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ADF0F" w14:textId="77777777" w:rsidR="00155984" w:rsidRPr="002F6665" w:rsidRDefault="00155984" w:rsidP="00F3605F">
      <w:pPr>
        <w:spacing w:after="0"/>
        <w:jc w:val="center"/>
        <w:rPr>
          <w:rFonts w:ascii="Times New Roman" w:hAnsi="Times New Roman" w:cs="Times New Roman"/>
          <w:sz w:val="28"/>
          <w:szCs w:val="28"/>
          <w:lang w:val="en-US"/>
        </w:rPr>
      </w:pPr>
    </w:p>
    <w:p w14:paraId="4590FC12" w14:textId="77777777" w:rsidR="00F3605F" w:rsidRDefault="00B6698A" w:rsidP="00F3605F">
      <w:pPr>
        <w:spacing w:after="0"/>
        <w:jc w:val="center"/>
        <w:rPr>
          <w:rFonts w:ascii="Times New Roman" w:hAnsi="Times New Roman" w:cs="Times New Roman"/>
          <w:b/>
          <w:bCs/>
          <w:sz w:val="28"/>
          <w:szCs w:val="28"/>
          <w:lang w:val="kk-KZ"/>
        </w:rPr>
      </w:pPr>
      <w:r w:rsidRPr="002F6665">
        <w:rPr>
          <w:rFonts w:ascii="Times New Roman" w:hAnsi="Times New Roman" w:cs="Times New Roman"/>
          <w:b/>
          <w:bCs/>
          <w:sz w:val="28"/>
          <w:szCs w:val="28"/>
          <w:lang w:val="kk-KZ"/>
        </w:rPr>
        <w:t>АСТАНА ҚАЛАСЫ ӘКІМДІГІНІҢ</w:t>
      </w:r>
    </w:p>
    <w:p w14:paraId="6FA207F4" w14:textId="04121A8B" w:rsidR="00B6698A" w:rsidRPr="002F6665" w:rsidRDefault="00F3605F" w:rsidP="00F3605F">
      <w:pPr>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00B6698A" w:rsidRPr="002F6665">
        <w:rPr>
          <w:rFonts w:ascii="Times New Roman" w:hAnsi="Times New Roman" w:cs="Times New Roman"/>
          <w:b/>
          <w:bCs/>
          <w:sz w:val="28"/>
          <w:szCs w:val="28"/>
          <w:lang w:val="kk-KZ"/>
        </w:rPr>
        <w:t>№41 ЖАЛПЫ БІЛІМ БЕРЕТІН МЕКТЕП</w:t>
      </w:r>
      <w:r>
        <w:rPr>
          <w:rFonts w:ascii="Times New Roman" w:hAnsi="Times New Roman" w:cs="Times New Roman"/>
          <w:b/>
          <w:bCs/>
          <w:sz w:val="28"/>
          <w:szCs w:val="28"/>
          <w:lang w:val="kk-KZ"/>
        </w:rPr>
        <w:t>»</w:t>
      </w:r>
      <w:r w:rsidR="00B6698A" w:rsidRPr="002F6665">
        <w:rPr>
          <w:rFonts w:ascii="Times New Roman" w:hAnsi="Times New Roman" w:cs="Times New Roman"/>
          <w:b/>
          <w:bCs/>
          <w:sz w:val="28"/>
          <w:szCs w:val="28"/>
          <w:lang w:val="kk-KZ"/>
        </w:rPr>
        <w:t xml:space="preserve"> КММ</w:t>
      </w:r>
    </w:p>
    <w:p w14:paraId="36181E17" w14:textId="77777777" w:rsidR="00B6698A" w:rsidRPr="002F6665" w:rsidRDefault="00B6698A" w:rsidP="00B6698A">
      <w:pPr>
        <w:rPr>
          <w:rFonts w:ascii="Times New Roman" w:hAnsi="Times New Roman" w:cs="Times New Roman"/>
          <w:b/>
          <w:bCs/>
          <w:sz w:val="28"/>
          <w:szCs w:val="28"/>
          <w:lang w:val="kk-KZ"/>
        </w:rPr>
      </w:pPr>
    </w:p>
    <w:p w14:paraId="56473B56" w14:textId="77777777" w:rsidR="00B6698A" w:rsidRPr="002F6665" w:rsidRDefault="00B6698A" w:rsidP="00B6698A">
      <w:pPr>
        <w:rPr>
          <w:rFonts w:ascii="Times New Roman" w:hAnsi="Times New Roman" w:cs="Times New Roman"/>
          <w:b/>
          <w:bCs/>
          <w:sz w:val="28"/>
          <w:szCs w:val="28"/>
          <w:lang w:val="kk-KZ"/>
        </w:rPr>
      </w:pPr>
    </w:p>
    <w:p w14:paraId="05BC2A10" w14:textId="77777777" w:rsidR="00B6698A" w:rsidRPr="002F6665" w:rsidRDefault="00B6698A" w:rsidP="00B6698A">
      <w:pPr>
        <w:rPr>
          <w:rFonts w:ascii="Times New Roman" w:hAnsi="Times New Roman" w:cs="Times New Roman"/>
          <w:b/>
          <w:bCs/>
          <w:sz w:val="28"/>
          <w:szCs w:val="28"/>
          <w:lang w:val="kk-KZ"/>
        </w:rPr>
      </w:pPr>
    </w:p>
    <w:p w14:paraId="1EA656CB" w14:textId="77777777" w:rsidR="00B6698A" w:rsidRPr="002F6665" w:rsidRDefault="00B6698A" w:rsidP="00B6698A">
      <w:pPr>
        <w:rPr>
          <w:rFonts w:ascii="Times New Roman" w:hAnsi="Times New Roman" w:cs="Times New Roman"/>
          <w:b/>
          <w:bCs/>
          <w:sz w:val="28"/>
          <w:szCs w:val="28"/>
          <w:lang w:val="kk-KZ"/>
        </w:rPr>
      </w:pPr>
    </w:p>
    <w:p w14:paraId="6E5C7F50" w14:textId="77777777" w:rsidR="00B6698A" w:rsidRDefault="00B6698A" w:rsidP="00B6698A">
      <w:pPr>
        <w:rPr>
          <w:rFonts w:ascii="Times New Roman" w:hAnsi="Times New Roman" w:cs="Times New Roman"/>
          <w:b/>
          <w:bCs/>
          <w:sz w:val="28"/>
          <w:szCs w:val="28"/>
          <w:lang w:val="kk-KZ"/>
        </w:rPr>
      </w:pPr>
    </w:p>
    <w:p w14:paraId="258DE006" w14:textId="77777777" w:rsidR="00F3605F" w:rsidRDefault="00F3605F" w:rsidP="00B6698A">
      <w:pPr>
        <w:rPr>
          <w:rFonts w:ascii="Times New Roman" w:hAnsi="Times New Roman" w:cs="Times New Roman"/>
          <w:b/>
          <w:bCs/>
          <w:sz w:val="28"/>
          <w:szCs w:val="28"/>
          <w:lang w:val="kk-KZ"/>
        </w:rPr>
      </w:pPr>
    </w:p>
    <w:p w14:paraId="51ECED09" w14:textId="77777777" w:rsidR="00F3605F" w:rsidRPr="002F6665" w:rsidRDefault="00F3605F" w:rsidP="00B6698A">
      <w:pPr>
        <w:rPr>
          <w:rFonts w:ascii="Times New Roman" w:hAnsi="Times New Roman" w:cs="Times New Roman"/>
          <w:b/>
          <w:bCs/>
          <w:sz w:val="28"/>
          <w:szCs w:val="28"/>
          <w:lang w:val="kk-KZ"/>
        </w:rPr>
      </w:pPr>
    </w:p>
    <w:p w14:paraId="6D8D0A88" w14:textId="77777777" w:rsidR="00B6698A" w:rsidRPr="00F3605F" w:rsidRDefault="00B6698A" w:rsidP="00B6698A">
      <w:pPr>
        <w:rPr>
          <w:rFonts w:ascii="Times New Roman" w:hAnsi="Times New Roman" w:cs="Times New Roman"/>
          <w:b/>
          <w:bCs/>
          <w:sz w:val="36"/>
          <w:szCs w:val="36"/>
          <w:lang w:val="kk-KZ"/>
        </w:rPr>
      </w:pPr>
    </w:p>
    <w:p w14:paraId="139F4370" w14:textId="77777777" w:rsidR="00F3605F" w:rsidRPr="00F3605F" w:rsidRDefault="00F3605F" w:rsidP="00F3605F">
      <w:pPr>
        <w:spacing w:after="0"/>
        <w:jc w:val="center"/>
        <w:rPr>
          <w:rFonts w:ascii="Times New Roman" w:hAnsi="Times New Roman" w:cs="Times New Roman"/>
          <w:b/>
          <w:bCs/>
          <w:sz w:val="36"/>
          <w:szCs w:val="36"/>
          <w:lang w:val="kk-KZ"/>
        </w:rPr>
      </w:pPr>
      <w:r w:rsidRPr="00F3605F">
        <w:rPr>
          <w:rFonts w:ascii="Times New Roman" w:hAnsi="Times New Roman" w:cs="Times New Roman"/>
          <w:b/>
          <w:bCs/>
          <w:sz w:val="36"/>
          <w:szCs w:val="36"/>
          <w:lang w:val="kk-KZ"/>
        </w:rPr>
        <w:t>АСТАНА ҚАЛАСЫ ӘКІМДІГІНІҢ</w:t>
      </w:r>
    </w:p>
    <w:p w14:paraId="7C8D482B" w14:textId="77777777" w:rsidR="00F3605F" w:rsidRPr="00F3605F" w:rsidRDefault="00F3605F" w:rsidP="00F3605F">
      <w:pPr>
        <w:spacing w:after="0"/>
        <w:jc w:val="center"/>
        <w:rPr>
          <w:rFonts w:ascii="Times New Roman" w:hAnsi="Times New Roman" w:cs="Times New Roman"/>
          <w:b/>
          <w:bCs/>
          <w:sz w:val="36"/>
          <w:szCs w:val="36"/>
          <w:lang w:val="kk-KZ"/>
        </w:rPr>
      </w:pPr>
      <w:r w:rsidRPr="00F3605F">
        <w:rPr>
          <w:rFonts w:ascii="Times New Roman" w:hAnsi="Times New Roman" w:cs="Times New Roman"/>
          <w:b/>
          <w:bCs/>
          <w:sz w:val="36"/>
          <w:szCs w:val="36"/>
          <w:lang w:val="kk-KZ"/>
        </w:rPr>
        <w:t>«№41 ЖАЛПЫ БІЛІМ БЕРЕТІН МЕКТЕП» КММ</w:t>
      </w:r>
    </w:p>
    <w:p w14:paraId="3B731294" w14:textId="06EC6856" w:rsidR="00F3605F" w:rsidRPr="00F3605F" w:rsidRDefault="00F3605F" w:rsidP="00F3605F">
      <w:pPr>
        <w:spacing w:after="0"/>
        <w:jc w:val="center"/>
        <w:rPr>
          <w:rFonts w:ascii="Times New Roman" w:hAnsi="Times New Roman" w:cs="Times New Roman"/>
          <w:b/>
          <w:bCs/>
          <w:sz w:val="36"/>
          <w:szCs w:val="36"/>
          <w:lang w:val="kk-KZ"/>
        </w:rPr>
      </w:pPr>
      <w:r w:rsidRPr="00F3605F">
        <w:rPr>
          <w:rFonts w:ascii="Times New Roman" w:hAnsi="Times New Roman" w:cs="Times New Roman"/>
          <w:b/>
          <w:bCs/>
          <w:sz w:val="36"/>
          <w:szCs w:val="36"/>
          <w:lang w:val="kk-KZ"/>
        </w:rPr>
        <w:t>БІЛІМ БЕРУ ҚЫЗМЕТІНДЕ ӨЗІН</w:t>
      </w:r>
      <w:r w:rsidR="00A87357">
        <w:rPr>
          <w:rFonts w:ascii="Times New Roman" w:hAnsi="Times New Roman" w:cs="Times New Roman"/>
          <w:b/>
          <w:bCs/>
          <w:sz w:val="36"/>
          <w:szCs w:val="36"/>
          <w:lang w:val="kk-KZ"/>
        </w:rPr>
        <w:t>-</w:t>
      </w:r>
      <w:r w:rsidRPr="00F3605F">
        <w:rPr>
          <w:rFonts w:ascii="Times New Roman" w:hAnsi="Times New Roman" w:cs="Times New Roman"/>
          <w:b/>
          <w:bCs/>
          <w:sz w:val="36"/>
          <w:szCs w:val="36"/>
          <w:lang w:val="kk-KZ"/>
        </w:rPr>
        <w:t xml:space="preserve">ӨЗІ БАҒАЛАУ </w:t>
      </w:r>
    </w:p>
    <w:p w14:paraId="6ED89219" w14:textId="77777777" w:rsidR="00F3605F" w:rsidRPr="00F3605F" w:rsidRDefault="00F3605F" w:rsidP="00F3605F">
      <w:pPr>
        <w:spacing w:after="0"/>
        <w:jc w:val="center"/>
        <w:rPr>
          <w:rFonts w:ascii="Times New Roman" w:hAnsi="Times New Roman" w:cs="Times New Roman"/>
          <w:b/>
          <w:bCs/>
          <w:sz w:val="36"/>
          <w:szCs w:val="36"/>
          <w:lang w:val="kk-KZ"/>
        </w:rPr>
      </w:pPr>
      <w:r w:rsidRPr="00F3605F">
        <w:rPr>
          <w:rFonts w:ascii="Times New Roman" w:hAnsi="Times New Roman" w:cs="Times New Roman"/>
          <w:b/>
          <w:bCs/>
          <w:sz w:val="36"/>
          <w:szCs w:val="36"/>
          <w:lang w:val="kk-KZ"/>
        </w:rPr>
        <w:t>(мектеп жұмысын талдау)</w:t>
      </w:r>
    </w:p>
    <w:p w14:paraId="426514FE" w14:textId="77777777" w:rsidR="00F3605F" w:rsidRDefault="00F3605F" w:rsidP="00F3605F">
      <w:pPr>
        <w:spacing w:after="0"/>
        <w:jc w:val="center"/>
        <w:rPr>
          <w:rFonts w:ascii="Times New Roman" w:hAnsi="Times New Roman" w:cs="Times New Roman"/>
          <w:b/>
          <w:bCs/>
          <w:sz w:val="28"/>
          <w:szCs w:val="28"/>
          <w:lang w:val="kk-KZ"/>
        </w:rPr>
      </w:pPr>
    </w:p>
    <w:p w14:paraId="250220AA" w14:textId="77777777" w:rsidR="00B6698A" w:rsidRPr="002F6665" w:rsidRDefault="00B6698A" w:rsidP="00B6698A">
      <w:pPr>
        <w:rPr>
          <w:rFonts w:ascii="Times New Roman" w:hAnsi="Times New Roman" w:cs="Times New Roman"/>
          <w:sz w:val="28"/>
          <w:szCs w:val="28"/>
          <w:lang w:val="kk-KZ"/>
        </w:rPr>
      </w:pPr>
    </w:p>
    <w:p w14:paraId="5DABDC5E" w14:textId="77777777" w:rsidR="00B6698A" w:rsidRPr="002F6665" w:rsidRDefault="00B6698A" w:rsidP="00B6698A">
      <w:pPr>
        <w:rPr>
          <w:rFonts w:ascii="Times New Roman" w:hAnsi="Times New Roman" w:cs="Times New Roman"/>
          <w:sz w:val="28"/>
          <w:szCs w:val="28"/>
          <w:lang w:val="kk-KZ"/>
        </w:rPr>
      </w:pPr>
    </w:p>
    <w:p w14:paraId="2531EE59" w14:textId="77777777" w:rsidR="00B6698A" w:rsidRPr="002F6665" w:rsidRDefault="00B6698A" w:rsidP="00B6698A">
      <w:pPr>
        <w:rPr>
          <w:rFonts w:ascii="Times New Roman" w:hAnsi="Times New Roman" w:cs="Times New Roman"/>
          <w:sz w:val="28"/>
          <w:szCs w:val="28"/>
          <w:lang w:val="kk-KZ"/>
        </w:rPr>
      </w:pPr>
    </w:p>
    <w:p w14:paraId="07918AE7" w14:textId="77777777" w:rsidR="00B6698A" w:rsidRPr="002F6665" w:rsidRDefault="00B6698A" w:rsidP="00B6698A">
      <w:pPr>
        <w:rPr>
          <w:rFonts w:ascii="Times New Roman" w:hAnsi="Times New Roman" w:cs="Times New Roman"/>
          <w:sz w:val="28"/>
          <w:szCs w:val="28"/>
          <w:lang w:val="kk-KZ"/>
        </w:rPr>
      </w:pPr>
    </w:p>
    <w:p w14:paraId="700263AF" w14:textId="77777777" w:rsidR="000A3A6D" w:rsidRPr="002F6665" w:rsidRDefault="000A3A6D" w:rsidP="00B6698A">
      <w:pPr>
        <w:jc w:val="center"/>
        <w:rPr>
          <w:rFonts w:ascii="Times New Roman" w:hAnsi="Times New Roman" w:cs="Times New Roman"/>
          <w:sz w:val="28"/>
          <w:szCs w:val="28"/>
          <w:lang w:val="kk-KZ"/>
        </w:rPr>
      </w:pPr>
    </w:p>
    <w:p w14:paraId="6CFDE54C" w14:textId="77777777" w:rsidR="00F5145C" w:rsidRPr="002F6665" w:rsidRDefault="00F5145C" w:rsidP="00B6698A">
      <w:pPr>
        <w:jc w:val="center"/>
        <w:rPr>
          <w:rFonts w:ascii="Times New Roman" w:hAnsi="Times New Roman" w:cs="Times New Roman"/>
          <w:sz w:val="28"/>
          <w:szCs w:val="28"/>
          <w:lang w:val="kk-KZ"/>
        </w:rPr>
      </w:pPr>
    </w:p>
    <w:p w14:paraId="26B71A9A" w14:textId="77777777" w:rsidR="000A3A6D" w:rsidRPr="002F6665" w:rsidRDefault="000A3A6D" w:rsidP="00B6698A">
      <w:pPr>
        <w:jc w:val="center"/>
        <w:rPr>
          <w:rFonts w:ascii="Times New Roman" w:hAnsi="Times New Roman" w:cs="Times New Roman"/>
          <w:sz w:val="28"/>
          <w:szCs w:val="28"/>
          <w:lang w:val="kk-KZ"/>
        </w:rPr>
      </w:pPr>
    </w:p>
    <w:p w14:paraId="59843A52" w14:textId="77777777" w:rsidR="000A3A6D" w:rsidRPr="002F6665" w:rsidRDefault="000A3A6D" w:rsidP="00B6698A">
      <w:pPr>
        <w:jc w:val="center"/>
        <w:rPr>
          <w:rFonts w:ascii="Times New Roman" w:hAnsi="Times New Roman" w:cs="Times New Roman"/>
          <w:sz w:val="28"/>
          <w:szCs w:val="28"/>
          <w:lang w:val="kk-KZ"/>
        </w:rPr>
      </w:pPr>
    </w:p>
    <w:p w14:paraId="40BE345B" w14:textId="77777777" w:rsidR="000A3A6D" w:rsidRPr="002F6665" w:rsidRDefault="000A3A6D" w:rsidP="00B6698A">
      <w:pPr>
        <w:jc w:val="center"/>
        <w:rPr>
          <w:rFonts w:ascii="Times New Roman" w:hAnsi="Times New Roman" w:cs="Times New Roman"/>
          <w:sz w:val="28"/>
          <w:szCs w:val="28"/>
          <w:lang w:val="kk-KZ"/>
        </w:rPr>
      </w:pPr>
    </w:p>
    <w:p w14:paraId="5BEB555B" w14:textId="77777777" w:rsidR="000A3A6D" w:rsidRPr="002F6665" w:rsidRDefault="000A3A6D" w:rsidP="00B6698A">
      <w:pPr>
        <w:jc w:val="center"/>
        <w:rPr>
          <w:rFonts w:ascii="Times New Roman" w:hAnsi="Times New Roman" w:cs="Times New Roman"/>
          <w:sz w:val="28"/>
          <w:szCs w:val="28"/>
          <w:lang w:val="kk-KZ"/>
        </w:rPr>
      </w:pPr>
    </w:p>
    <w:p w14:paraId="6E367D24" w14:textId="77777777" w:rsidR="000A3A6D" w:rsidRPr="002F6665" w:rsidRDefault="000A3A6D" w:rsidP="00B6698A">
      <w:pPr>
        <w:jc w:val="center"/>
        <w:rPr>
          <w:rFonts w:ascii="Times New Roman" w:hAnsi="Times New Roman" w:cs="Times New Roman"/>
          <w:sz w:val="28"/>
          <w:szCs w:val="28"/>
          <w:lang w:val="kk-KZ"/>
        </w:rPr>
      </w:pPr>
    </w:p>
    <w:p w14:paraId="3B6BBC4C" w14:textId="77777777" w:rsidR="000A3A6D" w:rsidRPr="002F6665" w:rsidRDefault="000A3A6D" w:rsidP="00B6698A">
      <w:pPr>
        <w:jc w:val="center"/>
        <w:rPr>
          <w:rFonts w:ascii="Times New Roman" w:hAnsi="Times New Roman" w:cs="Times New Roman"/>
          <w:sz w:val="28"/>
          <w:szCs w:val="28"/>
          <w:lang w:val="kk-KZ"/>
        </w:rPr>
      </w:pPr>
    </w:p>
    <w:p w14:paraId="2F2390F1" w14:textId="77777777" w:rsidR="000A3A6D" w:rsidRPr="002F6665" w:rsidRDefault="000A3A6D" w:rsidP="00B6698A">
      <w:pPr>
        <w:jc w:val="center"/>
        <w:rPr>
          <w:rFonts w:ascii="Times New Roman" w:hAnsi="Times New Roman" w:cs="Times New Roman"/>
          <w:sz w:val="28"/>
          <w:szCs w:val="28"/>
          <w:lang w:val="kk-KZ"/>
        </w:rPr>
      </w:pPr>
    </w:p>
    <w:p w14:paraId="027C4585" w14:textId="4EAED07F" w:rsidR="00B6698A" w:rsidRPr="002F6665" w:rsidRDefault="00B6698A" w:rsidP="00B6698A">
      <w:pPr>
        <w:jc w:val="center"/>
        <w:rPr>
          <w:rFonts w:ascii="Times New Roman" w:hAnsi="Times New Roman" w:cs="Times New Roman"/>
          <w:b/>
          <w:bCs/>
          <w:sz w:val="28"/>
          <w:szCs w:val="28"/>
          <w:lang w:val="kk-KZ"/>
        </w:rPr>
      </w:pPr>
      <w:r w:rsidRPr="002F6665">
        <w:rPr>
          <w:rFonts w:ascii="Times New Roman" w:hAnsi="Times New Roman" w:cs="Times New Roman"/>
          <w:b/>
          <w:bCs/>
          <w:sz w:val="28"/>
          <w:szCs w:val="28"/>
          <w:lang w:val="kk-KZ"/>
        </w:rPr>
        <w:t>Астана қ., 2026 ж.</w:t>
      </w:r>
    </w:p>
    <w:p w14:paraId="7483BC3B" w14:textId="5529D6D1" w:rsidR="00582E84" w:rsidRPr="002F6665" w:rsidRDefault="006F2DC3" w:rsidP="00B6698A">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мазмұны</w:t>
      </w:r>
    </w:p>
    <w:p w14:paraId="7CD9171F" w14:textId="77777777" w:rsidR="00866EBA" w:rsidRPr="002F6665" w:rsidRDefault="00866EBA" w:rsidP="00B6698A">
      <w:pPr>
        <w:spacing w:after="0" w:line="240" w:lineRule="auto"/>
        <w:ind w:left="-567"/>
        <w:jc w:val="center"/>
        <w:rPr>
          <w:rFonts w:ascii="Times New Roman" w:eastAsia="Times New Roman" w:hAnsi="Times New Roman" w:cs="Times New Roman"/>
          <w:b/>
          <w:sz w:val="24"/>
          <w:szCs w:val="24"/>
          <w:lang w:val="en-US"/>
        </w:rPr>
      </w:pPr>
    </w:p>
    <w:tbl>
      <w:tblPr>
        <w:tblStyle w:val="a5"/>
        <w:tblW w:w="0" w:type="auto"/>
        <w:tblInd w:w="-567" w:type="dxa"/>
        <w:tblLook w:val="04A0" w:firstRow="1" w:lastRow="0" w:firstColumn="1" w:lastColumn="0" w:noHBand="0" w:noVBand="1"/>
      </w:tblPr>
      <w:tblGrid>
        <w:gridCol w:w="746"/>
        <w:gridCol w:w="7756"/>
        <w:gridCol w:w="1409"/>
      </w:tblGrid>
      <w:tr w:rsidR="00E971AA" w:rsidRPr="002F6665" w14:paraId="0BFB657F" w14:textId="77777777" w:rsidTr="000C1C8C">
        <w:tc>
          <w:tcPr>
            <w:tcW w:w="746" w:type="dxa"/>
          </w:tcPr>
          <w:p w14:paraId="2F590290" w14:textId="77777777" w:rsidR="00582E84" w:rsidRPr="002F6665" w:rsidRDefault="00582E84" w:rsidP="00B6698A">
            <w:pPr>
              <w:jc w:val="center"/>
              <w:rPr>
                <w:rFonts w:ascii="Times New Roman" w:eastAsia="Times New Roman" w:hAnsi="Times New Roman" w:cs="Times New Roman"/>
                <w:b/>
                <w:sz w:val="24"/>
                <w:szCs w:val="24"/>
                <w:lang w:val="kk-KZ"/>
              </w:rPr>
            </w:pPr>
          </w:p>
        </w:tc>
        <w:tc>
          <w:tcPr>
            <w:tcW w:w="7756" w:type="dxa"/>
          </w:tcPr>
          <w:p w14:paraId="04C4235C" w14:textId="77777777" w:rsidR="00582E84" w:rsidRPr="002F6665" w:rsidRDefault="00582E84" w:rsidP="00B6698A">
            <w:pPr>
              <w:jc w:val="center"/>
              <w:rPr>
                <w:rFonts w:ascii="Times New Roman" w:eastAsia="Times New Roman" w:hAnsi="Times New Roman" w:cs="Times New Roman"/>
                <w:b/>
                <w:sz w:val="24"/>
                <w:szCs w:val="24"/>
                <w:lang w:val="kk-KZ"/>
              </w:rPr>
            </w:pPr>
          </w:p>
        </w:tc>
        <w:tc>
          <w:tcPr>
            <w:tcW w:w="1409" w:type="dxa"/>
          </w:tcPr>
          <w:p w14:paraId="738D3A1D" w14:textId="77777777" w:rsidR="00582E84" w:rsidRPr="002F6665" w:rsidRDefault="00582E84" w:rsidP="00B6698A">
            <w:pPr>
              <w:jc w:val="center"/>
              <w:rPr>
                <w:rFonts w:ascii="Times New Roman" w:eastAsia="Times New Roman" w:hAnsi="Times New Roman" w:cs="Times New Roman"/>
                <w:b/>
                <w:sz w:val="24"/>
                <w:szCs w:val="24"/>
                <w:lang w:val="kk-KZ"/>
              </w:rPr>
            </w:pPr>
          </w:p>
        </w:tc>
      </w:tr>
      <w:tr w:rsidR="00E971AA" w:rsidRPr="005C676E" w14:paraId="31F9EA5F" w14:textId="77777777" w:rsidTr="000C1C8C">
        <w:tc>
          <w:tcPr>
            <w:tcW w:w="746" w:type="dxa"/>
          </w:tcPr>
          <w:p w14:paraId="46716F76" w14:textId="77777777" w:rsidR="00582E84" w:rsidRPr="002F6665" w:rsidRDefault="00582E84" w:rsidP="00D32642">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I</w:t>
            </w:r>
          </w:p>
        </w:tc>
        <w:tc>
          <w:tcPr>
            <w:tcW w:w="7756" w:type="dxa"/>
          </w:tcPr>
          <w:p w14:paraId="08CDCFCC" w14:textId="77777777" w:rsidR="00582E84" w:rsidRPr="002F6665" w:rsidRDefault="00582E84" w:rsidP="00D32642">
            <w:pPr>
              <w:rPr>
                <w:rFonts w:ascii="Times New Roman" w:eastAsia="Times New Roman" w:hAnsi="Times New Roman" w:cs="Times New Roman"/>
                <w:b/>
                <w:sz w:val="24"/>
                <w:szCs w:val="24"/>
                <w:lang w:val="kk-KZ"/>
              </w:rPr>
            </w:pPr>
            <w:r w:rsidRPr="00EE612A">
              <w:rPr>
                <w:rFonts w:ascii="Times New Roman" w:eastAsia="Times New Roman" w:hAnsi="Times New Roman" w:cs="Times New Roman"/>
                <w:b/>
                <w:sz w:val="24"/>
                <w:szCs w:val="24"/>
                <w:lang w:val="kk-KZ"/>
              </w:rPr>
              <w:t>Білім беру ұйымдары туралы жалпы мәліметтер</w:t>
            </w:r>
          </w:p>
        </w:tc>
        <w:tc>
          <w:tcPr>
            <w:tcW w:w="1409" w:type="dxa"/>
          </w:tcPr>
          <w:p w14:paraId="5AA974FD" w14:textId="77777777" w:rsidR="00582E84" w:rsidRPr="002F6665" w:rsidRDefault="00582E84" w:rsidP="00B6698A">
            <w:pPr>
              <w:jc w:val="center"/>
              <w:rPr>
                <w:rFonts w:ascii="Times New Roman" w:eastAsia="Times New Roman" w:hAnsi="Times New Roman" w:cs="Times New Roman"/>
                <w:b/>
                <w:sz w:val="24"/>
                <w:szCs w:val="24"/>
                <w:lang w:val="kk-KZ"/>
              </w:rPr>
            </w:pPr>
          </w:p>
        </w:tc>
      </w:tr>
      <w:tr w:rsidR="00E971AA" w:rsidRPr="002F6665" w14:paraId="3996345D" w14:textId="77777777" w:rsidTr="000C1C8C">
        <w:tc>
          <w:tcPr>
            <w:tcW w:w="746" w:type="dxa"/>
          </w:tcPr>
          <w:p w14:paraId="5BA11DE5" w14:textId="77777777" w:rsidR="00582E84" w:rsidRPr="002F6665" w:rsidRDefault="00582E84" w:rsidP="00D32642">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II</w:t>
            </w:r>
          </w:p>
        </w:tc>
        <w:tc>
          <w:tcPr>
            <w:tcW w:w="7756" w:type="dxa"/>
          </w:tcPr>
          <w:p w14:paraId="4F04BCCC" w14:textId="77777777" w:rsidR="00582E84" w:rsidRPr="002F6665" w:rsidRDefault="00582E84" w:rsidP="00D32642">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Кадрлық әлеуетті талдау</w:t>
            </w:r>
          </w:p>
        </w:tc>
        <w:tc>
          <w:tcPr>
            <w:tcW w:w="1409" w:type="dxa"/>
          </w:tcPr>
          <w:p w14:paraId="03CBB973" w14:textId="77777777" w:rsidR="00582E84" w:rsidRPr="002F6665" w:rsidRDefault="00582E84" w:rsidP="00B6698A">
            <w:pPr>
              <w:jc w:val="center"/>
              <w:rPr>
                <w:rFonts w:ascii="Times New Roman" w:eastAsia="Times New Roman" w:hAnsi="Times New Roman" w:cs="Times New Roman"/>
                <w:b/>
                <w:sz w:val="24"/>
                <w:szCs w:val="24"/>
                <w:lang w:val="kk-KZ"/>
              </w:rPr>
            </w:pPr>
          </w:p>
        </w:tc>
      </w:tr>
      <w:tr w:rsidR="00E971AA" w:rsidRPr="002F6665" w14:paraId="5C3F15B6" w14:textId="77777777" w:rsidTr="000C1C8C">
        <w:tc>
          <w:tcPr>
            <w:tcW w:w="746" w:type="dxa"/>
          </w:tcPr>
          <w:p w14:paraId="6FE91AEC" w14:textId="32E6BC19" w:rsidR="00542966" w:rsidRPr="002F6665" w:rsidRDefault="00542966" w:rsidP="00D32642">
            <w:pPr>
              <w:jc w:val="center"/>
              <w:rPr>
                <w:rFonts w:ascii="Times New Roman" w:hAnsi="Times New Roman" w:cs="Times New Roman"/>
                <w:sz w:val="24"/>
                <w:szCs w:val="24"/>
              </w:rPr>
            </w:pPr>
            <w:r w:rsidRPr="002F6665">
              <w:rPr>
                <w:rFonts w:ascii="Times New Roman" w:hAnsi="Times New Roman" w:cs="Times New Roman"/>
                <w:sz w:val="24"/>
                <w:szCs w:val="24"/>
              </w:rPr>
              <w:t>2.1</w:t>
            </w:r>
          </w:p>
        </w:tc>
        <w:tc>
          <w:tcPr>
            <w:tcW w:w="7756" w:type="dxa"/>
          </w:tcPr>
          <w:p w14:paraId="5CBACEE3" w14:textId="171E8FF5" w:rsidR="00542966" w:rsidRPr="002F6665" w:rsidRDefault="00542966" w:rsidP="00A45187">
            <w:pPr>
              <w:pStyle w:val="1"/>
              <w:spacing w:before="0" w:beforeAutospacing="0" w:after="0" w:afterAutospacing="0"/>
              <w:jc w:val="both"/>
              <w:rPr>
                <w:b w:val="0"/>
                <w:bCs w:val="0"/>
                <w:sz w:val="24"/>
                <w:szCs w:val="24"/>
              </w:rPr>
            </w:pPr>
            <w:r w:rsidRPr="002F6665">
              <w:rPr>
                <w:b w:val="0"/>
                <w:bCs w:val="0"/>
                <w:sz w:val="24"/>
                <w:szCs w:val="24"/>
              </w:rPr>
              <w:t>Педагогикалық кадрлардың сапалық құрамын талдау</w:t>
            </w:r>
          </w:p>
        </w:tc>
        <w:tc>
          <w:tcPr>
            <w:tcW w:w="1409" w:type="dxa"/>
          </w:tcPr>
          <w:p w14:paraId="059FBDC0" w14:textId="77777777" w:rsidR="00542966" w:rsidRPr="002F6665" w:rsidRDefault="00542966" w:rsidP="00B6698A">
            <w:pPr>
              <w:jc w:val="center"/>
              <w:rPr>
                <w:rFonts w:ascii="Times New Roman" w:eastAsia="Times New Roman" w:hAnsi="Times New Roman" w:cs="Times New Roman"/>
                <w:b/>
                <w:sz w:val="24"/>
                <w:szCs w:val="24"/>
                <w:lang w:val="kk-KZ"/>
              </w:rPr>
            </w:pPr>
          </w:p>
        </w:tc>
      </w:tr>
      <w:tr w:rsidR="00E971AA" w:rsidRPr="002F6665" w14:paraId="57FDD72B" w14:textId="77777777" w:rsidTr="000C1C8C">
        <w:tc>
          <w:tcPr>
            <w:tcW w:w="746" w:type="dxa"/>
          </w:tcPr>
          <w:p w14:paraId="7B30D256" w14:textId="70930D6E" w:rsidR="00542966" w:rsidRPr="002F6665" w:rsidRDefault="00F7407F" w:rsidP="00D32642">
            <w:pPr>
              <w:jc w:val="center"/>
              <w:rPr>
                <w:rFonts w:ascii="Times New Roman" w:hAnsi="Times New Roman" w:cs="Times New Roman"/>
                <w:sz w:val="24"/>
                <w:szCs w:val="24"/>
              </w:rPr>
            </w:pPr>
            <w:r w:rsidRPr="002F6665">
              <w:rPr>
                <w:rFonts w:ascii="Times New Roman" w:eastAsia="Times New Roman" w:hAnsi="Times New Roman" w:cs="Times New Roman"/>
                <w:sz w:val="24"/>
                <w:szCs w:val="24"/>
                <w:lang w:val="kk-KZ" w:eastAsia="ru-RU"/>
              </w:rPr>
              <w:t>2.2.</w:t>
            </w:r>
          </w:p>
        </w:tc>
        <w:tc>
          <w:tcPr>
            <w:tcW w:w="7756" w:type="dxa"/>
          </w:tcPr>
          <w:p w14:paraId="1B022AAD" w14:textId="0A855F35" w:rsidR="00542966" w:rsidRPr="002F6665" w:rsidRDefault="00F7407F" w:rsidP="00A45187">
            <w:pPr>
              <w:shd w:val="clear" w:color="auto" w:fill="FFFFFF"/>
              <w:contextualSpacing/>
              <w:rPr>
                <w:rFonts w:ascii="Times New Roman" w:hAnsi="Times New Roman" w:cs="Times New Roman"/>
                <w:sz w:val="24"/>
                <w:szCs w:val="24"/>
              </w:rPr>
            </w:pPr>
            <w:r w:rsidRPr="002F6665">
              <w:rPr>
                <w:rFonts w:ascii="Times New Roman" w:eastAsia="Times New Roman" w:hAnsi="Times New Roman" w:cs="Times New Roman"/>
                <w:sz w:val="24"/>
                <w:szCs w:val="24"/>
                <w:lang w:val="kk-KZ" w:eastAsia="ru-RU"/>
              </w:rPr>
              <w:t>Мектептің педагогикалық қызметкерлерінің біліктілігін арттыру</w:t>
            </w:r>
          </w:p>
        </w:tc>
        <w:tc>
          <w:tcPr>
            <w:tcW w:w="1409" w:type="dxa"/>
          </w:tcPr>
          <w:p w14:paraId="3D2BE505" w14:textId="77777777" w:rsidR="00542966" w:rsidRPr="002F6665" w:rsidRDefault="00542966" w:rsidP="00B6698A">
            <w:pPr>
              <w:jc w:val="center"/>
              <w:rPr>
                <w:rFonts w:ascii="Times New Roman" w:eastAsia="Times New Roman" w:hAnsi="Times New Roman" w:cs="Times New Roman"/>
                <w:b/>
                <w:sz w:val="24"/>
                <w:szCs w:val="24"/>
                <w:lang w:val="kk-KZ"/>
              </w:rPr>
            </w:pPr>
          </w:p>
        </w:tc>
      </w:tr>
      <w:tr w:rsidR="00E971AA" w:rsidRPr="002F6665" w14:paraId="4EFCD87A" w14:textId="77777777" w:rsidTr="000C1C8C">
        <w:tc>
          <w:tcPr>
            <w:tcW w:w="746" w:type="dxa"/>
          </w:tcPr>
          <w:p w14:paraId="40346B1B" w14:textId="724DD296" w:rsidR="00542966" w:rsidRPr="002F6665" w:rsidRDefault="00EF29AD" w:rsidP="00D32642">
            <w:pPr>
              <w:jc w:val="center"/>
              <w:rPr>
                <w:rFonts w:ascii="Times New Roman" w:hAnsi="Times New Roman" w:cs="Times New Roman"/>
                <w:sz w:val="24"/>
                <w:szCs w:val="24"/>
              </w:rPr>
            </w:pPr>
            <w:r w:rsidRPr="002F6665">
              <w:rPr>
                <w:rFonts w:ascii="Times New Roman" w:eastAsia="Times New Roman" w:hAnsi="Times New Roman" w:cs="Times New Roman"/>
                <w:sz w:val="24"/>
                <w:szCs w:val="24"/>
                <w:lang w:val="kk-KZ"/>
              </w:rPr>
              <w:t>2.3.</w:t>
            </w:r>
          </w:p>
        </w:tc>
        <w:tc>
          <w:tcPr>
            <w:tcW w:w="7756" w:type="dxa"/>
          </w:tcPr>
          <w:p w14:paraId="35FDC686" w14:textId="39A22662" w:rsidR="00542966" w:rsidRPr="002F6665" w:rsidRDefault="00EF29AD" w:rsidP="00A45187">
            <w:pPr>
              <w:tabs>
                <w:tab w:val="left" w:pos="360"/>
                <w:tab w:val="left" w:pos="426"/>
              </w:tabs>
              <w:contextualSpacing/>
              <w:jc w:val="both"/>
              <w:rPr>
                <w:rFonts w:ascii="Times New Roman" w:hAnsi="Times New Roman" w:cs="Times New Roman"/>
                <w:sz w:val="24"/>
                <w:szCs w:val="24"/>
              </w:rPr>
            </w:pPr>
            <w:r w:rsidRPr="002F6665">
              <w:rPr>
                <w:rFonts w:ascii="Times New Roman" w:eastAsia="Times New Roman" w:hAnsi="Times New Roman" w:cs="Times New Roman"/>
                <w:sz w:val="24"/>
                <w:szCs w:val="24"/>
                <w:lang w:val="kk-KZ"/>
              </w:rPr>
              <w:t xml:space="preserve">Педагогтерді аттестаттау </w:t>
            </w:r>
          </w:p>
        </w:tc>
        <w:tc>
          <w:tcPr>
            <w:tcW w:w="1409" w:type="dxa"/>
          </w:tcPr>
          <w:p w14:paraId="63B5C2BE" w14:textId="77777777" w:rsidR="00542966" w:rsidRPr="002F6665" w:rsidRDefault="00542966" w:rsidP="00B6698A">
            <w:pPr>
              <w:jc w:val="center"/>
              <w:rPr>
                <w:rFonts w:ascii="Times New Roman" w:eastAsia="Times New Roman" w:hAnsi="Times New Roman" w:cs="Times New Roman"/>
                <w:b/>
                <w:sz w:val="24"/>
                <w:szCs w:val="24"/>
                <w:lang w:val="kk-KZ"/>
              </w:rPr>
            </w:pPr>
          </w:p>
        </w:tc>
      </w:tr>
      <w:tr w:rsidR="00E971AA" w:rsidRPr="002F6665" w14:paraId="18A6E065" w14:textId="77777777" w:rsidTr="000C1C8C">
        <w:tc>
          <w:tcPr>
            <w:tcW w:w="746" w:type="dxa"/>
          </w:tcPr>
          <w:p w14:paraId="550997E9" w14:textId="23AE9073" w:rsidR="00542966" w:rsidRPr="002F6665" w:rsidRDefault="00EA6A9C" w:rsidP="00D32642">
            <w:pPr>
              <w:jc w:val="center"/>
              <w:rPr>
                <w:rFonts w:ascii="Times New Roman" w:hAnsi="Times New Roman" w:cs="Times New Roman"/>
                <w:sz w:val="24"/>
                <w:szCs w:val="24"/>
              </w:rPr>
            </w:pPr>
            <w:r w:rsidRPr="002F6665">
              <w:rPr>
                <w:rFonts w:ascii="Times New Roman" w:hAnsi="Times New Roman" w:cs="Times New Roman"/>
                <w:sz w:val="24"/>
                <w:szCs w:val="24"/>
              </w:rPr>
              <w:t>2.4</w:t>
            </w:r>
          </w:p>
        </w:tc>
        <w:tc>
          <w:tcPr>
            <w:tcW w:w="7756" w:type="dxa"/>
          </w:tcPr>
          <w:p w14:paraId="6C15AC72" w14:textId="1CA744F0" w:rsidR="00542966" w:rsidRPr="002F6665" w:rsidRDefault="00EA6A9C" w:rsidP="00A45187">
            <w:pPr>
              <w:pStyle w:val="3"/>
              <w:spacing w:before="0" w:after="0"/>
              <w:rPr>
                <w:rFonts w:ascii="Times New Roman" w:hAnsi="Times New Roman"/>
                <w:sz w:val="24"/>
                <w:szCs w:val="24"/>
              </w:rPr>
            </w:pPr>
            <w:r w:rsidRPr="002F6665">
              <w:rPr>
                <w:rStyle w:val="af3"/>
                <w:rFonts w:ascii="Times New Roman" w:eastAsiaTheme="majorEastAsia" w:hAnsi="Times New Roman"/>
                <w:sz w:val="24"/>
                <w:szCs w:val="24"/>
              </w:rPr>
              <w:t xml:space="preserve">Жас педагогтармен жұмысты талдау  </w:t>
            </w:r>
          </w:p>
        </w:tc>
        <w:tc>
          <w:tcPr>
            <w:tcW w:w="1409" w:type="dxa"/>
          </w:tcPr>
          <w:p w14:paraId="16857359" w14:textId="77777777" w:rsidR="00542966" w:rsidRPr="002F6665" w:rsidRDefault="00542966" w:rsidP="00B6698A">
            <w:pPr>
              <w:jc w:val="center"/>
              <w:rPr>
                <w:rFonts w:ascii="Times New Roman" w:eastAsia="Times New Roman" w:hAnsi="Times New Roman" w:cs="Times New Roman"/>
                <w:b/>
                <w:sz w:val="24"/>
                <w:szCs w:val="24"/>
                <w:lang w:val="kk-KZ"/>
              </w:rPr>
            </w:pPr>
          </w:p>
        </w:tc>
      </w:tr>
      <w:tr w:rsidR="00E971AA" w:rsidRPr="002F6665" w14:paraId="1D6F33D7" w14:textId="77777777" w:rsidTr="000C1C8C">
        <w:tc>
          <w:tcPr>
            <w:tcW w:w="746" w:type="dxa"/>
          </w:tcPr>
          <w:p w14:paraId="1F9FBF04" w14:textId="1F478DFB" w:rsidR="00B75C82" w:rsidRPr="002F6665" w:rsidRDefault="00A45187" w:rsidP="00D32642">
            <w:pPr>
              <w:jc w:val="center"/>
              <w:rPr>
                <w:rFonts w:ascii="Times New Roman" w:hAnsi="Times New Roman" w:cs="Times New Roman"/>
                <w:sz w:val="24"/>
                <w:szCs w:val="24"/>
              </w:rPr>
            </w:pPr>
            <w:r w:rsidRPr="002F6665">
              <w:rPr>
                <w:rFonts w:ascii="Times New Roman" w:hAnsi="Times New Roman" w:cs="Times New Roman"/>
                <w:sz w:val="24"/>
                <w:szCs w:val="24"/>
                <w:lang w:eastAsia="ru-RU"/>
              </w:rPr>
              <w:t>2.5</w:t>
            </w:r>
          </w:p>
        </w:tc>
        <w:tc>
          <w:tcPr>
            <w:tcW w:w="7756" w:type="dxa"/>
          </w:tcPr>
          <w:p w14:paraId="4E6FB8C5" w14:textId="52F7A9AA" w:rsidR="00B75C82" w:rsidRPr="002F6665" w:rsidRDefault="00A45187" w:rsidP="00A45187">
            <w:pPr>
              <w:pStyle w:val="isselectedend"/>
              <w:spacing w:before="0" w:beforeAutospacing="0" w:after="0" w:afterAutospacing="0"/>
              <w:jc w:val="both"/>
            </w:pPr>
            <w:r w:rsidRPr="002F6665">
              <w:rPr>
                <w:lang w:eastAsia="ru-RU"/>
              </w:rPr>
              <w:t>Педагогтардың 2023</w:t>
            </w:r>
            <w:r w:rsidR="00A87357">
              <w:rPr>
                <w:lang w:eastAsia="ru-RU"/>
              </w:rPr>
              <w:t>-</w:t>
            </w:r>
            <w:r w:rsidRPr="002F6665">
              <w:rPr>
                <w:lang w:eastAsia="ru-RU"/>
              </w:rPr>
              <w:t>2026 жылдарға арналған кәсіптік конкурстарға, олимпиадаларға, конференциялар мен жарыстарға қатысуын талдау</w:t>
            </w:r>
          </w:p>
        </w:tc>
        <w:tc>
          <w:tcPr>
            <w:tcW w:w="1409" w:type="dxa"/>
          </w:tcPr>
          <w:p w14:paraId="2F103FE0" w14:textId="77777777" w:rsidR="00B75C82" w:rsidRPr="002F6665" w:rsidRDefault="00B75C82" w:rsidP="00B6698A">
            <w:pPr>
              <w:jc w:val="center"/>
              <w:rPr>
                <w:rFonts w:ascii="Times New Roman" w:eastAsia="Times New Roman" w:hAnsi="Times New Roman" w:cs="Times New Roman"/>
                <w:b/>
                <w:sz w:val="24"/>
                <w:szCs w:val="24"/>
                <w:lang w:val="kk-KZ"/>
              </w:rPr>
            </w:pPr>
          </w:p>
        </w:tc>
      </w:tr>
      <w:tr w:rsidR="00E971AA" w:rsidRPr="002F6665" w14:paraId="254FA8BD" w14:textId="77777777" w:rsidTr="000C1C8C">
        <w:tc>
          <w:tcPr>
            <w:tcW w:w="746" w:type="dxa"/>
          </w:tcPr>
          <w:p w14:paraId="240B5F45" w14:textId="7777777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III</w:t>
            </w:r>
          </w:p>
        </w:tc>
        <w:tc>
          <w:tcPr>
            <w:tcW w:w="7756" w:type="dxa"/>
          </w:tcPr>
          <w:p w14:paraId="63529961" w14:textId="77777777" w:rsidR="000C1C8C" w:rsidRPr="002F6665" w:rsidRDefault="000C1C8C" w:rsidP="000C1C8C">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Білім алушылар контингенті</w:t>
            </w:r>
          </w:p>
        </w:tc>
        <w:tc>
          <w:tcPr>
            <w:tcW w:w="1409" w:type="dxa"/>
          </w:tcPr>
          <w:p w14:paraId="72D30ABB"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5C676E" w14:paraId="393B732B" w14:textId="77777777" w:rsidTr="000C1C8C">
        <w:tc>
          <w:tcPr>
            <w:tcW w:w="746" w:type="dxa"/>
          </w:tcPr>
          <w:p w14:paraId="7C09176C" w14:textId="2B870601" w:rsidR="000C1C8C" w:rsidRPr="002F6665" w:rsidRDefault="0000136E"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lang w:val="kk-KZ"/>
              </w:rPr>
              <w:t>3.1</w:t>
            </w:r>
          </w:p>
        </w:tc>
        <w:tc>
          <w:tcPr>
            <w:tcW w:w="7756" w:type="dxa"/>
          </w:tcPr>
          <w:p w14:paraId="03D4965B" w14:textId="77777777" w:rsidR="000C1C8C" w:rsidRPr="002F6665" w:rsidRDefault="000C1C8C" w:rsidP="000C1C8C">
            <w:pPr>
              <w:rPr>
                <w:rFonts w:ascii="Times New Roman" w:eastAsia="Times New Roman" w:hAnsi="Times New Roman" w:cs="Times New Roman"/>
                <w:b/>
                <w:sz w:val="24"/>
                <w:szCs w:val="24"/>
                <w:lang w:val="kk-KZ"/>
              </w:rPr>
            </w:pPr>
            <w:r w:rsidRPr="00EE612A">
              <w:rPr>
                <w:rFonts w:ascii="Times New Roman" w:eastAsia="Times New Roman" w:hAnsi="Times New Roman" w:cs="Times New Roman"/>
                <w:sz w:val="24"/>
                <w:szCs w:val="24"/>
                <w:lang w:val="kk-KZ"/>
              </w:rPr>
              <w:t>Білім алушылар контингенті туралы мәліметтер</w:t>
            </w:r>
          </w:p>
        </w:tc>
        <w:tc>
          <w:tcPr>
            <w:tcW w:w="1409" w:type="dxa"/>
          </w:tcPr>
          <w:p w14:paraId="0D98C7F3"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6AEF6BA1" w14:textId="77777777" w:rsidTr="000C1C8C">
        <w:tc>
          <w:tcPr>
            <w:tcW w:w="746" w:type="dxa"/>
          </w:tcPr>
          <w:p w14:paraId="38BE13CF" w14:textId="2E378C80" w:rsidR="000C1C8C" w:rsidRPr="002F6665" w:rsidRDefault="0000136E"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lang w:val="kk-KZ"/>
              </w:rPr>
              <w:t>3.2</w:t>
            </w:r>
          </w:p>
        </w:tc>
        <w:tc>
          <w:tcPr>
            <w:tcW w:w="7756" w:type="dxa"/>
          </w:tcPr>
          <w:p w14:paraId="6F0AC835" w14:textId="77777777" w:rsidR="000C1C8C" w:rsidRPr="002F6665" w:rsidRDefault="000C1C8C" w:rsidP="000C1C8C">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sz w:val="24"/>
                <w:szCs w:val="24"/>
              </w:rPr>
              <w:t>Сыныптардың толықтырылуы туралы мәліметтер</w:t>
            </w:r>
          </w:p>
        </w:tc>
        <w:tc>
          <w:tcPr>
            <w:tcW w:w="1409" w:type="dxa"/>
          </w:tcPr>
          <w:p w14:paraId="0BAF9B8F"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5C676E" w14:paraId="7484CEB9" w14:textId="77777777" w:rsidTr="000C1C8C">
        <w:tc>
          <w:tcPr>
            <w:tcW w:w="746" w:type="dxa"/>
          </w:tcPr>
          <w:p w14:paraId="7E00DF8B" w14:textId="77922784" w:rsidR="000C1C8C" w:rsidRPr="002F6665" w:rsidRDefault="0000136E"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lang w:val="kk-KZ"/>
              </w:rPr>
              <w:t>3.3</w:t>
            </w:r>
          </w:p>
        </w:tc>
        <w:tc>
          <w:tcPr>
            <w:tcW w:w="7756" w:type="dxa"/>
          </w:tcPr>
          <w:p w14:paraId="028CD29B" w14:textId="77777777" w:rsidR="000C1C8C" w:rsidRPr="002F6665" w:rsidRDefault="000C1C8C" w:rsidP="000C1C8C">
            <w:pPr>
              <w:rPr>
                <w:rFonts w:ascii="Times New Roman" w:eastAsia="Times New Roman" w:hAnsi="Times New Roman" w:cs="Times New Roman"/>
                <w:b/>
                <w:sz w:val="24"/>
                <w:szCs w:val="24"/>
                <w:lang w:val="kk-KZ"/>
              </w:rPr>
            </w:pPr>
            <w:r w:rsidRPr="00EE612A">
              <w:rPr>
                <w:rFonts w:ascii="Times New Roman" w:eastAsia="Times New Roman" w:hAnsi="Times New Roman" w:cs="Times New Roman"/>
                <w:sz w:val="24"/>
                <w:szCs w:val="24"/>
                <w:lang w:val="kk-KZ"/>
              </w:rPr>
              <w:t>Білім алушылар контингентінің қозғалысы туралы мәліметтер.</w:t>
            </w:r>
          </w:p>
        </w:tc>
        <w:tc>
          <w:tcPr>
            <w:tcW w:w="1409" w:type="dxa"/>
          </w:tcPr>
          <w:p w14:paraId="6F784891"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0BCEA97A" w14:textId="77777777" w:rsidTr="000C1C8C">
        <w:tc>
          <w:tcPr>
            <w:tcW w:w="746" w:type="dxa"/>
          </w:tcPr>
          <w:p w14:paraId="25FB7D47" w14:textId="7777777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IV</w:t>
            </w:r>
          </w:p>
        </w:tc>
        <w:tc>
          <w:tcPr>
            <w:tcW w:w="7756" w:type="dxa"/>
          </w:tcPr>
          <w:p w14:paraId="3C01E030" w14:textId="3FA568B2" w:rsidR="000C1C8C" w:rsidRPr="002F6665" w:rsidRDefault="000C1C8C" w:rsidP="000C1C8C">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Оқу</w:t>
            </w:r>
            <w:r w:rsidR="00A87357">
              <w:rPr>
                <w:rFonts w:ascii="Times New Roman" w:eastAsia="Times New Roman" w:hAnsi="Times New Roman" w:cs="Times New Roman"/>
                <w:b/>
                <w:sz w:val="24"/>
                <w:szCs w:val="24"/>
              </w:rPr>
              <w:t>-</w:t>
            </w:r>
            <w:r w:rsidRPr="002F6665">
              <w:rPr>
                <w:rFonts w:ascii="Times New Roman" w:eastAsia="Times New Roman" w:hAnsi="Times New Roman" w:cs="Times New Roman"/>
                <w:b/>
                <w:sz w:val="24"/>
                <w:szCs w:val="24"/>
              </w:rPr>
              <w:t>әдістемелік жұмыс</w:t>
            </w:r>
          </w:p>
        </w:tc>
        <w:tc>
          <w:tcPr>
            <w:tcW w:w="1409" w:type="dxa"/>
          </w:tcPr>
          <w:p w14:paraId="2F0271A6"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5C676E" w14:paraId="2497A0C9" w14:textId="77777777" w:rsidTr="000C1C8C">
        <w:tc>
          <w:tcPr>
            <w:tcW w:w="746" w:type="dxa"/>
          </w:tcPr>
          <w:p w14:paraId="12485B54" w14:textId="771FF175" w:rsidR="000C1C8C" w:rsidRPr="002F6665" w:rsidRDefault="00972C35" w:rsidP="000C1C8C">
            <w:pPr>
              <w:jc w:val="center"/>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4.1</w:t>
            </w:r>
          </w:p>
        </w:tc>
        <w:tc>
          <w:tcPr>
            <w:tcW w:w="7756" w:type="dxa"/>
          </w:tcPr>
          <w:p w14:paraId="7CE46D38" w14:textId="34B2B3F8" w:rsidR="000C1C8C" w:rsidRPr="002F6665" w:rsidRDefault="00972C35" w:rsidP="00972C35">
            <w:pPr>
              <w:pStyle w:val="a3"/>
              <w:spacing w:before="0" w:beforeAutospacing="0" w:after="0" w:afterAutospacing="0"/>
              <w:rPr>
                <w:bCs/>
                <w:lang w:val="kk-KZ"/>
              </w:rPr>
            </w:pPr>
            <w:r w:rsidRPr="00EE612A">
              <w:rPr>
                <w:rStyle w:val="af3"/>
                <w:rFonts w:eastAsiaTheme="majorEastAsia"/>
                <w:b w:val="0"/>
                <w:lang w:val="kk-KZ"/>
              </w:rPr>
              <w:t xml:space="preserve">Білім беру </w:t>
            </w:r>
            <w:r w:rsidR="00003E2A">
              <w:rPr>
                <w:rStyle w:val="af3"/>
                <w:rFonts w:eastAsiaTheme="majorEastAsia"/>
                <w:b w:val="0"/>
                <w:lang w:val="kk-KZ"/>
              </w:rPr>
              <w:t>мазмұнын</w:t>
            </w:r>
            <w:r w:rsidRPr="00EE612A">
              <w:rPr>
                <w:rStyle w:val="af3"/>
                <w:rFonts w:eastAsiaTheme="majorEastAsia"/>
                <w:b w:val="0"/>
                <w:lang w:val="kk-KZ"/>
              </w:rPr>
              <w:t>ың МЖМБС талаптарына сәйкестігі және оқу нәтижелеріне бағдарлануы (2025</w:t>
            </w:r>
            <w:r w:rsidR="00A87357">
              <w:rPr>
                <w:rStyle w:val="af3"/>
                <w:rFonts w:eastAsiaTheme="majorEastAsia"/>
                <w:b w:val="0"/>
                <w:lang w:val="kk-KZ"/>
              </w:rPr>
              <w:t>-</w:t>
            </w:r>
            <w:r w:rsidRPr="00EE612A">
              <w:rPr>
                <w:rStyle w:val="af3"/>
                <w:rFonts w:eastAsiaTheme="majorEastAsia"/>
                <w:b w:val="0"/>
                <w:lang w:val="kk-KZ"/>
              </w:rPr>
              <w:t>2026 оқу жылы)</w:t>
            </w:r>
          </w:p>
        </w:tc>
        <w:tc>
          <w:tcPr>
            <w:tcW w:w="1409" w:type="dxa"/>
          </w:tcPr>
          <w:p w14:paraId="623EF707"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49670374" w14:textId="77777777" w:rsidTr="000C1C8C">
        <w:tc>
          <w:tcPr>
            <w:tcW w:w="746" w:type="dxa"/>
          </w:tcPr>
          <w:p w14:paraId="576585D3" w14:textId="2B173E23" w:rsidR="00330230" w:rsidRPr="002F6665" w:rsidRDefault="00330230" w:rsidP="000C1C8C">
            <w:pPr>
              <w:jc w:val="center"/>
              <w:rPr>
                <w:rFonts w:ascii="Times New Roman" w:hAnsi="Times New Roman" w:cs="Times New Roman"/>
                <w:b/>
                <w:sz w:val="24"/>
                <w:szCs w:val="24"/>
              </w:rPr>
            </w:pPr>
            <w:r w:rsidRPr="002F6665">
              <w:rPr>
                <w:rStyle w:val="af3"/>
                <w:rFonts w:eastAsiaTheme="majorEastAsia"/>
                <w:b w:val="0"/>
              </w:rPr>
              <w:t>4.2</w:t>
            </w:r>
          </w:p>
        </w:tc>
        <w:tc>
          <w:tcPr>
            <w:tcW w:w="7756" w:type="dxa"/>
          </w:tcPr>
          <w:p w14:paraId="6CCBCBE3" w14:textId="7EF84966" w:rsidR="00330230" w:rsidRPr="002F6665" w:rsidRDefault="00330230" w:rsidP="00330230">
            <w:pPr>
              <w:pStyle w:val="a3"/>
              <w:spacing w:before="0" w:beforeAutospacing="0" w:after="0" w:afterAutospacing="0"/>
              <w:rPr>
                <w:b/>
              </w:rPr>
            </w:pPr>
            <w:r w:rsidRPr="002F6665">
              <w:rPr>
                <w:rStyle w:val="af3"/>
                <w:rFonts w:eastAsiaTheme="majorEastAsia"/>
                <w:b w:val="0"/>
              </w:rPr>
              <w:t>Оқу жүктемесінің максималды көлемін және оқу мерзімдерін сақтау (2025</w:t>
            </w:r>
            <w:r w:rsidR="00A87357">
              <w:rPr>
                <w:rStyle w:val="af3"/>
                <w:rFonts w:eastAsiaTheme="majorEastAsia"/>
                <w:b w:val="0"/>
              </w:rPr>
              <w:t>-</w:t>
            </w:r>
            <w:r w:rsidRPr="002F6665">
              <w:rPr>
                <w:rStyle w:val="af3"/>
                <w:rFonts w:eastAsiaTheme="majorEastAsia"/>
                <w:b w:val="0"/>
              </w:rPr>
              <w:t>2026 оқу жылы)</w:t>
            </w:r>
          </w:p>
        </w:tc>
        <w:tc>
          <w:tcPr>
            <w:tcW w:w="1409" w:type="dxa"/>
          </w:tcPr>
          <w:p w14:paraId="6159B44E" w14:textId="77777777" w:rsidR="00330230" w:rsidRPr="002F6665" w:rsidRDefault="00330230" w:rsidP="000C1C8C">
            <w:pPr>
              <w:jc w:val="center"/>
              <w:rPr>
                <w:rFonts w:ascii="Times New Roman" w:eastAsia="Times New Roman" w:hAnsi="Times New Roman" w:cs="Times New Roman"/>
                <w:b/>
                <w:sz w:val="24"/>
                <w:szCs w:val="24"/>
                <w:lang w:val="kk-KZ"/>
              </w:rPr>
            </w:pPr>
          </w:p>
        </w:tc>
      </w:tr>
      <w:tr w:rsidR="00E971AA" w:rsidRPr="005C676E" w14:paraId="5A46C2C1" w14:textId="77777777" w:rsidTr="000C1C8C">
        <w:tc>
          <w:tcPr>
            <w:tcW w:w="746" w:type="dxa"/>
          </w:tcPr>
          <w:p w14:paraId="67FFFF4E" w14:textId="7C1C695C" w:rsidR="000C1C8C" w:rsidRPr="002F6665" w:rsidRDefault="007235CA" w:rsidP="000C1C8C">
            <w:pPr>
              <w:jc w:val="center"/>
              <w:rPr>
                <w:rFonts w:ascii="Times New Roman" w:eastAsia="Times New Roman" w:hAnsi="Times New Roman" w:cs="Times New Roman"/>
                <w:bCs/>
                <w:sz w:val="24"/>
                <w:szCs w:val="24"/>
                <w:lang w:val="kk-KZ"/>
              </w:rPr>
            </w:pPr>
            <w:r w:rsidRPr="002F6665">
              <w:rPr>
                <w:rFonts w:ascii="Times New Roman" w:hAnsi="Times New Roman" w:cs="Times New Roman"/>
                <w:bCs/>
                <w:sz w:val="24"/>
                <w:szCs w:val="24"/>
              </w:rPr>
              <w:t>4.3</w:t>
            </w:r>
          </w:p>
        </w:tc>
        <w:tc>
          <w:tcPr>
            <w:tcW w:w="7756" w:type="dxa"/>
          </w:tcPr>
          <w:p w14:paraId="62F24DB1" w14:textId="1CE377DC" w:rsidR="000C1C8C" w:rsidRPr="00EE612A" w:rsidRDefault="007235CA" w:rsidP="005B7962">
            <w:pPr>
              <w:pStyle w:val="2"/>
              <w:spacing w:before="0" w:line="240" w:lineRule="auto"/>
              <w:jc w:val="both"/>
              <w:rPr>
                <w:rFonts w:ascii="Times New Roman" w:eastAsia="Times New Roman" w:hAnsi="Times New Roman" w:cs="Times New Roman"/>
                <w:b w:val="0"/>
                <w:color w:val="auto"/>
                <w:sz w:val="24"/>
                <w:szCs w:val="24"/>
                <w:lang w:val="kk-KZ"/>
              </w:rPr>
            </w:pPr>
            <w:r w:rsidRPr="00EE612A">
              <w:rPr>
                <w:rFonts w:ascii="Times New Roman" w:hAnsi="Times New Roman" w:cs="Times New Roman"/>
                <w:b w:val="0"/>
                <w:color w:val="auto"/>
                <w:sz w:val="24"/>
                <w:szCs w:val="24"/>
                <w:lang w:val="kk-KZ"/>
              </w:rPr>
              <w:t>Білім алушылардың ерекше білім беру қажеттіліктері мен жеке мүмкіндіктерін ескере отырып, оқу үдерісін ұйымдастыру</w:t>
            </w:r>
          </w:p>
        </w:tc>
        <w:tc>
          <w:tcPr>
            <w:tcW w:w="1409" w:type="dxa"/>
          </w:tcPr>
          <w:p w14:paraId="049B70E5"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5C676E" w14:paraId="17BCC4AD" w14:textId="77777777" w:rsidTr="000C1C8C">
        <w:tc>
          <w:tcPr>
            <w:tcW w:w="746" w:type="dxa"/>
          </w:tcPr>
          <w:p w14:paraId="67AA3D7A" w14:textId="15951E2C" w:rsidR="000C1C8C" w:rsidRPr="002F6665" w:rsidRDefault="00047B58" w:rsidP="000C1C8C">
            <w:pPr>
              <w:jc w:val="center"/>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 xml:space="preserve">4.4 </w:t>
            </w:r>
          </w:p>
        </w:tc>
        <w:tc>
          <w:tcPr>
            <w:tcW w:w="7756" w:type="dxa"/>
          </w:tcPr>
          <w:p w14:paraId="09056995" w14:textId="08798402" w:rsidR="000C1C8C" w:rsidRPr="00EE612A" w:rsidRDefault="00047B58" w:rsidP="00FB3787">
            <w:pPr>
              <w:textAlignment w:val="baseline"/>
              <w:rPr>
                <w:rFonts w:ascii="Times New Roman" w:eastAsia="Times New Roman" w:hAnsi="Times New Roman" w:cs="Times New Roman"/>
                <w:bCs/>
                <w:sz w:val="24"/>
                <w:szCs w:val="24"/>
                <w:lang w:val="kk-KZ"/>
              </w:rPr>
            </w:pPr>
            <w:r w:rsidRPr="00EE612A">
              <w:rPr>
                <w:rFonts w:ascii="Times New Roman" w:hAnsi="Times New Roman" w:cs="Times New Roman"/>
                <w:bCs/>
                <w:sz w:val="24"/>
                <w:szCs w:val="24"/>
                <w:lang w:val="kk-KZ"/>
              </w:rPr>
              <w:t>Білім алушылардың үлгерімі мен оқу жетістіктерін талдау</w:t>
            </w:r>
          </w:p>
        </w:tc>
        <w:tc>
          <w:tcPr>
            <w:tcW w:w="1409" w:type="dxa"/>
          </w:tcPr>
          <w:p w14:paraId="2FB04110"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5C676E" w14:paraId="70487038" w14:textId="77777777" w:rsidTr="000C1C8C">
        <w:tc>
          <w:tcPr>
            <w:tcW w:w="746" w:type="dxa"/>
          </w:tcPr>
          <w:p w14:paraId="03933BB3" w14:textId="14EDFD2C" w:rsidR="004B5ECA" w:rsidRPr="002F6665" w:rsidRDefault="004B5ECA" w:rsidP="004B5ECA">
            <w:pPr>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 xml:space="preserve"> 4.5</w:t>
            </w:r>
          </w:p>
        </w:tc>
        <w:tc>
          <w:tcPr>
            <w:tcW w:w="7756" w:type="dxa"/>
          </w:tcPr>
          <w:p w14:paraId="4265F833" w14:textId="1BA7FB8F" w:rsidR="004B5ECA" w:rsidRPr="00EE612A" w:rsidRDefault="004B5ECA" w:rsidP="00047B58">
            <w:pPr>
              <w:textAlignment w:val="baseline"/>
              <w:rPr>
                <w:rFonts w:ascii="Times New Roman" w:hAnsi="Times New Roman" w:cs="Times New Roman"/>
                <w:bCs/>
                <w:sz w:val="24"/>
                <w:szCs w:val="24"/>
                <w:lang w:val="kk-KZ"/>
              </w:rPr>
            </w:pPr>
            <w:r w:rsidRPr="00EE612A">
              <w:rPr>
                <w:rFonts w:ascii="Times New Roman" w:eastAsiaTheme="majorEastAsia" w:hAnsi="Times New Roman" w:cs="Times New Roman"/>
                <w:bCs/>
                <w:sz w:val="24"/>
                <w:szCs w:val="24"/>
                <w:lang w:val="kk-KZ"/>
              </w:rPr>
              <w:t>Білім алушылардың тәрбие жұмысын ұйымдастыруды және әлеуметтік</w:t>
            </w:r>
            <w:r w:rsidR="00A87357">
              <w:rPr>
                <w:rFonts w:ascii="Times New Roman" w:eastAsiaTheme="majorEastAsia" w:hAnsi="Times New Roman" w:cs="Times New Roman"/>
                <w:bCs/>
                <w:sz w:val="24"/>
                <w:szCs w:val="24"/>
                <w:lang w:val="kk-KZ"/>
              </w:rPr>
              <w:t>-</w:t>
            </w:r>
            <w:r w:rsidRPr="00EE612A">
              <w:rPr>
                <w:rFonts w:ascii="Times New Roman" w:eastAsiaTheme="majorEastAsia" w:hAnsi="Times New Roman" w:cs="Times New Roman"/>
                <w:bCs/>
                <w:sz w:val="24"/>
                <w:szCs w:val="24"/>
                <w:lang w:val="kk-KZ"/>
              </w:rPr>
              <w:t>педагогикалық сүйемелдеуді талдау</w:t>
            </w:r>
          </w:p>
        </w:tc>
        <w:tc>
          <w:tcPr>
            <w:tcW w:w="1409" w:type="dxa"/>
          </w:tcPr>
          <w:p w14:paraId="5CEFA2E1" w14:textId="77777777" w:rsidR="004B5ECA" w:rsidRPr="002F6665" w:rsidRDefault="004B5ECA" w:rsidP="000C1C8C">
            <w:pPr>
              <w:jc w:val="center"/>
              <w:rPr>
                <w:rFonts w:ascii="Times New Roman" w:eastAsia="Times New Roman" w:hAnsi="Times New Roman" w:cs="Times New Roman"/>
                <w:b/>
                <w:sz w:val="24"/>
                <w:szCs w:val="24"/>
                <w:lang w:val="kk-KZ"/>
              </w:rPr>
            </w:pPr>
          </w:p>
        </w:tc>
      </w:tr>
      <w:tr w:rsidR="00E971AA" w:rsidRPr="005C676E" w14:paraId="58F4FA5A" w14:textId="77777777" w:rsidTr="000C1C8C">
        <w:tc>
          <w:tcPr>
            <w:tcW w:w="746" w:type="dxa"/>
          </w:tcPr>
          <w:p w14:paraId="02990753" w14:textId="4627B0B5" w:rsidR="004B5ECA" w:rsidRPr="002F6665" w:rsidRDefault="009C6043" w:rsidP="000C1C8C">
            <w:pPr>
              <w:jc w:val="center"/>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4.6</w:t>
            </w:r>
          </w:p>
        </w:tc>
        <w:tc>
          <w:tcPr>
            <w:tcW w:w="7756" w:type="dxa"/>
          </w:tcPr>
          <w:p w14:paraId="43BAB61F" w14:textId="0EA13A9E" w:rsidR="004B5ECA" w:rsidRPr="00EE612A" w:rsidRDefault="009C6043" w:rsidP="00FB3787">
            <w:pPr>
              <w:rPr>
                <w:rFonts w:ascii="Times New Roman" w:hAnsi="Times New Roman" w:cs="Times New Roman"/>
                <w:b/>
                <w:bCs/>
                <w:sz w:val="24"/>
                <w:szCs w:val="24"/>
                <w:lang w:val="kk-KZ"/>
              </w:rPr>
            </w:pPr>
            <w:r w:rsidRPr="00EE612A">
              <w:rPr>
                <w:rFonts w:ascii="Times New Roman" w:hAnsi="Times New Roman" w:cs="Times New Roman"/>
                <w:sz w:val="24"/>
                <w:szCs w:val="24"/>
                <w:lang w:val="kk-KZ"/>
              </w:rPr>
              <w:t>Мектептегі ғылыми</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зерттеу және ғылыми</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әдістемелік жұмыстардың жағдайы, тиімділігі мен тиімділігі</w:t>
            </w:r>
          </w:p>
        </w:tc>
        <w:tc>
          <w:tcPr>
            <w:tcW w:w="1409" w:type="dxa"/>
          </w:tcPr>
          <w:p w14:paraId="6CE99B3A" w14:textId="77777777" w:rsidR="004B5ECA" w:rsidRPr="002F6665" w:rsidRDefault="004B5ECA" w:rsidP="000C1C8C">
            <w:pPr>
              <w:jc w:val="center"/>
              <w:rPr>
                <w:rFonts w:ascii="Times New Roman" w:eastAsia="Times New Roman" w:hAnsi="Times New Roman" w:cs="Times New Roman"/>
                <w:b/>
                <w:sz w:val="24"/>
                <w:szCs w:val="24"/>
                <w:lang w:val="kk-KZ"/>
              </w:rPr>
            </w:pPr>
          </w:p>
        </w:tc>
      </w:tr>
      <w:tr w:rsidR="00E971AA" w:rsidRPr="002F6665" w14:paraId="459E6DF6" w14:textId="77777777" w:rsidTr="000C1C8C">
        <w:tc>
          <w:tcPr>
            <w:tcW w:w="746" w:type="dxa"/>
          </w:tcPr>
          <w:p w14:paraId="3FD1EDB9" w14:textId="7777777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V</w:t>
            </w:r>
          </w:p>
        </w:tc>
        <w:tc>
          <w:tcPr>
            <w:tcW w:w="7756" w:type="dxa"/>
          </w:tcPr>
          <w:p w14:paraId="7399B9FB" w14:textId="2916412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Оқу</w:t>
            </w:r>
            <w:r w:rsidR="00A87357">
              <w:rPr>
                <w:rFonts w:ascii="Times New Roman" w:eastAsia="Times New Roman" w:hAnsi="Times New Roman" w:cs="Times New Roman"/>
                <w:b/>
                <w:sz w:val="24"/>
                <w:szCs w:val="24"/>
              </w:rPr>
              <w:t>-</w:t>
            </w:r>
            <w:r w:rsidRPr="002F6665">
              <w:rPr>
                <w:rFonts w:ascii="Times New Roman" w:eastAsia="Times New Roman" w:hAnsi="Times New Roman" w:cs="Times New Roman"/>
                <w:b/>
                <w:sz w:val="24"/>
                <w:szCs w:val="24"/>
              </w:rPr>
              <w:t>материалдық активтер</w:t>
            </w:r>
          </w:p>
        </w:tc>
        <w:tc>
          <w:tcPr>
            <w:tcW w:w="1409" w:type="dxa"/>
          </w:tcPr>
          <w:p w14:paraId="6B80C1F9"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343A825A" w14:textId="77777777" w:rsidTr="000C1C8C">
        <w:tc>
          <w:tcPr>
            <w:tcW w:w="746" w:type="dxa"/>
          </w:tcPr>
          <w:p w14:paraId="69ED3D9F" w14:textId="14DE9F0F" w:rsidR="000C1C8C" w:rsidRPr="002F6665" w:rsidRDefault="001F2C42"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lang w:val="kk-KZ"/>
              </w:rPr>
              <w:t>5.1</w:t>
            </w:r>
          </w:p>
        </w:tc>
        <w:tc>
          <w:tcPr>
            <w:tcW w:w="7756" w:type="dxa"/>
          </w:tcPr>
          <w:p w14:paraId="4D61F300" w14:textId="68CFDC23" w:rsidR="000C1C8C" w:rsidRPr="002F6665" w:rsidRDefault="001F2C42" w:rsidP="00FB3787">
            <w:pPr>
              <w:pStyle w:val="3"/>
              <w:spacing w:before="0" w:after="0"/>
              <w:jc w:val="both"/>
              <w:rPr>
                <w:rFonts w:ascii="Times New Roman" w:hAnsi="Times New Roman"/>
                <w:b w:val="0"/>
                <w:sz w:val="24"/>
                <w:szCs w:val="24"/>
                <w:lang w:val="kk-KZ"/>
              </w:rPr>
            </w:pPr>
            <w:r w:rsidRPr="002F6665">
              <w:rPr>
                <w:rFonts w:ascii="Times New Roman" w:hAnsi="Times New Roman"/>
                <w:b w:val="0"/>
                <w:bCs w:val="0"/>
                <w:sz w:val="24"/>
                <w:szCs w:val="24"/>
              </w:rPr>
              <w:t>Білім беру ұйымдарының ашықтығы</w:t>
            </w:r>
          </w:p>
        </w:tc>
        <w:tc>
          <w:tcPr>
            <w:tcW w:w="1409" w:type="dxa"/>
          </w:tcPr>
          <w:p w14:paraId="41B4129A"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5C676E" w14:paraId="57F939F0" w14:textId="77777777" w:rsidTr="000C1C8C">
        <w:tc>
          <w:tcPr>
            <w:tcW w:w="746" w:type="dxa"/>
          </w:tcPr>
          <w:p w14:paraId="58C84745" w14:textId="6E4C0AE1" w:rsidR="00AE4191" w:rsidRPr="002F6665" w:rsidRDefault="00AE4191" w:rsidP="000C1C8C">
            <w:pPr>
              <w:jc w:val="center"/>
              <w:rPr>
                <w:rFonts w:ascii="Times New Roman" w:eastAsia="Times New Roman" w:hAnsi="Times New Roman" w:cs="Times New Roman"/>
                <w:b/>
                <w:sz w:val="24"/>
                <w:szCs w:val="24"/>
                <w:lang w:val="kk-KZ"/>
              </w:rPr>
            </w:pPr>
            <w:r w:rsidRPr="002F6665">
              <w:rPr>
                <w:rFonts w:ascii="Times New Roman" w:hAnsi="Times New Roman" w:cs="Times New Roman"/>
                <w:b/>
                <w:bCs/>
                <w:sz w:val="24"/>
                <w:szCs w:val="24"/>
              </w:rPr>
              <w:t>5.2</w:t>
            </w:r>
          </w:p>
        </w:tc>
        <w:tc>
          <w:tcPr>
            <w:tcW w:w="7756" w:type="dxa"/>
          </w:tcPr>
          <w:p w14:paraId="16630174" w14:textId="38C9E97D" w:rsidR="00AE4191" w:rsidRPr="00EE612A" w:rsidRDefault="00AE4191" w:rsidP="00FB3787">
            <w:pPr>
              <w:rPr>
                <w:rFonts w:ascii="Times New Roman" w:hAnsi="Times New Roman"/>
                <w:b/>
                <w:bCs/>
                <w:sz w:val="24"/>
                <w:szCs w:val="24"/>
                <w:lang w:val="kk-KZ"/>
              </w:rPr>
            </w:pPr>
            <w:r w:rsidRPr="00EE612A">
              <w:rPr>
                <w:rFonts w:ascii="Times New Roman" w:hAnsi="Times New Roman" w:cs="Times New Roman"/>
                <w:sz w:val="24"/>
                <w:szCs w:val="24"/>
                <w:lang w:val="kk-KZ"/>
              </w:rPr>
              <w:t xml:space="preserve">Ерекше білім берілуіне қажеттілігі бар балалар контингентіне сәйкес арнайы жағдайлардың болуы </w:t>
            </w:r>
          </w:p>
        </w:tc>
        <w:tc>
          <w:tcPr>
            <w:tcW w:w="1409" w:type="dxa"/>
          </w:tcPr>
          <w:p w14:paraId="6F3B7B61" w14:textId="77777777" w:rsidR="00AE4191" w:rsidRPr="002F6665" w:rsidRDefault="00AE4191" w:rsidP="000C1C8C">
            <w:pPr>
              <w:jc w:val="center"/>
              <w:rPr>
                <w:rFonts w:ascii="Times New Roman" w:eastAsia="Times New Roman" w:hAnsi="Times New Roman" w:cs="Times New Roman"/>
                <w:b/>
                <w:sz w:val="24"/>
                <w:szCs w:val="24"/>
                <w:lang w:val="kk-KZ"/>
              </w:rPr>
            </w:pPr>
          </w:p>
        </w:tc>
      </w:tr>
      <w:tr w:rsidR="00E971AA" w:rsidRPr="002F6665" w14:paraId="54DCC217" w14:textId="77777777" w:rsidTr="000C1C8C">
        <w:tc>
          <w:tcPr>
            <w:tcW w:w="746" w:type="dxa"/>
          </w:tcPr>
          <w:p w14:paraId="442D3D3C" w14:textId="0C35F40B" w:rsidR="00FB3787" w:rsidRPr="002F6665" w:rsidRDefault="00CF0A90" w:rsidP="000C1C8C">
            <w:pPr>
              <w:jc w:val="center"/>
              <w:rPr>
                <w:rFonts w:ascii="Times New Roman" w:eastAsia="Times New Roman" w:hAnsi="Times New Roman" w:cs="Times New Roman"/>
                <w:b/>
                <w:sz w:val="24"/>
                <w:szCs w:val="24"/>
              </w:rPr>
            </w:pPr>
            <w:r w:rsidRPr="002F6665">
              <w:rPr>
                <w:rFonts w:ascii="Times New Roman" w:hAnsi="Times New Roman" w:cs="Times New Roman"/>
                <w:b/>
                <w:bCs/>
                <w:sz w:val="24"/>
                <w:szCs w:val="24"/>
              </w:rPr>
              <w:t>5.3</w:t>
            </w:r>
          </w:p>
        </w:tc>
        <w:tc>
          <w:tcPr>
            <w:tcW w:w="7756" w:type="dxa"/>
          </w:tcPr>
          <w:p w14:paraId="3E8D25BB" w14:textId="5242417D" w:rsidR="00CF0A90" w:rsidRPr="002F6665" w:rsidRDefault="00CF0A90" w:rsidP="00CF0A90">
            <w:pPr>
              <w:ind w:left="20"/>
              <w:jc w:val="both"/>
              <w:rPr>
                <w:rFonts w:ascii="Times New Roman" w:hAnsi="Times New Roman" w:cs="Times New Roman"/>
                <w:sz w:val="24"/>
                <w:szCs w:val="24"/>
              </w:rPr>
            </w:pPr>
            <w:r w:rsidRPr="002F6665">
              <w:rPr>
                <w:rFonts w:ascii="Times New Roman" w:hAnsi="Times New Roman" w:cs="Times New Roman"/>
                <w:sz w:val="24"/>
                <w:szCs w:val="24"/>
              </w:rPr>
              <w:t>Қолайлы жағдайлар мен қауіпсіз орта жасау</w:t>
            </w:r>
          </w:p>
          <w:p w14:paraId="169305F5" w14:textId="77777777" w:rsidR="00FB3787" w:rsidRPr="002F6665" w:rsidRDefault="00FB3787" w:rsidP="000C1C8C">
            <w:pPr>
              <w:rPr>
                <w:rFonts w:ascii="Times New Roman" w:eastAsia="Times New Roman" w:hAnsi="Times New Roman" w:cs="Times New Roman"/>
                <w:b/>
                <w:sz w:val="24"/>
                <w:szCs w:val="24"/>
              </w:rPr>
            </w:pPr>
          </w:p>
        </w:tc>
        <w:tc>
          <w:tcPr>
            <w:tcW w:w="1409" w:type="dxa"/>
          </w:tcPr>
          <w:p w14:paraId="215855B5" w14:textId="77777777" w:rsidR="00FB3787" w:rsidRPr="002F6665" w:rsidRDefault="00FB3787" w:rsidP="000C1C8C">
            <w:pPr>
              <w:jc w:val="center"/>
              <w:rPr>
                <w:rFonts w:ascii="Times New Roman" w:eastAsia="Times New Roman" w:hAnsi="Times New Roman" w:cs="Times New Roman"/>
                <w:b/>
                <w:sz w:val="24"/>
                <w:szCs w:val="24"/>
                <w:lang w:val="kk-KZ"/>
              </w:rPr>
            </w:pPr>
          </w:p>
        </w:tc>
      </w:tr>
      <w:tr w:rsidR="00E971AA" w:rsidRPr="005C676E" w14:paraId="267897D3" w14:textId="77777777" w:rsidTr="000C1C8C">
        <w:tc>
          <w:tcPr>
            <w:tcW w:w="746" w:type="dxa"/>
          </w:tcPr>
          <w:p w14:paraId="43A77975" w14:textId="7777777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VI</w:t>
            </w:r>
          </w:p>
        </w:tc>
        <w:tc>
          <w:tcPr>
            <w:tcW w:w="7756" w:type="dxa"/>
          </w:tcPr>
          <w:p w14:paraId="0AEB5147" w14:textId="77777777" w:rsidR="000C1C8C" w:rsidRPr="002F6665" w:rsidRDefault="000C1C8C" w:rsidP="000C1C8C">
            <w:pPr>
              <w:rPr>
                <w:rFonts w:ascii="Times New Roman" w:eastAsia="Times New Roman" w:hAnsi="Times New Roman" w:cs="Times New Roman"/>
                <w:b/>
                <w:sz w:val="24"/>
                <w:szCs w:val="24"/>
                <w:lang w:val="kk-KZ"/>
              </w:rPr>
            </w:pPr>
            <w:r w:rsidRPr="00EE612A">
              <w:rPr>
                <w:rFonts w:ascii="Times New Roman" w:eastAsia="Times New Roman" w:hAnsi="Times New Roman" w:cs="Times New Roman"/>
                <w:b/>
                <w:sz w:val="24"/>
                <w:szCs w:val="24"/>
                <w:lang w:val="kk-KZ"/>
              </w:rPr>
              <w:t>Ақпараттық ресурстар және кітапхана қоры</w:t>
            </w:r>
          </w:p>
        </w:tc>
        <w:tc>
          <w:tcPr>
            <w:tcW w:w="1409" w:type="dxa"/>
          </w:tcPr>
          <w:p w14:paraId="0099C71F"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2227318F" w14:textId="77777777" w:rsidTr="000C1C8C">
        <w:tc>
          <w:tcPr>
            <w:tcW w:w="746" w:type="dxa"/>
          </w:tcPr>
          <w:p w14:paraId="7B654FE5" w14:textId="7777777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VII</w:t>
            </w:r>
          </w:p>
        </w:tc>
        <w:tc>
          <w:tcPr>
            <w:tcW w:w="7756" w:type="dxa"/>
          </w:tcPr>
          <w:p w14:paraId="78B6EC27" w14:textId="77777777" w:rsidR="000C1C8C" w:rsidRPr="002F6665" w:rsidRDefault="000C1C8C" w:rsidP="000C1C8C">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Білім алушылардың білімін бағалау</w:t>
            </w:r>
          </w:p>
        </w:tc>
        <w:tc>
          <w:tcPr>
            <w:tcW w:w="1409" w:type="dxa"/>
          </w:tcPr>
          <w:p w14:paraId="1C8E823D"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5C676E" w14:paraId="0FD8ACF8" w14:textId="77777777" w:rsidTr="000C1C8C">
        <w:tc>
          <w:tcPr>
            <w:tcW w:w="746" w:type="dxa"/>
          </w:tcPr>
          <w:p w14:paraId="54A4F4CB" w14:textId="7777777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VIII</w:t>
            </w:r>
          </w:p>
        </w:tc>
        <w:tc>
          <w:tcPr>
            <w:tcW w:w="7756" w:type="dxa"/>
          </w:tcPr>
          <w:p w14:paraId="574FF247" w14:textId="77777777" w:rsidR="000C1C8C" w:rsidRPr="002F6665" w:rsidRDefault="000C1C8C" w:rsidP="000C1C8C">
            <w:pPr>
              <w:rPr>
                <w:rFonts w:ascii="Times New Roman" w:eastAsia="Times New Roman" w:hAnsi="Times New Roman" w:cs="Times New Roman"/>
                <w:b/>
                <w:sz w:val="24"/>
                <w:szCs w:val="24"/>
                <w:lang w:val="kk-KZ"/>
              </w:rPr>
            </w:pPr>
            <w:r w:rsidRPr="00EE612A">
              <w:rPr>
                <w:rFonts w:ascii="Times New Roman" w:eastAsia="Times New Roman" w:hAnsi="Times New Roman" w:cs="Times New Roman"/>
                <w:b/>
                <w:sz w:val="24"/>
                <w:szCs w:val="24"/>
                <w:lang w:val="kk-KZ"/>
              </w:rPr>
              <w:t>Білім беру үдерісіне қатысушыларға сауалнама жүргізу</w:t>
            </w:r>
          </w:p>
        </w:tc>
        <w:tc>
          <w:tcPr>
            <w:tcW w:w="1409" w:type="dxa"/>
          </w:tcPr>
          <w:p w14:paraId="310E622A"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48BFC9D0" w14:textId="77777777" w:rsidTr="000C1C8C">
        <w:tc>
          <w:tcPr>
            <w:tcW w:w="746" w:type="dxa"/>
          </w:tcPr>
          <w:p w14:paraId="0670530E" w14:textId="7777777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IX</w:t>
            </w:r>
          </w:p>
        </w:tc>
        <w:tc>
          <w:tcPr>
            <w:tcW w:w="7756" w:type="dxa"/>
          </w:tcPr>
          <w:p w14:paraId="1E2EF2F7" w14:textId="77777777" w:rsidR="000C1C8C" w:rsidRPr="002F6665" w:rsidRDefault="000C1C8C" w:rsidP="000C1C8C">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Кемшіліктер мен ескертулер, оларды шешу жолдары</w:t>
            </w:r>
          </w:p>
        </w:tc>
        <w:tc>
          <w:tcPr>
            <w:tcW w:w="1409" w:type="dxa"/>
          </w:tcPr>
          <w:p w14:paraId="0A2BAE06" w14:textId="77777777" w:rsidR="000C1C8C" w:rsidRPr="002F6665" w:rsidRDefault="000C1C8C" w:rsidP="000C1C8C">
            <w:pPr>
              <w:jc w:val="center"/>
              <w:rPr>
                <w:rFonts w:ascii="Times New Roman" w:eastAsia="Times New Roman" w:hAnsi="Times New Roman" w:cs="Times New Roman"/>
                <w:b/>
                <w:sz w:val="24"/>
                <w:szCs w:val="24"/>
                <w:lang w:val="kk-KZ"/>
              </w:rPr>
            </w:pPr>
          </w:p>
        </w:tc>
      </w:tr>
      <w:tr w:rsidR="00E971AA" w:rsidRPr="002F6665" w14:paraId="3577DB93" w14:textId="77777777" w:rsidTr="000C1C8C">
        <w:tc>
          <w:tcPr>
            <w:tcW w:w="746" w:type="dxa"/>
          </w:tcPr>
          <w:p w14:paraId="00ADFBCB" w14:textId="77777777" w:rsidR="000C1C8C" w:rsidRPr="002F6665" w:rsidRDefault="000C1C8C" w:rsidP="000C1C8C">
            <w:pPr>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X</w:t>
            </w:r>
          </w:p>
        </w:tc>
        <w:tc>
          <w:tcPr>
            <w:tcW w:w="7756" w:type="dxa"/>
          </w:tcPr>
          <w:p w14:paraId="2DA15C4F" w14:textId="77777777" w:rsidR="000C1C8C" w:rsidRPr="002F6665" w:rsidRDefault="000C1C8C" w:rsidP="000C1C8C">
            <w:pP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rPr>
              <w:t>Қорытындылар мен ұсыныстар</w:t>
            </w:r>
          </w:p>
        </w:tc>
        <w:tc>
          <w:tcPr>
            <w:tcW w:w="1409" w:type="dxa"/>
          </w:tcPr>
          <w:p w14:paraId="225F1A12" w14:textId="77777777" w:rsidR="000C1C8C" w:rsidRPr="002F6665" w:rsidRDefault="000C1C8C" w:rsidP="000C1C8C">
            <w:pPr>
              <w:jc w:val="center"/>
              <w:rPr>
                <w:rFonts w:ascii="Times New Roman" w:eastAsia="Times New Roman" w:hAnsi="Times New Roman" w:cs="Times New Roman"/>
                <w:b/>
                <w:sz w:val="24"/>
                <w:szCs w:val="24"/>
                <w:lang w:val="kk-KZ"/>
              </w:rPr>
            </w:pPr>
          </w:p>
        </w:tc>
      </w:tr>
    </w:tbl>
    <w:p w14:paraId="5DE92AFC" w14:textId="77777777" w:rsidR="002648D8" w:rsidRPr="002F6665" w:rsidRDefault="002648D8" w:rsidP="00B6698A">
      <w:pPr>
        <w:spacing w:after="0" w:line="240" w:lineRule="auto"/>
        <w:jc w:val="both"/>
        <w:rPr>
          <w:rFonts w:ascii="Times New Roman" w:eastAsia="Times New Roman" w:hAnsi="Times New Roman" w:cs="Times New Roman"/>
          <w:sz w:val="28"/>
          <w:szCs w:val="28"/>
          <w:lang w:val="kk-KZ"/>
        </w:rPr>
      </w:pPr>
    </w:p>
    <w:p w14:paraId="5522E7A1" w14:textId="77777777" w:rsidR="000A3A6D" w:rsidRPr="002F6665" w:rsidRDefault="000A3A6D" w:rsidP="00B6698A">
      <w:pPr>
        <w:spacing w:after="0" w:line="240" w:lineRule="auto"/>
        <w:jc w:val="both"/>
        <w:rPr>
          <w:rFonts w:ascii="Times New Roman" w:eastAsia="Times New Roman" w:hAnsi="Times New Roman" w:cs="Times New Roman"/>
          <w:sz w:val="28"/>
          <w:szCs w:val="28"/>
          <w:lang w:val="kk-KZ"/>
        </w:rPr>
      </w:pPr>
    </w:p>
    <w:p w14:paraId="371CDC69" w14:textId="5C8BEACB" w:rsidR="000A3A6D" w:rsidRPr="002F6665" w:rsidRDefault="000A3A6D" w:rsidP="00B6698A">
      <w:pPr>
        <w:spacing w:after="0" w:line="240" w:lineRule="auto"/>
        <w:jc w:val="both"/>
        <w:rPr>
          <w:rFonts w:ascii="Times New Roman" w:eastAsia="Times New Roman" w:hAnsi="Times New Roman" w:cs="Times New Roman"/>
          <w:sz w:val="28"/>
          <w:szCs w:val="28"/>
          <w:lang w:val="kk-KZ"/>
        </w:rPr>
      </w:pPr>
    </w:p>
    <w:p w14:paraId="7EBB52AC" w14:textId="735F8405" w:rsidR="005D2FCC" w:rsidRPr="002F6665" w:rsidRDefault="005D2FCC" w:rsidP="00B6698A">
      <w:pPr>
        <w:spacing w:after="0" w:line="240" w:lineRule="auto"/>
        <w:jc w:val="both"/>
        <w:rPr>
          <w:rFonts w:ascii="Times New Roman" w:eastAsia="Times New Roman" w:hAnsi="Times New Roman" w:cs="Times New Roman"/>
          <w:sz w:val="28"/>
          <w:szCs w:val="28"/>
          <w:lang w:val="kk-KZ"/>
        </w:rPr>
      </w:pPr>
    </w:p>
    <w:p w14:paraId="3258B79E" w14:textId="1088EF5C" w:rsidR="005D2FCC" w:rsidRPr="002F6665" w:rsidRDefault="005D2FCC" w:rsidP="00B6698A">
      <w:pPr>
        <w:spacing w:after="0" w:line="240" w:lineRule="auto"/>
        <w:jc w:val="both"/>
        <w:rPr>
          <w:rFonts w:ascii="Times New Roman" w:eastAsia="Times New Roman" w:hAnsi="Times New Roman" w:cs="Times New Roman"/>
          <w:sz w:val="28"/>
          <w:szCs w:val="28"/>
          <w:lang w:val="kk-KZ"/>
        </w:rPr>
      </w:pPr>
    </w:p>
    <w:p w14:paraId="7053506B" w14:textId="47411B52" w:rsidR="005D2FCC" w:rsidRPr="002F6665" w:rsidRDefault="005D2FCC" w:rsidP="00B6698A">
      <w:pPr>
        <w:spacing w:after="0" w:line="240" w:lineRule="auto"/>
        <w:jc w:val="both"/>
        <w:rPr>
          <w:rFonts w:ascii="Times New Roman" w:eastAsia="Times New Roman" w:hAnsi="Times New Roman" w:cs="Times New Roman"/>
          <w:sz w:val="28"/>
          <w:szCs w:val="28"/>
          <w:lang w:val="kk-KZ"/>
        </w:rPr>
      </w:pPr>
    </w:p>
    <w:p w14:paraId="27C1FBC5" w14:textId="57E48C62" w:rsidR="005D2FCC" w:rsidRPr="002F6665" w:rsidRDefault="005D2FCC" w:rsidP="00B6698A">
      <w:pPr>
        <w:spacing w:after="0" w:line="240" w:lineRule="auto"/>
        <w:jc w:val="both"/>
        <w:rPr>
          <w:rFonts w:ascii="Times New Roman" w:eastAsia="Times New Roman" w:hAnsi="Times New Roman" w:cs="Times New Roman"/>
          <w:sz w:val="28"/>
          <w:szCs w:val="28"/>
          <w:lang w:val="kk-KZ"/>
        </w:rPr>
      </w:pPr>
    </w:p>
    <w:p w14:paraId="75EA60F1" w14:textId="3B95F97C" w:rsidR="005D2FCC" w:rsidRPr="002F6665" w:rsidRDefault="005D2FCC" w:rsidP="00B6698A">
      <w:pPr>
        <w:spacing w:after="0" w:line="240" w:lineRule="auto"/>
        <w:jc w:val="both"/>
        <w:rPr>
          <w:rFonts w:ascii="Times New Roman" w:eastAsia="Times New Roman" w:hAnsi="Times New Roman" w:cs="Times New Roman"/>
          <w:sz w:val="28"/>
          <w:szCs w:val="28"/>
          <w:lang w:val="kk-KZ"/>
        </w:rPr>
      </w:pPr>
    </w:p>
    <w:p w14:paraId="0390CE50" w14:textId="65477261" w:rsidR="005D2FCC" w:rsidRDefault="005D2FCC" w:rsidP="00B6698A">
      <w:pPr>
        <w:spacing w:after="0" w:line="240" w:lineRule="auto"/>
        <w:jc w:val="both"/>
        <w:rPr>
          <w:rFonts w:ascii="Times New Roman" w:eastAsia="Times New Roman" w:hAnsi="Times New Roman" w:cs="Times New Roman"/>
          <w:sz w:val="28"/>
          <w:szCs w:val="28"/>
          <w:lang w:val="kk-KZ"/>
        </w:rPr>
      </w:pPr>
    </w:p>
    <w:p w14:paraId="329DDD67" w14:textId="77777777" w:rsidR="00F3605F" w:rsidRPr="002F6665" w:rsidRDefault="00F3605F" w:rsidP="00B6698A">
      <w:pPr>
        <w:spacing w:after="0" w:line="240" w:lineRule="auto"/>
        <w:jc w:val="both"/>
        <w:rPr>
          <w:rFonts w:ascii="Times New Roman" w:eastAsia="Times New Roman" w:hAnsi="Times New Roman" w:cs="Times New Roman"/>
          <w:sz w:val="28"/>
          <w:szCs w:val="28"/>
          <w:lang w:val="kk-KZ"/>
        </w:rPr>
      </w:pPr>
    </w:p>
    <w:p w14:paraId="4D8B82A4" w14:textId="77777777" w:rsidR="00051F0E" w:rsidRPr="002F6665" w:rsidRDefault="00051F0E" w:rsidP="00B6698A">
      <w:pPr>
        <w:spacing w:after="0" w:line="240" w:lineRule="auto"/>
        <w:jc w:val="both"/>
        <w:rPr>
          <w:rFonts w:ascii="Times New Roman" w:eastAsia="Times New Roman" w:hAnsi="Times New Roman" w:cs="Times New Roman"/>
          <w:sz w:val="28"/>
          <w:szCs w:val="28"/>
          <w:lang w:val="kk-KZ"/>
        </w:rPr>
      </w:pPr>
    </w:p>
    <w:p w14:paraId="5EEC3770" w14:textId="16B75732" w:rsidR="002648D8" w:rsidRPr="00F3605F" w:rsidRDefault="00F3605F" w:rsidP="00F3605F">
      <w:pPr>
        <w:spacing w:after="0" w:line="240" w:lineRule="auto"/>
        <w:ind w:left="360"/>
        <w:jc w:val="center"/>
        <w:rPr>
          <w:rFonts w:ascii="Times New Roman" w:eastAsia="Times New Roman" w:hAnsi="Times New Roman" w:cs="Times New Roman"/>
          <w:sz w:val="24"/>
          <w:szCs w:val="24"/>
          <w:lang w:val="kk-KZ"/>
        </w:rPr>
      </w:pPr>
      <w:r w:rsidRPr="00F3605F">
        <w:rPr>
          <w:rFonts w:ascii="Times New Roman" w:eastAsia="Times New Roman" w:hAnsi="Times New Roman" w:cs="Times New Roman"/>
          <w:b/>
          <w:sz w:val="24"/>
          <w:szCs w:val="24"/>
          <w:lang w:val="kk-KZ"/>
        </w:rPr>
        <w:t xml:space="preserve">I. </w:t>
      </w:r>
      <w:r w:rsidR="003F79D3" w:rsidRPr="00F3605F">
        <w:rPr>
          <w:rFonts w:ascii="Times New Roman" w:eastAsia="Times New Roman" w:hAnsi="Times New Roman" w:cs="Times New Roman"/>
          <w:b/>
          <w:sz w:val="24"/>
          <w:szCs w:val="24"/>
          <w:lang w:val="kk-KZ"/>
        </w:rPr>
        <w:t>БІЛІМ БЕРУ ҰЙЫМДАРЫ ТУРАЛЫ ЖАЛПЫ МӘЛІМЕТТЕР</w:t>
      </w:r>
    </w:p>
    <w:p w14:paraId="2717B9C7" w14:textId="77777777" w:rsidR="00582E84" w:rsidRPr="002F6665" w:rsidRDefault="00582E84" w:rsidP="00F5145C">
      <w:pPr>
        <w:spacing w:after="0" w:line="240" w:lineRule="auto"/>
        <w:ind w:firstLine="567"/>
        <w:jc w:val="both"/>
        <w:rPr>
          <w:rFonts w:ascii="Times New Roman" w:eastAsia="Times New Roman" w:hAnsi="Times New Roman" w:cs="Times New Roman"/>
          <w:sz w:val="24"/>
          <w:szCs w:val="24"/>
          <w:lang w:val="kk-KZ"/>
        </w:rPr>
      </w:pPr>
    </w:p>
    <w:p w14:paraId="0716D7A7" w14:textId="18EAB401" w:rsidR="00582E84" w:rsidRPr="002F6665" w:rsidRDefault="00B6698A" w:rsidP="00F3605F">
      <w:pPr>
        <w:spacing w:after="0" w:line="240" w:lineRule="auto"/>
        <w:ind w:firstLine="709"/>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lang w:val="kk-KZ"/>
        </w:rPr>
        <w:t>Мектеп қызметінің өзін</w:t>
      </w:r>
      <w:r w:rsidR="00A87357">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lang w:val="kk-KZ"/>
        </w:rPr>
        <w:t>өзі бағалауы 2023</w:t>
      </w:r>
      <w:r w:rsidR="00A87357">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lang w:val="kk-KZ"/>
        </w:rPr>
        <w:t>2024,</w:t>
      </w:r>
      <w:r w:rsidR="00EE612A">
        <w:rPr>
          <w:rFonts w:ascii="Times New Roman" w:eastAsia="Times New Roman" w:hAnsi="Times New Roman" w:cs="Times New Roman"/>
          <w:sz w:val="24"/>
          <w:szCs w:val="24"/>
          <w:lang w:val="kk-KZ"/>
        </w:rPr>
        <w:t xml:space="preserve"> </w:t>
      </w:r>
      <w:r w:rsidRPr="002F6665">
        <w:rPr>
          <w:rFonts w:ascii="Times New Roman" w:eastAsia="Times New Roman" w:hAnsi="Times New Roman" w:cs="Times New Roman"/>
          <w:sz w:val="24"/>
          <w:szCs w:val="24"/>
          <w:lang w:val="kk-KZ"/>
        </w:rPr>
        <w:t>2024</w:t>
      </w:r>
      <w:r w:rsidR="00A87357">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lang w:val="kk-KZ"/>
        </w:rPr>
        <w:t>2025, 2025</w:t>
      </w:r>
      <w:r w:rsidR="00A87357">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lang w:val="kk-KZ"/>
        </w:rPr>
        <w:t>2026 оқу жылы кезеңінде жүргізілді.</w:t>
      </w:r>
    </w:p>
    <w:p w14:paraId="125BE3AF" w14:textId="2D5825F7" w:rsidR="00B6698A" w:rsidRPr="002F6665" w:rsidRDefault="00B6698A" w:rsidP="00F3605F">
      <w:pPr>
        <w:spacing w:after="0" w:line="240" w:lineRule="auto"/>
        <w:ind w:firstLine="709"/>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lang w:val="kk-KZ"/>
        </w:rPr>
        <w:t xml:space="preserve">Астана қаласы әкімдігінің </w:t>
      </w:r>
      <w:r w:rsidR="00EE612A">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lang w:val="kk-KZ"/>
        </w:rPr>
        <w:t>№41 жалпы білім беретін мектеп</w:t>
      </w:r>
      <w:r w:rsidR="00EE612A">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lang w:val="kk-KZ"/>
        </w:rPr>
        <w:t xml:space="preserve"> КММ</w:t>
      </w:r>
      <w:r w:rsidR="00A87357">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lang w:val="kk-KZ"/>
        </w:rPr>
        <w:t>нің өзін</w:t>
      </w:r>
      <w:r w:rsidR="00A87357">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lang w:val="kk-KZ"/>
        </w:rPr>
        <w:t>өзі аттестациясын комиссия келесі құрамда өткізді:</w:t>
      </w:r>
    </w:p>
    <w:p w14:paraId="6A3A6506" w14:textId="4CA0017C" w:rsidR="00B6698A" w:rsidRPr="002F6665" w:rsidRDefault="00B6698A" w:rsidP="00F3605F">
      <w:pPr>
        <w:spacing w:after="0" w:line="240" w:lineRule="auto"/>
        <w:ind w:firstLine="709"/>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lang w:val="kk-KZ"/>
        </w:rPr>
        <w:t>Сыздыкова Асия Н</w:t>
      </w:r>
      <w:r w:rsidR="00EE612A">
        <w:rPr>
          <w:rFonts w:ascii="Times New Roman" w:eastAsia="Times New Roman" w:hAnsi="Times New Roman" w:cs="Times New Roman"/>
          <w:sz w:val="24"/>
          <w:szCs w:val="24"/>
          <w:lang w:val="kk-KZ"/>
        </w:rPr>
        <w:t>угмановна</w:t>
      </w:r>
      <w:r w:rsidRPr="002F6665">
        <w:rPr>
          <w:rFonts w:ascii="Times New Roman" w:eastAsia="Times New Roman" w:hAnsi="Times New Roman" w:cs="Times New Roman"/>
          <w:sz w:val="24"/>
          <w:szCs w:val="24"/>
          <w:lang w:val="kk-KZ"/>
        </w:rPr>
        <w:t xml:space="preserve"> </w:t>
      </w:r>
      <w:r w:rsidR="00EE612A">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lang w:val="kk-KZ"/>
        </w:rPr>
        <w:t xml:space="preserve"> комиссия төрайымы, мектеп директоры</w:t>
      </w:r>
      <w:r w:rsidR="00EE612A">
        <w:rPr>
          <w:rFonts w:ascii="Times New Roman" w:eastAsia="Times New Roman" w:hAnsi="Times New Roman" w:cs="Times New Roman"/>
          <w:sz w:val="24"/>
          <w:szCs w:val="24"/>
          <w:lang w:val="kk-KZ"/>
        </w:rPr>
        <w:t>;</w:t>
      </w:r>
    </w:p>
    <w:p w14:paraId="5D4276B6" w14:textId="0FF135B3" w:rsidR="00B6698A" w:rsidRPr="002F6665" w:rsidRDefault="00494714" w:rsidP="00F3605F">
      <w:pPr>
        <w:spacing w:after="0" w:line="240" w:lineRule="auto"/>
        <w:ind w:firstLine="709"/>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lang w:val="kk-KZ"/>
        </w:rPr>
        <w:t xml:space="preserve">Бастасова Мейрамгуль Мынжасаровна </w:t>
      </w:r>
      <w:r w:rsidR="00EE612A">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lang w:val="kk-KZ"/>
        </w:rPr>
        <w:t xml:space="preserve"> </w:t>
      </w:r>
      <w:r w:rsidR="00B6698A" w:rsidRPr="00EE612A">
        <w:rPr>
          <w:rFonts w:ascii="Times New Roman" w:eastAsia="Times New Roman" w:hAnsi="Times New Roman" w:cs="Times New Roman"/>
          <w:sz w:val="24"/>
          <w:szCs w:val="24"/>
          <w:lang w:val="kk-KZ"/>
        </w:rPr>
        <w:t>комиссия төрағасының орынбасары, директордың ҒӘЖ орынбасары</w:t>
      </w:r>
      <w:r w:rsidR="00EE612A">
        <w:rPr>
          <w:rFonts w:ascii="Times New Roman" w:eastAsia="Times New Roman" w:hAnsi="Times New Roman" w:cs="Times New Roman"/>
          <w:sz w:val="24"/>
          <w:szCs w:val="24"/>
          <w:lang w:val="kk-KZ"/>
        </w:rPr>
        <w:t>;</w:t>
      </w:r>
    </w:p>
    <w:p w14:paraId="59D114A9" w14:textId="168D9666" w:rsidR="00B6698A" w:rsidRPr="002F6665" w:rsidRDefault="00B6698A" w:rsidP="00F3605F">
      <w:pPr>
        <w:spacing w:after="0" w:line="240" w:lineRule="auto"/>
        <w:ind w:firstLine="709"/>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lang w:val="kk-KZ"/>
        </w:rPr>
        <w:t>С</w:t>
      </w:r>
      <w:r w:rsidR="00EE612A">
        <w:rPr>
          <w:rFonts w:ascii="Times New Roman" w:eastAsia="Times New Roman" w:hAnsi="Times New Roman" w:cs="Times New Roman"/>
          <w:sz w:val="24"/>
          <w:szCs w:val="24"/>
          <w:lang w:val="kk-KZ"/>
        </w:rPr>
        <w:t>а</w:t>
      </w:r>
      <w:r w:rsidRPr="002F6665">
        <w:rPr>
          <w:rFonts w:ascii="Times New Roman" w:eastAsia="Times New Roman" w:hAnsi="Times New Roman" w:cs="Times New Roman"/>
          <w:sz w:val="24"/>
          <w:szCs w:val="24"/>
          <w:lang w:val="kk-KZ"/>
        </w:rPr>
        <w:t>д</w:t>
      </w:r>
      <w:r w:rsidR="00EE612A">
        <w:rPr>
          <w:rFonts w:ascii="Times New Roman" w:eastAsia="Times New Roman" w:hAnsi="Times New Roman" w:cs="Times New Roman"/>
          <w:sz w:val="24"/>
          <w:szCs w:val="24"/>
          <w:lang w:val="kk-KZ"/>
        </w:rPr>
        <w:t>вак</w:t>
      </w:r>
      <w:r w:rsidRPr="002F6665">
        <w:rPr>
          <w:rFonts w:ascii="Times New Roman" w:eastAsia="Times New Roman" w:hAnsi="Times New Roman" w:cs="Times New Roman"/>
          <w:sz w:val="24"/>
          <w:szCs w:val="24"/>
          <w:lang w:val="kk-KZ"/>
        </w:rPr>
        <w:t xml:space="preserve">асова </w:t>
      </w:r>
      <w:r w:rsidR="00EE612A">
        <w:rPr>
          <w:rFonts w:ascii="Times New Roman" w:eastAsia="Times New Roman" w:hAnsi="Times New Roman" w:cs="Times New Roman"/>
          <w:sz w:val="24"/>
          <w:szCs w:val="24"/>
          <w:lang w:val="kk-KZ"/>
        </w:rPr>
        <w:t>Ал</w:t>
      </w:r>
      <w:r w:rsidRPr="002F6665">
        <w:rPr>
          <w:rFonts w:ascii="Times New Roman" w:eastAsia="Times New Roman" w:hAnsi="Times New Roman" w:cs="Times New Roman"/>
          <w:sz w:val="24"/>
          <w:szCs w:val="24"/>
          <w:lang w:val="kk-KZ"/>
        </w:rPr>
        <w:t>ия Т</w:t>
      </w:r>
      <w:r w:rsidR="00EE612A">
        <w:rPr>
          <w:rFonts w:ascii="Times New Roman" w:eastAsia="Times New Roman" w:hAnsi="Times New Roman" w:cs="Times New Roman"/>
          <w:sz w:val="24"/>
          <w:szCs w:val="24"/>
          <w:lang w:val="kk-KZ"/>
        </w:rPr>
        <w:t>ур</w:t>
      </w:r>
      <w:r w:rsidR="00F3605F">
        <w:rPr>
          <w:rFonts w:ascii="Times New Roman" w:eastAsia="Times New Roman" w:hAnsi="Times New Roman" w:cs="Times New Roman"/>
          <w:sz w:val="24"/>
          <w:szCs w:val="24"/>
          <w:lang w:val="kk-KZ"/>
        </w:rPr>
        <w:t>у</w:t>
      </w:r>
      <w:r w:rsidR="00F3605F">
        <w:rPr>
          <w:rFonts w:ascii="Times New Roman" w:eastAsia="Times New Roman" w:hAnsi="Times New Roman" w:cs="Times New Roman"/>
          <w:sz w:val="24"/>
          <w:szCs w:val="24"/>
          <w:lang w:val="en-US"/>
        </w:rPr>
        <w:t>e</w:t>
      </w:r>
      <w:r w:rsidRPr="002F6665">
        <w:rPr>
          <w:rFonts w:ascii="Times New Roman" w:eastAsia="Times New Roman" w:hAnsi="Times New Roman" w:cs="Times New Roman"/>
          <w:sz w:val="24"/>
          <w:szCs w:val="24"/>
          <w:lang w:val="kk-KZ"/>
        </w:rPr>
        <w:t>мбек</w:t>
      </w:r>
      <w:r w:rsidR="00EE612A">
        <w:rPr>
          <w:rFonts w:ascii="Times New Roman" w:eastAsia="Times New Roman" w:hAnsi="Times New Roman" w:cs="Times New Roman"/>
          <w:sz w:val="24"/>
          <w:szCs w:val="24"/>
          <w:lang w:val="kk-KZ"/>
        </w:rPr>
        <w:t>о</w:t>
      </w:r>
      <w:r w:rsidR="00F3605F">
        <w:rPr>
          <w:rFonts w:ascii="Times New Roman" w:eastAsia="Times New Roman" w:hAnsi="Times New Roman" w:cs="Times New Roman"/>
          <w:sz w:val="24"/>
          <w:szCs w:val="24"/>
          <w:lang w:val="kk-KZ"/>
        </w:rPr>
        <w:t>в</w:t>
      </w:r>
      <w:r w:rsidR="00EE612A">
        <w:rPr>
          <w:rFonts w:ascii="Times New Roman" w:eastAsia="Times New Roman" w:hAnsi="Times New Roman" w:cs="Times New Roman"/>
          <w:sz w:val="24"/>
          <w:szCs w:val="24"/>
          <w:lang w:val="kk-KZ"/>
        </w:rPr>
        <w:t>на</w:t>
      </w:r>
      <w:r w:rsidRPr="002F6665">
        <w:rPr>
          <w:rFonts w:ascii="Times New Roman" w:eastAsia="Times New Roman" w:hAnsi="Times New Roman" w:cs="Times New Roman"/>
          <w:sz w:val="24"/>
          <w:szCs w:val="24"/>
          <w:lang w:val="kk-KZ"/>
        </w:rPr>
        <w:t xml:space="preserve"> – </w:t>
      </w:r>
      <w:r w:rsidRPr="00EE612A">
        <w:rPr>
          <w:rFonts w:ascii="Times New Roman" w:eastAsia="Times New Roman" w:hAnsi="Times New Roman" w:cs="Times New Roman"/>
          <w:sz w:val="24"/>
          <w:szCs w:val="24"/>
          <w:lang w:val="kk-KZ"/>
        </w:rPr>
        <w:t>директордың ОІ</w:t>
      </w:r>
      <w:r w:rsidR="00EE612A">
        <w:rPr>
          <w:rFonts w:ascii="Times New Roman" w:eastAsia="Times New Roman" w:hAnsi="Times New Roman" w:cs="Times New Roman"/>
          <w:sz w:val="24"/>
          <w:szCs w:val="24"/>
          <w:lang w:val="kk-KZ"/>
        </w:rPr>
        <w:t>Ж</w:t>
      </w:r>
      <w:r w:rsidRPr="00EE612A">
        <w:rPr>
          <w:rFonts w:ascii="Times New Roman" w:eastAsia="Times New Roman" w:hAnsi="Times New Roman" w:cs="Times New Roman"/>
          <w:sz w:val="24"/>
          <w:szCs w:val="24"/>
          <w:lang w:val="kk-KZ"/>
        </w:rPr>
        <w:t xml:space="preserve"> орынбасары</w:t>
      </w:r>
      <w:r w:rsidR="00EE612A">
        <w:rPr>
          <w:rFonts w:ascii="Times New Roman" w:eastAsia="Times New Roman" w:hAnsi="Times New Roman" w:cs="Times New Roman"/>
          <w:sz w:val="24"/>
          <w:szCs w:val="24"/>
          <w:lang w:val="kk-KZ"/>
        </w:rPr>
        <w:t>;</w:t>
      </w:r>
    </w:p>
    <w:p w14:paraId="45126A7D" w14:textId="75C369BC" w:rsidR="00B6698A" w:rsidRPr="00EE612A" w:rsidRDefault="00B6698A" w:rsidP="00F3605F">
      <w:pPr>
        <w:spacing w:after="0" w:line="240" w:lineRule="auto"/>
        <w:ind w:firstLine="709"/>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lang w:val="kk-KZ"/>
        </w:rPr>
        <w:t xml:space="preserve">Оразакова Шолпан Айтжановна </w:t>
      </w:r>
      <w:r w:rsidR="00EE612A">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lang w:val="kk-KZ"/>
        </w:rPr>
        <w:t xml:space="preserve"> </w:t>
      </w:r>
      <w:r w:rsidRPr="002F6665">
        <w:rPr>
          <w:rFonts w:ascii="Times New Roman" w:eastAsia="Times New Roman" w:hAnsi="Times New Roman" w:cs="Times New Roman"/>
          <w:sz w:val="24"/>
          <w:szCs w:val="24"/>
        </w:rPr>
        <w:t>директордың Т</w:t>
      </w:r>
      <w:r w:rsidR="00EE612A">
        <w:rPr>
          <w:rFonts w:ascii="Times New Roman" w:eastAsia="Times New Roman" w:hAnsi="Times New Roman" w:cs="Times New Roman"/>
          <w:sz w:val="24"/>
          <w:szCs w:val="24"/>
          <w:lang w:val="kk-KZ"/>
        </w:rPr>
        <w:t>І</w:t>
      </w:r>
      <w:r w:rsidRPr="002F6665">
        <w:rPr>
          <w:rFonts w:ascii="Times New Roman" w:eastAsia="Times New Roman" w:hAnsi="Times New Roman" w:cs="Times New Roman"/>
          <w:sz w:val="24"/>
          <w:szCs w:val="24"/>
        </w:rPr>
        <w:t>Ж орынбасары</w:t>
      </w:r>
      <w:r w:rsidR="00EE612A">
        <w:rPr>
          <w:rFonts w:ascii="Times New Roman" w:eastAsia="Times New Roman" w:hAnsi="Times New Roman" w:cs="Times New Roman"/>
          <w:sz w:val="24"/>
          <w:szCs w:val="24"/>
          <w:lang w:val="kk-KZ"/>
        </w:rPr>
        <w:t>;</w:t>
      </w:r>
    </w:p>
    <w:p w14:paraId="6E8C281B" w14:textId="58F3EBC9" w:rsidR="00B6698A" w:rsidRPr="00EE612A" w:rsidRDefault="00B6698A" w:rsidP="00F3605F">
      <w:pPr>
        <w:spacing w:after="0" w:line="240" w:lineRule="auto"/>
        <w:ind w:firstLine="709"/>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lang w:val="kk-KZ"/>
        </w:rPr>
        <w:t>Кенжесе</w:t>
      </w:r>
      <w:r w:rsidR="00EE612A">
        <w:rPr>
          <w:rFonts w:ascii="Times New Roman" w:eastAsia="Times New Roman" w:hAnsi="Times New Roman" w:cs="Times New Roman"/>
          <w:sz w:val="24"/>
          <w:szCs w:val="24"/>
          <w:lang w:val="kk-KZ"/>
        </w:rPr>
        <w:t>и</w:t>
      </w:r>
      <w:r w:rsidRPr="002F6665">
        <w:rPr>
          <w:rFonts w:ascii="Times New Roman" w:eastAsia="Times New Roman" w:hAnsi="Times New Roman" w:cs="Times New Roman"/>
          <w:sz w:val="24"/>
          <w:szCs w:val="24"/>
          <w:lang w:val="kk-KZ"/>
        </w:rPr>
        <w:t xml:space="preserve">това </w:t>
      </w:r>
      <w:r w:rsidR="00EE612A">
        <w:rPr>
          <w:rFonts w:ascii="Times New Roman" w:eastAsia="Times New Roman" w:hAnsi="Times New Roman" w:cs="Times New Roman"/>
          <w:sz w:val="24"/>
          <w:szCs w:val="24"/>
          <w:lang w:val="kk-KZ"/>
        </w:rPr>
        <w:t>А</w:t>
      </w:r>
      <w:r w:rsidRPr="002F6665">
        <w:rPr>
          <w:rFonts w:ascii="Times New Roman" w:eastAsia="Times New Roman" w:hAnsi="Times New Roman" w:cs="Times New Roman"/>
          <w:sz w:val="24"/>
          <w:szCs w:val="24"/>
          <w:lang w:val="kk-KZ"/>
        </w:rPr>
        <w:t>сел</w:t>
      </w:r>
      <w:r w:rsidR="00EE612A">
        <w:rPr>
          <w:rFonts w:ascii="Times New Roman" w:eastAsia="Times New Roman" w:hAnsi="Times New Roman" w:cs="Times New Roman"/>
          <w:sz w:val="24"/>
          <w:szCs w:val="24"/>
          <w:lang w:val="kk-KZ"/>
        </w:rPr>
        <w:t>ь</w:t>
      </w:r>
      <w:r w:rsidRPr="002F6665">
        <w:rPr>
          <w:rFonts w:ascii="Times New Roman" w:eastAsia="Times New Roman" w:hAnsi="Times New Roman" w:cs="Times New Roman"/>
          <w:sz w:val="24"/>
          <w:szCs w:val="24"/>
          <w:lang w:val="kk-KZ"/>
        </w:rPr>
        <w:t xml:space="preserve"> </w:t>
      </w:r>
      <w:r w:rsidR="00EE612A">
        <w:rPr>
          <w:rFonts w:ascii="Times New Roman" w:eastAsia="Times New Roman" w:hAnsi="Times New Roman" w:cs="Times New Roman"/>
          <w:sz w:val="24"/>
          <w:szCs w:val="24"/>
          <w:lang w:val="kk-KZ"/>
        </w:rPr>
        <w:t>К</w:t>
      </w:r>
      <w:r w:rsidRPr="002F6665">
        <w:rPr>
          <w:rFonts w:ascii="Times New Roman" w:eastAsia="Times New Roman" w:hAnsi="Times New Roman" w:cs="Times New Roman"/>
          <w:sz w:val="24"/>
          <w:szCs w:val="24"/>
          <w:lang w:val="kk-KZ"/>
        </w:rPr>
        <w:t>айырбек</w:t>
      </w:r>
      <w:r w:rsidR="00EE612A">
        <w:rPr>
          <w:rFonts w:ascii="Times New Roman" w:eastAsia="Times New Roman" w:hAnsi="Times New Roman" w:cs="Times New Roman"/>
          <w:sz w:val="24"/>
          <w:szCs w:val="24"/>
          <w:lang w:val="kk-KZ"/>
        </w:rPr>
        <w:t>овна</w:t>
      </w:r>
      <w:r w:rsidRPr="002F6665">
        <w:rPr>
          <w:rFonts w:ascii="Times New Roman" w:eastAsia="Times New Roman" w:hAnsi="Times New Roman" w:cs="Times New Roman"/>
          <w:sz w:val="24"/>
          <w:szCs w:val="24"/>
          <w:lang w:val="kk-KZ"/>
        </w:rPr>
        <w:t xml:space="preserve"> – </w:t>
      </w:r>
      <w:r w:rsidRPr="00EE612A">
        <w:rPr>
          <w:rFonts w:ascii="Times New Roman" w:eastAsia="Times New Roman" w:hAnsi="Times New Roman" w:cs="Times New Roman"/>
          <w:sz w:val="24"/>
          <w:szCs w:val="24"/>
          <w:lang w:val="kk-KZ"/>
        </w:rPr>
        <w:t>директордың Т</w:t>
      </w:r>
      <w:r w:rsidR="00EE612A">
        <w:rPr>
          <w:rFonts w:ascii="Times New Roman" w:eastAsia="Times New Roman" w:hAnsi="Times New Roman" w:cs="Times New Roman"/>
          <w:sz w:val="24"/>
          <w:szCs w:val="24"/>
          <w:lang w:val="kk-KZ"/>
        </w:rPr>
        <w:t>І</w:t>
      </w:r>
      <w:r w:rsidRPr="00EE612A">
        <w:rPr>
          <w:rFonts w:ascii="Times New Roman" w:eastAsia="Times New Roman" w:hAnsi="Times New Roman" w:cs="Times New Roman"/>
          <w:sz w:val="24"/>
          <w:szCs w:val="24"/>
          <w:lang w:val="kk-KZ"/>
        </w:rPr>
        <w:t>Ж орынбасары</w:t>
      </w:r>
      <w:r w:rsidR="00EE612A">
        <w:rPr>
          <w:rFonts w:ascii="Times New Roman" w:eastAsia="Times New Roman" w:hAnsi="Times New Roman" w:cs="Times New Roman"/>
          <w:sz w:val="24"/>
          <w:szCs w:val="24"/>
          <w:lang w:val="kk-KZ"/>
        </w:rPr>
        <w:t>;</w:t>
      </w:r>
    </w:p>
    <w:p w14:paraId="11EB86D4" w14:textId="439979B3" w:rsidR="007C179D" w:rsidRPr="002F6665" w:rsidRDefault="007C179D" w:rsidP="00F3605F">
      <w:pPr>
        <w:spacing w:after="0" w:line="240" w:lineRule="auto"/>
        <w:ind w:firstLine="709"/>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lang w:val="kk-KZ"/>
        </w:rPr>
        <w:t>Ахметова Анар Тал</w:t>
      </w:r>
      <w:r w:rsidR="00F3605F">
        <w:rPr>
          <w:rFonts w:ascii="Times New Roman" w:eastAsia="Times New Roman" w:hAnsi="Times New Roman" w:cs="Times New Roman"/>
          <w:sz w:val="24"/>
          <w:szCs w:val="24"/>
          <w:lang w:val="kk-KZ"/>
        </w:rPr>
        <w:t>г</w:t>
      </w:r>
      <w:r w:rsidRPr="002F6665">
        <w:rPr>
          <w:rFonts w:ascii="Times New Roman" w:eastAsia="Times New Roman" w:hAnsi="Times New Roman" w:cs="Times New Roman"/>
          <w:sz w:val="24"/>
          <w:szCs w:val="24"/>
          <w:lang w:val="kk-KZ"/>
        </w:rPr>
        <w:t>атбек</w:t>
      </w:r>
      <w:r w:rsidR="00EE612A">
        <w:rPr>
          <w:rFonts w:ascii="Times New Roman" w:eastAsia="Times New Roman" w:hAnsi="Times New Roman" w:cs="Times New Roman"/>
          <w:sz w:val="24"/>
          <w:szCs w:val="24"/>
          <w:lang w:val="kk-KZ"/>
        </w:rPr>
        <w:t xml:space="preserve">овна – </w:t>
      </w:r>
      <w:r w:rsidRPr="002F6665">
        <w:rPr>
          <w:rFonts w:ascii="Times New Roman" w:eastAsia="Times New Roman" w:hAnsi="Times New Roman" w:cs="Times New Roman"/>
          <w:sz w:val="24"/>
          <w:szCs w:val="24"/>
          <w:lang w:val="kk-KZ"/>
        </w:rPr>
        <w:t>кәсіподақ комитетінің төрайымы</w:t>
      </w:r>
      <w:r w:rsidR="00EE612A">
        <w:rPr>
          <w:rFonts w:ascii="Times New Roman" w:eastAsia="Times New Roman" w:hAnsi="Times New Roman" w:cs="Times New Roman"/>
          <w:sz w:val="24"/>
          <w:szCs w:val="24"/>
          <w:lang w:val="kk-KZ"/>
        </w:rPr>
        <w:t>;</w:t>
      </w:r>
    </w:p>
    <w:p w14:paraId="13A01F9A" w14:textId="19C783E3" w:rsidR="007C179D" w:rsidRPr="002F6665" w:rsidRDefault="007C179D" w:rsidP="00F3605F">
      <w:pPr>
        <w:spacing w:after="0" w:line="240" w:lineRule="auto"/>
        <w:ind w:firstLine="709"/>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lang w:val="kk-KZ"/>
        </w:rPr>
        <w:t xml:space="preserve">Середа Николай Вдадимирович </w:t>
      </w:r>
      <w:r w:rsidR="00EE612A">
        <w:rPr>
          <w:rFonts w:ascii="Times New Roman" w:eastAsia="Times New Roman" w:hAnsi="Times New Roman" w:cs="Times New Roman"/>
          <w:sz w:val="24"/>
          <w:szCs w:val="24"/>
        </w:rPr>
        <w:t xml:space="preserve">– </w:t>
      </w:r>
      <w:r w:rsidRPr="002F6665">
        <w:rPr>
          <w:rFonts w:ascii="Times New Roman" w:eastAsia="Times New Roman" w:hAnsi="Times New Roman" w:cs="Times New Roman"/>
          <w:sz w:val="24"/>
          <w:szCs w:val="24"/>
          <w:lang w:val="kk-KZ"/>
        </w:rPr>
        <w:t xml:space="preserve">информатика пәнінің </w:t>
      </w:r>
      <w:r w:rsidR="006F2DC3">
        <w:rPr>
          <w:rFonts w:ascii="Times New Roman" w:eastAsia="Times New Roman" w:hAnsi="Times New Roman" w:cs="Times New Roman"/>
          <w:sz w:val="24"/>
          <w:szCs w:val="24"/>
          <w:lang w:val="kk-KZ"/>
        </w:rPr>
        <w:t xml:space="preserve"> мұғалім</w:t>
      </w:r>
      <w:r w:rsidRPr="002F6665">
        <w:rPr>
          <w:rFonts w:ascii="Times New Roman" w:eastAsia="Times New Roman" w:hAnsi="Times New Roman" w:cs="Times New Roman"/>
          <w:sz w:val="24"/>
          <w:szCs w:val="24"/>
          <w:lang w:val="kk-KZ"/>
        </w:rPr>
        <w:t>і</w:t>
      </w:r>
      <w:r w:rsidR="00EE612A">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lang w:val="kk-KZ"/>
        </w:rPr>
        <w:t xml:space="preserve"> </w:t>
      </w:r>
    </w:p>
    <w:p w14:paraId="00E90D59" w14:textId="27301B47" w:rsidR="00B6698A" w:rsidRPr="002F6665" w:rsidRDefault="00B6698A" w:rsidP="00F3605F">
      <w:pPr>
        <w:spacing w:after="0" w:line="240" w:lineRule="auto"/>
        <w:ind w:firstLine="709"/>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Өзін</w:t>
      </w:r>
      <w:r w:rsidR="00A87357">
        <w:rPr>
          <w:rFonts w:ascii="Times New Roman" w:hAnsi="Times New Roman" w:cs="Times New Roman"/>
          <w:sz w:val="24"/>
          <w:szCs w:val="24"/>
          <w:lang w:val="kk-KZ"/>
        </w:rPr>
        <w:t>-</w:t>
      </w:r>
      <w:r w:rsidRPr="002F6665">
        <w:rPr>
          <w:rFonts w:ascii="Times New Roman" w:hAnsi="Times New Roman" w:cs="Times New Roman"/>
          <w:sz w:val="24"/>
          <w:szCs w:val="24"/>
          <w:lang w:val="kk-KZ"/>
        </w:rPr>
        <w:t>өзі аттестаттау кезеңінде комиссия келесі критерийлер бойынша тексеру жүргізді:</w:t>
      </w:r>
    </w:p>
    <w:p w14:paraId="60ED84BA" w14:textId="77777777" w:rsidR="00F3605F" w:rsidRPr="004D4E4B" w:rsidRDefault="00F3605F" w:rsidP="00F3605F">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1. Білім беру ұйымының жалпы сипаттамасы;</w:t>
      </w:r>
    </w:p>
    <w:p w14:paraId="1309CB3C" w14:textId="77777777" w:rsidR="00F3605F" w:rsidRPr="004D4E4B" w:rsidRDefault="00F3605F" w:rsidP="00F3605F">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2. Кадрлық әлеуетті талдау;</w:t>
      </w:r>
    </w:p>
    <w:p w14:paraId="79C67357" w14:textId="77777777" w:rsidR="00F3605F" w:rsidRPr="004D4E4B" w:rsidRDefault="00F3605F" w:rsidP="00F3605F">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3. Білім алушылар контингенті;</w:t>
      </w:r>
    </w:p>
    <w:p w14:paraId="4D43D9CC" w14:textId="5CE1552B" w:rsidR="00F3605F" w:rsidRPr="004D4E4B" w:rsidRDefault="00F3605F" w:rsidP="00F3605F">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4. Оқу</w:t>
      </w:r>
      <w:r w:rsidR="00A87357">
        <w:rPr>
          <w:rFonts w:ascii="Times New Roman" w:eastAsia="Times New Roman" w:hAnsi="Times New Roman" w:cs="Times New Roman"/>
          <w:sz w:val="28"/>
          <w:szCs w:val="28"/>
          <w:lang w:val="kk-KZ"/>
        </w:rPr>
        <w:t>-</w:t>
      </w:r>
      <w:r w:rsidRPr="004D4E4B">
        <w:rPr>
          <w:rFonts w:ascii="Times New Roman" w:eastAsia="Times New Roman" w:hAnsi="Times New Roman" w:cs="Times New Roman"/>
          <w:sz w:val="28"/>
          <w:szCs w:val="28"/>
          <w:lang w:val="kk-KZ"/>
        </w:rPr>
        <w:t>әдістемелік жұмыс;</w:t>
      </w:r>
    </w:p>
    <w:p w14:paraId="3F07576D" w14:textId="04F799A0" w:rsidR="00F3605F" w:rsidRPr="004D4E4B" w:rsidRDefault="00F3605F" w:rsidP="00F3605F">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5. Оқу</w:t>
      </w:r>
      <w:r w:rsidR="00A87357">
        <w:rPr>
          <w:rFonts w:ascii="Times New Roman" w:eastAsia="Times New Roman" w:hAnsi="Times New Roman" w:cs="Times New Roman"/>
          <w:sz w:val="28"/>
          <w:szCs w:val="28"/>
          <w:lang w:val="kk-KZ"/>
        </w:rPr>
        <w:t>-</w:t>
      </w:r>
      <w:r w:rsidRPr="004D4E4B">
        <w:rPr>
          <w:rFonts w:ascii="Times New Roman" w:eastAsia="Times New Roman" w:hAnsi="Times New Roman" w:cs="Times New Roman"/>
          <w:sz w:val="28"/>
          <w:szCs w:val="28"/>
          <w:lang w:val="kk-KZ"/>
        </w:rPr>
        <w:t xml:space="preserve">материалдық активтер; </w:t>
      </w:r>
    </w:p>
    <w:p w14:paraId="17B1D527" w14:textId="77777777" w:rsidR="00F3605F" w:rsidRPr="004D4E4B" w:rsidRDefault="00F3605F" w:rsidP="00F3605F">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6. Ақпараттық ресурстар және кітапхана қоры;</w:t>
      </w:r>
    </w:p>
    <w:p w14:paraId="1C4B09DE" w14:textId="77777777" w:rsidR="00F3605F" w:rsidRPr="004D4E4B" w:rsidRDefault="00F3605F" w:rsidP="00F3605F">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7. Білім алушылардың білімін бағалау;</w:t>
      </w:r>
    </w:p>
    <w:p w14:paraId="05C6552E" w14:textId="77777777" w:rsidR="00F3605F" w:rsidRPr="004D4E4B" w:rsidRDefault="00F3605F" w:rsidP="00F3605F">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8. Білім беру процесіне қатысушылардың және басқа респонденттердің сауалнамасы;</w:t>
      </w:r>
    </w:p>
    <w:p w14:paraId="24BE7CC9" w14:textId="77777777" w:rsidR="00F3605F" w:rsidRPr="004D4E4B" w:rsidRDefault="00F3605F" w:rsidP="00F3605F">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9. Кемшіліктер мен ескертулер, оларды шешу жолдары;</w:t>
      </w:r>
    </w:p>
    <w:p w14:paraId="3AC5F1E7" w14:textId="77777777" w:rsidR="00F3605F" w:rsidRPr="004D4E4B" w:rsidRDefault="00F3605F" w:rsidP="00F3605F">
      <w:pPr>
        <w:spacing w:after="0" w:line="240" w:lineRule="auto"/>
        <w:ind w:firstLine="567"/>
        <w:jc w:val="both"/>
        <w:rPr>
          <w:rFonts w:ascii="Times New Roman" w:eastAsia="Times New Roman" w:hAnsi="Times New Roman" w:cs="Times New Roman"/>
          <w:sz w:val="28"/>
          <w:szCs w:val="28"/>
          <w:lang w:val="kk-KZ"/>
        </w:rPr>
      </w:pPr>
      <w:r w:rsidRPr="004D4E4B">
        <w:rPr>
          <w:rFonts w:ascii="Times New Roman" w:eastAsia="Times New Roman" w:hAnsi="Times New Roman" w:cs="Times New Roman"/>
          <w:sz w:val="28"/>
          <w:szCs w:val="28"/>
          <w:lang w:val="kk-KZ"/>
        </w:rPr>
        <w:t>10. Қорытындылар мен ұсыныстар.</w:t>
      </w:r>
    </w:p>
    <w:p w14:paraId="510020F9" w14:textId="77777777" w:rsidR="00F3605F" w:rsidRDefault="00F3605F" w:rsidP="00EE612A">
      <w:pPr>
        <w:tabs>
          <w:tab w:val="left" w:pos="10773"/>
        </w:tabs>
        <w:spacing w:after="0" w:line="240" w:lineRule="auto"/>
        <w:jc w:val="center"/>
        <w:rPr>
          <w:rFonts w:ascii="Times New Roman" w:eastAsia="Times New Roman" w:hAnsi="Times New Roman" w:cs="Times New Roman"/>
          <w:b/>
          <w:sz w:val="28"/>
          <w:szCs w:val="28"/>
          <w:lang w:val="kk-KZ"/>
        </w:rPr>
      </w:pPr>
    </w:p>
    <w:p w14:paraId="4D6A0A71" w14:textId="0F65D745" w:rsidR="00B6698A" w:rsidRDefault="00B6698A" w:rsidP="00EE612A">
      <w:pPr>
        <w:tabs>
          <w:tab w:val="left" w:pos="10773"/>
        </w:tabs>
        <w:spacing w:after="0" w:line="240" w:lineRule="auto"/>
        <w:jc w:val="center"/>
        <w:rPr>
          <w:rFonts w:ascii="Times New Roman" w:eastAsia="Times New Roman" w:hAnsi="Times New Roman" w:cs="Times New Roman"/>
          <w:b/>
          <w:sz w:val="28"/>
          <w:szCs w:val="28"/>
          <w:lang w:val="kk-KZ"/>
        </w:rPr>
      </w:pPr>
      <w:r w:rsidRPr="00EE612A">
        <w:rPr>
          <w:rFonts w:ascii="Times New Roman" w:eastAsia="Times New Roman" w:hAnsi="Times New Roman" w:cs="Times New Roman"/>
          <w:b/>
          <w:sz w:val="28"/>
          <w:szCs w:val="28"/>
          <w:lang w:val="kk-KZ"/>
        </w:rPr>
        <w:t>Білім беру ұйымдарының жалпы сипаттамасы</w:t>
      </w:r>
    </w:p>
    <w:p w14:paraId="356FC7BF" w14:textId="77777777" w:rsidR="00EE612A" w:rsidRPr="00EE612A" w:rsidRDefault="00EE612A" w:rsidP="00EE612A">
      <w:pPr>
        <w:tabs>
          <w:tab w:val="left" w:pos="10773"/>
        </w:tabs>
        <w:spacing w:after="0" w:line="240" w:lineRule="auto"/>
        <w:jc w:val="center"/>
        <w:rPr>
          <w:rFonts w:ascii="Times New Roman" w:eastAsia="Times New Roman" w:hAnsi="Times New Roman" w:cs="Times New Roman"/>
          <w:b/>
          <w:sz w:val="28"/>
          <w:szCs w:val="28"/>
          <w:lang w:val="kk-KZ"/>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5699"/>
      </w:tblGrid>
      <w:tr w:rsidR="00E971AA" w:rsidRPr="005C676E" w14:paraId="5C075795" w14:textId="77777777" w:rsidTr="00E3540A">
        <w:tc>
          <w:tcPr>
            <w:tcW w:w="4366" w:type="dxa"/>
            <w:vAlign w:val="center"/>
          </w:tcPr>
          <w:p w14:paraId="67C1E518" w14:textId="77777777" w:rsidR="00B6698A" w:rsidRPr="00F3605F" w:rsidRDefault="00B6698A" w:rsidP="00F5145C">
            <w:pPr>
              <w:spacing w:after="0" w:line="240" w:lineRule="auto"/>
              <w:jc w:val="both"/>
              <w:rPr>
                <w:rFonts w:ascii="Times New Roman" w:eastAsia="Times New Roman" w:hAnsi="Times New Roman" w:cs="Times New Roman"/>
                <w:b/>
                <w:bCs/>
                <w:sz w:val="28"/>
                <w:szCs w:val="28"/>
                <w:lang w:val="kk-KZ"/>
              </w:rPr>
            </w:pPr>
            <w:r w:rsidRPr="00F3605F">
              <w:rPr>
                <w:rFonts w:ascii="Times New Roman" w:eastAsia="Times New Roman" w:hAnsi="Times New Roman" w:cs="Times New Roman"/>
                <w:b/>
                <w:bCs/>
                <w:sz w:val="28"/>
                <w:szCs w:val="28"/>
                <w:lang w:val="kk-KZ"/>
              </w:rPr>
              <w:t>Атауы</w:t>
            </w:r>
          </w:p>
        </w:tc>
        <w:tc>
          <w:tcPr>
            <w:tcW w:w="5699" w:type="dxa"/>
          </w:tcPr>
          <w:p w14:paraId="147EB58B" w14:textId="6DFE7D79" w:rsidR="00B6698A" w:rsidRPr="00F3605F" w:rsidRDefault="00B6698A" w:rsidP="00F5145C">
            <w:pPr>
              <w:spacing w:after="0" w:line="240" w:lineRule="auto"/>
              <w:jc w:val="both"/>
              <w:rPr>
                <w:rFonts w:ascii="Times New Roman" w:eastAsia="Arial Unicode MS" w:hAnsi="Times New Roman" w:cs="Times New Roman"/>
                <w:sz w:val="28"/>
                <w:szCs w:val="28"/>
                <w:lang w:val="kk-KZ"/>
              </w:rPr>
            </w:pPr>
            <w:r w:rsidRPr="00F3605F">
              <w:rPr>
                <w:rFonts w:ascii="Times New Roman" w:eastAsia="Times New Roman" w:hAnsi="Times New Roman" w:cs="Times New Roman"/>
                <w:sz w:val="28"/>
                <w:szCs w:val="28"/>
                <w:lang w:val="kk-KZ"/>
              </w:rPr>
              <w:t xml:space="preserve">Астана қаласы әкімдігінің </w:t>
            </w:r>
            <w:r w:rsidR="00EE612A" w:rsidRPr="00F3605F">
              <w:rPr>
                <w:rFonts w:ascii="Times New Roman" w:eastAsia="Times New Roman" w:hAnsi="Times New Roman" w:cs="Times New Roman"/>
                <w:sz w:val="28"/>
                <w:szCs w:val="28"/>
                <w:lang w:val="kk-KZ"/>
              </w:rPr>
              <w:t>«</w:t>
            </w:r>
            <w:r w:rsidRPr="00F3605F">
              <w:rPr>
                <w:rFonts w:ascii="Times New Roman" w:eastAsia="Times New Roman" w:hAnsi="Times New Roman" w:cs="Times New Roman"/>
                <w:sz w:val="28"/>
                <w:szCs w:val="28"/>
                <w:lang w:val="kk-KZ"/>
              </w:rPr>
              <w:t>№41 жалпы білім беретін мектеп</w:t>
            </w:r>
            <w:r w:rsidR="00EE612A" w:rsidRPr="00F3605F">
              <w:rPr>
                <w:rFonts w:ascii="Times New Roman" w:eastAsia="Times New Roman" w:hAnsi="Times New Roman" w:cs="Times New Roman"/>
                <w:sz w:val="28"/>
                <w:szCs w:val="28"/>
                <w:lang w:val="kk-KZ"/>
              </w:rPr>
              <w:t>»</w:t>
            </w:r>
            <w:r w:rsidRPr="00F3605F">
              <w:rPr>
                <w:rFonts w:ascii="Times New Roman" w:eastAsia="Times New Roman" w:hAnsi="Times New Roman" w:cs="Times New Roman"/>
                <w:sz w:val="28"/>
                <w:szCs w:val="28"/>
                <w:lang w:val="kk-KZ"/>
              </w:rPr>
              <w:t xml:space="preserve"> коммуналдық мемлекеттік мекемесі</w:t>
            </w:r>
          </w:p>
        </w:tc>
      </w:tr>
      <w:tr w:rsidR="00E971AA" w:rsidRPr="00F3605F" w14:paraId="27B04801" w14:textId="77777777" w:rsidTr="00E3540A">
        <w:tc>
          <w:tcPr>
            <w:tcW w:w="4366" w:type="dxa"/>
            <w:vAlign w:val="center"/>
          </w:tcPr>
          <w:p w14:paraId="20B7D0EA" w14:textId="77777777" w:rsidR="00B6698A" w:rsidRPr="00F3605F" w:rsidRDefault="00B6698A" w:rsidP="00F5145C">
            <w:pPr>
              <w:spacing w:after="0" w:line="240" w:lineRule="auto"/>
              <w:jc w:val="both"/>
              <w:rPr>
                <w:rFonts w:ascii="Times New Roman" w:eastAsia="Times New Roman" w:hAnsi="Times New Roman" w:cs="Times New Roman"/>
                <w:b/>
                <w:bCs/>
                <w:sz w:val="28"/>
                <w:szCs w:val="28"/>
                <w:lang w:val="en-US"/>
              </w:rPr>
            </w:pPr>
            <w:r w:rsidRPr="00F3605F">
              <w:rPr>
                <w:rFonts w:ascii="Times New Roman" w:eastAsia="Times New Roman" w:hAnsi="Times New Roman" w:cs="Times New Roman"/>
                <w:b/>
                <w:bCs/>
                <w:sz w:val="28"/>
                <w:szCs w:val="28"/>
                <w:lang w:val="kk-KZ"/>
              </w:rPr>
              <w:t>Моделі және типі</w:t>
            </w:r>
          </w:p>
        </w:tc>
        <w:tc>
          <w:tcPr>
            <w:tcW w:w="5699" w:type="dxa"/>
          </w:tcPr>
          <w:p w14:paraId="46D6560F" w14:textId="09CFCF8D" w:rsidR="00B6698A" w:rsidRPr="00F3605F" w:rsidRDefault="00561B78" w:rsidP="00F5145C">
            <w:pPr>
              <w:spacing w:after="0" w:line="240" w:lineRule="auto"/>
              <w:jc w:val="both"/>
              <w:rPr>
                <w:rFonts w:ascii="Times New Roman" w:eastAsia="Arial Unicode MS" w:hAnsi="Times New Roman" w:cs="Times New Roman"/>
                <w:sz w:val="28"/>
                <w:szCs w:val="28"/>
                <w:lang w:val="en-US"/>
              </w:rPr>
            </w:pPr>
            <w:r w:rsidRPr="00F3605F">
              <w:rPr>
                <w:rFonts w:ascii="Times New Roman" w:eastAsia="Times New Roman" w:hAnsi="Times New Roman" w:cs="Times New Roman"/>
                <w:sz w:val="28"/>
                <w:szCs w:val="28"/>
                <w:lang w:val="kk-KZ"/>
              </w:rPr>
              <w:t>Жалпы білім беретін мектеп</w:t>
            </w:r>
          </w:p>
        </w:tc>
      </w:tr>
      <w:tr w:rsidR="00E971AA" w:rsidRPr="00F3605F" w14:paraId="29FED6AF" w14:textId="77777777" w:rsidTr="00E3540A">
        <w:tc>
          <w:tcPr>
            <w:tcW w:w="4366" w:type="dxa"/>
            <w:vAlign w:val="center"/>
          </w:tcPr>
          <w:p w14:paraId="30C71DF0" w14:textId="4269E0A7" w:rsidR="00B6698A" w:rsidRPr="00F3605F" w:rsidRDefault="00B6698A" w:rsidP="00F5145C">
            <w:pPr>
              <w:spacing w:after="0" w:line="240" w:lineRule="auto"/>
              <w:jc w:val="both"/>
              <w:rPr>
                <w:rFonts w:ascii="Times New Roman" w:eastAsia="Times New Roman" w:hAnsi="Times New Roman" w:cs="Times New Roman"/>
                <w:b/>
                <w:bCs/>
                <w:sz w:val="28"/>
                <w:szCs w:val="28"/>
                <w:lang w:val="en-US"/>
              </w:rPr>
            </w:pPr>
            <w:r w:rsidRPr="00F3605F">
              <w:rPr>
                <w:rFonts w:ascii="Times New Roman" w:eastAsia="Times New Roman" w:hAnsi="Times New Roman" w:cs="Times New Roman"/>
                <w:b/>
                <w:bCs/>
                <w:sz w:val="28"/>
                <w:szCs w:val="28"/>
                <w:lang w:val="en-US"/>
              </w:rPr>
              <w:t>Ұйымдық</w:t>
            </w:r>
            <w:r w:rsidR="00A87357">
              <w:rPr>
                <w:rFonts w:ascii="Times New Roman" w:eastAsia="Times New Roman" w:hAnsi="Times New Roman" w:cs="Times New Roman"/>
                <w:b/>
                <w:bCs/>
                <w:sz w:val="28"/>
                <w:szCs w:val="28"/>
                <w:lang w:val="en-US"/>
              </w:rPr>
              <w:t>-</w:t>
            </w:r>
            <w:r w:rsidRPr="00F3605F">
              <w:rPr>
                <w:rFonts w:ascii="Times New Roman" w:eastAsia="Times New Roman" w:hAnsi="Times New Roman" w:cs="Times New Roman"/>
                <w:b/>
                <w:bCs/>
                <w:sz w:val="28"/>
                <w:szCs w:val="28"/>
                <w:lang w:val="en-US"/>
              </w:rPr>
              <w:t>құқықтық нысаны</w:t>
            </w:r>
          </w:p>
        </w:tc>
        <w:tc>
          <w:tcPr>
            <w:tcW w:w="5699" w:type="dxa"/>
          </w:tcPr>
          <w:p w14:paraId="61D45647" w14:textId="77777777" w:rsidR="00B6698A" w:rsidRPr="00F3605F" w:rsidRDefault="00B6698A" w:rsidP="00F5145C">
            <w:pPr>
              <w:shd w:val="clear" w:color="auto" w:fill="FFFFFF"/>
              <w:spacing w:after="0" w:line="240" w:lineRule="auto"/>
              <w:ind w:right="141"/>
              <w:jc w:val="both"/>
              <w:rPr>
                <w:rFonts w:ascii="Times New Roman" w:eastAsia="Times New Roman" w:hAnsi="Times New Roman" w:cs="Times New Roman"/>
                <w:sz w:val="28"/>
                <w:szCs w:val="28"/>
                <w:lang w:val="en-US"/>
              </w:rPr>
            </w:pPr>
            <w:r w:rsidRPr="00F3605F">
              <w:rPr>
                <w:rFonts w:ascii="Times New Roman" w:eastAsia="Times New Roman" w:hAnsi="Times New Roman" w:cs="Times New Roman"/>
                <w:sz w:val="28"/>
                <w:szCs w:val="28"/>
                <w:lang w:val="kk-KZ"/>
              </w:rPr>
              <w:t>Коммуналдық мемлекеттік мекеме</w:t>
            </w:r>
          </w:p>
        </w:tc>
      </w:tr>
      <w:tr w:rsidR="00E971AA" w:rsidRPr="00F3605F" w14:paraId="0FE08EF7" w14:textId="77777777" w:rsidTr="00E3540A">
        <w:tc>
          <w:tcPr>
            <w:tcW w:w="4366" w:type="dxa"/>
            <w:vAlign w:val="center"/>
          </w:tcPr>
          <w:p w14:paraId="307EB8D7" w14:textId="77777777" w:rsidR="00B6698A" w:rsidRPr="00F3605F" w:rsidRDefault="00B6698A" w:rsidP="00F5145C">
            <w:pPr>
              <w:spacing w:after="0" w:line="240" w:lineRule="auto"/>
              <w:jc w:val="both"/>
              <w:rPr>
                <w:rFonts w:ascii="Times New Roman" w:eastAsia="Times New Roman" w:hAnsi="Times New Roman" w:cs="Times New Roman"/>
                <w:b/>
                <w:bCs/>
                <w:sz w:val="28"/>
                <w:szCs w:val="28"/>
                <w:lang w:val="en-US"/>
              </w:rPr>
            </w:pPr>
            <w:r w:rsidRPr="00F3605F">
              <w:rPr>
                <w:rFonts w:ascii="Times New Roman" w:eastAsia="Times New Roman" w:hAnsi="Times New Roman" w:cs="Times New Roman"/>
                <w:b/>
                <w:bCs/>
                <w:sz w:val="28"/>
                <w:szCs w:val="28"/>
                <w:lang w:val="en-US"/>
              </w:rPr>
              <w:t>Құрылған жылы</w:t>
            </w:r>
          </w:p>
        </w:tc>
        <w:tc>
          <w:tcPr>
            <w:tcW w:w="5699" w:type="dxa"/>
          </w:tcPr>
          <w:p w14:paraId="0885CB9A" w14:textId="77777777" w:rsidR="00B6698A" w:rsidRPr="00F3605F" w:rsidRDefault="00B6698A" w:rsidP="00F5145C">
            <w:pPr>
              <w:shd w:val="clear" w:color="auto" w:fill="FFFFFF"/>
              <w:spacing w:after="0" w:line="240" w:lineRule="auto"/>
              <w:ind w:right="141"/>
              <w:jc w:val="both"/>
              <w:rPr>
                <w:rFonts w:ascii="Times New Roman" w:eastAsia="Times New Roman" w:hAnsi="Times New Roman" w:cs="Times New Roman"/>
                <w:sz w:val="28"/>
                <w:szCs w:val="28"/>
                <w:lang w:val="kk-KZ"/>
              </w:rPr>
            </w:pPr>
            <w:r w:rsidRPr="00F3605F">
              <w:rPr>
                <w:rFonts w:ascii="Times New Roman" w:eastAsia="Times New Roman" w:hAnsi="Times New Roman" w:cs="Times New Roman"/>
                <w:sz w:val="28"/>
                <w:szCs w:val="28"/>
                <w:lang w:val="kk-KZ"/>
              </w:rPr>
              <w:t>1970</w:t>
            </w:r>
          </w:p>
        </w:tc>
      </w:tr>
      <w:tr w:rsidR="00E971AA" w:rsidRPr="00F3605F" w14:paraId="6193F2D3" w14:textId="77777777" w:rsidTr="00E3540A">
        <w:tc>
          <w:tcPr>
            <w:tcW w:w="4366" w:type="dxa"/>
            <w:vAlign w:val="center"/>
          </w:tcPr>
          <w:p w14:paraId="34D9602A" w14:textId="77777777" w:rsidR="00B6698A" w:rsidRPr="00F3605F" w:rsidRDefault="00B6698A" w:rsidP="00F5145C">
            <w:pPr>
              <w:spacing w:after="0" w:line="240" w:lineRule="auto"/>
              <w:jc w:val="both"/>
              <w:rPr>
                <w:rFonts w:ascii="Times New Roman" w:eastAsia="Times New Roman" w:hAnsi="Times New Roman" w:cs="Times New Roman"/>
                <w:b/>
                <w:bCs/>
                <w:sz w:val="28"/>
                <w:szCs w:val="28"/>
                <w:lang w:val="kk-KZ"/>
              </w:rPr>
            </w:pPr>
            <w:r w:rsidRPr="00F3605F">
              <w:rPr>
                <w:rFonts w:ascii="Times New Roman" w:eastAsia="Times New Roman" w:hAnsi="Times New Roman" w:cs="Times New Roman"/>
                <w:b/>
                <w:bCs/>
                <w:sz w:val="28"/>
                <w:szCs w:val="28"/>
                <w:lang w:val="kk-KZ"/>
              </w:rPr>
              <w:t>Заңды мекенжайы</w:t>
            </w:r>
          </w:p>
        </w:tc>
        <w:tc>
          <w:tcPr>
            <w:tcW w:w="5699" w:type="dxa"/>
          </w:tcPr>
          <w:p w14:paraId="124AFB36" w14:textId="111134A1" w:rsidR="00B6698A" w:rsidRPr="00F3605F" w:rsidRDefault="00B6698A" w:rsidP="00F5145C">
            <w:pPr>
              <w:shd w:val="clear" w:color="auto" w:fill="FFFFFF"/>
              <w:spacing w:after="0" w:line="240" w:lineRule="auto"/>
              <w:ind w:right="141"/>
              <w:jc w:val="both"/>
              <w:rPr>
                <w:rFonts w:ascii="Times New Roman" w:eastAsia="Times New Roman" w:hAnsi="Times New Roman" w:cs="Times New Roman"/>
                <w:sz w:val="28"/>
                <w:szCs w:val="28"/>
              </w:rPr>
            </w:pPr>
            <w:r w:rsidRPr="00F3605F">
              <w:rPr>
                <w:rFonts w:ascii="Times New Roman" w:eastAsia="Times New Roman" w:hAnsi="Times New Roman" w:cs="Times New Roman"/>
                <w:sz w:val="28"/>
                <w:szCs w:val="28"/>
              </w:rPr>
              <w:t>Астана</w:t>
            </w:r>
            <w:r w:rsidR="00EE612A" w:rsidRPr="00F3605F">
              <w:rPr>
                <w:rFonts w:ascii="Times New Roman" w:eastAsia="Times New Roman" w:hAnsi="Times New Roman" w:cs="Times New Roman"/>
                <w:sz w:val="28"/>
                <w:szCs w:val="28"/>
              </w:rPr>
              <w:t xml:space="preserve"> </w:t>
            </w:r>
            <w:r w:rsidR="00EE612A" w:rsidRPr="00F3605F">
              <w:rPr>
                <w:rFonts w:ascii="Times New Roman" w:eastAsia="Times New Roman" w:hAnsi="Times New Roman" w:cs="Times New Roman"/>
                <w:sz w:val="28"/>
                <w:szCs w:val="28"/>
                <w:lang w:val="kk-KZ"/>
              </w:rPr>
              <w:t>қ.</w:t>
            </w:r>
            <w:r w:rsidRPr="00F3605F">
              <w:rPr>
                <w:rFonts w:ascii="Times New Roman" w:eastAsia="Times New Roman" w:hAnsi="Times New Roman" w:cs="Times New Roman"/>
                <w:sz w:val="28"/>
                <w:szCs w:val="28"/>
              </w:rPr>
              <w:t xml:space="preserve">, </w:t>
            </w:r>
            <w:r w:rsidRPr="00F3605F">
              <w:rPr>
                <w:rFonts w:ascii="Times New Roman" w:eastAsia="Times New Roman" w:hAnsi="Times New Roman" w:cs="Times New Roman"/>
                <w:sz w:val="28"/>
                <w:szCs w:val="28"/>
                <w:lang w:val="kk-KZ"/>
              </w:rPr>
              <w:t>Ардагерлер 1А</w:t>
            </w:r>
          </w:p>
        </w:tc>
      </w:tr>
      <w:tr w:rsidR="00E971AA" w:rsidRPr="00F3605F" w14:paraId="5B517A66" w14:textId="77777777" w:rsidTr="00E3540A">
        <w:tc>
          <w:tcPr>
            <w:tcW w:w="4366" w:type="dxa"/>
            <w:vAlign w:val="center"/>
          </w:tcPr>
          <w:p w14:paraId="03D768F0" w14:textId="77777777" w:rsidR="00B6698A" w:rsidRPr="00F3605F" w:rsidRDefault="00B6698A" w:rsidP="00F5145C">
            <w:pPr>
              <w:spacing w:after="0" w:line="240" w:lineRule="auto"/>
              <w:jc w:val="both"/>
              <w:rPr>
                <w:rFonts w:ascii="Times New Roman" w:eastAsia="Times New Roman" w:hAnsi="Times New Roman" w:cs="Times New Roman"/>
                <w:b/>
                <w:bCs/>
                <w:sz w:val="28"/>
                <w:szCs w:val="28"/>
                <w:lang w:val="en-US"/>
              </w:rPr>
            </w:pPr>
            <w:r w:rsidRPr="00F3605F">
              <w:rPr>
                <w:rFonts w:ascii="Times New Roman" w:eastAsia="Times New Roman" w:hAnsi="Times New Roman" w:cs="Times New Roman"/>
                <w:b/>
                <w:bCs/>
                <w:sz w:val="28"/>
                <w:szCs w:val="28"/>
                <w:lang w:val="en-US"/>
              </w:rPr>
              <w:t>Телефоны</w:t>
            </w:r>
          </w:p>
        </w:tc>
        <w:tc>
          <w:tcPr>
            <w:tcW w:w="5699" w:type="dxa"/>
          </w:tcPr>
          <w:p w14:paraId="79E18252" w14:textId="77777777" w:rsidR="00B6698A" w:rsidRPr="00F3605F" w:rsidRDefault="00B6698A" w:rsidP="00F5145C">
            <w:pPr>
              <w:shd w:val="clear" w:color="auto" w:fill="FFFFFF"/>
              <w:spacing w:after="0" w:line="240" w:lineRule="auto"/>
              <w:ind w:right="141"/>
              <w:jc w:val="both"/>
              <w:rPr>
                <w:rFonts w:ascii="Times New Roman" w:eastAsia="Times New Roman" w:hAnsi="Times New Roman" w:cs="Times New Roman"/>
                <w:b/>
                <w:sz w:val="28"/>
                <w:szCs w:val="28"/>
                <w:lang w:val="kk-KZ"/>
              </w:rPr>
            </w:pPr>
            <w:r w:rsidRPr="00F3605F">
              <w:rPr>
                <w:rFonts w:ascii="Times New Roman" w:eastAsia="Times New Roman" w:hAnsi="Times New Roman" w:cs="Times New Roman"/>
                <w:b/>
                <w:sz w:val="28"/>
                <w:szCs w:val="28"/>
                <w:lang w:val="kk-KZ"/>
              </w:rPr>
              <w:t>8 (</w:t>
            </w:r>
            <w:r w:rsidRPr="00F3605F">
              <w:rPr>
                <w:rFonts w:ascii="Times New Roman" w:eastAsia="Times New Roman" w:hAnsi="Times New Roman" w:cs="Times New Roman"/>
                <w:b/>
                <w:sz w:val="28"/>
                <w:szCs w:val="28"/>
                <w:lang w:val="en-US"/>
              </w:rPr>
              <w:t xml:space="preserve">7172) </w:t>
            </w:r>
            <w:r w:rsidRPr="00F3605F">
              <w:rPr>
                <w:rFonts w:ascii="Times New Roman" w:eastAsia="Times New Roman" w:hAnsi="Times New Roman" w:cs="Times New Roman"/>
                <w:b/>
                <w:sz w:val="28"/>
                <w:szCs w:val="28"/>
                <w:lang w:val="kk-KZ"/>
              </w:rPr>
              <w:t>501562</w:t>
            </w:r>
          </w:p>
        </w:tc>
      </w:tr>
      <w:tr w:rsidR="00E971AA" w:rsidRPr="00F3605F" w14:paraId="485B8F7F" w14:textId="77777777" w:rsidTr="00E3540A">
        <w:tc>
          <w:tcPr>
            <w:tcW w:w="4366" w:type="dxa"/>
            <w:vAlign w:val="center"/>
          </w:tcPr>
          <w:p w14:paraId="5FD18993" w14:textId="77777777" w:rsidR="00B6698A" w:rsidRPr="00F3605F" w:rsidRDefault="00B6698A" w:rsidP="00F5145C">
            <w:pPr>
              <w:spacing w:after="0" w:line="240" w:lineRule="auto"/>
              <w:jc w:val="both"/>
              <w:rPr>
                <w:rFonts w:ascii="Times New Roman" w:eastAsia="Times New Roman" w:hAnsi="Times New Roman" w:cs="Times New Roman"/>
                <w:b/>
                <w:bCs/>
                <w:sz w:val="28"/>
                <w:szCs w:val="28"/>
                <w:lang w:val="en-US"/>
              </w:rPr>
            </w:pPr>
            <w:r w:rsidRPr="00F3605F">
              <w:rPr>
                <w:rFonts w:ascii="Times New Roman" w:eastAsia="Times New Roman" w:hAnsi="Times New Roman" w:cs="Times New Roman"/>
                <w:b/>
                <w:bCs/>
                <w:sz w:val="28"/>
                <w:szCs w:val="28"/>
                <w:lang w:val="en-US"/>
              </w:rPr>
              <w:t>Факс</w:t>
            </w:r>
          </w:p>
        </w:tc>
        <w:tc>
          <w:tcPr>
            <w:tcW w:w="5699" w:type="dxa"/>
          </w:tcPr>
          <w:p w14:paraId="0497A32C" w14:textId="77777777" w:rsidR="00B6698A" w:rsidRPr="00F3605F" w:rsidRDefault="00B6698A" w:rsidP="00F5145C">
            <w:pPr>
              <w:shd w:val="clear" w:color="auto" w:fill="FFFFFF"/>
              <w:spacing w:after="0" w:line="240" w:lineRule="auto"/>
              <w:ind w:right="141"/>
              <w:jc w:val="both"/>
              <w:rPr>
                <w:rFonts w:ascii="Times New Roman" w:eastAsia="Times New Roman" w:hAnsi="Times New Roman" w:cs="Times New Roman"/>
                <w:b/>
                <w:sz w:val="28"/>
                <w:szCs w:val="28"/>
                <w:lang w:val="kk-KZ"/>
              </w:rPr>
            </w:pPr>
            <w:r w:rsidRPr="00F3605F">
              <w:rPr>
                <w:rFonts w:ascii="Times New Roman" w:eastAsia="Times New Roman" w:hAnsi="Times New Roman" w:cs="Times New Roman"/>
                <w:b/>
                <w:sz w:val="28"/>
                <w:szCs w:val="28"/>
                <w:lang w:val="kk-KZ"/>
              </w:rPr>
              <w:t>8 (</w:t>
            </w:r>
            <w:r w:rsidRPr="00F3605F">
              <w:rPr>
                <w:rFonts w:ascii="Times New Roman" w:eastAsia="Times New Roman" w:hAnsi="Times New Roman" w:cs="Times New Roman"/>
                <w:b/>
                <w:sz w:val="28"/>
                <w:szCs w:val="28"/>
                <w:lang w:val="en-US"/>
              </w:rPr>
              <w:t xml:space="preserve">7172) </w:t>
            </w:r>
            <w:r w:rsidRPr="00F3605F">
              <w:rPr>
                <w:rFonts w:ascii="Times New Roman" w:eastAsia="Times New Roman" w:hAnsi="Times New Roman" w:cs="Times New Roman"/>
                <w:b/>
                <w:sz w:val="28"/>
                <w:szCs w:val="28"/>
                <w:lang w:val="kk-KZ" w:eastAsia="ar-SA"/>
              </w:rPr>
              <w:t>501562</w:t>
            </w:r>
          </w:p>
        </w:tc>
      </w:tr>
      <w:tr w:rsidR="00E971AA" w:rsidRPr="00F3605F" w14:paraId="0B037B44" w14:textId="77777777" w:rsidTr="00E3540A">
        <w:tc>
          <w:tcPr>
            <w:tcW w:w="4366" w:type="dxa"/>
            <w:vAlign w:val="center"/>
          </w:tcPr>
          <w:p w14:paraId="7B9CE408" w14:textId="0D14F5A1" w:rsidR="00B6698A" w:rsidRPr="00F3605F" w:rsidRDefault="00B6698A" w:rsidP="00F5145C">
            <w:pPr>
              <w:spacing w:after="0" w:line="240" w:lineRule="auto"/>
              <w:jc w:val="both"/>
              <w:rPr>
                <w:rFonts w:ascii="Times New Roman" w:eastAsia="Times New Roman" w:hAnsi="Times New Roman" w:cs="Times New Roman"/>
                <w:b/>
                <w:bCs/>
                <w:sz w:val="28"/>
                <w:szCs w:val="28"/>
                <w:lang w:val="en-US"/>
              </w:rPr>
            </w:pPr>
            <w:r w:rsidRPr="00F3605F">
              <w:rPr>
                <w:rFonts w:ascii="Times New Roman" w:eastAsia="Times New Roman" w:hAnsi="Times New Roman" w:cs="Times New Roman"/>
                <w:b/>
                <w:bCs/>
                <w:sz w:val="28"/>
                <w:szCs w:val="28"/>
                <w:lang w:val="en-US"/>
              </w:rPr>
              <w:t>E</w:t>
            </w:r>
            <w:r w:rsidR="00A87357">
              <w:rPr>
                <w:rFonts w:ascii="Times New Roman" w:eastAsia="Times New Roman" w:hAnsi="Times New Roman" w:cs="Times New Roman"/>
                <w:b/>
                <w:bCs/>
                <w:sz w:val="28"/>
                <w:szCs w:val="28"/>
                <w:lang w:val="en-US"/>
              </w:rPr>
              <w:t>-</w:t>
            </w:r>
            <w:r w:rsidRPr="00F3605F">
              <w:rPr>
                <w:rFonts w:ascii="Times New Roman" w:eastAsia="Times New Roman" w:hAnsi="Times New Roman" w:cs="Times New Roman"/>
                <w:b/>
                <w:bCs/>
                <w:sz w:val="28"/>
                <w:szCs w:val="28"/>
                <w:lang w:val="en-US"/>
              </w:rPr>
              <w:t>m</w:t>
            </w:r>
            <w:r w:rsidR="001E116C">
              <w:rPr>
                <w:rFonts w:ascii="Times New Roman" w:eastAsia="Times New Roman" w:hAnsi="Times New Roman" w:cs="Times New Roman"/>
                <w:b/>
                <w:bCs/>
                <w:sz w:val="28"/>
                <w:szCs w:val="28"/>
                <w:lang w:val="en-US"/>
              </w:rPr>
              <w:t>ЖИ</w:t>
            </w:r>
            <w:r w:rsidRPr="00F3605F">
              <w:rPr>
                <w:rFonts w:ascii="Times New Roman" w:eastAsia="Times New Roman" w:hAnsi="Times New Roman" w:cs="Times New Roman"/>
                <w:b/>
                <w:bCs/>
                <w:sz w:val="28"/>
                <w:szCs w:val="28"/>
                <w:lang w:val="en-US"/>
              </w:rPr>
              <w:t>l</w:t>
            </w:r>
          </w:p>
        </w:tc>
        <w:tc>
          <w:tcPr>
            <w:tcW w:w="5699" w:type="dxa"/>
          </w:tcPr>
          <w:p w14:paraId="4CE5127F" w14:textId="68C59E52" w:rsidR="00B6698A" w:rsidRPr="00F3605F" w:rsidRDefault="00000000" w:rsidP="00F5145C">
            <w:pPr>
              <w:spacing w:after="0" w:line="240" w:lineRule="auto"/>
              <w:jc w:val="both"/>
              <w:rPr>
                <w:rFonts w:ascii="Times New Roman" w:eastAsia="Times New Roman" w:hAnsi="Times New Roman" w:cs="Times New Roman"/>
                <w:b/>
                <w:sz w:val="28"/>
                <w:szCs w:val="28"/>
                <w:lang w:val="kk-KZ"/>
              </w:rPr>
            </w:pPr>
            <w:hyperlink r:id="rId8" w:history="1">
              <w:r w:rsidR="00B6698A" w:rsidRPr="00F3605F">
                <w:rPr>
                  <w:rStyle w:val="af0"/>
                  <w:rFonts w:ascii="Times New Roman" w:hAnsi="Times New Roman" w:cs="Times New Roman"/>
                  <w:color w:val="auto"/>
                  <w:sz w:val="28"/>
                  <w:szCs w:val="28"/>
                  <w:lang w:val="en-US"/>
                </w:rPr>
                <w:t>sh@41</w:t>
              </w:r>
              <w:r w:rsidR="00A87357">
                <w:rPr>
                  <w:rStyle w:val="af0"/>
                  <w:rFonts w:ascii="Times New Roman" w:hAnsi="Times New Roman" w:cs="Times New Roman"/>
                  <w:color w:val="auto"/>
                  <w:sz w:val="28"/>
                  <w:szCs w:val="28"/>
                  <w:lang w:val="en-US"/>
                </w:rPr>
                <w:t>-</w:t>
              </w:r>
              <w:r w:rsidR="00B6698A" w:rsidRPr="00F3605F">
                <w:rPr>
                  <w:rStyle w:val="af0"/>
                  <w:rFonts w:ascii="Times New Roman" w:hAnsi="Times New Roman" w:cs="Times New Roman"/>
                  <w:color w:val="auto"/>
                  <w:sz w:val="28"/>
                  <w:szCs w:val="28"/>
                  <w:lang w:val="en-US"/>
                </w:rPr>
                <w:t>ns.edu.kz</w:t>
              </w:r>
            </w:hyperlink>
          </w:p>
        </w:tc>
      </w:tr>
      <w:tr w:rsidR="00E971AA" w:rsidRPr="00F3605F" w14:paraId="117790DA" w14:textId="77777777" w:rsidTr="00E3540A">
        <w:tc>
          <w:tcPr>
            <w:tcW w:w="4366" w:type="dxa"/>
            <w:vAlign w:val="center"/>
          </w:tcPr>
          <w:p w14:paraId="1F9C8D1D" w14:textId="77777777" w:rsidR="00B6698A" w:rsidRPr="00F3605F" w:rsidRDefault="00B6698A" w:rsidP="00F5145C">
            <w:pPr>
              <w:spacing w:after="0" w:line="240" w:lineRule="auto"/>
              <w:jc w:val="both"/>
              <w:rPr>
                <w:rFonts w:ascii="Times New Roman" w:eastAsia="Times New Roman" w:hAnsi="Times New Roman" w:cs="Times New Roman"/>
                <w:b/>
                <w:bCs/>
                <w:sz w:val="28"/>
                <w:szCs w:val="28"/>
                <w:lang w:val="kk-KZ"/>
              </w:rPr>
            </w:pPr>
            <w:r w:rsidRPr="00F3605F">
              <w:rPr>
                <w:rFonts w:ascii="Times New Roman" w:eastAsia="Times New Roman" w:hAnsi="Times New Roman" w:cs="Times New Roman"/>
                <w:b/>
                <w:bCs/>
                <w:sz w:val="28"/>
                <w:szCs w:val="28"/>
                <w:lang w:val="kk-KZ"/>
              </w:rPr>
              <w:t>Сайт</w:t>
            </w:r>
          </w:p>
        </w:tc>
        <w:tc>
          <w:tcPr>
            <w:tcW w:w="5699" w:type="dxa"/>
          </w:tcPr>
          <w:p w14:paraId="53DE47DB" w14:textId="3DD6C2A7" w:rsidR="00B6698A" w:rsidRPr="00F3605F" w:rsidRDefault="00000000" w:rsidP="00F5145C">
            <w:pPr>
              <w:shd w:val="clear" w:color="auto" w:fill="FFFFFF"/>
              <w:spacing w:after="0" w:line="240" w:lineRule="auto"/>
              <w:ind w:right="141"/>
              <w:jc w:val="both"/>
              <w:rPr>
                <w:rFonts w:ascii="Times New Roman" w:eastAsia="Times New Roman" w:hAnsi="Times New Roman" w:cs="Times New Roman"/>
                <w:b/>
                <w:sz w:val="28"/>
                <w:szCs w:val="28"/>
                <w:lang w:val="kk-KZ"/>
              </w:rPr>
            </w:pPr>
            <w:hyperlink r:id="rId9" w:history="1">
              <w:r w:rsidR="00B6698A" w:rsidRPr="00F3605F">
                <w:rPr>
                  <w:rStyle w:val="af0"/>
                  <w:rFonts w:ascii="Times New Roman" w:hAnsi="Times New Roman" w:cs="Times New Roman"/>
                  <w:color w:val="auto"/>
                  <w:sz w:val="28"/>
                  <w:szCs w:val="28"/>
                  <w:lang w:val="kk-KZ"/>
                </w:rPr>
                <w:t>https://41</w:t>
              </w:r>
              <w:r w:rsidR="00A87357">
                <w:rPr>
                  <w:rStyle w:val="af0"/>
                  <w:rFonts w:ascii="Times New Roman" w:hAnsi="Times New Roman" w:cs="Times New Roman"/>
                  <w:color w:val="auto"/>
                  <w:sz w:val="28"/>
                  <w:szCs w:val="28"/>
                  <w:lang w:val="kk-KZ"/>
                </w:rPr>
                <w:t>-</w:t>
              </w:r>
              <w:r w:rsidR="00B6698A" w:rsidRPr="00F3605F">
                <w:rPr>
                  <w:rStyle w:val="af0"/>
                  <w:rFonts w:ascii="Times New Roman" w:hAnsi="Times New Roman" w:cs="Times New Roman"/>
                  <w:color w:val="auto"/>
                  <w:sz w:val="28"/>
                  <w:szCs w:val="28"/>
                  <w:lang w:val="kk-KZ"/>
                </w:rPr>
                <w:t>ns.edu.kz/</w:t>
              </w:r>
            </w:hyperlink>
          </w:p>
        </w:tc>
      </w:tr>
      <w:tr w:rsidR="00E971AA" w:rsidRPr="00F3605F" w14:paraId="6C4ED32B" w14:textId="77777777" w:rsidTr="00E3540A">
        <w:tc>
          <w:tcPr>
            <w:tcW w:w="4366" w:type="dxa"/>
            <w:vAlign w:val="center"/>
          </w:tcPr>
          <w:p w14:paraId="32FCAB13" w14:textId="77777777" w:rsidR="00B6698A" w:rsidRPr="00F3605F" w:rsidRDefault="00B6698A" w:rsidP="00F5145C">
            <w:pPr>
              <w:spacing w:after="0" w:line="240" w:lineRule="auto"/>
              <w:jc w:val="both"/>
              <w:rPr>
                <w:rFonts w:ascii="Times New Roman" w:eastAsia="Times New Roman" w:hAnsi="Times New Roman" w:cs="Times New Roman"/>
                <w:b/>
                <w:sz w:val="28"/>
                <w:szCs w:val="28"/>
                <w:lang w:val="kk-KZ" w:eastAsia="ar-SA"/>
              </w:rPr>
            </w:pPr>
            <w:r w:rsidRPr="00F3605F">
              <w:rPr>
                <w:rFonts w:ascii="Times New Roman" w:eastAsia="Times New Roman" w:hAnsi="Times New Roman" w:cs="Times New Roman"/>
                <w:b/>
                <w:sz w:val="28"/>
                <w:szCs w:val="28"/>
                <w:lang w:val="kk-KZ" w:eastAsia="ar-SA"/>
              </w:rPr>
              <w:t>Instagram</w:t>
            </w:r>
          </w:p>
        </w:tc>
        <w:tc>
          <w:tcPr>
            <w:tcW w:w="5699" w:type="dxa"/>
          </w:tcPr>
          <w:p w14:paraId="223BD45E" w14:textId="77777777" w:rsidR="00B6698A" w:rsidRPr="00F3605F" w:rsidRDefault="00B6698A" w:rsidP="00F5145C">
            <w:pPr>
              <w:shd w:val="clear" w:color="auto" w:fill="FFFFFF"/>
              <w:spacing w:after="0" w:line="240" w:lineRule="auto"/>
              <w:ind w:right="141"/>
              <w:jc w:val="both"/>
              <w:rPr>
                <w:rFonts w:ascii="Times New Roman" w:eastAsia="Times New Roman" w:hAnsi="Times New Roman" w:cs="Times New Roman"/>
                <w:b/>
                <w:sz w:val="28"/>
                <w:szCs w:val="28"/>
              </w:rPr>
            </w:pPr>
            <w:r w:rsidRPr="00F3605F">
              <w:rPr>
                <w:rFonts w:ascii="Times New Roman" w:eastAsia="Times New Roman" w:hAnsi="Times New Roman" w:cs="Times New Roman"/>
                <w:b/>
                <w:sz w:val="28"/>
                <w:szCs w:val="28"/>
                <w:lang w:val="en-US" w:eastAsia="ar-SA"/>
              </w:rPr>
              <w:t>@shkola41__nursultan</w:t>
            </w:r>
          </w:p>
        </w:tc>
      </w:tr>
      <w:tr w:rsidR="00E971AA" w:rsidRPr="00F3605F" w14:paraId="734B6EBA" w14:textId="77777777" w:rsidTr="00E3540A">
        <w:tc>
          <w:tcPr>
            <w:tcW w:w="4366" w:type="dxa"/>
            <w:vAlign w:val="center"/>
          </w:tcPr>
          <w:p w14:paraId="2707FB3B" w14:textId="77777777" w:rsidR="00B6698A" w:rsidRPr="00F3605F" w:rsidRDefault="00B6698A" w:rsidP="00F5145C">
            <w:pPr>
              <w:spacing w:after="0" w:line="240" w:lineRule="auto"/>
              <w:jc w:val="both"/>
              <w:rPr>
                <w:rFonts w:ascii="Times New Roman" w:eastAsia="Times New Roman" w:hAnsi="Times New Roman" w:cs="Times New Roman"/>
                <w:b/>
                <w:bCs/>
                <w:sz w:val="28"/>
                <w:szCs w:val="28"/>
                <w:lang w:val="en-US"/>
              </w:rPr>
            </w:pPr>
            <w:r w:rsidRPr="00F3605F">
              <w:rPr>
                <w:rFonts w:ascii="Times New Roman" w:eastAsia="Times New Roman" w:hAnsi="Times New Roman" w:cs="Times New Roman"/>
                <w:b/>
                <w:sz w:val="28"/>
                <w:szCs w:val="28"/>
                <w:lang w:val="kk-KZ"/>
              </w:rPr>
              <w:t xml:space="preserve">Директор </w:t>
            </w:r>
          </w:p>
        </w:tc>
        <w:tc>
          <w:tcPr>
            <w:tcW w:w="5699" w:type="dxa"/>
          </w:tcPr>
          <w:p w14:paraId="783DBB68" w14:textId="13A0881A" w:rsidR="00B6698A" w:rsidRPr="00F3605F" w:rsidRDefault="00EE612A" w:rsidP="00F5145C">
            <w:pPr>
              <w:shd w:val="clear" w:color="auto" w:fill="FFFFFF"/>
              <w:spacing w:after="0" w:line="240" w:lineRule="auto"/>
              <w:ind w:right="141"/>
              <w:jc w:val="both"/>
              <w:rPr>
                <w:rFonts w:ascii="Times New Roman" w:eastAsia="Times New Roman" w:hAnsi="Times New Roman" w:cs="Times New Roman"/>
                <w:sz w:val="28"/>
                <w:szCs w:val="28"/>
                <w:lang w:val="kk-KZ"/>
              </w:rPr>
            </w:pPr>
            <w:r w:rsidRPr="00F3605F">
              <w:rPr>
                <w:rFonts w:ascii="Times New Roman" w:eastAsia="Times New Roman" w:hAnsi="Times New Roman" w:cs="Times New Roman"/>
                <w:sz w:val="28"/>
                <w:szCs w:val="28"/>
                <w:lang w:val="kk-KZ"/>
              </w:rPr>
              <w:t>Сыздыкова Асия Нугмановна</w:t>
            </w:r>
          </w:p>
        </w:tc>
      </w:tr>
      <w:tr w:rsidR="00E971AA" w:rsidRPr="00F3605F" w14:paraId="0B465BF5" w14:textId="77777777" w:rsidTr="00E3540A">
        <w:tc>
          <w:tcPr>
            <w:tcW w:w="4366" w:type="dxa"/>
            <w:vAlign w:val="center"/>
          </w:tcPr>
          <w:p w14:paraId="2FE3CFC8" w14:textId="77777777" w:rsidR="00B6698A" w:rsidRPr="00F3605F" w:rsidRDefault="00B6698A" w:rsidP="00F5145C">
            <w:pPr>
              <w:suppressAutoHyphens/>
              <w:spacing w:after="0" w:line="240" w:lineRule="auto"/>
              <w:jc w:val="both"/>
              <w:rPr>
                <w:rFonts w:ascii="Times New Roman" w:eastAsia="Times New Roman" w:hAnsi="Times New Roman" w:cs="Times New Roman"/>
                <w:b/>
                <w:sz w:val="28"/>
                <w:szCs w:val="28"/>
                <w:lang w:val="kk-KZ" w:eastAsia="ar-SA"/>
              </w:rPr>
            </w:pPr>
            <w:r w:rsidRPr="00F3605F">
              <w:rPr>
                <w:rFonts w:ascii="Times New Roman" w:eastAsia="Times New Roman" w:hAnsi="Times New Roman" w:cs="Times New Roman"/>
                <w:b/>
                <w:sz w:val="28"/>
                <w:szCs w:val="28"/>
                <w:lang w:val="kk-KZ" w:eastAsia="ar-SA"/>
              </w:rPr>
              <w:t xml:space="preserve">БСН </w:t>
            </w:r>
          </w:p>
        </w:tc>
        <w:tc>
          <w:tcPr>
            <w:tcW w:w="5699" w:type="dxa"/>
          </w:tcPr>
          <w:p w14:paraId="51A6E906" w14:textId="77777777" w:rsidR="00B6698A" w:rsidRPr="00F3605F" w:rsidRDefault="00B6698A" w:rsidP="00F5145C">
            <w:pPr>
              <w:shd w:val="clear" w:color="auto" w:fill="FFFFFF"/>
              <w:spacing w:after="0" w:line="240" w:lineRule="auto"/>
              <w:ind w:right="141"/>
              <w:jc w:val="both"/>
              <w:rPr>
                <w:rFonts w:ascii="Times New Roman" w:eastAsia="Times New Roman" w:hAnsi="Times New Roman" w:cs="Times New Roman"/>
                <w:b/>
                <w:sz w:val="28"/>
                <w:szCs w:val="28"/>
                <w:lang w:val="kk-KZ"/>
              </w:rPr>
            </w:pPr>
            <w:r w:rsidRPr="00F3605F">
              <w:rPr>
                <w:rFonts w:ascii="Times New Roman" w:eastAsia="Times New Roman" w:hAnsi="Times New Roman" w:cs="Times New Roman"/>
                <w:b/>
                <w:sz w:val="28"/>
                <w:szCs w:val="28"/>
                <w:lang w:val="kk-KZ" w:eastAsia="ar-SA"/>
              </w:rPr>
              <w:t>990440002222</w:t>
            </w:r>
          </w:p>
        </w:tc>
      </w:tr>
      <w:tr w:rsidR="00E971AA" w:rsidRPr="00F3605F" w14:paraId="7D863429" w14:textId="77777777" w:rsidTr="00E3540A">
        <w:tc>
          <w:tcPr>
            <w:tcW w:w="4366" w:type="dxa"/>
            <w:vAlign w:val="center"/>
          </w:tcPr>
          <w:p w14:paraId="25427223" w14:textId="77777777" w:rsidR="00B6698A" w:rsidRPr="00F3605F" w:rsidRDefault="00B6698A" w:rsidP="00F5145C">
            <w:pPr>
              <w:suppressAutoHyphens/>
              <w:spacing w:after="0" w:line="240" w:lineRule="auto"/>
              <w:jc w:val="both"/>
              <w:rPr>
                <w:rFonts w:ascii="Times New Roman" w:eastAsia="Times New Roman" w:hAnsi="Times New Roman" w:cs="Times New Roman"/>
                <w:b/>
                <w:sz w:val="28"/>
                <w:szCs w:val="28"/>
                <w:lang w:val="kk-KZ" w:eastAsia="ar-SA"/>
              </w:rPr>
            </w:pPr>
            <w:r w:rsidRPr="00F3605F">
              <w:rPr>
                <w:rFonts w:ascii="Times New Roman" w:eastAsia="Times New Roman" w:hAnsi="Times New Roman" w:cs="Times New Roman"/>
                <w:b/>
                <w:sz w:val="28"/>
                <w:szCs w:val="28"/>
                <w:lang w:val="kk-KZ" w:eastAsia="ar-SA"/>
              </w:rPr>
              <w:t xml:space="preserve">БИК </w:t>
            </w:r>
          </w:p>
        </w:tc>
        <w:tc>
          <w:tcPr>
            <w:tcW w:w="5699" w:type="dxa"/>
          </w:tcPr>
          <w:p w14:paraId="01218209" w14:textId="77777777" w:rsidR="00B6698A" w:rsidRPr="00F3605F" w:rsidRDefault="00B6698A" w:rsidP="00F5145C">
            <w:pPr>
              <w:shd w:val="clear" w:color="auto" w:fill="FFFFFF"/>
              <w:spacing w:after="0" w:line="240" w:lineRule="auto"/>
              <w:ind w:right="141"/>
              <w:jc w:val="both"/>
              <w:rPr>
                <w:rFonts w:ascii="Times New Roman" w:eastAsia="Times New Roman" w:hAnsi="Times New Roman" w:cs="Times New Roman"/>
                <w:sz w:val="28"/>
                <w:szCs w:val="28"/>
                <w:lang w:val="kk-KZ"/>
              </w:rPr>
            </w:pPr>
            <w:r w:rsidRPr="00F3605F">
              <w:rPr>
                <w:rFonts w:ascii="Times New Roman" w:eastAsia="Times New Roman" w:hAnsi="Times New Roman" w:cs="Times New Roman"/>
                <w:sz w:val="28"/>
                <w:szCs w:val="28"/>
                <w:lang w:val="kk-KZ" w:eastAsia="ar-SA"/>
              </w:rPr>
              <w:t>KKMFKZ2A</w:t>
            </w:r>
          </w:p>
        </w:tc>
      </w:tr>
      <w:tr w:rsidR="00E971AA" w:rsidRPr="00F3605F" w14:paraId="444BCF21" w14:textId="77777777" w:rsidTr="00E3540A">
        <w:tc>
          <w:tcPr>
            <w:tcW w:w="4366" w:type="dxa"/>
            <w:vAlign w:val="center"/>
          </w:tcPr>
          <w:p w14:paraId="208BFF23" w14:textId="77777777" w:rsidR="00B6698A" w:rsidRPr="00F3605F" w:rsidRDefault="00B6698A" w:rsidP="00F5145C">
            <w:pPr>
              <w:suppressAutoHyphens/>
              <w:spacing w:after="0" w:line="240" w:lineRule="auto"/>
              <w:jc w:val="both"/>
              <w:rPr>
                <w:rFonts w:ascii="Times New Roman" w:eastAsia="Times New Roman" w:hAnsi="Times New Roman" w:cs="Times New Roman"/>
                <w:b/>
                <w:sz w:val="28"/>
                <w:szCs w:val="28"/>
                <w:lang w:val="kk-KZ" w:eastAsia="ar-SA"/>
              </w:rPr>
            </w:pPr>
            <w:r w:rsidRPr="00F3605F">
              <w:rPr>
                <w:rFonts w:ascii="Times New Roman" w:eastAsia="Times New Roman" w:hAnsi="Times New Roman" w:cs="Times New Roman"/>
                <w:b/>
                <w:sz w:val="28"/>
                <w:szCs w:val="28"/>
                <w:lang w:val="kk-KZ" w:eastAsia="ar-SA"/>
              </w:rPr>
              <w:lastRenderedPageBreak/>
              <w:t xml:space="preserve">ЖСК </w:t>
            </w:r>
          </w:p>
        </w:tc>
        <w:tc>
          <w:tcPr>
            <w:tcW w:w="5699" w:type="dxa"/>
          </w:tcPr>
          <w:p w14:paraId="35C7927E" w14:textId="77777777" w:rsidR="00B6698A" w:rsidRPr="00F3605F" w:rsidRDefault="00B6698A" w:rsidP="00F5145C">
            <w:pPr>
              <w:shd w:val="clear" w:color="auto" w:fill="FFFFFF"/>
              <w:spacing w:after="0" w:line="240" w:lineRule="auto"/>
              <w:ind w:right="141"/>
              <w:jc w:val="both"/>
              <w:rPr>
                <w:rFonts w:ascii="Times New Roman" w:eastAsia="Times New Roman" w:hAnsi="Times New Roman" w:cs="Times New Roman"/>
                <w:sz w:val="28"/>
                <w:szCs w:val="28"/>
                <w:lang w:val="kk-KZ"/>
              </w:rPr>
            </w:pPr>
            <w:r w:rsidRPr="00F3605F">
              <w:rPr>
                <w:rFonts w:ascii="Times New Roman" w:eastAsia="Times New Roman" w:hAnsi="Times New Roman" w:cs="Times New Roman"/>
                <w:sz w:val="28"/>
                <w:szCs w:val="28"/>
                <w:lang w:val="kk-KZ" w:eastAsia="ar-SA"/>
              </w:rPr>
              <w:t>KZ22070102KSN6201000</w:t>
            </w:r>
          </w:p>
        </w:tc>
      </w:tr>
      <w:tr w:rsidR="00E971AA" w:rsidRPr="00F3605F" w14:paraId="3D4D896B" w14:textId="77777777" w:rsidTr="00E3540A">
        <w:tc>
          <w:tcPr>
            <w:tcW w:w="4366" w:type="dxa"/>
            <w:vAlign w:val="center"/>
          </w:tcPr>
          <w:p w14:paraId="2B55F949" w14:textId="7222F474" w:rsidR="00B6698A" w:rsidRPr="00F3605F" w:rsidRDefault="00B6698A" w:rsidP="00F5145C">
            <w:pPr>
              <w:spacing w:after="0" w:line="240" w:lineRule="auto"/>
              <w:jc w:val="both"/>
              <w:rPr>
                <w:rFonts w:ascii="Times New Roman" w:eastAsia="Times New Roman" w:hAnsi="Times New Roman" w:cs="Times New Roman"/>
                <w:b/>
                <w:bCs/>
                <w:sz w:val="28"/>
                <w:szCs w:val="28"/>
                <w:lang w:val="kk-KZ"/>
              </w:rPr>
            </w:pPr>
            <w:r w:rsidRPr="00F3605F">
              <w:rPr>
                <w:rFonts w:ascii="Times New Roman" w:eastAsia="Times New Roman" w:hAnsi="Times New Roman" w:cs="Times New Roman"/>
                <w:b/>
                <w:bCs/>
                <w:sz w:val="28"/>
                <w:szCs w:val="28"/>
              </w:rPr>
              <w:t>Нысандар</w:t>
            </w:r>
            <w:r w:rsidRPr="00F3605F">
              <w:rPr>
                <w:rFonts w:ascii="Times New Roman" w:eastAsia="Times New Roman" w:hAnsi="Times New Roman" w:cs="Times New Roman"/>
                <w:b/>
                <w:bCs/>
                <w:sz w:val="28"/>
                <w:szCs w:val="28"/>
                <w:lang w:val="kk-KZ"/>
              </w:rPr>
              <w:t>а</w:t>
            </w:r>
            <w:r w:rsidRPr="00F3605F">
              <w:rPr>
                <w:rFonts w:ascii="Times New Roman" w:eastAsia="Times New Roman" w:hAnsi="Times New Roman" w:cs="Times New Roman"/>
                <w:b/>
                <w:bCs/>
                <w:sz w:val="28"/>
                <w:szCs w:val="28"/>
              </w:rPr>
              <w:t xml:space="preserve"> өзін</w:t>
            </w:r>
            <w:r w:rsidR="00A87357">
              <w:rPr>
                <w:rFonts w:ascii="Times New Roman" w:eastAsia="Times New Roman" w:hAnsi="Times New Roman" w:cs="Times New Roman"/>
                <w:b/>
                <w:bCs/>
                <w:sz w:val="28"/>
                <w:szCs w:val="28"/>
              </w:rPr>
              <w:t>-</w:t>
            </w:r>
            <w:r w:rsidRPr="00F3605F">
              <w:rPr>
                <w:rFonts w:ascii="Times New Roman" w:eastAsia="Times New Roman" w:hAnsi="Times New Roman" w:cs="Times New Roman"/>
                <w:b/>
                <w:bCs/>
                <w:sz w:val="28"/>
                <w:szCs w:val="28"/>
              </w:rPr>
              <w:t xml:space="preserve">өзі басқару </w:t>
            </w:r>
            <w:r w:rsidRPr="00F3605F">
              <w:rPr>
                <w:rFonts w:ascii="Times New Roman" w:eastAsia="Times New Roman" w:hAnsi="Times New Roman" w:cs="Times New Roman"/>
                <w:b/>
                <w:bCs/>
                <w:sz w:val="28"/>
                <w:szCs w:val="28"/>
                <w:lang w:val="kk-KZ"/>
              </w:rPr>
              <w:t>білім алушылардың</w:t>
            </w:r>
          </w:p>
        </w:tc>
        <w:tc>
          <w:tcPr>
            <w:tcW w:w="5699" w:type="dxa"/>
          </w:tcPr>
          <w:p w14:paraId="1C492643" w14:textId="77777777" w:rsidR="00B6698A" w:rsidRPr="00F3605F" w:rsidRDefault="00B6698A" w:rsidP="00F5145C">
            <w:pPr>
              <w:spacing w:after="0" w:line="240" w:lineRule="auto"/>
              <w:jc w:val="both"/>
              <w:rPr>
                <w:rFonts w:ascii="Times New Roman" w:eastAsia="Arial Unicode MS" w:hAnsi="Times New Roman" w:cs="Times New Roman"/>
                <w:sz w:val="28"/>
                <w:szCs w:val="28"/>
                <w:lang w:val="kk-KZ"/>
              </w:rPr>
            </w:pPr>
            <w:r w:rsidRPr="00F3605F">
              <w:rPr>
                <w:rFonts w:ascii="Times New Roman" w:eastAsia="Arial Unicode MS" w:hAnsi="Times New Roman" w:cs="Times New Roman"/>
                <w:sz w:val="28"/>
                <w:szCs w:val="28"/>
                <w:lang w:val="kk-KZ"/>
              </w:rPr>
              <w:t>Мектеп парламенті</w:t>
            </w:r>
          </w:p>
        </w:tc>
      </w:tr>
      <w:tr w:rsidR="00E971AA" w:rsidRPr="00F3605F" w14:paraId="55126478" w14:textId="77777777" w:rsidTr="00E3540A">
        <w:tc>
          <w:tcPr>
            <w:tcW w:w="10065" w:type="dxa"/>
            <w:gridSpan w:val="2"/>
            <w:vAlign w:val="center"/>
          </w:tcPr>
          <w:p w14:paraId="629DA6BC" w14:textId="77777777" w:rsidR="00B6698A" w:rsidRPr="00F3605F" w:rsidRDefault="00B6698A" w:rsidP="00F3605F">
            <w:pPr>
              <w:spacing w:after="0" w:line="240" w:lineRule="auto"/>
              <w:jc w:val="center"/>
              <w:rPr>
                <w:rFonts w:ascii="Times New Roman" w:eastAsia="Arial Unicode MS" w:hAnsi="Times New Roman" w:cs="Times New Roman"/>
                <w:sz w:val="28"/>
                <w:szCs w:val="28"/>
                <w:lang w:val="kk-KZ"/>
              </w:rPr>
            </w:pPr>
            <w:r w:rsidRPr="00F3605F">
              <w:rPr>
                <w:rFonts w:ascii="Times New Roman" w:eastAsia="Arial Unicode MS" w:hAnsi="Times New Roman" w:cs="Times New Roman"/>
                <w:b/>
                <w:sz w:val="28"/>
                <w:szCs w:val="28"/>
                <w:lang w:val="kk-KZ"/>
              </w:rPr>
              <w:t>Ұйымның құрылымы</w:t>
            </w:r>
          </w:p>
        </w:tc>
      </w:tr>
      <w:tr w:rsidR="00E971AA" w:rsidRPr="00F3605F" w14:paraId="76FC7AB6" w14:textId="77777777" w:rsidTr="00E3540A">
        <w:tc>
          <w:tcPr>
            <w:tcW w:w="4366" w:type="dxa"/>
            <w:tcBorders>
              <w:top w:val="single" w:sz="4" w:space="0" w:color="auto"/>
              <w:left w:val="single" w:sz="4" w:space="0" w:color="auto"/>
              <w:bottom w:val="single" w:sz="4" w:space="0" w:color="auto"/>
              <w:right w:val="single" w:sz="4" w:space="0" w:color="auto"/>
            </w:tcBorders>
            <w:vAlign w:val="center"/>
          </w:tcPr>
          <w:p w14:paraId="3DA53832" w14:textId="77777777" w:rsidR="00B6698A" w:rsidRPr="00F3605F" w:rsidRDefault="00B6698A" w:rsidP="00F5145C">
            <w:pPr>
              <w:spacing w:after="0" w:line="240" w:lineRule="auto"/>
              <w:jc w:val="both"/>
              <w:rPr>
                <w:rFonts w:ascii="Times New Roman" w:eastAsia="Times New Roman" w:hAnsi="Times New Roman" w:cs="Times New Roman"/>
                <w:b/>
                <w:bCs/>
                <w:sz w:val="28"/>
                <w:szCs w:val="28"/>
              </w:rPr>
            </w:pPr>
            <w:r w:rsidRPr="00F3605F">
              <w:rPr>
                <w:rFonts w:ascii="Times New Roman" w:eastAsia="Times New Roman" w:hAnsi="Times New Roman" w:cs="Times New Roman"/>
                <w:b/>
                <w:bCs/>
                <w:sz w:val="28"/>
                <w:szCs w:val="28"/>
              </w:rPr>
              <w:t>Басқару органының атауы және басқару нысаны</w:t>
            </w:r>
          </w:p>
        </w:tc>
        <w:tc>
          <w:tcPr>
            <w:tcW w:w="5699" w:type="dxa"/>
            <w:tcBorders>
              <w:top w:val="single" w:sz="4" w:space="0" w:color="auto"/>
              <w:left w:val="single" w:sz="4" w:space="0" w:color="auto"/>
              <w:bottom w:val="single" w:sz="4" w:space="0" w:color="auto"/>
              <w:right w:val="single" w:sz="4" w:space="0" w:color="auto"/>
            </w:tcBorders>
          </w:tcPr>
          <w:p w14:paraId="06699F86" w14:textId="77777777" w:rsidR="00B6698A" w:rsidRPr="00F3605F" w:rsidRDefault="00B6698A" w:rsidP="00F5145C">
            <w:pPr>
              <w:spacing w:after="0" w:line="240" w:lineRule="auto"/>
              <w:jc w:val="both"/>
              <w:rPr>
                <w:rFonts w:ascii="Times New Roman" w:eastAsia="Arial Unicode MS" w:hAnsi="Times New Roman" w:cs="Times New Roman"/>
                <w:sz w:val="28"/>
                <w:szCs w:val="28"/>
                <w:lang w:val="kk-KZ"/>
              </w:rPr>
            </w:pPr>
            <w:r w:rsidRPr="00F3605F">
              <w:rPr>
                <w:rFonts w:ascii="Times New Roman" w:eastAsia="Arial Unicode MS" w:hAnsi="Times New Roman" w:cs="Times New Roman"/>
                <w:sz w:val="28"/>
                <w:szCs w:val="28"/>
                <w:lang w:val="kk-KZ"/>
              </w:rPr>
              <w:t>Астана қаласының білім басқармасы</w:t>
            </w:r>
          </w:p>
          <w:p w14:paraId="1D19847D" w14:textId="77777777" w:rsidR="00B6698A" w:rsidRPr="00F3605F" w:rsidRDefault="00B6698A" w:rsidP="00F5145C">
            <w:pPr>
              <w:spacing w:after="0" w:line="240" w:lineRule="auto"/>
              <w:jc w:val="both"/>
              <w:rPr>
                <w:rFonts w:ascii="Times New Roman" w:eastAsia="Arial Unicode MS" w:hAnsi="Times New Roman" w:cs="Times New Roman"/>
                <w:sz w:val="28"/>
                <w:szCs w:val="28"/>
                <w:lang w:val="kk-KZ"/>
              </w:rPr>
            </w:pPr>
            <w:r w:rsidRPr="00F3605F">
              <w:rPr>
                <w:rFonts w:ascii="Times New Roman" w:eastAsia="Arial Unicode MS" w:hAnsi="Times New Roman" w:cs="Times New Roman"/>
                <w:sz w:val="28"/>
                <w:szCs w:val="28"/>
                <w:lang w:val="kk-KZ"/>
              </w:rPr>
              <w:t>Қамқоршылық кеңес</w:t>
            </w:r>
          </w:p>
        </w:tc>
      </w:tr>
      <w:tr w:rsidR="00E971AA" w:rsidRPr="005C676E" w14:paraId="25F35168" w14:textId="77777777" w:rsidTr="00E3540A">
        <w:tc>
          <w:tcPr>
            <w:tcW w:w="4366" w:type="dxa"/>
            <w:tcBorders>
              <w:top w:val="single" w:sz="4" w:space="0" w:color="auto"/>
              <w:left w:val="single" w:sz="4" w:space="0" w:color="auto"/>
              <w:bottom w:val="single" w:sz="4" w:space="0" w:color="auto"/>
              <w:right w:val="single" w:sz="4" w:space="0" w:color="auto"/>
            </w:tcBorders>
            <w:vAlign w:val="center"/>
          </w:tcPr>
          <w:p w14:paraId="4EFC8703" w14:textId="77777777" w:rsidR="00B6698A" w:rsidRPr="00F3605F" w:rsidRDefault="00B6698A" w:rsidP="00F5145C">
            <w:pPr>
              <w:spacing w:after="0" w:line="240" w:lineRule="auto"/>
              <w:jc w:val="both"/>
              <w:rPr>
                <w:rFonts w:ascii="Times New Roman" w:eastAsia="Times New Roman" w:hAnsi="Times New Roman" w:cs="Times New Roman"/>
                <w:b/>
                <w:bCs/>
                <w:sz w:val="28"/>
                <w:szCs w:val="28"/>
                <w:lang w:val="kk-KZ"/>
              </w:rPr>
            </w:pPr>
            <w:r w:rsidRPr="00F3605F">
              <w:rPr>
                <w:rFonts w:ascii="Times New Roman" w:eastAsia="Times New Roman" w:hAnsi="Times New Roman" w:cs="Times New Roman"/>
                <w:b/>
                <w:bCs/>
                <w:sz w:val="28"/>
                <w:szCs w:val="28"/>
                <w:lang w:val="kk-KZ"/>
              </w:rPr>
              <w:t>Педагогикалық кеңес</w:t>
            </w:r>
          </w:p>
          <w:p w14:paraId="48D45156" w14:textId="77777777" w:rsidR="00B6698A" w:rsidRPr="00F3605F" w:rsidRDefault="00B6698A" w:rsidP="00F5145C">
            <w:pPr>
              <w:spacing w:after="0" w:line="240" w:lineRule="auto"/>
              <w:jc w:val="both"/>
              <w:rPr>
                <w:rFonts w:ascii="Times New Roman" w:eastAsia="Times New Roman" w:hAnsi="Times New Roman" w:cs="Times New Roman"/>
                <w:b/>
                <w:bCs/>
                <w:sz w:val="28"/>
                <w:szCs w:val="28"/>
                <w:lang w:val="kk-KZ"/>
              </w:rPr>
            </w:pPr>
            <w:r w:rsidRPr="00F3605F">
              <w:rPr>
                <w:rFonts w:ascii="Times New Roman" w:eastAsia="Times New Roman" w:hAnsi="Times New Roman" w:cs="Times New Roman"/>
                <w:b/>
                <w:bCs/>
                <w:sz w:val="28"/>
                <w:szCs w:val="28"/>
                <w:lang w:val="kk-KZ"/>
              </w:rPr>
              <w:t>(алқалы орган)</w:t>
            </w:r>
          </w:p>
        </w:tc>
        <w:tc>
          <w:tcPr>
            <w:tcW w:w="5699" w:type="dxa"/>
            <w:tcBorders>
              <w:top w:val="single" w:sz="4" w:space="0" w:color="auto"/>
              <w:left w:val="single" w:sz="4" w:space="0" w:color="auto"/>
              <w:bottom w:val="single" w:sz="4" w:space="0" w:color="auto"/>
              <w:right w:val="single" w:sz="4" w:space="0" w:color="auto"/>
            </w:tcBorders>
          </w:tcPr>
          <w:p w14:paraId="14412284" w14:textId="34815396" w:rsidR="00B6698A" w:rsidRPr="00F3605F" w:rsidRDefault="00B6698A" w:rsidP="00F5145C">
            <w:pPr>
              <w:spacing w:after="0" w:line="240" w:lineRule="auto"/>
              <w:jc w:val="both"/>
              <w:rPr>
                <w:rFonts w:ascii="Times New Roman" w:eastAsia="Arial Unicode MS" w:hAnsi="Times New Roman" w:cs="Times New Roman"/>
                <w:b/>
                <w:sz w:val="28"/>
                <w:szCs w:val="28"/>
                <w:lang w:val="kk-KZ"/>
              </w:rPr>
            </w:pPr>
            <w:r w:rsidRPr="00F3605F">
              <w:rPr>
                <w:rFonts w:ascii="Times New Roman" w:eastAsia="Arial Unicode MS" w:hAnsi="Times New Roman" w:cs="Times New Roman"/>
                <w:b/>
                <w:sz w:val="28"/>
                <w:szCs w:val="28"/>
                <w:lang w:val="kk-KZ"/>
              </w:rPr>
              <w:t>Төра</w:t>
            </w:r>
            <w:r w:rsidR="00F3605F">
              <w:rPr>
                <w:rFonts w:ascii="Times New Roman" w:eastAsia="Arial Unicode MS" w:hAnsi="Times New Roman" w:cs="Times New Roman"/>
                <w:b/>
                <w:sz w:val="28"/>
                <w:szCs w:val="28"/>
                <w:lang w:val="kk-KZ"/>
              </w:rPr>
              <w:t>йым</w:t>
            </w:r>
            <w:r w:rsidRPr="00F3605F">
              <w:rPr>
                <w:rFonts w:ascii="Times New Roman" w:eastAsia="Arial Unicode MS" w:hAnsi="Times New Roman" w:cs="Times New Roman"/>
                <w:b/>
                <w:sz w:val="28"/>
                <w:szCs w:val="28"/>
                <w:lang w:val="kk-KZ"/>
              </w:rPr>
              <w:t xml:space="preserve"> – </w:t>
            </w:r>
            <w:r w:rsidR="00EE612A" w:rsidRPr="00F3605F">
              <w:rPr>
                <w:rFonts w:ascii="Times New Roman" w:eastAsia="Arial Unicode MS" w:hAnsi="Times New Roman" w:cs="Times New Roman"/>
                <w:b/>
                <w:sz w:val="28"/>
                <w:szCs w:val="28"/>
                <w:lang w:val="kk-KZ"/>
              </w:rPr>
              <w:t xml:space="preserve">Сыздыкова </w:t>
            </w:r>
            <w:r w:rsidRPr="00F3605F">
              <w:rPr>
                <w:rFonts w:ascii="Times New Roman" w:eastAsia="Arial Unicode MS" w:hAnsi="Times New Roman" w:cs="Times New Roman"/>
                <w:b/>
                <w:sz w:val="28"/>
                <w:szCs w:val="28"/>
                <w:lang w:val="kk-KZ"/>
              </w:rPr>
              <w:t xml:space="preserve"> А.Н.</w:t>
            </w:r>
          </w:p>
          <w:p w14:paraId="21D5E65D" w14:textId="6AE9E1E4" w:rsidR="00B6698A" w:rsidRPr="00F3605F" w:rsidRDefault="00B6698A" w:rsidP="00F5145C">
            <w:pPr>
              <w:spacing w:after="0" w:line="240" w:lineRule="auto"/>
              <w:jc w:val="both"/>
              <w:rPr>
                <w:rFonts w:ascii="Times New Roman" w:eastAsia="Arial Unicode MS" w:hAnsi="Times New Roman" w:cs="Times New Roman"/>
                <w:b/>
                <w:sz w:val="28"/>
                <w:szCs w:val="28"/>
                <w:lang w:val="kk-KZ"/>
              </w:rPr>
            </w:pPr>
            <w:r w:rsidRPr="00F3605F">
              <w:rPr>
                <w:rFonts w:ascii="Times New Roman" w:eastAsia="Arial Unicode MS" w:hAnsi="Times New Roman" w:cs="Times New Roman"/>
                <w:b/>
                <w:sz w:val="28"/>
                <w:szCs w:val="28"/>
                <w:lang w:val="kk-KZ"/>
              </w:rPr>
              <w:t>Педкеңес мүшелері</w:t>
            </w:r>
            <w:r w:rsidR="00A87357">
              <w:rPr>
                <w:rFonts w:ascii="Times New Roman" w:eastAsia="Arial Unicode MS" w:hAnsi="Times New Roman" w:cs="Times New Roman"/>
                <w:b/>
                <w:sz w:val="28"/>
                <w:szCs w:val="28"/>
                <w:lang w:val="kk-KZ"/>
              </w:rPr>
              <w:t>-</w:t>
            </w:r>
            <w:r w:rsidRPr="00F3605F">
              <w:rPr>
                <w:rFonts w:ascii="Times New Roman" w:eastAsia="Arial Unicode MS" w:hAnsi="Times New Roman" w:cs="Times New Roman"/>
                <w:b/>
                <w:sz w:val="28"/>
                <w:szCs w:val="28"/>
                <w:lang w:val="kk-KZ"/>
              </w:rPr>
              <w:t>мектеп педагогтары</w:t>
            </w:r>
          </w:p>
        </w:tc>
      </w:tr>
      <w:tr w:rsidR="00E971AA" w:rsidRPr="00F3605F" w14:paraId="221A7BB1" w14:textId="77777777" w:rsidTr="00E3540A">
        <w:tc>
          <w:tcPr>
            <w:tcW w:w="4366" w:type="dxa"/>
            <w:tcBorders>
              <w:top w:val="single" w:sz="4" w:space="0" w:color="auto"/>
              <w:left w:val="single" w:sz="4" w:space="0" w:color="auto"/>
              <w:bottom w:val="single" w:sz="4" w:space="0" w:color="auto"/>
              <w:right w:val="single" w:sz="4" w:space="0" w:color="auto"/>
            </w:tcBorders>
            <w:vAlign w:val="center"/>
          </w:tcPr>
          <w:p w14:paraId="0286D189" w14:textId="7673F6AF" w:rsidR="00B6698A" w:rsidRPr="00F3605F" w:rsidRDefault="00B6698A" w:rsidP="00F5145C">
            <w:pPr>
              <w:spacing w:after="0" w:line="240" w:lineRule="auto"/>
              <w:jc w:val="both"/>
              <w:rPr>
                <w:rFonts w:ascii="Times New Roman" w:eastAsia="Times New Roman" w:hAnsi="Times New Roman" w:cs="Times New Roman"/>
                <w:b/>
                <w:bCs/>
                <w:sz w:val="28"/>
                <w:szCs w:val="28"/>
                <w:lang w:val="kk-KZ"/>
              </w:rPr>
            </w:pPr>
            <w:r w:rsidRPr="00F3605F">
              <w:rPr>
                <w:rFonts w:ascii="Times New Roman" w:eastAsia="Times New Roman" w:hAnsi="Times New Roman" w:cs="Times New Roman"/>
                <w:b/>
                <w:bCs/>
                <w:sz w:val="28"/>
                <w:szCs w:val="28"/>
                <w:lang w:val="kk-KZ"/>
              </w:rPr>
              <w:t>Мектептің өзін</w:t>
            </w:r>
            <w:r w:rsidR="00A87357">
              <w:rPr>
                <w:rFonts w:ascii="Times New Roman" w:eastAsia="Times New Roman" w:hAnsi="Times New Roman" w:cs="Times New Roman"/>
                <w:b/>
                <w:bCs/>
                <w:sz w:val="28"/>
                <w:szCs w:val="28"/>
                <w:lang w:val="kk-KZ"/>
              </w:rPr>
              <w:t>-</w:t>
            </w:r>
            <w:r w:rsidRPr="00F3605F">
              <w:rPr>
                <w:rFonts w:ascii="Times New Roman" w:eastAsia="Times New Roman" w:hAnsi="Times New Roman" w:cs="Times New Roman"/>
                <w:b/>
                <w:bCs/>
                <w:sz w:val="28"/>
                <w:szCs w:val="28"/>
                <w:lang w:val="kk-KZ"/>
              </w:rPr>
              <w:t>өзі басқару кеңесі</w:t>
            </w:r>
          </w:p>
        </w:tc>
        <w:tc>
          <w:tcPr>
            <w:tcW w:w="5699" w:type="dxa"/>
            <w:tcBorders>
              <w:top w:val="single" w:sz="4" w:space="0" w:color="auto"/>
              <w:left w:val="single" w:sz="4" w:space="0" w:color="auto"/>
              <w:bottom w:val="single" w:sz="4" w:space="0" w:color="auto"/>
              <w:right w:val="single" w:sz="4" w:space="0" w:color="auto"/>
            </w:tcBorders>
          </w:tcPr>
          <w:p w14:paraId="09212494" w14:textId="77777777" w:rsidR="00B6698A" w:rsidRPr="00F3605F" w:rsidRDefault="00B6698A" w:rsidP="00F5145C">
            <w:pPr>
              <w:spacing w:after="0" w:line="240" w:lineRule="auto"/>
              <w:jc w:val="both"/>
              <w:rPr>
                <w:rFonts w:ascii="Times New Roman" w:eastAsia="Arial Unicode MS" w:hAnsi="Times New Roman" w:cs="Times New Roman"/>
                <w:b/>
                <w:sz w:val="28"/>
                <w:szCs w:val="28"/>
                <w:lang w:val="kk-KZ"/>
              </w:rPr>
            </w:pPr>
            <w:r w:rsidRPr="00F3605F">
              <w:rPr>
                <w:rFonts w:ascii="Times New Roman" w:eastAsia="Arial Unicode MS" w:hAnsi="Times New Roman" w:cs="Times New Roman"/>
                <w:b/>
                <w:sz w:val="28"/>
                <w:szCs w:val="28"/>
                <w:lang w:val="kk-KZ"/>
              </w:rPr>
              <w:t>Мектеп президенті – Волкова Дарья</w:t>
            </w:r>
          </w:p>
          <w:p w14:paraId="5784F0E6" w14:textId="77777777" w:rsidR="00B6698A" w:rsidRPr="00F3605F" w:rsidRDefault="00B6698A" w:rsidP="00F5145C">
            <w:pPr>
              <w:spacing w:after="0" w:line="240" w:lineRule="auto"/>
              <w:jc w:val="both"/>
              <w:rPr>
                <w:rFonts w:ascii="Times New Roman" w:eastAsia="Arial Unicode MS" w:hAnsi="Times New Roman" w:cs="Times New Roman"/>
                <w:b/>
                <w:sz w:val="28"/>
                <w:szCs w:val="28"/>
                <w:lang w:val="en-US"/>
              </w:rPr>
            </w:pPr>
          </w:p>
        </w:tc>
      </w:tr>
    </w:tbl>
    <w:p w14:paraId="44372396" w14:textId="77777777" w:rsidR="00082150" w:rsidRPr="002F6665" w:rsidRDefault="00082150" w:rsidP="00F5145C">
      <w:pPr>
        <w:spacing w:after="0" w:line="240" w:lineRule="auto"/>
        <w:ind w:firstLine="567"/>
        <w:jc w:val="both"/>
        <w:rPr>
          <w:rFonts w:ascii="Times New Roman" w:hAnsi="Times New Roman" w:cs="Times New Roman"/>
          <w:sz w:val="28"/>
          <w:szCs w:val="28"/>
        </w:rPr>
      </w:pPr>
    </w:p>
    <w:p w14:paraId="7F81A121" w14:textId="04B51B78" w:rsidR="00B66A01" w:rsidRPr="002F6665" w:rsidRDefault="00B66A01" w:rsidP="00127BE6">
      <w:pPr>
        <w:pStyle w:val="isselectedend"/>
        <w:spacing w:before="0" w:beforeAutospacing="0" w:after="0" w:afterAutospacing="0"/>
        <w:ind w:firstLine="567"/>
        <w:jc w:val="both"/>
      </w:pPr>
      <w:r w:rsidRPr="002F6665">
        <w:t xml:space="preserve">Астана қаласы әкімдігінің </w:t>
      </w:r>
      <w:r w:rsidR="00EE612A">
        <w:rPr>
          <w:lang w:val="kk-KZ"/>
        </w:rPr>
        <w:t>«</w:t>
      </w:r>
      <w:r w:rsidRPr="002F6665">
        <w:t>№41 жалпы білім беретін мектеп</w:t>
      </w:r>
      <w:r w:rsidR="00EE612A">
        <w:rPr>
          <w:lang w:val="kk-KZ"/>
        </w:rPr>
        <w:t xml:space="preserve">» </w:t>
      </w:r>
      <w:r w:rsidRPr="002F6665">
        <w:t>коммуналдық мемлекеттік мекемесі көп жылдық тарихы бар қаланың білім беру ұйымдарының бірі болып табылады және өз қызметін 1970 жылдан бастап жүзеге асырады. Мектеп Қазақстан Республикасының қолданыстағы нормативтік құқықтық актілеріне сәйкес бастауыш, негізгі орта және жалпы орта білім берудің білім беру бағдарламаларын жүзеге асыруды қамтамасыз етеді.</w:t>
      </w:r>
    </w:p>
    <w:p w14:paraId="2B0F6D18" w14:textId="72C40748" w:rsidR="00B66A01" w:rsidRPr="002F6665" w:rsidRDefault="00B66A01" w:rsidP="00127BE6">
      <w:pPr>
        <w:pStyle w:val="isselectedend"/>
        <w:spacing w:before="0" w:beforeAutospacing="0" w:after="0" w:afterAutospacing="0"/>
        <w:ind w:firstLine="567"/>
        <w:jc w:val="both"/>
      </w:pPr>
      <w:r w:rsidRPr="002F6665">
        <w:t>Мектепті басқару жүйесі ашықтық, алқалылық және серіктестік қарым</w:t>
      </w:r>
      <w:r w:rsidR="00A87357">
        <w:t>-</w:t>
      </w:r>
      <w:r w:rsidRPr="002F6665">
        <w:t>қатынас принциптеріне негізделген. Басқару құрылымына педагогикалық кеңес, қамқоршылық кеңес және мектеп парламенті кіреді, бұл педагогтардың, білім алушылардың және ата</w:t>
      </w:r>
      <w:r w:rsidR="00A87357">
        <w:t>-</w:t>
      </w:r>
      <w:r w:rsidRPr="002F6665">
        <w:t>аналар қауымының білім беру ұйымын дамытуға белсенді қатысуына ықпал етеді.</w:t>
      </w:r>
    </w:p>
    <w:p w14:paraId="0CE64605" w14:textId="0745ADF7" w:rsidR="00EE612A" w:rsidRDefault="00B66A01" w:rsidP="00127BE6">
      <w:pPr>
        <w:pStyle w:val="a3"/>
        <w:spacing w:before="0" w:beforeAutospacing="0" w:after="0" w:afterAutospacing="0"/>
        <w:ind w:firstLine="567"/>
        <w:jc w:val="both"/>
        <w:rPr>
          <w:lang w:val="kk-KZ"/>
        </w:rPr>
      </w:pPr>
      <w:r w:rsidRPr="00EE612A">
        <w:t>Мектептің қызметі тұлғаның сапалы білім алуын, тәрбиесін және жан</w:t>
      </w:r>
      <w:r w:rsidR="00A87357">
        <w:t>-</w:t>
      </w:r>
      <w:r w:rsidRPr="00EE612A">
        <w:t>жақты дамуын қамтамасыз ететін білім беру ортасын құруға бағытталған. Ұжым жұмысының негізінде келесі басымдықтар жатыр:</w:t>
      </w:r>
    </w:p>
    <w:p w14:paraId="665192A7" w14:textId="77777777" w:rsidR="00EE612A" w:rsidRDefault="00B66A01" w:rsidP="00127BE6">
      <w:pPr>
        <w:pStyle w:val="a3"/>
        <w:spacing w:before="0" w:beforeAutospacing="0" w:after="0" w:afterAutospacing="0"/>
        <w:ind w:firstLine="567"/>
        <w:jc w:val="both"/>
        <w:rPr>
          <w:lang w:val="kk-KZ"/>
        </w:rPr>
      </w:pPr>
      <w:r w:rsidRPr="00EE612A">
        <w:t>• ұлттық және жалпыадамзаттық құндылықтарды сақтау және дәріптеу;</w:t>
      </w:r>
    </w:p>
    <w:p w14:paraId="39621695" w14:textId="77777777" w:rsidR="00EE612A" w:rsidRDefault="00B66A01" w:rsidP="00127BE6">
      <w:pPr>
        <w:pStyle w:val="a3"/>
        <w:spacing w:before="0" w:beforeAutospacing="0" w:after="0" w:afterAutospacing="0"/>
        <w:ind w:firstLine="567"/>
        <w:jc w:val="both"/>
        <w:rPr>
          <w:lang w:val="kk-KZ"/>
        </w:rPr>
      </w:pPr>
      <w:r w:rsidRPr="00F3605F">
        <w:rPr>
          <w:lang w:val="kk-KZ"/>
        </w:rPr>
        <w:t>• білім алушылардың зияткерлік, шығармашылық және тұлғалық әлеуетін дамыту;</w:t>
      </w:r>
    </w:p>
    <w:p w14:paraId="09D9002C" w14:textId="174B289F" w:rsidR="00B66A01" w:rsidRPr="00F3605F" w:rsidRDefault="00B66A01" w:rsidP="00127BE6">
      <w:pPr>
        <w:pStyle w:val="a3"/>
        <w:spacing w:before="0" w:beforeAutospacing="0" w:after="0" w:afterAutospacing="0"/>
        <w:ind w:firstLine="567"/>
        <w:jc w:val="both"/>
        <w:rPr>
          <w:lang w:val="kk-KZ"/>
        </w:rPr>
      </w:pPr>
      <w:r w:rsidRPr="00F3605F">
        <w:rPr>
          <w:lang w:val="kk-KZ"/>
        </w:rPr>
        <w:t>• ынтымақтастық, азаматтық жауапкершілік және әлеуметтік бейімделу мәдениетін қалыптастыру.</w:t>
      </w:r>
    </w:p>
    <w:p w14:paraId="2B85B560" w14:textId="3DE26BBC" w:rsidR="00B66A01" w:rsidRPr="00F3605F" w:rsidRDefault="00B66A01" w:rsidP="00127BE6">
      <w:pPr>
        <w:spacing w:after="0" w:line="240" w:lineRule="auto"/>
        <w:ind w:firstLine="567"/>
        <w:jc w:val="both"/>
        <w:rPr>
          <w:rFonts w:ascii="Times New Roman" w:eastAsia="Times New Roman" w:hAnsi="Times New Roman" w:cs="Times New Roman"/>
          <w:sz w:val="24"/>
          <w:szCs w:val="24"/>
          <w:lang w:val="kk-KZ" w:eastAsia="ru-RU"/>
        </w:rPr>
      </w:pPr>
      <w:r w:rsidRPr="00F3605F">
        <w:rPr>
          <w:rFonts w:ascii="Times New Roman" w:hAnsi="Times New Roman" w:cs="Times New Roman"/>
          <w:sz w:val="24"/>
          <w:szCs w:val="24"/>
          <w:lang w:val="kk-KZ"/>
        </w:rPr>
        <w:t>Заманауи білім беру сын</w:t>
      </w:r>
      <w:r w:rsidR="00A87357">
        <w:rPr>
          <w:rFonts w:ascii="Times New Roman" w:hAnsi="Times New Roman" w:cs="Times New Roman"/>
          <w:sz w:val="24"/>
          <w:szCs w:val="24"/>
          <w:lang w:val="kk-KZ"/>
        </w:rPr>
        <w:t>-</w:t>
      </w:r>
      <w:r w:rsidRPr="00F3605F">
        <w:rPr>
          <w:rFonts w:ascii="Times New Roman" w:hAnsi="Times New Roman" w:cs="Times New Roman"/>
          <w:sz w:val="24"/>
          <w:szCs w:val="24"/>
          <w:lang w:val="kk-KZ"/>
        </w:rPr>
        <w:t>қатерлері жағдайында мектеп білім беру сапасын арттыруға және басқару процестерін жетілдіруге бағытталған тұрақты даму стратегиясын дәйекті түрде жүзеге асыруда. Стратегиялық басқарудың негізгі құралы ретінде қызметтің негізгі бағыттарын, қойылған мақсаттарға қол жеткізу тетіктерін және күтілетін нәтижелерді айқындайтын Мектепті дамыту бағдарламасы жұмыс істейді. Бағдарлама білім беру ұйымының бәсекеге қабілеттілігін арттыруға, педагогтардың кәсіби әлеуетін дамытуға және әрбір білім алушының өзін</w:t>
      </w:r>
      <w:r w:rsidR="00A87357">
        <w:rPr>
          <w:rFonts w:ascii="Times New Roman" w:hAnsi="Times New Roman" w:cs="Times New Roman"/>
          <w:sz w:val="24"/>
          <w:szCs w:val="24"/>
          <w:lang w:val="kk-KZ"/>
        </w:rPr>
        <w:t>-</w:t>
      </w:r>
      <w:r w:rsidRPr="00F3605F">
        <w:rPr>
          <w:rFonts w:ascii="Times New Roman" w:hAnsi="Times New Roman" w:cs="Times New Roman"/>
          <w:sz w:val="24"/>
          <w:szCs w:val="24"/>
          <w:lang w:val="kk-KZ"/>
        </w:rPr>
        <w:t>өзі табысты жүзеге асыруына жағдай жасауға бағытталған.</w:t>
      </w:r>
    </w:p>
    <w:p w14:paraId="1ADC872B" w14:textId="214C87CC" w:rsidR="00B66A01" w:rsidRPr="00F3605F" w:rsidRDefault="00B66A01" w:rsidP="00127BE6">
      <w:pPr>
        <w:pStyle w:val="isselectedend"/>
        <w:spacing w:before="0" w:beforeAutospacing="0" w:after="0" w:afterAutospacing="0"/>
        <w:ind w:firstLine="567"/>
        <w:jc w:val="both"/>
        <w:rPr>
          <w:lang w:val="kk-KZ"/>
        </w:rPr>
      </w:pPr>
      <w:r w:rsidRPr="00F3605F">
        <w:rPr>
          <w:lang w:val="kk-KZ"/>
        </w:rPr>
        <w:t xml:space="preserve">Мектептің стратегиялық дамуы Астана қаласы әкімдігінің </w:t>
      </w:r>
      <w:r w:rsidR="00EE612A">
        <w:rPr>
          <w:lang w:val="kk-KZ"/>
        </w:rPr>
        <w:t>«</w:t>
      </w:r>
      <w:r w:rsidRPr="00F3605F">
        <w:rPr>
          <w:lang w:val="kk-KZ"/>
        </w:rPr>
        <w:t>№41 жалпы білім беретін мектеп</w:t>
      </w:r>
      <w:r w:rsidR="00EE612A">
        <w:rPr>
          <w:lang w:val="kk-KZ"/>
        </w:rPr>
        <w:t>»</w:t>
      </w:r>
      <w:r w:rsidRPr="00F3605F">
        <w:rPr>
          <w:lang w:val="kk-KZ"/>
        </w:rPr>
        <w:t xml:space="preserve"> КММ</w:t>
      </w:r>
      <w:r w:rsidR="00A87357">
        <w:rPr>
          <w:lang w:val="kk-KZ"/>
        </w:rPr>
        <w:t>-</w:t>
      </w:r>
      <w:r w:rsidRPr="00F3605F">
        <w:rPr>
          <w:lang w:val="kk-KZ"/>
        </w:rPr>
        <w:t>нің Даму бағдарламасына сәйкес жүзеге асырылады.</w:t>
      </w:r>
    </w:p>
    <w:p w14:paraId="32AF8C39" w14:textId="77777777" w:rsidR="00F3605F" w:rsidRPr="00EC4A19" w:rsidRDefault="00F3605F" w:rsidP="00F3605F">
      <w:pPr>
        <w:spacing w:after="0" w:line="240" w:lineRule="auto"/>
        <w:ind w:firstLine="709"/>
        <w:jc w:val="both"/>
        <w:rPr>
          <w:rFonts w:ascii="Times New Roman" w:hAnsi="Times New Roman" w:cs="Times New Roman"/>
          <w:bCs/>
          <w:sz w:val="24"/>
          <w:szCs w:val="24"/>
          <w:lang w:val="kk-KZ"/>
        </w:rPr>
      </w:pPr>
      <w:r w:rsidRPr="00EC4A19">
        <w:rPr>
          <w:rFonts w:ascii="Times New Roman" w:hAnsi="Times New Roman" w:cs="Times New Roman"/>
          <w:b/>
          <w:sz w:val="24"/>
          <w:szCs w:val="24"/>
        </w:rPr>
        <w:t>Мектеп миссиясы:</w:t>
      </w:r>
      <w:r w:rsidRPr="00EC4A19">
        <w:rPr>
          <w:rFonts w:ascii="Times New Roman" w:hAnsi="Times New Roman" w:cs="Times New Roman"/>
          <w:bCs/>
          <w:sz w:val="24"/>
          <w:szCs w:val="24"/>
        </w:rPr>
        <w:t xml:space="preserve"> </w:t>
      </w:r>
    </w:p>
    <w:p w14:paraId="13A345CB" w14:textId="77777777" w:rsidR="00F3605F" w:rsidRPr="00EC4A19" w:rsidRDefault="00F3605F" w:rsidP="00F3605F">
      <w:pPr>
        <w:spacing w:after="0" w:line="240" w:lineRule="auto"/>
        <w:ind w:firstLine="709"/>
        <w:jc w:val="both"/>
        <w:rPr>
          <w:rFonts w:ascii="Times New Roman" w:hAnsi="Times New Roman" w:cs="Times New Roman"/>
          <w:b/>
          <w:sz w:val="24"/>
          <w:szCs w:val="24"/>
          <w:lang w:val="kk-KZ"/>
        </w:rPr>
      </w:pPr>
      <w:r w:rsidRPr="00EC4A19">
        <w:rPr>
          <w:rFonts w:ascii="Times New Roman" w:hAnsi="Times New Roman" w:cs="Times New Roman"/>
          <w:b/>
          <w:sz w:val="24"/>
          <w:szCs w:val="24"/>
        </w:rPr>
        <w:t>Тұлға. Интеллект. Мәдениет</w:t>
      </w:r>
      <w:r w:rsidRPr="00EC4A19">
        <w:rPr>
          <w:rFonts w:ascii="Times New Roman" w:hAnsi="Times New Roman" w:cs="Times New Roman"/>
          <w:b/>
          <w:sz w:val="24"/>
          <w:szCs w:val="24"/>
          <w:lang w:val="kk-KZ"/>
        </w:rPr>
        <w:t>.</w:t>
      </w:r>
    </w:p>
    <w:p w14:paraId="79B9437A" w14:textId="77777777" w:rsidR="00F3605F" w:rsidRPr="00EC4A19" w:rsidRDefault="00F3605F" w:rsidP="00F3605F">
      <w:pPr>
        <w:spacing w:after="0" w:line="240" w:lineRule="auto"/>
        <w:ind w:firstLine="709"/>
        <w:jc w:val="both"/>
        <w:rPr>
          <w:rFonts w:ascii="Times New Roman" w:hAnsi="Times New Roman" w:cs="Times New Roman"/>
          <w:bCs/>
          <w:sz w:val="24"/>
          <w:szCs w:val="24"/>
          <w:lang w:val="kk-KZ"/>
        </w:rPr>
      </w:pPr>
      <w:r w:rsidRPr="00EC4A19">
        <w:rPr>
          <w:rFonts w:ascii="Times New Roman" w:hAnsi="Times New Roman" w:cs="Times New Roman"/>
          <w:bCs/>
          <w:sz w:val="24"/>
          <w:szCs w:val="24"/>
          <w:lang w:val="kk-KZ"/>
        </w:rPr>
        <w:t>Жылдам өзгеретін әлемде біз әр оқушыға өз жолын табу және өзін таныту мүмкіндігін береміз.</w:t>
      </w:r>
    </w:p>
    <w:p w14:paraId="6AC8F1BE" w14:textId="77777777" w:rsidR="00F3605F" w:rsidRPr="00EC4A19" w:rsidRDefault="00F3605F" w:rsidP="00127BE6">
      <w:pPr>
        <w:pStyle w:val="isselectedend"/>
        <w:spacing w:before="0" w:beforeAutospacing="0" w:after="0" w:afterAutospacing="0"/>
        <w:ind w:firstLine="567"/>
        <w:jc w:val="both"/>
        <w:rPr>
          <w:rStyle w:val="af3"/>
          <w:rFonts w:eastAsiaTheme="majorEastAsia"/>
          <w:lang w:val="kk-KZ"/>
        </w:rPr>
      </w:pPr>
    </w:p>
    <w:p w14:paraId="1A8AE430" w14:textId="08843B45" w:rsidR="00EE612A" w:rsidRPr="00EC4A19" w:rsidRDefault="00F3605F" w:rsidP="00127BE6">
      <w:pPr>
        <w:pStyle w:val="isselectedend"/>
        <w:spacing w:before="0" w:beforeAutospacing="0" w:after="0" w:afterAutospacing="0"/>
        <w:ind w:firstLine="567"/>
        <w:jc w:val="both"/>
        <w:rPr>
          <w:lang w:val="kk-KZ"/>
        </w:rPr>
      </w:pPr>
      <w:r w:rsidRPr="00EC4A19">
        <w:rPr>
          <w:rStyle w:val="af3"/>
          <w:rFonts w:eastAsiaTheme="majorEastAsia"/>
          <w:lang w:val="kk-KZ"/>
        </w:rPr>
        <w:t>Болжау</w:t>
      </w:r>
      <w:r w:rsidR="00B66A01" w:rsidRPr="00EC4A19">
        <w:rPr>
          <w:rStyle w:val="af3"/>
          <w:rFonts w:eastAsiaTheme="majorEastAsia"/>
          <w:lang w:val="kk-KZ"/>
        </w:rPr>
        <w:t>:</w:t>
      </w:r>
      <w:r w:rsidR="00EE612A" w:rsidRPr="00EC4A19">
        <w:rPr>
          <w:lang w:val="kk-KZ"/>
        </w:rPr>
        <w:tab/>
      </w:r>
    </w:p>
    <w:p w14:paraId="3CEBD968" w14:textId="6E16075F" w:rsidR="00EC4A19" w:rsidRPr="00EC4A19" w:rsidRDefault="00EC4A19" w:rsidP="00EC4A19">
      <w:pPr>
        <w:spacing w:after="0" w:line="240" w:lineRule="auto"/>
        <w:ind w:firstLine="709"/>
        <w:jc w:val="both"/>
        <w:rPr>
          <w:rFonts w:ascii="Times New Roman" w:hAnsi="Times New Roman" w:cs="Times New Roman"/>
          <w:bCs/>
          <w:sz w:val="24"/>
          <w:szCs w:val="24"/>
          <w:lang w:val="kk-KZ"/>
        </w:rPr>
      </w:pPr>
      <w:r w:rsidRPr="00EC4A19">
        <w:rPr>
          <w:rFonts w:ascii="Times New Roman" w:hAnsi="Times New Roman" w:cs="Times New Roman"/>
          <w:b/>
          <w:sz w:val="24"/>
          <w:szCs w:val="24"/>
          <w:lang w:val="kk-KZ"/>
        </w:rPr>
        <w:t xml:space="preserve">№41 орта мектеп </w:t>
      </w:r>
      <w:r w:rsidRPr="00EC4A19">
        <w:rPr>
          <w:rFonts w:ascii="Times New Roman" w:hAnsi="Times New Roman" w:cs="Times New Roman"/>
          <w:bCs/>
          <w:sz w:val="24"/>
          <w:szCs w:val="24"/>
          <w:lang w:val="kk-KZ"/>
        </w:rPr>
        <w:t>– этномәдени компоненті бар азаматтық қалыптасу мектебі; Көктал ауданының әлеуметтік, саяси және этномәдени өмір орталығы.</w:t>
      </w:r>
    </w:p>
    <w:p w14:paraId="3F0032CA" w14:textId="77777777" w:rsidR="00EC4A19" w:rsidRPr="00EC4A19" w:rsidRDefault="00EC4A19" w:rsidP="00EC4A19">
      <w:pPr>
        <w:spacing w:after="0" w:line="240" w:lineRule="auto"/>
        <w:jc w:val="both"/>
        <w:rPr>
          <w:rFonts w:ascii="Times New Roman" w:hAnsi="Times New Roman" w:cs="Times New Roman"/>
          <w:b/>
          <w:sz w:val="24"/>
          <w:szCs w:val="24"/>
          <w:lang w:val="kk-KZ"/>
        </w:rPr>
      </w:pPr>
    </w:p>
    <w:p w14:paraId="30641493" w14:textId="77777777" w:rsidR="00B66A01" w:rsidRPr="00F3605F" w:rsidRDefault="00B66A01" w:rsidP="00127BE6">
      <w:pPr>
        <w:pStyle w:val="isselectedend"/>
        <w:spacing w:before="0" w:beforeAutospacing="0" w:after="0" w:afterAutospacing="0"/>
        <w:ind w:firstLine="567"/>
        <w:jc w:val="both"/>
        <w:rPr>
          <w:lang w:val="kk-KZ"/>
        </w:rPr>
      </w:pPr>
      <w:r w:rsidRPr="00EC4A19">
        <w:rPr>
          <w:lang w:val="kk-KZ"/>
        </w:rPr>
        <w:t>Мектеп қызметінің</w:t>
      </w:r>
      <w:r w:rsidRPr="00F3605F">
        <w:rPr>
          <w:lang w:val="kk-KZ"/>
        </w:rPr>
        <w:t xml:space="preserve"> стратегиялық мақсаты білім алушылардың жеке қабілеттерін ашуға және педагогтардың кәсіби өсуіне жағдай жасау арқылы әлеуметтік табысты тұлғаны қалыптастыруға бағытталған.</w:t>
      </w:r>
    </w:p>
    <w:p w14:paraId="24D761E0" w14:textId="77777777" w:rsidR="00D86DBE" w:rsidRPr="00F3605F" w:rsidRDefault="00B66A01" w:rsidP="00127BE6">
      <w:pPr>
        <w:pStyle w:val="isselectedend"/>
        <w:spacing w:before="0" w:beforeAutospacing="0" w:after="0" w:afterAutospacing="0"/>
        <w:ind w:firstLine="567"/>
        <w:jc w:val="both"/>
        <w:rPr>
          <w:lang w:val="kk-KZ"/>
        </w:rPr>
      </w:pPr>
      <w:r w:rsidRPr="00F3605F">
        <w:rPr>
          <w:lang w:val="kk-KZ"/>
        </w:rPr>
        <w:t>Қойылған мақсатқа қол жеткізу үшін мынадай басым бағыттар айқындалды:</w:t>
      </w:r>
    </w:p>
    <w:p w14:paraId="382E5E13" w14:textId="42E1B467" w:rsidR="00D86DBE" w:rsidRPr="00F3605F" w:rsidRDefault="00B66A01" w:rsidP="00127BE6">
      <w:pPr>
        <w:pStyle w:val="isselectedend"/>
        <w:spacing w:before="0" w:beforeAutospacing="0" w:after="0" w:afterAutospacing="0"/>
        <w:ind w:firstLine="567"/>
        <w:jc w:val="both"/>
        <w:rPr>
          <w:lang w:val="kk-KZ"/>
        </w:rPr>
      </w:pPr>
      <w:r w:rsidRPr="00F3605F">
        <w:rPr>
          <w:lang w:val="kk-KZ"/>
        </w:rPr>
        <w:lastRenderedPageBreak/>
        <w:t xml:space="preserve">• заманауи талаптарды, лицейлік компонентті және тәжірибеге бағдарланған тәсілді ескере отырып, білім беру </w:t>
      </w:r>
      <w:r w:rsidR="00003E2A">
        <w:rPr>
          <w:lang w:val="kk-KZ"/>
        </w:rPr>
        <w:t>мазмұнын</w:t>
      </w:r>
      <w:r w:rsidRPr="00F3605F">
        <w:rPr>
          <w:lang w:val="kk-KZ"/>
        </w:rPr>
        <w:t xml:space="preserve"> жетілдіру;</w:t>
      </w:r>
    </w:p>
    <w:p w14:paraId="5587B227" w14:textId="48FC0110" w:rsidR="00D86DBE" w:rsidRPr="00F3605F" w:rsidRDefault="00B66A01" w:rsidP="00127BE6">
      <w:pPr>
        <w:pStyle w:val="isselectedend"/>
        <w:spacing w:before="0" w:beforeAutospacing="0" w:after="0" w:afterAutospacing="0"/>
        <w:ind w:firstLine="567"/>
        <w:jc w:val="both"/>
        <w:rPr>
          <w:lang w:val="kk-KZ"/>
        </w:rPr>
      </w:pPr>
      <w:r w:rsidRPr="00F3605F">
        <w:rPr>
          <w:lang w:val="kk-KZ"/>
        </w:rPr>
        <w:t>• үлестірілген көшбасшылық және командалық өзара іс</w:t>
      </w:r>
      <w:r w:rsidR="00A87357">
        <w:rPr>
          <w:lang w:val="kk-KZ"/>
        </w:rPr>
        <w:t>-</w:t>
      </w:r>
      <w:r w:rsidRPr="00F3605F">
        <w:rPr>
          <w:lang w:val="kk-KZ"/>
        </w:rPr>
        <w:t>қимыл қағидаттары негізінде білім беру сапасын басқарудың тиімді жүйесін дамыту;</w:t>
      </w:r>
    </w:p>
    <w:p w14:paraId="0A762266" w14:textId="4C0B2B32" w:rsidR="00B66A01" w:rsidRPr="00F3605F" w:rsidRDefault="00B66A01" w:rsidP="00127BE6">
      <w:pPr>
        <w:pStyle w:val="isselectedend"/>
        <w:spacing w:before="0" w:beforeAutospacing="0" w:after="0" w:afterAutospacing="0"/>
        <w:ind w:firstLine="567"/>
        <w:jc w:val="both"/>
        <w:rPr>
          <w:lang w:val="kk-KZ"/>
        </w:rPr>
      </w:pPr>
      <w:r w:rsidRPr="00F3605F">
        <w:rPr>
          <w:lang w:val="kk-KZ"/>
        </w:rPr>
        <w:t>• білім алушылардың, педагогтардың және ата</w:t>
      </w:r>
      <w:r w:rsidR="00A87357">
        <w:rPr>
          <w:lang w:val="kk-KZ"/>
        </w:rPr>
        <w:t>-</w:t>
      </w:r>
      <w:r w:rsidRPr="00F3605F">
        <w:rPr>
          <w:lang w:val="kk-KZ"/>
        </w:rPr>
        <w:t>аналардың қанағаттанушылығының жоғары деңгейін қамтамасыз ететін қолайлы білім беру ортасын құру.</w:t>
      </w:r>
    </w:p>
    <w:p w14:paraId="7112521B" w14:textId="77777777" w:rsidR="00B66A01" w:rsidRPr="00F3605F" w:rsidRDefault="00B66A01" w:rsidP="00127BE6">
      <w:pPr>
        <w:pStyle w:val="a3"/>
        <w:spacing w:before="0" w:beforeAutospacing="0" w:after="0" w:afterAutospacing="0"/>
        <w:ind w:firstLine="567"/>
        <w:jc w:val="both"/>
        <w:rPr>
          <w:lang w:val="kk-KZ"/>
        </w:rPr>
      </w:pPr>
      <w:r w:rsidRPr="00F3605F">
        <w:rPr>
          <w:lang w:val="kk-KZ"/>
        </w:rPr>
        <w:t>Даму бағдарламасын іске асыру жүйелі жоспарлау, қол жеткізілген нәтижелерді талдау және мектеп қызметін одан әрі жетілдіру бойынша басқарушылық шешімдерді қабылдау негізінде жүзеге асырылады. Жыл сайынғы мониторинг жұмыс бағыттарын уақтылы түзетуге, инновациялық тәжірибелерді енгізуге және білім беру ұйымының тұрақты дамуын қамтамасыз етуге мүмкіндік береді.</w:t>
      </w:r>
    </w:p>
    <w:p w14:paraId="563DF4A4" w14:textId="77777777" w:rsidR="003F79D3" w:rsidRPr="00F3605F" w:rsidRDefault="003F79D3" w:rsidP="00127BE6">
      <w:pPr>
        <w:spacing w:after="0" w:line="240" w:lineRule="auto"/>
        <w:ind w:firstLine="567"/>
        <w:jc w:val="both"/>
        <w:rPr>
          <w:rFonts w:ascii="Times New Roman" w:hAnsi="Times New Roman" w:cs="Times New Roman"/>
          <w:b/>
          <w:sz w:val="24"/>
          <w:szCs w:val="24"/>
          <w:lang w:val="kk-KZ"/>
        </w:rPr>
      </w:pPr>
    </w:p>
    <w:p w14:paraId="77BAC67B" w14:textId="40D6345A" w:rsidR="00EC4A19" w:rsidRPr="00EC4A19" w:rsidRDefault="00EC4A19" w:rsidP="00EC4A19">
      <w:pPr>
        <w:spacing w:after="0" w:line="240" w:lineRule="auto"/>
        <w:ind w:firstLine="709"/>
        <w:jc w:val="both"/>
        <w:rPr>
          <w:rFonts w:ascii="Times New Roman" w:hAnsi="Times New Roman" w:cs="Times New Roman"/>
          <w:b/>
          <w:bCs/>
          <w:sz w:val="24"/>
          <w:szCs w:val="24"/>
          <w:lang w:val="kk-KZ"/>
        </w:rPr>
      </w:pPr>
      <w:r w:rsidRPr="00EC4A19">
        <w:rPr>
          <w:rFonts w:ascii="Times New Roman" w:hAnsi="Times New Roman" w:cs="Times New Roman"/>
          <w:b/>
          <w:bCs/>
          <w:sz w:val="24"/>
          <w:szCs w:val="24"/>
          <w:lang w:val="kk-KZ"/>
        </w:rPr>
        <w:t>Мектепті дамыту бағдарламасына сілтеме:</w:t>
      </w:r>
    </w:p>
    <w:p w14:paraId="54B9467E" w14:textId="194A0668" w:rsidR="00244320" w:rsidRPr="00EC4A19" w:rsidRDefault="00000000" w:rsidP="00EC4A19">
      <w:pPr>
        <w:spacing w:after="0" w:line="240" w:lineRule="auto"/>
        <w:ind w:firstLine="709"/>
        <w:jc w:val="both"/>
        <w:rPr>
          <w:rFonts w:ascii="Times New Roman" w:hAnsi="Times New Roman" w:cs="Times New Roman"/>
          <w:b/>
          <w:sz w:val="24"/>
          <w:szCs w:val="24"/>
          <w:u w:val="single"/>
          <w:lang w:val="kk-KZ"/>
        </w:rPr>
      </w:pPr>
      <w:hyperlink r:id="rId10" w:history="1">
        <w:r w:rsidR="003F79D3" w:rsidRPr="00EC4A19">
          <w:rPr>
            <w:rStyle w:val="af0"/>
            <w:rFonts w:ascii="Times New Roman" w:hAnsi="Times New Roman" w:cs="Times New Roman"/>
            <w:b/>
            <w:color w:val="auto"/>
            <w:sz w:val="24"/>
            <w:szCs w:val="24"/>
            <w:lang w:val="kk-KZ"/>
          </w:rPr>
          <w:t>https://drive.google.com/drive/folders/1F8N6kdcBgfAyNJhtYKYVk1IMNXN36Tgf?usp=drive_link</w:t>
        </w:r>
      </w:hyperlink>
    </w:p>
    <w:p w14:paraId="2A198709" w14:textId="7D30281D" w:rsidR="00EC4A19" w:rsidRPr="00EC4A19" w:rsidRDefault="00EC4A19" w:rsidP="00EC4A19">
      <w:pPr>
        <w:spacing w:after="0" w:line="240" w:lineRule="auto"/>
        <w:ind w:firstLine="709"/>
        <w:jc w:val="both"/>
        <w:rPr>
          <w:rFonts w:ascii="Times New Roman" w:eastAsia="Times New Roman" w:hAnsi="Times New Roman" w:cs="Times New Roman"/>
          <w:sz w:val="24"/>
          <w:szCs w:val="24"/>
          <w:lang w:val="kk-KZ"/>
        </w:rPr>
      </w:pPr>
      <w:r w:rsidRPr="00EC4A19">
        <w:rPr>
          <w:rFonts w:ascii="Times New Roman" w:eastAsia="Times New Roman" w:hAnsi="Times New Roman" w:cs="Times New Roman"/>
          <w:b/>
          <w:sz w:val="24"/>
          <w:szCs w:val="24"/>
          <w:lang w:val="kk-KZ" w:eastAsia="ar-SA"/>
        </w:rPr>
        <w:t>Мектеп директоры</w:t>
      </w:r>
      <w:r w:rsidRPr="00EC4A19">
        <w:rPr>
          <w:rFonts w:ascii="Times New Roman" w:eastAsia="Times New Roman" w:hAnsi="Times New Roman" w:cs="Times New Roman"/>
          <w:sz w:val="24"/>
          <w:szCs w:val="24"/>
          <w:lang w:val="kk-KZ" w:eastAsia="ar-SA"/>
        </w:rPr>
        <w:t xml:space="preserve"> – </w:t>
      </w:r>
      <w:r w:rsidRPr="00EC4A19">
        <w:rPr>
          <w:rFonts w:ascii="Times New Roman" w:eastAsia="Times New Roman" w:hAnsi="Times New Roman" w:cs="Times New Roman"/>
          <w:sz w:val="24"/>
          <w:szCs w:val="24"/>
          <w:lang w:val="kk-KZ"/>
        </w:rPr>
        <w:t>Сыздыкова Асия Нугмановна 2022 жылғы 21 қарашада Астана қаласы әкімдігінің «№41 орта мектеп» КММ</w:t>
      </w:r>
      <w:r w:rsidR="00A87357">
        <w:rPr>
          <w:rFonts w:ascii="Times New Roman" w:eastAsia="Times New Roman" w:hAnsi="Times New Roman" w:cs="Times New Roman"/>
          <w:sz w:val="24"/>
          <w:szCs w:val="24"/>
          <w:lang w:val="kk-KZ"/>
        </w:rPr>
        <w:t>-</w:t>
      </w:r>
      <w:r w:rsidRPr="00EC4A19">
        <w:rPr>
          <w:rFonts w:ascii="Times New Roman" w:eastAsia="Times New Roman" w:hAnsi="Times New Roman" w:cs="Times New Roman"/>
          <w:sz w:val="24"/>
          <w:szCs w:val="24"/>
          <w:lang w:val="kk-KZ"/>
        </w:rPr>
        <w:t>нің директоры болып тағайындалды (Астана қаласы білім басқармасының 21.11.2022 ж. № 940 бұйрығы)</w:t>
      </w:r>
    </w:p>
    <w:p w14:paraId="305E2F59" w14:textId="77777777" w:rsidR="00EC4A19" w:rsidRPr="00EC4A19" w:rsidRDefault="00000000" w:rsidP="00EC4A19">
      <w:pPr>
        <w:spacing w:after="0" w:line="240" w:lineRule="auto"/>
        <w:ind w:firstLine="709"/>
        <w:rPr>
          <w:rFonts w:ascii="Times New Roman" w:hAnsi="Times New Roman" w:cs="Times New Roman"/>
          <w:b/>
          <w:bCs/>
          <w:color w:val="0000FF"/>
          <w:sz w:val="24"/>
          <w:szCs w:val="24"/>
          <w:lang w:val="kk-KZ"/>
        </w:rPr>
      </w:pPr>
      <w:hyperlink r:id="rId11" w:history="1">
        <w:r w:rsidR="00EC4A19" w:rsidRPr="00EC4A19">
          <w:rPr>
            <w:rStyle w:val="af0"/>
            <w:rFonts w:ascii="Times New Roman" w:eastAsia="Times New Roman" w:hAnsi="Times New Roman" w:cs="Times New Roman"/>
            <w:b/>
            <w:bCs/>
            <w:color w:val="0000FF"/>
            <w:sz w:val="24"/>
            <w:szCs w:val="24"/>
            <w:lang w:val="kk-KZ" w:eastAsia="ar-SA"/>
          </w:rPr>
          <w:t>https://drive.google.com/file/d/1lsNhri1dblB1DcszdDb9KD5l7q6Gp07Z/view?usp=sharing</w:t>
        </w:r>
      </w:hyperlink>
    </w:p>
    <w:p w14:paraId="6A628065" w14:textId="77777777" w:rsidR="00EC4A19" w:rsidRPr="00EC4A19" w:rsidRDefault="00EC4A19" w:rsidP="00EC4A19">
      <w:pPr>
        <w:spacing w:after="0" w:line="240" w:lineRule="auto"/>
        <w:ind w:firstLine="709"/>
        <w:jc w:val="both"/>
        <w:rPr>
          <w:rFonts w:ascii="Times New Roman" w:eastAsia="Times New Roman" w:hAnsi="Times New Roman" w:cs="Times New Roman"/>
          <w:sz w:val="24"/>
          <w:szCs w:val="24"/>
          <w:lang w:val="en-US"/>
        </w:rPr>
      </w:pPr>
      <w:r w:rsidRPr="00EC4A19">
        <w:rPr>
          <w:rFonts w:ascii="Times New Roman" w:eastAsia="Times New Roman" w:hAnsi="Times New Roman" w:cs="Times New Roman"/>
          <w:sz w:val="24"/>
          <w:szCs w:val="24"/>
        </w:rPr>
        <w:t>Тел</w:t>
      </w:r>
      <w:r w:rsidRPr="00EC4A19">
        <w:rPr>
          <w:rFonts w:ascii="Times New Roman" w:eastAsia="Times New Roman" w:hAnsi="Times New Roman" w:cs="Times New Roman"/>
          <w:sz w:val="24"/>
          <w:szCs w:val="24"/>
          <w:lang w:val="en-US"/>
        </w:rPr>
        <w:t>.: 87054543044</w:t>
      </w:r>
    </w:p>
    <w:p w14:paraId="5FE49A33" w14:textId="7F97B8EC" w:rsidR="00EC4A19" w:rsidRPr="00EC4A19" w:rsidRDefault="00EC4A19" w:rsidP="00EC4A19">
      <w:pPr>
        <w:spacing w:after="0" w:line="240" w:lineRule="auto"/>
        <w:ind w:firstLine="709"/>
        <w:jc w:val="both"/>
        <w:rPr>
          <w:rFonts w:ascii="Times New Roman" w:hAnsi="Times New Roman" w:cs="Times New Roman"/>
          <w:sz w:val="24"/>
          <w:szCs w:val="24"/>
          <w:lang w:val="kk-KZ"/>
        </w:rPr>
      </w:pPr>
      <w:r w:rsidRPr="00EC4A19">
        <w:rPr>
          <w:rFonts w:ascii="Times New Roman" w:eastAsia="Times New Roman" w:hAnsi="Times New Roman" w:cs="Times New Roman"/>
          <w:sz w:val="24"/>
          <w:szCs w:val="24"/>
          <w:lang w:val="en-US"/>
        </w:rPr>
        <w:t>E</w:t>
      </w:r>
      <w:r w:rsidR="00A87357">
        <w:rPr>
          <w:rFonts w:ascii="Times New Roman" w:eastAsia="Times New Roman" w:hAnsi="Times New Roman" w:cs="Times New Roman"/>
          <w:sz w:val="24"/>
          <w:szCs w:val="24"/>
          <w:lang w:val="en-US"/>
        </w:rPr>
        <w:t>-</w:t>
      </w:r>
      <w:r w:rsidRPr="00EC4A19">
        <w:rPr>
          <w:rFonts w:ascii="Times New Roman" w:eastAsia="Times New Roman" w:hAnsi="Times New Roman" w:cs="Times New Roman"/>
          <w:sz w:val="24"/>
          <w:szCs w:val="24"/>
          <w:lang w:val="en-US"/>
        </w:rPr>
        <w:t>m</w:t>
      </w:r>
      <w:r w:rsidR="001E116C">
        <w:rPr>
          <w:rFonts w:ascii="Times New Roman" w:eastAsia="Times New Roman" w:hAnsi="Times New Roman" w:cs="Times New Roman"/>
          <w:sz w:val="24"/>
          <w:szCs w:val="24"/>
          <w:lang w:val="en-US"/>
        </w:rPr>
        <w:t>ЖИ</w:t>
      </w:r>
      <w:r w:rsidRPr="00EC4A19">
        <w:rPr>
          <w:rFonts w:ascii="Times New Roman" w:eastAsia="Times New Roman" w:hAnsi="Times New Roman" w:cs="Times New Roman"/>
          <w:sz w:val="24"/>
          <w:szCs w:val="24"/>
          <w:lang w:val="en-US"/>
        </w:rPr>
        <w:t xml:space="preserve">l: </w:t>
      </w:r>
      <w:hyperlink r:id="rId12" w:history="1">
        <w:r w:rsidRPr="00EC4A19">
          <w:rPr>
            <w:rStyle w:val="af0"/>
            <w:rFonts w:ascii="Times New Roman" w:hAnsi="Times New Roman" w:cs="Times New Roman"/>
            <w:color w:val="auto"/>
            <w:sz w:val="24"/>
            <w:szCs w:val="24"/>
            <w:lang w:val="en-US"/>
          </w:rPr>
          <w:t>assiya_19702013@m</w:t>
        </w:r>
        <w:r w:rsidR="001E116C">
          <w:rPr>
            <w:rStyle w:val="af0"/>
            <w:rFonts w:ascii="Times New Roman" w:hAnsi="Times New Roman" w:cs="Times New Roman"/>
            <w:color w:val="auto"/>
            <w:sz w:val="24"/>
            <w:szCs w:val="24"/>
            <w:lang w:val="en-US"/>
          </w:rPr>
          <w:t>ЖИ</w:t>
        </w:r>
        <w:r w:rsidRPr="00EC4A19">
          <w:rPr>
            <w:rStyle w:val="af0"/>
            <w:rFonts w:ascii="Times New Roman" w:hAnsi="Times New Roman" w:cs="Times New Roman"/>
            <w:color w:val="auto"/>
            <w:sz w:val="24"/>
            <w:szCs w:val="24"/>
            <w:lang w:val="en-US"/>
          </w:rPr>
          <w:t>l.ru</w:t>
        </w:r>
      </w:hyperlink>
      <w:r w:rsidRPr="00EC4A19">
        <w:rPr>
          <w:rFonts w:ascii="Times New Roman" w:hAnsi="Times New Roman" w:cs="Times New Roman"/>
          <w:sz w:val="24"/>
          <w:szCs w:val="24"/>
          <w:lang w:val="en-US"/>
        </w:rPr>
        <w:t xml:space="preserve"> </w:t>
      </w:r>
    </w:p>
    <w:p w14:paraId="52FCF108" w14:textId="77777777" w:rsidR="00EC4A19" w:rsidRPr="00EC4A19" w:rsidRDefault="00EC4A19" w:rsidP="00EC4A19">
      <w:pPr>
        <w:spacing w:after="0" w:line="240" w:lineRule="auto"/>
        <w:ind w:firstLine="709"/>
        <w:jc w:val="both"/>
        <w:rPr>
          <w:rFonts w:ascii="Times New Roman" w:hAnsi="Times New Roman" w:cs="Times New Roman"/>
          <w:sz w:val="24"/>
          <w:szCs w:val="24"/>
          <w:lang w:val="kk-KZ"/>
        </w:rPr>
      </w:pPr>
    </w:p>
    <w:p w14:paraId="6DB138E5" w14:textId="77777777" w:rsidR="00EC4A19" w:rsidRPr="00EC4A19" w:rsidRDefault="00EC4A19" w:rsidP="00EC4A19">
      <w:pPr>
        <w:spacing w:after="0" w:line="240" w:lineRule="auto"/>
        <w:ind w:firstLine="709"/>
        <w:rPr>
          <w:rFonts w:ascii="Times New Roman" w:eastAsia="Times New Roman" w:hAnsi="Times New Roman" w:cs="Times New Roman"/>
          <w:sz w:val="24"/>
          <w:szCs w:val="24"/>
          <w:lang w:val="kk-KZ" w:eastAsia="ar-SA"/>
        </w:rPr>
      </w:pPr>
      <w:r w:rsidRPr="00EC4A19">
        <w:rPr>
          <w:rFonts w:ascii="Times New Roman" w:eastAsia="Times New Roman" w:hAnsi="Times New Roman" w:cs="Times New Roman"/>
          <w:b/>
          <w:sz w:val="24"/>
          <w:szCs w:val="24"/>
          <w:lang w:val="kk-KZ" w:eastAsia="ar-SA"/>
        </w:rPr>
        <w:t xml:space="preserve">Заңды тұлғаны мемлекеттік қайта тіркеу туралы анықтама </w:t>
      </w:r>
      <w:r w:rsidRPr="00EC4A19">
        <w:rPr>
          <w:rFonts w:ascii="Times New Roman" w:eastAsia="Times New Roman" w:hAnsi="Times New Roman" w:cs="Times New Roman"/>
          <w:sz w:val="24"/>
          <w:szCs w:val="24"/>
          <w:lang w:val="kk-KZ" w:eastAsia="ar-SA"/>
        </w:rPr>
        <w:t>БСН 990440002222 06.04.2023 берілді.</w:t>
      </w:r>
    </w:p>
    <w:p w14:paraId="42E0A1AD" w14:textId="77777777" w:rsidR="00EC4A19" w:rsidRPr="00EC4A19" w:rsidRDefault="00000000" w:rsidP="00EC4A19">
      <w:pPr>
        <w:spacing w:after="0" w:line="240" w:lineRule="auto"/>
        <w:ind w:firstLine="709"/>
        <w:rPr>
          <w:rFonts w:ascii="Times New Roman" w:hAnsi="Times New Roman" w:cs="Times New Roman"/>
          <w:b/>
          <w:bCs/>
          <w:color w:val="0000FF"/>
          <w:sz w:val="24"/>
          <w:szCs w:val="24"/>
          <w:lang w:val="kk-KZ"/>
        </w:rPr>
      </w:pPr>
      <w:hyperlink r:id="rId13" w:history="1">
        <w:r w:rsidR="00EC4A19" w:rsidRPr="00EC4A19">
          <w:rPr>
            <w:rStyle w:val="af0"/>
            <w:rFonts w:ascii="Times New Roman" w:eastAsia="Times New Roman" w:hAnsi="Times New Roman" w:cs="Times New Roman"/>
            <w:b/>
            <w:bCs/>
            <w:color w:val="0000FF"/>
            <w:sz w:val="24"/>
            <w:szCs w:val="24"/>
            <w:lang w:val="kk-KZ" w:eastAsia="ar-SA"/>
          </w:rPr>
          <w:t>https://drive.google.com/file/d/1QceLh4G2cwRz8rgcA8QrXkrzk7W23VT3/view?usp=sharing</w:t>
        </w:r>
      </w:hyperlink>
    </w:p>
    <w:p w14:paraId="398991F5" w14:textId="77777777" w:rsidR="00EC4A19" w:rsidRPr="00EC4A19" w:rsidRDefault="00EC4A19" w:rsidP="00EC4A19">
      <w:pPr>
        <w:spacing w:after="0" w:line="240" w:lineRule="auto"/>
        <w:ind w:firstLine="709"/>
        <w:jc w:val="both"/>
        <w:rPr>
          <w:rFonts w:ascii="Times New Roman" w:eastAsia="Times New Roman" w:hAnsi="Times New Roman" w:cs="Times New Roman"/>
          <w:sz w:val="24"/>
          <w:szCs w:val="24"/>
          <w:lang w:val="kk-KZ"/>
        </w:rPr>
      </w:pPr>
    </w:p>
    <w:p w14:paraId="2CB3F5EE" w14:textId="67779AB0" w:rsidR="00B6698A" w:rsidRPr="00EC4A19" w:rsidRDefault="00B6698A" w:rsidP="00EC4A19">
      <w:pPr>
        <w:spacing w:after="0" w:line="240" w:lineRule="auto"/>
        <w:ind w:firstLine="709"/>
        <w:rPr>
          <w:rFonts w:ascii="Times New Roman" w:eastAsia="Times New Roman" w:hAnsi="Times New Roman" w:cs="Times New Roman"/>
          <w:bCs/>
          <w:sz w:val="24"/>
          <w:szCs w:val="24"/>
          <w:lang w:val="kk-KZ" w:eastAsia="ar-SA"/>
        </w:rPr>
      </w:pPr>
      <w:r w:rsidRPr="00EC4A19">
        <w:rPr>
          <w:rFonts w:ascii="Times New Roman" w:eastAsia="Times New Roman" w:hAnsi="Times New Roman" w:cs="Times New Roman"/>
          <w:bCs/>
          <w:sz w:val="24"/>
          <w:szCs w:val="24"/>
          <w:lang w:val="kk-KZ" w:eastAsia="ar-SA"/>
        </w:rPr>
        <w:t xml:space="preserve">Білім беру қызметімен айналысу құқығына бас лицензия: 12.09.2025 ж. №KZ60LAM000094988, жарамдылық мерзімі – мерзімсіз </w:t>
      </w:r>
    </w:p>
    <w:p w14:paraId="0D62BE82" w14:textId="0BF796F7" w:rsidR="00F33AEB" w:rsidRPr="00EC4A19" w:rsidRDefault="00000000" w:rsidP="00EC4A19">
      <w:pPr>
        <w:spacing w:after="0" w:line="240" w:lineRule="auto"/>
        <w:ind w:right="-709" w:firstLine="709"/>
        <w:rPr>
          <w:rFonts w:ascii="Times New Roman" w:eastAsia="Times New Roman" w:hAnsi="Times New Roman" w:cs="Times New Roman"/>
          <w:sz w:val="24"/>
          <w:szCs w:val="24"/>
          <w:lang w:val="kk-KZ" w:eastAsia="ar-SA"/>
        </w:rPr>
      </w:pPr>
      <w:hyperlink r:id="rId14" w:history="1">
        <w:r w:rsidR="00EC4A19" w:rsidRPr="00EC4A19">
          <w:rPr>
            <w:rStyle w:val="af0"/>
            <w:rFonts w:ascii="Times New Roman" w:eastAsia="Times New Roman" w:hAnsi="Times New Roman" w:cs="Times New Roman"/>
            <w:sz w:val="24"/>
            <w:szCs w:val="24"/>
            <w:lang w:val="kk-KZ" w:eastAsia="ar-SA"/>
          </w:rPr>
          <w:t>https://drive.google.com/drive/folders/1</w:t>
        </w:r>
        <w:r w:rsidR="00A87357">
          <w:rPr>
            <w:rStyle w:val="af0"/>
            <w:rFonts w:ascii="Times New Roman" w:eastAsia="Times New Roman" w:hAnsi="Times New Roman" w:cs="Times New Roman"/>
            <w:sz w:val="24"/>
            <w:szCs w:val="24"/>
            <w:lang w:val="kk-KZ" w:eastAsia="ar-SA"/>
          </w:rPr>
          <w:t>-</w:t>
        </w:r>
        <w:r w:rsidR="00EC4A19" w:rsidRPr="00EC4A19">
          <w:rPr>
            <w:rStyle w:val="af0"/>
            <w:rFonts w:ascii="Times New Roman" w:eastAsia="Times New Roman" w:hAnsi="Times New Roman" w:cs="Times New Roman"/>
            <w:sz w:val="24"/>
            <w:szCs w:val="24"/>
            <w:lang w:val="kk-KZ" w:eastAsia="ar-SA"/>
          </w:rPr>
          <w:t>BIZFvBrgbyiARLrtC6FuahPW_ganhh?usp=sharing</w:t>
        </w:r>
      </w:hyperlink>
    </w:p>
    <w:p w14:paraId="49125071" w14:textId="77777777" w:rsidR="00EC4A19" w:rsidRPr="00EC4A19" w:rsidRDefault="00EC4A19" w:rsidP="00EC4A19">
      <w:pPr>
        <w:spacing w:after="0" w:line="240" w:lineRule="auto"/>
        <w:ind w:firstLine="709"/>
        <w:jc w:val="both"/>
        <w:rPr>
          <w:rFonts w:ascii="Times New Roman" w:hAnsi="Times New Roman" w:cs="Times New Roman"/>
          <w:b/>
          <w:sz w:val="24"/>
          <w:szCs w:val="24"/>
          <w:lang w:val="kk-KZ"/>
        </w:rPr>
      </w:pPr>
    </w:p>
    <w:p w14:paraId="08CA34D6" w14:textId="1BE4BA26" w:rsidR="00B6698A" w:rsidRPr="00EC4A19" w:rsidRDefault="00EC4A19" w:rsidP="00EC4A19">
      <w:pPr>
        <w:spacing w:after="0" w:line="240" w:lineRule="auto"/>
        <w:ind w:firstLine="709"/>
        <w:jc w:val="both"/>
        <w:rPr>
          <w:rFonts w:ascii="Times New Roman" w:hAnsi="Times New Roman" w:cs="Times New Roman"/>
          <w:sz w:val="24"/>
          <w:szCs w:val="24"/>
          <w:lang w:val="kk-KZ"/>
        </w:rPr>
      </w:pPr>
      <w:r w:rsidRPr="00EC4A19">
        <w:rPr>
          <w:rFonts w:ascii="Times New Roman" w:hAnsi="Times New Roman" w:cs="Times New Roman"/>
          <w:sz w:val="24"/>
          <w:szCs w:val="24"/>
          <w:lang w:val="kk-KZ"/>
        </w:rPr>
        <w:t xml:space="preserve">Астана қаласы әкімдігіні «№ 41 жалпы білім беретін мектеп» </w:t>
      </w:r>
      <w:r w:rsidRPr="00EC4A19">
        <w:rPr>
          <w:rFonts w:ascii="Times New Roman" w:hAnsi="Times New Roman" w:cs="Times New Roman"/>
          <w:b/>
          <w:sz w:val="24"/>
          <w:szCs w:val="24"/>
          <w:lang w:val="kk-KZ"/>
        </w:rPr>
        <w:t xml:space="preserve">КММ </w:t>
      </w:r>
      <w:r w:rsidR="00B6698A" w:rsidRPr="00EC4A19">
        <w:rPr>
          <w:rFonts w:ascii="Times New Roman" w:hAnsi="Times New Roman" w:cs="Times New Roman"/>
          <w:b/>
          <w:sz w:val="24"/>
          <w:szCs w:val="24"/>
          <w:lang w:val="kk-KZ"/>
        </w:rPr>
        <w:t>Жарғысы</w:t>
      </w:r>
      <w:r w:rsidR="00B6698A" w:rsidRPr="00EC4A19">
        <w:rPr>
          <w:rFonts w:ascii="Times New Roman" w:hAnsi="Times New Roman" w:cs="Times New Roman"/>
          <w:sz w:val="24"/>
          <w:szCs w:val="24"/>
          <w:lang w:val="kk-KZ"/>
        </w:rPr>
        <w:t xml:space="preserve"> 2025 жылдың 25 тамызында тіркелген</w:t>
      </w:r>
      <w:r w:rsidRPr="00EC4A19">
        <w:rPr>
          <w:rFonts w:ascii="Times New Roman" w:hAnsi="Times New Roman" w:cs="Times New Roman"/>
          <w:sz w:val="24"/>
          <w:szCs w:val="24"/>
          <w:lang w:val="kk-KZ"/>
        </w:rPr>
        <w:t>:</w:t>
      </w:r>
    </w:p>
    <w:p w14:paraId="1E3F13A6" w14:textId="5EA4E314" w:rsidR="00B66DFF" w:rsidRPr="00EC4A19" w:rsidRDefault="00000000" w:rsidP="00EC4A19">
      <w:pPr>
        <w:spacing w:after="0" w:line="240" w:lineRule="auto"/>
        <w:ind w:firstLine="709"/>
        <w:rPr>
          <w:rFonts w:ascii="Times New Roman" w:hAnsi="Times New Roman" w:cs="Times New Roman"/>
          <w:sz w:val="24"/>
          <w:szCs w:val="24"/>
          <w:lang w:val="kk-KZ"/>
        </w:rPr>
      </w:pPr>
      <w:hyperlink r:id="rId15" w:history="1">
        <w:r w:rsidR="00EC2993" w:rsidRPr="00EC4A19">
          <w:rPr>
            <w:rStyle w:val="af0"/>
            <w:rFonts w:ascii="Times New Roman" w:hAnsi="Times New Roman" w:cs="Times New Roman"/>
            <w:color w:val="auto"/>
            <w:sz w:val="24"/>
            <w:szCs w:val="24"/>
            <w:lang w:val="kk-KZ"/>
          </w:rPr>
          <w:t>https://drive.google.com/file/d/1wEP8m02dQNmefnHU4TwBSveRIC3SdH_I/view?usp=sharing</w:t>
        </w:r>
      </w:hyperlink>
      <w:r w:rsidR="00EC4A19" w:rsidRPr="00EC4A19">
        <w:rPr>
          <w:rFonts w:ascii="Times New Roman" w:hAnsi="Times New Roman" w:cs="Times New Roman"/>
          <w:sz w:val="24"/>
          <w:szCs w:val="24"/>
          <w:lang w:val="kk-KZ"/>
        </w:rPr>
        <w:t xml:space="preserve"> </w:t>
      </w:r>
    </w:p>
    <w:p w14:paraId="34E76D05" w14:textId="77777777" w:rsidR="00EC4A19" w:rsidRPr="00EC4A19" w:rsidRDefault="00EC4A19" w:rsidP="00EC4A19">
      <w:pPr>
        <w:spacing w:after="0" w:line="240" w:lineRule="auto"/>
        <w:ind w:firstLine="709"/>
        <w:rPr>
          <w:rFonts w:ascii="Times New Roman" w:hAnsi="Times New Roman" w:cs="Times New Roman"/>
          <w:sz w:val="24"/>
          <w:szCs w:val="24"/>
          <w:lang w:val="kk-KZ"/>
        </w:rPr>
      </w:pPr>
    </w:p>
    <w:p w14:paraId="223316FD" w14:textId="77777777" w:rsidR="003F79D3" w:rsidRPr="00EC4A19" w:rsidRDefault="003F79D3" w:rsidP="00EC4A19">
      <w:pPr>
        <w:spacing w:after="0" w:line="240" w:lineRule="auto"/>
        <w:ind w:firstLine="709"/>
        <w:jc w:val="both"/>
        <w:rPr>
          <w:rFonts w:ascii="Times New Roman" w:hAnsi="Times New Roman" w:cs="Times New Roman"/>
          <w:b/>
          <w:sz w:val="24"/>
          <w:szCs w:val="24"/>
          <w:lang w:val="kk-KZ"/>
        </w:rPr>
      </w:pPr>
      <w:bookmarkStart w:id="0" w:name="_Hlk232757526"/>
    </w:p>
    <w:p w14:paraId="6252F607" w14:textId="77777777" w:rsidR="00051F0E" w:rsidRPr="00EC4A19" w:rsidRDefault="00051F0E" w:rsidP="00EC4A19">
      <w:pPr>
        <w:spacing w:after="0" w:line="240" w:lineRule="auto"/>
        <w:ind w:firstLine="709"/>
        <w:jc w:val="both"/>
        <w:rPr>
          <w:rFonts w:ascii="Times New Roman" w:hAnsi="Times New Roman" w:cs="Times New Roman"/>
          <w:b/>
          <w:sz w:val="24"/>
          <w:szCs w:val="24"/>
          <w:lang w:val="kk-KZ"/>
        </w:rPr>
      </w:pPr>
    </w:p>
    <w:p w14:paraId="7BFED5EB" w14:textId="77777777" w:rsidR="00051F0E" w:rsidRPr="00EC4A19" w:rsidRDefault="00051F0E" w:rsidP="00EC4A19">
      <w:pPr>
        <w:spacing w:after="0" w:line="240" w:lineRule="auto"/>
        <w:ind w:firstLine="709"/>
        <w:jc w:val="both"/>
        <w:rPr>
          <w:rFonts w:ascii="Times New Roman" w:hAnsi="Times New Roman" w:cs="Times New Roman"/>
          <w:b/>
          <w:sz w:val="24"/>
          <w:szCs w:val="24"/>
          <w:lang w:val="kk-KZ"/>
        </w:rPr>
      </w:pPr>
    </w:p>
    <w:p w14:paraId="0A6C9081" w14:textId="77777777" w:rsidR="00051F0E" w:rsidRPr="00EC4A19" w:rsidRDefault="00051F0E" w:rsidP="003F79D3">
      <w:pPr>
        <w:spacing w:after="0" w:line="240" w:lineRule="auto"/>
        <w:jc w:val="both"/>
        <w:rPr>
          <w:rFonts w:ascii="Times New Roman" w:hAnsi="Times New Roman" w:cs="Times New Roman"/>
          <w:b/>
          <w:sz w:val="24"/>
          <w:szCs w:val="24"/>
          <w:lang w:val="kk-KZ"/>
        </w:rPr>
      </w:pPr>
    </w:p>
    <w:p w14:paraId="7D03CD11" w14:textId="77777777" w:rsidR="00051F0E" w:rsidRPr="00EC4A19" w:rsidRDefault="00051F0E" w:rsidP="003F79D3">
      <w:pPr>
        <w:spacing w:after="0" w:line="240" w:lineRule="auto"/>
        <w:jc w:val="both"/>
        <w:rPr>
          <w:rFonts w:ascii="Times New Roman" w:hAnsi="Times New Roman" w:cs="Times New Roman"/>
          <w:b/>
          <w:sz w:val="24"/>
          <w:szCs w:val="24"/>
          <w:lang w:val="kk-KZ"/>
        </w:rPr>
      </w:pPr>
    </w:p>
    <w:p w14:paraId="26E70E09"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1D7D297E"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4E3CF822"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1402E566"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4FB17016"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795DA8F8"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331EE1D0"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4F4DF0F2"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25828D59"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5A6B470A" w14:textId="77777777" w:rsidR="00051F0E" w:rsidRPr="002F6665" w:rsidRDefault="00051F0E" w:rsidP="003F79D3">
      <w:pPr>
        <w:spacing w:after="0" w:line="240" w:lineRule="auto"/>
        <w:jc w:val="both"/>
        <w:rPr>
          <w:rFonts w:ascii="Times New Roman" w:hAnsi="Times New Roman" w:cs="Times New Roman"/>
          <w:b/>
          <w:sz w:val="24"/>
          <w:szCs w:val="24"/>
          <w:lang w:val="kk-KZ"/>
        </w:rPr>
      </w:pPr>
    </w:p>
    <w:p w14:paraId="3193F626" w14:textId="050420E3" w:rsidR="00415566" w:rsidRPr="002F6665" w:rsidRDefault="003F79D3" w:rsidP="00EC4A19">
      <w:pPr>
        <w:spacing w:after="0" w:line="240" w:lineRule="auto"/>
        <w:jc w:val="center"/>
        <w:rPr>
          <w:rFonts w:ascii="Times New Roman" w:hAnsi="Times New Roman" w:cs="Times New Roman"/>
          <w:b/>
          <w:sz w:val="24"/>
          <w:szCs w:val="24"/>
          <w:lang w:val="kk-KZ"/>
        </w:rPr>
      </w:pPr>
      <w:r w:rsidRPr="002F6665">
        <w:rPr>
          <w:rFonts w:ascii="Times New Roman" w:hAnsi="Times New Roman" w:cs="Times New Roman"/>
          <w:b/>
          <w:sz w:val="24"/>
          <w:szCs w:val="24"/>
          <w:lang w:val="kk-KZ"/>
        </w:rPr>
        <w:lastRenderedPageBreak/>
        <w:t>II</w:t>
      </w:r>
      <w:r w:rsidR="00EC4A19">
        <w:rPr>
          <w:rFonts w:ascii="Times New Roman" w:hAnsi="Times New Roman" w:cs="Times New Roman"/>
          <w:b/>
          <w:sz w:val="24"/>
          <w:szCs w:val="24"/>
          <w:lang w:val="kk-KZ"/>
        </w:rPr>
        <w:t>.</w:t>
      </w:r>
      <w:r w:rsidRPr="002F6665">
        <w:rPr>
          <w:rFonts w:ascii="Times New Roman" w:hAnsi="Times New Roman" w:cs="Times New Roman"/>
          <w:b/>
          <w:sz w:val="24"/>
          <w:szCs w:val="24"/>
          <w:lang w:val="kk-KZ"/>
        </w:rPr>
        <w:t xml:space="preserve"> КАДРЛЫҚ ӘЛЕУЕТТІ ТАЛДАУ</w:t>
      </w:r>
    </w:p>
    <w:p w14:paraId="16DD6E04" w14:textId="77777777" w:rsidR="00625E11" w:rsidRPr="00EE612A" w:rsidRDefault="00625E11" w:rsidP="003F79D3">
      <w:pPr>
        <w:pStyle w:val="1"/>
        <w:spacing w:before="0" w:beforeAutospacing="0" w:after="0" w:afterAutospacing="0"/>
        <w:jc w:val="both"/>
        <w:rPr>
          <w:sz w:val="24"/>
          <w:szCs w:val="24"/>
          <w:lang w:val="kk-KZ"/>
        </w:rPr>
      </w:pPr>
    </w:p>
    <w:p w14:paraId="4991A6F7" w14:textId="41A50F70" w:rsidR="0084731E" w:rsidRPr="00EE612A" w:rsidRDefault="00AE7C19" w:rsidP="00EE612A">
      <w:pPr>
        <w:pStyle w:val="1"/>
        <w:spacing w:before="0" w:beforeAutospacing="0" w:after="0" w:afterAutospacing="0"/>
        <w:ind w:firstLine="709"/>
        <w:jc w:val="both"/>
        <w:rPr>
          <w:sz w:val="24"/>
          <w:szCs w:val="24"/>
          <w:lang w:val="kk-KZ"/>
        </w:rPr>
      </w:pPr>
      <w:r w:rsidRPr="00EE612A">
        <w:rPr>
          <w:sz w:val="24"/>
          <w:szCs w:val="24"/>
          <w:lang w:val="kk-KZ"/>
        </w:rPr>
        <w:t>2.1</w:t>
      </w:r>
      <w:r w:rsidR="00EC4A19">
        <w:rPr>
          <w:sz w:val="24"/>
          <w:szCs w:val="24"/>
          <w:lang w:val="kk-KZ"/>
        </w:rPr>
        <w:t>.</w:t>
      </w:r>
      <w:r w:rsidRPr="00EE612A">
        <w:rPr>
          <w:sz w:val="24"/>
          <w:szCs w:val="24"/>
          <w:lang w:val="kk-KZ"/>
        </w:rPr>
        <w:t xml:space="preserve"> ПЕДАГОГИКАЛЫҚ КАДРЛАРДЫҢ САПАЛЫҚ ҚҰРАМЫН ТАЛДАУ</w:t>
      </w:r>
    </w:p>
    <w:p w14:paraId="73BF2965" w14:textId="77D853C2" w:rsidR="0084731E" w:rsidRPr="00F3605F" w:rsidRDefault="0084731E" w:rsidP="00EE612A">
      <w:pPr>
        <w:pStyle w:val="isselectedend"/>
        <w:spacing w:before="0" w:beforeAutospacing="0" w:after="0" w:afterAutospacing="0"/>
        <w:ind w:firstLine="709"/>
        <w:jc w:val="both"/>
        <w:rPr>
          <w:lang w:val="kk-KZ"/>
        </w:rPr>
      </w:pPr>
      <w:r w:rsidRPr="00F3605F">
        <w:rPr>
          <w:lang w:val="kk-KZ"/>
        </w:rPr>
        <w:t xml:space="preserve">Астана қаласы әкімдігінің </w:t>
      </w:r>
      <w:r w:rsidR="00EC4A19">
        <w:rPr>
          <w:lang w:val="kk-KZ"/>
        </w:rPr>
        <w:t>«</w:t>
      </w:r>
      <w:r w:rsidRPr="00F3605F">
        <w:rPr>
          <w:lang w:val="kk-KZ"/>
        </w:rPr>
        <w:t>№41 жалпы білім беретін мектеп</w:t>
      </w:r>
      <w:r w:rsidR="00EC4A19">
        <w:rPr>
          <w:lang w:val="kk-KZ"/>
        </w:rPr>
        <w:t>»</w:t>
      </w:r>
      <w:r w:rsidRPr="00F3605F">
        <w:rPr>
          <w:lang w:val="kk-KZ"/>
        </w:rPr>
        <w:t xml:space="preserve"> КММ</w:t>
      </w:r>
      <w:r w:rsidR="00A87357">
        <w:rPr>
          <w:lang w:val="kk-KZ"/>
        </w:rPr>
        <w:t>-</w:t>
      </w:r>
      <w:r w:rsidRPr="00F3605F">
        <w:rPr>
          <w:lang w:val="kk-KZ"/>
        </w:rPr>
        <w:t>нің педагогикалық кадрларының сапалық құрамын талдау мектептің педагогикалық ұжымының тұрақтылығымен, кәсіби дайындығының жеткілікті деңгейімен және жоғары кадрлық әлеуетімен сипатталатынын көрсетеді.</w:t>
      </w:r>
    </w:p>
    <w:p w14:paraId="07A3F577" w14:textId="77777777" w:rsidR="0084731E" w:rsidRPr="00F3605F" w:rsidRDefault="0084731E" w:rsidP="00EE612A">
      <w:pPr>
        <w:pStyle w:val="isselectedend"/>
        <w:spacing w:before="0" w:beforeAutospacing="0" w:after="0" w:afterAutospacing="0"/>
        <w:ind w:firstLine="709"/>
        <w:jc w:val="both"/>
        <w:rPr>
          <w:lang w:val="kk-KZ"/>
        </w:rPr>
      </w:pPr>
      <w:r w:rsidRPr="00F3605F">
        <w:rPr>
          <w:lang w:val="kk-KZ"/>
        </w:rPr>
        <w:t>Мектептің жалпы педагогикалық құрамы 90 негізгі қызметкерден тұрады, олардың ішіндегі ең ірі әдістемелік бірлестіктер:</w:t>
      </w:r>
    </w:p>
    <w:p w14:paraId="380C8DC1" w14:textId="70B4D721" w:rsidR="0084731E" w:rsidRPr="002F6665" w:rsidRDefault="00EE612A" w:rsidP="00EE612A">
      <w:pPr>
        <w:numPr>
          <w:ilvl w:val="0"/>
          <w:numId w:val="91"/>
        </w:numPr>
        <w:tabs>
          <w:tab w:val="left" w:pos="851"/>
        </w:tabs>
        <w:spacing w:after="0" w:line="240" w:lineRule="auto"/>
        <w:ind w:hanging="11"/>
        <w:jc w:val="both"/>
        <w:rPr>
          <w:rFonts w:ascii="Times New Roman" w:hAnsi="Times New Roman" w:cs="Times New Roman"/>
          <w:sz w:val="24"/>
          <w:szCs w:val="24"/>
        </w:rPr>
      </w:pPr>
      <w:r w:rsidRPr="00F3605F">
        <w:rPr>
          <w:rFonts w:ascii="Times New Roman" w:hAnsi="Times New Roman" w:cs="Times New Roman"/>
          <w:sz w:val="24"/>
          <w:szCs w:val="24"/>
          <w:lang w:val="kk-KZ"/>
        </w:rPr>
        <w:t xml:space="preserve"> </w:t>
      </w:r>
      <w:r w:rsidR="0084731E" w:rsidRPr="002F6665">
        <w:rPr>
          <w:rFonts w:ascii="Times New Roman" w:hAnsi="Times New Roman" w:cs="Times New Roman"/>
          <w:sz w:val="24"/>
          <w:szCs w:val="24"/>
        </w:rPr>
        <w:t xml:space="preserve">Бастауыш сыныптардың ӘБ </w:t>
      </w:r>
      <w:r w:rsidR="00A87357">
        <w:rPr>
          <w:rFonts w:ascii="Times New Roman" w:hAnsi="Times New Roman" w:cs="Times New Roman"/>
          <w:sz w:val="24"/>
          <w:szCs w:val="24"/>
        </w:rPr>
        <w:t>-</w:t>
      </w:r>
      <w:r w:rsidR="0084731E" w:rsidRPr="002F6665">
        <w:rPr>
          <w:rFonts w:ascii="Times New Roman" w:hAnsi="Times New Roman" w:cs="Times New Roman"/>
          <w:sz w:val="24"/>
          <w:szCs w:val="24"/>
        </w:rPr>
        <w:t xml:space="preserve"> 22 педагог;</w:t>
      </w:r>
    </w:p>
    <w:p w14:paraId="54A6EF71" w14:textId="026AD8F8" w:rsidR="0084731E" w:rsidRPr="002F6665" w:rsidRDefault="00EE612A" w:rsidP="00EE612A">
      <w:pPr>
        <w:numPr>
          <w:ilvl w:val="0"/>
          <w:numId w:val="91"/>
        </w:numPr>
        <w:tabs>
          <w:tab w:val="left" w:pos="851"/>
        </w:tabs>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 </w:t>
      </w:r>
      <w:r w:rsidR="0084731E" w:rsidRPr="002F6665">
        <w:rPr>
          <w:rFonts w:ascii="Times New Roman" w:hAnsi="Times New Roman" w:cs="Times New Roman"/>
          <w:sz w:val="24"/>
          <w:szCs w:val="24"/>
        </w:rPr>
        <w:t xml:space="preserve">Қазақ тілі ӘБ </w:t>
      </w:r>
      <w:r>
        <w:rPr>
          <w:rFonts w:ascii="Times New Roman" w:hAnsi="Times New Roman" w:cs="Times New Roman"/>
          <w:sz w:val="24"/>
          <w:szCs w:val="24"/>
        </w:rPr>
        <w:t xml:space="preserve"> </w:t>
      </w:r>
      <w:r w:rsidR="0084731E" w:rsidRPr="002F6665">
        <w:rPr>
          <w:rFonts w:ascii="Times New Roman" w:hAnsi="Times New Roman" w:cs="Times New Roman"/>
          <w:sz w:val="24"/>
          <w:szCs w:val="24"/>
        </w:rPr>
        <w:t xml:space="preserve"> 16 педагог;</w:t>
      </w:r>
    </w:p>
    <w:p w14:paraId="233CA316" w14:textId="017CA250" w:rsidR="0084731E" w:rsidRPr="002F6665" w:rsidRDefault="00EE612A" w:rsidP="00EE612A">
      <w:pPr>
        <w:numPr>
          <w:ilvl w:val="0"/>
          <w:numId w:val="91"/>
        </w:numPr>
        <w:tabs>
          <w:tab w:val="left" w:pos="851"/>
        </w:tabs>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 </w:t>
      </w:r>
      <w:r w:rsidR="0084731E" w:rsidRPr="002F6665">
        <w:rPr>
          <w:rFonts w:ascii="Times New Roman" w:hAnsi="Times New Roman" w:cs="Times New Roman"/>
          <w:sz w:val="24"/>
          <w:szCs w:val="24"/>
        </w:rPr>
        <w:t xml:space="preserve">Физика, информатика және математика пәндерінен ӘБ </w:t>
      </w:r>
      <w:r w:rsidR="00A87357">
        <w:rPr>
          <w:rFonts w:ascii="Times New Roman" w:hAnsi="Times New Roman" w:cs="Times New Roman"/>
          <w:sz w:val="24"/>
          <w:szCs w:val="24"/>
        </w:rPr>
        <w:t>-</w:t>
      </w:r>
      <w:r w:rsidR="0084731E" w:rsidRPr="002F6665">
        <w:rPr>
          <w:rFonts w:ascii="Times New Roman" w:hAnsi="Times New Roman" w:cs="Times New Roman"/>
          <w:sz w:val="24"/>
          <w:szCs w:val="24"/>
        </w:rPr>
        <w:t xml:space="preserve"> 13 педагог;</w:t>
      </w:r>
    </w:p>
    <w:p w14:paraId="68493F15" w14:textId="306B4854" w:rsidR="0084731E" w:rsidRPr="002F6665" w:rsidRDefault="00EE612A" w:rsidP="00EE612A">
      <w:pPr>
        <w:numPr>
          <w:ilvl w:val="0"/>
          <w:numId w:val="91"/>
        </w:numPr>
        <w:tabs>
          <w:tab w:val="left" w:pos="851"/>
        </w:tabs>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 </w:t>
      </w:r>
      <w:r w:rsidR="0084731E" w:rsidRPr="002F6665">
        <w:rPr>
          <w:rFonts w:ascii="Times New Roman" w:hAnsi="Times New Roman" w:cs="Times New Roman"/>
          <w:sz w:val="24"/>
          <w:szCs w:val="24"/>
        </w:rPr>
        <w:t xml:space="preserve">ӘБ орыс тілі мен тарихы </w:t>
      </w:r>
      <w:r w:rsidR="00A87357">
        <w:rPr>
          <w:rFonts w:ascii="Times New Roman" w:hAnsi="Times New Roman" w:cs="Times New Roman"/>
          <w:sz w:val="24"/>
          <w:szCs w:val="24"/>
        </w:rPr>
        <w:t>-</w:t>
      </w:r>
      <w:r w:rsidR="0084731E" w:rsidRPr="002F6665">
        <w:rPr>
          <w:rFonts w:ascii="Times New Roman" w:hAnsi="Times New Roman" w:cs="Times New Roman"/>
          <w:sz w:val="24"/>
          <w:szCs w:val="24"/>
        </w:rPr>
        <w:t xml:space="preserve"> 10 </w:t>
      </w:r>
      <w:r w:rsidR="006F2DC3">
        <w:rPr>
          <w:rFonts w:ascii="Times New Roman" w:hAnsi="Times New Roman" w:cs="Times New Roman"/>
          <w:sz w:val="24"/>
          <w:szCs w:val="24"/>
        </w:rPr>
        <w:t xml:space="preserve"> мұғалім</w:t>
      </w:r>
      <w:r w:rsidR="0084731E" w:rsidRPr="002F6665">
        <w:rPr>
          <w:rFonts w:ascii="Times New Roman" w:hAnsi="Times New Roman" w:cs="Times New Roman"/>
          <w:sz w:val="24"/>
          <w:szCs w:val="24"/>
        </w:rPr>
        <w:t>.</w:t>
      </w:r>
    </w:p>
    <w:p w14:paraId="5D05FC64" w14:textId="1D503EDE" w:rsidR="0084731E" w:rsidRPr="002F6665" w:rsidRDefault="0084731E" w:rsidP="00EE612A">
      <w:pPr>
        <w:pStyle w:val="isselectedend"/>
        <w:spacing w:before="0" w:beforeAutospacing="0" w:after="0" w:afterAutospacing="0"/>
        <w:ind w:firstLine="709"/>
        <w:jc w:val="both"/>
      </w:pPr>
      <w:r w:rsidRPr="002F6665">
        <w:t>Біліктілік құрамын талдау педагогикалық ұжымның негізгі бөлігін педагог</w:t>
      </w:r>
      <w:r w:rsidR="00A87357">
        <w:t>-</w:t>
      </w:r>
      <w:r w:rsidRPr="002F6665">
        <w:t xml:space="preserve">модераторлар құрайтынын көрсетті </w:t>
      </w:r>
      <w:r w:rsidR="00EE612A">
        <w:t>–</w:t>
      </w:r>
      <w:r w:rsidRPr="002F6665">
        <w:t xml:space="preserve"> 47 адам (52,2%). Педагог</w:t>
      </w:r>
      <w:r w:rsidR="00A87357">
        <w:t>-</w:t>
      </w:r>
      <w:r w:rsidRPr="002F6665">
        <w:t xml:space="preserve">сарапшылар </w:t>
      </w:r>
      <w:r w:rsidR="00EE612A">
        <w:t>–</w:t>
      </w:r>
      <w:r w:rsidRPr="002F6665">
        <w:t xml:space="preserve"> 16 адам (17,8%), педагог</w:t>
      </w:r>
      <w:r w:rsidR="00A87357">
        <w:t>-</w:t>
      </w:r>
      <w:r w:rsidRPr="002F6665">
        <w:t xml:space="preserve">зерттеушілер </w:t>
      </w:r>
      <w:r w:rsidR="00EE612A">
        <w:t>–</w:t>
      </w:r>
      <w:r w:rsidRPr="002F6665">
        <w:t xml:space="preserve"> 10 адам (11,1%). </w:t>
      </w:r>
      <w:r w:rsidR="00EE612A" w:rsidRPr="002F6665">
        <w:t xml:space="preserve">Санатсыз </w:t>
      </w:r>
      <w:r w:rsidR="00EE612A" w:rsidRPr="00EE612A">
        <w:t xml:space="preserve">– </w:t>
      </w:r>
      <w:r w:rsidRPr="002F6665">
        <w:t xml:space="preserve">17 педагог (18,9%) жұмыс істейді. </w:t>
      </w:r>
      <w:r w:rsidR="00EE612A" w:rsidRPr="00EE612A">
        <w:t>«</w:t>
      </w:r>
      <w:r w:rsidRPr="002F6665">
        <w:t>Педагог</w:t>
      </w:r>
      <w:r w:rsidR="00A87357">
        <w:t>-</w:t>
      </w:r>
      <w:r w:rsidRPr="002F6665">
        <w:t>шебер</w:t>
      </w:r>
      <w:r w:rsidR="00EE612A" w:rsidRPr="00EE612A">
        <w:t>»</w:t>
      </w:r>
      <w:r w:rsidRPr="002F6665">
        <w:t xml:space="preserve"> санаты </w:t>
      </w:r>
      <w:r w:rsidR="00EE612A">
        <w:t xml:space="preserve">– </w:t>
      </w:r>
      <w:r w:rsidRPr="002F6665">
        <w:t>жоқ.</w:t>
      </w:r>
    </w:p>
    <w:p w14:paraId="49B07A85" w14:textId="6BB51B37" w:rsidR="0084731E" w:rsidRPr="00EE612A" w:rsidRDefault="0084731E" w:rsidP="00EE612A">
      <w:pPr>
        <w:pStyle w:val="isselectedend"/>
        <w:spacing w:before="0" w:beforeAutospacing="0" w:after="0" w:afterAutospacing="0"/>
        <w:ind w:firstLine="709"/>
        <w:jc w:val="both"/>
      </w:pPr>
      <w:r w:rsidRPr="002F6665">
        <w:t>Ең жоғары сапалық құрам қазақ тілі, орыс тілі және тарих пәндері, физика, информатика және математика пәндері, сондай</w:t>
      </w:r>
      <w:r w:rsidR="00A87357">
        <w:t>-</w:t>
      </w:r>
      <w:r w:rsidRPr="002F6665">
        <w:t xml:space="preserve">ақ біліктілік санаттары бар </w:t>
      </w:r>
      <w:r w:rsidR="001E116C">
        <w:t xml:space="preserve"> мұғалімдер </w:t>
      </w:r>
      <w:r w:rsidRPr="002F6665">
        <w:t xml:space="preserve">басым болатын бастауыш сынып </w:t>
      </w:r>
      <w:r w:rsidR="006F2DC3">
        <w:t xml:space="preserve"> </w:t>
      </w:r>
      <w:r w:rsidR="003D0D75">
        <w:t>мұғалімдері</w:t>
      </w:r>
      <w:r w:rsidRPr="002F6665">
        <w:t xml:space="preserve">нде, сарапшы </w:t>
      </w:r>
      <w:r w:rsidR="001E116C">
        <w:t xml:space="preserve"> мұғалімдер </w:t>
      </w:r>
      <w:r w:rsidRPr="002F6665">
        <w:t xml:space="preserve">мен зерттеуші </w:t>
      </w:r>
      <w:r w:rsidR="006F2DC3">
        <w:t xml:space="preserve"> мұғалім</w:t>
      </w:r>
      <w:r w:rsidRPr="002F6665">
        <w:t xml:space="preserve">дерде байқалады. </w:t>
      </w:r>
    </w:p>
    <w:p w14:paraId="12591344" w14:textId="0FBB73E5" w:rsidR="0084731E" w:rsidRPr="002F6665" w:rsidRDefault="0084731E" w:rsidP="00EE612A">
      <w:pPr>
        <w:pStyle w:val="isselectedend"/>
        <w:spacing w:before="0" w:beforeAutospacing="0" w:after="0" w:afterAutospacing="0"/>
        <w:ind w:firstLine="709"/>
        <w:jc w:val="both"/>
      </w:pPr>
      <w:r w:rsidRPr="002F6665">
        <w:t xml:space="preserve">Орыс тілі мен тарихының ӘБ тұрақты біліктілік құрамымен ерекшеленеді — барлық </w:t>
      </w:r>
      <w:r w:rsidR="002C1C24">
        <w:t xml:space="preserve"> мұғалімдердің </w:t>
      </w:r>
      <w:r w:rsidRPr="002F6665">
        <w:t>біліктілік санаттары бар. Кәсіби құрамның жоғары деңгейі сондай</w:t>
      </w:r>
      <w:r w:rsidR="00A87357">
        <w:t>-</w:t>
      </w:r>
      <w:r w:rsidRPr="002F6665">
        <w:t>ақ физика, информатика және математика ӘБ және қазақ тілі ӘБ</w:t>
      </w:r>
      <w:r w:rsidR="00A87357">
        <w:t>-</w:t>
      </w:r>
      <w:r w:rsidRPr="002F6665">
        <w:t>де байқалады.</w:t>
      </w:r>
    </w:p>
    <w:p w14:paraId="7E44CE19" w14:textId="27CE9295" w:rsidR="0084731E" w:rsidRPr="002F6665" w:rsidRDefault="0084731E" w:rsidP="00EE612A">
      <w:pPr>
        <w:pStyle w:val="isselectedend"/>
        <w:spacing w:before="0" w:beforeAutospacing="0" w:after="0" w:afterAutospacing="0"/>
        <w:ind w:firstLine="709"/>
        <w:jc w:val="both"/>
      </w:pPr>
      <w:r w:rsidRPr="002F6665">
        <w:t xml:space="preserve">Еңбек өтілін талдау көрсеткендей, педагогикалық ұжымның едәуір бөлігін 20 жылдан астам еңбек өтілі бар тәжірибелі оқытушылар құрайды — 45 адам (50%). 10 жылдан 20 жылға дейінгі жұмыс өтілі бар </w:t>
      </w:r>
      <w:r w:rsidR="001E116C">
        <w:t xml:space="preserve"> мұғалімдер </w:t>
      </w:r>
      <w:r w:rsidR="00EE612A">
        <w:t>–</w:t>
      </w:r>
      <w:r w:rsidR="00EE612A" w:rsidRPr="00EE612A">
        <w:t xml:space="preserve"> </w:t>
      </w:r>
      <w:r w:rsidRPr="002F6665">
        <w:t>22 адам (24,4%), бұл педагогикалық ұжымның кәсіби тәжірибесінің жеткілікті екендігін көрсетеді.</w:t>
      </w:r>
    </w:p>
    <w:p w14:paraId="30A39057" w14:textId="5F9982A9" w:rsidR="0084731E" w:rsidRPr="002F6665" w:rsidRDefault="0084731E" w:rsidP="00EE612A">
      <w:pPr>
        <w:pStyle w:val="isselectedend"/>
        <w:spacing w:before="0" w:beforeAutospacing="0" w:after="0" w:afterAutospacing="0"/>
        <w:ind w:firstLine="709"/>
        <w:jc w:val="both"/>
      </w:pPr>
      <w:r w:rsidRPr="002F6665">
        <w:t xml:space="preserve">Сонымен қатар мектепте жас мамандар жұмыс істейді: 3 жылға дейінгі еңбек өтілі бар </w:t>
      </w:r>
      <w:r w:rsidR="001E116C">
        <w:t xml:space="preserve"> мұғалімдер </w:t>
      </w:r>
      <w:r w:rsidRPr="002F6665">
        <w:t xml:space="preserve">6 адамды (6,6%), 3 жылдан 10 жылға дейін </w:t>
      </w:r>
      <w:r w:rsidR="00EE612A">
        <w:t>–</w:t>
      </w:r>
      <w:r w:rsidRPr="002F6665">
        <w:t xml:space="preserve"> 17 адамды (18,9%) құрайды. Бұл кадрлық құрамның біртіндеп жаңаруын және ұрпақтар сабақтастығының дамуын айғақтайды.</w:t>
      </w:r>
    </w:p>
    <w:p w14:paraId="0DE52BCE" w14:textId="776A3B70" w:rsidR="0084731E" w:rsidRPr="002F6665" w:rsidRDefault="0084731E" w:rsidP="00EE612A">
      <w:pPr>
        <w:pStyle w:val="isselectedend"/>
        <w:spacing w:before="0" w:beforeAutospacing="0" w:after="0" w:afterAutospacing="0"/>
        <w:ind w:firstLine="709"/>
        <w:jc w:val="both"/>
      </w:pPr>
      <w:r w:rsidRPr="002F6665">
        <w:t>Педагогикалық ұжымның жас құрамы да тұрақтылықпен сипатталады. Негізгі бөлігін 30</w:t>
      </w:r>
      <w:r w:rsidR="00A87357">
        <w:t>-</w:t>
      </w:r>
      <w:r w:rsidRPr="002F6665">
        <w:t xml:space="preserve">58 жасқа дейінгі педагогтар құрайды </w:t>
      </w:r>
      <w:r w:rsidR="00567091">
        <w:t>–</w:t>
      </w:r>
      <w:r w:rsidRPr="002F6665">
        <w:t xml:space="preserve"> 66 адам (73,3%). 30 жасқа дейінгі жас педагогтар 17 адамды (18,9%), зейнеткерлік жастағы педагогтар 7 адамды (7,8%) құрайды.</w:t>
      </w:r>
    </w:p>
    <w:p w14:paraId="2BCE3B47" w14:textId="77777777" w:rsidR="0084731E" w:rsidRPr="002F6665" w:rsidRDefault="0084731E" w:rsidP="00EE612A">
      <w:pPr>
        <w:pStyle w:val="isselectedend"/>
        <w:spacing w:before="0" w:beforeAutospacing="0" w:after="0" w:afterAutospacing="0"/>
        <w:ind w:firstLine="709"/>
        <w:jc w:val="both"/>
      </w:pPr>
      <w:r w:rsidRPr="002F6665">
        <w:t>Ең жас кадрлар құрамы шет тілдері кафедрасында байқалады, бұл кадрлардың жаңаруын және жас мамандарға тәлімгерлік пен әдістемелік қолдауды одан әрі дамыту қажеттілігін көрсетеді.</w:t>
      </w:r>
    </w:p>
    <w:p w14:paraId="21C4EA89" w14:textId="3C8068B7" w:rsidR="0084731E" w:rsidRPr="002F6665" w:rsidRDefault="0084731E" w:rsidP="00EE612A">
      <w:pPr>
        <w:pStyle w:val="isselectedend"/>
        <w:spacing w:before="0" w:beforeAutospacing="0" w:after="0" w:afterAutospacing="0"/>
        <w:ind w:firstLine="709"/>
        <w:jc w:val="both"/>
      </w:pPr>
      <w:r w:rsidRPr="002F6665">
        <w:t>Сапалық құрамы жағынан ең осал педагог</w:t>
      </w:r>
      <w:r w:rsidR="00A87357">
        <w:t>-</w:t>
      </w:r>
      <w:r w:rsidRPr="002F6665">
        <w:t xml:space="preserve">ассистенттер </w:t>
      </w:r>
      <w:r w:rsidR="00567091">
        <w:rPr>
          <w:lang w:val="kk-KZ"/>
        </w:rPr>
        <w:t>ӘБ</w:t>
      </w:r>
      <w:r w:rsidRPr="002F6665">
        <w:t xml:space="preserve"> болып табылады, </w:t>
      </w:r>
      <w:r w:rsidR="003D0D75">
        <w:rPr>
          <w:lang w:val="kk-KZ"/>
        </w:rPr>
        <w:t>мұ</w:t>
      </w:r>
      <w:r w:rsidRPr="002F6665">
        <w:t>нда біліктілік санаттары бар педагогтар жоқ және ісін жаңа бастаған мамандар басым.</w:t>
      </w:r>
    </w:p>
    <w:p w14:paraId="1A665826" w14:textId="290F684D" w:rsidR="0084731E" w:rsidRPr="002F6665" w:rsidRDefault="0084731E" w:rsidP="00EE612A">
      <w:pPr>
        <w:pStyle w:val="isselectedend"/>
        <w:spacing w:before="0" w:beforeAutospacing="0" w:after="0" w:afterAutospacing="0"/>
        <w:ind w:firstLine="709"/>
        <w:jc w:val="both"/>
      </w:pPr>
      <w:r w:rsidRPr="002F6665">
        <w:t>Жалпы талдау көрсеткендей, мектептің педагогикалық ұжымы жеткілікті кадрлық әлеуетке ие, тәжірибелі педагогтар мен жас мамандарды біріктіреді, бұл тәлімгерлікті, кәсіби өзара іс</w:t>
      </w:r>
      <w:r w:rsidR="00A87357">
        <w:t>-</w:t>
      </w:r>
      <w:r w:rsidRPr="002F6665">
        <w:t>қимылды дамытуға және білім беру процесінің сапасын арттыруға ықпал етеді.</w:t>
      </w:r>
    </w:p>
    <w:p w14:paraId="63505D21" w14:textId="77777777" w:rsidR="0084731E" w:rsidRPr="00EE612A" w:rsidRDefault="0084731E" w:rsidP="00EE612A">
      <w:pPr>
        <w:pStyle w:val="2"/>
        <w:spacing w:before="0" w:line="240" w:lineRule="auto"/>
        <w:ind w:firstLine="709"/>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Қорытындылар</w:t>
      </w:r>
    </w:p>
    <w:p w14:paraId="1D11A517" w14:textId="77777777" w:rsidR="0084731E" w:rsidRPr="002F6665" w:rsidRDefault="0084731E" w:rsidP="00EE612A">
      <w:pPr>
        <w:pStyle w:val="isselectedend"/>
        <w:spacing w:before="0" w:beforeAutospacing="0" w:after="0" w:afterAutospacing="0"/>
        <w:ind w:firstLine="709"/>
        <w:jc w:val="both"/>
      </w:pPr>
      <w:r w:rsidRPr="002F6665">
        <w:t>Мектептегі педагогикалық кадрлардың сапалық құрамы сипатталады:</w:t>
      </w:r>
    </w:p>
    <w:p w14:paraId="48F71EA0" w14:textId="77777777" w:rsidR="0084731E" w:rsidRPr="00EE612A" w:rsidRDefault="0084731E" w:rsidP="00567091">
      <w:pPr>
        <w:numPr>
          <w:ilvl w:val="0"/>
          <w:numId w:val="92"/>
        </w:numPr>
        <w:tabs>
          <w:tab w:val="left" w:pos="993"/>
        </w:tabs>
        <w:spacing w:after="0" w:line="240" w:lineRule="auto"/>
        <w:ind w:hanging="11"/>
        <w:jc w:val="both"/>
        <w:rPr>
          <w:rFonts w:ascii="Times New Roman" w:hAnsi="Times New Roman" w:cs="Times New Roman"/>
          <w:sz w:val="24"/>
          <w:szCs w:val="24"/>
        </w:rPr>
      </w:pPr>
      <w:r w:rsidRPr="00EE612A">
        <w:rPr>
          <w:rFonts w:ascii="Times New Roman" w:hAnsi="Times New Roman" w:cs="Times New Roman"/>
          <w:sz w:val="24"/>
          <w:szCs w:val="24"/>
        </w:rPr>
        <w:t>біліктілік санаттары бар педагогтердің жоғары үлесімен;</w:t>
      </w:r>
    </w:p>
    <w:p w14:paraId="4B5EAD9A" w14:textId="77777777" w:rsidR="0084731E" w:rsidRPr="002F6665" w:rsidRDefault="0084731E" w:rsidP="00567091">
      <w:pPr>
        <w:numPr>
          <w:ilvl w:val="0"/>
          <w:numId w:val="92"/>
        </w:numPr>
        <w:tabs>
          <w:tab w:val="left" w:pos="993"/>
        </w:tabs>
        <w:spacing w:after="0" w:line="240" w:lineRule="auto"/>
        <w:ind w:hanging="11"/>
        <w:jc w:val="both"/>
        <w:rPr>
          <w:rFonts w:ascii="Times New Roman" w:hAnsi="Times New Roman" w:cs="Times New Roman"/>
          <w:sz w:val="24"/>
          <w:szCs w:val="24"/>
        </w:rPr>
      </w:pPr>
      <w:r w:rsidRPr="002F6665">
        <w:rPr>
          <w:rFonts w:ascii="Times New Roman" w:hAnsi="Times New Roman" w:cs="Times New Roman"/>
          <w:sz w:val="24"/>
          <w:szCs w:val="24"/>
        </w:rPr>
        <w:t>тәжірибелі педагогтардың басым болуымен;</w:t>
      </w:r>
    </w:p>
    <w:p w14:paraId="0A36BFBF" w14:textId="77777777" w:rsidR="0084731E" w:rsidRPr="002F6665" w:rsidRDefault="0084731E" w:rsidP="00567091">
      <w:pPr>
        <w:numPr>
          <w:ilvl w:val="0"/>
          <w:numId w:val="92"/>
        </w:numPr>
        <w:tabs>
          <w:tab w:val="left" w:pos="993"/>
        </w:tabs>
        <w:spacing w:after="0" w:line="240" w:lineRule="auto"/>
        <w:ind w:hanging="11"/>
        <w:jc w:val="both"/>
        <w:rPr>
          <w:rFonts w:ascii="Times New Roman" w:hAnsi="Times New Roman" w:cs="Times New Roman"/>
          <w:sz w:val="24"/>
          <w:szCs w:val="24"/>
        </w:rPr>
      </w:pPr>
      <w:r w:rsidRPr="002F6665">
        <w:rPr>
          <w:rFonts w:ascii="Times New Roman" w:hAnsi="Times New Roman" w:cs="Times New Roman"/>
          <w:sz w:val="24"/>
          <w:szCs w:val="24"/>
        </w:rPr>
        <w:t>кадрлық құрамның тұрақтылығымен;</w:t>
      </w:r>
    </w:p>
    <w:p w14:paraId="7166AAD8" w14:textId="5F79B2F5" w:rsidR="0084731E" w:rsidRPr="002F6665" w:rsidRDefault="0084731E" w:rsidP="00567091">
      <w:pPr>
        <w:numPr>
          <w:ilvl w:val="0"/>
          <w:numId w:val="92"/>
        </w:numPr>
        <w:tabs>
          <w:tab w:val="left" w:pos="993"/>
        </w:tabs>
        <w:spacing w:after="0" w:line="240" w:lineRule="auto"/>
        <w:ind w:hanging="11"/>
        <w:jc w:val="both"/>
        <w:rPr>
          <w:rFonts w:ascii="Times New Roman" w:hAnsi="Times New Roman" w:cs="Times New Roman"/>
          <w:sz w:val="24"/>
          <w:szCs w:val="24"/>
        </w:rPr>
      </w:pPr>
      <w:r w:rsidRPr="002F6665">
        <w:rPr>
          <w:rFonts w:ascii="Times New Roman" w:hAnsi="Times New Roman" w:cs="Times New Roman"/>
          <w:sz w:val="24"/>
          <w:szCs w:val="24"/>
        </w:rPr>
        <w:t>педагог</w:t>
      </w:r>
      <w:r w:rsidR="00A87357">
        <w:rPr>
          <w:rFonts w:ascii="Times New Roman" w:hAnsi="Times New Roman" w:cs="Times New Roman"/>
          <w:sz w:val="24"/>
          <w:szCs w:val="24"/>
        </w:rPr>
        <w:t>-</w:t>
      </w:r>
      <w:r w:rsidRPr="002F6665">
        <w:rPr>
          <w:rFonts w:ascii="Times New Roman" w:hAnsi="Times New Roman" w:cs="Times New Roman"/>
          <w:sz w:val="24"/>
          <w:szCs w:val="24"/>
        </w:rPr>
        <w:t>сарапшылардың және педагог</w:t>
      </w:r>
      <w:r w:rsidR="00A87357">
        <w:rPr>
          <w:rFonts w:ascii="Times New Roman" w:hAnsi="Times New Roman" w:cs="Times New Roman"/>
          <w:sz w:val="24"/>
          <w:szCs w:val="24"/>
        </w:rPr>
        <w:t>-</w:t>
      </w:r>
      <w:r w:rsidRPr="002F6665">
        <w:rPr>
          <w:rFonts w:ascii="Times New Roman" w:hAnsi="Times New Roman" w:cs="Times New Roman"/>
          <w:sz w:val="24"/>
          <w:szCs w:val="24"/>
        </w:rPr>
        <w:t>зерттеушілердің болуымен;</w:t>
      </w:r>
    </w:p>
    <w:p w14:paraId="0AB523F9" w14:textId="77777777" w:rsidR="0084731E" w:rsidRPr="002F6665" w:rsidRDefault="0084731E" w:rsidP="00567091">
      <w:pPr>
        <w:numPr>
          <w:ilvl w:val="0"/>
          <w:numId w:val="92"/>
        </w:numPr>
        <w:tabs>
          <w:tab w:val="left" w:pos="993"/>
        </w:tabs>
        <w:spacing w:after="0" w:line="240" w:lineRule="auto"/>
        <w:ind w:hanging="11"/>
        <w:jc w:val="both"/>
        <w:rPr>
          <w:rFonts w:ascii="Times New Roman" w:hAnsi="Times New Roman" w:cs="Times New Roman"/>
          <w:sz w:val="24"/>
          <w:szCs w:val="24"/>
        </w:rPr>
      </w:pPr>
      <w:r w:rsidRPr="002F6665">
        <w:rPr>
          <w:rFonts w:ascii="Times New Roman" w:hAnsi="Times New Roman" w:cs="Times New Roman"/>
          <w:sz w:val="24"/>
          <w:szCs w:val="24"/>
        </w:rPr>
        <w:t>кәсіби тәжірибе мен персоналды жаңарту үйлесімі.</w:t>
      </w:r>
    </w:p>
    <w:p w14:paraId="6231B28A" w14:textId="01546BE2" w:rsidR="0084731E" w:rsidRPr="002F6665" w:rsidRDefault="0084731E" w:rsidP="00EE612A">
      <w:pPr>
        <w:pStyle w:val="a3"/>
        <w:spacing w:before="0" w:beforeAutospacing="0" w:after="0" w:afterAutospacing="0"/>
        <w:ind w:firstLine="709"/>
        <w:jc w:val="both"/>
      </w:pPr>
      <w:r w:rsidRPr="002F6665">
        <w:t xml:space="preserve">Қалыптасқан кадрлық әлеует білім беру сапасын одан әрі арттыруға, әдістемелік жұмысты дамытуға және </w:t>
      </w:r>
      <w:r w:rsidR="002C1C24">
        <w:t xml:space="preserve"> мұғалімдердің </w:t>
      </w:r>
      <w:r w:rsidRPr="002F6665">
        <w:t>кәсіби құзыреттілігін арттыруға жағдай жасайды.</w:t>
      </w:r>
    </w:p>
    <w:p w14:paraId="3050760F" w14:textId="77777777" w:rsidR="00B978D9" w:rsidRPr="002F6665" w:rsidRDefault="00B978D9" w:rsidP="00051F0E">
      <w:pPr>
        <w:tabs>
          <w:tab w:val="left" w:pos="360"/>
        </w:tabs>
        <w:spacing w:after="0" w:line="240" w:lineRule="auto"/>
        <w:jc w:val="right"/>
        <w:rPr>
          <w:rFonts w:ascii="Times New Roman" w:hAnsi="Times New Roman" w:cs="Times New Roman"/>
          <w:b/>
          <w:bCs/>
          <w:sz w:val="24"/>
          <w:szCs w:val="24"/>
        </w:rPr>
      </w:pPr>
    </w:p>
    <w:p w14:paraId="279B42FB" w14:textId="5B694693" w:rsidR="0084731E" w:rsidRDefault="00567091" w:rsidP="00567091">
      <w:pPr>
        <w:tabs>
          <w:tab w:val="left" w:pos="360"/>
        </w:tabs>
        <w:spacing w:after="0" w:line="240" w:lineRule="auto"/>
        <w:jc w:val="center"/>
        <w:rPr>
          <w:rFonts w:ascii="Times New Roman" w:hAnsi="Times New Roman" w:cs="Times New Roman"/>
          <w:b/>
          <w:bCs/>
          <w:sz w:val="24"/>
          <w:szCs w:val="24"/>
          <w:lang w:val="kk-KZ"/>
        </w:rPr>
      </w:pPr>
      <w:r w:rsidRPr="002F6665">
        <w:rPr>
          <w:rFonts w:ascii="Times New Roman" w:hAnsi="Times New Roman" w:cs="Times New Roman"/>
          <w:b/>
          <w:bCs/>
          <w:sz w:val="24"/>
          <w:szCs w:val="24"/>
        </w:rPr>
        <w:t>№1</w:t>
      </w:r>
      <w:r>
        <w:rPr>
          <w:rFonts w:ascii="Times New Roman" w:hAnsi="Times New Roman" w:cs="Times New Roman"/>
          <w:b/>
          <w:bCs/>
          <w:sz w:val="24"/>
          <w:szCs w:val="24"/>
          <w:lang w:val="kk-KZ"/>
        </w:rPr>
        <w:t xml:space="preserve"> к</w:t>
      </w:r>
      <w:r w:rsidR="00051F0E" w:rsidRPr="002F6665">
        <w:rPr>
          <w:rFonts w:ascii="Times New Roman" w:hAnsi="Times New Roman" w:cs="Times New Roman"/>
          <w:b/>
          <w:bCs/>
          <w:sz w:val="24"/>
          <w:szCs w:val="24"/>
        </w:rPr>
        <w:t xml:space="preserve">есте. </w:t>
      </w:r>
      <w:r>
        <w:rPr>
          <w:rFonts w:ascii="Times New Roman" w:hAnsi="Times New Roman" w:cs="Times New Roman"/>
          <w:b/>
          <w:bCs/>
          <w:sz w:val="24"/>
          <w:szCs w:val="24"/>
          <w:lang w:val="kk-KZ"/>
        </w:rPr>
        <w:t>П</w:t>
      </w:r>
      <w:r w:rsidRPr="002F6665">
        <w:rPr>
          <w:rFonts w:ascii="Times New Roman" w:hAnsi="Times New Roman" w:cs="Times New Roman"/>
          <w:b/>
          <w:bCs/>
          <w:sz w:val="24"/>
          <w:szCs w:val="24"/>
        </w:rPr>
        <w:t xml:space="preserve">едагог кадрлардың </w:t>
      </w:r>
      <w:r>
        <w:rPr>
          <w:rFonts w:ascii="Times New Roman" w:hAnsi="Times New Roman" w:cs="Times New Roman"/>
          <w:b/>
          <w:bCs/>
          <w:sz w:val="24"/>
          <w:szCs w:val="24"/>
          <w:lang w:val="kk-KZ"/>
        </w:rPr>
        <w:t>с</w:t>
      </w:r>
      <w:r w:rsidR="00051F0E" w:rsidRPr="002F6665">
        <w:rPr>
          <w:rFonts w:ascii="Times New Roman" w:hAnsi="Times New Roman" w:cs="Times New Roman"/>
          <w:b/>
          <w:bCs/>
          <w:sz w:val="24"/>
          <w:szCs w:val="24"/>
        </w:rPr>
        <w:t>апалық құрамы</w:t>
      </w:r>
    </w:p>
    <w:p w14:paraId="5CB74C9B" w14:textId="77777777" w:rsidR="00567091" w:rsidRPr="00567091" w:rsidRDefault="00567091" w:rsidP="00567091">
      <w:pPr>
        <w:tabs>
          <w:tab w:val="left" w:pos="360"/>
        </w:tabs>
        <w:spacing w:after="0" w:line="240" w:lineRule="auto"/>
        <w:jc w:val="center"/>
        <w:rPr>
          <w:rFonts w:ascii="Times New Roman" w:hAnsi="Times New Roman" w:cs="Times New Roman"/>
          <w:b/>
          <w:bCs/>
          <w:sz w:val="24"/>
          <w:szCs w:val="24"/>
          <w:lang w:val="kk-KZ"/>
        </w:rPr>
      </w:pPr>
    </w:p>
    <w:tbl>
      <w:tblPr>
        <w:tblW w:w="97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460"/>
        <w:gridCol w:w="509"/>
        <w:gridCol w:w="598"/>
        <w:gridCol w:w="567"/>
        <w:gridCol w:w="567"/>
        <w:gridCol w:w="567"/>
        <w:gridCol w:w="850"/>
        <w:gridCol w:w="709"/>
        <w:gridCol w:w="567"/>
        <w:gridCol w:w="567"/>
        <w:gridCol w:w="668"/>
      </w:tblGrid>
      <w:tr w:rsidR="00E971AA" w:rsidRPr="002F6665" w14:paraId="6DC9C394" w14:textId="77777777" w:rsidTr="005F4EA8">
        <w:trPr>
          <w:trHeight w:val="268"/>
        </w:trPr>
        <w:tc>
          <w:tcPr>
            <w:tcW w:w="3119" w:type="dxa"/>
            <w:vMerge w:val="restart"/>
          </w:tcPr>
          <w:p w14:paraId="5B6242D2" w14:textId="0CFEF424" w:rsidR="005F4EA8" w:rsidRPr="002F6665" w:rsidRDefault="005F4EA8" w:rsidP="0084731E">
            <w:pPr>
              <w:tabs>
                <w:tab w:val="left" w:pos="851"/>
              </w:tabs>
              <w:spacing w:after="0" w:line="240" w:lineRule="auto"/>
              <w:jc w:val="both"/>
              <w:rPr>
                <w:rFonts w:ascii="Times New Roman" w:hAnsi="Times New Roman" w:cs="Times New Roman"/>
                <w:sz w:val="20"/>
                <w:szCs w:val="20"/>
              </w:rPr>
            </w:pPr>
          </w:p>
        </w:tc>
        <w:tc>
          <w:tcPr>
            <w:tcW w:w="5961" w:type="dxa"/>
            <w:gridSpan w:val="10"/>
          </w:tcPr>
          <w:p w14:paraId="63AA4828" w14:textId="02157A3C" w:rsidR="005F4EA8" w:rsidRPr="002F6665" w:rsidRDefault="005F4EA8" w:rsidP="005F4EA8">
            <w:pPr>
              <w:tabs>
                <w:tab w:val="left" w:pos="851"/>
              </w:tabs>
              <w:spacing w:after="0" w:line="240" w:lineRule="auto"/>
              <w:jc w:val="center"/>
              <w:rPr>
                <w:rFonts w:ascii="Times New Roman" w:hAnsi="Times New Roman" w:cs="Times New Roman"/>
                <w:b/>
                <w:sz w:val="20"/>
                <w:szCs w:val="20"/>
                <w:highlight w:val="yellow"/>
                <w:lang w:val="kk-KZ"/>
              </w:rPr>
            </w:pPr>
            <w:r w:rsidRPr="002F6665">
              <w:rPr>
                <w:rFonts w:ascii="Times New Roman" w:hAnsi="Times New Roman" w:cs="Times New Roman"/>
                <w:b/>
                <w:sz w:val="20"/>
                <w:szCs w:val="20"/>
                <w:lang w:val="kk-KZ"/>
              </w:rPr>
              <w:t>Әдістемелік бірлестіктің атауы</w:t>
            </w:r>
          </w:p>
        </w:tc>
        <w:tc>
          <w:tcPr>
            <w:tcW w:w="668" w:type="dxa"/>
            <w:vMerge w:val="restart"/>
            <w:textDirection w:val="btLr"/>
          </w:tcPr>
          <w:p w14:paraId="169F0684"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Барлығы</w:t>
            </w:r>
          </w:p>
        </w:tc>
      </w:tr>
      <w:tr w:rsidR="00E971AA" w:rsidRPr="002F6665" w14:paraId="610429B5" w14:textId="77777777" w:rsidTr="005F4EA8">
        <w:trPr>
          <w:cantSplit/>
          <w:trHeight w:val="1234"/>
        </w:trPr>
        <w:tc>
          <w:tcPr>
            <w:tcW w:w="3119" w:type="dxa"/>
            <w:vMerge/>
          </w:tcPr>
          <w:p w14:paraId="7060E57F" w14:textId="77777777" w:rsidR="005F4EA8" w:rsidRPr="002F6665" w:rsidRDefault="005F4EA8" w:rsidP="0084731E">
            <w:pPr>
              <w:tabs>
                <w:tab w:val="left" w:pos="851"/>
              </w:tabs>
              <w:spacing w:after="0" w:line="240" w:lineRule="auto"/>
              <w:jc w:val="both"/>
              <w:rPr>
                <w:rFonts w:ascii="Times New Roman" w:hAnsi="Times New Roman" w:cs="Times New Roman"/>
                <w:sz w:val="20"/>
                <w:szCs w:val="20"/>
              </w:rPr>
            </w:pPr>
          </w:p>
        </w:tc>
        <w:tc>
          <w:tcPr>
            <w:tcW w:w="460" w:type="dxa"/>
            <w:textDirection w:val="btLr"/>
          </w:tcPr>
          <w:p w14:paraId="50512628"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Ин тіл</w:t>
            </w:r>
          </w:p>
        </w:tc>
        <w:tc>
          <w:tcPr>
            <w:tcW w:w="509" w:type="dxa"/>
            <w:textDirection w:val="btLr"/>
          </w:tcPr>
          <w:p w14:paraId="5431B175"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Қаз тіл</w:t>
            </w:r>
          </w:p>
        </w:tc>
        <w:tc>
          <w:tcPr>
            <w:tcW w:w="598" w:type="dxa"/>
            <w:textDirection w:val="btLr"/>
          </w:tcPr>
          <w:p w14:paraId="1171C90C"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Химия биология география</w:t>
            </w:r>
          </w:p>
        </w:tc>
        <w:tc>
          <w:tcPr>
            <w:tcW w:w="567" w:type="dxa"/>
            <w:textDirection w:val="btLr"/>
          </w:tcPr>
          <w:p w14:paraId="553A8848"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Орыс тілінің тарихы</w:t>
            </w:r>
          </w:p>
        </w:tc>
        <w:tc>
          <w:tcPr>
            <w:tcW w:w="567" w:type="dxa"/>
            <w:textDirection w:val="btLr"/>
          </w:tcPr>
          <w:p w14:paraId="418B1177"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Технология</w:t>
            </w:r>
          </w:p>
        </w:tc>
        <w:tc>
          <w:tcPr>
            <w:tcW w:w="567" w:type="dxa"/>
            <w:textDirection w:val="btLr"/>
          </w:tcPr>
          <w:p w14:paraId="0F29DDDF"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Физикалық</w:t>
            </w:r>
          </w:p>
        </w:tc>
        <w:tc>
          <w:tcPr>
            <w:tcW w:w="850" w:type="dxa"/>
            <w:textDirection w:val="btLr"/>
          </w:tcPr>
          <w:p w14:paraId="54316D1B"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Информатика физикасы матерматика арқылы</w:t>
            </w:r>
          </w:p>
        </w:tc>
        <w:tc>
          <w:tcPr>
            <w:tcW w:w="709" w:type="dxa"/>
            <w:textDirection w:val="btLr"/>
          </w:tcPr>
          <w:p w14:paraId="07338E63"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Бастауыш сыныптар </w:t>
            </w:r>
          </w:p>
        </w:tc>
        <w:tc>
          <w:tcPr>
            <w:tcW w:w="567" w:type="dxa"/>
            <w:textDirection w:val="btLr"/>
          </w:tcPr>
          <w:p w14:paraId="5FEA1CD1"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Психолог әлеуметтік педагог</w:t>
            </w:r>
          </w:p>
        </w:tc>
        <w:tc>
          <w:tcPr>
            <w:tcW w:w="567" w:type="dxa"/>
            <w:textDirection w:val="btLr"/>
          </w:tcPr>
          <w:p w14:paraId="33606840"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Педагог ассистент </w:t>
            </w:r>
          </w:p>
        </w:tc>
        <w:tc>
          <w:tcPr>
            <w:tcW w:w="668" w:type="dxa"/>
            <w:vMerge/>
            <w:textDirection w:val="btLr"/>
          </w:tcPr>
          <w:p w14:paraId="148C2F6D" w14:textId="77777777" w:rsidR="005F4EA8" w:rsidRPr="002F6665" w:rsidRDefault="005F4EA8" w:rsidP="0084731E">
            <w:pPr>
              <w:tabs>
                <w:tab w:val="left" w:pos="851"/>
              </w:tabs>
              <w:spacing w:after="0" w:line="240" w:lineRule="auto"/>
              <w:ind w:left="113" w:right="113"/>
              <w:jc w:val="both"/>
              <w:rPr>
                <w:rFonts w:ascii="Times New Roman" w:hAnsi="Times New Roman" w:cs="Times New Roman"/>
                <w:b/>
                <w:sz w:val="20"/>
                <w:szCs w:val="20"/>
              </w:rPr>
            </w:pPr>
          </w:p>
        </w:tc>
      </w:tr>
      <w:tr w:rsidR="00E971AA" w:rsidRPr="002F6665" w14:paraId="4A233FA4" w14:textId="77777777" w:rsidTr="005F4EA8">
        <w:trPr>
          <w:trHeight w:val="260"/>
        </w:trPr>
        <w:tc>
          <w:tcPr>
            <w:tcW w:w="3119" w:type="dxa"/>
          </w:tcPr>
          <w:p w14:paraId="77C0FF09"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b/>
                <w:sz w:val="20"/>
                <w:szCs w:val="20"/>
              </w:rPr>
              <w:t>Негізгі қызметкерлердің барлығы,</w:t>
            </w:r>
            <w:r w:rsidRPr="002F6665">
              <w:rPr>
                <w:rFonts w:ascii="Times New Roman" w:hAnsi="Times New Roman" w:cs="Times New Roman"/>
                <w:sz w:val="20"/>
                <w:szCs w:val="20"/>
              </w:rPr>
              <w:t xml:space="preserve"> оның ішінде:</w:t>
            </w:r>
          </w:p>
        </w:tc>
        <w:tc>
          <w:tcPr>
            <w:tcW w:w="460" w:type="dxa"/>
          </w:tcPr>
          <w:p w14:paraId="4204E6E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8</w:t>
            </w:r>
          </w:p>
        </w:tc>
        <w:tc>
          <w:tcPr>
            <w:tcW w:w="509" w:type="dxa"/>
          </w:tcPr>
          <w:p w14:paraId="511AA4F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16</w:t>
            </w:r>
          </w:p>
        </w:tc>
        <w:tc>
          <w:tcPr>
            <w:tcW w:w="598" w:type="dxa"/>
          </w:tcPr>
          <w:p w14:paraId="0636DC3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6</w:t>
            </w:r>
          </w:p>
        </w:tc>
        <w:tc>
          <w:tcPr>
            <w:tcW w:w="567" w:type="dxa"/>
          </w:tcPr>
          <w:p w14:paraId="01ABE17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10</w:t>
            </w:r>
          </w:p>
        </w:tc>
        <w:tc>
          <w:tcPr>
            <w:tcW w:w="567" w:type="dxa"/>
          </w:tcPr>
          <w:p w14:paraId="39F5226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b/>
                <w:sz w:val="20"/>
                <w:szCs w:val="20"/>
              </w:rPr>
              <w:t>4</w:t>
            </w:r>
          </w:p>
        </w:tc>
        <w:tc>
          <w:tcPr>
            <w:tcW w:w="567" w:type="dxa"/>
          </w:tcPr>
          <w:p w14:paraId="0C361F5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4</w:t>
            </w:r>
          </w:p>
        </w:tc>
        <w:tc>
          <w:tcPr>
            <w:tcW w:w="850" w:type="dxa"/>
          </w:tcPr>
          <w:p w14:paraId="135D2D7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13</w:t>
            </w:r>
          </w:p>
        </w:tc>
        <w:tc>
          <w:tcPr>
            <w:tcW w:w="709" w:type="dxa"/>
          </w:tcPr>
          <w:p w14:paraId="78A6E8E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 xml:space="preserve">22 </w:t>
            </w:r>
          </w:p>
        </w:tc>
        <w:tc>
          <w:tcPr>
            <w:tcW w:w="567" w:type="dxa"/>
          </w:tcPr>
          <w:p w14:paraId="3642C81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567" w:type="dxa"/>
          </w:tcPr>
          <w:p w14:paraId="3B037EF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668" w:type="dxa"/>
          </w:tcPr>
          <w:p w14:paraId="102A845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90</w:t>
            </w:r>
          </w:p>
        </w:tc>
      </w:tr>
      <w:tr w:rsidR="00E971AA" w:rsidRPr="002F6665" w14:paraId="2109D63A" w14:textId="77777777" w:rsidTr="005F4EA8">
        <w:trPr>
          <w:trHeight w:val="280"/>
        </w:trPr>
        <w:tc>
          <w:tcPr>
            <w:tcW w:w="3119" w:type="dxa"/>
          </w:tcPr>
          <w:p w14:paraId="454D481A" w14:textId="77777777" w:rsidR="0084731E" w:rsidRPr="002F6665" w:rsidRDefault="0084731E" w:rsidP="0084731E">
            <w:pPr>
              <w:tabs>
                <w:tab w:val="left" w:pos="851"/>
              </w:tabs>
              <w:spacing w:after="0" w:line="240" w:lineRule="auto"/>
              <w:jc w:val="both"/>
              <w:rPr>
                <w:rFonts w:ascii="Times New Roman" w:hAnsi="Times New Roman" w:cs="Times New Roman"/>
                <w:b/>
                <w:sz w:val="20"/>
                <w:szCs w:val="20"/>
              </w:rPr>
            </w:pPr>
            <w:r w:rsidRPr="002F6665">
              <w:rPr>
                <w:rFonts w:ascii="Times New Roman" w:hAnsi="Times New Roman" w:cs="Times New Roman"/>
                <w:b/>
                <w:sz w:val="20"/>
                <w:szCs w:val="20"/>
              </w:rPr>
              <w:t>Санаттар бойынша:</w:t>
            </w:r>
          </w:p>
        </w:tc>
        <w:tc>
          <w:tcPr>
            <w:tcW w:w="460" w:type="dxa"/>
          </w:tcPr>
          <w:p w14:paraId="40D3D8E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09" w:type="dxa"/>
          </w:tcPr>
          <w:p w14:paraId="1A34C60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98" w:type="dxa"/>
          </w:tcPr>
          <w:p w14:paraId="759D9F2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3AF0A11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3C60F97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6F4E818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850" w:type="dxa"/>
          </w:tcPr>
          <w:p w14:paraId="31CCD0B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709" w:type="dxa"/>
          </w:tcPr>
          <w:p w14:paraId="196FFC3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782C580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p>
        </w:tc>
        <w:tc>
          <w:tcPr>
            <w:tcW w:w="567" w:type="dxa"/>
          </w:tcPr>
          <w:p w14:paraId="5839A9E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p>
        </w:tc>
        <w:tc>
          <w:tcPr>
            <w:tcW w:w="668" w:type="dxa"/>
          </w:tcPr>
          <w:p w14:paraId="373901E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p>
        </w:tc>
      </w:tr>
      <w:tr w:rsidR="00E971AA" w:rsidRPr="002F6665" w14:paraId="1626EABD" w14:textId="77777777" w:rsidTr="005F4EA8">
        <w:trPr>
          <w:trHeight w:val="280"/>
        </w:trPr>
        <w:tc>
          <w:tcPr>
            <w:tcW w:w="3119" w:type="dxa"/>
          </w:tcPr>
          <w:p w14:paraId="116C3F79" w14:textId="74C19F6C" w:rsidR="0084731E" w:rsidRPr="002F6665" w:rsidRDefault="0084731E" w:rsidP="0084731E">
            <w:pPr>
              <w:tabs>
                <w:tab w:val="left" w:pos="851"/>
              </w:tabs>
              <w:spacing w:after="0" w:line="240" w:lineRule="auto"/>
              <w:jc w:val="both"/>
              <w:rPr>
                <w:rFonts w:ascii="Times New Roman" w:hAnsi="Times New Roman" w:cs="Times New Roman"/>
                <w:i/>
                <w:sz w:val="20"/>
                <w:szCs w:val="20"/>
              </w:rPr>
            </w:pPr>
            <w:r w:rsidRPr="002F6665">
              <w:rPr>
                <w:rFonts w:ascii="Times New Roman" w:hAnsi="Times New Roman" w:cs="Times New Roman"/>
                <w:i/>
                <w:sz w:val="20"/>
                <w:szCs w:val="20"/>
              </w:rPr>
              <w:t>педагог</w:t>
            </w:r>
            <w:r w:rsidR="00A87357">
              <w:rPr>
                <w:rFonts w:ascii="Times New Roman" w:hAnsi="Times New Roman" w:cs="Times New Roman"/>
                <w:i/>
                <w:sz w:val="20"/>
                <w:szCs w:val="20"/>
              </w:rPr>
              <w:t>-</w:t>
            </w:r>
            <w:r w:rsidRPr="002F6665">
              <w:rPr>
                <w:rFonts w:ascii="Times New Roman" w:hAnsi="Times New Roman" w:cs="Times New Roman"/>
                <w:i/>
                <w:sz w:val="20"/>
                <w:szCs w:val="20"/>
              </w:rPr>
              <w:t xml:space="preserve">шебер </w:t>
            </w:r>
          </w:p>
        </w:tc>
        <w:tc>
          <w:tcPr>
            <w:tcW w:w="460" w:type="dxa"/>
          </w:tcPr>
          <w:p w14:paraId="00CBB49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0</w:t>
            </w:r>
          </w:p>
        </w:tc>
        <w:tc>
          <w:tcPr>
            <w:tcW w:w="509" w:type="dxa"/>
          </w:tcPr>
          <w:p w14:paraId="21DCB29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0</w:t>
            </w:r>
          </w:p>
        </w:tc>
        <w:tc>
          <w:tcPr>
            <w:tcW w:w="598" w:type="dxa"/>
          </w:tcPr>
          <w:p w14:paraId="2ABC369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0</w:t>
            </w:r>
          </w:p>
        </w:tc>
        <w:tc>
          <w:tcPr>
            <w:tcW w:w="567" w:type="dxa"/>
          </w:tcPr>
          <w:p w14:paraId="11879EEF"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0</w:t>
            </w:r>
          </w:p>
        </w:tc>
        <w:tc>
          <w:tcPr>
            <w:tcW w:w="567" w:type="dxa"/>
          </w:tcPr>
          <w:p w14:paraId="1AE8DEA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72B261C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850" w:type="dxa"/>
          </w:tcPr>
          <w:p w14:paraId="405D0A5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0</w:t>
            </w:r>
          </w:p>
        </w:tc>
        <w:tc>
          <w:tcPr>
            <w:tcW w:w="709" w:type="dxa"/>
          </w:tcPr>
          <w:p w14:paraId="4C623F9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702F309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5D68FB4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668" w:type="dxa"/>
          </w:tcPr>
          <w:p w14:paraId="1F7CE9E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r>
      <w:tr w:rsidR="00E971AA" w:rsidRPr="002F6665" w14:paraId="51C1E89A" w14:textId="77777777" w:rsidTr="005F4EA8">
        <w:trPr>
          <w:trHeight w:val="280"/>
        </w:trPr>
        <w:tc>
          <w:tcPr>
            <w:tcW w:w="3119" w:type="dxa"/>
          </w:tcPr>
          <w:p w14:paraId="6E080CA1" w14:textId="0790B63B" w:rsidR="0084731E" w:rsidRPr="002F6665" w:rsidRDefault="0084731E" w:rsidP="0084731E">
            <w:pPr>
              <w:tabs>
                <w:tab w:val="left" w:pos="851"/>
              </w:tabs>
              <w:spacing w:after="0" w:line="240" w:lineRule="auto"/>
              <w:jc w:val="both"/>
              <w:rPr>
                <w:rFonts w:ascii="Times New Roman" w:hAnsi="Times New Roman" w:cs="Times New Roman"/>
                <w:i/>
                <w:sz w:val="20"/>
                <w:szCs w:val="20"/>
              </w:rPr>
            </w:pPr>
            <w:r w:rsidRPr="002F6665">
              <w:rPr>
                <w:rFonts w:ascii="Times New Roman" w:hAnsi="Times New Roman" w:cs="Times New Roman"/>
                <w:i/>
                <w:sz w:val="20"/>
                <w:szCs w:val="20"/>
              </w:rPr>
              <w:t>педагог</w:t>
            </w:r>
            <w:r w:rsidR="00A87357">
              <w:rPr>
                <w:rFonts w:ascii="Times New Roman" w:hAnsi="Times New Roman" w:cs="Times New Roman"/>
                <w:i/>
                <w:sz w:val="20"/>
                <w:szCs w:val="20"/>
              </w:rPr>
              <w:t>-</w:t>
            </w:r>
            <w:r w:rsidRPr="002F6665">
              <w:rPr>
                <w:rFonts w:ascii="Times New Roman" w:hAnsi="Times New Roman" w:cs="Times New Roman"/>
                <w:i/>
                <w:sz w:val="20"/>
                <w:szCs w:val="20"/>
              </w:rPr>
              <w:t>зерттеуші</w:t>
            </w:r>
          </w:p>
        </w:tc>
        <w:tc>
          <w:tcPr>
            <w:tcW w:w="460" w:type="dxa"/>
          </w:tcPr>
          <w:p w14:paraId="45D970A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09" w:type="dxa"/>
          </w:tcPr>
          <w:p w14:paraId="41C298F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2</w:t>
            </w:r>
          </w:p>
        </w:tc>
        <w:tc>
          <w:tcPr>
            <w:tcW w:w="598" w:type="dxa"/>
          </w:tcPr>
          <w:p w14:paraId="6172483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 xml:space="preserve">1      </w:t>
            </w:r>
          </w:p>
        </w:tc>
        <w:tc>
          <w:tcPr>
            <w:tcW w:w="567" w:type="dxa"/>
          </w:tcPr>
          <w:p w14:paraId="7848563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67" w:type="dxa"/>
          </w:tcPr>
          <w:p w14:paraId="0A1F803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67" w:type="dxa"/>
          </w:tcPr>
          <w:p w14:paraId="7585FBA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850" w:type="dxa"/>
          </w:tcPr>
          <w:p w14:paraId="3014B27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709" w:type="dxa"/>
          </w:tcPr>
          <w:p w14:paraId="250FC6C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567" w:type="dxa"/>
          </w:tcPr>
          <w:p w14:paraId="69491BE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34BF55F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668" w:type="dxa"/>
          </w:tcPr>
          <w:p w14:paraId="2B50B1C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w:t>
            </w:r>
          </w:p>
        </w:tc>
      </w:tr>
      <w:tr w:rsidR="00E971AA" w:rsidRPr="002F6665" w14:paraId="6B310464" w14:textId="77777777" w:rsidTr="005F4EA8">
        <w:trPr>
          <w:trHeight w:val="280"/>
        </w:trPr>
        <w:tc>
          <w:tcPr>
            <w:tcW w:w="3119" w:type="dxa"/>
          </w:tcPr>
          <w:p w14:paraId="170541B3" w14:textId="35E05FCA" w:rsidR="0084731E" w:rsidRPr="002F6665" w:rsidRDefault="0084731E" w:rsidP="0084731E">
            <w:pPr>
              <w:tabs>
                <w:tab w:val="left" w:pos="851"/>
              </w:tabs>
              <w:spacing w:after="0" w:line="240" w:lineRule="auto"/>
              <w:jc w:val="both"/>
              <w:rPr>
                <w:rFonts w:ascii="Times New Roman" w:hAnsi="Times New Roman" w:cs="Times New Roman"/>
                <w:i/>
                <w:sz w:val="20"/>
                <w:szCs w:val="20"/>
              </w:rPr>
            </w:pPr>
            <w:r w:rsidRPr="002F6665">
              <w:rPr>
                <w:rFonts w:ascii="Times New Roman" w:hAnsi="Times New Roman" w:cs="Times New Roman"/>
                <w:i/>
                <w:sz w:val="20"/>
                <w:szCs w:val="20"/>
              </w:rPr>
              <w:t>педагог</w:t>
            </w:r>
            <w:r w:rsidR="00A87357">
              <w:rPr>
                <w:rFonts w:ascii="Times New Roman" w:hAnsi="Times New Roman" w:cs="Times New Roman"/>
                <w:i/>
                <w:sz w:val="20"/>
                <w:szCs w:val="20"/>
              </w:rPr>
              <w:t>-</w:t>
            </w:r>
            <w:r w:rsidRPr="002F6665">
              <w:rPr>
                <w:rFonts w:ascii="Times New Roman" w:hAnsi="Times New Roman" w:cs="Times New Roman"/>
                <w:i/>
                <w:sz w:val="20"/>
                <w:szCs w:val="20"/>
              </w:rPr>
              <w:t xml:space="preserve">сарапшы </w:t>
            </w:r>
          </w:p>
        </w:tc>
        <w:tc>
          <w:tcPr>
            <w:tcW w:w="460" w:type="dxa"/>
          </w:tcPr>
          <w:p w14:paraId="3FB63D2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09" w:type="dxa"/>
          </w:tcPr>
          <w:p w14:paraId="4D53F14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4</w:t>
            </w:r>
          </w:p>
        </w:tc>
        <w:tc>
          <w:tcPr>
            <w:tcW w:w="598" w:type="dxa"/>
          </w:tcPr>
          <w:p w14:paraId="285D20C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 xml:space="preserve">1      </w:t>
            </w:r>
          </w:p>
        </w:tc>
        <w:tc>
          <w:tcPr>
            <w:tcW w:w="567" w:type="dxa"/>
          </w:tcPr>
          <w:p w14:paraId="17BEDA7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3</w:t>
            </w:r>
          </w:p>
        </w:tc>
        <w:tc>
          <w:tcPr>
            <w:tcW w:w="567" w:type="dxa"/>
          </w:tcPr>
          <w:p w14:paraId="0FCFEA3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3658F16F"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50" w:type="dxa"/>
          </w:tcPr>
          <w:p w14:paraId="0D3304A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3</w:t>
            </w:r>
          </w:p>
        </w:tc>
        <w:tc>
          <w:tcPr>
            <w:tcW w:w="709" w:type="dxa"/>
          </w:tcPr>
          <w:p w14:paraId="7946E9B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567" w:type="dxa"/>
          </w:tcPr>
          <w:p w14:paraId="307FEF69"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567" w:type="dxa"/>
          </w:tcPr>
          <w:p w14:paraId="37106D5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668" w:type="dxa"/>
          </w:tcPr>
          <w:p w14:paraId="0C3F15B9"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16</w:t>
            </w:r>
          </w:p>
        </w:tc>
      </w:tr>
      <w:tr w:rsidR="00E971AA" w:rsidRPr="002F6665" w14:paraId="47205DC4" w14:textId="77777777" w:rsidTr="005F4EA8">
        <w:trPr>
          <w:trHeight w:val="280"/>
        </w:trPr>
        <w:tc>
          <w:tcPr>
            <w:tcW w:w="3119" w:type="dxa"/>
          </w:tcPr>
          <w:p w14:paraId="52825448" w14:textId="35F78740" w:rsidR="0084731E" w:rsidRPr="002F6665" w:rsidRDefault="0084731E" w:rsidP="0084731E">
            <w:pPr>
              <w:tabs>
                <w:tab w:val="left" w:pos="851"/>
              </w:tabs>
              <w:spacing w:after="0" w:line="240" w:lineRule="auto"/>
              <w:jc w:val="both"/>
              <w:rPr>
                <w:rFonts w:ascii="Times New Roman" w:hAnsi="Times New Roman" w:cs="Times New Roman"/>
                <w:i/>
                <w:sz w:val="20"/>
                <w:szCs w:val="20"/>
              </w:rPr>
            </w:pPr>
            <w:r w:rsidRPr="002F6665">
              <w:rPr>
                <w:rFonts w:ascii="Times New Roman" w:hAnsi="Times New Roman" w:cs="Times New Roman"/>
                <w:i/>
                <w:sz w:val="20"/>
                <w:szCs w:val="20"/>
              </w:rPr>
              <w:t>педагог</w:t>
            </w:r>
            <w:r w:rsidR="00A87357">
              <w:rPr>
                <w:rFonts w:ascii="Times New Roman" w:hAnsi="Times New Roman" w:cs="Times New Roman"/>
                <w:i/>
                <w:sz w:val="20"/>
                <w:szCs w:val="20"/>
              </w:rPr>
              <w:t>-</w:t>
            </w:r>
            <w:r w:rsidRPr="002F6665">
              <w:rPr>
                <w:rFonts w:ascii="Times New Roman" w:hAnsi="Times New Roman" w:cs="Times New Roman"/>
                <w:i/>
                <w:sz w:val="20"/>
                <w:szCs w:val="20"/>
              </w:rPr>
              <w:t xml:space="preserve">модератор </w:t>
            </w:r>
          </w:p>
        </w:tc>
        <w:tc>
          <w:tcPr>
            <w:tcW w:w="460" w:type="dxa"/>
          </w:tcPr>
          <w:p w14:paraId="6CE833F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4</w:t>
            </w:r>
          </w:p>
        </w:tc>
        <w:tc>
          <w:tcPr>
            <w:tcW w:w="509" w:type="dxa"/>
          </w:tcPr>
          <w:p w14:paraId="231F1E9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b/>
                <w:sz w:val="20"/>
                <w:szCs w:val="20"/>
                <w:lang w:val="kk-KZ"/>
              </w:rPr>
              <w:t>8</w:t>
            </w:r>
          </w:p>
        </w:tc>
        <w:tc>
          <w:tcPr>
            <w:tcW w:w="598" w:type="dxa"/>
          </w:tcPr>
          <w:p w14:paraId="7BE665B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4</w:t>
            </w:r>
            <w:r w:rsidRPr="002F6665">
              <w:rPr>
                <w:rFonts w:ascii="Times New Roman" w:hAnsi="Times New Roman" w:cs="Times New Roman"/>
                <w:sz w:val="20"/>
                <w:szCs w:val="20"/>
              </w:rPr>
              <w:t xml:space="preserve">     </w:t>
            </w:r>
          </w:p>
        </w:tc>
        <w:tc>
          <w:tcPr>
            <w:tcW w:w="567" w:type="dxa"/>
          </w:tcPr>
          <w:p w14:paraId="50DA1BC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6</w:t>
            </w:r>
          </w:p>
        </w:tc>
        <w:tc>
          <w:tcPr>
            <w:tcW w:w="567" w:type="dxa"/>
          </w:tcPr>
          <w:p w14:paraId="5A67FDD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567" w:type="dxa"/>
          </w:tcPr>
          <w:p w14:paraId="6282714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850" w:type="dxa"/>
          </w:tcPr>
          <w:p w14:paraId="413FBB6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6</w:t>
            </w:r>
          </w:p>
        </w:tc>
        <w:tc>
          <w:tcPr>
            <w:tcW w:w="709" w:type="dxa"/>
          </w:tcPr>
          <w:p w14:paraId="4504603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14</w:t>
            </w:r>
          </w:p>
        </w:tc>
        <w:tc>
          <w:tcPr>
            <w:tcW w:w="567" w:type="dxa"/>
          </w:tcPr>
          <w:p w14:paraId="53ECE27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567" w:type="dxa"/>
          </w:tcPr>
          <w:p w14:paraId="41B9EFE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668" w:type="dxa"/>
          </w:tcPr>
          <w:p w14:paraId="1535AC5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47</w:t>
            </w:r>
          </w:p>
        </w:tc>
      </w:tr>
      <w:tr w:rsidR="00E971AA" w:rsidRPr="002F6665" w14:paraId="3FE1F65D" w14:textId="77777777" w:rsidTr="005F4EA8">
        <w:trPr>
          <w:trHeight w:val="280"/>
        </w:trPr>
        <w:tc>
          <w:tcPr>
            <w:tcW w:w="3119" w:type="dxa"/>
          </w:tcPr>
          <w:p w14:paraId="3FBA06D7" w14:textId="77777777" w:rsidR="0084731E" w:rsidRPr="002F6665" w:rsidRDefault="0084731E" w:rsidP="0084731E">
            <w:pPr>
              <w:tabs>
                <w:tab w:val="left" w:pos="851"/>
              </w:tabs>
              <w:spacing w:after="0" w:line="240" w:lineRule="auto"/>
              <w:jc w:val="both"/>
              <w:rPr>
                <w:rFonts w:ascii="Times New Roman" w:hAnsi="Times New Roman" w:cs="Times New Roman"/>
                <w:i/>
                <w:sz w:val="20"/>
                <w:szCs w:val="20"/>
                <w:lang w:val="kk-KZ"/>
              </w:rPr>
            </w:pPr>
            <w:r w:rsidRPr="002F6665">
              <w:rPr>
                <w:rFonts w:ascii="Times New Roman" w:hAnsi="Times New Roman" w:cs="Times New Roman"/>
                <w:i/>
                <w:sz w:val="20"/>
                <w:szCs w:val="20"/>
              </w:rPr>
              <w:t>санаты жоқ</w:t>
            </w:r>
            <w:r w:rsidRPr="002F6665">
              <w:rPr>
                <w:rFonts w:ascii="Times New Roman" w:hAnsi="Times New Roman" w:cs="Times New Roman"/>
                <w:i/>
                <w:sz w:val="20"/>
                <w:szCs w:val="20"/>
                <w:lang w:val="kk-KZ"/>
              </w:rPr>
              <w:t xml:space="preserve"> педагог </w:t>
            </w:r>
          </w:p>
        </w:tc>
        <w:tc>
          <w:tcPr>
            <w:tcW w:w="460" w:type="dxa"/>
          </w:tcPr>
          <w:p w14:paraId="5EA5296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509" w:type="dxa"/>
          </w:tcPr>
          <w:p w14:paraId="0131BF8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b/>
                <w:sz w:val="20"/>
                <w:szCs w:val="20"/>
              </w:rPr>
              <w:t>2</w:t>
            </w:r>
          </w:p>
        </w:tc>
        <w:tc>
          <w:tcPr>
            <w:tcW w:w="598" w:type="dxa"/>
          </w:tcPr>
          <w:p w14:paraId="6C8CEAC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75183E4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3E1AB2D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67" w:type="dxa"/>
          </w:tcPr>
          <w:p w14:paraId="214AC13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50" w:type="dxa"/>
          </w:tcPr>
          <w:p w14:paraId="4BE3F54F"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709" w:type="dxa"/>
          </w:tcPr>
          <w:p w14:paraId="0346C1B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4</w:t>
            </w:r>
          </w:p>
        </w:tc>
        <w:tc>
          <w:tcPr>
            <w:tcW w:w="567" w:type="dxa"/>
          </w:tcPr>
          <w:p w14:paraId="4C82B0DF"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567" w:type="dxa"/>
          </w:tcPr>
          <w:p w14:paraId="4CC82C9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668" w:type="dxa"/>
          </w:tcPr>
          <w:p w14:paraId="36644619"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17</w:t>
            </w:r>
          </w:p>
        </w:tc>
      </w:tr>
      <w:tr w:rsidR="00E971AA" w:rsidRPr="002F6665" w14:paraId="53521036" w14:textId="77777777" w:rsidTr="005F4EA8">
        <w:trPr>
          <w:trHeight w:val="260"/>
        </w:trPr>
        <w:tc>
          <w:tcPr>
            <w:tcW w:w="3119" w:type="dxa"/>
          </w:tcPr>
          <w:p w14:paraId="5AB519FC" w14:textId="77777777" w:rsidR="0084731E" w:rsidRPr="002F6665" w:rsidRDefault="0084731E" w:rsidP="0084731E">
            <w:pPr>
              <w:tabs>
                <w:tab w:val="left" w:pos="851"/>
              </w:tabs>
              <w:spacing w:after="0" w:line="240" w:lineRule="auto"/>
              <w:jc w:val="both"/>
              <w:rPr>
                <w:rFonts w:ascii="Times New Roman" w:hAnsi="Times New Roman" w:cs="Times New Roman"/>
                <w:b/>
                <w:sz w:val="20"/>
                <w:szCs w:val="20"/>
              </w:rPr>
            </w:pPr>
            <w:r w:rsidRPr="002F6665">
              <w:rPr>
                <w:rFonts w:ascii="Times New Roman" w:hAnsi="Times New Roman" w:cs="Times New Roman"/>
                <w:b/>
                <w:sz w:val="20"/>
                <w:szCs w:val="20"/>
              </w:rPr>
              <w:t xml:space="preserve">Оның ішінде еңбек өтілі бойынша </w:t>
            </w:r>
          </w:p>
        </w:tc>
        <w:tc>
          <w:tcPr>
            <w:tcW w:w="460" w:type="dxa"/>
          </w:tcPr>
          <w:p w14:paraId="70B2CE5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09" w:type="dxa"/>
          </w:tcPr>
          <w:p w14:paraId="16A2816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98" w:type="dxa"/>
          </w:tcPr>
          <w:p w14:paraId="734AFCE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1ED4CB0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647DFD3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50675AB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850" w:type="dxa"/>
          </w:tcPr>
          <w:p w14:paraId="280F88A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709" w:type="dxa"/>
          </w:tcPr>
          <w:p w14:paraId="76FB342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1E0CBE2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69E8572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668" w:type="dxa"/>
          </w:tcPr>
          <w:p w14:paraId="116463B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r>
      <w:tr w:rsidR="00E971AA" w:rsidRPr="002F6665" w14:paraId="5ACD5B8E" w14:textId="77777777" w:rsidTr="005F4EA8">
        <w:trPr>
          <w:trHeight w:val="260"/>
        </w:trPr>
        <w:tc>
          <w:tcPr>
            <w:tcW w:w="3119" w:type="dxa"/>
          </w:tcPr>
          <w:p w14:paraId="0E44D252" w14:textId="10A39D06" w:rsidR="0084731E" w:rsidRPr="002F6665" w:rsidRDefault="0084731E" w:rsidP="0084731E">
            <w:pPr>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 xml:space="preserve">3 </w:t>
            </w:r>
            <w:r w:rsidR="00D40DC4">
              <w:rPr>
                <w:rFonts w:ascii="Times New Roman" w:hAnsi="Times New Roman" w:cs="Times New Roman"/>
                <w:sz w:val="20"/>
                <w:szCs w:val="20"/>
                <w:lang w:val="kk-KZ"/>
              </w:rPr>
              <w:t>жылға</w:t>
            </w:r>
            <w:r w:rsidRPr="002F6665">
              <w:rPr>
                <w:rFonts w:ascii="Times New Roman" w:hAnsi="Times New Roman" w:cs="Times New Roman"/>
                <w:sz w:val="20"/>
                <w:szCs w:val="20"/>
              </w:rPr>
              <w:t xml:space="preserve"> дейін</w:t>
            </w:r>
          </w:p>
        </w:tc>
        <w:tc>
          <w:tcPr>
            <w:tcW w:w="460" w:type="dxa"/>
          </w:tcPr>
          <w:p w14:paraId="01453A1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09" w:type="dxa"/>
          </w:tcPr>
          <w:p w14:paraId="57D1E42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0</w:t>
            </w:r>
          </w:p>
        </w:tc>
        <w:tc>
          <w:tcPr>
            <w:tcW w:w="598" w:type="dxa"/>
          </w:tcPr>
          <w:p w14:paraId="2A29E88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24C9A7B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6733947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40D428B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0</w:t>
            </w:r>
          </w:p>
        </w:tc>
        <w:tc>
          <w:tcPr>
            <w:tcW w:w="850" w:type="dxa"/>
          </w:tcPr>
          <w:p w14:paraId="262A11B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709" w:type="dxa"/>
          </w:tcPr>
          <w:p w14:paraId="36F6D6F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567" w:type="dxa"/>
          </w:tcPr>
          <w:p w14:paraId="36A1F67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7E78C4D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668" w:type="dxa"/>
          </w:tcPr>
          <w:p w14:paraId="7A2439E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w:t>
            </w:r>
          </w:p>
        </w:tc>
      </w:tr>
      <w:tr w:rsidR="00E971AA" w:rsidRPr="002F6665" w14:paraId="175417A3" w14:textId="77777777" w:rsidTr="005F4EA8">
        <w:trPr>
          <w:trHeight w:val="280"/>
        </w:trPr>
        <w:tc>
          <w:tcPr>
            <w:tcW w:w="3119" w:type="dxa"/>
          </w:tcPr>
          <w:p w14:paraId="133E494E" w14:textId="77777777" w:rsidR="0084731E" w:rsidRPr="002F6665" w:rsidRDefault="0084731E" w:rsidP="0084731E">
            <w:pPr>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3 жылдан 10 жылға дейін</w:t>
            </w:r>
          </w:p>
        </w:tc>
        <w:tc>
          <w:tcPr>
            <w:tcW w:w="460" w:type="dxa"/>
          </w:tcPr>
          <w:p w14:paraId="578EEC5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4</w:t>
            </w:r>
          </w:p>
        </w:tc>
        <w:tc>
          <w:tcPr>
            <w:tcW w:w="509" w:type="dxa"/>
          </w:tcPr>
          <w:p w14:paraId="210D5F29"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3</w:t>
            </w:r>
          </w:p>
        </w:tc>
        <w:tc>
          <w:tcPr>
            <w:tcW w:w="598" w:type="dxa"/>
          </w:tcPr>
          <w:p w14:paraId="1908590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567" w:type="dxa"/>
          </w:tcPr>
          <w:p w14:paraId="704D013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567" w:type="dxa"/>
          </w:tcPr>
          <w:p w14:paraId="55339AD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3</w:t>
            </w:r>
          </w:p>
        </w:tc>
        <w:tc>
          <w:tcPr>
            <w:tcW w:w="567" w:type="dxa"/>
          </w:tcPr>
          <w:p w14:paraId="37C8865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0</w:t>
            </w:r>
          </w:p>
        </w:tc>
        <w:tc>
          <w:tcPr>
            <w:tcW w:w="850" w:type="dxa"/>
          </w:tcPr>
          <w:p w14:paraId="22D5CB9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0</w:t>
            </w:r>
          </w:p>
        </w:tc>
        <w:tc>
          <w:tcPr>
            <w:tcW w:w="709" w:type="dxa"/>
          </w:tcPr>
          <w:p w14:paraId="7EEF09A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3</w:t>
            </w:r>
          </w:p>
        </w:tc>
        <w:tc>
          <w:tcPr>
            <w:tcW w:w="567" w:type="dxa"/>
          </w:tcPr>
          <w:p w14:paraId="3351802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58ADBB5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668" w:type="dxa"/>
          </w:tcPr>
          <w:p w14:paraId="1BF8154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17</w:t>
            </w:r>
          </w:p>
        </w:tc>
      </w:tr>
      <w:tr w:rsidR="00E971AA" w:rsidRPr="002F6665" w14:paraId="0632B07E" w14:textId="77777777" w:rsidTr="005F4EA8">
        <w:trPr>
          <w:trHeight w:val="260"/>
        </w:trPr>
        <w:tc>
          <w:tcPr>
            <w:tcW w:w="3119" w:type="dxa"/>
          </w:tcPr>
          <w:p w14:paraId="101B8476" w14:textId="661BA3C5" w:rsidR="0084731E" w:rsidRPr="002F6665" w:rsidRDefault="0084731E" w:rsidP="0084731E">
            <w:pPr>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10</w:t>
            </w:r>
            <w:r w:rsidR="00A87357">
              <w:rPr>
                <w:rFonts w:ascii="Times New Roman" w:hAnsi="Times New Roman" w:cs="Times New Roman"/>
                <w:sz w:val="20"/>
                <w:szCs w:val="20"/>
              </w:rPr>
              <w:t>-</w:t>
            </w:r>
            <w:r w:rsidRPr="002F6665">
              <w:rPr>
                <w:rFonts w:ascii="Times New Roman" w:hAnsi="Times New Roman" w:cs="Times New Roman"/>
                <w:sz w:val="20"/>
                <w:szCs w:val="20"/>
              </w:rPr>
              <w:t>нан 20</w:t>
            </w:r>
            <w:r w:rsidR="00A87357">
              <w:rPr>
                <w:rFonts w:ascii="Times New Roman" w:hAnsi="Times New Roman" w:cs="Times New Roman"/>
                <w:sz w:val="20"/>
                <w:szCs w:val="20"/>
              </w:rPr>
              <w:t>-</w:t>
            </w:r>
            <w:r w:rsidRPr="002F6665">
              <w:rPr>
                <w:rFonts w:ascii="Times New Roman" w:hAnsi="Times New Roman" w:cs="Times New Roman"/>
                <w:sz w:val="20"/>
                <w:szCs w:val="20"/>
              </w:rPr>
              <w:t>ға дейін</w:t>
            </w:r>
          </w:p>
        </w:tc>
        <w:tc>
          <w:tcPr>
            <w:tcW w:w="460" w:type="dxa"/>
          </w:tcPr>
          <w:p w14:paraId="0AB557D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3</w:t>
            </w:r>
          </w:p>
        </w:tc>
        <w:tc>
          <w:tcPr>
            <w:tcW w:w="509" w:type="dxa"/>
          </w:tcPr>
          <w:p w14:paraId="69F7BD0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0</w:t>
            </w:r>
          </w:p>
        </w:tc>
        <w:tc>
          <w:tcPr>
            <w:tcW w:w="598" w:type="dxa"/>
          </w:tcPr>
          <w:p w14:paraId="601C95C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567" w:type="dxa"/>
          </w:tcPr>
          <w:p w14:paraId="43AAEF6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567" w:type="dxa"/>
          </w:tcPr>
          <w:p w14:paraId="0FAE07E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2272BE9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0</w:t>
            </w:r>
          </w:p>
        </w:tc>
        <w:tc>
          <w:tcPr>
            <w:tcW w:w="850" w:type="dxa"/>
          </w:tcPr>
          <w:p w14:paraId="2706F9E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5</w:t>
            </w:r>
          </w:p>
        </w:tc>
        <w:tc>
          <w:tcPr>
            <w:tcW w:w="709" w:type="dxa"/>
          </w:tcPr>
          <w:p w14:paraId="51AEED1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6</w:t>
            </w:r>
          </w:p>
        </w:tc>
        <w:tc>
          <w:tcPr>
            <w:tcW w:w="567" w:type="dxa"/>
          </w:tcPr>
          <w:p w14:paraId="3ECA45B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567" w:type="dxa"/>
          </w:tcPr>
          <w:p w14:paraId="70E1B72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668" w:type="dxa"/>
          </w:tcPr>
          <w:p w14:paraId="1E3C310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22</w:t>
            </w:r>
          </w:p>
        </w:tc>
      </w:tr>
      <w:tr w:rsidR="00E971AA" w:rsidRPr="002F6665" w14:paraId="14AAD0B4" w14:textId="77777777" w:rsidTr="005F4EA8">
        <w:trPr>
          <w:trHeight w:val="260"/>
        </w:trPr>
        <w:tc>
          <w:tcPr>
            <w:tcW w:w="3119" w:type="dxa"/>
          </w:tcPr>
          <w:p w14:paraId="61A99369" w14:textId="77777777" w:rsidR="0084731E" w:rsidRPr="002F6665" w:rsidRDefault="0084731E" w:rsidP="0084731E">
            <w:pPr>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20 жылдан астам</w:t>
            </w:r>
          </w:p>
        </w:tc>
        <w:tc>
          <w:tcPr>
            <w:tcW w:w="460" w:type="dxa"/>
          </w:tcPr>
          <w:p w14:paraId="4189017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09" w:type="dxa"/>
          </w:tcPr>
          <w:p w14:paraId="400A997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13</w:t>
            </w:r>
          </w:p>
        </w:tc>
        <w:tc>
          <w:tcPr>
            <w:tcW w:w="598" w:type="dxa"/>
          </w:tcPr>
          <w:p w14:paraId="71AE0C2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567" w:type="dxa"/>
          </w:tcPr>
          <w:p w14:paraId="3D15D8B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567" w:type="dxa"/>
          </w:tcPr>
          <w:p w14:paraId="0A26B69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67" w:type="dxa"/>
          </w:tcPr>
          <w:p w14:paraId="0A36E8B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850" w:type="dxa"/>
          </w:tcPr>
          <w:p w14:paraId="7789861F"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6</w:t>
            </w:r>
          </w:p>
        </w:tc>
        <w:tc>
          <w:tcPr>
            <w:tcW w:w="709" w:type="dxa"/>
          </w:tcPr>
          <w:p w14:paraId="71EB397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11</w:t>
            </w:r>
          </w:p>
        </w:tc>
        <w:tc>
          <w:tcPr>
            <w:tcW w:w="567" w:type="dxa"/>
          </w:tcPr>
          <w:p w14:paraId="68085AC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567" w:type="dxa"/>
          </w:tcPr>
          <w:p w14:paraId="238F685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668" w:type="dxa"/>
          </w:tcPr>
          <w:p w14:paraId="4FA1FE6F"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45</w:t>
            </w:r>
          </w:p>
        </w:tc>
      </w:tr>
      <w:tr w:rsidR="00E971AA" w:rsidRPr="002F6665" w14:paraId="2CAE5A2F" w14:textId="77777777" w:rsidTr="005F4EA8">
        <w:trPr>
          <w:trHeight w:val="280"/>
        </w:trPr>
        <w:tc>
          <w:tcPr>
            <w:tcW w:w="3119" w:type="dxa"/>
          </w:tcPr>
          <w:p w14:paraId="78153DD6" w14:textId="77777777" w:rsidR="0084731E" w:rsidRPr="002F6665" w:rsidRDefault="0084731E" w:rsidP="0084731E">
            <w:pPr>
              <w:tabs>
                <w:tab w:val="left" w:pos="851"/>
              </w:tabs>
              <w:spacing w:after="0" w:line="240" w:lineRule="auto"/>
              <w:jc w:val="both"/>
              <w:rPr>
                <w:rFonts w:ascii="Times New Roman" w:hAnsi="Times New Roman" w:cs="Times New Roman"/>
                <w:b/>
                <w:sz w:val="20"/>
                <w:szCs w:val="20"/>
              </w:rPr>
            </w:pPr>
            <w:r w:rsidRPr="002F6665">
              <w:rPr>
                <w:rFonts w:ascii="Times New Roman" w:hAnsi="Times New Roman" w:cs="Times New Roman"/>
                <w:b/>
                <w:sz w:val="20"/>
                <w:szCs w:val="20"/>
              </w:rPr>
              <w:t xml:space="preserve">Оның ішінде жасы бойынша </w:t>
            </w:r>
          </w:p>
        </w:tc>
        <w:tc>
          <w:tcPr>
            <w:tcW w:w="460" w:type="dxa"/>
          </w:tcPr>
          <w:p w14:paraId="61F240A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09" w:type="dxa"/>
          </w:tcPr>
          <w:p w14:paraId="25A69DD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98" w:type="dxa"/>
          </w:tcPr>
          <w:p w14:paraId="0401CE7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5459ABA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0F1A0C85"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755EF34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850" w:type="dxa"/>
          </w:tcPr>
          <w:p w14:paraId="56A8B88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709" w:type="dxa"/>
          </w:tcPr>
          <w:p w14:paraId="21BBC7B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3BE9ABE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0E753A8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668" w:type="dxa"/>
          </w:tcPr>
          <w:p w14:paraId="4254077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r>
      <w:tr w:rsidR="00E971AA" w:rsidRPr="002F6665" w14:paraId="2255B69A" w14:textId="77777777" w:rsidTr="005F4EA8">
        <w:trPr>
          <w:trHeight w:val="260"/>
        </w:trPr>
        <w:tc>
          <w:tcPr>
            <w:tcW w:w="3119" w:type="dxa"/>
          </w:tcPr>
          <w:p w14:paraId="37C698A3" w14:textId="77777777" w:rsidR="0084731E" w:rsidRPr="002F6665" w:rsidRDefault="0084731E" w:rsidP="0084731E">
            <w:pPr>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30 жасқа дейін</w:t>
            </w:r>
          </w:p>
        </w:tc>
        <w:tc>
          <w:tcPr>
            <w:tcW w:w="460" w:type="dxa"/>
          </w:tcPr>
          <w:p w14:paraId="58DA7DB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7</w:t>
            </w:r>
          </w:p>
        </w:tc>
        <w:tc>
          <w:tcPr>
            <w:tcW w:w="509" w:type="dxa"/>
          </w:tcPr>
          <w:p w14:paraId="5115501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2</w:t>
            </w:r>
          </w:p>
        </w:tc>
        <w:tc>
          <w:tcPr>
            <w:tcW w:w="598" w:type="dxa"/>
          </w:tcPr>
          <w:p w14:paraId="39AE32D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567" w:type="dxa"/>
          </w:tcPr>
          <w:p w14:paraId="6AE10339"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5545867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67" w:type="dxa"/>
          </w:tcPr>
          <w:p w14:paraId="674528B9"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850" w:type="dxa"/>
          </w:tcPr>
          <w:p w14:paraId="63382DB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709" w:type="dxa"/>
          </w:tcPr>
          <w:p w14:paraId="7D3E2CD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567" w:type="dxa"/>
          </w:tcPr>
          <w:p w14:paraId="554AA41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2B85257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668" w:type="dxa"/>
          </w:tcPr>
          <w:p w14:paraId="2DFB721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17</w:t>
            </w:r>
          </w:p>
        </w:tc>
      </w:tr>
      <w:tr w:rsidR="00E971AA" w:rsidRPr="002F6665" w14:paraId="31144EA9" w14:textId="77777777" w:rsidTr="005F4EA8">
        <w:trPr>
          <w:trHeight w:val="260"/>
        </w:trPr>
        <w:tc>
          <w:tcPr>
            <w:tcW w:w="3119" w:type="dxa"/>
          </w:tcPr>
          <w:p w14:paraId="4D4AF348" w14:textId="7708FE65" w:rsidR="0084731E" w:rsidRPr="002F6665" w:rsidRDefault="0084731E" w:rsidP="0084731E">
            <w:pPr>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30</w:t>
            </w:r>
            <w:r w:rsidR="00A87357">
              <w:rPr>
                <w:rFonts w:ascii="Times New Roman" w:hAnsi="Times New Roman" w:cs="Times New Roman"/>
                <w:sz w:val="20"/>
                <w:szCs w:val="20"/>
              </w:rPr>
              <w:t>-</w:t>
            </w:r>
            <w:r w:rsidRPr="002F6665">
              <w:rPr>
                <w:rFonts w:ascii="Times New Roman" w:hAnsi="Times New Roman" w:cs="Times New Roman"/>
                <w:sz w:val="20"/>
                <w:szCs w:val="20"/>
              </w:rPr>
              <w:t>58 жас</w:t>
            </w:r>
          </w:p>
        </w:tc>
        <w:tc>
          <w:tcPr>
            <w:tcW w:w="460" w:type="dxa"/>
          </w:tcPr>
          <w:p w14:paraId="4F63F9F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09" w:type="dxa"/>
          </w:tcPr>
          <w:p w14:paraId="4979F07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14</w:t>
            </w:r>
          </w:p>
        </w:tc>
        <w:tc>
          <w:tcPr>
            <w:tcW w:w="598" w:type="dxa"/>
          </w:tcPr>
          <w:p w14:paraId="660A0C3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567" w:type="dxa"/>
          </w:tcPr>
          <w:p w14:paraId="2A83B323"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8</w:t>
            </w:r>
          </w:p>
        </w:tc>
        <w:tc>
          <w:tcPr>
            <w:tcW w:w="567" w:type="dxa"/>
          </w:tcPr>
          <w:p w14:paraId="197C03AF"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3</w:t>
            </w:r>
          </w:p>
        </w:tc>
        <w:tc>
          <w:tcPr>
            <w:tcW w:w="567" w:type="dxa"/>
          </w:tcPr>
          <w:p w14:paraId="45A60C5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850" w:type="dxa"/>
          </w:tcPr>
          <w:p w14:paraId="0E354A0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8</w:t>
            </w:r>
          </w:p>
        </w:tc>
        <w:tc>
          <w:tcPr>
            <w:tcW w:w="709" w:type="dxa"/>
          </w:tcPr>
          <w:p w14:paraId="2D663DF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20</w:t>
            </w:r>
          </w:p>
        </w:tc>
        <w:tc>
          <w:tcPr>
            <w:tcW w:w="567" w:type="dxa"/>
          </w:tcPr>
          <w:p w14:paraId="46633E5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567" w:type="dxa"/>
          </w:tcPr>
          <w:p w14:paraId="685C3A44"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668" w:type="dxa"/>
          </w:tcPr>
          <w:p w14:paraId="353443A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66</w:t>
            </w:r>
          </w:p>
        </w:tc>
      </w:tr>
      <w:tr w:rsidR="00E971AA" w:rsidRPr="002F6665" w14:paraId="497324EF" w14:textId="77777777" w:rsidTr="005F4EA8">
        <w:trPr>
          <w:trHeight w:val="280"/>
        </w:trPr>
        <w:tc>
          <w:tcPr>
            <w:tcW w:w="3119" w:type="dxa"/>
          </w:tcPr>
          <w:p w14:paraId="731A7FEF" w14:textId="77777777" w:rsidR="0084731E" w:rsidRPr="002F6665" w:rsidRDefault="0084731E" w:rsidP="0084731E">
            <w:pPr>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зейнеткерлік жас</w:t>
            </w:r>
          </w:p>
        </w:tc>
        <w:tc>
          <w:tcPr>
            <w:tcW w:w="460" w:type="dxa"/>
          </w:tcPr>
          <w:p w14:paraId="5AAAEC2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0</w:t>
            </w:r>
          </w:p>
        </w:tc>
        <w:tc>
          <w:tcPr>
            <w:tcW w:w="509" w:type="dxa"/>
          </w:tcPr>
          <w:p w14:paraId="6A32AFF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0</w:t>
            </w:r>
          </w:p>
        </w:tc>
        <w:tc>
          <w:tcPr>
            <w:tcW w:w="598" w:type="dxa"/>
          </w:tcPr>
          <w:p w14:paraId="3594A29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222E663B"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567" w:type="dxa"/>
          </w:tcPr>
          <w:p w14:paraId="6914A41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57E7410C"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850" w:type="dxa"/>
          </w:tcPr>
          <w:p w14:paraId="5DB7428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709" w:type="dxa"/>
          </w:tcPr>
          <w:p w14:paraId="5A7FEE5D"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78E83DE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009B91C7"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668" w:type="dxa"/>
          </w:tcPr>
          <w:p w14:paraId="6B341E16"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7</w:t>
            </w:r>
          </w:p>
        </w:tc>
      </w:tr>
      <w:tr w:rsidR="0084731E" w:rsidRPr="002F6665" w14:paraId="3BDC1A98" w14:textId="77777777" w:rsidTr="005F4EA8">
        <w:trPr>
          <w:trHeight w:val="170"/>
        </w:trPr>
        <w:tc>
          <w:tcPr>
            <w:tcW w:w="3119" w:type="dxa"/>
          </w:tcPr>
          <w:p w14:paraId="615CBC44" w14:textId="77777777" w:rsidR="0084731E" w:rsidRPr="002F6665" w:rsidRDefault="0084731E" w:rsidP="0084731E">
            <w:pPr>
              <w:spacing w:after="0" w:line="240" w:lineRule="auto"/>
              <w:jc w:val="both"/>
              <w:rPr>
                <w:rFonts w:ascii="Times New Roman" w:hAnsi="Times New Roman" w:cs="Times New Roman"/>
                <w:b/>
                <w:sz w:val="20"/>
                <w:szCs w:val="20"/>
              </w:rPr>
            </w:pPr>
            <w:r w:rsidRPr="002F6665">
              <w:rPr>
                <w:rFonts w:ascii="Times New Roman" w:hAnsi="Times New Roman" w:cs="Times New Roman"/>
                <w:b/>
                <w:sz w:val="20"/>
                <w:szCs w:val="20"/>
              </w:rPr>
              <w:t xml:space="preserve">Қоса атқарушылар саны </w:t>
            </w:r>
          </w:p>
        </w:tc>
        <w:tc>
          <w:tcPr>
            <w:tcW w:w="460" w:type="dxa"/>
          </w:tcPr>
          <w:p w14:paraId="3DAF5592"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0</w:t>
            </w:r>
          </w:p>
        </w:tc>
        <w:tc>
          <w:tcPr>
            <w:tcW w:w="509" w:type="dxa"/>
          </w:tcPr>
          <w:p w14:paraId="0A7285DA"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lang w:val="kk-KZ"/>
              </w:rPr>
              <w:t>0</w:t>
            </w:r>
          </w:p>
        </w:tc>
        <w:tc>
          <w:tcPr>
            <w:tcW w:w="598" w:type="dxa"/>
          </w:tcPr>
          <w:p w14:paraId="6685BE6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33E771AE" w14:textId="4AF92275" w:rsidR="0084731E" w:rsidRPr="002F6665" w:rsidRDefault="00A61185"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67" w:type="dxa"/>
          </w:tcPr>
          <w:p w14:paraId="5100F361"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r w:rsidRPr="002F6665">
              <w:rPr>
                <w:rFonts w:ascii="Times New Roman" w:hAnsi="Times New Roman" w:cs="Times New Roman"/>
                <w:sz w:val="20"/>
                <w:szCs w:val="20"/>
              </w:rPr>
              <w:t>2</w:t>
            </w:r>
          </w:p>
          <w:p w14:paraId="2C85C1E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rPr>
            </w:pPr>
          </w:p>
        </w:tc>
        <w:tc>
          <w:tcPr>
            <w:tcW w:w="567" w:type="dxa"/>
          </w:tcPr>
          <w:p w14:paraId="226CA9D0"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850" w:type="dxa"/>
          </w:tcPr>
          <w:p w14:paraId="3DBB63CF"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709" w:type="dxa"/>
          </w:tcPr>
          <w:p w14:paraId="58F0CE78"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292DBC5E" w14:textId="77777777" w:rsidR="0084731E" w:rsidRPr="002F6665" w:rsidRDefault="0084731E"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567" w:type="dxa"/>
          </w:tcPr>
          <w:p w14:paraId="5AA035C4" w14:textId="797C92EE" w:rsidR="0084731E" w:rsidRPr="002F6665" w:rsidRDefault="00053080"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0</w:t>
            </w:r>
          </w:p>
        </w:tc>
        <w:tc>
          <w:tcPr>
            <w:tcW w:w="668" w:type="dxa"/>
          </w:tcPr>
          <w:p w14:paraId="4F3B9551" w14:textId="2225E4FA" w:rsidR="0084731E" w:rsidRPr="002F6665" w:rsidRDefault="00A61185" w:rsidP="0084731E">
            <w:pPr>
              <w:tabs>
                <w:tab w:val="left" w:pos="851"/>
              </w:tabs>
              <w:spacing w:after="0" w:line="240" w:lineRule="auto"/>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r>
    </w:tbl>
    <w:p w14:paraId="0A6EDEA1" w14:textId="77777777" w:rsidR="0084731E" w:rsidRPr="002F6665" w:rsidRDefault="0084731E" w:rsidP="00B978D9">
      <w:pPr>
        <w:tabs>
          <w:tab w:val="left" w:pos="360"/>
        </w:tabs>
        <w:spacing w:after="0" w:line="240" w:lineRule="auto"/>
        <w:jc w:val="right"/>
        <w:rPr>
          <w:rFonts w:ascii="Times New Roman" w:hAnsi="Times New Roman" w:cs="Times New Roman"/>
          <w:sz w:val="28"/>
          <w:szCs w:val="28"/>
        </w:rPr>
      </w:pPr>
    </w:p>
    <w:p w14:paraId="13602D38" w14:textId="3538FFC2" w:rsidR="00B978D9" w:rsidRPr="002F6665" w:rsidRDefault="00D40DC4" w:rsidP="00D40DC4">
      <w:pPr>
        <w:tabs>
          <w:tab w:val="left" w:pos="360"/>
        </w:tabs>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№2</w:t>
      </w:r>
      <w:r>
        <w:rPr>
          <w:rFonts w:ascii="Times New Roman" w:hAnsi="Times New Roman" w:cs="Times New Roman"/>
          <w:b/>
          <w:bCs/>
          <w:sz w:val="24"/>
          <w:szCs w:val="24"/>
          <w:lang w:val="kk-KZ"/>
        </w:rPr>
        <w:t xml:space="preserve"> к</w:t>
      </w:r>
      <w:r w:rsidR="00B978D9" w:rsidRPr="002F6665">
        <w:rPr>
          <w:rFonts w:ascii="Times New Roman" w:hAnsi="Times New Roman" w:cs="Times New Roman"/>
          <w:b/>
          <w:bCs/>
          <w:sz w:val="24"/>
          <w:szCs w:val="24"/>
        </w:rPr>
        <w:t xml:space="preserve">есте. </w:t>
      </w:r>
      <w:r>
        <w:rPr>
          <w:rFonts w:ascii="Times New Roman" w:hAnsi="Times New Roman" w:cs="Times New Roman"/>
          <w:b/>
          <w:bCs/>
          <w:sz w:val="24"/>
          <w:szCs w:val="24"/>
          <w:lang w:val="kk-KZ"/>
        </w:rPr>
        <w:t>П</w:t>
      </w:r>
      <w:r w:rsidRPr="002F6665">
        <w:rPr>
          <w:rFonts w:ascii="Times New Roman" w:hAnsi="Times New Roman" w:cs="Times New Roman"/>
          <w:b/>
          <w:bCs/>
          <w:sz w:val="24"/>
          <w:szCs w:val="24"/>
        </w:rPr>
        <w:t xml:space="preserve">едагог кадрлардың жұмыс өтілі бойынша </w:t>
      </w:r>
      <w:r>
        <w:rPr>
          <w:rFonts w:ascii="Times New Roman" w:hAnsi="Times New Roman" w:cs="Times New Roman"/>
          <w:b/>
          <w:bCs/>
          <w:sz w:val="24"/>
          <w:szCs w:val="24"/>
          <w:lang w:val="kk-KZ"/>
        </w:rPr>
        <w:t>с</w:t>
      </w:r>
      <w:r w:rsidR="00B978D9" w:rsidRPr="002F6665">
        <w:rPr>
          <w:rFonts w:ascii="Times New Roman" w:hAnsi="Times New Roman" w:cs="Times New Roman"/>
          <w:b/>
          <w:bCs/>
          <w:sz w:val="24"/>
          <w:szCs w:val="24"/>
        </w:rPr>
        <w:t>апалық құрамы</w:t>
      </w:r>
    </w:p>
    <w:p w14:paraId="5A5F7AC9" w14:textId="344A960D" w:rsidR="0084731E" w:rsidRPr="002F6665" w:rsidRDefault="0084731E" w:rsidP="00B978D9">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 </w:t>
      </w:r>
    </w:p>
    <w:p w14:paraId="41A5449D" w14:textId="77777777" w:rsidR="00B978D9" w:rsidRPr="002F6665" w:rsidRDefault="00B978D9" w:rsidP="00B978D9">
      <w:pPr>
        <w:tabs>
          <w:tab w:val="left" w:pos="360"/>
        </w:tabs>
        <w:spacing w:after="0" w:line="240" w:lineRule="auto"/>
        <w:jc w:val="right"/>
        <w:rPr>
          <w:rFonts w:ascii="Times New Roman" w:hAnsi="Times New Roman" w:cs="Times New Roman"/>
          <w:b/>
          <w:bCs/>
          <w:sz w:val="24"/>
          <w:szCs w:val="24"/>
        </w:rPr>
      </w:pPr>
    </w:p>
    <w:tbl>
      <w:tblPr>
        <w:tblStyle w:val="a5"/>
        <w:tblW w:w="7655" w:type="dxa"/>
        <w:tblInd w:w="839" w:type="dxa"/>
        <w:tblLook w:val="04A0" w:firstRow="1" w:lastRow="0" w:firstColumn="1" w:lastColumn="0" w:noHBand="0" w:noVBand="1"/>
      </w:tblPr>
      <w:tblGrid>
        <w:gridCol w:w="1239"/>
        <w:gridCol w:w="1029"/>
        <w:gridCol w:w="992"/>
        <w:gridCol w:w="1134"/>
        <w:gridCol w:w="993"/>
        <w:gridCol w:w="1134"/>
        <w:gridCol w:w="1134"/>
      </w:tblGrid>
      <w:tr w:rsidR="00E971AA" w:rsidRPr="002F6665" w14:paraId="5B248979" w14:textId="77777777" w:rsidTr="00B978D9">
        <w:trPr>
          <w:trHeight w:val="266"/>
        </w:trPr>
        <w:tc>
          <w:tcPr>
            <w:tcW w:w="1239" w:type="dxa"/>
            <w:vMerge w:val="restart"/>
            <w:tcBorders>
              <w:top w:val="single" w:sz="4" w:space="0" w:color="auto"/>
              <w:left w:val="single" w:sz="4" w:space="0" w:color="auto"/>
              <w:bottom w:val="single" w:sz="4" w:space="0" w:color="auto"/>
              <w:right w:val="single" w:sz="4" w:space="0" w:color="auto"/>
            </w:tcBorders>
            <w:hideMark/>
          </w:tcPr>
          <w:p w14:paraId="703007A7" w14:textId="77777777"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rPr>
              <w:t>Жұмыс өтілі</w:t>
            </w:r>
          </w:p>
        </w:tc>
        <w:tc>
          <w:tcPr>
            <w:tcW w:w="2021" w:type="dxa"/>
            <w:gridSpan w:val="2"/>
            <w:tcBorders>
              <w:top w:val="single" w:sz="4" w:space="0" w:color="auto"/>
              <w:left w:val="single" w:sz="4" w:space="0" w:color="auto"/>
              <w:bottom w:val="single" w:sz="4" w:space="0" w:color="auto"/>
              <w:right w:val="single" w:sz="4" w:space="0" w:color="auto"/>
            </w:tcBorders>
          </w:tcPr>
          <w:p w14:paraId="7DA28368" w14:textId="3A6E08F1" w:rsidR="0084731E" w:rsidRPr="002F6665" w:rsidRDefault="0084731E" w:rsidP="0084731E">
            <w:pPr>
              <w:jc w:val="both"/>
              <w:rPr>
                <w:rFonts w:ascii="Times New Roman" w:hAnsi="Times New Roman" w:cs="Times New Roman"/>
                <w:b/>
                <w:bCs/>
                <w:sz w:val="20"/>
                <w:szCs w:val="20"/>
              </w:rPr>
            </w:pPr>
            <w:r w:rsidRPr="002F6665">
              <w:rPr>
                <w:rFonts w:ascii="Times New Roman" w:hAnsi="Times New Roman" w:cs="Times New Roman"/>
                <w:b/>
                <w:bCs/>
                <w:sz w:val="20"/>
                <w:szCs w:val="20"/>
                <w:lang w:val="kk-KZ"/>
              </w:rPr>
              <w:t>2023</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2024</w:t>
            </w:r>
          </w:p>
        </w:tc>
        <w:tc>
          <w:tcPr>
            <w:tcW w:w="2127" w:type="dxa"/>
            <w:gridSpan w:val="2"/>
            <w:tcBorders>
              <w:top w:val="single" w:sz="4" w:space="0" w:color="auto"/>
              <w:left w:val="single" w:sz="4" w:space="0" w:color="auto"/>
              <w:bottom w:val="single" w:sz="4" w:space="0" w:color="auto"/>
              <w:right w:val="single" w:sz="4" w:space="0" w:color="auto"/>
            </w:tcBorders>
            <w:hideMark/>
          </w:tcPr>
          <w:p w14:paraId="5E9822CB" w14:textId="5562EAEC" w:rsidR="0084731E" w:rsidRPr="002F6665" w:rsidRDefault="0084731E" w:rsidP="0084731E">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2024</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2025</w:t>
            </w:r>
          </w:p>
        </w:tc>
        <w:tc>
          <w:tcPr>
            <w:tcW w:w="2268" w:type="dxa"/>
            <w:gridSpan w:val="2"/>
            <w:tcBorders>
              <w:top w:val="single" w:sz="4" w:space="0" w:color="auto"/>
              <w:left w:val="single" w:sz="4" w:space="0" w:color="auto"/>
              <w:bottom w:val="single" w:sz="4" w:space="0" w:color="auto"/>
              <w:right w:val="single" w:sz="4" w:space="0" w:color="auto"/>
            </w:tcBorders>
            <w:hideMark/>
          </w:tcPr>
          <w:p w14:paraId="0D7BA2E3" w14:textId="4AE37215" w:rsidR="0084731E" w:rsidRPr="002F6665" w:rsidRDefault="0084731E" w:rsidP="0084731E">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2025</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2026</w:t>
            </w:r>
          </w:p>
        </w:tc>
      </w:tr>
      <w:tr w:rsidR="00E971AA" w:rsidRPr="002F6665" w14:paraId="45F575D6" w14:textId="77777777" w:rsidTr="00B978D9">
        <w:trPr>
          <w:trHeight w:val="563"/>
        </w:trPr>
        <w:tc>
          <w:tcPr>
            <w:tcW w:w="1239" w:type="dxa"/>
            <w:vMerge/>
            <w:tcBorders>
              <w:top w:val="single" w:sz="4" w:space="0" w:color="auto"/>
              <w:left w:val="single" w:sz="4" w:space="0" w:color="auto"/>
              <w:bottom w:val="single" w:sz="4" w:space="0" w:color="auto"/>
              <w:right w:val="single" w:sz="4" w:space="0" w:color="auto"/>
            </w:tcBorders>
            <w:vAlign w:val="center"/>
            <w:hideMark/>
          </w:tcPr>
          <w:p w14:paraId="23BACAD7" w14:textId="77777777" w:rsidR="0084731E" w:rsidRPr="002F6665" w:rsidRDefault="0084731E" w:rsidP="0084731E">
            <w:pPr>
              <w:jc w:val="both"/>
              <w:rPr>
                <w:rFonts w:ascii="Times New Roman" w:hAnsi="Times New Roman" w:cs="Times New Roman"/>
                <w:sz w:val="20"/>
                <w:szCs w:val="20"/>
              </w:rPr>
            </w:pPr>
          </w:p>
        </w:tc>
        <w:tc>
          <w:tcPr>
            <w:tcW w:w="1029" w:type="dxa"/>
            <w:tcBorders>
              <w:top w:val="single" w:sz="4" w:space="0" w:color="auto"/>
              <w:left w:val="single" w:sz="4" w:space="0" w:color="auto"/>
              <w:bottom w:val="single" w:sz="4" w:space="0" w:color="auto"/>
              <w:right w:val="single" w:sz="4" w:space="0" w:color="auto"/>
            </w:tcBorders>
          </w:tcPr>
          <w:p w14:paraId="50045273" w14:textId="77777777"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lang w:val="kk-KZ"/>
              </w:rPr>
              <w:t>Адам саны</w:t>
            </w:r>
          </w:p>
        </w:tc>
        <w:tc>
          <w:tcPr>
            <w:tcW w:w="992" w:type="dxa"/>
            <w:tcBorders>
              <w:top w:val="single" w:sz="4" w:space="0" w:color="auto"/>
              <w:left w:val="single" w:sz="4" w:space="0" w:color="auto"/>
              <w:bottom w:val="single" w:sz="4" w:space="0" w:color="auto"/>
              <w:right w:val="single" w:sz="4" w:space="0" w:color="auto"/>
            </w:tcBorders>
          </w:tcPr>
          <w:p w14:paraId="50DBF665" w14:textId="77777777"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1885AC2" w14:textId="77777777" w:rsidR="0084731E" w:rsidRPr="002F6665" w:rsidRDefault="0084731E" w:rsidP="0084731E">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Адам саны</w:t>
            </w:r>
          </w:p>
        </w:tc>
        <w:tc>
          <w:tcPr>
            <w:tcW w:w="993" w:type="dxa"/>
            <w:tcBorders>
              <w:top w:val="single" w:sz="4" w:space="0" w:color="auto"/>
              <w:left w:val="single" w:sz="4" w:space="0" w:color="auto"/>
              <w:bottom w:val="single" w:sz="4" w:space="0" w:color="auto"/>
              <w:right w:val="single" w:sz="4" w:space="0" w:color="auto"/>
            </w:tcBorders>
          </w:tcPr>
          <w:p w14:paraId="070E84B2" w14:textId="77777777" w:rsidR="0084731E" w:rsidRPr="002F6665" w:rsidRDefault="0084731E" w:rsidP="0084731E">
            <w:pPr>
              <w:jc w:val="both"/>
              <w:rPr>
                <w:rFonts w:ascii="Times New Roman" w:hAnsi="Times New Roman" w:cs="Times New Roman"/>
                <w:sz w:val="20"/>
                <w:szCs w:val="20"/>
                <w:lang w:val="kk-KZ"/>
              </w:rPr>
            </w:pPr>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3054754" w14:textId="77777777" w:rsidR="0084731E" w:rsidRPr="002F6665" w:rsidRDefault="0084731E" w:rsidP="0084731E">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Адам саны</w:t>
            </w:r>
          </w:p>
        </w:tc>
        <w:tc>
          <w:tcPr>
            <w:tcW w:w="1134" w:type="dxa"/>
            <w:tcBorders>
              <w:top w:val="single" w:sz="4" w:space="0" w:color="auto"/>
              <w:left w:val="single" w:sz="4" w:space="0" w:color="auto"/>
              <w:bottom w:val="single" w:sz="4" w:space="0" w:color="auto"/>
              <w:right w:val="single" w:sz="4" w:space="0" w:color="auto"/>
            </w:tcBorders>
            <w:hideMark/>
          </w:tcPr>
          <w:p w14:paraId="0C8E30DE" w14:textId="77777777"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rPr>
              <w:t>%</w:t>
            </w:r>
          </w:p>
        </w:tc>
      </w:tr>
      <w:tr w:rsidR="00E971AA" w:rsidRPr="002F6665" w14:paraId="7AC4912A" w14:textId="77777777" w:rsidTr="00B978D9">
        <w:trPr>
          <w:trHeight w:val="266"/>
        </w:trPr>
        <w:tc>
          <w:tcPr>
            <w:tcW w:w="1239" w:type="dxa"/>
            <w:tcBorders>
              <w:top w:val="single" w:sz="4" w:space="0" w:color="auto"/>
              <w:left w:val="single" w:sz="4" w:space="0" w:color="auto"/>
              <w:bottom w:val="single" w:sz="4" w:space="0" w:color="auto"/>
              <w:right w:val="single" w:sz="4" w:space="0" w:color="auto"/>
            </w:tcBorders>
            <w:hideMark/>
          </w:tcPr>
          <w:p w14:paraId="74B66DA1" w14:textId="175B7D30"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rPr>
              <w:t>0</w:t>
            </w:r>
            <w:r w:rsidR="00A87357">
              <w:rPr>
                <w:rFonts w:ascii="Times New Roman" w:hAnsi="Times New Roman" w:cs="Times New Roman"/>
                <w:sz w:val="20"/>
                <w:szCs w:val="20"/>
              </w:rPr>
              <w:t>-</w:t>
            </w:r>
            <w:r w:rsidRPr="002F6665">
              <w:rPr>
                <w:rFonts w:ascii="Times New Roman" w:hAnsi="Times New Roman" w:cs="Times New Roman"/>
                <w:sz w:val="20"/>
                <w:szCs w:val="20"/>
              </w:rPr>
              <w:t>3</w:t>
            </w:r>
          </w:p>
        </w:tc>
        <w:tc>
          <w:tcPr>
            <w:tcW w:w="1029" w:type="dxa"/>
            <w:tcBorders>
              <w:top w:val="single" w:sz="4" w:space="0" w:color="auto"/>
              <w:left w:val="single" w:sz="4" w:space="0" w:color="auto"/>
              <w:bottom w:val="single" w:sz="4" w:space="0" w:color="auto"/>
              <w:right w:val="single" w:sz="4" w:space="0" w:color="auto"/>
            </w:tcBorders>
          </w:tcPr>
          <w:p w14:paraId="15989FFE"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7</w:t>
            </w:r>
          </w:p>
        </w:tc>
        <w:tc>
          <w:tcPr>
            <w:tcW w:w="992" w:type="dxa"/>
            <w:tcBorders>
              <w:top w:val="single" w:sz="4" w:space="0" w:color="auto"/>
              <w:left w:val="single" w:sz="4" w:space="0" w:color="auto"/>
              <w:bottom w:val="single" w:sz="4" w:space="0" w:color="auto"/>
              <w:right w:val="single" w:sz="4" w:space="0" w:color="auto"/>
            </w:tcBorders>
          </w:tcPr>
          <w:p w14:paraId="1B3E9955"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7,9%</w:t>
            </w:r>
          </w:p>
        </w:tc>
        <w:tc>
          <w:tcPr>
            <w:tcW w:w="1134" w:type="dxa"/>
            <w:tcBorders>
              <w:top w:val="single" w:sz="4" w:space="0" w:color="auto"/>
              <w:left w:val="single" w:sz="4" w:space="0" w:color="auto"/>
              <w:bottom w:val="single" w:sz="4" w:space="0" w:color="auto"/>
              <w:right w:val="single" w:sz="4" w:space="0" w:color="auto"/>
            </w:tcBorders>
          </w:tcPr>
          <w:p w14:paraId="4B8D2559"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11</w:t>
            </w:r>
            <w:r w:rsidRPr="002F6665">
              <w:rPr>
                <w:rFonts w:ascii="Times New Roman" w:hAnsi="Times New Roman" w:cs="Times New Roman"/>
                <w:b/>
                <w:sz w:val="20"/>
                <w:szCs w:val="20"/>
                <w:lang w:val="en-US"/>
              </w:rPr>
              <w:t xml:space="preserve"> </w:t>
            </w:r>
          </w:p>
        </w:tc>
        <w:tc>
          <w:tcPr>
            <w:tcW w:w="993" w:type="dxa"/>
            <w:tcBorders>
              <w:top w:val="single" w:sz="4" w:space="0" w:color="auto"/>
              <w:left w:val="single" w:sz="4" w:space="0" w:color="auto"/>
              <w:bottom w:val="single" w:sz="4" w:space="0" w:color="auto"/>
              <w:right w:val="single" w:sz="4" w:space="0" w:color="auto"/>
            </w:tcBorders>
          </w:tcPr>
          <w:p w14:paraId="00DEAE83"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13,2</w:t>
            </w:r>
          </w:p>
        </w:tc>
        <w:tc>
          <w:tcPr>
            <w:tcW w:w="1134" w:type="dxa"/>
            <w:tcBorders>
              <w:top w:val="single" w:sz="4" w:space="0" w:color="auto"/>
              <w:left w:val="single" w:sz="4" w:space="0" w:color="auto"/>
              <w:bottom w:val="single" w:sz="4" w:space="0" w:color="auto"/>
              <w:right w:val="single" w:sz="4" w:space="0" w:color="auto"/>
            </w:tcBorders>
          </w:tcPr>
          <w:p w14:paraId="79D98FA2" w14:textId="77777777" w:rsidR="0084731E" w:rsidRPr="002F6665" w:rsidRDefault="0084731E" w:rsidP="0084731E">
            <w:pPr>
              <w:jc w:val="both"/>
              <w:rPr>
                <w:rFonts w:ascii="Times New Roman" w:hAnsi="Times New Roman" w:cs="Times New Roman"/>
                <w:b/>
                <w:sz w:val="20"/>
                <w:szCs w:val="20"/>
              </w:rPr>
            </w:pPr>
            <w:r w:rsidRPr="002F6665">
              <w:rPr>
                <w:rFonts w:ascii="Times New Roman" w:hAnsi="Times New Roman" w:cs="Times New Roman"/>
                <w:b/>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2A6834F6" w14:textId="77777777" w:rsidR="0084731E" w:rsidRPr="002F6665" w:rsidRDefault="0084731E" w:rsidP="0084731E">
            <w:pPr>
              <w:jc w:val="both"/>
              <w:rPr>
                <w:rFonts w:ascii="Times New Roman" w:hAnsi="Times New Roman" w:cs="Times New Roman"/>
                <w:b/>
                <w:sz w:val="20"/>
                <w:szCs w:val="20"/>
              </w:rPr>
            </w:pPr>
            <w:r w:rsidRPr="002F6665">
              <w:rPr>
                <w:rFonts w:ascii="Times New Roman" w:hAnsi="Times New Roman" w:cs="Times New Roman"/>
                <w:b/>
                <w:sz w:val="20"/>
                <w:szCs w:val="20"/>
              </w:rPr>
              <w:t>6,6%</w:t>
            </w:r>
          </w:p>
        </w:tc>
      </w:tr>
      <w:tr w:rsidR="00E971AA" w:rsidRPr="002F6665" w14:paraId="1043323E" w14:textId="77777777" w:rsidTr="00B978D9">
        <w:trPr>
          <w:trHeight w:val="266"/>
        </w:trPr>
        <w:tc>
          <w:tcPr>
            <w:tcW w:w="1239" w:type="dxa"/>
            <w:tcBorders>
              <w:top w:val="single" w:sz="4" w:space="0" w:color="auto"/>
              <w:left w:val="single" w:sz="4" w:space="0" w:color="auto"/>
              <w:bottom w:val="single" w:sz="4" w:space="0" w:color="auto"/>
              <w:right w:val="single" w:sz="4" w:space="0" w:color="auto"/>
            </w:tcBorders>
            <w:hideMark/>
          </w:tcPr>
          <w:p w14:paraId="6201E341" w14:textId="0D201C00"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rPr>
              <w:t>3</w:t>
            </w:r>
            <w:r w:rsidR="00A87357">
              <w:rPr>
                <w:rFonts w:ascii="Times New Roman" w:hAnsi="Times New Roman" w:cs="Times New Roman"/>
                <w:sz w:val="20"/>
                <w:szCs w:val="20"/>
              </w:rPr>
              <w:t>-</w:t>
            </w:r>
            <w:r w:rsidRPr="002F6665">
              <w:rPr>
                <w:rFonts w:ascii="Times New Roman" w:hAnsi="Times New Roman" w:cs="Times New Roman"/>
                <w:sz w:val="20"/>
                <w:szCs w:val="20"/>
              </w:rPr>
              <w:t>7</w:t>
            </w:r>
          </w:p>
        </w:tc>
        <w:tc>
          <w:tcPr>
            <w:tcW w:w="1029" w:type="dxa"/>
            <w:tcBorders>
              <w:top w:val="single" w:sz="4" w:space="0" w:color="auto"/>
              <w:left w:val="single" w:sz="4" w:space="0" w:color="auto"/>
              <w:bottom w:val="single" w:sz="4" w:space="0" w:color="auto"/>
              <w:right w:val="single" w:sz="4" w:space="0" w:color="auto"/>
            </w:tcBorders>
          </w:tcPr>
          <w:p w14:paraId="7D781D23"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8</w:t>
            </w:r>
          </w:p>
        </w:tc>
        <w:tc>
          <w:tcPr>
            <w:tcW w:w="992" w:type="dxa"/>
            <w:tcBorders>
              <w:top w:val="single" w:sz="4" w:space="0" w:color="auto"/>
              <w:left w:val="single" w:sz="4" w:space="0" w:color="auto"/>
              <w:bottom w:val="single" w:sz="4" w:space="0" w:color="auto"/>
              <w:right w:val="single" w:sz="4" w:space="0" w:color="auto"/>
            </w:tcBorders>
          </w:tcPr>
          <w:p w14:paraId="0402B078"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8,9%</w:t>
            </w:r>
          </w:p>
        </w:tc>
        <w:tc>
          <w:tcPr>
            <w:tcW w:w="1134" w:type="dxa"/>
            <w:tcBorders>
              <w:top w:val="single" w:sz="4" w:space="0" w:color="auto"/>
              <w:left w:val="single" w:sz="4" w:space="0" w:color="auto"/>
              <w:bottom w:val="single" w:sz="4" w:space="0" w:color="auto"/>
              <w:right w:val="single" w:sz="4" w:space="0" w:color="auto"/>
            </w:tcBorders>
          </w:tcPr>
          <w:p w14:paraId="76389CAB"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10</w:t>
            </w:r>
          </w:p>
        </w:tc>
        <w:tc>
          <w:tcPr>
            <w:tcW w:w="993" w:type="dxa"/>
            <w:tcBorders>
              <w:top w:val="single" w:sz="4" w:space="0" w:color="auto"/>
              <w:left w:val="single" w:sz="4" w:space="0" w:color="auto"/>
              <w:bottom w:val="single" w:sz="4" w:space="0" w:color="auto"/>
              <w:right w:val="single" w:sz="4" w:space="0" w:color="auto"/>
            </w:tcBorders>
          </w:tcPr>
          <w:p w14:paraId="74DF4B59"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12,0</w:t>
            </w:r>
          </w:p>
        </w:tc>
        <w:tc>
          <w:tcPr>
            <w:tcW w:w="1134" w:type="dxa"/>
            <w:tcBorders>
              <w:top w:val="single" w:sz="4" w:space="0" w:color="auto"/>
              <w:left w:val="single" w:sz="4" w:space="0" w:color="auto"/>
              <w:bottom w:val="single" w:sz="4" w:space="0" w:color="auto"/>
              <w:right w:val="single" w:sz="4" w:space="0" w:color="auto"/>
            </w:tcBorders>
          </w:tcPr>
          <w:p w14:paraId="355A7FA8"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10</w:t>
            </w:r>
          </w:p>
        </w:tc>
        <w:tc>
          <w:tcPr>
            <w:tcW w:w="1134" w:type="dxa"/>
            <w:tcBorders>
              <w:top w:val="single" w:sz="4" w:space="0" w:color="auto"/>
              <w:left w:val="single" w:sz="4" w:space="0" w:color="auto"/>
              <w:bottom w:val="single" w:sz="4" w:space="0" w:color="auto"/>
              <w:right w:val="single" w:sz="4" w:space="0" w:color="auto"/>
            </w:tcBorders>
          </w:tcPr>
          <w:p w14:paraId="6BE02047"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11,1%</w:t>
            </w:r>
          </w:p>
        </w:tc>
      </w:tr>
      <w:tr w:rsidR="00E971AA" w:rsidRPr="002F6665" w14:paraId="45BACDCD" w14:textId="77777777" w:rsidTr="00B978D9">
        <w:trPr>
          <w:trHeight w:val="266"/>
        </w:trPr>
        <w:tc>
          <w:tcPr>
            <w:tcW w:w="1239" w:type="dxa"/>
            <w:tcBorders>
              <w:top w:val="single" w:sz="4" w:space="0" w:color="auto"/>
              <w:left w:val="single" w:sz="4" w:space="0" w:color="auto"/>
              <w:bottom w:val="single" w:sz="4" w:space="0" w:color="auto"/>
              <w:right w:val="single" w:sz="4" w:space="0" w:color="auto"/>
            </w:tcBorders>
            <w:hideMark/>
          </w:tcPr>
          <w:p w14:paraId="7CEB1E1B" w14:textId="364A52D9"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rPr>
              <w:t>8</w:t>
            </w:r>
            <w:r w:rsidR="00A87357">
              <w:rPr>
                <w:rFonts w:ascii="Times New Roman" w:hAnsi="Times New Roman" w:cs="Times New Roman"/>
                <w:sz w:val="20"/>
                <w:szCs w:val="20"/>
              </w:rPr>
              <w:t>-</w:t>
            </w:r>
            <w:r w:rsidRPr="002F6665">
              <w:rPr>
                <w:rFonts w:ascii="Times New Roman" w:hAnsi="Times New Roman" w:cs="Times New Roman"/>
                <w:sz w:val="20"/>
                <w:szCs w:val="20"/>
              </w:rPr>
              <w:t>16</w:t>
            </w:r>
          </w:p>
        </w:tc>
        <w:tc>
          <w:tcPr>
            <w:tcW w:w="1029" w:type="dxa"/>
            <w:tcBorders>
              <w:top w:val="single" w:sz="4" w:space="0" w:color="auto"/>
              <w:left w:val="single" w:sz="4" w:space="0" w:color="auto"/>
              <w:bottom w:val="single" w:sz="4" w:space="0" w:color="auto"/>
              <w:right w:val="single" w:sz="4" w:space="0" w:color="auto"/>
            </w:tcBorders>
          </w:tcPr>
          <w:p w14:paraId="62EEEABE"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12</w:t>
            </w:r>
          </w:p>
        </w:tc>
        <w:tc>
          <w:tcPr>
            <w:tcW w:w="992" w:type="dxa"/>
            <w:tcBorders>
              <w:top w:val="single" w:sz="4" w:space="0" w:color="auto"/>
              <w:left w:val="single" w:sz="4" w:space="0" w:color="auto"/>
              <w:bottom w:val="single" w:sz="4" w:space="0" w:color="auto"/>
              <w:right w:val="single" w:sz="4" w:space="0" w:color="auto"/>
            </w:tcBorders>
          </w:tcPr>
          <w:p w14:paraId="02B05B76"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13,5%</w:t>
            </w:r>
          </w:p>
        </w:tc>
        <w:tc>
          <w:tcPr>
            <w:tcW w:w="1134" w:type="dxa"/>
            <w:tcBorders>
              <w:top w:val="single" w:sz="4" w:space="0" w:color="auto"/>
              <w:left w:val="single" w:sz="4" w:space="0" w:color="auto"/>
              <w:bottom w:val="single" w:sz="4" w:space="0" w:color="auto"/>
              <w:right w:val="single" w:sz="4" w:space="0" w:color="auto"/>
            </w:tcBorders>
          </w:tcPr>
          <w:p w14:paraId="42B16894"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13</w:t>
            </w:r>
          </w:p>
        </w:tc>
        <w:tc>
          <w:tcPr>
            <w:tcW w:w="993" w:type="dxa"/>
            <w:tcBorders>
              <w:top w:val="single" w:sz="4" w:space="0" w:color="auto"/>
              <w:left w:val="single" w:sz="4" w:space="0" w:color="auto"/>
              <w:bottom w:val="single" w:sz="4" w:space="0" w:color="auto"/>
              <w:right w:val="single" w:sz="4" w:space="0" w:color="auto"/>
            </w:tcBorders>
          </w:tcPr>
          <w:p w14:paraId="2B05BDC7"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15,9</w:t>
            </w:r>
          </w:p>
        </w:tc>
        <w:tc>
          <w:tcPr>
            <w:tcW w:w="1134" w:type="dxa"/>
            <w:tcBorders>
              <w:top w:val="single" w:sz="4" w:space="0" w:color="auto"/>
              <w:left w:val="single" w:sz="4" w:space="0" w:color="auto"/>
              <w:bottom w:val="single" w:sz="4" w:space="0" w:color="auto"/>
              <w:right w:val="single" w:sz="4" w:space="0" w:color="auto"/>
            </w:tcBorders>
          </w:tcPr>
          <w:p w14:paraId="164E34C4"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17</w:t>
            </w:r>
          </w:p>
        </w:tc>
        <w:tc>
          <w:tcPr>
            <w:tcW w:w="1134" w:type="dxa"/>
            <w:tcBorders>
              <w:top w:val="single" w:sz="4" w:space="0" w:color="auto"/>
              <w:left w:val="single" w:sz="4" w:space="0" w:color="auto"/>
              <w:bottom w:val="single" w:sz="4" w:space="0" w:color="auto"/>
              <w:right w:val="single" w:sz="4" w:space="0" w:color="auto"/>
            </w:tcBorders>
          </w:tcPr>
          <w:p w14:paraId="514B02E4"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18,9%</w:t>
            </w:r>
          </w:p>
        </w:tc>
      </w:tr>
      <w:tr w:rsidR="00E971AA" w:rsidRPr="002F6665" w14:paraId="111D4922" w14:textId="77777777" w:rsidTr="00B978D9">
        <w:trPr>
          <w:trHeight w:val="266"/>
        </w:trPr>
        <w:tc>
          <w:tcPr>
            <w:tcW w:w="1239" w:type="dxa"/>
            <w:tcBorders>
              <w:top w:val="single" w:sz="4" w:space="0" w:color="auto"/>
              <w:left w:val="single" w:sz="4" w:space="0" w:color="auto"/>
              <w:bottom w:val="single" w:sz="4" w:space="0" w:color="auto"/>
              <w:right w:val="single" w:sz="4" w:space="0" w:color="auto"/>
            </w:tcBorders>
            <w:hideMark/>
          </w:tcPr>
          <w:p w14:paraId="2A761DAC" w14:textId="644BF6B7"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rPr>
              <w:t>17</w:t>
            </w:r>
            <w:r w:rsidR="00A87357">
              <w:rPr>
                <w:rFonts w:ascii="Times New Roman" w:hAnsi="Times New Roman" w:cs="Times New Roman"/>
                <w:sz w:val="20"/>
                <w:szCs w:val="20"/>
              </w:rPr>
              <w:t>-</w:t>
            </w:r>
            <w:r w:rsidRPr="002F6665">
              <w:rPr>
                <w:rFonts w:ascii="Times New Roman" w:hAnsi="Times New Roman" w:cs="Times New Roman"/>
                <w:sz w:val="20"/>
                <w:szCs w:val="20"/>
              </w:rPr>
              <w:t>20</w:t>
            </w:r>
          </w:p>
        </w:tc>
        <w:tc>
          <w:tcPr>
            <w:tcW w:w="1029" w:type="dxa"/>
            <w:tcBorders>
              <w:top w:val="single" w:sz="4" w:space="0" w:color="auto"/>
              <w:left w:val="single" w:sz="4" w:space="0" w:color="auto"/>
              <w:bottom w:val="single" w:sz="4" w:space="0" w:color="auto"/>
              <w:right w:val="single" w:sz="4" w:space="0" w:color="auto"/>
            </w:tcBorders>
          </w:tcPr>
          <w:p w14:paraId="105D0E0E"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20</w:t>
            </w:r>
          </w:p>
        </w:tc>
        <w:tc>
          <w:tcPr>
            <w:tcW w:w="992" w:type="dxa"/>
            <w:tcBorders>
              <w:top w:val="single" w:sz="4" w:space="0" w:color="auto"/>
              <w:left w:val="single" w:sz="4" w:space="0" w:color="auto"/>
              <w:bottom w:val="single" w:sz="4" w:space="0" w:color="auto"/>
              <w:right w:val="single" w:sz="4" w:space="0" w:color="auto"/>
            </w:tcBorders>
          </w:tcPr>
          <w:p w14:paraId="5CF0D5E6"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22,5%</w:t>
            </w:r>
          </w:p>
        </w:tc>
        <w:tc>
          <w:tcPr>
            <w:tcW w:w="1134" w:type="dxa"/>
            <w:tcBorders>
              <w:top w:val="single" w:sz="4" w:space="0" w:color="auto"/>
              <w:left w:val="single" w:sz="4" w:space="0" w:color="auto"/>
              <w:bottom w:val="single" w:sz="4" w:space="0" w:color="auto"/>
              <w:right w:val="single" w:sz="4" w:space="0" w:color="auto"/>
            </w:tcBorders>
          </w:tcPr>
          <w:p w14:paraId="1E4AB5D8"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9</w:t>
            </w:r>
          </w:p>
        </w:tc>
        <w:tc>
          <w:tcPr>
            <w:tcW w:w="993" w:type="dxa"/>
            <w:tcBorders>
              <w:top w:val="single" w:sz="4" w:space="0" w:color="auto"/>
              <w:left w:val="single" w:sz="4" w:space="0" w:color="auto"/>
              <w:bottom w:val="single" w:sz="4" w:space="0" w:color="auto"/>
              <w:right w:val="single" w:sz="4" w:space="0" w:color="auto"/>
            </w:tcBorders>
          </w:tcPr>
          <w:p w14:paraId="332ED86A"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10,8</w:t>
            </w:r>
          </w:p>
        </w:tc>
        <w:tc>
          <w:tcPr>
            <w:tcW w:w="1134" w:type="dxa"/>
            <w:tcBorders>
              <w:top w:val="single" w:sz="4" w:space="0" w:color="auto"/>
              <w:left w:val="single" w:sz="4" w:space="0" w:color="auto"/>
              <w:bottom w:val="single" w:sz="4" w:space="0" w:color="auto"/>
              <w:right w:val="single" w:sz="4" w:space="0" w:color="auto"/>
            </w:tcBorders>
          </w:tcPr>
          <w:p w14:paraId="27313626"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12</w:t>
            </w:r>
          </w:p>
        </w:tc>
        <w:tc>
          <w:tcPr>
            <w:tcW w:w="1134" w:type="dxa"/>
            <w:tcBorders>
              <w:top w:val="single" w:sz="4" w:space="0" w:color="auto"/>
              <w:left w:val="single" w:sz="4" w:space="0" w:color="auto"/>
              <w:bottom w:val="single" w:sz="4" w:space="0" w:color="auto"/>
              <w:right w:val="single" w:sz="4" w:space="0" w:color="auto"/>
            </w:tcBorders>
          </w:tcPr>
          <w:p w14:paraId="25F708E7"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13,4%</w:t>
            </w:r>
          </w:p>
        </w:tc>
      </w:tr>
      <w:tr w:rsidR="00E971AA" w:rsidRPr="002F6665" w14:paraId="052A967E" w14:textId="77777777" w:rsidTr="00B978D9">
        <w:trPr>
          <w:trHeight w:val="231"/>
        </w:trPr>
        <w:tc>
          <w:tcPr>
            <w:tcW w:w="1239" w:type="dxa"/>
            <w:tcBorders>
              <w:top w:val="single" w:sz="4" w:space="0" w:color="auto"/>
              <w:left w:val="single" w:sz="4" w:space="0" w:color="auto"/>
              <w:bottom w:val="single" w:sz="4" w:space="0" w:color="auto"/>
              <w:right w:val="single" w:sz="4" w:space="0" w:color="auto"/>
            </w:tcBorders>
            <w:hideMark/>
          </w:tcPr>
          <w:p w14:paraId="2B8B4E35" w14:textId="523845C3" w:rsidR="0084731E" w:rsidRPr="002F6665" w:rsidRDefault="0084731E" w:rsidP="0084731E">
            <w:pPr>
              <w:jc w:val="both"/>
              <w:rPr>
                <w:rFonts w:ascii="Times New Roman" w:hAnsi="Times New Roman" w:cs="Times New Roman"/>
                <w:sz w:val="20"/>
                <w:szCs w:val="20"/>
              </w:rPr>
            </w:pPr>
            <w:r w:rsidRPr="002F6665">
              <w:rPr>
                <w:rFonts w:ascii="Times New Roman" w:hAnsi="Times New Roman" w:cs="Times New Roman"/>
                <w:sz w:val="20"/>
                <w:szCs w:val="20"/>
              </w:rPr>
              <w:t>20</w:t>
            </w:r>
            <w:r w:rsidR="00A87357">
              <w:rPr>
                <w:rFonts w:ascii="Times New Roman" w:hAnsi="Times New Roman" w:cs="Times New Roman"/>
                <w:sz w:val="20"/>
                <w:szCs w:val="20"/>
              </w:rPr>
              <w:t>-</w:t>
            </w:r>
            <w:r w:rsidRPr="002F6665">
              <w:rPr>
                <w:rFonts w:ascii="Times New Roman" w:hAnsi="Times New Roman" w:cs="Times New Roman"/>
                <w:sz w:val="20"/>
                <w:szCs w:val="20"/>
              </w:rPr>
              <w:t>дан астам</w:t>
            </w:r>
          </w:p>
        </w:tc>
        <w:tc>
          <w:tcPr>
            <w:tcW w:w="1029" w:type="dxa"/>
            <w:tcBorders>
              <w:top w:val="single" w:sz="4" w:space="0" w:color="auto"/>
              <w:left w:val="single" w:sz="4" w:space="0" w:color="auto"/>
              <w:bottom w:val="single" w:sz="4" w:space="0" w:color="auto"/>
              <w:right w:val="single" w:sz="4" w:space="0" w:color="auto"/>
            </w:tcBorders>
          </w:tcPr>
          <w:p w14:paraId="1A440B37"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42</w:t>
            </w:r>
          </w:p>
        </w:tc>
        <w:tc>
          <w:tcPr>
            <w:tcW w:w="992" w:type="dxa"/>
            <w:tcBorders>
              <w:top w:val="single" w:sz="4" w:space="0" w:color="auto"/>
              <w:left w:val="single" w:sz="4" w:space="0" w:color="auto"/>
              <w:bottom w:val="single" w:sz="4" w:space="0" w:color="auto"/>
              <w:right w:val="single" w:sz="4" w:space="0" w:color="auto"/>
            </w:tcBorders>
          </w:tcPr>
          <w:p w14:paraId="3F6F0D27"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47,2%</w:t>
            </w:r>
          </w:p>
        </w:tc>
        <w:tc>
          <w:tcPr>
            <w:tcW w:w="1134" w:type="dxa"/>
            <w:tcBorders>
              <w:top w:val="single" w:sz="4" w:space="0" w:color="auto"/>
              <w:left w:val="single" w:sz="4" w:space="0" w:color="auto"/>
              <w:bottom w:val="single" w:sz="4" w:space="0" w:color="auto"/>
              <w:right w:val="single" w:sz="4" w:space="0" w:color="auto"/>
            </w:tcBorders>
          </w:tcPr>
          <w:p w14:paraId="225878A5"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40</w:t>
            </w:r>
          </w:p>
        </w:tc>
        <w:tc>
          <w:tcPr>
            <w:tcW w:w="993" w:type="dxa"/>
            <w:tcBorders>
              <w:top w:val="single" w:sz="4" w:space="0" w:color="auto"/>
              <w:left w:val="single" w:sz="4" w:space="0" w:color="auto"/>
              <w:bottom w:val="single" w:sz="4" w:space="0" w:color="auto"/>
              <w:right w:val="single" w:sz="4" w:space="0" w:color="auto"/>
            </w:tcBorders>
          </w:tcPr>
          <w:p w14:paraId="371925DD"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48,1</w:t>
            </w:r>
          </w:p>
        </w:tc>
        <w:tc>
          <w:tcPr>
            <w:tcW w:w="1134" w:type="dxa"/>
            <w:tcBorders>
              <w:top w:val="single" w:sz="4" w:space="0" w:color="auto"/>
              <w:left w:val="single" w:sz="4" w:space="0" w:color="auto"/>
              <w:bottom w:val="single" w:sz="4" w:space="0" w:color="auto"/>
              <w:right w:val="single" w:sz="4" w:space="0" w:color="auto"/>
            </w:tcBorders>
          </w:tcPr>
          <w:p w14:paraId="5ACE538B"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45</w:t>
            </w:r>
          </w:p>
        </w:tc>
        <w:tc>
          <w:tcPr>
            <w:tcW w:w="1134" w:type="dxa"/>
            <w:tcBorders>
              <w:top w:val="single" w:sz="4" w:space="0" w:color="auto"/>
              <w:left w:val="single" w:sz="4" w:space="0" w:color="auto"/>
              <w:bottom w:val="single" w:sz="4" w:space="0" w:color="auto"/>
              <w:right w:val="single" w:sz="4" w:space="0" w:color="auto"/>
            </w:tcBorders>
          </w:tcPr>
          <w:p w14:paraId="3867E78B" w14:textId="77777777" w:rsidR="0084731E" w:rsidRPr="002F6665" w:rsidRDefault="0084731E" w:rsidP="0084731E">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50%</w:t>
            </w:r>
          </w:p>
        </w:tc>
      </w:tr>
      <w:tr w:rsidR="0084731E" w:rsidRPr="002F6665" w14:paraId="362B5BC7" w14:textId="77777777" w:rsidTr="00B978D9">
        <w:trPr>
          <w:trHeight w:val="277"/>
        </w:trPr>
        <w:tc>
          <w:tcPr>
            <w:tcW w:w="1239" w:type="dxa"/>
            <w:tcBorders>
              <w:top w:val="single" w:sz="4" w:space="0" w:color="auto"/>
              <w:left w:val="single" w:sz="4" w:space="0" w:color="auto"/>
              <w:bottom w:val="single" w:sz="4" w:space="0" w:color="auto"/>
              <w:right w:val="single" w:sz="4" w:space="0" w:color="auto"/>
            </w:tcBorders>
          </w:tcPr>
          <w:p w14:paraId="4DDC0ED4" w14:textId="77777777" w:rsidR="0084731E" w:rsidRPr="002F6665" w:rsidRDefault="0084731E" w:rsidP="0084731E">
            <w:pPr>
              <w:jc w:val="both"/>
              <w:rPr>
                <w:rFonts w:ascii="Times New Roman" w:hAnsi="Times New Roman" w:cs="Times New Roman"/>
                <w:sz w:val="20"/>
                <w:szCs w:val="20"/>
              </w:rPr>
            </w:pPr>
          </w:p>
        </w:tc>
        <w:tc>
          <w:tcPr>
            <w:tcW w:w="1029" w:type="dxa"/>
            <w:tcBorders>
              <w:top w:val="single" w:sz="4" w:space="0" w:color="auto"/>
              <w:left w:val="single" w:sz="4" w:space="0" w:color="auto"/>
              <w:bottom w:val="single" w:sz="4" w:space="0" w:color="auto"/>
              <w:right w:val="single" w:sz="4" w:space="0" w:color="auto"/>
            </w:tcBorders>
          </w:tcPr>
          <w:p w14:paraId="0E31B78E" w14:textId="77777777" w:rsidR="0084731E" w:rsidRPr="002F6665" w:rsidRDefault="0084731E" w:rsidP="00B978D9">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89</w:t>
            </w:r>
          </w:p>
        </w:tc>
        <w:tc>
          <w:tcPr>
            <w:tcW w:w="992" w:type="dxa"/>
            <w:tcBorders>
              <w:top w:val="single" w:sz="4" w:space="0" w:color="auto"/>
              <w:left w:val="single" w:sz="4" w:space="0" w:color="auto"/>
              <w:bottom w:val="single" w:sz="4" w:space="0" w:color="auto"/>
              <w:right w:val="single" w:sz="4" w:space="0" w:color="auto"/>
            </w:tcBorders>
          </w:tcPr>
          <w:p w14:paraId="245B8294" w14:textId="77777777" w:rsidR="0084731E" w:rsidRPr="002F6665" w:rsidRDefault="0084731E" w:rsidP="00B978D9">
            <w:pPr>
              <w:jc w:val="center"/>
              <w:rPr>
                <w:rFonts w:ascii="Times New Roman" w:hAnsi="Times New Roman" w:cs="Times New Roman"/>
                <w:b/>
                <w:sz w:val="20"/>
                <w:szCs w:val="20"/>
                <w:lang w:val="kk-KZ"/>
              </w:rPr>
            </w:pPr>
          </w:p>
        </w:tc>
        <w:tc>
          <w:tcPr>
            <w:tcW w:w="2127" w:type="dxa"/>
            <w:gridSpan w:val="2"/>
            <w:tcBorders>
              <w:top w:val="single" w:sz="4" w:space="0" w:color="auto"/>
              <w:left w:val="single" w:sz="4" w:space="0" w:color="auto"/>
              <w:bottom w:val="single" w:sz="4" w:space="0" w:color="auto"/>
              <w:right w:val="single" w:sz="4" w:space="0" w:color="auto"/>
            </w:tcBorders>
          </w:tcPr>
          <w:p w14:paraId="65AD1FE3" w14:textId="77777777" w:rsidR="0084731E" w:rsidRPr="002F6665" w:rsidRDefault="0084731E" w:rsidP="00B978D9">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83</w:t>
            </w:r>
          </w:p>
        </w:tc>
        <w:tc>
          <w:tcPr>
            <w:tcW w:w="2268" w:type="dxa"/>
            <w:gridSpan w:val="2"/>
            <w:tcBorders>
              <w:top w:val="single" w:sz="4" w:space="0" w:color="auto"/>
              <w:left w:val="single" w:sz="4" w:space="0" w:color="auto"/>
              <w:bottom w:val="single" w:sz="4" w:space="0" w:color="auto"/>
              <w:right w:val="single" w:sz="4" w:space="0" w:color="auto"/>
            </w:tcBorders>
          </w:tcPr>
          <w:p w14:paraId="3DAD232D" w14:textId="77777777" w:rsidR="0084731E" w:rsidRPr="002F6665" w:rsidRDefault="0084731E" w:rsidP="00B978D9">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90</w:t>
            </w:r>
          </w:p>
        </w:tc>
      </w:tr>
    </w:tbl>
    <w:p w14:paraId="6987E99A" w14:textId="77777777" w:rsidR="0084731E" w:rsidRPr="002F6665" w:rsidRDefault="0084731E" w:rsidP="0084731E">
      <w:pPr>
        <w:tabs>
          <w:tab w:val="left" w:pos="360"/>
        </w:tabs>
        <w:spacing w:after="0" w:line="240" w:lineRule="auto"/>
        <w:jc w:val="both"/>
        <w:rPr>
          <w:rFonts w:ascii="Times New Roman" w:hAnsi="Times New Roman" w:cs="Times New Roman"/>
          <w:sz w:val="28"/>
          <w:szCs w:val="28"/>
        </w:rPr>
      </w:pPr>
    </w:p>
    <w:p w14:paraId="1E199AE1" w14:textId="4BD60069" w:rsidR="0084731E" w:rsidRPr="002F6665" w:rsidRDefault="0084731E" w:rsidP="001001C8">
      <w:pPr>
        <w:spacing w:after="0" w:line="240" w:lineRule="auto"/>
        <w:ind w:firstLine="567"/>
        <w:jc w:val="both"/>
        <w:rPr>
          <w:rFonts w:ascii="Times New Roman" w:hAnsi="Times New Roman" w:cs="Times New Roman"/>
          <w:sz w:val="24"/>
          <w:szCs w:val="24"/>
        </w:rPr>
      </w:pPr>
      <w:r w:rsidRPr="00EC4A19">
        <w:rPr>
          <w:rFonts w:ascii="Times New Roman" w:hAnsi="Times New Roman" w:cs="Times New Roman"/>
          <w:color w:val="000000" w:themeColor="text1"/>
          <w:sz w:val="24"/>
          <w:szCs w:val="24"/>
        </w:rPr>
        <w:t xml:space="preserve">Мектептің кадрлық құрамын еңбек өтілі бойынша талдау Астана қаласы әкімдігінің </w:t>
      </w:r>
      <w:r w:rsidR="00EC4A19" w:rsidRPr="00EC4A19">
        <w:rPr>
          <w:rFonts w:ascii="Times New Roman" w:hAnsi="Times New Roman" w:cs="Times New Roman"/>
          <w:color w:val="000000" w:themeColor="text1"/>
          <w:sz w:val="24"/>
          <w:szCs w:val="24"/>
          <w:lang w:val="kk-KZ"/>
        </w:rPr>
        <w:t>«</w:t>
      </w:r>
      <w:r w:rsidRPr="00EC4A19">
        <w:rPr>
          <w:rFonts w:ascii="Times New Roman" w:hAnsi="Times New Roman" w:cs="Times New Roman"/>
          <w:color w:val="000000" w:themeColor="text1"/>
          <w:sz w:val="24"/>
          <w:szCs w:val="24"/>
        </w:rPr>
        <w:t>№41 жалпы білім беретін мектеп</w:t>
      </w:r>
      <w:r w:rsidR="00EC4A19" w:rsidRPr="00EC4A19">
        <w:rPr>
          <w:rFonts w:ascii="Times New Roman" w:hAnsi="Times New Roman" w:cs="Times New Roman"/>
          <w:color w:val="000000" w:themeColor="text1"/>
          <w:sz w:val="24"/>
          <w:szCs w:val="24"/>
          <w:lang w:val="kk-KZ"/>
        </w:rPr>
        <w:t>»</w:t>
      </w:r>
      <w:r w:rsidRPr="00EC4A19">
        <w:rPr>
          <w:rFonts w:ascii="Times New Roman" w:hAnsi="Times New Roman" w:cs="Times New Roman"/>
          <w:color w:val="000000" w:themeColor="text1"/>
          <w:sz w:val="24"/>
          <w:szCs w:val="24"/>
        </w:rPr>
        <w:t xml:space="preserve"> КММ</w:t>
      </w:r>
      <w:r w:rsidR="00A87357">
        <w:rPr>
          <w:rFonts w:ascii="Times New Roman" w:hAnsi="Times New Roman" w:cs="Times New Roman"/>
          <w:color w:val="000000" w:themeColor="text1"/>
          <w:sz w:val="24"/>
          <w:szCs w:val="24"/>
        </w:rPr>
        <w:t>-</w:t>
      </w:r>
      <w:r w:rsidRPr="00EC4A19">
        <w:rPr>
          <w:rFonts w:ascii="Times New Roman" w:hAnsi="Times New Roman" w:cs="Times New Roman"/>
          <w:color w:val="000000" w:themeColor="text1"/>
          <w:sz w:val="24"/>
          <w:szCs w:val="24"/>
        </w:rPr>
        <w:t xml:space="preserve">нің педагогикалық ұжымының тұрақтылығымен, тәжірибелі педагогтардың айтарлықтай санының болуымен және кадрлардың біртіндеп жаңаруымен сипатталатынын </w:t>
      </w:r>
      <w:r w:rsidRPr="002F6665">
        <w:rPr>
          <w:rFonts w:ascii="Times New Roman" w:hAnsi="Times New Roman" w:cs="Times New Roman"/>
          <w:sz w:val="24"/>
          <w:szCs w:val="24"/>
        </w:rPr>
        <w:t>көрсетеді.</w:t>
      </w:r>
    </w:p>
    <w:p w14:paraId="57576CB9" w14:textId="7BE17F3C" w:rsidR="0084731E" w:rsidRPr="002F6665" w:rsidRDefault="0084731E" w:rsidP="001001C8">
      <w:p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Талдау көрсеткендей, үш жыл ішінде педагогикалық ұжымның ең көп үлесін 20 жылдан астам еңбек өтілі бар оқытушылар құрады. 2025</w:t>
      </w:r>
      <w:r w:rsidR="00A87357">
        <w:rPr>
          <w:rFonts w:ascii="Times New Roman" w:hAnsi="Times New Roman" w:cs="Times New Roman"/>
          <w:sz w:val="24"/>
          <w:szCs w:val="24"/>
        </w:rPr>
        <w:t>-</w:t>
      </w:r>
      <w:r w:rsidRPr="002F6665">
        <w:rPr>
          <w:rFonts w:ascii="Times New Roman" w:hAnsi="Times New Roman" w:cs="Times New Roman"/>
          <w:sz w:val="24"/>
          <w:szCs w:val="24"/>
        </w:rPr>
        <w:t>2026 оқу жылында олардың саны 45 адамды немесе педагогикалық ұжымның 50%</w:t>
      </w:r>
      <w:r w:rsidR="00A87357">
        <w:rPr>
          <w:rFonts w:ascii="Times New Roman" w:hAnsi="Times New Roman" w:cs="Times New Roman"/>
          <w:sz w:val="24"/>
          <w:szCs w:val="24"/>
        </w:rPr>
        <w:t>-</w:t>
      </w:r>
      <w:r w:rsidRPr="002F6665">
        <w:rPr>
          <w:rFonts w:ascii="Times New Roman" w:hAnsi="Times New Roman" w:cs="Times New Roman"/>
          <w:sz w:val="24"/>
          <w:szCs w:val="24"/>
        </w:rPr>
        <w:t>ын құрады.</w:t>
      </w:r>
    </w:p>
    <w:p w14:paraId="4FF2DDE2" w14:textId="77777777" w:rsidR="0084731E" w:rsidRPr="002F6665" w:rsidRDefault="0084731E" w:rsidP="001001C8">
      <w:p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Бұл көрсеткіш куәландырады:</w:t>
      </w:r>
    </w:p>
    <w:p w14:paraId="3336F76D" w14:textId="77777777" w:rsidR="0084731E" w:rsidRPr="002F6665" w:rsidRDefault="0084731E">
      <w:pPr>
        <w:numPr>
          <w:ilvl w:val="0"/>
          <w:numId w:val="8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мектептің кадрлық құрамының тұрақтылығы туралы;</w:t>
      </w:r>
    </w:p>
    <w:p w14:paraId="5EBEDFA5" w14:textId="77777777" w:rsidR="0084731E" w:rsidRPr="002F6665" w:rsidRDefault="0084731E">
      <w:pPr>
        <w:numPr>
          <w:ilvl w:val="0"/>
          <w:numId w:val="8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lastRenderedPageBreak/>
        <w:t>педагогтердің кәсіби тәжірибесінің жоғары деңгейінде;</w:t>
      </w:r>
    </w:p>
    <w:p w14:paraId="5B96AEFB" w14:textId="77777777" w:rsidR="0084731E" w:rsidRPr="002F6665" w:rsidRDefault="0084731E">
      <w:pPr>
        <w:numPr>
          <w:ilvl w:val="0"/>
          <w:numId w:val="8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ұжымның қалыптасқан кәсіби ядросының болуы;</w:t>
      </w:r>
    </w:p>
    <w:p w14:paraId="3EC3BE8E" w14:textId="77777777" w:rsidR="0084731E" w:rsidRPr="002F6665" w:rsidRDefault="0084731E">
      <w:pPr>
        <w:numPr>
          <w:ilvl w:val="0"/>
          <w:numId w:val="8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педагогикалық дәстүрлердің сабақтастығын сақтауда.</w:t>
      </w:r>
    </w:p>
    <w:p w14:paraId="76723296" w14:textId="0A2540CB" w:rsidR="0084731E" w:rsidRPr="002F6665" w:rsidRDefault="0084731E" w:rsidP="001001C8">
      <w:p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Сонымен бірге талдау көрсеткендей, еңбек өтілі 8 жылдан 16 жылға дейінгі </w:t>
      </w:r>
      <w:r w:rsidR="001E116C">
        <w:rPr>
          <w:rFonts w:ascii="Times New Roman" w:hAnsi="Times New Roman" w:cs="Times New Roman"/>
          <w:sz w:val="24"/>
          <w:szCs w:val="24"/>
        </w:rPr>
        <w:t xml:space="preserve"> мұғалімдер </w:t>
      </w:r>
      <w:r w:rsidRPr="002F6665">
        <w:rPr>
          <w:rFonts w:ascii="Times New Roman" w:hAnsi="Times New Roman" w:cs="Times New Roman"/>
          <w:sz w:val="24"/>
          <w:szCs w:val="24"/>
        </w:rPr>
        <w:t>санының біртіндеп артуы:</w:t>
      </w:r>
    </w:p>
    <w:p w14:paraId="160B9F01" w14:textId="31EA78A6" w:rsidR="0084731E" w:rsidRPr="002F6665" w:rsidRDefault="0084731E">
      <w:pPr>
        <w:numPr>
          <w:ilvl w:val="0"/>
          <w:numId w:val="87"/>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2023</w:t>
      </w:r>
      <w:r w:rsidR="00A87357">
        <w:rPr>
          <w:rFonts w:ascii="Times New Roman" w:hAnsi="Times New Roman" w:cs="Times New Roman"/>
          <w:sz w:val="24"/>
          <w:szCs w:val="24"/>
        </w:rPr>
        <w:t>-</w:t>
      </w:r>
      <w:r w:rsidRPr="002F6665">
        <w:rPr>
          <w:rFonts w:ascii="Times New Roman" w:hAnsi="Times New Roman" w:cs="Times New Roman"/>
          <w:sz w:val="24"/>
          <w:szCs w:val="24"/>
        </w:rPr>
        <w:t>2024 оқу жылы — 12 педагог (13,5%);</w:t>
      </w:r>
    </w:p>
    <w:p w14:paraId="56DF9C3D" w14:textId="64EDC8CB" w:rsidR="0084731E" w:rsidRPr="002F6665" w:rsidRDefault="0084731E">
      <w:pPr>
        <w:numPr>
          <w:ilvl w:val="0"/>
          <w:numId w:val="87"/>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2024</w:t>
      </w:r>
      <w:r w:rsidR="00A87357">
        <w:rPr>
          <w:rFonts w:ascii="Times New Roman" w:hAnsi="Times New Roman" w:cs="Times New Roman"/>
          <w:sz w:val="24"/>
          <w:szCs w:val="24"/>
        </w:rPr>
        <w:t>-</w:t>
      </w:r>
      <w:r w:rsidRPr="002F6665">
        <w:rPr>
          <w:rFonts w:ascii="Times New Roman" w:hAnsi="Times New Roman" w:cs="Times New Roman"/>
          <w:sz w:val="24"/>
          <w:szCs w:val="24"/>
        </w:rPr>
        <w:t>2025 оқу жылы — 13 педагог (15,9%);</w:t>
      </w:r>
    </w:p>
    <w:p w14:paraId="5B79B6D0" w14:textId="6BA9ABAF" w:rsidR="0084731E" w:rsidRPr="002F6665" w:rsidRDefault="0084731E">
      <w:pPr>
        <w:numPr>
          <w:ilvl w:val="0"/>
          <w:numId w:val="87"/>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2025</w:t>
      </w:r>
      <w:r w:rsidR="00A87357">
        <w:rPr>
          <w:rFonts w:ascii="Times New Roman" w:hAnsi="Times New Roman" w:cs="Times New Roman"/>
          <w:sz w:val="24"/>
          <w:szCs w:val="24"/>
        </w:rPr>
        <w:t>-</w:t>
      </w:r>
      <w:r w:rsidRPr="002F6665">
        <w:rPr>
          <w:rFonts w:ascii="Times New Roman" w:hAnsi="Times New Roman" w:cs="Times New Roman"/>
          <w:sz w:val="24"/>
          <w:szCs w:val="24"/>
        </w:rPr>
        <w:t>2026 оқу жылы — 17 педагог (18,9%).</w:t>
      </w:r>
    </w:p>
    <w:p w14:paraId="67671D8E" w14:textId="77777777" w:rsidR="0084731E" w:rsidRPr="002F6665" w:rsidRDefault="0084731E" w:rsidP="001001C8">
      <w:p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Педагогтардың бұл санаты жеткілікті педагогикалық тәжірибесі бар және заманауи білім беру технологияларын енгізуге дайындығы бар ұжымның ең кәсіби белсенді бөлігін білдіреді.</w:t>
      </w:r>
    </w:p>
    <w:p w14:paraId="79E5C22D" w14:textId="523BE56F" w:rsidR="0084731E" w:rsidRPr="002F6665" w:rsidRDefault="0084731E" w:rsidP="001001C8">
      <w:p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2025</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2026 оқу жылында 3 жылға дейінгі еңбек өтілі бар </w:t>
      </w:r>
      <w:r w:rsidR="00912136">
        <w:rPr>
          <w:rFonts w:ascii="Times New Roman" w:hAnsi="Times New Roman" w:cs="Times New Roman"/>
          <w:sz w:val="24"/>
          <w:szCs w:val="24"/>
        </w:rPr>
        <w:t xml:space="preserve">жас мамандардың </w:t>
      </w:r>
      <w:r w:rsidRPr="002F6665">
        <w:rPr>
          <w:rFonts w:ascii="Times New Roman" w:hAnsi="Times New Roman" w:cs="Times New Roman"/>
          <w:sz w:val="24"/>
          <w:szCs w:val="24"/>
        </w:rPr>
        <w:t>саны 6 адамды (6,6%) құрады. 2024</w:t>
      </w:r>
      <w:r w:rsidR="00A87357">
        <w:rPr>
          <w:rFonts w:ascii="Times New Roman" w:hAnsi="Times New Roman" w:cs="Times New Roman"/>
          <w:sz w:val="24"/>
          <w:szCs w:val="24"/>
        </w:rPr>
        <w:t>-</w:t>
      </w:r>
      <w:r w:rsidRPr="002F6665">
        <w:rPr>
          <w:rFonts w:ascii="Times New Roman" w:hAnsi="Times New Roman" w:cs="Times New Roman"/>
          <w:sz w:val="24"/>
          <w:szCs w:val="24"/>
        </w:rPr>
        <w:t>2025 оқу жылымен салыстырғанда бұл көрсеткіштің төмендеуі байқалады, бұл жас мамандардың мектепте шоғырлануына және олардың педагогикалық өтілінің келесі санатына ауысуына байланысты болуы мүмкін.</w:t>
      </w:r>
    </w:p>
    <w:p w14:paraId="7E572045" w14:textId="77777777" w:rsidR="0084731E" w:rsidRPr="002F6665" w:rsidRDefault="0084731E" w:rsidP="001001C8">
      <w:p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3 жылдан 7 жылға дейінгі еңбек өтілі бар педагогтар 10 адамды құрайды (11,1%). Педагогтардың бұл санаты кәсіби қалыптасу кезеңімен, практикалық тәжірибені белсенді жинақтаумен және тұрақты кәсіби ұстанымды қалыптастырумен сипатталады.</w:t>
      </w:r>
    </w:p>
    <w:p w14:paraId="6F7DF4DE" w14:textId="77777777" w:rsidR="0084731E" w:rsidRPr="002F6665" w:rsidRDefault="0084731E" w:rsidP="001001C8">
      <w:p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Талдау көрсеткендей, мектептің педагогикалық ұжымы біріктіреді:</w:t>
      </w:r>
    </w:p>
    <w:p w14:paraId="4E27E7F3" w14:textId="77777777" w:rsidR="0084731E" w:rsidRPr="002F6665" w:rsidRDefault="0084731E">
      <w:pPr>
        <w:numPr>
          <w:ilvl w:val="0"/>
          <w:numId w:val="8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жоғары кәсіби өтілі бар тәжірибелі педагогтар;</w:t>
      </w:r>
    </w:p>
    <w:p w14:paraId="6BFA467E" w14:textId="77777777" w:rsidR="0084731E" w:rsidRPr="002F6665" w:rsidRDefault="0084731E">
      <w:pPr>
        <w:numPr>
          <w:ilvl w:val="0"/>
          <w:numId w:val="8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кәсіптік орта деңгейдегі педагогтердің;</w:t>
      </w:r>
    </w:p>
    <w:p w14:paraId="7B6F3B38" w14:textId="77777777" w:rsidR="0084731E" w:rsidRPr="002F6665" w:rsidRDefault="0084731E">
      <w:pPr>
        <w:numPr>
          <w:ilvl w:val="0"/>
          <w:numId w:val="8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жас мамандар.</w:t>
      </w:r>
    </w:p>
    <w:p w14:paraId="753FBF76" w14:textId="77777777" w:rsidR="0084731E" w:rsidRPr="002F6665" w:rsidRDefault="0084731E" w:rsidP="001001C8">
      <w:p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Бұл арақатынас ықпал етеді:</w:t>
      </w:r>
    </w:p>
    <w:p w14:paraId="29A11644" w14:textId="77777777" w:rsidR="0084731E" w:rsidRPr="002F6665" w:rsidRDefault="0084731E">
      <w:pPr>
        <w:numPr>
          <w:ilvl w:val="0"/>
          <w:numId w:val="89"/>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кәсіби тұрақтылықты сақтау;</w:t>
      </w:r>
    </w:p>
    <w:p w14:paraId="23E0070C" w14:textId="77777777" w:rsidR="0084731E" w:rsidRPr="002F6665" w:rsidRDefault="0084731E">
      <w:pPr>
        <w:numPr>
          <w:ilvl w:val="0"/>
          <w:numId w:val="89"/>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тәлімгерлікті дамыту;</w:t>
      </w:r>
    </w:p>
    <w:p w14:paraId="647B10C1" w14:textId="77777777" w:rsidR="0084731E" w:rsidRPr="002F6665" w:rsidRDefault="0084731E">
      <w:pPr>
        <w:numPr>
          <w:ilvl w:val="0"/>
          <w:numId w:val="89"/>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педагогикалық тәжірибені беру;</w:t>
      </w:r>
    </w:p>
    <w:p w14:paraId="603E9B32" w14:textId="77777777" w:rsidR="0084731E" w:rsidRPr="002F6665" w:rsidRDefault="0084731E">
      <w:pPr>
        <w:numPr>
          <w:ilvl w:val="0"/>
          <w:numId w:val="89"/>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ұжым ішіндегі сабақтастықты қамтамасыз ету;</w:t>
      </w:r>
    </w:p>
    <w:p w14:paraId="5CD4BA42" w14:textId="77777777" w:rsidR="0084731E" w:rsidRPr="002F6665" w:rsidRDefault="0084731E">
      <w:pPr>
        <w:numPr>
          <w:ilvl w:val="0"/>
          <w:numId w:val="89"/>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заманауи білім беру ортасын дамыту.</w:t>
      </w:r>
    </w:p>
    <w:p w14:paraId="67FA61CC" w14:textId="77777777" w:rsidR="0084731E" w:rsidRPr="002F6665" w:rsidRDefault="0084731E" w:rsidP="001001C8">
      <w:pPr>
        <w:spacing w:after="0" w:line="240" w:lineRule="auto"/>
        <w:ind w:firstLine="567"/>
        <w:jc w:val="both"/>
        <w:outlineLvl w:val="1"/>
        <w:rPr>
          <w:rFonts w:ascii="Times New Roman" w:hAnsi="Times New Roman" w:cs="Times New Roman"/>
          <w:b/>
          <w:bCs/>
          <w:sz w:val="24"/>
          <w:szCs w:val="24"/>
        </w:rPr>
      </w:pPr>
      <w:r w:rsidRPr="002F6665">
        <w:rPr>
          <w:rFonts w:ascii="Times New Roman" w:hAnsi="Times New Roman" w:cs="Times New Roman"/>
          <w:b/>
          <w:bCs/>
          <w:sz w:val="24"/>
          <w:szCs w:val="24"/>
        </w:rPr>
        <w:t>Қорытындылар</w:t>
      </w:r>
    </w:p>
    <w:p w14:paraId="0B86B790" w14:textId="77777777" w:rsidR="0084731E" w:rsidRPr="002F6665" w:rsidRDefault="0084731E" w:rsidP="001001C8">
      <w:p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Жүргізілген талдау көрсеткендей, мектептің кадрлық құрамы еңбек өтілі бойынша тұрақты және теңгерімді.</w:t>
      </w:r>
    </w:p>
    <w:p w14:paraId="4A3CCABB" w14:textId="7D3040E7" w:rsidR="0084731E" w:rsidRPr="002F6665" w:rsidRDefault="0084731E" w:rsidP="001001C8">
      <w:p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20 жылдан астам еңбек өтілі бар </w:t>
      </w:r>
      <w:r w:rsidR="002C1C24">
        <w:rPr>
          <w:rFonts w:ascii="Times New Roman" w:hAnsi="Times New Roman" w:cs="Times New Roman"/>
          <w:sz w:val="24"/>
          <w:szCs w:val="24"/>
        </w:rPr>
        <w:t xml:space="preserve"> мұғалімдердің </w:t>
      </w:r>
      <w:r w:rsidRPr="002F6665">
        <w:rPr>
          <w:rFonts w:ascii="Times New Roman" w:hAnsi="Times New Roman" w:cs="Times New Roman"/>
          <w:sz w:val="24"/>
          <w:szCs w:val="24"/>
        </w:rPr>
        <w:t xml:space="preserve">басым болуы мектептің жоғары кәсіби әлеуетін, тәжірибелі </w:t>
      </w:r>
      <w:r w:rsidR="002C1C24">
        <w:rPr>
          <w:rFonts w:ascii="Times New Roman" w:hAnsi="Times New Roman" w:cs="Times New Roman"/>
          <w:sz w:val="24"/>
          <w:szCs w:val="24"/>
        </w:rPr>
        <w:t xml:space="preserve"> мұғалімдердің </w:t>
      </w:r>
      <w:r w:rsidRPr="002F6665">
        <w:rPr>
          <w:rFonts w:ascii="Times New Roman" w:hAnsi="Times New Roman" w:cs="Times New Roman"/>
          <w:sz w:val="24"/>
          <w:szCs w:val="24"/>
        </w:rPr>
        <w:t>болуын және кадрлардың тұрақтылығын көрсетеді.</w:t>
      </w:r>
    </w:p>
    <w:p w14:paraId="193A4359" w14:textId="026E8947" w:rsidR="0084731E" w:rsidRPr="002F6665" w:rsidRDefault="0084731E" w:rsidP="001001C8">
      <w:p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Сонымен қатар, жас және орта буын </w:t>
      </w:r>
      <w:r w:rsidR="001E116C">
        <w:rPr>
          <w:rFonts w:ascii="Times New Roman" w:hAnsi="Times New Roman" w:cs="Times New Roman"/>
          <w:sz w:val="24"/>
          <w:szCs w:val="24"/>
        </w:rPr>
        <w:t xml:space="preserve"> </w:t>
      </w:r>
      <w:r w:rsidR="003D0D75">
        <w:rPr>
          <w:rFonts w:ascii="Times New Roman" w:hAnsi="Times New Roman" w:cs="Times New Roman"/>
          <w:sz w:val="24"/>
          <w:szCs w:val="24"/>
        </w:rPr>
        <w:t>мұғалімдері</w:t>
      </w:r>
      <w:r w:rsidR="001E116C">
        <w:rPr>
          <w:rFonts w:ascii="Times New Roman" w:hAnsi="Times New Roman" w:cs="Times New Roman"/>
          <w:sz w:val="24"/>
          <w:szCs w:val="24"/>
        </w:rPr>
        <w:t xml:space="preserve">нің </w:t>
      </w:r>
      <w:r w:rsidRPr="002F6665">
        <w:rPr>
          <w:rFonts w:ascii="Times New Roman" w:hAnsi="Times New Roman" w:cs="Times New Roman"/>
          <w:sz w:val="24"/>
          <w:szCs w:val="24"/>
        </w:rPr>
        <w:t>болуы ұжымның жаңаруын, оқытудың заманауи тәсілдерін дамытуды және мектептің кадрлық әлеуетін одан әрі дамытуды қамтамасыз етеді.</w:t>
      </w:r>
    </w:p>
    <w:p w14:paraId="6B3677E2" w14:textId="77777777" w:rsidR="0084731E" w:rsidRPr="002F6665" w:rsidRDefault="0084731E" w:rsidP="001001C8">
      <w:pPr>
        <w:spacing w:after="0" w:line="240" w:lineRule="auto"/>
        <w:ind w:firstLine="567"/>
        <w:jc w:val="both"/>
        <w:outlineLvl w:val="1"/>
        <w:rPr>
          <w:rFonts w:ascii="Times New Roman" w:hAnsi="Times New Roman" w:cs="Times New Roman"/>
          <w:b/>
          <w:bCs/>
          <w:sz w:val="24"/>
          <w:szCs w:val="24"/>
        </w:rPr>
      </w:pPr>
      <w:r w:rsidRPr="002F6665">
        <w:rPr>
          <w:rFonts w:ascii="Times New Roman" w:hAnsi="Times New Roman" w:cs="Times New Roman"/>
          <w:b/>
          <w:bCs/>
          <w:sz w:val="24"/>
          <w:szCs w:val="24"/>
        </w:rPr>
        <w:t>Келешегі</w:t>
      </w:r>
    </w:p>
    <w:p w14:paraId="23A20F0A" w14:textId="77777777" w:rsidR="0084731E" w:rsidRPr="002F6665" w:rsidRDefault="0084731E" w:rsidP="00B978D9">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Алдағы уақытта мектеп жұмысы келесі бағыттарға бағытталатын болады:</w:t>
      </w:r>
    </w:p>
    <w:p w14:paraId="1B27C8E1" w14:textId="77777777" w:rsidR="0084731E" w:rsidRPr="002F6665" w:rsidRDefault="0084731E">
      <w:pPr>
        <w:numPr>
          <w:ilvl w:val="0"/>
          <w:numId w:val="9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жас мамандарды сүйемелдеу;</w:t>
      </w:r>
    </w:p>
    <w:p w14:paraId="605215D6" w14:textId="77777777" w:rsidR="0084731E" w:rsidRPr="002F6665" w:rsidRDefault="0084731E">
      <w:pPr>
        <w:numPr>
          <w:ilvl w:val="0"/>
          <w:numId w:val="9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тәлімгерлік жүйесін дамыту;</w:t>
      </w:r>
    </w:p>
    <w:p w14:paraId="481C9220" w14:textId="77777777" w:rsidR="0084731E" w:rsidRPr="002F6665" w:rsidRDefault="0084731E">
      <w:pPr>
        <w:numPr>
          <w:ilvl w:val="0"/>
          <w:numId w:val="9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педагогтердің кәсіби белсенділігін арттыру;</w:t>
      </w:r>
    </w:p>
    <w:p w14:paraId="0B1EB83C" w14:textId="77777777" w:rsidR="0084731E" w:rsidRPr="002F6665" w:rsidRDefault="0084731E">
      <w:pPr>
        <w:numPr>
          <w:ilvl w:val="0"/>
          <w:numId w:val="9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кәсіби өсу үшін жағдайлар жасау;</w:t>
      </w:r>
    </w:p>
    <w:p w14:paraId="348E8AC6" w14:textId="77777777" w:rsidR="0084731E" w:rsidRPr="002F6665" w:rsidRDefault="0084731E">
      <w:pPr>
        <w:numPr>
          <w:ilvl w:val="0"/>
          <w:numId w:val="9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кадрлық тұрақтылықты сақтау;</w:t>
      </w:r>
    </w:p>
    <w:p w14:paraId="5B6E9183" w14:textId="77777777" w:rsidR="0084731E" w:rsidRPr="002F6665" w:rsidRDefault="0084731E">
      <w:pPr>
        <w:numPr>
          <w:ilvl w:val="0"/>
          <w:numId w:val="9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педагогикалық тәжірибенің сабақтастығын дамыту.</w:t>
      </w:r>
    </w:p>
    <w:p w14:paraId="4539A89C" w14:textId="6980ED93" w:rsidR="00E265DD" w:rsidRPr="002F6665" w:rsidRDefault="00E265DD" w:rsidP="00B978D9">
      <w:pPr>
        <w:spacing w:after="0" w:line="240" w:lineRule="auto"/>
        <w:contextualSpacing/>
        <w:jc w:val="both"/>
        <w:rPr>
          <w:rFonts w:ascii="Times New Roman" w:hAnsi="Times New Roman" w:cs="Times New Roman"/>
          <w:b/>
          <w:bCs/>
          <w:sz w:val="24"/>
          <w:szCs w:val="24"/>
        </w:rPr>
      </w:pPr>
    </w:p>
    <w:p w14:paraId="7B9017DB" w14:textId="77777777" w:rsidR="00675FC6" w:rsidRPr="002F6665" w:rsidRDefault="00675FC6" w:rsidP="00EC4A19">
      <w:pPr>
        <w:pStyle w:val="1"/>
        <w:spacing w:before="0" w:beforeAutospacing="0" w:after="0" w:afterAutospacing="0"/>
        <w:ind w:firstLine="709"/>
        <w:jc w:val="both"/>
        <w:rPr>
          <w:sz w:val="24"/>
          <w:szCs w:val="24"/>
        </w:rPr>
      </w:pPr>
      <w:r w:rsidRPr="002F6665">
        <w:rPr>
          <w:sz w:val="24"/>
          <w:szCs w:val="24"/>
        </w:rPr>
        <w:t>Біліктілік санаттары бойынша педагогикалық кадрлардың сапалық құрамын талдау</w:t>
      </w:r>
    </w:p>
    <w:p w14:paraId="2BD3943B" w14:textId="6979DB24" w:rsidR="0084731E" w:rsidRPr="002F6665" w:rsidRDefault="0084731E" w:rsidP="00EC4A19">
      <w:pPr>
        <w:pStyle w:val="a3"/>
        <w:spacing w:before="0" w:beforeAutospacing="0" w:after="0" w:afterAutospacing="0"/>
        <w:ind w:firstLine="709"/>
        <w:jc w:val="both"/>
      </w:pPr>
      <w:r w:rsidRPr="002F6665">
        <w:t>Санаттар туралы куәліктерге сілтеме</w:t>
      </w:r>
    </w:p>
    <w:p w14:paraId="303AD74A" w14:textId="6D7B5989" w:rsidR="0084731E" w:rsidRPr="002F6665" w:rsidRDefault="00000000" w:rsidP="00EC4A19">
      <w:pPr>
        <w:spacing w:after="0" w:line="240" w:lineRule="auto"/>
        <w:ind w:firstLine="709"/>
        <w:jc w:val="both"/>
        <w:rPr>
          <w:sz w:val="24"/>
          <w:szCs w:val="24"/>
        </w:rPr>
      </w:pPr>
      <w:hyperlink r:id="rId16" w:history="1">
        <w:r w:rsidR="0084731E" w:rsidRPr="002F6665">
          <w:rPr>
            <w:rStyle w:val="af0"/>
            <w:color w:val="auto"/>
            <w:sz w:val="24"/>
            <w:szCs w:val="24"/>
          </w:rPr>
          <w:t>https://drive.google.com/drive/folders/1rQ_WSFtib12CSwRDf087me9uMcbB64cE?usp=sharing</w:t>
        </w:r>
      </w:hyperlink>
    </w:p>
    <w:p w14:paraId="147F0194" w14:textId="5230FC55" w:rsidR="00097174" w:rsidRPr="002F6665" w:rsidRDefault="00097174" w:rsidP="00EC4A19">
      <w:pPr>
        <w:pStyle w:val="isselectedend"/>
        <w:spacing w:before="0" w:beforeAutospacing="0" w:after="0" w:afterAutospacing="0"/>
        <w:ind w:firstLine="709"/>
        <w:jc w:val="both"/>
      </w:pPr>
      <w:r w:rsidRPr="002F6665">
        <w:t xml:space="preserve">Астана қаласы әкімдігінің </w:t>
      </w:r>
      <w:r w:rsidR="00EC4A19">
        <w:rPr>
          <w:lang w:val="kk-KZ"/>
        </w:rPr>
        <w:t>«</w:t>
      </w:r>
      <w:r w:rsidRPr="002F6665">
        <w:t>№41 жалпы білім беретін мектеп</w:t>
      </w:r>
      <w:r w:rsidR="00EC4A19">
        <w:rPr>
          <w:lang w:val="kk-KZ"/>
        </w:rPr>
        <w:t>»</w:t>
      </w:r>
      <w:r w:rsidRPr="002F6665">
        <w:t xml:space="preserve"> КММ педагогикалық қызметкерлерінің біліктілік санаттары бойынша сапалық құрамын талдау педагогикалық </w:t>
      </w:r>
      <w:r w:rsidRPr="002F6665">
        <w:lastRenderedPageBreak/>
        <w:t>ұжымның кәсіби деңгейінің оң динамикасын және біліктілік санаттары бар педагогтар үлесінің артуын көрсетеді.</w:t>
      </w:r>
    </w:p>
    <w:p w14:paraId="3BBAF11E" w14:textId="202F40E3" w:rsidR="00097174" w:rsidRPr="002F6665" w:rsidRDefault="00097174" w:rsidP="00EC4A19">
      <w:pPr>
        <w:pStyle w:val="isselectedend"/>
        <w:tabs>
          <w:tab w:val="left" w:pos="1701"/>
        </w:tabs>
        <w:spacing w:before="0" w:beforeAutospacing="0" w:after="0" w:afterAutospacing="0"/>
        <w:ind w:firstLine="709"/>
        <w:jc w:val="both"/>
      </w:pPr>
      <w:r w:rsidRPr="002F6665">
        <w:t>Талдау көрсеткендей, 2025</w:t>
      </w:r>
      <w:r w:rsidR="00A87357">
        <w:t>-</w:t>
      </w:r>
      <w:r w:rsidRPr="002F6665">
        <w:t>2026 оқу жылында педагогикалық ұжымның негізгі бөлігін педагог</w:t>
      </w:r>
      <w:r w:rsidR="00A87357">
        <w:t>-</w:t>
      </w:r>
      <w:r w:rsidRPr="002F6665">
        <w:t xml:space="preserve">модераторлар құрайды </w:t>
      </w:r>
      <w:r w:rsidR="00EC4A19">
        <w:t>–</w:t>
      </w:r>
      <w:r w:rsidRPr="002F6665">
        <w:t xml:space="preserve"> 47 адам немесе педагогтардың жалпы санының 52,2%.</w:t>
      </w:r>
    </w:p>
    <w:p w14:paraId="0DC0EFDB" w14:textId="77AB29E2" w:rsidR="00097174" w:rsidRPr="002F6665" w:rsidRDefault="00097174" w:rsidP="00EC4A19">
      <w:pPr>
        <w:pStyle w:val="isselectedend"/>
        <w:tabs>
          <w:tab w:val="left" w:pos="1701"/>
        </w:tabs>
        <w:spacing w:before="0" w:beforeAutospacing="0" w:after="0" w:afterAutospacing="0"/>
        <w:ind w:firstLine="709"/>
        <w:jc w:val="both"/>
      </w:pPr>
      <w:r w:rsidRPr="002F6665">
        <w:t>2023</w:t>
      </w:r>
      <w:r w:rsidR="00A87357">
        <w:t>-</w:t>
      </w:r>
      <w:r w:rsidRPr="002F6665">
        <w:t>2024 оқу жылымен салыстырғанда педагог</w:t>
      </w:r>
      <w:r w:rsidR="00A87357">
        <w:t>-</w:t>
      </w:r>
      <w:r w:rsidRPr="002F6665">
        <w:t>модераторлар санының айтарлықтай өскені байқалады:</w:t>
      </w:r>
    </w:p>
    <w:p w14:paraId="3DBE63E0" w14:textId="5B50A6C6" w:rsidR="00097174" w:rsidRPr="002F6665" w:rsidRDefault="00097174" w:rsidP="00EC4A19">
      <w:pPr>
        <w:numPr>
          <w:ilvl w:val="0"/>
          <w:numId w:val="93"/>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2023</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2024 оқу жылы </w:t>
      </w:r>
      <w:r w:rsidR="00EC4A19">
        <w:rPr>
          <w:rFonts w:ascii="Times New Roman" w:hAnsi="Times New Roman" w:cs="Times New Roman"/>
          <w:sz w:val="24"/>
          <w:szCs w:val="24"/>
        </w:rPr>
        <w:t>–</w:t>
      </w:r>
      <w:r w:rsidRPr="002F6665">
        <w:rPr>
          <w:rFonts w:ascii="Times New Roman" w:hAnsi="Times New Roman" w:cs="Times New Roman"/>
          <w:sz w:val="24"/>
          <w:szCs w:val="24"/>
        </w:rPr>
        <w:t xml:space="preserve"> 22 педагог (24,7%);</w:t>
      </w:r>
    </w:p>
    <w:p w14:paraId="4C0A4E82" w14:textId="5F550895" w:rsidR="00097174" w:rsidRPr="002F6665" w:rsidRDefault="00097174" w:rsidP="00EC4A19">
      <w:pPr>
        <w:numPr>
          <w:ilvl w:val="0"/>
          <w:numId w:val="93"/>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2024</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2025 оқу жылы </w:t>
      </w:r>
      <w:r w:rsidR="00EC4A19">
        <w:rPr>
          <w:rFonts w:ascii="Times New Roman" w:hAnsi="Times New Roman" w:cs="Times New Roman"/>
          <w:sz w:val="24"/>
          <w:szCs w:val="24"/>
        </w:rPr>
        <w:t>–</w:t>
      </w:r>
      <w:r w:rsidRPr="002F6665">
        <w:rPr>
          <w:rFonts w:ascii="Times New Roman" w:hAnsi="Times New Roman" w:cs="Times New Roman"/>
          <w:sz w:val="24"/>
          <w:szCs w:val="24"/>
        </w:rPr>
        <w:t xml:space="preserve"> 46 педагог (55,4%);</w:t>
      </w:r>
    </w:p>
    <w:p w14:paraId="4272ABAA" w14:textId="4BAB363A" w:rsidR="00097174" w:rsidRPr="002F6665" w:rsidRDefault="00097174" w:rsidP="00EC4A19">
      <w:pPr>
        <w:numPr>
          <w:ilvl w:val="0"/>
          <w:numId w:val="93"/>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2025</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2026 оқу жылы </w:t>
      </w:r>
      <w:r w:rsidR="00EC4A19">
        <w:rPr>
          <w:rFonts w:ascii="Times New Roman" w:hAnsi="Times New Roman" w:cs="Times New Roman"/>
          <w:sz w:val="24"/>
          <w:szCs w:val="24"/>
        </w:rPr>
        <w:t xml:space="preserve">– </w:t>
      </w:r>
      <w:r w:rsidRPr="002F6665">
        <w:rPr>
          <w:rFonts w:ascii="Times New Roman" w:hAnsi="Times New Roman" w:cs="Times New Roman"/>
          <w:sz w:val="24"/>
          <w:szCs w:val="24"/>
        </w:rPr>
        <w:t>47 педагог (52,2%).</w:t>
      </w:r>
    </w:p>
    <w:p w14:paraId="44307BD0" w14:textId="77777777" w:rsidR="00097174" w:rsidRPr="002F6665" w:rsidRDefault="00097174" w:rsidP="00EC4A19">
      <w:pPr>
        <w:pStyle w:val="isselectedend"/>
        <w:tabs>
          <w:tab w:val="left" w:pos="1701"/>
        </w:tabs>
        <w:spacing w:before="0" w:beforeAutospacing="0" w:after="0" w:afterAutospacing="0"/>
        <w:ind w:firstLine="709"/>
        <w:jc w:val="both"/>
      </w:pPr>
      <w:r w:rsidRPr="002F6665">
        <w:t>Бұл динамика куәландырады:</w:t>
      </w:r>
    </w:p>
    <w:p w14:paraId="130AB95A" w14:textId="77777777" w:rsidR="00097174" w:rsidRPr="00EE612A" w:rsidRDefault="00097174" w:rsidP="00EC4A19">
      <w:pPr>
        <w:numPr>
          <w:ilvl w:val="0"/>
          <w:numId w:val="94"/>
        </w:numPr>
        <w:tabs>
          <w:tab w:val="left" w:pos="1701"/>
        </w:tabs>
        <w:spacing w:after="0" w:line="240" w:lineRule="auto"/>
        <w:ind w:firstLine="709"/>
        <w:jc w:val="both"/>
        <w:rPr>
          <w:rFonts w:ascii="Times New Roman" w:hAnsi="Times New Roman" w:cs="Times New Roman"/>
          <w:sz w:val="24"/>
          <w:szCs w:val="24"/>
        </w:rPr>
      </w:pPr>
      <w:r w:rsidRPr="00EE612A">
        <w:rPr>
          <w:rFonts w:ascii="Times New Roman" w:hAnsi="Times New Roman" w:cs="Times New Roman"/>
          <w:sz w:val="24"/>
          <w:szCs w:val="24"/>
        </w:rPr>
        <w:t>педагогтердің кәсіби деңгейін арттыру туралы;</w:t>
      </w:r>
    </w:p>
    <w:p w14:paraId="1D755C8F" w14:textId="77777777" w:rsidR="00097174" w:rsidRPr="00EE612A" w:rsidRDefault="00097174" w:rsidP="00EC4A19">
      <w:pPr>
        <w:numPr>
          <w:ilvl w:val="0"/>
          <w:numId w:val="94"/>
        </w:numPr>
        <w:tabs>
          <w:tab w:val="left" w:pos="1701"/>
        </w:tabs>
        <w:spacing w:after="0" w:line="240" w:lineRule="auto"/>
        <w:ind w:firstLine="709"/>
        <w:jc w:val="both"/>
        <w:rPr>
          <w:rFonts w:ascii="Times New Roman" w:hAnsi="Times New Roman" w:cs="Times New Roman"/>
          <w:sz w:val="24"/>
          <w:szCs w:val="24"/>
        </w:rPr>
      </w:pPr>
      <w:r w:rsidRPr="00EE612A">
        <w:rPr>
          <w:rFonts w:ascii="Times New Roman" w:hAnsi="Times New Roman" w:cs="Times New Roman"/>
          <w:sz w:val="24"/>
          <w:szCs w:val="24"/>
        </w:rPr>
        <w:t>педагогикалық кадрларды аттестациялау бойынша мектептің жүйелі жұмысына;</w:t>
      </w:r>
    </w:p>
    <w:p w14:paraId="3A6C8988" w14:textId="77777777" w:rsidR="00097174" w:rsidRPr="002F6665" w:rsidRDefault="00097174" w:rsidP="00EC4A19">
      <w:pPr>
        <w:numPr>
          <w:ilvl w:val="0"/>
          <w:numId w:val="94"/>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педагогикалық белсенділіктің өсуі;</w:t>
      </w:r>
    </w:p>
    <w:p w14:paraId="70E4E6FE" w14:textId="77777777" w:rsidR="00097174" w:rsidRPr="002F6665" w:rsidRDefault="00097174" w:rsidP="00EC4A19">
      <w:pPr>
        <w:numPr>
          <w:ilvl w:val="0"/>
          <w:numId w:val="94"/>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ұжымның біліктілік деңгейін арттыру.</w:t>
      </w:r>
    </w:p>
    <w:p w14:paraId="187E8E25" w14:textId="77777777" w:rsidR="00097174" w:rsidRPr="002F6665" w:rsidRDefault="00097174" w:rsidP="00EC4A19">
      <w:pPr>
        <w:pStyle w:val="isselectedend"/>
        <w:tabs>
          <w:tab w:val="left" w:pos="1701"/>
        </w:tabs>
        <w:spacing w:before="0" w:beforeAutospacing="0" w:after="0" w:afterAutospacing="0"/>
        <w:ind w:firstLine="709"/>
        <w:jc w:val="both"/>
      </w:pPr>
      <w:r w:rsidRPr="002F6665">
        <w:t>Сонымен бір мезгілде санаты жоқ педагогтар санының азаюы байқалады ("педагог"):</w:t>
      </w:r>
    </w:p>
    <w:p w14:paraId="110D552F" w14:textId="3EA7C5DE" w:rsidR="00F45606" w:rsidRDefault="00097174" w:rsidP="00EC4A19">
      <w:pPr>
        <w:numPr>
          <w:ilvl w:val="0"/>
          <w:numId w:val="95"/>
        </w:numPr>
        <w:tabs>
          <w:tab w:val="left" w:pos="1701"/>
        </w:tabs>
        <w:spacing w:after="0" w:line="240" w:lineRule="auto"/>
        <w:ind w:firstLine="709"/>
        <w:jc w:val="both"/>
        <w:rPr>
          <w:rFonts w:ascii="Times New Roman" w:hAnsi="Times New Roman" w:cs="Times New Roman"/>
          <w:sz w:val="24"/>
          <w:szCs w:val="24"/>
        </w:rPr>
      </w:pPr>
      <w:r w:rsidRPr="00EE612A">
        <w:rPr>
          <w:rFonts w:ascii="Times New Roman" w:hAnsi="Times New Roman" w:cs="Times New Roman"/>
          <w:sz w:val="24"/>
          <w:szCs w:val="24"/>
        </w:rPr>
        <w:t>2023</w:t>
      </w:r>
      <w:r w:rsidR="00A87357">
        <w:rPr>
          <w:rFonts w:ascii="Times New Roman" w:hAnsi="Times New Roman" w:cs="Times New Roman"/>
          <w:sz w:val="24"/>
          <w:szCs w:val="24"/>
        </w:rPr>
        <w:t>-</w:t>
      </w:r>
      <w:r w:rsidRPr="00EE612A">
        <w:rPr>
          <w:rFonts w:ascii="Times New Roman" w:hAnsi="Times New Roman" w:cs="Times New Roman"/>
          <w:sz w:val="24"/>
          <w:szCs w:val="24"/>
        </w:rPr>
        <w:t>2024 оқу жылындағы 39 адамнан (43,8%)</w:t>
      </w:r>
      <w:r w:rsidR="00F45606">
        <w:rPr>
          <w:rFonts w:ascii="Times New Roman" w:hAnsi="Times New Roman" w:cs="Times New Roman"/>
          <w:sz w:val="24"/>
          <w:szCs w:val="24"/>
          <w:lang w:val="kk-KZ"/>
        </w:rPr>
        <w:t>;</w:t>
      </w:r>
    </w:p>
    <w:p w14:paraId="4A1FDC43" w14:textId="5E1764B8" w:rsidR="00097174" w:rsidRPr="00EE612A" w:rsidRDefault="00097174" w:rsidP="00EC4A19">
      <w:pPr>
        <w:numPr>
          <w:ilvl w:val="0"/>
          <w:numId w:val="95"/>
        </w:numPr>
        <w:tabs>
          <w:tab w:val="left" w:pos="1701"/>
        </w:tabs>
        <w:spacing w:after="0" w:line="240" w:lineRule="auto"/>
        <w:ind w:firstLine="709"/>
        <w:jc w:val="both"/>
        <w:rPr>
          <w:rFonts w:ascii="Times New Roman" w:hAnsi="Times New Roman" w:cs="Times New Roman"/>
          <w:sz w:val="24"/>
          <w:szCs w:val="24"/>
        </w:rPr>
      </w:pPr>
      <w:r w:rsidRPr="00EE612A">
        <w:rPr>
          <w:rFonts w:ascii="Times New Roman" w:hAnsi="Times New Roman" w:cs="Times New Roman"/>
          <w:sz w:val="24"/>
          <w:szCs w:val="24"/>
        </w:rPr>
        <w:t>2025</w:t>
      </w:r>
      <w:r w:rsidR="00A87357">
        <w:rPr>
          <w:rFonts w:ascii="Times New Roman" w:hAnsi="Times New Roman" w:cs="Times New Roman"/>
          <w:sz w:val="24"/>
          <w:szCs w:val="24"/>
        </w:rPr>
        <w:t>-</w:t>
      </w:r>
      <w:r w:rsidRPr="00EE612A">
        <w:rPr>
          <w:rFonts w:ascii="Times New Roman" w:hAnsi="Times New Roman" w:cs="Times New Roman"/>
          <w:sz w:val="24"/>
          <w:szCs w:val="24"/>
        </w:rPr>
        <w:t>2026 оқу жылында 17 адамға дейін (18,9%).</w:t>
      </w:r>
    </w:p>
    <w:p w14:paraId="4351C05E" w14:textId="77777777" w:rsidR="00097174" w:rsidRPr="002F6665" w:rsidRDefault="00097174" w:rsidP="00EC4A19">
      <w:pPr>
        <w:pStyle w:val="isselectedend"/>
        <w:tabs>
          <w:tab w:val="left" w:pos="1701"/>
        </w:tabs>
        <w:spacing w:before="0" w:beforeAutospacing="0" w:after="0" w:afterAutospacing="0"/>
        <w:ind w:firstLine="709"/>
        <w:jc w:val="both"/>
      </w:pPr>
      <w:r w:rsidRPr="002F6665">
        <w:t>Бұл көрсеткіш педагогикалық ұжымның сапалық құрамының оң серпінін және педагогтердің кәсіби өсуін айғақтайды.</w:t>
      </w:r>
    </w:p>
    <w:p w14:paraId="324DC1AC" w14:textId="3CECCA45" w:rsidR="00097174" w:rsidRPr="002F6665" w:rsidRDefault="00097174" w:rsidP="00EC4A19">
      <w:pPr>
        <w:pStyle w:val="isselectedend"/>
        <w:tabs>
          <w:tab w:val="left" w:pos="1701"/>
        </w:tabs>
        <w:spacing w:before="0" w:beforeAutospacing="0" w:after="0" w:afterAutospacing="0"/>
        <w:ind w:firstLine="709"/>
        <w:jc w:val="both"/>
      </w:pPr>
      <w:r w:rsidRPr="002F6665">
        <w:t>2025</w:t>
      </w:r>
      <w:r w:rsidR="00A87357">
        <w:t>-</w:t>
      </w:r>
      <w:r w:rsidRPr="002F6665">
        <w:t>2026 оқу жылында сарапшы педагогтардың саны 16 адамды (17,8%) құрайды. Өткен жылдармен салыстырғанда шамалы төмендегеніне қарамастан, мектеп кәсіби құзыреттілік деңгейі жоғары педагогтардың жеткілікті санын сақтап отыр.</w:t>
      </w:r>
    </w:p>
    <w:p w14:paraId="6C0BB00F" w14:textId="3E759AB9" w:rsidR="00097174" w:rsidRPr="002F6665" w:rsidRDefault="00097174" w:rsidP="00EC4A19">
      <w:pPr>
        <w:pStyle w:val="isselectedend"/>
        <w:tabs>
          <w:tab w:val="left" w:pos="1701"/>
        </w:tabs>
        <w:spacing w:before="0" w:beforeAutospacing="0" w:after="0" w:afterAutospacing="0"/>
        <w:ind w:firstLine="709"/>
        <w:jc w:val="both"/>
      </w:pPr>
      <w:r w:rsidRPr="002F6665">
        <w:t xml:space="preserve">Әсіресе </w:t>
      </w:r>
      <w:r w:rsidR="00F45606">
        <w:t>«</w:t>
      </w:r>
      <w:r w:rsidRPr="002F6665">
        <w:t>педагог</w:t>
      </w:r>
      <w:r w:rsidR="00A87357">
        <w:t>-</w:t>
      </w:r>
      <w:r w:rsidRPr="002F6665">
        <w:t>зерттеуші</w:t>
      </w:r>
      <w:r w:rsidR="00F45606">
        <w:t>»</w:t>
      </w:r>
      <w:r w:rsidRPr="002F6665">
        <w:t xml:space="preserve"> санаты бойынша оң динамика байқалады:</w:t>
      </w:r>
    </w:p>
    <w:p w14:paraId="176E21B8" w14:textId="42F08029" w:rsidR="00097174" w:rsidRPr="002F6665" w:rsidRDefault="00097174" w:rsidP="00EC4A19">
      <w:pPr>
        <w:numPr>
          <w:ilvl w:val="0"/>
          <w:numId w:val="96"/>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2023</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2024 оқу жылы </w:t>
      </w:r>
      <w:r w:rsidR="00E10E41">
        <w:rPr>
          <w:rFonts w:ascii="Times New Roman" w:hAnsi="Times New Roman" w:cs="Times New Roman"/>
          <w:sz w:val="24"/>
          <w:szCs w:val="24"/>
        </w:rPr>
        <w:t>–</w:t>
      </w:r>
      <w:r w:rsidRPr="002F6665">
        <w:rPr>
          <w:rFonts w:ascii="Times New Roman" w:hAnsi="Times New Roman" w:cs="Times New Roman"/>
          <w:sz w:val="24"/>
          <w:szCs w:val="24"/>
        </w:rPr>
        <w:t xml:space="preserve"> 6 педагог (6,8%);</w:t>
      </w:r>
    </w:p>
    <w:p w14:paraId="77104377" w14:textId="5DFE3C27" w:rsidR="00097174" w:rsidRPr="002F6665" w:rsidRDefault="00097174" w:rsidP="00EC4A19">
      <w:pPr>
        <w:numPr>
          <w:ilvl w:val="0"/>
          <w:numId w:val="96"/>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2024</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2025 оқу жылы </w:t>
      </w:r>
      <w:r w:rsidR="00E10E41">
        <w:rPr>
          <w:rFonts w:ascii="Times New Roman" w:hAnsi="Times New Roman" w:cs="Times New Roman"/>
          <w:sz w:val="24"/>
          <w:szCs w:val="24"/>
        </w:rPr>
        <w:t>–</w:t>
      </w:r>
      <w:r w:rsidRPr="002F6665">
        <w:rPr>
          <w:rFonts w:ascii="Times New Roman" w:hAnsi="Times New Roman" w:cs="Times New Roman"/>
          <w:sz w:val="24"/>
          <w:szCs w:val="24"/>
        </w:rPr>
        <w:t xml:space="preserve"> 6 педагог (7,4%);</w:t>
      </w:r>
    </w:p>
    <w:p w14:paraId="45F93234" w14:textId="7A9CFF5A" w:rsidR="00097174" w:rsidRPr="002F6665" w:rsidRDefault="00097174" w:rsidP="00EC4A19">
      <w:pPr>
        <w:numPr>
          <w:ilvl w:val="0"/>
          <w:numId w:val="96"/>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2025</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2026 оқу жылы </w:t>
      </w:r>
      <w:r w:rsidR="00E10E41">
        <w:rPr>
          <w:rFonts w:ascii="Times New Roman" w:hAnsi="Times New Roman" w:cs="Times New Roman"/>
          <w:sz w:val="24"/>
          <w:szCs w:val="24"/>
        </w:rPr>
        <w:t>–</w:t>
      </w:r>
      <w:r w:rsidRPr="002F6665">
        <w:rPr>
          <w:rFonts w:ascii="Times New Roman" w:hAnsi="Times New Roman" w:cs="Times New Roman"/>
          <w:sz w:val="24"/>
          <w:szCs w:val="24"/>
        </w:rPr>
        <w:t xml:space="preserve"> 10 педагог (11,1%).</w:t>
      </w:r>
    </w:p>
    <w:p w14:paraId="0407C60B" w14:textId="0B7DE02D" w:rsidR="00097174" w:rsidRPr="002F6665" w:rsidRDefault="00097174" w:rsidP="00EC4A19">
      <w:pPr>
        <w:pStyle w:val="isselectedend"/>
        <w:tabs>
          <w:tab w:val="left" w:pos="1701"/>
        </w:tabs>
        <w:spacing w:before="0" w:beforeAutospacing="0" w:after="0" w:afterAutospacing="0"/>
        <w:ind w:firstLine="709"/>
        <w:jc w:val="both"/>
      </w:pPr>
      <w:r w:rsidRPr="002F6665">
        <w:t>Педагог</w:t>
      </w:r>
      <w:r w:rsidR="00A87357">
        <w:t>-</w:t>
      </w:r>
      <w:r w:rsidRPr="002F6665">
        <w:t>зерттеушілер санының артқанын педагог</w:t>
      </w:r>
      <w:r w:rsidR="00A87357">
        <w:t>-</w:t>
      </w:r>
      <w:r w:rsidRPr="002F6665">
        <w:t>зерттеушілер айғақтайды:</w:t>
      </w:r>
    </w:p>
    <w:p w14:paraId="39453C9C" w14:textId="77777777" w:rsidR="00097174" w:rsidRPr="00EE612A" w:rsidRDefault="00097174" w:rsidP="00EC4A19">
      <w:pPr>
        <w:numPr>
          <w:ilvl w:val="0"/>
          <w:numId w:val="97"/>
        </w:numPr>
        <w:tabs>
          <w:tab w:val="left" w:pos="1701"/>
        </w:tabs>
        <w:spacing w:after="0" w:line="240" w:lineRule="auto"/>
        <w:ind w:firstLine="709"/>
        <w:jc w:val="both"/>
        <w:rPr>
          <w:rFonts w:ascii="Times New Roman" w:hAnsi="Times New Roman" w:cs="Times New Roman"/>
          <w:sz w:val="24"/>
          <w:szCs w:val="24"/>
        </w:rPr>
      </w:pPr>
      <w:r w:rsidRPr="00EE612A">
        <w:rPr>
          <w:rFonts w:ascii="Times New Roman" w:hAnsi="Times New Roman" w:cs="Times New Roman"/>
          <w:sz w:val="24"/>
          <w:szCs w:val="24"/>
        </w:rPr>
        <w:t>педагогтердің кәсіби шеберлігін арттыру туралы;</w:t>
      </w:r>
    </w:p>
    <w:p w14:paraId="3032F162" w14:textId="77777777" w:rsidR="00097174" w:rsidRPr="002F6665" w:rsidRDefault="00097174" w:rsidP="00EC4A19">
      <w:pPr>
        <w:numPr>
          <w:ilvl w:val="0"/>
          <w:numId w:val="97"/>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зерттеу мәдениетін дамыту;</w:t>
      </w:r>
    </w:p>
    <w:p w14:paraId="2D6305BC" w14:textId="77777777" w:rsidR="00097174" w:rsidRPr="002F6665" w:rsidRDefault="00097174" w:rsidP="00EC4A19">
      <w:pPr>
        <w:numPr>
          <w:ilvl w:val="0"/>
          <w:numId w:val="97"/>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әдістемелік қызметті жандандыру;</w:t>
      </w:r>
    </w:p>
    <w:p w14:paraId="4ADFBB90" w14:textId="77777777" w:rsidR="00097174" w:rsidRPr="002F6665" w:rsidRDefault="00097174" w:rsidP="00EC4A19">
      <w:pPr>
        <w:numPr>
          <w:ilvl w:val="0"/>
          <w:numId w:val="97"/>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педагогтардың кәсіби дамуға ұмтылысы.</w:t>
      </w:r>
    </w:p>
    <w:p w14:paraId="042B5AFC" w14:textId="67A1E40C" w:rsidR="00097174" w:rsidRPr="002F6665" w:rsidRDefault="00097174" w:rsidP="00E10E41">
      <w:pPr>
        <w:pStyle w:val="isselectedend"/>
        <w:tabs>
          <w:tab w:val="left" w:pos="1701"/>
        </w:tabs>
        <w:spacing w:before="0" w:beforeAutospacing="0" w:after="0" w:afterAutospacing="0"/>
        <w:ind w:firstLine="709"/>
        <w:jc w:val="center"/>
      </w:pPr>
      <w:r w:rsidRPr="002F6665">
        <w:t xml:space="preserve">Мектепте </w:t>
      </w:r>
      <w:r w:rsidR="00E10E41">
        <w:t>«</w:t>
      </w:r>
      <w:r w:rsidRPr="002F6665">
        <w:t>педагог</w:t>
      </w:r>
      <w:r w:rsidR="00A87357">
        <w:t>-</w:t>
      </w:r>
      <w:r w:rsidRPr="002F6665">
        <w:t>шебер</w:t>
      </w:r>
      <w:r w:rsidR="00E10E41">
        <w:t>»</w:t>
      </w:r>
      <w:r w:rsidRPr="002F6665">
        <w:t xml:space="preserve"> санаты жоқ. Бұл көрсеткіш педагогтердің біліктілік деңгейін арттыру бойынша алдағы жұмыстың перспективалық бағытын айқындайды.</w:t>
      </w:r>
    </w:p>
    <w:p w14:paraId="0E4E1698" w14:textId="77777777" w:rsidR="00097174" w:rsidRPr="00EE612A" w:rsidRDefault="00097174" w:rsidP="00EC4A19">
      <w:pPr>
        <w:pStyle w:val="2"/>
        <w:tabs>
          <w:tab w:val="left" w:pos="1701"/>
        </w:tabs>
        <w:spacing w:before="0" w:line="240" w:lineRule="auto"/>
        <w:ind w:firstLine="709"/>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Қорытындылар</w:t>
      </w:r>
    </w:p>
    <w:p w14:paraId="64C57CAA" w14:textId="77777777" w:rsidR="00097174" w:rsidRPr="002F6665" w:rsidRDefault="00097174" w:rsidP="00EC4A19">
      <w:pPr>
        <w:pStyle w:val="isselectedend"/>
        <w:tabs>
          <w:tab w:val="left" w:pos="1701"/>
        </w:tabs>
        <w:spacing w:before="0" w:beforeAutospacing="0" w:after="0" w:afterAutospacing="0"/>
        <w:ind w:firstLine="709"/>
        <w:jc w:val="both"/>
      </w:pPr>
      <w:r w:rsidRPr="002F6665">
        <w:t>Жүргізілген талдау көрсеткендей, мектептегі педагогикалық кадрлардың сапалық құрамы оң динамикаға ие.</w:t>
      </w:r>
    </w:p>
    <w:p w14:paraId="074C6F7C" w14:textId="77777777" w:rsidR="00097174" w:rsidRPr="002F6665" w:rsidRDefault="00097174" w:rsidP="00EC4A19">
      <w:pPr>
        <w:pStyle w:val="isselectedend"/>
        <w:tabs>
          <w:tab w:val="left" w:pos="1701"/>
        </w:tabs>
        <w:spacing w:before="0" w:beforeAutospacing="0" w:after="0" w:afterAutospacing="0"/>
        <w:ind w:firstLine="709"/>
        <w:jc w:val="both"/>
      </w:pPr>
      <w:r w:rsidRPr="002F6665">
        <w:t>Негізгі тенденциялар болып табылады:</w:t>
      </w:r>
    </w:p>
    <w:p w14:paraId="1A5DA6D7" w14:textId="77777777" w:rsidR="00097174" w:rsidRPr="00EE612A" w:rsidRDefault="00097174" w:rsidP="00EC4A19">
      <w:pPr>
        <w:numPr>
          <w:ilvl w:val="0"/>
          <w:numId w:val="98"/>
        </w:numPr>
        <w:tabs>
          <w:tab w:val="left" w:pos="1701"/>
        </w:tabs>
        <w:spacing w:after="0" w:line="240" w:lineRule="auto"/>
        <w:ind w:firstLine="709"/>
        <w:jc w:val="both"/>
        <w:rPr>
          <w:rFonts w:ascii="Times New Roman" w:hAnsi="Times New Roman" w:cs="Times New Roman"/>
          <w:sz w:val="24"/>
          <w:szCs w:val="24"/>
        </w:rPr>
      </w:pPr>
      <w:r w:rsidRPr="00EE612A">
        <w:rPr>
          <w:rFonts w:ascii="Times New Roman" w:hAnsi="Times New Roman" w:cs="Times New Roman"/>
          <w:sz w:val="24"/>
          <w:szCs w:val="24"/>
        </w:rPr>
        <w:t>біліктілік санаттары бар педагогтердің санын арттыру;</w:t>
      </w:r>
    </w:p>
    <w:p w14:paraId="15D641D4" w14:textId="1ECDA1EC" w:rsidR="00097174" w:rsidRPr="002F6665" w:rsidRDefault="00097174" w:rsidP="00EC4A19">
      <w:pPr>
        <w:numPr>
          <w:ilvl w:val="0"/>
          <w:numId w:val="98"/>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педагог</w:t>
      </w:r>
      <w:r w:rsidR="00A87357">
        <w:rPr>
          <w:rFonts w:ascii="Times New Roman" w:hAnsi="Times New Roman" w:cs="Times New Roman"/>
          <w:sz w:val="24"/>
          <w:szCs w:val="24"/>
        </w:rPr>
        <w:t>-</w:t>
      </w:r>
      <w:r w:rsidRPr="002F6665">
        <w:rPr>
          <w:rFonts w:ascii="Times New Roman" w:hAnsi="Times New Roman" w:cs="Times New Roman"/>
          <w:sz w:val="24"/>
          <w:szCs w:val="24"/>
        </w:rPr>
        <w:t>модераторлар санының өсуі;</w:t>
      </w:r>
    </w:p>
    <w:p w14:paraId="57A80C93" w14:textId="3D7B329E" w:rsidR="00097174" w:rsidRPr="002F6665" w:rsidRDefault="00097174" w:rsidP="00EC4A19">
      <w:pPr>
        <w:numPr>
          <w:ilvl w:val="0"/>
          <w:numId w:val="98"/>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педагог</w:t>
      </w:r>
      <w:r w:rsidR="00A87357">
        <w:rPr>
          <w:rFonts w:ascii="Times New Roman" w:hAnsi="Times New Roman" w:cs="Times New Roman"/>
          <w:sz w:val="24"/>
          <w:szCs w:val="24"/>
        </w:rPr>
        <w:t>-</w:t>
      </w:r>
      <w:r w:rsidRPr="002F6665">
        <w:rPr>
          <w:rFonts w:ascii="Times New Roman" w:hAnsi="Times New Roman" w:cs="Times New Roman"/>
          <w:sz w:val="24"/>
          <w:szCs w:val="24"/>
        </w:rPr>
        <w:t>зерттеушілердің санын арттыру;</w:t>
      </w:r>
    </w:p>
    <w:p w14:paraId="64F743D5" w14:textId="77777777" w:rsidR="00097174" w:rsidRPr="002F6665" w:rsidRDefault="00097174" w:rsidP="00EC4A19">
      <w:pPr>
        <w:numPr>
          <w:ilvl w:val="0"/>
          <w:numId w:val="98"/>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санаты жоқ педагогтердің үлесін төмендету;</w:t>
      </w:r>
    </w:p>
    <w:p w14:paraId="7CF239D0" w14:textId="77777777" w:rsidR="00097174" w:rsidRPr="002F6665" w:rsidRDefault="00097174" w:rsidP="00EC4A19">
      <w:pPr>
        <w:numPr>
          <w:ilvl w:val="0"/>
          <w:numId w:val="98"/>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педагогикалық ұжымның жалпы кәсіби деңгейін арттыру.</w:t>
      </w:r>
    </w:p>
    <w:p w14:paraId="73A0CEEE" w14:textId="373D69C0" w:rsidR="00097174" w:rsidRPr="002F6665" w:rsidRDefault="00097174" w:rsidP="00EC4A19">
      <w:pPr>
        <w:pStyle w:val="isselectedend"/>
        <w:tabs>
          <w:tab w:val="left" w:pos="1701"/>
        </w:tabs>
        <w:spacing w:before="0" w:beforeAutospacing="0" w:after="0" w:afterAutospacing="0"/>
        <w:ind w:firstLine="709"/>
        <w:jc w:val="both"/>
      </w:pPr>
      <w:r w:rsidRPr="002F6665">
        <w:t xml:space="preserve">Мектептің педагогикалық ұжымына тұрақтылық, кәсіби өсу және </w:t>
      </w:r>
      <w:r w:rsidR="002C1C24">
        <w:t xml:space="preserve"> мұғалімдердің </w:t>
      </w:r>
      <w:r w:rsidRPr="002F6665">
        <w:t>біліктілік деңгейін көтеруге деген ұмтылысы тән.</w:t>
      </w:r>
    </w:p>
    <w:p w14:paraId="7B2F6FBA" w14:textId="77777777" w:rsidR="00097174" w:rsidRPr="00EE612A" w:rsidRDefault="00097174" w:rsidP="00EC4A19">
      <w:pPr>
        <w:pStyle w:val="2"/>
        <w:tabs>
          <w:tab w:val="left" w:pos="1701"/>
        </w:tabs>
        <w:spacing w:before="0" w:line="240" w:lineRule="auto"/>
        <w:ind w:firstLine="709"/>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Даму перспективалары</w:t>
      </w:r>
    </w:p>
    <w:p w14:paraId="65DE28BB" w14:textId="77777777" w:rsidR="00097174" w:rsidRPr="002F6665" w:rsidRDefault="00097174" w:rsidP="00EC4A19">
      <w:pPr>
        <w:pStyle w:val="isselectedend"/>
        <w:tabs>
          <w:tab w:val="left" w:pos="1701"/>
        </w:tabs>
        <w:spacing w:before="0" w:beforeAutospacing="0" w:after="0" w:afterAutospacing="0"/>
        <w:ind w:firstLine="709"/>
        <w:jc w:val="both"/>
      </w:pPr>
      <w:r w:rsidRPr="002F6665">
        <w:t>Алдағы уақытта мектеп жұмысы келесі бағыттарға бағытталатын болады:</w:t>
      </w:r>
    </w:p>
    <w:p w14:paraId="16CD7902" w14:textId="77777777" w:rsidR="00097174" w:rsidRPr="002F6665" w:rsidRDefault="00097174" w:rsidP="00EC4A19">
      <w:pPr>
        <w:numPr>
          <w:ilvl w:val="0"/>
          <w:numId w:val="99"/>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педагогтерді аттестаттаудан өтуге дайындау;</w:t>
      </w:r>
    </w:p>
    <w:p w14:paraId="63A80ADB" w14:textId="2F3DE1D4" w:rsidR="00097174" w:rsidRPr="002F6665" w:rsidRDefault="00097174" w:rsidP="00EC4A19">
      <w:pPr>
        <w:numPr>
          <w:ilvl w:val="0"/>
          <w:numId w:val="99"/>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педагог</w:t>
      </w:r>
      <w:r w:rsidR="00A87357">
        <w:rPr>
          <w:rFonts w:ascii="Times New Roman" w:hAnsi="Times New Roman" w:cs="Times New Roman"/>
          <w:sz w:val="24"/>
          <w:szCs w:val="24"/>
        </w:rPr>
        <w:t>-</w:t>
      </w:r>
      <w:r w:rsidRPr="002F6665">
        <w:rPr>
          <w:rFonts w:ascii="Times New Roman" w:hAnsi="Times New Roman" w:cs="Times New Roman"/>
          <w:sz w:val="24"/>
          <w:szCs w:val="24"/>
        </w:rPr>
        <w:t>сарапшылар мен педагог</w:t>
      </w:r>
      <w:r w:rsidR="00A87357">
        <w:rPr>
          <w:rFonts w:ascii="Times New Roman" w:hAnsi="Times New Roman" w:cs="Times New Roman"/>
          <w:sz w:val="24"/>
          <w:szCs w:val="24"/>
        </w:rPr>
        <w:t>-</w:t>
      </w:r>
      <w:r w:rsidRPr="002F6665">
        <w:rPr>
          <w:rFonts w:ascii="Times New Roman" w:hAnsi="Times New Roman" w:cs="Times New Roman"/>
          <w:sz w:val="24"/>
          <w:szCs w:val="24"/>
        </w:rPr>
        <w:t>зерттеушілердің санын арттыру;</w:t>
      </w:r>
    </w:p>
    <w:p w14:paraId="40B55830" w14:textId="3F5BB44D" w:rsidR="00097174" w:rsidRPr="002F6665" w:rsidRDefault="00097174" w:rsidP="00EC4A19">
      <w:pPr>
        <w:numPr>
          <w:ilvl w:val="0"/>
          <w:numId w:val="99"/>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педагогтарды "педагог</w:t>
      </w:r>
      <w:r w:rsidR="00A87357">
        <w:rPr>
          <w:rFonts w:ascii="Times New Roman" w:hAnsi="Times New Roman" w:cs="Times New Roman"/>
          <w:sz w:val="24"/>
          <w:szCs w:val="24"/>
        </w:rPr>
        <w:t>-</w:t>
      </w:r>
      <w:r w:rsidRPr="002F6665">
        <w:rPr>
          <w:rFonts w:ascii="Times New Roman" w:hAnsi="Times New Roman" w:cs="Times New Roman"/>
          <w:sz w:val="24"/>
          <w:szCs w:val="24"/>
        </w:rPr>
        <w:t>шебер" санатына даярлау;</w:t>
      </w:r>
    </w:p>
    <w:p w14:paraId="0805011B" w14:textId="77777777" w:rsidR="00097174" w:rsidRPr="002F6665" w:rsidRDefault="00097174" w:rsidP="00EC4A19">
      <w:pPr>
        <w:numPr>
          <w:ilvl w:val="0"/>
          <w:numId w:val="99"/>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педагогикалық ұжымның кәсіби және әдістемелік әлеуетін дамыту;</w:t>
      </w:r>
    </w:p>
    <w:p w14:paraId="43083037" w14:textId="77777777" w:rsidR="00097174" w:rsidRPr="002F6665" w:rsidRDefault="00097174" w:rsidP="00EC4A19">
      <w:pPr>
        <w:numPr>
          <w:ilvl w:val="0"/>
          <w:numId w:val="99"/>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педагогикалық қызметті әдістемелік қамтамасыз ету жүйесін жетілдіру</w:t>
      </w:r>
    </w:p>
    <w:p w14:paraId="277474CD" w14:textId="77777777" w:rsidR="00DE418B" w:rsidRPr="002F6665" w:rsidRDefault="00DE418B" w:rsidP="00EC4A19">
      <w:pPr>
        <w:pStyle w:val="1"/>
        <w:tabs>
          <w:tab w:val="left" w:pos="1701"/>
        </w:tabs>
        <w:spacing w:before="0" w:beforeAutospacing="0" w:after="0" w:afterAutospacing="0"/>
        <w:ind w:firstLine="709"/>
        <w:jc w:val="both"/>
        <w:rPr>
          <w:sz w:val="24"/>
          <w:szCs w:val="24"/>
        </w:rPr>
      </w:pPr>
    </w:p>
    <w:p w14:paraId="39B1B2CA" w14:textId="52C780CE" w:rsidR="00DE418B" w:rsidRDefault="00DE418B" w:rsidP="00E10E41">
      <w:pPr>
        <w:pStyle w:val="1"/>
        <w:spacing w:before="0" w:beforeAutospacing="0" w:after="0" w:afterAutospacing="0"/>
        <w:jc w:val="center"/>
        <w:rPr>
          <w:sz w:val="24"/>
          <w:szCs w:val="24"/>
        </w:rPr>
      </w:pPr>
      <w:r w:rsidRPr="002F6665">
        <w:rPr>
          <w:sz w:val="24"/>
          <w:szCs w:val="24"/>
        </w:rPr>
        <w:t>№3 кесте</w:t>
      </w:r>
      <w:r w:rsidRPr="002F6665">
        <w:rPr>
          <w:b w:val="0"/>
          <w:bCs w:val="0"/>
        </w:rPr>
        <w:t xml:space="preserve"> </w:t>
      </w:r>
      <w:r w:rsidRPr="002F6665">
        <w:rPr>
          <w:sz w:val="24"/>
          <w:szCs w:val="24"/>
        </w:rPr>
        <w:t>Біліктілік санаттары бойынша педагогикалық кадрлардың сапалық</w:t>
      </w:r>
      <w:r w:rsidR="00E10E41">
        <w:rPr>
          <w:sz w:val="24"/>
          <w:szCs w:val="24"/>
        </w:rPr>
        <w:t xml:space="preserve"> </w:t>
      </w:r>
      <w:r w:rsidRPr="002F6665">
        <w:rPr>
          <w:sz w:val="24"/>
          <w:szCs w:val="24"/>
        </w:rPr>
        <w:t>құрамын талдау</w:t>
      </w:r>
    </w:p>
    <w:p w14:paraId="4261B527" w14:textId="77777777" w:rsidR="00E10E41" w:rsidRPr="002F6665" w:rsidRDefault="00E10E41" w:rsidP="00E10E41">
      <w:pPr>
        <w:pStyle w:val="1"/>
        <w:spacing w:before="0" w:beforeAutospacing="0" w:after="0" w:afterAutospacing="0"/>
        <w:jc w:val="center"/>
        <w:rPr>
          <w:sz w:val="24"/>
          <w:szCs w:val="24"/>
        </w:rPr>
      </w:pPr>
    </w:p>
    <w:tbl>
      <w:tblPr>
        <w:tblStyle w:val="a5"/>
        <w:tblW w:w="8930" w:type="dxa"/>
        <w:tblInd w:w="421" w:type="dxa"/>
        <w:tblLook w:val="04A0" w:firstRow="1" w:lastRow="0" w:firstColumn="1" w:lastColumn="0" w:noHBand="0" w:noVBand="1"/>
      </w:tblPr>
      <w:tblGrid>
        <w:gridCol w:w="1825"/>
        <w:gridCol w:w="1387"/>
        <w:gridCol w:w="1040"/>
        <w:gridCol w:w="1134"/>
        <w:gridCol w:w="992"/>
        <w:gridCol w:w="993"/>
        <w:gridCol w:w="1559"/>
      </w:tblGrid>
      <w:tr w:rsidR="00E971AA" w:rsidRPr="002F6665" w14:paraId="6AE9EC8E" w14:textId="77777777" w:rsidTr="00E10E41">
        <w:trPr>
          <w:trHeight w:val="266"/>
        </w:trPr>
        <w:tc>
          <w:tcPr>
            <w:tcW w:w="1825" w:type="dxa"/>
            <w:tcBorders>
              <w:top w:val="single" w:sz="4" w:space="0" w:color="auto"/>
              <w:left w:val="single" w:sz="4" w:space="0" w:color="auto"/>
              <w:bottom w:val="single" w:sz="4" w:space="0" w:color="auto"/>
              <w:right w:val="single" w:sz="4" w:space="0" w:color="auto"/>
            </w:tcBorders>
            <w:vAlign w:val="center"/>
            <w:hideMark/>
          </w:tcPr>
          <w:p w14:paraId="06148D74" w14:textId="77777777" w:rsidR="00097174" w:rsidRPr="002F6665" w:rsidRDefault="00097174" w:rsidP="00E10E41">
            <w:pPr>
              <w:jc w:val="center"/>
              <w:rPr>
                <w:rFonts w:ascii="Times New Roman" w:hAnsi="Times New Roman" w:cs="Times New Roman"/>
                <w:b/>
                <w:bCs/>
                <w:sz w:val="20"/>
                <w:szCs w:val="20"/>
              </w:rPr>
            </w:pPr>
            <w:r w:rsidRPr="002F6665">
              <w:rPr>
                <w:rFonts w:ascii="Times New Roman" w:hAnsi="Times New Roman" w:cs="Times New Roman"/>
                <w:b/>
                <w:bCs/>
                <w:sz w:val="20"/>
                <w:szCs w:val="20"/>
              </w:rPr>
              <w:t>Санаттар</w:t>
            </w: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D8345B3" w14:textId="4EF4DB60" w:rsidR="00097174" w:rsidRPr="002F6665" w:rsidRDefault="00097174" w:rsidP="00E10E41">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2023</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2024</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1015C477" w14:textId="273D44A8" w:rsidR="00097174" w:rsidRPr="002F6665" w:rsidRDefault="00097174" w:rsidP="00E10E41">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2024</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2025</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2E1EB3F1" w14:textId="5EB3026A" w:rsidR="00097174" w:rsidRPr="002F6665" w:rsidRDefault="00097174" w:rsidP="00E10E41">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2025</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2026</w:t>
            </w:r>
          </w:p>
        </w:tc>
      </w:tr>
      <w:tr w:rsidR="00E971AA" w:rsidRPr="002F6665" w14:paraId="003E7D70" w14:textId="77777777" w:rsidTr="00E10E41">
        <w:trPr>
          <w:trHeight w:val="266"/>
        </w:trPr>
        <w:tc>
          <w:tcPr>
            <w:tcW w:w="1825" w:type="dxa"/>
            <w:tcBorders>
              <w:top w:val="single" w:sz="4" w:space="0" w:color="auto"/>
              <w:left w:val="single" w:sz="4" w:space="0" w:color="auto"/>
              <w:bottom w:val="single" w:sz="4" w:space="0" w:color="auto"/>
              <w:right w:val="single" w:sz="4" w:space="0" w:color="auto"/>
            </w:tcBorders>
            <w:vAlign w:val="center"/>
          </w:tcPr>
          <w:p w14:paraId="2B24F2C8" w14:textId="77777777" w:rsidR="00097174" w:rsidRPr="002F6665" w:rsidRDefault="00097174" w:rsidP="00E10E41">
            <w:pPr>
              <w:jc w:val="center"/>
              <w:rPr>
                <w:rFonts w:ascii="Times New Roman" w:hAnsi="Times New Roman" w:cs="Times New Roman"/>
                <w:sz w:val="20"/>
                <w:szCs w:val="20"/>
              </w:rPr>
            </w:pPr>
          </w:p>
        </w:tc>
        <w:tc>
          <w:tcPr>
            <w:tcW w:w="1387" w:type="dxa"/>
            <w:tcBorders>
              <w:top w:val="single" w:sz="4" w:space="0" w:color="auto"/>
              <w:left w:val="single" w:sz="4" w:space="0" w:color="auto"/>
              <w:bottom w:val="single" w:sz="4" w:space="0" w:color="auto"/>
              <w:right w:val="single" w:sz="4" w:space="0" w:color="auto"/>
            </w:tcBorders>
            <w:vAlign w:val="center"/>
          </w:tcPr>
          <w:p w14:paraId="4382AB69" w14:textId="77777777" w:rsidR="00097174" w:rsidRPr="002F6665" w:rsidRDefault="00097174" w:rsidP="00E10E41">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Адам саны</w:t>
            </w:r>
          </w:p>
        </w:tc>
        <w:tc>
          <w:tcPr>
            <w:tcW w:w="1040" w:type="dxa"/>
            <w:tcBorders>
              <w:top w:val="single" w:sz="4" w:space="0" w:color="auto"/>
              <w:left w:val="single" w:sz="4" w:space="0" w:color="auto"/>
              <w:bottom w:val="single" w:sz="4" w:space="0" w:color="auto"/>
              <w:right w:val="single" w:sz="4" w:space="0" w:color="auto"/>
            </w:tcBorders>
            <w:vAlign w:val="center"/>
          </w:tcPr>
          <w:p w14:paraId="06F6C34C" w14:textId="77777777" w:rsidR="00097174" w:rsidRPr="002F6665" w:rsidRDefault="00097174" w:rsidP="00E10E41">
            <w:pPr>
              <w:jc w:val="center"/>
              <w:rPr>
                <w:rFonts w:ascii="Times New Roman" w:hAnsi="Times New Roman" w:cs="Times New Roman"/>
                <w:sz w:val="20"/>
                <w:szCs w:val="20"/>
                <w:lang w:val="kk-KZ"/>
              </w:rPr>
            </w:pPr>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43AF0084" w14:textId="77777777" w:rsidR="00097174" w:rsidRPr="002F6665" w:rsidRDefault="00097174" w:rsidP="00E10E41">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Адам саны</w:t>
            </w:r>
          </w:p>
        </w:tc>
        <w:tc>
          <w:tcPr>
            <w:tcW w:w="992" w:type="dxa"/>
            <w:tcBorders>
              <w:top w:val="single" w:sz="4" w:space="0" w:color="auto"/>
              <w:left w:val="single" w:sz="4" w:space="0" w:color="auto"/>
              <w:bottom w:val="single" w:sz="4" w:space="0" w:color="auto"/>
              <w:right w:val="single" w:sz="4" w:space="0" w:color="auto"/>
            </w:tcBorders>
            <w:vAlign w:val="center"/>
          </w:tcPr>
          <w:p w14:paraId="2BB3B3DA" w14:textId="77777777" w:rsidR="00097174" w:rsidRPr="002F6665" w:rsidRDefault="00097174" w:rsidP="00E10E41">
            <w:pPr>
              <w:jc w:val="center"/>
              <w:rPr>
                <w:rFonts w:ascii="Times New Roman" w:hAnsi="Times New Roman" w:cs="Times New Roman"/>
                <w:sz w:val="20"/>
                <w:szCs w:val="20"/>
                <w:lang w:val="kk-KZ"/>
              </w:rPr>
            </w:pPr>
            <w:r w:rsidRPr="002F6665">
              <w:rPr>
                <w:rFonts w:ascii="Times New Roman" w:hAnsi="Times New Roman" w:cs="Times New Roman"/>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14:paraId="28077B41" w14:textId="77777777" w:rsidR="00097174" w:rsidRPr="002F6665" w:rsidRDefault="00097174" w:rsidP="00E10E41">
            <w:pPr>
              <w:jc w:val="center"/>
              <w:rPr>
                <w:rFonts w:ascii="Times New Roman" w:hAnsi="Times New Roman" w:cs="Times New Roman"/>
                <w:b/>
                <w:sz w:val="20"/>
                <w:szCs w:val="20"/>
                <w:lang w:val="kk-KZ"/>
              </w:rPr>
            </w:pPr>
            <w:r w:rsidRPr="002F6665">
              <w:rPr>
                <w:rFonts w:ascii="Times New Roman" w:hAnsi="Times New Roman" w:cs="Times New Roman"/>
                <w:sz w:val="20"/>
                <w:szCs w:val="20"/>
                <w:lang w:val="kk-KZ"/>
              </w:rPr>
              <w:t>Адам саны</w:t>
            </w:r>
          </w:p>
        </w:tc>
        <w:tc>
          <w:tcPr>
            <w:tcW w:w="1559" w:type="dxa"/>
            <w:tcBorders>
              <w:top w:val="single" w:sz="4" w:space="0" w:color="auto"/>
              <w:left w:val="single" w:sz="4" w:space="0" w:color="auto"/>
              <w:bottom w:val="single" w:sz="4" w:space="0" w:color="auto"/>
              <w:right w:val="single" w:sz="4" w:space="0" w:color="auto"/>
            </w:tcBorders>
            <w:vAlign w:val="center"/>
          </w:tcPr>
          <w:p w14:paraId="421023E9" w14:textId="77777777" w:rsidR="00097174" w:rsidRPr="002F6665" w:rsidRDefault="00097174" w:rsidP="00E10E41">
            <w:pPr>
              <w:jc w:val="center"/>
              <w:rPr>
                <w:rFonts w:ascii="Times New Roman" w:hAnsi="Times New Roman" w:cs="Times New Roman"/>
                <w:b/>
                <w:sz w:val="20"/>
                <w:szCs w:val="20"/>
                <w:lang w:val="kk-KZ"/>
              </w:rPr>
            </w:pPr>
            <w:r w:rsidRPr="002F6665">
              <w:rPr>
                <w:rFonts w:ascii="Times New Roman" w:hAnsi="Times New Roman" w:cs="Times New Roman"/>
                <w:sz w:val="20"/>
                <w:szCs w:val="20"/>
              </w:rPr>
              <w:t>%</w:t>
            </w:r>
          </w:p>
        </w:tc>
      </w:tr>
      <w:tr w:rsidR="00E971AA" w:rsidRPr="002F6665" w14:paraId="3C713EFD" w14:textId="77777777" w:rsidTr="00FE7402">
        <w:trPr>
          <w:trHeight w:val="266"/>
        </w:trPr>
        <w:tc>
          <w:tcPr>
            <w:tcW w:w="1825" w:type="dxa"/>
            <w:tcBorders>
              <w:top w:val="single" w:sz="4" w:space="0" w:color="auto"/>
              <w:left w:val="single" w:sz="4" w:space="0" w:color="auto"/>
              <w:bottom w:val="single" w:sz="4" w:space="0" w:color="auto"/>
              <w:right w:val="single" w:sz="4" w:space="0" w:color="auto"/>
            </w:tcBorders>
            <w:hideMark/>
          </w:tcPr>
          <w:p w14:paraId="785ED25A" w14:textId="77777777" w:rsidR="00097174" w:rsidRPr="002F6665" w:rsidRDefault="00097174" w:rsidP="00097174">
            <w:pPr>
              <w:jc w:val="both"/>
              <w:rPr>
                <w:rFonts w:ascii="Times New Roman" w:hAnsi="Times New Roman" w:cs="Times New Roman"/>
                <w:sz w:val="20"/>
                <w:szCs w:val="20"/>
              </w:rPr>
            </w:pPr>
            <w:r w:rsidRPr="002F6665">
              <w:rPr>
                <w:rFonts w:ascii="Times New Roman" w:hAnsi="Times New Roman" w:cs="Times New Roman"/>
                <w:sz w:val="20"/>
                <w:szCs w:val="20"/>
              </w:rPr>
              <w:t xml:space="preserve">Педагог </w:t>
            </w:r>
          </w:p>
        </w:tc>
        <w:tc>
          <w:tcPr>
            <w:tcW w:w="1387" w:type="dxa"/>
            <w:tcBorders>
              <w:top w:val="single" w:sz="4" w:space="0" w:color="auto"/>
              <w:left w:val="single" w:sz="4" w:space="0" w:color="auto"/>
              <w:bottom w:val="single" w:sz="4" w:space="0" w:color="auto"/>
              <w:right w:val="single" w:sz="4" w:space="0" w:color="auto"/>
            </w:tcBorders>
          </w:tcPr>
          <w:p w14:paraId="68B8CE64"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39</w:t>
            </w:r>
          </w:p>
        </w:tc>
        <w:tc>
          <w:tcPr>
            <w:tcW w:w="1040" w:type="dxa"/>
            <w:tcBorders>
              <w:top w:val="single" w:sz="4" w:space="0" w:color="auto"/>
              <w:left w:val="single" w:sz="4" w:space="0" w:color="auto"/>
              <w:bottom w:val="single" w:sz="4" w:space="0" w:color="auto"/>
              <w:right w:val="single" w:sz="4" w:space="0" w:color="auto"/>
            </w:tcBorders>
          </w:tcPr>
          <w:p w14:paraId="14D2B8C2"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sz w:val="20"/>
                <w:szCs w:val="20"/>
              </w:rPr>
              <w:t>43,8</w:t>
            </w:r>
          </w:p>
        </w:tc>
        <w:tc>
          <w:tcPr>
            <w:tcW w:w="1134" w:type="dxa"/>
            <w:tcBorders>
              <w:top w:val="single" w:sz="4" w:space="0" w:color="auto"/>
              <w:left w:val="single" w:sz="4" w:space="0" w:color="auto"/>
              <w:bottom w:val="single" w:sz="4" w:space="0" w:color="auto"/>
              <w:right w:val="single" w:sz="4" w:space="0" w:color="auto"/>
            </w:tcBorders>
          </w:tcPr>
          <w:p w14:paraId="7306A990"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12</w:t>
            </w:r>
          </w:p>
        </w:tc>
        <w:tc>
          <w:tcPr>
            <w:tcW w:w="992" w:type="dxa"/>
            <w:tcBorders>
              <w:top w:val="single" w:sz="4" w:space="0" w:color="auto"/>
              <w:left w:val="single" w:sz="4" w:space="0" w:color="auto"/>
              <w:bottom w:val="single" w:sz="4" w:space="0" w:color="auto"/>
              <w:right w:val="single" w:sz="4" w:space="0" w:color="auto"/>
            </w:tcBorders>
          </w:tcPr>
          <w:p w14:paraId="61A3F744"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14,4</w:t>
            </w:r>
          </w:p>
        </w:tc>
        <w:tc>
          <w:tcPr>
            <w:tcW w:w="993" w:type="dxa"/>
            <w:tcBorders>
              <w:top w:val="single" w:sz="4" w:space="0" w:color="auto"/>
              <w:left w:val="single" w:sz="4" w:space="0" w:color="auto"/>
              <w:bottom w:val="single" w:sz="4" w:space="0" w:color="auto"/>
              <w:right w:val="single" w:sz="4" w:space="0" w:color="auto"/>
            </w:tcBorders>
          </w:tcPr>
          <w:p w14:paraId="6A51D294"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17</w:t>
            </w:r>
          </w:p>
        </w:tc>
        <w:tc>
          <w:tcPr>
            <w:tcW w:w="1559" w:type="dxa"/>
            <w:tcBorders>
              <w:top w:val="single" w:sz="4" w:space="0" w:color="auto"/>
              <w:left w:val="single" w:sz="4" w:space="0" w:color="auto"/>
              <w:bottom w:val="single" w:sz="4" w:space="0" w:color="auto"/>
              <w:right w:val="single" w:sz="4" w:space="0" w:color="auto"/>
            </w:tcBorders>
          </w:tcPr>
          <w:p w14:paraId="600860AA"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18,9%</w:t>
            </w:r>
          </w:p>
        </w:tc>
      </w:tr>
      <w:tr w:rsidR="00E971AA" w:rsidRPr="002F6665" w14:paraId="631EC0EA" w14:textId="77777777" w:rsidTr="00FE7402">
        <w:trPr>
          <w:trHeight w:val="266"/>
        </w:trPr>
        <w:tc>
          <w:tcPr>
            <w:tcW w:w="1825" w:type="dxa"/>
            <w:tcBorders>
              <w:top w:val="single" w:sz="4" w:space="0" w:color="auto"/>
              <w:left w:val="single" w:sz="4" w:space="0" w:color="auto"/>
              <w:bottom w:val="single" w:sz="4" w:space="0" w:color="auto"/>
              <w:right w:val="single" w:sz="4" w:space="0" w:color="auto"/>
            </w:tcBorders>
            <w:hideMark/>
          </w:tcPr>
          <w:p w14:paraId="5F8A3298" w14:textId="393F8897" w:rsidR="00097174" w:rsidRPr="002F6665" w:rsidRDefault="00097174" w:rsidP="00097174">
            <w:pPr>
              <w:jc w:val="both"/>
              <w:rPr>
                <w:rFonts w:ascii="Times New Roman" w:hAnsi="Times New Roman" w:cs="Times New Roman"/>
                <w:sz w:val="20"/>
                <w:szCs w:val="20"/>
              </w:rPr>
            </w:pPr>
            <w:r w:rsidRPr="002F6665">
              <w:rPr>
                <w:rFonts w:ascii="Times New Roman" w:hAnsi="Times New Roman" w:cs="Times New Roman"/>
                <w:sz w:val="20"/>
                <w:szCs w:val="20"/>
              </w:rPr>
              <w:t>Педагог</w:t>
            </w:r>
            <w:r w:rsidR="00A87357">
              <w:rPr>
                <w:rFonts w:ascii="Times New Roman" w:hAnsi="Times New Roman" w:cs="Times New Roman"/>
                <w:sz w:val="20"/>
                <w:szCs w:val="20"/>
              </w:rPr>
              <w:t>-</w:t>
            </w:r>
            <w:r w:rsidRPr="002F6665">
              <w:rPr>
                <w:rFonts w:ascii="Times New Roman" w:hAnsi="Times New Roman" w:cs="Times New Roman"/>
                <w:sz w:val="20"/>
                <w:szCs w:val="20"/>
              </w:rPr>
              <w:t>модератор</w:t>
            </w:r>
          </w:p>
        </w:tc>
        <w:tc>
          <w:tcPr>
            <w:tcW w:w="1387" w:type="dxa"/>
            <w:tcBorders>
              <w:top w:val="single" w:sz="4" w:space="0" w:color="auto"/>
              <w:left w:val="single" w:sz="4" w:space="0" w:color="auto"/>
              <w:bottom w:val="single" w:sz="4" w:space="0" w:color="auto"/>
              <w:right w:val="single" w:sz="4" w:space="0" w:color="auto"/>
            </w:tcBorders>
          </w:tcPr>
          <w:p w14:paraId="53C3E462"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22</w:t>
            </w:r>
          </w:p>
        </w:tc>
        <w:tc>
          <w:tcPr>
            <w:tcW w:w="1040" w:type="dxa"/>
            <w:tcBorders>
              <w:top w:val="single" w:sz="4" w:space="0" w:color="auto"/>
              <w:left w:val="single" w:sz="4" w:space="0" w:color="auto"/>
              <w:bottom w:val="single" w:sz="4" w:space="0" w:color="auto"/>
              <w:right w:val="single" w:sz="4" w:space="0" w:color="auto"/>
            </w:tcBorders>
          </w:tcPr>
          <w:p w14:paraId="1D1D6469"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sz w:val="20"/>
                <w:szCs w:val="20"/>
              </w:rPr>
              <w:t>24,7</w:t>
            </w:r>
          </w:p>
        </w:tc>
        <w:tc>
          <w:tcPr>
            <w:tcW w:w="1134" w:type="dxa"/>
            <w:tcBorders>
              <w:top w:val="single" w:sz="4" w:space="0" w:color="auto"/>
              <w:left w:val="single" w:sz="4" w:space="0" w:color="auto"/>
              <w:bottom w:val="single" w:sz="4" w:space="0" w:color="auto"/>
              <w:right w:val="single" w:sz="4" w:space="0" w:color="auto"/>
            </w:tcBorders>
          </w:tcPr>
          <w:p w14:paraId="0BA1DDB3"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46</w:t>
            </w:r>
          </w:p>
        </w:tc>
        <w:tc>
          <w:tcPr>
            <w:tcW w:w="992" w:type="dxa"/>
            <w:tcBorders>
              <w:top w:val="single" w:sz="4" w:space="0" w:color="auto"/>
              <w:left w:val="single" w:sz="4" w:space="0" w:color="auto"/>
              <w:bottom w:val="single" w:sz="4" w:space="0" w:color="auto"/>
              <w:right w:val="single" w:sz="4" w:space="0" w:color="auto"/>
            </w:tcBorders>
          </w:tcPr>
          <w:p w14:paraId="5BC2CF6D"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55,4</w:t>
            </w:r>
          </w:p>
        </w:tc>
        <w:tc>
          <w:tcPr>
            <w:tcW w:w="993" w:type="dxa"/>
            <w:tcBorders>
              <w:top w:val="single" w:sz="4" w:space="0" w:color="auto"/>
              <w:left w:val="single" w:sz="4" w:space="0" w:color="auto"/>
              <w:bottom w:val="single" w:sz="4" w:space="0" w:color="auto"/>
              <w:right w:val="single" w:sz="4" w:space="0" w:color="auto"/>
            </w:tcBorders>
          </w:tcPr>
          <w:p w14:paraId="5B9C79AA"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47</w:t>
            </w:r>
          </w:p>
        </w:tc>
        <w:tc>
          <w:tcPr>
            <w:tcW w:w="1559" w:type="dxa"/>
            <w:tcBorders>
              <w:top w:val="single" w:sz="4" w:space="0" w:color="auto"/>
              <w:left w:val="single" w:sz="4" w:space="0" w:color="auto"/>
              <w:bottom w:val="single" w:sz="4" w:space="0" w:color="auto"/>
              <w:right w:val="single" w:sz="4" w:space="0" w:color="auto"/>
            </w:tcBorders>
          </w:tcPr>
          <w:p w14:paraId="1CF44C45"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52,2%</w:t>
            </w:r>
          </w:p>
        </w:tc>
      </w:tr>
      <w:tr w:rsidR="00E971AA" w:rsidRPr="002F6665" w14:paraId="5BE5C2AD" w14:textId="77777777" w:rsidTr="00FE7402">
        <w:trPr>
          <w:trHeight w:val="266"/>
        </w:trPr>
        <w:tc>
          <w:tcPr>
            <w:tcW w:w="1825" w:type="dxa"/>
            <w:tcBorders>
              <w:top w:val="single" w:sz="4" w:space="0" w:color="auto"/>
              <w:left w:val="single" w:sz="4" w:space="0" w:color="auto"/>
              <w:bottom w:val="single" w:sz="4" w:space="0" w:color="auto"/>
              <w:right w:val="single" w:sz="4" w:space="0" w:color="auto"/>
            </w:tcBorders>
            <w:hideMark/>
          </w:tcPr>
          <w:p w14:paraId="2DDBC6A6" w14:textId="0E39CF49" w:rsidR="00097174" w:rsidRPr="002F6665" w:rsidRDefault="00097174" w:rsidP="00097174">
            <w:pPr>
              <w:jc w:val="both"/>
              <w:rPr>
                <w:rFonts w:ascii="Times New Roman" w:hAnsi="Times New Roman" w:cs="Times New Roman"/>
                <w:sz w:val="20"/>
                <w:szCs w:val="20"/>
              </w:rPr>
            </w:pPr>
            <w:r w:rsidRPr="002F6665">
              <w:rPr>
                <w:rFonts w:ascii="Times New Roman" w:hAnsi="Times New Roman" w:cs="Times New Roman"/>
                <w:sz w:val="20"/>
                <w:szCs w:val="20"/>
              </w:rPr>
              <w:t>Педагог</w:t>
            </w:r>
            <w:r w:rsidR="00A87357">
              <w:rPr>
                <w:rFonts w:ascii="Times New Roman" w:hAnsi="Times New Roman" w:cs="Times New Roman"/>
                <w:sz w:val="20"/>
                <w:szCs w:val="20"/>
              </w:rPr>
              <w:t>-</w:t>
            </w:r>
            <w:r w:rsidRPr="002F6665">
              <w:rPr>
                <w:rFonts w:ascii="Times New Roman" w:hAnsi="Times New Roman" w:cs="Times New Roman"/>
                <w:sz w:val="20"/>
                <w:szCs w:val="20"/>
              </w:rPr>
              <w:t>сарапшы</w:t>
            </w:r>
          </w:p>
        </w:tc>
        <w:tc>
          <w:tcPr>
            <w:tcW w:w="1387" w:type="dxa"/>
            <w:tcBorders>
              <w:top w:val="single" w:sz="4" w:space="0" w:color="auto"/>
              <w:left w:val="single" w:sz="4" w:space="0" w:color="auto"/>
              <w:bottom w:val="single" w:sz="4" w:space="0" w:color="auto"/>
              <w:right w:val="single" w:sz="4" w:space="0" w:color="auto"/>
            </w:tcBorders>
          </w:tcPr>
          <w:p w14:paraId="63608886"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22</w:t>
            </w:r>
          </w:p>
        </w:tc>
        <w:tc>
          <w:tcPr>
            <w:tcW w:w="1040" w:type="dxa"/>
            <w:tcBorders>
              <w:top w:val="single" w:sz="4" w:space="0" w:color="auto"/>
              <w:left w:val="single" w:sz="4" w:space="0" w:color="auto"/>
              <w:bottom w:val="single" w:sz="4" w:space="0" w:color="auto"/>
              <w:right w:val="single" w:sz="4" w:space="0" w:color="auto"/>
            </w:tcBorders>
          </w:tcPr>
          <w:p w14:paraId="09625BB1"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sz w:val="20"/>
                <w:szCs w:val="20"/>
              </w:rPr>
              <w:t>24,7</w:t>
            </w:r>
          </w:p>
        </w:tc>
        <w:tc>
          <w:tcPr>
            <w:tcW w:w="1134" w:type="dxa"/>
            <w:tcBorders>
              <w:top w:val="single" w:sz="4" w:space="0" w:color="auto"/>
              <w:left w:val="single" w:sz="4" w:space="0" w:color="auto"/>
              <w:bottom w:val="single" w:sz="4" w:space="0" w:color="auto"/>
              <w:right w:val="single" w:sz="4" w:space="0" w:color="auto"/>
            </w:tcBorders>
          </w:tcPr>
          <w:p w14:paraId="1D645511"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19</w:t>
            </w:r>
          </w:p>
        </w:tc>
        <w:tc>
          <w:tcPr>
            <w:tcW w:w="992" w:type="dxa"/>
            <w:tcBorders>
              <w:top w:val="single" w:sz="4" w:space="0" w:color="auto"/>
              <w:left w:val="single" w:sz="4" w:space="0" w:color="auto"/>
              <w:bottom w:val="single" w:sz="4" w:space="0" w:color="auto"/>
              <w:right w:val="single" w:sz="4" w:space="0" w:color="auto"/>
            </w:tcBorders>
          </w:tcPr>
          <w:p w14:paraId="2D2036C2"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22,8</w:t>
            </w:r>
          </w:p>
        </w:tc>
        <w:tc>
          <w:tcPr>
            <w:tcW w:w="993" w:type="dxa"/>
            <w:tcBorders>
              <w:top w:val="single" w:sz="4" w:space="0" w:color="auto"/>
              <w:left w:val="single" w:sz="4" w:space="0" w:color="auto"/>
              <w:bottom w:val="single" w:sz="4" w:space="0" w:color="auto"/>
              <w:right w:val="single" w:sz="4" w:space="0" w:color="auto"/>
            </w:tcBorders>
          </w:tcPr>
          <w:p w14:paraId="47E17230"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16</w:t>
            </w:r>
          </w:p>
        </w:tc>
        <w:tc>
          <w:tcPr>
            <w:tcW w:w="1559" w:type="dxa"/>
            <w:tcBorders>
              <w:top w:val="single" w:sz="4" w:space="0" w:color="auto"/>
              <w:left w:val="single" w:sz="4" w:space="0" w:color="auto"/>
              <w:bottom w:val="single" w:sz="4" w:space="0" w:color="auto"/>
              <w:right w:val="single" w:sz="4" w:space="0" w:color="auto"/>
            </w:tcBorders>
          </w:tcPr>
          <w:p w14:paraId="2EE680BE"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17,8%</w:t>
            </w:r>
          </w:p>
        </w:tc>
      </w:tr>
      <w:tr w:rsidR="00E971AA" w:rsidRPr="002F6665" w14:paraId="26F1F515" w14:textId="77777777" w:rsidTr="00FE7402">
        <w:trPr>
          <w:trHeight w:val="306"/>
        </w:trPr>
        <w:tc>
          <w:tcPr>
            <w:tcW w:w="1825" w:type="dxa"/>
            <w:tcBorders>
              <w:top w:val="single" w:sz="4" w:space="0" w:color="auto"/>
              <w:left w:val="single" w:sz="4" w:space="0" w:color="auto"/>
              <w:bottom w:val="single" w:sz="4" w:space="0" w:color="auto"/>
              <w:right w:val="single" w:sz="4" w:space="0" w:color="auto"/>
            </w:tcBorders>
            <w:hideMark/>
          </w:tcPr>
          <w:p w14:paraId="186A55E5" w14:textId="41E3A745" w:rsidR="00097174" w:rsidRPr="002F6665" w:rsidRDefault="00097174" w:rsidP="00097174">
            <w:pPr>
              <w:jc w:val="both"/>
              <w:rPr>
                <w:rFonts w:ascii="Times New Roman" w:hAnsi="Times New Roman" w:cs="Times New Roman"/>
                <w:sz w:val="20"/>
                <w:szCs w:val="20"/>
              </w:rPr>
            </w:pPr>
            <w:r w:rsidRPr="002F6665">
              <w:rPr>
                <w:rFonts w:ascii="Times New Roman" w:hAnsi="Times New Roman" w:cs="Times New Roman"/>
                <w:sz w:val="20"/>
                <w:szCs w:val="20"/>
              </w:rPr>
              <w:t>Педагог</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зерттеуші </w:t>
            </w:r>
          </w:p>
        </w:tc>
        <w:tc>
          <w:tcPr>
            <w:tcW w:w="1387" w:type="dxa"/>
            <w:tcBorders>
              <w:top w:val="single" w:sz="4" w:space="0" w:color="auto"/>
              <w:left w:val="single" w:sz="4" w:space="0" w:color="auto"/>
              <w:bottom w:val="single" w:sz="4" w:space="0" w:color="auto"/>
              <w:right w:val="single" w:sz="4" w:space="0" w:color="auto"/>
            </w:tcBorders>
          </w:tcPr>
          <w:p w14:paraId="426DED03"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6</w:t>
            </w:r>
          </w:p>
        </w:tc>
        <w:tc>
          <w:tcPr>
            <w:tcW w:w="1040" w:type="dxa"/>
            <w:tcBorders>
              <w:top w:val="single" w:sz="4" w:space="0" w:color="auto"/>
              <w:left w:val="single" w:sz="4" w:space="0" w:color="auto"/>
              <w:bottom w:val="single" w:sz="4" w:space="0" w:color="auto"/>
              <w:right w:val="single" w:sz="4" w:space="0" w:color="auto"/>
            </w:tcBorders>
          </w:tcPr>
          <w:p w14:paraId="0E2A561F"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sz w:val="20"/>
                <w:szCs w:val="20"/>
              </w:rPr>
              <w:t>6,8</w:t>
            </w:r>
          </w:p>
        </w:tc>
        <w:tc>
          <w:tcPr>
            <w:tcW w:w="1134" w:type="dxa"/>
            <w:tcBorders>
              <w:top w:val="single" w:sz="4" w:space="0" w:color="auto"/>
              <w:left w:val="single" w:sz="4" w:space="0" w:color="auto"/>
              <w:bottom w:val="single" w:sz="4" w:space="0" w:color="auto"/>
              <w:right w:val="single" w:sz="4" w:space="0" w:color="auto"/>
            </w:tcBorders>
          </w:tcPr>
          <w:p w14:paraId="0936A86D"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6</w:t>
            </w:r>
          </w:p>
        </w:tc>
        <w:tc>
          <w:tcPr>
            <w:tcW w:w="992" w:type="dxa"/>
            <w:tcBorders>
              <w:top w:val="single" w:sz="4" w:space="0" w:color="auto"/>
              <w:left w:val="single" w:sz="4" w:space="0" w:color="auto"/>
              <w:bottom w:val="single" w:sz="4" w:space="0" w:color="auto"/>
              <w:right w:val="single" w:sz="4" w:space="0" w:color="auto"/>
            </w:tcBorders>
          </w:tcPr>
          <w:p w14:paraId="10E803D0"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7,4</w:t>
            </w:r>
          </w:p>
        </w:tc>
        <w:tc>
          <w:tcPr>
            <w:tcW w:w="993" w:type="dxa"/>
            <w:tcBorders>
              <w:top w:val="single" w:sz="4" w:space="0" w:color="auto"/>
              <w:left w:val="single" w:sz="4" w:space="0" w:color="auto"/>
              <w:bottom w:val="single" w:sz="4" w:space="0" w:color="auto"/>
              <w:right w:val="single" w:sz="4" w:space="0" w:color="auto"/>
            </w:tcBorders>
          </w:tcPr>
          <w:p w14:paraId="2FE70E77"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10</w:t>
            </w:r>
          </w:p>
        </w:tc>
        <w:tc>
          <w:tcPr>
            <w:tcW w:w="1559" w:type="dxa"/>
            <w:tcBorders>
              <w:top w:val="single" w:sz="4" w:space="0" w:color="auto"/>
              <w:left w:val="single" w:sz="4" w:space="0" w:color="auto"/>
              <w:bottom w:val="single" w:sz="4" w:space="0" w:color="auto"/>
              <w:right w:val="single" w:sz="4" w:space="0" w:color="auto"/>
            </w:tcBorders>
          </w:tcPr>
          <w:p w14:paraId="4E22C525"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11,1%</w:t>
            </w:r>
          </w:p>
        </w:tc>
      </w:tr>
      <w:tr w:rsidR="00E971AA" w:rsidRPr="002F6665" w14:paraId="653D0AF0" w14:textId="77777777" w:rsidTr="00FE7402">
        <w:trPr>
          <w:trHeight w:val="256"/>
        </w:trPr>
        <w:tc>
          <w:tcPr>
            <w:tcW w:w="1825" w:type="dxa"/>
            <w:tcBorders>
              <w:top w:val="single" w:sz="4" w:space="0" w:color="auto"/>
              <w:left w:val="single" w:sz="4" w:space="0" w:color="auto"/>
              <w:bottom w:val="single" w:sz="4" w:space="0" w:color="auto"/>
              <w:right w:val="single" w:sz="4" w:space="0" w:color="auto"/>
            </w:tcBorders>
            <w:hideMark/>
          </w:tcPr>
          <w:p w14:paraId="2B53FBE6" w14:textId="4BF5D73F" w:rsidR="00097174" w:rsidRPr="002F6665" w:rsidRDefault="00097174" w:rsidP="00097174">
            <w:pPr>
              <w:jc w:val="both"/>
              <w:rPr>
                <w:rFonts w:ascii="Times New Roman" w:hAnsi="Times New Roman" w:cs="Times New Roman"/>
                <w:sz w:val="20"/>
                <w:szCs w:val="20"/>
              </w:rPr>
            </w:pPr>
            <w:r w:rsidRPr="002F6665">
              <w:rPr>
                <w:rFonts w:ascii="Times New Roman" w:hAnsi="Times New Roman" w:cs="Times New Roman"/>
                <w:sz w:val="20"/>
                <w:szCs w:val="20"/>
              </w:rPr>
              <w:t>Педагог</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шебер </w:t>
            </w:r>
          </w:p>
        </w:tc>
        <w:tc>
          <w:tcPr>
            <w:tcW w:w="1387" w:type="dxa"/>
            <w:tcBorders>
              <w:top w:val="single" w:sz="4" w:space="0" w:color="auto"/>
              <w:left w:val="single" w:sz="4" w:space="0" w:color="auto"/>
              <w:bottom w:val="single" w:sz="4" w:space="0" w:color="auto"/>
              <w:right w:val="single" w:sz="4" w:space="0" w:color="auto"/>
            </w:tcBorders>
          </w:tcPr>
          <w:p w14:paraId="4FF37527"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0</w:t>
            </w:r>
          </w:p>
        </w:tc>
        <w:tc>
          <w:tcPr>
            <w:tcW w:w="1040" w:type="dxa"/>
            <w:tcBorders>
              <w:top w:val="single" w:sz="4" w:space="0" w:color="auto"/>
              <w:left w:val="single" w:sz="4" w:space="0" w:color="auto"/>
              <w:bottom w:val="single" w:sz="4" w:space="0" w:color="auto"/>
              <w:right w:val="single" w:sz="4" w:space="0" w:color="auto"/>
            </w:tcBorders>
          </w:tcPr>
          <w:p w14:paraId="49E247C3"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tcPr>
          <w:p w14:paraId="08E7E194"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0</w:t>
            </w:r>
          </w:p>
        </w:tc>
        <w:tc>
          <w:tcPr>
            <w:tcW w:w="992" w:type="dxa"/>
            <w:tcBorders>
              <w:top w:val="single" w:sz="4" w:space="0" w:color="auto"/>
              <w:left w:val="single" w:sz="4" w:space="0" w:color="auto"/>
              <w:bottom w:val="single" w:sz="4" w:space="0" w:color="auto"/>
              <w:right w:val="single" w:sz="4" w:space="0" w:color="auto"/>
            </w:tcBorders>
          </w:tcPr>
          <w:p w14:paraId="42C5A728"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Cs/>
                <w:sz w:val="20"/>
                <w:szCs w:val="20"/>
                <w:lang w:val="kk-KZ"/>
              </w:rPr>
              <w:t>0</w:t>
            </w:r>
          </w:p>
        </w:tc>
        <w:tc>
          <w:tcPr>
            <w:tcW w:w="993" w:type="dxa"/>
            <w:tcBorders>
              <w:top w:val="single" w:sz="4" w:space="0" w:color="auto"/>
              <w:left w:val="single" w:sz="4" w:space="0" w:color="auto"/>
              <w:bottom w:val="single" w:sz="4" w:space="0" w:color="auto"/>
              <w:right w:val="single" w:sz="4" w:space="0" w:color="auto"/>
            </w:tcBorders>
          </w:tcPr>
          <w:p w14:paraId="33AA92CE"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0</w:t>
            </w:r>
          </w:p>
        </w:tc>
        <w:tc>
          <w:tcPr>
            <w:tcW w:w="1559" w:type="dxa"/>
            <w:tcBorders>
              <w:top w:val="single" w:sz="4" w:space="0" w:color="auto"/>
              <w:left w:val="single" w:sz="4" w:space="0" w:color="auto"/>
              <w:bottom w:val="single" w:sz="4" w:space="0" w:color="auto"/>
              <w:right w:val="single" w:sz="4" w:space="0" w:color="auto"/>
            </w:tcBorders>
          </w:tcPr>
          <w:p w14:paraId="31CECA8B" w14:textId="77777777" w:rsidR="00097174" w:rsidRPr="002F6665" w:rsidRDefault="00097174" w:rsidP="0009717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0</w:t>
            </w:r>
          </w:p>
        </w:tc>
      </w:tr>
      <w:tr w:rsidR="00097174" w:rsidRPr="002F6665" w14:paraId="70DAD53F" w14:textId="77777777" w:rsidTr="00FE7402">
        <w:trPr>
          <w:trHeight w:val="150"/>
        </w:trPr>
        <w:tc>
          <w:tcPr>
            <w:tcW w:w="1825" w:type="dxa"/>
            <w:tcBorders>
              <w:top w:val="single" w:sz="4" w:space="0" w:color="auto"/>
              <w:left w:val="single" w:sz="4" w:space="0" w:color="auto"/>
              <w:bottom w:val="single" w:sz="4" w:space="0" w:color="auto"/>
              <w:right w:val="single" w:sz="4" w:space="0" w:color="auto"/>
            </w:tcBorders>
            <w:hideMark/>
          </w:tcPr>
          <w:p w14:paraId="71D98E39" w14:textId="77777777" w:rsidR="00097174" w:rsidRPr="002F6665" w:rsidRDefault="00097174" w:rsidP="00097174">
            <w:pPr>
              <w:jc w:val="both"/>
              <w:rPr>
                <w:rFonts w:ascii="Times New Roman" w:hAnsi="Times New Roman" w:cs="Times New Roman"/>
                <w:sz w:val="20"/>
                <w:szCs w:val="20"/>
              </w:rPr>
            </w:pPr>
            <w:r w:rsidRPr="002F6665">
              <w:rPr>
                <w:rFonts w:ascii="Times New Roman" w:hAnsi="Times New Roman" w:cs="Times New Roman"/>
                <w:sz w:val="20"/>
                <w:szCs w:val="20"/>
              </w:rPr>
              <w:t xml:space="preserve">Барлығы </w:t>
            </w:r>
          </w:p>
        </w:tc>
        <w:tc>
          <w:tcPr>
            <w:tcW w:w="2427" w:type="dxa"/>
            <w:gridSpan w:val="2"/>
            <w:tcBorders>
              <w:top w:val="single" w:sz="4" w:space="0" w:color="auto"/>
              <w:left w:val="single" w:sz="4" w:space="0" w:color="auto"/>
              <w:bottom w:val="single" w:sz="4" w:space="0" w:color="auto"/>
              <w:right w:val="single" w:sz="4" w:space="0" w:color="auto"/>
            </w:tcBorders>
          </w:tcPr>
          <w:p w14:paraId="42321645" w14:textId="77777777" w:rsidR="00097174" w:rsidRPr="002F6665" w:rsidRDefault="00097174" w:rsidP="00097174">
            <w:pPr>
              <w:jc w:val="both"/>
              <w:rPr>
                <w:rFonts w:ascii="Times New Roman" w:hAnsi="Times New Roman" w:cs="Times New Roman"/>
                <w:b/>
                <w:sz w:val="20"/>
                <w:szCs w:val="20"/>
              </w:rPr>
            </w:pPr>
            <w:r w:rsidRPr="002F6665">
              <w:rPr>
                <w:rFonts w:ascii="Times New Roman" w:hAnsi="Times New Roman" w:cs="Times New Roman"/>
                <w:b/>
                <w:sz w:val="20"/>
                <w:szCs w:val="20"/>
                <w:lang w:val="kk-KZ"/>
              </w:rPr>
              <w:t>89</w:t>
            </w:r>
          </w:p>
        </w:tc>
        <w:tc>
          <w:tcPr>
            <w:tcW w:w="2126" w:type="dxa"/>
            <w:gridSpan w:val="2"/>
            <w:tcBorders>
              <w:top w:val="single" w:sz="4" w:space="0" w:color="auto"/>
              <w:left w:val="single" w:sz="4" w:space="0" w:color="auto"/>
              <w:bottom w:val="single" w:sz="4" w:space="0" w:color="auto"/>
              <w:right w:val="single" w:sz="4" w:space="0" w:color="auto"/>
            </w:tcBorders>
            <w:hideMark/>
          </w:tcPr>
          <w:p w14:paraId="168D2EC2"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83</w:t>
            </w:r>
          </w:p>
        </w:tc>
        <w:tc>
          <w:tcPr>
            <w:tcW w:w="2552" w:type="dxa"/>
            <w:gridSpan w:val="2"/>
            <w:tcBorders>
              <w:top w:val="single" w:sz="4" w:space="0" w:color="auto"/>
              <w:left w:val="single" w:sz="4" w:space="0" w:color="auto"/>
              <w:bottom w:val="single" w:sz="4" w:space="0" w:color="auto"/>
              <w:right w:val="single" w:sz="4" w:space="0" w:color="auto"/>
            </w:tcBorders>
            <w:hideMark/>
          </w:tcPr>
          <w:p w14:paraId="41478C36" w14:textId="77777777" w:rsidR="00097174" w:rsidRPr="002F6665" w:rsidRDefault="00097174" w:rsidP="00097174">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90</w:t>
            </w:r>
          </w:p>
        </w:tc>
      </w:tr>
    </w:tbl>
    <w:p w14:paraId="1633C5BB" w14:textId="77777777" w:rsidR="00097174" w:rsidRPr="002F6665" w:rsidRDefault="00097174" w:rsidP="00097174">
      <w:pPr>
        <w:tabs>
          <w:tab w:val="left" w:pos="360"/>
        </w:tabs>
        <w:spacing w:after="0" w:line="240" w:lineRule="auto"/>
        <w:jc w:val="both"/>
        <w:rPr>
          <w:rFonts w:ascii="Times New Roman" w:hAnsi="Times New Roman" w:cs="Times New Roman"/>
          <w:sz w:val="28"/>
          <w:szCs w:val="28"/>
        </w:rPr>
      </w:pPr>
    </w:p>
    <w:p w14:paraId="3AA47060" w14:textId="77777777" w:rsidR="00097174" w:rsidRPr="002F6665" w:rsidRDefault="00097174" w:rsidP="00F8678E">
      <w:pPr>
        <w:pStyle w:val="1"/>
        <w:spacing w:before="0" w:beforeAutospacing="0" w:after="0" w:afterAutospacing="0"/>
        <w:ind w:firstLine="709"/>
        <w:jc w:val="both"/>
        <w:rPr>
          <w:sz w:val="24"/>
          <w:szCs w:val="24"/>
        </w:rPr>
      </w:pPr>
      <w:r w:rsidRPr="002F6665">
        <w:rPr>
          <w:sz w:val="24"/>
          <w:szCs w:val="24"/>
        </w:rPr>
        <w:t>Педагогикалық кадрлардың жас құрамы тұрғысынан кәсіби ортаны талдау</w:t>
      </w:r>
    </w:p>
    <w:p w14:paraId="5177E4FF" w14:textId="3CD6706A" w:rsidR="00097174" w:rsidRPr="002F6665" w:rsidRDefault="00097174" w:rsidP="00F8678E">
      <w:pPr>
        <w:pStyle w:val="isselectedend"/>
        <w:spacing w:before="0" w:beforeAutospacing="0" w:after="0" w:afterAutospacing="0"/>
        <w:ind w:firstLine="709"/>
        <w:jc w:val="both"/>
      </w:pPr>
      <w:r w:rsidRPr="002F6665">
        <w:t xml:space="preserve">Астана қаласы әкімдігінің </w:t>
      </w:r>
      <w:r w:rsidR="00F8678E">
        <w:rPr>
          <w:lang w:val="kk-KZ"/>
        </w:rPr>
        <w:t>«</w:t>
      </w:r>
      <w:r w:rsidRPr="002F6665">
        <w:t>№41 жалпы білім беретін мектеп</w:t>
      </w:r>
      <w:r w:rsidR="00F8678E">
        <w:rPr>
          <w:lang w:val="kk-KZ"/>
        </w:rPr>
        <w:t>»</w:t>
      </w:r>
      <w:r w:rsidRPr="002F6665">
        <w:t xml:space="preserve"> КММ педагогикалық ұжымының жас құрамын талдау көрсеткендей, мектептің кадрлық құрамы тұрақтылықпен, кәсіби тәжірибені ұштастырумен және педагогикалық кадрлардың біртіндеп жаңаруымен сипатталады.</w:t>
      </w:r>
    </w:p>
    <w:p w14:paraId="04CA4E0B" w14:textId="29CC5869" w:rsidR="00F2033F" w:rsidRPr="002F6665" w:rsidRDefault="00F2033F" w:rsidP="00F8678E">
      <w:pPr>
        <w:pStyle w:val="isselectedend"/>
        <w:spacing w:before="0" w:beforeAutospacing="0" w:after="0" w:afterAutospacing="0"/>
        <w:ind w:firstLine="709"/>
        <w:jc w:val="both"/>
      </w:pPr>
      <w:r w:rsidRPr="002F6665">
        <w:rPr>
          <w:b/>
          <w:bCs/>
        </w:rPr>
        <w:t xml:space="preserve">               </w:t>
      </w:r>
    </w:p>
    <w:p w14:paraId="7533F810" w14:textId="4BB3FCA0" w:rsidR="00097174" w:rsidRPr="002F6665" w:rsidRDefault="00F2033F" w:rsidP="00F8678E">
      <w:pPr>
        <w:pStyle w:val="isselectedend"/>
        <w:spacing w:before="0" w:beforeAutospacing="0" w:after="0" w:afterAutospacing="0"/>
        <w:ind w:firstLine="709"/>
        <w:jc w:val="both"/>
      </w:pPr>
      <w:r w:rsidRPr="002F6665">
        <w:t xml:space="preserve"> Талдау көрсеткендей, 2025</w:t>
      </w:r>
      <w:r w:rsidR="00A87357">
        <w:t>-</w:t>
      </w:r>
      <w:r w:rsidRPr="002F6665">
        <w:t>2026 оқу жылында педагогикалық ұжымның негізгі бөлігін 30 мен 58 жас аралығындағы педагогтар құрайды — 66 адам немесе педагогтардың жалпы санының 73,3%.</w:t>
      </w:r>
    </w:p>
    <w:p w14:paraId="65C07E03" w14:textId="77777777" w:rsidR="00097174" w:rsidRPr="002F6665" w:rsidRDefault="00097174" w:rsidP="00F8678E">
      <w:pPr>
        <w:pStyle w:val="isselectedend"/>
        <w:spacing w:before="0" w:beforeAutospacing="0" w:after="0" w:afterAutospacing="0"/>
        <w:ind w:firstLine="709"/>
        <w:jc w:val="both"/>
      </w:pPr>
      <w:r w:rsidRPr="002F6665">
        <w:t>Бұл көрсеткіш куәландырады:</w:t>
      </w:r>
    </w:p>
    <w:p w14:paraId="24AF3134" w14:textId="77777777" w:rsidR="00097174" w:rsidRPr="002F6665" w:rsidRDefault="00097174">
      <w:pPr>
        <w:numPr>
          <w:ilvl w:val="0"/>
          <w:numId w:val="10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мектептің кадрлық тұрақтылығы туралы;</w:t>
      </w:r>
    </w:p>
    <w:p w14:paraId="6FFF51E2" w14:textId="77777777" w:rsidR="00097174" w:rsidRPr="002F6665" w:rsidRDefault="00097174">
      <w:pPr>
        <w:numPr>
          <w:ilvl w:val="0"/>
          <w:numId w:val="10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кәсіби белсенді педагогикалық ұжымның болуы;</w:t>
      </w:r>
    </w:p>
    <w:p w14:paraId="30F53B92" w14:textId="77777777" w:rsidR="00097174" w:rsidRPr="002F6665" w:rsidRDefault="00097174">
      <w:pPr>
        <w:numPr>
          <w:ilvl w:val="0"/>
          <w:numId w:val="10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педагогикалық тәжірибенің жеткілікті деңгейінде;</w:t>
      </w:r>
    </w:p>
    <w:p w14:paraId="4AFB1C3E" w14:textId="77777777" w:rsidR="00097174" w:rsidRPr="002F6665" w:rsidRDefault="00097174">
      <w:pPr>
        <w:numPr>
          <w:ilvl w:val="0"/>
          <w:numId w:val="10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білім беру процесінің тұрақтылығы.</w:t>
      </w:r>
    </w:p>
    <w:p w14:paraId="1E7745F3" w14:textId="184BDA35" w:rsidR="00097174" w:rsidRPr="002F6665" w:rsidRDefault="00097174" w:rsidP="00F8678E">
      <w:pPr>
        <w:pStyle w:val="isselectedend"/>
        <w:tabs>
          <w:tab w:val="left" w:pos="1701"/>
        </w:tabs>
        <w:spacing w:before="0" w:beforeAutospacing="0" w:after="0" w:afterAutospacing="0"/>
        <w:ind w:firstLine="709"/>
        <w:jc w:val="both"/>
      </w:pPr>
      <w:r w:rsidRPr="002F6665">
        <w:t xml:space="preserve">Осы жас санатындағы </w:t>
      </w:r>
      <w:r w:rsidR="001E116C">
        <w:t xml:space="preserve"> мұғалімдер </w:t>
      </w:r>
      <w:r w:rsidRPr="002F6665">
        <w:t>мектептің негізгі кәсіби күші болып табылады, жеткілікті практикалық тәжірибеге, кәсіби құзыреттілікке ие және оқу</w:t>
      </w:r>
      <w:r w:rsidR="00A87357">
        <w:t>-</w:t>
      </w:r>
      <w:r w:rsidRPr="002F6665">
        <w:t>әдістемелік қызметке белсенді қатысады.</w:t>
      </w:r>
    </w:p>
    <w:p w14:paraId="60C3436E" w14:textId="7B1D80D9" w:rsidR="00097174" w:rsidRPr="002F6665" w:rsidRDefault="00097174" w:rsidP="00F8678E">
      <w:pPr>
        <w:pStyle w:val="isselectedend"/>
        <w:tabs>
          <w:tab w:val="left" w:pos="1701"/>
        </w:tabs>
        <w:spacing w:before="0" w:beforeAutospacing="0" w:after="0" w:afterAutospacing="0"/>
        <w:ind w:firstLine="709"/>
        <w:jc w:val="both"/>
      </w:pPr>
      <w:r w:rsidRPr="002F6665">
        <w:t xml:space="preserve">Сонымен қатар талдау 30 жасқа дейінгі </w:t>
      </w:r>
      <w:r w:rsidR="00912136">
        <w:t xml:space="preserve">жас мамандардың </w:t>
      </w:r>
      <w:r w:rsidRPr="002F6665">
        <w:t>тұрақты қатысуын көрсетеді:</w:t>
      </w:r>
    </w:p>
    <w:p w14:paraId="3DFED017" w14:textId="7F806948" w:rsidR="00097174" w:rsidRPr="002F6665" w:rsidRDefault="00097174" w:rsidP="00F8678E">
      <w:pPr>
        <w:numPr>
          <w:ilvl w:val="0"/>
          <w:numId w:val="101"/>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2023</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2024 оқу жылы </w:t>
      </w:r>
      <w:r w:rsidR="00F8678E">
        <w:rPr>
          <w:rFonts w:ascii="Times New Roman" w:hAnsi="Times New Roman" w:cs="Times New Roman"/>
          <w:sz w:val="24"/>
          <w:szCs w:val="24"/>
        </w:rPr>
        <w:t>–</w:t>
      </w:r>
      <w:r w:rsidRPr="002F6665">
        <w:rPr>
          <w:rFonts w:ascii="Times New Roman" w:hAnsi="Times New Roman" w:cs="Times New Roman"/>
          <w:sz w:val="24"/>
          <w:szCs w:val="24"/>
        </w:rPr>
        <w:t xml:space="preserve"> 15 педагог;</w:t>
      </w:r>
    </w:p>
    <w:p w14:paraId="7381E93B" w14:textId="3C5A1F6D" w:rsidR="00097174" w:rsidRPr="002F6665" w:rsidRDefault="00097174" w:rsidP="00F8678E">
      <w:pPr>
        <w:numPr>
          <w:ilvl w:val="0"/>
          <w:numId w:val="101"/>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2024</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2025 оқу жылы </w:t>
      </w:r>
      <w:r w:rsidR="00F8678E">
        <w:rPr>
          <w:rFonts w:ascii="Times New Roman" w:hAnsi="Times New Roman" w:cs="Times New Roman"/>
          <w:sz w:val="24"/>
          <w:szCs w:val="24"/>
        </w:rPr>
        <w:t>–</w:t>
      </w:r>
      <w:r w:rsidRPr="002F6665">
        <w:rPr>
          <w:rFonts w:ascii="Times New Roman" w:hAnsi="Times New Roman" w:cs="Times New Roman"/>
          <w:sz w:val="24"/>
          <w:szCs w:val="24"/>
        </w:rPr>
        <w:t xml:space="preserve"> 16 педагог;</w:t>
      </w:r>
    </w:p>
    <w:p w14:paraId="59DD6555" w14:textId="55E9C946" w:rsidR="00097174" w:rsidRPr="002F6665" w:rsidRDefault="00097174" w:rsidP="00F8678E">
      <w:pPr>
        <w:numPr>
          <w:ilvl w:val="0"/>
          <w:numId w:val="101"/>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2025</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2026 оқу жылы </w:t>
      </w:r>
      <w:r w:rsidR="00F8678E">
        <w:rPr>
          <w:rFonts w:ascii="Times New Roman" w:hAnsi="Times New Roman" w:cs="Times New Roman"/>
          <w:sz w:val="24"/>
          <w:szCs w:val="24"/>
        </w:rPr>
        <w:t>–</w:t>
      </w:r>
      <w:r w:rsidRPr="002F6665">
        <w:rPr>
          <w:rFonts w:ascii="Times New Roman" w:hAnsi="Times New Roman" w:cs="Times New Roman"/>
          <w:sz w:val="24"/>
          <w:szCs w:val="24"/>
        </w:rPr>
        <w:t xml:space="preserve"> 17 педагог.</w:t>
      </w:r>
    </w:p>
    <w:p w14:paraId="1D85531C" w14:textId="2AFF7E79" w:rsidR="00097174" w:rsidRPr="002F6665" w:rsidRDefault="00097174" w:rsidP="00F8678E">
      <w:pPr>
        <w:pStyle w:val="isselectedend"/>
        <w:tabs>
          <w:tab w:val="left" w:pos="1701"/>
        </w:tabs>
        <w:spacing w:before="0" w:beforeAutospacing="0" w:after="0" w:afterAutospacing="0"/>
        <w:ind w:firstLine="709"/>
        <w:jc w:val="both"/>
      </w:pPr>
      <w:r w:rsidRPr="002F6665">
        <w:t>2025</w:t>
      </w:r>
      <w:r w:rsidR="00A87357">
        <w:t>-</w:t>
      </w:r>
      <w:r w:rsidRPr="002F6665">
        <w:t xml:space="preserve">2026 оқу жылында </w:t>
      </w:r>
      <w:r w:rsidR="00912136">
        <w:t xml:space="preserve">жас мамандардың </w:t>
      </w:r>
      <w:r w:rsidRPr="002F6665">
        <w:t>үлесі 18,9%</w:t>
      </w:r>
      <w:r w:rsidR="00A87357">
        <w:t>-</w:t>
      </w:r>
      <w:r w:rsidRPr="002F6665">
        <w:t>ды құрайды.</w:t>
      </w:r>
    </w:p>
    <w:p w14:paraId="1ED21BDC" w14:textId="77777777" w:rsidR="00097174" w:rsidRPr="002F6665" w:rsidRDefault="00097174" w:rsidP="00F8678E">
      <w:pPr>
        <w:pStyle w:val="isselectedend"/>
        <w:tabs>
          <w:tab w:val="left" w:pos="1701"/>
        </w:tabs>
        <w:spacing w:before="0" w:beforeAutospacing="0" w:after="0" w:afterAutospacing="0"/>
        <w:ind w:firstLine="709"/>
        <w:jc w:val="both"/>
      </w:pPr>
      <w:r w:rsidRPr="002F6665">
        <w:t>Бұл көрсеткіш куәландырады:</w:t>
      </w:r>
    </w:p>
    <w:p w14:paraId="7D8393B8" w14:textId="77777777" w:rsidR="00097174" w:rsidRPr="00EE612A" w:rsidRDefault="00097174" w:rsidP="00F8678E">
      <w:pPr>
        <w:numPr>
          <w:ilvl w:val="0"/>
          <w:numId w:val="102"/>
        </w:numPr>
        <w:tabs>
          <w:tab w:val="left" w:pos="1701"/>
        </w:tabs>
        <w:spacing w:after="0" w:line="240" w:lineRule="auto"/>
        <w:ind w:firstLine="709"/>
        <w:jc w:val="both"/>
        <w:rPr>
          <w:rFonts w:ascii="Times New Roman" w:hAnsi="Times New Roman" w:cs="Times New Roman"/>
          <w:sz w:val="24"/>
          <w:szCs w:val="24"/>
        </w:rPr>
      </w:pPr>
      <w:r w:rsidRPr="00EE612A">
        <w:rPr>
          <w:rFonts w:ascii="Times New Roman" w:hAnsi="Times New Roman" w:cs="Times New Roman"/>
          <w:sz w:val="24"/>
          <w:szCs w:val="24"/>
        </w:rPr>
        <w:t>кадрлық құрамды біртіндеп жаңарту туралы;</w:t>
      </w:r>
    </w:p>
    <w:p w14:paraId="3BC70104" w14:textId="77777777" w:rsidR="00097174" w:rsidRPr="002F6665" w:rsidRDefault="00097174" w:rsidP="00F8678E">
      <w:pPr>
        <w:numPr>
          <w:ilvl w:val="0"/>
          <w:numId w:val="102"/>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жас мамандарды тартуға;</w:t>
      </w:r>
    </w:p>
    <w:p w14:paraId="5C7EC401" w14:textId="77777777" w:rsidR="00097174" w:rsidRPr="002F6665" w:rsidRDefault="00097174" w:rsidP="00F8678E">
      <w:pPr>
        <w:numPr>
          <w:ilvl w:val="0"/>
          <w:numId w:val="102"/>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мектептің кадрлық әлеуетін сақтауда;</w:t>
      </w:r>
    </w:p>
    <w:p w14:paraId="06323422" w14:textId="77777777" w:rsidR="00097174" w:rsidRPr="002F6665" w:rsidRDefault="00097174" w:rsidP="00F8678E">
      <w:pPr>
        <w:numPr>
          <w:ilvl w:val="0"/>
          <w:numId w:val="102"/>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педагогикалық ұжымдағы ұрпақтар сабақтастығын дамыту.</w:t>
      </w:r>
    </w:p>
    <w:p w14:paraId="4F06A0B1" w14:textId="7168B6A2" w:rsidR="00097174" w:rsidRPr="002F6665" w:rsidRDefault="00912136" w:rsidP="00F8678E">
      <w:pPr>
        <w:pStyle w:val="isselectedend"/>
        <w:tabs>
          <w:tab w:val="left" w:pos="1701"/>
        </w:tabs>
        <w:spacing w:before="0" w:beforeAutospacing="0" w:after="0" w:afterAutospacing="0"/>
        <w:ind w:firstLine="709"/>
        <w:jc w:val="both"/>
      </w:pPr>
      <w:r>
        <w:t xml:space="preserve">Жас мамандардың </w:t>
      </w:r>
      <w:r w:rsidR="00097174" w:rsidRPr="002F6665">
        <w:t>болуы білім беру үдерісіне заманауи білім беру технологияларын, цифрлық құралдарды және инновациялық тәсілдерді енгізуге ықпал етеді.</w:t>
      </w:r>
    </w:p>
    <w:p w14:paraId="4C4F83D0" w14:textId="35C0128A" w:rsidR="00097174" w:rsidRPr="002F6665" w:rsidRDefault="00097174" w:rsidP="00F8678E">
      <w:pPr>
        <w:pStyle w:val="isselectedend"/>
        <w:tabs>
          <w:tab w:val="left" w:pos="1701"/>
        </w:tabs>
        <w:spacing w:before="0" w:beforeAutospacing="0" w:after="0" w:afterAutospacing="0"/>
        <w:ind w:firstLine="709"/>
        <w:jc w:val="both"/>
      </w:pPr>
      <w:r w:rsidRPr="002F6665">
        <w:t>2025</w:t>
      </w:r>
      <w:r w:rsidR="00A87357">
        <w:t>-</w:t>
      </w:r>
      <w:r w:rsidRPr="002F6665">
        <w:t>2026 оқу жылында зейнеткерлік жастағы педагогтардың саны 7 адамды немесе педагогтардың жалпы санының 7,8%</w:t>
      </w:r>
      <w:r w:rsidR="00A87357">
        <w:t>-</w:t>
      </w:r>
      <w:r w:rsidRPr="002F6665">
        <w:t>ын құрайды.</w:t>
      </w:r>
    </w:p>
    <w:p w14:paraId="2180906A" w14:textId="5D042BD6" w:rsidR="00097174" w:rsidRPr="002F6665" w:rsidRDefault="00097174" w:rsidP="00F8678E">
      <w:pPr>
        <w:pStyle w:val="isselectedend"/>
        <w:tabs>
          <w:tab w:val="left" w:pos="1701"/>
        </w:tabs>
        <w:spacing w:before="0" w:beforeAutospacing="0" w:after="0" w:afterAutospacing="0"/>
        <w:ind w:firstLine="709"/>
        <w:jc w:val="both"/>
      </w:pPr>
      <w:r w:rsidRPr="002F6665">
        <w:t>2023</w:t>
      </w:r>
      <w:r w:rsidR="00A87357">
        <w:t>-</w:t>
      </w:r>
      <w:r w:rsidRPr="002F6665">
        <w:t>2024 оқу жылымен салыстырғанда зейнеткерлік жастағы педагогтар санының төмендегені байқалады:</w:t>
      </w:r>
    </w:p>
    <w:p w14:paraId="5C3101C8" w14:textId="77777777" w:rsidR="00097174" w:rsidRPr="002F6665" w:rsidRDefault="00097174" w:rsidP="00F8678E">
      <w:pPr>
        <w:numPr>
          <w:ilvl w:val="0"/>
          <w:numId w:val="103"/>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10 адамнан 7 адамға дейін.</w:t>
      </w:r>
    </w:p>
    <w:p w14:paraId="5F1E363D" w14:textId="1F978FD7" w:rsidR="00097174" w:rsidRPr="002F6665" w:rsidRDefault="00097174" w:rsidP="00F8678E">
      <w:pPr>
        <w:pStyle w:val="isselectedend"/>
        <w:tabs>
          <w:tab w:val="left" w:pos="1701"/>
        </w:tabs>
        <w:spacing w:before="0" w:beforeAutospacing="0" w:after="0" w:afterAutospacing="0"/>
        <w:ind w:firstLine="709"/>
        <w:jc w:val="both"/>
      </w:pPr>
      <w:r w:rsidRPr="002F6665">
        <w:t xml:space="preserve">Бұл педагогикалық ұжымның кәсіби шеберлігі мен педагогикалық тәжірибесінің жоғары деңгейіне ие тәжірибелі </w:t>
      </w:r>
      <w:r w:rsidR="006F2DC3">
        <w:t xml:space="preserve"> мұғалім</w:t>
      </w:r>
      <w:r w:rsidRPr="002F6665">
        <w:t>дерді сақтай отырып, біртіндеп жаңарып отырғандығын айғақтайды.</w:t>
      </w:r>
    </w:p>
    <w:p w14:paraId="2513A12C" w14:textId="77777777" w:rsidR="00097174" w:rsidRPr="002F6665" w:rsidRDefault="00097174" w:rsidP="00F8678E">
      <w:pPr>
        <w:pStyle w:val="isselectedend"/>
        <w:tabs>
          <w:tab w:val="left" w:pos="1701"/>
        </w:tabs>
        <w:spacing w:before="0" w:beforeAutospacing="0" w:after="0" w:afterAutospacing="0"/>
        <w:ind w:firstLine="709"/>
        <w:jc w:val="both"/>
      </w:pPr>
      <w:r w:rsidRPr="002F6665">
        <w:t>Зейнеткерлік жастағы педагогтар мектептің дамуына елеулі үлес қосуды жалғастыруда, педагогикалық дәстүрлердің сабақтастығын қамтамасыз етуде және тәлімгерлік қызметке қатысуда.</w:t>
      </w:r>
    </w:p>
    <w:p w14:paraId="7D1AD4BF" w14:textId="77777777" w:rsidR="00097174" w:rsidRPr="00EE612A" w:rsidRDefault="00097174" w:rsidP="00F8678E">
      <w:pPr>
        <w:pStyle w:val="2"/>
        <w:tabs>
          <w:tab w:val="left" w:pos="1701"/>
        </w:tabs>
        <w:spacing w:before="0" w:line="240" w:lineRule="auto"/>
        <w:ind w:firstLine="709"/>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Қорытындылар</w:t>
      </w:r>
    </w:p>
    <w:p w14:paraId="09609355" w14:textId="77777777" w:rsidR="00097174" w:rsidRPr="002F6665" w:rsidRDefault="00097174" w:rsidP="00F8678E">
      <w:pPr>
        <w:pStyle w:val="isselectedend"/>
        <w:tabs>
          <w:tab w:val="left" w:pos="1701"/>
        </w:tabs>
        <w:spacing w:before="0" w:beforeAutospacing="0" w:after="0" w:afterAutospacing="0"/>
        <w:ind w:firstLine="709"/>
        <w:jc w:val="both"/>
      </w:pPr>
      <w:r w:rsidRPr="002F6665">
        <w:t>Жүргізілген талдау көрсеткендей, мектептің педагогикалық ұжымының жас құрамы тұрақты және теңгерімді.</w:t>
      </w:r>
    </w:p>
    <w:p w14:paraId="5900E5BD" w14:textId="77777777" w:rsidR="00097174" w:rsidRPr="002F6665" w:rsidRDefault="00097174" w:rsidP="00F8678E">
      <w:pPr>
        <w:pStyle w:val="isselectedend"/>
        <w:tabs>
          <w:tab w:val="left" w:pos="1701"/>
        </w:tabs>
        <w:spacing w:before="0" w:beforeAutospacing="0" w:after="0" w:afterAutospacing="0"/>
        <w:ind w:firstLine="709"/>
        <w:jc w:val="both"/>
      </w:pPr>
      <w:r w:rsidRPr="002F6665">
        <w:t>Педагогикалық ұжым сипатталады:</w:t>
      </w:r>
    </w:p>
    <w:p w14:paraId="78D862CA" w14:textId="77777777" w:rsidR="00F8678E" w:rsidRDefault="00F8678E">
      <w:pPr>
        <w:numPr>
          <w:ilvl w:val="0"/>
          <w:numId w:val="104"/>
        </w:numPr>
        <w:spacing w:after="0" w:line="240" w:lineRule="auto"/>
        <w:jc w:val="both"/>
        <w:rPr>
          <w:rFonts w:ascii="Times New Roman" w:hAnsi="Times New Roman" w:cs="Times New Roman"/>
          <w:sz w:val="24"/>
          <w:szCs w:val="24"/>
        </w:rPr>
      </w:pPr>
      <w:r w:rsidRPr="00EE612A">
        <w:rPr>
          <w:rFonts w:ascii="Times New Roman" w:hAnsi="Times New Roman" w:cs="Times New Roman"/>
          <w:sz w:val="24"/>
          <w:szCs w:val="24"/>
        </w:rPr>
        <w:t>неғұрлым кәсіби белсенді жастағы педагогтардың басым болуымен;</w:t>
      </w:r>
    </w:p>
    <w:p w14:paraId="7F303D54" w14:textId="2A862F7C" w:rsidR="00097174" w:rsidRPr="002F6665" w:rsidRDefault="00097174">
      <w:pPr>
        <w:numPr>
          <w:ilvl w:val="0"/>
          <w:numId w:val="104"/>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жас мамандардың болуымен;</w:t>
      </w:r>
    </w:p>
    <w:p w14:paraId="78ADAF4E" w14:textId="77777777" w:rsidR="00097174" w:rsidRPr="002F6665" w:rsidRDefault="00097174">
      <w:pPr>
        <w:numPr>
          <w:ilvl w:val="0"/>
          <w:numId w:val="104"/>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тәжірибелі педагогикалық кадрларды сақтаумен;</w:t>
      </w:r>
    </w:p>
    <w:p w14:paraId="3A2B43D7" w14:textId="77777777" w:rsidR="00097174" w:rsidRPr="002F6665" w:rsidRDefault="00097174">
      <w:pPr>
        <w:numPr>
          <w:ilvl w:val="0"/>
          <w:numId w:val="104"/>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кәсіби тәжірибе мен ұжымды жаңартудың үйлесімімен;</w:t>
      </w:r>
    </w:p>
    <w:p w14:paraId="28D6565D" w14:textId="77777777" w:rsidR="00097174" w:rsidRPr="002F6665" w:rsidRDefault="00097174">
      <w:pPr>
        <w:numPr>
          <w:ilvl w:val="0"/>
          <w:numId w:val="104"/>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кадрлық тұрақтылықпен.</w:t>
      </w:r>
    </w:p>
    <w:p w14:paraId="41BBFDA9" w14:textId="77777777" w:rsidR="00097174" w:rsidRPr="002F6665" w:rsidRDefault="00097174" w:rsidP="00F8678E">
      <w:pPr>
        <w:pStyle w:val="isselectedend"/>
        <w:spacing w:before="0" w:beforeAutospacing="0" w:after="0" w:afterAutospacing="0"/>
        <w:ind w:firstLine="709"/>
        <w:jc w:val="both"/>
      </w:pPr>
      <w:r w:rsidRPr="002F6665">
        <w:t>Қалыптасқан жас құрамы мыналарға жағдай жасайды:</w:t>
      </w:r>
    </w:p>
    <w:p w14:paraId="63FF07FF" w14:textId="77777777" w:rsidR="00097174" w:rsidRPr="00EE612A" w:rsidRDefault="00097174">
      <w:pPr>
        <w:numPr>
          <w:ilvl w:val="0"/>
          <w:numId w:val="105"/>
        </w:numPr>
        <w:spacing w:after="0" w:line="240" w:lineRule="auto"/>
        <w:jc w:val="both"/>
        <w:rPr>
          <w:rFonts w:ascii="Times New Roman" w:hAnsi="Times New Roman" w:cs="Times New Roman"/>
          <w:sz w:val="24"/>
          <w:szCs w:val="24"/>
        </w:rPr>
      </w:pPr>
      <w:r w:rsidRPr="00EE612A">
        <w:rPr>
          <w:rFonts w:ascii="Times New Roman" w:hAnsi="Times New Roman" w:cs="Times New Roman"/>
          <w:sz w:val="24"/>
          <w:szCs w:val="24"/>
        </w:rPr>
        <w:t>білім беру үдерісін тиімді ұйымдастыру;</w:t>
      </w:r>
    </w:p>
    <w:p w14:paraId="49E2A60A" w14:textId="77777777" w:rsidR="00097174" w:rsidRPr="002F6665" w:rsidRDefault="00097174">
      <w:pPr>
        <w:numPr>
          <w:ilvl w:val="0"/>
          <w:numId w:val="105"/>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тәлімгерлікті дамыту;</w:t>
      </w:r>
    </w:p>
    <w:p w14:paraId="1708B6C3" w14:textId="5B299073" w:rsidR="00097174" w:rsidRPr="002F6665" w:rsidRDefault="00097174">
      <w:pPr>
        <w:numPr>
          <w:ilvl w:val="0"/>
          <w:numId w:val="105"/>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педагогтердің кәсіби өзара іс</w:t>
      </w:r>
      <w:r w:rsidR="00A87357">
        <w:rPr>
          <w:rFonts w:ascii="Times New Roman" w:hAnsi="Times New Roman" w:cs="Times New Roman"/>
          <w:sz w:val="24"/>
          <w:szCs w:val="24"/>
        </w:rPr>
        <w:t>-</w:t>
      </w:r>
      <w:r w:rsidRPr="002F6665">
        <w:rPr>
          <w:rFonts w:ascii="Times New Roman" w:hAnsi="Times New Roman" w:cs="Times New Roman"/>
          <w:sz w:val="24"/>
          <w:szCs w:val="24"/>
        </w:rPr>
        <w:t>қимылы;</w:t>
      </w:r>
    </w:p>
    <w:p w14:paraId="4458043F" w14:textId="77777777" w:rsidR="00097174" w:rsidRPr="002F6665" w:rsidRDefault="00097174">
      <w:pPr>
        <w:numPr>
          <w:ilvl w:val="0"/>
          <w:numId w:val="105"/>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заманауи білім беру технологияларын енгізу;</w:t>
      </w:r>
    </w:p>
    <w:p w14:paraId="7FA7C192" w14:textId="77777777" w:rsidR="00097174" w:rsidRPr="002F6665" w:rsidRDefault="00097174">
      <w:pPr>
        <w:numPr>
          <w:ilvl w:val="0"/>
          <w:numId w:val="105"/>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педагогикалық тәжірибені сақтау және беру.</w:t>
      </w:r>
    </w:p>
    <w:p w14:paraId="61B9F253" w14:textId="77777777" w:rsidR="00097174" w:rsidRPr="002F6665" w:rsidRDefault="00097174" w:rsidP="00F8678E">
      <w:pPr>
        <w:pStyle w:val="2"/>
        <w:spacing w:before="0" w:line="240" w:lineRule="auto"/>
        <w:ind w:firstLine="709"/>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Даму перспективалары</w:t>
      </w:r>
    </w:p>
    <w:p w14:paraId="359256C2" w14:textId="77777777" w:rsidR="00097174" w:rsidRPr="002F6665" w:rsidRDefault="00097174" w:rsidP="00F8678E">
      <w:pPr>
        <w:pStyle w:val="isselectedend"/>
        <w:spacing w:before="0" w:beforeAutospacing="0" w:after="0" w:afterAutospacing="0"/>
        <w:ind w:firstLine="709"/>
        <w:jc w:val="both"/>
      </w:pPr>
      <w:r w:rsidRPr="002F6665">
        <w:t>Алдағы уақытта мектеп жұмысы келесі бағыттарға бағытталатын болады:</w:t>
      </w:r>
    </w:p>
    <w:p w14:paraId="4A172CF0" w14:textId="77777777" w:rsidR="00097174" w:rsidRPr="002F6665" w:rsidRDefault="00097174">
      <w:pPr>
        <w:numPr>
          <w:ilvl w:val="0"/>
          <w:numId w:val="10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жас мамандарды қолдау;</w:t>
      </w:r>
    </w:p>
    <w:p w14:paraId="7623D291" w14:textId="77777777" w:rsidR="00097174" w:rsidRPr="002F6665" w:rsidRDefault="00097174">
      <w:pPr>
        <w:numPr>
          <w:ilvl w:val="0"/>
          <w:numId w:val="10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тәлімгерлік жүйесін дамыту;</w:t>
      </w:r>
    </w:p>
    <w:p w14:paraId="57520DA5" w14:textId="77777777" w:rsidR="00097174" w:rsidRPr="002F6665" w:rsidRDefault="00097174">
      <w:pPr>
        <w:numPr>
          <w:ilvl w:val="0"/>
          <w:numId w:val="10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педагогтердің кәсіби өсуіне жағдай жасау;</w:t>
      </w:r>
    </w:p>
    <w:p w14:paraId="01E24E48" w14:textId="77777777" w:rsidR="00097174" w:rsidRPr="002F6665" w:rsidRDefault="00097174">
      <w:pPr>
        <w:numPr>
          <w:ilvl w:val="0"/>
          <w:numId w:val="10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кадрлық тұрақтылықты сақтау;</w:t>
      </w:r>
    </w:p>
    <w:p w14:paraId="61E1E3BD" w14:textId="1F336F4C" w:rsidR="00097174" w:rsidRPr="002F6665" w:rsidRDefault="00097174">
      <w:pPr>
        <w:numPr>
          <w:ilvl w:val="0"/>
          <w:numId w:val="10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әртүрлі жас санаттарындағы педагогтар арасындағы кәсіби өзара іс</w:t>
      </w:r>
      <w:r w:rsidR="00A87357">
        <w:rPr>
          <w:rFonts w:ascii="Times New Roman" w:hAnsi="Times New Roman" w:cs="Times New Roman"/>
          <w:sz w:val="24"/>
          <w:szCs w:val="24"/>
        </w:rPr>
        <w:t>-</w:t>
      </w:r>
      <w:r w:rsidRPr="002F6665">
        <w:rPr>
          <w:rFonts w:ascii="Times New Roman" w:hAnsi="Times New Roman" w:cs="Times New Roman"/>
          <w:sz w:val="24"/>
          <w:szCs w:val="24"/>
        </w:rPr>
        <w:t>қимылды дамыту;</w:t>
      </w:r>
    </w:p>
    <w:p w14:paraId="31EAC3B9" w14:textId="77777777" w:rsidR="00097174" w:rsidRPr="002F6665" w:rsidRDefault="00097174">
      <w:pPr>
        <w:numPr>
          <w:ilvl w:val="0"/>
          <w:numId w:val="10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мектептің кадрлық әлеуетін жетілдіру.</w:t>
      </w:r>
    </w:p>
    <w:p w14:paraId="7BFCC1A7" w14:textId="77777777" w:rsidR="00097174" w:rsidRPr="002F6665" w:rsidRDefault="00097174" w:rsidP="00097174">
      <w:pPr>
        <w:shd w:val="clear" w:color="auto" w:fill="FFFFFF"/>
        <w:spacing w:after="0" w:line="240" w:lineRule="auto"/>
        <w:jc w:val="both"/>
        <w:rPr>
          <w:rFonts w:ascii="Times New Roman" w:hAnsi="Times New Roman" w:cs="Times New Roman"/>
          <w:bCs/>
          <w:sz w:val="24"/>
          <w:szCs w:val="24"/>
        </w:rPr>
      </w:pPr>
    </w:p>
    <w:p w14:paraId="5447A8B6" w14:textId="19C3F8CF" w:rsidR="00F2033F" w:rsidRPr="00EE612A" w:rsidRDefault="00F2033F" w:rsidP="0007701A">
      <w:pPr>
        <w:pStyle w:val="isselectedend"/>
        <w:spacing w:before="0" w:beforeAutospacing="0" w:after="0" w:afterAutospacing="0"/>
        <w:ind w:right="480"/>
        <w:jc w:val="center"/>
        <w:rPr>
          <w:b/>
          <w:bCs/>
        </w:rPr>
      </w:pPr>
      <w:r w:rsidRPr="002F6665">
        <w:rPr>
          <w:b/>
          <w:bCs/>
        </w:rPr>
        <w:t>Кесте №4. Кәсіби орта</w:t>
      </w:r>
      <w:r w:rsidRPr="00EE612A">
        <w:rPr>
          <w:b/>
          <w:bCs/>
        </w:rPr>
        <w:t xml:space="preserve"> жас құрамы тұрғысынан</w:t>
      </w:r>
    </w:p>
    <w:p w14:paraId="5C2021D0" w14:textId="77777777" w:rsidR="00F2033F" w:rsidRPr="00EE612A" w:rsidRDefault="00F2033F" w:rsidP="00F2033F">
      <w:pPr>
        <w:pStyle w:val="isselectedend"/>
        <w:spacing w:before="0" w:beforeAutospacing="0" w:after="0" w:afterAutospacing="0"/>
        <w:jc w:val="right"/>
        <w:rPr>
          <w:b/>
          <w:bCs/>
        </w:rPr>
      </w:pPr>
    </w:p>
    <w:tbl>
      <w:tblPr>
        <w:tblStyle w:val="a5"/>
        <w:tblW w:w="7938" w:type="dxa"/>
        <w:tblInd w:w="562" w:type="dxa"/>
        <w:tblLayout w:type="fixed"/>
        <w:tblLook w:val="04A0" w:firstRow="1" w:lastRow="0" w:firstColumn="1" w:lastColumn="0" w:noHBand="0" w:noVBand="1"/>
      </w:tblPr>
      <w:tblGrid>
        <w:gridCol w:w="1843"/>
        <w:gridCol w:w="1276"/>
        <w:gridCol w:w="1134"/>
        <w:gridCol w:w="1276"/>
        <w:gridCol w:w="823"/>
        <w:gridCol w:w="736"/>
        <w:gridCol w:w="850"/>
      </w:tblGrid>
      <w:tr w:rsidR="00097174" w:rsidRPr="002F6665" w14:paraId="4C274B76" w14:textId="77777777" w:rsidTr="0078739D">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A9E20BA" w14:textId="77777777" w:rsidR="00097174" w:rsidRPr="002F6665" w:rsidRDefault="00097174" w:rsidP="0078739D">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Жасы</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F5A3932" w14:textId="518988E7" w:rsidR="00097174" w:rsidRPr="002F6665" w:rsidRDefault="00097174" w:rsidP="0078739D">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2023</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2024</w:t>
            </w:r>
          </w:p>
        </w:tc>
        <w:tc>
          <w:tcPr>
            <w:tcW w:w="2099" w:type="dxa"/>
            <w:gridSpan w:val="2"/>
            <w:tcBorders>
              <w:top w:val="single" w:sz="4" w:space="0" w:color="auto"/>
              <w:left w:val="single" w:sz="4" w:space="0" w:color="auto"/>
              <w:bottom w:val="single" w:sz="4" w:space="0" w:color="auto"/>
              <w:right w:val="single" w:sz="4" w:space="0" w:color="auto"/>
            </w:tcBorders>
            <w:vAlign w:val="center"/>
            <w:hideMark/>
          </w:tcPr>
          <w:p w14:paraId="1350DA6E" w14:textId="0DEEA1B8" w:rsidR="00097174" w:rsidRPr="002F6665" w:rsidRDefault="00097174" w:rsidP="0078739D">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2024</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2025</w:t>
            </w:r>
          </w:p>
        </w:tc>
        <w:tc>
          <w:tcPr>
            <w:tcW w:w="1586" w:type="dxa"/>
            <w:gridSpan w:val="2"/>
            <w:tcBorders>
              <w:top w:val="single" w:sz="4" w:space="0" w:color="auto"/>
              <w:left w:val="single" w:sz="4" w:space="0" w:color="auto"/>
              <w:bottom w:val="single" w:sz="4" w:space="0" w:color="auto"/>
              <w:right w:val="single" w:sz="4" w:space="0" w:color="auto"/>
            </w:tcBorders>
            <w:vAlign w:val="center"/>
            <w:hideMark/>
          </w:tcPr>
          <w:p w14:paraId="1FD86855" w14:textId="321552E8" w:rsidR="00097174" w:rsidRPr="002F6665" w:rsidRDefault="00097174" w:rsidP="0078739D">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2025</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2026</w:t>
            </w:r>
          </w:p>
        </w:tc>
      </w:tr>
      <w:tr w:rsidR="00097174" w:rsidRPr="002F6665" w14:paraId="404CEE66" w14:textId="77777777" w:rsidTr="0078739D">
        <w:tc>
          <w:tcPr>
            <w:tcW w:w="1843" w:type="dxa"/>
            <w:vMerge/>
            <w:tcBorders>
              <w:top w:val="single" w:sz="4" w:space="0" w:color="auto"/>
              <w:left w:val="single" w:sz="4" w:space="0" w:color="auto"/>
              <w:bottom w:val="single" w:sz="4" w:space="0" w:color="auto"/>
              <w:right w:val="single" w:sz="4" w:space="0" w:color="auto"/>
            </w:tcBorders>
            <w:vAlign w:val="center"/>
            <w:hideMark/>
          </w:tcPr>
          <w:p w14:paraId="1A86CBC1" w14:textId="77777777" w:rsidR="00097174" w:rsidRPr="002F6665" w:rsidRDefault="00097174" w:rsidP="0078739D">
            <w:pPr>
              <w:jc w:val="center"/>
              <w:rPr>
                <w:rFonts w:ascii="Times New Roman" w:hAnsi="Times New Roman" w:cs="Times New Roman"/>
                <w:b/>
                <w:bCs/>
                <w:sz w:val="20"/>
                <w:szCs w:val="20"/>
                <w:lang w:val="kk-KZ"/>
              </w:rPr>
            </w:pPr>
          </w:p>
        </w:tc>
        <w:tc>
          <w:tcPr>
            <w:tcW w:w="1276" w:type="dxa"/>
            <w:tcBorders>
              <w:top w:val="single" w:sz="4" w:space="0" w:color="auto"/>
              <w:left w:val="single" w:sz="4" w:space="0" w:color="auto"/>
              <w:bottom w:val="single" w:sz="4" w:space="0" w:color="auto"/>
              <w:right w:val="single" w:sz="4" w:space="0" w:color="auto"/>
            </w:tcBorders>
            <w:vAlign w:val="center"/>
          </w:tcPr>
          <w:p w14:paraId="40437571" w14:textId="77777777" w:rsidR="00097174" w:rsidRPr="002F6665" w:rsidRDefault="00097174" w:rsidP="0078739D">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Педагогтар саны</w:t>
            </w:r>
          </w:p>
        </w:tc>
        <w:tc>
          <w:tcPr>
            <w:tcW w:w="1134" w:type="dxa"/>
            <w:tcBorders>
              <w:top w:val="single" w:sz="4" w:space="0" w:color="auto"/>
              <w:left w:val="single" w:sz="4" w:space="0" w:color="auto"/>
              <w:bottom w:val="single" w:sz="4" w:space="0" w:color="auto"/>
              <w:right w:val="single" w:sz="4" w:space="0" w:color="auto"/>
            </w:tcBorders>
            <w:vAlign w:val="center"/>
          </w:tcPr>
          <w:p w14:paraId="76FD5114" w14:textId="77777777" w:rsidR="00097174" w:rsidRPr="002F6665" w:rsidRDefault="00097174" w:rsidP="0078739D">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w:t>
            </w:r>
          </w:p>
        </w:tc>
        <w:tc>
          <w:tcPr>
            <w:tcW w:w="1276" w:type="dxa"/>
            <w:tcBorders>
              <w:top w:val="single" w:sz="4" w:space="0" w:color="auto"/>
              <w:left w:val="single" w:sz="4" w:space="0" w:color="auto"/>
              <w:bottom w:val="single" w:sz="4" w:space="0" w:color="auto"/>
              <w:right w:val="single" w:sz="4" w:space="0" w:color="auto"/>
            </w:tcBorders>
            <w:vAlign w:val="center"/>
          </w:tcPr>
          <w:p w14:paraId="6F1C7515" w14:textId="77777777" w:rsidR="00097174" w:rsidRPr="002F6665" w:rsidRDefault="00097174" w:rsidP="0078739D">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Педагогтар саны</w:t>
            </w:r>
          </w:p>
        </w:tc>
        <w:tc>
          <w:tcPr>
            <w:tcW w:w="823" w:type="dxa"/>
            <w:tcBorders>
              <w:top w:val="single" w:sz="4" w:space="0" w:color="auto"/>
              <w:left w:val="single" w:sz="4" w:space="0" w:color="auto"/>
              <w:bottom w:val="single" w:sz="4" w:space="0" w:color="auto"/>
              <w:right w:val="single" w:sz="4" w:space="0" w:color="auto"/>
            </w:tcBorders>
            <w:vAlign w:val="center"/>
          </w:tcPr>
          <w:p w14:paraId="31C49A8B" w14:textId="77777777" w:rsidR="00097174" w:rsidRPr="002F6665" w:rsidRDefault="00097174" w:rsidP="0078739D">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w:t>
            </w:r>
          </w:p>
        </w:tc>
        <w:tc>
          <w:tcPr>
            <w:tcW w:w="736" w:type="dxa"/>
            <w:tcBorders>
              <w:top w:val="single" w:sz="4" w:space="0" w:color="auto"/>
              <w:left w:val="single" w:sz="4" w:space="0" w:color="auto"/>
              <w:bottom w:val="single" w:sz="4" w:space="0" w:color="auto"/>
              <w:right w:val="single" w:sz="4" w:space="0" w:color="auto"/>
            </w:tcBorders>
            <w:vAlign w:val="center"/>
          </w:tcPr>
          <w:p w14:paraId="5E69A055" w14:textId="77777777" w:rsidR="00097174" w:rsidRPr="002F6665" w:rsidRDefault="00097174" w:rsidP="0078739D">
            <w:pPr>
              <w:jc w:val="center"/>
              <w:rPr>
                <w:rFonts w:ascii="Times New Roman" w:hAnsi="Times New Roman" w:cs="Times New Roman"/>
                <w:b/>
                <w:bCs/>
                <w:sz w:val="20"/>
                <w:szCs w:val="20"/>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14:paraId="1538D4EB" w14:textId="77777777" w:rsidR="00097174" w:rsidRPr="002F6665" w:rsidRDefault="00097174" w:rsidP="0078739D">
            <w:pPr>
              <w:jc w:val="center"/>
              <w:rPr>
                <w:rFonts w:ascii="Times New Roman" w:hAnsi="Times New Roman" w:cs="Times New Roman"/>
                <w:b/>
                <w:bCs/>
                <w:sz w:val="20"/>
                <w:szCs w:val="20"/>
                <w:lang w:val="kk-KZ"/>
              </w:rPr>
            </w:pPr>
          </w:p>
        </w:tc>
      </w:tr>
      <w:tr w:rsidR="00097174" w:rsidRPr="002F6665" w14:paraId="13795EDA" w14:textId="77777777" w:rsidTr="00F2033F">
        <w:tc>
          <w:tcPr>
            <w:tcW w:w="1843" w:type="dxa"/>
            <w:tcBorders>
              <w:top w:val="single" w:sz="4" w:space="0" w:color="auto"/>
              <w:left w:val="single" w:sz="4" w:space="0" w:color="auto"/>
              <w:bottom w:val="single" w:sz="4" w:space="0" w:color="auto"/>
              <w:right w:val="single" w:sz="4" w:space="0" w:color="auto"/>
            </w:tcBorders>
            <w:hideMark/>
          </w:tcPr>
          <w:p w14:paraId="62628D47" w14:textId="49D18DAD"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30</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ға дейін</w:t>
            </w:r>
          </w:p>
        </w:tc>
        <w:tc>
          <w:tcPr>
            <w:tcW w:w="1276" w:type="dxa"/>
            <w:tcBorders>
              <w:top w:val="single" w:sz="4" w:space="0" w:color="auto"/>
              <w:left w:val="single" w:sz="4" w:space="0" w:color="auto"/>
              <w:bottom w:val="single" w:sz="4" w:space="0" w:color="auto"/>
              <w:right w:val="single" w:sz="4" w:space="0" w:color="auto"/>
            </w:tcBorders>
          </w:tcPr>
          <w:p w14:paraId="79D2CEE8"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15</w:t>
            </w:r>
          </w:p>
        </w:tc>
        <w:tc>
          <w:tcPr>
            <w:tcW w:w="1134" w:type="dxa"/>
            <w:tcBorders>
              <w:top w:val="single" w:sz="4" w:space="0" w:color="auto"/>
              <w:left w:val="single" w:sz="4" w:space="0" w:color="auto"/>
              <w:bottom w:val="single" w:sz="4" w:space="0" w:color="auto"/>
              <w:right w:val="single" w:sz="4" w:space="0" w:color="auto"/>
            </w:tcBorders>
          </w:tcPr>
          <w:p w14:paraId="27588CA0"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(16,9 %)</w:t>
            </w:r>
          </w:p>
        </w:tc>
        <w:tc>
          <w:tcPr>
            <w:tcW w:w="1276" w:type="dxa"/>
            <w:tcBorders>
              <w:top w:val="single" w:sz="4" w:space="0" w:color="auto"/>
              <w:left w:val="single" w:sz="4" w:space="0" w:color="auto"/>
              <w:bottom w:val="single" w:sz="4" w:space="0" w:color="auto"/>
              <w:right w:val="single" w:sz="4" w:space="0" w:color="auto"/>
            </w:tcBorders>
          </w:tcPr>
          <w:p w14:paraId="0B1790CC"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16</w:t>
            </w:r>
          </w:p>
        </w:tc>
        <w:tc>
          <w:tcPr>
            <w:tcW w:w="823" w:type="dxa"/>
            <w:tcBorders>
              <w:top w:val="single" w:sz="4" w:space="0" w:color="auto"/>
              <w:left w:val="single" w:sz="4" w:space="0" w:color="auto"/>
              <w:bottom w:val="single" w:sz="4" w:space="0" w:color="auto"/>
              <w:right w:val="single" w:sz="4" w:space="0" w:color="auto"/>
            </w:tcBorders>
          </w:tcPr>
          <w:p w14:paraId="221A9E34"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19,5</w:t>
            </w:r>
          </w:p>
        </w:tc>
        <w:tc>
          <w:tcPr>
            <w:tcW w:w="736" w:type="dxa"/>
            <w:tcBorders>
              <w:top w:val="single" w:sz="4" w:space="0" w:color="auto"/>
              <w:left w:val="single" w:sz="4" w:space="0" w:color="auto"/>
              <w:bottom w:val="single" w:sz="4" w:space="0" w:color="auto"/>
              <w:right w:val="single" w:sz="4" w:space="0" w:color="auto"/>
            </w:tcBorders>
          </w:tcPr>
          <w:p w14:paraId="7233FE4A"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17</w:t>
            </w:r>
          </w:p>
        </w:tc>
        <w:tc>
          <w:tcPr>
            <w:tcW w:w="850" w:type="dxa"/>
            <w:tcBorders>
              <w:top w:val="single" w:sz="4" w:space="0" w:color="auto"/>
              <w:left w:val="single" w:sz="4" w:space="0" w:color="auto"/>
              <w:bottom w:val="single" w:sz="4" w:space="0" w:color="auto"/>
              <w:right w:val="single" w:sz="4" w:space="0" w:color="auto"/>
            </w:tcBorders>
          </w:tcPr>
          <w:p w14:paraId="4FAF4F13"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18,9</w:t>
            </w:r>
          </w:p>
        </w:tc>
      </w:tr>
      <w:tr w:rsidR="00097174" w:rsidRPr="002F6665" w14:paraId="3AEA5B63" w14:textId="77777777" w:rsidTr="00F2033F">
        <w:tc>
          <w:tcPr>
            <w:tcW w:w="1843" w:type="dxa"/>
            <w:tcBorders>
              <w:top w:val="single" w:sz="4" w:space="0" w:color="auto"/>
              <w:left w:val="single" w:sz="4" w:space="0" w:color="auto"/>
              <w:bottom w:val="single" w:sz="4" w:space="0" w:color="auto"/>
              <w:right w:val="single" w:sz="4" w:space="0" w:color="auto"/>
            </w:tcBorders>
            <w:hideMark/>
          </w:tcPr>
          <w:p w14:paraId="32388798" w14:textId="189AC518"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30</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58</w:t>
            </w:r>
          </w:p>
        </w:tc>
        <w:tc>
          <w:tcPr>
            <w:tcW w:w="1276" w:type="dxa"/>
            <w:tcBorders>
              <w:top w:val="single" w:sz="4" w:space="0" w:color="auto"/>
              <w:left w:val="single" w:sz="4" w:space="0" w:color="auto"/>
              <w:bottom w:val="single" w:sz="4" w:space="0" w:color="auto"/>
              <w:right w:val="single" w:sz="4" w:space="0" w:color="auto"/>
            </w:tcBorders>
          </w:tcPr>
          <w:p w14:paraId="3DB6A71D"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17</w:t>
            </w:r>
          </w:p>
        </w:tc>
        <w:tc>
          <w:tcPr>
            <w:tcW w:w="1134" w:type="dxa"/>
            <w:tcBorders>
              <w:top w:val="single" w:sz="4" w:space="0" w:color="auto"/>
              <w:left w:val="single" w:sz="4" w:space="0" w:color="auto"/>
              <w:bottom w:val="single" w:sz="4" w:space="0" w:color="auto"/>
              <w:right w:val="single" w:sz="4" w:space="0" w:color="auto"/>
            </w:tcBorders>
          </w:tcPr>
          <w:p w14:paraId="2335D5A9"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(19 ,1%)</w:t>
            </w:r>
          </w:p>
        </w:tc>
        <w:tc>
          <w:tcPr>
            <w:tcW w:w="1276" w:type="dxa"/>
            <w:tcBorders>
              <w:top w:val="single" w:sz="4" w:space="0" w:color="auto"/>
              <w:left w:val="single" w:sz="4" w:space="0" w:color="auto"/>
              <w:bottom w:val="single" w:sz="4" w:space="0" w:color="auto"/>
              <w:right w:val="single" w:sz="4" w:space="0" w:color="auto"/>
            </w:tcBorders>
          </w:tcPr>
          <w:p w14:paraId="63526ADE"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15</w:t>
            </w:r>
          </w:p>
        </w:tc>
        <w:tc>
          <w:tcPr>
            <w:tcW w:w="823" w:type="dxa"/>
            <w:tcBorders>
              <w:top w:val="single" w:sz="4" w:space="0" w:color="auto"/>
              <w:left w:val="single" w:sz="4" w:space="0" w:color="auto"/>
              <w:bottom w:val="single" w:sz="4" w:space="0" w:color="auto"/>
              <w:right w:val="single" w:sz="4" w:space="0" w:color="auto"/>
            </w:tcBorders>
          </w:tcPr>
          <w:p w14:paraId="6BDAA282"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18,9</w:t>
            </w:r>
          </w:p>
        </w:tc>
        <w:tc>
          <w:tcPr>
            <w:tcW w:w="736" w:type="dxa"/>
            <w:tcBorders>
              <w:top w:val="single" w:sz="4" w:space="0" w:color="auto"/>
              <w:left w:val="single" w:sz="4" w:space="0" w:color="auto"/>
              <w:bottom w:val="single" w:sz="4" w:space="0" w:color="auto"/>
              <w:right w:val="single" w:sz="4" w:space="0" w:color="auto"/>
            </w:tcBorders>
          </w:tcPr>
          <w:p w14:paraId="3D994997"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66</w:t>
            </w:r>
          </w:p>
        </w:tc>
        <w:tc>
          <w:tcPr>
            <w:tcW w:w="850" w:type="dxa"/>
            <w:tcBorders>
              <w:top w:val="single" w:sz="4" w:space="0" w:color="auto"/>
              <w:left w:val="single" w:sz="4" w:space="0" w:color="auto"/>
              <w:bottom w:val="single" w:sz="4" w:space="0" w:color="auto"/>
              <w:right w:val="single" w:sz="4" w:space="0" w:color="auto"/>
            </w:tcBorders>
          </w:tcPr>
          <w:p w14:paraId="3CA90324"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73,3</w:t>
            </w:r>
          </w:p>
        </w:tc>
      </w:tr>
      <w:tr w:rsidR="00097174" w:rsidRPr="002F6665" w14:paraId="7A199C75" w14:textId="77777777" w:rsidTr="00F2033F">
        <w:tc>
          <w:tcPr>
            <w:tcW w:w="1843" w:type="dxa"/>
            <w:tcBorders>
              <w:top w:val="single" w:sz="4" w:space="0" w:color="auto"/>
              <w:left w:val="single" w:sz="4" w:space="0" w:color="auto"/>
              <w:bottom w:val="single" w:sz="4" w:space="0" w:color="auto"/>
              <w:right w:val="single" w:sz="4" w:space="0" w:color="auto"/>
            </w:tcBorders>
          </w:tcPr>
          <w:p w14:paraId="4BC0C09A"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Зейнеткерлік </w:t>
            </w:r>
          </w:p>
        </w:tc>
        <w:tc>
          <w:tcPr>
            <w:tcW w:w="1276" w:type="dxa"/>
            <w:tcBorders>
              <w:top w:val="single" w:sz="4" w:space="0" w:color="auto"/>
              <w:left w:val="single" w:sz="4" w:space="0" w:color="auto"/>
              <w:bottom w:val="single" w:sz="4" w:space="0" w:color="auto"/>
              <w:right w:val="single" w:sz="4" w:space="0" w:color="auto"/>
            </w:tcBorders>
          </w:tcPr>
          <w:p w14:paraId="3CA9B368"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47</w:t>
            </w:r>
          </w:p>
        </w:tc>
        <w:tc>
          <w:tcPr>
            <w:tcW w:w="1134" w:type="dxa"/>
            <w:tcBorders>
              <w:top w:val="single" w:sz="4" w:space="0" w:color="auto"/>
              <w:left w:val="single" w:sz="4" w:space="0" w:color="auto"/>
              <w:bottom w:val="single" w:sz="4" w:space="0" w:color="auto"/>
              <w:right w:val="single" w:sz="4" w:space="0" w:color="auto"/>
            </w:tcBorders>
          </w:tcPr>
          <w:p w14:paraId="55545FFE" w14:textId="77777777" w:rsidR="00097174" w:rsidRPr="002F6665" w:rsidRDefault="00097174" w:rsidP="00097174">
            <w:pPr>
              <w:jc w:val="both"/>
              <w:rPr>
                <w:rFonts w:ascii="Times New Roman" w:hAnsi="Times New Roman" w:cs="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Pr>
          <w:p w14:paraId="20F36A7E"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47</w:t>
            </w:r>
          </w:p>
        </w:tc>
        <w:tc>
          <w:tcPr>
            <w:tcW w:w="823" w:type="dxa"/>
            <w:tcBorders>
              <w:top w:val="single" w:sz="4" w:space="0" w:color="auto"/>
              <w:left w:val="single" w:sz="4" w:space="0" w:color="auto"/>
              <w:bottom w:val="single" w:sz="4" w:space="0" w:color="auto"/>
              <w:right w:val="single" w:sz="4" w:space="0" w:color="auto"/>
            </w:tcBorders>
          </w:tcPr>
          <w:p w14:paraId="354927BC"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31,3</w:t>
            </w:r>
          </w:p>
        </w:tc>
        <w:tc>
          <w:tcPr>
            <w:tcW w:w="736" w:type="dxa"/>
            <w:tcBorders>
              <w:top w:val="single" w:sz="4" w:space="0" w:color="auto"/>
              <w:left w:val="single" w:sz="4" w:space="0" w:color="auto"/>
              <w:bottom w:val="single" w:sz="4" w:space="0" w:color="auto"/>
              <w:right w:val="single" w:sz="4" w:space="0" w:color="auto"/>
            </w:tcBorders>
          </w:tcPr>
          <w:p w14:paraId="52862778"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7</w:t>
            </w:r>
          </w:p>
        </w:tc>
        <w:tc>
          <w:tcPr>
            <w:tcW w:w="850" w:type="dxa"/>
            <w:tcBorders>
              <w:top w:val="single" w:sz="4" w:space="0" w:color="auto"/>
              <w:left w:val="single" w:sz="4" w:space="0" w:color="auto"/>
              <w:bottom w:val="single" w:sz="4" w:space="0" w:color="auto"/>
              <w:right w:val="single" w:sz="4" w:space="0" w:color="auto"/>
            </w:tcBorders>
          </w:tcPr>
          <w:p w14:paraId="7FA50E11"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7,8</w:t>
            </w:r>
          </w:p>
        </w:tc>
      </w:tr>
      <w:tr w:rsidR="00097174" w:rsidRPr="002F6665" w14:paraId="024E918F" w14:textId="77777777" w:rsidTr="00F2033F">
        <w:tc>
          <w:tcPr>
            <w:tcW w:w="1843" w:type="dxa"/>
            <w:tcBorders>
              <w:top w:val="single" w:sz="4" w:space="0" w:color="auto"/>
              <w:left w:val="single" w:sz="4" w:space="0" w:color="auto"/>
              <w:bottom w:val="single" w:sz="4" w:space="0" w:color="auto"/>
              <w:right w:val="single" w:sz="4" w:space="0" w:color="auto"/>
            </w:tcBorders>
            <w:hideMark/>
          </w:tcPr>
          <w:p w14:paraId="43941F21"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rPr>
              <w:t>зейнеткерлік жас</w:t>
            </w:r>
          </w:p>
        </w:tc>
        <w:tc>
          <w:tcPr>
            <w:tcW w:w="1276" w:type="dxa"/>
            <w:tcBorders>
              <w:top w:val="single" w:sz="4" w:space="0" w:color="auto"/>
              <w:left w:val="single" w:sz="4" w:space="0" w:color="auto"/>
              <w:bottom w:val="single" w:sz="4" w:space="0" w:color="auto"/>
              <w:right w:val="single" w:sz="4" w:space="0" w:color="auto"/>
            </w:tcBorders>
          </w:tcPr>
          <w:p w14:paraId="247AFAC0"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w:t>
            </w:r>
          </w:p>
        </w:tc>
        <w:tc>
          <w:tcPr>
            <w:tcW w:w="1134" w:type="dxa"/>
            <w:tcBorders>
              <w:top w:val="single" w:sz="4" w:space="0" w:color="auto"/>
              <w:left w:val="single" w:sz="4" w:space="0" w:color="auto"/>
              <w:bottom w:val="single" w:sz="4" w:space="0" w:color="auto"/>
              <w:right w:val="single" w:sz="4" w:space="0" w:color="auto"/>
            </w:tcBorders>
          </w:tcPr>
          <w:p w14:paraId="1CF24F59"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(11,2 %)</w:t>
            </w:r>
          </w:p>
        </w:tc>
        <w:tc>
          <w:tcPr>
            <w:tcW w:w="1276" w:type="dxa"/>
            <w:tcBorders>
              <w:top w:val="single" w:sz="4" w:space="0" w:color="auto"/>
              <w:left w:val="single" w:sz="4" w:space="0" w:color="auto"/>
              <w:bottom w:val="single" w:sz="4" w:space="0" w:color="auto"/>
              <w:right w:val="single" w:sz="4" w:space="0" w:color="auto"/>
            </w:tcBorders>
          </w:tcPr>
          <w:p w14:paraId="16DADAA2"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823" w:type="dxa"/>
            <w:tcBorders>
              <w:top w:val="single" w:sz="4" w:space="0" w:color="auto"/>
              <w:left w:val="single" w:sz="4" w:space="0" w:color="auto"/>
              <w:bottom w:val="single" w:sz="4" w:space="0" w:color="auto"/>
              <w:right w:val="single" w:sz="4" w:space="0" w:color="auto"/>
            </w:tcBorders>
          </w:tcPr>
          <w:p w14:paraId="65022F66" w14:textId="77777777" w:rsidR="00097174" w:rsidRPr="002F6665" w:rsidRDefault="00097174" w:rsidP="0009717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6,9</w:t>
            </w:r>
          </w:p>
        </w:tc>
        <w:tc>
          <w:tcPr>
            <w:tcW w:w="736" w:type="dxa"/>
            <w:tcBorders>
              <w:top w:val="single" w:sz="4" w:space="0" w:color="auto"/>
              <w:left w:val="single" w:sz="4" w:space="0" w:color="auto"/>
              <w:bottom w:val="single" w:sz="4" w:space="0" w:color="auto"/>
              <w:right w:val="single" w:sz="4" w:space="0" w:color="auto"/>
            </w:tcBorders>
          </w:tcPr>
          <w:p w14:paraId="1FE13EE3" w14:textId="77777777" w:rsidR="00097174" w:rsidRPr="002F6665" w:rsidRDefault="00097174" w:rsidP="00097174">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14:paraId="1F365459" w14:textId="77777777" w:rsidR="00097174" w:rsidRPr="002F6665" w:rsidRDefault="00097174" w:rsidP="00097174">
            <w:pPr>
              <w:jc w:val="both"/>
              <w:rPr>
                <w:rFonts w:ascii="Times New Roman" w:hAnsi="Times New Roman" w:cs="Times New Roman"/>
                <w:sz w:val="20"/>
                <w:szCs w:val="20"/>
                <w:lang w:val="kk-KZ"/>
              </w:rPr>
            </w:pPr>
          </w:p>
        </w:tc>
      </w:tr>
      <w:tr w:rsidR="00097174" w:rsidRPr="002F6665" w14:paraId="04554F67" w14:textId="77777777" w:rsidTr="00F2033F">
        <w:tc>
          <w:tcPr>
            <w:tcW w:w="1843" w:type="dxa"/>
            <w:tcBorders>
              <w:top w:val="single" w:sz="4" w:space="0" w:color="auto"/>
              <w:left w:val="single" w:sz="4" w:space="0" w:color="auto"/>
              <w:bottom w:val="single" w:sz="4" w:space="0" w:color="auto"/>
              <w:right w:val="single" w:sz="4" w:space="0" w:color="auto"/>
            </w:tcBorders>
          </w:tcPr>
          <w:p w14:paraId="1B32C968" w14:textId="77777777" w:rsidR="00097174" w:rsidRPr="002F6665" w:rsidRDefault="00097174" w:rsidP="00097174">
            <w:pPr>
              <w:jc w:val="both"/>
              <w:rPr>
                <w:rFonts w:ascii="Times New Roman" w:hAnsi="Times New Roman" w:cs="Times New Roman"/>
                <w:sz w:val="20"/>
                <w:szCs w:val="20"/>
                <w:lang w:val="kk-KZ"/>
              </w:rPr>
            </w:pPr>
          </w:p>
        </w:tc>
        <w:tc>
          <w:tcPr>
            <w:tcW w:w="2410" w:type="dxa"/>
            <w:gridSpan w:val="2"/>
            <w:tcBorders>
              <w:top w:val="single" w:sz="4" w:space="0" w:color="auto"/>
              <w:left w:val="single" w:sz="4" w:space="0" w:color="auto"/>
              <w:bottom w:val="single" w:sz="4" w:space="0" w:color="auto"/>
              <w:right w:val="single" w:sz="4" w:space="0" w:color="auto"/>
            </w:tcBorders>
          </w:tcPr>
          <w:p w14:paraId="066565F1" w14:textId="77777777" w:rsidR="00097174" w:rsidRPr="002F6665" w:rsidRDefault="00097174" w:rsidP="00097174">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89</w:t>
            </w:r>
          </w:p>
        </w:tc>
        <w:tc>
          <w:tcPr>
            <w:tcW w:w="2099" w:type="dxa"/>
            <w:gridSpan w:val="2"/>
            <w:tcBorders>
              <w:top w:val="single" w:sz="4" w:space="0" w:color="auto"/>
              <w:left w:val="single" w:sz="4" w:space="0" w:color="auto"/>
              <w:bottom w:val="single" w:sz="4" w:space="0" w:color="auto"/>
              <w:right w:val="single" w:sz="4" w:space="0" w:color="auto"/>
            </w:tcBorders>
            <w:hideMark/>
          </w:tcPr>
          <w:p w14:paraId="7B0479C8" w14:textId="77777777" w:rsidR="00097174" w:rsidRPr="002F6665" w:rsidRDefault="00097174" w:rsidP="00097174">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83</w:t>
            </w:r>
          </w:p>
        </w:tc>
        <w:tc>
          <w:tcPr>
            <w:tcW w:w="1586" w:type="dxa"/>
            <w:gridSpan w:val="2"/>
            <w:tcBorders>
              <w:top w:val="single" w:sz="4" w:space="0" w:color="auto"/>
              <w:left w:val="single" w:sz="4" w:space="0" w:color="auto"/>
              <w:bottom w:val="single" w:sz="4" w:space="0" w:color="auto"/>
              <w:right w:val="single" w:sz="4" w:space="0" w:color="auto"/>
            </w:tcBorders>
            <w:hideMark/>
          </w:tcPr>
          <w:p w14:paraId="75C0E670" w14:textId="77777777" w:rsidR="00097174" w:rsidRPr="002F6665" w:rsidRDefault="00097174" w:rsidP="00097174">
            <w:pPr>
              <w:jc w:val="both"/>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90</w:t>
            </w:r>
          </w:p>
        </w:tc>
      </w:tr>
    </w:tbl>
    <w:p w14:paraId="57D3C782" w14:textId="77777777" w:rsidR="00097174" w:rsidRPr="002F6665" w:rsidRDefault="00097174" w:rsidP="00097174">
      <w:pPr>
        <w:tabs>
          <w:tab w:val="left" w:pos="709"/>
        </w:tabs>
        <w:spacing w:after="0" w:line="240" w:lineRule="auto"/>
        <w:ind w:firstLine="567"/>
        <w:contextualSpacing/>
        <w:jc w:val="both"/>
        <w:rPr>
          <w:rFonts w:ascii="Times New Roman" w:hAnsi="Times New Roman" w:cs="Times New Roman"/>
          <w:sz w:val="28"/>
          <w:szCs w:val="28"/>
        </w:rPr>
      </w:pPr>
    </w:p>
    <w:p w14:paraId="764A9F17" w14:textId="4556B800" w:rsidR="00E265DD" w:rsidRPr="002F6665" w:rsidRDefault="00AE7C19" w:rsidP="0078739D">
      <w:pPr>
        <w:shd w:val="clear" w:color="auto" w:fill="FFFFFF"/>
        <w:spacing w:after="0" w:line="240" w:lineRule="auto"/>
        <w:contextualSpacing/>
        <w:jc w:val="center"/>
        <w:rPr>
          <w:rFonts w:ascii="Times New Roman" w:eastAsia="Times New Roman" w:hAnsi="Times New Roman" w:cs="Times New Roman"/>
          <w:b/>
          <w:bCs/>
          <w:sz w:val="24"/>
          <w:szCs w:val="24"/>
          <w:lang w:val="kk-KZ" w:eastAsia="ru-RU"/>
        </w:rPr>
      </w:pPr>
      <w:r w:rsidRPr="002F6665">
        <w:rPr>
          <w:rFonts w:ascii="Times New Roman" w:eastAsia="Times New Roman" w:hAnsi="Times New Roman" w:cs="Times New Roman"/>
          <w:b/>
          <w:bCs/>
          <w:sz w:val="24"/>
          <w:szCs w:val="24"/>
          <w:lang w:val="kk-KZ" w:eastAsia="ru-RU"/>
        </w:rPr>
        <w:t>2.2. МЕКТЕП ПЕДАГОГ ҚЫЗМЕТКЕРЛЕРІНІҢ БІЛІКТІЛІГІН АРТТЫРУ</w:t>
      </w:r>
    </w:p>
    <w:p w14:paraId="1BF97A36" w14:textId="77777777" w:rsidR="00AE7C19" w:rsidRPr="002F6665" w:rsidRDefault="00AE7C19" w:rsidP="0078739D">
      <w:pPr>
        <w:pStyle w:val="1"/>
        <w:spacing w:before="0" w:beforeAutospacing="0" w:after="0" w:afterAutospacing="0"/>
        <w:ind w:firstLine="709"/>
        <w:jc w:val="both"/>
        <w:rPr>
          <w:sz w:val="24"/>
          <w:szCs w:val="24"/>
        </w:rPr>
      </w:pPr>
    </w:p>
    <w:p w14:paraId="3AF4F6FA" w14:textId="1F47AE61" w:rsidR="00F0265F" w:rsidRPr="002F6665" w:rsidRDefault="00F0265F" w:rsidP="0078739D">
      <w:pPr>
        <w:pStyle w:val="1"/>
        <w:spacing w:before="0" w:beforeAutospacing="0" w:after="0" w:afterAutospacing="0"/>
        <w:ind w:firstLine="709"/>
        <w:jc w:val="both"/>
        <w:rPr>
          <w:b w:val="0"/>
          <w:bCs w:val="0"/>
          <w:sz w:val="24"/>
          <w:szCs w:val="24"/>
        </w:rPr>
      </w:pPr>
      <w:r w:rsidRPr="002F6665">
        <w:rPr>
          <w:sz w:val="24"/>
          <w:szCs w:val="24"/>
        </w:rPr>
        <w:t>Педагог кадрлардың курстық даярлығын талдау</w:t>
      </w:r>
    </w:p>
    <w:p w14:paraId="62B39AE0" w14:textId="30D86637" w:rsidR="00F0265F" w:rsidRPr="002F6665" w:rsidRDefault="00F0265F" w:rsidP="0078739D">
      <w:pPr>
        <w:pStyle w:val="isselectedend"/>
        <w:spacing w:before="0" w:beforeAutospacing="0" w:after="0" w:afterAutospacing="0"/>
        <w:ind w:firstLine="709"/>
        <w:jc w:val="both"/>
      </w:pPr>
      <w:r w:rsidRPr="002F6665">
        <w:t xml:space="preserve">Мектептегі білім беру сапасын арттырудың маңызды бағыттарының бірі педагогикалық кадрларды курстық даярлауды жүйелі ұйымдастыру болып табылады. Ұсынылған деректерді талдау мектепте білім беру жүйесінің заманауи талаптарына сәйкес </w:t>
      </w:r>
      <w:r w:rsidR="002C1C24">
        <w:t xml:space="preserve"> мұғалімдердің </w:t>
      </w:r>
      <w:r w:rsidRPr="002F6665">
        <w:t>кәсіби құзыреттілігін арттыру бойынша мақсатты жұмыстар жүргізіліп жатқанын көрсетеді.</w:t>
      </w:r>
    </w:p>
    <w:p w14:paraId="6155416E" w14:textId="467948DF" w:rsidR="00F0265F" w:rsidRPr="002F6665" w:rsidRDefault="00F0265F" w:rsidP="0078739D">
      <w:pPr>
        <w:pStyle w:val="isselectedend"/>
        <w:spacing w:before="0" w:beforeAutospacing="0" w:after="0" w:afterAutospacing="0"/>
        <w:ind w:firstLine="709"/>
        <w:jc w:val="both"/>
      </w:pPr>
      <w:r w:rsidRPr="002F6665">
        <w:t xml:space="preserve">Ұсынылған мәліметтерге сәйкес, соңғы үш оқу жылында </w:t>
      </w:r>
      <w:r w:rsidR="002C1C24">
        <w:t xml:space="preserve"> мұғалімдердің </w:t>
      </w:r>
      <w:r w:rsidRPr="002F6665">
        <w:t>біліктілігін арттыру курстарымен қамтылуының оң динамикасы байқалды.</w:t>
      </w:r>
    </w:p>
    <w:p w14:paraId="1EBBF75F" w14:textId="77777777" w:rsidR="00F0265F" w:rsidRPr="002F6665" w:rsidRDefault="00F0265F" w:rsidP="00F2033F">
      <w:pPr>
        <w:pStyle w:val="isselectedend"/>
        <w:spacing w:before="0" w:beforeAutospacing="0" w:after="0" w:afterAutospacing="0"/>
        <w:jc w:val="both"/>
      </w:pPr>
    </w:p>
    <w:p w14:paraId="2C0DCC42" w14:textId="0E2CCE0E" w:rsidR="00F0265F" w:rsidRDefault="00F2033F" w:rsidP="0007701A">
      <w:pPr>
        <w:spacing w:after="0" w:line="240" w:lineRule="auto"/>
        <w:ind w:firstLine="709"/>
        <w:jc w:val="center"/>
        <w:rPr>
          <w:rFonts w:ascii="Times New Roman" w:hAnsi="Times New Roman" w:cs="Times New Roman"/>
          <w:b/>
          <w:bCs/>
          <w:sz w:val="24"/>
          <w:szCs w:val="24"/>
        </w:rPr>
      </w:pPr>
      <w:r w:rsidRPr="00EE612A">
        <w:rPr>
          <w:rFonts w:ascii="Times New Roman" w:hAnsi="Times New Roman" w:cs="Times New Roman"/>
          <w:b/>
          <w:bCs/>
          <w:sz w:val="24"/>
          <w:szCs w:val="24"/>
        </w:rPr>
        <w:t>Кесте №5.</w:t>
      </w:r>
      <w:r w:rsidRPr="00EE612A">
        <w:rPr>
          <w:b/>
          <w:bCs/>
        </w:rPr>
        <w:t xml:space="preserve"> </w:t>
      </w:r>
      <w:r w:rsidR="00F0265F" w:rsidRPr="00EE612A">
        <w:rPr>
          <w:rFonts w:ascii="Times New Roman" w:hAnsi="Times New Roman" w:cs="Times New Roman"/>
          <w:b/>
          <w:bCs/>
          <w:sz w:val="24"/>
          <w:szCs w:val="24"/>
        </w:rPr>
        <w:t>Үш жыл ішінде біліктілікті арттыру курстарынан өткен педагогтердің үлесі</w:t>
      </w:r>
    </w:p>
    <w:p w14:paraId="0B86A389" w14:textId="77777777" w:rsidR="0007701A" w:rsidRPr="00EE612A" w:rsidRDefault="0007701A" w:rsidP="0007701A">
      <w:pPr>
        <w:spacing w:after="0" w:line="240" w:lineRule="auto"/>
        <w:ind w:firstLine="709"/>
        <w:jc w:val="center"/>
        <w:rPr>
          <w:rFonts w:ascii="Times New Roman" w:hAnsi="Times New Roman" w:cs="Times New Roman"/>
          <w:b/>
          <w:bCs/>
          <w:sz w:val="24"/>
          <w:szCs w:val="24"/>
        </w:rPr>
      </w:pPr>
    </w:p>
    <w:tbl>
      <w:tblPr>
        <w:tblStyle w:val="a5"/>
        <w:tblW w:w="9675" w:type="dxa"/>
        <w:tblLook w:val="04A0" w:firstRow="1" w:lastRow="0" w:firstColumn="1" w:lastColumn="0" w:noHBand="0" w:noVBand="1"/>
      </w:tblPr>
      <w:tblGrid>
        <w:gridCol w:w="3531"/>
        <w:gridCol w:w="2276"/>
        <w:gridCol w:w="2552"/>
        <w:gridCol w:w="1316"/>
      </w:tblGrid>
      <w:tr w:rsidR="00E971AA" w:rsidRPr="002F6665" w14:paraId="35E717B0" w14:textId="77777777" w:rsidTr="0007701A">
        <w:tc>
          <w:tcPr>
            <w:tcW w:w="3531" w:type="dxa"/>
            <w:vAlign w:val="center"/>
          </w:tcPr>
          <w:p w14:paraId="2861C42A" w14:textId="77777777" w:rsidR="00F0265F" w:rsidRPr="002F6665" w:rsidRDefault="00F0265F" w:rsidP="0007701A">
            <w:pPr>
              <w:jc w:val="center"/>
              <w:rPr>
                <w:rFonts w:ascii="Times New Roman" w:hAnsi="Times New Roman" w:cs="Times New Roman"/>
                <w:b/>
                <w:bCs/>
                <w:sz w:val="20"/>
                <w:szCs w:val="20"/>
                <w:lang w:val="kk-KZ"/>
              </w:rPr>
            </w:pPr>
          </w:p>
        </w:tc>
        <w:tc>
          <w:tcPr>
            <w:tcW w:w="2276" w:type="dxa"/>
            <w:vAlign w:val="center"/>
          </w:tcPr>
          <w:p w14:paraId="49AF3DF9" w14:textId="473C7FE2" w:rsidR="00F0265F" w:rsidRPr="002F6665" w:rsidRDefault="00F0265F" w:rsidP="0007701A">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Педагогтардың барлығы</w:t>
            </w:r>
          </w:p>
        </w:tc>
        <w:tc>
          <w:tcPr>
            <w:tcW w:w="2552" w:type="dxa"/>
            <w:vAlign w:val="center"/>
          </w:tcPr>
          <w:p w14:paraId="62E95491" w14:textId="7702D505" w:rsidR="00F0265F" w:rsidRPr="002F6665" w:rsidRDefault="00F0265F" w:rsidP="0007701A">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Барлығы қызмет бағыттары бойынша курстардан өтті</w:t>
            </w:r>
          </w:p>
        </w:tc>
        <w:tc>
          <w:tcPr>
            <w:tcW w:w="1316" w:type="dxa"/>
            <w:vAlign w:val="center"/>
          </w:tcPr>
          <w:p w14:paraId="2C5E3A16" w14:textId="77777777" w:rsidR="00F0265F" w:rsidRPr="002F6665" w:rsidRDefault="00F0265F" w:rsidP="0007701A">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Инклюзия</w:t>
            </w:r>
          </w:p>
        </w:tc>
      </w:tr>
      <w:tr w:rsidR="00E971AA" w:rsidRPr="002F6665" w14:paraId="45D2F256" w14:textId="77777777" w:rsidTr="0007701A">
        <w:tc>
          <w:tcPr>
            <w:tcW w:w="3531" w:type="dxa"/>
          </w:tcPr>
          <w:p w14:paraId="7D848F87" w14:textId="6BCD525E"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b/>
                <w:bCs/>
                <w:sz w:val="20"/>
                <w:szCs w:val="20"/>
                <w:lang w:val="kk-KZ"/>
              </w:rPr>
              <w:t>2023</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2024</w:t>
            </w:r>
          </w:p>
        </w:tc>
        <w:tc>
          <w:tcPr>
            <w:tcW w:w="2276" w:type="dxa"/>
            <w:vAlign w:val="center"/>
          </w:tcPr>
          <w:p w14:paraId="61833104" w14:textId="77777777" w:rsidR="00F0265F" w:rsidRPr="002F6665" w:rsidRDefault="00F0265F" w:rsidP="0007701A">
            <w:pPr>
              <w:jc w:val="center"/>
              <w:rPr>
                <w:rFonts w:ascii="Times New Roman" w:hAnsi="Times New Roman" w:cs="Times New Roman"/>
                <w:sz w:val="20"/>
                <w:szCs w:val="20"/>
                <w:lang w:val="kk-KZ"/>
              </w:rPr>
            </w:pPr>
            <w:r w:rsidRPr="002F6665">
              <w:rPr>
                <w:rFonts w:ascii="Times New Roman" w:hAnsi="Times New Roman" w:cs="Times New Roman"/>
                <w:b/>
                <w:bCs/>
                <w:sz w:val="20"/>
                <w:szCs w:val="20"/>
              </w:rPr>
              <w:t>91</w:t>
            </w:r>
          </w:p>
        </w:tc>
        <w:tc>
          <w:tcPr>
            <w:tcW w:w="2552" w:type="dxa"/>
            <w:vAlign w:val="center"/>
          </w:tcPr>
          <w:p w14:paraId="00FC53C7" w14:textId="77777777" w:rsidR="00F0265F" w:rsidRPr="002F6665" w:rsidRDefault="00F0265F" w:rsidP="0007701A">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53</w:t>
            </w:r>
          </w:p>
        </w:tc>
        <w:tc>
          <w:tcPr>
            <w:tcW w:w="1316" w:type="dxa"/>
            <w:vAlign w:val="center"/>
          </w:tcPr>
          <w:p w14:paraId="6B26AD4A" w14:textId="77777777" w:rsidR="00F0265F" w:rsidRPr="002F6665" w:rsidRDefault="00F0265F" w:rsidP="0007701A">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24</w:t>
            </w:r>
          </w:p>
        </w:tc>
      </w:tr>
      <w:tr w:rsidR="00E971AA" w:rsidRPr="002F6665" w14:paraId="2E469EC3" w14:textId="77777777" w:rsidTr="0007701A">
        <w:tc>
          <w:tcPr>
            <w:tcW w:w="3531" w:type="dxa"/>
          </w:tcPr>
          <w:p w14:paraId="48A79566" w14:textId="5EC147CA"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b/>
                <w:bCs/>
                <w:sz w:val="20"/>
                <w:szCs w:val="20"/>
                <w:lang w:val="kk-KZ"/>
              </w:rPr>
              <w:t>2024</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2025</w:t>
            </w:r>
          </w:p>
        </w:tc>
        <w:tc>
          <w:tcPr>
            <w:tcW w:w="2276" w:type="dxa"/>
            <w:vAlign w:val="center"/>
          </w:tcPr>
          <w:p w14:paraId="601B40D2" w14:textId="77777777" w:rsidR="00F0265F" w:rsidRPr="002F6665" w:rsidRDefault="00F0265F" w:rsidP="0007701A">
            <w:pPr>
              <w:jc w:val="center"/>
              <w:rPr>
                <w:rFonts w:ascii="Times New Roman" w:hAnsi="Times New Roman" w:cs="Times New Roman"/>
                <w:sz w:val="20"/>
                <w:szCs w:val="20"/>
                <w:lang w:val="kk-KZ"/>
              </w:rPr>
            </w:pPr>
            <w:r w:rsidRPr="002F6665">
              <w:rPr>
                <w:rFonts w:ascii="Times New Roman" w:hAnsi="Times New Roman" w:cs="Times New Roman"/>
                <w:b/>
                <w:bCs/>
                <w:sz w:val="20"/>
                <w:szCs w:val="20"/>
              </w:rPr>
              <w:t>81</w:t>
            </w:r>
          </w:p>
        </w:tc>
        <w:tc>
          <w:tcPr>
            <w:tcW w:w="2552" w:type="dxa"/>
            <w:vAlign w:val="center"/>
          </w:tcPr>
          <w:p w14:paraId="10929F2B" w14:textId="77777777" w:rsidR="00F0265F" w:rsidRPr="002F6665" w:rsidRDefault="00F0265F" w:rsidP="0007701A">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90</w:t>
            </w:r>
          </w:p>
        </w:tc>
        <w:tc>
          <w:tcPr>
            <w:tcW w:w="1316" w:type="dxa"/>
            <w:vAlign w:val="center"/>
          </w:tcPr>
          <w:p w14:paraId="63F0F728" w14:textId="77777777" w:rsidR="00F0265F" w:rsidRPr="002F6665" w:rsidRDefault="00F0265F" w:rsidP="0007701A">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20</w:t>
            </w:r>
          </w:p>
        </w:tc>
      </w:tr>
      <w:tr w:rsidR="00E971AA" w:rsidRPr="002F6665" w14:paraId="4F35E1BB" w14:textId="77777777" w:rsidTr="0007701A">
        <w:tc>
          <w:tcPr>
            <w:tcW w:w="3531" w:type="dxa"/>
          </w:tcPr>
          <w:p w14:paraId="66456186" w14:textId="71CFEF81"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2025</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2026 </w:t>
            </w:r>
          </w:p>
        </w:tc>
        <w:tc>
          <w:tcPr>
            <w:tcW w:w="2276" w:type="dxa"/>
            <w:vAlign w:val="center"/>
          </w:tcPr>
          <w:p w14:paraId="0EBB44D9" w14:textId="77777777" w:rsidR="00F0265F" w:rsidRPr="002F6665" w:rsidRDefault="00F0265F" w:rsidP="0007701A">
            <w:pPr>
              <w:jc w:val="center"/>
              <w:rPr>
                <w:rFonts w:ascii="Times New Roman" w:hAnsi="Times New Roman" w:cs="Times New Roman"/>
                <w:sz w:val="20"/>
                <w:szCs w:val="20"/>
                <w:lang w:val="kk-KZ"/>
              </w:rPr>
            </w:pPr>
            <w:r w:rsidRPr="002F6665">
              <w:rPr>
                <w:rFonts w:ascii="Times New Roman" w:hAnsi="Times New Roman" w:cs="Times New Roman"/>
                <w:b/>
                <w:bCs/>
                <w:sz w:val="20"/>
                <w:szCs w:val="20"/>
              </w:rPr>
              <w:t>81</w:t>
            </w:r>
          </w:p>
        </w:tc>
        <w:tc>
          <w:tcPr>
            <w:tcW w:w="2552" w:type="dxa"/>
            <w:vAlign w:val="center"/>
          </w:tcPr>
          <w:p w14:paraId="414CF347" w14:textId="77777777" w:rsidR="00F0265F" w:rsidRPr="002F6665" w:rsidRDefault="00F0265F" w:rsidP="0007701A">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81</w:t>
            </w:r>
          </w:p>
        </w:tc>
        <w:tc>
          <w:tcPr>
            <w:tcW w:w="1316" w:type="dxa"/>
            <w:vAlign w:val="center"/>
          </w:tcPr>
          <w:p w14:paraId="401DB858" w14:textId="77777777" w:rsidR="00F0265F" w:rsidRPr="002F6665" w:rsidRDefault="00F0265F" w:rsidP="0007701A">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27</w:t>
            </w:r>
          </w:p>
        </w:tc>
      </w:tr>
      <w:tr w:rsidR="00E971AA" w:rsidRPr="002F6665" w14:paraId="055DC2BD" w14:textId="77777777" w:rsidTr="0007701A">
        <w:tc>
          <w:tcPr>
            <w:tcW w:w="3531" w:type="dxa"/>
          </w:tcPr>
          <w:p w14:paraId="6121B400" w14:textId="71085E07" w:rsidR="00F0265F" w:rsidRPr="002F6665" w:rsidRDefault="00F0265F" w:rsidP="002C45A1">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2025</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2026 жылдарға барлығы курстар өтті </w:t>
            </w:r>
          </w:p>
        </w:tc>
        <w:tc>
          <w:tcPr>
            <w:tcW w:w="2276" w:type="dxa"/>
            <w:vAlign w:val="center"/>
          </w:tcPr>
          <w:p w14:paraId="65034182" w14:textId="77777777" w:rsidR="00F0265F" w:rsidRPr="002F6665" w:rsidRDefault="00F0265F" w:rsidP="0007701A">
            <w:pPr>
              <w:jc w:val="center"/>
              <w:rPr>
                <w:rFonts w:ascii="Times New Roman" w:hAnsi="Times New Roman" w:cs="Times New Roman"/>
                <w:sz w:val="20"/>
                <w:szCs w:val="20"/>
                <w:lang w:val="kk-KZ"/>
              </w:rPr>
            </w:pPr>
          </w:p>
        </w:tc>
        <w:tc>
          <w:tcPr>
            <w:tcW w:w="2552" w:type="dxa"/>
            <w:vAlign w:val="center"/>
          </w:tcPr>
          <w:p w14:paraId="48F50C71" w14:textId="77777777" w:rsidR="00F0265F" w:rsidRPr="002F6665" w:rsidRDefault="00F0265F" w:rsidP="0007701A">
            <w:pPr>
              <w:jc w:val="center"/>
              <w:rPr>
                <w:rFonts w:ascii="Times New Roman" w:hAnsi="Times New Roman" w:cs="Times New Roman"/>
                <w:sz w:val="20"/>
                <w:szCs w:val="20"/>
              </w:rPr>
            </w:pPr>
            <w:r w:rsidRPr="002F6665">
              <w:rPr>
                <w:rFonts w:ascii="Times New Roman" w:hAnsi="Times New Roman" w:cs="Times New Roman"/>
                <w:sz w:val="20"/>
                <w:szCs w:val="20"/>
                <w:lang w:val="kk-KZ"/>
              </w:rPr>
              <w:t>81 педагог, 100%</w:t>
            </w:r>
          </w:p>
        </w:tc>
        <w:tc>
          <w:tcPr>
            <w:tcW w:w="1316" w:type="dxa"/>
            <w:vAlign w:val="center"/>
          </w:tcPr>
          <w:p w14:paraId="7BEB1A52" w14:textId="77777777" w:rsidR="00F0265F" w:rsidRPr="002F6665" w:rsidRDefault="00F0265F" w:rsidP="0007701A">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71 педагог, 87,8%</w:t>
            </w:r>
          </w:p>
        </w:tc>
      </w:tr>
      <w:tr w:rsidR="00F0265F" w:rsidRPr="002F6665" w14:paraId="5F16027A" w14:textId="77777777" w:rsidTr="0007701A">
        <w:trPr>
          <w:trHeight w:val="421"/>
        </w:trPr>
        <w:tc>
          <w:tcPr>
            <w:tcW w:w="3531" w:type="dxa"/>
          </w:tcPr>
          <w:p w14:paraId="79048561" w14:textId="77777777" w:rsidR="00F0265F" w:rsidRPr="002F6665" w:rsidRDefault="00F0265F" w:rsidP="002C45A1">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Мектеп бойынша барлығы бағыттар мен инклюзия бойынша курстардан өткен педагогтардың үлесі</w:t>
            </w:r>
          </w:p>
        </w:tc>
        <w:tc>
          <w:tcPr>
            <w:tcW w:w="2276" w:type="dxa"/>
            <w:vAlign w:val="center"/>
          </w:tcPr>
          <w:p w14:paraId="3D7DC756" w14:textId="77777777" w:rsidR="00F0265F" w:rsidRPr="002F6665" w:rsidRDefault="00F0265F" w:rsidP="0007701A">
            <w:pPr>
              <w:jc w:val="center"/>
              <w:rPr>
                <w:rFonts w:ascii="Times New Roman" w:hAnsi="Times New Roman" w:cs="Times New Roman"/>
                <w:sz w:val="20"/>
                <w:szCs w:val="20"/>
                <w:lang w:val="kk-KZ"/>
              </w:rPr>
            </w:pPr>
          </w:p>
        </w:tc>
        <w:tc>
          <w:tcPr>
            <w:tcW w:w="3868" w:type="dxa"/>
            <w:gridSpan w:val="2"/>
            <w:vAlign w:val="center"/>
          </w:tcPr>
          <w:p w14:paraId="1D54F3B4" w14:textId="77777777" w:rsidR="00F0265F" w:rsidRPr="002F6665" w:rsidRDefault="00F0265F" w:rsidP="0007701A">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100 %</w:t>
            </w:r>
          </w:p>
        </w:tc>
      </w:tr>
    </w:tbl>
    <w:p w14:paraId="6A69E419" w14:textId="77777777" w:rsidR="00F0265F" w:rsidRPr="002F6665" w:rsidRDefault="00F0265F" w:rsidP="00F0265F">
      <w:pPr>
        <w:ind w:firstLine="709"/>
        <w:jc w:val="both"/>
      </w:pPr>
    </w:p>
    <w:p w14:paraId="1BE22DF3" w14:textId="1473B62B" w:rsidR="00AC6A17" w:rsidRDefault="007D7DFC" w:rsidP="007D7DFC">
      <w:pPr>
        <w:spacing w:after="0" w:line="240" w:lineRule="auto"/>
        <w:ind w:firstLine="709"/>
        <w:jc w:val="center"/>
        <w:rPr>
          <w:rFonts w:ascii="Times New Roman" w:eastAsia="Times New Roman" w:hAnsi="Times New Roman" w:cs="Times New Roman"/>
          <w:b/>
          <w:bCs/>
          <w:kern w:val="36"/>
          <w:sz w:val="24"/>
          <w:szCs w:val="24"/>
          <w:lang w:eastAsia="ru-RU"/>
        </w:rPr>
      </w:pPr>
      <w:r w:rsidRPr="007D7DFC">
        <w:rPr>
          <w:rFonts w:ascii="Times New Roman" w:eastAsia="Times New Roman" w:hAnsi="Times New Roman" w:cs="Times New Roman"/>
          <w:b/>
          <w:bCs/>
          <w:kern w:val="36"/>
          <w:sz w:val="24"/>
          <w:szCs w:val="24"/>
          <w:lang w:eastAsia="ru-RU"/>
        </w:rPr>
        <w:t>№ 6</w:t>
      </w:r>
      <w:r>
        <w:rPr>
          <w:rFonts w:ascii="Times New Roman" w:eastAsia="Times New Roman" w:hAnsi="Times New Roman" w:cs="Times New Roman"/>
          <w:b/>
          <w:bCs/>
          <w:kern w:val="36"/>
          <w:sz w:val="24"/>
          <w:szCs w:val="24"/>
          <w:lang w:eastAsia="ru-RU"/>
        </w:rPr>
        <w:t xml:space="preserve"> к</w:t>
      </w:r>
      <w:r w:rsidRPr="007D7DFC">
        <w:rPr>
          <w:rFonts w:ascii="Times New Roman" w:eastAsia="Times New Roman" w:hAnsi="Times New Roman" w:cs="Times New Roman"/>
          <w:b/>
          <w:bCs/>
          <w:kern w:val="36"/>
          <w:sz w:val="24"/>
          <w:szCs w:val="24"/>
          <w:lang w:eastAsia="ru-RU"/>
        </w:rPr>
        <w:t>есте. 2025</w:t>
      </w:r>
      <w:r w:rsidR="00A87357">
        <w:rPr>
          <w:rFonts w:ascii="Times New Roman" w:eastAsia="Times New Roman" w:hAnsi="Times New Roman" w:cs="Times New Roman"/>
          <w:b/>
          <w:bCs/>
          <w:kern w:val="36"/>
          <w:sz w:val="24"/>
          <w:szCs w:val="24"/>
          <w:lang w:eastAsia="ru-RU"/>
        </w:rPr>
        <w:t>-</w:t>
      </w:r>
      <w:r w:rsidRPr="007D7DFC">
        <w:rPr>
          <w:rFonts w:ascii="Times New Roman" w:eastAsia="Times New Roman" w:hAnsi="Times New Roman" w:cs="Times New Roman"/>
          <w:b/>
          <w:bCs/>
          <w:kern w:val="36"/>
          <w:sz w:val="24"/>
          <w:szCs w:val="24"/>
          <w:lang w:eastAsia="ru-RU"/>
        </w:rPr>
        <w:t>2026 оқу жылында біліктілікті арттыру курстарынан өткен педагогтердің үлесі</w:t>
      </w:r>
    </w:p>
    <w:p w14:paraId="61CF5EBE" w14:textId="77777777" w:rsidR="007D7DFC" w:rsidRPr="002F6665" w:rsidRDefault="007D7DFC" w:rsidP="007D7DFC">
      <w:pPr>
        <w:spacing w:after="0" w:line="240" w:lineRule="auto"/>
        <w:ind w:firstLine="709"/>
        <w:jc w:val="center"/>
        <w:rPr>
          <w:rFonts w:ascii="Times New Roman" w:eastAsia="Times New Roman" w:hAnsi="Times New Roman" w:cs="Times New Roman"/>
          <w:b/>
          <w:bCs/>
          <w:kern w:val="36"/>
          <w:sz w:val="24"/>
          <w:szCs w:val="24"/>
          <w:lang w:eastAsia="ru-RU"/>
        </w:rPr>
      </w:pPr>
    </w:p>
    <w:tbl>
      <w:tblPr>
        <w:tblStyle w:val="a5"/>
        <w:tblW w:w="8217" w:type="dxa"/>
        <w:tblLook w:val="04A0" w:firstRow="1" w:lastRow="0" w:firstColumn="1" w:lastColumn="0" w:noHBand="0" w:noVBand="1"/>
      </w:tblPr>
      <w:tblGrid>
        <w:gridCol w:w="4531"/>
        <w:gridCol w:w="1843"/>
        <w:gridCol w:w="1843"/>
      </w:tblGrid>
      <w:tr w:rsidR="00E971AA" w:rsidRPr="002F6665" w14:paraId="148700F0" w14:textId="77777777" w:rsidTr="007D7DFC">
        <w:tc>
          <w:tcPr>
            <w:tcW w:w="4531" w:type="dxa"/>
            <w:vAlign w:val="center"/>
          </w:tcPr>
          <w:p w14:paraId="433B867A" w14:textId="41A5552C"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Ә</w:t>
            </w:r>
            <w:r w:rsidR="007D7DFC">
              <w:rPr>
                <w:rFonts w:ascii="Times New Roman" w:hAnsi="Times New Roman" w:cs="Times New Roman"/>
                <w:b/>
                <w:sz w:val="20"/>
                <w:szCs w:val="20"/>
              </w:rPr>
              <w:t>Б</w:t>
            </w:r>
          </w:p>
        </w:tc>
        <w:tc>
          <w:tcPr>
            <w:tcW w:w="1843" w:type="dxa"/>
            <w:vAlign w:val="center"/>
          </w:tcPr>
          <w:p w14:paraId="5DA2C5F8"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Педагогтар саны барлығы</w:t>
            </w:r>
          </w:p>
        </w:tc>
        <w:tc>
          <w:tcPr>
            <w:tcW w:w="1843" w:type="dxa"/>
            <w:vAlign w:val="center"/>
          </w:tcPr>
          <w:p w14:paraId="48919828" w14:textId="6BD441B4"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Курстардан өтті</w:t>
            </w:r>
          </w:p>
        </w:tc>
      </w:tr>
      <w:tr w:rsidR="00E971AA" w:rsidRPr="002F6665" w14:paraId="08219740" w14:textId="77777777" w:rsidTr="007D7DFC">
        <w:tc>
          <w:tcPr>
            <w:tcW w:w="4531" w:type="dxa"/>
          </w:tcPr>
          <w:p w14:paraId="1A3BB8D4" w14:textId="259DE6E8"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 xml:space="preserve">Шет тілі </w:t>
            </w:r>
            <w:r w:rsidR="001E116C">
              <w:rPr>
                <w:rFonts w:ascii="Times New Roman" w:hAnsi="Times New Roman" w:cs="Times New Roman"/>
                <w:b/>
                <w:sz w:val="20"/>
                <w:szCs w:val="20"/>
              </w:rPr>
              <w:t xml:space="preserve"> </w:t>
            </w:r>
            <w:r w:rsidR="003D0D75">
              <w:rPr>
                <w:rFonts w:ascii="Times New Roman" w:hAnsi="Times New Roman" w:cs="Times New Roman"/>
                <w:b/>
                <w:sz w:val="20"/>
                <w:szCs w:val="20"/>
              </w:rPr>
              <w:t>мұғалімдері</w:t>
            </w:r>
            <w:r w:rsidR="001E116C">
              <w:rPr>
                <w:rFonts w:ascii="Times New Roman" w:hAnsi="Times New Roman" w:cs="Times New Roman"/>
                <w:b/>
                <w:sz w:val="20"/>
                <w:szCs w:val="20"/>
              </w:rPr>
              <w:t xml:space="preserve">нің </w:t>
            </w:r>
            <w:r w:rsidRPr="002F6665">
              <w:rPr>
                <w:rFonts w:ascii="Times New Roman" w:hAnsi="Times New Roman" w:cs="Times New Roman"/>
                <w:b/>
                <w:sz w:val="20"/>
                <w:szCs w:val="20"/>
              </w:rPr>
              <w:t xml:space="preserve">ӘБ </w:t>
            </w:r>
          </w:p>
        </w:tc>
        <w:tc>
          <w:tcPr>
            <w:tcW w:w="1843" w:type="dxa"/>
            <w:vAlign w:val="center"/>
          </w:tcPr>
          <w:p w14:paraId="002E54FE"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8</w:t>
            </w:r>
          </w:p>
        </w:tc>
        <w:tc>
          <w:tcPr>
            <w:tcW w:w="1843" w:type="dxa"/>
            <w:vAlign w:val="center"/>
          </w:tcPr>
          <w:p w14:paraId="0C7F3BB0"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11</w:t>
            </w:r>
          </w:p>
        </w:tc>
      </w:tr>
      <w:tr w:rsidR="00E971AA" w:rsidRPr="002F6665" w14:paraId="0CE4EABC" w14:textId="77777777" w:rsidTr="007D7DFC">
        <w:tc>
          <w:tcPr>
            <w:tcW w:w="4531" w:type="dxa"/>
          </w:tcPr>
          <w:p w14:paraId="0BB4189C" w14:textId="3D63AEF1"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 xml:space="preserve">Қазақ тілі </w:t>
            </w:r>
            <w:r w:rsidR="001E116C">
              <w:rPr>
                <w:rFonts w:ascii="Times New Roman" w:hAnsi="Times New Roman" w:cs="Times New Roman"/>
                <w:b/>
                <w:sz w:val="20"/>
                <w:szCs w:val="20"/>
              </w:rPr>
              <w:t xml:space="preserve"> </w:t>
            </w:r>
            <w:r w:rsidR="003D0D75">
              <w:rPr>
                <w:rFonts w:ascii="Times New Roman" w:hAnsi="Times New Roman" w:cs="Times New Roman"/>
                <w:b/>
                <w:sz w:val="20"/>
                <w:szCs w:val="20"/>
              </w:rPr>
              <w:t>мұғалімдері</w:t>
            </w:r>
            <w:r w:rsidR="001E116C">
              <w:rPr>
                <w:rFonts w:ascii="Times New Roman" w:hAnsi="Times New Roman" w:cs="Times New Roman"/>
                <w:b/>
                <w:sz w:val="20"/>
                <w:szCs w:val="20"/>
              </w:rPr>
              <w:t xml:space="preserve">нің </w:t>
            </w:r>
            <w:r w:rsidRPr="002F6665">
              <w:rPr>
                <w:rFonts w:ascii="Times New Roman" w:hAnsi="Times New Roman" w:cs="Times New Roman"/>
                <w:b/>
                <w:sz w:val="20"/>
                <w:szCs w:val="20"/>
              </w:rPr>
              <w:t xml:space="preserve">ӘБ </w:t>
            </w:r>
          </w:p>
        </w:tc>
        <w:tc>
          <w:tcPr>
            <w:tcW w:w="1843" w:type="dxa"/>
            <w:vAlign w:val="center"/>
          </w:tcPr>
          <w:p w14:paraId="1720BCE5"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16</w:t>
            </w:r>
          </w:p>
        </w:tc>
        <w:tc>
          <w:tcPr>
            <w:tcW w:w="1843" w:type="dxa"/>
            <w:vAlign w:val="center"/>
          </w:tcPr>
          <w:p w14:paraId="5DFB4DCF"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17</w:t>
            </w:r>
          </w:p>
        </w:tc>
      </w:tr>
      <w:tr w:rsidR="00E971AA" w:rsidRPr="002F6665" w14:paraId="67BCC387" w14:textId="77777777" w:rsidTr="007D7DFC">
        <w:tc>
          <w:tcPr>
            <w:tcW w:w="4531" w:type="dxa"/>
          </w:tcPr>
          <w:p w14:paraId="450DF913" w14:textId="5C51F21F"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 xml:space="preserve">Химия, биология, география </w:t>
            </w:r>
            <w:r w:rsidR="001E116C">
              <w:rPr>
                <w:rFonts w:ascii="Times New Roman" w:hAnsi="Times New Roman" w:cs="Times New Roman"/>
                <w:b/>
                <w:sz w:val="20"/>
                <w:szCs w:val="20"/>
              </w:rPr>
              <w:t xml:space="preserve"> </w:t>
            </w:r>
            <w:r w:rsidR="003D0D75">
              <w:rPr>
                <w:rFonts w:ascii="Times New Roman" w:hAnsi="Times New Roman" w:cs="Times New Roman"/>
                <w:b/>
                <w:sz w:val="20"/>
                <w:szCs w:val="20"/>
              </w:rPr>
              <w:t>мұғалімдері</w:t>
            </w:r>
            <w:r w:rsidR="001E116C">
              <w:rPr>
                <w:rFonts w:ascii="Times New Roman" w:hAnsi="Times New Roman" w:cs="Times New Roman"/>
                <w:b/>
                <w:sz w:val="20"/>
                <w:szCs w:val="20"/>
              </w:rPr>
              <w:t xml:space="preserve">нің </w:t>
            </w:r>
            <w:r w:rsidRPr="002F6665">
              <w:rPr>
                <w:rFonts w:ascii="Times New Roman" w:hAnsi="Times New Roman" w:cs="Times New Roman"/>
                <w:b/>
                <w:sz w:val="20"/>
                <w:szCs w:val="20"/>
              </w:rPr>
              <w:t xml:space="preserve">ӘБ </w:t>
            </w:r>
          </w:p>
        </w:tc>
        <w:tc>
          <w:tcPr>
            <w:tcW w:w="1843" w:type="dxa"/>
            <w:vAlign w:val="center"/>
          </w:tcPr>
          <w:p w14:paraId="44193262"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6</w:t>
            </w:r>
          </w:p>
        </w:tc>
        <w:tc>
          <w:tcPr>
            <w:tcW w:w="1843" w:type="dxa"/>
            <w:vAlign w:val="center"/>
          </w:tcPr>
          <w:p w14:paraId="15AEA355"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8</w:t>
            </w:r>
          </w:p>
        </w:tc>
      </w:tr>
      <w:tr w:rsidR="00E971AA" w:rsidRPr="002F6665" w14:paraId="15CADFBC" w14:textId="77777777" w:rsidTr="007D7DFC">
        <w:tc>
          <w:tcPr>
            <w:tcW w:w="4531" w:type="dxa"/>
          </w:tcPr>
          <w:p w14:paraId="4FA5EF1A" w14:textId="14944D1E"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 xml:space="preserve">Орыс тілі мен әдебиеті тарихы </w:t>
            </w:r>
            <w:r w:rsidR="001E116C">
              <w:rPr>
                <w:rFonts w:ascii="Times New Roman" w:hAnsi="Times New Roman" w:cs="Times New Roman"/>
                <w:b/>
                <w:sz w:val="20"/>
                <w:szCs w:val="20"/>
              </w:rPr>
              <w:t xml:space="preserve"> </w:t>
            </w:r>
            <w:r w:rsidR="003D0D75">
              <w:rPr>
                <w:rFonts w:ascii="Times New Roman" w:hAnsi="Times New Roman" w:cs="Times New Roman"/>
                <w:b/>
                <w:sz w:val="20"/>
                <w:szCs w:val="20"/>
              </w:rPr>
              <w:t>мұғалімдері</w:t>
            </w:r>
            <w:r w:rsidR="001E116C">
              <w:rPr>
                <w:rFonts w:ascii="Times New Roman" w:hAnsi="Times New Roman" w:cs="Times New Roman"/>
                <w:b/>
                <w:sz w:val="20"/>
                <w:szCs w:val="20"/>
              </w:rPr>
              <w:t xml:space="preserve">нің </w:t>
            </w:r>
            <w:r w:rsidRPr="002F6665">
              <w:rPr>
                <w:rFonts w:ascii="Times New Roman" w:hAnsi="Times New Roman" w:cs="Times New Roman"/>
                <w:b/>
                <w:sz w:val="20"/>
                <w:szCs w:val="20"/>
              </w:rPr>
              <w:t xml:space="preserve">ӘБ   </w:t>
            </w:r>
          </w:p>
        </w:tc>
        <w:tc>
          <w:tcPr>
            <w:tcW w:w="1843" w:type="dxa"/>
            <w:vAlign w:val="center"/>
          </w:tcPr>
          <w:p w14:paraId="2BD2A937"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10</w:t>
            </w:r>
          </w:p>
        </w:tc>
        <w:tc>
          <w:tcPr>
            <w:tcW w:w="1843" w:type="dxa"/>
            <w:vAlign w:val="center"/>
          </w:tcPr>
          <w:p w14:paraId="4BB2649E"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11</w:t>
            </w:r>
          </w:p>
        </w:tc>
      </w:tr>
      <w:tr w:rsidR="00E971AA" w:rsidRPr="002F6665" w14:paraId="54F950A3" w14:textId="77777777" w:rsidTr="007D7DFC">
        <w:tc>
          <w:tcPr>
            <w:tcW w:w="4531" w:type="dxa"/>
          </w:tcPr>
          <w:p w14:paraId="22F5FD13" w14:textId="1917F0A2"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 xml:space="preserve">Технология және музыка </w:t>
            </w:r>
            <w:r w:rsidR="001E116C">
              <w:rPr>
                <w:rFonts w:ascii="Times New Roman" w:hAnsi="Times New Roman" w:cs="Times New Roman"/>
                <w:b/>
                <w:sz w:val="20"/>
                <w:szCs w:val="20"/>
              </w:rPr>
              <w:t xml:space="preserve"> </w:t>
            </w:r>
            <w:r w:rsidR="003D0D75">
              <w:rPr>
                <w:rFonts w:ascii="Times New Roman" w:hAnsi="Times New Roman" w:cs="Times New Roman"/>
                <w:b/>
                <w:sz w:val="20"/>
                <w:szCs w:val="20"/>
              </w:rPr>
              <w:t>мұғалімдері</w:t>
            </w:r>
            <w:r w:rsidR="001E116C">
              <w:rPr>
                <w:rFonts w:ascii="Times New Roman" w:hAnsi="Times New Roman" w:cs="Times New Roman"/>
                <w:b/>
                <w:sz w:val="20"/>
                <w:szCs w:val="20"/>
              </w:rPr>
              <w:t xml:space="preserve">нің </w:t>
            </w:r>
            <w:r w:rsidRPr="002F6665">
              <w:rPr>
                <w:rFonts w:ascii="Times New Roman" w:hAnsi="Times New Roman" w:cs="Times New Roman"/>
                <w:b/>
                <w:sz w:val="20"/>
                <w:szCs w:val="20"/>
              </w:rPr>
              <w:t xml:space="preserve">ӘБ    </w:t>
            </w:r>
          </w:p>
        </w:tc>
        <w:tc>
          <w:tcPr>
            <w:tcW w:w="1843" w:type="dxa"/>
            <w:vAlign w:val="center"/>
          </w:tcPr>
          <w:p w14:paraId="51FA8A35"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4</w:t>
            </w:r>
          </w:p>
        </w:tc>
        <w:tc>
          <w:tcPr>
            <w:tcW w:w="1843" w:type="dxa"/>
            <w:vAlign w:val="center"/>
          </w:tcPr>
          <w:p w14:paraId="1394F7F6"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¾</w:t>
            </w:r>
          </w:p>
        </w:tc>
      </w:tr>
      <w:tr w:rsidR="00E971AA" w:rsidRPr="002F6665" w14:paraId="1C97D99B" w14:textId="77777777" w:rsidTr="007D7DFC">
        <w:tc>
          <w:tcPr>
            <w:tcW w:w="4531" w:type="dxa"/>
          </w:tcPr>
          <w:p w14:paraId="7B9766DC" w14:textId="6488AB38"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 xml:space="preserve">Дене шынықтыру </w:t>
            </w:r>
            <w:r w:rsidR="001E116C">
              <w:rPr>
                <w:rFonts w:ascii="Times New Roman" w:hAnsi="Times New Roman" w:cs="Times New Roman"/>
                <w:b/>
                <w:sz w:val="20"/>
                <w:szCs w:val="20"/>
              </w:rPr>
              <w:t xml:space="preserve"> </w:t>
            </w:r>
            <w:r w:rsidR="003D0D75">
              <w:rPr>
                <w:rFonts w:ascii="Times New Roman" w:hAnsi="Times New Roman" w:cs="Times New Roman"/>
                <w:b/>
                <w:sz w:val="20"/>
                <w:szCs w:val="20"/>
              </w:rPr>
              <w:t>мұғалімдері</w:t>
            </w:r>
            <w:r w:rsidR="001E116C">
              <w:rPr>
                <w:rFonts w:ascii="Times New Roman" w:hAnsi="Times New Roman" w:cs="Times New Roman"/>
                <w:b/>
                <w:sz w:val="20"/>
                <w:szCs w:val="20"/>
              </w:rPr>
              <w:t xml:space="preserve">нің </w:t>
            </w:r>
            <w:r w:rsidRPr="002F6665">
              <w:rPr>
                <w:rFonts w:ascii="Times New Roman" w:hAnsi="Times New Roman" w:cs="Times New Roman"/>
                <w:b/>
                <w:sz w:val="20"/>
                <w:szCs w:val="20"/>
              </w:rPr>
              <w:t xml:space="preserve">ӘБ     </w:t>
            </w:r>
          </w:p>
        </w:tc>
        <w:tc>
          <w:tcPr>
            <w:tcW w:w="1843" w:type="dxa"/>
            <w:vAlign w:val="center"/>
          </w:tcPr>
          <w:p w14:paraId="7A520A77"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4</w:t>
            </w:r>
          </w:p>
        </w:tc>
        <w:tc>
          <w:tcPr>
            <w:tcW w:w="1843" w:type="dxa"/>
            <w:vAlign w:val="center"/>
          </w:tcPr>
          <w:p w14:paraId="386883DF"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4</w:t>
            </w:r>
          </w:p>
        </w:tc>
      </w:tr>
      <w:tr w:rsidR="00E971AA" w:rsidRPr="002F6665" w14:paraId="232A449B" w14:textId="77777777" w:rsidTr="007D7DFC">
        <w:tc>
          <w:tcPr>
            <w:tcW w:w="4531" w:type="dxa"/>
          </w:tcPr>
          <w:p w14:paraId="0883CFC0" w14:textId="086C2D9F"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 xml:space="preserve">Физика, математика, информатика </w:t>
            </w:r>
            <w:r w:rsidR="001E116C">
              <w:rPr>
                <w:rFonts w:ascii="Times New Roman" w:hAnsi="Times New Roman" w:cs="Times New Roman"/>
                <w:b/>
                <w:sz w:val="20"/>
                <w:szCs w:val="20"/>
              </w:rPr>
              <w:t xml:space="preserve"> </w:t>
            </w:r>
            <w:r w:rsidR="003D0D75">
              <w:rPr>
                <w:rFonts w:ascii="Times New Roman" w:hAnsi="Times New Roman" w:cs="Times New Roman"/>
                <w:b/>
                <w:sz w:val="20"/>
                <w:szCs w:val="20"/>
              </w:rPr>
              <w:t>мұғалімдері</w:t>
            </w:r>
            <w:r w:rsidR="001E116C">
              <w:rPr>
                <w:rFonts w:ascii="Times New Roman" w:hAnsi="Times New Roman" w:cs="Times New Roman"/>
                <w:b/>
                <w:sz w:val="20"/>
                <w:szCs w:val="20"/>
              </w:rPr>
              <w:t xml:space="preserve">нің </w:t>
            </w:r>
            <w:r w:rsidRPr="002F6665">
              <w:rPr>
                <w:rFonts w:ascii="Times New Roman" w:hAnsi="Times New Roman" w:cs="Times New Roman"/>
                <w:b/>
                <w:sz w:val="20"/>
                <w:szCs w:val="20"/>
              </w:rPr>
              <w:t xml:space="preserve">ӘБ </w:t>
            </w:r>
          </w:p>
        </w:tc>
        <w:tc>
          <w:tcPr>
            <w:tcW w:w="1843" w:type="dxa"/>
            <w:vAlign w:val="center"/>
          </w:tcPr>
          <w:p w14:paraId="43C5B451"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13</w:t>
            </w:r>
          </w:p>
        </w:tc>
        <w:tc>
          <w:tcPr>
            <w:tcW w:w="1843" w:type="dxa"/>
            <w:vAlign w:val="center"/>
          </w:tcPr>
          <w:p w14:paraId="12A370C7"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8</w:t>
            </w:r>
          </w:p>
        </w:tc>
      </w:tr>
      <w:tr w:rsidR="00E971AA" w:rsidRPr="002F6665" w14:paraId="04F30A98" w14:textId="77777777" w:rsidTr="007D7DFC">
        <w:tc>
          <w:tcPr>
            <w:tcW w:w="4531" w:type="dxa"/>
          </w:tcPr>
          <w:p w14:paraId="2796BEA2" w14:textId="72A9BD84" w:rsidR="00F0265F" w:rsidRPr="002F6665" w:rsidRDefault="00F0265F" w:rsidP="002C45A1">
            <w:pPr>
              <w:tabs>
                <w:tab w:val="left" w:pos="360"/>
              </w:tabs>
              <w:jc w:val="both"/>
              <w:rPr>
                <w:rFonts w:ascii="Times New Roman" w:hAnsi="Times New Roman" w:cs="Times New Roman"/>
                <w:b/>
                <w:sz w:val="20"/>
                <w:szCs w:val="20"/>
              </w:rPr>
            </w:pPr>
            <w:r w:rsidRPr="002F6665">
              <w:rPr>
                <w:rFonts w:ascii="Times New Roman" w:hAnsi="Times New Roman" w:cs="Times New Roman"/>
                <w:b/>
                <w:sz w:val="20"/>
                <w:szCs w:val="20"/>
              </w:rPr>
              <w:t xml:space="preserve">Бастауыш сынып </w:t>
            </w:r>
            <w:r w:rsidR="001E116C">
              <w:rPr>
                <w:rFonts w:ascii="Times New Roman" w:hAnsi="Times New Roman" w:cs="Times New Roman"/>
                <w:b/>
                <w:sz w:val="20"/>
                <w:szCs w:val="20"/>
              </w:rPr>
              <w:t xml:space="preserve"> </w:t>
            </w:r>
            <w:r w:rsidR="003D0D75">
              <w:rPr>
                <w:rFonts w:ascii="Times New Roman" w:hAnsi="Times New Roman" w:cs="Times New Roman"/>
                <w:b/>
                <w:sz w:val="20"/>
                <w:szCs w:val="20"/>
              </w:rPr>
              <w:t>мұғалімдері</w:t>
            </w:r>
            <w:r w:rsidR="001E116C">
              <w:rPr>
                <w:rFonts w:ascii="Times New Roman" w:hAnsi="Times New Roman" w:cs="Times New Roman"/>
                <w:b/>
                <w:sz w:val="20"/>
                <w:szCs w:val="20"/>
              </w:rPr>
              <w:t xml:space="preserve">нің </w:t>
            </w:r>
            <w:r w:rsidRPr="002F6665">
              <w:rPr>
                <w:rFonts w:ascii="Times New Roman" w:hAnsi="Times New Roman" w:cs="Times New Roman"/>
                <w:b/>
                <w:sz w:val="20"/>
                <w:szCs w:val="20"/>
              </w:rPr>
              <w:t xml:space="preserve">ӘБ </w:t>
            </w:r>
          </w:p>
        </w:tc>
        <w:tc>
          <w:tcPr>
            <w:tcW w:w="1843" w:type="dxa"/>
            <w:vAlign w:val="center"/>
          </w:tcPr>
          <w:p w14:paraId="5D1C1BE6"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22</w:t>
            </w:r>
          </w:p>
        </w:tc>
        <w:tc>
          <w:tcPr>
            <w:tcW w:w="1843" w:type="dxa"/>
            <w:vAlign w:val="center"/>
          </w:tcPr>
          <w:p w14:paraId="1A673899"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20</w:t>
            </w:r>
          </w:p>
        </w:tc>
      </w:tr>
      <w:tr w:rsidR="00E971AA" w:rsidRPr="002F6665" w14:paraId="0D4E692A" w14:textId="77777777" w:rsidTr="007D7DFC">
        <w:tc>
          <w:tcPr>
            <w:tcW w:w="4531" w:type="dxa"/>
          </w:tcPr>
          <w:p w14:paraId="7AEA27DB" w14:textId="77777777" w:rsidR="00F0265F" w:rsidRPr="002F6665" w:rsidRDefault="00F0265F" w:rsidP="002C45A1">
            <w:pPr>
              <w:tabs>
                <w:tab w:val="left" w:pos="360"/>
              </w:tabs>
              <w:jc w:val="both"/>
              <w:rPr>
                <w:rFonts w:ascii="Times New Roman" w:hAnsi="Times New Roman" w:cs="Times New Roman"/>
                <w:b/>
                <w:sz w:val="20"/>
                <w:szCs w:val="20"/>
                <w:highlight w:val="yellow"/>
              </w:rPr>
            </w:pPr>
          </w:p>
        </w:tc>
        <w:tc>
          <w:tcPr>
            <w:tcW w:w="1843" w:type="dxa"/>
            <w:vAlign w:val="center"/>
          </w:tcPr>
          <w:p w14:paraId="0407F712"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83</w:t>
            </w:r>
          </w:p>
        </w:tc>
        <w:tc>
          <w:tcPr>
            <w:tcW w:w="1843" w:type="dxa"/>
            <w:vAlign w:val="center"/>
          </w:tcPr>
          <w:p w14:paraId="409E206A" w14:textId="77777777" w:rsidR="00F0265F" w:rsidRPr="002F6665" w:rsidRDefault="00F0265F" w:rsidP="007D7DFC">
            <w:pPr>
              <w:tabs>
                <w:tab w:val="left" w:pos="360"/>
              </w:tabs>
              <w:jc w:val="center"/>
              <w:rPr>
                <w:rFonts w:ascii="Times New Roman" w:hAnsi="Times New Roman" w:cs="Times New Roman"/>
                <w:b/>
                <w:sz w:val="20"/>
                <w:szCs w:val="20"/>
              </w:rPr>
            </w:pPr>
            <w:r w:rsidRPr="002F6665">
              <w:rPr>
                <w:rFonts w:ascii="Times New Roman" w:hAnsi="Times New Roman" w:cs="Times New Roman"/>
                <w:b/>
                <w:sz w:val="20"/>
                <w:szCs w:val="20"/>
              </w:rPr>
              <w:t>83 (100%)</w:t>
            </w:r>
          </w:p>
        </w:tc>
      </w:tr>
      <w:tr w:rsidR="00F0265F" w:rsidRPr="002F6665" w14:paraId="01855E89" w14:textId="77777777" w:rsidTr="00760AF2">
        <w:tc>
          <w:tcPr>
            <w:tcW w:w="4531" w:type="dxa"/>
          </w:tcPr>
          <w:p w14:paraId="14251DE4" w14:textId="77777777" w:rsidR="00F0265F" w:rsidRPr="002F6665" w:rsidRDefault="00F0265F" w:rsidP="002C45A1">
            <w:pPr>
              <w:tabs>
                <w:tab w:val="left" w:pos="360"/>
              </w:tabs>
              <w:jc w:val="both"/>
              <w:rPr>
                <w:rFonts w:ascii="Times New Roman" w:hAnsi="Times New Roman" w:cs="Times New Roman"/>
                <w:b/>
                <w:sz w:val="20"/>
                <w:szCs w:val="20"/>
                <w:highlight w:val="yellow"/>
              </w:rPr>
            </w:pPr>
          </w:p>
        </w:tc>
        <w:tc>
          <w:tcPr>
            <w:tcW w:w="1843" w:type="dxa"/>
          </w:tcPr>
          <w:p w14:paraId="6EF87F0E" w14:textId="77777777" w:rsidR="00F0265F" w:rsidRPr="002F6665" w:rsidRDefault="00F0265F" w:rsidP="002C45A1">
            <w:pPr>
              <w:tabs>
                <w:tab w:val="left" w:pos="360"/>
              </w:tabs>
              <w:jc w:val="both"/>
              <w:rPr>
                <w:rFonts w:ascii="Times New Roman" w:hAnsi="Times New Roman" w:cs="Times New Roman"/>
                <w:b/>
                <w:sz w:val="20"/>
                <w:szCs w:val="20"/>
              </w:rPr>
            </w:pPr>
          </w:p>
        </w:tc>
        <w:tc>
          <w:tcPr>
            <w:tcW w:w="1843" w:type="dxa"/>
          </w:tcPr>
          <w:p w14:paraId="4E2F2403" w14:textId="77777777" w:rsidR="00F0265F" w:rsidRPr="002F6665" w:rsidRDefault="00F0265F" w:rsidP="002C45A1">
            <w:pPr>
              <w:tabs>
                <w:tab w:val="left" w:pos="360"/>
              </w:tabs>
              <w:jc w:val="both"/>
              <w:rPr>
                <w:rFonts w:ascii="Times New Roman" w:hAnsi="Times New Roman" w:cs="Times New Roman"/>
                <w:b/>
                <w:sz w:val="20"/>
                <w:szCs w:val="20"/>
              </w:rPr>
            </w:pPr>
          </w:p>
        </w:tc>
      </w:tr>
    </w:tbl>
    <w:p w14:paraId="74886045" w14:textId="77777777" w:rsidR="00F0265F" w:rsidRPr="002F6665" w:rsidRDefault="00F0265F" w:rsidP="00F0265F">
      <w:pPr>
        <w:pStyle w:val="isselectedend"/>
        <w:spacing w:before="0" w:beforeAutospacing="0" w:after="0" w:afterAutospacing="0"/>
        <w:jc w:val="both"/>
        <w:rPr>
          <w:sz w:val="28"/>
          <w:szCs w:val="28"/>
        </w:rPr>
      </w:pPr>
    </w:p>
    <w:p w14:paraId="34221560" w14:textId="249313EC" w:rsidR="00F0265F" w:rsidRPr="002F6665" w:rsidRDefault="00F0265F" w:rsidP="00AC6A17">
      <w:pPr>
        <w:pStyle w:val="isselectedend"/>
        <w:spacing w:before="0" w:beforeAutospacing="0" w:after="0" w:afterAutospacing="0"/>
        <w:ind w:firstLine="567"/>
        <w:jc w:val="both"/>
      </w:pPr>
      <w:r w:rsidRPr="002F6665">
        <w:t>Талдау көрсеткендей, 2025</w:t>
      </w:r>
      <w:r w:rsidR="00A87357">
        <w:t>-</w:t>
      </w:r>
      <w:r w:rsidRPr="002F6665">
        <w:t xml:space="preserve">2026 оқу жылында педагогтарды курстық даярлықпен толық қамту қамтамасыз етілді </w:t>
      </w:r>
      <w:r w:rsidR="007D7DFC">
        <w:t>–</w:t>
      </w:r>
      <w:r w:rsidRPr="002F6665">
        <w:t xml:space="preserve"> 81 педагогтың 81</w:t>
      </w:r>
      <w:r w:rsidR="00A87357">
        <w:t>-</w:t>
      </w:r>
      <w:r w:rsidRPr="002F6665">
        <w:t>і біліктілікті арттыру курстарынан өтті, бұл 100% құрайды.</w:t>
      </w:r>
    </w:p>
    <w:p w14:paraId="1A9AD327" w14:textId="0AB1D73E" w:rsidR="00F0265F" w:rsidRPr="002F6665" w:rsidRDefault="00F0265F" w:rsidP="00AC6A17">
      <w:pPr>
        <w:pStyle w:val="isselectedend"/>
        <w:spacing w:before="0" w:beforeAutospacing="0" w:after="0" w:afterAutospacing="0"/>
        <w:ind w:firstLine="567"/>
        <w:jc w:val="both"/>
      </w:pPr>
      <w:r w:rsidRPr="002F6665">
        <w:t>Сондай</w:t>
      </w:r>
      <w:r w:rsidR="00A87357">
        <w:t>-</w:t>
      </w:r>
      <w:r w:rsidRPr="002F6665">
        <w:t>ақ инклюзивті білім беру курстарынан өту бойынша оң динамика байқалады. Егер 2023</w:t>
      </w:r>
      <w:r w:rsidR="00A87357">
        <w:t>-</w:t>
      </w:r>
      <w:r w:rsidRPr="002F6665">
        <w:t xml:space="preserve">2024 оқу жылында инклюзия курстарынан 24 </w:t>
      </w:r>
      <w:r w:rsidR="00452AA0">
        <w:t xml:space="preserve">Мұғалім </w:t>
      </w:r>
      <w:r w:rsidRPr="002F6665">
        <w:t>өтсе, 2025</w:t>
      </w:r>
      <w:r w:rsidR="00A87357">
        <w:t>-</w:t>
      </w:r>
      <w:r w:rsidRPr="002F6665">
        <w:t xml:space="preserve">2026 оқу жылында бұл көрсеткіш 27 </w:t>
      </w:r>
      <w:r w:rsidR="006F2DC3">
        <w:t xml:space="preserve"> мұғалім</w:t>
      </w:r>
      <w:r w:rsidRPr="002F6665">
        <w:t>ді құрады. Қызмет бағыттары мен инклюзивті білім беру бойынша курстардан өткен педагогтардың жалпы көрсеткіші 100%</w:t>
      </w:r>
      <w:r w:rsidR="00A87357">
        <w:t>-</w:t>
      </w:r>
      <w:r w:rsidRPr="002F6665">
        <w:t>ды құрайды.</w:t>
      </w:r>
    </w:p>
    <w:p w14:paraId="40A33963" w14:textId="77777777" w:rsidR="00F0265F" w:rsidRPr="002F6665" w:rsidRDefault="00F0265F" w:rsidP="00AC6A17">
      <w:pPr>
        <w:pStyle w:val="isselectedend"/>
        <w:spacing w:before="0" w:beforeAutospacing="0" w:after="0" w:afterAutospacing="0"/>
        <w:ind w:firstLine="567"/>
        <w:jc w:val="both"/>
      </w:pPr>
      <w:r w:rsidRPr="002F6665">
        <w:t>Бұл көрсеткіштер педагогикалық ұжымның кәсіби өсуін қамтамасыз ету бойынша мектеп әкімшілігінің жүйелі жұмысын көрсетеді.</w:t>
      </w:r>
    </w:p>
    <w:p w14:paraId="50DD69F9" w14:textId="77777777" w:rsidR="00F0265F" w:rsidRPr="00EE612A" w:rsidRDefault="00F0265F" w:rsidP="00AC6A17">
      <w:pPr>
        <w:pStyle w:val="1"/>
        <w:spacing w:before="0" w:beforeAutospacing="0" w:after="0" w:afterAutospacing="0"/>
        <w:ind w:firstLine="567"/>
        <w:jc w:val="both"/>
        <w:rPr>
          <w:sz w:val="24"/>
          <w:szCs w:val="24"/>
        </w:rPr>
      </w:pPr>
      <w:r w:rsidRPr="00EE612A">
        <w:rPr>
          <w:sz w:val="24"/>
          <w:szCs w:val="24"/>
        </w:rPr>
        <w:t>Әдістемелік бірлестіктер бойынша курстық жұмысты талдау</w:t>
      </w:r>
    </w:p>
    <w:p w14:paraId="59375B95" w14:textId="2D492AFD" w:rsidR="00F0265F" w:rsidRPr="00EE612A" w:rsidRDefault="00F0265F" w:rsidP="00AC6A17">
      <w:pPr>
        <w:pStyle w:val="2"/>
        <w:spacing w:before="0" w:line="240" w:lineRule="auto"/>
        <w:ind w:firstLine="567"/>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 xml:space="preserve">Шет тілі </w:t>
      </w:r>
      <w:r w:rsidR="001E116C">
        <w:rPr>
          <w:rFonts w:ascii="Times New Roman" w:hAnsi="Times New Roman" w:cs="Times New Roman"/>
          <w:color w:val="auto"/>
          <w:sz w:val="24"/>
          <w:szCs w:val="24"/>
        </w:rPr>
        <w:t xml:space="preserve"> </w:t>
      </w:r>
      <w:r w:rsidR="003D0D75">
        <w:rPr>
          <w:rFonts w:ascii="Times New Roman" w:hAnsi="Times New Roman" w:cs="Times New Roman"/>
          <w:color w:val="auto"/>
          <w:sz w:val="24"/>
          <w:szCs w:val="24"/>
        </w:rPr>
        <w:t>мұғалімдері</w:t>
      </w:r>
      <w:r w:rsidR="001E116C">
        <w:rPr>
          <w:rFonts w:ascii="Times New Roman" w:hAnsi="Times New Roman" w:cs="Times New Roman"/>
          <w:color w:val="auto"/>
          <w:sz w:val="24"/>
          <w:szCs w:val="24"/>
        </w:rPr>
        <w:t xml:space="preserve">нің </w:t>
      </w:r>
      <w:r w:rsidRPr="00EE612A">
        <w:rPr>
          <w:rFonts w:ascii="Times New Roman" w:hAnsi="Times New Roman" w:cs="Times New Roman"/>
          <w:color w:val="auto"/>
          <w:sz w:val="24"/>
          <w:szCs w:val="24"/>
        </w:rPr>
        <w:t>ӘБ</w:t>
      </w:r>
    </w:p>
    <w:p w14:paraId="3BC15313" w14:textId="6B76C5A6" w:rsidR="00F0265F" w:rsidRPr="002F6665" w:rsidRDefault="00F0265F" w:rsidP="00AC6A17">
      <w:pPr>
        <w:pStyle w:val="isselectedend"/>
        <w:spacing w:before="0" w:beforeAutospacing="0" w:after="0" w:afterAutospacing="0"/>
        <w:ind w:firstLine="567"/>
        <w:jc w:val="both"/>
      </w:pPr>
      <w:r w:rsidRPr="002F6665">
        <w:t xml:space="preserve">Шет тілі </w:t>
      </w:r>
      <w:r w:rsidR="001E116C">
        <w:t xml:space="preserve"> </w:t>
      </w:r>
      <w:r w:rsidR="003D0D75">
        <w:t>мұғалімдері</w:t>
      </w:r>
      <w:r w:rsidR="001E116C">
        <w:t xml:space="preserve">нің </w:t>
      </w:r>
      <w:r w:rsidRPr="002F6665">
        <w:t>әдістемелік бірлестігінде оқытушылар курстық жұмысты келесі бағыттар бойынша аяқтады:</w:t>
      </w:r>
    </w:p>
    <w:p w14:paraId="029CC19E" w14:textId="21BA0525" w:rsidR="00F0265F" w:rsidRPr="002F6665" w:rsidRDefault="00F0265F">
      <w:pPr>
        <w:numPr>
          <w:ilvl w:val="0"/>
          <w:numId w:val="10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педагогтың өсу ой</w:t>
      </w:r>
      <w:r w:rsidR="00A87357">
        <w:rPr>
          <w:rFonts w:ascii="Times New Roman" w:hAnsi="Times New Roman" w:cs="Times New Roman"/>
          <w:sz w:val="24"/>
          <w:szCs w:val="24"/>
        </w:rPr>
        <w:t>-</w:t>
      </w:r>
      <w:r w:rsidRPr="002F6665">
        <w:rPr>
          <w:rFonts w:ascii="Times New Roman" w:hAnsi="Times New Roman" w:cs="Times New Roman"/>
          <w:sz w:val="24"/>
          <w:szCs w:val="24"/>
        </w:rPr>
        <w:t>өрісі;</w:t>
      </w:r>
    </w:p>
    <w:p w14:paraId="52BC8956" w14:textId="77777777" w:rsidR="00F0265F" w:rsidRPr="002F6665" w:rsidRDefault="00F0265F">
      <w:pPr>
        <w:numPr>
          <w:ilvl w:val="0"/>
          <w:numId w:val="10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инклюзивті білім беру жағдайында кәсіби құзыреттілікті дамыту;</w:t>
      </w:r>
    </w:p>
    <w:p w14:paraId="25ED9844" w14:textId="77777777" w:rsidR="00F0265F" w:rsidRPr="002F6665" w:rsidRDefault="00F0265F">
      <w:pPr>
        <w:numPr>
          <w:ilvl w:val="0"/>
          <w:numId w:val="10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рецептивті және өнімді дағдыларды дамыту;</w:t>
      </w:r>
    </w:p>
    <w:p w14:paraId="26F72206" w14:textId="77777777" w:rsidR="00F0265F" w:rsidRPr="002F6665" w:rsidRDefault="00F0265F">
      <w:pPr>
        <w:numPr>
          <w:ilvl w:val="0"/>
          <w:numId w:val="10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функционалдық сауаттылық;</w:t>
      </w:r>
    </w:p>
    <w:p w14:paraId="71E1184B" w14:textId="77777777" w:rsidR="00F0265F" w:rsidRPr="002F6665" w:rsidRDefault="00F0265F">
      <w:pPr>
        <w:numPr>
          <w:ilvl w:val="0"/>
          <w:numId w:val="10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оқытудың инновациялық әдістері;</w:t>
      </w:r>
    </w:p>
    <w:p w14:paraId="636DE676" w14:textId="77777777" w:rsidR="00F0265F" w:rsidRPr="002F6665" w:rsidRDefault="00F0265F">
      <w:pPr>
        <w:numPr>
          <w:ilvl w:val="0"/>
          <w:numId w:val="10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сабақтағы жағымды эмоционалды өзара әрекеттесу.</w:t>
      </w:r>
    </w:p>
    <w:p w14:paraId="0A2F2865" w14:textId="1D65F443" w:rsidR="00F0265F" w:rsidRPr="002F6665" w:rsidRDefault="00F0265F" w:rsidP="00AC6A17">
      <w:pPr>
        <w:pStyle w:val="isselectedend"/>
        <w:spacing w:before="0" w:beforeAutospacing="0" w:after="0" w:afterAutospacing="0"/>
        <w:ind w:firstLine="567"/>
        <w:jc w:val="both"/>
      </w:pPr>
      <w:r w:rsidRPr="002F6665">
        <w:t>Курстар пәндік</w:t>
      </w:r>
      <w:r w:rsidR="00A87357">
        <w:t>-</w:t>
      </w:r>
      <w:r w:rsidRPr="002F6665">
        <w:t>әдістемелік бағытты да, заманауи педагогикалық тәсілдерді де қамтиды. Білім алушылардың коммуникативтік құзыреттіліктерін, функционалдық сауаттылығын және эмоционалды</w:t>
      </w:r>
      <w:r w:rsidR="00A87357">
        <w:t>-</w:t>
      </w:r>
      <w:r w:rsidRPr="002F6665">
        <w:t>позитивті білім беру ортасын дамытуға ерекше көңіл бөлінеді.</w:t>
      </w:r>
    </w:p>
    <w:p w14:paraId="4E2D50E8" w14:textId="77777777" w:rsidR="00F0265F" w:rsidRPr="002F6665" w:rsidRDefault="00F0265F" w:rsidP="00AC6A17">
      <w:pPr>
        <w:pStyle w:val="isselectedend"/>
        <w:spacing w:before="0" w:beforeAutospacing="0" w:after="0" w:afterAutospacing="0"/>
        <w:ind w:firstLine="567"/>
        <w:jc w:val="both"/>
      </w:pPr>
      <w:r w:rsidRPr="002F6665">
        <w:t>Осы ӘБ оқытушыларының әр түрлі бағыттағы курстардан өтудегі белсенділігін атап өткен жөн, бұл кәсіби дамуға және шет тілін оқыту әдістемесін жетілдіруге деген ұмтылысты көрсетеді.</w:t>
      </w:r>
    </w:p>
    <w:p w14:paraId="3B85A02F" w14:textId="1D9B8A9A" w:rsidR="00F0265F" w:rsidRPr="00EE612A" w:rsidRDefault="00F0265F" w:rsidP="00AC6A17">
      <w:pPr>
        <w:pStyle w:val="2"/>
        <w:spacing w:before="0" w:line="240" w:lineRule="auto"/>
        <w:ind w:firstLine="567"/>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 xml:space="preserve">Қазақ тілі </w:t>
      </w:r>
      <w:r w:rsidR="001E116C">
        <w:rPr>
          <w:rFonts w:ascii="Times New Roman" w:hAnsi="Times New Roman" w:cs="Times New Roman"/>
          <w:color w:val="auto"/>
          <w:sz w:val="24"/>
          <w:szCs w:val="24"/>
        </w:rPr>
        <w:t xml:space="preserve"> </w:t>
      </w:r>
      <w:r w:rsidR="003D0D75">
        <w:rPr>
          <w:rFonts w:ascii="Times New Roman" w:hAnsi="Times New Roman" w:cs="Times New Roman"/>
          <w:color w:val="auto"/>
          <w:sz w:val="24"/>
          <w:szCs w:val="24"/>
        </w:rPr>
        <w:t>мұғалімдері</w:t>
      </w:r>
      <w:r w:rsidR="001E116C">
        <w:rPr>
          <w:rFonts w:ascii="Times New Roman" w:hAnsi="Times New Roman" w:cs="Times New Roman"/>
          <w:color w:val="auto"/>
          <w:sz w:val="24"/>
          <w:szCs w:val="24"/>
        </w:rPr>
        <w:t xml:space="preserve">нің </w:t>
      </w:r>
      <w:r w:rsidRPr="00EE612A">
        <w:rPr>
          <w:rFonts w:ascii="Times New Roman" w:hAnsi="Times New Roman" w:cs="Times New Roman"/>
          <w:color w:val="auto"/>
          <w:sz w:val="24"/>
          <w:szCs w:val="24"/>
        </w:rPr>
        <w:t>ӘБ</w:t>
      </w:r>
    </w:p>
    <w:p w14:paraId="105F04FE" w14:textId="77777777" w:rsidR="00F0265F" w:rsidRPr="002F6665" w:rsidRDefault="00F0265F" w:rsidP="00AC6A17">
      <w:pPr>
        <w:pStyle w:val="isselectedend"/>
        <w:spacing w:before="0" w:beforeAutospacing="0" w:after="0" w:afterAutospacing="0"/>
        <w:ind w:firstLine="567"/>
        <w:jc w:val="both"/>
      </w:pPr>
      <w:r w:rsidRPr="002F6665">
        <w:t>Қазақ тілі кафедрасының оқытушылары келесі бағыттар бойынша курстардан өтті:</w:t>
      </w:r>
    </w:p>
    <w:p w14:paraId="284F368D" w14:textId="77777777" w:rsidR="00F0265F" w:rsidRPr="00EE612A" w:rsidRDefault="00F0265F">
      <w:pPr>
        <w:numPr>
          <w:ilvl w:val="0"/>
          <w:numId w:val="109"/>
        </w:numPr>
        <w:spacing w:after="0" w:line="240" w:lineRule="auto"/>
        <w:ind w:firstLine="567"/>
        <w:jc w:val="both"/>
        <w:rPr>
          <w:rFonts w:ascii="Times New Roman" w:hAnsi="Times New Roman" w:cs="Times New Roman"/>
          <w:sz w:val="24"/>
          <w:szCs w:val="24"/>
        </w:rPr>
      </w:pPr>
      <w:r w:rsidRPr="00EE612A">
        <w:rPr>
          <w:rFonts w:ascii="Times New Roman" w:hAnsi="Times New Roman" w:cs="Times New Roman"/>
          <w:sz w:val="24"/>
          <w:szCs w:val="24"/>
        </w:rPr>
        <w:t>пәндік және кәсіби құзыреттіліктерді дамыту;</w:t>
      </w:r>
    </w:p>
    <w:p w14:paraId="01EC947F" w14:textId="77777777" w:rsidR="00F0265F" w:rsidRPr="002F6665" w:rsidRDefault="00F0265F">
      <w:pPr>
        <w:numPr>
          <w:ilvl w:val="0"/>
          <w:numId w:val="109"/>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білім беру үдерісін цифрлық трансформациялау;</w:t>
      </w:r>
    </w:p>
    <w:p w14:paraId="6C09745F" w14:textId="77777777" w:rsidR="00F0265F" w:rsidRPr="002F6665" w:rsidRDefault="00F0265F">
      <w:pPr>
        <w:numPr>
          <w:ilvl w:val="0"/>
          <w:numId w:val="109"/>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жасанды интеллектті білім беруде қолдану;</w:t>
      </w:r>
    </w:p>
    <w:p w14:paraId="41C24F1C" w14:textId="3B1A44AA" w:rsidR="00F0265F" w:rsidRPr="002F6665" w:rsidRDefault="00F0265F">
      <w:pPr>
        <w:numPr>
          <w:ilvl w:val="0"/>
          <w:numId w:val="109"/>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педагогтың өсу ой</w:t>
      </w:r>
      <w:r w:rsidR="00A87357">
        <w:rPr>
          <w:rFonts w:ascii="Times New Roman" w:hAnsi="Times New Roman" w:cs="Times New Roman"/>
          <w:sz w:val="24"/>
          <w:szCs w:val="24"/>
        </w:rPr>
        <w:t>-</w:t>
      </w:r>
      <w:r w:rsidRPr="002F6665">
        <w:rPr>
          <w:rFonts w:ascii="Times New Roman" w:hAnsi="Times New Roman" w:cs="Times New Roman"/>
          <w:sz w:val="24"/>
          <w:szCs w:val="24"/>
        </w:rPr>
        <w:t>өрісі.</w:t>
      </w:r>
    </w:p>
    <w:p w14:paraId="5661B39F" w14:textId="77777777" w:rsidR="00F0265F" w:rsidRPr="002F6665" w:rsidRDefault="00F0265F" w:rsidP="00AC6A17">
      <w:pPr>
        <w:pStyle w:val="isselectedend"/>
        <w:spacing w:before="0" w:beforeAutospacing="0" w:after="0" w:afterAutospacing="0"/>
        <w:ind w:firstLine="567"/>
        <w:jc w:val="both"/>
      </w:pPr>
      <w:r w:rsidRPr="002F6665">
        <w:t>Талдау көрсеткендей, қазақ тілі мен әдебиетін оқытуда заманауи цифрлық технологиялар мен инновациялық тәсілдерді енгізуге көп көңіл бөлінуде.</w:t>
      </w:r>
    </w:p>
    <w:p w14:paraId="7D34BB6A" w14:textId="77777777" w:rsidR="00F0265F" w:rsidRPr="002F6665" w:rsidRDefault="00F0265F" w:rsidP="00AC6A17">
      <w:pPr>
        <w:pStyle w:val="isselectedend"/>
        <w:spacing w:before="0" w:beforeAutospacing="0" w:after="0" w:afterAutospacing="0"/>
        <w:ind w:firstLine="567"/>
        <w:jc w:val="both"/>
      </w:pPr>
      <w:r w:rsidRPr="002F6665">
        <w:t>ӘБ оқытушыларының басым бөлігі білім беру жүйесін дамытудың заманауи тенденцияларына сәйкес келетін жасанды интеллект пен цифрлық құралдарды білім беру үдерісінде қолдану курстарынан өтті.</w:t>
      </w:r>
    </w:p>
    <w:p w14:paraId="6B06DDD9" w14:textId="77777777" w:rsidR="00F0265F" w:rsidRPr="002F6665" w:rsidRDefault="00F0265F" w:rsidP="00AC6A17">
      <w:pPr>
        <w:pStyle w:val="isselectedend"/>
        <w:spacing w:before="0" w:beforeAutospacing="0" w:after="0" w:afterAutospacing="0"/>
        <w:ind w:firstLine="567"/>
        <w:jc w:val="both"/>
      </w:pPr>
      <w:r w:rsidRPr="002F6665">
        <w:t>Сонымен қатар педагогтар қазақ тілі мен әдебиетін оқыту әдістемесін жетілдіруге бағытталған пәндік курстардан өтеді.</w:t>
      </w:r>
    </w:p>
    <w:p w14:paraId="0179AFEB" w14:textId="53E0A0CA" w:rsidR="00F0265F" w:rsidRPr="00EE612A" w:rsidRDefault="00F0265F" w:rsidP="00AC6A17">
      <w:pPr>
        <w:pStyle w:val="2"/>
        <w:spacing w:before="0" w:line="240" w:lineRule="auto"/>
        <w:ind w:firstLine="567"/>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 xml:space="preserve">Химия, биология, география </w:t>
      </w:r>
      <w:r w:rsidR="001E116C">
        <w:rPr>
          <w:rFonts w:ascii="Times New Roman" w:hAnsi="Times New Roman" w:cs="Times New Roman"/>
          <w:color w:val="auto"/>
          <w:sz w:val="24"/>
          <w:szCs w:val="24"/>
        </w:rPr>
        <w:t xml:space="preserve"> </w:t>
      </w:r>
      <w:r w:rsidR="003D0D75">
        <w:rPr>
          <w:rFonts w:ascii="Times New Roman" w:hAnsi="Times New Roman" w:cs="Times New Roman"/>
          <w:color w:val="auto"/>
          <w:sz w:val="24"/>
          <w:szCs w:val="24"/>
        </w:rPr>
        <w:t>мұғалімдері</w:t>
      </w:r>
      <w:r w:rsidR="001E116C">
        <w:rPr>
          <w:rFonts w:ascii="Times New Roman" w:hAnsi="Times New Roman" w:cs="Times New Roman"/>
          <w:color w:val="auto"/>
          <w:sz w:val="24"/>
          <w:szCs w:val="24"/>
        </w:rPr>
        <w:t xml:space="preserve">нің </w:t>
      </w:r>
      <w:r w:rsidRPr="00EE612A">
        <w:rPr>
          <w:rFonts w:ascii="Times New Roman" w:hAnsi="Times New Roman" w:cs="Times New Roman"/>
          <w:color w:val="auto"/>
          <w:sz w:val="24"/>
          <w:szCs w:val="24"/>
        </w:rPr>
        <w:t>ӘБ</w:t>
      </w:r>
    </w:p>
    <w:p w14:paraId="345E7502" w14:textId="2EFED839" w:rsidR="00F0265F" w:rsidRPr="002F6665" w:rsidRDefault="00F0265F" w:rsidP="00AC6A17">
      <w:pPr>
        <w:pStyle w:val="isselectedend"/>
        <w:spacing w:before="0" w:beforeAutospacing="0" w:after="0" w:afterAutospacing="0"/>
        <w:ind w:firstLine="567"/>
        <w:jc w:val="both"/>
      </w:pPr>
      <w:r w:rsidRPr="002F6665">
        <w:t>Жаратылыстану</w:t>
      </w:r>
      <w:r w:rsidR="00A87357">
        <w:t>-</w:t>
      </w:r>
      <w:r w:rsidRPr="002F6665">
        <w:t>ғылыми цикл педагогтары келесі бағыттар бойынша курстардан өтті:</w:t>
      </w:r>
    </w:p>
    <w:p w14:paraId="26BB8EC4" w14:textId="77777777" w:rsidR="00F0265F" w:rsidRPr="002F6665" w:rsidRDefault="00F0265F">
      <w:pPr>
        <w:numPr>
          <w:ilvl w:val="0"/>
          <w:numId w:val="110"/>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инклюзивті білім беру;</w:t>
      </w:r>
    </w:p>
    <w:p w14:paraId="0460CDA9" w14:textId="77777777" w:rsidR="00F0265F" w:rsidRPr="002F6665" w:rsidRDefault="00F0265F">
      <w:pPr>
        <w:numPr>
          <w:ilvl w:val="0"/>
          <w:numId w:val="110"/>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жасанды интеллекттің білім беру ортасында кәсіби құзыреттіліктерді дамыту.</w:t>
      </w:r>
    </w:p>
    <w:p w14:paraId="10BE7D10" w14:textId="4FF8D36E" w:rsidR="00F0265F" w:rsidRPr="002F6665" w:rsidRDefault="00F0265F" w:rsidP="00AC6A17">
      <w:pPr>
        <w:pStyle w:val="isselectedend"/>
        <w:spacing w:before="0" w:beforeAutospacing="0" w:after="0" w:afterAutospacing="0"/>
        <w:ind w:firstLine="567"/>
        <w:jc w:val="both"/>
      </w:pPr>
      <w:r w:rsidRPr="002F6665">
        <w:t>Талдау көрсеткендей, ӘБ оқытушылары жаратылыстану</w:t>
      </w:r>
      <w:r w:rsidR="00A87357">
        <w:t>-</w:t>
      </w:r>
      <w:r w:rsidRPr="002F6665">
        <w:t>ғылыми бағыттағы пәндерді оқытуда заманауи білім беру технологияларын, цифрлық құралдарды және инновациялық тәсілдерді қолдануға бағытталған.</w:t>
      </w:r>
    </w:p>
    <w:p w14:paraId="76D09488" w14:textId="77777777" w:rsidR="00F0265F" w:rsidRPr="002F6665" w:rsidRDefault="00F0265F" w:rsidP="00AC6A17">
      <w:pPr>
        <w:pStyle w:val="isselectedend"/>
        <w:spacing w:before="0" w:beforeAutospacing="0" w:after="0" w:afterAutospacing="0"/>
        <w:ind w:firstLine="567"/>
        <w:jc w:val="both"/>
      </w:pPr>
      <w:r w:rsidRPr="002F6665">
        <w:t>Педагогтардың заманауи білім беру ортасында жұмыс істеуге кәсіби дайындығы мәселелеріне ерекше көңіл бөлінеді.</w:t>
      </w:r>
    </w:p>
    <w:p w14:paraId="3ADF1310" w14:textId="72C2F4C5" w:rsidR="00F0265F" w:rsidRPr="00EE612A" w:rsidRDefault="00F0265F" w:rsidP="00AC6A17">
      <w:pPr>
        <w:pStyle w:val="2"/>
        <w:spacing w:before="0" w:line="240" w:lineRule="auto"/>
        <w:ind w:firstLine="567"/>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 xml:space="preserve">Тарих, орыс тілі және әдебиеті </w:t>
      </w:r>
      <w:r w:rsidR="001E116C">
        <w:rPr>
          <w:rFonts w:ascii="Times New Roman" w:hAnsi="Times New Roman" w:cs="Times New Roman"/>
          <w:color w:val="auto"/>
          <w:sz w:val="24"/>
          <w:szCs w:val="24"/>
        </w:rPr>
        <w:t xml:space="preserve"> </w:t>
      </w:r>
      <w:r w:rsidR="003D0D75">
        <w:rPr>
          <w:rFonts w:ascii="Times New Roman" w:hAnsi="Times New Roman" w:cs="Times New Roman"/>
          <w:color w:val="auto"/>
          <w:sz w:val="24"/>
          <w:szCs w:val="24"/>
        </w:rPr>
        <w:t>мұғалімдері</w:t>
      </w:r>
      <w:r w:rsidR="001E116C">
        <w:rPr>
          <w:rFonts w:ascii="Times New Roman" w:hAnsi="Times New Roman" w:cs="Times New Roman"/>
          <w:color w:val="auto"/>
          <w:sz w:val="24"/>
          <w:szCs w:val="24"/>
        </w:rPr>
        <w:t xml:space="preserve">нің </w:t>
      </w:r>
      <w:r w:rsidRPr="00EE612A">
        <w:rPr>
          <w:rFonts w:ascii="Times New Roman" w:hAnsi="Times New Roman" w:cs="Times New Roman"/>
          <w:color w:val="auto"/>
          <w:sz w:val="24"/>
          <w:szCs w:val="24"/>
        </w:rPr>
        <w:t>ӘБ</w:t>
      </w:r>
    </w:p>
    <w:p w14:paraId="1AEB3364" w14:textId="5F98B06A" w:rsidR="00F0265F" w:rsidRPr="002F6665" w:rsidRDefault="00F0265F" w:rsidP="00AC6A17">
      <w:pPr>
        <w:pStyle w:val="isselectedend"/>
        <w:spacing w:before="0" w:beforeAutospacing="0" w:after="0" w:afterAutospacing="0"/>
        <w:ind w:firstLine="567"/>
        <w:jc w:val="both"/>
      </w:pPr>
      <w:r w:rsidRPr="002F6665">
        <w:t xml:space="preserve">Осы ӘБ </w:t>
      </w:r>
      <w:r w:rsidR="001E116C">
        <w:t xml:space="preserve"> </w:t>
      </w:r>
      <w:r w:rsidR="003D0D75">
        <w:t>мұғалімдері</w:t>
      </w:r>
      <w:r w:rsidR="001E116C">
        <w:t xml:space="preserve">нің </w:t>
      </w:r>
      <w:r w:rsidRPr="002F6665">
        <w:t>курстық дайындығы әр түрлі бағыттармен ерекшеленеді:</w:t>
      </w:r>
    </w:p>
    <w:p w14:paraId="4C1F505B" w14:textId="77777777" w:rsidR="00F0265F" w:rsidRPr="002F6665" w:rsidRDefault="00F0265F">
      <w:pPr>
        <w:numPr>
          <w:ilvl w:val="0"/>
          <w:numId w:val="11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тарихты оқытудың заманауи тәсілдері;</w:t>
      </w:r>
    </w:p>
    <w:p w14:paraId="685A8268" w14:textId="77777777" w:rsidR="00F0265F" w:rsidRPr="002F6665" w:rsidRDefault="00F0265F">
      <w:pPr>
        <w:numPr>
          <w:ilvl w:val="0"/>
          <w:numId w:val="11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пәндік құзыреттіліктерді дамыту;</w:t>
      </w:r>
    </w:p>
    <w:p w14:paraId="7349B754" w14:textId="77777777" w:rsidR="00F0265F" w:rsidRPr="002F6665" w:rsidRDefault="00F0265F">
      <w:pPr>
        <w:numPr>
          <w:ilvl w:val="0"/>
          <w:numId w:val="11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жасанды интеллект және генеративті модельдер;</w:t>
      </w:r>
    </w:p>
    <w:p w14:paraId="6E0B12C4" w14:textId="77777777" w:rsidR="00F0265F" w:rsidRPr="002F6665" w:rsidRDefault="00F0265F">
      <w:pPr>
        <w:numPr>
          <w:ilvl w:val="0"/>
          <w:numId w:val="11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soft skills дамыту;</w:t>
      </w:r>
    </w:p>
    <w:p w14:paraId="39DBCFC8" w14:textId="77777777" w:rsidR="00F0265F" w:rsidRPr="002F6665" w:rsidRDefault="00F0265F">
      <w:pPr>
        <w:numPr>
          <w:ilvl w:val="0"/>
          <w:numId w:val="11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орыс тілін оқытудың инновациялық технологиялары;</w:t>
      </w:r>
    </w:p>
    <w:p w14:paraId="40BEF8C2" w14:textId="77777777" w:rsidR="00F0265F" w:rsidRPr="002F6665" w:rsidRDefault="00F0265F">
      <w:pPr>
        <w:numPr>
          <w:ilvl w:val="0"/>
          <w:numId w:val="11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инклюзивті білім беру;</w:t>
      </w:r>
    </w:p>
    <w:p w14:paraId="795A00CA" w14:textId="3C7ED72A" w:rsidR="00F0265F" w:rsidRPr="002F6665" w:rsidRDefault="00F0265F">
      <w:pPr>
        <w:numPr>
          <w:ilvl w:val="0"/>
          <w:numId w:val="11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педагогтың өсу ой</w:t>
      </w:r>
      <w:r w:rsidR="00A87357">
        <w:rPr>
          <w:rFonts w:ascii="Times New Roman" w:hAnsi="Times New Roman" w:cs="Times New Roman"/>
          <w:sz w:val="24"/>
          <w:szCs w:val="24"/>
        </w:rPr>
        <w:t>-</w:t>
      </w:r>
      <w:r w:rsidRPr="002F6665">
        <w:rPr>
          <w:rFonts w:ascii="Times New Roman" w:hAnsi="Times New Roman" w:cs="Times New Roman"/>
          <w:sz w:val="24"/>
          <w:szCs w:val="24"/>
        </w:rPr>
        <w:t>өрісі.</w:t>
      </w:r>
    </w:p>
    <w:p w14:paraId="0CDD4F2E" w14:textId="52EB30FE" w:rsidR="00F0265F" w:rsidRPr="002F6665" w:rsidRDefault="00F0265F" w:rsidP="00AC6A17">
      <w:pPr>
        <w:pStyle w:val="isselectedend"/>
        <w:spacing w:before="0" w:beforeAutospacing="0" w:after="0" w:afterAutospacing="0"/>
        <w:ind w:firstLine="567"/>
        <w:jc w:val="both"/>
      </w:pPr>
      <w:r w:rsidRPr="002F6665">
        <w:t xml:space="preserve">Талдау осы әдістемелік бірлестік </w:t>
      </w:r>
      <w:r w:rsidR="001E116C">
        <w:t xml:space="preserve"> </w:t>
      </w:r>
      <w:r w:rsidR="003D0D75">
        <w:t>мұғалімдері</w:t>
      </w:r>
      <w:r w:rsidR="001E116C">
        <w:t xml:space="preserve">нің </w:t>
      </w:r>
      <w:r w:rsidRPr="002F6665">
        <w:t>кәсіби белсенділігінің жоғары деңгейін көрсетеді. Курстық дайындық пәндік маз</w:t>
      </w:r>
      <w:r w:rsidR="00672A6F">
        <w:t xml:space="preserve">ӘБ </w:t>
      </w:r>
      <w:r w:rsidRPr="002F6665">
        <w:t>нды да, заманауи педагогикалық технологияларды да қамтиды.</w:t>
      </w:r>
    </w:p>
    <w:p w14:paraId="21334CB0" w14:textId="77777777" w:rsidR="00F0265F" w:rsidRPr="002F6665" w:rsidRDefault="00F0265F" w:rsidP="00AC6A17">
      <w:pPr>
        <w:pStyle w:val="isselectedend"/>
        <w:spacing w:before="0" w:beforeAutospacing="0" w:after="0" w:afterAutospacing="0"/>
        <w:ind w:firstLine="567"/>
        <w:jc w:val="both"/>
      </w:pPr>
      <w:r w:rsidRPr="002F6665">
        <w:t>Педагогтардың функционалдық сауаттылықты, коммуникативтік дағдыларды және цифрлық құзыреттіліктерді дамытуға бағытталған курстардан өтуі ерекше маңызды.</w:t>
      </w:r>
    </w:p>
    <w:p w14:paraId="4811BF86" w14:textId="198A0F05" w:rsidR="00F0265F" w:rsidRPr="00EE612A" w:rsidRDefault="00F0265F" w:rsidP="00AC6A17">
      <w:pPr>
        <w:pStyle w:val="2"/>
        <w:spacing w:before="0" w:line="240" w:lineRule="auto"/>
        <w:ind w:firstLine="567"/>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 xml:space="preserve">Технология және музыка </w:t>
      </w:r>
      <w:r w:rsidR="001E116C">
        <w:rPr>
          <w:rFonts w:ascii="Times New Roman" w:hAnsi="Times New Roman" w:cs="Times New Roman"/>
          <w:color w:val="auto"/>
          <w:sz w:val="24"/>
          <w:szCs w:val="24"/>
        </w:rPr>
        <w:t xml:space="preserve"> </w:t>
      </w:r>
      <w:r w:rsidR="003D0D75">
        <w:rPr>
          <w:rFonts w:ascii="Times New Roman" w:hAnsi="Times New Roman" w:cs="Times New Roman"/>
          <w:color w:val="auto"/>
          <w:sz w:val="24"/>
          <w:szCs w:val="24"/>
        </w:rPr>
        <w:t>мұғалімдері</w:t>
      </w:r>
      <w:r w:rsidR="001E116C">
        <w:rPr>
          <w:rFonts w:ascii="Times New Roman" w:hAnsi="Times New Roman" w:cs="Times New Roman"/>
          <w:color w:val="auto"/>
          <w:sz w:val="24"/>
          <w:szCs w:val="24"/>
        </w:rPr>
        <w:t xml:space="preserve">нің </w:t>
      </w:r>
      <w:r w:rsidRPr="00EE612A">
        <w:rPr>
          <w:rFonts w:ascii="Times New Roman" w:hAnsi="Times New Roman" w:cs="Times New Roman"/>
          <w:color w:val="auto"/>
          <w:sz w:val="24"/>
          <w:szCs w:val="24"/>
        </w:rPr>
        <w:t>ӘБ</w:t>
      </w:r>
    </w:p>
    <w:p w14:paraId="6BED4B5F" w14:textId="77777777" w:rsidR="00F0265F" w:rsidRPr="002F6665" w:rsidRDefault="00F0265F" w:rsidP="00AC6A17">
      <w:pPr>
        <w:pStyle w:val="isselectedend"/>
        <w:spacing w:before="0" w:beforeAutospacing="0" w:after="0" w:afterAutospacing="0"/>
        <w:ind w:firstLine="567"/>
        <w:jc w:val="both"/>
      </w:pPr>
      <w:r w:rsidRPr="002F6665">
        <w:t>Осы ӘБ оқытушылары келесі курстардан өтеді:</w:t>
      </w:r>
    </w:p>
    <w:p w14:paraId="09717799" w14:textId="77777777" w:rsidR="00F0265F" w:rsidRPr="00EE612A" w:rsidRDefault="00F0265F">
      <w:pPr>
        <w:numPr>
          <w:ilvl w:val="0"/>
          <w:numId w:val="112"/>
        </w:numPr>
        <w:spacing w:after="0" w:line="240" w:lineRule="auto"/>
        <w:ind w:firstLine="567"/>
        <w:jc w:val="both"/>
        <w:rPr>
          <w:rFonts w:ascii="Times New Roman" w:hAnsi="Times New Roman" w:cs="Times New Roman"/>
          <w:sz w:val="24"/>
          <w:szCs w:val="24"/>
        </w:rPr>
      </w:pPr>
      <w:r w:rsidRPr="00EE612A">
        <w:rPr>
          <w:rFonts w:ascii="Times New Roman" w:hAnsi="Times New Roman" w:cs="Times New Roman"/>
          <w:sz w:val="24"/>
          <w:szCs w:val="24"/>
        </w:rPr>
        <w:t>көркем еңбекті оқытудағы заманауи тәсілдермен;</w:t>
      </w:r>
    </w:p>
    <w:p w14:paraId="6105D443" w14:textId="77777777" w:rsidR="00F0265F" w:rsidRPr="002F6665" w:rsidRDefault="00F0265F">
      <w:pPr>
        <w:numPr>
          <w:ilvl w:val="0"/>
          <w:numId w:val="112"/>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кәсіби құзыреттіліктерді дамыту арқылы;</w:t>
      </w:r>
    </w:p>
    <w:p w14:paraId="37AD0A92" w14:textId="77777777" w:rsidR="00F0265F" w:rsidRPr="002F6665" w:rsidRDefault="00F0265F">
      <w:pPr>
        <w:numPr>
          <w:ilvl w:val="0"/>
          <w:numId w:val="112"/>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оқытудың шығармашылық және инновациялық әдістерімен;</w:t>
      </w:r>
    </w:p>
    <w:p w14:paraId="047B6307" w14:textId="77777777" w:rsidR="00F0265F" w:rsidRPr="002F6665" w:rsidRDefault="00F0265F">
      <w:pPr>
        <w:numPr>
          <w:ilvl w:val="0"/>
          <w:numId w:val="112"/>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инклюзивті білім беру арқылы.</w:t>
      </w:r>
    </w:p>
    <w:p w14:paraId="0C92AACF" w14:textId="52E69282" w:rsidR="00F0265F" w:rsidRPr="002F6665" w:rsidRDefault="00F0265F" w:rsidP="00AC6A17">
      <w:pPr>
        <w:pStyle w:val="isselectedend"/>
        <w:spacing w:before="0" w:beforeAutospacing="0" w:after="0" w:afterAutospacing="0"/>
        <w:ind w:firstLine="567"/>
        <w:jc w:val="both"/>
      </w:pPr>
      <w:r w:rsidRPr="002F6665">
        <w:t>Курстық жұмыс пәндердің ерекшеліктеріне сәйкес келеді және оқу үдерісінде практикалық</w:t>
      </w:r>
      <w:r w:rsidR="00A87357">
        <w:t>-</w:t>
      </w:r>
      <w:r w:rsidRPr="002F6665">
        <w:t>бағдарлы және шығармашылық тәсілдерді дамытуға бағытталған.</w:t>
      </w:r>
    </w:p>
    <w:p w14:paraId="71AF8191" w14:textId="19B39ADA" w:rsidR="00F0265F" w:rsidRPr="00EE612A" w:rsidRDefault="00F0265F" w:rsidP="00AC6A17">
      <w:pPr>
        <w:pStyle w:val="2"/>
        <w:spacing w:before="0" w:line="240" w:lineRule="auto"/>
        <w:ind w:firstLine="567"/>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 xml:space="preserve">Дене шынықтыру </w:t>
      </w:r>
      <w:r w:rsidR="001E116C">
        <w:rPr>
          <w:rFonts w:ascii="Times New Roman" w:hAnsi="Times New Roman" w:cs="Times New Roman"/>
          <w:color w:val="auto"/>
          <w:sz w:val="24"/>
          <w:szCs w:val="24"/>
        </w:rPr>
        <w:t xml:space="preserve"> </w:t>
      </w:r>
      <w:r w:rsidR="003D0D75">
        <w:rPr>
          <w:rFonts w:ascii="Times New Roman" w:hAnsi="Times New Roman" w:cs="Times New Roman"/>
          <w:color w:val="auto"/>
          <w:sz w:val="24"/>
          <w:szCs w:val="24"/>
        </w:rPr>
        <w:t>мұғалімдері</w:t>
      </w:r>
      <w:r w:rsidR="001E116C">
        <w:rPr>
          <w:rFonts w:ascii="Times New Roman" w:hAnsi="Times New Roman" w:cs="Times New Roman"/>
          <w:color w:val="auto"/>
          <w:sz w:val="24"/>
          <w:szCs w:val="24"/>
        </w:rPr>
        <w:t xml:space="preserve">нің </w:t>
      </w:r>
      <w:r w:rsidRPr="00EE612A">
        <w:rPr>
          <w:rFonts w:ascii="Times New Roman" w:hAnsi="Times New Roman" w:cs="Times New Roman"/>
          <w:color w:val="auto"/>
          <w:sz w:val="24"/>
          <w:szCs w:val="24"/>
        </w:rPr>
        <w:t>ӘБ</w:t>
      </w:r>
    </w:p>
    <w:p w14:paraId="750A849E" w14:textId="2D846AF1" w:rsidR="00F0265F" w:rsidRPr="002F6665" w:rsidRDefault="00F0265F" w:rsidP="00AC6A17">
      <w:pPr>
        <w:pStyle w:val="isselectedend"/>
        <w:spacing w:before="0" w:beforeAutospacing="0" w:after="0" w:afterAutospacing="0"/>
        <w:ind w:firstLine="567"/>
        <w:jc w:val="both"/>
      </w:pPr>
      <w:r w:rsidRPr="002F6665">
        <w:t xml:space="preserve">Дене шынықтыру пәнінің </w:t>
      </w:r>
      <w:r w:rsidR="003D0D75">
        <w:t xml:space="preserve">мұғалімдері </w:t>
      </w:r>
      <w:r w:rsidRPr="002F6665">
        <w:t xml:space="preserve">мен алғашқы әскери және технологиялық дайындық </w:t>
      </w:r>
      <w:r w:rsidR="001E116C">
        <w:t xml:space="preserve"> </w:t>
      </w:r>
      <w:r w:rsidR="003D0D75">
        <w:t>мұғалімдері</w:t>
      </w:r>
      <w:r w:rsidR="001E116C">
        <w:t xml:space="preserve">нің </w:t>
      </w:r>
      <w:r w:rsidRPr="002F6665">
        <w:t>кәсіби құзыреттілігін дамыту курстарынан өтті.</w:t>
      </w:r>
    </w:p>
    <w:p w14:paraId="2F8EA5CC" w14:textId="77777777" w:rsidR="00F0265F" w:rsidRPr="002F6665" w:rsidRDefault="00F0265F" w:rsidP="00AC6A17">
      <w:pPr>
        <w:pStyle w:val="isselectedend"/>
        <w:spacing w:before="0" w:beforeAutospacing="0" w:after="0" w:afterAutospacing="0"/>
        <w:ind w:firstLine="567"/>
        <w:jc w:val="both"/>
      </w:pPr>
      <w:r w:rsidRPr="002F6665">
        <w:t>Курстық жұмыс кәсіби дағдыларды жетілдіруге, қауіпсіз оқу үдерісін ұйымдастыруға және дене шынықтыруды оқытудың заманауи тәсілдерін дамытуға бағытталған.</w:t>
      </w:r>
    </w:p>
    <w:p w14:paraId="0E7B5B74" w14:textId="01643F2C" w:rsidR="00F0265F" w:rsidRPr="002F6665" w:rsidRDefault="00F0265F" w:rsidP="00AC6A17">
      <w:pPr>
        <w:pStyle w:val="isselectedend"/>
        <w:spacing w:before="0" w:beforeAutospacing="0" w:after="0" w:afterAutospacing="0"/>
        <w:ind w:firstLine="567"/>
        <w:jc w:val="both"/>
      </w:pPr>
      <w:r w:rsidRPr="002F6665">
        <w:t>Педагогтарды курстық даярлықпен қамту 100%</w:t>
      </w:r>
      <w:r w:rsidR="00A87357">
        <w:t>-</w:t>
      </w:r>
      <w:r w:rsidRPr="002F6665">
        <w:t>ды құрайды.</w:t>
      </w:r>
    </w:p>
    <w:p w14:paraId="2D702A8A" w14:textId="55950554" w:rsidR="00F0265F" w:rsidRPr="00EE612A" w:rsidRDefault="00F0265F" w:rsidP="00AC6A17">
      <w:pPr>
        <w:pStyle w:val="2"/>
        <w:spacing w:before="0" w:line="240" w:lineRule="auto"/>
        <w:ind w:firstLine="567"/>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 xml:space="preserve">Физика, математика, информатика </w:t>
      </w:r>
      <w:r w:rsidR="001E116C">
        <w:rPr>
          <w:rFonts w:ascii="Times New Roman" w:hAnsi="Times New Roman" w:cs="Times New Roman"/>
          <w:color w:val="auto"/>
          <w:sz w:val="24"/>
          <w:szCs w:val="24"/>
        </w:rPr>
        <w:t xml:space="preserve"> </w:t>
      </w:r>
      <w:r w:rsidR="003D0D75">
        <w:rPr>
          <w:rFonts w:ascii="Times New Roman" w:hAnsi="Times New Roman" w:cs="Times New Roman"/>
          <w:color w:val="auto"/>
          <w:sz w:val="24"/>
          <w:szCs w:val="24"/>
        </w:rPr>
        <w:t>мұғалімдері</w:t>
      </w:r>
      <w:r w:rsidR="001E116C">
        <w:rPr>
          <w:rFonts w:ascii="Times New Roman" w:hAnsi="Times New Roman" w:cs="Times New Roman"/>
          <w:color w:val="auto"/>
          <w:sz w:val="24"/>
          <w:szCs w:val="24"/>
        </w:rPr>
        <w:t xml:space="preserve">нің </w:t>
      </w:r>
      <w:r w:rsidRPr="00EE612A">
        <w:rPr>
          <w:rFonts w:ascii="Times New Roman" w:hAnsi="Times New Roman" w:cs="Times New Roman"/>
          <w:color w:val="auto"/>
          <w:sz w:val="24"/>
          <w:szCs w:val="24"/>
        </w:rPr>
        <w:t>ӘБ</w:t>
      </w:r>
    </w:p>
    <w:p w14:paraId="431CA8DB" w14:textId="77777777" w:rsidR="00F0265F" w:rsidRPr="002F6665" w:rsidRDefault="00F0265F" w:rsidP="00AC6A17">
      <w:pPr>
        <w:pStyle w:val="isselectedend"/>
        <w:spacing w:before="0" w:beforeAutospacing="0" w:after="0" w:afterAutospacing="0"/>
        <w:ind w:firstLine="567"/>
        <w:jc w:val="both"/>
      </w:pPr>
      <w:r w:rsidRPr="002F6665">
        <w:t>Аталған ӘБ педагогтары келесі бағыттар бойынша курстардан өтті:</w:t>
      </w:r>
    </w:p>
    <w:p w14:paraId="3D86A04B" w14:textId="67255170" w:rsidR="00F0265F" w:rsidRPr="002F6665" w:rsidRDefault="00F0265F">
      <w:pPr>
        <w:numPr>
          <w:ilvl w:val="0"/>
          <w:numId w:val="113"/>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педагогтың өсу ой</w:t>
      </w:r>
      <w:r w:rsidR="00A87357">
        <w:rPr>
          <w:rFonts w:ascii="Times New Roman" w:hAnsi="Times New Roman" w:cs="Times New Roman"/>
          <w:sz w:val="24"/>
          <w:szCs w:val="24"/>
        </w:rPr>
        <w:t>-</w:t>
      </w:r>
      <w:r w:rsidRPr="002F6665">
        <w:rPr>
          <w:rFonts w:ascii="Times New Roman" w:hAnsi="Times New Roman" w:cs="Times New Roman"/>
          <w:sz w:val="24"/>
          <w:szCs w:val="24"/>
        </w:rPr>
        <w:t>өрісі;</w:t>
      </w:r>
    </w:p>
    <w:p w14:paraId="70C022B4" w14:textId="77777777" w:rsidR="00F0265F" w:rsidRPr="002F6665" w:rsidRDefault="00F0265F">
      <w:pPr>
        <w:numPr>
          <w:ilvl w:val="0"/>
          <w:numId w:val="113"/>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жасанды интеллект және нейрондық желілер;</w:t>
      </w:r>
    </w:p>
    <w:p w14:paraId="16003BD8" w14:textId="56ADD5D0" w:rsidR="00F0265F" w:rsidRPr="002F6665" w:rsidRDefault="00F0265F">
      <w:pPr>
        <w:numPr>
          <w:ilvl w:val="0"/>
          <w:numId w:val="113"/>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STEM</w:t>
      </w:r>
      <w:r w:rsidR="00A87357">
        <w:rPr>
          <w:rFonts w:ascii="Times New Roman" w:hAnsi="Times New Roman" w:cs="Times New Roman"/>
          <w:sz w:val="24"/>
          <w:szCs w:val="24"/>
        </w:rPr>
        <w:t>-</w:t>
      </w:r>
      <w:r w:rsidRPr="002F6665">
        <w:rPr>
          <w:rFonts w:ascii="Times New Roman" w:hAnsi="Times New Roman" w:cs="Times New Roman"/>
          <w:sz w:val="24"/>
          <w:szCs w:val="24"/>
        </w:rPr>
        <w:t>технологиялар;</w:t>
      </w:r>
    </w:p>
    <w:p w14:paraId="2204890A" w14:textId="77777777" w:rsidR="00F0265F" w:rsidRPr="002F6665" w:rsidRDefault="00F0265F">
      <w:pPr>
        <w:numPr>
          <w:ilvl w:val="0"/>
          <w:numId w:val="113"/>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физиканы оқытудың инновациялық әдістері;</w:t>
      </w:r>
    </w:p>
    <w:p w14:paraId="230A079F" w14:textId="77777777" w:rsidR="00F0265F" w:rsidRPr="002F6665" w:rsidRDefault="00F0265F">
      <w:pPr>
        <w:numPr>
          <w:ilvl w:val="0"/>
          <w:numId w:val="113"/>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білім беру үдерісін цифрлық трансформациялау;</w:t>
      </w:r>
    </w:p>
    <w:p w14:paraId="52D32113" w14:textId="77777777" w:rsidR="00F0265F" w:rsidRPr="002F6665" w:rsidRDefault="00F0265F">
      <w:pPr>
        <w:numPr>
          <w:ilvl w:val="0"/>
          <w:numId w:val="113"/>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инклюзивті білім беру.</w:t>
      </w:r>
    </w:p>
    <w:p w14:paraId="08A8A63B" w14:textId="3F7A27D3" w:rsidR="00F0265F" w:rsidRPr="002F6665" w:rsidRDefault="00F0265F" w:rsidP="007D7DFC">
      <w:pPr>
        <w:pStyle w:val="isselectedend"/>
        <w:spacing w:before="0" w:beforeAutospacing="0" w:after="0" w:afterAutospacing="0"/>
        <w:ind w:firstLine="567"/>
        <w:jc w:val="both"/>
      </w:pPr>
      <w:r w:rsidRPr="002F6665">
        <w:t>Талдау көрсеткендей, математикалық және жаратылыстану</w:t>
      </w:r>
      <w:r w:rsidR="00A87357">
        <w:t>-</w:t>
      </w:r>
      <w:r w:rsidRPr="002F6665">
        <w:t xml:space="preserve">ғылыми бағыттағы </w:t>
      </w:r>
      <w:r w:rsidR="001E116C">
        <w:t xml:space="preserve"> мұғалімдер </w:t>
      </w:r>
      <w:r w:rsidRPr="002F6665">
        <w:t>заманауи технологиялар мен цифрлық құралдарды белсенді меңгеруде.</w:t>
      </w:r>
    </w:p>
    <w:p w14:paraId="48FDCE1F" w14:textId="14CA26AD" w:rsidR="00F0265F" w:rsidRPr="002F6665" w:rsidRDefault="00F0265F" w:rsidP="007D7DFC">
      <w:pPr>
        <w:pStyle w:val="isselectedend"/>
        <w:spacing w:before="0" w:beforeAutospacing="0" w:after="0" w:afterAutospacing="0"/>
        <w:ind w:firstLine="567"/>
        <w:jc w:val="both"/>
      </w:pPr>
      <w:r w:rsidRPr="002F6665">
        <w:t>Педагогтардың инновациялық әлеуетін дамытуға, білім беру үдерісінде жасанды интеллект пен STEM</w:t>
      </w:r>
      <w:r w:rsidR="00A87357">
        <w:t>-</w:t>
      </w:r>
      <w:r w:rsidRPr="002F6665">
        <w:t>тәсілдерді қолдануға ерекше көңіл бөлінеді.</w:t>
      </w:r>
    </w:p>
    <w:p w14:paraId="4BD946F0" w14:textId="2B3716E8" w:rsidR="00F0265F" w:rsidRPr="00EE612A" w:rsidRDefault="00F0265F" w:rsidP="007D7DFC">
      <w:pPr>
        <w:pStyle w:val="2"/>
        <w:spacing w:before="0" w:line="240" w:lineRule="auto"/>
        <w:ind w:firstLine="567"/>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 xml:space="preserve">Бастауыш сынып </w:t>
      </w:r>
      <w:r w:rsidR="001E116C">
        <w:rPr>
          <w:rFonts w:ascii="Times New Roman" w:hAnsi="Times New Roman" w:cs="Times New Roman"/>
          <w:color w:val="auto"/>
          <w:sz w:val="24"/>
          <w:szCs w:val="24"/>
        </w:rPr>
        <w:t xml:space="preserve"> </w:t>
      </w:r>
      <w:r w:rsidR="003D0D75">
        <w:rPr>
          <w:rFonts w:ascii="Times New Roman" w:hAnsi="Times New Roman" w:cs="Times New Roman"/>
          <w:color w:val="auto"/>
          <w:sz w:val="24"/>
          <w:szCs w:val="24"/>
        </w:rPr>
        <w:t>мұғалімдері</w:t>
      </w:r>
      <w:r w:rsidR="001E116C">
        <w:rPr>
          <w:rFonts w:ascii="Times New Roman" w:hAnsi="Times New Roman" w:cs="Times New Roman"/>
          <w:color w:val="auto"/>
          <w:sz w:val="24"/>
          <w:szCs w:val="24"/>
        </w:rPr>
        <w:t xml:space="preserve">нің </w:t>
      </w:r>
      <w:r w:rsidRPr="00EE612A">
        <w:rPr>
          <w:rFonts w:ascii="Times New Roman" w:hAnsi="Times New Roman" w:cs="Times New Roman"/>
          <w:color w:val="auto"/>
          <w:sz w:val="24"/>
          <w:szCs w:val="24"/>
        </w:rPr>
        <w:t>ӘБ</w:t>
      </w:r>
    </w:p>
    <w:p w14:paraId="6983508F" w14:textId="0C341245" w:rsidR="00F0265F" w:rsidRPr="002F6665" w:rsidRDefault="00F0265F" w:rsidP="007D7DFC">
      <w:pPr>
        <w:pStyle w:val="isselectedend"/>
        <w:spacing w:before="0" w:beforeAutospacing="0" w:after="0" w:afterAutospacing="0"/>
        <w:ind w:firstLine="567"/>
        <w:jc w:val="both"/>
      </w:pPr>
      <w:r w:rsidRPr="002F6665">
        <w:t xml:space="preserve">Бастауыш сынып </w:t>
      </w:r>
      <w:r w:rsidR="003D0D75">
        <w:t xml:space="preserve">мұғалімдері </w:t>
      </w:r>
      <w:r w:rsidRPr="002F6665">
        <w:t>келесі бағыттар бойынша курстардан өтті:</w:t>
      </w:r>
    </w:p>
    <w:p w14:paraId="6DB662F3" w14:textId="77777777" w:rsidR="00F0265F" w:rsidRPr="00EE612A" w:rsidRDefault="00F0265F" w:rsidP="007D7DFC">
      <w:pPr>
        <w:numPr>
          <w:ilvl w:val="0"/>
          <w:numId w:val="114"/>
        </w:numPr>
        <w:spacing w:after="0" w:line="240" w:lineRule="auto"/>
        <w:ind w:firstLine="567"/>
        <w:jc w:val="both"/>
        <w:rPr>
          <w:rFonts w:ascii="Times New Roman" w:hAnsi="Times New Roman" w:cs="Times New Roman"/>
          <w:sz w:val="24"/>
          <w:szCs w:val="24"/>
        </w:rPr>
      </w:pPr>
      <w:r w:rsidRPr="00EE612A">
        <w:rPr>
          <w:rFonts w:ascii="Times New Roman" w:hAnsi="Times New Roman" w:cs="Times New Roman"/>
          <w:sz w:val="24"/>
          <w:szCs w:val="24"/>
        </w:rPr>
        <w:t>бастауыш білім берудегі оқытудың тиімді әдістемелері;</w:t>
      </w:r>
    </w:p>
    <w:p w14:paraId="08FEFECA" w14:textId="5C63F9A9" w:rsidR="00F0265F" w:rsidRPr="002F6665" w:rsidRDefault="00F0265F" w:rsidP="007D7DFC">
      <w:pPr>
        <w:numPr>
          <w:ilvl w:val="0"/>
          <w:numId w:val="114"/>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жаңартылған білім беру маз</w:t>
      </w:r>
      <w:r w:rsidR="00672A6F">
        <w:rPr>
          <w:rFonts w:ascii="Times New Roman" w:hAnsi="Times New Roman" w:cs="Times New Roman"/>
          <w:sz w:val="24"/>
          <w:szCs w:val="24"/>
        </w:rPr>
        <w:t xml:space="preserve">ӘБ </w:t>
      </w:r>
      <w:r w:rsidRPr="002F6665">
        <w:rPr>
          <w:rFonts w:ascii="Times New Roman" w:hAnsi="Times New Roman" w:cs="Times New Roman"/>
          <w:sz w:val="24"/>
          <w:szCs w:val="24"/>
        </w:rPr>
        <w:t>ны;</w:t>
      </w:r>
    </w:p>
    <w:p w14:paraId="39813E43" w14:textId="77777777" w:rsidR="00F0265F" w:rsidRPr="002F6665" w:rsidRDefault="00F0265F" w:rsidP="007D7DFC">
      <w:pPr>
        <w:numPr>
          <w:ilvl w:val="0"/>
          <w:numId w:val="114"/>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кәсіби құзыреттіліктерді дамыту;</w:t>
      </w:r>
    </w:p>
    <w:p w14:paraId="2E3E50A1" w14:textId="77777777" w:rsidR="00F0265F" w:rsidRPr="002F6665" w:rsidRDefault="00F0265F" w:rsidP="007D7DFC">
      <w:pPr>
        <w:numPr>
          <w:ilvl w:val="0"/>
          <w:numId w:val="114"/>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инклюзивті білім беру.</w:t>
      </w:r>
    </w:p>
    <w:p w14:paraId="27A8047C" w14:textId="36AA58B5" w:rsidR="00F0265F" w:rsidRPr="002F6665" w:rsidRDefault="00F0265F" w:rsidP="007D7DFC">
      <w:pPr>
        <w:pStyle w:val="isselectedend"/>
        <w:spacing w:before="0" w:beforeAutospacing="0" w:after="0" w:afterAutospacing="0"/>
        <w:ind w:firstLine="567"/>
        <w:jc w:val="both"/>
      </w:pPr>
      <w:r w:rsidRPr="002F6665">
        <w:t xml:space="preserve">Бастауыш сынып </w:t>
      </w:r>
      <w:r w:rsidR="001E116C">
        <w:t xml:space="preserve"> </w:t>
      </w:r>
      <w:r w:rsidR="003D0D75">
        <w:t>мұғалімдерінің</w:t>
      </w:r>
      <w:r w:rsidR="001E116C">
        <w:t xml:space="preserve"> </w:t>
      </w:r>
      <w:r w:rsidRPr="002F6665">
        <w:t>курстық дайындығы оқыту әдістемесін жетілдіруге, оқушылардың функционалдық сауаттылығын дамытуға және бастауыш білім берудің сапасын арттыруға бағытталған.</w:t>
      </w:r>
    </w:p>
    <w:p w14:paraId="73C0D446" w14:textId="44ADA03B" w:rsidR="00F0265F" w:rsidRPr="002F6665" w:rsidRDefault="00F0265F" w:rsidP="007D7DFC">
      <w:pPr>
        <w:pStyle w:val="isselectedend"/>
        <w:spacing w:before="0" w:beforeAutospacing="0" w:after="0" w:afterAutospacing="0"/>
        <w:ind w:firstLine="567"/>
        <w:jc w:val="both"/>
      </w:pPr>
      <w:r w:rsidRPr="002F6665">
        <w:t xml:space="preserve">Бастауыш сынып </w:t>
      </w:r>
      <w:r w:rsidR="006F2DC3">
        <w:t xml:space="preserve"> </w:t>
      </w:r>
      <w:r w:rsidR="003D0D75">
        <w:t>мұғалімдері</w:t>
      </w:r>
      <w:r w:rsidRPr="002F6665">
        <w:t>н курстық дайындықпен қамтудың жоғары деңгейін атап өткен жөн.</w:t>
      </w:r>
    </w:p>
    <w:p w14:paraId="56829F80" w14:textId="1975A155" w:rsidR="00F0265F" w:rsidRPr="002F6665" w:rsidRDefault="00F0265F" w:rsidP="007D7DFC">
      <w:pPr>
        <w:pStyle w:val="isselectedend"/>
        <w:spacing w:before="0" w:beforeAutospacing="0" w:after="0" w:afterAutospacing="0"/>
        <w:ind w:firstLine="567"/>
        <w:jc w:val="both"/>
      </w:pPr>
      <w:r w:rsidRPr="002F6665">
        <w:rPr>
          <w:b/>
          <w:bCs/>
        </w:rPr>
        <w:t xml:space="preserve">Курстардың </w:t>
      </w:r>
      <w:r w:rsidR="00003E2A">
        <w:rPr>
          <w:b/>
          <w:bCs/>
        </w:rPr>
        <w:t>мазмұнын</w:t>
      </w:r>
      <w:r w:rsidRPr="002F6665">
        <w:rPr>
          <w:b/>
          <w:bCs/>
        </w:rPr>
        <w:t xml:space="preserve"> талдау көрсеткендей,</w:t>
      </w:r>
      <w:r w:rsidRPr="002F6665">
        <w:t xml:space="preserve"> мектепте кәсіби дамудың келесі бағыттарына ерекше көңіл бөлінеді:</w:t>
      </w:r>
    </w:p>
    <w:p w14:paraId="6C2DCA5D" w14:textId="77777777" w:rsidR="00F0265F" w:rsidRPr="002F6665" w:rsidRDefault="00F0265F" w:rsidP="007D7DFC">
      <w:pPr>
        <w:numPr>
          <w:ilvl w:val="0"/>
          <w:numId w:val="115"/>
        </w:numPr>
        <w:tabs>
          <w:tab w:val="left" w:pos="1701"/>
        </w:tabs>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Инклюзивті білім беру.</w:t>
      </w:r>
    </w:p>
    <w:p w14:paraId="33B93BF6" w14:textId="77777777" w:rsidR="00F0265F" w:rsidRPr="002F6665" w:rsidRDefault="00F0265F" w:rsidP="007D7DFC">
      <w:pPr>
        <w:numPr>
          <w:ilvl w:val="0"/>
          <w:numId w:val="115"/>
        </w:numPr>
        <w:tabs>
          <w:tab w:val="left" w:pos="1701"/>
        </w:tabs>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Жасанды интеллект және білім берудің цифрлық трансформациясы.</w:t>
      </w:r>
    </w:p>
    <w:p w14:paraId="643E0EAD" w14:textId="77777777" w:rsidR="00F0265F" w:rsidRPr="002F6665" w:rsidRDefault="00F0265F" w:rsidP="007D7DFC">
      <w:pPr>
        <w:numPr>
          <w:ilvl w:val="0"/>
          <w:numId w:val="115"/>
        </w:numPr>
        <w:tabs>
          <w:tab w:val="left" w:pos="1701"/>
        </w:tabs>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Функционалдық сауаттылықты дамыту.</w:t>
      </w:r>
    </w:p>
    <w:p w14:paraId="3BC5F989" w14:textId="77777777" w:rsidR="00F0265F" w:rsidRPr="002F6665" w:rsidRDefault="00F0265F" w:rsidP="007D7DFC">
      <w:pPr>
        <w:numPr>
          <w:ilvl w:val="0"/>
          <w:numId w:val="115"/>
        </w:numPr>
        <w:tabs>
          <w:tab w:val="left" w:pos="1701"/>
        </w:tabs>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Оқытудың заманауи әдістемелері.</w:t>
      </w:r>
    </w:p>
    <w:p w14:paraId="3502CBD2" w14:textId="1EACF791" w:rsidR="00F0265F" w:rsidRPr="002F6665" w:rsidRDefault="00F0265F" w:rsidP="007D7DFC">
      <w:pPr>
        <w:numPr>
          <w:ilvl w:val="0"/>
          <w:numId w:val="115"/>
        </w:numPr>
        <w:tabs>
          <w:tab w:val="left" w:pos="1701"/>
        </w:tabs>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Педагогтың өсу ой</w:t>
      </w:r>
      <w:r w:rsidR="00A87357">
        <w:rPr>
          <w:rFonts w:ascii="Times New Roman" w:hAnsi="Times New Roman" w:cs="Times New Roman"/>
          <w:sz w:val="24"/>
          <w:szCs w:val="24"/>
        </w:rPr>
        <w:t>-</w:t>
      </w:r>
      <w:r w:rsidRPr="002F6665">
        <w:rPr>
          <w:rFonts w:ascii="Times New Roman" w:hAnsi="Times New Roman" w:cs="Times New Roman"/>
          <w:sz w:val="24"/>
          <w:szCs w:val="24"/>
        </w:rPr>
        <w:t>өрісі.</w:t>
      </w:r>
    </w:p>
    <w:p w14:paraId="475202F7" w14:textId="77777777" w:rsidR="00F0265F" w:rsidRPr="002F6665" w:rsidRDefault="00F0265F" w:rsidP="007D7DFC">
      <w:pPr>
        <w:numPr>
          <w:ilvl w:val="0"/>
          <w:numId w:val="115"/>
        </w:numPr>
        <w:tabs>
          <w:tab w:val="left" w:pos="1701"/>
        </w:tabs>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Пәндік құзыреттіліктерді дамыту.</w:t>
      </w:r>
    </w:p>
    <w:p w14:paraId="3048A91B" w14:textId="2883DBA1" w:rsidR="00F0265F" w:rsidRPr="002F6665" w:rsidRDefault="00F0265F" w:rsidP="007D7DFC">
      <w:pPr>
        <w:numPr>
          <w:ilvl w:val="0"/>
          <w:numId w:val="115"/>
        </w:numPr>
        <w:tabs>
          <w:tab w:val="left" w:pos="1701"/>
        </w:tabs>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STEAM</w:t>
      </w:r>
      <w:r w:rsidR="00A87357">
        <w:rPr>
          <w:rFonts w:ascii="Times New Roman" w:hAnsi="Times New Roman" w:cs="Times New Roman"/>
          <w:sz w:val="24"/>
          <w:szCs w:val="24"/>
        </w:rPr>
        <w:t>-</w:t>
      </w:r>
      <w:r w:rsidRPr="002F6665">
        <w:rPr>
          <w:rFonts w:ascii="Times New Roman" w:hAnsi="Times New Roman" w:cs="Times New Roman"/>
          <w:sz w:val="24"/>
          <w:szCs w:val="24"/>
        </w:rPr>
        <w:t>технологиялар.</w:t>
      </w:r>
    </w:p>
    <w:p w14:paraId="6E8C2F72" w14:textId="77777777" w:rsidR="00F0265F" w:rsidRPr="002F6665" w:rsidRDefault="00F0265F" w:rsidP="007D7DFC">
      <w:pPr>
        <w:numPr>
          <w:ilvl w:val="0"/>
          <w:numId w:val="115"/>
        </w:numPr>
        <w:tabs>
          <w:tab w:val="left" w:pos="1701"/>
        </w:tabs>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Soft skills және коммуникативтік дағдылар.</w:t>
      </w:r>
    </w:p>
    <w:p w14:paraId="130522ED" w14:textId="77777777" w:rsidR="00F0265F" w:rsidRPr="002F6665" w:rsidRDefault="00F0265F" w:rsidP="007D7DFC">
      <w:pPr>
        <w:numPr>
          <w:ilvl w:val="0"/>
          <w:numId w:val="115"/>
        </w:numPr>
        <w:tabs>
          <w:tab w:val="left" w:pos="1701"/>
        </w:tabs>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Инновациялық білім беру технологиялары.</w:t>
      </w:r>
    </w:p>
    <w:p w14:paraId="471990F9" w14:textId="77777777" w:rsidR="00F0265F" w:rsidRPr="002F6665" w:rsidRDefault="00F0265F" w:rsidP="007D7DFC">
      <w:pPr>
        <w:numPr>
          <w:ilvl w:val="0"/>
          <w:numId w:val="115"/>
        </w:numPr>
        <w:tabs>
          <w:tab w:val="left" w:pos="1701"/>
        </w:tabs>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Оқытудағы тәжірибеге бағытталған тәсілдер.</w:t>
      </w:r>
    </w:p>
    <w:p w14:paraId="12DB112B" w14:textId="77777777" w:rsidR="00F0265F" w:rsidRPr="002F6665" w:rsidRDefault="00F0265F" w:rsidP="00AC6A17">
      <w:pPr>
        <w:pStyle w:val="1"/>
        <w:spacing w:before="0" w:beforeAutospacing="0" w:after="0" w:afterAutospacing="0"/>
        <w:ind w:firstLine="567"/>
        <w:jc w:val="both"/>
        <w:rPr>
          <w:sz w:val="24"/>
          <w:szCs w:val="24"/>
        </w:rPr>
      </w:pPr>
      <w:r w:rsidRPr="002F6665">
        <w:rPr>
          <w:sz w:val="24"/>
          <w:szCs w:val="24"/>
        </w:rPr>
        <w:t>Осылайша, мектепте педагогикалық кадрлардың біліктілігін арттыру бойынша жүйелі жұмыс ұйымдастырылды.</w:t>
      </w:r>
    </w:p>
    <w:p w14:paraId="792E69D9" w14:textId="77777777" w:rsidR="00F0265F" w:rsidRPr="002F6665" w:rsidRDefault="00F0265F" w:rsidP="00AC6A17">
      <w:pPr>
        <w:pStyle w:val="isselectedend"/>
        <w:spacing w:before="0" w:beforeAutospacing="0" w:after="0" w:afterAutospacing="0"/>
        <w:ind w:firstLine="567"/>
        <w:jc w:val="both"/>
      </w:pPr>
      <w:r w:rsidRPr="002F6665">
        <w:t>Курстық жұмыс барлық дерлік әдістемелік бірлестіктерді қамтиды және білім беруді дамытудың заманауи бағыттарына сәйкес келеді.</w:t>
      </w:r>
    </w:p>
    <w:p w14:paraId="049F91C3" w14:textId="77777777" w:rsidR="00F0265F" w:rsidRPr="002F6665" w:rsidRDefault="00F0265F" w:rsidP="00AC6A17">
      <w:pPr>
        <w:pStyle w:val="isselectedend"/>
        <w:spacing w:before="0" w:beforeAutospacing="0" w:after="0" w:afterAutospacing="0"/>
        <w:ind w:firstLine="567"/>
        <w:jc w:val="both"/>
      </w:pPr>
      <w:r w:rsidRPr="002F6665">
        <w:t>Ерекше назар аударылады:</w:t>
      </w:r>
    </w:p>
    <w:p w14:paraId="78A796EA" w14:textId="77777777" w:rsidR="00F0265F" w:rsidRPr="002F6665" w:rsidRDefault="00F0265F">
      <w:pPr>
        <w:numPr>
          <w:ilvl w:val="0"/>
          <w:numId w:val="11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инклюзивті білім беруге;</w:t>
      </w:r>
    </w:p>
    <w:p w14:paraId="50558E3C" w14:textId="77777777" w:rsidR="00F0265F" w:rsidRPr="002F6665" w:rsidRDefault="00F0265F">
      <w:pPr>
        <w:numPr>
          <w:ilvl w:val="0"/>
          <w:numId w:val="11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білім беру үдерісін цифрландыру;</w:t>
      </w:r>
    </w:p>
    <w:p w14:paraId="7D3E7E1E" w14:textId="77777777" w:rsidR="00F0265F" w:rsidRPr="002F6665" w:rsidRDefault="00F0265F">
      <w:pPr>
        <w:numPr>
          <w:ilvl w:val="0"/>
          <w:numId w:val="11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жасанды интеллектті пайдалану;</w:t>
      </w:r>
    </w:p>
    <w:p w14:paraId="61793B6F" w14:textId="77777777" w:rsidR="00F0265F" w:rsidRPr="002F6665" w:rsidRDefault="00F0265F">
      <w:pPr>
        <w:numPr>
          <w:ilvl w:val="0"/>
          <w:numId w:val="11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функционалдық сауаттылықты дамыту;</w:t>
      </w:r>
    </w:p>
    <w:p w14:paraId="02E9F8F4" w14:textId="77777777" w:rsidR="00F0265F" w:rsidRPr="002F6665" w:rsidRDefault="00F0265F">
      <w:pPr>
        <w:numPr>
          <w:ilvl w:val="0"/>
          <w:numId w:val="11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инновациялық педагогикалық технологияларды енгізу.</w:t>
      </w:r>
    </w:p>
    <w:p w14:paraId="65006422" w14:textId="712DB096" w:rsidR="00F0265F" w:rsidRPr="002F6665" w:rsidRDefault="00F0265F" w:rsidP="00AC6A17">
      <w:pPr>
        <w:pStyle w:val="isselectedend"/>
        <w:spacing w:before="0" w:beforeAutospacing="0" w:after="0" w:afterAutospacing="0"/>
        <w:ind w:firstLine="567"/>
        <w:jc w:val="both"/>
      </w:pPr>
      <w:r w:rsidRPr="002F6665">
        <w:t>Педагогтардың біліктілікті арттыру курстарымен қамтылуының жоғары деңгейі педагогикалық ұжымның үздіксіз кәсіби дамуына жағдай жасалғанын көрсетеді.</w:t>
      </w:r>
      <w:r w:rsidR="002C1C24">
        <w:t xml:space="preserve"> мұғалімдердің </w:t>
      </w:r>
      <w:r w:rsidRPr="002F6665">
        <w:t>алған білімдері мен кәсіби құзыреттіліктері практикалық іс</w:t>
      </w:r>
      <w:r w:rsidR="00A87357">
        <w:t>-</w:t>
      </w:r>
      <w:r w:rsidRPr="002F6665">
        <w:t>әрекетке енгізіліп, оқыту әдістемесін жетілдіруге және мектептің заманауи білім беру ортасын дамытуға ықпал етеді.</w:t>
      </w:r>
    </w:p>
    <w:p w14:paraId="5B0E4EBC" w14:textId="77777777" w:rsidR="00F0265F" w:rsidRPr="002F6665" w:rsidRDefault="00F0265F" w:rsidP="00AC6A17">
      <w:pPr>
        <w:spacing w:after="0" w:line="240" w:lineRule="auto"/>
        <w:ind w:firstLine="567"/>
        <w:jc w:val="both"/>
        <w:rPr>
          <w:rFonts w:ascii="Times New Roman" w:hAnsi="Times New Roman" w:cs="Times New Roman"/>
          <w:b/>
          <w:bCs/>
          <w:sz w:val="24"/>
          <w:szCs w:val="24"/>
          <w:highlight w:val="yellow"/>
        </w:rPr>
      </w:pPr>
    </w:p>
    <w:p w14:paraId="7BD8FDFB" w14:textId="69FED18A" w:rsidR="00F0265F" w:rsidRDefault="008D46D1" w:rsidP="007D7DFC">
      <w:pPr>
        <w:ind w:firstLine="709"/>
        <w:jc w:val="right"/>
        <w:rPr>
          <w:rFonts w:ascii="Times New Roman" w:hAnsi="Times New Roman" w:cs="Times New Roman"/>
          <w:b/>
          <w:bCs/>
          <w:sz w:val="24"/>
          <w:szCs w:val="24"/>
        </w:rPr>
      </w:pPr>
      <w:r w:rsidRPr="008D46D1">
        <w:rPr>
          <w:rFonts w:ascii="Times New Roman" w:hAnsi="Times New Roman" w:cs="Times New Roman"/>
          <w:b/>
          <w:bCs/>
          <w:sz w:val="24"/>
          <w:szCs w:val="24"/>
        </w:rPr>
        <w:t>Кесте № 7. ерекше білім беру қажеттіліктері бар (бұдан әрі</w:t>
      </w:r>
      <w:r w:rsidR="00A87357">
        <w:rPr>
          <w:rFonts w:ascii="Times New Roman" w:hAnsi="Times New Roman" w:cs="Times New Roman"/>
          <w:b/>
          <w:bCs/>
          <w:sz w:val="24"/>
          <w:szCs w:val="24"/>
        </w:rPr>
        <w:t>-</w:t>
      </w:r>
      <w:r w:rsidRPr="008D46D1">
        <w:rPr>
          <w:rFonts w:ascii="Times New Roman" w:hAnsi="Times New Roman" w:cs="Times New Roman"/>
          <w:b/>
          <w:bCs/>
          <w:sz w:val="24"/>
          <w:szCs w:val="24"/>
        </w:rPr>
        <w:t>ерекше білім беру қажеттіліктері бар)</w:t>
      </w:r>
      <w:r>
        <w:rPr>
          <w:rFonts w:ascii="Times New Roman" w:hAnsi="Times New Roman" w:cs="Times New Roman"/>
          <w:b/>
          <w:bCs/>
          <w:sz w:val="24"/>
          <w:szCs w:val="24"/>
        </w:rPr>
        <w:t xml:space="preserve"> </w:t>
      </w:r>
      <w:r w:rsidRPr="008D46D1">
        <w:rPr>
          <w:rFonts w:ascii="Times New Roman" w:hAnsi="Times New Roman" w:cs="Times New Roman"/>
          <w:b/>
          <w:bCs/>
          <w:sz w:val="24"/>
          <w:szCs w:val="24"/>
        </w:rPr>
        <w:t>балалар контингентіне сәйкес арнайы жағдайлардың болуы</w:t>
      </w:r>
    </w:p>
    <w:tbl>
      <w:tblPr>
        <w:tblStyle w:val="a5"/>
        <w:tblW w:w="10712" w:type="dxa"/>
        <w:tblInd w:w="-572" w:type="dxa"/>
        <w:tblLook w:val="04A0" w:firstRow="1" w:lastRow="0" w:firstColumn="1" w:lastColumn="0" w:noHBand="0" w:noVBand="1"/>
      </w:tblPr>
      <w:tblGrid>
        <w:gridCol w:w="4909"/>
        <w:gridCol w:w="2005"/>
        <w:gridCol w:w="2005"/>
        <w:gridCol w:w="1793"/>
      </w:tblGrid>
      <w:tr w:rsidR="00E971AA" w:rsidRPr="002F6665" w14:paraId="11F28D19" w14:textId="77777777" w:rsidTr="002C45A1">
        <w:trPr>
          <w:trHeight w:val="214"/>
        </w:trPr>
        <w:tc>
          <w:tcPr>
            <w:tcW w:w="4909" w:type="dxa"/>
          </w:tcPr>
          <w:p w14:paraId="32227F3A" w14:textId="77777777" w:rsidR="00F0265F" w:rsidRPr="00EE612A" w:rsidRDefault="00F0265F" w:rsidP="002C45A1">
            <w:pPr>
              <w:pStyle w:val="ae"/>
              <w:rPr>
                <w:rFonts w:ascii="Times New Roman" w:hAnsi="Times New Roman" w:cs="Times New Roman"/>
              </w:rPr>
            </w:pPr>
          </w:p>
        </w:tc>
        <w:tc>
          <w:tcPr>
            <w:tcW w:w="2005" w:type="dxa"/>
          </w:tcPr>
          <w:p w14:paraId="7077B553" w14:textId="3BC303DC"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b/>
              </w:rPr>
              <w:t>2023</w:t>
            </w:r>
            <w:r w:rsidR="00A87357">
              <w:rPr>
                <w:rFonts w:ascii="Times New Roman" w:hAnsi="Times New Roman" w:cs="Times New Roman"/>
                <w:b/>
              </w:rPr>
              <w:t>-</w:t>
            </w:r>
            <w:r w:rsidRPr="002F6665">
              <w:rPr>
                <w:rFonts w:ascii="Times New Roman" w:hAnsi="Times New Roman" w:cs="Times New Roman"/>
                <w:b/>
              </w:rPr>
              <w:t>2024 оқу жылы</w:t>
            </w:r>
          </w:p>
        </w:tc>
        <w:tc>
          <w:tcPr>
            <w:tcW w:w="2005" w:type="dxa"/>
          </w:tcPr>
          <w:p w14:paraId="3B742884" w14:textId="676BF211" w:rsidR="00F0265F" w:rsidRPr="002F6665" w:rsidRDefault="00F0265F" w:rsidP="002C45A1">
            <w:pPr>
              <w:pStyle w:val="ae"/>
              <w:jc w:val="center"/>
              <w:rPr>
                <w:rFonts w:ascii="Times New Roman" w:hAnsi="Times New Roman" w:cs="Times New Roman"/>
                <w:b/>
              </w:rPr>
            </w:pPr>
            <w:r w:rsidRPr="002F6665">
              <w:rPr>
                <w:rFonts w:ascii="Times New Roman" w:hAnsi="Times New Roman" w:cs="Times New Roman"/>
                <w:b/>
              </w:rPr>
              <w:t>2024</w:t>
            </w:r>
            <w:r w:rsidR="00A87357">
              <w:rPr>
                <w:rFonts w:ascii="Times New Roman" w:hAnsi="Times New Roman" w:cs="Times New Roman"/>
                <w:b/>
              </w:rPr>
              <w:t>-</w:t>
            </w:r>
            <w:r w:rsidRPr="002F6665">
              <w:rPr>
                <w:rFonts w:ascii="Times New Roman" w:hAnsi="Times New Roman" w:cs="Times New Roman"/>
                <w:b/>
              </w:rPr>
              <w:t>2025</w:t>
            </w:r>
            <w:r w:rsidR="008D46D1">
              <w:rPr>
                <w:rFonts w:ascii="Times New Roman" w:hAnsi="Times New Roman" w:cs="Times New Roman"/>
                <w:b/>
              </w:rPr>
              <w:t>оқу жылы</w:t>
            </w:r>
          </w:p>
        </w:tc>
        <w:tc>
          <w:tcPr>
            <w:tcW w:w="1793" w:type="dxa"/>
          </w:tcPr>
          <w:p w14:paraId="72431110" w14:textId="2D59ADEF" w:rsidR="00F0265F" w:rsidRPr="002F6665" w:rsidRDefault="00F0265F" w:rsidP="002C45A1">
            <w:pPr>
              <w:pStyle w:val="ae"/>
              <w:jc w:val="center"/>
              <w:rPr>
                <w:rFonts w:ascii="Times New Roman" w:hAnsi="Times New Roman" w:cs="Times New Roman"/>
                <w:b/>
              </w:rPr>
            </w:pPr>
            <w:r w:rsidRPr="002F6665">
              <w:rPr>
                <w:rFonts w:ascii="Times New Roman" w:hAnsi="Times New Roman" w:cs="Times New Roman"/>
                <w:b/>
              </w:rPr>
              <w:t>2025</w:t>
            </w:r>
            <w:r w:rsidR="00A87357">
              <w:rPr>
                <w:rFonts w:ascii="Times New Roman" w:hAnsi="Times New Roman" w:cs="Times New Roman"/>
                <w:b/>
              </w:rPr>
              <w:t>-</w:t>
            </w:r>
            <w:r w:rsidRPr="002F6665">
              <w:rPr>
                <w:rFonts w:ascii="Times New Roman" w:hAnsi="Times New Roman" w:cs="Times New Roman"/>
                <w:b/>
              </w:rPr>
              <w:t>2026</w:t>
            </w:r>
          </w:p>
        </w:tc>
      </w:tr>
      <w:tr w:rsidR="00E971AA" w:rsidRPr="002F6665" w14:paraId="380E5A1A" w14:textId="77777777" w:rsidTr="002C45A1">
        <w:trPr>
          <w:trHeight w:val="429"/>
        </w:trPr>
        <w:tc>
          <w:tcPr>
            <w:tcW w:w="4909" w:type="dxa"/>
          </w:tcPr>
          <w:p w14:paraId="211BBC58" w14:textId="77777777" w:rsidR="00F0265F" w:rsidRPr="002F6665" w:rsidRDefault="00F0265F" w:rsidP="002C45A1">
            <w:pPr>
              <w:pStyle w:val="ae"/>
              <w:rPr>
                <w:rFonts w:ascii="Times New Roman" w:hAnsi="Times New Roman" w:cs="Times New Roman"/>
              </w:rPr>
            </w:pPr>
            <w:r w:rsidRPr="002F6665">
              <w:rPr>
                <w:rFonts w:ascii="Times New Roman" w:hAnsi="Times New Roman" w:cs="Times New Roman"/>
              </w:rPr>
              <w:t>Жалпы білім беретін сыныптардағы ЕББ бар білім алушылардың саны</w:t>
            </w:r>
          </w:p>
        </w:tc>
        <w:tc>
          <w:tcPr>
            <w:tcW w:w="2005" w:type="dxa"/>
          </w:tcPr>
          <w:p w14:paraId="401541A7"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18</w:t>
            </w:r>
          </w:p>
        </w:tc>
        <w:tc>
          <w:tcPr>
            <w:tcW w:w="2005" w:type="dxa"/>
          </w:tcPr>
          <w:p w14:paraId="0A847AAA"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56</w:t>
            </w:r>
          </w:p>
        </w:tc>
        <w:tc>
          <w:tcPr>
            <w:tcW w:w="1793" w:type="dxa"/>
          </w:tcPr>
          <w:p w14:paraId="17627AD1"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30</w:t>
            </w:r>
          </w:p>
        </w:tc>
      </w:tr>
      <w:tr w:rsidR="00E971AA" w:rsidRPr="002F6665" w14:paraId="0835EC12" w14:textId="77777777" w:rsidTr="002C45A1">
        <w:trPr>
          <w:trHeight w:val="443"/>
        </w:trPr>
        <w:tc>
          <w:tcPr>
            <w:tcW w:w="4909" w:type="dxa"/>
          </w:tcPr>
          <w:p w14:paraId="19A35770" w14:textId="77777777" w:rsidR="00F0265F" w:rsidRPr="002F6665" w:rsidRDefault="00F0265F" w:rsidP="002C45A1">
            <w:pPr>
              <w:pStyle w:val="ae"/>
              <w:rPr>
                <w:rFonts w:ascii="Times New Roman" w:hAnsi="Times New Roman" w:cs="Times New Roman"/>
              </w:rPr>
            </w:pPr>
            <w:r w:rsidRPr="002F6665">
              <w:rPr>
                <w:rFonts w:ascii="Times New Roman" w:hAnsi="Times New Roman" w:cs="Times New Roman"/>
              </w:rPr>
              <w:t>Білім алушылардың жалпы санынан ЕБҚ бар білім алушылардың үлесі</w:t>
            </w:r>
          </w:p>
        </w:tc>
        <w:tc>
          <w:tcPr>
            <w:tcW w:w="2005" w:type="dxa"/>
          </w:tcPr>
          <w:p w14:paraId="2A5E1BCF"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1,2 %</w:t>
            </w:r>
          </w:p>
        </w:tc>
        <w:tc>
          <w:tcPr>
            <w:tcW w:w="2005" w:type="dxa"/>
          </w:tcPr>
          <w:p w14:paraId="775DAFE9"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4%</w:t>
            </w:r>
          </w:p>
        </w:tc>
        <w:tc>
          <w:tcPr>
            <w:tcW w:w="1793" w:type="dxa"/>
          </w:tcPr>
          <w:p w14:paraId="60326412"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lang w:val="en-US"/>
              </w:rPr>
              <w:t>2</w:t>
            </w:r>
            <w:r w:rsidRPr="002F6665">
              <w:rPr>
                <w:rFonts w:ascii="Times New Roman" w:hAnsi="Times New Roman" w:cs="Times New Roman"/>
              </w:rPr>
              <w:t>,</w:t>
            </w:r>
            <w:r w:rsidRPr="002F6665">
              <w:rPr>
                <w:rFonts w:ascii="Times New Roman" w:hAnsi="Times New Roman" w:cs="Times New Roman"/>
                <w:lang w:val="en-US"/>
              </w:rPr>
              <w:t>5</w:t>
            </w:r>
            <w:r w:rsidRPr="002F6665">
              <w:rPr>
                <w:rFonts w:ascii="Times New Roman" w:hAnsi="Times New Roman" w:cs="Times New Roman"/>
              </w:rPr>
              <w:t>%</w:t>
            </w:r>
          </w:p>
        </w:tc>
      </w:tr>
      <w:tr w:rsidR="00E971AA" w:rsidRPr="002F6665" w14:paraId="4942B036" w14:textId="77777777" w:rsidTr="002C45A1">
        <w:trPr>
          <w:trHeight w:val="214"/>
        </w:trPr>
        <w:tc>
          <w:tcPr>
            <w:tcW w:w="4909" w:type="dxa"/>
          </w:tcPr>
          <w:p w14:paraId="17AE26BD" w14:textId="77777777" w:rsidR="00F0265F" w:rsidRPr="002F6665" w:rsidRDefault="00F0265F" w:rsidP="002C45A1">
            <w:pPr>
              <w:pStyle w:val="ae"/>
              <w:rPr>
                <w:rFonts w:ascii="Times New Roman" w:hAnsi="Times New Roman" w:cs="Times New Roman"/>
                <w:b/>
                <w:bCs/>
              </w:rPr>
            </w:pPr>
            <w:r w:rsidRPr="002F6665">
              <w:rPr>
                <w:rFonts w:ascii="Times New Roman" w:hAnsi="Times New Roman" w:cs="Times New Roman"/>
                <w:b/>
                <w:bCs/>
              </w:rPr>
              <w:t>Оның ішінде:</w:t>
            </w:r>
          </w:p>
        </w:tc>
        <w:tc>
          <w:tcPr>
            <w:tcW w:w="2005" w:type="dxa"/>
          </w:tcPr>
          <w:p w14:paraId="0F10DCFB" w14:textId="77777777" w:rsidR="00F0265F" w:rsidRPr="002F6665" w:rsidRDefault="00F0265F" w:rsidP="002C45A1">
            <w:pPr>
              <w:pStyle w:val="ae"/>
              <w:jc w:val="center"/>
              <w:rPr>
                <w:rFonts w:ascii="Times New Roman" w:hAnsi="Times New Roman" w:cs="Times New Roman"/>
                <w:b/>
              </w:rPr>
            </w:pPr>
          </w:p>
        </w:tc>
        <w:tc>
          <w:tcPr>
            <w:tcW w:w="2005" w:type="dxa"/>
          </w:tcPr>
          <w:p w14:paraId="14FA4521" w14:textId="77777777" w:rsidR="00F0265F" w:rsidRPr="002F6665" w:rsidRDefault="00F0265F" w:rsidP="002C45A1">
            <w:pPr>
              <w:pStyle w:val="ae"/>
              <w:jc w:val="center"/>
              <w:rPr>
                <w:rFonts w:ascii="Times New Roman" w:hAnsi="Times New Roman" w:cs="Times New Roman"/>
              </w:rPr>
            </w:pPr>
          </w:p>
        </w:tc>
        <w:tc>
          <w:tcPr>
            <w:tcW w:w="1793" w:type="dxa"/>
          </w:tcPr>
          <w:p w14:paraId="603AC273" w14:textId="77777777" w:rsidR="00F0265F" w:rsidRPr="002F6665" w:rsidRDefault="00F0265F" w:rsidP="002C45A1">
            <w:pPr>
              <w:pStyle w:val="ae"/>
              <w:jc w:val="center"/>
              <w:rPr>
                <w:rFonts w:ascii="Times New Roman" w:hAnsi="Times New Roman" w:cs="Times New Roman"/>
              </w:rPr>
            </w:pPr>
          </w:p>
        </w:tc>
      </w:tr>
      <w:tr w:rsidR="00E971AA" w:rsidRPr="002F6665" w14:paraId="529AA294" w14:textId="77777777" w:rsidTr="002C45A1">
        <w:trPr>
          <w:trHeight w:val="214"/>
        </w:trPr>
        <w:tc>
          <w:tcPr>
            <w:tcW w:w="4909" w:type="dxa"/>
          </w:tcPr>
          <w:p w14:paraId="1E6ED9D1" w14:textId="77777777" w:rsidR="00F0265F" w:rsidRPr="002F6665" w:rsidRDefault="00F0265F" w:rsidP="002C45A1">
            <w:pPr>
              <w:pStyle w:val="ae"/>
              <w:rPr>
                <w:rFonts w:ascii="Times New Roman" w:hAnsi="Times New Roman" w:cs="Times New Roman"/>
              </w:rPr>
            </w:pPr>
            <w:r w:rsidRPr="002F6665">
              <w:rPr>
                <w:rFonts w:ascii="Times New Roman" w:hAnsi="Times New Roman" w:cs="Times New Roman"/>
              </w:rPr>
              <w:t>КДҚ/инклюзия</w:t>
            </w:r>
          </w:p>
        </w:tc>
        <w:tc>
          <w:tcPr>
            <w:tcW w:w="2005" w:type="dxa"/>
          </w:tcPr>
          <w:p w14:paraId="1DA6E45F"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49/15</w:t>
            </w:r>
          </w:p>
        </w:tc>
        <w:tc>
          <w:tcPr>
            <w:tcW w:w="2005" w:type="dxa"/>
          </w:tcPr>
          <w:p w14:paraId="2693C1E4"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21/</w:t>
            </w:r>
            <w:r w:rsidRPr="002F6665">
              <w:rPr>
                <w:rFonts w:ascii="Times New Roman" w:hAnsi="Times New Roman" w:cs="Times New Roman"/>
                <w:lang w:val="en-US"/>
              </w:rPr>
              <w:t>2</w:t>
            </w:r>
            <w:r w:rsidRPr="002F6665">
              <w:rPr>
                <w:rFonts w:ascii="Times New Roman" w:hAnsi="Times New Roman" w:cs="Times New Roman"/>
              </w:rPr>
              <w:t>8</w:t>
            </w:r>
          </w:p>
        </w:tc>
        <w:tc>
          <w:tcPr>
            <w:tcW w:w="1793" w:type="dxa"/>
          </w:tcPr>
          <w:p w14:paraId="0D821635"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0/30</w:t>
            </w:r>
          </w:p>
        </w:tc>
      </w:tr>
      <w:tr w:rsidR="00E971AA" w:rsidRPr="002F6665" w14:paraId="7A225C32" w14:textId="77777777" w:rsidTr="002C45A1">
        <w:trPr>
          <w:trHeight w:val="644"/>
        </w:trPr>
        <w:tc>
          <w:tcPr>
            <w:tcW w:w="4909" w:type="dxa"/>
          </w:tcPr>
          <w:p w14:paraId="115BF1DE" w14:textId="780B9BB6" w:rsidR="00F0265F" w:rsidRPr="002F6665" w:rsidRDefault="00672A6F" w:rsidP="002C45A1">
            <w:pPr>
              <w:pStyle w:val="ae"/>
              <w:rPr>
                <w:rFonts w:ascii="Times New Roman" w:hAnsi="Times New Roman" w:cs="Times New Roman"/>
              </w:rPr>
            </w:pPr>
            <w:r>
              <w:rPr>
                <w:rFonts w:ascii="Times New Roman" w:hAnsi="Times New Roman" w:cs="Times New Roman"/>
              </w:rPr>
              <w:t xml:space="preserve">ЕБҚ </w:t>
            </w:r>
            <w:r w:rsidR="00F0265F" w:rsidRPr="002F6665">
              <w:rPr>
                <w:rFonts w:ascii="Times New Roman" w:hAnsi="Times New Roman" w:cs="Times New Roman"/>
              </w:rPr>
              <w:t xml:space="preserve"> бар балаларды оқытуға тартылған педагогтардың саны (</w:t>
            </w:r>
            <w:r>
              <w:rPr>
                <w:rFonts w:ascii="Times New Roman" w:hAnsi="Times New Roman" w:cs="Times New Roman"/>
              </w:rPr>
              <w:t xml:space="preserve">ЕБҚ </w:t>
            </w:r>
            <w:r w:rsidR="00F0265F" w:rsidRPr="002F6665">
              <w:rPr>
                <w:rFonts w:ascii="Times New Roman" w:hAnsi="Times New Roman" w:cs="Times New Roman"/>
              </w:rPr>
              <w:t>/инкл</w:t>
            </w:r>
            <w:r w:rsidR="008D46D1">
              <w:rPr>
                <w:rFonts w:ascii="Times New Roman" w:hAnsi="Times New Roman" w:cs="Times New Roman"/>
                <w:lang w:val="kk-KZ"/>
              </w:rPr>
              <w:t>юзив</w:t>
            </w:r>
            <w:r w:rsidR="00F0265F" w:rsidRPr="002F6665">
              <w:rPr>
                <w:rFonts w:ascii="Times New Roman" w:hAnsi="Times New Roman" w:cs="Times New Roman"/>
              </w:rPr>
              <w:t>/үйде)</w:t>
            </w:r>
          </w:p>
        </w:tc>
        <w:tc>
          <w:tcPr>
            <w:tcW w:w="2005" w:type="dxa"/>
          </w:tcPr>
          <w:p w14:paraId="0F5A8CEC" w14:textId="1E7C6B3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 xml:space="preserve">53 пән </w:t>
            </w:r>
            <w:r w:rsidR="006F2DC3">
              <w:rPr>
                <w:rFonts w:ascii="Times New Roman" w:hAnsi="Times New Roman" w:cs="Times New Roman"/>
              </w:rPr>
              <w:t xml:space="preserve"> </w:t>
            </w:r>
            <w:r w:rsidR="003D0D75">
              <w:rPr>
                <w:rFonts w:ascii="Times New Roman" w:hAnsi="Times New Roman" w:cs="Times New Roman"/>
              </w:rPr>
              <w:t xml:space="preserve">мұғалімдері </w:t>
            </w:r>
          </w:p>
        </w:tc>
        <w:tc>
          <w:tcPr>
            <w:tcW w:w="2005" w:type="dxa"/>
          </w:tcPr>
          <w:p w14:paraId="1FDCE0D9"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52</w:t>
            </w:r>
          </w:p>
          <w:p w14:paraId="77AAB7A0" w14:textId="3CF1B5ED"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 xml:space="preserve">пән </w:t>
            </w:r>
            <w:r w:rsidR="006F2DC3">
              <w:rPr>
                <w:rFonts w:ascii="Times New Roman" w:hAnsi="Times New Roman" w:cs="Times New Roman"/>
              </w:rPr>
              <w:t xml:space="preserve"> </w:t>
            </w:r>
            <w:r w:rsidR="003D0D75">
              <w:rPr>
                <w:rFonts w:ascii="Times New Roman" w:hAnsi="Times New Roman" w:cs="Times New Roman"/>
              </w:rPr>
              <w:t>мұғалімдерінің</w:t>
            </w:r>
          </w:p>
        </w:tc>
        <w:tc>
          <w:tcPr>
            <w:tcW w:w="1793" w:type="dxa"/>
          </w:tcPr>
          <w:p w14:paraId="6B536A4F" w14:textId="7CE05C05"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 xml:space="preserve">71 пән </w:t>
            </w:r>
            <w:r w:rsidR="006F2DC3">
              <w:rPr>
                <w:rFonts w:ascii="Times New Roman" w:hAnsi="Times New Roman" w:cs="Times New Roman"/>
              </w:rPr>
              <w:t xml:space="preserve"> </w:t>
            </w:r>
            <w:r w:rsidR="003D0D75">
              <w:rPr>
                <w:rFonts w:ascii="Times New Roman" w:hAnsi="Times New Roman" w:cs="Times New Roman"/>
              </w:rPr>
              <w:t xml:space="preserve">мұғалімдері </w:t>
            </w:r>
          </w:p>
        </w:tc>
      </w:tr>
      <w:tr w:rsidR="00E971AA" w:rsidRPr="002F6665" w14:paraId="101281E3" w14:textId="77777777" w:rsidTr="002C45A1">
        <w:trPr>
          <w:trHeight w:val="873"/>
        </w:trPr>
        <w:tc>
          <w:tcPr>
            <w:tcW w:w="4909" w:type="dxa"/>
          </w:tcPr>
          <w:p w14:paraId="1337E1FA" w14:textId="77777777" w:rsidR="00F0265F" w:rsidRPr="002F6665" w:rsidRDefault="00F0265F" w:rsidP="002C45A1">
            <w:pPr>
              <w:pStyle w:val="ae"/>
              <w:rPr>
                <w:rFonts w:ascii="Times New Roman" w:hAnsi="Times New Roman" w:cs="Times New Roman"/>
              </w:rPr>
            </w:pPr>
            <w:r w:rsidRPr="002F6665">
              <w:rPr>
                <w:rFonts w:ascii="Times New Roman" w:hAnsi="Times New Roman" w:cs="Times New Roman"/>
              </w:rPr>
              <w:t xml:space="preserve">Инклюзивті білім беру бойынша курстық даярлықтан өткен педагогтардың саны / инклюзия сыныптарында жұмыс істейтін педагогтардың үлесі </w:t>
            </w:r>
          </w:p>
        </w:tc>
        <w:tc>
          <w:tcPr>
            <w:tcW w:w="2005" w:type="dxa"/>
          </w:tcPr>
          <w:p w14:paraId="61E4F861" w14:textId="77777777" w:rsidR="00F0265F" w:rsidRPr="002F6665" w:rsidRDefault="00F0265F" w:rsidP="002C45A1">
            <w:pPr>
              <w:pStyle w:val="TableParagraph"/>
              <w:jc w:val="center"/>
              <w:rPr>
                <w:sz w:val="20"/>
                <w:szCs w:val="20"/>
              </w:rPr>
            </w:pPr>
            <w:r w:rsidRPr="002F6665">
              <w:rPr>
                <w:sz w:val="20"/>
                <w:szCs w:val="20"/>
              </w:rPr>
              <w:t>24 педагог</w:t>
            </w:r>
          </w:p>
          <w:p w14:paraId="281982CC" w14:textId="77777777" w:rsidR="00F0265F" w:rsidRPr="002F6665" w:rsidRDefault="00F0265F" w:rsidP="002C45A1">
            <w:pPr>
              <w:pStyle w:val="ae"/>
              <w:jc w:val="center"/>
              <w:rPr>
                <w:rFonts w:ascii="Times New Roman" w:hAnsi="Times New Roman" w:cs="Times New Roman"/>
              </w:rPr>
            </w:pPr>
            <w:r w:rsidRPr="002F6665">
              <w:rPr>
                <w:rFonts w:ascii="Times New Roman" w:hAnsi="Times New Roman" w:cs="Times New Roman"/>
              </w:rPr>
              <w:t>45,3 %</w:t>
            </w:r>
          </w:p>
        </w:tc>
        <w:tc>
          <w:tcPr>
            <w:tcW w:w="2005" w:type="dxa"/>
          </w:tcPr>
          <w:p w14:paraId="75BB929D" w14:textId="77777777" w:rsidR="00F0265F" w:rsidRPr="002F6665" w:rsidRDefault="00F0265F" w:rsidP="002C45A1">
            <w:pPr>
              <w:pStyle w:val="TableParagraph"/>
              <w:jc w:val="center"/>
              <w:rPr>
                <w:sz w:val="20"/>
                <w:szCs w:val="20"/>
              </w:rPr>
            </w:pPr>
            <w:r w:rsidRPr="002F6665">
              <w:rPr>
                <w:sz w:val="20"/>
                <w:szCs w:val="20"/>
              </w:rPr>
              <w:t>20 +24</w:t>
            </w:r>
          </w:p>
          <w:p w14:paraId="37F48E51" w14:textId="77777777" w:rsidR="00F0265F" w:rsidRPr="002F6665" w:rsidRDefault="00F0265F" w:rsidP="002C45A1">
            <w:pPr>
              <w:pStyle w:val="TableParagraph"/>
              <w:jc w:val="center"/>
              <w:rPr>
                <w:sz w:val="20"/>
                <w:szCs w:val="20"/>
              </w:rPr>
            </w:pPr>
            <w:r w:rsidRPr="002F6665">
              <w:rPr>
                <w:sz w:val="20"/>
                <w:szCs w:val="20"/>
              </w:rPr>
              <w:t>84,6%</w:t>
            </w:r>
          </w:p>
        </w:tc>
        <w:tc>
          <w:tcPr>
            <w:tcW w:w="1793" w:type="dxa"/>
          </w:tcPr>
          <w:p w14:paraId="3C0487E0" w14:textId="77777777" w:rsidR="00F0265F" w:rsidRPr="002F6665" w:rsidRDefault="00F0265F" w:rsidP="002C45A1">
            <w:pPr>
              <w:pStyle w:val="TableParagraph"/>
              <w:jc w:val="center"/>
              <w:rPr>
                <w:sz w:val="20"/>
                <w:szCs w:val="20"/>
              </w:rPr>
            </w:pPr>
            <w:r w:rsidRPr="002F6665">
              <w:rPr>
                <w:sz w:val="20"/>
                <w:szCs w:val="20"/>
              </w:rPr>
              <w:t>27 +24+20</w:t>
            </w:r>
          </w:p>
          <w:p w14:paraId="14DD7D09" w14:textId="77777777" w:rsidR="00F0265F" w:rsidRPr="002F6665" w:rsidRDefault="00F0265F" w:rsidP="002C45A1">
            <w:pPr>
              <w:pStyle w:val="TableParagraph"/>
              <w:jc w:val="center"/>
              <w:rPr>
                <w:sz w:val="20"/>
                <w:szCs w:val="20"/>
              </w:rPr>
            </w:pPr>
            <w:r w:rsidRPr="002F6665">
              <w:rPr>
                <w:sz w:val="20"/>
                <w:szCs w:val="20"/>
              </w:rPr>
              <w:t>100%</w:t>
            </w:r>
          </w:p>
        </w:tc>
      </w:tr>
    </w:tbl>
    <w:p w14:paraId="5DEE928F" w14:textId="77777777" w:rsidR="00F0265F" w:rsidRPr="002F6665" w:rsidRDefault="00F0265F" w:rsidP="0019566F">
      <w:pPr>
        <w:tabs>
          <w:tab w:val="left" w:pos="360"/>
        </w:tabs>
        <w:spacing w:after="0" w:line="240" w:lineRule="auto"/>
        <w:jc w:val="both"/>
        <w:rPr>
          <w:b/>
          <w:sz w:val="20"/>
          <w:szCs w:val="20"/>
        </w:rPr>
      </w:pPr>
    </w:p>
    <w:p w14:paraId="2E6D4D8C" w14:textId="77777777" w:rsidR="00AC6A17" w:rsidRPr="002F6665" w:rsidRDefault="00F0265F" w:rsidP="0019566F">
      <w:pPr>
        <w:tabs>
          <w:tab w:val="left" w:pos="360"/>
        </w:tabs>
        <w:spacing w:after="0" w:line="240" w:lineRule="auto"/>
        <w:jc w:val="both"/>
        <w:rPr>
          <w:rFonts w:ascii="Times New Roman" w:eastAsia="Times New Roman" w:hAnsi="Times New Roman" w:cs="Times New Roman"/>
          <w:b/>
          <w:bCs/>
          <w:sz w:val="28"/>
          <w:szCs w:val="28"/>
        </w:rPr>
      </w:pPr>
      <w:r w:rsidRPr="002F6665">
        <w:rPr>
          <w:rFonts w:ascii="Times New Roman" w:eastAsia="Times New Roman" w:hAnsi="Times New Roman" w:cs="Times New Roman"/>
          <w:b/>
          <w:bCs/>
          <w:sz w:val="28"/>
          <w:szCs w:val="28"/>
        </w:rPr>
        <w:t xml:space="preserve"> </w:t>
      </w:r>
    </w:p>
    <w:p w14:paraId="12B1336E" w14:textId="77777777" w:rsidR="00AC6A17" w:rsidRPr="002F6665" w:rsidRDefault="00AC6A17" w:rsidP="0019566F">
      <w:pPr>
        <w:tabs>
          <w:tab w:val="left" w:pos="360"/>
        </w:tabs>
        <w:spacing w:after="0" w:line="240" w:lineRule="auto"/>
        <w:jc w:val="both"/>
        <w:rPr>
          <w:rFonts w:ascii="Times New Roman" w:eastAsia="Times New Roman" w:hAnsi="Times New Roman" w:cs="Times New Roman"/>
          <w:b/>
          <w:bCs/>
          <w:sz w:val="28"/>
          <w:szCs w:val="28"/>
        </w:rPr>
      </w:pPr>
    </w:p>
    <w:p w14:paraId="56AD7608" w14:textId="77777777" w:rsidR="00AC6A17" w:rsidRPr="002F6665" w:rsidRDefault="00AC6A17" w:rsidP="0019566F">
      <w:pPr>
        <w:tabs>
          <w:tab w:val="left" w:pos="360"/>
        </w:tabs>
        <w:spacing w:after="0" w:line="240" w:lineRule="auto"/>
        <w:jc w:val="both"/>
        <w:rPr>
          <w:rFonts w:ascii="Times New Roman" w:eastAsia="Times New Roman" w:hAnsi="Times New Roman" w:cs="Times New Roman"/>
          <w:b/>
          <w:bCs/>
          <w:sz w:val="28"/>
          <w:szCs w:val="28"/>
        </w:rPr>
      </w:pPr>
    </w:p>
    <w:p w14:paraId="2479516A" w14:textId="185FE05D" w:rsidR="00F0265F" w:rsidRPr="002F6665" w:rsidRDefault="00F0265F" w:rsidP="008D46D1">
      <w:pPr>
        <w:tabs>
          <w:tab w:val="left" w:pos="360"/>
        </w:tabs>
        <w:spacing w:after="0" w:line="240" w:lineRule="auto"/>
        <w:jc w:val="center"/>
        <w:rPr>
          <w:rFonts w:ascii="Times New Roman" w:eastAsia="Times New Roman" w:hAnsi="Times New Roman" w:cs="Times New Roman"/>
          <w:b/>
          <w:bCs/>
          <w:sz w:val="24"/>
          <w:szCs w:val="24"/>
        </w:rPr>
      </w:pPr>
      <w:r w:rsidRPr="002F6665">
        <w:rPr>
          <w:rFonts w:ascii="Times New Roman" w:eastAsia="Times New Roman" w:hAnsi="Times New Roman" w:cs="Times New Roman"/>
          <w:b/>
          <w:bCs/>
          <w:sz w:val="24"/>
          <w:szCs w:val="24"/>
        </w:rPr>
        <w:t>2025</w:t>
      </w:r>
      <w:r w:rsidR="00A87357">
        <w:rPr>
          <w:rFonts w:ascii="Times New Roman" w:eastAsia="Times New Roman" w:hAnsi="Times New Roman" w:cs="Times New Roman"/>
          <w:b/>
          <w:bCs/>
          <w:sz w:val="24"/>
          <w:szCs w:val="24"/>
        </w:rPr>
        <w:t>-</w:t>
      </w:r>
      <w:r w:rsidRPr="002F6665">
        <w:rPr>
          <w:rFonts w:ascii="Times New Roman" w:eastAsia="Times New Roman" w:hAnsi="Times New Roman" w:cs="Times New Roman"/>
          <w:b/>
          <w:bCs/>
          <w:sz w:val="24"/>
          <w:szCs w:val="24"/>
        </w:rPr>
        <w:t>2026 оқу жылына курстық дайындық туралы ақпарат</w:t>
      </w:r>
    </w:p>
    <w:p w14:paraId="3A3B724B" w14:textId="77777777" w:rsidR="00AC6A17" w:rsidRPr="002F6665" w:rsidRDefault="00AC6A17" w:rsidP="00AC6A17">
      <w:pPr>
        <w:tabs>
          <w:tab w:val="left" w:pos="360"/>
        </w:tabs>
        <w:spacing w:after="0" w:line="240" w:lineRule="auto"/>
        <w:jc w:val="right"/>
        <w:rPr>
          <w:rFonts w:ascii="Times New Roman" w:eastAsia="Times New Roman" w:hAnsi="Times New Roman" w:cs="Times New Roman"/>
          <w:b/>
          <w:bCs/>
          <w:sz w:val="24"/>
          <w:szCs w:val="24"/>
        </w:rPr>
      </w:pPr>
    </w:p>
    <w:p w14:paraId="2A035C7B" w14:textId="7529A129" w:rsidR="00AC6A17" w:rsidRDefault="00AC6A17" w:rsidP="008D46D1">
      <w:pPr>
        <w:tabs>
          <w:tab w:val="left" w:pos="360"/>
        </w:tabs>
        <w:spacing w:after="0" w:line="240" w:lineRule="auto"/>
        <w:jc w:val="center"/>
        <w:rPr>
          <w:rFonts w:ascii="Times New Roman" w:hAnsi="Times New Roman" w:cs="Times New Roman"/>
          <w:b/>
          <w:bCs/>
          <w:sz w:val="24"/>
          <w:szCs w:val="24"/>
          <w:lang w:val="kk-KZ"/>
        </w:rPr>
      </w:pPr>
      <w:r w:rsidRPr="00EE612A">
        <w:rPr>
          <w:rFonts w:ascii="Times New Roman" w:hAnsi="Times New Roman" w:cs="Times New Roman"/>
          <w:b/>
          <w:bCs/>
          <w:sz w:val="24"/>
          <w:szCs w:val="24"/>
        </w:rPr>
        <w:t>№8 кесте. 2025</w:t>
      </w:r>
      <w:r w:rsidR="00A87357">
        <w:rPr>
          <w:rFonts w:ascii="Times New Roman" w:hAnsi="Times New Roman" w:cs="Times New Roman"/>
          <w:b/>
          <w:bCs/>
          <w:sz w:val="24"/>
          <w:szCs w:val="24"/>
        </w:rPr>
        <w:t>-</w:t>
      </w:r>
      <w:r w:rsidRPr="00EE612A">
        <w:rPr>
          <w:rFonts w:ascii="Times New Roman" w:hAnsi="Times New Roman" w:cs="Times New Roman"/>
          <w:b/>
          <w:bCs/>
          <w:sz w:val="24"/>
          <w:szCs w:val="24"/>
        </w:rPr>
        <w:t>2026 оқу жылына курстық дайындық туралы мәліметтер</w:t>
      </w:r>
    </w:p>
    <w:p w14:paraId="0A68DE19" w14:textId="77777777" w:rsidR="008D46D1" w:rsidRPr="008D46D1" w:rsidRDefault="008D46D1" w:rsidP="008D46D1">
      <w:pPr>
        <w:tabs>
          <w:tab w:val="left" w:pos="360"/>
        </w:tabs>
        <w:spacing w:after="0" w:line="240" w:lineRule="auto"/>
        <w:jc w:val="center"/>
        <w:rPr>
          <w:rFonts w:ascii="Times New Roman" w:hAnsi="Times New Roman" w:cs="Times New Roman"/>
          <w:b/>
          <w:bCs/>
          <w:sz w:val="24"/>
          <w:szCs w:val="24"/>
          <w:lang w:val="kk-KZ"/>
        </w:rPr>
      </w:pPr>
    </w:p>
    <w:p w14:paraId="5ACDD505" w14:textId="02BEDA6E" w:rsidR="00F0265F" w:rsidRPr="003D0D75" w:rsidRDefault="00F0265F" w:rsidP="008D46D1">
      <w:pPr>
        <w:tabs>
          <w:tab w:val="left" w:pos="360"/>
        </w:tabs>
        <w:spacing w:after="0" w:line="240" w:lineRule="auto"/>
        <w:jc w:val="center"/>
        <w:rPr>
          <w:rFonts w:ascii="Times New Roman" w:eastAsia="Times New Roman" w:hAnsi="Times New Roman" w:cs="Times New Roman"/>
          <w:b/>
          <w:bCs/>
          <w:sz w:val="24"/>
          <w:szCs w:val="24"/>
          <w:lang w:val="kk-KZ"/>
        </w:rPr>
      </w:pPr>
      <w:r w:rsidRPr="003D0D75">
        <w:rPr>
          <w:rFonts w:ascii="Times New Roman" w:eastAsia="Times New Roman" w:hAnsi="Times New Roman" w:cs="Times New Roman"/>
          <w:b/>
          <w:bCs/>
          <w:sz w:val="24"/>
          <w:szCs w:val="24"/>
          <w:lang w:val="kk-KZ"/>
        </w:rPr>
        <w:t xml:space="preserve">Шет тілі </w:t>
      </w:r>
      <w:r w:rsidR="001E116C" w:rsidRPr="003D0D75">
        <w:rPr>
          <w:rFonts w:ascii="Times New Roman" w:eastAsia="Times New Roman" w:hAnsi="Times New Roman" w:cs="Times New Roman"/>
          <w:b/>
          <w:bCs/>
          <w:sz w:val="24"/>
          <w:szCs w:val="24"/>
          <w:lang w:val="kk-KZ"/>
        </w:rPr>
        <w:t xml:space="preserve"> </w:t>
      </w:r>
      <w:r w:rsidR="003D0D75">
        <w:rPr>
          <w:rFonts w:ascii="Times New Roman" w:eastAsia="Times New Roman" w:hAnsi="Times New Roman" w:cs="Times New Roman"/>
          <w:b/>
          <w:bCs/>
          <w:sz w:val="24"/>
          <w:szCs w:val="24"/>
          <w:lang w:val="kk-KZ"/>
        </w:rPr>
        <w:t>мұғалімдерінің</w:t>
      </w:r>
      <w:r w:rsidR="001E116C" w:rsidRPr="003D0D75">
        <w:rPr>
          <w:rFonts w:ascii="Times New Roman" w:eastAsia="Times New Roman" w:hAnsi="Times New Roman" w:cs="Times New Roman"/>
          <w:b/>
          <w:bCs/>
          <w:sz w:val="24"/>
          <w:szCs w:val="24"/>
          <w:lang w:val="kk-KZ"/>
        </w:rPr>
        <w:t xml:space="preserve"> </w:t>
      </w:r>
      <w:r w:rsidRPr="003D0D75">
        <w:rPr>
          <w:rFonts w:ascii="Times New Roman" w:eastAsia="Times New Roman" w:hAnsi="Times New Roman" w:cs="Times New Roman"/>
          <w:b/>
          <w:bCs/>
          <w:sz w:val="24"/>
          <w:szCs w:val="24"/>
          <w:lang w:val="kk-KZ"/>
        </w:rPr>
        <w:t>ӘБ</w:t>
      </w:r>
    </w:p>
    <w:p w14:paraId="25721389" w14:textId="77777777" w:rsidR="00F0265F" w:rsidRPr="002F6665" w:rsidRDefault="00F0265F" w:rsidP="008D46D1">
      <w:pPr>
        <w:tabs>
          <w:tab w:val="left" w:pos="360"/>
        </w:tabs>
        <w:spacing w:after="0" w:line="240" w:lineRule="auto"/>
        <w:jc w:val="center"/>
        <w:rPr>
          <w:b/>
          <w:sz w:val="20"/>
          <w:szCs w:val="20"/>
          <w:lang w:val="kk-KZ"/>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1418"/>
        <w:gridCol w:w="1304"/>
        <w:gridCol w:w="2268"/>
        <w:gridCol w:w="2779"/>
        <w:gridCol w:w="993"/>
        <w:gridCol w:w="1275"/>
      </w:tblGrid>
      <w:tr w:rsidR="00F0265F" w:rsidRPr="002F6665" w14:paraId="3B192CF6" w14:textId="77777777" w:rsidTr="008D46D1">
        <w:trPr>
          <w:trHeight w:val="590"/>
        </w:trPr>
        <w:tc>
          <w:tcPr>
            <w:tcW w:w="454" w:type="dxa"/>
            <w:vAlign w:val="center"/>
          </w:tcPr>
          <w:p w14:paraId="246425C5" w14:textId="77777777" w:rsidR="00F0265F" w:rsidRPr="002F6665" w:rsidRDefault="00F0265F" w:rsidP="008D46D1">
            <w:pPr>
              <w:suppressAutoHyphens/>
              <w:snapToGrid w:val="0"/>
              <w:spacing w:after="0" w:line="240" w:lineRule="auto"/>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tc>
        <w:tc>
          <w:tcPr>
            <w:tcW w:w="1418" w:type="dxa"/>
            <w:vAlign w:val="center"/>
          </w:tcPr>
          <w:p w14:paraId="3109B67B" w14:textId="745E199B" w:rsidR="00F0265F" w:rsidRPr="00EE612A" w:rsidRDefault="00F0265F" w:rsidP="008D46D1">
            <w:pPr>
              <w:suppressAutoHyphens/>
              <w:snapToGrid w:val="0"/>
              <w:spacing w:after="0" w:line="240" w:lineRule="auto"/>
              <w:jc w:val="center"/>
              <w:rPr>
                <w:rStyle w:val="s0"/>
                <w:b/>
                <w:color w:val="auto"/>
                <w:sz w:val="20"/>
                <w:szCs w:val="20"/>
                <w:shd w:val="clear" w:color="auto" w:fill="FFFFFF"/>
                <w:lang w:val="kk-KZ"/>
              </w:rPr>
            </w:pPr>
            <w:r w:rsidRPr="00EE612A">
              <w:rPr>
                <w:rFonts w:ascii="Times New Roman" w:hAnsi="Times New Roman" w:cs="Times New Roman"/>
                <w:b/>
                <w:sz w:val="20"/>
                <w:szCs w:val="20"/>
                <w:lang w:val="kk-KZ"/>
              </w:rPr>
              <w:t xml:space="preserve">Курстан өткен </w:t>
            </w:r>
            <w:r w:rsidR="006F2DC3">
              <w:rPr>
                <w:rFonts w:ascii="Times New Roman" w:hAnsi="Times New Roman" w:cs="Times New Roman"/>
                <w:b/>
                <w:sz w:val="20"/>
                <w:szCs w:val="20"/>
                <w:lang w:val="kk-KZ"/>
              </w:rPr>
              <w:t xml:space="preserve"> мұғалім</w:t>
            </w:r>
            <w:r w:rsidRPr="00EE612A">
              <w:rPr>
                <w:rFonts w:ascii="Times New Roman" w:hAnsi="Times New Roman" w:cs="Times New Roman"/>
                <w:b/>
                <w:sz w:val="20"/>
                <w:szCs w:val="20"/>
                <w:lang w:val="kk-KZ"/>
              </w:rPr>
              <w:t>нің аты</w:t>
            </w:r>
            <w:r w:rsidR="00A87357">
              <w:rPr>
                <w:rFonts w:ascii="Times New Roman" w:hAnsi="Times New Roman" w:cs="Times New Roman"/>
                <w:b/>
                <w:sz w:val="20"/>
                <w:szCs w:val="20"/>
                <w:lang w:val="kk-KZ"/>
              </w:rPr>
              <w:t>-</w:t>
            </w:r>
            <w:r w:rsidRPr="00EE612A">
              <w:rPr>
                <w:rFonts w:ascii="Times New Roman" w:hAnsi="Times New Roman" w:cs="Times New Roman"/>
                <w:b/>
                <w:sz w:val="20"/>
                <w:szCs w:val="20"/>
                <w:lang w:val="kk-KZ"/>
              </w:rPr>
              <w:t>жөні, тегі</w:t>
            </w:r>
          </w:p>
        </w:tc>
        <w:tc>
          <w:tcPr>
            <w:tcW w:w="1304" w:type="dxa"/>
            <w:vAlign w:val="center"/>
          </w:tcPr>
          <w:p w14:paraId="5CAA6433" w14:textId="77777777" w:rsidR="00F0265F" w:rsidRPr="002F6665" w:rsidRDefault="00F0265F" w:rsidP="008D46D1">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Курстардан өткен күні</w:t>
            </w:r>
          </w:p>
        </w:tc>
        <w:tc>
          <w:tcPr>
            <w:tcW w:w="2268" w:type="dxa"/>
            <w:vAlign w:val="center"/>
          </w:tcPr>
          <w:p w14:paraId="0FD2D85D" w14:textId="77777777" w:rsidR="00F0265F" w:rsidRPr="002F6665" w:rsidRDefault="00F0265F" w:rsidP="008D46D1">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Курстардың өту орны</w:t>
            </w:r>
          </w:p>
        </w:tc>
        <w:tc>
          <w:tcPr>
            <w:tcW w:w="2779" w:type="dxa"/>
            <w:vAlign w:val="center"/>
          </w:tcPr>
          <w:p w14:paraId="26C3277A" w14:textId="77777777" w:rsidR="00F0265F" w:rsidRPr="002F6665" w:rsidRDefault="00F0265F" w:rsidP="008D46D1">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Курстардың атауы</w:t>
            </w:r>
          </w:p>
        </w:tc>
        <w:tc>
          <w:tcPr>
            <w:tcW w:w="993" w:type="dxa"/>
            <w:vAlign w:val="center"/>
          </w:tcPr>
          <w:p w14:paraId="27CE35EF" w14:textId="77777777" w:rsidR="00F0265F" w:rsidRPr="002F6665" w:rsidRDefault="00F0265F" w:rsidP="008D46D1">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Сағат саны</w:t>
            </w:r>
          </w:p>
        </w:tc>
        <w:tc>
          <w:tcPr>
            <w:tcW w:w="1275" w:type="dxa"/>
            <w:vAlign w:val="center"/>
          </w:tcPr>
          <w:p w14:paraId="2CF7D7A9" w14:textId="1C37A904" w:rsidR="00F0265F" w:rsidRPr="002F6665" w:rsidRDefault="00F0265F" w:rsidP="008D46D1">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 xml:space="preserve">сертификаттың № </w:t>
            </w:r>
            <w:r w:rsidR="00A87357">
              <w:rPr>
                <w:rStyle w:val="s0"/>
                <w:color w:val="auto"/>
                <w:sz w:val="20"/>
                <w:szCs w:val="20"/>
                <w:shd w:val="clear" w:color="auto" w:fill="FFFFFF"/>
              </w:rPr>
              <w:t>-</w:t>
            </w:r>
          </w:p>
        </w:tc>
      </w:tr>
      <w:tr w:rsidR="00596BEE" w:rsidRPr="002F6665" w14:paraId="2AA913C0" w14:textId="77777777" w:rsidTr="0019566F">
        <w:trPr>
          <w:trHeight w:val="603"/>
        </w:trPr>
        <w:tc>
          <w:tcPr>
            <w:tcW w:w="454" w:type="dxa"/>
          </w:tcPr>
          <w:p w14:paraId="4FDEA68B" w14:textId="77777777" w:rsidR="00596BEE" w:rsidRPr="002F6665" w:rsidRDefault="00596BEE" w:rsidP="00596BEE">
            <w:pPr>
              <w:suppressAutoHyphens/>
              <w:snapToGrid w:val="0"/>
              <w:spacing w:after="0" w:line="240" w:lineRule="auto"/>
              <w:rPr>
                <w:rStyle w:val="s0"/>
                <w:b/>
                <w:color w:val="auto"/>
                <w:sz w:val="20"/>
                <w:szCs w:val="20"/>
                <w:shd w:val="clear" w:color="auto" w:fill="FFFFFF"/>
              </w:rPr>
            </w:pPr>
            <w:r w:rsidRPr="002F6665">
              <w:rPr>
                <w:rFonts w:ascii="Times New Roman" w:hAnsi="Times New Roman" w:cs="Times New Roman"/>
                <w:sz w:val="20"/>
                <w:szCs w:val="20"/>
              </w:rPr>
              <w:t>1</w:t>
            </w:r>
          </w:p>
        </w:tc>
        <w:tc>
          <w:tcPr>
            <w:tcW w:w="1418" w:type="dxa"/>
          </w:tcPr>
          <w:p w14:paraId="2BA7FFC9" w14:textId="46C8601C" w:rsidR="00596BEE" w:rsidRPr="002F6665" w:rsidRDefault="00596BEE" w:rsidP="00596BEE">
            <w:pPr>
              <w:suppressAutoHyphens/>
              <w:snapToGrid w:val="0"/>
              <w:spacing w:after="0" w:line="240" w:lineRule="auto"/>
              <w:rPr>
                <w:rStyle w:val="s0"/>
                <w:b/>
                <w:color w:val="auto"/>
                <w:sz w:val="20"/>
                <w:szCs w:val="20"/>
                <w:shd w:val="clear" w:color="auto" w:fill="FFFFFF"/>
              </w:rPr>
            </w:pPr>
            <w:r w:rsidRPr="002F6665">
              <w:rPr>
                <w:rFonts w:ascii="Times New Roman" w:hAnsi="Times New Roman" w:cs="Times New Roman"/>
                <w:sz w:val="20"/>
                <w:szCs w:val="20"/>
              </w:rPr>
              <w:t>Ибраева В.Р.</w:t>
            </w:r>
          </w:p>
        </w:tc>
        <w:tc>
          <w:tcPr>
            <w:tcW w:w="1304" w:type="dxa"/>
          </w:tcPr>
          <w:p w14:paraId="670C7AF7" w14:textId="3E612DA9" w:rsidR="00596BEE" w:rsidRPr="002F6665" w:rsidRDefault="00596BEE" w:rsidP="00596BEE">
            <w:pPr>
              <w:suppressAutoHyphens/>
              <w:snapToGrid w:val="0"/>
              <w:spacing w:after="0" w:line="240" w:lineRule="auto"/>
              <w:rPr>
                <w:rStyle w:val="s0"/>
                <w:b/>
                <w:color w:val="auto"/>
                <w:sz w:val="20"/>
                <w:szCs w:val="20"/>
                <w:shd w:val="clear" w:color="auto" w:fill="FFFFFF"/>
              </w:rPr>
            </w:pPr>
            <w:r w:rsidRPr="002F6665">
              <w:rPr>
                <w:rFonts w:ascii="Times New Roman" w:hAnsi="Times New Roman" w:cs="Times New Roman"/>
                <w:sz w:val="20"/>
                <w:szCs w:val="20"/>
              </w:rPr>
              <w:t>30.01.2026</w:t>
            </w:r>
            <w:r w:rsidR="00A87357">
              <w:rPr>
                <w:rFonts w:ascii="Times New Roman" w:hAnsi="Times New Roman" w:cs="Times New Roman"/>
                <w:sz w:val="20"/>
                <w:szCs w:val="20"/>
              </w:rPr>
              <w:t>-</w:t>
            </w:r>
            <w:r w:rsidRPr="002F6665">
              <w:rPr>
                <w:rFonts w:ascii="Times New Roman" w:hAnsi="Times New Roman" w:cs="Times New Roman"/>
                <w:sz w:val="20"/>
                <w:szCs w:val="20"/>
              </w:rPr>
              <w:t>16.02.2026</w:t>
            </w:r>
          </w:p>
        </w:tc>
        <w:tc>
          <w:tcPr>
            <w:tcW w:w="2268" w:type="dxa"/>
          </w:tcPr>
          <w:p w14:paraId="64D6315E" w14:textId="77777777" w:rsidR="00596BEE" w:rsidRPr="002F6665" w:rsidRDefault="00596BEE" w:rsidP="00596BEE">
            <w:pPr>
              <w:spacing w:after="0" w:line="240" w:lineRule="auto"/>
              <w:rPr>
                <w:rStyle w:val="s0"/>
                <w:b/>
                <w:color w:val="auto"/>
                <w:sz w:val="20"/>
                <w:szCs w:val="20"/>
                <w:shd w:val="clear" w:color="auto" w:fill="FFFFFF"/>
              </w:rPr>
            </w:pPr>
            <w:r w:rsidRPr="002F6665">
              <w:rPr>
                <w:rFonts w:ascii="Times New Roman" w:hAnsi="Times New Roman" w:cs="Times New Roman"/>
                <w:sz w:val="20"/>
                <w:szCs w:val="20"/>
              </w:rPr>
              <w:t>Қазақстан Республикасының Білім министрлігі. ТОО «Global Nomad Education»</w:t>
            </w:r>
          </w:p>
        </w:tc>
        <w:tc>
          <w:tcPr>
            <w:tcW w:w="2779" w:type="dxa"/>
          </w:tcPr>
          <w:p w14:paraId="0830C29C" w14:textId="4280E6C9" w:rsidR="00596BEE" w:rsidRPr="008D46D1" w:rsidRDefault="00596BEE" w:rsidP="00596BEE">
            <w:pPr>
              <w:suppressAutoHyphens/>
              <w:snapToGrid w:val="0"/>
              <w:spacing w:after="0" w:line="240" w:lineRule="auto"/>
              <w:rPr>
                <w:rStyle w:val="s0"/>
                <w:b/>
                <w:color w:val="auto"/>
                <w:sz w:val="20"/>
                <w:szCs w:val="20"/>
                <w:shd w:val="clear" w:color="auto" w:fill="FFFFFF"/>
                <w:lang w:val="kk-KZ"/>
              </w:rPr>
            </w:pPr>
            <w:r>
              <w:rPr>
                <w:rFonts w:ascii="Times New Roman" w:hAnsi="Times New Roman" w:cs="Times New Roman"/>
                <w:sz w:val="20"/>
                <w:szCs w:val="20"/>
                <w:lang w:val="kk-KZ"/>
              </w:rPr>
              <w:t>«</w:t>
            </w:r>
            <w:r w:rsidRPr="002F6665">
              <w:rPr>
                <w:rFonts w:ascii="Times New Roman" w:hAnsi="Times New Roman" w:cs="Times New Roman"/>
                <w:sz w:val="20"/>
                <w:szCs w:val="20"/>
              </w:rPr>
              <w:t>Тәрбиешінің өсу ойы: әлеуетті ашатын оқыту</w:t>
            </w:r>
            <w:r>
              <w:rPr>
                <w:rFonts w:ascii="Times New Roman" w:hAnsi="Times New Roman" w:cs="Times New Roman"/>
                <w:sz w:val="20"/>
                <w:szCs w:val="20"/>
                <w:lang w:val="kk-KZ"/>
              </w:rPr>
              <w:t>»</w:t>
            </w:r>
          </w:p>
        </w:tc>
        <w:tc>
          <w:tcPr>
            <w:tcW w:w="993" w:type="dxa"/>
          </w:tcPr>
          <w:p w14:paraId="51A69DE2" w14:textId="77777777" w:rsidR="00596BEE" w:rsidRPr="002F6665" w:rsidRDefault="00596BEE" w:rsidP="00596BEE">
            <w:pPr>
              <w:spacing w:after="0" w:line="240" w:lineRule="auto"/>
              <w:rPr>
                <w:rStyle w:val="s0"/>
                <w:b/>
                <w:color w:val="auto"/>
                <w:sz w:val="20"/>
                <w:szCs w:val="20"/>
                <w:shd w:val="clear" w:color="auto" w:fill="FFFFFF"/>
              </w:rPr>
            </w:pPr>
            <w:r w:rsidRPr="002F6665">
              <w:rPr>
                <w:rFonts w:ascii="Times New Roman" w:hAnsi="Times New Roman" w:cs="Times New Roman"/>
                <w:sz w:val="20"/>
                <w:szCs w:val="20"/>
              </w:rPr>
              <w:t>80</w:t>
            </w:r>
          </w:p>
        </w:tc>
        <w:tc>
          <w:tcPr>
            <w:tcW w:w="1275" w:type="dxa"/>
          </w:tcPr>
          <w:p w14:paraId="0003BE53" w14:textId="77777777" w:rsidR="00596BEE" w:rsidRPr="002F6665" w:rsidRDefault="00596BEE" w:rsidP="00596BEE">
            <w:pPr>
              <w:suppressAutoHyphens/>
              <w:snapToGrid w:val="0"/>
              <w:spacing w:after="0" w:line="240" w:lineRule="auto"/>
              <w:rPr>
                <w:rStyle w:val="s0"/>
                <w:b/>
                <w:color w:val="auto"/>
                <w:sz w:val="20"/>
                <w:szCs w:val="20"/>
                <w:shd w:val="clear" w:color="auto" w:fill="FFFFFF"/>
              </w:rPr>
            </w:pPr>
            <w:r w:rsidRPr="002F6665">
              <w:rPr>
                <w:rFonts w:ascii="Times New Roman" w:hAnsi="Times New Roman" w:cs="Times New Roman"/>
                <w:sz w:val="20"/>
                <w:szCs w:val="20"/>
              </w:rPr>
              <w:t>№305</w:t>
            </w:r>
          </w:p>
        </w:tc>
      </w:tr>
      <w:tr w:rsidR="00596BEE" w:rsidRPr="002F6665" w14:paraId="21AB5250" w14:textId="77777777" w:rsidTr="0019566F">
        <w:trPr>
          <w:trHeight w:val="603"/>
        </w:trPr>
        <w:tc>
          <w:tcPr>
            <w:tcW w:w="454" w:type="dxa"/>
          </w:tcPr>
          <w:p w14:paraId="33677CED" w14:textId="7777777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2</w:t>
            </w:r>
          </w:p>
        </w:tc>
        <w:tc>
          <w:tcPr>
            <w:tcW w:w="1418" w:type="dxa"/>
          </w:tcPr>
          <w:p w14:paraId="24305F09" w14:textId="1B0057D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Ибраева В.Р.</w:t>
            </w:r>
          </w:p>
        </w:tc>
        <w:tc>
          <w:tcPr>
            <w:tcW w:w="1304" w:type="dxa"/>
          </w:tcPr>
          <w:p w14:paraId="6EBAB0AC" w14:textId="7777777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17.04.2026</w:t>
            </w:r>
          </w:p>
        </w:tc>
        <w:tc>
          <w:tcPr>
            <w:tcW w:w="2268" w:type="dxa"/>
          </w:tcPr>
          <w:p w14:paraId="0B18BB39" w14:textId="514F563A" w:rsidR="00596BEE" w:rsidRPr="002F6665" w:rsidRDefault="00596BEE" w:rsidP="00596BEE">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ЖШС </w:t>
            </w:r>
            <w:r>
              <w:rPr>
                <w:rFonts w:ascii="Times New Roman" w:hAnsi="Times New Roman" w:cs="Times New Roman"/>
                <w:sz w:val="20"/>
                <w:szCs w:val="20"/>
                <w:lang w:val="kk-KZ"/>
              </w:rPr>
              <w:t>«</w:t>
            </w:r>
            <w:r w:rsidRPr="002F6665">
              <w:rPr>
                <w:rFonts w:ascii="Times New Roman" w:hAnsi="Times New Roman" w:cs="Times New Roman"/>
                <w:sz w:val="20"/>
                <w:szCs w:val="20"/>
                <w:lang w:val="en-US"/>
              </w:rPr>
              <w:t>Smart wave</w:t>
            </w:r>
            <w:r w:rsidRPr="002F6665">
              <w:rPr>
                <w:rFonts w:ascii="Times New Roman" w:hAnsi="Times New Roman" w:cs="Times New Roman"/>
                <w:sz w:val="20"/>
                <w:szCs w:val="20"/>
              </w:rPr>
              <w:t>»</w:t>
            </w:r>
          </w:p>
        </w:tc>
        <w:tc>
          <w:tcPr>
            <w:tcW w:w="2779" w:type="dxa"/>
          </w:tcPr>
          <w:p w14:paraId="4ED337D2" w14:textId="7777777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Инклюзивті білім беру жағдайында жұмыс істеу үшін педагогтердің кәсіби құзыреттіліктерін дамыту</w:t>
            </w:r>
          </w:p>
        </w:tc>
        <w:tc>
          <w:tcPr>
            <w:tcW w:w="993" w:type="dxa"/>
          </w:tcPr>
          <w:p w14:paraId="18116362" w14:textId="77777777" w:rsidR="00596BEE" w:rsidRPr="002F6665" w:rsidRDefault="00596BEE" w:rsidP="00596BEE">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en-US"/>
              </w:rPr>
              <w:t>80</w:t>
            </w:r>
            <w:r w:rsidRPr="002F6665">
              <w:rPr>
                <w:rFonts w:ascii="Times New Roman" w:hAnsi="Times New Roman" w:cs="Times New Roman"/>
                <w:sz w:val="20"/>
                <w:szCs w:val="20"/>
              </w:rPr>
              <w:t>с</w:t>
            </w:r>
          </w:p>
        </w:tc>
        <w:tc>
          <w:tcPr>
            <w:tcW w:w="1275" w:type="dxa"/>
          </w:tcPr>
          <w:p w14:paraId="6E1E763F" w14:textId="7777777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№6995</w:t>
            </w:r>
          </w:p>
        </w:tc>
      </w:tr>
      <w:tr w:rsidR="00596BEE" w:rsidRPr="002F6665" w14:paraId="59ACD979" w14:textId="77777777" w:rsidTr="0019566F">
        <w:trPr>
          <w:trHeight w:val="665"/>
        </w:trPr>
        <w:tc>
          <w:tcPr>
            <w:tcW w:w="454" w:type="dxa"/>
          </w:tcPr>
          <w:p w14:paraId="4481919E"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3</w:t>
            </w:r>
          </w:p>
        </w:tc>
        <w:tc>
          <w:tcPr>
            <w:tcW w:w="1418" w:type="dxa"/>
          </w:tcPr>
          <w:p w14:paraId="39BC29F9" w14:textId="0525CDA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Макенова А. А.</w:t>
            </w:r>
          </w:p>
        </w:tc>
        <w:tc>
          <w:tcPr>
            <w:tcW w:w="1304" w:type="dxa"/>
          </w:tcPr>
          <w:p w14:paraId="02A30B8E" w14:textId="6CB4AE26"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 xml:space="preserve">30.01.2026 </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 16.02.2026</w:t>
            </w:r>
          </w:p>
        </w:tc>
        <w:tc>
          <w:tcPr>
            <w:tcW w:w="2268" w:type="dxa"/>
          </w:tcPr>
          <w:p w14:paraId="43FEEEBF" w14:textId="77777777" w:rsidR="00596BEE" w:rsidRPr="002F6665" w:rsidRDefault="00596BEE" w:rsidP="00596BEE">
            <w:pPr>
              <w:spacing w:after="0" w:line="240" w:lineRule="auto"/>
              <w:ind w:right="176"/>
              <w:rPr>
                <w:rStyle w:val="s0"/>
                <w:color w:val="auto"/>
                <w:sz w:val="20"/>
                <w:szCs w:val="20"/>
                <w:shd w:val="clear" w:color="auto" w:fill="FFFFFF"/>
              </w:rPr>
            </w:pPr>
            <w:r w:rsidRPr="002F6665">
              <w:rPr>
                <w:rFonts w:ascii="Times New Roman" w:hAnsi="Times New Roman" w:cs="Times New Roman"/>
                <w:sz w:val="20"/>
                <w:szCs w:val="20"/>
              </w:rPr>
              <w:t>Қазақстан Республикасының Білім министрлігі. ТОО  «Global Nomad Education»</w:t>
            </w:r>
          </w:p>
        </w:tc>
        <w:tc>
          <w:tcPr>
            <w:tcW w:w="2779" w:type="dxa"/>
          </w:tcPr>
          <w:p w14:paraId="2619FD04" w14:textId="30820ECC" w:rsidR="00596BEE" w:rsidRPr="002F6665" w:rsidRDefault="00596BEE" w:rsidP="00596BEE">
            <w:pPr>
              <w:suppressAutoHyphens/>
              <w:snapToGrid w:val="0"/>
              <w:spacing w:after="0" w:line="240" w:lineRule="auto"/>
              <w:rPr>
                <w:rStyle w:val="s0"/>
                <w:color w:val="auto"/>
                <w:sz w:val="20"/>
                <w:szCs w:val="20"/>
                <w:shd w:val="clear" w:color="auto" w:fill="FFFFFF"/>
              </w:rPr>
            </w:pPr>
            <w:r>
              <w:rPr>
                <w:rFonts w:ascii="Times New Roman" w:hAnsi="Times New Roman" w:cs="Times New Roman"/>
                <w:sz w:val="20"/>
                <w:szCs w:val="20"/>
                <w:lang w:val="kk-KZ"/>
              </w:rPr>
              <w:t>«</w:t>
            </w:r>
            <w:r w:rsidRPr="002F6665">
              <w:rPr>
                <w:rFonts w:ascii="Times New Roman" w:hAnsi="Times New Roman" w:cs="Times New Roman"/>
                <w:sz w:val="20"/>
                <w:szCs w:val="20"/>
              </w:rPr>
              <w:t>Тәрбиешінің өсу ойы: әлеуетті ашатын оқыту</w:t>
            </w:r>
            <w:r>
              <w:rPr>
                <w:rFonts w:ascii="Times New Roman" w:hAnsi="Times New Roman" w:cs="Times New Roman"/>
                <w:sz w:val="20"/>
                <w:szCs w:val="20"/>
                <w:lang w:val="kk-KZ"/>
              </w:rPr>
              <w:t>»</w:t>
            </w:r>
          </w:p>
        </w:tc>
        <w:tc>
          <w:tcPr>
            <w:tcW w:w="993" w:type="dxa"/>
          </w:tcPr>
          <w:p w14:paraId="4E0C54F3" w14:textId="77777777" w:rsidR="00596BEE" w:rsidRPr="002F6665" w:rsidRDefault="00596BEE" w:rsidP="00596BEE">
            <w:pPr>
              <w:spacing w:after="0" w:line="240" w:lineRule="auto"/>
              <w:rPr>
                <w:rStyle w:val="s0"/>
                <w:color w:val="auto"/>
                <w:sz w:val="20"/>
                <w:szCs w:val="20"/>
                <w:shd w:val="clear" w:color="auto" w:fill="FFFFFF"/>
              </w:rPr>
            </w:pPr>
            <w:r w:rsidRPr="002F6665">
              <w:rPr>
                <w:rFonts w:ascii="Times New Roman" w:hAnsi="Times New Roman" w:cs="Times New Roman"/>
                <w:sz w:val="20"/>
                <w:szCs w:val="20"/>
              </w:rPr>
              <w:t>80</w:t>
            </w:r>
          </w:p>
        </w:tc>
        <w:tc>
          <w:tcPr>
            <w:tcW w:w="1275" w:type="dxa"/>
          </w:tcPr>
          <w:p w14:paraId="4A23C797"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№309</w:t>
            </w:r>
          </w:p>
        </w:tc>
      </w:tr>
      <w:tr w:rsidR="00596BEE" w:rsidRPr="002F6665" w14:paraId="5FBFF7A6" w14:textId="77777777" w:rsidTr="0019566F">
        <w:trPr>
          <w:trHeight w:val="665"/>
        </w:trPr>
        <w:tc>
          <w:tcPr>
            <w:tcW w:w="454" w:type="dxa"/>
          </w:tcPr>
          <w:p w14:paraId="571FED31" w14:textId="7777777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4</w:t>
            </w:r>
          </w:p>
        </w:tc>
        <w:tc>
          <w:tcPr>
            <w:tcW w:w="1418" w:type="dxa"/>
          </w:tcPr>
          <w:p w14:paraId="7EDB62C3" w14:textId="79249032"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Макенова А. А</w:t>
            </w:r>
          </w:p>
        </w:tc>
        <w:tc>
          <w:tcPr>
            <w:tcW w:w="1304" w:type="dxa"/>
          </w:tcPr>
          <w:p w14:paraId="4168DD9B" w14:textId="7777777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17.04.2026</w:t>
            </w:r>
          </w:p>
        </w:tc>
        <w:tc>
          <w:tcPr>
            <w:tcW w:w="2268" w:type="dxa"/>
          </w:tcPr>
          <w:p w14:paraId="6F0A6C6E" w14:textId="5DF43AF6" w:rsidR="00596BEE" w:rsidRPr="002F6665" w:rsidRDefault="00596BEE" w:rsidP="00596BEE">
            <w:pPr>
              <w:spacing w:after="0" w:line="240" w:lineRule="auto"/>
              <w:ind w:right="176"/>
              <w:rPr>
                <w:rFonts w:ascii="Times New Roman" w:hAnsi="Times New Roman" w:cs="Times New Roman"/>
                <w:sz w:val="20"/>
                <w:szCs w:val="20"/>
              </w:rPr>
            </w:pPr>
            <w:r w:rsidRPr="002F6665">
              <w:rPr>
                <w:rFonts w:ascii="Times New Roman" w:hAnsi="Times New Roman" w:cs="Times New Roman"/>
                <w:sz w:val="20"/>
                <w:szCs w:val="20"/>
              </w:rPr>
              <w:t xml:space="preserve">ЖШС </w:t>
            </w:r>
            <w:r>
              <w:rPr>
                <w:rFonts w:ascii="Times New Roman" w:hAnsi="Times New Roman" w:cs="Times New Roman"/>
                <w:sz w:val="20"/>
                <w:szCs w:val="20"/>
                <w:lang w:val="kk-KZ"/>
              </w:rPr>
              <w:t>«</w:t>
            </w:r>
            <w:r w:rsidRPr="002F6665">
              <w:rPr>
                <w:rFonts w:ascii="Times New Roman" w:hAnsi="Times New Roman" w:cs="Times New Roman"/>
                <w:sz w:val="20"/>
                <w:szCs w:val="20"/>
                <w:lang w:val="en-US"/>
              </w:rPr>
              <w:t>Smart wave</w:t>
            </w:r>
            <w:r w:rsidRPr="002F6665">
              <w:rPr>
                <w:rFonts w:ascii="Times New Roman" w:hAnsi="Times New Roman" w:cs="Times New Roman"/>
                <w:sz w:val="20"/>
                <w:szCs w:val="20"/>
              </w:rPr>
              <w:t>»</w:t>
            </w:r>
          </w:p>
        </w:tc>
        <w:tc>
          <w:tcPr>
            <w:tcW w:w="2779" w:type="dxa"/>
          </w:tcPr>
          <w:p w14:paraId="7DEEB217" w14:textId="7777777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Инклюзивті білім беру жағдайында жұмыс істеу үшін педагогтердің кәсіби құзыреттіліктерін дамыту</w:t>
            </w:r>
          </w:p>
        </w:tc>
        <w:tc>
          <w:tcPr>
            <w:tcW w:w="993" w:type="dxa"/>
          </w:tcPr>
          <w:p w14:paraId="49331F8E" w14:textId="77777777" w:rsidR="00596BEE" w:rsidRPr="002F6665" w:rsidRDefault="00596BEE" w:rsidP="00596BEE">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en-US"/>
              </w:rPr>
              <w:t>80</w:t>
            </w:r>
            <w:r w:rsidRPr="002F6665">
              <w:rPr>
                <w:rFonts w:ascii="Times New Roman" w:hAnsi="Times New Roman" w:cs="Times New Roman"/>
                <w:sz w:val="20"/>
                <w:szCs w:val="20"/>
              </w:rPr>
              <w:t>с</w:t>
            </w:r>
          </w:p>
        </w:tc>
        <w:tc>
          <w:tcPr>
            <w:tcW w:w="1275" w:type="dxa"/>
          </w:tcPr>
          <w:p w14:paraId="494E6686" w14:textId="7777777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№6991</w:t>
            </w:r>
          </w:p>
        </w:tc>
      </w:tr>
      <w:tr w:rsidR="00596BEE" w:rsidRPr="002F6665" w14:paraId="587F7349" w14:textId="77777777" w:rsidTr="0019566F">
        <w:trPr>
          <w:trHeight w:val="665"/>
        </w:trPr>
        <w:tc>
          <w:tcPr>
            <w:tcW w:w="454" w:type="dxa"/>
          </w:tcPr>
          <w:p w14:paraId="628C7465"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5</w:t>
            </w:r>
          </w:p>
        </w:tc>
        <w:tc>
          <w:tcPr>
            <w:tcW w:w="1418" w:type="dxa"/>
          </w:tcPr>
          <w:p w14:paraId="415A1F68" w14:textId="051562A1"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Смагулова Ш.Б</w:t>
            </w:r>
          </w:p>
        </w:tc>
        <w:tc>
          <w:tcPr>
            <w:tcW w:w="1304" w:type="dxa"/>
          </w:tcPr>
          <w:p w14:paraId="3973B505" w14:textId="46B3509D"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13</w:t>
            </w:r>
            <w:r w:rsidR="00A87357">
              <w:rPr>
                <w:rFonts w:ascii="Times New Roman" w:hAnsi="Times New Roman" w:cs="Times New Roman"/>
                <w:sz w:val="20"/>
                <w:szCs w:val="20"/>
              </w:rPr>
              <w:t>-</w:t>
            </w:r>
            <w:r w:rsidRPr="002F6665">
              <w:rPr>
                <w:rFonts w:ascii="Times New Roman" w:hAnsi="Times New Roman" w:cs="Times New Roman"/>
                <w:sz w:val="20"/>
                <w:szCs w:val="20"/>
              </w:rPr>
              <w:t>24.10.25г</w:t>
            </w:r>
          </w:p>
        </w:tc>
        <w:tc>
          <w:tcPr>
            <w:tcW w:w="2268" w:type="dxa"/>
          </w:tcPr>
          <w:p w14:paraId="26F44B4C" w14:textId="77777777" w:rsidR="00596BEE" w:rsidRPr="002F6665" w:rsidRDefault="00596BEE" w:rsidP="00596BEE">
            <w:pPr>
              <w:spacing w:after="0" w:line="240" w:lineRule="auto"/>
              <w:ind w:right="176"/>
              <w:rPr>
                <w:rStyle w:val="s0"/>
                <w:color w:val="auto"/>
                <w:sz w:val="20"/>
                <w:szCs w:val="20"/>
                <w:shd w:val="clear" w:color="auto" w:fill="FFFFFF"/>
              </w:rPr>
            </w:pPr>
            <w:r w:rsidRPr="002F6665">
              <w:rPr>
                <w:rFonts w:ascii="Times New Roman" w:hAnsi="Times New Roman" w:cs="Times New Roman"/>
                <w:sz w:val="20"/>
                <w:szCs w:val="20"/>
              </w:rPr>
              <w:t>Өрлеу БАҰО АҚ</w:t>
            </w:r>
          </w:p>
        </w:tc>
        <w:tc>
          <w:tcPr>
            <w:tcW w:w="2779" w:type="dxa"/>
          </w:tcPr>
          <w:p w14:paraId="04F96B38"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Ағылшын тілі оқытуда рецептивті және продуктивті дағдыларды дамыту</w:t>
            </w:r>
          </w:p>
        </w:tc>
        <w:tc>
          <w:tcPr>
            <w:tcW w:w="993" w:type="dxa"/>
          </w:tcPr>
          <w:p w14:paraId="6F92F731" w14:textId="77777777" w:rsidR="00596BEE" w:rsidRPr="002F6665" w:rsidRDefault="00596BEE" w:rsidP="00596BEE">
            <w:pPr>
              <w:spacing w:after="0" w:line="240" w:lineRule="auto"/>
              <w:rPr>
                <w:rStyle w:val="s0"/>
                <w:color w:val="auto"/>
                <w:sz w:val="20"/>
                <w:szCs w:val="20"/>
                <w:shd w:val="clear" w:color="auto" w:fill="FFFFFF"/>
              </w:rPr>
            </w:pPr>
            <w:r w:rsidRPr="002F6665">
              <w:rPr>
                <w:rFonts w:ascii="Times New Roman" w:hAnsi="Times New Roman" w:cs="Times New Roman"/>
                <w:sz w:val="20"/>
                <w:szCs w:val="20"/>
              </w:rPr>
              <w:t>80</w:t>
            </w:r>
          </w:p>
        </w:tc>
        <w:tc>
          <w:tcPr>
            <w:tcW w:w="1275" w:type="dxa"/>
          </w:tcPr>
          <w:p w14:paraId="74220750"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№1040320</w:t>
            </w:r>
          </w:p>
        </w:tc>
      </w:tr>
      <w:tr w:rsidR="00596BEE" w:rsidRPr="002F6665" w14:paraId="6097969C" w14:textId="77777777" w:rsidTr="0019566F">
        <w:trPr>
          <w:trHeight w:val="665"/>
        </w:trPr>
        <w:tc>
          <w:tcPr>
            <w:tcW w:w="454" w:type="dxa"/>
          </w:tcPr>
          <w:p w14:paraId="2C768EAA"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6</w:t>
            </w:r>
          </w:p>
        </w:tc>
        <w:tc>
          <w:tcPr>
            <w:tcW w:w="1418" w:type="dxa"/>
          </w:tcPr>
          <w:p w14:paraId="5B4BCCC0" w14:textId="522E23BE"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Шиллер Н.В.</w:t>
            </w:r>
          </w:p>
        </w:tc>
        <w:tc>
          <w:tcPr>
            <w:tcW w:w="1304" w:type="dxa"/>
          </w:tcPr>
          <w:p w14:paraId="05FAB60C" w14:textId="7539939E"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16.06</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 27.06.2025</w:t>
            </w:r>
          </w:p>
        </w:tc>
        <w:tc>
          <w:tcPr>
            <w:tcW w:w="2268" w:type="dxa"/>
          </w:tcPr>
          <w:p w14:paraId="7E26AB18" w14:textId="77777777" w:rsidR="00596BEE" w:rsidRPr="002F6665" w:rsidRDefault="00596BEE" w:rsidP="00596BEE">
            <w:pPr>
              <w:spacing w:after="0" w:line="240" w:lineRule="auto"/>
              <w:ind w:right="176"/>
              <w:rPr>
                <w:rStyle w:val="s0"/>
                <w:color w:val="auto"/>
                <w:sz w:val="20"/>
                <w:szCs w:val="20"/>
                <w:shd w:val="clear" w:color="auto" w:fill="FFFFFF"/>
              </w:rPr>
            </w:pPr>
            <w:r w:rsidRPr="002F6665">
              <w:rPr>
                <w:rFonts w:ascii="Times New Roman" w:hAnsi="Times New Roman" w:cs="Times New Roman"/>
                <w:sz w:val="20"/>
                <w:szCs w:val="20"/>
              </w:rPr>
              <w:t>Өрлеу біліктілікті арттыру ұлттық орталығы</w:t>
            </w:r>
          </w:p>
        </w:tc>
        <w:tc>
          <w:tcPr>
            <w:tcW w:w="2779" w:type="dxa"/>
          </w:tcPr>
          <w:p w14:paraId="2C7EB586" w14:textId="21369140" w:rsidR="00596BEE" w:rsidRPr="008D46D1" w:rsidRDefault="00596BEE" w:rsidP="00596BEE">
            <w:pPr>
              <w:suppressAutoHyphens/>
              <w:snapToGrid w:val="0"/>
              <w:spacing w:after="0" w:line="240" w:lineRule="auto"/>
              <w:rPr>
                <w:rStyle w:val="s0"/>
                <w:color w:val="auto"/>
                <w:sz w:val="20"/>
                <w:szCs w:val="20"/>
                <w:shd w:val="clear" w:color="auto" w:fill="FFFFFF"/>
                <w:lang w:val="kk-KZ"/>
              </w:rPr>
            </w:pPr>
            <w:r>
              <w:rPr>
                <w:rFonts w:ascii="Times New Roman" w:hAnsi="Times New Roman" w:cs="Times New Roman"/>
                <w:sz w:val="20"/>
                <w:szCs w:val="20"/>
                <w:lang w:val="kk-KZ"/>
              </w:rPr>
              <w:t>«</w:t>
            </w:r>
            <w:r w:rsidRPr="002F6665">
              <w:rPr>
                <w:rFonts w:ascii="Times New Roman" w:hAnsi="Times New Roman" w:cs="Times New Roman"/>
                <w:sz w:val="20"/>
                <w:szCs w:val="20"/>
              </w:rPr>
              <w:t>Ағылшын тілі сабағы:позитивті</w:t>
            </w:r>
            <w:r w:rsidR="00A87357">
              <w:rPr>
                <w:rFonts w:ascii="Times New Roman" w:hAnsi="Times New Roman" w:cs="Times New Roman"/>
                <w:sz w:val="20"/>
                <w:szCs w:val="20"/>
              </w:rPr>
              <w:t>-</w:t>
            </w:r>
            <w:r w:rsidRPr="002F6665">
              <w:rPr>
                <w:rFonts w:ascii="Times New Roman" w:hAnsi="Times New Roman" w:cs="Times New Roman"/>
                <w:sz w:val="20"/>
                <w:szCs w:val="20"/>
              </w:rPr>
              <w:t>эмоциялық өзара әрекеттестікті құру тәжірибесі</w:t>
            </w:r>
            <w:r>
              <w:rPr>
                <w:rFonts w:ascii="Times New Roman" w:hAnsi="Times New Roman" w:cs="Times New Roman"/>
                <w:sz w:val="20"/>
                <w:szCs w:val="20"/>
                <w:lang w:val="kk-KZ"/>
              </w:rPr>
              <w:t>»</w:t>
            </w:r>
          </w:p>
        </w:tc>
        <w:tc>
          <w:tcPr>
            <w:tcW w:w="993" w:type="dxa"/>
          </w:tcPr>
          <w:p w14:paraId="1406AE9F" w14:textId="77777777" w:rsidR="00596BEE" w:rsidRPr="002F6665" w:rsidRDefault="00596BEE" w:rsidP="00596BEE">
            <w:pPr>
              <w:spacing w:after="0" w:line="240" w:lineRule="auto"/>
              <w:rPr>
                <w:rStyle w:val="s0"/>
                <w:color w:val="auto"/>
                <w:sz w:val="20"/>
                <w:szCs w:val="20"/>
                <w:shd w:val="clear" w:color="auto" w:fill="FFFFFF"/>
              </w:rPr>
            </w:pPr>
            <w:r w:rsidRPr="002F6665">
              <w:rPr>
                <w:rFonts w:ascii="Times New Roman" w:hAnsi="Times New Roman" w:cs="Times New Roman"/>
                <w:sz w:val="20"/>
                <w:szCs w:val="20"/>
              </w:rPr>
              <w:t>80сағ</w:t>
            </w:r>
          </w:p>
        </w:tc>
        <w:tc>
          <w:tcPr>
            <w:tcW w:w="1275" w:type="dxa"/>
          </w:tcPr>
          <w:p w14:paraId="5F65D48A"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 1038943</w:t>
            </w:r>
          </w:p>
        </w:tc>
      </w:tr>
      <w:tr w:rsidR="00596BEE" w:rsidRPr="002F6665" w14:paraId="511F1568" w14:textId="77777777" w:rsidTr="0019566F">
        <w:trPr>
          <w:trHeight w:val="665"/>
        </w:trPr>
        <w:tc>
          <w:tcPr>
            <w:tcW w:w="454" w:type="dxa"/>
          </w:tcPr>
          <w:p w14:paraId="3279CEC4" w14:textId="7777777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7</w:t>
            </w:r>
          </w:p>
        </w:tc>
        <w:tc>
          <w:tcPr>
            <w:tcW w:w="1418" w:type="dxa"/>
          </w:tcPr>
          <w:p w14:paraId="05FE04DB" w14:textId="4CC6A7F8"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Шиллер Н.В.</w:t>
            </w:r>
          </w:p>
        </w:tc>
        <w:tc>
          <w:tcPr>
            <w:tcW w:w="1304" w:type="dxa"/>
          </w:tcPr>
          <w:p w14:paraId="7D0CFC41" w14:textId="7777777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17.04.2026</w:t>
            </w:r>
          </w:p>
        </w:tc>
        <w:tc>
          <w:tcPr>
            <w:tcW w:w="2268" w:type="dxa"/>
          </w:tcPr>
          <w:p w14:paraId="76363A61" w14:textId="4508B3B2" w:rsidR="00596BEE" w:rsidRPr="002F6665" w:rsidRDefault="00596BEE" w:rsidP="00596BEE">
            <w:pPr>
              <w:spacing w:after="0" w:line="240" w:lineRule="auto"/>
              <w:ind w:right="176"/>
              <w:rPr>
                <w:rFonts w:ascii="Times New Roman" w:hAnsi="Times New Roman" w:cs="Times New Roman"/>
                <w:sz w:val="20"/>
                <w:szCs w:val="20"/>
              </w:rPr>
            </w:pPr>
            <w:r w:rsidRPr="002F6665">
              <w:rPr>
                <w:rFonts w:ascii="Times New Roman" w:hAnsi="Times New Roman" w:cs="Times New Roman"/>
                <w:sz w:val="20"/>
                <w:szCs w:val="20"/>
              </w:rPr>
              <w:t xml:space="preserve">ЖШС </w:t>
            </w:r>
            <w:r>
              <w:rPr>
                <w:rFonts w:ascii="Times New Roman" w:hAnsi="Times New Roman" w:cs="Times New Roman"/>
                <w:sz w:val="20"/>
                <w:szCs w:val="20"/>
                <w:lang w:val="kk-KZ"/>
              </w:rPr>
              <w:t>«</w:t>
            </w:r>
            <w:r w:rsidRPr="002F6665">
              <w:rPr>
                <w:rFonts w:ascii="Times New Roman" w:hAnsi="Times New Roman" w:cs="Times New Roman"/>
                <w:sz w:val="20"/>
                <w:szCs w:val="20"/>
                <w:lang w:val="en-US"/>
              </w:rPr>
              <w:t>Smart wave</w:t>
            </w:r>
            <w:r w:rsidRPr="002F6665">
              <w:rPr>
                <w:rFonts w:ascii="Times New Roman" w:hAnsi="Times New Roman" w:cs="Times New Roman"/>
                <w:sz w:val="20"/>
                <w:szCs w:val="20"/>
              </w:rPr>
              <w:t>»</w:t>
            </w:r>
          </w:p>
        </w:tc>
        <w:tc>
          <w:tcPr>
            <w:tcW w:w="2779" w:type="dxa"/>
          </w:tcPr>
          <w:p w14:paraId="196A8351" w14:textId="7777777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Инклюзивті білім беру жағдайында жұмыс істеу үшін педагогтердің кәсіби құзыреттіліктерін дамыту</w:t>
            </w:r>
          </w:p>
        </w:tc>
        <w:tc>
          <w:tcPr>
            <w:tcW w:w="993" w:type="dxa"/>
          </w:tcPr>
          <w:p w14:paraId="263C7971" w14:textId="77777777" w:rsidR="00596BEE" w:rsidRPr="002F6665" w:rsidRDefault="00596BEE" w:rsidP="00596BEE">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en-US"/>
              </w:rPr>
              <w:t>80</w:t>
            </w:r>
            <w:r w:rsidRPr="002F6665">
              <w:rPr>
                <w:rFonts w:ascii="Times New Roman" w:hAnsi="Times New Roman" w:cs="Times New Roman"/>
                <w:sz w:val="20"/>
                <w:szCs w:val="20"/>
              </w:rPr>
              <w:t>с</w:t>
            </w:r>
          </w:p>
        </w:tc>
        <w:tc>
          <w:tcPr>
            <w:tcW w:w="1275" w:type="dxa"/>
          </w:tcPr>
          <w:p w14:paraId="790BB4AC" w14:textId="7777777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№6997</w:t>
            </w:r>
          </w:p>
        </w:tc>
      </w:tr>
      <w:tr w:rsidR="00596BEE" w:rsidRPr="002F6665" w14:paraId="33C70306" w14:textId="77777777" w:rsidTr="0019566F">
        <w:trPr>
          <w:trHeight w:val="665"/>
        </w:trPr>
        <w:tc>
          <w:tcPr>
            <w:tcW w:w="454" w:type="dxa"/>
          </w:tcPr>
          <w:p w14:paraId="3085186A"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8</w:t>
            </w:r>
          </w:p>
        </w:tc>
        <w:tc>
          <w:tcPr>
            <w:tcW w:w="1418" w:type="dxa"/>
          </w:tcPr>
          <w:p w14:paraId="7D0667FB" w14:textId="71CD071B"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Сыздыкова Г.Б</w:t>
            </w:r>
          </w:p>
        </w:tc>
        <w:tc>
          <w:tcPr>
            <w:tcW w:w="1304" w:type="dxa"/>
          </w:tcPr>
          <w:p w14:paraId="79D00157" w14:textId="4F0276A5"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26.03.</w:t>
            </w:r>
            <w:r w:rsidR="00A87357">
              <w:rPr>
                <w:rFonts w:ascii="Times New Roman" w:hAnsi="Times New Roman" w:cs="Times New Roman"/>
                <w:sz w:val="20"/>
                <w:szCs w:val="20"/>
              </w:rPr>
              <w:t>-</w:t>
            </w:r>
            <w:r w:rsidRPr="002F6665">
              <w:rPr>
                <w:rFonts w:ascii="Times New Roman" w:hAnsi="Times New Roman" w:cs="Times New Roman"/>
                <w:sz w:val="20"/>
                <w:szCs w:val="20"/>
              </w:rPr>
              <w:t>29.03.2025</w:t>
            </w:r>
          </w:p>
        </w:tc>
        <w:tc>
          <w:tcPr>
            <w:tcW w:w="2268" w:type="dxa"/>
          </w:tcPr>
          <w:p w14:paraId="3BD05BDE" w14:textId="77777777" w:rsidR="00596BEE" w:rsidRPr="002F6665" w:rsidRDefault="00596BEE" w:rsidP="00596BEE">
            <w:pPr>
              <w:spacing w:after="0" w:line="240" w:lineRule="auto"/>
              <w:ind w:right="176"/>
              <w:rPr>
                <w:rStyle w:val="s0"/>
                <w:color w:val="auto"/>
                <w:sz w:val="20"/>
                <w:szCs w:val="20"/>
                <w:shd w:val="clear" w:color="auto" w:fill="FFFFFF"/>
              </w:rPr>
            </w:pPr>
            <w:r w:rsidRPr="002F6665">
              <w:rPr>
                <w:rFonts w:ascii="Times New Roman" w:hAnsi="Times New Roman" w:cs="Times New Roman"/>
                <w:sz w:val="20"/>
                <w:szCs w:val="20"/>
              </w:rPr>
              <w:t>Өрлеу БАҰО АҚ</w:t>
            </w:r>
          </w:p>
        </w:tc>
        <w:tc>
          <w:tcPr>
            <w:tcW w:w="2779" w:type="dxa"/>
          </w:tcPr>
          <w:p w14:paraId="436137D4"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Ағылшын тілі оқытуда рецептивті және продуктивті дағдыларды дамыту</w:t>
            </w:r>
          </w:p>
        </w:tc>
        <w:tc>
          <w:tcPr>
            <w:tcW w:w="993" w:type="dxa"/>
          </w:tcPr>
          <w:p w14:paraId="03A7943D" w14:textId="77777777" w:rsidR="00596BEE" w:rsidRPr="002F6665" w:rsidRDefault="00596BEE" w:rsidP="00596BEE">
            <w:pPr>
              <w:spacing w:after="0" w:line="240" w:lineRule="auto"/>
              <w:rPr>
                <w:rStyle w:val="s0"/>
                <w:color w:val="auto"/>
                <w:sz w:val="20"/>
                <w:szCs w:val="20"/>
                <w:shd w:val="clear" w:color="auto" w:fill="FFFFFF"/>
              </w:rPr>
            </w:pPr>
            <w:r w:rsidRPr="002F6665">
              <w:rPr>
                <w:rFonts w:ascii="Times New Roman" w:hAnsi="Times New Roman" w:cs="Times New Roman"/>
                <w:sz w:val="20"/>
                <w:szCs w:val="20"/>
              </w:rPr>
              <w:t>40</w:t>
            </w:r>
          </w:p>
        </w:tc>
        <w:tc>
          <w:tcPr>
            <w:tcW w:w="1275" w:type="dxa"/>
          </w:tcPr>
          <w:p w14:paraId="4EEEA1EE"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 1036767</w:t>
            </w:r>
          </w:p>
        </w:tc>
      </w:tr>
      <w:tr w:rsidR="00596BEE" w:rsidRPr="002F6665" w14:paraId="5E693333" w14:textId="77777777" w:rsidTr="0019566F">
        <w:trPr>
          <w:trHeight w:val="665"/>
        </w:trPr>
        <w:tc>
          <w:tcPr>
            <w:tcW w:w="454" w:type="dxa"/>
          </w:tcPr>
          <w:p w14:paraId="74CBD5AB" w14:textId="7777777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9</w:t>
            </w:r>
          </w:p>
        </w:tc>
        <w:tc>
          <w:tcPr>
            <w:tcW w:w="1418" w:type="dxa"/>
          </w:tcPr>
          <w:p w14:paraId="4AD0EED1" w14:textId="69E9D74D"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Сыздыкова Г.Б</w:t>
            </w:r>
          </w:p>
        </w:tc>
        <w:tc>
          <w:tcPr>
            <w:tcW w:w="1304" w:type="dxa"/>
          </w:tcPr>
          <w:p w14:paraId="4C669EC4" w14:textId="7777777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17.04.2026</w:t>
            </w:r>
          </w:p>
        </w:tc>
        <w:tc>
          <w:tcPr>
            <w:tcW w:w="2268" w:type="dxa"/>
          </w:tcPr>
          <w:p w14:paraId="17E5B30D" w14:textId="0C292160" w:rsidR="00596BEE" w:rsidRPr="002F6665" w:rsidRDefault="00596BEE" w:rsidP="00596BEE">
            <w:pPr>
              <w:spacing w:after="0" w:line="240" w:lineRule="auto"/>
              <w:ind w:right="176"/>
              <w:rPr>
                <w:rFonts w:ascii="Times New Roman" w:hAnsi="Times New Roman" w:cs="Times New Roman"/>
                <w:sz w:val="20"/>
                <w:szCs w:val="20"/>
              </w:rPr>
            </w:pPr>
            <w:r w:rsidRPr="002F6665">
              <w:rPr>
                <w:rFonts w:ascii="Times New Roman" w:hAnsi="Times New Roman" w:cs="Times New Roman"/>
                <w:sz w:val="20"/>
                <w:szCs w:val="20"/>
              </w:rPr>
              <w:t xml:space="preserve">ЖШС </w:t>
            </w:r>
            <w:r>
              <w:rPr>
                <w:rFonts w:ascii="Times New Roman" w:hAnsi="Times New Roman" w:cs="Times New Roman"/>
                <w:sz w:val="20"/>
                <w:szCs w:val="20"/>
                <w:lang w:val="kk-KZ"/>
              </w:rPr>
              <w:t>«</w:t>
            </w:r>
            <w:r w:rsidRPr="002F6665">
              <w:rPr>
                <w:rFonts w:ascii="Times New Roman" w:hAnsi="Times New Roman" w:cs="Times New Roman"/>
                <w:sz w:val="20"/>
                <w:szCs w:val="20"/>
                <w:lang w:val="en-US"/>
              </w:rPr>
              <w:t>Smart wave</w:t>
            </w:r>
            <w:r w:rsidRPr="002F6665">
              <w:rPr>
                <w:rFonts w:ascii="Times New Roman" w:hAnsi="Times New Roman" w:cs="Times New Roman"/>
                <w:sz w:val="20"/>
                <w:szCs w:val="20"/>
              </w:rPr>
              <w:t>»</w:t>
            </w:r>
          </w:p>
        </w:tc>
        <w:tc>
          <w:tcPr>
            <w:tcW w:w="2779" w:type="dxa"/>
          </w:tcPr>
          <w:p w14:paraId="6212B823" w14:textId="7777777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Инклюзивті білім беру жағдайында жұмыс істеу үшін педагогтердің кәсіби құзыреттіліктерін дамыту</w:t>
            </w:r>
          </w:p>
        </w:tc>
        <w:tc>
          <w:tcPr>
            <w:tcW w:w="993" w:type="dxa"/>
          </w:tcPr>
          <w:p w14:paraId="032EFC52" w14:textId="77777777" w:rsidR="00596BEE" w:rsidRPr="002F6665" w:rsidRDefault="00596BEE" w:rsidP="00596BEE">
            <w:pPr>
              <w:spacing w:after="0" w:line="240" w:lineRule="auto"/>
              <w:rPr>
                <w:rFonts w:ascii="Times New Roman" w:hAnsi="Times New Roman" w:cs="Times New Roman"/>
                <w:sz w:val="20"/>
                <w:szCs w:val="20"/>
              </w:rPr>
            </w:pPr>
            <w:r w:rsidRPr="002F6665">
              <w:rPr>
                <w:rFonts w:ascii="Times New Roman" w:hAnsi="Times New Roman" w:cs="Times New Roman"/>
                <w:sz w:val="20"/>
                <w:szCs w:val="20"/>
                <w:lang w:val="en-US"/>
              </w:rPr>
              <w:t>80</w:t>
            </w:r>
            <w:r w:rsidRPr="002F6665">
              <w:rPr>
                <w:rFonts w:ascii="Times New Roman" w:hAnsi="Times New Roman" w:cs="Times New Roman"/>
                <w:sz w:val="20"/>
                <w:szCs w:val="20"/>
              </w:rPr>
              <w:t>с</w:t>
            </w:r>
          </w:p>
        </w:tc>
        <w:tc>
          <w:tcPr>
            <w:tcW w:w="1275" w:type="dxa"/>
          </w:tcPr>
          <w:p w14:paraId="3C9294F4" w14:textId="7777777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Fonts w:ascii="Times New Roman" w:hAnsi="Times New Roman" w:cs="Times New Roman"/>
                <w:sz w:val="20"/>
                <w:szCs w:val="20"/>
              </w:rPr>
              <w:t>№6996</w:t>
            </w:r>
          </w:p>
        </w:tc>
      </w:tr>
      <w:tr w:rsidR="00596BEE" w:rsidRPr="002F6665" w14:paraId="212104A4" w14:textId="77777777" w:rsidTr="0019566F">
        <w:trPr>
          <w:trHeight w:val="665"/>
        </w:trPr>
        <w:tc>
          <w:tcPr>
            <w:tcW w:w="454" w:type="dxa"/>
          </w:tcPr>
          <w:p w14:paraId="04DE2537"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10</w:t>
            </w:r>
          </w:p>
        </w:tc>
        <w:tc>
          <w:tcPr>
            <w:tcW w:w="1418" w:type="dxa"/>
          </w:tcPr>
          <w:p w14:paraId="594661DB" w14:textId="47849DEF"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Оспанова К.Т.</w:t>
            </w:r>
          </w:p>
        </w:tc>
        <w:tc>
          <w:tcPr>
            <w:tcW w:w="1304" w:type="dxa"/>
          </w:tcPr>
          <w:p w14:paraId="7C24F535"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07.03.2025</w:t>
            </w:r>
          </w:p>
        </w:tc>
        <w:tc>
          <w:tcPr>
            <w:tcW w:w="2268" w:type="dxa"/>
          </w:tcPr>
          <w:p w14:paraId="30DFEC9D" w14:textId="77777777" w:rsidR="00596BEE" w:rsidRPr="002F6665" w:rsidRDefault="00596BEE" w:rsidP="00596BEE">
            <w:pPr>
              <w:spacing w:after="0" w:line="240" w:lineRule="auto"/>
              <w:ind w:right="176"/>
              <w:rPr>
                <w:rStyle w:val="s0"/>
                <w:color w:val="auto"/>
                <w:sz w:val="20"/>
                <w:szCs w:val="20"/>
                <w:shd w:val="clear" w:color="auto" w:fill="FFFFFF"/>
              </w:rPr>
            </w:pPr>
            <w:r w:rsidRPr="002F6665">
              <w:rPr>
                <w:rFonts w:ascii="Times New Roman" w:hAnsi="Times New Roman" w:cs="Times New Roman"/>
                <w:sz w:val="20"/>
                <w:szCs w:val="20"/>
              </w:rPr>
              <w:t>ДББҰ НИШ Педагогикалық шеберлік орталығы</w:t>
            </w:r>
          </w:p>
        </w:tc>
        <w:tc>
          <w:tcPr>
            <w:tcW w:w="2779" w:type="dxa"/>
          </w:tcPr>
          <w:p w14:paraId="19850E57"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Функционалдық сауаттылықты дамыту</w:t>
            </w:r>
          </w:p>
        </w:tc>
        <w:tc>
          <w:tcPr>
            <w:tcW w:w="993" w:type="dxa"/>
          </w:tcPr>
          <w:p w14:paraId="2083E823" w14:textId="77777777" w:rsidR="00596BEE" w:rsidRPr="002F6665" w:rsidRDefault="00596BEE" w:rsidP="00596BEE">
            <w:pPr>
              <w:spacing w:after="0" w:line="240" w:lineRule="auto"/>
              <w:rPr>
                <w:rStyle w:val="s0"/>
                <w:color w:val="auto"/>
                <w:sz w:val="20"/>
                <w:szCs w:val="20"/>
                <w:shd w:val="clear" w:color="auto" w:fill="FFFFFF"/>
              </w:rPr>
            </w:pPr>
            <w:r w:rsidRPr="002F6665">
              <w:rPr>
                <w:rFonts w:ascii="Times New Roman" w:hAnsi="Times New Roman" w:cs="Times New Roman"/>
                <w:sz w:val="20"/>
                <w:szCs w:val="20"/>
              </w:rPr>
              <w:t>16</w:t>
            </w:r>
          </w:p>
        </w:tc>
        <w:tc>
          <w:tcPr>
            <w:tcW w:w="1275" w:type="dxa"/>
          </w:tcPr>
          <w:p w14:paraId="7F6D59F5"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 01259</w:t>
            </w:r>
          </w:p>
        </w:tc>
      </w:tr>
      <w:tr w:rsidR="00596BEE" w:rsidRPr="002F6665" w14:paraId="374C43EA" w14:textId="77777777" w:rsidTr="0019566F">
        <w:trPr>
          <w:trHeight w:val="665"/>
        </w:trPr>
        <w:tc>
          <w:tcPr>
            <w:tcW w:w="454" w:type="dxa"/>
          </w:tcPr>
          <w:p w14:paraId="0ABBCC24"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11</w:t>
            </w:r>
          </w:p>
        </w:tc>
        <w:tc>
          <w:tcPr>
            <w:tcW w:w="1418" w:type="dxa"/>
          </w:tcPr>
          <w:p w14:paraId="61933C45" w14:textId="64B40DF9"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Айткужиева Р. А.</w:t>
            </w:r>
          </w:p>
        </w:tc>
        <w:tc>
          <w:tcPr>
            <w:tcW w:w="1304" w:type="dxa"/>
          </w:tcPr>
          <w:p w14:paraId="687C0FEF" w14:textId="6FF7B418"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07.07.2025</w:t>
            </w:r>
            <w:r w:rsidR="00A87357">
              <w:rPr>
                <w:rFonts w:ascii="Times New Roman" w:hAnsi="Times New Roman" w:cs="Times New Roman"/>
                <w:sz w:val="20"/>
                <w:szCs w:val="20"/>
              </w:rPr>
              <w:t>-</w:t>
            </w:r>
            <w:r w:rsidRPr="002F6665">
              <w:rPr>
                <w:rFonts w:ascii="Times New Roman" w:hAnsi="Times New Roman" w:cs="Times New Roman"/>
                <w:sz w:val="20"/>
                <w:szCs w:val="20"/>
              </w:rPr>
              <w:t>18.07.2025</w:t>
            </w:r>
          </w:p>
        </w:tc>
        <w:tc>
          <w:tcPr>
            <w:tcW w:w="2268" w:type="dxa"/>
          </w:tcPr>
          <w:p w14:paraId="7A7C411A" w14:textId="3DB4DB07" w:rsidR="00596BEE" w:rsidRPr="002F6665" w:rsidRDefault="00596BEE" w:rsidP="00596BEE">
            <w:pPr>
              <w:spacing w:after="0" w:line="240" w:lineRule="auto"/>
              <w:ind w:right="176"/>
              <w:rPr>
                <w:rStyle w:val="s0"/>
                <w:color w:val="auto"/>
                <w:sz w:val="20"/>
                <w:szCs w:val="20"/>
                <w:shd w:val="clear" w:color="auto" w:fill="FFFFFF"/>
              </w:rPr>
            </w:pPr>
            <w:r>
              <w:rPr>
                <w:rFonts w:ascii="Times New Roman" w:hAnsi="Times New Roman" w:cs="Times New Roman"/>
                <w:sz w:val="20"/>
                <w:szCs w:val="20"/>
                <w:lang w:val="kk-KZ"/>
              </w:rPr>
              <w:t>«</w:t>
            </w:r>
            <w:r w:rsidRPr="002F6665">
              <w:rPr>
                <w:rFonts w:ascii="Times New Roman" w:hAnsi="Times New Roman" w:cs="Times New Roman"/>
                <w:sz w:val="20"/>
                <w:szCs w:val="20"/>
              </w:rPr>
              <w:t>Bilimge Orle</w:t>
            </w:r>
            <w:r w:rsidRPr="002F6665">
              <w:rPr>
                <w:rFonts w:ascii="Times New Roman" w:hAnsi="Times New Roman" w:cs="Times New Roman"/>
                <w:sz w:val="20"/>
                <w:szCs w:val="20"/>
                <w:lang w:val="en-US"/>
              </w:rPr>
              <w:t>u</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үздіксіз қосымша білім беру орталығы</w:t>
            </w:r>
          </w:p>
        </w:tc>
        <w:tc>
          <w:tcPr>
            <w:tcW w:w="2779" w:type="dxa"/>
          </w:tcPr>
          <w:p w14:paraId="0BDA7743"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Үздіксіз кәсіптік білім беруде оқытудың белсенді және инновациялық әдістері</w:t>
            </w:r>
          </w:p>
        </w:tc>
        <w:tc>
          <w:tcPr>
            <w:tcW w:w="993" w:type="dxa"/>
          </w:tcPr>
          <w:p w14:paraId="571DFFB5" w14:textId="77777777" w:rsidR="00596BEE" w:rsidRPr="002F6665" w:rsidRDefault="00596BEE" w:rsidP="00596BEE">
            <w:pPr>
              <w:spacing w:after="0" w:line="240" w:lineRule="auto"/>
              <w:rPr>
                <w:rStyle w:val="s0"/>
                <w:color w:val="auto"/>
                <w:sz w:val="20"/>
                <w:szCs w:val="20"/>
                <w:shd w:val="clear" w:color="auto" w:fill="FFFFFF"/>
              </w:rPr>
            </w:pPr>
            <w:r w:rsidRPr="002F6665">
              <w:rPr>
                <w:rFonts w:ascii="Times New Roman" w:hAnsi="Times New Roman" w:cs="Times New Roman"/>
                <w:sz w:val="20"/>
                <w:szCs w:val="20"/>
              </w:rPr>
              <w:t>80</w:t>
            </w:r>
          </w:p>
        </w:tc>
        <w:tc>
          <w:tcPr>
            <w:tcW w:w="1275" w:type="dxa"/>
          </w:tcPr>
          <w:p w14:paraId="34E7AFB3"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Fonts w:ascii="Times New Roman" w:hAnsi="Times New Roman" w:cs="Times New Roman"/>
                <w:sz w:val="20"/>
                <w:szCs w:val="20"/>
              </w:rPr>
              <w:t>№ 005782</w:t>
            </w:r>
          </w:p>
        </w:tc>
      </w:tr>
    </w:tbl>
    <w:p w14:paraId="4C83B437" w14:textId="77777777" w:rsidR="00975B46" w:rsidRPr="002F6665" w:rsidRDefault="00975B46" w:rsidP="00F0265F">
      <w:pPr>
        <w:tabs>
          <w:tab w:val="left" w:pos="360"/>
        </w:tabs>
        <w:jc w:val="both"/>
        <w:rPr>
          <w:rFonts w:ascii="Times New Roman" w:hAnsi="Times New Roman" w:cs="Times New Roman"/>
          <w:b/>
          <w:sz w:val="28"/>
          <w:szCs w:val="28"/>
          <w:highlight w:val="yellow"/>
        </w:rPr>
      </w:pPr>
    </w:p>
    <w:p w14:paraId="04CB972F" w14:textId="782589B9" w:rsidR="00DA23F4" w:rsidRPr="002F6665" w:rsidRDefault="00DA23F4" w:rsidP="008D46D1">
      <w:pPr>
        <w:tabs>
          <w:tab w:val="left" w:pos="360"/>
        </w:tabs>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№9 кесте. 2025</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2026 оқу жылына курстық дайындық туралы мәліметтер</w:t>
      </w:r>
    </w:p>
    <w:p w14:paraId="1A503A7A" w14:textId="71B1BEBD" w:rsidR="00F0265F" w:rsidRDefault="00DA23F4" w:rsidP="008D46D1">
      <w:pPr>
        <w:tabs>
          <w:tab w:val="left" w:pos="360"/>
        </w:tabs>
        <w:spacing w:after="0" w:line="240" w:lineRule="auto"/>
        <w:jc w:val="center"/>
        <w:rPr>
          <w:rFonts w:ascii="Times New Roman" w:hAnsi="Times New Roman" w:cs="Times New Roman"/>
          <w:b/>
          <w:bCs/>
          <w:sz w:val="24"/>
          <w:szCs w:val="24"/>
          <w:lang w:val="kk-KZ"/>
        </w:rPr>
      </w:pPr>
      <w:r w:rsidRPr="002F6665">
        <w:rPr>
          <w:rFonts w:ascii="Times New Roman" w:hAnsi="Times New Roman" w:cs="Times New Roman"/>
          <w:b/>
          <w:bCs/>
          <w:sz w:val="24"/>
          <w:szCs w:val="24"/>
        </w:rPr>
        <w:t xml:space="preserve">Қазақ тілі </w:t>
      </w:r>
      <w:r w:rsidR="001E116C">
        <w:rPr>
          <w:rFonts w:ascii="Times New Roman" w:hAnsi="Times New Roman" w:cs="Times New Roman"/>
          <w:b/>
          <w:bCs/>
          <w:sz w:val="24"/>
          <w:szCs w:val="24"/>
        </w:rPr>
        <w:t xml:space="preserve"> </w:t>
      </w:r>
      <w:r w:rsidR="003D0D75">
        <w:rPr>
          <w:rFonts w:ascii="Times New Roman" w:hAnsi="Times New Roman" w:cs="Times New Roman"/>
          <w:b/>
          <w:bCs/>
          <w:sz w:val="24"/>
          <w:szCs w:val="24"/>
        </w:rPr>
        <w:t>мұғалімдерінің</w:t>
      </w:r>
      <w:r w:rsidR="001E116C">
        <w:rPr>
          <w:rFonts w:ascii="Times New Roman" w:hAnsi="Times New Roman" w:cs="Times New Roman"/>
          <w:b/>
          <w:bCs/>
          <w:sz w:val="24"/>
          <w:szCs w:val="24"/>
        </w:rPr>
        <w:t xml:space="preserve"> </w:t>
      </w:r>
      <w:r w:rsidRPr="002F6665">
        <w:rPr>
          <w:rFonts w:ascii="Times New Roman" w:hAnsi="Times New Roman" w:cs="Times New Roman"/>
          <w:b/>
          <w:bCs/>
          <w:sz w:val="24"/>
          <w:szCs w:val="24"/>
        </w:rPr>
        <w:t>ӘБ</w:t>
      </w:r>
    </w:p>
    <w:p w14:paraId="74F05E22" w14:textId="77777777" w:rsidR="008D46D1" w:rsidRPr="008D46D1" w:rsidRDefault="008D46D1" w:rsidP="008D46D1">
      <w:pPr>
        <w:tabs>
          <w:tab w:val="left" w:pos="360"/>
        </w:tabs>
        <w:spacing w:after="0" w:line="240" w:lineRule="auto"/>
        <w:jc w:val="center"/>
        <w:rPr>
          <w:rFonts w:ascii="Times New Roman" w:hAnsi="Times New Roman" w:cs="Times New Roman"/>
          <w:b/>
          <w:sz w:val="28"/>
          <w:szCs w:val="28"/>
          <w:lang w:val="kk-KZ"/>
        </w:rPr>
      </w:pPr>
    </w:p>
    <w:tbl>
      <w:tblPr>
        <w:tblStyle w:val="a5"/>
        <w:tblW w:w="10774" w:type="dxa"/>
        <w:tblInd w:w="-431" w:type="dxa"/>
        <w:tblLayout w:type="fixed"/>
        <w:tblLook w:val="04A0" w:firstRow="1" w:lastRow="0" w:firstColumn="1" w:lastColumn="0" w:noHBand="0" w:noVBand="1"/>
      </w:tblPr>
      <w:tblGrid>
        <w:gridCol w:w="425"/>
        <w:gridCol w:w="1419"/>
        <w:gridCol w:w="1417"/>
        <w:gridCol w:w="2126"/>
        <w:gridCol w:w="2977"/>
        <w:gridCol w:w="992"/>
        <w:gridCol w:w="1418"/>
      </w:tblGrid>
      <w:tr w:rsidR="00F0265F" w:rsidRPr="002F6665" w14:paraId="15609F17" w14:textId="77777777" w:rsidTr="008D46D1">
        <w:trPr>
          <w:trHeight w:val="838"/>
        </w:trPr>
        <w:tc>
          <w:tcPr>
            <w:tcW w:w="425" w:type="dxa"/>
            <w:vAlign w:val="center"/>
          </w:tcPr>
          <w:p w14:paraId="3D356677" w14:textId="77777777" w:rsidR="00F0265F" w:rsidRPr="002F6665" w:rsidRDefault="00F0265F" w:rsidP="008D46D1">
            <w:pPr>
              <w:jc w:val="center"/>
              <w:rPr>
                <w:rFonts w:ascii="Times New Roman" w:hAnsi="Times New Roman" w:cs="Times New Roman"/>
                <w:b/>
                <w:sz w:val="20"/>
                <w:szCs w:val="20"/>
              </w:rPr>
            </w:pPr>
            <w:r w:rsidRPr="002F6665">
              <w:rPr>
                <w:rFonts w:ascii="Times New Roman" w:hAnsi="Times New Roman" w:cs="Times New Roman"/>
                <w:b/>
                <w:sz w:val="20"/>
                <w:szCs w:val="20"/>
              </w:rPr>
              <w:t>№</w:t>
            </w:r>
          </w:p>
        </w:tc>
        <w:tc>
          <w:tcPr>
            <w:tcW w:w="1419" w:type="dxa"/>
            <w:vAlign w:val="center"/>
          </w:tcPr>
          <w:p w14:paraId="44A8B820" w14:textId="77777777" w:rsidR="00F0265F" w:rsidRPr="002F6665" w:rsidRDefault="00F0265F" w:rsidP="008D46D1">
            <w:pPr>
              <w:jc w:val="center"/>
              <w:rPr>
                <w:rFonts w:ascii="Times New Roman" w:hAnsi="Times New Roman" w:cs="Times New Roman"/>
                <w:b/>
                <w:sz w:val="20"/>
                <w:szCs w:val="20"/>
              </w:rPr>
            </w:pPr>
            <w:r w:rsidRPr="002F6665">
              <w:rPr>
                <w:rFonts w:ascii="Times New Roman" w:hAnsi="Times New Roman" w:cs="Times New Roman"/>
                <w:b/>
                <w:sz w:val="20"/>
                <w:szCs w:val="20"/>
              </w:rPr>
              <w:t>Т.А.Ә.</w:t>
            </w:r>
          </w:p>
          <w:p w14:paraId="17AC75C0" w14:textId="77777777" w:rsidR="00F0265F" w:rsidRPr="002F6665" w:rsidRDefault="00F0265F" w:rsidP="008D46D1">
            <w:pPr>
              <w:jc w:val="center"/>
              <w:rPr>
                <w:rFonts w:ascii="Times New Roman" w:hAnsi="Times New Roman" w:cs="Times New Roman"/>
                <w:b/>
                <w:sz w:val="20"/>
                <w:szCs w:val="20"/>
              </w:rPr>
            </w:pPr>
          </w:p>
        </w:tc>
        <w:tc>
          <w:tcPr>
            <w:tcW w:w="1417" w:type="dxa"/>
            <w:vAlign w:val="center"/>
          </w:tcPr>
          <w:p w14:paraId="4E2DFD39" w14:textId="77777777" w:rsidR="00F0265F" w:rsidRPr="002F6665" w:rsidRDefault="00F0265F" w:rsidP="008D46D1">
            <w:pPr>
              <w:jc w:val="center"/>
              <w:rPr>
                <w:rFonts w:ascii="Times New Roman" w:hAnsi="Times New Roman" w:cs="Times New Roman"/>
                <w:b/>
                <w:sz w:val="20"/>
                <w:szCs w:val="20"/>
              </w:rPr>
            </w:pPr>
            <w:r w:rsidRPr="002F6665">
              <w:rPr>
                <w:rFonts w:ascii="Times New Roman" w:hAnsi="Times New Roman" w:cs="Times New Roman"/>
                <w:b/>
                <w:sz w:val="20"/>
                <w:szCs w:val="20"/>
              </w:rPr>
              <w:t>Курсты өту күні</w:t>
            </w:r>
          </w:p>
        </w:tc>
        <w:tc>
          <w:tcPr>
            <w:tcW w:w="2126" w:type="dxa"/>
            <w:vAlign w:val="center"/>
          </w:tcPr>
          <w:p w14:paraId="55584F91" w14:textId="77777777" w:rsidR="00F0265F" w:rsidRPr="002F6665" w:rsidRDefault="00F0265F" w:rsidP="008D46D1">
            <w:pPr>
              <w:jc w:val="center"/>
              <w:rPr>
                <w:rFonts w:ascii="Times New Roman" w:hAnsi="Times New Roman" w:cs="Times New Roman"/>
                <w:b/>
                <w:sz w:val="20"/>
                <w:szCs w:val="20"/>
              </w:rPr>
            </w:pPr>
            <w:r w:rsidRPr="002F6665">
              <w:rPr>
                <w:rFonts w:ascii="Times New Roman" w:hAnsi="Times New Roman" w:cs="Times New Roman"/>
                <w:b/>
                <w:sz w:val="20"/>
                <w:szCs w:val="20"/>
              </w:rPr>
              <w:t>Өтетін орны.курстардың</w:t>
            </w:r>
          </w:p>
        </w:tc>
        <w:tc>
          <w:tcPr>
            <w:tcW w:w="2977" w:type="dxa"/>
            <w:vAlign w:val="center"/>
          </w:tcPr>
          <w:p w14:paraId="37F1620A" w14:textId="77777777" w:rsidR="00F0265F" w:rsidRPr="002F6665" w:rsidRDefault="00F0265F" w:rsidP="008D46D1">
            <w:pPr>
              <w:jc w:val="center"/>
              <w:rPr>
                <w:rFonts w:ascii="Times New Roman" w:hAnsi="Times New Roman" w:cs="Times New Roman"/>
                <w:b/>
                <w:sz w:val="20"/>
                <w:szCs w:val="20"/>
              </w:rPr>
            </w:pPr>
            <w:r w:rsidRPr="002F6665">
              <w:rPr>
                <w:rFonts w:ascii="Times New Roman" w:hAnsi="Times New Roman" w:cs="Times New Roman"/>
                <w:b/>
                <w:sz w:val="20"/>
                <w:szCs w:val="20"/>
              </w:rPr>
              <w:t>Атауы</w:t>
            </w:r>
            <w:r w:rsidRPr="002F6665">
              <w:rPr>
                <w:rFonts w:ascii="Times New Roman" w:eastAsiaTheme="minorEastAsia" w:hAnsi="Times New Roman" w:cs="Times New Roman"/>
                <w:b/>
                <w:sz w:val="20"/>
                <w:szCs w:val="20"/>
                <w:lang w:eastAsia="zh-CN"/>
              </w:rPr>
              <w:t xml:space="preserve">  </w:t>
            </w:r>
            <w:r w:rsidRPr="002F6665">
              <w:rPr>
                <w:rFonts w:ascii="Times New Roman" w:hAnsi="Times New Roman" w:cs="Times New Roman"/>
                <w:b/>
                <w:sz w:val="20"/>
                <w:szCs w:val="20"/>
              </w:rPr>
              <w:t>курстардың</w:t>
            </w:r>
          </w:p>
        </w:tc>
        <w:tc>
          <w:tcPr>
            <w:tcW w:w="992" w:type="dxa"/>
            <w:vAlign w:val="center"/>
          </w:tcPr>
          <w:p w14:paraId="424AF6D8" w14:textId="77777777" w:rsidR="00F0265F" w:rsidRPr="002F6665" w:rsidRDefault="00F0265F" w:rsidP="008D46D1">
            <w:pPr>
              <w:jc w:val="center"/>
              <w:rPr>
                <w:rFonts w:ascii="Times New Roman" w:hAnsi="Times New Roman" w:cs="Times New Roman"/>
                <w:b/>
                <w:sz w:val="20"/>
                <w:szCs w:val="20"/>
              </w:rPr>
            </w:pPr>
            <w:r w:rsidRPr="002F6665">
              <w:rPr>
                <w:rFonts w:ascii="Times New Roman" w:hAnsi="Times New Roman" w:cs="Times New Roman"/>
                <w:b/>
                <w:sz w:val="20"/>
                <w:szCs w:val="20"/>
              </w:rPr>
              <w:t>Саны</w:t>
            </w:r>
          </w:p>
          <w:p w14:paraId="50EC94CF" w14:textId="77777777" w:rsidR="00F0265F" w:rsidRPr="002F6665" w:rsidRDefault="00F0265F" w:rsidP="008D46D1">
            <w:pPr>
              <w:jc w:val="center"/>
              <w:rPr>
                <w:rFonts w:ascii="Times New Roman" w:hAnsi="Times New Roman" w:cs="Times New Roman"/>
                <w:b/>
                <w:sz w:val="20"/>
                <w:szCs w:val="20"/>
              </w:rPr>
            </w:pPr>
            <w:r w:rsidRPr="002F6665">
              <w:rPr>
                <w:rFonts w:ascii="Times New Roman" w:hAnsi="Times New Roman" w:cs="Times New Roman"/>
                <w:b/>
                <w:sz w:val="20"/>
                <w:szCs w:val="20"/>
              </w:rPr>
              <w:t>сағат</w:t>
            </w:r>
          </w:p>
        </w:tc>
        <w:tc>
          <w:tcPr>
            <w:tcW w:w="1418" w:type="dxa"/>
            <w:vAlign w:val="center"/>
          </w:tcPr>
          <w:p w14:paraId="1F15A8F6" w14:textId="77777777" w:rsidR="00F0265F" w:rsidRPr="002F6665" w:rsidRDefault="00F0265F" w:rsidP="008D46D1">
            <w:pPr>
              <w:jc w:val="center"/>
              <w:rPr>
                <w:rFonts w:ascii="Times New Roman" w:hAnsi="Times New Roman" w:cs="Times New Roman"/>
                <w:b/>
                <w:sz w:val="20"/>
                <w:szCs w:val="20"/>
              </w:rPr>
            </w:pPr>
            <w:r w:rsidRPr="002F6665">
              <w:rPr>
                <w:rFonts w:ascii="Times New Roman" w:hAnsi="Times New Roman" w:cs="Times New Roman"/>
                <w:b/>
                <w:sz w:val="20"/>
                <w:szCs w:val="20"/>
              </w:rPr>
              <w:t>№</w:t>
            </w:r>
          </w:p>
          <w:p w14:paraId="1CFF9E17" w14:textId="77777777" w:rsidR="00F0265F" w:rsidRPr="002F6665" w:rsidRDefault="00F0265F" w:rsidP="008D46D1">
            <w:pPr>
              <w:jc w:val="center"/>
              <w:rPr>
                <w:rFonts w:ascii="Times New Roman" w:hAnsi="Times New Roman" w:cs="Times New Roman"/>
                <w:b/>
                <w:sz w:val="20"/>
                <w:szCs w:val="20"/>
              </w:rPr>
            </w:pPr>
            <w:r w:rsidRPr="002F6665">
              <w:rPr>
                <w:rFonts w:ascii="Times New Roman" w:hAnsi="Times New Roman" w:cs="Times New Roman"/>
                <w:b/>
                <w:sz w:val="20"/>
                <w:szCs w:val="20"/>
              </w:rPr>
              <w:t>сертификаттың</w:t>
            </w:r>
          </w:p>
        </w:tc>
      </w:tr>
      <w:tr w:rsidR="00596BEE" w:rsidRPr="002F6665" w14:paraId="21548951" w14:textId="77777777" w:rsidTr="002C45A1">
        <w:trPr>
          <w:trHeight w:val="872"/>
        </w:trPr>
        <w:tc>
          <w:tcPr>
            <w:tcW w:w="425" w:type="dxa"/>
          </w:tcPr>
          <w:p w14:paraId="36C3FAD1" w14:textId="77777777" w:rsidR="00596BEE" w:rsidRPr="002F6665" w:rsidRDefault="00596BEE" w:rsidP="00596BEE">
            <w:pPr>
              <w:jc w:val="center"/>
              <w:rPr>
                <w:rFonts w:ascii="Times New Roman" w:hAnsi="Times New Roman" w:cs="Times New Roman"/>
                <w:b/>
                <w:sz w:val="20"/>
                <w:szCs w:val="20"/>
              </w:rPr>
            </w:pPr>
            <w:r w:rsidRPr="002F6665">
              <w:rPr>
                <w:rFonts w:ascii="Times New Roman" w:hAnsi="Times New Roman" w:cs="Times New Roman"/>
                <w:b/>
                <w:sz w:val="20"/>
                <w:szCs w:val="20"/>
              </w:rPr>
              <w:t>1</w:t>
            </w:r>
          </w:p>
        </w:tc>
        <w:tc>
          <w:tcPr>
            <w:tcW w:w="1419" w:type="dxa"/>
          </w:tcPr>
          <w:p w14:paraId="1779E604" w14:textId="7F45565A"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rPr>
              <w:t>Жолдасбекова Г</w:t>
            </w:r>
            <w:r w:rsidRPr="002F6665">
              <w:rPr>
                <w:rFonts w:ascii="Times New Roman" w:hAnsi="Times New Roman" w:cs="Times New Roman"/>
                <w:sz w:val="20"/>
                <w:szCs w:val="20"/>
                <w:lang w:val="kk-KZ"/>
              </w:rPr>
              <w:t>үлнұр Мырзаханқызы</w:t>
            </w:r>
          </w:p>
        </w:tc>
        <w:tc>
          <w:tcPr>
            <w:tcW w:w="1417" w:type="dxa"/>
          </w:tcPr>
          <w:p w14:paraId="3A79E2DF"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13.06.2025</w:t>
            </w:r>
          </w:p>
        </w:tc>
        <w:tc>
          <w:tcPr>
            <w:tcW w:w="2126" w:type="dxa"/>
          </w:tcPr>
          <w:p w14:paraId="7101606C" w14:textId="77777777" w:rsidR="00596BEE" w:rsidRPr="002F6665" w:rsidRDefault="00596BEE" w:rsidP="00596BEE">
            <w:pPr>
              <w:jc w:val="center"/>
              <w:rPr>
                <w:rFonts w:ascii="Times New Roman" w:hAnsi="Times New Roman" w:cs="Times New Roman"/>
                <w:sz w:val="20"/>
                <w:szCs w:val="20"/>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Өрлеу</w:t>
            </w:r>
            <w:r w:rsidRPr="002F6665">
              <w:rPr>
                <w:rFonts w:ascii="Times New Roman" w:hAnsi="Times New Roman" w:cs="Times New Roman"/>
                <w:sz w:val="20"/>
                <w:szCs w:val="20"/>
              </w:rPr>
              <w:t>»</w:t>
            </w:r>
          </w:p>
        </w:tc>
        <w:tc>
          <w:tcPr>
            <w:tcW w:w="2977" w:type="dxa"/>
          </w:tcPr>
          <w:p w14:paraId="5CDD0026" w14:textId="77777777" w:rsidR="00596BEE" w:rsidRPr="002F6665" w:rsidRDefault="00596BEE" w:rsidP="00596BEE">
            <w:pPr>
              <w:jc w:val="center"/>
              <w:rPr>
                <w:rFonts w:ascii="Times New Roman" w:hAnsi="Times New Roman" w:cs="Times New Roman"/>
                <w:sz w:val="20"/>
                <w:szCs w:val="20"/>
                <w:lang w:eastAsia="zh-CN"/>
              </w:rPr>
            </w:pPr>
            <w:r w:rsidRPr="002F6665">
              <w:rPr>
                <w:rFonts w:ascii="Times New Roman" w:hAnsi="Times New Roman" w:cs="Times New Roman"/>
                <w:sz w:val="20"/>
                <w:szCs w:val="20"/>
                <w:lang w:eastAsia="zh-CN"/>
              </w:rPr>
              <w:t>«</w:t>
            </w:r>
            <w:r w:rsidRPr="002F6665">
              <w:rPr>
                <w:rFonts w:ascii="Times New Roman" w:hAnsi="Times New Roman" w:cs="Times New Roman"/>
                <w:sz w:val="20"/>
                <w:szCs w:val="20"/>
                <w:lang w:val="kk-KZ" w:eastAsia="zh-CN"/>
              </w:rPr>
              <w:t>Қазақ тілі мен қазақ әдебиеті</w:t>
            </w:r>
            <w:r w:rsidRPr="002F6665">
              <w:rPr>
                <w:rFonts w:ascii="Times New Roman" w:hAnsi="Times New Roman" w:cs="Times New Roman"/>
                <w:sz w:val="20"/>
                <w:szCs w:val="20"/>
                <w:lang w:eastAsia="zh-CN"/>
              </w:rPr>
              <w:t>»</w:t>
            </w:r>
            <w:r w:rsidRPr="002F6665">
              <w:rPr>
                <w:rFonts w:ascii="Times New Roman" w:hAnsi="Times New Roman" w:cs="Times New Roman"/>
                <w:sz w:val="20"/>
                <w:szCs w:val="20"/>
                <w:lang w:val="kk-KZ" w:eastAsia="zh-CN"/>
              </w:rPr>
              <w:t xml:space="preserve"> пәні педагогтерінің пәндік және кәсіби құзіреттіліктерін дамыту</w:t>
            </w:r>
            <w:r w:rsidRPr="002F6665">
              <w:rPr>
                <w:rFonts w:ascii="Times New Roman" w:hAnsi="Times New Roman" w:cs="Times New Roman"/>
                <w:sz w:val="20"/>
                <w:szCs w:val="20"/>
                <w:lang w:eastAsia="zh-CN"/>
              </w:rPr>
              <w:t>»</w:t>
            </w:r>
          </w:p>
        </w:tc>
        <w:tc>
          <w:tcPr>
            <w:tcW w:w="992" w:type="dxa"/>
          </w:tcPr>
          <w:p w14:paraId="255BA7D2" w14:textId="77777777" w:rsidR="00596BEE" w:rsidRPr="002F6665" w:rsidRDefault="00596BEE" w:rsidP="00596BEE">
            <w:pPr>
              <w:rPr>
                <w:rFonts w:ascii="Times New Roman" w:eastAsiaTheme="minorEastAsia" w:hAnsi="Times New Roman" w:cs="Times New Roman"/>
                <w:sz w:val="20"/>
                <w:szCs w:val="20"/>
                <w:lang w:eastAsia="zh-CN"/>
              </w:rPr>
            </w:pPr>
            <w:r w:rsidRPr="002F6665">
              <w:rPr>
                <w:rFonts w:ascii="Times New Roman" w:hAnsi="Times New Roman" w:cs="Times New Roman"/>
                <w:sz w:val="20"/>
                <w:szCs w:val="20"/>
              </w:rPr>
              <w:t>80</w:t>
            </w:r>
            <w:r w:rsidRPr="002F6665">
              <w:rPr>
                <w:rFonts w:ascii="Times New Roman" w:eastAsiaTheme="minorEastAsia" w:hAnsi="Times New Roman" w:cs="Times New Roman"/>
                <w:sz w:val="20"/>
                <w:szCs w:val="20"/>
                <w:lang w:eastAsia="zh-CN"/>
              </w:rPr>
              <w:t xml:space="preserve"> бастап</w:t>
            </w:r>
          </w:p>
        </w:tc>
        <w:tc>
          <w:tcPr>
            <w:tcW w:w="1418" w:type="dxa"/>
          </w:tcPr>
          <w:p w14:paraId="4841D9FD" w14:textId="77777777" w:rsidR="00596BEE" w:rsidRPr="002F6665" w:rsidRDefault="00596BEE" w:rsidP="00596BEE">
            <w:pPr>
              <w:jc w:val="center"/>
              <w:rPr>
                <w:rFonts w:ascii="Times New Roman" w:hAnsi="Times New Roman" w:cs="Times New Roman"/>
                <w:sz w:val="20"/>
                <w:szCs w:val="20"/>
              </w:rPr>
            </w:pPr>
            <w:r w:rsidRPr="002F6665">
              <w:rPr>
                <w:rFonts w:ascii="Times New Roman" w:hAnsi="Times New Roman" w:cs="Times New Roman"/>
                <w:sz w:val="20"/>
                <w:szCs w:val="20"/>
              </w:rPr>
              <w:t>1038408</w:t>
            </w:r>
          </w:p>
        </w:tc>
      </w:tr>
      <w:tr w:rsidR="00596BEE" w:rsidRPr="002F6665" w14:paraId="15D411DC" w14:textId="77777777" w:rsidTr="002C45A1">
        <w:trPr>
          <w:trHeight w:val="870"/>
        </w:trPr>
        <w:tc>
          <w:tcPr>
            <w:tcW w:w="425" w:type="dxa"/>
          </w:tcPr>
          <w:p w14:paraId="4324AA10" w14:textId="77777777" w:rsidR="00596BEE" w:rsidRPr="002F6665" w:rsidRDefault="00596BEE" w:rsidP="00596BEE">
            <w:pPr>
              <w:jc w:val="center"/>
              <w:rPr>
                <w:rFonts w:ascii="Times New Roman" w:hAnsi="Times New Roman" w:cs="Times New Roman"/>
                <w:b/>
                <w:sz w:val="20"/>
                <w:szCs w:val="20"/>
              </w:rPr>
            </w:pPr>
            <w:r w:rsidRPr="002F6665">
              <w:rPr>
                <w:rFonts w:ascii="Times New Roman" w:hAnsi="Times New Roman" w:cs="Times New Roman"/>
                <w:b/>
                <w:sz w:val="20"/>
                <w:szCs w:val="20"/>
              </w:rPr>
              <w:t>2</w:t>
            </w:r>
          </w:p>
        </w:tc>
        <w:tc>
          <w:tcPr>
            <w:tcW w:w="1419" w:type="dxa"/>
          </w:tcPr>
          <w:p w14:paraId="709D0625" w14:textId="26C0C25C"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Жусупбекова Алмагуль Койшыбаевна</w:t>
            </w:r>
          </w:p>
        </w:tc>
        <w:tc>
          <w:tcPr>
            <w:tcW w:w="1417" w:type="dxa"/>
          </w:tcPr>
          <w:p w14:paraId="5301AD94" w14:textId="454387C1"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03.11.25</w:t>
            </w:r>
            <w:r w:rsidR="00A87357">
              <w:rPr>
                <w:rFonts w:ascii="Times New Roman" w:hAnsi="Times New Roman" w:cs="Times New Roman"/>
                <w:sz w:val="20"/>
                <w:szCs w:val="20"/>
              </w:rPr>
              <w:t>-</w:t>
            </w:r>
            <w:r w:rsidRPr="002F6665">
              <w:rPr>
                <w:rFonts w:ascii="Times New Roman" w:hAnsi="Times New Roman" w:cs="Times New Roman"/>
                <w:sz w:val="20"/>
                <w:szCs w:val="20"/>
              </w:rPr>
              <w:t>14.11.2025</w:t>
            </w:r>
          </w:p>
        </w:tc>
        <w:tc>
          <w:tcPr>
            <w:tcW w:w="2126" w:type="dxa"/>
          </w:tcPr>
          <w:p w14:paraId="026CF597" w14:textId="77777777" w:rsidR="00596BEE" w:rsidRPr="002F6665" w:rsidRDefault="00596BEE" w:rsidP="00596BEE">
            <w:pPr>
              <w:jc w:val="center"/>
              <w:rPr>
                <w:rFonts w:ascii="Times New Roman" w:hAnsi="Times New Roman" w:cs="Times New Roman"/>
                <w:sz w:val="20"/>
                <w:szCs w:val="20"/>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Өрлеу</w:t>
            </w:r>
            <w:r w:rsidRPr="002F6665">
              <w:rPr>
                <w:rFonts w:ascii="Times New Roman" w:hAnsi="Times New Roman" w:cs="Times New Roman"/>
                <w:sz w:val="20"/>
                <w:szCs w:val="20"/>
              </w:rPr>
              <w:t>»</w:t>
            </w:r>
          </w:p>
        </w:tc>
        <w:tc>
          <w:tcPr>
            <w:tcW w:w="2977" w:type="dxa"/>
          </w:tcPr>
          <w:p w14:paraId="291647C5" w14:textId="27332F64" w:rsidR="00596BEE" w:rsidRPr="002F6665" w:rsidRDefault="00596BEE" w:rsidP="00596BEE">
            <w:pPr>
              <w:jc w:val="center"/>
              <w:rPr>
                <w:rFonts w:ascii="Times New Roman" w:hAnsi="Times New Roman" w:cs="Times New Roman"/>
                <w:sz w:val="20"/>
                <w:szCs w:val="20"/>
                <w:lang w:eastAsia="zh-CN"/>
              </w:rPr>
            </w:pPr>
            <w:r>
              <w:rPr>
                <w:rFonts w:ascii="Times New Roman" w:hAnsi="Times New Roman" w:cs="Times New Roman"/>
                <w:sz w:val="20"/>
                <w:szCs w:val="20"/>
                <w:lang w:val="kk-KZ" w:eastAsia="zh-CN"/>
              </w:rPr>
              <w:t>«</w:t>
            </w:r>
            <w:r w:rsidRPr="002F6665">
              <w:rPr>
                <w:rFonts w:ascii="Times New Roman" w:hAnsi="Times New Roman" w:cs="Times New Roman"/>
                <w:sz w:val="20"/>
                <w:szCs w:val="20"/>
                <w:lang w:val="kk-KZ" w:eastAsia="zh-CN"/>
              </w:rPr>
              <w:t>Қазақ тілі мен қазақ әдебиеті</w:t>
            </w:r>
            <w:r w:rsidRPr="002F6665">
              <w:rPr>
                <w:rFonts w:ascii="Times New Roman" w:hAnsi="Times New Roman" w:cs="Times New Roman"/>
                <w:sz w:val="20"/>
                <w:szCs w:val="20"/>
                <w:lang w:eastAsia="zh-CN"/>
              </w:rPr>
              <w:t>»</w:t>
            </w:r>
            <w:r w:rsidRPr="002F6665">
              <w:rPr>
                <w:rFonts w:ascii="Times New Roman" w:hAnsi="Times New Roman" w:cs="Times New Roman"/>
                <w:sz w:val="20"/>
                <w:szCs w:val="20"/>
                <w:lang w:val="kk-KZ" w:eastAsia="zh-CN"/>
              </w:rPr>
              <w:t xml:space="preserve"> пәні педагогтерінің пәндік және кәсіби құзіреттіліктерін дамыту</w:t>
            </w:r>
            <w:r w:rsidRPr="002F6665">
              <w:rPr>
                <w:rFonts w:ascii="Times New Roman" w:hAnsi="Times New Roman" w:cs="Times New Roman"/>
                <w:sz w:val="20"/>
                <w:szCs w:val="20"/>
                <w:lang w:eastAsia="zh-CN"/>
              </w:rPr>
              <w:t>»</w:t>
            </w:r>
          </w:p>
        </w:tc>
        <w:tc>
          <w:tcPr>
            <w:tcW w:w="992" w:type="dxa"/>
          </w:tcPr>
          <w:p w14:paraId="56CC26F6" w14:textId="77777777" w:rsidR="00596BEE" w:rsidRPr="002F6665" w:rsidRDefault="00596BEE" w:rsidP="00596BEE">
            <w:pPr>
              <w:rPr>
                <w:rFonts w:ascii="Times New Roman" w:hAnsi="Times New Roman" w:cs="Times New Roman"/>
                <w:sz w:val="20"/>
                <w:szCs w:val="20"/>
                <w:lang w:val="kk-KZ" w:eastAsia="zh-CN"/>
              </w:rPr>
            </w:pPr>
            <w:r w:rsidRPr="002F6665">
              <w:rPr>
                <w:rFonts w:ascii="Times New Roman" w:hAnsi="Times New Roman" w:cs="Times New Roman"/>
                <w:sz w:val="20"/>
                <w:szCs w:val="20"/>
                <w:lang w:eastAsia="zh-CN"/>
              </w:rPr>
              <w:t>80 са</w:t>
            </w:r>
            <w:r w:rsidRPr="002F6665">
              <w:rPr>
                <w:rFonts w:ascii="Times New Roman" w:hAnsi="Times New Roman" w:cs="Times New Roman"/>
                <w:sz w:val="20"/>
                <w:szCs w:val="20"/>
                <w:lang w:val="kk-KZ" w:eastAsia="zh-CN"/>
              </w:rPr>
              <w:t>ғат</w:t>
            </w:r>
          </w:p>
        </w:tc>
        <w:tc>
          <w:tcPr>
            <w:tcW w:w="1418" w:type="dxa"/>
          </w:tcPr>
          <w:p w14:paraId="70FF8667" w14:textId="77777777" w:rsidR="00596BEE" w:rsidRPr="002F6665" w:rsidRDefault="00596BEE" w:rsidP="00596BEE">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1040426</w:t>
            </w:r>
          </w:p>
        </w:tc>
      </w:tr>
      <w:tr w:rsidR="00596BEE" w:rsidRPr="002F6665" w14:paraId="6154C0BB" w14:textId="77777777" w:rsidTr="002C45A1">
        <w:trPr>
          <w:trHeight w:val="784"/>
        </w:trPr>
        <w:tc>
          <w:tcPr>
            <w:tcW w:w="425" w:type="dxa"/>
          </w:tcPr>
          <w:p w14:paraId="03BDE2E4" w14:textId="77777777" w:rsidR="00596BEE" w:rsidRPr="002F6665" w:rsidRDefault="00596BEE" w:rsidP="00596BEE">
            <w:pPr>
              <w:jc w:val="center"/>
              <w:rPr>
                <w:rFonts w:ascii="Times New Roman" w:hAnsi="Times New Roman" w:cs="Times New Roman"/>
                <w:b/>
                <w:sz w:val="20"/>
                <w:szCs w:val="20"/>
              </w:rPr>
            </w:pPr>
            <w:r w:rsidRPr="002F6665">
              <w:rPr>
                <w:rFonts w:ascii="Times New Roman" w:hAnsi="Times New Roman" w:cs="Times New Roman"/>
                <w:b/>
                <w:sz w:val="20"/>
                <w:szCs w:val="20"/>
              </w:rPr>
              <w:t>3</w:t>
            </w:r>
          </w:p>
        </w:tc>
        <w:tc>
          <w:tcPr>
            <w:tcW w:w="1419" w:type="dxa"/>
          </w:tcPr>
          <w:p w14:paraId="604C5EBF"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Ниязбекова</w:t>
            </w:r>
          </w:p>
          <w:p w14:paraId="2F42ABA7" w14:textId="6CDBAD3C"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 xml:space="preserve">Самал Саветаевна </w:t>
            </w:r>
          </w:p>
        </w:tc>
        <w:tc>
          <w:tcPr>
            <w:tcW w:w="1417" w:type="dxa"/>
          </w:tcPr>
          <w:p w14:paraId="2BC001FB"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13.06.2025</w:t>
            </w:r>
          </w:p>
        </w:tc>
        <w:tc>
          <w:tcPr>
            <w:tcW w:w="2126" w:type="dxa"/>
          </w:tcPr>
          <w:p w14:paraId="0018CBA3" w14:textId="77777777" w:rsidR="00596BEE" w:rsidRPr="002F6665" w:rsidRDefault="00596BEE" w:rsidP="00596BEE">
            <w:pPr>
              <w:jc w:val="center"/>
              <w:rPr>
                <w:rFonts w:ascii="Times New Roman" w:hAnsi="Times New Roman" w:cs="Times New Roman"/>
                <w:sz w:val="20"/>
                <w:szCs w:val="20"/>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Өрлеу</w:t>
            </w:r>
            <w:r w:rsidRPr="002F6665">
              <w:rPr>
                <w:rFonts w:ascii="Times New Roman" w:hAnsi="Times New Roman" w:cs="Times New Roman"/>
                <w:sz w:val="20"/>
                <w:szCs w:val="20"/>
              </w:rPr>
              <w:t>»</w:t>
            </w:r>
          </w:p>
        </w:tc>
        <w:tc>
          <w:tcPr>
            <w:tcW w:w="2977" w:type="dxa"/>
          </w:tcPr>
          <w:p w14:paraId="5248CA56" w14:textId="31645587" w:rsidR="00596BEE" w:rsidRPr="002F6665" w:rsidRDefault="00596BEE" w:rsidP="00596BEE">
            <w:pPr>
              <w:jc w:val="center"/>
              <w:rPr>
                <w:rFonts w:ascii="Times New Roman" w:hAnsi="Times New Roman" w:cs="Times New Roman"/>
                <w:sz w:val="20"/>
                <w:szCs w:val="20"/>
                <w:lang w:val="kk-KZ" w:eastAsia="zh-CN"/>
              </w:rPr>
            </w:pPr>
            <w:r>
              <w:rPr>
                <w:rFonts w:ascii="Times New Roman" w:hAnsi="Times New Roman" w:cs="Times New Roman"/>
                <w:sz w:val="20"/>
                <w:szCs w:val="20"/>
                <w:lang w:val="kk-KZ" w:eastAsia="zh-CN"/>
              </w:rPr>
              <w:t>«</w:t>
            </w:r>
            <w:r w:rsidRPr="002F6665">
              <w:rPr>
                <w:rFonts w:ascii="Times New Roman" w:hAnsi="Times New Roman" w:cs="Times New Roman"/>
                <w:sz w:val="20"/>
                <w:szCs w:val="20"/>
                <w:lang w:val="kk-KZ" w:eastAsia="zh-CN"/>
              </w:rPr>
              <w:t>Қазақ тілі мен қазақ әдебиеті</w:t>
            </w:r>
            <w:r w:rsidRPr="002F6665">
              <w:rPr>
                <w:rFonts w:ascii="Times New Roman" w:hAnsi="Times New Roman" w:cs="Times New Roman"/>
                <w:sz w:val="20"/>
                <w:szCs w:val="20"/>
                <w:lang w:eastAsia="zh-CN"/>
              </w:rPr>
              <w:t>»</w:t>
            </w:r>
            <w:r w:rsidRPr="002F6665">
              <w:rPr>
                <w:rFonts w:ascii="Times New Roman" w:hAnsi="Times New Roman" w:cs="Times New Roman"/>
                <w:sz w:val="20"/>
                <w:szCs w:val="20"/>
                <w:lang w:val="kk-KZ" w:eastAsia="zh-CN"/>
              </w:rPr>
              <w:t xml:space="preserve"> пәні педагогтерінің пәндік және кәсіби құзіреттіліктерін дамыту</w:t>
            </w:r>
            <w:r w:rsidRPr="002F6665">
              <w:rPr>
                <w:rFonts w:ascii="Times New Roman" w:hAnsi="Times New Roman" w:cs="Times New Roman"/>
                <w:sz w:val="20"/>
                <w:szCs w:val="20"/>
                <w:lang w:eastAsia="zh-CN"/>
              </w:rPr>
              <w:t>»</w:t>
            </w:r>
          </w:p>
        </w:tc>
        <w:tc>
          <w:tcPr>
            <w:tcW w:w="992" w:type="dxa"/>
          </w:tcPr>
          <w:p w14:paraId="4D871FD5" w14:textId="77777777" w:rsidR="00596BEE" w:rsidRPr="002F6665" w:rsidRDefault="00596BEE" w:rsidP="00596BEE">
            <w:pPr>
              <w:rPr>
                <w:rFonts w:ascii="Times New Roman" w:hAnsi="Times New Roman" w:cs="Times New Roman"/>
                <w:sz w:val="20"/>
                <w:szCs w:val="20"/>
                <w:lang w:eastAsia="zh-CN"/>
              </w:rPr>
            </w:pPr>
            <w:r w:rsidRPr="002F6665">
              <w:rPr>
                <w:rFonts w:ascii="Times New Roman" w:hAnsi="Times New Roman" w:cs="Times New Roman"/>
                <w:sz w:val="20"/>
                <w:szCs w:val="20"/>
                <w:lang w:eastAsia="zh-CN"/>
              </w:rPr>
              <w:t>80 сағат</w:t>
            </w:r>
          </w:p>
        </w:tc>
        <w:tc>
          <w:tcPr>
            <w:tcW w:w="1418" w:type="dxa"/>
          </w:tcPr>
          <w:p w14:paraId="53DD06A5" w14:textId="77777777" w:rsidR="00596BEE" w:rsidRPr="002F6665" w:rsidRDefault="00596BEE" w:rsidP="00596BEE">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rPr>
              <w:t>1038439</w:t>
            </w:r>
          </w:p>
        </w:tc>
      </w:tr>
      <w:tr w:rsidR="00596BEE" w:rsidRPr="002F6665" w14:paraId="432284AD" w14:textId="77777777" w:rsidTr="002C45A1">
        <w:trPr>
          <w:trHeight w:val="1138"/>
        </w:trPr>
        <w:tc>
          <w:tcPr>
            <w:tcW w:w="425" w:type="dxa"/>
          </w:tcPr>
          <w:p w14:paraId="0B72A924" w14:textId="77777777" w:rsidR="00596BEE" w:rsidRPr="002F6665" w:rsidRDefault="00596BEE" w:rsidP="00596BEE">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4</w:t>
            </w:r>
          </w:p>
        </w:tc>
        <w:tc>
          <w:tcPr>
            <w:tcW w:w="1419" w:type="dxa"/>
          </w:tcPr>
          <w:p w14:paraId="48CF9070" w14:textId="6E87BD0A"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Жақан Еркежан Нұрланқызы</w:t>
            </w:r>
          </w:p>
        </w:tc>
        <w:tc>
          <w:tcPr>
            <w:tcW w:w="1417" w:type="dxa"/>
          </w:tcPr>
          <w:p w14:paraId="5DE4E1AB"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30B233D0" w14:textId="77777777" w:rsidR="00596BEE" w:rsidRPr="00EE612A" w:rsidRDefault="00596BEE" w:rsidP="00596BEE">
            <w:pP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 «DARYN USTAZ»</w:t>
            </w:r>
          </w:p>
          <w:p w14:paraId="3F7A9279"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педагогтердің кәсіби біліктілігін арттыру орталығы </w:t>
            </w:r>
            <w:r w:rsidRPr="00EE612A">
              <w:rPr>
                <w:rFonts w:ascii="Times New Roman" w:hAnsi="Times New Roman" w:cs="Times New Roman"/>
                <w:sz w:val="20"/>
                <w:szCs w:val="20"/>
                <w:lang w:val="kk-KZ"/>
              </w:rPr>
              <w:t xml:space="preserve"> </w:t>
            </w:r>
          </w:p>
        </w:tc>
        <w:tc>
          <w:tcPr>
            <w:tcW w:w="2977" w:type="dxa"/>
          </w:tcPr>
          <w:p w14:paraId="5C51F29D" w14:textId="77777777" w:rsidR="00596BEE" w:rsidRPr="002F6665" w:rsidRDefault="00596BEE" w:rsidP="00596BEE">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4ED555E3" w14:textId="77777777" w:rsidR="00596BEE" w:rsidRPr="002F6665" w:rsidRDefault="00596BEE" w:rsidP="00596BEE">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694CD209" w14:textId="77777777" w:rsidR="00596BEE" w:rsidRPr="002F6665" w:rsidRDefault="00596BEE" w:rsidP="00596BEE">
            <w:pPr>
              <w:jc w:val="center"/>
              <w:rPr>
                <w:rFonts w:ascii="Times New Roman" w:hAnsi="Times New Roman" w:cs="Times New Roman"/>
                <w:sz w:val="20"/>
                <w:szCs w:val="20"/>
              </w:rPr>
            </w:pPr>
            <w:r w:rsidRPr="002F6665">
              <w:rPr>
                <w:rFonts w:ascii="Times New Roman" w:hAnsi="Times New Roman" w:cs="Times New Roman"/>
                <w:sz w:val="20"/>
                <w:szCs w:val="20"/>
              </w:rPr>
              <w:t>№5540</w:t>
            </w:r>
          </w:p>
        </w:tc>
      </w:tr>
      <w:tr w:rsidR="00596BEE" w:rsidRPr="002F6665" w14:paraId="0729B75E" w14:textId="77777777" w:rsidTr="002C45A1">
        <w:trPr>
          <w:trHeight w:val="1254"/>
        </w:trPr>
        <w:tc>
          <w:tcPr>
            <w:tcW w:w="425" w:type="dxa"/>
          </w:tcPr>
          <w:p w14:paraId="1E48BFC9" w14:textId="77777777" w:rsidR="00596BEE" w:rsidRPr="002F6665" w:rsidRDefault="00596BEE" w:rsidP="00596BEE">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5</w:t>
            </w:r>
          </w:p>
        </w:tc>
        <w:tc>
          <w:tcPr>
            <w:tcW w:w="1419" w:type="dxa"/>
          </w:tcPr>
          <w:p w14:paraId="67F23AD0" w14:textId="16B55EF2"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Мажинова Гаухар Бакытбековна </w:t>
            </w:r>
          </w:p>
        </w:tc>
        <w:tc>
          <w:tcPr>
            <w:tcW w:w="1417" w:type="dxa"/>
          </w:tcPr>
          <w:p w14:paraId="52C731A0"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3EC7AED3" w14:textId="77777777" w:rsidR="00596BEE" w:rsidRPr="00EE612A" w:rsidRDefault="00596BEE" w:rsidP="00596BEE">
            <w:pP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 «DARYN USTAZ»</w:t>
            </w:r>
          </w:p>
          <w:p w14:paraId="0D8ABD7B"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педагогтердің кәсіби біліктілігін арттыру орталығы </w:t>
            </w:r>
            <w:r w:rsidRPr="00EE612A">
              <w:rPr>
                <w:rFonts w:ascii="Times New Roman" w:hAnsi="Times New Roman" w:cs="Times New Roman"/>
                <w:sz w:val="20"/>
                <w:szCs w:val="20"/>
                <w:lang w:val="kk-KZ"/>
              </w:rPr>
              <w:t xml:space="preserve"> </w:t>
            </w:r>
          </w:p>
        </w:tc>
        <w:tc>
          <w:tcPr>
            <w:tcW w:w="2977" w:type="dxa"/>
          </w:tcPr>
          <w:p w14:paraId="1E93CF95" w14:textId="77777777" w:rsidR="00596BEE" w:rsidRPr="002F6665" w:rsidRDefault="00596BEE" w:rsidP="00596BEE">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278F4DF0" w14:textId="77777777" w:rsidR="00596BEE" w:rsidRPr="002F6665" w:rsidRDefault="00596BEE" w:rsidP="00596BEE">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3FADBC9D" w14:textId="77777777" w:rsidR="00596BEE" w:rsidRPr="002F6665" w:rsidRDefault="00596BEE" w:rsidP="00596BEE">
            <w:pPr>
              <w:jc w:val="center"/>
              <w:rPr>
                <w:rFonts w:ascii="Times New Roman" w:hAnsi="Times New Roman" w:cs="Times New Roman"/>
                <w:sz w:val="20"/>
                <w:szCs w:val="20"/>
              </w:rPr>
            </w:pPr>
            <w:r w:rsidRPr="002F6665">
              <w:rPr>
                <w:rFonts w:ascii="Times New Roman" w:hAnsi="Times New Roman" w:cs="Times New Roman"/>
                <w:sz w:val="20"/>
                <w:szCs w:val="20"/>
              </w:rPr>
              <w:t>№5587</w:t>
            </w:r>
          </w:p>
        </w:tc>
      </w:tr>
      <w:tr w:rsidR="00596BEE" w:rsidRPr="002F6665" w14:paraId="7DF0909B" w14:textId="77777777" w:rsidTr="002C45A1">
        <w:trPr>
          <w:trHeight w:val="988"/>
        </w:trPr>
        <w:tc>
          <w:tcPr>
            <w:tcW w:w="425" w:type="dxa"/>
          </w:tcPr>
          <w:p w14:paraId="666C4CF0" w14:textId="77777777" w:rsidR="00596BEE" w:rsidRPr="002F6665" w:rsidRDefault="00596BEE" w:rsidP="00596BEE">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6</w:t>
            </w:r>
          </w:p>
        </w:tc>
        <w:tc>
          <w:tcPr>
            <w:tcW w:w="1419" w:type="dxa"/>
          </w:tcPr>
          <w:p w14:paraId="63D09171" w14:textId="1E8FE92A"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Асубаева Гулбану Манзалбековна </w:t>
            </w:r>
          </w:p>
        </w:tc>
        <w:tc>
          <w:tcPr>
            <w:tcW w:w="1417" w:type="dxa"/>
          </w:tcPr>
          <w:p w14:paraId="5368785D"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69DE593B" w14:textId="77777777" w:rsidR="00596BEE" w:rsidRPr="00EE612A" w:rsidRDefault="00596BEE" w:rsidP="00596BEE">
            <w:pP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 «DARYN USTAZ»</w:t>
            </w:r>
          </w:p>
          <w:p w14:paraId="12121749"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педагогтердің кәсіби біліктілігін арттыру орталығы </w:t>
            </w:r>
            <w:r w:rsidRPr="00EE612A">
              <w:rPr>
                <w:rFonts w:ascii="Times New Roman" w:hAnsi="Times New Roman" w:cs="Times New Roman"/>
                <w:sz w:val="20"/>
                <w:szCs w:val="20"/>
                <w:lang w:val="kk-KZ"/>
              </w:rPr>
              <w:t xml:space="preserve"> </w:t>
            </w:r>
          </w:p>
        </w:tc>
        <w:tc>
          <w:tcPr>
            <w:tcW w:w="2977" w:type="dxa"/>
          </w:tcPr>
          <w:p w14:paraId="5B13FFBE" w14:textId="77777777" w:rsidR="00596BEE" w:rsidRPr="002F6665" w:rsidRDefault="00596BEE" w:rsidP="00596BEE">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29470D04" w14:textId="77777777" w:rsidR="00596BEE" w:rsidRPr="002F6665" w:rsidRDefault="00596BEE" w:rsidP="00596BEE">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25CB28FF" w14:textId="77777777" w:rsidR="00596BEE" w:rsidRPr="002F6665" w:rsidRDefault="00596BEE" w:rsidP="00596BEE">
            <w:pPr>
              <w:jc w:val="center"/>
              <w:rPr>
                <w:rFonts w:ascii="Times New Roman" w:hAnsi="Times New Roman" w:cs="Times New Roman"/>
                <w:sz w:val="20"/>
                <w:szCs w:val="20"/>
              </w:rPr>
            </w:pPr>
            <w:r w:rsidRPr="002F6665">
              <w:rPr>
                <w:rFonts w:ascii="Times New Roman" w:hAnsi="Times New Roman" w:cs="Times New Roman"/>
                <w:sz w:val="20"/>
                <w:szCs w:val="20"/>
              </w:rPr>
              <w:t>№5511</w:t>
            </w:r>
          </w:p>
        </w:tc>
      </w:tr>
      <w:tr w:rsidR="00596BEE" w:rsidRPr="002F6665" w14:paraId="2FC80741" w14:textId="77777777" w:rsidTr="002C45A1">
        <w:trPr>
          <w:trHeight w:val="1104"/>
        </w:trPr>
        <w:tc>
          <w:tcPr>
            <w:tcW w:w="425" w:type="dxa"/>
          </w:tcPr>
          <w:p w14:paraId="10E87F93" w14:textId="77777777" w:rsidR="00596BEE" w:rsidRPr="002F6665" w:rsidRDefault="00596BEE" w:rsidP="00596BEE">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7</w:t>
            </w:r>
          </w:p>
        </w:tc>
        <w:tc>
          <w:tcPr>
            <w:tcW w:w="1419" w:type="dxa"/>
          </w:tcPr>
          <w:p w14:paraId="4272E838" w14:textId="5A9D743F"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Абдыгалиева Замзагуль Манзалбековна </w:t>
            </w:r>
          </w:p>
        </w:tc>
        <w:tc>
          <w:tcPr>
            <w:tcW w:w="1417" w:type="dxa"/>
          </w:tcPr>
          <w:p w14:paraId="4D438090"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31A7F472" w14:textId="77777777" w:rsidR="00596BEE" w:rsidRPr="00EE612A" w:rsidRDefault="00596BEE" w:rsidP="00596BEE">
            <w:pP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 «DARYN USTAZ»</w:t>
            </w:r>
          </w:p>
          <w:p w14:paraId="135994FB"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педагогтердің кәсіби біліктілігін арттыру орталығы </w:t>
            </w:r>
            <w:r w:rsidRPr="00EE612A">
              <w:rPr>
                <w:rFonts w:ascii="Times New Roman" w:hAnsi="Times New Roman" w:cs="Times New Roman"/>
                <w:sz w:val="20"/>
                <w:szCs w:val="20"/>
                <w:lang w:val="kk-KZ"/>
              </w:rPr>
              <w:t xml:space="preserve"> </w:t>
            </w:r>
          </w:p>
        </w:tc>
        <w:tc>
          <w:tcPr>
            <w:tcW w:w="2977" w:type="dxa"/>
          </w:tcPr>
          <w:p w14:paraId="6EB5134F" w14:textId="77777777" w:rsidR="00596BEE" w:rsidRPr="002F6665" w:rsidRDefault="00596BEE" w:rsidP="00596BEE">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33B2AB65" w14:textId="77777777" w:rsidR="00596BEE" w:rsidRPr="002F6665" w:rsidRDefault="00596BEE" w:rsidP="00596BEE">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68661888" w14:textId="77777777" w:rsidR="00596BEE" w:rsidRPr="002F6665" w:rsidRDefault="00596BEE" w:rsidP="00596BEE">
            <w:pPr>
              <w:jc w:val="center"/>
              <w:rPr>
                <w:rFonts w:ascii="Times New Roman" w:hAnsi="Times New Roman" w:cs="Times New Roman"/>
                <w:sz w:val="20"/>
                <w:szCs w:val="20"/>
              </w:rPr>
            </w:pPr>
            <w:r w:rsidRPr="002F6665">
              <w:rPr>
                <w:rFonts w:ascii="Times New Roman" w:hAnsi="Times New Roman" w:cs="Times New Roman"/>
                <w:sz w:val="20"/>
                <w:szCs w:val="20"/>
              </w:rPr>
              <w:t>№5923</w:t>
            </w:r>
          </w:p>
        </w:tc>
      </w:tr>
      <w:tr w:rsidR="00596BEE" w:rsidRPr="002F6665" w14:paraId="0EAD15A7" w14:textId="77777777" w:rsidTr="002C45A1">
        <w:trPr>
          <w:trHeight w:val="936"/>
        </w:trPr>
        <w:tc>
          <w:tcPr>
            <w:tcW w:w="425" w:type="dxa"/>
          </w:tcPr>
          <w:p w14:paraId="27CB0708" w14:textId="77777777" w:rsidR="00596BEE" w:rsidRPr="002F6665" w:rsidRDefault="00596BEE" w:rsidP="00596BEE">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8</w:t>
            </w:r>
          </w:p>
        </w:tc>
        <w:tc>
          <w:tcPr>
            <w:tcW w:w="1419" w:type="dxa"/>
          </w:tcPr>
          <w:p w14:paraId="32D97D26" w14:textId="362A9193"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Жусупбекова Алмагуль Койшыбаевна </w:t>
            </w:r>
          </w:p>
        </w:tc>
        <w:tc>
          <w:tcPr>
            <w:tcW w:w="1417" w:type="dxa"/>
          </w:tcPr>
          <w:p w14:paraId="5CA2D9F8"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6E90DDA7" w14:textId="77777777" w:rsidR="00596BEE" w:rsidRPr="00EE612A" w:rsidRDefault="00596BEE" w:rsidP="00596BEE">
            <w:pP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 «DARYN USTAZ»</w:t>
            </w:r>
          </w:p>
          <w:p w14:paraId="46943259"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педагогтердің кәсіби біліктілігін арттыру орталығы </w:t>
            </w:r>
            <w:r w:rsidRPr="00EE612A">
              <w:rPr>
                <w:rFonts w:ascii="Times New Roman" w:hAnsi="Times New Roman" w:cs="Times New Roman"/>
                <w:sz w:val="20"/>
                <w:szCs w:val="20"/>
                <w:lang w:val="kk-KZ"/>
              </w:rPr>
              <w:t xml:space="preserve"> </w:t>
            </w:r>
          </w:p>
        </w:tc>
        <w:tc>
          <w:tcPr>
            <w:tcW w:w="2977" w:type="dxa"/>
          </w:tcPr>
          <w:p w14:paraId="3E5C62B7" w14:textId="77777777" w:rsidR="00596BEE" w:rsidRPr="002F6665" w:rsidRDefault="00596BEE" w:rsidP="00596BEE">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7943CCE9" w14:textId="77777777" w:rsidR="00596BEE" w:rsidRPr="002F6665" w:rsidRDefault="00596BEE" w:rsidP="00596BEE">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3918FCF5" w14:textId="77777777" w:rsidR="00596BEE" w:rsidRPr="002F6665" w:rsidRDefault="00596BEE" w:rsidP="00596BEE">
            <w:pPr>
              <w:jc w:val="center"/>
              <w:rPr>
                <w:rFonts w:ascii="Times New Roman" w:hAnsi="Times New Roman" w:cs="Times New Roman"/>
                <w:sz w:val="20"/>
                <w:szCs w:val="20"/>
              </w:rPr>
            </w:pPr>
            <w:r w:rsidRPr="002F6665">
              <w:rPr>
                <w:rFonts w:ascii="Times New Roman" w:hAnsi="Times New Roman" w:cs="Times New Roman"/>
                <w:sz w:val="20"/>
                <w:szCs w:val="20"/>
              </w:rPr>
              <w:t>№4102</w:t>
            </w:r>
          </w:p>
        </w:tc>
      </w:tr>
      <w:tr w:rsidR="00596BEE" w:rsidRPr="002F6665" w14:paraId="26A0FC82" w14:textId="77777777" w:rsidTr="002C45A1">
        <w:trPr>
          <w:trHeight w:val="1194"/>
        </w:trPr>
        <w:tc>
          <w:tcPr>
            <w:tcW w:w="425" w:type="dxa"/>
          </w:tcPr>
          <w:p w14:paraId="2124688F" w14:textId="77777777" w:rsidR="00596BEE" w:rsidRPr="002F6665" w:rsidRDefault="00596BEE" w:rsidP="00596BEE">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9</w:t>
            </w:r>
          </w:p>
        </w:tc>
        <w:tc>
          <w:tcPr>
            <w:tcW w:w="1419" w:type="dxa"/>
          </w:tcPr>
          <w:p w14:paraId="0CCBF4F8" w14:textId="4439B962"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Калдыбаева Каршыға Сабыржановна </w:t>
            </w:r>
          </w:p>
        </w:tc>
        <w:tc>
          <w:tcPr>
            <w:tcW w:w="1417" w:type="dxa"/>
          </w:tcPr>
          <w:p w14:paraId="0781785B"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0CF2FF9F" w14:textId="77777777" w:rsidR="00596BEE" w:rsidRPr="00EE612A" w:rsidRDefault="00596BEE" w:rsidP="00596BEE">
            <w:pP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 «DARYN USTAZ»</w:t>
            </w:r>
          </w:p>
          <w:p w14:paraId="614531F4"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педагогтердің кәсіби біліктілігін арттыру орталығы </w:t>
            </w:r>
            <w:r w:rsidRPr="00EE612A">
              <w:rPr>
                <w:rFonts w:ascii="Times New Roman" w:hAnsi="Times New Roman" w:cs="Times New Roman"/>
                <w:sz w:val="20"/>
                <w:szCs w:val="20"/>
                <w:lang w:val="kk-KZ"/>
              </w:rPr>
              <w:t xml:space="preserve"> </w:t>
            </w:r>
          </w:p>
        </w:tc>
        <w:tc>
          <w:tcPr>
            <w:tcW w:w="2977" w:type="dxa"/>
          </w:tcPr>
          <w:p w14:paraId="369A4A83" w14:textId="77777777" w:rsidR="00596BEE" w:rsidRPr="002F6665" w:rsidRDefault="00596BEE" w:rsidP="00596BEE">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58295A81" w14:textId="77777777" w:rsidR="00596BEE" w:rsidRPr="002F6665" w:rsidRDefault="00596BEE" w:rsidP="00596BEE">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4581FBAD" w14:textId="77777777" w:rsidR="00596BEE" w:rsidRPr="002F6665" w:rsidRDefault="00596BEE" w:rsidP="00596BEE">
            <w:pPr>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9100</w:t>
            </w:r>
          </w:p>
        </w:tc>
      </w:tr>
      <w:tr w:rsidR="00596BEE" w:rsidRPr="002F6665" w14:paraId="26AEBDDC" w14:textId="77777777" w:rsidTr="002C45A1">
        <w:trPr>
          <w:trHeight w:val="1268"/>
        </w:trPr>
        <w:tc>
          <w:tcPr>
            <w:tcW w:w="425" w:type="dxa"/>
          </w:tcPr>
          <w:p w14:paraId="0903C6D8" w14:textId="77777777" w:rsidR="00596BEE" w:rsidRPr="002F6665" w:rsidRDefault="00596BEE" w:rsidP="00596BEE">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10</w:t>
            </w:r>
          </w:p>
        </w:tc>
        <w:tc>
          <w:tcPr>
            <w:tcW w:w="1419" w:type="dxa"/>
          </w:tcPr>
          <w:p w14:paraId="70F0081C" w14:textId="3DB28560"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Ниязбекова Самал Саветаевна </w:t>
            </w:r>
          </w:p>
        </w:tc>
        <w:tc>
          <w:tcPr>
            <w:tcW w:w="1417" w:type="dxa"/>
          </w:tcPr>
          <w:p w14:paraId="43740A7D"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55C3420A" w14:textId="77777777" w:rsidR="00596BEE" w:rsidRPr="00EE612A" w:rsidRDefault="00596BEE" w:rsidP="00596BEE">
            <w:pP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 «DARYN USTAZ»</w:t>
            </w:r>
          </w:p>
          <w:p w14:paraId="3EC9514D"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педагогтердің кәсіби біліктілігін арттыру орталығы </w:t>
            </w:r>
            <w:r w:rsidRPr="00EE612A">
              <w:rPr>
                <w:rFonts w:ascii="Times New Roman" w:hAnsi="Times New Roman" w:cs="Times New Roman"/>
                <w:sz w:val="20"/>
                <w:szCs w:val="20"/>
                <w:lang w:val="kk-KZ"/>
              </w:rPr>
              <w:t xml:space="preserve"> </w:t>
            </w:r>
          </w:p>
        </w:tc>
        <w:tc>
          <w:tcPr>
            <w:tcW w:w="2977" w:type="dxa"/>
          </w:tcPr>
          <w:p w14:paraId="4C40BE61" w14:textId="77777777" w:rsidR="00596BEE" w:rsidRPr="002F6665" w:rsidRDefault="00596BEE" w:rsidP="00596BEE">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6AD46D0C" w14:textId="77777777" w:rsidR="00596BEE" w:rsidRPr="002F6665" w:rsidRDefault="00596BEE" w:rsidP="00596BEE">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72684F15" w14:textId="77777777" w:rsidR="00596BEE" w:rsidRPr="002F6665" w:rsidRDefault="00596BEE" w:rsidP="00596BEE">
            <w:pPr>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5375</w:t>
            </w:r>
          </w:p>
        </w:tc>
      </w:tr>
      <w:tr w:rsidR="00596BEE" w:rsidRPr="002F6665" w14:paraId="6B690754" w14:textId="77777777" w:rsidTr="002C45A1">
        <w:trPr>
          <w:trHeight w:val="1660"/>
        </w:trPr>
        <w:tc>
          <w:tcPr>
            <w:tcW w:w="425" w:type="dxa"/>
          </w:tcPr>
          <w:p w14:paraId="18B663B0" w14:textId="77777777" w:rsidR="00596BEE" w:rsidRPr="002F6665" w:rsidRDefault="00596BEE" w:rsidP="00596BEE">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11</w:t>
            </w:r>
          </w:p>
        </w:tc>
        <w:tc>
          <w:tcPr>
            <w:tcW w:w="1419" w:type="dxa"/>
          </w:tcPr>
          <w:p w14:paraId="281B0459" w14:textId="7425DB9F"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Оразакова А.А.</w:t>
            </w:r>
          </w:p>
        </w:tc>
        <w:tc>
          <w:tcPr>
            <w:tcW w:w="1417" w:type="dxa"/>
          </w:tcPr>
          <w:p w14:paraId="2F8280A8"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3C8E7AF5" w14:textId="77777777" w:rsidR="00596BEE" w:rsidRPr="00EE612A" w:rsidRDefault="00596BEE" w:rsidP="00596BEE">
            <w:pP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 «DARYN USTAZ»</w:t>
            </w:r>
          </w:p>
          <w:p w14:paraId="410FDF3F"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педагогтердің кәсіби біліктілігін арттыру орталығы </w:t>
            </w:r>
            <w:r w:rsidRPr="00EE612A">
              <w:rPr>
                <w:rFonts w:ascii="Times New Roman" w:hAnsi="Times New Roman" w:cs="Times New Roman"/>
                <w:sz w:val="20"/>
                <w:szCs w:val="20"/>
                <w:lang w:val="kk-KZ"/>
              </w:rPr>
              <w:t xml:space="preserve"> </w:t>
            </w:r>
          </w:p>
        </w:tc>
        <w:tc>
          <w:tcPr>
            <w:tcW w:w="2977" w:type="dxa"/>
          </w:tcPr>
          <w:p w14:paraId="18F4505A" w14:textId="77777777" w:rsidR="00596BEE" w:rsidRPr="002F6665" w:rsidRDefault="00596BEE" w:rsidP="00596BEE">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6FBB45B7" w14:textId="77777777" w:rsidR="00596BEE" w:rsidRPr="002F6665" w:rsidRDefault="00596BEE" w:rsidP="00596BEE">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7E6E6015" w14:textId="77777777" w:rsidR="00596BEE" w:rsidRPr="002F6665" w:rsidRDefault="00596BEE" w:rsidP="00596BEE">
            <w:pPr>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10512</w:t>
            </w:r>
          </w:p>
        </w:tc>
      </w:tr>
      <w:tr w:rsidR="00596BEE" w:rsidRPr="002F6665" w14:paraId="3FFD0947" w14:textId="77777777" w:rsidTr="002C45A1">
        <w:trPr>
          <w:trHeight w:val="1265"/>
        </w:trPr>
        <w:tc>
          <w:tcPr>
            <w:tcW w:w="425" w:type="dxa"/>
          </w:tcPr>
          <w:p w14:paraId="374B0B8A" w14:textId="77777777" w:rsidR="00596BEE" w:rsidRPr="002F6665" w:rsidRDefault="00596BEE" w:rsidP="00596BEE">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12</w:t>
            </w:r>
          </w:p>
        </w:tc>
        <w:tc>
          <w:tcPr>
            <w:tcW w:w="1419" w:type="dxa"/>
          </w:tcPr>
          <w:p w14:paraId="550687DF" w14:textId="742A9F11"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Анапьянова Жанар Мергенбаевна </w:t>
            </w:r>
          </w:p>
        </w:tc>
        <w:tc>
          <w:tcPr>
            <w:tcW w:w="1417" w:type="dxa"/>
          </w:tcPr>
          <w:p w14:paraId="76974E93"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25AE5211" w14:textId="77777777" w:rsidR="00596BEE" w:rsidRPr="00EE612A" w:rsidRDefault="00596BEE" w:rsidP="00596BEE">
            <w:pP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 «DARYN USTAZ»</w:t>
            </w:r>
          </w:p>
          <w:p w14:paraId="2B8F28F9"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педагогтердің кәсіби біліктілігін арттыру орталығы </w:t>
            </w:r>
            <w:r w:rsidRPr="00EE612A">
              <w:rPr>
                <w:rFonts w:ascii="Times New Roman" w:hAnsi="Times New Roman" w:cs="Times New Roman"/>
                <w:sz w:val="20"/>
                <w:szCs w:val="20"/>
                <w:lang w:val="kk-KZ"/>
              </w:rPr>
              <w:t xml:space="preserve"> </w:t>
            </w:r>
          </w:p>
        </w:tc>
        <w:tc>
          <w:tcPr>
            <w:tcW w:w="2977" w:type="dxa"/>
          </w:tcPr>
          <w:p w14:paraId="2E23A748" w14:textId="77777777" w:rsidR="00596BEE" w:rsidRPr="002F6665" w:rsidRDefault="00596BEE" w:rsidP="00596BEE">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28D5524B" w14:textId="77777777" w:rsidR="00596BEE" w:rsidRPr="002F6665" w:rsidRDefault="00596BEE" w:rsidP="00596BEE">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1AC2D89F" w14:textId="77777777" w:rsidR="00596BEE" w:rsidRPr="002F6665" w:rsidRDefault="00596BEE" w:rsidP="00596BEE">
            <w:pPr>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106550</w:t>
            </w:r>
          </w:p>
        </w:tc>
      </w:tr>
      <w:tr w:rsidR="00596BEE" w:rsidRPr="002F6665" w14:paraId="639F352A" w14:textId="77777777" w:rsidTr="002C45A1">
        <w:trPr>
          <w:trHeight w:val="1254"/>
        </w:trPr>
        <w:tc>
          <w:tcPr>
            <w:tcW w:w="425" w:type="dxa"/>
          </w:tcPr>
          <w:p w14:paraId="6959C780" w14:textId="77777777" w:rsidR="00596BEE" w:rsidRPr="002F6665" w:rsidRDefault="00596BEE" w:rsidP="00596BEE">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13</w:t>
            </w:r>
          </w:p>
        </w:tc>
        <w:tc>
          <w:tcPr>
            <w:tcW w:w="1419" w:type="dxa"/>
          </w:tcPr>
          <w:p w14:paraId="34476A1E" w14:textId="0AAE21A5"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Сарсембева А.С,</w:t>
            </w:r>
          </w:p>
        </w:tc>
        <w:tc>
          <w:tcPr>
            <w:tcW w:w="1417" w:type="dxa"/>
          </w:tcPr>
          <w:p w14:paraId="32BEDAF7"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5EE2F5F1" w14:textId="77777777" w:rsidR="00596BEE" w:rsidRPr="00EE612A" w:rsidRDefault="00596BEE" w:rsidP="00596BEE">
            <w:pP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 «DARYN USTAZ»</w:t>
            </w:r>
          </w:p>
          <w:p w14:paraId="440211F1"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педагогтердің кәсіби біліктілігін арттыру орталығы </w:t>
            </w:r>
            <w:r w:rsidRPr="00EE612A">
              <w:rPr>
                <w:rFonts w:ascii="Times New Roman" w:hAnsi="Times New Roman" w:cs="Times New Roman"/>
                <w:sz w:val="20"/>
                <w:szCs w:val="20"/>
                <w:lang w:val="kk-KZ"/>
              </w:rPr>
              <w:t xml:space="preserve"> </w:t>
            </w:r>
          </w:p>
        </w:tc>
        <w:tc>
          <w:tcPr>
            <w:tcW w:w="2977" w:type="dxa"/>
          </w:tcPr>
          <w:p w14:paraId="1E7719E7" w14:textId="77777777" w:rsidR="00596BEE" w:rsidRPr="002F6665" w:rsidRDefault="00596BEE" w:rsidP="00596BEE">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5A29741B" w14:textId="77777777" w:rsidR="00596BEE" w:rsidRPr="002F6665" w:rsidRDefault="00596BEE" w:rsidP="00596BEE">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03580AB3" w14:textId="77777777" w:rsidR="00596BEE" w:rsidRPr="002F6665" w:rsidRDefault="00596BEE" w:rsidP="00596BEE">
            <w:pPr>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5456</w:t>
            </w:r>
          </w:p>
        </w:tc>
      </w:tr>
      <w:tr w:rsidR="00596BEE" w:rsidRPr="002F6665" w14:paraId="39494F33" w14:textId="77777777" w:rsidTr="002C45A1">
        <w:trPr>
          <w:trHeight w:val="705"/>
        </w:trPr>
        <w:tc>
          <w:tcPr>
            <w:tcW w:w="425" w:type="dxa"/>
          </w:tcPr>
          <w:p w14:paraId="6DC778AD" w14:textId="77777777" w:rsidR="00596BEE" w:rsidRPr="002F6665" w:rsidRDefault="00596BEE" w:rsidP="00596BEE">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14</w:t>
            </w:r>
          </w:p>
        </w:tc>
        <w:tc>
          <w:tcPr>
            <w:tcW w:w="1419" w:type="dxa"/>
          </w:tcPr>
          <w:p w14:paraId="186D7EAF" w14:textId="18D55B91"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Мажинова Г,Б</w:t>
            </w:r>
          </w:p>
        </w:tc>
        <w:tc>
          <w:tcPr>
            <w:tcW w:w="1417" w:type="dxa"/>
          </w:tcPr>
          <w:p w14:paraId="3BA1C08A"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2026</w:t>
            </w:r>
          </w:p>
        </w:tc>
        <w:tc>
          <w:tcPr>
            <w:tcW w:w="2126" w:type="dxa"/>
          </w:tcPr>
          <w:p w14:paraId="4764341E"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CEO Global Nomad Education</w:t>
            </w:r>
          </w:p>
        </w:tc>
        <w:tc>
          <w:tcPr>
            <w:tcW w:w="2977" w:type="dxa"/>
          </w:tcPr>
          <w:p w14:paraId="6A302F66" w14:textId="4EA83C15" w:rsidR="00596BEE" w:rsidRPr="002F6665" w:rsidRDefault="00596BEE" w:rsidP="00596BEE">
            <w:pPr>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Тәрбиешінің өсу ойы: әлеуетті ашатын оқыту</w:t>
            </w:r>
            <w:r>
              <w:rPr>
                <w:rFonts w:ascii="Times New Roman" w:hAnsi="Times New Roman" w:cs="Times New Roman"/>
                <w:sz w:val="20"/>
                <w:szCs w:val="20"/>
                <w:lang w:val="kk-KZ"/>
              </w:rPr>
              <w:t>»</w:t>
            </w:r>
          </w:p>
        </w:tc>
        <w:tc>
          <w:tcPr>
            <w:tcW w:w="992" w:type="dxa"/>
          </w:tcPr>
          <w:p w14:paraId="5597475A" w14:textId="77777777" w:rsidR="00596BEE" w:rsidRPr="002F6665" w:rsidRDefault="00596BEE" w:rsidP="00596BEE">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80 сағат </w:t>
            </w:r>
          </w:p>
        </w:tc>
        <w:tc>
          <w:tcPr>
            <w:tcW w:w="1418" w:type="dxa"/>
          </w:tcPr>
          <w:p w14:paraId="279925BB" w14:textId="77777777" w:rsidR="00596BEE" w:rsidRPr="002F6665" w:rsidRDefault="00596BEE" w:rsidP="00596BEE">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3008</w:t>
            </w:r>
          </w:p>
        </w:tc>
      </w:tr>
      <w:tr w:rsidR="00596BEE" w:rsidRPr="002F6665" w14:paraId="6084C744" w14:textId="77777777" w:rsidTr="002C45A1">
        <w:trPr>
          <w:trHeight w:val="842"/>
        </w:trPr>
        <w:tc>
          <w:tcPr>
            <w:tcW w:w="425" w:type="dxa"/>
          </w:tcPr>
          <w:p w14:paraId="4C703051" w14:textId="77777777" w:rsidR="00596BEE" w:rsidRPr="002F6665" w:rsidRDefault="00596BEE" w:rsidP="00596BEE">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15</w:t>
            </w:r>
          </w:p>
        </w:tc>
        <w:tc>
          <w:tcPr>
            <w:tcW w:w="1419" w:type="dxa"/>
          </w:tcPr>
          <w:p w14:paraId="06FA76A2" w14:textId="7F08CB64"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Жакан Е.Н.</w:t>
            </w:r>
          </w:p>
        </w:tc>
        <w:tc>
          <w:tcPr>
            <w:tcW w:w="1417" w:type="dxa"/>
          </w:tcPr>
          <w:p w14:paraId="51A5EB35"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2026</w:t>
            </w:r>
          </w:p>
        </w:tc>
        <w:tc>
          <w:tcPr>
            <w:tcW w:w="2126" w:type="dxa"/>
          </w:tcPr>
          <w:p w14:paraId="653D3F98"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CEO Global Nomad Education</w:t>
            </w:r>
          </w:p>
        </w:tc>
        <w:tc>
          <w:tcPr>
            <w:tcW w:w="2977" w:type="dxa"/>
          </w:tcPr>
          <w:p w14:paraId="79BDA745" w14:textId="2A7D840E" w:rsidR="00596BEE" w:rsidRPr="002F6665" w:rsidRDefault="00596BEE" w:rsidP="00596BEE">
            <w:pPr>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Тәрбиешінің өсу ойы: әлеуетті ашатын оқыту</w:t>
            </w:r>
            <w:r>
              <w:rPr>
                <w:rFonts w:ascii="Times New Roman" w:hAnsi="Times New Roman" w:cs="Times New Roman"/>
                <w:sz w:val="20"/>
                <w:szCs w:val="20"/>
                <w:lang w:val="kk-KZ"/>
              </w:rPr>
              <w:t>»</w:t>
            </w:r>
          </w:p>
        </w:tc>
        <w:tc>
          <w:tcPr>
            <w:tcW w:w="992" w:type="dxa"/>
          </w:tcPr>
          <w:p w14:paraId="7BC70856" w14:textId="77777777" w:rsidR="00596BEE" w:rsidRPr="002F6665" w:rsidRDefault="00596BEE" w:rsidP="00596BEE">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80 сағат </w:t>
            </w:r>
          </w:p>
        </w:tc>
        <w:tc>
          <w:tcPr>
            <w:tcW w:w="1418" w:type="dxa"/>
          </w:tcPr>
          <w:p w14:paraId="1D97B844" w14:textId="77777777" w:rsidR="00596BEE" w:rsidRPr="002F6665" w:rsidRDefault="00596BEE" w:rsidP="00596BEE">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308</w:t>
            </w:r>
          </w:p>
        </w:tc>
      </w:tr>
      <w:tr w:rsidR="00596BEE" w:rsidRPr="002F6665" w14:paraId="5035BD7F" w14:textId="77777777" w:rsidTr="002C45A1">
        <w:trPr>
          <w:trHeight w:val="982"/>
        </w:trPr>
        <w:tc>
          <w:tcPr>
            <w:tcW w:w="425" w:type="dxa"/>
          </w:tcPr>
          <w:p w14:paraId="60DD6F3E" w14:textId="77777777" w:rsidR="00596BEE" w:rsidRPr="002F6665" w:rsidRDefault="00596BEE" w:rsidP="00596BEE">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16</w:t>
            </w:r>
          </w:p>
        </w:tc>
        <w:tc>
          <w:tcPr>
            <w:tcW w:w="1419" w:type="dxa"/>
          </w:tcPr>
          <w:p w14:paraId="2A017AD0" w14:textId="4DC4B35B"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Жолдасбекова Г.М</w:t>
            </w:r>
          </w:p>
        </w:tc>
        <w:tc>
          <w:tcPr>
            <w:tcW w:w="1417" w:type="dxa"/>
          </w:tcPr>
          <w:p w14:paraId="15D13683"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1624F4DE" w14:textId="77777777" w:rsidR="00596BEE" w:rsidRPr="00EE612A" w:rsidRDefault="00596BEE" w:rsidP="00596BEE">
            <w:pP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 «DARYN USTAZ»</w:t>
            </w:r>
          </w:p>
          <w:p w14:paraId="22D2A1BF"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педагогтердің кәсіби біліктілігін арттыру орталығы </w:t>
            </w:r>
            <w:r w:rsidRPr="00EE612A">
              <w:rPr>
                <w:rFonts w:ascii="Times New Roman" w:hAnsi="Times New Roman" w:cs="Times New Roman"/>
                <w:sz w:val="20"/>
                <w:szCs w:val="20"/>
                <w:lang w:val="kk-KZ"/>
              </w:rPr>
              <w:t xml:space="preserve"> </w:t>
            </w:r>
          </w:p>
        </w:tc>
        <w:tc>
          <w:tcPr>
            <w:tcW w:w="2977" w:type="dxa"/>
          </w:tcPr>
          <w:p w14:paraId="0593DF9A" w14:textId="77777777" w:rsidR="00596BEE" w:rsidRPr="002F6665" w:rsidRDefault="00596BEE" w:rsidP="00596BEE">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14F5C7CD" w14:textId="77777777" w:rsidR="00596BEE" w:rsidRPr="002F6665" w:rsidRDefault="00596BEE" w:rsidP="00596BEE">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33FEC76F" w14:textId="77777777" w:rsidR="00596BEE" w:rsidRPr="002F6665" w:rsidRDefault="00596BEE" w:rsidP="00596BEE">
            <w:pPr>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106554</w:t>
            </w:r>
          </w:p>
        </w:tc>
      </w:tr>
      <w:tr w:rsidR="00596BEE" w:rsidRPr="002F6665" w14:paraId="7D2D7ADB" w14:textId="77777777" w:rsidTr="002C45A1">
        <w:trPr>
          <w:trHeight w:val="1098"/>
        </w:trPr>
        <w:tc>
          <w:tcPr>
            <w:tcW w:w="425" w:type="dxa"/>
          </w:tcPr>
          <w:p w14:paraId="38B3989D" w14:textId="77777777" w:rsidR="00596BEE" w:rsidRPr="002F6665" w:rsidRDefault="00596BEE" w:rsidP="00596BEE">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17</w:t>
            </w:r>
          </w:p>
        </w:tc>
        <w:tc>
          <w:tcPr>
            <w:tcW w:w="1419" w:type="dxa"/>
          </w:tcPr>
          <w:p w14:paraId="5CF292F4" w14:textId="36CB005B"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Абильдина Б.Х.</w:t>
            </w:r>
          </w:p>
        </w:tc>
        <w:tc>
          <w:tcPr>
            <w:tcW w:w="1417" w:type="dxa"/>
          </w:tcPr>
          <w:p w14:paraId="60FC8543"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2025 ж</w:t>
            </w:r>
          </w:p>
        </w:tc>
        <w:tc>
          <w:tcPr>
            <w:tcW w:w="2126" w:type="dxa"/>
          </w:tcPr>
          <w:p w14:paraId="52914763" w14:textId="77777777" w:rsidR="00596BEE" w:rsidRPr="00EE612A" w:rsidRDefault="00596BEE" w:rsidP="00596BEE">
            <w:pP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 «DARYN USTAZ»</w:t>
            </w:r>
          </w:p>
          <w:p w14:paraId="2A6C77F5"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педагогтердің кәсіби біліктілігін арттыру орталығы </w:t>
            </w:r>
            <w:r w:rsidRPr="00EE612A">
              <w:rPr>
                <w:rFonts w:ascii="Times New Roman" w:hAnsi="Times New Roman" w:cs="Times New Roman"/>
                <w:sz w:val="20"/>
                <w:szCs w:val="20"/>
                <w:lang w:val="kk-KZ"/>
              </w:rPr>
              <w:t xml:space="preserve"> </w:t>
            </w:r>
          </w:p>
        </w:tc>
        <w:tc>
          <w:tcPr>
            <w:tcW w:w="2977" w:type="dxa"/>
          </w:tcPr>
          <w:p w14:paraId="1E42C76D" w14:textId="77777777" w:rsidR="00596BEE" w:rsidRPr="002F6665" w:rsidRDefault="00596BEE" w:rsidP="00596BEE">
            <w:pPr>
              <w:jc w:val="cente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 xml:space="preserve">Білім берудегі ЖИ инновациялық технологиялар мен оқу үдерісінің цифырлық трансформациясы : </w:t>
            </w:r>
          </w:p>
        </w:tc>
        <w:tc>
          <w:tcPr>
            <w:tcW w:w="992" w:type="dxa"/>
          </w:tcPr>
          <w:p w14:paraId="02E956C6" w14:textId="77777777" w:rsidR="00596BEE" w:rsidRPr="002F6665" w:rsidRDefault="00596BEE" w:rsidP="00596BEE">
            <w:pPr>
              <w:rPr>
                <w:rFonts w:ascii="Times New Roman" w:hAnsi="Times New Roman" w:cs="Times New Roman"/>
                <w:sz w:val="20"/>
                <w:szCs w:val="20"/>
                <w:lang w:val="kk-KZ" w:eastAsia="zh-CN"/>
              </w:rPr>
            </w:pPr>
            <w:r w:rsidRPr="002F6665">
              <w:rPr>
                <w:rFonts w:ascii="Times New Roman" w:hAnsi="Times New Roman" w:cs="Times New Roman"/>
                <w:sz w:val="20"/>
                <w:szCs w:val="20"/>
                <w:lang w:val="kk-KZ" w:eastAsia="zh-CN"/>
              </w:rPr>
              <w:t>80 сағат</w:t>
            </w:r>
          </w:p>
        </w:tc>
        <w:tc>
          <w:tcPr>
            <w:tcW w:w="1418" w:type="dxa"/>
          </w:tcPr>
          <w:p w14:paraId="4CB2A9EB" w14:textId="77777777" w:rsidR="00596BEE" w:rsidRPr="002F6665" w:rsidRDefault="00596BEE" w:rsidP="00596BEE">
            <w:pPr>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5587</w:t>
            </w:r>
          </w:p>
        </w:tc>
      </w:tr>
    </w:tbl>
    <w:p w14:paraId="279658DE" w14:textId="77777777" w:rsidR="00F0265F" w:rsidRPr="002F6665" w:rsidRDefault="00F0265F" w:rsidP="00F0265F">
      <w:pPr>
        <w:rPr>
          <w:rFonts w:ascii="Times New Roman" w:hAnsi="Times New Roman" w:cs="Times New Roman"/>
          <w:sz w:val="28"/>
          <w:szCs w:val="28"/>
        </w:rPr>
      </w:pPr>
    </w:p>
    <w:p w14:paraId="37BA71C6" w14:textId="2112A069" w:rsidR="00FA2488" w:rsidRPr="002F6665" w:rsidRDefault="00FA2488" w:rsidP="00FA2488">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№10 кесте.  2025</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2026 оқу жылына курстық дайындық туралы мәліметтер</w:t>
      </w:r>
    </w:p>
    <w:p w14:paraId="4DDC0388" w14:textId="5A539210" w:rsidR="00F0265F" w:rsidRDefault="00FA2488" w:rsidP="008D46D1">
      <w:pPr>
        <w:tabs>
          <w:tab w:val="left" w:pos="360"/>
        </w:tabs>
        <w:spacing w:after="0" w:line="240" w:lineRule="auto"/>
        <w:jc w:val="center"/>
        <w:rPr>
          <w:rFonts w:ascii="Times New Roman" w:hAnsi="Times New Roman" w:cs="Times New Roman"/>
          <w:b/>
          <w:bCs/>
          <w:sz w:val="24"/>
          <w:szCs w:val="24"/>
          <w:lang w:val="kk-KZ"/>
        </w:rPr>
      </w:pPr>
      <w:r w:rsidRPr="002F6665">
        <w:rPr>
          <w:rFonts w:ascii="Times New Roman" w:hAnsi="Times New Roman" w:cs="Times New Roman"/>
          <w:b/>
          <w:bCs/>
          <w:sz w:val="24"/>
          <w:szCs w:val="24"/>
        </w:rPr>
        <w:t xml:space="preserve">Химия, биология, география </w:t>
      </w:r>
      <w:r w:rsidR="001E116C">
        <w:rPr>
          <w:rFonts w:ascii="Times New Roman" w:hAnsi="Times New Roman" w:cs="Times New Roman"/>
          <w:b/>
          <w:bCs/>
          <w:sz w:val="24"/>
          <w:szCs w:val="24"/>
        </w:rPr>
        <w:t xml:space="preserve"> </w:t>
      </w:r>
      <w:r w:rsidR="003D0D75">
        <w:rPr>
          <w:rFonts w:ascii="Times New Roman" w:hAnsi="Times New Roman" w:cs="Times New Roman"/>
          <w:b/>
          <w:bCs/>
          <w:sz w:val="24"/>
          <w:szCs w:val="24"/>
        </w:rPr>
        <w:t>мұғалімдерінің</w:t>
      </w:r>
      <w:r w:rsidR="001E116C">
        <w:rPr>
          <w:rFonts w:ascii="Times New Roman" w:hAnsi="Times New Roman" w:cs="Times New Roman"/>
          <w:b/>
          <w:bCs/>
          <w:sz w:val="24"/>
          <w:szCs w:val="24"/>
        </w:rPr>
        <w:t xml:space="preserve"> </w:t>
      </w:r>
      <w:r w:rsidRPr="002F6665">
        <w:rPr>
          <w:rFonts w:ascii="Times New Roman" w:hAnsi="Times New Roman" w:cs="Times New Roman"/>
          <w:b/>
          <w:bCs/>
          <w:sz w:val="24"/>
          <w:szCs w:val="24"/>
        </w:rPr>
        <w:t>ӘБ</w:t>
      </w:r>
    </w:p>
    <w:p w14:paraId="2320877D" w14:textId="77777777" w:rsidR="008D46D1" w:rsidRPr="008D46D1" w:rsidRDefault="008D46D1" w:rsidP="008D46D1">
      <w:pPr>
        <w:tabs>
          <w:tab w:val="left" w:pos="360"/>
        </w:tabs>
        <w:spacing w:after="0" w:line="240" w:lineRule="auto"/>
        <w:jc w:val="center"/>
        <w:rPr>
          <w:rFonts w:ascii="Times New Roman" w:hAnsi="Times New Roman" w:cs="Times New Roman"/>
          <w:b/>
          <w:sz w:val="28"/>
          <w:szCs w:val="28"/>
          <w:lang w:val="kk-KZ"/>
        </w:rPr>
      </w:pP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419"/>
        <w:gridCol w:w="1417"/>
        <w:gridCol w:w="2126"/>
        <w:gridCol w:w="2836"/>
        <w:gridCol w:w="1134"/>
        <w:gridCol w:w="1417"/>
      </w:tblGrid>
      <w:tr w:rsidR="00F0265F" w:rsidRPr="002F6665" w14:paraId="2A637260" w14:textId="77777777" w:rsidTr="008D46D1">
        <w:trPr>
          <w:trHeight w:val="590"/>
        </w:trPr>
        <w:tc>
          <w:tcPr>
            <w:tcW w:w="425" w:type="dxa"/>
            <w:vAlign w:val="center"/>
          </w:tcPr>
          <w:p w14:paraId="30E8D7AF" w14:textId="77777777" w:rsidR="00F0265F" w:rsidRPr="002F6665" w:rsidRDefault="00F0265F" w:rsidP="004F7248">
            <w:pPr>
              <w:suppressAutoHyphens/>
              <w:snapToGrid w:val="0"/>
              <w:spacing w:after="0"/>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tc>
        <w:tc>
          <w:tcPr>
            <w:tcW w:w="1419" w:type="dxa"/>
            <w:vAlign w:val="center"/>
          </w:tcPr>
          <w:p w14:paraId="6FA710BD" w14:textId="51A72F84" w:rsidR="00F0265F" w:rsidRPr="00EE612A" w:rsidRDefault="00F0265F" w:rsidP="004F7248">
            <w:pPr>
              <w:suppressAutoHyphens/>
              <w:snapToGrid w:val="0"/>
              <w:spacing w:after="0"/>
              <w:jc w:val="center"/>
              <w:rPr>
                <w:rStyle w:val="s0"/>
                <w:b/>
                <w:color w:val="auto"/>
                <w:sz w:val="20"/>
                <w:szCs w:val="20"/>
                <w:shd w:val="clear" w:color="auto" w:fill="FFFFFF"/>
                <w:lang w:val="kk-KZ"/>
              </w:rPr>
            </w:pPr>
            <w:r w:rsidRPr="00EE612A">
              <w:rPr>
                <w:rFonts w:ascii="Times New Roman" w:hAnsi="Times New Roman" w:cs="Times New Roman"/>
                <w:b/>
                <w:sz w:val="20"/>
                <w:szCs w:val="20"/>
                <w:lang w:val="kk-KZ"/>
              </w:rPr>
              <w:t xml:space="preserve">Курстан өткен </w:t>
            </w:r>
            <w:r w:rsidR="006F2DC3">
              <w:rPr>
                <w:rFonts w:ascii="Times New Roman" w:hAnsi="Times New Roman" w:cs="Times New Roman"/>
                <w:b/>
                <w:sz w:val="20"/>
                <w:szCs w:val="20"/>
                <w:lang w:val="kk-KZ"/>
              </w:rPr>
              <w:t xml:space="preserve"> мұғалім</w:t>
            </w:r>
            <w:r w:rsidRPr="00EE612A">
              <w:rPr>
                <w:rFonts w:ascii="Times New Roman" w:hAnsi="Times New Roman" w:cs="Times New Roman"/>
                <w:b/>
                <w:sz w:val="20"/>
                <w:szCs w:val="20"/>
                <w:lang w:val="kk-KZ"/>
              </w:rPr>
              <w:t>нің аты</w:t>
            </w:r>
            <w:r w:rsidR="00A87357">
              <w:rPr>
                <w:rFonts w:ascii="Times New Roman" w:hAnsi="Times New Roman" w:cs="Times New Roman"/>
                <w:b/>
                <w:sz w:val="20"/>
                <w:szCs w:val="20"/>
                <w:lang w:val="kk-KZ"/>
              </w:rPr>
              <w:t>-</w:t>
            </w:r>
            <w:r w:rsidRPr="00EE612A">
              <w:rPr>
                <w:rFonts w:ascii="Times New Roman" w:hAnsi="Times New Roman" w:cs="Times New Roman"/>
                <w:b/>
                <w:sz w:val="20"/>
                <w:szCs w:val="20"/>
                <w:lang w:val="kk-KZ"/>
              </w:rPr>
              <w:t>жөні, тегі</w:t>
            </w:r>
          </w:p>
        </w:tc>
        <w:tc>
          <w:tcPr>
            <w:tcW w:w="1417" w:type="dxa"/>
            <w:vAlign w:val="center"/>
          </w:tcPr>
          <w:p w14:paraId="773A1D64" w14:textId="77777777" w:rsidR="00F0265F" w:rsidRPr="002F6665" w:rsidRDefault="00F0265F" w:rsidP="004F7248">
            <w:pPr>
              <w:suppressAutoHyphens/>
              <w:snapToGrid w:val="0"/>
              <w:spacing w:after="0"/>
              <w:jc w:val="center"/>
              <w:rPr>
                <w:rStyle w:val="s0"/>
                <w:b/>
                <w:color w:val="auto"/>
                <w:sz w:val="20"/>
                <w:szCs w:val="20"/>
                <w:shd w:val="clear" w:color="auto" w:fill="FFFFFF"/>
              </w:rPr>
            </w:pPr>
            <w:r w:rsidRPr="002F6665">
              <w:rPr>
                <w:rStyle w:val="s0"/>
                <w:color w:val="auto"/>
                <w:sz w:val="20"/>
                <w:szCs w:val="20"/>
                <w:shd w:val="clear" w:color="auto" w:fill="FFFFFF"/>
              </w:rPr>
              <w:t>Курстардан өткен күні</w:t>
            </w:r>
          </w:p>
        </w:tc>
        <w:tc>
          <w:tcPr>
            <w:tcW w:w="2126" w:type="dxa"/>
            <w:vAlign w:val="center"/>
          </w:tcPr>
          <w:p w14:paraId="0B86738D" w14:textId="77777777" w:rsidR="00F0265F" w:rsidRPr="002F6665" w:rsidRDefault="00F0265F" w:rsidP="004F7248">
            <w:pPr>
              <w:suppressAutoHyphens/>
              <w:snapToGrid w:val="0"/>
              <w:spacing w:after="0"/>
              <w:jc w:val="center"/>
              <w:rPr>
                <w:rStyle w:val="s0"/>
                <w:b/>
                <w:color w:val="auto"/>
                <w:sz w:val="20"/>
                <w:szCs w:val="20"/>
                <w:shd w:val="clear" w:color="auto" w:fill="FFFFFF"/>
              </w:rPr>
            </w:pPr>
            <w:r w:rsidRPr="002F6665">
              <w:rPr>
                <w:rStyle w:val="s0"/>
                <w:color w:val="auto"/>
                <w:sz w:val="20"/>
                <w:szCs w:val="20"/>
                <w:shd w:val="clear" w:color="auto" w:fill="FFFFFF"/>
              </w:rPr>
              <w:t>Курстардың өту орны</w:t>
            </w:r>
          </w:p>
        </w:tc>
        <w:tc>
          <w:tcPr>
            <w:tcW w:w="2836" w:type="dxa"/>
            <w:vAlign w:val="center"/>
          </w:tcPr>
          <w:p w14:paraId="400BA331" w14:textId="77777777" w:rsidR="00F0265F" w:rsidRPr="002F6665" w:rsidRDefault="00F0265F" w:rsidP="004F7248">
            <w:pPr>
              <w:suppressAutoHyphens/>
              <w:snapToGrid w:val="0"/>
              <w:spacing w:after="0"/>
              <w:jc w:val="center"/>
              <w:rPr>
                <w:rStyle w:val="s0"/>
                <w:b/>
                <w:color w:val="auto"/>
                <w:sz w:val="20"/>
                <w:szCs w:val="20"/>
                <w:shd w:val="clear" w:color="auto" w:fill="FFFFFF"/>
              </w:rPr>
            </w:pPr>
            <w:r w:rsidRPr="002F6665">
              <w:rPr>
                <w:rStyle w:val="s0"/>
                <w:color w:val="auto"/>
                <w:sz w:val="20"/>
                <w:szCs w:val="20"/>
                <w:shd w:val="clear" w:color="auto" w:fill="FFFFFF"/>
              </w:rPr>
              <w:t>Курстардың атауы</w:t>
            </w:r>
          </w:p>
        </w:tc>
        <w:tc>
          <w:tcPr>
            <w:tcW w:w="1134" w:type="dxa"/>
            <w:vAlign w:val="center"/>
          </w:tcPr>
          <w:p w14:paraId="198066C5" w14:textId="77777777" w:rsidR="00F0265F" w:rsidRPr="002F6665" w:rsidRDefault="00F0265F" w:rsidP="004F7248">
            <w:pPr>
              <w:suppressAutoHyphens/>
              <w:snapToGrid w:val="0"/>
              <w:spacing w:after="0"/>
              <w:jc w:val="center"/>
              <w:rPr>
                <w:rStyle w:val="s0"/>
                <w:b/>
                <w:color w:val="auto"/>
                <w:sz w:val="20"/>
                <w:szCs w:val="20"/>
                <w:shd w:val="clear" w:color="auto" w:fill="FFFFFF"/>
              </w:rPr>
            </w:pPr>
            <w:r w:rsidRPr="002F6665">
              <w:rPr>
                <w:rStyle w:val="s0"/>
                <w:color w:val="auto"/>
                <w:sz w:val="20"/>
                <w:szCs w:val="20"/>
                <w:shd w:val="clear" w:color="auto" w:fill="FFFFFF"/>
              </w:rPr>
              <w:t>Сағат саны</w:t>
            </w:r>
          </w:p>
        </w:tc>
        <w:tc>
          <w:tcPr>
            <w:tcW w:w="1417" w:type="dxa"/>
            <w:vAlign w:val="center"/>
          </w:tcPr>
          <w:p w14:paraId="6DF3507B" w14:textId="20FD1A18" w:rsidR="00F0265F" w:rsidRPr="002F6665" w:rsidRDefault="00F0265F" w:rsidP="004F7248">
            <w:pPr>
              <w:suppressAutoHyphens/>
              <w:snapToGrid w:val="0"/>
              <w:spacing w:after="0"/>
              <w:jc w:val="center"/>
              <w:rPr>
                <w:rStyle w:val="s0"/>
                <w:b/>
                <w:color w:val="auto"/>
                <w:sz w:val="20"/>
                <w:szCs w:val="20"/>
                <w:shd w:val="clear" w:color="auto" w:fill="FFFFFF"/>
              </w:rPr>
            </w:pPr>
            <w:r w:rsidRPr="002F6665">
              <w:rPr>
                <w:rStyle w:val="s0"/>
                <w:color w:val="auto"/>
                <w:sz w:val="20"/>
                <w:szCs w:val="20"/>
                <w:shd w:val="clear" w:color="auto" w:fill="FFFFFF"/>
              </w:rPr>
              <w:t xml:space="preserve">сертификаттың № </w:t>
            </w:r>
            <w:r w:rsidR="00A87357">
              <w:rPr>
                <w:rStyle w:val="s0"/>
                <w:color w:val="auto"/>
                <w:sz w:val="20"/>
                <w:szCs w:val="20"/>
                <w:shd w:val="clear" w:color="auto" w:fill="FFFFFF"/>
              </w:rPr>
              <w:t>-</w:t>
            </w:r>
          </w:p>
        </w:tc>
      </w:tr>
      <w:tr w:rsidR="00596BEE" w:rsidRPr="002F6665" w14:paraId="38A8AE1F" w14:textId="77777777" w:rsidTr="002C45A1">
        <w:trPr>
          <w:trHeight w:val="603"/>
        </w:trPr>
        <w:tc>
          <w:tcPr>
            <w:tcW w:w="425" w:type="dxa"/>
          </w:tcPr>
          <w:p w14:paraId="442791BC" w14:textId="77777777" w:rsidR="00596BEE" w:rsidRPr="002F6665" w:rsidRDefault="00596BEE" w:rsidP="00596BEE">
            <w:pPr>
              <w:suppressAutoHyphens/>
              <w:snapToGrid w:val="0"/>
              <w:spacing w:after="0"/>
              <w:rPr>
                <w:rStyle w:val="s0"/>
                <w:b/>
                <w:color w:val="auto"/>
                <w:sz w:val="20"/>
                <w:szCs w:val="20"/>
                <w:shd w:val="clear" w:color="auto" w:fill="FFFFFF"/>
              </w:rPr>
            </w:pPr>
            <w:r w:rsidRPr="002F6665">
              <w:rPr>
                <w:rStyle w:val="s0"/>
                <w:color w:val="auto"/>
                <w:sz w:val="20"/>
                <w:szCs w:val="20"/>
                <w:shd w:val="clear" w:color="auto" w:fill="FFFFFF"/>
              </w:rPr>
              <w:t>1.</w:t>
            </w:r>
          </w:p>
        </w:tc>
        <w:tc>
          <w:tcPr>
            <w:tcW w:w="1419" w:type="dxa"/>
          </w:tcPr>
          <w:p w14:paraId="3D0EB05D" w14:textId="1758A539" w:rsidR="00596BEE" w:rsidRPr="002F6665" w:rsidRDefault="00596BEE" w:rsidP="00596BEE">
            <w:pPr>
              <w:suppressAutoHyphens/>
              <w:snapToGrid w:val="0"/>
              <w:spacing w:after="0"/>
              <w:rPr>
                <w:rFonts w:ascii="Times New Roman" w:hAnsi="Times New Roman" w:cs="Times New Roman"/>
                <w:bCs/>
                <w:sz w:val="20"/>
                <w:szCs w:val="20"/>
                <w:shd w:val="clear" w:color="auto" w:fill="FFFFFF"/>
              </w:rPr>
            </w:pPr>
            <w:r w:rsidRPr="002F6665">
              <w:rPr>
                <w:rFonts w:ascii="Times New Roman" w:hAnsi="Times New Roman" w:cs="Times New Roman"/>
                <w:bCs/>
                <w:sz w:val="20"/>
                <w:szCs w:val="20"/>
                <w:shd w:val="clear" w:color="auto" w:fill="FFFFFF"/>
              </w:rPr>
              <w:t>Бариев Шерхан Болатулы</w:t>
            </w:r>
          </w:p>
        </w:tc>
        <w:tc>
          <w:tcPr>
            <w:tcW w:w="1417" w:type="dxa"/>
          </w:tcPr>
          <w:p w14:paraId="7790BC2B" w14:textId="0926FCCF" w:rsidR="00596BEE" w:rsidRPr="002F6665" w:rsidRDefault="00596BEE" w:rsidP="00596BEE">
            <w:pPr>
              <w:suppressAutoHyphens/>
              <w:snapToGrid w:val="0"/>
              <w:spacing w:after="0"/>
              <w:rPr>
                <w:rFonts w:ascii="Times New Roman" w:hAnsi="Times New Roman" w:cs="Times New Roman"/>
                <w:bCs/>
                <w:sz w:val="20"/>
                <w:szCs w:val="20"/>
                <w:shd w:val="clear" w:color="auto" w:fill="FFFFFF"/>
              </w:rPr>
            </w:pPr>
            <w:r w:rsidRPr="002F6665">
              <w:rPr>
                <w:rFonts w:ascii="Times New Roman" w:hAnsi="Times New Roman" w:cs="Times New Roman"/>
                <w:bCs/>
                <w:sz w:val="20"/>
                <w:szCs w:val="20"/>
                <w:shd w:val="clear" w:color="auto" w:fill="FFFFFF"/>
              </w:rPr>
              <w:t>24.11.2025</w:t>
            </w:r>
            <w:r w:rsidR="00A87357">
              <w:rPr>
                <w:rFonts w:ascii="Times New Roman" w:hAnsi="Times New Roman" w:cs="Times New Roman"/>
                <w:bCs/>
                <w:sz w:val="20"/>
                <w:szCs w:val="20"/>
                <w:shd w:val="clear" w:color="auto" w:fill="FFFFFF"/>
              </w:rPr>
              <w:t>-</w:t>
            </w:r>
            <w:r w:rsidRPr="002F6665">
              <w:rPr>
                <w:rFonts w:ascii="Times New Roman" w:hAnsi="Times New Roman" w:cs="Times New Roman"/>
                <w:bCs/>
                <w:sz w:val="20"/>
                <w:szCs w:val="20"/>
                <w:shd w:val="clear" w:color="auto" w:fill="FFFFFF"/>
              </w:rPr>
              <w:t xml:space="preserve"> 01.12.2025</w:t>
            </w:r>
          </w:p>
        </w:tc>
        <w:tc>
          <w:tcPr>
            <w:tcW w:w="2126" w:type="dxa"/>
          </w:tcPr>
          <w:p w14:paraId="068FBC67" w14:textId="77777777" w:rsidR="00596BEE" w:rsidRPr="002F6665" w:rsidRDefault="00596BEE" w:rsidP="00596BEE">
            <w:pPr>
              <w:spacing w:after="0"/>
              <w:ind w:right="176"/>
              <w:rPr>
                <w:rFonts w:ascii="Times New Roman" w:hAnsi="Times New Roman" w:cs="Times New Roman"/>
                <w:bCs/>
                <w:sz w:val="20"/>
                <w:szCs w:val="20"/>
                <w:shd w:val="clear" w:color="auto" w:fill="FFFFFF"/>
              </w:rPr>
            </w:pPr>
            <w:r w:rsidRPr="002F6665">
              <w:rPr>
                <w:rFonts w:ascii="Times New Roman" w:hAnsi="Times New Roman" w:cs="Times New Roman"/>
                <w:bCs/>
                <w:sz w:val="20"/>
                <w:szCs w:val="20"/>
                <w:shd w:val="clear" w:color="auto" w:fill="FFFFFF"/>
              </w:rPr>
              <w:t>Қазақстан Республикасының Білім министрлігі</w:t>
            </w:r>
          </w:p>
          <w:p w14:paraId="533B7BC8" w14:textId="1F56280E" w:rsidR="00596BEE" w:rsidRPr="002F6665" w:rsidRDefault="00596BEE" w:rsidP="00596BEE">
            <w:pPr>
              <w:spacing w:after="0"/>
              <w:ind w:right="176"/>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lang w:val="kk-KZ"/>
              </w:rPr>
              <w:t>«</w:t>
            </w:r>
            <w:r w:rsidRPr="002F6665">
              <w:rPr>
                <w:rFonts w:ascii="Times New Roman" w:hAnsi="Times New Roman" w:cs="Times New Roman"/>
                <w:bCs/>
                <w:sz w:val="20"/>
                <w:szCs w:val="20"/>
                <w:shd w:val="clear" w:color="auto" w:fill="FFFFFF"/>
              </w:rPr>
              <w:t>ИННОВАЦИЯЛЫҚ БІЛІМ БЕРУДІҢ зияткерлік орталығы</w:t>
            </w:r>
            <w:r>
              <w:rPr>
                <w:rFonts w:ascii="Times New Roman" w:hAnsi="Times New Roman" w:cs="Times New Roman"/>
                <w:bCs/>
                <w:sz w:val="20"/>
                <w:szCs w:val="20"/>
                <w:shd w:val="clear" w:color="auto" w:fill="FFFFFF"/>
                <w:lang w:val="kk-KZ"/>
              </w:rPr>
              <w:t>»</w:t>
            </w:r>
            <w:r w:rsidRPr="002F6665">
              <w:rPr>
                <w:rFonts w:ascii="Times New Roman" w:hAnsi="Times New Roman" w:cs="Times New Roman"/>
                <w:bCs/>
                <w:sz w:val="20"/>
                <w:szCs w:val="20"/>
                <w:shd w:val="clear" w:color="auto" w:fill="FFFFFF"/>
              </w:rPr>
              <w:t xml:space="preserve"> </w:t>
            </w:r>
            <w:r w:rsidR="00672A6F">
              <w:rPr>
                <w:rFonts w:ascii="Times New Roman" w:hAnsi="Times New Roman" w:cs="Times New Roman"/>
                <w:bCs/>
                <w:sz w:val="20"/>
                <w:szCs w:val="20"/>
                <w:shd w:val="clear" w:color="auto" w:fill="FFFFFF"/>
              </w:rPr>
              <w:t xml:space="preserve">БЖБ </w:t>
            </w:r>
          </w:p>
        </w:tc>
        <w:tc>
          <w:tcPr>
            <w:tcW w:w="2836" w:type="dxa"/>
          </w:tcPr>
          <w:p w14:paraId="2C08829F" w14:textId="141E7A85" w:rsidR="00596BEE" w:rsidRPr="004F7248" w:rsidRDefault="00596BEE" w:rsidP="00596BEE">
            <w:pPr>
              <w:suppressAutoHyphens/>
              <w:snapToGrid w:val="0"/>
              <w:spacing w:after="0"/>
              <w:rPr>
                <w:rFonts w:ascii="Times New Roman" w:hAnsi="Times New Roman" w:cs="Times New Roman"/>
                <w:bCs/>
                <w:sz w:val="20"/>
                <w:szCs w:val="20"/>
                <w:shd w:val="clear" w:color="auto" w:fill="FFFFFF"/>
                <w:lang w:val="kk-KZ"/>
              </w:rPr>
            </w:pPr>
            <w:r>
              <w:rPr>
                <w:rFonts w:ascii="Times New Roman" w:hAnsi="Times New Roman" w:cs="Times New Roman"/>
                <w:bCs/>
                <w:sz w:val="20"/>
                <w:szCs w:val="20"/>
                <w:shd w:val="clear" w:color="auto" w:fill="FFFFFF"/>
                <w:lang w:val="kk-KZ"/>
              </w:rPr>
              <w:t>«</w:t>
            </w:r>
            <w:r w:rsidRPr="002F6665">
              <w:rPr>
                <w:rFonts w:ascii="Times New Roman" w:hAnsi="Times New Roman" w:cs="Times New Roman"/>
                <w:bCs/>
                <w:sz w:val="20"/>
                <w:szCs w:val="20"/>
                <w:shd w:val="clear" w:color="auto" w:fill="FFFFFF"/>
              </w:rPr>
              <w:t>Жалпы білім беретін мекемелердегі инклюзивті білім беру</w:t>
            </w:r>
            <w:r>
              <w:rPr>
                <w:rFonts w:ascii="Times New Roman" w:hAnsi="Times New Roman" w:cs="Times New Roman"/>
                <w:bCs/>
                <w:sz w:val="20"/>
                <w:szCs w:val="20"/>
                <w:shd w:val="clear" w:color="auto" w:fill="FFFFFF"/>
                <w:lang w:val="kk-KZ"/>
              </w:rPr>
              <w:t>»</w:t>
            </w:r>
          </w:p>
        </w:tc>
        <w:tc>
          <w:tcPr>
            <w:tcW w:w="1134" w:type="dxa"/>
          </w:tcPr>
          <w:p w14:paraId="5D87D4DE" w14:textId="77777777" w:rsidR="00596BEE" w:rsidRPr="002F6665" w:rsidRDefault="00596BEE" w:rsidP="00596BEE">
            <w:pPr>
              <w:spacing w:after="0"/>
              <w:rPr>
                <w:rFonts w:ascii="Times New Roman" w:hAnsi="Times New Roman" w:cs="Times New Roman"/>
                <w:bCs/>
                <w:sz w:val="20"/>
                <w:szCs w:val="20"/>
                <w:shd w:val="clear" w:color="auto" w:fill="FFFFFF"/>
              </w:rPr>
            </w:pPr>
            <w:r w:rsidRPr="002F6665">
              <w:rPr>
                <w:rFonts w:ascii="Times New Roman" w:hAnsi="Times New Roman" w:cs="Times New Roman"/>
                <w:bCs/>
                <w:sz w:val="20"/>
                <w:szCs w:val="20"/>
                <w:shd w:val="clear" w:color="auto" w:fill="FFFFFF"/>
              </w:rPr>
              <w:t>80 сағат</w:t>
            </w:r>
          </w:p>
        </w:tc>
        <w:tc>
          <w:tcPr>
            <w:tcW w:w="1417" w:type="dxa"/>
          </w:tcPr>
          <w:p w14:paraId="3EFE30F3" w14:textId="77640308" w:rsidR="00596BEE" w:rsidRPr="002F6665" w:rsidRDefault="00596BEE" w:rsidP="00596BEE">
            <w:pPr>
              <w:suppressAutoHyphens/>
              <w:snapToGrid w:val="0"/>
              <w:spacing w:after="0"/>
              <w:rPr>
                <w:rFonts w:ascii="Times New Roman" w:hAnsi="Times New Roman" w:cs="Times New Roman"/>
                <w:bCs/>
                <w:sz w:val="20"/>
                <w:szCs w:val="20"/>
                <w:shd w:val="clear" w:color="auto" w:fill="FFFFFF"/>
                <w:lang w:val="en-US"/>
              </w:rPr>
            </w:pPr>
            <w:r w:rsidRPr="002F6665">
              <w:rPr>
                <w:rFonts w:ascii="Times New Roman" w:hAnsi="Times New Roman" w:cs="Times New Roman"/>
                <w:bCs/>
                <w:sz w:val="20"/>
                <w:szCs w:val="20"/>
                <w:shd w:val="clear" w:color="auto" w:fill="FFFFFF"/>
              </w:rPr>
              <w:t xml:space="preserve">№ </w:t>
            </w:r>
            <w:r w:rsidRPr="002F6665">
              <w:rPr>
                <w:rFonts w:ascii="Times New Roman" w:hAnsi="Times New Roman" w:cs="Times New Roman"/>
                <w:bCs/>
                <w:sz w:val="20"/>
                <w:szCs w:val="20"/>
                <w:shd w:val="clear" w:color="auto" w:fill="FFFFFF"/>
                <w:lang w:val="en-US"/>
              </w:rPr>
              <w:t>IOD</w:t>
            </w:r>
            <w:r w:rsidR="00A87357">
              <w:rPr>
                <w:rFonts w:ascii="Times New Roman" w:hAnsi="Times New Roman" w:cs="Times New Roman"/>
                <w:bCs/>
                <w:sz w:val="20"/>
                <w:szCs w:val="20"/>
                <w:shd w:val="clear" w:color="auto" w:fill="FFFFFF"/>
                <w:lang w:val="en-US"/>
              </w:rPr>
              <w:t>-</w:t>
            </w:r>
            <w:r w:rsidRPr="002F6665">
              <w:rPr>
                <w:rFonts w:ascii="Times New Roman" w:hAnsi="Times New Roman" w:cs="Times New Roman"/>
                <w:bCs/>
                <w:sz w:val="20"/>
                <w:szCs w:val="20"/>
                <w:shd w:val="clear" w:color="auto" w:fill="FFFFFF"/>
                <w:lang w:val="en-US"/>
              </w:rPr>
              <w:t>LL</w:t>
            </w:r>
            <w:r w:rsidR="00A87357">
              <w:rPr>
                <w:rFonts w:ascii="Times New Roman" w:hAnsi="Times New Roman" w:cs="Times New Roman"/>
                <w:bCs/>
                <w:sz w:val="20"/>
                <w:szCs w:val="20"/>
                <w:shd w:val="clear" w:color="auto" w:fill="FFFFFF"/>
                <w:lang w:val="en-US"/>
              </w:rPr>
              <w:t>-</w:t>
            </w:r>
            <w:r w:rsidRPr="002F6665">
              <w:rPr>
                <w:rFonts w:ascii="Times New Roman" w:hAnsi="Times New Roman" w:cs="Times New Roman"/>
                <w:bCs/>
                <w:sz w:val="20"/>
                <w:szCs w:val="20"/>
                <w:shd w:val="clear" w:color="auto" w:fill="FFFFFF"/>
                <w:lang w:val="en-US"/>
              </w:rPr>
              <w:t>5904</w:t>
            </w:r>
            <w:r w:rsidRPr="002F6665">
              <w:rPr>
                <w:rFonts w:ascii="Times New Roman" w:hAnsi="Times New Roman" w:cs="Times New Roman"/>
                <w:bCs/>
                <w:sz w:val="20"/>
                <w:szCs w:val="20"/>
                <w:shd w:val="clear" w:color="auto" w:fill="FFFFFF"/>
              </w:rPr>
              <w:t>/</w:t>
            </w:r>
            <w:r w:rsidRPr="002F6665">
              <w:rPr>
                <w:rFonts w:ascii="Times New Roman" w:hAnsi="Times New Roman" w:cs="Times New Roman"/>
                <w:bCs/>
                <w:sz w:val="20"/>
                <w:szCs w:val="20"/>
                <w:shd w:val="clear" w:color="auto" w:fill="FFFFFF"/>
                <w:lang w:val="en-US"/>
              </w:rPr>
              <w:t>9</w:t>
            </w:r>
          </w:p>
        </w:tc>
      </w:tr>
      <w:tr w:rsidR="00596BEE" w:rsidRPr="002F6665" w14:paraId="0B838B78" w14:textId="77777777" w:rsidTr="002C45A1">
        <w:trPr>
          <w:trHeight w:val="665"/>
        </w:trPr>
        <w:tc>
          <w:tcPr>
            <w:tcW w:w="425" w:type="dxa"/>
          </w:tcPr>
          <w:p w14:paraId="3A2CBEEB" w14:textId="77777777" w:rsidR="00596BEE" w:rsidRPr="002F6665" w:rsidRDefault="00596BEE" w:rsidP="00596BEE">
            <w:pPr>
              <w:suppressAutoHyphens/>
              <w:snapToGrid w:val="0"/>
              <w:spacing w:after="0"/>
              <w:rPr>
                <w:rStyle w:val="s0"/>
                <w:color w:val="auto"/>
                <w:sz w:val="20"/>
                <w:szCs w:val="20"/>
                <w:shd w:val="clear" w:color="auto" w:fill="FFFFFF"/>
              </w:rPr>
            </w:pPr>
            <w:r w:rsidRPr="002F6665">
              <w:rPr>
                <w:rStyle w:val="s0"/>
                <w:color w:val="auto"/>
                <w:sz w:val="20"/>
                <w:szCs w:val="20"/>
                <w:shd w:val="clear" w:color="auto" w:fill="FFFFFF"/>
              </w:rPr>
              <w:t>2.</w:t>
            </w:r>
          </w:p>
        </w:tc>
        <w:tc>
          <w:tcPr>
            <w:tcW w:w="1419" w:type="dxa"/>
          </w:tcPr>
          <w:p w14:paraId="61A5072C" w14:textId="7D5C7DCB" w:rsidR="00596BEE" w:rsidRPr="002F6665" w:rsidRDefault="00596BEE" w:rsidP="00596BEE">
            <w:pPr>
              <w:suppressAutoHyphens/>
              <w:snapToGrid w:val="0"/>
              <w:spacing w:after="0"/>
              <w:rPr>
                <w:rFonts w:ascii="Times New Roman" w:hAnsi="Times New Roman" w:cs="Times New Roman"/>
                <w:bCs/>
                <w:sz w:val="20"/>
                <w:szCs w:val="20"/>
                <w:shd w:val="clear" w:color="auto" w:fill="FFFFFF"/>
              </w:rPr>
            </w:pPr>
            <w:r w:rsidRPr="002F6665">
              <w:rPr>
                <w:rFonts w:ascii="Times New Roman" w:eastAsia="Calibri" w:hAnsi="Times New Roman" w:cs="Times New Roman"/>
                <w:bCs/>
                <w:kern w:val="2"/>
                <w:sz w:val="20"/>
                <w:szCs w:val="20"/>
              </w:rPr>
              <w:t>Мейрбекова Ажар Айтбекқызы</w:t>
            </w:r>
          </w:p>
        </w:tc>
        <w:tc>
          <w:tcPr>
            <w:tcW w:w="1417" w:type="dxa"/>
          </w:tcPr>
          <w:p w14:paraId="13111FF8" w14:textId="77777777" w:rsidR="00596BEE" w:rsidRPr="002F6665" w:rsidRDefault="00596BEE" w:rsidP="00596BEE">
            <w:pPr>
              <w:suppressAutoHyphens/>
              <w:snapToGrid w:val="0"/>
              <w:spacing w:after="0"/>
              <w:rPr>
                <w:rFonts w:ascii="Times New Roman" w:hAnsi="Times New Roman" w:cs="Times New Roman"/>
                <w:bCs/>
                <w:sz w:val="20"/>
                <w:szCs w:val="20"/>
                <w:shd w:val="clear" w:color="auto" w:fill="FFFFFF"/>
              </w:rPr>
            </w:pPr>
            <w:r w:rsidRPr="002F6665">
              <w:rPr>
                <w:rFonts w:ascii="Times New Roman" w:eastAsia="Calibri" w:hAnsi="Times New Roman" w:cs="Times New Roman"/>
                <w:kern w:val="2"/>
                <w:sz w:val="20"/>
                <w:szCs w:val="20"/>
              </w:rPr>
              <w:t>11.11.2025 жыл</w:t>
            </w:r>
          </w:p>
        </w:tc>
        <w:tc>
          <w:tcPr>
            <w:tcW w:w="2126" w:type="dxa"/>
          </w:tcPr>
          <w:p w14:paraId="13041FAC" w14:textId="77777777" w:rsidR="00596BEE" w:rsidRPr="002F6665" w:rsidRDefault="00596BEE" w:rsidP="00596BEE">
            <w:pPr>
              <w:spacing w:after="0"/>
              <w:ind w:right="176"/>
              <w:rPr>
                <w:rFonts w:ascii="Times New Roman" w:hAnsi="Times New Roman" w:cs="Times New Roman"/>
                <w:bCs/>
                <w:sz w:val="20"/>
                <w:szCs w:val="20"/>
                <w:shd w:val="clear" w:color="auto" w:fill="FFFFFF"/>
              </w:rPr>
            </w:pPr>
            <w:r w:rsidRPr="002F6665">
              <w:rPr>
                <w:rFonts w:ascii="Times New Roman" w:eastAsia="Calibri" w:hAnsi="Times New Roman" w:cs="Times New Roman"/>
                <w:kern w:val="2"/>
                <w:sz w:val="20"/>
                <w:szCs w:val="20"/>
              </w:rPr>
              <w:t>«Smart wave» Жауапкершілігі шектеулі серіктестік</w:t>
            </w:r>
          </w:p>
        </w:tc>
        <w:tc>
          <w:tcPr>
            <w:tcW w:w="2836" w:type="dxa"/>
          </w:tcPr>
          <w:p w14:paraId="203FD444" w14:textId="77777777" w:rsidR="00596BEE" w:rsidRPr="002F6665" w:rsidRDefault="00596BEE" w:rsidP="00596BEE">
            <w:pPr>
              <w:suppressAutoHyphens/>
              <w:snapToGrid w:val="0"/>
              <w:spacing w:after="0"/>
              <w:rPr>
                <w:rFonts w:ascii="Times New Roman" w:hAnsi="Times New Roman" w:cs="Times New Roman"/>
                <w:bCs/>
                <w:sz w:val="20"/>
                <w:szCs w:val="20"/>
                <w:shd w:val="clear" w:color="auto" w:fill="FFFFFF"/>
              </w:rPr>
            </w:pPr>
            <w:r w:rsidRPr="002F6665">
              <w:rPr>
                <w:rFonts w:ascii="Times New Roman" w:eastAsia="Calibri" w:hAnsi="Times New Roman" w:cs="Times New Roman"/>
                <w:kern w:val="2"/>
                <w:sz w:val="20"/>
                <w:szCs w:val="20"/>
              </w:rPr>
              <w:t>Инклюзивті білім беру жағдайында жұмыс істеу үшін педагогтердің кәсіби құзыреттіліктерін дамыту</w:t>
            </w:r>
          </w:p>
        </w:tc>
        <w:tc>
          <w:tcPr>
            <w:tcW w:w="1134" w:type="dxa"/>
          </w:tcPr>
          <w:p w14:paraId="4BBEF2D1" w14:textId="77777777" w:rsidR="00596BEE" w:rsidRPr="002F6665" w:rsidRDefault="00596BEE" w:rsidP="00596BEE">
            <w:pPr>
              <w:spacing w:after="0"/>
              <w:rPr>
                <w:rFonts w:ascii="Times New Roman" w:hAnsi="Times New Roman" w:cs="Times New Roman"/>
                <w:bCs/>
                <w:sz w:val="20"/>
                <w:szCs w:val="20"/>
                <w:shd w:val="clear" w:color="auto" w:fill="FFFFFF"/>
              </w:rPr>
            </w:pPr>
            <w:r w:rsidRPr="002F6665">
              <w:rPr>
                <w:rFonts w:ascii="Times New Roman" w:eastAsia="Calibri" w:hAnsi="Times New Roman" w:cs="Times New Roman"/>
                <w:bCs/>
                <w:kern w:val="2"/>
                <w:sz w:val="20"/>
                <w:szCs w:val="20"/>
              </w:rPr>
              <w:t>80 сағат</w:t>
            </w:r>
          </w:p>
        </w:tc>
        <w:tc>
          <w:tcPr>
            <w:tcW w:w="1417" w:type="dxa"/>
          </w:tcPr>
          <w:p w14:paraId="77762C04" w14:textId="77777777" w:rsidR="00596BEE" w:rsidRPr="002F6665" w:rsidRDefault="00596BEE" w:rsidP="00596BEE">
            <w:pPr>
              <w:suppressAutoHyphens/>
              <w:snapToGrid w:val="0"/>
              <w:spacing w:after="0"/>
              <w:rPr>
                <w:rFonts w:ascii="Times New Roman" w:hAnsi="Times New Roman" w:cs="Times New Roman"/>
                <w:bCs/>
                <w:sz w:val="20"/>
                <w:szCs w:val="20"/>
                <w:shd w:val="clear" w:color="auto" w:fill="FFFFFF"/>
              </w:rPr>
            </w:pPr>
            <w:r w:rsidRPr="002F6665">
              <w:rPr>
                <w:rFonts w:ascii="Times New Roman" w:eastAsia="Calibri" w:hAnsi="Times New Roman" w:cs="Times New Roman"/>
                <w:kern w:val="2"/>
                <w:sz w:val="20"/>
                <w:szCs w:val="20"/>
              </w:rPr>
              <w:t>№</w:t>
            </w:r>
            <w:r w:rsidRPr="002F6665">
              <w:rPr>
                <w:rFonts w:ascii="Times New Roman" w:eastAsia="Calibri" w:hAnsi="Times New Roman" w:cs="Times New Roman"/>
                <w:kern w:val="2"/>
                <w:sz w:val="20"/>
                <w:szCs w:val="20"/>
                <w:lang w:val="en-US"/>
              </w:rPr>
              <w:t>4253</w:t>
            </w:r>
          </w:p>
        </w:tc>
      </w:tr>
      <w:tr w:rsidR="00596BEE" w:rsidRPr="002F6665" w14:paraId="6B2F3B7F" w14:textId="77777777" w:rsidTr="002C45A1">
        <w:trPr>
          <w:trHeight w:val="665"/>
        </w:trPr>
        <w:tc>
          <w:tcPr>
            <w:tcW w:w="425" w:type="dxa"/>
          </w:tcPr>
          <w:p w14:paraId="508A315E" w14:textId="77777777" w:rsidR="00596BEE" w:rsidRPr="002F6665" w:rsidRDefault="00596BEE" w:rsidP="00596BEE">
            <w:pPr>
              <w:suppressAutoHyphens/>
              <w:snapToGrid w:val="0"/>
              <w:spacing w:after="0"/>
              <w:rPr>
                <w:rStyle w:val="s0"/>
                <w:color w:val="auto"/>
                <w:sz w:val="20"/>
                <w:szCs w:val="20"/>
                <w:shd w:val="clear" w:color="auto" w:fill="FFFFFF"/>
              </w:rPr>
            </w:pPr>
            <w:r w:rsidRPr="002F6665">
              <w:rPr>
                <w:rStyle w:val="s0"/>
                <w:color w:val="auto"/>
                <w:sz w:val="20"/>
                <w:szCs w:val="20"/>
                <w:shd w:val="clear" w:color="auto" w:fill="FFFFFF"/>
              </w:rPr>
              <w:t>3</w:t>
            </w:r>
          </w:p>
        </w:tc>
        <w:tc>
          <w:tcPr>
            <w:tcW w:w="1419" w:type="dxa"/>
          </w:tcPr>
          <w:p w14:paraId="6094B485" w14:textId="666C8CAD" w:rsidR="00596BEE" w:rsidRPr="002F6665" w:rsidRDefault="00596BEE" w:rsidP="00596BEE">
            <w:pPr>
              <w:suppressAutoHyphens/>
              <w:snapToGrid w:val="0"/>
              <w:spacing w:after="0"/>
              <w:rPr>
                <w:rFonts w:ascii="Times New Roman" w:hAnsi="Times New Roman" w:cs="Times New Roman"/>
                <w:bCs/>
                <w:sz w:val="20"/>
                <w:szCs w:val="20"/>
                <w:shd w:val="clear" w:color="auto" w:fill="FFFFFF"/>
              </w:rPr>
            </w:pPr>
            <w:r w:rsidRPr="002F6665">
              <w:rPr>
                <w:rFonts w:ascii="Times New Roman" w:hAnsi="Times New Roman" w:cs="Times New Roman"/>
                <w:bCs/>
                <w:sz w:val="20"/>
                <w:szCs w:val="20"/>
                <w:shd w:val="clear" w:color="auto" w:fill="FFFFFF"/>
              </w:rPr>
              <w:t>Бариев Шерхан Болатулы</w:t>
            </w:r>
          </w:p>
        </w:tc>
        <w:tc>
          <w:tcPr>
            <w:tcW w:w="1417" w:type="dxa"/>
          </w:tcPr>
          <w:p w14:paraId="43DE3632" w14:textId="77777777" w:rsidR="00596BEE" w:rsidRPr="002F6665" w:rsidRDefault="00596BEE" w:rsidP="00596BEE">
            <w:pPr>
              <w:suppressAutoHyphens/>
              <w:snapToGrid w:val="0"/>
              <w:spacing w:after="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05.05.2026</w:t>
            </w:r>
          </w:p>
        </w:tc>
        <w:tc>
          <w:tcPr>
            <w:tcW w:w="2126" w:type="dxa"/>
          </w:tcPr>
          <w:p w14:paraId="3ED1FAE0" w14:textId="22E67A60" w:rsidR="00596BEE" w:rsidRPr="002F6665" w:rsidRDefault="00596BEE" w:rsidP="00596BEE">
            <w:pPr>
              <w:spacing w:after="0"/>
              <w:ind w:right="176"/>
              <w:rPr>
                <w:rFonts w:ascii="Times New Roman" w:eastAsia="Calibri" w:hAnsi="Times New Roman" w:cs="Times New Roman"/>
                <w:kern w:val="2"/>
                <w:sz w:val="20"/>
                <w:szCs w:val="20"/>
              </w:rPr>
            </w:pPr>
            <w:r>
              <w:rPr>
                <w:rFonts w:ascii="Times New Roman" w:eastAsia="Calibri" w:hAnsi="Times New Roman" w:cs="Times New Roman"/>
                <w:kern w:val="2"/>
                <w:sz w:val="20"/>
                <w:szCs w:val="20"/>
                <w:lang w:val="kk-KZ"/>
              </w:rPr>
              <w:t>«</w:t>
            </w:r>
            <w:r w:rsidRPr="002F6665">
              <w:rPr>
                <w:rFonts w:ascii="Times New Roman" w:eastAsia="Calibri" w:hAnsi="Times New Roman" w:cs="Times New Roman"/>
                <w:kern w:val="2"/>
                <w:sz w:val="20"/>
                <w:szCs w:val="20"/>
              </w:rPr>
              <w:t>Smart wave</w:t>
            </w:r>
            <w:r>
              <w:rPr>
                <w:rFonts w:ascii="Times New Roman" w:eastAsia="Calibri" w:hAnsi="Times New Roman" w:cs="Times New Roman"/>
                <w:kern w:val="2"/>
                <w:sz w:val="20"/>
                <w:szCs w:val="20"/>
                <w:lang w:val="kk-KZ"/>
              </w:rPr>
              <w:t>»</w:t>
            </w:r>
            <w:r w:rsidRPr="002F6665">
              <w:rPr>
                <w:rFonts w:ascii="Times New Roman" w:eastAsia="Calibri" w:hAnsi="Times New Roman" w:cs="Times New Roman"/>
                <w:kern w:val="2"/>
                <w:sz w:val="20"/>
                <w:szCs w:val="20"/>
              </w:rPr>
              <w:t xml:space="preserve"> жауапкершілігі шектеулі серіктестігі</w:t>
            </w:r>
          </w:p>
        </w:tc>
        <w:tc>
          <w:tcPr>
            <w:tcW w:w="2836" w:type="dxa"/>
          </w:tcPr>
          <w:p w14:paraId="18922DA2" w14:textId="239CB8E9" w:rsidR="00596BEE" w:rsidRPr="002F6665" w:rsidRDefault="00596BEE" w:rsidP="00596BEE">
            <w:pPr>
              <w:suppressAutoHyphens/>
              <w:snapToGrid w:val="0"/>
              <w:spacing w:after="0"/>
              <w:jc w:val="both"/>
              <w:rPr>
                <w:rFonts w:ascii="Times New Roman" w:eastAsia="Calibri" w:hAnsi="Times New Roman" w:cs="Times New Roman"/>
                <w:kern w:val="2"/>
                <w:sz w:val="20"/>
                <w:szCs w:val="20"/>
              </w:rPr>
            </w:pPr>
            <w:r>
              <w:rPr>
                <w:rFonts w:ascii="Times New Roman" w:eastAsia="Calibri" w:hAnsi="Times New Roman" w:cs="Times New Roman"/>
                <w:kern w:val="2"/>
                <w:sz w:val="20"/>
                <w:szCs w:val="20"/>
                <w:lang w:val="kk-KZ"/>
              </w:rPr>
              <w:t>«</w:t>
            </w:r>
            <w:r w:rsidRPr="002F6665">
              <w:rPr>
                <w:rFonts w:ascii="Times New Roman" w:eastAsia="Calibri" w:hAnsi="Times New Roman" w:cs="Times New Roman"/>
                <w:kern w:val="2"/>
                <w:sz w:val="20"/>
                <w:szCs w:val="20"/>
              </w:rPr>
              <w:t xml:space="preserve">Жасанды интеллекттің білім беру ортасында жұмыс істеу үшін </w:t>
            </w:r>
            <w:r w:rsidR="002C1C24">
              <w:rPr>
                <w:rFonts w:ascii="Times New Roman" w:eastAsia="Calibri" w:hAnsi="Times New Roman" w:cs="Times New Roman"/>
                <w:kern w:val="2"/>
                <w:sz w:val="20"/>
                <w:szCs w:val="20"/>
              </w:rPr>
              <w:t xml:space="preserve"> мұғалімдердің </w:t>
            </w:r>
            <w:r w:rsidRPr="002F6665">
              <w:rPr>
                <w:rFonts w:ascii="Times New Roman" w:eastAsia="Calibri" w:hAnsi="Times New Roman" w:cs="Times New Roman"/>
                <w:kern w:val="2"/>
                <w:sz w:val="20"/>
                <w:szCs w:val="20"/>
              </w:rPr>
              <w:t>кәсіби құзыреттіліктерін дамыту</w:t>
            </w:r>
            <w:r>
              <w:rPr>
                <w:rFonts w:ascii="Times New Roman" w:eastAsia="Calibri" w:hAnsi="Times New Roman" w:cs="Times New Roman"/>
                <w:kern w:val="2"/>
                <w:sz w:val="20"/>
                <w:szCs w:val="20"/>
                <w:lang w:val="kk-KZ"/>
              </w:rPr>
              <w:t>»</w:t>
            </w:r>
            <w:r w:rsidRPr="002F6665">
              <w:rPr>
                <w:rFonts w:ascii="Times New Roman" w:eastAsia="Calibri" w:hAnsi="Times New Roman" w:cs="Times New Roman"/>
                <w:kern w:val="2"/>
                <w:sz w:val="20"/>
                <w:szCs w:val="20"/>
              </w:rPr>
              <w:tab/>
            </w:r>
          </w:p>
        </w:tc>
        <w:tc>
          <w:tcPr>
            <w:tcW w:w="1134" w:type="dxa"/>
          </w:tcPr>
          <w:p w14:paraId="3AED538D" w14:textId="77777777" w:rsidR="00596BEE" w:rsidRPr="002F6665" w:rsidRDefault="00596BEE" w:rsidP="00596BEE">
            <w:pPr>
              <w:spacing w:after="0"/>
              <w:rPr>
                <w:rFonts w:ascii="Times New Roman" w:eastAsia="Calibri" w:hAnsi="Times New Roman" w:cs="Times New Roman"/>
                <w:bCs/>
                <w:kern w:val="2"/>
                <w:sz w:val="20"/>
                <w:szCs w:val="20"/>
              </w:rPr>
            </w:pPr>
            <w:r w:rsidRPr="002F6665">
              <w:rPr>
                <w:rFonts w:ascii="Times New Roman" w:eastAsia="Calibri" w:hAnsi="Times New Roman" w:cs="Times New Roman"/>
                <w:kern w:val="2"/>
                <w:sz w:val="20"/>
                <w:szCs w:val="20"/>
              </w:rPr>
              <w:t>80 сағат</w:t>
            </w:r>
          </w:p>
        </w:tc>
        <w:tc>
          <w:tcPr>
            <w:tcW w:w="1417" w:type="dxa"/>
          </w:tcPr>
          <w:p w14:paraId="3DAB2ECD" w14:textId="77777777" w:rsidR="00596BEE" w:rsidRPr="002F6665" w:rsidRDefault="00596BEE" w:rsidP="00596BEE">
            <w:pPr>
              <w:suppressAutoHyphens/>
              <w:snapToGrid w:val="0"/>
              <w:spacing w:after="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w:t>
            </w:r>
          </w:p>
        </w:tc>
      </w:tr>
      <w:tr w:rsidR="00596BEE" w:rsidRPr="002F6665" w14:paraId="44A4DF55" w14:textId="77777777" w:rsidTr="002C45A1">
        <w:trPr>
          <w:trHeight w:val="665"/>
        </w:trPr>
        <w:tc>
          <w:tcPr>
            <w:tcW w:w="425" w:type="dxa"/>
          </w:tcPr>
          <w:p w14:paraId="0E0A6CDA" w14:textId="77777777" w:rsidR="00596BEE" w:rsidRPr="002F6665" w:rsidRDefault="00596BEE" w:rsidP="00596BEE">
            <w:pPr>
              <w:suppressAutoHyphens/>
              <w:snapToGrid w:val="0"/>
              <w:spacing w:after="0"/>
              <w:rPr>
                <w:rStyle w:val="s0"/>
                <w:color w:val="auto"/>
                <w:sz w:val="20"/>
                <w:szCs w:val="20"/>
                <w:shd w:val="clear" w:color="auto" w:fill="FFFFFF"/>
              </w:rPr>
            </w:pPr>
            <w:r w:rsidRPr="002F6665">
              <w:rPr>
                <w:rStyle w:val="s0"/>
                <w:color w:val="auto"/>
                <w:sz w:val="20"/>
                <w:szCs w:val="20"/>
                <w:shd w:val="clear" w:color="auto" w:fill="FFFFFF"/>
              </w:rPr>
              <w:t>4</w:t>
            </w:r>
          </w:p>
        </w:tc>
        <w:tc>
          <w:tcPr>
            <w:tcW w:w="1419" w:type="dxa"/>
          </w:tcPr>
          <w:p w14:paraId="40FEA875" w14:textId="41DCEA8F" w:rsidR="00596BEE" w:rsidRPr="002F6665" w:rsidRDefault="00596BEE" w:rsidP="00596BEE">
            <w:pPr>
              <w:suppressAutoHyphens/>
              <w:snapToGrid w:val="0"/>
              <w:spacing w:after="0"/>
              <w:rPr>
                <w:rFonts w:ascii="Times New Roman" w:hAnsi="Times New Roman" w:cs="Times New Roman"/>
                <w:bCs/>
                <w:sz w:val="20"/>
                <w:szCs w:val="20"/>
                <w:shd w:val="clear" w:color="auto" w:fill="FFFFFF"/>
              </w:rPr>
            </w:pPr>
            <w:r w:rsidRPr="002F6665">
              <w:rPr>
                <w:rFonts w:ascii="Times New Roman" w:eastAsia="Calibri" w:hAnsi="Times New Roman" w:cs="Times New Roman"/>
                <w:bCs/>
                <w:kern w:val="2"/>
                <w:sz w:val="20"/>
                <w:szCs w:val="20"/>
              </w:rPr>
              <w:t>Мейрбекова Ажар Айтбекқызы</w:t>
            </w:r>
          </w:p>
        </w:tc>
        <w:tc>
          <w:tcPr>
            <w:tcW w:w="1417" w:type="dxa"/>
          </w:tcPr>
          <w:p w14:paraId="0491725D" w14:textId="77777777" w:rsidR="00596BEE" w:rsidRPr="002F6665" w:rsidRDefault="00596BEE" w:rsidP="00596BEE">
            <w:pPr>
              <w:suppressAutoHyphens/>
              <w:snapToGrid w:val="0"/>
              <w:spacing w:after="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05.05.2026</w:t>
            </w:r>
          </w:p>
        </w:tc>
        <w:tc>
          <w:tcPr>
            <w:tcW w:w="2126" w:type="dxa"/>
          </w:tcPr>
          <w:p w14:paraId="5ADD15CD" w14:textId="3B3BD4EA" w:rsidR="00596BEE" w:rsidRPr="002F6665" w:rsidRDefault="00596BEE" w:rsidP="00596BEE">
            <w:pPr>
              <w:spacing w:after="0"/>
              <w:ind w:right="176"/>
              <w:rPr>
                <w:rFonts w:ascii="Times New Roman" w:eastAsia="Calibri" w:hAnsi="Times New Roman" w:cs="Times New Roman"/>
                <w:kern w:val="2"/>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2836" w:type="dxa"/>
          </w:tcPr>
          <w:p w14:paraId="6E9A4644" w14:textId="041D023C" w:rsidR="00596BEE" w:rsidRPr="002F6665" w:rsidRDefault="00596BEE" w:rsidP="00596BEE">
            <w:pPr>
              <w:suppressAutoHyphens/>
              <w:snapToGrid w:val="0"/>
              <w:spacing w:after="0"/>
              <w:jc w:val="both"/>
              <w:rPr>
                <w:rFonts w:ascii="Times New Roman" w:eastAsia="Calibri" w:hAnsi="Times New Roman" w:cs="Times New Roman"/>
                <w:kern w:val="2"/>
                <w:sz w:val="20"/>
                <w:szCs w:val="20"/>
              </w:rPr>
            </w:pPr>
            <w:r>
              <w:rPr>
                <w:rFonts w:ascii="Times New Roman" w:eastAsia="Calibri" w:hAnsi="Times New Roman" w:cs="Times New Roman"/>
                <w:kern w:val="2"/>
                <w:sz w:val="20"/>
                <w:szCs w:val="20"/>
                <w:lang w:val="kk-KZ"/>
              </w:rPr>
              <w:t>«</w:t>
            </w:r>
            <w:r w:rsidRPr="002F6665">
              <w:rPr>
                <w:rFonts w:ascii="Times New Roman" w:eastAsia="Calibri" w:hAnsi="Times New Roman" w:cs="Times New Roman"/>
                <w:kern w:val="2"/>
                <w:sz w:val="20"/>
                <w:szCs w:val="20"/>
              </w:rPr>
              <w:t xml:space="preserve">Жасанды интеллекттің білім беру ортасында жұмыс істеу үшін </w:t>
            </w:r>
            <w:r w:rsidR="002C1C24">
              <w:rPr>
                <w:rFonts w:ascii="Times New Roman" w:eastAsia="Calibri" w:hAnsi="Times New Roman" w:cs="Times New Roman"/>
                <w:kern w:val="2"/>
                <w:sz w:val="20"/>
                <w:szCs w:val="20"/>
              </w:rPr>
              <w:t xml:space="preserve"> мұғалімдердің </w:t>
            </w:r>
            <w:r w:rsidRPr="002F6665">
              <w:rPr>
                <w:rFonts w:ascii="Times New Roman" w:eastAsia="Calibri" w:hAnsi="Times New Roman" w:cs="Times New Roman"/>
                <w:kern w:val="2"/>
                <w:sz w:val="20"/>
                <w:szCs w:val="20"/>
              </w:rPr>
              <w:t>кәсіби құзыреттіліктерін дамыту</w:t>
            </w:r>
            <w:r>
              <w:rPr>
                <w:rFonts w:ascii="Times New Roman" w:eastAsia="Calibri" w:hAnsi="Times New Roman" w:cs="Times New Roman"/>
                <w:kern w:val="2"/>
                <w:sz w:val="20"/>
                <w:szCs w:val="20"/>
                <w:lang w:val="kk-KZ"/>
              </w:rPr>
              <w:t>»</w:t>
            </w:r>
            <w:r w:rsidRPr="002F6665">
              <w:rPr>
                <w:rFonts w:ascii="Times New Roman" w:eastAsia="Calibri" w:hAnsi="Times New Roman" w:cs="Times New Roman"/>
                <w:kern w:val="2"/>
                <w:sz w:val="20"/>
                <w:szCs w:val="20"/>
              </w:rPr>
              <w:tab/>
            </w:r>
          </w:p>
        </w:tc>
        <w:tc>
          <w:tcPr>
            <w:tcW w:w="1134" w:type="dxa"/>
          </w:tcPr>
          <w:p w14:paraId="2F869504" w14:textId="77777777" w:rsidR="00596BEE" w:rsidRPr="002F6665" w:rsidRDefault="00596BEE" w:rsidP="00596BEE">
            <w:pPr>
              <w:spacing w:after="0"/>
              <w:rPr>
                <w:rFonts w:ascii="Times New Roman" w:eastAsia="Calibri" w:hAnsi="Times New Roman" w:cs="Times New Roman"/>
                <w:bCs/>
                <w:kern w:val="2"/>
                <w:sz w:val="20"/>
                <w:szCs w:val="20"/>
              </w:rPr>
            </w:pPr>
            <w:r w:rsidRPr="002F6665">
              <w:rPr>
                <w:rFonts w:ascii="Times New Roman" w:eastAsia="Calibri" w:hAnsi="Times New Roman" w:cs="Times New Roman"/>
                <w:kern w:val="2"/>
                <w:sz w:val="20"/>
                <w:szCs w:val="20"/>
              </w:rPr>
              <w:t>80 сағат</w:t>
            </w:r>
          </w:p>
        </w:tc>
        <w:tc>
          <w:tcPr>
            <w:tcW w:w="1417" w:type="dxa"/>
          </w:tcPr>
          <w:p w14:paraId="590F8D19" w14:textId="77777777" w:rsidR="00596BEE" w:rsidRPr="002F6665" w:rsidRDefault="00596BEE" w:rsidP="00596BEE">
            <w:pPr>
              <w:suppressAutoHyphens/>
              <w:snapToGrid w:val="0"/>
              <w:spacing w:after="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w:t>
            </w:r>
          </w:p>
        </w:tc>
      </w:tr>
      <w:tr w:rsidR="00596BEE" w:rsidRPr="002F6665" w14:paraId="275D3E37" w14:textId="77777777" w:rsidTr="002C45A1">
        <w:trPr>
          <w:trHeight w:val="665"/>
        </w:trPr>
        <w:tc>
          <w:tcPr>
            <w:tcW w:w="425" w:type="dxa"/>
          </w:tcPr>
          <w:p w14:paraId="0418A543" w14:textId="77777777" w:rsidR="00596BEE" w:rsidRPr="002F6665" w:rsidRDefault="00596BEE" w:rsidP="00596BEE">
            <w:pPr>
              <w:suppressAutoHyphens/>
              <w:snapToGrid w:val="0"/>
              <w:spacing w:after="0"/>
              <w:rPr>
                <w:rStyle w:val="s0"/>
                <w:color w:val="auto"/>
                <w:sz w:val="20"/>
                <w:szCs w:val="20"/>
                <w:shd w:val="clear" w:color="auto" w:fill="FFFFFF"/>
              </w:rPr>
            </w:pPr>
            <w:r w:rsidRPr="002F6665">
              <w:rPr>
                <w:rStyle w:val="s0"/>
                <w:color w:val="auto"/>
                <w:sz w:val="20"/>
                <w:szCs w:val="20"/>
                <w:shd w:val="clear" w:color="auto" w:fill="FFFFFF"/>
              </w:rPr>
              <w:t>5</w:t>
            </w:r>
          </w:p>
        </w:tc>
        <w:tc>
          <w:tcPr>
            <w:tcW w:w="1419" w:type="dxa"/>
          </w:tcPr>
          <w:p w14:paraId="721F5EE6" w14:textId="77777777" w:rsidR="00596BEE" w:rsidRPr="002F6665" w:rsidRDefault="00596BEE" w:rsidP="00596BEE">
            <w:pPr>
              <w:suppressAutoHyphens/>
              <w:snapToGrid w:val="0"/>
              <w:spacing w:after="0"/>
              <w:rPr>
                <w:rFonts w:ascii="Times New Roman" w:eastAsia="Calibri" w:hAnsi="Times New Roman" w:cs="Times New Roman"/>
                <w:bCs/>
                <w:kern w:val="2"/>
                <w:sz w:val="20"/>
                <w:szCs w:val="20"/>
              </w:rPr>
            </w:pPr>
            <w:r w:rsidRPr="002F6665">
              <w:rPr>
                <w:rFonts w:ascii="Times New Roman" w:eastAsia="Calibri" w:hAnsi="Times New Roman" w:cs="Times New Roman"/>
                <w:bCs/>
                <w:kern w:val="2"/>
                <w:sz w:val="20"/>
                <w:szCs w:val="20"/>
              </w:rPr>
              <w:t xml:space="preserve">Исина </w:t>
            </w:r>
          </w:p>
          <w:p w14:paraId="5545C981" w14:textId="388884E2" w:rsidR="00596BEE" w:rsidRPr="002F6665" w:rsidRDefault="00596BEE" w:rsidP="00596BEE">
            <w:pPr>
              <w:suppressAutoHyphens/>
              <w:snapToGrid w:val="0"/>
              <w:spacing w:after="0"/>
              <w:rPr>
                <w:rFonts w:ascii="Times New Roman" w:eastAsia="Calibri" w:hAnsi="Times New Roman" w:cs="Times New Roman"/>
                <w:bCs/>
                <w:kern w:val="2"/>
                <w:sz w:val="20"/>
                <w:szCs w:val="20"/>
              </w:rPr>
            </w:pPr>
            <w:r w:rsidRPr="002F6665">
              <w:rPr>
                <w:rFonts w:ascii="Times New Roman" w:eastAsia="Calibri" w:hAnsi="Times New Roman" w:cs="Times New Roman"/>
                <w:bCs/>
                <w:kern w:val="2"/>
                <w:sz w:val="20"/>
                <w:szCs w:val="20"/>
              </w:rPr>
              <w:t>Аяужан Ерболовна</w:t>
            </w:r>
          </w:p>
        </w:tc>
        <w:tc>
          <w:tcPr>
            <w:tcW w:w="1417" w:type="dxa"/>
          </w:tcPr>
          <w:p w14:paraId="71503B6B" w14:textId="77777777" w:rsidR="00596BEE" w:rsidRPr="002F6665" w:rsidRDefault="00596BEE" w:rsidP="00596BEE">
            <w:pPr>
              <w:suppressAutoHyphens/>
              <w:snapToGrid w:val="0"/>
              <w:spacing w:after="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05.05.2026</w:t>
            </w:r>
          </w:p>
        </w:tc>
        <w:tc>
          <w:tcPr>
            <w:tcW w:w="2126" w:type="dxa"/>
          </w:tcPr>
          <w:p w14:paraId="2E0464BE" w14:textId="113F6825" w:rsidR="00596BEE" w:rsidRPr="002F6665" w:rsidRDefault="00596BEE" w:rsidP="00596BEE">
            <w:pPr>
              <w:spacing w:after="0"/>
              <w:ind w:right="176"/>
              <w:rPr>
                <w:rFonts w:ascii="Times New Roman" w:eastAsia="Calibri" w:hAnsi="Times New Roman" w:cs="Times New Roman"/>
                <w:kern w:val="2"/>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2836" w:type="dxa"/>
          </w:tcPr>
          <w:p w14:paraId="7999A403" w14:textId="4BC761E3" w:rsidR="00596BEE" w:rsidRPr="002F6665" w:rsidRDefault="00596BEE" w:rsidP="00596BEE">
            <w:pPr>
              <w:suppressAutoHyphens/>
              <w:snapToGrid w:val="0"/>
              <w:spacing w:after="0"/>
              <w:jc w:val="both"/>
              <w:rPr>
                <w:rFonts w:ascii="Times New Roman" w:eastAsia="Calibri" w:hAnsi="Times New Roman" w:cs="Times New Roman"/>
                <w:kern w:val="2"/>
                <w:sz w:val="20"/>
                <w:szCs w:val="20"/>
              </w:rPr>
            </w:pPr>
            <w:r>
              <w:rPr>
                <w:rFonts w:ascii="Times New Roman" w:eastAsia="Calibri" w:hAnsi="Times New Roman" w:cs="Times New Roman"/>
                <w:kern w:val="2"/>
                <w:sz w:val="20"/>
                <w:szCs w:val="20"/>
                <w:lang w:val="kk-KZ"/>
              </w:rPr>
              <w:t>«</w:t>
            </w:r>
            <w:r w:rsidRPr="002F6665">
              <w:rPr>
                <w:rFonts w:ascii="Times New Roman" w:eastAsia="Calibri" w:hAnsi="Times New Roman" w:cs="Times New Roman"/>
                <w:kern w:val="2"/>
                <w:sz w:val="20"/>
                <w:szCs w:val="20"/>
              </w:rPr>
              <w:t xml:space="preserve">Жасанды интеллекттің білім беру ортасында жұмыс істеу үшін </w:t>
            </w:r>
            <w:r w:rsidR="002C1C24">
              <w:rPr>
                <w:rFonts w:ascii="Times New Roman" w:eastAsia="Calibri" w:hAnsi="Times New Roman" w:cs="Times New Roman"/>
                <w:kern w:val="2"/>
                <w:sz w:val="20"/>
                <w:szCs w:val="20"/>
              </w:rPr>
              <w:t xml:space="preserve"> мұғалімдердің </w:t>
            </w:r>
            <w:r w:rsidRPr="002F6665">
              <w:rPr>
                <w:rFonts w:ascii="Times New Roman" w:eastAsia="Calibri" w:hAnsi="Times New Roman" w:cs="Times New Roman"/>
                <w:kern w:val="2"/>
                <w:sz w:val="20"/>
                <w:szCs w:val="20"/>
              </w:rPr>
              <w:t>кәсіби құзыреттіліктерін дамыту</w:t>
            </w:r>
            <w:r>
              <w:rPr>
                <w:rFonts w:ascii="Times New Roman" w:eastAsia="Calibri" w:hAnsi="Times New Roman" w:cs="Times New Roman"/>
                <w:kern w:val="2"/>
                <w:sz w:val="20"/>
                <w:szCs w:val="20"/>
                <w:lang w:val="kk-KZ"/>
              </w:rPr>
              <w:t>»</w:t>
            </w:r>
            <w:r w:rsidRPr="002F6665">
              <w:rPr>
                <w:rFonts w:ascii="Times New Roman" w:eastAsia="Calibri" w:hAnsi="Times New Roman" w:cs="Times New Roman"/>
                <w:kern w:val="2"/>
                <w:sz w:val="20"/>
                <w:szCs w:val="20"/>
              </w:rPr>
              <w:tab/>
            </w:r>
          </w:p>
        </w:tc>
        <w:tc>
          <w:tcPr>
            <w:tcW w:w="1134" w:type="dxa"/>
          </w:tcPr>
          <w:p w14:paraId="163602E0" w14:textId="77777777" w:rsidR="00596BEE" w:rsidRPr="002F6665" w:rsidRDefault="00596BEE" w:rsidP="00596BEE">
            <w:pPr>
              <w:spacing w:after="0"/>
              <w:rPr>
                <w:rFonts w:ascii="Times New Roman" w:eastAsia="Calibri" w:hAnsi="Times New Roman" w:cs="Times New Roman"/>
                <w:bCs/>
                <w:kern w:val="2"/>
                <w:sz w:val="20"/>
                <w:szCs w:val="20"/>
              </w:rPr>
            </w:pPr>
            <w:r w:rsidRPr="002F6665">
              <w:rPr>
                <w:rFonts w:ascii="Times New Roman" w:eastAsia="Calibri" w:hAnsi="Times New Roman" w:cs="Times New Roman"/>
                <w:kern w:val="2"/>
                <w:sz w:val="20"/>
                <w:szCs w:val="20"/>
              </w:rPr>
              <w:t>80 сағат</w:t>
            </w:r>
          </w:p>
        </w:tc>
        <w:tc>
          <w:tcPr>
            <w:tcW w:w="1417" w:type="dxa"/>
          </w:tcPr>
          <w:p w14:paraId="3119018D" w14:textId="77777777" w:rsidR="00596BEE" w:rsidRPr="002F6665" w:rsidRDefault="00596BEE" w:rsidP="00596BEE">
            <w:pPr>
              <w:suppressAutoHyphens/>
              <w:snapToGrid w:val="0"/>
              <w:spacing w:after="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w:t>
            </w:r>
          </w:p>
        </w:tc>
      </w:tr>
      <w:tr w:rsidR="00596BEE" w:rsidRPr="002F6665" w14:paraId="75CAD73E" w14:textId="77777777" w:rsidTr="002C45A1">
        <w:trPr>
          <w:trHeight w:val="665"/>
        </w:trPr>
        <w:tc>
          <w:tcPr>
            <w:tcW w:w="425" w:type="dxa"/>
          </w:tcPr>
          <w:p w14:paraId="3F287C1A" w14:textId="77777777" w:rsidR="00596BEE" w:rsidRPr="002F6665" w:rsidRDefault="00596BEE" w:rsidP="00596BEE">
            <w:pPr>
              <w:suppressAutoHyphens/>
              <w:snapToGrid w:val="0"/>
              <w:spacing w:after="0"/>
              <w:rPr>
                <w:rStyle w:val="s0"/>
                <w:color w:val="auto"/>
                <w:sz w:val="20"/>
                <w:szCs w:val="20"/>
                <w:shd w:val="clear" w:color="auto" w:fill="FFFFFF"/>
              </w:rPr>
            </w:pPr>
            <w:r w:rsidRPr="002F6665">
              <w:rPr>
                <w:rStyle w:val="s0"/>
                <w:color w:val="auto"/>
                <w:sz w:val="20"/>
                <w:szCs w:val="20"/>
                <w:shd w:val="clear" w:color="auto" w:fill="FFFFFF"/>
              </w:rPr>
              <w:t>6</w:t>
            </w:r>
          </w:p>
        </w:tc>
        <w:tc>
          <w:tcPr>
            <w:tcW w:w="1419" w:type="dxa"/>
          </w:tcPr>
          <w:p w14:paraId="1000305E" w14:textId="77777777" w:rsidR="00596BEE" w:rsidRPr="002F6665" w:rsidRDefault="00596BEE" w:rsidP="00596BEE">
            <w:pPr>
              <w:suppressAutoHyphens/>
              <w:snapToGrid w:val="0"/>
              <w:spacing w:after="0"/>
              <w:rPr>
                <w:rFonts w:ascii="Times New Roman" w:eastAsia="Calibri" w:hAnsi="Times New Roman" w:cs="Times New Roman"/>
                <w:bCs/>
                <w:kern w:val="2"/>
                <w:sz w:val="20"/>
                <w:szCs w:val="20"/>
              </w:rPr>
            </w:pPr>
            <w:r w:rsidRPr="002F6665">
              <w:rPr>
                <w:rFonts w:ascii="Times New Roman" w:eastAsia="Calibri" w:hAnsi="Times New Roman" w:cs="Times New Roman"/>
                <w:bCs/>
                <w:kern w:val="2"/>
                <w:sz w:val="20"/>
                <w:szCs w:val="20"/>
              </w:rPr>
              <w:t xml:space="preserve">Кударбекова </w:t>
            </w:r>
          </w:p>
          <w:p w14:paraId="724C46F5" w14:textId="77777777" w:rsidR="00596BEE" w:rsidRPr="002F6665" w:rsidRDefault="00596BEE" w:rsidP="00596BEE">
            <w:pPr>
              <w:suppressAutoHyphens/>
              <w:snapToGrid w:val="0"/>
              <w:spacing w:after="0"/>
              <w:rPr>
                <w:rFonts w:ascii="Times New Roman" w:eastAsia="Calibri" w:hAnsi="Times New Roman" w:cs="Times New Roman"/>
                <w:bCs/>
                <w:kern w:val="2"/>
                <w:sz w:val="20"/>
                <w:szCs w:val="20"/>
              </w:rPr>
            </w:pPr>
            <w:r w:rsidRPr="002F6665">
              <w:rPr>
                <w:rFonts w:ascii="Times New Roman" w:eastAsia="Calibri" w:hAnsi="Times New Roman" w:cs="Times New Roman"/>
                <w:bCs/>
                <w:kern w:val="2"/>
                <w:sz w:val="20"/>
                <w:szCs w:val="20"/>
              </w:rPr>
              <w:t>Динара</w:t>
            </w:r>
          </w:p>
          <w:p w14:paraId="6D356574" w14:textId="734B29C6" w:rsidR="00596BEE" w:rsidRPr="002F6665" w:rsidRDefault="00596BEE" w:rsidP="00596BEE">
            <w:pPr>
              <w:suppressAutoHyphens/>
              <w:snapToGrid w:val="0"/>
              <w:spacing w:after="0"/>
              <w:rPr>
                <w:rFonts w:ascii="Times New Roman" w:eastAsia="Calibri" w:hAnsi="Times New Roman" w:cs="Times New Roman"/>
                <w:bCs/>
                <w:kern w:val="2"/>
                <w:sz w:val="20"/>
                <w:szCs w:val="20"/>
              </w:rPr>
            </w:pPr>
            <w:r w:rsidRPr="002F6665">
              <w:rPr>
                <w:rFonts w:ascii="Times New Roman" w:eastAsia="Calibri" w:hAnsi="Times New Roman" w:cs="Times New Roman"/>
                <w:bCs/>
                <w:kern w:val="2"/>
                <w:sz w:val="20"/>
                <w:szCs w:val="20"/>
              </w:rPr>
              <w:t>Сериковна</w:t>
            </w:r>
          </w:p>
        </w:tc>
        <w:tc>
          <w:tcPr>
            <w:tcW w:w="1417" w:type="dxa"/>
          </w:tcPr>
          <w:p w14:paraId="3482113F" w14:textId="77777777" w:rsidR="00596BEE" w:rsidRPr="002F6665" w:rsidRDefault="00596BEE" w:rsidP="00596BEE">
            <w:pPr>
              <w:suppressAutoHyphens/>
              <w:snapToGrid w:val="0"/>
              <w:spacing w:after="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05.05.2026</w:t>
            </w:r>
          </w:p>
        </w:tc>
        <w:tc>
          <w:tcPr>
            <w:tcW w:w="2126" w:type="dxa"/>
          </w:tcPr>
          <w:p w14:paraId="7CDC6C55" w14:textId="7D0598E4" w:rsidR="00596BEE" w:rsidRPr="002F6665" w:rsidRDefault="00596BEE" w:rsidP="00596BEE">
            <w:pPr>
              <w:spacing w:after="0"/>
              <w:ind w:right="176"/>
              <w:rPr>
                <w:rFonts w:ascii="Times New Roman" w:eastAsia="Calibri" w:hAnsi="Times New Roman" w:cs="Times New Roman"/>
                <w:kern w:val="2"/>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2836" w:type="dxa"/>
          </w:tcPr>
          <w:p w14:paraId="2F34FFE7" w14:textId="03AB14F3" w:rsidR="00596BEE" w:rsidRPr="002F6665" w:rsidRDefault="00596BEE" w:rsidP="00596BEE">
            <w:pPr>
              <w:suppressAutoHyphens/>
              <w:snapToGrid w:val="0"/>
              <w:spacing w:after="0"/>
              <w:jc w:val="both"/>
              <w:rPr>
                <w:rFonts w:ascii="Times New Roman" w:eastAsia="Calibri" w:hAnsi="Times New Roman" w:cs="Times New Roman"/>
                <w:kern w:val="2"/>
                <w:sz w:val="20"/>
                <w:szCs w:val="20"/>
              </w:rPr>
            </w:pPr>
            <w:r>
              <w:rPr>
                <w:rFonts w:ascii="Times New Roman" w:eastAsia="Calibri" w:hAnsi="Times New Roman" w:cs="Times New Roman"/>
                <w:kern w:val="2"/>
                <w:sz w:val="20"/>
                <w:szCs w:val="20"/>
                <w:lang w:val="kk-KZ"/>
              </w:rPr>
              <w:t>«</w:t>
            </w:r>
            <w:r w:rsidRPr="002F6665">
              <w:rPr>
                <w:rFonts w:ascii="Times New Roman" w:eastAsia="Calibri" w:hAnsi="Times New Roman" w:cs="Times New Roman"/>
                <w:kern w:val="2"/>
                <w:sz w:val="20"/>
                <w:szCs w:val="20"/>
              </w:rPr>
              <w:t xml:space="preserve">Жасанды интеллекттің білім беру ортасында жұмыс істеу үшін </w:t>
            </w:r>
            <w:r w:rsidR="002C1C24">
              <w:rPr>
                <w:rFonts w:ascii="Times New Roman" w:eastAsia="Calibri" w:hAnsi="Times New Roman" w:cs="Times New Roman"/>
                <w:kern w:val="2"/>
                <w:sz w:val="20"/>
                <w:szCs w:val="20"/>
              </w:rPr>
              <w:t xml:space="preserve"> мұғалімдердің </w:t>
            </w:r>
            <w:r w:rsidRPr="002F6665">
              <w:rPr>
                <w:rFonts w:ascii="Times New Roman" w:eastAsia="Calibri" w:hAnsi="Times New Roman" w:cs="Times New Roman"/>
                <w:kern w:val="2"/>
                <w:sz w:val="20"/>
                <w:szCs w:val="20"/>
              </w:rPr>
              <w:t>кәсіби құзыреттіліктерін дамыту</w:t>
            </w:r>
            <w:r>
              <w:rPr>
                <w:rFonts w:ascii="Times New Roman" w:eastAsia="Calibri" w:hAnsi="Times New Roman" w:cs="Times New Roman"/>
                <w:kern w:val="2"/>
                <w:sz w:val="20"/>
                <w:szCs w:val="20"/>
                <w:lang w:val="kk-KZ"/>
              </w:rPr>
              <w:t>»</w:t>
            </w:r>
            <w:r w:rsidRPr="002F6665">
              <w:rPr>
                <w:rFonts w:ascii="Times New Roman" w:eastAsia="Calibri" w:hAnsi="Times New Roman" w:cs="Times New Roman"/>
                <w:kern w:val="2"/>
                <w:sz w:val="20"/>
                <w:szCs w:val="20"/>
              </w:rPr>
              <w:tab/>
            </w:r>
          </w:p>
        </w:tc>
        <w:tc>
          <w:tcPr>
            <w:tcW w:w="1134" w:type="dxa"/>
          </w:tcPr>
          <w:p w14:paraId="1F4A00AF" w14:textId="77777777" w:rsidR="00596BEE" w:rsidRPr="002F6665" w:rsidRDefault="00596BEE" w:rsidP="00596BEE">
            <w:pPr>
              <w:spacing w:after="0"/>
              <w:rPr>
                <w:rFonts w:ascii="Times New Roman" w:eastAsia="Calibri" w:hAnsi="Times New Roman" w:cs="Times New Roman"/>
                <w:bCs/>
                <w:kern w:val="2"/>
                <w:sz w:val="20"/>
                <w:szCs w:val="20"/>
              </w:rPr>
            </w:pPr>
            <w:r w:rsidRPr="002F6665">
              <w:rPr>
                <w:rFonts w:ascii="Times New Roman" w:eastAsia="Calibri" w:hAnsi="Times New Roman" w:cs="Times New Roman"/>
                <w:kern w:val="2"/>
                <w:sz w:val="20"/>
                <w:szCs w:val="20"/>
              </w:rPr>
              <w:t>80 сағат</w:t>
            </w:r>
          </w:p>
        </w:tc>
        <w:tc>
          <w:tcPr>
            <w:tcW w:w="1417" w:type="dxa"/>
          </w:tcPr>
          <w:p w14:paraId="75090327" w14:textId="77777777" w:rsidR="00596BEE" w:rsidRPr="002F6665" w:rsidRDefault="00596BEE" w:rsidP="00596BEE">
            <w:pPr>
              <w:suppressAutoHyphens/>
              <w:snapToGrid w:val="0"/>
              <w:spacing w:after="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w:t>
            </w:r>
          </w:p>
        </w:tc>
      </w:tr>
      <w:tr w:rsidR="00596BEE" w:rsidRPr="002F6665" w14:paraId="09D81FA2" w14:textId="77777777" w:rsidTr="002C45A1">
        <w:trPr>
          <w:trHeight w:val="665"/>
        </w:trPr>
        <w:tc>
          <w:tcPr>
            <w:tcW w:w="425" w:type="dxa"/>
          </w:tcPr>
          <w:p w14:paraId="01B04AE8" w14:textId="77777777" w:rsidR="00596BEE" w:rsidRPr="002F6665" w:rsidRDefault="00596BEE" w:rsidP="00596BEE">
            <w:pPr>
              <w:suppressAutoHyphens/>
              <w:snapToGrid w:val="0"/>
              <w:spacing w:after="0"/>
              <w:rPr>
                <w:rStyle w:val="s0"/>
                <w:color w:val="auto"/>
                <w:sz w:val="20"/>
                <w:szCs w:val="20"/>
                <w:shd w:val="clear" w:color="auto" w:fill="FFFFFF"/>
              </w:rPr>
            </w:pPr>
            <w:r w:rsidRPr="002F6665">
              <w:rPr>
                <w:rStyle w:val="s0"/>
                <w:color w:val="auto"/>
                <w:sz w:val="20"/>
                <w:szCs w:val="20"/>
                <w:shd w:val="clear" w:color="auto" w:fill="FFFFFF"/>
              </w:rPr>
              <w:t>7</w:t>
            </w:r>
          </w:p>
        </w:tc>
        <w:tc>
          <w:tcPr>
            <w:tcW w:w="1419" w:type="dxa"/>
          </w:tcPr>
          <w:p w14:paraId="6336509D" w14:textId="689F1FE4" w:rsidR="00596BEE" w:rsidRPr="002F6665" w:rsidRDefault="00596BEE" w:rsidP="00596BEE">
            <w:pPr>
              <w:suppressAutoHyphens/>
              <w:snapToGrid w:val="0"/>
              <w:spacing w:after="0"/>
              <w:rPr>
                <w:rFonts w:ascii="Times New Roman" w:eastAsia="Calibri" w:hAnsi="Times New Roman" w:cs="Times New Roman"/>
                <w:bCs/>
                <w:kern w:val="2"/>
                <w:sz w:val="20"/>
                <w:szCs w:val="20"/>
              </w:rPr>
            </w:pPr>
            <w:r w:rsidRPr="002F6665">
              <w:rPr>
                <w:rFonts w:ascii="Times New Roman" w:eastAsia="Calibri" w:hAnsi="Times New Roman" w:cs="Times New Roman"/>
                <w:bCs/>
                <w:kern w:val="2"/>
                <w:sz w:val="20"/>
                <w:szCs w:val="20"/>
              </w:rPr>
              <w:t>Бастасова Мейрамгуль Мынжасаровна</w:t>
            </w:r>
          </w:p>
        </w:tc>
        <w:tc>
          <w:tcPr>
            <w:tcW w:w="1417" w:type="dxa"/>
          </w:tcPr>
          <w:p w14:paraId="35BF88EE" w14:textId="77777777" w:rsidR="00596BEE" w:rsidRPr="002F6665" w:rsidRDefault="00596BEE" w:rsidP="00596BEE">
            <w:pPr>
              <w:suppressAutoHyphens/>
              <w:snapToGrid w:val="0"/>
              <w:spacing w:after="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05.05.2026</w:t>
            </w:r>
          </w:p>
        </w:tc>
        <w:tc>
          <w:tcPr>
            <w:tcW w:w="2126" w:type="dxa"/>
          </w:tcPr>
          <w:p w14:paraId="0FF4E08A" w14:textId="74A06AE2" w:rsidR="00596BEE" w:rsidRPr="002F6665" w:rsidRDefault="00596BEE" w:rsidP="00596BEE">
            <w:pPr>
              <w:spacing w:after="0"/>
              <w:ind w:right="176"/>
              <w:rPr>
                <w:rFonts w:ascii="Times New Roman" w:eastAsia="Calibri" w:hAnsi="Times New Roman" w:cs="Times New Roman"/>
                <w:kern w:val="2"/>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2836" w:type="dxa"/>
          </w:tcPr>
          <w:p w14:paraId="4056CBF3" w14:textId="5F8BB01F" w:rsidR="00596BEE" w:rsidRPr="002F6665" w:rsidRDefault="00596BEE" w:rsidP="00596BEE">
            <w:pPr>
              <w:suppressAutoHyphens/>
              <w:snapToGrid w:val="0"/>
              <w:spacing w:after="0"/>
              <w:jc w:val="both"/>
              <w:rPr>
                <w:rFonts w:ascii="Times New Roman" w:eastAsia="Calibri" w:hAnsi="Times New Roman" w:cs="Times New Roman"/>
                <w:kern w:val="2"/>
                <w:sz w:val="20"/>
                <w:szCs w:val="20"/>
              </w:rPr>
            </w:pPr>
            <w:r>
              <w:rPr>
                <w:rFonts w:ascii="Times New Roman" w:eastAsia="Calibri" w:hAnsi="Times New Roman" w:cs="Times New Roman"/>
                <w:kern w:val="2"/>
                <w:sz w:val="20"/>
                <w:szCs w:val="20"/>
                <w:lang w:val="kk-KZ"/>
              </w:rPr>
              <w:t>«</w:t>
            </w:r>
            <w:r w:rsidRPr="002F6665">
              <w:rPr>
                <w:rFonts w:ascii="Times New Roman" w:eastAsia="Calibri" w:hAnsi="Times New Roman" w:cs="Times New Roman"/>
                <w:kern w:val="2"/>
                <w:sz w:val="20"/>
                <w:szCs w:val="20"/>
              </w:rPr>
              <w:t xml:space="preserve">Жасанды интеллекттің білім беру ортасында жұмыс істеу үшін </w:t>
            </w:r>
            <w:r w:rsidR="002C1C24">
              <w:rPr>
                <w:rFonts w:ascii="Times New Roman" w:eastAsia="Calibri" w:hAnsi="Times New Roman" w:cs="Times New Roman"/>
                <w:kern w:val="2"/>
                <w:sz w:val="20"/>
                <w:szCs w:val="20"/>
              </w:rPr>
              <w:t xml:space="preserve"> мұғалімдердің </w:t>
            </w:r>
            <w:r w:rsidRPr="002F6665">
              <w:rPr>
                <w:rFonts w:ascii="Times New Roman" w:eastAsia="Calibri" w:hAnsi="Times New Roman" w:cs="Times New Roman"/>
                <w:kern w:val="2"/>
                <w:sz w:val="20"/>
                <w:szCs w:val="20"/>
              </w:rPr>
              <w:t>кәсіби құзыреттіліктерін дамыту</w:t>
            </w:r>
            <w:r>
              <w:rPr>
                <w:rFonts w:ascii="Times New Roman" w:eastAsia="Calibri" w:hAnsi="Times New Roman" w:cs="Times New Roman"/>
                <w:kern w:val="2"/>
                <w:sz w:val="20"/>
                <w:szCs w:val="20"/>
                <w:lang w:val="kk-KZ"/>
              </w:rPr>
              <w:t>»</w:t>
            </w:r>
            <w:r w:rsidRPr="002F6665">
              <w:rPr>
                <w:rFonts w:ascii="Times New Roman" w:eastAsia="Calibri" w:hAnsi="Times New Roman" w:cs="Times New Roman"/>
                <w:kern w:val="2"/>
                <w:sz w:val="20"/>
                <w:szCs w:val="20"/>
              </w:rPr>
              <w:tab/>
            </w:r>
          </w:p>
        </w:tc>
        <w:tc>
          <w:tcPr>
            <w:tcW w:w="1134" w:type="dxa"/>
          </w:tcPr>
          <w:p w14:paraId="5CDAFD7F" w14:textId="77777777" w:rsidR="00596BEE" w:rsidRPr="002F6665" w:rsidRDefault="00596BEE" w:rsidP="00596BEE">
            <w:pPr>
              <w:spacing w:after="0"/>
              <w:rPr>
                <w:rFonts w:ascii="Times New Roman" w:eastAsia="Calibri" w:hAnsi="Times New Roman" w:cs="Times New Roman"/>
                <w:bCs/>
                <w:kern w:val="2"/>
                <w:sz w:val="20"/>
                <w:szCs w:val="20"/>
              </w:rPr>
            </w:pPr>
            <w:r w:rsidRPr="002F6665">
              <w:rPr>
                <w:rFonts w:ascii="Times New Roman" w:eastAsia="Calibri" w:hAnsi="Times New Roman" w:cs="Times New Roman"/>
                <w:kern w:val="2"/>
                <w:sz w:val="20"/>
                <w:szCs w:val="20"/>
              </w:rPr>
              <w:t>80 сағат</w:t>
            </w:r>
          </w:p>
        </w:tc>
        <w:tc>
          <w:tcPr>
            <w:tcW w:w="1417" w:type="dxa"/>
          </w:tcPr>
          <w:p w14:paraId="583BD145" w14:textId="77777777" w:rsidR="00596BEE" w:rsidRPr="002F6665" w:rsidRDefault="00596BEE" w:rsidP="00596BEE">
            <w:pPr>
              <w:suppressAutoHyphens/>
              <w:snapToGrid w:val="0"/>
              <w:spacing w:after="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w:t>
            </w:r>
          </w:p>
        </w:tc>
      </w:tr>
      <w:tr w:rsidR="00596BEE" w:rsidRPr="002F6665" w14:paraId="2A07C623" w14:textId="77777777" w:rsidTr="002C45A1">
        <w:trPr>
          <w:trHeight w:val="665"/>
        </w:trPr>
        <w:tc>
          <w:tcPr>
            <w:tcW w:w="425" w:type="dxa"/>
          </w:tcPr>
          <w:p w14:paraId="43423BFB" w14:textId="77777777" w:rsidR="00596BEE" w:rsidRPr="002F6665" w:rsidRDefault="00596BEE" w:rsidP="00596BEE">
            <w:pPr>
              <w:suppressAutoHyphens/>
              <w:snapToGrid w:val="0"/>
              <w:spacing w:after="0"/>
              <w:rPr>
                <w:rStyle w:val="s0"/>
                <w:color w:val="auto"/>
                <w:sz w:val="20"/>
                <w:szCs w:val="20"/>
                <w:shd w:val="clear" w:color="auto" w:fill="FFFFFF"/>
              </w:rPr>
            </w:pPr>
            <w:r w:rsidRPr="002F6665">
              <w:rPr>
                <w:rStyle w:val="s0"/>
                <w:color w:val="auto"/>
                <w:sz w:val="20"/>
                <w:szCs w:val="20"/>
                <w:shd w:val="clear" w:color="auto" w:fill="FFFFFF"/>
              </w:rPr>
              <w:t>8</w:t>
            </w:r>
          </w:p>
        </w:tc>
        <w:tc>
          <w:tcPr>
            <w:tcW w:w="1419" w:type="dxa"/>
          </w:tcPr>
          <w:p w14:paraId="385FBD5E" w14:textId="77777777" w:rsidR="00596BEE" w:rsidRPr="002F6665" w:rsidRDefault="00596BEE" w:rsidP="00596BEE">
            <w:pPr>
              <w:suppressAutoHyphens/>
              <w:snapToGrid w:val="0"/>
              <w:spacing w:after="0"/>
              <w:rPr>
                <w:rFonts w:ascii="Times New Roman" w:eastAsia="Calibri" w:hAnsi="Times New Roman" w:cs="Times New Roman"/>
                <w:bCs/>
                <w:kern w:val="2"/>
                <w:sz w:val="20"/>
                <w:szCs w:val="20"/>
              </w:rPr>
            </w:pPr>
            <w:r w:rsidRPr="002F6665">
              <w:rPr>
                <w:rFonts w:ascii="Times New Roman" w:eastAsia="Calibri" w:hAnsi="Times New Roman" w:cs="Times New Roman"/>
                <w:bCs/>
                <w:kern w:val="2"/>
                <w:sz w:val="20"/>
                <w:szCs w:val="20"/>
              </w:rPr>
              <w:t xml:space="preserve">Муканова </w:t>
            </w:r>
          </w:p>
          <w:p w14:paraId="4BF09491" w14:textId="77777777" w:rsidR="00596BEE" w:rsidRPr="002F6665" w:rsidRDefault="00596BEE" w:rsidP="00596BEE">
            <w:pPr>
              <w:suppressAutoHyphens/>
              <w:snapToGrid w:val="0"/>
              <w:spacing w:after="0"/>
              <w:rPr>
                <w:rFonts w:ascii="Times New Roman" w:eastAsia="Calibri" w:hAnsi="Times New Roman" w:cs="Times New Roman"/>
                <w:bCs/>
                <w:kern w:val="2"/>
                <w:sz w:val="20"/>
                <w:szCs w:val="20"/>
              </w:rPr>
            </w:pPr>
            <w:r w:rsidRPr="002F6665">
              <w:rPr>
                <w:rFonts w:ascii="Times New Roman" w:eastAsia="Calibri" w:hAnsi="Times New Roman" w:cs="Times New Roman"/>
                <w:bCs/>
                <w:kern w:val="2"/>
                <w:sz w:val="20"/>
                <w:szCs w:val="20"/>
              </w:rPr>
              <w:t>Гульназ</w:t>
            </w:r>
          </w:p>
          <w:p w14:paraId="27406A98" w14:textId="67805B36" w:rsidR="00596BEE" w:rsidRPr="002F6665" w:rsidRDefault="00596BEE" w:rsidP="00596BEE">
            <w:pPr>
              <w:suppressAutoHyphens/>
              <w:snapToGrid w:val="0"/>
              <w:spacing w:after="0"/>
              <w:rPr>
                <w:rFonts w:ascii="Times New Roman" w:eastAsia="Calibri" w:hAnsi="Times New Roman" w:cs="Times New Roman"/>
                <w:bCs/>
                <w:kern w:val="2"/>
                <w:sz w:val="20"/>
                <w:szCs w:val="20"/>
              </w:rPr>
            </w:pPr>
            <w:r w:rsidRPr="002F6665">
              <w:rPr>
                <w:rFonts w:ascii="Times New Roman" w:eastAsia="Calibri" w:hAnsi="Times New Roman" w:cs="Times New Roman"/>
                <w:bCs/>
                <w:kern w:val="2"/>
                <w:sz w:val="20"/>
                <w:szCs w:val="20"/>
              </w:rPr>
              <w:t>Лукмановна</w:t>
            </w:r>
          </w:p>
        </w:tc>
        <w:tc>
          <w:tcPr>
            <w:tcW w:w="1417" w:type="dxa"/>
          </w:tcPr>
          <w:p w14:paraId="6D4607A2" w14:textId="77777777" w:rsidR="00596BEE" w:rsidRPr="002F6665" w:rsidRDefault="00596BEE" w:rsidP="00596BEE">
            <w:pPr>
              <w:suppressAutoHyphens/>
              <w:snapToGrid w:val="0"/>
              <w:spacing w:after="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05.05.2026</w:t>
            </w:r>
          </w:p>
        </w:tc>
        <w:tc>
          <w:tcPr>
            <w:tcW w:w="2126" w:type="dxa"/>
          </w:tcPr>
          <w:p w14:paraId="329FB775" w14:textId="21265F48" w:rsidR="00596BEE" w:rsidRPr="002F6665" w:rsidRDefault="00596BEE" w:rsidP="00596BEE">
            <w:pPr>
              <w:spacing w:after="0"/>
              <w:ind w:right="176"/>
              <w:rPr>
                <w:rFonts w:ascii="Times New Roman" w:eastAsia="Calibri" w:hAnsi="Times New Roman" w:cs="Times New Roman"/>
                <w:kern w:val="2"/>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2836" w:type="dxa"/>
          </w:tcPr>
          <w:p w14:paraId="344DC2AB" w14:textId="02FC3AEB" w:rsidR="00596BEE" w:rsidRPr="002F6665" w:rsidRDefault="00596BEE" w:rsidP="00596BEE">
            <w:pPr>
              <w:suppressAutoHyphens/>
              <w:snapToGrid w:val="0"/>
              <w:spacing w:after="0"/>
              <w:jc w:val="both"/>
              <w:rPr>
                <w:rFonts w:ascii="Times New Roman" w:eastAsia="Calibri" w:hAnsi="Times New Roman" w:cs="Times New Roman"/>
                <w:kern w:val="2"/>
                <w:sz w:val="20"/>
                <w:szCs w:val="20"/>
              </w:rPr>
            </w:pPr>
            <w:r>
              <w:rPr>
                <w:rFonts w:ascii="Times New Roman" w:eastAsia="Calibri" w:hAnsi="Times New Roman" w:cs="Times New Roman"/>
                <w:kern w:val="2"/>
                <w:sz w:val="20"/>
                <w:szCs w:val="20"/>
                <w:lang w:val="kk-KZ"/>
              </w:rPr>
              <w:t>«</w:t>
            </w:r>
            <w:r w:rsidRPr="002F6665">
              <w:rPr>
                <w:rFonts w:ascii="Times New Roman" w:eastAsia="Calibri" w:hAnsi="Times New Roman" w:cs="Times New Roman"/>
                <w:kern w:val="2"/>
                <w:sz w:val="20"/>
                <w:szCs w:val="20"/>
              </w:rPr>
              <w:t xml:space="preserve">Жасанды интеллекттің білім беру ортасында жұмыс істеу үшін </w:t>
            </w:r>
            <w:r w:rsidR="002C1C24">
              <w:rPr>
                <w:rFonts w:ascii="Times New Roman" w:eastAsia="Calibri" w:hAnsi="Times New Roman" w:cs="Times New Roman"/>
                <w:kern w:val="2"/>
                <w:sz w:val="20"/>
                <w:szCs w:val="20"/>
              </w:rPr>
              <w:t xml:space="preserve"> мұғалімдердің </w:t>
            </w:r>
            <w:r w:rsidRPr="002F6665">
              <w:rPr>
                <w:rFonts w:ascii="Times New Roman" w:eastAsia="Calibri" w:hAnsi="Times New Roman" w:cs="Times New Roman"/>
                <w:kern w:val="2"/>
                <w:sz w:val="20"/>
                <w:szCs w:val="20"/>
              </w:rPr>
              <w:t>кәсіби құзыреттіліктерін дамыту</w:t>
            </w:r>
            <w:r>
              <w:rPr>
                <w:rFonts w:ascii="Times New Roman" w:eastAsia="Calibri" w:hAnsi="Times New Roman" w:cs="Times New Roman"/>
                <w:kern w:val="2"/>
                <w:sz w:val="20"/>
                <w:szCs w:val="20"/>
                <w:lang w:val="kk-KZ"/>
              </w:rPr>
              <w:t>»</w:t>
            </w:r>
            <w:r w:rsidRPr="002F6665">
              <w:rPr>
                <w:rFonts w:ascii="Times New Roman" w:eastAsia="Calibri" w:hAnsi="Times New Roman" w:cs="Times New Roman"/>
                <w:kern w:val="2"/>
                <w:sz w:val="20"/>
                <w:szCs w:val="20"/>
              </w:rPr>
              <w:tab/>
            </w:r>
          </w:p>
        </w:tc>
        <w:tc>
          <w:tcPr>
            <w:tcW w:w="1134" w:type="dxa"/>
          </w:tcPr>
          <w:p w14:paraId="2631F8AF" w14:textId="77777777" w:rsidR="00596BEE" w:rsidRPr="002F6665" w:rsidRDefault="00596BEE" w:rsidP="00596BEE">
            <w:pPr>
              <w:spacing w:after="0"/>
              <w:rPr>
                <w:rFonts w:ascii="Times New Roman" w:eastAsia="Calibri" w:hAnsi="Times New Roman" w:cs="Times New Roman"/>
                <w:bCs/>
                <w:kern w:val="2"/>
                <w:sz w:val="20"/>
                <w:szCs w:val="20"/>
              </w:rPr>
            </w:pPr>
            <w:r w:rsidRPr="002F6665">
              <w:rPr>
                <w:rFonts w:ascii="Times New Roman" w:eastAsia="Calibri" w:hAnsi="Times New Roman" w:cs="Times New Roman"/>
                <w:kern w:val="2"/>
                <w:sz w:val="20"/>
                <w:szCs w:val="20"/>
              </w:rPr>
              <w:t>80 сағат</w:t>
            </w:r>
          </w:p>
        </w:tc>
        <w:tc>
          <w:tcPr>
            <w:tcW w:w="1417" w:type="dxa"/>
          </w:tcPr>
          <w:p w14:paraId="661E0DE4" w14:textId="77777777" w:rsidR="00596BEE" w:rsidRPr="002F6665" w:rsidRDefault="00596BEE" w:rsidP="00596BEE">
            <w:pPr>
              <w:suppressAutoHyphens/>
              <w:snapToGrid w:val="0"/>
              <w:spacing w:after="0"/>
              <w:rPr>
                <w:rFonts w:ascii="Times New Roman" w:eastAsia="Calibri" w:hAnsi="Times New Roman" w:cs="Times New Roman"/>
                <w:kern w:val="2"/>
                <w:sz w:val="20"/>
                <w:szCs w:val="20"/>
              </w:rPr>
            </w:pPr>
            <w:r w:rsidRPr="002F6665">
              <w:rPr>
                <w:rFonts w:ascii="Times New Roman" w:eastAsia="Calibri" w:hAnsi="Times New Roman" w:cs="Times New Roman"/>
                <w:kern w:val="2"/>
                <w:sz w:val="20"/>
                <w:szCs w:val="20"/>
              </w:rPr>
              <w:t>№</w:t>
            </w:r>
          </w:p>
        </w:tc>
      </w:tr>
    </w:tbl>
    <w:p w14:paraId="0748EC2F" w14:textId="77777777" w:rsidR="00F0265F" w:rsidRPr="002F6665" w:rsidRDefault="00F0265F" w:rsidP="00F70D86">
      <w:pPr>
        <w:tabs>
          <w:tab w:val="left" w:pos="360"/>
        </w:tabs>
        <w:jc w:val="right"/>
        <w:rPr>
          <w:rFonts w:ascii="Times New Roman" w:hAnsi="Times New Roman" w:cs="Times New Roman"/>
          <w:b/>
          <w:bCs/>
          <w:sz w:val="24"/>
          <w:szCs w:val="24"/>
        </w:rPr>
      </w:pPr>
    </w:p>
    <w:p w14:paraId="078CE3AE" w14:textId="59E818BF" w:rsidR="00F70D86" w:rsidRPr="002F6665" w:rsidRDefault="00F70D86" w:rsidP="00F70D86">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№11 кесте. 2025</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2026 оқу жылына курстық дайындық туралы мәліметтер</w:t>
      </w:r>
    </w:p>
    <w:p w14:paraId="0DD50501" w14:textId="43065416" w:rsidR="00F0265F" w:rsidRPr="002F6665" w:rsidRDefault="00F0265F" w:rsidP="004F7248">
      <w:pPr>
        <w:jc w:val="center"/>
        <w:rPr>
          <w:rFonts w:ascii="Times New Roman" w:hAnsi="Times New Roman" w:cs="Times New Roman"/>
          <w:b/>
          <w:bCs/>
          <w:sz w:val="24"/>
          <w:szCs w:val="24"/>
        </w:rPr>
      </w:pPr>
      <w:r w:rsidRPr="002F6665">
        <w:rPr>
          <w:rFonts w:ascii="Times New Roman" w:hAnsi="Times New Roman" w:cs="Times New Roman"/>
          <w:b/>
          <w:bCs/>
          <w:sz w:val="24"/>
          <w:szCs w:val="24"/>
        </w:rPr>
        <w:t xml:space="preserve">Орыс тілі мен әдебиеті тарихы </w:t>
      </w:r>
      <w:r w:rsidR="001E116C">
        <w:rPr>
          <w:rFonts w:ascii="Times New Roman" w:hAnsi="Times New Roman" w:cs="Times New Roman"/>
          <w:b/>
          <w:bCs/>
          <w:sz w:val="24"/>
          <w:szCs w:val="24"/>
        </w:rPr>
        <w:t xml:space="preserve"> </w:t>
      </w:r>
      <w:r w:rsidR="003D0D75">
        <w:rPr>
          <w:rFonts w:ascii="Times New Roman" w:hAnsi="Times New Roman" w:cs="Times New Roman"/>
          <w:b/>
          <w:bCs/>
          <w:sz w:val="24"/>
          <w:szCs w:val="24"/>
        </w:rPr>
        <w:t>мұғалімдерінің</w:t>
      </w:r>
      <w:r w:rsidR="001E116C">
        <w:rPr>
          <w:rFonts w:ascii="Times New Roman" w:hAnsi="Times New Roman" w:cs="Times New Roman"/>
          <w:b/>
          <w:bCs/>
          <w:sz w:val="24"/>
          <w:szCs w:val="24"/>
        </w:rPr>
        <w:t xml:space="preserve"> </w:t>
      </w:r>
      <w:r w:rsidRPr="002F6665">
        <w:rPr>
          <w:rFonts w:ascii="Times New Roman" w:hAnsi="Times New Roman" w:cs="Times New Roman"/>
          <w:b/>
          <w:bCs/>
          <w:sz w:val="24"/>
          <w:szCs w:val="24"/>
        </w:rPr>
        <w:t>ӘБ</w:t>
      </w:r>
    </w:p>
    <w:tbl>
      <w:tblPr>
        <w:tblW w:w="106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8"/>
        <w:gridCol w:w="1417"/>
        <w:gridCol w:w="1985"/>
        <w:gridCol w:w="2835"/>
        <w:gridCol w:w="1134"/>
        <w:gridCol w:w="1434"/>
      </w:tblGrid>
      <w:tr w:rsidR="00F0265F" w:rsidRPr="002F6665" w14:paraId="1ADA4AEC" w14:textId="77777777" w:rsidTr="004F7248">
        <w:trPr>
          <w:trHeight w:val="590"/>
        </w:trPr>
        <w:tc>
          <w:tcPr>
            <w:tcW w:w="426" w:type="dxa"/>
            <w:vAlign w:val="center"/>
          </w:tcPr>
          <w:p w14:paraId="32AF5AE7" w14:textId="77777777" w:rsidR="00F0265F" w:rsidRPr="002F6665" w:rsidRDefault="00F0265F" w:rsidP="004F7248">
            <w:pPr>
              <w:suppressAutoHyphens/>
              <w:snapToGrid w:val="0"/>
              <w:spacing w:after="0" w:line="240" w:lineRule="auto"/>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tc>
        <w:tc>
          <w:tcPr>
            <w:tcW w:w="1418" w:type="dxa"/>
            <w:vAlign w:val="center"/>
          </w:tcPr>
          <w:p w14:paraId="0C3F11DC" w14:textId="6A5B3079" w:rsidR="00F0265F" w:rsidRPr="00EE612A" w:rsidRDefault="00F0265F" w:rsidP="004F7248">
            <w:pPr>
              <w:suppressAutoHyphens/>
              <w:snapToGrid w:val="0"/>
              <w:spacing w:after="0" w:line="240" w:lineRule="auto"/>
              <w:jc w:val="center"/>
              <w:rPr>
                <w:rStyle w:val="s0"/>
                <w:b/>
                <w:color w:val="auto"/>
                <w:sz w:val="20"/>
                <w:szCs w:val="20"/>
                <w:shd w:val="clear" w:color="auto" w:fill="FFFFFF"/>
                <w:lang w:val="kk-KZ"/>
              </w:rPr>
            </w:pPr>
            <w:r w:rsidRPr="00EE612A">
              <w:rPr>
                <w:rFonts w:ascii="Times New Roman" w:hAnsi="Times New Roman" w:cs="Times New Roman"/>
                <w:b/>
                <w:sz w:val="20"/>
                <w:szCs w:val="20"/>
                <w:lang w:val="kk-KZ"/>
              </w:rPr>
              <w:t xml:space="preserve">Курстан өткен </w:t>
            </w:r>
            <w:r w:rsidR="006F2DC3">
              <w:rPr>
                <w:rFonts w:ascii="Times New Roman" w:hAnsi="Times New Roman" w:cs="Times New Roman"/>
                <w:b/>
                <w:sz w:val="20"/>
                <w:szCs w:val="20"/>
                <w:lang w:val="kk-KZ"/>
              </w:rPr>
              <w:t xml:space="preserve"> мұғалім</w:t>
            </w:r>
            <w:r w:rsidRPr="00EE612A">
              <w:rPr>
                <w:rFonts w:ascii="Times New Roman" w:hAnsi="Times New Roman" w:cs="Times New Roman"/>
                <w:b/>
                <w:sz w:val="20"/>
                <w:szCs w:val="20"/>
                <w:lang w:val="kk-KZ"/>
              </w:rPr>
              <w:t>нің аты</w:t>
            </w:r>
            <w:r w:rsidR="00A87357">
              <w:rPr>
                <w:rFonts w:ascii="Times New Roman" w:hAnsi="Times New Roman" w:cs="Times New Roman"/>
                <w:b/>
                <w:sz w:val="20"/>
                <w:szCs w:val="20"/>
                <w:lang w:val="kk-KZ"/>
              </w:rPr>
              <w:t>-</w:t>
            </w:r>
            <w:r w:rsidRPr="00EE612A">
              <w:rPr>
                <w:rFonts w:ascii="Times New Roman" w:hAnsi="Times New Roman" w:cs="Times New Roman"/>
                <w:b/>
                <w:sz w:val="20"/>
                <w:szCs w:val="20"/>
                <w:lang w:val="kk-KZ"/>
              </w:rPr>
              <w:t>жөні, тегі</w:t>
            </w:r>
          </w:p>
        </w:tc>
        <w:tc>
          <w:tcPr>
            <w:tcW w:w="1417" w:type="dxa"/>
            <w:vAlign w:val="center"/>
          </w:tcPr>
          <w:p w14:paraId="6A9CD267" w14:textId="77777777" w:rsidR="00F0265F" w:rsidRPr="002F6665" w:rsidRDefault="00F0265F" w:rsidP="004F7248">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Курстардан өткен күні</w:t>
            </w:r>
          </w:p>
        </w:tc>
        <w:tc>
          <w:tcPr>
            <w:tcW w:w="1985" w:type="dxa"/>
            <w:vAlign w:val="center"/>
          </w:tcPr>
          <w:p w14:paraId="1D409D13" w14:textId="77777777" w:rsidR="00F0265F" w:rsidRPr="002F6665" w:rsidRDefault="00F0265F" w:rsidP="004F7248">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Курстардың өту орны</w:t>
            </w:r>
          </w:p>
        </w:tc>
        <w:tc>
          <w:tcPr>
            <w:tcW w:w="2835" w:type="dxa"/>
            <w:vAlign w:val="center"/>
          </w:tcPr>
          <w:p w14:paraId="52D6ABB5" w14:textId="77777777" w:rsidR="00F0265F" w:rsidRPr="002F6665" w:rsidRDefault="00F0265F" w:rsidP="004F7248">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Курстардың атауы</w:t>
            </w:r>
          </w:p>
        </w:tc>
        <w:tc>
          <w:tcPr>
            <w:tcW w:w="1134" w:type="dxa"/>
            <w:vAlign w:val="center"/>
          </w:tcPr>
          <w:p w14:paraId="10861560" w14:textId="77777777" w:rsidR="00F0265F" w:rsidRPr="002F6665" w:rsidRDefault="00F0265F" w:rsidP="004F7248">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Сағат саны</w:t>
            </w:r>
          </w:p>
        </w:tc>
        <w:tc>
          <w:tcPr>
            <w:tcW w:w="1434" w:type="dxa"/>
            <w:vAlign w:val="center"/>
          </w:tcPr>
          <w:p w14:paraId="02EEB675" w14:textId="77777777" w:rsidR="00F0265F" w:rsidRPr="002F6665" w:rsidRDefault="00F0265F" w:rsidP="004F7248">
            <w:pPr>
              <w:suppressAutoHyphens/>
              <w:snapToGrid w:val="0"/>
              <w:spacing w:after="0" w:line="240" w:lineRule="auto"/>
              <w:jc w:val="center"/>
              <w:rPr>
                <w:rStyle w:val="s0"/>
                <w:b/>
                <w:color w:val="auto"/>
                <w:sz w:val="20"/>
                <w:szCs w:val="20"/>
                <w:shd w:val="clear" w:color="auto" w:fill="FFFFFF"/>
              </w:rPr>
            </w:pPr>
            <w:r w:rsidRPr="002F6665">
              <w:rPr>
                <w:rStyle w:val="s0"/>
                <w:color w:val="auto"/>
                <w:sz w:val="20"/>
                <w:szCs w:val="20"/>
                <w:shd w:val="clear" w:color="auto" w:fill="FFFFFF"/>
              </w:rPr>
              <w:t>№ куәлік</w:t>
            </w:r>
          </w:p>
        </w:tc>
      </w:tr>
      <w:tr w:rsidR="00596BEE" w:rsidRPr="002F6665" w14:paraId="37B2E00A" w14:textId="77777777" w:rsidTr="00963590">
        <w:trPr>
          <w:trHeight w:val="718"/>
        </w:trPr>
        <w:tc>
          <w:tcPr>
            <w:tcW w:w="426" w:type="dxa"/>
          </w:tcPr>
          <w:p w14:paraId="4378FDDA" w14:textId="77777777" w:rsidR="00596BEE" w:rsidRPr="002F6665" w:rsidRDefault="00596BEE" w:rsidP="00596BEE">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1</w:t>
            </w:r>
          </w:p>
        </w:tc>
        <w:tc>
          <w:tcPr>
            <w:tcW w:w="1418" w:type="dxa"/>
          </w:tcPr>
          <w:p w14:paraId="79E50282"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Торгайбаев</w:t>
            </w:r>
          </w:p>
          <w:p w14:paraId="619E3C19"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Кайрат</w:t>
            </w:r>
          </w:p>
          <w:p w14:paraId="0E746320"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Каликанович</w:t>
            </w:r>
          </w:p>
          <w:p w14:paraId="03717ABC"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p>
        </w:tc>
        <w:tc>
          <w:tcPr>
            <w:tcW w:w="1417" w:type="dxa"/>
          </w:tcPr>
          <w:p w14:paraId="337E2556" w14:textId="359BEA3B"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04.11.2025</w:t>
            </w:r>
            <w:r w:rsidR="00A87357">
              <w:rPr>
                <w:rStyle w:val="s0"/>
                <w:color w:val="auto"/>
                <w:sz w:val="20"/>
                <w:szCs w:val="20"/>
                <w:shd w:val="clear" w:color="auto" w:fill="FFFFFF"/>
              </w:rPr>
              <w:t>-</w:t>
            </w:r>
            <w:r w:rsidRPr="002F6665">
              <w:rPr>
                <w:rStyle w:val="s0"/>
                <w:color w:val="auto"/>
                <w:sz w:val="20"/>
                <w:szCs w:val="20"/>
                <w:shd w:val="clear" w:color="auto" w:fill="FFFFFF"/>
              </w:rPr>
              <w:t>11.11.2025</w:t>
            </w:r>
          </w:p>
          <w:p w14:paraId="096B2013"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p>
          <w:p w14:paraId="6DBA257B"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p>
        </w:tc>
        <w:tc>
          <w:tcPr>
            <w:tcW w:w="1985" w:type="dxa"/>
          </w:tcPr>
          <w:p w14:paraId="193CE2D0" w14:textId="77777777" w:rsidR="00596BEE" w:rsidRPr="002F6665" w:rsidRDefault="00596BEE" w:rsidP="00596BEE">
            <w:pPr>
              <w:spacing w:after="0" w:line="240" w:lineRule="auto"/>
              <w:rPr>
                <w:rStyle w:val="s0"/>
                <w:color w:val="auto"/>
                <w:sz w:val="20"/>
                <w:szCs w:val="20"/>
                <w:shd w:val="clear" w:color="auto" w:fill="FFFFFF"/>
              </w:rPr>
            </w:pPr>
            <w:r w:rsidRPr="002F6665">
              <w:rPr>
                <w:rStyle w:val="s0"/>
                <w:color w:val="auto"/>
                <w:sz w:val="20"/>
                <w:szCs w:val="20"/>
                <w:shd w:val="clear" w:color="auto" w:fill="FFFFFF"/>
              </w:rPr>
              <w:t>Астана</w:t>
            </w:r>
          </w:p>
          <w:p w14:paraId="4FD5F43E" w14:textId="77777777" w:rsidR="00596BEE" w:rsidRPr="002F6665" w:rsidRDefault="00596BEE" w:rsidP="00596BEE">
            <w:pPr>
              <w:spacing w:after="0" w:line="240" w:lineRule="auto"/>
              <w:rPr>
                <w:rStyle w:val="s0"/>
                <w:color w:val="auto"/>
                <w:sz w:val="20"/>
                <w:szCs w:val="20"/>
                <w:shd w:val="clear" w:color="auto" w:fill="FFFFFF"/>
              </w:rPr>
            </w:pPr>
          </w:p>
          <w:p w14:paraId="5E07CE94" w14:textId="77777777" w:rsidR="00596BEE" w:rsidRPr="002F6665" w:rsidRDefault="00596BEE" w:rsidP="00596BEE">
            <w:pPr>
              <w:spacing w:after="0" w:line="240" w:lineRule="auto"/>
              <w:rPr>
                <w:rStyle w:val="s0"/>
                <w:color w:val="auto"/>
                <w:sz w:val="20"/>
                <w:szCs w:val="20"/>
                <w:shd w:val="clear" w:color="auto" w:fill="FFFFFF"/>
              </w:rPr>
            </w:pPr>
          </w:p>
          <w:p w14:paraId="6C8CFEB8" w14:textId="77777777" w:rsidR="00596BEE" w:rsidRPr="002F6665" w:rsidRDefault="00596BEE" w:rsidP="00596BEE">
            <w:pPr>
              <w:spacing w:after="0" w:line="240" w:lineRule="auto"/>
              <w:rPr>
                <w:rStyle w:val="s0"/>
                <w:color w:val="auto"/>
                <w:sz w:val="20"/>
                <w:szCs w:val="20"/>
                <w:shd w:val="clear" w:color="auto" w:fill="FFFFFF"/>
              </w:rPr>
            </w:pPr>
          </w:p>
        </w:tc>
        <w:tc>
          <w:tcPr>
            <w:tcW w:w="2835" w:type="dxa"/>
          </w:tcPr>
          <w:p w14:paraId="7814DBD1" w14:textId="242FC696" w:rsidR="00596BEE" w:rsidRPr="004F7248" w:rsidRDefault="00596BEE" w:rsidP="00596BEE">
            <w:pPr>
              <w:suppressAutoHyphens/>
              <w:snapToGrid w:val="0"/>
              <w:spacing w:after="0" w:line="240" w:lineRule="auto"/>
              <w:rPr>
                <w:rStyle w:val="s0"/>
                <w:color w:val="auto"/>
                <w:sz w:val="20"/>
                <w:szCs w:val="20"/>
                <w:shd w:val="clear" w:color="auto" w:fill="FFFFFF"/>
                <w:lang w:val="kk-KZ"/>
              </w:rPr>
            </w:pPr>
            <w:r w:rsidRPr="002F6665">
              <w:rPr>
                <w:rStyle w:val="s0"/>
                <w:color w:val="auto"/>
                <w:sz w:val="20"/>
                <w:szCs w:val="20"/>
                <w:shd w:val="clear" w:color="auto" w:fill="FFFFFF"/>
              </w:rPr>
              <w:t>«Инклюзивті білім беру жағдайында жұмыс істеу үшін педагогтердің кәсіби құзыреттіліктерін дамыту</w:t>
            </w:r>
            <w:r>
              <w:rPr>
                <w:rStyle w:val="s0"/>
                <w:color w:val="auto"/>
                <w:sz w:val="20"/>
                <w:szCs w:val="20"/>
                <w:shd w:val="clear" w:color="auto" w:fill="FFFFFF"/>
                <w:lang w:val="kk-KZ"/>
              </w:rPr>
              <w:t>»</w:t>
            </w:r>
          </w:p>
        </w:tc>
        <w:tc>
          <w:tcPr>
            <w:tcW w:w="1134" w:type="dxa"/>
          </w:tcPr>
          <w:p w14:paraId="5341CE3F" w14:textId="77777777" w:rsidR="00596BEE" w:rsidRPr="002F6665" w:rsidRDefault="00596BEE" w:rsidP="00596BEE">
            <w:pPr>
              <w:spacing w:after="0" w:line="240" w:lineRule="auto"/>
              <w:rPr>
                <w:rStyle w:val="s0"/>
                <w:color w:val="auto"/>
                <w:sz w:val="20"/>
                <w:szCs w:val="20"/>
                <w:shd w:val="clear" w:color="auto" w:fill="FFFFFF"/>
              </w:rPr>
            </w:pPr>
            <w:r w:rsidRPr="002F6665">
              <w:rPr>
                <w:rStyle w:val="s0"/>
                <w:color w:val="auto"/>
                <w:sz w:val="20"/>
                <w:szCs w:val="20"/>
                <w:shd w:val="clear" w:color="auto" w:fill="FFFFFF"/>
              </w:rPr>
              <w:t>80</w:t>
            </w:r>
          </w:p>
          <w:p w14:paraId="1E922154" w14:textId="77777777" w:rsidR="00596BEE" w:rsidRPr="002F6665" w:rsidRDefault="00596BEE" w:rsidP="00596BEE">
            <w:pPr>
              <w:spacing w:after="0" w:line="240" w:lineRule="auto"/>
              <w:rPr>
                <w:rStyle w:val="s0"/>
                <w:color w:val="auto"/>
                <w:sz w:val="20"/>
                <w:szCs w:val="20"/>
                <w:shd w:val="clear" w:color="auto" w:fill="FFFFFF"/>
              </w:rPr>
            </w:pPr>
          </w:p>
        </w:tc>
        <w:tc>
          <w:tcPr>
            <w:tcW w:w="1434" w:type="dxa"/>
          </w:tcPr>
          <w:p w14:paraId="67155035" w14:textId="77777777" w:rsidR="00596BEE" w:rsidRPr="002F6665" w:rsidRDefault="00596BEE" w:rsidP="00596BEE">
            <w:pPr>
              <w:suppressAutoHyphens/>
              <w:snapToGrid w:val="0"/>
              <w:spacing w:after="0" w:line="240" w:lineRule="auto"/>
              <w:rPr>
                <w:rFonts w:ascii="Times New Roman" w:hAnsi="Times New Roman" w:cs="Times New Roman"/>
                <w:sz w:val="20"/>
                <w:szCs w:val="20"/>
              </w:rPr>
            </w:pPr>
            <w:r w:rsidRPr="002F6665">
              <w:rPr>
                <w:rStyle w:val="s0"/>
                <w:color w:val="auto"/>
                <w:sz w:val="20"/>
                <w:szCs w:val="20"/>
                <w:shd w:val="clear" w:color="auto" w:fill="FFFFFF"/>
              </w:rPr>
              <w:t>№ 4254</w:t>
            </w:r>
          </w:p>
        </w:tc>
      </w:tr>
      <w:tr w:rsidR="00596BEE" w:rsidRPr="002F6665" w14:paraId="45D60B67" w14:textId="77777777" w:rsidTr="007C5713">
        <w:trPr>
          <w:trHeight w:val="1108"/>
        </w:trPr>
        <w:tc>
          <w:tcPr>
            <w:tcW w:w="426" w:type="dxa"/>
          </w:tcPr>
          <w:p w14:paraId="6449B0DA" w14:textId="77777777" w:rsidR="00596BEE" w:rsidRPr="002F6665" w:rsidRDefault="00596BEE" w:rsidP="00596BEE">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2</w:t>
            </w:r>
          </w:p>
        </w:tc>
        <w:tc>
          <w:tcPr>
            <w:tcW w:w="1418" w:type="dxa"/>
          </w:tcPr>
          <w:p w14:paraId="2F3418CC" w14:textId="4495F766"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Торгайбаев</w:t>
            </w:r>
          </w:p>
          <w:p w14:paraId="7CA80F57"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Кайрат</w:t>
            </w:r>
          </w:p>
          <w:p w14:paraId="73F75BCB" w14:textId="56617683"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Каликанович</w:t>
            </w:r>
          </w:p>
        </w:tc>
        <w:tc>
          <w:tcPr>
            <w:tcW w:w="1417" w:type="dxa"/>
          </w:tcPr>
          <w:p w14:paraId="738969C9" w14:textId="73967429"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01.12.2025</w:t>
            </w:r>
            <w:r w:rsidR="00A87357">
              <w:rPr>
                <w:rStyle w:val="s0"/>
                <w:color w:val="auto"/>
                <w:sz w:val="20"/>
                <w:szCs w:val="20"/>
                <w:shd w:val="clear" w:color="auto" w:fill="FFFFFF"/>
              </w:rPr>
              <w:t>-</w:t>
            </w:r>
            <w:r w:rsidRPr="002F6665">
              <w:rPr>
                <w:rStyle w:val="s0"/>
                <w:color w:val="auto"/>
                <w:sz w:val="20"/>
                <w:szCs w:val="20"/>
                <w:shd w:val="clear" w:color="auto" w:fill="FFFFFF"/>
              </w:rPr>
              <w:t>07.12.2025 ж.</w:t>
            </w:r>
          </w:p>
          <w:p w14:paraId="79AC4BB6"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p>
        </w:tc>
        <w:tc>
          <w:tcPr>
            <w:tcW w:w="1985" w:type="dxa"/>
          </w:tcPr>
          <w:p w14:paraId="61E18385" w14:textId="77777777" w:rsidR="00596BEE" w:rsidRPr="002F6665" w:rsidRDefault="00596BEE" w:rsidP="00596BEE">
            <w:pPr>
              <w:spacing w:after="0" w:line="240" w:lineRule="auto"/>
              <w:rPr>
                <w:rStyle w:val="s0"/>
                <w:color w:val="auto"/>
                <w:sz w:val="20"/>
                <w:szCs w:val="20"/>
                <w:shd w:val="clear" w:color="auto" w:fill="FFFFFF"/>
              </w:rPr>
            </w:pPr>
            <w:r w:rsidRPr="002F6665">
              <w:rPr>
                <w:rStyle w:val="s0"/>
                <w:color w:val="auto"/>
                <w:sz w:val="20"/>
                <w:szCs w:val="20"/>
                <w:shd w:val="clear" w:color="auto" w:fill="FFFFFF"/>
              </w:rPr>
              <w:t>Астана</w:t>
            </w:r>
          </w:p>
        </w:tc>
        <w:tc>
          <w:tcPr>
            <w:tcW w:w="2835" w:type="dxa"/>
          </w:tcPr>
          <w:p w14:paraId="237F6FA4" w14:textId="6B909247" w:rsidR="00596BEE" w:rsidRPr="004F7248" w:rsidRDefault="00596BEE" w:rsidP="00596BEE">
            <w:pPr>
              <w:suppressAutoHyphens/>
              <w:snapToGrid w:val="0"/>
              <w:spacing w:after="0" w:line="240" w:lineRule="auto"/>
              <w:rPr>
                <w:rStyle w:val="s0"/>
                <w:color w:val="auto"/>
                <w:sz w:val="20"/>
                <w:szCs w:val="20"/>
                <w:shd w:val="clear" w:color="auto" w:fill="FFFFFF"/>
                <w:lang w:val="kk-KZ"/>
              </w:rPr>
            </w:pPr>
            <w:r>
              <w:rPr>
                <w:rStyle w:val="s0"/>
                <w:color w:val="auto"/>
                <w:sz w:val="20"/>
                <w:szCs w:val="20"/>
                <w:shd w:val="clear" w:color="auto" w:fill="FFFFFF"/>
                <w:lang w:val="kk-KZ"/>
              </w:rPr>
              <w:t>«</w:t>
            </w:r>
            <w:r w:rsidRPr="002F6665">
              <w:rPr>
                <w:rStyle w:val="s0"/>
                <w:color w:val="auto"/>
                <w:sz w:val="20"/>
                <w:szCs w:val="20"/>
                <w:shd w:val="clear" w:color="auto" w:fill="FFFFFF"/>
              </w:rPr>
              <w:t>Тарихты оқытудың заманауи тәсілдері: жасанды интеллектті қолдануды қоса алғанда, әдістер мен тиімді тәжірибелер</w:t>
            </w:r>
            <w:r>
              <w:rPr>
                <w:rStyle w:val="s0"/>
                <w:color w:val="auto"/>
                <w:sz w:val="20"/>
                <w:szCs w:val="20"/>
                <w:shd w:val="clear" w:color="auto" w:fill="FFFFFF"/>
                <w:lang w:val="kk-KZ"/>
              </w:rPr>
              <w:t>»</w:t>
            </w:r>
          </w:p>
        </w:tc>
        <w:tc>
          <w:tcPr>
            <w:tcW w:w="1134" w:type="dxa"/>
          </w:tcPr>
          <w:p w14:paraId="6AEAB6C0" w14:textId="77777777" w:rsidR="00596BEE" w:rsidRPr="002F6665" w:rsidRDefault="00596BEE" w:rsidP="00596BEE">
            <w:pPr>
              <w:spacing w:after="0" w:line="240" w:lineRule="auto"/>
              <w:rPr>
                <w:rStyle w:val="s0"/>
                <w:color w:val="auto"/>
                <w:sz w:val="20"/>
                <w:szCs w:val="20"/>
                <w:shd w:val="clear" w:color="auto" w:fill="FFFFFF"/>
              </w:rPr>
            </w:pPr>
            <w:r w:rsidRPr="002F6665">
              <w:rPr>
                <w:rStyle w:val="s0"/>
                <w:color w:val="auto"/>
                <w:sz w:val="20"/>
                <w:szCs w:val="20"/>
                <w:shd w:val="clear" w:color="auto" w:fill="FFFFFF"/>
              </w:rPr>
              <w:t>80</w:t>
            </w:r>
          </w:p>
        </w:tc>
        <w:tc>
          <w:tcPr>
            <w:tcW w:w="1434" w:type="dxa"/>
          </w:tcPr>
          <w:p w14:paraId="4971CB3A" w14:textId="25B31F03"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№0000058IIS</w:t>
            </w:r>
            <w:r w:rsidR="00A87357">
              <w:rPr>
                <w:rStyle w:val="s0"/>
                <w:color w:val="auto"/>
                <w:sz w:val="20"/>
                <w:szCs w:val="20"/>
                <w:shd w:val="clear" w:color="auto" w:fill="FFFFFF"/>
              </w:rPr>
              <w:t>-</w:t>
            </w:r>
            <w:r w:rsidRPr="002F6665">
              <w:rPr>
                <w:rStyle w:val="s0"/>
                <w:color w:val="auto"/>
                <w:sz w:val="20"/>
                <w:szCs w:val="20"/>
                <w:shd w:val="clear" w:color="auto" w:fill="FFFFFF"/>
              </w:rPr>
              <w:t>25</w:t>
            </w:r>
          </w:p>
          <w:p w14:paraId="2D8E4411"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p>
        </w:tc>
      </w:tr>
      <w:tr w:rsidR="00596BEE" w:rsidRPr="002F6665" w14:paraId="1BDAA7ED" w14:textId="77777777" w:rsidTr="007C5713">
        <w:trPr>
          <w:trHeight w:val="1108"/>
        </w:trPr>
        <w:tc>
          <w:tcPr>
            <w:tcW w:w="426" w:type="dxa"/>
          </w:tcPr>
          <w:p w14:paraId="3F805658" w14:textId="77777777" w:rsidR="00596BEE" w:rsidRPr="002F6665" w:rsidRDefault="00596BEE" w:rsidP="00596BEE">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3</w:t>
            </w:r>
          </w:p>
        </w:tc>
        <w:tc>
          <w:tcPr>
            <w:tcW w:w="1418" w:type="dxa"/>
          </w:tcPr>
          <w:p w14:paraId="740C6DCE"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Гарипов Рустам Фарукович</w:t>
            </w:r>
          </w:p>
          <w:p w14:paraId="15D9C624"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p>
        </w:tc>
        <w:tc>
          <w:tcPr>
            <w:tcW w:w="1417" w:type="dxa"/>
          </w:tcPr>
          <w:p w14:paraId="5E931B02"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13ақпан 2026 ж.</w:t>
            </w:r>
          </w:p>
        </w:tc>
        <w:tc>
          <w:tcPr>
            <w:tcW w:w="1985" w:type="dxa"/>
          </w:tcPr>
          <w:p w14:paraId="4C8003F4" w14:textId="09DDD364" w:rsidR="00596BEE" w:rsidRPr="002F6665" w:rsidRDefault="00596BEE" w:rsidP="00596BEE">
            <w:pPr>
              <w:spacing w:after="0" w:line="240" w:lineRule="auto"/>
              <w:rPr>
                <w:rStyle w:val="s0"/>
                <w:color w:val="auto"/>
                <w:sz w:val="20"/>
                <w:szCs w:val="20"/>
                <w:shd w:val="clear" w:color="auto" w:fill="FFFFFF"/>
              </w:rPr>
            </w:pPr>
            <w:r w:rsidRPr="002F6665">
              <w:rPr>
                <w:rStyle w:val="s0"/>
                <w:color w:val="auto"/>
                <w:sz w:val="20"/>
                <w:szCs w:val="20"/>
                <w:shd w:val="clear" w:color="auto" w:fill="FFFFFF"/>
                <w:lang w:val="en-US"/>
              </w:rPr>
              <w:t>NIS</w:t>
            </w:r>
            <w:r w:rsidRPr="002F6665">
              <w:rPr>
                <w:rStyle w:val="s0"/>
                <w:color w:val="auto"/>
                <w:sz w:val="20"/>
                <w:szCs w:val="20"/>
                <w:shd w:val="clear" w:color="auto" w:fill="FFFFFF"/>
              </w:rPr>
              <w:t xml:space="preserve">; </w:t>
            </w:r>
            <w:r>
              <w:rPr>
                <w:rStyle w:val="s0"/>
                <w:color w:val="auto"/>
                <w:sz w:val="20"/>
                <w:szCs w:val="20"/>
                <w:shd w:val="clear" w:color="auto" w:fill="FFFFFF"/>
                <w:lang w:val="kk-KZ"/>
              </w:rPr>
              <w:t>«</w:t>
            </w:r>
            <w:r w:rsidRPr="002F6665">
              <w:rPr>
                <w:rStyle w:val="s0"/>
                <w:color w:val="auto"/>
                <w:sz w:val="20"/>
                <w:szCs w:val="20"/>
                <w:shd w:val="clear" w:color="auto" w:fill="FFFFFF"/>
              </w:rPr>
              <w:t>Назарбаев Зияткерлік Мектептері</w:t>
            </w:r>
            <w:r>
              <w:rPr>
                <w:rStyle w:val="s0"/>
                <w:color w:val="auto"/>
                <w:sz w:val="20"/>
                <w:szCs w:val="20"/>
                <w:shd w:val="clear" w:color="auto" w:fill="FFFFFF"/>
                <w:lang w:val="kk-KZ"/>
              </w:rPr>
              <w:t>»</w:t>
            </w:r>
            <w:r w:rsidRPr="002F6665">
              <w:rPr>
                <w:rStyle w:val="s0"/>
                <w:color w:val="auto"/>
                <w:sz w:val="20"/>
                <w:szCs w:val="20"/>
                <w:shd w:val="clear" w:color="auto" w:fill="FFFFFF"/>
              </w:rPr>
              <w:t xml:space="preserve"> ДББҰ ПШО</w:t>
            </w:r>
          </w:p>
        </w:tc>
        <w:tc>
          <w:tcPr>
            <w:tcW w:w="2835" w:type="dxa"/>
          </w:tcPr>
          <w:p w14:paraId="66247484" w14:textId="05F75D2E" w:rsidR="00596BEE" w:rsidRPr="004F7248" w:rsidRDefault="00596BEE" w:rsidP="00596BEE">
            <w:pPr>
              <w:suppressAutoHyphens/>
              <w:snapToGrid w:val="0"/>
              <w:spacing w:after="0" w:line="240" w:lineRule="auto"/>
              <w:rPr>
                <w:rStyle w:val="s0"/>
                <w:color w:val="auto"/>
                <w:sz w:val="20"/>
                <w:szCs w:val="20"/>
                <w:shd w:val="clear" w:color="auto" w:fill="FFFFFF"/>
                <w:lang w:val="kk-KZ"/>
              </w:rPr>
            </w:pPr>
            <w:r>
              <w:rPr>
                <w:rStyle w:val="s0"/>
                <w:color w:val="auto"/>
                <w:sz w:val="20"/>
                <w:szCs w:val="20"/>
                <w:shd w:val="clear" w:color="auto" w:fill="FFFFFF"/>
                <w:lang w:val="kk-KZ"/>
              </w:rPr>
              <w:t>«</w:t>
            </w:r>
            <w:r w:rsidRPr="002F6665">
              <w:rPr>
                <w:rStyle w:val="s0"/>
                <w:color w:val="auto"/>
                <w:sz w:val="20"/>
                <w:szCs w:val="20"/>
                <w:shd w:val="clear" w:color="auto" w:fill="FFFFFF"/>
              </w:rPr>
              <w:t>Педагогтердің пәндік құзыреттіліктерін дамыту: тарихты және құқық негіздерін оқытудың тиімді тәжірибелері</w:t>
            </w:r>
            <w:r>
              <w:rPr>
                <w:rStyle w:val="s0"/>
                <w:color w:val="auto"/>
                <w:sz w:val="20"/>
                <w:szCs w:val="20"/>
                <w:shd w:val="clear" w:color="auto" w:fill="FFFFFF"/>
                <w:lang w:val="kk-KZ"/>
              </w:rPr>
              <w:t>»</w:t>
            </w:r>
          </w:p>
        </w:tc>
        <w:tc>
          <w:tcPr>
            <w:tcW w:w="1134" w:type="dxa"/>
          </w:tcPr>
          <w:p w14:paraId="1F96D3BB" w14:textId="77777777" w:rsidR="00596BEE" w:rsidRPr="002F6665" w:rsidRDefault="00596BEE" w:rsidP="00596BEE">
            <w:pPr>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80 сағат</w:t>
            </w:r>
          </w:p>
        </w:tc>
        <w:tc>
          <w:tcPr>
            <w:tcW w:w="1434" w:type="dxa"/>
          </w:tcPr>
          <w:p w14:paraId="7845765C" w14:textId="77777777" w:rsidR="00596BEE" w:rsidRPr="002F6665" w:rsidRDefault="00596BEE" w:rsidP="00596BEE">
            <w:pPr>
              <w:suppressAutoHyphens/>
              <w:snapToGrid w:val="0"/>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 196244</w:t>
            </w:r>
          </w:p>
        </w:tc>
      </w:tr>
      <w:tr w:rsidR="00596BEE" w:rsidRPr="005C676E" w14:paraId="432633E8" w14:textId="77777777" w:rsidTr="007C5713">
        <w:trPr>
          <w:trHeight w:val="1108"/>
        </w:trPr>
        <w:tc>
          <w:tcPr>
            <w:tcW w:w="426" w:type="dxa"/>
          </w:tcPr>
          <w:p w14:paraId="2E68F65B" w14:textId="77777777" w:rsidR="00596BEE" w:rsidRPr="002F6665" w:rsidRDefault="00596BEE" w:rsidP="00596BEE">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4</w:t>
            </w:r>
          </w:p>
        </w:tc>
        <w:tc>
          <w:tcPr>
            <w:tcW w:w="1418" w:type="dxa"/>
          </w:tcPr>
          <w:p w14:paraId="0BBFD0F0" w14:textId="1B6F7CA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Акимбекова Орал Жакеновна</w:t>
            </w:r>
          </w:p>
        </w:tc>
        <w:tc>
          <w:tcPr>
            <w:tcW w:w="1417" w:type="dxa"/>
          </w:tcPr>
          <w:p w14:paraId="58BF2C6D"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25.08.2025</w:t>
            </w:r>
          </w:p>
        </w:tc>
        <w:tc>
          <w:tcPr>
            <w:tcW w:w="1985" w:type="dxa"/>
          </w:tcPr>
          <w:p w14:paraId="39183601" w14:textId="6A2285F8" w:rsidR="00596BEE" w:rsidRPr="002F6665" w:rsidRDefault="00596BEE" w:rsidP="00596BEE">
            <w:pPr>
              <w:spacing w:after="0" w:line="240" w:lineRule="auto"/>
              <w:rPr>
                <w:rStyle w:val="s0"/>
                <w:color w:val="auto"/>
                <w:sz w:val="20"/>
                <w:szCs w:val="20"/>
                <w:shd w:val="clear" w:color="auto" w:fill="FFFFFF"/>
                <w:lang w:val="kk-KZ"/>
              </w:rPr>
            </w:pPr>
            <w:r>
              <w:rPr>
                <w:rStyle w:val="s0"/>
                <w:color w:val="auto"/>
                <w:sz w:val="20"/>
                <w:szCs w:val="20"/>
                <w:shd w:val="clear" w:color="auto" w:fill="FFFFFF"/>
                <w:lang w:val="kk-KZ"/>
              </w:rPr>
              <w:t>«</w:t>
            </w:r>
            <w:r w:rsidRPr="002F6665">
              <w:rPr>
                <w:rStyle w:val="s0"/>
                <w:color w:val="auto"/>
                <w:sz w:val="20"/>
                <w:szCs w:val="20"/>
                <w:shd w:val="clear" w:color="auto" w:fill="FFFFFF"/>
              </w:rPr>
              <w:t>Біліктілікті арттырудың ұлттық орталығы</w:t>
            </w:r>
            <w:r>
              <w:rPr>
                <w:rStyle w:val="s0"/>
                <w:color w:val="auto"/>
                <w:sz w:val="20"/>
                <w:szCs w:val="20"/>
                <w:shd w:val="clear" w:color="auto" w:fill="FFFFFF"/>
                <w:lang w:val="kk-KZ"/>
              </w:rPr>
              <w:t>»</w:t>
            </w:r>
            <w:r w:rsidRPr="002F6665">
              <w:rPr>
                <w:rStyle w:val="s0"/>
                <w:color w:val="auto"/>
                <w:sz w:val="20"/>
                <w:szCs w:val="20"/>
                <w:shd w:val="clear" w:color="auto" w:fill="FFFFFF"/>
              </w:rPr>
              <w:t xml:space="preserve"> АҚ</w:t>
            </w:r>
            <w:r>
              <w:rPr>
                <w:rStyle w:val="s0"/>
                <w:color w:val="auto"/>
                <w:sz w:val="20"/>
                <w:szCs w:val="20"/>
                <w:shd w:val="clear" w:color="auto" w:fill="FFFFFF"/>
                <w:lang w:val="kk-KZ"/>
              </w:rPr>
              <w:t xml:space="preserve"> «</w:t>
            </w:r>
            <w:r w:rsidRPr="002F6665">
              <w:rPr>
                <w:rStyle w:val="s0"/>
                <w:color w:val="auto"/>
                <w:sz w:val="20"/>
                <w:szCs w:val="20"/>
                <w:shd w:val="clear" w:color="auto" w:fill="FFFFFF"/>
                <w:lang w:val="kk-KZ"/>
              </w:rPr>
              <w:t>Өрлеу»</w:t>
            </w:r>
          </w:p>
        </w:tc>
        <w:tc>
          <w:tcPr>
            <w:tcW w:w="2835" w:type="dxa"/>
          </w:tcPr>
          <w:p w14:paraId="70DC871F" w14:textId="416D37E9" w:rsidR="00596BEE" w:rsidRPr="00EE612A" w:rsidRDefault="00596BEE" w:rsidP="00596BEE">
            <w:pPr>
              <w:suppressAutoHyphens/>
              <w:snapToGrid w:val="0"/>
              <w:spacing w:after="0" w:line="240" w:lineRule="auto"/>
              <w:rPr>
                <w:rStyle w:val="s0"/>
                <w:color w:val="auto"/>
                <w:sz w:val="20"/>
                <w:szCs w:val="20"/>
                <w:shd w:val="clear" w:color="auto" w:fill="FFFFFF"/>
                <w:lang w:val="kk-KZ"/>
              </w:rPr>
            </w:pPr>
            <w:r>
              <w:rPr>
                <w:rStyle w:val="s0"/>
                <w:color w:val="auto"/>
                <w:sz w:val="20"/>
                <w:szCs w:val="20"/>
                <w:shd w:val="clear" w:color="auto" w:fill="FFFFFF"/>
                <w:lang w:val="kk-KZ"/>
              </w:rPr>
              <w:t>«</w:t>
            </w:r>
            <w:r w:rsidR="001E116C">
              <w:rPr>
                <w:rStyle w:val="s0"/>
                <w:color w:val="auto"/>
                <w:sz w:val="20"/>
                <w:szCs w:val="20"/>
                <w:shd w:val="clear" w:color="auto" w:fill="FFFFFF"/>
                <w:lang w:val="kk-KZ"/>
              </w:rPr>
              <w:t>ЖИ</w:t>
            </w:r>
            <w:r w:rsidR="00A87357">
              <w:rPr>
                <w:rStyle w:val="s0"/>
                <w:color w:val="auto"/>
                <w:sz w:val="20"/>
                <w:szCs w:val="20"/>
                <w:shd w:val="clear" w:color="auto" w:fill="FFFFFF"/>
                <w:lang w:val="kk-KZ"/>
              </w:rPr>
              <w:t>-</w:t>
            </w:r>
            <w:r w:rsidRPr="00EE612A">
              <w:rPr>
                <w:rStyle w:val="s0"/>
                <w:color w:val="auto"/>
                <w:sz w:val="20"/>
                <w:szCs w:val="20"/>
                <w:shd w:val="clear" w:color="auto" w:fill="FFFFFF"/>
                <w:lang w:val="kk-KZ"/>
              </w:rPr>
              <w:t>мен білім беру процесі: генеративті модельдер және өндірістік инжиниринг өнері</w:t>
            </w:r>
            <w:r>
              <w:rPr>
                <w:rStyle w:val="s0"/>
                <w:color w:val="auto"/>
                <w:sz w:val="20"/>
                <w:szCs w:val="20"/>
                <w:shd w:val="clear" w:color="auto" w:fill="FFFFFF"/>
                <w:lang w:val="kk-KZ"/>
              </w:rPr>
              <w:t>»</w:t>
            </w:r>
          </w:p>
        </w:tc>
        <w:tc>
          <w:tcPr>
            <w:tcW w:w="1134" w:type="dxa"/>
          </w:tcPr>
          <w:p w14:paraId="5738AA65" w14:textId="77777777" w:rsidR="00596BEE" w:rsidRPr="00EE612A" w:rsidRDefault="00596BEE" w:rsidP="00596BEE">
            <w:pPr>
              <w:spacing w:after="0" w:line="240" w:lineRule="auto"/>
              <w:jc w:val="center"/>
              <w:rPr>
                <w:rStyle w:val="s0"/>
                <w:color w:val="auto"/>
                <w:sz w:val="20"/>
                <w:szCs w:val="20"/>
                <w:shd w:val="clear" w:color="auto" w:fill="FFFFFF"/>
                <w:lang w:val="kk-KZ"/>
              </w:rPr>
            </w:pPr>
          </w:p>
        </w:tc>
        <w:tc>
          <w:tcPr>
            <w:tcW w:w="1434" w:type="dxa"/>
          </w:tcPr>
          <w:p w14:paraId="33EDC187" w14:textId="77777777" w:rsidR="00596BEE" w:rsidRPr="00EE612A" w:rsidRDefault="00596BEE" w:rsidP="00596BEE">
            <w:pPr>
              <w:suppressAutoHyphens/>
              <w:snapToGrid w:val="0"/>
              <w:spacing w:after="0" w:line="240" w:lineRule="auto"/>
              <w:jc w:val="center"/>
              <w:rPr>
                <w:rStyle w:val="s0"/>
                <w:color w:val="auto"/>
                <w:sz w:val="20"/>
                <w:szCs w:val="20"/>
                <w:shd w:val="clear" w:color="auto" w:fill="FFFFFF"/>
                <w:lang w:val="kk-KZ"/>
              </w:rPr>
            </w:pPr>
          </w:p>
        </w:tc>
      </w:tr>
      <w:tr w:rsidR="00596BEE" w:rsidRPr="002F6665" w14:paraId="2A851B90" w14:textId="77777777" w:rsidTr="007C5713">
        <w:trPr>
          <w:trHeight w:val="1108"/>
        </w:trPr>
        <w:tc>
          <w:tcPr>
            <w:tcW w:w="426" w:type="dxa"/>
          </w:tcPr>
          <w:p w14:paraId="2BA21948" w14:textId="77777777" w:rsidR="00596BEE" w:rsidRPr="002F6665" w:rsidRDefault="00596BEE" w:rsidP="00596BEE">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5</w:t>
            </w:r>
          </w:p>
        </w:tc>
        <w:tc>
          <w:tcPr>
            <w:tcW w:w="1418" w:type="dxa"/>
          </w:tcPr>
          <w:p w14:paraId="04B0BC5F" w14:textId="72963BA6"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Акимбекова Орал Жакеновна</w:t>
            </w:r>
          </w:p>
        </w:tc>
        <w:tc>
          <w:tcPr>
            <w:tcW w:w="1417" w:type="dxa"/>
          </w:tcPr>
          <w:p w14:paraId="0B373A7E"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lang w:val="en-US"/>
              </w:rPr>
              <w:t>30</w:t>
            </w:r>
            <w:r w:rsidRPr="002F6665">
              <w:rPr>
                <w:rStyle w:val="s0"/>
                <w:color w:val="auto"/>
                <w:sz w:val="20"/>
                <w:szCs w:val="20"/>
                <w:shd w:val="clear" w:color="auto" w:fill="FFFFFF"/>
              </w:rPr>
              <w:t>.</w:t>
            </w:r>
            <w:r w:rsidRPr="002F6665">
              <w:rPr>
                <w:rStyle w:val="s0"/>
                <w:color w:val="auto"/>
                <w:sz w:val="20"/>
                <w:szCs w:val="20"/>
                <w:shd w:val="clear" w:color="auto" w:fill="FFFFFF"/>
                <w:lang w:val="en-US"/>
              </w:rPr>
              <w:t>09</w:t>
            </w:r>
            <w:r w:rsidRPr="002F6665">
              <w:rPr>
                <w:rStyle w:val="s0"/>
                <w:color w:val="auto"/>
                <w:sz w:val="20"/>
                <w:szCs w:val="20"/>
                <w:shd w:val="clear" w:color="auto" w:fill="FFFFFF"/>
              </w:rPr>
              <w:t>.</w:t>
            </w:r>
            <w:r w:rsidRPr="002F6665">
              <w:rPr>
                <w:rStyle w:val="s0"/>
                <w:color w:val="auto"/>
                <w:sz w:val="20"/>
                <w:szCs w:val="20"/>
                <w:shd w:val="clear" w:color="auto" w:fill="FFFFFF"/>
                <w:lang w:val="en-US"/>
              </w:rPr>
              <w:t>2025</w:t>
            </w:r>
          </w:p>
        </w:tc>
        <w:tc>
          <w:tcPr>
            <w:tcW w:w="1985" w:type="dxa"/>
          </w:tcPr>
          <w:p w14:paraId="60CBAD2B" w14:textId="4BB72594" w:rsidR="00596BEE" w:rsidRPr="002F6665" w:rsidRDefault="00596BEE" w:rsidP="00596BEE">
            <w:pPr>
              <w:spacing w:after="0" w:line="240" w:lineRule="auto"/>
              <w:rPr>
                <w:rStyle w:val="s0"/>
                <w:color w:val="auto"/>
                <w:sz w:val="20"/>
                <w:szCs w:val="20"/>
                <w:shd w:val="clear" w:color="auto" w:fill="FFFFFF"/>
              </w:rPr>
            </w:pPr>
            <w:r w:rsidRPr="002F6665">
              <w:rPr>
                <w:rStyle w:val="s0"/>
                <w:color w:val="auto"/>
                <w:sz w:val="20"/>
                <w:szCs w:val="20"/>
                <w:shd w:val="clear" w:color="auto" w:fill="FFFFFF"/>
              </w:rPr>
              <w:t xml:space="preserve">Жауапкершілігі шектеулі серіктестік </w:t>
            </w:r>
            <w:r>
              <w:rPr>
                <w:rStyle w:val="s0"/>
                <w:color w:val="auto"/>
                <w:sz w:val="20"/>
                <w:szCs w:val="20"/>
                <w:shd w:val="clear" w:color="auto" w:fill="FFFFFF"/>
                <w:lang w:val="kk-KZ"/>
              </w:rPr>
              <w:t>«</w:t>
            </w:r>
            <w:r w:rsidRPr="002F6665">
              <w:rPr>
                <w:rStyle w:val="s0"/>
                <w:color w:val="auto"/>
                <w:sz w:val="20"/>
                <w:szCs w:val="20"/>
                <w:shd w:val="clear" w:color="auto" w:fill="FFFFFF"/>
                <w:lang w:val="en-US"/>
              </w:rPr>
              <w:t>Smart</w:t>
            </w:r>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wave</w:t>
            </w:r>
            <w:r w:rsidRPr="002F6665">
              <w:rPr>
                <w:rStyle w:val="s0"/>
                <w:color w:val="auto"/>
                <w:sz w:val="20"/>
                <w:szCs w:val="20"/>
                <w:shd w:val="clear" w:color="auto" w:fill="FFFFFF"/>
              </w:rPr>
              <w:t>»</w:t>
            </w:r>
          </w:p>
        </w:tc>
        <w:tc>
          <w:tcPr>
            <w:tcW w:w="2835" w:type="dxa"/>
          </w:tcPr>
          <w:p w14:paraId="00BF29B6" w14:textId="05438A2C" w:rsidR="00596BEE" w:rsidRPr="004F7248" w:rsidRDefault="00596BEE" w:rsidP="00596BEE">
            <w:pPr>
              <w:suppressAutoHyphens/>
              <w:snapToGrid w:val="0"/>
              <w:spacing w:after="0" w:line="240" w:lineRule="auto"/>
              <w:rPr>
                <w:rStyle w:val="s0"/>
                <w:color w:val="auto"/>
                <w:sz w:val="20"/>
                <w:szCs w:val="20"/>
                <w:shd w:val="clear" w:color="auto" w:fill="FFFFFF"/>
                <w:lang w:val="kk-KZ"/>
              </w:rPr>
            </w:pPr>
            <w:r>
              <w:rPr>
                <w:rStyle w:val="s0"/>
                <w:color w:val="auto"/>
                <w:sz w:val="20"/>
                <w:szCs w:val="20"/>
                <w:shd w:val="clear" w:color="auto" w:fill="FFFFFF"/>
                <w:lang w:val="kk-KZ"/>
              </w:rPr>
              <w:t>«</w:t>
            </w:r>
            <w:r w:rsidRPr="002F6665">
              <w:rPr>
                <w:rStyle w:val="s0"/>
                <w:color w:val="auto"/>
                <w:sz w:val="20"/>
                <w:szCs w:val="20"/>
                <w:shd w:val="clear" w:color="auto" w:fill="FFFFFF"/>
              </w:rPr>
              <w:t>Инклюзивті білім беру жағдайында жұмыс істеу үшін педагогтердің кәсіби құзыреттіліктерін дамыту</w:t>
            </w:r>
            <w:r>
              <w:rPr>
                <w:rStyle w:val="s0"/>
                <w:color w:val="auto"/>
                <w:sz w:val="20"/>
                <w:szCs w:val="20"/>
                <w:shd w:val="clear" w:color="auto" w:fill="FFFFFF"/>
                <w:lang w:val="kk-KZ"/>
              </w:rPr>
              <w:t>»</w:t>
            </w:r>
          </w:p>
        </w:tc>
        <w:tc>
          <w:tcPr>
            <w:tcW w:w="1134" w:type="dxa"/>
          </w:tcPr>
          <w:p w14:paraId="40AFCB7D" w14:textId="77777777" w:rsidR="00596BEE" w:rsidRPr="002F6665" w:rsidRDefault="00596BEE" w:rsidP="00596BEE">
            <w:pPr>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80</w:t>
            </w:r>
          </w:p>
        </w:tc>
        <w:tc>
          <w:tcPr>
            <w:tcW w:w="1434" w:type="dxa"/>
          </w:tcPr>
          <w:p w14:paraId="331E3FDF" w14:textId="77777777" w:rsidR="00596BEE" w:rsidRPr="002F6665" w:rsidRDefault="00596BEE" w:rsidP="00596BEE">
            <w:pPr>
              <w:suppressAutoHyphens/>
              <w:snapToGrid w:val="0"/>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№3568</w:t>
            </w:r>
          </w:p>
        </w:tc>
      </w:tr>
      <w:tr w:rsidR="00596BEE" w:rsidRPr="002F6665" w14:paraId="6A4C3896" w14:textId="77777777" w:rsidTr="00963590">
        <w:trPr>
          <w:trHeight w:val="843"/>
        </w:trPr>
        <w:tc>
          <w:tcPr>
            <w:tcW w:w="426" w:type="dxa"/>
          </w:tcPr>
          <w:p w14:paraId="4F7F3D13" w14:textId="77777777" w:rsidR="00596BEE" w:rsidRPr="002F6665" w:rsidRDefault="00596BEE" w:rsidP="00596BEE">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6</w:t>
            </w:r>
          </w:p>
        </w:tc>
        <w:tc>
          <w:tcPr>
            <w:tcW w:w="1418" w:type="dxa"/>
          </w:tcPr>
          <w:p w14:paraId="5F56F2F8" w14:textId="7B24FCBC"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Акимбекова Орал Жакеновна</w:t>
            </w:r>
          </w:p>
        </w:tc>
        <w:tc>
          <w:tcPr>
            <w:tcW w:w="1417" w:type="dxa"/>
          </w:tcPr>
          <w:p w14:paraId="25B3F19B" w14:textId="2521EE33"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30.01</w:t>
            </w:r>
            <w:r w:rsidR="00A87357">
              <w:rPr>
                <w:rStyle w:val="s0"/>
                <w:color w:val="auto"/>
                <w:sz w:val="20"/>
                <w:szCs w:val="20"/>
                <w:shd w:val="clear" w:color="auto" w:fill="FFFFFF"/>
              </w:rPr>
              <w:t>-</w:t>
            </w:r>
            <w:r w:rsidRPr="002F6665">
              <w:rPr>
                <w:rStyle w:val="s0"/>
                <w:color w:val="auto"/>
                <w:sz w:val="20"/>
                <w:szCs w:val="20"/>
                <w:shd w:val="clear" w:color="auto" w:fill="FFFFFF"/>
              </w:rPr>
              <w:t>16.02</w:t>
            </w:r>
          </w:p>
          <w:p w14:paraId="0348952A"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2026</w:t>
            </w:r>
          </w:p>
        </w:tc>
        <w:tc>
          <w:tcPr>
            <w:tcW w:w="1985" w:type="dxa"/>
          </w:tcPr>
          <w:p w14:paraId="128F152C" w14:textId="70E77FB2" w:rsidR="00596BEE" w:rsidRPr="002F6665" w:rsidRDefault="00596BEE" w:rsidP="00596BEE">
            <w:pPr>
              <w:spacing w:after="0" w:line="240" w:lineRule="auto"/>
              <w:rPr>
                <w:rStyle w:val="s0"/>
                <w:color w:val="auto"/>
                <w:sz w:val="20"/>
                <w:szCs w:val="20"/>
                <w:shd w:val="clear" w:color="auto" w:fill="FFFFFF"/>
              </w:rPr>
            </w:pPr>
            <w:r w:rsidRPr="002F6665">
              <w:rPr>
                <w:rStyle w:val="s0"/>
                <w:color w:val="auto"/>
                <w:sz w:val="20"/>
                <w:szCs w:val="20"/>
                <w:shd w:val="clear" w:color="auto" w:fill="FFFFFF"/>
              </w:rPr>
              <w:t xml:space="preserve">ЖШС </w:t>
            </w:r>
            <w:r>
              <w:rPr>
                <w:rStyle w:val="s0"/>
                <w:color w:val="auto"/>
                <w:sz w:val="20"/>
                <w:szCs w:val="20"/>
                <w:shd w:val="clear" w:color="auto" w:fill="FFFFFF"/>
                <w:lang w:val="kk-KZ"/>
              </w:rPr>
              <w:t>«</w:t>
            </w:r>
            <w:r w:rsidRPr="002F6665">
              <w:rPr>
                <w:rStyle w:val="s0"/>
                <w:color w:val="auto"/>
                <w:sz w:val="20"/>
                <w:szCs w:val="20"/>
                <w:shd w:val="clear" w:color="auto" w:fill="FFFFFF"/>
                <w:lang w:val="en-US"/>
              </w:rPr>
              <w:t>Clobal</w:t>
            </w:r>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nomad</w:t>
            </w:r>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education</w:t>
            </w:r>
            <w:r w:rsidRPr="002F6665">
              <w:rPr>
                <w:rStyle w:val="s0"/>
                <w:color w:val="auto"/>
                <w:sz w:val="20"/>
                <w:szCs w:val="20"/>
                <w:shd w:val="clear" w:color="auto" w:fill="FFFFFF"/>
              </w:rPr>
              <w:t>»</w:t>
            </w:r>
          </w:p>
        </w:tc>
        <w:tc>
          <w:tcPr>
            <w:tcW w:w="2835" w:type="dxa"/>
          </w:tcPr>
          <w:p w14:paraId="162BF335" w14:textId="1A89BA4A" w:rsidR="00596BEE" w:rsidRPr="004F7248" w:rsidRDefault="00596BEE" w:rsidP="00596BEE">
            <w:pPr>
              <w:suppressAutoHyphens/>
              <w:snapToGrid w:val="0"/>
              <w:spacing w:after="0" w:line="240" w:lineRule="auto"/>
              <w:rPr>
                <w:rStyle w:val="s0"/>
                <w:color w:val="auto"/>
                <w:sz w:val="20"/>
                <w:szCs w:val="20"/>
                <w:shd w:val="clear" w:color="auto" w:fill="FFFFFF"/>
                <w:lang w:val="kk-KZ"/>
              </w:rPr>
            </w:pPr>
            <w:r>
              <w:rPr>
                <w:rStyle w:val="s0"/>
                <w:color w:val="auto"/>
                <w:sz w:val="20"/>
                <w:szCs w:val="20"/>
                <w:shd w:val="clear" w:color="auto" w:fill="FFFFFF"/>
                <w:lang w:val="kk-KZ"/>
              </w:rPr>
              <w:t>«</w:t>
            </w:r>
            <w:r w:rsidRPr="002F6665">
              <w:rPr>
                <w:rStyle w:val="s0"/>
                <w:color w:val="auto"/>
                <w:sz w:val="20"/>
                <w:szCs w:val="20"/>
                <w:shd w:val="clear" w:color="auto" w:fill="FFFFFF"/>
              </w:rPr>
              <w:t>Тәрбиешінің өсу ойы : әлеуетті ашатын оқыту</w:t>
            </w:r>
            <w:r>
              <w:rPr>
                <w:rStyle w:val="s0"/>
                <w:color w:val="auto"/>
                <w:sz w:val="20"/>
                <w:szCs w:val="20"/>
                <w:shd w:val="clear" w:color="auto" w:fill="FFFFFF"/>
                <w:lang w:val="kk-KZ"/>
              </w:rPr>
              <w:t>»</w:t>
            </w:r>
          </w:p>
        </w:tc>
        <w:tc>
          <w:tcPr>
            <w:tcW w:w="1134" w:type="dxa"/>
          </w:tcPr>
          <w:p w14:paraId="2F1E07E7" w14:textId="77777777" w:rsidR="00596BEE" w:rsidRPr="002F6665" w:rsidRDefault="00596BEE" w:rsidP="00596BEE">
            <w:pPr>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80</w:t>
            </w:r>
          </w:p>
        </w:tc>
        <w:tc>
          <w:tcPr>
            <w:tcW w:w="1434" w:type="dxa"/>
          </w:tcPr>
          <w:p w14:paraId="2E2205FB" w14:textId="77777777" w:rsidR="00596BEE" w:rsidRPr="002F6665" w:rsidRDefault="00596BEE" w:rsidP="00596BEE">
            <w:pPr>
              <w:suppressAutoHyphens/>
              <w:snapToGrid w:val="0"/>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№278</w:t>
            </w:r>
          </w:p>
        </w:tc>
      </w:tr>
      <w:tr w:rsidR="00596BEE" w:rsidRPr="002F6665" w14:paraId="0217D557" w14:textId="77777777" w:rsidTr="007C5713">
        <w:trPr>
          <w:trHeight w:val="1108"/>
        </w:trPr>
        <w:tc>
          <w:tcPr>
            <w:tcW w:w="426" w:type="dxa"/>
          </w:tcPr>
          <w:p w14:paraId="0923BA7F" w14:textId="77777777" w:rsidR="00596BEE" w:rsidRPr="002F6665" w:rsidRDefault="00596BEE" w:rsidP="00596BEE">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7</w:t>
            </w:r>
          </w:p>
        </w:tc>
        <w:tc>
          <w:tcPr>
            <w:tcW w:w="1418" w:type="dxa"/>
          </w:tcPr>
          <w:p w14:paraId="3AB6521C" w14:textId="175F7C13"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Акимбекова Орал Жакеновна</w:t>
            </w:r>
          </w:p>
        </w:tc>
        <w:tc>
          <w:tcPr>
            <w:tcW w:w="1417" w:type="dxa"/>
          </w:tcPr>
          <w:p w14:paraId="7F78C9F2" w14:textId="3FD1ABE5"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12.03</w:t>
            </w:r>
            <w:r w:rsidR="00A87357">
              <w:rPr>
                <w:rStyle w:val="s0"/>
                <w:color w:val="auto"/>
                <w:sz w:val="20"/>
                <w:szCs w:val="20"/>
                <w:shd w:val="clear" w:color="auto" w:fill="FFFFFF"/>
              </w:rPr>
              <w:t>-</w:t>
            </w:r>
            <w:r w:rsidRPr="002F6665">
              <w:rPr>
                <w:rStyle w:val="s0"/>
                <w:color w:val="auto"/>
                <w:sz w:val="20"/>
                <w:szCs w:val="20"/>
                <w:shd w:val="clear" w:color="auto" w:fill="FFFFFF"/>
              </w:rPr>
              <w:t>26.03</w:t>
            </w:r>
          </w:p>
          <w:p w14:paraId="57E83795"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2026</w:t>
            </w:r>
          </w:p>
        </w:tc>
        <w:tc>
          <w:tcPr>
            <w:tcW w:w="1985" w:type="dxa"/>
          </w:tcPr>
          <w:p w14:paraId="02A933E9" w14:textId="09A19867" w:rsidR="00596BEE" w:rsidRPr="002F6665" w:rsidRDefault="00596BEE" w:rsidP="00596BEE">
            <w:pPr>
              <w:spacing w:after="0" w:line="240" w:lineRule="auto"/>
              <w:rPr>
                <w:rStyle w:val="s0"/>
                <w:color w:val="auto"/>
                <w:sz w:val="20"/>
                <w:szCs w:val="20"/>
                <w:shd w:val="clear" w:color="auto" w:fill="FFFFFF"/>
              </w:rPr>
            </w:pPr>
            <w:r w:rsidRPr="002F6665">
              <w:rPr>
                <w:rStyle w:val="s0"/>
                <w:color w:val="auto"/>
                <w:sz w:val="20"/>
                <w:szCs w:val="20"/>
                <w:shd w:val="clear" w:color="auto" w:fill="FFFFFF"/>
              </w:rPr>
              <w:t xml:space="preserve">Жауапкершілігі шектеулі серіктестік </w:t>
            </w:r>
            <w:r>
              <w:rPr>
                <w:rStyle w:val="s0"/>
                <w:color w:val="auto"/>
                <w:sz w:val="20"/>
                <w:szCs w:val="20"/>
                <w:shd w:val="clear" w:color="auto" w:fill="FFFFFF"/>
                <w:lang w:val="kk-KZ"/>
              </w:rPr>
              <w:t>«</w:t>
            </w:r>
            <w:r w:rsidRPr="002F6665">
              <w:rPr>
                <w:rStyle w:val="s0"/>
                <w:color w:val="auto"/>
                <w:sz w:val="20"/>
                <w:szCs w:val="20"/>
                <w:shd w:val="clear" w:color="auto" w:fill="FFFFFF"/>
                <w:lang w:val="en-US"/>
              </w:rPr>
              <w:t>DARUN</w:t>
            </w:r>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USTAZ</w:t>
            </w:r>
            <w:r>
              <w:rPr>
                <w:rStyle w:val="s0"/>
                <w:color w:val="auto"/>
                <w:sz w:val="20"/>
                <w:szCs w:val="20"/>
                <w:shd w:val="clear" w:color="auto" w:fill="FFFFFF"/>
                <w:lang w:val="kk-KZ"/>
              </w:rPr>
              <w:t>»</w:t>
            </w:r>
            <w:r w:rsidRPr="002F6665">
              <w:rPr>
                <w:rStyle w:val="s0"/>
                <w:color w:val="auto"/>
                <w:sz w:val="20"/>
                <w:szCs w:val="20"/>
                <w:shd w:val="clear" w:color="auto" w:fill="FFFFFF"/>
              </w:rPr>
              <w:t xml:space="preserve"> Педагогтердің кәсіби біліктілігін арттыру орталығы</w:t>
            </w:r>
          </w:p>
        </w:tc>
        <w:tc>
          <w:tcPr>
            <w:tcW w:w="2835" w:type="dxa"/>
          </w:tcPr>
          <w:p w14:paraId="303930E3" w14:textId="026E7D44" w:rsidR="00596BEE" w:rsidRPr="004F7248" w:rsidRDefault="00596BEE" w:rsidP="00596BEE">
            <w:pPr>
              <w:suppressAutoHyphens/>
              <w:snapToGrid w:val="0"/>
              <w:spacing w:after="0" w:line="240" w:lineRule="auto"/>
              <w:rPr>
                <w:rStyle w:val="s0"/>
                <w:color w:val="auto"/>
                <w:sz w:val="20"/>
                <w:szCs w:val="20"/>
                <w:shd w:val="clear" w:color="auto" w:fill="FFFFFF"/>
                <w:lang w:val="kk-KZ"/>
              </w:rPr>
            </w:pPr>
            <w:r>
              <w:rPr>
                <w:rStyle w:val="s0"/>
                <w:color w:val="auto"/>
                <w:sz w:val="20"/>
                <w:szCs w:val="20"/>
                <w:shd w:val="clear" w:color="auto" w:fill="FFFFFF"/>
                <w:lang w:val="kk-KZ"/>
              </w:rPr>
              <w:t>«</w:t>
            </w:r>
            <w:r w:rsidRPr="002F6665">
              <w:rPr>
                <w:rStyle w:val="s0"/>
                <w:color w:val="auto"/>
                <w:sz w:val="20"/>
                <w:szCs w:val="20"/>
                <w:shd w:val="clear" w:color="auto" w:fill="FFFFFF"/>
              </w:rPr>
              <w:t xml:space="preserve">Дамыту </w:t>
            </w:r>
            <w:r w:rsidRPr="002F6665">
              <w:rPr>
                <w:rStyle w:val="s0"/>
                <w:color w:val="auto"/>
                <w:sz w:val="20"/>
                <w:szCs w:val="20"/>
                <w:shd w:val="clear" w:color="auto" w:fill="FFFFFF"/>
                <w:lang w:val="en-US"/>
              </w:rPr>
              <w:t>SOFT</w:t>
            </w:r>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SKILLS</w:t>
            </w:r>
            <w:r w:rsidRPr="002F6665">
              <w:rPr>
                <w:rStyle w:val="s0"/>
                <w:color w:val="auto"/>
                <w:sz w:val="20"/>
                <w:szCs w:val="20"/>
                <w:shd w:val="clear" w:color="auto" w:fill="FFFFFF"/>
              </w:rPr>
              <w:t xml:space="preserve">  орыс тілі сабақтарында: инновациялық әдістемелер мен цифрлық құралдар</w:t>
            </w:r>
            <w:r>
              <w:rPr>
                <w:rStyle w:val="s0"/>
                <w:color w:val="auto"/>
                <w:sz w:val="20"/>
                <w:szCs w:val="20"/>
                <w:shd w:val="clear" w:color="auto" w:fill="FFFFFF"/>
                <w:lang w:val="kk-KZ"/>
              </w:rPr>
              <w:t>»</w:t>
            </w:r>
          </w:p>
        </w:tc>
        <w:tc>
          <w:tcPr>
            <w:tcW w:w="1134" w:type="dxa"/>
          </w:tcPr>
          <w:p w14:paraId="1D1533A2" w14:textId="77777777" w:rsidR="00596BEE" w:rsidRPr="002F6665" w:rsidRDefault="00596BEE" w:rsidP="00596BEE">
            <w:pPr>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80</w:t>
            </w:r>
          </w:p>
        </w:tc>
        <w:tc>
          <w:tcPr>
            <w:tcW w:w="1434" w:type="dxa"/>
          </w:tcPr>
          <w:p w14:paraId="516A9D0D" w14:textId="77777777" w:rsidR="00596BEE" w:rsidRPr="002F6665" w:rsidRDefault="00596BEE" w:rsidP="00596BEE">
            <w:pPr>
              <w:suppressAutoHyphens/>
              <w:snapToGrid w:val="0"/>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 131</w:t>
            </w:r>
          </w:p>
        </w:tc>
      </w:tr>
      <w:tr w:rsidR="00596BEE" w:rsidRPr="002F6665" w14:paraId="60576FBD" w14:textId="77777777" w:rsidTr="007C5713">
        <w:trPr>
          <w:trHeight w:val="1108"/>
        </w:trPr>
        <w:tc>
          <w:tcPr>
            <w:tcW w:w="426" w:type="dxa"/>
          </w:tcPr>
          <w:p w14:paraId="6760275F" w14:textId="77777777" w:rsidR="00596BEE" w:rsidRPr="002F6665" w:rsidRDefault="00596BEE" w:rsidP="00596BEE">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8</w:t>
            </w:r>
          </w:p>
        </w:tc>
        <w:tc>
          <w:tcPr>
            <w:tcW w:w="1418" w:type="dxa"/>
          </w:tcPr>
          <w:p w14:paraId="6ED34D44" w14:textId="1DBC9401"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Акимбекова Орал Жакеновна</w:t>
            </w:r>
          </w:p>
        </w:tc>
        <w:tc>
          <w:tcPr>
            <w:tcW w:w="1417" w:type="dxa"/>
          </w:tcPr>
          <w:p w14:paraId="3B480DCF" w14:textId="754EBF26"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12.03</w:t>
            </w:r>
            <w:r w:rsidR="00A87357">
              <w:rPr>
                <w:rStyle w:val="s0"/>
                <w:color w:val="auto"/>
                <w:sz w:val="20"/>
                <w:szCs w:val="20"/>
                <w:shd w:val="clear" w:color="auto" w:fill="FFFFFF"/>
              </w:rPr>
              <w:t>-</w:t>
            </w:r>
            <w:r w:rsidRPr="002F6665">
              <w:rPr>
                <w:rStyle w:val="s0"/>
                <w:color w:val="auto"/>
                <w:sz w:val="20"/>
                <w:szCs w:val="20"/>
                <w:shd w:val="clear" w:color="auto" w:fill="FFFFFF"/>
              </w:rPr>
              <w:t>26.03</w:t>
            </w:r>
          </w:p>
          <w:p w14:paraId="56468B73"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2026</w:t>
            </w:r>
          </w:p>
        </w:tc>
        <w:tc>
          <w:tcPr>
            <w:tcW w:w="1985" w:type="dxa"/>
          </w:tcPr>
          <w:p w14:paraId="6B609F07" w14:textId="354C51A2" w:rsidR="00596BEE" w:rsidRPr="002F6665" w:rsidRDefault="00596BEE" w:rsidP="00596BEE">
            <w:pPr>
              <w:spacing w:after="0" w:line="240" w:lineRule="auto"/>
              <w:rPr>
                <w:rStyle w:val="s0"/>
                <w:color w:val="auto"/>
                <w:sz w:val="20"/>
                <w:szCs w:val="20"/>
                <w:shd w:val="clear" w:color="auto" w:fill="FFFFFF"/>
              </w:rPr>
            </w:pPr>
            <w:r w:rsidRPr="002F6665">
              <w:rPr>
                <w:rStyle w:val="s0"/>
                <w:color w:val="auto"/>
                <w:sz w:val="20"/>
                <w:szCs w:val="20"/>
                <w:shd w:val="clear" w:color="auto" w:fill="FFFFFF"/>
              </w:rPr>
              <w:t xml:space="preserve">Жауапкершілігі шектеулі серіктестік </w:t>
            </w:r>
            <w:r>
              <w:rPr>
                <w:rStyle w:val="s0"/>
                <w:color w:val="auto"/>
                <w:sz w:val="20"/>
                <w:szCs w:val="20"/>
                <w:shd w:val="clear" w:color="auto" w:fill="FFFFFF"/>
                <w:lang w:val="kk-KZ"/>
              </w:rPr>
              <w:t>«</w:t>
            </w:r>
            <w:r w:rsidRPr="002F6665">
              <w:rPr>
                <w:rStyle w:val="s0"/>
                <w:color w:val="auto"/>
                <w:sz w:val="20"/>
                <w:szCs w:val="20"/>
                <w:shd w:val="clear" w:color="auto" w:fill="FFFFFF"/>
                <w:lang w:val="en-US"/>
              </w:rPr>
              <w:t>DARUN</w:t>
            </w:r>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USTAZ</w:t>
            </w:r>
            <w:r>
              <w:rPr>
                <w:rStyle w:val="s0"/>
                <w:color w:val="auto"/>
                <w:sz w:val="20"/>
                <w:szCs w:val="20"/>
                <w:shd w:val="clear" w:color="auto" w:fill="FFFFFF"/>
                <w:lang w:val="kk-KZ"/>
              </w:rPr>
              <w:t xml:space="preserve">» </w:t>
            </w:r>
            <w:r w:rsidRPr="002F6665">
              <w:rPr>
                <w:rStyle w:val="s0"/>
                <w:color w:val="auto"/>
                <w:sz w:val="20"/>
                <w:szCs w:val="20"/>
                <w:shd w:val="clear" w:color="auto" w:fill="FFFFFF"/>
              </w:rPr>
              <w:t>Педагогтердің кәсіби біліктілігін арттыру орталығы</w:t>
            </w:r>
          </w:p>
        </w:tc>
        <w:tc>
          <w:tcPr>
            <w:tcW w:w="2835" w:type="dxa"/>
          </w:tcPr>
          <w:p w14:paraId="74C1D117" w14:textId="37FB6621"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 xml:space="preserve">Орыс тілін оқытудағы заманауи тәсілдер мен инновациялық технологиялар: </w:t>
            </w:r>
            <w:r w:rsidR="006F2DC3">
              <w:rPr>
                <w:rStyle w:val="s0"/>
                <w:color w:val="auto"/>
                <w:sz w:val="20"/>
                <w:szCs w:val="20"/>
                <w:shd w:val="clear" w:color="auto" w:fill="FFFFFF"/>
              </w:rPr>
              <w:t xml:space="preserve"> мұғалім</w:t>
            </w:r>
            <w:r w:rsidRPr="002F6665">
              <w:rPr>
                <w:rStyle w:val="s0"/>
                <w:color w:val="auto"/>
                <w:sz w:val="20"/>
                <w:szCs w:val="20"/>
                <w:shd w:val="clear" w:color="auto" w:fill="FFFFFF"/>
              </w:rPr>
              <w:t>нің кәсіби құзыреттілігін дамыту (I2)</w:t>
            </w:r>
          </w:p>
        </w:tc>
        <w:tc>
          <w:tcPr>
            <w:tcW w:w="1134" w:type="dxa"/>
          </w:tcPr>
          <w:p w14:paraId="4A7F61CE" w14:textId="77777777" w:rsidR="00596BEE" w:rsidRPr="002F6665" w:rsidRDefault="00596BEE" w:rsidP="00596BEE">
            <w:pPr>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80</w:t>
            </w:r>
          </w:p>
        </w:tc>
        <w:tc>
          <w:tcPr>
            <w:tcW w:w="1434" w:type="dxa"/>
          </w:tcPr>
          <w:p w14:paraId="13D7FED2" w14:textId="77777777" w:rsidR="00596BEE" w:rsidRPr="002F6665" w:rsidRDefault="00596BEE" w:rsidP="00596BEE">
            <w:pPr>
              <w:suppressAutoHyphens/>
              <w:snapToGrid w:val="0"/>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№346</w:t>
            </w:r>
          </w:p>
        </w:tc>
      </w:tr>
      <w:tr w:rsidR="00596BEE" w:rsidRPr="002F6665" w14:paraId="5CA98D50" w14:textId="77777777" w:rsidTr="007C5713">
        <w:trPr>
          <w:trHeight w:val="701"/>
        </w:trPr>
        <w:tc>
          <w:tcPr>
            <w:tcW w:w="426" w:type="dxa"/>
          </w:tcPr>
          <w:p w14:paraId="1566A15F" w14:textId="77777777" w:rsidR="00596BEE" w:rsidRPr="002F6665" w:rsidRDefault="00596BEE" w:rsidP="00596BEE">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9</w:t>
            </w:r>
          </w:p>
          <w:p w14:paraId="1D4968B8" w14:textId="77777777" w:rsidR="00596BEE" w:rsidRPr="002F6665" w:rsidRDefault="00596BEE" w:rsidP="00596BEE">
            <w:pPr>
              <w:spacing w:after="0" w:line="240" w:lineRule="auto"/>
              <w:rPr>
                <w:rFonts w:ascii="Times New Roman" w:hAnsi="Times New Roman" w:cs="Times New Roman"/>
                <w:sz w:val="20"/>
                <w:szCs w:val="20"/>
              </w:rPr>
            </w:pPr>
          </w:p>
        </w:tc>
        <w:tc>
          <w:tcPr>
            <w:tcW w:w="1418" w:type="dxa"/>
          </w:tcPr>
          <w:p w14:paraId="5730DDF4" w14:textId="77777777" w:rsidR="00596BEE" w:rsidRPr="002F6665" w:rsidRDefault="00596BEE" w:rsidP="00596BEE">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Ахметова Айслу </w:t>
            </w:r>
          </w:p>
          <w:p w14:paraId="3E0754C0" w14:textId="08BFCE15" w:rsidR="00596BEE" w:rsidRPr="002F6665" w:rsidRDefault="00596BEE" w:rsidP="00596BEE">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Кенжебаевна</w:t>
            </w:r>
          </w:p>
        </w:tc>
        <w:tc>
          <w:tcPr>
            <w:tcW w:w="1417" w:type="dxa"/>
          </w:tcPr>
          <w:p w14:paraId="3A4B28FC" w14:textId="72A5674E"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30.01</w:t>
            </w:r>
            <w:r w:rsidR="00A87357">
              <w:rPr>
                <w:rStyle w:val="s0"/>
                <w:color w:val="auto"/>
                <w:sz w:val="20"/>
                <w:szCs w:val="20"/>
                <w:shd w:val="clear" w:color="auto" w:fill="FFFFFF"/>
              </w:rPr>
              <w:t>-</w:t>
            </w:r>
            <w:r w:rsidRPr="002F6665">
              <w:rPr>
                <w:rStyle w:val="s0"/>
                <w:color w:val="auto"/>
                <w:sz w:val="20"/>
                <w:szCs w:val="20"/>
                <w:shd w:val="clear" w:color="auto" w:fill="FFFFFF"/>
              </w:rPr>
              <w:t>16.02</w:t>
            </w:r>
          </w:p>
          <w:p w14:paraId="70702037"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2026</w:t>
            </w:r>
          </w:p>
        </w:tc>
        <w:tc>
          <w:tcPr>
            <w:tcW w:w="1985" w:type="dxa"/>
          </w:tcPr>
          <w:p w14:paraId="1890C190" w14:textId="5F19BFDF" w:rsidR="00596BEE" w:rsidRPr="002F6665" w:rsidRDefault="00596BEE" w:rsidP="00596BEE">
            <w:pPr>
              <w:spacing w:after="0" w:line="240" w:lineRule="auto"/>
              <w:rPr>
                <w:rStyle w:val="s0"/>
                <w:color w:val="auto"/>
                <w:sz w:val="20"/>
                <w:szCs w:val="20"/>
                <w:shd w:val="clear" w:color="auto" w:fill="FFFFFF"/>
              </w:rPr>
            </w:pPr>
            <w:r w:rsidRPr="002F6665">
              <w:rPr>
                <w:rStyle w:val="s0"/>
                <w:color w:val="auto"/>
                <w:sz w:val="20"/>
                <w:szCs w:val="20"/>
                <w:shd w:val="clear" w:color="auto" w:fill="FFFFFF"/>
              </w:rPr>
              <w:t xml:space="preserve">ЖШС </w:t>
            </w:r>
            <w:r>
              <w:rPr>
                <w:rStyle w:val="s0"/>
                <w:color w:val="auto"/>
                <w:sz w:val="20"/>
                <w:szCs w:val="20"/>
                <w:shd w:val="clear" w:color="auto" w:fill="FFFFFF"/>
                <w:lang w:val="kk-KZ"/>
              </w:rPr>
              <w:t>«</w:t>
            </w:r>
            <w:r w:rsidRPr="002F6665">
              <w:rPr>
                <w:rStyle w:val="s0"/>
                <w:color w:val="auto"/>
                <w:sz w:val="20"/>
                <w:szCs w:val="20"/>
                <w:shd w:val="clear" w:color="auto" w:fill="FFFFFF"/>
                <w:lang w:val="en-US"/>
              </w:rPr>
              <w:t>Clobal</w:t>
            </w:r>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nomad</w:t>
            </w:r>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education</w:t>
            </w:r>
            <w:r w:rsidRPr="002F6665">
              <w:rPr>
                <w:rStyle w:val="s0"/>
                <w:color w:val="auto"/>
                <w:sz w:val="20"/>
                <w:szCs w:val="20"/>
                <w:shd w:val="clear" w:color="auto" w:fill="FFFFFF"/>
              </w:rPr>
              <w:t>»</w:t>
            </w:r>
          </w:p>
        </w:tc>
        <w:tc>
          <w:tcPr>
            <w:tcW w:w="2835" w:type="dxa"/>
          </w:tcPr>
          <w:p w14:paraId="045E743A"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"Тәрбиешінің өсу ойы : әлеуетті ашатын оқыту"</w:t>
            </w:r>
          </w:p>
        </w:tc>
        <w:tc>
          <w:tcPr>
            <w:tcW w:w="1134" w:type="dxa"/>
          </w:tcPr>
          <w:p w14:paraId="369D906A" w14:textId="77777777" w:rsidR="00596BEE" w:rsidRPr="002F6665" w:rsidRDefault="00596BEE" w:rsidP="00596BEE">
            <w:pPr>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80</w:t>
            </w:r>
          </w:p>
        </w:tc>
        <w:tc>
          <w:tcPr>
            <w:tcW w:w="1434" w:type="dxa"/>
          </w:tcPr>
          <w:p w14:paraId="55BA06F3" w14:textId="77777777" w:rsidR="00596BEE" w:rsidRPr="002F6665" w:rsidRDefault="00596BEE" w:rsidP="00596BEE">
            <w:pPr>
              <w:suppressAutoHyphens/>
              <w:snapToGrid w:val="0"/>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№277</w:t>
            </w:r>
          </w:p>
        </w:tc>
      </w:tr>
      <w:tr w:rsidR="00596BEE" w:rsidRPr="002F6665" w14:paraId="2A61B414" w14:textId="77777777" w:rsidTr="007C5713">
        <w:trPr>
          <w:trHeight w:val="1108"/>
        </w:trPr>
        <w:tc>
          <w:tcPr>
            <w:tcW w:w="426" w:type="dxa"/>
          </w:tcPr>
          <w:p w14:paraId="6F9F2B9F" w14:textId="77777777" w:rsidR="00596BEE" w:rsidRPr="002F6665" w:rsidRDefault="00596BEE" w:rsidP="00596BEE">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10</w:t>
            </w:r>
          </w:p>
        </w:tc>
        <w:tc>
          <w:tcPr>
            <w:tcW w:w="1418" w:type="dxa"/>
          </w:tcPr>
          <w:p w14:paraId="0B580CFD"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 xml:space="preserve">Кулькаева Галия </w:t>
            </w:r>
          </w:p>
          <w:p w14:paraId="7C65EE22" w14:textId="4BF6FB2F"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Баймуратовна</w:t>
            </w:r>
          </w:p>
        </w:tc>
        <w:tc>
          <w:tcPr>
            <w:tcW w:w="1417" w:type="dxa"/>
          </w:tcPr>
          <w:p w14:paraId="6D6D81D0"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29.08.25</w:t>
            </w:r>
          </w:p>
        </w:tc>
        <w:tc>
          <w:tcPr>
            <w:tcW w:w="1985" w:type="dxa"/>
          </w:tcPr>
          <w:p w14:paraId="1D1A0552" w14:textId="5B8525C8" w:rsidR="00596BEE" w:rsidRPr="004F7248" w:rsidRDefault="00596BEE" w:rsidP="00596BEE">
            <w:pPr>
              <w:spacing w:after="0" w:line="240" w:lineRule="auto"/>
              <w:rPr>
                <w:rStyle w:val="s0"/>
                <w:color w:val="auto"/>
                <w:sz w:val="20"/>
                <w:szCs w:val="20"/>
                <w:shd w:val="clear" w:color="auto" w:fill="FFFFFF"/>
                <w:lang w:val="kk-KZ"/>
              </w:rPr>
            </w:pPr>
            <w:r>
              <w:rPr>
                <w:rStyle w:val="s0"/>
                <w:color w:val="auto"/>
                <w:sz w:val="20"/>
                <w:szCs w:val="20"/>
                <w:shd w:val="clear" w:color="auto" w:fill="FFFFFF"/>
                <w:lang w:val="kk-KZ"/>
              </w:rPr>
              <w:t>«</w:t>
            </w:r>
            <w:r w:rsidRPr="002F6665">
              <w:rPr>
                <w:rStyle w:val="s0"/>
                <w:color w:val="auto"/>
                <w:sz w:val="20"/>
                <w:szCs w:val="20"/>
                <w:shd w:val="clear" w:color="auto" w:fill="FFFFFF"/>
              </w:rPr>
              <w:t>Біліктілікті арттырудың ұлттық орталығы</w:t>
            </w:r>
            <w:r>
              <w:rPr>
                <w:rStyle w:val="s0"/>
                <w:color w:val="auto"/>
                <w:sz w:val="20"/>
                <w:szCs w:val="20"/>
                <w:shd w:val="clear" w:color="auto" w:fill="FFFFFF"/>
                <w:lang w:val="kk-KZ"/>
              </w:rPr>
              <w:t>»</w:t>
            </w:r>
            <w:r w:rsidRPr="002F6665">
              <w:rPr>
                <w:rStyle w:val="s0"/>
                <w:color w:val="auto"/>
                <w:sz w:val="20"/>
                <w:szCs w:val="20"/>
                <w:shd w:val="clear" w:color="auto" w:fill="FFFFFF"/>
              </w:rPr>
              <w:t xml:space="preserve"> АҚ</w:t>
            </w:r>
            <w:r>
              <w:rPr>
                <w:rStyle w:val="s0"/>
                <w:color w:val="auto"/>
                <w:sz w:val="20"/>
                <w:szCs w:val="20"/>
                <w:shd w:val="clear" w:color="auto" w:fill="FFFFFF"/>
                <w:lang w:val="kk-KZ"/>
              </w:rPr>
              <w:t xml:space="preserve"> «</w:t>
            </w:r>
            <w:r w:rsidRPr="002F6665">
              <w:rPr>
                <w:rStyle w:val="s0"/>
                <w:color w:val="auto"/>
                <w:sz w:val="20"/>
                <w:szCs w:val="20"/>
                <w:shd w:val="clear" w:color="auto" w:fill="FFFFFF"/>
                <w:lang w:val="kk-KZ"/>
              </w:rPr>
              <w:t>Ө</w:t>
            </w:r>
            <w:r w:rsidRPr="002F6665">
              <w:rPr>
                <w:rStyle w:val="s0"/>
                <w:color w:val="auto"/>
                <w:sz w:val="20"/>
                <w:szCs w:val="20"/>
                <w:shd w:val="clear" w:color="auto" w:fill="FFFFFF"/>
              </w:rPr>
              <w:t>рлеу</w:t>
            </w:r>
            <w:r>
              <w:rPr>
                <w:rStyle w:val="s0"/>
                <w:color w:val="auto"/>
                <w:sz w:val="20"/>
                <w:szCs w:val="20"/>
                <w:shd w:val="clear" w:color="auto" w:fill="FFFFFF"/>
                <w:lang w:val="kk-KZ"/>
              </w:rPr>
              <w:t>»</w:t>
            </w:r>
          </w:p>
        </w:tc>
        <w:tc>
          <w:tcPr>
            <w:tcW w:w="2835" w:type="dxa"/>
          </w:tcPr>
          <w:p w14:paraId="0A4ADEE7" w14:textId="12DB203B" w:rsidR="00596BEE" w:rsidRPr="004F7248" w:rsidRDefault="00596BEE" w:rsidP="00596BEE">
            <w:pPr>
              <w:suppressAutoHyphens/>
              <w:snapToGrid w:val="0"/>
              <w:spacing w:after="0" w:line="240" w:lineRule="auto"/>
              <w:rPr>
                <w:rStyle w:val="s0"/>
                <w:color w:val="auto"/>
                <w:sz w:val="20"/>
                <w:szCs w:val="20"/>
                <w:shd w:val="clear" w:color="auto" w:fill="FFFFFF"/>
                <w:lang w:val="kk-KZ"/>
              </w:rPr>
            </w:pPr>
            <w:r>
              <w:rPr>
                <w:rStyle w:val="s0"/>
                <w:color w:val="auto"/>
                <w:sz w:val="20"/>
                <w:szCs w:val="20"/>
                <w:shd w:val="clear" w:color="auto" w:fill="FFFFFF"/>
                <w:lang w:val="kk-KZ"/>
              </w:rPr>
              <w:t>«</w:t>
            </w:r>
            <w:r w:rsidRPr="004F7248">
              <w:rPr>
                <w:rStyle w:val="s0"/>
                <w:color w:val="auto"/>
                <w:sz w:val="20"/>
                <w:szCs w:val="20"/>
                <w:shd w:val="clear" w:color="auto" w:fill="FFFFFF"/>
                <w:lang w:val="kk-KZ"/>
              </w:rPr>
              <w:t>Білім беру үдерісі және ЖИ</w:t>
            </w:r>
            <w:r>
              <w:rPr>
                <w:rStyle w:val="s0"/>
                <w:color w:val="auto"/>
                <w:sz w:val="20"/>
                <w:szCs w:val="20"/>
                <w:shd w:val="clear" w:color="auto" w:fill="FFFFFF"/>
                <w:lang w:val="kk-KZ"/>
              </w:rPr>
              <w:t>»</w:t>
            </w:r>
            <w:r w:rsidRPr="004F7248">
              <w:rPr>
                <w:rStyle w:val="s0"/>
                <w:color w:val="auto"/>
                <w:sz w:val="20"/>
                <w:szCs w:val="20"/>
                <w:shd w:val="clear" w:color="auto" w:fill="FFFFFF"/>
                <w:lang w:val="kk-KZ"/>
              </w:rPr>
              <w:t xml:space="preserve"> бағдарламасы бойынша онлайн</w:t>
            </w:r>
            <w:r w:rsidR="00A87357">
              <w:rPr>
                <w:rStyle w:val="s0"/>
                <w:color w:val="auto"/>
                <w:sz w:val="20"/>
                <w:szCs w:val="20"/>
                <w:shd w:val="clear" w:color="auto" w:fill="FFFFFF"/>
                <w:lang w:val="kk-KZ"/>
              </w:rPr>
              <w:t>-</w:t>
            </w:r>
            <w:r w:rsidRPr="004F7248">
              <w:rPr>
                <w:rStyle w:val="s0"/>
                <w:color w:val="auto"/>
                <w:sz w:val="20"/>
                <w:szCs w:val="20"/>
                <w:shd w:val="clear" w:color="auto" w:fill="FFFFFF"/>
                <w:lang w:val="kk-KZ"/>
              </w:rPr>
              <w:t>оқыту</w:t>
            </w:r>
          </w:p>
        </w:tc>
        <w:tc>
          <w:tcPr>
            <w:tcW w:w="1134" w:type="dxa"/>
          </w:tcPr>
          <w:p w14:paraId="7555FBA9" w14:textId="77777777" w:rsidR="00596BEE" w:rsidRPr="004F7248" w:rsidRDefault="00596BEE" w:rsidP="00596BEE">
            <w:pPr>
              <w:spacing w:after="0" w:line="240" w:lineRule="auto"/>
              <w:rPr>
                <w:rStyle w:val="s0"/>
                <w:color w:val="auto"/>
                <w:sz w:val="20"/>
                <w:szCs w:val="20"/>
                <w:shd w:val="clear" w:color="auto" w:fill="FFFFFF"/>
                <w:lang w:val="kk-KZ"/>
              </w:rPr>
            </w:pPr>
          </w:p>
          <w:p w14:paraId="7EA487FD" w14:textId="77777777" w:rsidR="00596BEE" w:rsidRPr="004F7248" w:rsidRDefault="00596BEE" w:rsidP="00596BEE">
            <w:pPr>
              <w:spacing w:after="0" w:line="240" w:lineRule="auto"/>
              <w:rPr>
                <w:rStyle w:val="s0"/>
                <w:color w:val="auto"/>
                <w:sz w:val="20"/>
                <w:szCs w:val="20"/>
                <w:shd w:val="clear" w:color="auto" w:fill="FFFFFF"/>
                <w:lang w:val="kk-KZ"/>
              </w:rPr>
            </w:pPr>
          </w:p>
        </w:tc>
        <w:tc>
          <w:tcPr>
            <w:tcW w:w="1434" w:type="dxa"/>
          </w:tcPr>
          <w:p w14:paraId="0901F005"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Курстан өткені туралы куәлік</w:t>
            </w:r>
          </w:p>
        </w:tc>
      </w:tr>
      <w:tr w:rsidR="00596BEE" w:rsidRPr="002F6665" w14:paraId="7CB099BF" w14:textId="77777777" w:rsidTr="007C5713">
        <w:trPr>
          <w:trHeight w:val="1108"/>
        </w:trPr>
        <w:tc>
          <w:tcPr>
            <w:tcW w:w="426" w:type="dxa"/>
          </w:tcPr>
          <w:p w14:paraId="014628F4" w14:textId="77777777" w:rsidR="00596BEE" w:rsidRPr="002F6665" w:rsidRDefault="00596BEE" w:rsidP="00596BEE">
            <w:pPr>
              <w:suppressAutoHyphens/>
              <w:snapToGrid w:val="0"/>
              <w:spacing w:after="0" w:line="240" w:lineRule="auto"/>
              <w:rPr>
                <w:rStyle w:val="s0"/>
                <w:b/>
                <w:color w:val="auto"/>
                <w:sz w:val="20"/>
                <w:szCs w:val="20"/>
                <w:shd w:val="clear" w:color="auto" w:fill="FFFFFF"/>
              </w:rPr>
            </w:pPr>
            <w:r w:rsidRPr="002F6665">
              <w:rPr>
                <w:rStyle w:val="s0"/>
                <w:color w:val="auto"/>
                <w:sz w:val="20"/>
                <w:szCs w:val="20"/>
                <w:shd w:val="clear" w:color="auto" w:fill="FFFFFF"/>
              </w:rPr>
              <w:t>11</w:t>
            </w:r>
          </w:p>
        </w:tc>
        <w:tc>
          <w:tcPr>
            <w:tcW w:w="1418" w:type="dxa"/>
          </w:tcPr>
          <w:p w14:paraId="7B9DC944" w14:textId="27535FFB"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Нагызханова Акбота Байзаковна</w:t>
            </w:r>
          </w:p>
        </w:tc>
        <w:tc>
          <w:tcPr>
            <w:tcW w:w="1417" w:type="dxa"/>
          </w:tcPr>
          <w:p w14:paraId="6F3F317C" w14:textId="1AC60BD3"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30.01</w:t>
            </w:r>
            <w:r w:rsidR="00A87357">
              <w:rPr>
                <w:rStyle w:val="s0"/>
                <w:color w:val="auto"/>
                <w:sz w:val="20"/>
                <w:szCs w:val="20"/>
                <w:shd w:val="clear" w:color="auto" w:fill="FFFFFF"/>
              </w:rPr>
              <w:t>-</w:t>
            </w:r>
            <w:r w:rsidRPr="002F6665">
              <w:rPr>
                <w:rStyle w:val="s0"/>
                <w:color w:val="auto"/>
                <w:sz w:val="20"/>
                <w:szCs w:val="20"/>
                <w:shd w:val="clear" w:color="auto" w:fill="FFFFFF"/>
              </w:rPr>
              <w:t>16.02</w:t>
            </w:r>
          </w:p>
          <w:p w14:paraId="665A4A1F" w14:textId="77777777" w:rsidR="00596BEE" w:rsidRPr="002F6665" w:rsidRDefault="00596BEE" w:rsidP="00596BEE">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2026</w:t>
            </w:r>
          </w:p>
        </w:tc>
        <w:tc>
          <w:tcPr>
            <w:tcW w:w="1985" w:type="dxa"/>
          </w:tcPr>
          <w:p w14:paraId="30DA6CA4" w14:textId="59E56B81" w:rsidR="00596BEE" w:rsidRPr="002F6665" w:rsidRDefault="00596BEE" w:rsidP="00596BEE">
            <w:pPr>
              <w:spacing w:after="0" w:line="240" w:lineRule="auto"/>
              <w:rPr>
                <w:rStyle w:val="s0"/>
                <w:color w:val="auto"/>
                <w:sz w:val="20"/>
                <w:szCs w:val="20"/>
                <w:shd w:val="clear" w:color="auto" w:fill="FFFFFF"/>
              </w:rPr>
            </w:pPr>
            <w:r w:rsidRPr="002F6665">
              <w:rPr>
                <w:rStyle w:val="s0"/>
                <w:color w:val="auto"/>
                <w:sz w:val="20"/>
                <w:szCs w:val="20"/>
                <w:shd w:val="clear" w:color="auto" w:fill="FFFFFF"/>
              </w:rPr>
              <w:t xml:space="preserve">Жауапкершілігі шектеулі серіктестік </w:t>
            </w:r>
            <w:r>
              <w:rPr>
                <w:rStyle w:val="s0"/>
                <w:color w:val="auto"/>
                <w:sz w:val="20"/>
                <w:szCs w:val="20"/>
                <w:shd w:val="clear" w:color="auto" w:fill="FFFFFF"/>
                <w:lang w:val="kk-KZ"/>
              </w:rPr>
              <w:t>«</w:t>
            </w:r>
            <w:r w:rsidRPr="002F6665">
              <w:rPr>
                <w:rStyle w:val="s0"/>
                <w:color w:val="auto"/>
                <w:sz w:val="20"/>
                <w:szCs w:val="20"/>
                <w:shd w:val="clear" w:color="auto" w:fill="FFFFFF"/>
                <w:lang w:val="en-US"/>
              </w:rPr>
              <w:t>CLOBAL</w:t>
            </w:r>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NOMAD</w:t>
            </w:r>
            <w:r w:rsidRPr="002F6665">
              <w:rPr>
                <w:rStyle w:val="s0"/>
                <w:color w:val="auto"/>
                <w:sz w:val="20"/>
                <w:szCs w:val="20"/>
                <w:shd w:val="clear" w:color="auto" w:fill="FFFFFF"/>
              </w:rPr>
              <w:t xml:space="preserve"> </w:t>
            </w:r>
            <w:r w:rsidRPr="002F6665">
              <w:rPr>
                <w:rStyle w:val="s0"/>
                <w:color w:val="auto"/>
                <w:sz w:val="20"/>
                <w:szCs w:val="20"/>
                <w:shd w:val="clear" w:color="auto" w:fill="FFFFFF"/>
                <w:lang w:val="en-US"/>
              </w:rPr>
              <w:t>EDUCATION</w:t>
            </w:r>
            <w:r w:rsidRPr="002F6665">
              <w:rPr>
                <w:rStyle w:val="s0"/>
                <w:color w:val="auto"/>
                <w:sz w:val="20"/>
                <w:szCs w:val="20"/>
                <w:shd w:val="clear" w:color="auto" w:fill="FFFFFF"/>
              </w:rPr>
              <w:t>»</w:t>
            </w:r>
          </w:p>
        </w:tc>
        <w:tc>
          <w:tcPr>
            <w:tcW w:w="2835" w:type="dxa"/>
          </w:tcPr>
          <w:p w14:paraId="4686A033" w14:textId="66F902D3" w:rsidR="00596BEE" w:rsidRPr="004F7248" w:rsidRDefault="00596BEE" w:rsidP="00596BEE">
            <w:pPr>
              <w:suppressAutoHyphens/>
              <w:snapToGrid w:val="0"/>
              <w:spacing w:after="0" w:line="240" w:lineRule="auto"/>
              <w:rPr>
                <w:rStyle w:val="s0"/>
                <w:color w:val="auto"/>
                <w:sz w:val="20"/>
                <w:szCs w:val="20"/>
                <w:shd w:val="clear" w:color="auto" w:fill="FFFFFF"/>
                <w:lang w:val="kk-KZ"/>
              </w:rPr>
            </w:pPr>
            <w:r>
              <w:rPr>
                <w:rStyle w:val="s0"/>
                <w:color w:val="auto"/>
                <w:sz w:val="20"/>
                <w:szCs w:val="20"/>
                <w:shd w:val="clear" w:color="auto" w:fill="FFFFFF"/>
                <w:lang w:val="kk-KZ"/>
              </w:rPr>
              <w:t>«</w:t>
            </w:r>
            <w:r w:rsidRPr="002F6665">
              <w:rPr>
                <w:rStyle w:val="s0"/>
                <w:color w:val="auto"/>
                <w:sz w:val="20"/>
                <w:szCs w:val="20"/>
                <w:shd w:val="clear" w:color="auto" w:fill="FFFFFF"/>
              </w:rPr>
              <w:t>Тәрбиешінің өсу ойы: әлеуетті ашатын оқыту</w:t>
            </w:r>
            <w:r>
              <w:rPr>
                <w:rStyle w:val="s0"/>
                <w:color w:val="auto"/>
                <w:sz w:val="20"/>
                <w:szCs w:val="20"/>
                <w:shd w:val="clear" w:color="auto" w:fill="FFFFFF"/>
                <w:lang w:val="kk-KZ"/>
              </w:rPr>
              <w:t>»</w:t>
            </w:r>
          </w:p>
        </w:tc>
        <w:tc>
          <w:tcPr>
            <w:tcW w:w="1134" w:type="dxa"/>
          </w:tcPr>
          <w:p w14:paraId="35BCAF73" w14:textId="77777777" w:rsidR="00596BEE" w:rsidRPr="002F6665" w:rsidRDefault="00596BEE" w:rsidP="00596BEE">
            <w:pPr>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80</w:t>
            </w:r>
          </w:p>
        </w:tc>
        <w:tc>
          <w:tcPr>
            <w:tcW w:w="1434" w:type="dxa"/>
          </w:tcPr>
          <w:p w14:paraId="22A3B056" w14:textId="77777777" w:rsidR="00596BEE" w:rsidRPr="002F6665" w:rsidRDefault="00596BEE" w:rsidP="00596BEE">
            <w:pPr>
              <w:suppressAutoHyphens/>
              <w:snapToGrid w:val="0"/>
              <w:spacing w:after="0" w:line="240" w:lineRule="auto"/>
              <w:jc w:val="center"/>
              <w:rPr>
                <w:rStyle w:val="s0"/>
                <w:color w:val="auto"/>
                <w:sz w:val="20"/>
                <w:szCs w:val="20"/>
                <w:shd w:val="clear" w:color="auto" w:fill="FFFFFF"/>
              </w:rPr>
            </w:pPr>
            <w:r w:rsidRPr="002F6665">
              <w:rPr>
                <w:rStyle w:val="s0"/>
                <w:color w:val="auto"/>
                <w:sz w:val="20"/>
                <w:szCs w:val="20"/>
                <w:shd w:val="clear" w:color="auto" w:fill="FFFFFF"/>
              </w:rPr>
              <w:t>№280</w:t>
            </w:r>
          </w:p>
        </w:tc>
      </w:tr>
    </w:tbl>
    <w:p w14:paraId="1E0731AB" w14:textId="77777777" w:rsidR="00F0265F" w:rsidRPr="002F6665" w:rsidRDefault="00F0265F" w:rsidP="00963590">
      <w:pPr>
        <w:tabs>
          <w:tab w:val="left" w:pos="360"/>
        </w:tabs>
        <w:spacing w:after="0" w:line="240" w:lineRule="auto"/>
        <w:rPr>
          <w:rFonts w:ascii="Times New Roman" w:hAnsi="Times New Roman" w:cs="Times New Roman"/>
          <w:b/>
          <w:sz w:val="20"/>
          <w:szCs w:val="20"/>
        </w:rPr>
      </w:pPr>
    </w:p>
    <w:p w14:paraId="061894E5" w14:textId="0292C705" w:rsidR="00252CCE" w:rsidRPr="002F6665" w:rsidRDefault="00252CCE" w:rsidP="00010D19">
      <w:pPr>
        <w:tabs>
          <w:tab w:val="left" w:pos="360"/>
        </w:tabs>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№12 кесте. 2025</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2026 оқу жылына курстық дайындық туралы мәліметтер</w:t>
      </w:r>
    </w:p>
    <w:p w14:paraId="793C02A3" w14:textId="4BE9148B" w:rsidR="00F0265F" w:rsidRPr="002F6665" w:rsidRDefault="00252CCE" w:rsidP="00010D19">
      <w:pPr>
        <w:tabs>
          <w:tab w:val="left" w:pos="360"/>
        </w:tabs>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 xml:space="preserve">Технология және музыка </w:t>
      </w:r>
      <w:r w:rsidR="001E116C">
        <w:rPr>
          <w:rFonts w:ascii="Times New Roman" w:hAnsi="Times New Roman" w:cs="Times New Roman"/>
          <w:b/>
          <w:bCs/>
          <w:sz w:val="24"/>
          <w:szCs w:val="24"/>
        </w:rPr>
        <w:t xml:space="preserve"> </w:t>
      </w:r>
      <w:r w:rsidR="003D0D75">
        <w:rPr>
          <w:rFonts w:ascii="Times New Roman" w:hAnsi="Times New Roman" w:cs="Times New Roman"/>
          <w:b/>
          <w:bCs/>
          <w:sz w:val="24"/>
          <w:szCs w:val="24"/>
        </w:rPr>
        <w:t>мұғалімдерінің</w:t>
      </w:r>
      <w:r w:rsidR="001E116C">
        <w:rPr>
          <w:rFonts w:ascii="Times New Roman" w:hAnsi="Times New Roman" w:cs="Times New Roman"/>
          <w:b/>
          <w:bCs/>
          <w:sz w:val="24"/>
          <w:szCs w:val="24"/>
        </w:rPr>
        <w:t xml:space="preserve"> </w:t>
      </w:r>
      <w:r w:rsidRPr="002F6665">
        <w:rPr>
          <w:rFonts w:ascii="Times New Roman" w:hAnsi="Times New Roman" w:cs="Times New Roman"/>
          <w:b/>
          <w:bCs/>
          <w:sz w:val="24"/>
          <w:szCs w:val="24"/>
        </w:rPr>
        <w:t>ӘБ</w:t>
      </w: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8"/>
        <w:gridCol w:w="1417"/>
        <w:gridCol w:w="2268"/>
        <w:gridCol w:w="2694"/>
        <w:gridCol w:w="992"/>
        <w:gridCol w:w="1559"/>
      </w:tblGrid>
      <w:tr w:rsidR="00F0265F" w:rsidRPr="002F6665" w14:paraId="5009D4E8" w14:textId="77777777" w:rsidTr="00010D19">
        <w:trPr>
          <w:trHeight w:val="590"/>
        </w:trPr>
        <w:tc>
          <w:tcPr>
            <w:tcW w:w="426" w:type="dxa"/>
            <w:vAlign w:val="center"/>
          </w:tcPr>
          <w:p w14:paraId="02B45773" w14:textId="77777777" w:rsidR="00F0265F" w:rsidRPr="002F6665" w:rsidRDefault="00F0265F" w:rsidP="00010D19">
            <w:pPr>
              <w:suppressAutoHyphens/>
              <w:snapToGrid w:val="0"/>
              <w:spacing w:after="0"/>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tc>
        <w:tc>
          <w:tcPr>
            <w:tcW w:w="1418" w:type="dxa"/>
            <w:vAlign w:val="center"/>
          </w:tcPr>
          <w:p w14:paraId="5B8B94F7" w14:textId="3B34A5AF" w:rsidR="00F0265F" w:rsidRPr="00EE612A" w:rsidRDefault="00F0265F" w:rsidP="00010D19">
            <w:pPr>
              <w:suppressAutoHyphens/>
              <w:snapToGrid w:val="0"/>
              <w:spacing w:after="0"/>
              <w:jc w:val="center"/>
              <w:rPr>
                <w:rStyle w:val="s0"/>
                <w:b/>
                <w:color w:val="auto"/>
                <w:sz w:val="20"/>
                <w:szCs w:val="20"/>
                <w:shd w:val="clear" w:color="auto" w:fill="FFFFFF"/>
                <w:lang w:val="kk-KZ"/>
              </w:rPr>
            </w:pPr>
            <w:r w:rsidRPr="00EE612A">
              <w:rPr>
                <w:rFonts w:ascii="Times New Roman" w:hAnsi="Times New Roman" w:cs="Times New Roman"/>
                <w:b/>
                <w:sz w:val="20"/>
                <w:szCs w:val="20"/>
                <w:lang w:val="kk-KZ"/>
              </w:rPr>
              <w:t xml:space="preserve">Курстан өткен </w:t>
            </w:r>
            <w:r w:rsidR="006F2DC3">
              <w:rPr>
                <w:rFonts w:ascii="Times New Roman" w:hAnsi="Times New Roman" w:cs="Times New Roman"/>
                <w:b/>
                <w:sz w:val="20"/>
                <w:szCs w:val="20"/>
                <w:lang w:val="kk-KZ"/>
              </w:rPr>
              <w:t xml:space="preserve"> мұғалім</w:t>
            </w:r>
            <w:r w:rsidRPr="00EE612A">
              <w:rPr>
                <w:rFonts w:ascii="Times New Roman" w:hAnsi="Times New Roman" w:cs="Times New Roman"/>
                <w:b/>
                <w:sz w:val="20"/>
                <w:szCs w:val="20"/>
                <w:lang w:val="kk-KZ"/>
              </w:rPr>
              <w:t>нің аты</w:t>
            </w:r>
            <w:r w:rsidR="00A87357">
              <w:rPr>
                <w:rFonts w:ascii="Times New Roman" w:hAnsi="Times New Roman" w:cs="Times New Roman"/>
                <w:b/>
                <w:sz w:val="20"/>
                <w:szCs w:val="20"/>
                <w:lang w:val="kk-KZ"/>
              </w:rPr>
              <w:t>-</w:t>
            </w:r>
            <w:r w:rsidRPr="00EE612A">
              <w:rPr>
                <w:rFonts w:ascii="Times New Roman" w:hAnsi="Times New Roman" w:cs="Times New Roman"/>
                <w:b/>
                <w:sz w:val="20"/>
                <w:szCs w:val="20"/>
                <w:lang w:val="kk-KZ"/>
              </w:rPr>
              <w:t>жөні, тегі</w:t>
            </w:r>
          </w:p>
        </w:tc>
        <w:tc>
          <w:tcPr>
            <w:tcW w:w="1417" w:type="dxa"/>
            <w:vAlign w:val="center"/>
          </w:tcPr>
          <w:p w14:paraId="14DEBECC" w14:textId="77777777" w:rsidR="00F0265F" w:rsidRPr="002F6665" w:rsidRDefault="00F0265F" w:rsidP="00010D19">
            <w:pPr>
              <w:suppressAutoHyphens/>
              <w:snapToGrid w:val="0"/>
              <w:spacing w:after="0"/>
              <w:jc w:val="center"/>
              <w:rPr>
                <w:rStyle w:val="s0"/>
                <w:b/>
                <w:color w:val="auto"/>
                <w:sz w:val="20"/>
                <w:szCs w:val="20"/>
                <w:shd w:val="clear" w:color="auto" w:fill="FFFFFF"/>
              </w:rPr>
            </w:pPr>
            <w:r w:rsidRPr="002F6665">
              <w:rPr>
                <w:rStyle w:val="s0"/>
                <w:color w:val="auto"/>
                <w:sz w:val="20"/>
                <w:szCs w:val="20"/>
                <w:shd w:val="clear" w:color="auto" w:fill="FFFFFF"/>
              </w:rPr>
              <w:t>Курстардан өткен күні</w:t>
            </w:r>
          </w:p>
        </w:tc>
        <w:tc>
          <w:tcPr>
            <w:tcW w:w="2268" w:type="dxa"/>
            <w:vAlign w:val="center"/>
          </w:tcPr>
          <w:p w14:paraId="404A5447" w14:textId="77777777" w:rsidR="00F0265F" w:rsidRPr="002F6665" w:rsidRDefault="00F0265F" w:rsidP="00010D19">
            <w:pPr>
              <w:suppressAutoHyphens/>
              <w:snapToGrid w:val="0"/>
              <w:spacing w:after="0"/>
              <w:jc w:val="center"/>
              <w:rPr>
                <w:rStyle w:val="s0"/>
                <w:b/>
                <w:color w:val="auto"/>
                <w:sz w:val="20"/>
                <w:szCs w:val="20"/>
                <w:shd w:val="clear" w:color="auto" w:fill="FFFFFF"/>
              </w:rPr>
            </w:pPr>
            <w:r w:rsidRPr="002F6665">
              <w:rPr>
                <w:rStyle w:val="s0"/>
                <w:color w:val="auto"/>
                <w:sz w:val="20"/>
                <w:szCs w:val="20"/>
                <w:shd w:val="clear" w:color="auto" w:fill="FFFFFF"/>
              </w:rPr>
              <w:t>Курстардың өту орны</w:t>
            </w:r>
          </w:p>
        </w:tc>
        <w:tc>
          <w:tcPr>
            <w:tcW w:w="2694" w:type="dxa"/>
            <w:vAlign w:val="center"/>
          </w:tcPr>
          <w:p w14:paraId="7E8FFC29" w14:textId="77777777" w:rsidR="00F0265F" w:rsidRPr="002F6665" w:rsidRDefault="00F0265F" w:rsidP="00010D19">
            <w:pPr>
              <w:suppressAutoHyphens/>
              <w:snapToGrid w:val="0"/>
              <w:spacing w:after="0"/>
              <w:jc w:val="center"/>
              <w:rPr>
                <w:rStyle w:val="s0"/>
                <w:b/>
                <w:color w:val="auto"/>
                <w:sz w:val="20"/>
                <w:szCs w:val="20"/>
                <w:shd w:val="clear" w:color="auto" w:fill="FFFFFF"/>
              </w:rPr>
            </w:pPr>
            <w:r w:rsidRPr="002F6665">
              <w:rPr>
                <w:rStyle w:val="s0"/>
                <w:color w:val="auto"/>
                <w:sz w:val="20"/>
                <w:szCs w:val="20"/>
                <w:shd w:val="clear" w:color="auto" w:fill="FFFFFF"/>
              </w:rPr>
              <w:t>Курстардың атауы</w:t>
            </w:r>
          </w:p>
        </w:tc>
        <w:tc>
          <w:tcPr>
            <w:tcW w:w="992" w:type="dxa"/>
            <w:vAlign w:val="center"/>
          </w:tcPr>
          <w:p w14:paraId="74C99EF6" w14:textId="77777777" w:rsidR="00F0265F" w:rsidRPr="002F6665" w:rsidRDefault="00F0265F" w:rsidP="00010D19">
            <w:pPr>
              <w:suppressAutoHyphens/>
              <w:snapToGrid w:val="0"/>
              <w:spacing w:after="0"/>
              <w:jc w:val="center"/>
              <w:rPr>
                <w:rStyle w:val="s0"/>
                <w:b/>
                <w:color w:val="auto"/>
                <w:sz w:val="20"/>
                <w:szCs w:val="20"/>
                <w:shd w:val="clear" w:color="auto" w:fill="FFFFFF"/>
              </w:rPr>
            </w:pPr>
            <w:r w:rsidRPr="002F6665">
              <w:rPr>
                <w:rStyle w:val="s0"/>
                <w:color w:val="auto"/>
                <w:sz w:val="20"/>
                <w:szCs w:val="20"/>
                <w:shd w:val="clear" w:color="auto" w:fill="FFFFFF"/>
              </w:rPr>
              <w:t>Сағат саны</w:t>
            </w:r>
          </w:p>
        </w:tc>
        <w:tc>
          <w:tcPr>
            <w:tcW w:w="1559" w:type="dxa"/>
            <w:vAlign w:val="center"/>
          </w:tcPr>
          <w:p w14:paraId="75E43D1F" w14:textId="167BECBB" w:rsidR="00F0265F" w:rsidRPr="002F6665" w:rsidRDefault="00F0265F" w:rsidP="00010D19">
            <w:pPr>
              <w:suppressAutoHyphens/>
              <w:snapToGrid w:val="0"/>
              <w:spacing w:after="0"/>
              <w:jc w:val="center"/>
              <w:rPr>
                <w:rStyle w:val="s0"/>
                <w:b/>
                <w:color w:val="auto"/>
                <w:sz w:val="20"/>
                <w:szCs w:val="20"/>
                <w:shd w:val="clear" w:color="auto" w:fill="FFFFFF"/>
              </w:rPr>
            </w:pPr>
            <w:r w:rsidRPr="002F6665">
              <w:rPr>
                <w:rStyle w:val="s0"/>
                <w:color w:val="auto"/>
                <w:sz w:val="20"/>
                <w:szCs w:val="20"/>
                <w:shd w:val="clear" w:color="auto" w:fill="FFFFFF"/>
              </w:rPr>
              <w:t xml:space="preserve">сертификаттың № </w:t>
            </w:r>
            <w:r w:rsidR="00A87357">
              <w:rPr>
                <w:rStyle w:val="s0"/>
                <w:color w:val="auto"/>
                <w:sz w:val="20"/>
                <w:szCs w:val="20"/>
                <w:shd w:val="clear" w:color="auto" w:fill="FFFFFF"/>
              </w:rPr>
              <w:t>-</w:t>
            </w:r>
          </w:p>
        </w:tc>
      </w:tr>
      <w:tr w:rsidR="00596BEE" w:rsidRPr="002F6665" w14:paraId="710F639D" w14:textId="77777777" w:rsidTr="002C45A1">
        <w:trPr>
          <w:trHeight w:val="603"/>
        </w:trPr>
        <w:tc>
          <w:tcPr>
            <w:tcW w:w="426" w:type="dxa"/>
          </w:tcPr>
          <w:p w14:paraId="2439B1DB" w14:textId="77777777" w:rsidR="00596BEE" w:rsidRPr="002F6665" w:rsidRDefault="00596BEE" w:rsidP="00596BEE">
            <w:pPr>
              <w:suppressAutoHyphens/>
              <w:snapToGrid w:val="0"/>
              <w:spacing w:after="0"/>
              <w:rPr>
                <w:rStyle w:val="s0"/>
                <w:b/>
                <w:color w:val="auto"/>
                <w:sz w:val="20"/>
                <w:szCs w:val="20"/>
                <w:shd w:val="clear" w:color="auto" w:fill="FFFFFF"/>
              </w:rPr>
            </w:pPr>
            <w:r w:rsidRPr="002F6665">
              <w:rPr>
                <w:rStyle w:val="s0"/>
                <w:color w:val="auto"/>
                <w:sz w:val="20"/>
                <w:szCs w:val="20"/>
                <w:shd w:val="clear" w:color="auto" w:fill="FFFFFF"/>
              </w:rPr>
              <w:t>1.</w:t>
            </w:r>
          </w:p>
        </w:tc>
        <w:tc>
          <w:tcPr>
            <w:tcW w:w="1418" w:type="dxa"/>
          </w:tcPr>
          <w:p w14:paraId="5468F5C6" w14:textId="740D16B8" w:rsidR="00596BEE" w:rsidRPr="002F6665" w:rsidRDefault="00596BEE" w:rsidP="00596BEE">
            <w:pPr>
              <w:suppressAutoHyphens/>
              <w:snapToGrid w:val="0"/>
              <w:spacing w:after="0"/>
              <w:rPr>
                <w:rStyle w:val="s0"/>
                <w:bCs/>
                <w:color w:val="auto"/>
                <w:sz w:val="20"/>
                <w:szCs w:val="20"/>
                <w:shd w:val="clear" w:color="auto" w:fill="FFFFFF"/>
              </w:rPr>
            </w:pPr>
            <w:r w:rsidRPr="002F6665">
              <w:rPr>
                <w:rStyle w:val="s0"/>
                <w:color w:val="auto"/>
                <w:sz w:val="20"/>
                <w:szCs w:val="20"/>
                <w:shd w:val="clear" w:color="auto" w:fill="FFFFFF"/>
              </w:rPr>
              <w:t>Капышева Асель Кабдуллаевна</w:t>
            </w:r>
          </w:p>
        </w:tc>
        <w:tc>
          <w:tcPr>
            <w:tcW w:w="1417" w:type="dxa"/>
          </w:tcPr>
          <w:p w14:paraId="59A99740" w14:textId="3C7BB39A" w:rsidR="00596BEE" w:rsidRPr="002F6665" w:rsidRDefault="00596BEE" w:rsidP="00596BEE">
            <w:pPr>
              <w:spacing w:after="0"/>
              <w:jc w:val="center"/>
              <w:rPr>
                <w:rFonts w:ascii="Times New Roman" w:hAnsi="Times New Roman" w:cs="Times New Roman"/>
                <w:sz w:val="20"/>
                <w:szCs w:val="20"/>
              </w:rPr>
            </w:pPr>
            <w:r w:rsidRPr="002F6665">
              <w:rPr>
                <w:rFonts w:ascii="Times New Roman" w:hAnsi="Times New Roman" w:cs="Times New Roman"/>
                <w:sz w:val="20"/>
                <w:szCs w:val="20"/>
              </w:rPr>
              <w:t xml:space="preserve">06.10.2025 </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 17.10.2025 ж. дейін</w:t>
            </w:r>
          </w:p>
        </w:tc>
        <w:tc>
          <w:tcPr>
            <w:tcW w:w="2268" w:type="dxa"/>
          </w:tcPr>
          <w:p w14:paraId="5A1C68C9" w14:textId="77777777" w:rsidR="00596BEE" w:rsidRPr="002F6665" w:rsidRDefault="00596BEE" w:rsidP="00596BEE">
            <w:pPr>
              <w:spacing w:after="0"/>
              <w:jc w:val="center"/>
              <w:rPr>
                <w:rFonts w:ascii="Times New Roman" w:hAnsi="Times New Roman" w:cs="Times New Roman"/>
                <w:sz w:val="20"/>
                <w:szCs w:val="20"/>
              </w:rPr>
            </w:pPr>
            <w:r w:rsidRPr="002F6665">
              <w:rPr>
                <w:rFonts w:ascii="Times New Roman" w:hAnsi="Times New Roman" w:cs="Times New Roman"/>
                <w:sz w:val="20"/>
                <w:szCs w:val="20"/>
                <w:lang w:val="kk-KZ"/>
              </w:rPr>
              <w:t>Астана қаласы Әдістемелік орталығы МКҚК 7.10.2025 ж.</w:t>
            </w:r>
          </w:p>
        </w:tc>
        <w:tc>
          <w:tcPr>
            <w:tcW w:w="2694" w:type="dxa"/>
          </w:tcPr>
          <w:p w14:paraId="0EECCE80" w14:textId="11F127C5" w:rsidR="00596BEE" w:rsidRPr="002F6665" w:rsidRDefault="00596BEE" w:rsidP="00596BEE">
            <w:pPr>
              <w:spacing w:after="0"/>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 xml:space="preserve">Көркем еңбек </w:t>
            </w:r>
            <w:r w:rsidR="001E116C">
              <w:rPr>
                <w:rFonts w:ascii="Times New Roman" w:hAnsi="Times New Roman" w:cs="Times New Roman"/>
                <w:sz w:val="20"/>
                <w:szCs w:val="20"/>
                <w:lang w:val="kk-KZ"/>
              </w:rPr>
              <w:t xml:space="preserve"> </w:t>
            </w:r>
            <w:r w:rsidR="003D0D75">
              <w:rPr>
                <w:rFonts w:ascii="Times New Roman" w:hAnsi="Times New Roman" w:cs="Times New Roman"/>
                <w:sz w:val="20"/>
                <w:szCs w:val="20"/>
                <w:lang w:val="kk-KZ"/>
              </w:rPr>
              <w:t>мұғалімдерінің</w:t>
            </w:r>
            <w:r w:rsidR="001E116C">
              <w:rPr>
                <w:rFonts w:ascii="Times New Roman" w:hAnsi="Times New Roman" w:cs="Times New Roman"/>
                <w:sz w:val="20"/>
                <w:szCs w:val="20"/>
                <w:lang w:val="kk-KZ"/>
              </w:rPr>
              <w:t xml:space="preserve"> </w:t>
            </w:r>
            <w:r w:rsidRPr="002F6665">
              <w:rPr>
                <w:rFonts w:ascii="Times New Roman" w:hAnsi="Times New Roman" w:cs="Times New Roman"/>
                <w:sz w:val="20"/>
                <w:szCs w:val="20"/>
                <w:lang w:val="kk-KZ"/>
              </w:rPr>
              <w:t>кәсіби құзыреттерін жетілдіру: заманауи әдістер. технологиялар және шығармашылық тәсілдер</w:t>
            </w:r>
          </w:p>
        </w:tc>
        <w:tc>
          <w:tcPr>
            <w:tcW w:w="992" w:type="dxa"/>
          </w:tcPr>
          <w:p w14:paraId="2DBAB20F" w14:textId="77777777" w:rsidR="00596BEE" w:rsidRPr="002F6665" w:rsidRDefault="00596BEE" w:rsidP="00596BEE">
            <w:pPr>
              <w:spacing w:after="0"/>
              <w:jc w:val="center"/>
              <w:rPr>
                <w:rFonts w:ascii="Times New Roman" w:hAnsi="Times New Roman" w:cs="Times New Roman"/>
                <w:sz w:val="20"/>
                <w:szCs w:val="20"/>
              </w:rPr>
            </w:pPr>
            <w:r w:rsidRPr="002F6665">
              <w:rPr>
                <w:rFonts w:ascii="Times New Roman" w:hAnsi="Times New Roman" w:cs="Times New Roman"/>
                <w:sz w:val="20"/>
                <w:szCs w:val="20"/>
              </w:rPr>
              <w:t>72 сағ.</w:t>
            </w:r>
          </w:p>
        </w:tc>
        <w:tc>
          <w:tcPr>
            <w:tcW w:w="1559" w:type="dxa"/>
          </w:tcPr>
          <w:p w14:paraId="6E4DADB5" w14:textId="77777777" w:rsidR="00596BEE" w:rsidRPr="002F6665" w:rsidRDefault="00596BEE" w:rsidP="00596BEE">
            <w:pPr>
              <w:suppressAutoHyphens/>
              <w:snapToGrid w:val="0"/>
              <w:spacing w:after="0"/>
              <w:jc w:val="center"/>
              <w:rPr>
                <w:rStyle w:val="s0"/>
                <w:color w:val="auto"/>
                <w:sz w:val="20"/>
                <w:szCs w:val="20"/>
                <w:shd w:val="clear" w:color="auto" w:fill="FFFFFF"/>
              </w:rPr>
            </w:pPr>
            <w:r w:rsidRPr="002F6665">
              <w:rPr>
                <w:rStyle w:val="s0"/>
                <w:color w:val="auto"/>
                <w:sz w:val="20"/>
                <w:szCs w:val="20"/>
                <w:shd w:val="clear" w:color="auto" w:fill="FFFFFF"/>
              </w:rPr>
              <w:t>Сертификат КК № 043071</w:t>
            </w:r>
          </w:p>
          <w:p w14:paraId="350DE4CD" w14:textId="77777777" w:rsidR="00596BEE" w:rsidRPr="002F6665" w:rsidRDefault="00596BEE" w:rsidP="00596BEE">
            <w:pPr>
              <w:suppressAutoHyphens/>
              <w:snapToGrid w:val="0"/>
              <w:spacing w:after="0"/>
              <w:jc w:val="center"/>
              <w:rPr>
                <w:rStyle w:val="s0"/>
                <w:color w:val="auto"/>
                <w:sz w:val="20"/>
                <w:szCs w:val="20"/>
                <w:shd w:val="clear" w:color="auto" w:fill="FFFFFF"/>
              </w:rPr>
            </w:pPr>
            <w:r w:rsidRPr="002F6665">
              <w:rPr>
                <w:rStyle w:val="s0"/>
                <w:color w:val="auto"/>
                <w:sz w:val="20"/>
                <w:szCs w:val="20"/>
                <w:shd w:val="clear" w:color="auto" w:fill="FFFFFF"/>
              </w:rPr>
              <w:t>17.10.2025 ж. бастап</w:t>
            </w:r>
          </w:p>
        </w:tc>
      </w:tr>
      <w:tr w:rsidR="00596BEE" w:rsidRPr="002F6665" w14:paraId="1C73B72E" w14:textId="77777777" w:rsidTr="002C45A1">
        <w:trPr>
          <w:trHeight w:val="665"/>
        </w:trPr>
        <w:tc>
          <w:tcPr>
            <w:tcW w:w="426" w:type="dxa"/>
            <w:vMerge w:val="restart"/>
          </w:tcPr>
          <w:p w14:paraId="766D6163" w14:textId="77777777" w:rsidR="00596BEE" w:rsidRPr="002F6665" w:rsidRDefault="00596BEE" w:rsidP="00596BEE">
            <w:pPr>
              <w:suppressAutoHyphens/>
              <w:snapToGrid w:val="0"/>
              <w:spacing w:after="0"/>
              <w:rPr>
                <w:rStyle w:val="s0"/>
                <w:color w:val="auto"/>
                <w:sz w:val="20"/>
                <w:szCs w:val="20"/>
                <w:shd w:val="clear" w:color="auto" w:fill="FFFFFF"/>
              </w:rPr>
            </w:pPr>
            <w:r w:rsidRPr="002F6665">
              <w:rPr>
                <w:rStyle w:val="s0"/>
                <w:color w:val="auto"/>
                <w:sz w:val="20"/>
                <w:szCs w:val="20"/>
                <w:shd w:val="clear" w:color="auto" w:fill="FFFFFF"/>
              </w:rPr>
              <w:t>2.</w:t>
            </w:r>
          </w:p>
        </w:tc>
        <w:tc>
          <w:tcPr>
            <w:tcW w:w="1418" w:type="dxa"/>
            <w:vMerge w:val="restart"/>
          </w:tcPr>
          <w:p w14:paraId="5D3E0DC5" w14:textId="2D596B2E" w:rsidR="00596BEE" w:rsidRPr="002F6665" w:rsidRDefault="00596BEE" w:rsidP="00596BEE">
            <w:pPr>
              <w:suppressAutoHyphens/>
              <w:snapToGrid w:val="0"/>
              <w:spacing w:after="0"/>
              <w:rPr>
                <w:rStyle w:val="s0"/>
                <w:bCs/>
                <w:color w:val="auto"/>
                <w:sz w:val="20"/>
                <w:szCs w:val="20"/>
                <w:shd w:val="clear" w:color="auto" w:fill="FFFFFF"/>
              </w:rPr>
            </w:pPr>
            <w:r w:rsidRPr="002F6665">
              <w:rPr>
                <w:rStyle w:val="s0"/>
                <w:color w:val="auto"/>
                <w:sz w:val="20"/>
                <w:szCs w:val="20"/>
                <w:shd w:val="clear" w:color="auto" w:fill="FFFFFF"/>
              </w:rPr>
              <w:t>Найманова Жанар Сембаевна</w:t>
            </w:r>
          </w:p>
        </w:tc>
        <w:tc>
          <w:tcPr>
            <w:tcW w:w="1417" w:type="dxa"/>
          </w:tcPr>
          <w:p w14:paraId="30A333AE" w14:textId="77777777" w:rsidR="00596BEE" w:rsidRPr="002F6665" w:rsidRDefault="00596BEE" w:rsidP="00596BEE">
            <w:pPr>
              <w:suppressAutoHyphens/>
              <w:snapToGrid w:val="0"/>
              <w:spacing w:after="0"/>
              <w:jc w:val="center"/>
              <w:rPr>
                <w:rStyle w:val="s0"/>
                <w:color w:val="auto"/>
                <w:sz w:val="20"/>
                <w:szCs w:val="20"/>
                <w:shd w:val="clear" w:color="auto" w:fill="FFFFFF"/>
              </w:rPr>
            </w:pPr>
            <w:r w:rsidRPr="002F6665">
              <w:rPr>
                <w:rStyle w:val="s0"/>
                <w:color w:val="auto"/>
                <w:sz w:val="20"/>
                <w:szCs w:val="20"/>
                <w:shd w:val="clear" w:color="auto" w:fill="FFFFFF"/>
              </w:rPr>
              <w:t>12.03.2025 бастап 26.03.2025 дейін</w:t>
            </w:r>
          </w:p>
        </w:tc>
        <w:tc>
          <w:tcPr>
            <w:tcW w:w="2268" w:type="dxa"/>
          </w:tcPr>
          <w:p w14:paraId="00027062" w14:textId="0099E83C" w:rsidR="00596BEE" w:rsidRPr="002F6665" w:rsidRDefault="00596BEE" w:rsidP="00596BEE">
            <w:pPr>
              <w:spacing w:after="0"/>
              <w:ind w:right="176"/>
              <w:jc w:val="center"/>
              <w:rPr>
                <w:rStyle w:val="s0"/>
                <w:color w:val="auto"/>
                <w:sz w:val="20"/>
                <w:szCs w:val="20"/>
                <w:shd w:val="clear" w:color="auto" w:fill="FFFFFF"/>
              </w:rPr>
            </w:pPr>
            <w:r w:rsidRPr="002F6665">
              <w:rPr>
                <w:rStyle w:val="s0"/>
                <w:color w:val="auto"/>
                <w:sz w:val="20"/>
                <w:szCs w:val="20"/>
                <w:shd w:val="clear" w:color="auto" w:fill="FFFFFF"/>
              </w:rPr>
              <w:t>Қазақстандық қайта даярлау және біліктілікті арттыру орталығы біліктіліктер</w:t>
            </w:r>
            <w:r>
              <w:rPr>
                <w:rStyle w:val="s0"/>
                <w:color w:val="auto"/>
                <w:sz w:val="20"/>
                <w:szCs w:val="20"/>
                <w:shd w:val="clear" w:color="auto" w:fill="FFFFFF"/>
                <w:lang w:val="kk-KZ"/>
              </w:rPr>
              <w:t xml:space="preserve"> «</w:t>
            </w:r>
            <w:r w:rsidRPr="002F6665">
              <w:rPr>
                <w:rStyle w:val="s0"/>
                <w:color w:val="auto"/>
                <w:sz w:val="20"/>
                <w:szCs w:val="20"/>
                <w:shd w:val="clear" w:color="auto" w:fill="FFFFFF"/>
              </w:rPr>
              <w:t>Bilimz</w:t>
            </w:r>
            <w:r w:rsidRPr="002F6665">
              <w:rPr>
                <w:rStyle w:val="s0"/>
                <w:color w:val="auto"/>
                <w:sz w:val="20"/>
                <w:szCs w:val="20"/>
                <w:shd w:val="clear" w:color="auto" w:fill="FFFFFF"/>
                <w:lang w:val="en-US"/>
              </w:rPr>
              <w:t>e</w:t>
            </w:r>
            <w:r w:rsidRPr="002F6665">
              <w:rPr>
                <w:rStyle w:val="s0"/>
                <w:color w:val="auto"/>
                <w:sz w:val="20"/>
                <w:szCs w:val="20"/>
                <w:shd w:val="clear" w:color="auto" w:fill="FFFFFF"/>
              </w:rPr>
              <w:t>t»</w:t>
            </w:r>
          </w:p>
        </w:tc>
        <w:tc>
          <w:tcPr>
            <w:tcW w:w="2694" w:type="dxa"/>
          </w:tcPr>
          <w:p w14:paraId="789E0EBA" w14:textId="02B02417" w:rsidR="00596BEE" w:rsidRPr="002F6665" w:rsidRDefault="00596BEE" w:rsidP="00596BEE">
            <w:pPr>
              <w:suppressAutoHyphens/>
              <w:snapToGrid w:val="0"/>
              <w:spacing w:after="0"/>
              <w:jc w:val="center"/>
              <w:rPr>
                <w:rStyle w:val="s0"/>
                <w:color w:val="auto"/>
                <w:sz w:val="20"/>
                <w:szCs w:val="20"/>
                <w:shd w:val="clear" w:color="auto" w:fill="FFFFFF"/>
              </w:rPr>
            </w:pPr>
            <w:r>
              <w:rPr>
                <w:rStyle w:val="s0"/>
                <w:color w:val="auto"/>
                <w:sz w:val="20"/>
                <w:szCs w:val="20"/>
                <w:shd w:val="clear" w:color="auto" w:fill="FFFFFF"/>
                <w:lang w:val="kk-KZ"/>
              </w:rPr>
              <w:t>«</w:t>
            </w:r>
            <w:r w:rsidRPr="002F6665">
              <w:rPr>
                <w:rStyle w:val="s0"/>
                <w:color w:val="auto"/>
                <w:sz w:val="20"/>
                <w:szCs w:val="20"/>
                <w:shd w:val="clear" w:color="auto" w:fill="FFFFFF"/>
              </w:rPr>
              <w:t>Көркем еңбекті</w:t>
            </w:r>
            <w:r>
              <w:rPr>
                <w:rStyle w:val="s0"/>
                <w:color w:val="auto"/>
                <w:sz w:val="20"/>
                <w:szCs w:val="20"/>
                <w:shd w:val="clear" w:color="auto" w:fill="FFFFFF"/>
                <w:lang w:val="kk-KZ"/>
              </w:rPr>
              <w:t xml:space="preserve"> </w:t>
            </w:r>
            <w:r w:rsidRPr="002F6665">
              <w:rPr>
                <w:rStyle w:val="s0"/>
                <w:color w:val="auto"/>
                <w:sz w:val="20"/>
                <w:szCs w:val="20"/>
                <w:shd w:val="clear" w:color="auto" w:fill="FFFFFF"/>
              </w:rPr>
              <w:t>оқытудағы заманауи тәсілдер білім беру мекемелерінде"</w:t>
            </w:r>
          </w:p>
        </w:tc>
        <w:tc>
          <w:tcPr>
            <w:tcW w:w="992" w:type="dxa"/>
          </w:tcPr>
          <w:p w14:paraId="62A7FF70" w14:textId="77777777" w:rsidR="00596BEE" w:rsidRPr="002F6665" w:rsidRDefault="00596BEE" w:rsidP="00596BEE">
            <w:pPr>
              <w:spacing w:after="0"/>
              <w:jc w:val="center"/>
              <w:rPr>
                <w:rStyle w:val="s0"/>
                <w:color w:val="auto"/>
                <w:sz w:val="20"/>
                <w:szCs w:val="20"/>
                <w:shd w:val="clear" w:color="auto" w:fill="FFFFFF"/>
              </w:rPr>
            </w:pPr>
            <w:r w:rsidRPr="002F6665">
              <w:rPr>
                <w:rStyle w:val="s0"/>
                <w:color w:val="auto"/>
                <w:sz w:val="20"/>
                <w:szCs w:val="20"/>
                <w:shd w:val="clear" w:color="auto" w:fill="FFFFFF"/>
              </w:rPr>
              <w:t>80 с.</w:t>
            </w:r>
          </w:p>
        </w:tc>
        <w:tc>
          <w:tcPr>
            <w:tcW w:w="1559" w:type="dxa"/>
          </w:tcPr>
          <w:p w14:paraId="61FF5BDA" w14:textId="77777777" w:rsidR="00596BEE" w:rsidRPr="002F6665" w:rsidRDefault="00596BEE" w:rsidP="00596BEE">
            <w:pPr>
              <w:suppressAutoHyphens/>
              <w:snapToGrid w:val="0"/>
              <w:spacing w:after="0"/>
              <w:jc w:val="center"/>
              <w:rPr>
                <w:rStyle w:val="s0"/>
                <w:color w:val="auto"/>
                <w:sz w:val="20"/>
                <w:szCs w:val="20"/>
                <w:shd w:val="clear" w:color="auto" w:fill="FFFFFF"/>
              </w:rPr>
            </w:pPr>
            <w:r w:rsidRPr="002F6665">
              <w:rPr>
                <w:rStyle w:val="s0"/>
                <w:color w:val="auto"/>
                <w:sz w:val="20"/>
                <w:szCs w:val="20"/>
                <w:shd w:val="clear" w:color="auto" w:fill="FFFFFF"/>
              </w:rPr>
              <w:t xml:space="preserve"> Сертификат РН №030803 26.03.25 ж</w:t>
            </w:r>
          </w:p>
        </w:tc>
      </w:tr>
      <w:tr w:rsidR="00596BEE" w:rsidRPr="002F6665" w14:paraId="48466FE9" w14:textId="77777777" w:rsidTr="002C45A1">
        <w:trPr>
          <w:trHeight w:val="665"/>
        </w:trPr>
        <w:tc>
          <w:tcPr>
            <w:tcW w:w="426" w:type="dxa"/>
            <w:vMerge/>
          </w:tcPr>
          <w:p w14:paraId="1E47124A" w14:textId="77777777" w:rsidR="00596BEE" w:rsidRPr="002F6665" w:rsidRDefault="00596BEE" w:rsidP="00596BEE">
            <w:pPr>
              <w:suppressAutoHyphens/>
              <w:snapToGrid w:val="0"/>
              <w:spacing w:after="0"/>
              <w:rPr>
                <w:rStyle w:val="s0"/>
                <w:color w:val="auto"/>
                <w:sz w:val="20"/>
                <w:szCs w:val="20"/>
                <w:shd w:val="clear" w:color="auto" w:fill="FFFFFF"/>
              </w:rPr>
            </w:pPr>
          </w:p>
        </w:tc>
        <w:tc>
          <w:tcPr>
            <w:tcW w:w="1418" w:type="dxa"/>
            <w:vMerge/>
          </w:tcPr>
          <w:p w14:paraId="27956BAA" w14:textId="77777777" w:rsidR="00596BEE" w:rsidRPr="002F6665" w:rsidRDefault="00596BEE" w:rsidP="00596BEE">
            <w:pPr>
              <w:suppressAutoHyphens/>
              <w:snapToGrid w:val="0"/>
              <w:spacing w:after="0"/>
              <w:rPr>
                <w:rStyle w:val="s0"/>
                <w:color w:val="auto"/>
                <w:sz w:val="20"/>
                <w:szCs w:val="20"/>
                <w:shd w:val="clear" w:color="auto" w:fill="FFFFFF"/>
              </w:rPr>
            </w:pPr>
          </w:p>
        </w:tc>
        <w:tc>
          <w:tcPr>
            <w:tcW w:w="1417" w:type="dxa"/>
          </w:tcPr>
          <w:p w14:paraId="2A5016E0" w14:textId="77777777" w:rsidR="00596BEE" w:rsidRPr="002F6665" w:rsidRDefault="00596BEE" w:rsidP="00596BEE">
            <w:pPr>
              <w:suppressAutoHyphens/>
              <w:snapToGrid w:val="0"/>
              <w:spacing w:after="0"/>
              <w:jc w:val="center"/>
              <w:rPr>
                <w:rStyle w:val="s0"/>
                <w:color w:val="auto"/>
                <w:sz w:val="20"/>
                <w:szCs w:val="20"/>
                <w:shd w:val="clear" w:color="auto" w:fill="FFFFFF"/>
              </w:rPr>
            </w:pPr>
            <w:r w:rsidRPr="002F6665">
              <w:rPr>
                <w:rStyle w:val="s0"/>
                <w:color w:val="auto"/>
                <w:sz w:val="20"/>
                <w:szCs w:val="20"/>
                <w:shd w:val="clear" w:color="auto" w:fill="FFFFFF"/>
              </w:rPr>
              <w:t>17.04.2026 ж.</w:t>
            </w:r>
          </w:p>
        </w:tc>
        <w:tc>
          <w:tcPr>
            <w:tcW w:w="2268" w:type="dxa"/>
          </w:tcPr>
          <w:p w14:paraId="4F30AA36" w14:textId="77777777" w:rsidR="00596BEE" w:rsidRPr="002F6665" w:rsidRDefault="00596BEE" w:rsidP="00596BEE">
            <w:pPr>
              <w:spacing w:after="0"/>
              <w:ind w:right="176"/>
              <w:jc w:val="center"/>
              <w:rPr>
                <w:rStyle w:val="s0"/>
                <w:color w:val="auto"/>
                <w:sz w:val="20"/>
                <w:szCs w:val="20"/>
                <w:shd w:val="clear" w:color="auto" w:fill="FFFFFF"/>
              </w:rPr>
            </w:pPr>
            <w:r w:rsidRPr="002F6665">
              <w:rPr>
                <w:rStyle w:val="s0"/>
                <w:color w:val="auto"/>
                <w:sz w:val="20"/>
                <w:szCs w:val="20"/>
                <w:shd w:val="clear" w:color="auto" w:fill="FFFFFF"/>
              </w:rPr>
              <w:t>ҚР ағарту министрлігінің</w:t>
            </w:r>
          </w:p>
          <w:p w14:paraId="1F893076" w14:textId="18FEBD80" w:rsidR="00596BEE" w:rsidRPr="002F6665" w:rsidRDefault="00596BEE" w:rsidP="00596BEE">
            <w:pPr>
              <w:spacing w:after="0"/>
              <w:ind w:right="176"/>
              <w:jc w:val="center"/>
              <w:rPr>
                <w:rStyle w:val="s0"/>
                <w:color w:val="auto"/>
                <w:sz w:val="20"/>
                <w:szCs w:val="20"/>
                <w:shd w:val="clear" w:color="auto" w:fill="FFFFFF"/>
              </w:rPr>
            </w:pPr>
            <w:r>
              <w:rPr>
                <w:rStyle w:val="s0"/>
                <w:color w:val="auto"/>
                <w:sz w:val="20"/>
                <w:szCs w:val="20"/>
                <w:shd w:val="clear" w:color="auto" w:fill="FFFFFF"/>
                <w:lang w:val="kk-KZ"/>
              </w:rPr>
              <w:t>«</w:t>
            </w:r>
            <w:r w:rsidRPr="002F6665">
              <w:rPr>
                <w:rStyle w:val="s0"/>
                <w:color w:val="auto"/>
                <w:sz w:val="20"/>
                <w:szCs w:val="20"/>
                <w:shd w:val="clear" w:color="auto" w:fill="FFFFFF"/>
              </w:rPr>
              <w:t>Smart wave</w:t>
            </w:r>
            <w:r>
              <w:rPr>
                <w:rStyle w:val="s0"/>
                <w:color w:val="auto"/>
                <w:sz w:val="20"/>
                <w:szCs w:val="20"/>
                <w:shd w:val="clear" w:color="auto" w:fill="FFFFFF"/>
                <w:lang w:val="kk-KZ"/>
              </w:rPr>
              <w:t>»</w:t>
            </w:r>
            <w:r w:rsidRPr="002F6665">
              <w:rPr>
                <w:rStyle w:val="s0"/>
                <w:color w:val="auto"/>
                <w:sz w:val="20"/>
                <w:szCs w:val="20"/>
                <w:shd w:val="clear" w:color="auto" w:fill="FFFFFF"/>
              </w:rPr>
              <w:t xml:space="preserve"> жауапкершілігі шектеулі СЕРІКТЕСТІГІ</w:t>
            </w:r>
          </w:p>
        </w:tc>
        <w:tc>
          <w:tcPr>
            <w:tcW w:w="2694" w:type="dxa"/>
          </w:tcPr>
          <w:p w14:paraId="6D14D590" w14:textId="77777777" w:rsidR="00596BEE" w:rsidRPr="002F6665" w:rsidRDefault="00596BEE" w:rsidP="00596BEE">
            <w:pPr>
              <w:suppressAutoHyphens/>
              <w:snapToGrid w:val="0"/>
              <w:spacing w:after="0"/>
              <w:jc w:val="center"/>
              <w:rPr>
                <w:rStyle w:val="s0"/>
                <w:color w:val="auto"/>
                <w:sz w:val="20"/>
                <w:szCs w:val="20"/>
                <w:shd w:val="clear" w:color="auto" w:fill="FFFFFF"/>
              </w:rPr>
            </w:pPr>
            <w:r w:rsidRPr="002F6665">
              <w:rPr>
                <w:rStyle w:val="s0"/>
                <w:color w:val="auto"/>
                <w:sz w:val="20"/>
                <w:szCs w:val="20"/>
                <w:shd w:val="clear" w:color="auto" w:fill="FFFFFF"/>
              </w:rPr>
              <w:t>Инклюзивті білім беру жағдайында жұмыс істеу үшін педагогтердің кәсіби құзыреттіліктерін дамыту</w:t>
            </w:r>
          </w:p>
        </w:tc>
        <w:tc>
          <w:tcPr>
            <w:tcW w:w="992" w:type="dxa"/>
          </w:tcPr>
          <w:p w14:paraId="5351E614" w14:textId="77777777" w:rsidR="00596BEE" w:rsidRPr="002F6665" w:rsidRDefault="00596BEE" w:rsidP="00596BEE">
            <w:pPr>
              <w:spacing w:after="0"/>
              <w:jc w:val="center"/>
              <w:rPr>
                <w:rStyle w:val="s0"/>
                <w:color w:val="auto"/>
                <w:sz w:val="20"/>
                <w:szCs w:val="20"/>
                <w:shd w:val="clear" w:color="auto" w:fill="FFFFFF"/>
              </w:rPr>
            </w:pPr>
            <w:r w:rsidRPr="002F6665">
              <w:rPr>
                <w:rStyle w:val="s0"/>
                <w:color w:val="auto"/>
                <w:sz w:val="20"/>
                <w:szCs w:val="20"/>
                <w:shd w:val="clear" w:color="auto" w:fill="FFFFFF"/>
              </w:rPr>
              <w:t>80 с.</w:t>
            </w:r>
          </w:p>
        </w:tc>
        <w:tc>
          <w:tcPr>
            <w:tcW w:w="1559" w:type="dxa"/>
          </w:tcPr>
          <w:p w14:paraId="07F47558" w14:textId="77777777" w:rsidR="00596BEE" w:rsidRPr="002F6665" w:rsidRDefault="00596BEE" w:rsidP="00596BEE">
            <w:pPr>
              <w:suppressAutoHyphens/>
              <w:snapToGrid w:val="0"/>
              <w:spacing w:after="0"/>
              <w:jc w:val="center"/>
              <w:rPr>
                <w:rStyle w:val="s0"/>
                <w:color w:val="auto"/>
                <w:sz w:val="20"/>
                <w:szCs w:val="20"/>
                <w:shd w:val="clear" w:color="auto" w:fill="FFFFFF"/>
              </w:rPr>
            </w:pPr>
            <w:r w:rsidRPr="002F6665">
              <w:rPr>
                <w:rStyle w:val="s0"/>
                <w:color w:val="auto"/>
                <w:sz w:val="20"/>
                <w:szCs w:val="20"/>
                <w:shd w:val="clear" w:color="auto" w:fill="FFFFFF"/>
              </w:rPr>
              <w:t>Сертификат РН № 6993 17.04.26 ж</w:t>
            </w:r>
          </w:p>
        </w:tc>
      </w:tr>
      <w:tr w:rsidR="00596BEE" w:rsidRPr="002F6665" w14:paraId="17712FDD" w14:textId="77777777" w:rsidTr="002C45A1">
        <w:trPr>
          <w:trHeight w:val="665"/>
        </w:trPr>
        <w:tc>
          <w:tcPr>
            <w:tcW w:w="426" w:type="dxa"/>
          </w:tcPr>
          <w:p w14:paraId="5140074C" w14:textId="77777777" w:rsidR="00596BEE" w:rsidRPr="002F6665" w:rsidRDefault="00596BEE" w:rsidP="00596BEE">
            <w:pPr>
              <w:suppressAutoHyphens/>
              <w:snapToGrid w:val="0"/>
              <w:spacing w:after="0"/>
              <w:rPr>
                <w:rStyle w:val="s0"/>
                <w:color w:val="auto"/>
                <w:sz w:val="20"/>
                <w:szCs w:val="20"/>
                <w:shd w:val="clear" w:color="auto" w:fill="FFFFFF"/>
              </w:rPr>
            </w:pPr>
            <w:r w:rsidRPr="002F6665">
              <w:rPr>
                <w:rStyle w:val="s0"/>
                <w:color w:val="auto"/>
                <w:sz w:val="20"/>
                <w:szCs w:val="20"/>
                <w:shd w:val="clear" w:color="auto" w:fill="FFFFFF"/>
              </w:rPr>
              <w:t>3.</w:t>
            </w:r>
          </w:p>
        </w:tc>
        <w:tc>
          <w:tcPr>
            <w:tcW w:w="1418" w:type="dxa"/>
          </w:tcPr>
          <w:p w14:paraId="2064DDA8" w14:textId="529F2870" w:rsidR="00596BEE" w:rsidRPr="002F6665" w:rsidRDefault="00596BEE" w:rsidP="00596BEE">
            <w:pPr>
              <w:suppressAutoHyphens/>
              <w:snapToGrid w:val="0"/>
              <w:spacing w:after="0"/>
              <w:rPr>
                <w:rStyle w:val="s0"/>
                <w:bCs/>
                <w:color w:val="auto"/>
                <w:sz w:val="20"/>
                <w:szCs w:val="20"/>
                <w:shd w:val="clear" w:color="auto" w:fill="FFFFFF"/>
              </w:rPr>
            </w:pPr>
            <w:r w:rsidRPr="002F6665">
              <w:rPr>
                <w:rStyle w:val="s0"/>
                <w:color w:val="auto"/>
                <w:sz w:val="20"/>
                <w:szCs w:val="20"/>
                <w:shd w:val="clear" w:color="auto" w:fill="FFFFFF"/>
              </w:rPr>
              <w:t>Галымова Айым Оразбековна</w:t>
            </w:r>
          </w:p>
        </w:tc>
        <w:tc>
          <w:tcPr>
            <w:tcW w:w="1417" w:type="dxa"/>
          </w:tcPr>
          <w:p w14:paraId="589830D9" w14:textId="77777777" w:rsidR="00596BEE" w:rsidRPr="002F6665" w:rsidRDefault="00596BEE" w:rsidP="00596BEE">
            <w:pPr>
              <w:suppressAutoHyphens/>
              <w:snapToGrid w:val="0"/>
              <w:spacing w:after="0"/>
              <w:jc w:val="center"/>
              <w:rPr>
                <w:rStyle w:val="s0"/>
                <w:bCs/>
                <w:color w:val="auto"/>
                <w:sz w:val="20"/>
                <w:szCs w:val="20"/>
                <w:shd w:val="clear" w:color="auto" w:fill="FFFFFF"/>
              </w:rPr>
            </w:pPr>
            <w:r w:rsidRPr="002F6665">
              <w:rPr>
                <w:rStyle w:val="s0"/>
                <w:color w:val="auto"/>
                <w:sz w:val="20"/>
                <w:szCs w:val="20"/>
                <w:shd w:val="clear" w:color="auto" w:fill="FFFFFF"/>
              </w:rPr>
              <w:t>17.04.2026 ж.</w:t>
            </w:r>
          </w:p>
        </w:tc>
        <w:tc>
          <w:tcPr>
            <w:tcW w:w="2268" w:type="dxa"/>
          </w:tcPr>
          <w:p w14:paraId="6196E539" w14:textId="77777777" w:rsidR="00596BEE" w:rsidRPr="002F6665" w:rsidRDefault="00596BEE" w:rsidP="00596BEE">
            <w:pPr>
              <w:spacing w:after="0"/>
              <w:ind w:right="176"/>
              <w:jc w:val="center"/>
              <w:rPr>
                <w:rStyle w:val="s0"/>
                <w:color w:val="auto"/>
                <w:sz w:val="20"/>
                <w:szCs w:val="20"/>
                <w:shd w:val="clear" w:color="auto" w:fill="FFFFFF"/>
              </w:rPr>
            </w:pPr>
            <w:r w:rsidRPr="002F6665">
              <w:rPr>
                <w:rStyle w:val="s0"/>
                <w:color w:val="auto"/>
                <w:sz w:val="20"/>
                <w:szCs w:val="20"/>
                <w:shd w:val="clear" w:color="auto" w:fill="FFFFFF"/>
              </w:rPr>
              <w:t>ҚР ағарту министрлігінің</w:t>
            </w:r>
          </w:p>
          <w:p w14:paraId="74E4A73A" w14:textId="68BF3673" w:rsidR="00596BEE" w:rsidRPr="002F6665" w:rsidRDefault="00596BEE" w:rsidP="00596BEE">
            <w:pPr>
              <w:spacing w:after="0"/>
              <w:ind w:right="176"/>
              <w:jc w:val="center"/>
              <w:rPr>
                <w:rStyle w:val="s0"/>
                <w:bCs/>
                <w:color w:val="auto"/>
                <w:sz w:val="20"/>
                <w:szCs w:val="20"/>
                <w:shd w:val="clear" w:color="auto" w:fill="FFFFFF"/>
              </w:rPr>
            </w:pPr>
            <w:r>
              <w:rPr>
                <w:rStyle w:val="s0"/>
                <w:color w:val="auto"/>
                <w:sz w:val="20"/>
                <w:szCs w:val="20"/>
                <w:shd w:val="clear" w:color="auto" w:fill="FFFFFF"/>
                <w:lang w:val="kk-KZ"/>
              </w:rPr>
              <w:t>«</w:t>
            </w:r>
            <w:r w:rsidRPr="002F6665">
              <w:rPr>
                <w:rStyle w:val="s0"/>
                <w:color w:val="auto"/>
                <w:sz w:val="20"/>
                <w:szCs w:val="20"/>
                <w:shd w:val="clear" w:color="auto" w:fill="FFFFFF"/>
              </w:rPr>
              <w:t>Smart wave</w:t>
            </w:r>
            <w:r>
              <w:rPr>
                <w:rStyle w:val="s0"/>
                <w:color w:val="auto"/>
                <w:sz w:val="20"/>
                <w:szCs w:val="20"/>
                <w:shd w:val="clear" w:color="auto" w:fill="FFFFFF"/>
                <w:lang w:val="kk-KZ"/>
              </w:rPr>
              <w:t>»</w:t>
            </w:r>
            <w:r w:rsidRPr="002F6665">
              <w:rPr>
                <w:rStyle w:val="s0"/>
                <w:color w:val="auto"/>
                <w:sz w:val="20"/>
                <w:szCs w:val="20"/>
                <w:shd w:val="clear" w:color="auto" w:fill="FFFFFF"/>
              </w:rPr>
              <w:t xml:space="preserve"> жауапкершілігі шектеулі СЕРІКТЕСТІГІ</w:t>
            </w:r>
          </w:p>
        </w:tc>
        <w:tc>
          <w:tcPr>
            <w:tcW w:w="2694" w:type="dxa"/>
          </w:tcPr>
          <w:p w14:paraId="02F04F04" w14:textId="62ECCEB8" w:rsidR="00596BEE" w:rsidRPr="002F6665" w:rsidRDefault="00596BEE" w:rsidP="00596BEE">
            <w:pPr>
              <w:suppressAutoHyphens/>
              <w:snapToGrid w:val="0"/>
              <w:spacing w:after="0"/>
              <w:jc w:val="center"/>
              <w:rPr>
                <w:rStyle w:val="s0"/>
                <w:bCs/>
                <w:color w:val="auto"/>
                <w:sz w:val="20"/>
                <w:szCs w:val="20"/>
                <w:shd w:val="clear" w:color="auto" w:fill="FFFFFF"/>
              </w:rPr>
            </w:pPr>
            <w:r w:rsidRPr="002F6665">
              <w:rPr>
                <w:rStyle w:val="s0"/>
                <w:color w:val="auto"/>
                <w:sz w:val="20"/>
                <w:szCs w:val="20"/>
                <w:shd w:val="clear" w:color="auto" w:fill="FFFFFF"/>
              </w:rPr>
              <w:t>Инклюзивті білім беру жағдайында жұмыс істеу үшін педагогтердің кәсіби құзыреттіліктерін дамыту</w:t>
            </w:r>
          </w:p>
        </w:tc>
        <w:tc>
          <w:tcPr>
            <w:tcW w:w="992" w:type="dxa"/>
          </w:tcPr>
          <w:p w14:paraId="5813F224" w14:textId="77777777" w:rsidR="00596BEE" w:rsidRPr="002F6665" w:rsidRDefault="00596BEE" w:rsidP="00596BEE">
            <w:pPr>
              <w:spacing w:after="0"/>
              <w:jc w:val="center"/>
              <w:rPr>
                <w:rStyle w:val="s0"/>
                <w:bCs/>
                <w:color w:val="auto"/>
                <w:sz w:val="20"/>
                <w:szCs w:val="20"/>
                <w:shd w:val="clear" w:color="auto" w:fill="FFFFFF"/>
              </w:rPr>
            </w:pPr>
            <w:r w:rsidRPr="002F6665">
              <w:rPr>
                <w:rStyle w:val="s0"/>
                <w:color w:val="auto"/>
                <w:sz w:val="20"/>
                <w:szCs w:val="20"/>
                <w:shd w:val="clear" w:color="auto" w:fill="FFFFFF"/>
              </w:rPr>
              <w:t>80 с.</w:t>
            </w:r>
          </w:p>
        </w:tc>
        <w:tc>
          <w:tcPr>
            <w:tcW w:w="1559" w:type="dxa"/>
          </w:tcPr>
          <w:p w14:paraId="103D36EF" w14:textId="77777777" w:rsidR="00596BEE" w:rsidRPr="002F6665" w:rsidRDefault="00596BEE" w:rsidP="00596BEE">
            <w:pPr>
              <w:suppressAutoHyphens/>
              <w:snapToGrid w:val="0"/>
              <w:spacing w:after="0"/>
              <w:jc w:val="center"/>
              <w:rPr>
                <w:rStyle w:val="s0"/>
                <w:bCs/>
                <w:color w:val="auto"/>
                <w:sz w:val="20"/>
                <w:szCs w:val="20"/>
                <w:shd w:val="clear" w:color="auto" w:fill="FFFFFF"/>
              </w:rPr>
            </w:pPr>
            <w:r w:rsidRPr="002F6665">
              <w:rPr>
                <w:rStyle w:val="s0"/>
                <w:color w:val="auto"/>
                <w:sz w:val="20"/>
                <w:szCs w:val="20"/>
                <w:shd w:val="clear" w:color="auto" w:fill="FFFFFF"/>
              </w:rPr>
              <w:t>Сертификат РН № 6385 17.04.26 ж</w:t>
            </w:r>
          </w:p>
        </w:tc>
      </w:tr>
    </w:tbl>
    <w:p w14:paraId="74E860A3" w14:textId="77777777" w:rsidR="00AF490D" w:rsidRDefault="00AF490D" w:rsidP="006F0140">
      <w:pPr>
        <w:tabs>
          <w:tab w:val="left" w:pos="360"/>
        </w:tabs>
        <w:spacing w:after="0" w:line="240" w:lineRule="auto"/>
        <w:jc w:val="right"/>
        <w:rPr>
          <w:rFonts w:ascii="Times New Roman" w:hAnsi="Times New Roman" w:cs="Times New Roman"/>
          <w:b/>
          <w:bCs/>
          <w:sz w:val="24"/>
          <w:szCs w:val="24"/>
          <w:lang w:val="kk-KZ"/>
        </w:rPr>
      </w:pPr>
    </w:p>
    <w:p w14:paraId="144AFCD1" w14:textId="2975F726" w:rsidR="006F0140" w:rsidRPr="00482C3C" w:rsidRDefault="006F0140" w:rsidP="00AF490D">
      <w:pPr>
        <w:tabs>
          <w:tab w:val="left" w:pos="360"/>
        </w:tabs>
        <w:spacing w:after="0" w:line="240" w:lineRule="auto"/>
        <w:jc w:val="center"/>
        <w:rPr>
          <w:rFonts w:ascii="Times New Roman" w:hAnsi="Times New Roman" w:cs="Times New Roman"/>
          <w:b/>
          <w:bCs/>
          <w:sz w:val="24"/>
          <w:szCs w:val="24"/>
          <w:lang w:val="kk-KZ"/>
        </w:rPr>
      </w:pPr>
      <w:r w:rsidRPr="00482C3C">
        <w:rPr>
          <w:rFonts w:ascii="Times New Roman" w:hAnsi="Times New Roman" w:cs="Times New Roman"/>
          <w:b/>
          <w:bCs/>
          <w:sz w:val="24"/>
          <w:szCs w:val="24"/>
          <w:lang w:val="kk-KZ"/>
        </w:rPr>
        <w:t>№13 кесте. 2025</w:t>
      </w:r>
      <w:r w:rsidR="00A87357">
        <w:rPr>
          <w:rFonts w:ascii="Times New Roman" w:hAnsi="Times New Roman" w:cs="Times New Roman"/>
          <w:b/>
          <w:bCs/>
          <w:sz w:val="24"/>
          <w:szCs w:val="24"/>
          <w:lang w:val="kk-KZ"/>
        </w:rPr>
        <w:t>-</w:t>
      </w:r>
      <w:r w:rsidRPr="00482C3C">
        <w:rPr>
          <w:rFonts w:ascii="Times New Roman" w:hAnsi="Times New Roman" w:cs="Times New Roman"/>
          <w:b/>
          <w:bCs/>
          <w:sz w:val="24"/>
          <w:szCs w:val="24"/>
          <w:lang w:val="kk-KZ"/>
        </w:rPr>
        <w:t>2026 оқу жылына курстық дайындық туралы мәліметтер</w:t>
      </w:r>
    </w:p>
    <w:p w14:paraId="205C5018" w14:textId="759C3B92" w:rsidR="00F0265F" w:rsidRPr="003D0D75" w:rsidRDefault="00F0265F" w:rsidP="00AF490D">
      <w:pPr>
        <w:tabs>
          <w:tab w:val="left" w:pos="360"/>
        </w:tabs>
        <w:jc w:val="center"/>
        <w:rPr>
          <w:rFonts w:ascii="Times New Roman" w:hAnsi="Times New Roman" w:cs="Times New Roman"/>
          <w:b/>
          <w:bCs/>
          <w:sz w:val="24"/>
          <w:szCs w:val="24"/>
          <w:lang w:val="kk-KZ"/>
        </w:rPr>
      </w:pPr>
      <w:r w:rsidRPr="003D0D75">
        <w:rPr>
          <w:rFonts w:ascii="Times New Roman" w:hAnsi="Times New Roman" w:cs="Times New Roman"/>
          <w:b/>
          <w:bCs/>
          <w:sz w:val="24"/>
          <w:szCs w:val="24"/>
          <w:lang w:val="kk-KZ"/>
        </w:rPr>
        <w:t xml:space="preserve">Дене шынықтыру </w:t>
      </w:r>
      <w:r w:rsidR="001E116C" w:rsidRPr="003D0D75">
        <w:rPr>
          <w:rFonts w:ascii="Times New Roman" w:hAnsi="Times New Roman" w:cs="Times New Roman"/>
          <w:b/>
          <w:bCs/>
          <w:sz w:val="24"/>
          <w:szCs w:val="24"/>
          <w:lang w:val="kk-KZ"/>
        </w:rPr>
        <w:t xml:space="preserve"> </w:t>
      </w:r>
      <w:r w:rsidR="003D0D75">
        <w:rPr>
          <w:rFonts w:ascii="Times New Roman" w:hAnsi="Times New Roman" w:cs="Times New Roman"/>
          <w:b/>
          <w:bCs/>
          <w:sz w:val="24"/>
          <w:szCs w:val="24"/>
          <w:lang w:val="kk-KZ"/>
        </w:rPr>
        <w:t>мұғалімдерінің</w:t>
      </w:r>
      <w:r w:rsidR="001E116C" w:rsidRPr="003D0D75">
        <w:rPr>
          <w:rFonts w:ascii="Times New Roman" w:hAnsi="Times New Roman" w:cs="Times New Roman"/>
          <w:b/>
          <w:bCs/>
          <w:sz w:val="24"/>
          <w:szCs w:val="24"/>
          <w:lang w:val="kk-KZ"/>
        </w:rPr>
        <w:t xml:space="preserve"> </w:t>
      </w:r>
      <w:r w:rsidRPr="003D0D75">
        <w:rPr>
          <w:rFonts w:ascii="Times New Roman" w:hAnsi="Times New Roman" w:cs="Times New Roman"/>
          <w:b/>
          <w:bCs/>
          <w:sz w:val="24"/>
          <w:szCs w:val="24"/>
          <w:lang w:val="kk-KZ"/>
        </w:rPr>
        <w:t>ӘБ</w:t>
      </w:r>
    </w:p>
    <w:tbl>
      <w:tblPr>
        <w:tblStyle w:val="a5"/>
        <w:tblW w:w="10519" w:type="dxa"/>
        <w:tblInd w:w="-318" w:type="dxa"/>
        <w:tblLook w:val="04A0" w:firstRow="1" w:lastRow="0" w:firstColumn="1" w:lastColumn="0" w:noHBand="0" w:noVBand="1"/>
      </w:tblPr>
      <w:tblGrid>
        <w:gridCol w:w="434"/>
        <w:gridCol w:w="1536"/>
        <w:gridCol w:w="1173"/>
        <w:gridCol w:w="2247"/>
        <w:gridCol w:w="2745"/>
        <w:gridCol w:w="857"/>
        <w:gridCol w:w="1527"/>
      </w:tblGrid>
      <w:tr w:rsidR="00E971AA" w:rsidRPr="002F6665" w14:paraId="62011670" w14:textId="77777777" w:rsidTr="00867CA8">
        <w:tc>
          <w:tcPr>
            <w:tcW w:w="434" w:type="dxa"/>
            <w:vAlign w:val="center"/>
          </w:tcPr>
          <w:p w14:paraId="1C036E21" w14:textId="77777777" w:rsidR="00F0265F" w:rsidRPr="002F6665" w:rsidRDefault="00F0265F" w:rsidP="00AF490D">
            <w:pPr>
              <w:jc w:val="center"/>
              <w:rPr>
                <w:rFonts w:ascii="Times New Roman" w:hAnsi="Times New Roman" w:cs="Times New Roman"/>
                <w:sz w:val="20"/>
                <w:szCs w:val="20"/>
              </w:rPr>
            </w:pPr>
            <w:r w:rsidRPr="002F6665">
              <w:rPr>
                <w:rFonts w:ascii="Times New Roman" w:hAnsi="Times New Roman" w:cs="Times New Roman"/>
                <w:sz w:val="20"/>
                <w:szCs w:val="20"/>
              </w:rPr>
              <w:t>№</w:t>
            </w:r>
          </w:p>
        </w:tc>
        <w:tc>
          <w:tcPr>
            <w:tcW w:w="1536" w:type="dxa"/>
            <w:vAlign w:val="center"/>
          </w:tcPr>
          <w:p w14:paraId="4AA4B28B" w14:textId="77777777" w:rsidR="00F0265F" w:rsidRPr="002F6665" w:rsidRDefault="00F0265F" w:rsidP="00AF490D">
            <w:pPr>
              <w:jc w:val="center"/>
              <w:rPr>
                <w:rFonts w:ascii="Times New Roman" w:hAnsi="Times New Roman" w:cs="Times New Roman"/>
                <w:sz w:val="20"/>
                <w:szCs w:val="20"/>
              </w:rPr>
            </w:pPr>
            <w:r w:rsidRPr="002F6665">
              <w:rPr>
                <w:rFonts w:ascii="Times New Roman" w:hAnsi="Times New Roman" w:cs="Times New Roman"/>
                <w:sz w:val="20"/>
                <w:szCs w:val="20"/>
              </w:rPr>
              <w:t>Т.А.Ә.</w:t>
            </w:r>
          </w:p>
        </w:tc>
        <w:tc>
          <w:tcPr>
            <w:tcW w:w="1173" w:type="dxa"/>
            <w:vAlign w:val="center"/>
          </w:tcPr>
          <w:p w14:paraId="2B624E12" w14:textId="77777777" w:rsidR="00F0265F" w:rsidRPr="002F6665" w:rsidRDefault="00F0265F" w:rsidP="00AF490D">
            <w:pPr>
              <w:jc w:val="center"/>
              <w:rPr>
                <w:rFonts w:ascii="Times New Roman" w:hAnsi="Times New Roman" w:cs="Times New Roman"/>
                <w:sz w:val="20"/>
                <w:szCs w:val="20"/>
              </w:rPr>
            </w:pPr>
            <w:r w:rsidRPr="002F6665">
              <w:rPr>
                <w:rFonts w:ascii="Times New Roman" w:hAnsi="Times New Roman" w:cs="Times New Roman"/>
                <w:sz w:val="20"/>
                <w:szCs w:val="20"/>
              </w:rPr>
              <w:t>Күні</w:t>
            </w:r>
          </w:p>
        </w:tc>
        <w:tc>
          <w:tcPr>
            <w:tcW w:w="2247" w:type="dxa"/>
            <w:vAlign w:val="center"/>
          </w:tcPr>
          <w:p w14:paraId="7559DEA1" w14:textId="77777777" w:rsidR="00F0265F" w:rsidRPr="002F6665" w:rsidRDefault="00F0265F" w:rsidP="00AF490D">
            <w:pPr>
              <w:jc w:val="center"/>
              <w:rPr>
                <w:rFonts w:ascii="Times New Roman" w:hAnsi="Times New Roman" w:cs="Times New Roman"/>
                <w:sz w:val="20"/>
                <w:szCs w:val="20"/>
              </w:rPr>
            </w:pPr>
            <w:r w:rsidRPr="002F6665">
              <w:rPr>
                <w:rFonts w:ascii="Times New Roman" w:hAnsi="Times New Roman" w:cs="Times New Roman"/>
                <w:sz w:val="20"/>
                <w:szCs w:val="20"/>
              </w:rPr>
              <w:t>Өтетін орны</w:t>
            </w:r>
          </w:p>
        </w:tc>
        <w:tc>
          <w:tcPr>
            <w:tcW w:w="2745" w:type="dxa"/>
            <w:vAlign w:val="center"/>
          </w:tcPr>
          <w:p w14:paraId="13BEBB61" w14:textId="77777777" w:rsidR="00F0265F" w:rsidRPr="002F6665" w:rsidRDefault="00F0265F" w:rsidP="00AF490D">
            <w:pPr>
              <w:jc w:val="center"/>
              <w:rPr>
                <w:rFonts w:ascii="Times New Roman" w:hAnsi="Times New Roman" w:cs="Times New Roman"/>
                <w:sz w:val="20"/>
                <w:szCs w:val="20"/>
              </w:rPr>
            </w:pPr>
            <w:r w:rsidRPr="002F6665">
              <w:rPr>
                <w:rFonts w:ascii="Times New Roman" w:hAnsi="Times New Roman" w:cs="Times New Roman"/>
                <w:sz w:val="20"/>
                <w:szCs w:val="20"/>
              </w:rPr>
              <w:t>Курстың атауы</w:t>
            </w:r>
          </w:p>
        </w:tc>
        <w:tc>
          <w:tcPr>
            <w:tcW w:w="857" w:type="dxa"/>
            <w:vAlign w:val="center"/>
          </w:tcPr>
          <w:p w14:paraId="17273981" w14:textId="4CB4F26C" w:rsidR="00F0265F" w:rsidRPr="00AF490D" w:rsidRDefault="00F0265F" w:rsidP="00AF490D">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С</w:t>
            </w:r>
            <w:r w:rsidR="00AF490D">
              <w:rPr>
                <w:rFonts w:ascii="Times New Roman" w:hAnsi="Times New Roman" w:cs="Times New Roman"/>
                <w:sz w:val="20"/>
                <w:szCs w:val="20"/>
                <w:lang w:val="kk-KZ"/>
              </w:rPr>
              <w:t>ағат саны</w:t>
            </w:r>
          </w:p>
        </w:tc>
        <w:tc>
          <w:tcPr>
            <w:tcW w:w="1527" w:type="dxa"/>
            <w:vAlign w:val="center"/>
          </w:tcPr>
          <w:p w14:paraId="56D5C55B" w14:textId="77777777" w:rsidR="00F0265F" w:rsidRPr="002F6665" w:rsidRDefault="00F0265F" w:rsidP="00AF490D">
            <w:pPr>
              <w:jc w:val="center"/>
              <w:rPr>
                <w:rFonts w:ascii="Times New Roman" w:hAnsi="Times New Roman" w:cs="Times New Roman"/>
                <w:sz w:val="20"/>
                <w:szCs w:val="20"/>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 xml:space="preserve"> </w:t>
            </w:r>
            <w:r w:rsidRPr="002F6665">
              <w:rPr>
                <w:rFonts w:ascii="Times New Roman" w:hAnsi="Times New Roman" w:cs="Times New Roman"/>
                <w:sz w:val="20"/>
                <w:szCs w:val="20"/>
              </w:rPr>
              <w:t>сертификаттың</w:t>
            </w:r>
          </w:p>
        </w:tc>
      </w:tr>
      <w:tr w:rsidR="00596BEE" w:rsidRPr="002F6665" w14:paraId="4A6C2638" w14:textId="77777777" w:rsidTr="00867CA8">
        <w:tc>
          <w:tcPr>
            <w:tcW w:w="434" w:type="dxa"/>
          </w:tcPr>
          <w:p w14:paraId="5EC6B37B" w14:textId="77777777"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1536" w:type="dxa"/>
          </w:tcPr>
          <w:p w14:paraId="07E06C00" w14:textId="257F1F58" w:rsidR="00596BEE" w:rsidRPr="002F6665" w:rsidRDefault="00596BEE" w:rsidP="00596BEE">
            <w:pPr>
              <w:rPr>
                <w:rFonts w:ascii="Times New Roman" w:hAnsi="Times New Roman" w:cs="Times New Roman"/>
                <w:sz w:val="20"/>
                <w:szCs w:val="20"/>
                <w:lang w:val="kk-KZ"/>
              </w:rPr>
            </w:pPr>
            <w:r w:rsidRPr="002F6665">
              <w:rPr>
                <w:rFonts w:ascii="Times New Roman" w:hAnsi="Times New Roman" w:cs="Times New Roman"/>
                <w:sz w:val="20"/>
                <w:szCs w:val="20"/>
                <w:lang w:val="kk-KZ"/>
              </w:rPr>
              <w:t>Кабылдин Нурбек Куантаевич</w:t>
            </w:r>
          </w:p>
        </w:tc>
        <w:tc>
          <w:tcPr>
            <w:tcW w:w="1173" w:type="dxa"/>
          </w:tcPr>
          <w:p w14:paraId="479BE835"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24.05.2024</w:t>
            </w:r>
          </w:p>
        </w:tc>
        <w:tc>
          <w:tcPr>
            <w:tcW w:w="2247" w:type="dxa"/>
          </w:tcPr>
          <w:p w14:paraId="74688644" w14:textId="1FABF78C" w:rsidR="00596BEE" w:rsidRPr="002F6665" w:rsidRDefault="00596BEE" w:rsidP="00596BEE">
            <w:pPr>
              <w:rPr>
                <w:rFonts w:ascii="Times New Roman" w:hAnsi="Times New Roman" w:cs="Times New Roman"/>
                <w:sz w:val="20"/>
                <w:szCs w:val="20"/>
                <w:lang w:val="kk-KZ"/>
              </w:rPr>
            </w:pPr>
            <w:r>
              <w:rPr>
                <w:rFonts w:ascii="Times New Roman" w:hAnsi="Times New Roman" w:cs="Times New Roman"/>
                <w:sz w:val="20"/>
                <w:szCs w:val="20"/>
                <w:lang w:val="kk-KZ"/>
              </w:rPr>
              <w:t>«</w:t>
            </w:r>
            <w:r w:rsidRPr="00867CA8">
              <w:rPr>
                <w:rFonts w:ascii="Times New Roman" w:hAnsi="Times New Roman" w:cs="Times New Roman"/>
                <w:sz w:val="20"/>
                <w:szCs w:val="20"/>
              </w:rPr>
              <w:t>Ұлттық ғылыми</w:t>
            </w:r>
            <w:r w:rsidR="00A87357">
              <w:rPr>
                <w:rFonts w:ascii="Times New Roman" w:hAnsi="Times New Roman" w:cs="Times New Roman"/>
                <w:sz w:val="20"/>
                <w:szCs w:val="20"/>
              </w:rPr>
              <w:t>-</w:t>
            </w:r>
            <w:r w:rsidRPr="00867CA8">
              <w:rPr>
                <w:rFonts w:ascii="Times New Roman" w:hAnsi="Times New Roman" w:cs="Times New Roman"/>
                <w:sz w:val="20"/>
                <w:szCs w:val="20"/>
              </w:rPr>
              <w:t>практикалық дене тәрбиесі орталығы</w:t>
            </w:r>
            <w:r>
              <w:rPr>
                <w:rFonts w:ascii="Times New Roman" w:hAnsi="Times New Roman" w:cs="Times New Roman"/>
                <w:sz w:val="20"/>
                <w:szCs w:val="20"/>
                <w:lang w:val="kk-KZ"/>
              </w:rPr>
              <w:t xml:space="preserve">» </w:t>
            </w:r>
            <w:r w:rsidRPr="00867CA8">
              <w:rPr>
                <w:rFonts w:ascii="Times New Roman" w:hAnsi="Times New Roman" w:cs="Times New Roman"/>
                <w:sz w:val="20"/>
                <w:szCs w:val="20"/>
              </w:rPr>
              <w:t>республикалық мемлекеттік қазыналық кәсіпорны</w:t>
            </w:r>
          </w:p>
        </w:tc>
        <w:tc>
          <w:tcPr>
            <w:tcW w:w="2745" w:type="dxa"/>
          </w:tcPr>
          <w:p w14:paraId="68F3D550" w14:textId="37DD23FC" w:rsidR="00596BEE" w:rsidRPr="00EE612A" w:rsidRDefault="00596BEE" w:rsidP="00596BEE">
            <w:pP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Дене шынықтыру </w:t>
            </w:r>
            <w:r w:rsidR="006F2DC3">
              <w:rPr>
                <w:rFonts w:ascii="Times New Roman" w:hAnsi="Times New Roman" w:cs="Times New Roman"/>
                <w:sz w:val="20"/>
                <w:szCs w:val="20"/>
                <w:lang w:val="kk-KZ"/>
              </w:rPr>
              <w:t xml:space="preserve"> мұғалім</w:t>
            </w:r>
            <w:r w:rsidRPr="00EE612A">
              <w:rPr>
                <w:rFonts w:ascii="Times New Roman" w:hAnsi="Times New Roman" w:cs="Times New Roman"/>
                <w:sz w:val="20"/>
                <w:szCs w:val="20"/>
                <w:lang w:val="kk-KZ"/>
              </w:rPr>
              <w:t>інің кәсіби құзыреттілігін дамыту</w:t>
            </w:r>
          </w:p>
        </w:tc>
        <w:tc>
          <w:tcPr>
            <w:tcW w:w="857" w:type="dxa"/>
          </w:tcPr>
          <w:p w14:paraId="6D4B4C94"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80</w:t>
            </w:r>
          </w:p>
        </w:tc>
        <w:tc>
          <w:tcPr>
            <w:tcW w:w="1527" w:type="dxa"/>
          </w:tcPr>
          <w:p w14:paraId="7CC5C6E4"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0000458</w:t>
            </w:r>
          </w:p>
        </w:tc>
      </w:tr>
      <w:tr w:rsidR="00596BEE" w:rsidRPr="002F6665" w14:paraId="27E0AB8A" w14:textId="77777777" w:rsidTr="00867CA8">
        <w:tc>
          <w:tcPr>
            <w:tcW w:w="434" w:type="dxa"/>
          </w:tcPr>
          <w:p w14:paraId="320302E5"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2</w:t>
            </w:r>
          </w:p>
        </w:tc>
        <w:tc>
          <w:tcPr>
            <w:tcW w:w="1536" w:type="dxa"/>
          </w:tcPr>
          <w:p w14:paraId="3892C8C9" w14:textId="37682F65"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Давленов Жанай Кенжетаевич</w:t>
            </w:r>
          </w:p>
        </w:tc>
        <w:tc>
          <w:tcPr>
            <w:tcW w:w="1173" w:type="dxa"/>
          </w:tcPr>
          <w:p w14:paraId="722D8655"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07.06.2024</w:t>
            </w:r>
          </w:p>
        </w:tc>
        <w:tc>
          <w:tcPr>
            <w:tcW w:w="2247" w:type="dxa"/>
          </w:tcPr>
          <w:p w14:paraId="57875760" w14:textId="14168812" w:rsidR="00596BEE" w:rsidRPr="002F6665" w:rsidRDefault="00596BEE" w:rsidP="00596BEE">
            <w:pPr>
              <w:rPr>
                <w:rFonts w:ascii="Times New Roman" w:hAnsi="Times New Roman" w:cs="Times New Roman"/>
                <w:sz w:val="20"/>
                <w:szCs w:val="20"/>
              </w:rPr>
            </w:pPr>
            <w:r>
              <w:rPr>
                <w:rFonts w:ascii="Times New Roman" w:hAnsi="Times New Roman" w:cs="Times New Roman"/>
                <w:sz w:val="20"/>
                <w:szCs w:val="20"/>
                <w:lang w:val="kk-KZ"/>
              </w:rPr>
              <w:t>«</w:t>
            </w:r>
            <w:r w:rsidRPr="00867CA8">
              <w:rPr>
                <w:rFonts w:ascii="Times New Roman" w:hAnsi="Times New Roman" w:cs="Times New Roman"/>
                <w:sz w:val="20"/>
                <w:szCs w:val="20"/>
              </w:rPr>
              <w:t>Ұлттық ғылыми</w:t>
            </w:r>
            <w:r w:rsidR="00A87357">
              <w:rPr>
                <w:rFonts w:ascii="Times New Roman" w:hAnsi="Times New Roman" w:cs="Times New Roman"/>
                <w:sz w:val="20"/>
                <w:szCs w:val="20"/>
              </w:rPr>
              <w:t>-</w:t>
            </w:r>
            <w:r w:rsidRPr="00867CA8">
              <w:rPr>
                <w:rFonts w:ascii="Times New Roman" w:hAnsi="Times New Roman" w:cs="Times New Roman"/>
                <w:sz w:val="20"/>
                <w:szCs w:val="20"/>
              </w:rPr>
              <w:t>практикалық дене тәрбиесі орталығы</w:t>
            </w:r>
            <w:r>
              <w:rPr>
                <w:rFonts w:ascii="Times New Roman" w:hAnsi="Times New Roman" w:cs="Times New Roman"/>
                <w:sz w:val="20"/>
                <w:szCs w:val="20"/>
                <w:lang w:val="kk-KZ"/>
              </w:rPr>
              <w:t xml:space="preserve">» </w:t>
            </w:r>
            <w:r w:rsidRPr="00867CA8">
              <w:rPr>
                <w:rFonts w:ascii="Times New Roman" w:hAnsi="Times New Roman" w:cs="Times New Roman"/>
                <w:sz w:val="20"/>
                <w:szCs w:val="20"/>
              </w:rPr>
              <w:t>республикалық мемлекеттік қазыналық кәсіпорны</w:t>
            </w:r>
          </w:p>
        </w:tc>
        <w:tc>
          <w:tcPr>
            <w:tcW w:w="2745" w:type="dxa"/>
          </w:tcPr>
          <w:p w14:paraId="7E2FD84F" w14:textId="3CC2A5F2"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 xml:space="preserve">Дене шынықтыру </w:t>
            </w:r>
            <w:r w:rsidR="006F2DC3">
              <w:rPr>
                <w:rFonts w:ascii="Times New Roman" w:hAnsi="Times New Roman" w:cs="Times New Roman"/>
                <w:sz w:val="20"/>
                <w:szCs w:val="20"/>
              </w:rPr>
              <w:t xml:space="preserve"> мұғалім</w:t>
            </w:r>
            <w:r w:rsidRPr="002F6665">
              <w:rPr>
                <w:rFonts w:ascii="Times New Roman" w:hAnsi="Times New Roman" w:cs="Times New Roman"/>
                <w:sz w:val="20"/>
                <w:szCs w:val="20"/>
              </w:rPr>
              <w:t>інің кәсіби құзыреттілігін дамыту</w:t>
            </w:r>
          </w:p>
        </w:tc>
        <w:tc>
          <w:tcPr>
            <w:tcW w:w="857" w:type="dxa"/>
          </w:tcPr>
          <w:p w14:paraId="0C8A581F"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80</w:t>
            </w:r>
          </w:p>
        </w:tc>
        <w:tc>
          <w:tcPr>
            <w:tcW w:w="1527" w:type="dxa"/>
          </w:tcPr>
          <w:p w14:paraId="326355D5"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0001426</w:t>
            </w:r>
          </w:p>
        </w:tc>
      </w:tr>
      <w:tr w:rsidR="00596BEE" w:rsidRPr="002F6665" w14:paraId="41DE73C6" w14:textId="77777777" w:rsidTr="00867CA8">
        <w:tc>
          <w:tcPr>
            <w:tcW w:w="434" w:type="dxa"/>
          </w:tcPr>
          <w:p w14:paraId="71219AD5"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3</w:t>
            </w:r>
          </w:p>
        </w:tc>
        <w:tc>
          <w:tcPr>
            <w:tcW w:w="1536" w:type="dxa"/>
          </w:tcPr>
          <w:p w14:paraId="313DC515" w14:textId="19B4D4C0"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Жанабаев Аманболат Балтабекович</w:t>
            </w:r>
          </w:p>
        </w:tc>
        <w:tc>
          <w:tcPr>
            <w:tcW w:w="1173" w:type="dxa"/>
          </w:tcPr>
          <w:p w14:paraId="29BE7918"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14.06.2024</w:t>
            </w:r>
          </w:p>
        </w:tc>
        <w:tc>
          <w:tcPr>
            <w:tcW w:w="2247" w:type="dxa"/>
          </w:tcPr>
          <w:p w14:paraId="08D38536" w14:textId="19D3B644" w:rsidR="00596BEE" w:rsidRPr="002F6665" w:rsidRDefault="00596BEE" w:rsidP="00596BEE">
            <w:pPr>
              <w:rPr>
                <w:rFonts w:ascii="Times New Roman" w:hAnsi="Times New Roman" w:cs="Times New Roman"/>
                <w:sz w:val="20"/>
                <w:szCs w:val="20"/>
              </w:rPr>
            </w:pPr>
            <w:r>
              <w:rPr>
                <w:rFonts w:ascii="Times New Roman" w:hAnsi="Times New Roman" w:cs="Times New Roman"/>
                <w:sz w:val="20"/>
                <w:szCs w:val="20"/>
                <w:lang w:val="kk-KZ"/>
              </w:rPr>
              <w:t>«</w:t>
            </w:r>
            <w:r w:rsidRPr="00867CA8">
              <w:rPr>
                <w:rFonts w:ascii="Times New Roman" w:hAnsi="Times New Roman" w:cs="Times New Roman"/>
                <w:sz w:val="20"/>
                <w:szCs w:val="20"/>
              </w:rPr>
              <w:t>Ұлттық ғылыми</w:t>
            </w:r>
            <w:r w:rsidR="00A87357">
              <w:rPr>
                <w:rFonts w:ascii="Times New Roman" w:hAnsi="Times New Roman" w:cs="Times New Roman"/>
                <w:sz w:val="20"/>
                <w:szCs w:val="20"/>
              </w:rPr>
              <w:t>-</w:t>
            </w:r>
            <w:r w:rsidRPr="00867CA8">
              <w:rPr>
                <w:rFonts w:ascii="Times New Roman" w:hAnsi="Times New Roman" w:cs="Times New Roman"/>
                <w:sz w:val="20"/>
                <w:szCs w:val="20"/>
              </w:rPr>
              <w:t>практикалық дене тәрбиесі орталығы</w:t>
            </w:r>
            <w:r>
              <w:rPr>
                <w:rFonts w:ascii="Times New Roman" w:hAnsi="Times New Roman" w:cs="Times New Roman"/>
                <w:sz w:val="20"/>
                <w:szCs w:val="20"/>
                <w:lang w:val="kk-KZ"/>
              </w:rPr>
              <w:t xml:space="preserve">» </w:t>
            </w:r>
            <w:r w:rsidRPr="00867CA8">
              <w:rPr>
                <w:rFonts w:ascii="Times New Roman" w:hAnsi="Times New Roman" w:cs="Times New Roman"/>
                <w:sz w:val="20"/>
                <w:szCs w:val="20"/>
              </w:rPr>
              <w:t>республикалық мемлекеттік қазыналық кәсіпорны</w:t>
            </w:r>
          </w:p>
        </w:tc>
        <w:tc>
          <w:tcPr>
            <w:tcW w:w="2745" w:type="dxa"/>
          </w:tcPr>
          <w:p w14:paraId="35AA0EAF" w14:textId="4B750275"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 xml:space="preserve">Дене шынықтыру </w:t>
            </w:r>
            <w:r w:rsidR="006F2DC3">
              <w:rPr>
                <w:rFonts w:ascii="Times New Roman" w:hAnsi="Times New Roman" w:cs="Times New Roman"/>
                <w:sz w:val="20"/>
                <w:szCs w:val="20"/>
              </w:rPr>
              <w:t xml:space="preserve"> мұғалім</w:t>
            </w:r>
            <w:r w:rsidRPr="002F6665">
              <w:rPr>
                <w:rFonts w:ascii="Times New Roman" w:hAnsi="Times New Roman" w:cs="Times New Roman"/>
                <w:sz w:val="20"/>
                <w:szCs w:val="20"/>
              </w:rPr>
              <w:t>інің кәсіби құзыреттілігін дамыту</w:t>
            </w:r>
          </w:p>
        </w:tc>
        <w:tc>
          <w:tcPr>
            <w:tcW w:w="857" w:type="dxa"/>
          </w:tcPr>
          <w:p w14:paraId="58020D8A"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80</w:t>
            </w:r>
          </w:p>
        </w:tc>
        <w:tc>
          <w:tcPr>
            <w:tcW w:w="1527" w:type="dxa"/>
          </w:tcPr>
          <w:p w14:paraId="61CE494A"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0000462</w:t>
            </w:r>
          </w:p>
        </w:tc>
      </w:tr>
      <w:tr w:rsidR="00596BEE" w:rsidRPr="002F6665" w14:paraId="69288F2D" w14:textId="77777777" w:rsidTr="00867CA8">
        <w:tc>
          <w:tcPr>
            <w:tcW w:w="434" w:type="dxa"/>
          </w:tcPr>
          <w:p w14:paraId="0E0C4F3F"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4</w:t>
            </w:r>
          </w:p>
        </w:tc>
        <w:tc>
          <w:tcPr>
            <w:tcW w:w="1536" w:type="dxa"/>
          </w:tcPr>
          <w:p w14:paraId="0948CEF9" w14:textId="0004C46E"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Бермухамедов Ербол Болатович</w:t>
            </w:r>
          </w:p>
        </w:tc>
        <w:tc>
          <w:tcPr>
            <w:tcW w:w="1173" w:type="dxa"/>
          </w:tcPr>
          <w:p w14:paraId="4938EAF1"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27.11.2025</w:t>
            </w:r>
          </w:p>
        </w:tc>
        <w:tc>
          <w:tcPr>
            <w:tcW w:w="2247" w:type="dxa"/>
          </w:tcPr>
          <w:p w14:paraId="2799FA24" w14:textId="36A0B2B6" w:rsidR="00596BEE" w:rsidRPr="00867CA8" w:rsidRDefault="00596BEE" w:rsidP="00596BEE">
            <w:pPr>
              <w:rPr>
                <w:rFonts w:ascii="Times New Roman" w:hAnsi="Times New Roman" w:cs="Times New Roman"/>
                <w:sz w:val="20"/>
                <w:szCs w:val="20"/>
                <w:lang w:val="kk-KZ"/>
              </w:rPr>
            </w:pPr>
            <w:r>
              <w:rPr>
                <w:rFonts w:ascii="Times New Roman" w:hAnsi="Times New Roman" w:cs="Times New Roman"/>
                <w:sz w:val="20"/>
                <w:szCs w:val="20"/>
                <w:lang w:val="kk-KZ"/>
              </w:rPr>
              <w:t>«</w:t>
            </w:r>
            <w:r w:rsidRPr="002F6665">
              <w:rPr>
                <w:rFonts w:ascii="Times New Roman" w:hAnsi="Times New Roman" w:cs="Times New Roman"/>
                <w:sz w:val="20"/>
                <w:szCs w:val="20"/>
              </w:rPr>
              <w:t>Отан</w:t>
            </w:r>
            <w:r w:rsidRPr="002F6665">
              <w:rPr>
                <w:rFonts w:ascii="Times New Roman" w:hAnsi="Times New Roman" w:cs="Times New Roman"/>
                <w:sz w:val="20"/>
                <w:szCs w:val="20"/>
                <w:lang w:val="kk-KZ"/>
              </w:rPr>
              <w:t xml:space="preserve"> қорғаушы</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оқу</w:t>
            </w:r>
            <w:r w:rsidR="00A87357">
              <w:rPr>
                <w:rFonts w:ascii="Times New Roman" w:hAnsi="Times New Roman" w:cs="Times New Roman"/>
                <w:sz w:val="20"/>
                <w:szCs w:val="20"/>
              </w:rPr>
              <w:t>-</w:t>
            </w:r>
            <w:r w:rsidRPr="002F6665">
              <w:rPr>
                <w:rFonts w:ascii="Times New Roman" w:hAnsi="Times New Roman" w:cs="Times New Roman"/>
                <w:sz w:val="20"/>
                <w:szCs w:val="20"/>
              </w:rPr>
              <w:t>әдістемелік орталығы</w:t>
            </w:r>
          </w:p>
        </w:tc>
        <w:tc>
          <w:tcPr>
            <w:tcW w:w="2745" w:type="dxa"/>
          </w:tcPr>
          <w:p w14:paraId="591E01B5" w14:textId="1F96297F" w:rsidR="00596BEE" w:rsidRPr="00867CA8" w:rsidRDefault="00596BEE" w:rsidP="00596BEE">
            <w:pPr>
              <w:rPr>
                <w:rFonts w:ascii="Times New Roman" w:hAnsi="Times New Roman" w:cs="Times New Roman"/>
                <w:sz w:val="20"/>
                <w:szCs w:val="20"/>
                <w:lang w:val="kk-KZ"/>
              </w:rPr>
            </w:pPr>
            <w:r>
              <w:rPr>
                <w:rFonts w:ascii="Times New Roman" w:hAnsi="Times New Roman" w:cs="Times New Roman"/>
                <w:sz w:val="20"/>
                <w:szCs w:val="20"/>
                <w:lang w:val="kk-KZ"/>
              </w:rPr>
              <w:t>«</w:t>
            </w:r>
            <w:r w:rsidRPr="00867CA8">
              <w:rPr>
                <w:rFonts w:ascii="Times New Roman" w:hAnsi="Times New Roman" w:cs="Times New Roman"/>
                <w:sz w:val="20"/>
                <w:szCs w:val="20"/>
                <w:lang w:val="kk-KZ"/>
              </w:rPr>
              <w:t>Бастапқы әскери және технологиялық даярлық оқытушы–ұйымдастырушыларының кәсіби құзыреттілігін дамыту</w:t>
            </w:r>
            <w:r>
              <w:rPr>
                <w:rFonts w:ascii="Times New Roman" w:hAnsi="Times New Roman" w:cs="Times New Roman"/>
                <w:sz w:val="20"/>
                <w:szCs w:val="20"/>
                <w:lang w:val="kk-KZ"/>
              </w:rPr>
              <w:t>»</w:t>
            </w:r>
          </w:p>
        </w:tc>
        <w:tc>
          <w:tcPr>
            <w:tcW w:w="857" w:type="dxa"/>
          </w:tcPr>
          <w:p w14:paraId="6F34534B"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80</w:t>
            </w:r>
          </w:p>
        </w:tc>
        <w:tc>
          <w:tcPr>
            <w:tcW w:w="1527" w:type="dxa"/>
          </w:tcPr>
          <w:p w14:paraId="456C5C95"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000014</w:t>
            </w:r>
          </w:p>
        </w:tc>
      </w:tr>
    </w:tbl>
    <w:p w14:paraId="48BCE03F" w14:textId="77777777" w:rsidR="00F0265F" w:rsidRPr="002F6665" w:rsidRDefault="00F0265F" w:rsidP="00F0265F">
      <w:pPr>
        <w:rPr>
          <w:rFonts w:ascii="Times New Roman" w:hAnsi="Times New Roman" w:cs="Times New Roman"/>
          <w:b/>
          <w:sz w:val="28"/>
          <w:szCs w:val="28"/>
          <w:highlight w:val="yellow"/>
        </w:rPr>
      </w:pPr>
    </w:p>
    <w:p w14:paraId="654BA152" w14:textId="77777777" w:rsidR="008B51FA" w:rsidRDefault="008B51FA" w:rsidP="00AA34DD">
      <w:pPr>
        <w:tabs>
          <w:tab w:val="left" w:pos="360"/>
        </w:tabs>
        <w:spacing w:after="0" w:line="240" w:lineRule="auto"/>
        <w:jc w:val="right"/>
        <w:rPr>
          <w:rFonts w:ascii="Times New Roman" w:hAnsi="Times New Roman" w:cs="Times New Roman"/>
          <w:b/>
          <w:bCs/>
          <w:sz w:val="24"/>
          <w:szCs w:val="24"/>
          <w:lang w:val="kk-KZ"/>
        </w:rPr>
      </w:pPr>
    </w:p>
    <w:p w14:paraId="45A43094" w14:textId="428192D9" w:rsidR="00AA34DD" w:rsidRPr="00482C3C" w:rsidRDefault="00AA34DD" w:rsidP="008B51FA">
      <w:pPr>
        <w:tabs>
          <w:tab w:val="left" w:pos="360"/>
        </w:tabs>
        <w:spacing w:after="0" w:line="240" w:lineRule="auto"/>
        <w:jc w:val="center"/>
        <w:rPr>
          <w:rFonts w:ascii="Times New Roman" w:hAnsi="Times New Roman" w:cs="Times New Roman"/>
          <w:b/>
          <w:bCs/>
          <w:sz w:val="24"/>
          <w:szCs w:val="24"/>
          <w:lang w:val="kk-KZ"/>
        </w:rPr>
      </w:pPr>
      <w:r w:rsidRPr="00482C3C">
        <w:rPr>
          <w:rFonts w:ascii="Times New Roman" w:hAnsi="Times New Roman" w:cs="Times New Roman"/>
          <w:b/>
          <w:bCs/>
          <w:sz w:val="24"/>
          <w:szCs w:val="24"/>
          <w:lang w:val="kk-KZ"/>
        </w:rPr>
        <w:t>Кесте №14. 2025</w:t>
      </w:r>
      <w:r w:rsidR="00A87357">
        <w:rPr>
          <w:rFonts w:ascii="Times New Roman" w:hAnsi="Times New Roman" w:cs="Times New Roman"/>
          <w:b/>
          <w:bCs/>
          <w:sz w:val="24"/>
          <w:szCs w:val="24"/>
          <w:lang w:val="kk-KZ"/>
        </w:rPr>
        <w:t>-</w:t>
      </w:r>
      <w:r w:rsidRPr="00482C3C">
        <w:rPr>
          <w:rFonts w:ascii="Times New Roman" w:hAnsi="Times New Roman" w:cs="Times New Roman"/>
          <w:b/>
          <w:bCs/>
          <w:sz w:val="24"/>
          <w:szCs w:val="24"/>
          <w:lang w:val="kk-KZ"/>
        </w:rPr>
        <w:t>2026 оқу жылына курстық дайындық туралы мәліметтер</w:t>
      </w:r>
    </w:p>
    <w:p w14:paraId="10F3A509" w14:textId="598C1ED2" w:rsidR="00F0265F" w:rsidRDefault="00AA34DD" w:rsidP="008B51FA">
      <w:pPr>
        <w:tabs>
          <w:tab w:val="left" w:pos="360"/>
        </w:tabs>
        <w:spacing w:after="0" w:line="240" w:lineRule="auto"/>
        <w:jc w:val="center"/>
        <w:rPr>
          <w:rFonts w:ascii="Times New Roman" w:hAnsi="Times New Roman" w:cs="Times New Roman"/>
          <w:b/>
          <w:bCs/>
          <w:sz w:val="24"/>
          <w:szCs w:val="24"/>
          <w:lang w:val="kk-KZ"/>
        </w:rPr>
      </w:pPr>
      <w:r w:rsidRPr="002F6665">
        <w:rPr>
          <w:rFonts w:ascii="Times New Roman" w:hAnsi="Times New Roman" w:cs="Times New Roman"/>
          <w:b/>
          <w:bCs/>
          <w:sz w:val="24"/>
          <w:szCs w:val="24"/>
        </w:rPr>
        <w:t xml:space="preserve">Физика, математика, информатика </w:t>
      </w:r>
      <w:r w:rsidR="001E116C">
        <w:rPr>
          <w:rFonts w:ascii="Times New Roman" w:hAnsi="Times New Roman" w:cs="Times New Roman"/>
          <w:b/>
          <w:bCs/>
          <w:sz w:val="24"/>
          <w:szCs w:val="24"/>
        </w:rPr>
        <w:t xml:space="preserve"> </w:t>
      </w:r>
      <w:r w:rsidR="003D0D75">
        <w:rPr>
          <w:rFonts w:ascii="Times New Roman" w:hAnsi="Times New Roman" w:cs="Times New Roman"/>
          <w:b/>
          <w:bCs/>
          <w:sz w:val="24"/>
          <w:szCs w:val="24"/>
        </w:rPr>
        <w:t>мұғалімдерінің</w:t>
      </w:r>
      <w:r w:rsidR="001E116C">
        <w:rPr>
          <w:rFonts w:ascii="Times New Roman" w:hAnsi="Times New Roman" w:cs="Times New Roman"/>
          <w:b/>
          <w:bCs/>
          <w:sz w:val="24"/>
          <w:szCs w:val="24"/>
        </w:rPr>
        <w:t xml:space="preserve"> </w:t>
      </w:r>
      <w:r w:rsidRPr="002F6665">
        <w:rPr>
          <w:rFonts w:ascii="Times New Roman" w:hAnsi="Times New Roman" w:cs="Times New Roman"/>
          <w:b/>
          <w:bCs/>
          <w:sz w:val="24"/>
          <w:szCs w:val="24"/>
        </w:rPr>
        <w:t>ӘБ</w:t>
      </w:r>
    </w:p>
    <w:p w14:paraId="69266C9E" w14:textId="77777777" w:rsidR="008B51FA" w:rsidRPr="008B51FA" w:rsidRDefault="008B51FA" w:rsidP="008B51FA">
      <w:pPr>
        <w:tabs>
          <w:tab w:val="left" w:pos="360"/>
        </w:tabs>
        <w:spacing w:after="0" w:line="240" w:lineRule="auto"/>
        <w:jc w:val="center"/>
        <w:rPr>
          <w:rFonts w:ascii="Times New Roman" w:hAnsi="Times New Roman" w:cs="Times New Roman"/>
          <w:b/>
          <w:bCs/>
          <w:sz w:val="24"/>
          <w:szCs w:val="24"/>
          <w:lang w:val="kk-KZ"/>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531"/>
        <w:gridCol w:w="1246"/>
        <w:gridCol w:w="1617"/>
        <w:gridCol w:w="3261"/>
        <w:gridCol w:w="1134"/>
        <w:gridCol w:w="1275"/>
      </w:tblGrid>
      <w:tr w:rsidR="00F0265F" w:rsidRPr="002F6665" w14:paraId="17E41F96" w14:textId="77777777" w:rsidTr="008B51FA">
        <w:trPr>
          <w:trHeight w:val="590"/>
        </w:trPr>
        <w:tc>
          <w:tcPr>
            <w:tcW w:w="568" w:type="dxa"/>
            <w:vAlign w:val="center"/>
          </w:tcPr>
          <w:p w14:paraId="7CF711E5" w14:textId="77777777" w:rsidR="00F0265F" w:rsidRPr="002F6665" w:rsidRDefault="00F0265F" w:rsidP="008B51FA">
            <w:pPr>
              <w:suppressAutoHyphens/>
              <w:snapToGrid w:val="0"/>
              <w:spacing w:after="0"/>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tc>
        <w:tc>
          <w:tcPr>
            <w:tcW w:w="1531" w:type="dxa"/>
            <w:vAlign w:val="center"/>
          </w:tcPr>
          <w:p w14:paraId="2D767661" w14:textId="14B2488B" w:rsidR="00F0265F" w:rsidRPr="00EE612A" w:rsidRDefault="00F0265F" w:rsidP="008B51FA">
            <w:pPr>
              <w:suppressAutoHyphens/>
              <w:snapToGrid w:val="0"/>
              <w:spacing w:after="0"/>
              <w:jc w:val="center"/>
              <w:rPr>
                <w:rStyle w:val="s0"/>
                <w:b/>
                <w:color w:val="auto"/>
                <w:sz w:val="20"/>
                <w:szCs w:val="20"/>
                <w:shd w:val="clear" w:color="auto" w:fill="FFFFFF"/>
                <w:lang w:val="kk-KZ"/>
              </w:rPr>
            </w:pPr>
            <w:r w:rsidRPr="00EE612A">
              <w:rPr>
                <w:rFonts w:ascii="Times New Roman" w:hAnsi="Times New Roman" w:cs="Times New Roman"/>
                <w:b/>
                <w:sz w:val="20"/>
                <w:szCs w:val="20"/>
                <w:lang w:val="kk-KZ"/>
              </w:rPr>
              <w:t xml:space="preserve">Курстан өткен </w:t>
            </w:r>
            <w:r w:rsidR="006F2DC3">
              <w:rPr>
                <w:rFonts w:ascii="Times New Roman" w:hAnsi="Times New Roman" w:cs="Times New Roman"/>
                <w:b/>
                <w:sz w:val="20"/>
                <w:szCs w:val="20"/>
                <w:lang w:val="kk-KZ"/>
              </w:rPr>
              <w:t xml:space="preserve"> мұғалім</w:t>
            </w:r>
            <w:r w:rsidRPr="00EE612A">
              <w:rPr>
                <w:rFonts w:ascii="Times New Roman" w:hAnsi="Times New Roman" w:cs="Times New Roman"/>
                <w:b/>
                <w:sz w:val="20"/>
                <w:szCs w:val="20"/>
                <w:lang w:val="kk-KZ"/>
              </w:rPr>
              <w:t>нің аты</w:t>
            </w:r>
            <w:r w:rsidR="00A87357">
              <w:rPr>
                <w:rFonts w:ascii="Times New Roman" w:hAnsi="Times New Roman" w:cs="Times New Roman"/>
                <w:b/>
                <w:sz w:val="20"/>
                <w:szCs w:val="20"/>
                <w:lang w:val="kk-KZ"/>
              </w:rPr>
              <w:t>-</w:t>
            </w:r>
            <w:r w:rsidRPr="00EE612A">
              <w:rPr>
                <w:rFonts w:ascii="Times New Roman" w:hAnsi="Times New Roman" w:cs="Times New Roman"/>
                <w:b/>
                <w:sz w:val="20"/>
                <w:szCs w:val="20"/>
                <w:lang w:val="kk-KZ"/>
              </w:rPr>
              <w:t>жөні, тегі</w:t>
            </w:r>
          </w:p>
        </w:tc>
        <w:tc>
          <w:tcPr>
            <w:tcW w:w="1246" w:type="dxa"/>
            <w:vAlign w:val="center"/>
          </w:tcPr>
          <w:p w14:paraId="34A82834" w14:textId="77777777" w:rsidR="00F0265F" w:rsidRPr="002F6665" w:rsidRDefault="00F0265F" w:rsidP="008B51FA">
            <w:pPr>
              <w:suppressAutoHyphens/>
              <w:snapToGrid w:val="0"/>
              <w:spacing w:after="0"/>
              <w:jc w:val="center"/>
              <w:rPr>
                <w:rStyle w:val="s0"/>
                <w:b/>
                <w:color w:val="auto"/>
                <w:sz w:val="20"/>
                <w:szCs w:val="20"/>
                <w:shd w:val="clear" w:color="auto" w:fill="FFFFFF"/>
              </w:rPr>
            </w:pPr>
            <w:r w:rsidRPr="002F6665">
              <w:rPr>
                <w:rStyle w:val="s0"/>
                <w:color w:val="auto"/>
                <w:sz w:val="20"/>
                <w:szCs w:val="20"/>
                <w:shd w:val="clear" w:color="auto" w:fill="FFFFFF"/>
              </w:rPr>
              <w:t>Курстардан өткен күні</w:t>
            </w:r>
          </w:p>
        </w:tc>
        <w:tc>
          <w:tcPr>
            <w:tcW w:w="1617" w:type="dxa"/>
            <w:vAlign w:val="center"/>
          </w:tcPr>
          <w:p w14:paraId="321B18E0" w14:textId="77777777" w:rsidR="00F0265F" w:rsidRPr="002F6665" w:rsidRDefault="00F0265F" w:rsidP="008B51FA">
            <w:pPr>
              <w:suppressAutoHyphens/>
              <w:snapToGrid w:val="0"/>
              <w:spacing w:after="0"/>
              <w:jc w:val="center"/>
              <w:rPr>
                <w:rStyle w:val="s0"/>
                <w:b/>
                <w:color w:val="auto"/>
                <w:sz w:val="20"/>
                <w:szCs w:val="20"/>
                <w:shd w:val="clear" w:color="auto" w:fill="FFFFFF"/>
              </w:rPr>
            </w:pPr>
            <w:r w:rsidRPr="002F6665">
              <w:rPr>
                <w:rStyle w:val="s0"/>
                <w:color w:val="auto"/>
                <w:sz w:val="20"/>
                <w:szCs w:val="20"/>
                <w:shd w:val="clear" w:color="auto" w:fill="FFFFFF"/>
              </w:rPr>
              <w:t>Курстардың өту орны</w:t>
            </w:r>
          </w:p>
        </w:tc>
        <w:tc>
          <w:tcPr>
            <w:tcW w:w="3261" w:type="dxa"/>
            <w:vAlign w:val="center"/>
          </w:tcPr>
          <w:p w14:paraId="549615E0" w14:textId="77777777" w:rsidR="00F0265F" w:rsidRPr="002F6665" w:rsidRDefault="00F0265F" w:rsidP="008B51FA">
            <w:pPr>
              <w:suppressAutoHyphens/>
              <w:snapToGrid w:val="0"/>
              <w:spacing w:after="0"/>
              <w:jc w:val="center"/>
              <w:rPr>
                <w:rStyle w:val="s0"/>
                <w:b/>
                <w:color w:val="auto"/>
                <w:sz w:val="20"/>
                <w:szCs w:val="20"/>
                <w:shd w:val="clear" w:color="auto" w:fill="FFFFFF"/>
              </w:rPr>
            </w:pPr>
            <w:r w:rsidRPr="002F6665">
              <w:rPr>
                <w:rStyle w:val="s0"/>
                <w:color w:val="auto"/>
                <w:sz w:val="20"/>
                <w:szCs w:val="20"/>
                <w:shd w:val="clear" w:color="auto" w:fill="FFFFFF"/>
              </w:rPr>
              <w:t>Курстардың атауы</w:t>
            </w:r>
          </w:p>
        </w:tc>
        <w:tc>
          <w:tcPr>
            <w:tcW w:w="1134" w:type="dxa"/>
            <w:vAlign w:val="center"/>
          </w:tcPr>
          <w:p w14:paraId="1CD21DAD" w14:textId="77777777" w:rsidR="00F0265F" w:rsidRPr="002F6665" w:rsidRDefault="00F0265F" w:rsidP="008B51FA">
            <w:pPr>
              <w:suppressAutoHyphens/>
              <w:snapToGrid w:val="0"/>
              <w:spacing w:after="0"/>
              <w:jc w:val="center"/>
              <w:rPr>
                <w:rStyle w:val="s0"/>
                <w:b/>
                <w:color w:val="auto"/>
                <w:sz w:val="20"/>
                <w:szCs w:val="20"/>
                <w:shd w:val="clear" w:color="auto" w:fill="FFFFFF"/>
              </w:rPr>
            </w:pPr>
            <w:r w:rsidRPr="002F6665">
              <w:rPr>
                <w:rStyle w:val="s0"/>
                <w:color w:val="auto"/>
                <w:sz w:val="20"/>
                <w:szCs w:val="20"/>
                <w:shd w:val="clear" w:color="auto" w:fill="FFFFFF"/>
              </w:rPr>
              <w:t>Сағат саны</w:t>
            </w:r>
          </w:p>
        </w:tc>
        <w:tc>
          <w:tcPr>
            <w:tcW w:w="1275" w:type="dxa"/>
            <w:vAlign w:val="center"/>
          </w:tcPr>
          <w:p w14:paraId="43C92D85" w14:textId="77777777" w:rsidR="00F0265F" w:rsidRPr="002F6665" w:rsidRDefault="00F0265F" w:rsidP="008B51FA">
            <w:pPr>
              <w:suppressAutoHyphens/>
              <w:snapToGrid w:val="0"/>
              <w:spacing w:after="0"/>
              <w:jc w:val="center"/>
              <w:rPr>
                <w:rStyle w:val="s0"/>
                <w:b/>
                <w:color w:val="auto"/>
                <w:sz w:val="20"/>
                <w:szCs w:val="20"/>
                <w:shd w:val="clear" w:color="auto" w:fill="FFFFFF"/>
              </w:rPr>
            </w:pPr>
            <w:r w:rsidRPr="002F6665">
              <w:rPr>
                <w:rStyle w:val="s0"/>
                <w:color w:val="auto"/>
                <w:sz w:val="20"/>
                <w:szCs w:val="20"/>
                <w:shd w:val="clear" w:color="auto" w:fill="FFFFFF"/>
              </w:rPr>
              <w:t>№ куәлік</w:t>
            </w:r>
          </w:p>
        </w:tc>
      </w:tr>
      <w:tr w:rsidR="00596BEE" w:rsidRPr="002F6665" w14:paraId="459E978C" w14:textId="77777777" w:rsidTr="001D0DE1">
        <w:trPr>
          <w:trHeight w:val="542"/>
        </w:trPr>
        <w:tc>
          <w:tcPr>
            <w:tcW w:w="568" w:type="dxa"/>
          </w:tcPr>
          <w:p w14:paraId="259C6FEC" w14:textId="77777777" w:rsidR="00596BEE" w:rsidRPr="002F6665" w:rsidRDefault="00596BEE" w:rsidP="00596BEE">
            <w:pPr>
              <w:suppressAutoHyphens/>
              <w:snapToGrid w:val="0"/>
              <w:rPr>
                <w:rStyle w:val="s0"/>
                <w:bCs/>
                <w:color w:val="auto"/>
                <w:sz w:val="20"/>
                <w:szCs w:val="20"/>
                <w:shd w:val="clear" w:color="auto" w:fill="FFFFFF"/>
              </w:rPr>
            </w:pPr>
            <w:r w:rsidRPr="002F6665">
              <w:rPr>
                <w:rStyle w:val="s0"/>
                <w:color w:val="auto"/>
                <w:sz w:val="20"/>
                <w:szCs w:val="20"/>
                <w:shd w:val="clear" w:color="auto" w:fill="FFFFFF"/>
              </w:rPr>
              <w:t>1</w:t>
            </w:r>
          </w:p>
        </w:tc>
        <w:tc>
          <w:tcPr>
            <w:tcW w:w="1531" w:type="dxa"/>
          </w:tcPr>
          <w:p w14:paraId="7D7E6D93" w14:textId="32ECFD74"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Баелбаева Шинар Нуркасовна</w:t>
            </w:r>
          </w:p>
        </w:tc>
        <w:tc>
          <w:tcPr>
            <w:tcW w:w="1246" w:type="dxa"/>
            <w:vAlign w:val="center"/>
          </w:tcPr>
          <w:p w14:paraId="763E8D1F" w14:textId="76D6648F"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30</w:t>
            </w:r>
            <w:r w:rsidR="00A87357">
              <w:rPr>
                <w:rFonts w:ascii="Times New Roman" w:hAnsi="Times New Roman" w:cs="Times New Roman"/>
                <w:sz w:val="20"/>
                <w:szCs w:val="20"/>
              </w:rPr>
              <w:t>-</w:t>
            </w:r>
            <w:r w:rsidRPr="002F6665">
              <w:rPr>
                <w:rFonts w:ascii="Times New Roman" w:hAnsi="Times New Roman" w:cs="Times New Roman"/>
                <w:sz w:val="20"/>
                <w:szCs w:val="20"/>
              </w:rPr>
              <w:t>31 қаңтар 2026</w:t>
            </w:r>
          </w:p>
        </w:tc>
        <w:tc>
          <w:tcPr>
            <w:tcW w:w="1617" w:type="dxa"/>
            <w:vAlign w:val="center"/>
          </w:tcPr>
          <w:p w14:paraId="58B8CDAE" w14:textId="529CE40D" w:rsidR="00596BEE" w:rsidRPr="008B51FA" w:rsidRDefault="00596BEE" w:rsidP="00596BEE">
            <w:pPr>
              <w:ind w:right="176"/>
              <w:rPr>
                <w:rStyle w:val="s0"/>
                <w:bCs/>
                <w:color w:val="auto"/>
                <w:sz w:val="20"/>
                <w:szCs w:val="20"/>
                <w:shd w:val="clear" w:color="auto" w:fill="FFFFFF"/>
                <w:lang w:val="kk-KZ"/>
              </w:rPr>
            </w:pPr>
            <w:r>
              <w:rPr>
                <w:rFonts w:ascii="Times New Roman" w:hAnsi="Times New Roman" w:cs="Times New Roman"/>
                <w:sz w:val="20"/>
                <w:szCs w:val="20"/>
              </w:rPr>
              <w:t>Астана</w:t>
            </w:r>
            <w:r>
              <w:rPr>
                <w:rFonts w:ascii="Times New Roman" w:hAnsi="Times New Roman" w:cs="Times New Roman"/>
                <w:sz w:val="20"/>
                <w:szCs w:val="20"/>
                <w:lang w:val="kk-KZ"/>
              </w:rPr>
              <w:t xml:space="preserve"> қ.</w:t>
            </w:r>
          </w:p>
        </w:tc>
        <w:tc>
          <w:tcPr>
            <w:tcW w:w="3261" w:type="dxa"/>
            <w:vAlign w:val="center"/>
          </w:tcPr>
          <w:p w14:paraId="44B769F2" w14:textId="77777777" w:rsidR="00596BEE" w:rsidRPr="00482C3C" w:rsidRDefault="00596BEE" w:rsidP="00596BEE">
            <w:pPr>
              <w:suppressAutoHyphens/>
              <w:snapToGrid w:val="0"/>
              <w:rPr>
                <w:rStyle w:val="s0"/>
                <w:bCs/>
                <w:color w:val="auto"/>
                <w:sz w:val="20"/>
                <w:szCs w:val="20"/>
                <w:shd w:val="clear" w:color="auto" w:fill="FFFFFF"/>
                <w:lang w:val="kk-KZ"/>
              </w:rPr>
            </w:pPr>
            <w:r w:rsidRPr="00482C3C">
              <w:rPr>
                <w:rFonts w:ascii="Times New Roman" w:hAnsi="Times New Roman" w:cs="Times New Roman"/>
                <w:sz w:val="20"/>
                <w:szCs w:val="20"/>
                <w:lang w:val="kk-KZ"/>
              </w:rPr>
              <w:t xml:space="preserve">Тәрбиешінің өсу санасы: понцианалды ашатын оқыту </w:t>
            </w:r>
          </w:p>
        </w:tc>
        <w:tc>
          <w:tcPr>
            <w:tcW w:w="1134" w:type="dxa"/>
            <w:vAlign w:val="center"/>
          </w:tcPr>
          <w:p w14:paraId="4B684BAB" w14:textId="77777777" w:rsidR="00596BEE" w:rsidRPr="002F6665" w:rsidRDefault="00596BEE" w:rsidP="00596BEE">
            <w:pPr>
              <w:rPr>
                <w:rStyle w:val="s0"/>
                <w:bCs/>
                <w:color w:val="auto"/>
                <w:sz w:val="20"/>
                <w:szCs w:val="20"/>
                <w:shd w:val="clear" w:color="auto" w:fill="FFFFFF"/>
              </w:rPr>
            </w:pPr>
            <w:r w:rsidRPr="002F6665">
              <w:rPr>
                <w:rFonts w:ascii="Times New Roman" w:hAnsi="Times New Roman" w:cs="Times New Roman"/>
                <w:sz w:val="20"/>
                <w:szCs w:val="20"/>
              </w:rPr>
              <w:t>80</w:t>
            </w:r>
          </w:p>
        </w:tc>
        <w:tc>
          <w:tcPr>
            <w:tcW w:w="1275" w:type="dxa"/>
          </w:tcPr>
          <w:p w14:paraId="08B2922E" w14:textId="77777777"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 3004</w:t>
            </w:r>
          </w:p>
        </w:tc>
      </w:tr>
      <w:tr w:rsidR="00596BEE" w:rsidRPr="002F6665" w14:paraId="6F09E17B" w14:textId="77777777" w:rsidTr="002C45A1">
        <w:trPr>
          <w:trHeight w:val="665"/>
        </w:trPr>
        <w:tc>
          <w:tcPr>
            <w:tcW w:w="568" w:type="dxa"/>
          </w:tcPr>
          <w:p w14:paraId="7028AF79" w14:textId="77777777" w:rsidR="00596BEE" w:rsidRPr="002F6665" w:rsidRDefault="00596BEE" w:rsidP="00596BEE">
            <w:pPr>
              <w:suppressAutoHyphens/>
              <w:snapToGrid w:val="0"/>
              <w:rPr>
                <w:rStyle w:val="s0"/>
                <w:bCs/>
                <w:color w:val="auto"/>
                <w:sz w:val="20"/>
                <w:szCs w:val="20"/>
                <w:shd w:val="clear" w:color="auto" w:fill="FFFFFF"/>
              </w:rPr>
            </w:pPr>
            <w:r w:rsidRPr="002F6665">
              <w:rPr>
                <w:rStyle w:val="s0"/>
                <w:color w:val="auto"/>
                <w:sz w:val="20"/>
                <w:szCs w:val="20"/>
                <w:shd w:val="clear" w:color="auto" w:fill="FFFFFF"/>
              </w:rPr>
              <w:t>2</w:t>
            </w:r>
          </w:p>
        </w:tc>
        <w:tc>
          <w:tcPr>
            <w:tcW w:w="1531" w:type="dxa"/>
          </w:tcPr>
          <w:p w14:paraId="63E09816" w14:textId="25673E67"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Баелбаева Шинар Нуркасовна</w:t>
            </w:r>
          </w:p>
        </w:tc>
        <w:tc>
          <w:tcPr>
            <w:tcW w:w="1246" w:type="dxa"/>
            <w:vAlign w:val="center"/>
          </w:tcPr>
          <w:p w14:paraId="3A3769D2" w14:textId="466454A7"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17.11</w:t>
            </w:r>
            <w:r w:rsidR="00A87357">
              <w:rPr>
                <w:rFonts w:ascii="Times New Roman" w:hAnsi="Times New Roman" w:cs="Times New Roman"/>
                <w:sz w:val="20"/>
                <w:szCs w:val="20"/>
              </w:rPr>
              <w:t>-</w:t>
            </w:r>
            <w:r w:rsidRPr="002F6665">
              <w:rPr>
                <w:rFonts w:ascii="Times New Roman" w:hAnsi="Times New Roman" w:cs="Times New Roman"/>
                <w:sz w:val="20"/>
                <w:szCs w:val="20"/>
              </w:rPr>
              <w:t>28.112025</w:t>
            </w:r>
          </w:p>
        </w:tc>
        <w:tc>
          <w:tcPr>
            <w:tcW w:w="1617" w:type="dxa"/>
            <w:vAlign w:val="center"/>
          </w:tcPr>
          <w:p w14:paraId="0280A89F" w14:textId="6DE35647" w:rsidR="00596BEE" w:rsidRPr="002F6665" w:rsidRDefault="00596BEE" w:rsidP="00596BEE">
            <w:pPr>
              <w:rPr>
                <w:rStyle w:val="s0"/>
                <w:bCs/>
                <w:color w:val="auto"/>
                <w:sz w:val="20"/>
                <w:szCs w:val="20"/>
                <w:shd w:val="clear" w:color="auto" w:fill="FFFFFF"/>
                <w:lang w:val="en-US"/>
              </w:rPr>
            </w:pPr>
            <w:r w:rsidRPr="002F6665">
              <w:rPr>
                <w:rFonts w:ascii="Times New Roman" w:hAnsi="Times New Roman" w:cs="Times New Roman"/>
                <w:sz w:val="20"/>
                <w:szCs w:val="20"/>
              </w:rPr>
              <w:t>ЖШС</w:t>
            </w:r>
            <w:r>
              <w:rPr>
                <w:rFonts w:ascii="Times New Roman" w:hAnsi="Times New Roman" w:cs="Times New Roman"/>
                <w:sz w:val="20"/>
                <w:szCs w:val="20"/>
                <w:lang w:val="kk-KZ"/>
              </w:rPr>
              <w:t xml:space="preserve"> </w:t>
            </w:r>
            <w:r w:rsidRPr="002F6665">
              <w:rPr>
                <w:rFonts w:ascii="Times New Roman" w:hAnsi="Times New Roman" w:cs="Times New Roman"/>
                <w:sz w:val="20"/>
                <w:szCs w:val="20"/>
                <w:lang w:val="en-US"/>
              </w:rPr>
              <w:t xml:space="preserve">«Modern Education» center, </w:t>
            </w:r>
            <w:r w:rsidRPr="002F6665">
              <w:rPr>
                <w:rFonts w:ascii="Times New Roman" w:hAnsi="Times New Roman" w:cs="Times New Roman"/>
                <w:sz w:val="20"/>
                <w:szCs w:val="20"/>
              </w:rPr>
              <w:t>онлайн</w:t>
            </w:r>
            <w:r w:rsidRPr="00EE612A">
              <w:rPr>
                <w:rFonts w:ascii="Times New Roman" w:hAnsi="Times New Roman" w:cs="Times New Roman"/>
                <w:sz w:val="20"/>
                <w:szCs w:val="20"/>
                <w:lang w:val="en-US"/>
              </w:rPr>
              <w:t xml:space="preserve"> </w:t>
            </w:r>
            <w:r w:rsidRPr="002F6665">
              <w:rPr>
                <w:rFonts w:ascii="Times New Roman" w:hAnsi="Times New Roman" w:cs="Times New Roman"/>
                <w:sz w:val="20"/>
                <w:szCs w:val="20"/>
              </w:rPr>
              <w:t>режимінде</w:t>
            </w:r>
            <w:r w:rsidRPr="002F6665">
              <w:rPr>
                <w:rFonts w:ascii="Times New Roman" w:hAnsi="Times New Roman" w:cs="Times New Roman"/>
                <w:sz w:val="20"/>
                <w:szCs w:val="20"/>
                <w:lang w:val="en-US"/>
              </w:rPr>
              <w:t xml:space="preserve"> </w:t>
            </w:r>
            <w:r w:rsidRPr="002F6665">
              <w:rPr>
                <w:rFonts w:ascii="Times New Roman" w:hAnsi="Times New Roman" w:cs="Times New Roman"/>
                <w:sz w:val="20"/>
                <w:szCs w:val="20"/>
              </w:rPr>
              <w:t>курстар</w:t>
            </w:r>
          </w:p>
        </w:tc>
        <w:tc>
          <w:tcPr>
            <w:tcW w:w="3261" w:type="dxa"/>
            <w:vAlign w:val="center"/>
          </w:tcPr>
          <w:p w14:paraId="2FF21782" w14:textId="64681AB5" w:rsidR="00596BEE" w:rsidRPr="008B51FA" w:rsidRDefault="00596BEE" w:rsidP="00596BEE">
            <w:pPr>
              <w:rPr>
                <w:rStyle w:val="s0"/>
                <w:color w:val="auto"/>
                <w:sz w:val="20"/>
                <w:szCs w:val="20"/>
                <w:lang w:val="kk-KZ"/>
              </w:rPr>
            </w:pPr>
            <w:r>
              <w:rPr>
                <w:rFonts w:ascii="Times New Roman" w:hAnsi="Times New Roman" w:cs="Times New Roman"/>
                <w:sz w:val="20"/>
                <w:szCs w:val="20"/>
                <w:lang w:val="kk-KZ"/>
              </w:rPr>
              <w:t>«</w:t>
            </w:r>
            <w:r w:rsidRPr="002F6665">
              <w:rPr>
                <w:rFonts w:ascii="Times New Roman" w:hAnsi="Times New Roman" w:cs="Times New Roman"/>
                <w:sz w:val="20"/>
                <w:szCs w:val="20"/>
              </w:rPr>
              <w:t>Нейрожелілер</w:t>
            </w:r>
            <w:r w:rsidRPr="00EE612A">
              <w:rPr>
                <w:rFonts w:ascii="Times New Roman" w:hAnsi="Times New Roman" w:cs="Times New Roman"/>
                <w:sz w:val="20"/>
                <w:szCs w:val="20"/>
                <w:lang w:val="en-US"/>
              </w:rPr>
              <w:t xml:space="preserve"> </w:t>
            </w:r>
            <w:r w:rsidRPr="002F6665">
              <w:rPr>
                <w:rFonts w:ascii="Times New Roman" w:hAnsi="Times New Roman" w:cs="Times New Roman"/>
                <w:sz w:val="20"/>
                <w:szCs w:val="20"/>
              </w:rPr>
              <w:t>және</w:t>
            </w:r>
            <w:r w:rsidRPr="00EE612A">
              <w:rPr>
                <w:rFonts w:ascii="Times New Roman" w:hAnsi="Times New Roman" w:cs="Times New Roman"/>
                <w:sz w:val="20"/>
                <w:szCs w:val="20"/>
                <w:lang w:val="en-US"/>
              </w:rPr>
              <w:t xml:space="preserve"> </w:t>
            </w:r>
            <w:r w:rsidRPr="002F6665">
              <w:rPr>
                <w:rFonts w:ascii="Times New Roman" w:hAnsi="Times New Roman" w:cs="Times New Roman"/>
                <w:sz w:val="20"/>
                <w:szCs w:val="20"/>
              </w:rPr>
              <w:t>жасанды</w:t>
            </w:r>
            <w:r w:rsidRPr="00EE612A">
              <w:rPr>
                <w:rFonts w:ascii="Times New Roman" w:hAnsi="Times New Roman" w:cs="Times New Roman"/>
                <w:sz w:val="20"/>
                <w:szCs w:val="20"/>
                <w:lang w:val="en-US"/>
              </w:rPr>
              <w:t xml:space="preserve"> </w:t>
            </w:r>
            <w:r w:rsidRPr="002F6665">
              <w:rPr>
                <w:rFonts w:ascii="Times New Roman" w:hAnsi="Times New Roman" w:cs="Times New Roman"/>
                <w:sz w:val="20"/>
                <w:szCs w:val="20"/>
              </w:rPr>
              <w:t>интеллект</w:t>
            </w:r>
            <w:r w:rsidRPr="00EE612A">
              <w:rPr>
                <w:rFonts w:ascii="Times New Roman" w:hAnsi="Times New Roman" w:cs="Times New Roman"/>
                <w:sz w:val="20"/>
                <w:szCs w:val="20"/>
                <w:lang w:val="en-US"/>
              </w:rPr>
              <w:t>:</w:t>
            </w:r>
            <w:r>
              <w:rPr>
                <w:rFonts w:ascii="Times New Roman" w:hAnsi="Times New Roman" w:cs="Times New Roman"/>
                <w:sz w:val="20"/>
                <w:szCs w:val="20"/>
                <w:lang w:val="kk-KZ"/>
              </w:rPr>
              <w:t xml:space="preserve"> </w:t>
            </w:r>
            <w:r w:rsidRPr="002F6665">
              <w:rPr>
                <w:rFonts w:ascii="Times New Roman" w:hAnsi="Times New Roman" w:cs="Times New Roman"/>
                <w:sz w:val="20"/>
                <w:szCs w:val="20"/>
              </w:rPr>
              <w:t>оқытуда</w:t>
            </w:r>
            <w:r w:rsidRPr="00EE612A">
              <w:rPr>
                <w:rFonts w:ascii="Times New Roman" w:hAnsi="Times New Roman" w:cs="Times New Roman"/>
                <w:sz w:val="20"/>
                <w:szCs w:val="20"/>
                <w:lang w:val="en-US"/>
              </w:rPr>
              <w:t xml:space="preserve"> </w:t>
            </w:r>
            <w:r w:rsidRPr="002F6665">
              <w:rPr>
                <w:rFonts w:ascii="Times New Roman" w:hAnsi="Times New Roman" w:cs="Times New Roman"/>
                <w:sz w:val="20"/>
                <w:szCs w:val="20"/>
              </w:rPr>
              <w:t>қолдану</w:t>
            </w:r>
            <w:r w:rsidRPr="00EE612A">
              <w:rPr>
                <w:rFonts w:ascii="Times New Roman" w:hAnsi="Times New Roman" w:cs="Times New Roman"/>
                <w:sz w:val="20"/>
                <w:szCs w:val="20"/>
                <w:lang w:val="en-US"/>
              </w:rPr>
              <w:t xml:space="preserve"> </w:t>
            </w:r>
            <w:r w:rsidRPr="002F6665">
              <w:rPr>
                <w:rFonts w:ascii="Times New Roman" w:hAnsi="Times New Roman" w:cs="Times New Roman"/>
                <w:sz w:val="20"/>
                <w:szCs w:val="20"/>
              </w:rPr>
              <w:t>мүмкіндіктері</w:t>
            </w:r>
            <w:r w:rsidRPr="00EE612A">
              <w:rPr>
                <w:rFonts w:ascii="Times New Roman" w:hAnsi="Times New Roman" w:cs="Times New Roman"/>
                <w:sz w:val="20"/>
                <w:szCs w:val="20"/>
                <w:lang w:val="en-US"/>
              </w:rPr>
              <w:t xml:space="preserve"> </w:t>
            </w:r>
            <w:r w:rsidRPr="002F6665">
              <w:rPr>
                <w:rFonts w:ascii="Times New Roman" w:hAnsi="Times New Roman" w:cs="Times New Roman"/>
                <w:sz w:val="20"/>
                <w:szCs w:val="20"/>
              </w:rPr>
              <w:t>мен</w:t>
            </w:r>
            <w:r w:rsidRPr="00EE612A">
              <w:rPr>
                <w:rFonts w:ascii="Times New Roman" w:hAnsi="Times New Roman" w:cs="Times New Roman"/>
                <w:sz w:val="20"/>
                <w:szCs w:val="20"/>
                <w:lang w:val="en-US"/>
              </w:rPr>
              <w:t xml:space="preserve"> </w:t>
            </w:r>
            <w:r w:rsidRPr="002F6665">
              <w:rPr>
                <w:rFonts w:ascii="Times New Roman" w:hAnsi="Times New Roman" w:cs="Times New Roman"/>
                <w:sz w:val="20"/>
                <w:szCs w:val="20"/>
              </w:rPr>
              <w:t>ұсыныстары</w:t>
            </w:r>
            <w:r>
              <w:rPr>
                <w:rFonts w:ascii="Times New Roman" w:hAnsi="Times New Roman" w:cs="Times New Roman"/>
                <w:sz w:val="20"/>
                <w:szCs w:val="20"/>
                <w:lang w:val="kk-KZ"/>
              </w:rPr>
              <w:t>»</w:t>
            </w:r>
          </w:p>
        </w:tc>
        <w:tc>
          <w:tcPr>
            <w:tcW w:w="1134" w:type="dxa"/>
            <w:vAlign w:val="center"/>
          </w:tcPr>
          <w:p w14:paraId="757C911E" w14:textId="77777777" w:rsidR="00596BEE" w:rsidRPr="002F6665" w:rsidRDefault="00596BEE" w:rsidP="00596BEE">
            <w:pPr>
              <w:rPr>
                <w:rStyle w:val="s0"/>
                <w:bCs/>
                <w:color w:val="auto"/>
                <w:sz w:val="20"/>
                <w:szCs w:val="20"/>
                <w:shd w:val="clear" w:color="auto" w:fill="FFFFFF"/>
              </w:rPr>
            </w:pPr>
            <w:r w:rsidRPr="002F6665">
              <w:rPr>
                <w:rFonts w:ascii="Times New Roman" w:hAnsi="Times New Roman" w:cs="Times New Roman"/>
                <w:sz w:val="20"/>
                <w:szCs w:val="20"/>
              </w:rPr>
              <w:t>80</w:t>
            </w:r>
          </w:p>
        </w:tc>
        <w:tc>
          <w:tcPr>
            <w:tcW w:w="1275" w:type="dxa"/>
          </w:tcPr>
          <w:p w14:paraId="1561DA13" w14:textId="77777777" w:rsidR="00596BEE" w:rsidRPr="002F6665" w:rsidRDefault="00596BEE" w:rsidP="00596BEE">
            <w:pPr>
              <w:jc w:val="center"/>
              <w:rPr>
                <w:rFonts w:ascii="Times New Roman" w:hAnsi="Times New Roman" w:cs="Times New Roman"/>
                <w:sz w:val="20"/>
                <w:szCs w:val="20"/>
              </w:rPr>
            </w:pPr>
          </w:p>
          <w:p w14:paraId="65F7D095" w14:textId="77777777"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 2571</w:t>
            </w:r>
          </w:p>
        </w:tc>
      </w:tr>
      <w:tr w:rsidR="00596BEE" w:rsidRPr="002F6665" w14:paraId="013FF31D" w14:textId="77777777" w:rsidTr="002C45A1">
        <w:trPr>
          <w:trHeight w:val="665"/>
        </w:trPr>
        <w:tc>
          <w:tcPr>
            <w:tcW w:w="568" w:type="dxa"/>
          </w:tcPr>
          <w:p w14:paraId="691C2777" w14:textId="77777777" w:rsidR="00596BEE" w:rsidRPr="002F6665" w:rsidRDefault="00596BEE" w:rsidP="00596BEE">
            <w:pPr>
              <w:suppressAutoHyphens/>
              <w:snapToGrid w:val="0"/>
              <w:rPr>
                <w:rStyle w:val="s0"/>
                <w:bCs/>
                <w:color w:val="auto"/>
                <w:sz w:val="20"/>
                <w:szCs w:val="20"/>
                <w:shd w:val="clear" w:color="auto" w:fill="FFFFFF"/>
              </w:rPr>
            </w:pPr>
            <w:r w:rsidRPr="002F6665">
              <w:rPr>
                <w:rStyle w:val="s0"/>
                <w:color w:val="auto"/>
                <w:sz w:val="20"/>
                <w:szCs w:val="20"/>
                <w:shd w:val="clear" w:color="auto" w:fill="FFFFFF"/>
              </w:rPr>
              <w:t>3.</w:t>
            </w:r>
          </w:p>
        </w:tc>
        <w:tc>
          <w:tcPr>
            <w:tcW w:w="1531" w:type="dxa"/>
          </w:tcPr>
          <w:p w14:paraId="7822DCC4" w14:textId="7F48514F"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Баелбаева Шинар Нуркасовна</w:t>
            </w:r>
          </w:p>
        </w:tc>
        <w:tc>
          <w:tcPr>
            <w:tcW w:w="1246" w:type="dxa"/>
            <w:vAlign w:val="center"/>
          </w:tcPr>
          <w:p w14:paraId="6C7C318E" w14:textId="77777777"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12.11.2025</w:t>
            </w:r>
          </w:p>
        </w:tc>
        <w:tc>
          <w:tcPr>
            <w:tcW w:w="1617" w:type="dxa"/>
            <w:vAlign w:val="center"/>
          </w:tcPr>
          <w:p w14:paraId="7385F338" w14:textId="77777777" w:rsidR="00596BEE" w:rsidRPr="002F6665" w:rsidRDefault="00596BEE" w:rsidP="00596BEE">
            <w:pPr>
              <w:ind w:right="176"/>
              <w:rPr>
                <w:rStyle w:val="s0"/>
                <w:bCs/>
                <w:color w:val="auto"/>
                <w:sz w:val="20"/>
                <w:szCs w:val="20"/>
                <w:shd w:val="clear" w:color="auto" w:fill="FFFFFF"/>
              </w:rPr>
            </w:pPr>
            <w:r w:rsidRPr="002F6665">
              <w:rPr>
                <w:rFonts w:ascii="Times New Roman" w:hAnsi="Times New Roman" w:cs="Times New Roman"/>
                <w:sz w:val="20"/>
                <w:szCs w:val="20"/>
              </w:rPr>
              <w:t xml:space="preserve">ЖШС </w:t>
            </w:r>
            <w:r w:rsidRPr="002F6665">
              <w:rPr>
                <w:rFonts w:ascii="Times New Roman" w:hAnsi="Times New Roman" w:cs="Times New Roman"/>
                <w:sz w:val="20"/>
                <w:szCs w:val="20"/>
                <w:lang w:val="en-US"/>
              </w:rPr>
              <w:t>Smart</w:t>
            </w:r>
            <w:r w:rsidRPr="002F6665">
              <w:rPr>
                <w:rFonts w:ascii="Times New Roman" w:hAnsi="Times New Roman" w:cs="Times New Roman"/>
                <w:sz w:val="20"/>
                <w:szCs w:val="20"/>
              </w:rPr>
              <w:t xml:space="preserve"> </w:t>
            </w:r>
            <w:r w:rsidRPr="002F6665">
              <w:rPr>
                <w:rFonts w:ascii="Times New Roman" w:hAnsi="Times New Roman" w:cs="Times New Roman"/>
                <w:sz w:val="20"/>
                <w:szCs w:val="20"/>
                <w:lang w:val="en-US"/>
              </w:rPr>
              <w:t>wave</w:t>
            </w:r>
            <w:r w:rsidRPr="002F6665">
              <w:rPr>
                <w:rFonts w:ascii="Times New Roman" w:hAnsi="Times New Roman" w:cs="Times New Roman"/>
                <w:sz w:val="20"/>
                <w:szCs w:val="20"/>
              </w:rPr>
              <w:t xml:space="preserve">, онлайн курс </w:t>
            </w:r>
          </w:p>
        </w:tc>
        <w:tc>
          <w:tcPr>
            <w:tcW w:w="3261" w:type="dxa"/>
            <w:vAlign w:val="center"/>
          </w:tcPr>
          <w:p w14:paraId="74D09511" w14:textId="77777777"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lang w:val="kk-KZ"/>
              </w:rPr>
              <w:t>Инвлюзивті білім беру жұмыс істеу үшін педагогтердің кәсіби құзыреттіліктерін дамыту</w:t>
            </w:r>
          </w:p>
        </w:tc>
        <w:tc>
          <w:tcPr>
            <w:tcW w:w="1134" w:type="dxa"/>
            <w:vAlign w:val="center"/>
          </w:tcPr>
          <w:p w14:paraId="00F39268" w14:textId="77777777" w:rsidR="00596BEE" w:rsidRPr="002F6665" w:rsidRDefault="00596BEE" w:rsidP="00596BEE">
            <w:pPr>
              <w:rPr>
                <w:rStyle w:val="s0"/>
                <w:bCs/>
                <w:color w:val="auto"/>
                <w:sz w:val="20"/>
                <w:szCs w:val="20"/>
                <w:shd w:val="clear" w:color="auto" w:fill="FFFFFF"/>
              </w:rPr>
            </w:pPr>
            <w:r w:rsidRPr="002F6665">
              <w:rPr>
                <w:rFonts w:ascii="Times New Roman" w:hAnsi="Times New Roman" w:cs="Times New Roman"/>
                <w:sz w:val="20"/>
                <w:szCs w:val="20"/>
                <w:lang w:val="kk-KZ"/>
              </w:rPr>
              <w:t>80</w:t>
            </w:r>
          </w:p>
        </w:tc>
        <w:tc>
          <w:tcPr>
            <w:tcW w:w="1275" w:type="dxa"/>
          </w:tcPr>
          <w:p w14:paraId="197D9168" w14:textId="77777777"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 xml:space="preserve">               № 4321</w:t>
            </w:r>
          </w:p>
        </w:tc>
      </w:tr>
      <w:tr w:rsidR="00596BEE" w:rsidRPr="002F6665" w14:paraId="21C0645C" w14:textId="77777777" w:rsidTr="002C45A1">
        <w:trPr>
          <w:trHeight w:val="665"/>
        </w:trPr>
        <w:tc>
          <w:tcPr>
            <w:tcW w:w="568" w:type="dxa"/>
          </w:tcPr>
          <w:p w14:paraId="0D5E5915" w14:textId="77777777" w:rsidR="00596BEE" w:rsidRPr="002F6665" w:rsidRDefault="00596BEE" w:rsidP="00596BEE">
            <w:pPr>
              <w:suppressAutoHyphens/>
              <w:snapToGrid w:val="0"/>
              <w:rPr>
                <w:rStyle w:val="s0"/>
                <w:bCs/>
                <w:color w:val="auto"/>
                <w:sz w:val="20"/>
                <w:szCs w:val="20"/>
                <w:shd w:val="clear" w:color="auto" w:fill="FFFFFF"/>
              </w:rPr>
            </w:pPr>
            <w:r w:rsidRPr="002F6665">
              <w:rPr>
                <w:rStyle w:val="s0"/>
                <w:color w:val="auto"/>
                <w:sz w:val="20"/>
                <w:szCs w:val="20"/>
                <w:shd w:val="clear" w:color="auto" w:fill="FFFFFF"/>
              </w:rPr>
              <w:t>4.</w:t>
            </w:r>
          </w:p>
        </w:tc>
        <w:tc>
          <w:tcPr>
            <w:tcW w:w="1531" w:type="dxa"/>
          </w:tcPr>
          <w:p w14:paraId="778C4149" w14:textId="669EDA74"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Баелбаева Шинар Нуркасовна</w:t>
            </w:r>
          </w:p>
        </w:tc>
        <w:tc>
          <w:tcPr>
            <w:tcW w:w="1246" w:type="dxa"/>
            <w:vAlign w:val="center"/>
          </w:tcPr>
          <w:p w14:paraId="5AB17DE0" w14:textId="1CC3E02E"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23.03</w:t>
            </w:r>
            <w:r w:rsidR="00A87357">
              <w:rPr>
                <w:rFonts w:ascii="Times New Roman" w:hAnsi="Times New Roman" w:cs="Times New Roman"/>
                <w:sz w:val="20"/>
                <w:szCs w:val="20"/>
              </w:rPr>
              <w:t>-</w:t>
            </w:r>
            <w:r w:rsidRPr="002F6665">
              <w:rPr>
                <w:rFonts w:ascii="Times New Roman" w:hAnsi="Times New Roman" w:cs="Times New Roman"/>
                <w:sz w:val="20"/>
                <w:szCs w:val="20"/>
              </w:rPr>
              <w:t>28.03.2026</w:t>
            </w:r>
          </w:p>
        </w:tc>
        <w:tc>
          <w:tcPr>
            <w:tcW w:w="1617" w:type="dxa"/>
            <w:vAlign w:val="center"/>
          </w:tcPr>
          <w:p w14:paraId="6636CF44" w14:textId="77777777" w:rsidR="00596BEE" w:rsidRPr="002F6665" w:rsidRDefault="00596BEE" w:rsidP="00596BEE">
            <w:pPr>
              <w:ind w:right="176"/>
              <w:rPr>
                <w:rStyle w:val="s0"/>
                <w:bCs/>
                <w:color w:val="auto"/>
                <w:sz w:val="20"/>
                <w:szCs w:val="20"/>
                <w:shd w:val="clear" w:color="auto" w:fill="FFFFFF"/>
              </w:rPr>
            </w:pPr>
            <w:r w:rsidRPr="002F6665">
              <w:rPr>
                <w:rFonts w:ascii="Times New Roman" w:hAnsi="Times New Roman" w:cs="Times New Roman"/>
                <w:sz w:val="20"/>
                <w:szCs w:val="20"/>
              </w:rPr>
              <w:t xml:space="preserve">Шэньси қалыпты университеті, Халықаралық курс </w:t>
            </w:r>
          </w:p>
        </w:tc>
        <w:tc>
          <w:tcPr>
            <w:tcW w:w="3261" w:type="dxa"/>
            <w:vAlign w:val="center"/>
          </w:tcPr>
          <w:p w14:paraId="5FBA5C30" w14:textId="6BE8111E" w:rsidR="00596BEE" w:rsidRPr="002F6665" w:rsidRDefault="002C1C24" w:rsidP="00596BEE">
            <w:pPr>
              <w:suppressAutoHyphens/>
              <w:snapToGrid w:val="0"/>
              <w:rPr>
                <w:rStyle w:val="s0"/>
                <w:bCs/>
                <w:color w:val="auto"/>
                <w:sz w:val="20"/>
                <w:szCs w:val="20"/>
                <w:shd w:val="clear" w:color="auto" w:fill="FFFFFF"/>
              </w:rPr>
            </w:pPr>
            <w:r>
              <w:rPr>
                <w:rFonts w:ascii="Times New Roman" w:hAnsi="Times New Roman" w:cs="Times New Roman"/>
                <w:sz w:val="20"/>
                <w:szCs w:val="20"/>
              </w:rPr>
              <w:t xml:space="preserve"> мұғалімдердің </w:t>
            </w:r>
            <w:r w:rsidR="00596BEE" w:rsidRPr="002F6665">
              <w:rPr>
                <w:rFonts w:ascii="Times New Roman" w:hAnsi="Times New Roman" w:cs="Times New Roman"/>
                <w:sz w:val="20"/>
                <w:szCs w:val="20"/>
              </w:rPr>
              <w:t xml:space="preserve">инновациялық әлеуетін арттыру бағдарламасы бойынша </w:t>
            </w:r>
            <w:r w:rsidR="00596BEE" w:rsidRPr="002F6665">
              <w:rPr>
                <w:rFonts w:ascii="Times New Roman" w:hAnsi="Times New Roman" w:cs="Times New Roman"/>
                <w:sz w:val="20"/>
                <w:szCs w:val="20"/>
                <w:lang w:val="en-US"/>
              </w:rPr>
              <w:t>STEAM</w:t>
            </w:r>
          </w:p>
        </w:tc>
        <w:tc>
          <w:tcPr>
            <w:tcW w:w="1134" w:type="dxa"/>
          </w:tcPr>
          <w:p w14:paraId="0B6F7A47" w14:textId="77777777" w:rsidR="00596BEE" w:rsidRPr="002F6665" w:rsidRDefault="00596BEE" w:rsidP="00596BEE">
            <w:pPr>
              <w:jc w:val="center"/>
              <w:rPr>
                <w:rFonts w:ascii="Times New Roman" w:hAnsi="Times New Roman" w:cs="Times New Roman"/>
                <w:sz w:val="20"/>
                <w:szCs w:val="20"/>
              </w:rPr>
            </w:pPr>
          </w:p>
          <w:p w14:paraId="4EB2AB4B" w14:textId="77777777" w:rsidR="00596BEE" w:rsidRPr="002F6665" w:rsidRDefault="00596BEE" w:rsidP="00596BEE">
            <w:pPr>
              <w:jc w:val="center"/>
              <w:rPr>
                <w:rStyle w:val="s0"/>
                <w:bCs/>
                <w:color w:val="auto"/>
                <w:sz w:val="20"/>
                <w:szCs w:val="20"/>
                <w:shd w:val="clear" w:color="auto" w:fill="FFFFFF"/>
              </w:rPr>
            </w:pPr>
            <w:r w:rsidRPr="002F6665">
              <w:rPr>
                <w:rStyle w:val="s0"/>
                <w:color w:val="auto"/>
                <w:sz w:val="20"/>
                <w:szCs w:val="20"/>
                <w:shd w:val="clear" w:color="auto" w:fill="FFFFFF"/>
              </w:rPr>
              <w:t>80</w:t>
            </w:r>
          </w:p>
        </w:tc>
        <w:tc>
          <w:tcPr>
            <w:tcW w:w="1275" w:type="dxa"/>
          </w:tcPr>
          <w:p w14:paraId="3861F9FE" w14:textId="77777777"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lang w:val="en-US"/>
              </w:rPr>
              <w:t>2026.3</w:t>
            </w:r>
          </w:p>
        </w:tc>
      </w:tr>
      <w:tr w:rsidR="00596BEE" w:rsidRPr="002F6665" w14:paraId="1DF096D3" w14:textId="77777777" w:rsidTr="002C45A1">
        <w:trPr>
          <w:trHeight w:val="665"/>
        </w:trPr>
        <w:tc>
          <w:tcPr>
            <w:tcW w:w="568" w:type="dxa"/>
          </w:tcPr>
          <w:p w14:paraId="6CD6E427" w14:textId="77777777" w:rsidR="00596BEE" w:rsidRPr="002F6665" w:rsidRDefault="00596BEE" w:rsidP="00596BEE">
            <w:pPr>
              <w:suppressAutoHyphens/>
              <w:snapToGrid w:val="0"/>
              <w:rPr>
                <w:rStyle w:val="s0"/>
                <w:bCs/>
                <w:color w:val="auto"/>
                <w:sz w:val="20"/>
                <w:szCs w:val="20"/>
                <w:shd w:val="clear" w:color="auto" w:fill="FFFFFF"/>
              </w:rPr>
            </w:pPr>
            <w:r w:rsidRPr="002F6665">
              <w:rPr>
                <w:rStyle w:val="s0"/>
                <w:color w:val="auto"/>
                <w:sz w:val="20"/>
                <w:szCs w:val="20"/>
                <w:shd w:val="clear" w:color="auto" w:fill="FFFFFF"/>
              </w:rPr>
              <w:t>5</w:t>
            </w:r>
          </w:p>
        </w:tc>
        <w:tc>
          <w:tcPr>
            <w:tcW w:w="1531" w:type="dxa"/>
          </w:tcPr>
          <w:p w14:paraId="0AFB97FE" w14:textId="72729E27"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Баелбаева Шинар Нуркасовна</w:t>
            </w:r>
          </w:p>
        </w:tc>
        <w:tc>
          <w:tcPr>
            <w:tcW w:w="1246" w:type="dxa"/>
            <w:vAlign w:val="center"/>
          </w:tcPr>
          <w:p w14:paraId="7102AD6F" w14:textId="30960571"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02.11</w:t>
            </w:r>
            <w:r w:rsidR="00A87357">
              <w:rPr>
                <w:rFonts w:ascii="Times New Roman" w:hAnsi="Times New Roman" w:cs="Times New Roman"/>
                <w:sz w:val="20"/>
                <w:szCs w:val="20"/>
              </w:rPr>
              <w:t>-</w:t>
            </w:r>
            <w:r w:rsidRPr="002F6665">
              <w:rPr>
                <w:rFonts w:ascii="Times New Roman" w:hAnsi="Times New Roman" w:cs="Times New Roman"/>
                <w:sz w:val="20"/>
                <w:szCs w:val="20"/>
              </w:rPr>
              <w:t>16.11.2025</w:t>
            </w:r>
          </w:p>
        </w:tc>
        <w:tc>
          <w:tcPr>
            <w:tcW w:w="1617" w:type="dxa"/>
            <w:vAlign w:val="center"/>
          </w:tcPr>
          <w:p w14:paraId="0EC46414" w14:textId="77777777" w:rsidR="00596BEE" w:rsidRPr="002F6665" w:rsidRDefault="00596BEE" w:rsidP="00596BEE">
            <w:pPr>
              <w:jc w:val="center"/>
              <w:rPr>
                <w:rFonts w:ascii="Times New Roman" w:hAnsi="Times New Roman" w:cs="Times New Roman"/>
                <w:sz w:val="20"/>
                <w:szCs w:val="20"/>
              </w:rPr>
            </w:pPr>
            <w:r w:rsidRPr="002F6665">
              <w:rPr>
                <w:rFonts w:ascii="Times New Roman" w:hAnsi="Times New Roman" w:cs="Times New Roman"/>
                <w:sz w:val="20"/>
                <w:szCs w:val="20"/>
              </w:rPr>
              <w:t xml:space="preserve">Дарын ұстаз, онлайн курс </w:t>
            </w:r>
          </w:p>
          <w:p w14:paraId="1F400459" w14:textId="77777777" w:rsidR="00596BEE" w:rsidRPr="002F6665" w:rsidRDefault="00596BEE" w:rsidP="00596BEE">
            <w:pPr>
              <w:ind w:right="176"/>
              <w:rPr>
                <w:rStyle w:val="s0"/>
                <w:bCs/>
                <w:color w:val="auto"/>
                <w:sz w:val="20"/>
                <w:szCs w:val="20"/>
                <w:shd w:val="clear" w:color="auto" w:fill="FFFFFF"/>
              </w:rPr>
            </w:pPr>
          </w:p>
        </w:tc>
        <w:tc>
          <w:tcPr>
            <w:tcW w:w="3261" w:type="dxa"/>
            <w:vAlign w:val="center"/>
          </w:tcPr>
          <w:p w14:paraId="75F37CD5" w14:textId="77777777"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 xml:space="preserve">Білім берудегі жасанды интеллект: инновациялық технологиялар және оқу үдерісін цифрлық трансформациялау </w:t>
            </w:r>
          </w:p>
        </w:tc>
        <w:tc>
          <w:tcPr>
            <w:tcW w:w="1134" w:type="dxa"/>
          </w:tcPr>
          <w:p w14:paraId="18F835E1" w14:textId="77777777" w:rsidR="00596BEE" w:rsidRPr="002F6665" w:rsidRDefault="00596BEE" w:rsidP="00596BEE">
            <w:pPr>
              <w:rPr>
                <w:rStyle w:val="s0"/>
                <w:bCs/>
                <w:color w:val="auto"/>
                <w:sz w:val="20"/>
                <w:szCs w:val="20"/>
                <w:shd w:val="clear" w:color="auto" w:fill="FFFFFF"/>
              </w:rPr>
            </w:pPr>
            <w:r w:rsidRPr="002F6665">
              <w:rPr>
                <w:rFonts w:ascii="Times New Roman" w:hAnsi="Times New Roman" w:cs="Times New Roman"/>
                <w:sz w:val="20"/>
                <w:szCs w:val="20"/>
              </w:rPr>
              <w:t>80</w:t>
            </w:r>
          </w:p>
        </w:tc>
        <w:tc>
          <w:tcPr>
            <w:tcW w:w="1275" w:type="dxa"/>
          </w:tcPr>
          <w:p w14:paraId="47F85C0F" w14:textId="77777777"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 2607</w:t>
            </w:r>
          </w:p>
        </w:tc>
      </w:tr>
      <w:tr w:rsidR="00596BEE" w:rsidRPr="002F6665" w14:paraId="446914A8" w14:textId="77777777" w:rsidTr="002C45A1">
        <w:trPr>
          <w:trHeight w:val="665"/>
        </w:trPr>
        <w:tc>
          <w:tcPr>
            <w:tcW w:w="568" w:type="dxa"/>
          </w:tcPr>
          <w:p w14:paraId="31D6DB4B" w14:textId="77777777" w:rsidR="00596BEE" w:rsidRPr="002F6665" w:rsidRDefault="00596BEE" w:rsidP="00596BEE">
            <w:pPr>
              <w:suppressAutoHyphens/>
              <w:snapToGrid w:val="0"/>
              <w:rPr>
                <w:rStyle w:val="s0"/>
                <w:bCs/>
                <w:color w:val="auto"/>
                <w:sz w:val="20"/>
                <w:szCs w:val="20"/>
                <w:shd w:val="clear" w:color="auto" w:fill="FFFFFF"/>
              </w:rPr>
            </w:pPr>
            <w:r w:rsidRPr="002F6665">
              <w:rPr>
                <w:rStyle w:val="s0"/>
                <w:color w:val="auto"/>
                <w:sz w:val="20"/>
                <w:szCs w:val="20"/>
                <w:shd w:val="clear" w:color="auto" w:fill="FFFFFF"/>
              </w:rPr>
              <w:t>6.</w:t>
            </w:r>
          </w:p>
        </w:tc>
        <w:tc>
          <w:tcPr>
            <w:tcW w:w="1531" w:type="dxa"/>
          </w:tcPr>
          <w:p w14:paraId="1AA7A065" w14:textId="1945D8A9" w:rsidR="00596BEE" w:rsidRPr="002F6665" w:rsidRDefault="00596BEE" w:rsidP="00596BEE">
            <w:pPr>
              <w:suppressAutoHyphens/>
              <w:snapToGrid w:val="0"/>
              <w:rPr>
                <w:rFonts w:ascii="Times New Roman" w:hAnsi="Times New Roman" w:cs="Times New Roman"/>
                <w:sz w:val="20"/>
                <w:szCs w:val="20"/>
                <w:shd w:val="clear" w:color="auto" w:fill="FFFFFF"/>
              </w:rPr>
            </w:pPr>
            <w:r w:rsidRPr="002F6665">
              <w:rPr>
                <w:rFonts w:ascii="Times New Roman" w:hAnsi="Times New Roman" w:cs="Times New Roman"/>
                <w:sz w:val="20"/>
                <w:szCs w:val="20"/>
              </w:rPr>
              <w:t>Турсунова Куляем Ьулатовна</w:t>
            </w:r>
          </w:p>
        </w:tc>
        <w:tc>
          <w:tcPr>
            <w:tcW w:w="1246" w:type="dxa"/>
            <w:vAlign w:val="center"/>
          </w:tcPr>
          <w:p w14:paraId="2BC0F57F" w14:textId="7FC498AF"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30</w:t>
            </w:r>
            <w:r w:rsidR="00A87357">
              <w:rPr>
                <w:rFonts w:ascii="Times New Roman" w:hAnsi="Times New Roman" w:cs="Times New Roman"/>
                <w:sz w:val="20"/>
                <w:szCs w:val="20"/>
              </w:rPr>
              <w:t>-</w:t>
            </w:r>
            <w:r w:rsidRPr="002F6665">
              <w:rPr>
                <w:rFonts w:ascii="Times New Roman" w:hAnsi="Times New Roman" w:cs="Times New Roman"/>
                <w:sz w:val="20"/>
                <w:szCs w:val="20"/>
              </w:rPr>
              <w:t>31 қаңтар 2026</w:t>
            </w:r>
          </w:p>
        </w:tc>
        <w:tc>
          <w:tcPr>
            <w:tcW w:w="1617" w:type="dxa"/>
            <w:vAlign w:val="center"/>
          </w:tcPr>
          <w:p w14:paraId="2496C275" w14:textId="53A41198" w:rsidR="00596BEE" w:rsidRPr="002F6665" w:rsidRDefault="00596BEE" w:rsidP="00596BEE">
            <w:pPr>
              <w:ind w:right="176"/>
              <w:rPr>
                <w:rStyle w:val="s0"/>
                <w:bCs/>
                <w:color w:val="auto"/>
                <w:sz w:val="20"/>
                <w:szCs w:val="20"/>
                <w:shd w:val="clear" w:color="auto" w:fill="FFFFFF"/>
              </w:rPr>
            </w:pPr>
            <w:r>
              <w:rPr>
                <w:rFonts w:ascii="Times New Roman" w:hAnsi="Times New Roman" w:cs="Times New Roman"/>
                <w:sz w:val="20"/>
                <w:szCs w:val="20"/>
              </w:rPr>
              <w:t>Астана</w:t>
            </w:r>
            <w:r>
              <w:rPr>
                <w:rFonts w:ascii="Times New Roman" w:hAnsi="Times New Roman" w:cs="Times New Roman"/>
                <w:sz w:val="20"/>
                <w:szCs w:val="20"/>
                <w:lang w:val="kk-KZ"/>
              </w:rPr>
              <w:t xml:space="preserve"> қ.</w:t>
            </w:r>
          </w:p>
        </w:tc>
        <w:tc>
          <w:tcPr>
            <w:tcW w:w="3261" w:type="dxa"/>
            <w:vAlign w:val="center"/>
          </w:tcPr>
          <w:p w14:paraId="46AEDA9F" w14:textId="77777777" w:rsidR="00596BEE" w:rsidRPr="002F6665" w:rsidRDefault="00596BEE" w:rsidP="00596BEE">
            <w:pPr>
              <w:suppressAutoHyphens/>
              <w:snapToGrid w:val="0"/>
              <w:rPr>
                <w:rFonts w:ascii="Times New Roman" w:hAnsi="Times New Roman" w:cs="Times New Roman"/>
                <w:sz w:val="20"/>
                <w:szCs w:val="20"/>
                <w:shd w:val="clear" w:color="auto" w:fill="FFFFFF"/>
              </w:rPr>
            </w:pPr>
            <w:r w:rsidRPr="002F6665">
              <w:rPr>
                <w:rFonts w:ascii="Times New Roman" w:hAnsi="Times New Roman" w:cs="Times New Roman"/>
                <w:sz w:val="20"/>
                <w:szCs w:val="20"/>
              </w:rPr>
              <w:t xml:space="preserve">Тәрбиешінің өсу санасы: понцианалды ашатын оқыту </w:t>
            </w:r>
          </w:p>
        </w:tc>
        <w:tc>
          <w:tcPr>
            <w:tcW w:w="1134" w:type="dxa"/>
            <w:vAlign w:val="center"/>
          </w:tcPr>
          <w:p w14:paraId="3D05D09E" w14:textId="77777777" w:rsidR="00596BEE" w:rsidRPr="002F6665" w:rsidRDefault="00596BEE" w:rsidP="00596BEE">
            <w:pPr>
              <w:rPr>
                <w:rStyle w:val="s0"/>
                <w:bCs/>
                <w:color w:val="auto"/>
                <w:sz w:val="20"/>
                <w:szCs w:val="20"/>
                <w:shd w:val="clear" w:color="auto" w:fill="FFFFFF"/>
              </w:rPr>
            </w:pPr>
            <w:r w:rsidRPr="002F6665">
              <w:rPr>
                <w:rFonts w:ascii="Times New Roman" w:hAnsi="Times New Roman" w:cs="Times New Roman"/>
                <w:sz w:val="20"/>
                <w:szCs w:val="20"/>
              </w:rPr>
              <w:t>80</w:t>
            </w:r>
          </w:p>
        </w:tc>
        <w:tc>
          <w:tcPr>
            <w:tcW w:w="1275" w:type="dxa"/>
          </w:tcPr>
          <w:p w14:paraId="2321027C" w14:textId="77777777" w:rsidR="00596BEE" w:rsidRPr="002F6665" w:rsidRDefault="00596BEE" w:rsidP="00596BEE">
            <w:pPr>
              <w:suppressAutoHyphens/>
              <w:snapToGrid w:val="0"/>
              <w:rPr>
                <w:rStyle w:val="s0"/>
                <w:bCs/>
                <w:color w:val="auto"/>
                <w:sz w:val="20"/>
                <w:szCs w:val="20"/>
                <w:shd w:val="clear" w:color="auto" w:fill="FFFFFF"/>
              </w:rPr>
            </w:pPr>
            <w:r w:rsidRPr="002F6665">
              <w:rPr>
                <w:rFonts w:ascii="Times New Roman" w:hAnsi="Times New Roman" w:cs="Times New Roman"/>
                <w:sz w:val="20"/>
                <w:szCs w:val="20"/>
              </w:rPr>
              <w:t>№ 281</w:t>
            </w:r>
          </w:p>
        </w:tc>
      </w:tr>
      <w:tr w:rsidR="00596BEE" w:rsidRPr="002F6665" w14:paraId="30A085A5" w14:textId="77777777" w:rsidTr="007A379E">
        <w:trPr>
          <w:trHeight w:val="665"/>
        </w:trPr>
        <w:tc>
          <w:tcPr>
            <w:tcW w:w="568" w:type="dxa"/>
          </w:tcPr>
          <w:p w14:paraId="0E4A410F" w14:textId="77777777" w:rsidR="00596BEE" w:rsidRPr="002F6665" w:rsidRDefault="00596BEE" w:rsidP="00596BEE">
            <w:pPr>
              <w:suppressAutoHyphens/>
              <w:snapToGrid w:val="0"/>
              <w:rPr>
                <w:rStyle w:val="s0"/>
                <w:bCs/>
                <w:color w:val="auto"/>
                <w:sz w:val="20"/>
                <w:szCs w:val="20"/>
                <w:shd w:val="clear" w:color="auto" w:fill="FFFFFF"/>
              </w:rPr>
            </w:pPr>
            <w:r w:rsidRPr="002F6665">
              <w:rPr>
                <w:rStyle w:val="s0"/>
                <w:color w:val="auto"/>
                <w:sz w:val="20"/>
                <w:szCs w:val="20"/>
                <w:shd w:val="clear" w:color="auto" w:fill="FFFFFF"/>
              </w:rPr>
              <w:t>7</w:t>
            </w:r>
          </w:p>
        </w:tc>
        <w:tc>
          <w:tcPr>
            <w:tcW w:w="1531" w:type="dxa"/>
          </w:tcPr>
          <w:p w14:paraId="51AE8FA0" w14:textId="2C2B6E74" w:rsidR="00596BEE" w:rsidRPr="002F6665" w:rsidRDefault="00596BEE" w:rsidP="00596BEE">
            <w:pPr>
              <w:suppressAutoHyphens/>
              <w:snapToGrid w:val="0"/>
              <w:rPr>
                <w:rFonts w:ascii="Times New Roman" w:hAnsi="Times New Roman" w:cs="Times New Roman"/>
                <w:sz w:val="20"/>
                <w:szCs w:val="20"/>
              </w:rPr>
            </w:pPr>
            <w:r w:rsidRPr="002F6665">
              <w:rPr>
                <w:rFonts w:ascii="Times New Roman" w:hAnsi="Times New Roman" w:cs="Times New Roman"/>
                <w:bCs/>
                <w:sz w:val="20"/>
                <w:szCs w:val="20"/>
                <w:lang w:val="kk-KZ"/>
              </w:rPr>
              <w:t>Какимов Әділ Сабырбекұлы</w:t>
            </w:r>
          </w:p>
        </w:tc>
        <w:tc>
          <w:tcPr>
            <w:tcW w:w="1246" w:type="dxa"/>
          </w:tcPr>
          <w:p w14:paraId="30C8C94A" w14:textId="25CA6FC4" w:rsidR="00596BEE" w:rsidRPr="002F6665" w:rsidRDefault="00596BEE" w:rsidP="00596BEE">
            <w:pPr>
              <w:suppressAutoHyphens/>
              <w:snapToGrid w:val="0"/>
              <w:rPr>
                <w:rFonts w:ascii="Times New Roman" w:hAnsi="Times New Roman" w:cs="Times New Roman"/>
                <w:sz w:val="20"/>
                <w:szCs w:val="20"/>
              </w:rPr>
            </w:pPr>
            <w:r w:rsidRPr="002F6665">
              <w:rPr>
                <w:rFonts w:ascii="Times New Roman" w:hAnsi="Times New Roman" w:cs="Times New Roman"/>
                <w:bCs/>
                <w:sz w:val="20"/>
                <w:szCs w:val="20"/>
              </w:rPr>
              <w:t>30.03.2026</w:t>
            </w:r>
            <w:r w:rsidR="00A87357">
              <w:rPr>
                <w:rFonts w:ascii="Times New Roman" w:hAnsi="Times New Roman" w:cs="Times New Roman"/>
                <w:bCs/>
                <w:sz w:val="20"/>
                <w:szCs w:val="20"/>
              </w:rPr>
              <w:t>-</w:t>
            </w:r>
            <w:r w:rsidRPr="002F6665">
              <w:rPr>
                <w:rFonts w:ascii="Times New Roman" w:hAnsi="Times New Roman" w:cs="Times New Roman"/>
                <w:bCs/>
                <w:sz w:val="20"/>
                <w:szCs w:val="20"/>
              </w:rPr>
              <w:t xml:space="preserve"> 10.04.2026 жыл</w:t>
            </w:r>
          </w:p>
        </w:tc>
        <w:tc>
          <w:tcPr>
            <w:tcW w:w="1617" w:type="dxa"/>
            <w:vAlign w:val="center"/>
          </w:tcPr>
          <w:p w14:paraId="21DEDF65" w14:textId="3D0E1E12" w:rsidR="00596BEE" w:rsidRPr="002F6665" w:rsidRDefault="00596BEE" w:rsidP="00596BEE">
            <w:pPr>
              <w:ind w:right="176"/>
              <w:rPr>
                <w:rFonts w:ascii="Times New Roman" w:hAnsi="Times New Roman" w:cs="Times New Roman"/>
                <w:sz w:val="20"/>
                <w:szCs w:val="20"/>
              </w:rPr>
            </w:pPr>
            <w:r>
              <w:rPr>
                <w:rFonts w:ascii="Times New Roman" w:hAnsi="Times New Roman" w:cs="Times New Roman"/>
                <w:sz w:val="20"/>
                <w:szCs w:val="20"/>
              </w:rPr>
              <w:t>Астана</w:t>
            </w:r>
            <w:r>
              <w:rPr>
                <w:rFonts w:ascii="Times New Roman" w:hAnsi="Times New Roman" w:cs="Times New Roman"/>
                <w:sz w:val="20"/>
                <w:szCs w:val="20"/>
                <w:lang w:val="kk-KZ"/>
              </w:rPr>
              <w:t xml:space="preserve"> қ.</w:t>
            </w:r>
          </w:p>
        </w:tc>
        <w:tc>
          <w:tcPr>
            <w:tcW w:w="3261" w:type="dxa"/>
          </w:tcPr>
          <w:p w14:paraId="7E2CF26A" w14:textId="09755F26" w:rsidR="00596BEE" w:rsidRPr="002F6665" w:rsidRDefault="00596BEE" w:rsidP="00596BEE">
            <w:pPr>
              <w:suppressAutoHyphens/>
              <w:snapToGrid w:val="0"/>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 xml:space="preserve">Физика пәні </w:t>
            </w:r>
            <w:r w:rsidR="006F2DC3">
              <w:rPr>
                <w:rFonts w:ascii="Times New Roman" w:hAnsi="Times New Roman" w:cs="Times New Roman"/>
                <w:sz w:val="20"/>
                <w:szCs w:val="20"/>
              </w:rPr>
              <w:t xml:space="preserve"> мұғалім</w:t>
            </w:r>
            <w:r w:rsidRPr="002F6665">
              <w:rPr>
                <w:rFonts w:ascii="Times New Roman" w:hAnsi="Times New Roman" w:cs="Times New Roman"/>
                <w:sz w:val="20"/>
                <w:szCs w:val="20"/>
              </w:rPr>
              <w:t>інің кәсіби құзыреттілігін дамыту контекстінде жаңа технологиялар мен инновациялық әдістерді енгізу</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w:t>
            </w:r>
          </w:p>
        </w:tc>
        <w:tc>
          <w:tcPr>
            <w:tcW w:w="1134" w:type="dxa"/>
          </w:tcPr>
          <w:p w14:paraId="1D5CCCB6" w14:textId="77777777" w:rsidR="00596BEE" w:rsidRPr="002F6665" w:rsidRDefault="00596BEE" w:rsidP="00596BEE">
            <w:pPr>
              <w:rPr>
                <w:rFonts w:ascii="Times New Roman" w:hAnsi="Times New Roman" w:cs="Times New Roman"/>
                <w:sz w:val="20"/>
                <w:szCs w:val="20"/>
              </w:rPr>
            </w:pPr>
            <w:r w:rsidRPr="002F6665">
              <w:rPr>
                <w:rFonts w:ascii="Times New Roman" w:hAnsi="Times New Roman" w:cs="Times New Roman"/>
                <w:sz w:val="20"/>
                <w:szCs w:val="20"/>
              </w:rPr>
              <w:t>80 академиялық сағат</w:t>
            </w:r>
          </w:p>
        </w:tc>
        <w:tc>
          <w:tcPr>
            <w:tcW w:w="1275" w:type="dxa"/>
          </w:tcPr>
          <w:p w14:paraId="0C2633DE" w14:textId="77777777" w:rsidR="00596BEE" w:rsidRPr="002F6665" w:rsidRDefault="00596BEE" w:rsidP="00596BEE">
            <w:pPr>
              <w:jc w:val="center"/>
              <w:rPr>
                <w:rFonts w:ascii="Times New Roman" w:hAnsi="Times New Roman" w:cs="Times New Roman"/>
                <w:sz w:val="20"/>
                <w:szCs w:val="20"/>
              </w:rPr>
            </w:pPr>
            <w:r w:rsidRPr="002F6665">
              <w:rPr>
                <w:rFonts w:ascii="Times New Roman" w:hAnsi="Times New Roman" w:cs="Times New Roman"/>
                <w:sz w:val="20"/>
                <w:szCs w:val="20"/>
              </w:rPr>
              <w:t>090591</w:t>
            </w:r>
          </w:p>
        </w:tc>
      </w:tr>
      <w:tr w:rsidR="00596BEE" w:rsidRPr="002F6665" w14:paraId="4E90A754" w14:textId="77777777" w:rsidTr="002C45A1">
        <w:trPr>
          <w:trHeight w:val="665"/>
        </w:trPr>
        <w:tc>
          <w:tcPr>
            <w:tcW w:w="568" w:type="dxa"/>
          </w:tcPr>
          <w:p w14:paraId="1933D50C" w14:textId="77777777" w:rsidR="00596BEE" w:rsidRPr="002F6665" w:rsidRDefault="00596BEE" w:rsidP="00596BEE">
            <w:pPr>
              <w:suppressAutoHyphens/>
              <w:snapToGrid w:val="0"/>
              <w:rPr>
                <w:rStyle w:val="s0"/>
                <w:bCs/>
                <w:color w:val="auto"/>
                <w:sz w:val="20"/>
                <w:szCs w:val="20"/>
                <w:shd w:val="clear" w:color="auto" w:fill="FFFFFF"/>
              </w:rPr>
            </w:pPr>
            <w:r w:rsidRPr="002F6665">
              <w:rPr>
                <w:rStyle w:val="s0"/>
                <w:color w:val="auto"/>
                <w:sz w:val="20"/>
                <w:szCs w:val="20"/>
                <w:shd w:val="clear" w:color="auto" w:fill="FFFFFF"/>
              </w:rPr>
              <w:t>8</w:t>
            </w:r>
          </w:p>
        </w:tc>
        <w:tc>
          <w:tcPr>
            <w:tcW w:w="1531" w:type="dxa"/>
          </w:tcPr>
          <w:p w14:paraId="7480F97C" w14:textId="40E36B81" w:rsidR="00596BEE" w:rsidRPr="002F6665" w:rsidRDefault="00596BEE" w:rsidP="00596BEE">
            <w:pPr>
              <w:suppressAutoHyphens/>
              <w:snapToGrid w:val="0"/>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Жанабаев Тілектес Нағашыбайұлы</w:t>
            </w:r>
          </w:p>
        </w:tc>
        <w:tc>
          <w:tcPr>
            <w:tcW w:w="1246" w:type="dxa"/>
          </w:tcPr>
          <w:p w14:paraId="12EFF8DE" w14:textId="77777777" w:rsidR="00596BEE" w:rsidRPr="002F6665" w:rsidRDefault="00596BEE" w:rsidP="00596BEE">
            <w:pPr>
              <w:suppressAutoHyphens/>
              <w:snapToGrid w:val="0"/>
              <w:rPr>
                <w:rFonts w:ascii="Times New Roman" w:hAnsi="Times New Roman" w:cs="Times New Roman"/>
                <w:bCs/>
                <w:sz w:val="20"/>
                <w:szCs w:val="20"/>
                <w:lang w:val="kk-KZ"/>
              </w:rPr>
            </w:pPr>
            <w:r w:rsidRPr="002F6665">
              <w:rPr>
                <w:rFonts w:ascii="Times New Roman" w:hAnsi="Times New Roman" w:cs="Times New Roman"/>
                <w:bCs/>
                <w:sz w:val="20"/>
                <w:szCs w:val="20"/>
                <w:lang w:val="kk-KZ"/>
              </w:rPr>
              <w:t>24.12.2025 – 09.01.2026</w:t>
            </w:r>
          </w:p>
        </w:tc>
        <w:tc>
          <w:tcPr>
            <w:tcW w:w="1617" w:type="dxa"/>
          </w:tcPr>
          <w:p w14:paraId="1B2B2901" w14:textId="77777777" w:rsidR="00596BEE" w:rsidRPr="002F6665" w:rsidRDefault="00596BEE" w:rsidP="00596BEE">
            <w:pPr>
              <w:ind w:right="176"/>
              <w:rPr>
                <w:rFonts w:ascii="Times New Roman" w:hAnsi="Times New Roman" w:cs="Times New Roman"/>
                <w:bCs/>
                <w:sz w:val="20"/>
                <w:szCs w:val="20"/>
                <w:lang w:val="kk-KZ"/>
              </w:rPr>
            </w:pPr>
            <w:r w:rsidRPr="002F6665">
              <w:rPr>
                <w:rFonts w:ascii="Times New Roman" w:hAnsi="Times New Roman" w:cs="Times New Roman"/>
                <w:bCs/>
                <w:sz w:val="20"/>
                <w:szCs w:val="20"/>
                <w:lang w:val="kk-KZ"/>
              </w:rPr>
              <w:t>«Smart wave» ЖШС</w:t>
            </w:r>
          </w:p>
        </w:tc>
        <w:tc>
          <w:tcPr>
            <w:tcW w:w="3261" w:type="dxa"/>
          </w:tcPr>
          <w:p w14:paraId="61D0C25C" w14:textId="77777777" w:rsidR="00596BEE" w:rsidRPr="002F6665" w:rsidRDefault="00596BEE" w:rsidP="00596BEE">
            <w:pPr>
              <w:suppressAutoHyphens/>
              <w:snapToGrid w:val="0"/>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Инклюзивті білім беру жағдайында жұмыс істеу үшін педагогтердің кәсіби құзреттіліктерін дамыту. </w:t>
            </w:r>
          </w:p>
        </w:tc>
        <w:tc>
          <w:tcPr>
            <w:tcW w:w="1134" w:type="dxa"/>
          </w:tcPr>
          <w:p w14:paraId="20BD29B4" w14:textId="77777777" w:rsidR="00596BEE" w:rsidRPr="002F6665" w:rsidRDefault="00596BEE" w:rsidP="00596BEE">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80</w:t>
            </w:r>
          </w:p>
        </w:tc>
        <w:tc>
          <w:tcPr>
            <w:tcW w:w="1275" w:type="dxa"/>
          </w:tcPr>
          <w:p w14:paraId="13F58F8C" w14:textId="77777777" w:rsidR="00596BEE" w:rsidRPr="002F6665" w:rsidRDefault="00596BEE" w:rsidP="00596BEE">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5293</w:t>
            </w:r>
          </w:p>
        </w:tc>
      </w:tr>
      <w:tr w:rsidR="00596BEE" w:rsidRPr="002F6665" w14:paraId="50D83FC0" w14:textId="77777777" w:rsidTr="002C45A1">
        <w:trPr>
          <w:trHeight w:val="665"/>
        </w:trPr>
        <w:tc>
          <w:tcPr>
            <w:tcW w:w="568" w:type="dxa"/>
          </w:tcPr>
          <w:p w14:paraId="788F2DAD" w14:textId="13129194" w:rsidR="00596BEE" w:rsidRPr="002F6665" w:rsidRDefault="00596BEE" w:rsidP="00596BEE">
            <w:pPr>
              <w:suppressAutoHyphens/>
              <w:snapToGrid w:val="0"/>
              <w:rPr>
                <w:rStyle w:val="s0"/>
                <w:color w:val="auto"/>
                <w:sz w:val="20"/>
                <w:szCs w:val="20"/>
                <w:shd w:val="clear" w:color="auto" w:fill="FFFFFF"/>
              </w:rPr>
            </w:pPr>
            <w:r w:rsidRPr="002F6665">
              <w:rPr>
                <w:rStyle w:val="s0"/>
                <w:color w:val="auto"/>
                <w:sz w:val="20"/>
                <w:szCs w:val="20"/>
                <w:shd w:val="clear" w:color="auto" w:fill="FFFFFF"/>
              </w:rPr>
              <w:t>9</w:t>
            </w:r>
          </w:p>
        </w:tc>
        <w:tc>
          <w:tcPr>
            <w:tcW w:w="1531" w:type="dxa"/>
          </w:tcPr>
          <w:p w14:paraId="27D84B12" w14:textId="334ACE91" w:rsidR="00596BEE" w:rsidRPr="002F6665" w:rsidRDefault="00596BEE" w:rsidP="00596BEE">
            <w:pPr>
              <w:suppressAutoHyphens/>
              <w:snapToGrid w:val="0"/>
              <w:rPr>
                <w:rFonts w:ascii="Times New Roman" w:hAnsi="Times New Roman" w:cs="Times New Roman"/>
                <w:bCs/>
                <w:sz w:val="20"/>
                <w:szCs w:val="20"/>
                <w:lang w:val="kk-KZ"/>
              </w:rPr>
            </w:pPr>
            <w:r w:rsidRPr="002F6665">
              <w:rPr>
                <w:rFonts w:ascii="Times New Roman" w:hAnsi="Times New Roman" w:cs="Times New Roman"/>
                <w:bCs/>
                <w:sz w:val="20"/>
                <w:szCs w:val="20"/>
                <w:lang w:val="kk-KZ"/>
              </w:rPr>
              <w:t>Сыздыкова А</w:t>
            </w:r>
            <w:r>
              <w:rPr>
                <w:rFonts w:ascii="Times New Roman" w:hAnsi="Times New Roman" w:cs="Times New Roman"/>
                <w:bCs/>
                <w:sz w:val="20"/>
                <w:szCs w:val="20"/>
                <w:lang w:val="kk-KZ"/>
              </w:rPr>
              <w:t>с</w:t>
            </w:r>
            <w:r w:rsidRPr="002F6665">
              <w:rPr>
                <w:rFonts w:ascii="Times New Roman" w:hAnsi="Times New Roman" w:cs="Times New Roman"/>
                <w:bCs/>
                <w:sz w:val="20"/>
                <w:szCs w:val="20"/>
                <w:lang w:val="kk-KZ"/>
              </w:rPr>
              <w:t xml:space="preserve">ия Нугмановна </w:t>
            </w:r>
          </w:p>
        </w:tc>
        <w:tc>
          <w:tcPr>
            <w:tcW w:w="1246" w:type="dxa"/>
          </w:tcPr>
          <w:p w14:paraId="2FC4C9E1" w14:textId="2DA88037" w:rsidR="00596BEE" w:rsidRPr="002F6665" w:rsidRDefault="00596BEE" w:rsidP="00596BEE">
            <w:pPr>
              <w:suppressAutoHyphens/>
              <w:snapToGrid w:val="0"/>
              <w:rPr>
                <w:rFonts w:ascii="Times New Roman" w:hAnsi="Times New Roman" w:cs="Times New Roman"/>
                <w:bCs/>
                <w:sz w:val="20"/>
                <w:szCs w:val="20"/>
                <w:lang w:val="kk-KZ"/>
              </w:rPr>
            </w:pPr>
            <w:r w:rsidRPr="002F6665">
              <w:rPr>
                <w:rFonts w:ascii="Times New Roman" w:hAnsi="Times New Roman" w:cs="Times New Roman"/>
                <w:bCs/>
                <w:sz w:val="20"/>
                <w:szCs w:val="20"/>
                <w:lang w:val="kk-KZ"/>
              </w:rPr>
              <w:t>27.04.,26</w:t>
            </w:r>
            <w:r w:rsidR="00A87357">
              <w:rPr>
                <w:rFonts w:ascii="Times New Roman" w:hAnsi="Times New Roman" w:cs="Times New Roman"/>
                <w:bCs/>
                <w:sz w:val="20"/>
                <w:szCs w:val="20"/>
                <w:lang w:val="kk-KZ"/>
              </w:rPr>
              <w:t>-</w:t>
            </w:r>
            <w:r w:rsidRPr="002F6665">
              <w:rPr>
                <w:rFonts w:ascii="Times New Roman" w:hAnsi="Times New Roman" w:cs="Times New Roman"/>
                <w:bCs/>
                <w:sz w:val="20"/>
                <w:szCs w:val="20"/>
                <w:lang w:val="kk-KZ"/>
              </w:rPr>
              <w:t>08.05.26</w:t>
            </w:r>
          </w:p>
        </w:tc>
        <w:tc>
          <w:tcPr>
            <w:tcW w:w="1617" w:type="dxa"/>
          </w:tcPr>
          <w:p w14:paraId="2B819C80" w14:textId="6B6BEB01" w:rsidR="00596BEE" w:rsidRPr="002F6665" w:rsidRDefault="00596BEE" w:rsidP="00596BEE">
            <w:pPr>
              <w:ind w:right="176"/>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Қазақстандық өңіраралық біліктілікті арттыру орталығы </w:t>
            </w:r>
          </w:p>
        </w:tc>
        <w:tc>
          <w:tcPr>
            <w:tcW w:w="3261" w:type="dxa"/>
          </w:tcPr>
          <w:p w14:paraId="265D9339" w14:textId="20357BE9" w:rsidR="00596BEE" w:rsidRPr="002F6665" w:rsidRDefault="00596BEE" w:rsidP="00596BEE">
            <w:pPr>
              <w:suppressAutoHyphens/>
              <w:snapToGrid w:val="0"/>
              <w:rPr>
                <w:rFonts w:ascii="Times New Roman" w:hAnsi="Times New Roman" w:cs="Times New Roman"/>
                <w:bCs/>
                <w:sz w:val="20"/>
                <w:szCs w:val="20"/>
                <w:lang w:val="kk-KZ"/>
              </w:rPr>
            </w:pPr>
            <w:r>
              <w:rPr>
                <w:rFonts w:ascii="Times New Roman" w:hAnsi="Times New Roman" w:cs="Times New Roman"/>
                <w:bCs/>
                <w:sz w:val="20"/>
                <w:szCs w:val="20"/>
                <w:lang w:val="kk-KZ"/>
              </w:rPr>
              <w:t>«</w:t>
            </w:r>
            <w:r w:rsidRPr="002F6665">
              <w:rPr>
                <w:rFonts w:ascii="Times New Roman" w:hAnsi="Times New Roman" w:cs="Times New Roman"/>
                <w:bCs/>
                <w:sz w:val="20"/>
                <w:szCs w:val="20"/>
                <w:lang w:val="kk-KZ"/>
              </w:rPr>
              <w:t>Информатика сабақтарында оқытудың инновациялық әдістері</w:t>
            </w:r>
            <w:r>
              <w:rPr>
                <w:rFonts w:ascii="Times New Roman" w:hAnsi="Times New Roman" w:cs="Times New Roman"/>
                <w:bCs/>
                <w:sz w:val="20"/>
                <w:szCs w:val="20"/>
                <w:lang w:val="kk-KZ"/>
              </w:rPr>
              <w:t>»</w:t>
            </w:r>
          </w:p>
        </w:tc>
        <w:tc>
          <w:tcPr>
            <w:tcW w:w="1134" w:type="dxa"/>
          </w:tcPr>
          <w:p w14:paraId="6EE5B870" w14:textId="3797ADBD" w:rsidR="00596BEE" w:rsidRPr="002F6665" w:rsidRDefault="00596BEE" w:rsidP="00596BEE">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80</w:t>
            </w:r>
          </w:p>
        </w:tc>
        <w:tc>
          <w:tcPr>
            <w:tcW w:w="1275" w:type="dxa"/>
          </w:tcPr>
          <w:p w14:paraId="7DE18C82" w14:textId="0AE74D3E" w:rsidR="00596BEE" w:rsidRPr="002F6665" w:rsidRDefault="00596BEE" w:rsidP="00596BEE">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291175</w:t>
            </w:r>
          </w:p>
        </w:tc>
      </w:tr>
    </w:tbl>
    <w:p w14:paraId="13B77185" w14:textId="77777777" w:rsidR="008B298B" w:rsidRPr="002F6665" w:rsidRDefault="008B298B" w:rsidP="008B298B">
      <w:pPr>
        <w:tabs>
          <w:tab w:val="left" w:pos="360"/>
        </w:tabs>
        <w:spacing w:after="0" w:line="240" w:lineRule="auto"/>
        <w:jc w:val="right"/>
        <w:rPr>
          <w:rFonts w:ascii="Times New Roman" w:hAnsi="Times New Roman" w:cs="Times New Roman"/>
          <w:b/>
          <w:bCs/>
          <w:sz w:val="24"/>
          <w:szCs w:val="24"/>
        </w:rPr>
      </w:pPr>
    </w:p>
    <w:p w14:paraId="44C4BC13" w14:textId="4FA52C25" w:rsidR="008B298B" w:rsidRPr="002F6665" w:rsidRDefault="008B298B" w:rsidP="008B298B">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№15 кесте. 2025</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2026 оқу жылына курстық дайындық туралы мәліметтер</w:t>
      </w:r>
    </w:p>
    <w:p w14:paraId="66C6A280" w14:textId="317E3BCA" w:rsidR="00F0265F" w:rsidRPr="002F6665" w:rsidRDefault="008B298B" w:rsidP="008B298B">
      <w:pPr>
        <w:tabs>
          <w:tab w:val="left" w:pos="360"/>
        </w:tabs>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 Бастауыш сынып </w:t>
      </w:r>
      <w:r w:rsidR="001E116C">
        <w:rPr>
          <w:rFonts w:ascii="Times New Roman" w:hAnsi="Times New Roman" w:cs="Times New Roman"/>
          <w:b/>
          <w:bCs/>
          <w:sz w:val="24"/>
          <w:szCs w:val="24"/>
        </w:rPr>
        <w:t xml:space="preserve"> </w:t>
      </w:r>
      <w:r w:rsidR="003D0D75">
        <w:rPr>
          <w:rFonts w:ascii="Times New Roman" w:hAnsi="Times New Roman" w:cs="Times New Roman"/>
          <w:b/>
          <w:bCs/>
          <w:sz w:val="24"/>
          <w:szCs w:val="24"/>
        </w:rPr>
        <w:t>мұғалімдерінің</w:t>
      </w:r>
      <w:r w:rsidR="001E116C">
        <w:rPr>
          <w:rFonts w:ascii="Times New Roman" w:hAnsi="Times New Roman" w:cs="Times New Roman"/>
          <w:b/>
          <w:bCs/>
          <w:sz w:val="24"/>
          <w:szCs w:val="24"/>
        </w:rPr>
        <w:t xml:space="preserve"> </w:t>
      </w:r>
      <w:r w:rsidRPr="002F6665">
        <w:rPr>
          <w:rFonts w:ascii="Times New Roman" w:hAnsi="Times New Roman" w:cs="Times New Roman"/>
          <w:b/>
          <w:bCs/>
          <w:sz w:val="24"/>
          <w:szCs w:val="24"/>
        </w:rPr>
        <w:t xml:space="preserve">ӘБ </w:t>
      </w:r>
    </w:p>
    <w:tbl>
      <w:tblPr>
        <w:tblStyle w:val="a5"/>
        <w:tblW w:w="10773" w:type="dxa"/>
        <w:tblInd w:w="-572" w:type="dxa"/>
        <w:tblLayout w:type="fixed"/>
        <w:tblLook w:val="04A0" w:firstRow="1" w:lastRow="0" w:firstColumn="1" w:lastColumn="0" w:noHBand="0" w:noVBand="1"/>
      </w:tblPr>
      <w:tblGrid>
        <w:gridCol w:w="709"/>
        <w:gridCol w:w="1559"/>
        <w:gridCol w:w="1276"/>
        <w:gridCol w:w="1559"/>
        <w:gridCol w:w="3261"/>
        <w:gridCol w:w="1134"/>
        <w:gridCol w:w="1275"/>
      </w:tblGrid>
      <w:tr w:rsidR="00F0265F" w:rsidRPr="002F6665" w14:paraId="1D3AB164" w14:textId="77777777" w:rsidTr="002C45A1">
        <w:trPr>
          <w:trHeight w:val="791"/>
        </w:trPr>
        <w:tc>
          <w:tcPr>
            <w:tcW w:w="709" w:type="dxa"/>
          </w:tcPr>
          <w:p w14:paraId="6E256222" w14:textId="77777777" w:rsidR="00F0265F" w:rsidRPr="002F6665" w:rsidRDefault="00F0265F" w:rsidP="002C45A1">
            <w:pPr>
              <w:jc w:val="both"/>
              <w:rPr>
                <w:rFonts w:ascii="Times New Roman" w:hAnsi="Times New Roman" w:cs="Times New Roman"/>
                <w:b/>
                <w:bCs/>
                <w:sz w:val="20"/>
                <w:szCs w:val="20"/>
              </w:rPr>
            </w:pPr>
            <w:r w:rsidRPr="002F6665">
              <w:rPr>
                <w:rFonts w:ascii="Times New Roman" w:hAnsi="Times New Roman" w:cs="Times New Roman"/>
                <w:b/>
                <w:bCs/>
                <w:sz w:val="20"/>
                <w:szCs w:val="20"/>
              </w:rPr>
              <w:t>№</w:t>
            </w:r>
          </w:p>
        </w:tc>
        <w:tc>
          <w:tcPr>
            <w:tcW w:w="1559" w:type="dxa"/>
          </w:tcPr>
          <w:p w14:paraId="2B32B627" w14:textId="7D065543" w:rsidR="00F0265F" w:rsidRPr="002F6665" w:rsidRDefault="00F0265F" w:rsidP="002C45A1">
            <w:pPr>
              <w:jc w:val="both"/>
              <w:rPr>
                <w:rFonts w:ascii="Times New Roman" w:hAnsi="Times New Roman" w:cs="Times New Roman"/>
                <w:b/>
                <w:bCs/>
                <w:sz w:val="20"/>
                <w:szCs w:val="20"/>
              </w:rPr>
            </w:pPr>
            <w:r w:rsidRPr="002F6665">
              <w:rPr>
                <w:rFonts w:ascii="Times New Roman" w:hAnsi="Times New Roman" w:cs="Times New Roman"/>
                <w:b/>
                <w:bCs/>
                <w:sz w:val="20"/>
                <w:szCs w:val="20"/>
              </w:rPr>
              <w:t>АТЫ</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ЖӨНІ</w:t>
            </w:r>
          </w:p>
        </w:tc>
        <w:tc>
          <w:tcPr>
            <w:tcW w:w="1276" w:type="dxa"/>
          </w:tcPr>
          <w:p w14:paraId="5382BD20" w14:textId="77777777" w:rsidR="00F0265F" w:rsidRPr="002F6665" w:rsidRDefault="00F0265F" w:rsidP="002C45A1">
            <w:pPr>
              <w:jc w:val="both"/>
              <w:rPr>
                <w:rFonts w:ascii="Times New Roman" w:hAnsi="Times New Roman" w:cs="Times New Roman"/>
                <w:b/>
                <w:bCs/>
                <w:sz w:val="20"/>
                <w:szCs w:val="20"/>
              </w:rPr>
            </w:pPr>
            <w:r w:rsidRPr="002F6665">
              <w:rPr>
                <w:rFonts w:ascii="Times New Roman" w:hAnsi="Times New Roman" w:cs="Times New Roman"/>
                <w:b/>
                <w:bCs/>
                <w:sz w:val="20"/>
                <w:szCs w:val="20"/>
              </w:rPr>
              <w:t xml:space="preserve">Курстардан өткен күні </w:t>
            </w:r>
          </w:p>
        </w:tc>
        <w:tc>
          <w:tcPr>
            <w:tcW w:w="1559" w:type="dxa"/>
          </w:tcPr>
          <w:p w14:paraId="599E4EFD" w14:textId="77777777" w:rsidR="00F0265F" w:rsidRPr="002F6665" w:rsidRDefault="00F0265F" w:rsidP="002C45A1">
            <w:pPr>
              <w:jc w:val="both"/>
              <w:rPr>
                <w:rFonts w:ascii="Times New Roman" w:hAnsi="Times New Roman" w:cs="Times New Roman"/>
                <w:b/>
                <w:bCs/>
                <w:sz w:val="20"/>
                <w:szCs w:val="20"/>
              </w:rPr>
            </w:pPr>
            <w:r w:rsidRPr="002F6665">
              <w:rPr>
                <w:rFonts w:ascii="Times New Roman" w:hAnsi="Times New Roman" w:cs="Times New Roman"/>
                <w:b/>
                <w:bCs/>
                <w:sz w:val="20"/>
                <w:szCs w:val="20"/>
              </w:rPr>
              <w:t xml:space="preserve">Өтетін орны </w:t>
            </w:r>
          </w:p>
          <w:p w14:paraId="29491C00" w14:textId="77777777" w:rsidR="00F0265F" w:rsidRPr="002F6665" w:rsidRDefault="00F0265F" w:rsidP="002C45A1">
            <w:pPr>
              <w:jc w:val="both"/>
              <w:rPr>
                <w:rFonts w:ascii="Times New Roman" w:hAnsi="Times New Roman" w:cs="Times New Roman"/>
                <w:b/>
                <w:bCs/>
                <w:sz w:val="20"/>
                <w:szCs w:val="20"/>
              </w:rPr>
            </w:pPr>
            <w:r w:rsidRPr="002F6665">
              <w:rPr>
                <w:rFonts w:ascii="Times New Roman" w:hAnsi="Times New Roman" w:cs="Times New Roman"/>
                <w:b/>
                <w:bCs/>
                <w:sz w:val="20"/>
                <w:szCs w:val="20"/>
              </w:rPr>
              <w:t xml:space="preserve">Курстардың </w:t>
            </w:r>
          </w:p>
        </w:tc>
        <w:tc>
          <w:tcPr>
            <w:tcW w:w="3261" w:type="dxa"/>
          </w:tcPr>
          <w:p w14:paraId="74C3E88A" w14:textId="77777777" w:rsidR="00F0265F" w:rsidRPr="002F6665" w:rsidRDefault="00F0265F" w:rsidP="002C45A1">
            <w:pPr>
              <w:jc w:val="both"/>
              <w:rPr>
                <w:rFonts w:ascii="Times New Roman" w:hAnsi="Times New Roman" w:cs="Times New Roman"/>
                <w:b/>
                <w:bCs/>
                <w:sz w:val="20"/>
                <w:szCs w:val="20"/>
              </w:rPr>
            </w:pPr>
            <w:r w:rsidRPr="002F6665">
              <w:rPr>
                <w:rFonts w:ascii="Times New Roman" w:hAnsi="Times New Roman" w:cs="Times New Roman"/>
                <w:b/>
                <w:bCs/>
                <w:sz w:val="20"/>
                <w:szCs w:val="20"/>
              </w:rPr>
              <w:t xml:space="preserve">Курстың атауы </w:t>
            </w:r>
          </w:p>
        </w:tc>
        <w:tc>
          <w:tcPr>
            <w:tcW w:w="1134" w:type="dxa"/>
          </w:tcPr>
          <w:p w14:paraId="1ABCED59" w14:textId="77777777" w:rsidR="00F0265F" w:rsidRPr="002F6665" w:rsidRDefault="00F0265F" w:rsidP="002C45A1">
            <w:pPr>
              <w:jc w:val="both"/>
              <w:rPr>
                <w:rFonts w:ascii="Times New Roman" w:hAnsi="Times New Roman" w:cs="Times New Roman"/>
                <w:b/>
                <w:bCs/>
                <w:sz w:val="20"/>
                <w:szCs w:val="20"/>
              </w:rPr>
            </w:pPr>
            <w:r w:rsidRPr="002F6665">
              <w:rPr>
                <w:rFonts w:ascii="Times New Roman" w:hAnsi="Times New Roman" w:cs="Times New Roman"/>
                <w:b/>
                <w:bCs/>
                <w:sz w:val="20"/>
                <w:szCs w:val="20"/>
              </w:rPr>
              <w:t>Сағат саны</w:t>
            </w:r>
          </w:p>
        </w:tc>
        <w:tc>
          <w:tcPr>
            <w:tcW w:w="1275" w:type="dxa"/>
          </w:tcPr>
          <w:p w14:paraId="5CEA2282" w14:textId="77777777" w:rsidR="00F0265F" w:rsidRPr="002F6665" w:rsidRDefault="00F0265F" w:rsidP="002C45A1">
            <w:pPr>
              <w:jc w:val="both"/>
              <w:rPr>
                <w:rFonts w:ascii="Times New Roman" w:hAnsi="Times New Roman" w:cs="Times New Roman"/>
                <w:b/>
                <w:bCs/>
                <w:sz w:val="20"/>
                <w:szCs w:val="20"/>
              </w:rPr>
            </w:pPr>
            <w:r w:rsidRPr="002F6665">
              <w:rPr>
                <w:rFonts w:ascii="Times New Roman" w:hAnsi="Times New Roman" w:cs="Times New Roman"/>
                <w:b/>
                <w:bCs/>
                <w:sz w:val="20"/>
                <w:szCs w:val="20"/>
              </w:rPr>
              <w:t xml:space="preserve">№ </w:t>
            </w:r>
          </w:p>
        </w:tc>
      </w:tr>
      <w:tr w:rsidR="00D5597A" w:rsidRPr="002F6665" w14:paraId="32D209D9" w14:textId="77777777" w:rsidTr="002C45A1">
        <w:trPr>
          <w:trHeight w:val="500"/>
        </w:trPr>
        <w:tc>
          <w:tcPr>
            <w:tcW w:w="709" w:type="dxa"/>
          </w:tcPr>
          <w:p w14:paraId="6FB40CD6"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695D60D4" w14:textId="5FAA7378"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Агадаева Арай Рамановна</w:t>
            </w:r>
          </w:p>
        </w:tc>
        <w:tc>
          <w:tcPr>
            <w:tcW w:w="1276" w:type="dxa"/>
          </w:tcPr>
          <w:p w14:paraId="3E58A538"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69C72703" w14:textId="01336AA6"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18309DD8"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1C2435B2"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342CB96B"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7030</w:t>
            </w:r>
          </w:p>
        </w:tc>
      </w:tr>
      <w:tr w:rsidR="00D5597A" w:rsidRPr="002F6665" w14:paraId="55512D49" w14:textId="77777777" w:rsidTr="002C45A1">
        <w:trPr>
          <w:trHeight w:val="550"/>
        </w:trPr>
        <w:tc>
          <w:tcPr>
            <w:tcW w:w="709" w:type="dxa"/>
          </w:tcPr>
          <w:p w14:paraId="3ED0AAB7"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663202FF" w14:textId="4925E5F2"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Алибаева Роза Зейнулаевна</w:t>
            </w:r>
          </w:p>
        </w:tc>
        <w:tc>
          <w:tcPr>
            <w:tcW w:w="1276" w:type="dxa"/>
          </w:tcPr>
          <w:p w14:paraId="27A9ECA5"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3CE84105" w14:textId="060D24CF"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351336CE"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3D2A5C72"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1D295290"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7026</w:t>
            </w:r>
          </w:p>
        </w:tc>
      </w:tr>
      <w:tr w:rsidR="00D5597A" w:rsidRPr="002F6665" w14:paraId="729E7F90" w14:textId="77777777" w:rsidTr="002C45A1">
        <w:trPr>
          <w:trHeight w:val="791"/>
        </w:trPr>
        <w:tc>
          <w:tcPr>
            <w:tcW w:w="709" w:type="dxa"/>
          </w:tcPr>
          <w:p w14:paraId="26433498"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7B457458" w14:textId="09B99872"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xml:space="preserve">Аскарова Асыл Жангельдиновна </w:t>
            </w:r>
          </w:p>
        </w:tc>
        <w:tc>
          <w:tcPr>
            <w:tcW w:w="1276" w:type="dxa"/>
          </w:tcPr>
          <w:p w14:paraId="328D5EF6"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7480DB1B" w14:textId="49D46CB6"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0E628F8D"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7629C7B2"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3BDEEFB3"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7028</w:t>
            </w:r>
          </w:p>
        </w:tc>
      </w:tr>
      <w:tr w:rsidR="00D5597A" w:rsidRPr="002F6665" w14:paraId="2A806829" w14:textId="77777777" w:rsidTr="002C45A1">
        <w:trPr>
          <w:trHeight w:val="138"/>
        </w:trPr>
        <w:tc>
          <w:tcPr>
            <w:tcW w:w="709" w:type="dxa"/>
          </w:tcPr>
          <w:p w14:paraId="4590B9D6"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5C3630C4" w14:textId="6FCC4611"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xml:space="preserve">Ахтямова Альмирв Консбековна </w:t>
            </w:r>
          </w:p>
        </w:tc>
        <w:tc>
          <w:tcPr>
            <w:tcW w:w="1276" w:type="dxa"/>
          </w:tcPr>
          <w:p w14:paraId="25F9A9DE"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75F67B3E" w14:textId="4B5409A7"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0BE2F250"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1C76930C"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0BF3FEBE"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7029</w:t>
            </w:r>
          </w:p>
        </w:tc>
      </w:tr>
      <w:tr w:rsidR="00D5597A" w:rsidRPr="002F6665" w14:paraId="35DAE6D3" w14:textId="77777777" w:rsidTr="002C45A1">
        <w:trPr>
          <w:trHeight w:val="138"/>
        </w:trPr>
        <w:tc>
          <w:tcPr>
            <w:tcW w:w="709" w:type="dxa"/>
          </w:tcPr>
          <w:p w14:paraId="1B28BC05"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04C1DE77" w14:textId="0F3E3120"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xml:space="preserve">Арабаева  Улжан Кайратовна </w:t>
            </w:r>
          </w:p>
        </w:tc>
        <w:tc>
          <w:tcPr>
            <w:tcW w:w="1276" w:type="dxa"/>
          </w:tcPr>
          <w:p w14:paraId="1C803C1F"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7E8F3046" w14:textId="249A035B"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563BE46A"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52B6A16E"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435BDA85"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7027</w:t>
            </w:r>
          </w:p>
        </w:tc>
      </w:tr>
      <w:tr w:rsidR="00D5597A" w:rsidRPr="002F6665" w14:paraId="521C3FBD" w14:textId="77777777" w:rsidTr="002C45A1">
        <w:trPr>
          <w:trHeight w:val="138"/>
        </w:trPr>
        <w:tc>
          <w:tcPr>
            <w:tcW w:w="709" w:type="dxa"/>
          </w:tcPr>
          <w:p w14:paraId="29D60392"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1253C67E" w14:textId="7DC54AE5"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Бабажанова Асемгуль Абжановна</w:t>
            </w:r>
          </w:p>
        </w:tc>
        <w:tc>
          <w:tcPr>
            <w:tcW w:w="1276" w:type="dxa"/>
          </w:tcPr>
          <w:p w14:paraId="32F28A12"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1DA79428" w14:textId="0ADEEF57"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40EB7E2D"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25544E4E"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2E4CC487"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7031</w:t>
            </w:r>
          </w:p>
        </w:tc>
      </w:tr>
      <w:tr w:rsidR="00D5597A" w:rsidRPr="002F6665" w14:paraId="14E175F7" w14:textId="77777777" w:rsidTr="002C45A1">
        <w:trPr>
          <w:trHeight w:val="138"/>
        </w:trPr>
        <w:tc>
          <w:tcPr>
            <w:tcW w:w="709" w:type="dxa"/>
          </w:tcPr>
          <w:p w14:paraId="20C6278E"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6CE829A8" w14:textId="1C71772C"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Досанова Марина Борисовна</w:t>
            </w:r>
          </w:p>
        </w:tc>
        <w:tc>
          <w:tcPr>
            <w:tcW w:w="1276" w:type="dxa"/>
          </w:tcPr>
          <w:p w14:paraId="2192FF47"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1F581A57" w14:textId="384FEC25"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11F74364"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55E10741"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34E01DBC"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7032</w:t>
            </w:r>
          </w:p>
        </w:tc>
      </w:tr>
      <w:tr w:rsidR="00D5597A" w:rsidRPr="002F6665" w14:paraId="43786905" w14:textId="77777777" w:rsidTr="002C45A1">
        <w:trPr>
          <w:trHeight w:val="138"/>
        </w:trPr>
        <w:tc>
          <w:tcPr>
            <w:tcW w:w="709" w:type="dxa"/>
          </w:tcPr>
          <w:p w14:paraId="28772ED8"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7F4CCB17" w14:textId="31AFC8FB"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Жумажанова Эльвира Маратовна</w:t>
            </w:r>
          </w:p>
        </w:tc>
        <w:tc>
          <w:tcPr>
            <w:tcW w:w="1276" w:type="dxa"/>
          </w:tcPr>
          <w:p w14:paraId="40181B28"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77D69349" w14:textId="74793E97"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7DDD5BD7"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30193EEB"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538F81EE"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7033</w:t>
            </w:r>
          </w:p>
        </w:tc>
      </w:tr>
      <w:tr w:rsidR="00D5597A" w:rsidRPr="002F6665" w14:paraId="62FE6319" w14:textId="77777777" w:rsidTr="002C45A1">
        <w:trPr>
          <w:trHeight w:val="138"/>
        </w:trPr>
        <w:tc>
          <w:tcPr>
            <w:tcW w:w="709" w:type="dxa"/>
          </w:tcPr>
          <w:p w14:paraId="7D61AB52"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26F66612" w14:textId="7818849F"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Иманбаева Жанар Абылкасовна</w:t>
            </w:r>
          </w:p>
        </w:tc>
        <w:tc>
          <w:tcPr>
            <w:tcW w:w="1276" w:type="dxa"/>
          </w:tcPr>
          <w:p w14:paraId="55B68EFD"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57986091" w14:textId="752F669D"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0BBD80A8"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7FFD68AC"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37A57ECD"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7034</w:t>
            </w:r>
          </w:p>
        </w:tc>
      </w:tr>
      <w:tr w:rsidR="00D5597A" w:rsidRPr="002F6665" w14:paraId="6295119F" w14:textId="77777777" w:rsidTr="002C45A1">
        <w:trPr>
          <w:trHeight w:val="1058"/>
        </w:trPr>
        <w:tc>
          <w:tcPr>
            <w:tcW w:w="709" w:type="dxa"/>
          </w:tcPr>
          <w:p w14:paraId="542CB41C"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520683F1" w14:textId="4DC95560"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Кошанова Алина Шаймергеновна</w:t>
            </w:r>
          </w:p>
        </w:tc>
        <w:tc>
          <w:tcPr>
            <w:tcW w:w="1276" w:type="dxa"/>
          </w:tcPr>
          <w:p w14:paraId="5F00925C"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33FBBD26" w14:textId="3FC2A8A8"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5B941998"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5BA6BE4C"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120</w:t>
            </w:r>
          </w:p>
        </w:tc>
        <w:tc>
          <w:tcPr>
            <w:tcW w:w="1275" w:type="dxa"/>
          </w:tcPr>
          <w:p w14:paraId="26DF60E6"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7035</w:t>
            </w:r>
          </w:p>
        </w:tc>
      </w:tr>
      <w:tr w:rsidR="00D5597A" w:rsidRPr="002F6665" w14:paraId="39595415" w14:textId="77777777" w:rsidTr="002C45A1">
        <w:trPr>
          <w:trHeight w:val="769"/>
        </w:trPr>
        <w:tc>
          <w:tcPr>
            <w:tcW w:w="709" w:type="dxa"/>
          </w:tcPr>
          <w:p w14:paraId="0BD1F833"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112B8489" w14:textId="1EC17E90"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Марциновская Наталья Владимировна</w:t>
            </w:r>
          </w:p>
        </w:tc>
        <w:tc>
          <w:tcPr>
            <w:tcW w:w="1276" w:type="dxa"/>
          </w:tcPr>
          <w:p w14:paraId="4D884499"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7FBC90B2" w14:textId="3CFF38D2"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00080B2F"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4FA1A9C5"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07FABE0B"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7036</w:t>
            </w:r>
          </w:p>
        </w:tc>
      </w:tr>
      <w:tr w:rsidR="00D5597A" w:rsidRPr="002F6665" w14:paraId="25434A09" w14:textId="77777777" w:rsidTr="002C45A1">
        <w:trPr>
          <w:trHeight w:val="695"/>
        </w:trPr>
        <w:tc>
          <w:tcPr>
            <w:tcW w:w="709" w:type="dxa"/>
          </w:tcPr>
          <w:p w14:paraId="32FB8A4A"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76F4F87E" w14:textId="199CA45D"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Мигранова Роза К</w:t>
            </w:r>
            <w:r w:rsidR="001E116C">
              <w:rPr>
                <w:rFonts w:ascii="Times New Roman" w:hAnsi="Times New Roman" w:cs="Times New Roman"/>
                <w:sz w:val="20"/>
                <w:szCs w:val="20"/>
              </w:rPr>
              <w:t>ЖИ</w:t>
            </w:r>
            <w:r w:rsidRPr="002F6665">
              <w:rPr>
                <w:rFonts w:ascii="Times New Roman" w:hAnsi="Times New Roman" w:cs="Times New Roman"/>
                <w:sz w:val="20"/>
                <w:szCs w:val="20"/>
              </w:rPr>
              <w:t>ркеновна</w:t>
            </w:r>
          </w:p>
        </w:tc>
        <w:tc>
          <w:tcPr>
            <w:tcW w:w="1276" w:type="dxa"/>
          </w:tcPr>
          <w:p w14:paraId="2EEE0225"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7BD50F64" w14:textId="24386683"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37BC7A3F"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54AA93BC"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2EF26CC3"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7037</w:t>
            </w:r>
          </w:p>
        </w:tc>
      </w:tr>
      <w:tr w:rsidR="00D5597A" w:rsidRPr="002F6665" w14:paraId="3132E0B0" w14:textId="77777777" w:rsidTr="002C45A1">
        <w:trPr>
          <w:trHeight w:val="833"/>
        </w:trPr>
        <w:tc>
          <w:tcPr>
            <w:tcW w:w="709" w:type="dxa"/>
          </w:tcPr>
          <w:p w14:paraId="217C02E7"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2D882445" w14:textId="57F79BB9"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Орынбекова Меруерт Болатқызы</w:t>
            </w:r>
          </w:p>
        </w:tc>
        <w:tc>
          <w:tcPr>
            <w:tcW w:w="1276" w:type="dxa"/>
          </w:tcPr>
          <w:p w14:paraId="5AE4486D"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02BB63E1" w14:textId="7194C2BD"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69F35FE4"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38B28DAA"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34F18973"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7038</w:t>
            </w:r>
          </w:p>
        </w:tc>
      </w:tr>
      <w:tr w:rsidR="00D5597A" w:rsidRPr="002F6665" w14:paraId="1FCE476B" w14:textId="77777777" w:rsidTr="002C45A1">
        <w:trPr>
          <w:trHeight w:val="702"/>
        </w:trPr>
        <w:tc>
          <w:tcPr>
            <w:tcW w:w="709" w:type="dxa"/>
          </w:tcPr>
          <w:p w14:paraId="07E28699"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18525A13" w14:textId="05B34F42"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Рахимжанова Нуржамал К</w:t>
            </w:r>
            <w:r w:rsidR="001E116C">
              <w:rPr>
                <w:rFonts w:ascii="Times New Roman" w:hAnsi="Times New Roman" w:cs="Times New Roman"/>
                <w:sz w:val="20"/>
                <w:szCs w:val="20"/>
              </w:rPr>
              <w:t>ЖИ</w:t>
            </w:r>
            <w:r w:rsidRPr="002F6665">
              <w:rPr>
                <w:rFonts w:ascii="Times New Roman" w:hAnsi="Times New Roman" w:cs="Times New Roman"/>
                <w:sz w:val="20"/>
                <w:szCs w:val="20"/>
              </w:rPr>
              <w:t>ржановна</w:t>
            </w:r>
          </w:p>
        </w:tc>
        <w:tc>
          <w:tcPr>
            <w:tcW w:w="1276" w:type="dxa"/>
          </w:tcPr>
          <w:p w14:paraId="2A56511D"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4C728094" w14:textId="0418D66E"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5FBB8CB3"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39118E30"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71889523"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7039</w:t>
            </w:r>
          </w:p>
        </w:tc>
      </w:tr>
      <w:tr w:rsidR="00D5597A" w:rsidRPr="002F6665" w14:paraId="456DAEB2" w14:textId="77777777" w:rsidTr="002C45A1">
        <w:trPr>
          <w:trHeight w:val="699"/>
        </w:trPr>
        <w:tc>
          <w:tcPr>
            <w:tcW w:w="709" w:type="dxa"/>
          </w:tcPr>
          <w:p w14:paraId="47969655"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77121923" w14:textId="733C5209"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Сарсенова Жанар Балгабековна</w:t>
            </w:r>
          </w:p>
        </w:tc>
        <w:tc>
          <w:tcPr>
            <w:tcW w:w="1276" w:type="dxa"/>
          </w:tcPr>
          <w:p w14:paraId="0C5B40E4"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23D510F8" w14:textId="02212880"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3FF8BF07"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44C54D94"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603DFF08"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7040</w:t>
            </w:r>
          </w:p>
        </w:tc>
      </w:tr>
      <w:tr w:rsidR="00D5597A" w:rsidRPr="002F6665" w14:paraId="4812DECF" w14:textId="77777777" w:rsidTr="002C45A1">
        <w:trPr>
          <w:trHeight w:val="695"/>
        </w:trPr>
        <w:tc>
          <w:tcPr>
            <w:tcW w:w="709" w:type="dxa"/>
          </w:tcPr>
          <w:p w14:paraId="1BD3C5DF"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265AC25F" w14:textId="3F4403CB"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Сейтжан Галина Викторовна</w:t>
            </w:r>
          </w:p>
        </w:tc>
        <w:tc>
          <w:tcPr>
            <w:tcW w:w="1276" w:type="dxa"/>
          </w:tcPr>
          <w:p w14:paraId="02DF7F7F"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532ADB77" w14:textId="2F89AFD3"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2E324424"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596CF6BD"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44428C73"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7041</w:t>
            </w:r>
          </w:p>
        </w:tc>
      </w:tr>
      <w:tr w:rsidR="00D5597A" w:rsidRPr="002F6665" w14:paraId="7CAAB988" w14:textId="77777777" w:rsidTr="002C45A1">
        <w:trPr>
          <w:trHeight w:val="705"/>
        </w:trPr>
        <w:tc>
          <w:tcPr>
            <w:tcW w:w="709" w:type="dxa"/>
          </w:tcPr>
          <w:p w14:paraId="16FA8C89"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24EE1560" w14:textId="05C7F764"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Тажетдинова Айгуль Бахитовна</w:t>
            </w:r>
          </w:p>
        </w:tc>
        <w:tc>
          <w:tcPr>
            <w:tcW w:w="1276" w:type="dxa"/>
          </w:tcPr>
          <w:p w14:paraId="5CB6C0CA"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6A0EF912" w14:textId="1BA47222"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5B7612C3"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5BBA99E8"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xml:space="preserve">80  </w:t>
            </w:r>
          </w:p>
        </w:tc>
        <w:tc>
          <w:tcPr>
            <w:tcW w:w="1275" w:type="dxa"/>
          </w:tcPr>
          <w:p w14:paraId="20AF35AC"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7042</w:t>
            </w:r>
          </w:p>
        </w:tc>
      </w:tr>
      <w:tr w:rsidR="00D5597A" w:rsidRPr="002F6665" w14:paraId="58DF9B21" w14:textId="77777777" w:rsidTr="002C45A1">
        <w:trPr>
          <w:trHeight w:val="687"/>
        </w:trPr>
        <w:tc>
          <w:tcPr>
            <w:tcW w:w="709" w:type="dxa"/>
          </w:tcPr>
          <w:p w14:paraId="3C9CA37F" w14:textId="77777777" w:rsidR="00D5597A" w:rsidRPr="002F6665" w:rsidRDefault="00D5597A" w:rsidP="00D5597A">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60391A2C" w14:textId="068A1BC0"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Төкен Арай</w:t>
            </w:r>
          </w:p>
        </w:tc>
        <w:tc>
          <w:tcPr>
            <w:tcW w:w="1276" w:type="dxa"/>
          </w:tcPr>
          <w:p w14:paraId="09ADFE6D"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05.05.2026</w:t>
            </w:r>
          </w:p>
        </w:tc>
        <w:tc>
          <w:tcPr>
            <w:tcW w:w="1559" w:type="dxa"/>
          </w:tcPr>
          <w:p w14:paraId="73065969" w14:textId="40D02362" w:rsidR="00D5597A" w:rsidRPr="002F6665" w:rsidRDefault="00D5597A" w:rsidP="00D5597A">
            <w:pPr>
              <w:jc w:val="both"/>
              <w:rPr>
                <w:rFonts w:ascii="Times New Roman"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ЖШС</w:t>
            </w:r>
          </w:p>
        </w:tc>
        <w:tc>
          <w:tcPr>
            <w:tcW w:w="3261" w:type="dxa"/>
          </w:tcPr>
          <w:p w14:paraId="55A10BBA"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Бастауыш білім берудегі оқытудың тиімді әдістемелері</w:t>
            </w:r>
          </w:p>
        </w:tc>
        <w:tc>
          <w:tcPr>
            <w:tcW w:w="1134" w:type="dxa"/>
          </w:tcPr>
          <w:p w14:paraId="1E4BBEB5"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5ADFDAF4" w14:textId="77777777" w:rsidR="00D5597A" w:rsidRPr="002F6665" w:rsidRDefault="00D5597A" w:rsidP="00D5597A">
            <w:pPr>
              <w:jc w:val="both"/>
              <w:rPr>
                <w:rFonts w:ascii="Times New Roman" w:hAnsi="Times New Roman" w:cs="Times New Roman"/>
                <w:sz w:val="20"/>
                <w:szCs w:val="20"/>
              </w:rPr>
            </w:pPr>
            <w:r w:rsidRPr="002F6665">
              <w:rPr>
                <w:rFonts w:ascii="Times New Roman" w:hAnsi="Times New Roman" w:cs="Times New Roman"/>
                <w:sz w:val="20"/>
                <w:szCs w:val="20"/>
              </w:rPr>
              <w:t>№ 7043</w:t>
            </w:r>
          </w:p>
        </w:tc>
      </w:tr>
      <w:tr w:rsidR="00596BEE" w:rsidRPr="002F6665" w14:paraId="4B4B642D" w14:textId="77777777" w:rsidTr="002C45A1">
        <w:trPr>
          <w:trHeight w:val="1265"/>
        </w:trPr>
        <w:tc>
          <w:tcPr>
            <w:tcW w:w="709" w:type="dxa"/>
          </w:tcPr>
          <w:p w14:paraId="154F2EB0" w14:textId="77777777" w:rsidR="00596BEE" w:rsidRPr="002F6665" w:rsidRDefault="00596BEE" w:rsidP="00596BEE">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19BEC66B" w14:textId="5EF3654F" w:rsidR="00596BEE" w:rsidRPr="002F6665" w:rsidRDefault="00596BEE" w:rsidP="00596BEE">
            <w:pPr>
              <w:jc w:val="both"/>
              <w:rPr>
                <w:rFonts w:ascii="Times New Roman" w:hAnsi="Times New Roman" w:cs="Times New Roman"/>
                <w:sz w:val="20"/>
                <w:szCs w:val="20"/>
              </w:rPr>
            </w:pPr>
            <w:r w:rsidRPr="002F6665">
              <w:rPr>
                <w:rFonts w:ascii="Times New Roman" w:hAnsi="Times New Roman" w:cs="Times New Roman"/>
                <w:sz w:val="20"/>
                <w:szCs w:val="20"/>
              </w:rPr>
              <w:t xml:space="preserve">Мауленова Галина Сапаргалиевна </w:t>
            </w:r>
          </w:p>
        </w:tc>
        <w:tc>
          <w:tcPr>
            <w:tcW w:w="1276" w:type="dxa"/>
          </w:tcPr>
          <w:p w14:paraId="46CEBE5A" w14:textId="77777777" w:rsidR="00596BEE" w:rsidRPr="002F6665" w:rsidRDefault="00596BEE" w:rsidP="00596BEE">
            <w:pPr>
              <w:jc w:val="both"/>
              <w:rPr>
                <w:rFonts w:ascii="Times New Roman" w:hAnsi="Times New Roman" w:cs="Times New Roman"/>
                <w:sz w:val="20"/>
                <w:szCs w:val="20"/>
              </w:rPr>
            </w:pPr>
            <w:r w:rsidRPr="002F6665">
              <w:rPr>
                <w:rFonts w:ascii="Times New Roman" w:hAnsi="Times New Roman" w:cs="Times New Roman"/>
                <w:sz w:val="20"/>
                <w:szCs w:val="20"/>
              </w:rPr>
              <w:t>06.03.2026</w:t>
            </w:r>
          </w:p>
        </w:tc>
        <w:tc>
          <w:tcPr>
            <w:tcW w:w="1559" w:type="dxa"/>
          </w:tcPr>
          <w:p w14:paraId="0469677A" w14:textId="77777777" w:rsidR="00596BEE" w:rsidRPr="002F6665" w:rsidRDefault="00596BEE" w:rsidP="00596BEE">
            <w:pPr>
              <w:jc w:val="both"/>
              <w:rPr>
                <w:rFonts w:ascii="Times New Roman" w:hAnsi="Times New Roman" w:cs="Times New Roman"/>
                <w:sz w:val="20"/>
                <w:szCs w:val="20"/>
              </w:rPr>
            </w:pPr>
            <w:r w:rsidRPr="002F6665">
              <w:rPr>
                <w:rFonts w:ascii="Times New Roman" w:hAnsi="Times New Roman" w:cs="Times New Roman"/>
                <w:sz w:val="20"/>
                <w:szCs w:val="20"/>
              </w:rPr>
              <w:t>Қазақстандық өңіраралық біліктілікті арттыру орталығы</w:t>
            </w:r>
          </w:p>
          <w:p w14:paraId="5AB3728F" w14:textId="77777777" w:rsidR="00596BEE" w:rsidRPr="002F6665" w:rsidRDefault="00596BEE" w:rsidP="00596BEE">
            <w:pPr>
              <w:jc w:val="both"/>
              <w:rPr>
                <w:rFonts w:ascii="Times New Roman" w:hAnsi="Times New Roman" w:cs="Times New Roman"/>
                <w:sz w:val="20"/>
                <w:szCs w:val="20"/>
              </w:rPr>
            </w:pPr>
            <w:r w:rsidRPr="002F6665">
              <w:rPr>
                <w:rFonts w:ascii="Times New Roman" w:hAnsi="Times New Roman" w:cs="Times New Roman"/>
                <w:sz w:val="20"/>
                <w:szCs w:val="20"/>
              </w:rPr>
              <w:t>КМЦПК</w:t>
            </w:r>
          </w:p>
        </w:tc>
        <w:tc>
          <w:tcPr>
            <w:tcW w:w="3261" w:type="dxa"/>
          </w:tcPr>
          <w:p w14:paraId="313EBD7A" w14:textId="751E0279" w:rsidR="00596BEE" w:rsidRPr="002F6665" w:rsidRDefault="00596BEE" w:rsidP="00596BEE">
            <w:pPr>
              <w:jc w:val="both"/>
              <w:rPr>
                <w:rFonts w:ascii="Times New Roman" w:hAnsi="Times New Roman" w:cs="Times New Roman"/>
                <w:sz w:val="20"/>
                <w:szCs w:val="20"/>
              </w:rPr>
            </w:pPr>
            <w:r w:rsidRPr="002F6665">
              <w:rPr>
                <w:rFonts w:ascii="Times New Roman" w:hAnsi="Times New Roman" w:cs="Times New Roman"/>
                <w:sz w:val="20"/>
                <w:szCs w:val="20"/>
              </w:rPr>
              <w:t xml:space="preserve">«Жаңартылған білім беру </w:t>
            </w:r>
            <w:r w:rsidR="006F2DC3">
              <w:rPr>
                <w:rFonts w:ascii="Times New Roman" w:hAnsi="Times New Roman" w:cs="Times New Roman"/>
                <w:sz w:val="20"/>
                <w:szCs w:val="20"/>
              </w:rPr>
              <w:t xml:space="preserve"> мазмұны</w:t>
            </w:r>
            <w:r w:rsidRPr="002F6665">
              <w:rPr>
                <w:rFonts w:ascii="Times New Roman" w:hAnsi="Times New Roman" w:cs="Times New Roman"/>
                <w:sz w:val="20"/>
                <w:szCs w:val="20"/>
              </w:rPr>
              <w:t xml:space="preserve">жағдайында бастауыш сынып </w:t>
            </w:r>
            <w:r w:rsidR="006F2DC3">
              <w:rPr>
                <w:rFonts w:ascii="Times New Roman" w:hAnsi="Times New Roman" w:cs="Times New Roman"/>
                <w:sz w:val="20"/>
                <w:szCs w:val="20"/>
              </w:rPr>
              <w:t xml:space="preserve"> мұғалім</w:t>
            </w:r>
            <w:r w:rsidRPr="002F6665">
              <w:rPr>
                <w:rFonts w:ascii="Times New Roman" w:hAnsi="Times New Roman" w:cs="Times New Roman"/>
                <w:sz w:val="20"/>
                <w:szCs w:val="20"/>
              </w:rPr>
              <w:t>інің кәсіби</w:t>
            </w:r>
          </w:p>
        </w:tc>
        <w:tc>
          <w:tcPr>
            <w:tcW w:w="1134" w:type="dxa"/>
          </w:tcPr>
          <w:p w14:paraId="4EF7CFE1" w14:textId="77777777" w:rsidR="00596BEE" w:rsidRPr="002F6665" w:rsidRDefault="00596BEE" w:rsidP="00596BEE">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13EECD6C" w14:textId="77777777" w:rsidR="00596BEE" w:rsidRPr="002F6665" w:rsidRDefault="00596BEE" w:rsidP="00596BEE">
            <w:pPr>
              <w:jc w:val="both"/>
              <w:rPr>
                <w:rFonts w:ascii="Times New Roman" w:hAnsi="Times New Roman" w:cs="Times New Roman"/>
                <w:sz w:val="20"/>
                <w:szCs w:val="20"/>
              </w:rPr>
            </w:pPr>
            <w:r w:rsidRPr="002F6665">
              <w:rPr>
                <w:rFonts w:ascii="Times New Roman" w:hAnsi="Times New Roman" w:cs="Times New Roman"/>
                <w:sz w:val="20"/>
                <w:szCs w:val="20"/>
              </w:rPr>
              <w:t>№166766</w:t>
            </w:r>
          </w:p>
        </w:tc>
      </w:tr>
      <w:tr w:rsidR="00596BEE" w:rsidRPr="002F6665" w14:paraId="0B18710B" w14:textId="77777777" w:rsidTr="002C45A1">
        <w:trPr>
          <w:trHeight w:val="311"/>
        </w:trPr>
        <w:tc>
          <w:tcPr>
            <w:tcW w:w="709" w:type="dxa"/>
          </w:tcPr>
          <w:p w14:paraId="264EF82D" w14:textId="77777777" w:rsidR="00596BEE" w:rsidRPr="002F6665" w:rsidRDefault="00596BEE" w:rsidP="00596BEE">
            <w:pPr>
              <w:pStyle w:val="af1"/>
              <w:numPr>
                <w:ilvl w:val="0"/>
                <w:numId w:val="107"/>
              </w:numPr>
              <w:spacing w:after="0" w:line="240" w:lineRule="auto"/>
              <w:jc w:val="both"/>
              <w:rPr>
                <w:rFonts w:ascii="Times New Roman" w:hAnsi="Times New Roman" w:cs="Times New Roman"/>
                <w:sz w:val="20"/>
                <w:szCs w:val="20"/>
              </w:rPr>
            </w:pPr>
          </w:p>
        </w:tc>
        <w:tc>
          <w:tcPr>
            <w:tcW w:w="1559" w:type="dxa"/>
          </w:tcPr>
          <w:p w14:paraId="3E93AA6B" w14:textId="39A21D40" w:rsidR="00596BEE" w:rsidRPr="002F6665" w:rsidRDefault="00596BEE" w:rsidP="00596BEE">
            <w:pPr>
              <w:jc w:val="both"/>
              <w:rPr>
                <w:rFonts w:ascii="Times New Roman" w:hAnsi="Times New Roman" w:cs="Times New Roman"/>
                <w:sz w:val="20"/>
                <w:szCs w:val="20"/>
              </w:rPr>
            </w:pPr>
            <w:r w:rsidRPr="002F6665">
              <w:rPr>
                <w:rFonts w:ascii="Times New Roman" w:hAnsi="Times New Roman" w:cs="Times New Roman"/>
                <w:sz w:val="20"/>
                <w:szCs w:val="20"/>
              </w:rPr>
              <w:t>Мауленова Галина Сапаргалиевна</w:t>
            </w:r>
          </w:p>
        </w:tc>
        <w:tc>
          <w:tcPr>
            <w:tcW w:w="1276" w:type="dxa"/>
          </w:tcPr>
          <w:p w14:paraId="41FD9D11" w14:textId="77777777" w:rsidR="00596BEE" w:rsidRPr="002F6665" w:rsidRDefault="00596BEE" w:rsidP="00596BEE">
            <w:pPr>
              <w:jc w:val="both"/>
              <w:rPr>
                <w:rFonts w:ascii="Times New Roman" w:hAnsi="Times New Roman" w:cs="Times New Roman"/>
                <w:sz w:val="20"/>
                <w:szCs w:val="20"/>
              </w:rPr>
            </w:pPr>
            <w:r w:rsidRPr="002F6665">
              <w:rPr>
                <w:rFonts w:ascii="Times New Roman" w:hAnsi="Times New Roman" w:cs="Times New Roman"/>
                <w:sz w:val="20"/>
                <w:szCs w:val="20"/>
              </w:rPr>
              <w:t>17.04.2026 ж.</w:t>
            </w:r>
          </w:p>
        </w:tc>
        <w:tc>
          <w:tcPr>
            <w:tcW w:w="1559" w:type="dxa"/>
          </w:tcPr>
          <w:p w14:paraId="397F78FB" w14:textId="3A22EFDF" w:rsidR="00596BEE" w:rsidRPr="002F6665" w:rsidRDefault="00D5597A" w:rsidP="00596BEE">
            <w:pPr>
              <w:jc w:val="both"/>
              <w:rPr>
                <w:rFonts w:ascii="Times New Roman" w:hAnsi="Times New Roman" w:cs="Times New Roman"/>
                <w:sz w:val="20"/>
                <w:szCs w:val="20"/>
              </w:rPr>
            </w:pPr>
            <w:r>
              <w:rPr>
                <w:rFonts w:ascii="Times New Roman" w:hAnsi="Times New Roman" w:cs="Times New Roman"/>
                <w:sz w:val="20"/>
                <w:szCs w:val="20"/>
                <w:lang w:val="kk-KZ"/>
              </w:rPr>
              <w:t>«</w:t>
            </w:r>
            <w:r w:rsidR="00596BEE"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00596BEE" w:rsidRPr="002F6665">
              <w:rPr>
                <w:rFonts w:ascii="Times New Roman" w:hAnsi="Times New Roman" w:cs="Times New Roman"/>
                <w:sz w:val="20"/>
                <w:szCs w:val="20"/>
              </w:rPr>
              <w:t xml:space="preserve"> ЖШС</w:t>
            </w:r>
          </w:p>
        </w:tc>
        <w:tc>
          <w:tcPr>
            <w:tcW w:w="3261" w:type="dxa"/>
          </w:tcPr>
          <w:p w14:paraId="6A510CEC" w14:textId="77777777" w:rsidR="00596BEE" w:rsidRPr="002F6665" w:rsidRDefault="00596BEE" w:rsidP="00596BEE">
            <w:pPr>
              <w:jc w:val="both"/>
              <w:rPr>
                <w:rFonts w:ascii="Times New Roman" w:hAnsi="Times New Roman" w:cs="Times New Roman"/>
                <w:sz w:val="20"/>
                <w:szCs w:val="20"/>
              </w:rPr>
            </w:pPr>
            <w:r w:rsidRPr="002F6665">
              <w:rPr>
                <w:rFonts w:ascii="Times New Roman" w:hAnsi="Times New Roman" w:cs="Times New Roman"/>
                <w:sz w:val="20"/>
                <w:szCs w:val="20"/>
              </w:rPr>
              <w:t>Инклюзивті білім беру жағдайында жұмыс істеу үшін педагогтердің кәсіби құзыреттіліктерін дамыту</w:t>
            </w:r>
          </w:p>
        </w:tc>
        <w:tc>
          <w:tcPr>
            <w:tcW w:w="1134" w:type="dxa"/>
          </w:tcPr>
          <w:p w14:paraId="4269AE79" w14:textId="77777777" w:rsidR="00596BEE" w:rsidRPr="002F6665" w:rsidRDefault="00596BEE" w:rsidP="00596BEE">
            <w:pPr>
              <w:jc w:val="both"/>
              <w:rPr>
                <w:rFonts w:ascii="Times New Roman" w:hAnsi="Times New Roman" w:cs="Times New Roman"/>
                <w:sz w:val="20"/>
                <w:szCs w:val="20"/>
              </w:rPr>
            </w:pPr>
            <w:r w:rsidRPr="002F6665">
              <w:rPr>
                <w:rFonts w:ascii="Times New Roman" w:hAnsi="Times New Roman" w:cs="Times New Roman"/>
                <w:sz w:val="20"/>
                <w:szCs w:val="20"/>
              </w:rPr>
              <w:t>80</w:t>
            </w:r>
          </w:p>
        </w:tc>
        <w:tc>
          <w:tcPr>
            <w:tcW w:w="1275" w:type="dxa"/>
          </w:tcPr>
          <w:p w14:paraId="6B5731A5" w14:textId="77777777" w:rsidR="00596BEE" w:rsidRPr="002F6665" w:rsidRDefault="00596BEE" w:rsidP="00596BEE">
            <w:pPr>
              <w:jc w:val="both"/>
              <w:rPr>
                <w:rFonts w:ascii="Times New Roman" w:hAnsi="Times New Roman" w:cs="Times New Roman"/>
                <w:sz w:val="20"/>
                <w:szCs w:val="20"/>
              </w:rPr>
            </w:pPr>
            <w:r w:rsidRPr="002F6665">
              <w:rPr>
                <w:rFonts w:ascii="Times New Roman" w:hAnsi="Times New Roman" w:cs="Times New Roman"/>
                <w:sz w:val="20"/>
                <w:szCs w:val="20"/>
              </w:rPr>
              <w:t>№ 6998</w:t>
            </w:r>
          </w:p>
        </w:tc>
      </w:tr>
    </w:tbl>
    <w:p w14:paraId="43B56E44" w14:textId="77777777" w:rsidR="00F0265F" w:rsidRPr="002F6665" w:rsidRDefault="00F0265F" w:rsidP="00F0265F">
      <w:pPr>
        <w:rPr>
          <w:sz w:val="20"/>
          <w:szCs w:val="20"/>
        </w:rPr>
      </w:pPr>
    </w:p>
    <w:p w14:paraId="009A77F7" w14:textId="18C649C0" w:rsidR="00F230D1" w:rsidRPr="002F6665" w:rsidRDefault="00D5597A" w:rsidP="00995E7E">
      <w:pPr>
        <w:pStyle w:val="1"/>
        <w:spacing w:before="0"/>
        <w:rPr>
          <w:sz w:val="28"/>
          <w:szCs w:val="28"/>
          <w:lang w:val="kk-KZ"/>
        </w:rPr>
      </w:pPr>
      <w:r>
        <w:rPr>
          <w:sz w:val="24"/>
          <w:szCs w:val="24"/>
          <w:lang w:val="kk-KZ"/>
        </w:rPr>
        <w:t>К</w:t>
      </w:r>
      <w:r w:rsidR="00F230D1" w:rsidRPr="002F6665">
        <w:rPr>
          <w:sz w:val="24"/>
          <w:szCs w:val="24"/>
          <w:lang w:val="kk-KZ"/>
        </w:rPr>
        <w:t>урс сертификаттарына сілтеме</w:t>
      </w:r>
      <w:r>
        <w:rPr>
          <w:sz w:val="24"/>
          <w:szCs w:val="24"/>
          <w:lang w:val="kk-KZ"/>
        </w:rPr>
        <w:t xml:space="preserve"> </w:t>
      </w:r>
      <w:hyperlink r:id="rId17" w:history="1">
        <w:r w:rsidRPr="00A73F3C">
          <w:rPr>
            <w:rStyle w:val="af0"/>
            <w:sz w:val="24"/>
            <w:szCs w:val="24"/>
            <w:lang w:val="kk-KZ"/>
          </w:rPr>
          <w:t>https://drive.google.com/drive/folders/1qUGf0_uOVQPV7olrDr3ywtirZeun9fGd?usp=sharing</w:t>
        </w:r>
      </w:hyperlink>
    </w:p>
    <w:p w14:paraId="09CB5B83" w14:textId="6AB7F510" w:rsidR="00F0265F" w:rsidRPr="00F3605F" w:rsidRDefault="00F0265F" w:rsidP="00F0265F">
      <w:pPr>
        <w:pStyle w:val="1"/>
        <w:spacing w:before="0"/>
        <w:jc w:val="center"/>
        <w:rPr>
          <w:b w:val="0"/>
          <w:bCs w:val="0"/>
          <w:sz w:val="24"/>
          <w:szCs w:val="24"/>
          <w:lang w:val="kk-KZ"/>
        </w:rPr>
      </w:pPr>
      <w:r w:rsidRPr="00EE612A">
        <w:rPr>
          <w:sz w:val="24"/>
          <w:szCs w:val="24"/>
          <w:lang w:val="kk-KZ"/>
        </w:rPr>
        <w:t>Мектеп әкімшілігінің курстық дайындығын талдау</w:t>
      </w:r>
    </w:p>
    <w:p w14:paraId="5982590D" w14:textId="77777777" w:rsidR="00F0265F" w:rsidRPr="00F3605F" w:rsidRDefault="00F0265F" w:rsidP="00D5597A">
      <w:pPr>
        <w:pStyle w:val="isselectedend"/>
        <w:tabs>
          <w:tab w:val="left" w:pos="1701"/>
        </w:tabs>
        <w:spacing w:before="0" w:beforeAutospacing="0" w:after="0" w:afterAutospacing="0"/>
        <w:ind w:firstLine="709"/>
        <w:jc w:val="both"/>
        <w:rPr>
          <w:lang w:val="kk-KZ"/>
        </w:rPr>
      </w:pPr>
      <w:r w:rsidRPr="00F3605F">
        <w:rPr>
          <w:lang w:val="kk-KZ"/>
        </w:rPr>
        <w:t>Әкімшіліктің курстық жұмысын талдау көрсеткендей, менеджмент тобы заманауи білім беруді дамытудың басым бағыттары бойынша жүйелі түрде біліктілікті арттырудан өтеді.</w:t>
      </w:r>
    </w:p>
    <w:p w14:paraId="789F24DB" w14:textId="77777777" w:rsidR="00F0265F" w:rsidRPr="00F3605F" w:rsidRDefault="00F0265F" w:rsidP="00D5597A">
      <w:pPr>
        <w:pStyle w:val="isselectedend"/>
        <w:tabs>
          <w:tab w:val="left" w:pos="1701"/>
        </w:tabs>
        <w:spacing w:before="0" w:beforeAutospacing="0" w:after="0" w:afterAutospacing="0"/>
        <w:ind w:firstLine="709"/>
        <w:jc w:val="both"/>
        <w:rPr>
          <w:lang w:val="kk-KZ"/>
        </w:rPr>
      </w:pPr>
      <w:r w:rsidRPr="00F3605F">
        <w:rPr>
          <w:lang w:val="kk-KZ"/>
        </w:rPr>
        <w:t>Әкімшіліктің курстық дайындығы дамуға бағытталған:</w:t>
      </w:r>
    </w:p>
    <w:p w14:paraId="0C55DD4C" w14:textId="77777777" w:rsidR="00F0265F" w:rsidRPr="002F6665" w:rsidRDefault="00F0265F" w:rsidP="00D5597A">
      <w:pPr>
        <w:numPr>
          <w:ilvl w:val="0"/>
          <w:numId w:val="117"/>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басқарушылық құзыреттердің бар болуы;</w:t>
      </w:r>
    </w:p>
    <w:p w14:paraId="55176A46" w14:textId="77777777" w:rsidR="00F0265F" w:rsidRPr="002F6665" w:rsidRDefault="00F0265F" w:rsidP="00D5597A">
      <w:pPr>
        <w:numPr>
          <w:ilvl w:val="0"/>
          <w:numId w:val="117"/>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білім беруді басқарудағы заманауи тәсілдер;</w:t>
      </w:r>
    </w:p>
    <w:p w14:paraId="7E54EC12" w14:textId="77777777" w:rsidR="00F0265F" w:rsidRPr="002F6665" w:rsidRDefault="00F0265F" w:rsidP="00D5597A">
      <w:pPr>
        <w:numPr>
          <w:ilvl w:val="0"/>
          <w:numId w:val="117"/>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цифрлық құзыреттерді дамыту;</w:t>
      </w:r>
    </w:p>
    <w:p w14:paraId="1AF17D48" w14:textId="77777777" w:rsidR="00F0265F" w:rsidRPr="002F6665" w:rsidRDefault="00F0265F" w:rsidP="00D5597A">
      <w:pPr>
        <w:numPr>
          <w:ilvl w:val="0"/>
          <w:numId w:val="117"/>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инклюзивті мәдениетті қалыптастыру;</w:t>
      </w:r>
    </w:p>
    <w:p w14:paraId="3D5FE7AE" w14:textId="77777777" w:rsidR="00F0265F" w:rsidRPr="002F6665" w:rsidRDefault="00F0265F" w:rsidP="00D5597A">
      <w:pPr>
        <w:numPr>
          <w:ilvl w:val="0"/>
          <w:numId w:val="117"/>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көшбасшылық және коммуникативтік дағдылар.</w:t>
      </w:r>
    </w:p>
    <w:p w14:paraId="2347E4B7" w14:textId="77777777" w:rsidR="00F0265F" w:rsidRPr="002F6665" w:rsidRDefault="00F0265F" w:rsidP="00D5597A">
      <w:pPr>
        <w:pStyle w:val="isselectedend"/>
        <w:tabs>
          <w:tab w:val="left" w:pos="1701"/>
        </w:tabs>
        <w:spacing w:before="0" w:beforeAutospacing="0" w:after="0" w:afterAutospacing="0"/>
        <w:ind w:firstLine="709"/>
        <w:jc w:val="both"/>
      </w:pPr>
      <w:r w:rsidRPr="002F6665">
        <w:t>Әкімшілік келесі бағыттар бойынша курстардан өтті:</w:t>
      </w:r>
    </w:p>
    <w:p w14:paraId="181E068B" w14:textId="77777777" w:rsidR="00F0265F" w:rsidRPr="002F6665" w:rsidRDefault="00F0265F" w:rsidP="00D5597A">
      <w:pPr>
        <w:numPr>
          <w:ilvl w:val="0"/>
          <w:numId w:val="118"/>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"Білім берудегі менеджмент";</w:t>
      </w:r>
    </w:p>
    <w:p w14:paraId="52EDAF9A" w14:textId="77777777" w:rsidR="00F0265F" w:rsidRPr="002F6665" w:rsidRDefault="00F0265F" w:rsidP="00D5597A">
      <w:pPr>
        <w:numPr>
          <w:ilvl w:val="0"/>
          <w:numId w:val="118"/>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басшының кәсіби құзыреттілігін дамыту;</w:t>
      </w:r>
    </w:p>
    <w:p w14:paraId="03768E20" w14:textId="77777777" w:rsidR="00F0265F" w:rsidRPr="002F6665" w:rsidRDefault="00F0265F" w:rsidP="00D5597A">
      <w:pPr>
        <w:numPr>
          <w:ilvl w:val="0"/>
          <w:numId w:val="118"/>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инклюзивті білім беру ортасында кәсіби құзыреттіліктерді дамыту;</w:t>
      </w:r>
    </w:p>
    <w:p w14:paraId="763719AB" w14:textId="77777777" w:rsidR="00F0265F" w:rsidRPr="002F6665" w:rsidRDefault="00F0265F" w:rsidP="00D5597A">
      <w:pPr>
        <w:numPr>
          <w:ilvl w:val="0"/>
          <w:numId w:val="118"/>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жасанды интеллект және білім берудің цифрлық трансформациясы;</w:t>
      </w:r>
    </w:p>
    <w:p w14:paraId="3AE0B03B" w14:textId="1C8889C5" w:rsidR="00F0265F" w:rsidRPr="002F6665" w:rsidRDefault="00F0265F" w:rsidP="00D5597A">
      <w:pPr>
        <w:numPr>
          <w:ilvl w:val="0"/>
          <w:numId w:val="118"/>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педагогтың өсу ой</w:t>
      </w:r>
      <w:r w:rsidR="00A87357">
        <w:rPr>
          <w:rFonts w:ascii="Times New Roman" w:hAnsi="Times New Roman" w:cs="Times New Roman"/>
          <w:sz w:val="24"/>
          <w:szCs w:val="24"/>
        </w:rPr>
        <w:t>-</w:t>
      </w:r>
      <w:r w:rsidRPr="002F6665">
        <w:rPr>
          <w:rFonts w:ascii="Times New Roman" w:hAnsi="Times New Roman" w:cs="Times New Roman"/>
          <w:sz w:val="24"/>
          <w:szCs w:val="24"/>
        </w:rPr>
        <w:t>өрісі;</w:t>
      </w:r>
    </w:p>
    <w:p w14:paraId="58D58BB1" w14:textId="77777777" w:rsidR="00F0265F" w:rsidRPr="002F6665" w:rsidRDefault="00F0265F" w:rsidP="00D5597A">
      <w:pPr>
        <w:numPr>
          <w:ilvl w:val="0"/>
          <w:numId w:val="118"/>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басқарушылық команданың икемді дағдыларын дамыту;</w:t>
      </w:r>
    </w:p>
    <w:p w14:paraId="135CF15A" w14:textId="77777777" w:rsidR="00F0265F" w:rsidRPr="002F6665" w:rsidRDefault="00F0265F" w:rsidP="00D5597A">
      <w:pPr>
        <w:numPr>
          <w:ilvl w:val="0"/>
          <w:numId w:val="118"/>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функционалдық сауаттылық.</w:t>
      </w:r>
    </w:p>
    <w:p w14:paraId="6FA3BA52" w14:textId="2DC072C7" w:rsidR="00F0265F" w:rsidRPr="002F6665" w:rsidRDefault="00F0265F" w:rsidP="00D5597A">
      <w:pPr>
        <w:pStyle w:val="isselectedend"/>
        <w:tabs>
          <w:tab w:val="left" w:pos="1701"/>
        </w:tabs>
        <w:spacing w:before="0" w:beforeAutospacing="0" w:after="0" w:afterAutospacing="0"/>
        <w:ind w:firstLine="709"/>
        <w:jc w:val="both"/>
      </w:pPr>
      <w:r w:rsidRPr="002F6665">
        <w:t xml:space="preserve">Курстардың </w:t>
      </w:r>
      <w:r w:rsidR="00003E2A">
        <w:t>мазмұнын</w:t>
      </w:r>
      <w:r w:rsidRPr="002F6665">
        <w:t xml:space="preserve"> талдау көрсеткендей, әкімшіліктің қызметі мектепті басқарудың заманауи тәсілдерін енгізуге, инновациялық білім беру ортасын дамытуға және білім беру үдерісінің сапасын арттыруға бағытталған.</w:t>
      </w:r>
    </w:p>
    <w:p w14:paraId="772FD791" w14:textId="77777777" w:rsidR="00F0265F" w:rsidRPr="002F6665" w:rsidRDefault="00F0265F" w:rsidP="00D5597A">
      <w:pPr>
        <w:pStyle w:val="isselectedend"/>
        <w:tabs>
          <w:tab w:val="left" w:pos="1701"/>
        </w:tabs>
        <w:spacing w:before="0" w:beforeAutospacing="0" w:after="0" w:afterAutospacing="0"/>
        <w:ind w:firstLine="709"/>
        <w:jc w:val="both"/>
      </w:pPr>
      <w:r w:rsidRPr="002F6665">
        <w:t>Ерекше назар аударылады:</w:t>
      </w:r>
    </w:p>
    <w:p w14:paraId="016DD894" w14:textId="77777777" w:rsidR="00F0265F" w:rsidRPr="002F6665" w:rsidRDefault="00F0265F" w:rsidP="00D5597A">
      <w:pPr>
        <w:numPr>
          <w:ilvl w:val="0"/>
          <w:numId w:val="119"/>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инклюзивті білім беруді дамыту;</w:t>
      </w:r>
    </w:p>
    <w:p w14:paraId="6E1A65D4" w14:textId="77777777" w:rsidR="00F0265F" w:rsidRPr="002F6665" w:rsidRDefault="00F0265F" w:rsidP="00D5597A">
      <w:pPr>
        <w:numPr>
          <w:ilvl w:val="0"/>
          <w:numId w:val="119"/>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білім беру үдерісін цифрландыру;</w:t>
      </w:r>
    </w:p>
    <w:p w14:paraId="05C15B79" w14:textId="77777777" w:rsidR="00F0265F" w:rsidRPr="002F6665" w:rsidRDefault="00F0265F" w:rsidP="00D5597A">
      <w:pPr>
        <w:numPr>
          <w:ilvl w:val="0"/>
          <w:numId w:val="119"/>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заманауи білім беру технологияларын енгізу;</w:t>
      </w:r>
    </w:p>
    <w:p w14:paraId="65DEEDB9" w14:textId="77777777" w:rsidR="00F0265F" w:rsidRPr="002F6665" w:rsidRDefault="00F0265F" w:rsidP="00D5597A">
      <w:pPr>
        <w:numPr>
          <w:ilvl w:val="0"/>
          <w:numId w:val="119"/>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педагогикалық ұжымның кәсіби мәдениетін дамыту;</w:t>
      </w:r>
    </w:p>
    <w:p w14:paraId="3452B7F6" w14:textId="77777777" w:rsidR="00F0265F" w:rsidRPr="002F6665" w:rsidRDefault="00F0265F" w:rsidP="00D5597A">
      <w:pPr>
        <w:numPr>
          <w:ilvl w:val="0"/>
          <w:numId w:val="119"/>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мектепішілік басқаруды жетілдіру.</w:t>
      </w:r>
    </w:p>
    <w:p w14:paraId="64682577" w14:textId="77777777" w:rsidR="00F0265F" w:rsidRPr="002F6665" w:rsidRDefault="00F0265F" w:rsidP="00D5597A">
      <w:pPr>
        <w:pStyle w:val="isselectedend"/>
        <w:tabs>
          <w:tab w:val="left" w:pos="1701"/>
        </w:tabs>
        <w:spacing w:before="0" w:beforeAutospacing="0" w:after="0" w:afterAutospacing="0"/>
        <w:ind w:firstLine="709"/>
        <w:jc w:val="both"/>
      </w:pPr>
      <w:r w:rsidRPr="002F6665">
        <w:t>Әкімшіліктің курстық жұмысы жүйелі сипатқа ие және білім беруді дамытудың заманауи бағыттарына сәйкес келеді.</w:t>
      </w:r>
    </w:p>
    <w:p w14:paraId="0A7242EA" w14:textId="77777777" w:rsidR="00F0265F" w:rsidRPr="002F6665" w:rsidRDefault="00F0265F" w:rsidP="00D5597A">
      <w:pPr>
        <w:pStyle w:val="isselectedend"/>
        <w:tabs>
          <w:tab w:val="left" w:pos="1701"/>
        </w:tabs>
        <w:spacing w:before="0" w:beforeAutospacing="0" w:after="0" w:afterAutospacing="0"/>
        <w:ind w:firstLine="709"/>
        <w:jc w:val="both"/>
      </w:pPr>
      <w:r w:rsidRPr="00EE612A">
        <w:t>Онда мектеп әкімшілігі басқару ұжымының үздіксіз кәсіби дамуын қамтамасыз етеді.</w:t>
      </w:r>
    </w:p>
    <w:p w14:paraId="5C7DC813" w14:textId="77777777" w:rsidR="00F0265F" w:rsidRPr="002F6665" w:rsidRDefault="00F0265F" w:rsidP="00D5597A">
      <w:pPr>
        <w:pStyle w:val="isselectedend"/>
        <w:tabs>
          <w:tab w:val="left" w:pos="1701"/>
        </w:tabs>
        <w:spacing w:before="0" w:beforeAutospacing="0" w:after="0" w:afterAutospacing="0"/>
        <w:ind w:firstLine="709"/>
        <w:jc w:val="both"/>
      </w:pPr>
      <w:r w:rsidRPr="002F6665">
        <w:t>Әкімшіліктің біліктілігін арттыруға ықпал етеді:</w:t>
      </w:r>
    </w:p>
    <w:p w14:paraId="60715C2A" w14:textId="77777777" w:rsidR="00F0265F" w:rsidRPr="002F6665" w:rsidRDefault="00F0265F" w:rsidP="00D5597A">
      <w:pPr>
        <w:numPr>
          <w:ilvl w:val="0"/>
          <w:numId w:val="120"/>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мектепішілік басқару жүйесін жетілдіру;</w:t>
      </w:r>
    </w:p>
    <w:p w14:paraId="77E99A3C" w14:textId="77777777" w:rsidR="00F0265F" w:rsidRPr="002F6665" w:rsidRDefault="00F0265F" w:rsidP="00D5597A">
      <w:pPr>
        <w:numPr>
          <w:ilvl w:val="0"/>
          <w:numId w:val="120"/>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басқарушылық шешімдердің тиімділігін арттыру;</w:t>
      </w:r>
    </w:p>
    <w:p w14:paraId="57CEEDFA" w14:textId="77777777" w:rsidR="00F0265F" w:rsidRPr="002F6665" w:rsidRDefault="00F0265F" w:rsidP="00D5597A">
      <w:pPr>
        <w:numPr>
          <w:ilvl w:val="0"/>
          <w:numId w:val="120"/>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заманауи білім беру ортасын дамыту;</w:t>
      </w:r>
    </w:p>
    <w:p w14:paraId="388C652A" w14:textId="77777777" w:rsidR="00F0265F" w:rsidRPr="002F6665" w:rsidRDefault="00F0265F" w:rsidP="00D5597A">
      <w:pPr>
        <w:numPr>
          <w:ilvl w:val="0"/>
          <w:numId w:val="120"/>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педагогтарды әдістемелік сүйемелдеуді ұйымдастыру;</w:t>
      </w:r>
    </w:p>
    <w:p w14:paraId="7D11D1D3" w14:textId="77777777" w:rsidR="00F0265F" w:rsidRPr="002F6665" w:rsidRDefault="00F0265F" w:rsidP="00D5597A">
      <w:pPr>
        <w:numPr>
          <w:ilvl w:val="0"/>
          <w:numId w:val="120"/>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білім беру сапасын арттыру.</w:t>
      </w:r>
    </w:p>
    <w:p w14:paraId="2FAB7620" w14:textId="77777777" w:rsidR="00F0265F" w:rsidRPr="002F6665" w:rsidRDefault="00F0265F" w:rsidP="00D5597A">
      <w:pPr>
        <w:pStyle w:val="isselectedend"/>
        <w:tabs>
          <w:tab w:val="left" w:pos="1701"/>
        </w:tabs>
        <w:spacing w:before="0" w:beforeAutospacing="0" w:after="0" w:afterAutospacing="0"/>
        <w:ind w:firstLine="709"/>
        <w:jc w:val="both"/>
      </w:pPr>
      <w:r w:rsidRPr="002F6665">
        <w:t>Алдағы уақытта келесі бағыттар бойынша жұмысты жалғастыру жоспарлануда:</w:t>
      </w:r>
    </w:p>
    <w:p w14:paraId="5FDF87CF" w14:textId="77777777" w:rsidR="00F0265F" w:rsidRPr="002F6665" w:rsidRDefault="00F0265F" w:rsidP="00D5597A">
      <w:pPr>
        <w:numPr>
          <w:ilvl w:val="0"/>
          <w:numId w:val="121"/>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білім беру сапасын стратегиялық басқару;</w:t>
      </w:r>
    </w:p>
    <w:p w14:paraId="1D69F667" w14:textId="77777777" w:rsidR="00F0265F" w:rsidRPr="002F6665" w:rsidRDefault="00F0265F" w:rsidP="00D5597A">
      <w:pPr>
        <w:numPr>
          <w:ilvl w:val="0"/>
          <w:numId w:val="121"/>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білім беру үдерісін талдамалық сүйемелдеу;</w:t>
      </w:r>
    </w:p>
    <w:p w14:paraId="051E9DF8" w14:textId="77777777" w:rsidR="00F0265F" w:rsidRPr="002F6665" w:rsidRDefault="00F0265F" w:rsidP="00D5597A">
      <w:pPr>
        <w:numPr>
          <w:ilvl w:val="0"/>
          <w:numId w:val="121"/>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цифрлық менеджментті дамыту;</w:t>
      </w:r>
    </w:p>
    <w:p w14:paraId="029EF0B0" w14:textId="77777777" w:rsidR="00F0265F" w:rsidRPr="002F6665" w:rsidRDefault="00F0265F" w:rsidP="00D5597A">
      <w:pPr>
        <w:numPr>
          <w:ilvl w:val="0"/>
          <w:numId w:val="121"/>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жасанды интеллектті білім беру ортасына енгізу;</w:t>
      </w:r>
    </w:p>
    <w:p w14:paraId="26844F41" w14:textId="77777777" w:rsidR="00F0265F" w:rsidRPr="002F6665" w:rsidRDefault="00F0265F" w:rsidP="00D5597A">
      <w:pPr>
        <w:numPr>
          <w:ilvl w:val="0"/>
          <w:numId w:val="121"/>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функционалдық сауаттылықты дамыту;</w:t>
      </w:r>
    </w:p>
    <w:p w14:paraId="3CE136C0" w14:textId="77777777" w:rsidR="00F0265F" w:rsidRPr="002F6665" w:rsidRDefault="00F0265F" w:rsidP="00D5597A">
      <w:pPr>
        <w:numPr>
          <w:ilvl w:val="0"/>
          <w:numId w:val="121"/>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мектепішілік бақылауды жетілдіру;</w:t>
      </w:r>
    </w:p>
    <w:p w14:paraId="26FE2ED4" w14:textId="77777777" w:rsidR="00F0265F" w:rsidRPr="002F6665" w:rsidRDefault="00F0265F" w:rsidP="00D5597A">
      <w:pPr>
        <w:numPr>
          <w:ilvl w:val="0"/>
          <w:numId w:val="121"/>
        </w:numPr>
        <w:tabs>
          <w:tab w:val="left" w:pos="1701"/>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мектептің инклюзивті тәжірибесін дамыту.</w:t>
      </w:r>
    </w:p>
    <w:p w14:paraId="3F3BE60A" w14:textId="77777777" w:rsidR="0088444F" w:rsidRPr="002F6665" w:rsidRDefault="0088444F" w:rsidP="0088444F">
      <w:pPr>
        <w:jc w:val="right"/>
        <w:rPr>
          <w:rFonts w:ascii="Times New Roman" w:eastAsia="Calibri" w:hAnsi="Times New Roman" w:cs="Times New Roman"/>
          <w:b/>
          <w:bCs/>
          <w:sz w:val="24"/>
          <w:szCs w:val="24"/>
        </w:rPr>
      </w:pPr>
    </w:p>
    <w:p w14:paraId="3164E6F9" w14:textId="2B72A3CE" w:rsidR="00F0265F" w:rsidRDefault="00245175" w:rsidP="0088444F">
      <w:pPr>
        <w:spacing w:after="0" w:line="240" w:lineRule="auto"/>
        <w:jc w:val="right"/>
        <w:rPr>
          <w:rFonts w:ascii="Times New Roman" w:eastAsia="Calibri" w:hAnsi="Times New Roman" w:cs="Times New Roman"/>
          <w:b/>
          <w:bCs/>
          <w:sz w:val="24"/>
          <w:szCs w:val="24"/>
          <w:lang w:val="kk-KZ"/>
        </w:rPr>
      </w:pPr>
      <w:r w:rsidRPr="00245175">
        <w:rPr>
          <w:rFonts w:ascii="Times New Roman" w:eastAsia="Calibri" w:hAnsi="Times New Roman" w:cs="Times New Roman"/>
          <w:b/>
          <w:bCs/>
          <w:sz w:val="24"/>
          <w:szCs w:val="24"/>
        </w:rPr>
        <w:t>Кесте №16 . Біліктілікті арттыру курстары менеджмент 2025</w:t>
      </w:r>
      <w:r w:rsidR="00A87357">
        <w:rPr>
          <w:rFonts w:ascii="Times New Roman" w:eastAsia="Calibri" w:hAnsi="Times New Roman" w:cs="Times New Roman"/>
          <w:b/>
          <w:bCs/>
          <w:sz w:val="24"/>
          <w:szCs w:val="24"/>
        </w:rPr>
        <w:t>-</w:t>
      </w:r>
      <w:r w:rsidRPr="00245175">
        <w:rPr>
          <w:rFonts w:ascii="Times New Roman" w:eastAsia="Calibri" w:hAnsi="Times New Roman" w:cs="Times New Roman"/>
          <w:b/>
          <w:bCs/>
          <w:sz w:val="24"/>
          <w:szCs w:val="24"/>
        </w:rPr>
        <w:t>2026 оқу жылы</w:t>
      </w:r>
    </w:p>
    <w:p w14:paraId="5931E524" w14:textId="77777777" w:rsidR="00245175" w:rsidRPr="00245175" w:rsidRDefault="00245175" w:rsidP="0088444F">
      <w:pPr>
        <w:spacing w:after="0" w:line="240" w:lineRule="auto"/>
        <w:jc w:val="right"/>
        <w:rPr>
          <w:rFonts w:ascii="Times New Roman" w:eastAsia="Calibri" w:hAnsi="Times New Roman" w:cs="Times New Roman"/>
          <w:b/>
          <w:bCs/>
          <w:sz w:val="24"/>
          <w:szCs w:val="24"/>
          <w:lang w:val="kk-KZ"/>
        </w:rPr>
      </w:pPr>
    </w:p>
    <w:tbl>
      <w:tblPr>
        <w:tblStyle w:val="a5"/>
        <w:tblW w:w="10060" w:type="dxa"/>
        <w:tblLook w:val="04A0" w:firstRow="1" w:lastRow="0" w:firstColumn="1" w:lastColumn="0" w:noHBand="0" w:noVBand="1"/>
      </w:tblPr>
      <w:tblGrid>
        <w:gridCol w:w="536"/>
        <w:gridCol w:w="1621"/>
        <w:gridCol w:w="1415"/>
        <w:gridCol w:w="2046"/>
        <w:gridCol w:w="2083"/>
        <w:gridCol w:w="847"/>
        <w:gridCol w:w="1512"/>
      </w:tblGrid>
      <w:tr w:rsidR="00E971AA" w:rsidRPr="002F6665" w14:paraId="6F315CE8" w14:textId="77777777" w:rsidTr="00245175">
        <w:tc>
          <w:tcPr>
            <w:tcW w:w="536" w:type="dxa"/>
            <w:vAlign w:val="center"/>
          </w:tcPr>
          <w:p w14:paraId="4D46AAAB" w14:textId="77777777" w:rsidR="00F0265F" w:rsidRPr="002F6665" w:rsidRDefault="00F0265F" w:rsidP="00245175">
            <w:pPr>
              <w:jc w:val="center"/>
              <w:rPr>
                <w:rFonts w:ascii="Times New Roman" w:eastAsia="Calibri" w:hAnsi="Times New Roman" w:cs="Times New Roman"/>
                <w:sz w:val="20"/>
                <w:szCs w:val="20"/>
              </w:rPr>
            </w:pPr>
            <w:r w:rsidRPr="002F6665">
              <w:rPr>
                <w:rFonts w:ascii="Times New Roman" w:eastAsia="Calibri" w:hAnsi="Times New Roman" w:cs="Times New Roman"/>
                <w:b/>
                <w:bCs/>
                <w:sz w:val="20"/>
                <w:szCs w:val="20"/>
              </w:rPr>
              <w:t>№</w:t>
            </w:r>
          </w:p>
        </w:tc>
        <w:tc>
          <w:tcPr>
            <w:tcW w:w="1621" w:type="dxa"/>
            <w:vAlign w:val="center"/>
          </w:tcPr>
          <w:p w14:paraId="2B0E4866" w14:textId="1B56E85D" w:rsidR="00F0265F" w:rsidRPr="002F6665" w:rsidRDefault="00F0265F" w:rsidP="00245175">
            <w:pPr>
              <w:jc w:val="center"/>
              <w:rPr>
                <w:rFonts w:ascii="Times New Roman" w:eastAsia="Calibri" w:hAnsi="Times New Roman" w:cs="Times New Roman"/>
                <w:sz w:val="20"/>
                <w:szCs w:val="20"/>
              </w:rPr>
            </w:pPr>
            <w:r w:rsidRPr="002F6665">
              <w:rPr>
                <w:rFonts w:ascii="Times New Roman" w:eastAsia="Calibri" w:hAnsi="Times New Roman" w:cs="Times New Roman"/>
                <w:b/>
                <w:bCs/>
                <w:sz w:val="20"/>
                <w:szCs w:val="20"/>
              </w:rPr>
              <w:t xml:space="preserve">Курстан өткен </w:t>
            </w:r>
            <w:r w:rsidR="006F2DC3">
              <w:rPr>
                <w:rFonts w:ascii="Times New Roman" w:eastAsia="Calibri" w:hAnsi="Times New Roman" w:cs="Times New Roman"/>
                <w:b/>
                <w:bCs/>
                <w:sz w:val="20"/>
                <w:szCs w:val="20"/>
              </w:rPr>
              <w:t xml:space="preserve"> мұғалім</w:t>
            </w:r>
            <w:r w:rsidRPr="002F6665">
              <w:rPr>
                <w:rFonts w:ascii="Times New Roman" w:eastAsia="Calibri" w:hAnsi="Times New Roman" w:cs="Times New Roman"/>
                <w:b/>
                <w:bCs/>
                <w:sz w:val="20"/>
                <w:szCs w:val="20"/>
              </w:rPr>
              <w:t>нің аты</w:t>
            </w:r>
            <w:r w:rsidR="00A87357">
              <w:rPr>
                <w:rFonts w:ascii="Times New Roman" w:eastAsia="Calibri" w:hAnsi="Times New Roman" w:cs="Times New Roman"/>
                <w:b/>
                <w:bCs/>
                <w:sz w:val="20"/>
                <w:szCs w:val="20"/>
              </w:rPr>
              <w:t>-</w:t>
            </w:r>
            <w:r w:rsidRPr="002F6665">
              <w:rPr>
                <w:rFonts w:ascii="Times New Roman" w:eastAsia="Calibri" w:hAnsi="Times New Roman" w:cs="Times New Roman"/>
                <w:b/>
                <w:bCs/>
                <w:sz w:val="20"/>
                <w:szCs w:val="20"/>
              </w:rPr>
              <w:t>жөні, тегі</w:t>
            </w:r>
          </w:p>
        </w:tc>
        <w:tc>
          <w:tcPr>
            <w:tcW w:w="1415" w:type="dxa"/>
            <w:vAlign w:val="center"/>
          </w:tcPr>
          <w:p w14:paraId="5DFC4892" w14:textId="77777777" w:rsidR="00F0265F" w:rsidRPr="002F6665" w:rsidRDefault="00F0265F" w:rsidP="00245175">
            <w:pPr>
              <w:jc w:val="center"/>
              <w:rPr>
                <w:rFonts w:ascii="Times New Roman" w:eastAsia="Calibri" w:hAnsi="Times New Roman" w:cs="Times New Roman"/>
                <w:sz w:val="20"/>
                <w:szCs w:val="20"/>
              </w:rPr>
            </w:pPr>
            <w:r w:rsidRPr="002F6665">
              <w:rPr>
                <w:rFonts w:ascii="Times New Roman" w:eastAsia="Calibri" w:hAnsi="Times New Roman" w:cs="Times New Roman"/>
                <w:b/>
                <w:bCs/>
                <w:sz w:val="20"/>
                <w:szCs w:val="20"/>
              </w:rPr>
              <w:t>Курстардан өткен күні</w:t>
            </w:r>
          </w:p>
        </w:tc>
        <w:tc>
          <w:tcPr>
            <w:tcW w:w="2046" w:type="dxa"/>
            <w:vAlign w:val="center"/>
          </w:tcPr>
          <w:p w14:paraId="3278E8E0" w14:textId="77777777" w:rsidR="00F0265F" w:rsidRPr="002F6665" w:rsidRDefault="00F0265F" w:rsidP="00245175">
            <w:pPr>
              <w:jc w:val="center"/>
              <w:rPr>
                <w:rFonts w:ascii="Times New Roman" w:eastAsia="Calibri" w:hAnsi="Times New Roman" w:cs="Times New Roman"/>
                <w:sz w:val="20"/>
                <w:szCs w:val="20"/>
              </w:rPr>
            </w:pPr>
            <w:r w:rsidRPr="002F6665">
              <w:rPr>
                <w:rFonts w:ascii="Times New Roman" w:eastAsia="Calibri" w:hAnsi="Times New Roman" w:cs="Times New Roman"/>
                <w:b/>
                <w:bCs/>
                <w:sz w:val="20"/>
                <w:szCs w:val="20"/>
              </w:rPr>
              <w:t>Курстардың өту орны</w:t>
            </w:r>
          </w:p>
        </w:tc>
        <w:tc>
          <w:tcPr>
            <w:tcW w:w="2083" w:type="dxa"/>
            <w:vAlign w:val="center"/>
          </w:tcPr>
          <w:p w14:paraId="638A9910" w14:textId="77777777" w:rsidR="00F0265F" w:rsidRPr="002F6665" w:rsidRDefault="00F0265F" w:rsidP="00245175">
            <w:pPr>
              <w:jc w:val="center"/>
              <w:rPr>
                <w:rFonts w:ascii="Times New Roman" w:eastAsia="Calibri" w:hAnsi="Times New Roman" w:cs="Times New Roman"/>
                <w:sz w:val="20"/>
                <w:szCs w:val="20"/>
              </w:rPr>
            </w:pPr>
            <w:r w:rsidRPr="002F6665">
              <w:rPr>
                <w:rFonts w:ascii="Times New Roman" w:eastAsia="Calibri" w:hAnsi="Times New Roman" w:cs="Times New Roman"/>
                <w:b/>
                <w:bCs/>
                <w:sz w:val="20"/>
                <w:szCs w:val="20"/>
              </w:rPr>
              <w:t>Курстардың атауы</w:t>
            </w:r>
          </w:p>
        </w:tc>
        <w:tc>
          <w:tcPr>
            <w:tcW w:w="847" w:type="dxa"/>
            <w:vAlign w:val="center"/>
          </w:tcPr>
          <w:p w14:paraId="571EE3C9" w14:textId="77777777" w:rsidR="00F0265F" w:rsidRPr="002F6665" w:rsidRDefault="00F0265F" w:rsidP="00245175">
            <w:pPr>
              <w:jc w:val="center"/>
              <w:rPr>
                <w:rFonts w:ascii="Times New Roman" w:eastAsia="Calibri" w:hAnsi="Times New Roman" w:cs="Times New Roman"/>
                <w:sz w:val="20"/>
                <w:szCs w:val="20"/>
              </w:rPr>
            </w:pPr>
            <w:r w:rsidRPr="002F6665">
              <w:rPr>
                <w:rFonts w:ascii="Times New Roman" w:eastAsia="Calibri" w:hAnsi="Times New Roman" w:cs="Times New Roman"/>
                <w:b/>
                <w:bCs/>
                <w:sz w:val="20"/>
                <w:szCs w:val="20"/>
              </w:rPr>
              <w:t>Сағат саны</w:t>
            </w:r>
          </w:p>
        </w:tc>
        <w:tc>
          <w:tcPr>
            <w:tcW w:w="1512" w:type="dxa"/>
            <w:vAlign w:val="center"/>
          </w:tcPr>
          <w:p w14:paraId="57158237" w14:textId="77777777" w:rsidR="00F0265F" w:rsidRPr="002F6665" w:rsidRDefault="00F0265F" w:rsidP="00245175">
            <w:pPr>
              <w:jc w:val="center"/>
              <w:rPr>
                <w:rFonts w:ascii="Times New Roman" w:eastAsia="Calibri" w:hAnsi="Times New Roman" w:cs="Times New Roman"/>
                <w:sz w:val="20"/>
                <w:szCs w:val="20"/>
              </w:rPr>
            </w:pPr>
            <w:r w:rsidRPr="002F6665">
              <w:rPr>
                <w:rFonts w:ascii="Times New Roman" w:eastAsia="Calibri" w:hAnsi="Times New Roman" w:cs="Times New Roman"/>
                <w:b/>
                <w:bCs/>
                <w:sz w:val="20"/>
                <w:szCs w:val="20"/>
              </w:rPr>
              <w:t>№ куәлік</w:t>
            </w:r>
          </w:p>
        </w:tc>
      </w:tr>
      <w:tr w:rsidR="00E971AA" w:rsidRPr="002F6665" w14:paraId="4389D232" w14:textId="77777777" w:rsidTr="00245175">
        <w:tc>
          <w:tcPr>
            <w:tcW w:w="536" w:type="dxa"/>
            <w:vMerge w:val="restart"/>
          </w:tcPr>
          <w:p w14:paraId="53C623D2"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b/>
                <w:bCs/>
                <w:sz w:val="20"/>
                <w:szCs w:val="20"/>
                <w:lang w:val="kk-KZ"/>
              </w:rPr>
              <w:t>1</w:t>
            </w:r>
          </w:p>
          <w:p w14:paraId="73590CB9" w14:textId="77777777" w:rsidR="00F0265F" w:rsidRPr="002F6665" w:rsidRDefault="00F0265F" w:rsidP="002C45A1">
            <w:pPr>
              <w:rPr>
                <w:rFonts w:ascii="Times New Roman" w:eastAsia="Calibri" w:hAnsi="Times New Roman" w:cs="Times New Roman"/>
                <w:sz w:val="20"/>
                <w:szCs w:val="20"/>
              </w:rPr>
            </w:pPr>
          </w:p>
          <w:p w14:paraId="3A4A0274" w14:textId="77777777" w:rsidR="00F0265F" w:rsidRPr="002F6665" w:rsidRDefault="00F0265F" w:rsidP="002C45A1">
            <w:pPr>
              <w:rPr>
                <w:rFonts w:ascii="Times New Roman" w:eastAsia="Calibri" w:hAnsi="Times New Roman" w:cs="Times New Roman"/>
                <w:sz w:val="20"/>
                <w:szCs w:val="20"/>
              </w:rPr>
            </w:pPr>
          </w:p>
        </w:tc>
        <w:tc>
          <w:tcPr>
            <w:tcW w:w="1621" w:type="dxa"/>
            <w:vMerge w:val="restart"/>
          </w:tcPr>
          <w:p w14:paraId="444CEFB0" w14:textId="694699CF" w:rsidR="00F0265F" w:rsidRPr="002F6665" w:rsidRDefault="00EE612A" w:rsidP="002C45A1">
            <w:pPr>
              <w:rPr>
                <w:rFonts w:ascii="Times New Roman" w:eastAsia="Calibri" w:hAnsi="Times New Roman" w:cs="Times New Roman"/>
                <w:sz w:val="20"/>
                <w:szCs w:val="20"/>
              </w:rPr>
            </w:pPr>
            <w:r>
              <w:rPr>
                <w:rFonts w:ascii="Times New Roman" w:hAnsi="Times New Roman" w:cs="Times New Roman"/>
                <w:sz w:val="20"/>
                <w:szCs w:val="20"/>
              </w:rPr>
              <w:t>Сыздыкова Асия Нугмановна</w:t>
            </w:r>
          </w:p>
        </w:tc>
        <w:tc>
          <w:tcPr>
            <w:tcW w:w="1415" w:type="dxa"/>
          </w:tcPr>
          <w:p w14:paraId="5693FAB8" w14:textId="77777777" w:rsidR="00F0265F" w:rsidRPr="002F6665" w:rsidRDefault="00F0265F" w:rsidP="002C45A1">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05</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05</w:t>
            </w:r>
            <w:r w:rsidRPr="002F6665">
              <w:rPr>
                <w:rFonts w:ascii="Times New Roman" w:hAnsi="Times New Roman" w:cs="Times New Roman"/>
                <w:sz w:val="20"/>
                <w:szCs w:val="20"/>
              </w:rPr>
              <w:t>.20</w:t>
            </w:r>
            <w:r w:rsidRPr="002F6665">
              <w:rPr>
                <w:rFonts w:ascii="Times New Roman" w:hAnsi="Times New Roman" w:cs="Times New Roman"/>
                <w:sz w:val="20"/>
                <w:szCs w:val="20"/>
                <w:lang w:val="kk-KZ"/>
              </w:rPr>
              <w:t>2</w:t>
            </w:r>
            <w:r w:rsidRPr="002F6665">
              <w:rPr>
                <w:rFonts w:ascii="Times New Roman" w:hAnsi="Times New Roman" w:cs="Times New Roman"/>
                <w:sz w:val="20"/>
                <w:szCs w:val="20"/>
              </w:rPr>
              <w:t xml:space="preserve">6 </w:t>
            </w:r>
          </w:p>
        </w:tc>
        <w:tc>
          <w:tcPr>
            <w:tcW w:w="2046" w:type="dxa"/>
          </w:tcPr>
          <w:p w14:paraId="06063F23" w14:textId="4F080A88" w:rsidR="00F0265F" w:rsidRPr="002F6665" w:rsidRDefault="00245175" w:rsidP="002C45A1">
            <w:pPr>
              <w:rPr>
                <w:rFonts w:ascii="Times New Roman" w:eastAsia="Calibri" w:hAnsi="Times New Roman" w:cs="Times New Roman"/>
                <w:sz w:val="20"/>
                <w:szCs w:val="20"/>
              </w:rPr>
            </w:pPr>
            <w:r>
              <w:rPr>
                <w:rFonts w:ascii="Times New Roman" w:hAnsi="Times New Roman" w:cs="Times New Roman"/>
                <w:sz w:val="20"/>
                <w:szCs w:val="20"/>
                <w:lang w:val="kk-KZ"/>
              </w:rPr>
              <w:t>«</w:t>
            </w:r>
            <w:r w:rsidR="00F0265F"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00F0265F" w:rsidRPr="002F6665">
              <w:rPr>
                <w:rFonts w:ascii="Times New Roman" w:hAnsi="Times New Roman" w:cs="Times New Roman"/>
                <w:sz w:val="20"/>
                <w:szCs w:val="20"/>
              </w:rPr>
              <w:t xml:space="preserve"> жауапкершілігі шектеулі серіктестігі</w:t>
            </w:r>
          </w:p>
        </w:tc>
        <w:tc>
          <w:tcPr>
            <w:tcW w:w="2083" w:type="dxa"/>
          </w:tcPr>
          <w:p w14:paraId="38B0D079" w14:textId="4475C54C" w:rsidR="00F0265F" w:rsidRPr="002F6665" w:rsidRDefault="00F0265F" w:rsidP="002C45A1">
            <w:pPr>
              <w:rPr>
                <w:rFonts w:ascii="Times New Roman" w:eastAsia="Calibri" w:hAnsi="Times New Roman" w:cs="Times New Roman"/>
                <w:sz w:val="20"/>
                <w:szCs w:val="20"/>
              </w:rPr>
            </w:pPr>
            <w:r w:rsidRPr="002F6665">
              <w:rPr>
                <w:rFonts w:ascii="Times New Roman" w:hAnsi="Times New Roman" w:cs="Times New Roman"/>
                <w:sz w:val="20"/>
                <w:szCs w:val="20"/>
              </w:rPr>
              <w:t xml:space="preserve">Инклюзивті білім беру жүйесінде жұмыс істеу үшін </w:t>
            </w:r>
            <w:r w:rsidR="002C1C24">
              <w:rPr>
                <w:rFonts w:ascii="Times New Roman" w:hAnsi="Times New Roman" w:cs="Times New Roman"/>
                <w:sz w:val="20"/>
                <w:szCs w:val="20"/>
              </w:rPr>
              <w:t xml:space="preserve"> мұғалімдердің </w:t>
            </w:r>
            <w:r w:rsidRPr="002F6665">
              <w:rPr>
                <w:rFonts w:ascii="Times New Roman" w:hAnsi="Times New Roman" w:cs="Times New Roman"/>
                <w:sz w:val="20"/>
                <w:szCs w:val="20"/>
              </w:rPr>
              <w:t xml:space="preserve">кәсіби құзыреттіліктерін дамыту білім беру ортасында </w:t>
            </w:r>
          </w:p>
        </w:tc>
        <w:tc>
          <w:tcPr>
            <w:tcW w:w="847" w:type="dxa"/>
          </w:tcPr>
          <w:p w14:paraId="723A729E" w14:textId="77777777" w:rsidR="00F0265F" w:rsidRPr="002F6665" w:rsidRDefault="00F0265F" w:rsidP="002C45A1">
            <w:pPr>
              <w:rPr>
                <w:rFonts w:ascii="Times New Roman" w:eastAsia="Calibri" w:hAnsi="Times New Roman" w:cs="Times New Roman"/>
                <w:sz w:val="20"/>
                <w:szCs w:val="20"/>
              </w:rPr>
            </w:pPr>
            <w:r w:rsidRPr="002F6665">
              <w:rPr>
                <w:rFonts w:ascii="Times New Roman" w:hAnsi="Times New Roman" w:cs="Times New Roman"/>
                <w:sz w:val="20"/>
                <w:szCs w:val="20"/>
              </w:rPr>
              <w:t>80 сағат</w:t>
            </w:r>
          </w:p>
        </w:tc>
        <w:tc>
          <w:tcPr>
            <w:tcW w:w="1512" w:type="dxa"/>
          </w:tcPr>
          <w:p w14:paraId="474C0E3C" w14:textId="77777777" w:rsidR="00F0265F" w:rsidRPr="002F6665" w:rsidRDefault="00F0265F" w:rsidP="002C45A1">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№6982</w:t>
            </w:r>
          </w:p>
          <w:p w14:paraId="4BCAF0EF" w14:textId="77777777" w:rsidR="00F0265F" w:rsidRPr="002F6665" w:rsidRDefault="00F0265F" w:rsidP="002C45A1">
            <w:pPr>
              <w:rPr>
                <w:rFonts w:ascii="Times New Roman" w:eastAsia="Calibri" w:hAnsi="Times New Roman" w:cs="Times New Roman"/>
                <w:sz w:val="20"/>
                <w:szCs w:val="20"/>
              </w:rPr>
            </w:pPr>
          </w:p>
        </w:tc>
      </w:tr>
      <w:tr w:rsidR="00245175" w:rsidRPr="002F6665" w14:paraId="18F90180" w14:textId="77777777" w:rsidTr="00245175">
        <w:tc>
          <w:tcPr>
            <w:tcW w:w="536" w:type="dxa"/>
            <w:vMerge/>
          </w:tcPr>
          <w:p w14:paraId="1951AC0C" w14:textId="77777777" w:rsidR="00245175" w:rsidRPr="002F6665" w:rsidRDefault="00245175" w:rsidP="00245175">
            <w:pPr>
              <w:rPr>
                <w:rFonts w:ascii="Times New Roman" w:eastAsia="Calibri" w:hAnsi="Times New Roman" w:cs="Times New Roman"/>
                <w:sz w:val="20"/>
                <w:szCs w:val="20"/>
              </w:rPr>
            </w:pPr>
          </w:p>
        </w:tc>
        <w:tc>
          <w:tcPr>
            <w:tcW w:w="1621" w:type="dxa"/>
            <w:vMerge/>
          </w:tcPr>
          <w:p w14:paraId="6D4200B4" w14:textId="77777777" w:rsidR="00245175" w:rsidRPr="002F6665" w:rsidRDefault="00245175" w:rsidP="00245175">
            <w:pPr>
              <w:rPr>
                <w:rFonts w:ascii="Times New Roman" w:eastAsia="Calibri" w:hAnsi="Times New Roman" w:cs="Times New Roman"/>
                <w:sz w:val="20"/>
                <w:szCs w:val="20"/>
              </w:rPr>
            </w:pPr>
          </w:p>
        </w:tc>
        <w:tc>
          <w:tcPr>
            <w:tcW w:w="1415" w:type="dxa"/>
            <w:tcBorders>
              <w:top w:val="single" w:sz="4" w:space="0" w:color="auto"/>
              <w:left w:val="single" w:sz="4" w:space="0" w:color="auto"/>
              <w:bottom w:val="single" w:sz="4" w:space="0" w:color="auto"/>
              <w:right w:val="single" w:sz="4" w:space="0" w:color="auto"/>
            </w:tcBorders>
          </w:tcPr>
          <w:p w14:paraId="1821EA03" w14:textId="0B5A7E7B" w:rsidR="00245175" w:rsidRPr="002F6665" w:rsidRDefault="00245175" w:rsidP="00245175">
            <w:pPr>
              <w:rPr>
                <w:rStyle w:val="s0"/>
                <w:bCs/>
                <w:color w:val="auto"/>
                <w:sz w:val="20"/>
                <w:szCs w:val="20"/>
                <w:lang w:val="kk-KZ"/>
              </w:rPr>
            </w:pPr>
            <w:r w:rsidRPr="002F6665">
              <w:rPr>
                <w:rFonts w:ascii="Times New Roman" w:hAnsi="Times New Roman" w:cs="Times New Roman"/>
                <w:sz w:val="20"/>
                <w:szCs w:val="20"/>
              </w:rPr>
              <w:t>30.01.2026</w:t>
            </w:r>
            <w:r w:rsidR="00A87357">
              <w:rPr>
                <w:rFonts w:ascii="Times New Roman" w:hAnsi="Times New Roman" w:cs="Times New Roman"/>
                <w:sz w:val="20"/>
                <w:szCs w:val="20"/>
              </w:rPr>
              <w:t>-</w:t>
            </w:r>
            <w:r w:rsidRPr="002F6665">
              <w:rPr>
                <w:rFonts w:ascii="Times New Roman" w:hAnsi="Times New Roman" w:cs="Times New Roman"/>
                <w:sz w:val="20"/>
                <w:szCs w:val="20"/>
              </w:rPr>
              <w:t>16.02.2026</w:t>
            </w:r>
          </w:p>
        </w:tc>
        <w:tc>
          <w:tcPr>
            <w:tcW w:w="2046" w:type="dxa"/>
            <w:tcBorders>
              <w:top w:val="single" w:sz="4" w:space="0" w:color="auto"/>
              <w:left w:val="single" w:sz="4" w:space="0" w:color="auto"/>
              <w:bottom w:val="single" w:sz="4" w:space="0" w:color="auto"/>
              <w:right w:val="single" w:sz="4" w:space="0" w:color="auto"/>
            </w:tcBorders>
          </w:tcPr>
          <w:p w14:paraId="681B28DD" w14:textId="3D80FABC" w:rsidR="00245175" w:rsidRPr="002F6665" w:rsidRDefault="00245175" w:rsidP="00245175">
            <w:pPr>
              <w:rPr>
                <w:rStyle w:val="s0"/>
                <w:bCs/>
                <w:color w:val="auto"/>
                <w:sz w:val="20"/>
                <w:szCs w:val="20"/>
                <w:lang w:val="kk-KZ"/>
              </w:rPr>
            </w:pPr>
            <w:r w:rsidRPr="00245175">
              <w:rPr>
                <w:rFonts w:ascii="Times New Roman" w:hAnsi="Times New Roman" w:cs="Times New Roman"/>
                <w:sz w:val="20"/>
                <w:szCs w:val="20"/>
                <w:lang w:val="kk-KZ"/>
              </w:rPr>
              <w:t>Қазақстан Республикасының Білім министрлігі. ТОО «Global Nomad Education»</w:t>
            </w:r>
          </w:p>
        </w:tc>
        <w:tc>
          <w:tcPr>
            <w:tcW w:w="2083" w:type="dxa"/>
          </w:tcPr>
          <w:p w14:paraId="74FB93D4" w14:textId="77777777" w:rsidR="00245175" w:rsidRPr="002F6665" w:rsidRDefault="00245175" w:rsidP="00245175">
            <w:pPr>
              <w:rPr>
                <w:rStyle w:val="s0"/>
                <w:bCs/>
                <w:color w:val="auto"/>
                <w:sz w:val="20"/>
                <w:szCs w:val="20"/>
                <w:lang w:val="kk-KZ"/>
              </w:rPr>
            </w:pPr>
            <w:r w:rsidRPr="00EE612A">
              <w:rPr>
                <w:rFonts w:ascii="Times New Roman" w:hAnsi="Times New Roman" w:cs="Times New Roman"/>
                <w:sz w:val="20"/>
                <w:szCs w:val="20"/>
                <w:lang w:val="kk-KZ"/>
              </w:rPr>
              <w:t xml:space="preserve">Тәрбиешінің өсу санасы: әлеуетті ашатын оқыту </w:t>
            </w:r>
          </w:p>
        </w:tc>
        <w:tc>
          <w:tcPr>
            <w:tcW w:w="847" w:type="dxa"/>
          </w:tcPr>
          <w:p w14:paraId="72631B48" w14:textId="77777777" w:rsidR="00245175" w:rsidRPr="002F6665" w:rsidRDefault="00245175" w:rsidP="00245175">
            <w:pPr>
              <w:rPr>
                <w:rStyle w:val="s0"/>
                <w:bCs/>
                <w:color w:val="auto"/>
                <w:sz w:val="20"/>
                <w:szCs w:val="20"/>
              </w:rPr>
            </w:pPr>
            <w:r w:rsidRPr="002F6665">
              <w:rPr>
                <w:rStyle w:val="s0"/>
                <w:color w:val="auto"/>
                <w:sz w:val="20"/>
                <w:szCs w:val="20"/>
              </w:rPr>
              <w:t>80сағ</w:t>
            </w:r>
          </w:p>
        </w:tc>
        <w:tc>
          <w:tcPr>
            <w:tcW w:w="1512" w:type="dxa"/>
            <w:tcBorders>
              <w:top w:val="single" w:sz="4" w:space="0" w:color="auto"/>
              <w:left w:val="single" w:sz="4" w:space="0" w:color="auto"/>
              <w:bottom w:val="single" w:sz="4" w:space="0" w:color="auto"/>
              <w:right w:val="single" w:sz="4" w:space="0" w:color="auto"/>
            </w:tcBorders>
          </w:tcPr>
          <w:p w14:paraId="5F1A8F51" w14:textId="77777777" w:rsidR="00245175" w:rsidRPr="002F6665" w:rsidRDefault="00245175" w:rsidP="00245175">
            <w:pPr>
              <w:rPr>
                <w:rStyle w:val="s0"/>
                <w:bCs/>
                <w:color w:val="auto"/>
                <w:sz w:val="20"/>
                <w:szCs w:val="20"/>
              </w:rPr>
            </w:pPr>
            <w:r w:rsidRPr="002F6665">
              <w:rPr>
                <w:rFonts w:ascii="Times New Roman" w:hAnsi="Times New Roman" w:cs="Times New Roman"/>
                <w:sz w:val="20"/>
                <w:szCs w:val="20"/>
              </w:rPr>
              <w:t>№ 336</w:t>
            </w:r>
          </w:p>
        </w:tc>
      </w:tr>
      <w:tr w:rsidR="00245175" w:rsidRPr="002F6665" w14:paraId="165D7277" w14:textId="77777777" w:rsidTr="00245175">
        <w:tc>
          <w:tcPr>
            <w:tcW w:w="536" w:type="dxa"/>
            <w:vMerge w:val="restart"/>
          </w:tcPr>
          <w:p w14:paraId="23BB54A2" w14:textId="77777777" w:rsidR="00245175" w:rsidRPr="002F6665" w:rsidRDefault="00245175" w:rsidP="00245175">
            <w:pPr>
              <w:rPr>
                <w:rFonts w:ascii="Times New Roman" w:eastAsia="Calibri" w:hAnsi="Times New Roman" w:cs="Times New Roman"/>
                <w:sz w:val="20"/>
                <w:szCs w:val="20"/>
              </w:rPr>
            </w:pPr>
            <w:r w:rsidRPr="002F6665">
              <w:rPr>
                <w:rFonts w:ascii="Times New Roman" w:eastAsia="Calibri" w:hAnsi="Times New Roman" w:cs="Times New Roman"/>
                <w:b/>
                <w:bCs/>
                <w:sz w:val="20"/>
                <w:szCs w:val="20"/>
                <w:lang w:val="kk-KZ"/>
              </w:rPr>
              <w:t>2</w:t>
            </w:r>
          </w:p>
        </w:tc>
        <w:tc>
          <w:tcPr>
            <w:tcW w:w="1621" w:type="dxa"/>
            <w:vMerge w:val="restart"/>
          </w:tcPr>
          <w:p w14:paraId="64AA891D" w14:textId="77777777" w:rsidR="00245175" w:rsidRPr="002F6665" w:rsidRDefault="00245175" w:rsidP="00245175">
            <w:pPr>
              <w:rPr>
                <w:rFonts w:ascii="Times New Roman" w:eastAsia="Calibri" w:hAnsi="Times New Roman" w:cs="Times New Roman"/>
                <w:sz w:val="20"/>
                <w:szCs w:val="20"/>
              </w:rPr>
            </w:pPr>
            <w:r w:rsidRPr="002F6665">
              <w:rPr>
                <w:rFonts w:ascii="Times New Roman" w:hAnsi="Times New Roman" w:cs="Times New Roman"/>
                <w:sz w:val="20"/>
                <w:szCs w:val="20"/>
              </w:rPr>
              <w:t>Танирбергенова Айнаш Жақсылыковна</w:t>
            </w:r>
          </w:p>
        </w:tc>
        <w:tc>
          <w:tcPr>
            <w:tcW w:w="1415" w:type="dxa"/>
          </w:tcPr>
          <w:p w14:paraId="7D5B1B90" w14:textId="77777777" w:rsidR="00245175" w:rsidRPr="002F6665" w:rsidRDefault="00245175" w:rsidP="00245175">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05</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05</w:t>
            </w:r>
            <w:r w:rsidRPr="002F6665">
              <w:rPr>
                <w:rFonts w:ascii="Times New Roman" w:hAnsi="Times New Roman" w:cs="Times New Roman"/>
                <w:sz w:val="20"/>
                <w:szCs w:val="20"/>
              </w:rPr>
              <w:t>.20</w:t>
            </w:r>
            <w:r w:rsidRPr="002F6665">
              <w:rPr>
                <w:rFonts w:ascii="Times New Roman" w:hAnsi="Times New Roman" w:cs="Times New Roman"/>
                <w:sz w:val="20"/>
                <w:szCs w:val="20"/>
                <w:lang w:val="kk-KZ"/>
              </w:rPr>
              <w:t>2</w:t>
            </w:r>
            <w:r w:rsidRPr="002F6665">
              <w:rPr>
                <w:rFonts w:ascii="Times New Roman" w:hAnsi="Times New Roman" w:cs="Times New Roman"/>
                <w:sz w:val="20"/>
                <w:szCs w:val="20"/>
              </w:rPr>
              <w:t xml:space="preserve">6 </w:t>
            </w:r>
          </w:p>
        </w:tc>
        <w:tc>
          <w:tcPr>
            <w:tcW w:w="2046" w:type="dxa"/>
          </w:tcPr>
          <w:p w14:paraId="2B3D5116" w14:textId="4C4F13C6" w:rsidR="00245175" w:rsidRPr="002F6665" w:rsidRDefault="00245175" w:rsidP="00245175">
            <w:pPr>
              <w:rPr>
                <w:rFonts w:ascii="Times New Roman" w:eastAsia="Calibri"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жауапкершілігі шектеулі серіктестігі</w:t>
            </w:r>
          </w:p>
        </w:tc>
        <w:tc>
          <w:tcPr>
            <w:tcW w:w="2083" w:type="dxa"/>
          </w:tcPr>
          <w:p w14:paraId="6A5C7083" w14:textId="3B16759D" w:rsidR="00245175" w:rsidRPr="002F6665" w:rsidRDefault="00245175" w:rsidP="00245175">
            <w:pPr>
              <w:rPr>
                <w:rFonts w:ascii="Times New Roman" w:eastAsia="Calibri" w:hAnsi="Times New Roman" w:cs="Times New Roman"/>
                <w:sz w:val="20"/>
                <w:szCs w:val="20"/>
              </w:rPr>
            </w:pPr>
            <w:r w:rsidRPr="002F6665">
              <w:rPr>
                <w:rFonts w:ascii="Times New Roman" w:hAnsi="Times New Roman" w:cs="Times New Roman"/>
                <w:sz w:val="20"/>
                <w:szCs w:val="20"/>
              </w:rPr>
              <w:t xml:space="preserve">Инклюзивті білім беру жағдайында жұмыс істеу үшін </w:t>
            </w:r>
            <w:r w:rsidR="002C1C24">
              <w:rPr>
                <w:rFonts w:ascii="Times New Roman" w:hAnsi="Times New Roman" w:cs="Times New Roman"/>
                <w:sz w:val="20"/>
                <w:szCs w:val="20"/>
              </w:rPr>
              <w:t xml:space="preserve"> мұғалімдердің </w:t>
            </w:r>
            <w:r w:rsidRPr="002F6665">
              <w:rPr>
                <w:rFonts w:ascii="Times New Roman" w:hAnsi="Times New Roman" w:cs="Times New Roman"/>
                <w:sz w:val="20"/>
                <w:szCs w:val="20"/>
              </w:rPr>
              <w:t xml:space="preserve">кәсіби құзыреттіліктерін дамыту </w:t>
            </w:r>
          </w:p>
        </w:tc>
        <w:tc>
          <w:tcPr>
            <w:tcW w:w="847" w:type="dxa"/>
          </w:tcPr>
          <w:p w14:paraId="77554247" w14:textId="77777777" w:rsidR="00245175" w:rsidRPr="002F6665" w:rsidRDefault="00245175" w:rsidP="00245175">
            <w:pPr>
              <w:rPr>
                <w:rFonts w:ascii="Times New Roman" w:eastAsia="Calibri" w:hAnsi="Times New Roman" w:cs="Times New Roman"/>
                <w:sz w:val="20"/>
                <w:szCs w:val="20"/>
              </w:rPr>
            </w:pPr>
            <w:r w:rsidRPr="002F6665">
              <w:rPr>
                <w:rFonts w:ascii="Times New Roman" w:hAnsi="Times New Roman" w:cs="Times New Roman"/>
                <w:sz w:val="20"/>
                <w:szCs w:val="20"/>
              </w:rPr>
              <w:t>80 сағат</w:t>
            </w:r>
          </w:p>
        </w:tc>
        <w:tc>
          <w:tcPr>
            <w:tcW w:w="1512" w:type="dxa"/>
          </w:tcPr>
          <w:p w14:paraId="1CDCA531" w14:textId="77777777" w:rsidR="00245175" w:rsidRPr="002F6665" w:rsidRDefault="00245175" w:rsidP="0024517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№6994</w:t>
            </w:r>
          </w:p>
          <w:p w14:paraId="57BA04F8" w14:textId="77777777" w:rsidR="00245175" w:rsidRPr="002F6665" w:rsidRDefault="00245175" w:rsidP="00245175">
            <w:pPr>
              <w:rPr>
                <w:rFonts w:ascii="Times New Roman" w:eastAsia="Calibri" w:hAnsi="Times New Roman" w:cs="Times New Roman"/>
                <w:sz w:val="20"/>
                <w:szCs w:val="20"/>
              </w:rPr>
            </w:pPr>
          </w:p>
        </w:tc>
      </w:tr>
      <w:tr w:rsidR="00E971AA" w:rsidRPr="002F6665" w14:paraId="341BCDE0" w14:textId="77777777" w:rsidTr="00245175">
        <w:tc>
          <w:tcPr>
            <w:tcW w:w="536" w:type="dxa"/>
            <w:vMerge/>
          </w:tcPr>
          <w:p w14:paraId="19FD06F1" w14:textId="77777777" w:rsidR="00F0265F" w:rsidRPr="002F6665" w:rsidRDefault="00F0265F" w:rsidP="002C45A1">
            <w:pPr>
              <w:rPr>
                <w:rFonts w:ascii="Times New Roman" w:eastAsia="Calibri" w:hAnsi="Times New Roman" w:cs="Times New Roman"/>
                <w:b/>
                <w:bCs/>
                <w:sz w:val="20"/>
                <w:szCs w:val="20"/>
                <w:lang w:val="kk-KZ"/>
              </w:rPr>
            </w:pPr>
          </w:p>
        </w:tc>
        <w:tc>
          <w:tcPr>
            <w:tcW w:w="1621" w:type="dxa"/>
            <w:vMerge/>
          </w:tcPr>
          <w:p w14:paraId="1AFFF883" w14:textId="77777777" w:rsidR="00F0265F" w:rsidRPr="002F6665" w:rsidRDefault="00F0265F" w:rsidP="002C45A1">
            <w:pPr>
              <w:rPr>
                <w:rFonts w:ascii="Times New Roman" w:hAnsi="Times New Roman" w:cs="Times New Roman"/>
                <w:sz w:val="20"/>
                <w:szCs w:val="20"/>
              </w:rPr>
            </w:pPr>
          </w:p>
        </w:tc>
        <w:tc>
          <w:tcPr>
            <w:tcW w:w="1415" w:type="dxa"/>
          </w:tcPr>
          <w:p w14:paraId="68ED6C77" w14:textId="4F3C41AB" w:rsidR="00F0265F" w:rsidRPr="002F6665" w:rsidRDefault="00F0265F" w:rsidP="002C45A1">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30.06</w:t>
            </w:r>
            <w:r w:rsidR="00A87357">
              <w:rPr>
                <w:rFonts w:ascii="Times New Roman" w:eastAsia="Calibri" w:hAnsi="Times New Roman" w:cs="Times New Roman"/>
                <w:sz w:val="20"/>
                <w:szCs w:val="20"/>
                <w:lang w:val="kk-KZ"/>
              </w:rPr>
              <w:t>-</w:t>
            </w:r>
            <w:r w:rsidRPr="002F6665">
              <w:rPr>
                <w:rFonts w:ascii="Times New Roman" w:eastAsia="Calibri" w:hAnsi="Times New Roman" w:cs="Times New Roman"/>
                <w:sz w:val="20"/>
                <w:szCs w:val="20"/>
                <w:lang w:val="kk-KZ"/>
              </w:rPr>
              <w:t>11.07.2025</w:t>
            </w:r>
          </w:p>
        </w:tc>
        <w:tc>
          <w:tcPr>
            <w:tcW w:w="2046" w:type="dxa"/>
          </w:tcPr>
          <w:p w14:paraId="7766F7E1"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lang w:val="kk-KZ"/>
              </w:rPr>
              <w:t>«Өрлеу» Біліктілікті арттыру орталығы</w:t>
            </w:r>
          </w:p>
        </w:tc>
        <w:tc>
          <w:tcPr>
            <w:tcW w:w="2083" w:type="dxa"/>
          </w:tcPr>
          <w:p w14:paraId="44406D19" w14:textId="77777777" w:rsidR="00F0265F" w:rsidRPr="002F6665" w:rsidRDefault="00F0265F" w:rsidP="002C45A1">
            <w:pPr>
              <w:rPr>
                <w:rFonts w:ascii="Times New Roman" w:hAnsi="Times New Roman" w:cs="Times New Roman"/>
                <w:sz w:val="20"/>
                <w:szCs w:val="20"/>
                <w:lang w:val="kk-KZ"/>
              </w:rPr>
            </w:pPr>
            <w:r w:rsidRPr="002F6665">
              <w:rPr>
                <w:rFonts w:ascii="Times New Roman" w:hAnsi="Times New Roman" w:cs="Times New Roman"/>
                <w:sz w:val="20"/>
                <w:szCs w:val="20"/>
                <w:lang w:val="kk-KZ"/>
              </w:rPr>
              <w:t>Білім берудегі менеджмент</w:t>
            </w:r>
          </w:p>
        </w:tc>
        <w:tc>
          <w:tcPr>
            <w:tcW w:w="847" w:type="dxa"/>
          </w:tcPr>
          <w:p w14:paraId="76A62362" w14:textId="77777777" w:rsidR="00F0265F" w:rsidRPr="002F6665" w:rsidRDefault="00F0265F" w:rsidP="002C45A1">
            <w:pPr>
              <w:rPr>
                <w:rFonts w:ascii="Times New Roman" w:hAnsi="Times New Roman" w:cs="Times New Roman"/>
                <w:sz w:val="20"/>
                <w:szCs w:val="20"/>
              </w:rPr>
            </w:pPr>
            <w:r w:rsidRPr="002F6665">
              <w:rPr>
                <w:rFonts w:ascii="Times New Roman" w:hAnsi="Times New Roman" w:cs="Times New Roman"/>
                <w:sz w:val="20"/>
                <w:szCs w:val="20"/>
              </w:rPr>
              <w:t>80 сағат</w:t>
            </w:r>
          </w:p>
        </w:tc>
        <w:tc>
          <w:tcPr>
            <w:tcW w:w="1512" w:type="dxa"/>
          </w:tcPr>
          <w:p w14:paraId="5EA8557E" w14:textId="77777777" w:rsidR="00F0265F" w:rsidRPr="002F6665" w:rsidRDefault="00F0265F" w:rsidP="002C45A1">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№0958710</w:t>
            </w:r>
          </w:p>
          <w:p w14:paraId="7AE4BC61" w14:textId="77777777" w:rsidR="00F0265F" w:rsidRPr="002F6665" w:rsidRDefault="00F0265F" w:rsidP="002C45A1">
            <w:pPr>
              <w:rPr>
                <w:rFonts w:ascii="Times New Roman" w:eastAsia="Calibri" w:hAnsi="Times New Roman" w:cs="Times New Roman"/>
                <w:sz w:val="20"/>
                <w:szCs w:val="20"/>
                <w:lang w:val="kk-KZ"/>
              </w:rPr>
            </w:pPr>
          </w:p>
        </w:tc>
      </w:tr>
      <w:tr w:rsidR="00245175" w:rsidRPr="002F6665" w14:paraId="0C6508C2" w14:textId="77777777" w:rsidTr="00245175">
        <w:tc>
          <w:tcPr>
            <w:tcW w:w="536" w:type="dxa"/>
          </w:tcPr>
          <w:p w14:paraId="29B5CEF0" w14:textId="77777777" w:rsidR="00245175" w:rsidRPr="002F6665" w:rsidRDefault="00245175" w:rsidP="00245175">
            <w:pPr>
              <w:rPr>
                <w:rFonts w:ascii="Times New Roman" w:eastAsia="Calibri" w:hAnsi="Times New Roman" w:cs="Times New Roman"/>
                <w:sz w:val="20"/>
                <w:szCs w:val="20"/>
              </w:rPr>
            </w:pPr>
            <w:r w:rsidRPr="002F6665">
              <w:rPr>
                <w:rFonts w:ascii="Times New Roman" w:eastAsia="Calibri" w:hAnsi="Times New Roman" w:cs="Times New Roman"/>
                <w:b/>
                <w:bCs/>
                <w:sz w:val="20"/>
                <w:szCs w:val="20"/>
                <w:lang w:val="kk-KZ"/>
              </w:rPr>
              <w:t>3</w:t>
            </w:r>
          </w:p>
        </w:tc>
        <w:tc>
          <w:tcPr>
            <w:tcW w:w="1621" w:type="dxa"/>
          </w:tcPr>
          <w:p w14:paraId="3ED08862" w14:textId="77777777" w:rsidR="00245175" w:rsidRPr="002F6665" w:rsidRDefault="00245175" w:rsidP="00245175">
            <w:pPr>
              <w:rPr>
                <w:rFonts w:ascii="Times New Roman" w:eastAsia="Calibri" w:hAnsi="Times New Roman" w:cs="Times New Roman"/>
                <w:sz w:val="20"/>
                <w:szCs w:val="20"/>
              </w:rPr>
            </w:pPr>
            <w:r w:rsidRPr="002F6665">
              <w:rPr>
                <w:rFonts w:ascii="Times New Roman" w:hAnsi="Times New Roman" w:cs="Times New Roman"/>
                <w:sz w:val="20"/>
                <w:szCs w:val="20"/>
                <w:lang w:val="kk-KZ"/>
              </w:rPr>
              <w:t>Оразакова Шолпан Айтжановна</w:t>
            </w:r>
          </w:p>
        </w:tc>
        <w:tc>
          <w:tcPr>
            <w:tcW w:w="1415" w:type="dxa"/>
          </w:tcPr>
          <w:p w14:paraId="610CDE1B" w14:textId="77777777" w:rsidR="00245175" w:rsidRPr="002F6665" w:rsidRDefault="00245175" w:rsidP="00245175">
            <w:pPr>
              <w:rPr>
                <w:rFonts w:ascii="Times New Roman" w:eastAsia="Calibri" w:hAnsi="Times New Roman" w:cs="Times New Roman"/>
                <w:sz w:val="20"/>
                <w:szCs w:val="20"/>
              </w:rPr>
            </w:pPr>
            <w:r w:rsidRPr="002F6665">
              <w:rPr>
                <w:rFonts w:ascii="Times New Roman" w:hAnsi="Times New Roman" w:cs="Times New Roman"/>
                <w:sz w:val="20"/>
                <w:szCs w:val="20"/>
              </w:rPr>
              <w:t>05.05.2026</w:t>
            </w:r>
            <w:r w:rsidRPr="002F6665">
              <w:rPr>
                <w:rFonts w:ascii="Times New Roman" w:hAnsi="Times New Roman" w:cs="Times New Roman"/>
                <w:sz w:val="20"/>
                <w:szCs w:val="20"/>
              </w:rPr>
              <w:tab/>
            </w:r>
          </w:p>
        </w:tc>
        <w:tc>
          <w:tcPr>
            <w:tcW w:w="2046" w:type="dxa"/>
          </w:tcPr>
          <w:p w14:paraId="45B1AF17" w14:textId="5C54B9F9" w:rsidR="00245175" w:rsidRPr="002F6665" w:rsidRDefault="00245175" w:rsidP="00245175">
            <w:pPr>
              <w:rPr>
                <w:rFonts w:ascii="Times New Roman" w:eastAsia="Calibri"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жауапкершілігі шектеулі серіктестігі</w:t>
            </w:r>
          </w:p>
        </w:tc>
        <w:tc>
          <w:tcPr>
            <w:tcW w:w="2083" w:type="dxa"/>
          </w:tcPr>
          <w:p w14:paraId="4C96D3CE" w14:textId="1EC2816A" w:rsidR="00245175" w:rsidRPr="002F6665" w:rsidRDefault="00245175" w:rsidP="00245175">
            <w:pPr>
              <w:rPr>
                <w:rFonts w:ascii="Times New Roman" w:eastAsia="Calibri"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 xml:space="preserve">Жасанды интеллекттің білім беру ортасында жұмыс істеу үшін </w:t>
            </w:r>
            <w:r w:rsidR="002C1C24">
              <w:rPr>
                <w:rFonts w:ascii="Times New Roman" w:hAnsi="Times New Roman" w:cs="Times New Roman"/>
                <w:sz w:val="20"/>
                <w:szCs w:val="20"/>
              </w:rPr>
              <w:t xml:space="preserve"> мұғалімдердің </w:t>
            </w:r>
            <w:r w:rsidRPr="002F6665">
              <w:rPr>
                <w:rFonts w:ascii="Times New Roman" w:hAnsi="Times New Roman" w:cs="Times New Roman"/>
                <w:sz w:val="20"/>
                <w:szCs w:val="20"/>
              </w:rPr>
              <w:t>кәсіби құзыреттіліктерін дамыту</w:t>
            </w:r>
            <w:r>
              <w:rPr>
                <w:rFonts w:ascii="Times New Roman" w:hAnsi="Times New Roman" w:cs="Times New Roman"/>
                <w:sz w:val="20"/>
                <w:szCs w:val="20"/>
                <w:lang w:val="kk-KZ"/>
              </w:rPr>
              <w:t>»</w:t>
            </w:r>
            <w:r w:rsidRPr="002F6665">
              <w:rPr>
                <w:rFonts w:ascii="Times New Roman" w:hAnsi="Times New Roman" w:cs="Times New Roman"/>
                <w:sz w:val="20"/>
                <w:szCs w:val="20"/>
              </w:rPr>
              <w:tab/>
            </w:r>
          </w:p>
        </w:tc>
        <w:tc>
          <w:tcPr>
            <w:tcW w:w="847" w:type="dxa"/>
          </w:tcPr>
          <w:p w14:paraId="5148667E" w14:textId="77777777" w:rsidR="00245175" w:rsidRPr="002F6665" w:rsidRDefault="00245175" w:rsidP="00245175">
            <w:pPr>
              <w:rPr>
                <w:rFonts w:ascii="Times New Roman" w:eastAsia="Calibri" w:hAnsi="Times New Roman" w:cs="Times New Roman"/>
                <w:sz w:val="20"/>
                <w:szCs w:val="20"/>
              </w:rPr>
            </w:pPr>
            <w:r w:rsidRPr="002F6665">
              <w:rPr>
                <w:rFonts w:ascii="Times New Roman" w:hAnsi="Times New Roman" w:cs="Times New Roman"/>
                <w:sz w:val="20"/>
                <w:szCs w:val="20"/>
              </w:rPr>
              <w:t>80 сағат</w:t>
            </w:r>
          </w:p>
        </w:tc>
        <w:tc>
          <w:tcPr>
            <w:tcW w:w="1512" w:type="dxa"/>
          </w:tcPr>
          <w:p w14:paraId="6190D5C0" w14:textId="77777777" w:rsidR="00245175" w:rsidRPr="002F6665" w:rsidRDefault="00245175" w:rsidP="00245175">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 xml:space="preserve">№8553 </w:t>
            </w:r>
          </w:p>
        </w:tc>
      </w:tr>
      <w:tr w:rsidR="00245175" w:rsidRPr="002F6665" w14:paraId="5E2370A6" w14:textId="77777777" w:rsidTr="00245175">
        <w:tc>
          <w:tcPr>
            <w:tcW w:w="536" w:type="dxa"/>
            <w:vMerge w:val="restart"/>
          </w:tcPr>
          <w:p w14:paraId="1B0DC46F" w14:textId="77777777" w:rsidR="00245175" w:rsidRPr="002F6665" w:rsidRDefault="00245175" w:rsidP="00245175">
            <w:pPr>
              <w:rPr>
                <w:rFonts w:ascii="Times New Roman" w:eastAsia="Calibri" w:hAnsi="Times New Roman" w:cs="Times New Roman"/>
                <w:sz w:val="20"/>
                <w:szCs w:val="20"/>
              </w:rPr>
            </w:pPr>
            <w:r w:rsidRPr="002F6665">
              <w:rPr>
                <w:rStyle w:val="s0"/>
                <w:color w:val="auto"/>
                <w:sz w:val="20"/>
                <w:szCs w:val="20"/>
                <w:lang w:val="kk-KZ"/>
              </w:rPr>
              <w:t>4</w:t>
            </w:r>
            <w:r w:rsidRPr="002F6665">
              <w:rPr>
                <w:rStyle w:val="s0"/>
                <w:color w:val="auto"/>
                <w:sz w:val="20"/>
                <w:szCs w:val="20"/>
              </w:rPr>
              <w:t xml:space="preserve"> </w:t>
            </w:r>
          </w:p>
        </w:tc>
        <w:tc>
          <w:tcPr>
            <w:tcW w:w="1621" w:type="dxa"/>
            <w:vMerge w:val="restart"/>
            <w:vAlign w:val="center"/>
          </w:tcPr>
          <w:p w14:paraId="7A359483" w14:textId="77777777" w:rsidR="00245175" w:rsidRPr="002F6665" w:rsidRDefault="00245175" w:rsidP="00245175">
            <w:pPr>
              <w:rPr>
                <w:rFonts w:ascii="Times New Roman" w:eastAsia="Calibri" w:hAnsi="Times New Roman" w:cs="Times New Roman"/>
                <w:sz w:val="20"/>
                <w:szCs w:val="20"/>
              </w:rPr>
            </w:pPr>
            <w:r w:rsidRPr="002F6665">
              <w:rPr>
                <w:rFonts w:ascii="Times New Roman" w:eastAsia="Calibri" w:hAnsi="Times New Roman" w:cs="Times New Roman"/>
                <w:sz w:val="20"/>
                <w:szCs w:val="20"/>
              </w:rPr>
              <w:t>Сәдуақасова Әлия Тұрсымбекқызы</w:t>
            </w:r>
          </w:p>
        </w:tc>
        <w:tc>
          <w:tcPr>
            <w:tcW w:w="1415" w:type="dxa"/>
          </w:tcPr>
          <w:p w14:paraId="748F5CA6" w14:textId="77777777" w:rsidR="00245175" w:rsidRPr="002F6665" w:rsidRDefault="00245175" w:rsidP="00245175">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05</w:t>
            </w:r>
            <w:r w:rsidRPr="002F6665">
              <w:rPr>
                <w:rFonts w:ascii="Times New Roman" w:eastAsia="Calibri" w:hAnsi="Times New Roman" w:cs="Times New Roman"/>
                <w:sz w:val="20"/>
                <w:szCs w:val="20"/>
              </w:rPr>
              <w:t>.</w:t>
            </w:r>
            <w:r w:rsidRPr="002F6665">
              <w:rPr>
                <w:rFonts w:ascii="Times New Roman" w:eastAsia="Calibri" w:hAnsi="Times New Roman" w:cs="Times New Roman"/>
                <w:sz w:val="20"/>
                <w:szCs w:val="20"/>
                <w:lang w:val="kk-KZ"/>
              </w:rPr>
              <w:t>05</w:t>
            </w:r>
            <w:r w:rsidRPr="002F6665">
              <w:rPr>
                <w:rFonts w:ascii="Times New Roman" w:eastAsia="Calibri" w:hAnsi="Times New Roman" w:cs="Times New Roman"/>
                <w:sz w:val="20"/>
                <w:szCs w:val="20"/>
              </w:rPr>
              <w:t>.20</w:t>
            </w:r>
            <w:r w:rsidRPr="002F6665">
              <w:rPr>
                <w:rFonts w:ascii="Times New Roman" w:eastAsia="Calibri" w:hAnsi="Times New Roman" w:cs="Times New Roman"/>
                <w:sz w:val="20"/>
                <w:szCs w:val="20"/>
                <w:lang w:val="kk-KZ"/>
              </w:rPr>
              <w:t>2</w:t>
            </w:r>
            <w:r w:rsidRPr="002F6665">
              <w:rPr>
                <w:rFonts w:ascii="Times New Roman" w:eastAsia="Calibri" w:hAnsi="Times New Roman" w:cs="Times New Roman"/>
                <w:sz w:val="20"/>
                <w:szCs w:val="20"/>
              </w:rPr>
              <w:t xml:space="preserve">6 </w:t>
            </w:r>
          </w:p>
        </w:tc>
        <w:tc>
          <w:tcPr>
            <w:tcW w:w="2046" w:type="dxa"/>
          </w:tcPr>
          <w:p w14:paraId="3AE23E45" w14:textId="59CB1247" w:rsidR="00245175" w:rsidRPr="002F6665" w:rsidRDefault="00245175" w:rsidP="00245175">
            <w:pPr>
              <w:rPr>
                <w:rFonts w:ascii="Times New Roman" w:eastAsia="Calibri"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жауапкершілігі шектеулі серіктестігі</w:t>
            </w:r>
          </w:p>
        </w:tc>
        <w:tc>
          <w:tcPr>
            <w:tcW w:w="2083" w:type="dxa"/>
          </w:tcPr>
          <w:p w14:paraId="147BC18C" w14:textId="2B16ACB6" w:rsidR="00245175" w:rsidRPr="002F6665" w:rsidRDefault="004A13CA" w:rsidP="00245175">
            <w:pPr>
              <w:rPr>
                <w:rFonts w:ascii="Times New Roman" w:eastAsia="Calibri" w:hAnsi="Times New Roman" w:cs="Times New Roman"/>
                <w:sz w:val="20"/>
                <w:szCs w:val="20"/>
              </w:rPr>
            </w:pPr>
            <w:r>
              <w:rPr>
                <w:rFonts w:ascii="Times New Roman" w:eastAsia="Calibri" w:hAnsi="Times New Roman" w:cs="Times New Roman"/>
                <w:sz w:val="20"/>
                <w:szCs w:val="20"/>
                <w:lang w:val="kk-KZ"/>
              </w:rPr>
              <w:t>«</w:t>
            </w:r>
            <w:r w:rsidR="00245175" w:rsidRPr="002F6665">
              <w:rPr>
                <w:rFonts w:ascii="Times New Roman" w:eastAsia="Calibri" w:hAnsi="Times New Roman" w:cs="Times New Roman"/>
                <w:sz w:val="20"/>
                <w:szCs w:val="20"/>
              </w:rPr>
              <w:t>Менеджмент</w:t>
            </w:r>
            <w:r>
              <w:rPr>
                <w:rFonts w:ascii="Times New Roman" w:eastAsia="Calibri" w:hAnsi="Times New Roman" w:cs="Times New Roman"/>
                <w:sz w:val="20"/>
                <w:szCs w:val="20"/>
                <w:lang w:val="kk-KZ"/>
              </w:rPr>
              <w:t>»</w:t>
            </w:r>
            <w:r w:rsidR="00245175" w:rsidRPr="002F6665">
              <w:rPr>
                <w:rFonts w:ascii="Times New Roman" w:eastAsia="Calibri" w:hAnsi="Times New Roman" w:cs="Times New Roman"/>
                <w:sz w:val="20"/>
                <w:szCs w:val="20"/>
              </w:rPr>
              <w:t xml:space="preserve"> кәсіби құзыреттіліктерін дамыту</w:t>
            </w:r>
          </w:p>
        </w:tc>
        <w:tc>
          <w:tcPr>
            <w:tcW w:w="847" w:type="dxa"/>
          </w:tcPr>
          <w:p w14:paraId="6ABCE196" w14:textId="77777777" w:rsidR="00245175" w:rsidRPr="002F6665" w:rsidRDefault="00245175" w:rsidP="00245175">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80сағ</w:t>
            </w:r>
          </w:p>
        </w:tc>
        <w:tc>
          <w:tcPr>
            <w:tcW w:w="1512" w:type="dxa"/>
          </w:tcPr>
          <w:p w14:paraId="6B272D80" w14:textId="77777777" w:rsidR="00245175" w:rsidRPr="002F6665" w:rsidRDefault="00245175" w:rsidP="00245175">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№7044</w:t>
            </w:r>
          </w:p>
          <w:p w14:paraId="59098AEC" w14:textId="77777777" w:rsidR="00245175" w:rsidRPr="002F6665" w:rsidRDefault="00245175" w:rsidP="00245175">
            <w:pPr>
              <w:rPr>
                <w:rFonts w:ascii="Times New Roman" w:eastAsia="Calibri" w:hAnsi="Times New Roman" w:cs="Times New Roman"/>
                <w:sz w:val="20"/>
                <w:szCs w:val="20"/>
              </w:rPr>
            </w:pPr>
          </w:p>
        </w:tc>
      </w:tr>
      <w:tr w:rsidR="00245175" w:rsidRPr="002F6665" w14:paraId="284C55B3" w14:textId="77777777" w:rsidTr="00245175">
        <w:tc>
          <w:tcPr>
            <w:tcW w:w="536" w:type="dxa"/>
            <w:vMerge/>
          </w:tcPr>
          <w:p w14:paraId="10A5863F" w14:textId="77777777" w:rsidR="00245175" w:rsidRPr="002F6665" w:rsidRDefault="00245175" w:rsidP="00245175">
            <w:pPr>
              <w:rPr>
                <w:rFonts w:ascii="Times New Roman" w:eastAsia="Calibri" w:hAnsi="Times New Roman" w:cs="Times New Roman"/>
                <w:sz w:val="20"/>
                <w:szCs w:val="20"/>
              </w:rPr>
            </w:pPr>
          </w:p>
        </w:tc>
        <w:tc>
          <w:tcPr>
            <w:tcW w:w="1621" w:type="dxa"/>
            <w:vMerge/>
            <w:vAlign w:val="center"/>
          </w:tcPr>
          <w:p w14:paraId="391BCE9E" w14:textId="77777777" w:rsidR="00245175" w:rsidRPr="002F6665" w:rsidRDefault="00245175" w:rsidP="00245175">
            <w:pPr>
              <w:rPr>
                <w:rFonts w:ascii="Times New Roman" w:eastAsia="Calibri" w:hAnsi="Times New Roman" w:cs="Times New Roman"/>
                <w:sz w:val="20"/>
                <w:szCs w:val="20"/>
              </w:rPr>
            </w:pPr>
          </w:p>
        </w:tc>
        <w:tc>
          <w:tcPr>
            <w:tcW w:w="1415" w:type="dxa"/>
          </w:tcPr>
          <w:p w14:paraId="7AD251EC" w14:textId="77777777" w:rsidR="00245175" w:rsidRPr="002F6665" w:rsidRDefault="00245175" w:rsidP="00245175">
            <w:pPr>
              <w:rPr>
                <w:rFonts w:ascii="Times New Roman" w:eastAsia="Calibri" w:hAnsi="Times New Roman" w:cs="Times New Roman"/>
                <w:sz w:val="20"/>
                <w:szCs w:val="20"/>
              </w:rPr>
            </w:pPr>
            <w:r w:rsidRPr="002F6665">
              <w:rPr>
                <w:rStyle w:val="s0"/>
                <w:color w:val="auto"/>
                <w:sz w:val="20"/>
                <w:szCs w:val="20"/>
              </w:rPr>
              <w:t>24.04.2</w:t>
            </w:r>
            <w:r w:rsidRPr="002F6665">
              <w:rPr>
                <w:rStyle w:val="s0"/>
                <w:color w:val="auto"/>
                <w:sz w:val="20"/>
                <w:szCs w:val="20"/>
                <w:lang w:val="kk-KZ"/>
              </w:rPr>
              <w:t>026</w:t>
            </w:r>
            <w:r w:rsidRPr="002F6665">
              <w:rPr>
                <w:rStyle w:val="s0"/>
                <w:color w:val="auto"/>
                <w:sz w:val="20"/>
                <w:szCs w:val="20"/>
              </w:rPr>
              <w:t xml:space="preserve">  </w:t>
            </w:r>
          </w:p>
        </w:tc>
        <w:tc>
          <w:tcPr>
            <w:tcW w:w="2046" w:type="dxa"/>
          </w:tcPr>
          <w:p w14:paraId="719DB25C" w14:textId="77954014" w:rsidR="00245175" w:rsidRPr="002F6665" w:rsidRDefault="00245175" w:rsidP="00245175">
            <w:pPr>
              <w:rPr>
                <w:rFonts w:ascii="Times New Roman" w:eastAsia="Calibri"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жауапкершілігі шектеулі серіктестігі</w:t>
            </w:r>
          </w:p>
        </w:tc>
        <w:tc>
          <w:tcPr>
            <w:tcW w:w="2083" w:type="dxa"/>
          </w:tcPr>
          <w:p w14:paraId="49D0555A" w14:textId="5229B66A" w:rsidR="00245175" w:rsidRPr="002F6665" w:rsidRDefault="004A13CA" w:rsidP="00245175">
            <w:pPr>
              <w:rPr>
                <w:rFonts w:ascii="Times New Roman" w:eastAsia="Calibri" w:hAnsi="Times New Roman" w:cs="Times New Roman"/>
                <w:sz w:val="20"/>
                <w:szCs w:val="20"/>
              </w:rPr>
            </w:pPr>
            <w:r>
              <w:rPr>
                <w:rStyle w:val="s0"/>
                <w:color w:val="auto"/>
                <w:sz w:val="20"/>
                <w:szCs w:val="20"/>
                <w:lang w:val="kk-KZ"/>
              </w:rPr>
              <w:t>«</w:t>
            </w:r>
            <w:r w:rsidR="00245175" w:rsidRPr="002F6665">
              <w:rPr>
                <w:rStyle w:val="s0"/>
                <w:color w:val="auto"/>
                <w:sz w:val="20"/>
                <w:szCs w:val="20"/>
              </w:rPr>
              <w:t>Инклюзивті білім беру жағдайында жұмыс істеу үшін педагогтердің кәсіби құзыреттіліктерін дамыту</w:t>
            </w:r>
            <w:r>
              <w:rPr>
                <w:rStyle w:val="s0"/>
                <w:color w:val="auto"/>
                <w:sz w:val="20"/>
                <w:szCs w:val="20"/>
                <w:lang w:val="kk-KZ"/>
              </w:rPr>
              <w:t>»</w:t>
            </w:r>
            <w:r w:rsidR="00245175" w:rsidRPr="002F6665">
              <w:rPr>
                <w:rStyle w:val="s0"/>
                <w:color w:val="auto"/>
                <w:sz w:val="20"/>
                <w:szCs w:val="20"/>
              </w:rPr>
              <w:t xml:space="preserve"> </w:t>
            </w:r>
          </w:p>
        </w:tc>
        <w:tc>
          <w:tcPr>
            <w:tcW w:w="847" w:type="dxa"/>
          </w:tcPr>
          <w:p w14:paraId="5867471E" w14:textId="77777777" w:rsidR="00245175" w:rsidRPr="002F6665" w:rsidRDefault="00245175" w:rsidP="00245175">
            <w:pPr>
              <w:rPr>
                <w:rFonts w:ascii="Times New Roman" w:eastAsia="Calibri" w:hAnsi="Times New Roman" w:cs="Times New Roman"/>
                <w:sz w:val="20"/>
                <w:szCs w:val="20"/>
              </w:rPr>
            </w:pPr>
            <w:r w:rsidRPr="002F6665">
              <w:rPr>
                <w:rStyle w:val="s0"/>
                <w:color w:val="auto"/>
                <w:sz w:val="20"/>
                <w:szCs w:val="20"/>
              </w:rPr>
              <w:t>80 сағат</w:t>
            </w:r>
          </w:p>
        </w:tc>
        <w:tc>
          <w:tcPr>
            <w:tcW w:w="1512" w:type="dxa"/>
          </w:tcPr>
          <w:p w14:paraId="0D20398C" w14:textId="77777777" w:rsidR="00245175" w:rsidRPr="002F6665" w:rsidRDefault="00245175" w:rsidP="00245175">
            <w:pPr>
              <w:rPr>
                <w:rFonts w:ascii="Times New Roman" w:eastAsia="Calibri" w:hAnsi="Times New Roman" w:cs="Times New Roman"/>
                <w:sz w:val="20"/>
                <w:szCs w:val="20"/>
                <w:lang w:val="kk-KZ"/>
              </w:rPr>
            </w:pPr>
            <w:r w:rsidRPr="002F6665">
              <w:rPr>
                <w:rStyle w:val="s0"/>
                <w:color w:val="auto"/>
                <w:sz w:val="20"/>
                <w:szCs w:val="20"/>
              </w:rPr>
              <w:t>№ 960</w:t>
            </w:r>
            <w:r w:rsidRPr="002F6665">
              <w:rPr>
                <w:rStyle w:val="s0"/>
                <w:color w:val="auto"/>
                <w:sz w:val="20"/>
                <w:szCs w:val="20"/>
                <w:lang w:val="kk-KZ"/>
              </w:rPr>
              <w:t xml:space="preserve"> </w:t>
            </w:r>
          </w:p>
        </w:tc>
      </w:tr>
      <w:tr w:rsidR="004A13CA" w:rsidRPr="002F6665" w14:paraId="23548725" w14:textId="77777777" w:rsidTr="00245175">
        <w:tc>
          <w:tcPr>
            <w:tcW w:w="536" w:type="dxa"/>
          </w:tcPr>
          <w:p w14:paraId="13808374" w14:textId="77777777" w:rsidR="004A13CA" w:rsidRPr="002F6665" w:rsidRDefault="004A13CA" w:rsidP="004A13CA">
            <w:pPr>
              <w:rPr>
                <w:rFonts w:ascii="Times New Roman" w:eastAsia="Calibri" w:hAnsi="Times New Roman" w:cs="Times New Roman"/>
                <w:sz w:val="20"/>
                <w:szCs w:val="20"/>
              </w:rPr>
            </w:pPr>
            <w:r w:rsidRPr="002F6665">
              <w:rPr>
                <w:rFonts w:ascii="Times New Roman" w:eastAsia="Calibri" w:hAnsi="Times New Roman" w:cs="Times New Roman"/>
                <w:b/>
                <w:bCs/>
                <w:sz w:val="20"/>
                <w:szCs w:val="20"/>
                <w:lang w:val="kk-KZ"/>
              </w:rPr>
              <w:t>5</w:t>
            </w:r>
          </w:p>
        </w:tc>
        <w:tc>
          <w:tcPr>
            <w:tcW w:w="1621" w:type="dxa"/>
            <w:vAlign w:val="center"/>
          </w:tcPr>
          <w:p w14:paraId="443FC14C" w14:textId="77777777" w:rsidR="004A13CA" w:rsidRPr="002F6665" w:rsidRDefault="004A13CA" w:rsidP="004A13CA">
            <w:pPr>
              <w:rPr>
                <w:rFonts w:ascii="Times New Roman" w:eastAsia="Calibri" w:hAnsi="Times New Roman" w:cs="Times New Roman"/>
                <w:sz w:val="20"/>
                <w:szCs w:val="20"/>
              </w:rPr>
            </w:pPr>
            <w:r w:rsidRPr="002F6665">
              <w:rPr>
                <w:rFonts w:ascii="Times New Roman" w:eastAsia="Calibri" w:hAnsi="Times New Roman" w:cs="Times New Roman"/>
                <w:sz w:val="20"/>
                <w:szCs w:val="20"/>
              </w:rPr>
              <w:t>Кенжесейтова Әсел Қайырбекқызы.</w:t>
            </w:r>
          </w:p>
        </w:tc>
        <w:tc>
          <w:tcPr>
            <w:tcW w:w="1415" w:type="dxa"/>
          </w:tcPr>
          <w:p w14:paraId="5CE75760" w14:textId="77777777" w:rsidR="004A13CA" w:rsidRPr="002F6665" w:rsidRDefault="004A13CA" w:rsidP="004A13CA">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05</w:t>
            </w:r>
            <w:r w:rsidRPr="002F6665">
              <w:rPr>
                <w:rFonts w:ascii="Times New Roman" w:eastAsia="Calibri" w:hAnsi="Times New Roman" w:cs="Times New Roman"/>
                <w:sz w:val="20"/>
                <w:szCs w:val="20"/>
              </w:rPr>
              <w:t>.</w:t>
            </w:r>
            <w:r w:rsidRPr="002F6665">
              <w:rPr>
                <w:rFonts w:ascii="Times New Roman" w:eastAsia="Calibri" w:hAnsi="Times New Roman" w:cs="Times New Roman"/>
                <w:sz w:val="20"/>
                <w:szCs w:val="20"/>
                <w:lang w:val="kk-KZ"/>
              </w:rPr>
              <w:t>05</w:t>
            </w:r>
            <w:r w:rsidRPr="002F6665">
              <w:rPr>
                <w:rFonts w:ascii="Times New Roman" w:eastAsia="Calibri" w:hAnsi="Times New Roman" w:cs="Times New Roman"/>
                <w:sz w:val="20"/>
                <w:szCs w:val="20"/>
              </w:rPr>
              <w:t>.20</w:t>
            </w:r>
            <w:r w:rsidRPr="002F6665">
              <w:rPr>
                <w:rFonts w:ascii="Times New Roman" w:eastAsia="Calibri" w:hAnsi="Times New Roman" w:cs="Times New Roman"/>
                <w:sz w:val="20"/>
                <w:szCs w:val="20"/>
                <w:lang w:val="kk-KZ"/>
              </w:rPr>
              <w:t>2</w:t>
            </w:r>
            <w:r w:rsidRPr="002F6665">
              <w:rPr>
                <w:rFonts w:ascii="Times New Roman" w:eastAsia="Calibri" w:hAnsi="Times New Roman" w:cs="Times New Roman"/>
                <w:sz w:val="20"/>
                <w:szCs w:val="20"/>
              </w:rPr>
              <w:t xml:space="preserve">6 </w:t>
            </w:r>
          </w:p>
        </w:tc>
        <w:tc>
          <w:tcPr>
            <w:tcW w:w="2046" w:type="dxa"/>
          </w:tcPr>
          <w:p w14:paraId="320FE4C1" w14:textId="20EA965D" w:rsidR="004A13CA" w:rsidRPr="002F6665" w:rsidRDefault="004A13CA" w:rsidP="004A13CA">
            <w:pPr>
              <w:rPr>
                <w:rFonts w:ascii="Times New Roman" w:eastAsia="Calibri"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жауапкершілігі шектеулі серіктестігі</w:t>
            </w:r>
          </w:p>
        </w:tc>
        <w:tc>
          <w:tcPr>
            <w:tcW w:w="2083" w:type="dxa"/>
          </w:tcPr>
          <w:p w14:paraId="26C782A7" w14:textId="6C7C252F" w:rsidR="004A13CA" w:rsidRPr="002F6665" w:rsidRDefault="004A13CA" w:rsidP="004A13CA">
            <w:pPr>
              <w:rPr>
                <w:rFonts w:ascii="Times New Roman" w:eastAsia="Calibri" w:hAnsi="Times New Roman" w:cs="Times New Roman"/>
                <w:sz w:val="20"/>
                <w:szCs w:val="20"/>
              </w:rPr>
            </w:pPr>
            <w:r>
              <w:rPr>
                <w:rFonts w:ascii="Times New Roman" w:eastAsia="Calibri" w:hAnsi="Times New Roman" w:cs="Times New Roman"/>
                <w:sz w:val="20"/>
                <w:szCs w:val="20"/>
                <w:lang w:val="kk-KZ"/>
              </w:rPr>
              <w:t>«</w:t>
            </w:r>
            <w:r w:rsidRPr="002F6665">
              <w:rPr>
                <w:rFonts w:ascii="Times New Roman" w:eastAsia="Calibri" w:hAnsi="Times New Roman" w:cs="Times New Roman"/>
                <w:sz w:val="20"/>
                <w:szCs w:val="20"/>
              </w:rPr>
              <w:t>Менеджмент</w:t>
            </w:r>
            <w:r>
              <w:rPr>
                <w:rFonts w:ascii="Times New Roman" w:eastAsia="Calibri" w:hAnsi="Times New Roman" w:cs="Times New Roman"/>
                <w:sz w:val="20"/>
                <w:szCs w:val="20"/>
                <w:lang w:val="kk-KZ"/>
              </w:rPr>
              <w:t>»</w:t>
            </w:r>
            <w:r w:rsidRPr="002F6665">
              <w:rPr>
                <w:rFonts w:ascii="Times New Roman" w:eastAsia="Calibri" w:hAnsi="Times New Roman" w:cs="Times New Roman"/>
                <w:sz w:val="20"/>
                <w:szCs w:val="20"/>
              </w:rPr>
              <w:t xml:space="preserve"> кәсіби құзыреттіліктерін дамыту</w:t>
            </w:r>
          </w:p>
        </w:tc>
        <w:tc>
          <w:tcPr>
            <w:tcW w:w="847" w:type="dxa"/>
          </w:tcPr>
          <w:p w14:paraId="4EEBFF88" w14:textId="77777777" w:rsidR="004A13CA" w:rsidRPr="002F6665" w:rsidRDefault="004A13CA" w:rsidP="004A13CA">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80сағ</w:t>
            </w:r>
          </w:p>
        </w:tc>
        <w:tc>
          <w:tcPr>
            <w:tcW w:w="1512" w:type="dxa"/>
          </w:tcPr>
          <w:p w14:paraId="4EB6ED75" w14:textId="77777777" w:rsidR="004A13CA" w:rsidRPr="002F6665" w:rsidRDefault="004A13CA" w:rsidP="004A13CA">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 7045</w:t>
            </w:r>
          </w:p>
          <w:p w14:paraId="5AC06E4E" w14:textId="77777777" w:rsidR="004A13CA" w:rsidRPr="002F6665" w:rsidRDefault="004A13CA" w:rsidP="004A13CA">
            <w:pPr>
              <w:rPr>
                <w:rFonts w:ascii="Times New Roman" w:eastAsia="Calibri" w:hAnsi="Times New Roman" w:cs="Times New Roman"/>
                <w:sz w:val="20"/>
                <w:szCs w:val="20"/>
              </w:rPr>
            </w:pPr>
          </w:p>
        </w:tc>
      </w:tr>
      <w:tr w:rsidR="004A13CA" w:rsidRPr="002F6665" w14:paraId="0C294779" w14:textId="77777777" w:rsidTr="00245175">
        <w:tc>
          <w:tcPr>
            <w:tcW w:w="536" w:type="dxa"/>
            <w:vMerge w:val="restart"/>
          </w:tcPr>
          <w:p w14:paraId="7CD163FD" w14:textId="77777777" w:rsidR="004A13CA" w:rsidRPr="002F6665" w:rsidRDefault="004A13CA" w:rsidP="004A13CA">
            <w:pPr>
              <w:rPr>
                <w:rFonts w:ascii="Times New Roman" w:eastAsia="Calibri" w:hAnsi="Times New Roman" w:cs="Times New Roman"/>
                <w:sz w:val="20"/>
                <w:szCs w:val="20"/>
              </w:rPr>
            </w:pPr>
            <w:r w:rsidRPr="002F6665">
              <w:rPr>
                <w:rFonts w:ascii="Times New Roman" w:eastAsia="Calibri" w:hAnsi="Times New Roman" w:cs="Times New Roman"/>
                <w:b/>
                <w:bCs/>
                <w:sz w:val="20"/>
                <w:szCs w:val="20"/>
                <w:lang w:val="kk-KZ"/>
              </w:rPr>
              <w:t>6</w:t>
            </w:r>
          </w:p>
          <w:p w14:paraId="07F5E10B" w14:textId="77777777" w:rsidR="004A13CA" w:rsidRPr="002F6665" w:rsidRDefault="004A13CA" w:rsidP="004A13CA">
            <w:pPr>
              <w:rPr>
                <w:rFonts w:ascii="Times New Roman" w:eastAsia="Calibri" w:hAnsi="Times New Roman" w:cs="Times New Roman"/>
                <w:sz w:val="20"/>
                <w:szCs w:val="20"/>
              </w:rPr>
            </w:pPr>
          </w:p>
        </w:tc>
        <w:tc>
          <w:tcPr>
            <w:tcW w:w="1621" w:type="dxa"/>
            <w:vMerge w:val="restart"/>
            <w:vAlign w:val="center"/>
          </w:tcPr>
          <w:p w14:paraId="7EC7077C" w14:textId="77777777" w:rsidR="004A13CA" w:rsidRPr="002F6665" w:rsidRDefault="004A13CA" w:rsidP="004A13CA">
            <w:pPr>
              <w:rPr>
                <w:rFonts w:ascii="Times New Roman" w:eastAsia="Calibri" w:hAnsi="Times New Roman" w:cs="Times New Roman"/>
                <w:sz w:val="20"/>
                <w:szCs w:val="20"/>
              </w:rPr>
            </w:pPr>
            <w:r w:rsidRPr="002F6665">
              <w:rPr>
                <w:rFonts w:ascii="Times New Roman" w:eastAsia="Calibri" w:hAnsi="Times New Roman" w:cs="Times New Roman"/>
                <w:sz w:val="20"/>
                <w:szCs w:val="20"/>
              </w:rPr>
              <w:t>Бастасова Мейрамгуль Мынжасаровна</w:t>
            </w:r>
          </w:p>
          <w:p w14:paraId="34770B7F" w14:textId="77777777" w:rsidR="004A13CA" w:rsidRPr="002F6665" w:rsidRDefault="004A13CA" w:rsidP="004A13CA">
            <w:pPr>
              <w:rPr>
                <w:rFonts w:ascii="Times New Roman" w:eastAsia="Calibri" w:hAnsi="Times New Roman" w:cs="Times New Roman"/>
                <w:sz w:val="20"/>
                <w:szCs w:val="20"/>
              </w:rPr>
            </w:pPr>
          </w:p>
        </w:tc>
        <w:tc>
          <w:tcPr>
            <w:tcW w:w="1415" w:type="dxa"/>
          </w:tcPr>
          <w:p w14:paraId="5600CCE5" w14:textId="77777777" w:rsidR="004A13CA" w:rsidRPr="002F6665" w:rsidRDefault="004A13CA" w:rsidP="004A13CA">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05</w:t>
            </w:r>
            <w:r w:rsidRPr="002F6665">
              <w:rPr>
                <w:rFonts w:ascii="Times New Roman" w:eastAsia="Calibri" w:hAnsi="Times New Roman" w:cs="Times New Roman"/>
                <w:sz w:val="20"/>
                <w:szCs w:val="20"/>
              </w:rPr>
              <w:t>.</w:t>
            </w:r>
            <w:r w:rsidRPr="002F6665">
              <w:rPr>
                <w:rFonts w:ascii="Times New Roman" w:eastAsia="Calibri" w:hAnsi="Times New Roman" w:cs="Times New Roman"/>
                <w:sz w:val="20"/>
                <w:szCs w:val="20"/>
                <w:lang w:val="kk-KZ"/>
              </w:rPr>
              <w:t>05</w:t>
            </w:r>
            <w:r w:rsidRPr="002F6665">
              <w:rPr>
                <w:rFonts w:ascii="Times New Roman" w:eastAsia="Calibri" w:hAnsi="Times New Roman" w:cs="Times New Roman"/>
                <w:sz w:val="20"/>
                <w:szCs w:val="20"/>
              </w:rPr>
              <w:t>.20</w:t>
            </w:r>
            <w:r w:rsidRPr="002F6665">
              <w:rPr>
                <w:rFonts w:ascii="Times New Roman" w:eastAsia="Calibri" w:hAnsi="Times New Roman" w:cs="Times New Roman"/>
                <w:sz w:val="20"/>
                <w:szCs w:val="20"/>
                <w:lang w:val="kk-KZ"/>
              </w:rPr>
              <w:t>2</w:t>
            </w:r>
            <w:r w:rsidRPr="002F6665">
              <w:rPr>
                <w:rFonts w:ascii="Times New Roman" w:eastAsia="Calibri" w:hAnsi="Times New Roman" w:cs="Times New Roman"/>
                <w:sz w:val="20"/>
                <w:szCs w:val="20"/>
              </w:rPr>
              <w:t xml:space="preserve">6 </w:t>
            </w:r>
          </w:p>
        </w:tc>
        <w:tc>
          <w:tcPr>
            <w:tcW w:w="2046" w:type="dxa"/>
          </w:tcPr>
          <w:p w14:paraId="77C14B26" w14:textId="49A52DA0" w:rsidR="004A13CA" w:rsidRPr="002F6665" w:rsidRDefault="004A13CA" w:rsidP="004A13CA">
            <w:pPr>
              <w:rPr>
                <w:rFonts w:ascii="Times New Roman" w:eastAsia="Calibri" w:hAnsi="Times New Roman" w:cs="Times New Roman"/>
                <w:sz w:val="20"/>
                <w:szCs w:val="20"/>
              </w:rPr>
            </w:pPr>
            <w:r>
              <w:rPr>
                <w:rFonts w:ascii="Times New Roman" w:hAnsi="Times New Roman" w:cs="Times New Roman"/>
                <w:sz w:val="20"/>
                <w:szCs w:val="20"/>
                <w:lang w:val="kk-KZ"/>
              </w:rPr>
              <w:t>«</w:t>
            </w:r>
            <w:r w:rsidRPr="002F6665">
              <w:rPr>
                <w:rFonts w:ascii="Times New Roman" w:hAnsi="Times New Roman" w:cs="Times New Roman"/>
                <w:sz w:val="20"/>
                <w:szCs w:val="20"/>
              </w:rPr>
              <w:t>Smart wave</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 жауапкершілігі шектеулі серіктестігі</w:t>
            </w:r>
          </w:p>
        </w:tc>
        <w:tc>
          <w:tcPr>
            <w:tcW w:w="2083" w:type="dxa"/>
          </w:tcPr>
          <w:p w14:paraId="4D6CE877" w14:textId="5941B355" w:rsidR="004A13CA" w:rsidRPr="002F6665" w:rsidRDefault="004A13CA" w:rsidP="004A13CA">
            <w:pPr>
              <w:rPr>
                <w:rFonts w:ascii="Times New Roman" w:eastAsia="Calibri" w:hAnsi="Times New Roman" w:cs="Times New Roman"/>
                <w:sz w:val="20"/>
                <w:szCs w:val="20"/>
              </w:rPr>
            </w:pPr>
            <w:r>
              <w:rPr>
                <w:rFonts w:ascii="Times New Roman" w:eastAsia="Calibri" w:hAnsi="Times New Roman" w:cs="Times New Roman"/>
                <w:sz w:val="20"/>
                <w:szCs w:val="20"/>
                <w:lang w:val="kk-KZ"/>
              </w:rPr>
              <w:t>«</w:t>
            </w:r>
            <w:r w:rsidRPr="002F6665">
              <w:rPr>
                <w:rFonts w:ascii="Times New Roman" w:eastAsia="Calibri" w:hAnsi="Times New Roman" w:cs="Times New Roman"/>
                <w:sz w:val="20"/>
                <w:szCs w:val="20"/>
              </w:rPr>
              <w:t>Менеджмент</w:t>
            </w:r>
            <w:r>
              <w:rPr>
                <w:rFonts w:ascii="Times New Roman" w:eastAsia="Calibri" w:hAnsi="Times New Roman" w:cs="Times New Roman"/>
                <w:sz w:val="20"/>
                <w:szCs w:val="20"/>
                <w:lang w:val="kk-KZ"/>
              </w:rPr>
              <w:t>»</w:t>
            </w:r>
            <w:r w:rsidRPr="002F6665">
              <w:rPr>
                <w:rFonts w:ascii="Times New Roman" w:eastAsia="Calibri" w:hAnsi="Times New Roman" w:cs="Times New Roman"/>
                <w:sz w:val="20"/>
                <w:szCs w:val="20"/>
              </w:rPr>
              <w:t xml:space="preserve"> кәсіби құзыреттіліктерін дамыту</w:t>
            </w:r>
          </w:p>
        </w:tc>
        <w:tc>
          <w:tcPr>
            <w:tcW w:w="847" w:type="dxa"/>
          </w:tcPr>
          <w:p w14:paraId="661EFA37" w14:textId="77777777" w:rsidR="004A13CA" w:rsidRPr="002F6665" w:rsidRDefault="004A13CA" w:rsidP="004A13CA">
            <w:pPr>
              <w:rPr>
                <w:rFonts w:ascii="Times New Roman" w:eastAsia="Calibri" w:hAnsi="Times New Roman" w:cs="Times New Roman"/>
                <w:sz w:val="20"/>
                <w:szCs w:val="20"/>
              </w:rPr>
            </w:pPr>
            <w:r w:rsidRPr="002F6665">
              <w:rPr>
                <w:rFonts w:ascii="Times New Roman" w:eastAsia="Calibri" w:hAnsi="Times New Roman" w:cs="Times New Roman"/>
                <w:sz w:val="20"/>
                <w:szCs w:val="20"/>
                <w:lang w:val="kk-KZ"/>
              </w:rPr>
              <w:t>80сағ</w:t>
            </w:r>
          </w:p>
        </w:tc>
        <w:tc>
          <w:tcPr>
            <w:tcW w:w="1512" w:type="dxa"/>
          </w:tcPr>
          <w:p w14:paraId="4D71F9C7" w14:textId="77777777" w:rsidR="004A13CA" w:rsidRPr="002F6665" w:rsidRDefault="004A13CA" w:rsidP="004A13CA">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№7046</w:t>
            </w:r>
          </w:p>
          <w:p w14:paraId="2888336B" w14:textId="77777777" w:rsidR="004A13CA" w:rsidRPr="002F6665" w:rsidRDefault="004A13CA" w:rsidP="004A13CA">
            <w:pPr>
              <w:rPr>
                <w:rFonts w:ascii="Times New Roman" w:eastAsia="Calibri" w:hAnsi="Times New Roman" w:cs="Times New Roman"/>
                <w:sz w:val="20"/>
                <w:szCs w:val="20"/>
              </w:rPr>
            </w:pPr>
          </w:p>
        </w:tc>
      </w:tr>
      <w:tr w:rsidR="00245175" w:rsidRPr="002F6665" w14:paraId="51B79647" w14:textId="77777777" w:rsidTr="00245175">
        <w:tc>
          <w:tcPr>
            <w:tcW w:w="536" w:type="dxa"/>
            <w:vMerge/>
          </w:tcPr>
          <w:p w14:paraId="26A797E5" w14:textId="77777777" w:rsidR="00245175" w:rsidRPr="002F6665" w:rsidRDefault="00245175" w:rsidP="00245175">
            <w:pPr>
              <w:rPr>
                <w:rFonts w:ascii="Times New Roman" w:eastAsia="Calibri" w:hAnsi="Times New Roman" w:cs="Times New Roman"/>
                <w:sz w:val="20"/>
                <w:szCs w:val="20"/>
              </w:rPr>
            </w:pPr>
          </w:p>
        </w:tc>
        <w:tc>
          <w:tcPr>
            <w:tcW w:w="1621" w:type="dxa"/>
            <w:vMerge/>
          </w:tcPr>
          <w:p w14:paraId="067AE2BE" w14:textId="77777777" w:rsidR="00245175" w:rsidRPr="002F6665" w:rsidRDefault="00245175" w:rsidP="00245175">
            <w:pPr>
              <w:rPr>
                <w:rFonts w:ascii="Times New Roman" w:eastAsia="Calibri" w:hAnsi="Times New Roman" w:cs="Times New Roman"/>
                <w:sz w:val="20"/>
                <w:szCs w:val="20"/>
              </w:rPr>
            </w:pPr>
          </w:p>
        </w:tc>
        <w:tc>
          <w:tcPr>
            <w:tcW w:w="1415" w:type="dxa"/>
            <w:tcBorders>
              <w:top w:val="single" w:sz="4" w:space="0" w:color="auto"/>
              <w:left w:val="single" w:sz="4" w:space="0" w:color="auto"/>
              <w:bottom w:val="single" w:sz="4" w:space="0" w:color="auto"/>
              <w:right w:val="single" w:sz="4" w:space="0" w:color="auto"/>
            </w:tcBorders>
          </w:tcPr>
          <w:p w14:paraId="33594F7E" w14:textId="62AF4788" w:rsidR="00245175" w:rsidRPr="002F6665" w:rsidRDefault="00245175" w:rsidP="00245175">
            <w:pPr>
              <w:rPr>
                <w:rStyle w:val="s0"/>
                <w:bCs/>
                <w:color w:val="auto"/>
                <w:sz w:val="20"/>
                <w:szCs w:val="20"/>
              </w:rPr>
            </w:pPr>
            <w:r w:rsidRPr="002F6665">
              <w:rPr>
                <w:rFonts w:ascii="Times New Roman" w:hAnsi="Times New Roman" w:cs="Times New Roman"/>
                <w:sz w:val="20"/>
                <w:szCs w:val="20"/>
              </w:rPr>
              <w:t>30.01.2026</w:t>
            </w:r>
            <w:r w:rsidR="00A87357">
              <w:rPr>
                <w:rFonts w:ascii="Times New Roman" w:hAnsi="Times New Roman" w:cs="Times New Roman"/>
                <w:sz w:val="20"/>
                <w:szCs w:val="20"/>
              </w:rPr>
              <w:t>-</w:t>
            </w:r>
            <w:r w:rsidRPr="002F6665">
              <w:rPr>
                <w:rFonts w:ascii="Times New Roman" w:hAnsi="Times New Roman" w:cs="Times New Roman"/>
                <w:sz w:val="20"/>
                <w:szCs w:val="20"/>
              </w:rPr>
              <w:t>16.02.2026</w:t>
            </w:r>
          </w:p>
        </w:tc>
        <w:tc>
          <w:tcPr>
            <w:tcW w:w="2046" w:type="dxa"/>
            <w:tcBorders>
              <w:top w:val="single" w:sz="4" w:space="0" w:color="auto"/>
              <w:left w:val="single" w:sz="4" w:space="0" w:color="auto"/>
              <w:bottom w:val="single" w:sz="4" w:space="0" w:color="auto"/>
              <w:right w:val="single" w:sz="4" w:space="0" w:color="auto"/>
            </w:tcBorders>
          </w:tcPr>
          <w:p w14:paraId="044B5EA8" w14:textId="68AAF001" w:rsidR="00245175" w:rsidRPr="002F6665" w:rsidRDefault="00245175" w:rsidP="00245175">
            <w:pPr>
              <w:rPr>
                <w:rStyle w:val="s0"/>
                <w:bCs/>
                <w:color w:val="auto"/>
                <w:sz w:val="20"/>
                <w:szCs w:val="20"/>
              </w:rPr>
            </w:pPr>
            <w:r w:rsidRPr="002F6665">
              <w:rPr>
                <w:rFonts w:ascii="Times New Roman" w:hAnsi="Times New Roman" w:cs="Times New Roman"/>
                <w:sz w:val="20"/>
                <w:szCs w:val="20"/>
              </w:rPr>
              <w:t>Қазақстан Республикасының Білім министрлігі. ТОО «Global Nomad Education»</w:t>
            </w:r>
          </w:p>
        </w:tc>
        <w:tc>
          <w:tcPr>
            <w:tcW w:w="2083" w:type="dxa"/>
          </w:tcPr>
          <w:p w14:paraId="5A7B0A41" w14:textId="77777777" w:rsidR="00245175" w:rsidRPr="002F6665" w:rsidRDefault="00245175" w:rsidP="00245175">
            <w:pPr>
              <w:rPr>
                <w:rStyle w:val="s0"/>
                <w:bCs/>
                <w:color w:val="auto"/>
                <w:sz w:val="20"/>
                <w:szCs w:val="20"/>
              </w:rPr>
            </w:pPr>
            <w:r w:rsidRPr="002F6665">
              <w:rPr>
                <w:rFonts w:ascii="Times New Roman" w:hAnsi="Times New Roman" w:cs="Times New Roman"/>
                <w:sz w:val="20"/>
                <w:szCs w:val="20"/>
              </w:rPr>
              <w:t xml:space="preserve">Тәрбиешінің өсу санасы: әлеуетті ашатын оқыту </w:t>
            </w:r>
          </w:p>
        </w:tc>
        <w:tc>
          <w:tcPr>
            <w:tcW w:w="847" w:type="dxa"/>
          </w:tcPr>
          <w:p w14:paraId="3D45346F" w14:textId="77777777" w:rsidR="00245175" w:rsidRPr="002F6665" w:rsidRDefault="00245175" w:rsidP="00245175">
            <w:pPr>
              <w:rPr>
                <w:rStyle w:val="s0"/>
                <w:bCs/>
                <w:color w:val="auto"/>
                <w:sz w:val="20"/>
                <w:szCs w:val="20"/>
              </w:rPr>
            </w:pPr>
            <w:r w:rsidRPr="002F6665">
              <w:rPr>
                <w:rStyle w:val="s0"/>
                <w:color w:val="auto"/>
                <w:sz w:val="20"/>
                <w:szCs w:val="20"/>
              </w:rPr>
              <w:t>80сағ</w:t>
            </w:r>
          </w:p>
        </w:tc>
        <w:tc>
          <w:tcPr>
            <w:tcW w:w="1512" w:type="dxa"/>
            <w:tcBorders>
              <w:top w:val="single" w:sz="4" w:space="0" w:color="auto"/>
              <w:left w:val="single" w:sz="4" w:space="0" w:color="auto"/>
              <w:bottom w:val="single" w:sz="4" w:space="0" w:color="auto"/>
              <w:right w:val="single" w:sz="4" w:space="0" w:color="auto"/>
            </w:tcBorders>
          </w:tcPr>
          <w:p w14:paraId="22F9517B" w14:textId="77777777" w:rsidR="00245175" w:rsidRPr="002F6665" w:rsidRDefault="00245175" w:rsidP="00245175">
            <w:pPr>
              <w:rPr>
                <w:rStyle w:val="s0"/>
                <w:bCs/>
                <w:color w:val="auto"/>
                <w:sz w:val="20"/>
                <w:szCs w:val="20"/>
              </w:rPr>
            </w:pPr>
            <w:r w:rsidRPr="002F6665">
              <w:rPr>
                <w:rFonts w:ascii="Times New Roman" w:hAnsi="Times New Roman" w:cs="Times New Roman"/>
                <w:sz w:val="20"/>
                <w:szCs w:val="20"/>
              </w:rPr>
              <w:t>№ 403</w:t>
            </w:r>
          </w:p>
        </w:tc>
      </w:tr>
    </w:tbl>
    <w:p w14:paraId="0B0CFD49" w14:textId="77777777" w:rsidR="00F0265F" w:rsidRPr="002F6665" w:rsidRDefault="00F0265F" w:rsidP="00F0265F">
      <w:pPr>
        <w:rPr>
          <w:rFonts w:eastAsia="Calibri"/>
        </w:rPr>
      </w:pPr>
    </w:p>
    <w:p w14:paraId="3053E480" w14:textId="4889A06A" w:rsidR="00E265DD" w:rsidRPr="002F6665" w:rsidRDefault="001D6C03" w:rsidP="004A13CA">
      <w:pPr>
        <w:tabs>
          <w:tab w:val="left" w:pos="360"/>
          <w:tab w:val="left" w:pos="426"/>
        </w:tabs>
        <w:spacing w:line="240" w:lineRule="auto"/>
        <w:contextualSpacing/>
        <w:jc w:val="center"/>
        <w:rPr>
          <w:rFonts w:ascii="Times New Roman" w:eastAsia="Times New Roman" w:hAnsi="Times New Roman" w:cs="Times New Roman"/>
          <w:b/>
          <w:sz w:val="24"/>
          <w:szCs w:val="24"/>
          <w:lang w:val="kk-KZ"/>
        </w:rPr>
      </w:pPr>
      <w:r w:rsidRPr="002F6665">
        <w:rPr>
          <w:rFonts w:ascii="Times New Roman" w:eastAsia="Times New Roman" w:hAnsi="Times New Roman" w:cs="Times New Roman"/>
          <w:b/>
          <w:sz w:val="24"/>
          <w:szCs w:val="24"/>
          <w:lang w:val="kk-KZ"/>
        </w:rPr>
        <w:t>2.3. ПЕДАГОГТЕРДІ АТТЕСТАТТАУ</w:t>
      </w:r>
    </w:p>
    <w:p w14:paraId="10DDD104" w14:textId="45C2B935" w:rsidR="006D226B" w:rsidRPr="00EE612A" w:rsidRDefault="006D226B" w:rsidP="009C7C88">
      <w:pPr>
        <w:spacing w:after="0" w:line="240" w:lineRule="auto"/>
        <w:ind w:firstLine="540"/>
        <w:contextualSpacing/>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lang w:val="kk-KZ"/>
        </w:rPr>
        <w:t>Бастыларымен</w:t>
      </w:r>
      <w:r w:rsidRPr="00EE612A">
        <w:rPr>
          <w:rFonts w:ascii="Times New Roman" w:eastAsia="Times New Roman" w:hAnsi="Times New Roman" w:cs="Times New Roman"/>
          <w:sz w:val="24"/>
          <w:szCs w:val="24"/>
          <w:lang w:val="kk-KZ"/>
        </w:rPr>
        <w:t xml:space="preserve"> аттестаттау қағидаттарына сәйкес </w:t>
      </w:r>
      <w:r w:rsidRPr="002F6665">
        <w:rPr>
          <w:rFonts w:ascii="Times New Roman" w:eastAsia="Times New Roman" w:hAnsi="Times New Roman" w:cs="Times New Roman"/>
          <w:sz w:val="24"/>
          <w:szCs w:val="24"/>
          <w:lang w:val="kk-KZ"/>
        </w:rPr>
        <w:t>№ОМ</w:t>
      </w:r>
      <w:r w:rsidRPr="00EE612A">
        <w:rPr>
          <w:rFonts w:ascii="Times New Roman" w:eastAsia="Times New Roman" w:hAnsi="Times New Roman" w:cs="Times New Roman"/>
          <w:sz w:val="24"/>
          <w:szCs w:val="24"/>
          <w:lang w:val="kk-KZ"/>
        </w:rPr>
        <w:t xml:space="preserve"> 41 </w:t>
      </w:r>
      <w:r w:rsidR="004A13CA">
        <w:rPr>
          <w:rFonts w:ascii="Times New Roman" w:eastAsia="Times New Roman" w:hAnsi="Times New Roman" w:cs="Times New Roman"/>
          <w:sz w:val="24"/>
          <w:szCs w:val="24"/>
          <w:lang w:val="kk-KZ"/>
        </w:rPr>
        <w:t>–</w:t>
      </w:r>
      <w:r w:rsidRPr="00EE612A">
        <w:rPr>
          <w:rFonts w:ascii="Times New Roman" w:eastAsia="Times New Roman" w:hAnsi="Times New Roman" w:cs="Times New Roman"/>
          <w:sz w:val="24"/>
          <w:szCs w:val="24"/>
          <w:lang w:val="kk-KZ"/>
        </w:rPr>
        <w:t xml:space="preserve"> бұл педагогикалық қызметкерлерге объективті қарым</w:t>
      </w:r>
      <w:r w:rsidR="00A87357">
        <w:rPr>
          <w:rFonts w:ascii="Times New Roman" w:eastAsia="Times New Roman" w:hAnsi="Times New Roman" w:cs="Times New Roman"/>
          <w:sz w:val="24"/>
          <w:szCs w:val="24"/>
          <w:lang w:val="kk-KZ"/>
        </w:rPr>
        <w:t>-</w:t>
      </w:r>
      <w:r w:rsidRPr="00EE612A">
        <w:rPr>
          <w:rFonts w:ascii="Times New Roman" w:eastAsia="Times New Roman" w:hAnsi="Times New Roman" w:cs="Times New Roman"/>
          <w:sz w:val="24"/>
          <w:szCs w:val="24"/>
          <w:lang w:val="kk-KZ"/>
        </w:rPr>
        <w:t xml:space="preserve">қатынасты, аттестаттау кезінде кемсітушілікке жол бермеуді қамтамасыз ететін алқалылық, жариялылық, ашықтық. </w:t>
      </w:r>
    </w:p>
    <w:p w14:paraId="3E06C2A0" w14:textId="2206E92B" w:rsidR="004A13CA" w:rsidRDefault="006D226B" w:rsidP="004A13CA">
      <w:pPr>
        <w:spacing w:after="0" w:line="240" w:lineRule="auto"/>
        <w:ind w:firstLine="561"/>
        <w:contextualSpacing/>
        <w:jc w:val="both"/>
        <w:rPr>
          <w:rFonts w:ascii="Times New Roman" w:eastAsia="Times New Roman" w:hAnsi="Times New Roman" w:cs="Times New Roman"/>
          <w:sz w:val="24"/>
          <w:szCs w:val="24"/>
          <w:lang w:val="kk-KZ"/>
        </w:rPr>
      </w:pPr>
      <w:r w:rsidRPr="00EE612A">
        <w:rPr>
          <w:rFonts w:ascii="Times New Roman" w:eastAsia="Times New Roman" w:hAnsi="Times New Roman" w:cs="Times New Roman"/>
          <w:sz w:val="24"/>
          <w:szCs w:val="24"/>
          <w:lang w:val="kk-KZ"/>
        </w:rPr>
        <w:t xml:space="preserve">Үш жыл ішінде аттестаттаудан өтетін </w:t>
      </w:r>
      <w:r w:rsidR="006F2DC3">
        <w:rPr>
          <w:rFonts w:ascii="Times New Roman" w:eastAsia="Times New Roman" w:hAnsi="Times New Roman" w:cs="Times New Roman"/>
          <w:sz w:val="24"/>
          <w:szCs w:val="24"/>
          <w:lang w:val="kk-KZ"/>
        </w:rPr>
        <w:t xml:space="preserve"> мұғалім</w:t>
      </w:r>
      <w:r w:rsidRPr="00EE612A">
        <w:rPr>
          <w:rFonts w:ascii="Times New Roman" w:eastAsia="Times New Roman" w:hAnsi="Times New Roman" w:cs="Times New Roman"/>
          <w:sz w:val="24"/>
          <w:szCs w:val="24"/>
          <w:lang w:val="kk-KZ"/>
        </w:rPr>
        <w:t xml:space="preserve">дермен жоспарлы жұмыс жүргізілуде, мектепішілік аттестаттауды өткізу тетігі жетілдірілуде. </w:t>
      </w:r>
    </w:p>
    <w:p w14:paraId="578CBF19" w14:textId="46E799DE" w:rsidR="006D226B" w:rsidRPr="00EE612A" w:rsidRDefault="006D226B" w:rsidP="004A13CA">
      <w:pPr>
        <w:spacing w:after="0" w:line="240" w:lineRule="auto"/>
        <w:ind w:firstLine="561"/>
        <w:contextualSpacing/>
        <w:jc w:val="both"/>
        <w:rPr>
          <w:rFonts w:ascii="Times New Roman" w:eastAsia="Times New Roman" w:hAnsi="Times New Roman" w:cs="Times New Roman"/>
          <w:sz w:val="24"/>
          <w:szCs w:val="24"/>
          <w:lang w:val="kk-KZ"/>
        </w:rPr>
      </w:pPr>
      <w:r w:rsidRPr="00EE612A">
        <w:rPr>
          <w:rFonts w:ascii="Times New Roman" w:eastAsia="Times New Roman" w:hAnsi="Times New Roman" w:cs="Times New Roman"/>
          <w:sz w:val="24"/>
          <w:szCs w:val="24"/>
          <w:lang w:val="kk-KZ"/>
        </w:rPr>
        <w:t xml:space="preserve">Аттестатталушы педагогтерге негізгі ұсынымдар көрсетілген: </w:t>
      </w:r>
    </w:p>
    <w:p w14:paraId="4D8C128D" w14:textId="77777777" w:rsidR="006D226B" w:rsidRPr="00EE612A" w:rsidRDefault="006D226B" w:rsidP="009C7C88">
      <w:pPr>
        <w:numPr>
          <w:ilvl w:val="0"/>
          <w:numId w:val="6"/>
        </w:numPr>
        <w:spacing w:after="0" w:line="240" w:lineRule="auto"/>
        <w:contextualSpacing/>
        <w:jc w:val="both"/>
        <w:rPr>
          <w:rFonts w:ascii="Times New Roman" w:eastAsia="Times New Roman" w:hAnsi="Times New Roman" w:cs="Times New Roman"/>
          <w:sz w:val="24"/>
          <w:szCs w:val="24"/>
          <w:lang w:val="kk-KZ"/>
        </w:rPr>
      </w:pPr>
      <w:r w:rsidRPr="00EE612A">
        <w:rPr>
          <w:rFonts w:ascii="Times New Roman" w:eastAsia="Times New Roman" w:hAnsi="Times New Roman" w:cs="Times New Roman"/>
          <w:sz w:val="24"/>
          <w:szCs w:val="24"/>
          <w:lang w:val="kk-KZ"/>
        </w:rPr>
        <w:t>сабақтардың барлық түрлерін өткізудің жоғары әдістемелік деңгейін қамтамасыз ету</w:t>
      </w:r>
    </w:p>
    <w:p w14:paraId="11B0775A" w14:textId="174F695C" w:rsidR="006D226B" w:rsidRPr="00EE612A" w:rsidRDefault="006D226B" w:rsidP="009C7C88">
      <w:pPr>
        <w:numPr>
          <w:ilvl w:val="0"/>
          <w:numId w:val="6"/>
        </w:numPr>
        <w:tabs>
          <w:tab w:val="left" w:pos="-3240"/>
        </w:tabs>
        <w:spacing w:after="0" w:line="240" w:lineRule="auto"/>
        <w:contextualSpacing/>
        <w:jc w:val="both"/>
        <w:rPr>
          <w:rFonts w:ascii="Times New Roman" w:eastAsia="Times New Roman" w:hAnsi="Times New Roman" w:cs="Times New Roman"/>
          <w:sz w:val="24"/>
          <w:szCs w:val="24"/>
          <w:lang w:val="kk-KZ"/>
        </w:rPr>
      </w:pPr>
      <w:r w:rsidRPr="00EE612A">
        <w:rPr>
          <w:rFonts w:ascii="Times New Roman" w:eastAsia="Times New Roman" w:hAnsi="Times New Roman" w:cs="Times New Roman"/>
          <w:sz w:val="24"/>
          <w:szCs w:val="24"/>
          <w:lang w:val="kk-KZ"/>
        </w:rPr>
        <w:t>дарынды оқушыларды сабақта және сабақтан тыс іс</w:t>
      </w:r>
      <w:r w:rsidR="00A87357">
        <w:rPr>
          <w:rFonts w:ascii="Times New Roman" w:eastAsia="Times New Roman" w:hAnsi="Times New Roman" w:cs="Times New Roman"/>
          <w:sz w:val="24"/>
          <w:szCs w:val="24"/>
          <w:lang w:val="kk-KZ"/>
        </w:rPr>
        <w:t>-</w:t>
      </w:r>
      <w:r w:rsidRPr="00EE612A">
        <w:rPr>
          <w:rFonts w:ascii="Times New Roman" w:eastAsia="Times New Roman" w:hAnsi="Times New Roman" w:cs="Times New Roman"/>
          <w:sz w:val="24"/>
          <w:szCs w:val="24"/>
          <w:lang w:val="kk-KZ"/>
        </w:rPr>
        <w:t>әрекетте дамыту және қолдау көрсету</w:t>
      </w:r>
    </w:p>
    <w:p w14:paraId="39DF8027" w14:textId="27D27DB1" w:rsidR="006D226B" w:rsidRPr="00EE612A" w:rsidRDefault="006D226B" w:rsidP="009C7C88">
      <w:pPr>
        <w:numPr>
          <w:ilvl w:val="0"/>
          <w:numId w:val="6"/>
        </w:numPr>
        <w:tabs>
          <w:tab w:val="left" w:pos="-3240"/>
        </w:tabs>
        <w:spacing w:after="0" w:line="240" w:lineRule="auto"/>
        <w:contextualSpacing/>
        <w:jc w:val="both"/>
        <w:rPr>
          <w:rFonts w:ascii="Times New Roman" w:eastAsia="Times New Roman" w:hAnsi="Times New Roman" w:cs="Times New Roman"/>
          <w:sz w:val="24"/>
          <w:szCs w:val="24"/>
          <w:lang w:val="kk-KZ"/>
        </w:rPr>
      </w:pPr>
      <w:r w:rsidRPr="00EE612A">
        <w:rPr>
          <w:rFonts w:ascii="Times New Roman" w:eastAsia="Times New Roman" w:hAnsi="Times New Roman" w:cs="Times New Roman"/>
          <w:sz w:val="24"/>
          <w:szCs w:val="24"/>
          <w:lang w:val="kk-KZ"/>
        </w:rPr>
        <w:t>авторлық материалдарды, білім беру бағдарламаларын, оқу</w:t>
      </w:r>
      <w:r w:rsidR="00A87357">
        <w:rPr>
          <w:rFonts w:ascii="Times New Roman" w:eastAsia="Times New Roman" w:hAnsi="Times New Roman" w:cs="Times New Roman"/>
          <w:sz w:val="24"/>
          <w:szCs w:val="24"/>
          <w:lang w:val="kk-KZ"/>
        </w:rPr>
        <w:t>-</w:t>
      </w:r>
      <w:r w:rsidRPr="00EE612A">
        <w:rPr>
          <w:rFonts w:ascii="Times New Roman" w:eastAsia="Times New Roman" w:hAnsi="Times New Roman" w:cs="Times New Roman"/>
          <w:sz w:val="24"/>
          <w:szCs w:val="24"/>
          <w:lang w:val="kk-KZ"/>
        </w:rPr>
        <w:t>әдістемелік кешендерді әзірлеуді жүзеге асыру.</w:t>
      </w:r>
    </w:p>
    <w:p w14:paraId="4E442472" w14:textId="77777777" w:rsidR="006D226B" w:rsidRPr="00EE612A" w:rsidRDefault="006D226B" w:rsidP="004A13CA">
      <w:pPr>
        <w:pStyle w:val="3"/>
        <w:spacing w:before="0" w:after="0"/>
        <w:ind w:firstLine="709"/>
        <w:rPr>
          <w:rFonts w:ascii="Times New Roman" w:hAnsi="Times New Roman"/>
          <w:sz w:val="24"/>
          <w:szCs w:val="24"/>
          <w:lang w:val="kk-KZ"/>
        </w:rPr>
      </w:pPr>
      <w:r w:rsidRPr="00EE612A">
        <w:rPr>
          <w:rStyle w:val="af3"/>
          <w:rFonts w:ascii="Times New Roman" w:eastAsiaTheme="majorEastAsia" w:hAnsi="Times New Roman"/>
          <w:sz w:val="24"/>
          <w:szCs w:val="24"/>
          <w:lang w:val="kk-KZ"/>
        </w:rPr>
        <w:t>Педагогтерді аттестаттау нәтижелерін талдау</w:t>
      </w:r>
    </w:p>
    <w:p w14:paraId="2736FFCF" w14:textId="77777777" w:rsidR="006D226B" w:rsidRPr="00EE612A" w:rsidRDefault="006D226B" w:rsidP="004A13CA">
      <w:pPr>
        <w:pStyle w:val="4"/>
        <w:spacing w:before="0" w:line="240" w:lineRule="auto"/>
        <w:ind w:firstLine="709"/>
        <w:rPr>
          <w:rFonts w:ascii="Times New Roman" w:hAnsi="Times New Roman" w:cs="Times New Roman"/>
          <w:color w:val="auto"/>
          <w:sz w:val="24"/>
          <w:szCs w:val="24"/>
          <w:lang w:val="kk-KZ"/>
        </w:rPr>
      </w:pPr>
      <w:r w:rsidRPr="00EE612A">
        <w:rPr>
          <w:rStyle w:val="af3"/>
          <w:rFonts w:ascii="Times New Roman" w:hAnsi="Times New Roman" w:cs="Times New Roman"/>
          <w:color w:val="auto"/>
          <w:sz w:val="24"/>
          <w:szCs w:val="24"/>
          <w:lang w:val="kk-KZ"/>
        </w:rPr>
        <w:t>Өтініш берген педагогтердің жалпы саны:</w:t>
      </w:r>
    </w:p>
    <w:p w14:paraId="04006C3D" w14:textId="77777777" w:rsidR="006D226B" w:rsidRPr="002F6665" w:rsidRDefault="006D226B" w:rsidP="009C7C88">
      <w:pPr>
        <w:pStyle w:val="a3"/>
        <w:numPr>
          <w:ilvl w:val="0"/>
          <w:numId w:val="7"/>
        </w:numPr>
        <w:tabs>
          <w:tab w:val="left" w:pos="720"/>
        </w:tabs>
        <w:spacing w:before="0" w:beforeAutospacing="0" w:after="0" w:afterAutospacing="0"/>
      </w:pPr>
      <w:r w:rsidRPr="002F6665">
        <w:rPr>
          <w:rStyle w:val="af3"/>
          <w:rFonts w:eastAsiaTheme="majorEastAsia"/>
        </w:rPr>
        <w:t>Аттестаттауға барлығы тапсырды:</w:t>
      </w:r>
      <w:r w:rsidRPr="002F6665">
        <w:t xml:space="preserve"> 2</w:t>
      </w:r>
      <w:r w:rsidRPr="002F6665">
        <w:rPr>
          <w:lang w:val="kk-KZ"/>
        </w:rPr>
        <w:t>3</w:t>
      </w:r>
      <w:r w:rsidRPr="002F6665">
        <w:t xml:space="preserve"> педагогтердің</w:t>
      </w:r>
    </w:p>
    <w:p w14:paraId="1F4510F1" w14:textId="365CFEC3" w:rsidR="006D226B" w:rsidRPr="002F6665" w:rsidRDefault="006D226B" w:rsidP="009C7C88">
      <w:pPr>
        <w:pStyle w:val="a3"/>
        <w:numPr>
          <w:ilvl w:val="1"/>
          <w:numId w:val="7"/>
        </w:numPr>
        <w:tabs>
          <w:tab w:val="left" w:pos="1440"/>
        </w:tabs>
        <w:spacing w:before="0" w:beforeAutospacing="0" w:after="0" w:afterAutospacing="0"/>
      </w:pPr>
      <w:r w:rsidRPr="002F6665">
        <w:t xml:space="preserve">Санатқа </w:t>
      </w:r>
      <w:r w:rsidR="004A13CA">
        <w:rPr>
          <w:rStyle w:val="af3"/>
          <w:rFonts w:eastAsiaTheme="majorEastAsia"/>
          <w:lang w:val="kk-KZ"/>
        </w:rPr>
        <w:t>«</w:t>
      </w:r>
      <w:r w:rsidRPr="002F6665">
        <w:rPr>
          <w:rStyle w:val="af3"/>
          <w:rFonts w:eastAsiaTheme="majorEastAsia"/>
        </w:rPr>
        <w:t>Педагог</w:t>
      </w:r>
      <w:r w:rsidR="00A87357">
        <w:rPr>
          <w:rStyle w:val="af3"/>
          <w:rFonts w:eastAsiaTheme="majorEastAsia"/>
        </w:rPr>
        <w:t>-</w:t>
      </w:r>
      <w:r w:rsidRPr="002F6665">
        <w:rPr>
          <w:rStyle w:val="af3"/>
          <w:rFonts w:eastAsiaTheme="majorEastAsia"/>
        </w:rPr>
        <w:t>модератор</w:t>
      </w:r>
      <w:r w:rsidR="004A13CA">
        <w:rPr>
          <w:rStyle w:val="af3"/>
          <w:rFonts w:eastAsiaTheme="majorEastAsia"/>
          <w:lang w:val="kk-KZ"/>
        </w:rPr>
        <w:t>»</w:t>
      </w:r>
      <w:r w:rsidRPr="002F6665">
        <w:t xml:space="preserve"> </w:t>
      </w:r>
      <w:r w:rsidR="00A87357">
        <w:t>-</w:t>
      </w:r>
      <w:r w:rsidRPr="002F6665">
        <w:t xml:space="preserve"> 1</w:t>
      </w:r>
      <w:r w:rsidRPr="002F6665">
        <w:rPr>
          <w:lang w:val="kk-KZ"/>
        </w:rPr>
        <w:t>0</w:t>
      </w:r>
    </w:p>
    <w:p w14:paraId="37A7AA8B" w14:textId="29F0A5CB" w:rsidR="006D226B" w:rsidRPr="002F6665" w:rsidRDefault="006D226B" w:rsidP="009C7C88">
      <w:pPr>
        <w:pStyle w:val="a3"/>
        <w:numPr>
          <w:ilvl w:val="1"/>
          <w:numId w:val="7"/>
        </w:numPr>
        <w:tabs>
          <w:tab w:val="left" w:pos="1440"/>
        </w:tabs>
        <w:spacing w:before="0" w:beforeAutospacing="0" w:after="0" w:afterAutospacing="0"/>
      </w:pPr>
      <w:r w:rsidRPr="002F6665">
        <w:t xml:space="preserve">Санатқа </w:t>
      </w:r>
      <w:r w:rsidR="004A13CA">
        <w:rPr>
          <w:rStyle w:val="af3"/>
          <w:rFonts w:eastAsiaTheme="majorEastAsia"/>
        </w:rPr>
        <w:t>«</w:t>
      </w:r>
      <w:r w:rsidRPr="002F6665">
        <w:rPr>
          <w:rStyle w:val="af3"/>
          <w:rFonts w:eastAsiaTheme="majorEastAsia"/>
        </w:rPr>
        <w:t>Педагог</w:t>
      </w:r>
      <w:r w:rsidR="00A87357">
        <w:rPr>
          <w:rStyle w:val="af3"/>
          <w:rFonts w:eastAsiaTheme="majorEastAsia"/>
        </w:rPr>
        <w:t>-</w:t>
      </w:r>
      <w:r w:rsidRPr="002F6665">
        <w:rPr>
          <w:rStyle w:val="af3"/>
          <w:rFonts w:eastAsiaTheme="majorEastAsia"/>
        </w:rPr>
        <w:t>сарапшы</w:t>
      </w:r>
      <w:r w:rsidR="004A13CA">
        <w:rPr>
          <w:rStyle w:val="af3"/>
          <w:rFonts w:eastAsiaTheme="majorEastAsia"/>
        </w:rPr>
        <w:t xml:space="preserve">» </w:t>
      </w:r>
      <w:r w:rsidR="00A87357">
        <w:rPr>
          <w:rStyle w:val="af3"/>
          <w:rFonts w:eastAsiaTheme="majorEastAsia"/>
        </w:rPr>
        <w:t>-</w:t>
      </w:r>
      <w:r w:rsidRPr="002F6665">
        <w:t xml:space="preserve"> </w:t>
      </w:r>
      <w:r w:rsidRPr="002F6665">
        <w:rPr>
          <w:lang w:val="kk-KZ"/>
        </w:rPr>
        <w:t>12</w:t>
      </w:r>
    </w:p>
    <w:p w14:paraId="36466ACB" w14:textId="31383C7A" w:rsidR="006D226B" w:rsidRPr="002F6665" w:rsidRDefault="006D226B" w:rsidP="009C7C88">
      <w:pPr>
        <w:pStyle w:val="a3"/>
        <w:numPr>
          <w:ilvl w:val="1"/>
          <w:numId w:val="7"/>
        </w:numPr>
        <w:tabs>
          <w:tab w:val="left" w:pos="1440"/>
        </w:tabs>
        <w:spacing w:before="0" w:beforeAutospacing="0" w:after="0" w:afterAutospacing="0"/>
      </w:pPr>
      <w:r w:rsidRPr="002F6665">
        <w:t xml:space="preserve">Санатқа </w:t>
      </w:r>
      <w:r w:rsidR="004A13CA">
        <w:rPr>
          <w:rStyle w:val="af3"/>
          <w:rFonts w:eastAsiaTheme="majorEastAsia"/>
        </w:rPr>
        <w:t>«</w:t>
      </w:r>
      <w:r w:rsidRPr="002F6665">
        <w:rPr>
          <w:rStyle w:val="af3"/>
          <w:rFonts w:eastAsiaTheme="majorEastAsia"/>
        </w:rPr>
        <w:t>Педагог</w:t>
      </w:r>
      <w:r w:rsidR="00A87357">
        <w:rPr>
          <w:rStyle w:val="af3"/>
          <w:rFonts w:eastAsiaTheme="majorEastAsia"/>
        </w:rPr>
        <w:t>-</w:t>
      </w:r>
      <w:r w:rsidRPr="002F6665">
        <w:rPr>
          <w:rStyle w:val="af3"/>
          <w:rFonts w:eastAsiaTheme="majorEastAsia"/>
        </w:rPr>
        <w:t>зерттеуші</w:t>
      </w:r>
      <w:r w:rsidR="004A13CA">
        <w:rPr>
          <w:rStyle w:val="af3"/>
          <w:rFonts w:eastAsiaTheme="majorEastAsia"/>
        </w:rPr>
        <w:t>»</w:t>
      </w:r>
      <w:r w:rsidRPr="002F6665">
        <w:t xml:space="preserve"> </w:t>
      </w:r>
      <w:r w:rsidR="00A87357">
        <w:t>-</w:t>
      </w:r>
      <w:r w:rsidRPr="002F6665">
        <w:t xml:space="preserve"> </w:t>
      </w:r>
      <w:r w:rsidRPr="002F6665">
        <w:rPr>
          <w:lang w:val="kk-KZ"/>
        </w:rPr>
        <w:t>1</w:t>
      </w:r>
    </w:p>
    <w:p w14:paraId="2EC6AE00" w14:textId="77777777" w:rsidR="004A13CA" w:rsidRDefault="006D226B" w:rsidP="004A13CA">
      <w:pPr>
        <w:pStyle w:val="a3"/>
        <w:spacing w:before="0" w:beforeAutospacing="0" w:after="0" w:afterAutospacing="0"/>
        <w:ind w:firstLine="709"/>
        <w:jc w:val="both"/>
      </w:pPr>
      <w:r w:rsidRPr="002F6665">
        <w:t xml:space="preserve"> </w:t>
      </w:r>
      <w:r w:rsidRPr="002F6665">
        <w:rPr>
          <w:rStyle w:val="af3"/>
          <w:rFonts w:eastAsiaTheme="majorEastAsia"/>
        </w:rPr>
        <w:t>Қорытынды:</w:t>
      </w:r>
    </w:p>
    <w:p w14:paraId="467BAE7C" w14:textId="35B1D0AA" w:rsidR="006D226B" w:rsidRPr="002F6665" w:rsidRDefault="004A13CA" w:rsidP="004A13CA">
      <w:pPr>
        <w:pStyle w:val="a3"/>
        <w:spacing w:before="0" w:beforeAutospacing="0" w:after="0" w:afterAutospacing="0"/>
        <w:ind w:firstLine="709"/>
        <w:jc w:val="both"/>
      </w:pPr>
      <w:r>
        <w:t>«</w:t>
      </w:r>
      <w:r w:rsidR="006D226B" w:rsidRPr="002F6665">
        <w:t>Педагог</w:t>
      </w:r>
      <w:r w:rsidR="00A87357">
        <w:t>-</w:t>
      </w:r>
      <w:r w:rsidR="006D226B" w:rsidRPr="002F6665">
        <w:t>модератор</w:t>
      </w:r>
      <w:r>
        <w:t>»</w:t>
      </w:r>
      <w:r w:rsidR="006D226B" w:rsidRPr="002F6665">
        <w:t xml:space="preserve"> санатына үміткер педагогтардың көпшілігі ОЗП</w:t>
      </w:r>
      <w:r w:rsidR="00A87357">
        <w:t>-</w:t>
      </w:r>
      <w:r w:rsidR="006D226B" w:rsidRPr="002F6665">
        <w:t xml:space="preserve">дан сәтті өтті. Бүгінгі күні 14 педагог (77%) өтініш беріп, аттестаттау комиссиясының шешімін күтуде. Сонымен бірге </w:t>
      </w:r>
      <w:r w:rsidR="006D226B" w:rsidRPr="002F6665">
        <w:rPr>
          <w:lang w:val="kk-KZ"/>
        </w:rPr>
        <w:t>8</w:t>
      </w:r>
      <w:r w:rsidR="006D226B" w:rsidRPr="002F6665">
        <w:t xml:space="preserve"> педагог (23%) еңбек демалысының болмауына байланысты аттестаттаудан өте алмады. </w:t>
      </w:r>
      <w:r w:rsidR="002C1C24">
        <w:t xml:space="preserve"> мұғалімдердің </w:t>
      </w:r>
      <w:r w:rsidR="006D226B" w:rsidRPr="002F6665">
        <w:t xml:space="preserve">әдістемелік қамтамасыз етілуін күшейту, консультациялар ұйымдастыру және аттестаттаудың тиімділігін арттыру үшін </w:t>
      </w:r>
      <w:r w:rsidR="00672A6F">
        <w:t xml:space="preserve">БЖБ </w:t>
      </w:r>
      <w:r w:rsidR="006D226B" w:rsidRPr="002F6665">
        <w:t>Б</w:t>
      </w:r>
      <w:r w:rsidR="00A87357">
        <w:t>-</w:t>
      </w:r>
      <w:r w:rsidR="006D226B" w:rsidRPr="002F6665">
        <w:t>ны қайта тапсыруға мақсатты дайындықты ұйымдастыру қажет.</w:t>
      </w:r>
    </w:p>
    <w:p w14:paraId="57157F2C" w14:textId="77777777" w:rsidR="004A13CA" w:rsidRDefault="004A13CA" w:rsidP="009C7C88">
      <w:pPr>
        <w:spacing w:after="0" w:line="240" w:lineRule="auto"/>
        <w:ind w:firstLine="540"/>
        <w:contextualSpacing/>
        <w:jc w:val="right"/>
        <w:rPr>
          <w:rFonts w:ascii="Times New Roman" w:eastAsia="Times New Roman" w:hAnsi="Times New Roman" w:cs="Times New Roman"/>
          <w:b/>
          <w:sz w:val="24"/>
          <w:szCs w:val="24"/>
        </w:rPr>
      </w:pPr>
    </w:p>
    <w:p w14:paraId="18236E47" w14:textId="54A8410A" w:rsidR="006D226B" w:rsidRDefault="009C7C88" w:rsidP="000373A0">
      <w:pPr>
        <w:spacing w:after="0" w:line="240" w:lineRule="auto"/>
        <w:ind w:firstLine="540"/>
        <w:contextualSpacing/>
        <w:jc w:val="center"/>
        <w:rPr>
          <w:rFonts w:ascii="Times New Roman" w:eastAsia="Times New Roman" w:hAnsi="Times New Roman" w:cs="Times New Roman"/>
          <w:b/>
          <w:sz w:val="24"/>
          <w:szCs w:val="24"/>
        </w:rPr>
      </w:pPr>
      <w:r w:rsidRPr="002F6665">
        <w:rPr>
          <w:rFonts w:ascii="Times New Roman" w:eastAsia="Times New Roman" w:hAnsi="Times New Roman" w:cs="Times New Roman"/>
          <w:b/>
          <w:sz w:val="24"/>
          <w:szCs w:val="24"/>
        </w:rPr>
        <w:t xml:space="preserve">№17 </w:t>
      </w:r>
      <w:r w:rsidR="006E5204">
        <w:rPr>
          <w:rFonts w:ascii="Times New Roman" w:eastAsia="Times New Roman" w:hAnsi="Times New Roman" w:cs="Times New Roman"/>
          <w:b/>
          <w:sz w:val="24"/>
          <w:szCs w:val="24"/>
        </w:rPr>
        <w:t>кесте</w:t>
      </w:r>
      <w:r w:rsidRPr="002F6665">
        <w:rPr>
          <w:rFonts w:ascii="Times New Roman" w:eastAsia="Times New Roman" w:hAnsi="Times New Roman" w:cs="Times New Roman"/>
          <w:b/>
          <w:sz w:val="24"/>
          <w:szCs w:val="24"/>
        </w:rPr>
        <w:t xml:space="preserve">. </w:t>
      </w:r>
      <w:r w:rsidR="000373A0" w:rsidRPr="000373A0">
        <w:rPr>
          <w:rFonts w:ascii="Times New Roman" w:eastAsia="Times New Roman" w:hAnsi="Times New Roman" w:cs="Times New Roman"/>
          <w:b/>
          <w:sz w:val="24"/>
          <w:szCs w:val="24"/>
        </w:rPr>
        <w:t>2025</w:t>
      </w:r>
      <w:r w:rsidR="00A87357">
        <w:rPr>
          <w:rFonts w:ascii="Times New Roman" w:eastAsia="Times New Roman" w:hAnsi="Times New Roman" w:cs="Times New Roman"/>
          <w:b/>
          <w:sz w:val="24"/>
          <w:szCs w:val="24"/>
        </w:rPr>
        <w:t>-</w:t>
      </w:r>
      <w:r w:rsidR="000373A0" w:rsidRPr="000373A0">
        <w:rPr>
          <w:rFonts w:ascii="Times New Roman" w:eastAsia="Times New Roman" w:hAnsi="Times New Roman" w:cs="Times New Roman"/>
          <w:b/>
          <w:sz w:val="24"/>
          <w:szCs w:val="24"/>
        </w:rPr>
        <w:t>2026 оқу жылындағы педагог қызметкерлерді аттестаттау қорытындысы бойынша деректер</w:t>
      </w:r>
    </w:p>
    <w:p w14:paraId="0CDF0A14" w14:textId="77777777" w:rsidR="000373A0" w:rsidRPr="002F6665" w:rsidRDefault="000373A0" w:rsidP="000373A0">
      <w:pPr>
        <w:spacing w:after="0" w:line="240" w:lineRule="auto"/>
        <w:ind w:firstLine="540"/>
        <w:contextualSpacing/>
        <w:jc w:val="center"/>
        <w:rPr>
          <w:rFonts w:ascii="Times New Roman" w:eastAsia="Times New Roman" w:hAnsi="Times New Roman" w:cs="Times New Roman"/>
          <w:b/>
          <w:sz w:val="24"/>
          <w:szCs w:val="24"/>
        </w:rPr>
      </w:pPr>
    </w:p>
    <w:tbl>
      <w:tblPr>
        <w:tblStyle w:val="a5"/>
        <w:tblW w:w="9127" w:type="dxa"/>
        <w:tblInd w:w="562" w:type="dxa"/>
        <w:tblLook w:val="04A0" w:firstRow="1" w:lastRow="0" w:firstColumn="1" w:lastColumn="0" w:noHBand="0" w:noVBand="1"/>
      </w:tblPr>
      <w:tblGrid>
        <w:gridCol w:w="561"/>
        <w:gridCol w:w="1791"/>
        <w:gridCol w:w="2145"/>
        <w:gridCol w:w="1519"/>
        <w:gridCol w:w="1588"/>
        <w:gridCol w:w="1523"/>
      </w:tblGrid>
      <w:tr w:rsidR="00E971AA" w:rsidRPr="002F6665" w14:paraId="271044BF" w14:textId="77777777" w:rsidTr="000373A0">
        <w:trPr>
          <w:trHeight w:val="397"/>
        </w:trPr>
        <w:tc>
          <w:tcPr>
            <w:tcW w:w="561" w:type="dxa"/>
            <w:vAlign w:val="center"/>
          </w:tcPr>
          <w:p w14:paraId="224A5D9B" w14:textId="77777777" w:rsidR="006D226B" w:rsidRPr="002F6665" w:rsidRDefault="006D226B" w:rsidP="000373A0">
            <w:pPr>
              <w:jc w:val="center"/>
              <w:rPr>
                <w:rFonts w:ascii="Times New Roman" w:hAnsi="Times New Roman" w:cs="Times New Roman"/>
                <w:sz w:val="20"/>
                <w:szCs w:val="20"/>
              </w:rPr>
            </w:pPr>
            <w:r w:rsidRPr="002F6665">
              <w:rPr>
                <w:rFonts w:ascii="Times New Roman" w:hAnsi="Times New Roman" w:cs="Times New Roman"/>
                <w:sz w:val="20"/>
                <w:szCs w:val="20"/>
              </w:rPr>
              <w:t>№</w:t>
            </w:r>
          </w:p>
        </w:tc>
        <w:tc>
          <w:tcPr>
            <w:tcW w:w="1791" w:type="dxa"/>
            <w:vAlign w:val="center"/>
          </w:tcPr>
          <w:p w14:paraId="19F5C58C" w14:textId="41CB38CC" w:rsidR="006D226B" w:rsidRPr="002F6665" w:rsidRDefault="006D226B" w:rsidP="000373A0">
            <w:pPr>
              <w:jc w:val="center"/>
              <w:rPr>
                <w:rFonts w:ascii="Times New Roman" w:hAnsi="Times New Roman" w:cs="Times New Roman"/>
                <w:b/>
                <w:sz w:val="20"/>
                <w:szCs w:val="20"/>
              </w:rPr>
            </w:pPr>
            <w:r w:rsidRPr="002F6665">
              <w:rPr>
                <w:rFonts w:ascii="Times New Roman" w:hAnsi="Times New Roman" w:cs="Times New Roman"/>
                <w:b/>
                <w:sz w:val="20"/>
                <w:szCs w:val="20"/>
              </w:rPr>
              <w:t>А</w:t>
            </w:r>
            <w:r w:rsidR="000373A0">
              <w:rPr>
                <w:rFonts w:ascii="Times New Roman" w:hAnsi="Times New Roman" w:cs="Times New Roman"/>
                <w:b/>
                <w:sz w:val="20"/>
                <w:szCs w:val="20"/>
              </w:rPr>
              <w:t>ты</w:t>
            </w:r>
            <w:r w:rsidR="00A87357">
              <w:rPr>
                <w:rFonts w:ascii="Times New Roman" w:hAnsi="Times New Roman" w:cs="Times New Roman"/>
                <w:b/>
                <w:sz w:val="20"/>
                <w:szCs w:val="20"/>
              </w:rPr>
              <w:t>-</w:t>
            </w:r>
            <w:r w:rsidR="000373A0">
              <w:rPr>
                <w:rFonts w:ascii="Times New Roman" w:hAnsi="Times New Roman" w:cs="Times New Roman"/>
                <w:b/>
                <w:sz w:val="20"/>
                <w:szCs w:val="20"/>
                <w:lang w:val="kk-KZ"/>
              </w:rPr>
              <w:t>жөні</w:t>
            </w:r>
          </w:p>
        </w:tc>
        <w:tc>
          <w:tcPr>
            <w:tcW w:w="2145" w:type="dxa"/>
            <w:vAlign w:val="center"/>
          </w:tcPr>
          <w:p w14:paraId="04A85538" w14:textId="12064D58" w:rsidR="006D226B" w:rsidRPr="002F6665" w:rsidRDefault="006D226B" w:rsidP="000373A0">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Пән</w:t>
            </w:r>
            <w:r w:rsidR="000373A0">
              <w:rPr>
                <w:rFonts w:ascii="Times New Roman" w:hAnsi="Times New Roman" w:cs="Times New Roman"/>
                <w:b/>
                <w:sz w:val="20"/>
                <w:szCs w:val="20"/>
                <w:lang w:val="kk-KZ"/>
              </w:rPr>
              <w:t>і</w:t>
            </w:r>
          </w:p>
        </w:tc>
        <w:tc>
          <w:tcPr>
            <w:tcW w:w="1519" w:type="dxa"/>
            <w:vAlign w:val="center"/>
          </w:tcPr>
          <w:p w14:paraId="48D9F227" w14:textId="77777777" w:rsidR="006D226B" w:rsidRPr="002F6665" w:rsidRDefault="006D226B" w:rsidP="000373A0">
            <w:pPr>
              <w:jc w:val="center"/>
              <w:rPr>
                <w:rFonts w:ascii="Times New Roman" w:hAnsi="Times New Roman" w:cs="Times New Roman"/>
                <w:b/>
                <w:sz w:val="20"/>
                <w:szCs w:val="20"/>
              </w:rPr>
            </w:pPr>
            <w:r w:rsidRPr="002F6665">
              <w:rPr>
                <w:rFonts w:ascii="Times New Roman" w:hAnsi="Times New Roman" w:cs="Times New Roman"/>
                <w:b/>
                <w:sz w:val="20"/>
                <w:szCs w:val="20"/>
              </w:rPr>
              <w:t>Санат</w:t>
            </w:r>
          </w:p>
        </w:tc>
        <w:tc>
          <w:tcPr>
            <w:tcW w:w="1588" w:type="dxa"/>
            <w:vAlign w:val="center"/>
          </w:tcPr>
          <w:p w14:paraId="5DDF237C" w14:textId="16D1D33B" w:rsidR="006D226B" w:rsidRPr="000373A0" w:rsidRDefault="006D226B" w:rsidP="000373A0">
            <w:pPr>
              <w:jc w:val="center"/>
              <w:rPr>
                <w:rFonts w:ascii="Times New Roman" w:hAnsi="Times New Roman" w:cs="Times New Roman"/>
                <w:b/>
                <w:sz w:val="20"/>
                <w:szCs w:val="20"/>
                <w:lang w:val="kk-KZ"/>
              </w:rPr>
            </w:pPr>
            <w:r w:rsidRPr="002F6665">
              <w:rPr>
                <w:rFonts w:ascii="Times New Roman" w:hAnsi="Times New Roman" w:cs="Times New Roman"/>
                <w:b/>
                <w:sz w:val="20"/>
                <w:szCs w:val="20"/>
              </w:rPr>
              <w:t>Қолданыстағы санат</w:t>
            </w:r>
          </w:p>
        </w:tc>
        <w:tc>
          <w:tcPr>
            <w:tcW w:w="1523" w:type="dxa"/>
            <w:vAlign w:val="center"/>
          </w:tcPr>
          <w:p w14:paraId="546145A8" w14:textId="77777777" w:rsidR="006D226B" w:rsidRPr="002F6665" w:rsidRDefault="006D226B" w:rsidP="000373A0">
            <w:pPr>
              <w:jc w:val="center"/>
              <w:rPr>
                <w:rFonts w:ascii="Times New Roman" w:hAnsi="Times New Roman" w:cs="Times New Roman"/>
                <w:b/>
                <w:sz w:val="20"/>
                <w:szCs w:val="20"/>
              </w:rPr>
            </w:pPr>
            <w:r w:rsidRPr="002F6665">
              <w:rPr>
                <w:rFonts w:ascii="Times New Roman" w:hAnsi="Times New Roman" w:cs="Times New Roman"/>
                <w:b/>
                <w:sz w:val="20"/>
                <w:szCs w:val="20"/>
              </w:rPr>
              <w:t>Мәлімделетін</w:t>
            </w:r>
          </w:p>
          <w:p w14:paraId="32BA104E" w14:textId="77777777" w:rsidR="006D226B" w:rsidRPr="002F6665" w:rsidRDefault="006D226B" w:rsidP="000373A0">
            <w:pPr>
              <w:jc w:val="center"/>
              <w:rPr>
                <w:rFonts w:ascii="Times New Roman" w:hAnsi="Times New Roman" w:cs="Times New Roman"/>
                <w:b/>
                <w:sz w:val="20"/>
                <w:szCs w:val="20"/>
              </w:rPr>
            </w:pPr>
            <w:r w:rsidRPr="002F6665">
              <w:rPr>
                <w:rFonts w:ascii="Times New Roman" w:hAnsi="Times New Roman" w:cs="Times New Roman"/>
                <w:b/>
                <w:sz w:val="20"/>
                <w:szCs w:val="20"/>
              </w:rPr>
              <w:t>санат</w:t>
            </w:r>
          </w:p>
        </w:tc>
      </w:tr>
      <w:tr w:rsidR="000373A0" w:rsidRPr="002F6665" w14:paraId="0A184618" w14:textId="77777777" w:rsidTr="000373A0">
        <w:trPr>
          <w:trHeight w:val="422"/>
        </w:trPr>
        <w:tc>
          <w:tcPr>
            <w:tcW w:w="561" w:type="dxa"/>
          </w:tcPr>
          <w:p w14:paraId="362A2702" w14:textId="77777777" w:rsidR="000373A0" w:rsidRPr="002F6665" w:rsidRDefault="000373A0" w:rsidP="000373A0">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1791" w:type="dxa"/>
            <w:vAlign w:val="center"/>
          </w:tcPr>
          <w:p w14:paraId="0A27467B" w14:textId="31715CB0"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Асубаева Гульбану</w:t>
            </w:r>
          </w:p>
        </w:tc>
        <w:tc>
          <w:tcPr>
            <w:tcW w:w="2145" w:type="dxa"/>
            <w:vAlign w:val="center"/>
          </w:tcPr>
          <w:p w14:paraId="1FC78C7D" w14:textId="71E667E3"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Қазақ тілі пәні </w:t>
            </w:r>
            <w:r w:rsidR="006F2DC3">
              <w:rPr>
                <w:rFonts w:ascii="Times New Roman" w:eastAsia="Times New Roman" w:hAnsi="Times New Roman" w:cs="Times New Roman"/>
                <w:sz w:val="20"/>
                <w:szCs w:val="20"/>
                <w:lang w:val="kk-KZ" w:eastAsia="ru-RU"/>
              </w:rPr>
              <w:t xml:space="preserve"> мұғалім</w:t>
            </w:r>
            <w:r w:rsidRPr="002F6665">
              <w:rPr>
                <w:rFonts w:ascii="Times New Roman" w:eastAsia="Times New Roman" w:hAnsi="Times New Roman" w:cs="Times New Roman"/>
                <w:sz w:val="20"/>
                <w:szCs w:val="20"/>
                <w:lang w:val="kk-KZ" w:eastAsia="ru-RU"/>
              </w:rPr>
              <w:t>і</w:t>
            </w:r>
          </w:p>
        </w:tc>
        <w:tc>
          <w:tcPr>
            <w:tcW w:w="1519" w:type="dxa"/>
            <w:vAlign w:val="center"/>
          </w:tcPr>
          <w:p w14:paraId="45656CE7" w14:textId="06AA313F" w:rsidR="000373A0" w:rsidRPr="00E85A93"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eastAsia="ru-RU"/>
              </w:rPr>
              <w:t>№1073  31.12.2020</w:t>
            </w:r>
            <w:r w:rsidR="00E85A93">
              <w:rPr>
                <w:rFonts w:ascii="Times New Roman" w:eastAsia="Times New Roman" w:hAnsi="Times New Roman" w:cs="Times New Roman"/>
                <w:sz w:val="20"/>
                <w:szCs w:val="20"/>
                <w:lang w:val="kk-KZ" w:eastAsia="ru-RU"/>
              </w:rPr>
              <w:t>ж.</w:t>
            </w:r>
          </w:p>
        </w:tc>
        <w:tc>
          <w:tcPr>
            <w:tcW w:w="1588" w:type="dxa"/>
          </w:tcPr>
          <w:p w14:paraId="5F0FBD6C"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сарапшы</w:t>
            </w:r>
          </w:p>
        </w:tc>
        <w:tc>
          <w:tcPr>
            <w:tcW w:w="1523" w:type="dxa"/>
          </w:tcPr>
          <w:p w14:paraId="79E2BA76"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Зерттеуші</w:t>
            </w:r>
          </w:p>
        </w:tc>
      </w:tr>
      <w:tr w:rsidR="000373A0" w:rsidRPr="002F6665" w14:paraId="3392243E" w14:textId="77777777" w:rsidTr="000373A0">
        <w:trPr>
          <w:trHeight w:val="421"/>
        </w:trPr>
        <w:tc>
          <w:tcPr>
            <w:tcW w:w="561" w:type="dxa"/>
          </w:tcPr>
          <w:p w14:paraId="6045B8B2"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1791" w:type="dxa"/>
            <w:vAlign w:val="center"/>
          </w:tcPr>
          <w:p w14:paraId="6DCB646C" w14:textId="6FE20B14" w:rsidR="000373A0" w:rsidRPr="002F6665" w:rsidRDefault="000373A0" w:rsidP="000373A0">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Гарипов Рустам Фарукович</w:t>
            </w:r>
          </w:p>
        </w:tc>
        <w:tc>
          <w:tcPr>
            <w:tcW w:w="2145" w:type="dxa"/>
            <w:vAlign w:val="center"/>
          </w:tcPr>
          <w:p w14:paraId="2ED86252" w14:textId="5696C6F0" w:rsidR="000373A0" w:rsidRPr="002F6665" w:rsidRDefault="000373A0" w:rsidP="000373A0">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Т</w:t>
            </w:r>
            <w:r w:rsidRPr="002F6665">
              <w:rPr>
                <w:rFonts w:ascii="Times New Roman" w:eastAsia="Times New Roman" w:hAnsi="Times New Roman" w:cs="Times New Roman"/>
                <w:sz w:val="20"/>
                <w:szCs w:val="20"/>
                <w:lang w:eastAsia="ru-RU"/>
              </w:rPr>
              <w:t xml:space="preserve">арих пәні </w:t>
            </w:r>
            <w:r w:rsidR="006F2DC3">
              <w:rPr>
                <w:rFonts w:ascii="Times New Roman" w:eastAsia="Times New Roman" w:hAnsi="Times New Roman" w:cs="Times New Roman"/>
                <w:sz w:val="20"/>
                <w:szCs w:val="20"/>
                <w:lang w:eastAsia="ru-RU"/>
              </w:rPr>
              <w:t xml:space="preserve"> мұғалім</w:t>
            </w:r>
            <w:r w:rsidRPr="002F6665">
              <w:rPr>
                <w:rFonts w:ascii="Times New Roman" w:eastAsia="Times New Roman" w:hAnsi="Times New Roman" w:cs="Times New Roman"/>
                <w:sz w:val="20"/>
                <w:szCs w:val="20"/>
                <w:lang w:eastAsia="ru-RU"/>
              </w:rPr>
              <w:t>і</w:t>
            </w:r>
          </w:p>
        </w:tc>
        <w:tc>
          <w:tcPr>
            <w:tcW w:w="1519" w:type="dxa"/>
            <w:vAlign w:val="center"/>
          </w:tcPr>
          <w:p w14:paraId="3E40AA99" w14:textId="7F6B93DF"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eastAsia="ru-RU"/>
              </w:rPr>
              <w:t>№86 01.09.2021</w:t>
            </w:r>
            <w:r w:rsidR="00E85A93">
              <w:rPr>
                <w:rFonts w:ascii="Times New Roman" w:eastAsia="Times New Roman" w:hAnsi="Times New Roman" w:cs="Times New Roman"/>
                <w:sz w:val="20"/>
                <w:szCs w:val="20"/>
                <w:lang w:val="kk-KZ" w:eastAsia="ru-RU"/>
              </w:rPr>
              <w:t>ж</w:t>
            </w:r>
            <w:r w:rsidRPr="002F6665">
              <w:rPr>
                <w:rFonts w:ascii="Times New Roman" w:eastAsia="Times New Roman" w:hAnsi="Times New Roman" w:cs="Times New Roman"/>
                <w:sz w:val="20"/>
                <w:szCs w:val="20"/>
                <w:lang w:val="kk-KZ" w:eastAsia="ru-RU"/>
              </w:rPr>
              <w:t>.</w:t>
            </w:r>
          </w:p>
        </w:tc>
        <w:tc>
          <w:tcPr>
            <w:tcW w:w="1588" w:type="dxa"/>
            <w:vAlign w:val="center"/>
          </w:tcPr>
          <w:p w14:paraId="51DD7C02" w14:textId="66D6BAE4"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hAnsi="Times New Roman" w:cs="Times New Roman"/>
                <w:sz w:val="20"/>
                <w:szCs w:val="20"/>
              </w:rPr>
              <w:t>Педагог</w:t>
            </w:r>
            <w:r w:rsidR="00A87357">
              <w:rPr>
                <w:rFonts w:ascii="Times New Roman" w:hAnsi="Times New Roman" w:cs="Times New Roman"/>
                <w:sz w:val="20"/>
                <w:szCs w:val="20"/>
              </w:rPr>
              <w:t>-</w:t>
            </w:r>
            <w:r w:rsidRPr="002F6665">
              <w:rPr>
                <w:rFonts w:ascii="Times New Roman" w:hAnsi="Times New Roman" w:cs="Times New Roman"/>
                <w:sz w:val="20"/>
                <w:szCs w:val="20"/>
              </w:rPr>
              <w:t>модератор</w:t>
            </w:r>
          </w:p>
        </w:tc>
        <w:tc>
          <w:tcPr>
            <w:tcW w:w="1523" w:type="dxa"/>
          </w:tcPr>
          <w:p w14:paraId="38EB3D0E" w14:textId="77777777" w:rsidR="000373A0" w:rsidRPr="002F6665" w:rsidRDefault="000373A0" w:rsidP="000373A0">
            <w:pPr>
              <w:rPr>
                <w:rFonts w:ascii="Times New Roman" w:hAnsi="Times New Roman" w:cs="Times New Roman"/>
                <w:sz w:val="20"/>
                <w:szCs w:val="20"/>
              </w:rPr>
            </w:pPr>
            <w:r w:rsidRPr="002F6665">
              <w:rPr>
                <w:rFonts w:ascii="Times New Roman" w:hAnsi="Times New Roman" w:cs="Times New Roman"/>
                <w:sz w:val="20"/>
                <w:szCs w:val="20"/>
                <w:lang w:val="kk-KZ"/>
              </w:rPr>
              <w:t>Сарапшы</w:t>
            </w:r>
          </w:p>
        </w:tc>
      </w:tr>
      <w:tr w:rsidR="000373A0" w:rsidRPr="002F6665" w14:paraId="2622E597" w14:textId="77777777" w:rsidTr="000373A0">
        <w:tc>
          <w:tcPr>
            <w:tcW w:w="561" w:type="dxa"/>
          </w:tcPr>
          <w:p w14:paraId="0885366B"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1791" w:type="dxa"/>
            <w:vAlign w:val="center"/>
          </w:tcPr>
          <w:p w14:paraId="79855CD1" w14:textId="3BB05DF7" w:rsidR="000373A0" w:rsidRPr="002F6665" w:rsidRDefault="000373A0" w:rsidP="000373A0">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Давленов Жанай Кенжетаевич </w:t>
            </w:r>
          </w:p>
        </w:tc>
        <w:tc>
          <w:tcPr>
            <w:tcW w:w="2145" w:type="dxa"/>
            <w:vAlign w:val="center"/>
          </w:tcPr>
          <w:p w14:paraId="0C46B5BD" w14:textId="40BB6896"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Дене шынықтыру пәнінің </w:t>
            </w:r>
            <w:r w:rsidR="006F2DC3">
              <w:rPr>
                <w:rFonts w:ascii="Times New Roman" w:eastAsia="Times New Roman" w:hAnsi="Times New Roman" w:cs="Times New Roman"/>
                <w:sz w:val="20"/>
                <w:szCs w:val="20"/>
                <w:lang w:val="kk-KZ" w:eastAsia="ru-RU"/>
              </w:rPr>
              <w:t xml:space="preserve"> мұғалім</w:t>
            </w:r>
            <w:r w:rsidRPr="002F6665">
              <w:rPr>
                <w:rFonts w:ascii="Times New Roman" w:eastAsia="Times New Roman" w:hAnsi="Times New Roman" w:cs="Times New Roman"/>
                <w:sz w:val="20"/>
                <w:szCs w:val="20"/>
                <w:lang w:val="kk-KZ" w:eastAsia="ru-RU"/>
              </w:rPr>
              <w:t>і</w:t>
            </w:r>
          </w:p>
        </w:tc>
        <w:tc>
          <w:tcPr>
            <w:tcW w:w="1519" w:type="dxa"/>
            <w:vAlign w:val="center"/>
          </w:tcPr>
          <w:p w14:paraId="0FB6D839" w14:textId="75D28443"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eastAsia="ru-RU"/>
              </w:rPr>
              <w:t>№202 03.07.2021</w:t>
            </w:r>
            <w:r w:rsidR="00E85A93">
              <w:rPr>
                <w:rFonts w:ascii="Times New Roman" w:eastAsia="Times New Roman" w:hAnsi="Times New Roman" w:cs="Times New Roman"/>
                <w:sz w:val="20"/>
                <w:szCs w:val="20"/>
                <w:lang w:val="kk-KZ" w:eastAsia="ru-RU"/>
              </w:rPr>
              <w:t>ж</w:t>
            </w:r>
            <w:r w:rsidRPr="002F6665">
              <w:rPr>
                <w:rFonts w:ascii="Times New Roman" w:eastAsia="Times New Roman" w:hAnsi="Times New Roman" w:cs="Times New Roman"/>
                <w:sz w:val="20"/>
                <w:szCs w:val="20"/>
                <w:lang w:val="kk-KZ" w:eastAsia="ru-RU"/>
              </w:rPr>
              <w:t>.</w:t>
            </w:r>
          </w:p>
        </w:tc>
        <w:tc>
          <w:tcPr>
            <w:tcW w:w="1588" w:type="dxa"/>
          </w:tcPr>
          <w:p w14:paraId="7491BDE6" w14:textId="07882D11"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сарапшы</w:t>
            </w:r>
          </w:p>
        </w:tc>
        <w:tc>
          <w:tcPr>
            <w:tcW w:w="1523" w:type="dxa"/>
          </w:tcPr>
          <w:p w14:paraId="162F0D6E"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Сарапшы</w:t>
            </w:r>
          </w:p>
        </w:tc>
      </w:tr>
      <w:tr w:rsidR="000373A0" w:rsidRPr="002F6665" w14:paraId="44342397" w14:textId="77777777" w:rsidTr="000373A0">
        <w:trPr>
          <w:trHeight w:val="464"/>
        </w:trPr>
        <w:tc>
          <w:tcPr>
            <w:tcW w:w="561" w:type="dxa"/>
          </w:tcPr>
          <w:p w14:paraId="23CEA747"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1791" w:type="dxa"/>
            <w:vAlign w:val="center"/>
          </w:tcPr>
          <w:p w14:paraId="49F404F7" w14:textId="566CB504" w:rsidR="000373A0" w:rsidRPr="002F6665" w:rsidRDefault="000373A0" w:rsidP="000373A0">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Капышева Асель Кабдуллаевна</w:t>
            </w:r>
          </w:p>
        </w:tc>
        <w:tc>
          <w:tcPr>
            <w:tcW w:w="2145" w:type="dxa"/>
            <w:vAlign w:val="center"/>
          </w:tcPr>
          <w:p w14:paraId="316F5E15" w14:textId="7CFA730C" w:rsidR="000373A0" w:rsidRPr="002F6665" w:rsidRDefault="000373A0" w:rsidP="000373A0">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 xml:space="preserve">Көркем еңбек пәні </w:t>
            </w:r>
            <w:r w:rsidR="006F2DC3">
              <w:rPr>
                <w:rFonts w:ascii="Times New Roman" w:eastAsia="Times New Roman" w:hAnsi="Times New Roman" w:cs="Times New Roman"/>
                <w:sz w:val="20"/>
                <w:szCs w:val="20"/>
                <w:lang w:val="kk-KZ" w:eastAsia="ru-RU"/>
              </w:rPr>
              <w:t xml:space="preserve"> мұғалім</w:t>
            </w:r>
            <w:r>
              <w:rPr>
                <w:rFonts w:ascii="Times New Roman" w:eastAsia="Times New Roman" w:hAnsi="Times New Roman" w:cs="Times New Roman"/>
                <w:sz w:val="20"/>
                <w:szCs w:val="20"/>
                <w:lang w:val="kk-KZ" w:eastAsia="ru-RU"/>
              </w:rPr>
              <w:t>і</w:t>
            </w:r>
            <w:r w:rsidRPr="002F6665">
              <w:rPr>
                <w:rFonts w:ascii="Times New Roman" w:eastAsia="Times New Roman" w:hAnsi="Times New Roman" w:cs="Times New Roman"/>
                <w:sz w:val="20"/>
                <w:szCs w:val="20"/>
                <w:lang w:eastAsia="ru-RU"/>
              </w:rPr>
              <w:t xml:space="preserve">, жетекші </w:t>
            </w:r>
          </w:p>
        </w:tc>
        <w:tc>
          <w:tcPr>
            <w:tcW w:w="1519" w:type="dxa"/>
            <w:vAlign w:val="center"/>
          </w:tcPr>
          <w:p w14:paraId="18792A1E" w14:textId="2CEC4737"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eastAsia="ru-RU"/>
              </w:rPr>
              <w:t xml:space="preserve">№147 29.12.2020 ж. </w:t>
            </w:r>
          </w:p>
        </w:tc>
        <w:tc>
          <w:tcPr>
            <w:tcW w:w="1588" w:type="dxa"/>
          </w:tcPr>
          <w:p w14:paraId="7B51763E" w14:textId="36A46D91"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модератор</w:t>
            </w:r>
          </w:p>
        </w:tc>
        <w:tc>
          <w:tcPr>
            <w:tcW w:w="1523" w:type="dxa"/>
          </w:tcPr>
          <w:p w14:paraId="7F32354F"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Эсперт</w:t>
            </w:r>
          </w:p>
        </w:tc>
      </w:tr>
      <w:tr w:rsidR="000373A0" w:rsidRPr="002F6665" w14:paraId="30B88C84" w14:textId="77777777" w:rsidTr="000373A0">
        <w:tc>
          <w:tcPr>
            <w:tcW w:w="561" w:type="dxa"/>
          </w:tcPr>
          <w:p w14:paraId="1F46367E"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1791" w:type="dxa"/>
            <w:vAlign w:val="center"/>
          </w:tcPr>
          <w:p w14:paraId="63A5430F" w14:textId="16387414" w:rsidR="000373A0" w:rsidRPr="002F6665" w:rsidRDefault="000373A0" w:rsidP="000373A0">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Мигранова Роза К</w:t>
            </w:r>
            <w:r w:rsidR="001E116C">
              <w:rPr>
                <w:rFonts w:ascii="Times New Roman" w:eastAsia="Times New Roman" w:hAnsi="Times New Roman" w:cs="Times New Roman"/>
                <w:sz w:val="20"/>
                <w:szCs w:val="20"/>
                <w:lang w:eastAsia="ru-RU"/>
              </w:rPr>
              <w:t>ЖИ</w:t>
            </w:r>
            <w:r w:rsidRPr="002F6665">
              <w:rPr>
                <w:rFonts w:ascii="Times New Roman" w:eastAsia="Times New Roman" w:hAnsi="Times New Roman" w:cs="Times New Roman"/>
                <w:sz w:val="20"/>
                <w:szCs w:val="20"/>
                <w:lang w:eastAsia="ru-RU"/>
              </w:rPr>
              <w:t>ркеновна</w:t>
            </w:r>
          </w:p>
        </w:tc>
        <w:tc>
          <w:tcPr>
            <w:tcW w:w="2145" w:type="dxa"/>
            <w:vAlign w:val="center"/>
          </w:tcPr>
          <w:p w14:paraId="560A74A2" w14:textId="74F15D18" w:rsidR="000373A0" w:rsidRPr="00E85A93" w:rsidRDefault="00E85A93" w:rsidP="000373A0">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Б</w:t>
            </w:r>
            <w:r w:rsidR="000373A0" w:rsidRPr="002F6665">
              <w:rPr>
                <w:rFonts w:ascii="Times New Roman" w:eastAsia="Times New Roman" w:hAnsi="Times New Roman" w:cs="Times New Roman"/>
                <w:sz w:val="20"/>
                <w:szCs w:val="20"/>
                <w:lang w:eastAsia="ru-RU"/>
              </w:rPr>
              <w:t xml:space="preserve">астауыш сынып </w:t>
            </w:r>
            <w:r w:rsidR="006F2DC3">
              <w:rPr>
                <w:rFonts w:ascii="Times New Roman" w:eastAsia="Times New Roman" w:hAnsi="Times New Roman" w:cs="Times New Roman"/>
                <w:sz w:val="20"/>
                <w:szCs w:val="20"/>
                <w:lang w:val="kk-KZ" w:eastAsia="ru-RU"/>
              </w:rPr>
              <w:t xml:space="preserve"> мұғалім</w:t>
            </w:r>
            <w:r>
              <w:rPr>
                <w:rFonts w:ascii="Times New Roman" w:eastAsia="Times New Roman" w:hAnsi="Times New Roman" w:cs="Times New Roman"/>
                <w:sz w:val="20"/>
                <w:szCs w:val="20"/>
                <w:lang w:val="kk-KZ" w:eastAsia="ru-RU"/>
              </w:rPr>
              <w:t>і</w:t>
            </w:r>
          </w:p>
        </w:tc>
        <w:tc>
          <w:tcPr>
            <w:tcW w:w="1519" w:type="dxa"/>
            <w:vAlign w:val="center"/>
          </w:tcPr>
          <w:p w14:paraId="6A29510D" w14:textId="77777777" w:rsidR="000373A0" w:rsidRPr="002F6665" w:rsidRDefault="000373A0" w:rsidP="000373A0">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2021 жылғы 7 желтоқсандағы №17</w:t>
            </w:r>
          </w:p>
        </w:tc>
        <w:tc>
          <w:tcPr>
            <w:tcW w:w="1588" w:type="dxa"/>
            <w:vAlign w:val="center"/>
          </w:tcPr>
          <w:p w14:paraId="4E1756A2" w14:textId="38C1E10A"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hAnsi="Times New Roman" w:cs="Times New Roman"/>
                <w:sz w:val="20"/>
                <w:szCs w:val="20"/>
              </w:rPr>
              <w:t>Педагог</w:t>
            </w:r>
            <w:r w:rsidR="00A87357">
              <w:rPr>
                <w:rFonts w:ascii="Times New Roman" w:hAnsi="Times New Roman" w:cs="Times New Roman"/>
                <w:sz w:val="20"/>
                <w:szCs w:val="20"/>
              </w:rPr>
              <w:t>-</w:t>
            </w:r>
            <w:r w:rsidRPr="002F6665">
              <w:rPr>
                <w:rFonts w:ascii="Times New Roman" w:hAnsi="Times New Roman" w:cs="Times New Roman"/>
                <w:sz w:val="20"/>
                <w:szCs w:val="20"/>
              </w:rPr>
              <w:t>модератор</w:t>
            </w:r>
          </w:p>
        </w:tc>
        <w:tc>
          <w:tcPr>
            <w:tcW w:w="1523" w:type="dxa"/>
          </w:tcPr>
          <w:p w14:paraId="706368CE" w14:textId="77777777" w:rsidR="000373A0" w:rsidRPr="002F6665" w:rsidRDefault="000373A0" w:rsidP="000373A0">
            <w:pPr>
              <w:rPr>
                <w:rFonts w:ascii="Times New Roman" w:hAnsi="Times New Roman" w:cs="Times New Roman"/>
                <w:sz w:val="20"/>
                <w:szCs w:val="20"/>
              </w:rPr>
            </w:pPr>
            <w:r w:rsidRPr="002F6665">
              <w:rPr>
                <w:rFonts w:ascii="Times New Roman" w:hAnsi="Times New Roman" w:cs="Times New Roman"/>
                <w:sz w:val="20"/>
                <w:szCs w:val="20"/>
                <w:lang w:val="kk-KZ"/>
              </w:rPr>
              <w:t>Сарапшы</w:t>
            </w:r>
          </w:p>
        </w:tc>
      </w:tr>
      <w:tr w:rsidR="000373A0" w:rsidRPr="002F6665" w14:paraId="2309989B" w14:textId="77777777" w:rsidTr="000373A0">
        <w:tc>
          <w:tcPr>
            <w:tcW w:w="561" w:type="dxa"/>
          </w:tcPr>
          <w:p w14:paraId="32F36A29"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6</w:t>
            </w:r>
          </w:p>
        </w:tc>
        <w:tc>
          <w:tcPr>
            <w:tcW w:w="1791" w:type="dxa"/>
            <w:vAlign w:val="center"/>
          </w:tcPr>
          <w:p w14:paraId="3F3C884D" w14:textId="61D7AA0F" w:rsidR="000373A0" w:rsidRPr="002F6665" w:rsidRDefault="000373A0" w:rsidP="000373A0">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Смагулова Шынар Болатовна</w:t>
            </w:r>
          </w:p>
        </w:tc>
        <w:tc>
          <w:tcPr>
            <w:tcW w:w="2145" w:type="dxa"/>
            <w:vAlign w:val="center"/>
          </w:tcPr>
          <w:p w14:paraId="1045D0E9" w14:textId="4A042E4F" w:rsidR="000373A0" w:rsidRPr="002F6665" w:rsidRDefault="00E85A93" w:rsidP="000373A0">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А</w:t>
            </w:r>
            <w:r w:rsidR="000373A0" w:rsidRPr="002F6665">
              <w:rPr>
                <w:rFonts w:ascii="Times New Roman" w:eastAsia="Times New Roman" w:hAnsi="Times New Roman" w:cs="Times New Roman"/>
                <w:sz w:val="20"/>
                <w:szCs w:val="20"/>
                <w:lang w:eastAsia="ru-RU"/>
              </w:rPr>
              <w:t>ғылшын тілі</w:t>
            </w:r>
            <w:r>
              <w:rPr>
                <w:rFonts w:ascii="Times New Roman" w:eastAsia="Times New Roman" w:hAnsi="Times New Roman" w:cs="Times New Roman"/>
                <w:sz w:val="20"/>
                <w:szCs w:val="20"/>
                <w:lang w:val="kk-KZ" w:eastAsia="ru-RU"/>
              </w:rPr>
              <w:t xml:space="preserve"> пәні</w:t>
            </w:r>
            <w:r w:rsidR="000373A0" w:rsidRPr="002F6665">
              <w:rPr>
                <w:rFonts w:ascii="Times New Roman" w:eastAsia="Times New Roman" w:hAnsi="Times New Roman" w:cs="Times New Roman"/>
                <w:sz w:val="20"/>
                <w:szCs w:val="20"/>
                <w:lang w:eastAsia="ru-RU"/>
              </w:rPr>
              <w:t xml:space="preserve"> </w:t>
            </w:r>
            <w:r w:rsidR="006F2DC3">
              <w:rPr>
                <w:rFonts w:ascii="Times New Roman" w:eastAsia="Times New Roman" w:hAnsi="Times New Roman" w:cs="Times New Roman"/>
                <w:sz w:val="20"/>
                <w:szCs w:val="20"/>
                <w:lang w:eastAsia="ru-RU"/>
              </w:rPr>
              <w:t xml:space="preserve"> мұғалім</w:t>
            </w:r>
            <w:r w:rsidR="000373A0" w:rsidRPr="002F6665">
              <w:rPr>
                <w:rFonts w:ascii="Times New Roman" w:eastAsia="Times New Roman" w:hAnsi="Times New Roman" w:cs="Times New Roman"/>
                <w:sz w:val="20"/>
                <w:szCs w:val="20"/>
                <w:lang w:eastAsia="ru-RU"/>
              </w:rPr>
              <w:t>і</w:t>
            </w:r>
          </w:p>
        </w:tc>
        <w:tc>
          <w:tcPr>
            <w:tcW w:w="1519" w:type="dxa"/>
            <w:vAlign w:val="center"/>
          </w:tcPr>
          <w:p w14:paraId="616C3370" w14:textId="059567FF" w:rsidR="000373A0" w:rsidRPr="002F6665" w:rsidRDefault="000373A0" w:rsidP="000373A0">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№402. 30.06.2021 жылғы </w:t>
            </w:r>
          </w:p>
        </w:tc>
        <w:tc>
          <w:tcPr>
            <w:tcW w:w="1588" w:type="dxa"/>
          </w:tcPr>
          <w:p w14:paraId="0EFE43C1" w14:textId="1F4FDAC2"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модератор</w:t>
            </w:r>
          </w:p>
        </w:tc>
        <w:tc>
          <w:tcPr>
            <w:tcW w:w="1523" w:type="dxa"/>
          </w:tcPr>
          <w:p w14:paraId="4B7A0473"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Сарапшы</w:t>
            </w:r>
          </w:p>
        </w:tc>
      </w:tr>
      <w:tr w:rsidR="000373A0" w:rsidRPr="002F6665" w14:paraId="6C6F51FC" w14:textId="77777777" w:rsidTr="000373A0">
        <w:tc>
          <w:tcPr>
            <w:tcW w:w="561" w:type="dxa"/>
          </w:tcPr>
          <w:p w14:paraId="42302A35"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7</w:t>
            </w:r>
          </w:p>
        </w:tc>
        <w:tc>
          <w:tcPr>
            <w:tcW w:w="1791" w:type="dxa"/>
            <w:vAlign w:val="center"/>
          </w:tcPr>
          <w:p w14:paraId="4CCFFA10" w14:textId="10931B5D"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Середа Николай Владимирович </w:t>
            </w:r>
          </w:p>
        </w:tc>
        <w:tc>
          <w:tcPr>
            <w:tcW w:w="2145" w:type="dxa"/>
            <w:vAlign w:val="center"/>
          </w:tcPr>
          <w:p w14:paraId="61B9043D" w14:textId="24B39412"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Информатика пәні </w:t>
            </w:r>
            <w:r w:rsidR="006F2DC3">
              <w:rPr>
                <w:rFonts w:ascii="Times New Roman" w:eastAsia="Times New Roman" w:hAnsi="Times New Roman" w:cs="Times New Roman"/>
                <w:sz w:val="20"/>
                <w:szCs w:val="20"/>
                <w:lang w:val="kk-KZ" w:eastAsia="ru-RU"/>
              </w:rPr>
              <w:t xml:space="preserve"> мұғалім</w:t>
            </w:r>
            <w:r w:rsidRPr="002F6665">
              <w:rPr>
                <w:rFonts w:ascii="Times New Roman" w:eastAsia="Times New Roman" w:hAnsi="Times New Roman" w:cs="Times New Roman"/>
                <w:sz w:val="20"/>
                <w:szCs w:val="20"/>
                <w:lang w:val="kk-KZ" w:eastAsia="ru-RU"/>
              </w:rPr>
              <w:t>і</w:t>
            </w:r>
          </w:p>
        </w:tc>
        <w:tc>
          <w:tcPr>
            <w:tcW w:w="1519" w:type="dxa"/>
            <w:vAlign w:val="center"/>
          </w:tcPr>
          <w:p w14:paraId="11E47C7E" w14:textId="34463CC0"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№76. 11.12.20ж. </w:t>
            </w:r>
          </w:p>
        </w:tc>
        <w:tc>
          <w:tcPr>
            <w:tcW w:w="1588" w:type="dxa"/>
          </w:tcPr>
          <w:p w14:paraId="0588A992" w14:textId="5D1A9EFC"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сарапшы</w:t>
            </w:r>
          </w:p>
        </w:tc>
        <w:tc>
          <w:tcPr>
            <w:tcW w:w="1523" w:type="dxa"/>
          </w:tcPr>
          <w:p w14:paraId="66DDF791"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Сарапшы</w:t>
            </w:r>
          </w:p>
        </w:tc>
      </w:tr>
      <w:tr w:rsidR="000373A0" w:rsidRPr="002F6665" w14:paraId="7406FC9A" w14:textId="77777777" w:rsidTr="000373A0">
        <w:tc>
          <w:tcPr>
            <w:tcW w:w="561" w:type="dxa"/>
          </w:tcPr>
          <w:p w14:paraId="05A9285C"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8</w:t>
            </w:r>
          </w:p>
        </w:tc>
        <w:tc>
          <w:tcPr>
            <w:tcW w:w="1791" w:type="dxa"/>
            <w:vAlign w:val="center"/>
          </w:tcPr>
          <w:p w14:paraId="457E15FB" w14:textId="2EACA040"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Жанабаев Тілктес Нағашыбайұлы</w:t>
            </w:r>
          </w:p>
        </w:tc>
        <w:tc>
          <w:tcPr>
            <w:tcW w:w="2145" w:type="dxa"/>
            <w:vAlign w:val="center"/>
          </w:tcPr>
          <w:p w14:paraId="111E1FBE" w14:textId="0D9064A6"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Информатика пәні </w:t>
            </w:r>
            <w:r w:rsidR="006F2DC3">
              <w:rPr>
                <w:rFonts w:ascii="Times New Roman" w:eastAsia="Times New Roman" w:hAnsi="Times New Roman" w:cs="Times New Roman"/>
                <w:sz w:val="20"/>
                <w:szCs w:val="20"/>
                <w:lang w:val="kk-KZ" w:eastAsia="ru-RU"/>
              </w:rPr>
              <w:t xml:space="preserve"> мұғалім</w:t>
            </w:r>
            <w:r w:rsidRPr="002F6665">
              <w:rPr>
                <w:rFonts w:ascii="Times New Roman" w:eastAsia="Times New Roman" w:hAnsi="Times New Roman" w:cs="Times New Roman"/>
                <w:sz w:val="20"/>
                <w:szCs w:val="20"/>
                <w:lang w:val="kk-KZ" w:eastAsia="ru-RU"/>
              </w:rPr>
              <w:t>і</w:t>
            </w:r>
          </w:p>
        </w:tc>
        <w:tc>
          <w:tcPr>
            <w:tcW w:w="1519" w:type="dxa"/>
            <w:vAlign w:val="center"/>
          </w:tcPr>
          <w:p w14:paraId="4BB48288" w14:textId="77777777"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№76. 31.12.2020 ж. бастап </w:t>
            </w:r>
          </w:p>
        </w:tc>
        <w:tc>
          <w:tcPr>
            <w:tcW w:w="1588" w:type="dxa"/>
          </w:tcPr>
          <w:p w14:paraId="67007252" w14:textId="2386910F"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модератор</w:t>
            </w:r>
          </w:p>
        </w:tc>
        <w:tc>
          <w:tcPr>
            <w:tcW w:w="1523" w:type="dxa"/>
          </w:tcPr>
          <w:p w14:paraId="172EA89B"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Сарапшы</w:t>
            </w:r>
          </w:p>
        </w:tc>
      </w:tr>
      <w:tr w:rsidR="000373A0" w:rsidRPr="002F6665" w14:paraId="10D418CE" w14:textId="77777777" w:rsidTr="000373A0">
        <w:tc>
          <w:tcPr>
            <w:tcW w:w="561" w:type="dxa"/>
          </w:tcPr>
          <w:p w14:paraId="4B1585EC"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9</w:t>
            </w:r>
          </w:p>
        </w:tc>
        <w:tc>
          <w:tcPr>
            <w:tcW w:w="1791" w:type="dxa"/>
            <w:vAlign w:val="center"/>
          </w:tcPr>
          <w:p w14:paraId="13BF90D2" w14:textId="3C7F09DC" w:rsidR="000373A0" w:rsidRPr="002F6665" w:rsidRDefault="000373A0" w:rsidP="000373A0">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Кенжесейтова Асель Кайырбековна</w:t>
            </w:r>
          </w:p>
        </w:tc>
        <w:tc>
          <w:tcPr>
            <w:tcW w:w="2145" w:type="dxa"/>
            <w:vAlign w:val="center"/>
          </w:tcPr>
          <w:p w14:paraId="372372D9" w14:textId="185289D4" w:rsidR="000373A0" w:rsidRPr="002F6665" w:rsidRDefault="00E85A93" w:rsidP="000373A0">
            <w:pP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П</w:t>
            </w:r>
            <w:r w:rsidR="000373A0" w:rsidRPr="002F6665">
              <w:rPr>
                <w:rFonts w:ascii="Times New Roman" w:eastAsia="Times New Roman" w:hAnsi="Times New Roman" w:cs="Times New Roman"/>
                <w:sz w:val="20"/>
                <w:szCs w:val="20"/>
                <w:lang w:val="kk-KZ" w:eastAsia="ru-RU"/>
              </w:rPr>
              <w:t>едагог</w:t>
            </w:r>
            <w:r w:rsidR="00A87357">
              <w:rPr>
                <w:rFonts w:ascii="Times New Roman" w:eastAsia="Times New Roman" w:hAnsi="Times New Roman" w:cs="Times New Roman"/>
                <w:sz w:val="20"/>
                <w:szCs w:val="20"/>
                <w:lang w:val="kk-KZ" w:eastAsia="ru-RU"/>
              </w:rPr>
              <w:t>-</w:t>
            </w:r>
            <w:r w:rsidR="000373A0" w:rsidRPr="002F6665">
              <w:rPr>
                <w:rFonts w:ascii="Times New Roman" w:eastAsia="Times New Roman" w:hAnsi="Times New Roman" w:cs="Times New Roman"/>
                <w:sz w:val="20"/>
                <w:szCs w:val="20"/>
                <w:lang w:val="kk-KZ" w:eastAsia="ru-RU"/>
              </w:rPr>
              <w:t>психолог</w:t>
            </w:r>
          </w:p>
        </w:tc>
        <w:tc>
          <w:tcPr>
            <w:tcW w:w="1519" w:type="dxa"/>
            <w:vAlign w:val="center"/>
          </w:tcPr>
          <w:p w14:paraId="65F9CF43" w14:textId="458D10B6" w:rsidR="000373A0" w:rsidRPr="002F6665" w:rsidRDefault="000373A0" w:rsidP="000373A0">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№86</w:t>
            </w:r>
            <w:r w:rsidRPr="002F6665">
              <w:rPr>
                <w:rFonts w:ascii="Times New Roman" w:eastAsia="Times New Roman" w:hAnsi="Times New Roman" w:cs="Times New Roman"/>
                <w:sz w:val="20"/>
                <w:szCs w:val="20"/>
                <w:lang w:val="kk-KZ" w:eastAsia="ru-RU"/>
              </w:rPr>
              <w:t xml:space="preserve">. </w:t>
            </w:r>
            <w:r w:rsidRPr="002F6665">
              <w:rPr>
                <w:rFonts w:ascii="Times New Roman" w:eastAsia="Times New Roman" w:hAnsi="Times New Roman" w:cs="Times New Roman"/>
                <w:sz w:val="20"/>
                <w:szCs w:val="20"/>
                <w:lang w:eastAsia="ru-RU"/>
              </w:rPr>
              <w:t>01.09.2021</w:t>
            </w:r>
            <w:r w:rsidR="00E85A93">
              <w:rPr>
                <w:rFonts w:ascii="Times New Roman" w:eastAsia="Times New Roman" w:hAnsi="Times New Roman" w:cs="Times New Roman"/>
                <w:sz w:val="20"/>
                <w:szCs w:val="20"/>
                <w:lang w:val="kk-KZ" w:eastAsia="ru-RU"/>
              </w:rPr>
              <w:t>ж.</w:t>
            </w:r>
            <w:r w:rsidRPr="002F6665">
              <w:rPr>
                <w:rFonts w:ascii="Times New Roman" w:eastAsia="Times New Roman" w:hAnsi="Times New Roman" w:cs="Times New Roman"/>
                <w:sz w:val="20"/>
                <w:szCs w:val="20"/>
                <w:lang w:eastAsia="ru-RU"/>
              </w:rPr>
              <w:t xml:space="preserve"> </w:t>
            </w:r>
          </w:p>
        </w:tc>
        <w:tc>
          <w:tcPr>
            <w:tcW w:w="1588" w:type="dxa"/>
          </w:tcPr>
          <w:p w14:paraId="3B9134C7" w14:textId="53041CB4"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сарапшы</w:t>
            </w:r>
          </w:p>
        </w:tc>
        <w:tc>
          <w:tcPr>
            <w:tcW w:w="1523" w:type="dxa"/>
          </w:tcPr>
          <w:p w14:paraId="4CA27E4C"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Сарапшы</w:t>
            </w:r>
          </w:p>
        </w:tc>
      </w:tr>
      <w:tr w:rsidR="000373A0" w:rsidRPr="002F6665" w14:paraId="5D5B55CB" w14:textId="77777777" w:rsidTr="000373A0">
        <w:tc>
          <w:tcPr>
            <w:tcW w:w="561" w:type="dxa"/>
          </w:tcPr>
          <w:p w14:paraId="33C85F98"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10</w:t>
            </w:r>
          </w:p>
        </w:tc>
        <w:tc>
          <w:tcPr>
            <w:tcW w:w="1791" w:type="dxa"/>
            <w:vAlign w:val="center"/>
          </w:tcPr>
          <w:p w14:paraId="29080C02" w14:textId="45FEE21E"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Алибаева Роза Зейнулаевна</w:t>
            </w:r>
          </w:p>
        </w:tc>
        <w:tc>
          <w:tcPr>
            <w:tcW w:w="2145" w:type="dxa"/>
            <w:vAlign w:val="center"/>
          </w:tcPr>
          <w:p w14:paraId="34C16EA3" w14:textId="69EF3D24"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Бастауыш сынып </w:t>
            </w:r>
            <w:r w:rsidR="006F2DC3">
              <w:rPr>
                <w:rFonts w:ascii="Times New Roman" w:eastAsia="Times New Roman" w:hAnsi="Times New Roman" w:cs="Times New Roman"/>
                <w:sz w:val="20"/>
                <w:szCs w:val="20"/>
                <w:lang w:val="kk-KZ" w:eastAsia="ru-RU"/>
              </w:rPr>
              <w:t xml:space="preserve"> мұғалім</w:t>
            </w:r>
            <w:r w:rsidRPr="002F6665">
              <w:rPr>
                <w:rFonts w:ascii="Times New Roman" w:eastAsia="Times New Roman" w:hAnsi="Times New Roman" w:cs="Times New Roman"/>
                <w:sz w:val="20"/>
                <w:szCs w:val="20"/>
                <w:lang w:val="kk-KZ" w:eastAsia="ru-RU"/>
              </w:rPr>
              <w:t>і</w:t>
            </w:r>
          </w:p>
        </w:tc>
        <w:tc>
          <w:tcPr>
            <w:tcW w:w="1519" w:type="dxa"/>
            <w:vAlign w:val="center"/>
          </w:tcPr>
          <w:p w14:paraId="7BBE28BF" w14:textId="77777777"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№1 02.10.2023 жылғы</w:t>
            </w:r>
          </w:p>
        </w:tc>
        <w:tc>
          <w:tcPr>
            <w:tcW w:w="1588" w:type="dxa"/>
          </w:tcPr>
          <w:p w14:paraId="492E16CE" w14:textId="7DF03EA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модератор</w:t>
            </w:r>
          </w:p>
        </w:tc>
        <w:tc>
          <w:tcPr>
            <w:tcW w:w="1523" w:type="dxa"/>
          </w:tcPr>
          <w:p w14:paraId="082DBA93"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Сарапшы</w:t>
            </w:r>
          </w:p>
        </w:tc>
      </w:tr>
      <w:tr w:rsidR="000373A0" w:rsidRPr="002F6665" w14:paraId="697D207E" w14:textId="77777777" w:rsidTr="000373A0">
        <w:tc>
          <w:tcPr>
            <w:tcW w:w="561" w:type="dxa"/>
          </w:tcPr>
          <w:p w14:paraId="13F73606"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11</w:t>
            </w:r>
          </w:p>
        </w:tc>
        <w:tc>
          <w:tcPr>
            <w:tcW w:w="1791" w:type="dxa"/>
            <w:vAlign w:val="center"/>
          </w:tcPr>
          <w:p w14:paraId="0DE03F87" w14:textId="44FAFD43" w:rsidR="000373A0" w:rsidRPr="002F6665" w:rsidRDefault="000373A0" w:rsidP="000373A0">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Сарсембаева Ардак Сауытжановна</w:t>
            </w:r>
          </w:p>
        </w:tc>
        <w:tc>
          <w:tcPr>
            <w:tcW w:w="2145" w:type="dxa"/>
            <w:vAlign w:val="center"/>
          </w:tcPr>
          <w:p w14:paraId="6EF1CC1F" w14:textId="7B14784B" w:rsidR="000373A0" w:rsidRPr="002F6665" w:rsidRDefault="000373A0" w:rsidP="000373A0">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қазақ тілі мен әдебиеті пәні </w:t>
            </w:r>
            <w:r w:rsidR="006F2DC3">
              <w:rPr>
                <w:rFonts w:ascii="Times New Roman" w:eastAsia="Times New Roman" w:hAnsi="Times New Roman" w:cs="Times New Roman"/>
                <w:sz w:val="20"/>
                <w:szCs w:val="20"/>
                <w:lang w:eastAsia="ru-RU"/>
              </w:rPr>
              <w:t xml:space="preserve"> мұғалім</w:t>
            </w:r>
            <w:r w:rsidRPr="002F6665">
              <w:rPr>
                <w:rFonts w:ascii="Times New Roman" w:eastAsia="Times New Roman" w:hAnsi="Times New Roman" w:cs="Times New Roman"/>
                <w:sz w:val="20"/>
                <w:szCs w:val="20"/>
                <w:lang w:eastAsia="ru-RU"/>
              </w:rPr>
              <w:t>і</w:t>
            </w:r>
          </w:p>
        </w:tc>
        <w:tc>
          <w:tcPr>
            <w:tcW w:w="1519" w:type="dxa"/>
            <w:vAlign w:val="center"/>
          </w:tcPr>
          <w:p w14:paraId="3C7D3844" w14:textId="77777777" w:rsidR="00E85A93"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eastAsia="ru-RU"/>
              </w:rPr>
              <w:t xml:space="preserve">№147 </w:t>
            </w:r>
          </w:p>
          <w:p w14:paraId="4D30B64D" w14:textId="252A8D4D" w:rsidR="000373A0" w:rsidRPr="00E85A93"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eastAsia="ru-RU"/>
              </w:rPr>
              <w:t>29.12.20</w:t>
            </w:r>
            <w:r w:rsidR="00E85A93">
              <w:rPr>
                <w:rFonts w:ascii="Times New Roman" w:eastAsia="Times New Roman" w:hAnsi="Times New Roman" w:cs="Times New Roman"/>
                <w:sz w:val="20"/>
                <w:szCs w:val="20"/>
                <w:lang w:val="kk-KZ" w:eastAsia="ru-RU"/>
              </w:rPr>
              <w:t>ж.</w:t>
            </w:r>
          </w:p>
        </w:tc>
        <w:tc>
          <w:tcPr>
            <w:tcW w:w="1588" w:type="dxa"/>
          </w:tcPr>
          <w:p w14:paraId="60CE7752" w14:textId="1D3AE4EB"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модератор</w:t>
            </w:r>
          </w:p>
        </w:tc>
        <w:tc>
          <w:tcPr>
            <w:tcW w:w="1523" w:type="dxa"/>
          </w:tcPr>
          <w:p w14:paraId="6BC46C56"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Сарапшы</w:t>
            </w:r>
          </w:p>
        </w:tc>
      </w:tr>
      <w:tr w:rsidR="000373A0" w:rsidRPr="002F6665" w14:paraId="28144BC5" w14:textId="77777777" w:rsidTr="000373A0">
        <w:tc>
          <w:tcPr>
            <w:tcW w:w="561" w:type="dxa"/>
          </w:tcPr>
          <w:p w14:paraId="0054685B"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1791" w:type="dxa"/>
            <w:vAlign w:val="center"/>
          </w:tcPr>
          <w:p w14:paraId="413411B9" w14:textId="0FFC7C0F" w:rsidR="000373A0" w:rsidRPr="002F6665" w:rsidRDefault="000373A0" w:rsidP="000373A0">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val="kk-KZ" w:eastAsia="ru-RU"/>
              </w:rPr>
              <w:t>Жақан Еркежан Нұрланқызы</w:t>
            </w:r>
          </w:p>
        </w:tc>
        <w:tc>
          <w:tcPr>
            <w:tcW w:w="2145" w:type="dxa"/>
            <w:vAlign w:val="center"/>
          </w:tcPr>
          <w:p w14:paraId="0598B590" w14:textId="4FF598F1" w:rsidR="000373A0" w:rsidRPr="002F6665" w:rsidRDefault="000373A0" w:rsidP="000373A0">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val="kk-KZ" w:eastAsia="ru-RU"/>
              </w:rPr>
              <w:t xml:space="preserve">Қазақ тілі мен әдебиеті пәні </w:t>
            </w:r>
            <w:r w:rsidR="006F2DC3">
              <w:rPr>
                <w:rFonts w:ascii="Times New Roman" w:eastAsia="Times New Roman" w:hAnsi="Times New Roman" w:cs="Times New Roman"/>
                <w:sz w:val="20"/>
                <w:szCs w:val="20"/>
                <w:lang w:val="kk-KZ" w:eastAsia="ru-RU"/>
              </w:rPr>
              <w:t xml:space="preserve"> мұғалім</w:t>
            </w:r>
            <w:r w:rsidRPr="002F6665">
              <w:rPr>
                <w:rFonts w:ascii="Times New Roman" w:eastAsia="Times New Roman" w:hAnsi="Times New Roman" w:cs="Times New Roman"/>
                <w:sz w:val="20"/>
                <w:szCs w:val="20"/>
                <w:lang w:val="kk-KZ" w:eastAsia="ru-RU"/>
              </w:rPr>
              <w:t>і</w:t>
            </w:r>
          </w:p>
        </w:tc>
        <w:tc>
          <w:tcPr>
            <w:tcW w:w="1519" w:type="dxa"/>
            <w:vAlign w:val="center"/>
          </w:tcPr>
          <w:p w14:paraId="4E79FE86" w14:textId="236C2ACA" w:rsidR="000373A0" w:rsidRPr="002F6665" w:rsidRDefault="000373A0" w:rsidP="000373A0">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27.12.21 жылғы №02</w:t>
            </w:r>
            <w:r w:rsidR="00A87357">
              <w:rPr>
                <w:rFonts w:ascii="Times New Roman" w:eastAsia="Times New Roman" w:hAnsi="Times New Roman" w:cs="Times New Roman"/>
                <w:sz w:val="20"/>
                <w:szCs w:val="20"/>
                <w:lang w:eastAsia="ru-RU"/>
              </w:rPr>
              <w:t>-</w:t>
            </w:r>
            <w:r w:rsidRPr="002F6665">
              <w:rPr>
                <w:rFonts w:ascii="Times New Roman" w:eastAsia="Times New Roman" w:hAnsi="Times New Roman" w:cs="Times New Roman"/>
                <w:sz w:val="20"/>
                <w:szCs w:val="20"/>
                <w:lang w:eastAsia="ru-RU"/>
              </w:rPr>
              <w:t>04\343</w:t>
            </w:r>
          </w:p>
        </w:tc>
        <w:tc>
          <w:tcPr>
            <w:tcW w:w="1588" w:type="dxa"/>
          </w:tcPr>
          <w:p w14:paraId="392630C6" w14:textId="5D1B497D"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модератор</w:t>
            </w:r>
          </w:p>
        </w:tc>
        <w:tc>
          <w:tcPr>
            <w:tcW w:w="1523" w:type="dxa"/>
          </w:tcPr>
          <w:p w14:paraId="0929EA75" w14:textId="5BB41E48"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сарапшы</w:t>
            </w:r>
          </w:p>
        </w:tc>
      </w:tr>
      <w:tr w:rsidR="000373A0" w:rsidRPr="002F6665" w14:paraId="067E01DA" w14:textId="77777777" w:rsidTr="000373A0">
        <w:tc>
          <w:tcPr>
            <w:tcW w:w="561" w:type="dxa"/>
          </w:tcPr>
          <w:p w14:paraId="2DAB8010"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13</w:t>
            </w:r>
          </w:p>
        </w:tc>
        <w:tc>
          <w:tcPr>
            <w:tcW w:w="1791" w:type="dxa"/>
            <w:vAlign w:val="center"/>
          </w:tcPr>
          <w:p w14:paraId="275CA1D5" w14:textId="234A79A1"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hAnsi="Times New Roman" w:cs="Times New Roman"/>
                <w:sz w:val="20"/>
                <w:szCs w:val="20"/>
              </w:rPr>
              <w:t>Торгайбаев Кайрат Каликанович</w:t>
            </w:r>
          </w:p>
        </w:tc>
        <w:tc>
          <w:tcPr>
            <w:tcW w:w="2145" w:type="dxa"/>
            <w:vAlign w:val="center"/>
          </w:tcPr>
          <w:p w14:paraId="27B92ED0" w14:textId="43EEE63B"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Тарих пәні </w:t>
            </w:r>
            <w:r w:rsidR="006F2DC3">
              <w:rPr>
                <w:rFonts w:ascii="Times New Roman" w:eastAsia="Times New Roman" w:hAnsi="Times New Roman" w:cs="Times New Roman"/>
                <w:sz w:val="20"/>
                <w:szCs w:val="20"/>
                <w:lang w:val="kk-KZ" w:eastAsia="ru-RU"/>
              </w:rPr>
              <w:t xml:space="preserve"> мұғалім</w:t>
            </w:r>
            <w:r w:rsidRPr="002F6665">
              <w:rPr>
                <w:rFonts w:ascii="Times New Roman" w:eastAsia="Times New Roman" w:hAnsi="Times New Roman" w:cs="Times New Roman"/>
                <w:sz w:val="20"/>
                <w:szCs w:val="20"/>
                <w:lang w:val="kk-KZ" w:eastAsia="ru-RU"/>
              </w:rPr>
              <w:t>і</w:t>
            </w:r>
          </w:p>
        </w:tc>
        <w:tc>
          <w:tcPr>
            <w:tcW w:w="1519" w:type="dxa"/>
            <w:vAlign w:val="center"/>
          </w:tcPr>
          <w:p w14:paraId="0645B184" w14:textId="77777777"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hAnsi="Times New Roman" w:cs="Times New Roman"/>
                <w:sz w:val="20"/>
                <w:szCs w:val="20"/>
              </w:rPr>
              <w:t>277.08.2020г №131/2</w:t>
            </w:r>
          </w:p>
        </w:tc>
        <w:tc>
          <w:tcPr>
            <w:tcW w:w="1588" w:type="dxa"/>
          </w:tcPr>
          <w:p w14:paraId="3AB7C129" w14:textId="560A9994"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сарапшы</w:t>
            </w:r>
          </w:p>
        </w:tc>
        <w:tc>
          <w:tcPr>
            <w:tcW w:w="1523" w:type="dxa"/>
          </w:tcPr>
          <w:p w14:paraId="367A222E"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Сарапшы</w:t>
            </w:r>
          </w:p>
        </w:tc>
      </w:tr>
      <w:tr w:rsidR="000373A0" w:rsidRPr="002F6665" w14:paraId="4FCE0845" w14:textId="77777777" w:rsidTr="000373A0">
        <w:tc>
          <w:tcPr>
            <w:tcW w:w="561" w:type="dxa"/>
          </w:tcPr>
          <w:p w14:paraId="2B19B215" w14:textId="77777777" w:rsidR="000373A0" w:rsidRPr="002F6665" w:rsidRDefault="000373A0" w:rsidP="000373A0">
            <w:pPr>
              <w:rPr>
                <w:rFonts w:ascii="Times New Roman" w:hAnsi="Times New Roman" w:cs="Times New Roman"/>
                <w:sz w:val="20"/>
                <w:szCs w:val="20"/>
                <w:lang w:val="kk-KZ"/>
              </w:rPr>
            </w:pPr>
            <w:bookmarkStart w:id="1" w:name="_Hlk216254367"/>
            <w:r w:rsidRPr="002F6665">
              <w:rPr>
                <w:rFonts w:ascii="Times New Roman" w:hAnsi="Times New Roman" w:cs="Times New Roman"/>
                <w:sz w:val="20"/>
                <w:szCs w:val="20"/>
                <w:lang w:val="kk-KZ"/>
              </w:rPr>
              <w:t>14</w:t>
            </w:r>
          </w:p>
        </w:tc>
        <w:tc>
          <w:tcPr>
            <w:tcW w:w="1791" w:type="dxa"/>
            <w:vAlign w:val="center"/>
          </w:tcPr>
          <w:p w14:paraId="13D197B7" w14:textId="6A5013C2"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Кабылдин Нурбек Куантаевич</w:t>
            </w:r>
          </w:p>
        </w:tc>
        <w:tc>
          <w:tcPr>
            <w:tcW w:w="2145" w:type="dxa"/>
            <w:vAlign w:val="center"/>
          </w:tcPr>
          <w:p w14:paraId="6AB5F0EA" w14:textId="79322286"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Дене шынықтыру пәні </w:t>
            </w:r>
            <w:r w:rsidR="006F2DC3">
              <w:rPr>
                <w:rFonts w:ascii="Times New Roman" w:eastAsia="Times New Roman" w:hAnsi="Times New Roman" w:cs="Times New Roman"/>
                <w:sz w:val="20"/>
                <w:szCs w:val="20"/>
                <w:lang w:val="kk-KZ" w:eastAsia="ru-RU"/>
              </w:rPr>
              <w:t xml:space="preserve"> мұғалім</w:t>
            </w:r>
            <w:r w:rsidRPr="002F6665">
              <w:rPr>
                <w:rFonts w:ascii="Times New Roman" w:eastAsia="Times New Roman" w:hAnsi="Times New Roman" w:cs="Times New Roman"/>
                <w:sz w:val="20"/>
                <w:szCs w:val="20"/>
                <w:lang w:val="kk-KZ" w:eastAsia="ru-RU"/>
              </w:rPr>
              <w:t>і</w:t>
            </w:r>
          </w:p>
        </w:tc>
        <w:tc>
          <w:tcPr>
            <w:tcW w:w="1519" w:type="dxa"/>
            <w:vAlign w:val="center"/>
          </w:tcPr>
          <w:p w14:paraId="60E82C01" w14:textId="77777777"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21.09.2022 жылғы №137</w:t>
            </w:r>
          </w:p>
        </w:tc>
        <w:tc>
          <w:tcPr>
            <w:tcW w:w="1588" w:type="dxa"/>
          </w:tcPr>
          <w:p w14:paraId="45ED0AE3"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педпгог</w:t>
            </w:r>
          </w:p>
        </w:tc>
        <w:tc>
          <w:tcPr>
            <w:tcW w:w="1523" w:type="dxa"/>
          </w:tcPr>
          <w:p w14:paraId="31C78F37"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bookmarkEnd w:id="1"/>
      <w:tr w:rsidR="000373A0" w:rsidRPr="002F6665" w14:paraId="0E18E740" w14:textId="77777777" w:rsidTr="000373A0">
        <w:tc>
          <w:tcPr>
            <w:tcW w:w="561" w:type="dxa"/>
          </w:tcPr>
          <w:p w14:paraId="2E20305C"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15</w:t>
            </w:r>
          </w:p>
        </w:tc>
        <w:tc>
          <w:tcPr>
            <w:tcW w:w="1791" w:type="dxa"/>
            <w:vAlign w:val="center"/>
          </w:tcPr>
          <w:p w14:paraId="23EC057A" w14:textId="788C01B6"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Аскарова Асыл Жангельдиновна</w:t>
            </w:r>
          </w:p>
        </w:tc>
        <w:tc>
          <w:tcPr>
            <w:tcW w:w="2145" w:type="dxa"/>
            <w:vAlign w:val="center"/>
          </w:tcPr>
          <w:p w14:paraId="309ADACF" w14:textId="66825E5D" w:rsidR="000373A0" w:rsidRPr="002F6665" w:rsidRDefault="000373A0" w:rsidP="000373A0">
            <w:pP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val="kk-KZ" w:eastAsia="ru-RU"/>
              </w:rPr>
              <w:t xml:space="preserve">Бастауыш сынып </w:t>
            </w:r>
            <w:r w:rsidR="006F2DC3">
              <w:rPr>
                <w:rFonts w:ascii="Times New Roman" w:eastAsia="Times New Roman" w:hAnsi="Times New Roman" w:cs="Times New Roman"/>
                <w:sz w:val="20"/>
                <w:szCs w:val="20"/>
                <w:lang w:val="kk-KZ" w:eastAsia="ru-RU"/>
              </w:rPr>
              <w:t xml:space="preserve"> мұғалім</w:t>
            </w:r>
            <w:r w:rsidRPr="002F6665">
              <w:rPr>
                <w:rFonts w:ascii="Times New Roman" w:eastAsia="Times New Roman" w:hAnsi="Times New Roman" w:cs="Times New Roman"/>
                <w:sz w:val="20"/>
                <w:szCs w:val="20"/>
                <w:lang w:val="kk-KZ" w:eastAsia="ru-RU"/>
              </w:rPr>
              <w:t>і</w:t>
            </w:r>
          </w:p>
        </w:tc>
        <w:tc>
          <w:tcPr>
            <w:tcW w:w="1519" w:type="dxa"/>
            <w:vAlign w:val="center"/>
          </w:tcPr>
          <w:p w14:paraId="3FC90799" w14:textId="77777777"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08.09.2023 жылғы №296</w:t>
            </w:r>
          </w:p>
        </w:tc>
        <w:tc>
          <w:tcPr>
            <w:tcW w:w="1588" w:type="dxa"/>
          </w:tcPr>
          <w:p w14:paraId="1E354E9A"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3" w:type="dxa"/>
          </w:tcPr>
          <w:p w14:paraId="7E153180"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r w:rsidR="000373A0" w:rsidRPr="002F6665" w14:paraId="5D5D2636" w14:textId="77777777" w:rsidTr="000373A0">
        <w:tc>
          <w:tcPr>
            <w:tcW w:w="561" w:type="dxa"/>
          </w:tcPr>
          <w:p w14:paraId="6C6C3D84"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16</w:t>
            </w:r>
          </w:p>
        </w:tc>
        <w:tc>
          <w:tcPr>
            <w:tcW w:w="1791" w:type="dxa"/>
            <w:vAlign w:val="center"/>
          </w:tcPr>
          <w:p w14:paraId="0F80E4CC" w14:textId="35358D9F"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Жолдасбекова Гульнур Мырзаханқызы</w:t>
            </w:r>
          </w:p>
        </w:tc>
        <w:tc>
          <w:tcPr>
            <w:tcW w:w="2145" w:type="dxa"/>
            <w:vAlign w:val="center"/>
          </w:tcPr>
          <w:p w14:paraId="5ED612B1" w14:textId="4F3A9379"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Қазақ тілі мен әдебиеті пәні </w:t>
            </w:r>
            <w:r w:rsidR="006F2DC3">
              <w:rPr>
                <w:rFonts w:ascii="Times New Roman" w:eastAsia="Times New Roman" w:hAnsi="Times New Roman" w:cs="Times New Roman"/>
                <w:sz w:val="20"/>
                <w:szCs w:val="20"/>
                <w:lang w:val="kk-KZ" w:eastAsia="ru-RU"/>
              </w:rPr>
              <w:t xml:space="preserve"> мұғалім</w:t>
            </w:r>
            <w:r w:rsidRPr="002F6665">
              <w:rPr>
                <w:rFonts w:ascii="Times New Roman" w:eastAsia="Times New Roman" w:hAnsi="Times New Roman" w:cs="Times New Roman"/>
                <w:sz w:val="20"/>
                <w:szCs w:val="20"/>
                <w:lang w:val="kk-KZ" w:eastAsia="ru-RU"/>
              </w:rPr>
              <w:t>і</w:t>
            </w:r>
          </w:p>
        </w:tc>
        <w:tc>
          <w:tcPr>
            <w:tcW w:w="1519" w:type="dxa"/>
            <w:vAlign w:val="center"/>
          </w:tcPr>
          <w:p w14:paraId="5597ED10" w14:textId="77777777"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27.11.2024 жылғы №382</w:t>
            </w:r>
          </w:p>
        </w:tc>
        <w:tc>
          <w:tcPr>
            <w:tcW w:w="1588" w:type="dxa"/>
          </w:tcPr>
          <w:p w14:paraId="406E53B5"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3" w:type="dxa"/>
          </w:tcPr>
          <w:p w14:paraId="638E18E0"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r w:rsidR="000373A0" w:rsidRPr="002F6665" w14:paraId="65650ED7" w14:textId="77777777" w:rsidTr="000373A0">
        <w:tc>
          <w:tcPr>
            <w:tcW w:w="561" w:type="dxa"/>
          </w:tcPr>
          <w:p w14:paraId="598FC17A"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17</w:t>
            </w:r>
          </w:p>
        </w:tc>
        <w:tc>
          <w:tcPr>
            <w:tcW w:w="1791" w:type="dxa"/>
            <w:vAlign w:val="center"/>
          </w:tcPr>
          <w:p w14:paraId="7AFE59AE" w14:textId="6CCACDCC"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Ибраева Валерия Раминовна</w:t>
            </w:r>
          </w:p>
        </w:tc>
        <w:tc>
          <w:tcPr>
            <w:tcW w:w="2145" w:type="dxa"/>
            <w:vAlign w:val="center"/>
          </w:tcPr>
          <w:p w14:paraId="0AC36BCA" w14:textId="2F35DDA7"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Ағылшын тілі </w:t>
            </w:r>
            <w:r w:rsidR="006F2DC3">
              <w:rPr>
                <w:rFonts w:ascii="Times New Roman" w:eastAsia="Times New Roman" w:hAnsi="Times New Roman" w:cs="Times New Roman"/>
                <w:sz w:val="20"/>
                <w:szCs w:val="20"/>
                <w:lang w:val="kk-KZ" w:eastAsia="ru-RU"/>
              </w:rPr>
              <w:t xml:space="preserve"> мұғалім</w:t>
            </w:r>
            <w:r w:rsidRPr="002F6665">
              <w:rPr>
                <w:rFonts w:ascii="Times New Roman" w:eastAsia="Times New Roman" w:hAnsi="Times New Roman" w:cs="Times New Roman"/>
                <w:sz w:val="20"/>
                <w:szCs w:val="20"/>
                <w:lang w:val="kk-KZ" w:eastAsia="ru-RU"/>
              </w:rPr>
              <w:t>і</w:t>
            </w:r>
          </w:p>
        </w:tc>
        <w:tc>
          <w:tcPr>
            <w:tcW w:w="1519" w:type="dxa"/>
            <w:vAlign w:val="center"/>
          </w:tcPr>
          <w:p w14:paraId="060AD65D" w14:textId="77777777"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12.09.2024 жылғы №320</w:t>
            </w:r>
          </w:p>
        </w:tc>
        <w:tc>
          <w:tcPr>
            <w:tcW w:w="1588" w:type="dxa"/>
          </w:tcPr>
          <w:p w14:paraId="68CE672E"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3" w:type="dxa"/>
          </w:tcPr>
          <w:p w14:paraId="51592ECB"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r w:rsidR="000373A0" w:rsidRPr="002F6665" w14:paraId="0DDD428F" w14:textId="77777777" w:rsidTr="000373A0">
        <w:tc>
          <w:tcPr>
            <w:tcW w:w="561" w:type="dxa"/>
          </w:tcPr>
          <w:p w14:paraId="70F739ED"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18</w:t>
            </w:r>
          </w:p>
        </w:tc>
        <w:tc>
          <w:tcPr>
            <w:tcW w:w="1791" w:type="dxa"/>
            <w:vAlign w:val="center"/>
          </w:tcPr>
          <w:p w14:paraId="5776218C" w14:textId="045025E3"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Джангабылова Шолпан Кабдуллаевна</w:t>
            </w:r>
          </w:p>
        </w:tc>
        <w:tc>
          <w:tcPr>
            <w:tcW w:w="2145" w:type="dxa"/>
            <w:vAlign w:val="center"/>
          </w:tcPr>
          <w:p w14:paraId="69F1D9CA" w14:textId="4EE6D9C9"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Бастауыш сынып </w:t>
            </w:r>
            <w:r w:rsidR="006F2DC3">
              <w:rPr>
                <w:rFonts w:ascii="Times New Roman" w:eastAsia="Times New Roman" w:hAnsi="Times New Roman" w:cs="Times New Roman"/>
                <w:sz w:val="20"/>
                <w:szCs w:val="20"/>
                <w:lang w:val="kk-KZ" w:eastAsia="ru-RU"/>
              </w:rPr>
              <w:t xml:space="preserve"> мұғалім</w:t>
            </w:r>
            <w:r w:rsidRPr="002F6665">
              <w:rPr>
                <w:rFonts w:ascii="Times New Roman" w:eastAsia="Times New Roman" w:hAnsi="Times New Roman" w:cs="Times New Roman"/>
                <w:sz w:val="20"/>
                <w:szCs w:val="20"/>
                <w:lang w:val="kk-KZ" w:eastAsia="ru-RU"/>
              </w:rPr>
              <w:t>і</w:t>
            </w:r>
          </w:p>
        </w:tc>
        <w:tc>
          <w:tcPr>
            <w:tcW w:w="1519" w:type="dxa"/>
            <w:vAlign w:val="center"/>
          </w:tcPr>
          <w:p w14:paraId="7E3D03BB" w14:textId="77777777"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27.09.2024 жылғы №339</w:t>
            </w:r>
          </w:p>
        </w:tc>
        <w:tc>
          <w:tcPr>
            <w:tcW w:w="1588" w:type="dxa"/>
          </w:tcPr>
          <w:p w14:paraId="05C5059D"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3" w:type="dxa"/>
          </w:tcPr>
          <w:p w14:paraId="72750211"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r w:rsidR="000373A0" w:rsidRPr="002F6665" w14:paraId="18711E06" w14:textId="77777777" w:rsidTr="000373A0">
        <w:tc>
          <w:tcPr>
            <w:tcW w:w="561" w:type="dxa"/>
          </w:tcPr>
          <w:p w14:paraId="7C4F2F81"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19</w:t>
            </w:r>
          </w:p>
        </w:tc>
        <w:tc>
          <w:tcPr>
            <w:tcW w:w="1791" w:type="dxa"/>
            <w:vAlign w:val="center"/>
          </w:tcPr>
          <w:p w14:paraId="04DE539D" w14:textId="12CB2026"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Курманбеков Ернур Аскарұлы</w:t>
            </w:r>
          </w:p>
        </w:tc>
        <w:tc>
          <w:tcPr>
            <w:tcW w:w="2145" w:type="dxa"/>
            <w:vAlign w:val="center"/>
          </w:tcPr>
          <w:p w14:paraId="603A694D" w14:textId="262B7EC6"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Музыка пәні </w:t>
            </w:r>
            <w:r w:rsidR="006F2DC3">
              <w:rPr>
                <w:rFonts w:ascii="Times New Roman" w:eastAsia="Times New Roman" w:hAnsi="Times New Roman" w:cs="Times New Roman"/>
                <w:sz w:val="20"/>
                <w:szCs w:val="20"/>
                <w:lang w:val="kk-KZ" w:eastAsia="ru-RU"/>
              </w:rPr>
              <w:t xml:space="preserve"> мұғалім</w:t>
            </w:r>
            <w:r w:rsidRPr="002F6665">
              <w:rPr>
                <w:rFonts w:ascii="Times New Roman" w:eastAsia="Times New Roman" w:hAnsi="Times New Roman" w:cs="Times New Roman"/>
                <w:sz w:val="20"/>
                <w:szCs w:val="20"/>
                <w:lang w:val="kk-KZ" w:eastAsia="ru-RU"/>
              </w:rPr>
              <w:t>і</w:t>
            </w:r>
          </w:p>
        </w:tc>
        <w:tc>
          <w:tcPr>
            <w:tcW w:w="1519" w:type="dxa"/>
            <w:vAlign w:val="center"/>
          </w:tcPr>
          <w:p w14:paraId="3BE6A2D0" w14:textId="77777777"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№296 08.09.2023</w:t>
            </w:r>
          </w:p>
        </w:tc>
        <w:tc>
          <w:tcPr>
            <w:tcW w:w="1588" w:type="dxa"/>
          </w:tcPr>
          <w:p w14:paraId="1A00D85C"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3" w:type="dxa"/>
          </w:tcPr>
          <w:p w14:paraId="2D79103F"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r w:rsidR="000373A0" w:rsidRPr="002F6665" w14:paraId="3E6EE72C" w14:textId="77777777" w:rsidTr="000373A0">
        <w:tc>
          <w:tcPr>
            <w:tcW w:w="561" w:type="dxa"/>
          </w:tcPr>
          <w:p w14:paraId="46999D8D"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20</w:t>
            </w:r>
          </w:p>
        </w:tc>
        <w:tc>
          <w:tcPr>
            <w:tcW w:w="1791" w:type="dxa"/>
            <w:vAlign w:val="center"/>
          </w:tcPr>
          <w:p w14:paraId="0E3E0E1B" w14:textId="462DB251"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Оразакова Алма Айтжановна</w:t>
            </w:r>
          </w:p>
        </w:tc>
        <w:tc>
          <w:tcPr>
            <w:tcW w:w="2145" w:type="dxa"/>
            <w:vAlign w:val="center"/>
          </w:tcPr>
          <w:p w14:paraId="7DAFDA27" w14:textId="5B1CE910" w:rsidR="000373A0" w:rsidRPr="00EE612A"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Қазақ тілі мен әдебиеті пәні </w:t>
            </w:r>
            <w:r w:rsidR="006F2DC3">
              <w:rPr>
                <w:rFonts w:ascii="Times New Roman" w:eastAsia="Times New Roman" w:hAnsi="Times New Roman" w:cs="Times New Roman"/>
                <w:sz w:val="20"/>
                <w:szCs w:val="20"/>
                <w:lang w:val="kk-KZ" w:eastAsia="ru-RU"/>
              </w:rPr>
              <w:t xml:space="preserve"> мұғалім</w:t>
            </w:r>
            <w:r w:rsidRPr="002F6665">
              <w:rPr>
                <w:rFonts w:ascii="Times New Roman" w:eastAsia="Times New Roman" w:hAnsi="Times New Roman" w:cs="Times New Roman"/>
                <w:sz w:val="20"/>
                <w:szCs w:val="20"/>
                <w:lang w:val="kk-KZ" w:eastAsia="ru-RU"/>
              </w:rPr>
              <w:t>і</w:t>
            </w:r>
          </w:p>
        </w:tc>
        <w:tc>
          <w:tcPr>
            <w:tcW w:w="1519" w:type="dxa"/>
            <w:vAlign w:val="center"/>
          </w:tcPr>
          <w:p w14:paraId="5E50FAC9" w14:textId="77777777"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08.09.2023 жылғы №296</w:t>
            </w:r>
          </w:p>
        </w:tc>
        <w:tc>
          <w:tcPr>
            <w:tcW w:w="1588" w:type="dxa"/>
          </w:tcPr>
          <w:p w14:paraId="63B1CB28"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3" w:type="dxa"/>
          </w:tcPr>
          <w:p w14:paraId="36CBAB14"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r w:rsidR="000373A0" w:rsidRPr="002F6665" w14:paraId="54443400" w14:textId="77777777" w:rsidTr="000373A0">
        <w:tc>
          <w:tcPr>
            <w:tcW w:w="561" w:type="dxa"/>
          </w:tcPr>
          <w:p w14:paraId="3FA752B5"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21</w:t>
            </w:r>
          </w:p>
        </w:tc>
        <w:tc>
          <w:tcPr>
            <w:tcW w:w="1791" w:type="dxa"/>
            <w:vAlign w:val="center"/>
          </w:tcPr>
          <w:p w14:paraId="111CCDC9" w14:textId="4CD2CF93"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Матаева Диляра Аскаровна</w:t>
            </w:r>
          </w:p>
        </w:tc>
        <w:tc>
          <w:tcPr>
            <w:tcW w:w="2145" w:type="dxa"/>
            <w:vAlign w:val="center"/>
          </w:tcPr>
          <w:p w14:paraId="190F5E4E" w14:textId="6CF25EA1"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Математика пәні </w:t>
            </w:r>
            <w:r w:rsidR="006F2DC3">
              <w:rPr>
                <w:rFonts w:ascii="Times New Roman" w:eastAsia="Times New Roman" w:hAnsi="Times New Roman" w:cs="Times New Roman"/>
                <w:sz w:val="20"/>
                <w:szCs w:val="20"/>
                <w:lang w:val="kk-KZ" w:eastAsia="ru-RU"/>
              </w:rPr>
              <w:t xml:space="preserve"> мұғалім</w:t>
            </w:r>
            <w:r w:rsidRPr="002F6665">
              <w:rPr>
                <w:rFonts w:ascii="Times New Roman" w:eastAsia="Times New Roman" w:hAnsi="Times New Roman" w:cs="Times New Roman"/>
                <w:sz w:val="20"/>
                <w:szCs w:val="20"/>
                <w:lang w:val="kk-KZ" w:eastAsia="ru-RU"/>
              </w:rPr>
              <w:t>і</w:t>
            </w:r>
          </w:p>
        </w:tc>
        <w:tc>
          <w:tcPr>
            <w:tcW w:w="1519" w:type="dxa"/>
            <w:vAlign w:val="center"/>
          </w:tcPr>
          <w:p w14:paraId="7DA19858" w14:textId="77777777"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№296 о 27.11.2024</w:t>
            </w:r>
          </w:p>
        </w:tc>
        <w:tc>
          <w:tcPr>
            <w:tcW w:w="1588" w:type="dxa"/>
          </w:tcPr>
          <w:p w14:paraId="3B5E6925"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3" w:type="dxa"/>
          </w:tcPr>
          <w:p w14:paraId="2FF48FFA"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r w:rsidR="000373A0" w:rsidRPr="002F6665" w14:paraId="721EB456" w14:textId="77777777" w:rsidTr="000373A0">
        <w:tc>
          <w:tcPr>
            <w:tcW w:w="561" w:type="dxa"/>
          </w:tcPr>
          <w:p w14:paraId="578BB718"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22</w:t>
            </w:r>
          </w:p>
        </w:tc>
        <w:tc>
          <w:tcPr>
            <w:tcW w:w="1791" w:type="dxa"/>
            <w:vAlign w:val="center"/>
          </w:tcPr>
          <w:p w14:paraId="25FBFE6B" w14:textId="086E4C7C"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Ережепова Гульмира Сабировна</w:t>
            </w:r>
          </w:p>
        </w:tc>
        <w:tc>
          <w:tcPr>
            <w:tcW w:w="2145" w:type="dxa"/>
            <w:vAlign w:val="center"/>
          </w:tcPr>
          <w:p w14:paraId="4F5C1B86" w14:textId="77777777"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Әлеуметтік педагог</w:t>
            </w:r>
          </w:p>
        </w:tc>
        <w:tc>
          <w:tcPr>
            <w:tcW w:w="1519" w:type="dxa"/>
            <w:vAlign w:val="center"/>
          </w:tcPr>
          <w:p w14:paraId="1B98B68E" w14:textId="77777777"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28.08.2024 жылғы №181</w:t>
            </w:r>
          </w:p>
        </w:tc>
        <w:tc>
          <w:tcPr>
            <w:tcW w:w="1588" w:type="dxa"/>
          </w:tcPr>
          <w:p w14:paraId="4CA01504"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3" w:type="dxa"/>
          </w:tcPr>
          <w:p w14:paraId="34531378"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r w:rsidR="000373A0" w:rsidRPr="002F6665" w14:paraId="174B75A2" w14:textId="77777777" w:rsidTr="000373A0">
        <w:tc>
          <w:tcPr>
            <w:tcW w:w="561" w:type="dxa"/>
          </w:tcPr>
          <w:p w14:paraId="1EF94DF7"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23</w:t>
            </w:r>
          </w:p>
        </w:tc>
        <w:tc>
          <w:tcPr>
            <w:tcW w:w="1791" w:type="dxa"/>
            <w:vAlign w:val="center"/>
          </w:tcPr>
          <w:p w14:paraId="5D30C6FC" w14:textId="5C004D8C"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Сыздыкова Гульшат</w:t>
            </w:r>
          </w:p>
        </w:tc>
        <w:tc>
          <w:tcPr>
            <w:tcW w:w="2145" w:type="dxa"/>
            <w:vAlign w:val="center"/>
          </w:tcPr>
          <w:p w14:paraId="334E8B9D" w14:textId="13CB606F"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Ағылшын тілі </w:t>
            </w:r>
            <w:r w:rsidR="006F2DC3">
              <w:rPr>
                <w:rFonts w:ascii="Times New Roman" w:eastAsia="Times New Roman" w:hAnsi="Times New Roman" w:cs="Times New Roman"/>
                <w:sz w:val="20"/>
                <w:szCs w:val="20"/>
                <w:lang w:val="kk-KZ" w:eastAsia="ru-RU"/>
              </w:rPr>
              <w:t xml:space="preserve"> мұғалім</w:t>
            </w:r>
            <w:r w:rsidRPr="002F6665">
              <w:rPr>
                <w:rFonts w:ascii="Times New Roman" w:eastAsia="Times New Roman" w:hAnsi="Times New Roman" w:cs="Times New Roman"/>
                <w:sz w:val="20"/>
                <w:szCs w:val="20"/>
                <w:lang w:val="kk-KZ" w:eastAsia="ru-RU"/>
              </w:rPr>
              <w:t>і</w:t>
            </w:r>
          </w:p>
        </w:tc>
        <w:tc>
          <w:tcPr>
            <w:tcW w:w="1519" w:type="dxa"/>
            <w:vAlign w:val="center"/>
          </w:tcPr>
          <w:p w14:paraId="674EC63F" w14:textId="77777777" w:rsidR="000373A0" w:rsidRPr="002F6665" w:rsidRDefault="000373A0" w:rsidP="000373A0">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08.09.2023 жылғы №296</w:t>
            </w:r>
          </w:p>
        </w:tc>
        <w:tc>
          <w:tcPr>
            <w:tcW w:w="1588" w:type="dxa"/>
          </w:tcPr>
          <w:p w14:paraId="54185246"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w:t>
            </w:r>
          </w:p>
        </w:tc>
        <w:tc>
          <w:tcPr>
            <w:tcW w:w="1523" w:type="dxa"/>
          </w:tcPr>
          <w:p w14:paraId="44193D24" w14:textId="77777777" w:rsidR="000373A0" w:rsidRPr="002F6665" w:rsidRDefault="000373A0" w:rsidP="000373A0">
            <w:pPr>
              <w:rPr>
                <w:rFonts w:ascii="Times New Roman" w:hAnsi="Times New Roman" w:cs="Times New Roman"/>
                <w:sz w:val="20"/>
                <w:szCs w:val="20"/>
                <w:lang w:val="kk-KZ"/>
              </w:rPr>
            </w:pPr>
            <w:r w:rsidRPr="002F6665">
              <w:rPr>
                <w:rFonts w:ascii="Times New Roman" w:hAnsi="Times New Roman" w:cs="Times New Roman"/>
                <w:sz w:val="20"/>
                <w:szCs w:val="20"/>
                <w:lang w:val="kk-KZ"/>
              </w:rPr>
              <w:t>Модератор</w:t>
            </w:r>
          </w:p>
        </w:tc>
      </w:tr>
    </w:tbl>
    <w:p w14:paraId="44EC7C60" w14:textId="77777777" w:rsidR="006D226B" w:rsidRPr="002F6665" w:rsidRDefault="006D226B" w:rsidP="009C7C88">
      <w:pPr>
        <w:spacing w:line="240" w:lineRule="auto"/>
        <w:ind w:firstLine="540"/>
        <w:contextualSpacing/>
        <w:jc w:val="right"/>
        <w:rPr>
          <w:rFonts w:ascii="Times New Roman" w:eastAsia="Times New Roman" w:hAnsi="Times New Roman" w:cs="Times New Roman"/>
          <w:b/>
          <w:sz w:val="28"/>
          <w:szCs w:val="28"/>
        </w:rPr>
      </w:pPr>
    </w:p>
    <w:p w14:paraId="338DA715" w14:textId="324B76B0" w:rsidR="006D226B" w:rsidRPr="002F6665" w:rsidRDefault="006D226B" w:rsidP="00DE4807">
      <w:pPr>
        <w:tabs>
          <w:tab w:val="left" w:pos="360"/>
          <w:tab w:val="left" w:pos="426"/>
        </w:tabs>
        <w:spacing w:line="240" w:lineRule="auto"/>
        <w:ind w:firstLine="567"/>
        <w:contextualSpacing/>
        <w:jc w:val="center"/>
        <w:rPr>
          <w:rFonts w:ascii="Times New Roman" w:eastAsia="Times New Roman" w:hAnsi="Times New Roman" w:cs="Times New Roman"/>
          <w:b/>
          <w:sz w:val="20"/>
          <w:szCs w:val="20"/>
          <w:lang w:val="kk-KZ"/>
        </w:rPr>
      </w:pPr>
      <w:r w:rsidRPr="002F6665">
        <w:rPr>
          <w:rFonts w:ascii="Times New Roman" w:eastAsia="Times New Roman" w:hAnsi="Times New Roman" w:cs="Times New Roman"/>
          <w:b/>
          <w:sz w:val="20"/>
          <w:szCs w:val="20"/>
          <w:lang w:val="kk-KZ"/>
        </w:rPr>
        <w:t>№18 кесте</w:t>
      </w:r>
      <w:r w:rsidR="00DE4807">
        <w:rPr>
          <w:rFonts w:ascii="Times New Roman" w:eastAsia="Times New Roman" w:hAnsi="Times New Roman" w:cs="Times New Roman"/>
          <w:b/>
          <w:sz w:val="20"/>
          <w:szCs w:val="20"/>
          <w:lang w:val="kk-KZ"/>
        </w:rPr>
        <w:t xml:space="preserve">. </w:t>
      </w:r>
      <w:r w:rsidR="00DE4807" w:rsidRPr="00DE4807">
        <w:rPr>
          <w:rFonts w:ascii="Times New Roman" w:eastAsia="Times New Roman" w:hAnsi="Times New Roman" w:cs="Times New Roman"/>
          <w:b/>
          <w:sz w:val="20"/>
          <w:szCs w:val="20"/>
          <w:lang w:val="kk-KZ"/>
        </w:rPr>
        <w:t>2025</w:t>
      </w:r>
      <w:r w:rsidR="00A87357">
        <w:rPr>
          <w:rFonts w:ascii="Times New Roman" w:eastAsia="Times New Roman" w:hAnsi="Times New Roman" w:cs="Times New Roman"/>
          <w:b/>
          <w:sz w:val="20"/>
          <w:szCs w:val="20"/>
          <w:lang w:val="kk-KZ"/>
        </w:rPr>
        <w:t>-</w:t>
      </w:r>
      <w:r w:rsidR="00DE4807" w:rsidRPr="00DE4807">
        <w:rPr>
          <w:rFonts w:ascii="Times New Roman" w:eastAsia="Times New Roman" w:hAnsi="Times New Roman" w:cs="Times New Roman"/>
          <w:b/>
          <w:sz w:val="20"/>
          <w:szCs w:val="20"/>
          <w:lang w:val="kk-KZ"/>
        </w:rPr>
        <w:t>2026 оқу жылындағы мектеп әкімшілігін аттестаттау туралы мәліметтер</w:t>
      </w:r>
    </w:p>
    <w:p w14:paraId="5C4F9171" w14:textId="77777777" w:rsidR="006D226B" w:rsidRPr="002F6665" w:rsidRDefault="006D226B" w:rsidP="006D226B">
      <w:pPr>
        <w:spacing w:after="0"/>
        <w:jc w:val="center"/>
        <w:rPr>
          <w:rFonts w:ascii="Times New Roman" w:hAnsi="Times New Roman" w:cs="Times New Roman"/>
          <w:b/>
          <w:sz w:val="24"/>
          <w:szCs w:val="24"/>
          <w:lang w:val="kk-KZ"/>
        </w:rPr>
      </w:pPr>
    </w:p>
    <w:tbl>
      <w:tblPr>
        <w:tblStyle w:val="a5"/>
        <w:tblW w:w="9355" w:type="dxa"/>
        <w:tblInd w:w="279" w:type="dxa"/>
        <w:tblLook w:val="04A0" w:firstRow="1" w:lastRow="0" w:firstColumn="1" w:lastColumn="0" w:noHBand="0" w:noVBand="1"/>
      </w:tblPr>
      <w:tblGrid>
        <w:gridCol w:w="496"/>
        <w:gridCol w:w="1621"/>
        <w:gridCol w:w="1401"/>
        <w:gridCol w:w="1657"/>
        <w:gridCol w:w="2115"/>
        <w:gridCol w:w="2065"/>
      </w:tblGrid>
      <w:tr w:rsidR="00E971AA" w:rsidRPr="002F6665" w14:paraId="25B3CAA4" w14:textId="77777777" w:rsidTr="005A54CA">
        <w:trPr>
          <w:trHeight w:val="555"/>
        </w:trPr>
        <w:tc>
          <w:tcPr>
            <w:tcW w:w="496" w:type="dxa"/>
            <w:vAlign w:val="center"/>
          </w:tcPr>
          <w:p w14:paraId="738B7A75" w14:textId="77777777" w:rsidR="006D226B" w:rsidRPr="002F6665" w:rsidRDefault="006D226B" w:rsidP="00DE4807">
            <w:pPr>
              <w:jc w:val="center"/>
              <w:rPr>
                <w:rFonts w:ascii="Times New Roman" w:hAnsi="Times New Roman" w:cs="Times New Roman"/>
                <w:sz w:val="20"/>
                <w:szCs w:val="20"/>
              </w:rPr>
            </w:pPr>
            <w:r w:rsidRPr="002F6665">
              <w:rPr>
                <w:rFonts w:ascii="Times New Roman" w:hAnsi="Times New Roman" w:cs="Times New Roman"/>
                <w:sz w:val="20"/>
                <w:szCs w:val="20"/>
              </w:rPr>
              <w:t>№</w:t>
            </w:r>
          </w:p>
        </w:tc>
        <w:tc>
          <w:tcPr>
            <w:tcW w:w="1621" w:type="dxa"/>
            <w:vAlign w:val="center"/>
          </w:tcPr>
          <w:p w14:paraId="48E5D59C" w14:textId="07BF84A9" w:rsidR="006D226B" w:rsidRPr="002F6665" w:rsidRDefault="006D226B" w:rsidP="00682616">
            <w:pPr>
              <w:jc w:val="center"/>
              <w:rPr>
                <w:rFonts w:ascii="Times New Roman" w:hAnsi="Times New Roman" w:cs="Times New Roman"/>
                <w:sz w:val="20"/>
                <w:szCs w:val="20"/>
              </w:rPr>
            </w:pPr>
            <w:r w:rsidRPr="002F6665">
              <w:rPr>
                <w:rFonts w:ascii="Times New Roman" w:hAnsi="Times New Roman" w:cs="Times New Roman"/>
                <w:sz w:val="20"/>
                <w:szCs w:val="20"/>
              </w:rPr>
              <w:t>АТЫ</w:t>
            </w:r>
            <w:r w:rsidR="00A87357">
              <w:rPr>
                <w:rFonts w:ascii="Times New Roman" w:hAnsi="Times New Roman" w:cs="Times New Roman"/>
                <w:sz w:val="20"/>
                <w:szCs w:val="20"/>
              </w:rPr>
              <w:t>-</w:t>
            </w:r>
            <w:r w:rsidRPr="002F6665">
              <w:rPr>
                <w:rFonts w:ascii="Times New Roman" w:hAnsi="Times New Roman" w:cs="Times New Roman"/>
                <w:sz w:val="20"/>
                <w:szCs w:val="20"/>
              </w:rPr>
              <w:t>ЖӨНІ</w:t>
            </w:r>
          </w:p>
        </w:tc>
        <w:tc>
          <w:tcPr>
            <w:tcW w:w="1401" w:type="dxa"/>
            <w:vAlign w:val="center"/>
          </w:tcPr>
          <w:p w14:paraId="3440AC4C" w14:textId="77777777" w:rsidR="006D226B" w:rsidRPr="002F6665" w:rsidRDefault="006D226B" w:rsidP="00DE480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Пән</w:t>
            </w:r>
          </w:p>
        </w:tc>
        <w:tc>
          <w:tcPr>
            <w:tcW w:w="1657" w:type="dxa"/>
            <w:vAlign w:val="center"/>
          </w:tcPr>
          <w:p w14:paraId="301EA54B" w14:textId="77777777" w:rsidR="006D226B" w:rsidRPr="002F6665" w:rsidRDefault="006D226B" w:rsidP="00682616">
            <w:pPr>
              <w:jc w:val="center"/>
              <w:rPr>
                <w:rFonts w:ascii="Times New Roman" w:hAnsi="Times New Roman" w:cs="Times New Roman"/>
                <w:sz w:val="20"/>
                <w:szCs w:val="20"/>
              </w:rPr>
            </w:pPr>
            <w:r w:rsidRPr="002F6665">
              <w:rPr>
                <w:rFonts w:ascii="Times New Roman" w:hAnsi="Times New Roman" w:cs="Times New Roman"/>
                <w:sz w:val="20"/>
                <w:szCs w:val="20"/>
              </w:rPr>
              <w:t>Санат</w:t>
            </w:r>
          </w:p>
        </w:tc>
        <w:tc>
          <w:tcPr>
            <w:tcW w:w="2115" w:type="dxa"/>
            <w:vAlign w:val="center"/>
          </w:tcPr>
          <w:p w14:paraId="22B8053D" w14:textId="77777777" w:rsidR="006D226B" w:rsidRPr="002F6665" w:rsidRDefault="006D226B" w:rsidP="00682616">
            <w:pPr>
              <w:jc w:val="center"/>
              <w:rPr>
                <w:rFonts w:ascii="Times New Roman" w:hAnsi="Times New Roman" w:cs="Times New Roman"/>
                <w:sz w:val="20"/>
                <w:szCs w:val="20"/>
              </w:rPr>
            </w:pPr>
            <w:r w:rsidRPr="002F6665">
              <w:rPr>
                <w:rFonts w:ascii="Times New Roman" w:hAnsi="Times New Roman" w:cs="Times New Roman"/>
                <w:sz w:val="20"/>
                <w:szCs w:val="20"/>
              </w:rPr>
              <w:t>Қолданыстағы санат</w:t>
            </w:r>
          </w:p>
          <w:p w14:paraId="08ADCA95" w14:textId="77777777" w:rsidR="006D226B" w:rsidRPr="002F6665" w:rsidRDefault="006D226B" w:rsidP="00682616">
            <w:pPr>
              <w:jc w:val="center"/>
              <w:rPr>
                <w:rFonts w:ascii="Times New Roman" w:hAnsi="Times New Roman" w:cs="Times New Roman"/>
                <w:sz w:val="20"/>
                <w:szCs w:val="20"/>
              </w:rPr>
            </w:pPr>
          </w:p>
        </w:tc>
        <w:tc>
          <w:tcPr>
            <w:tcW w:w="2065" w:type="dxa"/>
            <w:vAlign w:val="center"/>
          </w:tcPr>
          <w:p w14:paraId="0E416C4E" w14:textId="77777777" w:rsidR="006D226B" w:rsidRPr="002F6665" w:rsidRDefault="006D226B" w:rsidP="00682616">
            <w:pPr>
              <w:jc w:val="center"/>
              <w:rPr>
                <w:rFonts w:ascii="Times New Roman" w:hAnsi="Times New Roman" w:cs="Times New Roman"/>
                <w:sz w:val="20"/>
                <w:szCs w:val="20"/>
              </w:rPr>
            </w:pPr>
            <w:r w:rsidRPr="002F6665">
              <w:rPr>
                <w:rFonts w:ascii="Times New Roman" w:hAnsi="Times New Roman" w:cs="Times New Roman"/>
                <w:sz w:val="20"/>
                <w:szCs w:val="20"/>
              </w:rPr>
              <w:t>Мәлімделетін</w:t>
            </w:r>
          </w:p>
          <w:p w14:paraId="7EE4AC52" w14:textId="77777777" w:rsidR="006D226B" w:rsidRPr="002F6665" w:rsidRDefault="006D226B" w:rsidP="00682616">
            <w:pPr>
              <w:jc w:val="center"/>
              <w:rPr>
                <w:rFonts w:ascii="Times New Roman" w:hAnsi="Times New Roman" w:cs="Times New Roman"/>
                <w:sz w:val="20"/>
                <w:szCs w:val="20"/>
              </w:rPr>
            </w:pPr>
            <w:r w:rsidRPr="002F6665">
              <w:rPr>
                <w:rFonts w:ascii="Times New Roman" w:hAnsi="Times New Roman" w:cs="Times New Roman"/>
                <w:sz w:val="20"/>
                <w:szCs w:val="20"/>
              </w:rPr>
              <w:t>санат</w:t>
            </w:r>
          </w:p>
        </w:tc>
      </w:tr>
      <w:tr w:rsidR="005A54CA" w:rsidRPr="002F6665" w14:paraId="41A96EA1" w14:textId="77777777" w:rsidTr="005A54CA">
        <w:trPr>
          <w:trHeight w:val="555"/>
        </w:trPr>
        <w:tc>
          <w:tcPr>
            <w:tcW w:w="496" w:type="dxa"/>
          </w:tcPr>
          <w:p w14:paraId="7D71AB00" w14:textId="77777777" w:rsidR="005A54CA" w:rsidRPr="002F6665" w:rsidRDefault="005A54CA" w:rsidP="005A54CA">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1621" w:type="dxa"/>
            <w:vAlign w:val="center"/>
          </w:tcPr>
          <w:p w14:paraId="0CBA0C66" w14:textId="5864C4CF" w:rsidR="005A54CA" w:rsidRPr="002F6665" w:rsidRDefault="005A54CA" w:rsidP="005A54CA">
            <w:pPr>
              <w:jc w:val="cente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Сыздыкова Асия Нугмановна</w:t>
            </w:r>
          </w:p>
        </w:tc>
        <w:tc>
          <w:tcPr>
            <w:tcW w:w="1401" w:type="dxa"/>
            <w:vAlign w:val="center"/>
          </w:tcPr>
          <w:p w14:paraId="587A6006" w14:textId="77777777" w:rsidR="005A54CA" w:rsidRPr="002F6665" w:rsidRDefault="005A54CA" w:rsidP="005A54CA">
            <w:pP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Мектеп директоры</w:t>
            </w:r>
          </w:p>
        </w:tc>
        <w:tc>
          <w:tcPr>
            <w:tcW w:w="1657" w:type="dxa"/>
            <w:vAlign w:val="center"/>
          </w:tcPr>
          <w:p w14:paraId="69C29E25" w14:textId="7C94F80E" w:rsidR="005A54CA" w:rsidRPr="002F6665" w:rsidRDefault="005A54CA" w:rsidP="005A54CA">
            <w:pPr>
              <w:jc w:val="center"/>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Бірінші санатт</w:t>
            </w:r>
            <w:r>
              <w:rPr>
                <w:rFonts w:ascii="Times New Roman" w:eastAsia="Times New Roman" w:hAnsi="Times New Roman" w:cs="Times New Roman"/>
                <w:sz w:val="20"/>
                <w:szCs w:val="20"/>
                <w:lang w:val="kk-KZ" w:eastAsia="ru-RU"/>
              </w:rPr>
              <w:t>ы</w:t>
            </w:r>
            <w:r w:rsidRPr="002F6665">
              <w:rPr>
                <w:rFonts w:ascii="Times New Roman" w:eastAsia="Times New Roman" w:hAnsi="Times New Roman" w:cs="Times New Roman"/>
                <w:sz w:val="20"/>
                <w:szCs w:val="20"/>
                <w:lang w:val="kk-KZ" w:eastAsia="ru-RU"/>
              </w:rPr>
              <w:t xml:space="preserve"> бұйрық  31.12.2020 №1074/ж/</w:t>
            </w:r>
            <w:r>
              <w:rPr>
                <w:rFonts w:ascii="Times New Roman" w:eastAsia="Times New Roman" w:hAnsi="Times New Roman" w:cs="Times New Roman"/>
                <w:sz w:val="20"/>
                <w:szCs w:val="20"/>
                <w:lang w:val="kk-KZ" w:eastAsia="ru-RU"/>
              </w:rPr>
              <w:t>қ</w:t>
            </w:r>
            <w:r w:rsidRPr="002F6665">
              <w:rPr>
                <w:rFonts w:ascii="Times New Roman" w:eastAsia="Times New Roman" w:hAnsi="Times New Roman" w:cs="Times New Roman"/>
                <w:sz w:val="20"/>
                <w:szCs w:val="20"/>
                <w:lang w:val="kk-KZ" w:eastAsia="ru-RU"/>
              </w:rPr>
              <w:t xml:space="preserve"> </w:t>
            </w:r>
            <w:r>
              <w:rPr>
                <w:rFonts w:ascii="Times New Roman" w:eastAsia="Times New Roman" w:hAnsi="Times New Roman" w:cs="Times New Roman"/>
                <w:sz w:val="20"/>
                <w:szCs w:val="20"/>
                <w:lang w:val="kk-KZ" w:eastAsia="ru-RU"/>
              </w:rPr>
              <w:t xml:space="preserve">куәлік </w:t>
            </w:r>
            <w:r w:rsidRPr="002F6665">
              <w:rPr>
                <w:rFonts w:ascii="Times New Roman" w:eastAsia="Times New Roman" w:hAnsi="Times New Roman" w:cs="Times New Roman"/>
                <w:sz w:val="20"/>
                <w:szCs w:val="20"/>
                <w:lang w:val="kk-KZ" w:eastAsia="ru-RU"/>
              </w:rPr>
              <w:t xml:space="preserve">№YTK94V </w:t>
            </w:r>
            <w:r>
              <w:rPr>
                <w:rFonts w:ascii="Times New Roman" w:eastAsia="Times New Roman" w:hAnsi="Times New Roman" w:cs="Times New Roman"/>
                <w:sz w:val="20"/>
                <w:szCs w:val="20"/>
                <w:lang w:val="kk-KZ" w:eastAsia="ru-RU"/>
              </w:rPr>
              <w:t>берген күні</w:t>
            </w:r>
            <w:r w:rsidRPr="002F6665">
              <w:rPr>
                <w:rFonts w:ascii="Times New Roman" w:eastAsia="Times New Roman" w:hAnsi="Times New Roman" w:cs="Times New Roman"/>
                <w:sz w:val="20"/>
                <w:szCs w:val="20"/>
                <w:lang w:val="kk-KZ" w:eastAsia="ru-RU"/>
              </w:rPr>
              <w:t xml:space="preserve"> 31.12.2020</w:t>
            </w:r>
          </w:p>
        </w:tc>
        <w:tc>
          <w:tcPr>
            <w:tcW w:w="2115" w:type="dxa"/>
            <w:vAlign w:val="center"/>
          </w:tcPr>
          <w:p w14:paraId="6A39D4B8" w14:textId="77777777" w:rsidR="005A54CA" w:rsidRPr="002F6665" w:rsidRDefault="005A54CA" w:rsidP="005A54CA">
            <w:pPr>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1 санат, </w:t>
            </w:r>
            <w:r w:rsidRPr="002F6665">
              <w:rPr>
                <w:rStyle w:val="af3"/>
                <w:rFonts w:ascii="Times New Roman" w:hAnsi="Times New Roman" w:cs="Times New Roman"/>
                <w:sz w:val="20"/>
                <w:szCs w:val="20"/>
              </w:rPr>
              <w:t>басшылардың орынбасарларының</w:t>
            </w:r>
            <w:r w:rsidRPr="002F6665">
              <w:rPr>
                <w:rFonts w:ascii="Times New Roman" w:hAnsi="Times New Roman" w:cs="Times New Roman"/>
                <w:sz w:val="20"/>
                <w:szCs w:val="20"/>
              </w:rPr>
              <w:t>.</w:t>
            </w:r>
          </w:p>
        </w:tc>
        <w:tc>
          <w:tcPr>
            <w:tcW w:w="2065" w:type="dxa"/>
            <w:vAlign w:val="center"/>
          </w:tcPr>
          <w:p w14:paraId="47A28A88" w14:textId="77777777" w:rsidR="005A54CA" w:rsidRPr="002F6665" w:rsidRDefault="005A54CA" w:rsidP="005A54CA">
            <w:pPr>
              <w:jc w:val="center"/>
              <w:rPr>
                <w:rFonts w:ascii="Times New Roman" w:hAnsi="Times New Roman" w:cs="Times New Roman"/>
                <w:sz w:val="20"/>
                <w:szCs w:val="20"/>
              </w:rPr>
            </w:pPr>
            <w:r w:rsidRPr="002F6665">
              <w:rPr>
                <w:rFonts w:ascii="Times New Roman" w:hAnsi="Times New Roman" w:cs="Times New Roman"/>
                <w:sz w:val="20"/>
                <w:szCs w:val="20"/>
              </w:rPr>
              <w:t>Растау</w:t>
            </w:r>
          </w:p>
        </w:tc>
      </w:tr>
      <w:tr w:rsidR="005A54CA" w:rsidRPr="002F6665" w14:paraId="3D4FFABC" w14:textId="77777777" w:rsidTr="005A54CA">
        <w:trPr>
          <w:trHeight w:val="555"/>
        </w:trPr>
        <w:tc>
          <w:tcPr>
            <w:tcW w:w="496" w:type="dxa"/>
          </w:tcPr>
          <w:p w14:paraId="1C05ED8F" w14:textId="77777777" w:rsidR="005A54CA" w:rsidRPr="002F6665" w:rsidRDefault="005A54CA" w:rsidP="005A54CA">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1621" w:type="dxa"/>
            <w:vAlign w:val="center"/>
          </w:tcPr>
          <w:p w14:paraId="2A773CF9" w14:textId="0520D5DA" w:rsidR="005A54CA" w:rsidRPr="002F6665" w:rsidRDefault="005A54CA" w:rsidP="005A54CA">
            <w:pPr>
              <w:jc w:val="cente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Садвакасова Алия Турсумбековна</w:t>
            </w:r>
          </w:p>
        </w:tc>
        <w:tc>
          <w:tcPr>
            <w:tcW w:w="1401" w:type="dxa"/>
            <w:vAlign w:val="center"/>
          </w:tcPr>
          <w:p w14:paraId="3B6AF4DF" w14:textId="77777777" w:rsidR="005A54CA" w:rsidRPr="002F6665" w:rsidRDefault="005A54CA" w:rsidP="005A54CA">
            <w:pPr>
              <w:jc w:val="cente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val="kk-KZ" w:eastAsia="ru-RU"/>
              </w:rPr>
              <w:t>Директордың оқу ісі жөніндегі орынбасары</w:t>
            </w:r>
          </w:p>
        </w:tc>
        <w:tc>
          <w:tcPr>
            <w:tcW w:w="1657" w:type="dxa"/>
            <w:vAlign w:val="center"/>
          </w:tcPr>
          <w:p w14:paraId="1140F5BE" w14:textId="5CEEC751" w:rsidR="005A54CA" w:rsidRPr="002F6665" w:rsidRDefault="005A54CA" w:rsidP="005A54CA">
            <w:pPr>
              <w:jc w:val="cente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val="kk-KZ" w:eastAsia="ru-RU"/>
              </w:rPr>
              <w:t>Ү</w:t>
            </w:r>
            <w:r w:rsidRPr="002F6665">
              <w:rPr>
                <w:rFonts w:ascii="Times New Roman" w:eastAsia="Times New Roman" w:hAnsi="Times New Roman" w:cs="Times New Roman"/>
                <w:sz w:val="20"/>
                <w:szCs w:val="20"/>
                <w:lang w:eastAsia="ru-RU"/>
              </w:rPr>
              <w:t xml:space="preserve">шінші санаттағы басшының орынбасары </w:t>
            </w:r>
            <w:r>
              <w:rPr>
                <w:rFonts w:ascii="Times New Roman" w:eastAsia="Times New Roman" w:hAnsi="Times New Roman" w:cs="Times New Roman"/>
                <w:sz w:val="20"/>
                <w:szCs w:val="20"/>
                <w:lang w:val="kk-KZ" w:eastAsia="ru-RU"/>
              </w:rPr>
              <w:t>Бұйрық</w:t>
            </w:r>
            <w:r w:rsidRPr="002F6665">
              <w:rPr>
                <w:rFonts w:ascii="Times New Roman" w:eastAsia="Times New Roman" w:hAnsi="Times New Roman" w:cs="Times New Roman"/>
                <w:sz w:val="20"/>
                <w:szCs w:val="20"/>
                <w:lang w:eastAsia="ru-RU"/>
              </w:rPr>
              <w:t xml:space="preserve">  31.12.2020 №1074/ж/</w:t>
            </w:r>
            <w:r>
              <w:rPr>
                <w:rFonts w:ascii="Times New Roman" w:eastAsia="Times New Roman" w:hAnsi="Times New Roman" w:cs="Times New Roman"/>
                <w:sz w:val="20"/>
                <w:szCs w:val="20"/>
                <w:lang w:val="kk-KZ" w:eastAsia="ru-RU"/>
              </w:rPr>
              <w:t xml:space="preserve">қ куәлік </w:t>
            </w:r>
            <w:r w:rsidRPr="002F6665">
              <w:rPr>
                <w:rFonts w:ascii="Times New Roman" w:eastAsia="Times New Roman" w:hAnsi="Times New Roman" w:cs="Times New Roman"/>
                <w:sz w:val="20"/>
                <w:szCs w:val="20"/>
                <w:lang w:eastAsia="ru-RU"/>
              </w:rPr>
              <w:t xml:space="preserve">№XY5551 </w:t>
            </w:r>
            <w:r>
              <w:rPr>
                <w:rFonts w:ascii="Times New Roman" w:eastAsia="Times New Roman" w:hAnsi="Times New Roman" w:cs="Times New Roman"/>
                <w:sz w:val="20"/>
                <w:szCs w:val="20"/>
                <w:lang w:val="kk-KZ" w:eastAsia="ru-RU"/>
              </w:rPr>
              <w:t>берген күні</w:t>
            </w:r>
            <w:r w:rsidRPr="002F6665">
              <w:rPr>
                <w:rFonts w:ascii="Times New Roman" w:eastAsia="Times New Roman" w:hAnsi="Times New Roman" w:cs="Times New Roman"/>
                <w:sz w:val="20"/>
                <w:szCs w:val="20"/>
                <w:lang w:eastAsia="ru-RU"/>
              </w:rPr>
              <w:t xml:space="preserve"> 31.12.2020</w:t>
            </w:r>
          </w:p>
        </w:tc>
        <w:tc>
          <w:tcPr>
            <w:tcW w:w="2115" w:type="dxa"/>
            <w:vAlign w:val="center"/>
          </w:tcPr>
          <w:p w14:paraId="04202EA1" w14:textId="77777777" w:rsidR="005A54CA" w:rsidRPr="002F6665" w:rsidRDefault="005A54CA" w:rsidP="005A54CA">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w:t>
            </w:r>
            <w:r w:rsidRPr="002F6665">
              <w:rPr>
                <w:rFonts w:ascii="Times New Roman" w:hAnsi="Times New Roman" w:cs="Times New Roman"/>
                <w:sz w:val="20"/>
                <w:szCs w:val="20"/>
              </w:rPr>
              <w:t xml:space="preserve"> санат, </w:t>
            </w:r>
            <w:r w:rsidRPr="002F6665">
              <w:rPr>
                <w:rStyle w:val="af3"/>
                <w:rFonts w:ascii="Times New Roman" w:hAnsi="Times New Roman" w:cs="Times New Roman"/>
                <w:sz w:val="20"/>
                <w:szCs w:val="20"/>
              </w:rPr>
              <w:t>басшылардың орынбасарларының</w:t>
            </w:r>
          </w:p>
        </w:tc>
        <w:tc>
          <w:tcPr>
            <w:tcW w:w="2065" w:type="dxa"/>
            <w:vAlign w:val="center"/>
          </w:tcPr>
          <w:p w14:paraId="61A9773B" w14:textId="77777777" w:rsidR="005A54CA" w:rsidRPr="002F6665" w:rsidRDefault="005A54CA" w:rsidP="005A54CA">
            <w:pPr>
              <w:jc w:val="center"/>
              <w:rPr>
                <w:rFonts w:ascii="Times New Roman" w:hAnsi="Times New Roman" w:cs="Times New Roman"/>
                <w:sz w:val="20"/>
                <w:szCs w:val="20"/>
              </w:rPr>
            </w:pPr>
            <w:r w:rsidRPr="002F6665">
              <w:rPr>
                <w:rFonts w:ascii="Times New Roman" w:hAnsi="Times New Roman" w:cs="Times New Roman"/>
                <w:sz w:val="20"/>
                <w:szCs w:val="20"/>
                <w:lang w:val="kk-KZ"/>
              </w:rPr>
              <w:t>2</w:t>
            </w:r>
            <w:r w:rsidRPr="002F6665">
              <w:rPr>
                <w:rFonts w:ascii="Times New Roman" w:hAnsi="Times New Roman" w:cs="Times New Roman"/>
                <w:sz w:val="20"/>
                <w:szCs w:val="20"/>
              </w:rPr>
              <w:t xml:space="preserve"> санат, </w:t>
            </w:r>
            <w:r w:rsidRPr="002F6665">
              <w:rPr>
                <w:rStyle w:val="af3"/>
                <w:rFonts w:ascii="Times New Roman" w:hAnsi="Times New Roman" w:cs="Times New Roman"/>
                <w:sz w:val="20"/>
                <w:szCs w:val="20"/>
              </w:rPr>
              <w:t>орынбасарларының басшыларына</w:t>
            </w:r>
          </w:p>
        </w:tc>
      </w:tr>
      <w:tr w:rsidR="005A54CA" w:rsidRPr="002F6665" w14:paraId="7B39874E" w14:textId="77777777" w:rsidTr="005A54CA">
        <w:trPr>
          <w:trHeight w:val="555"/>
        </w:trPr>
        <w:tc>
          <w:tcPr>
            <w:tcW w:w="496" w:type="dxa"/>
          </w:tcPr>
          <w:p w14:paraId="4052D224" w14:textId="7870C275" w:rsidR="005A54CA" w:rsidRPr="002F6665" w:rsidRDefault="005A54CA" w:rsidP="005A54CA">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1621" w:type="dxa"/>
            <w:vAlign w:val="center"/>
          </w:tcPr>
          <w:p w14:paraId="445492BC" w14:textId="65505EA5" w:rsidR="005A54CA" w:rsidRPr="002F6665" w:rsidRDefault="005A54CA" w:rsidP="005A54CA">
            <w:pPr>
              <w:jc w:val="center"/>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val="kk-KZ" w:eastAsia="ru-RU"/>
              </w:rPr>
              <w:t>Оразакова Шолпан Айтжановна</w:t>
            </w:r>
          </w:p>
        </w:tc>
        <w:tc>
          <w:tcPr>
            <w:tcW w:w="1401" w:type="dxa"/>
          </w:tcPr>
          <w:p w14:paraId="7B8E0019" w14:textId="77777777" w:rsidR="005A54CA" w:rsidRPr="002F6665" w:rsidRDefault="005A54CA" w:rsidP="005A54CA">
            <w:pPr>
              <w:jc w:val="right"/>
              <w:rPr>
                <w:rFonts w:ascii="Times New Roman" w:eastAsia="Times New Roman" w:hAnsi="Times New Roman" w:cs="Times New Roman"/>
                <w:sz w:val="20"/>
                <w:szCs w:val="20"/>
                <w:lang w:val="kk-KZ" w:eastAsia="ru-RU"/>
              </w:rPr>
            </w:pPr>
            <w:r w:rsidRPr="002F6665">
              <w:rPr>
                <w:rFonts w:ascii="Times New Roman" w:hAnsi="Times New Roman" w:cs="Times New Roman"/>
                <w:sz w:val="20"/>
                <w:szCs w:val="20"/>
                <w:lang w:val="kk-KZ"/>
              </w:rPr>
              <w:t>Директордың тәрбие  ісі жөніндегі орынбасары</w:t>
            </w:r>
          </w:p>
        </w:tc>
        <w:tc>
          <w:tcPr>
            <w:tcW w:w="1657" w:type="dxa"/>
            <w:vAlign w:val="center"/>
          </w:tcPr>
          <w:p w14:paraId="11A6BC11" w14:textId="77777777" w:rsidR="005A54CA" w:rsidRPr="002F6665" w:rsidRDefault="005A54CA" w:rsidP="005A54CA">
            <w:pPr>
              <w:jc w:val="center"/>
              <w:rPr>
                <w:rFonts w:ascii="Times New Roman" w:eastAsia="Times New Roman" w:hAnsi="Times New Roman" w:cs="Times New Roman"/>
                <w:sz w:val="20"/>
                <w:szCs w:val="20"/>
                <w:lang w:val="kk-KZ" w:eastAsia="ru-RU"/>
              </w:rPr>
            </w:pPr>
            <w:r w:rsidRPr="002F6665">
              <w:rPr>
                <w:rFonts w:ascii="Times New Roman" w:hAnsi="Times New Roman" w:cs="Times New Roman"/>
                <w:sz w:val="20"/>
                <w:szCs w:val="20"/>
                <w:lang w:val="kk-KZ"/>
              </w:rPr>
              <w:t>Үшінші санаттағы басшының орынбасары Бұйрық №104  01.04.2025</w:t>
            </w:r>
          </w:p>
        </w:tc>
        <w:tc>
          <w:tcPr>
            <w:tcW w:w="2115" w:type="dxa"/>
            <w:vAlign w:val="center"/>
          </w:tcPr>
          <w:p w14:paraId="44898AC1" w14:textId="77777777" w:rsidR="005A54CA" w:rsidRPr="002F6665" w:rsidRDefault="005A54CA" w:rsidP="005A54CA">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w:t>
            </w:r>
            <w:r w:rsidRPr="002F6665">
              <w:rPr>
                <w:rFonts w:ascii="Times New Roman" w:hAnsi="Times New Roman" w:cs="Times New Roman"/>
                <w:sz w:val="20"/>
                <w:szCs w:val="20"/>
              </w:rPr>
              <w:t xml:space="preserve"> санат, </w:t>
            </w:r>
            <w:r w:rsidRPr="002F6665">
              <w:rPr>
                <w:rStyle w:val="af3"/>
                <w:rFonts w:ascii="Times New Roman" w:hAnsi="Times New Roman" w:cs="Times New Roman"/>
                <w:sz w:val="20"/>
                <w:szCs w:val="20"/>
              </w:rPr>
              <w:t>басшылардың орынбасарларының</w:t>
            </w:r>
          </w:p>
        </w:tc>
        <w:tc>
          <w:tcPr>
            <w:tcW w:w="2065" w:type="dxa"/>
            <w:vAlign w:val="center"/>
          </w:tcPr>
          <w:p w14:paraId="6B9CD8E4" w14:textId="77777777" w:rsidR="005A54CA" w:rsidRPr="002F6665" w:rsidRDefault="005A54CA" w:rsidP="005A54CA">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w:t>
            </w:r>
            <w:r w:rsidRPr="002F6665">
              <w:rPr>
                <w:rFonts w:ascii="Times New Roman" w:hAnsi="Times New Roman" w:cs="Times New Roman"/>
                <w:sz w:val="20"/>
                <w:szCs w:val="20"/>
              </w:rPr>
              <w:t xml:space="preserve"> санат, </w:t>
            </w:r>
            <w:r w:rsidRPr="002F6665">
              <w:rPr>
                <w:rStyle w:val="af3"/>
                <w:rFonts w:ascii="Times New Roman" w:hAnsi="Times New Roman" w:cs="Times New Roman"/>
                <w:sz w:val="20"/>
                <w:szCs w:val="20"/>
              </w:rPr>
              <w:t>басшылардың орынбасарларының</w:t>
            </w:r>
          </w:p>
        </w:tc>
      </w:tr>
    </w:tbl>
    <w:p w14:paraId="6908AB80" w14:textId="77777777" w:rsidR="006D226B" w:rsidRPr="002F6665" w:rsidRDefault="006D226B" w:rsidP="006D226B">
      <w:pPr>
        <w:tabs>
          <w:tab w:val="left" w:pos="360"/>
          <w:tab w:val="left" w:pos="426"/>
        </w:tabs>
        <w:spacing w:line="240" w:lineRule="auto"/>
        <w:ind w:firstLine="567"/>
        <w:contextualSpacing/>
        <w:jc w:val="both"/>
        <w:rPr>
          <w:rFonts w:ascii="Times New Roman" w:eastAsia="Times New Roman" w:hAnsi="Times New Roman" w:cs="Times New Roman"/>
          <w:b/>
          <w:sz w:val="20"/>
          <w:szCs w:val="20"/>
          <w:lang w:val="kk-KZ"/>
        </w:rPr>
      </w:pPr>
    </w:p>
    <w:p w14:paraId="6D1613CB" w14:textId="11116191" w:rsidR="006D226B" w:rsidRPr="002F6665" w:rsidRDefault="006D226B" w:rsidP="00FE472B">
      <w:pPr>
        <w:tabs>
          <w:tab w:val="left" w:pos="360"/>
          <w:tab w:val="left" w:pos="426"/>
        </w:tabs>
        <w:spacing w:after="0" w:line="240" w:lineRule="auto"/>
        <w:ind w:firstLine="567"/>
        <w:contextualSpacing/>
        <w:jc w:val="both"/>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2025</w:t>
      </w:r>
      <w:r w:rsidR="00A87357">
        <w:rPr>
          <w:rFonts w:ascii="Times New Roman" w:eastAsia="Times New Roman" w:hAnsi="Times New Roman" w:cs="Times New Roman"/>
          <w:bCs/>
          <w:sz w:val="24"/>
          <w:szCs w:val="24"/>
          <w:lang w:val="kk-KZ"/>
        </w:rPr>
        <w:t>-</w:t>
      </w:r>
      <w:r w:rsidRPr="002F6665">
        <w:rPr>
          <w:rFonts w:ascii="Times New Roman" w:eastAsia="Times New Roman" w:hAnsi="Times New Roman" w:cs="Times New Roman"/>
          <w:bCs/>
          <w:sz w:val="24"/>
          <w:szCs w:val="24"/>
          <w:lang w:val="kk-KZ"/>
        </w:rPr>
        <w:t>2026 оқу жылына арналған мектеп әкімшілігінің аттестациясын талдау</w:t>
      </w:r>
      <w:r w:rsidR="00682616">
        <w:rPr>
          <w:rFonts w:ascii="Times New Roman" w:eastAsia="Times New Roman" w:hAnsi="Times New Roman" w:cs="Times New Roman"/>
          <w:bCs/>
          <w:sz w:val="24"/>
          <w:szCs w:val="24"/>
          <w:lang w:val="kk-KZ"/>
        </w:rPr>
        <w:t>.</w:t>
      </w:r>
    </w:p>
    <w:p w14:paraId="071BD54F" w14:textId="31079C5A" w:rsidR="006D226B" w:rsidRPr="002F6665" w:rsidRDefault="006D226B" w:rsidP="00FE472B">
      <w:pPr>
        <w:tabs>
          <w:tab w:val="left" w:pos="360"/>
          <w:tab w:val="left" w:pos="426"/>
        </w:tabs>
        <w:spacing w:after="0" w:line="240" w:lineRule="auto"/>
        <w:ind w:firstLine="567"/>
        <w:contextualSpacing/>
        <w:jc w:val="both"/>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2025</w:t>
      </w:r>
      <w:r w:rsidR="00A87357">
        <w:rPr>
          <w:rFonts w:ascii="Times New Roman" w:eastAsia="Times New Roman" w:hAnsi="Times New Roman" w:cs="Times New Roman"/>
          <w:bCs/>
          <w:sz w:val="24"/>
          <w:szCs w:val="24"/>
          <w:lang w:val="kk-KZ"/>
        </w:rPr>
        <w:t>-</w:t>
      </w:r>
      <w:r w:rsidRPr="002F6665">
        <w:rPr>
          <w:rFonts w:ascii="Times New Roman" w:eastAsia="Times New Roman" w:hAnsi="Times New Roman" w:cs="Times New Roman"/>
          <w:bCs/>
          <w:sz w:val="24"/>
          <w:szCs w:val="24"/>
          <w:lang w:val="kk-KZ"/>
        </w:rPr>
        <w:t>2026 оқу жылында мектеп әкімшілігінің 3 өкілі аттестациядан өтеді: мектеп директоры және екі басшының орынбасары.</w:t>
      </w:r>
    </w:p>
    <w:p w14:paraId="210E431D" w14:textId="4A8B209C" w:rsidR="006D226B" w:rsidRPr="002F6665" w:rsidRDefault="006D226B" w:rsidP="00FE472B">
      <w:pPr>
        <w:tabs>
          <w:tab w:val="left" w:pos="360"/>
          <w:tab w:val="left" w:pos="426"/>
        </w:tabs>
        <w:spacing w:after="0" w:line="240" w:lineRule="auto"/>
        <w:ind w:firstLine="567"/>
        <w:contextualSpacing/>
        <w:jc w:val="both"/>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 xml:space="preserve">1. Мектеп директоры Сыздыкова Асия </w:t>
      </w:r>
      <w:r w:rsidR="00682616">
        <w:rPr>
          <w:rFonts w:ascii="Times New Roman" w:eastAsia="Times New Roman" w:hAnsi="Times New Roman" w:cs="Times New Roman"/>
          <w:bCs/>
          <w:sz w:val="24"/>
          <w:szCs w:val="24"/>
          <w:lang w:val="kk-KZ"/>
        </w:rPr>
        <w:t>Нугмановнаның</w:t>
      </w:r>
      <w:r w:rsidRPr="002F6665">
        <w:rPr>
          <w:rFonts w:ascii="Times New Roman" w:eastAsia="Times New Roman" w:hAnsi="Times New Roman" w:cs="Times New Roman"/>
          <w:bCs/>
          <w:sz w:val="24"/>
          <w:szCs w:val="24"/>
          <w:lang w:val="kk-KZ"/>
        </w:rPr>
        <w:t xml:space="preserve"> 31.12.2020 жылғы №1074/ж/қ бұйрығына сәйкес тағайындалған басшының бірінші санаты бар. Ағымдағы оқу жылында педагог бар біліктілік санатын растайды. Бұл кәсіби құзыреттіліктің, басқарушылық тәжірибенің тұрақты деңгейін және біліктілік талаптарына сәйкестігін көрсетеді.</w:t>
      </w:r>
    </w:p>
    <w:p w14:paraId="73B29919" w14:textId="207B6596" w:rsidR="006D226B" w:rsidRPr="002F6665" w:rsidRDefault="006D226B" w:rsidP="00FE472B">
      <w:pPr>
        <w:tabs>
          <w:tab w:val="left" w:pos="360"/>
          <w:tab w:val="left" w:pos="426"/>
        </w:tabs>
        <w:spacing w:after="0" w:line="240" w:lineRule="auto"/>
        <w:ind w:firstLine="567"/>
        <w:contextualSpacing/>
        <w:jc w:val="both"/>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 xml:space="preserve">2. Директордың оқу ісі жөніндегі орынбасары </w:t>
      </w:r>
      <w:r w:rsidR="005A54CA" w:rsidRPr="005A54CA">
        <w:rPr>
          <w:rFonts w:ascii="Times New Roman" w:eastAsia="Times New Roman" w:hAnsi="Times New Roman" w:cs="Times New Roman"/>
          <w:bCs/>
          <w:sz w:val="24"/>
          <w:szCs w:val="24"/>
          <w:lang w:val="kk-KZ"/>
        </w:rPr>
        <w:t>Садвакасова Алия Турсумбековна</w:t>
      </w:r>
      <w:r w:rsidR="00682616">
        <w:rPr>
          <w:rFonts w:ascii="Times New Roman" w:eastAsia="Times New Roman" w:hAnsi="Times New Roman" w:cs="Times New Roman"/>
          <w:bCs/>
          <w:sz w:val="24"/>
          <w:szCs w:val="24"/>
          <w:lang w:val="kk-KZ"/>
        </w:rPr>
        <w:t xml:space="preserve">ның </w:t>
      </w:r>
      <w:r w:rsidRPr="002F6665">
        <w:rPr>
          <w:rFonts w:ascii="Times New Roman" w:eastAsia="Times New Roman" w:hAnsi="Times New Roman" w:cs="Times New Roman"/>
          <w:bCs/>
          <w:sz w:val="24"/>
          <w:szCs w:val="24"/>
          <w:lang w:val="kk-KZ"/>
        </w:rPr>
        <w:t>31.12.2020 жылғы №1074/ж/қ бұйрығымен бекітілген басшының орынбасарының қолданыстағы үшінші санаты бар. 2025</w:t>
      </w:r>
      <w:r w:rsidR="00A87357">
        <w:rPr>
          <w:rFonts w:ascii="Times New Roman" w:eastAsia="Times New Roman" w:hAnsi="Times New Roman" w:cs="Times New Roman"/>
          <w:bCs/>
          <w:sz w:val="24"/>
          <w:szCs w:val="24"/>
          <w:lang w:val="kk-KZ"/>
        </w:rPr>
        <w:t>-</w:t>
      </w:r>
      <w:r w:rsidRPr="002F6665">
        <w:rPr>
          <w:rFonts w:ascii="Times New Roman" w:eastAsia="Times New Roman" w:hAnsi="Times New Roman" w:cs="Times New Roman"/>
          <w:bCs/>
          <w:sz w:val="24"/>
          <w:szCs w:val="24"/>
          <w:lang w:val="kk-KZ"/>
        </w:rPr>
        <w:t xml:space="preserve">2026 оқу жылында біліктілік санатын басшының орынбасарының екінші санатына көтеруге өтінім берілді. Бұл </w:t>
      </w:r>
      <w:r w:rsidR="006F2DC3">
        <w:rPr>
          <w:rFonts w:ascii="Times New Roman" w:eastAsia="Times New Roman" w:hAnsi="Times New Roman" w:cs="Times New Roman"/>
          <w:bCs/>
          <w:sz w:val="24"/>
          <w:szCs w:val="24"/>
          <w:lang w:val="kk-KZ"/>
        </w:rPr>
        <w:t xml:space="preserve"> мұғалім</w:t>
      </w:r>
      <w:r w:rsidRPr="002F6665">
        <w:rPr>
          <w:rFonts w:ascii="Times New Roman" w:eastAsia="Times New Roman" w:hAnsi="Times New Roman" w:cs="Times New Roman"/>
          <w:bCs/>
          <w:sz w:val="24"/>
          <w:szCs w:val="24"/>
          <w:lang w:val="kk-KZ"/>
        </w:rPr>
        <w:t>нің кәсіби өсуге, басқарушылық құзыреттілігін жетілдіруге және оқу үдерісін ұйымдастырудың сапасын арттыруға деген ұмтылысын көрсетеді.</w:t>
      </w:r>
    </w:p>
    <w:p w14:paraId="46DB7913" w14:textId="2E15B982" w:rsidR="006D226B" w:rsidRPr="002F6665" w:rsidRDefault="006D226B" w:rsidP="00FE472B">
      <w:pPr>
        <w:tabs>
          <w:tab w:val="left" w:pos="360"/>
          <w:tab w:val="left" w:pos="426"/>
        </w:tabs>
        <w:spacing w:after="0" w:line="240" w:lineRule="auto"/>
        <w:ind w:firstLine="567"/>
        <w:contextualSpacing/>
        <w:jc w:val="both"/>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3. Директордың тәрбие ісі жөніндегі орынбасары Ораза</w:t>
      </w:r>
      <w:r w:rsidR="00682616">
        <w:rPr>
          <w:rFonts w:ascii="Times New Roman" w:eastAsia="Times New Roman" w:hAnsi="Times New Roman" w:cs="Times New Roman"/>
          <w:bCs/>
          <w:sz w:val="24"/>
          <w:szCs w:val="24"/>
          <w:lang w:val="kk-KZ"/>
        </w:rPr>
        <w:t>к</w:t>
      </w:r>
      <w:r w:rsidRPr="002F6665">
        <w:rPr>
          <w:rFonts w:ascii="Times New Roman" w:eastAsia="Times New Roman" w:hAnsi="Times New Roman" w:cs="Times New Roman"/>
          <w:bCs/>
          <w:sz w:val="24"/>
          <w:szCs w:val="24"/>
          <w:lang w:val="kk-KZ"/>
        </w:rPr>
        <w:t>ова Шолпан Айтжан</w:t>
      </w:r>
      <w:r w:rsidR="00682616">
        <w:rPr>
          <w:rFonts w:ascii="Times New Roman" w:eastAsia="Times New Roman" w:hAnsi="Times New Roman" w:cs="Times New Roman"/>
          <w:bCs/>
          <w:sz w:val="24"/>
          <w:szCs w:val="24"/>
          <w:lang w:val="kk-KZ"/>
        </w:rPr>
        <w:t>овна</w:t>
      </w:r>
      <w:r w:rsidRPr="002F6665">
        <w:rPr>
          <w:rFonts w:ascii="Times New Roman" w:eastAsia="Times New Roman" w:hAnsi="Times New Roman" w:cs="Times New Roman"/>
          <w:bCs/>
          <w:sz w:val="24"/>
          <w:szCs w:val="24"/>
          <w:lang w:val="kk-KZ"/>
        </w:rPr>
        <w:t>ның 01.04.2025 жылғы №104 бұйрығымен бекітілген басшының орынбасарының үшінші санаты бар. Ағымдағы оқу жылында педагог қолданыстағы санатты растайды. Орынбасардың қызметі тәрбие жұмысын ұйымдастыруға, мектептің тәрбиелік ортасын дамытуға және тәрбие процесінің тиімділігін арттыруға бағытталған.</w:t>
      </w:r>
    </w:p>
    <w:p w14:paraId="3729479A" w14:textId="77777777" w:rsidR="006D226B" w:rsidRPr="002F6665" w:rsidRDefault="006D226B" w:rsidP="00FE472B">
      <w:pPr>
        <w:tabs>
          <w:tab w:val="left" w:pos="360"/>
          <w:tab w:val="left" w:pos="426"/>
        </w:tabs>
        <w:spacing w:after="0" w:line="240" w:lineRule="auto"/>
        <w:ind w:firstLine="567"/>
        <w:contextualSpacing/>
        <w:jc w:val="both"/>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Осылайша, мектеп әкімшілігінің аттестациясын талдау басқару ұжымының тұрақты кадрлық құрамын, кәсіби тәжірибесінің болуын және басшы қызметкерлердің біліктілік деңгейін арттыруға деген ұмтылысын көрсетеді. 3 әкімшілік қызметкерден:</w:t>
      </w:r>
    </w:p>
    <w:p w14:paraId="0A17F849" w14:textId="7E7D68F8" w:rsidR="006D226B" w:rsidRPr="002F6665" w:rsidRDefault="006D226B" w:rsidP="00FE472B">
      <w:pPr>
        <w:tabs>
          <w:tab w:val="left" w:pos="360"/>
          <w:tab w:val="left" w:pos="426"/>
        </w:tabs>
        <w:spacing w:after="0" w:line="240" w:lineRule="auto"/>
        <w:ind w:firstLine="567"/>
        <w:contextualSpacing/>
        <w:jc w:val="both"/>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2 басшы қолданыстағы санатты растайды;</w:t>
      </w:r>
    </w:p>
    <w:p w14:paraId="549CCFED" w14:textId="127A723E" w:rsidR="006D226B" w:rsidRPr="002F6665" w:rsidRDefault="006D226B" w:rsidP="00FE472B">
      <w:pPr>
        <w:tabs>
          <w:tab w:val="left" w:pos="360"/>
          <w:tab w:val="left" w:pos="426"/>
        </w:tabs>
        <w:spacing w:after="0" w:line="240" w:lineRule="auto"/>
        <w:ind w:firstLine="567"/>
        <w:contextualSpacing/>
        <w:jc w:val="both"/>
        <w:rPr>
          <w:rFonts w:ascii="Times New Roman" w:eastAsia="Times New Roman" w:hAnsi="Times New Roman" w:cs="Times New Roman"/>
          <w:bCs/>
          <w:sz w:val="24"/>
          <w:szCs w:val="24"/>
          <w:lang w:val="kk-KZ"/>
        </w:rPr>
      </w:pPr>
      <w:r w:rsidRPr="002F6665">
        <w:rPr>
          <w:rFonts w:ascii="Times New Roman" w:eastAsia="Times New Roman" w:hAnsi="Times New Roman" w:cs="Times New Roman"/>
          <w:bCs/>
          <w:sz w:val="24"/>
          <w:szCs w:val="24"/>
          <w:lang w:val="kk-KZ"/>
        </w:rPr>
        <w:t>1 басшының орынбасары санатты жоғарылатуға үміткер.</w:t>
      </w:r>
    </w:p>
    <w:p w14:paraId="4F1A7201" w14:textId="77777777" w:rsidR="006D226B" w:rsidRPr="002F6665" w:rsidRDefault="006D226B" w:rsidP="004E0763">
      <w:pPr>
        <w:tabs>
          <w:tab w:val="left" w:pos="360"/>
          <w:tab w:val="left" w:pos="426"/>
        </w:tabs>
        <w:spacing w:after="0" w:line="240" w:lineRule="auto"/>
        <w:ind w:firstLine="567"/>
        <w:contextualSpacing/>
        <w:jc w:val="both"/>
        <w:rPr>
          <w:rStyle w:val="af3"/>
          <w:rFonts w:ascii="Times New Roman" w:eastAsia="Times New Roman" w:hAnsi="Times New Roman" w:cs="Times New Roman"/>
          <w:b w:val="0"/>
          <w:sz w:val="24"/>
          <w:szCs w:val="24"/>
          <w:lang w:val="kk-KZ"/>
        </w:rPr>
      </w:pPr>
      <w:r w:rsidRPr="002F6665">
        <w:rPr>
          <w:rFonts w:ascii="Times New Roman" w:eastAsia="Times New Roman" w:hAnsi="Times New Roman" w:cs="Times New Roman"/>
          <w:bCs/>
          <w:sz w:val="24"/>
          <w:szCs w:val="24"/>
          <w:lang w:val="kk-KZ"/>
        </w:rPr>
        <w:t>Бұл мектеп әкімшілігінің кәсіби құзыреттілікті дамыту және басқарушылық қызметтің сапасын арттыру бойынша жүйелі жұмысын көрсетеді.</w:t>
      </w:r>
    </w:p>
    <w:p w14:paraId="47937742" w14:textId="77777777" w:rsidR="004E0763" w:rsidRPr="00EE612A" w:rsidRDefault="004E0763" w:rsidP="004E0763">
      <w:pPr>
        <w:pStyle w:val="3"/>
        <w:spacing w:before="0" w:after="0"/>
        <w:rPr>
          <w:rStyle w:val="af3"/>
          <w:rFonts w:ascii="Times New Roman" w:eastAsiaTheme="majorEastAsia" w:hAnsi="Times New Roman"/>
          <w:b/>
          <w:bCs/>
          <w:sz w:val="24"/>
          <w:szCs w:val="24"/>
          <w:lang w:val="kk-KZ"/>
        </w:rPr>
      </w:pPr>
      <w:bookmarkStart w:id="2" w:name="_Hlk200375436"/>
    </w:p>
    <w:p w14:paraId="2378BC92" w14:textId="1DFF908A" w:rsidR="00E81382" w:rsidRPr="00EE612A" w:rsidRDefault="003036A7" w:rsidP="00682616">
      <w:pPr>
        <w:pStyle w:val="3"/>
        <w:spacing w:before="0" w:after="0"/>
        <w:jc w:val="center"/>
        <w:rPr>
          <w:rStyle w:val="af3"/>
          <w:rFonts w:eastAsiaTheme="majorEastAsia"/>
          <w:sz w:val="24"/>
          <w:szCs w:val="24"/>
          <w:lang w:val="kk-KZ"/>
        </w:rPr>
      </w:pPr>
      <w:r w:rsidRPr="00EE612A">
        <w:rPr>
          <w:rStyle w:val="af3"/>
          <w:rFonts w:ascii="Times New Roman" w:eastAsiaTheme="majorEastAsia" w:hAnsi="Times New Roman"/>
          <w:b/>
          <w:bCs/>
          <w:sz w:val="24"/>
          <w:szCs w:val="24"/>
          <w:lang w:val="kk-KZ"/>
        </w:rPr>
        <w:t>2.4</w:t>
      </w:r>
      <w:r w:rsidR="00682616">
        <w:rPr>
          <w:rStyle w:val="af3"/>
          <w:rFonts w:ascii="Times New Roman" w:eastAsiaTheme="majorEastAsia" w:hAnsi="Times New Roman"/>
          <w:b/>
          <w:bCs/>
          <w:sz w:val="24"/>
          <w:szCs w:val="24"/>
          <w:lang w:val="kk-KZ"/>
        </w:rPr>
        <w:t>.</w:t>
      </w:r>
      <w:r w:rsidRPr="00EE612A">
        <w:rPr>
          <w:rStyle w:val="af3"/>
          <w:rFonts w:ascii="Times New Roman" w:eastAsiaTheme="majorEastAsia" w:hAnsi="Times New Roman"/>
          <w:b/>
          <w:bCs/>
          <w:sz w:val="24"/>
          <w:szCs w:val="24"/>
          <w:lang w:val="kk-KZ"/>
        </w:rPr>
        <w:t xml:space="preserve"> ЖАС ПЕДАГОГТАРМЕН ЖҰМЫСТЫ ТАЛДАУ</w:t>
      </w:r>
    </w:p>
    <w:p w14:paraId="7D06CE71" w14:textId="17A88530" w:rsidR="009220FF" w:rsidRPr="00EE612A" w:rsidRDefault="009220FF" w:rsidP="00682616">
      <w:pPr>
        <w:pStyle w:val="a3"/>
        <w:spacing w:before="0" w:beforeAutospacing="0" w:after="0" w:afterAutospacing="0"/>
        <w:ind w:firstLine="709"/>
        <w:jc w:val="both"/>
        <w:rPr>
          <w:lang w:val="kk-KZ"/>
        </w:rPr>
      </w:pPr>
      <w:r w:rsidRPr="00EE612A">
        <w:rPr>
          <w:lang w:val="kk-KZ"/>
        </w:rPr>
        <w:t>2025</w:t>
      </w:r>
      <w:r w:rsidR="00A87357">
        <w:rPr>
          <w:lang w:val="kk-KZ"/>
        </w:rPr>
        <w:t>-</w:t>
      </w:r>
      <w:r w:rsidRPr="00EE612A">
        <w:rPr>
          <w:lang w:val="kk-KZ"/>
        </w:rPr>
        <w:t xml:space="preserve">2026 оқу жылында </w:t>
      </w:r>
      <w:r w:rsidR="005A54CA">
        <w:rPr>
          <w:lang w:val="kk-KZ"/>
        </w:rPr>
        <w:t>ж</w:t>
      </w:r>
      <w:r w:rsidRPr="00EE612A">
        <w:rPr>
          <w:lang w:val="kk-KZ"/>
        </w:rPr>
        <w:t xml:space="preserve">ас </w:t>
      </w:r>
      <w:r w:rsidR="005A54CA">
        <w:rPr>
          <w:lang w:val="kk-KZ"/>
        </w:rPr>
        <w:t>мамандар</w:t>
      </w:r>
      <w:r w:rsidRPr="00EE612A">
        <w:rPr>
          <w:lang w:val="kk-KZ"/>
        </w:rPr>
        <w:t xml:space="preserve"> мектебінің құрамына 9 </w:t>
      </w:r>
      <w:r w:rsidR="00452AA0">
        <w:rPr>
          <w:lang w:val="kk-KZ"/>
        </w:rPr>
        <w:t xml:space="preserve">Мұғалім </w:t>
      </w:r>
      <w:r w:rsidRPr="00EE612A">
        <w:rPr>
          <w:lang w:val="kk-KZ"/>
        </w:rPr>
        <w:t xml:space="preserve">кірді, бұл мектептегі педагогикалық қызметкерлердің жалпы санының 10% құрайды. Оның ішінде 5 педагог жоғары білімді, 3 – арнайы орта білімді, қатысушылардың көпшілігінің еңбек өтілі 1 жылдан 3 жылға дейін. Мектепте жұмысқа алғаш кіріскен екі жас маманға тәжірибелі педагогтар қатарынан тәлімгерлер бекітілді. </w:t>
      </w:r>
    </w:p>
    <w:p w14:paraId="2DFB17BC" w14:textId="77777777" w:rsidR="005A54CA" w:rsidRDefault="005A54CA" w:rsidP="005A54CA">
      <w:pPr>
        <w:pStyle w:val="a3"/>
        <w:spacing w:before="0" w:beforeAutospacing="0" w:after="0" w:afterAutospacing="0"/>
        <w:jc w:val="center"/>
        <w:rPr>
          <w:b/>
          <w:sz w:val="20"/>
          <w:szCs w:val="20"/>
          <w:lang w:val="kk-KZ"/>
        </w:rPr>
      </w:pPr>
    </w:p>
    <w:p w14:paraId="1CAA6B5F" w14:textId="248A7252" w:rsidR="00FE356C" w:rsidRDefault="00FE356C" w:rsidP="005A54CA">
      <w:pPr>
        <w:pStyle w:val="a3"/>
        <w:spacing w:before="0" w:beforeAutospacing="0" w:after="0" w:afterAutospacing="0"/>
        <w:jc w:val="center"/>
        <w:rPr>
          <w:b/>
          <w:sz w:val="20"/>
          <w:szCs w:val="20"/>
          <w:lang w:val="kk-KZ"/>
        </w:rPr>
      </w:pPr>
      <w:r w:rsidRPr="002F6665">
        <w:rPr>
          <w:b/>
          <w:sz w:val="20"/>
          <w:szCs w:val="20"/>
          <w:lang w:val="kk-KZ"/>
        </w:rPr>
        <w:t>№19 кесте</w:t>
      </w:r>
      <w:r w:rsidR="005A54CA">
        <w:rPr>
          <w:b/>
          <w:sz w:val="20"/>
          <w:szCs w:val="20"/>
          <w:lang w:val="kk-KZ"/>
        </w:rPr>
        <w:t xml:space="preserve">. </w:t>
      </w:r>
      <w:r w:rsidRPr="002F6665">
        <w:rPr>
          <w:b/>
          <w:sz w:val="20"/>
          <w:szCs w:val="20"/>
          <w:lang w:val="kk-KZ"/>
        </w:rPr>
        <w:t>2025</w:t>
      </w:r>
      <w:r w:rsidR="00A87357">
        <w:rPr>
          <w:b/>
          <w:sz w:val="20"/>
          <w:szCs w:val="20"/>
          <w:lang w:val="kk-KZ"/>
        </w:rPr>
        <w:t>-</w:t>
      </w:r>
      <w:r w:rsidRPr="002F6665">
        <w:rPr>
          <w:b/>
          <w:sz w:val="20"/>
          <w:szCs w:val="20"/>
          <w:lang w:val="kk-KZ"/>
        </w:rPr>
        <w:t xml:space="preserve">2026 оқу жылындағы </w:t>
      </w:r>
      <w:r w:rsidR="00912136">
        <w:rPr>
          <w:b/>
          <w:sz w:val="20"/>
          <w:szCs w:val="20"/>
          <w:lang w:val="kk-KZ"/>
        </w:rPr>
        <w:t xml:space="preserve">жас мамандардың </w:t>
      </w:r>
      <w:r w:rsidRPr="002F6665">
        <w:rPr>
          <w:b/>
          <w:sz w:val="20"/>
          <w:szCs w:val="20"/>
          <w:lang w:val="kk-KZ"/>
        </w:rPr>
        <w:t>тізімі</w:t>
      </w:r>
    </w:p>
    <w:p w14:paraId="4FD26729" w14:textId="77777777" w:rsidR="005A54CA" w:rsidRPr="005A54CA" w:rsidRDefault="005A54CA" w:rsidP="005A54CA">
      <w:pPr>
        <w:pStyle w:val="a3"/>
        <w:spacing w:before="0" w:beforeAutospacing="0" w:after="0" w:afterAutospacing="0"/>
        <w:jc w:val="center"/>
        <w:rPr>
          <w:b/>
          <w:sz w:val="20"/>
          <w:szCs w:val="20"/>
          <w:lang w:val="kk-KZ"/>
        </w:rPr>
      </w:pPr>
    </w:p>
    <w:tbl>
      <w:tblPr>
        <w:tblStyle w:val="a5"/>
        <w:tblW w:w="9038" w:type="dxa"/>
        <w:tblInd w:w="562" w:type="dxa"/>
        <w:tblLayout w:type="fixed"/>
        <w:tblLook w:val="04A0" w:firstRow="1" w:lastRow="0" w:firstColumn="1" w:lastColumn="0" w:noHBand="0" w:noVBand="1"/>
      </w:tblPr>
      <w:tblGrid>
        <w:gridCol w:w="568"/>
        <w:gridCol w:w="2977"/>
        <w:gridCol w:w="2409"/>
        <w:gridCol w:w="850"/>
        <w:gridCol w:w="2234"/>
      </w:tblGrid>
      <w:tr w:rsidR="009A4023" w:rsidRPr="002F6665" w14:paraId="45DBF372" w14:textId="77777777" w:rsidTr="005A54CA">
        <w:tc>
          <w:tcPr>
            <w:tcW w:w="568" w:type="dxa"/>
            <w:vAlign w:val="center"/>
          </w:tcPr>
          <w:p w14:paraId="74D9C2A6" w14:textId="77777777" w:rsidR="0052229E" w:rsidRPr="002F6665" w:rsidRDefault="0052229E" w:rsidP="005A54CA">
            <w:pPr>
              <w:jc w:val="center"/>
              <w:rPr>
                <w:rFonts w:asciiTheme="majorBidi" w:hAnsiTheme="majorBidi" w:cstheme="majorBidi"/>
                <w:b/>
                <w:sz w:val="20"/>
                <w:szCs w:val="20"/>
              </w:rPr>
            </w:pPr>
            <w:r w:rsidRPr="002F6665">
              <w:rPr>
                <w:rFonts w:asciiTheme="majorBidi" w:hAnsiTheme="majorBidi" w:cstheme="majorBidi"/>
                <w:b/>
                <w:sz w:val="20"/>
                <w:szCs w:val="20"/>
              </w:rPr>
              <w:t>№</w:t>
            </w:r>
          </w:p>
        </w:tc>
        <w:tc>
          <w:tcPr>
            <w:tcW w:w="2977" w:type="dxa"/>
            <w:vAlign w:val="center"/>
          </w:tcPr>
          <w:p w14:paraId="610D47EC" w14:textId="31434A8F" w:rsidR="0052229E" w:rsidRPr="002F6665" w:rsidRDefault="0052229E" w:rsidP="005A54CA">
            <w:pPr>
              <w:jc w:val="center"/>
              <w:rPr>
                <w:rFonts w:asciiTheme="majorBidi" w:hAnsiTheme="majorBidi" w:cstheme="majorBidi"/>
                <w:b/>
                <w:sz w:val="20"/>
                <w:szCs w:val="20"/>
              </w:rPr>
            </w:pPr>
            <w:r w:rsidRPr="002F6665">
              <w:rPr>
                <w:rFonts w:asciiTheme="majorBidi" w:hAnsiTheme="majorBidi" w:cstheme="majorBidi"/>
                <w:b/>
                <w:sz w:val="20"/>
                <w:szCs w:val="20"/>
              </w:rPr>
              <w:t>Педагогтың аты</w:t>
            </w:r>
            <w:r w:rsidR="00A87357">
              <w:rPr>
                <w:rFonts w:asciiTheme="majorBidi" w:hAnsiTheme="majorBidi" w:cstheme="majorBidi"/>
                <w:b/>
                <w:sz w:val="20"/>
                <w:szCs w:val="20"/>
              </w:rPr>
              <w:t>-</w:t>
            </w:r>
            <w:r w:rsidRPr="002F6665">
              <w:rPr>
                <w:rFonts w:asciiTheme="majorBidi" w:hAnsiTheme="majorBidi" w:cstheme="majorBidi"/>
                <w:b/>
                <w:sz w:val="20"/>
                <w:szCs w:val="20"/>
              </w:rPr>
              <w:t>жөні</w:t>
            </w:r>
          </w:p>
        </w:tc>
        <w:tc>
          <w:tcPr>
            <w:tcW w:w="2409" w:type="dxa"/>
            <w:vAlign w:val="center"/>
          </w:tcPr>
          <w:p w14:paraId="17A447BF" w14:textId="42A152EA" w:rsidR="0052229E" w:rsidRPr="005A54CA" w:rsidRDefault="005A54CA" w:rsidP="005A54CA">
            <w:pPr>
              <w:jc w:val="center"/>
              <w:rPr>
                <w:rFonts w:asciiTheme="majorBidi" w:hAnsiTheme="majorBidi" w:cstheme="majorBidi"/>
                <w:b/>
                <w:sz w:val="20"/>
                <w:szCs w:val="20"/>
                <w:lang w:val="kk-KZ"/>
              </w:rPr>
            </w:pPr>
            <w:r w:rsidRPr="002F6665">
              <w:rPr>
                <w:rFonts w:asciiTheme="majorBidi" w:hAnsiTheme="majorBidi" w:cstheme="majorBidi"/>
                <w:b/>
                <w:sz w:val="20"/>
                <w:szCs w:val="20"/>
              </w:rPr>
              <w:t>М</w:t>
            </w:r>
            <w:r w:rsidR="0052229E" w:rsidRPr="002F6665">
              <w:rPr>
                <w:rFonts w:asciiTheme="majorBidi" w:hAnsiTheme="majorBidi" w:cstheme="majorBidi"/>
                <w:b/>
                <w:sz w:val="20"/>
                <w:szCs w:val="20"/>
              </w:rPr>
              <w:t>амандығы</w:t>
            </w:r>
            <w:r>
              <w:rPr>
                <w:rFonts w:asciiTheme="majorBidi" w:hAnsiTheme="majorBidi" w:cstheme="majorBidi"/>
                <w:b/>
                <w:sz w:val="20"/>
                <w:szCs w:val="20"/>
                <w:lang w:val="kk-KZ"/>
              </w:rPr>
              <w:t xml:space="preserve"> </w:t>
            </w:r>
          </w:p>
        </w:tc>
        <w:tc>
          <w:tcPr>
            <w:tcW w:w="850" w:type="dxa"/>
            <w:vAlign w:val="center"/>
          </w:tcPr>
          <w:p w14:paraId="14612D87" w14:textId="602B75F6" w:rsidR="0052229E" w:rsidRPr="002F6665" w:rsidRDefault="0052229E" w:rsidP="005A54CA">
            <w:pPr>
              <w:jc w:val="center"/>
              <w:rPr>
                <w:rFonts w:asciiTheme="majorBidi" w:hAnsiTheme="majorBidi" w:cstheme="majorBidi"/>
                <w:b/>
                <w:sz w:val="20"/>
                <w:szCs w:val="20"/>
              </w:rPr>
            </w:pPr>
            <w:r w:rsidRPr="002F6665">
              <w:rPr>
                <w:rFonts w:asciiTheme="majorBidi" w:hAnsiTheme="majorBidi" w:cstheme="majorBidi"/>
                <w:b/>
                <w:sz w:val="20"/>
                <w:szCs w:val="20"/>
              </w:rPr>
              <w:t>пед.еңбек өтілі</w:t>
            </w:r>
          </w:p>
        </w:tc>
        <w:tc>
          <w:tcPr>
            <w:tcW w:w="2234" w:type="dxa"/>
            <w:vAlign w:val="center"/>
          </w:tcPr>
          <w:p w14:paraId="29809B8B" w14:textId="1F9CF0AD" w:rsidR="0052229E" w:rsidRPr="002F6665" w:rsidRDefault="0052229E" w:rsidP="005A54CA">
            <w:pPr>
              <w:jc w:val="center"/>
              <w:rPr>
                <w:rFonts w:asciiTheme="majorBidi" w:hAnsiTheme="majorBidi" w:cstheme="majorBidi"/>
                <w:sz w:val="20"/>
                <w:szCs w:val="20"/>
              </w:rPr>
            </w:pPr>
            <w:r w:rsidRPr="002F6665">
              <w:rPr>
                <w:rFonts w:asciiTheme="majorBidi" w:hAnsiTheme="majorBidi" w:cstheme="majorBidi"/>
                <w:b/>
                <w:sz w:val="20"/>
                <w:szCs w:val="20"/>
              </w:rPr>
              <w:t>Тәлімгердің аты</w:t>
            </w:r>
            <w:r w:rsidR="00A87357">
              <w:rPr>
                <w:rFonts w:asciiTheme="majorBidi" w:hAnsiTheme="majorBidi" w:cstheme="majorBidi"/>
                <w:b/>
                <w:sz w:val="20"/>
                <w:szCs w:val="20"/>
              </w:rPr>
              <w:t>-</w:t>
            </w:r>
            <w:r w:rsidRPr="002F6665">
              <w:rPr>
                <w:rFonts w:asciiTheme="majorBidi" w:hAnsiTheme="majorBidi" w:cstheme="majorBidi"/>
                <w:b/>
                <w:sz w:val="20"/>
                <w:szCs w:val="20"/>
              </w:rPr>
              <w:t>жөні</w:t>
            </w:r>
          </w:p>
        </w:tc>
      </w:tr>
      <w:tr w:rsidR="005A54CA" w:rsidRPr="002F6665" w14:paraId="74D0A8E9" w14:textId="77777777" w:rsidTr="005A54CA">
        <w:tc>
          <w:tcPr>
            <w:tcW w:w="568" w:type="dxa"/>
          </w:tcPr>
          <w:p w14:paraId="22172EFD" w14:textId="77777777" w:rsidR="005A54CA" w:rsidRPr="002F6665" w:rsidRDefault="005A54CA" w:rsidP="005A54CA">
            <w:pPr>
              <w:pStyle w:val="af1"/>
              <w:numPr>
                <w:ilvl w:val="0"/>
                <w:numId w:val="124"/>
              </w:numPr>
              <w:spacing w:after="0" w:line="240" w:lineRule="auto"/>
              <w:ind w:left="0" w:firstLine="0"/>
              <w:jc w:val="both"/>
              <w:rPr>
                <w:rFonts w:asciiTheme="majorBidi" w:hAnsiTheme="majorBidi" w:cstheme="majorBidi"/>
                <w:sz w:val="20"/>
                <w:szCs w:val="20"/>
              </w:rPr>
            </w:pPr>
          </w:p>
        </w:tc>
        <w:tc>
          <w:tcPr>
            <w:tcW w:w="2977" w:type="dxa"/>
            <w:tcBorders>
              <w:top w:val="single" w:sz="4" w:space="0" w:color="auto"/>
              <w:left w:val="single" w:sz="4" w:space="0" w:color="auto"/>
              <w:bottom w:val="single" w:sz="4" w:space="0" w:color="auto"/>
              <w:right w:val="single" w:sz="4" w:space="0" w:color="auto"/>
            </w:tcBorders>
          </w:tcPr>
          <w:p w14:paraId="6E7259D4" w14:textId="308D5B00"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Агадаева Арай Романовна</w:t>
            </w:r>
          </w:p>
        </w:tc>
        <w:tc>
          <w:tcPr>
            <w:tcW w:w="2409" w:type="dxa"/>
            <w:tcBorders>
              <w:top w:val="single" w:sz="4" w:space="0" w:color="auto"/>
              <w:left w:val="nil"/>
              <w:bottom w:val="single" w:sz="4" w:space="0" w:color="auto"/>
              <w:right w:val="single" w:sz="4" w:space="0" w:color="auto"/>
            </w:tcBorders>
          </w:tcPr>
          <w:p w14:paraId="49CA25F9" w14:textId="273CC932"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 xml:space="preserve">Бастауыш сынып </w:t>
            </w:r>
            <w:r w:rsidR="006F2DC3">
              <w:rPr>
                <w:rFonts w:asciiTheme="majorBidi" w:hAnsiTheme="majorBidi" w:cstheme="majorBidi"/>
                <w:sz w:val="20"/>
                <w:szCs w:val="20"/>
              </w:rPr>
              <w:t xml:space="preserve"> мұғалім</w:t>
            </w:r>
            <w:r w:rsidRPr="002F6665">
              <w:rPr>
                <w:rFonts w:asciiTheme="majorBidi" w:hAnsiTheme="majorBidi" w:cstheme="majorBidi"/>
                <w:sz w:val="20"/>
                <w:szCs w:val="20"/>
              </w:rPr>
              <w:t>і</w:t>
            </w:r>
          </w:p>
        </w:tc>
        <w:tc>
          <w:tcPr>
            <w:tcW w:w="850" w:type="dxa"/>
          </w:tcPr>
          <w:p w14:paraId="6B1F9141" w14:textId="77777777" w:rsidR="005A54CA" w:rsidRPr="002F6665" w:rsidRDefault="005A54CA" w:rsidP="005A54CA">
            <w:pPr>
              <w:rPr>
                <w:rFonts w:asciiTheme="majorBidi" w:hAnsiTheme="majorBidi" w:cstheme="majorBidi"/>
                <w:sz w:val="20"/>
                <w:szCs w:val="20"/>
                <w:lang w:val="kk-KZ"/>
              </w:rPr>
            </w:pPr>
            <w:r w:rsidRPr="002F6665">
              <w:rPr>
                <w:rFonts w:asciiTheme="majorBidi" w:hAnsiTheme="majorBidi" w:cstheme="majorBidi"/>
                <w:sz w:val="20"/>
                <w:szCs w:val="20"/>
                <w:lang w:val="kk-KZ"/>
              </w:rPr>
              <w:t>0</w:t>
            </w:r>
          </w:p>
        </w:tc>
        <w:tc>
          <w:tcPr>
            <w:tcW w:w="2234" w:type="dxa"/>
          </w:tcPr>
          <w:p w14:paraId="68252A32" w14:textId="77777777"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Мәуленова Г.С.</w:t>
            </w:r>
          </w:p>
        </w:tc>
      </w:tr>
      <w:tr w:rsidR="005A54CA" w:rsidRPr="002F6665" w14:paraId="04672897" w14:textId="77777777" w:rsidTr="005A54CA">
        <w:tc>
          <w:tcPr>
            <w:tcW w:w="568" w:type="dxa"/>
          </w:tcPr>
          <w:p w14:paraId="03ECF04E" w14:textId="77777777" w:rsidR="005A54CA" w:rsidRPr="002F6665" w:rsidRDefault="005A54CA" w:rsidP="005A54CA">
            <w:pPr>
              <w:pStyle w:val="af1"/>
              <w:numPr>
                <w:ilvl w:val="0"/>
                <w:numId w:val="124"/>
              </w:numPr>
              <w:spacing w:after="0" w:line="240" w:lineRule="auto"/>
              <w:ind w:left="0" w:firstLine="0"/>
              <w:jc w:val="both"/>
              <w:rPr>
                <w:rFonts w:asciiTheme="majorBidi" w:hAnsiTheme="majorBidi" w:cstheme="majorBidi"/>
                <w:sz w:val="20"/>
                <w:szCs w:val="20"/>
              </w:rPr>
            </w:pPr>
          </w:p>
        </w:tc>
        <w:tc>
          <w:tcPr>
            <w:tcW w:w="2977" w:type="dxa"/>
          </w:tcPr>
          <w:p w14:paraId="33CB84FA" w14:textId="35FD2001"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Аскарова Асыл Жангельдиновна</w:t>
            </w:r>
          </w:p>
        </w:tc>
        <w:tc>
          <w:tcPr>
            <w:tcW w:w="2409" w:type="dxa"/>
          </w:tcPr>
          <w:p w14:paraId="6C0B9683" w14:textId="1A32DCF9"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 xml:space="preserve">Бастауыш сынып </w:t>
            </w:r>
            <w:r w:rsidR="006F2DC3">
              <w:rPr>
                <w:rFonts w:asciiTheme="majorBidi" w:hAnsiTheme="majorBidi" w:cstheme="majorBidi"/>
                <w:sz w:val="20"/>
                <w:szCs w:val="20"/>
              </w:rPr>
              <w:t xml:space="preserve"> мұғалім</w:t>
            </w:r>
            <w:r w:rsidRPr="002F6665">
              <w:rPr>
                <w:rFonts w:asciiTheme="majorBidi" w:hAnsiTheme="majorBidi" w:cstheme="majorBidi"/>
                <w:sz w:val="20"/>
                <w:szCs w:val="20"/>
              </w:rPr>
              <w:t xml:space="preserve">і </w:t>
            </w:r>
          </w:p>
        </w:tc>
        <w:tc>
          <w:tcPr>
            <w:tcW w:w="850" w:type="dxa"/>
          </w:tcPr>
          <w:p w14:paraId="139A1874" w14:textId="77777777" w:rsidR="005A54CA" w:rsidRPr="002F6665" w:rsidRDefault="005A54CA" w:rsidP="005A54CA">
            <w:pPr>
              <w:rPr>
                <w:rFonts w:asciiTheme="majorBidi" w:hAnsiTheme="majorBidi" w:cstheme="majorBidi"/>
                <w:sz w:val="20"/>
                <w:szCs w:val="20"/>
                <w:lang w:val="kk-KZ"/>
              </w:rPr>
            </w:pPr>
            <w:r w:rsidRPr="002F6665">
              <w:rPr>
                <w:rFonts w:asciiTheme="majorBidi" w:hAnsiTheme="majorBidi" w:cstheme="majorBidi"/>
                <w:sz w:val="20"/>
                <w:szCs w:val="20"/>
                <w:lang w:val="kk-KZ"/>
              </w:rPr>
              <w:t>2 жылға</w:t>
            </w:r>
          </w:p>
        </w:tc>
        <w:tc>
          <w:tcPr>
            <w:tcW w:w="2234" w:type="dxa"/>
          </w:tcPr>
          <w:p w14:paraId="7BD3B8D8" w14:textId="77777777" w:rsidR="005A54CA" w:rsidRPr="002F6665" w:rsidRDefault="005A54CA" w:rsidP="005A54CA">
            <w:pPr>
              <w:rPr>
                <w:rFonts w:asciiTheme="majorBidi" w:hAnsiTheme="majorBidi" w:cstheme="majorBidi"/>
                <w:sz w:val="20"/>
                <w:szCs w:val="20"/>
              </w:rPr>
            </w:pPr>
          </w:p>
        </w:tc>
      </w:tr>
      <w:tr w:rsidR="005A54CA" w:rsidRPr="002F6665" w14:paraId="62DDB6DC" w14:textId="77777777" w:rsidTr="005A54CA">
        <w:tc>
          <w:tcPr>
            <w:tcW w:w="568" w:type="dxa"/>
          </w:tcPr>
          <w:p w14:paraId="048CCE8C" w14:textId="77777777" w:rsidR="005A54CA" w:rsidRPr="002F6665" w:rsidRDefault="005A54CA" w:rsidP="005A54CA">
            <w:pPr>
              <w:pStyle w:val="af1"/>
              <w:numPr>
                <w:ilvl w:val="0"/>
                <w:numId w:val="124"/>
              </w:numPr>
              <w:spacing w:after="0" w:line="240" w:lineRule="auto"/>
              <w:ind w:left="0" w:firstLine="0"/>
              <w:jc w:val="both"/>
              <w:rPr>
                <w:rFonts w:asciiTheme="majorBidi" w:hAnsiTheme="majorBidi" w:cstheme="majorBidi"/>
                <w:sz w:val="20"/>
                <w:szCs w:val="20"/>
              </w:rPr>
            </w:pPr>
          </w:p>
        </w:tc>
        <w:tc>
          <w:tcPr>
            <w:tcW w:w="2977" w:type="dxa"/>
            <w:tcBorders>
              <w:top w:val="single" w:sz="4" w:space="0" w:color="auto"/>
              <w:left w:val="single" w:sz="4" w:space="0" w:color="auto"/>
              <w:bottom w:val="single" w:sz="4" w:space="0" w:color="auto"/>
              <w:right w:val="single" w:sz="4" w:space="0" w:color="auto"/>
            </w:tcBorders>
          </w:tcPr>
          <w:p w14:paraId="28DC9259" w14:textId="000C4980" w:rsidR="005A54CA" w:rsidRPr="002F6665" w:rsidRDefault="005A54CA" w:rsidP="005A54CA">
            <w:pPr>
              <w:rPr>
                <w:rFonts w:asciiTheme="majorBidi" w:hAnsiTheme="majorBidi" w:cstheme="majorBidi"/>
                <w:sz w:val="20"/>
                <w:szCs w:val="20"/>
                <w:lang w:val="kk-KZ"/>
              </w:rPr>
            </w:pPr>
            <w:r w:rsidRPr="002F6665">
              <w:rPr>
                <w:rFonts w:asciiTheme="majorBidi" w:hAnsiTheme="majorBidi" w:cstheme="majorBidi"/>
                <w:sz w:val="20"/>
                <w:szCs w:val="20"/>
              </w:rPr>
              <w:t>Жолдасбекова Г</w:t>
            </w:r>
            <w:r w:rsidRPr="002F6665">
              <w:rPr>
                <w:rFonts w:asciiTheme="majorBidi" w:hAnsiTheme="majorBidi" w:cstheme="majorBidi"/>
                <w:sz w:val="20"/>
                <w:szCs w:val="20"/>
                <w:lang w:val="kk-KZ"/>
              </w:rPr>
              <w:t>үлнұр Мырзаханқызы</w:t>
            </w:r>
          </w:p>
        </w:tc>
        <w:tc>
          <w:tcPr>
            <w:tcW w:w="2409" w:type="dxa"/>
            <w:tcBorders>
              <w:top w:val="single" w:sz="4" w:space="0" w:color="auto"/>
              <w:left w:val="nil"/>
              <w:bottom w:val="single" w:sz="4" w:space="0" w:color="auto"/>
              <w:right w:val="single" w:sz="4" w:space="0" w:color="auto"/>
            </w:tcBorders>
          </w:tcPr>
          <w:p w14:paraId="6D7F9732" w14:textId="2C4228D3"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 xml:space="preserve">Қазақ тілі </w:t>
            </w:r>
            <w:r w:rsidR="006F2DC3">
              <w:rPr>
                <w:rFonts w:asciiTheme="majorBidi" w:hAnsiTheme="majorBidi" w:cstheme="majorBidi"/>
                <w:sz w:val="20"/>
                <w:szCs w:val="20"/>
              </w:rPr>
              <w:t xml:space="preserve"> мұғалім</w:t>
            </w:r>
            <w:r w:rsidRPr="002F6665">
              <w:rPr>
                <w:rFonts w:asciiTheme="majorBidi" w:hAnsiTheme="majorBidi" w:cstheme="majorBidi"/>
                <w:sz w:val="20"/>
                <w:szCs w:val="20"/>
              </w:rPr>
              <w:t>і</w:t>
            </w:r>
          </w:p>
        </w:tc>
        <w:tc>
          <w:tcPr>
            <w:tcW w:w="850" w:type="dxa"/>
          </w:tcPr>
          <w:p w14:paraId="52D844E9" w14:textId="77777777" w:rsidR="005A54CA" w:rsidRPr="002F6665" w:rsidRDefault="005A54CA" w:rsidP="005A54CA">
            <w:pPr>
              <w:rPr>
                <w:rFonts w:asciiTheme="majorBidi" w:hAnsiTheme="majorBidi" w:cstheme="majorBidi"/>
                <w:sz w:val="20"/>
                <w:szCs w:val="20"/>
                <w:lang w:val="kk-KZ"/>
              </w:rPr>
            </w:pPr>
            <w:r w:rsidRPr="002F6665">
              <w:rPr>
                <w:rFonts w:asciiTheme="majorBidi" w:hAnsiTheme="majorBidi" w:cstheme="majorBidi"/>
                <w:sz w:val="20"/>
                <w:szCs w:val="20"/>
                <w:lang w:val="kk-KZ"/>
              </w:rPr>
              <w:t>2 жылға</w:t>
            </w:r>
          </w:p>
        </w:tc>
        <w:tc>
          <w:tcPr>
            <w:tcW w:w="2234" w:type="dxa"/>
          </w:tcPr>
          <w:p w14:paraId="05BDF146" w14:textId="77777777" w:rsidR="005A54CA" w:rsidRPr="002F6665" w:rsidRDefault="005A54CA" w:rsidP="005A54CA">
            <w:pPr>
              <w:rPr>
                <w:rFonts w:asciiTheme="majorBidi" w:hAnsiTheme="majorBidi" w:cstheme="majorBidi"/>
                <w:sz w:val="20"/>
                <w:szCs w:val="20"/>
              </w:rPr>
            </w:pPr>
          </w:p>
        </w:tc>
      </w:tr>
      <w:tr w:rsidR="005A54CA" w:rsidRPr="002F6665" w14:paraId="2C7D7A93" w14:textId="77777777" w:rsidTr="005A54CA">
        <w:tc>
          <w:tcPr>
            <w:tcW w:w="568" w:type="dxa"/>
          </w:tcPr>
          <w:p w14:paraId="6EBD0B1B" w14:textId="77777777" w:rsidR="005A54CA" w:rsidRPr="002F6665" w:rsidRDefault="005A54CA" w:rsidP="005A54CA">
            <w:pPr>
              <w:pStyle w:val="af1"/>
              <w:numPr>
                <w:ilvl w:val="0"/>
                <w:numId w:val="124"/>
              </w:numPr>
              <w:spacing w:after="0" w:line="240" w:lineRule="auto"/>
              <w:ind w:left="0" w:firstLine="0"/>
              <w:jc w:val="both"/>
              <w:rPr>
                <w:rFonts w:asciiTheme="majorBidi" w:hAnsiTheme="majorBidi" w:cstheme="majorBidi"/>
                <w:sz w:val="20"/>
                <w:szCs w:val="20"/>
              </w:rPr>
            </w:pPr>
          </w:p>
        </w:tc>
        <w:tc>
          <w:tcPr>
            <w:tcW w:w="2977" w:type="dxa"/>
          </w:tcPr>
          <w:p w14:paraId="65600E4E" w14:textId="422AA857"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 xml:space="preserve">Ибраева Валерия Раминовна </w:t>
            </w:r>
          </w:p>
        </w:tc>
        <w:tc>
          <w:tcPr>
            <w:tcW w:w="2409" w:type="dxa"/>
          </w:tcPr>
          <w:p w14:paraId="1084FD79" w14:textId="00775725"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 xml:space="preserve">Ағылшын тілі </w:t>
            </w:r>
            <w:r w:rsidR="006F2DC3">
              <w:rPr>
                <w:rFonts w:asciiTheme="majorBidi" w:hAnsiTheme="majorBidi" w:cstheme="majorBidi"/>
                <w:sz w:val="20"/>
                <w:szCs w:val="20"/>
              </w:rPr>
              <w:t xml:space="preserve"> мұғалім</w:t>
            </w:r>
            <w:r w:rsidRPr="002F6665">
              <w:rPr>
                <w:rFonts w:asciiTheme="majorBidi" w:hAnsiTheme="majorBidi" w:cstheme="majorBidi"/>
                <w:sz w:val="20"/>
                <w:szCs w:val="20"/>
              </w:rPr>
              <w:t>і</w:t>
            </w:r>
          </w:p>
        </w:tc>
        <w:tc>
          <w:tcPr>
            <w:tcW w:w="850" w:type="dxa"/>
          </w:tcPr>
          <w:p w14:paraId="58FCD596" w14:textId="77777777" w:rsidR="005A54CA" w:rsidRPr="002F6665" w:rsidRDefault="005A54CA" w:rsidP="005A54CA">
            <w:pPr>
              <w:rPr>
                <w:rFonts w:asciiTheme="majorBidi" w:hAnsiTheme="majorBidi" w:cstheme="majorBidi"/>
                <w:sz w:val="20"/>
                <w:szCs w:val="20"/>
                <w:lang w:val="kk-KZ"/>
              </w:rPr>
            </w:pPr>
            <w:r w:rsidRPr="002F6665">
              <w:rPr>
                <w:rFonts w:asciiTheme="majorBidi" w:hAnsiTheme="majorBidi" w:cstheme="majorBidi"/>
                <w:sz w:val="20"/>
                <w:szCs w:val="20"/>
                <w:lang w:val="kk-KZ"/>
              </w:rPr>
              <w:t>2 жылға</w:t>
            </w:r>
          </w:p>
        </w:tc>
        <w:tc>
          <w:tcPr>
            <w:tcW w:w="2234" w:type="dxa"/>
          </w:tcPr>
          <w:p w14:paraId="27ACD53E" w14:textId="77777777" w:rsidR="005A54CA" w:rsidRPr="002F6665" w:rsidRDefault="005A54CA" w:rsidP="005A54CA">
            <w:pPr>
              <w:rPr>
                <w:rFonts w:asciiTheme="majorBidi" w:hAnsiTheme="majorBidi" w:cstheme="majorBidi"/>
                <w:sz w:val="20"/>
                <w:szCs w:val="20"/>
              </w:rPr>
            </w:pPr>
          </w:p>
        </w:tc>
      </w:tr>
      <w:tr w:rsidR="005A54CA" w:rsidRPr="002F6665" w14:paraId="38B3A6A1" w14:textId="77777777" w:rsidTr="005A54CA">
        <w:trPr>
          <w:trHeight w:val="222"/>
        </w:trPr>
        <w:tc>
          <w:tcPr>
            <w:tcW w:w="568" w:type="dxa"/>
          </w:tcPr>
          <w:p w14:paraId="64D42514" w14:textId="77777777" w:rsidR="005A54CA" w:rsidRPr="002F6665" w:rsidRDefault="005A54CA" w:rsidP="005A54CA">
            <w:pPr>
              <w:pStyle w:val="af1"/>
              <w:numPr>
                <w:ilvl w:val="0"/>
                <w:numId w:val="124"/>
              </w:numPr>
              <w:spacing w:after="0" w:line="240" w:lineRule="auto"/>
              <w:ind w:left="0" w:firstLine="0"/>
              <w:jc w:val="both"/>
              <w:rPr>
                <w:rFonts w:asciiTheme="majorBidi" w:hAnsiTheme="majorBidi" w:cstheme="majorBidi"/>
                <w:sz w:val="20"/>
                <w:szCs w:val="20"/>
              </w:rPr>
            </w:pPr>
          </w:p>
        </w:tc>
        <w:tc>
          <w:tcPr>
            <w:tcW w:w="2977" w:type="dxa"/>
          </w:tcPr>
          <w:p w14:paraId="399F5BA3" w14:textId="15BA3AB5" w:rsidR="005A54CA" w:rsidRPr="002F6665" w:rsidRDefault="005A54CA" w:rsidP="005A54CA">
            <w:pPr>
              <w:rPr>
                <w:rFonts w:asciiTheme="majorBidi" w:hAnsiTheme="majorBidi" w:cstheme="majorBidi"/>
                <w:sz w:val="20"/>
                <w:szCs w:val="20"/>
                <w:lang w:val="kk-KZ"/>
              </w:rPr>
            </w:pPr>
            <w:r w:rsidRPr="002F6665">
              <w:rPr>
                <w:rFonts w:asciiTheme="majorBidi" w:hAnsiTheme="majorBidi" w:cstheme="majorBidi"/>
                <w:sz w:val="20"/>
                <w:szCs w:val="20"/>
              </w:rPr>
              <w:t xml:space="preserve">Какимов </w:t>
            </w:r>
            <w:r w:rsidRPr="002F6665">
              <w:rPr>
                <w:rFonts w:asciiTheme="majorBidi" w:hAnsiTheme="majorBidi" w:cstheme="majorBidi"/>
                <w:sz w:val="20"/>
                <w:szCs w:val="20"/>
                <w:lang w:val="kk-KZ"/>
              </w:rPr>
              <w:t>Әділ Сабырбекұлы</w:t>
            </w:r>
          </w:p>
        </w:tc>
        <w:tc>
          <w:tcPr>
            <w:tcW w:w="2409" w:type="dxa"/>
          </w:tcPr>
          <w:p w14:paraId="44311593" w14:textId="05DC419A"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 xml:space="preserve">Физика пәнінің </w:t>
            </w:r>
            <w:r w:rsidR="006F2DC3">
              <w:rPr>
                <w:rFonts w:asciiTheme="majorBidi" w:hAnsiTheme="majorBidi" w:cstheme="majorBidi"/>
                <w:sz w:val="20"/>
                <w:szCs w:val="20"/>
              </w:rPr>
              <w:t xml:space="preserve"> мұғалім</w:t>
            </w:r>
            <w:r w:rsidRPr="002F6665">
              <w:rPr>
                <w:rFonts w:asciiTheme="majorBidi" w:hAnsiTheme="majorBidi" w:cstheme="majorBidi"/>
                <w:sz w:val="20"/>
                <w:szCs w:val="20"/>
              </w:rPr>
              <w:t>і</w:t>
            </w:r>
          </w:p>
        </w:tc>
        <w:tc>
          <w:tcPr>
            <w:tcW w:w="850" w:type="dxa"/>
          </w:tcPr>
          <w:p w14:paraId="2A158816" w14:textId="77777777" w:rsidR="005A54CA" w:rsidRPr="002F6665" w:rsidRDefault="005A54CA" w:rsidP="005A54CA">
            <w:pPr>
              <w:rPr>
                <w:rFonts w:asciiTheme="majorBidi" w:hAnsiTheme="majorBidi" w:cstheme="majorBidi"/>
                <w:sz w:val="20"/>
                <w:szCs w:val="20"/>
                <w:lang w:val="kk-KZ"/>
              </w:rPr>
            </w:pPr>
            <w:r w:rsidRPr="002F6665">
              <w:rPr>
                <w:rFonts w:asciiTheme="majorBidi" w:hAnsiTheme="majorBidi" w:cstheme="majorBidi"/>
                <w:sz w:val="20"/>
                <w:szCs w:val="20"/>
                <w:lang w:val="kk-KZ"/>
              </w:rPr>
              <w:t>2 ай</w:t>
            </w:r>
          </w:p>
        </w:tc>
        <w:tc>
          <w:tcPr>
            <w:tcW w:w="2234" w:type="dxa"/>
          </w:tcPr>
          <w:p w14:paraId="3D95D907" w14:textId="77777777"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Абдрахманова Л.К.</w:t>
            </w:r>
          </w:p>
        </w:tc>
      </w:tr>
      <w:tr w:rsidR="005A54CA" w:rsidRPr="002F6665" w14:paraId="19EE9D7D" w14:textId="77777777" w:rsidTr="005A54CA">
        <w:trPr>
          <w:trHeight w:val="157"/>
        </w:trPr>
        <w:tc>
          <w:tcPr>
            <w:tcW w:w="568" w:type="dxa"/>
          </w:tcPr>
          <w:p w14:paraId="5F0C3418" w14:textId="77777777" w:rsidR="005A54CA" w:rsidRPr="002F6665" w:rsidRDefault="005A54CA" w:rsidP="005A54CA">
            <w:pPr>
              <w:pStyle w:val="af1"/>
              <w:numPr>
                <w:ilvl w:val="0"/>
                <w:numId w:val="124"/>
              </w:numPr>
              <w:spacing w:after="0" w:line="240" w:lineRule="auto"/>
              <w:ind w:left="0" w:firstLine="0"/>
              <w:jc w:val="both"/>
              <w:rPr>
                <w:rFonts w:asciiTheme="majorBidi" w:hAnsiTheme="majorBidi" w:cstheme="majorBidi"/>
                <w:sz w:val="20"/>
                <w:szCs w:val="20"/>
              </w:rPr>
            </w:pPr>
            <w:r w:rsidRPr="002F6665">
              <w:rPr>
                <w:rFonts w:asciiTheme="majorBidi" w:hAnsiTheme="majorBidi" w:cstheme="majorBidi"/>
                <w:sz w:val="20"/>
                <w:szCs w:val="20"/>
              </w:rPr>
              <w:t>.</w:t>
            </w:r>
          </w:p>
        </w:tc>
        <w:tc>
          <w:tcPr>
            <w:tcW w:w="2977" w:type="dxa"/>
          </w:tcPr>
          <w:p w14:paraId="7237731A" w14:textId="3702366A"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Кұрманбеков Ерн</w:t>
            </w:r>
            <w:r w:rsidRPr="002F6665">
              <w:rPr>
                <w:rFonts w:asciiTheme="majorBidi" w:hAnsiTheme="majorBidi" w:cstheme="majorBidi"/>
                <w:sz w:val="20"/>
                <w:szCs w:val="20"/>
                <w:lang w:val="kk-KZ"/>
              </w:rPr>
              <w:t>ұ</w:t>
            </w:r>
            <w:r w:rsidRPr="002F6665">
              <w:rPr>
                <w:rFonts w:asciiTheme="majorBidi" w:hAnsiTheme="majorBidi" w:cstheme="majorBidi"/>
                <w:sz w:val="20"/>
                <w:szCs w:val="20"/>
              </w:rPr>
              <w:t>р Аскарұлы</w:t>
            </w:r>
          </w:p>
        </w:tc>
        <w:tc>
          <w:tcPr>
            <w:tcW w:w="2409" w:type="dxa"/>
          </w:tcPr>
          <w:p w14:paraId="705C73EB" w14:textId="7A282533"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 xml:space="preserve">музыка пәнінің </w:t>
            </w:r>
            <w:r w:rsidR="006F2DC3">
              <w:rPr>
                <w:rFonts w:asciiTheme="majorBidi" w:hAnsiTheme="majorBidi" w:cstheme="majorBidi"/>
                <w:sz w:val="20"/>
                <w:szCs w:val="20"/>
              </w:rPr>
              <w:t xml:space="preserve"> мұғалім</w:t>
            </w:r>
            <w:r w:rsidRPr="002F6665">
              <w:rPr>
                <w:rFonts w:asciiTheme="majorBidi" w:hAnsiTheme="majorBidi" w:cstheme="majorBidi"/>
                <w:sz w:val="20"/>
                <w:szCs w:val="20"/>
              </w:rPr>
              <w:t>і</w:t>
            </w:r>
          </w:p>
        </w:tc>
        <w:tc>
          <w:tcPr>
            <w:tcW w:w="850" w:type="dxa"/>
          </w:tcPr>
          <w:p w14:paraId="25D7FEF3" w14:textId="77777777" w:rsidR="005A54CA" w:rsidRPr="002F6665" w:rsidRDefault="005A54CA" w:rsidP="005A54CA">
            <w:pPr>
              <w:rPr>
                <w:rFonts w:asciiTheme="majorBidi" w:hAnsiTheme="majorBidi" w:cstheme="majorBidi"/>
                <w:sz w:val="20"/>
                <w:szCs w:val="20"/>
                <w:lang w:val="kk-KZ"/>
              </w:rPr>
            </w:pPr>
            <w:r w:rsidRPr="002F6665">
              <w:rPr>
                <w:rFonts w:asciiTheme="majorBidi" w:hAnsiTheme="majorBidi" w:cstheme="majorBidi"/>
                <w:sz w:val="20"/>
                <w:szCs w:val="20"/>
                <w:lang w:val="kk-KZ"/>
              </w:rPr>
              <w:t>2 жылға</w:t>
            </w:r>
          </w:p>
        </w:tc>
        <w:tc>
          <w:tcPr>
            <w:tcW w:w="2234" w:type="dxa"/>
          </w:tcPr>
          <w:p w14:paraId="796B06BE" w14:textId="77777777" w:rsidR="005A54CA" w:rsidRPr="002F6665" w:rsidRDefault="005A54CA" w:rsidP="005A54CA">
            <w:pPr>
              <w:rPr>
                <w:rFonts w:asciiTheme="majorBidi" w:hAnsiTheme="majorBidi" w:cstheme="majorBidi"/>
                <w:sz w:val="20"/>
                <w:szCs w:val="20"/>
              </w:rPr>
            </w:pPr>
          </w:p>
        </w:tc>
      </w:tr>
      <w:tr w:rsidR="005A54CA" w:rsidRPr="002F6665" w14:paraId="4487DD32" w14:textId="77777777" w:rsidTr="005A54CA">
        <w:tc>
          <w:tcPr>
            <w:tcW w:w="568" w:type="dxa"/>
          </w:tcPr>
          <w:p w14:paraId="721C7EA0" w14:textId="77777777" w:rsidR="005A54CA" w:rsidRPr="002F6665" w:rsidRDefault="005A54CA" w:rsidP="005A54CA">
            <w:pPr>
              <w:pStyle w:val="af1"/>
              <w:numPr>
                <w:ilvl w:val="0"/>
                <w:numId w:val="124"/>
              </w:numPr>
              <w:spacing w:after="0" w:line="240" w:lineRule="auto"/>
              <w:ind w:left="0" w:firstLine="0"/>
              <w:jc w:val="both"/>
              <w:rPr>
                <w:rFonts w:asciiTheme="majorBidi" w:hAnsiTheme="majorBidi" w:cstheme="majorBidi"/>
                <w:sz w:val="20"/>
                <w:szCs w:val="20"/>
              </w:rPr>
            </w:pPr>
          </w:p>
        </w:tc>
        <w:tc>
          <w:tcPr>
            <w:tcW w:w="2977" w:type="dxa"/>
          </w:tcPr>
          <w:p w14:paraId="4A32C57F" w14:textId="514145B7"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Макенова Айгерим Алибекқызы</w:t>
            </w:r>
          </w:p>
        </w:tc>
        <w:tc>
          <w:tcPr>
            <w:tcW w:w="2409" w:type="dxa"/>
          </w:tcPr>
          <w:p w14:paraId="7CFF2BCF" w14:textId="77777777"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 xml:space="preserve">Шет тілі: </w:t>
            </w:r>
          </w:p>
          <w:p w14:paraId="64409B2F" w14:textId="77777777" w:rsidR="005A54CA" w:rsidRPr="002F6665" w:rsidRDefault="005A54CA" w:rsidP="005A54CA">
            <w:pPr>
              <w:rPr>
                <w:rFonts w:asciiTheme="majorBidi" w:hAnsiTheme="majorBidi" w:cstheme="majorBidi"/>
                <w:sz w:val="20"/>
                <w:szCs w:val="20"/>
              </w:rPr>
            </w:pPr>
          </w:p>
        </w:tc>
        <w:tc>
          <w:tcPr>
            <w:tcW w:w="850" w:type="dxa"/>
          </w:tcPr>
          <w:p w14:paraId="1D8E4500" w14:textId="77777777"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3 жыл</w:t>
            </w:r>
          </w:p>
          <w:p w14:paraId="75F9CC31" w14:textId="77777777" w:rsidR="005A54CA" w:rsidRPr="002F6665" w:rsidRDefault="005A54CA" w:rsidP="005A54CA">
            <w:pPr>
              <w:rPr>
                <w:rFonts w:asciiTheme="majorBidi" w:hAnsiTheme="majorBidi" w:cstheme="majorBidi"/>
                <w:sz w:val="20"/>
                <w:szCs w:val="20"/>
              </w:rPr>
            </w:pPr>
          </w:p>
        </w:tc>
        <w:tc>
          <w:tcPr>
            <w:tcW w:w="2234" w:type="dxa"/>
          </w:tcPr>
          <w:p w14:paraId="41D286BD" w14:textId="77777777" w:rsidR="005A54CA" w:rsidRPr="002F6665" w:rsidRDefault="005A54CA" w:rsidP="005A54CA">
            <w:pPr>
              <w:rPr>
                <w:rFonts w:asciiTheme="majorBidi" w:hAnsiTheme="majorBidi" w:cstheme="majorBidi"/>
                <w:sz w:val="20"/>
                <w:szCs w:val="20"/>
              </w:rPr>
            </w:pPr>
          </w:p>
        </w:tc>
      </w:tr>
      <w:tr w:rsidR="005A54CA" w:rsidRPr="002F6665" w14:paraId="1C98C64B" w14:textId="77777777" w:rsidTr="005A54CA">
        <w:tc>
          <w:tcPr>
            <w:tcW w:w="568" w:type="dxa"/>
          </w:tcPr>
          <w:p w14:paraId="2B3DAD85" w14:textId="77777777" w:rsidR="005A54CA" w:rsidRPr="002F6665" w:rsidRDefault="005A54CA" w:rsidP="005A54CA">
            <w:pPr>
              <w:pStyle w:val="af1"/>
              <w:numPr>
                <w:ilvl w:val="0"/>
                <w:numId w:val="124"/>
              </w:numPr>
              <w:spacing w:after="0" w:line="240" w:lineRule="auto"/>
              <w:ind w:left="0" w:firstLine="0"/>
              <w:jc w:val="both"/>
              <w:rPr>
                <w:rFonts w:asciiTheme="majorBidi" w:hAnsiTheme="majorBidi" w:cstheme="majorBidi"/>
                <w:sz w:val="20"/>
                <w:szCs w:val="20"/>
              </w:rPr>
            </w:pPr>
          </w:p>
        </w:tc>
        <w:tc>
          <w:tcPr>
            <w:tcW w:w="2977" w:type="dxa"/>
            <w:tcBorders>
              <w:top w:val="single" w:sz="4" w:space="0" w:color="auto"/>
              <w:left w:val="single" w:sz="4" w:space="0" w:color="auto"/>
              <w:bottom w:val="single" w:sz="4" w:space="0" w:color="auto"/>
              <w:right w:val="single" w:sz="4" w:space="0" w:color="auto"/>
            </w:tcBorders>
          </w:tcPr>
          <w:p w14:paraId="78367F6F" w14:textId="6C03A2CD"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Матаева Диляра Аскаровна</w:t>
            </w:r>
          </w:p>
        </w:tc>
        <w:tc>
          <w:tcPr>
            <w:tcW w:w="2409" w:type="dxa"/>
            <w:tcBorders>
              <w:top w:val="single" w:sz="4" w:space="0" w:color="auto"/>
              <w:left w:val="nil"/>
              <w:bottom w:val="single" w:sz="4" w:space="0" w:color="auto"/>
              <w:right w:val="single" w:sz="4" w:space="0" w:color="auto"/>
            </w:tcBorders>
          </w:tcPr>
          <w:p w14:paraId="44F8A623" w14:textId="2719183D"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 xml:space="preserve">Математика пәнінің </w:t>
            </w:r>
            <w:r w:rsidR="006F2DC3">
              <w:rPr>
                <w:rFonts w:asciiTheme="majorBidi" w:hAnsiTheme="majorBidi" w:cstheme="majorBidi"/>
                <w:sz w:val="20"/>
                <w:szCs w:val="20"/>
              </w:rPr>
              <w:t xml:space="preserve"> мұғалім</w:t>
            </w:r>
            <w:r w:rsidRPr="002F6665">
              <w:rPr>
                <w:rFonts w:asciiTheme="majorBidi" w:hAnsiTheme="majorBidi" w:cstheme="majorBidi"/>
                <w:sz w:val="20"/>
                <w:szCs w:val="20"/>
              </w:rPr>
              <w:t>і</w:t>
            </w:r>
          </w:p>
        </w:tc>
        <w:tc>
          <w:tcPr>
            <w:tcW w:w="850" w:type="dxa"/>
          </w:tcPr>
          <w:p w14:paraId="120A644F" w14:textId="77777777" w:rsidR="005A54CA" w:rsidRPr="002F6665" w:rsidRDefault="005A54CA" w:rsidP="005A54CA">
            <w:pPr>
              <w:rPr>
                <w:rFonts w:asciiTheme="majorBidi" w:hAnsiTheme="majorBidi" w:cstheme="majorBidi"/>
                <w:sz w:val="20"/>
                <w:szCs w:val="20"/>
                <w:lang w:val="kk-KZ"/>
              </w:rPr>
            </w:pPr>
            <w:r w:rsidRPr="002F6665">
              <w:rPr>
                <w:rFonts w:asciiTheme="majorBidi" w:hAnsiTheme="majorBidi" w:cstheme="majorBidi"/>
                <w:sz w:val="20"/>
                <w:szCs w:val="20"/>
                <w:lang w:val="kk-KZ"/>
              </w:rPr>
              <w:t>1 жыл</w:t>
            </w:r>
          </w:p>
        </w:tc>
        <w:tc>
          <w:tcPr>
            <w:tcW w:w="2234" w:type="dxa"/>
          </w:tcPr>
          <w:p w14:paraId="0B677FA6" w14:textId="77777777" w:rsidR="005A54CA" w:rsidRPr="002F6665" w:rsidRDefault="005A54CA" w:rsidP="005A54CA">
            <w:pPr>
              <w:rPr>
                <w:rFonts w:asciiTheme="majorBidi" w:hAnsiTheme="majorBidi" w:cstheme="majorBidi"/>
                <w:sz w:val="20"/>
                <w:szCs w:val="20"/>
              </w:rPr>
            </w:pPr>
          </w:p>
        </w:tc>
      </w:tr>
      <w:tr w:rsidR="005A54CA" w:rsidRPr="002F6665" w14:paraId="3922B32A" w14:textId="77777777" w:rsidTr="005A54CA">
        <w:tc>
          <w:tcPr>
            <w:tcW w:w="568" w:type="dxa"/>
          </w:tcPr>
          <w:p w14:paraId="2BFBED8F" w14:textId="77777777" w:rsidR="005A54CA" w:rsidRPr="002F6665" w:rsidRDefault="005A54CA" w:rsidP="005A54CA">
            <w:pPr>
              <w:pStyle w:val="af1"/>
              <w:numPr>
                <w:ilvl w:val="0"/>
                <w:numId w:val="124"/>
              </w:numPr>
              <w:spacing w:after="0" w:line="240" w:lineRule="auto"/>
              <w:ind w:left="0" w:firstLine="0"/>
              <w:jc w:val="both"/>
              <w:rPr>
                <w:rFonts w:asciiTheme="majorBidi" w:hAnsiTheme="majorBidi" w:cstheme="majorBidi"/>
                <w:sz w:val="20"/>
                <w:szCs w:val="20"/>
              </w:rPr>
            </w:pPr>
          </w:p>
        </w:tc>
        <w:tc>
          <w:tcPr>
            <w:tcW w:w="2977" w:type="dxa"/>
            <w:tcBorders>
              <w:top w:val="single" w:sz="4" w:space="0" w:color="auto"/>
              <w:left w:val="single" w:sz="4" w:space="0" w:color="auto"/>
              <w:bottom w:val="single" w:sz="4" w:space="0" w:color="auto"/>
              <w:right w:val="single" w:sz="4" w:space="0" w:color="auto"/>
            </w:tcBorders>
          </w:tcPr>
          <w:p w14:paraId="7AD55745" w14:textId="50D89F19"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Сыздыкова Гульшат Болатовна</w:t>
            </w:r>
          </w:p>
        </w:tc>
        <w:tc>
          <w:tcPr>
            <w:tcW w:w="2409" w:type="dxa"/>
            <w:tcBorders>
              <w:top w:val="single" w:sz="4" w:space="0" w:color="auto"/>
              <w:left w:val="nil"/>
              <w:bottom w:val="single" w:sz="4" w:space="0" w:color="auto"/>
              <w:right w:val="single" w:sz="4" w:space="0" w:color="auto"/>
            </w:tcBorders>
          </w:tcPr>
          <w:p w14:paraId="55352BA4" w14:textId="539D988A" w:rsidR="005A54CA" w:rsidRPr="002F6665" w:rsidRDefault="005A54CA" w:rsidP="005A54CA">
            <w:pPr>
              <w:rPr>
                <w:rFonts w:asciiTheme="majorBidi" w:hAnsiTheme="majorBidi" w:cstheme="majorBidi"/>
                <w:sz w:val="20"/>
                <w:szCs w:val="20"/>
              </w:rPr>
            </w:pPr>
            <w:r w:rsidRPr="002F6665">
              <w:rPr>
                <w:rFonts w:asciiTheme="majorBidi" w:hAnsiTheme="majorBidi" w:cstheme="majorBidi"/>
                <w:sz w:val="20"/>
                <w:szCs w:val="20"/>
              </w:rPr>
              <w:t xml:space="preserve">Шет тілі </w:t>
            </w:r>
            <w:r w:rsidR="006F2DC3">
              <w:rPr>
                <w:rFonts w:asciiTheme="majorBidi" w:hAnsiTheme="majorBidi" w:cstheme="majorBidi"/>
                <w:sz w:val="20"/>
                <w:szCs w:val="20"/>
              </w:rPr>
              <w:t xml:space="preserve"> мұғалім</w:t>
            </w:r>
            <w:r w:rsidRPr="002F6665">
              <w:rPr>
                <w:rFonts w:asciiTheme="majorBidi" w:hAnsiTheme="majorBidi" w:cstheme="majorBidi"/>
                <w:sz w:val="20"/>
                <w:szCs w:val="20"/>
              </w:rPr>
              <w:t>і</w:t>
            </w:r>
          </w:p>
        </w:tc>
        <w:tc>
          <w:tcPr>
            <w:tcW w:w="850" w:type="dxa"/>
          </w:tcPr>
          <w:p w14:paraId="73D80718" w14:textId="77777777" w:rsidR="005A54CA" w:rsidRPr="002F6665" w:rsidRDefault="005A54CA" w:rsidP="005A54CA">
            <w:pPr>
              <w:rPr>
                <w:rFonts w:asciiTheme="majorBidi" w:hAnsiTheme="majorBidi" w:cstheme="majorBidi"/>
                <w:sz w:val="20"/>
                <w:szCs w:val="20"/>
                <w:lang w:val="kk-KZ"/>
              </w:rPr>
            </w:pPr>
            <w:r w:rsidRPr="002F6665">
              <w:rPr>
                <w:rFonts w:asciiTheme="majorBidi" w:hAnsiTheme="majorBidi" w:cstheme="majorBidi"/>
                <w:sz w:val="20"/>
                <w:szCs w:val="20"/>
                <w:lang w:val="kk-KZ"/>
              </w:rPr>
              <w:t>2 жыл</w:t>
            </w:r>
          </w:p>
        </w:tc>
        <w:tc>
          <w:tcPr>
            <w:tcW w:w="2234" w:type="dxa"/>
          </w:tcPr>
          <w:p w14:paraId="10EEEDBA" w14:textId="77777777" w:rsidR="005A54CA" w:rsidRPr="002F6665" w:rsidRDefault="005A54CA" w:rsidP="005A54CA">
            <w:pPr>
              <w:rPr>
                <w:rFonts w:asciiTheme="majorBidi" w:hAnsiTheme="majorBidi" w:cstheme="majorBidi"/>
                <w:sz w:val="20"/>
                <w:szCs w:val="20"/>
              </w:rPr>
            </w:pPr>
          </w:p>
        </w:tc>
      </w:tr>
    </w:tbl>
    <w:p w14:paraId="6E732796" w14:textId="77777777" w:rsidR="005A54CA" w:rsidRDefault="005A54CA" w:rsidP="00BE1E43">
      <w:pPr>
        <w:pStyle w:val="a3"/>
        <w:spacing w:before="0" w:beforeAutospacing="0" w:after="0" w:afterAutospacing="0"/>
        <w:ind w:firstLine="567"/>
        <w:jc w:val="both"/>
        <w:rPr>
          <w:lang w:val="kk-KZ"/>
        </w:rPr>
      </w:pPr>
    </w:p>
    <w:p w14:paraId="1A66A102" w14:textId="1E6E03AE" w:rsidR="0052229E" w:rsidRPr="005A54CA" w:rsidRDefault="005A54CA" w:rsidP="005A54CA">
      <w:pPr>
        <w:pStyle w:val="a3"/>
        <w:spacing w:before="0" w:beforeAutospacing="0" w:after="0" w:afterAutospacing="0"/>
        <w:ind w:firstLine="567"/>
        <w:jc w:val="both"/>
        <w:rPr>
          <w:lang w:val="kk-KZ"/>
        </w:rPr>
      </w:pPr>
      <w:r w:rsidRPr="005A54CA">
        <w:rPr>
          <w:lang w:val="kk-KZ"/>
        </w:rPr>
        <w:t xml:space="preserve">3 жыл ішінде </w:t>
      </w:r>
      <w:r w:rsidR="00912136">
        <w:rPr>
          <w:lang w:val="kk-KZ"/>
        </w:rPr>
        <w:t xml:space="preserve">жас мамандардың </w:t>
      </w:r>
      <w:r w:rsidRPr="005A54CA">
        <w:rPr>
          <w:lang w:val="kk-KZ"/>
        </w:rPr>
        <w:t>саны екі есеге артты, бұл мектептің кәсіби бастама орны ретіндегі тартымдылығының жоғары деңгейін көрсетеді. Бұл ретте тәжірибесі 3 жылға дейінгі педагогтардың үлесі өсуде, бұл күшейтілген бейімделу және әдістемелік қолдауды талап етеді.</w:t>
      </w:r>
    </w:p>
    <w:p w14:paraId="503E3C7C" w14:textId="77777777" w:rsidR="005A54CA" w:rsidRDefault="005A54CA" w:rsidP="005A54CA">
      <w:pPr>
        <w:pStyle w:val="a3"/>
        <w:spacing w:before="0" w:beforeAutospacing="0" w:after="0" w:afterAutospacing="0"/>
        <w:ind w:right="100"/>
        <w:jc w:val="center"/>
        <w:rPr>
          <w:b/>
          <w:sz w:val="20"/>
          <w:szCs w:val="20"/>
          <w:lang w:val="kk-KZ"/>
        </w:rPr>
      </w:pPr>
    </w:p>
    <w:p w14:paraId="6E3B8392" w14:textId="36615D1F" w:rsidR="0052229E" w:rsidRPr="002F6665" w:rsidRDefault="00FE356C" w:rsidP="005A54CA">
      <w:pPr>
        <w:pStyle w:val="a3"/>
        <w:spacing w:before="0" w:beforeAutospacing="0" w:after="0" w:afterAutospacing="0"/>
        <w:ind w:right="100"/>
        <w:jc w:val="center"/>
        <w:rPr>
          <w:b/>
          <w:sz w:val="20"/>
          <w:szCs w:val="20"/>
          <w:lang w:val="kk-KZ"/>
        </w:rPr>
      </w:pPr>
      <w:r w:rsidRPr="002F6665">
        <w:rPr>
          <w:b/>
          <w:sz w:val="20"/>
          <w:szCs w:val="20"/>
          <w:lang w:val="kk-KZ"/>
        </w:rPr>
        <w:t>№20 кесте</w:t>
      </w:r>
      <w:r w:rsidR="005A54CA">
        <w:rPr>
          <w:b/>
          <w:sz w:val="20"/>
          <w:szCs w:val="20"/>
          <w:lang w:val="kk-KZ"/>
        </w:rPr>
        <w:t xml:space="preserve">. </w:t>
      </w:r>
      <w:r w:rsidR="0052229E" w:rsidRPr="002F6665">
        <w:rPr>
          <w:b/>
          <w:sz w:val="20"/>
          <w:szCs w:val="20"/>
          <w:lang w:val="kk-KZ"/>
        </w:rPr>
        <w:t>Жас мамандар туралы мәліметтер</w:t>
      </w:r>
    </w:p>
    <w:p w14:paraId="30E3544F" w14:textId="77777777" w:rsidR="00FE356C" w:rsidRPr="002F6665" w:rsidRDefault="00FE356C" w:rsidP="00FE356C">
      <w:pPr>
        <w:spacing w:line="240" w:lineRule="auto"/>
        <w:contextualSpacing/>
        <w:jc w:val="right"/>
        <w:rPr>
          <w:rFonts w:ascii="Times New Roman" w:eastAsia="Times New Roman" w:hAnsi="Times New Roman" w:cs="Times New Roman"/>
          <w:b/>
          <w:sz w:val="24"/>
          <w:szCs w:val="24"/>
        </w:rPr>
      </w:pPr>
    </w:p>
    <w:tbl>
      <w:tblPr>
        <w:tblW w:w="680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5"/>
        <w:gridCol w:w="1075"/>
        <w:gridCol w:w="1681"/>
        <w:gridCol w:w="2233"/>
      </w:tblGrid>
      <w:tr w:rsidR="00E971AA" w:rsidRPr="002F6665" w14:paraId="633FFF49" w14:textId="77777777" w:rsidTr="005A54CA">
        <w:trPr>
          <w:trHeight w:val="409"/>
        </w:trPr>
        <w:tc>
          <w:tcPr>
            <w:tcW w:w="1843" w:type="dxa"/>
            <w:tcBorders>
              <w:top w:val="single" w:sz="4" w:space="0" w:color="auto"/>
              <w:left w:val="single" w:sz="4" w:space="0" w:color="auto"/>
              <w:bottom w:val="single" w:sz="4" w:space="0" w:color="auto"/>
              <w:right w:val="single" w:sz="4" w:space="0" w:color="auto"/>
            </w:tcBorders>
            <w:vAlign w:val="center"/>
            <w:hideMark/>
          </w:tcPr>
          <w:p w14:paraId="7C335A91" w14:textId="77777777" w:rsidR="0052229E" w:rsidRPr="002F6665" w:rsidRDefault="0052229E" w:rsidP="005A54CA">
            <w:pPr>
              <w:tabs>
                <w:tab w:val="left" w:pos="840"/>
              </w:tabs>
              <w:spacing w:line="240" w:lineRule="auto"/>
              <w:contextualSpacing/>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Оқу жылы</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26677B" w14:textId="77777777" w:rsidR="0052229E" w:rsidRPr="002F6665" w:rsidRDefault="0052229E" w:rsidP="005A54CA">
            <w:pPr>
              <w:spacing w:line="240" w:lineRule="auto"/>
              <w:contextualSpacing/>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Барлығы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15CCECC" w14:textId="77777777" w:rsidR="0052229E" w:rsidRPr="002F6665" w:rsidRDefault="0052229E" w:rsidP="005A54CA">
            <w:pPr>
              <w:spacing w:line="240" w:lineRule="auto"/>
              <w:contextualSpacing/>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3 жылдан аз</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0763E47" w14:textId="77777777" w:rsidR="0052229E" w:rsidRPr="002F6665" w:rsidRDefault="0052229E" w:rsidP="005A54CA">
            <w:pPr>
              <w:spacing w:line="240" w:lineRule="auto"/>
              <w:contextualSpacing/>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3 жылдан 5 жылға дейін</w:t>
            </w:r>
          </w:p>
        </w:tc>
      </w:tr>
      <w:tr w:rsidR="00E971AA" w:rsidRPr="002F6665" w14:paraId="5B78297B" w14:textId="77777777" w:rsidTr="00F45C96">
        <w:trPr>
          <w:trHeight w:val="223"/>
        </w:trPr>
        <w:tc>
          <w:tcPr>
            <w:tcW w:w="1843" w:type="dxa"/>
            <w:tcBorders>
              <w:top w:val="single" w:sz="4" w:space="0" w:color="auto"/>
              <w:left w:val="single" w:sz="4" w:space="0" w:color="auto"/>
              <w:bottom w:val="single" w:sz="4" w:space="0" w:color="auto"/>
              <w:right w:val="single" w:sz="4" w:space="0" w:color="auto"/>
            </w:tcBorders>
            <w:hideMark/>
          </w:tcPr>
          <w:p w14:paraId="787D7A1B" w14:textId="76632E21" w:rsidR="0052229E" w:rsidRPr="002F6665" w:rsidRDefault="0052229E" w:rsidP="002C45A1">
            <w:pPr>
              <w:tabs>
                <w:tab w:val="left" w:pos="840"/>
              </w:tabs>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2023</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2024</w:t>
            </w:r>
          </w:p>
        </w:tc>
        <w:tc>
          <w:tcPr>
            <w:tcW w:w="992" w:type="dxa"/>
            <w:tcBorders>
              <w:top w:val="single" w:sz="4" w:space="0" w:color="auto"/>
              <w:left w:val="single" w:sz="4" w:space="0" w:color="auto"/>
              <w:bottom w:val="single" w:sz="4" w:space="0" w:color="auto"/>
              <w:right w:val="single" w:sz="4" w:space="0" w:color="auto"/>
            </w:tcBorders>
            <w:hideMark/>
          </w:tcPr>
          <w:p w14:paraId="00C24A3C" w14:textId="77777777" w:rsidR="0052229E" w:rsidRPr="002F6665" w:rsidRDefault="0052229E" w:rsidP="002C45A1">
            <w:pPr>
              <w:tabs>
                <w:tab w:val="left" w:pos="840"/>
              </w:tabs>
              <w:spacing w:line="240" w:lineRule="auto"/>
              <w:contextualSpacing/>
              <w:jc w:val="center"/>
              <w:rPr>
                <w:rFonts w:ascii="Times New Roman" w:eastAsia="Times New Roman" w:hAnsi="Times New Roman" w:cs="Times New Roman"/>
                <w:sz w:val="20"/>
                <w:szCs w:val="20"/>
                <w:lang w:val="kk-KZ"/>
              </w:rPr>
            </w:pPr>
            <w:r w:rsidRPr="002F6665">
              <w:rPr>
                <w:rFonts w:ascii="Times New Roman" w:eastAsia="Times New Roman" w:hAnsi="Times New Roman" w:cs="Times New Roman"/>
                <w:sz w:val="20"/>
                <w:szCs w:val="20"/>
                <w:lang w:val="kk-KZ"/>
              </w:rPr>
              <w:t>15</w:t>
            </w:r>
          </w:p>
        </w:tc>
        <w:tc>
          <w:tcPr>
            <w:tcW w:w="1701" w:type="dxa"/>
            <w:tcBorders>
              <w:top w:val="single" w:sz="4" w:space="0" w:color="auto"/>
              <w:left w:val="single" w:sz="4" w:space="0" w:color="auto"/>
              <w:bottom w:val="single" w:sz="4" w:space="0" w:color="auto"/>
              <w:right w:val="single" w:sz="4" w:space="0" w:color="auto"/>
            </w:tcBorders>
            <w:hideMark/>
          </w:tcPr>
          <w:p w14:paraId="38A68CFB" w14:textId="77777777" w:rsidR="0052229E" w:rsidRPr="002F6665" w:rsidRDefault="0052229E" w:rsidP="002C45A1">
            <w:pPr>
              <w:spacing w:line="240" w:lineRule="auto"/>
              <w:contextualSpacing/>
              <w:jc w:val="center"/>
              <w:rPr>
                <w:rFonts w:ascii="Times New Roman" w:eastAsia="Times New Roman" w:hAnsi="Times New Roman" w:cs="Times New Roman"/>
                <w:sz w:val="20"/>
                <w:szCs w:val="20"/>
                <w:lang w:val="kk-KZ"/>
              </w:rPr>
            </w:pPr>
            <w:r w:rsidRPr="002F6665">
              <w:rPr>
                <w:rFonts w:ascii="Times New Roman" w:eastAsia="Times New Roman" w:hAnsi="Times New Roman" w:cs="Times New Roman"/>
                <w:sz w:val="20"/>
                <w:szCs w:val="20"/>
                <w:lang w:val="kk-KZ"/>
              </w:rPr>
              <w:t>7</w:t>
            </w:r>
          </w:p>
        </w:tc>
        <w:tc>
          <w:tcPr>
            <w:tcW w:w="2268" w:type="dxa"/>
            <w:tcBorders>
              <w:top w:val="single" w:sz="4" w:space="0" w:color="auto"/>
              <w:left w:val="single" w:sz="4" w:space="0" w:color="auto"/>
              <w:bottom w:val="single" w:sz="4" w:space="0" w:color="auto"/>
              <w:right w:val="single" w:sz="4" w:space="0" w:color="auto"/>
            </w:tcBorders>
            <w:hideMark/>
          </w:tcPr>
          <w:p w14:paraId="687B40F7" w14:textId="77777777" w:rsidR="0052229E" w:rsidRPr="002F6665" w:rsidRDefault="0052229E" w:rsidP="002C45A1">
            <w:pPr>
              <w:spacing w:line="240" w:lineRule="auto"/>
              <w:contextualSpacing/>
              <w:jc w:val="center"/>
              <w:rPr>
                <w:rFonts w:ascii="Times New Roman" w:eastAsia="Times New Roman" w:hAnsi="Times New Roman" w:cs="Times New Roman"/>
                <w:sz w:val="20"/>
                <w:szCs w:val="20"/>
                <w:lang w:val="kk-KZ"/>
              </w:rPr>
            </w:pPr>
            <w:r w:rsidRPr="002F6665">
              <w:rPr>
                <w:rFonts w:ascii="Times New Roman" w:eastAsia="Times New Roman" w:hAnsi="Times New Roman" w:cs="Times New Roman"/>
                <w:sz w:val="20"/>
                <w:szCs w:val="20"/>
                <w:lang w:val="kk-KZ"/>
              </w:rPr>
              <w:t>8</w:t>
            </w:r>
          </w:p>
        </w:tc>
      </w:tr>
      <w:tr w:rsidR="00E971AA" w:rsidRPr="002F6665" w14:paraId="64061B4A" w14:textId="77777777" w:rsidTr="00F45C96">
        <w:trPr>
          <w:trHeight w:val="223"/>
        </w:trPr>
        <w:tc>
          <w:tcPr>
            <w:tcW w:w="1843" w:type="dxa"/>
            <w:tcBorders>
              <w:top w:val="single" w:sz="4" w:space="0" w:color="auto"/>
              <w:left w:val="single" w:sz="4" w:space="0" w:color="auto"/>
              <w:bottom w:val="single" w:sz="4" w:space="0" w:color="auto"/>
              <w:right w:val="single" w:sz="4" w:space="0" w:color="auto"/>
            </w:tcBorders>
            <w:hideMark/>
          </w:tcPr>
          <w:p w14:paraId="2BDC4726" w14:textId="158E9D43" w:rsidR="0052229E" w:rsidRPr="002F6665" w:rsidRDefault="0052229E" w:rsidP="002C45A1">
            <w:pPr>
              <w:tabs>
                <w:tab w:val="left" w:pos="840"/>
              </w:tabs>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2024</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2025</w:t>
            </w:r>
          </w:p>
        </w:tc>
        <w:tc>
          <w:tcPr>
            <w:tcW w:w="992" w:type="dxa"/>
            <w:tcBorders>
              <w:top w:val="single" w:sz="4" w:space="0" w:color="auto"/>
              <w:left w:val="single" w:sz="4" w:space="0" w:color="auto"/>
              <w:bottom w:val="single" w:sz="4" w:space="0" w:color="auto"/>
              <w:right w:val="single" w:sz="4" w:space="0" w:color="auto"/>
            </w:tcBorders>
            <w:hideMark/>
          </w:tcPr>
          <w:p w14:paraId="3CA2531F" w14:textId="77777777" w:rsidR="0052229E" w:rsidRPr="002F6665" w:rsidRDefault="0052229E" w:rsidP="002C45A1">
            <w:pPr>
              <w:tabs>
                <w:tab w:val="left" w:pos="840"/>
              </w:tabs>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w:t>
            </w:r>
          </w:p>
        </w:tc>
        <w:tc>
          <w:tcPr>
            <w:tcW w:w="1701" w:type="dxa"/>
            <w:tcBorders>
              <w:top w:val="single" w:sz="4" w:space="0" w:color="auto"/>
              <w:left w:val="single" w:sz="4" w:space="0" w:color="auto"/>
              <w:bottom w:val="single" w:sz="4" w:space="0" w:color="auto"/>
              <w:right w:val="single" w:sz="4" w:space="0" w:color="auto"/>
            </w:tcBorders>
            <w:hideMark/>
          </w:tcPr>
          <w:p w14:paraId="3A5BAFB1" w14:textId="77777777" w:rsidR="0052229E" w:rsidRPr="002F6665" w:rsidRDefault="0052229E" w:rsidP="002C45A1">
            <w:pPr>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11</w:t>
            </w:r>
          </w:p>
        </w:tc>
        <w:tc>
          <w:tcPr>
            <w:tcW w:w="2268" w:type="dxa"/>
            <w:tcBorders>
              <w:top w:val="single" w:sz="4" w:space="0" w:color="auto"/>
              <w:left w:val="single" w:sz="4" w:space="0" w:color="auto"/>
              <w:bottom w:val="single" w:sz="4" w:space="0" w:color="auto"/>
              <w:right w:val="single" w:sz="4" w:space="0" w:color="auto"/>
            </w:tcBorders>
            <w:hideMark/>
          </w:tcPr>
          <w:p w14:paraId="6A6FF490" w14:textId="77777777" w:rsidR="0052229E" w:rsidRPr="002F6665" w:rsidRDefault="0052229E" w:rsidP="002C45A1">
            <w:pPr>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9</w:t>
            </w:r>
          </w:p>
        </w:tc>
      </w:tr>
      <w:tr w:rsidR="00E971AA" w:rsidRPr="002F6665" w14:paraId="7174EBA8" w14:textId="77777777" w:rsidTr="00F45C96">
        <w:trPr>
          <w:trHeight w:val="223"/>
        </w:trPr>
        <w:tc>
          <w:tcPr>
            <w:tcW w:w="1843" w:type="dxa"/>
            <w:tcBorders>
              <w:top w:val="single" w:sz="4" w:space="0" w:color="auto"/>
              <w:left w:val="single" w:sz="4" w:space="0" w:color="auto"/>
              <w:bottom w:val="single" w:sz="4" w:space="0" w:color="auto"/>
              <w:right w:val="single" w:sz="4" w:space="0" w:color="auto"/>
            </w:tcBorders>
          </w:tcPr>
          <w:p w14:paraId="5373EABF" w14:textId="2F1F51EA" w:rsidR="0052229E" w:rsidRPr="002F6665" w:rsidRDefault="0052229E" w:rsidP="002C45A1">
            <w:pPr>
              <w:tabs>
                <w:tab w:val="left" w:pos="840"/>
              </w:tabs>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2025</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2026</w:t>
            </w:r>
          </w:p>
        </w:tc>
        <w:tc>
          <w:tcPr>
            <w:tcW w:w="992" w:type="dxa"/>
            <w:tcBorders>
              <w:top w:val="single" w:sz="4" w:space="0" w:color="auto"/>
              <w:left w:val="single" w:sz="4" w:space="0" w:color="auto"/>
              <w:bottom w:val="single" w:sz="4" w:space="0" w:color="auto"/>
              <w:right w:val="single" w:sz="4" w:space="0" w:color="auto"/>
            </w:tcBorders>
          </w:tcPr>
          <w:p w14:paraId="21018412" w14:textId="3D428A04" w:rsidR="0052229E" w:rsidRPr="002F6665" w:rsidRDefault="0052229E" w:rsidP="002C45A1">
            <w:pPr>
              <w:tabs>
                <w:tab w:val="left" w:pos="840"/>
              </w:tabs>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9</w:t>
            </w:r>
          </w:p>
        </w:tc>
        <w:tc>
          <w:tcPr>
            <w:tcW w:w="1701" w:type="dxa"/>
            <w:tcBorders>
              <w:top w:val="single" w:sz="4" w:space="0" w:color="auto"/>
              <w:left w:val="single" w:sz="4" w:space="0" w:color="auto"/>
              <w:bottom w:val="single" w:sz="4" w:space="0" w:color="auto"/>
              <w:right w:val="single" w:sz="4" w:space="0" w:color="auto"/>
            </w:tcBorders>
          </w:tcPr>
          <w:p w14:paraId="5234627B" w14:textId="3CB59F2F" w:rsidR="0052229E" w:rsidRPr="002F6665" w:rsidRDefault="0052229E" w:rsidP="002C45A1">
            <w:pPr>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8</w:t>
            </w:r>
          </w:p>
        </w:tc>
        <w:tc>
          <w:tcPr>
            <w:tcW w:w="2268" w:type="dxa"/>
            <w:tcBorders>
              <w:top w:val="single" w:sz="4" w:space="0" w:color="auto"/>
              <w:left w:val="single" w:sz="4" w:space="0" w:color="auto"/>
              <w:bottom w:val="single" w:sz="4" w:space="0" w:color="auto"/>
              <w:right w:val="single" w:sz="4" w:space="0" w:color="auto"/>
            </w:tcBorders>
          </w:tcPr>
          <w:p w14:paraId="3EB2EE83" w14:textId="1EA89ED9" w:rsidR="0052229E" w:rsidRPr="002F6665" w:rsidRDefault="0052229E" w:rsidP="002C45A1">
            <w:pPr>
              <w:spacing w:line="240" w:lineRule="auto"/>
              <w:contextualSpacing/>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p>
        </w:tc>
      </w:tr>
    </w:tbl>
    <w:p w14:paraId="5ABA3E3C" w14:textId="77777777" w:rsidR="005A54CA" w:rsidRDefault="005A54CA" w:rsidP="00F45C96">
      <w:pPr>
        <w:pStyle w:val="a3"/>
        <w:spacing w:before="0" w:beforeAutospacing="0" w:after="0" w:afterAutospacing="0"/>
        <w:ind w:firstLine="567"/>
        <w:jc w:val="both"/>
        <w:rPr>
          <w:lang w:val="kk-KZ"/>
        </w:rPr>
      </w:pPr>
    </w:p>
    <w:p w14:paraId="092AC34F" w14:textId="23CF275D" w:rsidR="009220FF" w:rsidRPr="001113EC" w:rsidRDefault="009220FF" w:rsidP="00F45C96">
      <w:pPr>
        <w:pStyle w:val="a3"/>
        <w:spacing w:before="0" w:beforeAutospacing="0" w:after="0" w:afterAutospacing="0"/>
        <w:ind w:firstLine="567"/>
        <w:jc w:val="both"/>
        <w:rPr>
          <w:lang w:val="kk-KZ"/>
        </w:rPr>
      </w:pPr>
      <w:r w:rsidRPr="005A54CA">
        <w:rPr>
          <w:lang w:val="kk-KZ"/>
        </w:rPr>
        <w:t>Бір жыл ішінде жас мамандардың біліктілігін арттырудың негізгі бағыттарын қамтитын ЖММ</w:t>
      </w:r>
      <w:r w:rsidR="00A87357">
        <w:rPr>
          <w:lang w:val="kk-KZ"/>
        </w:rPr>
        <w:t>-</w:t>
      </w:r>
      <w:r w:rsidRPr="005A54CA">
        <w:rPr>
          <w:lang w:val="kk-KZ"/>
        </w:rPr>
        <w:t xml:space="preserve">нің 7 отырысы өткізілді: бейімделу, заманауи сабақ, сараланған оқыту, психологиялық тұрақтылық, цифрлық технологиялар және жасанды интеллект, шығармашылық әлеуетті дамыту және кәсіби дамуды қорытындылау. </w:t>
      </w:r>
      <w:r w:rsidRPr="001113EC">
        <w:rPr>
          <w:lang w:val="kk-KZ"/>
        </w:rPr>
        <w:t xml:space="preserve">Жұмыс жоспарының орындалуы 100% құрады. </w:t>
      </w:r>
    </w:p>
    <w:p w14:paraId="489363B9" w14:textId="7C531F0F" w:rsidR="009220FF" w:rsidRPr="001113EC" w:rsidRDefault="009220FF" w:rsidP="00F45C96">
      <w:pPr>
        <w:pStyle w:val="a3"/>
        <w:spacing w:before="0" w:beforeAutospacing="0" w:after="0" w:afterAutospacing="0"/>
        <w:ind w:firstLine="709"/>
        <w:jc w:val="both"/>
        <w:rPr>
          <w:lang w:val="kk-KZ"/>
        </w:rPr>
      </w:pPr>
      <w:r w:rsidRPr="001113EC">
        <w:rPr>
          <w:lang w:val="kk-KZ"/>
        </w:rPr>
        <w:t xml:space="preserve">Кәсіби қиындықтарды диагностикалау көрсеткендей, оқу жылының басында </w:t>
      </w:r>
      <w:r w:rsidR="00912136">
        <w:rPr>
          <w:lang w:val="kk-KZ"/>
        </w:rPr>
        <w:t xml:space="preserve">жас мамандар </w:t>
      </w:r>
      <w:r w:rsidRPr="001113EC">
        <w:rPr>
          <w:lang w:val="kk-KZ"/>
        </w:rPr>
        <w:t>сабақты жоспарлауда, кері байланысты ұйымдастыруда, мектеп құжаттарын жүргізуде, ата</w:t>
      </w:r>
      <w:r w:rsidR="00A87357">
        <w:rPr>
          <w:lang w:val="kk-KZ"/>
        </w:rPr>
        <w:t>-</w:t>
      </w:r>
      <w:r w:rsidRPr="001113EC">
        <w:rPr>
          <w:lang w:val="kk-KZ"/>
        </w:rPr>
        <w:t>аналармен қарым</w:t>
      </w:r>
      <w:r w:rsidR="00A87357">
        <w:rPr>
          <w:lang w:val="kk-KZ"/>
        </w:rPr>
        <w:t>-</w:t>
      </w:r>
      <w:r w:rsidRPr="001113EC">
        <w:rPr>
          <w:lang w:val="kk-KZ"/>
        </w:rPr>
        <w:t>қатынаста және әр түрлі деңгейдегі оқушылармен жұмыс жасауда қиындықтарға тап болды. дайындық. Жыл қорытындысы бойынша байқалады осы құзыреттіліктердің дамуындағы оң динамика, бұл әкімшілік пен тәлімгерлердің сабаққа қатысу нәтижелерімен, сондай</w:t>
      </w:r>
      <w:r w:rsidR="00A87357">
        <w:rPr>
          <w:lang w:val="kk-KZ"/>
        </w:rPr>
        <w:t>-</w:t>
      </w:r>
      <w:r w:rsidRPr="001113EC">
        <w:rPr>
          <w:lang w:val="kk-KZ"/>
        </w:rPr>
        <w:t xml:space="preserve">ақ мектеп құжаттарын рәсімдеу бойынша ескертулер санының азаюымен расталады. </w:t>
      </w:r>
    </w:p>
    <w:p w14:paraId="5965889F" w14:textId="43A02385" w:rsidR="009220FF" w:rsidRPr="001113EC" w:rsidRDefault="009220FF" w:rsidP="00F45C96">
      <w:pPr>
        <w:pStyle w:val="a3"/>
        <w:spacing w:before="0" w:beforeAutospacing="0" w:after="0" w:afterAutospacing="0"/>
        <w:ind w:firstLine="709"/>
        <w:jc w:val="both"/>
        <w:rPr>
          <w:lang w:val="kk-KZ"/>
        </w:rPr>
      </w:pPr>
      <w:r w:rsidRPr="001113EC">
        <w:rPr>
          <w:lang w:val="kk-KZ"/>
        </w:rPr>
        <w:t xml:space="preserve">Тәлімгерлік жұмыстың маңызды бағытына айналды. Жыл бойы тәлімгерлер жеке консультациялар, бірлескен сабақтарды жоспарлау, қатысқан сабақтарды талдау және білім беру үдерісін ұйымдастыру мәселелері бойынша жас мамандарды сүйемелдеу жұмыстарын жүргізді. Бұл жаңадан қабылданған </w:t>
      </w:r>
      <w:r w:rsidR="002C1C24">
        <w:rPr>
          <w:lang w:val="kk-KZ"/>
        </w:rPr>
        <w:t xml:space="preserve"> мұғалімдердің </w:t>
      </w:r>
      <w:r w:rsidRPr="001113EC">
        <w:rPr>
          <w:lang w:val="kk-KZ"/>
        </w:rPr>
        <w:t xml:space="preserve">табысты бейімделуін қамтамасыз етуге және жұмыстың бастапқы кезеңінде кәсіби қиындықтар қаупін азайтуға мүмкіндік берді. </w:t>
      </w:r>
    </w:p>
    <w:p w14:paraId="2737227E" w14:textId="57FCC986" w:rsidR="009220FF" w:rsidRPr="005A54CA" w:rsidRDefault="009220FF" w:rsidP="00F45C96">
      <w:pPr>
        <w:pStyle w:val="a3"/>
        <w:spacing w:before="0" w:beforeAutospacing="0" w:after="0" w:afterAutospacing="0"/>
        <w:ind w:firstLine="709"/>
        <w:jc w:val="both"/>
        <w:rPr>
          <w:lang w:val="kk-KZ"/>
        </w:rPr>
      </w:pPr>
      <w:r w:rsidRPr="001113EC">
        <w:rPr>
          <w:lang w:val="kk-KZ"/>
        </w:rPr>
        <w:t xml:space="preserve">ЖММ қызметінің оң нәтижесі жас </w:t>
      </w:r>
      <w:r w:rsidR="006F2DC3">
        <w:rPr>
          <w:lang w:val="kk-KZ"/>
        </w:rPr>
        <w:t xml:space="preserve"> мұғалім</w:t>
      </w:r>
      <w:r w:rsidRPr="001113EC">
        <w:rPr>
          <w:lang w:val="kk-KZ"/>
        </w:rPr>
        <w:t>дерді мектептің әдістемелік жұмысына белсенді түрде қосу болып табылады. Жас мамандар ашық сабақтарға, сабақтарға өзара қатысуға, мектептегі әдістемелік іс</w:t>
      </w:r>
      <w:r w:rsidR="00A87357">
        <w:rPr>
          <w:lang w:val="kk-KZ"/>
        </w:rPr>
        <w:t>-</w:t>
      </w:r>
      <w:r w:rsidRPr="001113EC">
        <w:rPr>
          <w:lang w:val="kk-KZ"/>
        </w:rPr>
        <w:t>шараларға, қалалық семинарларға және кәсіби шеберлік байқауларына қатысты.</w:t>
      </w:r>
      <w:r w:rsidR="005A54CA">
        <w:rPr>
          <w:lang w:val="kk-KZ"/>
        </w:rPr>
        <w:t xml:space="preserve"> «</w:t>
      </w:r>
      <w:r w:rsidRPr="005A54CA">
        <w:rPr>
          <w:lang w:val="kk-KZ"/>
        </w:rPr>
        <w:t>Жас маман – 2026</w:t>
      </w:r>
      <w:r w:rsidR="005A54CA">
        <w:rPr>
          <w:lang w:val="kk-KZ"/>
        </w:rPr>
        <w:t>»</w:t>
      </w:r>
      <w:r w:rsidRPr="005A54CA">
        <w:rPr>
          <w:lang w:val="kk-KZ"/>
        </w:rPr>
        <w:t xml:space="preserve"> байқауының қорытындысы бойынша жеңімпаздар анықталды: Ибраева В.Р. – I орын, Матаева Д.А. – II орын, Сыздыкова Г.Б. – III орын. </w:t>
      </w:r>
    </w:p>
    <w:p w14:paraId="4DB710BA" w14:textId="1F6BCDD6" w:rsidR="005A54CA" w:rsidRDefault="009220FF" w:rsidP="005A54CA">
      <w:pPr>
        <w:pStyle w:val="a3"/>
        <w:spacing w:before="0" w:beforeAutospacing="0" w:after="0" w:afterAutospacing="0"/>
        <w:ind w:firstLine="709"/>
        <w:jc w:val="both"/>
        <w:rPr>
          <w:lang w:val="kk-KZ"/>
        </w:rPr>
      </w:pPr>
      <w:r w:rsidRPr="001113EC">
        <w:rPr>
          <w:lang w:val="kk-KZ"/>
        </w:rPr>
        <w:t xml:space="preserve">Цифрлық құзыреттіліктерді дамытуға ерекше назар аударылды. Барлық жас педагогтар заманауи цифрлық платформалар мен жасанды интеллект құралдарын (chatGPT, Canva, TestMaker) пайдалану бойынша практикалық оқудан өтті. Нәтижесінде педагогтар сабақ конспектілерін дайындауда, дидактикалық материалдарды әзірлеуде, қалыптастырушы бағалауда және сараланған оқытуды ұйымдастыруда </w:t>
      </w:r>
      <w:r w:rsidR="001E116C">
        <w:rPr>
          <w:lang w:val="kk-KZ"/>
        </w:rPr>
        <w:t>ЖИ</w:t>
      </w:r>
      <w:r w:rsidR="00A87357">
        <w:rPr>
          <w:lang w:val="kk-KZ"/>
        </w:rPr>
        <w:t>-</w:t>
      </w:r>
      <w:r w:rsidRPr="001113EC">
        <w:rPr>
          <w:lang w:val="kk-KZ"/>
        </w:rPr>
        <w:t xml:space="preserve">технологияларын қолдана бастады. </w:t>
      </w:r>
    </w:p>
    <w:p w14:paraId="33EC047C" w14:textId="77777777" w:rsidR="005A54CA" w:rsidRDefault="009220FF" w:rsidP="005A54CA">
      <w:pPr>
        <w:pStyle w:val="a3"/>
        <w:spacing w:before="0" w:beforeAutospacing="0" w:after="0" w:afterAutospacing="0"/>
        <w:ind w:firstLine="709"/>
        <w:jc w:val="both"/>
        <w:rPr>
          <w:lang w:val="kk-KZ"/>
        </w:rPr>
      </w:pPr>
      <w:r w:rsidRPr="005A54CA">
        <w:rPr>
          <w:lang w:val="kk-KZ"/>
        </w:rPr>
        <w:t xml:space="preserve">Атқарылған жұмыстар жас мамандардың кәсіби сенімділігін арттыруға ықпал етті. </w:t>
      </w:r>
      <w:r w:rsidRPr="001113EC">
        <w:rPr>
          <w:lang w:val="kk-KZ"/>
        </w:rPr>
        <w:t xml:space="preserve">Жыл қорытындысы бойынша жас педагогтар заманауи білім беру технологияларын меңгерудің жоғары деңгейін көрсетуде, цифрлық ресурстарды белсенді пайдалануда, сараланған оқыту мен қалыптастырушы бағалау элементтерін қолдануда, мектептің әдістемелік қызметіне қатысуда. </w:t>
      </w:r>
    </w:p>
    <w:p w14:paraId="6054DA7B" w14:textId="1E26071F" w:rsidR="009220FF" w:rsidRPr="002F6665" w:rsidRDefault="009220FF" w:rsidP="005A54CA">
      <w:pPr>
        <w:pStyle w:val="a3"/>
        <w:spacing w:before="0" w:beforeAutospacing="0" w:after="0" w:afterAutospacing="0"/>
        <w:ind w:firstLine="709"/>
        <w:jc w:val="both"/>
      </w:pPr>
      <w:r w:rsidRPr="002F6665">
        <w:t>ЖММ жұмысының күшті жақтары</w:t>
      </w:r>
    </w:p>
    <w:p w14:paraId="324E9AE5" w14:textId="77777777" w:rsidR="009220FF" w:rsidRPr="002F6665" w:rsidRDefault="009220FF">
      <w:pPr>
        <w:numPr>
          <w:ilvl w:val="0"/>
          <w:numId w:val="12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ЖММ жұмыс жоспарының 100% орындалуы. </w:t>
      </w:r>
    </w:p>
    <w:p w14:paraId="0C99177D" w14:textId="3CAE50C3" w:rsidR="009220FF" w:rsidRPr="002F6665" w:rsidRDefault="009220FF">
      <w:pPr>
        <w:numPr>
          <w:ilvl w:val="0"/>
          <w:numId w:val="12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Қолдауға </w:t>
      </w:r>
      <w:r w:rsidR="00672A6F">
        <w:rPr>
          <w:rFonts w:ascii="Times New Roman" w:hAnsi="Times New Roman" w:cs="Times New Roman"/>
          <w:sz w:val="24"/>
          <w:szCs w:val="24"/>
        </w:rPr>
        <w:t xml:space="preserve">ӘБ </w:t>
      </w:r>
      <w:r w:rsidRPr="002F6665">
        <w:rPr>
          <w:rFonts w:ascii="Times New Roman" w:hAnsi="Times New Roman" w:cs="Times New Roman"/>
          <w:sz w:val="24"/>
          <w:szCs w:val="24"/>
        </w:rPr>
        <w:t xml:space="preserve">қтаж барлық жас мамандарды тәлімгерлік сүйемелдеумен қамту. </w:t>
      </w:r>
    </w:p>
    <w:p w14:paraId="6826D725" w14:textId="35CD88FE" w:rsidR="009220FF" w:rsidRPr="002F6665" w:rsidRDefault="009220FF">
      <w:pPr>
        <w:numPr>
          <w:ilvl w:val="0"/>
          <w:numId w:val="12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Тәжірибеге бағытталған 7 іс</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шараны өткізу. </w:t>
      </w:r>
    </w:p>
    <w:p w14:paraId="3518A43F" w14:textId="77777777" w:rsidR="009220FF" w:rsidRPr="002F6665" w:rsidRDefault="009220FF">
      <w:pPr>
        <w:numPr>
          <w:ilvl w:val="0"/>
          <w:numId w:val="12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Жас педагогтарды мектептің әдістемелік және инновациялық қызметіне тарту. </w:t>
      </w:r>
    </w:p>
    <w:p w14:paraId="0D61DDC1" w14:textId="77777777" w:rsidR="009220FF" w:rsidRPr="002F6665" w:rsidRDefault="009220FF">
      <w:pPr>
        <w:numPr>
          <w:ilvl w:val="0"/>
          <w:numId w:val="12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Цифрлық құзыреттіліктерді және жасанды интеллектті білім беру үдерісінде қолдану дағдыларын дамыту. </w:t>
      </w:r>
    </w:p>
    <w:p w14:paraId="7E84F8EB" w14:textId="77777777" w:rsidR="009220FF" w:rsidRPr="002F6665" w:rsidRDefault="009220FF">
      <w:pPr>
        <w:numPr>
          <w:ilvl w:val="0"/>
          <w:numId w:val="12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Педагогтардың кәсіби бейімделуіне қолайлы психологиялық ахуал мен жағдай жасау. </w:t>
      </w:r>
    </w:p>
    <w:p w14:paraId="4E4E5E55" w14:textId="77777777" w:rsidR="009220FF" w:rsidRPr="002F6665" w:rsidRDefault="009220FF" w:rsidP="0010642A">
      <w:pPr>
        <w:pStyle w:val="3"/>
        <w:spacing w:before="0" w:after="0"/>
        <w:ind w:firstLine="709"/>
        <w:jc w:val="both"/>
        <w:rPr>
          <w:rFonts w:ascii="Times New Roman" w:hAnsi="Times New Roman"/>
          <w:sz w:val="24"/>
          <w:szCs w:val="24"/>
        </w:rPr>
      </w:pPr>
      <w:r w:rsidRPr="002F6665">
        <w:rPr>
          <w:rFonts w:ascii="Times New Roman" w:hAnsi="Times New Roman"/>
          <w:sz w:val="24"/>
          <w:szCs w:val="24"/>
        </w:rPr>
        <w:t>Проблемалық аймақтар</w:t>
      </w:r>
    </w:p>
    <w:p w14:paraId="2F85D299" w14:textId="77777777" w:rsidR="009220FF" w:rsidRPr="002F6665" w:rsidRDefault="009220FF" w:rsidP="0010642A">
      <w:pPr>
        <w:pStyle w:val="a3"/>
        <w:spacing w:before="0" w:beforeAutospacing="0" w:after="0" w:afterAutospacing="0"/>
        <w:ind w:firstLine="709"/>
        <w:jc w:val="both"/>
      </w:pPr>
      <w:r w:rsidRPr="002F6665">
        <w:t>Оң нәтижелерге қарамастан, жекелеген кәсіптік тапшылықтар сақталуда:</w:t>
      </w:r>
    </w:p>
    <w:p w14:paraId="3BED0AC1" w14:textId="7EC097F4" w:rsidR="009220FF" w:rsidRPr="002F6665" w:rsidRDefault="009220FF">
      <w:pPr>
        <w:numPr>
          <w:ilvl w:val="0"/>
          <w:numId w:val="12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ата</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аналар қоғамдастығымен жұмыс тәжірибесінің жеткіліксіздігі; </w:t>
      </w:r>
    </w:p>
    <w:p w14:paraId="0FC2596B" w14:textId="77777777" w:rsidR="009220FF" w:rsidRPr="002F6665" w:rsidRDefault="009220FF">
      <w:pPr>
        <w:numPr>
          <w:ilvl w:val="0"/>
          <w:numId w:val="12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сынып ұжымын басқарудағы қиындықтар; </w:t>
      </w:r>
    </w:p>
    <w:p w14:paraId="2DED2667" w14:textId="77777777" w:rsidR="009220FF" w:rsidRPr="002F6665" w:rsidRDefault="009220FF">
      <w:pPr>
        <w:numPr>
          <w:ilvl w:val="0"/>
          <w:numId w:val="12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жариялау қызметіндегі белсенділіктің жеткіліксіздігі; </w:t>
      </w:r>
    </w:p>
    <w:p w14:paraId="7DE710A9" w14:textId="77777777" w:rsidR="009220FF" w:rsidRPr="002F6665" w:rsidRDefault="009220FF">
      <w:pPr>
        <w:numPr>
          <w:ilvl w:val="0"/>
          <w:numId w:val="12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қалалық және республикалық деңгейдегі кәсіптік конкурстарға қатысу деңгейінің төмендігі; </w:t>
      </w:r>
    </w:p>
    <w:p w14:paraId="24771C08" w14:textId="77777777" w:rsidR="009220FF" w:rsidRPr="002F6665" w:rsidRDefault="009220FF">
      <w:pPr>
        <w:numPr>
          <w:ilvl w:val="0"/>
          <w:numId w:val="12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дарынды және ынтасы жоғары білім алушылармен жұмыс істеу дағдыларын одан әрі жетілдіру қажеттілігі. </w:t>
      </w:r>
    </w:p>
    <w:p w14:paraId="087B2378" w14:textId="77777777" w:rsidR="009220FF" w:rsidRPr="002F6665" w:rsidRDefault="009220FF" w:rsidP="0010642A">
      <w:pPr>
        <w:pStyle w:val="3"/>
        <w:spacing w:before="0" w:after="0"/>
        <w:ind w:firstLine="709"/>
        <w:jc w:val="both"/>
        <w:rPr>
          <w:rFonts w:ascii="Times New Roman" w:hAnsi="Times New Roman"/>
          <w:sz w:val="24"/>
          <w:szCs w:val="24"/>
        </w:rPr>
      </w:pPr>
      <w:r w:rsidRPr="002F6665">
        <w:rPr>
          <w:rFonts w:ascii="Times New Roman" w:hAnsi="Times New Roman"/>
          <w:sz w:val="24"/>
          <w:szCs w:val="24"/>
        </w:rPr>
        <w:t>Жалпы қорытынды</w:t>
      </w:r>
    </w:p>
    <w:p w14:paraId="770C6DC9" w14:textId="12D6BF02" w:rsidR="009220FF" w:rsidRPr="002F6665" w:rsidRDefault="009220FF" w:rsidP="0010642A">
      <w:pPr>
        <w:pStyle w:val="a3"/>
        <w:spacing w:before="0" w:beforeAutospacing="0" w:after="0" w:afterAutospacing="0"/>
        <w:ind w:firstLine="709"/>
        <w:jc w:val="both"/>
      </w:pPr>
      <w:r w:rsidRPr="002F6665">
        <w:t>2025</w:t>
      </w:r>
      <w:r w:rsidR="00A87357">
        <w:t>-</w:t>
      </w:r>
      <w:r w:rsidRPr="002F6665">
        <w:t xml:space="preserve">2026 оқу жылындағы </w:t>
      </w:r>
      <w:r w:rsidR="00912136">
        <w:t xml:space="preserve">Жас мамандар </w:t>
      </w:r>
      <w:r w:rsidRPr="002F6665">
        <w:t xml:space="preserve">мектебінің жұмысын келесідей бағалауға болады </w:t>
      </w:r>
      <w:r w:rsidRPr="002F6665">
        <w:rPr>
          <w:rStyle w:val="af3"/>
          <w:b w:val="0"/>
          <w:bCs w:val="0"/>
        </w:rPr>
        <w:t>тиімді және нәтижелі</w:t>
      </w:r>
      <w:r w:rsidRPr="002F6665">
        <w:rPr>
          <w:b/>
          <w:bCs/>
        </w:rPr>
        <w:t>.</w:t>
      </w:r>
      <w:r w:rsidRPr="002F6665">
        <w:t xml:space="preserve"> Құрылған әдістемелік қамтамасыз ету және тәлімгерлік жүйесі </w:t>
      </w:r>
      <w:r w:rsidR="00912136">
        <w:t xml:space="preserve">жас мамандардың </w:t>
      </w:r>
      <w:r w:rsidRPr="002F6665">
        <w:t xml:space="preserve">табысты бейімделуін қамтамасыз етті, олардың кәсіби шеберлігін арттыруға және тұрақты мотивациясын қалыптастыруға ықпал етті. педагогикалық қызметте. Жас мамандар білім беру үдерісіне белсене араласып, заманауи білім беру технологияларын меңгеріп, одан әрі кәсіби дамуға дайындығын көрсетті. </w:t>
      </w:r>
    </w:p>
    <w:bookmarkEnd w:id="2"/>
    <w:p w14:paraId="75146B7E" w14:textId="77777777" w:rsidR="00CE0786" w:rsidRPr="002F6665" w:rsidRDefault="00CE0786" w:rsidP="00D269D0">
      <w:pPr>
        <w:pStyle w:val="isselectedend"/>
        <w:spacing w:before="0" w:beforeAutospacing="0" w:after="0" w:afterAutospacing="0"/>
        <w:jc w:val="both"/>
        <w:rPr>
          <w:b/>
          <w:bCs/>
          <w:lang w:eastAsia="ru-RU"/>
        </w:rPr>
      </w:pPr>
    </w:p>
    <w:p w14:paraId="6957C6F9" w14:textId="40DC9A16" w:rsidR="00D269D0" w:rsidRPr="002F6665" w:rsidRDefault="00C71EFE" w:rsidP="0010642A">
      <w:pPr>
        <w:pStyle w:val="isselectedend"/>
        <w:spacing w:before="0" w:beforeAutospacing="0" w:after="0" w:afterAutospacing="0"/>
        <w:jc w:val="center"/>
        <w:rPr>
          <w:b/>
          <w:bCs/>
          <w:lang w:eastAsia="ru-RU"/>
        </w:rPr>
      </w:pPr>
      <w:r w:rsidRPr="002F6665">
        <w:rPr>
          <w:b/>
          <w:bCs/>
          <w:lang w:eastAsia="ru-RU"/>
        </w:rPr>
        <w:t>2.5</w:t>
      </w:r>
      <w:r w:rsidR="0010642A">
        <w:rPr>
          <w:b/>
          <w:bCs/>
          <w:lang w:val="kk-KZ" w:eastAsia="ru-RU"/>
        </w:rPr>
        <w:t xml:space="preserve">. </w:t>
      </w:r>
      <w:r w:rsidRPr="002F6665">
        <w:rPr>
          <w:b/>
          <w:bCs/>
          <w:lang w:eastAsia="ru-RU"/>
        </w:rPr>
        <w:t>2023</w:t>
      </w:r>
      <w:r w:rsidR="00A87357">
        <w:rPr>
          <w:b/>
          <w:bCs/>
          <w:lang w:eastAsia="ru-RU"/>
        </w:rPr>
        <w:t>-</w:t>
      </w:r>
      <w:r w:rsidRPr="002F6665">
        <w:rPr>
          <w:b/>
          <w:bCs/>
          <w:lang w:eastAsia="ru-RU"/>
        </w:rPr>
        <w:t xml:space="preserve">2026 жылдарға арналған </w:t>
      </w:r>
      <w:r w:rsidR="002C1C24">
        <w:rPr>
          <w:b/>
          <w:bCs/>
          <w:lang w:eastAsia="ru-RU"/>
        </w:rPr>
        <w:t xml:space="preserve"> мұғалімдердің </w:t>
      </w:r>
      <w:r w:rsidRPr="002F6665">
        <w:rPr>
          <w:b/>
          <w:bCs/>
          <w:lang w:eastAsia="ru-RU"/>
        </w:rPr>
        <w:t>кәсіби байқауларға, олимпиадаларға, конференциялар мен жарыстарға қатысуын талдау</w:t>
      </w:r>
    </w:p>
    <w:p w14:paraId="24876489" w14:textId="2BB3AC88" w:rsidR="0065408D" w:rsidRDefault="007B29BE" w:rsidP="0065408D">
      <w:pPr>
        <w:tabs>
          <w:tab w:val="left" w:pos="360"/>
          <w:tab w:val="left" w:pos="426"/>
        </w:tabs>
        <w:spacing w:after="0" w:line="240" w:lineRule="auto"/>
        <w:ind w:firstLine="567"/>
        <w:contextualSpacing/>
        <w:jc w:val="both"/>
        <w:rPr>
          <w:rFonts w:ascii="Times New Roman" w:eastAsia="Times New Roman" w:hAnsi="Times New Roman" w:cs="Times New Roman"/>
          <w:sz w:val="24"/>
          <w:szCs w:val="24"/>
          <w:lang w:val="kk-KZ" w:eastAsia="ru-RU"/>
        </w:rPr>
      </w:pPr>
      <w:r w:rsidRPr="002F6665">
        <w:rPr>
          <w:rFonts w:ascii="Times New Roman" w:eastAsia="Times New Roman" w:hAnsi="Times New Roman" w:cs="Times New Roman"/>
          <w:sz w:val="24"/>
          <w:szCs w:val="24"/>
          <w:lang w:eastAsia="ru-RU"/>
        </w:rPr>
        <w:t xml:space="preserve">Мектептің әдістемелік жұмысының тиімділігінің маңызды көрсеткіштерінің бірі </w:t>
      </w:r>
      <w:r w:rsidR="002C1C24">
        <w:rPr>
          <w:rFonts w:ascii="Times New Roman" w:eastAsia="Times New Roman" w:hAnsi="Times New Roman" w:cs="Times New Roman"/>
          <w:sz w:val="24"/>
          <w:szCs w:val="24"/>
          <w:lang w:eastAsia="ru-RU"/>
        </w:rPr>
        <w:t xml:space="preserve"> мұғалімдердің </w:t>
      </w:r>
      <w:r w:rsidRPr="002F6665">
        <w:rPr>
          <w:rFonts w:ascii="Times New Roman" w:eastAsia="Times New Roman" w:hAnsi="Times New Roman" w:cs="Times New Roman"/>
          <w:sz w:val="24"/>
          <w:szCs w:val="24"/>
          <w:lang w:eastAsia="ru-RU"/>
        </w:rPr>
        <w:t>кәсіби шеберлік байқауларына, пәндік олимпиадаларға, ғылыми</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практикалық конференцияларға және басқа да кәсіби іс</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шараларға қатысуы болып табылады. Конкурстық қозғалыс тек үздік педагогикалық тәжірибелерді анықтау құралы ғана емес, сонымен қатар </w:t>
      </w:r>
      <w:r w:rsidR="002C1C24">
        <w:rPr>
          <w:rFonts w:ascii="Times New Roman" w:eastAsia="Times New Roman" w:hAnsi="Times New Roman" w:cs="Times New Roman"/>
          <w:sz w:val="24"/>
          <w:szCs w:val="24"/>
          <w:lang w:eastAsia="ru-RU"/>
        </w:rPr>
        <w:t xml:space="preserve"> мұғалімдердің </w:t>
      </w:r>
      <w:r w:rsidRPr="002F6665">
        <w:rPr>
          <w:rFonts w:ascii="Times New Roman" w:eastAsia="Times New Roman" w:hAnsi="Times New Roman" w:cs="Times New Roman"/>
          <w:sz w:val="24"/>
          <w:szCs w:val="24"/>
          <w:lang w:eastAsia="ru-RU"/>
        </w:rPr>
        <w:t>кәсіби құзыреттілігін арттырудың, инновациялық тәжірибені таратудың және бәсекеге қабілетті педагогикалық ұжымды қалыптастырудың тиімді тетігі ретінде әрекет етеді.</w:t>
      </w:r>
    </w:p>
    <w:p w14:paraId="12BE5CA0" w14:textId="2C74DA87" w:rsidR="001611FE" w:rsidRDefault="001611FE" w:rsidP="0065408D">
      <w:pPr>
        <w:tabs>
          <w:tab w:val="left" w:pos="360"/>
          <w:tab w:val="left" w:pos="426"/>
        </w:tabs>
        <w:spacing w:after="0" w:line="240" w:lineRule="auto"/>
        <w:ind w:firstLine="567"/>
        <w:contextualSpacing/>
        <w:jc w:val="both"/>
        <w:rPr>
          <w:rFonts w:ascii="Times New Roman" w:hAnsi="Times New Roman" w:cs="Times New Roman"/>
          <w:sz w:val="24"/>
          <w:szCs w:val="24"/>
          <w:lang w:val="kk-KZ"/>
        </w:rPr>
      </w:pPr>
      <w:r w:rsidRPr="0065408D">
        <w:rPr>
          <w:rFonts w:ascii="Times New Roman" w:hAnsi="Times New Roman" w:cs="Times New Roman"/>
          <w:sz w:val="24"/>
          <w:szCs w:val="24"/>
          <w:lang w:val="kk-KZ"/>
        </w:rPr>
        <w:t xml:space="preserve">Соңғы үш оқу жылындағы </w:t>
      </w:r>
      <w:r w:rsidR="002C1C24">
        <w:rPr>
          <w:rFonts w:ascii="Times New Roman" w:hAnsi="Times New Roman" w:cs="Times New Roman"/>
          <w:sz w:val="24"/>
          <w:szCs w:val="24"/>
          <w:lang w:val="kk-KZ"/>
        </w:rPr>
        <w:t xml:space="preserve"> мұғалімдердің </w:t>
      </w:r>
      <w:r w:rsidRPr="0065408D">
        <w:rPr>
          <w:rFonts w:ascii="Times New Roman" w:hAnsi="Times New Roman" w:cs="Times New Roman"/>
          <w:sz w:val="24"/>
          <w:szCs w:val="24"/>
          <w:lang w:val="kk-KZ"/>
        </w:rPr>
        <w:t>кәсіби шеберлік байқауларына қатысуын талдау педагогикалық ұжымның кәсіби қызметінің оң динамикасын айғақтайды.</w:t>
      </w:r>
    </w:p>
    <w:p w14:paraId="787513BF" w14:textId="77777777" w:rsidR="005F5352" w:rsidRPr="0065408D" w:rsidRDefault="005F5352" w:rsidP="0065408D">
      <w:pPr>
        <w:tabs>
          <w:tab w:val="left" w:pos="360"/>
          <w:tab w:val="left" w:pos="426"/>
        </w:tabs>
        <w:spacing w:after="0" w:line="240" w:lineRule="auto"/>
        <w:ind w:firstLine="567"/>
        <w:contextualSpacing/>
        <w:jc w:val="both"/>
        <w:rPr>
          <w:rFonts w:ascii="Times New Roman" w:eastAsia="Times New Roman" w:hAnsi="Times New Roman" w:cs="Times New Roman"/>
          <w:sz w:val="24"/>
          <w:szCs w:val="24"/>
          <w:lang w:val="kk-KZ" w:eastAsia="ru-RU"/>
        </w:rPr>
      </w:pPr>
    </w:p>
    <w:p w14:paraId="7D000770" w14:textId="5808726E" w:rsidR="00ED7880" w:rsidRDefault="00ED7880" w:rsidP="005F5352">
      <w:pPr>
        <w:pStyle w:val="a3"/>
        <w:spacing w:before="0" w:beforeAutospacing="0" w:after="0" w:afterAutospacing="0"/>
        <w:jc w:val="center"/>
        <w:rPr>
          <w:b/>
          <w:sz w:val="22"/>
          <w:szCs w:val="22"/>
          <w:lang w:val="kk-KZ"/>
        </w:rPr>
      </w:pPr>
      <w:r w:rsidRPr="005F5352">
        <w:rPr>
          <w:b/>
          <w:sz w:val="28"/>
          <w:szCs w:val="28"/>
          <w:lang w:val="kk-KZ"/>
        </w:rPr>
        <w:t>№21 кесте</w:t>
      </w:r>
      <w:r w:rsidR="005F5352" w:rsidRPr="005F5352">
        <w:rPr>
          <w:b/>
          <w:sz w:val="28"/>
          <w:szCs w:val="28"/>
          <w:lang w:val="kk-KZ"/>
        </w:rPr>
        <w:t xml:space="preserve">. </w:t>
      </w:r>
      <w:r w:rsidR="005F5352" w:rsidRPr="005F5352">
        <w:rPr>
          <w:b/>
          <w:sz w:val="22"/>
          <w:szCs w:val="22"/>
          <w:lang w:val="kk-KZ"/>
        </w:rPr>
        <w:t>Соңғы үш оқу жылдағы педагогтердің кәсіби шеберлік конкурстарына қатысу динамикасы</w:t>
      </w:r>
    </w:p>
    <w:p w14:paraId="39D7FAA7" w14:textId="77777777" w:rsidR="005F5352" w:rsidRPr="005F5352" w:rsidRDefault="005F5352" w:rsidP="005F5352">
      <w:pPr>
        <w:pStyle w:val="a3"/>
        <w:spacing w:before="0" w:beforeAutospacing="0" w:after="0" w:afterAutospacing="0"/>
        <w:jc w:val="center"/>
        <w:rPr>
          <w:b/>
          <w:sz w:val="28"/>
          <w:szCs w:val="28"/>
          <w:lang w:val="kk-KZ"/>
        </w:rPr>
      </w:pPr>
    </w:p>
    <w:tbl>
      <w:tblPr>
        <w:tblStyle w:val="a5"/>
        <w:tblW w:w="7796" w:type="dxa"/>
        <w:tblInd w:w="988" w:type="dxa"/>
        <w:tblLook w:val="04A0" w:firstRow="1" w:lastRow="0" w:firstColumn="1" w:lastColumn="0" w:noHBand="0" w:noVBand="1"/>
      </w:tblPr>
      <w:tblGrid>
        <w:gridCol w:w="3260"/>
        <w:gridCol w:w="1559"/>
        <w:gridCol w:w="1418"/>
        <w:gridCol w:w="1559"/>
      </w:tblGrid>
      <w:tr w:rsidR="00E971AA" w:rsidRPr="002F6665" w14:paraId="5255ACE6" w14:textId="77777777" w:rsidTr="00ED7880">
        <w:tc>
          <w:tcPr>
            <w:tcW w:w="3260" w:type="dxa"/>
            <w:vAlign w:val="center"/>
          </w:tcPr>
          <w:p w14:paraId="44DDF78E" w14:textId="4763E367" w:rsidR="007B29BE" w:rsidRPr="002F6665" w:rsidRDefault="007B29BE" w:rsidP="007B29BE">
            <w:pPr>
              <w:pStyle w:val="a3"/>
              <w:rPr>
                <w:sz w:val="20"/>
                <w:szCs w:val="20"/>
              </w:rPr>
            </w:pPr>
            <w:r w:rsidRPr="002F6665">
              <w:rPr>
                <w:b/>
                <w:bCs/>
                <w:sz w:val="20"/>
                <w:szCs w:val="20"/>
              </w:rPr>
              <w:t>Көрсеткіш</w:t>
            </w:r>
          </w:p>
        </w:tc>
        <w:tc>
          <w:tcPr>
            <w:tcW w:w="1559" w:type="dxa"/>
            <w:vAlign w:val="center"/>
          </w:tcPr>
          <w:p w14:paraId="126EE678" w14:textId="376E9258" w:rsidR="007B29BE" w:rsidRPr="002F6665" w:rsidRDefault="007B29BE" w:rsidP="005F5352">
            <w:pPr>
              <w:pStyle w:val="a3"/>
              <w:jc w:val="center"/>
              <w:rPr>
                <w:sz w:val="20"/>
                <w:szCs w:val="20"/>
              </w:rPr>
            </w:pPr>
            <w:r w:rsidRPr="002F6665">
              <w:rPr>
                <w:b/>
                <w:bCs/>
                <w:sz w:val="20"/>
                <w:szCs w:val="20"/>
              </w:rPr>
              <w:t>2023</w:t>
            </w:r>
            <w:r w:rsidR="00A87357">
              <w:rPr>
                <w:b/>
                <w:bCs/>
                <w:sz w:val="20"/>
                <w:szCs w:val="20"/>
              </w:rPr>
              <w:t>-</w:t>
            </w:r>
            <w:r w:rsidRPr="002F6665">
              <w:rPr>
                <w:b/>
                <w:bCs/>
                <w:sz w:val="20"/>
                <w:szCs w:val="20"/>
              </w:rPr>
              <w:t>2024</w:t>
            </w:r>
          </w:p>
        </w:tc>
        <w:tc>
          <w:tcPr>
            <w:tcW w:w="1418" w:type="dxa"/>
            <w:vAlign w:val="center"/>
          </w:tcPr>
          <w:p w14:paraId="438C41F1" w14:textId="62F70762" w:rsidR="007B29BE" w:rsidRPr="002F6665" w:rsidRDefault="007B29BE" w:rsidP="005F5352">
            <w:pPr>
              <w:pStyle w:val="a3"/>
              <w:jc w:val="center"/>
              <w:rPr>
                <w:sz w:val="20"/>
                <w:szCs w:val="20"/>
              </w:rPr>
            </w:pPr>
            <w:r w:rsidRPr="002F6665">
              <w:rPr>
                <w:b/>
                <w:bCs/>
                <w:sz w:val="20"/>
                <w:szCs w:val="20"/>
              </w:rPr>
              <w:t>2024</w:t>
            </w:r>
            <w:r w:rsidR="00A87357">
              <w:rPr>
                <w:b/>
                <w:bCs/>
                <w:sz w:val="20"/>
                <w:szCs w:val="20"/>
              </w:rPr>
              <w:t>-</w:t>
            </w:r>
            <w:r w:rsidRPr="002F6665">
              <w:rPr>
                <w:b/>
                <w:bCs/>
                <w:sz w:val="20"/>
                <w:szCs w:val="20"/>
              </w:rPr>
              <w:t>2025</w:t>
            </w:r>
          </w:p>
        </w:tc>
        <w:tc>
          <w:tcPr>
            <w:tcW w:w="1559" w:type="dxa"/>
            <w:vAlign w:val="center"/>
          </w:tcPr>
          <w:p w14:paraId="76CA84CD" w14:textId="5A48C58E" w:rsidR="007B29BE" w:rsidRPr="002F6665" w:rsidRDefault="007B29BE" w:rsidP="005F5352">
            <w:pPr>
              <w:pStyle w:val="a3"/>
              <w:jc w:val="center"/>
              <w:rPr>
                <w:sz w:val="20"/>
                <w:szCs w:val="20"/>
              </w:rPr>
            </w:pPr>
            <w:r w:rsidRPr="002F6665">
              <w:rPr>
                <w:b/>
                <w:bCs/>
                <w:sz w:val="20"/>
                <w:szCs w:val="20"/>
              </w:rPr>
              <w:t>2025</w:t>
            </w:r>
            <w:r w:rsidR="00A87357">
              <w:rPr>
                <w:b/>
                <w:bCs/>
                <w:sz w:val="20"/>
                <w:szCs w:val="20"/>
              </w:rPr>
              <w:t>-</w:t>
            </w:r>
            <w:r w:rsidRPr="002F6665">
              <w:rPr>
                <w:b/>
                <w:bCs/>
                <w:sz w:val="20"/>
                <w:szCs w:val="20"/>
              </w:rPr>
              <w:t>2026</w:t>
            </w:r>
          </w:p>
        </w:tc>
      </w:tr>
      <w:tr w:rsidR="00E971AA" w:rsidRPr="002F6665" w14:paraId="328654A0" w14:textId="77777777" w:rsidTr="00ED7880">
        <w:tc>
          <w:tcPr>
            <w:tcW w:w="3260" w:type="dxa"/>
            <w:vAlign w:val="center"/>
          </w:tcPr>
          <w:p w14:paraId="3BD6DA48" w14:textId="5FDEBF10" w:rsidR="007B29BE" w:rsidRPr="002F6665" w:rsidRDefault="007B29BE" w:rsidP="007B29BE">
            <w:pPr>
              <w:pStyle w:val="a3"/>
              <w:rPr>
                <w:sz w:val="20"/>
                <w:szCs w:val="20"/>
              </w:rPr>
            </w:pPr>
            <w:r w:rsidRPr="002F6665">
              <w:rPr>
                <w:sz w:val="20"/>
                <w:szCs w:val="20"/>
              </w:rPr>
              <w:t>Қатысушылар саны</w:t>
            </w:r>
          </w:p>
        </w:tc>
        <w:tc>
          <w:tcPr>
            <w:tcW w:w="1559" w:type="dxa"/>
            <w:vAlign w:val="center"/>
          </w:tcPr>
          <w:p w14:paraId="3C80D71F" w14:textId="7F54B12F" w:rsidR="007B29BE" w:rsidRPr="002F6665" w:rsidRDefault="007B29BE" w:rsidP="005F5352">
            <w:pPr>
              <w:pStyle w:val="a3"/>
              <w:jc w:val="center"/>
              <w:rPr>
                <w:sz w:val="20"/>
                <w:szCs w:val="20"/>
              </w:rPr>
            </w:pPr>
            <w:r w:rsidRPr="002F6665">
              <w:rPr>
                <w:sz w:val="20"/>
                <w:szCs w:val="20"/>
              </w:rPr>
              <w:t>18</w:t>
            </w:r>
          </w:p>
        </w:tc>
        <w:tc>
          <w:tcPr>
            <w:tcW w:w="1418" w:type="dxa"/>
            <w:vAlign w:val="center"/>
          </w:tcPr>
          <w:p w14:paraId="35C9875F" w14:textId="6F1E593F" w:rsidR="007B29BE" w:rsidRPr="002F6665" w:rsidRDefault="007B29BE" w:rsidP="005F5352">
            <w:pPr>
              <w:pStyle w:val="a3"/>
              <w:jc w:val="center"/>
              <w:rPr>
                <w:sz w:val="20"/>
                <w:szCs w:val="20"/>
              </w:rPr>
            </w:pPr>
            <w:r w:rsidRPr="002F6665">
              <w:rPr>
                <w:sz w:val="20"/>
                <w:szCs w:val="20"/>
              </w:rPr>
              <w:t>12</w:t>
            </w:r>
          </w:p>
        </w:tc>
        <w:tc>
          <w:tcPr>
            <w:tcW w:w="1559" w:type="dxa"/>
            <w:vAlign w:val="center"/>
          </w:tcPr>
          <w:p w14:paraId="0F5B0974" w14:textId="7A52CBC8" w:rsidR="007B29BE" w:rsidRPr="002F6665" w:rsidRDefault="007B29BE" w:rsidP="005F5352">
            <w:pPr>
              <w:pStyle w:val="a3"/>
              <w:jc w:val="center"/>
              <w:rPr>
                <w:sz w:val="20"/>
                <w:szCs w:val="20"/>
              </w:rPr>
            </w:pPr>
            <w:r w:rsidRPr="002F6665">
              <w:rPr>
                <w:sz w:val="20"/>
                <w:szCs w:val="20"/>
              </w:rPr>
              <w:t>25</w:t>
            </w:r>
          </w:p>
        </w:tc>
      </w:tr>
      <w:tr w:rsidR="00E971AA" w:rsidRPr="002F6665" w14:paraId="63B8F8C3" w14:textId="77777777" w:rsidTr="00ED7880">
        <w:tc>
          <w:tcPr>
            <w:tcW w:w="3260" w:type="dxa"/>
            <w:vAlign w:val="center"/>
          </w:tcPr>
          <w:p w14:paraId="66693B6A" w14:textId="5560A846" w:rsidR="007B29BE" w:rsidRPr="002F6665" w:rsidRDefault="007B29BE" w:rsidP="007B29BE">
            <w:pPr>
              <w:pStyle w:val="a3"/>
              <w:rPr>
                <w:sz w:val="20"/>
                <w:szCs w:val="20"/>
              </w:rPr>
            </w:pPr>
            <w:r w:rsidRPr="002F6665">
              <w:rPr>
                <w:sz w:val="20"/>
                <w:szCs w:val="20"/>
              </w:rPr>
              <w:t>Жүлделі орындар</w:t>
            </w:r>
          </w:p>
        </w:tc>
        <w:tc>
          <w:tcPr>
            <w:tcW w:w="1559" w:type="dxa"/>
            <w:vAlign w:val="center"/>
          </w:tcPr>
          <w:p w14:paraId="6E1941AC" w14:textId="78245F91" w:rsidR="007B29BE" w:rsidRPr="002F6665" w:rsidRDefault="007B29BE" w:rsidP="005F5352">
            <w:pPr>
              <w:pStyle w:val="a3"/>
              <w:jc w:val="center"/>
              <w:rPr>
                <w:sz w:val="20"/>
                <w:szCs w:val="20"/>
              </w:rPr>
            </w:pPr>
            <w:r w:rsidRPr="002F6665">
              <w:rPr>
                <w:sz w:val="20"/>
                <w:szCs w:val="20"/>
              </w:rPr>
              <w:t>12</w:t>
            </w:r>
          </w:p>
        </w:tc>
        <w:tc>
          <w:tcPr>
            <w:tcW w:w="1418" w:type="dxa"/>
            <w:vAlign w:val="center"/>
          </w:tcPr>
          <w:p w14:paraId="59F96077" w14:textId="26732B39" w:rsidR="007B29BE" w:rsidRPr="002F6665" w:rsidRDefault="007B29BE" w:rsidP="005F5352">
            <w:pPr>
              <w:pStyle w:val="a3"/>
              <w:jc w:val="center"/>
              <w:rPr>
                <w:sz w:val="20"/>
                <w:szCs w:val="20"/>
              </w:rPr>
            </w:pPr>
            <w:r w:rsidRPr="002F6665">
              <w:rPr>
                <w:sz w:val="20"/>
                <w:szCs w:val="20"/>
              </w:rPr>
              <w:t>5</w:t>
            </w:r>
          </w:p>
        </w:tc>
        <w:tc>
          <w:tcPr>
            <w:tcW w:w="1559" w:type="dxa"/>
            <w:vAlign w:val="center"/>
          </w:tcPr>
          <w:p w14:paraId="4EF68E2B" w14:textId="2B4DF2C4" w:rsidR="007B29BE" w:rsidRPr="002F6665" w:rsidRDefault="007B29BE" w:rsidP="005F5352">
            <w:pPr>
              <w:pStyle w:val="a3"/>
              <w:jc w:val="center"/>
              <w:rPr>
                <w:sz w:val="20"/>
                <w:szCs w:val="20"/>
              </w:rPr>
            </w:pPr>
            <w:r w:rsidRPr="002F6665">
              <w:rPr>
                <w:sz w:val="20"/>
                <w:szCs w:val="20"/>
              </w:rPr>
              <w:t>10</w:t>
            </w:r>
          </w:p>
        </w:tc>
      </w:tr>
      <w:tr w:rsidR="00E971AA" w:rsidRPr="002F6665" w14:paraId="1D869F27" w14:textId="77777777" w:rsidTr="00ED7880">
        <w:tc>
          <w:tcPr>
            <w:tcW w:w="3260" w:type="dxa"/>
            <w:vAlign w:val="center"/>
          </w:tcPr>
          <w:p w14:paraId="4A2C3552" w14:textId="68670080" w:rsidR="007B29BE" w:rsidRPr="002F6665" w:rsidRDefault="007B29BE" w:rsidP="007B29BE">
            <w:pPr>
              <w:pStyle w:val="a3"/>
              <w:rPr>
                <w:sz w:val="20"/>
                <w:szCs w:val="20"/>
              </w:rPr>
            </w:pPr>
            <w:r w:rsidRPr="002F6665">
              <w:rPr>
                <w:sz w:val="20"/>
                <w:szCs w:val="20"/>
              </w:rPr>
              <w:t>І орын</w:t>
            </w:r>
          </w:p>
        </w:tc>
        <w:tc>
          <w:tcPr>
            <w:tcW w:w="1559" w:type="dxa"/>
            <w:vAlign w:val="center"/>
          </w:tcPr>
          <w:p w14:paraId="1D065485" w14:textId="528B0A49" w:rsidR="007B29BE" w:rsidRPr="002F6665" w:rsidRDefault="007B29BE" w:rsidP="005F5352">
            <w:pPr>
              <w:pStyle w:val="a3"/>
              <w:jc w:val="center"/>
              <w:rPr>
                <w:sz w:val="20"/>
                <w:szCs w:val="20"/>
              </w:rPr>
            </w:pPr>
            <w:r w:rsidRPr="002F6665">
              <w:rPr>
                <w:sz w:val="20"/>
                <w:szCs w:val="20"/>
              </w:rPr>
              <w:t>3</w:t>
            </w:r>
          </w:p>
        </w:tc>
        <w:tc>
          <w:tcPr>
            <w:tcW w:w="1418" w:type="dxa"/>
            <w:vAlign w:val="center"/>
          </w:tcPr>
          <w:p w14:paraId="16E541F8" w14:textId="1F8F6AAD" w:rsidR="007B29BE" w:rsidRPr="002F6665" w:rsidRDefault="00A87357" w:rsidP="005F5352">
            <w:pPr>
              <w:pStyle w:val="a3"/>
              <w:jc w:val="center"/>
              <w:rPr>
                <w:sz w:val="20"/>
                <w:szCs w:val="20"/>
              </w:rPr>
            </w:pPr>
            <w:r>
              <w:rPr>
                <w:sz w:val="20"/>
                <w:szCs w:val="20"/>
              </w:rPr>
              <w:t>-</w:t>
            </w:r>
          </w:p>
        </w:tc>
        <w:tc>
          <w:tcPr>
            <w:tcW w:w="1559" w:type="dxa"/>
            <w:vAlign w:val="center"/>
          </w:tcPr>
          <w:p w14:paraId="74207DCA" w14:textId="75ABDA11" w:rsidR="007B29BE" w:rsidRPr="002F6665" w:rsidRDefault="00A87357" w:rsidP="005F5352">
            <w:pPr>
              <w:pStyle w:val="a3"/>
              <w:jc w:val="center"/>
              <w:rPr>
                <w:sz w:val="20"/>
                <w:szCs w:val="20"/>
              </w:rPr>
            </w:pPr>
            <w:r>
              <w:rPr>
                <w:sz w:val="20"/>
                <w:szCs w:val="20"/>
              </w:rPr>
              <w:t>-</w:t>
            </w:r>
          </w:p>
        </w:tc>
      </w:tr>
      <w:tr w:rsidR="00E971AA" w:rsidRPr="002F6665" w14:paraId="1F8CBE84" w14:textId="77777777" w:rsidTr="00ED7880">
        <w:tc>
          <w:tcPr>
            <w:tcW w:w="3260" w:type="dxa"/>
            <w:vAlign w:val="center"/>
          </w:tcPr>
          <w:p w14:paraId="50945CE1" w14:textId="5ADD8292" w:rsidR="007B29BE" w:rsidRPr="002F6665" w:rsidRDefault="007B29BE" w:rsidP="007B29BE">
            <w:pPr>
              <w:pStyle w:val="a3"/>
              <w:rPr>
                <w:sz w:val="20"/>
                <w:szCs w:val="20"/>
              </w:rPr>
            </w:pPr>
            <w:r w:rsidRPr="002F6665">
              <w:rPr>
                <w:sz w:val="20"/>
                <w:szCs w:val="20"/>
              </w:rPr>
              <w:t>ІІ орын</w:t>
            </w:r>
          </w:p>
        </w:tc>
        <w:tc>
          <w:tcPr>
            <w:tcW w:w="1559" w:type="dxa"/>
            <w:vAlign w:val="center"/>
          </w:tcPr>
          <w:p w14:paraId="66BC090A" w14:textId="7EE6FE51" w:rsidR="007B29BE" w:rsidRPr="002F6665" w:rsidRDefault="007B29BE" w:rsidP="005F5352">
            <w:pPr>
              <w:pStyle w:val="a3"/>
              <w:jc w:val="center"/>
              <w:rPr>
                <w:sz w:val="20"/>
                <w:szCs w:val="20"/>
              </w:rPr>
            </w:pPr>
            <w:r w:rsidRPr="002F6665">
              <w:rPr>
                <w:sz w:val="20"/>
                <w:szCs w:val="20"/>
              </w:rPr>
              <w:t>7</w:t>
            </w:r>
          </w:p>
        </w:tc>
        <w:tc>
          <w:tcPr>
            <w:tcW w:w="1418" w:type="dxa"/>
            <w:vAlign w:val="center"/>
          </w:tcPr>
          <w:p w14:paraId="56B3B4A6" w14:textId="7EB75D1D" w:rsidR="007B29BE" w:rsidRPr="002F6665" w:rsidRDefault="007B29BE" w:rsidP="005F5352">
            <w:pPr>
              <w:pStyle w:val="a3"/>
              <w:jc w:val="center"/>
              <w:rPr>
                <w:sz w:val="20"/>
                <w:szCs w:val="20"/>
              </w:rPr>
            </w:pPr>
            <w:r w:rsidRPr="002F6665">
              <w:rPr>
                <w:sz w:val="20"/>
                <w:szCs w:val="20"/>
              </w:rPr>
              <w:t>2</w:t>
            </w:r>
          </w:p>
        </w:tc>
        <w:tc>
          <w:tcPr>
            <w:tcW w:w="1559" w:type="dxa"/>
            <w:vAlign w:val="center"/>
          </w:tcPr>
          <w:p w14:paraId="47263359" w14:textId="5B7C0CC2" w:rsidR="007B29BE" w:rsidRPr="002F6665" w:rsidRDefault="007B29BE" w:rsidP="005F5352">
            <w:pPr>
              <w:pStyle w:val="a3"/>
              <w:jc w:val="center"/>
              <w:rPr>
                <w:sz w:val="20"/>
                <w:szCs w:val="20"/>
              </w:rPr>
            </w:pPr>
            <w:r w:rsidRPr="002F6665">
              <w:rPr>
                <w:sz w:val="20"/>
                <w:szCs w:val="20"/>
              </w:rPr>
              <w:t>4</w:t>
            </w:r>
          </w:p>
        </w:tc>
      </w:tr>
      <w:tr w:rsidR="00E971AA" w:rsidRPr="002F6665" w14:paraId="3A79DF76" w14:textId="77777777" w:rsidTr="00ED7880">
        <w:tc>
          <w:tcPr>
            <w:tcW w:w="3260" w:type="dxa"/>
            <w:vAlign w:val="center"/>
          </w:tcPr>
          <w:p w14:paraId="757597FB" w14:textId="25D362C5" w:rsidR="007B29BE" w:rsidRPr="002F6665" w:rsidRDefault="007B29BE" w:rsidP="007B29BE">
            <w:pPr>
              <w:pStyle w:val="a3"/>
              <w:rPr>
                <w:sz w:val="20"/>
                <w:szCs w:val="20"/>
              </w:rPr>
            </w:pPr>
            <w:r w:rsidRPr="002F6665">
              <w:rPr>
                <w:sz w:val="20"/>
                <w:szCs w:val="20"/>
              </w:rPr>
              <w:t>III орын</w:t>
            </w:r>
          </w:p>
        </w:tc>
        <w:tc>
          <w:tcPr>
            <w:tcW w:w="1559" w:type="dxa"/>
            <w:vAlign w:val="center"/>
          </w:tcPr>
          <w:p w14:paraId="3B5463B5" w14:textId="3980D66A" w:rsidR="007B29BE" w:rsidRPr="002F6665" w:rsidRDefault="007B29BE" w:rsidP="005F5352">
            <w:pPr>
              <w:pStyle w:val="a3"/>
              <w:jc w:val="center"/>
              <w:rPr>
                <w:sz w:val="20"/>
                <w:szCs w:val="20"/>
              </w:rPr>
            </w:pPr>
            <w:r w:rsidRPr="002F6665">
              <w:rPr>
                <w:sz w:val="20"/>
                <w:szCs w:val="20"/>
              </w:rPr>
              <w:t>2</w:t>
            </w:r>
          </w:p>
        </w:tc>
        <w:tc>
          <w:tcPr>
            <w:tcW w:w="1418" w:type="dxa"/>
            <w:vAlign w:val="center"/>
          </w:tcPr>
          <w:p w14:paraId="2F81E368" w14:textId="1EAE78DA" w:rsidR="007B29BE" w:rsidRPr="002F6665" w:rsidRDefault="007B29BE" w:rsidP="005F5352">
            <w:pPr>
              <w:pStyle w:val="a3"/>
              <w:jc w:val="center"/>
              <w:rPr>
                <w:sz w:val="20"/>
                <w:szCs w:val="20"/>
              </w:rPr>
            </w:pPr>
            <w:r w:rsidRPr="002F6665">
              <w:rPr>
                <w:sz w:val="20"/>
                <w:szCs w:val="20"/>
              </w:rPr>
              <w:t>3</w:t>
            </w:r>
          </w:p>
        </w:tc>
        <w:tc>
          <w:tcPr>
            <w:tcW w:w="1559" w:type="dxa"/>
            <w:vAlign w:val="center"/>
          </w:tcPr>
          <w:p w14:paraId="24FDDFA7" w14:textId="265EFC98" w:rsidR="007B29BE" w:rsidRPr="002F6665" w:rsidRDefault="007B29BE" w:rsidP="005F5352">
            <w:pPr>
              <w:pStyle w:val="a3"/>
              <w:jc w:val="center"/>
              <w:rPr>
                <w:sz w:val="20"/>
                <w:szCs w:val="20"/>
              </w:rPr>
            </w:pPr>
            <w:r w:rsidRPr="002F6665">
              <w:rPr>
                <w:sz w:val="20"/>
                <w:szCs w:val="20"/>
              </w:rPr>
              <w:t>6</w:t>
            </w:r>
          </w:p>
        </w:tc>
      </w:tr>
      <w:tr w:rsidR="00E971AA" w:rsidRPr="002F6665" w14:paraId="5057594C" w14:textId="77777777" w:rsidTr="00ED7880">
        <w:tc>
          <w:tcPr>
            <w:tcW w:w="3260" w:type="dxa"/>
            <w:vAlign w:val="center"/>
          </w:tcPr>
          <w:p w14:paraId="707E8AE1" w14:textId="250D0BF1" w:rsidR="007B29BE" w:rsidRPr="002F6665" w:rsidRDefault="007B29BE" w:rsidP="007B29BE">
            <w:pPr>
              <w:pStyle w:val="a3"/>
              <w:rPr>
                <w:sz w:val="20"/>
                <w:szCs w:val="20"/>
              </w:rPr>
            </w:pPr>
            <w:r w:rsidRPr="002F6665">
              <w:rPr>
                <w:sz w:val="20"/>
                <w:szCs w:val="20"/>
              </w:rPr>
              <w:t>Грамоталар, алғыс хаттар, сертификаттар</w:t>
            </w:r>
          </w:p>
        </w:tc>
        <w:tc>
          <w:tcPr>
            <w:tcW w:w="1559" w:type="dxa"/>
            <w:vAlign w:val="center"/>
          </w:tcPr>
          <w:p w14:paraId="41A2D1D9" w14:textId="008FE34A" w:rsidR="007B29BE" w:rsidRPr="002F6665" w:rsidRDefault="007B29BE" w:rsidP="005F5352">
            <w:pPr>
              <w:pStyle w:val="a3"/>
              <w:jc w:val="center"/>
              <w:rPr>
                <w:sz w:val="20"/>
                <w:szCs w:val="20"/>
              </w:rPr>
            </w:pPr>
            <w:r w:rsidRPr="002F6665">
              <w:rPr>
                <w:sz w:val="20"/>
                <w:szCs w:val="20"/>
              </w:rPr>
              <w:t>6</w:t>
            </w:r>
          </w:p>
        </w:tc>
        <w:tc>
          <w:tcPr>
            <w:tcW w:w="1418" w:type="dxa"/>
            <w:vAlign w:val="center"/>
          </w:tcPr>
          <w:p w14:paraId="1E595244" w14:textId="2B0F2CFB" w:rsidR="007B29BE" w:rsidRPr="002F6665" w:rsidRDefault="007B29BE" w:rsidP="005F5352">
            <w:pPr>
              <w:pStyle w:val="a3"/>
              <w:jc w:val="center"/>
              <w:rPr>
                <w:sz w:val="20"/>
                <w:szCs w:val="20"/>
              </w:rPr>
            </w:pPr>
            <w:r w:rsidRPr="002F6665">
              <w:rPr>
                <w:sz w:val="20"/>
                <w:szCs w:val="20"/>
              </w:rPr>
              <w:t>9</w:t>
            </w:r>
          </w:p>
        </w:tc>
        <w:tc>
          <w:tcPr>
            <w:tcW w:w="1559" w:type="dxa"/>
            <w:vAlign w:val="center"/>
          </w:tcPr>
          <w:p w14:paraId="63B5CBC6" w14:textId="003D5B47" w:rsidR="007B29BE" w:rsidRPr="002F6665" w:rsidRDefault="007B29BE" w:rsidP="005F5352">
            <w:pPr>
              <w:pStyle w:val="a3"/>
              <w:jc w:val="center"/>
              <w:rPr>
                <w:sz w:val="20"/>
                <w:szCs w:val="20"/>
              </w:rPr>
            </w:pPr>
            <w:r w:rsidRPr="002F6665">
              <w:rPr>
                <w:sz w:val="20"/>
                <w:szCs w:val="20"/>
              </w:rPr>
              <w:t>15</w:t>
            </w:r>
          </w:p>
        </w:tc>
      </w:tr>
      <w:tr w:rsidR="00E971AA" w:rsidRPr="002F6665" w14:paraId="20241A6D" w14:textId="77777777" w:rsidTr="00ED7880">
        <w:tc>
          <w:tcPr>
            <w:tcW w:w="3260" w:type="dxa"/>
            <w:vAlign w:val="center"/>
          </w:tcPr>
          <w:p w14:paraId="7A4BA68A" w14:textId="4CE35359" w:rsidR="007B29BE" w:rsidRPr="002F6665" w:rsidRDefault="007B29BE" w:rsidP="007B29BE">
            <w:pPr>
              <w:pStyle w:val="a3"/>
              <w:rPr>
                <w:sz w:val="20"/>
                <w:szCs w:val="20"/>
              </w:rPr>
            </w:pPr>
            <w:r w:rsidRPr="002F6665">
              <w:rPr>
                <w:sz w:val="20"/>
                <w:szCs w:val="20"/>
              </w:rPr>
              <w:t>Қалалық деңгей</w:t>
            </w:r>
          </w:p>
        </w:tc>
        <w:tc>
          <w:tcPr>
            <w:tcW w:w="1559" w:type="dxa"/>
            <w:vAlign w:val="center"/>
          </w:tcPr>
          <w:p w14:paraId="4340FB5C" w14:textId="48016765" w:rsidR="007B29BE" w:rsidRPr="002F6665" w:rsidRDefault="007B29BE" w:rsidP="005F5352">
            <w:pPr>
              <w:pStyle w:val="a3"/>
              <w:jc w:val="center"/>
              <w:rPr>
                <w:sz w:val="20"/>
                <w:szCs w:val="20"/>
              </w:rPr>
            </w:pPr>
            <w:r w:rsidRPr="002F6665">
              <w:rPr>
                <w:sz w:val="20"/>
                <w:szCs w:val="20"/>
              </w:rPr>
              <w:t>17</w:t>
            </w:r>
          </w:p>
        </w:tc>
        <w:tc>
          <w:tcPr>
            <w:tcW w:w="1418" w:type="dxa"/>
            <w:vAlign w:val="center"/>
          </w:tcPr>
          <w:p w14:paraId="2EF7E2BF" w14:textId="78E86701" w:rsidR="007B29BE" w:rsidRPr="002F6665" w:rsidRDefault="007B29BE" w:rsidP="005F5352">
            <w:pPr>
              <w:pStyle w:val="a3"/>
              <w:jc w:val="center"/>
              <w:rPr>
                <w:sz w:val="20"/>
                <w:szCs w:val="20"/>
              </w:rPr>
            </w:pPr>
            <w:r w:rsidRPr="002F6665">
              <w:rPr>
                <w:sz w:val="20"/>
                <w:szCs w:val="20"/>
              </w:rPr>
              <w:t>10</w:t>
            </w:r>
          </w:p>
        </w:tc>
        <w:tc>
          <w:tcPr>
            <w:tcW w:w="1559" w:type="dxa"/>
            <w:vAlign w:val="center"/>
          </w:tcPr>
          <w:p w14:paraId="76C2898F" w14:textId="06C47EFD" w:rsidR="007B29BE" w:rsidRPr="002F6665" w:rsidRDefault="007B29BE" w:rsidP="005F5352">
            <w:pPr>
              <w:pStyle w:val="a3"/>
              <w:jc w:val="center"/>
              <w:rPr>
                <w:sz w:val="20"/>
                <w:szCs w:val="20"/>
              </w:rPr>
            </w:pPr>
            <w:r w:rsidRPr="002F6665">
              <w:rPr>
                <w:sz w:val="20"/>
                <w:szCs w:val="20"/>
              </w:rPr>
              <w:t>22</w:t>
            </w:r>
          </w:p>
        </w:tc>
      </w:tr>
      <w:tr w:rsidR="00E971AA" w:rsidRPr="002F6665" w14:paraId="7C21A780" w14:textId="77777777" w:rsidTr="00ED7880">
        <w:tc>
          <w:tcPr>
            <w:tcW w:w="3260" w:type="dxa"/>
            <w:vAlign w:val="center"/>
          </w:tcPr>
          <w:p w14:paraId="12C08C5B" w14:textId="3B48597F" w:rsidR="007B29BE" w:rsidRPr="002F6665" w:rsidRDefault="007B29BE" w:rsidP="007B29BE">
            <w:pPr>
              <w:pStyle w:val="a3"/>
              <w:rPr>
                <w:sz w:val="20"/>
                <w:szCs w:val="20"/>
              </w:rPr>
            </w:pPr>
            <w:r w:rsidRPr="002F6665">
              <w:rPr>
                <w:sz w:val="20"/>
                <w:szCs w:val="20"/>
              </w:rPr>
              <w:t>Республикалық деңгей</w:t>
            </w:r>
          </w:p>
        </w:tc>
        <w:tc>
          <w:tcPr>
            <w:tcW w:w="1559" w:type="dxa"/>
            <w:vAlign w:val="center"/>
          </w:tcPr>
          <w:p w14:paraId="7FD546FC" w14:textId="619E2FB5" w:rsidR="007B29BE" w:rsidRPr="002F6665" w:rsidRDefault="007B29BE" w:rsidP="005F5352">
            <w:pPr>
              <w:pStyle w:val="a3"/>
              <w:jc w:val="center"/>
              <w:rPr>
                <w:sz w:val="20"/>
                <w:szCs w:val="20"/>
              </w:rPr>
            </w:pPr>
            <w:r w:rsidRPr="002F6665">
              <w:rPr>
                <w:sz w:val="20"/>
                <w:szCs w:val="20"/>
              </w:rPr>
              <w:t>1</w:t>
            </w:r>
          </w:p>
        </w:tc>
        <w:tc>
          <w:tcPr>
            <w:tcW w:w="1418" w:type="dxa"/>
            <w:vAlign w:val="center"/>
          </w:tcPr>
          <w:p w14:paraId="34114023" w14:textId="0C99130A" w:rsidR="007B29BE" w:rsidRPr="002F6665" w:rsidRDefault="007B29BE" w:rsidP="005F5352">
            <w:pPr>
              <w:pStyle w:val="a3"/>
              <w:jc w:val="center"/>
              <w:rPr>
                <w:sz w:val="20"/>
                <w:szCs w:val="20"/>
              </w:rPr>
            </w:pPr>
            <w:r w:rsidRPr="002F6665">
              <w:rPr>
                <w:sz w:val="20"/>
                <w:szCs w:val="20"/>
              </w:rPr>
              <w:t>2</w:t>
            </w:r>
          </w:p>
        </w:tc>
        <w:tc>
          <w:tcPr>
            <w:tcW w:w="1559" w:type="dxa"/>
            <w:vAlign w:val="center"/>
          </w:tcPr>
          <w:p w14:paraId="14D64BAB" w14:textId="677C29C4" w:rsidR="007B29BE" w:rsidRPr="002F6665" w:rsidRDefault="007B29BE" w:rsidP="005F5352">
            <w:pPr>
              <w:pStyle w:val="a3"/>
              <w:jc w:val="center"/>
              <w:rPr>
                <w:sz w:val="20"/>
                <w:szCs w:val="20"/>
              </w:rPr>
            </w:pPr>
            <w:r w:rsidRPr="002F6665">
              <w:rPr>
                <w:sz w:val="20"/>
                <w:szCs w:val="20"/>
              </w:rPr>
              <w:t>3</w:t>
            </w:r>
          </w:p>
        </w:tc>
      </w:tr>
    </w:tbl>
    <w:p w14:paraId="7922EF99" w14:textId="77777777" w:rsidR="005F5352" w:rsidRDefault="005F5352" w:rsidP="00016D53">
      <w:pPr>
        <w:pStyle w:val="a3"/>
        <w:spacing w:before="0" w:beforeAutospacing="0" w:after="0" w:afterAutospacing="0"/>
        <w:ind w:firstLine="567"/>
        <w:jc w:val="both"/>
        <w:rPr>
          <w:lang w:val="kk-KZ"/>
        </w:rPr>
      </w:pPr>
    </w:p>
    <w:p w14:paraId="2BF41A47" w14:textId="3226DA69" w:rsidR="001611FE" w:rsidRPr="001113EC" w:rsidRDefault="001611FE" w:rsidP="00016D53">
      <w:pPr>
        <w:pStyle w:val="a3"/>
        <w:spacing w:before="0" w:beforeAutospacing="0" w:after="0" w:afterAutospacing="0"/>
        <w:ind w:firstLine="567"/>
        <w:jc w:val="both"/>
        <w:rPr>
          <w:lang w:val="kk-KZ"/>
        </w:rPr>
      </w:pPr>
      <w:r w:rsidRPr="005F5352">
        <w:rPr>
          <w:lang w:val="kk-KZ"/>
        </w:rPr>
        <w:t>2023</w:t>
      </w:r>
      <w:r w:rsidR="00A87357">
        <w:rPr>
          <w:lang w:val="kk-KZ"/>
        </w:rPr>
        <w:t>-</w:t>
      </w:r>
      <w:r w:rsidRPr="005F5352">
        <w:rPr>
          <w:lang w:val="kk-KZ"/>
        </w:rPr>
        <w:t xml:space="preserve">2024 оқу жылында конкурстық қозғалыспен 18 педагог қамтылды. </w:t>
      </w:r>
      <w:r w:rsidRPr="001113EC">
        <w:rPr>
          <w:lang w:val="kk-KZ"/>
        </w:rPr>
        <w:t>Іс</w:t>
      </w:r>
      <w:r w:rsidR="00A87357">
        <w:rPr>
          <w:lang w:val="kk-KZ"/>
        </w:rPr>
        <w:t>-</w:t>
      </w:r>
      <w:r w:rsidRPr="001113EC">
        <w:rPr>
          <w:lang w:val="kk-KZ"/>
        </w:rPr>
        <w:t xml:space="preserve">шаралардың негізгі бөлігі қалалық деңгейде өтті. Педагогтар педагогикалық идеялар байқауларында, авторлық бағдарламалар мен педагогикалық олимпиадаларда жүлделі орындарға ие болып, жоғары нәтижеліліктерін көрсетті. Қатысушылардың басым бөлігі </w:t>
      </w:r>
      <w:r w:rsidR="005F5352">
        <w:rPr>
          <w:lang w:val="kk-KZ"/>
        </w:rPr>
        <w:t>«</w:t>
      </w:r>
      <w:r w:rsidRPr="001113EC">
        <w:rPr>
          <w:lang w:val="kk-KZ"/>
        </w:rPr>
        <w:t>ПЕДСТАРТ</w:t>
      </w:r>
      <w:r w:rsidR="005F5352">
        <w:rPr>
          <w:lang w:val="kk-KZ"/>
        </w:rPr>
        <w:t>»</w:t>
      </w:r>
      <w:r w:rsidRPr="001113EC">
        <w:rPr>
          <w:lang w:val="kk-KZ"/>
        </w:rPr>
        <w:t xml:space="preserve"> байқауының жеңімпаздары мен жүлдегерлері атанды, бұл </w:t>
      </w:r>
      <w:r w:rsidR="002C1C24">
        <w:rPr>
          <w:lang w:val="kk-KZ"/>
        </w:rPr>
        <w:t xml:space="preserve"> мұғалімдердің </w:t>
      </w:r>
      <w:r w:rsidRPr="001113EC">
        <w:rPr>
          <w:lang w:val="kk-KZ"/>
        </w:rPr>
        <w:t xml:space="preserve">пәндік дайындығының жоғары екендігін көрсетеді. </w:t>
      </w:r>
    </w:p>
    <w:p w14:paraId="4EA0D974" w14:textId="10F405F5" w:rsidR="001611FE" w:rsidRPr="001113EC" w:rsidRDefault="001611FE" w:rsidP="00016D53">
      <w:pPr>
        <w:pStyle w:val="a3"/>
        <w:spacing w:before="0" w:beforeAutospacing="0" w:after="0" w:afterAutospacing="0"/>
        <w:ind w:firstLine="567"/>
        <w:jc w:val="both"/>
        <w:rPr>
          <w:lang w:val="kk-KZ"/>
        </w:rPr>
      </w:pPr>
      <w:r w:rsidRPr="001113EC">
        <w:rPr>
          <w:lang w:val="kk-KZ"/>
        </w:rPr>
        <w:t>2024</w:t>
      </w:r>
      <w:r w:rsidR="00A87357">
        <w:rPr>
          <w:lang w:val="kk-KZ"/>
        </w:rPr>
        <w:t>-</w:t>
      </w:r>
      <w:r w:rsidRPr="001113EC">
        <w:rPr>
          <w:lang w:val="kk-KZ"/>
        </w:rPr>
        <w:t xml:space="preserve">2025 оқу жылында қатысушылар санының 12 адамға дейін аздап төмендегені байқалады. Дегенмен, қатысу сапасы жоғары деңгейде қалды. Мектеп педагогтары білім беру ұйымдары басшыларының байқауында, "Педагогикалық идеялар панорамасы" байқауында, </w:t>
      </w:r>
      <w:r w:rsidR="005F5352">
        <w:rPr>
          <w:lang w:val="kk-KZ"/>
        </w:rPr>
        <w:t>«</w:t>
      </w:r>
      <w:r w:rsidRPr="001113EC">
        <w:rPr>
          <w:lang w:val="kk-KZ"/>
        </w:rPr>
        <w:t>Дарынды балаларға – талантты ұстаз</w:t>
      </w:r>
      <w:r w:rsidR="005F5352">
        <w:rPr>
          <w:lang w:val="kk-KZ"/>
        </w:rPr>
        <w:t>»</w:t>
      </w:r>
      <w:r w:rsidRPr="001113EC">
        <w:rPr>
          <w:lang w:val="kk-KZ"/>
        </w:rPr>
        <w:t xml:space="preserve"> педагогикалық олимпиадасында, сондай</w:t>
      </w:r>
      <w:r w:rsidR="00A87357">
        <w:rPr>
          <w:lang w:val="kk-KZ"/>
        </w:rPr>
        <w:t>-</w:t>
      </w:r>
      <w:r w:rsidRPr="001113EC">
        <w:rPr>
          <w:lang w:val="kk-KZ"/>
        </w:rPr>
        <w:t xml:space="preserve">ақ </w:t>
      </w:r>
      <w:r w:rsidR="005F5352">
        <w:rPr>
          <w:lang w:val="kk-KZ"/>
        </w:rPr>
        <w:t>«</w:t>
      </w:r>
      <w:r w:rsidRPr="001113EC">
        <w:rPr>
          <w:lang w:val="kk-KZ"/>
        </w:rPr>
        <w:t>Үздік педагог</w:t>
      </w:r>
      <w:r w:rsidR="00A87357">
        <w:rPr>
          <w:lang w:val="kk-KZ"/>
        </w:rPr>
        <w:t>-</w:t>
      </w:r>
      <w:r w:rsidRPr="001113EC">
        <w:rPr>
          <w:lang w:val="kk-KZ"/>
        </w:rPr>
        <w:t>психолог</w:t>
      </w:r>
      <w:r w:rsidR="005F5352">
        <w:rPr>
          <w:lang w:val="kk-KZ"/>
        </w:rPr>
        <w:t>»</w:t>
      </w:r>
      <w:r w:rsidRPr="001113EC">
        <w:rPr>
          <w:lang w:val="kk-KZ"/>
        </w:rPr>
        <w:t xml:space="preserve"> байқауында жеңімпаздар мен жүлдегерлер атанды. Сонымен қатар, педагогтар республикалық деңгейдегі алғыс хаттар, грамоталар мен медальдарға ие болды. </w:t>
      </w:r>
    </w:p>
    <w:p w14:paraId="0BC311CF" w14:textId="09F8DC93" w:rsidR="001611FE" w:rsidRPr="001113EC" w:rsidRDefault="001611FE" w:rsidP="00016D53">
      <w:pPr>
        <w:pStyle w:val="a3"/>
        <w:spacing w:before="0" w:beforeAutospacing="0" w:after="0" w:afterAutospacing="0"/>
        <w:ind w:firstLine="567"/>
        <w:jc w:val="both"/>
        <w:rPr>
          <w:lang w:val="kk-KZ"/>
        </w:rPr>
      </w:pPr>
      <w:r w:rsidRPr="001113EC">
        <w:rPr>
          <w:lang w:val="kk-KZ"/>
        </w:rPr>
        <w:t>Ең нәтижелі 2025</w:t>
      </w:r>
      <w:r w:rsidR="00A87357">
        <w:rPr>
          <w:lang w:val="kk-KZ"/>
        </w:rPr>
        <w:t>-</w:t>
      </w:r>
      <w:r w:rsidRPr="001113EC">
        <w:rPr>
          <w:lang w:val="kk-KZ"/>
        </w:rPr>
        <w:t xml:space="preserve">2026 оқу жылы болды. Қатысушылар саны 25 </w:t>
      </w:r>
      <w:r w:rsidR="006F2DC3">
        <w:rPr>
          <w:lang w:val="kk-KZ"/>
        </w:rPr>
        <w:t xml:space="preserve"> мұғалім</w:t>
      </w:r>
      <w:r w:rsidRPr="001113EC">
        <w:rPr>
          <w:lang w:val="kk-KZ"/>
        </w:rPr>
        <w:t xml:space="preserve">ге дейін өсті, бұл бәсекелестік қозғалыстың кеңеюін және </w:t>
      </w:r>
      <w:r w:rsidR="002C1C24">
        <w:rPr>
          <w:lang w:val="kk-KZ"/>
        </w:rPr>
        <w:t xml:space="preserve"> мұғалімдердің </w:t>
      </w:r>
      <w:r w:rsidRPr="001113EC">
        <w:rPr>
          <w:lang w:val="kk-KZ"/>
        </w:rPr>
        <w:t>кәсіби дамуына деген ынтасының артуын көрсетеді. Педагогтар авторлық бағдарламалар конкурстарына, ғылыми</w:t>
      </w:r>
      <w:r w:rsidR="00A87357">
        <w:rPr>
          <w:lang w:val="kk-KZ"/>
        </w:rPr>
        <w:t>-</w:t>
      </w:r>
      <w:r w:rsidRPr="001113EC">
        <w:rPr>
          <w:lang w:val="kk-KZ"/>
        </w:rPr>
        <w:t xml:space="preserve">практикалық конференцияларға, педагогикалық олимпиадаларға және пәндік жарыстарға қатысты. Республикалық деңгейдегі қатысушылардың саны артып, </w:t>
      </w:r>
      <w:r w:rsidR="005F5352">
        <w:rPr>
          <w:lang w:val="kk-KZ"/>
        </w:rPr>
        <w:t>«</w:t>
      </w:r>
      <w:r w:rsidRPr="001113EC">
        <w:rPr>
          <w:lang w:val="kk-KZ"/>
        </w:rPr>
        <w:t>Полимат</w:t>
      </w:r>
      <w:r w:rsidR="005F5352">
        <w:rPr>
          <w:lang w:val="kk-KZ"/>
        </w:rPr>
        <w:t>»</w:t>
      </w:r>
      <w:r w:rsidRPr="001113EC">
        <w:rPr>
          <w:lang w:val="kk-KZ"/>
        </w:rPr>
        <w:t xml:space="preserve"> және </w:t>
      </w:r>
      <w:r w:rsidR="005F5352">
        <w:rPr>
          <w:lang w:val="kk-KZ"/>
        </w:rPr>
        <w:t>«</w:t>
      </w:r>
      <w:r w:rsidRPr="001113EC">
        <w:rPr>
          <w:lang w:val="kk-KZ"/>
        </w:rPr>
        <w:t>Алтын тұғыр</w:t>
      </w:r>
      <w:r w:rsidR="005F5352">
        <w:rPr>
          <w:lang w:val="kk-KZ"/>
        </w:rPr>
        <w:t>»</w:t>
      </w:r>
      <w:r w:rsidRPr="001113EC">
        <w:rPr>
          <w:lang w:val="kk-KZ"/>
        </w:rPr>
        <w:t xml:space="preserve"> республикалық олимпиадаларының, сондай</w:t>
      </w:r>
      <w:r w:rsidR="00A87357">
        <w:rPr>
          <w:lang w:val="kk-KZ"/>
        </w:rPr>
        <w:t>-</w:t>
      </w:r>
      <w:r w:rsidRPr="001113EC">
        <w:rPr>
          <w:lang w:val="kk-KZ"/>
        </w:rPr>
        <w:t xml:space="preserve">ақ </w:t>
      </w:r>
      <w:r w:rsidR="005F5352">
        <w:rPr>
          <w:lang w:val="kk-KZ"/>
        </w:rPr>
        <w:t>«</w:t>
      </w:r>
      <w:r w:rsidRPr="001113EC">
        <w:rPr>
          <w:lang w:val="kk-KZ"/>
        </w:rPr>
        <w:t>Педолимпиада</w:t>
      </w:r>
      <w:r w:rsidR="005F5352">
        <w:rPr>
          <w:lang w:val="kk-KZ"/>
        </w:rPr>
        <w:t>»</w:t>
      </w:r>
      <w:r w:rsidRPr="001113EC">
        <w:rPr>
          <w:lang w:val="kk-KZ"/>
        </w:rPr>
        <w:t xml:space="preserve"> байқауының жеңімпаздары мен жүлдегерлері анықталды. </w:t>
      </w:r>
    </w:p>
    <w:p w14:paraId="64D1BDBE" w14:textId="77777777" w:rsidR="001611FE" w:rsidRPr="001113EC" w:rsidRDefault="001611FE" w:rsidP="00016D53">
      <w:pPr>
        <w:pStyle w:val="a3"/>
        <w:spacing w:before="0" w:beforeAutospacing="0" w:after="0" w:afterAutospacing="0"/>
        <w:ind w:firstLine="567"/>
        <w:jc w:val="both"/>
        <w:rPr>
          <w:lang w:val="kk-KZ"/>
        </w:rPr>
      </w:pPr>
      <w:r w:rsidRPr="001113EC">
        <w:rPr>
          <w:lang w:val="kk-KZ"/>
        </w:rPr>
        <w:t>Талданып отырған кезеңде мынадай оң үрдістер байқалады:</w:t>
      </w:r>
    </w:p>
    <w:p w14:paraId="5D691ABB" w14:textId="2234DC4E" w:rsidR="001611FE" w:rsidRPr="001113EC" w:rsidRDefault="001611FE" w:rsidP="00016D53">
      <w:pPr>
        <w:pStyle w:val="a3"/>
        <w:spacing w:before="0" w:beforeAutospacing="0" w:after="0" w:afterAutospacing="0"/>
        <w:ind w:firstLine="567"/>
        <w:jc w:val="both"/>
        <w:rPr>
          <w:lang w:val="kk-KZ"/>
        </w:rPr>
      </w:pPr>
      <w:r w:rsidRPr="001113EC">
        <w:rPr>
          <w:b/>
          <w:bCs/>
          <w:lang w:val="kk-KZ"/>
        </w:rPr>
        <w:t>Педагогтардың конкурстық қозғалыспен қамтылуының артуы</w:t>
      </w:r>
    </w:p>
    <w:p w14:paraId="243369AD" w14:textId="584BA6E9" w:rsidR="001611FE" w:rsidRPr="001113EC" w:rsidRDefault="001611FE" w:rsidP="00016D53">
      <w:pPr>
        <w:pStyle w:val="a3"/>
        <w:spacing w:before="0" w:beforeAutospacing="0" w:after="0" w:afterAutospacing="0"/>
        <w:ind w:firstLine="567"/>
        <w:jc w:val="both"/>
        <w:rPr>
          <w:lang w:val="kk-KZ"/>
        </w:rPr>
      </w:pPr>
      <w:r w:rsidRPr="001113EC">
        <w:rPr>
          <w:lang w:val="kk-KZ"/>
        </w:rPr>
        <w:t>Кәсіптік байқауларға қатысатын педагогтардың саны 2023</w:t>
      </w:r>
      <w:r w:rsidR="00A87357">
        <w:rPr>
          <w:lang w:val="kk-KZ"/>
        </w:rPr>
        <w:t>-</w:t>
      </w:r>
      <w:r w:rsidRPr="001113EC">
        <w:rPr>
          <w:lang w:val="kk-KZ"/>
        </w:rPr>
        <w:t>2024 оқу жылындағы 18 адамнан 2025</w:t>
      </w:r>
      <w:r w:rsidR="00A87357">
        <w:rPr>
          <w:lang w:val="kk-KZ"/>
        </w:rPr>
        <w:t>-</w:t>
      </w:r>
      <w:r w:rsidRPr="001113EC">
        <w:rPr>
          <w:lang w:val="kk-KZ"/>
        </w:rPr>
        <w:t xml:space="preserve">2026 оқу жылында 25 адамға дейін өсті. Бұл мектептегі кәсіби даму мәдениетінің қалыптасуын және табысты педагогикалық тәжірибенің таралуын куәландырады. </w:t>
      </w:r>
    </w:p>
    <w:p w14:paraId="6369E158" w14:textId="60F4543B" w:rsidR="001611FE" w:rsidRPr="001113EC" w:rsidRDefault="001611FE" w:rsidP="00016D53">
      <w:pPr>
        <w:pStyle w:val="a3"/>
        <w:spacing w:before="0" w:beforeAutospacing="0" w:after="0" w:afterAutospacing="0"/>
        <w:ind w:firstLine="567"/>
        <w:jc w:val="both"/>
        <w:rPr>
          <w:lang w:val="kk-KZ"/>
        </w:rPr>
      </w:pPr>
      <w:r w:rsidRPr="001113EC">
        <w:rPr>
          <w:b/>
          <w:bCs/>
          <w:lang w:val="kk-KZ"/>
        </w:rPr>
        <w:t>Қатысу бағыттарын кеңейту</w:t>
      </w:r>
    </w:p>
    <w:p w14:paraId="6FF6E274" w14:textId="32916D08" w:rsidR="001611FE" w:rsidRPr="001113EC" w:rsidRDefault="001611FE" w:rsidP="00016D53">
      <w:pPr>
        <w:pStyle w:val="a3"/>
        <w:spacing w:before="0" w:beforeAutospacing="0" w:after="0" w:afterAutospacing="0"/>
        <w:ind w:firstLine="567"/>
        <w:jc w:val="both"/>
        <w:rPr>
          <w:lang w:val="kk-KZ"/>
        </w:rPr>
      </w:pPr>
      <w:r w:rsidRPr="001113EC">
        <w:rPr>
          <w:lang w:val="kk-KZ"/>
        </w:rPr>
        <w:t xml:space="preserve">Егер бұрын </w:t>
      </w:r>
      <w:r w:rsidR="001E116C">
        <w:rPr>
          <w:lang w:val="kk-KZ"/>
        </w:rPr>
        <w:t xml:space="preserve"> мұғалімдер </w:t>
      </w:r>
      <w:r w:rsidRPr="001113EC">
        <w:rPr>
          <w:lang w:val="kk-KZ"/>
        </w:rPr>
        <w:t>негізінен педагогикалық идеялар байқауларына және қашықтықтан өткізілетін олимпиадаларға қатысқан болса, қазіргі кезде жаңа бағыттар белсенді түрде игерілуде:</w:t>
      </w:r>
    </w:p>
    <w:p w14:paraId="6D5A7526" w14:textId="32909BF6" w:rsidR="001611FE" w:rsidRPr="002F6665" w:rsidRDefault="005F5352">
      <w:pPr>
        <w:pStyle w:val="a3"/>
        <w:numPr>
          <w:ilvl w:val="0"/>
          <w:numId w:val="126"/>
        </w:numPr>
        <w:spacing w:before="0" w:beforeAutospacing="0" w:after="0" w:afterAutospacing="0"/>
        <w:ind w:firstLine="567"/>
        <w:jc w:val="both"/>
      </w:pPr>
      <w:r>
        <w:rPr>
          <w:lang w:val="kk-KZ"/>
        </w:rPr>
        <w:t xml:space="preserve"> </w:t>
      </w:r>
      <w:r w:rsidR="001611FE" w:rsidRPr="002F6665">
        <w:t xml:space="preserve">авторлық бағдарламалар; </w:t>
      </w:r>
    </w:p>
    <w:p w14:paraId="424D1A22" w14:textId="70BBFC63" w:rsidR="001611FE" w:rsidRPr="002F6665" w:rsidRDefault="005F5352">
      <w:pPr>
        <w:pStyle w:val="a3"/>
        <w:numPr>
          <w:ilvl w:val="0"/>
          <w:numId w:val="126"/>
        </w:numPr>
        <w:spacing w:before="0" w:beforeAutospacing="0" w:after="0" w:afterAutospacing="0"/>
        <w:ind w:firstLine="567"/>
        <w:jc w:val="both"/>
      </w:pPr>
      <w:r>
        <w:rPr>
          <w:lang w:val="kk-KZ"/>
        </w:rPr>
        <w:t xml:space="preserve"> </w:t>
      </w:r>
      <w:r w:rsidR="001611FE" w:rsidRPr="002F6665">
        <w:t xml:space="preserve">педагогикалық олимпиадалар; </w:t>
      </w:r>
    </w:p>
    <w:p w14:paraId="22F05069" w14:textId="1DC93F94" w:rsidR="001611FE" w:rsidRPr="002F6665" w:rsidRDefault="005F5352">
      <w:pPr>
        <w:pStyle w:val="a3"/>
        <w:numPr>
          <w:ilvl w:val="0"/>
          <w:numId w:val="126"/>
        </w:numPr>
        <w:spacing w:before="0" w:beforeAutospacing="0" w:after="0" w:afterAutospacing="0"/>
        <w:ind w:firstLine="567"/>
        <w:jc w:val="both"/>
      </w:pPr>
      <w:r>
        <w:rPr>
          <w:lang w:val="kk-KZ"/>
        </w:rPr>
        <w:t xml:space="preserve"> </w:t>
      </w:r>
      <w:r w:rsidR="001611FE" w:rsidRPr="002F6665">
        <w:t>ғылыми</w:t>
      </w:r>
      <w:r w:rsidR="00A87357">
        <w:t>-</w:t>
      </w:r>
      <w:r w:rsidR="001611FE" w:rsidRPr="002F6665">
        <w:t xml:space="preserve">тәжірибелік конференциялар; </w:t>
      </w:r>
    </w:p>
    <w:p w14:paraId="78499F9D" w14:textId="68CCF20F" w:rsidR="001611FE" w:rsidRPr="002F6665" w:rsidRDefault="005F5352">
      <w:pPr>
        <w:pStyle w:val="a3"/>
        <w:numPr>
          <w:ilvl w:val="0"/>
          <w:numId w:val="126"/>
        </w:numPr>
        <w:spacing w:before="0" w:beforeAutospacing="0" w:after="0" w:afterAutospacing="0"/>
        <w:ind w:firstLine="567"/>
        <w:jc w:val="both"/>
      </w:pPr>
      <w:r>
        <w:rPr>
          <w:lang w:val="kk-KZ"/>
        </w:rPr>
        <w:t xml:space="preserve"> </w:t>
      </w:r>
      <w:r w:rsidR="001611FE" w:rsidRPr="002F6665">
        <w:t xml:space="preserve">кәсіби шеберлік конкурстары; </w:t>
      </w:r>
    </w:p>
    <w:p w14:paraId="3B7D3136" w14:textId="196F0637" w:rsidR="001611FE" w:rsidRPr="002F6665" w:rsidRDefault="005F5352">
      <w:pPr>
        <w:pStyle w:val="a3"/>
        <w:numPr>
          <w:ilvl w:val="0"/>
          <w:numId w:val="126"/>
        </w:numPr>
        <w:spacing w:before="0" w:beforeAutospacing="0" w:after="0" w:afterAutospacing="0"/>
        <w:ind w:firstLine="567"/>
        <w:jc w:val="both"/>
      </w:pPr>
      <w:r>
        <w:rPr>
          <w:lang w:val="kk-KZ"/>
        </w:rPr>
        <w:t xml:space="preserve"> </w:t>
      </w:r>
      <w:r w:rsidR="001611FE" w:rsidRPr="002F6665">
        <w:t xml:space="preserve">тәрбиелік бағыттағы конкурстар; </w:t>
      </w:r>
    </w:p>
    <w:p w14:paraId="4CD5C31A" w14:textId="534E3183" w:rsidR="001611FE" w:rsidRPr="002F6665" w:rsidRDefault="005F5352">
      <w:pPr>
        <w:pStyle w:val="a3"/>
        <w:numPr>
          <w:ilvl w:val="0"/>
          <w:numId w:val="126"/>
        </w:numPr>
        <w:spacing w:before="0" w:beforeAutospacing="0" w:after="0" w:afterAutospacing="0"/>
        <w:ind w:firstLine="567"/>
        <w:jc w:val="both"/>
      </w:pPr>
      <w:r>
        <w:rPr>
          <w:lang w:val="kk-KZ"/>
        </w:rPr>
        <w:t xml:space="preserve"> </w:t>
      </w:r>
      <w:r w:rsidR="001611FE" w:rsidRPr="002F6665">
        <w:t xml:space="preserve">педагогтарға арналған пәндік олимпиадалар. </w:t>
      </w:r>
    </w:p>
    <w:p w14:paraId="3FAA9828" w14:textId="2CE4F831" w:rsidR="001611FE" w:rsidRPr="002F6665" w:rsidRDefault="001611FE" w:rsidP="00016D53">
      <w:pPr>
        <w:pStyle w:val="a3"/>
        <w:spacing w:before="0" w:beforeAutospacing="0" w:after="0" w:afterAutospacing="0"/>
        <w:ind w:firstLine="567"/>
        <w:jc w:val="both"/>
      </w:pPr>
      <w:r w:rsidRPr="002F6665">
        <w:rPr>
          <w:b/>
          <w:bCs/>
        </w:rPr>
        <w:t>Конкурстық материалдардың сапасын арттыру</w:t>
      </w:r>
    </w:p>
    <w:p w14:paraId="0E9C1CF6" w14:textId="3EDA57CD" w:rsidR="001611FE" w:rsidRPr="002F6665" w:rsidRDefault="001611FE" w:rsidP="00016D53">
      <w:pPr>
        <w:pStyle w:val="a3"/>
        <w:spacing w:before="0" w:beforeAutospacing="0" w:after="0" w:afterAutospacing="0"/>
        <w:ind w:firstLine="567"/>
        <w:jc w:val="both"/>
      </w:pPr>
      <w:r w:rsidRPr="002F6665">
        <w:t xml:space="preserve">Конкурстардың күндізгі кезеңдеріне шығатын және өздерінің әдістемелік әзірлемелерін, авторлық бағдарламаларын және инновациялық тәжірибелерін ұсынатын </w:t>
      </w:r>
      <w:r w:rsidR="002C1C24">
        <w:t xml:space="preserve"> мұғалімдердің </w:t>
      </w:r>
      <w:r w:rsidRPr="002F6665">
        <w:t xml:space="preserve">саны артып келеді. Бұл педагогтардың әдістемелік құзыреттілігінің артқанын және ұсынылатын тәжірибе сапасының артқанын айғақтайды. </w:t>
      </w:r>
    </w:p>
    <w:p w14:paraId="160FC876" w14:textId="671235C8" w:rsidR="001611FE" w:rsidRPr="002F6665" w:rsidRDefault="001611FE" w:rsidP="00016D53">
      <w:pPr>
        <w:pStyle w:val="a3"/>
        <w:spacing w:before="0" w:beforeAutospacing="0" w:after="0" w:afterAutospacing="0"/>
        <w:ind w:firstLine="567"/>
        <w:jc w:val="both"/>
      </w:pPr>
      <w:r w:rsidRPr="002F6665">
        <w:rPr>
          <w:b/>
          <w:bCs/>
        </w:rPr>
        <w:t>Республикалық деңгейге шығу</w:t>
      </w:r>
    </w:p>
    <w:p w14:paraId="768A0818" w14:textId="6A7C9901" w:rsidR="001611FE" w:rsidRPr="002F6665" w:rsidRDefault="001611FE" w:rsidP="00016D53">
      <w:pPr>
        <w:pStyle w:val="a3"/>
        <w:spacing w:before="0" w:beforeAutospacing="0" w:after="0" w:afterAutospacing="0"/>
        <w:ind w:firstLine="567"/>
        <w:jc w:val="both"/>
      </w:pPr>
      <w:r w:rsidRPr="002F6665">
        <w:t>Егер 2023</w:t>
      </w:r>
      <w:r w:rsidR="00A87357">
        <w:t>-</w:t>
      </w:r>
      <w:r w:rsidRPr="002F6665">
        <w:t>2024 оқу жылында республикалық деңгейде қатысу бір реттік сипатта болса, 2025</w:t>
      </w:r>
      <w:r w:rsidR="00A87357">
        <w:t>-</w:t>
      </w:r>
      <w:r w:rsidRPr="002F6665">
        <w:t xml:space="preserve">2026 оқу жылында </w:t>
      </w:r>
      <w:r w:rsidR="001E116C">
        <w:t xml:space="preserve"> мұғалімдер </w:t>
      </w:r>
      <w:r w:rsidRPr="002F6665">
        <w:t xml:space="preserve">республикалық олимпиадалар мен байқаулардың жүлдегерлеріне айналып үлгерді, бұл педагогикалық ұжымның бәсекеге қабілеттілігін растайды. жоғарырақ деңгейде. </w:t>
      </w:r>
    </w:p>
    <w:p w14:paraId="28656786" w14:textId="696B642C" w:rsidR="001611FE" w:rsidRPr="002F6665" w:rsidRDefault="001611FE" w:rsidP="00016D53">
      <w:pPr>
        <w:pStyle w:val="a3"/>
        <w:spacing w:before="0" w:beforeAutospacing="0" w:after="0" w:afterAutospacing="0"/>
        <w:ind w:firstLine="567"/>
        <w:jc w:val="both"/>
      </w:pPr>
      <w:r w:rsidRPr="002F6665">
        <w:rPr>
          <w:b/>
          <w:bCs/>
        </w:rPr>
        <w:t>Педагог</w:t>
      </w:r>
      <w:r w:rsidR="00A87357">
        <w:rPr>
          <w:b/>
          <w:bCs/>
        </w:rPr>
        <w:t>-</w:t>
      </w:r>
      <w:r w:rsidRPr="002F6665">
        <w:rPr>
          <w:b/>
          <w:bCs/>
        </w:rPr>
        <w:t>көшбасшыларды қалыптастыру</w:t>
      </w:r>
    </w:p>
    <w:p w14:paraId="55413B3F" w14:textId="1F489E87" w:rsidR="001611FE" w:rsidRPr="002F6665" w:rsidRDefault="001611FE" w:rsidP="00016D53">
      <w:pPr>
        <w:pStyle w:val="a3"/>
        <w:spacing w:before="0" w:beforeAutospacing="0" w:after="0" w:afterAutospacing="0"/>
        <w:ind w:firstLine="567"/>
        <w:jc w:val="both"/>
      </w:pPr>
      <w:r w:rsidRPr="002F6665">
        <w:t xml:space="preserve">Мектепте кәсіби шеберлік байқауларына жүйелі түрде қатысатын және тұрақты нәтижелер көрсететін </w:t>
      </w:r>
      <w:r w:rsidR="001E116C">
        <w:t xml:space="preserve"> мұғалімдер </w:t>
      </w:r>
      <w:r w:rsidRPr="002F6665">
        <w:t xml:space="preserve">тобы құрылды. Олардың тәжірибесін жас педагогтарға тәлімгерлік ету және сүйемелдеу үшін ресурс ретінде пайдалануға болады. </w:t>
      </w:r>
    </w:p>
    <w:p w14:paraId="428AC93C" w14:textId="77777777" w:rsidR="001611FE" w:rsidRPr="005F5352" w:rsidRDefault="001611FE" w:rsidP="00016D53">
      <w:pPr>
        <w:pStyle w:val="a3"/>
        <w:spacing w:before="0" w:beforeAutospacing="0" w:after="0" w:afterAutospacing="0"/>
        <w:ind w:firstLine="567"/>
        <w:jc w:val="both"/>
        <w:rPr>
          <w:b/>
          <w:bCs/>
        </w:rPr>
      </w:pPr>
      <w:r w:rsidRPr="005F5352">
        <w:rPr>
          <w:b/>
          <w:bCs/>
        </w:rPr>
        <w:t>Қорытынды</w:t>
      </w:r>
    </w:p>
    <w:p w14:paraId="6156EB78" w14:textId="631D4BF2" w:rsidR="001611FE" w:rsidRPr="002F6665" w:rsidRDefault="001611FE" w:rsidP="00016D53">
      <w:pPr>
        <w:pStyle w:val="a3"/>
        <w:spacing w:before="0" w:beforeAutospacing="0" w:after="0" w:afterAutospacing="0"/>
        <w:ind w:firstLine="567"/>
        <w:jc w:val="both"/>
      </w:pPr>
      <w:r w:rsidRPr="002F6665">
        <w:t>Тұтастай алғанда, үш жыл ішінде бәсекелестік қозғалыстың дамуының тұрақты оң серпіні байқалады. 2024</w:t>
      </w:r>
      <w:r w:rsidR="00A87357">
        <w:t>-</w:t>
      </w:r>
      <w:r w:rsidRPr="002F6665">
        <w:t>2025 оқу жылында қатысушылар санының уақытша азаюына қарамастан, 2025</w:t>
      </w:r>
      <w:r w:rsidR="00A87357">
        <w:t>-</w:t>
      </w:r>
      <w:r w:rsidRPr="002F6665">
        <w:t xml:space="preserve">2026 оқу жылында мектеп бәсекеге қабілеттіліктің сапалы жаңа деңгейіне көтерілді. Педагогтардың қамтылуы артты, байқаулардың тақырыптары кеңейді, қатысудың нәтижелілігі артты, қалалық және республикалық деңгейде жетістіктер саны артты. Бұл </w:t>
      </w:r>
      <w:r w:rsidR="002C1C24">
        <w:t xml:space="preserve"> мұғалімдердің </w:t>
      </w:r>
      <w:r w:rsidRPr="002F6665">
        <w:t>кәсіби шеберлігін дамыту және олардың шығармашылық тұрғыдан өзін</w:t>
      </w:r>
      <w:r w:rsidR="00A87357">
        <w:t>-</w:t>
      </w:r>
      <w:r w:rsidRPr="002F6665">
        <w:t xml:space="preserve">өзі жүзеге асыруына жағдай жасау бойынша мектептің әдістемелік жұмысының тиімділігін айғақтайды. </w:t>
      </w:r>
    </w:p>
    <w:bookmarkEnd w:id="0"/>
    <w:p w14:paraId="20FAE810" w14:textId="77777777" w:rsidR="00D437FB" w:rsidRPr="007C1357" w:rsidRDefault="00D437FB" w:rsidP="0019202F">
      <w:pPr>
        <w:spacing w:after="0" w:line="240" w:lineRule="auto"/>
        <w:jc w:val="center"/>
        <w:rPr>
          <w:rFonts w:ascii="Times New Roman" w:hAnsi="Times New Roman" w:cs="Times New Roman"/>
          <w:b/>
          <w:color w:val="000000" w:themeColor="text1"/>
          <w:sz w:val="28"/>
          <w:szCs w:val="28"/>
        </w:rPr>
      </w:pPr>
    </w:p>
    <w:p w14:paraId="3E2FA583" w14:textId="6C90E515" w:rsidR="00A74818" w:rsidRPr="007C1357" w:rsidRDefault="0060595D" w:rsidP="00CF5836">
      <w:pPr>
        <w:pStyle w:val="a3"/>
        <w:spacing w:before="0" w:beforeAutospacing="0" w:after="0" w:afterAutospacing="0"/>
        <w:jc w:val="center"/>
        <w:rPr>
          <w:b/>
          <w:color w:val="000000" w:themeColor="text1"/>
          <w:sz w:val="22"/>
          <w:szCs w:val="22"/>
          <w:lang w:val="kk-KZ"/>
        </w:rPr>
      </w:pPr>
      <w:bookmarkStart w:id="3" w:name="_Hlk231298558"/>
      <w:r w:rsidRPr="007C1357">
        <w:rPr>
          <w:b/>
          <w:color w:val="000000" w:themeColor="text1"/>
          <w:sz w:val="22"/>
          <w:szCs w:val="22"/>
          <w:lang w:val="kk-KZ"/>
        </w:rPr>
        <w:t>№22 кесте</w:t>
      </w:r>
      <w:r w:rsidR="00CF5836" w:rsidRPr="007C1357">
        <w:rPr>
          <w:b/>
          <w:color w:val="000000" w:themeColor="text1"/>
          <w:sz w:val="22"/>
          <w:szCs w:val="22"/>
          <w:lang w:val="kk-KZ"/>
        </w:rPr>
        <w:t>. Педагогтердің 2023</w:t>
      </w:r>
      <w:r w:rsidR="00A87357">
        <w:rPr>
          <w:b/>
          <w:color w:val="000000" w:themeColor="text1"/>
          <w:sz w:val="22"/>
          <w:szCs w:val="22"/>
          <w:lang w:val="kk-KZ"/>
        </w:rPr>
        <w:t>-</w:t>
      </w:r>
      <w:r w:rsidR="00CF5836" w:rsidRPr="007C1357">
        <w:rPr>
          <w:b/>
          <w:color w:val="000000" w:themeColor="text1"/>
          <w:sz w:val="22"/>
          <w:szCs w:val="22"/>
          <w:lang w:val="kk-KZ"/>
        </w:rPr>
        <w:t>2024 оқу жылындағы конкурстарға, олимпиадаларға, жарыстарға қатысуы</w:t>
      </w:r>
    </w:p>
    <w:p w14:paraId="6EB8D7E2" w14:textId="77777777" w:rsidR="00CF5836" w:rsidRPr="00CF5836" w:rsidRDefault="00CF5836" w:rsidP="00CF5836">
      <w:pPr>
        <w:pStyle w:val="a3"/>
        <w:spacing w:before="0" w:beforeAutospacing="0" w:after="0" w:afterAutospacing="0"/>
        <w:jc w:val="center"/>
        <w:rPr>
          <w:b/>
          <w:color w:val="EE0000"/>
          <w:sz w:val="22"/>
          <w:szCs w:val="22"/>
          <w:lang w:val="kk-KZ"/>
        </w:rPr>
      </w:pPr>
    </w:p>
    <w:tbl>
      <w:tblPr>
        <w:tblStyle w:val="a5"/>
        <w:tblW w:w="9564" w:type="dxa"/>
        <w:tblInd w:w="279" w:type="dxa"/>
        <w:tblLook w:val="04A0" w:firstRow="1" w:lastRow="0" w:firstColumn="1" w:lastColumn="0" w:noHBand="0" w:noVBand="1"/>
      </w:tblPr>
      <w:tblGrid>
        <w:gridCol w:w="850"/>
        <w:gridCol w:w="2240"/>
        <w:gridCol w:w="3005"/>
        <w:gridCol w:w="1753"/>
        <w:gridCol w:w="1716"/>
      </w:tblGrid>
      <w:tr w:rsidR="00E971AA" w:rsidRPr="005C676E" w14:paraId="77BBA050" w14:textId="77777777" w:rsidTr="007C1357">
        <w:tc>
          <w:tcPr>
            <w:tcW w:w="850" w:type="dxa"/>
            <w:vAlign w:val="center"/>
          </w:tcPr>
          <w:p w14:paraId="79D5FE28" w14:textId="10C5A55B" w:rsidR="00EA1F56" w:rsidRPr="00874291" w:rsidRDefault="00EA1F56" w:rsidP="00874291">
            <w:pPr>
              <w:jc w:val="center"/>
              <w:rPr>
                <w:rFonts w:ascii="Times New Roman" w:hAnsi="Times New Roman" w:cs="Times New Roman"/>
                <w:b/>
                <w:bCs/>
                <w:sz w:val="20"/>
                <w:szCs w:val="20"/>
                <w:lang w:val="kk-KZ"/>
              </w:rPr>
            </w:pPr>
            <w:r w:rsidRPr="00874291">
              <w:rPr>
                <w:rFonts w:ascii="Times New Roman" w:hAnsi="Times New Roman" w:cs="Times New Roman"/>
                <w:b/>
                <w:bCs/>
                <w:sz w:val="20"/>
                <w:szCs w:val="20"/>
                <w:lang w:val="kk-KZ"/>
              </w:rPr>
              <w:t>№</w:t>
            </w:r>
          </w:p>
        </w:tc>
        <w:tc>
          <w:tcPr>
            <w:tcW w:w="2240" w:type="dxa"/>
            <w:vAlign w:val="center"/>
          </w:tcPr>
          <w:p w14:paraId="36047798" w14:textId="64439ED1" w:rsidR="00EA1F56" w:rsidRPr="00874291" w:rsidRDefault="00EA1F56" w:rsidP="00874291">
            <w:pPr>
              <w:jc w:val="center"/>
              <w:rPr>
                <w:rFonts w:ascii="Times New Roman" w:hAnsi="Times New Roman" w:cs="Times New Roman"/>
                <w:b/>
                <w:bCs/>
                <w:sz w:val="20"/>
                <w:szCs w:val="20"/>
                <w:lang w:val="kk-KZ"/>
              </w:rPr>
            </w:pPr>
            <w:r w:rsidRPr="00874291">
              <w:rPr>
                <w:rFonts w:ascii="Times New Roman" w:hAnsi="Times New Roman" w:cs="Times New Roman"/>
                <w:b/>
                <w:bCs/>
                <w:sz w:val="20"/>
                <w:szCs w:val="20"/>
                <w:lang w:val="kk-KZ"/>
              </w:rPr>
              <w:t>АТЫ</w:t>
            </w:r>
            <w:r w:rsidR="00A87357">
              <w:rPr>
                <w:rFonts w:ascii="Times New Roman" w:hAnsi="Times New Roman" w:cs="Times New Roman"/>
                <w:b/>
                <w:bCs/>
                <w:sz w:val="20"/>
                <w:szCs w:val="20"/>
                <w:lang w:val="kk-KZ"/>
              </w:rPr>
              <w:t>-</w:t>
            </w:r>
            <w:r w:rsidRPr="00874291">
              <w:rPr>
                <w:rFonts w:ascii="Times New Roman" w:hAnsi="Times New Roman" w:cs="Times New Roman"/>
                <w:b/>
                <w:bCs/>
                <w:sz w:val="20"/>
                <w:szCs w:val="20"/>
                <w:lang w:val="kk-KZ"/>
              </w:rPr>
              <w:t>ЖӨНІ</w:t>
            </w:r>
          </w:p>
        </w:tc>
        <w:tc>
          <w:tcPr>
            <w:tcW w:w="3005" w:type="dxa"/>
            <w:vAlign w:val="center"/>
          </w:tcPr>
          <w:p w14:paraId="646CE220" w14:textId="140947B1" w:rsidR="00EA1F56" w:rsidRPr="00874291" w:rsidRDefault="00EA1F56" w:rsidP="007C1357">
            <w:pPr>
              <w:jc w:val="center"/>
              <w:rPr>
                <w:rFonts w:ascii="Times New Roman" w:hAnsi="Times New Roman" w:cs="Times New Roman"/>
                <w:b/>
                <w:bCs/>
                <w:sz w:val="20"/>
                <w:szCs w:val="20"/>
                <w:lang w:val="kk-KZ"/>
              </w:rPr>
            </w:pPr>
            <w:r w:rsidRPr="00874291">
              <w:rPr>
                <w:rFonts w:ascii="Times New Roman" w:hAnsi="Times New Roman" w:cs="Times New Roman"/>
                <w:b/>
                <w:bCs/>
                <w:sz w:val="20"/>
                <w:szCs w:val="20"/>
                <w:lang w:val="kk-KZ"/>
              </w:rPr>
              <w:t>Қатысқан іс</w:t>
            </w:r>
            <w:r w:rsidR="00A87357">
              <w:rPr>
                <w:rFonts w:ascii="Times New Roman" w:hAnsi="Times New Roman" w:cs="Times New Roman"/>
                <w:b/>
                <w:bCs/>
                <w:sz w:val="20"/>
                <w:szCs w:val="20"/>
                <w:lang w:val="kk-KZ"/>
              </w:rPr>
              <w:t>-</w:t>
            </w:r>
            <w:r w:rsidRPr="00874291">
              <w:rPr>
                <w:rFonts w:ascii="Times New Roman" w:hAnsi="Times New Roman" w:cs="Times New Roman"/>
                <w:b/>
                <w:bCs/>
                <w:sz w:val="20"/>
                <w:szCs w:val="20"/>
                <w:lang w:val="kk-KZ"/>
              </w:rPr>
              <w:t>шараның атауы</w:t>
            </w:r>
          </w:p>
        </w:tc>
        <w:tc>
          <w:tcPr>
            <w:tcW w:w="1753" w:type="dxa"/>
            <w:vAlign w:val="center"/>
          </w:tcPr>
          <w:p w14:paraId="402BD2A5" w14:textId="77777777" w:rsidR="00EA1F56" w:rsidRPr="00874291" w:rsidRDefault="00EA1F56" w:rsidP="007C1357">
            <w:pPr>
              <w:jc w:val="center"/>
              <w:rPr>
                <w:rFonts w:ascii="Times New Roman" w:hAnsi="Times New Roman" w:cs="Times New Roman"/>
                <w:b/>
                <w:bCs/>
                <w:sz w:val="20"/>
                <w:szCs w:val="20"/>
                <w:lang w:val="kk-KZ"/>
              </w:rPr>
            </w:pPr>
            <w:r w:rsidRPr="00874291">
              <w:rPr>
                <w:rFonts w:ascii="Times New Roman" w:hAnsi="Times New Roman" w:cs="Times New Roman"/>
                <w:b/>
                <w:bCs/>
                <w:sz w:val="20"/>
                <w:szCs w:val="20"/>
                <w:lang w:val="kk-KZ"/>
              </w:rPr>
              <w:t>Деңгей (халықаралық, республикалық, қалалық)</w:t>
            </w:r>
          </w:p>
        </w:tc>
        <w:tc>
          <w:tcPr>
            <w:tcW w:w="1716" w:type="dxa"/>
            <w:vAlign w:val="center"/>
          </w:tcPr>
          <w:p w14:paraId="6C3CE8CB" w14:textId="77777777" w:rsidR="00EA1F56" w:rsidRPr="00874291" w:rsidRDefault="00EA1F56" w:rsidP="007C1357">
            <w:pPr>
              <w:jc w:val="center"/>
              <w:rPr>
                <w:rFonts w:ascii="Times New Roman" w:hAnsi="Times New Roman" w:cs="Times New Roman"/>
                <w:b/>
                <w:bCs/>
                <w:sz w:val="20"/>
                <w:szCs w:val="20"/>
                <w:lang w:val="kk-KZ"/>
              </w:rPr>
            </w:pPr>
            <w:r w:rsidRPr="00874291">
              <w:rPr>
                <w:rFonts w:ascii="Times New Roman" w:hAnsi="Times New Roman" w:cs="Times New Roman"/>
                <w:b/>
                <w:bCs/>
                <w:sz w:val="20"/>
                <w:szCs w:val="20"/>
                <w:lang w:val="kk-KZ"/>
              </w:rPr>
              <w:t>Нәтижелілік (алған орны, грамоталар, өзге де көтермелеулер)</w:t>
            </w:r>
          </w:p>
        </w:tc>
      </w:tr>
      <w:tr w:rsidR="007C1357" w:rsidRPr="002F6665" w14:paraId="6FFD18F1" w14:textId="77777777" w:rsidTr="007C1357">
        <w:tc>
          <w:tcPr>
            <w:tcW w:w="850" w:type="dxa"/>
          </w:tcPr>
          <w:p w14:paraId="6AB52D63"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740224E8" w14:textId="749BCFA4"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Рахимжанова Нуржамал К</w:t>
            </w:r>
            <w:r w:rsidR="001E116C">
              <w:rPr>
                <w:rFonts w:ascii="Times New Roman" w:hAnsi="Times New Roman" w:cs="Times New Roman"/>
                <w:sz w:val="20"/>
                <w:szCs w:val="20"/>
                <w:lang w:val="kk-KZ"/>
              </w:rPr>
              <w:t>ЖИ</w:t>
            </w:r>
            <w:r w:rsidRPr="002F6665">
              <w:rPr>
                <w:rFonts w:ascii="Times New Roman" w:hAnsi="Times New Roman" w:cs="Times New Roman"/>
                <w:sz w:val="20"/>
                <w:szCs w:val="20"/>
                <w:lang w:val="kk-KZ"/>
              </w:rPr>
              <w:t>ржановна</w:t>
            </w:r>
          </w:p>
        </w:tc>
        <w:tc>
          <w:tcPr>
            <w:tcW w:w="3005" w:type="dxa"/>
            <w:vAlign w:val="center"/>
          </w:tcPr>
          <w:p w14:paraId="114EBE43"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Педагогикалық идеялардың панорамасы</w:t>
            </w:r>
          </w:p>
        </w:tc>
        <w:tc>
          <w:tcPr>
            <w:tcW w:w="1753" w:type="dxa"/>
            <w:vAlign w:val="center"/>
          </w:tcPr>
          <w:p w14:paraId="14E5CC10"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қалалық</w:t>
            </w:r>
          </w:p>
        </w:tc>
        <w:tc>
          <w:tcPr>
            <w:tcW w:w="1716" w:type="dxa"/>
            <w:vAlign w:val="center"/>
          </w:tcPr>
          <w:p w14:paraId="4ED22C5F"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 орын</w:t>
            </w:r>
          </w:p>
        </w:tc>
      </w:tr>
      <w:tr w:rsidR="007C1357" w:rsidRPr="002F6665" w14:paraId="21116A3E" w14:textId="77777777" w:rsidTr="007C1357">
        <w:tc>
          <w:tcPr>
            <w:tcW w:w="850" w:type="dxa"/>
          </w:tcPr>
          <w:p w14:paraId="2F6B2477"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5BB2CCFC" w14:textId="4CC597B8"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Капышева Асель Кабдуллаевна</w:t>
            </w:r>
          </w:p>
        </w:tc>
        <w:tc>
          <w:tcPr>
            <w:tcW w:w="3005" w:type="dxa"/>
            <w:vAlign w:val="center"/>
          </w:tcPr>
          <w:p w14:paraId="756ECE10"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«Педагогикалық идеялар фестивалі» республикалық конкурсының қалалық кезеңі</w:t>
            </w:r>
          </w:p>
        </w:tc>
        <w:tc>
          <w:tcPr>
            <w:tcW w:w="1753" w:type="dxa"/>
            <w:vAlign w:val="center"/>
          </w:tcPr>
          <w:p w14:paraId="36E438F2"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қалалық</w:t>
            </w:r>
          </w:p>
        </w:tc>
        <w:tc>
          <w:tcPr>
            <w:tcW w:w="1716" w:type="dxa"/>
            <w:vAlign w:val="center"/>
          </w:tcPr>
          <w:p w14:paraId="6C695C93"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Диплом 1 орын</w:t>
            </w:r>
          </w:p>
        </w:tc>
      </w:tr>
      <w:tr w:rsidR="007C1357" w:rsidRPr="002F6665" w14:paraId="6D16D2EE" w14:textId="77777777" w:rsidTr="007C1357">
        <w:tc>
          <w:tcPr>
            <w:tcW w:w="850" w:type="dxa"/>
          </w:tcPr>
          <w:p w14:paraId="3013E70E"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3425834C" w14:textId="4A34CDF8"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Капышева Асель Кабдуллаевна</w:t>
            </w:r>
          </w:p>
        </w:tc>
        <w:tc>
          <w:tcPr>
            <w:tcW w:w="3005" w:type="dxa"/>
            <w:vAlign w:val="center"/>
          </w:tcPr>
          <w:p w14:paraId="1E2ACBFC"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«Педагогикалық идеялар фестивалі» республикалық конкурсының республикалық  кезеңі</w:t>
            </w:r>
          </w:p>
        </w:tc>
        <w:tc>
          <w:tcPr>
            <w:tcW w:w="1753" w:type="dxa"/>
            <w:vAlign w:val="center"/>
          </w:tcPr>
          <w:p w14:paraId="6AE04010"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республикалық</w:t>
            </w:r>
          </w:p>
        </w:tc>
        <w:tc>
          <w:tcPr>
            <w:tcW w:w="1716" w:type="dxa"/>
            <w:vAlign w:val="center"/>
          </w:tcPr>
          <w:p w14:paraId="38068486"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Сертификат</w:t>
            </w:r>
          </w:p>
        </w:tc>
      </w:tr>
      <w:tr w:rsidR="007C1357" w:rsidRPr="002F6665" w14:paraId="18CD9A01" w14:textId="77777777" w:rsidTr="007C1357">
        <w:tc>
          <w:tcPr>
            <w:tcW w:w="850" w:type="dxa"/>
          </w:tcPr>
          <w:p w14:paraId="6E48E636"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1FA6F4E4" w14:textId="1B4266FF"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Тасбулатова Асемгул </w:t>
            </w:r>
          </w:p>
        </w:tc>
        <w:tc>
          <w:tcPr>
            <w:tcW w:w="3005" w:type="dxa"/>
            <w:vAlign w:val="center"/>
          </w:tcPr>
          <w:p w14:paraId="630D8F31"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«Педагогикалық идеялар фестивалі» республикалық конкурсының қалалық кезеңі</w:t>
            </w:r>
          </w:p>
        </w:tc>
        <w:tc>
          <w:tcPr>
            <w:tcW w:w="1753" w:type="dxa"/>
            <w:vAlign w:val="center"/>
          </w:tcPr>
          <w:p w14:paraId="1A3B25C4"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қалалық</w:t>
            </w:r>
          </w:p>
        </w:tc>
        <w:tc>
          <w:tcPr>
            <w:tcW w:w="1716" w:type="dxa"/>
            <w:vAlign w:val="center"/>
          </w:tcPr>
          <w:p w14:paraId="6A24974F" w14:textId="2DF9838A"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грамота</w:t>
            </w:r>
          </w:p>
        </w:tc>
      </w:tr>
      <w:tr w:rsidR="007C1357" w:rsidRPr="002F6665" w14:paraId="3D03FB18" w14:textId="77777777" w:rsidTr="007C1357">
        <w:tc>
          <w:tcPr>
            <w:tcW w:w="850" w:type="dxa"/>
          </w:tcPr>
          <w:p w14:paraId="14DD2B63"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2299C5D9" w14:textId="16179008"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Кравченко Анастасия Александровна</w:t>
            </w:r>
          </w:p>
        </w:tc>
        <w:tc>
          <w:tcPr>
            <w:tcW w:w="3005" w:type="dxa"/>
            <w:vAlign w:val="center"/>
          </w:tcPr>
          <w:p w14:paraId="0047D321" w14:textId="74265FCB" w:rsidR="007C1357" w:rsidRPr="002F6665" w:rsidRDefault="007C1357" w:rsidP="007C1357">
            <w:pPr>
              <w:jc w:val="center"/>
              <w:rPr>
                <w:rFonts w:ascii="Times New Roman" w:hAnsi="Times New Roman" w:cs="Times New Roman"/>
                <w:sz w:val="20"/>
                <w:szCs w:val="20"/>
                <w:lang w:val="kk-KZ"/>
              </w:rPr>
            </w:pPr>
            <w:r w:rsidRPr="00067448">
              <w:rPr>
                <w:rFonts w:ascii="Times New Roman" w:hAnsi="Times New Roman" w:cs="Times New Roman"/>
                <w:sz w:val="20"/>
                <w:szCs w:val="20"/>
                <w:lang w:val="kk-KZ"/>
              </w:rPr>
              <w:t>Педагогикалық идеялар фестивалі</w:t>
            </w:r>
          </w:p>
        </w:tc>
        <w:tc>
          <w:tcPr>
            <w:tcW w:w="1753" w:type="dxa"/>
            <w:vAlign w:val="center"/>
          </w:tcPr>
          <w:p w14:paraId="5E7B3C6E"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қалалық</w:t>
            </w:r>
          </w:p>
        </w:tc>
        <w:tc>
          <w:tcPr>
            <w:tcW w:w="1716" w:type="dxa"/>
            <w:vAlign w:val="center"/>
          </w:tcPr>
          <w:p w14:paraId="38CA1E95" w14:textId="363A5675"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грамота</w:t>
            </w:r>
          </w:p>
        </w:tc>
      </w:tr>
      <w:tr w:rsidR="007C1357" w:rsidRPr="002F6665" w14:paraId="7EBDCCA8" w14:textId="77777777" w:rsidTr="007C1357">
        <w:tc>
          <w:tcPr>
            <w:tcW w:w="850" w:type="dxa"/>
          </w:tcPr>
          <w:p w14:paraId="4D7D9ED2"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5CC48DB3" w14:textId="12B7993D"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Рахимжанова Нуржамал К</w:t>
            </w:r>
            <w:r w:rsidR="001E116C">
              <w:rPr>
                <w:rFonts w:ascii="Times New Roman" w:hAnsi="Times New Roman" w:cs="Times New Roman"/>
                <w:sz w:val="20"/>
                <w:szCs w:val="20"/>
                <w:lang w:val="kk-KZ"/>
              </w:rPr>
              <w:t>ЖИ</w:t>
            </w:r>
            <w:r w:rsidRPr="002F6665">
              <w:rPr>
                <w:rFonts w:ascii="Times New Roman" w:hAnsi="Times New Roman" w:cs="Times New Roman"/>
                <w:sz w:val="20"/>
                <w:szCs w:val="20"/>
                <w:lang w:val="kk-KZ"/>
              </w:rPr>
              <w:t>ржановна</w:t>
            </w:r>
          </w:p>
        </w:tc>
        <w:tc>
          <w:tcPr>
            <w:tcW w:w="3005" w:type="dxa"/>
            <w:vAlign w:val="center"/>
          </w:tcPr>
          <w:p w14:paraId="7B7CFEE4" w14:textId="4F6AFCA6" w:rsidR="007C1357" w:rsidRPr="002F6665" w:rsidRDefault="007C1357" w:rsidP="007C1357">
            <w:pPr>
              <w:jc w:val="center"/>
              <w:rPr>
                <w:rFonts w:ascii="Times New Roman" w:hAnsi="Times New Roman" w:cs="Times New Roman"/>
                <w:sz w:val="20"/>
                <w:szCs w:val="20"/>
                <w:lang w:val="kk-KZ"/>
              </w:rPr>
            </w:pPr>
            <w:r w:rsidRPr="00067448">
              <w:rPr>
                <w:rFonts w:ascii="Times New Roman" w:hAnsi="Times New Roman" w:cs="Times New Roman"/>
                <w:sz w:val="20"/>
                <w:szCs w:val="20"/>
                <w:lang w:val="kk-KZ"/>
              </w:rPr>
              <w:t>Педагогикалық идеялар фестивалі</w:t>
            </w:r>
          </w:p>
        </w:tc>
        <w:tc>
          <w:tcPr>
            <w:tcW w:w="1753" w:type="dxa"/>
            <w:vAlign w:val="center"/>
          </w:tcPr>
          <w:p w14:paraId="054B5C21"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қалалық</w:t>
            </w:r>
          </w:p>
        </w:tc>
        <w:tc>
          <w:tcPr>
            <w:tcW w:w="1716" w:type="dxa"/>
            <w:vAlign w:val="center"/>
          </w:tcPr>
          <w:p w14:paraId="371A15A9" w14:textId="4703C141"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грамота</w:t>
            </w:r>
          </w:p>
        </w:tc>
      </w:tr>
      <w:tr w:rsidR="007C1357" w:rsidRPr="002F6665" w14:paraId="1238C5B9" w14:textId="77777777" w:rsidTr="007C1357">
        <w:tc>
          <w:tcPr>
            <w:tcW w:w="850" w:type="dxa"/>
          </w:tcPr>
          <w:p w14:paraId="06ACCF82"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5261482F" w14:textId="417B5B8D"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Тасбулатова Асемгуль Толеубакқызы</w:t>
            </w:r>
          </w:p>
        </w:tc>
        <w:tc>
          <w:tcPr>
            <w:tcW w:w="3005" w:type="dxa"/>
            <w:vAlign w:val="center"/>
          </w:tcPr>
          <w:p w14:paraId="791B165A" w14:textId="4D54F970" w:rsidR="007C1357" w:rsidRPr="002F6665" w:rsidRDefault="007C1357" w:rsidP="007C1357">
            <w:pPr>
              <w:jc w:val="center"/>
              <w:rPr>
                <w:rFonts w:ascii="Times New Roman" w:hAnsi="Times New Roman" w:cs="Times New Roman"/>
                <w:sz w:val="20"/>
                <w:szCs w:val="20"/>
                <w:lang w:val="kk-KZ"/>
              </w:rPr>
            </w:pPr>
            <w:r>
              <w:rPr>
                <w:rFonts w:ascii="Times New Roman" w:hAnsi="Times New Roman" w:cs="Times New Roman"/>
                <w:sz w:val="20"/>
                <w:szCs w:val="20"/>
                <w:lang w:val="kk-KZ"/>
              </w:rPr>
              <w:t>«</w:t>
            </w:r>
            <w:r w:rsidRPr="002F6665">
              <w:rPr>
                <w:rFonts w:ascii="Times New Roman" w:hAnsi="Times New Roman" w:cs="Times New Roman"/>
                <w:sz w:val="20"/>
                <w:szCs w:val="20"/>
                <w:lang w:val="kk-KZ"/>
              </w:rPr>
              <w:t>Үздік авторлық бағдарлама</w:t>
            </w:r>
            <w:r>
              <w:rPr>
                <w:rFonts w:ascii="Times New Roman" w:hAnsi="Times New Roman" w:cs="Times New Roman"/>
                <w:sz w:val="20"/>
                <w:szCs w:val="20"/>
                <w:lang w:val="kk-KZ"/>
              </w:rPr>
              <w:t>»</w:t>
            </w:r>
          </w:p>
        </w:tc>
        <w:tc>
          <w:tcPr>
            <w:tcW w:w="1753" w:type="dxa"/>
            <w:vAlign w:val="center"/>
          </w:tcPr>
          <w:p w14:paraId="1F356E63"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қалалық</w:t>
            </w:r>
          </w:p>
        </w:tc>
        <w:tc>
          <w:tcPr>
            <w:tcW w:w="1716" w:type="dxa"/>
            <w:vAlign w:val="center"/>
          </w:tcPr>
          <w:p w14:paraId="5FD890D3" w14:textId="37D68893"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грамота</w:t>
            </w:r>
          </w:p>
        </w:tc>
      </w:tr>
      <w:tr w:rsidR="007C1357" w:rsidRPr="002F6665" w14:paraId="3C066E1E" w14:textId="77777777" w:rsidTr="007C1357">
        <w:tc>
          <w:tcPr>
            <w:tcW w:w="850" w:type="dxa"/>
          </w:tcPr>
          <w:p w14:paraId="7F8D0F4D"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2706003B" w14:textId="637090F2"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Крылова Татьяна Николаевна</w:t>
            </w:r>
          </w:p>
        </w:tc>
        <w:tc>
          <w:tcPr>
            <w:tcW w:w="3005" w:type="dxa"/>
            <w:vAlign w:val="center"/>
          </w:tcPr>
          <w:p w14:paraId="2C43AFDA" w14:textId="5F6FC6AE" w:rsidR="007C1357" w:rsidRPr="002F6665" w:rsidRDefault="007C1357" w:rsidP="007C1357">
            <w:pPr>
              <w:jc w:val="center"/>
              <w:rPr>
                <w:rFonts w:ascii="Times New Roman" w:hAnsi="Times New Roman" w:cs="Times New Roman"/>
                <w:sz w:val="20"/>
                <w:szCs w:val="20"/>
                <w:lang w:val="kk-KZ"/>
              </w:rPr>
            </w:pPr>
            <w:r>
              <w:rPr>
                <w:rFonts w:ascii="Times New Roman" w:hAnsi="Times New Roman" w:cs="Times New Roman"/>
                <w:sz w:val="20"/>
                <w:szCs w:val="20"/>
                <w:lang w:val="kk-KZ"/>
              </w:rPr>
              <w:t>«</w:t>
            </w:r>
            <w:r w:rsidRPr="002F6665">
              <w:rPr>
                <w:rFonts w:ascii="Times New Roman" w:hAnsi="Times New Roman" w:cs="Times New Roman"/>
                <w:sz w:val="20"/>
                <w:szCs w:val="20"/>
                <w:lang w:val="kk-KZ"/>
              </w:rPr>
              <w:t>Үздік авторлық бағдарлама</w:t>
            </w:r>
            <w:r>
              <w:rPr>
                <w:rFonts w:ascii="Times New Roman" w:hAnsi="Times New Roman" w:cs="Times New Roman"/>
                <w:sz w:val="20"/>
                <w:szCs w:val="20"/>
                <w:lang w:val="kk-KZ"/>
              </w:rPr>
              <w:t>»</w:t>
            </w:r>
          </w:p>
        </w:tc>
        <w:tc>
          <w:tcPr>
            <w:tcW w:w="1753" w:type="dxa"/>
            <w:vAlign w:val="center"/>
          </w:tcPr>
          <w:p w14:paraId="3BBDFE8F"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қалалық</w:t>
            </w:r>
          </w:p>
        </w:tc>
        <w:tc>
          <w:tcPr>
            <w:tcW w:w="1716" w:type="dxa"/>
            <w:vAlign w:val="center"/>
          </w:tcPr>
          <w:p w14:paraId="02DB8EEB"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 орын</w:t>
            </w:r>
          </w:p>
        </w:tc>
      </w:tr>
      <w:tr w:rsidR="007C1357" w:rsidRPr="002F6665" w14:paraId="23285169" w14:textId="77777777" w:rsidTr="007C1357">
        <w:tc>
          <w:tcPr>
            <w:tcW w:w="850" w:type="dxa"/>
          </w:tcPr>
          <w:p w14:paraId="125338D7"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5DBB36D6" w14:textId="692A9B4B"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Тайтолеуова Мадина Зейнуллакызы</w:t>
            </w:r>
          </w:p>
        </w:tc>
        <w:tc>
          <w:tcPr>
            <w:tcW w:w="3005" w:type="dxa"/>
            <w:vAlign w:val="center"/>
          </w:tcPr>
          <w:p w14:paraId="72339A96" w14:textId="0A9C4184"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Ағылшын тілі пәнінен бастауыш сынып </w:t>
            </w:r>
            <w:r w:rsidR="001E116C">
              <w:rPr>
                <w:rFonts w:ascii="Times New Roman" w:hAnsi="Times New Roman" w:cs="Times New Roman"/>
                <w:sz w:val="20"/>
                <w:szCs w:val="20"/>
                <w:lang w:val="kk-KZ"/>
              </w:rPr>
              <w:t xml:space="preserve"> </w:t>
            </w:r>
            <w:r w:rsidR="003D0D75">
              <w:rPr>
                <w:rFonts w:ascii="Times New Roman" w:hAnsi="Times New Roman" w:cs="Times New Roman"/>
                <w:sz w:val="20"/>
                <w:szCs w:val="20"/>
                <w:lang w:val="kk-KZ"/>
              </w:rPr>
              <w:t xml:space="preserve">мұғалімдері </w:t>
            </w:r>
            <w:r w:rsidR="001E116C">
              <w:rPr>
                <w:rFonts w:ascii="Times New Roman" w:hAnsi="Times New Roman" w:cs="Times New Roman"/>
                <w:sz w:val="20"/>
                <w:szCs w:val="20"/>
                <w:lang w:val="kk-KZ"/>
              </w:rPr>
              <w:t xml:space="preserve">не </w:t>
            </w:r>
            <w:r w:rsidRPr="002F6665">
              <w:rPr>
                <w:rFonts w:ascii="Times New Roman" w:hAnsi="Times New Roman" w:cs="Times New Roman"/>
                <w:sz w:val="20"/>
                <w:szCs w:val="20"/>
                <w:lang w:val="kk-KZ"/>
              </w:rPr>
              <w:t>арналған «ПЕДСТАРТ» республикалық қашықтық олимпиадасы</w:t>
            </w:r>
          </w:p>
        </w:tc>
        <w:tc>
          <w:tcPr>
            <w:tcW w:w="1753" w:type="dxa"/>
            <w:vAlign w:val="center"/>
          </w:tcPr>
          <w:p w14:paraId="40BE6D72"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қалалық</w:t>
            </w:r>
          </w:p>
        </w:tc>
        <w:tc>
          <w:tcPr>
            <w:tcW w:w="1716" w:type="dxa"/>
            <w:vAlign w:val="center"/>
          </w:tcPr>
          <w:p w14:paraId="6479791E"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 орын</w:t>
            </w:r>
          </w:p>
        </w:tc>
      </w:tr>
      <w:tr w:rsidR="007C1357" w:rsidRPr="002F6665" w14:paraId="31CE6744" w14:textId="77777777" w:rsidTr="007C1357">
        <w:tc>
          <w:tcPr>
            <w:tcW w:w="850" w:type="dxa"/>
          </w:tcPr>
          <w:p w14:paraId="40C35FC7"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5CC7F6FE" w14:textId="35700562"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Анопьянова Жанар Мергенбаевна</w:t>
            </w:r>
          </w:p>
        </w:tc>
        <w:tc>
          <w:tcPr>
            <w:tcW w:w="3005" w:type="dxa"/>
            <w:vAlign w:val="center"/>
          </w:tcPr>
          <w:p w14:paraId="7E5B63E8"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пәнінен «ПЕДСТАРТ» республикалық қашықтық олимпиадасы</w:t>
            </w:r>
          </w:p>
        </w:tc>
        <w:tc>
          <w:tcPr>
            <w:tcW w:w="1753" w:type="dxa"/>
            <w:vAlign w:val="center"/>
          </w:tcPr>
          <w:p w14:paraId="1314C23B"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қалалық</w:t>
            </w:r>
          </w:p>
        </w:tc>
        <w:tc>
          <w:tcPr>
            <w:tcW w:w="1716" w:type="dxa"/>
            <w:vAlign w:val="center"/>
          </w:tcPr>
          <w:p w14:paraId="1E6C0A28"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 орын</w:t>
            </w:r>
          </w:p>
        </w:tc>
      </w:tr>
      <w:tr w:rsidR="007C1357" w:rsidRPr="002F6665" w14:paraId="49165DD0" w14:textId="77777777" w:rsidTr="007C1357">
        <w:tc>
          <w:tcPr>
            <w:tcW w:w="850" w:type="dxa"/>
          </w:tcPr>
          <w:p w14:paraId="4386C0D9"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565C6129" w14:textId="6F33260C"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Иманбаева Дамели Амировна </w:t>
            </w:r>
          </w:p>
        </w:tc>
        <w:tc>
          <w:tcPr>
            <w:tcW w:w="3005" w:type="dxa"/>
            <w:vAlign w:val="center"/>
          </w:tcPr>
          <w:p w14:paraId="31084A59"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пәнінен «ПЕДСТАРТ» республикалық қашықтық олимпиадасы</w:t>
            </w:r>
          </w:p>
        </w:tc>
        <w:tc>
          <w:tcPr>
            <w:tcW w:w="1753" w:type="dxa"/>
            <w:vAlign w:val="center"/>
          </w:tcPr>
          <w:p w14:paraId="2618F3C1"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қалалық</w:t>
            </w:r>
          </w:p>
        </w:tc>
        <w:tc>
          <w:tcPr>
            <w:tcW w:w="1716" w:type="dxa"/>
            <w:vAlign w:val="center"/>
          </w:tcPr>
          <w:p w14:paraId="264BE82A"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 орын</w:t>
            </w:r>
          </w:p>
        </w:tc>
      </w:tr>
      <w:tr w:rsidR="007C1357" w:rsidRPr="002F6665" w14:paraId="3C046A20" w14:textId="77777777" w:rsidTr="007C1357">
        <w:tc>
          <w:tcPr>
            <w:tcW w:w="850" w:type="dxa"/>
          </w:tcPr>
          <w:p w14:paraId="75A9EF18"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7A19C422" w14:textId="0AE7FBC2"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Абдигалиева Замзагул Какимашевна</w:t>
            </w:r>
          </w:p>
        </w:tc>
        <w:tc>
          <w:tcPr>
            <w:tcW w:w="3005" w:type="dxa"/>
            <w:vAlign w:val="center"/>
          </w:tcPr>
          <w:p w14:paraId="498648CF"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пәнінен «ПЕДСТАРТ» республикалық қашықтық олимпиадасы</w:t>
            </w:r>
          </w:p>
        </w:tc>
        <w:tc>
          <w:tcPr>
            <w:tcW w:w="1753" w:type="dxa"/>
            <w:vAlign w:val="center"/>
          </w:tcPr>
          <w:p w14:paraId="3FA3FBCD"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қалалық</w:t>
            </w:r>
          </w:p>
        </w:tc>
        <w:tc>
          <w:tcPr>
            <w:tcW w:w="1716" w:type="dxa"/>
            <w:vAlign w:val="center"/>
          </w:tcPr>
          <w:p w14:paraId="10FFAFB5" w14:textId="5E25E51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 орын</w:t>
            </w:r>
          </w:p>
        </w:tc>
      </w:tr>
      <w:tr w:rsidR="007C1357" w:rsidRPr="002F6665" w14:paraId="546184C2" w14:textId="77777777" w:rsidTr="007C1357">
        <w:tc>
          <w:tcPr>
            <w:tcW w:w="850" w:type="dxa"/>
          </w:tcPr>
          <w:p w14:paraId="10002A8D"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10683062" w14:textId="4503B257"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Асубаева Гулбану Манзалбековна</w:t>
            </w:r>
          </w:p>
        </w:tc>
        <w:tc>
          <w:tcPr>
            <w:tcW w:w="3005" w:type="dxa"/>
            <w:vAlign w:val="center"/>
          </w:tcPr>
          <w:p w14:paraId="0814E284"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пәнінен «ПЕДСТАРТ» республикалық қашықтық олимпиадасы</w:t>
            </w:r>
          </w:p>
        </w:tc>
        <w:tc>
          <w:tcPr>
            <w:tcW w:w="1753" w:type="dxa"/>
            <w:vAlign w:val="center"/>
          </w:tcPr>
          <w:p w14:paraId="24429D4C"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қалалық</w:t>
            </w:r>
          </w:p>
        </w:tc>
        <w:tc>
          <w:tcPr>
            <w:tcW w:w="1716" w:type="dxa"/>
            <w:vAlign w:val="center"/>
          </w:tcPr>
          <w:p w14:paraId="2A99410E" w14:textId="6ED28210"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 орын</w:t>
            </w:r>
          </w:p>
        </w:tc>
      </w:tr>
      <w:tr w:rsidR="007C1357" w:rsidRPr="002F6665" w14:paraId="7DF42E39" w14:textId="77777777" w:rsidTr="007C1357">
        <w:tc>
          <w:tcPr>
            <w:tcW w:w="850" w:type="dxa"/>
          </w:tcPr>
          <w:p w14:paraId="012C4148"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3C2EFC0A" w14:textId="03688CFA"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Кенжесейтова Асель Кайырбековна</w:t>
            </w:r>
          </w:p>
        </w:tc>
        <w:tc>
          <w:tcPr>
            <w:tcW w:w="3005" w:type="dxa"/>
            <w:vAlign w:val="center"/>
          </w:tcPr>
          <w:p w14:paraId="7187E53F" w14:textId="7648779B"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Бастауыш сынып </w:t>
            </w:r>
            <w:r w:rsidR="001E116C">
              <w:rPr>
                <w:rFonts w:ascii="Times New Roman" w:hAnsi="Times New Roman" w:cs="Times New Roman"/>
                <w:sz w:val="20"/>
                <w:szCs w:val="20"/>
                <w:lang w:val="kk-KZ"/>
              </w:rPr>
              <w:t xml:space="preserve"> </w:t>
            </w:r>
            <w:r w:rsidR="003D0D75">
              <w:rPr>
                <w:rFonts w:ascii="Times New Roman" w:hAnsi="Times New Roman" w:cs="Times New Roman"/>
                <w:sz w:val="20"/>
                <w:szCs w:val="20"/>
                <w:lang w:val="kk-KZ"/>
              </w:rPr>
              <w:t xml:space="preserve">мұғалімдері </w:t>
            </w:r>
            <w:r w:rsidR="001E116C">
              <w:rPr>
                <w:rFonts w:ascii="Times New Roman" w:hAnsi="Times New Roman" w:cs="Times New Roman"/>
                <w:sz w:val="20"/>
                <w:szCs w:val="20"/>
                <w:lang w:val="kk-KZ"/>
              </w:rPr>
              <w:t xml:space="preserve">не </w:t>
            </w:r>
            <w:r w:rsidRPr="002F6665">
              <w:rPr>
                <w:rFonts w:ascii="Times New Roman" w:hAnsi="Times New Roman" w:cs="Times New Roman"/>
                <w:sz w:val="20"/>
                <w:szCs w:val="20"/>
                <w:lang w:val="kk-KZ"/>
              </w:rPr>
              <w:t>арналған «ПЕДСТАРТ» республикалық қашықтық олимпиадасы</w:t>
            </w:r>
          </w:p>
        </w:tc>
        <w:tc>
          <w:tcPr>
            <w:tcW w:w="1753" w:type="dxa"/>
            <w:vAlign w:val="center"/>
          </w:tcPr>
          <w:p w14:paraId="05728505"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қалалық</w:t>
            </w:r>
          </w:p>
        </w:tc>
        <w:tc>
          <w:tcPr>
            <w:tcW w:w="1716" w:type="dxa"/>
            <w:vAlign w:val="center"/>
          </w:tcPr>
          <w:p w14:paraId="1565D049"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 орын</w:t>
            </w:r>
          </w:p>
        </w:tc>
      </w:tr>
      <w:tr w:rsidR="007C1357" w:rsidRPr="002F6665" w14:paraId="217B8C7D" w14:textId="77777777" w:rsidTr="007C1357">
        <w:tc>
          <w:tcPr>
            <w:tcW w:w="850" w:type="dxa"/>
          </w:tcPr>
          <w:p w14:paraId="04DDD734"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1B9E3945" w14:textId="139C2C17"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Рахимжанова Нуржамал К</w:t>
            </w:r>
            <w:r w:rsidR="001E116C">
              <w:rPr>
                <w:rFonts w:ascii="Times New Roman" w:hAnsi="Times New Roman" w:cs="Times New Roman"/>
                <w:sz w:val="20"/>
                <w:szCs w:val="20"/>
                <w:lang w:val="kk-KZ"/>
              </w:rPr>
              <w:t>ЖИ</w:t>
            </w:r>
            <w:r w:rsidRPr="002F6665">
              <w:rPr>
                <w:rFonts w:ascii="Times New Roman" w:hAnsi="Times New Roman" w:cs="Times New Roman"/>
                <w:sz w:val="20"/>
                <w:szCs w:val="20"/>
                <w:lang w:val="kk-KZ"/>
              </w:rPr>
              <w:t xml:space="preserve">ржановна </w:t>
            </w:r>
          </w:p>
        </w:tc>
        <w:tc>
          <w:tcPr>
            <w:tcW w:w="3005" w:type="dxa"/>
            <w:vAlign w:val="center"/>
          </w:tcPr>
          <w:p w14:paraId="2007C996" w14:textId="7F3019B6"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Орыс тілі пәнінен бастауыш сынып </w:t>
            </w:r>
            <w:r w:rsidR="001E116C">
              <w:rPr>
                <w:rFonts w:ascii="Times New Roman" w:hAnsi="Times New Roman" w:cs="Times New Roman"/>
                <w:sz w:val="20"/>
                <w:szCs w:val="20"/>
                <w:lang w:val="kk-KZ"/>
              </w:rPr>
              <w:t xml:space="preserve"> </w:t>
            </w:r>
            <w:r w:rsidR="003D0D75">
              <w:rPr>
                <w:rFonts w:ascii="Times New Roman" w:hAnsi="Times New Roman" w:cs="Times New Roman"/>
                <w:sz w:val="20"/>
                <w:szCs w:val="20"/>
                <w:lang w:val="kk-KZ"/>
              </w:rPr>
              <w:t xml:space="preserve">мұғалімдері </w:t>
            </w:r>
            <w:r w:rsidR="001E116C">
              <w:rPr>
                <w:rFonts w:ascii="Times New Roman" w:hAnsi="Times New Roman" w:cs="Times New Roman"/>
                <w:sz w:val="20"/>
                <w:szCs w:val="20"/>
                <w:lang w:val="kk-KZ"/>
              </w:rPr>
              <w:t xml:space="preserve">не </w:t>
            </w:r>
            <w:r w:rsidRPr="002F6665">
              <w:rPr>
                <w:rFonts w:ascii="Times New Roman" w:hAnsi="Times New Roman" w:cs="Times New Roman"/>
                <w:sz w:val="20"/>
                <w:szCs w:val="20"/>
                <w:lang w:val="kk-KZ"/>
              </w:rPr>
              <w:t>арналған «ПЕДСТАРТ» республикалық қашықтық олимпиадасы</w:t>
            </w:r>
          </w:p>
        </w:tc>
        <w:tc>
          <w:tcPr>
            <w:tcW w:w="1753" w:type="dxa"/>
            <w:vAlign w:val="center"/>
          </w:tcPr>
          <w:p w14:paraId="65CD37D6"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қалалық</w:t>
            </w:r>
          </w:p>
        </w:tc>
        <w:tc>
          <w:tcPr>
            <w:tcW w:w="1716" w:type="dxa"/>
            <w:vAlign w:val="center"/>
          </w:tcPr>
          <w:p w14:paraId="0CE3FD5D" w14:textId="1CD4906F"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 орын</w:t>
            </w:r>
          </w:p>
        </w:tc>
      </w:tr>
      <w:tr w:rsidR="007C1357" w:rsidRPr="002F6665" w14:paraId="497ACBC0" w14:textId="77777777" w:rsidTr="007C1357">
        <w:tc>
          <w:tcPr>
            <w:tcW w:w="850" w:type="dxa"/>
          </w:tcPr>
          <w:p w14:paraId="7E19D90A"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1BC957A0" w14:textId="128F7708"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Волкова Альмира Конысбековна</w:t>
            </w:r>
          </w:p>
        </w:tc>
        <w:tc>
          <w:tcPr>
            <w:tcW w:w="3005" w:type="dxa"/>
            <w:vAlign w:val="center"/>
          </w:tcPr>
          <w:p w14:paraId="16336227" w14:textId="77EFDAC6"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Орыс тілі пәнінен бастауыш сынып </w:t>
            </w:r>
            <w:r w:rsidR="001E116C">
              <w:rPr>
                <w:rFonts w:ascii="Times New Roman" w:hAnsi="Times New Roman" w:cs="Times New Roman"/>
                <w:sz w:val="20"/>
                <w:szCs w:val="20"/>
                <w:lang w:val="kk-KZ"/>
              </w:rPr>
              <w:t xml:space="preserve"> </w:t>
            </w:r>
            <w:r w:rsidR="003D0D75">
              <w:rPr>
                <w:rFonts w:ascii="Times New Roman" w:hAnsi="Times New Roman" w:cs="Times New Roman"/>
                <w:sz w:val="20"/>
                <w:szCs w:val="20"/>
                <w:lang w:val="kk-KZ"/>
              </w:rPr>
              <w:t xml:space="preserve">мұғалімдері </w:t>
            </w:r>
            <w:r w:rsidR="001E116C">
              <w:rPr>
                <w:rFonts w:ascii="Times New Roman" w:hAnsi="Times New Roman" w:cs="Times New Roman"/>
                <w:sz w:val="20"/>
                <w:szCs w:val="20"/>
                <w:lang w:val="kk-KZ"/>
              </w:rPr>
              <w:t xml:space="preserve">не </w:t>
            </w:r>
            <w:r w:rsidRPr="002F6665">
              <w:rPr>
                <w:rFonts w:ascii="Times New Roman" w:hAnsi="Times New Roman" w:cs="Times New Roman"/>
                <w:sz w:val="20"/>
                <w:szCs w:val="20"/>
                <w:lang w:val="kk-KZ"/>
              </w:rPr>
              <w:t>арналған «ПЕДСТАРТ» республикалық қашықтық олимпиадасы</w:t>
            </w:r>
          </w:p>
        </w:tc>
        <w:tc>
          <w:tcPr>
            <w:tcW w:w="1753" w:type="dxa"/>
            <w:vAlign w:val="center"/>
          </w:tcPr>
          <w:p w14:paraId="4C494184"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қалалық</w:t>
            </w:r>
          </w:p>
        </w:tc>
        <w:tc>
          <w:tcPr>
            <w:tcW w:w="1716" w:type="dxa"/>
            <w:vAlign w:val="center"/>
          </w:tcPr>
          <w:p w14:paraId="31634C81" w14:textId="21B5A61A"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 орын</w:t>
            </w:r>
          </w:p>
        </w:tc>
      </w:tr>
      <w:tr w:rsidR="007C1357" w:rsidRPr="002F6665" w14:paraId="00DB3615" w14:textId="77777777" w:rsidTr="007C1357">
        <w:tc>
          <w:tcPr>
            <w:tcW w:w="850" w:type="dxa"/>
          </w:tcPr>
          <w:p w14:paraId="12B79F7E"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06E76B41" w14:textId="487D5F3C"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Cарсенова Жанар Балгабековна</w:t>
            </w:r>
          </w:p>
        </w:tc>
        <w:tc>
          <w:tcPr>
            <w:tcW w:w="3005" w:type="dxa"/>
            <w:vAlign w:val="center"/>
          </w:tcPr>
          <w:p w14:paraId="770A62AB" w14:textId="331C9E95"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Орыс тілі пәнінен бастауыш сынып </w:t>
            </w:r>
            <w:r w:rsidR="001E116C">
              <w:rPr>
                <w:rFonts w:ascii="Times New Roman" w:hAnsi="Times New Roman" w:cs="Times New Roman"/>
                <w:sz w:val="20"/>
                <w:szCs w:val="20"/>
                <w:lang w:val="kk-KZ"/>
              </w:rPr>
              <w:t xml:space="preserve"> </w:t>
            </w:r>
            <w:r w:rsidR="003D0D75">
              <w:rPr>
                <w:rFonts w:ascii="Times New Roman" w:hAnsi="Times New Roman" w:cs="Times New Roman"/>
                <w:sz w:val="20"/>
                <w:szCs w:val="20"/>
                <w:lang w:val="kk-KZ"/>
              </w:rPr>
              <w:t xml:space="preserve">мұғалімдері </w:t>
            </w:r>
            <w:r w:rsidR="001E116C">
              <w:rPr>
                <w:rFonts w:ascii="Times New Roman" w:hAnsi="Times New Roman" w:cs="Times New Roman"/>
                <w:sz w:val="20"/>
                <w:szCs w:val="20"/>
                <w:lang w:val="kk-KZ"/>
              </w:rPr>
              <w:t xml:space="preserve">не </w:t>
            </w:r>
            <w:r w:rsidRPr="002F6665">
              <w:rPr>
                <w:rFonts w:ascii="Times New Roman" w:hAnsi="Times New Roman" w:cs="Times New Roman"/>
                <w:sz w:val="20"/>
                <w:szCs w:val="20"/>
                <w:lang w:val="kk-KZ"/>
              </w:rPr>
              <w:t>арналған «ПЕДСТАРТ» республикалық қашықтық олимпиадасы</w:t>
            </w:r>
          </w:p>
        </w:tc>
        <w:tc>
          <w:tcPr>
            <w:tcW w:w="1753" w:type="dxa"/>
            <w:vAlign w:val="center"/>
          </w:tcPr>
          <w:p w14:paraId="647833F4"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қалалық</w:t>
            </w:r>
          </w:p>
        </w:tc>
        <w:tc>
          <w:tcPr>
            <w:tcW w:w="1716" w:type="dxa"/>
            <w:vAlign w:val="center"/>
          </w:tcPr>
          <w:p w14:paraId="726DFEF7" w14:textId="50B1FAA0"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 орын</w:t>
            </w:r>
          </w:p>
        </w:tc>
      </w:tr>
      <w:tr w:rsidR="007C1357" w:rsidRPr="002F6665" w14:paraId="13DF0AF6" w14:textId="77777777" w:rsidTr="007C1357">
        <w:tc>
          <w:tcPr>
            <w:tcW w:w="850" w:type="dxa"/>
          </w:tcPr>
          <w:p w14:paraId="0A86F20E" w14:textId="77777777" w:rsidR="007C1357" w:rsidRPr="002F6665" w:rsidRDefault="007C1357" w:rsidP="007C1357">
            <w:pPr>
              <w:pStyle w:val="af1"/>
              <w:numPr>
                <w:ilvl w:val="0"/>
                <w:numId w:val="125"/>
              </w:numPr>
              <w:spacing w:after="0" w:line="240" w:lineRule="auto"/>
              <w:jc w:val="both"/>
              <w:rPr>
                <w:rFonts w:ascii="Times New Roman" w:hAnsi="Times New Roman" w:cs="Times New Roman"/>
                <w:sz w:val="20"/>
                <w:szCs w:val="20"/>
                <w:lang w:val="kk-KZ"/>
              </w:rPr>
            </w:pPr>
          </w:p>
        </w:tc>
        <w:tc>
          <w:tcPr>
            <w:tcW w:w="2240" w:type="dxa"/>
          </w:tcPr>
          <w:p w14:paraId="74B669EA" w14:textId="0BC1A32F" w:rsidR="007C1357" w:rsidRPr="002F6665" w:rsidRDefault="007C1357" w:rsidP="007C1357">
            <w:pPr>
              <w:rPr>
                <w:rFonts w:ascii="Times New Roman" w:hAnsi="Times New Roman" w:cs="Times New Roman"/>
                <w:sz w:val="20"/>
                <w:szCs w:val="20"/>
                <w:lang w:val="kk-KZ"/>
              </w:rPr>
            </w:pPr>
            <w:r w:rsidRPr="002F6665">
              <w:rPr>
                <w:rFonts w:ascii="Times New Roman" w:hAnsi="Times New Roman" w:cs="Times New Roman"/>
                <w:sz w:val="20"/>
                <w:szCs w:val="20"/>
                <w:lang w:val="kk-KZ"/>
              </w:rPr>
              <w:t>Токен Арай</w:t>
            </w:r>
          </w:p>
        </w:tc>
        <w:tc>
          <w:tcPr>
            <w:tcW w:w="3005" w:type="dxa"/>
            <w:vAlign w:val="center"/>
          </w:tcPr>
          <w:p w14:paraId="150A2F3F" w14:textId="54ED7572"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Орыс тілі пәнінен бастауыш сынып </w:t>
            </w:r>
            <w:r w:rsidR="001E116C">
              <w:rPr>
                <w:rFonts w:ascii="Times New Roman" w:hAnsi="Times New Roman" w:cs="Times New Roman"/>
                <w:sz w:val="20"/>
                <w:szCs w:val="20"/>
                <w:lang w:val="kk-KZ"/>
              </w:rPr>
              <w:t xml:space="preserve"> </w:t>
            </w:r>
            <w:r w:rsidR="003D0D75">
              <w:rPr>
                <w:rFonts w:ascii="Times New Roman" w:hAnsi="Times New Roman" w:cs="Times New Roman"/>
                <w:sz w:val="20"/>
                <w:szCs w:val="20"/>
                <w:lang w:val="kk-KZ"/>
              </w:rPr>
              <w:t xml:space="preserve">мұғалімдері </w:t>
            </w:r>
            <w:r w:rsidR="001E116C">
              <w:rPr>
                <w:rFonts w:ascii="Times New Roman" w:hAnsi="Times New Roman" w:cs="Times New Roman"/>
                <w:sz w:val="20"/>
                <w:szCs w:val="20"/>
                <w:lang w:val="kk-KZ"/>
              </w:rPr>
              <w:t xml:space="preserve">не </w:t>
            </w:r>
            <w:r w:rsidRPr="002F6665">
              <w:rPr>
                <w:rFonts w:ascii="Times New Roman" w:hAnsi="Times New Roman" w:cs="Times New Roman"/>
                <w:sz w:val="20"/>
                <w:szCs w:val="20"/>
                <w:lang w:val="kk-KZ"/>
              </w:rPr>
              <w:t>арналған «ПЕДСТАРТ» республикалық қашықтық олимпиадасы</w:t>
            </w:r>
          </w:p>
        </w:tc>
        <w:tc>
          <w:tcPr>
            <w:tcW w:w="1753" w:type="dxa"/>
            <w:vAlign w:val="center"/>
          </w:tcPr>
          <w:p w14:paraId="42C33EDB" w14:textId="77777777"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қалалық</w:t>
            </w:r>
          </w:p>
        </w:tc>
        <w:tc>
          <w:tcPr>
            <w:tcW w:w="1716" w:type="dxa"/>
            <w:vAlign w:val="center"/>
          </w:tcPr>
          <w:p w14:paraId="574F2F86" w14:textId="56E8BB64" w:rsidR="007C1357" w:rsidRPr="002F6665" w:rsidRDefault="007C1357" w:rsidP="007C1357">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 орын</w:t>
            </w:r>
          </w:p>
        </w:tc>
      </w:tr>
    </w:tbl>
    <w:p w14:paraId="25122253" w14:textId="77777777" w:rsidR="0060595D" w:rsidRPr="001113EC" w:rsidRDefault="0060595D" w:rsidP="0060595D">
      <w:pPr>
        <w:spacing w:after="0" w:line="240" w:lineRule="auto"/>
        <w:jc w:val="right"/>
        <w:rPr>
          <w:rFonts w:ascii="Times New Roman" w:hAnsi="Times New Roman" w:cs="Times New Roman"/>
          <w:b/>
          <w:color w:val="000000" w:themeColor="text1"/>
          <w:sz w:val="20"/>
          <w:szCs w:val="20"/>
        </w:rPr>
      </w:pPr>
    </w:p>
    <w:p w14:paraId="43BB99F3" w14:textId="420FA79F" w:rsidR="0060595D" w:rsidRPr="001113EC" w:rsidRDefault="0060595D" w:rsidP="0060595D">
      <w:pPr>
        <w:pStyle w:val="a3"/>
        <w:spacing w:before="0" w:beforeAutospacing="0" w:after="0" w:afterAutospacing="0"/>
        <w:jc w:val="right"/>
        <w:rPr>
          <w:b/>
          <w:color w:val="000000" w:themeColor="text1"/>
          <w:sz w:val="20"/>
          <w:szCs w:val="20"/>
          <w:lang w:val="kk-KZ"/>
        </w:rPr>
      </w:pPr>
      <w:r w:rsidRPr="001113EC">
        <w:rPr>
          <w:b/>
          <w:color w:val="000000" w:themeColor="text1"/>
          <w:sz w:val="20"/>
          <w:szCs w:val="20"/>
          <w:lang w:val="kk-KZ"/>
        </w:rPr>
        <w:t>№23 кесте</w:t>
      </w:r>
    </w:p>
    <w:p w14:paraId="7526E3EB" w14:textId="58747963" w:rsidR="00E265DD" w:rsidRPr="001113EC" w:rsidRDefault="001113EC" w:rsidP="0060595D">
      <w:pPr>
        <w:spacing w:after="0" w:line="240" w:lineRule="auto"/>
        <w:jc w:val="right"/>
        <w:rPr>
          <w:rFonts w:ascii="Times New Roman" w:hAnsi="Times New Roman" w:cs="Times New Roman"/>
          <w:b/>
          <w:color w:val="000000" w:themeColor="text1"/>
          <w:sz w:val="20"/>
          <w:szCs w:val="20"/>
          <w:lang w:val="kk-KZ"/>
        </w:rPr>
      </w:pPr>
      <w:r w:rsidRPr="001113EC">
        <w:rPr>
          <w:rFonts w:ascii="Times New Roman" w:hAnsi="Times New Roman" w:cs="Times New Roman"/>
          <w:b/>
          <w:color w:val="000000" w:themeColor="text1"/>
          <w:sz w:val="20"/>
          <w:szCs w:val="20"/>
          <w:lang w:val="kk-KZ"/>
        </w:rPr>
        <w:t>2024</w:t>
      </w:r>
      <w:r w:rsidR="00A87357">
        <w:rPr>
          <w:rFonts w:ascii="Times New Roman" w:hAnsi="Times New Roman" w:cs="Times New Roman"/>
          <w:b/>
          <w:color w:val="000000" w:themeColor="text1"/>
          <w:sz w:val="20"/>
          <w:szCs w:val="20"/>
          <w:lang w:val="kk-KZ"/>
        </w:rPr>
        <w:t>-</w:t>
      </w:r>
      <w:r w:rsidRPr="001113EC">
        <w:rPr>
          <w:rFonts w:ascii="Times New Roman" w:hAnsi="Times New Roman" w:cs="Times New Roman"/>
          <w:b/>
          <w:color w:val="000000" w:themeColor="text1"/>
          <w:sz w:val="20"/>
          <w:szCs w:val="20"/>
          <w:lang w:val="kk-KZ"/>
        </w:rPr>
        <w:t>2025 оқу жылында п</w:t>
      </w:r>
      <w:r w:rsidR="00E265DD" w:rsidRPr="001113EC">
        <w:rPr>
          <w:rFonts w:ascii="Times New Roman" w:hAnsi="Times New Roman" w:cs="Times New Roman"/>
          <w:b/>
          <w:color w:val="000000" w:themeColor="text1"/>
          <w:sz w:val="20"/>
          <w:szCs w:val="20"/>
          <w:lang w:val="kk-KZ"/>
        </w:rPr>
        <w:t xml:space="preserve">едагогтердің конкурстарға, олимпиадаларға, жарыстарға қатысуы </w:t>
      </w:r>
    </w:p>
    <w:p w14:paraId="7002982B" w14:textId="2359C1FF" w:rsidR="00E265DD" w:rsidRPr="001113EC" w:rsidRDefault="00E265DD" w:rsidP="0060595D">
      <w:pPr>
        <w:spacing w:after="0" w:line="240" w:lineRule="auto"/>
        <w:jc w:val="right"/>
        <w:rPr>
          <w:rFonts w:ascii="Times New Roman" w:hAnsi="Times New Roman" w:cs="Times New Roman"/>
          <w:b/>
          <w:color w:val="EE0000"/>
          <w:sz w:val="20"/>
          <w:szCs w:val="20"/>
          <w:lang w:val="kk-KZ"/>
        </w:rPr>
      </w:pPr>
    </w:p>
    <w:tbl>
      <w:tblPr>
        <w:tblW w:w="100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646"/>
        <w:gridCol w:w="1985"/>
        <w:gridCol w:w="1559"/>
        <w:gridCol w:w="1276"/>
        <w:gridCol w:w="1011"/>
        <w:gridCol w:w="1115"/>
      </w:tblGrid>
      <w:tr w:rsidR="004C7E74" w:rsidRPr="002F6665" w14:paraId="50D03EC6" w14:textId="77777777" w:rsidTr="001113EC">
        <w:tc>
          <w:tcPr>
            <w:tcW w:w="425" w:type="dxa"/>
            <w:vAlign w:val="center"/>
          </w:tcPr>
          <w:p w14:paraId="130C5D3F" w14:textId="77777777" w:rsidR="005F7D0E" w:rsidRPr="002F6665" w:rsidRDefault="005F7D0E" w:rsidP="000A2125">
            <w:pPr>
              <w:spacing w:after="0" w:line="240" w:lineRule="auto"/>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tc>
        <w:tc>
          <w:tcPr>
            <w:tcW w:w="2646" w:type="dxa"/>
            <w:vAlign w:val="center"/>
          </w:tcPr>
          <w:p w14:paraId="5C61E6FE" w14:textId="4FCEA7B4" w:rsidR="005F7D0E" w:rsidRPr="002F6665" w:rsidRDefault="006F2DC3" w:rsidP="000A212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мұғалім</w:t>
            </w:r>
            <w:r w:rsidR="005F7D0E" w:rsidRPr="002F6665">
              <w:rPr>
                <w:rFonts w:ascii="Times New Roman" w:hAnsi="Times New Roman" w:cs="Times New Roman"/>
                <w:b/>
                <w:sz w:val="20"/>
                <w:szCs w:val="20"/>
              </w:rPr>
              <w:t>нің аты</w:t>
            </w:r>
            <w:r w:rsidR="00A87357">
              <w:rPr>
                <w:rFonts w:ascii="Times New Roman" w:hAnsi="Times New Roman" w:cs="Times New Roman"/>
                <w:b/>
                <w:sz w:val="20"/>
                <w:szCs w:val="20"/>
              </w:rPr>
              <w:t>-</w:t>
            </w:r>
            <w:r w:rsidR="005F7D0E" w:rsidRPr="002F6665">
              <w:rPr>
                <w:rFonts w:ascii="Times New Roman" w:hAnsi="Times New Roman" w:cs="Times New Roman"/>
                <w:b/>
                <w:sz w:val="20"/>
                <w:szCs w:val="20"/>
              </w:rPr>
              <w:t>жөні</w:t>
            </w:r>
          </w:p>
        </w:tc>
        <w:tc>
          <w:tcPr>
            <w:tcW w:w="1985" w:type="dxa"/>
            <w:vAlign w:val="center"/>
          </w:tcPr>
          <w:p w14:paraId="76F76B2F" w14:textId="216C1630" w:rsidR="005F7D0E" w:rsidRPr="00A05FC5" w:rsidRDefault="005F7D0E" w:rsidP="001113EC">
            <w:pPr>
              <w:spacing w:after="0" w:line="240" w:lineRule="auto"/>
              <w:jc w:val="center"/>
              <w:rPr>
                <w:rFonts w:ascii="Times New Roman" w:hAnsi="Times New Roman" w:cs="Times New Roman"/>
                <w:b/>
                <w:sz w:val="20"/>
                <w:szCs w:val="20"/>
                <w:lang w:val="kk-KZ"/>
              </w:rPr>
            </w:pPr>
            <w:r w:rsidRPr="002F6665">
              <w:rPr>
                <w:rFonts w:ascii="Times New Roman" w:hAnsi="Times New Roman" w:cs="Times New Roman"/>
                <w:b/>
                <w:sz w:val="20"/>
                <w:szCs w:val="20"/>
              </w:rPr>
              <w:t>Конкурстың атауы</w:t>
            </w:r>
          </w:p>
        </w:tc>
        <w:tc>
          <w:tcPr>
            <w:tcW w:w="1559" w:type="dxa"/>
            <w:vAlign w:val="center"/>
          </w:tcPr>
          <w:p w14:paraId="0CD7E52F" w14:textId="3A268830" w:rsidR="005F7D0E" w:rsidRPr="002F6665" w:rsidRDefault="00B12E66" w:rsidP="001113E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Оффлайн</w:t>
            </w:r>
            <w:r w:rsidR="005F7D0E" w:rsidRPr="002F6665">
              <w:rPr>
                <w:rFonts w:ascii="Times New Roman" w:hAnsi="Times New Roman" w:cs="Times New Roman"/>
                <w:b/>
                <w:sz w:val="20"/>
                <w:szCs w:val="20"/>
              </w:rPr>
              <w:t>/сырттай көрсету</w:t>
            </w:r>
          </w:p>
        </w:tc>
        <w:tc>
          <w:tcPr>
            <w:tcW w:w="1276" w:type="dxa"/>
            <w:vAlign w:val="center"/>
          </w:tcPr>
          <w:p w14:paraId="51800055" w14:textId="77777777" w:rsidR="005F7D0E" w:rsidRPr="002F6665" w:rsidRDefault="005F7D0E" w:rsidP="001113EC">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Өткізу күні</w:t>
            </w:r>
          </w:p>
        </w:tc>
        <w:tc>
          <w:tcPr>
            <w:tcW w:w="1011" w:type="dxa"/>
            <w:vAlign w:val="center"/>
          </w:tcPr>
          <w:p w14:paraId="3699A8ED" w14:textId="77777777" w:rsidR="005F7D0E" w:rsidRPr="002F6665" w:rsidRDefault="005F7D0E" w:rsidP="001113EC">
            <w:pPr>
              <w:pStyle w:val="af1"/>
              <w:spacing w:after="0" w:line="240" w:lineRule="auto"/>
              <w:ind w:left="0"/>
              <w:jc w:val="center"/>
              <w:rPr>
                <w:rFonts w:ascii="Times New Roman" w:hAnsi="Times New Roman" w:cs="Times New Roman"/>
                <w:b/>
                <w:sz w:val="20"/>
                <w:szCs w:val="20"/>
              </w:rPr>
            </w:pPr>
            <w:r w:rsidRPr="002F6665">
              <w:rPr>
                <w:rFonts w:ascii="Times New Roman" w:hAnsi="Times New Roman" w:cs="Times New Roman"/>
                <w:b/>
                <w:sz w:val="20"/>
                <w:szCs w:val="20"/>
              </w:rPr>
              <w:t>Кіммен өткізілді</w:t>
            </w:r>
          </w:p>
        </w:tc>
        <w:tc>
          <w:tcPr>
            <w:tcW w:w="1115" w:type="dxa"/>
            <w:vAlign w:val="center"/>
          </w:tcPr>
          <w:p w14:paraId="3FF26317" w14:textId="77777777" w:rsidR="005F7D0E" w:rsidRPr="002F6665" w:rsidRDefault="005F7D0E" w:rsidP="001113EC">
            <w:pPr>
              <w:pStyle w:val="af1"/>
              <w:spacing w:after="0" w:line="240" w:lineRule="auto"/>
              <w:ind w:left="0"/>
              <w:jc w:val="center"/>
              <w:rPr>
                <w:rFonts w:ascii="Times New Roman" w:hAnsi="Times New Roman" w:cs="Times New Roman"/>
                <w:b/>
                <w:sz w:val="20"/>
                <w:szCs w:val="20"/>
              </w:rPr>
            </w:pPr>
            <w:r w:rsidRPr="002F6665">
              <w:rPr>
                <w:rFonts w:ascii="Times New Roman" w:hAnsi="Times New Roman" w:cs="Times New Roman"/>
                <w:b/>
                <w:sz w:val="20"/>
                <w:szCs w:val="20"/>
              </w:rPr>
              <w:t>Нәтижесі (грамота, сертификат)</w:t>
            </w:r>
          </w:p>
        </w:tc>
      </w:tr>
      <w:tr w:rsidR="000A2125" w:rsidRPr="002F6665" w14:paraId="46B040CC" w14:textId="77777777" w:rsidTr="001113EC">
        <w:trPr>
          <w:trHeight w:val="291"/>
        </w:trPr>
        <w:tc>
          <w:tcPr>
            <w:tcW w:w="425" w:type="dxa"/>
          </w:tcPr>
          <w:p w14:paraId="60050E77" w14:textId="77777777" w:rsidR="000A2125" w:rsidRPr="002F6665" w:rsidRDefault="000A2125" w:rsidP="000A2125">
            <w:pPr>
              <w:pStyle w:val="af1"/>
              <w:numPr>
                <w:ilvl w:val="0"/>
                <w:numId w:val="8"/>
              </w:numPr>
              <w:spacing w:after="0" w:line="240" w:lineRule="auto"/>
              <w:rPr>
                <w:rFonts w:ascii="Times New Roman" w:hAnsi="Times New Roman" w:cs="Times New Roman"/>
                <w:bCs/>
                <w:iCs/>
                <w:sz w:val="20"/>
                <w:szCs w:val="20"/>
              </w:rPr>
            </w:pPr>
          </w:p>
        </w:tc>
        <w:tc>
          <w:tcPr>
            <w:tcW w:w="2646" w:type="dxa"/>
          </w:tcPr>
          <w:p w14:paraId="3D08D195" w14:textId="632BE12B" w:rsidR="000A2125" w:rsidRPr="002F6665" w:rsidRDefault="000A2125" w:rsidP="000A2125">
            <w:pPr>
              <w:spacing w:after="0" w:line="240" w:lineRule="auto"/>
              <w:rPr>
                <w:rFonts w:ascii="Times New Roman" w:hAnsi="Times New Roman" w:cs="Times New Roman"/>
                <w:bCs/>
                <w:iCs/>
                <w:sz w:val="20"/>
                <w:szCs w:val="20"/>
              </w:rPr>
            </w:pPr>
            <w:r w:rsidRPr="002F6665">
              <w:rPr>
                <w:rFonts w:ascii="Times New Roman" w:hAnsi="Times New Roman" w:cs="Times New Roman"/>
                <w:bCs/>
                <w:iCs/>
                <w:sz w:val="20"/>
                <w:szCs w:val="20"/>
              </w:rPr>
              <w:t>Сыздыкова АН</w:t>
            </w:r>
          </w:p>
        </w:tc>
        <w:tc>
          <w:tcPr>
            <w:tcW w:w="1985" w:type="dxa"/>
            <w:vAlign w:val="center"/>
          </w:tcPr>
          <w:p w14:paraId="165D1F9E" w14:textId="373B0BC7" w:rsidR="000A2125" w:rsidRPr="002F6665" w:rsidRDefault="001237B5" w:rsidP="001113EC">
            <w:pPr>
              <w:spacing w:after="0" w:line="240" w:lineRule="auto"/>
              <w:jc w:val="center"/>
              <w:rPr>
                <w:rFonts w:ascii="Times New Roman" w:hAnsi="Times New Roman" w:cs="Times New Roman"/>
                <w:bCs/>
                <w:i/>
                <w:sz w:val="20"/>
                <w:szCs w:val="20"/>
              </w:rPr>
            </w:pPr>
            <w:r>
              <w:rPr>
                <w:rFonts w:ascii="Times New Roman" w:hAnsi="Times New Roman" w:cs="Times New Roman"/>
                <w:bCs/>
                <w:i/>
                <w:sz w:val="20"/>
                <w:szCs w:val="20"/>
                <w:lang w:val="kk-KZ"/>
              </w:rPr>
              <w:t>Д</w:t>
            </w:r>
            <w:r w:rsidR="000A2125" w:rsidRPr="002F6665">
              <w:rPr>
                <w:rFonts w:ascii="Times New Roman" w:hAnsi="Times New Roman" w:cs="Times New Roman"/>
                <w:bCs/>
                <w:i/>
                <w:sz w:val="20"/>
                <w:szCs w:val="20"/>
              </w:rPr>
              <w:t>иректорлар конкурсы</w:t>
            </w:r>
          </w:p>
        </w:tc>
        <w:tc>
          <w:tcPr>
            <w:tcW w:w="1559" w:type="dxa"/>
            <w:vAlign w:val="center"/>
          </w:tcPr>
          <w:p w14:paraId="0D92A5C0" w14:textId="7C9C089E" w:rsidR="000A2125" w:rsidRPr="002F6665" w:rsidRDefault="00B12E66" w:rsidP="001113EC">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оффлайн</w:t>
            </w:r>
          </w:p>
        </w:tc>
        <w:tc>
          <w:tcPr>
            <w:tcW w:w="1276" w:type="dxa"/>
            <w:vAlign w:val="center"/>
          </w:tcPr>
          <w:p w14:paraId="4DED76D0" w14:textId="5ADEE04D" w:rsidR="000A2125" w:rsidRPr="002F6665" w:rsidRDefault="000A2125" w:rsidP="001113EC">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i/>
                <w:sz w:val="20"/>
                <w:szCs w:val="20"/>
              </w:rPr>
              <w:t>ақпан 2025</w:t>
            </w:r>
          </w:p>
        </w:tc>
        <w:tc>
          <w:tcPr>
            <w:tcW w:w="1011" w:type="dxa"/>
            <w:vAlign w:val="center"/>
          </w:tcPr>
          <w:p w14:paraId="29F3EF04" w14:textId="77777777" w:rsidR="000A2125" w:rsidRPr="002F6665" w:rsidRDefault="000A2125" w:rsidP="001113EC">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i/>
                <w:sz w:val="20"/>
                <w:szCs w:val="20"/>
              </w:rPr>
              <w:t>ОӘБ</w:t>
            </w:r>
          </w:p>
        </w:tc>
        <w:tc>
          <w:tcPr>
            <w:tcW w:w="1115" w:type="dxa"/>
            <w:vAlign w:val="center"/>
          </w:tcPr>
          <w:p w14:paraId="0E25440C" w14:textId="185C7A1D" w:rsidR="000A2125" w:rsidRPr="002F6665" w:rsidRDefault="000A2125" w:rsidP="001113EC">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i/>
                <w:sz w:val="20"/>
                <w:szCs w:val="20"/>
              </w:rPr>
              <w:t>2 орын</w:t>
            </w:r>
          </w:p>
        </w:tc>
      </w:tr>
      <w:tr w:rsidR="000A2125" w:rsidRPr="002F6665" w14:paraId="435362DF" w14:textId="77777777" w:rsidTr="001113EC">
        <w:trPr>
          <w:trHeight w:val="291"/>
        </w:trPr>
        <w:tc>
          <w:tcPr>
            <w:tcW w:w="425" w:type="dxa"/>
          </w:tcPr>
          <w:p w14:paraId="72B2B40A" w14:textId="77777777" w:rsidR="000A2125" w:rsidRPr="002F6665" w:rsidRDefault="000A2125" w:rsidP="000A2125">
            <w:pPr>
              <w:pStyle w:val="af1"/>
              <w:numPr>
                <w:ilvl w:val="0"/>
                <w:numId w:val="8"/>
              </w:numPr>
              <w:spacing w:after="0" w:line="240" w:lineRule="auto"/>
              <w:rPr>
                <w:rFonts w:ascii="Times New Roman" w:hAnsi="Times New Roman" w:cs="Times New Roman"/>
                <w:bCs/>
                <w:iCs/>
                <w:sz w:val="20"/>
                <w:szCs w:val="20"/>
              </w:rPr>
            </w:pPr>
          </w:p>
        </w:tc>
        <w:tc>
          <w:tcPr>
            <w:tcW w:w="2646" w:type="dxa"/>
          </w:tcPr>
          <w:p w14:paraId="4CB1CCFB" w14:textId="709C9F7C" w:rsidR="000A2125" w:rsidRPr="002F6665" w:rsidRDefault="000A2125" w:rsidP="000A2125">
            <w:pPr>
              <w:spacing w:after="0" w:line="240" w:lineRule="auto"/>
              <w:rPr>
                <w:rFonts w:ascii="Times New Roman" w:hAnsi="Times New Roman" w:cs="Times New Roman"/>
                <w:sz w:val="20"/>
                <w:szCs w:val="20"/>
              </w:rPr>
            </w:pPr>
            <w:r w:rsidRPr="002F6665">
              <w:rPr>
                <w:rFonts w:ascii="Times New Roman" w:hAnsi="Times New Roman" w:cs="Times New Roman"/>
                <w:bCs/>
                <w:iCs/>
                <w:sz w:val="20"/>
                <w:szCs w:val="20"/>
              </w:rPr>
              <w:t>Кударбекова Д.С.</w:t>
            </w:r>
          </w:p>
        </w:tc>
        <w:tc>
          <w:tcPr>
            <w:tcW w:w="1985" w:type="dxa"/>
            <w:vAlign w:val="center"/>
          </w:tcPr>
          <w:p w14:paraId="5C11A202" w14:textId="65EDB158" w:rsidR="000A2125" w:rsidRPr="002F6665" w:rsidRDefault="001237B5" w:rsidP="001113EC">
            <w:pPr>
              <w:spacing w:after="0" w:line="240" w:lineRule="auto"/>
              <w:jc w:val="center"/>
              <w:rPr>
                <w:rFonts w:ascii="Times New Roman" w:hAnsi="Times New Roman" w:cs="Times New Roman"/>
                <w:sz w:val="20"/>
                <w:szCs w:val="20"/>
              </w:rPr>
            </w:pPr>
            <w:r>
              <w:rPr>
                <w:rFonts w:ascii="Times New Roman" w:hAnsi="Times New Roman" w:cs="Times New Roman"/>
                <w:bCs/>
                <w:i/>
                <w:sz w:val="20"/>
                <w:szCs w:val="20"/>
                <w:lang w:val="kk-KZ"/>
              </w:rPr>
              <w:t>«</w:t>
            </w:r>
            <w:r w:rsidR="000A2125" w:rsidRPr="002F6665">
              <w:rPr>
                <w:rFonts w:ascii="Times New Roman" w:hAnsi="Times New Roman" w:cs="Times New Roman"/>
                <w:bCs/>
                <w:i/>
                <w:sz w:val="20"/>
                <w:szCs w:val="20"/>
              </w:rPr>
              <w:t>Педагогикалық идеялар панорамасы</w:t>
            </w:r>
            <w:r>
              <w:rPr>
                <w:rFonts w:ascii="Times New Roman" w:hAnsi="Times New Roman" w:cs="Times New Roman"/>
                <w:bCs/>
                <w:i/>
                <w:sz w:val="20"/>
                <w:szCs w:val="20"/>
                <w:lang w:val="kk-KZ"/>
              </w:rPr>
              <w:t>»</w:t>
            </w:r>
            <w:r w:rsidR="000A2125" w:rsidRPr="002F6665">
              <w:rPr>
                <w:rFonts w:ascii="Times New Roman" w:hAnsi="Times New Roman" w:cs="Times New Roman"/>
                <w:bCs/>
                <w:i/>
                <w:sz w:val="20"/>
                <w:szCs w:val="20"/>
              </w:rPr>
              <w:t xml:space="preserve"> қалалық байқауы</w:t>
            </w:r>
          </w:p>
        </w:tc>
        <w:tc>
          <w:tcPr>
            <w:tcW w:w="1559" w:type="dxa"/>
            <w:vAlign w:val="center"/>
          </w:tcPr>
          <w:p w14:paraId="2B8104FD" w14:textId="77777777" w:rsidR="000A2125" w:rsidRPr="002F6665" w:rsidRDefault="000A2125" w:rsidP="001113EC">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1 тур – басынан бастап</w:t>
            </w:r>
          </w:p>
          <w:p w14:paraId="0FA924B8" w14:textId="608FA543" w:rsidR="000A2125" w:rsidRPr="002F6665" w:rsidRDefault="000A2125" w:rsidP="001113EC">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 xml:space="preserve">2 тур </w:t>
            </w:r>
            <w:r w:rsidR="00A87357">
              <w:rPr>
                <w:rFonts w:ascii="Times New Roman" w:hAnsi="Times New Roman" w:cs="Times New Roman"/>
                <w:bCs/>
                <w:sz w:val="20"/>
                <w:szCs w:val="20"/>
              </w:rPr>
              <w:t>-</w:t>
            </w:r>
            <w:r w:rsidRPr="002F6665">
              <w:rPr>
                <w:rFonts w:ascii="Times New Roman" w:hAnsi="Times New Roman" w:cs="Times New Roman"/>
                <w:bCs/>
                <w:sz w:val="20"/>
                <w:szCs w:val="20"/>
              </w:rPr>
              <w:t xml:space="preserve"> </w:t>
            </w:r>
            <w:r w:rsidR="00B12E66">
              <w:rPr>
                <w:rFonts w:ascii="Times New Roman" w:hAnsi="Times New Roman" w:cs="Times New Roman"/>
                <w:bCs/>
                <w:sz w:val="20"/>
                <w:szCs w:val="20"/>
              </w:rPr>
              <w:t>оффлайн</w:t>
            </w:r>
          </w:p>
        </w:tc>
        <w:tc>
          <w:tcPr>
            <w:tcW w:w="1276" w:type="dxa"/>
            <w:vAlign w:val="center"/>
          </w:tcPr>
          <w:p w14:paraId="66F27345" w14:textId="77777777" w:rsidR="000A2125" w:rsidRPr="002F6665" w:rsidRDefault="000A2125" w:rsidP="001113EC">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i/>
                <w:sz w:val="20"/>
                <w:szCs w:val="20"/>
              </w:rPr>
              <w:t>2025 жылғы 6 мамыр</w:t>
            </w:r>
          </w:p>
        </w:tc>
        <w:tc>
          <w:tcPr>
            <w:tcW w:w="1011" w:type="dxa"/>
            <w:vAlign w:val="center"/>
          </w:tcPr>
          <w:p w14:paraId="7E3D0264" w14:textId="77777777" w:rsidR="000A2125" w:rsidRPr="002F6665" w:rsidRDefault="000A2125" w:rsidP="001113EC">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i/>
                <w:sz w:val="20"/>
                <w:szCs w:val="20"/>
              </w:rPr>
              <w:t>Астана Дарыны</w:t>
            </w:r>
          </w:p>
        </w:tc>
        <w:tc>
          <w:tcPr>
            <w:tcW w:w="1115" w:type="dxa"/>
            <w:vAlign w:val="center"/>
          </w:tcPr>
          <w:p w14:paraId="0591BEDA" w14:textId="77777777" w:rsidR="000A2125" w:rsidRPr="002F6665" w:rsidRDefault="000A2125" w:rsidP="001113EC">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i/>
                <w:sz w:val="20"/>
                <w:szCs w:val="20"/>
              </w:rPr>
              <w:t>Диплом 3 орын</w:t>
            </w:r>
          </w:p>
        </w:tc>
      </w:tr>
      <w:tr w:rsidR="000A2125" w:rsidRPr="002F6665" w14:paraId="7AC62E3B" w14:textId="77777777" w:rsidTr="001113EC">
        <w:trPr>
          <w:trHeight w:val="291"/>
        </w:trPr>
        <w:tc>
          <w:tcPr>
            <w:tcW w:w="425" w:type="dxa"/>
          </w:tcPr>
          <w:p w14:paraId="7104EF42" w14:textId="77777777" w:rsidR="000A2125" w:rsidRPr="002F6665" w:rsidRDefault="000A2125" w:rsidP="000A2125">
            <w:pPr>
              <w:pStyle w:val="af1"/>
              <w:numPr>
                <w:ilvl w:val="0"/>
                <w:numId w:val="8"/>
              </w:numPr>
              <w:spacing w:after="0" w:line="240" w:lineRule="auto"/>
              <w:rPr>
                <w:rFonts w:ascii="Times New Roman" w:hAnsi="Times New Roman" w:cs="Times New Roman"/>
                <w:bCs/>
                <w:iCs/>
                <w:sz w:val="20"/>
                <w:szCs w:val="20"/>
              </w:rPr>
            </w:pPr>
          </w:p>
        </w:tc>
        <w:tc>
          <w:tcPr>
            <w:tcW w:w="2646" w:type="dxa"/>
          </w:tcPr>
          <w:p w14:paraId="655BA68B" w14:textId="4FFB842C" w:rsidR="000A2125" w:rsidRPr="002F6665" w:rsidRDefault="000A2125" w:rsidP="000A2125">
            <w:pPr>
              <w:spacing w:after="0" w:line="240" w:lineRule="auto"/>
              <w:rPr>
                <w:rFonts w:ascii="Times New Roman" w:hAnsi="Times New Roman" w:cs="Times New Roman"/>
                <w:bCs/>
                <w:iCs/>
                <w:sz w:val="20"/>
                <w:szCs w:val="20"/>
              </w:rPr>
            </w:pPr>
            <w:r w:rsidRPr="002F6665">
              <w:rPr>
                <w:rFonts w:ascii="Times New Roman" w:hAnsi="Times New Roman" w:cs="Times New Roman"/>
                <w:bCs/>
                <w:sz w:val="20"/>
                <w:szCs w:val="20"/>
              </w:rPr>
              <w:t>Иманбаева Ж.А.</w:t>
            </w:r>
          </w:p>
        </w:tc>
        <w:tc>
          <w:tcPr>
            <w:tcW w:w="1985" w:type="dxa"/>
            <w:vAlign w:val="center"/>
          </w:tcPr>
          <w:p w14:paraId="08110E2C" w14:textId="77777777" w:rsidR="000A2125" w:rsidRPr="002F6665" w:rsidRDefault="000A2125" w:rsidP="001113EC">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«Педагогикалық идеялар панорамасы»</w:t>
            </w:r>
          </w:p>
          <w:p w14:paraId="11596223" w14:textId="6F3FB385" w:rsidR="000A2125" w:rsidRPr="002F6665" w:rsidRDefault="001237B5" w:rsidP="001113EC">
            <w:pPr>
              <w:spacing w:after="0" w:line="240" w:lineRule="auto"/>
              <w:jc w:val="center"/>
              <w:rPr>
                <w:rFonts w:ascii="Times New Roman" w:hAnsi="Times New Roman" w:cs="Times New Roman"/>
                <w:bCs/>
                <w:i/>
                <w:sz w:val="20"/>
                <w:szCs w:val="20"/>
              </w:rPr>
            </w:pPr>
            <w:r>
              <w:rPr>
                <w:rFonts w:ascii="Times New Roman" w:hAnsi="Times New Roman" w:cs="Times New Roman"/>
                <w:bCs/>
                <w:sz w:val="20"/>
                <w:szCs w:val="20"/>
                <w:lang w:val="kk-KZ"/>
              </w:rPr>
              <w:t>қ</w:t>
            </w:r>
            <w:r w:rsidR="000A2125" w:rsidRPr="002F6665">
              <w:rPr>
                <w:rFonts w:ascii="Times New Roman" w:hAnsi="Times New Roman" w:cs="Times New Roman"/>
                <w:bCs/>
                <w:sz w:val="20"/>
                <w:szCs w:val="20"/>
              </w:rPr>
              <w:t>алалық кезең</w:t>
            </w:r>
          </w:p>
        </w:tc>
        <w:tc>
          <w:tcPr>
            <w:tcW w:w="1559" w:type="dxa"/>
            <w:vAlign w:val="center"/>
          </w:tcPr>
          <w:p w14:paraId="2D169C60" w14:textId="5571AA6B" w:rsidR="000A2125" w:rsidRPr="002F6665" w:rsidRDefault="00B12E66" w:rsidP="001113EC">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оффлайн</w:t>
            </w:r>
          </w:p>
        </w:tc>
        <w:tc>
          <w:tcPr>
            <w:tcW w:w="1276" w:type="dxa"/>
            <w:vAlign w:val="center"/>
          </w:tcPr>
          <w:p w14:paraId="5779E98A" w14:textId="77777777" w:rsidR="000A2125" w:rsidRPr="002F6665" w:rsidRDefault="000A2125" w:rsidP="001113EC">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sz w:val="20"/>
                <w:szCs w:val="20"/>
              </w:rPr>
              <w:t>28.02.2025</w:t>
            </w:r>
          </w:p>
        </w:tc>
        <w:tc>
          <w:tcPr>
            <w:tcW w:w="1011" w:type="dxa"/>
            <w:vAlign w:val="center"/>
          </w:tcPr>
          <w:p w14:paraId="7B0124BA"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sz w:val="20"/>
                <w:szCs w:val="20"/>
              </w:rPr>
              <w:t>ПШО</w:t>
            </w:r>
          </w:p>
          <w:p w14:paraId="75EAEC5A" w14:textId="2EC5691A" w:rsidR="000A2125" w:rsidRPr="002F6665" w:rsidRDefault="000A2125" w:rsidP="001113EC">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sz w:val="20"/>
                <w:szCs w:val="20"/>
              </w:rPr>
              <w:t>Астана</w:t>
            </w:r>
          </w:p>
        </w:tc>
        <w:tc>
          <w:tcPr>
            <w:tcW w:w="1115" w:type="dxa"/>
            <w:vAlign w:val="center"/>
          </w:tcPr>
          <w:p w14:paraId="507A3167" w14:textId="665DD79F" w:rsidR="000A2125" w:rsidRPr="002F6665" w:rsidRDefault="00B12E66" w:rsidP="001113EC">
            <w:pPr>
              <w:pStyle w:val="af1"/>
              <w:spacing w:after="0" w:line="240" w:lineRule="auto"/>
              <w:ind w:left="0"/>
              <w:jc w:val="center"/>
              <w:rPr>
                <w:rFonts w:ascii="Times New Roman" w:hAnsi="Times New Roman" w:cs="Times New Roman"/>
                <w:bCs/>
                <w:i/>
                <w:sz w:val="20"/>
                <w:szCs w:val="20"/>
              </w:rPr>
            </w:pPr>
            <w:r>
              <w:rPr>
                <w:rFonts w:ascii="Times New Roman" w:hAnsi="Times New Roman" w:cs="Times New Roman"/>
                <w:bCs/>
                <w:sz w:val="20"/>
                <w:szCs w:val="20"/>
              </w:rPr>
              <w:t>Грамота</w:t>
            </w:r>
          </w:p>
        </w:tc>
      </w:tr>
      <w:tr w:rsidR="000A2125" w:rsidRPr="002F6665" w14:paraId="551C1F78" w14:textId="77777777" w:rsidTr="001113EC">
        <w:trPr>
          <w:trHeight w:val="291"/>
        </w:trPr>
        <w:tc>
          <w:tcPr>
            <w:tcW w:w="425" w:type="dxa"/>
          </w:tcPr>
          <w:p w14:paraId="1FE88A44" w14:textId="77777777" w:rsidR="000A2125" w:rsidRPr="002F6665" w:rsidRDefault="000A2125" w:rsidP="000A2125">
            <w:pPr>
              <w:pStyle w:val="af1"/>
              <w:numPr>
                <w:ilvl w:val="0"/>
                <w:numId w:val="8"/>
              </w:numPr>
              <w:spacing w:after="0" w:line="240" w:lineRule="auto"/>
              <w:rPr>
                <w:rFonts w:ascii="Times New Roman" w:hAnsi="Times New Roman" w:cs="Times New Roman"/>
                <w:bCs/>
                <w:iCs/>
                <w:sz w:val="20"/>
                <w:szCs w:val="20"/>
              </w:rPr>
            </w:pPr>
          </w:p>
        </w:tc>
        <w:tc>
          <w:tcPr>
            <w:tcW w:w="2646" w:type="dxa"/>
          </w:tcPr>
          <w:p w14:paraId="370D1DDB" w14:textId="4F2D2796" w:rsidR="000A2125" w:rsidRPr="002F6665" w:rsidRDefault="000A2125" w:rsidP="000A2125">
            <w:pPr>
              <w:spacing w:after="0" w:line="240" w:lineRule="auto"/>
              <w:rPr>
                <w:rFonts w:ascii="Times New Roman" w:hAnsi="Times New Roman" w:cs="Times New Roman"/>
                <w:bCs/>
                <w:iCs/>
                <w:sz w:val="20"/>
                <w:szCs w:val="20"/>
              </w:rPr>
            </w:pPr>
            <w:r w:rsidRPr="002F6665">
              <w:rPr>
                <w:rFonts w:ascii="Times New Roman" w:hAnsi="Times New Roman" w:cs="Times New Roman"/>
                <w:bCs/>
                <w:sz w:val="20"/>
                <w:szCs w:val="20"/>
              </w:rPr>
              <w:t>Рахимжанова Н.К.</w:t>
            </w:r>
          </w:p>
        </w:tc>
        <w:tc>
          <w:tcPr>
            <w:tcW w:w="1985" w:type="dxa"/>
            <w:vAlign w:val="center"/>
          </w:tcPr>
          <w:p w14:paraId="0D3F3B85" w14:textId="77777777" w:rsidR="000A2125" w:rsidRPr="002F6665" w:rsidRDefault="000A2125" w:rsidP="001113EC">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«Педагогикалық идеялар панорамасы»</w:t>
            </w:r>
          </w:p>
          <w:p w14:paraId="4DDB1271" w14:textId="2B59DB96" w:rsidR="000A2125" w:rsidRPr="002F6665" w:rsidRDefault="001237B5" w:rsidP="001113EC">
            <w:pPr>
              <w:spacing w:after="0" w:line="240" w:lineRule="auto"/>
              <w:jc w:val="center"/>
              <w:rPr>
                <w:rFonts w:ascii="Times New Roman" w:hAnsi="Times New Roman" w:cs="Times New Roman"/>
                <w:bCs/>
                <w:i/>
                <w:sz w:val="20"/>
                <w:szCs w:val="20"/>
              </w:rPr>
            </w:pPr>
            <w:r>
              <w:rPr>
                <w:rFonts w:ascii="Times New Roman" w:hAnsi="Times New Roman" w:cs="Times New Roman"/>
                <w:bCs/>
                <w:sz w:val="20"/>
                <w:szCs w:val="20"/>
                <w:lang w:val="kk-KZ"/>
              </w:rPr>
              <w:t>қ</w:t>
            </w:r>
            <w:r w:rsidR="000A2125" w:rsidRPr="002F6665">
              <w:rPr>
                <w:rFonts w:ascii="Times New Roman" w:hAnsi="Times New Roman" w:cs="Times New Roman"/>
                <w:bCs/>
                <w:sz w:val="20"/>
                <w:szCs w:val="20"/>
              </w:rPr>
              <w:t>алалық кезең</w:t>
            </w:r>
          </w:p>
        </w:tc>
        <w:tc>
          <w:tcPr>
            <w:tcW w:w="1559" w:type="dxa"/>
            <w:vAlign w:val="center"/>
          </w:tcPr>
          <w:p w14:paraId="685F4A92" w14:textId="186AE3D4" w:rsidR="000A2125" w:rsidRPr="002F6665" w:rsidRDefault="00B12E66" w:rsidP="001113EC">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оффлайн</w:t>
            </w:r>
          </w:p>
        </w:tc>
        <w:tc>
          <w:tcPr>
            <w:tcW w:w="1276" w:type="dxa"/>
            <w:vAlign w:val="center"/>
          </w:tcPr>
          <w:p w14:paraId="2ABCB4DB" w14:textId="77777777" w:rsidR="000A2125" w:rsidRPr="002F6665" w:rsidRDefault="000A2125" w:rsidP="001113EC">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sz w:val="20"/>
                <w:szCs w:val="20"/>
              </w:rPr>
              <w:t>28.02.2025</w:t>
            </w:r>
          </w:p>
        </w:tc>
        <w:tc>
          <w:tcPr>
            <w:tcW w:w="1011" w:type="dxa"/>
            <w:vAlign w:val="center"/>
          </w:tcPr>
          <w:p w14:paraId="24730C07"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sz w:val="20"/>
                <w:szCs w:val="20"/>
              </w:rPr>
              <w:t>ПШО</w:t>
            </w:r>
          </w:p>
          <w:p w14:paraId="6CA1338B" w14:textId="77777777" w:rsidR="000A2125" w:rsidRPr="002F6665" w:rsidRDefault="000A2125" w:rsidP="001113EC">
            <w:pPr>
              <w:pStyle w:val="af1"/>
              <w:spacing w:after="0" w:line="240" w:lineRule="auto"/>
              <w:ind w:left="0"/>
              <w:jc w:val="center"/>
              <w:rPr>
                <w:rFonts w:ascii="Times New Roman" w:hAnsi="Times New Roman" w:cs="Times New Roman"/>
                <w:bCs/>
                <w:i/>
                <w:sz w:val="20"/>
                <w:szCs w:val="20"/>
              </w:rPr>
            </w:pPr>
            <w:r w:rsidRPr="002F6665">
              <w:rPr>
                <w:rFonts w:ascii="Times New Roman" w:hAnsi="Times New Roman" w:cs="Times New Roman"/>
                <w:bCs/>
                <w:sz w:val="20"/>
                <w:szCs w:val="20"/>
              </w:rPr>
              <w:t>Астана</w:t>
            </w:r>
          </w:p>
        </w:tc>
        <w:tc>
          <w:tcPr>
            <w:tcW w:w="1115" w:type="dxa"/>
            <w:vAlign w:val="center"/>
          </w:tcPr>
          <w:p w14:paraId="7F4354E0" w14:textId="3925CC0C" w:rsidR="000A2125" w:rsidRPr="002F6665" w:rsidRDefault="00B12E66" w:rsidP="001113EC">
            <w:pPr>
              <w:pStyle w:val="af1"/>
              <w:spacing w:after="0" w:line="240" w:lineRule="auto"/>
              <w:ind w:left="0"/>
              <w:jc w:val="center"/>
              <w:rPr>
                <w:rFonts w:ascii="Times New Roman" w:hAnsi="Times New Roman" w:cs="Times New Roman"/>
                <w:bCs/>
                <w:i/>
                <w:sz w:val="20"/>
                <w:szCs w:val="20"/>
              </w:rPr>
            </w:pPr>
            <w:r>
              <w:rPr>
                <w:rFonts w:ascii="Times New Roman" w:hAnsi="Times New Roman" w:cs="Times New Roman"/>
                <w:bCs/>
                <w:sz w:val="20"/>
                <w:szCs w:val="20"/>
              </w:rPr>
              <w:t>Грамота</w:t>
            </w:r>
          </w:p>
        </w:tc>
      </w:tr>
      <w:tr w:rsidR="000A2125" w:rsidRPr="002F6665" w14:paraId="4A0FF436" w14:textId="77777777" w:rsidTr="001113EC">
        <w:trPr>
          <w:trHeight w:val="291"/>
        </w:trPr>
        <w:tc>
          <w:tcPr>
            <w:tcW w:w="425" w:type="dxa"/>
          </w:tcPr>
          <w:p w14:paraId="32F00F71" w14:textId="77777777" w:rsidR="000A2125" w:rsidRPr="002F6665" w:rsidRDefault="000A2125" w:rsidP="000A2125">
            <w:pPr>
              <w:pStyle w:val="af1"/>
              <w:numPr>
                <w:ilvl w:val="0"/>
                <w:numId w:val="8"/>
              </w:numPr>
              <w:spacing w:after="0" w:line="240" w:lineRule="auto"/>
              <w:rPr>
                <w:rFonts w:ascii="Times New Roman" w:hAnsi="Times New Roman" w:cs="Times New Roman"/>
                <w:bCs/>
                <w:iCs/>
                <w:sz w:val="20"/>
                <w:szCs w:val="20"/>
              </w:rPr>
            </w:pPr>
          </w:p>
        </w:tc>
        <w:tc>
          <w:tcPr>
            <w:tcW w:w="2646" w:type="dxa"/>
          </w:tcPr>
          <w:p w14:paraId="3E8D3B84" w14:textId="522C48F1" w:rsidR="000A2125" w:rsidRPr="002F6665" w:rsidRDefault="000A2125" w:rsidP="000A2125">
            <w:pPr>
              <w:spacing w:after="0" w:line="240" w:lineRule="auto"/>
              <w:rPr>
                <w:rFonts w:ascii="Times New Roman" w:hAnsi="Times New Roman" w:cs="Times New Roman"/>
                <w:bCs/>
                <w:sz w:val="20"/>
                <w:szCs w:val="20"/>
              </w:rPr>
            </w:pPr>
            <w:r w:rsidRPr="002F6665">
              <w:rPr>
                <w:rFonts w:ascii="Times New Roman" w:hAnsi="Times New Roman" w:cs="Times New Roman"/>
                <w:b/>
                <w:bCs/>
                <w:iCs/>
                <w:sz w:val="20"/>
                <w:szCs w:val="20"/>
              </w:rPr>
              <w:t>Капышева А.К.</w:t>
            </w:r>
          </w:p>
        </w:tc>
        <w:tc>
          <w:tcPr>
            <w:tcW w:w="1985" w:type="dxa"/>
            <w:vAlign w:val="center"/>
          </w:tcPr>
          <w:p w14:paraId="4B310C25" w14:textId="588F98B2" w:rsidR="000A2125" w:rsidRPr="002F6665" w:rsidRDefault="000A2125" w:rsidP="001113EC">
            <w:pPr>
              <w:spacing w:after="0" w:line="240" w:lineRule="auto"/>
              <w:jc w:val="center"/>
              <w:rPr>
                <w:rFonts w:ascii="Times New Roman" w:hAnsi="Times New Roman" w:cs="Times New Roman"/>
                <w:bCs/>
                <w:sz w:val="20"/>
                <w:szCs w:val="20"/>
              </w:rPr>
            </w:pPr>
            <w:r w:rsidRPr="002F6665">
              <w:rPr>
                <w:rFonts w:ascii="Times New Roman" w:eastAsia="Calibri" w:hAnsi="Times New Roman" w:cs="Times New Roman"/>
                <w:b/>
                <w:bCs/>
                <w:sz w:val="20"/>
                <w:szCs w:val="20"/>
                <w:lang w:val="kk-KZ"/>
              </w:rPr>
              <w:t xml:space="preserve">Республикалық </w:t>
            </w:r>
            <w:r w:rsidRPr="002F6665">
              <w:rPr>
                <w:rFonts w:ascii="Times New Roman" w:eastAsia="Calibri" w:hAnsi="Times New Roman" w:cs="Times New Roman"/>
                <w:sz w:val="20"/>
                <w:szCs w:val="20"/>
                <w:lang w:val="kk-KZ"/>
              </w:rPr>
              <w:t xml:space="preserve">ғылыми әдестемелік редакциясының ұйымдастыруыменоқу жылының қаңтар айында </w:t>
            </w:r>
            <w:r w:rsidRPr="002F6665">
              <w:rPr>
                <w:rFonts w:ascii="Times New Roman" w:eastAsia="Calibri" w:hAnsi="Times New Roman" w:cs="Times New Roman"/>
                <w:b/>
                <w:bCs/>
                <w:sz w:val="20"/>
                <w:szCs w:val="20"/>
                <w:lang w:val="kk-KZ"/>
              </w:rPr>
              <w:t>«Бояулар құпиясы»</w:t>
            </w:r>
          </w:p>
        </w:tc>
        <w:tc>
          <w:tcPr>
            <w:tcW w:w="1559" w:type="dxa"/>
            <w:vAlign w:val="center"/>
          </w:tcPr>
          <w:p w14:paraId="33ABD570" w14:textId="77777777" w:rsidR="000A2125" w:rsidRPr="002F6665" w:rsidRDefault="000A2125" w:rsidP="001113EC">
            <w:pPr>
              <w:spacing w:after="0" w:line="240" w:lineRule="auto"/>
              <w:jc w:val="center"/>
              <w:rPr>
                <w:rFonts w:ascii="Times New Roman" w:hAnsi="Times New Roman" w:cs="Times New Roman"/>
                <w:bCs/>
                <w:sz w:val="20"/>
                <w:szCs w:val="20"/>
              </w:rPr>
            </w:pPr>
            <w:r w:rsidRPr="002F6665">
              <w:rPr>
                <w:rFonts w:ascii="Times New Roman" w:hAnsi="Times New Roman" w:cs="Times New Roman"/>
                <w:iCs/>
                <w:sz w:val="20"/>
                <w:szCs w:val="20"/>
              </w:rPr>
              <w:t>қашықтықтан</w:t>
            </w:r>
          </w:p>
        </w:tc>
        <w:tc>
          <w:tcPr>
            <w:tcW w:w="1276" w:type="dxa"/>
            <w:vAlign w:val="center"/>
          </w:tcPr>
          <w:p w14:paraId="6227F60A" w14:textId="548D8C93"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iCs/>
                <w:sz w:val="20"/>
                <w:szCs w:val="20"/>
              </w:rPr>
              <w:t>06.01</w:t>
            </w:r>
            <w:r w:rsidR="00A87357">
              <w:rPr>
                <w:rFonts w:ascii="Times New Roman" w:hAnsi="Times New Roman" w:cs="Times New Roman"/>
                <w:iCs/>
                <w:sz w:val="20"/>
                <w:szCs w:val="20"/>
              </w:rPr>
              <w:t>-</w:t>
            </w:r>
            <w:r w:rsidRPr="002F6665">
              <w:rPr>
                <w:rFonts w:ascii="Times New Roman" w:hAnsi="Times New Roman" w:cs="Times New Roman"/>
                <w:iCs/>
                <w:sz w:val="20"/>
                <w:szCs w:val="20"/>
              </w:rPr>
              <w:t>24.01. 2025 ж.</w:t>
            </w:r>
          </w:p>
        </w:tc>
        <w:tc>
          <w:tcPr>
            <w:tcW w:w="1011" w:type="dxa"/>
            <w:vAlign w:val="center"/>
          </w:tcPr>
          <w:p w14:paraId="2D10888D"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
                <w:bCs/>
                <w:sz w:val="20"/>
                <w:szCs w:val="20"/>
                <w:lang w:val="kk-KZ"/>
              </w:rPr>
              <w:t xml:space="preserve">Шымкент қаласы </w:t>
            </w:r>
            <w:r w:rsidRPr="002F6665">
              <w:rPr>
                <w:rFonts w:ascii="Times New Roman" w:hAnsi="Times New Roman" w:cs="Times New Roman"/>
                <w:b/>
                <w:bCs/>
                <w:spacing w:val="2"/>
                <w:sz w:val="20"/>
                <w:szCs w:val="20"/>
                <w:lang w:eastAsia="ru-RU"/>
              </w:rPr>
              <w:t>27.01.2025 ж.</w:t>
            </w:r>
          </w:p>
        </w:tc>
        <w:tc>
          <w:tcPr>
            <w:tcW w:w="1115" w:type="dxa"/>
            <w:vAlign w:val="center"/>
          </w:tcPr>
          <w:p w14:paraId="6E5360BD" w14:textId="1725C6C3" w:rsidR="000A2125" w:rsidRPr="002F6665" w:rsidRDefault="000A2125" w:rsidP="001113EC">
            <w:pPr>
              <w:spacing w:after="0" w:line="240" w:lineRule="auto"/>
              <w:jc w:val="center"/>
              <w:rPr>
                <w:rFonts w:ascii="Times New Roman" w:eastAsia="Calibri" w:hAnsi="Times New Roman" w:cs="Times New Roman"/>
                <w:sz w:val="20"/>
                <w:szCs w:val="20"/>
                <w:lang w:val="kk-KZ"/>
              </w:rPr>
            </w:pPr>
            <w:r w:rsidRPr="002F6665">
              <w:rPr>
                <w:rFonts w:ascii="Times New Roman" w:eastAsia="Calibri" w:hAnsi="Times New Roman" w:cs="Times New Roman"/>
                <w:b/>
                <w:bCs/>
                <w:sz w:val="20"/>
                <w:szCs w:val="20"/>
                <w:lang w:val="kk-KZ"/>
              </w:rPr>
              <w:t xml:space="preserve">Алгыс хат,  Құрмет </w:t>
            </w:r>
            <w:r w:rsidR="00B12E66">
              <w:rPr>
                <w:rFonts w:ascii="Times New Roman" w:eastAsia="Calibri" w:hAnsi="Times New Roman" w:cs="Times New Roman"/>
                <w:b/>
                <w:bCs/>
                <w:sz w:val="20"/>
                <w:szCs w:val="20"/>
                <w:lang w:val="kk-KZ"/>
              </w:rPr>
              <w:t>Грамота</w:t>
            </w:r>
            <w:r w:rsidRPr="002F6665">
              <w:rPr>
                <w:rFonts w:ascii="Times New Roman" w:eastAsia="Calibri" w:hAnsi="Times New Roman" w:cs="Times New Roman"/>
                <w:sz w:val="20"/>
                <w:szCs w:val="20"/>
                <w:lang w:val="kk-KZ"/>
              </w:rPr>
              <w:t xml:space="preserve"> </w:t>
            </w:r>
            <w:r w:rsidRPr="002F6665">
              <w:rPr>
                <w:rFonts w:ascii="Times New Roman" w:eastAsia="Calibri" w:hAnsi="Times New Roman" w:cs="Times New Roman"/>
                <w:b/>
                <w:bCs/>
                <w:sz w:val="20"/>
                <w:szCs w:val="20"/>
                <w:lang w:val="kk-KZ"/>
              </w:rPr>
              <w:t>Медаль</w:t>
            </w:r>
          </w:p>
          <w:p w14:paraId="0FB3127F" w14:textId="77777777" w:rsidR="000A2125" w:rsidRPr="002F6665" w:rsidRDefault="000A2125" w:rsidP="001113EC">
            <w:pPr>
              <w:pStyle w:val="af1"/>
              <w:spacing w:after="0" w:line="240" w:lineRule="auto"/>
              <w:ind w:left="0"/>
              <w:jc w:val="center"/>
              <w:rPr>
                <w:rFonts w:ascii="Times New Roman" w:hAnsi="Times New Roman" w:cs="Times New Roman"/>
                <w:iCs/>
                <w:sz w:val="20"/>
                <w:szCs w:val="20"/>
              </w:rPr>
            </w:pPr>
            <w:r w:rsidRPr="002F6665">
              <w:rPr>
                <w:rFonts w:ascii="Times New Roman" w:hAnsi="Times New Roman" w:cs="Times New Roman"/>
                <w:iCs/>
                <w:sz w:val="20"/>
                <w:szCs w:val="20"/>
              </w:rPr>
              <w:t>№041</w:t>
            </w:r>
          </w:p>
          <w:p w14:paraId="2327D480" w14:textId="17E1BDC2"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iCs/>
                <w:sz w:val="20"/>
                <w:szCs w:val="20"/>
              </w:rPr>
              <w:t>27.01.2025 ж.</w:t>
            </w:r>
          </w:p>
        </w:tc>
      </w:tr>
      <w:tr w:rsidR="000A2125" w:rsidRPr="002F6665" w14:paraId="5B6DBDCF" w14:textId="77777777" w:rsidTr="001113EC">
        <w:trPr>
          <w:trHeight w:val="291"/>
        </w:trPr>
        <w:tc>
          <w:tcPr>
            <w:tcW w:w="425" w:type="dxa"/>
          </w:tcPr>
          <w:p w14:paraId="6118A0EB" w14:textId="77777777" w:rsidR="000A2125" w:rsidRPr="002F6665" w:rsidRDefault="000A2125" w:rsidP="000A2125">
            <w:pPr>
              <w:pStyle w:val="af1"/>
              <w:numPr>
                <w:ilvl w:val="0"/>
                <w:numId w:val="8"/>
              </w:numPr>
              <w:spacing w:after="0" w:line="240" w:lineRule="auto"/>
              <w:rPr>
                <w:rFonts w:ascii="Times New Roman" w:hAnsi="Times New Roman" w:cs="Times New Roman"/>
                <w:bCs/>
                <w:iCs/>
                <w:sz w:val="20"/>
                <w:szCs w:val="20"/>
              </w:rPr>
            </w:pPr>
          </w:p>
        </w:tc>
        <w:tc>
          <w:tcPr>
            <w:tcW w:w="2646" w:type="dxa"/>
          </w:tcPr>
          <w:p w14:paraId="08E24764" w14:textId="2FF77FEE" w:rsidR="000A2125" w:rsidRPr="002F6665" w:rsidRDefault="000A2125" w:rsidP="000A2125">
            <w:pPr>
              <w:spacing w:after="0" w:line="240" w:lineRule="auto"/>
              <w:rPr>
                <w:rFonts w:ascii="Times New Roman" w:hAnsi="Times New Roman" w:cs="Times New Roman"/>
                <w:bCs/>
                <w:sz w:val="20"/>
                <w:szCs w:val="20"/>
              </w:rPr>
            </w:pPr>
            <w:r w:rsidRPr="002F6665">
              <w:rPr>
                <w:rFonts w:ascii="Times New Roman" w:hAnsi="Times New Roman" w:cs="Times New Roman"/>
                <w:b/>
                <w:bCs/>
                <w:iCs/>
                <w:sz w:val="20"/>
                <w:szCs w:val="20"/>
              </w:rPr>
              <w:t>Галымова А.О.</w:t>
            </w:r>
          </w:p>
        </w:tc>
        <w:tc>
          <w:tcPr>
            <w:tcW w:w="1985" w:type="dxa"/>
            <w:vAlign w:val="center"/>
          </w:tcPr>
          <w:p w14:paraId="6BD99002" w14:textId="77777777" w:rsidR="000A2125" w:rsidRPr="002F6665" w:rsidRDefault="000A2125" w:rsidP="001113EC">
            <w:pPr>
              <w:pStyle w:val="af1"/>
              <w:spacing w:after="0" w:line="240" w:lineRule="auto"/>
              <w:ind w:left="0"/>
              <w:jc w:val="center"/>
              <w:rPr>
                <w:rFonts w:ascii="Times New Roman" w:hAnsi="Times New Roman" w:cs="Times New Roman"/>
                <w:bCs/>
                <w:iCs/>
                <w:sz w:val="20"/>
                <w:szCs w:val="20"/>
              </w:rPr>
            </w:pPr>
            <w:r w:rsidRPr="002F6665">
              <w:rPr>
                <w:rFonts w:ascii="Times New Roman" w:hAnsi="Times New Roman" w:cs="Times New Roman"/>
                <w:bCs/>
                <w:iCs/>
                <w:sz w:val="20"/>
                <w:szCs w:val="20"/>
              </w:rPr>
              <w:t>Қалалық шығармашылық байқау</w:t>
            </w:r>
          </w:p>
          <w:p w14:paraId="14767DE9" w14:textId="77777777" w:rsidR="000A2125" w:rsidRPr="002F6665" w:rsidRDefault="000A2125" w:rsidP="001113EC">
            <w:pPr>
              <w:spacing w:after="0" w:line="240" w:lineRule="auto"/>
              <w:jc w:val="center"/>
              <w:rPr>
                <w:rFonts w:ascii="Times New Roman" w:hAnsi="Times New Roman" w:cs="Times New Roman"/>
                <w:bCs/>
                <w:sz w:val="20"/>
                <w:szCs w:val="20"/>
              </w:rPr>
            </w:pPr>
            <w:r w:rsidRPr="002F6665">
              <w:rPr>
                <w:rFonts w:ascii="Times New Roman" w:hAnsi="Times New Roman" w:cs="Times New Roman"/>
                <w:bCs/>
                <w:iCs/>
                <w:sz w:val="20"/>
                <w:szCs w:val="20"/>
              </w:rPr>
              <w:t>Шатты</w:t>
            </w:r>
            <w:r w:rsidRPr="002F6665">
              <w:rPr>
                <w:rFonts w:ascii="Times New Roman" w:hAnsi="Times New Roman" w:cs="Times New Roman"/>
                <w:bCs/>
                <w:iCs/>
                <w:sz w:val="20"/>
                <w:szCs w:val="20"/>
                <w:lang w:val="kk-KZ"/>
              </w:rPr>
              <w:t>қ 2024</w:t>
            </w:r>
          </w:p>
        </w:tc>
        <w:tc>
          <w:tcPr>
            <w:tcW w:w="1559" w:type="dxa"/>
            <w:vAlign w:val="center"/>
          </w:tcPr>
          <w:p w14:paraId="20C91DC0" w14:textId="0B2C71D0" w:rsidR="000A2125" w:rsidRPr="002F6665" w:rsidRDefault="00B12E66" w:rsidP="001113EC">
            <w:pPr>
              <w:spacing w:after="0" w:line="240" w:lineRule="auto"/>
              <w:jc w:val="center"/>
              <w:rPr>
                <w:rFonts w:ascii="Times New Roman" w:hAnsi="Times New Roman" w:cs="Times New Roman"/>
                <w:bCs/>
                <w:sz w:val="20"/>
                <w:szCs w:val="20"/>
              </w:rPr>
            </w:pPr>
            <w:r>
              <w:rPr>
                <w:rFonts w:ascii="Times New Roman" w:hAnsi="Times New Roman" w:cs="Times New Roman"/>
                <w:bCs/>
                <w:iCs/>
                <w:sz w:val="20"/>
                <w:szCs w:val="20"/>
                <w:lang w:val="kk-KZ"/>
              </w:rPr>
              <w:t>оффлайн</w:t>
            </w:r>
          </w:p>
        </w:tc>
        <w:tc>
          <w:tcPr>
            <w:tcW w:w="1276" w:type="dxa"/>
            <w:vAlign w:val="center"/>
          </w:tcPr>
          <w:p w14:paraId="5E871AE0"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lang w:val="kk-KZ"/>
              </w:rPr>
              <w:t>10.04.2024</w:t>
            </w:r>
          </w:p>
        </w:tc>
        <w:tc>
          <w:tcPr>
            <w:tcW w:w="1011" w:type="dxa"/>
            <w:vAlign w:val="center"/>
          </w:tcPr>
          <w:p w14:paraId="001EF233" w14:textId="77777777" w:rsidR="000A2125" w:rsidRPr="002F6665" w:rsidRDefault="000A2125" w:rsidP="001113EC">
            <w:pPr>
              <w:pStyle w:val="af1"/>
              <w:spacing w:after="0" w:line="240" w:lineRule="auto"/>
              <w:ind w:left="0"/>
              <w:jc w:val="center"/>
              <w:rPr>
                <w:rFonts w:ascii="Times New Roman" w:hAnsi="Times New Roman" w:cs="Times New Roman"/>
                <w:iCs/>
                <w:sz w:val="20"/>
                <w:szCs w:val="20"/>
                <w:lang w:val="kk-KZ"/>
              </w:rPr>
            </w:pPr>
            <w:r w:rsidRPr="002F6665">
              <w:rPr>
                <w:rFonts w:ascii="Times New Roman" w:hAnsi="Times New Roman" w:cs="Times New Roman"/>
                <w:iCs/>
                <w:sz w:val="20"/>
                <w:szCs w:val="20"/>
              </w:rPr>
              <w:t xml:space="preserve">Астана </w:t>
            </w:r>
            <w:r w:rsidRPr="002F6665">
              <w:rPr>
                <w:rFonts w:ascii="Times New Roman" w:hAnsi="Times New Roman" w:cs="Times New Roman"/>
                <w:iCs/>
                <w:sz w:val="20"/>
                <w:szCs w:val="20"/>
                <w:lang w:val="kk-KZ"/>
              </w:rPr>
              <w:t>қаласы</w:t>
            </w:r>
          </w:p>
          <w:p w14:paraId="3E3E3471" w14:textId="7E221F9D" w:rsidR="000A2125" w:rsidRPr="002F6665" w:rsidRDefault="000A2125" w:rsidP="001113EC">
            <w:pPr>
              <w:pStyle w:val="af1"/>
              <w:spacing w:after="0" w:line="240" w:lineRule="auto"/>
              <w:ind w:left="0"/>
              <w:jc w:val="center"/>
              <w:rPr>
                <w:rFonts w:ascii="Times New Roman" w:hAnsi="Times New Roman" w:cs="Times New Roman"/>
                <w:iCs/>
                <w:sz w:val="20"/>
                <w:szCs w:val="20"/>
              </w:rPr>
            </w:pPr>
            <w:r w:rsidRPr="002F6665">
              <w:rPr>
                <w:rFonts w:ascii="Times New Roman" w:hAnsi="Times New Roman" w:cs="Times New Roman"/>
                <w:iCs/>
                <w:sz w:val="20"/>
                <w:szCs w:val="20"/>
              </w:rPr>
              <w:t>Әл</w:t>
            </w:r>
            <w:r w:rsidR="00A87357">
              <w:rPr>
                <w:rFonts w:ascii="Times New Roman" w:hAnsi="Times New Roman" w:cs="Times New Roman"/>
                <w:iCs/>
                <w:sz w:val="20"/>
                <w:szCs w:val="20"/>
              </w:rPr>
              <w:t>-</w:t>
            </w:r>
            <w:r w:rsidRPr="002F6665">
              <w:rPr>
                <w:rFonts w:ascii="Times New Roman" w:hAnsi="Times New Roman" w:cs="Times New Roman"/>
                <w:iCs/>
                <w:sz w:val="20"/>
                <w:szCs w:val="20"/>
              </w:rPr>
              <w:t>Фараби атындағы оқушылар сарайы</w:t>
            </w:r>
          </w:p>
          <w:p w14:paraId="736EA971"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p>
        </w:tc>
        <w:tc>
          <w:tcPr>
            <w:tcW w:w="1115" w:type="dxa"/>
            <w:vAlign w:val="center"/>
          </w:tcPr>
          <w:p w14:paraId="77674CD5" w14:textId="77777777" w:rsidR="000A2125" w:rsidRPr="002F6665" w:rsidRDefault="000A2125" w:rsidP="001113EC">
            <w:pPr>
              <w:pStyle w:val="af1"/>
              <w:spacing w:after="0" w:line="240" w:lineRule="auto"/>
              <w:ind w:left="0"/>
              <w:jc w:val="center"/>
              <w:rPr>
                <w:rFonts w:ascii="Times New Roman" w:hAnsi="Times New Roman" w:cs="Times New Roman"/>
                <w:bCs/>
                <w:iCs/>
                <w:sz w:val="20"/>
                <w:szCs w:val="20"/>
                <w:lang w:val="kk-KZ"/>
              </w:rPr>
            </w:pPr>
            <w:r w:rsidRPr="002F6665">
              <w:rPr>
                <w:rFonts w:ascii="Times New Roman" w:hAnsi="Times New Roman" w:cs="Times New Roman"/>
                <w:bCs/>
                <w:iCs/>
                <w:sz w:val="20"/>
                <w:szCs w:val="20"/>
                <w:lang w:val="kk-KZ"/>
              </w:rPr>
              <w:t>Диплом</w:t>
            </w:r>
          </w:p>
          <w:p w14:paraId="50FB8016"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lang w:val="kk-KZ"/>
              </w:rPr>
              <w:t>Сертификат</w:t>
            </w:r>
          </w:p>
        </w:tc>
      </w:tr>
      <w:tr w:rsidR="000A2125" w:rsidRPr="002F6665" w14:paraId="2AACC02B" w14:textId="77777777" w:rsidTr="001113EC">
        <w:trPr>
          <w:trHeight w:val="291"/>
        </w:trPr>
        <w:tc>
          <w:tcPr>
            <w:tcW w:w="425" w:type="dxa"/>
          </w:tcPr>
          <w:p w14:paraId="1C1784AB" w14:textId="77777777" w:rsidR="000A2125" w:rsidRPr="002F6665" w:rsidRDefault="000A2125" w:rsidP="000A2125">
            <w:pPr>
              <w:pStyle w:val="af1"/>
              <w:numPr>
                <w:ilvl w:val="0"/>
                <w:numId w:val="8"/>
              </w:numPr>
              <w:spacing w:after="0" w:line="240" w:lineRule="auto"/>
              <w:rPr>
                <w:rFonts w:ascii="Times New Roman" w:hAnsi="Times New Roman" w:cs="Times New Roman"/>
                <w:bCs/>
                <w:iCs/>
                <w:sz w:val="20"/>
                <w:szCs w:val="20"/>
              </w:rPr>
            </w:pPr>
          </w:p>
        </w:tc>
        <w:tc>
          <w:tcPr>
            <w:tcW w:w="2646" w:type="dxa"/>
          </w:tcPr>
          <w:p w14:paraId="4D495F20" w14:textId="514C5351" w:rsidR="000A2125" w:rsidRPr="002F6665" w:rsidRDefault="000A2125" w:rsidP="000A2125">
            <w:pPr>
              <w:spacing w:after="0" w:line="240" w:lineRule="auto"/>
              <w:rPr>
                <w:rFonts w:ascii="Times New Roman" w:hAnsi="Times New Roman" w:cs="Times New Roman"/>
                <w:bCs/>
                <w:sz w:val="20"/>
                <w:szCs w:val="20"/>
              </w:rPr>
            </w:pPr>
            <w:r w:rsidRPr="002F6665">
              <w:rPr>
                <w:rFonts w:ascii="Times New Roman" w:hAnsi="Times New Roman" w:cs="Times New Roman"/>
                <w:bCs/>
                <w:iCs/>
                <w:sz w:val="20"/>
                <w:szCs w:val="20"/>
              </w:rPr>
              <w:t xml:space="preserve">Ибраева Валерия Раминовна </w:t>
            </w:r>
          </w:p>
        </w:tc>
        <w:tc>
          <w:tcPr>
            <w:tcW w:w="1985" w:type="dxa"/>
            <w:vAlign w:val="center"/>
          </w:tcPr>
          <w:p w14:paraId="12D321A6" w14:textId="3E239722" w:rsidR="000A2125" w:rsidRPr="002F6665" w:rsidRDefault="000A2125" w:rsidP="001113EC">
            <w:pPr>
              <w:spacing w:after="0" w:line="240" w:lineRule="auto"/>
              <w:jc w:val="center"/>
              <w:rPr>
                <w:rFonts w:ascii="Times New Roman" w:hAnsi="Times New Roman" w:cs="Times New Roman"/>
                <w:bCs/>
                <w:sz w:val="20"/>
                <w:szCs w:val="20"/>
              </w:rPr>
            </w:pPr>
            <w:r w:rsidRPr="002F6665">
              <w:rPr>
                <w:rFonts w:ascii="Times New Roman" w:hAnsi="Times New Roman" w:cs="Times New Roman"/>
                <w:bCs/>
                <w:iCs/>
                <w:sz w:val="20"/>
                <w:szCs w:val="20"/>
              </w:rPr>
              <w:t>«Біртұтас тәрбие» бағдарламасын жүзеге асыру аясында 3</w:t>
            </w:r>
            <w:r w:rsidR="00A87357">
              <w:rPr>
                <w:rFonts w:ascii="Times New Roman" w:hAnsi="Times New Roman" w:cs="Times New Roman"/>
                <w:bCs/>
                <w:iCs/>
                <w:sz w:val="20"/>
                <w:szCs w:val="20"/>
              </w:rPr>
              <w:t>-</w:t>
            </w:r>
            <w:r w:rsidRPr="002F6665">
              <w:rPr>
                <w:rFonts w:ascii="Times New Roman" w:hAnsi="Times New Roman" w:cs="Times New Roman"/>
                <w:bCs/>
                <w:iCs/>
                <w:sz w:val="20"/>
                <w:szCs w:val="20"/>
              </w:rPr>
              <w:t>11 сынып оқушыларына арналған ағылшын тіліндегі театрландырылған бейне қойылымдар Республикалық байқауда</w:t>
            </w:r>
          </w:p>
        </w:tc>
        <w:tc>
          <w:tcPr>
            <w:tcW w:w="1559" w:type="dxa"/>
            <w:vAlign w:val="center"/>
          </w:tcPr>
          <w:p w14:paraId="48BE9AAC" w14:textId="77777777" w:rsidR="000A2125" w:rsidRPr="002F6665" w:rsidRDefault="000A2125" w:rsidP="001113EC">
            <w:pPr>
              <w:spacing w:after="0" w:line="240" w:lineRule="auto"/>
              <w:jc w:val="center"/>
              <w:rPr>
                <w:rFonts w:ascii="Times New Roman" w:hAnsi="Times New Roman" w:cs="Times New Roman"/>
                <w:bCs/>
                <w:sz w:val="20"/>
                <w:szCs w:val="20"/>
              </w:rPr>
            </w:pPr>
            <w:r w:rsidRPr="002F6665">
              <w:rPr>
                <w:rFonts w:ascii="Times New Roman" w:hAnsi="Times New Roman" w:cs="Times New Roman"/>
                <w:bCs/>
                <w:iCs/>
                <w:sz w:val="20"/>
                <w:szCs w:val="20"/>
              </w:rPr>
              <w:t>сырттай</w:t>
            </w:r>
          </w:p>
        </w:tc>
        <w:tc>
          <w:tcPr>
            <w:tcW w:w="1276" w:type="dxa"/>
            <w:vAlign w:val="center"/>
          </w:tcPr>
          <w:p w14:paraId="53408942" w14:textId="72CF79BF" w:rsidR="000A2125" w:rsidRPr="002F6665" w:rsidRDefault="000A2125" w:rsidP="001113EC">
            <w:pPr>
              <w:pStyle w:val="af1"/>
              <w:spacing w:after="0" w:line="240" w:lineRule="auto"/>
              <w:ind w:left="0"/>
              <w:jc w:val="center"/>
              <w:rPr>
                <w:rFonts w:ascii="Times New Roman" w:hAnsi="Times New Roman" w:cs="Times New Roman"/>
                <w:bCs/>
                <w:iCs/>
                <w:sz w:val="20"/>
                <w:szCs w:val="20"/>
              </w:rPr>
            </w:pPr>
            <w:r w:rsidRPr="002F6665">
              <w:rPr>
                <w:rFonts w:ascii="Times New Roman" w:hAnsi="Times New Roman" w:cs="Times New Roman"/>
                <w:bCs/>
                <w:iCs/>
                <w:sz w:val="20"/>
                <w:szCs w:val="20"/>
              </w:rPr>
              <w:t>2024</w:t>
            </w:r>
          </w:p>
          <w:p w14:paraId="6DDE7B78" w14:textId="1C7E9617" w:rsidR="000A2125" w:rsidRPr="002F6665" w:rsidRDefault="000A2125" w:rsidP="001113EC">
            <w:pPr>
              <w:pStyle w:val="af1"/>
              <w:spacing w:after="0" w:line="240" w:lineRule="auto"/>
              <w:ind w:left="0"/>
              <w:jc w:val="center"/>
              <w:rPr>
                <w:rFonts w:ascii="Times New Roman" w:hAnsi="Times New Roman" w:cs="Times New Roman"/>
                <w:bCs/>
                <w:iCs/>
                <w:sz w:val="20"/>
                <w:szCs w:val="20"/>
              </w:rPr>
            </w:pPr>
            <w:r w:rsidRPr="002F6665">
              <w:rPr>
                <w:rFonts w:ascii="Times New Roman" w:hAnsi="Times New Roman" w:cs="Times New Roman"/>
                <w:bCs/>
                <w:iCs/>
                <w:sz w:val="20"/>
                <w:szCs w:val="20"/>
              </w:rPr>
              <w:t>жылғы</w:t>
            </w:r>
          </w:p>
          <w:p w14:paraId="0B33AA46"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26 желтоқсан</w:t>
            </w:r>
          </w:p>
        </w:tc>
        <w:tc>
          <w:tcPr>
            <w:tcW w:w="1011" w:type="dxa"/>
            <w:vAlign w:val="center"/>
          </w:tcPr>
          <w:p w14:paraId="581806AF"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Ұйымдастырушы – EDUSTREAM Халықаралық білім беру компаниясы</w:t>
            </w:r>
          </w:p>
        </w:tc>
        <w:tc>
          <w:tcPr>
            <w:tcW w:w="1115" w:type="dxa"/>
            <w:vAlign w:val="center"/>
          </w:tcPr>
          <w:p w14:paraId="2CC55DD0"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АЛҒЫС ХАТ</w:t>
            </w:r>
          </w:p>
        </w:tc>
      </w:tr>
      <w:tr w:rsidR="000A2125" w:rsidRPr="002F6665" w14:paraId="0ADDEC89" w14:textId="77777777" w:rsidTr="001113EC">
        <w:trPr>
          <w:trHeight w:val="1667"/>
        </w:trPr>
        <w:tc>
          <w:tcPr>
            <w:tcW w:w="425" w:type="dxa"/>
          </w:tcPr>
          <w:p w14:paraId="4054EFA9" w14:textId="77777777" w:rsidR="000A2125" w:rsidRPr="002F6665" w:rsidRDefault="000A2125" w:rsidP="000A2125">
            <w:pPr>
              <w:pStyle w:val="af1"/>
              <w:numPr>
                <w:ilvl w:val="0"/>
                <w:numId w:val="8"/>
              </w:numPr>
              <w:spacing w:after="0" w:line="240" w:lineRule="auto"/>
              <w:rPr>
                <w:rFonts w:ascii="Times New Roman" w:hAnsi="Times New Roman" w:cs="Times New Roman"/>
                <w:bCs/>
                <w:iCs/>
                <w:sz w:val="20"/>
                <w:szCs w:val="20"/>
              </w:rPr>
            </w:pPr>
          </w:p>
        </w:tc>
        <w:tc>
          <w:tcPr>
            <w:tcW w:w="2646" w:type="dxa"/>
          </w:tcPr>
          <w:p w14:paraId="157B0F86" w14:textId="46E3F43C" w:rsidR="000A2125" w:rsidRPr="002F6665" w:rsidRDefault="000A2125" w:rsidP="000A2125">
            <w:pPr>
              <w:spacing w:after="0" w:line="240" w:lineRule="auto"/>
              <w:rPr>
                <w:rFonts w:ascii="Times New Roman" w:hAnsi="Times New Roman" w:cs="Times New Roman"/>
                <w:bCs/>
                <w:sz w:val="20"/>
                <w:szCs w:val="20"/>
              </w:rPr>
            </w:pPr>
            <w:r w:rsidRPr="002F6665">
              <w:rPr>
                <w:rFonts w:ascii="Times New Roman" w:hAnsi="Times New Roman" w:cs="Times New Roman"/>
                <w:bCs/>
                <w:iCs/>
                <w:sz w:val="20"/>
                <w:szCs w:val="20"/>
              </w:rPr>
              <w:t xml:space="preserve">Ибраева В. Р. </w:t>
            </w:r>
          </w:p>
        </w:tc>
        <w:tc>
          <w:tcPr>
            <w:tcW w:w="1985" w:type="dxa"/>
            <w:vAlign w:val="center"/>
          </w:tcPr>
          <w:p w14:paraId="2D0F3516" w14:textId="513A01C5" w:rsidR="000A2125" w:rsidRPr="002F6665" w:rsidRDefault="000A2125" w:rsidP="001113EC">
            <w:pPr>
              <w:pStyle w:val="af1"/>
              <w:spacing w:after="0" w:line="240" w:lineRule="auto"/>
              <w:ind w:left="0"/>
              <w:jc w:val="center"/>
              <w:rPr>
                <w:rFonts w:ascii="Times New Roman" w:hAnsi="Times New Roman" w:cs="Times New Roman"/>
                <w:bCs/>
                <w:iCs/>
                <w:sz w:val="20"/>
                <w:szCs w:val="20"/>
              </w:rPr>
            </w:pPr>
            <w:r w:rsidRPr="002F6665">
              <w:rPr>
                <w:rFonts w:ascii="Times New Roman" w:hAnsi="Times New Roman" w:cs="Times New Roman"/>
                <w:bCs/>
                <w:iCs/>
                <w:sz w:val="20"/>
                <w:szCs w:val="20"/>
              </w:rPr>
              <w:t xml:space="preserve">«Дарынды балаларға </w:t>
            </w:r>
            <w:r w:rsidR="00A87357">
              <w:rPr>
                <w:rFonts w:ascii="Times New Roman" w:hAnsi="Times New Roman" w:cs="Times New Roman"/>
                <w:bCs/>
                <w:iCs/>
                <w:sz w:val="20"/>
                <w:szCs w:val="20"/>
              </w:rPr>
              <w:t>-</w:t>
            </w:r>
            <w:r w:rsidRPr="002F6665">
              <w:rPr>
                <w:rFonts w:ascii="Times New Roman" w:hAnsi="Times New Roman" w:cs="Times New Roman"/>
                <w:bCs/>
                <w:iCs/>
                <w:sz w:val="20"/>
                <w:szCs w:val="20"/>
              </w:rPr>
              <w:t xml:space="preserve"> талантты ұстаз» республикалық педагогикалық</w:t>
            </w:r>
          </w:p>
          <w:p w14:paraId="3B7469AE" w14:textId="77777777" w:rsidR="000A2125" w:rsidRPr="002F6665" w:rsidRDefault="000A2125" w:rsidP="001113EC">
            <w:pPr>
              <w:spacing w:after="0" w:line="240" w:lineRule="auto"/>
              <w:jc w:val="center"/>
              <w:rPr>
                <w:rFonts w:ascii="Times New Roman" w:hAnsi="Times New Roman" w:cs="Times New Roman"/>
                <w:bCs/>
                <w:sz w:val="20"/>
                <w:szCs w:val="20"/>
              </w:rPr>
            </w:pPr>
            <w:r w:rsidRPr="002F6665">
              <w:rPr>
                <w:rFonts w:ascii="Times New Roman" w:hAnsi="Times New Roman" w:cs="Times New Roman"/>
                <w:bCs/>
                <w:iCs/>
                <w:sz w:val="20"/>
                <w:szCs w:val="20"/>
              </w:rPr>
              <w:t>олимпиадасының қалалық кезеңінде көрсеткен ерекше жетістігі үшін</w:t>
            </w:r>
          </w:p>
        </w:tc>
        <w:tc>
          <w:tcPr>
            <w:tcW w:w="1559" w:type="dxa"/>
            <w:vAlign w:val="center"/>
          </w:tcPr>
          <w:p w14:paraId="7C070622" w14:textId="62F3DB96" w:rsidR="000A2125" w:rsidRPr="002F6665" w:rsidRDefault="00B12E66" w:rsidP="001113EC">
            <w:pPr>
              <w:spacing w:after="0" w:line="240" w:lineRule="auto"/>
              <w:jc w:val="center"/>
              <w:rPr>
                <w:rFonts w:ascii="Times New Roman" w:hAnsi="Times New Roman" w:cs="Times New Roman"/>
                <w:bCs/>
                <w:sz w:val="20"/>
                <w:szCs w:val="20"/>
              </w:rPr>
            </w:pPr>
            <w:r>
              <w:rPr>
                <w:rFonts w:ascii="Times New Roman" w:hAnsi="Times New Roman" w:cs="Times New Roman"/>
                <w:bCs/>
                <w:iCs/>
                <w:sz w:val="20"/>
                <w:szCs w:val="20"/>
              </w:rPr>
              <w:t>оффлайн</w:t>
            </w:r>
          </w:p>
        </w:tc>
        <w:tc>
          <w:tcPr>
            <w:tcW w:w="1276" w:type="dxa"/>
            <w:vAlign w:val="center"/>
          </w:tcPr>
          <w:p w14:paraId="348342F5"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 xml:space="preserve">17 </w:t>
            </w:r>
            <w:r w:rsidRPr="002F6665">
              <w:rPr>
                <w:rFonts w:ascii="Times New Roman" w:hAnsi="Times New Roman" w:cs="Times New Roman"/>
                <w:bCs/>
                <w:iCs/>
                <w:sz w:val="20"/>
                <w:szCs w:val="20"/>
                <w:lang w:val="kk-KZ"/>
              </w:rPr>
              <w:t>ақпан</w:t>
            </w:r>
            <w:r w:rsidRPr="002F6665">
              <w:rPr>
                <w:rFonts w:ascii="Times New Roman" w:hAnsi="Times New Roman" w:cs="Times New Roman"/>
                <w:bCs/>
                <w:iCs/>
                <w:sz w:val="20"/>
                <w:szCs w:val="20"/>
              </w:rPr>
              <w:t>, 2025 жыл</w:t>
            </w:r>
          </w:p>
        </w:tc>
        <w:tc>
          <w:tcPr>
            <w:tcW w:w="1011" w:type="dxa"/>
            <w:vAlign w:val="center"/>
          </w:tcPr>
          <w:p w14:paraId="2AAC8D8B"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«Астана дарыны» дарынды балалар мен талантты жастарды аныктау жене колдау орталыгы</w:t>
            </w:r>
          </w:p>
        </w:tc>
        <w:tc>
          <w:tcPr>
            <w:tcW w:w="1115" w:type="dxa"/>
            <w:vAlign w:val="center"/>
          </w:tcPr>
          <w:p w14:paraId="38BECD7C" w14:textId="7A11C7AA" w:rsidR="000A2125" w:rsidRPr="002F6665" w:rsidRDefault="00B12E66" w:rsidP="001113EC">
            <w:pPr>
              <w:pStyle w:val="af1"/>
              <w:spacing w:after="0" w:line="240" w:lineRule="auto"/>
              <w:ind w:left="0"/>
              <w:jc w:val="center"/>
              <w:rPr>
                <w:rFonts w:ascii="Times New Roman" w:hAnsi="Times New Roman" w:cs="Times New Roman"/>
                <w:bCs/>
                <w:sz w:val="20"/>
                <w:szCs w:val="20"/>
              </w:rPr>
            </w:pPr>
            <w:r>
              <w:rPr>
                <w:rFonts w:ascii="Times New Roman" w:hAnsi="Times New Roman" w:cs="Times New Roman"/>
                <w:bCs/>
                <w:iCs/>
                <w:sz w:val="20"/>
                <w:szCs w:val="20"/>
              </w:rPr>
              <w:t>Грамота</w:t>
            </w:r>
          </w:p>
        </w:tc>
      </w:tr>
      <w:tr w:rsidR="000A2125" w:rsidRPr="002F6665" w14:paraId="4FAAACF6" w14:textId="77777777" w:rsidTr="001113EC">
        <w:trPr>
          <w:trHeight w:val="291"/>
        </w:trPr>
        <w:tc>
          <w:tcPr>
            <w:tcW w:w="425" w:type="dxa"/>
          </w:tcPr>
          <w:p w14:paraId="7EC7F91D" w14:textId="77777777" w:rsidR="000A2125" w:rsidRPr="002F6665" w:rsidRDefault="000A2125" w:rsidP="000A2125">
            <w:pPr>
              <w:pStyle w:val="af1"/>
              <w:numPr>
                <w:ilvl w:val="0"/>
                <w:numId w:val="8"/>
              </w:numPr>
              <w:spacing w:after="0" w:line="240" w:lineRule="auto"/>
              <w:rPr>
                <w:rFonts w:ascii="Times New Roman" w:hAnsi="Times New Roman" w:cs="Times New Roman"/>
                <w:bCs/>
                <w:iCs/>
                <w:sz w:val="20"/>
                <w:szCs w:val="20"/>
              </w:rPr>
            </w:pPr>
          </w:p>
        </w:tc>
        <w:tc>
          <w:tcPr>
            <w:tcW w:w="2646" w:type="dxa"/>
          </w:tcPr>
          <w:p w14:paraId="58ACDA53" w14:textId="2E008634" w:rsidR="000A2125" w:rsidRPr="002F6665" w:rsidRDefault="000A2125" w:rsidP="000A2125">
            <w:pPr>
              <w:spacing w:after="0" w:line="240" w:lineRule="auto"/>
              <w:rPr>
                <w:rFonts w:ascii="Times New Roman" w:hAnsi="Times New Roman" w:cs="Times New Roman"/>
                <w:bCs/>
                <w:sz w:val="20"/>
                <w:szCs w:val="20"/>
              </w:rPr>
            </w:pPr>
            <w:r w:rsidRPr="002F6665">
              <w:rPr>
                <w:rFonts w:ascii="Times New Roman" w:hAnsi="Times New Roman" w:cs="Times New Roman"/>
                <w:bCs/>
                <w:iCs/>
                <w:sz w:val="20"/>
                <w:szCs w:val="20"/>
              </w:rPr>
              <w:t>Смагулова Ш.Б</w:t>
            </w:r>
          </w:p>
        </w:tc>
        <w:tc>
          <w:tcPr>
            <w:tcW w:w="1985" w:type="dxa"/>
            <w:vAlign w:val="center"/>
          </w:tcPr>
          <w:p w14:paraId="7A4087AD" w14:textId="77777777" w:rsidR="000A2125" w:rsidRPr="002F6665" w:rsidRDefault="000A2125" w:rsidP="001113EC">
            <w:pPr>
              <w:spacing w:after="0" w:line="240" w:lineRule="auto"/>
              <w:jc w:val="center"/>
              <w:rPr>
                <w:rFonts w:ascii="Times New Roman" w:hAnsi="Times New Roman" w:cs="Times New Roman"/>
                <w:bCs/>
                <w:sz w:val="20"/>
                <w:szCs w:val="20"/>
              </w:rPr>
            </w:pPr>
            <w:r w:rsidRPr="002F6665">
              <w:rPr>
                <w:rFonts w:ascii="Times New Roman" w:hAnsi="Times New Roman" w:cs="Times New Roman"/>
                <w:bCs/>
                <w:iCs/>
                <w:sz w:val="20"/>
                <w:szCs w:val="20"/>
              </w:rPr>
              <w:t>Олимпиада</w:t>
            </w:r>
          </w:p>
        </w:tc>
        <w:tc>
          <w:tcPr>
            <w:tcW w:w="1559" w:type="dxa"/>
            <w:vAlign w:val="center"/>
          </w:tcPr>
          <w:p w14:paraId="18A1FCC6" w14:textId="561C9393" w:rsidR="000A2125" w:rsidRPr="002F6665" w:rsidRDefault="00B12E66" w:rsidP="001113EC">
            <w:pPr>
              <w:spacing w:after="0" w:line="240" w:lineRule="auto"/>
              <w:jc w:val="center"/>
              <w:rPr>
                <w:rFonts w:ascii="Times New Roman" w:hAnsi="Times New Roman" w:cs="Times New Roman"/>
                <w:bCs/>
                <w:sz w:val="20"/>
                <w:szCs w:val="20"/>
              </w:rPr>
            </w:pPr>
            <w:r>
              <w:rPr>
                <w:rFonts w:ascii="Times New Roman" w:hAnsi="Times New Roman" w:cs="Times New Roman"/>
                <w:bCs/>
                <w:iCs/>
                <w:sz w:val="20"/>
                <w:szCs w:val="20"/>
              </w:rPr>
              <w:t>оффлайн</w:t>
            </w:r>
          </w:p>
        </w:tc>
        <w:tc>
          <w:tcPr>
            <w:tcW w:w="1276" w:type="dxa"/>
            <w:vAlign w:val="center"/>
          </w:tcPr>
          <w:p w14:paraId="196AF466"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10.10.24</w:t>
            </w:r>
          </w:p>
        </w:tc>
        <w:tc>
          <w:tcPr>
            <w:tcW w:w="1011" w:type="dxa"/>
            <w:vAlign w:val="center"/>
          </w:tcPr>
          <w:p w14:paraId="372EB6EF" w14:textId="2362D402"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 xml:space="preserve">Астана қаласы әкімдігінің </w:t>
            </w:r>
            <w:r w:rsidR="00A05FC5">
              <w:rPr>
                <w:rFonts w:ascii="Times New Roman" w:hAnsi="Times New Roman" w:cs="Times New Roman"/>
                <w:bCs/>
                <w:iCs/>
                <w:sz w:val="20"/>
                <w:szCs w:val="20"/>
                <w:lang w:val="kk-KZ"/>
              </w:rPr>
              <w:t>«</w:t>
            </w:r>
            <w:r w:rsidRPr="002F6665">
              <w:rPr>
                <w:rFonts w:ascii="Times New Roman" w:hAnsi="Times New Roman" w:cs="Times New Roman"/>
                <w:bCs/>
                <w:iCs/>
                <w:sz w:val="20"/>
                <w:szCs w:val="20"/>
              </w:rPr>
              <w:t>Әдістемелік орталық</w:t>
            </w:r>
            <w:r w:rsidR="00A05FC5">
              <w:rPr>
                <w:rFonts w:ascii="Times New Roman" w:hAnsi="Times New Roman" w:cs="Times New Roman"/>
                <w:bCs/>
                <w:iCs/>
                <w:sz w:val="20"/>
                <w:szCs w:val="20"/>
                <w:lang w:val="kk-KZ"/>
              </w:rPr>
              <w:t>»</w:t>
            </w:r>
            <w:r w:rsidRPr="002F6665">
              <w:rPr>
                <w:rFonts w:ascii="Times New Roman" w:hAnsi="Times New Roman" w:cs="Times New Roman"/>
                <w:bCs/>
                <w:iCs/>
                <w:sz w:val="20"/>
                <w:szCs w:val="20"/>
              </w:rPr>
              <w:t xml:space="preserve"> МКҚК</w:t>
            </w:r>
          </w:p>
        </w:tc>
        <w:tc>
          <w:tcPr>
            <w:tcW w:w="1115" w:type="dxa"/>
            <w:vAlign w:val="center"/>
          </w:tcPr>
          <w:p w14:paraId="162CCC6A"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сертификат</w:t>
            </w:r>
          </w:p>
        </w:tc>
      </w:tr>
      <w:tr w:rsidR="000A2125" w:rsidRPr="002F6665" w14:paraId="01267938" w14:textId="77777777" w:rsidTr="001113EC">
        <w:trPr>
          <w:trHeight w:val="291"/>
        </w:trPr>
        <w:tc>
          <w:tcPr>
            <w:tcW w:w="425" w:type="dxa"/>
          </w:tcPr>
          <w:p w14:paraId="61BA4AE2" w14:textId="77777777" w:rsidR="000A2125" w:rsidRPr="002F6665" w:rsidRDefault="000A2125" w:rsidP="000A2125">
            <w:pPr>
              <w:pStyle w:val="af1"/>
              <w:numPr>
                <w:ilvl w:val="0"/>
                <w:numId w:val="8"/>
              </w:numPr>
              <w:spacing w:after="0" w:line="240" w:lineRule="auto"/>
              <w:rPr>
                <w:rFonts w:ascii="Times New Roman" w:hAnsi="Times New Roman" w:cs="Times New Roman"/>
                <w:bCs/>
                <w:iCs/>
                <w:sz w:val="20"/>
                <w:szCs w:val="20"/>
              </w:rPr>
            </w:pPr>
          </w:p>
        </w:tc>
        <w:tc>
          <w:tcPr>
            <w:tcW w:w="2646" w:type="dxa"/>
          </w:tcPr>
          <w:p w14:paraId="42D7A10F" w14:textId="78A617A9" w:rsidR="000A2125" w:rsidRPr="002F6665" w:rsidRDefault="000A2125" w:rsidP="000A2125">
            <w:pPr>
              <w:spacing w:after="0" w:line="240" w:lineRule="auto"/>
              <w:rPr>
                <w:rFonts w:ascii="Times New Roman" w:hAnsi="Times New Roman" w:cs="Times New Roman"/>
                <w:bCs/>
                <w:sz w:val="20"/>
                <w:szCs w:val="20"/>
              </w:rPr>
            </w:pPr>
            <w:r w:rsidRPr="002F6665">
              <w:rPr>
                <w:rStyle w:val="s0"/>
                <w:color w:val="auto"/>
                <w:sz w:val="20"/>
                <w:szCs w:val="20"/>
                <w:shd w:val="clear" w:color="auto" w:fill="FFFFFF"/>
              </w:rPr>
              <w:t>Тайтолеуова М.З.</w:t>
            </w:r>
          </w:p>
        </w:tc>
        <w:tc>
          <w:tcPr>
            <w:tcW w:w="1985" w:type="dxa"/>
            <w:vAlign w:val="center"/>
          </w:tcPr>
          <w:p w14:paraId="654A97EF" w14:textId="1BCBB47D" w:rsidR="000A2125" w:rsidRPr="002F6665" w:rsidRDefault="000A2125" w:rsidP="001113EC">
            <w:pPr>
              <w:spacing w:after="0" w:line="240" w:lineRule="auto"/>
              <w:jc w:val="center"/>
              <w:rPr>
                <w:rFonts w:ascii="Times New Roman" w:hAnsi="Times New Roman" w:cs="Times New Roman"/>
                <w:bCs/>
                <w:sz w:val="20"/>
                <w:szCs w:val="20"/>
              </w:rPr>
            </w:pPr>
            <w:r w:rsidRPr="002F6665">
              <w:rPr>
                <w:rFonts w:ascii="Times New Roman" w:hAnsi="Times New Roman" w:cs="Times New Roman"/>
                <w:bCs/>
                <w:iCs/>
                <w:sz w:val="20"/>
                <w:szCs w:val="20"/>
              </w:rPr>
              <w:t>«Біртұтас тәрбие» бағдарламасын жүзеге асыру аясында 3</w:t>
            </w:r>
            <w:r w:rsidR="00A87357">
              <w:rPr>
                <w:rFonts w:ascii="Times New Roman" w:hAnsi="Times New Roman" w:cs="Times New Roman"/>
                <w:bCs/>
                <w:iCs/>
                <w:sz w:val="20"/>
                <w:szCs w:val="20"/>
              </w:rPr>
              <w:t>-</w:t>
            </w:r>
            <w:r w:rsidRPr="002F6665">
              <w:rPr>
                <w:rFonts w:ascii="Times New Roman" w:hAnsi="Times New Roman" w:cs="Times New Roman"/>
                <w:bCs/>
                <w:iCs/>
                <w:sz w:val="20"/>
                <w:szCs w:val="20"/>
              </w:rPr>
              <w:t>11 сынып оқушыларына</w:t>
            </w:r>
            <w:r w:rsidR="001237B5">
              <w:rPr>
                <w:rFonts w:ascii="Times New Roman" w:hAnsi="Times New Roman" w:cs="Times New Roman"/>
                <w:bCs/>
                <w:iCs/>
                <w:sz w:val="20"/>
                <w:szCs w:val="20"/>
                <w:lang w:val="kk-KZ"/>
              </w:rPr>
              <w:t xml:space="preserve"> </w:t>
            </w:r>
            <w:r w:rsidRPr="002F6665">
              <w:rPr>
                <w:rFonts w:ascii="Times New Roman" w:hAnsi="Times New Roman" w:cs="Times New Roman"/>
                <w:bCs/>
                <w:iCs/>
                <w:sz w:val="20"/>
                <w:szCs w:val="20"/>
              </w:rPr>
              <w:t>арналған</w:t>
            </w:r>
            <w:r w:rsidR="001237B5">
              <w:rPr>
                <w:rFonts w:ascii="Times New Roman" w:hAnsi="Times New Roman" w:cs="Times New Roman"/>
                <w:bCs/>
                <w:iCs/>
                <w:sz w:val="20"/>
                <w:szCs w:val="20"/>
                <w:lang w:val="kk-KZ"/>
              </w:rPr>
              <w:t xml:space="preserve"> </w:t>
            </w:r>
            <w:r w:rsidRPr="002F6665">
              <w:rPr>
                <w:rFonts w:ascii="Times New Roman" w:hAnsi="Times New Roman" w:cs="Times New Roman"/>
                <w:bCs/>
                <w:iCs/>
                <w:sz w:val="20"/>
                <w:szCs w:val="20"/>
              </w:rPr>
              <w:t>ағылшын</w:t>
            </w:r>
            <w:r w:rsidR="001237B5">
              <w:rPr>
                <w:rFonts w:ascii="Times New Roman" w:hAnsi="Times New Roman" w:cs="Times New Roman"/>
                <w:bCs/>
                <w:iCs/>
                <w:sz w:val="20"/>
                <w:szCs w:val="20"/>
                <w:lang w:val="kk-KZ"/>
              </w:rPr>
              <w:t xml:space="preserve"> </w:t>
            </w:r>
            <w:r w:rsidRPr="002F6665">
              <w:rPr>
                <w:rFonts w:ascii="Times New Roman" w:hAnsi="Times New Roman" w:cs="Times New Roman"/>
                <w:bCs/>
                <w:iCs/>
                <w:sz w:val="20"/>
                <w:szCs w:val="20"/>
              </w:rPr>
              <w:t>тіліндегі театрландырылған бейне қойылымдар Республикалық</w:t>
            </w:r>
            <w:r w:rsidR="001237B5">
              <w:rPr>
                <w:rFonts w:ascii="Times New Roman" w:hAnsi="Times New Roman" w:cs="Times New Roman"/>
                <w:bCs/>
                <w:iCs/>
                <w:sz w:val="20"/>
                <w:szCs w:val="20"/>
                <w:lang w:val="kk-KZ"/>
              </w:rPr>
              <w:t xml:space="preserve"> </w:t>
            </w:r>
            <w:r w:rsidRPr="002F6665">
              <w:rPr>
                <w:rFonts w:ascii="Times New Roman" w:hAnsi="Times New Roman" w:cs="Times New Roman"/>
                <w:bCs/>
                <w:iCs/>
                <w:sz w:val="20"/>
                <w:szCs w:val="20"/>
              </w:rPr>
              <w:t>байқауда</w:t>
            </w:r>
          </w:p>
        </w:tc>
        <w:tc>
          <w:tcPr>
            <w:tcW w:w="1559" w:type="dxa"/>
            <w:vAlign w:val="center"/>
          </w:tcPr>
          <w:p w14:paraId="79B3A3B5" w14:textId="77777777" w:rsidR="000A2125" w:rsidRPr="002F6665" w:rsidRDefault="000A2125" w:rsidP="001113EC">
            <w:pPr>
              <w:spacing w:after="0" w:line="240" w:lineRule="auto"/>
              <w:jc w:val="center"/>
              <w:rPr>
                <w:rFonts w:ascii="Times New Roman" w:hAnsi="Times New Roman" w:cs="Times New Roman"/>
                <w:bCs/>
                <w:sz w:val="20"/>
                <w:szCs w:val="20"/>
              </w:rPr>
            </w:pPr>
            <w:r w:rsidRPr="002F6665">
              <w:rPr>
                <w:rFonts w:ascii="Times New Roman" w:hAnsi="Times New Roman" w:cs="Times New Roman"/>
                <w:bCs/>
                <w:iCs/>
                <w:sz w:val="20"/>
                <w:szCs w:val="20"/>
                <w:lang w:val="kk-KZ"/>
              </w:rPr>
              <w:t>сырттай</w:t>
            </w:r>
          </w:p>
        </w:tc>
        <w:tc>
          <w:tcPr>
            <w:tcW w:w="1276" w:type="dxa"/>
            <w:vAlign w:val="center"/>
          </w:tcPr>
          <w:p w14:paraId="7B9C4891"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26.12.24</w:t>
            </w:r>
          </w:p>
        </w:tc>
        <w:tc>
          <w:tcPr>
            <w:tcW w:w="1011" w:type="dxa"/>
            <w:vAlign w:val="center"/>
          </w:tcPr>
          <w:p w14:paraId="3598DF95"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lang w:val="en-US"/>
              </w:rPr>
              <w:t>EduStream</w:t>
            </w:r>
          </w:p>
        </w:tc>
        <w:tc>
          <w:tcPr>
            <w:tcW w:w="1115" w:type="dxa"/>
            <w:vAlign w:val="center"/>
          </w:tcPr>
          <w:p w14:paraId="44C6292D"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Алғыс хат</w:t>
            </w:r>
          </w:p>
        </w:tc>
      </w:tr>
      <w:tr w:rsidR="000A2125" w:rsidRPr="002F6665" w14:paraId="36CC17F4" w14:textId="77777777" w:rsidTr="001113EC">
        <w:trPr>
          <w:trHeight w:val="291"/>
        </w:trPr>
        <w:tc>
          <w:tcPr>
            <w:tcW w:w="425" w:type="dxa"/>
          </w:tcPr>
          <w:p w14:paraId="3C0512F7" w14:textId="77777777" w:rsidR="000A2125" w:rsidRPr="002F6665" w:rsidRDefault="000A2125" w:rsidP="000A2125">
            <w:pPr>
              <w:pStyle w:val="af1"/>
              <w:numPr>
                <w:ilvl w:val="0"/>
                <w:numId w:val="8"/>
              </w:numPr>
              <w:spacing w:after="0" w:line="240" w:lineRule="auto"/>
              <w:rPr>
                <w:rFonts w:ascii="Times New Roman" w:hAnsi="Times New Roman" w:cs="Times New Roman"/>
                <w:bCs/>
                <w:iCs/>
                <w:sz w:val="20"/>
                <w:szCs w:val="20"/>
              </w:rPr>
            </w:pPr>
          </w:p>
        </w:tc>
        <w:tc>
          <w:tcPr>
            <w:tcW w:w="2646" w:type="dxa"/>
          </w:tcPr>
          <w:p w14:paraId="29B55B5C" w14:textId="2A23FC93" w:rsidR="000A2125" w:rsidRPr="002F6665" w:rsidRDefault="000A2125" w:rsidP="000A2125">
            <w:pPr>
              <w:spacing w:after="0" w:line="240" w:lineRule="auto"/>
              <w:rPr>
                <w:rFonts w:ascii="Times New Roman" w:hAnsi="Times New Roman" w:cs="Times New Roman"/>
                <w:bCs/>
                <w:sz w:val="20"/>
                <w:szCs w:val="20"/>
              </w:rPr>
            </w:pPr>
            <w:r w:rsidRPr="002F6665">
              <w:rPr>
                <w:rStyle w:val="s0"/>
                <w:color w:val="auto"/>
                <w:sz w:val="20"/>
                <w:szCs w:val="20"/>
                <w:shd w:val="clear" w:color="auto" w:fill="FFFFFF"/>
              </w:rPr>
              <w:t>МАКЕНОВА аа</w:t>
            </w:r>
          </w:p>
        </w:tc>
        <w:tc>
          <w:tcPr>
            <w:tcW w:w="1985" w:type="dxa"/>
            <w:vAlign w:val="center"/>
          </w:tcPr>
          <w:p w14:paraId="2D7E9E42" w14:textId="27A1A803" w:rsidR="000A2125" w:rsidRPr="002F6665" w:rsidRDefault="000A2125" w:rsidP="001113EC">
            <w:pPr>
              <w:pStyle w:val="af1"/>
              <w:spacing w:after="0" w:line="240" w:lineRule="auto"/>
              <w:ind w:left="0"/>
              <w:jc w:val="center"/>
              <w:rPr>
                <w:rFonts w:ascii="Times New Roman" w:hAnsi="Times New Roman" w:cs="Times New Roman"/>
                <w:bCs/>
                <w:iCs/>
                <w:sz w:val="20"/>
                <w:szCs w:val="20"/>
              </w:rPr>
            </w:pPr>
            <w:r w:rsidRPr="002F6665">
              <w:rPr>
                <w:rFonts w:ascii="Times New Roman" w:hAnsi="Times New Roman" w:cs="Times New Roman"/>
                <w:bCs/>
                <w:iCs/>
                <w:sz w:val="20"/>
                <w:szCs w:val="20"/>
              </w:rPr>
              <w:t xml:space="preserve">«Дарынды балаларға </w:t>
            </w:r>
            <w:r w:rsidR="00A87357">
              <w:rPr>
                <w:rFonts w:ascii="Times New Roman" w:hAnsi="Times New Roman" w:cs="Times New Roman"/>
                <w:bCs/>
                <w:iCs/>
                <w:sz w:val="20"/>
                <w:szCs w:val="20"/>
              </w:rPr>
              <w:t>-</w:t>
            </w:r>
            <w:r w:rsidRPr="002F6665">
              <w:rPr>
                <w:rFonts w:ascii="Times New Roman" w:hAnsi="Times New Roman" w:cs="Times New Roman"/>
                <w:bCs/>
                <w:iCs/>
                <w:sz w:val="20"/>
                <w:szCs w:val="20"/>
              </w:rPr>
              <w:t xml:space="preserve"> талантты ұстаз» республикалық педагогикалық</w:t>
            </w:r>
          </w:p>
          <w:p w14:paraId="6D8A088A" w14:textId="77777777" w:rsidR="000A2125" w:rsidRPr="002F6665" w:rsidRDefault="000A2125" w:rsidP="001113EC">
            <w:pPr>
              <w:spacing w:after="0" w:line="240" w:lineRule="auto"/>
              <w:jc w:val="center"/>
              <w:rPr>
                <w:rFonts w:ascii="Times New Roman" w:hAnsi="Times New Roman" w:cs="Times New Roman"/>
                <w:bCs/>
                <w:sz w:val="20"/>
                <w:szCs w:val="20"/>
              </w:rPr>
            </w:pPr>
            <w:r w:rsidRPr="002F6665">
              <w:rPr>
                <w:rFonts w:ascii="Times New Roman" w:hAnsi="Times New Roman" w:cs="Times New Roman"/>
                <w:bCs/>
                <w:iCs/>
                <w:sz w:val="20"/>
                <w:szCs w:val="20"/>
              </w:rPr>
              <w:t>олимпиадасының қалалық кезеңінде көрсеткен ерекше жетістігі үшін</w:t>
            </w:r>
          </w:p>
        </w:tc>
        <w:tc>
          <w:tcPr>
            <w:tcW w:w="1559" w:type="dxa"/>
            <w:vAlign w:val="center"/>
          </w:tcPr>
          <w:p w14:paraId="637689AC" w14:textId="0671A073" w:rsidR="000A2125" w:rsidRPr="002F6665" w:rsidRDefault="00B12E66" w:rsidP="001113EC">
            <w:pPr>
              <w:spacing w:after="0" w:line="240" w:lineRule="auto"/>
              <w:jc w:val="center"/>
              <w:rPr>
                <w:rFonts w:ascii="Times New Roman" w:hAnsi="Times New Roman" w:cs="Times New Roman"/>
                <w:bCs/>
                <w:sz w:val="20"/>
                <w:szCs w:val="20"/>
              </w:rPr>
            </w:pPr>
            <w:r>
              <w:rPr>
                <w:rFonts w:ascii="Times New Roman" w:hAnsi="Times New Roman" w:cs="Times New Roman"/>
                <w:bCs/>
                <w:iCs/>
                <w:sz w:val="20"/>
                <w:szCs w:val="20"/>
              </w:rPr>
              <w:t>оффлайн</w:t>
            </w:r>
          </w:p>
        </w:tc>
        <w:tc>
          <w:tcPr>
            <w:tcW w:w="1276" w:type="dxa"/>
            <w:vAlign w:val="center"/>
          </w:tcPr>
          <w:p w14:paraId="558C68EB"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 xml:space="preserve">17 </w:t>
            </w:r>
            <w:r w:rsidRPr="002F6665">
              <w:rPr>
                <w:rFonts w:ascii="Times New Roman" w:hAnsi="Times New Roman" w:cs="Times New Roman"/>
                <w:bCs/>
                <w:iCs/>
                <w:sz w:val="20"/>
                <w:szCs w:val="20"/>
                <w:lang w:val="kk-KZ"/>
              </w:rPr>
              <w:t>ақпан</w:t>
            </w:r>
            <w:r w:rsidRPr="002F6665">
              <w:rPr>
                <w:rFonts w:ascii="Times New Roman" w:hAnsi="Times New Roman" w:cs="Times New Roman"/>
                <w:bCs/>
                <w:iCs/>
                <w:sz w:val="20"/>
                <w:szCs w:val="20"/>
              </w:rPr>
              <w:t>, 2025 жыл</w:t>
            </w:r>
          </w:p>
        </w:tc>
        <w:tc>
          <w:tcPr>
            <w:tcW w:w="1011" w:type="dxa"/>
            <w:vAlign w:val="center"/>
          </w:tcPr>
          <w:p w14:paraId="06A1EC9F"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«Астана дарыны» дарынды балалар мен талантты жастарды аныктау жене колдау орталыгы</w:t>
            </w:r>
          </w:p>
        </w:tc>
        <w:tc>
          <w:tcPr>
            <w:tcW w:w="1115" w:type="dxa"/>
            <w:vAlign w:val="center"/>
          </w:tcPr>
          <w:p w14:paraId="0CFF3CCC" w14:textId="77777777" w:rsidR="000A2125" w:rsidRPr="002F6665" w:rsidRDefault="000A2125" w:rsidP="001113EC">
            <w:pPr>
              <w:pStyle w:val="af1"/>
              <w:spacing w:after="0" w:line="240" w:lineRule="auto"/>
              <w:ind w:left="0"/>
              <w:jc w:val="center"/>
              <w:rPr>
                <w:rFonts w:ascii="Times New Roman" w:hAnsi="Times New Roman" w:cs="Times New Roman"/>
                <w:bCs/>
                <w:sz w:val="20"/>
                <w:szCs w:val="20"/>
              </w:rPr>
            </w:pPr>
            <w:r w:rsidRPr="002F6665">
              <w:rPr>
                <w:rFonts w:ascii="Times New Roman" w:hAnsi="Times New Roman" w:cs="Times New Roman"/>
                <w:bCs/>
                <w:iCs/>
                <w:sz w:val="20"/>
                <w:szCs w:val="20"/>
              </w:rPr>
              <w:t>3 ОРЫН</w:t>
            </w:r>
          </w:p>
        </w:tc>
      </w:tr>
      <w:tr w:rsidR="000A2125" w:rsidRPr="002F6665" w14:paraId="0D9BCCE7" w14:textId="77777777" w:rsidTr="001113EC">
        <w:trPr>
          <w:trHeight w:val="291"/>
        </w:trPr>
        <w:tc>
          <w:tcPr>
            <w:tcW w:w="425" w:type="dxa"/>
          </w:tcPr>
          <w:p w14:paraId="77C9D202" w14:textId="77777777" w:rsidR="000A2125" w:rsidRPr="002F6665" w:rsidRDefault="000A2125" w:rsidP="000A2125">
            <w:pPr>
              <w:pStyle w:val="af1"/>
              <w:numPr>
                <w:ilvl w:val="0"/>
                <w:numId w:val="8"/>
              </w:numPr>
              <w:spacing w:after="0" w:line="240" w:lineRule="auto"/>
              <w:rPr>
                <w:rFonts w:ascii="Times New Roman" w:hAnsi="Times New Roman" w:cs="Times New Roman"/>
                <w:bCs/>
                <w:iCs/>
                <w:sz w:val="20"/>
                <w:szCs w:val="20"/>
              </w:rPr>
            </w:pPr>
          </w:p>
        </w:tc>
        <w:tc>
          <w:tcPr>
            <w:tcW w:w="2646" w:type="dxa"/>
          </w:tcPr>
          <w:p w14:paraId="148A8998" w14:textId="4AC60B20" w:rsidR="000A2125" w:rsidRPr="002F6665" w:rsidRDefault="000A2125" w:rsidP="000A2125">
            <w:pPr>
              <w:spacing w:after="0" w:line="240" w:lineRule="auto"/>
              <w:rPr>
                <w:bCs/>
                <w:iCs/>
                <w:sz w:val="20"/>
                <w:szCs w:val="20"/>
              </w:rPr>
            </w:pPr>
            <w:r w:rsidRPr="002F6665">
              <w:rPr>
                <w:rFonts w:ascii="Times New Roman" w:hAnsi="Times New Roman" w:cs="Times New Roman"/>
                <w:bCs/>
                <w:iCs/>
                <w:sz w:val="20"/>
                <w:szCs w:val="20"/>
              </w:rPr>
              <w:t>Избасарова  Галия  Жанатовна</w:t>
            </w:r>
          </w:p>
        </w:tc>
        <w:tc>
          <w:tcPr>
            <w:tcW w:w="1985" w:type="dxa"/>
            <w:vAlign w:val="center"/>
          </w:tcPr>
          <w:p w14:paraId="21CD513B" w14:textId="0AB6124C" w:rsidR="000A2125" w:rsidRPr="001237B5" w:rsidRDefault="001237B5" w:rsidP="001113EC">
            <w:pPr>
              <w:pStyle w:val="af1"/>
              <w:spacing w:after="0" w:line="240" w:lineRule="auto"/>
              <w:ind w:left="0"/>
              <w:jc w:val="center"/>
              <w:rPr>
                <w:rFonts w:ascii="Times New Roman" w:hAnsi="Times New Roman" w:cs="Times New Roman"/>
                <w:bCs/>
                <w:iCs/>
                <w:sz w:val="20"/>
                <w:szCs w:val="20"/>
                <w:lang w:val="kk-KZ"/>
              </w:rPr>
            </w:pPr>
            <w:r>
              <w:rPr>
                <w:rFonts w:ascii="Times New Roman" w:hAnsi="Times New Roman" w:cs="Times New Roman"/>
                <w:bCs/>
                <w:iCs/>
                <w:sz w:val="20"/>
                <w:szCs w:val="20"/>
                <w:lang w:val="kk-KZ"/>
              </w:rPr>
              <w:t>«</w:t>
            </w:r>
            <w:r w:rsidR="000A2125" w:rsidRPr="002F6665">
              <w:rPr>
                <w:rFonts w:ascii="Times New Roman" w:hAnsi="Times New Roman" w:cs="Times New Roman"/>
                <w:bCs/>
                <w:iCs/>
                <w:sz w:val="20"/>
                <w:szCs w:val="20"/>
              </w:rPr>
              <w:t>Үздік педагог</w:t>
            </w:r>
            <w:r w:rsidR="00A87357">
              <w:rPr>
                <w:rFonts w:ascii="Times New Roman" w:hAnsi="Times New Roman" w:cs="Times New Roman"/>
                <w:bCs/>
                <w:iCs/>
                <w:sz w:val="20"/>
                <w:szCs w:val="20"/>
              </w:rPr>
              <w:t>-</w:t>
            </w:r>
            <w:r w:rsidR="000A2125" w:rsidRPr="002F6665">
              <w:rPr>
                <w:rFonts w:ascii="Times New Roman" w:hAnsi="Times New Roman" w:cs="Times New Roman"/>
                <w:bCs/>
                <w:iCs/>
                <w:sz w:val="20"/>
                <w:szCs w:val="20"/>
              </w:rPr>
              <w:t>психолог</w:t>
            </w:r>
            <w:r w:rsidR="00A87357">
              <w:rPr>
                <w:rFonts w:ascii="Times New Roman" w:hAnsi="Times New Roman" w:cs="Times New Roman"/>
                <w:bCs/>
                <w:iCs/>
                <w:sz w:val="20"/>
                <w:szCs w:val="20"/>
              </w:rPr>
              <w:t>-</w:t>
            </w:r>
            <w:r w:rsidR="000A2125" w:rsidRPr="002F6665">
              <w:rPr>
                <w:rFonts w:ascii="Times New Roman" w:hAnsi="Times New Roman" w:cs="Times New Roman"/>
                <w:bCs/>
                <w:iCs/>
                <w:sz w:val="20"/>
                <w:szCs w:val="20"/>
              </w:rPr>
              <w:t>2024жылдың</w:t>
            </w:r>
            <w:r>
              <w:rPr>
                <w:rFonts w:ascii="Times New Roman" w:hAnsi="Times New Roman" w:cs="Times New Roman"/>
                <w:bCs/>
                <w:iCs/>
                <w:sz w:val="20"/>
                <w:szCs w:val="20"/>
                <w:lang w:val="kk-KZ"/>
              </w:rPr>
              <w:t>»</w:t>
            </w:r>
          </w:p>
        </w:tc>
        <w:tc>
          <w:tcPr>
            <w:tcW w:w="1559" w:type="dxa"/>
            <w:vAlign w:val="center"/>
          </w:tcPr>
          <w:p w14:paraId="5CB20312" w14:textId="380C2AB1" w:rsidR="000A2125" w:rsidRPr="002F6665" w:rsidRDefault="00B12E66" w:rsidP="001113EC">
            <w:pPr>
              <w:spacing w:after="0" w:line="240" w:lineRule="auto"/>
              <w:jc w:val="center"/>
              <w:rPr>
                <w:rFonts w:ascii="Times New Roman" w:hAnsi="Times New Roman" w:cs="Times New Roman"/>
                <w:bCs/>
                <w:iCs/>
                <w:sz w:val="20"/>
                <w:szCs w:val="20"/>
              </w:rPr>
            </w:pPr>
            <w:r>
              <w:rPr>
                <w:rFonts w:ascii="Times New Roman" w:hAnsi="Times New Roman" w:cs="Times New Roman"/>
                <w:bCs/>
                <w:iCs/>
                <w:sz w:val="20"/>
                <w:szCs w:val="20"/>
              </w:rPr>
              <w:t>оффлайн</w:t>
            </w:r>
          </w:p>
        </w:tc>
        <w:tc>
          <w:tcPr>
            <w:tcW w:w="1276" w:type="dxa"/>
            <w:vAlign w:val="center"/>
          </w:tcPr>
          <w:p w14:paraId="342CC40C" w14:textId="6DBCAB42" w:rsidR="000A2125" w:rsidRPr="002F6665" w:rsidRDefault="000A2125" w:rsidP="001113EC">
            <w:pPr>
              <w:pStyle w:val="af1"/>
              <w:spacing w:after="0" w:line="240" w:lineRule="auto"/>
              <w:ind w:left="0"/>
              <w:jc w:val="center"/>
              <w:rPr>
                <w:rFonts w:ascii="Times New Roman" w:hAnsi="Times New Roman" w:cs="Times New Roman"/>
                <w:bCs/>
                <w:iCs/>
                <w:sz w:val="20"/>
                <w:szCs w:val="20"/>
              </w:rPr>
            </w:pPr>
            <w:r w:rsidRPr="002F6665">
              <w:rPr>
                <w:rFonts w:ascii="Times New Roman" w:hAnsi="Times New Roman" w:cs="Times New Roman"/>
                <w:bCs/>
                <w:iCs/>
                <w:sz w:val="20"/>
                <w:szCs w:val="20"/>
              </w:rPr>
              <w:t>2024</w:t>
            </w:r>
          </w:p>
        </w:tc>
        <w:tc>
          <w:tcPr>
            <w:tcW w:w="1011" w:type="dxa"/>
            <w:vAlign w:val="center"/>
          </w:tcPr>
          <w:p w14:paraId="3469D986" w14:textId="7A02E1E8" w:rsidR="000A2125" w:rsidRPr="002F6665" w:rsidRDefault="000A2125" w:rsidP="001113EC">
            <w:pPr>
              <w:pStyle w:val="af1"/>
              <w:spacing w:after="0" w:line="240" w:lineRule="auto"/>
              <w:ind w:left="0"/>
              <w:jc w:val="center"/>
              <w:rPr>
                <w:rFonts w:ascii="Times New Roman" w:hAnsi="Times New Roman" w:cs="Times New Roman"/>
                <w:bCs/>
                <w:iCs/>
                <w:sz w:val="20"/>
                <w:szCs w:val="20"/>
              </w:rPr>
            </w:pPr>
            <w:r w:rsidRPr="002F6665">
              <w:rPr>
                <w:rFonts w:ascii="Times New Roman" w:hAnsi="Times New Roman" w:cs="Times New Roman"/>
                <w:bCs/>
                <w:iCs/>
                <w:sz w:val="20"/>
                <w:szCs w:val="20"/>
              </w:rPr>
              <w:t>Астана Дарыны</w:t>
            </w:r>
          </w:p>
        </w:tc>
        <w:tc>
          <w:tcPr>
            <w:tcW w:w="1115" w:type="dxa"/>
            <w:vAlign w:val="center"/>
          </w:tcPr>
          <w:p w14:paraId="5BCAC95D" w14:textId="5BA186E1" w:rsidR="000A2125" w:rsidRPr="002F6665" w:rsidRDefault="000A2125" w:rsidP="001113EC">
            <w:pPr>
              <w:pStyle w:val="af1"/>
              <w:spacing w:after="0" w:line="240" w:lineRule="auto"/>
              <w:ind w:left="0"/>
              <w:jc w:val="center"/>
              <w:rPr>
                <w:rFonts w:ascii="Times New Roman" w:hAnsi="Times New Roman" w:cs="Times New Roman"/>
                <w:bCs/>
                <w:iCs/>
                <w:sz w:val="20"/>
                <w:szCs w:val="20"/>
              </w:rPr>
            </w:pPr>
            <w:r w:rsidRPr="002F6665">
              <w:rPr>
                <w:rFonts w:ascii="Times New Roman" w:hAnsi="Times New Roman" w:cs="Times New Roman"/>
                <w:bCs/>
                <w:iCs/>
                <w:sz w:val="20"/>
                <w:szCs w:val="20"/>
              </w:rPr>
              <w:t>3 орын</w:t>
            </w:r>
          </w:p>
        </w:tc>
      </w:tr>
    </w:tbl>
    <w:p w14:paraId="4EBFCE2C" w14:textId="711B034A" w:rsidR="005F7D0E" w:rsidRPr="002F6665" w:rsidRDefault="005F7D0E" w:rsidP="005F7D0E">
      <w:pPr>
        <w:jc w:val="center"/>
        <w:rPr>
          <w:rFonts w:ascii="Times New Roman" w:hAnsi="Times New Roman" w:cs="Times New Roman"/>
          <w:b/>
          <w:sz w:val="20"/>
          <w:szCs w:val="20"/>
        </w:rPr>
      </w:pPr>
    </w:p>
    <w:p w14:paraId="4FEBB0CF" w14:textId="2E0FE564" w:rsidR="00A8748E" w:rsidRPr="00B12E66" w:rsidRDefault="0020524A" w:rsidP="00B12E66">
      <w:pPr>
        <w:pStyle w:val="a3"/>
        <w:spacing w:before="0" w:beforeAutospacing="0" w:after="0" w:afterAutospacing="0"/>
        <w:jc w:val="center"/>
        <w:rPr>
          <w:b/>
          <w:sz w:val="20"/>
          <w:szCs w:val="20"/>
          <w:lang w:val="kk-KZ"/>
        </w:rPr>
      </w:pPr>
      <w:r w:rsidRPr="002F6665">
        <w:rPr>
          <w:b/>
          <w:sz w:val="20"/>
          <w:szCs w:val="20"/>
          <w:lang w:val="kk-KZ"/>
        </w:rPr>
        <w:t>№24 кесте</w:t>
      </w:r>
      <w:r w:rsidR="00B12E66">
        <w:rPr>
          <w:b/>
          <w:sz w:val="20"/>
          <w:szCs w:val="20"/>
          <w:lang w:val="kk-KZ"/>
        </w:rPr>
        <w:t xml:space="preserve">. </w:t>
      </w:r>
      <w:r w:rsidR="002C1C24">
        <w:rPr>
          <w:b/>
          <w:sz w:val="20"/>
          <w:szCs w:val="20"/>
        </w:rPr>
        <w:t xml:space="preserve"> мұғалімдердің </w:t>
      </w:r>
      <w:r w:rsidR="00B12E66" w:rsidRPr="00B12E66">
        <w:rPr>
          <w:b/>
          <w:sz w:val="20"/>
          <w:szCs w:val="20"/>
        </w:rPr>
        <w:t>2025</w:t>
      </w:r>
      <w:r w:rsidR="00A87357">
        <w:rPr>
          <w:b/>
          <w:sz w:val="20"/>
          <w:szCs w:val="20"/>
        </w:rPr>
        <w:t>-</w:t>
      </w:r>
      <w:r w:rsidR="00B12E66" w:rsidRPr="00B12E66">
        <w:rPr>
          <w:b/>
          <w:sz w:val="20"/>
          <w:szCs w:val="20"/>
        </w:rPr>
        <w:t>2026 оқу жылындағы конкурстарға, олимпиадаларға, жарыстарға қатысуы</w:t>
      </w:r>
    </w:p>
    <w:p w14:paraId="4329F4FC" w14:textId="77777777" w:rsidR="0020524A" w:rsidRPr="002F6665" w:rsidRDefault="0020524A" w:rsidP="009D7787">
      <w:pPr>
        <w:spacing w:after="0" w:line="240" w:lineRule="auto"/>
        <w:jc w:val="center"/>
        <w:rPr>
          <w:rFonts w:ascii="Times New Roman" w:hAnsi="Times New Roman" w:cs="Times New Roman"/>
          <w:b/>
          <w:sz w:val="20"/>
          <w:szCs w:val="20"/>
        </w:rPr>
      </w:pPr>
    </w:p>
    <w:p w14:paraId="26EDE7AB" w14:textId="6FBAACB3" w:rsidR="003A50B0" w:rsidRPr="00EE612A" w:rsidRDefault="003A50B0" w:rsidP="009D7787">
      <w:pPr>
        <w:spacing w:after="0" w:line="240" w:lineRule="auto"/>
        <w:jc w:val="center"/>
        <w:rPr>
          <w:rFonts w:ascii="Times New Roman" w:hAnsi="Times New Roman" w:cs="Times New Roman"/>
          <w:b/>
          <w:sz w:val="20"/>
          <w:szCs w:val="20"/>
          <w:lang w:val="en-US"/>
        </w:rPr>
      </w:pPr>
      <w:r w:rsidRPr="00EE612A">
        <w:rPr>
          <w:rFonts w:ascii="Times New Roman" w:hAnsi="Times New Roman" w:cs="Times New Roman"/>
          <w:b/>
          <w:sz w:val="20"/>
          <w:szCs w:val="20"/>
          <w:lang w:val="en-US"/>
        </w:rPr>
        <w:t>google Drive</w:t>
      </w:r>
      <w:r w:rsidR="00A87357">
        <w:rPr>
          <w:rFonts w:ascii="Times New Roman" w:hAnsi="Times New Roman" w:cs="Times New Roman"/>
          <w:b/>
          <w:sz w:val="20"/>
          <w:szCs w:val="20"/>
          <w:lang w:val="en-US"/>
        </w:rPr>
        <w:t>-</w:t>
      </w:r>
      <w:r w:rsidRPr="002F6665">
        <w:rPr>
          <w:rFonts w:ascii="Times New Roman" w:hAnsi="Times New Roman" w:cs="Times New Roman"/>
          <w:b/>
          <w:sz w:val="20"/>
          <w:szCs w:val="20"/>
        </w:rPr>
        <w:t>қа</w:t>
      </w:r>
      <w:r w:rsidRPr="00EE612A">
        <w:rPr>
          <w:rFonts w:ascii="Times New Roman" w:hAnsi="Times New Roman" w:cs="Times New Roman"/>
          <w:b/>
          <w:sz w:val="20"/>
          <w:szCs w:val="20"/>
          <w:lang w:val="en-US"/>
        </w:rPr>
        <w:t xml:space="preserve"> </w:t>
      </w:r>
      <w:r w:rsidRPr="002F6665">
        <w:rPr>
          <w:rFonts w:ascii="Times New Roman" w:hAnsi="Times New Roman" w:cs="Times New Roman"/>
          <w:b/>
          <w:sz w:val="20"/>
          <w:szCs w:val="20"/>
        </w:rPr>
        <w:t>сілтеме</w:t>
      </w:r>
      <w:r w:rsidRPr="00EE612A">
        <w:rPr>
          <w:rFonts w:ascii="Times New Roman" w:hAnsi="Times New Roman" w:cs="Times New Roman"/>
          <w:b/>
          <w:sz w:val="20"/>
          <w:szCs w:val="20"/>
          <w:lang w:val="en-US"/>
        </w:rPr>
        <w:t xml:space="preserve">    </w:t>
      </w:r>
      <w:hyperlink r:id="rId18" w:history="1">
        <w:r w:rsidRPr="00EE612A">
          <w:rPr>
            <w:rStyle w:val="af0"/>
            <w:rFonts w:ascii="Times New Roman" w:hAnsi="Times New Roman" w:cs="Times New Roman"/>
            <w:b/>
            <w:color w:val="auto"/>
            <w:sz w:val="20"/>
            <w:szCs w:val="20"/>
            <w:lang w:val="en-US"/>
          </w:rPr>
          <w:t>https://drive.google.com/drive/folders/1rnnGrCaM6</w:t>
        </w:r>
        <w:r w:rsidR="00A87357">
          <w:rPr>
            <w:rStyle w:val="af0"/>
            <w:rFonts w:ascii="Times New Roman" w:hAnsi="Times New Roman" w:cs="Times New Roman"/>
            <w:b/>
            <w:color w:val="auto"/>
            <w:sz w:val="20"/>
            <w:szCs w:val="20"/>
            <w:lang w:val="en-US"/>
          </w:rPr>
          <w:t>-</w:t>
        </w:r>
        <w:r w:rsidRPr="00EE612A">
          <w:rPr>
            <w:rStyle w:val="af0"/>
            <w:rFonts w:ascii="Times New Roman" w:hAnsi="Times New Roman" w:cs="Times New Roman"/>
            <w:b/>
            <w:color w:val="auto"/>
            <w:sz w:val="20"/>
            <w:szCs w:val="20"/>
            <w:lang w:val="en-US"/>
          </w:rPr>
          <w:t>dkfj9iBi0cGAJlEqBQ5yQs?usp=sharing</w:t>
        </w:r>
      </w:hyperlink>
    </w:p>
    <w:p w14:paraId="092749E2" w14:textId="77777777" w:rsidR="003A50B0" w:rsidRPr="00EE612A" w:rsidRDefault="003A50B0" w:rsidP="009D7787">
      <w:pPr>
        <w:spacing w:after="0" w:line="240" w:lineRule="auto"/>
        <w:jc w:val="center"/>
        <w:rPr>
          <w:rFonts w:ascii="Times New Roman" w:hAnsi="Times New Roman" w:cs="Times New Roman"/>
          <w:b/>
          <w:sz w:val="20"/>
          <w:szCs w:val="20"/>
          <w:lang w:val="en-US"/>
        </w:rPr>
      </w:pPr>
    </w:p>
    <w:p w14:paraId="1FEAD423" w14:textId="5E42B0DC" w:rsidR="00A8748E" w:rsidRPr="00EE612A" w:rsidRDefault="00A8748E" w:rsidP="009D7787">
      <w:pPr>
        <w:spacing w:after="0" w:line="240" w:lineRule="auto"/>
        <w:jc w:val="center"/>
        <w:rPr>
          <w:rFonts w:ascii="Times New Roman" w:hAnsi="Times New Roman" w:cs="Times New Roman"/>
          <w:b/>
          <w:sz w:val="20"/>
          <w:szCs w:val="20"/>
          <w:lang w:val="en-US"/>
        </w:rPr>
      </w:pPr>
    </w:p>
    <w:tbl>
      <w:tblPr>
        <w:tblStyle w:val="82"/>
        <w:tblW w:w="9923" w:type="dxa"/>
        <w:tblInd w:w="137" w:type="dxa"/>
        <w:tblLayout w:type="fixed"/>
        <w:tblLook w:val="04A0" w:firstRow="1" w:lastRow="0" w:firstColumn="1" w:lastColumn="0" w:noHBand="0" w:noVBand="1"/>
      </w:tblPr>
      <w:tblGrid>
        <w:gridCol w:w="851"/>
        <w:gridCol w:w="1984"/>
        <w:gridCol w:w="1134"/>
        <w:gridCol w:w="992"/>
        <w:gridCol w:w="1134"/>
        <w:gridCol w:w="1418"/>
        <w:gridCol w:w="1276"/>
        <w:gridCol w:w="1134"/>
      </w:tblGrid>
      <w:tr w:rsidR="004C7E74" w:rsidRPr="002F6665" w14:paraId="540F383A" w14:textId="77777777" w:rsidTr="00B12E66">
        <w:trPr>
          <w:trHeight w:val="970"/>
        </w:trPr>
        <w:tc>
          <w:tcPr>
            <w:tcW w:w="851" w:type="dxa"/>
            <w:vAlign w:val="center"/>
          </w:tcPr>
          <w:p w14:paraId="0ED8FB84" w14:textId="77777777" w:rsidR="00A8748E" w:rsidRPr="00EE612A" w:rsidRDefault="00A8748E" w:rsidP="00B12E66">
            <w:pPr>
              <w:jc w:val="center"/>
              <w:rPr>
                <w:rFonts w:ascii="Times New Roman" w:eastAsia="Calibri" w:hAnsi="Times New Roman" w:cs="Times New Roman"/>
                <w:b/>
                <w:bCs/>
                <w:kern w:val="2"/>
                <w:lang w:val="en-US"/>
                <w14:ligatures w14:val="standardContextual"/>
              </w:rPr>
            </w:pPr>
          </w:p>
        </w:tc>
        <w:tc>
          <w:tcPr>
            <w:tcW w:w="1984" w:type="dxa"/>
            <w:vAlign w:val="center"/>
          </w:tcPr>
          <w:p w14:paraId="35359E4B" w14:textId="3BC091FB" w:rsidR="00A8748E" w:rsidRPr="002F6665" w:rsidRDefault="00A8748E" w:rsidP="00B12E66">
            <w:pPr>
              <w:jc w:val="center"/>
              <w:rPr>
                <w:rFonts w:ascii="Times New Roman" w:eastAsia="Calibri" w:hAnsi="Times New Roman" w:cs="Times New Roman"/>
                <w:b/>
                <w:bCs/>
                <w:kern w:val="2"/>
                <w14:ligatures w14:val="standardContextual"/>
              </w:rPr>
            </w:pPr>
            <w:r w:rsidRPr="002F6665">
              <w:rPr>
                <w:rFonts w:ascii="Times New Roman" w:eastAsia="Calibri" w:hAnsi="Times New Roman" w:cs="Times New Roman"/>
                <w:b/>
                <w:bCs/>
                <w:kern w:val="2"/>
                <w14:ligatures w14:val="standardContextual"/>
              </w:rPr>
              <w:t>Педагогтың аты</w:t>
            </w:r>
            <w:r w:rsidR="00A87357">
              <w:rPr>
                <w:rFonts w:ascii="Times New Roman" w:eastAsia="Calibri" w:hAnsi="Times New Roman" w:cs="Times New Roman"/>
                <w:b/>
                <w:bCs/>
                <w:kern w:val="2"/>
                <w14:ligatures w14:val="standardContextual"/>
              </w:rPr>
              <w:t>-</w:t>
            </w:r>
            <w:r w:rsidRPr="002F6665">
              <w:rPr>
                <w:rFonts w:ascii="Times New Roman" w:eastAsia="Calibri" w:hAnsi="Times New Roman" w:cs="Times New Roman"/>
                <w:b/>
                <w:bCs/>
                <w:kern w:val="2"/>
                <w14:ligatures w14:val="standardContextual"/>
              </w:rPr>
              <w:t>жөні</w:t>
            </w:r>
          </w:p>
        </w:tc>
        <w:tc>
          <w:tcPr>
            <w:tcW w:w="1134" w:type="dxa"/>
            <w:vAlign w:val="center"/>
          </w:tcPr>
          <w:p w14:paraId="65066495" w14:textId="77777777" w:rsidR="00A8748E" w:rsidRPr="002F6665" w:rsidRDefault="00A8748E" w:rsidP="00B12E66">
            <w:pPr>
              <w:jc w:val="center"/>
              <w:rPr>
                <w:rFonts w:ascii="Times New Roman" w:eastAsia="Calibri" w:hAnsi="Times New Roman" w:cs="Times New Roman"/>
                <w:b/>
                <w:bCs/>
                <w:kern w:val="2"/>
                <w14:ligatures w14:val="standardContextual"/>
              </w:rPr>
            </w:pPr>
            <w:r w:rsidRPr="002F6665">
              <w:rPr>
                <w:rFonts w:ascii="Times New Roman" w:eastAsia="Calibri" w:hAnsi="Times New Roman" w:cs="Times New Roman"/>
                <w:b/>
                <w:bCs/>
                <w:kern w:val="2"/>
                <w14:ligatures w14:val="standardContextual"/>
              </w:rPr>
              <w:t>Конкурстың атауы</w:t>
            </w:r>
          </w:p>
        </w:tc>
        <w:tc>
          <w:tcPr>
            <w:tcW w:w="992" w:type="dxa"/>
            <w:vAlign w:val="center"/>
          </w:tcPr>
          <w:p w14:paraId="414D90F4" w14:textId="6FFF4D19" w:rsidR="00A8748E" w:rsidRPr="002F6665" w:rsidRDefault="00A8748E" w:rsidP="00B12E66">
            <w:pPr>
              <w:jc w:val="center"/>
              <w:rPr>
                <w:rFonts w:ascii="Times New Roman" w:eastAsia="Calibri" w:hAnsi="Times New Roman" w:cs="Times New Roman"/>
                <w:b/>
                <w:bCs/>
                <w:kern w:val="2"/>
                <w14:ligatures w14:val="standardContextual"/>
              </w:rPr>
            </w:pPr>
            <w:r w:rsidRPr="002F6665">
              <w:rPr>
                <w:rFonts w:ascii="Times New Roman" w:eastAsia="Calibri" w:hAnsi="Times New Roman" w:cs="Times New Roman"/>
                <w:b/>
                <w:bCs/>
                <w:kern w:val="2"/>
                <w14:ligatures w14:val="standardContextual"/>
              </w:rPr>
              <w:t>Күндізгі /сырттай</w:t>
            </w:r>
          </w:p>
        </w:tc>
        <w:tc>
          <w:tcPr>
            <w:tcW w:w="1134" w:type="dxa"/>
            <w:vAlign w:val="center"/>
          </w:tcPr>
          <w:p w14:paraId="57BEBEE6" w14:textId="303D9F8F" w:rsidR="00A8748E" w:rsidRPr="002F6665" w:rsidRDefault="00A8748E" w:rsidP="00B12E66">
            <w:pPr>
              <w:jc w:val="center"/>
              <w:rPr>
                <w:rFonts w:ascii="Times New Roman" w:eastAsia="Calibri" w:hAnsi="Times New Roman" w:cs="Times New Roman"/>
                <w:b/>
                <w:bCs/>
                <w:kern w:val="2"/>
                <w14:ligatures w14:val="standardContextual"/>
              </w:rPr>
            </w:pPr>
            <w:r w:rsidRPr="002F6665">
              <w:rPr>
                <w:rFonts w:ascii="Times New Roman" w:eastAsia="Calibri" w:hAnsi="Times New Roman" w:cs="Times New Roman"/>
                <w:b/>
                <w:bCs/>
                <w:kern w:val="2"/>
                <w14:ligatures w14:val="standardContextual"/>
              </w:rPr>
              <w:t>Өткізу күні</w:t>
            </w:r>
          </w:p>
        </w:tc>
        <w:tc>
          <w:tcPr>
            <w:tcW w:w="1418" w:type="dxa"/>
            <w:vAlign w:val="center"/>
          </w:tcPr>
          <w:p w14:paraId="4BAE6ABA" w14:textId="77777777" w:rsidR="00A8748E" w:rsidRPr="002F6665" w:rsidRDefault="00A8748E" w:rsidP="00B12E66">
            <w:pPr>
              <w:jc w:val="center"/>
              <w:rPr>
                <w:rFonts w:ascii="Times New Roman" w:eastAsia="Calibri" w:hAnsi="Times New Roman" w:cs="Times New Roman"/>
                <w:b/>
                <w:bCs/>
                <w:kern w:val="2"/>
                <w14:ligatures w14:val="standardContextual"/>
              </w:rPr>
            </w:pPr>
            <w:r w:rsidRPr="002F6665">
              <w:rPr>
                <w:rFonts w:ascii="Times New Roman" w:eastAsia="Calibri" w:hAnsi="Times New Roman" w:cs="Times New Roman"/>
                <w:b/>
                <w:bCs/>
                <w:kern w:val="2"/>
                <w14:ligatures w14:val="standardContextual"/>
              </w:rPr>
              <w:t>Кіммен өткізілді</w:t>
            </w:r>
          </w:p>
        </w:tc>
        <w:tc>
          <w:tcPr>
            <w:tcW w:w="1276" w:type="dxa"/>
            <w:vAlign w:val="center"/>
          </w:tcPr>
          <w:p w14:paraId="7D412DFE" w14:textId="3D79F54B" w:rsidR="00A8748E" w:rsidRPr="002F6665" w:rsidRDefault="00A8748E" w:rsidP="00B12E66">
            <w:pPr>
              <w:jc w:val="center"/>
              <w:rPr>
                <w:rFonts w:ascii="Times New Roman" w:eastAsia="Calibri" w:hAnsi="Times New Roman" w:cs="Times New Roman"/>
                <w:b/>
                <w:bCs/>
                <w:kern w:val="2"/>
                <w14:ligatures w14:val="standardContextual"/>
              </w:rPr>
            </w:pPr>
            <w:r w:rsidRPr="002F6665">
              <w:rPr>
                <w:rFonts w:ascii="Times New Roman" w:eastAsia="Calibri" w:hAnsi="Times New Roman" w:cs="Times New Roman"/>
                <w:b/>
                <w:bCs/>
                <w:kern w:val="2"/>
                <w14:ligatures w14:val="standardContextual"/>
              </w:rPr>
              <w:t>Деңгей</w:t>
            </w:r>
            <w:r w:rsidR="00A87357">
              <w:rPr>
                <w:rFonts w:ascii="Times New Roman" w:eastAsia="Calibri" w:hAnsi="Times New Roman" w:cs="Times New Roman"/>
                <w:b/>
                <w:bCs/>
                <w:kern w:val="2"/>
                <w14:ligatures w14:val="standardContextual"/>
              </w:rPr>
              <w:t>-</w:t>
            </w:r>
          </w:p>
          <w:p w14:paraId="488E73F7" w14:textId="0C0D8325" w:rsidR="00A8748E" w:rsidRPr="002F6665" w:rsidRDefault="00A8748E" w:rsidP="00B12E66">
            <w:pPr>
              <w:jc w:val="center"/>
              <w:rPr>
                <w:rFonts w:ascii="Times New Roman" w:eastAsia="Calibri" w:hAnsi="Times New Roman" w:cs="Times New Roman"/>
                <w:b/>
                <w:bCs/>
                <w:kern w:val="2"/>
                <w14:ligatures w14:val="standardContextual"/>
              </w:rPr>
            </w:pPr>
            <w:r w:rsidRPr="002F6665">
              <w:rPr>
                <w:rFonts w:ascii="Times New Roman" w:eastAsia="Calibri" w:hAnsi="Times New Roman" w:cs="Times New Roman"/>
                <w:b/>
                <w:bCs/>
                <w:kern w:val="2"/>
                <w14:ligatures w14:val="standardContextual"/>
              </w:rPr>
              <w:t>республика қаласы</w:t>
            </w:r>
          </w:p>
        </w:tc>
        <w:tc>
          <w:tcPr>
            <w:tcW w:w="1134" w:type="dxa"/>
            <w:vAlign w:val="center"/>
          </w:tcPr>
          <w:p w14:paraId="1C03ACF7" w14:textId="77777777" w:rsidR="00A8748E" w:rsidRPr="002F6665" w:rsidRDefault="00A8748E" w:rsidP="00B12E66">
            <w:pPr>
              <w:jc w:val="center"/>
              <w:rPr>
                <w:rFonts w:ascii="Times New Roman" w:eastAsia="Calibri" w:hAnsi="Times New Roman" w:cs="Times New Roman"/>
                <w:b/>
                <w:bCs/>
                <w:kern w:val="2"/>
                <w:lang w:val="en-US"/>
                <w14:ligatures w14:val="standardContextual"/>
              </w:rPr>
            </w:pPr>
            <w:r w:rsidRPr="002F6665">
              <w:rPr>
                <w:rFonts w:ascii="Times New Roman" w:eastAsia="Calibri" w:hAnsi="Times New Roman" w:cs="Times New Roman"/>
                <w:b/>
                <w:bCs/>
                <w:kern w:val="2"/>
                <w14:ligatures w14:val="standardContextual"/>
              </w:rPr>
              <w:t>Нәтижесі (грамота, сертификат )</w:t>
            </w:r>
          </w:p>
        </w:tc>
      </w:tr>
      <w:tr w:rsidR="00B12E66" w:rsidRPr="002F6665" w14:paraId="0A7F5169" w14:textId="77777777" w:rsidTr="0020524A">
        <w:trPr>
          <w:trHeight w:val="245"/>
        </w:trPr>
        <w:tc>
          <w:tcPr>
            <w:tcW w:w="851" w:type="dxa"/>
          </w:tcPr>
          <w:p w14:paraId="66ECE142"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1</w:t>
            </w:r>
          </w:p>
        </w:tc>
        <w:tc>
          <w:tcPr>
            <w:tcW w:w="1984" w:type="dxa"/>
          </w:tcPr>
          <w:p w14:paraId="288A992A" w14:textId="78B0AC24"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Асубаева  Г.М</w:t>
            </w:r>
          </w:p>
        </w:tc>
        <w:tc>
          <w:tcPr>
            <w:tcW w:w="1134" w:type="dxa"/>
          </w:tcPr>
          <w:p w14:paraId="6822A138" w14:textId="02B0C20B" w:rsidR="00B12E66" w:rsidRPr="002F6665" w:rsidRDefault="00B12E66" w:rsidP="00B12E66">
            <w:pPr>
              <w:rPr>
                <w:rFonts w:ascii="Times New Roman" w:eastAsia="Calibri" w:hAnsi="Times New Roman" w:cs="Times New Roman"/>
                <w:kern w:val="2"/>
                <w14:ligatures w14:val="standardContextual"/>
              </w:rPr>
            </w:pP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lang w:val="kk-KZ"/>
                <w14:ligatures w14:val="standardContextual"/>
              </w:rPr>
              <w:t>Педагогикалық идеялар понарамасы</w:t>
            </w:r>
            <w:r>
              <w:rPr>
                <w:rFonts w:ascii="Times New Roman" w:eastAsia="Calibri" w:hAnsi="Times New Roman" w:cs="Times New Roman"/>
                <w:kern w:val="2"/>
                <w:lang w:val="kk-KZ"/>
                <w14:ligatures w14:val="standardContextual"/>
              </w:rPr>
              <w:t>»</w:t>
            </w:r>
          </w:p>
        </w:tc>
        <w:tc>
          <w:tcPr>
            <w:tcW w:w="992" w:type="dxa"/>
          </w:tcPr>
          <w:p w14:paraId="138FCDB1"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сырттай</w:t>
            </w:r>
          </w:p>
        </w:tc>
        <w:tc>
          <w:tcPr>
            <w:tcW w:w="1134" w:type="dxa"/>
          </w:tcPr>
          <w:p w14:paraId="0ED2CBCE"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 ж тамыз </w:t>
            </w:r>
          </w:p>
        </w:tc>
        <w:tc>
          <w:tcPr>
            <w:tcW w:w="1418" w:type="dxa"/>
          </w:tcPr>
          <w:p w14:paraId="47E162C5"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Өрлеу</w:t>
            </w:r>
          </w:p>
        </w:tc>
        <w:tc>
          <w:tcPr>
            <w:tcW w:w="1276" w:type="dxa"/>
          </w:tcPr>
          <w:p w14:paraId="2C96FD9A"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қалалық</w:t>
            </w:r>
          </w:p>
        </w:tc>
        <w:tc>
          <w:tcPr>
            <w:tcW w:w="1134" w:type="dxa"/>
          </w:tcPr>
          <w:p w14:paraId="378BD536"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Сертификат</w:t>
            </w:r>
          </w:p>
        </w:tc>
      </w:tr>
      <w:tr w:rsidR="00B12E66" w:rsidRPr="002F6665" w14:paraId="6106A0E3" w14:textId="77777777" w:rsidTr="0020524A">
        <w:trPr>
          <w:trHeight w:val="245"/>
        </w:trPr>
        <w:tc>
          <w:tcPr>
            <w:tcW w:w="851" w:type="dxa"/>
          </w:tcPr>
          <w:p w14:paraId="5162E5FC"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2</w:t>
            </w:r>
          </w:p>
        </w:tc>
        <w:tc>
          <w:tcPr>
            <w:tcW w:w="1984" w:type="dxa"/>
          </w:tcPr>
          <w:p w14:paraId="5A1DE144" w14:textId="317FF89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Асубаева  Г.М</w:t>
            </w:r>
          </w:p>
        </w:tc>
        <w:tc>
          <w:tcPr>
            <w:tcW w:w="1134" w:type="dxa"/>
          </w:tcPr>
          <w:p w14:paraId="4757DD0C"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«Білім берудегі және басқарудағы трансформация» қалалық ғылыми танымдық конференция</w:t>
            </w:r>
          </w:p>
        </w:tc>
        <w:tc>
          <w:tcPr>
            <w:tcW w:w="992" w:type="dxa"/>
          </w:tcPr>
          <w:p w14:paraId="10C7EC0E" w14:textId="7B040D79" w:rsidR="00B12E66" w:rsidRPr="002F6665" w:rsidRDefault="00B12E66" w:rsidP="00B12E66">
            <w:pPr>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оффлайн</w:t>
            </w:r>
            <w:r w:rsidRPr="002F6665">
              <w:rPr>
                <w:rFonts w:ascii="Times New Roman" w:eastAsia="Calibri" w:hAnsi="Times New Roman" w:cs="Times New Roman"/>
                <w:kern w:val="2"/>
                <w14:ligatures w14:val="standardContextual"/>
              </w:rPr>
              <w:t xml:space="preserve"> </w:t>
            </w:r>
          </w:p>
        </w:tc>
        <w:tc>
          <w:tcPr>
            <w:tcW w:w="1134" w:type="dxa"/>
          </w:tcPr>
          <w:p w14:paraId="60B78EA1"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 ж қазан </w:t>
            </w:r>
          </w:p>
        </w:tc>
        <w:tc>
          <w:tcPr>
            <w:tcW w:w="1418" w:type="dxa"/>
          </w:tcPr>
          <w:p w14:paraId="7CE7A381"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«Астана әдістемелік орталығы»</w:t>
            </w:r>
          </w:p>
        </w:tc>
        <w:tc>
          <w:tcPr>
            <w:tcW w:w="1276" w:type="dxa"/>
          </w:tcPr>
          <w:p w14:paraId="5D789714"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қалалық</w:t>
            </w:r>
          </w:p>
        </w:tc>
        <w:tc>
          <w:tcPr>
            <w:tcW w:w="1134" w:type="dxa"/>
          </w:tcPr>
          <w:p w14:paraId="7648C6FC"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сертификат</w:t>
            </w:r>
          </w:p>
        </w:tc>
      </w:tr>
      <w:tr w:rsidR="00B12E66" w:rsidRPr="002F6665" w14:paraId="67B8340D" w14:textId="77777777" w:rsidTr="0020524A">
        <w:trPr>
          <w:trHeight w:val="245"/>
        </w:trPr>
        <w:tc>
          <w:tcPr>
            <w:tcW w:w="851" w:type="dxa"/>
          </w:tcPr>
          <w:p w14:paraId="565721AB"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3</w:t>
            </w:r>
          </w:p>
        </w:tc>
        <w:tc>
          <w:tcPr>
            <w:tcW w:w="1984" w:type="dxa"/>
          </w:tcPr>
          <w:p w14:paraId="67B38AF7" w14:textId="1AE3A666"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Асубаева  Г.М</w:t>
            </w:r>
          </w:p>
        </w:tc>
        <w:tc>
          <w:tcPr>
            <w:tcW w:w="1134" w:type="dxa"/>
          </w:tcPr>
          <w:p w14:paraId="6DE70A82" w14:textId="5A0238FB" w:rsidR="00B12E66" w:rsidRPr="002F6665" w:rsidRDefault="00B12E66" w:rsidP="00B12E66">
            <w:pPr>
              <w:rPr>
                <w:rFonts w:ascii="Times New Roman" w:eastAsia="Calibri" w:hAnsi="Times New Roman" w:cs="Times New Roman"/>
                <w:kern w:val="2"/>
                <w:lang w:val="kk-KZ"/>
                <w14:ligatures w14:val="standardContextual"/>
              </w:rPr>
            </w:pP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lang w:val="kk-KZ"/>
                <w14:ligatures w14:val="standardContextual"/>
              </w:rPr>
              <w:t>Үздік авторлық бағдарлама</w:t>
            </w:r>
            <w:r>
              <w:rPr>
                <w:rFonts w:ascii="Times New Roman" w:eastAsia="Calibri" w:hAnsi="Times New Roman" w:cs="Times New Roman"/>
                <w:kern w:val="2"/>
                <w:lang w:val="kk-KZ"/>
                <w14:ligatures w14:val="standardContextual"/>
              </w:rPr>
              <w:t>»</w:t>
            </w:r>
          </w:p>
        </w:tc>
        <w:tc>
          <w:tcPr>
            <w:tcW w:w="992" w:type="dxa"/>
          </w:tcPr>
          <w:p w14:paraId="538B02D4" w14:textId="57950F56" w:rsidR="00B12E66" w:rsidRPr="002F6665" w:rsidRDefault="00B12E66" w:rsidP="00B12E66">
            <w:pPr>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оффлайн</w:t>
            </w:r>
            <w:r w:rsidRPr="002F6665">
              <w:rPr>
                <w:rFonts w:ascii="Times New Roman" w:eastAsia="Calibri" w:hAnsi="Times New Roman" w:cs="Times New Roman"/>
                <w:kern w:val="2"/>
                <w14:ligatures w14:val="standardContextual"/>
              </w:rPr>
              <w:t xml:space="preserve"> </w:t>
            </w:r>
          </w:p>
        </w:tc>
        <w:tc>
          <w:tcPr>
            <w:tcW w:w="1134" w:type="dxa"/>
          </w:tcPr>
          <w:p w14:paraId="16F8648C"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қазан </w:t>
            </w:r>
          </w:p>
        </w:tc>
        <w:tc>
          <w:tcPr>
            <w:tcW w:w="1418" w:type="dxa"/>
          </w:tcPr>
          <w:p w14:paraId="5236070E"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«Астана дарыны»</w:t>
            </w:r>
          </w:p>
        </w:tc>
        <w:tc>
          <w:tcPr>
            <w:tcW w:w="1276" w:type="dxa"/>
          </w:tcPr>
          <w:p w14:paraId="7DB986C3"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аудандық</w:t>
            </w:r>
          </w:p>
        </w:tc>
        <w:tc>
          <w:tcPr>
            <w:tcW w:w="1134" w:type="dxa"/>
          </w:tcPr>
          <w:p w14:paraId="5173EF82"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Сертификат</w:t>
            </w:r>
          </w:p>
        </w:tc>
      </w:tr>
      <w:tr w:rsidR="00B12E66" w:rsidRPr="002F6665" w14:paraId="10F532F0" w14:textId="77777777" w:rsidTr="0020524A">
        <w:trPr>
          <w:trHeight w:val="245"/>
        </w:trPr>
        <w:tc>
          <w:tcPr>
            <w:tcW w:w="851" w:type="dxa"/>
          </w:tcPr>
          <w:p w14:paraId="20B1D128"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4</w:t>
            </w:r>
          </w:p>
        </w:tc>
        <w:tc>
          <w:tcPr>
            <w:tcW w:w="1984" w:type="dxa"/>
          </w:tcPr>
          <w:p w14:paraId="60B1BDBA" w14:textId="2629DC1F"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Садвакасова Алия Турсынбековнаға</w:t>
            </w:r>
          </w:p>
        </w:tc>
        <w:tc>
          <w:tcPr>
            <w:tcW w:w="1134" w:type="dxa"/>
          </w:tcPr>
          <w:p w14:paraId="1DC86C61" w14:textId="553C42FC" w:rsidR="00B12E66" w:rsidRPr="002F6665" w:rsidRDefault="00B12E66" w:rsidP="00B12E66">
            <w:pPr>
              <w:rPr>
                <w:rFonts w:ascii="Times New Roman" w:eastAsia="Calibri" w:hAnsi="Times New Roman" w:cs="Times New Roman"/>
                <w:kern w:val="2"/>
                <w:lang w:val="kk-KZ"/>
                <w14:ligatures w14:val="standardContextual"/>
              </w:rPr>
            </w:pP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lang w:val="kk-KZ"/>
                <w14:ligatures w14:val="standardContextual"/>
              </w:rPr>
              <w:t>Үздік авторлық бағдарлама</w:t>
            </w:r>
            <w:r>
              <w:rPr>
                <w:rFonts w:ascii="Times New Roman" w:eastAsia="Calibri" w:hAnsi="Times New Roman" w:cs="Times New Roman"/>
                <w:kern w:val="2"/>
                <w:lang w:val="kk-KZ"/>
                <w14:ligatures w14:val="standardContextual"/>
              </w:rPr>
              <w:t>»</w:t>
            </w:r>
          </w:p>
        </w:tc>
        <w:tc>
          <w:tcPr>
            <w:tcW w:w="992" w:type="dxa"/>
          </w:tcPr>
          <w:p w14:paraId="2CF2769E" w14:textId="4A8459E8" w:rsidR="00B12E66" w:rsidRPr="002F6665" w:rsidRDefault="00B12E66" w:rsidP="00B12E66">
            <w:pPr>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оффлайн</w:t>
            </w:r>
            <w:r w:rsidRPr="002F6665">
              <w:rPr>
                <w:rFonts w:ascii="Times New Roman" w:eastAsia="Calibri" w:hAnsi="Times New Roman" w:cs="Times New Roman"/>
                <w:kern w:val="2"/>
                <w14:ligatures w14:val="standardContextual"/>
              </w:rPr>
              <w:t xml:space="preserve"> </w:t>
            </w:r>
          </w:p>
        </w:tc>
        <w:tc>
          <w:tcPr>
            <w:tcW w:w="1134" w:type="dxa"/>
          </w:tcPr>
          <w:p w14:paraId="6CBD59C5"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қазан </w:t>
            </w:r>
          </w:p>
        </w:tc>
        <w:tc>
          <w:tcPr>
            <w:tcW w:w="1418" w:type="dxa"/>
          </w:tcPr>
          <w:p w14:paraId="3729DA9F"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«Астана дарыны»</w:t>
            </w:r>
          </w:p>
        </w:tc>
        <w:tc>
          <w:tcPr>
            <w:tcW w:w="1276" w:type="dxa"/>
          </w:tcPr>
          <w:p w14:paraId="5BB4C992"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аудандық</w:t>
            </w:r>
          </w:p>
        </w:tc>
        <w:tc>
          <w:tcPr>
            <w:tcW w:w="1134" w:type="dxa"/>
          </w:tcPr>
          <w:p w14:paraId="41A5CEA4"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Сертификат</w:t>
            </w:r>
          </w:p>
        </w:tc>
      </w:tr>
      <w:tr w:rsidR="00B12E66" w:rsidRPr="002F6665" w14:paraId="7C237938" w14:textId="77777777" w:rsidTr="0020524A">
        <w:trPr>
          <w:trHeight w:val="245"/>
        </w:trPr>
        <w:tc>
          <w:tcPr>
            <w:tcW w:w="851" w:type="dxa"/>
          </w:tcPr>
          <w:p w14:paraId="29AFCDFF"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5</w:t>
            </w:r>
          </w:p>
        </w:tc>
        <w:tc>
          <w:tcPr>
            <w:tcW w:w="1984" w:type="dxa"/>
          </w:tcPr>
          <w:p w14:paraId="587E7AF0" w14:textId="5D3807D0"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Кенжесейтова Асель К</w:t>
            </w:r>
            <w:r w:rsidR="001E116C">
              <w:rPr>
                <w:rFonts w:ascii="Times New Roman" w:eastAsia="Calibri" w:hAnsi="Times New Roman" w:cs="Times New Roman"/>
                <w:kern w:val="2"/>
                <w:lang w:val="kk-KZ"/>
                <w14:ligatures w14:val="standardContextual"/>
              </w:rPr>
              <w:t>ЖИ</w:t>
            </w:r>
            <w:r w:rsidRPr="002F6665">
              <w:rPr>
                <w:rFonts w:ascii="Times New Roman" w:eastAsia="Calibri" w:hAnsi="Times New Roman" w:cs="Times New Roman"/>
                <w:kern w:val="2"/>
                <w:lang w:val="kk-KZ"/>
                <w14:ligatures w14:val="standardContextual"/>
              </w:rPr>
              <w:t>рбековна</w:t>
            </w:r>
          </w:p>
        </w:tc>
        <w:tc>
          <w:tcPr>
            <w:tcW w:w="1134" w:type="dxa"/>
          </w:tcPr>
          <w:p w14:paraId="073F3816" w14:textId="27AB3912" w:rsidR="00B12E66" w:rsidRPr="002F6665" w:rsidRDefault="00B12E66" w:rsidP="00B12E66">
            <w:pPr>
              <w:rPr>
                <w:rFonts w:ascii="Times New Roman" w:eastAsia="Calibri" w:hAnsi="Times New Roman" w:cs="Times New Roman"/>
                <w:kern w:val="2"/>
                <w:lang w:val="kk-KZ"/>
                <w14:ligatures w14:val="standardContextual"/>
              </w:rPr>
            </w:pP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lang w:val="kk-KZ"/>
                <w14:ligatures w14:val="standardContextual"/>
              </w:rPr>
              <w:t>Үздік авторлық бағдарлама</w:t>
            </w:r>
            <w:r>
              <w:rPr>
                <w:rFonts w:ascii="Times New Roman" w:eastAsia="Calibri" w:hAnsi="Times New Roman" w:cs="Times New Roman"/>
                <w:kern w:val="2"/>
                <w:lang w:val="kk-KZ"/>
                <w14:ligatures w14:val="standardContextual"/>
              </w:rPr>
              <w:t>»</w:t>
            </w:r>
          </w:p>
        </w:tc>
        <w:tc>
          <w:tcPr>
            <w:tcW w:w="992" w:type="dxa"/>
          </w:tcPr>
          <w:p w14:paraId="1F5750E0" w14:textId="2D118B2F" w:rsidR="00B12E66" w:rsidRPr="002F6665" w:rsidRDefault="00B12E66" w:rsidP="00B12E66">
            <w:pPr>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оффлайн</w:t>
            </w:r>
            <w:r w:rsidRPr="002F6665">
              <w:rPr>
                <w:rFonts w:ascii="Times New Roman" w:eastAsia="Calibri" w:hAnsi="Times New Roman" w:cs="Times New Roman"/>
                <w:kern w:val="2"/>
                <w14:ligatures w14:val="standardContextual"/>
              </w:rPr>
              <w:t xml:space="preserve"> </w:t>
            </w:r>
          </w:p>
        </w:tc>
        <w:tc>
          <w:tcPr>
            <w:tcW w:w="1134" w:type="dxa"/>
          </w:tcPr>
          <w:p w14:paraId="73C673A5"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қазан </w:t>
            </w:r>
          </w:p>
        </w:tc>
        <w:tc>
          <w:tcPr>
            <w:tcW w:w="1418" w:type="dxa"/>
          </w:tcPr>
          <w:p w14:paraId="1F4F6BB7"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«Астана дарыны»</w:t>
            </w:r>
          </w:p>
        </w:tc>
        <w:tc>
          <w:tcPr>
            <w:tcW w:w="1276" w:type="dxa"/>
          </w:tcPr>
          <w:p w14:paraId="44E41F2D"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аудандық</w:t>
            </w:r>
          </w:p>
        </w:tc>
        <w:tc>
          <w:tcPr>
            <w:tcW w:w="1134" w:type="dxa"/>
          </w:tcPr>
          <w:p w14:paraId="7E8CD710"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Сертификат</w:t>
            </w:r>
          </w:p>
        </w:tc>
      </w:tr>
      <w:tr w:rsidR="00B12E66" w:rsidRPr="002F6665" w14:paraId="5F70F536" w14:textId="77777777" w:rsidTr="0020524A">
        <w:trPr>
          <w:trHeight w:val="245"/>
        </w:trPr>
        <w:tc>
          <w:tcPr>
            <w:tcW w:w="851" w:type="dxa"/>
          </w:tcPr>
          <w:p w14:paraId="77EE55A6"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6</w:t>
            </w:r>
          </w:p>
        </w:tc>
        <w:tc>
          <w:tcPr>
            <w:tcW w:w="1984" w:type="dxa"/>
          </w:tcPr>
          <w:p w14:paraId="0D58A856" w14:textId="1A5C45DB"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Мажинова Г.Б.</w:t>
            </w:r>
          </w:p>
        </w:tc>
        <w:tc>
          <w:tcPr>
            <w:tcW w:w="1134" w:type="dxa"/>
          </w:tcPr>
          <w:p w14:paraId="1D3E956E" w14:textId="6A927B5F" w:rsidR="00B12E66" w:rsidRPr="002F6665" w:rsidRDefault="00B12E66" w:rsidP="00B12E66">
            <w:pPr>
              <w:rPr>
                <w:rFonts w:ascii="Times New Roman" w:eastAsia="Calibri" w:hAnsi="Times New Roman" w:cs="Times New Roman"/>
                <w:kern w:val="2"/>
                <w:lang w:val="kk-KZ"/>
                <w14:ligatures w14:val="standardContextual"/>
              </w:rPr>
            </w:pP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lang w:val="kk-KZ"/>
                <w14:ligatures w14:val="standardContextual"/>
              </w:rPr>
              <w:t>Үздік авторлық бағдарлама</w:t>
            </w:r>
            <w:r>
              <w:rPr>
                <w:rFonts w:ascii="Times New Roman" w:eastAsia="Calibri" w:hAnsi="Times New Roman" w:cs="Times New Roman"/>
                <w:kern w:val="2"/>
                <w:lang w:val="kk-KZ"/>
                <w14:ligatures w14:val="standardContextual"/>
              </w:rPr>
              <w:t>»</w:t>
            </w:r>
          </w:p>
        </w:tc>
        <w:tc>
          <w:tcPr>
            <w:tcW w:w="992" w:type="dxa"/>
          </w:tcPr>
          <w:p w14:paraId="04F75A8E" w14:textId="6D45A09B" w:rsidR="00B12E66" w:rsidRPr="002F6665" w:rsidRDefault="00B12E66" w:rsidP="00B12E66">
            <w:pPr>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оффлайн</w:t>
            </w:r>
          </w:p>
        </w:tc>
        <w:tc>
          <w:tcPr>
            <w:tcW w:w="1134" w:type="dxa"/>
          </w:tcPr>
          <w:p w14:paraId="2059B8E7"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қазан </w:t>
            </w:r>
          </w:p>
        </w:tc>
        <w:tc>
          <w:tcPr>
            <w:tcW w:w="1418" w:type="dxa"/>
          </w:tcPr>
          <w:p w14:paraId="2D173C0D" w14:textId="1F894D62"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«Астана дарыны</w:t>
            </w:r>
            <w:r>
              <w:rPr>
                <w:rFonts w:ascii="Times New Roman" w:eastAsia="Calibri" w:hAnsi="Times New Roman" w:cs="Times New Roman"/>
                <w:kern w:val="2"/>
                <w:lang w:val="kk-KZ"/>
                <w14:ligatures w14:val="standardContextual"/>
              </w:rPr>
              <w:t>»</w:t>
            </w:r>
          </w:p>
        </w:tc>
        <w:tc>
          <w:tcPr>
            <w:tcW w:w="1276" w:type="dxa"/>
          </w:tcPr>
          <w:p w14:paraId="6F679929"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қалалық</w:t>
            </w:r>
          </w:p>
        </w:tc>
        <w:tc>
          <w:tcPr>
            <w:tcW w:w="1134" w:type="dxa"/>
          </w:tcPr>
          <w:p w14:paraId="746B9CF2" w14:textId="1EE2C0EB"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3</w:t>
            </w:r>
            <w:r w:rsidR="00A87357">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lang w:val="kk-KZ"/>
                <w14:ligatures w14:val="standardContextual"/>
              </w:rPr>
              <w:t xml:space="preserve">орын диплом </w:t>
            </w:r>
          </w:p>
        </w:tc>
      </w:tr>
      <w:tr w:rsidR="00B12E66" w:rsidRPr="002F6665" w14:paraId="0B5E9974" w14:textId="77777777" w:rsidTr="0020524A">
        <w:trPr>
          <w:trHeight w:val="245"/>
        </w:trPr>
        <w:tc>
          <w:tcPr>
            <w:tcW w:w="851" w:type="dxa"/>
          </w:tcPr>
          <w:p w14:paraId="0B7BF7DB"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7</w:t>
            </w:r>
          </w:p>
        </w:tc>
        <w:tc>
          <w:tcPr>
            <w:tcW w:w="1984" w:type="dxa"/>
          </w:tcPr>
          <w:p w14:paraId="2DE03ADE" w14:textId="0C398098"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Бастасова М.М</w:t>
            </w:r>
          </w:p>
        </w:tc>
        <w:tc>
          <w:tcPr>
            <w:tcW w:w="1134" w:type="dxa"/>
          </w:tcPr>
          <w:p w14:paraId="0E3F13DE" w14:textId="11111619" w:rsidR="00B12E66" w:rsidRPr="002F6665" w:rsidRDefault="00B12E66" w:rsidP="00B12E66">
            <w:pPr>
              <w:rPr>
                <w:rFonts w:ascii="Times New Roman" w:eastAsia="Calibri" w:hAnsi="Times New Roman" w:cs="Times New Roman"/>
                <w:kern w:val="2"/>
                <w:lang w:val="kk-KZ"/>
                <w14:ligatures w14:val="standardContextual"/>
              </w:rPr>
            </w:pP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lang w:val="kk-KZ"/>
                <w14:ligatures w14:val="standardContextual"/>
              </w:rPr>
              <w:t>Үздік авторлық бағдарлама</w:t>
            </w:r>
            <w:r>
              <w:rPr>
                <w:rFonts w:ascii="Times New Roman" w:eastAsia="Calibri" w:hAnsi="Times New Roman" w:cs="Times New Roman"/>
                <w:kern w:val="2"/>
                <w:lang w:val="kk-KZ"/>
                <w14:ligatures w14:val="standardContextual"/>
              </w:rPr>
              <w:t>»</w:t>
            </w:r>
          </w:p>
        </w:tc>
        <w:tc>
          <w:tcPr>
            <w:tcW w:w="992" w:type="dxa"/>
          </w:tcPr>
          <w:p w14:paraId="24E9EE7D" w14:textId="66CAB223" w:rsidR="00B12E66" w:rsidRPr="002F6665" w:rsidRDefault="00B12E66" w:rsidP="00B12E66">
            <w:pPr>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оффлайн</w:t>
            </w:r>
          </w:p>
        </w:tc>
        <w:tc>
          <w:tcPr>
            <w:tcW w:w="1134" w:type="dxa"/>
          </w:tcPr>
          <w:p w14:paraId="3D6EE5C9"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қазан </w:t>
            </w:r>
          </w:p>
        </w:tc>
        <w:tc>
          <w:tcPr>
            <w:tcW w:w="1418" w:type="dxa"/>
          </w:tcPr>
          <w:p w14:paraId="62722895" w14:textId="087DC746"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«Астана дарыны</w:t>
            </w:r>
            <w:r>
              <w:rPr>
                <w:rFonts w:ascii="Times New Roman" w:eastAsia="Calibri" w:hAnsi="Times New Roman" w:cs="Times New Roman"/>
                <w:kern w:val="2"/>
                <w:lang w:val="kk-KZ"/>
                <w14:ligatures w14:val="standardContextual"/>
              </w:rPr>
              <w:t>»</w:t>
            </w:r>
          </w:p>
        </w:tc>
        <w:tc>
          <w:tcPr>
            <w:tcW w:w="1276" w:type="dxa"/>
          </w:tcPr>
          <w:p w14:paraId="508BD0CB"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қалалық</w:t>
            </w:r>
          </w:p>
        </w:tc>
        <w:tc>
          <w:tcPr>
            <w:tcW w:w="1134" w:type="dxa"/>
          </w:tcPr>
          <w:p w14:paraId="1ED5CE78"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Сертификат</w:t>
            </w:r>
          </w:p>
        </w:tc>
      </w:tr>
      <w:tr w:rsidR="00B12E66" w:rsidRPr="002F6665" w14:paraId="0E5CC9CD" w14:textId="77777777" w:rsidTr="0020524A">
        <w:trPr>
          <w:trHeight w:val="231"/>
        </w:trPr>
        <w:tc>
          <w:tcPr>
            <w:tcW w:w="851" w:type="dxa"/>
          </w:tcPr>
          <w:p w14:paraId="4731B209"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8</w:t>
            </w:r>
          </w:p>
        </w:tc>
        <w:tc>
          <w:tcPr>
            <w:tcW w:w="1984" w:type="dxa"/>
          </w:tcPr>
          <w:p w14:paraId="5887D444" w14:textId="4A83F10A"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Жолдаспекова Г.М</w:t>
            </w:r>
          </w:p>
        </w:tc>
        <w:tc>
          <w:tcPr>
            <w:tcW w:w="1134" w:type="dxa"/>
          </w:tcPr>
          <w:p w14:paraId="6DE71C1A" w14:textId="69E0E6B4" w:rsidR="00B12E66" w:rsidRPr="002F6665" w:rsidRDefault="00B12E66" w:rsidP="00B12E66">
            <w:pPr>
              <w:rPr>
                <w:rFonts w:ascii="Times New Roman" w:eastAsia="Calibri" w:hAnsi="Times New Roman" w:cs="Times New Roman"/>
                <w:kern w:val="2"/>
                <w14:ligatures w14:val="standardContextual"/>
              </w:rPr>
            </w:pP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lang w:val="kk-KZ"/>
                <w14:ligatures w14:val="standardContextual"/>
              </w:rPr>
              <w:t>Педагогикалық идеялар понарамасы</w:t>
            </w:r>
            <w:r>
              <w:rPr>
                <w:rFonts w:ascii="Times New Roman" w:eastAsia="Calibri" w:hAnsi="Times New Roman" w:cs="Times New Roman"/>
                <w:kern w:val="2"/>
                <w:lang w:val="kk-KZ"/>
                <w14:ligatures w14:val="standardContextual"/>
              </w:rPr>
              <w:t>»</w:t>
            </w:r>
          </w:p>
        </w:tc>
        <w:tc>
          <w:tcPr>
            <w:tcW w:w="992" w:type="dxa"/>
          </w:tcPr>
          <w:p w14:paraId="562E04C2"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сырттай</w:t>
            </w:r>
          </w:p>
        </w:tc>
        <w:tc>
          <w:tcPr>
            <w:tcW w:w="1134" w:type="dxa"/>
          </w:tcPr>
          <w:p w14:paraId="3E79754C"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2025 ж</w:t>
            </w:r>
          </w:p>
          <w:p w14:paraId="5495B0E3"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Тамыз </w:t>
            </w:r>
          </w:p>
        </w:tc>
        <w:tc>
          <w:tcPr>
            <w:tcW w:w="1418" w:type="dxa"/>
          </w:tcPr>
          <w:p w14:paraId="0DAFCADC"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Өрлеу</w:t>
            </w:r>
          </w:p>
        </w:tc>
        <w:tc>
          <w:tcPr>
            <w:tcW w:w="1276" w:type="dxa"/>
          </w:tcPr>
          <w:p w14:paraId="2C061DF5"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қалалық</w:t>
            </w:r>
          </w:p>
        </w:tc>
        <w:tc>
          <w:tcPr>
            <w:tcW w:w="1134" w:type="dxa"/>
          </w:tcPr>
          <w:p w14:paraId="01B81726"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Сертификат</w:t>
            </w:r>
          </w:p>
        </w:tc>
      </w:tr>
      <w:tr w:rsidR="00B12E66" w:rsidRPr="002F6665" w14:paraId="17D33C15" w14:textId="77777777" w:rsidTr="0020524A">
        <w:trPr>
          <w:trHeight w:val="245"/>
        </w:trPr>
        <w:tc>
          <w:tcPr>
            <w:tcW w:w="851" w:type="dxa"/>
          </w:tcPr>
          <w:p w14:paraId="18B66B69"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9</w:t>
            </w:r>
          </w:p>
        </w:tc>
        <w:tc>
          <w:tcPr>
            <w:tcW w:w="1984" w:type="dxa"/>
          </w:tcPr>
          <w:p w14:paraId="29434C86" w14:textId="4A050225"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Жакан Е.Н.</w:t>
            </w:r>
          </w:p>
        </w:tc>
        <w:tc>
          <w:tcPr>
            <w:tcW w:w="1134" w:type="dxa"/>
          </w:tcPr>
          <w:p w14:paraId="15DB7F0F" w14:textId="5FF80922" w:rsidR="00B12E66" w:rsidRPr="002F6665" w:rsidRDefault="00B12E66" w:rsidP="00B12E66">
            <w:pPr>
              <w:rPr>
                <w:rFonts w:ascii="Times New Roman" w:eastAsia="Calibri" w:hAnsi="Times New Roman" w:cs="Times New Roman"/>
                <w:kern w:val="2"/>
                <w14:ligatures w14:val="standardContextual"/>
              </w:rPr>
            </w:pP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lang w:val="kk-KZ"/>
                <w14:ligatures w14:val="standardContextual"/>
              </w:rPr>
              <w:t>Педагогикалық идеялар понарамасы</w:t>
            </w:r>
            <w:r>
              <w:rPr>
                <w:rFonts w:ascii="Times New Roman" w:eastAsia="Calibri" w:hAnsi="Times New Roman" w:cs="Times New Roman"/>
                <w:kern w:val="2"/>
                <w:lang w:val="kk-KZ"/>
                <w14:ligatures w14:val="standardContextual"/>
              </w:rPr>
              <w:t>»</w:t>
            </w:r>
          </w:p>
        </w:tc>
        <w:tc>
          <w:tcPr>
            <w:tcW w:w="992" w:type="dxa"/>
          </w:tcPr>
          <w:p w14:paraId="20A615C7"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сырттай</w:t>
            </w:r>
          </w:p>
        </w:tc>
        <w:tc>
          <w:tcPr>
            <w:tcW w:w="1134" w:type="dxa"/>
          </w:tcPr>
          <w:p w14:paraId="1E9E3708"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2025 ж</w:t>
            </w:r>
          </w:p>
          <w:p w14:paraId="36B1E92D"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Тамыз </w:t>
            </w:r>
          </w:p>
        </w:tc>
        <w:tc>
          <w:tcPr>
            <w:tcW w:w="1418" w:type="dxa"/>
          </w:tcPr>
          <w:p w14:paraId="624B30D2"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Өрлеу</w:t>
            </w:r>
          </w:p>
        </w:tc>
        <w:tc>
          <w:tcPr>
            <w:tcW w:w="1276" w:type="dxa"/>
          </w:tcPr>
          <w:p w14:paraId="799CE172"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қалалық</w:t>
            </w:r>
          </w:p>
        </w:tc>
        <w:tc>
          <w:tcPr>
            <w:tcW w:w="1134" w:type="dxa"/>
          </w:tcPr>
          <w:p w14:paraId="1281C79B"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Сертификат</w:t>
            </w:r>
          </w:p>
        </w:tc>
      </w:tr>
      <w:tr w:rsidR="00B12E66" w:rsidRPr="002F6665" w14:paraId="2C228BD1" w14:textId="77777777" w:rsidTr="0020524A">
        <w:trPr>
          <w:trHeight w:val="245"/>
        </w:trPr>
        <w:tc>
          <w:tcPr>
            <w:tcW w:w="851" w:type="dxa"/>
          </w:tcPr>
          <w:p w14:paraId="1DB4C301"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10</w:t>
            </w:r>
          </w:p>
        </w:tc>
        <w:tc>
          <w:tcPr>
            <w:tcW w:w="1984" w:type="dxa"/>
          </w:tcPr>
          <w:p w14:paraId="3AA9BAE1" w14:textId="7C940326"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Жакан Е.Н.</w:t>
            </w:r>
          </w:p>
        </w:tc>
        <w:tc>
          <w:tcPr>
            <w:tcW w:w="1134" w:type="dxa"/>
          </w:tcPr>
          <w:p w14:paraId="1C732873"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«Білім берудегі және басқарудағы трансформация» қалалық ғылыми танымдық конференция</w:t>
            </w:r>
          </w:p>
        </w:tc>
        <w:tc>
          <w:tcPr>
            <w:tcW w:w="992" w:type="dxa"/>
          </w:tcPr>
          <w:p w14:paraId="08E38E09" w14:textId="4A58A1CC" w:rsidR="00B12E66" w:rsidRPr="002F6665" w:rsidRDefault="00B12E66" w:rsidP="00B12E66">
            <w:pPr>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оффлайн</w:t>
            </w:r>
          </w:p>
        </w:tc>
        <w:tc>
          <w:tcPr>
            <w:tcW w:w="1134" w:type="dxa"/>
          </w:tcPr>
          <w:p w14:paraId="1CCCA2F9"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қазан </w:t>
            </w:r>
          </w:p>
        </w:tc>
        <w:tc>
          <w:tcPr>
            <w:tcW w:w="1418" w:type="dxa"/>
          </w:tcPr>
          <w:p w14:paraId="7194EAAB"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«Астана әдістемелік орталығы»</w:t>
            </w:r>
          </w:p>
        </w:tc>
        <w:tc>
          <w:tcPr>
            <w:tcW w:w="1276" w:type="dxa"/>
          </w:tcPr>
          <w:p w14:paraId="78FB9582"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қалалық</w:t>
            </w:r>
          </w:p>
        </w:tc>
        <w:tc>
          <w:tcPr>
            <w:tcW w:w="1134" w:type="dxa"/>
          </w:tcPr>
          <w:p w14:paraId="66A391F0"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сертификат</w:t>
            </w:r>
          </w:p>
        </w:tc>
      </w:tr>
      <w:tr w:rsidR="00B12E66" w:rsidRPr="002F6665" w14:paraId="367999FD" w14:textId="77777777" w:rsidTr="0020524A">
        <w:trPr>
          <w:trHeight w:val="245"/>
        </w:trPr>
        <w:tc>
          <w:tcPr>
            <w:tcW w:w="851" w:type="dxa"/>
          </w:tcPr>
          <w:p w14:paraId="445A8C6B"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11</w:t>
            </w:r>
          </w:p>
        </w:tc>
        <w:tc>
          <w:tcPr>
            <w:tcW w:w="1984" w:type="dxa"/>
          </w:tcPr>
          <w:p w14:paraId="60C9C740" w14:textId="0AB1237A"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Мажинова Г.Б.</w:t>
            </w:r>
          </w:p>
        </w:tc>
        <w:tc>
          <w:tcPr>
            <w:tcW w:w="1134" w:type="dxa"/>
          </w:tcPr>
          <w:p w14:paraId="37EDCF0C" w14:textId="54C506DB" w:rsidR="00B12E66" w:rsidRPr="002F6665" w:rsidRDefault="00B12E66" w:rsidP="00B12E66">
            <w:pPr>
              <w:rPr>
                <w:rFonts w:ascii="Times New Roman" w:eastAsia="Calibri" w:hAnsi="Times New Roman" w:cs="Times New Roman"/>
                <w:kern w:val="2"/>
                <w:lang w:val="kk-KZ"/>
                <w14:ligatures w14:val="standardContextual"/>
              </w:rPr>
            </w:pP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lang w:val="kk-KZ"/>
                <w14:ligatures w14:val="standardContextual"/>
              </w:rPr>
              <w:t>Педагогикалық идеялар понарамасы</w:t>
            </w:r>
            <w:r>
              <w:rPr>
                <w:rFonts w:ascii="Times New Roman" w:eastAsia="Calibri" w:hAnsi="Times New Roman" w:cs="Times New Roman"/>
                <w:kern w:val="2"/>
                <w:lang w:val="kk-KZ"/>
                <w14:ligatures w14:val="standardContextual"/>
              </w:rPr>
              <w:t>»</w:t>
            </w:r>
          </w:p>
        </w:tc>
        <w:tc>
          <w:tcPr>
            <w:tcW w:w="992" w:type="dxa"/>
          </w:tcPr>
          <w:p w14:paraId="392CCF4F"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сырттай </w:t>
            </w:r>
          </w:p>
        </w:tc>
        <w:tc>
          <w:tcPr>
            <w:tcW w:w="1134" w:type="dxa"/>
          </w:tcPr>
          <w:p w14:paraId="0719DC46"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2025 ж</w:t>
            </w:r>
          </w:p>
          <w:p w14:paraId="0624235A"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Тамыз </w:t>
            </w:r>
          </w:p>
        </w:tc>
        <w:tc>
          <w:tcPr>
            <w:tcW w:w="1418" w:type="dxa"/>
          </w:tcPr>
          <w:p w14:paraId="336CF6D5"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Өрлеу</w:t>
            </w:r>
          </w:p>
        </w:tc>
        <w:tc>
          <w:tcPr>
            <w:tcW w:w="1276" w:type="dxa"/>
          </w:tcPr>
          <w:p w14:paraId="764619A0"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қалалық</w:t>
            </w:r>
          </w:p>
        </w:tc>
        <w:tc>
          <w:tcPr>
            <w:tcW w:w="1134" w:type="dxa"/>
          </w:tcPr>
          <w:p w14:paraId="7A51FD91"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Сертификат</w:t>
            </w:r>
          </w:p>
        </w:tc>
      </w:tr>
      <w:tr w:rsidR="00B12E66" w:rsidRPr="002F6665" w14:paraId="1E6CE8E5" w14:textId="77777777" w:rsidTr="0020524A">
        <w:trPr>
          <w:trHeight w:val="245"/>
        </w:trPr>
        <w:tc>
          <w:tcPr>
            <w:tcW w:w="851" w:type="dxa"/>
          </w:tcPr>
          <w:p w14:paraId="7215518E"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12</w:t>
            </w:r>
          </w:p>
        </w:tc>
        <w:tc>
          <w:tcPr>
            <w:tcW w:w="1984" w:type="dxa"/>
          </w:tcPr>
          <w:p w14:paraId="36E69BD7" w14:textId="5894228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Тасбулатова А.Т.</w:t>
            </w:r>
          </w:p>
        </w:tc>
        <w:tc>
          <w:tcPr>
            <w:tcW w:w="1134" w:type="dxa"/>
          </w:tcPr>
          <w:p w14:paraId="47F54645" w14:textId="7A5E82EA"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«Педагогикалық идеялар фестивалі</w:t>
            </w:r>
            <w:r>
              <w:rPr>
                <w:rFonts w:ascii="Times New Roman" w:eastAsia="Calibri" w:hAnsi="Times New Roman" w:cs="Times New Roman"/>
                <w:kern w:val="2"/>
                <w:lang w:val="kk-KZ"/>
                <w14:ligatures w14:val="standardContextual"/>
              </w:rPr>
              <w:t>»</w:t>
            </w:r>
          </w:p>
        </w:tc>
        <w:tc>
          <w:tcPr>
            <w:tcW w:w="992" w:type="dxa"/>
          </w:tcPr>
          <w:p w14:paraId="2795A3A1" w14:textId="5C1843BF" w:rsidR="00B12E66" w:rsidRPr="002F6665" w:rsidRDefault="00B12E66" w:rsidP="00B12E66">
            <w:pPr>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оффлайн</w:t>
            </w:r>
            <w:r w:rsidRPr="002F6665">
              <w:rPr>
                <w:rFonts w:ascii="Times New Roman" w:eastAsia="Calibri" w:hAnsi="Times New Roman" w:cs="Times New Roman"/>
                <w:kern w:val="2"/>
                <w14:ligatures w14:val="standardContextual"/>
              </w:rPr>
              <w:t xml:space="preserve"> </w:t>
            </w:r>
          </w:p>
        </w:tc>
        <w:tc>
          <w:tcPr>
            <w:tcW w:w="1134" w:type="dxa"/>
          </w:tcPr>
          <w:p w14:paraId="32B313CF"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2026 ж </w:t>
            </w:r>
          </w:p>
        </w:tc>
        <w:tc>
          <w:tcPr>
            <w:tcW w:w="1418" w:type="dxa"/>
          </w:tcPr>
          <w:p w14:paraId="1B0BA825" w14:textId="4E5F4154"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«Астана дарыны</w:t>
            </w:r>
            <w:r>
              <w:rPr>
                <w:rFonts w:ascii="Times New Roman" w:eastAsia="Calibri" w:hAnsi="Times New Roman" w:cs="Times New Roman"/>
                <w:kern w:val="2"/>
                <w:lang w:val="kk-KZ"/>
                <w14:ligatures w14:val="standardContextual"/>
              </w:rPr>
              <w:t>»</w:t>
            </w:r>
          </w:p>
        </w:tc>
        <w:tc>
          <w:tcPr>
            <w:tcW w:w="1276" w:type="dxa"/>
          </w:tcPr>
          <w:p w14:paraId="293E52E8"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lang w:val="kk-KZ"/>
                <w14:ligatures w14:val="standardContextual"/>
              </w:rPr>
              <w:t>қалалық</w:t>
            </w:r>
          </w:p>
        </w:tc>
        <w:tc>
          <w:tcPr>
            <w:tcW w:w="1134" w:type="dxa"/>
          </w:tcPr>
          <w:p w14:paraId="56FF625A"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 xml:space="preserve">2 орын </w:t>
            </w:r>
          </w:p>
        </w:tc>
      </w:tr>
      <w:tr w:rsidR="00B12E66" w:rsidRPr="002F6665" w14:paraId="1A7710F9" w14:textId="77777777" w:rsidTr="0020524A">
        <w:trPr>
          <w:trHeight w:val="245"/>
        </w:trPr>
        <w:tc>
          <w:tcPr>
            <w:tcW w:w="851" w:type="dxa"/>
          </w:tcPr>
          <w:p w14:paraId="532F56A2"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13</w:t>
            </w:r>
          </w:p>
        </w:tc>
        <w:tc>
          <w:tcPr>
            <w:tcW w:w="1984" w:type="dxa"/>
          </w:tcPr>
          <w:p w14:paraId="5A1B5C97" w14:textId="2A455B3A"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Жолдасбекова Г</w:t>
            </w:r>
            <w:r w:rsidRPr="002F6665">
              <w:rPr>
                <w:rFonts w:ascii="Times New Roman" w:eastAsia="Calibri" w:hAnsi="Times New Roman" w:cs="Times New Roman"/>
                <w:kern w:val="2"/>
                <w:lang w:val="kk-KZ"/>
                <w14:ligatures w14:val="standardContextual"/>
              </w:rPr>
              <w:t>.М</w:t>
            </w:r>
          </w:p>
        </w:tc>
        <w:tc>
          <w:tcPr>
            <w:tcW w:w="1134" w:type="dxa"/>
          </w:tcPr>
          <w:p w14:paraId="66BC0197"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«Білім берудегі және басқарудағы трансформация» қалалық ғылыми танымдық конференция</w:t>
            </w:r>
          </w:p>
        </w:tc>
        <w:tc>
          <w:tcPr>
            <w:tcW w:w="992" w:type="dxa"/>
          </w:tcPr>
          <w:p w14:paraId="5595FDE8" w14:textId="5801A2D5" w:rsidR="00B12E66" w:rsidRPr="002F6665" w:rsidRDefault="00B12E66" w:rsidP="00B12E66">
            <w:pPr>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оффлайн</w:t>
            </w:r>
          </w:p>
        </w:tc>
        <w:tc>
          <w:tcPr>
            <w:tcW w:w="1134" w:type="dxa"/>
          </w:tcPr>
          <w:p w14:paraId="763A9760"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қазан </w:t>
            </w:r>
          </w:p>
        </w:tc>
        <w:tc>
          <w:tcPr>
            <w:tcW w:w="1418" w:type="dxa"/>
          </w:tcPr>
          <w:p w14:paraId="40CE45DF"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«Астана әдістемелік орталығы»</w:t>
            </w:r>
          </w:p>
        </w:tc>
        <w:tc>
          <w:tcPr>
            <w:tcW w:w="1276" w:type="dxa"/>
          </w:tcPr>
          <w:p w14:paraId="445B4990"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қалалық</w:t>
            </w:r>
          </w:p>
        </w:tc>
        <w:tc>
          <w:tcPr>
            <w:tcW w:w="1134" w:type="dxa"/>
          </w:tcPr>
          <w:p w14:paraId="7D21F313"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14:ligatures w14:val="standardContextual"/>
              </w:rPr>
              <w:t>сертификат</w:t>
            </w:r>
          </w:p>
        </w:tc>
      </w:tr>
      <w:tr w:rsidR="00B12E66" w:rsidRPr="002F6665" w14:paraId="047E1A26" w14:textId="77777777" w:rsidTr="0020524A">
        <w:trPr>
          <w:trHeight w:val="245"/>
        </w:trPr>
        <w:tc>
          <w:tcPr>
            <w:tcW w:w="851" w:type="dxa"/>
          </w:tcPr>
          <w:p w14:paraId="64D2D7AD"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14</w:t>
            </w:r>
          </w:p>
        </w:tc>
        <w:tc>
          <w:tcPr>
            <w:tcW w:w="1984" w:type="dxa"/>
          </w:tcPr>
          <w:p w14:paraId="07A90309" w14:textId="6C1A08B9"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Абдыгалиева З.К.</w:t>
            </w:r>
          </w:p>
        </w:tc>
        <w:tc>
          <w:tcPr>
            <w:tcW w:w="1134" w:type="dxa"/>
          </w:tcPr>
          <w:p w14:paraId="79E6150E"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«Білім берудегі және басқарудағы трансформация» қалалық ғылыми танымдық конференция</w:t>
            </w:r>
          </w:p>
        </w:tc>
        <w:tc>
          <w:tcPr>
            <w:tcW w:w="992" w:type="dxa"/>
          </w:tcPr>
          <w:p w14:paraId="0AC2C169" w14:textId="4FEE25AC" w:rsidR="00B12E66" w:rsidRPr="002F6665" w:rsidRDefault="00B12E66" w:rsidP="00B12E66">
            <w:pPr>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оффлайн</w:t>
            </w:r>
          </w:p>
        </w:tc>
        <w:tc>
          <w:tcPr>
            <w:tcW w:w="1134" w:type="dxa"/>
          </w:tcPr>
          <w:p w14:paraId="6C828E6B"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қазан </w:t>
            </w:r>
          </w:p>
        </w:tc>
        <w:tc>
          <w:tcPr>
            <w:tcW w:w="1418" w:type="dxa"/>
          </w:tcPr>
          <w:p w14:paraId="679E7E54"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«Астана әдістемелік орталығы»</w:t>
            </w:r>
          </w:p>
        </w:tc>
        <w:tc>
          <w:tcPr>
            <w:tcW w:w="1276" w:type="dxa"/>
          </w:tcPr>
          <w:p w14:paraId="4661463D"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қалалық</w:t>
            </w:r>
          </w:p>
        </w:tc>
        <w:tc>
          <w:tcPr>
            <w:tcW w:w="1134" w:type="dxa"/>
          </w:tcPr>
          <w:p w14:paraId="1CD07751"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сертификат</w:t>
            </w:r>
          </w:p>
        </w:tc>
      </w:tr>
      <w:tr w:rsidR="00B12E66" w:rsidRPr="002F6665" w14:paraId="28D05970" w14:textId="77777777" w:rsidTr="0020524A">
        <w:trPr>
          <w:trHeight w:val="245"/>
        </w:trPr>
        <w:tc>
          <w:tcPr>
            <w:tcW w:w="851" w:type="dxa"/>
          </w:tcPr>
          <w:p w14:paraId="74BDCE5C"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15</w:t>
            </w:r>
          </w:p>
        </w:tc>
        <w:tc>
          <w:tcPr>
            <w:tcW w:w="1984" w:type="dxa"/>
          </w:tcPr>
          <w:p w14:paraId="30A2A638" w14:textId="11719074"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Калдыбаева К.С.</w:t>
            </w:r>
          </w:p>
        </w:tc>
        <w:tc>
          <w:tcPr>
            <w:tcW w:w="1134" w:type="dxa"/>
          </w:tcPr>
          <w:p w14:paraId="6ACF837D"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«Білім берудегі және басқарудағы трансформация» қалалық ғылыми танымдық конференция</w:t>
            </w:r>
          </w:p>
        </w:tc>
        <w:tc>
          <w:tcPr>
            <w:tcW w:w="992" w:type="dxa"/>
          </w:tcPr>
          <w:p w14:paraId="35F447C0" w14:textId="64247831" w:rsidR="00B12E66" w:rsidRPr="002F6665" w:rsidRDefault="00B12E66" w:rsidP="00B12E66">
            <w:pPr>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оффлайн</w:t>
            </w:r>
          </w:p>
        </w:tc>
        <w:tc>
          <w:tcPr>
            <w:tcW w:w="1134" w:type="dxa"/>
          </w:tcPr>
          <w:p w14:paraId="7771559B"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қазан </w:t>
            </w:r>
          </w:p>
        </w:tc>
        <w:tc>
          <w:tcPr>
            <w:tcW w:w="1418" w:type="dxa"/>
          </w:tcPr>
          <w:p w14:paraId="51EE18BD"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«Астана әдістемелік орталығы»</w:t>
            </w:r>
          </w:p>
        </w:tc>
        <w:tc>
          <w:tcPr>
            <w:tcW w:w="1276" w:type="dxa"/>
          </w:tcPr>
          <w:p w14:paraId="3637E733"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қалалық</w:t>
            </w:r>
          </w:p>
        </w:tc>
        <w:tc>
          <w:tcPr>
            <w:tcW w:w="1134" w:type="dxa"/>
          </w:tcPr>
          <w:p w14:paraId="19AD4F85"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сертификат</w:t>
            </w:r>
          </w:p>
        </w:tc>
      </w:tr>
      <w:tr w:rsidR="00B12E66" w:rsidRPr="002F6665" w14:paraId="6D64C945" w14:textId="77777777" w:rsidTr="0020524A">
        <w:trPr>
          <w:trHeight w:val="245"/>
        </w:trPr>
        <w:tc>
          <w:tcPr>
            <w:tcW w:w="851" w:type="dxa"/>
          </w:tcPr>
          <w:p w14:paraId="5C03F966"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16</w:t>
            </w:r>
          </w:p>
        </w:tc>
        <w:tc>
          <w:tcPr>
            <w:tcW w:w="1984" w:type="dxa"/>
          </w:tcPr>
          <w:p w14:paraId="1F83A47C" w14:textId="67173FA5"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Сарсенбаева А.С.</w:t>
            </w:r>
          </w:p>
        </w:tc>
        <w:tc>
          <w:tcPr>
            <w:tcW w:w="1134" w:type="dxa"/>
          </w:tcPr>
          <w:p w14:paraId="1849E824"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«Білім берудегі және басқарудағы трансформация» қалалық ғылыми танымдық конференция</w:t>
            </w:r>
          </w:p>
        </w:tc>
        <w:tc>
          <w:tcPr>
            <w:tcW w:w="992" w:type="dxa"/>
          </w:tcPr>
          <w:p w14:paraId="665B5E4E" w14:textId="07151D94" w:rsidR="00B12E66" w:rsidRPr="002F6665" w:rsidRDefault="00B12E66" w:rsidP="00B12E66">
            <w:pPr>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оффлайн</w:t>
            </w:r>
          </w:p>
        </w:tc>
        <w:tc>
          <w:tcPr>
            <w:tcW w:w="1134" w:type="dxa"/>
          </w:tcPr>
          <w:p w14:paraId="5A3DBD23"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 xml:space="preserve">2025ж қазан </w:t>
            </w:r>
          </w:p>
        </w:tc>
        <w:tc>
          <w:tcPr>
            <w:tcW w:w="1418" w:type="dxa"/>
          </w:tcPr>
          <w:p w14:paraId="0D8DC9A6"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«Астана әдістемелік орталығы»</w:t>
            </w:r>
          </w:p>
        </w:tc>
        <w:tc>
          <w:tcPr>
            <w:tcW w:w="1276" w:type="dxa"/>
          </w:tcPr>
          <w:p w14:paraId="137DA84B"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қалалық</w:t>
            </w:r>
          </w:p>
        </w:tc>
        <w:tc>
          <w:tcPr>
            <w:tcW w:w="1134" w:type="dxa"/>
          </w:tcPr>
          <w:p w14:paraId="56AE078E"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сертификат</w:t>
            </w:r>
          </w:p>
        </w:tc>
      </w:tr>
      <w:tr w:rsidR="00B12E66" w:rsidRPr="002F6665" w14:paraId="16B46DDC" w14:textId="77777777" w:rsidTr="0020524A">
        <w:trPr>
          <w:trHeight w:val="245"/>
        </w:trPr>
        <w:tc>
          <w:tcPr>
            <w:tcW w:w="851" w:type="dxa"/>
          </w:tcPr>
          <w:p w14:paraId="4E8A517A"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17</w:t>
            </w:r>
          </w:p>
        </w:tc>
        <w:tc>
          <w:tcPr>
            <w:tcW w:w="1984" w:type="dxa"/>
          </w:tcPr>
          <w:p w14:paraId="2B64A770" w14:textId="4ED7795A"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Рахимжанова Нуржамал К</w:t>
            </w:r>
            <w:r w:rsidR="001E116C">
              <w:rPr>
                <w:rFonts w:ascii="Times New Roman" w:eastAsia="Calibri" w:hAnsi="Times New Roman" w:cs="Times New Roman"/>
                <w:kern w:val="2"/>
                <w14:ligatures w14:val="standardContextual"/>
              </w:rPr>
              <w:t>ЖИ</w:t>
            </w:r>
            <w:r w:rsidRPr="002F6665">
              <w:rPr>
                <w:rFonts w:ascii="Times New Roman" w:eastAsia="Calibri" w:hAnsi="Times New Roman" w:cs="Times New Roman"/>
                <w:kern w:val="2"/>
                <w14:ligatures w14:val="standardContextual"/>
              </w:rPr>
              <w:t>ржановна</w:t>
            </w:r>
          </w:p>
        </w:tc>
        <w:tc>
          <w:tcPr>
            <w:tcW w:w="1134" w:type="dxa"/>
            <w:vAlign w:val="center"/>
          </w:tcPr>
          <w:p w14:paraId="4F783FAA"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bCs/>
                <w:kern w:val="2"/>
                <w14:ligatures w14:val="standardContextual"/>
              </w:rPr>
              <w:t>«Педолимпиада» ШЫН</w:t>
            </w:r>
          </w:p>
        </w:tc>
        <w:tc>
          <w:tcPr>
            <w:tcW w:w="992" w:type="dxa"/>
            <w:vAlign w:val="center"/>
          </w:tcPr>
          <w:p w14:paraId="532F3DA4"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bCs/>
                <w:kern w:val="2"/>
                <w14:ligatures w14:val="standardContextual"/>
              </w:rPr>
              <w:t>сырттай</w:t>
            </w:r>
          </w:p>
        </w:tc>
        <w:tc>
          <w:tcPr>
            <w:tcW w:w="1134" w:type="dxa"/>
            <w:vAlign w:val="center"/>
          </w:tcPr>
          <w:p w14:paraId="565C9119"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bCs/>
                <w:kern w:val="2"/>
                <w14:ligatures w14:val="standardContextual"/>
              </w:rPr>
              <w:t>25.12.2025</w:t>
            </w:r>
          </w:p>
        </w:tc>
        <w:tc>
          <w:tcPr>
            <w:tcW w:w="1418" w:type="dxa"/>
            <w:vAlign w:val="center"/>
          </w:tcPr>
          <w:p w14:paraId="383741BA"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bCs/>
                <w:kern w:val="2"/>
                <w14:ligatures w14:val="standardContextual"/>
              </w:rPr>
              <w:t>Астана дарыны</w:t>
            </w:r>
          </w:p>
        </w:tc>
        <w:tc>
          <w:tcPr>
            <w:tcW w:w="1276" w:type="dxa"/>
          </w:tcPr>
          <w:p w14:paraId="3AE147A6"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bCs/>
                <w:kern w:val="2"/>
                <w14:ligatures w14:val="standardContextual"/>
              </w:rPr>
              <w:t xml:space="preserve">Қалалық </w:t>
            </w:r>
          </w:p>
        </w:tc>
        <w:tc>
          <w:tcPr>
            <w:tcW w:w="1134" w:type="dxa"/>
            <w:vAlign w:val="center"/>
          </w:tcPr>
          <w:p w14:paraId="6F86854A"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bCs/>
                <w:kern w:val="2"/>
                <w14:ligatures w14:val="standardContextual"/>
              </w:rPr>
              <w:t xml:space="preserve"> 3 орын</w:t>
            </w:r>
          </w:p>
        </w:tc>
      </w:tr>
      <w:tr w:rsidR="00B12E66" w:rsidRPr="002F6665" w14:paraId="771D8BCE" w14:textId="77777777" w:rsidTr="0020524A">
        <w:trPr>
          <w:trHeight w:val="245"/>
        </w:trPr>
        <w:tc>
          <w:tcPr>
            <w:tcW w:w="851" w:type="dxa"/>
          </w:tcPr>
          <w:p w14:paraId="22E73BB5"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18</w:t>
            </w:r>
          </w:p>
        </w:tc>
        <w:tc>
          <w:tcPr>
            <w:tcW w:w="1984" w:type="dxa"/>
          </w:tcPr>
          <w:p w14:paraId="1BEA5DBB" w14:textId="1D308D02"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Рахимжанова Нуржамал К</w:t>
            </w:r>
            <w:r w:rsidR="001E116C">
              <w:rPr>
                <w:rFonts w:ascii="Times New Roman" w:eastAsia="Calibri" w:hAnsi="Times New Roman" w:cs="Times New Roman"/>
                <w:kern w:val="2"/>
                <w14:ligatures w14:val="standardContextual"/>
              </w:rPr>
              <w:t>ЖИ</w:t>
            </w:r>
            <w:r w:rsidRPr="002F6665">
              <w:rPr>
                <w:rFonts w:ascii="Times New Roman" w:eastAsia="Calibri" w:hAnsi="Times New Roman" w:cs="Times New Roman"/>
                <w:kern w:val="2"/>
                <w14:ligatures w14:val="standardContextual"/>
              </w:rPr>
              <w:t>ржановна</w:t>
            </w:r>
          </w:p>
        </w:tc>
        <w:tc>
          <w:tcPr>
            <w:tcW w:w="1134" w:type="dxa"/>
            <w:vAlign w:val="center"/>
          </w:tcPr>
          <w:p w14:paraId="091A93A6" w14:textId="4FC7D6BB" w:rsidR="00B12E66" w:rsidRPr="00B12E66" w:rsidRDefault="00B12E66" w:rsidP="00B12E66">
            <w:pPr>
              <w:rPr>
                <w:rFonts w:ascii="Times New Roman" w:eastAsia="Calibri" w:hAnsi="Times New Roman" w:cs="Times New Roman"/>
                <w:kern w:val="2"/>
                <w:lang w:val="kk-KZ"/>
                <w14:ligatures w14:val="standardContextual"/>
              </w:rPr>
            </w:pPr>
            <w:r>
              <w:rPr>
                <w:rFonts w:ascii="Times New Roman" w:eastAsia="Calibri" w:hAnsi="Times New Roman" w:cs="Times New Roman"/>
                <w:bCs/>
                <w:kern w:val="2"/>
                <w:lang w:val="kk-KZ"/>
                <w14:ligatures w14:val="standardContextual"/>
              </w:rPr>
              <w:t>«</w:t>
            </w:r>
            <w:r w:rsidRPr="002F6665">
              <w:rPr>
                <w:rFonts w:ascii="Times New Roman" w:eastAsia="Calibri" w:hAnsi="Times New Roman" w:cs="Times New Roman"/>
                <w:bCs/>
                <w:kern w:val="2"/>
                <w14:ligatures w14:val="standardContextual"/>
              </w:rPr>
              <w:t>Полимат</w:t>
            </w:r>
            <w:r>
              <w:rPr>
                <w:rFonts w:ascii="Times New Roman" w:eastAsia="Calibri" w:hAnsi="Times New Roman" w:cs="Times New Roman"/>
                <w:bCs/>
                <w:kern w:val="2"/>
                <w:lang w:val="kk-KZ"/>
                <w14:ligatures w14:val="standardContextual"/>
              </w:rPr>
              <w:t>»</w:t>
            </w:r>
          </w:p>
        </w:tc>
        <w:tc>
          <w:tcPr>
            <w:tcW w:w="992" w:type="dxa"/>
            <w:vAlign w:val="center"/>
          </w:tcPr>
          <w:p w14:paraId="5B9EEA12"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bCs/>
                <w:kern w:val="2"/>
                <w14:ligatures w14:val="standardContextual"/>
              </w:rPr>
              <w:t>сырттай</w:t>
            </w:r>
          </w:p>
        </w:tc>
        <w:tc>
          <w:tcPr>
            <w:tcW w:w="1134" w:type="dxa"/>
            <w:vAlign w:val="center"/>
          </w:tcPr>
          <w:p w14:paraId="7A86992A"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bCs/>
                <w:kern w:val="2"/>
                <w14:ligatures w14:val="standardContextual"/>
              </w:rPr>
              <w:t>02.11.2025</w:t>
            </w:r>
          </w:p>
        </w:tc>
        <w:tc>
          <w:tcPr>
            <w:tcW w:w="1418" w:type="dxa"/>
            <w:vAlign w:val="center"/>
          </w:tcPr>
          <w:p w14:paraId="18AEDE4A" w14:textId="5CD17D53" w:rsidR="00B12E66" w:rsidRPr="002F6665" w:rsidRDefault="00B12E66" w:rsidP="00B12E66">
            <w:pPr>
              <w:rPr>
                <w:rFonts w:ascii="Times New Roman" w:eastAsia="Calibri" w:hAnsi="Times New Roman" w:cs="Times New Roman"/>
                <w:kern w:val="2"/>
                <w:lang w:val="kk-KZ"/>
                <w14:ligatures w14:val="standardContextual"/>
              </w:rPr>
            </w:pPr>
            <w:r>
              <w:rPr>
                <w:rFonts w:ascii="Times New Roman" w:eastAsia="Calibri" w:hAnsi="Times New Roman" w:cs="Times New Roman"/>
                <w:kern w:val="2"/>
                <w:lang w:val="kk-KZ"/>
                <w14:ligatures w14:val="standardContextual"/>
              </w:rPr>
              <w:t xml:space="preserve">«Зерде» </w:t>
            </w:r>
            <w:r w:rsidRPr="002F6665">
              <w:rPr>
                <w:rFonts w:ascii="Times New Roman" w:eastAsia="Calibri" w:hAnsi="Times New Roman" w:cs="Times New Roman"/>
                <w:kern w:val="2"/>
                <w14:ligatures w14:val="standardContextual"/>
              </w:rPr>
              <w:t>зияткерлік орталығы</w:t>
            </w:r>
          </w:p>
        </w:tc>
        <w:tc>
          <w:tcPr>
            <w:tcW w:w="1276" w:type="dxa"/>
          </w:tcPr>
          <w:p w14:paraId="07928471"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bCs/>
                <w:kern w:val="2"/>
                <w14:ligatures w14:val="standardContextual"/>
              </w:rPr>
              <w:t xml:space="preserve">Республикалық </w:t>
            </w:r>
          </w:p>
        </w:tc>
        <w:tc>
          <w:tcPr>
            <w:tcW w:w="1134" w:type="dxa"/>
            <w:vAlign w:val="center"/>
          </w:tcPr>
          <w:p w14:paraId="1AEFA870"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bCs/>
                <w:kern w:val="2"/>
                <w14:ligatures w14:val="standardContextual"/>
              </w:rPr>
              <w:t>2 орын</w:t>
            </w:r>
          </w:p>
        </w:tc>
      </w:tr>
      <w:tr w:rsidR="00B12E66" w:rsidRPr="002F6665" w14:paraId="58CF6D3F" w14:textId="77777777" w:rsidTr="0020524A">
        <w:trPr>
          <w:trHeight w:val="245"/>
        </w:trPr>
        <w:tc>
          <w:tcPr>
            <w:tcW w:w="851" w:type="dxa"/>
          </w:tcPr>
          <w:p w14:paraId="438943BD"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19</w:t>
            </w:r>
          </w:p>
        </w:tc>
        <w:tc>
          <w:tcPr>
            <w:tcW w:w="1984" w:type="dxa"/>
            <w:vAlign w:val="center"/>
          </w:tcPr>
          <w:p w14:paraId="03F884B4" w14:textId="4E370B09"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Токен Арай</w:t>
            </w:r>
          </w:p>
        </w:tc>
        <w:tc>
          <w:tcPr>
            <w:tcW w:w="1134" w:type="dxa"/>
          </w:tcPr>
          <w:p w14:paraId="7007951A" w14:textId="1AF1E4E9" w:rsidR="00B12E66" w:rsidRPr="002F6665" w:rsidRDefault="00B12E66" w:rsidP="00B12E66">
            <w:pPr>
              <w:rPr>
                <w:rFonts w:ascii="Times New Roman" w:eastAsia="Calibri" w:hAnsi="Times New Roman" w:cs="Times New Roman"/>
                <w:kern w:val="2"/>
                <w:lang w:val="kk-KZ"/>
                <w14:ligatures w14:val="standardContextual"/>
              </w:rPr>
            </w:pP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14:ligatures w14:val="standardContextual"/>
              </w:rPr>
              <w:t xml:space="preserve">Алтын </w:t>
            </w:r>
            <w:r w:rsidR="001113EC">
              <w:rPr>
                <w:rFonts w:ascii="Times New Roman" w:eastAsia="Calibri" w:hAnsi="Times New Roman" w:cs="Times New Roman"/>
                <w:kern w:val="2"/>
                <w:lang w:val="ru-RU"/>
                <w14:ligatures w14:val="standardContextual"/>
              </w:rPr>
              <w:t>т</w:t>
            </w:r>
            <w:r w:rsidRPr="002F6665">
              <w:rPr>
                <w:rFonts w:ascii="Times New Roman" w:eastAsia="Calibri" w:hAnsi="Times New Roman" w:cs="Times New Roman"/>
                <w:kern w:val="2"/>
                <w14:ligatures w14:val="standardContextual"/>
              </w:rPr>
              <w:t>ұғыр</w:t>
            </w: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14:ligatures w14:val="standardContextual"/>
              </w:rPr>
              <w:t xml:space="preserve"> республикалық математикалық олимпиадасы</w:t>
            </w:r>
          </w:p>
        </w:tc>
        <w:tc>
          <w:tcPr>
            <w:tcW w:w="992" w:type="dxa"/>
            <w:vAlign w:val="center"/>
          </w:tcPr>
          <w:p w14:paraId="6DEFEA9F" w14:textId="6FCAFFAC" w:rsidR="00B12E66" w:rsidRPr="002F6665" w:rsidRDefault="00B12E66" w:rsidP="00B12E66">
            <w:pPr>
              <w:rPr>
                <w:rFonts w:ascii="Times New Roman" w:eastAsia="Calibri" w:hAnsi="Times New Roman" w:cs="Times New Roman"/>
                <w:kern w:val="2"/>
                <w14:ligatures w14:val="standardContextual"/>
              </w:rPr>
            </w:pPr>
            <w:r>
              <w:rPr>
                <w:rFonts w:ascii="Times New Roman" w:eastAsia="Calibri" w:hAnsi="Times New Roman" w:cs="Times New Roman"/>
                <w:bCs/>
                <w:kern w:val="2"/>
                <w14:ligatures w14:val="standardContextual"/>
              </w:rPr>
              <w:t>Оффлайн</w:t>
            </w:r>
          </w:p>
        </w:tc>
        <w:tc>
          <w:tcPr>
            <w:tcW w:w="1134" w:type="dxa"/>
          </w:tcPr>
          <w:p w14:paraId="2808D06C"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bCs/>
                <w:kern w:val="2"/>
                <w14:ligatures w14:val="standardContextual"/>
              </w:rPr>
              <w:t>Қазан 2025</w:t>
            </w:r>
          </w:p>
        </w:tc>
        <w:tc>
          <w:tcPr>
            <w:tcW w:w="1418" w:type="dxa"/>
            <w:vAlign w:val="center"/>
          </w:tcPr>
          <w:p w14:paraId="7530800B" w14:textId="0CD73E1B" w:rsidR="00B12E66" w:rsidRPr="002F6665" w:rsidRDefault="00B12E66" w:rsidP="00B12E66">
            <w:pPr>
              <w:rPr>
                <w:rFonts w:ascii="Times New Roman" w:eastAsia="Calibri" w:hAnsi="Times New Roman" w:cs="Times New Roman"/>
                <w:kern w:val="2"/>
                <w:lang w:val="kk-KZ"/>
                <w14:ligatures w14:val="standardContextual"/>
              </w:rPr>
            </w:pPr>
            <w:r>
              <w:rPr>
                <w:rFonts w:ascii="Times New Roman" w:eastAsia="Calibri" w:hAnsi="Times New Roman" w:cs="Times New Roman"/>
                <w:kern w:val="2"/>
                <w:lang w:val="kk-KZ"/>
                <w14:ligatures w14:val="standardContextual"/>
              </w:rPr>
              <w:t xml:space="preserve">«Зерде» </w:t>
            </w:r>
            <w:r w:rsidRPr="002F6665">
              <w:rPr>
                <w:rFonts w:ascii="Times New Roman" w:eastAsia="Calibri" w:hAnsi="Times New Roman" w:cs="Times New Roman"/>
                <w:kern w:val="2"/>
                <w14:ligatures w14:val="standardContextual"/>
              </w:rPr>
              <w:t>зияткерлік орталығы</w:t>
            </w:r>
          </w:p>
        </w:tc>
        <w:tc>
          <w:tcPr>
            <w:tcW w:w="1276" w:type="dxa"/>
          </w:tcPr>
          <w:p w14:paraId="60AD2AC4"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bCs/>
                <w:kern w:val="2"/>
                <w14:ligatures w14:val="standardContextual"/>
              </w:rPr>
              <w:t xml:space="preserve">Қалалық </w:t>
            </w:r>
          </w:p>
        </w:tc>
        <w:tc>
          <w:tcPr>
            <w:tcW w:w="1134" w:type="dxa"/>
            <w:vAlign w:val="center"/>
          </w:tcPr>
          <w:p w14:paraId="6E4E9C4F"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en-US"/>
                <w14:ligatures w14:val="standardContextual"/>
              </w:rPr>
              <w:t xml:space="preserve">2 </w:t>
            </w:r>
            <w:r w:rsidRPr="002F6665">
              <w:rPr>
                <w:rFonts w:ascii="Times New Roman" w:eastAsia="Calibri" w:hAnsi="Times New Roman" w:cs="Times New Roman"/>
                <w:kern w:val="2"/>
                <w14:ligatures w14:val="standardContextual"/>
              </w:rPr>
              <w:t xml:space="preserve"> орын</w:t>
            </w:r>
          </w:p>
        </w:tc>
      </w:tr>
      <w:tr w:rsidR="001113EC" w:rsidRPr="002F6665" w14:paraId="699C0A77" w14:textId="77777777" w:rsidTr="00380643">
        <w:trPr>
          <w:trHeight w:val="245"/>
        </w:trPr>
        <w:tc>
          <w:tcPr>
            <w:tcW w:w="851" w:type="dxa"/>
          </w:tcPr>
          <w:p w14:paraId="289EEF1E" w14:textId="77777777" w:rsidR="001113EC" w:rsidRPr="002F6665" w:rsidRDefault="001113EC" w:rsidP="001113EC">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20</w:t>
            </w:r>
          </w:p>
        </w:tc>
        <w:tc>
          <w:tcPr>
            <w:tcW w:w="1984" w:type="dxa"/>
            <w:vAlign w:val="center"/>
          </w:tcPr>
          <w:p w14:paraId="74481495" w14:textId="4B253939" w:rsidR="001113EC" w:rsidRPr="002F6665" w:rsidRDefault="001113EC" w:rsidP="001113EC">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Алибаева Р.З.</w:t>
            </w:r>
          </w:p>
        </w:tc>
        <w:tc>
          <w:tcPr>
            <w:tcW w:w="1134" w:type="dxa"/>
          </w:tcPr>
          <w:p w14:paraId="0C4A8B4C" w14:textId="5C690591" w:rsidR="001113EC" w:rsidRPr="002F6665" w:rsidRDefault="001113EC" w:rsidP="001113EC">
            <w:pPr>
              <w:rPr>
                <w:rFonts w:ascii="Times New Roman" w:eastAsia="Calibri" w:hAnsi="Times New Roman" w:cs="Times New Roman"/>
                <w:bCs/>
                <w:kern w:val="2"/>
                <w14:ligatures w14:val="standardContextual"/>
              </w:rPr>
            </w:pP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14:ligatures w14:val="standardContextual"/>
              </w:rPr>
              <w:t xml:space="preserve">Алтын </w:t>
            </w:r>
            <w:r>
              <w:rPr>
                <w:rFonts w:ascii="Times New Roman" w:eastAsia="Calibri" w:hAnsi="Times New Roman" w:cs="Times New Roman"/>
                <w:kern w:val="2"/>
                <w:lang w:val="ru-RU"/>
                <w14:ligatures w14:val="standardContextual"/>
              </w:rPr>
              <w:t>т</w:t>
            </w:r>
            <w:r w:rsidRPr="002F6665">
              <w:rPr>
                <w:rFonts w:ascii="Times New Roman" w:eastAsia="Calibri" w:hAnsi="Times New Roman" w:cs="Times New Roman"/>
                <w:kern w:val="2"/>
                <w14:ligatures w14:val="standardContextual"/>
              </w:rPr>
              <w:t>ұғыр</w:t>
            </w: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14:ligatures w14:val="standardContextual"/>
              </w:rPr>
              <w:t xml:space="preserve"> республикалық математикалық олимпиадасы</w:t>
            </w:r>
          </w:p>
        </w:tc>
        <w:tc>
          <w:tcPr>
            <w:tcW w:w="992" w:type="dxa"/>
            <w:vAlign w:val="center"/>
          </w:tcPr>
          <w:p w14:paraId="22CE9D21" w14:textId="1D2FAEBE" w:rsidR="001113EC" w:rsidRPr="002F6665" w:rsidRDefault="001113EC" w:rsidP="001113EC">
            <w:pPr>
              <w:rPr>
                <w:rFonts w:ascii="Times New Roman" w:eastAsia="Calibri" w:hAnsi="Times New Roman" w:cs="Times New Roman"/>
                <w:bCs/>
                <w:kern w:val="2"/>
                <w14:ligatures w14:val="standardContextual"/>
              </w:rPr>
            </w:pPr>
            <w:r>
              <w:rPr>
                <w:rFonts w:ascii="Times New Roman" w:eastAsia="Calibri" w:hAnsi="Times New Roman" w:cs="Times New Roman"/>
                <w:bCs/>
                <w:kern w:val="2"/>
                <w14:ligatures w14:val="standardContextual"/>
              </w:rPr>
              <w:t>Оффлайн</w:t>
            </w:r>
          </w:p>
        </w:tc>
        <w:tc>
          <w:tcPr>
            <w:tcW w:w="1134" w:type="dxa"/>
          </w:tcPr>
          <w:p w14:paraId="6B6ECF81" w14:textId="77777777" w:rsidR="001113EC" w:rsidRPr="002F6665" w:rsidRDefault="001113EC" w:rsidP="001113EC">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Қазан 2025</w:t>
            </w:r>
          </w:p>
        </w:tc>
        <w:tc>
          <w:tcPr>
            <w:tcW w:w="1418" w:type="dxa"/>
            <w:vAlign w:val="center"/>
          </w:tcPr>
          <w:p w14:paraId="151B83DF" w14:textId="2BD9D85E" w:rsidR="001113EC" w:rsidRPr="002F6665" w:rsidRDefault="001113EC" w:rsidP="001113EC">
            <w:pPr>
              <w:rPr>
                <w:rFonts w:ascii="Times New Roman" w:eastAsia="Calibri" w:hAnsi="Times New Roman" w:cs="Times New Roman"/>
                <w:kern w:val="2"/>
                <w14:ligatures w14:val="standardContextual"/>
              </w:rPr>
            </w:pPr>
            <w:r>
              <w:rPr>
                <w:rFonts w:ascii="Times New Roman" w:eastAsia="Calibri" w:hAnsi="Times New Roman" w:cs="Times New Roman"/>
                <w:kern w:val="2"/>
                <w:lang w:val="kk-KZ"/>
                <w14:ligatures w14:val="standardContextual"/>
              </w:rPr>
              <w:t xml:space="preserve">«Зерде» </w:t>
            </w:r>
            <w:r w:rsidRPr="002F6665">
              <w:rPr>
                <w:rFonts w:ascii="Times New Roman" w:eastAsia="Calibri" w:hAnsi="Times New Roman" w:cs="Times New Roman"/>
                <w:kern w:val="2"/>
                <w14:ligatures w14:val="standardContextual"/>
              </w:rPr>
              <w:t>зияткерлік орталығы</w:t>
            </w:r>
          </w:p>
        </w:tc>
        <w:tc>
          <w:tcPr>
            <w:tcW w:w="1276" w:type="dxa"/>
          </w:tcPr>
          <w:p w14:paraId="5B9ECD2A" w14:textId="77777777" w:rsidR="001113EC" w:rsidRPr="002F6665" w:rsidRDefault="001113EC" w:rsidP="001113EC">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 xml:space="preserve">Қалалық </w:t>
            </w:r>
          </w:p>
        </w:tc>
        <w:tc>
          <w:tcPr>
            <w:tcW w:w="1134" w:type="dxa"/>
            <w:vAlign w:val="center"/>
          </w:tcPr>
          <w:p w14:paraId="7631A536" w14:textId="77777777" w:rsidR="001113EC" w:rsidRPr="002F6665" w:rsidRDefault="001113EC" w:rsidP="001113EC">
            <w:pPr>
              <w:rPr>
                <w:rFonts w:ascii="Times New Roman" w:eastAsia="Calibri" w:hAnsi="Times New Roman" w:cs="Times New Roman"/>
                <w:bCs/>
                <w:kern w:val="2"/>
                <w14:ligatures w14:val="standardContextual"/>
              </w:rPr>
            </w:pPr>
            <w:r w:rsidRPr="002F6665">
              <w:rPr>
                <w:rFonts w:ascii="Times New Roman" w:eastAsia="Calibri" w:hAnsi="Times New Roman" w:cs="Times New Roman"/>
                <w:kern w:val="2"/>
                <w14:ligatures w14:val="standardContextual"/>
              </w:rPr>
              <w:t>3 орын</w:t>
            </w:r>
          </w:p>
        </w:tc>
      </w:tr>
      <w:tr w:rsidR="001113EC" w:rsidRPr="002F6665" w14:paraId="5251CB79" w14:textId="77777777" w:rsidTr="004870C7">
        <w:trPr>
          <w:trHeight w:val="245"/>
        </w:trPr>
        <w:tc>
          <w:tcPr>
            <w:tcW w:w="851" w:type="dxa"/>
          </w:tcPr>
          <w:p w14:paraId="224A6F31" w14:textId="77777777" w:rsidR="001113EC" w:rsidRPr="002F6665" w:rsidRDefault="001113EC" w:rsidP="001113EC">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21</w:t>
            </w:r>
          </w:p>
        </w:tc>
        <w:tc>
          <w:tcPr>
            <w:tcW w:w="1984" w:type="dxa"/>
            <w:vAlign w:val="center"/>
          </w:tcPr>
          <w:p w14:paraId="1C987D39" w14:textId="2397844E" w:rsidR="001113EC" w:rsidRPr="002F6665" w:rsidRDefault="001113EC" w:rsidP="001113EC">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Тажетдинова А.Б.</w:t>
            </w:r>
          </w:p>
        </w:tc>
        <w:tc>
          <w:tcPr>
            <w:tcW w:w="1134" w:type="dxa"/>
          </w:tcPr>
          <w:p w14:paraId="2108C60E" w14:textId="6CB6F4A3" w:rsidR="001113EC" w:rsidRPr="002F6665" w:rsidRDefault="001113EC" w:rsidP="001113EC">
            <w:pPr>
              <w:rPr>
                <w:rFonts w:ascii="Times New Roman" w:eastAsia="Calibri" w:hAnsi="Times New Roman" w:cs="Times New Roman"/>
                <w:bCs/>
                <w:kern w:val="2"/>
                <w14:ligatures w14:val="standardContextual"/>
              </w:rPr>
            </w:pP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14:ligatures w14:val="standardContextual"/>
              </w:rPr>
              <w:t xml:space="preserve">Алтын </w:t>
            </w:r>
            <w:r>
              <w:rPr>
                <w:rFonts w:ascii="Times New Roman" w:eastAsia="Calibri" w:hAnsi="Times New Roman" w:cs="Times New Roman"/>
                <w:kern w:val="2"/>
                <w:lang w:val="ru-RU"/>
                <w14:ligatures w14:val="standardContextual"/>
              </w:rPr>
              <w:t>т</w:t>
            </w:r>
            <w:r w:rsidRPr="002F6665">
              <w:rPr>
                <w:rFonts w:ascii="Times New Roman" w:eastAsia="Calibri" w:hAnsi="Times New Roman" w:cs="Times New Roman"/>
                <w:kern w:val="2"/>
                <w14:ligatures w14:val="standardContextual"/>
              </w:rPr>
              <w:t>ұғыр</w:t>
            </w: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14:ligatures w14:val="standardContextual"/>
              </w:rPr>
              <w:t xml:space="preserve"> республикалық математикалық олимпиадасы</w:t>
            </w:r>
          </w:p>
        </w:tc>
        <w:tc>
          <w:tcPr>
            <w:tcW w:w="992" w:type="dxa"/>
            <w:vAlign w:val="center"/>
          </w:tcPr>
          <w:p w14:paraId="68A2D276" w14:textId="065FF038" w:rsidR="001113EC" w:rsidRPr="002F6665" w:rsidRDefault="001113EC" w:rsidP="001113EC">
            <w:pPr>
              <w:rPr>
                <w:rFonts w:ascii="Times New Roman" w:eastAsia="Calibri" w:hAnsi="Times New Roman" w:cs="Times New Roman"/>
                <w:bCs/>
                <w:kern w:val="2"/>
                <w14:ligatures w14:val="standardContextual"/>
              </w:rPr>
            </w:pPr>
            <w:r>
              <w:rPr>
                <w:rFonts w:ascii="Times New Roman" w:eastAsia="Calibri" w:hAnsi="Times New Roman" w:cs="Times New Roman"/>
                <w:bCs/>
                <w:kern w:val="2"/>
                <w14:ligatures w14:val="standardContextual"/>
              </w:rPr>
              <w:t>Оффлайн</w:t>
            </w:r>
          </w:p>
        </w:tc>
        <w:tc>
          <w:tcPr>
            <w:tcW w:w="1134" w:type="dxa"/>
          </w:tcPr>
          <w:p w14:paraId="4970EEBB" w14:textId="77777777" w:rsidR="001113EC" w:rsidRPr="002F6665" w:rsidRDefault="001113EC" w:rsidP="001113EC">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Қазан 2025</w:t>
            </w:r>
          </w:p>
        </w:tc>
        <w:tc>
          <w:tcPr>
            <w:tcW w:w="1418" w:type="dxa"/>
            <w:vAlign w:val="center"/>
          </w:tcPr>
          <w:p w14:paraId="0C834B10" w14:textId="3501296E" w:rsidR="001113EC" w:rsidRPr="002F6665" w:rsidRDefault="001113EC" w:rsidP="001113EC">
            <w:pPr>
              <w:rPr>
                <w:rFonts w:ascii="Times New Roman" w:eastAsia="Calibri" w:hAnsi="Times New Roman" w:cs="Times New Roman"/>
                <w:kern w:val="2"/>
                <w14:ligatures w14:val="standardContextual"/>
              </w:rPr>
            </w:pPr>
            <w:r>
              <w:rPr>
                <w:rFonts w:ascii="Times New Roman" w:eastAsia="Calibri" w:hAnsi="Times New Roman" w:cs="Times New Roman"/>
                <w:kern w:val="2"/>
                <w:lang w:val="kk-KZ"/>
                <w14:ligatures w14:val="standardContextual"/>
              </w:rPr>
              <w:t xml:space="preserve">«Зерде» </w:t>
            </w:r>
            <w:r w:rsidRPr="002F6665">
              <w:rPr>
                <w:rFonts w:ascii="Times New Roman" w:eastAsia="Calibri" w:hAnsi="Times New Roman" w:cs="Times New Roman"/>
                <w:kern w:val="2"/>
                <w14:ligatures w14:val="standardContextual"/>
              </w:rPr>
              <w:t>зияткерлік орталығы</w:t>
            </w:r>
          </w:p>
        </w:tc>
        <w:tc>
          <w:tcPr>
            <w:tcW w:w="1276" w:type="dxa"/>
          </w:tcPr>
          <w:p w14:paraId="23E35119" w14:textId="77777777" w:rsidR="001113EC" w:rsidRPr="002F6665" w:rsidRDefault="001113EC" w:rsidP="001113EC">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 xml:space="preserve">Қалалық </w:t>
            </w:r>
          </w:p>
        </w:tc>
        <w:tc>
          <w:tcPr>
            <w:tcW w:w="1134" w:type="dxa"/>
            <w:vAlign w:val="center"/>
          </w:tcPr>
          <w:p w14:paraId="62AAECF8" w14:textId="77777777" w:rsidR="001113EC" w:rsidRPr="002F6665" w:rsidRDefault="001113EC" w:rsidP="001113EC">
            <w:pPr>
              <w:rPr>
                <w:rFonts w:ascii="Times New Roman" w:eastAsia="Calibri" w:hAnsi="Times New Roman" w:cs="Times New Roman"/>
                <w:bCs/>
                <w:kern w:val="2"/>
                <w14:ligatures w14:val="standardContextual"/>
              </w:rPr>
            </w:pPr>
            <w:r w:rsidRPr="002F6665">
              <w:rPr>
                <w:rFonts w:ascii="Times New Roman" w:eastAsia="Calibri" w:hAnsi="Times New Roman" w:cs="Times New Roman"/>
                <w:kern w:val="2"/>
                <w14:ligatures w14:val="standardContextual"/>
              </w:rPr>
              <w:t>3 орын</w:t>
            </w:r>
          </w:p>
        </w:tc>
      </w:tr>
      <w:tr w:rsidR="001113EC" w:rsidRPr="002F6665" w14:paraId="65BCF596" w14:textId="77777777" w:rsidTr="004870C7">
        <w:trPr>
          <w:trHeight w:val="245"/>
        </w:trPr>
        <w:tc>
          <w:tcPr>
            <w:tcW w:w="851" w:type="dxa"/>
          </w:tcPr>
          <w:p w14:paraId="26F7B195" w14:textId="77777777" w:rsidR="001113EC" w:rsidRPr="002F6665" w:rsidRDefault="001113EC" w:rsidP="001113EC">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22</w:t>
            </w:r>
          </w:p>
        </w:tc>
        <w:tc>
          <w:tcPr>
            <w:tcW w:w="1984" w:type="dxa"/>
          </w:tcPr>
          <w:p w14:paraId="076465B1" w14:textId="603AE928" w:rsidR="001113EC" w:rsidRPr="002F6665" w:rsidRDefault="001113EC" w:rsidP="001113EC">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Кошанова А.Ш.</w:t>
            </w:r>
          </w:p>
        </w:tc>
        <w:tc>
          <w:tcPr>
            <w:tcW w:w="1134" w:type="dxa"/>
          </w:tcPr>
          <w:p w14:paraId="319DF27F" w14:textId="557A41AC" w:rsidR="001113EC" w:rsidRPr="00EE612A" w:rsidRDefault="001113EC" w:rsidP="001113EC">
            <w:pPr>
              <w:rPr>
                <w:rFonts w:ascii="Times New Roman" w:eastAsia="Calibri" w:hAnsi="Times New Roman" w:cs="Times New Roman"/>
                <w:bCs/>
                <w:kern w:val="2"/>
                <w:lang w:val="ru-RU"/>
                <w14:ligatures w14:val="standardContextual"/>
              </w:rPr>
            </w:pP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14:ligatures w14:val="standardContextual"/>
              </w:rPr>
              <w:t xml:space="preserve">Алтын </w:t>
            </w:r>
            <w:r>
              <w:rPr>
                <w:rFonts w:ascii="Times New Roman" w:eastAsia="Calibri" w:hAnsi="Times New Roman" w:cs="Times New Roman"/>
                <w:kern w:val="2"/>
                <w:lang w:val="ru-RU"/>
                <w14:ligatures w14:val="standardContextual"/>
              </w:rPr>
              <w:t>т</w:t>
            </w:r>
            <w:r w:rsidRPr="002F6665">
              <w:rPr>
                <w:rFonts w:ascii="Times New Roman" w:eastAsia="Calibri" w:hAnsi="Times New Roman" w:cs="Times New Roman"/>
                <w:kern w:val="2"/>
                <w14:ligatures w14:val="standardContextual"/>
              </w:rPr>
              <w:t>ұғыр</w:t>
            </w: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14:ligatures w14:val="standardContextual"/>
              </w:rPr>
              <w:t xml:space="preserve"> республикалық математикалық олимпиадасы</w:t>
            </w:r>
          </w:p>
        </w:tc>
        <w:tc>
          <w:tcPr>
            <w:tcW w:w="992" w:type="dxa"/>
            <w:vAlign w:val="center"/>
          </w:tcPr>
          <w:p w14:paraId="136CB8A6" w14:textId="772247B6" w:rsidR="001113EC" w:rsidRPr="002F6665" w:rsidRDefault="001113EC" w:rsidP="001113EC">
            <w:pPr>
              <w:rPr>
                <w:rFonts w:ascii="Times New Roman" w:eastAsia="Calibri" w:hAnsi="Times New Roman" w:cs="Times New Roman"/>
                <w:bCs/>
                <w:kern w:val="2"/>
                <w14:ligatures w14:val="standardContextual"/>
              </w:rPr>
            </w:pPr>
            <w:r>
              <w:rPr>
                <w:rFonts w:ascii="Times New Roman" w:eastAsia="Calibri" w:hAnsi="Times New Roman" w:cs="Times New Roman"/>
                <w:bCs/>
                <w:kern w:val="2"/>
                <w14:ligatures w14:val="standardContextual"/>
              </w:rPr>
              <w:t>Оффлайн</w:t>
            </w:r>
          </w:p>
        </w:tc>
        <w:tc>
          <w:tcPr>
            <w:tcW w:w="1134" w:type="dxa"/>
          </w:tcPr>
          <w:p w14:paraId="4CF468DC" w14:textId="77777777" w:rsidR="001113EC" w:rsidRPr="002F6665" w:rsidRDefault="001113EC" w:rsidP="001113EC">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Қазан 2025</w:t>
            </w:r>
          </w:p>
        </w:tc>
        <w:tc>
          <w:tcPr>
            <w:tcW w:w="1418" w:type="dxa"/>
            <w:vAlign w:val="center"/>
          </w:tcPr>
          <w:p w14:paraId="57678E5F" w14:textId="5B8C2B17" w:rsidR="001113EC" w:rsidRPr="002F6665" w:rsidRDefault="001113EC" w:rsidP="001113EC">
            <w:pPr>
              <w:rPr>
                <w:rFonts w:ascii="Times New Roman" w:eastAsia="Calibri" w:hAnsi="Times New Roman" w:cs="Times New Roman"/>
                <w:kern w:val="2"/>
                <w14:ligatures w14:val="standardContextual"/>
              </w:rPr>
            </w:pPr>
            <w:r>
              <w:rPr>
                <w:rFonts w:ascii="Times New Roman" w:eastAsia="Calibri" w:hAnsi="Times New Roman" w:cs="Times New Roman"/>
                <w:kern w:val="2"/>
                <w:lang w:val="kk-KZ"/>
                <w14:ligatures w14:val="standardContextual"/>
              </w:rPr>
              <w:t xml:space="preserve">«Зерде» </w:t>
            </w:r>
            <w:r w:rsidRPr="002F6665">
              <w:rPr>
                <w:rFonts w:ascii="Times New Roman" w:eastAsia="Calibri" w:hAnsi="Times New Roman" w:cs="Times New Roman"/>
                <w:kern w:val="2"/>
                <w14:ligatures w14:val="standardContextual"/>
              </w:rPr>
              <w:t>зияткерлік орталығы</w:t>
            </w:r>
          </w:p>
        </w:tc>
        <w:tc>
          <w:tcPr>
            <w:tcW w:w="1276" w:type="dxa"/>
          </w:tcPr>
          <w:p w14:paraId="3ACDB32B" w14:textId="77777777" w:rsidR="001113EC" w:rsidRPr="002F6665" w:rsidRDefault="001113EC" w:rsidP="001113EC">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 xml:space="preserve">Қалалық </w:t>
            </w:r>
          </w:p>
        </w:tc>
        <w:tc>
          <w:tcPr>
            <w:tcW w:w="1134" w:type="dxa"/>
            <w:vAlign w:val="center"/>
          </w:tcPr>
          <w:p w14:paraId="005F5E9A" w14:textId="77777777" w:rsidR="001113EC" w:rsidRPr="002F6665" w:rsidRDefault="001113EC" w:rsidP="001113EC">
            <w:pPr>
              <w:rPr>
                <w:rFonts w:ascii="Times New Roman" w:eastAsia="Calibri" w:hAnsi="Times New Roman" w:cs="Times New Roman"/>
                <w:bCs/>
                <w:kern w:val="2"/>
                <w14:ligatures w14:val="standardContextual"/>
              </w:rPr>
            </w:pPr>
            <w:r w:rsidRPr="002F6665">
              <w:rPr>
                <w:rFonts w:ascii="Times New Roman" w:eastAsia="Calibri" w:hAnsi="Times New Roman" w:cs="Times New Roman"/>
                <w:kern w:val="2"/>
                <w14:ligatures w14:val="standardContextual"/>
              </w:rPr>
              <w:t>Сертификат</w:t>
            </w:r>
          </w:p>
        </w:tc>
      </w:tr>
      <w:tr w:rsidR="001113EC" w:rsidRPr="002F6665" w14:paraId="69522377" w14:textId="77777777" w:rsidTr="00565BAB">
        <w:trPr>
          <w:trHeight w:val="245"/>
        </w:trPr>
        <w:tc>
          <w:tcPr>
            <w:tcW w:w="851" w:type="dxa"/>
          </w:tcPr>
          <w:p w14:paraId="1D266BD0" w14:textId="77777777" w:rsidR="001113EC" w:rsidRPr="002F6665" w:rsidRDefault="001113EC" w:rsidP="001113EC">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23</w:t>
            </w:r>
          </w:p>
        </w:tc>
        <w:tc>
          <w:tcPr>
            <w:tcW w:w="1984" w:type="dxa"/>
          </w:tcPr>
          <w:p w14:paraId="6602D723" w14:textId="25627C79" w:rsidR="001113EC" w:rsidRPr="002F6665" w:rsidRDefault="001113EC" w:rsidP="001113EC">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Мауленова  Г.С.</w:t>
            </w:r>
          </w:p>
        </w:tc>
        <w:tc>
          <w:tcPr>
            <w:tcW w:w="1134" w:type="dxa"/>
          </w:tcPr>
          <w:p w14:paraId="16044BFC" w14:textId="14E387E9" w:rsidR="001113EC" w:rsidRPr="002F6665" w:rsidRDefault="001113EC" w:rsidP="001113EC">
            <w:pPr>
              <w:rPr>
                <w:rFonts w:ascii="Times New Roman" w:eastAsia="Calibri" w:hAnsi="Times New Roman" w:cs="Times New Roman"/>
                <w:bCs/>
                <w:kern w:val="2"/>
                <w14:ligatures w14:val="standardContextual"/>
              </w:rPr>
            </w:pP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14:ligatures w14:val="standardContextual"/>
              </w:rPr>
              <w:t xml:space="preserve">Алтын </w:t>
            </w:r>
            <w:r>
              <w:rPr>
                <w:rFonts w:ascii="Times New Roman" w:eastAsia="Calibri" w:hAnsi="Times New Roman" w:cs="Times New Roman"/>
                <w:kern w:val="2"/>
                <w:lang w:val="ru-RU"/>
                <w14:ligatures w14:val="standardContextual"/>
              </w:rPr>
              <w:t>т</w:t>
            </w:r>
            <w:r w:rsidRPr="002F6665">
              <w:rPr>
                <w:rFonts w:ascii="Times New Roman" w:eastAsia="Calibri" w:hAnsi="Times New Roman" w:cs="Times New Roman"/>
                <w:kern w:val="2"/>
                <w14:ligatures w14:val="standardContextual"/>
              </w:rPr>
              <w:t>ұғыр</w:t>
            </w:r>
            <w:r>
              <w:rPr>
                <w:rFonts w:ascii="Times New Roman" w:eastAsia="Calibri" w:hAnsi="Times New Roman" w:cs="Times New Roman"/>
                <w:kern w:val="2"/>
                <w:lang w:val="kk-KZ"/>
                <w14:ligatures w14:val="standardContextual"/>
              </w:rPr>
              <w:t>»</w:t>
            </w:r>
            <w:r w:rsidRPr="002F6665">
              <w:rPr>
                <w:rFonts w:ascii="Times New Roman" w:eastAsia="Calibri" w:hAnsi="Times New Roman" w:cs="Times New Roman"/>
                <w:kern w:val="2"/>
                <w14:ligatures w14:val="standardContextual"/>
              </w:rPr>
              <w:t xml:space="preserve"> республикалық математикалық олимпиадасы</w:t>
            </w:r>
          </w:p>
        </w:tc>
        <w:tc>
          <w:tcPr>
            <w:tcW w:w="992" w:type="dxa"/>
            <w:vAlign w:val="center"/>
          </w:tcPr>
          <w:p w14:paraId="3DE3B619" w14:textId="41F2454D" w:rsidR="001113EC" w:rsidRPr="002F6665" w:rsidRDefault="001113EC" w:rsidP="001113EC">
            <w:pPr>
              <w:rPr>
                <w:rFonts w:ascii="Times New Roman" w:eastAsia="Calibri" w:hAnsi="Times New Roman" w:cs="Times New Roman"/>
                <w:bCs/>
                <w:kern w:val="2"/>
                <w14:ligatures w14:val="standardContextual"/>
              </w:rPr>
            </w:pPr>
            <w:r>
              <w:rPr>
                <w:rFonts w:ascii="Times New Roman" w:eastAsia="Calibri" w:hAnsi="Times New Roman" w:cs="Times New Roman"/>
                <w:bCs/>
                <w:kern w:val="2"/>
                <w14:ligatures w14:val="standardContextual"/>
              </w:rPr>
              <w:t>Оффлайн</w:t>
            </w:r>
            <w:r w:rsidRPr="002F6665">
              <w:rPr>
                <w:rFonts w:ascii="Times New Roman" w:eastAsia="Calibri" w:hAnsi="Times New Roman" w:cs="Times New Roman"/>
                <w:bCs/>
                <w:kern w:val="2"/>
                <w14:ligatures w14:val="standardContextual"/>
              </w:rPr>
              <w:t xml:space="preserve"> </w:t>
            </w:r>
          </w:p>
        </w:tc>
        <w:tc>
          <w:tcPr>
            <w:tcW w:w="1134" w:type="dxa"/>
          </w:tcPr>
          <w:p w14:paraId="63CDB5B8" w14:textId="77777777" w:rsidR="001113EC" w:rsidRPr="002F6665" w:rsidRDefault="001113EC" w:rsidP="001113EC">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Қазан 2025</w:t>
            </w:r>
          </w:p>
        </w:tc>
        <w:tc>
          <w:tcPr>
            <w:tcW w:w="1418" w:type="dxa"/>
            <w:vAlign w:val="center"/>
          </w:tcPr>
          <w:p w14:paraId="65C14F79" w14:textId="7E8E8BAE" w:rsidR="001113EC" w:rsidRPr="002F6665" w:rsidRDefault="001113EC" w:rsidP="001113EC">
            <w:pPr>
              <w:rPr>
                <w:rFonts w:ascii="Times New Roman" w:eastAsia="Calibri" w:hAnsi="Times New Roman" w:cs="Times New Roman"/>
                <w:kern w:val="2"/>
                <w14:ligatures w14:val="standardContextual"/>
              </w:rPr>
            </w:pPr>
            <w:r>
              <w:rPr>
                <w:rFonts w:ascii="Times New Roman" w:eastAsia="Calibri" w:hAnsi="Times New Roman" w:cs="Times New Roman"/>
                <w:kern w:val="2"/>
                <w:lang w:val="kk-KZ"/>
                <w14:ligatures w14:val="standardContextual"/>
              </w:rPr>
              <w:t xml:space="preserve">«Зерде» </w:t>
            </w:r>
            <w:r w:rsidRPr="002F6665">
              <w:rPr>
                <w:rFonts w:ascii="Times New Roman" w:eastAsia="Calibri" w:hAnsi="Times New Roman" w:cs="Times New Roman"/>
                <w:kern w:val="2"/>
                <w14:ligatures w14:val="standardContextual"/>
              </w:rPr>
              <w:t>зияткерлік орталығы</w:t>
            </w:r>
          </w:p>
        </w:tc>
        <w:tc>
          <w:tcPr>
            <w:tcW w:w="1276" w:type="dxa"/>
          </w:tcPr>
          <w:p w14:paraId="4412C9EC" w14:textId="77777777" w:rsidR="001113EC" w:rsidRPr="002F6665" w:rsidRDefault="001113EC" w:rsidP="001113EC">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 xml:space="preserve">Қалалық </w:t>
            </w:r>
          </w:p>
        </w:tc>
        <w:tc>
          <w:tcPr>
            <w:tcW w:w="1134" w:type="dxa"/>
            <w:vAlign w:val="center"/>
          </w:tcPr>
          <w:p w14:paraId="1FD92AF8" w14:textId="77777777" w:rsidR="001113EC" w:rsidRPr="002F6665" w:rsidRDefault="001113EC" w:rsidP="001113EC">
            <w:pPr>
              <w:rPr>
                <w:rFonts w:ascii="Times New Roman" w:eastAsia="Calibri" w:hAnsi="Times New Roman" w:cs="Times New Roman"/>
                <w:bCs/>
                <w:kern w:val="2"/>
                <w14:ligatures w14:val="standardContextual"/>
              </w:rPr>
            </w:pPr>
            <w:r w:rsidRPr="002F6665">
              <w:rPr>
                <w:rFonts w:ascii="Times New Roman" w:eastAsia="Calibri" w:hAnsi="Times New Roman" w:cs="Times New Roman"/>
                <w:kern w:val="2"/>
                <w14:ligatures w14:val="standardContextual"/>
              </w:rPr>
              <w:t xml:space="preserve">Сертификат </w:t>
            </w:r>
          </w:p>
        </w:tc>
      </w:tr>
      <w:tr w:rsidR="00B12E66" w:rsidRPr="002F6665" w14:paraId="380057D5" w14:textId="77777777" w:rsidTr="0020524A">
        <w:trPr>
          <w:trHeight w:val="245"/>
        </w:trPr>
        <w:tc>
          <w:tcPr>
            <w:tcW w:w="851" w:type="dxa"/>
          </w:tcPr>
          <w:p w14:paraId="0F276EFD"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24</w:t>
            </w:r>
          </w:p>
        </w:tc>
        <w:tc>
          <w:tcPr>
            <w:tcW w:w="1984" w:type="dxa"/>
          </w:tcPr>
          <w:p w14:paraId="76D9A2D1" w14:textId="1E102284"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Бариев Ш.Б</w:t>
            </w:r>
          </w:p>
        </w:tc>
        <w:tc>
          <w:tcPr>
            <w:tcW w:w="1134" w:type="dxa"/>
          </w:tcPr>
          <w:p w14:paraId="16483400" w14:textId="547E48ED" w:rsidR="00B12E66" w:rsidRPr="00B12E66" w:rsidRDefault="00B12E66" w:rsidP="00B12E66">
            <w:pPr>
              <w:rPr>
                <w:rFonts w:ascii="Times New Roman" w:eastAsia="Calibri" w:hAnsi="Times New Roman" w:cs="Times New Roman"/>
                <w:bCs/>
                <w:kern w:val="2"/>
                <w:lang w:val="kk-KZ"/>
                <w14:ligatures w14:val="standardContextual"/>
              </w:rPr>
            </w:pPr>
            <w:r>
              <w:rPr>
                <w:rFonts w:ascii="Times New Roman" w:eastAsia="Calibri" w:hAnsi="Times New Roman" w:cs="Times New Roman"/>
                <w:bCs/>
                <w:kern w:val="2"/>
                <w:lang w:val="kk-KZ"/>
                <w14:ligatures w14:val="standardContextual"/>
              </w:rPr>
              <w:t>«</w:t>
            </w:r>
            <w:r w:rsidRPr="002F6665">
              <w:rPr>
                <w:rFonts w:ascii="Times New Roman" w:eastAsia="Calibri" w:hAnsi="Times New Roman" w:cs="Times New Roman"/>
                <w:bCs/>
                <w:kern w:val="2"/>
                <w14:ligatures w14:val="standardContextual"/>
              </w:rPr>
              <w:t>Шын географ</w:t>
            </w:r>
            <w:r>
              <w:rPr>
                <w:rFonts w:ascii="Times New Roman" w:eastAsia="Calibri" w:hAnsi="Times New Roman" w:cs="Times New Roman"/>
                <w:bCs/>
                <w:kern w:val="2"/>
                <w:lang w:val="kk-KZ"/>
                <w14:ligatures w14:val="standardContextual"/>
              </w:rPr>
              <w:t>»</w:t>
            </w:r>
          </w:p>
        </w:tc>
        <w:tc>
          <w:tcPr>
            <w:tcW w:w="992" w:type="dxa"/>
            <w:vAlign w:val="center"/>
          </w:tcPr>
          <w:p w14:paraId="6AFF9214" w14:textId="3092A4DB" w:rsidR="00B12E66" w:rsidRPr="002F6665" w:rsidRDefault="00B12E66" w:rsidP="00B12E66">
            <w:pPr>
              <w:rPr>
                <w:rFonts w:ascii="Times New Roman" w:eastAsia="Calibri" w:hAnsi="Times New Roman" w:cs="Times New Roman"/>
                <w:bCs/>
                <w:kern w:val="2"/>
                <w14:ligatures w14:val="standardContextual"/>
              </w:rPr>
            </w:pPr>
            <w:r>
              <w:rPr>
                <w:rFonts w:ascii="Times New Roman" w:eastAsia="Calibri" w:hAnsi="Times New Roman" w:cs="Times New Roman"/>
                <w:bCs/>
                <w:kern w:val="2"/>
                <w14:ligatures w14:val="standardContextual"/>
              </w:rPr>
              <w:t>Оффлайн</w:t>
            </w:r>
            <w:r w:rsidRPr="002F6665">
              <w:rPr>
                <w:rFonts w:ascii="Times New Roman" w:eastAsia="Calibri" w:hAnsi="Times New Roman" w:cs="Times New Roman"/>
                <w:bCs/>
                <w:kern w:val="2"/>
                <w14:ligatures w14:val="standardContextual"/>
              </w:rPr>
              <w:t xml:space="preserve"> </w:t>
            </w:r>
          </w:p>
        </w:tc>
        <w:tc>
          <w:tcPr>
            <w:tcW w:w="1134" w:type="dxa"/>
          </w:tcPr>
          <w:p w14:paraId="6993FE4D" w14:textId="77777777" w:rsidR="00B12E66" w:rsidRPr="002F6665" w:rsidRDefault="00B12E66" w:rsidP="00B12E66">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Ақпан</w:t>
            </w:r>
          </w:p>
        </w:tc>
        <w:tc>
          <w:tcPr>
            <w:tcW w:w="1418" w:type="dxa"/>
          </w:tcPr>
          <w:p w14:paraId="6D8FC5AF" w14:textId="1BDDC568" w:rsidR="00B12E66" w:rsidRPr="002F6665" w:rsidRDefault="00003E2A" w:rsidP="00B12E66">
            <w:pPr>
              <w:jc w:val="center"/>
              <w:rPr>
                <w:rFonts w:ascii="Times New Roman" w:eastAsia="Calibri" w:hAnsi="Times New Roman" w:cs="Times New Roman"/>
                <w:kern w:val="2"/>
                <w:lang w:val="kk-KZ"/>
                <w14:ligatures w14:val="standardContextual"/>
              </w:rPr>
            </w:pPr>
            <w:r>
              <w:rPr>
                <w:rFonts w:ascii="Times New Roman" w:eastAsia="Calibri" w:hAnsi="Times New Roman" w:cs="Times New Roman"/>
                <w:kern w:val="2"/>
                <w:lang w:val="kk-KZ"/>
                <w14:ligatures w14:val="standardContextual"/>
              </w:rPr>
              <w:t xml:space="preserve">Мұғалімдерге  </w:t>
            </w:r>
            <w:r w:rsidR="001E116C">
              <w:rPr>
                <w:rFonts w:ascii="Times New Roman" w:eastAsia="Calibri" w:hAnsi="Times New Roman" w:cs="Times New Roman"/>
                <w:kern w:val="2"/>
                <w:lang w:val="kk-KZ"/>
                <w14:ligatures w14:val="standardContextual"/>
              </w:rPr>
              <w:t xml:space="preserve"> </w:t>
            </w:r>
            <w:r w:rsidR="00B12E66" w:rsidRPr="002F6665">
              <w:rPr>
                <w:rFonts w:ascii="Times New Roman" w:eastAsia="Calibri" w:hAnsi="Times New Roman" w:cs="Times New Roman"/>
                <w:kern w:val="2"/>
                <w:lang w:val="kk-KZ"/>
                <w14:ligatures w14:val="standardContextual"/>
              </w:rPr>
              <w:t>арналған олимпиада</w:t>
            </w:r>
          </w:p>
        </w:tc>
        <w:tc>
          <w:tcPr>
            <w:tcW w:w="1276" w:type="dxa"/>
          </w:tcPr>
          <w:p w14:paraId="3F9FB220" w14:textId="77777777" w:rsidR="00B12E66" w:rsidRPr="002F6665" w:rsidRDefault="00B12E66" w:rsidP="00B12E66">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 xml:space="preserve">Қалалық </w:t>
            </w:r>
          </w:p>
        </w:tc>
        <w:tc>
          <w:tcPr>
            <w:tcW w:w="1134" w:type="dxa"/>
            <w:vAlign w:val="center"/>
          </w:tcPr>
          <w:p w14:paraId="6C8150A9" w14:textId="77204E91" w:rsidR="00B12E66" w:rsidRPr="002F6665" w:rsidRDefault="00B12E66" w:rsidP="00B12E66">
            <w:pPr>
              <w:rPr>
                <w:rFonts w:ascii="Times New Roman" w:hAnsi="Times New Roman" w:cs="Times New Roman"/>
                <w:bCs/>
                <w:kern w:val="2"/>
                <w:lang w:val="kk-KZ"/>
                <w14:ligatures w14:val="standardContextual"/>
              </w:rPr>
            </w:pPr>
            <w:r>
              <w:rPr>
                <w:rFonts w:ascii="Times New Roman" w:eastAsia="Calibri" w:hAnsi="Times New Roman" w:cs="Times New Roman"/>
                <w:kern w:val="2"/>
                <w:lang w:val="kk-KZ"/>
                <w14:ligatures w14:val="standardContextual"/>
              </w:rPr>
              <w:t>Грамота</w:t>
            </w:r>
          </w:p>
        </w:tc>
      </w:tr>
      <w:tr w:rsidR="00B12E66" w:rsidRPr="002F6665" w14:paraId="4C646160" w14:textId="77777777" w:rsidTr="0020524A">
        <w:trPr>
          <w:trHeight w:val="245"/>
        </w:trPr>
        <w:tc>
          <w:tcPr>
            <w:tcW w:w="851" w:type="dxa"/>
          </w:tcPr>
          <w:p w14:paraId="00366AB6" w14:textId="77777777"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25</w:t>
            </w:r>
          </w:p>
        </w:tc>
        <w:tc>
          <w:tcPr>
            <w:tcW w:w="1984" w:type="dxa"/>
          </w:tcPr>
          <w:p w14:paraId="42A883E9" w14:textId="29B1717B" w:rsidR="00B12E66" w:rsidRPr="002F6665" w:rsidRDefault="00B12E66" w:rsidP="00B12E66">
            <w:pPr>
              <w:rPr>
                <w:rFonts w:ascii="Times New Roman" w:eastAsia="Calibri" w:hAnsi="Times New Roman" w:cs="Times New Roman"/>
                <w:kern w:val="2"/>
                <w14:ligatures w14:val="standardContextual"/>
              </w:rPr>
            </w:pPr>
            <w:r w:rsidRPr="002F6665">
              <w:rPr>
                <w:rFonts w:ascii="Times New Roman" w:eastAsia="Calibri" w:hAnsi="Times New Roman" w:cs="Times New Roman"/>
                <w:kern w:val="2"/>
                <w14:ligatures w14:val="standardContextual"/>
              </w:rPr>
              <w:t>Гарипов Р.Ф</w:t>
            </w:r>
          </w:p>
        </w:tc>
        <w:tc>
          <w:tcPr>
            <w:tcW w:w="1134" w:type="dxa"/>
          </w:tcPr>
          <w:p w14:paraId="55D95989" w14:textId="77777777" w:rsidR="00B12E66" w:rsidRPr="002F6665" w:rsidRDefault="00B12E66" w:rsidP="00B12E66">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Тарих олимпиадасы</w:t>
            </w:r>
          </w:p>
        </w:tc>
        <w:tc>
          <w:tcPr>
            <w:tcW w:w="992" w:type="dxa"/>
            <w:vAlign w:val="center"/>
          </w:tcPr>
          <w:p w14:paraId="0E4CC779" w14:textId="04463DFD" w:rsidR="00B12E66" w:rsidRPr="002F6665" w:rsidRDefault="00B12E66" w:rsidP="00B12E66">
            <w:pPr>
              <w:rPr>
                <w:rFonts w:ascii="Times New Roman" w:eastAsia="Calibri" w:hAnsi="Times New Roman" w:cs="Times New Roman"/>
                <w:bCs/>
                <w:kern w:val="2"/>
                <w14:ligatures w14:val="standardContextual"/>
              </w:rPr>
            </w:pPr>
            <w:r>
              <w:rPr>
                <w:rFonts w:ascii="Times New Roman" w:eastAsia="Calibri" w:hAnsi="Times New Roman" w:cs="Times New Roman"/>
                <w:bCs/>
                <w:kern w:val="2"/>
                <w14:ligatures w14:val="standardContextual"/>
              </w:rPr>
              <w:t>Оффлайн</w:t>
            </w:r>
            <w:r w:rsidRPr="002F6665">
              <w:rPr>
                <w:rFonts w:ascii="Times New Roman" w:eastAsia="Calibri" w:hAnsi="Times New Roman" w:cs="Times New Roman"/>
                <w:bCs/>
                <w:kern w:val="2"/>
                <w14:ligatures w14:val="standardContextual"/>
              </w:rPr>
              <w:t xml:space="preserve"> </w:t>
            </w:r>
          </w:p>
        </w:tc>
        <w:tc>
          <w:tcPr>
            <w:tcW w:w="1134" w:type="dxa"/>
          </w:tcPr>
          <w:p w14:paraId="328D133F" w14:textId="77777777" w:rsidR="00B12E66" w:rsidRPr="002F6665" w:rsidRDefault="00B12E66" w:rsidP="00B12E66">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Ақпан</w:t>
            </w:r>
          </w:p>
        </w:tc>
        <w:tc>
          <w:tcPr>
            <w:tcW w:w="1418" w:type="dxa"/>
          </w:tcPr>
          <w:p w14:paraId="69282AC1" w14:textId="4033AB96" w:rsidR="00B12E66" w:rsidRPr="002F6665" w:rsidRDefault="00003E2A" w:rsidP="00B12E66">
            <w:pPr>
              <w:jc w:val="center"/>
              <w:rPr>
                <w:rFonts w:ascii="Times New Roman" w:eastAsia="Calibri" w:hAnsi="Times New Roman" w:cs="Times New Roman"/>
                <w:kern w:val="2"/>
                <w:lang w:val="kk-KZ"/>
                <w14:ligatures w14:val="standardContextual"/>
              </w:rPr>
            </w:pPr>
            <w:r>
              <w:rPr>
                <w:rFonts w:ascii="Times New Roman" w:eastAsia="Calibri" w:hAnsi="Times New Roman" w:cs="Times New Roman"/>
                <w:kern w:val="2"/>
                <w:lang w:val="kk-KZ"/>
                <w14:ligatures w14:val="standardContextual"/>
              </w:rPr>
              <w:t xml:space="preserve">Мұғалімдерге  </w:t>
            </w:r>
            <w:r w:rsidR="001E116C">
              <w:rPr>
                <w:rFonts w:ascii="Times New Roman" w:eastAsia="Calibri" w:hAnsi="Times New Roman" w:cs="Times New Roman"/>
                <w:kern w:val="2"/>
                <w:lang w:val="kk-KZ"/>
                <w14:ligatures w14:val="standardContextual"/>
              </w:rPr>
              <w:t xml:space="preserve"> </w:t>
            </w:r>
            <w:r w:rsidR="00B12E66" w:rsidRPr="002F6665">
              <w:rPr>
                <w:rFonts w:ascii="Times New Roman" w:eastAsia="Calibri" w:hAnsi="Times New Roman" w:cs="Times New Roman"/>
                <w:kern w:val="2"/>
                <w:lang w:val="kk-KZ"/>
                <w14:ligatures w14:val="standardContextual"/>
              </w:rPr>
              <w:t>арналған олимпиада</w:t>
            </w:r>
          </w:p>
        </w:tc>
        <w:tc>
          <w:tcPr>
            <w:tcW w:w="1276" w:type="dxa"/>
          </w:tcPr>
          <w:p w14:paraId="44FD2A45" w14:textId="77777777" w:rsidR="00B12E66" w:rsidRPr="002F6665" w:rsidRDefault="00B12E66" w:rsidP="00B12E66">
            <w:pPr>
              <w:rPr>
                <w:rFonts w:ascii="Times New Roman" w:eastAsia="Calibri" w:hAnsi="Times New Roman" w:cs="Times New Roman"/>
                <w:bCs/>
                <w:kern w:val="2"/>
                <w14:ligatures w14:val="standardContextual"/>
              </w:rPr>
            </w:pPr>
            <w:r w:rsidRPr="002F6665">
              <w:rPr>
                <w:rFonts w:ascii="Times New Roman" w:eastAsia="Calibri" w:hAnsi="Times New Roman" w:cs="Times New Roman"/>
                <w:bCs/>
                <w:kern w:val="2"/>
                <w14:ligatures w14:val="standardContextual"/>
              </w:rPr>
              <w:t xml:space="preserve">Қалалық </w:t>
            </w:r>
          </w:p>
        </w:tc>
        <w:tc>
          <w:tcPr>
            <w:tcW w:w="1134" w:type="dxa"/>
            <w:vAlign w:val="center"/>
          </w:tcPr>
          <w:p w14:paraId="3F4B7215" w14:textId="77777777" w:rsidR="00B12E66" w:rsidRPr="002F6665" w:rsidRDefault="00B12E66" w:rsidP="00B12E66">
            <w:pPr>
              <w:rPr>
                <w:rFonts w:ascii="Times New Roman" w:eastAsia="Calibri" w:hAnsi="Times New Roman" w:cs="Times New Roman"/>
                <w:kern w:val="2"/>
                <w:lang w:val="kk-KZ"/>
                <w14:ligatures w14:val="standardContextual"/>
              </w:rPr>
            </w:pPr>
            <w:r w:rsidRPr="002F6665">
              <w:rPr>
                <w:rFonts w:ascii="Times New Roman" w:eastAsia="Calibri" w:hAnsi="Times New Roman" w:cs="Times New Roman"/>
                <w:kern w:val="2"/>
                <w:lang w:val="kk-KZ"/>
                <w14:ligatures w14:val="standardContextual"/>
              </w:rPr>
              <w:t>3 орын</w:t>
            </w:r>
          </w:p>
        </w:tc>
      </w:tr>
      <w:bookmarkEnd w:id="3"/>
    </w:tbl>
    <w:p w14:paraId="41F8803C" w14:textId="77777777" w:rsidR="00A8748E" w:rsidRPr="002F6665" w:rsidRDefault="00A8748E" w:rsidP="00A8748E">
      <w:pPr>
        <w:jc w:val="center"/>
        <w:rPr>
          <w:rFonts w:ascii="Times New Roman" w:hAnsi="Times New Roman" w:cs="Times New Roman"/>
          <w:b/>
          <w:sz w:val="20"/>
          <w:szCs w:val="20"/>
        </w:rPr>
      </w:pPr>
    </w:p>
    <w:p w14:paraId="32D7D707" w14:textId="77777777" w:rsidR="00B12E66" w:rsidRDefault="00AB3D4A" w:rsidP="00B12E66">
      <w:pPr>
        <w:spacing w:after="0" w:line="240" w:lineRule="auto"/>
        <w:jc w:val="center"/>
        <w:rPr>
          <w:rFonts w:ascii="Times New Roman" w:hAnsi="Times New Roman" w:cs="Times New Roman"/>
          <w:b/>
          <w:bCs/>
          <w:sz w:val="24"/>
          <w:szCs w:val="24"/>
          <w:lang w:val="kk-KZ"/>
        </w:rPr>
      </w:pPr>
      <w:r w:rsidRPr="002F6665">
        <w:rPr>
          <w:rFonts w:ascii="Times New Roman" w:hAnsi="Times New Roman" w:cs="Times New Roman"/>
          <w:b/>
          <w:bCs/>
          <w:sz w:val="24"/>
          <w:szCs w:val="24"/>
        </w:rPr>
        <w:t>Педагогикалық тәжірибені баспа қызметі арқылы тарату</w:t>
      </w:r>
    </w:p>
    <w:p w14:paraId="331654B1" w14:textId="30CC8C63" w:rsidR="004C7E74" w:rsidRPr="001113EC" w:rsidRDefault="004C7E74" w:rsidP="00B12E66">
      <w:pPr>
        <w:spacing w:after="0" w:line="240" w:lineRule="auto"/>
        <w:ind w:firstLine="709"/>
        <w:jc w:val="both"/>
        <w:rPr>
          <w:rFonts w:ascii="Times New Roman" w:hAnsi="Times New Roman" w:cs="Times New Roman"/>
          <w:b/>
          <w:bCs/>
          <w:sz w:val="24"/>
          <w:szCs w:val="24"/>
          <w:lang w:val="kk-KZ"/>
        </w:rPr>
      </w:pPr>
      <w:r w:rsidRPr="00B12E66">
        <w:rPr>
          <w:rFonts w:ascii="Times New Roman" w:eastAsia="Times New Roman" w:hAnsi="Times New Roman" w:cs="Times New Roman"/>
          <w:sz w:val="24"/>
          <w:szCs w:val="24"/>
          <w:lang w:val="kk-KZ" w:eastAsia="ru-RU"/>
        </w:rPr>
        <w:t xml:space="preserve">Педагогтардың кәсіби өсуінің, олардың әдістемелік мәдениетінің деңгейінің және өз тәжірибесін таратуға дайындығының көрсеткіштерінің бірі </w:t>
      </w:r>
      <w:r w:rsidR="00A87357">
        <w:rPr>
          <w:rFonts w:ascii="Times New Roman" w:eastAsia="Times New Roman" w:hAnsi="Times New Roman" w:cs="Times New Roman"/>
          <w:sz w:val="24"/>
          <w:szCs w:val="24"/>
          <w:lang w:val="kk-KZ" w:eastAsia="ru-RU"/>
        </w:rPr>
        <w:t>-</w:t>
      </w:r>
      <w:r w:rsidRPr="00B12E66">
        <w:rPr>
          <w:rFonts w:ascii="Times New Roman" w:eastAsia="Times New Roman" w:hAnsi="Times New Roman" w:cs="Times New Roman"/>
          <w:sz w:val="24"/>
          <w:szCs w:val="24"/>
          <w:lang w:val="kk-KZ" w:eastAsia="ru-RU"/>
        </w:rPr>
        <w:t xml:space="preserve"> баспа қызметі. </w:t>
      </w:r>
      <w:r w:rsidRPr="001113EC">
        <w:rPr>
          <w:rFonts w:ascii="Times New Roman" w:eastAsia="Times New Roman" w:hAnsi="Times New Roman" w:cs="Times New Roman"/>
          <w:sz w:val="24"/>
          <w:szCs w:val="24"/>
          <w:lang w:val="kk-KZ" w:eastAsia="ru-RU"/>
        </w:rPr>
        <w:t>Педагогтардың ғылыми</w:t>
      </w:r>
      <w:r w:rsidR="00A87357">
        <w:rPr>
          <w:rFonts w:ascii="Times New Roman" w:eastAsia="Times New Roman" w:hAnsi="Times New Roman" w:cs="Times New Roman"/>
          <w:sz w:val="24"/>
          <w:szCs w:val="24"/>
          <w:lang w:val="kk-KZ" w:eastAsia="ru-RU"/>
        </w:rPr>
        <w:t>-</w:t>
      </w:r>
      <w:r w:rsidRPr="001113EC">
        <w:rPr>
          <w:rFonts w:ascii="Times New Roman" w:eastAsia="Times New Roman" w:hAnsi="Times New Roman" w:cs="Times New Roman"/>
          <w:sz w:val="24"/>
          <w:szCs w:val="24"/>
          <w:lang w:val="kk-KZ" w:eastAsia="ru-RU"/>
        </w:rPr>
        <w:t>әдістемелік журналдардағы, конференциялар жинақтарындағы, педагогикалық газеттердегі және кәсіби басылымдардағы жарияланымдары тиімді педагогикалық тәжірибені таратуға, инновациялық қызметтің нәтижелерін көрсетуге мүмкіндік береді және білім беру ұйымының кәсіби имиджін арттыруға ықпал етеді.</w:t>
      </w:r>
    </w:p>
    <w:p w14:paraId="7ABBD4A0" w14:textId="29EA1ED4" w:rsidR="004C7E74" w:rsidRPr="001113EC" w:rsidRDefault="004C7E74" w:rsidP="0043709E">
      <w:pPr>
        <w:spacing w:after="0" w:line="240" w:lineRule="auto"/>
        <w:ind w:firstLine="993"/>
        <w:jc w:val="both"/>
        <w:rPr>
          <w:rFonts w:ascii="Times New Roman" w:eastAsia="Times New Roman" w:hAnsi="Times New Roman" w:cs="Times New Roman"/>
          <w:sz w:val="24"/>
          <w:szCs w:val="24"/>
          <w:lang w:val="kk-KZ" w:eastAsia="ru-RU"/>
        </w:rPr>
      </w:pPr>
      <w:r w:rsidRPr="001113EC">
        <w:rPr>
          <w:rFonts w:ascii="Times New Roman" w:eastAsia="Times New Roman" w:hAnsi="Times New Roman" w:cs="Times New Roman"/>
          <w:sz w:val="24"/>
          <w:szCs w:val="24"/>
          <w:lang w:val="kk-KZ" w:eastAsia="ru-RU"/>
        </w:rPr>
        <w:t>2025</w:t>
      </w:r>
      <w:r w:rsidR="00A87357">
        <w:rPr>
          <w:rFonts w:ascii="Times New Roman" w:eastAsia="Times New Roman" w:hAnsi="Times New Roman" w:cs="Times New Roman"/>
          <w:sz w:val="24"/>
          <w:szCs w:val="24"/>
          <w:lang w:val="kk-KZ" w:eastAsia="ru-RU"/>
        </w:rPr>
        <w:t>-</w:t>
      </w:r>
      <w:r w:rsidRPr="001113EC">
        <w:rPr>
          <w:rFonts w:ascii="Times New Roman" w:eastAsia="Times New Roman" w:hAnsi="Times New Roman" w:cs="Times New Roman"/>
          <w:sz w:val="24"/>
          <w:szCs w:val="24"/>
          <w:lang w:val="kk-KZ" w:eastAsia="ru-RU"/>
        </w:rPr>
        <w:t xml:space="preserve">2026 оқу жылы ішінде мектеп </w:t>
      </w:r>
      <w:r w:rsidR="003D0D75">
        <w:rPr>
          <w:rFonts w:ascii="Times New Roman" w:eastAsia="Times New Roman" w:hAnsi="Times New Roman" w:cs="Times New Roman"/>
          <w:sz w:val="24"/>
          <w:szCs w:val="24"/>
          <w:lang w:val="kk-KZ" w:eastAsia="ru-RU"/>
        </w:rPr>
        <w:t xml:space="preserve">Мұғалімдері </w:t>
      </w:r>
      <w:r w:rsidR="001E116C">
        <w:rPr>
          <w:rFonts w:ascii="Times New Roman" w:eastAsia="Times New Roman" w:hAnsi="Times New Roman" w:cs="Times New Roman"/>
          <w:sz w:val="24"/>
          <w:szCs w:val="24"/>
          <w:lang w:val="kk-KZ" w:eastAsia="ru-RU"/>
        </w:rPr>
        <w:t xml:space="preserve"> </w:t>
      </w:r>
      <w:r w:rsidRPr="001113EC">
        <w:rPr>
          <w:rFonts w:ascii="Times New Roman" w:eastAsia="Times New Roman" w:hAnsi="Times New Roman" w:cs="Times New Roman"/>
          <w:sz w:val="24"/>
          <w:szCs w:val="24"/>
          <w:lang w:val="kk-KZ" w:eastAsia="ru-RU"/>
        </w:rPr>
        <w:t>ғылыми</w:t>
      </w:r>
      <w:r w:rsidR="00A87357">
        <w:rPr>
          <w:rFonts w:ascii="Times New Roman" w:eastAsia="Times New Roman" w:hAnsi="Times New Roman" w:cs="Times New Roman"/>
          <w:sz w:val="24"/>
          <w:szCs w:val="24"/>
          <w:lang w:val="kk-KZ" w:eastAsia="ru-RU"/>
        </w:rPr>
        <w:t>-</w:t>
      </w:r>
      <w:r w:rsidRPr="001113EC">
        <w:rPr>
          <w:rFonts w:ascii="Times New Roman" w:eastAsia="Times New Roman" w:hAnsi="Times New Roman" w:cs="Times New Roman"/>
          <w:sz w:val="24"/>
          <w:szCs w:val="24"/>
          <w:lang w:val="kk-KZ" w:eastAsia="ru-RU"/>
        </w:rPr>
        <w:t>әдістемелік журналдарда, конференциялар жинақтарында және республикалық басылымдарда жариялау арқылы өздерінің педагогикалық тәжірибелерін жинақтау және тарату бойынша белсенді жұмыс жүргізді.</w:t>
      </w:r>
    </w:p>
    <w:p w14:paraId="12D90586" w14:textId="3BF9E0CD" w:rsidR="004C7E74" w:rsidRPr="001113EC" w:rsidRDefault="004C7E74" w:rsidP="0043709E">
      <w:pPr>
        <w:spacing w:after="0" w:line="240" w:lineRule="auto"/>
        <w:ind w:firstLine="993"/>
        <w:jc w:val="both"/>
        <w:rPr>
          <w:rFonts w:ascii="Times New Roman" w:eastAsia="Times New Roman" w:hAnsi="Times New Roman" w:cs="Times New Roman"/>
          <w:sz w:val="24"/>
          <w:szCs w:val="24"/>
          <w:lang w:val="kk-KZ" w:eastAsia="ru-RU"/>
        </w:rPr>
      </w:pPr>
      <w:r w:rsidRPr="001113EC">
        <w:rPr>
          <w:rFonts w:ascii="Times New Roman" w:eastAsia="Times New Roman" w:hAnsi="Times New Roman" w:cs="Times New Roman"/>
          <w:sz w:val="24"/>
          <w:szCs w:val="24"/>
          <w:lang w:val="kk-KZ" w:eastAsia="ru-RU"/>
        </w:rPr>
        <w:t xml:space="preserve">Жыл қорытындысы бойынша мектеп </w:t>
      </w:r>
      <w:r w:rsidR="003D0D75">
        <w:rPr>
          <w:rFonts w:ascii="Times New Roman" w:eastAsia="Times New Roman" w:hAnsi="Times New Roman" w:cs="Times New Roman"/>
          <w:sz w:val="24"/>
          <w:szCs w:val="24"/>
          <w:lang w:val="kk-KZ" w:eastAsia="ru-RU"/>
        </w:rPr>
        <w:t xml:space="preserve">Мұғалімдері </w:t>
      </w:r>
      <w:r w:rsidR="001E116C">
        <w:rPr>
          <w:rFonts w:ascii="Times New Roman" w:eastAsia="Times New Roman" w:hAnsi="Times New Roman" w:cs="Times New Roman"/>
          <w:sz w:val="24"/>
          <w:szCs w:val="24"/>
          <w:lang w:val="kk-KZ" w:eastAsia="ru-RU"/>
        </w:rPr>
        <w:t xml:space="preserve"> </w:t>
      </w:r>
      <w:r w:rsidRPr="001113EC">
        <w:rPr>
          <w:rFonts w:ascii="Times New Roman" w:eastAsia="Times New Roman" w:hAnsi="Times New Roman" w:cs="Times New Roman"/>
          <w:sz w:val="24"/>
          <w:szCs w:val="24"/>
          <w:lang w:val="kk-KZ" w:eastAsia="ru-RU"/>
        </w:rPr>
        <w:t>25 ғылыми</w:t>
      </w:r>
      <w:r w:rsidR="00A87357">
        <w:rPr>
          <w:rFonts w:ascii="Times New Roman" w:eastAsia="Times New Roman" w:hAnsi="Times New Roman" w:cs="Times New Roman"/>
          <w:sz w:val="24"/>
          <w:szCs w:val="24"/>
          <w:lang w:val="kk-KZ" w:eastAsia="ru-RU"/>
        </w:rPr>
        <w:t>-</w:t>
      </w:r>
      <w:r w:rsidRPr="001113EC">
        <w:rPr>
          <w:rFonts w:ascii="Times New Roman" w:eastAsia="Times New Roman" w:hAnsi="Times New Roman" w:cs="Times New Roman"/>
          <w:sz w:val="24"/>
          <w:szCs w:val="24"/>
          <w:lang w:val="kk-KZ" w:eastAsia="ru-RU"/>
        </w:rPr>
        <w:t>әдістемелік мақалалар, әдістемелік әзірлемелер мен педагогикалық тәжірибе материалдарын жариялады.</w:t>
      </w:r>
    </w:p>
    <w:p w14:paraId="6F0F0374" w14:textId="69D620C4" w:rsidR="002236F8" w:rsidRPr="001113EC" w:rsidRDefault="00000000" w:rsidP="0043709E">
      <w:pPr>
        <w:spacing w:after="0" w:line="240" w:lineRule="auto"/>
        <w:ind w:firstLine="993"/>
        <w:jc w:val="both"/>
        <w:rPr>
          <w:rFonts w:ascii="Times New Roman" w:eastAsia="Times New Roman" w:hAnsi="Times New Roman" w:cs="Times New Roman"/>
          <w:sz w:val="24"/>
          <w:szCs w:val="24"/>
          <w:lang w:val="kk-KZ" w:eastAsia="ru-RU"/>
        </w:rPr>
      </w:pPr>
      <w:hyperlink r:id="rId19" w:history="1">
        <w:r w:rsidR="002236F8" w:rsidRPr="001113EC">
          <w:rPr>
            <w:rStyle w:val="af0"/>
            <w:rFonts w:ascii="Times New Roman" w:eastAsia="Times New Roman" w:hAnsi="Times New Roman" w:cs="Times New Roman"/>
            <w:color w:val="auto"/>
            <w:sz w:val="24"/>
            <w:szCs w:val="24"/>
            <w:lang w:val="kk-KZ" w:eastAsia="ru-RU"/>
          </w:rPr>
          <w:t>https://drive.google.com/drive/folders/1x2SMoPJ0WsLqsZ3ez6HlJz80B8K7J</w:t>
        </w:r>
        <w:r w:rsidR="00A87357">
          <w:rPr>
            <w:rStyle w:val="af0"/>
            <w:rFonts w:ascii="Times New Roman" w:eastAsia="Times New Roman" w:hAnsi="Times New Roman" w:cs="Times New Roman"/>
            <w:color w:val="auto"/>
            <w:sz w:val="24"/>
            <w:szCs w:val="24"/>
            <w:lang w:val="kk-KZ" w:eastAsia="ru-RU"/>
          </w:rPr>
          <w:t>-</w:t>
        </w:r>
        <w:r w:rsidR="002236F8" w:rsidRPr="001113EC">
          <w:rPr>
            <w:rStyle w:val="af0"/>
            <w:rFonts w:ascii="Times New Roman" w:eastAsia="Times New Roman" w:hAnsi="Times New Roman" w:cs="Times New Roman"/>
            <w:color w:val="auto"/>
            <w:sz w:val="24"/>
            <w:szCs w:val="24"/>
            <w:lang w:val="kk-KZ" w:eastAsia="ru-RU"/>
          </w:rPr>
          <w:t>DH?usp=sharing</w:t>
        </w:r>
      </w:hyperlink>
    </w:p>
    <w:p w14:paraId="49981C68" w14:textId="77777777" w:rsidR="002236F8" w:rsidRPr="001113EC" w:rsidRDefault="002236F8" w:rsidP="0043709E">
      <w:pPr>
        <w:spacing w:after="0" w:line="240" w:lineRule="auto"/>
        <w:ind w:firstLine="993"/>
        <w:jc w:val="both"/>
        <w:rPr>
          <w:rFonts w:ascii="Times New Roman" w:eastAsia="Times New Roman" w:hAnsi="Times New Roman" w:cs="Times New Roman"/>
          <w:sz w:val="24"/>
          <w:szCs w:val="24"/>
          <w:lang w:val="kk-KZ" w:eastAsia="ru-RU"/>
        </w:rPr>
      </w:pPr>
    </w:p>
    <w:p w14:paraId="2DD1D7C3" w14:textId="77777777" w:rsidR="008F2746" w:rsidRPr="001113EC" w:rsidRDefault="008F2746" w:rsidP="0043709E">
      <w:pPr>
        <w:spacing w:after="0" w:line="240" w:lineRule="auto"/>
        <w:jc w:val="center"/>
        <w:rPr>
          <w:rFonts w:ascii="Times New Roman" w:hAnsi="Times New Roman" w:cs="Times New Roman"/>
          <w:b/>
          <w:sz w:val="24"/>
          <w:szCs w:val="24"/>
          <w:lang w:val="kk-KZ"/>
        </w:rPr>
      </w:pPr>
    </w:p>
    <w:p w14:paraId="664F1F11" w14:textId="7CB1F875" w:rsidR="008F2746" w:rsidRPr="002F6665" w:rsidRDefault="008F2746" w:rsidP="00B12E66">
      <w:pPr>
        <w:pStyle w:val="a3"/>
        <w:spacing w:before="0" w:beforeAutospacing="0" w:after="0" w:afterAutospacing="0"/>
        <w:jc w:val="center"/>
        <w:rPr>
          <w:b/>
          <w:lang w:val="kk-KZ"/>
        </w:rPr>
      </w:pPr>
      <w:r w:rsidRPr="002F6665">
        <w:rPr>
          <w:b/>
          <w:lang w:val="kk-KZ"/>
        </w:rPr>
        <w:t>№25 кесте</w:t>
      </w:r>
    </w:p>
    <w:p w14:paraId="3B56409A" w14:textId="4D66637C" w:rsidR="00187B98" w:rsidRDefault="00187B98" w:rsidP="00B12E66">
      <w:pPr>
        <w:tabs>
          <w:tab w:val="left" w:pos="360"/>
        </w:tabs>
        <w:spacing w:after="0" w:line="240" w:lineRule="auto"/>
        <w:ind w:firstLine="993"/>
        <w:jc w:val="center"/>
        <w:rPr>
          <w:rFonts w:ascii="Times New Roman" w:eastAsia="Times New Roman" w:hAnsi="Times New Roman" w:cs="Times New Roman"/>
          <w:b/>
          <w:bCs/>
          <w:sz w:val="24"/>
          <w:szCs w:val="24"/>
          <w:lang w:val="kk-KZ" w:eastAsia="ru-RU"/>
        </w:rPr>
      </w:pPr>
      <w:r w:rsidRPr="002F6665">
        <w:rPr>
          <w:rFonts w:ascii="Times New Roman" w:eastAsia="Times New Roman" w:hAnsi="Times New Roman" w:cs="Times New Roman"/>
          <w:b/>
          <w:bCs/>
          <w:sz w:val="24"/>
          <w:szCs w:val="24"/>
          <w:lang w:eastAsia="ru-RU"/>
        </w:rPr>
        <w:t>Жарияланымдар (2025</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2026 оқу жылына )</w:t>
      </w:r>
    </w:p>
    <w:p w14:paraId="02A660E8" w14:textId="77777777" w:rsidR="00B12E66" w:rsidRPr="00B12E66" w:rsidRDefault="00B12E66" w:rsidP="00B12E66">
      <w:pPr>
        <w:tabs>
          <w:tab w:val="left" w:pos="360"/>
        </w:tabs>
        <w:spacing w:after="0" w:line="240" w:lineRule="auto"/>
        <w:ind w:firstLine="993"/>
        <w:jc w:val="center"/>
        <w:rPr>
          <w:rFonts w:ascii="Times New Roman" w:eastAsia="Times New Roman" w:hAnsi="Times New Roman" w:cs="Times New Roman"/>
          <w:b/>
          <w:bCs/>
          <w:sz w:val="24"/>
          <w:szCs w:val="24"/>
          <w:lang w:val="kk-KZ" w:eastAsia="ru-RU"/>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2013"/>
        <w:gridCol w:w="3261"/>
        <w:gridCol w:w="1984"/>
        <w:gridCol w:w="1810"/>
      </w:tblGrid>
      <w:tr w:rsidR="00E5123A" w:rsidRPr="002F6665" w14:paraId="53785364" w14:textId="77777777" w:rsidTr="00B12E66">
        <w:trPr>
          <w:trHeight w:val="454"/>
        </w:trPr>
        <w:tc>
          <w:tcPr>
            <w:tcW w:w="850" w:type="dxa"/>
            <w:tcBorders>
              <w:top w:val="single" w:sz="4" w:space="0" w:color="000000"/>
              <w:left w:val="single" w:sz="4" w:space="0" w:color="000000"/>
              <w:bottom w:val="single" w:sz="4" w:space="0" w:color="000000"/>
              <w:right w:val="single" w:sz="4" w:space="0" w:color="000000"/>
            </w:tcBorders>
            <w:vAlign w:val="center"/>
          </w:tcPr>
          <w:p w14:paraId="4EDA3B26" w14:textId="77777777" w:rsidR="00187B98" w:rsidRPr="002F6665" w:rsidRDefault="00187B98" w:rsidP="00B12E66">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w:t>
            </w:r>
          </w:p>
        </w:tc>
        <w:tc>
          <w:tcPr>
            <w:tcW w:w="2013" w:type="dxa"/>
            <w:tcBorders>
              <w:top w:val="single" w:sz="4" w:space="0" w:color="000000"/>
              <w:left w:val="single" w:sz="4" w:space="0" w:color="000000"/>
              <w:bottom w:val="single" w:sz="4" w:space="0" w:color="000000"/>
              <w:right w:val="single" w:sz="4" w:space="0" w:color="000000"/>
            </w:tcBorders>
            <w:vAlign w:val="center"/>
          </w:tcPr>
          <w:p w14:paraId="251C0D87" w14:textId="386DCC72" w:rsidR="00187B98" w:rsidRPr="002F6665" w:rsidRDefault="006F2DC3" w:rsidP="00B12E6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мұғалім</w:t>
            </w:r>
            <w:r w:rsidR="00187B98" w:rsidRPr="002F6665">
              <w:rPr>
                <w:rFonts w:ascii="Times New Roman" w:hAnsi="Times New Roman" w:cs="Times New Roman"/>
                <w:b/>
                <w:sz w:val="20"/>
                <w:szCs w:val="20"/>
              </w:rPr>
              <w:t>нің аты</w:t>
            </w:r>
            <w:r w:rsidR="00A87357">
              <w:rPr>
                <w:rFonts w:ascii="Times New Roman" w:hAnsi="Times New Roman" w:cs="Times New Roman"/>
                <w:b/>
                <w:sz w:val="20"/>
                <w:szCs w:val="20"/>
              </w:rPr>
              <w:t>-</w:t>
            </w:r>
            <w:r w:rsidR="00187B98" w:rsidRPr="002F6665">
              <w:rPr>
                <w:rFonts w:ascii="Times New Roman" w:hAnsi="Times New Roman" w:cs="Times New Roman"/>
                <w:b/>
                <w:sz w:val="20"/>
                <w:szCs w:val="20"/>
              </w:rPr>
              <w:t>жөні</w:t>
            </w:r>
          </w:p>
        </w:tc>
        <w:tc>
          <w:tcPr>
            <w:tcW w:w="3261" w:type="dxa"/>
            <w:tcBorders>
              <w:top w:val="single" w:sz="4" w:space="0" w:color="000000"/>
              <w:left w:val="single" w:sz="4" w:space="0" w:color="000000"/>
              <w:bottom w:val="single" w:sz="4" w:space="0" w:color="000000"/>
              <w:right w:val="single" w:sz="4" w:space="0" w:color="000000"/>
            </w:tcBorders>
            <w:vAlign w:val="center"/>
          </w:tcPr>
          <w:p w14:paraId="403FBD06" w14:textId="77777777" w:rsidR="00187B98" w:rsidRPr="002F6665" w:rsidRDefault="00187B98" w:rsidP="00B12E66">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Мақаланың атауы</w:t>
            </w:r>
          </w:p>
        </w:tc>
        <w:tc>
          <w:tcPr>
            <w:tcW w:w="1984" w:type="dxa"/>
            <w:tcBorders>
              <w:top w:val="single" w:sz="4" w:space="0" w:color="000000"/>
              <w:left w:val="single" w:sz="4" w:space="0" w:color="000000"/>
              <w:bottom w:val="single" w:sz="4" w:space="0" w:color="000000"/>
              <w:right w:val="single" w:sz="4" w:space="0" w:color="000000"/>
            </w:tcBorders>
            <w:vAlign w:val="center"/>
          </w:tcPr>
          <w:p w14:paraId="684365DF" w14:textId="77777777" w:rsidR="00187B98" w:rsidRPr="002F6665" w:rsidRDefault="00187B98" w:rsidP="00B12E66">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Мерзімді басылымның атауы</w:t>
            </w:r>
          </w:p>
        </w:tc>
        <w:tc>
          <w:tcPr>
            <w:tcW w:w="1810" w:type="dxa"/>
            <w:tcBorders>
              <w:top w:val="single" w:sz="4" w:space="0" w:color="000000"/>
              <w:left w:val="single" w:sz="4" w:space="0" w:color="000000"/>
              <w:bottom w:val="single" w:sz="4" w:space="0" w:color="000000"/>
              <w:right w:val="single" w:sz="4" w:space="0" w:color="000000"/>
            </w:tcBorders>
            <w:vAlign w:val="center"/>
            <w:hideMark/>
          </w:tcPr>
          <w:p w14:paraId="7CA7FBEB" w14:textId="77777777" w:rsidR="00187B98" w:rsidRPr="002F6665" w:rsidRDefault="00187B98" w:rsidP="00B12E66">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Жарияланған күні</w:t>
            </w:r>
          </w:p>
        </w:tc>
      </w:tr>
      <w:tr w:rsidR="00B12E66" w:rsidRPr="002F6665" w14:paraId="47F1980B"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4A240842"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b/>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635D9927" w14:textId="2760B1EA" w:rsidR="00B12E66" w:rsidRPr="002F6665" w:rsidRDefault="00B12E66" w:rsidP="00B12E66">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 xml:space="preserve">Ибраева В. Р. </w:t>
            </w:r>
          </w:p>
        </w:tc>
        <w:tc>
          <w:tcPr>
            <w:tcW w:w="3261" w:type="dxa"/>
            <w:tcBorders>
              <w:top w:val="single" w:sz="4" w:space="0" w:color="000000"/>
              <w:left w:val="single" w:sz="4" w:space="0" w:color="000000"/>
              <w:bottom w:val="single" w:sz="4" w:space="0" w:color="000000"/>
              <w:right w:val="single" w:sz="4" w:space="0" w:color="000000"/>
            </w:tcBorders>
          </w:tcPr>
          <w:p w14:paraId="18C94A75" w14:textId="1A19666B" w:rsidR="00B12E66" w:rsidRPr="002F6665" w:rsidRDefault="00B12E66" w:rsidP="00B12E66">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Әлеуметтік айна әдісі ағылшын тілі сабақтарында жобалық іс</w:t>
            </w:r>
            <w:r w:rsidR="00A87357">
              <w:rPr>
                <w:rFonts w:ascii="Times New Roman" w:hAnsi="Times New Roman" w:cs="Times New Roman"/>
                <w:sz w:val="20"/>
                <w:szCs w:val="20"/>
              </w:rPr>
              <w:t>-</w:t>
            </w:r>
            <w:r w:rsidRPr="002F6665">
              <w:rPr>
                <w:rFonts w:ascii="Times New Roman" w:hAnsi="Times New Roman" w:cs="Times New Roman"/>
                <w:sz w:val="20"/>
                <w:szCs w:val="20"/>
              </w:rPr>
              <w:t>әрекетті бағалаудың инновациялық тәсілі ретінде.</w:t>
            </w:r>
          </w:p>
        </w:tc>
        <w:tc>
          <w:tcPr>
            <w:tcW w:w="1984" w:type="dxa"/>
            <w:tcBorders>
              <w:top w:val="single" w:sz="4" w:space="0" w:color="000000"/>
              <w:left w:val="single" w:sz="4" w:space="0" w:color="000000"/>
              <w:bottom w:val="single" w:sz="4" w:space="0" w:color="000000"/>
              <w:right w:val="single" w:sz="4" w:space="0" w:color="000000"/>
            </w:tcBorders>
          </w:tcPr>
          <w:p w14:paraId="7D3A2372" w14:textId="5534B4C6" w:rsidR="00B12E66" w:rsidRPr="002F6665" w:rsidRDefault="00B12E66" w:rsidP="00B12E66">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 xml:space="preserve">«BILIM </w:t>
            </w:r>
            <w:r w:rsidR="001E116C">
              <w:rPr>
                <w:rFonts w:ascii="Times New Roman" w:hAnsi="Times New Roman" w:cs="Times New Roman"/>
                <w:sz w:val="20"/>
                <w:szCs w:val="20"/>
              </w:rPr>
              <w:t>ЖИ</w:t>
            </w:r>
            <w:r>
              <w:rPr>
                <w:rFonts w:ascii="Times New Roman" w:hAnsi="Times New Roman" w:cs="Times New Roman"/>
                <w:sz w:val="20"/>
                <w:szCs w:val="20"/>
              </w:rPr>
              <w:t>NASY»</w:t>
            </w:r>
          </w:p>
        </w:tc>
        <w:tc>
          <w:tcPr>
            <w:tcW w:w="1810" w:type="dxa"/>
            <w:tcBorders>
              <w:top w:val="single" w:sz="4" w:space="0" w:color="000000"/>
              <w:left w:val="single" w:sz="4" w:space="0" w:color="000000"/>
              <w:bottom w:val="single" w:sz="4" w:space="0" w:color="000000"/>
              <w:right w:val="single" w:sz="4" w:space="0" w:color="000000"/>
            </w:tcBorders>
          </w:tcPr>
          <w:p w14:paraId="3A6ECE6A" w14:textId="15E2CFB6" w:rsidR="00B12E66" w:rsidRPr="002F6665" w:rsidRDefault="00B12E66" w:rsidP="00B12E66">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2026 жылғы қаңтар №01 (71</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1506 </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 журнал)</w:t>
            </w:r>
          </w:p>
        </w:tc>
      </w:tr>
      <w:tr w:rsidR="00B12E66" w:rsidRPr="002F6665" w14:paraId="0311FBF1"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1A62A82D"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b/>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55DA9971" w14:textId="744E187C" w:rsidR="00B12E66" w:rsidRPr="002F6665" w:rsidRDefault="00B12E66" w:rsidP="00B12E66">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Смагулова Ш.Б</w:t>
            </w:r>
          </w:p>
        </w:tc>
        <w:tc>
          <w:tcPr>
            <w:tcW w:w="3261" w:type="dxa"/>
            <w:tcBorders>
              <w:top w:val="single" w:sz="4" w:space="0" w:color="000000"/>
              <w:left w:val="single" w:sz="4" w:space="0" w:color="000000"/>
              <w:bottom w:val="single" w:sz="4" w:space="0" w:color="000000"/>
              <w:right w:val="single" w:sz="4" w:space="0" w:color="000000"/>
            </w:tcBorders>
          </w:tcPr>
          <w:p w14:paraId="3E3D6EC0" w14:textId="77777777" w:rsidR="00B12E66" w:rsidRPr="002F6665" w:rsidRDefault="00B12E66" w:rsidP="00B12E66">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 xml:space="preserve">ЖИ ағылшын тілі сабағындағы интеграциясы </w:t>
            </w:r>
          </w:p>
        </w:tc>
        <w:tc>
          <w:tcPr>
            <w:tcW w:w="1984" w:type="dxa"/>
            <w:tcBorders>
              <w:top w:val="single" w:sz="4" w:space="0" w:color="000000"/>
              <w:left w:val="single" w:sz="4" w:space="0" w:color="000000"/>
              <w:bottom w:val="single" w:sz="4" w:space="0" w:color="000000"/>
              <w:right w:val="single" w:sz="4" w:space="0" w:color="000000"/>
            </w:tcBorders>
          </w:tcPr>
          <w:p w14:paraId="55CE8867" w14:textId="6477BE0C" w:rsidR="00B12E66" w:rsidRPr="002F6665" w:rsidRDefault="00B12E66" w:rsidP="00B12E66">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w:t>
            </w:r>
            <w:r w:rsidRPr="002F6665">
              <w:rPr>
                <w:rFonts w:ascii="Times New Roman" w:hAnsi="Times New Roman" w:cs="Times New Roman"/>
                <w:sz w:val="20"/>
                <w:szCs w:val="20"/>
                <w:lang w:val="en-US"/>
              </w:rPr>
              <w:t xml:space="preserve">BILIM </w:t>
            </w:r>
            <w:r w:rsidR="001E116C">
              <w:rPr>
                <w:rFonts w:ascii="Times New Roman" w:hAnsi="Times New Roman" w:cs="Times New Roman"/>
                <w:sz w:val="20"/>
                <w:szCs w:val="20"/>
                <w:lang w:val="en-US"/>
              </w:rPr>
              <w:t>ЖИ</w:t>
            </w:r>
            <w:r w:rsidRPr="002F6665">
              <w:rPr>
                <w:rFonts w:ascii="Times New Roman" w:hAnsi="Times New Roman" w:cs="Times New Roman"/>
                <w:sz w:val="20"/>
                <w:szCs w:val="20"/>
                <w:lang w:val="en-US"/>
              </w:rPr>
              <w:t>NASY</w:t>
            </w:r>
            <w:r w:rsidRPr="002F6665">
              <w:rPr>
                <w:rFonts w:ascii="Times New Roman" w:hAnsi="Times New Roman" w:cs="Times New Roman"/>
                <w:sz w:val="20"/>
                <w:szCs w:val="20"/>
                <w:lang w:val="kk-KZ"/>
              </w:rPr>
              <w:t>»</w:t>
            </w:r>
          </w:p>
        </w:tc>
        <w:tc>
          <w:tcPr>
            <w:tcW w:w="1810" w:type="dxa"/>
            <w:tcBorders>
              <w:top w:val="single" w:sz="4" w:space="0" w:color="000000"/>
              <w:left w:val="single" w:sz="4" w:space="0" w:color="000000"/>
              <w:bottom w:val="single" w:sz="4" w:space="0" w:color="000000"/>
              <w:right w:val="single" w:sz="4" w:space="0" w:color="000000"/>
            </w:tcBorders>
          </w:tcPr>
          <w:p w14:paraId="6F53AA49"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25.10.25</w:t>
            </w:r>
          </w:p>
          <w:p w14:paraId="77B8AEAC" w14:textId="77777777" w:rsidR="00B12E66" w:rsidRPr="002F6665" w:rsidRDefault="00B12E66" w:rsidP="00B12E66">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№22180</w:t>
            </w:r>
          </w:p>
        </w:tc>
      </w:tr>
      <w:tr w:rsidR="00B12E66" w:rsidRPr="002F6665" w14:paraId="2EBE7D0D"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63FAFEFA"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b/>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2F14A007" w14:textId="057FEFF8" w:rsidR="00B12E66" w:rsidRPr="002F6665" w:rsidRDefault="00B12E66" w:rsidP="00B12E66">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Сыздыкова Г.Б</w:t>
            </w:r>
          </w:p>
        </w:tc>
        <w:tc>
          <w:tcPr>
            <w:tcW w:w="3261" w:type="dxa"/>
            <w:tcBorders>
              <w:top w:val="single" w:sz="4" w:space="0" w:color="000000"/>
              <w:left w:val="single" w:sz="4" w:space="0" w:color="000000"/>
              <w:bottom w:val="single" w:sz="4" w:space="0" w:color="000000"/>
              <w:right w:val="single" w:sz="4" w:space="0" w:color="000000"/>
            </w:tcBorders>
          </w:tcPr>
          <w:p w14:paraId="454C09E7" w14:textId="77777777" w:rsidR="00B12E66" w:rsidRPr="002F6665" w:rsidRDefault="00B12E66" w:rsidP="00B12E66">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Коммуникативтік жаттығулар арқылы грамматикалық дағдыларды қалыптастыру</w:t>
            </w:r>
          </w:p>
        </w:tc>
        <w:tc>
          <w:tcPr>
            <w:tcW w:w="1984" w:type="dxa"/>
            <w:tcBorders>
              <w:top w:val="single" w:sz="4" w:space="0" w:color="000000"/>
              <w:left w:val="single" w:sz="4" w:space="0" w:color="000000"/>
              <w:bottom w:val="single" w:sz="4" w:space="0" w:color="000000"/>
              <w:right w:val="single" w:sz="4" w:space="0" w:color="000000"/>
            </w:tcBorders>
          </w:tcPr>
          <w:p w14:paraId="1124C933" w14:textId="2A29519C" w:rsidR="00B12E66" w:rsidRPr="002F6665" w:rsidRDefault="00B12E66" w:rsidP="00B12E66">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w:t>
            </w:r>
            <w:r w:rsidRPr="002F6665">
              <w:rPr>
                <w:rFonts w:ascii="Times New Roman" w:hAnsi="Times New Roman" w:cs="Times New Roman"/>
                <w:sz w:val="20"/>
                <w:szCs w:val="20"/>
                <w:lang w:val="en-US"/>
              </w:rPr>
              <w:t xml:space="preserve">BILIM </w:t>
            </w:r>
            <w:r w:rsidR="001E116C">
              <w:rPr>
                <w:rFonts w:ascii="Times New Roman" w:hAnsi="Times New Roman" w:cs="Times New Roman"/>
                <w:sz w:val="20"/>
                <w:szCs w:val="20"/>
                <w:lang w:val="en-US"/>
              </w:rPr>
              <w:t>ЖИ</w:t>
            </w:r>
            <w:r w:rsidRPr="002F6665">
              <w:rPr>
                <w:rFonts w:ascii="Times New Roman" w:hAnsi="Times New Roman" w:cs="Times New Roman"/>
                <w:sz w:val="20"/>
                <w:szCs w:val="20"/>
                <w:lang w:val="en-US"/>
              </w:rPr>
              <w:t>NASY</w:t>
            </w:r>
            <w:r w:rsidRPr="002F6665">
              <w:rPr>
                <w:rFonts w:ascii="Times New Roman" w:hAnsi="Times New Roman" w:cs="Times New Roman"/>
                <w:sz w:val="20"/>
                <w:szCs w:val="20"/>
                <w:lang w:val="kk-KZ"/>
              </w:rPr>
              <w:t>»</w:t>
            </w:r>
          </w:p>
        </w:tc>
        <w:tc>
          <w:tcPr>
            <w:tcW w:w="1810" w:type="dxa"/>
            <w:tcBorders>
              <w:top w:val="single" w:sz="4" w:space="0" w:color="000000"/>
              <w:left w:val="single" w:sz="4" w:space="0" w:color="000000"/>
              <w:bottom w:val="single" w:sz="4" w:space="0" w:color="000000"/>
              <w:right w:val="single" w:sz="4" w:space="0" w:color="000000"/>
            </w:tcBorders>
          </w:tcPr>
          <w:p w14:paraId="4B475AAE" w14:textId="7777777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2026 ж.</w:t>
            </w:r>
          </w:p>
          <w:p w14:paraId="0B6EA50C" w14:textId="77777777" w:rsidR="00B12E66" w:rsidRPr="002F6665" w:rsidRDefault="00B12E66" w:rsidP="00B12E66">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№25688</w:t>
            </w:r>
          </w:p>
        </w:tc>
      </w:tr>
      <w:tr w:rsidR="00B12E66" w:rsidRPr="002F6665" w14:paraId="705C936C"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5CD01E55"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37288F14" w14:textId="77A631B6"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Жолдасбекова Г</w:t>
            </w:r>
            <w:r w:rsidRPr="002F6665">
              <w:rPr>
                <w:rFonts w:ascii="Times New Roman" w:hAnsi="Times New Roman" w:cs="Times New Roman"/>
                <w:sz w:val="20"/>
                <w:szCs w:val="20"/>
                <w:lang w:val="kk-KZ"/>
              </w:rPr>
              <w:t>үлнұр Мырзаханқызы</w:t>
            </w:r>
          </w:p>
        </w:tc>
        <w:tc>
          <w:tcPr>
            <w:tcW w:w="3261" w:type="dxa"/>
            <w:tcBorders>
              <w:top w:val="single" w:sz="4" w:space="0" w:color="000000"/>
              <w:left w:val="single" w:sz="4" w:space="0" w:color="000000"/>
              <w:bottom w:val="single" w:sz="4" w:space="0" w:color="000000"/>
              <w:right w:val="single" w:sz="4" w:space="0" w:color="000000"/>
            </w:tcBorders>
          </w:tcPr>
          <w:p w14:paraId="2A05B0D5" w14:textId="7777777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«Сөздік қорды арттыру жолдары: теориялық негіздері мен педагогикалық тәжірибе»</w:t>
            </w:r>
          </w:p>
        </w:tc>
        <w:tc>
          <w:tcPr>
            <w:tcW w:w="1984" w:type="dxa"/>
            <w:tcBorders>
              <w:top w:val="single" w:sz="4" w:space="0" w:color="000000"/>
              <w:left w:val="single" w:sz="4" w:space="0" w:color="000000"/>
              <w:bottom w:val="single" w:sz="4" w:space="0" w:color="000000"/>
              <w:right w:val="single" w:sz="4" w:space="0" w:color="000000"/>
            </w:tcBorders>
          </w:tcPr>
          <w:p w14:paraId="375DA88E" w14:textId="61AA63B1"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w:t>
            </w:r>
            <w:r w:rsidRPr="002F6665">
              <w:rPr>
                <w:rFonts w:ascii="Times New Roman" w:hAnsi="Times New Roman" w:cs="Times New Roman"/>
                <w:sz w:val="20"/>
                <w:szCs w:val="20"/>
                <w:lang w:val="en-US"/>
              </w:rPr>
              <w:t xml:space="preserve">BILIM </w:t>
            </w:r>
            <w:r w:rsidR="001E116C">
              <w:rPr>
                <w:rFonts w:ascii="Times New Roman" w:hAnsi="Times New Roman" w:cs="Times New Roman"/>
                <w:sz w:val="20"/>
                <w:szCs w:val="20"/>
                <w:lang w:val="en-US"/>
              </w:rPr>
              <w:t>ЖИ</w:t>
            </w:r>
            <w:r w:rsidRPr="002F6665">
              <w:rPr>
                <w:rFonts w:ascii="Times New Roman" w:hAnsi="Times New Roman" w:cs="Times New Roman"/>
                <w:sz w:val="20"/>
                <w:szCs w:val="20"/>
                <w:lang w:val="en-US"/>
              </w:rPr>
              <w:t>NASY</w:t>
            </w:r>
            <w:r w:rsidRPr="002F6665">
              <w:rPr>
                <w:rFonts w:ascii="Times New Roman" w:hAnsi="Times New Roman" w:cs="Times New Roman"/>
                <w:sz w:val="20"/>
                <w:szCs w:val="20"/>
                <w:lang w:val="kk-KZ"/>
              </w:rPr>
              <w:t>»</w:t>
            </w:r>
          </w:p>
        </w:tc>
        <w:tc>
          <w:tcPr>
            <w:tcW w:w="1810" w:type="dxa"/>
            <w:tcBorders>
              <w:top w:val="single" w:sz="4" w:space="0" w:color="000000"/>
              <w:left w:val="single" w:sz="4" w:space="0" w:color="000000"/>
              <w:bottom w:val="single" w:sz="4" w:space="0" w:color="000000"/>
              <w:right w:val="single" w:sz="4" w:space="0" w:color="000000"/>
            </w:tcBorders>
          </w:tcPr>
          <w:p w14:paraId="1F182CE0" w14:textId="77777777" w:rsidR="00B12E66" w:rsidRPr="002F6665" w:rsidRDefault="00B12E66" w:rsidP="00B12E66">
            <w:pPr>
              <w:spacing w:after="0" w:line="240" w:lineRule="auto"/>
              <w:rPr>
                <w:rFonts w:ascii="Times New Roman" w:hAnsi="Times New Roman" w:cs="Times New Roman"/>
                <w:sz w:val="20"/>
                <w:szCs w:val="20"/>
                <w:lang w:val="kk-KZ"/>
              </w:rPr>
            </w:pPr>
            <w:r w:rsidRPr="002F6665">
              <w:rPr>
                <w:rFonts w:ascii="Times New Roman" w:hAnsi="Times New Roman" w:cs="Times New Roman"/>
                <w:sz w:val="20"/>
                <w:szCs w:val="20"/>
                <w:lang w:val="kk-KZ"/>
              </w:rPr>
              <w:t>Астана қ. 2026жыл</w:t>
            </w:r>
          </w:p>
          <w:p w14:paraId="7D7E4651" w14:textId="77777777" w:rsidR="00B12E66" w:rsidRPr="002F6665" w:rsidRDefault="00B12E66" w:rsidP="00B12E66">
            <w:pPr>
              <w:spacing w:after="0" w:line="240" w:lineRule="auto"/>
              <w:jc w:val="center"/>
              <w:rPr>
                <w:rFonts w:ascii="Times New Roman" w:hAnsi="Times New Roman" w:cs="Times New Roman"/>
                <w:sz w:val="20"/>
                <w:szCs w:val="20"/>
              </w:rPr>
            </w:pPr>
          </w:p>
        </w:tc>
      </w:tr>
      <w:tr w:rsidR="00B12E66" w:rsidRPr="002F6665" w14:paraId="157BC66C"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2A909C22"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3DCDFE31" w14:textId="77777777" w:rsidR="00B12E66" w:rsidRPr="002F6665" w:rsidRDefault="00B12E66" w:rsidP="00B12E66">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Абдигалиева Замзагуль Какимашевна </w:t>
            </w:r>
          </w:p>
          <w:p w14:paraId="2AE5AA60" w14:textId="77777777" w:rsidR="00B12E66" w:rsidRPr="002F6665" w:rsidRDefault="00B12E66" w:rsidP="00B12E66">
            <w:pPr>
              <w:spacing w:after="0" w:line="240" w:lineRule="auto"/>
              <w:jc w:val="center"/>
              <w:rPr>
                <w:rFonts w:ascii="Times New Roman" w:hAnsi="Times New Roman" w:cs="Times New Roman"/>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47C5E517" w14:textId="77777777" w:rsidR="00B12E66" w:rsidRPr="002F6665" w:rsidRDefault="00B12E66" w:rsidP="00B12E66">
            <w:pPr>
              <w:spacing w:after="0" w:line="240" w:lineRule="auto"/>
              <w:rPr>
                <w:rFonts w:ascii="Times New Roman" w:hAnsi="Times New Roman" w:cs="Times New Roman"/>
                <w:sz w:val="20"/>
                <w:szCs w:val="20"/>
                <w:lang w:val="kk-KZ"/>
              </w:rPr>
            </w:pPr>
            <w:r w:rsidRPr="002F6665">
              <w:rPr>
                <w:rFonts w:ascii="Times New Roman" w:hAnsi="Times New Roman" w:cs="Times New Roman"/>
                <w:sz w:val="20"/>
                <w:szCs w:val="20"/>
                <w:lang w:val="kk-KZ"/>
              </w:rPr>
              <w:t>Ашық сабақ</w:t>
            </w:r>
          </w:p>
          <w:p w14:paraId="0DF27063" w14:textId="7B2D4D63"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eastAsia="DengXian" w:hAnsi="Times New Roman" w:cs="Times New Roman"/>
                <w:b/>
                <w:sz w:val="20"/>
                <w:szCs w:val="20"/>
                <w:lang w:val="kk-KZ" w:eastAsia="zh-CN"/>
              </w:rPr>
              <w:t>«</w:t>
            </w:r>
            <w:r w:rsidRPr="002F6665">
              <w:rPr>
                <w:rFonts w:ascii="Times New Roman" w:eastAsia="DengXian" w:hAnsi="Times New Roman" w:cs="Times New Roman"/>
                <w:sz w:val="20"/>
                <w:szCs w:val="20"/>
                <w:lang w:val="kk-KZ" w:eastAsia="zh-CN"/>
              </w:rPr>
              <w:t>Туризм</w:t>
            </w:r>
            <w:r w:rsidR="00A87357">
              <w:rPr>
                <w:rFonts w:ascii="Times New Roman" w:eastAsia="DengXian" w:hAnsi="Times New Roman" w:cs="Times New Roman"/>
                <w:sz w:val="20"/>
                <w:szCs w:val="20"/>
                <w:lang w:val="kk-KZ" w:eastAsia="zh-CN"/>
              </w:rPr>
              <w:t>-</w:t>
            </w:r>
            <w:r w:rsidRPr="002F6665">
              <w:rPr>
                <w:rFonts w:ascii="Times New Roman" w:eastAsia="DengXian" w:hAnsi="Times New Roman" w:cs="Times New Roman"/>
                <w:sz w:val="20"/>
                <w:szCs w:val="20"/>
                <w:lang w:val="kk-KZ" w:eastAsia="zh-CN"/>
              </w:rPr>
              <w:t xml:space="preserve"> мәдениет көрсеткіші»</w:t>
            </w:r>
          </w:p>
        </w:tc>
        <w:tc>
          <w:tcPr>
            <w:tcW w:w="1984" w:type="dxa"/>
            <w:tcBorders>
              <w:top w:val="single" w:sz="4" w:space="0" w:color="000000"/>
              <w:left w:val="single" w:sz="4" w:space="0" w:color="000000"/>
              <w:bottom w:val="single" w:sz="4" w:space="0" w:color="000000"/>
              <w:right w:val="single" w:sz="4" w:space="0" w:color="000000"/>
            </w:tcBorders>
          </w:tcPr>
          <w:p w14:paraId="28CE2EF4" w14:textId="7777777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eastAsia="Calibri" w:hAnsi="Times New Roman" w:cs="Times New Roman"/>
                <w:sz w:val="20"/>
                <w:szCs w:val="20"/>
                <w:lang w:val="kk-KZ"/>
              </w:rPr>
              <w:t xml:space="preserve">«Зияткер» Республикалық ғылыми әдістемелік және педагогикалық журналы </w:t>
            </w:r>
          </w:p>
        </w:tc>
        <w:tc>
          <w:tcPr>
            <w:tcW w:w="1810" w:type="dxa"/>
            <w:tcBorders>
              <w:top w:val="single" w:sz="4" w:space="0" w:color="000000"/>
              <w:left w:val="single" w:sz="4" w:space="0" w:color="000000"/>
              <w:bottom w:val="single" w:sz="4" w:space="0" w:color="000000"/>
              <w:right w:val="single" w:sz="4" w:space="0" w:color="000000"/>
            </w:tcBorders>
          </w:tcPr>
          <w:p w14:paraId="08EC07D5" w14:textId="77777777" w:rsidR="00B12E66" w:rsidRPr="002F6665" w:rsidRDefault="00B12E66" w:rsidP="00B12E66">
            <w:pPr>
              <w:spacing w:after="0" w:line="240" w:lineRule="auto"/>
              <w:rPr>
                <w:rFonts w:ascii="Times New Roman" w:hAnsi="Times New Roman" w:cs="Times New Roman"/>
                <w:sz w:val="20"/>
                <w:szCs w:val="20"/>
                <w:lang w:val="kk-KZ"/>
              </w:rPr>
            </w:pPr>
            <w:r w:rsidRPr="002F6665">
              <w:rPr>
                <w:rFonts w:ascii="Times New Roman" w:hAnsi="Times New Roman" w:cs="Times New Roman"/>
                <w:sz w:val="20"/>
                <w:szCs w:val="20"/>
                <w:lang w:val="kk-KZ"/>
              </w:rPr>
              <w:t>Астана қ. 2026жыл</w:t>
            </w:r>
          </w:p>
          <w:p w14:paraId="61F52AE7" w14:textId="77777777" w:rsidR="00B12E66" w:rsidRPr="002F6665" w:rsidRDefault="00B12E66" w:rsidP="00B12E66">
            <w:pPr>
              <w:spacing w:after="0" w:line="240" w:lineRule="auto"/>
              <w:jc w:val="center"/>
              <w:rPr>
                <w:rFonts w:ascii="Times New Roman" w:hAnsi="Times New Roman" w:cs="Times New Roman"/>
                <w:sz w:val="20"/>
                <w:szCs w:val="20"/>
              </w:rPr>
            </w:pPr>
          </w:p>
        </w:tc>
      </w:tr>
      <w:tr w:rsidR="00B12E66" w:rsidRPr="002F6665" w14:paraId="2652A64C"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4877E34B"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3A5787B8" w14:textId="0B857CF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Жакан Еркежан Нұрланқызы</w:t>
            </w:r>
          </w:p>
        </w:tc>
        <w:tc>
          <w:tcPr>
            <w:tcW w:w="3261" w:type="dxa"/>
            <w:tcBorders>
              <w:top w:val="single" w:sz="4" w:space="0" w:color="000000"/>
              <w:left w:val="single" w:sz="4" w:space="0" w:color="000000"/>
              <w:bottom w:val="single" w:sz="4" w:space="0" w:color="000000"/>
              <w:right w:val="single" w:sz="4" w:space="0" w:color="000000"/>
            </w:tcBorders>
          </w:tcPr>
          <w:p w14:paraId="4AFE5EA8" w14:textId="7777777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«Қызықты қазақ тілі»</w:t>
            </w:r>
          </w:p>
        </w:tc>
        <w:tc>
          <w:tcPr>
            <w:tcW w:w="1984" w:type="dxa"/>
            <w:tcBorders>
              <w:top w:val="single" w:sz="4" w:space="0" w:color="000000"/>
              <w:left w:val="single" w:sz="4" w:space="0" w:color="000000"/>
              <w:bottom w:val="single" w:sz="4" w:space="0" w:color="000000"/>
              <w:right w:val="single" w:sz="4" w:space="0" w:color="000000"/>
            </w:tcBorders>
          </w:tcPr>
          <w:p w14:paraId="1B823172" w14:textId="7777777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en-US"/>
              </w:rPr>
              <w:t>ALTYN BILIM KILTY</w:t>
            </w:r>
          </w:p>
        </w:tc>
        <w:tc>
          <w:tcPr>
            <w:tcW w:w="1810" w:type="dxa"/>
            <w:tcBorders>
              <w:top w:val="single" w:sz="4" w:space="0" w:color="000000"/>
              <w:left w:val="single" w:sz="4" w:space="0" w:color="000000"/>
              <w:bottom w:val="single" w:sz="4" w:space="0" w:color="000000"/>
              <w:right w:val="single" w:sz="4" w:space="0" w:color="000000"/>
            </w:tcBorders>
          </w:tcPr>
          <w:p w14:paraId="6CAF90CB" w14:textId="7777777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Алматы қ.2025</w:t>
            </w:r>
          </w:p>
        </w:tc>
      </w:tr>
      <w:tr w:rsidR="00B12E66" w:rsidRPr="002F6665" w14:paraId="3703C60B"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4BC27079"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7D61BB01" w14:textId="78B724C9"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Мажинова Гаухар Бакытбековна </w:t>
            </w:r>
          </w:p>
        </w:tc>
        <w:tc>
          <w:tcPr>
            <w:tcW w:w="3261" w:type="dxa"/>
            <w:tcBorders>
              <w:top w:val="single" w:sz="4" w:space="0" w:color="000000"/>
              <w:left w:val="single" w:sz="4" w:space="0" w:color="000000"/>
              <w:bottom w:val="single" w:sz="4" w:space="0" w:color="000000"/>
              <w:right w:val="single" w:sz="4" w:space="0" w:color="000000"/>
            </w:tcBorders>
          </w:tcPr>
          <w:p w14:paraId="5DF76F9E" w14:textId="3EBC096E" w:rsidR="00B12E66" w:rsidRPr="002F6665" w:rsidRDefault="00B12E66" w:rsidP="00B12E66">
            <w:pPr>
              <w:spacing w:after="0" w:line="240" w:lineRule="auto"/>
              <w:rPr>
                <w:rFonts w:ascii="Times New Roman" w:hAnsi="Times New Roman" w:cs="Times New Roman"/>
                <w:sz w:val="20"/>
                <w:szCs w:val="20"/>
                <w:lang w:val="kk-KZ"/>
              </w:rPr>
            </w:pPr>
            <w:r w:rsidRPr="002F6665">
              <w:rPr>
                <w:rFonts w:ascii="Times New Roman" w:eastAsia="Calibri" w:hAnsi="Times New Roman" w:cs="Times New Roman"/>
                <w:bCs/>
                <w:sz w:val="20"/>
                <w:szCs w:val="20"/>
                <w:lang w:val="kk-KZ"/>
              </w:rPr>
              <w:t>«Бәсекеге қабілетті қазақ тілі мен әдебиеті: Конкурсқа дайындықтың трендтегі әдістері»</w:t>
            </w:r>
          </w:p>
        </w:tc>
        <w:tc>
          <w:tcPr>
            <w:tcW w:w="1984" w:type="dxa"/>
            <w:tcBorders>
              <w:top w:val="single" w:sz="4" w:space="0" w:color="000000"/>
              <w:left w:val="single" w:sz="4" w:space="0" w:color="000000"/>
              <w:bottom w:val="single" w:sz="4" w:space="0" w:color="000000"/>
              <w:right w:val="single" w:sz="4" w:space="0" w:color="000000"/>
            </w:tcBorders>
          </w:tcPr>
          <w:p w14:paraId="7881D60A" w14:textId="7777777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en-US"/>
              </w:rPr>
              <w:t>ALTYN BILIM KILTY</w:t>
            </w:r>
          </w:p>
        </w:tc>
        <w:tc>
          <w:tcPr>
            <w:tcW w:w="1810" w:type="dxa"/>
            <w:tcBorders>
              <w:top w:val="single" w:sz="4" w:space="0" w:color="000000"/>
              <w:left w:val="single" w:sz="4" w:space="0" w:color="000000"/>
              <w:bottom w:val="single" w:sz="4" w:space="0" w:color="000000"/>
              <w:right w:val="single" w:sz="4" w:space="0" w:color="000000"/>
            </w:tcBorders>
          </w:tcPr>
          <w:p w14:paraId="27FD2F13" w14:textId="7777777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Алматы қ.2025ж</w:t>
            </w:r>
          </w:p>
        </w:tc>
      </w:tr>
      <w:tr w:rsidR="00B12E66" w:rsidRPr="002F6665" w14:paraId="2BE4B86B"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26D15B2E"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48A3BC9E" w14:textId="39CA22AE"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Асубаева Гулбану Манзалбековна </w:t>
            </w:r>
          </w:p>
        </w:tc>
        <w:tc>
          <w:tcPr>
            <w:tcW w:w="3261" w:type="dxa"/>
            <w:tcBorders>
              <w:top w:val="single" w:sz="4" w:space="0" w:color="000000"/>
              <w:left w:val="single" w:sz="4" w:space="0" w:color="000000"/>
              <w:bottom w:val="single" w:sz="4" w:space="0" w:color="000000"/>
              <w:right w:val="single" w:sz="4" w:space="0" w:color="000000"/>
            </w:tcBorders>
          </w:tcPr>
          <w:p w14:paraId="4C87C91F" w14:textId="77777777" w:rsidR="00B12E66" w:rsidRPr="002F6665" w:rsidRDefault="00B12E66" w:rsidP="00B12E66">
            <w:pPr>
              <w:spacing w:after="0" w:line="240" w:lineRule="auto"/>
              <w:rPr>
                <w:rFonts w:ascii="Times New Roman" w:eastAsia="Calibri" w:hAnsi="Times New Roman" w:cs="Times New Roman"/>
                <w:bCs/>
                <w:sz w:val="20"/>
                <w:szCs w:val="20"/>
                <w:lang w:val="kk-KZ"/>
              </w:rPr>
            </w:pPr>
            <w:r w:rsidRPr="002F6665">
              <w:rPr>
                <w:rFonts w:ascii="Times New Roman" w:eastAsia="Calibri" w:hAnsi="Times New Roman" w:cs="Times New Roman"/>
                <w:bCs/>
                <w:sz w:val="20"/>
                <w:szCs w:val="20"/>
                <w:lang w:val="kk-KZ"/>
              </w:rPr>
              <w:t>«Оқылым дағдыларын тиімді пайдалану»</w:t>
            </w:r>
          </w:p>
        </w:tc>
        <w:tc>
          <w:tcPr>
            <w:tcW w:w="1984" w:type="dxa"/>
            <w:tcBorders>
              <w:top w:val="single" w:sz="4" w:space="0" w:color="000000"/>
              <w:left w:val="single" w:sz="4" w:space="0" w:color="000000"/>
              <w:bottom w:val="single" w:sz="4" w:space="0" w:color="000000"/>
              <w:right w:val="single" w:sz="4" w:space="0" w:color="000000"/>
            </w:tcBorders>
          </w:tcPr>
          <w:p w14:paraId="103B8E4B" w14:textId="2A5EB0A5" w:rsidR="00B12E66" w:rsidRPr="002F6665" w:rsidRDefault="00B12E66" w:rsidP="00B12E6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kk-KZ"/>
              </w:rPr>
              <w:t xml:space="preserve">«BILIM </w:t>
            </w:r>
            <w:r w:rsidR="001E116C">
              <w:rPr>
                <w:rFonts w:ascii="Times New Roman" w:hAnsi="Times New Roman" w:cs="Times New Roman"/>
                <w:sz w:val="20"/>
                <w:szCs w:val="20"/>
                <w:lang w:val="kk-KZ"/>
              </w:rPr>
              <w:t>ЖИ</w:t>
            </w:r>
            <w:r>
              <w:rPr>
                <w:rFonts w:ascii="Times New Roman" w:hAnsi="Times New Roman" w:cs="Times New Roman"/>
                <w:sz w:val="20"/>
                <w:szCs w:val="20"/>
                <w:lang w:val="kk-KZ"/>
              </w:rPr>
              <w:t>NASY»</w:t>
            </w:r>
            <w:r w:rsidRPr="002F6665">
              <w:rPr>
                <w:rFonts w:ascii="Times New Roman" w:hAnsi="Times New Roman" w:cs="Times New Roman"/>
                <w:sz w:val="20"/>
                <w:szCs w:val="20"/>
                <w:lang w:val="kk-KZ"/>
              </w:rPr>
              <w:t xml:space="preserve"> журналы </w:t>
            </w:r>
          </w:p>
        </w:tc>
        <w:tc>
          <w:tcPr>
            <w:tcW w:w="1810" w:type="dxa"/>
            <w:tcBorders>
              <w:top w:val="single" w:sz="4" w:space="0" w:color="000000"/>
              <w:left w:val="single" w:sz="4" w:space="0" w:color="000000"/>
              <w:bottom w:val="single" w:sz="4" w:space="0" w:color="000000"/>
              <w:right w:val="single" w:sz="4" w:space="0" w:color="000000"/>
            </w:tcBorders>
          </w:tcPr>
          <w:p w14:paraId="57CE9987"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Алматы қ.2025 ж</w:t>
            </w:r>
          </w:p>
        </w:tc>
      </w:tr>
      <w:tr w:rsidR="00B12E66" w:rsidRPr="002F6665" w14:paraId="2BFB4F2B"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0083BBB0"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1AA134D8" w14:textId="7777777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Кударбекова Д.С.</w:t>
            </w:r>
          </w:p>
          <w:p w14:paraId="7377E459" w14:textId="77777777" w:rsidR="00B12E66" w:rsidRPr="002F6665" w:rsidRDefault="00B12E66" w:rsidP="00B12E66">
            <w:pPr>
              <w:spacing w:after="0" w:line="240" w:lineRule="auto"/>
              <w:jc w:val="center"/>
              <w:rPr>
                <w:rFonts w:ascii="Times New Roman" w:hAnsi="Times New Roman" w:cs="Times New Roman"/>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59802F41" w14:textId="7777777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Ойын технологиялары мотивациялық компонент ретінде </w:t>
            </w:r>
          </w:p>
          <w:p w14:paraId="25A1B372" w14:textId="77777777" w:rsidR="00B12E66" w:rsidRPr="002F6665" w:rsidRDefault="00B12E66" w:rsidP="00B12E66">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sz w:val="20"/>
                <w:szCs w:val="20"/>
              </w:rPr>
              <w:t>химия сабақтарында</w:t>
            </w:r>
          </w:p>
        </w:tc>
        <w:tc>
          <w:tcPr>
            <w:tcW w:w="1984" w:type="dxa"/>
            <w:tcBorders>
              <w:top w:val="single" w:sz="4" w:space="0" w:color="000000"/>
              <w:left w:val="single" w:sz="4" w:space="0" w:color="000000"/>
              <w:bottom w:val="single" w:sz="4" w:space="0" w:color="000000"/>
              <w:right w:val="single" w:sz="4" w:space="0" w:color="000000"/>
            </w:tcBorders>
          </w:tcPr>
          <w:p w14:paraId="476DE64B" w14:textId="2FFA0668" w:rsidR="00B12E66" w:rsidRPr="002F6665" w:rsidRDefault="00B12E66" w:rsidP="00B12E66">
            <w:pPr>
              <w:spacing w:after="0" w:line="240" w:lineRule="auto"/>
              <w:jc w:val="center"/>
              <w:rPr>
                <w:rFonts w:ascii="Times New Roman" w:hAnsi="Times New Roman" w:cs="Times New Roman"/>
                <w:sz w:val="20"/>
                <w:szCs w:val="20"/>
                <w:lang w:val="en-US"/>
              </w:rPr>
            </w:pPr>
            <w:r w:rsidRPr="002F6665">
              <w:rPr>
                <w:rFonts w:ascii="Times New Roman" w:hAnsi="Times New Roman" w:cs="Times New Roman"/>
                <w:sz w:val="20"/>
                <w:szCs w:val="20"/>
                <w:lang w:val="en-US"/>
              </w:rPr>
              <w:t>Halyqaralyq ğylymı</w:t>
            </w:r>
            <w:r w:rsidR="00A87357">
              <w:rPr>
                <w:rFonts w:ascii="Times New Roman" w:hAnsi="Times New Roman" w:cs="Times New Roman"/>
                <w:sz w:val="20"/>
                <w:szCs w:val="20"/>
                <w:lang w:val="en-US"/>
              </w:rPr>
              <w:t>-</w:t>
            </w:r>
            <w:r w:rsidRPr="002F6665">
              <w:rPr>
                <w:rFonts w:ascii="Times New Roman" w:hAnsi="Times New Roman" w:cs="Times New Roman"/>
                <w:sz w:val="20"/>
                <w:szCs w:val="20"/>
                <w:lang w:val="en-US"/>
              </w:rPr>
              <w:t>ádistemelik  «MODERN TEACHER»  jýrnal</w:t>
            </w:r>
            <w:r w:rsidRPr="002F6665">
              <w:rPr>
                <w:rFonts w:ascii="Times New Roman" w:hAnsi="Times New Roman" w:cs="Times New Roman"/>
                <w:sz w:val="20"/>
                <w:szCs w:val="20"/>
              </w:rPr>
              <w:t>у</w:t>
            </w:r>
            <w:r w:rsidRPr="002F6665">
              <w:rPr>
                <w:rFonts w:ascii="Times New Roman" w:hAnsi="Times New Roman" w:cs="Times New Roman"/>
                <w:sz w:val="20"/>
                <w:szCs w:val="20"/>
                <w:lang w:val="en-US"/>
              </w:rPr>
              <w:t xml:space="preserve"> </w:t>
            </w:r>
          </w:p>
          <w:p w14:paraId="58E1C832" w14:textId="65C17030" w:rsidR="00B12E66" w:rsidRPr="00EE612A" w:rsidRDefault="00B12E66" w:rsidP="00B12E6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kk-KZ"/>
              </w:rPr>
              <w:t>«</w:t>
            </w:r>
            <w:r w:rsidRPr="00EE612A">
              <w:rPr>
                <w:rFonts w:ascii="Times New Roman" w:hAnsi="Times New Roman" w:cs="Times New Roman"/>
                <w:sz w:val="20"/>
                <w:szCs w:val="20"/>
                <w:lang w:val="en-US"/>
              </w:rPr>
              <w:t>MODERN TEACHER</w:t>
            </w:r>
            <w:r>
              <w:rPr>
                <w:rFonts w:ascii="Times New Roman" w:hAnsi="Times New Roman" w:cs="Times New Roman"/>
                <w:sz w:val="20"/>
                <w:szCs w:val="20"/>
                <w:lang w:val="kk-KZ"/>
              </w:rPr>
              <w:t xml:space="preserve">» </w:t>
            </w:r>
            <w:r w:rsidRPr="002F6665">
              <w:rPr>
                <w:rFonts w:ascii="Times New Roman" w:hAnsi="Times New Roman" w:cs="Times New Roman"/>
                <w:sz w:val="20"/>
                <w:szCs w:val="20"/>
              </w:rPr>
              <w:t>халықаралық</w:t>
            </w:r>
            <w:r w:rsidRPr="00EE612A">
              <w:rPr>
                <w:rFonts w:ascii="Times New Roman" w:hAnsi="Times New Roman" w:cs="Times New Roman"/>
                <w:sz w:val="20"/>
                <w:szCs w:val="20"/>
                <w:lang w:val="en-US"/>
              </w:rPr>
              <w:t xml:space="preserve"> </w:t>
            </w:r>
            <w:r w:rsidRPr="002F6665">
              <w:rPr>
                <w:rFonts w:ascii="Times New Roman" w:hAnsi="Times New Roman" w:cs="Times New Roman"/>
                <w:sz w:val="20"/>
                <w:szCs w:val="20"/>
              </w:rPr>
              <w:t>ғылыми</w:t>
            </w:r>
            <w:r w:rsidR="00A87357">
              <w:rPr>
                <w:rFonts w:ascii="Times New Roman" w:hAnsi="Times New Roman" w:cs="Times New Roman"/>
                <w:sz w:val="20"/>
                <w:szCs w:val="20"/>
                <w:lang w:val="en-US"/>
              </w:rPr>
              <w:t>-</w:t>
            </w:r>
            <w:r w:rsidRPr="002F6665">
              <w:rPr>
                <w:rFonts w:ascii="Times New Roman" w:hAnsi="Times New Roman" w:cs="Times New Roman"/>
                <w:sz w:val="20"/>
                <w:szCs w:val="20"/>
              </w:rPr>
              <w:t>әдістемелік</w:t>
            </w:r>
            <w:r w:rsidRPr="00EE612A">
              <w:rPr>
                <w:rFonts w:ascii="Times New Roman" w:hAnsi="Times New Roman" w:cs="Times New Roman"/>
                <w:sz w:val="20"/>
                <w:szCs w:val="20"/>
                <w:lang w:val="en-US"/>
              </w:rPr>
              <w:t xml:space="preserve"> </w:t>
            </w:r>
            <w:r w:rsidRPr="002F6665">
              <w:rPr>
                <w:rFonts w:ascii="Times New Roman" w:hAnsi="Times New Roman" w:cs="Times New Roman"/>
                <w:sz w:val="20"/>
                <w:szCs w:val="20"/>
              </w:rPr>
              <w:t>журналы</w:t>
            </w:r>
            <w:r w:rsidRPr="00EE612A">
              <w:rPr>
                <w:rFonts w:ascii="Times New Roman" w:hAnsi="Times New Roman" w:cs="Times New Roman"/>
                <w:sz w:val="20"/>
                <w:szCs w:val="20"/>
                <w:lang w:val="en-US"/>
              </w:rPr>
              <w:t xml:space="preserve">  </w:t>
            </w:r>
          </w:p>
        </w:tc>
        <w:tc>
          <w:tcPr>
            <w:tcW w:w="1810" w:type="dxa"/>
            <w:tcBorders>
              <w:top w:val="single" w:sz="4" w:space="0" w:color="000000"/>
              <w:left w:val="single" w:sz="4" w:space="0" w:color="000000"/>
              <w:bottom w:val="single" w:sz="4" w:space="0" w:color="000000"/>
              <w:right w:val="single" w:sz="4" w:space="0" w:color="000000"/>
            </w:tcBorders>
          </w:tcPr>
          <w:p w14:paraId="68CA17AE"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Тамыз /Тамыз 08(1) / 2025 jyl/жыл</w:t>
            </w:r>
          </w:p>
        </w:tc>
      </w:tr>
      <w:tr w:rsidR="00B12E66" w:rsidRPr="005C676E" w14:paraId="0AE3F67F"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6319001B"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35750ED2" w14:textId="7777777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Кударбекова Д.С.</w:t>
            </w:r>
          </w:p>
          <w:p w14:paraId="3A688F1E" w14:textId="77777777" w:rsidR="00B12E66" w:rsidRPr="002F6665" w:rsidRDefault="00B12E66" w:rsidP="00B12E66">
            <w:pPr>
              <w:spacing w:after="0" w:line="240" w:lineRule="auto"/>
              <w:jc w:val="center"/>
              <w:rPr>
                <w:rFonts w:ascii="Times New Roman" w:hAnsi="Times New Roman" w:cs="Times New Roman"/>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5847485D" w14:textId="7777777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Ойын технологиялары мотивациялық компонент ретінде </w:t>
            </w:r>
          </w:p>
          <w:p w14:paraId="41B00927" w14:textId="7777777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химия сабақтарында</w:t>
            </w:r>
          </w:p>
          <w:p w14:paraId="195BF031" w14:textId="77777777" w:rsidR="00B12E66" w:rsidRPr="002F6665" w:rsidRDefault="00B12E66" w:rsidP="00B12E66">
            <w:pPr>
              <w:spacing w:after="0" w:line="240" w:lineRule="auto"/>
              <w:rPr>
                <w:rFonts w:ascii="Times New Roman" w:eastAsia="Calibri" w:hAnsi="Times New Roman" w:cs="Times New Roman"/>
                <w:bCs/>
                <w:sz w:val="20"/>
                <w:szCs w:val="20"/>
                <w:lang w:val="kk-KZ"/>
              </w:rPr>
            </w:pPr>
          </w:p>
        </w:tc>
        <w:tc>
          <w:tcPr>
            <w:tcW w:w="1984" w:type="dxa"/>
            <w:tcBorders>
              <w:top w:val="single" w:sz="4" w:space="0" w:color="000000"/>
              <w:left w:val="single" w:sz="4" w:space="0" w:color="000000"/>
              <w:bottom w:val="single" w:sz="4" w:space="0" w:color="000000"/>
              <w:right w:val="single" w:sz="4" w:space="0" w:color="000000"/>
            </w:tcBorders>
          </w:tcPr>
          <w:p w14:paraId="771A452A"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«Білімді ел – Образованная страна» газеті </w:t>
            </w:r>
          </w:p>
          <w:p w14:paraId="45DC5365" w14:textId="2FB7C2C9"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Республикалық білімділік қоғамдық</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саяси газеті №29 (475) І сейсенбі І 5 тамыз 2025</w:t>
            </w:r>
          </w:p>
        </w:tc>
        <w:tc>
          <w:tcPr>
            <w:tcW w:w="1810" w:type="dxa"/>
            <w:tcBorders>
              <w:top w:val="single" w:sz="4" w:space="0" w:color="000000"/>
              <w:left w:val="single" w:sz="4" w:space="0" w:color="000000"/>
              <w:bottom w:val="single" w:sz="4" w:space="0" w:color="000000"/>
              <w:right w:val="single" w:sz="4" w:space="0" w:color="000000"/>
            </w:tcBorders>
          </w:tcPr>
          <w:p w14:paraId="30781C57"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№29 (475) І сейсенбі І 5 тамыз 2025жыл, № 10 бет</w:t>
            </w:r>
          </w:p>
        </w:tc>
      </w:tr>
      <w:tr w:rsidR="00B12E66" w:rsidRPr="002F6665" w14:paraId="64572488"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66742526"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lang w:val="kk-KZ"/>
              </w:rPr>
            </w:pPr>
          </w:p>
        </w:tc>
        <w:tc>
          <w:tcPr>
            <w:tcW w:w="2013" w:type="dxa"/>
            <w:tcBorders>
              <w:top w:val="single" w:sz="4" w:space="0" w:color="000000"/>
              <w:left w:val="single" w:sz="4" w:space="0" w:color="000000"/>
              <w:bottom w:val="single" w:sz="4" w:space="0" w:color="000000"/>
              <w:right w:val="single" w:sz="4" w:space="0" w:color="000000"/>
            </w:tcBorders>
          </w:tcPr>
          <w:p w14:paraId="651CA594" w14:textId="77777777" w:rsidR="00B12E66" w:rsidRPr="002F6665" w:rsidRDefault="00B12E66" w:rsidP="00B12E66">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Торгайбаев</w:t>
            </w:r>
          </w:p>
          <w:p w14:paraId="17091CA6" w14:textId="77777777" w:rsidR="00B12E66" w:rsidRPr="002F6665" w:rsidRDefault="00B12E66" w:rsidP="00B12E66">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Кайрат</w:t>
            </w:r>
          </w:p>
          <w:p w14:paraId="7EC3A2E4" w14:textId="539CC5C6"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Каликанович</w:t>
            </w:r>
          </w:p>
        </w:tc>
        <w:tc>
          <w:tcPr>
            <w:tcW w:w="3261" w:type="dxa"/>
            <w:tcBorders>
              <w:top w:val="single" w:sz="4" w:space="0" w:color="000000"/>
              <w:left w:val="single" w:sz="4" w:space="0" w:color="000000"/>
              <w:bottom w:val="single" w:sz="4" w:space="0" w:color="000000"/>
              <w:right w:val="single" w:sz="4" w:space="0" w:color="000000"/>
            </w:tcBorders>
          </w:tcPr>
          <w:p w14:paraId="324CF1B4" w14:textId="77777777" w:rsidR="00B12E66" w:rsidRPr="002F6665" w:rsidRDefault="00B12E66" w:rsidP="00B12E66">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Шайқастарды талдау арқылы сыни тұрғыдан ойлауды дамыту және</w:t>
            </w:r>
          </w:p>
          <w:p w14:paraId="4CE1428F" w14:textId="77777777" w:rsidR="00B12E66" w:rsidRPr="002F6665" w:rsidRDefault="00B12E66" w:rsidP="00B12E66">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sz w:val="20"/>
                <w:szCs w:val="20"/>
              </w:rPr>
              <w:t>ортағасырлық билеушілердің жорықтары</w:t>
            </w:r>
          </w:p>
        </w:tc>
        <w:tc>
          <w:tcPr>
            <w:tcW w:w="1984" w:type="dxa"/>
            <w:tcBorders>
              <w:top w:val="single" w:sz="4" w:space="0" w:color="000000"/>
              <w:left w:val="single" w:sz="4" w:space="0" w:color="000000"/>
              <w:bottom w:val="single" w:sz="4" w:space="0" w:color="000000"/>
              <w:right w:val="single" w:sz="4" w:space="0" w:color="000000"/>
            </w:tcBorders>
          </w:tcPr>
          <w:p w14:paraId="78C33C51" w14:textId="04FA433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w:t>
            </w:r>
            <w:r w:rsidRPr="002F6665">
              <w:rPr>
                <w:rFonts w:ascii="Times New Roman" w:hAnsi="Times New Roman" w:cs="Times New Roman"/>
                <w:sz w:val="20"/>
                <w:szCs w:val="20"/>
                <w:lang w:val="en-US"/>
              </w:rPr>
              <w:t xml:space="preserve">BILIM </w:t>
            </w:r>
            <w:r w:rsidR="001E116C">
              <w:rPr>
                <w:rFonts w:ascii="Times New Roman" w:hAnsi="Times New Roman" w:cs="Times New Roman"/>
                <w:sz w:val="20"/>
                <w:szCs w:val="20"/>
                <w:lang w:val="en-US"/>
              </w:rPr>
              <w:t>ЖИ</w:t>
            </w:r>
            <w:r w:rsidRPr="002F6665">
              <w:rPr>
                <w:rFonts w:ascii="Times New Roman" w:hAnsi="Times New Roman" w:cs="Times New Roman"/>
                <w:sz w:val="20"/>
                <w:szCs w:val="20"/>
                <w:lang w:val="en-US"/>
              </w:rPr>
              <w:t>NASY</w:t>
            </w:r>
            <w:r w:rsidRPr="002F6665">
              <w:rPr>
                <w:rFonts w:ascii="Times New Roman" w:hAnsi="Times New Roman" w:cs="Times New Roman"/>
                <w:sz w:val="20"/>
                <w:szCs w:val="20"/>
                <w:lang w:val="kk-KZ"/>
              </w:rPr>
              <w:t>»</w:t>
            </w:r>
          </w:p>
        </w:tc>
        <w:tc>
          <w:tcPr>
            <w:tcW w:w="1810" w:type="dxa"/>
            <w:tcBorders>
              <w:top w:val="single" w:sz="4" w:space="0" w:color="000000"/>
              <w:left w:val="single" w:sz="4" w:space="0" w:color="000000"/>
              <w:bottom w:val="single" w:sz="4" w:space="0" w:color="000000"/>
              <w:right w:val="single" w:sz="4" w:space="0" w:color="000000"/>
            </w:tcBorders>
          </w:tcPr>
          <w:p w14:paraId="74EDDD7E"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Қазан 2025 ж</w:t>
            </w:r>
          </w:p>
        </w:tc>
      </w:tr>
      <w:tr w:rsidR="00B12E66" w:rsidRPr="002F6665" w14:paraId="462A82AE"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7E2155B0"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405C22FB" w14:textId="77777777" w:rsidR="00B12E66" w:rsidRPr="002F6665" w:rsidRDefault="00B12E66" w:rsidP="00B12E66">
            <w:pPr>
              <w:suppressAutoHyphens/>
              <w:snapToGrid w:val="0"/>
              <w:spacing w:after="0" w:line="240" w:lineRule="auto"/>
              <w:rPr>
                <w:rStyle w:val="s0"/>
                <w:color w:val="auto"/>
                <w:sz w:val="20"/>
                <w:szCs w:val="20"/>
                <w:shd w:val="clear" w:color="auto" w:fill="FFFFFF"/>
              </w:rPr>
            </w:pPr>
            <w:r w:rsidRPr="002F6665">
              <w:rPr>
                <w:rStyle w:val="s0"/>
                <w:color w:val="auto"/>
                <w:sz w:val="20"/>
                <w:szCs w:val="20"/>
                <w:shd w:val="clear" w:color="auto" w:fill="FFFFFF"/>
              </w:rPr>
              <w:t>Гарипов Рустам Фарукович</w:t>
            </w:r>
          </w:p>
          <w:p w14:paraId="5C25DAEF" w14:textId="77777777" w:rsidR="00B12E66" w:rsidRPr="002F6665" w:rsidRDefault="00B12E66" w:rsidP="00B12E66">
            <w:pPr>
              <w:spacing w:after="0" w:line="240" w:lineRule="auto"/>
              <w:jc w:val="center"/>
              <w:rPr>
                <w:rFonts w:ascii="Times New Roman" w:hAnsi="Times New Roman" w:cs="Times New Roman"/>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334CF145" w14:textId="4221D08A" w:rsidR="00B12E66" w:rsidRPr="00B12E66" w:rsidRDefault="00B12E66" w:rsidP="00B12E66">
            <w:pPr>
              <w:spacing w:after="0" w:line="240" w:lineRule="auto"/>
              <w:rPr>
                <w:rFonts w:ascii="Times New Roman" w:eastAsia="Calibri" w:hAnsi="Times New Roman" w:cs="Times New Roman"/>
                <w:bCs/>
                <w:sz w:val="20"/>
                <w:szCs w:val="20"/>
                <w:lang w:val="kk-KZ"/>
              </w:rPr>
            </w:pPr>
            <w:r>
              <w:rPr>
                <w:rFonts w:ascii="Times New Roman" w:hAnsi="Times New Roman" w:cs="Times New Roman"/>
                <w:sz w:val="20"/>
                <w:szCs w:val="20"/>
                <w:lang w:val="kk-KZ"/>
              </w:rPr>
              <w:t>«</w:t>
            </w:r>
            <w:r w:rsidRPr="002F6665">
              <w:rPr>
                <w:rFonts w:ascii="Times New Roman" w:hAnsi="Times New Roman" w:cs="Times New Roman"/>
                <w:sz w:val="20"/>
                <w:szCs w:val="20"/>
              </w:rPr>
              <w:t>Бейнематериалдарды тарих сабақтарында сыни тұрғыдан ойлауды дамыту құралы ретінде пайдалану</w:t>
            </w:r>
            <w:r>
              <w:rPr>
                <w:rFonts w:ascii="Times New Roman" w:hAnsi="Times New Roman" w:cs="Times New Roman"/>
                <w:sz w:val="20"/>
                <w:szCs w:val="20"/>
                <w:lang w:val="kk-KZ"/>
              </w:rPr>
              <w:t>»</w:t>
            </w:r>
          </w:p>
        </w:tc>
        <w:tc>
          <w:tcPr>
            <w:tcW w:w="1984" w:type="dxa"/>
            <w:tcBorders>
              <w:top w:val="single" w:sz="4" w:space="0" w:color="000000"/>
              <w:left w:val="single" w:sz="4" w:space="0" w:color="000000"/>
              <w:bottom w:val="single" w:sz="4" w:space="0" w:color="000000"/>
              <w:right w:val="single" w:sz="4" w:space="0" w:color="000000"/>
            </w:tcBorders>
          </w:tcPr>
          <w:p w14:paraId="29D0B3DE" w14:textId="3738F962"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w:t>
            </w:r>
            <w:r w:rsidRPr="002F6665">
              <w:rPr>
                <w:rFonts w:ascii="Times New Roman" w:hAnsi="Times New Roman" w:cs="Times New Roman"/>
                <w:sz w:val="20"/>
                <w:szCs w:val="20"/>
                <w:lang w:val="en-US"/>
              </w:rPr>
              <w:t xml:space="preserve">BILIM </w:t>
            </w:r>
            <w:r w:rsidR="001E116C">
              <w:rPr>
                <w:rFonts w:ascii="Times New Roman" w:hAnsi="Times New Roman" w:cs="Times New Roman"/>
                <w:sz w:val="20"/>
                <w:szCs w:val="20"/>
                <w:lang w:val="en-US"/>
              </w:rPr>
              <w:t>ЖИ</w:t>
            </w:r>
            <w:r w:rsidRPr="002F6665">
              <w:rPr>
                <w:rFonts w:ascii="Times New Roman" w:hAnsi="Times New Roman" w:cs="Times New Roman"/>
                <w:sz w:val="20"/>
                <w:szCs w:val="20"/>
                <w:lang w:val="en-US"/>
              </w:rPr>
              <w:t>NASY</w:t>
            </w:r>
            <w:r w:rsidRPr="002F6665">
              <w:rPr>
                <w:rFonts w:ascii="Times New Roman" w:hAnsi="Times New Roman" w:cs="Times New Roman"/>
                <w:sz w:val="20"/>
                <w:szCs w:val="20"/>
                <w:lang w:val="kk-KZ"/>
              </w:rPr>
              <w:t>»</w:t>
            </w:r>
          </w:p>
        </w:tc>
        <w:tc>
          <w:tcPr>
            <w:tcW w:w="1810" w:type="dxa"/>
            <w:tcBorders>
              <w:top w:val="single" w:sz="4" w:space="0" w:color="000000"/>
              <w:left w:val="single" w:sz="4" w:space="0" w:color="000000"/>
              <w:bottom w:val="single" w:sz="4" w:space="0" w:color="000000"/>
              <w:right w:val="single" w:sz="4" w:space="0" w:color="000000"/>
            </w:tcBorders>
          </w:tcPr>
          <w:p w14:paraId="46911048"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қаңтар 2026</w:t>
            </w:r>
          </w:p>
        </w:tc>
      </w:tr>
      <w:tr w:rsidR="00B12E66" w:rsidRPr="002F6665" w14:paraId="66231503"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67E435F5"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38F6F5A9" w14:textId="67C24ABA"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Капышева А.К.</w:t>
            </w:r>
          </w:p>
        </w:tc>
        <w:tc>
          <w:tcPr>
            <w:tcW w:w="3261" w:type="dxa"/>
            <w:tcBorders>
              <w:top w:val="single" w:sz="4" w:space="0" w:color="000000"/>
              <w:left w:val="single" w:sz="4" w:space="0" w:color="000000"/>
              <w:bottom w:val="single" w:sz="4" w:space="0" w:color="000000"/>
              <w:right w:val="single" w:sz="4" w:space="0" w:color="000000"/>
            </w:tcBorders>
          </w:tcPr>
          <w:p w14:paraId="753B1F52" w14:textId="31747070" w:rsidR="00B12E66" w:rsidRPr="00B12E66"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1) </w:t>
            </w:r>
            <w:r>
              <w:rPr>
                <w:rFonts w:ascii="Times New Roman" w:hAnsi="Times New Roman" w:cs="Times New Roman"/>
                <w:sz w:val="20"/>
                <w:szCs w:val="20"/>
                <w:lang w:val="kk-KZ"/>
              </w:rPr>
              <w:t>«</w:t>
            </w:r>
            <w:r w:rsidRPr="002F6665">
              <w:rPr>
                <w:rFonts w:ascii="Times New Roman" w:hAnsi="Times New Roman" w:cs="Times New Roman"/>
                <w:sz w:val="20"/>
                <w:szCs w:val="20"/>
              </w:rPr>
              <w:t xml:space="preserve">Этнолагерь </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 мәдени </w:t>
            </w:r>
            <w:r w:rsidR="003D0D75">
              <w:rPr>
                <w:rFonts w:ascii="Times New Roman" w:hAnsi="Times New Roman" w:cs="Times New Roman"/>
                <w:sz w:val="20"/>
                <w:szCs w:val="20"/>
              </w:rPr>
              <w:t>Мұра</w:t>
            </w:r>
            <w:r w:rsidRPr="002F6665">
              <w:rPr>
                <w:rFonts w:ascii="Times New Roman" w:hAnsi="Times New Roman" w:cs="Times New Roman"/>
                <w:sz w:val="20"/>
                <w:szCs w:val="20"/>
              </w:rPr>
              <w:t>ны сақтау және дәріптеу нысаны ретінде</w:t>
            </w:r>
            <w:r>
              <w:rPr>
                <w:rFonts w:ascii="Times New Roman" w:hAnsi="Times New Roman" w:cs="Times New Roman"/>
                <w:sz w:val="20"/>
                <w:szCs w:val="20"/>
                <w:lang w:val="kk-KZ"/>
              </w:rPr>
              <w:t>»</w:t>
            </w:r>
          </w:p>
          <w:p w14:paraId="782D7F34" w14:textId="77777777" w:rsidR="00B12E66" w:rsidRPr="002F6665" w:rsidRDefault="00B12E66" w:rsidP="00B12E66">
            <w:pPr>
              <w:spacing w:after="0" w:line="240" w:lineRule="auto"/>
              <w:rPr>
                <w:rFonts w:ascii="Times New Roman" w:eastAsia="Calibri" w:hAnsi="Times New Roman" w:cs="Times New Roman"/>
                <w:bCs/>
                <w:sz w:val="20"/>
                <w:szCs w:val="20"/>
                <w:lang w:val="kk-KZ"/>
              </w:rPr>
            </w:pPr>
          </w:p>
        </w:tc>
        <w:tc>
          <w:tcPr>
            <w:tcW w:w="1984" w:type="dxa"/>
            <w:tcBorders>
              <w:top w:val="single" w:sz="4" w:space="0" w:color="000000"/>
              <w:left w:val="single" w:sz="4" w:space="0" w:color="000000"/>
              <w:bottom w:val="single" w:sz="4" w:space="0" w:color="000000"/>
              <w:right w:val="single" w:sz="4" w:space="0" w:color="000000"/>
            </w:tcBorders>
          </w:tcPr>
          <w:p w14:paraId="0475D5D2" w14:textId="39B75086" w:rsidR="00B12E66" w:rsidRPr="00EE612A" w:rsidRDefault="00B12E66" w:rsidP="00B12E66">
            <w:pPr>
              <w:spacing w:after="0" w:line="240" w:lineRule="auto"/>
              <w:jc w:val="cente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1) </w:t>
            </w:r>
            <w:r>
              <w:rPr>
                <w:rFonts w:ascii="Times New Roman" w:hAnsi="Times New Roman" w:cs="Times New Roman"/>
                <w:sz w:val="20"/>
                <w:szCs w:val="20"/>
                <w:lang w:val="kk-KZ"/>
              </w:rPr>
              <w:t>«</w:t>
            </w:r>
            <w:r w:rsidRPr="00EE612A">
              <w:rPr>
                <w:rFonts w:ascii="Times New Roman" w:hAnsi="Times New Roman" w:cs="Times New Roman"/>
                <w:sz w:val="20"/>
                <w:szCs w:val="20"/>
                <w:lang w:val="kk-KZ"/>
              </w:rPr>
              <w:t>Білім айнасы</w:t>
            </w:r>
            <w:r>
              <w:rPr>
                <w:rFonts w:ascii="Times New Roman" w:hAnsi="Times New Roman" w:cs="Times New Roman"/>
                <w:sz w:val="20"/>
                <w:szCs w:val="20"/>
                <w:lang w:val="kk-KZ"/>
              </w:rPr>
              <w:t>»</w:t>
            </w:r>
            <w:r w:rsidRPr="00EE612A">
              <w:rPr>
                <w:rFonts w:ascii="Times New Roman" w:hAnsi="Times New Roman" w:cs="Times New Roman"/>
                <w:sz w:val="20"/>
                <w:szCs w:val="20"/>
                <w:lang w:val="kk-KZ"/>
              </w:rPr>
              <w:t xml:space="preserve"> журналы педагогикалық тәжірибесін таратқаны үшін Республикалық ғылыми</w:t>
            </w:r>
            <w:r w:rsidR="00A87357">
              <w:rPr>
                <w:rFonts w:ascii="Times New Roman" w:hAnsi="Times New Roman" w:cs="Times New Roman"/>
                <w:sz w:val="20"/>
                <w:szCs w:val="20"/>
                <w:lang w:val="kk-KZ"/>
              </w:rPr>
              <w:t>-</w:t>
            </w:r>
            <w:r w:rsidRPr="00EE612A">
              <w:rPr>
                <w:rFonts w:ascii="Times New Roman" w:hAnsi="Times New Roman" w:cs="Times New Roman"/>
                <w:sz w:val="20"/>
                <w:szCs w:val="20"/>
                <w:lang w:val="kk-KZ"/>
              </w:rPr>
              <w:t>танымдық журналда №09 – (71</w:t>
            </w:r>
            <w:r w:rsidR="00A87357">
              <w:rPr>
                <w:rFonts w:ascii="Times New Roman" w:hAnsi="Times New Roman" w:cs="Times New Roman"/>
                <w:sz w:val="20"/>
                <w:szCs w:val="20"/>
                <w:lang w:val="kk-KZ"/>
              </w:rPr>
              <w:t>-</w:t>
            </w:r>
            <w:r w:rsidRPr="00EE612A">
              <w:rPr>
                <w:rFonts w:ascii="Times New Roman" w:hAnsi="Times New Roman" w:cs="Times New Roman"/>
                <w:sz w:val="20"/>
                <w:szCs w:val="20"/>
                <w:lang w:val="kk-KZ"/>
              </w:rPr>
              <w:t>1256</w:t>
            </w:r>
            <w:r w:rsidR="00A87357">
              <w:rPr>
                <w:rFonts w:ascii="Times New Roman" w:hAnsi="Times New Roman" w:cs="Times New Roman"/>
                <w:sz w:val="20"/>
                <w:szCs w:val="20"/>
                <w:lang w:val="kk-KZ"/>
              </w:rPr>
              <w:t>-</w:t>
            </w:r>
            <w:r w:rsidRPr="00EE612A">
              <w:rPr>
                <w:rFonts w:ascii="Times New Roman" w:hAnsi="Times New Roman" w:cs="Times New Roman"/>
                <w:sz w:val="20"/>
                <w:szCs w:val="20"/>
                <w:lang w:val="kk-KZ"/>
              </w:rPr>
              <w:t>журнал), 9 бет.</w:t>
            </w:r>
          </w:p>
        </w:tc>
        <w:tc>
          <w:tcPr>
            <w:tcW w:w="1810" w:type="dxa"/>
            <w:tcBorders>
              <w:top w:val="single" w:sz="4" w:space="0" w:color="000000"/>
              <w:left w:val="single" w:sz="4" w:space="0" w:color="000000"/>
              <w:bottom w:val="single" w:sz="4" w:space="0" w:color="000000"/>
              <w:right w:val="single" w:sz="4" w:space="0" w:color="000000"/>
            </w:tcBorders>
          </w:tcPr>
          <w:p w14:paraId="37988A5E" w14:textId="7777777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Сертификат № 22448</w:t>
            </w:r>
          </w:p>
          <w:p w14:paraId="72011103" w14:textId="7777777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қ.Астана</w:t>
            </w:r>
          </w:p>
          <w:p w14:paraId="2DF68A44" w14:textId="3165FA9C"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қыркүйек</w:t>
            </w:r>
            <w:r w:rsidR="00A87357">
              <w:rPr>
                <w:rFonts w:ascii="Times New Roman" w:hAnsi="Times New Roman" w:cs="Times New Roman"/>
                <w:sz w:val="20"/>
                <w:szCs w:val="20"/>
              </w:rPr>
              <w:t>-</w:t>
            </w:r>
            <w:r w:rsidRPr="002F6665">
              <w:rPr>
                <w:rFonts w:ascii="Times New Roman" w:hAnsi="Times New Roman" w:cs="Times New Roman"/>
                <w:sz w:val="20"/>
                <w:szCs w:val="20"/>
              </w:rPr>
              <w:t>2025 ж.</w:t>
            </w:r>
          </w:p>
        </w:tc>
      </w:tr>
      <w:tr w:rsidR="00B12E66" w:rsidRPr="002F6665" w14:paraId="70054B40"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6AEA0AC6"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2FAC4358" w14:textId="243549AE"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Капышева А.К.</w:t>
            </w:r>
          </w:p>
        </w:tc>
        <w:tc>
          <w:tcPr>
            <w:tcW w:w="3261" w:type="dxa"/>
            <w:tcBorders>
              <w:top w:val="single" w:sz="4" w:space="0" w:color="000000"/>
              <w:left w:val="single" w:sz="4" w:space="0" w:color="000000"/>
              <w:bottom w:val="single" w:sz="4" w:space="0" w:color="000000"/>
              <w:right w:val="single" w:sz="4" w:space="0" w:color="000000"/>
            </w:tcBorders>
          </w:tcPr>
          <w:p w14:paraId="7EA052B8" w14:textId="61F10A16" w:rsidR="00B12E66" w:rsidRPr="00B12E66" w:rsidRDefault="00B12E66" w:rsidP="00B12E66">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sz w:val="20"/>
                <w:szCs w:val="20"/>
              </w:rPr>
              <w:t xml:space="preserve">2) </w:t>
            </w:r>
            <w:r>
              <w:rPr>
                <w:rFonts w:ascii="Times New Roman" w:hAnsi="Times New Roman" w:cs="Times New Roman"/>
                <w:sz w:val="20"/>
                <w:szCs w:val="20"/>
                <w:lang w:val="kk-KZ"/>
              </w:rPr>
              <w:t>«</w:t>
            </w:r>
            <w:r w:rsidRPr="002F6665">
              <w:rPr>
                <w:rFonts w:ascii="Times New Roman" w:hAnsi="Times New Roman" w:cs="Times New Roman"/>
                <w:sz w:val="20"/>
                <w:szCs w:val="20"/>
              </w:rPr>
              <w:t>Қазақ халқының шығармашылық өнерінің әлемін танимыз</w:t>
            </w:r>
            <w:r>
              <w:rPr>
                <w:rFonts w:ascii="Times New Roman" w:hAnsi="Times New Roman" w:cs="Times New Roman"/>
                <w:sz w:val="20"/>
                <w:szCs w:val="20"/>
                <w:lang w:val="kk-KZ"/>
              </w:rPr>
              <w:t>»</w:t>
            </w:r>
          </w:p>
        </w:tc>
        <w:tc>
          <w:tcPr>
            <w:tcW w:w="1984" w:type="dxa"/>
            <w:tcBorders>
              <w:top w:val="single" w:sz="4" w:space="0" w:color="000000"/>
              <w:left w:val="single" w:sz="4" w:space="0" w:color="000000"/>
              <w:bottom w:val="single" w:sz="4" w:space="0" w:color="000000"/>
              <w:right w:val="single" w:sz="4" w:space="0" w:color="000000"/>
            </w:tcBorders>
          </w:tcPr>
          <w:p w14:paraId="67924F2F" w14:textId="4297B4D3" w:rsidR="00B12E66" w:rsidRPr="00EE612A" w:rsidRDefault="00B12E66" w:rsidP="00B12E66">
            <w:pPr>
              <w:spacing w:after="0" w:line="240" w:lineRule="auto"/>
              <w:jc w:val="cente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2) </w:t>
            </w:r>
            <w:r>
              <w:rPr>
                <w:rFonts w:ascii="Times New Roman" w:hAnsi="Times New Roman" w:cs="Times New Roman"/>
                <w:sz w:val="20"/>
                <w:szCs w:val="20"/>
                <w:lang w:val="kk-KZ"/>
              </w:rPr>
              <w:t>«</w:t>
            </w:r>
            <w:r w:rsidRPr="00EE612A">
              <w:rPr>
                <w:rFonts w:ascii="Times New Roman" w:hAnsi="Times New Roman" w:cs="Times New Roman"/>
                <w:sz w:val="20"/>
                <w:szCs w:val="20"/>
                <w:lang w:val="kk-KZ"/>
              </w:rPr>
              <w:t>Білім айнасы</w:t>
            </w:r>
            <w:r>
              <w:rPr>
                <w:rFonts w:ascii="Times New Roman" w:hAnsi="Times New Roman" w:cs="Times New Roman"/>
                <w:sz w:val="20"/>
                <w:szCs w:val="20"/>
                <w:lang w:val="kk-KZ"/>
              </w:rPr>
              <w:t>»</w:t>
            </w:r>
            <w:r w:rsidRPr="00EE612A">
              <w:rPr>
                <w:rFonts w:ascii="Times New Roman" w:hAnsi="Times New Roman" w:cs="Times New Roman"/>
                <w:sz w:val="20"/>
                <w:szCs w:val="20"/>
                <w:lang w:val="kk-KZ"/>
              </w:rPr>
              <w:t xml:space="preserve"> журналы педагогикалық тәжірибесін таратқаны үшін Республикалық ғылыми</w:t>
            </w:r>
            <w:r w:rsidR="00A87357">
              <w:rPr>
                <w:rFonts w:ascii="Times New Roman" w:hAnsi="Times New Roman" w:cs="Times New Roman"/>
                <w:sz w:val="20"/>
                <w:szCs w:val="20"/>
                <w:lang w:val="kk-KZ"/>
              </w:rPr>
              <w:t>-</w:t>
            </w:r>
            <w:r w:rsidRPr="00EE612A">
              <w:rPr>
                <w:rFonts w:ascii="Times New Roman" w:hAnsi="Times New Roman" w:cs="Times New Roman"/>
                <w:sz w:val="20"/>
                <w:szCs w:val="20"/>
                <w:lang w:val="kk-KZ"/>
              </w:rPr>
              <w:t>танымдық журналда №09</w:t>
            </w:r>
            <w:r w:rsidR="00A87357">
              <w:rPr>
                <w:rFonts w:ascii="Times New Roman" w:hAnsi="Times New Roman" w:cs="Times New Roman"/>
                <w:sz w:val="20"/>
                <w:szCs w:val="20"/>
                <w:lang w:val="kk-KZ"/>
              </w:rPr>
              <w:t>-</w:t>
            </w:r>
            <w:r w:rsidRPr="00EE612A">
              <w:rPr>
                <w:rFonts w:ascii="Times New Roman" w:hAnsi="Times New Roman" w:cs="Times New Roman"/>
                <w:sz w:val="20"/>
                <w:szCs w:val="20"/>
                <w:lang w:val="kk-KZ"/>
              </w:rPr>
              <w:t>(71</w:t>
            </w:r>
            <w:r w:rsidR="00A87357">
              <w:rPr>
                <w:rFonts w:ascii="Times New Roman" w:hAnsi="Times New Roman" w:cs="Times New Roman"/>
                <w:sz w:val="20"/>
                <w:szCs w:val="20"/>
                <w:lang w:val="kk-KZ"/>
              </w:rPr>
              <w:t>-</w:t>
            </w:r>
            <w:r w:rsidRPr="00EE612A">
              <w:rPr>
                <w:rFonts w:ascii="Times New Roman" w:hAnsi="Times New Roman" w:cs="Times New Roman"/>
                <w:sz w:val="20"/>
                <w:szCs w:val="20"/>
                <w:lang w:val="kk-KZ"/>
              </w:rPr>
              <w:t>1256</w:t>
            </w:r>
            <w:r w:rsidR="00A87357">
              <w:rPr>
                <w:rFonts w:ascii="Times New Roman" w:hAnsi="Times New Roman" w:cs="Times New Roman"/>
                <w:sz w:val="20"/>
                <w:szCs w:val="20"/>
                <w:lang w:val="kk-KZ"/>
              </w:rPr>
              <w:t>-</w:t>
            </w:r>
            <w:r w:rsidRPr="00EE612A">
              <w:rPr>
                <w:rFonts w:ascii="Times New Roman" w:hAnsi="Times New Roman" w:cs="Times New Roman"/>
                <w:sz w:val="20"/>
                <w:szCs w:val="20"/>
                <w:lang w:val="kk-KZ"/>
              </w:rPr>
              <w:t>журнал), 11 бет.</w:t>
            </w:r>
          </w:p>
        </w:tc>
        <w:tc>
          <w:tcPr>
            <w:tcW w:w="1810" w:type="dxa"/>
            <w:tcBorders>
              <w:top w:val="single" w:sz="4" w:space="0" w:color="000000"/>
              <w:left w:val="single" w:sz="4" w:space="0" w:color="000000"/>
              <w:bottom w:val="single" w:sz="4" w:space="0" w:color="000000"/>
              <w:right w:val="single" w:sz="4" w:space="0" w:color="000000"/>
            </w:tcBorders>
          </w:tcPr>
          <w:p w14:paraId="72F49F1B" w14:textId="7777777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Сертификат № 22237</w:t>
            </w:r>
          </w:p>
          <w:p w14:paraId="2D88B144" w14:textId="264BDFA6"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қ.Астана</w:t>
            </w:r>
            <w:r w:rsidR="00A87357">
              <w:rPr>
                <w:rFonts w:ascii="Times New Roman" w:hAnsi="Times New Roman" w:cs="Times New Roman"/>
                <w:sz w:val="20"/>
                <w:szCs w:val="20"/>
              </w:rPr>
              <w:t>-</w:t>
            </w:r>
            <w:r w:rsidRPr="002F6665">
              <w:rPr>
                <w:rFonts w:ascii="Times New Roman" w:hAnsi="Times New Roman" w:cs="Times New Roman"/>
                <w:sz w:val="20"/>
                <w:szCs w:val="20"/>
              </w:rPr>
              <w:t>2025 ж.</w:t>
            </w:r>
          </w:p>
        </w:tc>
      </w:tr>
      <w:tr w:rsidR="00B12E66" w:rsidRPr="002F6665" w14:paraId="33A5FF4F"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1624D661"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1E411218" w14:textId="75E0AAA8"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Кұрманбеков Е.А.</w:t>
            </w:r>
          </w:p>
        </w:tc>
        <w:tc>
          <w:tcPr>
            <w:tcW w:w="3261" w:type="dxa"/>
            <w:tcBorders>
              <w:top w:val="single" w:sz="4" w:space="0" w:color="000000"/>
              <w:left w:val="single" w:sz="4" w:space="0" w:color="000000"/>
              <w:bottom w:val="single" w:sz="4" w:space="0" w:color="000000"/>
              <w:right w:val="single" w:sz="4" w:space="0" w:color="000000"/>
            </w:tcBorders>
          </w:tcPr>
          <w:p w14:paraId="415FE7CE" w14:textId="0613F793" w:rsidR="00B12E66" w:rsidRPr="002F6665" w:rsidRDefault="00B12E66" w:rsidP="00B12E66">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sz w:val="20"/>
                <w:szCs w:val="20"/>
              </w:rPr>
              <w:t>1.</w:t>
            </w:r>
            <w:r>
              <w:rPr>
                <w:rFonts w:ascii="Times New Roman" w:hAnsi="Times New Roman" w:cs="Times New Roman"/>
                <w:sz w:val="20"/>
                <w:szCs w:val="20"/>
                <w:lang w:val="kk-KZ"/>
              </w:rPr>
              <w:t xml:space="preserve"> </w:t>
            </w:r>
            <w:r w:rsidRPr="002F6665">
              <w:rPr>
                <w:rFonts w:ascii="Times New Roman" w:hAnsi="Times New Roman" w:cs="Times New Roman"/>
                <w:sz w:val="20"/>
                <w:szCs w:val="20"/>
                <w:lang w:val="kk-KZ"/>
              </w:rPr>
              <w:t>Оқу материалын ұзақ мерзімді есте сақтаудың 5</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6 сыныптарында музыка сабағында демонстрация әдісін қолдану.</w:t>
            </w:r>
          </w:p>
        </w:tc>
        <w:tc>
          <w:tcPr>
            <w:tcW w:w="1984" w:type="dxa"/>
            <w:tcBorders>
              <w:top w:val="single" w:sz="4" w:space="0" w:color="000000"/>
              <w:left w:val="single" w:sz="4" w:space="0" w:color="000000"/>
              <w:bottom w:val="single" w:sz="4" w:space="0" w:color="000000"/>
              <w:right w:val="single" w:sz="4" w:space="0" w:color="000000"/>
            </w:tcBorders>
          </w:tcPr>
          <w:p w14:paraId="174C8F72"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Қазақстан республикасы мәдениет және ақпарат министрлігі Күләш Байсейітова атындағы қазақ ұлттық өнер университеті </w:t>
            </w:r>
          </w:p>
        </w:tc>
        <w:tc>
          <w:tcPr>
            <w:tcW w:w="1810" w:type="dxa"/>
            <w:tcBorders>
              <w:top w:val="single" w:sz="4" w:space="0" w:color="000000"/>
              <w:left w:val="single" w:sz="4" w:space="0" w:color="000000"/>
              <w:bottom w:val="single" w:sz="4" w:space="0" w:color="000000"/>
              <w:right w:val="single" w:sz="4" w:space="0" w:color="000000"/>
            </w:tcBorders>
          </w:tcPr>
          <w:p w14:paraId="6F27D86F"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Сертификат 12.12.2025</w:t>
            </w:r>
          </w:p>
          <w:p w14:paraId="66A71A3A" w14:textId="77777777" w:rsidR="00B12E66" w:rsidRPr="002F6665" w:rsidRDefault="00B12E66" w:rsidP="00B12E66">
            <w:pPr>
              <w:spacing w:after="0" w:line="240" w:lineRule="auto"/>
              <w:jc w:val="center"/>
              <w:rPr>
                <w:rFonts w:ascii="Times New Roman" w:hAnsi="Times New Roman" w:cs="Times New Roman"/>
                <w:sz w:val="20"/>
                <w:szCs w:val="20"/>
                <w:lang w:val="kk-KZ"/>
              </w:rPr>
            </w:pPr>
          </w:p>
        </w:tc>
      </w:tr>
      <w:tr w:rsidR="00B12E66" w:rsidRPr="002F6665" w14:paraId="34E27644"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0240442F"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76846150" w14:textId="63CE9F70"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Кұрманбеков Е.А</w:t>
            </w:r>
          </w:p>
        </w:tc>
        <w:tc>
          <w:tcPr>
            <w:tcW w:w="3261" w:type="dxa"/>
            <w:tcBorders>
              <w:top w:val="single" w:sz="4" w:space="0" w:color="000000"/>
              <w:left w:val="single" w:sz="4" w:space="0" w:color="000000"/>
              <w:bottom w:val="single" w:sz="4" w:space="0" w:color="000000"/>
              <w:right w:val="single" w:sz="4" w:space="0" w:color="000000"/>
            </w:tcBorders>
          </w:tcPr>
          <w:p w14:paraId="4F963AA4" w14:textId="3B335BAD" w:rsidR="00B12E66" w:rsidRPr="002F6665" w:rsidRDefault="00B12E66" w:rsidP="00B12E66">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sz w:val="20"/>
                <w:szCs w:val="20"/>
                <w:lang w:val="kk-KZ"/>
              </w:rPr>
              <w:t>2.</w:t>
            </w:r>
            <w:r w:rsidRPr="002F6665">
              <w:rPr>
                <w:rFonts w:ascii="Times New Roman" w:hAnsi="Times New Roman" w:cs="Times New Roman"/>
                <w:sz w:val="20"/>
                <w:szCs w:val="20"/>
              </w:rPr>
              <w:t xml:space="preserve"> </w:t>
            </w:r>
            <w:r w:rsidRPr="002F6665">
              <w:rPr>
                <w:rFonts w:ascii="Times New Roman" w:hAnsi="Times New Roman" w:cs="Times New Roman"/>
                <w:sz w:val="20"/>
                <w:szCs w:val="20"/>
                <w:lang w:val="kk-KZ"/>
              </w:rPr>
              <w:t>Astana International University базасында өткен «</w:t>
            </w:r>
            <w:r w:rsidR="001E116C">
              <w:rPr>
                <w:rFonts w:ascii="Times New Roman" w:hAnsi="Times New Roman" w:cs="Times New Roman"/>
                <w:sz w:val="20"/>
                <w:szCs w:val="20"/>
                <w:lang w:val="kk-KZ"/>
              </w:rPr>
              <w:t>ЖИ</w:t>
            </w:r>
            <w:r w:rsidRPr="002F6665">
              <w:rPr>
                <w:rFonts w:ascii="Times New Roman" w:hAnsi="Times New Roman" w:cs="Times New Roman"/>
                <w:sz w:val="20"/>
                <w:szCs w:val="20"/>
                <w:lang w:val="kk-KZ"/>
              </w:rPr>
              <w:t>U – 2026: жасанды интеллект және цифрлық трансформация – жастар ғылымын дамыту векторы» атты Халықаралық ғылыми</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тәжірибелік конференциясы аясында ғылыми мақалалар байқауында 2 орын. «Мектептегі музыка сабағында жасанды интеллект және музыкалық шығармашылық» тақырыбында баяндама мен мақала жарияланды.</w:t>
            </w:r>
          </w:p>
        </w:tc>
        <w:tc>
          <w:tcPr>
            <w:tcW w:w="1984" w:type="dxa"/>
            <w:tcBorders>
              <w:top w:val="single" w:sz="4" w:space="0" w:color="000000"/>
              <w:left w:val="single" w:sz="4" w:space="0" w:color="000000"/>
              <w:bottom w:val="single" w:sz="4" w:space="0" w:color="000000"/>
              <w:right w:val="single" w:sz="4" w:space="0" w:color="000000"/>
            </w:tcBorders>
          </w:tcPr>
          <w:p w14:paraId="51548ACE" w14:textId="00A1BAF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Халықаралық ғылыми</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практикалық конференция </w:t>
            </w:r>
            <w:r>
              <w:rPr>
                <w:rFonts w:ascii="Times New Roman" w:hAnsi="Times New Roman" w:cs="Times New Roman"/>
                <w:sz w:val="20"/>
                <w:szCs w:val="20"/>
                <w:lang w:val="kk-KZ"/>
              </w:rPr>
              <w:t>«</w:t>
            </w:r>
            <w:r w:rsidR="001E116C">
              <w:rPr>
                <w:rFonts w:ascii="Times New Roman" w:hAnsi="Times New Roman" w:cs="Times New Roman"/>
                <w:sz w:val="20"/>
                <w:szCs w:val="20"/>
                <w:lang w:val="kk-KZ"/>
              </w:rPr>
              <w:t>ЖИ</w:t>
            </w:r>
            <w:r w:rsidRPr="002F6665">
              <w:rPr>
                <w:rFonts w:ascii="Times New Roman" w:hAnsi="Times New Roman" w:cs="Times New Roman"/>
                <w:sz w:val="20"/>
                <w:szCs w:val="20"/>
                <w:lang w:val="kk-KZ"/>
              </w:rPr>
              <w:t>U</w:t>
            </w:r>
            <w:r>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 – 22</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23 сәуір 2026 ж.</w:t>
            </w:r>
          </w:p>
        </w:tc>
        <w:tc>
          <w:tcPr>
            <w:tcW w:w="1810" w:type="dxa"/>
            <w:tcBorders>
              <w:top w:val="single" w:sz="4" w:space="0" w:color="000000"/>
              <w:left w:val="single" w:sz="4" w:space="0" w:color="000000"/>
              <w:bottom w:val="single" w:sz="4" w:space="0" w:color="000000"/>
              <w:right w:val="single" w:sz="4" w:space="0" w:color="000000"/>
            </w:tcBorders>
          </w:tcPr>
          <w:p w14:paraId="335DE9E3" w14:textId="16237E4C" w:rsidR="00B12E66" w:rsidRPr="002F6665" w:rsidRDefault="00B12E66" w:rsidP="00B12E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r w:rsidRPr="002F6665">
              <w:rPr>
                <w:rFonts w:ascii="Times New Roman" w:hAnsi="Times New Roman" w:cs="Times New Roman"/>
                <w:sz w:val="20"/>
                <w:szCs w:val="20"/>
                <w:lang w:val="kk-KZ"/>
              </w:rPr>
              <w:t>Мектептегі музыка сабағында жасанды интеллект және музыкалық шығармашылық</w:t>
            </w:r>
            <w:r>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 тақырыбында мақала мен баяндама жариялау.</w:t>
            </w:r>
          </w:p>
        </w:tc>
      </w:tr>
      <w:tr w:rsidR="00B12E66" w:rsidRPr="002F6665" w14:paraId="1B5EAFEF"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6EDFEF82"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1FF44225" w14:textId="67F5B68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Давле</w:t>
            </w:r>
            <w:r w:rsidRPr="002F6665">
              <w:rPr>
                <w:rFonts w:ascii="Times New Roman" w:hAnsi="Times New Roman" w:cs="Times New Roman"/>
                <w:sz w:val="20"/>
                <w:szCs w:val="20"/>
                <w:lang w:val="kk-KZ"/>
              </w:rPr>
              <w:t>нов</w:t>
            </w:r>
            <w:r w:rsidRPr="002F6665">
              <w:rPr>
                <w:rFonts w:ascii="Times New Roman" w:hAnsi="Times New Roman" w:cs="Times New Roman"/>
                <w:sz w:val="20"/>
                <w:szCs w:val="20"/>
              </w:rPr>
              <w:t xml:space="preserve"> Жанай Кенжебаевич</w:t>
            </w:r>
          </w:p>
        </w:tc>
        <w:tc>
          <w:tcPr>
            <w:tcW w:w="3261" w:type="dxa"/>
            <w:tcBorders>
              <w:top w:val="single" w:sz="4" w:space="0" w:color="000000"/>
              <w:left w:val="single" w:sz="4" w:space="0" w:color="000000"/>
              <w:bottom w:val="single" w:sz="4" w:space="0" w:color="000000"/>
              <w:right w:val="single" w:sz="4" w:space="0" w:color="000000"/>
            </w:tcBorders>
          </w:tcPr>
          <w:p w14:paraId="789A38EA" w14:textId="77777777" w:rsidR="00B12E66" w:rsidRPr="002F6665" w:rsidRDefault="00B12E66" w:rsidP="00B12E66">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sz w:val="20"/>
                <w:szCs w:val="20"/>
              </w:rPr>
              <w:t>Баланың физиологиялық дамуына дене шынықтырудың пайдасы</w:t>
            </w:r>
          </w:p>
        </w:tc>
        <w:tc>
          <w:tcPr>
            <w:tcW w:w="1984" w:type="dxa"/>
            <w:tcBorders>
              <w:top w:val="single" w:sz="4" w:space="0" w:color="000000"/>
              <w:left w:val="single" w:sz="4" w:space="0" w:color="000000"/>
              <w:bottom w:val="single" w:sz="4" w:space="0" w:color="000000"/>
              <w:right w:val="single" w:sz="4" w:space="0" w:color="000000"/>
            </w:tcBorders>
          </w:tcPr>
          <w:p w14:paraId="4F86610B" w14:textId="05C128C8"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w:t>
            </w:r>
            <w:r w:rsidRPr="002F6665">
              <w:rPr>
                <w:rFonts w:ascii="Times New Roman" w:hAnsi="Times New Roman" w:cs="Times New Roman"/>
                <w:sz w:val="20"/>
                <w:szCs w:val="20"/>
                <w:lang w:val="en-US"/>
              </w:rPr>
              <w:t xml:space="preserve">BILIM </w:t>
            </w:r>
            <w:r w:rsidR="001E116C">
              <w:rPr>
                <w:rFonts w:ascii="Times New Roman" w:hAnsi="Times New Roman" w:cs="Times New Roman"/>
                <w:sz w:val="20"/>
                <w:szCs w:val="20"/>
                <w:lang w:val="en-US"/>
              </w:rPr>
              <w:t>ЖИ</w:t>
            </w:r>
            <w:r w:rsidRPr="002F6665">
              <w:rPr>
                <w:rFonts w:ascii="Times New Roman" w:hAnsi="Times New Roman" w:cs="Times New Roman"/>
                <w:sz w:val="20"/>
                <w:szCs w:val="20"/>
                <w:lang w:val="en-US"/>
              </w:rPr>
              <w:t>NASY</w:t>
            </w:r>
            <w:r w:rsidRPr="002F6665">
              <w:rPr>
                <w:rFonts w:ascii="Times New Roman" w:hAnsi="Times New Roman" w:cs="Times New Roman"/>
                <w:sz w:val="20"/>
                <w:szCs w:val="20"/>
                <w:lang w:val="kk-KZ"/>
              </w:rPr>
              <w:t>»</w:t>
            </w:r>
          </w:p>
        </w:tc>
        <w:tc>
          <w:tcPr>
            <w:tcW w:w="1810" w:type="dxa"/>
            <w:tcBorders>
              <w:top w:val="single" w:sz="4" w:space="0" w:color="000000"/>
              <w:left w:val="single" w:sz="4" w:space="0" w:color="000000"/>
              <w:bottom w:val="single" w:sz="4" w:space="0" w:color="000000"/>
              <w:right w:val="single" w:sz="4" w:space="0" w:color="000000"/>
            </w:tcBorders>
          </w:tcPr>
          <w:p w14:paraId="7145BC88"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қаңтар 2026</w:t>
            </w:r>
          </w:p>
        </w:tc>
      </w:tr>
      <w:tr w:rsidR="00B12E66" w:rsidRPr="002F6665" w14:paraId="3F7C9294"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1A90277D"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27479AB6" w14:textId="32FB9CAD"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bCs/>
                <w:iCs/>
                <w:sz w:val="20"/>
                <w:szCs w:val="20"/>
              </w:rPr>
              <w:t>Жанабаев Тілектес Нағашыбайұлы</w:t>
            </w:r>
          </w:p>
        </w:tc>
        <w:tc>
          <w:tcPr>
            <w:tcW w:w="3261" w:type="dxa"/>
            <w:tcBorders>
              <w:top w:val="single" w:sz="4" w:space="0" w:color="000000"/>
              <w:left w:val="single" w:sz="4" w:space="0" w:color="000000"/>
              <w:bottom w:val="single" w:sz="4" w:space="0" w:color="000000"/>
              <w:right w:val="single" w:sz="4" w:space="0" w:color="000000"/>
            </w:tcBorders>
          </w:tcPr>
          <w:p w14:paraId="010709B8" w14:textId="77777777" w:rsidR="00B12E66" w:rsidRPr="002F6665" w:rsidRDefault="00B12E66" w:rsidP="00B12E66">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bCs/>
                <w:iCs/>
                <w:sz w:val="20"/>
                <w:szCs w:val="20"/>
              </w:rPr>
              <w:t>Сандық қалқан: киберқауіпсіздік және деректер антропологиясы</w:t>
            </w:r>
          </w:p>
        </w:tc>
        <w:tc>
          <w:tcPr>
            <w:tcW w:w="1984" w:type="dxa"/>
            <w:tcBorders>
              <w:top w:val="single" w:sz="4" w:space="0" w:color="000000"/>
              <w:left w:val="single" w:sz="4" w:space="0" w:color="000000"/>
              <w:bottom w:val="single" w:sz="4" w:space="0" w:color="000000"/>
              <w:right w:val="single" w:sz="4" w:space="0" w:color="000000"/>
            </w:tcBorders>
          </w:tcPr>
          <w:p w14:paraId="060C83E8" w14:textId="43D54A59" w:rsidR="00B12E66" w:rsidRPr="002F6665" w:rsidRDefault="00B12E66" w:rsidP="00B12E66">
            <w:pPr>
              <w:spacing w:after="0" w:line="240" w:lineRule="auto"/>
              <w:jc w:val="center"/>
              <w:rPr>
                <w:rFonts w:ascii="Times New Roman" w:hAnsi="Times New Roman" w:cs="Times New Roman"/>
                <w:sz w:val="20"/>
                <w:szCs w:val="20"/>
              </w:rPr>
            </w:pPr>
            <w:r>
              <w:rPr>
                <w:rFonts w:ascii="Times New Roman" w:hAnsi="Times New Roman" w:cs="Times New Roman"/>
                <w:bCs/>
                <w:iCs/>
                <w:sz w:val="20"/>
                <w:szCs w:val="20"/>
              </w:rPr>
              <w:t xml:space="preserve">«BILIM </w:t>
            </w:r>
            <w:r w:rsidR="001E116C">
              <w:rPr>
                <w:rFonts w:ascii="Times New Roman" w:hAnsi="Times New Roman" w:cs="Times New Roman"/>
                <w:bCs/>
                <w:iCs/>
                <w:sz w:val="20"/>
                <w:szCs w:val="20"/>
              </w:rPr>
              <w:t>ЖИ</w:t>
            </w:r>
            <w:r>
              <w:rPr>
                <w:rFonts w:ascii="Times New Roman" w:hAnsi="Times New Roman" w:cs="Times New Roman"/>
                <w:bCs/>
                <w:iCs/>
                <w:sz w:val="20"/>
                <w:szCs w:val="20"/>
              </w:rPr>
              <w:t>NASY»</w:t>
            </w:r>
            <w:r w:rsidRPr="002F6665">
              <w:rPr>
                <w:rFonts w:ascii="Times New Roman" w:hAnsi="Times New Roman" w:cs="Times New Roman"/>
                <w:bCs/>
                <w:iCs/>
                <w:sz w:val="20"/>
                <w:szCs w:val="20"/>
              </w:rPr>
              <w:t xml:space="preserve"> газеті</w:t>
            </w:r>
          </w:p>
        </w:tc>
        <w:tc>
          <w:tcPr>
            <w:tcW w:w="1810" w:type="dxa"/>
            <w:tcBorders>
              <w:top w:val="single" w:sz="4" w:space="0" w:color="000000"/>
              <w:left w:val="single" w:sz="4" w:space="0" w:color="000000"/>
              <w:bottom w:val="single" w:sz="4" w:space="0" w:color="000000"/>
              <w:right w:val="single" w:sz="4" w:space="0" w:color="000000"/>
            </w:tcBorders>
          </w:tcPr>
          <w:p w14:paraId="292D0744"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iCs/>
                <w:sz w:val="20"/>
                <w:szCs w:val="20"/>
              </w:rPr>
              <w:t>15</w:t>
            </w:r>
            <w:r w:rsidRPr="002F6665">
              <w:rPr>
                <w:rFonts w:ascii="Times New Roman" w:hAnsi="Times New Roman" w:cs="Times New Roman"/>
                <w:bCs/>
                <w:iCs/>
                <w:sz w:val="20"/>
                <w:szCs w:val="20"/>
                <w:lang w:val="kk-KZ"/>
              </w:rPr>
              <w:t>.01.2026 ж.</w:t>
            </w:r>
          </w:p>
        </w:tc>
      </w:tr>
      <w:tr w:rsidR="00B12E66" w:rsidRPr="002F6665" w14:paraId="6E139F96"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29100E46"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68004EC5" w14:textId="664F47A2"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bCs/>
                <w:iCs/>
                <w:sz w:val="20"/>
                <w:szCs w:val="20"/>
              </w:rPr>
              <w:t>Середа Николай Владимирович</w:t>
            </w:r>
          </w:p>
        </w:tc>
        <w:tc>
          <w:tcPr>
            <w:tcW w:w="3261" w:type="dxa"/>
            <w:tcBorders>
              <w:top w:val="single" w:sz="4" w:space="0" w:color="000000"/>
              <w:left w:val="single" w:sz="4" w:space="0" w:color="000000"/>
              <w:bottom w:val="single" w:sz="4" w:space="0" w:color="000000"/>
              <w:right w:val="single" w:sz="4" w:space="0" w:color="000000"/>
            </w:tcBorders>
          </w:tcPr>
          <w:p w14:paraId="6EDAD65F" w14:textId="58A3BE78" w:rsidR="00B12E66" w:rsidRPr="00B12E66" w:rsidRDefault="00B12E66" w:rsidP="00B12E66">
            <w:pPr>
              <w:spacing w:after="0" w:line="240" w:lineRule="auto"/>
              <w:rPr>
                <w:rFonts w:ascii="Times New Roman" w:eastAsia="Calibri" w:hAnsi="Times New Roman" w:cs="Times New Roman"/>
                <w:bCs/>
                <w:sz w:val="20"/>
                <w:szCs w:val="20"/>
                <w:lang w:val="kk-KZ"/>
              </w:rPr>
            </w:pPr>
            <w:r>
              <w:rPr>
                <w:rFonts w:ascii="Times New Roman" w:hAnsi="Times New Roman" w:cs="Times New Roman"/>
                <w:bCs/>
                <w:iCs/>
                <w:sz w:val="20"/>
                <w:szCs w:val="20"/>
                <w:lang w:val="kk-KZ"/>
              </w:rPr>
              <w:t>«</w:t>
            </w:r>
            <w:r w:rsidRPr="002F6665">
              <w:rPr>
                <w:rFonts w:ascii="Times New Roman" w:hAnsi="Times New Roman" w:cs="Times New Roman"/>
                <w:bCs/>
                <w:iCs/>
                <w:spacing w:val="-11"/>
                <w:sz w:val="20"/>
                <w:szCs w:val="20"/>
                <w:lang w:val="kk-KZ"/>
              </w:rPr>
              <w:t>3</w:t>
            </w:r>
            <w:r w:rsidRPr="002F6665">
              <w:rPr>
                <w:rFonts w:ascii="Times New Roman" w:hAnsi="Times New Roman" w:cs="Times New Roman"/>
                <w:bCs/>
                <w:iCs/>
                <w:sz w:val="20"/>
                <w:szCs w:val="20"/>
              </w:rPr>
              <w:t>Adobe After Effects</w:t>
            </w:r>
            <w:r>
              <w:rPr>
                <w:rFonts w:ascii="Times New Roman" w:hAnsi="Times New Roman" w:cs="Times New Roman"/>
                <w:bCs/>
                <w:iCs/>
                <w:sz w:val="20"/>
                <w:szCs w:val="20"/>
                <w:lang w:val="kk-KZ"/>
              </w:rPr>
              <w:t>»</w:t>
            </w:r>
            <w:r w:rsidRPr="002F6665">
              <w:rPr>
                <w:rFonts w:ascii="Times New Roman" w:hAnsi="Times New Roman" w:cs="Times New Roman"/>
                <w:bCs/>
                <w:iCs/>
                <w:sz w:val="20"/>
                <w:szCs w:val="20"/>
                <w:lang w:val="kk-KZ"/>
              </w:rPr>
              <w:t xml:space="preserve"> </w:t>
            </w:r>
            <w:r>
              <w:rPr>
                <w:rFonts w:ascii="Times New Roman" w:hAnsi="Times New Roman" w:cs="Times New Roman"/>
                <w:bCs/>
                <w:iCs/>
                <w:sz w:val="20"/>
                <w:szCs w:val="20"/>
                <w:lang w:val="kk-KZ"/>
              </w:rPr>
              <w:t>па</w:t>
            </w:r>
            <w:r w:rsidRPr="002F6665">
              <w:rPr>
                <w:rFonts w:ascii="Times New Roman" w:hAnsi="Times New Roman" w:cs="Times New Roman"/>
                <w:bCs/>
                <w:iCs/>
                <w:sz w:val="20"/>
                <w:szCs w:val="20"/>
              </w:rPr>
              <w:t xml:space="preserve">йдалану арқылы бейне </w:t>
            </w:r>
            <w:r w:rsidR="00003E2A">
              <w:rPr>
                <w:rFonts w:ascii="Times New Roman" w:hAnsi="Times New Roman" w:cs="Times New Roman"/>
                <w:bCs/>
                <w:iCs/>
                <w:sz w:val="20"/>
                <w:szCs w:val="20"/>
              </w:rPr>
              <w:t>мазмұнын</w:t>
            </w:r>
            <w:r w:rsidRPr="002F6665">
              <w:rPr>
                <w:rFonts w:ascii="Times New Roman" w:hAnsi="Times New Roman" w:cs="Times New Roman"/>
                <w:bCs/>
                <w:iCs/>
                <w:sz w:val="20"/>
                <w:szCs w:val="20"/>
              </w:rPr>
              <w:t xml:space="preserve"> жасау</w:t>
            </w:r>
            <w:r>
              <w:rPr>
                <w:rFonts w:ascii="Times New Roman" w:hAnsi="Times New Roman" w:cs="Times New Roman"/>
                <w:bCs/>
                <w:iCs/>
                <w:sz w:val="20"/>
                <w:szCs w:val="20"/>
                <w:lang w:val="kk-KZ"/>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5C5EEF8C" w14:textId="440433DC" w:rsidR="00B12E66" w:rsidRPr="002F6665" w:rsidRDefault="00B12E66" w:rsidP="00B12E66">
            <w:pPr>
              <w:spacing w:after="0" w:line="240" w:lineRule="auto"/>
              <w:jc w:val="center"/>
              <w:rPr>
                <w:rFonts w:ascii="Times New Roman" w:hAnsi="Times New Roman" w:cs="Times New Roman"/>
                <w:sz w:val="20"/>
                <w:szCs w:val="20"/>
              </w:rPr>
            </w:pPr>
            <w:r>
              <w:rPr>
                <w:rFonts w:ascii="Times New Roman" w:hAnsi="Times New Roman" w:cs="Times New Roman"/>
                <w:bCs/>
                <w:iCs/>
                <w:sz w:val="20"/>
                <w:szCs w:val="20"/>
              </w:rPr>
              <w:t xml:space="preserve">«BILIM </w:t>
            </w:r>
            <w:r w:rsidR="001E116C">
              <w:rPr>
                <w:rFonts w:ascii="Times New Roman" w:hAnsi="Times New Roman" w:cs="Times New Roman"/>
                <w:bCs/>
                <w:iCs/>
                <w:sz w:val="20"/>
                <w:szCs w:val="20"/>
              </w:rPr>
              <w:t>ЖИ</w:t>
            </w:r>
            <w:r>
              <w:rPr>
                <w:rFonts w:ascii="Times New Roman" w:hAnsi="Times New Roman" w:cs="Times New Roman"/>
                <w:bCs/>
                <w:iCs/>
                <w:sz w:val="20"/>
                <w:szCs w:val="20"/>
              </w:rPr>
              <w:t>NASY»</w:t>
            </w:r>
            <w:r w:rsidRPr="002F6665">
              <w:rPr>
                <w:rFonts w:ascii="Times New Roman" w:hAnsi="Times New Roman" w:cs="Times New Roman"/>
                <w:bCs/>
                <w:iCs/>
                <w:sz w:val="20"/>
                <w:szCs w:val="20"/>
              </w:rPr>
              <w:t xml:space="preserve"> журнал</w:t>
            </w:r>
          </w:p>
        </w:tc>
        <w:tc>
          <w:tcPr>
            <w:tcW w:w="1810" w:type="dxa"/>
            <w:tcBorders>
              <w:top w:val="single" w:sz="4" w:space="0" w:color="000000"/>
              <w:left w:val="single" w:sz="4" w:space="0" w:color="000000"/>
              <w:bottom w:val="single" w:sz="4" w:space="0" w:color="000000"/>
              <w:right w:val="single" w:sz="4" w:space="0" w:color="000000"/>
            </w:tcBorders>
          </w:tcPr>
          <w:p w14:paraId="4118C392" w14:textId="167DFA82"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iCs/>
                <w:sz w:val="20"/>
                <w:szCs w:val="20"/>
              </w:rPr>
              <w:t>2026 жылғы қаңтар №01</w:t>
            </w:r>
            <w:r w:rsidR="00A87357">
              <w:rPr>
                <w:rFonts w:ascii="Times New Roman" w:hAnsi="Times New Roman" w:cs="Times New Roman"/>
                <w:bCs/>
                <w:iCs/>
                <w:sz w:val="20"/>
                <w:szCs w:val="20"/>
              </w:rPr>
              <w:t>-</w:t>
            </w:r>
            <w:r w:rsidRPr="002F6665">
              <w:rPr>
                <w:rFonts w:ascii="Times New Roman" w:hAnsi="Times New Roman" w:cs="Times New Roman"/>
                <w:bCs/>
                <w:iCs/>
                <w:sz w:val="20"/>
                <w:szCs w:val="20"/>
              </w:rPr>
              <w:t>(71</w:t>
            </w:r>
            <w:r w:rsidR="00A87357">
              <w:rPr>
                <w:rFonts w:ascii="Times New Roman" w:hAnsi="Times New Roman" w:cs="Times New Roman"/>
                <w:bCs/>
                <w:iCs/>
                <w:sz w:val="20"/>
                <w:szCs w:val="20"/>
              </w:rPr>
              <w:t>-</w:t>
            </w:r>
            <w:r w:rsidRPr="002F6665">
              <w:rPr>
                <w:rFonts w:ascii="Times New Roman" w:hAnsi="Times New Roman" w:cs="Times New Roman"/>
                <w:bCs/>
                <w:iCs/>
                <w:sz w:val="20"/>
                <w:szCs w:val="20"/>
              </w:rPr>
              <w:t>1460</w:t>
            </w:r>
            <w:r w:rsidR="00A87357">
              <w:rPr>
                <w:rFonts w:ascii="Times New Roman" w:hAnsi="Times New Roman" w:cs="Times New Roman"/>
                <w:bCs/>
                <w:iCs/>
                <w:sz w:val="20"/>
                <w:szCs w:val="20"/>
              </w:rPr>
              <w:t>-</w:t>
            </w:r>
            <w:r w:rsidRPr="002F6665">
              <w:rPr>
                <w:rFonts w:ascii="Times New Roman" w:hAnsi="Times New Roman" w:cs="Times New Roman"/>
                <w:bCs/>
                <w:iCs/>
                <w:sz w:val="20"/>
                <w:szCs w:val="20"/>
              </w:rPr>
              <w:t>журнал) №25764</w:t>
            </w:r>
          </w:p>
        </w:tc>
      </w:tr>
      <w:tr w:rsidR="00B12E66" w:rsidRPr="002F6665" w14:paraId="4A2EA1F2"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01DE3EBF"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4619E59A" w14:textId="54B0B60D"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bCs/>
                <w:sz w:val="20"/>
                <w:szCs w:val="20"/>
                <w:lang w:val="kk-KZ"/>
              </w:rPr>
              <w:t>Какимов Әділ Сабырбекұлы</w:t>
            </w:r>
          </w:p>
        </w:tc>
        <w:tc>
          <w:tcPr>
            <w:tcW w:w="3261" w:type="dxa"/>
            <w:tcBorders>
              <w:top w:val="single" w:sz="4" w:space="0" w:color="000000"/>
              <w:left w:val="single" w:sz="4" w:space="0" w:color="000000"/>
              <w:bottom w:val="single" w:sz="4" w:space="0" w:color="000000"/>
              <w:right w:val="single" w:sz="4" w:space="0" w:color="000000"/>
            </w:tcBorders>
          </w:tcPr>
          <w:p w14:paraId="6A8A11F9" w14:textId="7966C117" w:rsidR="00B12E66" w:rsidRPr="002F6665" w:rsidRDefault="00B12E66" w:rsidP="00B12E66">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sz w:val="20"/>
                <w:szCs w:val="20"/>
              </w:rPr>
              <w:t xml:space="preserve">«Цифрлық трансформация дәуіріндегі </w:t>
            </w:r>
            <w:r w:rsidR="006F2DC3">
              <w:rPr>
                <w:rFonts w:ascii="Times New Roman" w:hAnsi="Times New Roman" w:cs="Times New Roman"/>
                <w:sz w:val="20"/>
                <w:szCs w:val="20"/>
              </w:rPr>
              <w:t xml:space="preserve"> мұғалім</w:t>
            </w:r>
            <w:r w:rsidRPr="002F6665">
              <w:rPr>
                <w:rFonts w:ascii="Times New Roman" w:hAnsi="Times New Roman" w:cs="Times New Roman"/>
                <w:sz w:val="20"/>
                <w:szCs w:val="20"/>
              </w:rPr>
              <w:t>нің жаңа рөлі»</w:t>
            </w:r>
          </w:p>
        </w:tc>
        <w:tc>
          <w:tcPr>
            <w:tcW w:w="1984" w:type="dxa"/>
            <w:tcBorders>
              <w:top w:val="single" w:sz="4" w:space="0" w:color="000000"/>
              <w:left w:val="single" w:sz="4" w:space="0" w:color="000000"/>
              <w:bottom w:val="single" w:sz="4" w:space="0" w:color="000000"/>
              <w:right w:val="single" w:sz="4" w:space="0" w:color="000000"/>
            </w:tcBorders>
          </w:tcPr>
          <w:p w14:paraId="4DE063CF"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Қадыр Мырза Әлі атындағы</w:t>
            </w:r>
            <w:r w:rsidRPr="002F6665">
              <w:rPr>
                <w:rFonts w:ascii="Times New Roman" w:hAnsi="Times New Roman" w:cs="Times New Roman"/>
                <w:sz w:val="20"/>
                <w:szCs w:val="20"/>
                <w:lang w:val="kk-KZ"/>
              </w:rPr>
              <w:br/>
              <w:t>BINOM SCHOOL мектеп лицейі</w:t>
            </w:r>
          </w:p>
        </w:tc>
        <w:tc>
          <w:tcPr>
            <w:tcW w:w="1810" w:type="dxa"/>
            <w:tcBorders>
              <w:top w:val="single" w:sz="4" w:space="0" w:color="000000"/>
              <w:left w:val="single" w:sz="4" w:space="0" w:color="000000"/>
              <w:bottom w:val="single" w:sz="4" w:space="0" w:color="000000"/>
              <w:right w:val="single" w:sz="4" w:space="0" w:color="000000"/>
            </w:tcBorders>
          </w:tcPr>
          <w:p w14:paraId="3461DAAF" w14:textId="7777777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26.02.2026</w:t>
            </w:r>
          </w:p>
          <w:p w14:paraId="290F474A"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ХК №051253</w:t>
            </w:r>
          </w:p>
        </w:tc>
      </w:tr>
      <w:tr w:rsidR="00B12E66" w:rsidRPr="002F6665" w14:paraId="7570C861"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7A07A65D"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12863BBE" w14:textId="1DB68EFC"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bCs/>
                <w:sz w:val="20"/>
                <w:szCs w:val="20"/>
              </w:rPr>
              <w:t>Рахимжанова Нуржамал К</w:t>
            </w:r>
            <w:r w:rsidR="001E116C">
              <w:rPr>
                <w:rFonts w:ascii="Times New Roman" w:hAnsi="Times New Roman" w:cs="Times New Roman"/>
                <w:bCs/>
                <w:sz w:val="20"/>
                <w:szCs w:val="20"/>
              </w:rPr>
              <w:t>ЖИ</w:t>
            </w:r>
            <w:r w:rsidRPr="002F6665">
              <w:rPr>
                <w:rFonts w:ascii="Times New Roman" w:hAnsi="Times New Roman" w:cs="Times New Roman"/>
                <w:bCs/>
                <w:sz w:val="20"/>
                <w:szCs w:val="20"/>
              </w:rPr>
              <w:t xml:space="preserve">ржановна </w:t>
            </w:r>
          </w:p>
        </w:tc>
        <w:tc>
          <w:tcPr>
            <w:tcW w:w="3261" w:type="dxa"/>
            <w:tcBorders>
              <w:top w:val="single" w:sz="4" w:space="0" w:color="000000"/>
              <w:left w:val="single" w:sz="4" w:space="0" w:color="000000"/>
              <w:bottom w:val="single" w:sz="4" w:space="0" w:color="000000"/>
              <w:right w:val="single" w:sz="4" w:space="0" w:color="000000"/>
            </w:tcBorders>
          </w:tcPr>
          <w:p w14:paraId="42AEA889" w14:textId="504230D6" w:rsidR="00B12E66" w:rsidRPr="00B12E66" w:rsidRDefault="00B12E66" w:rsidP="00B12E66">
            <w:pPr>
              <w:spacing w:after="0" w:line="240" w:lineRule="auto"/>
              <w:rPr>
                <w:rFonts w:ascii="Times New Roman" w:eastAsia="Calibri" w:hAnsi="Times New Roman" w:cs="Times New Roman"/>
                <w:bCs/>
                <w:sz w:val="20"/>
                <w:szCs w:val="20"/>
                <w:lang w:val="kk-KZ"/>
              </w:rPr>
            </w:pPr>
            <w:r>
              <w:rPr>
                <w:rFonts w:ascii="Times New Roman" w:hAnsi="Times New Roman" w:cs="Times New Roman"/>
                <w:bCs/>
                <w:sz w:val="20"/>
                <w:szCs w:val="20"/>
                <w:lang w:val="kk-KZ"/>
              </w:rPr>
              <w:t>«</w:t>
            </w:r>
            <w:r w:rsidRPr="002F6665">
              <w:rPr>
                <w:rFonts w:ascii="Times New Roman" w:hAnsi="Times New Roman" w:cs="Times New Roman"/>
                <w:bCs/>
                <w:sz w:val="20"/>
                <w:szCs w:val="20"/>
              </w:rPr>
              <w:t>Бастауыш мектептегі математика сабақтарында этнопедагогика элементтерін қолдану</w:t>
            </w:r>
            <w:r>
              <w:rPr>
                <w:rFonts w:ascii="Times New Roman" w:hAnsi="Times New Roman" w:cs="Times New Roman"/>
                <w:bCs/>
                <w:sz w:val="20"/>
                <w:szCs w:val="20"/>
                <w:lang w:val="kk-KZ"/>
              </w:rPr>
              <w:t>»</w:t>
            </w:r>
          </w:p>
        </w:tc>
        <w:tc>
          <w:tcPr>
            <w:tcW w:w="1984" w:type="dxa"/>
            <w:tcBorders>
              <w:top w:val="single" w:sz="4" w:space="0" w:color="000000"/>
              <w:left w:val="single" w:sz="4" w:space="0" w:color="000000"/>
              <w:bottom w:val="single" w:sz="4" w:space="0" w:color="000000"/>
              <w:right w:val="single" w:sz="4" w:space="0" w:color="000000"/>
            </w:tcBorders>
          </w:tcPr>
          <w:p w14:paraId="418478AB" w14:textId="5443F3F8" w:rsidR="00B12E66" w:rsidRPr="002F6665" w:rsidRDefault="00B12E66" w:rsidP="00B12E66">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lang w:val="kk-KZ"/>
              </w:rPr>
              <w:t xml:space="preserve">«BILIM </w:t>
            </w:r>
            <w:r w:rsidR="001E116C">
              <w:rPr>
                <w:rFonts w:ascii="Times New Roman" w:hAnsi="Times New Roman" w:cs="Times New Roman"/>
                <w:bCs/>
                <w:sz w:val="20"/>
                <w:szCs w:val="20"/>
                <w:lang w:val="kk-KZ"/>
              </w:rPr>
              <w:t>ЖИ</w:t>
            </w:r>
            <w:r>
              <w:rPr>
                <w:rFonts w:ascii="Times New Roman" w:hAnsi="Times New Roman" w:cs="Times New Roman"/>
                <w:bCs/>
                <w:sz w:val="20"/>
                <w:szCs w:val="20"/>
                <w:lang w:val="kk-KZ"/>
              </w:rPr>
              <w:t>NASY»</w:t>
            </w:r>
            <w:r w:rsidRPr="002F6665">
              <w:rPr>
                <w:rFonts w:ascii="Times New Roman" w:hAnsi="Times New Roman" w:cs="Times New Roman"/>
                <w:bCs/>
                <w:sz w:val="20"/>
                <w:szCs w:val="20"/>
                <w:lang w:val="kk-KZ"/>
              </w:rPr>
              <w:t xml:space="preserve"> газетінің қосымшасы қыркүйек 2025 ж. №09</w:t>
            </w:r>
          </w:p>
        </w:tc>
        <w:tc>
          <w:tcPr>
            <w:tcW w:w="1810" w:type="dxa"/>
            <w:tcBorders>
              <w:top w:val="single" w:sz="4" w:space="0" w:color="000000"/>
              <w:left w:val="single" w:sz="4" w:space="0" w:color="000000"/>
              <w:bottom w:val="single" w:sz="4" w:space="0" w:color="000000"/>
              <w:right w:val="single" w:sz="4" w:space="0" w:color="000000"/>
            </w:tcBorders>
          </w:tcPr>
          <w:p w14:paraId="12161D5A"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rPr>
              <w:t xml:space="preserve">Қыркүйек </w:t>
            </w:r>
            <w:r w:rsidRPr="002F6665">
              <w:rPr>
                <w:rFonts w:ascii="Times New Roman" w:hAnsi="Times New Roman" w:cs="Times New Roman"/>
                <w:bCs/>
                <w:sz w:val="20"/>
                <w:szCs w:val="20"/>
                <w:lang w:val="en-US"/>
              </w:rPr>
              <w:t xml:space="preserve"> 2025 </w:t>
            </w:r>
            <w:r w:rsidRPr="002F6665">
              <w:rPr>
                <w:rFonts w:ascii="Times New Roman" w:hAnsi="Times New Roman" w:cs="Times New Roman"/>
                <w:bCs/>
                <w:sz w:val="20"/>
                <w:szCs w:val="20"/>
              </w:rPr>
              <w:t>қ.</w:t>
            </w:r>
          </w:p>
        </w:tc>
      </w:tr>
      <w:tr w:rsidR="00B12E66" w:rsidRPr="002F6665" w14:paraId="06395659"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02C42468"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lang w:val="kk-KZ"/>
              </w:rPr>
            </w:pPr>
          </w:p>
        </w:tc>
        <w:tc>
          <w:tcPr>
            <w:tcW w:w="2013" w:type="dxa"/>
            <w:tcBorders>
              <w:top w:val="single" w:sz="4" w:space="0" w:color="000000"/>
              <w:left w:val="single" w:sz="4" w:space="0" w:color="000000"/>
              <w:bottom w:val="single" w:sz="4" w:space="0" w:color="000000"/>
              <w:right w:val="single" w:sz="4" w:space="0" w:color="000000"/>
            </w:tcBorders>
          </w:tcPr>
          <w:p w14:paraId="39B5644D" w14:textId="06A017B6"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bCs/>
                <w:sz w:val="20"/>
                <w:szCs w:val="20"/>
              </w:rPr>
              <w:t>Рахимжанова Нуржамал К</w:t>
            </w:r>
            <w:r w:rsidR="001E116C">
              <w:rPr>
                <w:rFonts w:ascii="Times New Roman" w:hAnsi="Times New Roman" w:cs="Times New Roman"/>
                <w:bCs/>
                <w:sz w:val="20"/>
                <w:szCs w:val="20"/>
              </w:rPr>
              <w:t>ЖИ</w:t>
            </w:r>
            <w:r w:rsidRPr="002F6665">
              <w:rPr>
                <w:rFonts w:ascii="Times New Roman" w:hAnsi="Times New Roman" w:cs="Times New Roman"/>
                <w:bCs/>
                <w:sz w:val="20"/>
                <w:szCs w:val="20"/>
              </w:rPr>
              <w:t>ржановна</w:t>
            </w:r>
          </w:p>
        </w:tc>
        <w:tc>
          <w:tcPr>
            <w:tcW w:w="3261" w:type="dxa"/>
            <w:tcBorders>
              <w:top w:val="single" w:sz="4" w:space="0" w:color="000000"/>
              <w:left w:val="single" w:sz="4" w:space="0" w:color="000000"/>
              <w:bottom w:val="single" w:sz="4" w:space="0" w:color="000000"/>
              <w:right w:val="single" w:sz="4" w:space="0" w:color="000000"/>
            </w:tcBorders>
          </w:tcPr>
          <w:p w14:paraId="7ED5B27E" w14:textId="286E5ADB" w:rsidR="00B12E66" w:rsidRPr="00B12E66" w:rsidRDefault="00B12E66" w:rsidP="00B12E66">
            <w:pPr>
              <w:spacing w:after="0" w:line="240" w:lineRule="auto"/>
              <w:rPr>
                <w:rFonts w:ascii="Times New Roman" w:eastAsia="Calibri" w:hAnsi="Times New Roman" w:cs="Times New Roman"/>
                <w:bCs/>
                <w:sz w:val="20"/>
                <w:szCs w:val="20"/>
                <w:lang w:val="kk-KZ"/>
              </w:rPr>
            </w:pPr>
            <w:r>
              <w:rPr>
                <w:rFonts w:ascii="Times New Roman" w:hAnsi="Times New Roman" w:cs="Times New Roman"/>
                <w:bCs/>
                <w:sz w:val="20"/>
                <w:szCs w:val="20"/>
                <w:lang w:val="kk-KZ"/>
              </w:rPr>
              <w:t>«</w:t>
            </w:r>
            <w:r w:rsidRPr="002F6665">
              <w:rPr>
                <w:rFonts w:ascii="Times New Roman" w:hAnsi="Times New Roman" w:cs="Times New Roman"/>
                <w:bCs/>
                <w:sz w:val="20"/>
                <w:szCs w:val="20"/>
              </w:rPr>
              <w:t>Математика сабақтарында бастауыш сынып оқушыларының функционалдық сауаттылығын қалыптастыру</w:t>
            </w:r>
            <w:r>
              <w:rPr>
                <w:rFonts w:ascii="Times New Roman" w:hAnsi="Times New Roman" w:cs="Times New Roman"/>
                <w:bCs/>
                <w:sz w:val="20"/>
                <w:szCs w:val="20"/>
                <w:lang w:val="kk-KZ"/>
              </w:rPr>
              <w:t>»</w:t>
            </w:r>
          </w:p>
        </w:tc>
        <w:tc>
          <w:tcPr>
            <w:tcW w:w="1984" w:type="dxa"/>
            <w:tcBorders>
              <w:top w:val="single" w:sz="4" w:space="0" w:color="000000"/>
              <w:left w:val="single" w:sz="4" w:space="0" w:color="000000"/>
              <w:bottom w:val="single" w:sz="4" w:space="0" w:color="000000"/>
              <w:right w:val="single" w:sz="4" w:space="0" w:color="000000"/>
            </w:tcBorders>
          </w:tcPr>
          <w:p w14:paraId="672D786B" w14:textId="6E21DFCF" w:rsidR="00B12E66" w:rsidRPr="00EE612A" w:rsidRDefault="00B12E66" w:rsidP="00B12E66">
            <w:pPr>
              <w:spacing w:after="0" w:line="240" w:lineRule="auto"/>
              <w:jc w:val="center"/>
              <w:rPr>
                <w:rFonts w:ascii="Times New Roman" w:hAnsi="Times New Roman" w:cs="Times New Roman"/>
                <w:bCs/>
                <w:sz w:val="20"/>
                <w:szCs w:val="20"/>
                <w:lang w:val="kk-KZ"/>
              </w:rPr>
            </w:pPr>
            <w:r w:rsidRPr="00EE612A">
              <w:rPr>
                <w:rFonts w:ascii="Times New Roman" w:hAnsi="Times New Roman" w:cs="Times New Roman"/>
                <w:bCs/>
                <w:sz w:val="20"/>
                <w:szCs w:val="20"/>
                <w:lang w:val="kk-KZ"/>
              </w:rPr>
              <w:t>Республикалық ғылыми</w:t>
            </w:r>
            <w:r w:rsidR="00A87357">
              <w:rPr>
                <w:rFonts w:ascii="Times New Roman" w:hAnsi="Times New Roman" w:cs="Times New Roman"/>
                <w:bCs/>
                <w:sz w:val="20"/>
                <w:szCs w:val="20"/>
                <w:lang w:val="kk-KZ"/>
              </w:rPr>
              <w:t>-</w:t>
            </w:r>
            <w:r w:rsidRPr="00EE612A">
              <w:rPr>
                <w:rFonts w:ascii="Times New Roman" w:hAnsi="Times New Roman" w:cs="Times New Roman"/>
                <w:bCs/>
                <w:sz w:val="20"/>
                <w:szCs w:val="20"/>
                <w:lang w:val="kk-KZ"/>
              </w:rPr>
              <w:t>педагогикалық журнал</w:t>
            </w:r>
          </w:p>
          <w:p w14:paraId="56718965" w14:textId="05C974B5" w:rsidR="00B12E66" w:rsidRPr="00EE612A" w:rsidRDefault="00B12E66" w:rsidP="00B12E66">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lang w:val="kk-KZ"/>
              </w:rPr>
              <w:t>«</w:t>
            </w:r>
            <w:r w:rsidRPr="00EE612A">
              <w:rPr>
                <w:rFonts w:ascii="Times New Roman" w:hAnsi="Times New Roman" w:cs="Times New Roman"/>
                <w:bCs/>
                <w:sz w:val="20"/>
                <w:szCs w:val="20"/>
                <w:lang w:val="kk-KZ"/>
              </w:rPr>
              <w:t>Педагогикалық қоғамдастықтың хабаршысы</w:t>
            </w:r>
            <w:r>
              <w:rPr>
                <w:rFonts w:ascii="Times New Roman" w:hAnsi="Times New Roman" w:cs="Times New Roman"/>
                <w:bCs/>
                <w:sz w:val="20"/>
                <w:szCs w:val="20"/>
                <w:lang w:val="kk-KZ"/>
              </w:rPr>
              <w:t>»</w:t>
            </w:r>
          </w:p>
        </w:tc>
        <w:tc>
          <w:tcPr>
            <w:tcW w:w="1810" w:type="dxa"/>
            <w:tcBorders>
              <w:top w:val="single" w:sz="4" w:space="0" w:color="000000"/>
              <w:left w:val="single" w:sz="4" w:space="0" w:color="000000"/>
              <w:bottom w:val="single" w:sz="4" w:space="0" w:color="000000"/>
              <w:right w:val="single" w:sz="4" w:space="0" w:color="000000"/>
            </w:tcBorders>
          </w:tcPr>
          <w:p w14:paraId="5CB0D071"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rPr>
              <w:t>Қаңтар 2026 ж.</w:t>
            </w:r>
          </w:p>
        </w:tc>
      </w:tr>
      <w:tr w:rsidR="00B12E66" w:rsidRPr="002F6665" w14:paraId="65587142"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60B238E5"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303D9B9C" w14:textId="56133952"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bCs/>
                <w:sz w:val="20"/>
                <w:szCs w:val="20"/>
              </w:rPr>
              <w:t xml:space="preserve">Алибаева Роза Зейнуллаевна </w:t>
            </w:r>
          </w:p>
        </w:tc>
        <w:tc>
          <w:tcPr>
            <w:tcW w:w="3261" w:type="dxa"/>
            <w:tcBorders>
              <w:top w:val="single" w:sz="4" w:space="0" w:color="000000"/>
              <w:left w:val="single" w:sz="4" w:space="0" w:color="000000"/>
              <w:bottom w:val="single" w:sz="4" w:space="0" w:color="000000"/>
              <w:right w:val="single" w:sz="4" w:space="0" w:color="000000"/>
            </w:tcBorders>
          </w:tcPr>
          <w:p w14:paraId="46877129" w14:textId="77777777" w:rsidR="00B12E66" w:rsidRPr="002F6665" w:rsidRDefault="00B12E66" w:rsidP="00B12E66">
            <w:pPr>
              <w:spacing w:after="0" w:line="240" w:lineRule="auto"/>
              <w:rPr>
                <w:rFonts w:ascii="Times New Roman" w:eastAsia="Calibri" w:hAnsi="Times New Roman" w:cs="Times New Roman"/>
                <w:bCs/>
                <w:sz w:val="20"/>
                <w:szCs w:val="20"/>
                <w:lang w:val="kk-KZ"/>
              </w:rPr>
            </w:pPr>
            <w:r w:rsidRPr="002F6665">
              <w:rPr>
                <w:rFonts w:ascii="Times New Roman" w:hAnsi="Times New Roman" w:cs="Times New Roman"/>
                <w:bCs/>
                <w:sz w:val="20"/>
                <w:szCs w:val="20"/>
              </w:rPr>
              <w:t>«Қазақ халқының ұлттық құндылықтарын бастауш білім беру процесіне кіріктіру»</w:t>
            </w:r>
          </w:p>
        </w:tc>
        <w:tc>
          <w:tcPr>
            <w:tcW w:w="1984" w:type="dxa"/>
            <w:tcBorders>
              <w:top w:val="single" w:sz="4" w:space="0" w:color="000000"/>
              <w:left w:val="single" w:sz="4" w:space="0" w:color="000000"/>
              <w:bottom w:val="single" w:sz="4" w:space="0" w:color="000000"/>
              <w:right w:val="single" w:sz="4" w:space="0" w:color="000000"/>
            </w:tcBorders>
          </w:tcPr>
          <w:p w14:paraId="550D024B" w14:textId="0C62E3E9" w:rsidR="00B12E66" w:rsidRPr="002F6665" w:rsidRDefault="00B12E66" w:rsidP="00B12E66">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lang w:val="kk-KZ"/>
              </w:rPr>
              <w:t xml:space="preserve">«BILIM </w:t>
            </w:r>
            <w:r w:rsidR="001E116C">
              <w:rPr>
                <w:rFonts w:ascii="Times New Roman" w:hAnsi="Times New Roman" w:cs="Times New Roman"/>
                <w:bCs/>
                <w:sz w:val="20"/>
                <w:szCs w:val="20"/>
                <w:lang w:val="kk-KZ"/>
              </w:rPr>
              <w:t>ЖИ</w:t>
            </w:r>
            <w:r>
              <w:rPr>
                <w:rFonts w:ascii="Times New Roman" w:hAnsi="Times New Roman" w:cs="Times New Roman"/>
                <w:bCs/>
                <w:sz w:val="20"/>
                <w:szCs w:val="20"/>
                <w:lang w:val="kk-KZ"/>
              </w:rPr>
              <w:t>NASY»</w:t>
            </w:r>
            <w:r w:rsidRPr="002F6665">
              <w:rPr>
                <w:rFonts w:ascii="Times New Roman" w:hAnsi="Times New Roman" w:cs="Times New Roman"/>
                <w:bCs/>
                <w:sz w:val="20"/>
                <w:szCs w:val="20"/>
                <w:lang w:val="kk-KZ"/>
              </w:rPr>
              <w:t xml:space="preserve"> газетінің қосымшасы қыркүйек 2025 ж. №07</w:t>
            </w:r>
          </w:p>
        </w:tc>
        <w:tc>
          <w:tcPr>
            <w:tcW w:w="1810" w:type="dxa"/>
            <w:tcBorders>
              <w:top w:val="single" w:sz="4" w:space="0" w:color="000000"/>
              <w:left w:val="single" w:sz="4" w:space="0" w:color="000000"/>
              <w:bottom w:val="single" w:sz="4" w:space="0" w:color="000000"/>
              <w:right w:val="single" w:sz="4" w:space="0" w:color="000000"/>
            </w:tcBorders>
          </w:tcPr>
          <w:p w14:paraId="6F1DCD43"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rPr>
              <w:t>Шілде 2025</w:t>
            </w:r>
          </w:p>
        </w:tc>
      </w:tr>
      <w:tr w:rsidR="00B12E66" w:rsidRPr="002F6665" w14:paraId="4D9B6F20"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0CFDDCCD"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lang w:val="kk-KZ"/>
              </w:rPr>
            </w:pPr>
          </w:p>
        </w:tc>
        <w:tc>
          <w:tcPr>
            <w:tcW w:w="2013" w:type="dxa"/>
            <w:tcBorders>
              <w:top w:val="single" w:sz="4" w:space="0" w:color="000000"/>
              <w:left w:val="single" w:sz="4" w:space="0" w:color="000000"/>
              <w:bottom w:val="single" w:sz="4" w:space="0" w:color="000000"/>
              <w:right w:val="single" w:sz="4" w:space="0" w:color="000000"/>
            </w:tcBorders>
          </w:tcPr>
          <w:p w14:paraId="020C6690" w14:textId="737A71D7"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bCs/>
                <w:sz w:val="20"/>
                <w:szCs w:val="20"/>
              </w:rPr>
              <w:t>Мигранова Роза К</w:t>
            </w:r>
            <w:r w:rsidR="001E116C">
              <w:rPr>
                <w:rFonts w:ascii="Times New Roman" w:hAnsi="Times New Roman" w:cs="Times New Roman"/>
                <w:bCs/>
                <w:sz w:val="20"/>
                <w:szCs w:val="20"/>
              </w:rPr>
              <w:t>ЖИ</w:t>
            </w:r>
            <w:r w:rsidRPr="002F6665">
              <w:rPr>
                <w:rFonts w:ascii="Times New Roman" w:hAnsi="Times New Roman" w:cs="Times New Roman"/>
                <w:bCs/>
                <w:sz w:val="20"/>
                <w:szCs w:val="20"/>
              </w:rPr>
              <w:t xml:space="preserve">кеновна </w:t>
            </w:r>
          </w:p>
        </w:tc>
        <w:tc>
          <w:tcPr>
            <w:tcW w:w="3261" w:type="dxa"/>
            <w:tcBorders>
              <w:top w:val="single" w:sz="4" w:space="0" w:color="000000"/>
              <w:left w:val="single" w:sz="4" w:space="0" w:color="000000"/>
              <w:bottom w:val="single" w:sz="4" w:space="0" w:color="000000"/>
              <w:right w:val="single" w:sz="4" w:space="0" w:color="000000"/>
            </w:tcBorders>
          </w:tcPr>
          <w:p w14:paraId="30C75DBB" w14:textId="5D2DF6A8" w:rsidR="00B12E66" w:rsidRPr="00B12E66" w:rsidRDefault="00B12E66" w:rsidP="00B12E66">
            <w:pPr>
              <w:spacing w:after="0" w:line="240" w:lineRule="auto"/>
              <w:rPr>
                <w:rFonts w:ascii="Times New Roman" w:eastAsia="Calibri" w:hAnsi="Times New Roman" w:cs="Times New Roman"/>
                <w:bCs/>
                <w:sz w:val="20"/>
                <w:szCs w:val="20"/>
                <w:lang w:val="kk-KZ"/>
              </w:rPr>
            </w:pPr>
            <w:r>
              <w:rPr>
                <w:rFonts w:ascii="Times New Roman" w:hAnsi="Times New Roman" w:cs="Times New Roman"/>
                <w:sz w:val="20"/>
                <w:szCs w:val="20"/>
                <w:lang w:val="kk-KZ"/>
              </w:rPr>
              <w:t>«</w:t>
            </w:r>
            <w:r w:rsidRPr="002F6665">
              <w:rPr>
                <w:rFonts w:ascii="Times New Roman" w:hAnsi="Times New Roman" w:cs="Times New Roman"/>
                <w:sz w:val="20"/>
                <w:szCs w:val="20"/>
              </w:rPr>
              <w:t>Сөйлемге, сөйлемнен мәтінге сөздер</w:t>
            </w:r>
            <w:r>
              <w:rPr>
                <w:rFonts w:ascii="Times New Roman" w:hAnsi="Times New Roman" w:cs="Times New Roman"/>
                <w:sz w:val="20"/>
                <w:szCs w:val="20"/>
                <w:lang w:val="kk-KZ"/>
              </w:rPr>
              <w:t>»</w:t>
            </w:r>
          </w:p>
        </w:tc>
        <w:tc>
          <w:tcPr>
            <w:tcW w:w="1984" w:type="dxa"/>
            <w:tcBorders>
              <w:top w:val="single" w:sz="4" w:space="0" w:color="000000"/>
              <w:left w:val="single" w:sz="4" w:space="0" w:color="000000"/>
              <w:bottom w:val="single" w:sz="4" w:space="0" w:color="000000"/>
              <w:right w:val="single" w:sz="4" w:space="0" w:color="000000"/>
            </w:tcBorders>
          </w:tcPr>
          <w:p w14:paraId="6B63AA59" w14:textId="5C0800B3" w:rsidR="00B12E66" w:rsidRPr="002F6665" w:rsidRDefault="00B12E66" w:rsidP="00B12E66">
            <w:pPr>
              <w:pStyle w:val="TableParagraph"/>
              <w:ind w:left="3" w:right="16"/>
              <w:jc w:val="center"/>
              <w:rPr>
                <w:spacing w:val="-2"/>
                <w:sz w:val="20"/>
                <w:szCs w:val="20"/>
              </w:rPr>
            </w:pPr>
            <w:r w:rsidRPr="002F6665">
              <w:rPr>
                <w:sz w:val="20"/>
                <w:szCs w:val="20"/>
              </w:rPr>
              <w:t xml:space="preserve">«ЖАРҚЫН БОЛАШАҚ» </w:t>
            </w:r>
            <w:r w:rsidRPr="00B12E66">
              <w:rPr>
                <w:sz w:val="20"/>
                <w:szCs w:val="20"/>
              </w:rPr>
              <w:t>Республикалық ғылыми</w:t>
            </w:r>
            <w:r w:rsidR="00A87357">
              <w:rPr>
                <w:sz w:val="20"/>
                <w:szCs w:val="20"/>
              </w:rPr>
              <w:t>-</w:t>
            </w:r>
            <w:r w:rsidRPr="00B12E66">
              <w:rPr>
                <w:sz w:val="20"/>
                <w:szCs w:val="20"/>
              </w:rPr>
              <w:t>әдістемелік журнал</w:t>
            </w:r>
            <w:r w:rsidRPr="002F6665">
              <w:rPr>
                <w:sz w:val="20"/>
                <w:szCs w:val="20"/>
              </w:rPr>
              <w:t>,</w:t>
            </w:r>
          </w:p>
          <w:p w14:paraId="698AF9E3" w14:textId="77777777" w:rsidR="00B12E66" w:rsidRPr="002F6665" w:rsidRDefault="00B12E66" w:rsidP="00B12E66">
            <w:pPr>
              <w:pStyle w:val="TableParagraph"/>
              <w:ind w:left="-474" w:right="16"/>
              <w:jc w:val="center"/>
              <w:rPr>
                <w:sz w:val="20"/>
                <w:szCs w:val="20"/>
              </w:rPr>
            </w:pPr>
            <w:r w:rsidRPr="002F6665">
              <w:rPr>
                <w:spacing w:val="-2"/>
                <w:sz w:val="20"/>
                <w:szCs w:val="20"/>
              </w:rPr>
              <w:t>№ 3, 2025 ж.</w:t>
            </w:r>
          </w:p>
          <w:p w14:paraId="13A1667D" w14:textId="77777777" w:rsidR="00B12E66" w:rsidRPr="002F6665" w:rsidRDefault="00B12E66" w:rsidP="00B12E66">
            <w:pPr>
              <w:spacing w:after="0" w:line="240" w:lineRule="auto"/>
              <w:jc w:val="center"/>
              <w:rPr>
                <w:rFonts w:ascii="Times New Roman" w:hAnsi="Times New Roman" w:cs="Times New Roman"/>
                <w:sz w:val="20"/>
                <w:szCs w:val="20"/>
              </w:rPr>
            </w:pPr>
          </w:p>
        </w:tc>
        <w:tc>
          <w:tcPr>
            <w:tcW w:w="1810" w:type="dxa"/>
            <w:tcBorders>
              <w:top w:val="single" w:sz="4" w:space="0" w:color="000000"/>
              <w:left w:val="single" w:sz="4" w:space="0" w:color="000000"/>
              <w:bottom w:val="single" w:sz="4" w:space="0" w:color="000000"/>
              <w:right w:val="single" w:sz="4" w:space="0" w:color="000000"/>
            </w:tcBorders>
          </w:tcPr>
          <w:p w14:paraId="31E587E7"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rPr>
              <w:t>Желтоқсан 2025 ж.</w:t>
            </w:r>
          </w:p>
        </w:tc>
      </w:tr>
      <w:tr w:rsidR="00B12E66" w:rsidRPr="002F6665" w14:paraId="29CDC4BA" w14:textId="77777777" w:rsidTr="00B12E66">
        <w:trPr>
          <w:trHeight w:val="601"/>
        </w:trPr>
        <w:tc>
          <w:tcPr>
            <w:tcW w:w="850" w:type="dxa"/>
            <w:tcBorders>
              <w:top w:val="single" w:sz="4" w:space="0" w:color="000000"/>
              <w:left w:val="single" w:sz="4" w:space="0" w:color="000000"/>
              <w:bottom w:val="single" w:sz="4" w:space="0" w:color="000000"/>
              <w:right w:val="single" w:sz="4" w:space="0" w:color="000000"/>
            </w:tcBorders>
          </w:tcPr>
          <w:p w14:paraId="5F030008" w14:textId="77777777" w:rsidR="00B12E66" w:rsidRPr="002F6665" w:rsidRDefault="00B12E66" w:rsidP="00B12E66">
            <w:pPr>
              <w:pStyle w:val="af1"/>
              <w:numPr>
                <w:ilvl w:val="0"/>
                <w:numId w:val="129"/>
              </w:numPr>
              <w:spacing w:after="0" w:line="240" w:lineRule="auto"/>
              <w:jc w:val="center"/>
              <w:rPr>
                <w:rFonts w:ascii="Times New Roman" w:hAnsi="Times New Roman" w:cs="Times New Roman"/>
                <w:sz w:val="20"/>
                <w:szCs w:val="20"/>
              </w:rPr>
            </w:pPr>
          </w:p>
        </w:tc>
        <w:tc>
          <w:tcPr>
            <w:tcW w:w="2013" w:type="dxa"/>
            <w:tcBorders>
              <w:top w:val="single" w:sz="4" w:space="0" w:color="000000"/>
              <w:left w:val="single" w:sz="4" w:space="0" w:color="000000"/>
              <w:bottom w:val="single" w:sz="4" w:space="0" w:color="000000"/>
              <w:right w:val="single" w:sz="4" w:space="0" w:color="000000"/>
            </w:tcBorders>
          </w:tcPr>
          <w:p w14:paraId="112511D8" w14:textId="0CE4E1CD"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bCs/>
                <w:sz w:val="20"/>
                <w:szCs w:val="20"/>
              </w:rPr>
              <w:t>Кенжесейтова Асель К</w:t>
            </w:r>
            <w:r w:rsidR="001E116C">
              <w:rPr>
                <w:rFonts w:ascii="Times New Roman" w:hAnsi="Times New Roman" w:cs="Times New Roman"/>
                <w:bCs/>
                <w:sz w:val="20"/>
                <w:szCs w:val="20"/>
              </w:rPr>
              <w:t>ЖИ</w:t>
            </w:r>
            <w:r w:rsidRPr="002F6665">
              <w:rPr>
                <w:rFonts w:ascii="Times New Roman" w:hAnsi="Times New Roman" w:cs="Times New Roman"/>
                <w:bCs/>
                <w:sz w:val="20"/>
                <w:szCs w:val="20"/>
              </w:rPr>
              <w:t xml:space="preserve">рбековна </w:t>
            </w:r>
          </w:p>
        </w:tc>
        <w:tc>
          <w:tcPr>
            <w:tcW w:w="3261" w:type="dxa"/>
            <w:tcBorders>
              <w:top w:val="single" w:sz="4" w:space="0" w:color="000000"/>
              <w:left w:val="single" w:sz="4" w:space="0" w:color="000000"/>
              <w:bottom w:val="single" w:sz="4" w:space="0" w:color="000000"/>
              <w:right w:val="single" w:sz="4" w:space="0" w:color="000000"/>
            </w:tcBorders>
          </w:tcPr>
          <w:p w14:paraId="562A4443" w14:textId="22F40D17" w:rsidR="00B12E66" w:rsidRPr="00B12E66" w:rsidRDefault="00B12E66" w:rsidP="00B12E66">
            <w:pPr>
              <w:spacing w:after="0" w:line="240" w:lineRule="auto"/>
              <w:rPr>
                <w:rFonts w:ascii="Times New Roman" w:eastAsia="Calibri" w:hAnsi="Times New Roman" w:cs="Times New Roman"/>
                <w:bCs/>
                <w:sz w:val="20"/>
                <w:szCs w:val="20"/>
                <w:lang w:val="kk-KZ"/>
              </w:rPr>
            </w:pPr>
            <w:r>
              <w:rPr>
                <w:rFonts w:ascii="Times New Roman" w:hAnsi="Times New Roman" w:cs="Times New Roman"/>
                <w:bCs/>
                <w:sz w:val="20"/>
                <w:szCs w:val="20"/>
                <w:lang w:val="kk-KZ"/>
              </w:rPr>
              <w:t>«</w:t>
            </w:r>
            <w:r w:rsidRPr="002F6665">
              <w:rPr>
                <w:rFonts w:ascii="Times New Roman" w:hAnsi="Times New Roman" w:cs="Times New Roman"/>
                <w:bCs/>
                <w:sz w:val="20"/>
                <w:szCs w:val="20"/>
              </w:rPr>
              <w:t>Бірінші сынып оқушыларын мектептегі оқытудың жаңа жағдайларына бейімдеу әдістемесі және бастауыш сыныптағы мектептегі бейімделудің алдын алу</w:t>
            </w:r>
            <w:r>
              <w:rPr>
                <w:rFonts w:ascii="Times New Roman" w:hAnsi="Times New Roman" w:cs="Times New Roman"/>
                <w:bCs/>
                <w:sz w:val="20"/>
                <w:szCs w:val="20"/>
                <w:lang w:val="kk-KZ"/>
              </w:rPr>
              <w:t>»</w:t>
            </w:r>
          </w:p>
        </w:tc>
        <w:tc>
          <w:tcPr>
            <w:tcW w:w="1984" w:type="dxa"/>
            <w:tcBorders>
              <w:top w:val="single" w:sz="4" w:space="0" w:color="000000"/>
              <w:left w:val="single" w:sz="4" w:space="0" w:color="000000"/>
              <w:bottom w:val="single" w:sz="4" w:space="0" w:color="000000"/>
              <w:right w:val="single" w:sz="4" w:space="0" w:color="000000"/>
            </w:tcBorders>
          </w:tcPr>
          <w:p w14:paraId="2E89B268" w14:textId="24945D5E" w:rsidR="00B12E66" w:rsidRPr="002F6665" w:rsidRDefault="00B12E66" w:rsidP="00B12E66">
            <w:pPr>
              <w:spacing w:after="0" w:line="240" w:lineRule="auto"/>
              <w:jc w:val="center"/>
              <w:rPr>
                <w:rFonts w:ascii="Times New Roman" w:hAnsi="Times New Roman" w:cs="Times New Roman"/>
                <w:sz w:val="20"/>
                <w:szCs w:val="20"/>
              </w:rPr>
            </w:pPr>
            <w:r w:rsidRPr="002F6665">
              <w:rPr>
                <w:rFonts w:ascii="Times New Roman" w:hAnsi="Times New Roman" w:cs="Times New Roman"/>
                <w:bCs/>
                <w:sz w:val="20"/>
                <w:szCs w:val="20"/>
                <w:lang w:val="en-US"/>
              </w:rPr>
              <w:t>B</w:t>
            </w:r>
            <w:r w:rsidRPr="002F6665">
              <w:rPr>
                <w:rFonts w:ascii="Times New Roman" w:hAnsi="Times New Roman" w:cs="Times New Roman"/>
                <w:bCs/>
                <w:sz w:val="20"/>
                <w:szCs w:val="20"/>
              </w:rPr>
              <w:t xml:space="preserve">ILIM </w:t>
            </w:r>
            <w:r w:rsidR="001E116C">
              <w:rPr>
                <w:rFonts w:ascii="Times New Roman" w:hAnsi="Times New Roman" w:cs="Times New Roman"/>
                <w:bCs/>
                <w:sz w:val="20"/>
                <w:szCs w:val="20"/>
              </w:rPr>
              <w:t>ЖИ</w:t>
            </w:r>
            <w:r w:rsidRPr="002F6665">
              <w:rPr>
                <w:rFonts w:ascii="Times New Roman" w:hAnsi="Times New Roman" w:cs="Times New Roman"/>
                <w:bCs/>
                <w:sz w:val="20"/>
                <w:szCs w:val="20"/>
              </w:rPr>
              <w:t>NASY Қыркүйек 2025 ж. №09</w:t>
            </w:r>
          </w:p>
        </w:tc>
        <w:tc>
          <w:tcPr>
            <w:tcW w:w="1810" w:type="dxa"/>
            <w:tcBorders>
              <w:top w:val="single" w:sz="4" w:space="0" w:color="000000"/>
              <w:left w:val="single" w:sz="4" w:space="0" w:color="000000"/>
              <w:bottom w:val="single" w:sz="4" w:space="0" w:color="000000"/>
              <w:right w:val="single" w:sz="4" w:space="0" w:color="000000"/>
            </w:tcBorders>
          </w:tcPr>
          <w:p w14:paraId="738E011E" w14:textId="77777777" w:rsidR="00B12E66" w:rsidRPr="002F6665" w:rsidRDefault="00B12E66" w:rsidP="00B12E66">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rPr>
              <w:t>Қыркүйек 2025 ж</w:t>
            </w:r>
          </w:p>
        </w:tc>
      </w:tr>
    </w:tbl>
    <w:p w14:paraId="1F26DAC5" w14:textId="77777777" w:rsidR="00B12E66" w:rsidRDefault="00B12E66" w:rsidP="008D787B">
      <w:pPr>
        <w:spacing w:after="0" w:line="240" w:lineRule="auto"/>
        <w:ind w:firstLine="567"/>
        <w:jc w:val="both"/>
        <w:rPr>
          <w:rFonts w:ascii="Times New Roman" w:eastAsia="Times New Roman" w:hAnsi="Times New Roman" w:cs="Times New Roman"/>
          <w:sz w:val="24"/>
          <w:szCs w:val="24"/>
          <w:lang w:val="kk-KZ"/>
        </w:rPr>
      </w:pPr>
    </w:p>
    <w:p w14:paraId="2AB5A1D9" w14:textId="757AEC8C" w:rsidR="004C7E74" w:rsidRPr="00B12E66" w:rsidRDefault="004C7E74" w:rsidP="008D787B">
      <w:pPr>
        <w:spacing w:after="0" w:line="240" w:lineRule="auto"/>
        <w:ind w:firstLine="567"/>
        <w:jc w:val="both"/>
        <w:rPr>
          <w:rFonts w:ascii="Times New Roman" w:eastAsia="Times New Roman" w:hAnsi="Times New Roman" w:cs="Times New Roman"/>
          <w:sz w:val="24"/>
          <w:szCs w:val="24"/>
          <w:lang w:val="kk-KZ"/>
        </w:rPr>
      </w:pPr>
      <w:r w:rsidRPr="00B12E66">
        <w:rPr>
          <w:rFonts w:ascii="Times New Roman" w:eastAsia="Times New Roman" w:hAnsi="Times New Roman" w:cs="Times New Roman"/>
          <w:sz w:val="24"/>
          <w:szCs w:val="24"/>
          <w:lang w:val="kk-KZ"/>
        </w:rPr>
        <w:t xml:space="preserve">Жарияланымдық белсенділікті талдау мектеп </w:t>
      </w:r>
      <w:r w:rsidR="001E116C">
        <w:rPr>
          <w:rFonts w:ascii="Times New Roman" w:eastAsia="Times New Roman" w:hAnsi="Times New Roman" w:cs="Times New Roman"/>
          <w:sz w:val="24"/>
          <w:szCs w:val="24"/>
          <w:lang w:val="kk-KZ"/>
        </w:rPr>
        <w:t xml:space="preserve"> </w:t>
      </w:r>
      <w:r w:rsidR="003D0D75">
        <w:rPr>
          <w:rFonts w:ascii="Times New Roman" w:eastAsia="Times New Roman" w:hAnsi="Times New Roman" w:cs="Times New Roman"/>
          <w:sz w:val="24"/>
          <w:szCs w:val="24"/>
          <w:lang w:val="kk-KZ"/>
        </w:rPr>
        <w:t>мұғалімдерінің</w:t>
      </w:r>
      <w:r w:rsidR="001E116C">
        <w:rPr>
          <w:rFonts w:ascii="Times New Roman" w:eastAsia="Times New Roman" w:hAnsi="Times New Roman" w:cs="Times New Roman"/>
          <w:sz w:val="24"/>
          <w:szCs w:val="24"/>
          <w:lang w:val="kk-KZ"/>
        </w:rPr>
        <w:t xml:space="preserve"> </w:t>
      </w:r>
      <w:r w:rsidRPr="00B12E66">
        <w:rPr>
          <w:rFonts w:ascii="Times New Roman" w:eastAsia="Times New Roman" w:hAnsi="Times New Roman" w:cs="Times New Roman"/>
          <w:sz w:val="24"/>
          <w:szCs w:val="24"/>
          <w:lang w:val="kk-KZ"/>
        </w:rPr>
        <w:t>білім беру қызметінің әртүрлі бағыттары бойынша жұмыс тәжірибесін ұсынатынын көрсетеді:</w:t>
      </w:r>
    </w:p>
    <w:p w14:paraId="150ED634" w14:textId="77777777" w:rsidR="004C7E74" w:rsidRPr="001113EC" w:rsidRDefault="004C7E74">
      <w:pPr>
        <w:numPr>
          <w:ilvl w:val="0"/>
          <w:numId w:val="127"/>
        </w:numPr>
        <w:spacing w:after="0" w:line="240" w:lineRule="auto"/>
        <w:ind w:firstLine="567"/>
        <w:jc w:val="both"/>
        <w:rPr>
          <w:rFonts w:ascii="Times New Roman" w:eastAsia="Times New Roman" w:hAnsi="Times New Roman" w:cs="Times New Roman"/>
          <w:sz w:val="24"/>
          <w:szCs w:val="24"/>
          <w:lang w:val="kk-KZ"/>
        </w:rPr>
      </w:pPr>
      <w:r w:rsidRPr="001113EC">
        <w:rPr>
          <w:rFonts w:ascii="Times New Roman" w:eastAsia="Times New Roman" w:hAnsi="Times New Roman" w:cs="Times New Roman"/>
          <w:sz w:val="24"/>
          <w:szCs w:val="24"/>
          <w:lang w:val="kk-KZ"/>
        </w:rPr>
        <w:t>білім алушылардың функционалдық сауаттылығын дамыту;</w:t>
      </w:r>
    </w:p>
    <w:p w14:paraId="753C5098"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жасанды интеллектті білім беру үдерісінде қолдану;</w:t>
      </w:r>
    </w:p>
    <w:p w14:paraId="25ECD0E7"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коммуникативтік дағдыларды қалыптастыру;</w:t>
      </w:r>
    </w:p>
    <w:p w14:paraId="09170729"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ойын технологияларын қолдану;</w:t>
      </w:r>
    </w:p>
    <w:p w14:paraId="537A702F"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сыни тұрғыдан ойлауды дамыту;</w:t>
      </w:r>
    </w:p>
    <w:p w14:paraId="1B2E8F12"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этнопедагогиканы енгізу;</w:t>
      </w:r>
    </w:p>
    <w:p w14:paraId="643370C4"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білім беруді цифрлық трансформациялау;</w:t>
      </w:r>
    </w:p>
    <w:p w14:paraId="2479F721"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білім алушылардың бейімделу мәселелері;</w:t>
      </w:r>
    </w:p>
    <w:p w14:paraId="760A845A" w14:textId="77777777"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оқу сауаттылығын дамыту;</w:t>
      </w:r>
    </w:p>
    <w:p w14:paraId="0C8468F5" w14:textId="5B82A6C1" w:rsidR="004C7E74" w:rsidRPr="002F6665" w:rsidRDefault="004C7E74">
      <w:pPr>
        <w:numPr>
          <w:ilvl w:val="0"/>
          <w:numId w:val="127"/>
        </w:num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гуманитарлық, жаратылыстану</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ғылыми және көркем</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эстетикалық цикл</w:t>
      </w:r>
      <w:r w:rsidR="00B12E66">
        <w:rPr>
          <w:rFonts w:ascii="Times New Roman" w:eastAsia="Times New Roman" w:hAnsi="Times New Roman" w:cs="Times New Roman"/>
          <w:sz w:val="24"/>
          <w:szCs w:val="24"/>
          <w:lang w:val="kk-KZ"/>
        </w:rPr>
        <w:t xml:space="preserve"> </w:t>
      </w:r>
      <w:r w:rsidRPr="002F6665">
        <w:rPr>
          <w:rFonts w:ascii="Times New Roman" w:eastAsia="Times New Roman" w:hAnsi="Times New Roman" w:cs="Times New Roman"/>
          <w:sz w:val="24"/>
          <w:szCs w:val="24"/>
        </w:rPr>
        <w:t>пәндерін оқытудың заманауи әдістері.</w:t>
      </w:r>
    </w:p>
    <w:p w14:paraId="4EBB4702" w14:textId="53AE7A43" w:rsidR="004C7E74" w:rsidRPr="002F6665" w:rsidRDefault="004C7E74" w:rsidP="008D787B">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 xml:space="preserve">Басылымдардың тақырыптық бағытын талдау </w:t>
      </w:r>
      <w:r w:rsidR="002C1C24">
        <w:rPr>
          <w:rFonts w:ascii="Times New Roman" w:eastAsia="Times New Roman" w:hAnsi="Times New Roman" w:cs="Times New Roman"/>
          <w:sz w:val="24"/>
          <w:szCs w:val="24"/>
        </w:rPr>
        <w:t xml:space="preserve"> мұғалімдердің </w:t>
      </w:r>
      <w:r w:rsidRPr="002F6665">
        <w:rPr>
          <w:rFonts w:ascii="Times New Roman" w:eastAsia="Times New Roman" w:hAnsi="Times New Roman" w:cs="Times New Roman"/>
          <w:sz w:val="24"/>
          <w:szCs w:val="24"/>
        </w:rPr>
        <w:t>заманауи білім беру тенденциялары мен білім беру жүйесін дамытудың өзекті бағыттарын басшылыққа алатынын көрсетеді. Білім беруді цифрландыру, жасанды интеллект технологияларын енгізу, функционалдық сауаттылықты қалыптастыру, сыни тұрғыдан ойлауды дамыту және инновациялық педагогикалық технологияларды қолдану мәселелеріне ерекше көңіл бөлінеді.</w:t>
      </w:r>
    </w:p>
    <w:p w14:paraId="01A006ED" w14:textId="56E1306A" w:rsidR="004C7E74" w:rsidRPr="002F6665" w:rsidRDefault="004C7E74" w:rsidP="008D787B">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Баспа іс</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 xml:space="preserve">шараларына бастауыш сынып, қазақ тілі мен әдебиеті, ағылшын тілі, тарих, химия, информатика, музыка және дене шынықтыру пәндерінің </w:t>
      </w:r>
      <w:r w:rsidR="003D0D75">
        <w:rPr>
          <w:rFonts w:ascii="Times New Roman" w:eastAsia="Times New Roman" w:hAnsi="Times New Roman" w:cs="Times New Roman"/>
          <w:sz w:val="24"/>
          <w:szCs w:val="24"/>
        </w:rPr>
        <w:t xml:space="preserve">Мұғалімдері </w:t>
      </w:r>
      <w:r w:rsidR="001E116C">
        <w:rPr>
          <w:rFonts w:ascii="Times New Roman" w:eastAsia="Times New Roman" w:hAnsi="Times New Roman" w:cs="Times New Roman"/>
          <w:sz w:val="24"/>
          <w:szCs w:val="24"/>
        </w:rPr>
        <w:t xml:space="preserve"> </w:t>
      </w:r>
      <w:r w:rsidRPr="002F6665">
        <w:rPr>
          <w:rFonts w:ascii="Times New Roman" w:eastAsia="Times New Roman" w:hAnsi="Times New Roman" w:cs="Times New Roman"/>
          <w:sz w:val="24"/>
          <w:szCs w:val="24"/>
        </w:rPr>
        <w:t>белсене қатысты. Бұл педагогикалық тәжірибені тарату үдерісіне әртүрлі әдістемелік бірлестіктердің тартылғанын айғақтайды.</w:t>
      </w:r>
    </w:p>
    <w:p w14:paraId="7336547D" w14:textId="158B96A1" w:rsidR="004C7E74" w:rsidRPr="00B12E66" w:rsidRDefault="004C7E74" w:rsidP="008D787B">
      <w:pPr>
        <w:spacing w:after="0" w:line="240" w:lineRule="auto"/>
        <w:ind w:firstLine="567"/>
        <w:jc w:val="both"/>
        <w:rPr>
          <w:rFonts w:ascii="Times New Roman" w:eastAsia="Times New Roman" w:hAnsi="Times New Roman" w:cs="Times New Roman"/>
          <w:sz w:val="24"/>
          <w:szCs w:val="24"/>
          <w:lang w:val="kk-KZ"/>
        </w:rPr>
      </w:pPr>
      <w:r w:rsidRPr="002F6665">
        <w:rPr>
          <w:rFonts w:ascii="Times New Roman" w:eastAsia="Times New Roman" w:hAnsi="Times New Roman" w:cs="Times New Roman"/>
          <w:sz w:val="24"/>
          <w:szCs w:val="24"/>
        </w:rPr>
        <w:t xml:space="preserve">Педагогтардың жарияланымдары республикалық және халықаралық деңгейдегі түрлі басылымдарда: </w:t>
      </w:r>
      <w:r w:rsidR="00B12E66">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rPr>
        <w:t>Білім айнасы</w:t>
      </w:r>
      <w:r w:rsidR="00B12E66">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rPr>
        <w:t xml:space="preserve">, </w:t>
      </w:r>
      <w:r w:rsidR="00B12E66">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rPr>
        <w:t>MODERN TEACHER</w:t>
      </w:r>
      <w:r w:rsidR="00B12E66">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rPr>
        <w:t xml:space="preserve">, </w:t>
      </w:r>
      <w:r w:rsidR="00B12E66">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rPr>
        <w:t>Педагогикалық қоғамдастық жаршысы</w:t>
      </w:r>
      <w:r w:rsidR="00B12E66">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rPr>
        <w:t xml:space="preserve">, </w:t>
      </w:r>
      <w:r w:rsidR="00B12E66">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rPr>
        <w:t>Жарқын болашақ</w:t>
      </w:r>
      <w:r w:rsidR="00B12E66">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rPr>
        <w:t xml:space="preserve">, </w:t>
      </w:r>
      <w:r w:rsidR="00B12E66">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rPr>
        <w:t>ALTYN BILIM KILTY</w:t>
      </w:r>
      <w:r w:rsidR="00B12E66">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rPr>
        <w:t xml:space="preserve">, </w:t>
      </w:r>
      <w:r w:rsidR="00B12E66">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rPr>
        <w:t>Зияткер</w:t>
      </w:r>
      <w:r w:rsidR="00B12E66">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rPr>
        <w:t xml:space="preserve"> және басқа да кәсіби алаңдарда орналастырылғанын атап өткен жөн.</w:t>
      </w:r>
    </w:p>
    <w:p w14:paraId="06542791" w14:textId="6945F647" w:rsidR="004C7E74" w:rsidRPr="001113EC" w:rsidRDefault="004C7E74" w:rsidP="008D787B">
      <w:pPr>
        <w:spacing w:after="0" w:line="240" w:lineRule="auto"/>
        <w:ind w:firstLine="567"/>
        <w:jc w:val="both"/>
        <w:rPr>
          <w:rFonts w:ascii="Times New Roman" w:eastAsia="Times New Roman" w:hAnsi="Times New Roman" w:cs="Times New Roman"/>
          <w:sz w:val="24"/>
          <w:szCs w:val="24"/>
          <w:lang w:val="kk-KZ"/>
        </w:rPr>
      </w:pPr>
      <w:r w:rsidRPr="00B12E66">
        <w:rPr>
          <w:rFonts w:ascii="Times New Roman" w:eastAsia="Times New Roman" w:hAnsi="Times New Roman" w:cs="Times New Roman"/>
          <w:sz w:val="24"/>
          <w:szCs w:val="24"/>
          <w:lang w:val="kk-KZ"/>
        </w:rPr>
        <w:t xml:space="preserve">Жағымды тенденция </w:t>
      </w:r>
      <w:r w:rsidR="00A87357">
        <w:rPr>
          <w:rFonts w:ascii="Times New Roman" w:eastAsia="Times New Roman" w:hAnsi="Times New Roman" w:cs="Times New Roman"/>
          <w:sz w:val="24"/>
          <w:szCs w:val="24"/>
          <w:lang w:val="kk-KZ"/>
        </w:rPr>
        <w:t>-</w:t>
      </w:r>
      <w:r w:rsidRPr="00B12E66">
        <w:rPr>
          <w:rFonts w:ascii="Times New Roman" w:eastAsia="Times New Roman" w:hAnsi="Times New Roman" w:cs="Times New Roman"/>
          <w:sz w:val="24"/>
          <w:szCs w:val="24"/>
          <w:lang w:val="kk-KZ"/>
        </w:rPr>
        <w:t xml:space="preserve"> </w:t>
      </w:r>
      <w:r w:rsidR="001E116C">
        <w:rPr>
          <w:rFonts w:ascii="Times New Roman" w:eastAsia="Times New Roman" w:hAnsi="Times New Roman" w:cs="Times New Roman"/>
          <w:sz w:val="24"/>
          <w:szCs w:val="24"/>
          <w:lang w:val="kk-KZ"/>
        </w:rPr>
        <w:t xml:space="preserve"> мұғалімдер </w:t>
      </w:r>
      <w:r w:rsidRPr="00B12E66">
        <w:rPr>
          <w:rFonts w:ascii="Times New Roman" w:eastAsia="Times New Roman" w:hAnsi="Times New Roman" w:cs="Times New Roman"/>
          <w:sz w:val="24"/>
          <w:szCs w:val="24"/>
          <w:lang w:val="kk-KZ"/>
        </w:rPr>
        <w:t>жеке сабақ конспектілерін жариялаумен шектеліп қалмай, өздерінің ғылыми</w:t>
      </w:r>
      <w:r w:rsidR="00A87357">
        <w:rPr>
          <w:rFonts w:ascii="Times New Roman" w:eastAsia="Times New Roman" w:hAnsi="Times New Roman" w:cs="Times New Roman"/>
          <w:sz w:val="24"/>
          <w:szCs w:val="24"/>
          <w:lang w:val="kk-KZ"/>
        </w:rPr>
        <w:t>-</w:t>
      </w:r>
      <w:r w:rsidRPr="00B12E66">
        <w:rPr>
          <w:rFonts w:ascii="Times New Roman" w:eastAsia="Times New Roman" w:hAnsi="Times New Roman" w:cs="Times New Roman"/>
          <w:sz w:val="24"/>
          <w:szCs w:val="24"/>
          <w:lang w:val="kk-KZ"/>
        </w:rPr>
        <w:t xml:space="preserve">зерттеу және әдістемелік жұмыстарының нәтижелерін ұсынады. </w:t>
      </w:r>
      <w:r w:rsidRPr="001113EC">
        <w:rPr>
          <w:rFonts w:ascii="Times New Roman" w:eastAsia="Times New Roman" w:hAnsi="Times New Roman" w:cs="Times New Roman"/>
          <w:sz w:val="24"/>
          <w:szCs w:val="24"/>
          <w:lang w:val="kk-KZ"/>
        </w:rPr>
        <w:t>Жарияланған материалдарда тілдік құзыреттілікті қалыптастыру, білім беру үдерісіне этномәдени компоненттерді енгізу, заманауи цифрлық технологиялар мен жасанды интеллектті қолдану, пәндерді оқыту әдістемесін жетілдіру және білім алушылардың шығармашылық әлеуетін дамыту мәселелері қарастырылады.</w:t>
      </w:r>
    </w:p>
    <w:p w14:paraId="657E90C2" w14:textId="653D727F" w:rsidR="004C7E74" w:rsidRPr="001113EC" w:rsidRDefault="004C7E74" w:rsidP="008D787B">
      <w:pPr>
        <w:spacing w:after="0" w:line="240" w:lineRule="auto"/>
        <w:ind w:firstLine="567"/>
        <w:jc w:val="both"/>
        <w:rPr>
          <w:rFonts w:ascii="Times New Roman" w:eastAsia="Times New Roman" w:hAnsi="Times New Roman" w:cs="Times New Roman"/>
          <w:sz w:val="24"/>
          <w:szCs w:val="24"/>
          <w:lang w:val="kk-KZ"/>
        </w:rPr>
      </w:pPr>
      <w:r w:rsidRPr="001113EC">
        <w:rPr>
          <w:rFonts w:ascii="Times New Roman" w:eastAsia="Times New Roman" w:hAnsi="Times New Roman" w:cs="Times New Roman"/>
          <w:sz w:val="24"/>
          <w:szCs w:val="24"/>
          <w:lang w:val="kk-KZ"/>
        </w:rPr>
        <w:t>Кейіннен материалдарды жариялай отырып, оқытушылардың ғылыми</w:t>
      </w:r>
      <w:r w:rsidR="00A87357">
        <w:rPr>
          <w:rFonts w:ascii="Times New Roman" w:eastAsia="Times New Roman" w:hAnsi="Times New Roman" w:cs="Times New Roman"/>
          <w:sz w:val="24"/>
          <w:szCs w:val="24"/>
          <w:lang w:val="kk-KZ"/>
        </w:rPr>
        <w:t>-</w:t>
      </w:r>
      <w:r w:rsidRPr="001113EC">
        <w:rPr>
          <w:rFonts w:ascii="Times New Roman" w:eastAsia="Times New Roman" w:hAnsi="Times New Roman" w:cs="Times New Roman"/>
          <w:sz w:val="24"/>
          <w:szCs w:val="24"/>
          <w:lang w:val="kk-KZ"/>
        </w:rPr>
        <w:t>практикалық конференцияларға қатысуы ерекше назар аударуға тұрарлық. Сонымен, музыкалық білім беруде жасанды интеллектті қолдану, білім беру үдерісін цифрлық трансформациялау және оқу іс</w:t>
      </w:r>
      <w:r w:rsidR="00A87357">
        <w:rPr>
          <w:rFonts w:ascii="Times New Roman" w:eastAsia="Times New Roman" w:hAnsi="Times New Roman" w:cs="Times New Roman"/>
          <w:sz w:val="24"/>
          <w:szCs w:val="24"/>
          <w:lang w:val="kk-KZ"/>
        </w:rPr>
        <w:t>-</w:t>
      </w:r>
      <w:r w:rsidRPr="001113EC">
        <w:rPr>
          <w:rFonts w:ascii="Times New Roman" w:eastAsia="Times New Roman" w:hAnsi="Times New Roman" w:cs="Times New Roman"/>
          <w:sz w:val="24"/>
          <w:szCs w:val="24"/>
          <w:lang w:val="kk-KZ"/>
        </w:rPr>
        <w:t xml:space="preserve">әрекетін ұйымдастырудың заманауи тәсілдері туралы мақалалар жарияланды. Бұл </w:t>
      </w:r>
      <w:r w:rsidR="002C1C24">
        <w:rPr>
          <w:rFonts w:ascii="Times New Roman" w:eastAsia="Times New Roman" w:hAnsi="Times New Roman" w:cs="Times New Roman"/>
          <w:sz w:val="24"/>
          <w:szCs w:val="24"/>
          <w:lang w:val="kk-KZ"/>
        </w:rPr>
        <w:t xml:space="preserve"> мұғалімдердің </w:t>
      </w:r>
      <w:r w:rsidRPr="001113EC">
        <w:rPr>
          <w:rFonts w:ascii="Times New Roman" w:eastAsia="Times New Roman" w:hAnsi="Times New Roman" w:cs="Times New Roman"/>
          <w:sz w:val="24"/>
          <w:szCs w:val="24"/>
          <w:lang w:val="kk-KZ"/>
        </w:rPr>
        <w:t>зерттеушілік мәдениетінің дамуын және өздерінің кәсіби тәжірибелерін ғылыми тұрғыдан түсінуге деген ұмтылысын көрсетеді.</w:t>
      </w:r>
    </w:p>
    <w:p w14:paraId="43844D53" w14:textId="1E6F4FA0" w:rsidR="004C7E74" w:rsidRPr="001113EC" w:rsidRDefault="004C7E74" w:rsidP="008D787B">
      <w:pPr>
        <w:spacing w:after="0" w:line="240" w:lineRule="auto"/>
        <w:ind w:firstLine="567"/>
        <w:jc w:val="both"/>
        <w:rPr>
          <w:rFonts w:ascii="Times New Roman" w:eastAsia="Times New Roman" w:hAnsi="Times New Roman" w:cs="Times New Roman"/>
          <w:sz w:val="24"/>
          <w:szCs w:val="24"/>
          <w:lang w:val="kk-KZ"/>
        </w:rPr>
      </w:pPr>
      <w:r w:rsidRPr="001113EC">
        <w:rPr>
          <w:rFonts w:ascii="Times New Roman" w:eastAsia="Times New Roman" w:hAnsi="Times New Roman" w:cs="Times New Roman"/>
          <w:sz w:val="24"/>
          <w:szCs w:val="24"/>
          <w:lang w:val="kk-KZ"/>
        </w:rPr>
        <w:t xml:space="preserve">Жүргізілген талдау </w:t>
      </w:r>
      <w:r w:rsidR="002C1C24">
        <w:rPr>
          <w:rFonts w:ascii="Times New Roman" w:eastAsia="Times New Roman" w:hAnsi="Times New Roman" w:cs="Times New Roman"/>
          <w:sz w:val="24"/>
          <w:szCs w:val="24"/>
          <w:lang w:val="kk-KZ"/>
        </w:rPr>
        <w:t xml:space="preserve"> мұғалімдердің </w:t>
      </w:r>
      <w:r w:rsidRPr="001113EC">
        <w:rPr>
          <w:rFonts w:ascii="Times New Roman" w:eastAsia="Times New Roman" w:hAnsi="Times New Roman" w:cs="Times New Roman"/>
          <w:sz w:val="24"/>
          <w:szCs w:val="24"/>
          <w:lang w:val="kk-KZ"/>
        </w:rPr>
        <w:t>баспа қызметі кәсіби дамудың және табысты педагогикалық тәжірибені таратудың маңызды құралына айналады деген қорытынды жасауға мүмкіндік береді. Жарияланымдар тақырыптарының кеңеюі, олардың практикалық маңыздылығының артуы және заманауи білім беру қажеттіліктеріне бағдарлануы байқалады.</w:t>
      </w:r>
    </w:p>
    <w:p w14:paraId="459743BE" w14:textId="77777777" w:rsidR="004C7E74" w:rsidRPr="001113EC" w:rsidRDefault="004C7E74" w:rsidP="008D787B">
      <w:pPr>
        <w:spacing w:after="0" w:line="240" w:lineRule="auto"/>
        <w:ind w:firstLine="567"/>
        <w:jc w:val="both"/>
        <w:rPr>
          <w:rFonts w:ascii="Times New Roman" w:eastAsia="Times New Roman" w:hAnsi="Times New Roman" w:cs="Times New Roman"/>
          <w:sz w:val="24"/>
          <w:szCs w:val="24"/>
          <w:lang w:val="kk-KZ"/>
        </w:rPr>
      </w:pPr>
      <w:r w:rsidRPr="001113EC">
        <w:rPr>
          <w:rFonts w:ascii="Times New Roman" w:eastAsia="Times New Roman" w:hAnsi="Times New Roman" w:cs="Times New Roman"/>
          <w:sz w:val="24"/>
          <w:szCs w:val="24"/>
          <w:lang w:val="kk-KZ"/>
        </w:rPr>
        <w:t>Сонымен бірге талдау бірқатар проблемалық аспектілерді анықтады.</w:t>
      </w:r>
    </w:p>
    <w:p w14:paraId="570E9AA7" w14:textId="6F88758B" w:rsidR="004C7E74" w:rsidRPr="001113EC" w:rsidRDefault="004C7E74" w:rsidP="008D787B">
      <w:pPr>
        <w:spacing w:after="0" w:line="240" w:lineRule="auto"/>
        <w:ind w:firstLine="567"/>
        <w:jc w:val="both"/>
        <w:rPr>
          <w:rFonts w:ascii="Times New Roman" w:eastAsia="Times New Roman" w:hAnsi="Times New Roman" w:cs="Times New Roman"/>
          <w:sz w:val="24"/>
          <w:szCs w:val="24"/>
          <w:lang w:val="kk-KZ"/>
        </w:rPr>
      </w:pPr>
      <w:r w:rsidRPr="001113EC">
        <w:rPr>
          <w:rFonts w:ascii="Times New Roman" w:eastAsia="Times New Roman" w:hAnsi="Times New Roman" w:cs="Times New Roman"/>
          <w:sz w:val="24"/>
          <w:szCs w:val="24"/>
          <w:lang w:val="kk-KZ"/>
        </w:rPr>
        <w:t>Жарияланымдардың жеткілікті санына қарамастан, материалдардың көпшілігі республикалық деңгейдегі ғылыми</w:t>
      </w:r>
      <w:r w:rsidR="00A87357">
        <w:rPr>
          <w:rFonts w:ascii="Times New Roman" w:eastAsia="Times New Roman" w:hAnsi="Times New Roman" w:cs="Times New Roman"/>
          <w:sz w:val="24"/>
          <w:szCs w:val="24"/>
          <w:lang w:val="kk-KZ"/>
        </w:rPr>
        <w:t>-</w:t>
      </w:r>
      <w:r w:rsidRPr="001113EC">
        <w:rPr>
          <w:rFonts w:ascii="Times New Roman" w:eastAsia="Times New Roman" w:hAnsi="Times New Roman" w:cs="Times New Roman"/>
          <w:sz w:val="24"/>
          <w:szCs w:val="24"/>
          <w:lang w:val="kk-KZ"/>
        </w:rPr>
        <w:t>әдістемелік журналдар мен педагогикалық басылымдарда жарияланған. Халықаралық дерекқорларға кіретін рецензияланатын ғылыми журналдарда жарияланымдар жеткіліксіз ұсынылған. Барлық әдістемелік бірлестіктер бұл бағытта бірдей белсенділік таныта бермейді. Педагогикалық зерттеулердің нәтижелері бойынша ұжымдық жарияланымдарды, ғылыми мақалаларды дайындау және халықаралық ғылыми</w:t>
      </w:r>
      <w:r w:rsidR="00A87357">
        <w:rPr>
          <w:rFonts w:ascii="Times New Roman" w:eastAsia="Times New Roman" w:hAnsi="Times New Roman" w:cs="Times New Roman"/>
          <w:sz w:val="24"/>
          <w:szCs w:val="24"/>
          <w:lang w:val="kk-KZ"/>
        </w:rPr>
        <w:t>-</w:t>
      </w:r>
      <w:r w:rsidRPr="001113EC">
        <w:rPr>
          <w:rFonts w:ascii="Times New Roman" w:eastAsia="Times New Roman" w:hAnsi="Times New Roman" w:cs="Times New Roman"/>
          <w:sz w:val="24"/>
          <w:szCs w:val="24"/>
          <w:lang w:val="kk-KZ"/>
        </w:rPr>
        <w:t>практикалық конференцияларға қатысу тәжірибесін одан әрі дамыту қажет.</w:t>
      </w:r>
    </w:p>
    <w:p w14:paraId="664FCF35" w14:textId="77777777" w:rsidR="004C7E74" w:rsidRPr="001113EC" w:rsidRDefault="004C7E74" w:rsidP="008D787B">
      <w:pPr>
        <w:spacing w:after="0" w:line="240" w:lineRule="auto"/>
        <w:ind w:firstLine="567"/>
        <w:jc w:val="both"/>
        <w:rPr>
          <w:rFonts w:ascii="Times New Roman" w:eastAsia="Times New Roman" w:hAnsi="Times New Roman" w:cs="Times New Roman"/>
          <w:b/>
          <w:bCs/>
          <w:sz w:val="24"/>
          <w:szCs w:val="24"/>
          <w:lang w:val="kk-KZ"/>
        </w:rPr>
      </w:pPr>
      <w:r w:rsidRPr="001113EC">
        <w:rPr>
          <w:rFonts w:ascii="Times New Roman" w:eastAsia="Times New Roman" w:hAnsi="Times New Roman" w:cs="Times New Roman"/>
          <w:b/>
          <w:bCs/>
          <w:sz w:val="24"/>
          <w:szCs w:val="24"/>
          <w:lang w:val="kk-KZ"/>
        </w:rPr>
        <w:t>Қорытынды</w:t>
      </w:r>
    </w:p>
    <w:p w14:paraId="1ECD1C97" w14:textId="14460887" w:rsidR="004C7E74" w:rsidRPr="001113EC" w:rsidRDefault="004C7E74" w:rsidP="008D787B">
      <w:pPr>
        <w:spacing w:after="0" w:line="240" w:lineRule="auto"/>
        <w:ind w:firstLine="567"/>
        <w:jc w:val="both"/>
        <w:rPr>
          <w:rFonts w:ascii="Times New Roman" w:eastAsia="Times New Roman" w:hAnsi="Times New Roman" w:cs="Times New Roman"/>
          <w:sz w:val="24"/>
          <w:szCs w:val="24"/>
          <w:lang w:val="kk-KZ"/>
        </w:rPr>
      </w:pPr>
      <w:r w:rsidRPr="001113EC">
        <w:rPr>
          <w:rFonts w:ascii="Times New Roman" w:eastAsia="Times New Roman" w:hAnsi="Times New Roman" w:cs="Times New Roman"/>
          <w:sz w:val="24"/>
          <w:szCs w:val="24"/>
          <w:lang w:val="kk-KZ"/>
        </w:rPr>
        <w:t>2025</w:t>
      </w:r>
      <w:r w:rsidR="00A87357">
        <w:rPr>
          <w:rFonts w:ascii="Times New Roman" w:eastAsia="Times New Roman" w:hAnsi="Times New Roman" w:cs="Times New Roman"/>
          <w:sz w:val="24"/>
          <w:szCs w:val="24"/>
          <w:lang w:val="kk-KZ"/>
        </w:rPr>
        <w:t>-</w:t>
      </w:r>
      <w:r w:rsidRPr="001113EC">
        <w:rPr>
          <w:rFonts w:ascii="Times New Roman" w:eastAsia="Times New Roman" w:hAnsi="Times New Roman" w:cs="Times New Roman"/>
          <w:sz w:val="24"/>
          <w:szCs w:val="24"/>
          <w:lang w:val="kk-KZ"/>
        </w:rPr>
        <w:t xml:space="preserve">2026 оқу жылындағы мектеп </w:t>
      </w:r>
      <w:r w:rsidR="001E116C">
        <w:rPr>
          <w:rFonts w:ascii="Times New Roman" w:eastAsia="Times New Roman" w:hAnsi="Times New Roman" w:cs="Times New Roman"/>
          <w:sz w:val="24"/>
          <w:szCs w:val="24"/>
          <w:lang w:val="kk-KZ"/>
        </w:rPr>
        <w:t xml:space="preserve"> </w:t>
      </w:r>
      <w:r w:rsidR="003D0D75">
        <w:rPr>
          <w:rFonts w:ascii="Times New Roman" w:eastAsia="Times New Roman" w:hAnsi="Times New Roman" w:cs="Times New Roman"/>
          <w:sz w:val="24"/>
          <w:szCs w:val="24"/>
          <w:lang w:val="kk-KZ"/>
        </w:rPr>
        <w:t>мұғалімдерінің</w:t>
      </w:r>
      <w:r w:rsidR="001E116C">
        <w:rPr>
          <w:rFonts w:ascii="Times New Roman" w:eastAsia="Times New Roman" w:hAnsi="Times New Roman" w:cs="Times New Roman"/>
          <w:sz w:val="24"/>
          <w:szCs w:val="24"/>
          <w:lang w:val="kk-KZ"/>
        </w:rPr>
        <w:t xml:space="preserve"> </w:t>
      </w:r>
      <w:r w:rsidRPr="001113EC">
        <w:rPr>
          <w:rFonts w:ascii="Times New Roman" w:eastAsia="Times New Roman" w:hAnsi="Times New Roman" w:cs="Times New Roman"/>
          <w:sz w:val="24"/>
          <w:szCs w:val="24"/>
          <w:lang w:val="kk-KZ"/>
        </w:rPr>
        <w:t xml:space="preserve">жарияланымдық белсенділігі оң динамикамен және кәсіби белсенділіктің жоғары деңгейімен сипатталады. Педагогтар өзекті бағыттарды көрсететін 25 материал жариялады заманауи білім беруді дамыту. Баспа қызметі тиімді педагогикалық тәжірибені таратуға, </w:t>
      </w:r>
      <w:r w:rsidR="002C1C24">
        <w:rPr>
          <w:rFonts w:ascii="Times New Roman" w:eastAsia="Times New Roman" w:hAnsi="Times New Roman" w:cs="Times New Roman"/>
          <w:sz w:val="24"/>
          <w:szCs w:val="24"/>
          <w:lang w:val="kk-KZ"/>
        </w:rPr>
        <w:t xml:space="preserve"> мұғалімдердің </w:t>
      </w:r>
      <w:r w:rsidRPr="001113EC">
        <w:rPr>
          <w:rFonts w:ascii="Times New Roman" w:eastAsia="Times New Roman" w:hAnsi="Times New Roman" w:cs="Times New Roman"/>
          <w:sz w:val="24"/>
          <w:szCs w:val="24"/>
          <w:lang w:val="kk-KZ"/>
        </w:rPr>
        <w:t>кәсіби шеберлігін арттыруға және қала мен республиканың білім беру кеңістігінде мектептің оң имиджін нығайтуға ықпал етеді.</w:t>
      </w:r>
    </w:p>
    <w:p w14:paraId="3DCE9BC1" w14:textId="77777777" w:rsidR="004C7E74" w:rsidRPr="002F6665" w:rsidRDefault="004C7E74" w:rsidP="008D787B">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Ұсынымдар:</w:t>
      </w:r>
    </w:p>
    <w:p w14:paraId="3A3A1F38" w14:textId="77777777" w:rsidR="004C7E74" w:rsidRPr="002F6665" w:rsidRDefault="004C7E74" w:rsidP="001113EC">
      <w:pPr>
        <w:numPr>
          <w:ilvl w:val="0"/>
          <w:numId w:val="128"/>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Педагогтердің жарияланымдық белсенділігін дамыту бойынша жұмысты жалғастыру.</w:t>
      </w:r>
    </w:p>
    <w:p w14:paraId="62CC7498" w14:textId="77777777" w:rsidR="004C7E74" w:rsidRPr="002F6665" w:rsidRDefault="004C7E74" w:rsidP="001113EC">
      <w:pPr>
        <w:numPr>
          <w:ilvl w:val="0"/>
          <w:numId w:val="128"/>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Рецензияланатын ғылыми басылымдардағы жарияланымдар санын арттыру.</w:t>
      </w:r>
    </w:p>
    <w:p w14:paraId="58A1CF79" w14:textId="2F275094" w:rsidR="004C7E74" w:rsidRPr="002F6665" w:rsidRDefault="004C7E74" w:rsidP="001113EC">
      <w:pPr>
        <w:numPr>
          <w:ilvl w:val="0"/>
          <w:numId w:val="128"/>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Педагогтардың халықаралық ғылыми</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практикалық конференцияларға қатысуын жандандыру.</w:t>
      </w:r>
    </w:p>
    <w:p w14:paraId="52A13025" w14:textId="565D0AE3" w:rsidR="004C7E74" w:rsidRPr="002F6665" w:rsidRDefault="004C7E74" w:rsidP="001113EC">
      <w:pPr>
        <w:numPr>
          <w:ilvl w:val="0"/>
          <w:numId w:val="128"/>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 xml:space="preserve">Ғылыми мақалаларды дайындау бойынша </w:t>
      </w:r>
      <w:r w:rsidR="00003E2A">
        <w:rPr>
          <w:rFonts w:ascii="Times New Roman" w:eastAsia="Times New Roman" w:hAnsi="Times New Roman" w:cs="Times New Roman"/>
          <w:sz w:val="24"/>
          <w:szCs w:val="24"/>
        </w:rPr>
        <w:t xml:space="preserve">Мұғалімдерге  </w:t>
      </w:r>
      <w:r w:rsidR="001E116C">
        <w:rPr>
          <w:rFonts w:ascii="Times New Roman" w:eastAsia="Times New Roman" w:hAnsi="Times New Roman" w:cs="Times New Roman"/>
          <w:sz w:val="24"/>
          <w:szCs w:val="24"/>
        </w:rPr>
        <w:t xml:space="preserve"> </w:t>
      </w:r>
      <w:r w:rsidRPr="002F6665">
        <w:rPr>
          <w:rFonts w:ascii="Times New Roman" w:eastAsia="Times New Roman" w:hAnsi="Times New Roman" w:cs="Times New Roman"/>
          <w:sz w:val="24"/>
          <w:szCs w:val="24"/>
        </w:rPr>
        <w:t>әдістемелік қолдауды ұйымдастыру.</w:t>
      </w:r>
    </w:p>
    <w:p w14:paraId="0CC0D775" w14:textId="65204F20" w:rsidR="004C7E74" w:rsidRPr="002F6665" w:rsidRDefault="004C7E74" w:rsidP="001113EC">
      <w:pPr>
        <w:numPr>
          <w:ilvl w:val="0"/>
          <w:numId w:val="128"/>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Инновациялық және ғылыми</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зерттеу жұмыстарының нәтижелерін жариялау тәжірибесін дамыту.</w:t>
      </w:r>
    </w:p>
    <w:p w14:paraId="5D165914" w14:textId="77777777" w:rsidR="004C7E74" w:rsidRPr="002F6665" w:rsidRDefault="004C7E74" w:rsidP="001113EC">
      <w:pPr>
        <w:numPr>
          <w:ilvl w:val="0"/>
          <w:numId w:val="128"/>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Барлық әдістемелік бірлестіктердің баспа қызметіне қатысуын қамтамасыз ету.</w:t>
      </w:r>
    </w:p>
    <w:p w14:paraId="3D64293C" w14:textId="4B29495C" w:rsidR="004C7E74" w:rsidRPr="002F6665" w:rsidRDefault="004C7E74" w:rsidP="001113EC">
      <w:pPr>
        <w:numPr>
          <w:ilvl w:val="0"/>
          <w:numId w:val="128"/>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 xml:space="preserve">Табысты тәжірибені жүйелеу және тарату үшін </w:t>
      </w:r>
      <w:r w:rsidR="002C1C24">
        <w:rPr>
          <w:rFonts w:ascii="Times New Roman" w:eastAsia="Times New Roman" w:hAnsi="Times New Roman" w:cs="Times New Roman"/>
          <w:sz w:val="24"/>
          <w:szCs w:val="24"/>
        </w:rPr>
        <w:t xml:space="preserve"> мұғалімдердің </w:t>
      </w:r>
      <w:r w:rsidRPr="002F6665">
        <w:rPr>
          <w:rFonts w:ascii="Times New Roman" w:eastAsia="Times New Roman" w:hAnsi="Times New Roman" w:cs="Times New Roman"/>
          <w:sz w:val="24"/>
          <w:szCs w:val="24"/>
        </w:rPr>
        <w:t>мектеп басылымдарының электронды банкін құру</w:t>
      </w:r>
    </w:p>
    <w:p w14:paraId="0C5272D1" w14:textId="77777777" w:rsidR="004C7E74" w:rsidRPr="002F6665" w:rsidRDefault="004C7E74" w:rsidP="00187B98">
      <w:pPr>
        <w:spacing w:after="0" w:line="240" w:lineRule="auto"/>
        <w:jc w:val="both"/>
        <w:rPr>
          <w:rFonts w:ascii="Times New Roman" w:hAnsi="Times New Roman" w:cs="Times New Roman"/>
          <w:b/>
          <w:sz w:val="28"/>
          <w:szCs w:val="28"/>
        </w:rPr>
      </w:pPr>
    </w:p>
    <w:p w14:paraId="35531C94" w14:textId="77777777" w:rsidR="00B844B0" w:rsidRDefault="00B844B0" w:rsidP="001113EC">
      <w:pPr>
        <w:pBdr>
          <w:top w:val="nil"/>
          <w:left w:val="nil"/>
          <w:bottom w:val="nil"/>
          <w:right w:val="nil"/>
          <w:between w:val="nil"/>
        </w:pBdr>
        <w:tabs>
          <w:tab w:val="left" w:pos="10773"/>
        </w:tabs>
        <w:spacing w:after="0" w:line="240" w:lineRule="auto"/>
        <w:ind w:left="187"/>
        <w:jc w:val="center"/>
        <w:rPr>
          <w:rFonts w:ascii="Times New Roman" w:eastAsia="Times New Roman" w:hAnsi="Times New Roman" w:cs="Times New Roman"/>
          <w:b/>
          <w:sz w:val="24"/>
          <w:szCs w:val="24"/>
        </w:rPr>
      </w:pPr>
    </w:p>
    <w:p w14:paraId="444DFB97" w14:textId="77777777" w:rsidR="00B844B0" w:rsidRDefault="00B844B0" w:rsidP="001113EC">
      <w:pPr>
        <w:pBdr>
          <w:top w:val="nil"/>
          <w:left w:val="nil"/>
          <w:bottom w:val="nil"/>
          <w:right w:val="nil"/>
          <w:between w:val="nil"/>
        </w:pBdr>
        <w:tabs>
          <w:tab w:val="left" w:pos="10773"/>
        </w:tabs>
        <w:spacing w:after="0" w:line="240" w:lineRule="auto"/>
        <w:ind w:left="187"/>
        <w:jc w:val="center"/>
        <w:rPr>
          <w:rFonts w:ascii="Times New Roman" w:eastAsia="Times New Roman" w:hAnsi="Times New Roman" w:cs="Times New Roman"/>
          <w:b/>
          <w:sz w:val="24"/>
          <w:szCs w:val="24"/>
        </w:rPr>
      </w:pPr>
    </w:p>
    <w:p w14:paraId="3211F5F6" w14:textId="77777777" w:rsidR="00B844B0" w:rsidRDefault="00B844B0" w:rsidP="001113EC">
      <w:pPr>
        <w:pBdr>
          <w:top w:val="nil"/>
          <w:left w:val="nil"/>
          <w:bottom w:val="nil"/>
          <w:right w:val="nil"/>
          <w:between w:val="nil"/>
        </w:pBdr>
        <w:tabs>
          <w:tab w:val="left" w:pos="10773"/>
        </w:tabs>
        <w:spacing w:after="0" w:line="240" w:lineRule="auto"/>
        <w:ind w:left="187"/>
        <w:jc w:val="center"/>
        <w:rPr>
          <w:rFonts w:ascii="Times New Roman" w:eastAsia="Times New Roman" w:hAnsi="Times New Roman" w:cs="Times New Roman"/>
          <w:b/>
          <w:sz w:val="24"/>
          <w:szCs w:val="24"/>
        </w:rPr>
      </w:pPr>
    </w:p>
    <w:p w14:paraId="372F3E9F" w14:textId="77777777" w:rsidR="00B844B0" w:rsidRDefault="00B844B0" w:rsidP="001113EC">
      <w:pPr>
        <w:pBdr>
          <w:top w:val="nil"/>
          <w:left w:val="nil"/>
          <w:bottom w:val="nil"/>
          <w:right w:val="nil"/>
          <w:between w:val="nil"/>
        </w:pBdr>
        <w:tabs>
          <w:tab w:val="left" w:pos="10773"/>
        </w:tabs>
        <w:spacing w:after="0" w:line="240" w:lineRule="auto"/>
        <w:ind w:left="187"/>
        <w:jc w:val="center"/>
        <w:rPr>
          <w:rFonts w:ascii="Times New Roman" w:eastAsia="Times New Roman" w:hAnsi="Times New Roman" w:cs="Times New Roman"/>
          <w:b/>
          <w:sz w:val="24"/>
          <w:szCs w:val="24"/>
        </w:rPr>
      </w:pPr>
    </w:p>
    <w:p w14:paraId="5DF18469" w14:textId="77777777" w:rsidR="00B844B0" w:rsidRDefault="00B844B0" w:rsidP="001113EC">
      <w:pPr>
        <w:pBdr>
          <w:top w:val="nil"/>
          <w:left w:val="nil"/>
          <w:bottom w:val="nil"/>
          <w:right w:val="nil"/>
          <w:between w:val="nil"/>
        </w:pBdr>
        <w:tabs>
          <w:tab w:val="left" w:pos="10773"/>
        </w:tabs>
        <w:spacing w:after="0" w:line="240" w:lineRule="auto"/>
        <w:ind w:left="187"/>
        <w:jc w:val="center"/>
        <w:rPr>
          <w:rFonts w:ascii="Times New Roman" w:eastAsia="Times New Roman" w:hAnsi="Times New Roman" w:cs="Times New Roman"/>
          <w:b/>
          <w:sz w:val="24"/>
          <w:szCs w:val="24"/>
        </w:rPr>
      </w:pPr>
    </w:p>
    <w:p w14:paraId="441CE84D" w14:textId="77777777" w:rsidR="00B844B0" w:rsidRDefault="00B844B0" w:rsidP="001113EC">
      <w:pPr>
        <w:pBdr>
          <w:top w:val="nil"/>
          <w:left w:val="nil"/>
          <w:bottom w:val="nil"/>
          <w:right w:val="nil"/>
          <w:between w:val="nil"/>
        </w:pBdr>
        <w:tabs>
          <w:tab w:val="left" w:pos="10773"/>
        </w:tabs>
        <w:spacing w:after="0" w:line="240" w:lineRule="auto"/>
        <w:ind w:left="187"/>
        <w:jc w:val="center"/>
        <w:rPr>
          <w:rFonts w:ascii="Times New Roman" w:eastAsia="Times New Roman" w:hAnsi="Times New Roman" w:cs="Times New Roman"/>
          <w:b/>
          <w:sz w:val="24"/>
          <w:szCs w:val="24"/>
        </w:rPr>
      </w:pPr>
    </w:p>
    <w:p w14:paraId="78F6BBC9" w14:textId="77777777" w:rsidR="00B844B0" w:rsidRDefault="00B844B0" w:rsidP="001113EC">
      <w:pPr>
        <w:pBdr>
          <w:top w:val="nil"/>
          <w:left w:val="nil"/>
          <w:bottom w:val="nil"/>
          <w:right w:val="nil"/>
          <w:between w:val="nil"/>
        </w:pBdr>
        <w:tabs>
          <w:tab w:val="left" w:pos="10773"/>
        </w:tabs>
        <w:spacing w:after="0" w:line="240" w:lineRule="auto"/>
        <w:ind w:left="187"/>
        <w:jc w:val="center"/>
        <w:rPr>
          <w:rFonts w:ascii="Times New Roman" w:eastAsia="Times New Roman" w:hAnsi="Times New Roman" w:cs="Times New Roman"/>
          <w:b/>
          <w:sz w:val="24"/>
          <w:szCs w:val="24"/>
        </w:rPr>
      </w:pPr>
    </w:p>
    <w:p w14:paraId="6501C099" w14:textId="24089988" w:rsidR="00976F81" w:rsidRPr="00EE612A" w:rsidRDefault="00A56AD5" w:rsidP="001113EC">
      <w:pPr>
        <w:pBdr>
          <w:top w:val="nil"/>
          <w:left w:val="nil"/>
          <w:bottom w:val="nil"/>
          <w:right w:val="nil"/>
          <w:between w:val="nil"/>
        </w:pBdr>
        <w:tabs>
          <w:tab w:val="left" w:pos="10773"/>
        </w:tabs>
        <w:spacing w:after="0" w:line="240" w:lineRule="auto"/>
        <w:ind w:left="187"/>
        <w:jc w:val="center"/>
        <w:rPr>
          <w:rFonts w:ascii="Times New Roman" w:eastAsia="Times New Roman" w:hAnsi="Times New Roman" w:cs="Times New Roman"/>
          <w:b/>
          <w:sz w:val="24"/>
          <w:szCs w:val="24"/>
        </w:rPr>
      </w:pPr>
      <w:r w:rsidRPr="00EE612A">
        <w:rPr>
          <w:rFonts w:ascii="Times New Roman" w:eastAsia="Times New Roman" w:hAnsi="Times New Roman" w:cs="Times New Roman"/>
          <w:b/>
          <w:sz w:val="24"/>
          <w:szCs w:val="24"/>
        </w:rPr>
        <w:t>III. БІЛІМ АЛУШЫЛАР КОНТИНГЕНТІ</w:t>
      </w:r>
    </w:p>
    <w:p w14:paraId="583D09F1" w14:textId="77777777" w:rsidR="00A56AD5" w:rsidRPr="00EE612A" w:rsidRDefault="00A56AD5" w:rsidP="00A56AD5">
      <w:pPr>
        <w:spacing w:after="0" w:line="240" w:lineRule="auto"/>
        <w:rPr>
          <w:b/>
          <w:bCs/>
          <w:sz w:val="24"/>
          <w:szCs w:val="24"/>
        </w:rPr>
      </w:pPr>
    </w:p>
    <w:p w14:paraId="0F468B52" w14:textId="26076802" w:rsidR="00976F81" w:rsidRPr="00EE612A" w:rsidRDefault="00A56AD5" w:rsidP="001113EC">
      <w:pPr>
        <w:spacing w:after="0" w:line="240" w:lineRule="auto"/>
        <w:ind w:firstLine="708"/>
        <w:jc w:val="both"/>
        <w:rPr>
          <w:rFonts w:ascii="Times New Roman" w:hAnsi="Times New Roman" w:cs="Times New Roman"/>
          <w:b/>
          <w:sz w:val="24"/>
          <w:szCs w:val="24"/>
        </w:rPr>
      </w:pPr>
      <w:r w:rsidRPr="00EE612A">
        <w:rPr>
          <w:b/>
          <w:bCs/>
          <w:sz w:val="24"/>
          <w:szCs w:val="24"/>
        </w:rPr>
        <w:t>3.1</w:t>
      </w:r>
      <w:r w:rsidR="001113EC">
        <w:rPr>
          <w:b/>
          <w:bCs/>
          <w:sz w:val="24"/>
          <w:szCs w:val="24"/>
        </w:rPr>
        <w:t>.</w:t>
      </w:r>
      <w:r w:rsidRPr="00EE612A">
        <w:rPr>
          <w:sz w:val="24"/>
          <w:szCs w:val="24"/>
        </w:rPr>
        <w:t xml:space="preserve"> </w:t>
      </w:r>
      <w:hyperlink r:id="rId20" w:history="1"/>
      <w:r w:rsidRPr="00EE612A">
        <w:rPr>
          <w:rFonts w:ascii="Times New Roman" w:hAnsi="Times New Roman" w:cs="Times New Roman"/>
          <w:b/>
          <w:sz w:val="24"/>
          <w:szCs w:val="24"/>
        </w:rPr>
        <w:t>ДЕҢГЕЙЛЕР БОЙЫНША, ОНЫҢ ІШІНДЕ ЕРЕКШЕ БІЛІМ БЕРІЛУІНЕ ҚАЖЕТТІЛІГІ БАР БІЛІМ АЛУШЫЛАРДЫҢ КОНТИНГЕНТІ ТУРАЛЫ МӘЛІМЕТТЕР</w:t>
      </w:r>
    </w:p>
    <w:p w14:paraId="226D298B" w14:textId="450F0CDA" w:rsidR="003902C5" w:rsidRPr="00EE612A" w:rsidRDefault="003902C5" w:rsidP="001113EC">
      <w:pPr>
        <w:pStyle w:val="a3"/>
        <w:spacing w:before="0" w:beforeAutospacing="0" w:after="0" w:afterAutospacing="0"/>
        <w:ind w:firstLine="708"/>
        <w:jc w:val="both"/>
        <w:rPr>
          <w:rFonts w:eastAsiaTheme="minorHAnsi"/>
          <w:lang w:eastAsia="en-US"/>
        </w:rPr>
      </w:pPr>
      <w:r w:rsidRPr="00EE612A">
        <w:rPr>
          <w:rFonts w:eastAsiaTheme="minorHAnsi"/>
          <w:lang w:eastAsia="en-US"/>
        </w:rPr>
        <w:t>Білім алушылар контингенті мектепке деген сұраныс деңгейін, ата</w:t>
      </w:r>
      <w:r w:rsidR="00A87357">
        <w:rPr>
          <w:rFonts w:eastAsiaTheme="minorHAnsi"/>
          <w:lang w:eastAsia="en-US"/>
        </w:rPr>
        <w:t>-</w:t>
      </w:r>
      <w:r w:rsidRPr="00EE612A">
        <w:rPr>
          <w:rFonts w:eastAsiaTheme="minorHAnsi"/>
          <w:lang w:eastAsia="en-US"/>
        </w:rPr>
        <w:t xml:space="preserve">аналар тарапынан сенімділікті, білім беру қызметтерінің сапасын және білім беру үдерісін басқарудың тиімділігін көрсететін білім беру ұйымы қызметінің тиімділігінің негізгі көрсеткіштерінің бірі болып табылады. "№41 жалпы білім беретін мектеп" КММ контингентінің сандық және сапалық құрамын талдау тұрақты оң үрдістерді де, басқарушылық шешімдерді қабылдауды талап ететін бірқатар проблемалық бағыттарды да көрсетті. </w:t>
      </w:r>
    </w:p>
    <w:p w14:paraId="01BD8140" w14:textId="77777777" w:rsidR="00CB0851" w:rsidRDefault="003902C5" w:rsidP="00CB0851">
      <w:pPr>
        <w:pStyle w:val="a3"/>
        <w:spacing w:before="0" w:beforeAutospacing="0" w:after="0" w:afterAutospacing="0"/>
        <w:ind w:firstLine="567"/>
        <w:jc w:val="both"/>
        <w:rPr>
          <w:rFonts w:eastAsiaTheme="minorHAnsi"/>
          <w:lang w:eastAsia="en-US"/>
        </w:rPr>
      </w:pPr>
      <w:r w:rsidRPr="00EE612A">
        <w:rPr>
          <w:rFonts w:eastAsiaTheme="minorHAnsi"/>
          <w:lang w:eastAsia="en-US"/>
        </w:rPr>
        <w:t xml:space="preserve">Талданған кезең ішінде мектеп білім алушыларды есепке алу, контингент қозғалысын уақтылы рәсімдеу, жеке іс қағаздарын және медициналық карталарды жүргізу бойынша заңнамалық талаптардың сақталуын қамтамасыз етті, бұл білім берудің қолжетімділігін қамтамасыз ету және білім алушылардың құқықтарын сақтау бойынша әкімшіліктің жүйелі жұмысын көрсетеді. </w:t>
      </w:r>
    </w:p>
    <w:p w14:paraId="4946CB05" w14:textId="77777777" w:rsidR="00CB0851" w:rsidRDefault="003902C5" w:rsidP="00CB0851">
      <w:pPr>
        <w:pStyle w:val="a3"/>
        <w:spacing w:before="0" w:beforeAutospacing="0" w:after="0" w:afterAutospacing="0"/>
        <w:ind w:firstLine="567"/>
        <w:jc w:val="both"/>
        <w:rPr>
          <w:rFonts w:eastAsiaTheme="minorHAnsi"/>
          <w:lang w:eastAsia="en-US"/>
        </w:rPr>
      </w:pPr>
      <w:r w:rsidRPr="00EE612A">
        <w:t>Мектеп оқушыларын есепке алуды ұйымдастыруға, шағын аудандағы оқушыларды оқытуға және қамтуға қойылатын талаптарды сақтау мәселелері мектеп әкімшілігінің тұрақты бақылауында. Білім алушылар контингенті бойынша электрондық дерекқор жүргізіледі, қабылдау және олардың орын ауыстыруы туралы бұйрықтардың уақтылы шығарылуы, барлық қажетті деректердің әліпбилік кітапқа енгізілуі, әліпбилік кітаптың, бұйрықтар мен журналдардың сәйкестігі қамтамасыз етіледі. Барлық білім алушылардың жеке істері мен медициналық карталары жүргізіледі.</w:t>
      </w:r>
    </w:p>
    <w:p w14:paraId="4D28F83D" w14:textId="44D20CED" w:rsidR="003902C5" w:rsidRPr="00EE612A" w:rsidRDefault="003902C5" w:rsidP="00CB0851">
      <w:pPr>
        <w:pStyle w:val="a3"/>
        <w:spacing w:before="0" w:beforeAutospacing="0" w:after="0" w:afterAutospacing="0"/>
        <w:ind w:firstLine="567"/>
        <w:jc w:val="both"/>
        <w:rPr>
          <w:rFonts w:eastAsiaTheme="minorHAnsi"/>
          <w:lang w:eastAsia="en-US"/>
        </w:rPr>
      </w:pPr>
      <w:r w:rsidRPr="00EE612A">
        <w:rPr>
          <w:rFonts w:eastAsiaTheme="minorHAnsi"/>
          <w:lang w:eastAsia="en-US"/>
        </w:rPr>
        <w:t>Сонымен бірге талдау білім алушылардың жалпы санының біртіндеп азайғанын көрсетеді.</w:t>
      </w:r>
    </w:p>
    <w:p w14:paraId="32E42C68" w14:textId="77777777" w:rsidR="003902C5" w:rsidRPr="00EE612A" w:rsidRDefault="003902C5" w:rsidP="008901C3">
      <w:pPr>
        <w:spacing w:after="0" w:line="240" w:lineRule="auto"/>
        <w:rPr>
          <w:rFonts w:ascii="Times New Roman" w:hAnsi="Times New Roman" w:cs="Times New Roman"/>
          <w:b/>
          <w:sz w:val="24"/>
          <w:szCs w:val="24"/>
        </w:rPr>
      </w:pPr>
    </w:p>
    <w:p w14:paraId="6224321E" w14:textId="1B11A4DB" w:rsidR="00B72642" w:rsidRPr="002F6665" w:rsidRDefault="00B72642" w:rsidP="00B72642">
      <w:pPr>
        <w:pStyle w:val="a3"/>
        <w:spacing w:before="0" w:beforeAutospacing="0" w:after="0" w:afterAutospacing="0"/>
        <w:jc w:val="right"/>
        <w:rPr>
          <w:b/>
          <w:lang w:val="kk-KZ"/>
        </w:rPr>
      </w:pPr>
      <w:r w:rsidRPr="002F6665">
        <w:rPr>
          <w:b/>
          <w:lang w:val="kk-KZ"/>
        </w:rPr>
        <w:t>№26 кесте</w:t>
      </w:r>
    </w:p>
    <w:p w14:paraId="7267E93D" w14:textId="07662C66" w:rsidR="001F70E6" w:rsidRPr="00EE612A" w:rsidRDefault="00976F81" w:rsidP="001F70E6">
      <w:pPr>
        <w:spacing w:after="0" w:line="240" w:lineRule="auto"/>
        <w:jc w:val="right"/>
        <w:rPr>
          <w:rFonts w:ascii="Times New Roman" w:hAnsi="Times New Roman" w:cs="Times New Roman"/>
          <w:b/>
          <w:sz w:val="24"/>
          <w:szCs w:val="24"/>
        </w:rPr>
      </w:pPr>
      <w:r w:rsidRPr="00EE612A">
        <w:rPr>
          <w:rFonts w:ascii="Times New Roman" w:hAnsi="Times New Roman" w:cs="Times New Roman"/>
          <w:b/>
          <w:sz w:val="24"/>
          <w:szCs w:val="24"/>
        </w:rPr>
        <w:t>Қыркүйектегі білім алушылар контингентінің құрылымы (8</w:t>
      </w:r>
      <w:r w:rsidR="00A87357">
        <w:rPr>
          <w:rFonts w:ascii="Times New Roman" w:hAnsi="Times New Roman" w:cs="Times New Roman"/>
          <w:b/>
          <w:sz w:val="24"/>
          <w:szCs w:val="24"/>
        </w:rPr>
        <w:t>-</w:t>
      </w:r>
      <w:r w:rsidRPr="00EE612A">
        <w:rPr>
          <w:rFonts w:ascii="Times New Roman" w:hAnsi="Times New Roman" w:cs="Times New Roman"/>
          <w:b/>
          <w:sz w:val="24"/>
          <w:szCs w:val="24"/>
        </w:rPr>
        <w:t>қосымша)</w:t>
      </w:r>
    </w:p>
    <w:p w14:paraId="15DE8B42" w14:textId="176BB4AF" w:rsidR="00976F81" w:rsidRPr="00EE612A" w:rsidRDefault="00976F81" w:rsidP="00B72642">
      <w:pPr>
        <w:spacing w:after="0" w:line="240" w:lineRule="auto"/>
        <w:jc w:val="right"/>
        <w:rPr>
          <w:rFonts w:ascii="Times New Roman" w:hAnsi="Times New Roman" w:cs="Times New Roman"/>
          <w:b/>
          <w:sz w:val="24"/>
          <w:szCs w:val="24"/>
        </w:rPr>
      </w:pPr>
    </w:p>
    <w:p w14:paraId="1591110F" w14:textId="77777777" w:rsidR="00976F81" w:rsidRPr="00EE612A" w:rsidRDefault="00976F81" w:rsidP="00976F81">
      <w:pPr>
        <w:spacing w:after="0" w:line="240" w:lineRule="auto"/>
        <w:jc w:val="both"/>
        <w:rPr>
          <w:rFonts w:ascii="Times New Roman" w:hAnsi="Times New Roman" w:cs="Times New Roman"/>
          <w:sz w:val="24"/>
          <w:szCs w:val="24"/>
        </w:rPr>
      </w:pPr>
    </w:p>
    <w:tbl>
      <w:tblPr>
        <w:tblStyle w:val="61"/>
        <w:tblW w:w="9923" w:type="dxa"/>
        <w:tblInd w:w="-5" w:type="dxa"/>
        <w:tblLayout w:type="fixed"/>
        <w:tblLook w:val="04A0" w:firstRow="1" w:lastRow="0" w:firstColumn="1" w:lastColumn="0" w:noHBand="0" w:noVBand="1"/>
      </w:tblPr>
      <w:tblGrid>
        <w:gridCol w:w="425"/>
        <w:gridCol w:w="1418"/>
        <w:gridCol w:w="709"/>
        <w:gridCol w:w="709"/>
        <w:gridCol w:w="708"/>
        <w:gridCol w:w="709"/>
        <w:gridCol w:w="709"/>
        <w:gridCol w:w="425"/>
        <w:gridCol w:w="708"/>
        <w:gridCol w:w="709"/>
        <w:gridCol w:w="709"/>
        <w:gridCol w:w="567"/>
        <w:gridCol w:w="709"/>
        <w:gridCol w:w="709"/>
      </w:tblGrid>
      <w:tr w:rsidR="00976F81" w:rsidRPr="002F6665" w14:paraId="1CFD05D4" w14:textId="77777777" w:rsidTr="00CB0851">
        <w:tc>
          <w:tcPr>
            <w:tcW w:w="425" w:type="dxa"/>
            <w:vMerge w:val="restart"/>
            <w:vAlign w:val="center"/>
          </w:tcPr>
          <w:p w14:paraId="79483B1F" w14:textId="77777777" w:rsidR="00976F81" w:rsidRPr="002F6665" w:rsidRDefault="00976F81" w:rsidP="00CB0851">
            <w:pPr>
              <w:ind w:firstLine="0"/>
              <w:jc w:val="center"/>
              <w:rPr>
                <w:rFonts w:eastAsia="Times New Roman"/>
                <w:b/>
                <w:bCs/>
                <w:sz w:val="20"/>
                <w:szCs w:val="20"/>
                <w:lang w:eastAsia="ru-RU"/>
              </w:rPr>
            </w:pPr>
            <w:r w:rsidRPr="002F6665">
              <w:rPr>
                <w:rFonts w:eastAsia="Times New Roman"/>
                <w:b/>
                <w:bCs/>
                <w:sz w:val="20"/>
                <w:szCs w:val="20"/>
                <w:lang w:eastAsia="ru-RU"/>
              </w:rPr>
              <w:t>№</w:t>
            </w:r>
          </w:p>
        </w:tc>
        <w:tc>
          <w:tcPr>
            <w:tcW w:w="1418" w:type="dxa"/>
            <w:vMerge w:val="restart"/>
            <w:vAlign w:val="center"/>
          </w:tcPr>
          <w:p w14:paraId="631109D3" w14:textId="77777777" w:rsidR="00976F81" w:rsidRPr="002F6665" w:rsidRDefault="00976F81" w:rsidP="00CB0851">
            <w:pPr>
              <w:jc w:val="center"/>
              <w:rPr>
                <w:rFonts w:eastAsia="Times New Roman"/>
                <w:b/>
                <w:bCs/>
                <w:sz w:val="20"/>
                <w:szCs w:val="20"/>
                <w:lang w:eastAsia="ru-RU"/>
              </w:rPr>
            </w:pPr>
            <w:r w:rsidRPr="002F6665">
              <w:rPr>
                <w:rFonts w:eastAsia="Times New Roman"/>
                <w:b/>
                <w:bCs/>
                <w:sz w:val="20"/>
                <w:szCs w:val="20"/>
                <w:lang w:eastAsia="ru-RU"/>
              </w:rPr>
              <w:t>Контингент құрылымы</w:t>
            </w:r>
          </w:p>
        </w:tc>
        <w:tc>
          <w:tcPr>
            <w:tcW w:w="2126" w:type="dxa"/>
            <w:gridSpan w:val="3"/>
            <w:vAlign w:val="center"/>
          </w:tcPr>
          <w:p w14:paraId="1FB2BD58" w14:textId="77777777" w:rsidR="00976F81" w:rsidRPr="002F6665" w:rsidRDefault="00976F81" w:rsidP="00CB0851">
            <w:pPr>
              <w:jc w:val="center"/>
              <w:rPr>
                <w:rFonts w:eastAsia="Times New Roman"/>
                <w:b/>
                <w:bCs/>
                <w:sz w:val="20"/>
                <w:szCs w:val="20"/>
                <w:lang w:eastAsia="ru-RU"/>
              </w:rPr>
            </w:pPr>
            <w:r w:rsidRPr="002F6665">
              <w:rPr>
                <w:rFonts w:eastAsia="Times New Roman"/>
                <w:b/>
                <w:bCs/>
                <w:sz w:val="20"/>
                <w:szCs w:val="20"/>
                <w:lang w:eastAsia="ru-RU"/>
              </w:rPr>
              <w:t>Бастауыш мектеп</w:t>
            </w:r>
          </w:p>
        </w:tc>
        <w:tc>
          <w:tcPr>
            <w:tcW w:w="1843" w:type="dxa"/>
            <w:gridSpan w:val="3"/>
            <w:vAlign w:val="center"/>
          </w:tcPr>
          <w:p w14:paraId="27169CB5" w14:textId="77777777" w:rsidR="00976F81" w:rsidRPr="002F6665" w:rsidRDefault="00976F81" w:rsidP="00CB0851">
            <w:pPr>
              <w:jc w:val="center"/>
              <w:rPr>
                <w:rFonts w:eastAsia="Times New Roman"/>
                <w:b/>
                <w:bCs/>
                <w:sz w:val="20"/>
                <w:szCs w:val="20"/>
                <w:lang w:eastAsia="ru-RU"/>
              </w:rPr>
            </w:pPr>
            <w:r w:rsidRPr="002F6665">
              <w:rPr>
                <w:rFonts w:eastAsia="Times New Roman"/>
                <w:b/>
                <w:bCs/>
                <w:sz w:val="20"/>
                <w:szCs w:val="20"/>
                <w:lang w:eastAsia="ru-RU"/>
              </w:rPr>
              <w:t>Негізгі мектеп</w:t>
            </w:r>
          </w:p>
        </w:tc>
        <w:tc>
          <w:tcPr>
            <w:tcW w:w="2126" w:type="dxa"/>
            <w:gridSpan w:val="3"/>
            <w:vAlign w:val="center"/>
          </w:tcPr>
          <w:p w14:paraId="29868706" w14:textId="77777777" w:rsidR="00976F81" w:rsidRPr="002F6665" w:rsidRDefault="00976F81" w:rsidP="00CB0851">
            <w:pPr>
              <w:jc w:val="center"/>
              <w:rPr>
                <w:rFonts w:eastAsia="Times New Roman"/>
                <w:b/>
                <w:bCs/>
                <w:sz w:val="20"/>
                <w:szCs w:val="20"/>
                <w:lang w:eastAsia="ru-RU"/>
              </w:rPr>
            </w:pPr>
            <w:r w:rsidRPr="002F6665">
              <w:rPr>
                <w:rFonts w:eastAsia="Times New Roman"/>
                <w:b/>
                <w:bCs/>
                <w:sz w:val="20"/>
                <w:szCs w:val="20"/>
                <w:lang w:eastAsia="ru-RU"/>
              </w:rPr>
              <w:t>Орта мектеп</w:t>
            </w:r>
          </w:p>
        </w:tc>
        <w:tc>
          <w:tcPr>
            <w:tcW w:w="1985" w:type="dxa"/>
            <w:gridSpan w:val="3"/>
            <w:vAlign w:val="center"/>
          </w:tcPr>
          <w:p w14:paraId="28F6BEA8" w14:textId="77777777" w:rsidR="00976F81" w:rsidRPr="002F6665" w:rsidRDefault="00976F81" w:rsidP="00CB0851">
            <w:pPr>
              <w:jc w:val="center"/>
              <w:rPr>
                <w:rFonts w:eastAsia="Times New Roman"/>
                <w:b/>
                <w:bCs/>
                <w:sz w:val="20"/>
                <w:szCs w:val="20"/>
                <w:lang w:eastAsia="ru-RU"/>
              </w:rPr>
            </w:pPr>
            <w:r w:rsidRPr="002F6665">
              <w:rPr>
                <w:rFonts w:eastAsia="Times New Roman"/>
                <w:b/>
                <w:bCs/>
                <w:sz w:val="20"/>
                <w:szCs w:val="20"/>
                <w:lang w:eastAsia="ru-RU"/>
              </w:rPr>
              <w:t>Мектеп бойынша барлығы</w:t>
            </w:r>
          </w:p>
        </w:tc>
      </w:tr>
      <w:tr w:rsidR="00976F81" w:rsidRPr="002F6665" w14:paraId="27DACD07" w14:textId="77777777" w:rsidTr="00CB0851">
        <w:tc>
          <w:tcPr>
            <w:tcW w:w="425" w:type="dxa"/>
            <w:vMerge/>
            <w:vAlign w:val="center"/>
          </w:tcPr>
          <w:p w14:paraId="31D564D7" w14:textId="77777777" w:rsidR="00976F81" w:rsidRPr="002F6665" w:rsidRDefault="00976F81" w:rsidP="00CB0851">
            <w:pPr>
              <w:jc w:val="center"/>
              <w:rPr>
                <w:rFonts w:eastAsia="Times New Roman"/>
                <w:b/>
                <w:bCs/>
                <w:sz w:val="20"/>
                <w:szCs w:val="20"/>
                <w:lang w:eastAsia="ru-RU"/>
              </w:rPr>
            </w:pPr>
          </w:p>
        </w:tc>
        <w:tc>
          <w:tcPr>
            <w:tcW w:w="1418" w:type="dxa"/>
            <w:vMerge/>
            <w:vAlign w:val="center"/>
          </w:tcPr>
          <w:p w14:paraId="628A693D" w14:textId="77777777" w:rsidR="00976F81" w:rsidRPr="002F6665" w:rsidRDefault="00976F81" w:rsidP="00CB0851">
            <w:pPr>
              <w:jc w:val="center"/>
              <w:rPr>
                <w:rFonts w:eastAsia="Times New Roman"/>
                <w:b/>
                <w:bCs/>
                <w:sz w:val="20"/>
                <w:szCs w:val="20"/>
                <w:lang w:eastAsia="ru-RU"/>
              </w:rPr>
            </w:pPr>
          </w:p>
        </w:tc>
        <w:tc>
          <w:tcPr>
            <w:tcW w:w="709" w:type="dxa"/>
            <w:vAlign w:val="center"/>
          </w:tcPr>
          <w:p w14:paraId="72F440E5" w14:textId="2E0943D6" w:rsidR="00976F81" w:rsidRPr="002F6665" w:rsidRDefault="00976F81" w:rsidP="00CB0851">
            <w:pPr>
              <w:ind w:firstLine="0"/>
              <w:jc w:val="center"/>
              <w:rPr>
                <w:sz w:val="20"/>
                <w:szCs w:val="20"/>
              </w:rPr>
            </w:pPr>
            <w:r w:rsidRPr="002F6665">
              <w:rPr>
                <w:sz w:val="20"/>
                <w:szCs w:val="20"/>
              </w:rPr>
              <w:t>2023</w:t>
            </w:r>
            <w:r w:rsidR="00A87357">
              <w:rPr>
                <w:sz w:val="20"/>
                <w:szCs w:val="20"/>
              </w:rPr>
              <w:t>-</w:t>
            </w:r>
            <w:r w:rsidRPr="002F6665">
              <w:rPr>
                <w:sz w:val="20"/>
                <w:szCs w:val="20"/>
              </w:rPr>
              <w:t>2024</w:t>
            </w:r>
          </w:p>
        </w:tc>
        <w:tc>
          <w:tcPr>
            <w:tcW w:w="709" w:type="dxa"/>
            <w:vAlign w:val="center"/>
          </w:tcPr>
          <w:p w14:paraId="1F6A7513" w14:textId="1DF0A15B" w:rsidR="00976F81" w:rsidRPr="002F6665" w:rsidRDefault="00976F81" w:rsidP="00CB0851">
            <w:pPr>
              <w:ind w:firstLine="0"/>
              <w:jc w:val="center"/>
              <w:rPr>
                <w:sz w:val="20"/>
                <w:szCs w:val="20"/>
              </w:rPr>
            </w:pPr>
            <w:r w:rsidRPr="002F6665">
              <w:rPr>
                <w:sz w:val="20"/>
                <w:szCs w:val="20"/>
              </w:rPr>
              <w:t>2024</w:t>
            </w:r>
            <w:r w:rsidR="00A87357">
              <w:rPr>
                <w:sz w:val="20"/>
                <w:szCs w:val="20"/>
              </w:rPr>
              <w:t>-</w:t>
            </w:r>
            <w:r w:rsidRPr="002F6665">
              <w:rPr>
                <w:sz w:val="20"/>
                <w:szCs w:val="20"/>
              </w:rPr>
              <w:t>2025</w:t>
            </w:r>
          </w:p>
        </w:tc>
        <w:tc>
          <w:tcPr>
            <w:tcW w:w="708" w:type="dxa"/>
            <w:vAlign w:val="center"/>
          </w:tcPr>
          <w:p w14:paraId="521A1253" w14:textId="25DA2E14" w:rsidR="00976F81" w:rsidRPr="002F6665" w:rsidRDefault="00976F81" w:rsidP="00CB0851">
            <w:pPr>
              <w:ind w:firstLine="0"/>
              <w:jc w:val="center"/>
              <w:rPr>
                <w:sz w:val="20"/>
                <w:szCs w:val="20"/>
              </w:rPr>
            </w:pPr>
            <w:r w:rsidRPr="002F6665">
              <w:rPr>
                <w:sz w:val="20"/>
                <w:szCs w:val="20"/>
              </w:rPr>
              <w:t>2025</w:t>
            </w:r>
            <w:r w:rsidR="00A87357">
              <w:rPr>
                <w:sz w:val="20"/>
                <w:szCs w:val="20"/>
              </w:rPr>
              <w:t>-</w:t>
            </w:r>
            <w:r w:rsidRPr="002F6665">
              <w:rPr>
                <w:sz w:val="20"/>
                <w:szCs w:val="20"/>
              </w:rPr>
              <w:t>2026</w:t>
            </w:r>
          </w:p>
        </w:tc>
        <w:tc>
          <w:tcPr>
            <w:tcW w:w="709" w:type="dxa"/>
            <w:vAlign w:val="center"/>
          </w:tcPr>
          <w:p w14:paraId="4D3DCB60" w14:textId="66C5E211" w:rsidR="00976F81" w:rsidRPr="002F6665" w:rsidRDefault="00976F81" w:rsidP="00CB0851">
            <w:pPr>
              <w:ind w:firstLine="0"/>
              <w:jc w:val="center"/>
              <w:rPr>
                <w:sz w:val="20"/>
                <w:szCs w:val="20"/>
              </w:rPr>
            </w:pPr>
            <w:r w:rsidRPr="002F6665">
              <w:rPr>
                <w:sz w:val="20"/>
                <w:szCs w:val="20"/>
              </w:rPr>
              <w:t>2023</w:t>
            </w:r>
            <w:r w:rsidR="00A87357">
              <w:rPr>
                <w:sz w:val="20"/>
                <w:szCs w:val="20"/>
              </w:rPr>
              <w:t>-</w:t>
            </w:r>
            <w:r w:rsidRPr="002F6665">
              <w:rPr>
                <w:sz w:val="20"/>
                <w:szCs w:val="20"/>
              </w:rPr>
              <w:t>2024</w:t>
            </w:r>
          </w:p>
        </w:tc>
        <w:tc>
          <w:tcPr>
            <w:tcW w:w="709" w:type="dxa"/>
            <w:vAlign w:val="center"/>
          </w:tcPr>
          <w:p w14:paraId="56AFF7D1" w14:textId="2371838E" w:rsidR="00976F81" w:rsidRPr="002F6665" w:rsidRDefault="00976F81" w:rsidP="00CB0851">
            <w:pPr>
              <w:ind w:firstLine="0"/>
              <w:jc w:val="center"/>
              <w:rPr>
                <w:sz w:val="20"/>
                <w:szCs w:val="20"/>
              </w:rPr>
            </w:pPr>
            <w:r w:rsidRPr="002F6665">
              <w:rPr>
                <w:sz w:val="20"/>
                <w:szCs w:val="20"/>
                <w:lang w:val="en-US"/>
              </w:rPr>
              <w:t>2024</w:t>
            </w:r>
            <w:r w:rsidR="00A87357">
              <w:rPr>
                <w:sz w:val="20"/>
                <w:szCs w:val="20"/>
                <w:lang w:val="en-US"/>
              </w:rPr>
              <w:t>-</w:t>
            </w:r>
            <w:r w:rsidRPr="002F6665">
              <w:rPr>
                <w:sz w:val="20"/>
                <w:szCs w:val="20"/>
                <w:lang w:val="en-US"/>
              </w:rPr>
              <w:t>2025</w:t>
            </w:r>
          </w:p>
        </w:tc>
        <w:tc>
          <w:tcPr>
            <w:tcW w:w="425" w:type="dxa"/>
            <w:vAlign w:val="center"/>
          </w:tcPr>
          <w:p w14:paraId="37C2F3E1" w14:textId="612CB9B9" w:rsidR="00976F81" w:rsidRPr="002F6665" w:rsidRDefault="00976F81" w:rsidP="00CB0851">
            <w:pPr>
              <w:ind w:firstLine="0"/>
              <w:jc w:val="center"/>
              <w:rPr>
                <w:sz w:val="20"/>
                <w:szCs w:val="20"/>
              </w:rPr>
            </w:pPr>
            <w:r w:rsidRPr="002F6665">
              <w:rPr>
                <w:sz w:val="20"/>
                <w:szCs w:val="20"/>
              </w:rPr>
              <w:t>2025</w:t>
            </w:r>
            <w:r w:rsidR="00A87357">
              <w:rPr>
                <w:sz w:val="20"/>
                <w:szCs w:val="20"/>
              </w:rPr>
              <w:t>-</w:t>
            </w:r>
            <w:r w:rsidRPr="002F6665">
              <w:rPr>
                <w:sz w:val="20"/>
                <w:szCs w:val="20"/>
              </w:rPr>
              <w:t>2026</w:t>
            </w:r>
          </w:p>
        </w:tc>
        <w:tc>
          <w:tcPr>
            <w:tcW w:w="708" w:type="dxa"/>
            <w:vAlign w:val="center"/>
          </w:tcPr>
          <w:p w14:paraId="4D12C83E" w14:textId="596F6214" w:rsidR="00976F81" w:rsidRPr="002F6665" w:rsidRDefault="00976F81" w:rsidP="00CB0851">
            <w:pPr>
              <w:ind w:firstLine="0"/>
              <w:jc w:val="center"/>
              <w:rPr>
                <w:sz w:val="20"/>
                <w:szCs w:val="20"/>
              </w:rPr>
            </w:pPr>
            <w:r w:rsidRPr="002F6665">
              <w:rPr>
                <w:sz w:val="20"/>
                <w:szCs w:val="20"/>
              </w:rPr>
              <w:t>2023</w:t>
            </w:r>
            <w:r w:rsidR="00A87357">
              <w:rPr>
                <w:sz w:val="20"/>
                <w:szCs w:val="20"/>
              </w:rPr>
              <w:t>-</w:t>
            </w:r>
            <w:r w:rsidRPr="002F6665">
              <w:rPr>
                <w:sz w:val="20"/>
                <w:szCs w:val="20"/>
              </w:rPr>
              <w:t>2024</w:t>
            </w:r>
          </w:p>
        </w:tc>
        <w:tc>
          <w:tcPr>
            <w:tcW w:w="709" w:type="dxa"/>
            <w:vAlign w:val="center"/>
          </w:tcPr>
          <w:p w14:paraId="6498D3A1" w14:textId="5C8E9C34" w:rsidR="00976F81" w:rsidRPr="002F6665" w:rsidRDefault="00976F81" w:rsidP="00CB0851">
            <w:pPr>
              <w:ind w:firstLine="0"/>
              <w:jc w:val="center"/>
              <w:rPr>
                <w:sz w:val="20"/>
                <w:szCs w:val="20"/>
              </w:rPr>
            </w:pPr>
            <w:r w:rsidRPr="002F6665">
              <w:rPr>
                <w:sz w:val="20"/>
                <w:szCs w:val="20"/>
              </w:rPr>
              <w:t>2024</w:t>
            </w:r>
            <w:r w:rsidR="00A87357">
              <w:rPr>
                <w:sz w:val="20"/>
                <w:szCs w:val="20"/>
              </w:rPr>
              <w:t>-</w:t>
            </w:r>
            <w:r w:rsidRPr="002F6665">
              <w:rPr>
                <w:sz w:val="20"/>
                <w:szCs w:val="20"/>
              </w:rPr>
              <w:t>2025</w:t>
            </w:r>
          </w:p>
        </w:tc>
        <w:tc>
          <w:tcPr>
            <w:tcW w:w="709" w:type="dxa"/>
            <w:vAlign w:val="center"/>
          </w:tcPr>
          <w:p w14:paraId="55FBB0E9" w14:textId="5BCBA01A" w:rsidR="00976F81" w:rsidRPr="002F6665" w:rsidRDefault="00976F81" w:rsidP="00CB0851">
            <w:pPr>
              <w:ind w:firstLine="0"/>
              <w:jc w:val="center"/>
              <w:rPr>
                <w:sz w:val="20"/>
                <w:szCs w:val="20"/>
              </w:rPr>
            </w:pPr>
            <w:r w:rsidRPr="002F6665">
              <w:rPr>
                <w:sz w:val="20"/>
                <w:szCs w:val="20"/>
              </w:rPr>
              <w:t>2025</w:t>
            </w:r>
            <w:r w:rsidR="00A87357">
              <w:rPr>
                <w:sz w:val="20"/>
                <w:szCs w:val="20"/>
              </w:rPr>
              <w:t>-</w:t>
            </w:r>
            <w:r w:rsidRPr="002F6665">
              <w:rPr>
                <w:sz w:val="20"/>
                <w:szCs w:val="20"/>
              </w:rPr>
              <w:t>2026</w:t>
            </w:r>
          </w:p>
        </w:tc>
        <w:tc>
          <w:tcPr>
            <w:tcW w:w="567" w:type="dxa"/>
            <w:vAlign w:val="center"/>
          </w:tcPr>
          <w:p w14:paraId="33BECA4A" w14:textId="38E31304" w:rsidR="00976F81" w:rsidRPr="002F6665" w:rsidRDefault="00976F81" w:rsidP="00CB0851">
            <w:pPr>
              <w:ind w:firstLine="0"/>
              <w:jc w:val="center"/>
              <w:rPr>
                <w:sz w:val="20"/>
                <w:szCs w:val="20"/>
              </w:rPr>
            </w:pPr>
            <w:r w:rsidRPr="002F6665">
              <w:rPr>
                <w:sz w:val="20"/>
                <w:szCs w:val="20"/>
              </w:rPr>
              <w:t>2023</w:t>
            </w:r>
            <w:r w:rsidR="00A87357">
              <w:rPr>
                <w:sz w:val="20"/>
                <w:szCs w:val="20"/>
              </w:rPr>
              <w:t>-</w:t>
            </w:r>
            <w:r w:rsidRPr="002F6665">
              <w:rPr>
                <w:sz w:val="20"/>
                <w:szCs w:val="20"/>
              </w:rPr>
              <w:t>2024</w:t>
            </w:r>
          </w:p>
        </w:tc>
        <w:tc>
          <w:tcPr>
            <w:tcW w:w="709" w:type="dxa"/>
            <w:vAlign w:val="center"/>
          </w:tcPr>
          <w:p w14:paraId="39634516" w14:textId="66642EB3" w:rsidR="00976F81" w:rsidRPr="002F6665" w:rsidRDefault="00976F81" w:rsidP="00CB0851">
            <w:pPr>
              <w:ind w:firstLine="0"/>
              <w:jc w:val="center"/>
              <w:rPr>
                <w:sz w:val="20"/>
                <w:szCs w:val="20"/>
              </w:rPr>
            </w:pPr>
            <w:r w:rsidRPr="002F6665">
              <w:rPr>
                <w:sz w:val="20"/>
                <w:szCs w:val="20"/>
                <w:lang w:val="en-US"/>
              </w:rPr>
              <w:t>2024</w:t>
            </w:r>
            <w:r w:rsidR="00A87357">
              <w:rPr>
                <w:sz w:val="20"/>
                <w:szCs w:val="20"/>
                <w:lang w:val="en-US"/>
              </w:rPr>
              <w:t>-</w:t>
            </w:r>
            <w:r w:rsidRPr="002F6665">
              <w:rPr>
                <w:sz w:val="20"/>
                <w:szCs w:val="20"/>
                <w:lang w:val="en-US"/>
              </w:rPr>
              <w:t>2025</w:t>
            </w:r>
          </w:p>
        </w:tc>
        <w:tc>
          <w:tcPr>
            <w:tcW w:w="709" w:type="dxa"/>
            <w:vAlign w:val="center"/>
          </w:tcPr>
          <w:p w14:paraId="305E2C6B" w14:textId="08D4AF4A" w:rsidR="00976F81" w:rsidRPr="002F6665" w:rsidRDefault="00976F81" w:rsidP="00CB0851">
            <w:pPr>
              <w:ind w:firstLine="0"/>
              <w:jc w:val="center"/>
              <w:rPr>
                <w:sz w:val="20"/>
                <w:szCs w:val="20"/>
              </w:rPr>
            </w:pPr>
            <w:r w:rsidRPr="002F6665">
              <w:rPr>
                <w:sz w:val="20"/>
                <w:szCs w:val="20"/>
              </w:rPr>
              <w:t>2025</w:t>
            </w:r>
            <w:r w:rsidR="00A87357">
              <w:rPr>
                <w:sz w:val="20"/>
                <w:szCs w:val="20"/>
              </w:rPr>
              <w:t>-</w:t>
            </w:r>
            <w:r w:rsidRPr="002F6665">
              <w:rPr>
                <w:sz w:val="20"/>
                <w:szCs w:val="20"/>
              </w:rPr>
              <w:t>2026</w:t>
            </w:r>
          </w:p>
        </w:tc>
      </w:tr>
      <w:tr w:rsidR="00976F81" w:rsidRPr="002F6665" w14:paraId="0C3E86D8" w14:textId="77777777" w:rsidTr="00CB0851">
        <w:tc>
          <w:tcPr>
            <w:tcW w:w="425" w:type="dxa"/>
            <w:vMerge w:val="restart"/>
          </w:tcPr>
          <w:p w14:paraId="0FF85C50" w14:textId="28FBE5F0" w:rsidR="00976F81" w:rsidRPr="002F6665" w:rsidRDefault="008E4905" w:rsidP="008E4905">
            <w:pPr>
              <w:ind w:firstLine="0"/>
              <w:jc w:val="left"/>
              <w:rPr>
                <w:sz w:val="20"/>
                <w:szCs w:val="20"/>
                <w:lang w:val="kk-KZ"/>
              </w:rPr>
            </w:pPr>
            <w:r w:rsidRPr="002F6665">
              <w:rPr>
                <w:sz w:val="20"/>
                <w:szCs w:val="20"/>
                <w:lang w:val="kk-KZ"/>
              </w:rPr>
              <w:t>1</w:t>
            </w:r>
          </w:p>
        </w:tc>
        <w:tc>
          <w:tcPr>
            <w:tcW w:w="1418" w:type="dxa"/>
          </w:tcPr>
          <w:p w14:paraId="45FA2993" w14:textId="77777777" w:rsidR="00976F81" w:rsidRPr="002F6665" w:rsidRDefault="00976F81" w:rsidP="000D5A4C">
            <w:pPr>
              <w:ind w:firstLine="0"/>
              <w:jc w:val="left"/>
              <w:rPr>
                <w:sz w:val="20"/>
                <w:szCs w:val="20"/>
              </w:rPr>
            </w:pPr>
            <w:r w:rsidRPr="002F6665">
              <w:rPr>
                <w:sz w:val="20"/>
                <w:szCs w:val="20"/>
              </w:rPr>
              <w:t>Сыныптардың жалпы саны</w:t>
            </w:r>
          </w:p>
        </w:tc>
        <w:tc>
          <w:tcPr>
            <w:tcW w:w="709" w:type="dxa"/>
            <w:vAlign w:val="center"/>
          </w:tcPr>
          <w:p w14:paraId="2919D54E" w14:textId="77777777" w:rsidR="00976F81" w:rsidRPr="002F6665" w:rsidRDefault="00976F81" w:rsidP="00CB0851">
            <w:pPr>
              <w:ind w:firstLine="0"/>
              <w:jc w:val="center"/>
              <w:rPr>
                <w:sz w:val="20"/>
                <w:szCs w:val="20"/>
              </w:rPr>
            </w:pPr>
            <w:r w:rsidRPr="002F6665">
              <w:rPr>
                <w:sz w:val="20"/>
                <w:szCs w:val="20"/>
              </w:rPr>
              <w:t>24</w:t>
            </w:r>
          </w:p>
        </w:tc>
        <w:tc>
          <w:tcPr>
            <w:tcW w:w="709" w:type="dxa"/>
            <w:vAlign w:val="center"/>
          </w:tcPr>
          <w:p w14:paraId="5F18D033" w14:textId="77777777" w:rsidR="00976F81" w:rsidRPr="002F6665" w:rsidRDefault="00976F81" w:rsidP="00CB0851">
            <w:pPr>
              <w:ind w:firstLine="0"/>
              <w:jc w:val="center"/>
              <w:rPr>
                <w:sz w:val="20"/>
                <w:szCs w:val="20"/>
              </w:rPr>
            </w:pPr>
            <w:r w:rsidRPr="002F6665">
              <w:rPr>
                <w:sz w:val="20"/>
                <w:szCs w:val="20"/>
              </w:rPr>
              <w:t>22</w:t>
            </w:r>
          </w:p>
        </w:tc>
        <w:tc>
          <w:tcPr>
            <w:tcW w:w="708" w:type="dxa"/>
            <w:vAlign w:val="center"/>
          </w:tcPr>
          <w:p w14:paraId="55F81D93" w14:textId="77777777" w:rsidR="00976F81" w:rsidRPr="002F6665" w:rsidRDefault="00976F81" w:rsidP="00CB0851">
            <w:pPr>
              <w:jc w:val="center"/>
              <w:rPr>
                <w:sz w:val="20"/>
                <w:szCs w:val="20"/>
              </w:rPr>
            </w:pPr>
          </w:p>
          <w:p w14:paraId="2A938392" w14:textId="77777777" w:rsidR="00976F81" w:rsidRPr="002F6665" w:rsidRDefault="00976F81" w:rsidP="00CB0851">
            <w:pPr>
              <w:jc w:val="center"/>
              <w:rPr>
                <w:sz w:val="20"/>
                <w:szCs w:val="20"/>
              </w:rPr>
            </w:pPr>
            <w:r w:rsidRPr="002F6665">
              <w:rPr>
                <w:sz w:val="20"/>
                <w:szCs w:val="20"/>
              </w:rPr>
              <w:t>21</w:t>
            </w:r>
          </w:p>
        </w:tc>
        <w:tc>
          <w:tcPr>
            <w:tcW w:w="709" w:type="dxa"/>
            <w:vAlign w:val="center"/>
          </w:tcPr>
          <w:p w14:paraId="782B327B" w14:textId="77777777" w:rsidR="00976F81" w:rsidRPr="002F6665" w:rsidRDefault="00976F81" w:rsidP="00CB0851">
            <w:pPr>
              <w:ind w:firstLine="0"/>
              <w:jc w:val="center"/>
              <w:rPr>
                <w:sz w:val="20"/>
                <w:szCs w:val="20"/>
              </w:rPr>
            </w:pPr>
            <w:r w:rsidRPr="002F6665">
              <w:rPr>
                <w:sz w:val="20"/>
                <w:szCs w:val="20"/>
              </w:rPr>
              <w:t>25</w:t>
            </w:r>
          </w:p>
        </w:tc>
        <w:tc>
          <w:tcPr>
            <w:tcW w:w="709" w:type="dxa"/>
            <w:vAlign w:val="center"/>
          </w:tcPr>
          <w:p w14:paraId="2C3C8C99" w14:textId="77777777" w:rsidR="00976F81" w:rsidRPr="002F6665" w:rsidRDefault="00976F81" w:rsidP="00CB0851">
            <w:pPr>
              <w:jc w:val="center"/>
              <w:rPr>
                <w:sz w:val="20"/>
                <w:szCs w:val="20"/>
              </w:rPr>
            </w:pPr>
            <w:r w:rsidRPr="002F6665">
              <w:rPr>
                <w:sz w:val="20"/>
                <w:szCs w:val="20"/>
              </w:rPr>
              <w:t>25</w:t>
            </w:r>
          </w:p>
        </w:tc>
        <w:tc>
          <w:tcPr>
            <w:tcW w:w="425" w:type="dxa"/>
            <w:vAlign w:val="center"/>
          </w:tcPr>
          <w:p w14:paraId="29EAA36C" w14:textId="77777777" w:rsidR="00976F81" w:rsidRPr="002F6665" w:rsidRDefault="00976F81" w:rsidP="00CB0851">
            <w:pPr>
              <w:jc w:val="center"/>
              <w:rPr>
                <w:sz w:val="20"/>
                <w:szCs w:val="20"/>
              </w:rPr>
            </w:pPr>
          </w:p>
          <w:p w14:paraId="298C37E8" w14:textId="77777777" w:rsidR="00976F81" w:rsidRPr="002F6665" w:rsidRDefault="00976F81" w:rsidP="00CB0851">
            <w:pPr>
              <w:jc w:val="center"/>
              <w:rPr>
                <w:sz w:val="20"/>
                <w:szCs w:val="20"/>
              </w:rPr>
            </w:pPr>
            <w:r w:rsidRPr="002F6665">
              <w:rPr>
                <w:sz w:val="20"/>
                <w:szCs w:val="20"/>
              </w:rPr>
              <w:t>24</w:t>
            </w:r>
          </w:p>
        </w:tc>
        <w:tc>
          <w:tcPr>
            <w:tcW w:w="708" w:type="dxa"/>
            <w:vAlign w:val="center"/>
          </w:tcPr>
          <w:p w14:paraId="034998AD" w14:textId="77777777" w:rsidR="00976F81" w:rsidRPr="002F6665" w:rsidRDefault="00976F81" w:rsidP="00CB0851">
            <w:pPr>
              <w:jc w:val="center"/>
              <w:rPr>
                <w:sz w:val="20"/>
                <w:szCs w:val="20"/>
              </w:rPr>
            </w:pPr>
            <w:r w:rsidRPr="002F6665">
              <w:rPr>
                <w:sz w:val="20"/>
                <w:szCs w:val="20"/>
              </w:rPr>
              <w:t>3</w:t>
            </w:r>
          </w:p>
        </w:tc>
        <w:tc>
          <w:tcPr>
            <w:tcW w:w="709" w:type="dxa"/>
            <w:vAlign w:val="center"/>
          </w:tcPr>
          <w:p w14:paraId="3972CCB6" w14:textId="77777777" w:rsidR="00976F81" w:rsidRPr="002F6665" w:rsidRDefault="00976F81" w:rsidP="00CB0851">
            <w:pPr>
              <w:ind w:firstLine="0"/>
              <w:jc w:val="center"/>
              <w:rPr>
                <w:sz w:val="20"/>
                <w:szCs w:val="20"/>
              </w:rPr>
            </w:pPr>
            <w:r w:rsidRPr="002F6665">
              <w:rPr>
                <w:sz w:val="20"/>
                <w:szCs w:val="20"/>
              </w:rPr>
              <w:t>3</w:t>
            </w:r>
          </w:p>
        </w:tc>
        <w:tc>
          <w:tcPr>
            <w:tcW w:w="709" w:type="dxa"/>
            <w:vAlign w:val="center"/>
          </w:tcPr>
          <w:p w14:paraId="04242DE0" w14:textId="77777777" w:rsidR="00976F81" w:rsidRPr="002F6665" w:rsidRDefault="00976F81" w:rsidP="00CB0851">
            <w:pPr>
              <w:jc w:val="center"/>
              <w:rPr>
                <w:sz w:val="20"/>
                <w:szCs w:val="20"/>
              </w:rPr>
            </w:pPr>
          </w:p>
          <w:p w14:paraId="7B00A6FD" w14:textId="77777777" w:rsidR="00976F81" w:rsidRPr="002F6665" w:rsidRDefault="00976F81" w:rsidP="00CB0851">
            <w:pPr>
              <w:jc w:val="center"/>
              <w:rPr>
                <w:sz w:val="20"/>
                <w:szCs w:val="20"/>
              </w:rPr>
            </w:pPr>
            <w:r w:rsidRPr="002F6665">
              <w:rPr>
                <w:sz w:val="20"/>
                <w:szCs w:val="20"/>
              </w:rPr>
              <w:t>3</w:t>
            </w:r>
          </w:p>
        </w:tc>
        <w:tc>
          <w:tcPr>
            <w:tcW w:w="567" w:type="dxa"/>
            <w:vAlign w:val="center"/>
          </w:tcPr>
          <w:p w14:paraId="63133616" w14:textId="77777777" w:rsidR="00976F81" w:rsidRPr="002F6665" w:rsidRDefault="00976F81" w:rsidP="00CB0851">
            <w:pPr>
              <w:ind w:firstLine="0"/>
              <w:jc w:val="center"/>
              <w:rPr>
                <w:sz w:val="20"/>
                <w:szCs w:val="20"/>
              </w:rPr>
            </w:pPr>
            <w:r w:rsidRPr="002F6665">
              <w:rPr>
                <w:sz w:val="20"/>
                <w:szCs w:val="20"/>
              </w:rPr>
              <w:t>52</w:t>
            </w:r>
          </w:p>
        </w:tc>
        <w:tc>
          <w:tcPr>
            <w:tcW w:w="709" w:type="dxa"/>
            <w:vAlign w:val="center"/>
          </w:tcPr>
          <w:p w14:paraId="730EE5B2" w14:textId="77777777" w:rsidR="00976F81" w:rsidRPr="002F6665" w:rsidRDefault="00976F81" w:rsidP="00CB0851">
            <w:pPr>
              <w:ind w:firstLine="0"/>
              <w:jc w:val="center"/>
              <w:rPr>
                <w:sz w:val="20"/>
                <w:szCs w:val="20"/>
              </w:rPr>
            </w:pPr>
            <w:r w:rsidRPr="002F6665">
              <w:rPr>
                <w:sz w:val="20"/>
                <w:szCs w:val="20"/>
              </w:rPr>
              <w:t>50</w:t>
            </w:r>
          </w:p>
        </w:tc>
        <w:tc>
          <w:tcPr>
            <w:tcW w:w="709" w:type="dxa"/>
            <w:vAlign w:val="center"/>
          </w:tcPr>
          <w:p w14:paraId="1D8ED999" w14:textId="77777777" w:rsidR="00976F81" w:rsidRPr="002F6665" w:rsidRDefault="00976F81" w:rsidP="00CB0851">
            <w:pPr>
              <w:jc w:val="center"/>
              <w:rPr>
                <w:sz w:val="20"/>
                <w:szCs w:val="20"/>
              </w:rPr>
            </w:pPr>
            <w:r w:rsidRPr="002F6665">
              <w:rPr>
                <w:sz w:val="20"/>
                <w:szCs w:val="20"/>
              </w:rPr>
              <w:t>48</w:t>
            </w:r>
          </w:p>
        </w:tc>
      </w:tr>
      <w:tr w:rsidR="00976F81" w:rsidRPr="002F6665" w14:paraId="4386D5BD" w14:textId="77777777" w:rsidTr="00CB0851">
        <w:tc>
          <w:tcPr>
            <w:tcW w:w="425" w:type="dxa"/>
            <w:vMerge/>
          </w:tcPr>
          <w:p w14:paraId="55C7D227" w14:textId="77777777" w:rsidR="00976F81" w:rsidRPr="002F6665" w:rsidRDefault="00976F81" w:rsidP="008E4905">
            <w:pPr>
              <w:ind w:firstLine="0"/>
              <w:jc w:val="left"/>
              <w:rPr>
                <w:sz w:val="20"/>
                <w:szCs w:val="20"/>
              </w:rPr>
            </w:pPr>
          </w:p>
        </w:tc>
        <w:tc>
          <w:tcPr>
            <w:tcW w:w="1418" w:type="dxa"/>
          </w:tcPr>
          <w:p w14:paraId="6DD5F928" w14:textId="77777777" w:rsidR="00976F81" w:rsidRPr="002F6665" w:rsidRDefault="00976F81" w:rsidP="000D5A4C">
            <w:pPr>
              <w:ind w:firstLine="0"/>
              <w:jc w:val="left"/>
              <w:rPr>
                <w:sz w:val="20"/>
                <w:szCs w:val="20"/>
              </w:rPr>
            </w:pPr>
            <w:r w:rsidRPr="002F6665">
              <w:rPr>
                <w:sz w:val="20"/>
                <w:szCs w:val="20"/>
              </w:rPr>
              <w:t>Білім алушылардың жалпы саны</w:t>
            </w:r>
          </w:p>
        </w:tc>
        <w:tc>
          <w:tcPr>
            <w:tcW w:w="709" w:type="dxa"/>
            <w:vAlign w:val="center"/>
          </w:tcPr>
          <w:p w14:paraId="44C46F50" w14:textId="3BE76060" w:rsidR="00976F81" w:rsidRPr="002F6665" w:rsidRDefault="00976F81" w:rsidP="00CB0851">
            <w:pPr>
              <w:ind w:firstLine="0"/>
              <w:jc w:val="center"/>
              <w:rPr>
                <w:sz w:val="20"/>
                <w:szCs w:val="20"/>
              </w:rPr>
            </w:pPr>
            <w:r w:rsidRPr="002F6665">
              <w:rPr>
                <w:sz w:val="20"/>
                <w:szCs w:val="20"/>
              </w:rPr>
              <w:t>654</w:t>
            </w:r>
          </w:p>
        </w:tc>
        <w:tc>
          <w:tcPr>
            <w:tcW w:w="709" w:type="dxa"/>
            <w:vAlign w:val="center"/>
          </w:tcPr>
          <w:p w14:paraId="3EEF2C99" w14:textId="77777777" w:rsidR="00976F81" w:rsidRPr="002F6665" w:rsidRDefault="00976F81" w:rsidP="00CB0851">
            <w:pPr>
              <w:ind w:firstLine="0"/>
              <w:jc w:val="center"/>
              <w:rPr>
                <w:sz w:val="20"/>
                <w:szCs w:val="20"/>
              </w:rPr>
            </w:pPr>
            <w:r w:rsidRPr="002F6665">
              <w:rPr>
                <w:sz w:val="20"/>
                <w:szCs w:val="20"/>
              </w:rPr>
              <w:t>543</w:t>
            </w:r>
          </w:p>
        </w:tc>
        <w:tc>
          <w:tcPr>
            <w:tcW w:w="708" w:type="dxa"/>
            <w:vAlign w:val="center"/>
          </w:tcPr>
          <w:p w14:paraId="788ECFEE" w14:textId="77777777" w:rsidR="00976F81" w:rsidRPr="002F6665" w:rsidRDefault="00976F81" w:rsidP="00CB0851">
            <w:pPr>
              <w:jc w:val="center"/>
              <w:rPr>
                <w:sz w:val="20"/>
                <w:szCs w:val="20"/>
              </w:rPr>
            </w:pPr>
          </w:p>
        </w:tc>
        <w:tc>
          <w:tcPr>
            <w:tcW w:w="709" w:type="dxa"/>
            <w:vAlign w:val="center"/>
          </w:tcPr>
          <w:p w14:paraId="19CBE250" w14:textId="77777777" w:rsidR="00976F81" w:rsidRPr="002F6665" w:rsidRDefault="00976F81" w:rsidP="00CB0851">
            <w:pPr>
              <w:ind w:firstLine="0"/>
              <w:jc w:val="center"/>
              <w:rPr>
                <w:sz w:val="20"/>
                <w:szCs w:val="20"/>
              </w:rPr>
            </w:pPr>
            <w:r w:rsidRPr="002F6665">
              <w:rPr>
                <w:sz w:val="20"/>
                <w:szCs w:val="20"/>
              </w:rPr>
              <w:t>723</w:t>
            </w:r>
          </w:p>
        </w:tc>
        <w:tc>
          <w:tcPr>
            <w:tcW w:w="709" w:type="dxa"/>
            <w:vAlign w:val="center"/>
          </w:tcPr>
          <w:p w14:paraId="3DB5CC7D" w14:textId="77777777" w:rsidR="00976F81" w:rsidRPr="002F6665" w:rsidRDefault="00976F81" w:rsidP="00CB0851">
            <w:pPr>
              <w:ind w:firstLine="0"/>
              <w:jc w:val="center"/>
              <w:rPr>
                <w:sz w:val="20"/>
                <w:szCs w:val="20"/>
              </w:rPr>
            </w:pPr>
            <w:r w:rsidRPr="002F6665">
              <w:rPr>
                <w:sz w:val="20"/>
                <w:szCs w:val="20"/>
              </w:rPr>
              <w:t>641</w:t>
            </w:r>
          </w:p>
        </w:tc>
        <w:tc>
          <w:tcPr>
            <w:tcW w:w="425" w:type="dxa"/>
            <w:vAlign w:val="center"/>
          </w:tcPr>
          <w:p w14:paraId="02729E72" w14:textId="77777777" w:rsidR="00976F81" w:rsidRPr="002F6665" w:rsidRDefault="00976F81" w:rsidP="00CB0851">
            <w:pPr>
              <w:ind w:firstLine="0"/>
              <w:jc w:val="center"/>
              <w:rPr>
                <w:sz w:val="20"/>
                <w:szCs w:val="20"/>
              </w:rPr>
            </w:pPr>
            <w:r w:rsidRPr="002F6665">
              <w:rPr>
                <w:sz w:val="20"/>
                <w:szCs w:val="20"/>
              </w:rPr>
              <w:t>627</w:t>
            </w:r>
          </w:p>
        </w:tc>
        <w:tc>
          <w:tcPr>
            <w:tcW w:w="708" w:type="dxa"/>
            <w:vAlign w:val="center"/>
          </w:tcPr>
          <w:p w14:paraId="02353663" w14:textId="77777777" w:rsidR="00976F81" w:rsidRPr="002F6665" w:rsidRDefault="00976F81" w:rsidP="00CB0851">
            <w:pPr>
              <w:ind w:firstLine="0"/>
              <w:jc w:val="center"/>
              <w:rPr>
                <w:sz w:val="20"/>
                <w:szCs w:val="20"/>
              </w:rPr>
            </w:pPr>
            <w:r w:rsidRPr="002F6665">
              <w:rPr>
                <w:sz w:val="20"/>
                <w:szCs w:val="20"/>
              </w:rPr>
              <w:t>70</w:t>
            </w:r>
          </w:p>
        </w:tc>
        <w:tc>
          <w:tcPr>
            <w:tcW w:w="709" w:type="dxa"/>
            <w:vAlign w:val="center"/>
          </w:tcPr>
          <w:p w14:paraId="4E742592" w14:textId="77777777" w:rsidR="00976F81" w:rsidRPr="002F6665" w:rsidRDefault="00976F81" w:rsidP="00CB0851">
            <w:pPr>
              <w:ind w:firstLine="0"/>
              <w:jc w:val="center"/>
              <w:rPr>
                <w:sz w:val="20"/>
                <w:szCs w:val="20"/>
              </w:rPr>
            </w:pPr>
            <w:r w:rsidRPr="002F6665">
              <w:rPr>
                <w:sz w:val="20"/>
                <w:szCs w:val="20"/>
              </w:rPr>
              <w:t>69</w:t>
            </w:r>
          </w:p>
        </w:tc>
        <w:tc>
          <w:tcPr>
            <w:tcW w:w="709" w:type="dxa"/>
            <w:vAlign w:val="center"/>
          </w:tcPr>
          <w:p w14:paraId="58D225F4" w14:textId="77777777" w:rsidR="00976F81" w:rsidRPr="002F6665" w:rsidRDefault="00976F81" w:rsidP="00CB0851">
            <w:pPr>
              <w:jc w:val="center"/>
              <w:rPr>
                <w:sz w:val="20"/>
                <w:szCs w:val="20"/>
              </w:rPr>
            </w:pPr>
            <w:r w:rsidRPr="002F6665">
              <w:rPr>
                <w:sz w:val="20"/>
                <w:szCs w:val="20"/>
              </w:rPr>
              <w:t>71</w:t>
            </w:r>
          </w:p>
        </w:tc>
        <w:tc>
          <w:tcPr>
            <w:tcW w:w="567" w:type="dxa"/>
            <w:vAlign w:val="center"/>
          </w:tcPr>
          <w:p w14:paraId="1106E4A0" w14:textId="77777777" w:rsidR="00976F81" w:rsidRPr="002F6665" w:rsidRDefault="00976F81" w:rsidP="00CB0851">
            <w:pPr>
              <w:ind w:firstLine="0"/>
              <w:jc w:val="center"/>
              <w:rPr>
                <w:sz w:val="20"/>
                <w:szCs w:val="20"/>
              </w:rPr>
            </w:pPr>
            <w:r w:rsidRPr="002F6665">
              <w:rPr>
                <w:sz w:val="20"/>
                <w:szCs w:val="20"/>
              </w:rPr>
              <w:t>1447</w:t>
            </w:r>
          </w:p>
        </w:tc>
        <w:tc>
          <w:tcPr>
            <w:tcW w:w="709" w:type="dxa"/>
            <w:vAlign w:val="center"/>
          </w:tcPr>
          <w:p w14:paraId="507D7F94" w14:textId="77777777" w:rsidR="00976F81" w:rsidRPr="002F6665" w:rsidRDefault="00976F81" w:rsidP="00CB0851">
            <w:pPr>
              <w:ind w:firstLine="0"/>
              <w:jc w:val="center"/>
              <w:rPr>
                <w:sz w:val="20"/>
                <w:szCs w:val="20"/>
              </w:rPr>
            </w:pPr>
            <w:r w:rsidRPr="002F6665">
              <w:rPr>
                <w:sz w:val="20"/>
                <w:szCs w:val="20"/>
              </w:rPr>
              <w:t>1253</w:t>
            </w:r>
          </w:p>
        </w:tc>
        <w:tc>
          <w:tcPr>
            <w:tcW w:w="709" w:type="dxa"/>
            <w:vAlign w:val="center"/>
          </w:tcPr>
          <w:p w14:paraId="7994261B" w14:textId="0C5E463B" w:rsidR="00976F81" w:rsidRPr="002F6665" w:rsidRDefault="008E4905" w:rsidP="00CB0851">
            <w:pPr>
              <w:ind w:firstLine="0"/>
              <w:jc w:val="center"/>
              <w:rPr>
                <w:sz w:val="20"/>
                <w:szCs w:val="20"/>
              </w:rPr>
            </w:pPr>
            <w:r w:rsidRPr="002F6665">
              <w:rPr>
                <w:sz w:val="20"/>
                <w:szCs w:val="20"/>
              </w:rPr>
              <w:t>1197</w:t>
            </w:r>
          </w:p>
        </w:tc>
      </w:tr>
      <w:tr w:rsidR="00976F81" w:rsidRPr="002F6665" w14:paraId="141C359D" w14:textId="77777777" w:rsidTr="00CB0851">
        <w:tc>
          <w:tcPr>
            <w:tcW w:w="425" w:type="dxa"/>
            <w:vMerge w:val="restart"/>
          </w:tcPr>
          <w:p w14:paraId="26C29E49" w14:textId="62B0DFDC" w:rsidR="00976F81" w:rsidRPr="002F6665" w:rsidRDefault="008E4905" w:rsidP="008E4905">
            <w:pPr>
              <w:ind w:firstLine="0"/>
              <w:jc w:val="left"/>
              <w:rPr>
                <w:sz w:val="20"/>
                <w:szCs w:val="20"/>
                <w:lang w:val="kk-KZ"/>
              </w:rPr>
            </w:pPr>
            <w:r w:rsidRPr="002F6665">
              <w:rPr>
                <w:sz w:val="20"/>
                <w:szCs w:val="20"/>
                <w:lang w:val="kk-KZ"/>
              </w:rPr>
              <w:t>2</w:t>
            </w:r>
          </w:p>
        </w:tc>
        <w:tc>
          <w:tcPr>
            <w:tcW w:w="1418" w:type="dxa"/>
          </w:tcPr>
          <w:p w14:paraId="133F1C35" w14:textId="77777777" w:rsidR="00976F81" w:rsidRPr="002F6665" w:rsidRDefault="00976F81" w:rsidP="000D5A4C">
            <w:pPr>
              <w:ind w:firstLine="0"/>
              <w:jc w:val="left"/>
              <w:rPr>
                <w:sz w:val="20"/>
                <w:szCs w:val="20"/>
              </w:rPr>
            </w:pPr>
            <w:r w:rsidRPr="002F6665">
              <w:rPr>
                <w:sz w:val="20"/>
                <w:szCs w:val="20"/>
              </w:rPr>
              <w:t xml:space="preserve">Арнайы сыныптардың саны (АЖ) </w:t>
            </w:r>
          </w:p>
        </w:tc>
        <w:tc>
          <w:tcPr>
            <w:tcW w:w="709" w:type="dxa"/>
            <w:vAlign w:val="center"/>
          </w:tcPr>
          <w:p w14:paraId="7729CDE1" w14:textId="77777777" w:rsidR="00976F81" w:rsidRPr="002F6665" w:rsidRDefault="00976F81" w:rsidP="00CB0851">
            <w:pPr>
              <w:ind w:firstLine="0"/>
              <w:jc w:val="center"/>
              <w:rPr>
                <w:sz w:val="20"/>
                <w:szCs w:val="20"/>
              </w:rPr>
            </w:pPr>
            <w:r w:rsidRPr="002F6665">
              <w:rPr>
                <w:sz w:val="20"/>
                <w:szCs w:val="20"/>
              </w:rPr>
              <w:t>2</w:t>
            </w:r>
          </w:p>
        </w:tc>
        <w:tc>
          <w:tcPr>
            <w:tcW w:w="709" w:type="dxa"/>
            <w:vAlign w:val="center"/>
          </w:tcPr>
          <w:p w14:paraId="19CC2C86" w14:textId="77777777" w:rsidR="00976F81" w:rsidRPr="002F6665" w:rsidRDefault="00976F81" w:rsidP="00CB0851">
            <w:pPr>
              <w:jc w:val="center"/>
              <w:rPr>
                <w:sz w:val="20"/>
                <w:szCs w:val="20"/>
              </w:rPr>
            </w:pPr>
            <w:r w:rsidRPr="002F6665">
              <w:rPr>
                <w:sz w:val="20"/>
                <w:szCs w:val="20"/>
              </w:rPr>
              <w:t>1</w:t>
            </w:r>
          </w:p>
        </w:tc>
        <w:tc>
          <w:tcPr>
            <w:tcW w:w="708" w:type="dxa"/>
            <w:vAlign w:val="center"/>
          </w:tcPr>
          <w:p w14:paraId="48D4C6DA" w14:textId="00A91B90" w:rsidR="00976F81" w:rsidRPr="002F6665" w:rsidRDefault="00A87357" w:rsidP="00CB0851">
            <w:pPr>
              <w:jc w:val="center"/>
              <w:rPr>
                <w:sz w:val="20"/>
                <w:szCs w:val="20"/>
              </w:rPr>
            </w:pPr>
            <w:r>
              <w:rPr>
                <w:sz w:val="20"/>
                <w:szCs w:val="20"/>
              </w:rPr>
              <w:t>-</w:t>
            </w:r>
          </w:p>
        </w:tc>
        <w:tc>
          <w:tcPr>
            <w:tcW w:w="709" w:type="dxa"/>
            <w:vAlign w:val="center"/>
          </w:tcPr>
          <w:p w14:paraId="25DD7F8D" w14:textId="77777777" w:rsidR="00976F81" w:rsidRPr="002F6665" w:rsidRDefault="00976F81" w:rsidP="00CB0851">
            <w:pPr>
              <w:ind w:firstLine="0"/>
              <w:jc w:val="center"/>
              <w:rPr>
                <w:sz w:val="20"/>
                <w:szCs w:val="20"/>
              </w:rPr>
            </w:pPr>
            <w:r w:rsidRPr="002F6665">
              <w:rPr>
                <w:sz w:val="20"/>
                <w:szCs w:val="20"/>
              </w:rPr>
              <w:t>2</w:t>
            </w:r>
          </w:p>
        </w:tc>
        <w:tc>
          <w:tcPr>
            <w:tcW w:w="709" w:type="dxa"/>
            <w:vAlign w:val="center"/>
          </w:tcPr>
          <w:p w14:paraId="3D72FC58" w14:textId="77777777" w:rsidR="00976F81" w:rsidRPr="002F6665" w:rsidRDefault="00976F81" w:rsidP="00CB0851">
            <w:pPr>
              <w:jc w:val="center"/>
              <w:rPr>
                <w:sz w:val="20"/>
                <w:szCs w:val="20"/>
              </w:rPr>
            </w:pPr>
            <w:r w:rsidRPr="002F6665">
              <w:rPr>
                <w:sz w:val="20"/>
                <w:szCs w:val="20"/>
              </w:rPr>
              <w:t>1</w:t>
            </w:r>
          </w:p>
        </w:tc>
        <w:tc>
          <w:tcPr>
            <w:tcW w:w="425" w:type="dxa"/>
            <w:vAlign w:val="center"/>
          </w:tcPr>
          <w:p w14:paraId="7F4797AD" w14:textId="0F489BC9" w:rsidR="00976F81" w:rsidRPr="002F6665" w:rsidRDefault="00A87357" w:rsidP="00CB0851">
            <w:pPr>
              <w:jc w:val="center"/>
              <w:rPr>
                <w:sz w:val="20"/>
                <w:szCs w:val="20"/>
              </w:rPr>
            </w:pPr>
            <w:r>
              <w:rPr>
                <w:sz w:val="20"/>
                <w:szCs w:val="20"/>
              </w:rPr>
              <w:t>-</w:t>
            </w:r>
          </w:p>
        </w:tc>
        <w:tc>
          <w:tcPr>
            <w:tcW w:w="708" w:type="dxa"/>
            <w:vAlign w:val="center"/>
          </w:tcPr>
          <w:p w14:paraId="7892D4A3" w14:textId="1392DF17" w:rsidR="00976F81" w:rsidRPr="002F6665" w:rsidRDefault="00A87357" w:rsidP="00CB0851">
            <w:pPr>
              <w:jc w:val="center"/>
              <w:rPr>
                <w:sz w:val="20"/>
                <w:szCs w:val="20"/>
              </w:rPr>
            </w:pPr>
            <w:r>
              <w:rPr>
                <w:sz w:val="20"/>
                <w:szCs w:val="20"/>
              </w:rPr>
              <w:t>-</w:t>
            </w:r>
          </w:p>
        </w:tc>
        <w:tc>
          <w:tcPr>
            <w:tcW w:w="709" w:type="dxa"/>
            <w:vAlign w:val="center"/>
          </w:tcPr>
          <w:p w14:paraId="33F456BE" w14:textId="02B8CDD9" w:rsidR="00976F81" w:rsidRPr="002F6665" w:rsidRDefault="00A87357" w:rsidP="00CB0851">
            <w:pPr>
              <w:jc w:val="center"/>
              <w:rPr>
                <w:sz w:val="20"/>
                <w:szCs w:val="20"/>
              </w:rPr>
            </w:pPr>
            <w:r>
              <w:rPr>
                <w:sz w:val="20"/>
                <w:szCs w:val="20"/>
              </w:rPr>
              <w:t>-</w:t>
            </w:r>
          </w:p>
        </w:tc>
        <w:tc>
          <w:tcPr>
            <w:tcW w:w="709" w:type="dxa"/>
            <w:vAlign w:val="center"/>
          </w:tcPr>
          <w:p w14:paraId="3FB095A9" w14:textId="37F721FA" w:rsidR="00976F81" w:rsidRPr="002F6665" w:rsidRDefault="00A87357" w:rsidP="00CB0851">
            <w:pPr>
              <w:jc w:val="center"/>
              <w:rPr>
                <w:sz w:val="20"/>
                <w:szCs w:val="20"/>
              </w:rPr>
            </w:pPr>
            <w:r>
              <w:rPr>
                <w:sz w:val="20"/>
                <w:szCs w:val="20"/>
              </w:rPr>
              <w:t>-</w:t>
            </w:r>
          </w:p>
        </w:tc>
        <w:tc>
          <w:tcPr>
            <w:tcW w:w="567" w:type="dxa"/>
            <w:vAlign w:val="center"/>
          </w:tcPr>
          <w:p w14:paraId="746A37AD" w14:textId="36690962" w:rsidR="00976F81" w:rsidRPr="002F6665" w:rsidRDefault="00976F81" w:rsidP="00CB0851">
            <w:pPr>
              <w:ind w:firstLine="0"/>
              <w:jc w:val="center"/>
              <w:rPr>
                <w:sz w:val="20"/>
                <w:szCs w:val="20"/>
              </w:rPr>
            </w:pPr>
            <w:r w:rsidRPr="002F6665">
              <w:rPr>
                <w:sz w:val="20"/>
                <w:szCs w:val="20"/>
              </w:rPr>
              <w:t>4</w:t>
            </w:r>
          </w:p>
        </w:tc>
        <w:tc>
          <w:tcPr>
            <w:tcW w:w="709" w:type="dxa"/>
            <w:vAlign w:val="center"/>
          </w:tcPr>
          <w:p w14:paraId="29E6EC66" w14:textId="77777777" w:rsidR="00976F81" w:rsidRPr="002F6665" w:rsidRDefault="00976F81" w:rsidP="00CB0851">
            <w:pPr>
              <w:ind w:firstLine="0"/>
              <w:jc w:val="center"/>
              <w:rPr>
                <w:sz w:val="20"/>
                <w:szCs w:val="20"/>
              </w:rPr>
            </w:pPr>
            <w:r w:rsidRPr="002F6665">
              <w:rPr>
                <w:sz w:val="20"/>
                <w:szCs w:val="20"/>
              </w:rPr>
              <w:t>2</w:t>
            </w:r>
          </w:p>
        </w:tc>
        <w:tc>
          <w:tcPr>
            <w:tcW w:w="709" w:type="dxa"/>
            <w:vAlign w:val="center"/>
          </w:tcPr>
          <w:p w14:paraId="1B07C4F9" w14:textId="74AD84D7" w:rsidR="00976F81" w:rsidRPr="002F6665" w:rsidRDefault="00A87357" w:rsidP="00CB0851">
            <w:pPr>
              <w:jc w:val="center"/>
              <w:rPr>
                <w:sz w:val="20"/>
                <w:szCs w:val="20"/>
              </w:rPr>
            </w:pPr>
            <w:r>
              <w:rPr>
                <w:sz w:val="20"/>
                <w:szCs w:val="20"/>
              </w:rPr>
              <w:t>-</w:t>
            </w:r>
          </w:p>
        </w:tc>
      </w:tr>
      <w:tr w:rsidR="00976F81" w:rsidRPr="002F6665" w14:paraId="14449CC3" w14:textId="77777777" w:rsidTr="00CB0851">
        <w:tc>
          <w:tcPr>
            <w:tcW w:w="425" w:type="dxa"/>
            <w:vMerge/>
          </w:tcPr>
          <w:p w14:paraId="19418182" w14:textId="77777777" w:rsidR="00976F81" w:rsidRPr="002F6665" w:rsidRDefault="00976F81" w:rsidP="008E4905">
            <w:pPr>
              <w:ind w:firstLine="0"/>
              <w:jc w:val="left"/>
              <w:rPr>
                <w:sz w:val="20"/>
                <w:szCs w:val="20"/>
              </w:rPr>
            </w:pPr>
          </w:p>
        </w:tc>
        <w:tc>
          <w:tcPr>
            <w:tcW w:w="1418" w:type="dxa"/>
          </w:tcPr>
          <w:p w14:paraId="011217EB" w14:textId="77777777" w:rsidR="00976F81" w:rsidRPr="002F6665" w:rsidRDefault="00976F81" w:rsidP="000D5A4C">
            <w:pPr>
              <w:ind w:firstLine="0"/>
              <w:jc w:val="left"/>
              <w:rPr>
                <w:sz w:val="20"/>
                <w:szCs w:val="20"/>
              </w:rPr>
            </w:pPr>
            <w:r w:rsidRPr="002F6665">
              <w:rPr>
                <w:sz w:val="20"/>
                <w:szCs w:val="20"/>
              </w:rPr>
              <w:t>Арнайы сыныптағы білім алушылардың саны</w:t>
            </w:r>
          </w:p>
        </w:tc>
        <w:tc>
          <w:tcPr>
            <w:tcW w:w="709" w:type="dxa"/>
            <w:vAlign w:val="center"/>
          </w:tcPr>
          <w:p w14:paraId="2E2C54FC" w14:textId="77777777" w:rsidR="00976F81" w:rsidRPr="002F6665" w:rsidRDefault="00976F81" w:rsidP="00CB0851">
            <w:pPr>
              <w:ind w:firstLine="0"/>
              <w:jc w:val="center"/>
              <w:rPr>
                <w:sz w:val="20"/>
                <w:szCs w:val="20"/>
              </w:rPr>
            </w:pPr>
            <w:r w:rsidRPr="002F6665">
              <w:rPr>
                <w:sz w:val="20"/>
                <w:szCs w:val="20"/>
              </w:rPr>
              <w:t>21</w:t>
            </w:r>
          </w:p>
        </w:tc>
        <w:tc>
          <w:tcPr>
            <w:tcW w:w="709" w:type="dxa"/>
            <w:vAlign w:val="center"/>
          </w:tcPr>
          <w:p w14:paraId="75C50D61" w14:textId="77777777" w:rsidR="00976F81" w:rsidRPr="002F6665" w:rsidRDefault="00976F81" w:rsidP="00CB0851">
            <w:pPr>
              <w:ind w:firstLine="0"/>
              <w:jc w:val="center"/>
              <w:rPr>
                <w:sz w:val="20"/>
                <w:szCs w:val="20"/>
              </w:rPr>
            </w:pPr>
            <w:r w:rsidRPr="002F6665">
              <w:rPr>
                <w:sz w:val="20"/>
                <w:szCs w:val="20"/>
              </w:rPr>
              <w:t>8</w:t>
            </w:r>
          </w:p>
        </w:tc>
        <w:tc>
          <w:tcPr>
            <w:tcW w:w="708" w:type="dxa"/>
            <w:vAlign w:val="center"/>
          </w:tcPr>
          <w:p w14:paraId="239F32AC" w14:textId="628C8F9F" w:rsidR="00976F81" w:rsidRPr="002F6665" w:rsidRDefault="00A87357" w:rsidP="00CB0851">
            <w:pPr>
              <w:jc w:val="center"/>
              <w:rPr>
                <w:sz w:val="20"/>
                <w:szCs w:val="20"/>
              </w:rPr>
            </w:pPr>
            <w:r>
              <w:rPr>
                <w:sz w:val="20"/>
                <w:szCs w:val="20"/>
              </w:rPr>
              <w:t>-</w:t>
            </w:r>
          </w:p>
        </w:tc>
        <w:tc>
          <w:tcPr>
            <w:tcW w:w="709" w:type="dxa"/>
            <w:vAlign w:val="center"/>
          </w:tcPr>
          <w:p w14:paraId="2D67A60F" w14:textId="77777777" w:rsidR="00976F81" w:rsidRPr="002F6665" w:rsidRDefault="00976F81" w:rsidP="00CB0851">
            <w:pPr>
              <w:ind w:firstLine="0"/>
              <w:jc w:val="center"/>
              <w:rPr>
                <w:sz w:val="20"/>
                <w:szCs w:val="20"/>
              </w:rPr>
            </w:pPr>
            <w:r w:rsidRPr="002F6665">
              <w:rPr>
                <w:sz w:val="20"/>
                <w:szCs w:val="20"/>
              </w:rPr>
              <w:t>25</w:t>
            </w:r>
          </w:p>
        </w:tc>
        <w:tc>
          <w:tcPr>
            <w:tcW w:w="709" w:type="dxa"/>
            <w:vAlign w:val="center"/>
          </w:tcPr>
          <w:p w14:paraId="7C5A626A" w14:textId="77777777" w:rsidR="00976F81" w:rsidRPr="002F6665" w:rsidRDefault="00976F81" w:rsidP="00CB0851">
            <w:pPr>
              <w:jc w:val="center"/>
              <w:rPr>
                <w:sz w:val="20"/>
                <w:szCs w:val="20"/>
              </w:rPr>
            </w:pPr>
            <w:r w:rsidRPr="002F6665">
              <w:rPr>
                <w:sz w:val="20"/>
                <w:szCs w:val="20"/>
              </w:rPr>
              <w:t>11</w:t>
            </w:r>
          </w:p>
        </w:tc>
        <w:tc>
          <w:tcPr>
            <w:tcW w:w="425" w:type="dxa"/>
            <w:vAlign w:val="center"/>
          </w:tcPr>
          <w:p w14:paraId="327E7BF6" w14:textId="41FF8F81" w:rsidR="00976F81" w:rsidRPr="002F6665" w:rsidRDefault="00A87357" w:rsidP="00CB0851">
            <w:pPr>
              <w:jc w:val="center"/>
              <w:rPr>
                <w:sz w:val="20"/>
                <w:szCs w:val="20"/>
              </w:rPr>
            </w:pPr>
            <w:r>
              <w:rPr>
                <w:sz w:val="20"/>
                <w:szCs w:val="20"/>
              </w:rPr>
              <w:t>-</w:t>
            </w:r>
          </w:p>
        </w:tc>
        <w:tc>
          <w:tcPr>
            <w:tcW w:w="708" w:type="dxa"/>
            <w:vAlign w:val="center"/>
          </w:tcPr>
          <w:p w14:paraId="39666528" w14:textId="69B64147" w:rsidR="00976F81" w:rsidRPr="002F6665" w:rsidRDefault="00A87357" w:rsidP="00CB0851">
            <w:pPr>
              <w:jc w:val="center"/>
              <w:rPr>
                <w:sz w:val="20"/>
                <w:szCs w:val="20"/>
              </w:rPr>
            </w:pPr>
            <w:r>
              <w:rPr>
                <w:sz w:val="20"/>
                <w:szCs w:val="20"/>
              </w:rPr>
              <w:t>-</w:t>
            </w:r>
          </w:p>
        </w:tc>
        <w:tc>
          <w:tcPr>
            <w:tcW w:w="709" w:type="dxa"/>
            <w:vAlign w:val="center"/>
          </w:tcPr>
          <w:p w14:paraId="284392BD" w14:textId="01B26C95" w:rsidR="00976F81" w:rsidRPr="002F6665" w:rsidRDefault="00A87357" w:rsidP="00CB0851">
            <w:pPr>
              <w:jc w:val="center"/>
              <w:rPr>
                <w:sz w:val="20"/>
                <w:szCs w:val="20"/>
              </w:rPr>
            </w:pPr>
            <w:r>
              <w:rPr>
                <w:sz w:val="20"/>
                <w:szCs w:val="20"/>
              </w:rPr>
              <w:t>-</w:t>
            </w:r>
          </w:p>
        </w:tc>
        <w:tc>
          <w:tcPr>
            <w:tcW w:w="709" w:type="dxa"/>
            <w:vAlign w:val="center"/>
          </w:tcPr>
          <w:p w14:paraId="43612305" w14:textId="4A0B61E4" w:rsidR="00976F81" w:rsidRPr="002F6665" w:rsidRDefault="00A87357" w:rsidP="00CB0851">
            <w:pPr>
              <w:jc w:val="center"/>
              <w:rPr>
                <w:sz w:val="20"/>
                <w:szCs w:val="20"/>
              </w:rPr>
            </w:pPr>
            <w:r>
              <w:rPr>
                <w:sz w:val="20"/>
                <w:szCs w:val="20"/>
              </w:rPr>
              <w:t>-</w:t>
            </w:r>
          </w:p>
        </w:tc>
        <w:tc>
          <w:tcPr>
            <w:tcW w:w="567" w:type="dxa"/>
            <w:vAlign w:val="center"/>
          </w:tcPr>
          <w:p w14:paraId="00893FCD" w14:textId="7699CB84" w:rsidR="00976F81" w:rsidRPr="002F6665" w:rsidRDefault="00976F81" w:rsidP="00CB0851">
            <w:pPr>
              <w:ind w:firstLine="0"/>
              <w:jc w:val="center"/>
              <w:rPr>
                <w:sz w:val="20"/>
                <w:szCs w:val="20"/>
              </w:rPr>
            </w:pPr>
            <w:r w:rsidRPr="002F6665">
              <w:rPr>
                <w:sz w:val="20"/>
                <w:szCs w:val="20"/>
              </w:rPr>
              <w:t>46</w:t>
            </w:r>
          </w:p>
        </w:tc>
        <w:tc>
          <w:tcPr>
            <w:tcW w:w="709" w:type="dxa"/>
            <w:vAlign w:val="center"/>
          </w:tcPr>
          <w:p w14:paraId="2C614BCE" w14:textId="77777777" w:rsidR="00976F81" w:rsidRPr="002F6665" w:rsidRDefault="00976F81" w:rsidP="00CB0851">
            <w:pPr>
              <w:ind w:firstLine="0"/>
              <w:jc w:val="center"/>
              <w:rPr>
                <w:sz w:val="20"/>
                <w:szCs w:val="20"/>
              </w:rPr>
            </w:pPr>
            <w:r w:rsidRPr="002F6665">
              <w:rPr>
                <w:sz w:val="20"/>
                <w:szCs w:val="20"/>
              </w:rPr>
              <w:t>19</w:t>
            </w:r>
          </w:p>
        </w:tc>
        <w:tc>
          <w:tcPr>
            <w:tcW w:w="709" w:type="dxa"/>
            <w:vAlign w:val="center"/>
          </w:tcPr>
          <w:p w14:paraId="2BA5D762" w14:textId="5FE03D76" w:rsidR="00976F81" w:rsidRPr="002F6665" w:rsidRDefault="00A87357" w:rsidP="00CB0851">
            <w:pPr>
              <w:jc w:val="center"/>
              <w:rPr>
                <w:sz w:val="20"/>
                <w:szCs w:val="20"/>
              </w:rPr>
            </w:pPr>
            <w:r>
              <w:rPr>
                <w:sz w:val="20"/>
                <w:szCs w:val="20"/>
              </w:rPr>
              <w:t>-</w:t>
            </w:r>
          </w:p>
        </w:tc>
      </w:tr>
      <w:tr w:rsidR="00976F81" w:rsidRPr="002F6665" w14:paraId="0D6E0BDA" w14:textId="77777777" w:rsidTr="00CB0851">
        <w:tc>
          <w:tcPr>
            <w:tcW w:w="425" w:type="dxa"/>
            <w:vMerge w:val="restart"/>
          </w:tcPr>
          <w:p w14:paraId="273EB1FB" w14:textId="3688D330" w:rsidR="00976F81" w:rsidRPr="002F6665" w:rsidRDefault="008E4905" w:rsidP="008E4905">
            <w:pPr>
              <w:ind w:firstLine="0"/>
              <w:jc w:val="left"/>
              <w:rPr>
                <w:sz w:val="20"/>
                <w:szCs w:val="20"/>
                <w:lang w:val="kk-KZ"/>
              </w:rPr>
            </w:pPr>
            <w:r w:rsidRPr="002F6665">
              <w:rPr>
                <w:sz w:val="20"/>
                <w:szCs w:val="20"/>
                <w:lang w:val="kk-KZ"/>
              </w:rPr>
              <w:t>3</w:t>
            </w:r>
          </w:p>
        </w:tc>
        <w:tc>
          <w:tcPr>
            <w:tcW w:w="1418" w:type="dxa"/>
          </w:tcPr>
          <w:p w14:paraId="2B3EB0CE" w14:textId="77777777" w:rsidR="00976F81" w:rsidRPr="00EE612A" w:rsidRDefault="00976F81" w:rsidP="000D5A4C">
            <w:pPr>
              <w:ind w:firstLine="0"/>
              <w:jc w:val="left"/>
              <w:rPr>
                <w:sz w:val="20"/>
                <w:szCs w:val="20"/>
                <w:lang w:val="kk-KZ"/>
              </w:rPr>
            </w:pPr>
            <w:r w:rsidRPr="00EE612A">
              <w:rPr>
                <w:sz w:val="20"/>
                <w:szCs w:val="20"/>
                <w:lang w:val="kk-KZ"/>
              </w:rPr>
              <w:t>Жалпы білім беретін сыныптардың саны</w:t>
            </w:r>
          </w:p>
        </w:tc>
        <w:tc>
          <w:tcPr>
            <w:tcW w:w="709" w:type="dxa"/>
            <w:vAlign w:val="center"/>
          </w:tcPr>
          <w:p w14:paraId="1F119D07" w14:textId="05217BC5" w:rsidR="00976F81" w:rsidRPr="002F6665" w:rsidRDefault="00976F81" w:rsidP="00CB0851">
            <w:pPr>
              <w:ind w:firstLine="0"/>
              <w:jc w:val="center"/>
              <w:rPr>
                <w:sz w:val="20"/>
                <w:szCs w:val="20"/>
              </w:rPr>
            </w:pPr>
            <w:r w:rsidRPr="002F6665">
              <w:rPr>
                <w:sz w:val="20"/>
                <w:szCs w:val="20"/>
              </w:rPr>
              <w:t>22</w:t>
            </w:r>
          </w:p>
        </w:tc>
        <w:tc>
          <w:tcPr>
            <w:tcW w:w="709" w:type="dxa"/>
            <w:vAlign w:val="center"/>
          </w:tcPr>
          <w:p w14:paraId="01C1CAA2" w14:textId="77777777" w:rsidR="00976F81" w:rsidRPr="002F6665" w:rsidRDefault="00976F81" w:rsidP="00CB0851">
            <w:pPr>
              <w:ind w:firstLine="0"/>
              <w:jc w:val="center"/>
              <w:rPr>
                <w:sz w:val="20"/>
                <w:szCs w:val="20"/>
              </w:rPr>
            </w:pPr>
            <w:r w:rsidRPr="002F6665">
              <w:rPr>
                <w:sz w:val="20"/>
                <w:szCs w:val="20"/>
              </w:rPr>
              <w:t>21</w:t>
            </w:r>
          </w:p>
        </w:tc>
        <w:tc>
          <w:tcPr>
            <w:tcW w:w="708" w:type="dxa"/>
            <w:vAlign w:val="center"/>
          </w:tcPr>
          <w:p w14:paraId="028763B6" w14:textId="77777777" w:rsidR="00976F81" w:rsidRPr="002F6665" w:rsidRDefault="00976F81" w:rsidP="00CB0851">
            <w:pPr>
              <w:jc w:val="center"/>
              <w:rPr>
                <w:sz w:val="20"/>
                <w:szCs w:val="20"/>
              </w:rPr>
            </w:pPr>
            <w:r w:rsidRPr="002F6665">
              <w:rPr>
                <w:sz w:val="20"/>
                <w:szCs w:val="20"/>
              </w:rPr>
              <w:t>21</w:t>
            </w:r>
          </w:p>
        </w:tc>
        <w:tc>
          <w:tcPr>
            <w:tcW w:w="709" w:type="dxa"/>
            <w:vAlign w:val="center"/>
          </w:tcPr>
          <w:p w14:paraId="1F08F774" w14:textId="77777777" w:rsidR="00976F81" w:rsidRPr="002F6665" w:rsidRDefault="00976F81" w:rsidP="00CB0851">
            <w:pPr>
              <w:ind w:firstLine="0"/>
              <w:jc w:val="center"/>
              <w:rPr>
                <w:sz w:val="20"/>
                <w:szCs w:val="20"/>
              </w:rPr>
            </w:pPr>
            <w:r w:rsidRPr="002F6665">
              <w:rPr>
                <w:sz w:val="20"/>
                <w:szCs w:val="20"/>
              </w:rPr>
              <w:t>23</w:t>
            </w:r>
          </w:p>
        </w:tc>
        <w:tc>
          <w:tcPr>
            <w:tcW w:w="709" w:type="dxa"/>
            <w:vAlign w:val="center"/>
          </w:tcPr>
          <w:p w14:paraId="3609E40E" w14:textId="77777777" w:rsidR="00976F81" w:rsidRPr="002F6665" w:rsidRDefault="00976F81" w:rsidP="00CB0851">
            <w:pPr>
              <w:jc w:val="center"/>
              <w:rPr>
                <w:sz w:val="20"/>
                <w:szCs w:val="20"/>
              </w:rPr>
            </w:pPr>
            <w:r w:rsidRPr="002F6665">
              <w:rPr>
                <w:sz w:val="20"/>
                <w:szCs w:val="20"/>
              </w:rPr>
              <w:t>24</w:t>
            </w:r>
          </w:p>
        </w:tc>
        <w:tc>
          <w:tcPr>
            <w:tcW w:w="425" w:type="dxa"/>
            <w:vAlign w:val="center"/>
          </w:tcPr>
          <w:p w14:paraId="347ECF81" w14:textId="77777777" w:rsidR="00976F81" w:rsidRPr="002F6665" w:rsidRDefault="00976F81" w:rsidP="00CB0851">
            <w:pPr>
              <w:jc w:val="center"/>
              <w:rPr>
                <w:sz w:val="20"/>
                <w:szCs w:val="20"/>
              </w:rPr>
            </w:pPr>
            <w:r w:rsidRPr="002F6665">
              <w:rPr>
                <w:sz w:val="20"/>
                <w:szCs w:val="20"/>
              </w:rPr>
              <w:t>24</w:t>
            </w:r>
          </w:p>
        </w:tc>
        <w:tc>
          <w:tcPr>
            <w:tcW w:w="708" w:type="dxa"/>
            <w:vAlign w:val="center"/>
          </w:tcPr>
          <w:p w14:paraId="7FEB64EC" w14:textId="77777777" w:rsidR="00976F81" w:rsidRPr="002F6665" w:rsidRDefault="00976F81" w:rsidP="00CB0851">
            <w:pPr>
              <w:jc w:val="center"/>
              <w:rPr>
                <w:sz w:val="20"/>
                <w:szCs w:val="20"/>
              </w:rPr>
            </w:pPr>
            <w:r w:rsidRPr="002F6665">
              <w:rPr>
                <w:sz w:val="20"/>
                <w:szCs w:val="20"/>
              </w:rPr>
              <w:t>3</w:t>
            </w:r>
          </w:p>
        </w:tc>
        <w:tc>
          <w:tcPr>
            <w:tcW w:w="709" w:type="dxa"/>
            <w:vAlign w:val="center"/>
          </w:tcPr>
          <w:p w14:paraId="048BA281" w14:textId="77777777" w:rsidR="00976F81" w:rsidRPr="002F6665" w:rsidRDefault="00976F81" w:rsidP="00CB0851">
            <w:pPr>
              <w:jc w:val="center"/>
              <w:rPr>
                <w:sz w:val="20"/>
                <w:szCs w:val="20"/>
              </w:rPr>
            </w:pPr>
            <w:r w:rsidRPr="002F6665">
              <w:rPr>
                <w:sz w:val="20"/>
                <w:szCs w:val="20"/>
              </w:rPr>
              <w:t>3</w:t>
            </w:r>
          </w:p>
        </w:tc>
        <w:tc>
          <w:tcPr>
            <w:tcW w:w="709" w:type="dxa"/>
            <w:vAlign w:val="center"/>
          </w:tcPr>
          <w:p w14:paraId="7BE5F092" w14:textId="77777777" w:rsidR="00976F81" w:rsidRPr="002F6665" w:rsidRDefault="00976F81" w:rsidP="00CB0851">
            <w:pPr>
              <w:jc w:val="center"/>
              <w:rPr>
                <w:sz w:val="20"/>
                <w:szCs w:val="20"/>
              </w:rPr>
            </w:pPr>
            <w:r w:rsidRPr="002F6665">
              <w:rPr>
                <w:sz w:val="20"/>
                <w:szCs w:val="20"/>
              </w:rPr>
              <w:t>3</w:t>
            </w:r>
          </w:p>
        </w:tc>
        <w:tc>
          <w:tcPr>
            <w:tcW w:w="567" w:type="dxa"/>
            <w:vAlign w:val="center"/>
          </w:tcPr>
          <w:p w14:paraId="3F4B1CB5" w14:textId="7095EEEF" w:rsidR="00976F81" w:rsidRPr="002F6665" w:rsidRDefault="00976F81" w:rsidP="00CB0851">
            <w:pPr>
              <w:ind w:firstLine="0"/>
              <w:jc w:val="center"/>
              <w:rPr>
                <w:sz w:val="20"/>
                <w:szCs w:val="20"/>
              </w:rPr>
            </w:pPr>
            <w:r w:rsidRPr="002F6665">
              <w:rPr>
                <w:sz w:val="20"/>
                <w:szCs w:val="20"/>
              </w:rPr>
              <w:t>48</w:t>
            </w:r>
          </w:p>
        </w:tc>
        <w:tc>
          <w:tcPr>
            <w:tcW w:w="709" w:type="dxa"/>
            <w:vAlign w:val="center"/>
          </w:tcPr>
          <w:p w14:paraId="3F991569" w14:textId="77777777" w:rsidR="00976F81" w:rsidRPr="002F6665" w:rsidRDefault="00976F81" w:rsidP="00CB0851">
            <w:pPr>
              <w:ind w:firstLine="0"/>
              <w:jc w:val="center"/>
              <w:rPr>
                <w:sz w:val="20"/>
                <w:szCs w:val="20"/>
              </w:rPr>
            </w:pPr>
            <w:r w:rsidRPr="002F6665">
              <w:rPr>
                <w:sz w:val="20"/>
                <w:szCs w:val="20"/>
              </w:rPr>
              <w:t>48</w:t>
            </w:r>
          </w:p>
        </w:tc>
        <w:tc>
          <w:tcPr>
            <w:tcW w:w="709" w:type="dxa"/>
            <w:vAlign w:val="center"/>
          </w:tcPr>
          <w:p w14:paraId="6ED725D3" w14:textId="77777777" w:rsidR="00976F81" w:rsidRPr="002F6665" w:rsidRDefault="00976F81" w:rsidP="00CB0851">
            <w:pPr>
              <w:ind w:firstLine="0"/>
              <w:jc w:val="center"/>
              <w:rPr>
                <w:sz w:val="20"/>
                <w:szCs w:val="20"/>
              </w:rPr>
            </w:pPr>
            <w:r w:rsidRPr="002F6665">
              <w:rPr>
                <w:sz w:val="20"/>
                <w:szCs w:val="20"/>
              </w:rPr>
              <w:t>48</w:t>
            </w:r>
          </w:p>
          <w:p w14:paraId="4ED2F0D5" w14:textId="77777777" w:rsidR="00976F81" w:rsidRPr="002F6665" w:rsidRDefault="00976F81" w:rsidP="00CB0851">
            <w:pPr>
              <w:jc w:val="center"/>
              <w:rPr>
                <w:sz w:val="20"/>
                <w:szCs w:val="20"/>
              </w:rPr>
            </w:pPr>
          </w:p>
        </w:tc>
      </w:tr>
      <w:tr w:rsidR="00976F81" w:rsidRPr="002F6665" w14:paraId="448E4557" w14:textId="77777777" w:rsidTr="00CB0851">
        <w:tc>
          <w:tcPr>
            <w:tcW w:w="425" w:type="dxa"/>
            <w:vMerge/>
          </w:tcPr>
          <w:p w14:paraId="51C94FF5" w14:textId="77777777" w:rsidR="00976F81" w:rsidRPr="002F6665" w:rsidRDefault="00976F81" w:rsidP="008E4905">
            <w:pPr>
              <w:ind w:firstLine="0"/>
              <w:jc w:val="left"/>
              <w:rPr>
                <w:sz w:val="20"/>
                <w:szCs w:val="20"/>
              </w:rPr>
            </w:pPr>
          </w:p>
        </w:tc>
        <w:tc>
          <w:tcPr>
            <w:tcW w:w="1418" w:type="dxa"/>
          </w:tcPr>
          <w:p w14:paraId="330D58D3" w14:textId="77777777" w:rsidR="00976F81" w:rsidRPr="002F6665" w:rsidRDefault="00976F81" w:rsidP="000D5A4C">
            <w:pPr>
              <w:ind w:firstLine="0"/>
              <w:jc w:val="left"/>
              <w:rPr>
                <w:sz w:val="20"/>
                <w:szCs w:val="20"/>
              </w:rPr>
            </w:pPr>
            <w:r w:rsidRPr="002F6665">
              <w:rPr>
                <w:sz w:val="20"/>
                <w:szCs w:val="20"/>
              </w:rPr>
              <w:t>Жалпы білім берудегі білім алушылардың саны</w:t>
            </w:r>
          </w:p>
          <w:p w14:paraId="221562EE" w14:textId="77777777" w:rsidR="00976F81" w:rsidRPr="002F6665" w:rsidRDefault="00976F81" w:rsidP="000D5A4C">
            <w:pPr>
              <w:ind w:firstLine="0"/>
              <w:jc w:val="left"/>
              <w:rPr>
                <w:sz w:val="20"/>
                <w:szCs w:val="20"/>
              </w:rPr>
            </w:pPr>
            <w:r w:rsidRPr="002F6665">
              <w:rPr>
                <w:sz w:val="20"/>
                <w:szCs w:val="20"/>
              </w:rPr>
              <w:t>сыныптарда</w:t>
            </w:r>
          </w:p>
        </w:tc>
        <w:tc>
          <w:tcPr>
            <w:tcW w:w="709" w:type="dxa"/>
            <w:vAlign w:val="center"/>
          </w:tcPr>
          <w:p w14:paraId="29811ADB" w14:textId="77777777" w:rsidR="00976F81" w:rsidRPr="002F6665" w:rsidRDefault="00976F81" w:rsidP="00CB0851">
            <w:pPr>
              <w:ind w:firstLine="0"/>
              <w:jc w:val="center"/>
              <w:rPr>
                <w:sz w:val="20"/>
                <w:szCs w:val="20"/>
              </w:rPr>
            </w:pPr>
            <w:r w:rsidRPr="002F6665">
              <w:rPr>
                <w:sz w:val="20"/>
                <w:szCs w:val="20"/>
              </w:rPr>
              <w:t>633</w:t>
            </w:r>
          </w:p>
        </w:tc>
        <w:tc>
          <w:tcPr>
            <w:tcW w:w="709" w:type="dxa"/>
            <w:vAlign w:val="center"/>
          </w:tcPr>
          <w:p w14:paraId="58F00798" w14:textId="77777777" w:rsidR="00976F81" w:rsidRPr="002F6665" w:rsidRDefault="00976F81" w:rsidP="00CB0851">
            <w:pPr>
              <w:ind w:firstLine="0"/>
              <w:jc w:val="center"/>
              <w:rPr>
                <w:sz w:val="20"/>
                <w:szCs w:val="20"/>
              </w:rPr>
            </w:pPr>
            <w:r w:rsidRPr="002F6665">
              <w:rPr>
                <w:sz w:val="20"/>
                <w:szCs w:val="20"/>
              </w:rPr>
              <w:t>535</w:t>
            </w:r>
          </w:p>
        </w:tc>
        <w:tc>
          <w:tcPr>
            <w:tcW w:w="708" w:type="dxa"/>
            <w:vAlign w:val="center"/>
          </w:tcPr>
          <w:p w14:paraId="0B60295D" w14:textId="77777777" w:rsidR="00976F81" w:rsidRPr="002F6665" w:rsidRDefault="00976F81" w:rsidP="00CB0851">
            <w:pPr>
              <w:ind w:firstLine="0"/>
              <w:jc w:val="center"/>
              <w:rPr>
                <w:sz w:val="20"/>
                <w:szCs w:val="20"/>
              </w:rPr>
            </w:pPr>
            <w:r w:rsidRPr="002F6665">
              <w:rPr>
                <w:sz w:val="20"/>
                <w:szCs w:val="20"/>
              </w:rPr>
              <w:t>499</w:t>
            </w:r>
          </w:p>
        </w:tc>
        <w:tc>
          <w:tcPr>
            <w:tcW w:w="709" w:type="dxa"/>
            <w:vAlign w:val="center"/>
          </w:tcPr>
          <w:p w14:paraId="031F91C8" w14:textId="77777777" w:rsidR="00976F81" w:rsidRPr="002F6665" w:rsidRDefault="00976F81" w:rsidP="00CB0851">
            <w:pPr>
              <w:ind w:firstLine="0"/>
              <w:jc w:val="center"/>
              <w:rPr>
                <w:sz w:val="20"/>
                <w:szCs w:val="20"/>
              </w:rPr>
            </w:pPr>
            <w:r w:rsidRPr="002F6665">
              <w:rPr>
                <w:sz w:val="20"/>
                <w:szCs w:val="20"/>
              </w:rPr>
              <w:t>698</w:t>
            </w:r>
          </w:p>
        </w:tc>
        <w:tc>
          <w:tcPr>
            <w:tcW w:w="709" w:type="dxa"/>
            <w:vAlign w:val="center"/>
          </w:tcPr>
          <w:p w14:paraId="6D285396" w14:textId="77777777" w:rsidR="00976F81" w:rsidRPr="002F6665" w:rsidRDefault="00976F81" w:rsidP="00CB0851">
            <w:pPr>
              <w:ind w:firstLine="0"/>
              <w:jc w:val="center"/>
              <w:rPr>
                <w:sz w:val="20"/>
                <w:szCs w:val="20"/>
              </w:rPr>
            </w:pPr>
            <w:r w:rsidRPr="002F6665">
              <w:rPr>
                <w:sz w:val="20"/>
                <w:szCs w:val="20"/>
              </w:rPr>
              <w:t>630</w:t>
            </w:r>
          </w:p>
        </w:tc>
        <w:tc>
          <w:tcPr>
            <w:tcW w:w="425" w:type="dxa"/>
            <w:vAlign w:val="center"/>
          </w:tcPr>
          <w:p w14:paraId="3F1B8899" w14:textId="77777777" w:rsidR="00976F81" w:rsidRPr="002F6665" w:rsidRDefault="00976F81" w:rsidP="00CB0851">
            <w:pPr>
              <w:ind w:firstLine="0"/>
              <w:jc w:val="center"/>
              <w:rPr>
                <w:sz w:val="20"/>
                <w:szCs w:val="20"/>
              </w:rPr>
            </w:pPr>
            <w:r w:rsidRPr="002F6665">
              <w:rPr>
                <w:sz w:val="20"/>
                <w:szCs w:val="20"/>
              </w:rPr>
              <w:t>627</w:t>
            </w:r>
          </w:p>
        </w:tc>
        <w:tc>
          <w:tcPr>
            <w:tcW w:w="708" w:type="dxa"/>
            <w:vAlign w:val="center"/>
          </w:tcPr>
          <w:p w14:paraId="1E541DBE" w14:textId="77777777" w:rsidR="00976F81" w:rsidRPr="002F6665" w:rsidRDefault="00976F81" w:rsidP="00CB0851">
            <w:pPr>
              <w:ind w:firstLine="0"/>
              <w:jc w:val="center"/>
              <w:rPr>
                <w:sz w:val="20"/>
                <w:szCs w:val="20"/>
              </w:rPr>
            </w:pPr>
            <w:r w:rsidRPr="002F6665">
              <w:rPr>
                <w:sz w:val="20"/>
                <w:szCs w:val="20"/>
              </w:rPr>
              <w:t>70</w:t>
            </w:r>
          </w:p>
        </w:tc>
        <w:tc>
          <w:tcPr>
            <w:tcW w:w="709" w:type="dxa"/>
            <w:vAlign w:val="center"/>
          </w:tcPr>
          <w:p w14:paraId="1C05B26E" w14:textId="77777777" w:rsidR="00976F81" w:rsidRPr="002F6665" w:rsidRDefault="00976F81" w:rsidP="00CB0851">
            <w:pPr>
              <w:ind w:firstLine="0"/>
              <w:jc w:val="center"/>
              <w:rPr>
                <w:sz w:val="20"/>
                <w:szCs w:val="20"/>
              </w:rPr>
            </w:pPr>
            <w:r w:rsidRPr="002F6665">
              <w:rPr>
                <w:sz w:val="20"/>
                <w:szCs w:val="20"/>
              </w:rPr>
              <w:t>69</w:t>
            </w:r>
          </w:p>
        </w:tc>
        <w:tc>
          <w:tcPr>
            <w:tcW w:w="709" w:type="dxa"/>
            <w:vAlign w:val="center"/>
          </w:tcPr>
          <w:p w14:paraId="219AE67A" w14:textId="77777777" w:rsidR="00976F81" w:rsidRPr="002F6665" w:rsidRDefault="00976F81" w:rsidP="00CB0851">
            <w:pPr>
              <w:jc w:val="center"/>
              <w:rPr>
                <w:sz w:val="20"/>
                <w:szCs w:val="20"/>
              </w:rPr>
            </w:pPr>
            <w:r w:rsidRPr="002F6665">
              <w:rPr>
                <w:sz w:val="20"/>
                <w:szCs w:val="20"/>
              </w:rPr>
              <w:t>71</w:t>
            </w:r>
          </w:p>
        </w:tc>
        <w:tc>
          <w:tcPr>
            <w:tcW w:w="567" w:type="dxa"/>
            <w:vAlign w:val="center"/>
          </w:tcPr>
          <w:p w14:paraId="4E8898DB" w14:textId="77777777" w:rsidR="00976F81" w:rsidRPr="002F6665" w:rsidRDefault="00976F81" w:rsidP="00CB0851">
            <w:pPr>
              <w:ind w:firstLine="0"/>
              <w:jc w:val="center"/>
              <w:rPr>
                <w:sz w:val="20"/>
                <w:szCs w:val="20"/>
              </w:rPr>
            </w:pPr>
            <w:r w:rsidRPr="002F6665">
              <w:rPr>
                <w:sz w:val="20"/>
                <w:szCs w:val="20"/>
              </w:rPr>
              <w:t>1401</w:t>
            </w:r>
          </w:p>
        </w:tc>
        <w:tc>
          <w:tcPr>
            <w:tcW w:w="709" w:type="dxa"/>
            <w:vAlign w:val="center"/>
          </w:tcPr>
          <w:p w14:paraId="695CEEC9" w14:textId="77777777" w:rsidR="00976F81" w:rsidRPr="002F6665" w:rsidRDefault="00976F81" w:rsidP="00CB0851">
            <w:pPr>
              <w:ind w:firstLine="0"/>
              <w:jc w:val="center"/>
              <w:rPr>
                <w:sz w:val="20"/>
                <w:szCs w:val="20"/>
              </w:rPr>
            </w:pPr>
            <w:r w:rsidRPr="002F6665">
              <w:rPr>
                <w:sz w:val="20"/>
                <w:szCs w:val="20"/>
              </w:rPr>
              <w:t>1234</w:t>
            </w:r>
          </w:p>
        </w:tc>
        <w:tc>
          <w:tcPr>
            <w:tcW w:w="709" w:type="dxa"/>
            <w:vAlign w:val="center"/>
          </w:tcPr>
          <w:p w14:paraId="2D417E12" w14:textId="77777777" w:rsidR="00976F81" w:rsidRPr="002F6665" w:rsidRDefault="00976F81" w:rsidP="00CB0851">
            <w:pPr>
              <w:ind w:firstLine="0"/>
              <w:jc w:val="center"/>
              <w:rPr>
                <w:sz w:val="20"/>
                <w:szCs w:val="20"/>
              </w:rPr>
            </w:pPr>
            <w:r w:rsidRPr="002F6665">
              <w:rPr>
                <w:sz w:val="20"/>
                <w:szCs w:val="20"/>
              </w:rPr>
              <w:t>1197</w:t>
            </w:r>
          </w:p>
        </w:tc>
      </w:tr>
      <w:tr w:rsidR="00976F81" w:rsidRPr="002F6665" w14:paraId="5B4D72F5" w14:textId="77777777" w:rsidTr="00CB0851">
        <w:tc>
          <w:tcPr>
            <w:tcW w:w="425" w:type="dxa"/>
          </w:tcPr>
          <w:p w14:paraId="2106FB6A" w14:textId="3A1AB13A" w:rsidR="00976F81" w:rsidRPr="002F6665" w:rsidRDefault="008E4905" w:rsidP="008E4905">
            <w:pPr>
              <w:ind w:firstLine="0"/>
              <w:jc w:val="left"/>
              <w:rPr>
                <w:sz w:val="20"/>
                <w:szCs w:val="20"/>
                <w:lang w:val="kk-KZ"/>
              </w:rPr>
            </w:pPr>
            <w:r w:rsidRPr="002F6665">
              <w:rPr>
                <w:sz w:val="20"/>
                <w:szCs w:val="20"/>
                <w:lang w:val="kk-KZ"/>
              </w:rPr>
              <w:t>4</w:t>
            </w:r>
          </w:p>
        </w:tc>
        <w:tc>
          <w:tcPr>
            <w:tcW w:w="1418" w:type="dxa"/>
          </w:tcPr>
          <w:p w14:paraId="23E7DF10" w14:textId="77777777" w:rsidR="00976F81" w:rsidRPr="002F6665" w:rsidRDefault="00976F81" w:rsidP="000D5A4C">
            <w:pPr>
              <w:ind w:firstLine="0"/>
              <w:jc w:val="left"/>
              <w:rPr>
                <w:sz w:val="20"/>
                <w:szCs w:val="20"/>
              </w:rPr>
            </w:pPr>
            <w:r w:rsidRPr="002F6665">
              <w:rPr>
                <w:sz w:val="20"/>
                <w:szCs w:val="20"/>
              </w:rPr>
              <w:t>Ерекше жалпы білімі бар балалар саны</w:t>
            </w:r>
          </w:p>
          <w:p w14:paraId="11651C37" w14:textId="77777777" w:rsidR="00976F81" w:rsidRPr="002F6665" w:rsidRDefault="00976F81" w:rsidP="000D5A4C">
            <w:pPr>
              <w:ind w:firstLine="0"/>
              <w:jc w:val="left"/>
              <w:rPr>
                <w:sz w:val="20"/>
                <w:szCs w:val="20"/>
              </w:rPr>
            </w:pPr>
            <w:r w:rsidRPr="002F6665">
              <w:rPr>
                <w:sz w:val="20"/>
                <w:szCs w:val="20"/>
              </w:rPr>
              <w:t>нақты қажеттіліктерге</w:t>
            </w:r>
          </w:p>
        </w:tc>
        <w:tc>
          <w:tcPr>
            <w:tcW w:w="709" w:type="dxa"/>
            <w:vAlign w:val="center"/>
          </w:tcPr>
          <w:p w14:paraId="6EF834AE" w14:textId="77777777" w:rsidR="00976F81" w:rsidRPr="002F6665" w:rsidRDefault="00976F81" w:rsidP="00CB0851">
            <w:pPr>
              <w:ind w:firstLine="0"/>
              <w:jc w:val="center"/>
              <w:rPr>
                <w:sz w:val="20"/>
                <w:szCs w:val="20"/>
              </w:rPr>
            </w:pPr>
            <w:r w:rsidRPr="002F6665">
              <w:rPr>
                <w:sz w:val="20"/>
                <w:szCs w:val="20"/>
              </w:rPr>
              <w:t>3</w:t>
            </w:r>
          </w:p>
        </w:tc>
        <w:tc>
          <w:tcPr>
            <w:tcW w:w="709" w:type="dxa"/>
            <w:vAlign w:val="center"/>
          </w:tcPr>
          <w:p w14:paraId="4309FB16" w14:textId="77777777" w:rsidR="00976F81" w:rsidRPr="002F6665" w:rsidRDefault="00976F81" w:rsidP="00CB0851">
            <w:pPr>
              <w:ind w:firstLine="0"/>
              <w:jc w:val="center"/>
              <w:rPr>
                <w:sz w:val="20"/>
                <w:szCs w:val="20"/>
              </w:rPr>
            </w:pPr>
            <w:r w:rsidRPr="002F6665">
              <w:rPr>
                <w:sz w:val="20"/>
                <w:szCs w:val="20"/>
              </w:rPr>
              <w:t>2</w:t>
            </w:r>
          </w:p>
        </w:tc>
        <w:tc>
          <w:tcPr>
            <w:tcW w:w="708" w:type="dxa"/>
            <w:vAlign w:val="center"/>
          </w:tcPr>
          <w:p w14:paraId="74A33AC1" w14:textId="77777777" w:rsidR="00976F81" w:rsidRPr="002F6665" w:rsidRDefault="00976F81" w:rsidP="00CB0851">
            <w:pPr>
              <w:ind w:firstLine="0"/>
              <w:jc w:val="center"/>
              <w:rPr>
                <w:sz w:val="20"/>
                <w:szCs w:val="20"/>
              </w:rPr>
            </w:pPr>
            <w:r w:rsidRPr="002F6665">
              <w:rPr>
                <w:sz w:val="20"/>
                <w:szCs w:val="20"/>
              </w:rPr>
              <w:t>11</w:t>
            </w:r>
          </w:p>
          <w:p w14:paraId="3511EB0F" w14:textId="77777777" w:rsidR="00976F81" w:rsidRPr="002F6665" w:rsidRDefault="00976F81" w:rsidP="00CB0851">
            <w:pPr>
              <w:jc w:val="center"/>
              <w:rPr>
                <w:sz w:val="20"/>
                <w:szCs w:val="20"/>
              </w:rPr>
            </w:pPr>
          </w:p>
        </w:tc>
        <w:tc>
          <w:tcPr>
            <w:tcW w:w="709" w:type="dxa"/>
            <w:vAlign w:val="center"/>
          </w:tcPr>
          <w:p w14:paraId="0B737C7D" w14:textId="77777777" w:rsidR="00976F81" w:rsidRPr="002F6665" w:rsidRDefault="00976F81" w:rsidP="00CB0851">
            <w:pPr>
              <w:ind w:firstLine="0"/>
              <w:jc w:val="center"/>
              <w:rPr>
                <w:sz w:val="20"/>
                <w:szCs w:val="20"/>
              </w:rPr>
            </w:pPr>
            <w:r w:rsidRPr="002F6665">
              <w:rPr>
                <w:sz w:val="20"/>
                <w:szCs w:val="20"/>
              </w:rPr>
              <w:t>16</w:t>
            </w:r>
          </w:p>
        </w:tc>
        <w:tc>
          <w:tcPr>
            <w:tcW w:w="709" w:type="dxa"/>
            <w:vAlign w:val="center"/>
          </w:tcPr>
          <w:p w14:paraId="687B794F" w14:textId="77777777" w:rsidR="00976F81" w:rsidRPr="002F6665" w:rsidRDefault="00976F81" w:rsidP="00CB0851">
            <w:pPr>
              <w:ind w:firstLine="0"/>
              <w:jc w:val="center"/>
              <w:rPr>
                <w:sz w:val="20"/>
                <w:szCs w:val="20"/>
              </w:rPr>
            </w:pPr>
            <w:r w:rsidRPr="002F6665">
              <w:rPr>
                <w:sz w:val="20"/>
                <w:szCs w:val="20"/>
              </w:rPr>
              <w:t>27</w:t>
            </w:r>
          </w:p>
        </w:tc>
        <w:tc>
          <w:tcPr>
            <w:tcW w:w="425" w:type="dxa"/>
            <w:vAlign w:val="center"/>
          </w:tcPr>
          <w:p w14:paraId="006E65C8" w14:textId="77777777" w:rsidR="00976F81" w:rsidRPr="002F6665" w:rsidRDefault="00976F81" w:rsidP="00CB0851">
            <w:pPr>
              <w:ind w:firstLine="0"/>
              <w:jc w:val="center"/>
              <w:rPr>
                <w:sz w:val="20"/>
                <w:szCs w:val="20"/>
              </w:rPr>
            </w:pPr>
            <w:r w:rsidRPr="002F6665">
              <w:rPr>
                <w:sz w:val="20"/>
                <w:szCs w:val="20"/>
              </w:rPr>
              <w:t>18</w:t>
            </w:r>
          </w:p>
        </w:tc>
        <w:tc>
          <w:tcPr>
            <w:tcW w:w="708" w:type="dxa"/>
            <w:vAlign w:val="center"/>
          </w:tcPr>
          <w:p w14:paraId="26434C46" w14:textId="57F2171C" w:rsidR="00976F81" w:rsidRPr="002F6665" w:rsidRDefault="00A87357" w:rsidP="00CB0851">
            <w:pPr>
              <w:jc w:val="center"/>
              <w:rPr>
                <w:sz w:val="20"/>
                <w:szCs w:val="20"/>
              </w:rPr>
            </w:pPr>
            <w:r>
              <w:rPr>
                <w:sz w:val="20"/>
                <w:szCs w:val="20"/>
              </w:rPr>
              <w:t>-</w:t>
            </w:r>
          </w:p>
        </w:tc>
        <w:tc>
          <w:tcPr>
            <w:tcW w:w="709" w:type="dxa"/>
            <w:vAlign w:val="center"/>
          </w:tcPr>
          <w:p w14:paraId="7ED1F01F" w14:textId="6AFE59C6" w:rsidR="00976F81" w:rsidRPr="002F6665" w:rsidRDefault="00A87357" w:rsidP="00CB0851">
            <w:pPr>
              <w:jc w:val="center"/>
              <w:rPr>
                <w:sz w:val="20"/>
                <w:szCs w:val="20"/>
              </w:rPr>
            </w:pPr>
            <w:r>
              <w:rPr>
                <w:sz w:val="20"/>
                <w:szCs w:val="20"/>
              </w:rPr>
              <w:t>-</w:t>
            </w:r>
          </w:p>
        </w:tc>
        <w:tc>
          <w:tcPr>
            <w:tcW w:w="709" w:type="dxa"/>
            <w:vAlign w:val="center"/>
          </w:tcPr>
          <w:p w14:paraId="56F5C0AC" w14:textId="77777777" w:rsidR="00976F81" w:rsidRPr="002F6665" w:rsidRDefault="00976F81" w:rsidP="00CB0851">
            <w:pPr>
              <w:jc w:val="center"/>
              <w:rPr>
                <w:sz w:val="20"/>
                <w:szCs w:val="20"/>
              </w:rPr>
            </w:pPr>
          </w:p>
        </w:tc>
        <w:tc>
          <w:tcPr>
            <w:tcW w:w="567" w:type="dxa"/>
            <w:vAlign w:val="center"/>
          </w:tcPr>
          <w:p w14:paraId="2CED5BD4" w14:textId="77777777" w:rsidR="00976F81" w:rsidRPr="002F6665" w:rsidRDefault="00976F81" w:rsidP="00CB0851">
            <w:pPr>
              <w:ind w:firstLine="0"/>
              <w:jc w:val="center"/>
              <w:rPr>
                <w:sz w:val="20"/>
                <w:szCs w:val="20"/>
              </w:rPr>
            </w:pPr>
            <w:r w:rsidRPr="002F6665">
              <w:rPr>
                <w:sz w:val="20"/>
                <w:szCs w:val="20"/>
              </w:rPr>
              <w:t>19</w:t>
            </w:r>
          </w:p>
        </w:tc>
        <w:tc>
          <w:tcPr>
            <w:tcW w:w="709" w:type="dxa"/>
            <w:vAlign w:val="center"/>
          </w:tcPr>
          <w:p w14:paraId="28E8A996" w14:textId="77777777" w:rsidR="00976F81" w:rsidRPr="002F6665" w:rsidRDefault="00976F81" w:rsidP="00CB0851">
            <w:pPr>
              <w:ind w:firstLine="0"/>
              <w:jc w:val="center"/>
              <w:rPr>
                <w:sz w:val="20"/>
                <w:szCs w:val="20"/>
              </w:rPr>
            </w:pPr>
            <w:r w:rsidRPr="002F6665">
              <w:rPr>
                <w:sz w:val="20"/>
                <w:szCs w:val="20"/>
              </w:rPr>
              <w:t>29</w:t>
            </w:r>
          </w:p>
        </w:tc>
        <w:tc>
          <w:tcPr>
            <w:tcW w:w="709" w:type="dxa"/>
            <w:vAlign w:val="center"/>
          </w:tcPr>
          <w:p w14:paraId="3E0EDD52" w14:textId="77777777" w:rsidR="00976F81" w:rsidRPr="002F6665" w:rsidRDefault="00976F81" w:rsidP="00CB0851">
            <w:pPr>
              <w:ind w:firstLine="0"/>
              <w:jc w:val="center"/>
              <w:rPr>
                <w:sz w:val="20"/>
                <w:szCs w:val="20"/>
              </w:rPr>
            </w:pPr>
            <w:r w:rsidRPr="002F6665">
              <w:rPr>
                <w:sz w:val="20"/>
                <w:szCs w:val="20"/>
              </w:rPr>
              <w:t>30</w:t>
            </w:r>
          </w:p>
        </w:tc>
      </w:tr>
    </w:tbl>
    <w:p w14:paraId="605AEA9A" w14:textId="77777777" w:rsidR="00CB0851" w:rsidRDefault="00CB0851" w:rsidP="00976F81">
      <w:pPr>
        <w:pStyle w:val="3"/>
        <w:spacing w:before="0" w:after="0"/>
        <w:rPr>
          <w:rStyle w:val="af3"/>
          <w:rFonts w:ascii="Times New Roman" w:eastAsiaTheme="majorEastAsia" w:hAnsi="Times New Roman"/>
          <w:sz w:val="24"/>
          <w:szCs w:val="24"/>
        </w:rPr>
      </w:pPr>
    </w:p>
    <w:p w14:paraId="45401332" w14:textId="42FC33C5" w:rsidR="00976F81" w:rsidRPr="002F6665" w:rsidRDefault="00976F81" w:rsidP="00976F81">
      <w:pPr>
        <w:pStyle w:val="3"/>
        <w:spacing w:before="0" w:after="0"/>
        <w:rPr>
          <w:rFonts w:ascii="Times New Roman" w:hAnsi="Times New Roman"/>
          <w:sz w:val="24"/>
          <w:szCs w:val="24"/>
        </w:rPr>
      </w:pPr>
      <w:r w:rsidRPr="002F6665">
        <w:rPr>
          <w:rStyle w:val="af3"/>
          <w:rFonts w:ascii="Times New Roman" w:eastAsiaTheme="majorEastAsia" w:hAnsi="Times New Roman"/>
          <w:sz w:val="24"/>
          <w:szCs w:val="24"/>
        </w:rPr>
        <w:t>Білім алушылар контингентінің серпінін талдау</w:t>
      </w:r>
    </w:p>
    <w:p w14:paraId="462D381C" w14:textId="77777777" w:rsidR="00976F81" w:rsidRPr="002F6665" w:rsidRDefault="00976F81" w:rsidP="00976F81">
      <w:pPr>
        <w:pStyle w:val="4"/>
        <w:spacing w:before="0" w:line="240" w:lineRule="auto"/>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 xml:space="preserve">1. </w:t>
      </w:r>
      <w:r w:rsidRPr="002F6665">
        <w:rPr>
          <w:rStyle w:val="af3"/>
          <w:rFonts w:ascii="Times New Roman" w:hAnsi="Times New Roman" w:cs="Times New Roman"/>
          <w:color w:val="auto"/>
          <w:sz w:val="24"/>
          <w:szCs w:val="24"/>
          <w:lang w:val="ru-RU"/>
        </w:rPr>
        <w:t>Сыныптардың жалпы саны</w:t>
      </w:r>
      <w:r w:rsidRPr="002F6665">
        <w:rPr>
          <w:rFonts w:ascii="Times New Roman" w:hAnsi="Times New Roman" w:cs="Times New Roman"/>
          <w:color w:val="auto"/>
          <w:sz w:val="24"/>
          <w:szCs w:val="24"/>
          <w:lang w:val="ru-RU"/>
        </w:rPr>
        <w:t>:</w:t>
      </w:r>
    </w:p>
    <w:p w14:paraId="4FCE66EF" w14:textId="1ECA0DBB" w:rsidR="00976F81" w:rsidRPr="002F6665" w:rsidRDefault="00976F81">
      <w:pPr>
        <w:pStyle w:val="a3"/>
        <w:numPr>
          <w:ilvl w:val="0"/>
          <w:numId w:val="22"/>
        </w:numPr>
        <w:spacing w:before="0" w:beforeAutospacing="0" w:after="0" w:afterAutospacing="0"/>
      </w:pPr>
      <w:r w:rsidRPr="002F6665">
        <w:t>2025</w:t>
      </w:r>
      <w:r w:rsidR="00A87357">
        <w:t>-</w:t>
      </w:r>
      <w:r w:rsidRPr="002F6665">
        <w:t xml:space="preserve">2026 оқу жылында сыныптардың жалпы саны төмендеді </w:t>
      </w:r>
      <w:r w:rsidRPr="002F6665">
        <w:rPr>
          <w:rStyle w:val="af3"/>
          <w:rFonts w:eastAsiaTheme="majorEastAsia"/>
        </w:rPr>
        <w:t>50</w:t>
      </w:r>
      <w:r w:rsidR="00A87357">
        <w:rPr>
          <w:rStyle w:val="af3"/>
          <w:rFonts w:eastAsiaTheme="majorEastAsia"/>
        </w:rPr>
        <w:t>-</w:t>
      </w:r>
      <w:r w:rsidRPr="002F6665">
        <w:rPr>
          <w:rStyle w:val="af3"/>
          <w:rFonts w:eastAsiaTheme="majorEastAsia"/>
        </w:rPr>
        <w:t>ден 48</w:t>
      </w:r>
      <w:r w:rsidR="00A87357">
        <w:rPr>
          <w:rStyle w:val="af3"/>
          <w:rFonts w:eastAsiaTheme="majorEastAsia"/>
        </w:rPr>
        <w:t>-</w:t>
      </w:r>
      <w:r w:rsidRPr="002F6665">
        <w:rPr>
          <w:rStyle w:val="af3"/>
          <w:rFonts w:eastAsiaTheme="majorEastAsia"/>
        </w:rPr>
        <w:t>ге дейін</w:t>
      </w:r>
      <w:r w:rsidRPr="002F6665">
        <w:t>.</w:t>
      </w:r>
    </w:p>
    <w:p w14:paraId="3C4FB3B8" w14:textId="77777777" w:rsidR="00976F81" w:rsidRPr="002F6665" w:rsidRDefault="00976F81">
      <w:pPr>
        <w:pStyle w:val="a3"/>
        <w:numPr>
          <w:ilvl w:val="0"/>
          <w:numId w:val="22"/>
        </w:numPr>
        <w:spacing w:before="0" w:beforeAutospacing="0" w:after="0" w:afterAutospacing="0"/>
      </w:pPr>
      <w:r w:rsidRPr="002F6665">
        <w:t xml:space="preserve">Негізгі төмендеу орын алды </w:t>
      </w:r>
      <w:r w:rsidRPr="002F6665">
        <w:rPr>
          <w:rStyle w:val="af3"/>
          <w:rFonts w:eastAsiaTheme="majorEastAsia"/>
        </w:rPr>
        <w:t xml:space="preserve">бастауыш және негізгі мектептерде </w:t>
      </w:r>
      <w:r w:rsidRPr="002F6665">
        <w:t xml:space="preserve"> (2 сыныпқа).</w:t>
      </w:r>
    </w:p>
    <w:p w14:paraId="58AE6BF7" w14:textId="77777777" w:rsidR="00976F81" w:rsidRPr="002F6665" w:rsidRDefault="00976F81">
      <w:pPr>
        <w:pStyle w:val="a3"/>
        <w:numPr>
          <w:ilvl w:val="0"/>
          <w:numId w:val="22"/>
        </w:numPr>
        <w:spacing w:before="0" w:beforeAutospacing="0" w:after="0" w:afterAutospacing="0"/>
      </w:pPr>
      <w:r w:rsidRPr="002F6665">
        <w:t>Орта мектепте сыныптар саны тұрақты.</w:t>
      </w:r>
    </w:p>
    <w:p w14:paraId="3670BF91" w14:textId="77777777" w:rsidR="00976F81" w:rsidRPr="002F6665" w:rsidRDefault="00976F81" w:rsidP="00976F81">
      <w:pPr>
        <w:pStyle w:val="4"/>
        <w:spacing w:before="0" w:line="240" w:lineRule="auto"/>
        <w:rPr>
          <w:rFonts w:ascii="Times New Roman" w:hAnsi="Times New Roman" w:cs="Times New Roman"/>
          <w:color w:val="auto"/>
          <w:sz w:val="24"/>
          <w:szCs w:val="24"/>
        </w:rPr>
      </w:pPr>
      <w:r w:rsidRPr="002F6665">
        <w:rPr>
          <w:rFonts w:ascii="Times New Roman" w:hAnsi="Times New Roman" w:cs="Times New Roman"/>
          <w:color w:val="auto"/>
          <w:sz w:val="24"/>
          <w:szCs w:val="24"/>
        </w:rPr>
        <w:t xml:space="preserve">2. </w:t>
      </w:r>
      <w:r w:rsidRPr="002F6665">
        <w:rPr>
          <w:rStyle w:val="af3"/>
          <w:rFonts w:ascii="Times New Roman" w:hAnsi="Times New Roman" w:cs="Times New Roman"/>
          <w:color w:val="auto"/>
          <w:sz w:val="24"/>
          <w:szCs w:val="24"/>
        </w:rPr>
        <w:t>Білім алушылардың жалпы саны</w:t>
      </w:r>
      <w:r w:rsidRPr="002F6665">
        <w:rPr>
          <w:rFonts w:ascii="Times New Roman" w:hAnsi="Times New Roman" w:cs="Times New Roman"/>
          <w:color w:val="auto"/>
          <w:sz w:val="24"/>
          <w:szCs w:val="24"/>
        </w:rPr>
        <w:t>:</w:t>
      </w:r>
    </w:p>
    <w:p w14:paraId="1E71F98A" w14:textId="778AF607" w:rsidR="00976F81" w:rsidRPr="00EE612A" w:rsidRDefault="00976F81">
      <w:pPr>
        <w:pStyle w:val="a3"/>
        <w:numPr>
          <w:ilvl w:val="0"/>
          <w:numId w:val="23"/>
        </w:numPr>
        <w:spacing w:before="0" w:beforeAutospacing="0" w:after="0" w:afterAutospacing="0"/>
        <w:rPr>
          <w:lang w:val="en-US"/>
        </w:rPr>
      </w:pPr>
      <w:r w:rsidRPr="002F6665">
        <w:t>Оқушылардың</w:t>
      </w:r>
      <w:r w:rsidRPr="00EE612A">
        <w:rPr>
          <w:lang w:val="en-US"/>
        </w:rPr>
        <w:t xml:space="preserve"> </w:t>
      </w:r>
      <w:r w:rsidRPr="002F6665">
        <w:t>жалпы</w:t>
      </w:r>
      <w:r w:rsidRPr="00EE612A">
        <w:rPr>
          <w:lang w:val="en-US"/>
        </w:rPr>
        <w:t xml:space="preserve"> </w:t>
      </w:r>
      <w:r w:rsidRPr="002F6665">
        <w:t>саны</w:t>
      </w:r>
      <w:r w:rsidRPr="00EE612A">
        <w:rPr>
          <w:lang w:val="en-US"/>
        </w:rPr>
        <w:t xml:space="preserve"> </w:t>
      </w:r>
      <w:r w:rsidRPr="00EE612A">
        <w:rPr>
          <w:rStyle w:val="af3"/>
          <w:rFonts w:eastAsiaTheme="majorEastAsia"/>
          <w:lang w:val="en-US"/>
        </w:rPr>
        <w:t xml:space="preserve">37 </w:t>
      </w:r>
      <w:r w:rsidRPr="002F6665">
        <w:rPr>
          <w:rStyle w:val="af3"/>
          <w:rFonts w:eastAsiaTheme="majorEastAsia"/>
        </w:rPr>
        <w:t>адамға</w:t>
      </w:r>
      <w:r w:rsidRPr="00EE612A">
        <w:rPr>
          <w:rStyle w:val="af3"/>
          <w:rFonts w:eastAsiaTheme="majorEastAsia"/>
          <w:lang w:val="en-US"/>
        </w:rPr>
        <w:t xml:space="preserve"> </w:t>
      </w:r>
      <w:r w:rsidRPr="002F6665">
        <w:rPr>
          <w:rStyle w:val="af3"/>
          <w:rFonts w:eastAsiaTheme="majorEastAsia"/>
        </w:rPr>
        <w:t>қысқарды</w:t>
      </w:r>
      <w:r w:rsidRPr="00EE612A">
        <w:rPr>
          <w:lang w:val="en-US"/>
        </w:rPr>
        <w:t xml:space="preserve"> (1234</w:t>
      </w:r>
      <w:r w:rsidR="00A87357">
        <w:rPr>
          <w:lang w:val="en-US"/>
        </w:rPr>
        <w:t>-</w:t>
      </w:r>
      <w:r w:rsidRPr="002F6665">
        <w:t>тен</w:t>
      </w:r>
      <w:r w:rsidRPr="00EE612A">
        <w:rPr>
          <w:lang w:val="en-US"/>
        </w:rPr>
        <w:t xml:space="preserve"> 1197</w:t>
      </w:r>
      <w:r w:rsidR="00A87357">
        <w:rPr>
          <w:lang w:val="en-US"/>
        </w:rPr>
        <w:t>-</w:t>
      </w:r>
      <w:r w:rsidRPr="002F6665">
        <w:t>ге</w:t>
      </w:r>
      <w:r w:rsidRPr="00EE612A">
        <w:rPr>
          <w:lang w:val="en-US"/>
        </w:rPr>
        <w:t xml:space="preserve"> </w:t>
      </w:r>
      <w:r w:rsidRPr="002F6665">
        <w:t>дейін</w:t>
      </w:r>
      <w:r w:rsidRPr="00EE612A">
        <w:rPr>
          <w:lang w:val="en-US"/>
        </w:rPr>
        <w:t>).</w:t>
      </w:r>
    </w:p>
    <w:p w14:paraId="157EF123" w14:textId="77777777" w:rsidR="00976F81" w:rsidRPr="002F6665" w:rsidRDefault="00976F81">
      <w:pPr>
        <w:pStyle w:val="a3"/>
        <w:numPr>
          <w:ilvl w:val="0"/>
          <w:numId w:val="23"/>
        </w:numPr>
        <w:spacing w:before="0" w:beforeAutospacing="0" w:after="0" w:afterAutospacing="0"/>
      </w:pPr>
      <w:r w:rsidRPr="002F6665">
        <w:t>Негізгі себептері:</w:t>
      </w:r>
    </w:p>
    <w:p w14:paraId="41F58290" w14:textId="5DFF8440" w:rsidR="00976F81" w:rsidRPr="002F6665" w:rsidRDefault="00976F81">
      <w:pPr>
        <w:pStyle w:val="a3"/>
        <w:numPr>
          <w:ilvl w:val="1"/>
          <w:numId w:val="23"/>
        </w:numPr>
        <w:spacing w:before="0" w:beforeAutospacing="0" w:after="0" w:afterAutospacing="0"/>
      </w:pPr>
      <w:r w:rsidRPr="002F6665">
        <w:t xml:space="preserve">Ең үлкен төмендеу </w:t>
      </w:r>
      <w:r w:rsidRPr="002F6665">
        <w:rPr>
          <w:rStyle w:val="af3"/>
          <w:rFonts w:eastAsiaTheme="majorEastAsia"/>
        </w:rPr>
        <w:t>бастауыш мектепте</w:t>
      </w:r>
      <w:r w:rsidRPr="002F6665">
        <w:t>: 535</w:t>
      </w:r>
      <w:r w:rsidR="00A87357">
        <w:t>-</w:t>
      </w:r>
      <w:r w:rsidRPr="002F6665">
        <w:t>тен 499</w:t>
      </w:r>
      <w:r w:rsidR="00A87357">
        <w:t>-</w:t>
      </w:r>
      <w:r w:rsidRPr="002F6665">
        <w:t>ға дейін (</w:t>
      </w:r>
      <w:r w:rsidR="00A87357">
        <w:t>-</w:t>
      </w:r>
      <w:r w:rsidRPr="002F6665">
        <w:t>36).</w:t>
      </w:r>
    </w:p>
    <w:p w14:paraId="029EA6A8" w14:textId="785D2361" w:rsidR="00976F81" w:rsidRPr="002F6665" w:rsidRDefault="00976F81">
      <w:pPr>
        <w:pStyle w:val="a3"/>
        <w:numPr>
          <w:ilvl w:val="1"/>
          <w:numId w:val="23"/>
        </w:numPr>
        <w:spacing w:before="0" w:beforeAutospacing="0" w:after="0" w:afterAutospacing="0"/>
      </w:pPr>
      <w:r w:rsidRPr="002F6665">
        <w:t xml:space="preserve">Жылы </w:t>
      </w:r>
      <w:r w:rsidRPr="002F6665">
        <w:rPr>
          <w:rStyle w:val="af3"/>
          <w:rFonts w:eastAsiaTheme="majorEastAsia"/>
        </w:rPr>
        <w:t>негізгі мектепке</w:t>
      </w:r>
      <w:r w:rsidRPr="002F6665">
        <w:t>: 630</w:t>
      </w:r>
      <w:r w:rsidR="00A87357">
        <w:t>-</w:t>
      </w:r>
      <w:r w:rsidRPr="002F6665">
        <w:t>дан 627</w:t>
      </w:r>
      <w:r w:rsidR="00A87357">
        <w:t>-</w:t>
      </w:r>
      <w:r w:rsidRPr="002F6665">
        <w:t>ге дейін (</w:t>
      </w:r>
      <w:r w:rsidR="00A87357">
        <w:t>-</w:t>
      </w:r>
      <w:r w:rsidRPr="002F6665">
        <w:t>3).</w:t>
      </w:r>
    </w:p>
    <w:p w14:paraId="1B6C346E" w14:textId="77777777" w:rsidR="00976F81" w:rsidRPr="002F6665" w:rsidRDefault="00976F81">
      <w:pPr>
        <w:pStyle w:val="a3"/>
        <w:numPr>
          <w:ilvl w:val="1"/>
          <w:numId w:val="23"/>
        </w:numPr>
        <w:spacing w:before="0" w:beforeAutospacing="0" w:after="0" w:afterAutospacing="0"/>
      </w:pPr>
      <w:r w:rsidRPr="002F6665">
        <w:t>Орташа алғанда — шамалы өсім (+2 адам).</w:t>
      </w:r>
    </w:p>
    <w:p w14:paraId="00D3CF50" w14:textId="1AE6EE37" w:rsidR="00976F81" w:rsidRPr="00EE612A" w:rsidRDefault="00976F81" w:rsidP="00976F81">
      <w:pPr>
        <w:pStyle w:val="4"/>
        <w:spacing w:before="0" w:line="240" w:lineRule="auto"/>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3.</w:t>
      </w:r>
      <w:r w:rsidR="00CB0851">
        <w:rPr>
          <w:rFonts w:ascii="Times New Roman" w:hAnsi="Times New Roman" w:cs="Times New Roman"/>
          <w:color w:val="auto"/>
          <w:sz w:val="24"/>
          <w:szCs w:val="24"/>
          <w:lang w:val="ru-RU"/>
        </w:rPr>
        <w:t xml:space="preserve"> </w:t>
      </w:r>
      <w:r w:rsidRPr="00EE612A">
        <w:rPr>
          <w:rStyle w:val="af3"/>
          <w:rFonts w:ascii="Times New Roman" w:hAnsi="Times New Roman" w:cs="Times New Roman"/>
          <w:color w:val="auto"/>
          <w:sz w:val="24"/>
          <w:szCs w:val="24"/>
          <w:lang w:val="ru-RU"/>
        </w:rPr>
        <w:t>Жалпы білім беретін сыныптар және толымдылығы</w:t>
      </w:r>
      <w:r w:rsidRPr="00EE612A">
        <w:rPr>
          <w:rFonts w:ascii="Times New Roman" w:hAnsi="Times New Roman" w:cs="Times New Roman"/>
          <w:color w:val="auto"/>
          <w:sz w:val="24"/>
          <w:szCs w:val="24"/>
          <w:lang w:val="ru-RU"/>
        </w:rPr>
        <w:t>:</w:t>
      </w:r>
    </w:p>
    <w:p w14:paraId="58C4EC74" w14:textId="77777777" w:rsidR="00976F81" w:rsidRPr="002F6665" w:rsidRDefault="00976F81">
      <w:pPr>
        <w:pStyle w:val="a3"/>
        <w:numPr>
          <w:ilvl w:val="0"/>
          <w:numId w:val="24"/>
        </w:numPr>
        <w:spacing w:before="0" w:beforeAutospacing="0" w:after="0" w:afterAutospacing="0"/>
      </w:pPr>
      <w:r w:rsidRPr="002F6665">
        <w:t xml:space="preserve">Жалпы білім беретін сыныптардың саны </w:t>
      </w:r>
      <w:r w:rsidRPr="002F6665">
        <w:rPr>
          <w:rStyle w:val="af3"/>
          <w:rFonts w:eastAsiaTheme="majorEastAsia"/>
        </w:rPr>
        <w:t>тұрақты болып қалды</w:t>
      </w:r>
      <w:r w:rsidRPr="002F6665">
        <w:t xml:space="preserve"> — 48.</w:t>
      </w:r>
    </w:p>
    <w:p w14:paraId="15B0076B" w14:textId="2ABAB7AD" w:rsidR="00976F81" w:rsidRPr="002F6665" w:rsidRDefault="00976F81">
      <w:pPr>
        <w:pStyle w:val="a3"/>
        <w:numPr>
          <w:ilvl w:val="0"/>
          <w:numId w:val="24"/>
        </w:numPr>
        <w:spacing w:before="0" w:beforeAutospacing="0" w:after="0" w:afterAutospacing="0"/>
      </w:pPr>
      <w:r w:rsidRPr="002F6665">
        <w:t xml:space="preserve">Олардағы білім алушылардың саны мыналардан азайды </w:t>
      </w:r>
      <w:r w:rsidRPr="002F6665">
        <w:rPr>
          <w:rStyle w:val="af3"/>
          <w:rFonts w:eastAsiaTheme="majorEastAsia"/>
        </w:rPr>
        <w:t>1234</w:t>
      </w:r>
      <w:r w:rsidR="00A87357">
        <w:rPr>
          <w:rStyle w:val="af3"/>
          <w:rFonts w:eastAsiaTheme="majorEastAsia"/>
        </w:rPr>
        <w:t>-</w:t>
      </w:r>
      <w:r w:rsidRPr="002F6665">
        <w:rPr>
          <w:rStyle w:val="af3"/>
          <w:rFonts w:eastAsiaTheme="majorEastAsia"/>
        </w:rPr>
        <w:t>тен 1197</w:t>
      </w:r>
      <w:r w:rsidR="00A87357">
        <w:rPr>
          <w:rStyle w:val="af3"/>
          <w:rFonts w:eastAsiaTheme="majorEastAsia"/>
        </w:rPr>
        <w:t>-</w:t>
      </w:r>
      <w:r w:rsidRPr="002F6665">
        <w:rPr>
          <w:rStyle w:val="af3"/>
          <w:rFonts w:eastAsiaTheme="majorEastAsia"/>
        </w:rPr>
        <w:t>ге дейін</w:t>
      </w:r>
      <w:r w:rsidRPr="002F6665">
        <w:t xml:space="preserve"> (</w:t>
      </w:r>
      <w:r w:rsidR="00A87357">
        <w:t>-</w:t>
      </w:r>
      <w:r w:rsidRPr="002F6665">
        <w:t>37 адам).</w:t>
      </w:r>
    </w:p>
    <w:p w14:paraId="1D195AAE" w14:textId="77777777" w:rsidR="00976F81" w:rsidRPr="002F6665" w:rsidRDefault="00976F81" w:rsidP="00976F81">
      <w:pPr>
        <w:pStyle w:val="4"/>
        <w:spacing w:before="0" w:line="240" w:lineRule="auto"/>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 xml:space="preserve">4. </w:t>
      </w:r>
      <w:r w:rsidRPr="002F6665">
        <w:rPr>
          <w:rStyle w:val="af3"/>
          <w:rFonts w:ascii="Times New Roman" w:hAnsi="Times New Roman" w:cs="Times New Roman"/>
          <w:color w:val="auto"/>
          <w:sz w:val="24"/>
          <w:szCs w:val="24"/>
          <w:lang w:val="ru-RU"/>
        </w:rPr>
        <w:t>Ерекше білім берілуіне қажеттілігі бар балалар (ЕБҚ)</w:t>
      </w:r>
      <w:r w:rsidRPr="002F6665">
        <w:rPr>
          <w:rFonts w:ascii="Times New Roman" w:hAnsi="Times New Roman" w:cs="Times New Roman"/>
          <w:color w:val="auto"/>
          <w:sz w:val="24"/>
          <w:szCs w:val="24"/>
          <w:lang w:val="ru-RU"/>
        </w:rPr>
        <w:t>:</w:t>
      </w:r>
    </w:p>
    <w:p w14:paraId="70B891A3" w14:textId="223E1DEB" w:rsidR="00976F81" w:rsidRPr="002F6665" w:rsidRDefault="00976F81">
      <w:pPr>
        <w:pStyle w:val="a3"/>
        <w:numPr>
          <w:ilvl w:val="0"/>
          <w:numId w:val="25"/>
        </w:numPr>
        <w:spacing w:before="0" w:beforeAutospacing="0" w:after="0" w:afterAutospacing="0"/>
      </w:pPr>
      <w:r w:rsidRPr="002F6665">
        <w:t xml:space="preserve">Олардың саны </w:t>
      </w:r>
      <w:r w:rsidRPr="002F6665">
        <w:rPr>
          <w:rStyle w:val="af3"/>
          <w:rFonts w:eastAsiaTheme="majorEastAsia"/>
        </w:rPr>
        <w:t>өсті</w:t>
      </w:r>
      <w:r w:rsidRPr="002F6665">
        <w:t xml:space="preserve"> бастап </w:t>
      </w:r>
      <w:r w:rsidRPr="002F6665">
        <w:rPr>
          <w:rStyle w:val="af3"/>
          <w:rFonts w:eastAsiaTheme="majorEastAsia"/>
        </w:rPr>
        <w:t>29</w:t>
      </w:r>
      <w:r w:rsidR="00A87357">
        <w:rPr>
          <w:rStyle w:val="af3"/>
          <w:rFonts w:eastAsiaTheme="majorEastAsia"/>
        </w:rPr>
        <w:t>-</w:t>
      </w:r>
      <w:r w:rsidRPr="002F6665">
        <w:rPr>
          <w:rStyle w:val="af3"/>
          <w:rFonts w:eastAsiaTheme="majorEastAsia"/>
        </w:rPr>
        <w:t>дан 30</w:t>
      </w:r>
      <w:r w:rsidR="00A87357">
        <w:rPr>
          <w:rStyle w:val="af3"/>
          <w:rFonts w:eastAsiaTheme="majorEastAsia"/>
        </w:rPr>
        <w:t>-</w:t>
      </w:r>
      <w:r w:rsidRPr="002F6665">
        <w:rPr>
          <w:rStyle w:val="af3"/>
          <w:rFonts w:eastAsiaTheme="majorEastAsia"/>
        </w:rPr>
        <w:t>ға дейін</w:t>
      </w:r>
      <w:r w:rsidRPr="002F6665">
        <w:t xml:space="preserve"> (+1)</w:t>
      </w:r>
    </w:p>
    <w:p w14:paraId="73B7FE8A" w14:textId="77777777" w:rsidR="00976F81" w:rsidRPr="002F6665" w:rsidRDefault="00976F81">
      <w:pPr>
        <w:pStyle w:val="a3"/>
        <w:numPr>
          <w:ilvl w:val="0"/>
          <w:numId w:val="25"/>
        </w:numPr>
        <w:spacing w:before="0" w:beforeAutospacing="0" w:after="0" w:afterAutospacing="0"/>
      </w:pPr>
      <w:r w:rsidRPr="002F6665">
        <w:t xml:space="preserve">Төмендеуі әсіресе байқалады </w:t>
      </w:r>
      <w:r w:rsidRPr="002F6665">
        <w:rPr>
          <w:rStyle w:val="af3"/>
          <w:rFonts w:eastAsiaTheme="majorEastAsia"/>
        </w:rPr>
        <w:t>негізгі мектепке</w:t>
      </w:r>
      <w:r w:rsidRPr="002F6665">
        <w:t>: 27 баладан 18 балаға дейін.</w:t>
      </w:r>
    </w:p>
    <w:p w14:paraId="74ACFCB9" w14:textId="77777777" w:rsidR="00976F81" w:rsidRPr="002F6665" w:rsidRDefault="00976F81">
      <w:pPr>
        <w:pStyle w:val="a3"/>
        <w:numPr>
          <w:ilvl w:val="0"/>
          <w:numId w:val="25"/>
        </w:numPr>
        <w:spacing w:before="0" w:beforeAutospacing="0" w:after="0" w:afterAutospacing="0"/>
      </w:pPr>
      <w:r w:rsidRPr="002F6665">
        <w:t>Бұл инклюзивті тәсілдің өсуін және қолдауды арттыру қажеттілігін көрсетуі мүмкін.</w:t>
      </w:r>
    </w:p>
    <w:p w14:paraId="2B684A82" w14:textId="77777777" w:rsidR="00976F81" w:rsidRPr="002F6665" w:rsidRDefault="00976F81" w:rsidP="00976F81">
      <w:pPr>
        <w:pStyle w:val="3"/>
        <w:spacing w:before="0" w:after="0"/>
        <w:rPr>
          <w:rFonts w:ascii="Times New Roman" w:hAnsi="Times New Roman"/>
          <w:sz w:val="24"/>
          <w:szCs w:val="24"/>
        </w:rPr>
      </w:pPr>
      <w:r w:rsidRPr="002F6665">
        <w:rPr>
          <w:rFonts w:ascii="Times New Roman" w:hAnsi="Times New Roman"/>
          <w:sz w:val="24"/>
          <w:szCs w:val="24"/>
        </w:rPr>
        <w:t xml:space="preserve"> </w:t>
      </w:r>
      <w:r w:rsidRPr="002F6665">
        <w:rPr>
          <w:rStyle w:val="af3"/>
          <w:rFonts w:ascii="Times New Roman" w:eastAsiaTheme="majorEastAsia" w:hAnsi="Times New Roman"/>
          <w:sz w:val="24"/>
          <w:szCs w:val="24"/>
        </w:rPr>
        <w:t>Қорытындылар мен ұсынымдар</w:t>
      </w:r>
      <w:r w:rsidRPr="002F6665">
        <w:rPr>
          <w:rFonts w:ascii="Times New Roman" w:hAnsi="Times New Roman"/>
          <w:sz w:val="24"/>
          <w:szCs w:val="24"/>
        </w:rPr>
        <w:t>:</w:t>
      </w:r>
    </w:p>
    <w:p w14:paraId="5AFF1619" w14:textId="7E9DF988" w:rsidR="00976F81" w:rsidRPr="002F6665" w:rsidRDefault="00976F81">
      <w:pPr>
        <w:pStyle w:val="a3"/>
        <w:numPr>
          <w:ilvl w:val="0"/>
          <w:numId w:val="26"/>
        </w:numPr>
        <w:spacing w:before="0" w:beforeAutospacing="0" w:after="0" w:afterAutospacing="0"/>
      </w:pPr>
      <w:r w:rsidRPr="002F6665">
        <w:t xml:space="preserve"> </w:t>
      </w:r>
      <w:r w:rsidRPr="002F6665">
        <w:rPr>
          <w:rStyle w:val="af3"/>
          <w:rFonts w:eastAsiaTheme="majorEastAsia"/>
        </w:rPr>
        <w:t>Білім алушылар санының жалпы төмендеуі</w:t>
      </w:r>
      <w:r w:rsidRPr="002F6665">
        <w:t xml:space="preserve"> себептерге назар аударуды талап етеді — мүмкін демография, көші</w:t>
      </w:r>
      <w:r w:rsidR="00A87357">
        <w:t>-</w:t>
      </w:r>
      <w:r w:rsidRPr="002F6665">
        <w:t>қон, басқа мектептерге кету.</w:t>
      </w:r>
    </w:p>
    <w:p w14:paraId="06FF91C1" w14:textId="77777777" w:rsidR="00976F81" w:rsidRPr="002F6665" w:rsidRDefault="00976F81">
      <w:pPr>
        <w:pStyle w:val="a3"/>
        <w:numPr>
          <w:ilvl w:val="0"/>
          <w:numId w:val="26"/>
        </w:numPr>
        <w:spacing w:before="0" w:beforeAutospacing="0" w:after="0" w:afterAutospacing="0"/>
      </w:pPr>
      <w:r w:rsidRPr="002F6665">
        <w:rPr>
          <w:rStyle w:val="af3"/>
          <w:rFonts w:eastAsiaTheme="majorEastAsia"/>
        </w:rPr>
        <w:t>Арнайы сыныптардың санын азайту</w:t>
      </w:r>
      <w:r w:rsidRPr="002F6665">
        <w:t xml:space="preserve"> ал О бар балалардың бір мезгілде өсуі инклюзивті модельге көшу туралы айтады. Мектепке сүйемелдеуді күшейту керек:</w:t>
      </w:r>
    </w:p>
    <w:p w14:paraId="15875655" w14:textId="3B31DFBC" w:rsidR="00976F81" w:rsidRPr="002F6665" w:rsidRDefault="00976F81">
      <w:pPr>
        <w:pStyle w:val="a3"/>
        <w:numPr>
          <w:ilvl w:val="1"/>
          <w:numId w:val="26"/>
        </w:numPr>
        <w:spacing w:before="0" w:beforeAutospacing="0" w:after="0" w:afterAutospacing="0"/>
      </w:pPr>
      <w:r w:rsidRPr="002F6665">
        <w:t>Психологиялық</w:t>
      </w:r>
      <w:r w:rsidR="00A87357">
        <w:t>-</w:t>
      </w:r>
      <w:r w:rsidRPr="002F6665">
        <w:t>педагогикалық қызмет.</w:t>
      </w:r>
    </w:p>
    <w:p w14:paraId="0407BDB8" w14:textId="77777777" w:rsidR="00976F81" w:rsidRPr="002F6665" w:rsidRDefault="00976F81">
      <w:pPr>
        <w:pStyle w:val="a3"/>
        <w:numPr>
          <w:ilvl w:val="1"/>
          <w:numId w:val="26"/>
        </w:numPr>
        <w:spacing w:before="0" w:beforeAutospacing="0" w:after="0" w:afterAutospacing="0"/>
      </w:pPr>
      <w:r w:rsidRPr="002F6665">
        <w:t>Бағдарламаларды бейімдеу.</w:t>
      </w:r>
    </w:p>
    <w:p w14:paraId="3805F038" w14:textId="0E6030A1" w:rsidR="00976F81" w:rsidRPr="002F6665" w:rsidRDefault="006F2DC3">
      <w:pPr>
        <w:pStyle w:val="a3"/>
        <w:numPr>
          <w:ilvl w:val="1"/>
          <w:numId w:val="26"/>
        </w:numPr>
        <w:spacing w:before="0" w:beforeAutospacing="0" w:after="0" w:afterAutospacing="0"/>
      </w:pPr>
      <w:r>
        <w:t xml:space="preserve"> мұғалім</w:t>
      </w:r>
      <w:r w:rsidR="00976F81" w:rsidRPr="002F6665">
        <w:t>дерді қолдау (біліктілікті арттыру).</w:t>
      </w:r>
    </w:p>
    <w:p w14:paraId="56DD6CE8" w14:textId="77777777" w:rsidR="00976F81" w:rsidRPr="002F6665" w:rsidRDefault="00976F81">
      <w:pPr>
        <w:pStyle w:val="a3"/>
        <w:numPr>
          <w:ilvl w:val="0"/>
          <w:numId w:val="26"/>
        </w:numPr>
        <w:spacing w:before="0" w:beforeAutospacing="0" w:after="0" w:afterAutospacing="0"/>
      </w:pPr>
      <w:r w:rsidRPr="002F6665">
        <w:t xml:space="preserve"> </w:t>
      </w:r>
      <w:r w:rsidRPr="002F6665">
        <w:rPr>
          <w:rStyle w:val="af3"/>
          <w:rFonts w:eastAsiaTheme="majorEastAsia"/>
        </w:rPr>
        <w:t>Жалпы білім беретін сыныптардың саны бойынша тұрақтылық</w:t>
      </w:r>
      <w:r w:rsidRPr="002F6665">
        <w:t xml:space="preserve"> контингент азайған кезде — ресурстарды (жүктемелерді, мөлшерлемелерді) қайта бөлудің себебі.</w:t>
      </w:r>
    </w:p>
    <w:p w14:paraId="07A7F4F3" w14:textId="77777777" w:rsidR="00976F81" w:rsidRPr="002F6665" w:rsidRDefault="00976F81">
      <w:pPr>
        <w:pStyle w:val="a3"/>
        <w:numPr>
          <w:ilvl w:val="0"/>
          <w:numId w:val="26"/>
        </w:numPr>
        <w:spacing w:before="0" w:beforeAutospacing="0" w:after="0" w:afterAutospacing="0"/>
      </w:pPr>
      <w:r w:rsidRPr="002F6665">
        <w:t xml:space="preserve">Жүйелі түрде жүргізу ұсынылады </w:t>
      </w:r>
      <w:r w:rsidRPr="002F6665">
        <w:rPr>
          <w:rStyle w:val="af3"/>
          <w:rFonts w:eastAsiaTheme="majorEastAsia"/>
        </w:rPr>
        <w:t>демографиялық өзгерістердің мониторингі</w:t>
      </w:r>
      <w:r w:rsidRPr="002F6665">
        <w:t xml:space="preserve"> шағын ауданда.</w:t>
      </w:r>
    </w:p>
    <w:p w14:paraId="025CBE2A" w14:textId="77777777" w:rsidR="00A56AD5" w:rsidRPr="002F6665" w:rsidRDefault="00A56AD5" w:rsidP="00A56AD5">
      <w:pPr>
        <w:pStyle w:val="a3"/>
        <w:spacing w:before="0" w:beforeAutospacing="0" w:after="0" w:afterAutospacing="0"/>
        <w:ind w:left="720"/>
        <w:rPr>
          <w:b/>
        </w:rPr>
      </w:pPr>
    </w:p>
    <w:p w14:paraId="59DAE3F8" w14:textId="7A895A5E" w:rsidR="00A56AD5" w:rsidRPr="002F6665" w:rsidRDefault="00A56AD5" w:rsidP="00A56AD5">
      <w:pPr>
        <w:pStyle w:val="a3"/>
        <w:spacing w:before="0" w:beforeAutospacing="0" w:after="0" w:afterAutospacing="0"/>
        <w:ind w:left="720"/>
        <w:rPr>
          <w:b/>
          <w:lang w:val="kk-KZ"/>
        </w:rPr>
      </w:pPr>
      <w:r w:rsidRPr="002F6665">
        <w:rPr>
          <w:b/>
        </w:rPr>
        <w:t>3.2 СЫНЫПТАРДЫҢ ТОЛЫҚТЫРЫЛУЫ ТУРАЛЫ МӘЛІМЕТТЕР</w:t>
      </w:r>
      <w:r w:rsidRPr="002F6665">
        <w:rPr>
          <w:b/>
          <w:lang w:val="kk-KZ"/>
        </w:rPr>
        <w:t xml:space="preserve"> </w:t>
      </w:r>
    </w:p>
    <w:p w14:paraId="70E41F15" w14:textId="77777777" w:rsidR="00A56AD5" w:rsidRPr="002F6665" w:rsidRDefault="00A56AD5" w:rsidP="00293498">
      <w:pPr>
        <w:pStyle w:val="a3"/>
        <w:spacing w:before="0" w:beforeAutospacing="0" w:after="0" w:afterAutospacing="0"/>
        <w:ind w:left="720"/>
        <w:jc w:val="right"/>
        <w:rPr>
          <w:b/>
          <w:lang w:val="kk-KZ"/>
        </w:rPr>
      </w:pPr>
    </w:p>
    <w:p w14:paraId="1B0E83B5" w14:textId="3D6899E1" w:rsidR="00293498" w:rsidRPr="002F6665" w:rsidRDefault="00293498" w:rsidP="00293498">
      <w:pPr>
        <w:pStyle w:val="a3"/>
        <w:spacing w:before="0" w:beforeAutospacing="0" w:after="0" w:afterAutospacing="0"/>
        <w:ind w:left="720"/>
        <w:jc w:val="right"/>
        <w:rPr>
          <w:b/>
          <w:lang w:val="kk-KZ"/>
        </w:rPr>
      </w:pPr>
      <w:r w:rsidRPr="002F6665">
        <w:rPr>
          <w:b/>
          <w:lang w:val="kk-KZ"/>
        </w:rPr>
        <w:t>№27 кесте</w:t>
      </w:r>
    </w:p>
    <w:p w14:paraId="00EB3CA6" w14:textId="33D22B22" w:rsidR="00293498" w:rsidRPr="002F6665" w:rsidRDefault="00293498" w:rsidP="00293498">
      <w:pPr>
        <w:spacing w:after="0" w:line="240" w:lineRule="auto"/>
        <w:jc w:val="right"/>
        <w:rPr>
          <w:rFonts w:ascii="Times New Roman" w:hAnsi="Times New Roman" w:cs="Times New Roman"/>
          <w:b/>
          <w:sz w:val="24"/>
          <w:szCs w:val="24"/>
        </w:rPr>
      </w:pPr>
      <w:r w:rsidRPr="002F6665">
        <w:rPr>
          <w:rFonts w:ascii="Times New Roman" w:hAnsi="Times New Roman" w:cs="Times New Roman"/>
          <w:b/>
          <w:sz w:val="24"/>
          <w:szCs w:val="24"/>
        </w:rPr>
        <w:t>Сыныптардың толықтырылуы туралы мәліметтер</w:t>
      </w:r>
    </w:p>
    <w:p w14:paraId="68D2FAC5" w14:textId="77777777" w:rsidR="00293498" w:rsidRPr="002F6665" w:rsidRDefault="00293498" w:rsidP="00293498">
      <w:pPr>
        <w:pStyle w:val="a3"/>
        <w:spacing w:before="0" w:beforeAutospacing="0" w:after="0" w:afterAutospacing="0"/>
        <w:ind w:left="720"/>
        <w:rPr>
          <w:b/>
          <w:lang w:val="kk-KZ"/>
        </w:rPr>
      </w:pPr>
    </w:p>
    <w:tbl>
      <w:tblPr>
        <w:tblW w:w="9640"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697"/>
        <w:gridCol w:w="709"/>
        <w:gridCol w:w="709"/>
        <w:gridCol w:w="708"/>
        <w:gridCol w:w="709"/>
        <w:gridCol w:w="709"/>
        <w:gridCol w:w="709"/>
        <w:gridCol w:w="708"/>
        <w:gridCol w:w="671"/>
        <w:gridCol w:w="671"/>
        <w:gridCol w:w="840"/>
        <w:gridCol w:w="756"/>
      </w:tblGrid>
      <w:tr w:rsidR="00E971AA" w:rsidRPr="002F6665" w14:paraId="71931C70" w14:textId="77777777" w:rsidTr="00CB0851">
        <w:trPr>
          <w:trHeight w:val="312"/>
        </w:trPr>
        <w:tc>
          <w:tcPr>
            <w:tcW w:w="1044" w:type="dxa"/>
            <w:noWrap/>
            <w:vAlign w:val="center"/>
            <w:hideMark/>
          </w:tcPr>
          <w:p w14:paraId="5340C712" w14:textId="77777777" w:rsidR="00976F81" w:rsidRPr="002F6665" w:rsidRDefault="00976F81" w:rsidP="000D5A4C">
            <w:pPr>
              <w:spacing w:after="0" w:line="240" w:lineRule="auto"/>
              <w:jc w:val="center"/>
              <w:rPr>
                <w:rFonts w:ascii="Times New Roman" w:eastAsia="Times New Roman" w:hAnsi="Times New Roman" w:cs="Times New Roman"/>
                <w:sz w:val="20"/>
                <w:szCs w:val="20"/>
              </w:rPr>
            </w:pPr>
          </w:p>
        </w:tc>
        <w:tc>
          <w:tcPr>
            <w:tcW w:w="2823" w:type="dxa"/>
            <w:gridSpan w:val="4"/>
            <w:noWrap/>
            <w:vAlign w:val="center"/>
            <w:hideMark/>
          </w:tcPr>
          <w:p w14:paraId="7721DECB" w14:textId="3B580485"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2023</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2024 оқу жылы</w:t>
            </w:r>
          </w:p>
        </w:tc>
        <w:tc>
          <w:tcPr>
            <w:tcW w:w="2835" w:type="dxa"/>
            <w:gridSpan w:val="4"/>
            <w:noWrap/>
            <w:vAlign w:val="center"/>
            <w:hideMark/>
          </w:tcPr>
          <w:p w14:paraId="696D091B" w14:textId="602E198F"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2024</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2025 оқу жылы</w:t>
            </w:r>
          </w:p>
        </w:tc>
        <w:tc>
          <w:tcPr>
            <w:tcW w:w="2938" w:type="dxa"/>
            <w:gridSpan w:val="4"/>
            <w:vAlign w:val="center"/>
          </w:tcPr>
          <w:p w14:paraId="1703384A" w14:textId="42F48A5B"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2025</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2026 оқу жылы</w:t>
            </w:r>
          </w:p>
        </w:tc>
      </w:tr>
      <w:tr w:rsidR="00E971AA" w:rsidRPr="002F6665" w14:paraId="3A86EF7E" w14:textId="77777777" w:rsidTr="00CB0851">
        <w:trPr>
          <w:trHeight w:val="312"/>
        </w:trPr>
        <w:tc>
          <w:tcPr>
            <w:tcW w:w="1044" w:type="dxa"/>
            <w:noWrap/>
            <w:vAlign w:val="center"/>
            <w:hideMark/>
          </w:tcPr>
          <w:p w14:paraId="33B6DF50" w14:textId="77777777" w:rsidR="00976F81" w:rsidRPr="002F6665" w:rsidRDefault="00976F81" w:rsidP="000D5A4C">
            <w:pPr>
              <w:spacing w:after="0" w:line="240" w:lineRule="auto"/>
              <w:jc w:val="center"/>
              <w:rPr>
                <w:rFonts w:ascii="Times New Roman" w:eastAsia="Times New Roman" w:hAnsi="Times New Roman" w:cs="Times New Roman"/>
                <w:sz w:val="20"/>
                <w:szCs w:val="20"/>
              </w:rPr>
            </w:pPr>
          </w:p>
        </w:tc>
        <w:tc>
          <w:tcPr>
            <w:tcW w:w="697" w:type="dxa"/>
            <w:noWrap/>
            <w:vAlign w:val="center"/>
            <w:hideMark/>
          </w:tcPr>
          <w:p w14:paraId="09A1C5D3"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 жұп</w:t>
            </w:r>
          </w:p>
        </w:tc>
        <w:tc>
          <w:tcPr>
            <w:tcW w:w="709" w:type="dxa"/>
            <w:noWrap/>
            <w:vAlign w:val="center"/>
            <w:hideMark/>
          </w:tcPr>
          <w:p w14:paraId="1E2EE740"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 жұп</w:t>
            </w:r>
          </w:p>
        </w:tc>
        <w:tc>
          <w:tcPr>
            <w:tcW w:w="709" w:type="dxa"/>
            <w:noWrap/>
            <w:vAlign w:val="center"/>
            <w:hideMark/>
          </w:tcPr>
          <w:p w14:paraId="086A538D"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3 жұп</w:t>
            </w:r>
          </w:p>
        </w:tc>
        <w:tc>
          <w:tcPr>
            <w:tcW w:w="708" w:type="dxa"/>
            <w:noWrap/>
            <w:vAlign w:val="center"/>
            <w:hideMark/>
          </w:tcPr>
          <w:p w14:paraId="7213FEC5"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4 жұп</w:t>
            </w:r>
          </w:p>
        </w:tc>
        <w:tc>
          <w:tcPr>
            <w:tcW w:w="709" w:type="dxa"/>
            <w:noWrap/>
            <w:vAlign w:val="center"/>
            <w:hideMark/>
          </w:tcPr>
          <w:p w14:paraId="0421AE67"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 жұп</w:t>
            </w:r>
          </w:p>
        </w:tc>
        <w:tc>
          <w:tcPr>
            <w:tcW w:w="709" w:type="dxa"/>
            <w:noWrap/>
            <w:vAlign w:val="center"/>
            <w:hideMark/>
          </w:tcPr>
          <w:p w14:paraId="1B2C4903"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 жұп</w:t>
            </w:r>
          </w:p>
        </w:tc>
        <w:tc>
          <w:tcPr>
            <w:tcW w:w="709" w:type="dxa"/>
            <w:noWrap/>
            <w:vAlign w:val="center"/>
            <w:hideMark/>
          </w:tcPr>
          <w:p w14:paraId="0CF9B649"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3 жұп</w:t>
            </w:r>
          </w:p>
        </w:tc>
        <w:tc>
          <w:tcPr>
            <w:tcW w:w="708" w:type="dxa"/>
            <w:vAlign w:val="center"/>
          </w:tcPr>
          <w:p w14:paraId="62D2B8DA"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4 жұп</w:t>
            </w:r>
          </w:p>
        </w:tc>
        <w:tc>
          <w:tcPr>
            <w:tcW w:w="671" w:type="dxa"/>
            <w:vAlign w:val="center"/>
          </w:tcPr>
          <w:p w14:paraId="490A7516"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 жұп</w:t>
            </w:r>
          </w:p>
        </w:tc>
        <w:tc>
          <w:tcPr>
            <w:tcW w:w="671" w:type="dxa"/>
            <w:vAlign w:val="center"/>
          </w:tcPr>
          <w:p w14:paraId="313AAA6E"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 жұп</w:t>
            </w:r>
          </w:p>
        </w:tc>
        <w:tc>
          <w:tcPr>
            <w:tcW w:w="840" w:type="dxa"/>
            <w:vAlign w:val="center"/>
          </w:tcPr>
          <w:p w14:paraId="32A904D8"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3 жұп</w:t>
            </w:r>
          </w:p>
        </w:tc>
        <w:tc>
          <w:tcPr>
            <w:tcW w:w="756" w:type="dxa"/>
            <w:vAlign w:val="center"/>
          </w:tcPr>
          <w:p w14:paraId="192BA5DE"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4 жұп</w:t>
            </w:r>
          </w:p>
        </w:tc>
      </w:tr>
      <w:tr w:rsidR="00E971AA" w:rsidRPr="002F6665" w14:paraId="4776FEB2" w14:textId="77777777" w:rsidTr="00CB0851">
        <w:trPr>
          <w:trHeight w:val="312"/>
        </w:trPr>
        <w:tc>
          <w:tcPr>
            <w:tcW w:w="1044" w:type="dxa"/>
            <w:noWrap/>
            <w:vAlign w:val="center"/>
            <w:hideMark/>
          </w:tcPr>
          <w:p w14:paraId="659E974D" w14:textId="710DB245"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4</w:t>
            </w:r>
          </w:p>
        </w:tc>
        <w:tc>
          <w:tcPr>
            <w:tcW w:w="697" w:type="dxa"/>
            <w:noWrap/>
            <w:vAlign w:val="center"/>
            <w:hideMark/>
          </w:tcPr>
          <w:p w14:paraId="101F5FB5"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660</w:t>
            </w:r>
          </w:p>
        </w:tc>
        <w:tc>
          <w:tcPr>
            <w:tcW w:w="709" w:type="dxa"/>
            <w:noWrap/>
            <w:vAlign w:val="center"/>
            <w:hideMark/>
          </w:tcPr>
          <w:p w14:paraId="1EA76A76"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670</w:t>
            </w:r>
          </w:p>
        </w:tc>
        <w:tc>
          <w:tcPr>
            <w:tcW w:w="709" w:type="dxa"/>
            <w:noWrap/>
            <w:vAlign w:val="center"/>
            <w:hideMark/>
          </w:tcPr>
          <w:p w14:paraId="17AC0431"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674</w:t>
            </w:r>
          </w:p>
        </w:tc>
        <w:tc>
          <w:tcPr>
            <w:tcW w:w="708" w:type="dxa"/>
            <w:noWrap/>
            <w:vAlign w:val="center"/>
            <w:hideMark/>
          </w:tcPr>
          <w:p w14:paraId="3D297EAD" w14:textId="77777777" w:rsidR="00976F81" w:rsidRPr="002F6665" w:rsidRDefault="00976F81" w:rsidP="00CB0851">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4</w:t>
            </w:r>
            <w:r w:rsidRPr="002F6665">
              <w:rPr>
                <w:rFonts w:ascii="Times New Roman" w:hAnsi="Times New Roman" w:cs="Times New Roman"/>
                <w:sz w:val="20"/>
                <w:szCs w:val="20"/>
                <w:lang w:val="en-US"/>
              </w:rPr>
              <w:t>674</w:t>
            </w:r>
          </w:p>
        </w:tc>
        <w:tc>
          <w:tcPr>
            <w:tcW w:w="709" w:type="dxa"/>
            <w:noWrap/>
            <w:vAlign w:val="center"/>
            <w:hideMark/>
          </w:tcPr>
          <w:p w14:paraId="7BED997F"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543</w:t>
            </w:r>
          </w:p>
        </w:tc>
        <w:tc>
          <w:tcPr>
            <w:tcW w:w="709" w:type="dxa"/>
            <w:noWrap/>
            <w:vAlign w:val="center"/>
            <w:hideMark/>
          </w:tcPr>
          <w:p w14:paraId="6526977E" w14:textId="77777777" w:rsidR="00976F81" w:rsidRPr="002F6665" w:rsidRDefault="00976F81" w:rsidP="00CB0851">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540</w:t>
            </w:r>
          </w:p>
        </w:tc>
        <w:tc>
          <w:tcPr>
            <w:tcW w:w="709" w:type="dxa"/>
            <w:shd w:val="clear" w:color="auto" w:fill="FFFFFF" w:themeFill="background1"/>
            <w:noWrap/>
            <w:vAlign w:val="center"/>
            <w:hideMark/>
          </w:tcPr>
          <w:p w14:paraId="148EAE71" w14:textId="77777777" w:rsidR="00976F81" w:rsidRPr="002F6665" w:rsidRDefault="00976F81" w:rsidP="00CB0851">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534</w:t>
            </w:r>
          </w:p>
        </w:tc>
        <w:tc>
          <w:tcPr>
            <w:tcW w:w="708" w:type="dxa"/>
            <w:vAlign w:val="center"/>
          </w:tcPr>
          <w:p w14:paraId="40C6ED95" w14:textId="77777777" w:rsidR="00976F81" w:rsidRPr="002F6665" w:rsidRDefault="00976F81" w:rsidP="00CB0851">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536</w:t>
            </w:r>
          </w:p>
        </w:tc>
        <w:tc>
          <w:tcPr>
            <w:tcW w:w="671" w:type="dxa"/>
            <w:vAlign w:val="center"/>
          </w:tcPr>
          <w:p w14:paraId="2A954060"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513</w:t>
            </w:r>
          </w:p>
        </w:tc>
        <w:tc>
          <w:tcPr>
            <w:tcW w:w="671" w:type="dxa"/>
            <w:vAlign w:val="center"/>
          </w:tcPr>
          <w:p w14:paraId="3AD37526"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506</w:t>
            </w:r>
          </w:p>
        </w:tc>
        <w:tc>
          <w:tcPr>
            <w:tcW w:w="840" w:type="dxa"/>
            <w:vAlign w:val="center"/>
          </w:tcPr>
          <w:p w14:paraId="5D41F736"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503</w:t>
            </w:r>
          </w:p>
        </w:tc>
        <w:tc>
          <w:tcPr>
            <w:tcW w:w="756" w:type="dxa"/>
            <w:vAlign w:val="center"/>
          </w:tcPr>
          <w:p w14:paraId="46B5CC9A"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499</w:t>
            </w:r>
          </w:p>
        </w:tc>
      </w:tr>
      <w:tr w:rsidR="00E971AA" w:rsidRPr="002F6665" w14:paraId="587AC2B1" w14:textId="77777777" w:rsidTr="00CB0851">
        <w:trPr>
          <w:trHeight w:val="312"/>
        </w:trPr>
        <w:tc>
          <w:tcPr>
            <w:tcW w:w="1044" w:type="dxa"/>
            <w:noWrap/>
            <w:vAlign w:val="center"/>
            <w:hideMark/>
          </w:tcPr>
          <w:p w14:paraId="3B15C8D5" w14:textId="18391F4C"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9</w:t>
            </w:r>
          </w:p>
        </w:tc>
        <w:tc>
          <w:tcPr>
            <w:tcW w:w="697" w:type="dxa"/>
            <w:noWrap/>
            <w:vAlign w:val="center"/>
            <w:hideMark/>
          </w:tcPr>
          <w:p w14:paraId="4DC668DF"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730</w:t>
            </w:r>
          </w:p>
        </w:tc>
        <w:tc>
          <w:tcPr>
            <w:tcW w:w="709" w:type="dxa"/>
            <w:noWrap/>
            <w:vAlign w:val="center"/>
            <w:hideMark/>
          </w:tcPr>
          <w:p w14:paraId="4FB21684"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749</w:t>
            </w:r>
          </w:p>
        </w:tc>
        <w:tc>
          <w:tcPr>
            <w:tcW w:w="709" w:type="dxa"/>
            <w:noWrap/>
            <w:vAlign w:val="center"/>
            <w:hideMark/>
          </w:tcPr>
          <w:p w14:paraId="7E16A82E"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754</w:t>
            </w:r>
          </w:p>
        </w:tc>
        <w:tc>
          <w:tcPr>
            <w:tcW w:w="708" w:type="dxa"/>
            <w:noWrap/>
            <w:vAlign w:val="center"/>
            <w:hideMark/>
          </w:tcPr>
          <w:p w14:paraId="463EF1EF" w14:textId="77777777" w:rsidR="00976F81" w:rsidRPr="002F6665" w:rsidRDefault="00976F81" w:rsidP="00CB0851">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752</w:t>
            </w:r>
          </w:p>
        </w:tc>
        <w:tc>
          <w:tcPr>
            <w:tcW w:w="709" w:type="dxa"/>
            <w:noWrap/>
            <w:vAlign w:val="center"/>
            <w:hideMark/>
          </w:tcPr>
          <w:p w14:paraId="77D43629"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641</w:t>
            </w:r>
          </w:p>
        </w:tc>
        <w:tc>
          <w:tcPr>
            <w:tcW w:w="709" w:type="dxa"/>
            <w:noWrap/>
            <w:vAlign w:val="center"/>
            <w:hideMark/>
          </w:tcPr>
          <w:p w14:paraId="232EC905" w14:textId="77777777" w:rsidR="00976F81" w:rsidRPr="002F6665" w:rsidRDefault="00976F81" w:rsidP="00CB0851">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640</w:t>
            </w:r>
          </w:p>
        </w:tc>
        <w:tc>
          <w:tcPr>
            <w:tcW w:w="709" w:type="dxa"/>
            <w:noWrap/>
            <w:vAlign w:val="center"/>
            <w:hideMark/>
          </w:tcPr>
          <w:p w14:paraId="54E27DB0" w14:textId="77777777" w:rsidR="00976F81" w:rsidRPr="002F6665" w:rsidRDefault="00976F81" w:rsidP="00CB0851">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640</w:t>
            </w:r>
          </w:p>
        </w:tc>
        <w:tc>
          <w:tcPr>
            <w:tcW w:w="708" w:type="dxa"/>
            <w:vAlign w:val="center"/>
          </w:tcPr>
          <w:p w14:paraId="0FFC9D9C"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63</w:t>
            </w:r>
            <w:r w:rsidRPr="002F6665">
              <w:rPr>
                <w:rFonts w:ascii="Times New Roman" w:eastAsia="Times New Roman" w:hAnsi="Times New Roman" w:cs="Times New Roman"/>
                <w:sz w:val="20"/>
                <w:szCs w:val="20"/>
              </w:rPr>
              <w:t>9</w:t>
            </w:r>
          </w:p>
        </w:tc>
        <w:tc>
          <w:tcPr>
            <w:tcW w:w="671" w:type="dxa"/>
            <w:vAlign w:val="center"/>
          </w:tcPr>
          <w:p w14:paraId="693726E3"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633</w:t>
            </w:r>
          </w:p>
        </w:tc>
        <w:tc>
          <w:tcPr>
            <w:tcW w:w="671" w:type="dxa"/>
            <w:vAlign w:val="center"/>
          </w:tcPr>
          <w:p w14:paraId="03DBBBAB"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634</w:t>
            </w:r>
          </w:p>
        </w:tc>
        <w:tc>
          <w:tcPr>
            <w:tcW w:w="840" w:type="dxa"/>
            <w:vAlign w:val="center"/>
          </w:tcPr>
          <w:p w14:paraId="1FBB4380"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633</w:t>
            </w:r>
          </w:p>
        </w:tc>
        <w:tc>
          <w:tcPr>
            <w:tcW w:w="756" w:type="dxa"/>
            <w:vAlign w:val="center"/>
          </w:tcPr>
          <w:p w14:paraId="6E1937B3"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627</w:t>
            </w:r>
          </w:p>
        </w:tc>
      </w:tr>
      <w:tr w:rsidR="00E971AA" w:rsidRPr="002F6665" w14:paraId="2C880927" w14:textId="77777777" w:rsidTr="00CB0851">
        <w:trPr>
          <w:trHeight w:val="312"/>
        </w:trPr>
        <w:tc>
          <w:tcPr>
            <w:tcW w:w="1044" w:type="dxa"/>
            <w:noWrap/>
            <w:vAlign w:val="center"/>
            <w:hideMark/>
          </w:tcPr>
          <w:p w14:paraId="788BD318" w14:textId="573BF812"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11</w:t>
            </w:r>
          </w:p>
        </w:tc>
        <w:tc>
          <w:tcPr>
            <w:tcW w:w="697" w:type="dxa"/>
            <w:noWrap/>
            <w:vAlign w:val="center"/>
            <w:hideMark/>
          </w:tcPr>
          <w:p w14:paraId="272E34E9"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70</w:t>
            </w:r>
          </w:p>
        </w:tc>
        <w:tc>
          <w:tcPr>
            <w:tcW w:w="709" w:type="dxa"/>
            <w:noWrap/>
            <w:vAlign w:val="center"/>
            <w:hideMark/>
          </w:tcPr>
          <w:p w14:paraId="32B0856B"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709" w:type="dxa"/>
            <w:noWrap/>
            <w:vAlign w:val="center"/>
            <w:hideMark/>
          </w:tcPr>
          <w:p w14:paraId="38FB2B3E"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708" w:type="dxa"/>
            <w:noWrap/>
            <w:vAlign w:val="center"/>
            <w:hideMark/>
          </w:tcPr>
          <w:p w14:paraId="16B6CD68" w14:textId="77777777" w:rsidR="00976F81" w:rsidRPr="002F6665" w:rsidRDefault="00976F81" w:rsidP="00CB0851">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71</w:t>
            </w:r>
          </w:p>
        </w:tc>
        <w:tc>
          <w:tcPr>
            <w:tcW w:w="709" w:type="dxa"/>
            <w:noWrap/>
            <w:vAlign w:val="center"/>
            <w:hideMark/>
          </w:tcPr>
          <w:p w14:paraId="7DF2C720"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69</w:t>
            </w:r>
          </w:p>
        </w:tc>
        <w:tc>
          <w:tcPr>
            <w:tcW w:w="709" w:type="dxa"/>
            <w:noWrap/>
            <w:vAlign w:val="center"/>
            <w:hideMark/>
          </w:tcPr>
          <w:p w14:paraId="65CE073E" w14:textId="77777777" w:rsidR="00976F81" w:rsidRPr="002F6665" w:rsidRDefault="00976F81" w:rsidP="00CB0851">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709" w:type="dxa"/>
            <w:noWrap/>
            <w:vAlign w:val="center"/>
            <w:hideMark/>
          </w:tcPr>
          <w:p w14:paraId="2BF8AFAA" w14:textId="77777777" w:rsidR="00976F81" w:rsidRPr="002F6665" w:rsidRDefault="00976F81" w:rsidP="00CB0851">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708" w:type="dxa"/>
            <w:vAlign w:val="center"/>
          </w:tcPr>
          <w:p w14:paraId="7E77D3F0" w14:textId="77777777" w:rsidR="00976F81" w:rsidRPr="002F6665" w:rsidRDefault="00976F81" w:rsidP="00CB0851">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671" w:type="dxa"/>
            <w:vAlign w:val="center"/>
          </w:tcPr>
          <w:p w14:paraId="560A8D74"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73</w:t>
            </w:r>
          </w:p>
        </w:tc>
        <w:tc>
          <w:tcPr>
            <w:tcW w:w="671" w:type="dxa"/>
            <w:vAlign w:val="center"/>
          </w:tcPr>
          <w:p w14:paraId="6DE1914D"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72</w:t>
            </w:r>
          </w:p>
        </w:tc>
        <w:tc>
          <w:tcPr>
            <w:tcW w:w="840" w:type="dxa"/>
            <w:vAlign w:val="center"/>
          </w:tcPr>
          <w:p w14:paraId="019021F9"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756" w:type="dxa"/>
            <w:vAlign w:val="center"/>
          </w:tcPr>
          <w:p w14:paraId="11740F9F" w14:textId="77777777" w:rsidR="00976F81" w:rsidRPr="002F6665" w:rsidRDefault="00976F81" w:rsidP="00CB0851">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r>
      <w:tr w:rsidR="00976F81" w:rsidRPr="002F6665" w14:paraId="42EEC40D" w14:textId="77777777" w:rsidTr="00CB0851">
        <w:trPr>
          <w:trHeight w:val="312"/>
        </w:trPr>
        <w:tc>
          <w:tcPr>
            <w:tcW w:w="1044" w:type="dxa"/>
            <w:noWrap/>
            <w:vAlign w:val="center"/>
            <w:hideMark/>
          </w:tcPr>
          <w:p w14:paraId="79D3D998" w14:textId="77777777" w:rsidR="00976F81" w:rsidRPr="002F6665" w:rsidRDefault="00976F81" w:rsidP="000D5A4C">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барлығы</w:t>
            </w:r>
          </w:p>
        </w:tc>
        <w:tc>
          <w:tcPr>
            <w:tcW w:w="697" w:type="dxa"/>
            <w:noWrap/>
            <w:vAlign w:val="center"/>
            <w:hideMark/>
          </w:tcPr>
          <w:p w14:paraId="4F4F9C28" w14:textId="77777777" w:rsidR="00976F81" w:rsidRPr="002F6665" w:rsidRDefault="00976F81" w:rsidP="000D5A4C">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1460</w:t>
            </w:r>
          </w:p>
        </w:tc>
        <w:tc>
          <w:tcPr>
            <w:tcW w:w="709" w:type="dxa"/>
            <w:noWrap/>
            <w:vAlign w:val="center"/>
            <w:hideMark/>
          </w:tcPr>
          <w:p w14:paraId="3C269D66" w14:textId="77777777" w:rsidR="00976F81" w:rsidRPr="002F6665" w:rsidRDefault="00976F81" w:rsidP="00CB0851">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1490</w:t>
            </w:r>
          </w:p>
        </w:tc>
        <w:tc>
          <w:tcPr>
            <w:tcW w:w="709" w:type="dxa"/>
            <w:noWrap/>
            <w:vAlign w:val="center"/>
            <w:hideMark/>
          </w:tcPr>
          <w:p w14:paraId="307116FD" w14:textId="77777777" w:rsidR="00976F81" w:rsidRPr="002F6665" w:rsidRDefault="00976F81" w:rsidP="00CB0851">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1499</w:t>
            </w:r>
          </w:p>
        </w:tc>
        <w:tc>
          <w:tcPr>
            <w:tcW w:w="708" w:type="dxa"/>
            <w:noWrap/>
            <w:vAlign w:val="center"/>
            <w:hideMark/>
          </w:tcPr>
          <w:p w14:paraId="7D8BC5F1" w14:textId="77777777" w:rsidR="00976F81" w:rsidRPr="002F6665" w:rsidRDefault="00976F81" w:rsidP="00CB0851">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1497</w:t>
            </w:r>
          </w:p>
        </w:tc>
        <w:tc>
          <w:tcPr>
            <w:tcW w:w="709" w:type="dxa"/>
            <w:noWrap/>
            <w:vAlign w:val="center"/>
            <w:hideMark/>
          </w:tcPr>
          <w:p w14:paraId="7635AD2D" w14:textId="77777777" w:rsidR="00976F81" w:rsidRPr="002F6665" w:rsidRDefault="00976F81" w:rsidP="00CB0851">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1253</w:t>
            </w:r>
          </w:p>
        </w:tc>
        <w:tc>
          <w:tcPr>
            <w:tcW w:w="709" w:type="dxa"/>
            <w:noWrap/>
            <w:vAlign w:val="center"/>
            <w:hideMark/>
          </w:tcPr>
          <w:p w14:paraId="044196A8" w14:textId="77777777" w:rsidR="00976F81" w:rsidRPr="002F6665" w:rsidRDefault="00976F81" w:rsidP="00CB0851">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1249</w:t>
            </w:r>
          </w:p>
        </w:tc>
        <w:tc>
          <w:tcPr>
            <w:tcW w:w="709" w:type="dxa"/>
            <w:noWrap/>
            <w:vAlign w:val="center"/>
            <w:hideMark/>
          </w:tcPr>
          <w:p w14:paraId="633D4F85" w14:textId="77777777" w:rsidR="00976F81" w:rsidRPr="002F6665" w:rsidRDefault="00976F81" w:rsidP="00CB0851">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1243</w:t>
            </w:r>
          </w:p>
        </w:tc>
        <w:tc>
          <w:tcPr>
            <w:tcW w:w="708" w:type="dxa"/>
            <w:vAlign w:val="center"/>
          </w:tcPr>
          <w:p w14:paraId="42208CC4" w14:textId="77777777" w:rsidR="00976F81" w:rsidRPr="002F6665" w:rsidRDefault="00976F81" w:rsidP="00CB0851">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lang w:val="en-US"/>
              </w:rPr>
              <w:t>124</w:t>
            </w:r>
            <w:r w:rsidRPr="002F6665">
              <w:rPr>
                <w:rFonts w:ascii="Times New Roman" w:eastAsia="Times New Roman" w:hAnsi="Times New Roman" w:cs="Times New Roman"/>
                <w:b/>
                <w:sz w:val="20"/>
                <w:szCs w:val="20"/>
              </w:rPr>
              <w:t>4</w:t>
            </w:r>
          </w:p>
        </w:tc>
        <w:tc>
          <w:tcPr>
            <w:tcW w:w="671" w:type="dxa"/>
            <w:vAlign w:val="center"/>
          </w:tcPr>
          <w:p w14:paraId="75C500CF" w14:textId="77777777" w:rsidR="00976F81" w:rsidRPr="002F6665" w:rsidRDefault="00976F81" w:rsidP="00CB0851">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1219</w:t>
            </w:r>
          </w:p>
        </w:tc>
        <w:tc>
          <w:tcPr>
            <w:tcW w:w="671" w:type="dxa"/>
            <w:vAlign w:val="center"/>
          </w:tcPr>
          <w:p w14:paraId="21BCFB97" w14:textId="77777777" w:rsidR="00976F81" w:rsidRPr="002F6665" w:rsidRDefault="00976F81" w:rsidP="00CB0851">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1212</w:t>
            </w:r>
          </w:p>
        </w:tc>
        <w:tc>
          <w:tcPr>
            <w:tcW w:w="840" w:type="dxa"/>
            <w:vAlign w:val="center"/>
          </w:tcPr>
          <w:p w14:paraId="6A0C8307" w14:textId="77777777" w:rsidR="00976F81" w:rsidRPr="002F6665" w:rsidRDefault="00976F81" w:rsidP="00CB0851">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1207</w:t>
            </w:r>
          </w:p>
        </w:tc>
        <w:tc>
          <w:tcPr>
            <w:tcW w:w="756" w:type="dxa"/>
            <w:vAlign w:val="center"/>
          </w:tcPr>
          <w:p w14:paraId="7D0BA611" w14:textId="77777777" w:rsidR="00976F81" w:rsidRPr="002F6665" w:rsidRDefault="00976F81" w:rsidP="00CB0851">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1197</w:t>
            </w:r>
          </w:p>
        </w:tc>
      </w:tr>
    </w:tbl>
    <w:p w14:paraId="5CE3F386" w14:textId="77777777" w:rsidR="00976F81" w:rsidRPr="002F6665" w:rsidRDefault="00976F81" w:rsidP="00976F81">
      <w:pPr>
        <w:spacing w:after="0" w:line="240" w:lineRule="auto"/>
        <w:jc w:val="both"/>
        <w:rPr>
          <w:rFonts w:ascii="Times New Roman" w:hAnsi="Times New Roman" w:cs="Times New Roman"/>
          <w:sz w:val="20"/>
          <w:szCs w:val="20"/>
        </w:rPr>
      </w:pPr>
    </w:p>
    <w:p w14:paraId="30023C7D" w14:textId="77777777" w:rsidR="00976F81" w:rsidRPr="002F6665" w:rsidRDefault="00976F81" w:rsidP="00CB0851">
      <w:p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2024 жылдың қыркүйегіне мектеп бойынша орташа толымдылық – 25,1%, 2025 жылдың қыркүйегіне – 26 %</w:t>
      </w:r>
    </w:p>
    <w:p w14:paraId="60D754F6" w14:textId="6A5E8673" w:rsidR="00976F81" w:rsidRPr="002F6665" w:rsidRDefault="00976F81" w:rsidP="00CB0851">
      <w:pPr>
        <w:spacing w:after="0" w:line="240" w:lineRule="auto"/>
        <w:ind w:firstLine="851"/>
        <w:jc w:val="both"/>
        <w:rPr>
          <w:rFonts w:ascii="Times New Roman" w:hAnsi="Times New Roman" w:cs="Times New Roman"/>
          <w:b/>
          <w:sz w:val="24"/>
          <w:szCs w:val="24"/>
        </w:rPr>
      </w:pPr>
      <w:r w:rsidRPr="002F6665">
        <w:rPr>
          <w:rFonts w:ascii="Times New Roman" w:hAnsi="Times New Roman" w:cs="Times New Roman"/>
          <w:sz w:val="24"/>
          <w:szCs w:val="24"/>
        </w:rPr>
        <w:t>2024</w:t>
      </w:r>
      <w:r w:rsidR="00A87357">
        <w:rPr>
          <w:rFonts w:ascii="Times New Roman" w:hAnsi="Times New Roman" w:cs="Times New Roman"/>
          <w:sz w:val="24"/>
          <w:szCs w:val="24"/>
        </w:rPr>
        <w:t>-</w:t>
      </w:r>
      <w:r w:rsidRPr="002F6665">
        <w:rPr>
          <w:rFonts w:ascii="Times New Roman" w:hAnsi="Times New Roman" w:cs="Times New Roman"/>
          <w:sz w:val="24"/>
          <w:szCs w:val="24"/>
        </w:rPr>
        <w:t>2025 оқу жылының 1 тоқсаны мен 2025</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2026 оқу жылының 1 тоқсанындағы мәліметтерді салыстыратын болсақ, білім алушылардың саны 56 оқушыға азайғанын атап өтуге болады. </w:t>
      </w:r>
    </w:p>
    <w:p w14:paraId="0B60520F" w14:textId="5A35A81B" w:rsidR="00976F81" w:rsidRPr="002F6665" w:rsidRDefault="00976F81" w:rsidP="00CB0851">
      <w:pPr>
        <w:pStyle w:val="3"/>
        <w:spacing w:before="0" w:after="0"/>
        <w:ind w:firstLine="851"/>
        <w:rPr>
          <w:rFonts w:ascii="Times New Roman" w:hAnsi="Times New Roman"/>
          <w:sz w:val="24"/>
          <w:szCs w:val="24"/>
        </w:rPr>
      </w:pPr>
      <w:r w:rsidRPr="002F6665">
        <w:rPr>
          <w:rStyle w:val="af3"/>
          <w:rFonts w:ascii="Times New Roman" w:eastAsiaTheme="majorEastAsia" w:hAnsi="Times New Roman"/>
          <w:sz w:val="24"/>
          <w:szCs w:val="24"/>
        </w:rPr>
        <w:t>Тоқсандар бойынша салыстырмалы талдау</w:t>
      </w:r>
      <w:r w:rsidR="00CB0851">
        <w:rPr>
          <w:rStyle w:val="af3"/>
          <w:rFonts w:ascii="Times New Roman" w:eastAsiaTheme="majorEastAsia" w:hAnsi="Times New Roman"/>
          <w:sz w:val="24"/>
          <w:szCs w:val="24"/>
        </w:rPr>
        <w:t>.</w:t>
      </w:r>
    </w:p>
    <w:p w14:paraId="7D3899E8" w14:textId="540DBAC2" w:rsidR="00A56AD5" w:rsidRPr="002F6665" w:rsidRDefault="00A56AD5" w:rsidP="00A56AD5">
      <w:pPr>
        <w:pStyle w:val="4"/>
        <w:spacing w:before="0" w:line="240" w:lineRule="auto"/>
        <w:jc w:val="right"/>
        <w:rPr>
          <w:rFonts w:ascii="Times New Roman" w:hAnsi="Times New Roman" w:cs="Times New Roman"/>
          <w:i w:val="0"/>
          <w:iCs w:val="0"/>
          <w:color w:val="auto"/>
          <w:sz w:val="24"/>
          <w:szCs w:val="24"/>
          <w:lang w:val="ru-RU"/>
        </w:rPr>
      </w:pPr>
      <w:r w:rsidRPr="002F6665">
        <w:rPr>
          <w:rFonts w:ascii="Times New Roman" w:hAnsi="Times New Roman" w:cs="Times New Roman"/>
          <w:i w:val="0"/>
          <w:iCs w:val="0"/>
          <w:color w:val="auto"/>
          <w:sz w:val="24"/>
          <w:szCs w:val="24"/>
          <w:lang w:val="ru-RU"/>
        </w:rPr>
        <w:t>№28 кесте</w:t>
      </w:r>
    </w:p>
    <w:p w14:paraId="0938C09A" w14:textId="1B40A668" w:rsidR="00976F81" w:rsidRPr="002F6665" w:rsidRDefault="00976F81" w:rsidP="00A56AD5">
      <w:pPr>
        <w:pStyle w:val="4"/>
        <w:spacing w:before="0" w:line="240" w:lineRule="auto"/>
        <w:jc w:val="right"/>
        <w:rPr>
          <w:rFonts w:ascii="Times New Roman" w:hAnsi="Times New Roman" w:cs="Times New Roman"/>
          <w:b w:val="0"/>
          <w:bCs w:val="0"/>
          <w:i w:val="0"/>
          <w:iCs w:val="0"/>
          <w:color w:val="auto"/>
          <w:sz w:val="24"/>
          <w:szCs w:val="24"/>
          <w:lang w:val="ru-RU"/>
        </w:rPr>
      </w:pPr>
      <w:r w:rsidRPr="002F6665">
        <w:rPr>
          <w:rFonts w:ascii="Times New Roman" w:hAnsi="Times New Roman" w:cs="Times New Roman"/>
          <w:color w:val="auto"/>
          <w:sz w:val="24"/>
          <w:szCs w:val="24"/>
          <w:lang w:val="ru-RU"/>
        </w:rPr>
        <w:t xml:space="preserve"> </w:t>
      </w:r>
      <w:r w:rsidRPr="002F6665">
        <w:rPr>
          <w:rStyle w:val="af3"/>
          <w:rFonts w:ascii="Times New Roman" w:hAnsi="Times New Roman" w:cs="Times New Roman"/>
          <w:b/>
          <w:bCs/>
          <w:i w:val="0"/>
          <w:iCs w:val="0"/>
          <w:color w:val="auto"/>
          <w:sz w:val="24"/>
          <w:szCs w:val="24"/>
          <w:lang w:val="ru-RU"/>
        </w:rPr>
        <w:t>Білім алушылардың жалпы саны</w:t>
      </w:r>
    </w:p>
    <w:p w14:paraId="261E1BA0" w14:textId="77777777" w:rsidR="00A56AD5" w:rsidRPr="002F6665" w:rsidRDefault="00A56AD5" w:rsidP="00A56AD5"/>
    <w:tbl>
      <w:tblPr>
        <w:tblStyle w:val="a5"/>
        <w:tblW w:w="9345" w:type="dxa"/>
        <w:jc w:val="center"/>
        <w:tblLook w:val="04A0" w:firstRow="1" w:lastRow="0" w:firstColumn="1" w:lastColumn="0" w:noHBand="0" w:noVBand="1"/>
      </w:tblPr>
      <w:tblGrid>
        <w:gridCol w:w="1869"/>
        <w:gridCol w:w="1869"/>
        <w:gridCol w:w="1869"/>
        <w:gridCol w:w="1869"/>
        <w:gridCol w:w="1869"/>
      </w:tblGrid>
      <w:tr w:rsidR="00E971AA" w:rsidRPr="002F6665" w14:paraId="0820A231" w14:textId="77777777" w:rsidTr="00CB0851">
        <w:trPr>
          <w:jc w:val="center"/>
        </w:trPr>
        <w:tc>
          <w:tcPr>
            <w:tcW w:w="1869" w:type="dxa"/>
            <w:vAlign w:val="center"/>
          </w:tcPr>
          <w:p w14:paraId="30363B56" w14:textId="72EC2926" w:rsidR="00E81EC0" w:rsidRPr="002F6665" w:rsidRDefault="00E81EC0" w:rsidP="00E81EC0">
            <w:pPr>
              <w:rPr>
                <w:sz w:val="20"/>
                <w:szCs w:val="20"/>
              </w:rPr>
            </w:pPr>
            <w:r w:rsidRPr="002F6665">
              <w:rPr>
                <w:rFonts w:ascii="Times New Roman" w:hAnsi="Times New Roman" w:cs="Times New Roman"/>
                <w:b/>
                <w:bCs/>
                <w:sz w:val="20"/>
                <w:szCs w:val="20"/>
              </w:rPr>
              <w:t>Оқу жылы</w:t>
            </w:r>
          </w:p>
        </w:tc>
        <w:tc>
          <w:tcPr>
            <w:tcW w:w="1869" w:type="dxa"/>
            <w:vAlign w:val="center"/>
          </w:tcPr>
          <w:p w14:paraId="2B8F23FE" w14:textId="68F37942" w:rsidR="00E81EC0" w:rsidRPr="002F6665" w:rsidRDefault="00E81EC0" w:rsidP="00CB0851">
            <w:pPr>
              <w:jc w:val="center"/>
              <w:rPr>
                <w:sz w:val="20"/>
                <w:szCs w:val="20"/>
              </w:rPr>
            </w:pPr>
            <w:r w:rsidRPr="002F6665">
              <w:rPr>
                <w:rFonts w:ascii="Times New Roman" w:hAnsi="Times New Roman" w:cs="Times New Roman"/>
                <w:b/>
                <w:bCs/>
                <w:sz w:val="20"/>
                <w:szCs w:val="20"/>
              </w:rPr>
              <w:t>1 тоқсан</w:t>
            </w:r>
          </w:p>
        </w:tc>
        <w:tc>
          <w:tcPr>
            <w:tcW w:w="1869" w:type="dxa"/>
            <w:vAlign w:val="center"/>
          </w:tcPr>
          <w:p w14:paraId="2D648145" w14:textId="5F7FCCE4" w:rsidR="00E81EC0" w:rsidRPr="002F6665" w:rsidRDefault="00E81EC0" w:rsidP="00CB0851">
            <w:pPr>
              <w:jc w:val="center"/>
              <w:rPr>
                <w:sz w:val="20"/>
                <w:szCs w:val="20"/>
              </w:rPr>
            </w:pPr>
            <w:r w:rsidRPr="002F6665">
              <w:rPr>
                <w:rFonts w:ascii="Times New Roman" w:hAnsi="Times New Roman" w:cs="Times New Roman"/>
                <w:b/>
                <w:bCs/>
                <w:sz w:val="20"/>
                <w:szCs w:val="20"/>
              </w:rPr>
              <w:t>2 тоқсан</w:t>
            </w:r>
          </w:p>
        </w:tc>
        <w:tc>
          <w:tcPr>
            <w:tcW w:w="1869" w:type="dxa"/>
            <w:vAlign w:val="center"/>
          </w:tcPr>
          <w:p w14:paraId="03BFFE2D" w14:textId="44E42098" w:rsidR="00E81EC0" w:rsidRPr="002F6665" w:rsidRDefault="00E81EC0" w:rsidP="00CB0851">
            <w:pPr>
              <w:jc w:val="center"/>
              <w:rPr>
                <w:sz w:val="20"/>
                <w:szCs w:val="20"/>
              </w:rPr>
            </w:pPr>
            <w:r w:rsidRPr="002F6665">
              <w:rPr>
                <w:rFonts w:ascii="Times New Roman" w:hAnsi="Times New Roman" w:cs="Times New Roman"/>
                <w:b/>
                <w:bCs/>
                <w:sz w:val="20"/>
                <w:szCs w:val="20"/>
              </w:rPr>
              <w:t>3 тоқсан</w:t>
            </w:r>
          </w:p>
        </w:tc>
        <w:tc>
          <w:tcPr>
            <w:tcW w:w="1869" w:type="dxa"/>
            <w:vAlign w:val="center"/>
          </w:tcPr>
          <w:p w14:paraId="7786AA1C" w14:textId="7EC331EB" w:rsidR="00E81EC0" w:rsidRPr="002F6665" w:rsidRDefault="00E81EC0" w:rsidP="00CB0851">
            <w:pPr>
              <w:jc w:val="center"/>
              <w:rPr>
                <w:sz w:val="20"/>
                <w:szCs w:val="20"/>
              </w:rPr>
            </w:pPr>
            <w:r w:rsidRPr="002F6665">
              <w:rPr>
                <w:rFonts w:ascii="Times New Roman" w:hAnsi="Times New Roman" w:cs="Times New Roman"/>
                <w:b/>
                <w:bCs/>
                <w:sz w:val="20"/>
                <w:szCs w:val="20"/>
              </w:rPr>
              <w:t>4 тоқсан</w:t>
            </w:r>
          </w:p>
        </w:tc>
      </w:tr>
      <w:tr w:rsidR="00E971AA" w:rsidRPr="002F6665" w14:paraId="7E01A141" w14:textId="77777777" w:rsidTr="00CB0851">
        <w:trPr>
          <w:jc w:val="center"/>
        </w:trPr>
        <w:tc>
          <w:tcPr>
            <w:tcW w:w="1869" w:type="dxa"/>
            <w:vAlign w:val="center"/>
          </w:tcPr>
          <w:p w14:paraId="1568F6A1" w14:textId="215F083F" w:rsidR="00E81EC0" w:rsidRPr="002F6665" w:rsidRDefault="00E81EC0" w:rsidP="00E81EC0">
            <w:pPr>
              <w:rPr>
                <w:sz w:val="20"/>
                <w:szCs w:val="20"/>
              </w:rPr>
            </w:pPr>
            <w:r w:rsidRPr="002F6665">
              <w:rPr>
                <w:rStyle w:val="af3"/>
                <w:rFonts w:ascii="Times New Roman" w:hAnsi="Times New Roman" w:cs="Times New Roman"/>
                <w:sz w:val="20"/>
                <w:szCs w:val="20"/>
              </w:rPr>
              <w:t>2023–2024</w:t>
            </w:r>
          </w:p>
        </w:tc>
        <w:tc>
          <w:tcPr>
            <w:tcW w:w="1869" w:type="dxa"/>
            <w:vAlign w:val="center"/>
          </w:tcPr>
          <w:p w14:paraId="76CA357C" w14:textId="55CC26BC" w:rsidR="00E81EC0" w:rsidRPr="002F6665" w:rsidRDefault="00E81EC0" w:rsidP="00CB0851">
            <w:pPr>
              <w:jc w:val="center"/>
              <w:rPr>
                <w:sz w:val="20"/>
                <w:szCs w:val="20"/>
              </w:rPr>
            </w:pPr>
            <w:r w:rsidRPr="002F6665">
              <w:rPr>
                <w:rFonts w:ascii="Times New Roman" w:hAnsi="Times New Roman" w:cs="Times New Roman"/>
                <w:sz w:val="20"/>
                <w:szCs w:val="20"/>
              </w:rPr>
              <w:t>1460</w:t>
            </w:r>
          </w:p>
        </w:tc>
        <w:tc>
          <w:tcPr>
            <w:tcW w:w="1869" w:type="dxa"/>
            <w:vAlign w:val="center"/>
          </w:tcPr>
          <w:p w14:paraId="4672BC53" w14:textId="13F6EFF0" w:rsidR="00E81EC0" w:rsidRPr="002F6665" w:rsidRDefault="00E81EC0" w:rsidP="00CB0851">
            <w:pPr>
              <w:jc w:val="center"/>
              <w:rPr>
                <w:sz w:val="20"/>
                <w:szCs w:val="20"/>
              </w:rPr>
            </w:pPr>
            <w:r w:rsidRPr="002F6665">
              <w:rPr>
                <w:rFonts w:ascii="Times New Roman" w:hAnsi="Times New Roman" w:cs="Times New Roman"/>
                <w:sz w:val="20"/>
                <w:szCs w:val="20"/>
              </w:rPr>
              <w:t>1490</w:t>
            </w:r>
          </w:p>
        </w:tc>
        <w:tc>
          <w:tcPr>
            <w:tcW w:w="1869" w:type="dxa"/>
            <w:vAlign w:val="center"/>
          </w:tcPr>
          <w:p w14:paraId="3AAF93BF" w14:textId="035F8469" w:rsidR="00E81EC0" w:rsidRPr="002F6665" w:rsidRDefault="00E81EC0" w:rsidP="00CB0851">
            <w:pPr>
              <w:jc w:val="center"/>
              <w:rPr>
                <w:sz w:val="20"/>
                <w:szCs w:val="20"/>
              </w:rPr>
            </w:pPr>
            <w:r w:rsidRPr="002F6665">
              <w:rPr>
                <w:rFonts w:ascii="Times New Roman" w:hAnsi="Times New Roman" w:cs="Times New Roman"/>
                <w:sz w:val="20"/>
                <w:szCs w:val="20"/>
              </w:rPr>
              <w:t>1499</w:t>
            </w:r>
          </w:p>
        </w:tc>
        <w:tc>
          <w:tcPr>
            <w:tcW w:w="1869" w:type="dxa"/>
            <w:vAlign w:val="center"/>
          </w:tcPr>
          <w:p w14:paraId="7CC3C6D2" w14:textId="026768CB" w:rsidR="00E81EC0" w:rsidRPr="002F6665" w:rsidRDefault="00E81EC0" w:rsidP="00CB0851">
            <w:pPr>
              <w:jc w:val="center"/>
              <w:rPr>
                <w:sz w:val="20"/>
                <w:szCs w:val="20"/>
              </w:rPr>
            </w:pPr>
            <w:r w:rsidRPr="002F6665">
              <w:rPr>
                <w:rFonts w:ascii="Times New Roman" w:hAnsi="Times New Roman" w:cs="Times New Roman"/>
                <w:sz w:val="20"/>
                <w:szCs w:val="20"/>
              </w:rPr>
              <w:t>1497</w:t>
            </w:r>
          </w:p>
        </w:tc>
      </w:tr>
      <w:tr w:rsidR="00E971AA" w:rsidRPr="002F6665" w14:paraId="27FDBD5D" w14:textId="77777777" w:rsidTr="00CB0851">
        <w:trPr>
          <w:jc w:val="center"/>
        </w:trPr>
        <w:tc>
          <w:tcPr>
            <w:tcW w:w="1869" w:type="dxa"/>
            <w:vAlign w:val="center"/>
          </w:tcPr>
          <w:p w14:paraId="4E32338D" w14:textId="542BF382" w:rsidR="00E81EC0" w:rsidRPr="002F6665" w:rsidRDefault="00E81EC0" w:rsidP="00E81EC0">
            <w:pPr>
              <w:rPr>
                <w:sz w:val="20"/>
                <w:szCs w:val="20"/>
              </w:rPr>
            </w:pPr>
            <w:r w:rsidRPr="002F6665">
              <w:rPr>
                <w:rStyle w:val="af3"/>
                <w:rFonts w:ascii="Times New Roman" w:hAnsi="Times New Roman" w:cs="Times New Roman"/>
                <w:sz w:val="20"/>
                <w:szCs w:val="20"/>
              </w:rPr>
              <w:t>2024–2025</w:t>
            </w:r>
          </w:p>
        </w:tc>
        <w:tc>
          <w:tcPr>
            <w:tcW w:w="1869" w:type="dxa"/>
            <w:vAlign w:val="center"/>
          </w:tcPr>
          <w:p w14:paraId="76F097F0" w14:textId="3529B22C" w:rsidR="00E81EC0" w:rsidRPr="002F6665" w:rsidRDefault="00E81EC0" w:rsidP="00CB0851">
            <w:pPr>
              <w:jc w:val="center"/>
              <w:rPr>
                <w:sz w:val="20"/>
                <w:szCs w:val="20"/>
              </w:rPr>
            </w:pPr>
            <w:r w:rsidRPr="002F6665">
              <w:rPr>
                <w:rFonts w:ascii="Times New Roman" w:hAnsi="Times New Roman" w:cs="Times New Roman"/>
                <w:sz w:val="20"/>
                <w:szCs w:val="20"/>
              </w:rPr>
              <w:t>1253</w:t>
            </w:r>
          </w:p>
        </w:tc>
        <w:tc>
          <w:tcPr>
            <w:tcW w:w="1869" w:type="dxa"/>
            <w:vAlign w:val="center"/>
          </w:tcPr>
          <w:p w14:paraId="0701CBBA" w14:textId="1BA51AB4" w:rsidR="00E81EC0" w:rsidRPr="002F6665" w:rsidRDefault="00E81EC0" w:rsidP="00CB0851">
            <w:pPr>
              <w:jc w:val="center"/>
              <w:rPr>
                <w:sz w:val="20"/>
                <w:szCs w:val="20"/>
              </w:rPr>
            </w:pPr>
            <w:r w:rsidRPr="002F6665">
              <w:rPr>
                <w:rFonts w:ascii="Times New Roman" w:hAnsi="Times New Roman" w:cs="Times New Roman"/>
                <w:sz w:val="20"/>
                <w:szCs w:val="20"/>
              </w:rPr>
              <w:t>1249</w:t>
            </w:r>
          </w:p>
        </w:tc>
        <w:tc>
          <w:tcPr>
            <w:tcW w:w="1869" w:type="dxa"/>
            <w:vAlign w:val="center"/>
          </w:tcPr>
          <w:p w14:paraId="6AF143A8" w14:textId="27FE2144" w:rsidR="00E81EC0" w:rsidRPr="002F6665" w:rsidRDefault="00E81EC0" w:rsidP="00CB0851">
            <w:pPr>
              <w:jc w:val="center"/>
              <w:rPr>
                <w:sz w:val="20"/>
                <w:szCs w:val="20"/>
              </w:rPr>
            </w:pPr>
            <w:r w:rsidRPr="002F6665">
              <w:rPr>
                <w:rFonts w:ascii="Times New Roman" w:hAnsi="Times New Roman" w:cs="Times New Roman"/>
                <w:sz w:val="20"/>
                <w:szCs w:val="20"/>
              </w:rPr>
              <w:t>1243</w:t>
            </w:r>
          </w:p>
        </w:tc>
        <w:tc>
          <w:tcPr>
            <w:tcW w:w="1869" w:type="dxa"/>
            <w:vAlign w:val="center"/>
          </w:tcPr>
          <w:p w14:paraId="44BD80DD" w14:textId="5B4EF82E" w:rsidR="00E81EC0" w:rsidRPr="002F6665" w:rsidRDefault="00E81EC0" w:rsidP="00CB0851">
            <w:pPr>
              <w:jc w:val="center"/>
              <w:rPr>
                <w:sz w:val="20"/>
                <w:szCs w:val="20"/>
              </w:rPr>
            </w:pPr>
            <w:r w:rsidRPr="002F6665">
              <w:rPr>
                <w:rFonts w:ascii="Times New Roman" w:hAnsi="Times New Roman" w:cs="Times New Roman"/>
                <w:sz w:val="20"/>
                <w:szCs w:val="20"/>
              </w:rPr>
              <w:t>1244</w:t>
            </w:r>
          </w:p>
        </w:tc>
      </w:tr>
      <w:tr w:rsidR="00E971AA" w:rsidRPr="002F6665" w14:paraId="7390D644" w14:textId="77777777" w:rsidTr="00CB0851">
        <w:trPr>
          <w:jc w:val="center"/>
        </w:trPr>
        <w:tc>
          <w:tcPr>
            <w:tcW w:w="1869" w:type="dxa"/>
            <w:vAlign w:val="center"/>
          </w:tcPr>
          <w:p w14:paraId="2BAACEA5" w14:textId="39237336" w:rsidR="00E81EC0" w:rsidRPr="002F6665" w:rsidRDefault="00E81EC0" w:rsidP="00E81EC0">
            <w:pPr>
              <w:rPr>
                <w:sz w:val="20"/>
                <w:szCs w:val="20"/>
              </w:rPr>
            </w:pPr>
            <w:r w:rsidRPr="002F6665">
              <w:rPr>
                <w:rStyle w:val="af3"/>
                <w:rFonts w:ascii="Times New Roman" w:hAnsi="Times New Roman" w:cs="Times New Roman"/>
                <w:sz w:val="20"/>
                <w:szCs w:val="20"/>
              </w:rPr>
              <w:t>2025</w:t>
            </w:r>
            <w:r w:rsidR="00A87357">
              <w:rPr>
                <w:rStyle w:val="af3"/>
                <w:rFonts w:ascii="Times New Roman" w:hAnsi="Times New Roman" w:cs="Times New Roman"/>
                <w:sz w:val="20"/>
                <w:szCs w:val="20"/>
              </w:rPr>
              <w:t>-</w:t>
            </w:r>
            <w:r w:rsidRPr="002F6665">
              <w:rPr>
                <w:rStyle w:val="af3"/>
                <w:rFonts w:ascii="Times New Roman" w:hAnsi="Times New Roman" w:cs="Times New Roman"/>
                <w:sz w:val="20"/>
                <w:szCs w:val="20"/>
              </w:rPr>
              <w:t>2026</w:t>
            </w:r>
          </w:p>
        </w:tc>
        <w:tc>
          <w:tcPr>
            <w:tcW w:w="1869" w:type="dxa"/>
          </w:tcPr>
          <w:p w14:paraId="52C66B6E" w14:textId="68C54C6C" w:rsidR="00E81EC0" w:rsidRPr="002F6665" w:rsidRDefault="00E81EC0" w:rsidP="00CB0851">
            <w:pPr>
              <w:jc w:val="center"/>
              <w:rPr>
                <w:sz w:val="20"/>
                <w:szCs w:val="20"/>
              </w:rPr>
            </w:pPr>
            <w:r w:rsidRPr="002F6665">
              <w:rPr>
                <w:rFonts w:ascii="Times New Roman" w:eastAsia="Times New Roman" w:hAnsi="Times New Roman" w:cs="Times New Roman"/>
                <w:bCs/>
                <w:sz w:val="20"/>
                <w:szCs w:val="20"/>
              </w:rPr>
              <w:t>1219</w:t>
            </w:r>
          </w:p>
        </w:tc>
        <w:tc>
          <w:tcPr>
            <w:tcW w:w="1869" w:type="dxa"/>
          </w:tcPr>
          <w:p w14:paraId="21142C7C" w14:textId="7411BFBF" w:rsidR="00E81EC0" w:rsidRPr="002F6665" w:rsidRDefault="00E81EC0" w:rsidP="00CB0851">
            <w:pPr>
              <w:jc w:val="center"/>
              <w:rPr>
                <w:sz w:val="20"/>
                <w:szCs w:val="20"/>
              </w:rPr>
            </w:pPr>
            <w:r w:rsidRPr="002F6665">
              <w:rPr>
                <w:rFonts w:ascii="Times New Roman" w:eastAsia="Times New Roman" w:hAnsi="Times New Roman" w:cs="Times New Roman"/>
                <w:bCs/>
                <w:sz w:val="20"/>
                <w:szCs w:val="20"/>
              </w:rPr>
              <w:t>1212</w:t>
            </w:r>
          </w:p>
        </w:tc>
        <w:tc>
          <w:tcPr>
            <w:tcW w:w="1869" w:type="dxa"/>
          </w:tcPr>
          <w:p w14:paraId="1DFB5C81" w14:textId="67F5ED88" w:rsidR="00E81EC0" w:rsidRPr="002F6665" w:rsidRDefault="00E81EC0" w:rsidP="00CB0851">
            <w:pPr>
              <w:jc w:val="center"/>
              <w:rPr>
                <w:sz w:val="20"/>
                <w:szCs w:val="20"/>
              </w:rPr>
            </w:pPr>
            <w:r w:rsidRPr="002F6665">
              <w:rPr>
                <w:rFonts w:ascii="Times New Roman" w:eastAsia="Times New Roman" w:hAnsi="Times New Roman" w:cs="Times New Roman"/>
                <w:bCs/>
                <w:sz w:val="20"/>
                <w:szCs w:val="20"/>
              </w:rPr>
              <w:t>1207</w:t>
            </w:r>
          </w:p>
        </w:tc>
        <w:tc>
          <w:tcPr>
            <w:tcW w:w="1869" w:type="dxa"/>
          </w:tcPr>
          <w:p w14:paraId="4F1870F7" w14:textId="60A67104" w:rsidR="00E81EC0" w:rsidRPr="002F6665" w:rsidRDefault="00E81EC0" w:rsidP="00CB0851">
            <w:pPr>
              <w:jc w:val="center"/>
              <w:rPr>
                <w:sz w:val="20"/>
                <w:szCs w:val="20"/>
              </w:rPr>
            </w:pPr>
            <w:r w:rsidRPr="002F6665">
              <w:rPr>
                <w:rFonts w:ascii="Times New Roman" w:eastAsia="Times New Roman" w:hAnsi="Times New Roman" w:cs="Times New Roman"/>
                <w:bCs/>
                <w:sz w:val="20"/>
                <w:szCs w:val="20"/>
              </w:rPr>
              <w:t>1197</w:t>
            </w:r>
          </w:p>
        </w:tc>
      </w:tr>
      <w:tr w:rsidR="00E81EC0" w:rsidRPr="002F6665" w14:paraId="7C86909C" w14:textId="77777777" w:rsidTr="00CB0851">
        <w:trPr>
          <w:jc w:val="center"/>
        </w:trPr>
        <w:tc>
          <w:tcPr>
            <w:tcW w:w="1869" w:type="dxa"/>
            <w:vAlign w:val="center"/>
          </w:tcPr>
          <w:p w14:paraId="1B74831B" w14:textId="6C4A94E5" w:rsidR="00E81EC0" w:rsidRPr="002F6665" w:rsidRDefault="00E81EC0" w:rsidP="00E81EC0">
            <w:pPr>
              <w:rPr>
                <w:sz w:val="20"/>
                <w:szCs w:val="20"/>
              </w:rPr>
            </w:pPr>
            <w:r w:rsidRPr="002F6665">
              <w:rPr>
                <w:rStyle w:val="af3"/>
                <w:rFonts w:ascii="Times New Roman" w:hAnsi="Times New Roman" w:cs="Times New Roman"/>
                <w:sz w:val="20"/>
                <w:szCs w:val="20"/>
              </w:rPr>
              <w:t>Төмендеу</w:t>
            </w:r>
          </w:p>
        </w:tc>
        <w:tc>
          <w:tcPr>
            <w:tcW w:w="1869" w:type="dxa"/>
            <w:vAlign w:val="center"/>
          </w:tcPr>
          <w:p w14:paraId="5FD6602C" w14:textId="043F0B5B" w:rsidR="00E81EC0" w:rsidRPr="002F6665" w:rsidRDefault="00E81EC0" w:rsidP="00CB0851">
            <w:pPr>
              <w:jc w:val="center"/>
              <w:rPr>
                <w:sz w:val="20"/>
                <w:szCs w:val="20"/>
              </w:rPr>
            </w:pPr>
            <w:r w:rsidRPr="002F6665">
              <w:rPr>
                <w:rFonts w:ascii="Times New Roman" w:hAnsi="Times New Roman" w:cs="Times New Roman"/>
                <w:sz w:val="20"/>
                <w:szCs w:val="20"/>
              </w:rPr>
              <w:t>−34</w:t>
            </w:r>
          </w:p>
        </w:tc>
        <w:tc>
          <w:tcPr>
            <w:tcW w:w="1869" w:type="dxa"/>
            <w:vAlign w:val="center"/>
          </w:tcPr>
          <w:p w14:paraId="3E346F1F" w14:textId="01A366C6" w:rsidR="00E81EC0" w:rsidRPr="002F6665" w:rsidRDefault="00E81EC0" w:rsidP="00CB0851">
            <w:pPr>
              <w:jc w:val="center"/>
              <w:rPr>
                <w:sz w:val="20"/>
                <w:szCs w:val="20"/>
              </w:rPr>
            </w:pPr>
            <w:r w:rsidRPr="002F6665">
              <w:rPr>
                <w:rFonts w:ascii="Times New Roman" w:hAnsi="Times New Roman" w:cs="Times New Roman"/>
                <w:sz w:val="20"/>
                <w:szCs w:val="20"/>
              </w:rPr>
              <w:t>−37</w:t>
            </w:r>
          </w:p>
        </w:tc>
        <w:tc>
          <w:tcPr>
            <w:tcW w:w="1869" w:type="dxa"/>
            <w:vAlign w:val="center"/>
          </w:tcPr>
          <w:p w14:paraId="7C97CAC1" w14:textId="74AA5CB2" w:rsidR="00E81EC0" w:rsidRPr="002F6665" w:rsidRDefault="00E81EC0" w:rsidP="00CB0851">
            <w:pPr>
              <w:jc w:val="center"/>
              <w:rPr>
                <w:sz w:val="20"/>
                <w:szCs w:val="20"/>
              </w:rPr>
            </w:pPr>
            <w:r w:rsidRPr="002F6665">
              <w:rPr>
                <w:rFonts w:ascii="Times New Roman" w:hAnsi="Times New Roman" w:cs="Times New Roman"/>
                <w:sz w:val="20"/>
                <w:szCs w:val="20"/>
              </w:rPr>
              <w:t>−36</w:t>
            </w:r>
          </w:p>
        </w:tc>
        <w:tc>
          <w:tcPr>
            <w:tcW w:w="1869" w:type="dxa"/>
            <w:vAlign w:val="center"/>
          </w:tcPr>
          <w:p w14:paraId="664A4DCA" w14:textId="46B2FD4B" w:rsidR="00E81EC0" w:rsidRPr="002F6665" w:rsidRDefault="00E81EC0" w:rsidP="00CB0851">
            <w:pPr>
              <w:jc w:val="center"/>
              <w:rPr>
                <w:sz w:val="20"/>
                <w:szCs w:val="20"/>
              </w:rPr>
            </w:pPr>
            <w:r w:rsidRPr="002F6665">
              <w:rPr>
                <w:rFonts w:ascii="Times New Roman" w:hAnsi="Times New Roman" w:cs="Times New Roman"/>
                <w:sz w:val="20"/>
                <w:szCs w:val="20"/>
              </w:rPr>
              <w:t>−47</w:t>
            </w:r>
          </w:p>
        </w:tc>
      </w:tr>
    </w:tbl>
    <w:p w14:paraId="2DC4E152" w14:textId="77777777" w:rsidR="00E81EC0" w:rsidRPr="002F6665" w:rsidRDefault="00E81EC0" w:rsidP="00A56AD5">
      <w:pPr>
        <w:spacing w:after="0" w:line="240" w:lineRule="auto"/>
        <w:rPr>
          <w:sz w:val="24"/>
          <w:szCs w:val="24"/>
        </w:rPr>
      </w:pPr>
    </w:p>
    <w:p w14:paraId="51515E4F" w14:textId="60147684" w:rsidR="00976F81" w:rsidRPr="002F6665" w:rsidRDefault="00976F81" w:rsidP="00D55FA8">
      <w:pPr>
        <w:pStyle w:val="a3"/>
        <w:spacing w:before="0" w:beforeAutospacing="0" w:after="0" w:afterAutospacing="0"/>
        <w:jc w:val="both"/>
      </w:pPr>
      <w:r w:rsidRPr="002F6665">
        <w:rPr>
          <w:rStyle w:val="af3"/>
          <w:rFonts w:eastAsiaTheme="majorEastAsia"/>
        </w:rPr>
        <w:t>Барлығы</w:t>
      </w:r>
      <w:r w:rsidRPr="002F6665">
        <w:t xml:space="preserve">: Бір жыл ішінде мектеп жоғалтты </w:t>
      </w:r>
      <w:r w:rsidRPr="002F6665">
        <w:rPr>
          <w:rStyle w:val="af3"/>
          <w:rFonts w:eastAsiaTheme="majorEastAsia"/>
        </w:rPr>
        <w:t>шамамен 22 оқушы</w:t>
      </w:r>
      <w:r w:rsidRPr="002F6665">
        <w:t xml:space="preserve"> (</w:t>
      </w:r>
      <w:r w:rsidR="00A87357">
        <w:t>-</w:t>
      </w:r>
      <w:r w:rsidRPr="002F6665">
        <w:t>1,8 %).</w:t>
      </w:r>
    </w:p>
    <w:p w14:paraId="399BE3CD" w14:textId="77777777" w:rsidR="00976F81" w:rsidRPr="002F6665" w:rsidRDefault="00976F81" w:rsidP="00D55FA8">
      <w:pPr>
        <w:pStyle w:val="3"/>
        <w:spacing w:before="0" w:after="0"/>
        <w:jc w:val="both"/>
        <w:rPr>
          <w:rFonts w:ascii="Times New Roman" w:hAnsi="Times New Roman"/>
          <w:sz w:val="24"/>
          <w:szCs w:val="24"/>
        </w:rPr>
      </w:pPr>
      <w:r w:rsidRPr="002F6665">
        <w:rPr>
          <w:rStyle w:val="af3"/>
          <w:rFonts w:ascii="Times New Roman" w:eastAsiaTheme="majorEastAsia" w:hAnsi="Times New Roman"/>
          <w:sz w:val="24"/>
          <w:szCs w:val="24"/>
        </w:rPr>
        <w:t>Білім беру деңгейлері бойынша</w:t>
      </w:r>
      <w:r w:rsidRPr="002F6665">
        <w:rPr>
          <w:rFonts w:ascii="Times New Roman" w:hAnsi="Times New Roman"/>
          <w:sz w:val="24"/>
          <w:szCs w:val="24"/>
        </w:rPr>
        <w:t>:</w:t>
      </w:r>
    </w:p>
    <w:p w14:paraId="2C7F06EA" w14:textId="641A34E8" w:rsidR="00976F81" w:rsidRPr="002F6665" w:rsidRDefault="00976F81" w:rsidP="00D55FA8">
      <w:pPr>
        <w:pStyle w:val="4"/>
        <w:spacing w:before="0" w:line="240" w:lineRule="auto"/>
        <w:jc w:val="both"/>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 xml:space="preserve">1. </w:t>
      </w:r>
      <w:r w:rsidRPr="002F6665">
        <w:rPr>
          <w:rStyle w:val="af3"/>
          <w:rFonts w:ascii="Times New Roman" w:hAnsi="Times New Roman" w:cs="Times New Roman"/>
          <w:color w:val="auto"/>
          <w:sz w:val="24"/>
          <w:szCs w:val="24"/>
          <w:lang w:val="ru-RU"/>
        </w:rPr>
        <w:t>1</w:t>
      </w:r>
      <w:r w:rsidR="00A87357">
        <w:rPr>
          <w:rStyle w:val="af3"/>
          <w:rFonts w:ascii="Times New Roman" w:hAnsi="Times New Roman" w:cs="Times New Roman"/>
          <w:color w:val="auto"/>
          <w:sz w:val="24"/>
          <w:szCs w:val="24"/>
          <w:lang w:val="ru-RU"/>
        </w:rPr>
        <w:t>-</w:t>
      </w:r>
      <w:r w:rsidRPr="002F6665">
        <w:rPr>
          <w:rStyle w:val="af3"/>
          <w:rFonts w:ascii="Times New Roman" w:hAnsi="Times New Roman" w:cs="Times New Roman"/>
          <w:color w:val="auto"/>
          <w:sz w:val="24"/>
          <w:szCs w:val="24"/>
          <w:lang w:val="ru-RU"/>
        </w:rPr>
        <w:t>4 сыныптар (бастауыш мектеп)</w:t>
      </w:r>
      <w:r w:rsidRPr="002F6665">
        <w:rPr>
          <w:rFonts w:ascii="Times New Roman" w:hAnsi="Times New Roman" w:cs="Times New Roman"/>
          <w:color w:val="auto"/>
          <w:sz w:val="24"/>
          <w:szCs w:val="24"/>
          <w:lang w:val="ru-RU"/>
        </w:rPr>
        <w:t>:</w:t>
      </w:r>
    </w:p>
    <w:p w14:paraId="203917E0" w14:textId="04742CE5" w:rsidR="00976F81" w:rsidRPr="002F6665" w:rsidRDefault="00976F81" w:rsidP="00D55FA8">
      <w:pPr>
        <w:pStyle w:val="a3"/>
        <w:numPr>
          <w:ilvl w:val="0"/>
          <w:numId w:val="27"/>
        </w:numPr>
        <w:spacing w:before="0" w:beforeAutospacing="0" w:after="0" w:afterAutospacing="0"/>
        <w:jc w:val="both"/>
      </w:pPr>
      <w:r w:rsidRPr="002F6665">
        <w:t xml:space="preserve">Төмендеу әсіресе байқалады: бастап </w:t>
      </w:r>
      <w:r w:rsidRPr="002F6665">
        <w:rPr>
          <w:rStyle w:val="af3"/>
          <w:rFonts w:eastAsiaTheme="majorEastAsia"/>
        </w:rPr>
        <w:t>513</w:t>
      </w:r>
      <w:r w:rsidR="00A87357">
        <w:rPr>
          <w:rStyle w:val="af3"/>
          <w:rFonts w:eastAsiaTheme="majorEastAsia"/>
        </w:rPr>
        <w:t>-</w:t>
      </w:r>
      <w:r w:rsidRPr="002F6665">
        <w:rPr>
          <w:rStyle w:val="af3"/>
          <w:rFonts w:eastAsiaTheme="majorEastAsia"/>
        </w:rPr>
        <w:t>тен 499</w:t>
      </w:r>
      <w:r w:rsidR="00A87357">
        <w:rPr>
          <w:rStyle w:val="af3"/>
          <w:rFonts w:eastAsiaTheme="majorEastAsia"/>
        </w:rPr>
        <w:t>-</w:t>
      </w:r>
      <w:r w:rsidRPr="002F6665">
        <w:rPr>
          <w:rStyle w:val="af3"/>
          <w:rFonts w:eastAsiaTheme="majorEastAsia"/>
        </w:rPr>
        <w:t>ға дейін</w:t>
      </w:r>
      <w:r w:rsidRPr="002F6665">
        <w:t xml:space="preserve"> 4</w:t>
      </w:r>
      <w:r w:rsidR="00A87357">
        <w:t>-</w:t>
      </w:r>
      <w:r w:rsidRPr="002F6665">
        <w:t>тоқсанда (</w:t>
      </w:r>
      <w:r w:rsidR="00A87357">
        <w:t>-</w:t>
      </w:r>
      <w:r w:rsidRPr="002F6665">
        <w:t>14).</w:t>
      </w:r>
    </w:p>
    <w:p w14:paraId="4955B02F" w14:textId="77777777" w:rsidR="00976F81" w:rsidRPr="002F6665" w:rsidRDefault="00976F81" w:rsidP="00D55FA8">
      <w:pPr>
        <w:pStyle w:val="a3"/>
        <w:numPr>
          <w:ilvl w:val="0"/>
          <w:numId w:val="27"/>
        </w:numPr>
        <w:spacing w:before="0" w:beforeAutospacing="0" w:after="0" w:afterAutospacing="0"/>
        <w:jc w:val="both"/>
      </w:pPr>
      <w:r w:rsidRPr="002F6665">
        <w:t>Бұл бастауыш сыныптардағы контингенттің айтарлықтай төмендеуінің бұрын анықталған тенденциясын растайды.</w:t>
      </w:r>
    </w:p>
    <w:p w14:paraId="7754E3AC" w14:textId="77777777" w:rsidR="00976F81" w:rsidRPr="002F6665" w:rsidRDefault="00976F81" w:rsidP="00D55FA8">
      <w:pPr>
        <w:pStyle w:val="a3"/>
        <w:numPr>
          <w:ilvl w:val="0"/>
          <w:numId w:val="27"/>
        </w:numPr>
        <w:spacing w:before="0" w:beforeAutospacing="0" w:after="0" w:afterAutospacing="0"/>
        <w:jc w:val="both"/>
      </w:pPr>
      <w:r w:rsidRPr="002F6665">
        <w:t>Мүмкін, балалар басқа мектептерге ауысады немесе демографиялық құлдырау болуы мүмкін.</w:t>
      </w:r>
    </w:p>
    <w:p w14:paraId="0EAF2D35" w14:textId="0C3DC08A" w:rsidR="00976F81" w:rsidRPr="002F6665" w:rsidRDefault="00976F81" w:rsidP="00D55FA8">
      <w:pPr>
        <w:pStyle w:val="4"/>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 xml:space="preserve">2. </w:t>
      </w:r>
      <w:r w:rsidRPr="002F6665">
        <w:rPr>
          <w:rStyle w:val="af3"/>
          <w:rFonts w:ascii="Times New Roman" w:hAnsi="Times New Roman" w:cs="Times New Roman"/>
          <w:color w:val="auto"/>
          <w:sz w:val="24"/>
          <w:szCs w:val="24"/>
        </w:rPr>
        <w:t>5</w:t>
      </w:r>
      <w:r w:rsidR="00A87357">
        <w:rPr>
          <w:rStyle w:val="af3"/>
          <w:rFonts w:ascii="Times New Roman" w:hAnsi="Times New Roman" w:cs="Times New Roman"/>
          <w:color w:val="auto"/>
          <w:sz w:val="24"/>
          <w:szCs w:val="24"/>
        </w:rPr>
        <w:t>-</w:t>
      </w:r>
      <w:r w:rsidRPr="002F6665">
        <w:rPr>
          <w:rStyle w:val="af3"/>
          <w:rFonts w:ascii="Times New Roman" w:hAnsi="Times New Roman" w:cs="Times New Roman"/>
          <w:color w:val="auto"/>
          <w:sz w:val="24"/>
          <w:szCs w:val="24"/>
        </w:rPr>
        <w:t>9 сыныптар (негізгі мектеп)</w:t>
      </w:r>
      <w:r w:rsidRPr="002F6665">
        <w:rPr>
          <w:rFonts w:ascii="Times New Roman" w:hAnsi="Times New Roman" w:cs="Times New Roman"/>
          <w:color w:val="auto"/>
          <w:sz w:val="24"/>
          <w:szCs w:val="24"/>
        </w:rPr>
        <w:t>:</w:t>
      </w:r>
    </w:p>
    <w:p w14:paraId="7165F722" w14:textId="00F0FF34" w:rsidR="00976F81" w:rsidRPr="00EE612A" w:rsidRDefault="00976F81" w:rsidP="00D55FA8">
      <w:pPr>
        <w:pStyle w:val="a3"/>
        <w:numPr>
          <w:ilvl w:val="0"/>
          <w:numId w:val="28"/>
        </w:numPr>
        <w:spacing w:before="0" w:beforeAutospacing="0" w:after="0" w:afterAutospacing="0"/>
        <w:jc w:val="both"/>
        <w:rPr>
          <w:lang w:val="en-US"/>
        </w:rPr>
      </w:pPr>
      <w:r w:rsidRPr="00EE612A">
        <w:rPr>
          <w:lang w:val="en-US"/>
        </w:rPr>
        <w:t>633</w:t>
      </w:r>
      <w:r w:rsidR="00A87357">
        <w:rPr>
          <w:lang w:val="en-US"/>
        </w:rPr>
        <w:t>-</w:t>
      </w:r>
      <w:r w:rsidRPr="002F6665">
        <w:t>тен</w:t>
      </w:r>
      <w:r w:rsidRPr="00EE612A">
        <w:rPr>
          <w:lang w:val="en-US"/>
        </w:rPr>
        <w:t xml:space="preserve"> 627</w:t>
      </w:r>
      <w:r w:rsidR="00A87357">
        <w:rPr>
          <w:lang w:val="en-US"/>
        </w:rPr>
        <w:t>-</w:t>
      </w:r>
      <w:r w:rsidRPr="002F6665">
        <w:t>ге</w:t>
      </w:r>
      <w:r w:rsidRPr="00EE612A">
        <w:rPr>
          <w:lang w:val="en-US"/>
        </w:rPr>
        <w:t xml:space="preserve"> (</w:t>
      </w:r>
      <w:r w:rsidR="00A87357">
        <w:rPr>
          <w:lang w:val="en-US"/>
        </w:rPr>
        <w:t>-</w:t>
      </w:r>
      <w:r w:rsidRPr="00EE612A">
        <w:rPr>
          <w:lang w:val="en-US"/>
        </w:rPr>
        <w:t xml:space="preserve">6) </w:t>
      </w:r>
      <w:r w:rsidRPr="002F6665">
        <w:t>дейін</w:t>
      </w:r>
      <w:r w:rsidRPr="00EE612A">
        <w:rPr>
          <w:lang w:val="en-US"/>
        </w:rPr>
        <w:t xml:space="preserve"> </w:t>
      </w:r>
      <w:r w:rsidRPr="002F6665">
        <w:t>біртіндеп</w:t>
      </w:r>
      <w:r w:rsidRPr="00EE612A">
        <w:rPr>
          <w:lang w:val="en-US"/>
        </w:rPr>
        <w:t xml:space="preserve"> </w:t>
      </w:r>
      <w:r w:rsidRPr="002F6665">
        <w:t>төмендеу</w:t>
      </w:r>
      <w:r w:rsidRPr="00EE612A">
        <w:rPr>
          <w:lang w:val="en-US"/>
        </w:rPr>
        <w:t>.</w:t>
      </w:r>
    </w:p>
    <w:p w14:paraId="6FC6CBFC" w14:textId="77777777" w:rsidR="00976F81" w:rsidRPr="00EE612A" w:rsidRDefault="00976F81" w:rsidP="00D55FA8">
      <w:pPr>
        <w:pStyle w:val="a3"/>
        <w:numPr>
          <w:ilvl w:val="0"/>
          <w:numId w:val="28"/>
        </w:numPr>
        <w:spacing w:before="0" w:beforeAutospacing="0" w:after="0" w:afterAutospacing="0"/>
        <w:jc w:val="both"/>
        <w:rPr>
          <w:lang w:val="en-US"/>
        </w:rPr>
      </w:pPr>
      <w:r w:rsidRPr="002F6665">
        <w:t>Толымдылық</w:t>
      </w:r>
      <w:r w:rsidRPr="00EE612A">
        <w:rPr>
          <w:lang w:val="en-US"/>
        </w:rPr>
        <w:t xml:space="preserve"> </w:t>
      </w:r>
      <w:r w:rsidRPr="002F6665">
        <w:t>тоқсандар</w:t>
      </w:r>
      <w:r w:rsidRPr="00EE612A">
        <w:rPr>
          <w:lang w:val="en-US"/>
        </w:rPr>
        <w:t xml:space="preserve"> </w:t>
      </w:r>
      <w:r w:rsidRPr="002F6665">
        <w:t>бойынша</w:t>
      </w:r>
      <w:r w:rsidRPr="00EE612A">
        <w:rPr>
          <w:lang w:val="en-US"/>
        </w:rPr>
        <w:t xml:space="preserve"> </w:t>
      </w:r>
      <w:r w:rsidRPr="002F6665">
        <w:t>тұрақты</w:t>
      </w:r>
      <w:r w:rsidRPr="00EE612A">
        <w:rPr>
          <w:lang w:val="en-US"/>
        </w:rPr>
        <w:t xml:space="preserve"> </w:t>
      </w:r>
      <w:r w:rsidRPr="002F6665">
        <w:t>болып</w:t>
      </w:r>
      <w:r w:rsidRPr="00EE612A">
        <w:rPr>
          <w:lang w:val="en-US"/>
        </w:rPr>
        <w:t xml:space="preserve"> </w:t>
      </w:r>
      <w:r w:rsidRPr="002F6665">
        <w:t>қалады</w:t>
      </w:r>
      <w:r w:rsidRPr="00EE612A">
        <w:rPr>
          <w:lang w:val="en-US"/>
        </w:rPr>
        <w:t xml:space="preserve"> — </w:t>
      </w:r>
      <w:r w:rsidRPr="002F6665">
        <w:t>біркелкі</w:t>
      </w:r>
      <w:r w:rsidRPr="00EE612A">
        <w:rPr>
          <w:lang w:val="en-US"/>
        </w:rPr>
        <w:t xml:space="preserve"> </w:t>
      </w:r>
      <w:r w:rsidRPr="002F6665">
        <w:t>динамика</w:t>
      </w:r>
      <w:r w:rsidRPr="00EE612A">
        <w:rPr>
          <w:lang w:val="en-US"/>
        </w:rPr>
        <w:t xml:space="preserve"> </w:t>
      </w:r>
      <w:r w:rsidRPr="002F6665">
        <w:t>туралы</w:t>
      </w:r>
      <w:r w:rsidRPr="00EE612A">
        <w:rPr>
          <w:lang w:val="en-US"/>
        </w:rPr>
        <w:t xml:space="preserve"> </w:t>
      </w:r>
      <w:r w:rsidRPr="002F6665">
        <w:t>айтады</w:t>
      </w:r>
      <w:r w:rsidRPr="00EE612A">
        <w:rPr>
          <w:lang w:val="en-US"/>
        </w:rPr>
        <w:t>.</w:t>
      </w:r>
    </w:p>
    <w:p w14:paraId="388C6D78" w14:textId="66FB21F9" w:rsidR="00976F81" w:rsidRPr="002F6665" w:rsidRDefault="00976F81" w:rsidP="00D55FA8">
      <w:pPr>
        <w:pStyle w:val="4"/>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 xml:space="preserve">3. </w:t>
      </w:r>
      <w:r w:rsidRPr="002F6665">
        <w:rPr>
          <w:rStyle w:val="af3"/>
          <w:rFonts w:ascii="Times New Roman" w:hAnsi="Times New Roman" w:cs="Times New Roman"/>
          <w:color w:val="auto"/>
          <w:sz w:val="24"/>
          <w:szCs w:val="24"/>
        </w:rPr>
        <w:t>10</w:t>
      </w:r>
      <w:r w:rsidR="00A87357">
        <w:rPr>
          <w:rStyle w:val="af3"/>
          <w:rFonts w:ascii="Times New Roman" w:hAnsi="Times New Roman" w:cs="Times New Roman"/>
          <w:color w:val="auto"/>
          <w:sz w:val="24"/>
          <w:szCs w:val="24"/>
        </w:rPr>
        <w:t>-</w:t>
      </w:r>
      <w:r w:rsidRPr="002F6665">
        <w:rPr>
          <w:rStyle w:val="af3"/>
          <w:rFonts w:ascii="Times New Roman" w:hAnsi="Times New Roman" w:cs="Times New Roman"/>
          <w:color w:val="auto"/>
          <w:sz w:val="24"/>
          <w:szCs w:val="24"/>
        </w:rPr>
        <w:t>11 сыныптар (орта мектеп)</w:t>
      </w:r>
      <w:r w:rsidRPr="002F6665">
        <w:rPr>
          <w:rFonts w:ascii="Times New Roman" w:hAnsi="Times New Roman" w:cs="Times New Roman"/>
          <w:color w:val="auto"/>
          <w:sz w:val="24"/>
          <w:szCs w:val="24"/>
        </w:rPr>
        <w:t>:</w:t>
      </w:r>
    </w:p>
    <w:p w14:paraId="7E507639" w14:textId="5567031C" w:rsidR="00976F81" w:rsidRPr="002F6665" w:rsidRDefault="00976F81" w:rsidP="00D55FA8">
      <w:pPr>
        <w:pStyle w:val="a3"/>
        <w:numPr>
          <w:ilvl w:val="0"/>
          <w:numId w:val="29"/>
        </w:numPr>
        <w:spacing w:before="0" w:beforeAutospacing="0" w:after="0" w:afterAutospacing="0"/>
        <w:jc w:val="both"/>
      </w:pPr>
      <w:r w:rsidRPr="002F6665">
        <w:t>Сандар дерлік өзгерген жоқ: 73 → 71 (</w:t>
      </w:r>
      <w:r w:rsidR="00A87357">
        <w:t>-</w:t>
      </w:r>
      <w:r w:rsidRPr="002F6665">
        <w:t>2).</w:t>
      </w:r>
    </w:p>
    <w:p w14:paraId="6FD45C8B" w14:textId="77777777" w:rsidR="00976F81" w:rsidRPr="002F6665" w:rsidRDefault="00976F81" w:rsidP="00D55FA8">
      <w:pPr>
        <w:pStyle w:val="a3"/>
        <w:numPr>
          <w:ilvl w:val="0"/>
          <w:numId w:val="29"/>
        </w:numPr>
        <w:spacing w:before="0" w:beforeAutospacing="0" w:after="0" w:afterAutospacing="0"/>
        <w:jc w:val="both"/>
      </w:pPr>
      <w:r w:rsidRPr="002F6665">
        <w:t>Бұл тұрақты санат — жоғары сыныптар бітіруге кетеді, ал жаңалары келеді.</w:t>
      </w:r>
    </w:p>
    <w:p w14:paraId="40EF39CE" w14:textId="77777777" w:rsidR="00976F81" w:rsidRPr="002F6665" w:rsidRDefault="00976F81" w:rsidP="00D55FA8">
      <w:pPr>
        <w:pStyle w:val="3"/>
        <w:spacing w:before="0" w:after="0"/>
        <w:jc w:val="both"/>
        <w:rPr>
          <w:rFonts w:ascii="Times New Roman" w:hAnsi="Times New Roman"/>
          <w:sz w:val="24"/>
          <w:szCs w:val="24"/>
        </w:rPr>
      </w:pPr>
      <w:r w:rsidRPr="002F6665">
        <w:rPr>
          <w:rStyle w:val="af3"/>
          <w:rFonts w:ascii="Times New Roman" w:eastAsiaTheme="majorEastAsia" w:hAnsi="Times New Roman"/>
          <w:sz w:val="24"/>
          <w:szCs w:val="24"/>
        </w:rPr>
        <w:t>Қорытындылар</w:t>
      </w:r>
      <w:r w:rsidRPr="002F6665">
        <w:rPr>
          <w:rFonts w:ascii="Times New Roman" w:hAnsi="Times New Roman"/>
          <w:sz w:val="24"/>
          <w:szCs w:val="24"/>
        </w:rPr>
        <w:t>:</w:t>
      </w:r>
    </w:p>
    <w:p w14:paraId="348970AC" w14:textId="77777777" w:rsidR="00976F81" w:rsidRPr="002F6665" w:rsidRDefault="00976F81" w:rsidP="00D55FA8">
      <w:pPr>
        <w:pStyle w:val="a3"/>
        <w:numPr>
          <w:ilvl w:val="0"/>
          <w:numId w:val="30"/>
        </w:numPr>
        <w:spacing w:before="0" w:beforeAutospacing="0" w:after="0" w:afterAutospacing="0"/>
        <w:jc w:val="both"/>
      </w:pPr>
      <w:r w:rsidRPr="002F6665">
        <w:rPr>
          <w:rStyle w:val="af3"/>
          <w:rFonts w:eastAsiaTheme="majorEastAsia"/>
        </w:rPr>
        <w:t>Толымдылықтың жалпы төмендеуі</w:t>
      </w:r>
      <w:r w:rsidRPr="002F6665">
        <w:t xml:space="preserve"> барлық параллельдер бойынша, әсіресе бастауыш сыныптарда расталады.</w:t>
      </w:r>
    </w:p>
    <w:p w14:paraId="17B45259" w14:textId="51248FFE" w:rsidR="00976F81" w:rsidRPr="002F6665" w:rsidRDefault="00976F81" w:rsidP="00D55FA8">
      <w:pPr>
        <w:pStyle w:val="a3"/>
        <w:numPr>
          <w:ilvl w:val="0"/>
          <w:numId w:val="30"/>
        </w:numPr>
        <w:spacing w:before="0" w:beforeAutospacing="0" w:after="0" w:afterAutospacing="0"/>
        <w:jc w:val="both"/>
      </w:pPr>
      <w:r w:rsidRPr="002F6665">
        <w:rPr>
          <w:rStyle w:val="af3"/>
          <w:rFonts w:eastAsiaTheme="majorEastAsia"/>
        </w:rPr>
        <w:t>2024</w:t>
      </w:r>
      <w:r w:rsidR="00A87357">
        <w:rPr>
          <w:rStyle w:val="af3"/>
          <w:rFonts w:eastAsiaTheme="majorEastAsia"/>
        </w:rPr>
        <w:t>-</w:t>
      </w:r>
      <w:r w:rsidRPr="002F6665">
        <w:rPr>
          <w:rStyle w:val="af3"/>
          <w:rFonts w:eastAsiaTheme="majorEastAsia"/>
        </w:rPr>
        <w:t>2025 жылдардағы тоқсандар бойынша ең аз ауытқу</w:t>
      </w:r>
      <w:r w:rsidRPr="002F6665">
        <w:t xml:space="preserve"> жыл бойына тұрақты сабаққа қатысу және ағынның төмендігі туралы айтады.</w:t>
      </w:r>
    </w:p>
    <w:p w14:paraId="7BC7EE54" w14:textId="70CFA4FA" w:rsidR="00976F81" w:rsidRPr="002F6665" w:rsidRDefault="00976F81" w:rsidP="00D55FA8">
      <w:pPr>
        <w:pStyle w:val="a3"/>
        <w:numPr>
          <w:ilvl w:val="0"/>
          <w:numId w:val="30"/>
        </w:numPr>
        <w:spacing w:before="0" w:beforeAutospacing="0" w:after="0" w:afterAutospacing="0"/>
        <w:jc w:val="both"/>
      </w:pPr>
      <w:r w:rsidRPr="002F6665">
        <w:t xml:space="preserve"> </w:t>
      </w:r>
      <w:r w:rsidRPr="002F6665">
        <w:rPr>
          <w:rStyle w:val="af3"/>
          <w:rFonts w:eastAsiaTheme="majorEastAsia"/>
        </w:rPr>
        <w:t>1</w:t>
      </w:r>
      <w:r w:rsidR="00A87357">
        <w:rPr>
          <w:rStyle w:val="af3"/>
          <w:rFonts w:eastAsiaTheme="majorEastAsia"/>
        </w:rPr>
        <w:t>-</w:t>
      </w:r>
      <w:r w:rsidRPr="002F6665">
        <w:rPr>
          <w:rStyle w:val="af3"/>
          <w:rFonts w:eastAsiaTheme="majorEastAsia"/>
        </w:rPr>
        <w:t>4 сыныптарда қатты төмендеу</w:t>
      </w:r>
      <w:r w:rsidRPr="002F6665">
        <w:t xml:space="preserve"> назар аударуды қажет етеді: басқа мекемелерге кету немесе бірінші сынып оқушыларының ағынының төмендеуі мүмкін.</w:t>
      </w:r>
    </w:p>
    <w:p w14:paraId="400F1017" w14:textId="77777777" w:rsidR="00976F81" w:rsidRPr="002F6665" w:rsidRDefault="00976F81" w:rsidP="00D55FA8">
      <w:pPr>
        <w:pStyle w:val="a3"/>
        <w:numPr>
          <w:ilvl w:val="0"/>
          <w:numId w:val="30"/>
        </w:numPr>
        <w:spacing w:before="0" w:beforeAutospacing="0" w:after="0" w:afterAutospacing="0"/>
        <w:jc w:val="both"/>
      </w:pPr>
      <w:r w:rsidRPr="002F6665">
        <w:t xml:space="preserve">Төмендеуіне қарамастан, </w:t>
      </w:r>
      <w:r w:rsidRPr="002F6665">
        <w:rPr>
          <w:rStyle w:val="af3"/>
          <w:rFonts w:eastAsiaTheme="majorEastAsia"/>
        </w:rPr>
        <w:t>оқу жылындағы динамика — тұрақты</w:t>
      </w:r>
      <w:r w:rsidRPr="002F6665">
        <w:t>, кенеттен ауытқуларсыз.</w:t>
      </w:r>
    </w:p>
    <w:p w14:paraId="1CE91AB3" w14:textId="77777777" w:rsidR="00976F81" w:rsidRPr="002F6665" w:rsidRDefault="00976F81" w:rsidP="00D55FA8">
      <w:pPr>
        <w:pStyle w:val="3"/>
        <w:spacing w:before="0" w:after="0"/>
        <w:jc w:val="both"/>
        <w:rPr>
          <w:rFonts w:ascii="Times New Roman" w:hAnsi="Times New Roman"/>
          <w:sz w:val="24"/>
          <w:szCs w:val="24"/>
        </w:rPr>
      </w:pPr>
      <w:r w:rsidRPr="002F6665">
        <w:rPr>
          <w:rStyle w:val="af3"/>
          <w:rFonts w:ascii="Times New Roman" w:eastAsiaTheme="majorEastAsia" w:hAnsi="Times New Roman"/>
          <w:sz w:val="24"/>
          <w:szCs w:val="24"/>
        </w:rPr>
        <w:t>Ұсынымдар</w:t>
      </w:r>
      <w:r w:rsidRPr="002F6665">
        <w:rPr>
          <w:rFonts w:ascii="Times New Roman" w:hAnsi="Times New Roman"/>
          <w:sz w:val="24"/>
          <w:szCs w:val="24"/>
        </w:rPr>
        <w:t>:</w:t>
      </w:r>
    </w:p>
    <w:p w14:paraId="35B1FE6C" w14:textId="3625C27A" w:rsidR="00976F81" w:rsidRPr="002F6665" w:rsidRDefault="00976F81" w:rsidP="00D55FA8">
      <w:pPr>
        <w:pStyle w:val="a3"/>
        <w:numPr>
          <w:ilvl w:val="0"/>
          <w:numId w:val="31"/>
        </w:numPr>
        <w:spacing w:before="0" w:beforeAutospacing="0" w:after="0" w:afterAutospacing="0"/>
        <w:jc w:val="both"/>
      </w:pPr>
      <w:r w:rsidRPr="002F6665">
        <w:t xml:space="preserve">Өткізу </w:t>
      </w:r>
      <w:r w:rsidRPr="002F6665">
        <w:rPr>
          <w:rStyle w:val="af3"/>
          <w:rFonts w:eastAsiaTheme="majorEastAsia"/>
        </w:rPr>
        <w:t>контингенттің төмендеу себептерін талдау</w:t>
      </w:r>
      <w:r w:rsidRPr="002F6665">
        <w:t xml:space="preserve"> (көші</w:t>
      </w:r>
      <w:r w:rsidR="00A87357">
        <w:t>-</w:t>
      </w:r>
      <w:r w:rsidRPr="002F6665">
        <w:t>қон, демография, бәсекелестік).</w:t>
      </w:r>
    </w:p>
    <w:p w14:paraId="087A5452" w14:textId="3245B0FF" w:rsidR="00976F81" w:rsidRPr="002F6665" w:rsidRDefault="00976F81" w:rsidP="00D55FA8">
      <w:pPr>
        <w:pStyle w:val="a3"/>
        <w:numPr>
          <w:ilvl w:val="0"/>
          <w:numId w:val="31"/>
        </w:numPr>
        <w:spacing w:before="0" w:beforeAutospacing="0" w:after="0" w:afterAutospacing="0"/>
        <w:jc w:val="both"/>
      </w:pPr>
      <w:r w:rsidRPr="002F6665">
        <w:t xml:space="preserve">Күшейту </w:t>
      </w:r>
      <w:r w:rsidRPr="002F6665">
        <w:rPr>
          <w:rStyle w:val="af3"/>
          <w:rFonts w:eastAsiaTheme="majorEastAsia"/>
        </w:rPr>
        <w:t>болашақ бірінші сынып оқушыларының ата</w:t>
      </w:r>
      <w:r w:rsidR="00A87357">
        <w:rPr>
          <w:rStyle w:val="af3"/>
          <w:rFonts w:eastAsiaTheme="majorEastAsia"/>
        </w:rPr>
        <w:t>-</w:t>
      </w:r>
      <w:r w:rsidRPr="002F6665">
        <w:rPr>
          <w:rStyle w:val="af3"/>
          <w:rFonts w:eastAsiaTheme="majorEastAsia"/>
        </w:rPr>
        <w:t>аналарына арналған мектеп маркетингі</w:t>
      </w:r>
      <w:r w:rsidRPr="002F6665">
        <w:t>.</w:t>
      </w:r>
    </w:p>
    <w:p w14:paraId="58019485" w14:textId="77777777" w:rsidR="00976F81" w:rsidRPr="002F6665" w:rsidRDefault="00976F81" w:rsidP="00D55FA8">
      <w:pPr>
        <w:pStyle w:val="a3"/>
        <w:numPr>
          <w:ilvl w:val="0"/>
          <w:numId w:val="31"/>
        </w:numPr>
        <w:spacing w:before="0" w:beforeAutospacing="0" w:after="0" w:afterAutospacing="0"/>
        <w:jc w:val="both"/>
      </w:pPr>
      <w:r w:rsidRPr="002F6665">
        <w:t>Инклюзивті саясатты қолдау — егер арнайы сыныптардан интеграцияға көшу жалғасатын болса.</w:t>
      </w:r>
    </w:p>
    <w:p w14:paraId="4FAB9E23" w14:textId="77777777" w:rsidR="00976F81" w:rsidRPr="002F6665" w:rsidRDefault="00976F81" w:rsidP="00D55FA8">
      <w:pPr>
        <w:pStyle w:val="a3"/>
        <w:numPr>
          <w:ilvl w:val="0"/>
          <w:numId w:val="31"/>
        </w:numPr>
        <w:spacing w:before="0" w:beforeAutospacing="0" w:after="0" w:afterAutospacing="0"/>
        <w:jc w:val="both"/>
      </w:pPr>
      <w:r w:rsidRPr="002F6665">
        <w:t xml:space="preserve">Бағалау </w:t>
      </w:r>
      <w:r w:rsidRPr="002F6665">
        <w:rPr>
          <w:rStyle w:val="af3"/>
          <w:rFonts w:eastAsiaTheme="majorEastAsia"/>
        </w:rPr>
        <w:t>ресурстарды бөлу</w:t>
      </w:r>
      <w:r w:rsidRPr="002F6665">
        <w:t>: контингент аз болған жағдайда жұмыс жүктемесі мен кадрлық мөлшерлемені қайта бөлуге болады.</w:t>
      </w:r>
    </w:p>
    <w:p w14:paraId="2855FE9B" w14:textId="77777777" w:rsidR="00EE45EE" w:rsidRPr="002F6665" w:rsidRDefault="00EE45EE" w:rsidP="00EE45EE">
      <w:pPr>
        <w:pStyle w:val="a3"/>
        <w:spacing w:before="0" w:beforeAutospacing="0" w:after="0" w:afterAutospacing="0"/>
        <w:ind w:left="720"/>
        <w:rPr>
          <w:b/>
          <w:bCs/>
        </w:rPr>
      </w:pPr>
    </w:p>
    <w:p w14:paraId="1224ED33" w14:textId="77777777" w:rsidR="00D55FA8" w:rsidRDefault="00D55FA8" w:rsidP="00EE45EE">
      <w:pPr>
        <w:pStyle w:val="a3"/>
        <w:spacing w:before="0" w:beforeAutospacing="0" w:after="0" w:afterAutospacing="0"/>
        <w:ind w:left="720"/>
        <w:rPr>
          <w:b/>
          <w:bCs/>
        </w:rPr>
      </w:pPr>
    </w:p>
    <w:p w14:paraId="4CBFB64B" w14:textId="77777777" w:rsidR="00D55FA8" w:rsidRDefault="00D55FA8" w:rsidP="00EE45EE">
      <w:pPr>
        <w:pStyle w:val="a3"/>
        <w:spacing w:before="0" w:beforeAutospacing="0" w:after="0" w:afterAutospacing="0"/>
        <w:ind w:left="720"/>
        <w:rPr>
          <w:b/>
          <w:bCs/>
        </w:rPr>
      </w:pPr>
    </w:p>
    <w:p w14:paraId="4636B1D0" w14:textId="71C12B31" w:rsidR="00EE45EE" w:rsidRPr="002F6665" w:rsidRDefault="00EE45EE" w:rsidP="00D55FA8">
      <w:pPr>
        <w:pStyle w:val="a3"/>
        <w:spacing w:before="0" w:beforeAutospacing="0" w:after="0" w:afterAutospacing="0"/>
        <w:ind w:left="720"/>
        <w:jc w:val="center"/>
        <w:rPr>
          <w:b/>
          <w:bCs/>
        </w:rPr>
      </w:pPr>
      <w:r w:rsidRPr="002F6665">
        <w:rPr>
          <w:b/>
          <w:bCs/>
        </w:rPr>
        <w:t>3.3</w:t>
      </w:r>
      <w:r w:rsidR="00D55FA8">
        <w:rPr>
          <w:b/>
          <w:bCs/>
        </w:rPr>
        <w:t>.</w:t>
      </w:r>
      <w:r w:rsidRPr="002F6665">
        <w:rPr>
          <w:b/>
          <w:bCs/>
        </w:rPr>
        <w:t xml:space="preserve"> БІЛІМ АЛУШЫЛАР КОНТИНГЕНТІНІҢ ҚОЗҒАЛЫСЫ ТУРАЛЫ МӘЛІМЕТТЕР</w:t>
      </w:r>
    </w:p>
    <w:p w14:paraId="4228C294" w14:textId="77777777" w:rsidR="00EE45EE" w:rsidRPr="002F6665" w:rsidRDefault="00EE45EE" w:rsidP="00EE45EE">
      <w:pPr>
        <w:pStyle w:val="a3"/>
        <w:spacing w:before="0" w:beforeAutospacing="0" w:after="0" w:afterAutospacing="0"/>
        <w:ind w:left="720"/>
      </w:pPr>
    </w:p>
    <w:p w14:paraId="1BBCB286" w14:textId="398D8B13" w:rsidR="00EE5EE8" w:rsidRPr="002F6665" w:rsidRDefault="00EE5EE8" w:rsidP="00EE5EE8">
      <w:pPr>
        <w:pStyle w:val="4"/>
        <w:spacing w:before="0" w:line="240" w:lineRule="auto"/>
        <w:jc w:val="right"/>
        <w:rPr>
          <w:rFonts w:ascii="Times New Roman" w:hAnsi="Times New Roman" w:cs="Times New Roman"/>
          <w:i w:val="0"/>
          <w:iCs w:val="0"/>
          <w:color w:val="auto"/>
          <w:sz w:val="24"/>
          <w:szCs w:val="24"/>
          <w:lang w:val="ru-RU"/>
        </w:rPr>
      </w:pPr>
      <w:r w:rsidRPr="002F6665">
        <w:rPr>
          <w:rFonts w:ascii="Times New Roman" w:hAnsi="Times New Roman" w:cs="Times New Roman"/>
          <w:i w:val="0"/>
          <w:iCs w:val="0"/>
          <w:color w:val="auto"/>
          <w:sz w:val="24"/>
          <w:szCs w:val="24"/>
          <w:lang w:val="ru-RU"/>
        </w:rPr>
        <w:t>№29 кесте</w:t>
      </w:r>
    </w:p>
    <w:p w14:paraId="05DE8D2B" w14:textId="4A20D79C" w:rsidR="00976F81" w:rsidRPr="002F6665" w:rsidRDefault="00EE5EE8" w:rsidP="00D55FA8">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2023</w:t>
      </w:r>
      <w:r w:rsidR="00A87357">
        <w:rPr>
          <w:rFonts w:ascii="Times New Roman" w:hAnsi="Times New Roman" w:cs="Times New Roman"/>
          <w:b/>
          <w:sz w:val="24"/>
          <w:szCs w:val="24"/>
        </w:rPr>
        <w:t>-</w:t>
      </w:r>
      <w:r w:rsidRPr="002F6665">
        <w:rPr>
          <w:rFonts w:ascii="Times New Roman" w:hAnsi="Times New Roman" w:cs="Times New Roman"/>
          <w:b/>
          <w:sz w:val="24"/>
          <w:szCs w:val="24"/>
        </w:rPr>
        <w:t>2024 оқу жылында білім алушылар контингентінің қозғалысы туралы мәліметтер</w:t>
      </w:r>
    </w:p>
    <w:tbl>
      <w:tblPr>
        <w:tblpPr w:leftFromText="180" w:rightFromText="180" w:vertAnchor="text" w:horzAnchor="page" w:tblpX="1172" w:tblpY="16"/>
        <w:tblW w:w="10065" w:type="dxa"/>
        <w:tblLayout w:type="fixed"/>
        <w:tblLook w:val="04A0" w:firstRow="1" w:lastRow="0" w:firstColumn="1" w:lastColumn="0" w:noHBand="0" w:noVBand="1"/>
      </w:tblPr>
      <w:tblGrid>
        <w:gridCol w:w="702"/>
        <w:gridCol w:w="423"/>
        <w:gridCol w:w="426"/>
        <w:gridCol w:w="425"/>
        <w:gridCol w:w="852"/>
        <w:gridCol w:w="428"/>
        <w:gridCol w:w="567"/>
        <w:gridCol w:w="428"/>
        <w:gridCol w:w="567"/>
        <w:gridCol w:w="706"/>
        <w:gridCol w:w="425"/>
        <w:gridCol w:w="570"/>
        <w:gridCol w:w="849"/>
        <w:gridCol w:w="850"/>
        <w:gridCol w:w="567"/>
        <w:gridCol w:w="430"/>
        <w:gridCol w:w="850"/>
      </w:tblGrid>
      <w:tr w:rsidR="00976F81" w:rsidRPr="002F6665" w14:paraId="7972C946" w14:textId="77777777" w:rsidTr="00B844B0">
        <w:trPr>
          <w:trHeight w:val="1654"/>
        </w:trPr>
        <w:tc>
          <w:tcPr>
            <w:tcW w:w="702" w:type="dxa"/>
            <w:tcBorders>
              <w:top w:val="single" w:sz="4" w:space="0" w:color="auto"/>
              <w:left w:val="single" w:sz="4" w:space="0" w:color="auto"/>
              <w:bottom w:val="single" w:sz="4" w:space="0" w:color="auto"/>
              <w:right w:val="single" w:sz="4" w:space="0" w:color="auto"/>
            </w:tcBorders>
            <w:vAlign w:val="center"/>
            <w:hideMark/>
          </w:tcPr>
          <w:p w14:paraId="45DA660A" w14:textId="77777777" w:rsidR="00976F81" w:rsidRPr="002F6665" w:rsidRDefault="00976F81" w:rsidP="00115E55">
            <w:pPr>
              <w:spacing w:after="0" w:line="240" w:lineRule="auto"/>
              <w:jc w:val="center"/>
              <w:rPr>
                <w:rFonts w:ascii="Times New Roman" w:eastAsia="Times New Roman" w:hAnsi="Times New Roman" w:cs="Times New Roman"/>
                <w:sz w:val="20"/>
                <w:szCs w:val="20"/>
              </w:rPr>
            </w:pPr>
          </w:p>
        </w:tc>
        <w:tc>
          <w:tcPr>
            <w:tcW w:w="1274" w:type="dxa"/>
            <w:gridSpan w:val="3"/>
            <w:tcBorders>
              <w:top w:val="single" w:sz="4" w:space="0" w:color="auto"/>
              <w:left w:val="nil"/>
              <w:bottom w:val="single" w:sz="4" w:space="0" w:color="auto"/>
              <w:right w:val="single" w:sz="4" w:space="0" w:color="auto"/>
            </w:tcBorders>
            <w:vAlign w:val="center"/>
            <w:hideMark/>
          </w:tcPr>
          <w:p w14:paraId="6689690B"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тоқсанның басындағы оқушылар саны</w:t>
            </w:r>
          </w:p>
        </w:tc>
        <w:tc>
          <w:tcPr>
            <w:tcW w:w="852" w:type="dxa"/>
            <w:tcBorders>
              <w:top w:val="single" w:sz="4" w:space="0" w:color="auto"/>
              <w:left w:val="nil"/>
              <w:bottom w:val="single" w:sz="4" w:space="0" w:color="auto"/>
              <w:right w:val="single" w:sz="4" w:space="0" w:color="auto"/>
            </w:tcBorders>
            <w:vAlign w:val="center"/>
            <w:hideMark/>
          </w:tcPr>
          <w:p w14:paraId="408FBBEA"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тоқсанның басындағы барлығы</w:t>
            </w:r>
          </w:p>
        </w:tc>
        <w:tc>
          <w:tcPr>
            <w:tcW w:w="1423" w:type="dxa"/>
            <w:gridSpan w:val="3"/>
            <w:tcBorders>
              <w:top w:val="single" w:sz="4" w:space="0" w:color="auto"/>
              <w:left w:val="nil"/>
              <w:bottom w:val="single" w:sz="4" w:space="0" w:color="auto"/>
              <w:right w:val="single" w:sz="4" w:space="0" w:color="auto"/>
            </w:tcBorders>
            <w:vAlign w:val="center"/>
            <w:hideMark/>
          </w:tcPr>
          <w:p w14:paraId="6528CF94"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кеткендер саны</w:t>
            </w:r>
          </w:p>
        </w:tc>
        <w:tc>
          <w:tcPr>
            <w:tcW w:w="567" w:type="dxa"/>
            <w:tcBorders>
              <w:top w:val="single" w:sz="4" w:space="0" w:color="auto"/>
              <w:left w:val="nil"/>
              <w:bottom w:val="single" w:sz="4" w:space="0" w:color="auto"/>
              <w:right w:val="single" w:sz="4" w:space="0" w:color="auto"/>
            </w:tcBorders>
            <w:vAlign w:val="center"/>
            <w:hideMark/>
          </w:tcPr>
          <w:p w14:paraId="69B05D38" w14:textId="77D3DFBA"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кеткендер жиыны</w:t>
            </w:r>
          </w:p>
        </w:tc>
        <w:tc>
          <w:tcPr>
            <w:tcW w:w="1701" w:type="dxa"/>
            <w:gridSpan w:val="3"/>
            <w:tcBorders>
              <w:top w:val="single" w:sz="4" w:space="0" w:color="auto"/>
              <w:left w:val="nil"/>
              <w:bottom w:val="single" w:sz="4" w:space="0" w:color="auto"/>
              <w:right w:val="single" w:sz="4" w:space="0" w:color="auto"/>
            </w:tcBorders>
            <w:vAlign w:val="center"/>
            <w:hideMark/>
          </w:tcPr>
          <w:p w14:paraId="2DF5223C"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келгендердің саны</w:t>
            </w:r>
          </w:p>
        </w:tc>
        <w:tc>
          <w:tcPr>
            <w:tcW w:w="849" w:type="dxa"/>
            <w:tcBorders>
              <w:top w:val="single" w:sz="4" w:space="0" w:color="auto"/>
              <w:left w:val="nil"/>
              <w:bottom w:val="single" w:sz="4" w:space="0" w:color="auto"/>
              <w:right w:val="single" w:sz="4" w:space="0" w:color="auto"/>
            </w:tcBorders>
            <w:vAlign w:val="center"/>
            <w:hideMark/>
          </w:tcPr>
          <w:p w14:paraId="302F1910" w14:textId="163ADA02"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келгендердің барлығы</w:t>
            </w:r>
          </w:p>
        </w:tc>
        <w:tc>
          <w:tcPr>
            <w:tcW w:w="1847" w:type="dxa"/>
            <w:gridSpan w:val="3"/>
            <w:tcBorders>
              <w:top w:val="single" w:sz="4" w:space="0" w:color="auto"/>
              <w:left w:val="nil"/>
              <w:bottom w:val="single" w:sz="4" w:space="0" w:color="auto"/>
              <w:right w:val="single" w:sz="4" w:space="0" w:color="auto"/>
            </w:tcBorders>
            <w:vAlign w:val="center"/>
            <w:hideMark/>
          </w:tcPr>
          <w:p w14:paraId="19E1364F"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тоқсанның соңындағы саны</w:t>
            </w:r>
          </w:p>
        </w:tc>
        <w:tc>
          <w:tcPr>
            <w:tcW w:w="850" w:type="dxa"/>
            <w:tcBorders>
              <w:top w:val="single" w:sz="4" w:space="0" w:color="auto"/>
              <w:left w:val="nil"/>
              <w:bottom w:val="single" w:sz="4" w:space="0" w:color="auto"/>
              <w:right w:val="single" w:sz="4" w:space="0" w:color="auto"/>
            </w:tcBorders>
            <w:vAlign w:val="center"/>
            <w:hideMark/>
          </w:tcPr>
          <w:p w14:paraId="6FED30B7"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тоқсан соңындағы мектеп бойынша білім алушылардың жалпы саны</w:t>
            </w:r>
          </w:p>
        </w:tc>
      </w:tr>
      <w:tr w:rsidR="00115E55" w:rsidRPr="002F6665" w14:paraId="652428F0" w14:textId="77777777" w:rsidTr="00B844B0">
        <w:trPr>
          <w:trHeight w:val="290"/>
        </w:trPr>
        <w:tc>
          <w:tcPr>
            <w:tcW w:w="702" w:type="dxa"/>
            <w:tcBorders>
              <w:top w:val="nil"/>
              <w:left w:val="single" w:sz="4" w:space="0" w:color="auto"/>
              <w:bottom w:val="single" w:sz="4" w:space="0" w:color="auto"/>
              <w:right w:val="single" w:sz="4" w:space="0" w:color="auto"/>
            </w:tcBorders>
            <w:noWrap/>
            <w:vAlign w:val="center"/>
            <w:hideMark/>
          </w:tcPr>
          <w:p w14:paraId="43A078BE" w14:textId="310ACF8D" w:rsidR="00976F81" w:rsidRPr="002F6665" w:rsidRDefault="00976F81" w:rsidP="00115E55">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2023</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2024</w:t>
            </w:r>
          </w:p>
        </w:tc>
        <w:tc>
          <w:tcPr>
            <w:tcW w:w="423" w:type="dxa"/>
            <w:tcBorders>
              <w:top w:val="nil"/>
              <w:left w:val="nil"/>
              <w:bottom w:val="single" w:sz="4" w:space="0" w:color="auto"/>
              <w:right w:val="single" w:sz="4" w:space="0" w:color="auto"/>
            </w:tcBorders>
            <w:noWrap/>
            <w:vAlign w:val="center"/>
            <w:hideMark/>
          </w:tcPr>
          <w:p w14:paraId="7E44E3AA" w14:textId="6CFC245F"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4</w:t>
            </w:r>
          </w:p>
        </w:tc>
        <w:tc>
          <w:tcPr>
            <w:tcW w:w="426" w:type="dxa"/>
            <w:tcBorders>
              <w:top w:val="nil"/>
              <w:left w:val="nil"/>
              <w:bottom w:val="single" w:sz="4" w:space="0" w:color="auto"/>
              <w:right w:val="single" w:sz="4" w:space="0" w:color="auto"/>
            </w:tcBorders>
            <w:noWrap/>
            <w:vAlign w:val="center"/>
            <w:hideMark/>
          </w:tcPr>
          <w:p w14:paraId="33DEFE60" w14:textId="13842E0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9</w:t>
            </w:r>
          </w:p>
        </w:tc>
        <w:tc>
          <w:tcPr>
            <w:tcW w:w="425" w:type="dxa"/>
            <w:tcBorders>
              <w:top w:val="nil"/>
              <w:left w:val="nil"/>
              <w:bottom w:val="single" w:sz="4" w:space="0" w:color="auto"/>
              <w:right w:val="single" w:sz="4" w:space="0" w:color="auto"/>
            </w:tcBorders>
            <w:noWrap/>
            <w:vAlign w:val="center"/>
            <w:hideMark/>
          </w:tcPr>
          <w:p w14:paraId="0CD1680B" w14:textId="339B1761"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11</w:t>
            </w:r>
          </w:p>
        </w:tc>
        <w:tc>
          <w:tcPr>
            <w:tcW w:w="852" w:type="dxa"/>
            <w:tcBorders>
              <w:top w:val="nil"/>
              <w:left w:val="nil"/>
              <w:bottom w:val="single" w:sz="4" w:space="0" w:color="auto"/>
              <w:right w:val="single" w:sz="4" w:space="0" w:color="auto"/>
            </w:tcBorders>
            <w:noWrap/>
            <w:vAlign w:val="center"/>
            <w:hideMark/>
          </w:tcPr>
          <w:p w14:paraId="58912631"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p>
        </w:tc>
        <w:tc>
          <w:tcPr>
            <w:tcW w:w="428" w:type="dxa"/>
            <w:tcBorders>
              <w:top w:val="nil"/>
              <w:left w:val="nil"/>
              <w:bottom w:val="single" w:sz="4" w:space="0" w:color="auto"/>
              <w:right w:val="single" w:sz="4" w:space="0" w:color="auto"/>
            </w:tcBorders>
            <w:noWrap/>
            <w:vAlign w:val="center"/>
            <w:hideMark/>
          </w:tcPr>
          <w:p w14:paraId="5373087B" w14:textId="2FD15555"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4</w:t>
            </w:r>
          </w:p>
        </w:tc>
        <w:tc>
          <w:tcPr>
            <w:tcW w:w="567" w:type="dxa"/>
            <w:tcBorders>
              <w:top w:val="nil"/>
              <w:left w:val="nil"/>
              <w:bottom w:val="single" w:sz="4" w:space="0" w:color="auto"/>
              <w:right w:val="single" w:sz="4" w:space="0" w:color="auto"/>
            </w:tcBorders>
            <w:noWrap/>
            <w:vAlign w:val="center"/>
            <w:hideMark/>
          </w:tcPr>
          <w:p w14:paraId="7F1938FC" w14:textId="3D6AF25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9</w:t>
            </w:r>
          </w:p>
        </w:tc>
        <w:tc>
          <w:tcPr>
            <w:tcW w:w="428" w:type="dxa"/>
            <w:tcBorders>
              <w:top w:val="nil"/>
              <w:left w:val="nil"/>
              <w:bottom w:val="single" w:sz="4" w:space="0" w:color="auto"/>
              <w:right w:val="single" w:sz="4" w:space="0" w:color="auto"/>
            </w:tcBorders>
            <w:noWrap/>
            <w:vAlign w:val="center"/>
            <w:hideMark/>
          </w:tcPr>
          <w:p w14:paraId="05AC27BE" w14:textId="08073283"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11</w:t>
            </w:r>
          </w:p>
        </w:tc>
        <w:tc>
          <w:tcPr>
            <w:tcW w:w="567" w:type="dxa"/>
            <w:tcBorders>
              <w:top w:val="nil"/>
              <w:left w:val="nil"/>
              <w:bottom w:val="single" w:sz="4" w:space="0" w:color="auto"/>
              <w:right w:val="single" w:sz="4" w:space="0" w:color="auto"/>
            </w:tcBorders>
            <w:noWrap/>
            <w:vAlign w:val="center"/>
            <w:hideMark/>
          </w:tcPr>
          <w:p w14:paraId="387D51CE"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p>
        </w:tc>
        <w:tc>
          <w:tcPr>
            <w:tcW w:w="706" w:type="dxa"/>
            <w:tcBorders>
              <w:top w:val="nil"/>
              <w:left w:val="nil"/>
              <w:bottom w:val="single" w:sz="4" w:space="0" w:color="auto"/>
              <w:right w:val="single" w:sz="4" w:space="0" w:color="auto"/>
            </w:tcBorders>
            <w:noWrap/>
            <w:vAlign w:val="center"/>
            <w:hideMark/>
          </w:tcPr>
          <w:p w14:paraId="3AB82500" w14:textId="2C50341E"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4</w:t>
            </w:r>
          </w:p>
        </w:tc>
        <w:tc>
          <w:tcPr>
            <w:tcW w:w="425" w:type="dxa"/>
            <w:tcBorders>
              <w:top w:val="nil"/>
              <w:left w:val="nil"/>
              <w:bottom w:val="single" w:sz="4" w:space="0" w:color="auto"/>
              <w:right w:val="single" w:sz="4" w:space="0" w:color="auto"/>
            </w:tcBorders>
            <w:noWrap/>
            <w:vAlign w:val="center"/>
            <w:hideMark/>
          </w:tcPr>
          <w:p w14:paraId="457050AF" w14:textId="50DA50B8"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9</w:t>
            </w:r>
          </w:p>
        </w:tc>
        <w:tc>
          <w:tcPr>
            <w:tcW w:w="570" w:type="dxa"/>
            <w:tcBorders>
              <w:top w:val="nil"/>
              <w:left w:val="nil"/>
              <w:bottom w:val="single" w:sz="4" w:space="0" w:color="auto"/>
              <w:right w:val="single" w:sz="4" w:space="0" w:color="auto"/>
            </w:tcBorders>
            <w:noWrap/>
            <w:vAlign w:val="center"/>
            <w:hideMark/>
          </w:tcPr>
          <w:p w14:paraId="00D421B2" w14:textId="532022AF"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11</w:t>
            </w:r>
          </w:p>
        </w:tc>
        <w:tc>
          <w:tcPr>
            <w:tcW w:w="849" w:type="dxa"/>
            <w:tcBorders>
              <w:top w:val="nil"/>
              <w:left w:val="nil"/>
              <w:bottom w:val="single" w:sz="4" w:space="0" w:color="auto"/>
              <w:right w:val="single" w:sz="4" w:space="0" w:color="auto"/>
            </w:tcBorders>
            <w:noWrap/>
            <w:vAlign w:val="center"/>
            <w:hideMark/>
          </w:tcPr>
          <w:p w14:paraId="651D4E27"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p>
        </w:tc>
        <w:tc>
          <w:tcPr>
            <w:tcW w:w="850" w:type="dxa"/>
            <w:tcBorders>
              <w:top w:val="nil"/>
              <w:left w:val="nil"/>
              <w:bottom w:val="single" w:sz="4" w:space="0" w:color="auto"/>
              <w:right w:val="single" w:sz="4" w:space="0" w:color="auto"/>
            </w:tcBorders>
            <w:noWrap/>
            <w:vAlign w:val="center"/>
            <w:hideMark/>
          </w:tcPr>
          <w:p w14:paraId="304C199E" w14:textId="1FEE3343"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4</w:t>
            </w:r>
          </w:p>
        </w:tc>
        <w:tc>
          <w:tcPr>
            <w:tcW w:w="567" w:type="dxa"/>
            <w:tcBorders>
              <w:top w:val="nil"/>
              <w:left w:val="nil"/>
              <w:bottom w:val="single" w:sz="4" w:space="0" w:color="auto"/>
              <w:right w:val="single" w:sz="4" w:space="0" w:color="auto"/>
            </w:tcBorders>
            <w:noWrap/>
            <w:vAlign w:val="center"/>
            <w:hideMark/>
          </w:tcPr>
          <w:p w14:paraId="727F9378" w14:textId="4D607524"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9</w:t>
            </w:r>
          </w:p>
        </w:tc>
        <w:tc>
          <w:tcPr>
            <w:tcW w:w="430" w:type="dxa"/>
            <w:tcBorders>
              <w:top w:val="nil"/>
              <w:left w:val="nil"/>
              <w:bottom w:val="single" w:sz="4" w:space="0" w:color="auto"/>
              <w:right w:val="single" w:sz="4" w:space="0" w:color="auto"/>
            </w:tcBorders>
            <w:noWrap/>
            <w:vAlign w:val="center"/>
            <w:hideMark/>
          </w:tcPr>
          <w:p w14:paraId="234950F7" w14:textId="67D3CF88"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11</w:t>
            </w:r>
          </w:p>
        </w:tc>
        <w:tc>
          <w:tcPr>
            <w:tcW w:w="850" w:type="dxa"/>
            <w:tcBorders>
              <w:top w:val="nil"/>
              <w:left w:val="nil"/>
              <w:bottom w:val="single" w:sz="4" w:space="0" w:color="auto"/>
              <w:right w:val="single" w:sz="4" w:space="0" w:color="auto"/>
            </w:tcBorders>
            <w:noWrap/>
            <w:vAlign w:val="center"/>
            <w:hideMark/>
          </w:tcPr>
          <w:p w14:paraId="4EB3DCA3"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p>
        </w:tc>
      </w:tr>
      <w:tr w:rsidR="00115E55" w:rsidRPr="002F6665" w14:paraId="51119169" w14:textId="77777777" w:rsidTr="00B844B0">
        <w:trPr>
          <w:trHeight w:val="290"/>
        </w:trPr>
        <w:tc>
          <w:tcPr>
            <w:tcW w:w="702" w:type="dxa"/>
            <w:tcBorders>
              <w:top w:val="nil"/>
              <w:left w:val="single" w:sz="4" w:space="0" w:color="auto"/>
              <w:bottom w:val="single" w:sz="4" w:space="0" w:color="auto"/>
              <w:right w:val="single" w:sz="4" w:space="0" w:color="auto"/>
            </w:tcBorders>
            <w:noWrap/>
            <w:vAlign w:val="center"/>
            <w:hideMark/>
          </w:tcPr>
          <w:p w14:paraId="2F4221A1" w14:textId="442817FC" w:rsidR="00976F81" w:rsidRPr="00B844B0" w:rsidRDefault="00976F81" w:rsidP="00B844B0">
            <w:pPr>
              <w:spacing w:after="0" w:line="240" w:lineRule="auto"/>
              <w:jc w:val="center"/>
              <w:rPr>
                <w:rFonts w:ascii="Times New Roman" w:eastAsia="Times New Roman" w:hAnsi="Times New Roman" w:cs="Times New Roman"/>
                <w:sz w:val="20"/>
                <w:szCs w:val="20"/>
                <w:lang w:val="kk-KZ"/>
              </w:rPr>
            </w:pPr>
            <w:r w:rsidRPr="002F6665">
              <w:rPr>
                <w:rFonts w:ascii="Times New Roman" w:eastAsia="Times New Roman" w:hAnsi="Times New Roman" w:cs="Times New Roman"/>
                <w:sz w:val="20"/>
                <w:szCs w:val="20"/>
              </w:rPr>
              <w:t xml:space="preserve">1 </w:t>
            </w:r>
            <w:r w:rsidR="00B844B0">
              <w:rPr>
                <w:rFonts w:ascii="Times New Roman" w:eastAsia="Times New Roman" w:hAnsi="Times New Roman" w:cs="Times New Roman"/>
                <w:sz w:val="20"/>
                <w:szCs w:val="20"/>
              </w:rPr>
              <w:t>то</w:t>
            </w:r>
            <w:r w:rsidR="00B844B0">
              <w:rPr>
                <w:rFonts w:ascii="Times New Roman" w:eastAsia="Times New Roman" w:hAnsi="Times New Roman" w:cs="Times New Roman"/>
                <w:sz w:val="20"/>
                <w:szCs w:val="20"/>
                <w:lang w:val="kk-KZ"/>
              </w:rPr>
              <w:t>қсан</w:t>
            </w:r>
          </w:p>
        </w:tc>
        <w:tc>
          <w:tcPr>
            <w:tcW w:w="423" w:type="dxa"/>
            <w:tcBorders>
              <w:top w:val="nil"/>
              <w:left w:val="nil"/>
              <w:bottom w:val="single" w:sz="4" w:space="0" w:color="auto"/>
              <w:right w:val="single" w:sz="4" w:space="0" w:color="auto"/>
            </w:tcBorders>
            <w:noWrap/>
            <w:vAlign w:val="center"/>
            <w:hideMark/>
          </w:tcPr>
          <w:p w14:paraId="1710DF81"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654</w:t>
            </w:r>
          </w:p>
        </w:tc>
        <w:tc>
          <w:tcPr>
            <w:tcW w:w="426" w:type="dxa"/>
            <w:tcBorders>
              <w:top w:val="nil"/>
              <w:left w:val="nil"/>
              <w:bottom w:val="single" w:sz="4" w:space="0" w:color="auto"/>
              <w:right w:val="single" w:sz="4" w:space="0" w:color="auto"/>
            </w:tcBorders>
            <w:noWrap/>
            <w:vAlign w:val="center"/>
            <w:hideMark/>
          </w:tcPr>
          <w:p w14:paraId="7D5B0C4F"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723</w:t>
            </w:r>
          </w:p>
        </w:tc>
        <w:tc>
          <w:tcPr>
            <w:tcW w:w="425" w:type="dxa"/>
            <w:tcBorders>
              <w:top w:val="nil"/>
              <w:left w:val="nil"/>
              <w:bottom w:val="single" w:sz="4" w:space="0" w:color="auto"/>
              <w:right w:val="single" w:sz="4" w:space="0" w:color="auto"/>
            </w:tcBorders>
            <w:noWrap/>
            <w:vAlign w:val="center"/>
            <w:hideMark/>
          </w:tcPr>
          <w:p w14:paraId="28F43899"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70</w:t>
            </w:r>
          </w:p>
        </w:tc>
        <w:tc>
          <w:tcPr>
            <w:tcW w:w="852" w:type="dxa"/>
            <w:tcBorders>
              <w:top w:val="nil"/>
              <w:left w:val="nil"/>
              <w:bottom w:val="single" w:sz="4" w:space="0" w:color="auto"/>
              <w:right w:val="single" w:sz="4" w:space="0" w:color="auto"/>
            </w:tcBorders>
            <w:noWrap/>
            <w:vAlign w:val="center"/>
            <w:hideMark/>
          </w:tcPr>
          <w:p w14:paraId="3C2C0FD6"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1447</w:t>
            </w:r>
          </w:p>
        </w:tc>
        <w:tc>
          <w:tcPr>
            <w:tcW w:w="428" w:type="dxa"/>
            <w:tcBorders>
              <w:top w:val="nil"/>
              <w:left w:val="nil"/>
              <w:bottom w:val="single" w:sz="4" w:space="0" w:color="auto"/>
              <w:right w:val="single" w:sz="4" w:space="0" w:color="auto"/>
            </w:tcBorders>
            <w:noWrap/>
            <w:vAlign w:val="center"/>
            <w:hideMark/>
          </w:tcPr>
          <w:p w14:paraId="01685ECF" w14:textId="77777777" w:rsidR="00976F81" w:rsidRPr="002F6665" w:rsidRDefault="00976F81" w:rsidP="00D55FA8">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8</w:t>
            </w:r>
          </w:p>
        </w:tc>
        <w:tc>
          <w:tcPr>
            <w:tcW w:w="567" w:type="dxa"/>
            <w:tcBorders>
              <w:top w:val="nil"/>
              <w:left w:val="nil"/>
              <w:bottom w:val="single" w:sz="4" w:space="0" w:color="auto"/>
              <w:right w:val="single" w:sz="4" w:space="0" w:color="auto"/>
            </w:tcBorders>
            <w:noWrap/>
            <w:vAlign w:val="center"/>
            <w:hideMark/>
          </w:tcPr>
          <w:p w14:paraId="1C09EB6A" w14:textId="77777777" w:rsidR="00976F81" w:rsidRPr="002F6665" w:rsidRDefault="00976F81" w:rsidP="00D55FA8">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10</w:t>
            </w:r>
          </w:p>
        </w:tc>
        <w:tc>
          <w:tcPr>
            <w:tcW w:w="428" w:type="dxa"/>
            <w:tcBorders>
              <w:top w:val="nil"/>
              <w:left w:val="nil"/>
              <w:bottom w:val="single" w:sz="4" w:space="0" w:color="auto"/>
              <w:right w:val="single" w:sz="4" w:space="0" w:color="auto"/>
            </w:tcBorders>
            <w:noWrap/>
            <w:vAlign w:val="center"/>
            <w:hideMark/>
          </w:tcPr>
          <w:p w14:paraId="43990E89" w14:textId="40271DB7" w:rsidR="00976F81" w:rsidRPr="002F6665" w:rsidRDefault="00A87357" w:rsidP="00D55FA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tcBorders>
              <w:top w:val="nil"/>
              <w:left w:val="nil"/>
              <w:bottom w:val="single" w:sz="4" w:space="0" w:color="auto"/>
              <w:right w:val="single" w:sz="4" w:space="0" w:color="auto"/>
            </w:tcBorders>
            <w:noWrap/>
            <w:vAlign w:val="center"/>
            <w:hideMark/>
          </w:tcPr>
          <w:p w14:paraId="61CF789E" w14:textId="77777777" w:rsidR="00976F81" w:rsidRPr="002F6665" w:rsidRDefault="00976F81" w:rsidP="00D55FA8">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w:t>
            </w:r>
            <w:r w:rsidRPr="002F6665">
              <w:rPr>
                <w:rFonts w:ascii="Times New Roman" w:eastAsia="Times New Roman" w:hAnsi="Times New Roman" w:cs="Times New Roman"/>
                <w:sz w:val="20"/>
                <w:szCs w:val="20"/>
                <w:lang w:val="en-US"/>
              </w:rPr>
              <w:t>8</w:t>
            </w:r>
          </w:p>
        </w:tc>
        <w:tc>
          <w:tcPr>
            <w:tcW w:w="706" w:type="dxa"/>
            <w:tcBorders>
              <w:top w:val="nil"/>
              <w:left w:val="nil"/>
              <w:bottom w:val="single" w:sz="4" w:space="0" w:color="auto"/>
              <w:right w:val="single" w:sz="4" w:space="0" w:color="auto"/>
            </w:tcBorders>
            <w:noWrap/>
            <w:vAlign w:val="center"/>
            <w:hideMark/>
          </w:tcPr>
          <w:p w14:paraId="6F533BA2" w14:textId="77777777" w:rsidR="00976F81" w:rsidRPr="002F6665" w:rsidRDefault="00976F81" w:rsidP="00D55FA8">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w:t>
            </w:r>
            <w:r w:rsidRPr="002F6665">
              <w:rPr>
                <w:rFonts w:ascii="Times New Roman" w:eastAsia="Times New Roman" w:hAnsi="Times New Roman" w:cs="Times New Roman"/>
                <w:sz w:val="20"/>
                <w:szCs w:val="20"/>
                <w:lang w:val="en-US"/>
              </w:rPr>
              <w:t>1</w:t>
            </w:r>
          </w:p>
        </w:tc>
        <w:tc>
          <w:tcPr>
            <w:tcW w:w="425" w:type="dxa"/>
            <w:tcBorders>
              <w:top w:val="nil"/>
              <w:left w:val="nil"/>
              <w:bottom w:val="single" w:sz="4" w:space="0" w:color="auto"/>
              <w:right w:val="single" w:sz="4" w:space="0" w:color="auto"/>
            </w:tcBorders>
            <w:noWrap/>
            <w:vAlign w:val="center"/>
            <w:hideMark/>
          </w:tcPr>
          <w:p w14:paraId="6723A7D1" w14:textId="77777777" w:rsidR="00976F81" w:rsidRPr="002F6665" w:rsidRDefault="00976F81" w:rsidP="00D55FA8">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16</w:t>
            </w:r>
          </w:p>
        </w:tc>
        <w:tc>
          <w:tcPr>
            <w:tcW w:w="570" w:type="dxa"/>
            <w:tcBorders>
              <w:top w:val="nil"/>
              <w:left w:val="nil"/>
              <w:bottom w:val="single" w:sz="4" w:space="0" w:color="auto"/>
              <w:right w:val="single" w:sz="4" w:space="0" w:color="auto"/>
            </w:tcBorders>
            <w:noWrap/>
            <w:vAlign w:val="center"/>
            <w:hideMark/>
          </w:tcPr>
          <w:p w14:paraId="5DE9E167" w14:textId="55E12717" w:rsidR="00976F81" w:rsidRPr="002F6665" w:rsidRDefault="00A87357" w:rsidP="00D55FA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49" w:type="dxa"/>
            <w:tcBorders>
              <w:top w:val="nil"/>
              <w:left w:val="nil"/>
              <w:bottom w:val="single" w:sz="4" w:space="0" w:color="auto"/>
              <w:right w:val="single" w:sz="4" w:space="0" w:color="auto"/>
            </w:tcBorders>
            <w:noWrap/>
            <w:vAlign w:val="center"/>
            <w:hideMark/>
          </w:tcPr>
          <w:p w14:paraId="70791C82" w14:textId="77777777" w:rsidR="00976F81" w:rsidRPr="002F6665" w:rsidRDefault="00976F81" w:rsidP="00D55FA8">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2</w:t>
            </w:r>
            <w:r w:rsidRPr="002F6665">
              <w:rPr>
                <w:rFonts w:ascii="Times New Roman" w:eastAsia="Times New Roman" w:hAnsi="Times New Roman" w:cs="Times New Roman"/>
                <w:sz w:val="20"/>
                <w:szCs w:val="20"/>
                <w:lang w:val="en-US"/>
              </w:rPr>
              <w:t>7</w:t>
            </w:r>
          </w:p>
        </w:tc>
        <w:tc>
          <w:tcPr>
            <w:tcW w:w="850" w:type="dxa"/>
            <w:tcBorders>
              <w:top w:val="nil"/>
              <w:left w:val="nil"/>
              <w:bottom w:val="single" w:sz="4" w:space="0" w:color="auto"/>
              <w:right w:val="single" w:sz="4" w:space="0" w:color="auto"/>
            </w:tcBorders>
            <w:noWrap/>
            <w:vAlign w:val="center"/>
            <w:hideMark/>
          </w:tcPr>
          <w:p w14:paraId="71479D3C" w14:textId="77777777" w:rsidR="00976F81" w:rsidRPr="002F6665" w:rsidRDefault="00976F81" w:rsidP="00D55FA8">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6</w:t>
            </w:r>
            <w:r w:rsidRPr="002F6665">
              <w:rPr>
                <w:rFonts w:ascii="Times New Roman" w:eastAsia="Times New Roman" w:hAnsi="Times New Roman" w:cs="Times New Roman"/>
                <w:sz w:val="20"/>
                <w:szCs w:val="20"/>
                <w:lang w:val="en-US"/>
              </w:rPr>
              <w:t>57</w:t>
            </w:r>
          </w:p>
        </w:tc>
        <w:tc>
          <w:tcPr>
            <w:tcW w:w="567" w:type="dxa"/>
            <w:tcBorders>
              <w:top w:val="nil"/>
              <w:left w:val="nil"/>
              <w:bottom w:val="single" w:sz="4" w:space="0" w:color="auto"/>
              <w:right w:val="single" w:sz="4" w:space="0" w:color="auto"/>
            </w:tcBorders>
            <w:noWrap/>
            <w:vAlign w:val="center"/>
            <w:hideMark/>
          </w:tcPr>
          <w:p w14:paraId="63680A4B" w14:textId="77777777" w:rsidR="00976F81" w:rsidRPr="002F6665" w:rsidRDefault="00976F81" w:rsidP="00D55FA8">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w:t>
            </w:r>
            <w:r w:rsidRPr="002F6665">
              <w:rPr>
                <w:rFonts w:ascii="Times New Roman" w:eastAsia="Times New Roman" w:hAnsi="Times New Roman" w:cs="Times New Roman"/>
                <w:sz w:val="20"/>
                <w:szCs w:val="20"/>
                <w:lang w:val="en-US"/>
              </w:rPr>
              <w:t>29</w:t>
            </w:r>
          </w:p>
        </w:tc>
        <w:tc>
          <w:tcPr>
            <w:tcW w:w="430" w:type="dxa"/>
            <w:tcBorders>
              <w:top w:val="nil"/>
              <w:left w:val="nil"/>
              <w:bottom w:val="single" w:sz="4" w:space="0" w:color="auto"/>
              <w:right w:val="single" w:sz="4" w:space="0" w:color="auto"/>
            </w:tcBorders>
            <w:noWrap/>
            <w:vAlign w:val="center"/>
            <w:hideMark/>
          </w:tcPr>
          <w:p w14:paraId="295FD70F"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70</w:t>
            </w:r>
          </w:p>
        </w:tc>
        <w:tc>
          <w:tcPr>
            <w:tcW w:w="850" w:type="dxa"/>
            <w:tcBorders>
              <w:top w:val="nil"/>
              <w:left w:val="nil"/>
              <w:bottom w:val="single" w:sz="4" w:space="0" w:color="auto"/>
              <w:right w:val="single" w:sz="4" w:space="0" w:color="auto"/>
            </w:tcBorders>
            <w:noWrap/>
            <w:vAlign w:val="center"/>
            <w:hideMark/>
          </w:tcPr>
          <w:p w14:paraId="5CCA1EEF" w14:textId="77777777" w:rsidR="00976F81" w:rsidRPr="002F6665" w:rsidRDefault="00976F81" w:rsidP="00D55FA8">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14</w:t>
            </w:r>
            <w:r w:rsidRPr="002F6665">
              <w:rPr>
                <w:rFonts w:ascii="Times New Roman" w:eastAsia="Times New Roman" w:hAnsi="Times New Roman" w:cs="Times New Roman"/>
                <w:sz w:val="20"/>
                <w:szCs w:val="20"/>
                <w:lang w:val="en-US"/>
              </w:rPr>
              <w:t>56</w:t>
            </w:r>
          </w:p>
        </w:tc>
      </w:tr>
      <w:tr w:rsidR="00B844B0" w:rsidRPr="002F6665" w14:paraId="4C3F6DB8" w14:textId="77777777" w:rsidTr="00B844B0">
        <w:trPr>
          <w:trHeight w:val="290"/>
        </w:trPr>
        <w:tc>
          <w:tcPr>
            <w:tcW w:w="702" w:type="dxa"/>
            <w:tcBorders>
              <w:top w:val="nil"/>
              <w:left w:val="single" w:sz="4" w:space="0" w:color="auto"/>
              <w:bottom w:val="single" w:sz="4" w:space="0" w:color="auto"/>
              <w:right w:val="single" w:sz="4" w:space="0" w:color="auto"/>
            </w:tcBorders>
            <w:noWrap/>
            <w:vAlign w:val="center"/>
            <w:hideMark/>
          </w:tcPr>
          <w:p w14:paraId="0402C743" w14:textId="49F67F6C" w:rsidR="00B844B0" w:rsidRPr="002F6665" w:rsidRDefault="00B844B0" w:rsidP="00B844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2F666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то</w:t>
            </w:r>
            <w:r>
              <w:rPr>
                <w:rFonts w:ascii="Times New Roman" w:eastAsia="Times New Roman" w:hAnsi="Times New Roman" w:cs="Times New Roman"/>
                <w:sz w:val="20"/>
                <w:szCs w:val="20"/>
                <w:lang w:val="kk-KZ"/>
              </w:rPr>
              <w:t>қсан</w:t>
            </w:r>
          </w:p>
        </w:tc>
        <w:tc>
          <w:tcPr>
            <w:tcW w:w="423" w:type="dxa"/>
            <w:tcBorders>
              <w:top w:val="nil"/>
              <w:left w:val="nil"/>
              <w:bottom w:val="single" w:sz="4" w:space="0" w:color="auto"/>
              <w:right w:val="single" w:sz="4" w:space="0" w:color="auto"/>
            </w:tcBorders>
            <w:noWrap/>
            <w:vAlign w:val="center"/>
            <w:hideMark/>
          </w:tcPr>
          <w:p w14:paraId="79A300F2"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6</w:t>
            </w:r>
            <w:r w:rsidRPr="002F6665">
              <w:rPr>
                <w:rFonts w:ascii="Times New Roman" w:eastAsia="Times New Roman" w:hAnsi="Times New Roman" w:cs="Times New Roman"/>
                <w:sz w:val="20"/>
                <w:szCs w:val="20"/>
                <w:lang w:val="en-US"/>
              </w:rPr>
              <w:t>57</w:t>
            </w:r>
          </w:p>
        </w:tc>
        <w:tc>
          <w:tcPr>
            <w:tcW w:w="426" w:type="dxa"/>
            <w:tcBorders>
              <w:top w:val="nil"/>
              <w:left w:val="nil"/>
              <w:bottom w:val="single" w:sz="4" w:space="0" w:color="auto"/>
              <w:right w:val="single" w:sz="4" w:space="0" w:color="auto"/>
            </w:tcBorders>
            <w:noWrap/>
            <w:vAlign w:val="center"/>
            <w:hideMark/>
          </w:tcPr>
          <w:p w14:paraId="7D68392C"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w:t>
            </w:r>
            <w:r w:rsidRPr="002F6665">
              <w:rPr>
                <w:rFonts w:ascii="Times New Roman" w:eastAsia="Times New Roman" w:hAnsi="Times New Roman" w:cs="Times New Roman"/>
                <w:sz w:val="20"/>
                <w:szCs w:val="20"/>
                <w:lang w:val="en-US"/>
              </w:rPr>
              <w:t>29</w:t>
            </w:r>
          </w:p>
        </w:tc>
        <w:tc>
          <w:tcPr>
            <w:tcW w:w="425" w:type="dxa"/>
            <w:tcBorders>
              <w:top w:val="nil"/>
              <w:left w:val="nil"/>
              <w:bottom w:val="single" w:sz="4" w:space="0" w:color="auto"/>
              <w:right w:val="single" w:sz="4" w:space="0" w:color="auto"/>
            </w:tcBorders>
            <w:noWrap/>
            <w:vAlign w:val="center"/>
            <w:hideMark/>
          </w:tcPr>
          <w:p w14:paraId="22665787"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70</w:t>
            </w:r>
          </w:p>
        </w:tc>
        <w:tc>
          <w:tcPr>
            <w:tcW w:w="852" w:type="dxa"/>
            <w:tcBorders>
              <w:top w:val="nil"/>
              <w:left w:val="nil"/>
              <w:bottom w:val="single" w:sz="4" w:space="0" w:color="auto"/>
              <w:right w:val="single" w:sz="4" w:space="0" w:color="auto"/>
            </w:tcBorders>
            <w:noWrap/>
            <w:vAlign w:val="center"/>
            <w:hideMark/>
          </w:tcPr>
          <w:p w14:paraId="4B38AA56"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14</w:t>
            </w:r>
            <w:r w:rsidRPr="002F6665">
              <w:rPr>
                <w:rFonts w:ascii="Times New Roman" w:eastAsia="Times New Roman" w:hAnsi="Times New Roman" w:cs="Times New Roman"/>
                <w:sz w:val="20"/>
                <w:szCs w:val="20"/>
                <w:lang w:val="en-US"/>
              </w:rPr>
              <w:t>56</w:t>
            </w:r>
          </w:p>
        </w:tc>
        <w:tc>
          <w:tcPr>
            <w:tcW w:w="428" w:type="dxa"/>
            <w:tcBorders>
              <w:top w:val="nil"/>
              <w:left w:val="nil"/>
              <w:bottom w:val="single" w:sz="4" w:space="0" w:color="auto"/>
              <w:right w:val="single" w:sz="4" w:space="0" w:color="auto"/>
            </w:tcBorders>
            <w:noWrap/>
            <w:vAlign w:val="center"/>
            <w:hideMark/>
          </w:tcPr>
          <w:p w14:paraId="57EB8C58"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11</w:t>
            </w:r>
          </w:p>
        </w:tc>
        <w:tc>
          <w:tcPr>
            <w:tcW w:w="567" w:type="dxa"/>
            <w:tcBorders>
              <w:top w:val="nil"/>
              <w:left w:val="nil"/>
              <w:bottom w:val="single" w:sz="4" w:space="0" w:color="auto"/>
              <w:right w:val="single" w:sz="4" w:space="0" w:color="auto"/>
            </w:tcBorders>
            <w:noWrap/>
            <w:vAlign w:val="center"/>
            <w:hideMark/>
          </w:tcPr>
          <w:p w14:paraId="0273E36A"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4</w:t>
            </w:r>
          </w:p>
        </w:tc>
        <w:tc>
          <w:tcPr>
            <w:tcW w:w="428" w:type="dxa"/>
            <w:tcBorders>
              <w:top w:val="nil"/>
              <w:left w:val="nil"/>
              <w:bottom w:val="single" w:sz="4" w:space="0" w:color="auto"/>
              <w:right w:val="single" w:sz="4" w:space="0" w:color="auto"/>
            </w:tcBorders>
            <w:noWrap/>
            <w:vAlign w:val="center"/>
            <w:hideMark/>
          </w:tcPr>
          <w:p w14:paraId="32E80C03"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p>
        </w:tc>
        <w:tc>
          <w:tcPr>
            <w:tcW w:w="567" w:type="dxa"/>
            <w:tcBorders>
              <w:top w:val="nil"/>
              <w:left w:val="nil"/>
              <w:bottom w:val="single" w:sz="4" w:space="0" w:color="auto"/>
              <w:right w:val="single" w:sz="4" w:space="0" w:color="auto"/>
            </w:tcBorders>
            <w:noWrap/>
            <w:vAlign w:val="center"/>
            <w:hideMark/>
          </w:tcPr>
          <w:p w14:paraId="0B2192E8"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16</w:t>
            </w:r>
          </w:p>
        </w:tc>
        <w:tc>
          <w:tcPr>
            <w:tcW w:w="706" w:type="dxa"/>
            <w:tcBorders>
              <w:top w:val="nil"/>
              <w:left w:val="nil"/>
              <w:bottom w:val="single" w:sz="4" w:space="0" w:color="auto"/>
              <w:right w:val="single" w:sz="4" w:space="0" w:color="auto"/>
            </w:tcBorders>
            <w:noWrap/>
            <w:vAlign w:val="center"/>
            <w:hideMark/>
          </w:tcPr>
          <w:p w14:paraId="220D8129"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21</w:t>
            </w:r>
          </w:p>
        </w:tc>
        <w:tc>
          <w:tcPr>
            <w:tcW w:w="425" w:type="dxa"/>
            <w:tcBorders>
              <w:top w:val="nil"/>
              <w:left w:val="nil"/>
              <w:bottom w:val="single" w:sz="4" w:space="0" w:color="auto"/>
              <w:right w:val="single" w:sz="4" w:space="0" w:color="auto"/>
            </w:tcBorders>
            <w:noWrap/>
            <w:vAlign w:val="center"/>
            <w:hideMark/>
          </w:tcPr>
          <w:p w14:paraId="7B20C22E"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23</w:t>
            </w:r>
          </w:p>
        </w:tc>
        <w:tc>
          <w:tcPr>
            <w:tcW w:w="570" w:type="dxa"/>
            <w:tcBorders>
              <w:top w:val="nil"/>
              <w:left w:val="nil"/>
              <w:bottom w:val="single" w:sz="4" w:space="0" w:color="auto"/>
              <w:right w:val="single" w:sz="4" w:space="0" w:color="auto"/>
            </w:tcBorders>
            <w:noWrap/>
            <w:vAlign w:val="center"/>
            <w:hideMark/>
          </w:tcPr>
          <w:p w14:paraId="32C65912"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w:t>
            </w:r>
          </w:p>
        </w:tc>
        <w:tc>
          <w:tcPr>
            <w:tcW w:w="849" w:type="dxa"/>
            <w:tcBorders>
              <w:top w:val="nil"/>
              <w:left w:val="nil"/>
              <w:bottom w:val="single" w:sz="4" w:space="0" w:color="auto"/>
              <w:right w:val="single" w:sz="4" w:space="0" w:color="auto"/>
            </w:tcBorders>
            <w:noWrap/>
            <w:vAlign w:val="center"/>
            <w:hideMark/>
          </w:tcPr>
          <w:p w14:paraId="7E53D2D7"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46</w:t>
            </w:r>
          </w:p>
        </w:tc>
        <w:tc>
          <w:tcPr>
            <w:tcW w:w="850" w:type="dxa"/>
            <w:tcBorders>
              <w:top w:val="nil"/>
              <w:left w:val="nil"/>
              <w:bottom w:val="single" w:sz="4" w:space="0" w:color="auto"/>
              <w:right w:val="single" w:sz="4" w:space="0" w:color="auto"/>
            </w:tcBorders>
            <w:noWrap/>
            <w:vAlign w:val="center"/>
            <w:hideMark/>
          </w:tcPr>
          <w:p w14:paraId="70CC70FF"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6</w:t>
            </w:r>
            <w:r w:rsidRPr="002F6665">
              <w:rPr>
                <w:rFonts w:ascii="Times New Roman" w:eastAsia="Times New Roman" w:hAnsi="Times New Roman" w:cs="Times New Roman"/>
                <w:sz w:val="20"/>
                <w:szCs w:val="20"/>
                <w:lang w:val="en-US"/>
              </w:rPr>
              <w:t>67</w:t>
            </w:r>
          </w:p>
        </w:tc>
        <w:tc>
          <w:tcPr>
            <w:tcW w:w="567" w:type="dxa"/>
            <w:tcBorders>
              <w:top w:val="nil"/>
              <w:left w:val="nil"/>
              <w:bottom w:val="single" w:sz="4" w:space="0" w:color="auto"/>
              <w:right w:val="single" w:sz="4" w:space="0" w:color="auto"/>
            </w:tcBorders>
            <w:noWrap/>
            <w:vAlign w:val="center"/>
            <w:hideMark/>
          </w:tcPr>
          <w:p w14:paraId="6E17E03E"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w:t>
            </w:r>
            <w:r w:rsidRPr="002F6665">
              <w:rPr>
                <w:rFonts w:ascii="Times New Roman" w:eastAsia="Times New Roman" w:hAnsi="Times New Roman" w:cs="Times New Roman"/>
                <w:sz w:val="20"/>
                <w:szCs w:val="20"/>
                <w:lang w:val="en-US"/>
              </w:rPr>
              <w:t>48</w:t>
            </w:r>
          </w:p>
        </w:tc>
        <w:tc>
          <w:tcPr>
            <w:tcW w:w="430" w:type="dxa"/>
            <w:tcBorders>
              <w:top w:val="nil"/>
              <w:left w:val="nil"/>
              <w:bottom w:val="single" w:sz="4" w:space="0" w:color="auto"/>
              <w:right w:val="single" w:sz="4" w:space="0" w:color="auto"/>
            </w:tcBorders>
            <w:noWrap/>
            <w:vAlign w:val="center"/>
            <w:hideMark/>
          </w:tcPr>
          <w:p w14:paraId="2502A33C"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850" w:type="dxa"/>
            <w:tcBorders>
              <w:top w:val="nil"/>
              <w:left w:val="nil"/>
              <w:bottom w:val="single" w:sz="4" w:space="0" w:color="auto"/>
              <w:right w:val="single" w:sz="4" w:space="0" w:color="auto"/>
            </w:tcBorders>
            <w:noWrap/>
            <w:vAlign w:val="center"/>
            <w:hideMark/>
          </w:tcPr>
          <w:p w14:paraId="713D003F"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14</w:t>
            </w:r>
            <w:r w:rsidRPr="002F6665">
              <w:rPr>
                <w:rFonts w:ascii="Times New Roman" w:eastAsia="Times New Roman" w:hAnsi="Times New Roman" w:cs="Times New Roman"/>
                <w:sz w:val="20"/>
                <w:szCs w:val="20"/>
                <w:lang w:val="en-US"/>
              </w:rPr>
              <w:t>86</w:t>
            </w:r>
          </w:p>
        </w:tc>
      </w:tr>
      <w:tr w:rsidR="00B844B0" w:rsidRPr="002F6665" w14:paraId="0492F8E3" w14:textId="77777777" w:rsidTr="00B844B0">
        <w:trPr>
          <w:trHeight w:val="290"/>
        </w:trPr>
        <w:tc>
          <w:tcPr>
            <w:tcW w:w="702" w:type="dxa"/>
            <w:tcBorders>
              <w:top w:val="nil"/>
              <w:left w:val="single" w:sz="4" w:space="0" w:color="auto"/>
              <w:bottom w:val="single" w:sz="4" w:space="0" w:color="auto"/>
              <w:right w:val="single" w:sz="4" w:space="0" w:color="auto"/>
            </w:tcBorders>
            <w:noWrap/>
            <w:vAlign w:val="center"/>
            <w:hideMark/>
          </w:tcPr>
          <w:p w14:paraId="7AF07597" w14:textId="13332718" w:rsidR="00B844B0" w:rsidRPr="002F6665" w:rsidRDefault="00B844B0" w:rsidP="00B844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2F666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то</w:t>
            </w:r>
            <w:r>
              <w:rPr>
                <w:rFonts w:ascii="Times New Roman" w:eastAsia="Times New Roman" w:hAnsi="Times New Roman" w:cs="Times New Roman"/>
                <w:sz w:val="20"/>
                <w:szCs w:val="20"/>
                <w:lang w:val="kk-KZ"/>
              </w:rPr>
              <w:t>қсан</w:t>
            </w:r>
          </w:p>
        </w:tc>
        <w:tc>
          <w:tcPr>
            <w:tcW w:w="423" w:type="dxa"/>
            <w:tcBorders>
              <w:top w:val="nil"/>
              <w:left w:val="nil"/>
              <w:bottom w:val="single" w:sz="4" w:space="0" w:color="auto"/>
              <w:right w:val="single" w:sz="4" w:space="0" w:color="auto"/>
            </w:tcBorders>
            <w:noWrap/>
            <w:vAlign w:val="center"/>
            <w:hideMark/>
          </w:tcPr>
          <w:p w14:paraId="75DC23B4"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6</w:t>
            </w:r>
            <w:r w:rsidRPr="002F6665">
              <w:rPr>
                <w:rFonts w:ascii="Times New Roman" w:eastAsia="Times New Roman" w:hAnsi="Times New Roman" w:cs="Times New Roman"/>
                <w:sz w:val="20"/>
                <w:szCs w:val="20"/>
                <w:lang w:val="en-US"/>
              </w:rPr>
              <w:t>67</w:t>
            </w:r>
          </w:p>
        </w:tc>
        <w:tc>
          <w:tcPr>
            <w:tcW w:w="426" w:type="dxa"/>
            <w:tcBorders>
              <w:top w:val="nil"/>
              <w:left w:val="nil"/>
              <w:bottom w:val="single" w:sz="4" w:space="0" w:color="auto"/>
              <w:right w:val="single" w:sz="4" w:space="0" w:color="auto"/>
            </w:tcBorders>
            <w:noWrap/>
            <w:vAlign w:val="center"/>
            <w:hideMark/>
          </w:tcPr>
          <w:p w14:paraId="1952A85A"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w:t>
            </w:r>
            <w:r w:rsidRPr="002F6665">
              <w:rPr>
                <w:rFonts w:ascii="Times New Roman" w:eastAsia="Times New Roman" w:hAnsi="Times New Roman" w:cs="Times New Roman"/>
                <w:sz w:val="20"/>
                <w:szCs w:val="20"/>
                <w:lang w:val="en-US"/>
              </w:rPr>
              <w:t>48</w:t>
            </w:r>
          </w:p>
        </w:tc>
        <w:tc>
          <w:tcPr>
            <w:tcW w:w="425" w:type="dxa"/>
            <w:tcBorders>
              <w:top w:val="nil"/>
              <w:left w:val="nil"/>
              <w:bottom w:val="single" w:sz="4" w:space="0" w:color="auto"/>
              <w:right w:val="single" w:sz="4" w:space="0" w:color="auto"/>
            </w:tcBorders>
            <w:noWrap/>
            <w:vAlign w:val="center"/>
            <w:hideMark/>
          </w:tcPr>
          <w:p w14:paraId="13115732"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852" w:type="dxa"/>
            <w:tcBorders>
              <w:top w:val="nil"/>
              <w:left w:val="nil"/>
              <w:bottom w:val="single" w:sz="4" w:space="0" w:color="auto"/>
              <w:right w:val="single" w:sz="4" w:space="0" w:color="auto"/>
            </w:tcBorders>
            <w:noWrap/>
            <w:vAlign w:val="center"/>
            <w:hideMark/>
          </w:tcPr>
          <w:p w14:paraId="1B4ACC1E"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14</w:t>
            </w:r>
            <w:r w:rsidRPr="002F6665">
              <w:rPr>
                <w:rFonts w:ascii="Times New Roman" w:eastAsia="Times New Roman" w:hAnsi="Times New Roman" w:cs="Times New Roman"/>
                <w:sz w:val="20"/>
                <w:szCs w:val="20"/>
                <w:lang w:val="en-US"/>
              </w:rPr>
              <w:t>86</w:t>
            </w:r>
          </w:p>
        </w:tc>
        <w:tc>
          <w:tcPr>
            <w:tcW w:w="428" w:type="dxa"/>
            <w:tcBorders>
              <w:top w:val="nil"/>
              <w:left w:val="nil"/>
              <w:bottom w:val="single" w:sz="4" w:space="0" w:color="auto"/>
              <w:right w:val="single" w:sz="4" w:space="0" w:color="auto"/>
            </w:tcBorders>
            <w:noWrap/>
            <w:vAlign w:val="center"/>
            <w:hideMark/>
          </w:tcPr>
          <w:p w14:paraId="1F856228"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9</w:t>
            </w:r>
          </w:p>
        </w:tc>
        <w:tc>
          <w:tcPr>
            <w:tcW w:w="567" w:type="dxa"/>
            <w:tcBorders>
              <w:top w:val="nil"/>
              <w:left w:val="nil"/>
              <w:bottom w:val="single" w:sz="4" w:space="0" w:color="auto"/>
              <w:right w:val="single" w:sz="4" w:space="0" w:color="auto"/>
            </w:tcBorders>
            <w:noWrap/>
            <w:vAlign w:val="center"/>
            <w:hideMark/>
          </w:tcPr>
          <w:p w14:paraId="5B136867"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w:t>
            </w:r>
          </w:p>
        </w:tc>
        <w:tc>
          <w:tcPr>
            <w:tcW w:w="428" w:type="dxa"/>
            <w:tcBorders>
              <w:top w:val="nil"/>
              <w:left w:val="nil"/>
              <w:bottom w:val="single" w:sz="4" w:space="0" w:color="auto"/>
              <w:right w:val="single" w:sz="4" w:space="0" w:color="auto"/>
            </w:tcBorders>
            <w:noWrap/>
            <w:vAlign w:val="center"/>
            <w:hideMark/>
          </w:tcPr>
          <w:p w14:paraId="12992963" w14:textId="1B1433C3" w:rsidR="00B844B0" w:rsidRPr="002F6665" w:rsidRDefault="00A87357" w:rsidP="00B844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tcBorders>
              <w:top w:val="nil"/>
              <w:left w:val="nil"/>
              <w:bottom w:val="single" w:sz="4" w:space="0" w:color="auto"/>
              <w:right w:val="single" w:sz="4" w:space="0" w:color="auto"/>
            </w:tcBorders>
            <w:noWrap/>
            <w:vAlign w:val="center"/>
            <w:hideMark/>
          </w:tcPr>
          <w:p w14:paraId="18D57902"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15</w:t>
            </w:r>
          </w:p>
        </w:tc>
        <w:tc>
          <w:tcPr>
            <w:tcW w:w="706" w:type="dxa"/>
            <w:tcBorders>
              <w:top w:val="nil"/>
              <w:left w:val="nil"/>
              <w:bottom w:val="single" w:sz="4" w:space="0" w:color="auto"/>
              <w:right w:val="single" w:sz="4" w:space="0" w:color="auto"/>
            </w:tcBorders>
            <w:noWrap/>
            <w:vAlign w:val="center"/>
            <w:hideMark/>
          </w:tcPr>
          <w:p w14:paraId="5090047D"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13</w:t>
            </w:r>
          </w:p>
        </w:tc>
        <w:tc>
          <w:tcPr>
            <w:tcW w:w="425" w:type="dxa"/>
            <w:tcBorders>
              <w:top w:val="nil"/>
              <w:left w:val="nil"/>
              <w:bottom w:val="single" w:sz="4" w:space="0" w:color="auto"/>
              <w:right w:val="single" w:sz="4" w:space="0" w:color="auto"/>
            </w:tcBorders>
            <w:noWrap/>
            <w:vAlign w:val="center"/>
            <w:hideMark/>
          </w:tcPr>
          <w:p w14:paraId="4009032E"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11</w:t>
            </w:r>
          </w:p>
        </w:tc>
        <w:tc>
          <w:tcPr>
            <w:tcW w:w="570" w:type="dxa"/>
            <w:tcBorders>
              <w:top w:val="nil"/>
              <w:left w:val="nil"/>
              <w:bottom w:val="single" w:sz="4" w:space="0" w:color="auto"/>
              <w:right w:val="single" w:sz="4" w:space="0" w:color="auto"/>
            </w:tcBorders>
            <w:noWrap/>
            <w:vAlign w:val="center"/>
            <w:hideMark/>
          </w:tcPr>
          <w:p w14:paraId="34CBD866" w14:textId="6E2C0195" w:rsidR="00B844B0" w:rsidRPr="002F6665" w:rsidRDefault="00A87357" w:rsidP="00B844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49" w:type="dxa"/>
            <w:tcBorders>
              <w:top w:val="nil"/>
              <w:left w:val="nil"/>
              <w:bottom w:val="single" w:sz="4" w:space="0" w:color="auto"/>
              <w:right w:val="single" w:sz="4" w:space="0" w:color="auto"/>
            </w:tcBorders>
            <w:noWrap/>
            <w:vAlign w:val="center"/>
            <w:hideMark/>
          </w:tcPr>
          <w:p w14:paraId="0B398EFC"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24</w:t>
            </w:r>
          </w:p>
        </w:tc>
        <w:tc>
          <w:tcPr>
            <w:tcW w:w="850" w:type="dxa"/>
            <w:tcBorders>
              <w:top w:val="nil"/>
              <w:left w:val="nil"/>
              <w:bottom w:val="single" w:sz="4" w:space="0" w:color="auto"/>
              <w:right w:val="single" w:sz="4" w:space="0" w:color="auto"/>
            </w:tcBorders>
            <w:noWrap/>
            <w:vAlign w:val="center"/>
            <w:hideMark/>
          </w:tcPr>
          <w:p w14:paraId="3A2F096D"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67</w:t>
            </w:r>
            <w:r w:rsidRPr="002F6665">
              <w:rPr>
                <w:rFonts w:ascii="Times New Roman" w:eastAsia="Times New Roman" w:hAnsi="Times New Roman" w:cs="Times New Roman"/>
                <w:sz w:val="20"/>
                <w:szCs w:val="20"/>
                <w:lang w:val="en-US"/>
              </w:rPr>
              <w:t>1</w:t>
            </w:r>
          </w:p>
        </w:tc>
        <w:tc>
          <w:tcPr>
            <w:tcW w:w="567" w:type="dxa"/>
            <w:tcBorders>
              <w:top w:val="nil"/>
              <w:left w:val="nil"/>
              <w:bottom w:val="single" w:sz="4" w:space="0" w:color="auto"/>
              <w:right w:val="single" w:sz="4" w:space="0" w:color="auto"/>
            </w:tcBorders>
            <w:noWrap/>
            <w:vAlign w:val="center"/>
            <w:hideMark/>
          </w:tcPr>
          <w:p w14:paraId="3989770F"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w:t>
            </w:r>
            <w:r w:rsidRPr="002F6665">
              <w:rPr>
                <w:rFonts w:ascii="Times New Roman" w:eastAsia="Times New Roman" w:hAnsi="Times New Roman" w:cs="Times New Roman"/>
                <w:sz w:val="20"/>
                <w:szCs w:val="20"/>
                <w:lang w:val="en-US"/>
              </w:rPr>
              <w:t>53</w:t>
            </w:r>
          </w:p>
        </w:tc>
        <w:tc>
          <w:tcPr>
            <w:tcW w:w="430" w:type="dxa"/>
            <w:tcBorders>
              <w:top w:val="nil"/>
              <w:left w:val="nil"/>
              <w:bottom w:val="single" w:sz="4" w:space="0" w:color="auto"/>
              <w:right w:val="single" w:sz="4" w:space="0" w:color="auto"/>
            </w:tcBorders>
            <w:noWrap/>
            <w:vAlign w:val="center"/>
            <w:hideMark/>
          </w:tcPr>
          <w:p w14:paraId="69A959D5"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850" w:type="dxa"/>
            <w:tcBorders>
              <w:top w:val="nil"/>
              <w:left w:val="nil"/>
              <w:bottom w:val="single" w:sz="4" w:space="0" w:color="auto"/>
              <w:right w:val="single" w:sz="4" w:space="0" w:color="auto"/>
            </w:tcBorders>
            <w:noWrap/>
            <w:vAlign w:val="center"/>
            <w:hideMark/>
          </w:tcPr>
          <w:p w14:paraId="20E822FD"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w:t>
            </w:r>
            <w:r w:rsidRPr="002F6665">
              <w:rPr>
                <w:rFonts w:ascii="Times New Roman" w:eastAsia="Times New Roman" w:hAnsi="Times New Roman" w:cs="Times New Roman"/>
                <w:sz w:val="20"/>
                <w:szCs w:val="20"/>
                <w:lang w:val="en-US"/>
              </w:rPr>
              <w:t>495</w:t>
            </w:r>
          </w:p>
        </w:tc>
      </w:tr>
      <w:tr w:rsidR="00B844B0" w:rsidRPr="002F6665" w14:paraId="2849E64D" w14:textId="77777777" w:rsidTr="00B844B0">
        <w:trPr>
          <w:trHeight w:val="290"/>
        </w:trPr>
        <w:tc>
          <w:tcPr>
            <w:tcW w:w="702" w:type="dxa"/>
            <w:tcBorders>
              <w:top w:val="nil"/>
              <w:left w:val="single" w:sz="4" w:space="0" w:color="auto"/>
              <w:bottom w:val="single" w:sz="4" w:space="0" w:color="auto"/>
              <w:right w:val="single" w:sz="4" w:space="0" w:color="auto"/>
            </w:tcBorders>
            <w:noWrap/>
            <w:vAlign w:val="center"/>
            <w:hideMark/>
          </w:tcPr>
          <w:p w14:paraId="0D3A266C" w14:textId="4DA3AF29" w:rsidR="00B844B0" w:rsidRPr="002F6665" w:rsidRDefault="00B844B0" w:rsidP="00B844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2F666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то</w:t>
            </w:r>
            <w:r>
              <w:rPr>
                <w:rFonts w:ascii="Times New Roman" w:eastAsia="Times New Roman" w:hAnsi="Times New Roman" w:cs="Times New Roman"/>
                <w:sz w:val="20"/>
                <w:szCs w:val="20"/>
                <w:lang w:val="kk-KZ"/>
              </w:rPr>
              <w:t>қсан</w:t>
            </w:r>
          </w:p>
        </w:tc>
        <w:tc>
          <w:tcPr>
            <w:tcW w:w="423" w:type="dxa"/>
            <w:tcBorders>
              <w:top w:val="nil"/>
              <w:left w:val="nil"/>
              <w:bottom w:val="single" w:sz="4" w:space="0" w:color="auto"/>
              <w:right w:val="single" w:sz="4" w:space="0" w:color="auto"/>
            </w:tcBorders>
            <w:noWrap/>
            <w:vAlign w:val="center"/>
            <w:hideMark/>
          </w:tcPr>
          <w:p w14:paraId="0AE0AC98"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67</w:t>
            </w:r>
            <w:r w:rsidRPr="002F6665">
              <w:rPr>
                <w:rFonts w:ascii="Times New Roman" w:eastAsia="Times New Roman" w:hAnsi="Times New Roman" w:cs="Times New Roman"/>
                <w:sz w:val="20"/>
                <w:szCs w:val="20"/>
                <w:lang w:val="en-US"/>
              </w:rPr>
              <w:t>1</w:t>
            </w:r>
          </w:p>
        </w:tc>
        <w:tc>
          <w:tcPr>
            <w:tcW w:w="426" w:type="dxa"/>
            <w:tcBorders>
              <w:top w:val="nil"/>
              <w:left w:val="nil"/>
              <w:bottom w:val="single" w:sz="4" w:space="0" w:color="auto"/>
              <w:right w:val="single" w:sz="4" w:space="0" w:color="auto"/>
            </w:tcBorders>
            <w:noWrap/>
            <w:vAlign w:val="center"/>
            <w:hideMark/>
          </w:tcPr>
          <w:p w14:paraId="6849EEE6"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w:t>
            </w:r>
            <w:r w:rsidRPr="002F6665">
              <w:rPr>
                <w:rFonts w:ascii="Times New Roman" w:eastAsia="Times New Roman" w:hAnsi="Times New Roman" w:cs="Times New Roman"/>
                <w:sz w:val="20"/>
                <w:szCs w:val="20"/>
                <w:lang w:val="en-US"/>
              </w:rPr>
              <w:t>53</w:t>
            </w:r>
          </w:p>
        </w:tc>
        <w:tc>
          <w:tcPr>
            <w:tcW w:w="425" w:type="dxa"/>
            <w:tcBorders>
              <w:top w:val="nil"/>
              <w:left w:val="nil"/>
              <w:bottom w:val="single" w:sz="4" w:space="0" w:color="auto"/>
              <w:right w:val="single" w:sz="4" w:space="0" w:color="auto"/>
            </w:tcBorders>
            <w:noWrap/>
            <w:vAlign w:val="center"/>
            <w:hideMark/>
          </w:tcPr>
          <w:p w14:paraId="775EE9C8"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852" w:type="dxa"/>
            <w:tcBorders>
              <w:top w:val="nil"/>
              <w:left w:val="nil"/>
              <w:bottom w:val="single" w:sz="4" w:space="0" w:color="auto"/>
              <w:right w:val="single" w:sz="4" w:space="0" w:color="auto"/>
            </w:tcBorders>
            <w:noWrap/>
            <w:vAlign w:val="center"/>
            <w:hideMark/>
          </w:tcPr>
          <w:p w14:paraId="0F3BA402"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w:t>
            </w:r>
            <w:r w:rsidRPr="002F6665">
              <w:rPr>
                <w:rFonts w:ascii="Times New Roman" w:eastAsia="Times New Roman" w:hAnsi="Times New Roman" w:cs="Times New Roman"/>
                <w:sz w:val="20"/>
                <w:szCs w:val="20"/>
                <w:lang w:val="en-US"/>
              </w:rPr>
              <w:t>495</w:t>
            </w:r>
          </w:p>
        </w:tc>
        <w:tc>
          <w:tcPr>
            <w:tcW w:w="428" w:type="dxa"/>
            <w:tcBorders>
              <w:top w:val="nil"/>
              <w:left w:val="nil"/>
              <w:bottom w:val="single" w:sz="4" w:space="0" w:color="auto"/>
              <w:right w:val="single" w:sz="4" w:space="0" w:color="auto"/>
            </w:tcBorders>
            <w:noWrap/>
            <w:vAlign w:val="center"/>
            <w:hideMark/>
          </w:tcPr>
          <w:p w14:paraId="7E0F880F"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4</w:t>
            </w:r>
          </w:p>
        </w:tc>
        <w:tc>
          <w:tcPr>
            <w:tcW w:w="567" w:type="dxa"/>
            <w:tcBorders>
              <w:top w:val="nil"/>
              <w:left w:val="nil"/>
              <w:bottom w:val="single" w:sz="4" w:space="0" w:color="auto"/>
              <w:right w:val="single" w:sz="4" w:space="0" w:color="auto"/>
            </w:tcBorders>
            <w:noWrap/>
            <w:vAlign w:val="center"/>
            <w:hideMark/>
          </w:tcPr>
          <w:p w14:paraId="34E3B584"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3</w:t>
            </w:r>
          </w:p>
        </w:tc>
        <w:tc>
          <w:tcPr>
            <w:tcW w:w="428" w:type="dxa"/>
            <w:tcBorders>
              <w:top w:val="nil"/>
              <w:left w:val="nil"/>
              <w:bottom w:val="single" w:sz="4" w:space="0" w:color="auto"/>
              <w:right w:val="single" w:sz="4" w:space="0" w:color="auto"/>
            </w:tcBorders>
            <w:noWrap/>
            <w:vAlign w:val="center"/>
            <w:hideMark/>
          </w:tcPr>
          <w:p w14:paraId="1EB74B6B" w14:textId="7182DDB1" w:rsidR="00B844B0" w:rsidRPr="002F6665" w:rsidRDefault="00A87357" w:rsidP="00B844B0">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567" w:type="dxa"/>
            <w:tcBorders>
              <w:top w:val="nil"/>
              <w:left w:val="nil"/>
              <w:bottom w:val="single" w:sz="4" w:space="0" w:color="auto"/>
              <w:right w:val="single" w:sz="4" w:space="0" w:color="auto"/>
            </w:tcBorders>
            <w:noWrap/>
            <w:vAlign w:val="center"/>
            <w:hideMark/>
          </w:tcPr>
          <w:p w14:paraId="78D4FFC4"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7</w:t>
            </w:r>
          </w:p>
        </w:tc>
        <w:tc>
          <w:tcPr>
            <w:tcW w:w="706" w:type="dxa"/>
            <w:tcBorders>
              <w:top w:val="nil"/>
              <w:left w:val="nil"/>
              <w:bottom w:val="single" w:sz="4" w:space="0" w:color="auto"/>
              <w:right w:val="single" w:sz="4" w:space="0" w:color="auto"/>
            </w:tcBorders>
            <w:noWrap/>
            <w:vAlign w:val="center"/>
            <w:hideMark/>
          </w:tcPr>
          <w:p w14:paraId="1E64EF60"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7</w:t>
            </w:r>
          </w:p>
        </w:tc>
        <w:tc>
          <w:tcPr>
            <w:tcW w:w="425" w:type="dxa"/>
            <w:tcBorders>
              <w:top w:val="nil"/>
              <w:left w:val="nil"/>
              <w:bottom w:val="single" w:sz="4" w:space="0" w:color="auto"/>
              <w:right w:val="single" w:sz="4" w:space="0" w:color="auto"/>
            </w:tcBorders>
            <w:noWrap/>
            <w:vAlign w:val="center"/>
            <w:hideMark/>
          </w:tcPr>
          <w:p w14:paraId="21400261"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2</w:t>
            </w:r>
          </w:p>
        </w:tc>
        <w:tc>
          <w:tcPr>
            <w:tcW w:w="570" w:type="dxa"/>
            <w:tcBorders>
              <w:top w:val="nil"/>
              <w:left w:val="nil"/>
              <w:bottom w:val="single" w:sz="4" w:space="0" w:color="auto"/>
              <w:right w:val="single" w:sz="4" w:space="0" w:color="auto"/>
            </w:tcBorders>
            <w:noWrap/>
            <w:vAlign w:val="center"/>
            <w:hideMark/>
          </w:tcPr>
          <w:p w14:paraId="2FA8082C" w14:textId="75A4810E" w:rsidR="00B844B0" w:rsidRPr="002F6665" w:rsidRDefault="00A87357" w:rsidP="00B844B0">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849" w:type="dxa"/>
            <w:tcBorders>
              <w:top w:val="nil"/>
              <w:left w:val="nil"/>
              <w:bottom w:val="single" w:sz="4" w:space="0" w:color="auto"/>
              <w:right w:val="single" w:sz="4" w:space="0" w:color="auto"/>
            </w:tcBorders>
            <w:noWrap/>
            <w:vAlign w:val="center"/>
            <w:hideMark/>
          </w:tcPr>
          <w:p w14:paraId="5C4E5E05"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9</w:t>
            </w:r>
          </w:p>
        </w:tc>
        <w:tc>
          <w:tcPr>
            <w:tcW w:w="850" w:type="dxa"/>
            <w:tcBorders>
              <w:top w:val="nil"/>
              <w:left w:val="nil"/>
              <w:bottom w:val="single" w:sz="4" w:space="0" w:color="auto"/>
              <w:right w:val="single" w:sz="4" w:space="0" w:color="auto"/>
            </w:tcBorders>
            <w:noWrap/>
            <w:vAlign w:val="center"/>
            <w:hideMark/>
          </w:tcPr>
          <w:p w14:paraId="4579BE15"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674</w:t>
            </w:r>
          </w:p>
        </w:tc>
        <w:tc>
          <w:tcPr>
            <w:tcW w:w="567" w:type="dxa"/>
            <w:tcBorders>
              <w:top w:val="nil"/>
              <w:left w:val="nil"/>
              <w:bottom w:val="single" w:sz="4" w:space="0" w:color="auto"/>
              <w:right w:val="single" w:sz="4" w:space="0" w:color="auto"/>
            </w:tcBorders>
            <w:noWrap/>
            <w:vAlign w:val="center"/>
            <w:hideMark/>
          </w:tcPr>
          <w:p w14:paraId="6A7E046B"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p>
          <w:p w14:paraId="7F7C6013"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752</w:t>
            </w:r>
          </w:p>
          <w:p w14:paraId="617EA59F" w14:textId="77777777" w:rsidR="00B844B0" w:rsidRPr="002F6665" w:rsidRDefault="00B844B0" w:rsidP="00B844B0">
            <w:pPr>
              <w:spacing w:after="0" w:line="240" w:lineRule="auto"/>
              <w:jc w:val="center"/>
              <w:rPr>
                <w:rFonts w:ascii="Times New Roman" w:eastAsia="Times New Roman" w:hAnsi="Times New Roman" w:cs="Times New Roman"/>
                <w:b/>
                <w:sz w:val="20"/>
                <w:szCs w:val="20"/>
                <w:lang w:val="en-US"/>
              </w:rPr>
            </w:pPr>
          </w:p>
        </w:tc>
        <w:tc>
          <w:tcPr>
            <w:tcW w:w="430" w:type="dxa"/>
            <w:tcBorders>
              <w:top w:val="nil"/>
              <w:left w:val="nil"/>
              <w:bottom w:val="single" w:sz="4" w:space="0" w:color="auto"/>
              <w:right w:val="single" w:sz="4" w:space="0" w:color="auto"/>
            </w:tcBorders>
            <w:noWrap/>
            <w:vAlign w:val="center"/>
            <w:hideMark/>
          </w:tcPr>
          <w:p w14:paraId="52A4B42E"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71</w:t>
            </w:r>
          </w:p>
        </w:tc>
        <w:tc>
          <w:tcPr>
            <w:tcW w:w="850" w:type="dxa"/>
            <w:tcBorders>
              <w:top w:val="nil"/>
              <w:left w:val="nil"/>
              <w:bottom w:val="single" w:sz="4" w:space="0" w:color="auto"/>
              <w:right w:val="single" w:sz="4" w:space="0" w:color="auto"/>
            </w:tcBorders>
            <w:noWrap/>
            <w:vAlign w:val="center"/>
            <w:hideMark/>
          </w:tcPr>
          <w:p w14:paraId="13A12660"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1497</w:t>
            </w:r>
          </w:p>
        </w:tc>
      </w:tr>
      <w:tr w:rsidR="00976F81" w:rsidRPr="002F6665" w14:paraId="180A58E7" w14:textId="77777777" w:rsidTr="00D55FA8">
        <w:trPr>
          <w:trHeight w:val="398"/>
        </w:trPr>
        <w:tc>
          <w:tcPr>
            <w:tcW w:w="2828" w:type="dxa"/>
            <w:gridSpan w:val="5"/>
            <w:tcBorders>
              <w:top w:val="nil"/>
              <w:left w:val="single" w:sz="4" w:space="0" w:color="auto"/>
              <w:bottom w:val="single" w:sz="4" w:space="0" w:color="auto"/>
              <w:right w:val="single" w:sz="4" w:space="0" w:color="auto"/>
            </w:tcBorders>
            <w:vAlign w:val="center"/>
            <w:hideMark/>
          </w:tcPr>
          <w:p w14:paraId="3614DF01" w14:textId="3AAB097E" w:rsidR="00976F81" w:rsidRPr="002F6665" w:rsidRDefault="00976F81" w:rsidP="00D55FA8">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2023</w:t>
            </w:r>
            <w:r w:rsidR="00A87357">
              <w:rPr>
                <w:rFonts w:ascii="Times New Roman" w:eastAsia="Times New Roman" w:hAnsi="Times New Roman" w:cs="Times New Roman"/>
                <w:b/>
                <w:sz w:val="20"/>
                <w:szCs w:val="20"/>
              </w:rPr>
              <w:t>-</w:t>
            </w:r>
            <w:r w:rsidRPr="002F6665">
              <w:rPr>
                <w:rFonts w:ascii="Times New Roman" w:eastAsia="Times New Roman" w:hAnsi="Times New Roman" w:cs="Times New Roman"/>
                <w:b/>
                <w:sz w:val="20"/>
                <w:szCs w:val="20"/>
              </w:rPr>
              <w:t>2024 оқу жылындағы барлығы</w:t>
            </w:r>
          </w:p>
        </w:tc>
        <w:tc>
          <w:tcPr>
            <w:tcW w:w="428" w:type="dxa"/>
            <w:tcBorders>
              <w:top w:val="nil"/>
              <w:left w:val="nil"/>
              <w:bottom w:val="single" w:sz="4" w:space="0" w:color="auto"/>
              <w:right w:val="single" w:sz="4" w:space="0" w:color="auto"/>
            </w:tcBorders>
            <w:noWrap/>
            <w:vAlign w:val="center"/>
            <w:hideMark/>
          </w:tcPr>
          <w:p w14:paraId="59BC0AB2" w14:textId="77777777" w:rsidR="00976F81" w:rsidRPr="002F6665" w:rsidRDefault="00976F81" w:rsidP="00D55FA8">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32</w:t>
            </w:r>
          </w:p>
        </w:tc>
        <w:tc>
          <w:tcPr>
            <w:tcW w:w="567" w:type="dxa"/>
            <w:tcBorders>
              <w:top w:val="nil"/>
              <w:left w:val="nil"/>
              <w:bottom w:val="single" w:sz="4" w:space="0" w:color="auto"/>
              <w:right w:val="single" w:sz="4" w:space="0" w:color="auto"/>
            </w:tcBorders>
            <w:noWrap/>
            <w:vAlign w:val="center"/>
            <w:hideMark/>
          </w:tcPr>
          <w:p w14:paraId="1DF326A2" w14:textId="77777777" w:rsidR="00976F81" w:rsidRPr="002F6665" w:rsidRDefault="00976F81" w:rsidP="00D55FA8">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23</w:t>
            </w:r>
          </w:p>
        </w:tc>
        <w:tc>
          <w:tcPr>
            <w:tcW w:w="428" w:type="dxa"/>
            <w:tcBorders>
              <w:top w:val="nil"/>
              <w:left w:val="nil"/>
              <w:bottom w:val="single" w:sz="4" w:space="0" w:color="auto"/>
              <w:right w:val="single" w:sz="4" w:space="0" w:color="auto"/>
            </w:tcBorders>
            <w:noWrap/>
            <w:vAlign w:val="center"/>
            <w:hideMark/>
          </w:tcPr>
          <w:p w14:paraId="141DD1C5" w14:textId="77777777" w:rsidR="00976F81" w:rsidRPr="002F6665" w:rsidRDefault="00976F81" w:rsidP="00D55FA8">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w:t>
            </w:r>
          </w:p>
        </w:tc>
        <w:tc>
          <w:tcPr>
            <w:tcW w:w="567" w:type="dxa"/>
            <w:tcBorders>
              <w:top w:val="nil"/>
              <w:left w:val="nil"/>
              <w:bottom w:val="single" w:sz="4" w:space="0" w:color="auto"/>
              <w:right w:val="single" w:sz="4" w:space="0" w:color="auto"/>
            </w:tcBorders>
            <w:noWrap/>
            <w:vAlign w:val="center"/>
            <w:hideMark/>
          </w:tcPr>
          <w:p w14:paraId="57053FE4" w14:textId="77777777" w:rsidR="00976F81" w:rsidRPr="002F6665" w:rsidRDefault="00976F81" w:rsidP="00D55FA8">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56</w:t>
            </w:r>
          </w:p>
        </w:tc>
        <w:tc>
          <w:tcPr>
            <w:tcW w:w="706" w:type="dxa"/>
            <w:tcBorders>
              <w:top w:val="nil"/>
              <w:left w:val="nil"/>
              <w:bottom w:val="single" w:sz="4" w:space="0" w:color="auto"/>
              <w:right w:val="single" w:sz="4" w:space="0" w:color="auto"/>
            </w:tcBorders>
            <w:noWrap/>
            <w:vAlign w:val="center"/>
            <w:hideMark/>
          </w:tcPr>
          <w:p w14:paraId="7F70F90C" w14:textId="77777777" w:rsidR="00976F81" w:rsidRPr="002F6665" w:rsidRDefault="00976F81" w:rsidP="00D55FA8">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52</w:t>
            </w:r>
          </w:p>
        </w:tc>
        <w:tc>
          <w:tcPr>
            <w:tcW w:w="425" w:type="dxa"/>
            <w:tcBorders>
              <w:top w:val="nil"/>
              <w:left w:val="nil"/>
              <w:bottom w:val="single" w:sz="4" w:space="0" w:color="auto"/>
              <w:right w:val="single" w:sz="4" w:space="0" w:color="auto"/>
            </w:tcBorders>
            <w:noWrap/>
            <w:vAlign w:val="center"/>
            <w:hideMark/>
          </w:tcPr>
          <w:p w14:paraId="2C0F3ECA" w14:textId="77777777" w:rsidR="00976F81" w:rsidRPr="002F6665" w:rsidRDefault="00976F81" w:rsidP="00D55FA8">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52</w:t>
            </w:r>
          </w:p>
        </w:tc>
        <w:tc>
          <w:tcPr>
            <w:tcW w:w="570" w:type="dxa"/>
            <w:tcBorders>
              <w:top w:val="nil"/>
              <w:left w:val="nil"/>
              <w:bottom w:val="single" w:sz="4" w:space="0" w:color="auto"/>
              <w:right w:val="single" w:sz="4" w:space="0" w:color="auto"/>
            </w:tcBorders>
            <w:noWrap/>
            <w:vAlign w:val="center"/>
            <w:hideMark/>
          </w:tcPr>
          <w:p w14:paraId="5FE8A7EB" w14:textId="77777777" w:rsidR="00976F81" w:rsidRPr="002F6665" w:rsidRDefault="00976F81" w:rsidP="00D55FA8">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2</w:t>
            </w:r>
          </w:p>
        </w:tc>
        <w:tc>
          <w:tcPr>
            <w:tcW w:w="849" w:type="dxa"/>
            <w:tcBorders>
              <w:top w:val="nil"/>
              <w:left w:val="nil"/>
              <w:bottom w:val="single" w:sz="4" w:space="0" w:color="auto"/>
              <w:right w:val="single" w:sz="4" w:space="0" w:color="auto"/>
            </w:tcBorders>
            <w:noWrap/>
            <w:vAlign w:val="center"/>
            <w:hideMark/>
          </w:tcPr>
          <w:p w14:paraId="7B7EC8B8" w14:textId="77777777" w:rsidR="00976F81" w:rsidRPr="002F6665" w:rsidRDefault="00976F81" w:rsidP="00D55FA8">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106</w:t>
            </w:r>
          </w:p>
        </w:tc>
        <w:tc>
          <w:tcPr>
            <w:tcW w:w="850" w:type="dxa"/>
            <w:tcBorders>
              <w:top w:val="nil"/>
              <w:left w:val="nil"/>
              <w:bottom w:val="single" w:sz="4" w:space="0" w:color="auto"/>
              <w:right w:val="single" w:sz="4" w:space="0" w:color="auto"/>
            </w:tcBorders>
            <w:noWrap/>
            <w:vAlign w:val="center"/>
            <w:hideMark/>
          </w:tcPr>
          <w:p w14:paraId="49E73FB1" w14:textId="77777777" w:rsidR="00976F81" w:rsidRPr="002F6665" w:rsidRDefault="00976F81" w:rsidP="00D55FA8">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674</w:t>
            </w:r>
          </w:p>
        </w:tc>
        <w:tc>
          <w:tcPr>
            <w:tcW w:w="567" w:type="dxa"/>
            <w:tcBorders>
              <w:top w:val="nil"/>
              <w:left w:val="nil"/>
              <w:bottom w:val="single" w:sz="4" w:space="0" w:color="auto"/>
              <w:right w:val="single" w:sz="4" w:space="0" w:color="auto"/>
            </w:tcBorders>
            <w:noWrap/>
            <w:vAlign w:val="center"/>
            <w:hideMark/>
          </w:tcPr>
          <w:p w14:paraId="47834516" w14:textId="77777777" w:rsidR="00976F81" w:rsidRPr="002F6665" w:rsidRDefault="00976F81" w:rsidP="00D55FA8">
            <w:pPr>
              <w:spacing w:after="0" w:line="240" w:lineRule="auto"/>
              <w:jc w:val="center"/>
              <w:rPr>
                <w:rFonts w:ascii="Times New Roman" w:eastAsia="Times New Roman" w:hAnsi="Times New Roman" w:cs="Times New Roman"/>
                <w:b/>
                <w:sz w:val="20"/>
                <w:szCs w:val="20"/>
                <w:lang w:val="en-US"/>
              </w:rPr>
            </w:pPr>
          </w:p>
          <w:p w14:paraId="11FE4A64" w14:textId="77777777" w:rsidR="00976F81" w:rsidRPr="002F6665" w:rsidRDefault="00976F81" w:rsidP="00D55FA8">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752</w:t>
            </w:r>
          </w:p>
          <w:p w14:paraId="6378994B" w14:textId="77777777" w:rsidR="00976F81" w:rsidRPr="002F6665" w:rsidRDefault="00976F81" w:rsidP="00D55FA8">
            <w:pPr>
              <w:spacing w:after="0" w:line="240" w:lineRule="auto"/>
              <w:jc w:val="center"/>
              <w:rPr>
                <w:rFonts w:ascii="Times New Roman" w:eastAsia="Times New Roman" w:hAnsi="Times New Roman" w:cs="Times New Roman"/>
                <w:b/>
                <w:sz w:val="20"/>
                <w:szCs w:val="20"/>
                <w:lang w:val="en-US"/>
              </w:rPr>
            </w:pPr>
          </w:p>
        </w:tc>
        <w:tc>
          <w:tcPr>
            <w:tcW w:w="430" w:type="dxa"/>
            <w:tcBorders>
              <w:top w:val="nil"/>
              <w:left w:val="nil"/>
              <w:bottom w:val="single" w:sz="4" w:space="0" w:color="auto"/>
              <w:right w:val="single" w:sz="4" w:space="0" w:color="auto"/>
            </w:tcBorders>
            <w:noWrap/>
            <w:vAlign w:val="center"/>
            <w:hideMark/>
          </w:tcPr>
          <w:p w14:paraId="249DD094" w14:textId="77777777" w:rsidR="00976F81" w:rsidRPr="002F6665" w:rsidRDefault="00976F81" w:rsidP="00D55FA8">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71</w:t>
            </w:r>
          </w:p>
        </w:tc>
        <w:tc>
          <w:tcPr>
            <w:tcW w:w="850" w:type="dxa"/>
            <w:tcBorders>
              <w:top w:val="nil"/>
              <w:left w:val="nil"/>
              <w:bottom w:val="single" w:sz="4" w:space="0" w:color="auto"/>
              <w:right w:val="single" w:sz="4" w:space="0" w:color="auto"/>
            </w:tcBorders>
            <w:noWrap/>
            <w:vAlign w:val="center"/>
            <w:hideMark/>
          </w:tcPr>
          <w:p w14:paraId="55577AAE" w14:textId="77777777" w:rsidR="00976F81" w:rsidRPr="002F6665" w:rsidRDefault="00976F81" w:rsidP="00D55FA8">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1497</w:t>
            </w:r>
          </w:p>
        </w:tc>
      </w:tr>
    </w:tbl>
    <w:p w14:paraId="60015AC7" w14:textId="77777777" w:rsidR="00976F81" w:rsidRPr="002F6665" w:rsidRDefault="00976F81" w:rsidP="00976F81">
      <w:pPr>
        <w:spacing w:after="0" w:line="240" w:lineRule="auto"/>
        <w:jc w:val="both"/>
        <w:rPr>
          <w:rFonts w:ascii="Times New Roman" w:hAnsi="Times New Roman" w:cs="Times New Roman"/>
          <w:lang w:val="en-US"/>
        </w:rPr>
      </w:pPr>
    </w:p>
    <w:p w14:paraId="2F045B5C" w14:textId="77777777" w:rsidR="00976F81" w:rsidRPr="002F6665" w:rsidRDefault="00976F81" w:rsidP="00976F81">
      <w:pPr>
        <w:spacing w:after="0" w:line="240" w:lineRule="auto"/>
        <w:jc w:val="both"/>
        <w:rPr>
          <w:rFonts w:ascii="Times New Roman" w:hAnsi="Times New Roman" w:cs="Times New Roman"/>
        </w:rPr>
      </w:pPr>
    </w:p>
    <w:p w14:paraId="7A31F035" w14:textId="4D7723AE" w:rsidR="00C26B89" w:rsidRPr="002F6665" w:rsidRDefault="00C26B89" w:rsidP="00C26B89">
      <w:pPr>
        <w:pStyle w:val="4"/>
        <w:spacing w:before="0" w:line="240" w:lineRule="auto"/>
        <w:jc w:val="right"/>
        <w:rPr>
          <w:rFonts w:ascii="Times New Roman" w:hAnsi="Times New Roman" w:cs="Times New Roman"/>
          <w:i w:val="0"/>
          <w:iCs w:val="0"/>
          <w:color w:val="auto"/>
          <w:sz w:val="24"/>
          <w:szCs w:val="24"/>
          <w:lang w:val="ru-RU"/>
        </w:rPr>
      </w:pPr>
      <w:r w:rsidRPr="002F6665">
        <w:rPr>
          <w:rFonts w:ascii="Times New Roman" w:hAnsi="Times New Roman" w:cs="Times New Roman"/>
          <w:i w:val="0"/>
          <w:iCs w:val="0"/>
          <w:color w:val="auto"/>
          <w:sz w:val="24"/>
          <w:szCs w:val="24"/>
          <w:lang w:val="ru-RU"/>
        </w:rPr>
        <w:t>№30 кесте</w:t>
      </w:r>
    </w:p>
    <w:p w14:paraId="620EF0F5" w14:textId="39C96849" w:rsidR="00C26B89" w:rsidRPr="002F6665" w:rsidRDefault="00C26B89" w:rsidP="00D55FA8">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2024</w:t>
      </w:r>
      <w:r w:rsidR="00A87357">
        <w:rPr>
          <w:rFonts w:ascii="Times New Roman" w:hAnsi="Times New Roman" w:cs="Times New Roman"/>
          <w:b/>
          <w:sz w:val="24"/>
          <w:szCs w:val="24"/>
        </w:rPr>
        <w:t>-</w:t>
      </w:r>
      <w:r w:rsidRPr="002F6665">
        <w:rPr>
          <w:rFonts w:ascii="Times New Roman" w:hAnsi="Times New Roman" w:cs="Times New Roman"/>
          <w:b/>
          <w:sz w:val="24"/>
          <w:szCs w:val="24"/>
        </w:rPr>
        <w:t>2025 оқу жылында білім алушылар контингентінің қозғалысы туралы мәліметтер</w:t>
      </w:r>
    </w:p>
    <w:p w14:paraId="22CBA97D" w14:textId="77777777" w:rsidR="00C26B89" w:rsidRPr="002F6665" w:rsidRDefault="00C26B89" w:rsidP="00976F81">
      <w:pPr>
        <w:spacing w:after="0" w:line="240" w:lineRule="auto"/>
        <w:jc w:val="both"/>
        <w:rPr>
          <w:rFonts w:ascii="Times New Roman" w:hAnsi="Times New Roman" w:cs="Times New Roman"/>
        </w:rPr>
      </w:pPr>
    </w:p>
    <w:tbl>
      <w:tblPr>
        <w:tblpPr w:leftFromText="180" w:rightFromText="180" w:vertAnchor="text" w:horzAnchor="page" w:tblpX="1036" w:tblpY="16"/>
        <w:tblW w:w="10206" w:type="dxa"/>
        <w:tblLayout w:type="fixed"/>
        <w:tblLook w:val="04A0" w:firstRow="1" w:lastRow="0" w:firstColumn="1" w:lastColumn="0" w:noHBand="0" w:noVBand="1"/>
      </w:tblPr>
      <w:tblGrid>
        <w:gridCol w:w="846"/>
        <w:gridCol w:w="567"/>
        <w:gridCol w:w="567"/>
        <w:gridCol w:w="425"/>
        <w:gridCol w:w="855"/>
        <w:gridCol w:w="567"/>
        <w:gridCol w:w="567"/>
        <w:gridCol w:w="567"/>
        <w:gridCol w:w="709"/>
        <w:gridCol w:w="567"/>
        <w:gridCol w:w="567"/>
        <w:gridCol w:w="567"/>
        <w:gridCol w:w="567"/>
        <w:gridCol w:w="425"/>
        <w:gridCol w:w="425"/>
        <w:gridCol w:w="567"/>
        <w:gridCol w:w="851"/>
      </w:tblGrid>
      <w:tr w:rsidR="00976F81" w:rsidRPr="002F6665" w14:paraId="4DA10FB5" w14:textId="77777777" w:rsidTr="00D55FA8">
        <w:trPr>
          <w:trHeight w:val="1708"/>
        </w:trPr>
        <w:tc>
          <w:tcPr>
            <w:tcW w:w="846" w:type="dxa"/>
            <w:tcBorders>
              <w:top w:val="single" w:sz="4" w:space="0" w:color="auto"/>
              <w:left w:val="single" w:sz="4" w:space="0" w:color="auto"/>
              <w:bottom w:val="single" w:sz="4" w:space="0" w:color="auto"/>
              <w:right w:val="single" w:sz="4" w:space="0" w:color="auto"/>
            </w:tcBorders>
            <w:vAlign w:val="center"/>
            <w:hideMark/>
          </w:tcPr>
          <w:p w14:paraId="5531B4CF"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p>
        </w:tc>
        <w:tc>
          <w:tcPr>
            <w:tcW w:w="1559" w:type="dxa"/>
            <w:gridSpan w:val="3"/>
            <w:tcBorders>
              <w:top w:val="single" w:sz="4" w:space="0" w:color="auto"/>
              <w:left w:val="nil"/>
              <w:bottom w:val="single" w:sz="4" w:space="0" w:color="auto"/>
              <w:right w:val="single" w:sz="4" w:space="0" w:color="auto"/>
            </w:tcBorders>
            <w:vAlign w:val="center"/>
            <w:hideMark/>
          </w:tcPr>
          <w:p w14:paraId="6EF2419D"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тоқсанның басындағы оқушылар саны</w:t>
            </w:r>
          </w:p>
        </w:tc>
        <w:tc>
          <w:tcPr>
            <w:tcW w:w="855" w:type="dxa"/>
            <w:tcBorders>
              <w:top w:val="single" w:sz="4" w:space="0" w:color="auto"/>
              <w:left w:val="nil"/>
              <w:bottom w:val="single" w:sz="4" w:space="0" w:color="auto"/>
              <w:right w:val="single" w:sz="4" w:space="0" w:color="auto"/>
            </w:tcBorders>
            <w:vAlign w:val="center"/>
            <w:hideMark/>
          </w:tcPr>
          <w:p w14:paraId="5ECC0AC3"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тоқсанның басындағы барлығы</w:t>
            </w:r>
          </w:p>
        </w:tc>
        <w:tc>
          <w:tcPr>
            <w:tcW w:w="1701" w:type="dxa"/>
            <w:gridSpan w:val="3"/>
            <w:tcBorders>
              <w:top w:val="single" w:sz="4" w:space="0" w:color="auto"/>
              <w:left w:val="nil"/>
              <w:bottom w:val="single" w:sz="4" w:space="0" w:color="auto"/>
              <w:right w:val="single" w:sz="4" w:space="0" w:color="auto"/>
            </w:tcBorders>
            <w:vAlign w:val="center"/>
            <w:hideMark/>
          </w:tcPr>
          <w:p w14:paraId="54C5B5E0"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кеткендер саны</w:t>
            </w:r>
          </w:p>
        </w:tc>
        <w:tc>
          <w:tcPr>
            <w:tcW w:w="709" w:type="dxa"/>
            <w:tcBorders>
              <w:top w:val="single" w:sz="4" w:space="0" w:color="auto"/>
              <w:left w:val="nil"/>
              <w:bottom w:val="single" w:sz="4" w:space="0" w:color="auto"/>
              <w:right w:val="single" w:sz="4" w:space="0" w:color="auto"/>
            </w:tcBorders>
            <w:vAlign w:val="center"/>
            <w:hideMark/>
          </w:tcPr>
          <w:p w14:paraId="3FDF46D0" w14:textId="6D0E22DE"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кеткендер жиыны</w:t>
            </w:r>
          </w:p>
        </w:tc>
        <w:tc>
          <w:tcPr>
            <w:tcW w:w="1701" w:type="dxa"/>
            <w:gridSpan w:val="3"/>
            <w:tcBorders>
              <w:top w:val="single" w:sz="4" w:space="0" w:color="auto"/>
              <w:left w:val="nil"/>
              <w:bottom w:val="single" w:sz="4" w:space="0" w:color="auto"/>
              <w:right w:val="single" w:sz="4" w:space="0" w:color="auto"/>
            </w:tcBorders>
            <w:vAlign w:val="center"/>
            <w:hideMark/>
          </w:tcPr>
          <w:p w14:paraId="73AC7DBD"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келгендердің саны</w:t>
            </w:r>
          </w:p>
        </w:tc>
        <w:tc>
          <w:tcPr>
            <w:tcW w:w="567" w:type="dxa"/>
            <w:tcBorders>
              <w:top w:val="single" w:sz="4" w:space="0" w:color="auto"/>
              <w:left w:val="nil"/>
              <w:bottom w:val="single" w:sz="4" w:space="0" w:color="auto"/>
              <w:right w:val="single" w:sz="4" w:space="0" w:color="auto"/>
            </w:tcBorders>
            <w:vAlign w:val="center"/>
            <w:hideMark/>
          </w:tcPr>
          <w:p w14:paraId="3B60B63E" w14:textId="525C85AD"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келгендердің барлығы</w:t>
            </w:r>
          </w:p>
        </w:tc>
        <w:tc>
          <w:tcPr>
            <w:tcW w:w="1417" w:type="dxa"/>
            <w:gridSpan w:val="3"/>
            <w:tcBorders>
              <w:top w:val="single" w:sz="4" w:space="0" w:color="auto"/>
              <w:left w:val="nil"/>
              <w:bottom w:val="single" w:sz="4" w:space="0" w:color="auto"/>
              <w:right w:val="single" w:sz="4" w:space="0" w:color="auto"/>
            </w:tcBorders>
            <w:vAlign w:val="center"/>
            <w:hideMark/>
          </w:tcPr>
          <w:p w14:paraId="083C48A9"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тоқсанның соңындағы саны</w:t>
            </w:r>
          </w:p>
        </w:tc>
        <w:tc>
          <w:tcPr>
            <w:tcW w:w="851" w:type="dxa"/>
            <w:tcBorders>
              <w:top w:val="single" w:sz="4" w:space="0" w:color="auto"/>
              <w:left w:val="nil"/>
              <w:bottom w:val="single" w:sz="4" w:space="0" w:color="auto"/>
              <w:right w:val="single" w:sz="4" w:space="0" w:color="auto"/>
            </w:tcBorders>
            <w:vAlign w:val="center"/>
            <w:hideMark/>
          </w:tcPr>
          <w:p w14:paraId="0BBC3099"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соңында мектеп бойынша білім алушылардың жалпы саны тоқсан</w:t>
            </w:r>
          </w:p>
        </w:tc>
      </w:tr>
      <w:tr w:rsidR="00C26B89" w:rsidRPr="002F6665" w14:paraId="65AF11D9" w14:textId="77777777" w:rsidTr="00D55FA8">
        <w:trPr>
          <w:trHeight w:val="300"/>
        </w:trPr>
        <w:tc>
          <w:tcPr>
            <w:tcW w:w="846" w:type="dxa"/>
            <w:tcBorders>
              <w:top w:val="nil"/>
              <w:left w:val="single" w:sz="4" w:space="0" w:color="auto"/>
              <w:bottom w:val="single" w:sz="4" w:space="0" w:color="auto"/>
              <w:right w:val="single" w:sz="4" w:space="0" w:color="auto"/>
            </w:tcBorders>
            <w:noWrap/>
            <w:vAlign w:val="center"/>
            <w:hideMark/>
          </w:tcPr>
          <w:p w14:paraId="36E48073" w14:textId="1FE2B06C" w:rsidR="00976F81" w:rsidRPr="002F6665" w:rsidRDefault="00976F81" w:rsidP="00D55FA8">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202</w:t>
            </w:r>
            <w:r w:rsidRPr="002F6665">
              <w:rPr>
                <w:rFonts w:ascii="Times New Roman" w:eastAsia="Times New Roman" w:hAnsi="Times New Roman" w:cs="Times New Roman"/>
                <w:sz w:val="20"/>
                <w:szCs w:val="20"/>
                <w:lang w:val="en-US"/>
              </w:rPr>
              <w:t>4</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202</w:t>
            </w:r>
            <w:r w:rsidRPr="002F6665">
              <w:rPr>
                <w:rFonts w:ascii="Times New Roman" w:eastAsia="Times New Roman" w:hAnsi="Times New Roman" w:cs="Times New Roman"/>
                <w:sz w:val="20"/>
                <w:szCs w:val="20"/>
                <w:lang w:val="en-US"/>
              </w:rPr>
              <w:t>5</w:t>
            </w:r>
          </w:p>
        </w:tc>
        <w:tc>
          <w:tcPr>
            <w:tcW w:w="567" w:type="dxa"/>
            <w:tcBorders>
              <w:top w:val="nil"/>
              <w:left w:val="nil"/>
              <w:bottom w:val="single" w:sz="4" w:space="0" w:color="auto"/>
              <w:right w:val="single" w:sz="4" w:space="0" w:color="auto"/>
            </w:tcBorders>
            <w:noWrap/>
            <w:vAlign w:val="center"/>
            <w:hideMark/>
          </w:tcPr>
          <w:p w14:paraId="7720929E" w14:textId="72FBE357"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4</w:t>
            </w:r>
          </w:p>
        </w:tc>
        <w:tc>
          <w:tcPr>
            <w:tcW w:w="567" w:type="dxa"/>
            <w:tcBorders>
              <w:top w:val="nil"/>
              <w:left w:val="nil"/>
              <w:bottom w:val="single" w:sz="4" w:space="0" w:color="auto"/>
              <w:right w:val="single" w:sz="4" w:space="0" w:color="auto"/>
            </w:tcBorders>
            <w:noWrap/>
            <w:vAlign w:val="center"/>
            <w:hideMark/>
          </w:tcPr>
          <w:p w14:paraId="37A5A53F" w14:textId="682BC6CB"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9</w:t>
            </w:r>
          </w:p>
        </w:tc>
        <w:tc>
          <w:tcPr>
            <w:tcW w:w="425" w:type="dxa"/>
            <w:tcBorders>
              <w:top w:val="nil"/>
              <w:left w:val="nil"/>
              <w:bottom w:val="single" w:sz="4" w:space="0" w:color="auto"/>
              <w:right w:val="single" w:sz="4" w:space="0" w:color="auto"/>
            </w:tcBorders>
            <w:noWrap/>
            <w:vAlign w:val="center"/>
            <w:hideMark/>
          </w:tcPr>
          <w:p w14:paraId="68C12073" w14:textId="40E9F683"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11</w:t>
            </w:r>
          </w:p>
        </w:tc>
        <w:tc>
          <w:tcPr>
            <w:tcW w:w="855" w:type="dxa"/>
            <w:tcBorders>
              <w:top w:val="nil"/>
              <w:left w:val="nil"/>
              <w:bottom w:val="single" w:sz="4" w:space="0" w:color="auto"/>
              <w:right w:val="single" w:sz="4" w:space="0" w:color="auto"/>
            </w:tcBorders>
            <w:noWrap/>
            <w:vAlign w:val="center"/>
            <w:hideMark/>
          </w:tcPr>
          <w:p w14:paraId="5406CF51"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single" w:sz="4" w:space="0" w:color="auto"/>
              <w:right w:val="single" w:sz="4" w:space="0" w:color="auto"/>
            </w:tcBorders>
            <w:noWrap/>
            <w:vAlign w:val="center"/>
            <w:hideMark/>
          </w:tcPr>
          <w:p w14:paraId="244C33B7" w14:textId="023D3C81"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4</w:t>
            </w:r>
          </w:p>
        </w:tc>
        <w:tc>
          <w:tcPr>
            <w:tcW w:w="567" w:type="dxa"/>
            <w:tcBorders>
              <w:top w:val="nil"/>
              <w:left w:val="nil"/>
              <w:bottom w:val="single" w:sz="4" w:space="0" w:color="auto"/>
              <w:right w:val="single" w:sz="4" w:space="0" w:color="auto"/>
            </w:tcBorders>
            <w:noWrap/>
            <w:vAlign w:val="center"/>
            <w:hideMark/>
          </w:tcPr>
          <w:p w14:paraId="1A68AC6E" w14:textId="6F44C232"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9</w:t>
            </w:r>
          </w:p>
        </w:tc>
        <w:tc>
          <w:tcPr>
            <w:tcW w:w="567" w:type="dxa"/>
            <w:tcBorders>
              <w:top w:val="nil"/>
              <w:left w:val="nil"/>
              <w:bottom w:val="single" w:sz="4" w:space="0" w:color="auto"/>
              <w:right w:val="single" w:sz="4" w:space="0" w:color="auto"/>
            </w:tcBorders>
            <w:noWrap/>
            <w:vAlign w:val="center"/>
            <w:hideMark/>
          </w:tcPr>
          <w:p w14:paraId="3CABAD3C" w14:textId="581E0CFE"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11</w:t>
            </w:r>
          </w:p>
        </w:tc>
        <w:tc>
          <w:tcPr>
            <w:tcW w:w="709" w:type="dxa"/>
            <w:tcBorders>
              <w:top w:val="nil"/>
              <w:left w:val="nil"/>
              <w:bottom w:val="single" w:sz="4" w:space="0" w:color="auto"/>
              <w:right w:val="single" w:sz="4" w:space="0" w:color="auto"/>
            </w:tcBorders>
            <w:noWrap/>
            <w:vAlign w:val="center"/>
            <w:hideMark/>
          </w:tcPr>
          <w:p w14:paraId="2121B642"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single" w:sz="4" w:space="0" w:color="auto"/>
              <w:right w:val="single" w:sz="4" w:space="0" w:color="auto"/>
            </w:tcBorders>
            <w:noWrap/>
            <w:vAlign w:val="center"/>
            <w:hideMark/>
          </w:tcPr>
          <w:p w14:paraId="2559C530" w14:textId="5F54E5F8"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4</w:t>
            </w:r>
          </w:p>
        </w:tc>
        <w:tc>
          <w:tcPr>
            <w:tcW w:w="567" w:type="dxa"/>
            <w:tcBorders>
              <w:top w:val="nil"/>
              <w:left w:val="nil"/>
              <w:bottom w:val="single" w:sz="4" w:space="0" w:color="auto"/>
              <w:right w:val="single" w:sz="4" w:space="0" w:color="auto"/>
            </w:tcBorders>
            <w:noWrap/>
            <w:vAlign w:val="center"/>
            <w:hideMark/>
          </w:tcPr>
          <w:p w14:paraId="7FEE99A7" w14:textId="4F5D6EC2"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9</w:t>
            </w:r>
          </w:p>
        </w:tc>
        <w:tc>
          <w:tcPr>
            <w:tcW w:w="567" w:type="dxa"/>
            <w:tcBorders>
              <w:top w:val="nil"/>
              <w:left w:val="nil"/>
              <w:bottom w:val="single" w:sz="4" w:space="0" w:color="auto"/>
              <w:right w:val="single" w:sz="4" w:space="0" w:color="auto"/>
            </w:tcBorders>
            <w:noWrap/>
            <w:vAlign w:val="center"/>
            <w:hideMark/>
          </w:tcPr>
          <w:p w14:paraId="7F8985FD" w14:textId="0D2403AA"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11</w:t>
            </w:r>
          </w:p>
        </w:tc>
        <w:tc>
          <w:tcPr>
            <w:tcW w:w="567" w:type="dxa"/>
            <w:tcBorders>
              <w:top w:val="nil"/>
              <w:left w:val="nil"/>
              <w:bottom w:val="single" w:sz="4" w:space="0" w:color="auto"/>
              <w:right w:val="single" w:sz="4" w:space="0" w:color="auto"/>
            </w:tcBorders>
            <w:noWrap/>
            <w:vAlign w:val="center"/>
            <w:hideMark/>
          </w:tcPr>
          <w:p w14:paraId="59E63185"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p>
        </w:tc>
        <w:tc>
          <w:tcPr>
            <w:tcW w:w="425" w:type="dxa"/>
            <w:tcBorders>
              <w:top w:val="nil"/>
              <w:left w:val="nil"/>
              <w:bottom w:val="single" w:sz="4" w:space="0" w:color="auto"/>
              <w:right w:val="single" w:sz="4" w:space="0" w:color="auto"/>
            </w:tcBorders>
            <w:noWrap/>
            <w:vAlign w:val="center"/>
            <w:hideMark/>
          </w:tcPr>
          <w:p w14:paraId="6F06A9D5" w14:textId="47841EF1"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4</w:t>
            </w:r>
          </w:p>
        </w:tc>
        <w:tc>
          <w:tcPr>
            <w:tcW w:w="425" w:type="dxa"/>
            <w:tcBorders>
              <w:top w:val="nil"/>
              <w:left w:val="nil"/>
              <w:bottom w:val="single" w:sz="4" w:space="0" w:color="auto"/>
              <w:right w:val="single" w:sz="4" w:space="0" w:color="auto"/>
            </w:tcBorders>
            <w:noWrap/>
            <w:vAlign w:val="center"/>
            <w:hideMark/>
          </w:tcPr>
          <w:p w14:paraId="6DAE4D82" w14:textId="54C167DE"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9</w:t>
            </w:r>
          </w:p>
        </w:tc>
        <w:tc>
          <w:tcPr>
            <w:tcW w:w="567" w:type="dxa"/>
            <w:tcBorders>
              <w:top w:val="nil"/>
              <w:left w:val="nil"/>
              <w:bottom w:val="single" w:sz="4" w:space="0" w:color="auto"/>
              <w:right w:val="single" w:sz="4" w:space="0" w:color="auto"/>
            </w:tcBorders>
            <w:noWrap/>
            <w:vAlign w:val="center"/>
            <w:hideMark/>
          </w:tcPr>
          <w:p w14:paraId="52E05B41" w14:textId="03A35648" w:rsidR="00976F81" w:rsidRPr="002F6665" w:rsidRDefault="00976F81"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11</w:t>
            </w:r>
          </w:p>
        </w:tc>
        <w:tc>
          <w:tcPr>
            <w:tcW w:w="851" w:type="dxa"/>
            <w:tcBorders>
              <w:top w:val="nil"/>
              <w:left w:val="nil"/>
              <w:bottom w:val="single" w:sz="4" w:space="0" w:color="auto"/>
              <w:right w:val="single" w:sz="4" w:space="0" w:color="auto"/>
            </w:tcBorders>
            <w:noWrap/>
            <w:vAlign w:val="center"/>
            <w:hideMark/>
          </w:tcPr>
          <w:p w14:paraId="04199D2A" w14:textId="77777777" w:rsidR="00976F81" w:rsidRPr="002F6665" w:rsidRDefault="00976F81" w:rsidP="00D55FA8">
            <w:pPr>
              <w:spacing w:after="0" w:line="240" w:lineRule="auto"/>
              <w:jc w:val="center"/>
              <w:rPr>
                <w:rFonts w:ascii="Times New Roman" w:eastAsia="Times New Roman" w:hAnsi="Times New Roman" w:cs="Times New Roman"/>
                <w:sz w:val="20"/>
                <w:szCs w:val="20"/>
              </w:rPr>
            </w:pPr>
          </w:p>
        </w:tc>
      </w:tr>
      <w:tr w:rsidR="00B844B0" w:rsidRPr="002F6665" w14:paraId="0C0F7C90" w14:textId="77777777" w:rsidTr="00D55FA8">
        <w:trPr>
          <w:trHeight w:val="300"/>
        </w:trPr>
        <w:tc>
          <w:tcPr>
            <w:tcW w:w="846" w:type="dxa"/>
            <w:tcBorders>
              <w:top w:val="nil"/>
              <w:left w:val="single" w:sz="4" w:space="0" w:color="auto"/>
              <w:bottom w:val="single" w:sz="4" w:space="0" w:color="auto"/>
              <w:right w:val="single" w:sz="4" w:space="0" w:color="auto"/>
            </w:tcBorders>
            <w:noWrap/>
            <w:vAlign w:val="center"/>
            <w:hideMark/>
          </w:tcPr>
          <w:p w14:paraId="7D5D42B8" w14:textId="5E5A8B78"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то</w:t>
            </w:r>
            <w:r>
              <w:rPr>
                <w:rFonts w:ascii="Times New Roman" w:eastAsia="Times New Roman" w:hAnsi="Times New Roman" w:cs="Times New Roman"/>
                <w:sz w:val="20"/>
                <w:szCs w:val="20"/>
                <w:lang w:val="kk-KZ"/>
              </w:rPr>
              <w:t>қсан</w:t>
            </w:r>
          </w:p>
        </w:tc>
        <w:tc>
          <w:tcPr>
            <w:tcW w:w="567" w:type="dxa"/>
            <w:tcBorders>
              <w:top w:val="nil"/>
              <w:left w:val="nil"/>
              <w:bottom w:val="single" w:sz="4" w:space="0" w:color="auto"/>
              <w:right w:val="single" w:sz="4" w:space="0" w:color="auto"/>
            </w:tcBorders>
            <w:noWrap/>
            <w:vAlign w:val="center"/>
            <w:hideMark/>
          </w:tcPr>
          <w:p w14:paraId="7DD58DA4"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543</w:t>
            </w:r>
          </w:p>
        </w:tc>
        <w:tc>
          <w:tcPr>
            <w:tcW w:w="567" w:type="dxa"/>
            <w:tcBorders>
              <w:top w:val="nil"/>
              <w:left w:val="nil"/>
              <w:bottom w:val="single" w:sz="4" w:space="0" w:color="auto"/>
              <w:right w:val="single" w:sz="4" w:space="0" w:color="auto"/>
            </w:tcBorders>
            <w:noWrap/>
            <w:vAlign w:val="center"/>
            <w:hideMark/>
          </w:tcPr>
          <w:p w14:paraId="04A7D613"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641</w:t>
            </w:r>
          </w:p>
        </w:tc>
        <w:tc>
          <w:tcPr>
            <w:tcW w:w="425" w:type="dxa"/>
            <w:tcBorders>
              <w:top w:val="nil"/>
              <w:left w:val="nil"/>
              <w:bottom w:val="single" w:sz="4" w:space="0" w:color="auto"/>
              <w:right w:val="single" w:sz="4" w:space="0" w:color="auto"/>
            </w:tcBorders>
            <w:noWrap/>
            <w:vAlign w:val="center"/>
            <w:hideMark/>
          </w:tcPr>
          <w:p w14:paraId="35CC565E"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855" w:type="dxa"/>
            <w:tcBorders>
              <w:top w:val="nil"/>
              <w:left w:val="nil"/>
              <w:bottom w:val="single" w:sz="4" w:space="0" w:color="auto"/>
              <w:right w:val="single" w:sz="4" w:space="0" w:color="auto"/>
            </w:tcBorders>
            <w:noWrap/>
            <w:vAlign w:val="center"/>
            <w:hideMark/>
          </w:tcPr>
          <w:p w14:paraId="7B1A2837"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1253</w:t>
            </w:r>
          </w:p>
        </w:tc>
        <w:tc>
          <w:tcPr>
            <w:tcW w:w="567" w:type="dxa"/>
            <w:tcBorders>
              <w:top w:val="nil"/>
              <w:left w:val="nil"/>
              <w:bottom w:val="single" w:sz="4" w:space="0" w:color="auto"/>
              <w:right w:val="single" w:sz="4" w:space="0" w:color="auto"/>
            </w:tcBorders>
            <w:noWrap/>
            <w:vAlign w:val="center"/>
            <w:hideMark/>
          </w:tcPr>
          <w:p w14:paraId="3585BE8B"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8</w:t>
            </w:r>
          </w:p>
        </w:tc>
        <w:tc>
          <w:tcPr>
            <w:tcW w:w="567" w:type="dxa"/>
            <w:tcBorders>
              <w:top w:val="nil"/>
              <w:left w:val="nil"/>
              <w:bottom w:val="single" w:sz="4" w:space="0" w:color="auto"/>
              <w:right w:val="single" w:sz="4" w:space="0" w:color="auto"/>
            </w:tcBorders>
            <w:noWrap/>
            <w:vAlign w:val="center"/>
            <w:hideMark/>
          </w:tcPr>
          <w:p w14:paraId="66EB9803"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12</w:t>
            </w:r>
          </w:p>
        </w:tc>
        <w:tc>
          <w:tcPr>
            <w:tcW w:w="567" w:type="dxa"/>
            <w:tcBorders>
              <w:top w:val="nil"/>
              <w:left w:val="nil"/>
              <w:bottom w:val="single" w:sz="4" w:space="0" w:color="auto"/>
              <w:right w:val="single" w:sz="4" w:space="0" w:color="auto"/>
            </w:tcBorders>
            <w:noWrap/>
            <w:vAlign w:val="center"/>
            <w:hideMark/>
          </w:tcPr>
          <w:p w14:paraId="773389CC"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2</w:t>
            </w:r>
          </w:p>
        </w:tc>
        <w:tc>
          <w:tcPr>
            <w:tcW w:w="709" w:type="dxa"/>
            <w:tcBorders>
              <w:top w:val="nil"/>
              <w:left w:val="nil"/>
              <w:bottom w:val="single" w:sz="4" w:space="0" w:color="auto"/>
              <w:right w:val="single" w:sz="4" w:space="0" w:color="auto"/>
            </w:tcBorders>
            <w:noWrap/>
            <w:vAlign w:val="center"/>
            <w:hideMark/>
          </w:tcPr>
          <w:p w14:paraId="0F3A47BB"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22</w:t>
            </w:r>
          </w:p>
        </w:tc>
        <w:tc>
          <w:tcPr>
            <w:tcW w:w="567" w:type="dxa"/>
            <w:tcBorders>
              <w:top w:val="nil"/>
              <w:left w:val="nil"/>
              <w:bottom w:val="single" w:sz="4" w:space="0" w:color="auto"/>
              <w:right w:val="single" w:sz="4" w:space="0" w:color="auto"/>
            </w:tcBorders>
            <w:noWrap/>
            <w:vAlign w:val="center"/>
            <w:hideMark/>
          </w:tcPr>
          <w:p w14:paraId="49DE84B5"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7</w:t>
            </w:r>
          </w:p>
        </w:tc>
        <w:tc>
          <w:tcPr>
            <w:tcW w:w="567" w:type="dxa"/>
            <w:tcBorders>
              <w:top w:val="nil"/>
              <w:left w:val="nil"/>
              <w:bottom w:val="single" w:sz="4" w:space="0" w:color="auto"/>
              <w:right w:val="single" w:sz="4" w:space="0" w:color="auto"/>
            </w:tcBorders>
            <w:noWrap/>
            <w:vAlign w:val="center"/>
            <w:hideMark/>
          </w:tcPr>
          <w:p w14:paraId="7896014C"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11</w:t>
            </w:r>
          </w:p>
        </w:tc>
        <w:tc>
          <w:tcPr>
            <w:tcW w:w="567" w:type="dxa"/>
            <w:tcBorders>
              <w:top w:val="nil"/>
              <w:left w:val="nil"/>
              <w:bottom w:val="single" w:sz="4" w:space="0" w:color="auto"/>
              <w:right w:val="single" w:sz="4" w:space="0" w:color="auto"/>
            </w:tcBorders>
            <w:noWrap/>
            <w:vAlign w:val="center"/>
            <w:hideMark/>
          </w:tcPr>
          <w:p w14:paraId="2DBCAFE1"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2</w:t>
            </w:r>
          </w:p>
        </w:tc>
        <w:tc>
          <w:tcPr>
            <w:tcW w:w="567" w:type="dxa"/>
            <w:tcBorders>
              <w:top w:val="nil"/>
              <w:left w:val="nil"/>
              <w:bottom w:val="single" w:sz="4" w:space="0" w:color="auto"/>
              <w:right w:val="single" w:sz="4" w:space="0" w:color="auto"/>
            </w:tcBorders>
            <w:noWrap/>
            <w:vAlign w:val="center"/>
            <w:hideMark/>
          </w:tcPr>
          <w:p w14:paraId="3AB41A8A"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20</w:t>
            </w:r>
          </w:p>
        </w:tc>
        <w:tc>
          <w:tcPr>
            <w:tcW w:w="425" w:type="dxa"/>
            <w:tcBorders>
              <w:top w:val="nil"/>
              <w:left w:val="nil"/>
              <w:bottom w:val="single" w:sz="4" w:space="0" w:color="auto"/>
              <w:right w:val="single" w:sz="4" w:space="0" w:color="auto"/>
            </w:tcBorders>
            <w:noWrap/>
            <w:vAlign w:val="center"/>
            <w:hideMark/>
          </w:tcPr>
          <w:p w14:paraId="2A6AE4C5"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54</w:t>
            </w:r>
            <w:r w:rsidRPr="002F6665">
              <w:rPr>
                <w:rFonts w:ascii="Times New Roman" w:eastAsia="Times New Roman" w:hAnsi="Times New Roman" w:cs="Times New Roman"/>
                <w:sz w:val="20"/>
                <w:szCs w:val="20"/>
              </w:rPr>
              <w:t>2</w:t>
            </w:r>
          </w:p>
        </w:tc>
        <w:tc>
          <w:tcPr>
            <w:tcW w:w="425" w:type="dxa"/>
            <w:tcBorders>
              <w:top w:val="nil"/>
              <w:left w:val="nil"/>
              <w:bottom w:val="single" w:sz="4" w:space="0" w:color="auto"/>
              <w:right w:val="single" w:sz="4" w:space="0" w:color="auto"/>
            </w:tcBorders>
            <w:noWrap/>
            <w:vAlign w:val="center"/>
            <w:hideMark/>
          </w:tcPr>
          <w:p w14:paraId="61D71BBA"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640</w:t>
            </w:r>
          </w:p>
        </w:tc>
        <w:tc>
          <w:tcPr>
            <w:tcW w:w="567" w:type="dxa"/>
            <w:tcBorders>
              <w:top w:val="nil"/>
              <w:left w:val="nil"/>
              <w:bottom w:val="single" w:sz="4" w:space="0" w:color="auto"/>
              <w:right w:val="single" w:sz="4" w:space="0" w:color="auto"/>
            </w:tcBorders>
            <w:noWrap/>
            <w:vAlign w:val="center"/>
            <w:hideMark/>
          </w:tcPr>
          <w:p w14:paraId="144F9753"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851" w:type="dxa"/>
            <w:tcBorders>
              <w:top w:val="nil"/>
              <w:left w:val="nil"/>
              <w:bottom w:val="single" w:sz="4" w:space="0" w:color="auto"/>
              <w:right w:val="single" w:sz="4" w:space="0" w:color="auto"/>
            </w:tcBorders>
            <w:noWrap/>
            <w:vAlign w:val="center"/>
            <w:hideMark/>
          </w:tcPr>
          <w:p w14:paraId="4C6CFC15"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12</w:t>
            </w:r>
            <w:r w:rsidRPr="002F6665">
              <w:rPr>
                <w:rFonts w:ascii="Times New Roman" w:eastAsia="Times New Roman" w:hAnsi="Times New Roman" w:cs="Times New Roman"/>
                <w:sz w:val="20"/>
                <w:szCs w:val="20"/>
              </w:rPr>
              <w:t>51</w:t>
            </w:r>
          </w:p>
        </w:tc>
      </w:tr>
      <w:tr w:rsidR="00B844B0" w:rsidRPr="002F6665" w14:paraId="6EE0BED2" w14:textId="77777777" w:rsidTr="00D55FA8">
        <w:trPr>
          <w:trHeight w:val="300"/>
        </w:trPr>
        <w:tc>
          <w:tcPr>
            <w:tcW w:w="846" w:type="dxa"/>
            <w:tcBorders>
              <w:top w:val="nil"/>
              <w:left w:val="single" w:sz="4" w:space="0" w:color="auto"/>
              <w:bottom w:val="single" w:sz="4" w:space="0" w:color="auto"/>
              <w:right w:val="single" w:sz="4" w:space="0" w:color="auto"/>
            </w:tcBorders>
            <w:noWrap/>
            <w:vAlign w:val="center"/>
            <w:hideMark/>
          </w:tcPr>
          <w:p w14:paraId="75CC55D9" w14:textId="2CE129C6" w:rsidR="00B844B0" w:rsidRPr="002F6665" w:rsidRDefault="00B844B0" w:rsidP="00B844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2F666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то</w:t>
            </w:r>
            <w:r>
              <w:rPr>
                <w:rFonts w:ascii="Times New Roman" w:eastAsia="Times New Roman" w:hAnsi="Times New Roman" w:cs="Times New Roman"/>
                <w:sz w:val="20"/>
                <w:szCs w:val="20"/>
                <w:lang w:val="kk-KZ"/>
              </w:rPr>
              <w:t>қсан</w:t>
            </w:r>
          </w:p>
        </w:tc>
        <w:tc>
          <w:tcPr>
            <w:tcW w:w="567" w:type="dxa"/>
            <w:tcBorders>
              <w:top w:val="nil"/>
              <w:left w:val="nil"/>
              <w:bottom w:val="single" w:sz="4" w:space="0" w:color="auto"/>
              <w:right w:val="single" w:sz="4" w:space="0" w:color="auto"/>
            </w:tcBorders>
            <w:noWrap/>
            <w:vAlign w:val="center"/>
            <w:hideMark/>
          </w:tcPr>
          <w:p w14:paraId="3B065C98"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54</w:t>
            </w:r>
            <w:r w:rsidRPr="002F6665">
              <w:rPr>
                <w:rFonts w:ascii="Times New Roman" w:eastAsia="Times New Roman" w:hAnsi="Times New Roman" w:cs="Times New Roman"/>
                <w:sz w:val="20"/>
                <w:szCs w:val="20"/>
              </w:rPr>
              <w:t>2</w:t>
            </w:r>
          </w:p>
        </w:tc>
        <w:tc>
          <w:tcPr>
            <w:tcW w:w="567" w:type="dxa"/>
            <w:tcBorders>
              <w:top w:val="nil"/>
              <w:left w:val="nil"/>
              <w:bottom w:val="single" w:sz="4" w:space="0" w:color="auto"/>
              <w:right w:val="single" w:sz="4" w:space="0" w:color="auto"/>
            </w:tcBorders>
            <w:noWrap/>
            <w:vAlign w:val="center"/>
            <w:hideMark/>
          </w:tcPr>
          <w:p w14:paraId="7E1B094F"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640</w:t>
            </w:r>
          </w:p>
        </w:tc>
        <w:tc>
          <w:tcPr>
            <w:tcW w:w="425" w:type="dxa"/>
            <w:tcBorders>
              <w:top w:val="nil"/>
              <w:left w:val="nil"/>
              <w:bottom w:val="single" w:sz="4" w:space="0" w:color="auto"/>
              <w:right w:val="single" w:sz="4" w:space="0" w:color="auto"/>
            </w:tcBorders>
            <w:noWrap/>
            <w:vAlign w:val="center"/>
            <w:hideMark/>
          </w:tcPr>
          <w:p w14:paraId="6E411096"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855" w:type="dxa"/>
            <w:tcBorders>
              <w:top w:val="nil"/>
              <w:left w:val="nil"/>
              <w:bottom w:val="single" w:sz="4" w:space="0" w:color="auto"/>
              <w:right w:val="single" w:sz="4" w:space="0" w:color="auto"/>
            </w:tcBorders>
            <w:noWrap/>
            <w:vAlign w:val="center"/>
            <w:hideMark/>
          </w:tcPr>
          <w:p w14:paraId="5126321E"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12</w:t>
            </w:r>
            <w:r w:rsidRPr="002F6665">
              <w:rPr>
                <w:rFonts w:ascii="Times New Roman" w:eastAsia="Times New Roman" w:hAnsi="Times New Roman" w:cs="Times New Roman"/>
                <w:sz w:val="20"/>
                <w:szCs w:val="20"/>
              </w:rPr>
              <w:t>51</w:t>
            </w:r>
          </w:p>
        </w:tc>
        <w:tc>
          <w:tcPr>
            <w:tcW w:w="567" w:type="dxa"/>
            <w:tcBorders>
              <w:top w:val="nil"/>
              <w:left w:val="nil"/>
              <w:bottom w:val="single" w:sz="4" w:space="0" w:color="auto"/>
              <w:right w:val="single" w:sz="4" w:space="0" w:color="auto"/>
            </w:tcBorders>
            <w:noWrap/>
            <w:vAlign w:val="center"/>
            <w:hideMark/>
          </w:tcPr>
          <w:p w14:paraId="415D8AD4"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9</w:t>
            </w:r>
          </w:p>
        </w:tc>
        <w:tc>
          <w:tcPr>
            <w:tcW w:w="567" w:type="dxa"/>
            <w:tcBorders>
              <w:top w:val="nil"/>
              <w:left w:val="nil"/>
              <w:bottom w:val="single" w:sz="4" w:space="0" w:color="auto"/>
              <w:right w:val="single" w:sz="4" w:space="0" w:color="auto"/>
            </w:tcBorders>
            <w:noWrap/>
            <w:vAlign w:val="center"/>
            <w:hideMark/>
          </w:tcPr>
          <w:p w14:paraId="3CA3D05E"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12</w:t>
            </w:r>
          </w:p>
        </w:tc>
        <w:tc>
          <w:tcPr>
            <w:tcW w:w="567" w:type="dxa"/>
            <w:tcBorders>
              <w:top w:val="nil"/>
              <w:left w:val="nil"/>
              <w:bottom w:val="single" w:sz="4" w:space="0" w:color="auto"/>
              <w:right w:val="single" w:sz="4" w:space="0" w:color="auto"/>
            </w:tcBorders>
            <w:noWrap/>
            <w:vAlign w:val="center"/>
            <w:hideMark/>
          </w:tcPr>
          <w:p w14:paraId="737D6875" w14:textId="0A59EEA4" w:rsidR="00B844B0" w:rsidRPr="002F6665" w:rsidRDefault="00A87357" w:rsidP="00B844B0">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709" w:type="dxa"/>
            <w:tcBorders>
              <w:top w:val="nil"/>
              <w:left w:val="nil"/>
              <w:bottom w:val="single" w:sz="4" w:space="0" w:color="auto"/>
              <w:right w:val="single" w:sz="4" w:space="0" w:color="auto"/>
            </w:tcBorders>
            <w:noWrap/>
            <w:vAlign w:val="center"/>
            <w:hideMark/>
          </w:tcPr>
          <w:p w14:paraId="2D1D4731"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21</w:t>
            </w:r>
          </w:p>
        </w:tc>
        <w:tc>
          <w:tcPr>
            <w:tcW w:w="567" w:type="dxa"/>
            <w:tcBorders>
              <w:top w:val="nil"/>
              <w:left w:val="nil"/>
              <w:bottom w:val="single" w:sz="4" w:space="0" w:color="auto"/>
              <w:right w:val="single" w:sz="4" w:space="0" w:color="auto"/>
            </w:tcBorders>
            <w:noWrap/>
            <w:vAlign w:val="center"/>
            <w:hideMark/>
          </w:tcPr>
          <w:p w14:paraId="5740F1D9"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7</w:t>
            </w:r>
          </w:p>
        </w:tc>
        <w:tc>
          <w:tcPr>
            <w:tcW w:w="567" w:type="dxa"/>
            <w:tcBorders>
              <w:top w:val="nil"/>
              <w:left w:val="nil"/>
              <w:bottom w:val="single" w:sz="4" w:space="0" w:color="auto"/>
              <w:right w:val="single" w:sz="4" w:space="0" w:color="auto"/>
            </w:tcBorders>
            <w:noWrap/>
            <w:vAlign w:val="center"/>
            <w:hideMark/>
          </w:tcPr>
          <w:p w14:paraId="718B03DF"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w:t>
            </w:r>
            <w:r w:rsidRPr="002F6665">
              <w:rPr>
                <w:rFonts w:ascii="Times New Roman" w:eastAsia="Times New Roman" w:hAnsi="Times New Roman" w:cs="Times New Roman"/>
                <w:sz w:val="20"/>
                <w:szCs w:val="20"/>
              </w:rPr>
              <w:t>2</w:t>
            </w:r>
          </w:p>
        </w:tc>
        <w:tc>
          <w:tcPr>
            <w:tcW w:w="567" w:type="dxa"/>
            <w:tcBorders>
              <w:top w:val="nil"/>
              <w:left w:val="nil"/>
              <w:bottom w:val="single" w:sz="4" w:space="0" w:color="auto"/>
              <w:right w:val="single" w:sz="4" w:space="0" w:color="auto"/>
            </w:tcBorders>
            <w:noWrap/>
            <w:vAlign w:val="center"/>
            <w:hideMark/>
          </w:tcPr>
          <w:p w14:paraId="7D206D61" w14:textId="16DD3A9D" w:rsidR="00B844B0" w:rsidRPr="002F6665" w:rsidRDefault="00A87357" w:rsidP="00B844B0">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567" w:type="dxa"/>
            <w:tcBorders>
              <w:top w:val="nil"/>
              <w:left w:val="nil"/>
              <w:bottom w:val="single" w:sz="4" w:space="0" w:color="auto"/>
              <w:right w:val="single" w:sz="4" w:space="0" w:color="auto"/>
            </w:tcBorders>
            <w:noWrap/>
            <w:vAlign w:val="center"/>
            <w:hideMark/>
          </w:tcPr>
          <w:p w14:paraId="60112DAE"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20</w:t>
            </w:r>
          </w:p>
        </w:tc>
        <w:tc>
          <w:tcPr>
            <w:tcW w:w="425" w:type="dxa"/>
            <w:tcBorders>
              <w:top w:val="nil"/>
              <w:left w:val="nil"/>
              <w:bottom w:val="single" w:sz="4" w:space="0" w:color="auto"/>
              <w:right w:val="single" w:sz="4" w:space="0" w:color="auto"/>
            </w:tcBorders>
            <w:noWrap/>
            <w:vAlign w:val="center"/>
            <w:hideMark/>
          </w:tcPr>
          <w:p w14:paraId="0E124767"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w:t>
            </w:r>
            <w:r w:rsidRPr="002F6665">
              <w:rPr>
                <w:rFonts w:ascii="Times New Roman" w:eastAsia="Times New Roman" w:hAnsi="Times New Roman" w:cs="Times New Roman"/>
                <w:sz w:val="20"/>
                <w:szCs w:val="20"/>
              </w:rPr>
              <w:t>40</w:t>
            </w:r>
          </w:p>
        </w:tc>
        <w:tc>
          <w:tcPr>
            <w:tcW w:w="425" w:type="dxa"/>
            <w:tcBorders>
              <w:top w:val="nil"/>
              <w:left w:val="nil"/>
              <w:bottom w:val="single" w:sz="4" w:space="0" w:color="auto"/>
              <w:right w:val="single" w:sz="4" w:space="0" w:color="auto"/>
            </w:tcBorders>
            <w:noWrap/>
            <w:vAlign w:val="center"/>
            <w:hideMark/>
          </w:tcPr>
          <w:p w14:paraId="6E49F010"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640</w:t>
            </w:r>
          </w:p>
        </w:tc>
        <w:tc>
          <w:tcPr>
            <w:tcW w:w="567" w:type="dxa"/>
            <w:tcBorders>
              <w:top w:val="nil"/>
              <w:left w:val="nil"/>
              <w:bottom w:val="single" w:sz="4" w:space="0" w:color="auto"/>
              <w:right w:val="single" w:sz="4" w:space="0" w:color="auto"/>
            </w:tcBorders>
            <w:noWrap/>
            <w:vAlign w:val="center"/>
            <w:hideMark/>
          </w:tcPr>
          <w:p w14:paraId="258B981D"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851" w:type="dxa"/>
            <w:tcBorders>
              <w:top w:val="nil"/>
              <w:left w:val="nil"/>
              <w:bottom w:val="single" w:sz="4" w:space="0" w:color="auto"/>
              <w:right w:val="single" w:sz="4" w:space="0" w:color="auto"/>
            </w:tcBorders>
            <w:noWrap/>
            <w:vAlign w:val="center"/>
            <w:hideMark/>
          </w:tcPr>
          <w:p w14:paraId="77576593"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124</w:t>
            </w:r>
            <w:r w:rsidRPr="002F6665">
              <w:rPr>
                <w:rFonts w:ascii="Times New Roman" w:eastAsia="Times New Roman" w:hAnsi="Times New Roman" w:cs="Times New Roman"/>
                <w:sz w:val="20"/>
                <w:szCs w:val="20"/>
              </w:rPr>
              <w:t>9</w:t>
            </w:r>
          </w:p>
        </w:tc>
      </w:tr>
      <w:tr w:rsidR="00B844B0" w:rsidRPr="002F6665" w14:paraId="60E7B1C9" w14:textId="77777777" w:rsidTr="00D55FA8">
        <w:trPr>
          <w:trHeight w:val="300"/>
        </w:trPr>
        <w:tc>
          <w:tcPr>
            <w:tcW w:w="846" w:type="dxa"/>
            <w:tcBorders>
              <w:top w:val="nil"/>
              <w:left w:val="single" w:sz="4" w:space="0" w:color="auto"/>
              <w:bottom w:val="single" w:sz="4" w:space="0" w:color="auto"/>
              <w:right w:val="single" w:sz="4" w:space="0" w:color="auto"/>
            </w:tcBorders>
            <w:noWrap/>
            <w:vAlign w:val="center"/>
            <w:hideMark/>
          </w:tcPr>
          <w:p w14:paraId="500F0250" w14:textId="53A61012" w:rsidR="00B844B0" w:rsidRPr="002F6665" w:rsidRDefault="00B844B0" w:rsidP="00B844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2F666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то</w:t>
            </w:r>
            <w:r>
              <w:rPr>
                <w:rFonts w:ascii="Times New Roman" w:eastAsia="Times New Roman" w:hAnsi="Times New Roman" w:cs="Times New Roman"/>
                <w:sz w:val="20"/>
                <w:szCs w:val="20"/>
                <w:lang w:val="kk-KZ"/>
              </w:rPr>
              <w:t>қсан</w:t>
            </w:r>
          </w:p>
        </w:tc>
        <w:tc>
          <w:tcPr>
            <w:tcW w:w="567" w:type="dxa"/>
            <w:tcBorders>
              <w:top w:val="nil"/>
              <w:left w:val="nil"/>
              <w:bottom w:val="single" w:sz="4" w:space="0" w:color="auto"/>
              <w:right w:val="single" w:sz="4" w:space="0" w:color="auto"/>
            </w:tcBorders>
            <w:noWrap/>
            <w:vAlign w:val="center"/>
            <w:hideMark/>
          </w:tcPr>
          <w:p w14:paraId="6AD8A31B"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w:t>
            </w:r>
            <w:r w:rsidRPr="002F6665">
              <w:rPr>
                <w:rFonts w:ascii="Times New Roman" w:eastAsia="Times New Roman" w:hAnsi="Times New Roman" w:cs="Times New Roman"/>
                <w:sz w:val="20"/>
                <w:szCs w:val="20"/>
              </w:rPr>
              <w:t>40</w:t>
            </w:r>
          </w:p>
        </w:tc>
        <w:tc>
          <w:tcPr>
            <w:tcW w:w="567" w:type="dxa"/>
            <w:tcBorders>
              <w:top w:val="nil"/>
              <w:left w:val="nil"/>
              <w:bottom w:val="single" w:sz="4" w:space="0" w:color="auto"/>
              <w:right w:val="single" w:sz="4" w:space="0" w:color="auto"/>
            </w:tcBorders>
            <w:noWrap/>
            <w:vAlign w:val="center"/>
            <w:hideMark/>
          </w:tcPr>
          <w:p w14:paraId="13F6402B"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640</w:t>
            </w:r>
          </w:p>
        </w:tc>
        <w:tc>
          <w:tcPr>
            <w:tcW w:w="425" w:type="dxa"/>
            <w:tcBorders>
              <w:top w:val="nil"/>
              <w:left w:val="nil"/>
              <w:bottom w:val="single" w:sz="4" w:space="0" w:color="auto"/>
              <w:right w:val="single" w:sz="4" w:space="0" w:color="auto"/>
            </w:tcBorders>
            <w:noWrap/>
            <w:vAlign w:val="center"/>
            <w:hideMark/>
          </w:tcPr>
          <w:p w14:paraId="690860C0"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855" w:type="dxa"/>
            <w:tcBorders>
              <w:top w:val="nil"/>
              <w:left w:val="nil"/>
              <w:bottom w:val="single" w:sz="4" w:space="0" w:color="auto"/>
              <w:right w:val="single" w:sz="4" w:space="0" w:color="auto"/>
            </w:tcBorders>
            <w:noWrap/>
            <w:vAlign w:val="center"/>
            <w:hideMark/>
          </w:tcPr>
          <w:p w14:paraId="01748942"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124</w:t>
            </w:r>
            <w:r w:rsidRPr="002F6665">
              <w:rPr>
                <w:rFonts w:ascii="Times New Roman" w:eastAsia="Times New Roman" w:hAnsi="Times New Roman" w:cs="Times New Roman"/>
                <w:sz w:val="20"/>
                <w:szCs w:val="20"/>
              </w:rPr>
              <w:t>9</w:t>
            </w:r>
          </w:p>
        </w:tc>
        <w:tc>
          <w:tcPr>
            <w:tcW w:w="567" w:type="dxa"/>
            <w:tcBorders>
              <w:top w:val="nil"/>
              <w:left w:val="nil"/>
              <w:bottom w:val="single" w:sz="4" w:space="0" w:color="auto"/>
              <w:right w:val="single" w:sz="4" w:space="0" w:color="auto"/>
            </w:tcBorders>
            <w:noWrap/>
            <w:vAlign w:val="center"/>
            <w:hideMark/>
          </w:tcPr>
          <w:p w14:paraId="6EC264D7"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14</w:t>
            </w:r>
          </w:p>
        </w:tc>
        <w:tc>
          <w:tcPr>
            <w:tcW w:w="567" w:type="dxa"/>
            <w:tcBorders>
              <w:top w:val="nil"/>
              <w:left w:val="nil"/>
              <w:bottom w:val="single" w:sz="4" w:space="0" w:color="auto"/>
              <w:right w:val="single" w:sz="4" w:space="0" w:color="auto"/>
            </w:tcBorders>
            <w:noWrap/>
            <w:vAlign w:val="center"/>
            <w:hideMark/>
          </w:tcPr>
          <w:p w14:paraId="32A39155"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w:t>
            </w:r>
          </w:p>
        </w:tc>
        <w:tc>
          <w:tcPr>
            <w:tcW w:w="567" w:type="dxa"/>
            <w:tcBorders>
              <w:top w:val="nil"/>
              <w:left w:val="nil"/>
              <w:bottom w:val="single" w:sz="4" w:space="0" w:color="auto"/>
              <w:right w:val="single" w:sz="4" w:space="0" w:color="auto"/>
            </w:tcBorders>
            <w:noWrap/>
            <w:vAlign w:val="center"/>
            <w:hideMark/>
          </w:tcPr>
          <w:p w14:paraId="480B273F" w14:textId="69554220" w:rsidR="00B844B0" w:rsidRPr="002F6665" w:rsidRDefault="00A87357" w:rsidP="00B844B0">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709" w:type="dxa"/>
            <w:tcBorders>
              <w:top w:val="nil"/>
              <w:left w:val="nil"/>
              <w:bottom w:val="single" w:sz="4" w:space="0" w:color="auto"/>
              <w:right w:val="single" w:sz="4" w:space="0" w:color="auto"/>
            </w:tcBorders>
            <w:noWrap/>
            <w:vAlign w:val="center"/>
            <w:hideMark/>
          </w:tcPr>
          <w:p w14:paraId="6EED6CA8"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19</w:t>
            </w:r>
          </w:p>
        </w:tc>
        <w:tc>
          <w:tcPr>
            <w:tcW w:w="567" w:type="dxa"/>
            <w:tcBorders>
              <w:top w:val="nil"/>
              <w:left w:val="nil"/>
              <w:bottom w:val="single" w:sz="4" w:space="0" w:color="auto"/>
              <w:right w:val="single" w:sz="4" w:space="0" w:color="auto"/>
            </w:tcBorders>
            <w:noWrap/>
            <w:vAlign w:val="center"/>
            <w:hideMark/>
          </w:tcPr>
          <w:p w14:paraId="256E61E4"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8</w:t>
            </w:r>
          </w:p>
        </w:tc>
        <w:tc>
          <w:tcPr>
            <w:tcW w:w="567" w:type="dxa"/>
            <w:tcBorders>
              <w:top w:val="nil"/>
              <w:left w:val="nil"/>
              <w:bottom w:val="single" w:sz="4" w:space="0" w:color="auto"/>
              <w:right w:val="single" w:sz="4" w:space="0" w:color="auto"/>
            </w:tcBorders>
            <w:noWrap/>
            <w:vAlign w:val="center"/>
            <w:hideMark/>
          </w:tcPr>
          <w:p w14:paraId="16AE4138"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w:t>
            </w:r>
          </w:p>
        </w:tc>
        <w:tc>
          <w:tcPr>
            <w:tcW w:w="567" w:type="dxa"/>
            <w:tcBorders>
              <w:top w:val="nil"/>
              <w:left w:val="nil"/>
              <w:bottom w:val="single" w:sz="4" w:space="0" w:color="auto"/>
              <w:right w:val="single" w:sz="4" w:space="0" w:color="auto"/>
            </w:tcBorders>
            <w:noWrap/>
            <w:vAlign w:val="center"/>
            <w:hideMark/>
          </w:tcPr>
          <w:p w14:paraId="3608CF92" w14:textId="758D68EC" w:rsidR="00B844B0" w:rsidRPr="002F6665" w:rsidRDefault="00A87357" w:rsidP="00B844B0">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567" w:type="dxa"/>
            <w:tcBorders>
              <w:top w:val="nil"/>
              <w:left w:val="nil"/>
              <w:bottom w:val="single" w:sz="4" w:space="0" w:color="auto"/>
              <w:right w:val="single" w:sz="4" w:space="0" w:color="auto"/>
            </w:tcBorders>
            <w:noWrap/>
            <w:vAlign w:val="center"/>
            <w:hideMark/>
          </w:tcPr>
          <w:p w14:paraId="0B0FDFCC"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13</w:t>
            </w:r>
          </w:p>
        </w:tc>
        <w:tc>
          <w:tcPr>
            <w:tcW w:w="425" w:type="dxa"/>
            <w:tcBorders>
              <w:top w:val="nil"/>
              <w:left w:val="nil"/>
              <w:bottom w:val="single" w:sz="4" w:space="0" w:color="auto"/>
              <w:right w:val="single" w:sz="4" w:space="0" w:color="auto"/>
            </w:tcBorders>
            <w:noWrap/>
            <w:vAlign w:val="center"/>
            <w:hideMark/>
          </w:tcPr>
          <w:p w14:paraId="7B093AB8"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534</w:t>
            </w:r>
          </w:p>
        </w:tc>
        <w:tc>
          <w:tcPr>
            <w:tcW w:w="425" w:type="dxa"/>
            <w:tcBorders>
              <w:top w:val="nil"/>
              <w:left w:val="nil"/>
              <w:bottom w:val="single" w:sz="4" w:space="0" w:color="auto"/>
              <w:right w:val="single" w:sz="4" w:space="0" w:color="auto"/>
            </w:tcBorders>
            <w:noWrap/>
            <w:vAlign w:val="center"/>
            <w:hideMark/>
          </w:tcPr>
          <w:p w14:paraId="2C1EAC17"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64</w:t>
            </w:r>
            <w:r w:rsidRPr="002F6665">
              <w:rPr>
                <w:rFonts w:ascii="Times New Roman" w:eastAsia="Times New Roman" w:hAnsi="Times New Roman" w:cs="Times New Roman"/>
                <w:sz w:val="20"/>
                <w:szCs w:val="20"/>
              </w:rPr>
              <w:t>0</w:t>
            </w:r>
          </w:p>
        </w:tc>
        <w:tc>
          <w:tcPr>
            <w:tcW w:w="567" w:type="dxa"/>
            <w:tcBorders>
              <w:top w:val="nil"/>
              <w:left w:val="nil"/>
              <w:bottom w:val="single" w:sz="4" w:space="0" w:color="auto"/>
              <w:right w:val="single" w:sz="4" w:space="0" w:color="auto"/>
            </w:tcBorders>
            <w:noWrap/>
            <w:vAlign w:val="center"/>
            <w:hideMark/>
          </w:tcPr>
          <w:p w14:paraId="2FBCC2F3"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851" w:type="dxa"/>
            <w:tcBorders>
              <w:top w:val="nil"/>
              <w:left w:val="nil"/>
              <w:bottom w:val="single" w:sz="4" w:space="0" w:color="auto"/>
              <w:right w:val="single" w:sz="4" w:space="0" w:color="auto"/>
            </w:tcBorders>
            <w:noWrap/>
            <w:vAlign w:val="center"/>
            <w:hideMark/>
          </w:tcPr>
          <w:p w14:paraId="778FC0E3"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124</w:t>
            </w:r>
            <w:r w:rsidRPr="002F6665">
              <w:rPr>
                <w:rFonts w:ascii="Times New Roman" w:eastAsia="Times New Roman" w:hAnsi="Times New Roman" w:cs="Times New Roman"/>
                <w:sz w:val="20"/>
                <w:szCs w:val="20"/>
              </w:rPr>
              <w:t>3</w:t>
            </w:r>
          </w:p>
        </w:tc>
      </w:tr>
      <w:tr w:rsidR="00B844B0" w:rsidRPr="002F6665" w14:paraId="49892990" w14:textId="77777777" w:rsidTr="00C26B89">
        <w:trPr>
          <w:trHeight w:val="300"/>
        </w:trPr>
        <w:tc>
          <w:tcPr>
            <w:tcW w:w="846" w:type="dxa"/>
            <w:tcBorders>
              <w:top w:val="nil"/>
              <w:left w:val="single" w:sz="4" w:space="0" w:color="auto"/>
              <w:bottom w:val="single" w:sz="4" w:space="0" w:color="auto"/>
              <w:right w:val="single" w:sz="4" w:space="0" w:color="auto"/>
            </w:tcBorders>
            <w:noWrap/>
            <w:vAlign w:val="center"/>
            <w:hideMark/>
          </w:tcPr>
          <w:p w14:paraId="0D47D990" w14:textId="78CF6379" w:rsidR="00B844B0" w:rsidRPr="002F6665" w:rsidRDefault="00B844B0" w:rsidP="00B844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2F666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то</w:t>
            </w:r>
            <w:r>
              <w:rPr>
                <w:rFonts w:ascii="Times New Roman" w:eastAsia="Times New Roman" w:hAnsi="Times New Roman" w:cs="Times New Roman"/>
                <w:sz w:val="20"/>
                <w:szCs w:val="20"/>
                <w:lang w:val="kk-KZ"/>
              </w:rPr>
              <w:t>қсан</w:t>
            </w:r>
          </w:p>
        </w:tc>
        <w:tc>
          <w:tcPr>
            <w:tcW w:w="567" w:type="dxa"/>
            <w:tcBorders>
              <w:top w:val="nil"/>
              <w:left w:val="nil"/>
              <w:bottom w:val="single" w:sz="4" w:space="0" w:color="auto"/>
              <w:right w:val="single" w:sz="4" w:space="0" w:color="auto"/>
            </w:tcBorders>
            <w:noWrap/>
            <w:vAlign w:val="center"/>
            <w:hideMark/>
          </w:tcPr>
          <w:p w14:paraId="187221BC"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534</w:t>
            </w:r>
          </w:p>
        </w:tc>
        <w:tc>
          <w:tcPr>
            <w:tcW w:w="567" w:type="dxa"/>
            <w:tcBorders>
              <w:top w:val="nil"/>
              <w:left w:val="nil"/>
              <w:bottom w:val="single" w:sz="4" w:space="0" w:color="auto"/>
              <w:right w:val="single" w:sz="4" w:space="0" w:color="auto"/>
            </w:tcBorders>
            <w:noWrap/>
            <w:vAlign w:val="center"/>
            <w:hideMark/>
          </w:tcPr>
          <w:p w14:paraId="6D84FA84"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64</w:t>
            </w:r>
            <w:r w:rsidRPr="002F6665">
              <w:rPr>
                <w:rFonts w:ascii="Times New Roman" w:eastAsia="Times New Roman" w:hAnsi="Times New Roman" w:cs="Times New Roman"/>
                <w:sz w:val="20"/>
                <w:szCs w:val="20"/>
              </w:rPr>
              <w:t>0</w:t>
            </w:r>
          </w:p>
        </w:tc>
        <w:tc>
          <w:tcPr>
            <w:tcW w:w="425" w:type="dxa"/>
            <w:tcBorders>
              <w:top w:val="nil"/>
              <w:left w:val="nil"/>
              <w:bottom w:val="single" w:sz="4" w:space="0" w:color="auto"/>
              <w:right w:val="single" w:sz="4" w:space="0" w:color="auto"/>
            </w:tcBorders>
            <w:noWrap/>
            <w:vAlign w:val="center"/>
            <w:hideMark/>
          </w:tcPr>
          <w:p w14:paraId="218B9643"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855" w:type="dxa"/>
            <w:tcBorders>
              <w:top w:val="nil"/>
              <w:left w:val="nil"/>
              <w:bottom w:val="single" w:sz="4" w:space="0" w:color="auto"/>
              <w:right w:val="single" w:sz="4" w:space="0" w:color="auto"/>
            </w:tcBorders>
            <w:noWrap/>
            <w:vAlign w:val="center"/>
            <w:hideMark/>
          </w:tcPr>
          <w:p w14:paraId="03104902"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124</w:t>
            </w:r>
            <w:r w:rsidRPr="002F6665">
              <w:rPr>
                <w:rFonts w:ascii="Times New Roman" w:eastAsia="Times New Roman" w:hAnsi="Times New Roman" w:cs="Times New Roman"/>
                <w:sz w:val="20"/>
                <w:szCs w:val="20"/>
              </w:rPr>
              <w:t>3</w:t>
            </w:r>
          </w:p>
        </w:tc>
        <w:tc>
          <w:tcPr>
            <w:tcW w:w="567" w:type="dxa"/>
            <w:tcBorders>
              <w:top w:val="nil"/>
              <w:left w:val="nil"/>
              <w:bottom w:val="single" w:sz="4" w:space="0" w:color="auto"/>
              <w:right w:val="single" w:sz="4" w:space="0" w:color="auto"/>
            </w:tcBorders>
            <w:noWrap/>
            <w:vAlign w:val="center"/>
            <w:hideMark/>
          </w:tcPr>
          <w:p w14:paraId="22CD7BD7"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1</w:t>
            </w:r>
          </w:p>
        </w:tc>
        <w:tc>
          <w:tcPr>
            <w:tcW w:w="567" w:type="dxa"/>
            <w:tcBorders>
              <w:top w:val="nil"/>
              <w:left w:val="nil"/>
              <w:bottom w:val="single" w:sz="4" w:space="0" w:color="auto"/>
              <w:right w:val="single" w:sz="4" w:space="0" w:color="auto"/>
            </w:tcBorders>
            <w:noWrap/>
            <w:vAlign w:val="center"/>
            <w:hideMark/>
          </w:tcPr>
          <w:p w14:paraId="40149DBB"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4</w:t>
            </w:r>
          </w:p>
        </w:tc>
        <w:tc>
          <w:tcPr>
            <w:tcW w:w="567" w:type="dxa"/>
            <w:tcBorders>
              <w:top w:val="nil"/>
              <w:left w:val="nil"/>
              <w:bottom w:val="single" w:sz="4" w:space="0" w:color="auto"/>
              <w:right w:val="single" w:sz="4" w:space="0" w:color="auto"/>
            </w:tcBorders>
            <w:noWrap/>
            <w:vAlign w:val="center"/>
            <w:hideMark/>
          </w:tcPr>
          <w:p w14:paraId="71F3E95F" w14:textId="710C34A1" w:rsidR="00B844B0" w:rsidRPr="002F6665" w:rsidRDefault="00A87357" w:rsidP="00B844B0">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709" w:type="dxa"/>
            <w:tcBorders>
              <w:top w:val="nil"/>
              <w:left w:val="nil"/>
              <w:bottom w:val="single" w:sz="4" w:space="0" w:color="auto"/>
              <w:right w:val="single" w:sz="4" w:space="0" w:color="auto"/>
            </w:tcBorders>
            <w:noWrap/>
            <w:vAlign w:val="center"/>
            <w:hideMark/>
          </w:tcPr>
          <w:p w14:paraId="354CC491"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w:t>
            </w:r>
          </w:p>
        </w:tc>
        <w:tc>
          <w:tcPr>
            <w:tcW w:w="567" w:type="dxa"/>
            <w:tcBorders>
              <w:top w:val="nil"/>
              <w:left w:val="nil"/>
              <w:bottom w:val="single" w:sz="4" w:space="0" w:color="auto"/>
              <w:right w:val="single" w:sz="4" w:space="0" w:color="auto"/>
            </w:tcBorders>
            <w:noWrap/>
            <w:vAlign w:val="center"/>
            <w:hideMark/>
          </w:tcPr>
          <w:p w14:paraId="5D1DCD9C"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3</w:t>
            </w:r>
          </w:p>
        </w:tc>
        <w:tc>
          <w:tcPr>
            <w:tcW w:w="567" w:type="dxa"/>
            <w:tcBorders>
              <w:top w:val="nil"/>
              <w:left w:val="nil"/>
              <w:bottom w:val="single" w:sz="4" w:space="0" w:color="auto"/>
              <w:right w:val="single" w:sz="4" w:space="0" w:color="auto"/>
            </w:tcBorders>
            <w:noWrap/>
            <w:vAlign w:val="center"/>
            <w:hideMark/>
          </w:tcPr>
          <w:p w14:paraId="5B65B8D4"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3</w:t>
            </w:r>
          </w:p>
        </w:tc>
        <w:tc>
          <w:tcPr>
            <w:tcW w:w="567" w:type="dxa"/>
            <w:tcBorders>
              <w:top w:val="nil"/>
              <w:left w:val="nil"/>
              <w:bottom w:val="single" w:sz="4" w:space="0" w:color="auto"/>
              <w:right w:val="single" w:sz="4" w:space="0" w:color="auto"/>
            </w:tcBorders>
            <w:noWrap/>
            <w:vAlign w:val="center"/>
            <w:hideMark/>
          </w:tcPr>
          <w:p w14:paraId="68709114" w14:textId="06E79F78" w:rsidR="00B844B0" w:rsidRPr="002F6665" w:rsidRDefault="00A87357" w:rsidP="00B844B0">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567" w:type="dxa"/>
            <w:tcBorders>
              <w:top w:val="nil"/>
              <w:left w:val="nil"/>
              <w:bottom w:val="single" w:sz="4" w:space="0" w:color="auto"/>
              <w:right w:val="single" w:sz="4" w:space="0" w:color="auto"/>
            </w:tcBorders>
            <w:noWrap/>
            <w:vAlign w:val="center"/>
            <w:hideMark/>
          </w:tcPr>
          <w:p w14:paraId="417A93F7"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w:t>
            </w:r>
          </w:p>
        </w:tc>
        <w:tc>
          <w:tcPr>
            <w:tcW w:w="425" w:type="dxa"/>
            <w:tcBorders>
              <w:top w:val="nil"/>
              <w:left w:val="nil"/>
              <w:bottom w:val="single" w:sz="4" w:space="0" w:color="auto"/>
              <w:right w:val="single" w:sz="4" w:space="0" w:color="auto"/>
            </w:tcBorders>
            <w:noWrap/>
            <w:vAlign w:val="center"/>
            <w:hideMark/>
          </w:tcPr>
          <w:p w14:paraId="168B538F"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536</w:t>
            </w:r>
          </w:p>
        </w:tc>
        <w:tc>
          <w:tcPr>
            <w:tcW w:w="425" w:type="dxa"/>
            <w:tcBorders>
              <w:top w:val="nil"/>
              <w:left w:val="nil"/>
              <w:bottom w:val="single" w:sz="4" w:space="0" w:color="auto"/>
              <w:right w:val="single" w:sz="4" w:space="0" w:color="auto"/>
            </w:tcBorders>
            <w:noWrap/>
            <w:vAlign w:val="center"/>
            <w:hideMark/>
          </w:tcPr>
          <w:p w14:paraId="7A114CD8"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6</w:t>
            </w:r>
            <w:r w:rsidRPr="002F6665">
              <w:rPr>
                <w:rFonts w:ascii="Times New Roman" w:eastAsia="Times New Roman" w:hAnsi="Times New Roman" w:cs="Times New Roman"/>
                <w:sz w:val="20"/>
                <w:szCs w:val="20"/>
              </w:rPr>
              <w:t>39</w:t>
            </w:r>
          </w:p>
        </w:tc>
        <w:tc>
          <w:tcPr>
            <w:tcW w:w="567" w:type="dxa"/>
            <w:tcBorders>
              <w:top w:val="nil"/>
              <w:left w:val="nil"/>
              <w:bottom w:val="single" w:sz="4" w:space="0" w:color="auto"/>
              <w:right w:val="single" w:sz="4" w:space="0" w:color="auto"/>
            </w:tcBorders>
            <w:noWrap/>
            <w:vAlign w:val="center"/>
            <w:hideMark/>
          </w:tcPr>
          <w:p w14:paraId="04BDE7A5"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69</w:t>
            </w:r>
          </w:p>
        </w:tc>
        <w:tc>
          <w:tcPr>
            <w:tcW w:w="851" w:type="dxa"/>
            <w:tcBorders>
              <w:top w:val="nil"/>
              <w:left w:val="nil"/>
              <w:bottom w:val="single" w:sz="4" w:space="0" w:color="auto"/>
              <w:right w:val="single" w:sz="4" w:space="0" w:color="auto"/>
            </w:tcBorders>
            <w:noWrap/>
            <w:vAlign w:val="center"/>
            <w:hideMark/>
          </w:tcPr>
          <w:p w14:paraId="046C4B15"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124</w:t>
            </w:r>
            <w:r w:rsidRPr="002F6665">
              <w:rPr>
                <w:rFonts w:ascii="Times New Roman" w:eastAsia="Times New Roman" w:hAnsi="Times New Roman" w:cs="Times New Roman"/>
                <w:sz w:val="20"/>
                <w:szCs w:val="20"/>
              </w:rPr>
              <w:t>4</w:t>
            </w:r>
          </w:p>
        </w:tc>
      </w:tr>
      <w:tr w:rsidR="00976F81" w:rsidRPr="002F6665" w14:paraId="3A7A6A3F" w14:textId="77777777" w:rsidTr="00C26B89">
        <w:trPr>
          <w:trHeight w:val="411"/>
        </w:trPr>
        <w:tc>
          <w:tcPr>
            <w:tcW w:w="3260" w:type="dxa"/>
            <w:gridSpan w:val="5"/>
            <w:tcBorders>
              <w:top w:val="nil"/>
              <w:left w:val="single" w:sz="4" w:space="0" w:color="auto"/>
              <w:bottom w:val="single" w:sz="4" w:space="0" w:color="auto"/>
              <w:right w:val="single" w:sz="4" w:space="0" w:color="auto"/>
            </w:tcBorders>
            <w:vAlign w:val="center"/>
            <w:hideMark/>
          </w:tcPr>
          <w:p w14:paraId="2E0C5759" w14:textId="106DEE37" w:rsidR="00976F81" w:rsidRPr="002F6665" w:rsidRDefault="00976F81" w:rsidP="00C26B89">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барлығы 202 үшін</w:t>
            </w:r>
            <w:r w:rsidRPr="002F6665">
              <w:rPr>
                <w:rFonts w:ascii="Times New Roman" w:eastAsia="Times New Roman" w:hAnsi="Times New Roman" w:cs="Times New Roman"/>
                <w:b/>
                <w:sz w:val="20"/>
                <w:szCs w:val="20"/>
                <w:lang w:val="en-US"/>
              </w:rPr>
              <w:t>4</w:t>
            </w:r>
            <w:r w:rsidR="00A87357">
              <w:rPr>
                <w:rFonts w:ascii="Times New Roman" w:eastAsia="Times New Roman" w:hAnsi="Times New Roman" w:cs="Times New Roman"/>
                <w:b/>
                <w:sz w:val="20"/>
                <w:szCs w:val="20"/>
              </w:rPr>
              <w:t>-</w:t>
            </w:r>
            <w:r w:rsidRPr="002F6665">
              <w:rPr>
                <w:rFonts w:ascii="Times New Roman" w:eastAsia="Times New Roman" w:hAnsi="Times New Roman" w:cs="Times New Roman"/>
                <w:b/>
                <w:sz w:val="20"/>
                <w:szCs w:val="20"/>
              </w:rPr>
              <w:t>202</w:t>
            </w:r>
            <w:r w:rsidRPr="002F6665">
              <w:rPr>
                <w:rFonts w:ascii="Times New Roman" w:eastAsia="Times New Roman" w:hAnsi="Times New Roman" w:cs="Times New Roman"/>
                <w:b/>
                <w:sz w:val="20"/>
                <w:szCs w:val="20"/>
                <w:lang w:val="en-US"/>
              </w:rPr>
              <w:t>5</w:t>
            </w:r>
            <w:r w:rsidRPr="002F6665">
              <w:rPr>
                <w:rFonts w:ascii="Times New Roman" w:eastAsia="Times New Roman" w:hAnsi="Times New Roman" w:cs="Times New Roman"/>
                <w:b/>
                <w:sz w:val="20"/>
                <w:szCs w:val="20"/>
              </w:rPr>
              <w:t xml:space="preserve"> оқу жылы</w:t>
            </w:r>
          </w:p>
        </w:tc>
        <w:tc>
          <w:tcPr>
            <w:tcW w:w="567" w:type="dxa"/>
            <w:tcBorders>
              <w:top w:val="nil"/>
              <w:left w:val="nil"/>
              <w:bottom w:val="single" w:sz="4" w:space="0" w:color="auto"/>
              <w:right w:val="single" w:sz="4" w:space="0" w:color="auto"/>
            </w:tcBorders>
            <w:noWrap/>
            <w:vAlign w:val="center"/>
            <w:hideMark/>
          </w:tcPr>
          <w:p w14:paraId="2A7FC999"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32</w:t>
            </w:r>
          </w:p>
        </w:tc>
        <w:tc>
          <w:tcPr>
            <w:tcW w:w="567" w:type="dxa"/>
            <w:tcBorders>
              <w:top w:val="nil"/>
              <w:left w:val="nil"/>
              <w:bottom w:val="single" w:sz="4" w:space="0" w:color="auto"/>
              <w:right w:val="single" w:sz="4" w:space="0" w:color="auto"/>
            </w:tcBorders>
            <w:noWrap/>
            <w:vAlign w:val="center"/>
            <w:hideMark/>
          </w:tcPr>
          <w:p w14:paraId="0365CB60"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33</w:t>
            </w:r>
          </w:p>
        </w:tc>
        <w:tc>
          <w:tcPr>
            <w:tcW w:w="567" w:type="dxa"/>
            <w:tcBorders>
              <w:top w:val="nil"/>
              <w:left w:val="nil"/>
              <w:bottom w:val="single" w:sz="4" w:space="0" w:color="auto"/>
              <w:right w:val="single" w:sz="4" w:space="0" w:color="auto"/>
            </w:tcBorders>
            <w:noWrap/>
            <w:vAlign w:val="center"/>
            <w:hideMark/>
          </w:tcPr>
          <w:p w14:paraId="7337DEB7"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2</w:t>
            </w:r>
          </w:p>
        </w:tc>
        <w:tc>
          <w:tcPr>
            <w:tcW w:w="709" w:type="dxa"/>
            <w:tcBorders>
              <w:top w:val="nil"/>
              <w:left w:val="nil"/>
              <w:bottom w:val="single" w:sz="4" w:space="0" w:color="auto"/>
              <w:right w:val="single" w:sz="4" w:space="0" w:color="auto"/>
            </w:tcBorders>
            <w:noWrap/>
            <w:vAlign w:val="center"/>
            <w:hideMark/>
          </w:tcPr>
          <w:p w14:paraId="4167FF34"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67</w:t>
            </w:r>
          </w:p>
        </w:tc>
        <w:tc>
          <w:tcPr>
            <w:tcW w:w="567" w:type="dxa"/>
            <w:tcBorders>
              <w:top w:val="nil"/>
              <w:left w:val="nil"/>
              <w:bottom w:val="single" w:sz="4" w:space="0" w:color="auto"/>
              <w:right w:val="single" w:sz="4" w:space="0" w:color="auto"/>
            </w:tcBorders>
            <w:noWrap/>
            <w:vAlign w:val="center"/>
            <w:hideMark/>
          </w:tcPr>
          <w:p w14:paraId="4DB636F2"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25</w:t>
            </w:r>
          </w:p>
        </w:tc>
        <w:tc>
          <w:tcPr>
            <w:tcW w:w="567" w:type="dxa"/>
            <w:tcBorders>
              <w:top w:val="nil"/>
              <w:left w:val="nil"/>
              <w:bottom w:val="single" w:sz="4" w:space="0" w:color="auto"/>
              <w:right w:val="single" w:sz="4" w:space="0" w:color="auto"/>
            </w:tcBorders>
            <w:noWrap/>
            <w:vAlign w:val="center"/>
            <w:hideMark/>
          </w:tcPr>
          <w:p w14:paraId="6266BF93"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30</w:t>
            </w:r>
          </w:p>
        </w:tc>
        <w:tc>
          <w:tcPr>
            <w:tcW w:w="567" w:type="dxa"/>
            <w:tcBorders>
              <w:top w:val="nil"/>
              <w:left w:val="nil"/>
              <w:bottom w:val="single" w:sz="4" w:space="0" w:color="auto"/>
              <w:right w:val="single" w:sz="4" w:space="0" w:color="auto"/>
            </w:tcBorders>
            <w:noWrap/>
            <w:vAlign w:val="center"/>
            <w:hideMark/>
          </w:tcPr>
          <w:p w14:paraId="1AD04631"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2</w:t>
            </w:r>
          </w:p>
        </w:tc>
        <w:tc>
          <w:tcPr>
            <w:tcW w:w="567" w:type="dxa"/>
            <w:tcBorders>
              <w:top w:val="nil"/>
              <w:left w:val="nil"/>
              <w:bottom w:val="single" w:sz="4" w:space="0" w:color="auto"/>
              <w:right w:val="single" w:sz="4" w:space="0" w:color="auto"/>
            </w:tcBorders>
            <w:noWrap/>
            <w:vAlign w:val="center"/>
            <w:hideMark/>
          </w:tcPr>
          <w:p w14:paraId="43218CD5"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57</w:t>
            </w:r>
          </w:p>
        </w:tc>
        <w:tc>
          <w:tcPr>
            <w:tcW w:w="425" w:type="dxa"/>
            <w:tcBorders>
              <w:top w:val="nil"/>
              <w:left w:val="nil"/>
              <w:bottom w:val="single" w:sz="4" w:space="0" w:color="auto"/>
              <w:right w:val="single" w:sz="4" w:space="0" w:color="auto"/>
            </w:tcBorders>
            <w:noWrap/>
            <w:vAlign w:val="center"/>
            <w:hideMark/>
          </w:tcPr>
          <w:p w14:paraId="7924A8B5"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536</w:t>
            </w:r>
          </w:p>
        </w:tc>
        <w:tc>
          <w:tcPr>
            <w:tcW w:w="425" w:type="dxa"/>
            <w:tcBorders>
              <w:top w:val="nil"/>
              <w:left w:val="nil"/>
              <w:bottom w:val="single" w:sz="4" w:space="0" w:color="auto"/>
              <w:right w:val="single" w:sz="4" w:space="0" w:color="auto"/>
            </w:tcBorders>
            <w:noWrap/>
            <w:vAlign w:val="center"/>
            <w:hideMark/>
          </w:tcPr>
          <w:p w14:paraId="0E692616" w14:textId="77777777" w:rsidR="00976F81" w:rsidRPr="002F6665" w:rsidRDefault="00976F81" w:rsidP="00C26B89">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lang w:val="en-US"/>
              </w:rPr>
              <w:t>63</w:t>
            </w:r>
            <w:r w:rsidRPr="002F6665">
              <w:rPr>
                <w:rFonts w:ascii="Times New Roman" w:eastAsia="Times New Roman" w:hAnsi="Times New Roman" w:cs="Times New Roman"/>
                <w:b/>
                <w:sz w:val="20"/>
                <w:szCs w:val="20"/>
              </w:rPr>
              <w:t>9</w:t>
            </w:r>
          </w:p>
        </w:tc>
        <w:tc>
          <w:tcPr>
            <w:tcW w:w="567" w:type="dxa"/>
            <w:tcBorders>
              <w:top w:val="nil"/>
              <w:left w:val="nil"/>
              <w:bottom w:val="single" w:sz="4" w:space="0" w:color="auto"/>
              <w:right w:val="single" w:sz="4" w:space="0" w:color="auto"/>
            </w:tcBorders>
            <w:noWrap/>
            <w:vAlign w:val="center"/>
            <w:hideMark/>
          </w:tcPr>
          <w:p w14:paraId="72E6D70E" w14:textId="77777777" w:rsidR="00976F81" w:rsidRPr="002F6665" w:rsidRDefault="00976F81" w:rsidP="00C26B89">
            <w:pPr>
              <w:spacing w:after="0" w:line="240" w:lineRule="auto"/>
              <w:jc w:val="center"/>
              <w:rPr>
                <w:rFonts w:ascii="Times New Roman" w:eastAsia="Times New Roman" w:hAnsi="Times New Roman" w:cs="Times New Roman"/>
                <w:b/>
                <w:sz w:val="20"/>
                <w:szCs w:val="20"/>
                <w:lang w:val="en-US"/>
              </w:rPr>
            </w:pPr>
            <w:r w:rsidRPr="002F6665">
              <w:rPr>
                <w:rFonts w:ascii="Times New Roman" w:eastAsia="Times New Roman" w:hAnsi="Times New Roman" w:cs="Times New Roman"/>
                <w:b/>
                <w:sz w:val="20"/>
                <w:szCs w:val="20"/>
                <w:lang w:val="en-US"/>
              </w:rPr>
              <w:t>69</w:t>
            </w:r>
          </w:p>
        </w:tc>
        <w:tc>
          <w:tcPr>
            <w:tcW w:w="851" w:type="dxa"/>
            <w:tcBorders>
              <w:top w:val="nil"/>
              <w:left w:val="nil"/>
              <w:bottom w:val="single" w:sz="4" w:space="0" w:color="auto"/>
              <w:right w:val="single" w:sz="4" w:space="0" w:color="auto"/>
            </w:tcBorders>
            <w:noWrap/>
            <w:vAlign w:val="center"/>
            <w:hideMark/>
          </w:tcPr>
          <w:p w14:paraId="1CD535B7" w14:textId="77777777" w:rsidR="00976F81" w:rsidRPr="002F6665" w:rsidRDefault="00976F81" w:rsidP="00C26B89">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lang w:val="en-US"/>
              </w:rPr>
              <w:t>124</w:t>
            </w:r>
            <w:r w:rsidRPr="002F6665">
              <w:rPr>
                <w:rFonts w:ascii="Times New Roman" w:eastAsia="Times New Roman" w:hAnsi="Times New Roman" w:cs="Times New Roman"/>
                <w:b/>
                <w:sz w:val="20"/>
                <w:szCs w:val="20"/>
              </w:rPr>
              <w:t>4</w:t>
            </w:r>
          </w:p>
        </w:tc>
      </w:tr>
    </w:tbl>
    <w:p w14:paraId="054AD8A5" w14:textId="77777777" w:rsidR="00976F81" w:rsidRPr="002F6665" w:rsidRDefault="00976F81" w:rsidP="00976F81">
      <w:pPr>
        <w:spacing w:after="0" w:line="240" w:lineRule="auto"/>
        <w:jc w:val="both"/>
        <w:rPr>
          <w:rFonts w:ascii="Times New Roman" w:hAnsi="Times New Roman" w:cs="Times New Roman"/>
          <w:lang w:val="en-US"/>
        </w:rPr>
      </w:pPr>
    </w:p>
    <w:p w14:paraId="64D41952" w14:textId="77777777" w:rsidR="001111F7" w:rsidRPr="002F6665" w:rsidRDefault="001111F7" w:rsidP="001111F7">
      <w:pPr>
        <w:spacing w:after="0" w:line="240" w:lineRule="auto"/>
        <w:jc w:val="both"/>
        <w:rPr>
          <w:rFonts w:ascii="Times New Roman" w:hAnsi="Times New Roman" w:cs="Times New Roman"/>
        </w:rPr>
      </w:pPr>
    </w:p>
    <w:p w14:paraId="37DC3A34" w14:textId="711DEBB2" w:rsidR="001111F7" w:rsidRPr="002F6665" w:rsidRDefault="001111F7" w:rsidP="001111F7">
      <w:pPr>
        <w:pStyle w:val="4"/>
        <w:spacing w:before="0" w:line="240" w:lineRule="auto"/>
        <w:jc w:val="right"/>
        <w:rPr>
          <w:rFonts w:ascii="Times New Roman" w:hAnsi="Times New Roman" w:cs="Times New Roman"/>
          <w:i w:val="0"/>
          <w:iCs w:val="0"/>
          <w:color w:val="auto"/>
          <w:sz w:val="24"/>
          <w:szCs w:val="24"/>
          <w:lang w:val="ru-RU"/>
        </w:rPr>
      </w:pPr>
      <w:r w:rsidRPr="002F6665">
        <w:rPr>
          <w:rFonts w:ascii="Times New Roman" w:hAnsi="Times New Roman" w:cs="Times New Roman"/>
          <w:i w:val="0"/>
          <w:iCs w:val="0"/>
          <w:color w:val="auto"/>
          <w:sz w:val="24"/>
          <w:szCs w:val="24"/>
          <w:lang w:val="ru-RU"/>
        </w:rPr>
        <w:t>№31 кесте</w:t>
      </w:r>
    </w:p>
    <w:p w14:paraId="16B1A772" w14:textId="2E7A45B2" w:rsidR="001111F7" w:rsidRPr="002F6665" w:rsidRDefault="001111F7" w:rsidP="00D55FA8">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2025</w:t>
      </w:r>
      <w:r w:rsidR="00A87357">
        <w:rPr>
          <w:rFonts w:ascii="Times New Roman" w:hAnsi="Times New Roman" w:cs="Times New Roman"/>
          <w:b/>
          <w:sz w:val="24"/>
          <w:szCs w:val="24"/>
        </w:rPr>
        <w:t>-</w:t>
      </w:r>
      <w:r w:rsidRPr="002F6665">
        <w:rPr>
          <w:rFonts w:ascii="Times New Roman" w:hAnsi="Times New Roman" w:cs="Times New Roman"/>
          <w:b/>
          <w:sz w:val="24"/>
          <w:szCs w:val="24"/>
        </w:rPr>
        <w:t>2026 оқу жылында білім алушылар контингентінің қозғалысы туралы мәліметтер</w:t>
      </w:r>
    </w:p>
    <w:p w14:paraId="2365D8AE" w14:textId="77777777" w:rsidR="00976F81" w:rsidRPr="002F6665" w:rsidRDefault="00976F81" w:rsidP="00976F81">
      <w:pPr>
        <w:spacing w:after="0" w:line="240" w:lineRule="auto"/>
        <w:jc w:val="both"/>
        <w:rPr>
          <w:rFonts w:ascii="Times New Roman" w:hAnsi="Times New Roman" w:cs="Times New Roman"/>
        </w:rPr>
      </w:pPr>
    </w:p>
    <w:tbl>
      <w:tblPr>
        <w:tblpPr w:leftFromText="180" w:rightFromText="180" w:vertAnchor="text" w:horzAnchor="margin" w:tblpY="67"/>
        <w:tblW w:w="10201" w:type="dxa"/>
        <w:tblLayout w:type="fixed"/>
        <w:tblLook w:val="04A0" w:firstRow="1" w:lastRow="0" w:firstColumn="1" w:lastColumn="0" w:noHBand="0" w:noVBand="1"/>
      </w:tblPr>
      <w:tblGrid>
        <w:gridCol w:w="851"/>
        <w:gridCol w:w="562"/>
        <w:gridCol w:w="709"/>
        <w:gridCol w:w="567"/>
        <w:gridCol w:w="708"/>
        <w:gridCol w:w="567"/>
        <w:gridCol w:w="596"/>
        <w:gridCol w:w="456"/>
        <w:gridCol w:w="536"/>
        <w:gridCol w:w="538"/>
        <w:gridCol w:w="567"/>
        <w:gridCol w:w="567"/>
        <w:gridCol w:w="568"/>
        <w:gridCol w:w="567"/>
        <w:gridCol w:w="567"/>
        <w:gridCol w:w="567"/>
        <w:gridCol w:w="7"/>
        <w:gridCol w:w="701"/>
      </w:tblGrid>
      <w:tr w:rsidR="001111F7" w:rsidRPr="002F6665" w14:paraId="126DDAC2" w14:textId="77777777" w:rsidTr="00D55FA8">
        <w:trPr>
          <w:trHeight w:val="1708"/>
        </w:trPr>
        <w:tc>
          <w:tcPr>
            <w:tcW w:w="851" w:type="dxa"/>
            <w:tcBorders>
              <w:top w:val="single" w:sz="4" w:space="0" w:color="auto"/>
              <w:left w:val="single" w:sz="4" w:space="0" w:color="auto"/>
              <w:bottom w:val="single" w:sz="4" w:space="0" w:color="auto"/>
              <w:right w:val="single" w:sz="4" w:space="0" w:color="auto"/>
            </w:tcBorders>
            <w:vAlign w:val="center"/>
            <w:hideMark/>
          </w:tcPr>
          <w:p w14:paraId="45E344FC" w14:textId="77777777" w:rsidR="001111F7" w:rsidRPr="002F6665" w:rsidRDefault="001111F7" w:rsidP="00D55FA8">
            <w:pPr>
              <w:spacing w:after="0" w:line="240" w:lineRule="auto"/>
              <w:jc w:val="center"/>
              <w:rPr>
                <w:rFonts w:ascii="Times New Roman" w:eastAsia="Times New Roman" w:hAnsi="Times New Roman" w:cs="Times New Roman"/>
                <w:sz w:val="20"/>
                <w:szCs w:val="20"/>
              </w:rPr>
            </w:pPr>
          </w:p>
        </w:tc>
        <w:tc>
          <w:tcPr>
            <w:tcW w:w="1838" w:type="dxa"/>
            <w:gridSpan w:val="3"/>
            <w:tcBorders>
              <w:top w:val="single" w:sz="4" w:space="0" w:color="auto"/>
              <w:left w:val="nil"/>
              <w:bottom w:val="single" w:sz="4" w:space="0" w:color="auto"/>
              <w:right w:val="single" w:sz="4" w:space="0" w:color="auto"/>
            </w:tcBorders>
            <w:vAlign w:val="center"/>
            <w:hideMark/>
          </w:tcPr>
          <w:p w14:paraId="3ADA53DC" w14:textId="77777777"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тоқсанның басындағы оқушылар саны</w:t>
            </w:r>
          </w:p>
        </w:tc>
        <w:tc>
          <w:tcPr>
            <w:tcW w:w="708" w:type="dxa"/>
            <w:tcBorders>
              <w:top w:val="single" w:sz="4" w:space="0" w:color="auto"/>
              <w:left w:val="nil"/>
              <w:bottom w:val="single" w:sz="4" w:space="0" w:color="auto"/>
              <w:right w:val="single" w:sz="4" w:space="0" w:color="auto"/>
            </w:tcBorders>
            <w:vAlign w:val="center"/>
            <w:hideMark/>
          </w:tcPr>
          <w:p w14:paraId="64CFF05E" w14:textId="77777777"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тоқсанның басындағы барлығы</w:t>
            </w:r>
          </w:p>
        </w:tc>
        <w:tc>
          <w:tcPr>
            <w:tcW w:w="1619" w:type="dxa"/>
            <w:gridSpan w:val="3"/>
            <w:tcBorders>
              <w:top w:val="single" w:sz="4" w:space="0" w:color="auto"/>
              <w:left w:val="nil"/>
              <w:bottom w:val="single" w:sz="4" w:space="0" w:color="auto"/>
              <w:right w:val="single" w:sz="4" w:space="0" w:color="auto"/>
            </w:tcBorders>
            <w:vAlign w:val="center"/>
            <w:hideMark/>
          </w:tcPr>
          <w:p w14:paraId="18453100" w14:textId="77777777"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кеткендер саны</w:t>
            </w:r>
          </w:p>
        </w:tc>
        <w:tc>
          <w:tcPr>
            <w:tcW w:w="536" w:type="dxa"/>
            <w:tcBorders>
              <w:top w:val="single" w:sz="4" w:space="0" w:color="auto"/>
              <w:left w:val="nil"/>
              <w:bottom w:val="single" w:sz="4" w:space="0" w:color="auto"/>
              <w:right w:val="single" w:sz="4" w:space="0" w:color="auto"/>
            </w:tcBorders>
            <w:vAlign w:val="center"/>
            <w:hideMark/>
          </w:tcPr>
          <w:p w14:paraId="3175813A" w14:textId="6C121CA5"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кеткендер жиыны</w:t>
            </w:r>
          </w:p>
        </w:tc>
        <w:tc>
          <w:tcPr>
            <w:tcW w:w="1672" w:type="dxa"/>
            <w:gridSpan w:val="3"/>
            <w:tcBorders>
              <w:top w:val="single" w:sz="4" w:space="0" w:color="auto"/>
              <w:left w:val="nil"/>
              <w:bottom w:val="single" w:sz="4" w:space="0" w:color="auto"/>
              <w:right w:val="single" w:sz="4" w:space="0" w:color="auto"/>
            </w:tcBorders>
            <w:vAlign w:val="center"/>
            <w:hideMark/>
          </w:tcPr>
          <w:p w14:paraId="03EB58B4" w14:textId="77777777"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келгендердің саны</w:t>
            </w:r>
          </w:p>
        </w:tc>
        <w:tc>
          <w:tcPr>
            <w:tcW w:w="568" w:type="dxa"/>
            <w:tcBorders>
              <w:top w:val="single" w:sz="4" w:space="0" w:color="auto"/>
              <w:left w:val="nil"/>
              <w:bottom w:val="single" w:sz="4" w:space="0" w:color="auto"/>
              <w:right w:val="single" w:sz="4" w:space="0" w:color="auto"/>
            </w:tcBorders>
            <w:vAlign w:val="center"/>
            <w:hideMark/>
          </w:tcPr>
          <w:p w14:paraId="76B6A191" w14:textId="0DE1CB9F"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келгендердің барлығы</w:t>
            </w:r>
          </w:p>
        </w:tc>
        <w:tc>
          <w:tcPr>
            <w:tcW w:w="1708" w:type="dxa"/>
            <w:gridSpan w:val="4"/>
            <w:tcBorders>
              <w:top w:val="single" w:sz="4" w:space="0" w:color="auto"/>
              <w:left w:val="nil"/>
              <w:bottom w:val="single" w:sz="4" w:space="0" w:color="auto"/>
              <w:right w:val="single" w:sz="4" w:space="0" w:color="auto"/>
            </w:tcBorders>
            <w:vAlign w:val="center"/>
            <w:hideMark/>
          </w:tcPr>
          <w:p w14:paraId="57613002" w14:textId="77777777"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тоқсанның соңындағы саны</w:t>
            </w:r>
          </w:p>
        </w:tc>
        <w:tc>
          <w:tcPr>
            <w:tcW w:w="701" w:type="dxa"/>
            <w:tcBorders>
              <w:top w:val="single" w:sz="4" w:space="0" w:color="auto"/>
              <w:left w:val="nil"/>
              <w:bottom w:val="single" w:sz="4" w:space="0" w:color="auto"/>
              <w:right w:val="single" w:sz="4" w:space="0" w:color="auto"/>
            </w:tcBorders>
            <w:vAlign w:val="center"/>
            <w:hideMark/>
          </w:tcPr>
          <w:p w14:paraId="467BB224" w14:textId="77777777"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тоқсан соңындағы мектеп бойынша білім алушылардың жалпы саны</w:t>
            </w:r>
          </w:p>
        </w:tc>
      </w:tr>
      <w:tr w:rsidR="001111F7" w:rsidRPr="002F6665" w14:paraId="3C081C36" w14:textId="77777777" w:rsidTr="00D55FA8">
        <w:trPr>
          <w:trHeight w:val="300"/>
        </w:trPr>
        <w:tc>
          <w:tcPr>
            <w:tcW w:w="851" w:type="dxa"/>
            <w:tcBorders>
              <w:top w:val="nil"/>
              <w:left w:val="single" w:sz="4" w:space="0" w:color="auto"/>
              <w:bottom w:val="single" w:sz="4" w:space="0" w:color="auto"/>
              <w:right w:val="single" w:sz="4" w:space="0" w:color="auto"/>
            </w:tcBorders>
            <w:noWrap/>
            <w:vAlign w:val="center"/>
            <w:hideMark/>
          </w:tcPr>
          <w:p w14:paraId="1B6E097D" w14:textId="10F86814"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2025</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2026</w:t>
            </w:r>
          </w:p>
        </w:tc>
        <w:tc>
          <w:tcPr>
            <w:tcW w:w="562" w:type="dxa"/>
            <w:tcBorders>
              <w:top w:val="nil"/>
              <w:left w:val="nil"/>
              <w:bottom w:val="single" w:sz="4" w:space="0" w:color="auto"/>
              <w:right w:val="single" w:sz="4" w:space="0" w:color="auto"/>
            </w:tcBorders>
            <w:noWrap/>
            <w:vAlign w:val="center"/>
            <w:hideMark/>
          </w:tcPr>
          <w:p w14:paraId="676EBF0C" w14:textId="141A9CB3"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4</w:t>
            </w:r>
          </w:p>
        </w:tc>
        <w:tc>
          <w:tcPr>
            <w:tcW w:w="709" w:type="dxa"/>
            <w:tcBorders>
              <w:top w:val="nil"/>
              <w:left w:val="nil"/>
              <w:bottom w:val="single" w:sz="4" w:space="0" w:color="auto"/>
              <w:right w:val="single" w:sz="4" w:space="0" w:color="auto"/>
            </w:tcBorders>
            <w:noWrap/>
            <w:vAlign w:val="center"/>
            <w:hideMark/>
          </w:tcPr>
          <w:p w14:paraId="1EA429DF" w14:textId="285F1150"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9</w:t>
            </w:r>
          </w:p>
        </w:tc>
        <w:tc>
          <w:tcPr>
            <w:tcW w:w="567" w:type="dxa"/>
            <w:tcBorders>
              <w:top w:val="nil"/>
              <w:left w:val="nil"/>
              <w:bottom w:val="single" w:sz="4" w:space="0" w:color="auto"/>
              <w:right w:val="single" w:sz="4" w:space="0" w:color="auto"/>
            </w:tcBorders>
            <w:noWrap/>
            <w:vAlign w:val="center"/>
            <w:hideMark/>
          </w:tcPr>
          <w:p w14:paraId="1AE702D1" w14:textId="320E1EE7"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11</w:t>
            </w:r>
          </w:p>
        </w:tc>
        <w:tc>
          <w:tcPr>
            <w:tcW w:w="708" w:type="dxa"/>
            <w:tcBorders>
              <w:top w:val="nil"/>
              <w:left w:val="nil"/>
              <w:bottom w:val="single" w:sz="4" w:space="0" w:color="auto"/>
              <w:right w:val="single" w:sz="4" w:space="0" w:color="auto"/>
            </w:tcBorders>
            <w:noWrap/>
            <w:vAlign w:val="center"/>
            <w:hideMark/>
          </w:tcPr>
          <w:p w14:paraId="2B63C53F" w14:textId="77777777" w:rsidR="001111F7" w:rsidRPr="002F6665" w:rsidRDefault="001111F7" w:rsidP="00D55FA8">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single" w:sz="4" w:space="0" w:color="auto"/>
              <w:right w:val="single" w:sz="4" w:space="0" w:color="auto"/>
            </w:tcBorders>
            <w:noWrap/>
            <w:vAlign w:val="center"/>
            <w:hideMark/>
          </w:tcPr>
          <w:p w14:paraId="2D92DA01" w14:textId="235BE0FE"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4</w:t>
            </w:r>
          </w:p>
        </w:tc>
        <w:tc>
          <w:tcPr>
            <w:tcW w:w="596" w:type="dxa"/>
            <w:tcBorders>
              <w:top w:val="nil"/>
              <w:left w:val="nil"/>
              <w:bottom w:val="single" w:sz="4" w:space="0" w:color="auto"/>
              <w:right w:val="single" w:sz="4" w:space="0" w:color="auto"/>
            </w:tcBorders>
            <w:noWrap/>
            <w:vAlign w:val="center"/>
            <w:hideMark/>
          </w:tcPr>
          <w:p w14:paraId="75C22337" w14:textId="422E1373"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9</w:t>
            </w:r>
          </w:p>
        </w:tc>
        <w:tc>
          <w:tcPr>
            <w:tcW w:w="456" w:type="dxa"/>
            <w:tcBorders>
              <w:top w:val="nil"/>
              <w:left w:val="nil"/>
              <w:bottom w:val="single" w:sz="4" w:space="0" w:color="auto"/>
              <w:right w:val="single" w:sz="4" w:space="0" w:color="auto"/>
            </w:tcBorders>
            <w:noWrap/>
            <w:vAlign w:val="center"/>
            <w:hideMark/>
          </w:tcPr>
          <w:p w14:paraId="33CDE06E" w14:textId="1369CAD1"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11</w:t>
            </w:r>
          </w:p>
        </w:tc>
        <w:tc>
          <w:tcPr>
            <w:tcW w:w="536" w:type="dxa"/>
            <w:tcBorders>
              <w:top w:val="nil"/>
              <w:left w:val="nil"/>
              <w:bottom w:val="single" w:sz="4" w:space="0" w:color="auto"/>
              <w:right w:val="single" w:sz="4" w:space="0" w:color="auto"/>
            </w:tcBorders>
            <w:noWrap/>
            <w:vAlign w:val="center"/>
            <w:hideMark/>
          </w:tcPr>
          <w:p w14:paraId="7C27A1B7" w14:textId="77777777" w:rsidR="001111F7" w:rsidRPr="002F6665" w:rsidRDefault="001111F7" w:rsidP="00D55FA8">
            <w:pPr>
              <w:spacing w:after="0" w:line="240" w:lineRule="auto"/>
              <w:jc w:val="center"/>
              <w:rPr>
                <w:rFonts w:ascii="Times New Roman" w:eastAsia="Times New Roman" w:hAnsi="Times New Roman" w:cs="Times New Roman"/>
                <w:sz w:val="20"/>
                <w:szCs w:val="20"/>
              </w:rPr>
            </w:pPr>
          </w:p>
        </w:tc>
        <w:tc>
          <w:tcPr>
            <w:tcW w:w="538" w:type="dxa"/>
            <w:tcBorders>
              <w:top w:val="nil"/>
              <w:left w:val="nil"/>
              <w:bottom w:val="single" w:sz="4" w:space="0" w:color="auto"/>
              <w:right w:val="single" w:sz="4" w:space="0" w:color="auto"/>
            </w:tcBorders>
            <w:noWrap/>
            <w:vAlign w:val="center"/>
            <w:hideMark/>
          </w:tcPr>
          <w:p w14:paraId="1773EDCF" w14:textId="0FBC3B18"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4</w:t>
            </w:r>
          </w:p>
        </w:tc>
        <w:tc>
          <w:tcPr>
            <w:tcW w:w="567" w:type="dxa"/>
            <w:tcBorders>
              <w:top w:val="nil"/>
              <w:left w:val="nil"/>
              <w:bottom w:val="single" w:sz="4" w:space="0" w:color="auto"/>
              <w:right w:val="single" w:sz="4" w:space="0" w:color="auto"/>
            </w:tcBorders>
            <w:noWrap/>
            <w:vAlign w:val="center"/>
            <w:hideMark/>
          </w:tcPr>
          <w:p w14:paraId="5576C948" w14:textId="35366118"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9</w:t>
            </w:r>
          </w:p>
        </w:tc>
        <w:tc>
          <w:tcPr>
            <w:tcW w:w="567" w:type="dxa"/>
            <w:tcBorders>
              <w:top w:val="nil"/>
              <w:left w:val="nil"/>
              <w:bottom w:val="single" w:sz="4" w:space="0" w:color="auto"/>
              <w:right w:val="single" w:sz="4" w:space="0" w:color="auto"/>
            </w:tcBorders>
            <w:noWrap/>
            <w:vAlign w:val="center"/>
            <w:hideMark/>
          </w:tcPr>
          <w:p w14:paraId="4914BA01" w14:textId="29350237"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11</w:t>
            </w:r>
          </w:p>
        </w:tc>
        <w:tc>
          <w:tcPr>
            <w:tcW w:w="568" w:type="dxa"/>
            <w:tcBorders>
              <w:top w:val="nil"/>
              <w:left w:val="nil"/>
              <w:bottom w:val="single" w:sz="4" w:space="0" w:color="auto"/>
              <w:right w:val="single" w:sz="4" w:space="0" w:color="auto"/>
            </w:tcBorders>
            <w:noWrap/>
            <w:vAlign w:val="center"/>
            <w:hideMark/>
          </w:tcPr>
          <w:p w14:paraId="3B3092F4" w14:textId="77777777" w:rsidR="001111F7" w:rsidRPr="002F6665" w:rsidRDefault="001111F7" w:rsidP="00D55FA8">
            <w:pPr>
              <w:spacing w:after="0" w:line="240" w:lineRule="auto"/>
              <w:jc w:val="center"/>
              <w:rPr>
                <w:rFonts w:ascii="Times New Roman" w:eastAsia="Times New Roman" w:hAnsi="Times New Roman" w:cs="Times New Roman"/>
                <w:sz w:val="20"/>
                <w:szCs w:val="20"/>
              </w:rPr>
            </w:pPr>
          </w:p>
        </w:tc>
        <w:tc>
          <w:tcPr>
            <w:tcW w:w="567" w:type="dxa"/>
            <w:tcBorders>
              <w:top w:val="nil"/>
              <w:left w:val="nil"/>
              <w:bottom w:val="single" w:sz="4" w:space="0" w:color="auto"/>
              <w:right w:val="single" w:sz="4" w:space="0" w:color="auto"/>
            </w:tcBorders>
            <w:noWrap/>
            <w:vAlign w:val="center"/>
            <w:hideMark/>
          </w:tcPr>
          <w:p w14:paraId="51826545" w14:textId="0B952DC8"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4</w:t>
            </w:r>
          </w:p>
        </w:tc>
        <w:tc>
          <w:tcPr>
            <w:tcW w:w="567" w:type="dxa"/>
            <w:tcBorders>
              <w:top w:val="nil"/>
              <w:left w:val="nil"/>
              <w:bottom w:val="single" w:sz="4" w:space="0" w:color="auto"/>
              <w:right w:val="single" w:sz="4" w:space="0" w:color="auto"/>
            </w:tcBorders>
            <w:noWrap/>
            <w:vAlign w:val="center"/>
            <w:hideMark/>
          </w:tcPr>
          <w:p w14:paraId="1273DE9D" w14:textId="1D7C2F21"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9</w:t>
            </w:r>
          </w:p>
        </w:tc>
        <w:tc>
          <w:tcPr>
            <w:tcW w:w="567" w:type="dxa"/>
            <w:tcBorders>
              <w:top w:val="nil"/>
              <w:left w:val="nil"/>
              <w:bottom w:val="single" w:sz="4" w:space="0" w:color="auto"/>
              <w:right w:val="single" w:sz="4" w:space="0" w:color="auto"/>
            </w:tcBorders>
            <w:noWrap/>
            <w:vAlign w:val="center"/>
            <w:hideMark/>
          </w:tcPr>
          <w:p w14:paraId="022FD8A6" w14:textId="75DA77A8" w:rsidR="001111F7" w:rsidRPr="002F6665" w:rsidRDefault="001111F7" w:rsidP="00D55FA8">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r w:rsidR="00A87357">
              <w:rPr>
                <w:rFonts w:ascii="Times New Roman" w:eastAsia="Times New Roman" w:hAnsi="Times New Roman" w:cs="Times New Roman"/>
                <w:sz w:val="20"/>
                <w:szCs w:val="20"/>
              </w:rPr>
              <w:t>-</w:t>
            </w:r>
            <w:r w:rsidRPr="002F6665">
              <w:rPr>
                <w:rFonts w:ascii="Times New Roman" w:eastAsia="Times New Roman" w:hAnsi="Times New Roman" w:cs="Times New Roman"/>
                <w:sz w:val="20"/>
                <w:szCs w:val="20"/>
              </w:rPr>
              <w:t>11</w:t>
            </w:r>
          </w:p>
        </w:tc>
        <w:tc>
          <w:tcPr>
            <w:tcW w:w="708" w:type="dxa"/>
            <w:gridSpan w:val="2"/>
            <w:tcBorders>
              <w:top w:val="nil"/>
              <w:left w:val="nil"/>
              <w:bottom w:val="single" w:sz="4" w:space="0" w:color="auto"/>
              <w:right w:val="single" w:sz="4" w:space="0" w:color="auto"/>
            </w:tcBorders>
            <w:noWrap/>
            <w:vAlign w:val="center"/>
            <w:hideMark/>
          </w:tcPr>
          <w:p w14:paraId="009700D8" w14:textId="77777777" w:rsidR="001111F7" w:rsidRPr="002F6665" w:rsidRDefault="001111F7" w:rsidP="00D55FA8">
            <w:pPr>
              <w:spacing w:after="0" w:line="240" w:lineRule="auto"/>
              <w:jc w:val="center"/>
              <w:rPr>
                <w:rFonts w:ascii="Times New Roman" w:eastAsia="Times New Roman" w:hAnsi="Times New Roman" w:cs="Times New Roman"/>
                <w:sz w:val="20"/>
                <w:szCs w:val="20"/>
              </w:rPr>
            </w:pPr>
          </w:p>
        </w:tc>
      </w:tr>
      <w:tr w:rsidR="00B844B0" w:rsidRPr="002F6665" w14:paraId="66821ACB" w14:textId="77777777" w:rsidTr="00D55FA8">
        <w:trPr>
          <w:trHeight w:val="300"/>
        </w:trPr>
        <w:tc>
          <w:tcPr>
            <w:tcW w:w="851" w:type="dxa"/>
            <w:tcBorders>
              <w:top w:val="nil"/>
              <w:left w:val="single" w:sz="4" w:space="0" w:color="auto"/>
              <w:bottom w:val="single" w:sz="4" w:space="0" w:color="auto"/>
              <w:right w:val="single" w:sz="4" w:space="0" w:color="auto"/>
            </w:tcBorders>
            <w:noWrap/>
            <w:vAlign w:val="center"/>
            <w:hideMark/>
          </w:tcPr>
          <w:p w14:paraId="121937BC" w14:textId="78C0BF19"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то</w:t>
            </w:r>
            <w:r>
              <w:rPr>
                <w:rFonts w:ascii="Times New Roman" w:eastAsia="Times New Roman" w:hAnsi="Times New Roman" w:cs="Times New Roman"/>
                <w:sz w:val="20"/>
                <w:szCs w:val="20"/>
                <w:lang w:val="kk-KZ"/>
              </w:rPr>
              <w:t>қсан</w:t>
            </w:r>
          </w:p>
        </w:tc>
        <w:tc>
          <w:tcPr>
            <w:tcW w:w="562" w:type="dxa"/>
            <w:tcBorders>
              <w:top w:val="nil"/>
              <w:left w:val="nil"/>
              <w:bottom w:val="single" w:sz="4" w:space="0" w:color="auto"/>
              <w:right w:val="single" w:sz="4" w:space="0" w:color="auto"/>
            </w:tcBorders>
            <w:noWrap/>
            <w:vAlign w:val="center"/>
            <w:hideMark/>
          </w:tcPr>
          <w:p w14:paraId="6C7BD0BB"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5</w:t>
            </w:r>
            <w:r w:rsidRPr="002F6665">
              <w:rPr>
                <w:rFonts w:ascii="Times New Roman" w:eastAsia="Times New Roman" w:hAnsi="Times New Roman" w:cs="Times New Roman"/>
                <w:sz w:val="20"/>
                <w:szCs w:val="20"/>
              </w:rPr>
              <w:t>16</w:t>
            </w:r>
          </w:p>
        </w:tc>
        <w:tc>
          <w:tcPr>
            <w:tcW w:w="709" w:type="dxa"/>
            <w:tcBorders>
              <w:top w:val="nil"/>
              <w:left w:val="nil"/>
              <w:bottom w:val="single" w:sz="4" w:space="0" w:color="auto"/>
              <w:right w:val="single" w:sz="4" w:space="0" w:color="auto"/>
            </w:tcBorders>
            <w:noWrap/>
            <w:vAlign w:val="center"/>
            <w:hideMark/>
          </w:tcPr>
          <w:p w14:paraId="650380EE"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lang w:val="en-US"/>
              </w:rPr>
              <w:t>641</w:t>
            </w:r>
          </w:p>
        </w:tc>
        <w:tc>
          <w:tcPr>
            <w:tcW w:w="567" w:type="dxa"/>
            <w:tcBorders>
              <w:top w:val="nil"/>
              <w:left w:val="nil"/>
              <w:bottom w:val="single" w:sz="4" w:space="0" w:color="auto"/>
              <w:right w:val="single" w:sz="4" w:space="0" w:color="auto"/>
            </w:tcBorders>
            <w:noWrap/>
            <w:vAlign w:val="center"/>
            <w:hideMark/>
          </w:tcPr>
          <w:p w14:paraId="527612FC"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708" w:type="dxa"/>
            <w:tcBorders>
              <w:top w:val="nil"/>
              <w:left w:val="nil"/>
              <w:bottom w:val="single" w:sz="4" w:space="0" w:color="auto"/>
              <w:right w:val="single" w:sz="4" w:space="0" w:color="auto"/>
            </w:tcBorders>
            <w:noWrap/>
            <w:vAlign w:val="center"/>
            <w:hideMark/>
          </w:tcPr>
          <w:p w14:paraId="16C3364D"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lang w:val="en-US"/>
              </w:rPr>
              <w:t>12</w:t>
            </w:r>
            <w:r w:rsidRPr="002F6665">
              <w:rPr>
                <w:rFonts w:ascii="Times New Roman" w:eastAsia="Times New Roman" w:hAnsi="Times New Roman" w:cs="Times New Roman"/>
                <w:sz w:val="20"/>
                <w:szCs w:val="20"/>
              </w:rPr>
              <w:t>28</w:t>
            </w:r>
          </w:p>
        </w:tc>
        <w:tc>
          <w:tcPr>
            <w:tcW w:w="567" w:type="dxa"/>
            <w:tcBorders>
              <w:top w:val="nil"/>
              <w:left w:val="nil"/>
              <w:bottom w:val="single" w:sz="4" w:space="0" w:color="auto"/>
              <w:right w:val="single" w:sz="4" w:space="0" w:color="auto"/>
            </w:tcBorders>
            <w:noWrap/>
            <w:vAlign w:val="center"/>
            <w:hideMark/>
          </w:tcPr>
          <w:p w14:paraId="5A06D8E6"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9</w:t>
            </w:r>
          </w:p>
        </w:tc>
        <w:tc>
          <w:tcPr>
            <w:tcW w:w="596" w:type="dxa"/>
            <w:tcBorders>
              <w:top w:val="nil"/>
              <w:left w:val="nil"/>
              <w:bottom w:val="single" w:sz="4" w:space="0" w:color="auto"/>
              <w:right w:val="single" w:sz="4" w:space="0" w:color="auto"/>
            </w:tcBorders>
            <w:noWrap/>
            <w:vAlign w:val="center"/>
            <w:hideMark/>
          </w:tcPr>
          <w:p w14:paraId="53BBE0D8"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11</w:t>
            </w:r>
          </w:p>
        </w:tc>
        <w:tc>
          <w:tcPr>
            <w:tcW w:w="456" w:type="dxa"/>
            <w:tcBorders>
              <w:top w:val="nil"/>
              <w:left w:val="nil"/>
              <w:bottom w:val="single" w:sz="4" w:space="0" w:color="auto"/>
              <w:right w:val="single" w:sz="4" w:space="0" w:color="auto"/>
            </w:tcBorders>
            <w:noWrap/>
            <w:vAlign w:val="center"/>
            <w:hideMark/>
          </w:tcPr>
          <w:p w14:paraId="69ADB0E2"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p>
        </w:tc>
        <w:tc>
          <w:tcPr>
            <w:tcW w:w="536" w:type="dxa"/>
            <w:tcBorders>
              <w:top w:val="nil"/>
              <w:left w:val="nil"/>
              <w:bottom w:val="single" w:sz="4" w:space="0" w:color="auto"/>
              <w:right w:val="single" w:sz="4" w:space="0" w:color="auto"/>
            </w:tcBorders>
            <w:noWrap/>
            <w:vAlign w:val="center"/>
          </w:tcPr>
          <w:p w14:paraId="4767B5F4"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21</w:t>
            </w:r>
          </w:p>
        </w:tc>
        <w:tc>
          <w:tcPr>
            <w:tcW w:w="538" w:type="dxa"/>
            <w:tcBorders>
              <w:top w:val="nil"/>
              <w:left w:val="nil"/>
              <w:bottom w:val="single" w:sz="4" w:space="0" w:color="auto"/>
              <w:right w:val="single" w:sz="4" w:space="0" w:color="auto"/>
            </w:tcBorders>
            <w:noWrap/>
            <w:vAlign w:val="center"/>
            <w:hideMark/>
          </w:tcPr>
          <w:p w14:paraId="70BC2209"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w:t>
            </w:r>
          </w:p>
        </w:tc>
        <w:tc>
          <w:tcPr>
            <w:tcW w:w="567" w:type="dxa"/>
            <w:tcBorders>
              <w:top w:val="nil"/>
              <w:left w:val="nil"/>
              <w:bottom w:val="single" w:sz="4" w:space="0" w:color="auto"/>
              <w:right w:val="single" w:sz="4" w:space="0" w:color="auto"/>
            </w:tcBorders>
            <w:noWrap/>
            <w:vAlign w:val="center"/>
            <w:hideMark/>
          </w:tcPr>
          <w:p w14:paraId="7C72AFA6"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3</w:t>
            </w:r>
          </w:p>
        </w:tc>
        <w:tc>
          <w:tcPr>
            <w:tcW w:w="567" w:type="dxa"/>
            <w:tcBorders>
              <w:top w:val="nil"/>
              <w:left w:val="nil"/>
              <w:bottom w:val="single" w:sz="4" w:space="0" w:color="auto"/>
              <w:right w:val="single" w:sz="4" w:space="0" w:color="auto"/>
            </w:tcBorders>
            <w:noWrap/>
            <w:vAlign w:val="center"/>
            <w:hideMark/>
          </w:tcPr>
          <w:p w14:paraId="56C96139"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3</w:t>
            </w:r>
          </w:p>
        </w:tc>
        <w:tc>
          <w:tcPr>
            <w:tcW w:w="568" w:type="dxa"/>
            <w:tcBorders>
              <w:top w:val="nil"/>
              <w:left w:val="nil"/>
              <w:bottom w:val="single" w:sz="4" w:space="0" w:color="auto"/>
              <w:right w:val="single" w:sz="4" w:space="0" w:color="auto"/>
            </w:tcBorders>
            <w:noWrap/>
            <w:vAlign w:val="center"/>
          </w:tcPr>
          <w:p w14:paraId="06A3B388"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12</w:t>
            </w:r>
          </w:p>
        </w:tc>
        <w:tc>
          <w:tcPr>
            <w:tcW w:w="567" w:type="dxa"/>
            <w:tcBorders>
              <w:top w:val="nil"/>
              <w:left w:val="nil"/>
              <w:bottom w:val="single" w:sz="4" w:space="0" w:color="auto"/>
              <w:right w:val="single" w:sz="4" w:space="0" w:color="auto"/>
            </w:tcBorders>
            <w:noWrap/>
            <w:vAlign w:val="center"/>
          </w:tcPr>
          <w:p w14:paraId="512B2A7E"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513</w:t>
            </w:r>
          </w:p>
        </w:tc>
        <w:tc>
          <w:tcPr>
            <w:tcW w:w="567" w:type="dxa"/>
            <w:tcBorders>
              <w:top w:val="nil"/>
              <w:left w:val="nil"/>
              <w:bottom w:val="single" w:sz="4" w:space="0" w:color="auto"/>
              <w:right w:val="single" w:sz="4" w:space="0" w:color="auto"/>
            </w:tcBorders>
            <w:noWrap/>
            <w:vAlign w:val="center"/>
          </w:tcPr>
          <w:p w14:paraId="000A058F"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633</w:t>
            </w:r>
          </w:p>
        </w:tc>
        <w:tc>
          <w:tcPr>
            <w:tcW w:w="567" w:type="dxa"/>
            <w:tcBorders>
              <w:top w:val="nil"/>
              <w:left w:val="nil"/>
              <w:bottom w:val="single" w:sz="4" w:space="0" w:color="auto"/>
              <w:right w:val="single" w:sz="4" w:space="0" w:color="auto"/>
            </w:tcBorders>
            <w:noWrap/>
            <w:vAlign w:val="center"/>
          </w:tcPr>
          <w:p w14:paraId="1B83F400"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73</w:t>
            </w:r>
          </w:p>
        </w:tc>
        <w:tc>
          <w:tcPr>
            <w:tcW w:w="708" w:type="dxa"/>
            <w:gridSpan w:val="2"/>
            <w:tcBorders>
              <w:top w:val="nil"/>
              <w:left w:val="nil"/>
              <w:bottom w:val="single" w:sz="4" w:space="0" w:color="auto"/>
              <w:right w:val="single" w:sz="4" w:space="0" w:color="auto"/>
            </w:tcBorders>
            <w:noWrap/>
            <w:vAlign w:val="center"/>
          </w:tcPr>
          <w:p w14:paraId="30346E8E"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1219</w:t>
            </w:r>
          </w:p>
        </w:tc>
      </w:tr>
      <w:tr w:rsidR="00B844B0" w:rsidRPr="002F6665" w14:paraId="64CD5B49" w14:textId="77777777" w:rsidTr="00D55FA8">
        <w:trPr>
          <w:trHeight w:val="300"/>
        </w:trPr>
        <w:tc>
          <w:tcPr>
            <w:tcW w:w="851" w:type="dxa"/>
            <w:tcBorders>
              <w:top w:val="nil"/>
              <w:left w:val="single" w:sz="4" w:space="0" w:color="auto"/>
              <w:bottom w:val="single" w:sz="4" w:space="0" w:color="auto"/>
              <w:right w:val="single" w:sz="4" w:space="0" w:color="auto"/>
            </w:tcBorders>
            <w:noWrap/>
            <w:vAlign w:val="center"/>
            <w:hideMark/>
          </w:tcPr>
          <w:p w14:paraId="5AF80789" w14:textId="06F1DE19" w:rsidR="00B844B0" w:rsidRPr="002F6665" w:rsidRDefault="00B844B0" w:rsidP="00B844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2F666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то</w:t>
            </w:r>
            <w:r>
              <w:rPr>
                <w:rFonts w:ascii="Times New Roman" w:eastAsia="Times New Roman" w:hAnsi="Times New Roman" w:cs="Times New Roman"/>
                <w:sz w:val="20"/>
                <w:szCs w:val="20"/>
                <w:lang w:val="kk-KZ"/>
              </w:rPr>
              <w:t>қсан</w:t>
            </w:r>
          </w:p>
        </w:tc>
        <w:tc>
          <w:tcPr>
            <w:tcW w:w="562" w:type="dxa"/>
            <w:tcBorders>
              <w:top w:val="nil"/>
              <w:left w:val="nil"/>
              <w:bottom w:val="single" w:sz="4" w:space="0" w:color="auto"/>
              <w:right w:val="single" w:sz="4" w:space="0" w:color="auto"/>
            </w:tcBorders>
            <w:noWrap/>
            <w:vAlign w:val="center"/>
            <w:hideMark/>
          </w:tcPr>
          <w:p w14:paraId="7845F1DA"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513</w:t>
            </w:r>
          </w:p>
        </w:tc>
        <w:tc>
          <w:tcPr>
            <w:tcW w:w="709" w:type="dxa"/>
            <w:tcBorders>
              <w:top w:val="nil"/>
              <w:left w:val="nil"/>
              <w:bottom w:val="single" w:sz="4" w:space="0" w:color="auto"/>
              <w:right w:val="single" w:sz="4" w:space="0" w:color="auto"/>
            </w:tcBorders>
            <w:noWrap/>
            <w:vAlign w:val="center"/>
            <w:hideMark/>
          </w:tcPr>
          <w:p w14:paraId="2E5C254B"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633</w:t>
            </w:r>
          </w:p>
        </w:tc>
        <w:tc>
          <w:tcPr>
            <w:tcW w:w="567" w:type="dxa"/>
            <w:tcBorders>
              <w:top w:val="nil"/>
              <w:left w:val="nil"/>
              <w:bottom w:val="single" w:sz="4" w:space="0" w:color="auto"/>
              <w:right w:val="single" w:sz="4" w:space="0" w:color="auto"/>
            </w:tcBorders>
            <w:noWrap/>
            <w:vAlign w:val="center"/>
            <w:hideMark/>
          </w:tcPr>
          <w:p w14:paraId="200F73B5"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73</w:t>
            </w:r>
          </w:p>
        </w:tc>
        <w:tc>
          <w:tcPr>
            <w:tcW w:w="708" w:type="dxa"/>
            <w:tcBorders>
              <w:top w:val="nil"/>
              <w:left w:val="nil"/>
              <w:bottom w:val="single" w:sz="4" w:space="0" w:color="auto"/>
              <w:right w:val="single" w:sz="4" w:space="0" w:color="auto"/>
            </w:tcBorders>
            <w:noWrap/>
            <w:vAlign w:val="center"/>
            <w:hideMark/>
          </w:tcPr>
          <w:p w14:paraId="0BD6A8D8"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1219</w:t>
            </w:r>
          </w:p>
        </w:tc>
        <w:tc>
          <w:tcPr>
            <w:tcW w:w="567" w:type="dxa"/>
            <w:tcBorders>
              <w:top w:val="nil"/>
              <w:left w:val="nil"/>
              <w:bottom w:val="single" w:sz="4" w:space="0" w:color="auto"/>
              <w:right w:val="single" w:sz="4" w:space="0" w:color="auto"/>
            </w:tcBorders>
            <w:noWrap/>
            <w:vAlign w:val="center"/>
          </w:tcPr>
          <w:p w14:paraId="451821E3"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p>
        </w:tc>
        <w:tc>
          <w:tcPr>
            <w:tcW w:w="596" w:type="dxa"/>
            <w:tcBorders>
              <w:top w:val="nil"/>
              <w:left w:val="nil"/>
              <w:bottom w:val="single" w:sz="4" w:space="0" w:color="auto"/>
              <w:right w:val="single" w:sz="4" w:space="0" w:color="auto"/>
            </w:tcBorders>
            <w:noWrap/>
            <w:vAlign w:val="center"/>
          </w:tcPr>
          <w:p w14:paraId="49D8DCE1"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p>
        </w:tc>
        <w:tc>
          <w:tcPr>
            <w:tcW w:w="456" w:type="dxa"/>
            <w:tcBorders>
              <w:top w:val="nil"/>
              <w:left w:val="nil"/>
              <w:bottom w:val="single" w:sz="4" w:space="0" w:color="auto"/>
              <w:right w:val="single" w:sz="4" w:space="0" w:color="auto"/>
            </w:tcBorders>
            <w:noWrap/>
            <w:vAlign w:val="center"/>
            <w:hideMark/>
          </w:tcPr>
          <w:p w14:paraId="1F9E6E4B"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w:t>
            </w:r>
          </w:p>
        </w:tc>
        <w:tc>
          <w:tcPr>
            <w:tcW w:w="536" w:type="dxa"/>
            <w:tcBorders>
              <w:top w:val="nil"/>
              <w:left w:val="nil"/>
              <w:bottom w:val="single" w:sz="4" w:space="0" w:color="auto"/>
              <w:right w:val="single" w:sz="4" w:space="0" w:color="auto"/>
            </w:tcBorders>
            <w:noWrap/>
            <w:vAlign w:val="center"/>
          </w:tcPr>
          <w:p w14:paraId="1BFA02D3"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21</w:t>
            </w:r>
          </w:p>
        </w:tc>
        <w:tc>
          <w:tcPr>
            <w:tcW w:w="538" w:type="dxa"/>
            <w:tcBorders>
              <w:top w:val="nil"/>
              <w:left w:val="nil"/>
              <w:bottom w:val="single" w:sz="4" w:space="0" w:color="auto"/>
              <w:right w:val="single" w:sz="4" w:space="0" w:color="auto"/>
            </w:tcBorders>
            <w:noWrap/>
            <w:vAlign w:val="center"/>
          </w:tcPr>
          <w:p w14:paraId="614B0861"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3</w:t>
            </w:r>
          </w:p>
        </w:tc>
        <w:tc>
          <w:tcPr>
            <w:tcW w:w="567" w:type="dxa"/>
            <w:tcBorders>
              <w:top w:val="nil"/>
              <w:left w:val="nil"/>
              <w:bottom w:val="single" w:sz="4" w:space="0" w:color="auto"/>
              <w:right w:val="single" w:sz="4" w:space="0" w:color="auto"/>
            </w:tcBorders>
            <w:noWrap/>
            <w:vAlign w:val="center"/>
          </w:tcPr>
          <w:p w14:paraId="168D6621"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11</w:t>
            </w:r>
          </w:p>
        </w:tc>
        <w:tc>
          <w:tcPr>
            <w:tcW w:w="567" w:type="dxa"/>
            <w:tcBorders>
              <w:top w:val="nil"/>
              <w:left w:val="nil"/>
              <w:bottom w:val="single" w:sz="4" w:space="0" w:color="auto"/>
              <w:right w:val="single" w:sz="4" w:space="0" w:color="auto"/>
            </w:tcBorders>
            <w:noWrap/>
            <w:vAlign w:val="center"/>
            <w:hideMark/>
          </w:tcPr>
          <w:p w14:paraId="4993C140" w14:textId="3DDC595B" w:rsidR="00B844B0" w:rsidRPr="002F6665" w:rsidRDefault="00A87357" w:rsidP="00B844B0">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568" w:type="dxa"/>
            <w:tcBorders>
              <w:top w:val="nil"/>
              <w:left w:val="nil"/>
              <w:bottom w:val="single" w:sz="4" w:space="0" w:color="auto"/>
              <w:right w:val="single" w:sz="4" w:space="0" w:color="auto"/>
            </w:tcBorders>
            <w:noWrap/>
            <w:vAlign w:val="center"/>
          </w:tcPr>
          <w:p w14:paraId="4469961B"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14</w:t>
            </w:r>
          </w:p>
        </w:tc>
        <w:tc>
          <w:tcPr>
            <w:tcW w:w="567" w:type="dxa"/>
            <w:tcBorders>
              <w:top w:val="nil"/>
              <w:left w:val="nil"/>
              <w:bottom w:val="single" w:sz="4" w:space="0" w:color="auto"/>
              <w:right w:val="single" w:sz="4" w:space="0" w:color="auto"/>
            </w:tcBorders>
            <w:noWrap/>
            <w:vAlign w:val="center"/>
          </w:tcPr>
          <w:p w14:paraId="21B06C31"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506</w:t>
            </w:r>
          </w:p>
        </w:tc>
        <w:tc>
          <w:tcPr>
            <w:tcW w:w="567" w:type="dxa"/>
            <w:tcBorders>
              <w:top w:val="nil"/>
              <w:left w:val="nil"/>
              <w:bottom w:val="single" w:sz="4" w:space="0" w:color="auto"/>
              <w:right w:val="single" w:sz="4" w:space="0" w:color="auto"/>
            </w:tcBorders>
            <w:noWrap/>
            <w:vAlign w:val="center"/>
          </w:tcPr>
          <w:p w14:paraId="08335A3D"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634</w:t>
            </w:r>
          </w:p>
        </w:tc>
        <w:tc>
          <w:tcPr>
            <w:tcW w:w="567" w:type="dxa"/>
            <w:tcBorders>
              <w:top w:val="nil"/>
              <w:left w:val="nil"/>
              <w:bottom w:val="single" w:sz="4" w:space="0" w:color="auto"/>
              <w:right w:val="single" w:sz="4" w:space="0" w:color="auto"/>
            </w:tcBorders>
            <w:noWrap/>
            <w:vAlign w:val="center"/>
          </w:tcPr>
          <w:p w14:paraId="35197FBF"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72</w:t>
            </w:r>
          </w:p>
        </w:tc>
        <w:tc>
          <w:tcPr>
            <w:tcW w:w="708" w:type="dxa"/>
            <w:gridSpan w:val="2"/>
            <w:tcBorders>
              <w:top w:val="nil"/>
              <w:left w:val="nil"/>
              <w:bottom w:val="single" w:sz="4" w:space="0" w:color="auto"/>
              <w:right w:val="single" w:sz="4" w:space="0" w:color="auto"/>
            </w:tcBorders>
            <w:noWrap/>
            <w:vAlign w:val="center"/>
          </w:tcPr>
          <w:p w14:paraId="2E4694F6"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1212</w:t>
            </w:r>
          </w:p>
        </w:tc>
      </w:tr>
      <w:tr w:rsidR="00B844B0" w:rsidRPr="002F6665" w14:paraId="33F5D35B" w14:textId="77777777" w:rsidTr="00D55FA8">
        <w:trPr>
          <w:trHeight w:val="300"/>
        </w:trPr>
        <w:tc>
          <w:tcPr>
            <w:tcW w:w="851" w:type="dxa"/>
            <w:tcBorders>
              <w:top w:val="nil"/>
              <w:left w:val="single" w:sz="4" w:space="0" w:color="auto"/>
              <w:bottom w:val="single" w:sz="4" w:space="0" w:color="auto"/>
              <w:right w:val="single" w:sz="4" w:space="0" w:color="auto"/>
            </w:tcBorders>
            <w:noWrap/>
            <w:vAlign w:val="center"/>
            <w:hideMark/>
          </w:tcPr>
          <w:p w14:paraId="237F3511" w14:textId="0A10FDE4" w:rsidR="00B844B0" w:rsidRPr="002F6665" w:rsidRDefault="00B844B0" w:rsidP="00B844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2F666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то</w:t>
            </w:r>
            <w:r>
              <w:rPr>
                <w:rFonts w:ascii="Times New Roman" w:eastAsia="Times New Roman" w:hAnsi="Times New Roman" w:cs="Times New Roman"/>
                <w:sz w:val="20"/>
                <w:szCs w:val="20"/>
                <w:lang w:val="kk-KZ"/>
              </w:rPr>
              <w:t>қсан</w:t>
            </w:r>
          </w:p>
        </w:tc>
        <w:tc>
          <w:tcPr>
            <w:tcW w:w="562" w:type="dxa"/>
            <w:tcBorders>
              <w:top w:val="nil"/>
              <w:left w:val="nil"/>
              <w:bottom w:val="single" w:sz="4" w:space="0" w:color="auto"/>
              <w:right w:val="single" w:sz="4" w:space="0" w:color="auto"/>
            </w:tcBorders>
            <w:noWrap/>
            <w:vAlign w:val="center"/>
          </w:tcPr>
          <w:p w14:paraId="62239541"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506</w:t>
            </w:r>
          </w:p>
        </w:tc>
        <w:tc>
          <w:tcPr>
            <w:tcW w:w="709" w:type="dxa"/>
            <w:tcBorders>
              <w:top w:val="nil"/>
              <w:left w:val="nil"/>
              <w:bottom w:val="single" w:sz="4" w:space="0" w:color="auto"/>
              <w:right w:val="single" w:sz="4" w:space="0" w:color="auto"/>
            </w:tcBorders>
            <w:noWrap/>
            <w:vAlign w:val="center"/>
          </w:tcPr>
          <w:p w14:paraId="0A21D4C7"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634</w:t>
            </w:r>
          </w:p>
        </w:tc>
        <w:tc>
          <w:tcPr>
            <w:tcW w:w="567" w:type="dxa"/>
            <w:tcBorders>
              <w:top w:val="nil"/>
              <w:left w:val="nil"/>
              <w:bottom w:val="single" w:sz="4" w:space="0" w:color="auto"/>
              <w:right w:val="single" w:sz="4" w:space="0" w:color="auto"/>
            </w:tcBorders>
            <w:noWrap/>
            <w:vAlign w:val="center"/>
          </w:tcPr>
          <w:p w14:paraId="4EEC9AED"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72</w:t>
            </w:r>
          </w:p>
        </w:tc>
        <w:tc>
          <w:tcPr>
            <w:tcW w:w="708" w:type="dxa"/>
            <w:tcBorders>
              <w:top w:val="nil"/>
              <w:left w:val="nil"/>
              <w:bottom w:val="single" w:sz="4" w:space="0" w:color="auto"/>
              <w:right w:val="single" w:sz="4" w:space="0" w:color="auto"/>
            </w:tcBorders>
            <w:noWrap/>
            <w:vAlign w:val="center"/>
          </w:tcPr>
          <w:p w14:paraId="66005E9F"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1212</w:t>
            </w:r>
          </w:p>
        </w:tc>
        <w:tc>
          <w:tcPr>
            <w:tcW w:w="567" w:type="dxa"/>
            <w:tcBorders>
              <w:top w:val="nil"/>
              <w:left w:val="nil"/>
              <w:bottom w:val="single" w:sz="4" w:space="0" w:color="auto"/>
              <w:right w:val="single" w:sz="4" w:space="0" w:color="auto"/>
            </w:tcBorders>
            <w:noWrap/>
            <w:vAlign w:val="center"/>
          </w:tcPr>
          <w:p w14:paraId="373AE283"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9</w:t>
            </w:r>
          </w:p>
        </w:tc>
        <w:tc>
          <w:tcPr>
            <w:tcW w:w="596" w:type="dxa"/>
            <w:tcBorders>
              <w:top w:val="nil"/>
              <w:left w:val="nil"/>
              <w:bottom w:val="single" w:sz="4" w:space="0" w:color="auto"/>
              <w:right w:val="single" w:sz="4" w:space="0" w:color="auto"/>
            </w:tcBorders>
            <w:noWrap/>
            <w:vAlign w:val="center"/>
          </w:tcPr>
          <w:p w14:paraId="691092E1"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10</w:t>
            </w:r>
          </w:p>
        </w:tc>
        <w:tc>
          <w:tcPr>
            <w:tcW w:w="456" w:type="dxa"/>
            <w:tcBorders>
              <w:top w:val="nil"/>
              <w:left w:val="nil"/>
              <w:bottom w:val="single" w:sz="4" w:space="0" w:color="auto"/>
              <w:right w:val="single" w:sz="4" w:space="0" w:color="auto"/>
            </w:tcBorders>
            <w:noWrap/>
            <w:vAlign w:val="center"/>
            <w:hideMark/>
          </w:tcPr>
          <w:p w14:paraId="3BDFB308"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w:t>
            </w:r>
          </w:p>
        </w:tc>
        <w:tc>
          <w:tcPr>
            <w:tcW w:w="536" w:type="dxa"/>
            <w:tcBorders>
              <w:top w:val="nil"/>
              <w:left w:val="nil"/>
              <w:bottom w:val="single" w:sz="4" w:space="0" w:color="auto"/>
              <w:right w:val="single" w:sz="4" w:space="0" w:color="auto"/>
            </w:tcBorders>
            <w:noWrap/>
            <w:vAlign w:val="center"/>
          </w:tcPr>
          <w:p w14:paraId="0FE405F6"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21</w:t>
            </w:r>
          </w:p>
        </w:tc>
        <w:tc>
          <w:tcPr>
            <w:tcW w:w="538" w:type="dxa"/>
            <w:tcBorders>
              <w:top w:val="nil"/>
              <w:left w:val="nil"/>
              <w:bottom w:val="single" w:sz="4" w:space="0" w:color="auto"/>
              <w:right w:val="single" w:sz="4" w:space="0" w:color="auto"/>
            </w:tcBorders>
            <w:noWrap/>
            <w:vAlign w:val="center"/>
          </w:tcPr>
          <w:p w14:paraId="39C56FDB"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w:t>
            </w:r>
          </w:p>
        </w:tc>
        <w:tc>
          <w:tcPr>
            <w:tcW w:w="567" w:type="dxa"/>
            <w:tcBorders>
              <w:top w:val="nil"/>
              <w:left w:val="nil"/>
              <w:bottom w:val="single" w:sz="4" w:space="0" w:color="auto"/>
              <w:right w:val="single" w:sz="4" w:space="0" w:color="auto"/>
            </w:tcBorders>
            <w:noWrap/>
            <w:vAlign w:val="center"/>
          </w:tcPr>
          <w:p w14:paraId="6660F4F4"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9</w:t>
            </w:r>
          </w:p>
        </w:tc>
        <w:tc>
          <w:tcPr>
            <w:tcW w:w="567" w:type="dxa"/>
            <w:tcBorders>
              <w:top w:val="nil"/>
              <w:left w:val="nil"/>
              <w:bottom w:val="single" w:sz="4" w:space="0" w:color="auto"/>
              <w:right w:val="single" w:sz="4" w:space="0" w:color="auto"/>
            </w:tcBorders>
            <w:noWrap/>
            <w:vAlign w:val="center"/>
            <w:hideMark/>
          </w:tcPr>
          <w:p w14:paraId="30A23106"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w:t>
            </w:r>
          </w:p>
        </w:tc>
        <w:tc>
          <w:tcPr>
            <w:tcW w:w="568" w:type="dxa"/>
            <w:tcBorders>
              <w:top w:val="nil"/>
              <w:left w:val="nil"/>
              <w:bottom w:val="single" w:sz="4" w:space="0" w:color="auto"/>
              <w:right w:val="single" w:sz="4" w:space="0" w:color="auto"/>
            </w:tcBorders>
            <w:noWrap/>
            <w:vAlign w:val="center"/>
          </w:tcPr>
          <w:p w14:paraId="593F7ABC"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16</w:t>
            </w:r>
          </w:p>
        </w:tc>
        <w:tc>
          <w:tcPr>
            <w:tcW w:w="567" w:type="dxa"/>
            <w:tcBorders>
              <w:top w:val="nil"/>
              <w:left w:val="nil"/>
              <w:bottom w:val="single" w:sz="4" w:space="0" w:color="auto"/>
              <w:right w:val="single" w:sz="4" w:space="0" w:color="auto"/>
            </w:tcBorders>
            <w:noWrap/>
            <w:vAlign w:val="center"/>
          </w:tcPr>
          <w:p w14:paraId="73546A0A"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503</w:t>
            </w:r>
          </w:p>
        </w:tc>
        <w:tc>
          <w:tcPr>
            <w:tcW w:w="567" w:type="dxa"/>
            <w:tcBorders>
              <w:top w:val="nil"/>
              <w:left w:val="nil"/>
              <w:bottom w:val="single" w:sz="4" w:space="0" w:color="auto"/>
              <w:right w:val="single" w:sz="4" w:space="0" w:color="auto"/>
            </w:tcBorders>
            <w:noWrap/>
            <w:vAlign w:val="center"/>
          </w:tcPr>
          <w:p w14:paraId="0875097B"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633</w:t>
            </w:r>
          </w:p>
        </w:tc>
        <w:tc>
          <w:tcPr>
            <w:tcW w:w="567" w:type="dxa"/>
            <w:tcBorders>
              <w:top w:val="nil"/>
              <w:left w:val="nil"/>
              <w:bottom w:val="single" w:sz="4" w:space="0" w:color="auto"/>
              <w:right w:val="single" w:sz="4" w:space="0" w:color="auto"/>
            </w:tcBorders>
            <w:noWrap/>
            <w:vAlign w:val="center"/>
          </w:tcPr>
          <w:p w14:paraId="0CF9734D"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708" w:type="dxa"/>
            <w:gridSpan w:val="2"/>
            <w:tcBorders>
              <w:top w:val="nil"/>
              <w:left w:val="nil"/>
              <w:bottom w:val="single" w:sz="4" w:space="0" w:color="auto"/>
              <w:right w:val="single" w:sz="4" w:space="0" w:color="auto"/>
            </w:tcBorders>
            <w:noWrap/>
            <w:vAlign w:val="center"/>
          </w:tcPr>
          <w:p w14:paraId="58C90C9D"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1207</w:t>
            </w:r>
          </w:p>
        </w:tc>
      </w:tr>
      <w:tr w:rsidR="00B844B0" w:rsidRPr="002F6665" w14:paraId="6DF38734" w14:textId="77777777" w:rsidTr="00D55FA8">
        <w:trPr>
          <w:trHeight w:val="300"/>
        </w:trPr>
        <w:tc>
          <w:tcPr>
            <w:tcW w:w="851" w:type="dxa"/>
            <w:tcBorders>
              <w:top w:val="nil"/>
              <w:left w:val="single" w:sz="4" w:space="0" w:color="auto"/>
              <w:bottom w:val="single" w:sz="4" w:space="0" w:color="auto"/>
              <w:right w:val="single" w:sz="4" w:space="0" w:color="auto"/>
            </w:tcBorders>
            <w:noWrap/>
            <w:vAlign w:val="center"/>
            <w:hideMark/>
          </w:tcPr>
          <w:p w14:paraId="13DB4FF3" w14:textId="22F6C6BF" w:rsidR="00B844B0" w:rsidRPr="002F6665" w:rsidRDefault="00B844B0" w:rsidP="00B844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2F666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то</w:t>
            </w:r>
            <w:r>
              <w:rPr>
                <w:rFonts w:ascii="Times New Roman" w:eastAsia="Times New Roman" w:hAnsi="Times New Roman" w:cs="Times New Roman"/>
                <w:sz w:val="20"/>
                <w:szCs w:val="20"/>
                <w:lang w:val="kk-KZ"/>
              </w:rPr>
              <w:t>қсан</w:t>
            </w:r>
          </w:p>
        </w:tc>
        <w:tc>
          <w:tcPr>
            <w:tcW w:w="562" w:type="dxa"/>
            <w:tcBorders>
              <w:top w:val="nil"/>
              <w:left w:val="nil"/>
              <w:bottom w:val="single" w:sz="4" w:space="0" w:color="auto"/>
              <w:right w:val="single" w:sz="4" w:space="0" w:color="auto"/>
            </w:tcBorders>
            <w:noWrap/>
            <w:vAlign w:val="center"/>
          </w:tcPr>
          <w:p w14:paraId="5F96E8E1"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503</w:t>
            </w:r>
          </w:p>
        </w:tc>
        <w:tc>
          <w:tcPr>
            <w:tcW w:w="709" w:type="dxa"/>
            <w:tcBorders>
              <w:top w:val="nil"/>
              <w:left w:val="nil"/>
              <w:bottom w:val="single" w:sz="4" w:space="0" w:color="auto"/>
              <w:right w:val="single" w:sz="4" w:space="0" w:color="auto"/>
            </w:tcBorders>
            <w:noWrap/>
            <w:vAlign w:val="center"/>
          </w:tcPr>
          <w:p w14:paraId="3B70E425"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633</w:t>
            </w:r>
          </w:p>
        </w:tc>
        <w:tc>
          <w:tcPr>
            <w:tcW w:w="567" w:type="dxa"/>
            <w:tcBorders>
              <w:top w:val="nil"/>
              <w:left w:val="nil"/>
              <w:bottom w:val="single" w:sz="4" w:space="0" w:color="auto"/>
              <w:right w:val="single" w:sz="4" w:space="0" w:color="auto"/>
            </w:tcBorders>
            <w:noWrap/>
            <w:vAlign w:val="center"/>
          </w:tcPr>
          <w:p w14:paraId="74ED2233"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71</w:t>
            </w:r>
          </w:p>
        </w:tc>
        <w:tc>
          <w:tcPr>
            <w:tcW w:w="708" w:type="dxa"/>
            <w:tcBorders>
              <w:top w:val="nil"/>
              <w:left w:val="nil"/>
              <w:bottom w:val="single" w:sz="4" w:space="0" w:color="auto"/>
              <w:right w:val="single" w:sz="4" w:space="0" w:color="auto"/>
            </w:tcBorders>
            <w:noWrap/>
            <w:vAlign w:val="center"/>
          </w:tcPr>
          <w:p w14:paraId="4845F8A9"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1207</w:t>
            </w:r>
          </w:p>
        </w:tc>
        <w:tc>
          <w:tcPr>
            <w:tcW w:w="567" w:type="dxa"/>
            <w:tcBorders>
              <w:top w:val="nil"/>
              <w:left w:val="nil"/>
              <w:bottom w:val="single" w:sz="4" w:space="0" w:color="auto"/>
              <w:right w:val="single" w:sz="4" w:space="0" w:color="auto"/>
            </w:tcBorders>
            <w:noWrap/>
            <w:vAlign w:val="center"/>
          </w:tcPr>
          <w:p w14:paraId="3F61483B"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w:t>
            </w:r>
          </w:p>
        </w:tc>
        <w:tc>
          <w:tcPr>
            <w:tcW w:w="596" w:type="dxa"/>
            <w:tcBorders>
              <w:top w:val="nil"/>
              <w:left w:val="nil"/>
              <w:bottom w:val="single" w:sz="4" w:space="0" w:color="auto"/>
              <w:right w:val="single" w:sz="4" w:space="0" w:color="auto"/>
            </w:tcBorders>
            <w:noWrap/>
            <w:vAlign w:val="center"/>
          </w:tcPr>
          <w:p w14:paraId="121CDB4C"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8</w:t>
            </w:r>
          </w:p>
        </w:tc>
        <w:tc>
          <w:tcPr>
            <w:tcW w:w="456" w:type="dxa"/>
            <w:tcBorders>
              <w:top w:val="nil"/>
              <w:left w:val="nil"/>
              <w:bottom w:val="single" w:sz="4" w:space="0" w:color="auto"/>
              <w:right w:val="single" w:sz="4" w:space="0" w:color="auto"/>
            </w:tcBorders>
            <w:noWrap/>
            <w:vAlign w:val="center"/>
            <w:hideMark/>
          </w:tcPr>
          <w:p w14:paraId="7815C09B"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w:t>
            </w:r>
          </w:p>
        </w:tc>
        <w:tc>
          <w:tcPr>
            <w:tcW w:w="536" w:type="dxa"/>
            <w:tcBorders>
              <w:top w:val="nil"/>
              <w:left w:val="nil"/>
              <w:bottom w:val="single" w:sz="4" w:space="0" w:color="auto"/>
              <w:right w:val="single" w:sz="4" w:space="0" w:color="auto"/>
            </w:tcBorders>
            <w:noWrap/>
            <w:vAlign w:val="center"/>
          </w:tcPr>
          <w:p w14:paraId="758AFDE1"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15</w:t>
            </w:r>
          </w:p>
        </w:tc>
        <w:tc>
          <w:tcPr>
            <w:tcW w:w="538" w:type="dxa"/>
            <w:tcBorders>
              <w:top w:val="nil"/>
              <w:left w:val="nil"/>
              <w:bottom w:val="single" w:sz="4" w:space="0" w:color="auto"/>
              <w:right w:val="single" w:sz="4" w:space="0" w:color="auto"/>
            </w:tcBorders>
            <w:noWrap/>
            <w:vAlign w:val="center"/>
          </w:tcPr>
          <w:p w14:paraId="703A9F70"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w:t>
            </w:r>
          </w:p>
        </w:tc>
        <w:tc>
          <w:tcPr>
            <w:tcW w:w="567" w:type="dxa"/>
            <w:tcBorders>
              <w:top w:val="nil"/>
              <w:left w:val="nil"/>
              <w:bottom w:val="single" w:sz="4" w:space="0" w:color="auto"/>
              <w:right w:val="single" w:sz="4" w:space="0" w:color="auto"/>
            </w:tcBorders>
            <w:noWrap/>
            <w:vAlign w:val="center"/>
          </w:tcPr>
          <w:p w14:paraId="140391E3"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2</w:t>
            </w:r>
          </w:p>
        </w:tc>
        <w:tc>
          <w:tcPr>
            <w:tcW w:w="567" w:type="dxa"/>
            <w:tcBorders>
              <w:top w:val="nil"/>
              <w:left w:val="nil"/>
              <w:bottom w:val="single" w:sz="4" w:space="0" w:color="auto"/>
              <w:right w:val="single" w:sz="4" w:space="0" w:color="auto"/>
            </w:tcBorders>
            <w:noWrap/>
            <w:vAlign w:val="center"/>
            <w:hideMark/>
          </w:tcPr>
          <w:p w14:paraId="6800713A" w14:textId="77777777" w:rsidR="00B844B0" w:rsidRPr="002F6665" w:rsidRDefault="00B844B0" w:rsidP="00B844B0">
            <w:pPr>
              <w:spacing w:after="0" w:line="240" w:lineRule="auto"/>
              <w:jc w:val="center"/>
              <w:rPr>
                <w:rFonts w:ascii="Times New Roman" w:eastAsia="Times New Roman" w:hAnsi="Times New Roman" w:cs="Times New Roman"/>
                <w:sz w:val="20"/>
                <w:szCs w:val="20"/>
                <w:lang w:val="en-US"/>
              </w:rPr>
            </w:pPr>
            <w:r w:rsidRPr="002F6665">
              <w:rPr>
                <w:rFonts w:ascii="Times New Roman" w:eastAsia="Times New Roman" w:hAnsi="Times New Roman" w:cs="Times New Roman"/>
                <w:sz w:val="20"/>
                <w:szCs w:val="20"/>
              </w:rPr>
              <w:t>1</w:t>
            </w:r>
          </w:p>
        </w:tc>
        <w:tc>
          <w:tcPr>
            <w:tcW w:w="568" w:type="dxa"/>
            <w:tcBorders>
              <w:top w:val="nil"/>
              <w:left w:val="nil"/>
              <w:bottom w:val="single" w:sz="4" w:space="0" w:color="auto"/>
              <w:right w:val="single" w:sz="4" w:space="0" w:color="auto"/>
            </w:tcBorders>
            <w:noWrap/>
            <w:vAlign w:val="center"/>
          </w:tcPr>
          <w:p w14:paraId="7404AE03"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5</w:t>
            </w:r>
          </w:p>
        </w:tc>
        <w:tc>
          <w:tcPr>
            <w:tcW w:w="567" w:type="dxa"/>
            <w:tcBorders>
              <w:top w:val="nil"/>
              <w:left w:val="nil"/>
              <w:bottom w:val="single" w:sz="4" w:space="0" w:color="auto"/>
              <w:right w:val="single" w:sz="4" w:space="0" w:color="auto"/>
            </w:tcBorders>
            <w:noWrap/>
            <w:vAlign w:val="center"/>
          </w:tcPr>
          <w:p w14:paraId="7294912A"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499</w:t>
            </w:r>
          </w:p>
        </w:tc>
        <w:tc>
          <w:tcPr>
            <w:tcW w:w="567" w:type="dxa"/>
            <w:tcBorders>
              <w:top w:val="nil"/>
              <w:left w:val="nil"/>
              <w:bottom w:val="single" w:sz="4" w:space="0" w:color="auto"/>
              <w:right w:val="single" w:sz="4" w:space="0" w:color="auto"/>
            </w:tcBorders>
            <w:noWrap/>
            <w:vAlign w:val="center"/>
          </w:tcPr>
          <w:p w14:paraId="4891DDA3"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627</w:t>
            </w:r>
          </w:p>
        </w:tc>
        <w:tc>
          <w:tcPr>
            <w:tcW w:w="567" w:type="dxa"/>
            <w:tcBorders>
              <w:top w:val="nil"/>
              <w:left w:val="nil"/>
              <w:bottom w:val="single" w:sz="4" w:space="0" w:color="auto"/>
              <w:right w:val="single" w:sz="4" w:space="0" w:color="auto"/>
            </w:tcBorders>
            <w:noWrap/>
            <w:vAlign w:val="center"/>
          </w:tcPr>
          <w:p w14:paraId="1EF086EA"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71</w:t>
            </w:r>
          </w:p>
        </w:tc>
        <w:tc>
          <w:tcPr>
            <w:tcW w:w="708" w:type="dxa"/>
            <w:gridSpan w:val="2"/>
            <w:tcBorders>
              <w:top w:val="nil"/>
              <w:left w:val="nil"/>
              <w:bottom w:val="single" w:sz="4" w:space="0" w:color="auto"/>
              <w:right w:val="single" w:sz="4" w:space="0" w:color="auto"/>
            </w:tcBorders>
            <w:noWrap/>
            <w:vAlign w:val="center"/>
          </w:tcPr>
          <w:p w14:paraId="0C748A8A" w14:textId="77777777" w:rsidR="00B844B0" w:rsidRPr="002F6665" w:rsidRDefault="00B844B0" w:rsidP="00B844B0">
            <w:pPr>
              <w:spacing w:after="0" w:line="240" w:lineRule="auto"/>
              <w:jc w:val="cente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1197</w:t>
            </w:r>
          </w:p>
        </w:tc>
      </w:tr>
      <w:tr w:rsidR="001111F7" w:rsidRPr="002F6665" w14:paraId="1063A672" w14:textId="77777777" w:rsidTr="00D55FA8">
        <w:trPr>
          <w:trHeight w:val="411"/>
        </w:trPr>
        <w:tc>
          <w:tcPr>
            <w:tcW w:w="3397" w:type="dxa"/>
            <w:gridSpan w:val="5"/>
            <w:tcBorders>
              <w:top w:val="nil"/>
              <w:left w:val="single" w:sz="4" w:space="0" w:color="auto"/>
              <w:bottom w:val="single" w:sz="4" w:space="0" w:color="auto"/>
              <w:right w:val="single" w:sz="4" w:space="0" w:color="auto"/>
            </w:tcBorders>
            <w:vAlign w:val="center"/>
            <w:hideMark/>
          </w:tcPr>
          <w:p w14:paraId="3296C323" w14:textId="070D2BD4" w:rsidR="001111F7" w:rsidRPr="002F6665" w:rsidRDefault="001111F7" w:rsidP="00D55FA8">
            <w:pPr>
              <w:spacing w:after="0" w:line="240" w:lineRule="auto"/>
              <w:jc w:val="center"/>
              <w:rPr>
                <w:rFonts w:ascii="Times New Roman" w:eastAsia="Times New Roman" w:hAnsi="Times New Roman" w:cs="Times New Roman"/>
                <w:b/>
                <w:sz w:val="20"/>
                <w:szCs w:val="20"/>
              </w:rPr>
            </w:pPr>
            <w:r w:rsidRPr="002F6665">
              <w:rPr>
                <w:rFonts w:ascii="Times New Roman" w:eastAsia="Times New Roman" w:hAnsi="Times New Roman" w:cs="Times New Roman"/>
                <w:b/>
                <w:sz w:val="20"/>
                <w:szCs w:val="20"/>
              </w:rPr>
              <w:t>2025</w:t>
            </w:r>
            <w:r w:rsidR="00A87357">
              <w:rPr>
                <w:rFonts w:ascii="Times New Roman" w:eastAsia="Times New Roman" w:hAnsi="Times New Roman" w:cs="Times New Roman"/>
                <w:b/>
                <w:sz w:val="20"/>
                <w:szCs w:val="20"/>
              </w:rPr>
              <w:t>-</w:t>
            </w:r>
            <w:r w:rsidRPr="002F6665">
              <w:rPr>
                <w:rFonts w:ascii="Times New Roman" w:eastAsia="Times New Roman" w:hAnsi="Times New Roman" w:cs="Times New Roman"/>
                <w:b/>
                <w:sz w:val="20"/>
                <w:szCs w:val="20"/>
              </w:rPr>
              <w:t>2026 оқу жылындағы барлығы</w:t>
            </w:r>
          </w:p>
        </w:tc>
        <w:tc>
          <w:tcPr>
            <w:tcW w:w="567" w:type="dxa"/>
            <w:tcBorders>
              <w:top w:val="nil"/>
              <w:left w:val="nil"/>
              <w:bottom w:val="single" w:sz="4" w:space="0" w:color="auto"/>
              <w:right w:val="single" w:sz="4" w:space="0" w:color="auto"/>
            </w:tcBorders>
            <w:noWrap/>
            <w:vAlign w:val="center"/>
          </w:tcPr>
          <w:p w14:paraId="5CC8E942" w14:textId="77777777" w:rsidR="001111F7" w:rsidRPr="002F6665" w:rsidRDefault="001111F7" w:rsidP="00D55FA8">
            <w:pPr>
              <w:spacing w:after="0" w:line="240" w:lineRule="auto"/>
              <w:jc w:val="center"/>
              <w:rPr>
                <w:rFonts w:ascii="Times New Roman" w:eastAsia="Times New Roman" w:hAnsi="Times New Roman" w:cs="Times New Roman"/>
                <w:b/>
                <w:sz w:val="20"/>
                <w:szCs w:val="20"/>
                <w:lang w:val="en-US"/>
              </w:rPr>
            </w:pPr>
          </w:p>
        </w:tc>
        <w:tc>
          <w:tcPr>
            <w:tcW w:w="596" w:type="dxa"/>
            <w:tcBorders>
              <w:top w:val="nil"/>
              <w:left w:val="nil"/>
              <w:bottom w:val="single" w:sz="4" w:space="0" w:color="auto"/>
              <w:right w:val="single" w:sz="4" w:space="0" w:color="auto"/>
            </w:tcBorders>
            <w:noWrap/>
            <w:vAlign w:val="center"/>
          </w:tcPr>
          <w:p w14:paraId="22A97720" w14:textId="77777777" w:rsidR="001111F7" w:rsidRPr="002F6665" w:rsidRDefault="001111F7" w:rsidP="00D55FA8">
            <w:pPr>
              <w:spacing w:after="0" w:line="240" w:lineRule="auto"/>
              <w:jc w:val="center"/>
              <w:rPr>
                <w:rFonts w:ascii="Times New Roman" w:eastAsia="Times New Roman" w:hAnsi="Times New Roman" w:cs="Times New Roman"/>
                <w:b/>
                <w:sz w:val="20"/>
                <w:szCs w:val="20"/>
                <w:lang w:val="en-US"/>
              </w:rPr>
            </w:pPr>
          </w:p>
        </w:tc>
        <w:tc>
          <w:tcPr>
            <w:tcW w:w="456" w:type="dxa"/>
            <w:tcBorders>
              <w:top w:val="nil"/>
              <w:left w:val="nil"/>
              <w:bottom w:val="single" w:sz="4" w:space="0" w:color="auto"/>
              <w:right w:val="single" w:sz="4" w:space="0" w:color="auto"/>
            </w:tcBorders>
            <w:noWrap/>
            <w:vAlign w:val="center"/>
          </w:tcPr>
          <w:p w14:paraId="5A4BBA8D" w14:textId="77777777" w:rsidR="001111F7" w:rsidRPr="002F6665" w:rsidRDefault="001111F7" w:rsidP="00D55FA8">
            <w:pPr>
              <w:spacing w:after="0" w:line="240" w:lineRule="auto"/>
              <w:jc w:val="center"/>
              <w:rPr>
                <w:rFonts w:ascii="Times New Roman" w:eastAsia="Times New Roman" w:hAnsi="Times New Roman" w:cs="Times New Roman"/>
                <w:b/>
                <w:sz w:val="20"/>
                <w:szCs w:val="20"/>
                <w:lang w:val="en-US"/>
              </w:rPr>
            </w:pPr>
          </w:p>
        </w:tc>
        <w:tc>
          <w:tcPr>
            <w:tcW w:w="536" w:type="dxa"/>
            <w:tcBorders>
              <w:top w:val="nil"/>
              <w:left w:val="nil"/>
              <w:bottom w:val="single" w:sz="4" w:space="0" w:color="auto"/>
              <w:right w:val="single" w:sz="4" w:space="0" w:color="auto"/>
            </w:tcBorders>
            <w:noWrap/>
            <w:vAlign w:val="center"/>
          </w:tcPr>
          <w:p w14:paraId="26408858" w14:textId="77777777" w:rsidR="001111F7" w:rsidRPr="002F6665" w:rsidRDefault="001111F7" w:rsidP="00D55FA8">
            <w:pPr>
              <w:spacing w:after="0" w:line="240" w:lineRule="auto"/>
              <w:jc w:val="center"/>
              <w:rPr>
                <w:rFonts w:ascii="Times New Roman" w:eastAsia="Times New Roman" w:hAnsi="Times New Roman" w:cs="Times New Roman"/>
                <w:b/>
                <w:sz w:val="20"/>
                <w:szCs w:val="20"/>
                <w:lang w:val="en-US"/>
              </w:rPr>
            </w:pPr>
          </w:p>
        </w:tc>
        <w:tc>
          <w:tcPr>
            <w:tcW w:w="538" w:type="dxa"/>
            <w:tcBorders>
              <w:top w:val="nil"/>
              <w:left w:val="nil"/>
              <w:bottom w:val="single" w:sz="4" w:space="0" w:color="auto"/>
              <w:right w:val="single" w:sz="4" w:space="0" w:color="auto"/>
            </w:tcBorders>
            <w:noWrap/>
            <w:vAlign w:val="center"/>
          </w:tcPr>
          <w:p w14:paraId="14BB58A3" w14:textId="77777777" w:rsidR="001111F7" w:rsidRPr="002F6665" w:rsidRDefault="001111F7" w:rsidP="00D55FA8">
            <w:pPr>
              <w:spacing w:after="0" w:line="240" w:lineRule="auto"/>
              <w:jc w:val="center"/>
              <w:rPr>
                <w:rFonts w:ascii="Times New Roman" w:eastAsia="Times New Roman" w:hAnsi="Times New Roman" w:cs="Times New Roman"/>
                <w:b/>
                <w:sz w:val="20"/>
                <w:szCs w:val="20"/>
                <w:lang w:val="en-US"/>
              </w:rPr>
            </w:pPr>
          </w:p>
        </w:tc>
        <w:tc>
          <w:tcPr>
            <w:tcW w:w="567" w:type="dxa"/>
            <w:tcBorders>
              <w:top w:val="nil"/>
              <w:left w:val="nil"/>
              <w:bottom w:val="single" w:sz="4" w:space="0" w:color="auto"/>
              <w:right w:val="single" w:sz="4" w:space="0" w:color="auto"/>
            </w:tcBorders>
            <w:noWrap/>
            <w:vAlign w:val="center"/>
          </w:tcPr>
          <w:p w14:paraId="72440F52" w14:textId="77777777" w:rsidR="001111F7" w:rsidRPr="002F6665" w:rsidRDefault="001111F7" w:rsidP="00D55FA8">
            <w:pPr>
              <w:spacing w:after="0" w:line="240" w:lineRule="auto"/>
              <w:jc w:val="center"/>
              <w:rPr>
                <w:rFonts w:ascii="Times New Roman" w:eastAsia="Times New Roman" w:hAnsi="Times New Roman" w:cs="Times New Roman"/>
                <w:b/>
                <w:sz w:val="20"/>
                <w:szCs w:val="20"/>
                <w:lang w:val="en-US"/>
              </w:rPr>
            </w:pPr>
          </w:p>
        </w:tc>
        <w:tc>
          <w:tcPr>
            <w:tcW w:w="567" w:type="dxa"/>
            <w:tcBorders>
              <w:top w:val="nil"/>
              <w:left w:val="nil"/>
              <w:bottom w:val="single" w:sz="4" w:space="0" w:color="auto"/>
              <w:right w:val="single" w:sz="4" w:space="0" w:color="auto"/>
            </w:tcBorders>
            <w:noWrap/>
            <w:vAlign w:val="center"/>
          </w:tcPr>
          <w:p w14:paraId="380CC024" w14:textId="77777777" w:rsidR="001111F7" w:rsidRPr="002F6665" w:rsidRDefault="001111F7" w:rsidP="00D55FA8">
            <w:pPr>
              <w:spacing w:after="0" w:line="240" w:lineRule="auto"/>
              <w:jc w:val="center"/>
              <w:rPr>
                <w:rFonts w:ascii="Times New Roman" w:eastAsia="Times New Roman" w:hAnsi="Times New Roman" w:cs="Times New Roman"/>
                <w:b/>
                <w:sz w:val="20"/>
                <w:szCs w:val="20"/>
                <w:lang w:val="en-US"/>
              </w:rPr>
            </w:pPr>
          </w:p>
        </w:tc>
        <w:tc>
          <w:tcPr>
            <w:tcW w:w="568" w:type="dxa"/>
            <w:tcBorders>
              <w:top w:val="nil"/>
              <w:left w:val="nil"/>
              <w:bottom w:val="single" w:sz="4" w:space="0" w:color="auto"/>
              <w:right w:val="single" w:sz="4" w:space="0" w:color="auto"/>
            </w:tcBorders>
            <w:noWrap/>
            <w:vAlign w:val="center"/>
          </w:tcPr>
          <w:p w14:paraId="5C33E896" w14:textId="77777777" w:rsidR="001111F7" w:rsidRPr="002F6665" w:rsidRDefault="001111F7" w:rsidP="00D55FA8">
            <w:pPr>
              <w:spacing w:after="0" w:line="240" w:lineRule="auto"/>
              <w:jc w:val="center"/>
              <w:rPr>
                <w:rFonts w:ascii="Times New Roman" w:eastAsia="Times New Roman" w:hAnsi="Times New Roman" w:cs="Times New Roman"/>
                <w:b/>
                <w:sz w:val="20"/>
                <w:szCs w:val="20"/>
                <w:lang w:val="en-US"/>
              </w:rPr>
            </w:pPr>
          </w:p>
        </w:tc>
        <w:tc>
          <w:tcPr>
            <w:tcW w:w="567" w:type="dxa"/>
            <w:tcBorders>
              <w:top w:val="nil"/>
              <w:left w:val="nil"/>
              <w:bottom w:val="single" w:sz="4" w:space="0" w:color="auto"/>
              <w:right w:val="single" w:sz="4" w:space="0" w:color="auto"/>
            </w:tcBorders>
            <w:noWrap/>
            <w:vAlign w:val="center"/>
          </w:tcPr>
          <w:p w14:paraId="4E6EB595" w14:textId="77777777" w:rsidR="001111F7" w:rsidRPr="002F6665" w:rsidRDefault="001111F7" w:rsidP="00D55FA8">
            <w:pPr>
              <w:spacing w:after="0" w:line="240" w:lineRule="auto"/>
              <w:jc w:val="center"/>
              <w:rPr>
                <w:rFonts w:ascii="Times New Roman" w:eastAsia="Times New Roman" w:hAnsi="Times New Roman" w:cs="Times New Roman"/>
                <w:b/>
                <w:sz w:val="20"/>
                <w:szCs w:val="20"/>
                <w:lang w:val="en-US"/>
              </w:rPr>
            </w:pPr>
          </w:p>
        </w:tc>
        <w:tc>
          <w:tcPr>
            <w:tcW w:w="567" w:type="dxa"/>
            <w:tcBorders>
              <w:top w:val="nil"/>
              <w:left w:val="nil"/>
              <w:bottom w:val="single" w:sz="4" w:space="0" w:color="auto"/>
              <w:right w:val="single" w:sz="4" w:space="0" w:color="auto"/>
            </w:tcBorders>
            <w:noWrap/>
            <w:vAlign w:val="center"/>
          </w:tcPr>
          <w:p w14:paraId="0838EEF9" w14:textId="77777777" w:rsidR="001111F7" w:rsidRPr="002F6665" w:rsidRDefault="001111F7" w:rsidP="00D55FA8">
            <w:pPr>
              <w:spacing w:after="0" w:line="240" w:lineRule="auto"/>
              <w:jc w:val="center"/>
              <w:rPr>
                <w:rFonts w:ascii="Times New Roman" w:eastAsia="Times New Roman" w:hAnsi="Times New Roman" w:cs="Times New Roman"/>
                <w:b/>
                <w:sz w:val="20"/>
                <w:szCs w:val="20"/>
              </w:rPr>
            </w:pPr>
          </w:p>
        </w:tc>
        <w:tc>
          <w:tcPr>
            <w:tcW w:w="567" w:type="dxa"/>
            <w:tcBorders>
              <w:top w:val="nil"/>
              <w:left w:val="nil"/>
              <w:bottom w:val="single" w:sz="4" w:space="0" w:color="auto"/>
              <w:right w:val="single" w:sz="4" w:space="0" w:color="auto"/>
            </w:tcBorders>
            <w:noWrap/>
            <w:vAlign w:val="center"/>
          </w:tcPr>
          <w:p w14:paraId="0B3471C5" w14:textId="77777777" w:rsidR="001111F7" w:rsidRPr="002F6665" w:rsidRDefault="001111F7" w:rsidP="00D55FA8">
            <w:pPr>
              <w:spacing w:after="0" w:line="240" w:lineRule="auto"/>
              <w:jc w:val="center"/>
              <w:rPr>
                <w:rFonts w:ascii="Times New Roman" w:eastAsia="Times New Roman" w:hAnsi="Times New Roman" w:cs="Times New Roman"/>
                <w:b/>
                <w:sz w:val="20"/>
                <w:szCs w:val="20"/>
                <w:lang w:val="en-US"/>
              </w:rPr>
            </w:pPr>
          </w:p>
        </w:tc>
        <w:tc>
          <w:tcPr>
            <w:tcW w:w="708" w:type="dxa"/>
            <w:gridSpan w:val="2"/>
            <w:tcBorders>
              <w:top w:val="nil"/>
              <w:left w:val="nil"/>
              <w:bottom w:val="single" w:sz="4" w:space="0" w:color="auto"/>
              <w:right w:val="single" w:sz="4" w:space="0" w:color="auto"/>
            </w:tcBorders>
            <w:noWrap/>
            <w:vAlign w:val="center"/>
          </w:tcPr>
          <w:p w14:paraId="75FD4597" w14:textId="77777777" w:rsidR="001111F7" w:rsidRPr="002F6665" w:rsidRDefault="001111F7" w:rsidP="00D55FA8">
            <w:pPr>
              <w:spacing w:after="0" w:line="240" w:lineRule="auto"/>
              <w:jc w:val="center"/>
              <w:rPr>
                <w:rFonts w:ascii="Times New Roman" w:eastAsia="Times New Roman" w:hAnsi="Times New Roman" w:cs="Times New Roman"/>
                <w:b/>
                <w:sz w:val="20"/>
                <w:szCs w:val="20"/>
              </w:rPr>
            </w:pPr>
          </w:p>
        </w:tc>
      </w:tr>
    </w:tbl>
    <w:p w14:paraId="3881452E" w14:textId="77777777" w:rsidR="001111F7" w:rsidRPr="002F6665" w:rsidRDefault="001111F7" w:rsidP="00976F81">
      <w:pPr>
        <w:spacing w:after="0" w:line="240" w:lineRule="auto"/>
        <w:jc w:val="both"/>
        <w:rPr>
          <w:rFonts w:ascii="Times New Roman" w:hAnsi="Times New Roman" w:cs="Times New Roman"/>
        </w:rPr>
      </w:pPr>
    </w:p>
    <w:p w14:paraId="33A7BCD2" w14:textId="480D898F" w:rsidR="00976F81" w:rsidRPr="002F6665" w:rsidRDefault="00976F81" w:rsidP="00F27CD6">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Шығудың негізгі себебі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қоныс аудару және тұрғылықты жерін ауыстыру. Мектепте оқушылардың келуі мен кетуі туралы бұйрықтар кітабы жүргізіледі, оның негізі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аналардың өтініші болып табылады.</w:t>
      </w:r>
    </w:p>
    <w:p w14:paraId="4503A073" w14:textId="5519911D" w:rsidR="00976F81" w:rsidRPr="002F6665" w:rsidRDefault="00976F81" w:rsidP="00F27CD6">
      <w:pPr>
        <w:pStyle w:val="3"/>
        <w:spacing w:before="0" w:after="0"/>
        <w:ind w:firstLine="709"/>
        <w:jc w:val="both"/>
        <w:rPr>
          <w:rFonts w:ascii="Times New Roman" w:hAnsi="Times New Roman"/>
          <w:sz w:val="24"/>
          <w:szCs w:val="24"/>
        </w:rPr>
      </w:pPr>
      <w:r w:rsidRPr="002F6665">
        <w:rPr>
          <w:rStyle w:val="af3"/>
          <w:rFonts w:ascii="Times New Roman" w:eastAsiaTheme="majorEastAsia" w:hAnsi="Times New Roman"/>
          <w:sz w:val="24"/>
          <w:szCs w:val="24"/>
        </w:rPr>
        <w:t>SWOT</w:t>
      </w:r>
      <w:r w:rsidR="00A87357">
        <w:rPr>
          <w:rStyle w:val="af3"/>
          <w:rFonts w:ascii="Times New Roman" w:eastAsiaTheme="majorEastAsia" w:hAnsi="Times New Roman"/>
          <w:sz w:val="24"/>
          <w:szCs w:val="24"/>
        </w:rPr>
        <w:t>-</w:t>
      </w:r>
      <w:r w:rsidRPr="002F6665">
        <w:rPr>
          <w:rStyle w:val="af3"/>
          <w:rFonts w:ascii="Times New Roman" w:eastAsiaTheme="majorEastAsia" w:hAnsi="Times New Roman"/>
          <w:sz w:val="24"/>
          <w:szCs w:val="24"/>
        </w:rPr>
        <w:t>талдау: Оқушылар контингенті</w:t>
      </w:r>
    </w:p>
    <w:p w14:paraId="372F45A7" w14:textId="77777777" w:rsidR="00976F81" w:rsidRPr="002F6665" w:rsidRDefault="00976F81" w:rsidP="00F27CD6">
      <w:pPr>
        <w:pStyle w:val="4"/>
        <w:spacing w:before="0" w:line="240" w:lineRule="auto"/>
        <w:jc w:val="both"/>
        <w:rPr>
          <w:rFonts w:ascii="Times New Roman" w:hAnsi="Times New Roman" w:cs="Times New Roman"/>
          <w:color w:val="auto"/>
          <w:sz w:val="24"/>
          <w:szCs w:val="24"/>
          <w:lang w:val="ru-RU"/>
        </w:rPr>
      </w:pPr>
      <w:r w:rsidRPr="002F6665">
        <w:rPr>
          <w:rStyle w:val="af3"/>
          <w:rFonts w:ascii="Times New Roman" w:hAnsi="Times New Roman" w:cs="Times New Roman"/>
          <w:color w:val="auto"/>
          <w:sz w:val="24"/>
          <w:szCs w:val="24"/>
          <w:lang w:val="ru-RU"/>
        </w:rPr>
        <w:t>Күшті жақтары:</w:t>
      </w:r>
    </w:p>
    <w:p w14:paraId="2B8FE465" w14:textId="77777777" w:rsidR="00976F81" w:rsidRPr="002F6665" w:rsidRDefault="00976F81" w:rsidP="00F27CD6">
      <w:pPr>
        <w:pStyle w:val="a3"/>
        <w:numPr>
          <w:ilvl w:val="0"/>
          <w:numId w:val="17"/>
        </w:numPr>
        <w:spacing w:before="0" w:beforeAutospacing="0" w:after="0" w:afterAutospacing="0"/>
        <w:jc w:val="both"/>
      </w:pPr>
      <w:r w:rsidRPr="002F6665">
        <w:t xml:space="preserve">Білім алушылардың тұрақты саны </w:t>
      </w:r>
    </w:p>
    <w:p w14:paraId="4A39D088" w14:textId="77777777" w:rsidR="00976F81" w:rsidRPr="002F6665" w:rsidRDefault="00976F81" w:rsidP="00F27CD6">
      <w:pPr>
        <w:pStyle w:val="a3"/>
        <w:numPr>
          <w:ilvl w:val="0"/>
          <w:numId w:val="17"/>
        </w:numPr>
        <w:spacing w:before="0" w:beforeAutospacing="0" w:after="0" w:afterAutospacing="0"/>
        <w:jc w:val="both"/>
      </w:pPr>
      <w:r w:rsidRPr="002F6665">
        <w:t>Контингентті сақтауда оң динамика байқалады (аударымдар мен аударымдардың төмен пайызы).</w:t>
      </w:r>
    </w:p>
    <w:p w14:paraId="2701C314" w14:textId="77777777" w:rsidR="00976F81" w:rsidRPr="002F6665" w:rsidRDefault="00976F81" w:rsidP="00F27CD6">
      <w:pPr>
        <w:pStyle w:val="a3"/>
        <w:numPr>
          <w:ilvl w:val="0"/>
          <w:numId w:val="17"/>
        </w:numPr>
        <w:spacing w:before="0" w:beforeAutospacing="0" w:after="0" w:afterAutospacing="0"/>
        <w:jc w:val="both"/>
      </w:pPr>
      <w:r w:rsidRPr="002F6665">
        <w:t>Басқа білім беру ұйымдарынан (соның ішінде жекеменшік мектептерден, басқа аймақтардан) оқушылар ағыны бар.</w:t>
      </w:r>
    </w:p>
    <w:p w14:paraId="09A5AFA9" w14:textId="77777777" w:rsidR="00976F81" w:rsidRPr="002F6665" w:rsidRDefault="00976F81" w:rsidP="00F27CD6">
      <w:pPr>
        <w:pStyle w:val="a3"/>
        <w:numPr>
          <w:ilvl w:val="0"/>
          <w:numId w:val="17"/>
        </w:numPr>
        <w:spacing w:before="0" w:beforeAutospacing="0" w:after="0" w:afterAutospacing="0"/>
        <w:jc w:val="both"/>
      </w:pPr>
      <w:r w:rsidRPr="002F6665">
        <w:t>Оқушыларды олимпиадалық қозғалысқа, үйірмелерге, секцияларға қосу олардың сақталуына және белсенділігіне ықпал етеді.</w:t>
      </w:r>
    </w:p>
    <w:p w14:paraId="34508E42" w14:textId="77777777" w:rsidR="00976F81" w:rsidRPr="002F6665" w:rsidRDefault="00976F81" w:rsidP="00F27CD6">
      <w:pPr>
        <w:pStyle w:val="a3"/>
        <w:numPr>
          <w:ilvl w:val="0"/>
          <w:numId w:val="17"/>
        </w:numPr>
        <w:spacing w:before="0" w:beforeAutospacing="0" w:after="0" w:afterAutospacing="0"/>
        <w:jc w:val="both"/>
      </w:pPr>
      <w:r w:rsidRPr="002F6665">
        <w:t>Оқушылардың әлеуметтік құрамы мен академиялық үлгеріміне мониторинг жүргізіледі.</w:t>
      </w:r>
    </w:p>
    <w:p w14:paraId="116E45BB" w14:textId="77777777" w:rsidR="00976F81" w:rsidRPr="002F6665" w:rsidRDefault="00976F81" w:rsidP="00F27CD6">
      <w:pPr>
        <w:pStyle w:val="4"/>
        <w:spacing w:before="0" w:line="240" w:lineRule="auto"/>
        <w:jc w:val="both"/>
        <w:rPr>
          <w:rFonts w:ascii="Times New Roman" w:hAnsi="Times New Roman" w:cs="Times New Roman"/>
          <w:color w:val="auto"/>
          <w:sz w:val="24"/>
          <w:szCs w:val="24"/>
        </w:rPr>
      </w:pPr>
      <w:r w:rsidRPr="002F6665">
        <w:rPr>
          <w:rStyle w:val="af3"/>
          <w:rFonts w:ascii="Times New Roman" w:hAnsi="Times New Roman" w:cs="Times New Roman"/>
          <w:color w:val="auto"/>
          <w:sz w:val="24"/>
          <w:szCs w:val="24"/>
        </w:rPr>
        <w:t>Әлсіз жақтары:</w:t>
      </w:r>
    </w:p>
    <w:p w14:paraId="4E75E2E9" w14:textId="77777777" w:rsidR="00976F81" w:rsidRPr="00EE612A" w:rsidRDefault="00976F81" w:rsidP="00F27CD6">
      <w:pPr>
        <w:pStyle w:val="a3"/>
        <w:numPr>
          <w:ilvl w:val="0"/>
          <w:numId w:val="18"/>
        </w:numPr>
        <w:spacing w:before="0" w:beforeAutospacing="0" w:after="0" w:afterAutospacing="0"/>
        <w:jc w:val="both"/>
        <w:rPr>
          <w:lang w:val="en-US"/>
        </w:rPr>
      </w:pPr>
      <w:r w:rsidRPr="002F6665">
        <w:t>Параллельдер</w:t>
      </w:r>
      <w:r w:rsidRPr="00EE612A">
        <w:rPr>
          <w:lang w:val="en-US"/>
        </w:rPr>
        <w:t xml:space="preserve"> </w:t>
      </w:r>
      <w:r w:rsidRPr="002F6665">
        <w:t>бойынша</w:t>
      </w:r>
      <w:r w:rsidRPr="00EE612A">
        <w:rPr>
          <w:lang w:val="en-US"/>
        </w:rPr>
        <w:t xml:space="preserve"> </w:t>
      </w:r>
      <w:r w:rsidRPr="002F6665">
        <w:t>контингенттің</w:t>
      </w:r>
      <w:r w:rsidRPr="00EE612A">
        <w:rPr>
          <w:lang w:val="en-US"/>
        </w:rPr>
        <w:t xml:space="preserve"> </w:t>
      </w:r>
      <w:r w:rsidRPr="002F6665">
        <w:t>біркелкі</w:t>
      </w:r>
      <w:r w:rsidRPr="00EE612A">
        <w:rPr>
          <w:lang w:val="en-US"/>
        </w:rPr>
        <w:t xml:space="preserve"> </w:t>
      </w:r>
      <w:r w:rsidRPr="002F6665">
        <w:t>еместігі</w:t>
      </w:r>
      <w:r w:rsidRPr="00EE612A">
        <w:rPr>
          <w:lang w:val="en-US"/>
        </w:rPr>
        <w:t xml:space="preserve"> (</w:t>
      </w:r>
      <w:r w:rsidRPr="002F6665">
        <w:t>толып</w:t>
      </w:r>
      <w:r w:rsidRPr="00EE612A">
        <w:rPr>
          <w:lang w:val="en-US"/>
        </w:rPr>
        <w:t xml:space="preserve"> </w:t>
      </w:r>
      <w:r w:rsidRPr="002F6665">
        <w:t>жатқан</w:t>
      </w:r>
      <w:r w:rsidRPr="00EE612A">
        <w:rPr>
          <w:lang w:val="en-US"/>
        </w:rPr>
        <w:t xml:space="preserve"> </w:t>
      </w:r>
      <w:r w:rsidRPr="002F6665">
        <w:t>немесе</w:t>
      </w:r>
      <w:r w:rsidRPr="00EE612A">
        <w:rPr>
          <w:lang w:val="en-US"/>
        </w:rPr>
        <w:t xml:space="preserve">, </w:t>
      </w:r>
      <w:r w:rsidRPr="002F6665">
        <w:t>керісінше</w:t>
      </w:r>
      <w:r w:rsidRPr="00EE612A">
        <w:rPr>
          <w:lang w:val="en-US"/>
        </w:rPr>
        <w:t xml:space="preserve">, </w:t>
      </w:r>
      <w:r w:rsidRPr="002F6665">
        <w:t>шағын</w:t>
      </w:r>
      <w:r w:rsidRPr="00EE612A">
        <w:rPr>
          <w:lang w:val="en-US"/>
        </w:rPr>
        <w:t xml:space="preserve"> </w:t>
      </w:r>
      <w:r w:rsidRPr="002F6665">
        <w:t>жинақталған</w:t>
      </w:r>
      <w:r w:rsidRPr="00EE612A">
        <w:rPr>
          <w:lang w:val="en-US"/>
        </w:rPr>
        <w:t xml:space="preserve"> </w:t>
      </w:r>
      <w:r w:rsidRPr="002F6665">
        <w:t>сыныптар</w:t>
      </w:r>
      <w:r w:rsidRPr="00EE612A">
        <w:rPr>
          <w:lang w:val="en-US"/>
        </w:rPr>
        <w:t>).</w:t>
      </w:r>
    </w:p>
    <w:p w14:paraId="1B8EE588" w14:textId="77777777" w:rsidR="00976F81" w:rsidRPr="00EE612A" w:rsidRDefault="00976F81" w:rsidP="00F27CD6">
      <w:pPr>
        <w:pStyle w:val="a3"/>
        <w:numPr>
          <w:ilvl w:val="0"/>
          <w:numId w:val="18"/>
        </w:numPr>
        <w:spacing w:before="0" w:beforeAutospacing="0" w:after="0" w:afterAutospacing="0"/>
        <w:jc w:val="both"/>
        <w:rPr>
          <w:lang w:val="en-US"/>
        </w:rPr>
      </w:pPr>
      <w:r w:rsidRPr="002F6665">
        <w:t>Базалық</w:t>
      </w:r>
      <w:r w:rsidRPr="00EE612A">
        <w:rPr>
          <w:lang w:val="en-US"/>
        </w:rPr>
        <w:t xml:space="preserve"> </w:t>
      </w:r>
      <w:r w:rsidRPr="002F6665">
        <w:t>даярлықта</w:t>
      </w:r>
      <w:r w:rsidRPr="00EE612A">
        <w:rPr>
          <w:lang w:val="en-US"/>
        </w:rPr>
        <w:t xml:space="preserve"> </w:t>
      </w:r>
      <w:r w:rsidRPr="002F6665">
        <w:t>олқылықтары</w:t>
      </w:r>
      <w:r w:rsidRPr="00EE612A">
        <w:rPr>
          <w:lang w:val="en-US"/>
        </w:rPr>
        <w:t xml:space="preserve"> </w:t>
      </w:r>
      <w:r w:rsidRPr="002F6665">
        <w:t>бар</w:t>
      </w:r>
      <w:r w:rsidRPr="00EE612A">
        <w:rPr>
          <w:lang w:val="en-US"/>
        </w:rPr>
        <w:t xml:space="preserve"> </w:t>
      </w:r>
      <w:r w:rsidRPr="002F6665">
        <w:t>және</w:t>
      </w:r>
      <w:r w:rsidRPr="00EE612A">
        <w:rPr>
          <w:lang w:val="en-US"/>
        </w:rPr>
        <w:t xml:space="preserve"> </w:t>
      </w:r>
      <w:r w:rsidRPr="002F6665">
        <w:t>оқуға</w:t>
      </w:r>
      <w:r w:rsidRPr="00EE612A">
        <w:rPr>
          <w:lang w:val="en-US"/>
        </w:rPr>
        <w:t xml:space="preserve"> </w:t>
      </w:r>
      <w:r w:rsidRPr="002F6665">
        <w:t>ынтасы</w:t>
      </w:r>
      <w:r w:rsidRPr="00EE612A">
        <w:rPr>
          <w:lang w:val="en-US"/>
        </w:rPr>
        <w:t xml:space="preserve"> </w:t>
      </w:r>
      <w:r w:rsidRPr="002F6665">
        <w:t>жеткіліксіз</w:t>
      </w:r>
      <w:r w:rsidRPr="00EE612A">
        <w:rPr>
          <w:lang w:val="en-US"/>
        </w:rPr>
        <w:t xml:space="preserve"> </w:t>
      </w:r>
      <w:r w:rsidRPr="002F6665">
        <w:t>оқушылардың</w:t>
      </w:r>
      <w:r w:rsidRPr="00EE612A">
        <w:rPr>
          <w:lang w:val="en-US"/>
        </w:rPr>
        <w:t xml:space="preserve"> </w:t>
      </w:r>
      <w:r w:rsidRPr="002F6665">
        <w:t>үлесі</w:t>
      </w:r>
      <w:r w:rsidRPr="00EE612A">
        <w:rPr>
          <w:lang w:val="en-US"/>
        </w:rPr>
        <w:t xml:space="preserve"> </w:t>
      </w:r>
      <w:r w:rsidRPr="002F6665">
        <w:t>бар</w:t>
      </w:r>
      <w:r w:rsidRPr="00EE612A">
        <w:rPr>
          <w:lang w:val="en-US"/>
        </w:rPr>
        <w:t>.</w:t>
      </w:r>
    </w:p>
    <w:p w14:paraId="54084090" w14:textId="77777777" w:rsidR="00976F81" w:rsidRPr="00EE612A" w:rsidRDefault="00976F81" w:rsidP="00F27CD6">
      <w:pPr>
        <w:pStyle w:val="a3"/>
        <w:numPr>
          <w:ilvl w:val="0"/>
          <w:numId w:val="18"/>
        </w:numPr>
        <w:spacing w:before="0" w:beforeAutospacing="0" w:after="0" w:afterAutospacing="0"/>
        <w:jc w:val="both"/>
        <w:rPr>
          <w:lang w:val="en-US"/>
        </w:rPr>
      </w:pPr>
      <w:r w:rsidRPr="002F6665">
        <w:t>Жеке</w:t>
      </w:r>
      <w:r w:rsidRPr="00EE612A">
        <w:rPr>
          <w:lang w:val="en-US"/>
        </w:rPr>
        <w:t xml:space="preserve"> </w:t>
      </w:r>
      <w:r w:rsidRPr="002F6665">
        <w:t>білім</w:t>
      </w:r>
      <w:r w:rsidRPr="00EE612A">
        <w:rPr>
          <w:lang w:val="en-US"/>
        </w:rPr>
        <w:t xml:space="preserve"> </w:t>
      </w:r>
      <w:r w:rsidRPr="002F6665">
        <w:t>беру</w:t>
      </w:r>
      <w:r w:rsidRPr="00EE612A">
        <w:rPr>
          <w:lang w:val="en-US"/>
        </w:rPr>
        <w:t xml:space="preserve"> </w:t>
      </w:r>
      <w:r w:rsidRPr="002F6665">
        <w:t>маршруттары</w:t>
      </w:r>
      <w:r w:rsidRPr="00EE612A">
        <w:rPr>
          <w:lang w:val="en-US"/>
        </w:rPr>
        <w:t xml:space="preserve"> </w:t>
      </w:r>
      <w:r w:rsidRPr="002F6665">
        <w:t>мен</w:t>
      </w:r>
      <w:r w:rsidRPr="00EE612A">
        <w:rPr>
          <w:lang w:val="en-US"/>
        </w:rPr>
        <w:t xml:space="preserve"> </w:t>
      </w:r>
      <w:r w:rsidRPr="002F6665">
        <w:t>сүйемелдеуді</w:t>
      </w:r>
      <w:r w:rsidRPr="00EE612A">
        <w:rPr>
          <w:lang w:val="en-US"/>
        </w:rPr>
        <w:t xml:space="preserve"> </w:t>
      </w:r>
      <w:r w:rsidRPr="002F6665">
        <w:t>қажет</w:t>
      </w:r>
      <w:r w:rsidRPr="00EE612A">
        <w:rPr>
          <w:lang w:val="en-US"/>
        </w:rPr>
        <w:t xml:space="preserve"> </w:t>
      </w:r>
      <w:r w:rsidRPr="002F6665">
        <w:t>ететін</w:t>
      </w:r>
      <w:r w:rsidRPr="00EE612A">
        <w:rPr>
          <w:lang w:val="en-US"/>
        </w:rPr>
        <w:t xml:space="preserve"> </w:t>
      </w:r>
      <w:r w:rsidRPr="002F6665">
        <w:t>оқушылардың</w:t>
      </w:r>
      <w:r w:rsidRPr="00EE612A">
        <w:rPr>
          <w:lang w:val="en-US"/>
        </w:rPr>
        <w:t xml:space="preserve"> </w:t>
      </w:r>
      <w:r w:rsidRPr="002F6665">
        <w:t>жоғары</w:t>
      </w:r>
      <w:r w:rsidRPr="00EE612A">
        <w:rPr>
          <w:lang w:val="en-US"/>
        </w:rPr>
        <w:t xml:space="preserve"> </w:t>
      </w:r>
      <w:r w:rsidRPr="002F6665">
        <w:t>пайызы</w:t>
      </w:r>
      <w:r w:rsidRPr="00EE612A">
        <w:rPr>
          <w:lang w:val="en-US"/>
        </w:rPr>
        <w:t xml:space="preserve"> (</w:t>
      </w:r>
      <w:r w:rsidRPr="002F6665">
        <w:t>СОР</w:t>
      </w:r>
      <w:r w:rsidRPr="00EE612A">
        <w:rPr>
          <w:lang w:val="en-US"/>
        </w:rPr>
        <w:t xml:space="preserve">, </w:t>
      </w:r>
      <w:r w:rsidRPr="002F6665">
        <w:t>өмірлік</w:t>
      </w:r>
      <w:r w:rsidRPr="00EE612A">
        <w:rPr>
          <w:lang w:val="en-US"/>
        </w:rPr>
        <w:t xml:space="preserve"> </w:t>
      </w:r>
      <w:r w:rsidRPr="002F6665">
        <w:t>қиын</w:t>
      </w:r>
      <w:r w:rsidRPr="00EE612A">
        <w:rPr>
          <w:lang w:val="en-US"/>
        </w:rPr>
        <w:t xml:space="preserve"> </w:t>
      </w:r>
      <w:r w:rsidRPr="002F6665">
        <w:t>жағдайдағы</w:t>
      </w:r>
      <w:r w:rsidRPr="00EE612A">
        <w:rPr>
          <w:lang w:val="en-US"/>
        </w:rPr>
        <w:t xml:space="preserve"> </w:t>
      </w:r>
      <w:r w:rsidRPr="002F6665">
        <w:t>балалар</w:t>
      </w:r>
      <w:r w:rsidRPr="00EE612A">
        <w:rPr>
          <w:lang w:val="en-US"/>
        </w:rPr>
        <w:t>).</w:t>
      </w:r>
    </w:p>
    <w:p w14:paraId="5BA1A9F4" w14:textId="77777777" w:rsidR="00976F81" w:rsidRPr="00EE612A" w:rsidRDefault="00976F81" w:rsidP="00F27CD6">
      <w:pPr>
        <w:pStyle w:val="a3"/>
        <w:numPr>
          <w:ilvl w:val="0"/>
          <w:numId w:val="18"/>
        </w:numPr>
        <w:spacing w:before="0" w:beforeAutospacing="0" w:after="0" w:afterAutospacing="0"/>
        <w:jc w:val="both"/>
        <w:rPr>
          <w:lang w:val="en-US"/>
        </w:rPr>
      </w:pPr>
      <w:r w:rsidRPr="002F6665">
        <w:t>Жаңадан</w:t>
      </w:r>
      <w:r w:rsidRPr="00EE612A">
        <w:rPr>
          <w:lang w:val="en-US"/>
        </w:rPr>
        <w:t xml:space="preserve"> </w:t>
      </w:r>
      <w:r w:rsidRPr="002F6665">
        <w:t>келген</w:t>
      </w:r>
      <w:r w:rsidRPr="00EE612A">
        <w:rPr>
          <w:lang w:val="en-US"/>
        </w:rPr>
        <w:t xml:space="preserve"> </w:t>
      </w:r>
      <w:r w:rsidRPr="002F6665">
        <w:t>студенттердің</w:t>
      </w:r>
      <w:r w:rsidRPr="00EE612A">
        <w:rPr>
          <w:lang w:val="en-US"/>
        </w:rPr>
        <w:t xml:space="preserve">, </w:t>
      </w:r>
      <w:r w:rsidRPr="002F6665">
        <w:t>әсіресе</w:t>
      </w:r>
      <w:r w:rsidRPr="00EE612A">
        <w:rPr>
          <w:lang w:val="en-US"/>
        </w:rPr>
        <w:t xml:space="preserve"> </w:t>
      </w:r>
      <w:r w:rsidRPr="002F6665">
        <w:t>орта</w:t>
      </w:r>
      <w:r w:rsidRPr="00EE612A">
        <w:rPr>
          <w:lang w:val="en-US"/>
        </w:rPr>
        <w:t xml:space="preserve"> </w:t>
      </w:r>
      <w:r w:rsidRPr="002F6665">
        <w:t>және</w:t>
      </w:r>
      <w:r w:rsidRPr="00EE612A">
        <w:rPr>
          <w:lang w:val="en-US"/>
        </w:rPr>
        <w:t xml:space="preserve"> </w:t>
      </w:r>
      <w:r w:rsidRPr="002F6665">
        <w:t>жоғары</w:t>
      </w:r>
      <w:r w:rsidRPr="00EE612A">
        <w:rPr>
          <w:lang w:val="en-US"/>
        </w:rPr>
        <w:t xml:space="preserve"> </w:t>
      </w:r>
      <w:r w:rsidRPr="002F6665">
        <w:t>деңгейдегі</w:t>
      </w:r>
      <w:r w:rsidRPr="00EE612A">
        <w:rPr>
          <w:lang w:val="en-US"/>
        </w:rPr>
        <w:t xml:space="preserve"> </w:t>
      </w:r>
      <w:r w:rsidRPr="002F6665">
        <w:t>студенттердің</w:t>
      </w:r>
      <w:r w:rsidRPr="00EE612A">
        <w:rPr>
          <w:lang w:val="en-US"/>
        </w:rPr>
        <w:t xml:space="preserve"> </w:t>
      </w:r>
      <w:r w:rsidRPr="002F6665">
        <w:t>бейімделуінің</w:t>
      </w:r>
      <w:r w:rsidRPr="00EE612A">
        <w:rPr>
          <w:lang w:val="en-US"/>
        </w:rPr>
        <w:t xml:space="preserve"> </w:t>
      </w:r>
      <w:r w:rsidRPr="002F6665">
        <w:t>жеткіліксіздігі</w:t>
      </w:r>
      <w:r w:rsidRPr="00EE612A">
        <w:rPr>
          <w:lang w:val="en-US"/>
        </w:rPr>
        <w:t>.</w:t>
      </w:r>
    </w:p>
    <w:p w14:paraId="6401E715" w14:textId="77777777" w:rsidR="00976F81" w:rsidRPr="00EE612A" w:rsidRDefault="00976F81" w:rsidP="00F27CD6">
      <w:pPr>
        <w:pStyle w:val="a3"/>
        <w:numPr>
          <w:ilvl w:val="0"/>
          <w:numId w:val="18"/>
        </w:numPr>
        <w:spacing w:before="0" w:beforeAutospacing="0" w:after="0" w:afterAutospacing="0"/>
        <w:jc w:val="both"/>
        <w:rPr>
          <w:lang w:val="en-US"/>
        </w:rPr>
      </w:pPr>
      <w:r w:rsidRPr="002F6665">
        <w:t>Оқушылардың</w:t>
      </w:r>
      <w:r w:rsidRPr="00EE612A">
        <w:rPr>
          <w:lang w:val="en-US"/>
        </w:rPr>
        <w:t xml:space="preserve"> </w:t>
      </w:r>
      <w:r w:rsidRPr="002F6665">
        <w:t>формальды</w:t>
      </w:r>
      <w:r w:rsidRPr="00EE612A">
        <w:rPr>
          <w:lang w:val="en-US"/>
        </w:rPr>
        <w:t xml:space="preserve"> </w:t>
      </w:r>
      <w:r w:rsidRPr="002F6665">
        <w:t>себепсіз</w:t>
      </w:r>
      <w:r w:rsidRPr="00EE612A">
        <w:rPr>
          <w:lang w:val="en-US"/>
        </w:rPr>
        <w:t xml:space="preserve"> </w:t>
      </w:r>
      <w:r w:rsidRPr="002F6665">
        <w:t>басқа</w:t>
      </w:r>
      <w:r w:rsidRPr="00EE612A">
        <w:rPr>
          <w:lang w:val="en-US"/>
        </w:rPr>
        <w:t xml:space="preserve"> </w:t>
      </w:r>
      <w:r w:rsidRPr="002F6665">
        <w:t>мектептерге</w:t>
      </w:r>
      <w:r w:rsidRPr="00EE612A">
        <w:rPr>
          <w:lang w:val="en-US"/>
        </w:rPr>
        <w:t xml:space="preserve"> </w:t>
      </w:r>
      <w:r w:rsidRPr="002F6665">
        <w:t>жиі</w:t>
      </w:r>
      <w:r w:rsidRPr="00EE612A">
        <w:rPr>
          <w:lang w:val="en-US"/>
        </w:rPr>
        <w:t xml:space="preserve"> </w:t>
      </w:r>
      <w:r w:rsidRPr="002F6665">
        <w:t>ауысуы</w:t>
      </w:r>
      <w:r w:rsidRPr="00EE612A">
        <w:rPr>
          <w:lang w:val="en-US"/>
        </w:rPr>
        <w:t xml:space="preserve"> (</w:t>
      </w:r>
      <w:r w:rsidRPr="002F6665">
        <w:t>соның</w:t>
      </w:r>
      <w:r w:rsidRPr="00EE612A">
        <w:rPr>
          <w:lang w:val="en-US"/>
        </w:rPr>
        <w:t xml:space="preserve"> </w:t>
      </w:r>
      <w:r w:rsidRPr="002F6665">
        <w:t>ішінде</w:t>
      </w:r>
      <w:r w:rsidRPr="00EE612A">
        <w:rPr>
          <w:lang w:val="en-US"/>
        </w:rPr>
        <w:t xml:space="preserve"> </w:t>
      </w:r>
      <w:r w:rsidRPr="002F6665">
        <w:t>жекелеген</w:t>
      </w:r>
      <w:r w:rsidRPr="00EE612A">
        <w:rPr>
          <w:lang w:val="en-US"/>
        </w:rPr>
        <w:t xml:space="preserve"> </w:t>
      </w:r>
      <w:r w:rsidRPr="002F6665">
        <w:t>пәндерді</w:t>
      </w:r>
      <w:r w:rsidRPr="00EE612A">
        <w:rPr>
          <w:lang w:val="en-US"/>
        </w:rPr>
        <w:t xml:space="preserve"> </w:t>
      </w:r>
      <w:r w:rsidRPr="002F6665">
        <w:t>оқыту</w:t>
      </w:r>
      <w:r w:rsidRPr="00EE612A">
        <w:rPr>
          <w:lang w:val="en-US"/>
        </w:rPr>
        <w:t xml:space="preserve"> </w:t>
      </w:r>
      <w:r w:rsidRPr="002F6665">
        <w:t>деңгейіне</w:t>
      </w:r>
      <w:r w:rsidRPr="00EE612A">
        <w:rPr>
          <w:lang w:val="en-US"/>
        </w:rPr>
        <w:t xml:space="preserve"> </w:t>
      </w:r>
      <w:r w:rsidRPr="002F6665">
        <w:t>байланысты</w:t>
      </w:r>
      <w:r w:rsidRPr="00EE612A">
        <w:rPr>
          <w:lang w:val="en-US"/>
        </w:rPr>
        <w:t>).</w:t>
      </w:r>
    </w:p>
    <w:p w14:paraId="380AEA9E" w14:textId="77777777" w:rsidR="00976F81" w:rsidRPr="002F6665" w:rsidRDefault="00976F81" w:rsidP="00F27CD6">
      <w:pPr>
        <w:pStyle w:val="4"/>
        <w:spacing w:before="0" w:line="240" w:lineRule="auto"/>
        <w:jc w:val="both"/>
        <w:rPr>
          <w:rFonts w:ascii="Times New Roman" w:hAnsi="Times New Roman" w:cs="Times New Roman"/>
          <w:color w:val="auto"/>
          <w:sz w:val="24"/>
          <w:szCs w:val="24"/>
        </w:rPr>
      </w:pPr>
      <w:r w:rsidRPr="002F6665">
        <w:rPr>
          <w:rStyle w:val="af3"/>
          <w:rFonts w:ascii="Times New Roman" w:hAnsi="Times New Roman" w:cs="Times New Roman"/>
          <w:color w:val="auto"/>
          <w:sz w:val="24"/>
          <w:szCs w:val="24"/>
        </w:rPr>
        <w:t>Мүмкіндіктер:</w:t>
      </w:r>
    </w:p>
    <w:p w14:paraId="15D78F03" w14:textId="77777777" w:rsidR="00976F81" w:rsidRPr="00EE612A" w:rsidRDefault="00976F81" w:rsidP="00F27CD6">
      <w:pPr>
        <w:pStyle w:val="a3"/>
        <w:numPr>
          <w:ilvl w:val="0"/>
          <w:numId w:val="19"/>
        </w:numPr>
        <w:spacing w:before="0" w:beforeAutospacing="0" w:after="0" w:afterAutospacing="0"/>
        <w:jc w:val="both"/>
        <w:rPr>
          <w:lang w:val="en-US"/>
        </w:rPr>
      </w:pPr>
      <w:r w:rsidRPr="002F6665">
        <w:t>Оқудан</w:t>
      </w:r>
      <w:r w:rsidRPr="00EE612A">
        <w:rPr>
          <w:lang w:val="en-US"/>
        </w:rPr>
        <w:t xml:space="preserve"> </w:t>
      </w:r>
      <w:r w:rsidRPr="002F6665">
        <w:t>шығып</w:t>
      </w:r>
      <w:r w:rsidRPr="00EE612A">
        <w:rPr>
          <w:lang w:val="en-US"/>
        </w:rPr>
        <w:t xml:space="preserve"> </w:t>
      </w:r>
      <w:r w:rsidRPr="002F6665">
        <w:t>қалу</w:t>
      </w:r>
      <w:r w:rsidRPr="00EE612A">
        <w:rPr>
          <w:lang w:val="en-US"/>
        </w:rPr>
        <w:t xml:space="preserve"> </w:t>
      </w:r>
      <w:r w:rsidRPr="002F6665">
        <w:t>тәуекелдерін</w:t>
      </w:r>
      <w:r w:rsidRPr="00EE612A">
        <w:rPr>
          <w:lang w:val="en-US"/>
        </w:rPr>
        <w:t xml:space="preserve"> </w:t>
      </w:r>
      <w:r w:rsidRPr="002F6665">
        <w:t>ерте</w:t>
      </w:r>
      <w:r w:rsidRPr="00EE612A">
        <w:rPr>
          <w:lang w:val="en-US"/>
        </w:rPr>
        <w:t xml:space="preserve"> </w:t>
      </w:r>
      <w:r w:rsidRPr="002F6665">
        <w:t>анықтау</w:t>
      </w:r>
      <w:r w:rsidRPr="00EE612A">
        <w:rPr>
          <w:lang w:val="en-US"/>
        </w:rPr>
        <w:t xml:space="preserve"> </w:t>
      </w:r>
      <w:r w:rsidRPr="002F6665">
        <w:t>және</w:t>
      </w:r>
      <w:r w:rsidRPr="00EE612A">
        <w:rPr>
          <w:lang w:val="en-US"/>
        </w:rPr>
        <w:t xml:space="preserve"> </w:t>
      </w:r>
      <w:r w:rsidRPr="002F6665">
        <w:t>атаулы</w:t>
      </w:r>
      <w:r w:rsidRPr="00EE612A">
        <w:rPr>
          <w:lang w:val="en-US"/>
        </w:rPr>
        <w:t xml:space="preserve"> </w:t>
      </w:r>
      <w:r w:rsidRPr="002F6665">
        <w:t>қолдау</w:t>
      </w:r>
      <w:r w:rsidRPr="00EE612A">
        <w:rPr>
          <w:lang w:val="en-US"/>
        </w:rPr>
        <w:t xml:space="preserve"> (</w:t>
      </w:r>
      <w:r w:rsidRPr="002F6665">
        <w:t>менторлық</w:t>
      </w:r>
      <w:r w:rsidRPr="00EE612A">
        <w:rPr>
          <w:lang w:val="en-US"/>
        </w:rPr>
        <w:t xml:space="preserve">, </w:t>
      </w:r>
      <w:r w:rsidRPr="002F6665">
        <w:t>сүйемелдеу</w:t>
      </w:r>
      <w:r w:rsidRPr="00EE612A">
        <w:rPr>
          <w:lang w:val="en-US"/>
        </w:rPr>
        <w:t xml:space="preserve">, </w:t>
      </w:r>
      <w:r w:rsidRPr="002F6665">
        <w:t>диагностика</w:t>
      </w:r>
      <w:r w:rsidRPr="00EE612A">
        <w:rPr>
          <w:lang w:val="en-US"/>
        </w:rPr>
        <w:t xml:space="preserve">) </w:t>
      </w:r>
      <w:r w:rsidRPr="002F6665">
        <w:t>бағдарламаларын</w:t>
      </w:r>
      <w:r w:rsidRPr="00EE612A">
        <w:rPr>
          <w:lang w:val="en-US"/>
        </w:rPr>
        <w:t xml:space="preserve"> </w:t>
      </w:r>
      <w:r w:rsidRPr="002F6665">
        <w:t>енгізу</w:t>
      </w:r>
      <w:r w:rsidRPr="00EE612A">
        <w:rPr>
          <w:lang w:val="en-US"/>
        </w:rPr>
        <w:t>.</w:t>
      </w:r>
    </w:p>
    <w:p w14:paraId="099610E1" w14:textId="77777777" w:rsidR="00976F81" w:rsidRPr="00EE612A" w:rsidRDefault="00976F81" w:rsidP="00F27CD6">
      <w:pPr>
        <w:pStyle w:val="a3"/>
        <w:numPr>
          <w:ilvl w:val="0"/>
          <w:numId w:val="19"/>
        </w:numPr>
        <w:spacing w:before="0" w:beforeAutospacing="0" w:after="0" w:afterAutospacing="0"/>
        <w:jc w:val="both"/>
        <w:rPr>
          <w:lang w:val="en-US"/>
        </w:rPr>
      </w:pPr>
      <w:r w:rsidRPr="002F6665">
        <w:t>Оқытуды</w:t>
      </w:r>
      <w:r w:rsidRPr="00EE612A">
        <w:rPr>
          <w:lang w:val="en-US"/>
        </w:rPr>
        <w:t xml:space="preserve"> </w:t>
      </w:r>
      <w:r w:rsidRPr="002F6665">
        <w:t>дараландыру</w:t>
      </w:r>
      <w:r w:rsidRPr="00EE612A">
        <w:rPr>
          <w:lang w:val="en-US"/>
        </w:rPr>
        <w:t xml:space="preserve"> </w:t>
      </w:r>
      <w:r w:rsidRPr="002F6665">
        <w:t>жүйесін</w:t>
      </w:r>
      <w:r w:rsidRPr="00EE612A">
        <w:rPr>
          <w:lang w:val="en-US"/>
        </w:rPr>
        <w:t xml:space="preserve"> </w:t>
      </w:r>
      <w:r w:rsidRPr="002F6665">
        <w:t>дамыту</w:t>
      </w:r>
      <w:r w:rsidRPr="00EE612A">
        <w:rPr>
          <w:lang w:val="en-US"/>
        </w:rPr>
        <w:t xml:space="preserve"> (</w:t>
      </w:r>
      <w:r w:rsidRPr="002F6665">
        <w:t>дифференциация</w:t>
      </w:r>
      <w:r w:rsidRPr="00EE612A">
        <w:rPr>
          <w:lang w:val="en-US"/>
        </w:rPr>
        <w:t xml:space="preserve">, IOM, </w:t>
      </w:r>
      <w:r w:rsidRPr="002F6665">
        <w:t>икемді</w:t>
      </w:r>
      <w:r w:rsidRPr="00EE612A">
        <w:rPr>
          <w:lang w:val="en-US"/>
        </w:rPr>
        <w:t xml:space="preserve"> </w:t>
      </w:r>
      <w:r w:rsidRPr="002F6665">
        <w:t>форматтар</w:t>
      </w:r>
      <w:r w:rsidRPr="00EE612A">
        <w:rPr>
          <w:lang w:val="en-US"/>
        </w:rPr>
        <w:t>).</w:t>
      </w:r>
    </w:p>
    <w:p w14:paraId="5D123059" w14:textId="77777777" w:rsidR="00976F81" w:rsidRPr="00EE612A" w:rsidRDefault="00976F81" w:rsidP="00F27CD6">
      <w:pPr>
        <w:pStyle w:val="a3"/>
        <w:numPr>
          <w:ilvl w:val="0"/>
          <w:numId w:val="19"/>
        </w:numPr>
        <w:spacing w:before="0" w:beforeAutospacing="0" w:after="0" w:afterAutospacing="0"/>
        <w:jc w:val="both"/>
        <w:rPr>
          <w:lang w:val="en-US"/>
        </w:rPr>
      </w:pPr>
      <w:r w:rsidRPr="002F6665">
        <w:t>Мектептің</w:t>
      </w:r>
      <w:r w:rsidRPr="00EE612A">
        <w:rPr>
          <w:lang w:val="en-US"/>
        </w:rPr>
        <w:t xml:space="preserve"> </w:t>
      </w:r>
      <w:r w:rsidRPr="002F6665">
        <w:t>инклюзия</w:t>
      </w:r>
      <w:r w:rsidRPr="00EE612A">
        <w:rPr>
          <w:lang w:val="en-US"/>
        </w:rPr>
        <w:t xml:space="preserve">, </w:t>
      </w:r>
      <w:r w:rsidRPr="002F6665">
        <w:t>контингентті</w:t>
      </w:r>
      <w:r w:rsidRPr="00EE612A">
        <w:rPr>
          <w:lang w:val="en-US"/>
        </w:rPr>
        <w:t xml:space="preserve"> </w:t>
      </w:r>
      <w:r w:rsidRPr="002F6665">
        <w:t>ұстап</w:t>
      </w:r>
      <w:r w:rsidRPr="00EE612A">
        <w:rPr>
          <w:lang w:val="en-US"/>
        </w:rPr>
        <w:t xml:space="preserve"> </w:t>
      </w:r>
      <w:r w:rsidRPr="002F6665">
        <w:t>қалу</w:t>
      </w:r>
      <w:r w:rsidRPr="00EE612A">
        <w:rPr>
          <w:lang w:val="en-US"/>
        </w:rPr>
        <w:t xml:space="preserve"> </w:t>
      </w:r>
      <w:r w:rsidRPr="002F6665">
        <w:t>және</w:t>
      </w:r>
      <w:r w:rsidRPr="00EE612A">
        <w:rPr>
          <w:lang w:val="en-US"/>
        </w:rPr>
        <w:t xml:space="preserve"> </w:t>
      </w:r>
      <w:r w:rsidRPr="002F6665">
        <w:t>әлеуметтендіру</w:t>
      </w:r>
      <w:r w:rsidRPr="00EE612A">
        <w:rPr>
          <w:lang w:val="en-US"/>
        </w:rPr>
        <w:t xml:space="preserve"> </w:t>
      </w:r>
      <w:r w:rsidRPr="002F6665">
        <w:t>бойынша</w:t>
      </w:r>
      <w:r w:rsidRPr="00EE612A">
        <w:rPr>
          <w:lang w:val="en-US"/>
        </w:rPr>
        <w:t xml:space="preserve"> </w:t>
      </w:r>
      <w:r w:rsidRPr="002F6665">
        <w:t>қалалық</w:t>
      </w:r>
      <w:r w:rsidRPr="00EE612A">
        <w:rPr>
          <w:lang w:val="en-US"/>
        </w:rPr>
        <w:t xml:space="preserve"> </w:t>
      </w:r>
      <w:r w:rsidRPr="002F6665">
        <w:t>және</w:t>
      </w:r>
      <w:r w:rsidRPr="00EE612A">
        <w:rPr>
          <w:lang w:val="en-US"/>
        </w:rPr>
        <w:t xml:space="preserve"> </w:t>
      </w:r>
      <w:r w:rsidRPr="002F6665">
        <w:t>республикалық</w:t>
      </w:r>
      <w:r w:rsidRPr="00EE612A">
        <w:rPr>
          <w:lang w:val="en-US"/>
        </w:rPr>
        <w:t xml:space="preserve"> </w:t>
      </w:r>
      <w:r w:rsidRPr="002F6665">
        <w:t>жобаларға</w:t>
      </w:r>
      <w:r w:rsidRPr="00EE612A">
        <w:rPr>
          <w:lang w:val="en-US"/>
        </w:rPr>
        <w:t xml:space="preserve"> </w:t>
      </w:r>
      <w:r w:rsidRPr="002F6665">
        <w:t>қатысуы</w:t>
      </w:r>
      <w:r w:rsidRPr="00EE612A">
        <w:rPr>
          <w:lang w:val="en-US"/>
        </w:rPr>
        <w:t>.</w:t>
      </w:r>
    </w:p>
    <w:p w14:paraId="1DD5B168" w14:textId="77777777" w:rsidR="00976F81" w:rsidRPr="00EE612A" w:rsidRDefault="00976F81" w:rsidP="00F27CD6">
      <w:pPr>
        <w:pStyle w:val="a3"/>
        <w:numPr>
          <w:ilvl w:val="0"/>
          <w:numId w:val="19"/>
        </w:numPr>
        <w:spacing w:before="0" w:beforeAutospacing="0" w:after="0" w:afterAutospacing="0"/>
        <w:jc w:val="both"/>
        <w:rPr>
          <w:lang w:val="en-US"/>
        </w:rPr>
      </w:pPr>
      <w:r w:rsidRPr="002F6665">
        <w:t>Контингентті</w:t>
      </w:r>
      <w:r w:rsidRPr="00EE612A">
        <w:rPr>
          <w:lang w:val="en-US"/>
        </w:rPr>
        <w:t xml:space="preserve"> </w:t>
      </w:r>
      <w:r w:rsidRPr="002F6665">
        <w:t>ұстап</w:t>
      </w:r>
      <w:r w:rsidRPr="00EE612A">
        <w:rPr>
          <w:lang w:val="en-US"/>
        </w:rPr>
        <w:t xml:space="preserve"> </w:t>
      </w:r>
      <w:r w:rsidRPr="002F6665">
        <w:t>тұру</w:t>
      </w:r>
      <w:r w:rsidRPr="00EE612A">
        <w:rPr>
          <w:lang w:val="en-US"/>
        </w:rPr>
        <w:t xml:space="preserve"> </w:t>
      </w:r>
      <w:r w:rsidRPr="002F6665">
        <w:t>тетіктері</w:t>
      </w:r>
      <w:r w:rsidRPr="00EE612A">
        <w:rPr>
          <w:lang w:val="en-US"/>
        </w:rPr>
        <w:t xml:space="preserve"> </w:t>
      </w:r>
      <w:r w:rsidRPr="002F6665">
        <w:t>ретінде</w:t>
      </w:r>
      <w:r w:rsidRPr="00EE612A">
        <w:rPr>
          <w:lang w:val="en-US"/>
        </w:rPr>
        <w:t xml:space="preserve"> </w:t>
      </w:r>
      <w:r w:rsidRPr="002F6665">
        <w:t>сыныптан</w:t>
      </w:r>
      <w:r w:rsidRPr="00EE612A">
        <w:rPr>
          <w:lang w:val="en-US"/>
        </w:rPr>
        <w:t xml:space="preserve"> </w:t>
      </w:r>
      <w:r w:rsidRPr="002F6665">
        <w:t>тыс</w:t>
      </w:r>
      <w:r w:rsidRPr="00EE612A">
        <w:rPr>
          <w:lang w:val="en-US"/>
        </w:rPr>
        <w:t xml:space="preserve"> </w:t>
      </w:r>
      <w:r w:rsidRPr="002F6665">
        <w:t>жұмыстарды</w:t>
      </w:r>
      <w:r w:rsidRPr="00EE612A">
        <w:rPr>
          <w:lang w:val="en-US"/>
        </w:rPr>
        <w:t xml:space="preserve">, </w:t>
      </w:r>
      <w:r w:rsidRPr="002F6665">
        <w:t>үйірмелер</w:t>
      </w:r>
      <w:r w:rsidRPr="00EE612A">
        <w:rPr>
          <w:lang w:val="en-US"/>
        </w:rPr>
        <w:t xml:space="preserve"> </w:t>
      </w:r>
      <w:r w:rsidRPr="002F6665">
        <w:t>мен</w:t>
      </w:r>
      <w:r w:rsidRPr="00EE612A">
        <w:rPr>
          <w:lang w:val="en-US"/>
        </w:rPr>
        <w:t xml:space="preserve"> </w:t>
      </w:r>
      <w:r w:rsidRPr="002F6665">
        <w:t>жобалық</w:t>
      </w:r>
      <w:r w:rsidRPr="00EE612A">
        <w:rPr>
          <w:lang w:val="en-US"/>
        </w:rPr>
        <w:t xml:space="preserve"> </w:t>
      </w:r>
      <w:r w:rsidRPr="002F6665">
        <w:t>форматтарды</w:t>
      </w:r>
      <w:r w:rsidRPr="00EE612A">
        <w:rPr>
          <w:lang w:val="en-US"/>
        </w:rPr>
        <w:t xml:space="preserve"> </w:t>
      </w:r>
      <w:r w:rsidRPr="002F6665">
        <w:t>кеңейту</w:t>
      </w:r>
      <w:r w:rsidRPr="00EE612A">
        <w:rPr>
          <w:lang w:val="en-US"/>
        </w:rPr>
        <w:t>.</w:t>
      </w:r>
    </w:p>
    <w:p w14:paraId="2A03ABEA" w14:textId="31BD0F9C" w:rsidR="00976F81" w:rsidRPr="00EE612A" w:rsidRDefault="00976F81" w:rsidP="00F27CD6">
      <w:pPr>
        <w:pStyle w:val="a3"/>
        <w:numPr>
          <w:ilvl w:val="0"/>
          <w:numId w:val="19"/>
        </w:numPr>
        <w:spacing w:before="0" w:beforeAutospacing="0" w:after="0" w:afterAutospacing="0"/>
        <w:jc w:val="both"/>
        <w:rPr>
          <w:lang w:val="en-US"/>
        </w:rPr>
      </w:pPr>
      <w:r w:rsidRPr="002F6665">
        <w:t>Ашық</w:t>
      </w:r>
      <w:r w:rsidRPr="00EE612A">
        <w:rPr>
          <w:lang w:val="en-US"/>
        </w:rPr>
        <w:t xml:space="preserve"> </w:t>
      </w:r>
      <w:r w:rsidRPr="002F6665">
        <w:t>іс</w:t>
      </w:r>
      <w:r w:rsidR="00A87357">
        <w:rPr>
          <w:lang w:val="en-US"/>
        </w:rPr>
        <w:t>-</w:t>
      </w:r>
      <w:r w:rsidRPr="002F6665">
        <w:t>шаралар</w:t>
      </w:r>
      <w:r w:rsidRPr="00EE612A">
        <w:rPr>
          <w:lang w:val="en-US"/>
        </w:rPr>
        <w:t xml:space="preserve"> </w:t>
      </w:r>
      <w:r w:rsidRPr="002F6665">
        <w:t>және</w:t>
      </w:r>
      <w:r w:rsidRPr="00EE612A">
        <w:rPr>
          <w:lang w:val="en-US"/>
        </w:rPr>
        <w:t xml:space="preserve"> </w:t>
      </w:r>
      <w:r w:rsidRPr="002F6665">
        <w:t>ата</w:t>
      </w:r>
      <w:r w:rsidR="00A87357">
        <w:rPr>
          <w:lang w:val="en-US"/>
        </w:rPr>
        <w:t>-</w:t>
      </w:r>
      <w:r w:rsidRPr="002F6665">
        <w:t>аналарды</w:t>
      </w:r>
      <w:r w:rsidRPr="00EE612A">
        <w:rPr>
          <w:lang w:val="en-US"/>
        </w:rPr>
        <w:t xml:space="preserve"> </w:t>
      </w:r>
      <w:r w:rsidRPr="002F6665">
        <w:t>белсенді</w:t>
      </w:r>
      <w:r w:rsidRPr="00EE612A">
        <w:rPr>
          <w:lang w:val="en-US"/>
        </w:rPr>
        <w:t xml:space="preserve"> </w:t>
      </w:r>
      <w:r w:rsidRPr="002F6665">
        <w:t>ақпараттандыру</w:t>
      </w:r>
      <w:r w:rsidRPr="00EE612A">
        <w:rPr>
          <w:lang w:val="en-US"/>
        </w:rPr>
        <w:t xml:space="preserve"> </w:t>
      </w:r>
      <w:r w:rsidRPr="002F6665">
        <w:t>арқылы</w:t>
      </w:r>
      <w:r w:rsidRPr="00EE612A">
        <w:rPr>
          <w:lang w:val="en-US"/>
        </w:rPr>
        <w:t xml:space="preserve"> </w:t>
      </w:r>
      <w:r w:rsidRPr="002F6665">
        <w:t>мектептің</w:t>
      </w:r>
      <w:r w:rsidRPr="00EE612A">
        <w:rPr>
          <w:lang w:val="en-US"/>
        </w:rPr>
        <w:t xml:space="preserve"> </w:t>
      </w:r>
      <w:r w:rsidRPr="002F6665">
        <w:t>имиджін</w:t>
      </w:r>
      <w:r w:rsidRPr="00EE612A">
        <w:rPr>
          <w:lang w:val="en-US"/>
        </w:rPr>
        <w:t xml:space="preserve"> </w:t>
      </w:r>
      <w:r w:rsidRPr="002F6665">
        <w:t>арттыру</w:t>
      </w:r>
      <w:r w:rsidRPr="00EE612A">
        <w:rPr>
          <w:lang w:val="en-US"/>
        </w:rPr>
        <w:t>.</w:t>
      </w:r>
    </w:p>
    <w:p w14:paraId="69E6EE45" w14:textId="77777777" w:rsidR="00976F81" w:rsidRPr="002F6665" w:rsidRDefault="00976F81" w:rsidP="00F27CD6">
      <w:pPr>
        <w:pStyle w:val="4"/>
        <w:spacing w:before="0" w:line="240" w:lineRule="auto"/>
        <w:jc w:val="both"/>
        <w:rPr>
          <w:rFonts w:ascii="Times New Roman" w:hAnsi="Times New Roman" w:cs="Times New Roman"/>
          <w:color w:val="auto"/>
          <w:sz w:val="24"/>
          <w:szCs w:val="24"/>
        </w:rPr>
      </w:pPr>
      <w:r w:rsidRPr="002F6665">
        <w:rPr>
          <w:rStyle w:val="af3"/>
          <w:rFonts w:ascii="Times New Roman" w:hAnsi="Times New Roman" w:cs="Times New Roman"/>
          <w:color w:val="auto"/>
          <w:sz w:val="24"/>
          <w:szCs w:val="24"/>
        </w:rPr>
        <w:t>Қатерлер:</w:t>
      </w:r>
    </w:p>
    <w:p w14:paraId="5B4FCB18" w14:textId="08227E72" w:rsidR="00976F81" w:rsidRPr="00EE612A" w:rsidRDefault="00976F81" w:rsidP="00F27CD6">
      <w:pPr>
        <w:pStyle w:val="a3"/>
        <w:numPr>
          <w:ilvl w:val="0"/>
          <w:numId w:val="20"/>
        </w:numPr>
        <w:spacing w:before="0" w:beforeAutospacing="0" w:after="0" w:afterAutospacing="0"/>
        <w:jc w:val="both"/>
        <w:rPr>
          <w:lang w:val="en-US"/>
        </w:rPr>
      </w:pPr>
      <w:r w:rsidRPr="002F6665">
        <w:t>Көші</w:t>
      </w:r>
      <w:r w:rsidR="00A87357">
        <w:rPr>
          <w:lang w:val="en-US"/>
        </w:rPr>
        <w:t>-</w:t>
      </w:r>
      <w:r w:rsidRPr="002F6665">
        <w:t>қон</w:t>
      </w:r>
      <w:r w:rsidRPr="00EE612A">
        <w:rPr>
          <w:lang w:val="en-US"/>
        </w:rPr>
        <w:t xml:space="preserve"> </w:t>
      </w:r>
      <w:r w:rsidRPr="002F6665">
        <w:t>процестері</w:t>
      </w:r>
      <w:r w:rsidRPr="00EE612A">
        <w:rPr>
          <w:lang w:val="en-US"/>
        </w:rPr>
        <w:t xml:space="preserve">, </w:t>
      </w:r>
      <w:r w:rsidRPr="002F6665">
        <w:t>ата</w:t>
      </w:r>
      <w:r w:rsidR="00A87357">
        <w:rPr>
          <w:lang w:val="en-US"/>
        </w:rPr>
        <w:t>-</w:t>
      </w:r>
      <w:r w:rsidRPr="002F6665">
        <w:t>анасының</w:t>
      </w:r>
      <w:r w:rsidRPr="00EE612A">
        <w:rPr>
          <w:lang w:val="en-US"/>
        </w:rPr>
        <w:t xml:space="preserve"> </w:t>
      </w:r>
      <w:r w:rsidRPr="002F6665">
        <w:t>тұрғылықты</w:t>
      </w:r>
      <w:r w:rsidRPr="00EE612A">
        <w:rPr>
          <w:lang w:val="en-US"/>
        </w:rPr>
        <w:t xml:space="preserve"> </w:t>
      </w:r>
      <w:r w:rsidRPr="002F6665">
        <w:t>жерінің</w:t>
      </w:r>
      <w:r w:rsidRPr="00EE612A">
        <w:rPr>
          <w:lang w:val="en-US"/>
        </w:rPr>
        <w:t xml:space="preserve"> </w:t>
      </w:r>
      <w:r w:rsidRPr="002F6665">
        <w:t>өзгеруі</w:t>
      </w:r>
      <w:r w:rsidRPr="00EE612A">
        <w:rPr>
          <w:lang w:val="en-US"/>
        </w:rPr>
        <w:t xml:space="preserve">, </w:t>
      </w:r>
      <w:r w:rsidRPr="002F6665">
        <w:t>басқа</w:t>
      </w:r>
      <w:r w:rsidRPr="00EE612A">
        <w:rPr>
          <w:lang w:val="en-US"/>
        </w:rPr>
        <w:t xml:space="preserve"> </w:t>
      </w:r>
      <w:r w:rsidRPr="002F6665">
        <w:t>аймақтар</w:t>
      </w:r>
      <w:r w:rsidRPr="00EE612A">
        <w:rPr>
          <w:lang w:val="en-US"/>
        </w:rPr>
        <w:t xml:space="preserve"> </w:t>
      </w:r>
      <w:r w:rsidRPr="002F6665">
        <w:t>мен</w:t>
      </w:r>
      <w:r w:rsidRPr="00EE612A">
        <w:rPr>
          <w:lang w:val="en-US"/>
        </w:rPr>
        <w:t xml:space="preserve"> </w:t>
      </w:r>
      <w:r w:rsidRPr="002F6665">
        <w:t>елдерге</w:t>
      </w:r>
      <w:r w:rsidRPr="00EE612A">
        <w:rPr>
          <w:lang w:val="en-US"/>
        </w:rPr>
        <w:t xml:space="preserve"> </w:t>
      </w:r>
      <w:r w:rsidRPr="002F6665">
        <w:t>кетуі</w:t>
      </w:r>
      <w:r w:rsidRPr="00EE612A">
        <w:rPr>
          <w:lang w:val="en-US"/>
        </w:rPr>
        <w:t>.</w:t>
      </w:r>
    </w:p>
    <w:p w14:paraId="1F2F457E" w14:textId="77777777" w:rsidR="00976F81" w:rsidRPr="00EE612A" w:rsidRDefault="00976F81" w:rsidP="00F27CD6">
      <w:pPr>
        <w:pStyle w:val="a3"/>
        <w:numPr>
          <w:ilvl w:val="0"/>
          <w:numId w:val="20"/>
        </w:numPr>
        <w:spacing w:before="0" w:beforeAutospacing="0" w:after="0" w:afterAutospacing="0"/>
        <w:ind w:left="714" w:hanging="357"/>
        <w:jc w:val="both"/>
        <w:rPr>
          <w:lang w:val="en-US"/>
        </w:rPr>
      </w:pPr>
      <w:r w:rsidRPr="002F6665">
        <w:t>Жекеменшік</w:t>
      </w:r>
      <w:r w:rsidRPr="00EE612A">
        <w:rPr>
          <w:lang w:val="en-US"/>
        </w:rPr>
        <w:t xml:space="preserve"> </w:t>
      </w:r>
      <w:r w:rsidRPr="002F6665">
        <w:t>мектептер</w:t>
      </w:r>
      <w:r w:rsidRPr="00EE612A">
        <w:rPr>
          <w:lang w:val="en-US"/>
        </w:rPr>
        <w:t xml:space="preserve"> </w:t>
      </w:r>
      <w:r w:rsidRPr="002F6665">
        <w:t>мен</w:t>
      </w:r>
      <w:r w:rsidRPr="00EE612A">
        <w:rPr>
          <w:lang w:val="en-US"/>
        </w:rPr>
        <w:t xml:space="preserve"> </w:t>
      </w:r>
      <w:r w:rsidRPr="002F6665">
        <w:t>мамандандырылған</w:t>
      </w:r>
      <w:r w:rsidRPr="00EE612A">
        <w:rPr>
          <w:lang w:val="en-US"/>
        </w:rPr>
        <w:t xml:space="preserve"> </w:t>
      </w:r>
      <w:r w:rsidRPr="002F6665">
        <w:t>білім</w:t>
      </w:r>
      <w:r w:rsidRPr="00EE612A">
        <w:rPr>
          <w:lang w:val="en-US"/>
        </w:rPr>
        <w:t xml:space="preserve"> </w:t>
      </w:r>
      <w:r w:rsidRPr="002F6665">
        <w:t>беру</w:t>
      </w:r>
      <w:r w:rsidRPr="00EE612A">
        <w:rPr>
          <w:lang w:val="en-US"/>
        </w:rPr>
        <w:t xml:space="preserve"> </w:t>
      </w:r>
      <w:r w:rsidRPr="002F6665">
        <w:t>ұйымдары</w:t>
      </w:r>
      <w:r w:rsidRPr="00EE612A">
        <w:rPr>
          <w:lang w:val="en-US"/>
        </w:rPr>
        <w:t xml:space="preserve"> </w:t>
      </w:r>
      <w:r w:rsidRPr="002F6665">
        <w:t>тарапынан</w:t>
      </w:r>
      <w:r w:rsidRPr="00EE612A">
        <w:rPr>
          <w:lang w:val="en-US"/>
        </w:rPr>
        <w:t xml:space="preserve"> </w:t>
      </w:r>
      <w:r w:rsidRPr="002F6665">
        <w:t>бәсекелестіктің</w:t>
      </w:r>
      <w:r w:rsidRPr="00EE612A">
        <w:rPr>
          <w:lang w:val="en-US"/>
        </w:rPr>
        <w:t xml:space="preserve"> </w:t>
      </w:r>
      <w:r w:rsidRPr="002F6665">
        <w:t>артуы</w:t>
      </w:r>
      <w:r w:rsidRPr="00EE612A">
        <w:rPr>
          <w:lang w:val="en-US"/>
        </w:rPr>
        <w:t>.</w:t>
      </w:r>
    </w:p>
    <w:p w14:paraId="7389AA38" w14:textId="6663CA75" w:rsidR="00976F81" w:rsidRPr="00EE612A" w:rsidRDefault="00976F81" w:rsidP="00F27CD6">
      <w:pPr>
        <w:pStyle w:val="a3"/>
        <w:numPr>
          <w:ilvl w:val="0"/>
          <w:numId w:val="20"/>
        </w:numPr>
        <w:spacing w:before="0" w:beforeAutospacing="0" w:after="0" w:afterAutospacing="0"/>
        <w:jc w:val="both"/>
        <w:rPr>
          <w:lang w:val="en-US"/>
        </w:rPr>
      </w:pPr>
      <w:r w:rsidRPr="002F6665">
        <w:t>Оқушылардың</w:t>
      </w:r>
      <w:r w:rsidRPr="00EE612A">
        <w:rPr>
          <w:lang w:val="en-US"/>
        </w:rPr>
        <w:t xml:space="preserve"> </w:t>
      </w:r>
      <w:r w:rsidRPr="002F6665">
        <w:t>жекелеген</w:t>
      </w:r>
      <w:r w:rsidRPr="00EE612A">
        <w:rPr>
          <w:lang w:val="en-US"/>
        </w:rPr>
        <w:t xml:space="preserve"> </w:t>
      </w:r>
      <w:r w:rsidRPr="002F6665">
        <w:t>санаттарындағы</w:t>
      </w:r>
      <w:r w:rsidRPr="00EE612A">
        <w:rPr>
          <w:lang w:val="en-US"/>
        </w:rPr>
        <w:t xml:space="preserve"> </w:t>
      </w:r>
      <w:r w:rsidRPr="002F6665">
        <w:t>әлеуметтік</w:t>
      </w:r>
      <w:r w:rsidRPr="00EE612A">
        <w:rPr>
          <w:lang w:val="en-US"/>
        </w:rPr>
        <w:t xml:space="preserve"> </w:t>
      </w:r>
      <w:r w:rsidRPr="002F6665">
        <w:t>және</w:t>
      </w:r>
      <w:r w:rsidRPr="00EE612A">
        <w:rPr>
          <w:lang w:val="en-US"/>
        </w:rPr>
        <w:t xml:space="preserve"> </w:t>
      </w:r>
      <w:r w:rsidRPr="002F6665">
        <w:t>мінез</w:t>
      </w:r>
      <w:r w:rsidR="00A87357">
        <w:rPr>
          <w:lang w:val="en-US"/>
        </w:rPr>
        <w:t>-</w:t>
      </w:r>
      <w:r w:rsidRPr="002F6665">
        <w:t>құлық</w:t>
      </w:r>
      <w:r w:rsidRPr="00EE612A">
        <w:rPr>
          <w:lang w:val="en-US"/>
        </w:rPr>
        <w:t xml:space="preserve"> </w:t>
      </w:r>
      <w:r w:rsidRPr="002F6665">
        <w:t>тәуекелдері</w:t>
      </w:r>
      <w:r w:rsidRPr="00EE612A">
        <w:rPr>
          <w:lang w:val="en-US"/>
        </w:rPr>
        <w:t xml:space="preserve"> (</w:t>
      </w:r>
      <w:r w:rsidRPr="002F6665">
        <w:t>ата</w:t>
      </w:r>
      <w:r w:rsidR="00A87357">
        <w:rPr>
          <w:lang w:val="en-US"/>
        </w:rPr>
        <w:t>-</w:t>
      </w:r>
      <w:r w:rsidRPr="002F6665">
        <w:t>ана</w:t>
      </w:r>
      <w:r w:rsidRPr="00EE612A">
        <w:rPr>
          <w:lang w:val="en-US"/>
        </w:rPr>
        <w:t xml:space="preserve"> </w:t>
      </w:r>
      <w:r w:rsidRPr="002F6665">
        <w:t>бақылауының</w:t>
      </w:r>
      <w:r w:rsidRPr="00EE612A">
        <w:rPr>
          <w:lang w:val="en-US"/>
        </w:rPr>
        <w:t xml:space="preserve"> </w:t>
      </w:r>
      <w:r w:rsidRPr="002F6665">
        <w:t>төмен</w:t>
      </w:r>
      <w:r w:rsidRPr="00EE612A">
        <w:rPr>
          <w:lang w:val="en-US"/>
        </w:rPr>
        <w:t xml:space="preserve"> </w:t>
      </w:r>
      <w:r w:rsidRPr="002F6665">
        <w:t>деңгейі</w:t>
      </w:r>
      <w:r w:rsidRPr="00EE612A">
        <w:rPr>
          <w:lang w:val="en-US"/>
        </w:rPr>
        <w:t xml:space="preserve">, </w:t>
      </w:r>
      <w:r w:rsidRPr="002F6665">
        <w:t>қоғамға</w:t>
      </w:r>
      <w:r w:rsidRPr="00EE612A">
        <w:rPr>
          <w:lang w:val="en-US"/>
        </w:rPr>
        <w:t xml:space="preserve"> </w:t>
      </w:r>
      <w:r w:rsidRPr="002F6665">
        <w:t>жат</w:t>
      </w:r>
      <w:r w:rsidRPr="00EE612A">
        <w:rPr>
          <w:lang w:val="en-US"/>
        </w:rPr>
        <w:t xml:space="preserve"> </w:t>
      </w:r>
      <w:r w:rsidRPr="002F6665">
        <w:t>орта</w:t>
      </w:r>
      <w:r w:rsidRPr="00EE612A">
        <w:rPr>
          <w:lang w:val="en-US"/>
        </w:rPr>
        <w:t>).</w:t>
      </w:r>
    </w:p>
    <w:p w14:paraId="03541012" w14:textId="77777777" w:rsidR="00976F81" w:rsidRPr="00EE612A" w:rsidRDefault="00976F81" w:rsidP="00F27CD6">
      <w:pPr>
        <w:pStyle w:val="a3"/>
        <w:numPr>
          <w:ilvl w:val="0"/>
          <w:numId w:val="20"/>
        </w:numPr>
        <w:spacing w:before="0" w:beforeAutospacing="0" w:after="0" w:afterAutospacing="0"/>
        <w:jc w:val="both"/>
        <w:rPr>
          <w:lang w:val="en-US"/>
        </w:rPr>
      </w:pPr>
      <w:r w:rsidRPr="002F6665">
        <w:t>Жасөспірімдердің</w:t>
      </w:r>
      <w:r w:rsidRPr="00EE612A">
        <w:rPr>
          <w:lang w:val="en-US"/>
        </w:rPr>
        <w:t xml:space="preserve"> </w:t>
      </w:r>
      <w:r w:rsidRPr="002F6665">
        <w:t>формальды</w:t>
      </w:r>
      <w:r w:rsidRPr="00EE612A">
        <w:rPr>
          <w:lang w:val="en-US"/>
        </w:rPr>
        <w:t xml:space="preserve"> </w:t>
      </w:r>
      <w:r w:rsidRPr="002F6665">
        <w:t>білім</w:t>
      </w:r>
      <w:r w:rsidRPr="00EE612A">
        <w:rPr>
          <w:lang w:val="en-US"/>
        </w:rPr>
        <w:t xml:space="preserve"> </w:t>
      </w:r>
      <w:r w:rsidRPr="002F6665">
        <w:t>алуға</w:t>
      </w:r>
      <w:r w:rsidRPr="00EE612A">
        <w:rPr>
          <w:lang w:val="en-US"/>
        </w:rPr>
        <w:t xml:space="preserve"> </w:t>
      </w:r>
      <w:r w:rsidRPr="002F6665">
        <w:t>қызығушылықтарының</w:t>
      </w:r>
      <w:r w:rsidRPr="00EE612A">
        <w:rPr>
          <w:lang w:val="en-US"/>
        </w:rPr>
        <w:t xml:space="preserve"> </w:t>
      </w:r>
      <w:r w:rsidRPr="002F6665">
        <w:t>тұрақсыздығы</w:t>
      </w:r>
      <w:r w:rsidRPr="00EE612A">
        <w:rPr>
          <w:lang w:val="en-US"/>
        </w:rPr>
        <w:t xml:space="preserve"> (</w:t>
      </w:r>
      <w:r w:rsidRPr="002F6665">
        <w:t>әлеуметтік</w:t>
      </w:r>
      <w:r w:rsidRPr="00EE612A">
        <w:rPr>
          <w:lang w:val="en-US"/>
        </w:rPr>
        <w:t xml:space="preserve"> </w:t>
      </w:r>
      <w:r w:rsidRPr="002F6665">
        <w:t>желілердің</w:t>
      </w:r>
      <w:r w:rsidRPr="00EE612A">
        <w:rPr>
          <w:lang w:val="en-US"/>
        </w:rPr>
        <w:t xml:space="preserve"> </w:t>
      </w:r>
      <w:r w:rsidRPr="002F6665">
        <w:t>ықпалы</w:t>
      </w:r>
      <w:r w:rsidRPr="00EE612A">
        <w:rPr>
          <w:lang w:val="en-US"/>
        </w:rPr>
        <w:t xml:space="preserve">, </w:t>
      </w:r>
      <w:r w:rsidRPr="002F6665">
        <w:t>оқытудың</w:t>
      </w:r>
      <w:r w:rsidRPr="00EE612A">
        <w:rPr>
          <w:lang w:val="en-US"/>
        </w:rPr>
        <w:t xml:space="preserve"> </w:t>
      </w:r>
      <w:r w:rsidRPr="002F6665">
        <w:t>баламалы</w:t>
      </w:r>
      <w:r w:rsidRPr="00EE612A">
        <w:rPr>
          <w:lang w:val="en-US"/>
        </w:rPr>
        <w:t xml:space="preserve"> </w:t>
      </w:r>
      <w:r w:rsidRPr="002F6665">
        <w:t>форматтары</w:t>
      </w:r>
      <w:r w:rsidRPr="00EE612A">
        <w:rPr>
          <w:lang w:val="en-US"/>
        </w:rPr>
        <w:t>).</w:t>
      </w:r>
    </w:p>
    <w:p w14:paraId="4AF94167" w14:textId="71E3BFCA" w:rsidR="00976F81" w:rsidRPr="00EE612A" w:rsidRDefault="00976F81" w:rsidP="00F27CD6">
      <w:pPr>
        <w:pStyle w:val="a3"/>
        <w:numPr>
          <w:ilvl w:val="0"/>
          <w:numId w:val="20"/>
        </w:numPr>
        <w:spacing w:before="0" w:beforeAutospacing="0" w:after="0" w:afterAutospacing="0"/>
        <w:jc w:val="both"/>
        <w:rPr>
          <w:lang w:val="en-US"/>
        </w:rPr>
      </w:pPr>
      <w:r w:rsidRPr="002F6665">
        <w:t>СОП</w:t>
      </w:r>
      <w:r w:rsidR="00A87357">
        <w:rPr>
          <w:lang w:val="en-US"/>
        </w:rPr>
        <w:t>-</w:t>
      </w:r>
      <w:r w:rsidRPr="002F6665">
        <w:t>балаларды</w:t>
      </w:r>
      <w:r w:rsidRPr="00EE612A">
        <w:rPr>
          <w:lang w:val="en-US"/>
        </w:rPr>
        <w:t xml:space="preserve"> </w:t>
      </w:r>
      <w:r w:rsidRPr="002F6665">
        <w:t>сүйемелдеу</w:t>
      </w:r>
      <w:r w:rsidRPr="00EE612A">
        <w:rPr>
          <w:lang w:val="en-US"/>
        </w:rPr>
        <w:t xml:space="preserve"> </w:t>
      </w:r>
      <w:r w:rsidRPr="002F6665">
        <w:t>бойынша</w:t>
      </w:r>
      <w:r w:rsidRPr="00EE612A">
        <w:rPr>
          <w:lang w:val="en-US"/>
        </w:rPr>
        <w:t xml:space="preserve"> </w:t>
      </w:r>
      <w:r w:rsidRPr="002F6665">
        <w:t>ата</w:t>
      </w:r>
      <w:r w:rsidR="00A87357">
        <w:rPr>
          <w:lang w:val="en-US"/>
        </w:rPr>
        <w:t>-</w:t>
      </w:r>
      <w:r w:rsidRPr="002F6665">
        <w:t>аналармен</w:t>
      </w:r>
      <w:r w:rsidRPr="00EE612A">
        <w:rPr>
          <w:lang w:val="en-US"/>
        </w:rPr>
        <w:t xml:space="preserve"> </w:t>
      </w:r>
      <w:r w:rsidRPr="002F6665">
        <w:t>және</w:t>
      </w:r>
      <w:r w:rsidRPr="00EE612A">
        <w:rPr>
          <w:lang w:val="en-US"/>
        </w:rPr>
        <w:t xml:space="preserve"> </w:t>
      </w:r>
      <w:r w:rsidRPr="002F6665">
        <w:t>ПМПК</w:t>
      </w:r>
      <w:r w:rsidR="00A87357">
        <w:rPr>
          <w:lang w:val="en-US"/>
        </w:rPr>
        <w:t>-</w:t>
      </w:r>
      <w:r w:rsidRPr="002F6665">
        <w:t>мен</w:t>
      </w:r>
      <w:r w:rsidRPr="00EE612A">
        <w:rPr>
          <w:lang w:val="en-US"/>
        </w:rPr>
        <w:t xml:space="preserve"> </w:t>
      </w:r>
      <w:r w:rsidRPr="002F6665">
        <w:t>өзара</w:t>
      </w:r>
      <w:r w:rsidRPr="00EE612A">
        <w:rPr>
          <w:lang w:val="en-US"/>
        </w:rPr>
        <w:t xml:space="preserve"> </w:t>
      </w:r>
      <w:r w:rsidRPr="002F6665">
        <w:t>әрекеттесудің</w:t>
      </w:r>
      <w:r w:rsidRPr="00EE612A">
        <w:rPr>
          <w:lang w:val="en-US"/>
        </w:rPr>
        <w:t xml:space="preserve"> </w:t>
      </w:r>
      <w:r w:rsidRPr="002F6665">
        <w:t>жеткіліксіз</w:t>
      </w:r>
      <w:r w:rsidRPr="00EE612A">
        <w:rPr>
          <w:lang w:val="en-US"/>
        </w:rPr>
        <w:t xml:space="preserve"> </w:t>
      </w:r>
      <w:r w:rsidRPr="002F6665">
        <w:t>деңгейі</w:t>
      </w:r>
      <w:r w:rsidRPr="00EE612A">
        <w:rPr>
          <w:lang w:val="en-US"/>
        </w:rPr>
        <w:t>.</w:t>
      </w:r>
    </w:p>
    <w:p w14:paraId="589B04E0" w14:textId="77777777" w:rsidR="00EB6C95" w:rsidRPr="00EE612A" w:rsidRDefault="00EB6C95" w:rsidP="00EB6C95">
      <w:pPr>
        <w:pStyle w:val="a3"/>
        <w:spacing w:before="0" w:beforeAutospacing="0" w:after="0" w:afterAutospacing="0"/>
        <w:rPr>
          <w:sz w:val="28"/>
          <w:szCs w:val="28"/>
          <w:highlight w:val="yellow"/>
          <w:lang w:val="en-US"/>
        </w:rPr>
      </w:pPr>
    </w:p>
    <w:p w14:paraId="737B71D5" w14:textId="738EFB09" w:rsidR="002A2796" w:rsidRPr="00EE612A" w:rsidRDefault="00000000" w:rsidP="001557EC">
      <w:pPr>
        <w:tabs>
          <w:tab w:val="left" w:pos="10773"/>
        </w:tabs>
        <w:spacing w:after="0" w:line="240" w:lineRule="auto"/>
        <w:jc w:val="center"/>
        <w:rPr>
          <w:rFonts w:ascii="Times New Roman" w:eastAsia="Times New Roman" w:hAnsi="Times New Roman" w:cs="Times New Roman"/>
          <w:b/>
          <w:sz w:val="24"/>
          <w:szCs w:val="24"/>
          <w:lang w:val="en-US"/>
        </w:rPr>
      </w:pPr>
      <w:hyperlink r:id="rId21">
        <w:r w:rsidR="002A2796" w:rsidRPr="00EE612A">
          <w:rPr>
            <w:rFonts w:ascii="Times New Roman" w:eastAsia="Times New Roman" w:hAnsi="Times New Roman" w:cs="Times New Roman"/>
            <w:b/>
            <w:sz w:val="24"/>
            <w:szCs w:val="24"/>
            <w:lang w:val="en-US"/>
          </w:rPr>
          <w:t>IV</w:t>
        </w:r>
        <w:r w:rsidR="002A2796" w:rsidRPr="002F6665">
          <w:rPr>
            <w:rFonts w:ascii="Times New Roman" w:eastAsia="Times New Roman" w:hAnsi="Times New Roman" w:cs="Times New Roman"/>
            <w:b/>
            <w:sz w:val="24"/>
            <w:szCs w:val="24"/>
            <w:lang w:val="kk-KZ"/>
          </w:rPr>
          <w:t>.</w:t>
        </w:r>
        <w:r w:rsidR="002A2796" w:rsidRPr="00EE612A">
          <w:rPr>
            <w:rFonts w:ascii="Times New Roman" w:eastAsia="Times New Roman" w:hAnsi="Times New Roman" w:cs="Times New Roman"/>
            <w:b/>
            <w:sz w:val="24"/>
            <w:szCs w:val="24"/>
            <w:lang w:val="en-US"/>
          </w:rPr>
          <w:t xml:space="preserve"> </w:t>
        </w:r>
        <w:r w:rsidR="002A2796" w:rsidRPr="002F6665">
          <w:rPr>
            <w:rFonts w:ascii="Times New Roman" w:eastAsia="Times New Roman" w:hAnsi="Times New Roman" w:cs="Times New Roman"/>
            <w:b/>
            <w:sz w:val="24"/>
            <w:szCs w:val="24"/>
          </w:rPr>
          <w:t>Оқу</w:t>
        </w:r>
        <w:r w:rsidR="00A87357">
          <w:rPr>
            <w:rFonts w:ascii="Times New Roman" w:eastAsia="Times New Roman" w:hAnsi="Times New Roman" w:cs="Times New Roman"/>
            <w:b/>
            <w:sz w:val="24"/>
            <w:szCs w:val="24"/>
            <w:lang w:val="en-US"/>
          </w:rPr>
          <w:t>-</w:t>
        </w:r>
        <w:r w:rsidR="002A2796" w:rsidRPr="002F6665">
          <w:rPr>
            <w:rFonts w:ascii="Times New Roman" w:eastAsia="Times New Roman" w:hAnsi="Times New Roman" w:cs="Times New Roman"/>
            <w:b/>
            <w:sz w:val="24"/>
            <w:szCs w:val="24"/>
          </w:rPr>
          <w:t>әдістемелік</w:t>
        </w:r>
        <w:r w:rsidR="002A2796" w:rsidRPr="00EE612A">
          <w:rPr>
            <w:rFonts w:ascii="Times New Roman" w:eastAsia="Times New Roman" w:hAnsi="Times New Roman" w:cs="Times New Roman"/>
            <w:b/>
            <w:sz w:val="24"/>
            <w:szCs w:val="24"/>
            <w:lang w:val="en-US"/>
          </w:rPr>
          <w:t xml:space="preserve"> </w:t>
        </w:r>
        <w:r w:rsidR="002A2796" w:rsidRPr="002F6665">
          <w:rPr>
            <w:rFonts w:ascii="Times New Roman" w:eastAsia="Times New Roman" w:hAnsi="Times New Roman" w:cs="Times New Roman"/>
            <w:b/>
            <w:sz w:val="24"/>
            <w:szCs w:val="24"/>
          </w:rPr>
          <w:t>жұмыс</w:t>
        </w:r>
      </w:hyperlink>
    </w:p>
    <w:p w14:paraId="61CAF43C" w14:textId="77777777" w:rsidR="002A2796" w:rsidRPr="00EE612A" w:rsidRDefault="002A2796" w:rsidP="001557EC">
      <w:pPr>
        <w:widowControl w:val="0"/>
        <w:spacing w:after="0" w:line="240" w:lineRule="auto"/>
        <w:ind w:left="113" w:right="222" w:firstLine="708"/>
        <w:jc w:val="center"/>
        <w:rPr>
          <w:rFonts w:ascii="Times New Roman" w:eastAsia="Times New Roman" w:hAnsi="Times New Roman" w:cs="Times New Roman"/>
          <w:b/>
          <w:sz w:val="24"/>
          <w:szCs w:val="24"/>
          <w:lang w:val="en-US"/>
        </w:rPr>
      </w:pPr>
    </w:p>
    <w:p w14:paraId="42088560" w14:textId="47FE54E6" w:rsidR="002A2796" w:rsidRPr="00EE612A" w:rsidRDefault="008E23B3" w:rsidP="00D55FA8">
      <w:pPr>
        <w:pStyle w:val="a3"/>
        <w:spacing w:before="0" w:beforeAutospacing="0" w:after="0" w:afterAutospacing="0"/>
        <w:ind w:firstLine="709"/>
        <w:jc w:val="both"/>
        <w:rPr>
          <w:lang w:val="en-US"/>
        </w:rPr>
      </w:pPr>
      <w:r w:rsidRPr="00EE612A">
        <w:rPr>
          <w:rStyle w:val="af3"/>
          <w:rFonts w:eastAsiaTheme="majorEastAsia"/>
          <w:lang w:val="en-US"/>
        </w:rPr>
        <w:t>4.1</w:t>
      </w:r>
      <w:r w:rsidR="00D55FA8" w:rsidRPr="00D55FA8">
        <w:rPr>
          <w:rStyle w:val="af3"/>
          <w:rFonts w:eastAsiaTheme="majorEastAsia"/>
          <w:lang w:val="en-US"/>
        </w:rPr>
        <w:t>.</w:t>
      </w:r>
      <w:r w:rsidRPr="00EE612A">
        <w:rPr>
          <w:rStyle w:val="af3"/>
          <w:rFonts w:eastAsiaTheme="majorEastAsia"/>
          <w:lang w:val="en-US"/>
        </w:rPr>
        <w:t xml:space="preserve"> </w:t>
      </w:r>
      <w:r w:rsidRPr="002F6665">
        <w:rPr>
          <w:rStyle w:val="af3"/>
          <w:rFonts w:eastAsiaTheme="majorEastAsia"/>
        </w:rPr>
        <w:t>Білім</w:t>
      </w:r>
      <w:r w:rsidRPr="00EE612A">
        <w:rPr>
          <w:rStyle w:val="af3"/>
          <w:rFonts w:eastAsiaTheme="majorEastAsia"/>
          <w:lang w:val="en-US"/>
        </w:rPr>
        <w:t xml:space="preserve"> </w:t>
      </w:r>
      <w:r w:rsidRPr="002F6665">
        <w:rPr>
          <w:rStyle w:val="af3"/>
          <w:rFonts w:eastAsiaTheme="majorEastAsia"/>
        </w:rPr>
        <w:t>беру</w:t>
      </w:r>
      <w:r w:rsidRPr="00EE612A">
        <w:rPr>
          <w:rStyle w:val="af3"/>
          <w:rFonts w:eastAsiaTheme="majorEastAsia"/>
          <w:lang w:val="en-US"/>
        </w:rPr>
        <w:t xml:space="preserve"> </w:t>
      </w:r>
      <w:r w:rsidR="00003E2A">
        <w:rPr>
          <w:rStyle w:val="af3"/>
          <w:rFonts w:eastAsiaTheme="majorEastAsia"/>
        </w:rPr>
        <w:t>мазмұнын</w:t>
      </w:r>
      <w:r w:rsidRPr="002F6665">
        <w:rPr>
          <w:rStyle w:val="af3"/>
          <w:rFonts w:eastAsiaTheme="majorEastAsia"/>
        </w:rPr>
        <w:t>ың</w:t>
      </w:r>
      <w:r w:rsidRPr="00EE612A">
        <w:rPr>
          <w:rStyle w:val="af3"/>
          <w:rFonts w:eastAsiaTheme="majorEastAsia"/>
          <w:lang w:val="en-US"/>
        </w:rPr>
        <w:t xml:space="preserve"> </w:t>
      </w:r>
      <w:r w:rsidRPr="002F6665">
        <w:rPr>
          <w:rStyle w:val="af3"/>
          <w:rFonts w:eastAsiaTheme="majorEastAsia"/>
        </w:rPr>
        <w:t>МЖМБС</w:t>
      </w:r>
      <w:r w:rsidRPr="00EE612A">
        <w:rPr>
          <w:rStyle w:val="af3"/>
          <w:rFonts w:eastAsiaTheme="majorEastAsia"/>
          <w:lang w:val="en-US"/>
        </w:rPr>
        <w:t xml:space="preserve"> </w:t>
      </w:r>
      <w:r w:rsidRPr="002F6665">
        <w:rPr>
          <w:rStyle w:val="af3"/>
          <w:rFonts w:eastAsiaTheme="majorEastAsia"/>
        </w:rPr>
        <w:t>талаптарына</w:t>
      </w:r>
      <w:r w:rsidRPr="00EE612A">
        <w:rPr>
          <w:rStyle w:val="af3"/>
          <w:rFonts w:eastAsiaTheme="majorEastAsia"/>
          <w:lang w:val="en-US"/>
        </w:rPr>
        <w:t xml:space="preserve"> </w:t>
      </w:r>
      <w:r w:rsidRPr="002F6665">
        <w:rPr>
          <w:rStyle w:val="af3"/>
          <w:rFonts w:eastAsiaTheme="majorEastAsia"/>
        </w:rPr>
        <w:t>сәйкестігі</w:t>
      </w:r>
      <w:r w:rsidRPr="00EE612A">
        <w:rPr>
          <w:rStyle w:val="af3"/>
          <w:rFonts w:eastAsiaTheme="majorEastAsia"/>
          <w:lang w:val="en-US"/>
        </w:rPr>
        <w:t xml:space="preserve"> </w:t>
      </w:r>
      <w:r w:rsidRPr="002F6665">
        <w:rPr>
          <w:rStyle w:val="af3"/>
          <w:rFonts w:eastAsiaTheme="majorEastAsia"/>
        </w:rPr>
        <w:t>және</w:t>
      </w:r>
      <w:r w:rsidRPr="00EE612A">
        <w:rPr>
          <w:rStyle w:val="af3"/>
          <w:rFonts w:eastAsiaTheme="majorEastAsia"/>
          <w:lang w:val="en-US"/>
        </w:rPr>
        <w:t xml:space="preserve"> </w:t>
      </w:r>
      <w:r w:rsidRPr="002F6665">
        <w:rPr>
          <w:rStyle w:val="af3"/>
          <w:rFonts w:eastAsiaTheme="majorEastAsia"/>
        </w:rPr>
        <w:t>оқу</w:t>
      </w:r>
      <w:r w:rsidRPr="00EE612A">
        <w:rPr>
          <w:rStyle w:val="af3"/>
          <w:rFonts w:eastAsiaTheme="majorEastAsia"/>
          <w:lang w:val="en-US"/>
        </w:rPr>
        <w:t xml:space="preserve"> </w:t>
      </w:r>
      <w:r w:rsidRPr="002F6665">
        <w:rPr>
          <w:rStyle w:val="af3"/>
          <w:rFonts w:eastAsiaTheme="majorEastAsia"/>
        </w:rPr>
        <w:t>нәтижелеріне</w:t>
      </w:r>
      <w:r w:rsidRPr="00EE612A">
        <w:rPr>
          <w:rStyle w:val="af3"/>
          <w:rFonts w:eastAsiaTheme="majorEastAsia"/>
          <w:lang w:val="en-US"/>
        </w:rPr>
        <w:t xml:space="preserve"> </w:t>
      </w:r>
      <w:r w:rsidRPr="002F6665">
        <w:rPr>
          <w:rStyle w:val="af3"/>
          <w:rFonts w:eastAsiaTheme="majorEastAsia"/>
        </w:rPr>
        <w:t>бағдарлануы</w:t>
      </w:r>
      <w:r w:rsidRPr="00EE612A">
        <w:rPr>
          <w:rStyle w:val="af3"/>
          <w:rFonts w:eastAsiaTheme="majorEastAsia"/>
          <w:lang w:val="en-US"/>
        </w:rPr>
        <w:t xml:space="preserve"> (2025</w:t>
      </w:r>
      <w:r w:rsidR="00A87357">
        <w:rPr>
          <w:rStyle w:val="af3"/>
          <w:rFonts w:eastAsiaTheme="majorEastAsia"/>
          <w:lang w:val="en-US"/>
        </w:rPr>
        <w:t>-</w:t>
      </w:r>
      <w:r w:rsidRPr="00EE612A">
        <w:rPr>
          <w:rStyle w:val="af3"/>
          <w:rFonts w:eastAsiaTheme="majorEastAsia"/>
          <w:lang w:val="en-US"/>
        </w:rPr>
        <w:t xml:space="preserve">2026 </w:t>
      </w:r>
      <w:r w:rsidRPr="002F6665">
        <w:rPr>
          <w:rStyle w:val="af3"/>
          <w:rFonts w:eastAsiaTheme="majorEastAsia"/>
        </w:rPr>
        <w:t>оқу</w:t>
      </w:r>
      <w:r w:rsidRPr="00EE612A">
        <w:rPr>
          <w:rStyle w:val="af3"/>
          <w:rFonts w:eastAsiaTheme="majorEastAsia"/>
          <w:lang w:val="en-US"/>
        </w:rPr>
        <w:t xml:space="preserve"> </w:t>
      </w:r>
      <w:r w:rsidRPr="002F6665">
        <w:rPr>
          <w:rStyle w:val="af3"/>
          <w:rFonts w:eastAsiaTheme="majorEastAsia"/>
        </w:rPr>
        <w:t>жылы</w:t>
      </w:r>
      <w:r w:rsidRPr="00EE612A">
        <w:rPr>
          <w:rStyle w:val="af3"/>
          <w:rFonts w:eastAsiaTheme="majorEastAsia"/>
          <w:lang w:val="en-US"/>
        </w:rPr>
        <w:t>)</w:t>
      </w:r>
    </w:p>
    <w:p w14:paraId="785D86F2" w14:textId="1E3E7318" w:rsidR="00D55FA8" w:rsidRPr="00B844B0" w:rsidRDefault="002A2796" w:rsidP="00D55FA8">
      <w:pPr>
        <w:pStyle w:val="a3"/>
        <w:spacing w:before="0" w:beforeAutospacing="0" w:after="0" w:afterAutospacing="0"/>
        <w:ind w:firstLine="708"/>
        <w:jc w:val="both"/>
        <w:rPr>
          <w:lang w:val="en-US"/>
        </w:rPr>
      </w:pPr>
      <w:r w:rsidRPr="00EE612A">
        <w:rPr>
          <w:lang w:val="en-US"/>
        </w:rPr>
        <w:t>2025</w:t>
      </w:r>
      <w:r w:rsidR="00A87357">
        <w:rPr>
          <w:lang w:val="en-US"/>
        </w:rPr>
        <w:t>-</w:t>
      </w:r>
      <w:r w:rsidRPr="00EE612A">
        <w:rPr>
          <w:lang w:val="en-US"/>
        </w:rPr>
        <w:t xml:space="preserve">2026 </w:t>
      </w:r>
      <w:r w:rsidRPr="002F6665">
        <w:t>оқу</w:t>
      </w:r>
      <w:r w:rsidRPr="00EE612A">
        <w:rPr>
          <w:lang w:val="en-US"/>
        </w:rPr>
        <w:t xml:space="preserve"> </w:t>
      </w:r>
      <w:r w:rsidRPr="002F6665">
        <w:t>жылында</w:t>
      </w:r>
      <w:r w:rsidRPr="00EE612A">
        <w:rPr>
          <w:lang w:val="en-US"/>
        </w:rPr>
        <w:t xml:space="preserve"> </w:t>
      </w:r>
      <w:r w:rsidRPr="002F6665">
        <w:t>білім</w:t>
      </w:r>
      <w:r w:rsidRPr="00EE612A">
        <w:rPr>
          <w:lang w:val="en-US"/>
        </w:rPr>
        <w:t xml:space="preserve"> </w:t>
      </w:r>
      <w:r w:rsidRPr="002F6665">
        <w:t>беру</w:t>
      </w:r>
      <w:r w:rsidRPr="00EE612A">
        <w:rPr>
          <w:lang w:val="en-US"/>
        </w:rPr>
        <w:t xml:space="preserve"> </w:t>
      </w:r>
      <w:r w:rsidRPr="002F6665">
        <w:t>ұйымында</w:t>
      </w:r>
      <w:r w:rsidRPr="00EE612A">
        <w:rPr>
          <w:lang w:val="en-US"/>
        </w:rPr>
        <w:t xml:space="preserve"> </w:t>
      </w:r>
      <w:r w:rsidRPr="002F6665">
        <w:t>білім</w:t>
      </w:r>
      <w:r w:rsidRPr="00EE612A">
        <w:rPr>
          <w:lang w:val="en-US"/>
        </w:rPr>
        <w:t xml:space="preserve"> </w:t>
      </w:r>
      <w:r w:rsidRPr="002F6665">
        <w:t>беру</w:t>
      </w:r>
      <w:r w:rsidRPr="00EE612A">
        <w:rPr>
          <w:lang w:val="en-US"/>
        </w:rPr>
        <w:t xml:space="preserve"> </w:t>
      </w:r>
      <w:r w:rsidRPr="002F6665">
        <w:t>үдерісін</w:t>
      </w:r>
      <w:r w:rsidRPr="00EE612A">
        <w:rPr>
          <w:lang w:val="en-US"/>
        </w:rPr>
        <w:t xml:space="preserve"> </w:t>
      </w:r>
      <w:r w:rsidRPr="002F6665">
        <w:t>жүзеге</w:t>
      </w:r>
      <w:r w:rsidRPr="00EE612A">
        <w:rPr>
          <w:lang w:val="en-US"/>
        </w:rPr>
        <w:t xml:space="preserve"> </w:t>
      </w:r>
      <w:r w:rsidRPr="002F6665">
        <w:t>асыру</w:t>
      </w:r>
      <w:r w:rsidRPr="00EE612A">
        <w:rPr>
          <w:lang w:val="en-US"/>
        </w:rPr>
        <w:t xml:space="preserve"> </w:t>
      </w:r>
      <w:r w:rsidRPr="002F6665">
        <w:t>толығымен</w:t>
      </w:r>
      <w:r w:rsidRPr="00EE612A">
        <w:rPr>
          <w:lang w:val="en-US"/>
        </w:rPr>
        <w:t xml:space="preserve"> </w:t>
      </w:r>
      <w:r w:rsidRPr="002F6665">
        <w:t>сәйкес</w:t>
      </w:r>
      <w:r w:rsidRPr="00EE612A">
        <w:rPr>
          <w:lang w:val="en-US"/>
        </w:rPr>
        <w:t xml:space="preserve"> </w:t>
      </w:r>
      <w:r w:rsidRPr="002F6665">
        <w:t>жүзеге</w:t>
      </w:r>
      <w:r w:rsidRPr="00EE612A">
        <w:rPr>
          <w:lang w:val="en-US"/>
        </w:rPr>
        <w:t xml:space="preserve"> </w:t>
      </w:r>
      <w:r w:rsidRPr="002F6665">
        <w:t>асырылды</w:t>
      </w:r>
      <w:r w:rsidRPr="00EE612A">
        <w:rPr>
          <w:lang w:val="en-US"/>
        </w:rPr>
        <w:t xml:space="preserve"> </w:t>
      </w:r>
      <w:r w:rsidRPr="002F6665">
        <w:rPr>
          <w:rStyle w:val="af3"/>
          <w:rFonts w:eastAsiaTheme="majorEastAsia"/>
        </w:rPr>
        <w:t>Мемлекеттік</w:t>
      </w:r>
      <w:r w:rsidRPr="00EE612A">
        <w:rPr>
          <w:rStyle w:val="af3"/>
          <w:rFonts w:eastAsiaTheme="majorEastAsia"/>
          <w:lang w:val="en-US"/>
        </w:rPr>
        <w:t xml:space="preserve"> </w:t>
      </w:r>
      <w:r w:rsidRPr="002F6665">
        <w:rPr>
          <w:rStyle w:val="af3"/>
          <w:rFonts w:eastAsiaTheme="majorEastAsia"/>
        </w:rPr>
        <w:t>жалпыға</w:t>
      </w:r>
      <w:r w:rsidRPr="00EE612A">
        <w:rPr>
          <w:rStyle w:val="af3"/>
          <w:rFonts w:eastAsiaTheme="majorEastAsia"/>
          <w:lang w:val="en-US"/>
        </w:rPr>
        <w:t xml:space="preserve"> </w:t>
      </w:r>
      <w:r w:rsidRPr="002F6665">
        <w:rPr>
          <w:rStyle w:val="af3"/>
          <w:rFonts w:eastAsiaTheme="majorEastAsia"/>
        </w:rPr>
        <w:t>міндетті</w:t>
      </w:r>
      <w:r w:rsidRPr="00EE612A">
        <w:rPr>
          <w:rStyle w:val="af3"/>
          <w:rFonts w:eastAsiaTheme="majorEastAsia"/>
          <w:lang w:val="en-US"/>
        </w:rPr>
        <w:t xml:space="preserve"> </w:t>
      </w:r>
      <w:r w:rsidRPr="002F6665">
        <w:rPr>
          <w:rStyle w:val="af3"/>
          <w:rFonts w:eastAsiaTheme="majorEastAsia"/>
        </w:rPr>
        <w:t>білім</w:t>
      </w:r>
      <w:r w:rsidRPr="00EE612A">
        <w:rPr>
          <w:rStyle w:val="af3"/>
          <w:rFonts w:eastAsiaTheme="majorEastAsia"/>
          <w:lang w:val="en-US"/>
        </w:rPr>
        <w:t xml:space="preserve"> </w:t>
      </w:r>
      <w:r w:rsidRPr="002F6665">
        <w:rPr>
          <w:rStyle w:val="af3"/>
          <w:rFonts w:eastAsiaTheme="majorEastAsia"/>
        </w:rPr>
        <w:t>беру</w:t>
      </w:r>
      <w:r w:rsidRPr="00EE612A">
        <w:rPr>
          <w:rStyle w:val="af3"/>
          <w:rFonts w:eastAsiaTheme="majorEastAsia"/>
          <w:lang w:val="en-US"/>
        </w:rPr>
        <w:t xml:space="preserve"> </w:t>
      </w:r>
      <w:r w:rsidRPr="002F6665">
        <w:rPr>
          <w:rStyle w:val="af3"/>
          <w:rFonts w:eastAsiaTheme="majorEastAsia"/>
        </w:rPr>
        <w:t>стандарттарымен</w:t>
      </w:r>
      <w:r w:rsidRPr="00EE612A">
        <w:rPr>
          <w:lang w:val="en-US"/>
        </w:rPr>
        <w:t xml:space="preserve"> (</w:t>
      </w:r>
      <w:r w:rsidRPr="002F6665">
        <w:t>Қазақстан</w:t>
      </w:r>
      <w:r w:rsidRPr="00EE612A">
        <w:rPr>
          <w:lang w:val="en-US"/>
        </w:rPr>
        <w:t xml:space="preserve"> </w:t>
      </w:r>
      <w:r w:rsidRPr="002F6665">
        <w:t>Республикасы</w:t>
      </w:r>
      <w:r w:rsidRPr="00EE612A">
        <w:rPr>
          <w:lang w:val="en-US"/>
        </w:rPr>
        <w:t xml:space="preserve"> </w:t>
      </w:r>
      <w:r w:rsidRPr="002F6665">
        <w:t>Білім</w:t>
      </w:r>
      <w:r w:rsidRPr="00EE612A">
        <w:rPr>
          <w:lang w:val="en-US"/>
        </w:rPr>
        <w:t xml:space="preserve"> </w:t>
      </w:r>
      <w:r w:rsidRPr="002F6665">
        <w:t>министрінің</w:t>
      </w:r>
      <w:r w:rsidRPr="00EE612A">
        <w:rPr>
          <w:lang w:val="en-US"/>
        </w:rPr>
        <w:t xml:space="preserve"> 2022 </w:t>
      </w:r>
      <w:r w:rsidRPr="002F6665">
        <w:t>жылғы</w:t>
      </w:r>
      <w:r w:rsidRPr="00EE612A">
        <w:rPr>
          <w:lang w:val="en-US"/>
        </w:rPr>
        <w:t xml:space="preserve"> 3 </w:t>
      </w:r>
      <w:r w:rsidRPr="002F6665">
        <w:t>тамыздағы</w:t>
      </w:r>
      <w:r w:rsidRPr="00EE612A">
        <w:rPr>
          <w:lang w:val="en-US"/>
        </w:rPr>
        <w:t xml:space="preserve"> № 348 </w:t>
      </w:r>
      <w:r w:rsidRPr="002F6665">
        <w:t>бұйрығымен</w:t>
      </w:r>
      <w:r w:rsidRPr="00EE612A">
        <w:rPr>
          <w:lang w:val="en-US"/>
        </w:rPr>
        <w:t xml:space="preserve"> </w:t>
      </w:r>
      <w:r w:rsidRPr="002F6665">
        <w:t>бекітілген</w:t>
      </w:r>
      <w:r w:rsidRPr="00EE612A">
        <w:rPr>
          <w:lang w:val="en-US"/>
        </w:rPr>
        <w:t xml:space="preserve">) </w:t>
      </w:r>
      <w:r w:rsidRPr="002F6665">
        <w:t>және</w:t>
      </w:r>
      <w:r w:rsidRPr="00EE612A">
        <w:rPr>
          <w:lang w:val="en-US"/>
        </w:rPr>
        <w:t xml:space="preserve"> </w:t>
      </w:r>
      <w:r w:rsidRPr="002F6665">
        <w:rPr>
          <w:rStyle w:val="af3"/>
          <w:rFonts w:eastAsiaTheme="majorEastAsia"/>
        </w:rPr>
        <w:t>үлгілік</w:t>
      </w:r>
      <w:r w:rsidRPr="00EE612A">
        <w:rPr>
          <w:rStyle w:val="af3"/>
          <w:rFonts w:eastAsiaTheme="majorEastAsia"/>
          <w:lang w:val="en-US"/>
        </w:rPr>
        <w:t xml:space="preserve"> </w:t>
      </w:r>
      <w:r w:rsidRPr="002F6665">
        <w:rPr>
          <w:rStyle w:val="af3"/>
          <w:rFonts w:eastAsiaTheme="majorEastAsia"/>
        </w:rPr>
        <w:t>оқу</w:t>
      </w:r>
      <w:r w:rsidRPr="00EE612A">
        <w:rPr>
          <w:rStyle w:val="af3"/>
          <w:rFonts w:eastAsiaTheme="majorEastAsia"/>
          <w:lang w:val="en-US"/>
        </w:rPr>
        <w:t xml:space="preserve"> </w:t>
      </w:r>
      <w:r w:rsidRPr="002F6665">
        <w:rPr>
          <w:rStyle w:val="af3"/>
          <w:rFonts w:eastAsiaTheme="majorEastAsia"/>
        </w:rPr>
        <w:t>жоспарларымен</w:t>
      </w:r>
      <w:r w:rsidRPr="00EE612A">
        <w:rPr>
          <w:lang w:val="en-US"/>
        </w:rPr>
        <w:t xml:space="preserve">, </w:t>
      </w:r>
      <w:r w:rsidRPr="002F6665">
        <w:t>бастауыш</w:t>
      </w:r>
      <w:r w:rsidRPr="00EE612A">
        <w:rPr>
          <w:lang w:val="en-US"/>
        </w:rPr>
        <w:t xml:space="preserve">, </w:t>
      </w:r>
      <w:r w:rsidRPr="002F6665">
        <w:t>негізгі</w:t>
      </w:r>
      <w:r w:rsidRPr="00EE612A">
        <w:rPr>
          <w:lang w:val="en-US"/>
        </w:rPr>
        <w:t xml:space="preserve"> </w:t>
      </w:r>
      <w:r w:rsidRPr="002F6665">
        <w:t>орта</w:t>
      </w:r>
      <w:r w:rsidRPr="00EE612A">
        <w:rPr>
          <w:lang w:val="en-US"/>
        </w:rPr>
        <w:t xml:space="preserve"> </w:t>
      </w:r>
      <w:r w:rsidRPr="002F6665">
        <w:t>және</w:t>
      </w:r>
      <w:r w:rsidRPr="00EE612A">
        <w:rPr>
          <w:lang w:val="en-US"/>
        </w:rPr>
        <w:t xml:space="preserve"> </w:t>
      </w:r>
      <w:r w:rsidRPr="002F6665">
        <w:t>жалпы</w:t>
      </w:r>
      <w:r w:rsidRPr="00EE612A">
        <w:rPr>
          <w:lang w:val="en-US"/>
        </w:rPr>
        <w:t xml:space="preserve"> </w:t>
      </w:r>
      <w:r w:rsidRPr="002F6665">
        <w:t>орта</w:t>
      </w:r>
      <w:r w:rsidRPr="00EE612A">
        <w:rPr>
          <w:lang w:val="en-US"/>
        </w:rPr>
        <w:t xml:space="preserve"> </w:t>
      </w:r>
      <w:r w:rsidRPr="002F6665">
        <w:t>білім</w:t>
      </w:r>
      <w:r w:rsidRPr="00EE612A">
        <w:rPr>
          <w:lang w:val="en-US"/>
        </w:rPr>
        <w:t xml:space="preserve"> </w:t>
      </w:r>
      <w:r w:rsidRPr="002F6665">
        <w:t>беру</w:t>
      </w:r>
      <w:r w:rsidRPr="00EE612A">
        <w:rPr>
          <w:lang w:val="en-US"/>
        </w:rPr>
        <w:t xml:space="preserve"> </w:t>
      </w:r>
      <w:r w:rsidRPr="002F6665">
        <w:t>деңгейінде</w:t>
      </w:r>
      <w:r w:rsidRPr="00EE612A">
        <w:rPr>
          <w:lang w:val="en-US"/>
        </w:rPr>
        <w:t xml:space="preserve"> </w:t>
      </w:r>
      <w:r w:rsidRPr="002F6665">
        <w:t>әрекет</w:t>
      </w:r>
      <w:r w:rsidRPr="00EE612A">
        <w:rPr>
          <w:lang w:val="en-US"/>
        </w:rPr>
        <w:t xml:space="preserve"> </w:t>
      </w:r>
      <w:r w:rsidRPr="002F6665">
        <w:t>ететін</w:t>
      </w:r>
      <w:r w:rsidRPr="00EE612A">
        <w:rPr>
          <w:lang w:val="en-US"/>
        </w:rPr>
        <w:t>.</w:t>
      </w:r>
    </w:p>
    <w:p w14:paraId="7908B824" w14:textId="58EC3296" w:rsidR="002A2796" w:rsidRPr="00D55FA8" w:rsidRDefault="002A2796" w:rsidP="00D55FA8">
      <w:pPr>
        <w:pStyle w:val="a3"/>
        <w:spacing w:before="0" w:beforeAutospacing="0" w:after="0" w:afterAutospacing="0"/>
        <w:ind w:firstLine="708"/>
        <w:jc w:val="both"/>
        <w:rPr>
          <w:lang w:val="en-US"/>
        </w:rPr>
      </w:pPr>
      <w:r w:rsidRPr="002F6665">
        <w:t>Мектептің жұмыс оқу жоспары:</w:t>
      </w:r>
    </w:p>
    <w:p w14:paraId="5E8D31BD" w14:textId="77777777" w:rsidR="002A2796" w:rsidRPr="002F6665" w:rsidRDefault="002A2796">
      <w:pPr>
        <w:pStyle w:val="a3"/>
        <w:numPr>
          <w:ilvl w:val="0"/>
          <w:numId w:val="68"/>
        </w:numPr>
        <w:spacing w:before="0" w:beforeAutospacing="0" w:after="0" w:afterAutospacing="0"/>
        <w:jc w:val="both"/>
      </w:pPr>
      <w:r w:rsidRPr="002F6665">
        <w:t>ұйым басшысының бұйрығымен бекітілген;</w:t>
      </w:r>
    </w:p>
    <w:p w14:paraId="69BA18D1" w14:textId="77777777" w:rsidR="002A2796" w:rsidRPr="002F6665" w:rsidRDefault="002A2796">
      <w:pPr>
        <w:pStyle w:val="a3"/>
        <w:numPr>
          <w:ilvl w:val="0"/>
          <w:numId w:val="68"/>
        </w:numPr>
        <w:spacing w:before="0" w:beforeAutospacing="0" w:after="0" w:afterAutospacing="0"/>
        <w:jc w:val="both"/>
      </w:pPr>
      <w:r w:rsidRPr="002F6665">
        <w:t>үлгілік оқу жоспарлары негізінде құрастырылған және контингенттің ерекшеліктері мен педагогикалық құрамның мүмкіндіктерін ескере отырып бейімделген;</w:t>
      </w:r>
    </w:p>
    <w:p w14:paraId="2356FF1E" w14:textId="77777777" w:rsidR="002A2796" w:rsidRPr="002F6665" w:rsidRDefault="002A2796">
      <w:pPr>
        <w:pStyle w:val="a3"/>
        <w:numPr>
          <w:ilvl w:val="0"/>
          <w:numId w:val="68"/>
        </w:numPr>
        <w:spacing w:before="0" w:beforeAutospacing="0" w:after="0" w:afterAutospacing="0"/>
        <w:jc w:val="both"/>
      </w:pPr>
      <w:r w:rsidRPr="002F6665">
        <w:t>базистік оқу жоспарының инвариантты бөлігін 100% қамтуды қамтамасыз етеді;</w:t>
      </w:r>
    </w:p>
    <w:p w14:paraId="5B85D8AB" w14:textId="79A162DE" w:rsidR="002A2796" w:rsidRPr="002F6665" w:rsidRDefault="002A2796">
      <w:pPr>
        <w:pStyle w:val="a3"/>
        <w:numPr>
          <w:ilvl w:val="0"/>
          <w:numId w:val="68"/>
        </w:numPr>
        <w:spacing w:before="0" w:beforeAutospacing="0" w:after="0" w:afterAutospacing="0"/>
        <w:jc w:val="both"/>
      </w:pPr>
      <w:r w:rsidRPr="002F6665">
        <w:t xml:space="preserve">білім беру </w:t>
      </w:r>
      <w:r w:rsidR="00003E2A">
        <w:t>мазмұнын</w:t>
      </w:r>
      <w:r w:rsidRPr="002F6665">
        <w:t xml:space="preserve"> жаңартуға, элективті курстарды жүзеге асыруға, бейіналды даярлыққа және факультативтік жұмыстарға бағытталған вариативтік компонентті көрсетеді.</w:t>
      </w:r>
    </w:p>
    <w:p w14:paraId="520D0273" w14:textId="0D2B7D68" w:rsidR="00D55FA8" w:rsidRDefault="002A2796" w:rsidP="00D55FA8">
      <w:pPr>
        <w:pStyle w:val="a3"/>
        <w:spacing w:before="0" w:beforeAutospacing="0" w:after="0" w:afterAutospacing="0"/>
        <w:ind w:firstLine="708"/>
        <w:jc w:val="both"/>
      </w:pPr>
      <w:r w:rsidRPr="002F6665">
        <w:t>Оқу жоспары рұқсат етілген апталық оқу жүктемесіне, оқу апталарының санына (1—сыныптар үшін 33 апта, 2</w:t>
      </w:r>
      <w:r w:rsidR="00A87357">
        <w:t>-</w:t>
      </w:r>
      <w:r w:rsidRPr="002F6665">
        <w:t>11 сыныптар үшін 34 апта), сондай</w:t>
      </w:r>
      <w:r w:rsidR="00A87357">
        <w:t>-</w:t>
      </w:r>
      <w:r w:rsidRPr="002F6665">
        <w:t>ақ демалыс уақытын ұйымдастыруға қойылатын талаптарға сәйкестігіне сараптамадан өтті. оның ішінде 1—сынып оқушылары үшін қосымша демалыс аптасы.</w:t>
      </w:r>
    </w:p>
    <w:p w14:paraId="072B2871" w14:textId="518E101D" w:rsidR="002A2796" w:rsidRPr="002F6665" w:rsidRDefault="002A2796" w:rsidP="00D55FA8">
      <w:pPr>
        <w:pStyle w:val="a3"/>
        <w:spacing w:before="0" w:beforeAutospacing="0" w:after="0" w:afterAutospacing="0"/>
        <w:ind w:firstLine="708"/>
        <w:jc w:val="both"/>
      </w:pPr>
      <w:r w:rsidRPr="002F6665">
        <w:t>Кестелер бекітілген оқу жоспарына сәйкес, сәйкес құрастырылады:</w:t>
      </w:r>
    </w:p>
    <w:p w14:paraId="1DBB2F66" w14:textId="5EF744BF" w:rsidR="002A2796" w:rsidRPr="002F6665" w:rsidRDefault="002A2796">
      <w:pPr>
        <w:pStyle w:val="a3"/>
        <w:numPr>
          <w:ilvl w:val="0"/>
          <w:numId w:val="69"/>
        </w:numPr>
        <w:spacing w:before="0" w:beforeAutospacing="0" w:after="0" w:afterAutospacing="0"/>
        <w:jc w:val="both"/>
      </w:pPr>
      <w:r w:rsidRPr="002F6665">
        <w:t>санитарлық</w:t>
      </w:r>
      <w:r w:rsidR="00A87357">
        <w:t>-</w:t>
      </w:r>
      <w:r w:rsidRPr="002F6665">
        <w:t>гигиеналық талаптарды;</w:t>
      </w:r>
    </w:p>
    <w:p w14:paraId="3116264F" w14:textId="77777777" w:rsidR="002A2796" w:rsidRPr="002F6665" w:rsidRDefault="002A2796">
      <w:pPr>
        <w:pStyle w:val="a3"/>
        <w:numPr>
          <w:ilvl w:val="0"/>
          <w:numId w:val="69"/>
        </w:numPr>
        <w:spacing w:before="0" w:beforeAutospacing="0" w:after="0" w:afterAutospacing="0"/>
        <w:jc w:val="both"/>
      </w:pPr>
      <w:r w:rsidRPr="002F6665">
        <w:t>білім алушылардың жас ерекшеліктеріне;</w:t>
      </w:r>
    </w:p>
    <w:p w14:paraId="39C87EC4" w14:textId="77777777" w:rsidR="002A2796" w:rsidRPr="002F6665" w:rsidRDefault="002A2796">
      <w:pPr>
        <w:pStyle w:val="a3"/>
        <w:numPr>
          <w:ilvl w:val="0"/>
          <w:numId w:val="69"/>
        </w:numPr>
        <w:spacing w:before="0" w:beforeAutospacing="0" w:after="0" w:afterAutospacing="0"/>
        <w:jc w:val="both"/>
      </w:pPr>
      <w:r w:rsidRPr="002F6665">
        <w:t>инвариантты және вариативті жүктемелерге қойылатын талаптар.</w:t>
      </w:r>
    </w:p>
    <w:p w14:paraId="5BB3E56A" w14:textId="77777777" w:rsidR="002A2796" w:rsidRPr="002F6665" w:rsidRDefault="002A2796" w:rsidP="00D55FA8">
      <w:pPr>
        <w:pStyle w:val="a3"/>
        <w:spacing w:before="0" w:beforeAutospacing="0" w:after="0" w:afterAutospacing="0"/>
        <w:ind w:firstLine="708"/>
        <w:jc w:val="both"/>
      </w:pPr>
      <w:r w:rsidRPr="002F6665">
        <w:t>Кестелер директордың бұйрығымен бекітіліп, "Күнделік" электронды журналында жарияланды.</w:t>
      </w:r>
    </w:p>
    <w:p w14:paraId="1F7506E6" w14:textId="19FF32A6" w:rsidR="002A2796" w:rsidRPr="002F6665" w:rsidRDefault="002A2796" w:rsidP="00D55FA8">
      <w:pPr>
        <w:pStyle w:val="a3"/>
        <w:spacing w:before="0" w:beforeAutospacing="0" w:after="0" w:afterAutospacing="0"/>
        <w:ind w:firstLine="708"/>
        <w:jc w:val="both"/>
      </w:pPr>
      <w:r w:rsidRPr="002F6665">
        <w:t xml:space="preserve">Жалпы білім беретін пәндердің </w:t>
      </w:r>
      <w:r w:rsidR="00003E2A">
        <w:t>мазмұнын</w:t>
      </w:r>
      <w:r w:rsidRPr="002F6665">
        <w:t xml:space="preserve"> меңгеру:</w:t>
      </w:r>
    </w:p>
    <w:p w14:paraId="679674E7" w14:textId="77777777" w:rsidR="002A2796" w:rsidRPr="002F6665" w:rsidRDefault="002A2796">
      <w:pPr>
        <w:pStyle w:val="a3"/>
        <w:numPr>
          <w:ilvl w:val="0"/>
          <w:numId w:val="70"/>
        </w:numPr>
        <w:spacing w:before="0" w:beforeAutospacing="0" w:after="0" w:afterAutospacing="0"/>
        <w:jc w:val="both"/>
      </w:pPr>
      <w:r w:rsidRPr="002F6665">
        <w:t xml:space="preserve">бойынша жүзеге асырылды </w:t>
      </w:r>
      <w:r w:rsidRPr="002F6665">
        <w:rPr>
          <w:rStyle w:val="af3"/>
          <w:rFonts w:eastAsiaTheme="majorEastAsia"/>
        </w:rPr>
        <w:t>үлгілік оқу бағдарламаларына</w:t>
      </w:r>
      <w:r w:rsidRPr="002F6665">
        <w:t>, Қазақстан Республикасы Білім және ғылым министрлігінің 2022 жылғы 16 қыркүйектегі № 399 бұйрығымен бекітілген өзгерістермен;</w:t>
      </w:r>
    </w:p>
    <w:p w14:paraId="120FA979" w14:textId="7E297110" w:rsidR="002A2796" w:rsidRPr="002F6665" w:rsidRDefault="002A2796">
      <w:pPr>
        <w:pStyle w:val="a3"/>
        <w:numPr>
          <w:ilvl w:val="0"/>
          <w:numId w:val="70"/>
        </w:numPr>
        <w:spacing w:before="0" w:beforeAutospacing="0" w:after="0" w:afterAutospacing="0"/>
        <w:jc w:val="both"/>
      </w:pPr>
      <w:r w:rsidRPr="002F6665">
        <w:t>барлық параллельдерде (1</w:t>
      </w:r>
      <w:r w:rsidR="00A87357">
        <w:t>-</w:t>
      </w:r>
      <w:r w:rsidRPr="002F6665">
        <w:t>11 сыныптар) толық көлемде жүзеге асырылды, бұл ағымдағы және қорытынды аттестаттау деректерімен расталады;</w:t>
      </w:r>
    </w:p>
    <w:p w14:paraId="7DE53B7A" w14:textId="78360B01" w:rsidR="002A2796" w:rsidRPr="002F6665" w:rsidRDefault="002A2796">
      <w:pPr>
        <w:pStyle w:val="a3"/>
        <w:numPr>
          <w:ilvl w:val="0"/>
          <w:numId w:val="70"/>
        </w:numPr>
        <w:spacing w:before="0" w:beforeAutospacing="0" w:after="0" w:afterAutospacing="0"/>
        <w:jc w:val="both"/>
      </w:pPr>
      <w:r w:rsidRPr="002F6665">
        <w:t>инвариантты бөліктің пәндері бойынша бағдарламалар бекітілген маз</w:t>
      </w:r>
      <w:r w:rsidR="00672A6F">
        <w:t xml:space="preserve">ӘБ </w:t>
      </w:r>
      <w:r w:rsidRPr="002F6665">
        <w:t>ннан ауытқымай жүзеге асырылады.</w:t>
      </w:r>
    </w:p>
    <w:p w14:paraId="5E27C42F" w14:textId="77777777" w:rsidR="002A2796" w:rsidRPr="002F6665" w:rsidRDefault="002A2796" w:rsidP="00D55FA8">
      <w:pPr>
        <w:pStyle w:val="3"/>
        <w:spacing w:before="0" w:after="0"/>
        <w:ind w:firstLine="709"/>
        <w:jc w:val="both"/>
        <w:rPr>
          <w:rFonts w:ascii="Times New Roman" w:hAnsi="Times New Roman"/>
          <w:sz w:val="24"/>
          <w:szCs w:val="24"/>
        </w:rPr>
      </w:pPr>
      <w:r w:rsidRPr="002F6665">
        <w:rPr>
          <w:rFonts w:ascii="Times New Roman" w:hAnsi="Times New Roman"/>
          <w:sz w:val="24"/>
          <w:szCs w:val="24"/>
        </w:rPr>
        <w:t>Сыныптарды топтарға бөлу</w:t>
      </w:r>
    </w:p>
    <w:p w14:paraId="369E2B7F" w14:textId="77777777" w:rsidR="002A2796" w:rsidRPr="002F6665" w:rsidRDefault="002A2796" w:rsidP="00D55FA8">
      <w:pPr>
        <w:pStyle w:val="a3"/>
        <w:spacing w:before="0" w:beforeAutospacing="0" w:after="0" w:afterAutospacing="0"/>
        <w:ind w:firstLine="709"/>
        <w:jc w:val="both"/>
      </w:pPr>
      <w:r w:rsidRPr="002F6665">
        <w:t xml:space="preserve">Мемлекеттік жалпыға міндетті білім беру стандартын орындау аясында сыныптарды кіші топтарға бөлу пәндер мен білім деңгейлері бойынша, толымдылығымен жүзеге асырылды </w:t>
      </w:r>
      <w:r w:rsidRPr="002F6665">
        <w:rPr>
          <w:rStyle w:val="af3"/>
        </w:rPr>
        <w:t>24 және одан да көп білім алушылар</w:t>
      </w:r>
      <w:r w:rsidRPr="002F6665">
        <w:t>. Бөлу келесі пәндер бойынша жүргізілді:</w:t>
      </w:r>
    </w:p>
    <w:p w14:paraId="6CF77A9B" w14:textId="77777777" w:rsidR="002A2796" w:rsidRPr="002F6665" w:rsidRDefault="002A2796">
      <w:pPr>
        <w:pStyle w:val="a3"/>
        <w:numPr>
          <w:ilvl w:val="0"/>
          <w:numId w:val="32"/>
        </w:numPr>
        <w:spacing w:before="0" w:beforeAutospacing="0" w:after="0" w:afterAutospacing="0"/>
        <w:rPr>
          <w:b/>
          <w:bCs/>
        </w:rPr>
      </w:pPr>
      <w:r w:rsidRPr="002F6665">
        <w:rPr>
          <w:rStyle w:val="af3"/>
        </w:rPr>
        <w:t>Қазақ тілі / Қазақ тілі мен әдебиеті</w:t>
      </w:r>
    </w:p>
    <w:p w14:paraId="6D27737C" w14:textId="77777777" w:rsidR="002A2796" w:rsidRPr="002F6665" w:rsidRDefault="002A2796">
      <w:pPr>
        <w:pStyle w:val="a3"/>
        <w:numPr>
          <w:ilvl w:val="0"/>
          <w:numId w:val="32"/>
        </w:numPr>
        <w:spacing w:before="0" w:beforeAutospacing="0" w:after="0" w:afterAutospacing="0"/>
        <w:rPr>
          <w:b/>
          <w:bCs/>
        </w:rPr>
      </w:pPr>
      <w:r w:rsidRPr="002F6665">
        <w:rPr>
          <w:rStyle w:val="af3"/>
        </w:rPr>
        <w:t>Шет тілі</w:t>
      </w:r>
    </w:p>
    <w:p w14:paraId="1D863A89" w14:textId="77777777" w:rsidR="002A2796" w:rsidRPr="002F6665" w:rsidRDefault="002A2796">
      <w:pPr>
        <w:pStyle w:val="a3"/>
        <w:numPr>
          <w:ilvl w:val="0"/>
          <w:numId w:val="32"/>
        </w:numPr>
        <w:spacing w:before="0" w:beforeAutospacing="0" w:after="0" w:afterAutospacing="0"/>
        <w:rPr>
          <w:b/>
          <w:bCs/>
        </w:rPr>
      </w:pPr>
      <w:r w:rsidRPr="002F6665">
        <w:rPr>
          <w:rStyle w:val="af3"/>
        </w:rPr>
        <w:t>Информатика / Цифрлық сауаттылық</w:t>
      </w:r>
      <w:r w:rsidRPr="002F6665">
        <w:rPr>
          <w:rStyle w:val="af6"/>
          <w:b/>
          <w:bCs/>
        </w:rPr>
        <w:t>(1 сыныптан басқа)</w:t>
      </w:r>
    </w:p>
    <w:p w14:paraId="41804F32" w14:textId="77777777" w:rsidR="002A2796" w:rsidRPr="002F6665" w:rsidRDefault="002A2796">
      <w:pPr>
        <w:pStyle w:val="a3"/>
        <w:numPr>
          <w:ilvl w:val="0"/>
          <w:numId w:val="32"/>
        </w:numPr>
        <w:spacing w:before="0" w:beforeAutospacing="0" w:after="0" w:afterAutospacing="0"/>
      </w:pPr>
      <w:r w:rsidRPr="002F6665">
        <w:rPr>
          <w:rStyle w:val="af3"/>
        </w:rPr>
        <w:t>Көркем еңбек</w:t>
      </w:r>
      <w:r w:rsidRPr="002F6665">
        <w:t xml:space="preserve"> </w:t>
      </w:r>
      <w:r w:rsidRPr="002F6665">
        <w:rPr>
          <w:rStyle w:val="af6"/>
        </w:rPr>
        <w:t>(тек негізгі орта білім беру үшін)</w:t>
      </w:r>
    </w:p>
    <w:p w14:paraId="726AF831" w14:textId="77777777" w:rsidR="002A2796" w:rsidRPr="002F6665" w:rsidRDefault="002A2796" w:rsidP="00D55FA8">
      <w:pPr>
        <w:pStyle w:val="a3"/>
        <w:spacing w:before="0" w:beforeAutospacing="0" w:after="0" w:afterAutospacing="0"/>
        <w:ind w:firstLine="709"/>
        <w:jc w:val="both"/>
      </w:pPr>
      <w:r w:rsidRPr="002F6665">
        <w:t xml:space="preserve">Бұл бөліну көрсетілген және расталған </w:t>
      </w:r>
      <w:r w:rsidRPr="002F6665">
        <w:rPr>
          <w:rStyle w:val="af3"/>
        </w:rPr>
        <w:t>электронном журнале «Күнделік»</w:t>
      </w:r>
      <w:r w:rsidRPr="002F6665">
        <w:t>. Ол оқу жүктемесін реттейтін тармақтың ережелеріне және толымдылығы артқан жағдайда оқу бағдарламаларын іске асыру шарттарына сәйкес келеді.</w:t>
      </w:r>
    </w:p>
    <w:p w14:paraId="0CC07780" w14:textId="77777777" w:rsidR="002A2796" w:rsidRPr="002F6665" w:rsidRDefault="002A2796" w:rsidP="00D55FA8">
      <w:pPr>
        <w:pStyle w:val="a3"/>
        <w:spacing w:before="0" w:beforeAutospacing="0" w:after="0" w:afterAutospacing="0"/>
        <w:ind w:firstLine="709"/>
        <w:jc w:val="both"/>
      </w:pPr>
      <w:r w:rsidRPr="002F6665">
        <w:t xml:space="preserve">Оқу жоспарын жүзеге асыру </w:t>
      </w:r>
    </w:p>
    <w:p w14:paraId="4EB51B2D" w14:textId="5FDBC044" w:rsidR="002A2796" w:rsidRPr="002F6665" w:rsidRDefault="002A2796" w:rsidP="00D55FA8">
      <w:pPr>
        <w:pStyle w:val="a3"/>
        <w:spacing w:before="0" w:beforeAutospacing="0" w:after="0" w:afterAutospacing="0"/>
        <w:ind w:firstLine="709"/>
        <w:jc w:val="both"/>
      </w:pPr>
      <w:r w:rsidRPr="002F6665">
        <w:t xml:space="preserve">Бағдарламалардың игерілуін талдау мынаны көрсетті </w:t>
      </w:r>
      <w:r w:rsidRPr="002F6665">
        <w:rPr>
          <w:rStyle w:val="af3"/>
          <w:rFonts w:eastAsiaTheme="majorEastAsia"/>
        </w:rPr>
        <w:t>базалық маз</w:t>
      </w:r>
      <w:r w:rsidR="00672A6F">
        <w:rPr>
          <w:rStyle w:val="af3"/>
          <w:rFonts w:eastAsiaTheme="majorEastAsia"/>
        </w:rPr>
        <w:t xml:space="preserve">ӘБ </w:t>
      </w:r>
      <w:r w:rsidRPr="002F6665">
        <w:rPr>
          <w:rStyle w:val="af3"/>
          <w:rFonts w:eastAsiaTheme="majorEastAsia"/>
        </w:rPr>
        <w:t>нды меңгеру сапасы</w:t>
      </w:r>
      <w:r w:rsidRPr="002F6665">
        <w:t xml:space="preserve"> құрайды </w:t>
      </w:r>
      <w:r w:rsidRPr="002F6665">
        <w:rPr>
          <w:rStyle w:val="af3"/>
          <w:rFonts w:eastAsiaTheme="majorEastAsia"/>
        </w:rPr>
        <w:t>60%</w:t>
      </w:r>
      <w:r w:rsidRPr="002F6665">
        <w:t>, 100% үлгеріммен. Игеруді қадағалау бойынша жұмыс жүйелі түрде электронды журнал, диагностика, т.б. арқылы жүргізіледі/БЖБ және әдістемелік мониторинг.</w:t>
      </w:r>
    </w:p>
    <w:p w14:paraId="14E07799" w14:textId="77777777" w:rsidR="002A2796" w:rsidRPr="002F6665" w:rsidRDefault="002A2796" w:rsidP="00D55FA8">
      <w:pPr>
        <w:pStyle w:val="a3"/>
        <w:spacing w:before="0" w:beforeAutospacing="0" w:after="0" w:afterAutospacing="0"/>
        <w:ind w:firstLine="709"/>
        <w:jc w:val="both"/>
      </w:pPr>
      <w:r w:rsidRPr="002F6665">
        <w:t>Мектептің оқу жоспары мыналарды қамтамасыз етеді:</w:t>
      </w:r>
    </w:p>
    <w:p w14:paraId="0258F1CB" w14:textId="77777777" w:rsidR="002A2796" w:rsidRPr="002F6665" w:rsidRDefault="002A2796" w:rsidP="00D55FA8">
      <w:pPr>
        <w:pStyle w:val="a3"/>
        <w:numPr>
          <w:ilvl w:val="0"/>
          <w:numId w:val="33"/>
        </w:numPr>
        <w:spacing w:before="0" w:beforeAutospacing="0" w:after="0" w:afterAutospacing="0"/>
        <w:jc w:val="both"/>
      </w:pPr>
      <w:r w:rsidRPr="002F6665">
        <w:rPr>
          <w:rStyle w:val="af3"/>
        </w:rPr>
        <w:t>инвариантты бөлікті 100% іске асыру</w:t>
      </w:r>
      <w:r w:rsidRPr="002F6665">
        <w:t xml:space="preserve"> базистік оқу жоспарының;</w:t>
      </w:r>
    </w:p>
    <w:p w14:paraId="2940979E" w14:textId="77777777" w:rsidR="002A2796" w:rsidRPr="002F6665" w:rsidRDefault="002A2796" w:rsidP="00D55FA8">
      <w:pPr>
        <w:pStyle w:val="a3"/>
        <w:numPr>
          <w:ilvl w:val="0"/>
          <w:numId w:val="33"/>
        </w:numPr>
        <w:spacing w:before="0" w:beforeAutospacing="0" w:after="0" w:afterAutospacing="0"/>
        <w:jc w:val="both"/>
      </w:pPr>
      <w:r w:rsidRPr="002F6665">
        <w:t xml:space="preserve">Сақталуы </w:t>
      </w:r>
      <w:r w:rsidRPr="002F6665">
        <w:rPr>
          <w:rStyle w:val="af3"/>
        </w:rPr>
        <w:t>шекті жол берілетін апталық оқу жүктемесінің</w:t>
      </w:r>
      <w:r w:rsidRPr="002F6665">
        <w:t>;</w:t>
      </w:r>
    </w:p>
    <w:p w14:paraId="2E055BF2" w14:textId="77777777" w:rsidR="002A2796" w:rsidRPr="002F6665" w:rsidRDefault="002A2796" w:rsidP="00D55FA8">
      <w:pPr>
        <w:pStyle w:val="a3"/>
        <w:numPr>
          <w:ilvl w:val="0"/>
          <w:numId w:val="33"/>
        </w:numPr>
        <w:spacing w:before="0" w:beforeAutospacing="0" w:after="0" w:afterAutospacing="0"/>
        <w:jc w:val="both"/>
      </w:pPr>
      <w:r w:rsidRPr="002F6665">
        <w:t>Білім беру салалары, пәндер және сыныптар бойынша сағаттардың нақты бөлінуі;</w:t>
      </w:r>
    </w:p>
    <w:p w14:paraId="1EA531B3" w14:textId="2C19D0B9" w:rsidR="002A2796" w:rsidRPr="002F6665" w:rsidRDefault="002A2796" w:rsidP="00D55FA8">
      <w:pPr>
        <w:pStyle w:val="a3"/>
        <w:numPr>
          <w:ilvl w:val="0"/>
          <w:numId w:val="33"/>
        </w:numPr>
        <w:spacing w:before="0" w:beforeAutospacing="0" w:after="0" w:afterAutospacing="0"/>
        <w:jc w:val="both"/>
      </w:pPr>
      <w:r w:rsidRPr="002F6665">
        <w:t xml:space="preserve">Сағатты пайдалану </w:t>
      </w:r>
      <w:r w:rsidRPr="002F6665">
        <w:rPr>
          <w:rStyle w:val="af3"/>
        </w:rPr>
        <w:t>ауыспалы компоненттің</w:t>
      </w:r>
      <w:r w:rsidRPr="002F6665">
        <w:t xml:space="preserve"> элективті, факультативтік және міндетті сабақтар үшін (сауалнамалар мен диагностика арқылы анықталған оқушылар мен ата</w:t>
      </w:r>
      <w:r w:rsidR="00A87357">
        <w:t>-</w:t>
      </w:r>
      <w:r w:rsidRPr="002F6665">
        <w:t>аналардың сұрауы бойынша).</w:t>
      </w:r>
    </w:p>
    <w:p w14:paraId="42707140" w14:textId="5D047F3D" w:rsidR="002A2796" w:rsidRPr="002F6665" w:rsidRDefault="002A2796" w:rsidP="00D55FA8">
      <w:pPr>
        <w:pStyle w:val="a3"/>
        <w:spacing w:before="0" w:beforeAutospacing="0" w:after="0" w:afterAutospacing="0"/>
        <w:ind w:firstLine="709"/>
        <w:jc w:val="both"/>
      </w:pPr>
      <w:r w:rsidRPr="002F6665">
        <w:t xml:space="preserve">Оқу жоспары талаптарды ескере отырып құрастырылған </w:t>
      </w:r>
      <w:r w:rsidRPr="002F6665">
        <w:rPr>
          <w:rStyle w:val="af3"/>
        </w:rPr>
        <w:t>"Білім туралы" Қазақстан Республикасы Заңының (43</w:t>
      </w:r>
      <w:r w:rsidR="00A87357">
        <w:rPr>
          <w:rStyle w:val="af3"/>
        </w:rPr>
        <w:t>-</w:t>
      </w:r>
      <w:r w:rsidRPr="002F6665">
        <w:rPr>
          <w:rStyle w:val="af3"/>
        </w:rPr>
        <w:t>бап, 3</w:t>
      </w:r>
      <w:r w:rsidR="00A87357">
        <w:rPr>
          <w:rStyle w:val="af3"/>
        </w:rPr>
        <w:t>-</w:t>
      </w:r>
      <w:r w:rsidRPr="002F6665">
        <w:rPr>
          <w:rStyle w:val="af3"/>
        </w:rPr>
        <w:t>тармақ)</w:t>
      </w:r>
      <w:r w:rsidRPr="002F6665">
        <w:t>, бұл білім беру үдерісін білім алушылардың қажеттіліктеріне, ата</w:t>
      </w:r>
      <w:r w:rsidR="00A87357">
        <w:t>-</w:t>
      </w:r>
      <w:r w:rsidRPr="002F6665">
        <w:t>аналардың сұраныстарына және педагогикалық ұжымның мүмкіндіктеріне бейімдеуге мүмкіндік береді.</w:t>
      </w:r>
    </w:p>
    <w:p w14:paraId="6EB57A31" w14:textId="77777777" w:rsidR="002A2796" w:rsidRPr="002F6665" w:rsidRDefault="002A2796" w:rsidP="00D55FA8">
      <w:pPr>
        <w:pStyle w:val="3"/>
        <w:spacing w:before="0" w:after="0"/>
        <w:ind w:firstLine="709"/>
        <w:jc w:val="both"/>
        <w:rPr>
          <w:rFonts w:ascii="Times New Roman" w:hAnsi="Times New Roman"/>
          <w:sz w:val="24"/>
          <w:szCs w:val="24"/>
        </w:rPr>
      </w:pPr>
      <w:r w:rsidRPr="002F6665">
        <w:rPr>
          <w:rFonts w:ascii="Times New Roman" w:hAnsi="Times New Roman"/>
          <w:sz w:val="24"/>
          <w:szCs w:val="24"/>
        </w:rPr>
        <w:t>ЕБҚ бар балаларды жеке оқыту</w:t>
      </w:r>
    </w:p>
    <w:p w14:paraId="431D90C1" w14:textId="77777777" w:rsidR="002A2796" w:rsidRPr="002F6665" w:rsidRDefault="002A2796" w:rsidP="00D55FA8">
      <w:pPr>
        <w:pStyle w:val="a3"/>
        <w:spacing w:before="0" w:beforeAutospacing="0" w:after="0" w:afterAutospacing="0"/>
        <w:ind w:firstLine="709"/>
        <w:jc w:val="both"/>
      </w:pPr>
      <w:r w:rsidRPr="002F6665">
        <w:t xml:space="preserve">Ерекше білім берілуіне қажеттілігі бар (ерекше білім берілуіне қажеттілігі бар) балаларды үйде жеке оқытуды ұйымдастыру ұсынымдар негізінде жүзеге асырылады. </w:t>
      </w:r>
      <w:r w:rsidRPr="002F6665">
        <w:rPr>
          <w:rStyle w:val="af3"/>
        </w:rPr>
        <w:t>ПМПК</w:t>
      </w:r>
      <w:r w:rsidRPr="002F6665">
        <w:t>. Осы санатқа арналған оқу бағдарламалары:</w:t>
      </w:r>
    </w:p>
    <w:p w14:paraId="604705C4" w14:textId="77777777" w:rsidR="002A2796" w:rsidRPr="002F6665" w:rsidRDefault="002A2796" w:rsidP="00D55FA8">
      <w:pPr>
        <w:pStyle w:val="a3"/>
        <w:numPr>
          <w:ilvl w:val="0"/>
          <w:numId w:val="34"/>
        </w:numPr>
        <w:spacing w:before="0" w:beforeAutospacing="0" w:after="0" w:afterAutospacing="0"/>
        <w:jc w:val="both"/>
      </w:pPr>
      <w:r w:rsidRPr="002F6665">
        <w:t>Үлгілік жалпы білім беретін бағдарламалар негізінде әзірленеді;</w:t>
      </w:r>
    </w:p>
    <w:p w14:paraId="1FB51F40" w14:textId="77777777" w:rsidR="002A2796" w:rsidRPr="002F6665" w:rsidRDefault="002A2796" w:rsidP="00D55FA8">
      <w:pPr>
        <w:pStyle w:val="a3"/>
        <w:numPr>
          <w:ilvl w:val="0"/>
          <w:numId w:val="34"/>
        </w:numPr>
        <w:spacing w:before="0" w:beforeAutospacing="0" w:after="0" w:afterAutospacing="0"/>
        <w:jc w:val="both"/>
      </w:pPr>
      <w:r w:rsidRPr="002F6665">
        <w:t>Оқушылардың психофизикалық ерекшеліктерін ескереді;</w:t>
      </w:r>
    </w:p>
    <w:p w14:paraId="027C9513" w14:textId="51C68623" w:rsidR="002A2796" w:rsidRPr="002F6665" w:rsidRDefault="002A2796" w:rsidP="00D55FA8">
      <w:pPr>
        <w:pStyle w:val="a3"/>
        <w:numPr>
          <w:ilvl w:val="0"/>
          <w:numId w:val="34"/>
        </w:numPr>
        <w:spacing w:before="0" w:beforeAutospacing="0" w:after="0" w:afterAutospacing="0"/>
        <w:jc w:val="both"/>
      </w:pPr>
      <w:r w:rsidRPr="002F6665">
        <w:t>Сапалы және жан</w:t>
      </w:r>
      <w:r w:rsidR="00A87357">
        <w:t>-</w:t>
      </w:r>
      <w:r w:rsidRPr="002F6665">
        <w:t>жақты білім алуға қолжетімділікті қамтамасыз етеді.</w:t>
      </w:r>
    </w:p>
    <w:p w14:paraId="006F9D93" w14:textId="77777777" w:rsidR="002A2796" w:rsidRPr="002F6665" w:rsidRDefault="002A2796" w:rsidP="00D55FA8">
      <w:pPr>
        <w:pStyle w:val="3"/>
        <w:spacing w:before="0" w:after="0"/>
        <w:jc w:val="both"/>
        <w:rPr>
          <w:rFonts w:ascii="Times New Roman" w:hAnsi="Times New Roman"/>
          <w:sz w:val="24"/>
          <w:szCs w:val="24"/>
        </w:rPr>
      </w:pPr>
      <w:r w:rsidRPr="002F6665">
        <w:rPr>
          <w:rFonts w:ascii="Times New Roman" w:hAnsi="Times New Roman"/>
          <w:sz w:val="24"/>
          <w:szCs w:val="24"/>
        </w:rPr>
        <w:t>Оқу жылының ұзақтығы</w:t>
      </w:r>
    </w:p>
    <w:p w14:paraId="54FCAF33" w14:textId="5F7C8DFB" w:rsidR="002A2796" w:rsidRPr="002F6665" w:rsidRDefault="002A2796" w:rsidP="00D55FA8">
      <w:pPr>
        <w:pStyle w:val="a3"/>
        <w:spacing w:before="0" w:beforeAutospacing="0" w:after="0" w:afterAutospacing="0"/>
        <w:jc w:val="both"/>
      </w:pPr>
      <w:r w:rsidRPr="002F6665">
        <w:t>МЖМБС және нұсқаулық</w:t>
      </w:r>
      <w:r w:rsidR="00A87357">
        <w:t>-</w:t>
      </w:r>
      <w:r w:rsidRPr="002F6665">
        <w:t>әдістемелік хаттарға сәйкес:</w:t>
      </w:r>
    </w:p>
    <w:p w14:paraId="7CDA1B19" w14:textId="28267755" w:rsidR="002A2796" w:rsidRPr="002F6665" w:rsidRDefault="002A2796" w:rsidP="00D55FA8">
      <w:pPr>
        <w:pStyle w:val="a3"/>
        <w:numPr>
          <w:ilvl w:val="0"/>
          <w:numId w:val="35"/>
        </w:numPr>
        <w:spacing w:before="0" w:beforeAutospacing="0" w:after="0" w:afterAutospacing="0"/>
        <w:jc w:val="both"/>
      </w:pPr>
      <w:r w:rsidRPr="002F6665">
        <w:t>2025</w:t>
      </w:r>
      <w:r w:rsidR="00A87357">
        <w:t>-</w:t>
      </w:r>
      <w:r w:rsidRPr="002F6665">
        <w:t xml:space="preserve">2026 оқу жылында 1 сыныптар білім алуда </w:t>
      </w:r>
      <w:r w:rsidRPr="002F6665">
        <w:rPr>
          <w:rStyle w:val="af3"/>
        </w:rPr>
        <w:t>33 оқу аптасы</w:t>
      </w:r>
      <w:r w:rsidRPr="002F6665">
        <w:t>, 2</w:t>
      </w:r>
      <w:r w:rsidR="00A87357">
        <w:t>-</w:t>
      </w:r>
      <w:r w:rsidRPr="002F6665">
        <w:t xml:space="preserve">11 сыныптар — </w:t>
      </w:r>
      <w:r w:rsidRPr="002F6665">
        <w:rPr>
          <w:rStyle w:val="af3"/>
        </w:rPr>
        <w:t>34 оқу аптасы</w:t>
      </w:r>
      <w:r w:rsidRPr="002F6665">
        <w:t>;</w:t>
      </w:r>
    </w:p>
    <w:p w14:paraId="564E8A89" w14:textId="77777777" w:rsidR="002A2796" w:rsidRPr="002F6665" w:rsidRDefault="002A2796" w:rsidP="00D55FA8">
      <w:pPr>
        <w:pStyle w:val="a3"/>
        <w:numPr>
          <w:ilvl w:val="0"/>
          <w:numId w:val="35"/>
        </w:numPr>
        <w:spacing w:before="0" w:beforeAutospacing="0" w:after="0" w:afterAutospacing="0"/>
        <w:jc w:val="both"/>
      </w:pPr>
      <w:r w:rsidRPr="002F6665">
        <w:t xml:space="preserve">Демалыстар мыналарды құрайды </w:t>
      </w:r>
      <w:r w:rsidRPr="002F6665">
        <w:rPr>
          <w:rStyle w:val="af3"/>
        </w:rPr>
        <w:t>жылына кемінде 30 күн</w:t>
      </w:r>
      <w:r w:rsidRPr="002F6665">
        <w:t>, 3 тоқсанда 1 сыныптар үшін қосымша демалыс аптасын қоса алғанда;</w:t>
      </w:r>
    </w:p>
    <w:p w14:paraId="1E259EBC" w14:textId="72BB290D" w:rsidR="002A2796" w:rsidRPr="002F6665" w:rsidRDefault="002A2796" w:rsidP="00D55FA8">
      <w:pPr>
        <w:pStyle w:val="a3"/>
        <w:numPr>
          <w:ilvl w:val="0"/>
          <w:numId w:val="35"/>
        </w:numPr>
        <w:spacing w:before="0" w:beforeAutospacing="0" w:after="0" w:afterAutospacing="0"/>
        <w:jc w:val="both"/>
      </w:pPr>
      <w:r w:rsidRPr="002F6665">
        <w:t>Сабақтар мерекелермен, қолайсыз ауа райы жағдайларымен және басқа да форс</w:t>
      </w:r>
      <w:r w:rsidR="00A87357">
        <w:t>-</w:t>
      </w:r>
      <w:r w:rsidRPr="002F6665">
        <w:t xml:space="preserve">мажорлармен сәйкес келген жағдайда </w:t>
      </w:r>
      <w:r w:rsidRPr="002F6665">
        <w:rPr>
          <w:rStyle w:val="af3"/>
        </w:rPr>
        <w:t>оқу тақырыптары біріктіріледі</w:t>
      </w:r>
      <w:r w:rsidRPr="002F6665">
        <w:t xml:space="preserve"> туыстарымен және басқа күндері игеріледі — Ұлттық орталықтың әдістемелік ұсыныстарына сәйкес. Ы. Алтынсарин атындағы білім академиясының.</w:t>
      </w:r>
    </w:p>
    <w:p w14:paraId="24475A88" w14:textId="77777777" w:rsidR="002A2796" w:rsidRPr="002F6665" w:rsidRDefault="002A2796" w:rsidP="00D55FA8">
      <w:pPr>
        <w:pStyle w:val="3"/>
        <w:spacing w:before="0" w:after="0"/>
        <w:jc w:val="both"/>
        <w:rPr>
          <w:rFonts w:ascii="Times New Roman" w:hAnsi="Times New Roman"/>
          <w:sz w:val="24"/>
          <w:szCs w:val="24"/>
        </w:rPr>
      </w:pPr>
      <w:r w:rsidRPr="002F6665">
        <w:rPr>
          <w:rFonts w:ascii="Times New Roman" w:hAnsi="Times New Roman"/>
          <w:sz w:val="24"/>
          <w:szCs w:val="24"/>
        </w:rPr>
        <w:t>Бағдарламаларды меңгеру және есептілік</w:t>
      </w:r>
    </w:p>
    <w:p w14:paraId="6068CAC7" w14:textId="2156C4DD" w:rsidR="002A2796" w:rsidRPr="002F6665" w:rsidRDefault="002A2796" w:rsidP="00D55FA8">
      <w:pPr>
        <w:pStyle w:val="a3"/>
        <w:numPr>
          <w:ilvl w:val="0"/>
          <w:numId w:val="36"/>
        </w:numPr>
        <w:spacing w:before="0" w:beforeAutospacing="0" w:after="0" w:afterAutospacing="0"/>
        <w:jc w:val="both"/>
      </w:pPr>
      <w:r w:rsidRPr="002F6665">
        <w:rPr>
          <w:rStyle w:val="af3"/>
        </w:rPr>
        <w:t>Базалық маз</w:t>
      </w:r>
      <w:r w:rsidR="00672A6F">
        <w:rPr>
          <w:rStyle w:val="af3"/>
        </w:rPr>
        <w:t xml:space="preserve">ӘБ </w:t>
      </w:r>
      <w:r w:rsidRPr="002F6665">
        <w:rPr>
          <w:rStyle w:val="af3"/>
        </w:rPr>
        <w:t>нды игеруді талдау</w:t>
      </w:r>
      <w:r w:rsidRPr="002F6665">
        <w:t xml:space="preserve"> жұмыс оқу жоспарларына толық сәйкестігін көрсетті;</w:t>
      </w:r>
    </w:p>
    <w:p w14:paraId="2F38170D" w14:textId="77777777" w:rsidR="002A2796" w:rsidRPr="002F6665" w:rsidRDefault="002A2796" w:rsidP="00D55FA8">
      <w:pPr>
        <w:pStyle w:val="a3"/>
        <w:numPr>
          <w:ilvl w:val="0"/>
          <w:numId w:val="36"/>
        </w:numPr>
        <w:spacing w:before="0" w:beforeAutospacing="0" w:after="0" w:afterAutospacing="0"/>
        <w:jc w:val="both"/>
      </w:pPr>
      <w:r w:rsidRPr="002F6665">
        <w:t>Инвариантты және вариативті компоненттердің барлық элементтері толық көлемде жүзеге асырылады;</w:t>
      </w:r>
    </w:p>
    <w:p w14:paraId="15D910A3" w14:textId="77777777" w:rsidR="002A2796" w:rsidRPr="002F6665" w:rsidRDefault="002A2796" w:rsidP="00D55FA8">
      <w:pPr>
        <w:pStyle w:val="a3"/>
        <w:numPr>
          <w:ilvl w:val="0"/>
          <w:numId w:val="36"/>
        </w:numPr>
        <w:spacing w:before="0" w:beforeAutospacing="0" w:after="0" w:afterAutospacing="0"/>
        <w:jc w:val="both"/>
      </w:pPr>
      <w:r w:rsidRPr="002F6665">
        <w:t xml:space="preserve">Іске асыруды есепке алу және бақылау арқылы жүзеге асырылады </w:t>
      </w:r>
      <w:r w:rsidRPr="002F6665">
        <w:rPr>
          <w:rStyle w:val="af3"/>
        </w:rPr>
        <w:t>электронный журнал «Күнделік KZ»</w:t>
      </w:r>
      <w:r w:rsidRPr="002F6665">
        <w:t>, ал есеп беру оның негізінде құрылады.</w:t>
      </w:r>
    </w:p>
    <w:p w14:paraId="435FF88F" w14:textId="77777777" w:rsidR="002A2796" w:rsidRPr="002F6665" w:rsidRDefault="002A2796" w:rsidP="00D55FA8">
      <w:pPr>
        <w:pStyle w:val="2"/>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 xml:space="preserve"> </w:t>
      </w:r>
      <w:r w:rsidRPr="002F6665">
        <w:rPr>
          <w:rStyle w:val="af3"/>
          <w:rFonts w:ascii="Times New Roman" w:hAnsi="Times New Roman" w:cs="Times New Roman"/>
          <w:color w:val="auto"/>
          <w:sz w:val="24"/>
          <w:szCs w:val="24"/>
        </w:rPr>
        <w:t>Қорытынды</w:t>
      </w:r>
      <w:r w:rsidRPr="002F6665">
        <w:rPr>
          <w:rFonts w:ascii="Times New Roman" w:hAnsi="Times New Roman" w:cs="Times New Roman"/>
          <w:color w:val="auto"/>
          <w:sz w:val="24"/>
          <w:szCs w:val="24"/>
        </w:rPr>
        <w:t>:</w:t>
      </w:r>
    </w:p>
    <w:p w14:paraId="53CF5A64" w14:textId="7E1C0F5D" w:rsidR="002A2796" w:rsidRPr="002F6665" w:rsidRDefault="002A2796" w:rsidP="00D55FA8">
      <w:pPr>
        <w:pStyle w:val="a3"/>
        <w:spacing w:before="0" w:beforeAutospacing="0" w:after="0" w:afterAutospacing="0"/>
        <w:jc w:val="both"/>
      </w:pPr>
      <w:r w:rsidRPr="002F6665">
        <w:t>2025</w:t>
      </w:r>
      <w:r w:rsidR="00A87357">
        <w:t>-</w:t>
      </w:r>
      <w:r w:rsidRPr="002F6665">
        <w:t>2026 оқу жылына мектепте оқу үдерісін ұйымдастыру:</w:t>
      </w:r>
    </w:p>
    <w:p w14:paraId="54CBA35D" w14:textId="77777777" w:rsidR="002A2796" w:rsidRPr="002F6665" w:rsidRDefault="002A2796" w:rsidP="00D55FA8">
      <w:pPr>
        <w:pStyle w:val="a3"/>
        <w:numPr>
          <w:ilvl w:val="0"/>
          <w:numId w:val="37"/>
        </w:numPr>
        <w:spacing w:before="0" w:beforeAutospacing="0" w:after="0" w:afterAutospacing="0"/>
        <w:jc w:val="both"/>
      </w:pPr>
      <w:r w:rsidRPr="002F6665">
        <w:t>қолданыстағы нормативтік актілер негізінде жүзеге асырылады;</w:t>
      </w:r>
    </w:p>
    <w:p w14:paraId="23471C5A" w14:textId="77777777" w:rsidR="002A2796" w:rsidRPr="002F6665" w:rsidRDefault="002A2796" w:rsidP="00D55FA8">
      <w:pPr>
        <w:pStyle w:val="a3"/>
        <w:numPr>
          <w:ilvl w:val="0"/>
          <w:numId w:val="37"/>
        </w:numPr>
        <w:spacing w:before="0" w:beforeAutospacing="0" w:after="0" w:afterAutospacing="0"/>
        <w:jc w:val="both"/>
      </w:pPr>
      <w:r w:rsidRPr="002F6665">
        <w:t>икемділік пен жеке көзқарасты көрсетеді;</w:t>
      </w:r>
    </w:p>
    <w:p w14:paraId="7A175BF1" w14:textId="77777777" w:rsidR="002A2796" w:rsidRPr="002F6665" w:rsidRDefault="002A2796" w:rsidP="00D55FA8">
      <w:pPr>
        <w:pStyle w:val="a3"/>
        <w:numPr>
          <w:ilvl w:val="0"/>
          <w:numId w:val="37"/>
        </w:numPr>
        <w:spacing w:before="0" w:beforeAutospacing="0" w:after="0" w:afterAutospacing="0"/>
        <w:jc w:val="both"/>
      </w:pPr>
      <w:r w:rsidRPr="002F6665">
        <w:t>МЖМБС және "Білім туралы" ҚР Заңының талаптарына сәйкес келеді.;</w:t>
      </w:r>
    </w:p>
    <w:p w14:paraId="6D2F360B" w14:textId="5CD0156A" w:rsidR="002A2796" w:rsidRPr="002F6665" w:rsidRDefault="002A2796" w:rsidP="00D55FA8">
      <w:pPr>
        <w:pStyle w:val="a3"/>
        <w:numPr>
          <w:ilvl w:val="0"/>
          <w:numId w:val="37"/>
        </w:numPr>
        <w:spacing w:before="0" w:beforeAutospacing="0" w:after="0" w:afterAutospacing="0"/>
        <w:jc w:val="both"/>
      </w:pPr>
      <w:r w:rsidRPr="002F6665">
        <w:t>білім беру бағдарламаларын іске асырудың нормативтік, сондай</w:t>
      </w:r>
      <w:r w:rsidR="00A87357">
        <w:t>-</w:t>
      </w:r>
      <w:r w:rsidRPr="002F6665">
        <w:t>ақ педагогикалық аспектілерін ескереді</w:t>
      </w:r>
    </w:p>
    <w:p w14:paraId="473929D3" w14:textId="662DE4A5" w:rsidR="002A2796" w:rsidRPr="002F6665" w:rsidRDefault="002A2796" w:rsidP="00D55FA8">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 Мектептің 2025</w:t>
      </w:r>
      <w:r w:rsidR="00A87357">
        <w:rPr>
          <w:rFonts w:ascii="Times New Roman" w:hAnsi="Times New Roman" w:cs="Times New Roman"/>
          <w:sz w:val="24"/>
          <w:szCs w:val="24"/>
        </w:rPr>
        <w:t>-</w:t>
      </w:r>
      <w:r w:rsidRPr="002F6665">
        <w:rPr>
          <w:rFonts w:ascii="Times New Roman" w:hAnsi="Times New Roman" w:cs="Times New Roman"/>
          <w:sz w:val="24"/>
          <w:szCs w:val="24"/>
        </w:rPr>
        <w:t>2026 оқу жылына арналған жұмыс оқу жоспары</w:t>
      </w:r>
    </w:p>
    <w:p w14:paraId="770657CB" w14:textId="43D10BE3" w:rsidR="002A2796" w:rsidRPr="002F6665" w:rsidRDefault="002A2796" w:rsidP="00D55FA8">
      <w:pPr>
        <w:pStyle w:val="3"/>
        <w:spacing w:before="0" w:after="0"/>
        <w:jc w:val="both"/>
        <w:rPr>
          <w:rFonts w:ascii="Times New Roman" w:hAnsi="Times New Roman"/>
          <w:sz w:val="24"/>
          <w:szCs w:val="24"/>
        </w:rPr>
      </w:pPr>
      <w:r w:rsidRPr="002F6665">
        <w:rPr>
          <w:rFonts w:ascii="Times New Roman" w:hAnsi="Times New Roman"/>
          <w:sz w:val="24"/>
          <w:szCs w:val="24"/>
        </w:rPr>
        <w:t>I. Бастауыш білім беру (1</w:t>
      </w:r>
      <w:r w:rsidR="00A87357">
        <w:rPr>
          <w:rFonts w:ascii="Times New Roman" w:hAnsi="Times New Roman"/>
          <w:sz w:val="24"/>
          <w:szCs w:val="24"/>
        </w:rPr>
        <w:t>-</w:t>
      </w:r>
      <w:r w:rsidRPr="002F6665">
        <w:rPr>
          <w:rFonts w:ascii="Times New Roman" w:hAnsi="Times New Roman"/>
          <w:sz w:val="24"/>
          <w:szCs w:val="24"/>
        </w:rPr>
        <w:t>4 сыныптар)</w:t>
      </w:r>
    </w:p>
    <w:p w14:paraId="49630646" w14:textId="77777777" w:rsidR="002A2796" w:rsidRPr="002F6665" w:rsidRDefault="002A2796" w:rsidP="00D55FA8">
      <w:pPr>
        <w:pStyle w:val="4"/>
        <w:spacing w:before="0" w:line="240" w:lineRule="auto"/>
        <w:jc w:val="both"/>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Оқыту тілдері:</w:t>
      </w:r>
    </w:p>
    <w:p w14:paraId="76F48B43" w14:textId="3A2B614F" w:rsidR="002A2796" w:rsidRPr="002F6665" w:rsidRDefault="002A2796" w:rsidP="00D55FA8">
      <w:pPr>
        <w:pStyle w:val="a3"/>
        <w:numPr>
          <w:ilvl w:val="0"/>
          <w:numId w:val="38"/>
        </w:numPr>
        <w:spacing w:before="0" w:beforeAutospacing="0" w:after="0" w:afterAutospacing="0"/>
        <w:jc w:val="both"/>
      </w:pPr>
      <w:r w:rsidRPr="002F6665">
        <w:t xml:space="preserve">Мемлекеттік тіл </w:t>
      </w:r>
      <w:r w:rsidR="00A87357">
        <w:t>-</w:t>
      </w:r>
      <w:r w:rsidRPr="002F6665">
        <w:t xml:space="preserve"> 1Ә, 2Ә, 3Ә</w:t>
      </w:r>
    </w:p>
    <w:p w14:paraId="1E8F6F65" w14:textId="2E80FD55" w:rsidR="002A2796" w:rsidRPr="002F6665" w:rsidRDefault="002A2796" w:rsidP="00D55FA8">
      <w:pPr>
        <w:pStyle w:val="a3"/>
        <w:numPr>
          <w:ilvl w:val="0"/>
          <w:numId w:val="38"/>
        </w:numPr>
        <w:spacing w:before="0" w:beforeAutospacing="0" w:after="0" w:afterAutospacing="0"/>
        <w:jc w:val="both"/>
      </w:pPr>
      <w:r w:rsidRPr="002F6665">
        <w:t xml:space="preserve">Орыс тілі </w:t>
      </w:r>
      <w:r w:rsidR="00A87357">
        <w:t>-</w:t>
      </w:r>
      <w:r w:rsidRPr="002F6665">
        <w:t xml:space="preserve"> 1А,1Б, 1В, 1Г және т.б. (барлығы 21 сынып)</w:t>
      </w:r>
    </w:p>
    <w:p w14:paraId="7FB13873" w14:textId="77777777" w:rsidR="002A2796" w:rsidRPr="002F6665" w:rsidRDefault="002A2796" w:rsidP="00D55FA8">
      <w:pPr>
        <w:pStyle w:val="4"/>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Инвариантты компонент:</w:t>
      </w:r>
    </w:p>
    <w:p w14:paraId="4CCF8DE9" w14:textId="77777777" w:rsidR="002A2796" w:rsidRPr="00EE612A" w:rsidRDefault="002A2796" w:rsidP="00D55FA8">
      <w:pPr>
        <w:pStyle w:val="a3"/>
        <w:numPr>
          <w:ilvl w:val="0"/>
          <w:numId w:val="39"/>
        </w:numPr>
        <w:spacing w:before="0" w:beforeAutospacing="0" w:after="0" w:afterAutospacing="0"/>
        <w:jc w:val="both"/>
        <w:rPr>
          <w:lang w:val="en-US"/>
        </w:rPr>
      </w:pPr>
      <w:r w:rsidRPr="002F6665">
        <w:t>Үлгілік</w:t>
      </w:r>
      <w:r w:rsidRPr="00EE612A">
        <w:rPr>
          <w:lang w:val="en-US"/>
        </w:rPr>
        <w:t xml:space="preserve"> </w:t>
      </w:r>
      <w:r w:rsidRPr="002F6665">
        <w:t>оқу</w:t>
      </w:r>
      <w:r w:rsidRPr="00EE612A">
        <w:rPr>
          <w:lang w:val="en-US"/>
        </w:rPr>
        <w:t xml:space="preserve"> </w:t>
      </w:r>
      <w:r w:rsidRPr="002F6665">
        <w:t>бағдарламалары</w:t>
      </w:r>
      <w:r w:rsidRPr="00EE612A">
        <w:rPr>
          <w:lang w:val="en-US"/>
        </w:rPr>
        <w:t xml:space="preserve"> </w:t>
      </w:r>
      <w:r w:rsidRPr="002F6665">
        <w:t>мен</w:t>
      </w:r>
      <w:r w:rsidRPr="00EE612A">
        <w:rPr>
          <w:lang w:val="en-US"/>
        </w:rPr>
        <w:t xml:space="preserve"> </w:t>
      </w:r>
      <w:r w:rsidRPr="002F6665">
        <w:t>базалық</w:t>
      </w:r>
      <w:r w:rsidRPr="00EE612A">
        <w:rPr>
          <w:lang w:val="en-US"/>
        </w:rPr>
        <w:t xml:space="preserve"> </w:t>
      </w:r>
      <w:r w:rsidRPr="002F6665">
        <w:t>оқу</w:t>
      </w:r>
      <w:r w:rsidRPr="00EE612A">
        <w:rPr>
          <w:lang w:val="en-US"/>
        </w:rPr>
        <w:t xml:space="preserve"> </w:t>
      </w:r>
      <w:r w:rsidRPr="002F6665">
        <w:t>жоспарына</w:t>
      </w:r>
      <w:r w:rsidRPr="00EE612A">
        <w:rPr>
          <w:lang w:val="en-US"/>
        </w:rPr>
        <w:t xml:space="preserve"> </w:t>
      </w:r>
      <w:r w:rsidRPr="002F6665">
        <w:t>толық</w:t>
      </w:r>
      <w:r w:rsidRPr="00EE612A">
        <w:rPr>
          <w:lang w:val="en-US"/>
        </w:rPr>
        <w:t xml:space="preserve"> </w:t>
      </w:r>
      <w:r w:rsidRPr="002F6665">
        <w:t>сәйкес</w:t>
      </w:r>
      <w:r w:rsidRPr="00EE612A">
        <w:rPr>
          <w:lang w:val="en-US"/>
        </w:rPr>
        <w:t xml:space="preserve"> </w:t>
      </w:r>
      <w:r w:rsidRPr="002F6665">
        <w:t>келеді</w:t>
      </w:r>
      <w:r w:rsidRPr="00EE612A">
        <w:rPr>
          <w:lang w:val="en-US"/>
        </w:rPr>
        <w:t>.</w:t>
      </w:r>
    </w:p>
    <w:p w14:paraId="5184007B" w14:textId="77777777" w:rsidR="002A2796" w:rsidRPr="00EE612A" w:rsidRDefault="002A2796" w:rsidP="00D55FA8">
      <w:pPr>
        <w:pStyle w:val="4"/>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lang w:val="ru-RU"/>
        </w:rPr>
        <w:t>Ауыспалы</w:t>
      </w:r>
      <w:r w:rsidRPr="00EE612A">
        <w:rPr>
          <w:rFonts w:ascii="Times New Roman" w:hAnsi="Times New Roman" w:cs="Times New Roman"/>
          <w:color w:val="auto"/>
          <w:sz w:val="24"/>
          <w:szCs w:val="24"/>
        </w:rPr>
        <w:t xml:space="preserve"> </w:t>
      </w:r>
      <w:r w:rsidRPr="002F6665">
        <w:rPr>
          <w:rFonts w:ascii="Times New Roman" w:hAnsi="Times New Roman" w:cs="Times New Roman"/>
          <w:color w:val="auto"/>
          <w:sz w:val="24"/>
          <w:szCs w:val="24"/>
          <w:lang w:val="ru-RU"/>
        </w:rPr>
        <w:t>компонент</w:t>
      </w:r>
      <w:r w:rsidRPr="00EE612A">
        <w:rPr>
          <w:rFonts w:ascii="Times New Roman" w:hAnsi="Times New Roman" w:cs="Times New Roman"/>
          <w:color w:val="auto"/>
          <w:sz w:val="24"/>
          <w:szCs w:val="24"/>
        </w:rPr>
        <w:t>:</w:t>
      </w:r>
    </w:p>
    <w:p w14:paraId="50134A8C" w14:textId="77777777" w:rsidR="002A2796" w:rsidRPr="00EE612A" w:rsidRDefault="002A2796" w:rsidP="00D55FA8">
      <w:pPr>
        <w:pStyle w:val="a3"/>
        <w:spacing w:before="0" w:beforeAutospacing="0" w:after="0" w:afterAutospacing="0"/>
        <w:jc w:val="both"/>
        <w:rPr>
          <w:lang w:val="en-US"/>
        </w:rPr>
      </w:pPr>
      <w:r w:rsidRPr="002F6665">
        <w:t>Танымдық</w:t>
      </w:r>
      <w:r w:rsidRPr="00EE612A">
        <w:rPr>
          <w:lang w:val="en-US"/>
        </w:rPr>
        <w:t xml:space="preserve"> </w:t>
      </w:r>
      <w:r w:rsidRPr="002F6665">
        <w:t>қабілеттерін</w:t>
      </w:r>
      <w:r w:rsidRPr="00EE612A">
        <w:rPr>
          <w:lang w:val="en-US"/>
        </w:rPr>
        <w:t xml:space="preserve"> </w:t>
      </w:r>
      <w:r w:rsidRPr="002F6665">
        <w:t>дамытуға</w:t>
      </w:r>
      <w:r w:rsidRPr="00EE612A">
        <w:rPr>
          <w:lang w:val="en-US"/>
        </w:rPr>
        <w:t xml:space="preserve"> </w:t>
      </w:r>
      <w:r w:rsidRPr="002F6665">
        <w:t>және</w:t>
      </w:r>
      <w:r w:rsidRPr="00EE612A">
        <w:rPr>
          <w:lang w:val="en-US"/>
        </w:rPr>
        <w:t xml:space="preserve"> </w:t>
      </w:r>
      <w:r w:rsidRPr="002F6665">
        <w:t>ерте</w:t>
      </w:r>
      <w:r w:rsidRPr="00EE612A">
        <w:rPr>
          <w:lang w:val="en-US"/>
        </w:rPr>
        <w:t xml:space="preserve"> </w:t>
      </w:r>
      <w:r w:rsidRPr="002F6665">
        <w:t>кәсіптік</w:t>
      </w:r>
      <w:r w:rsidRPr="00EE612A">
        <w:rPr>
          <w:lang w:val="en-US"/>
        </w:rPr>
        <w:t xml:space="preserve"> </w:t>
      </w:r>
      <w:r w:rsidRPr="002F6665">
        <w:t>бағдар</w:t>
      </w:r>
      <w:r w:rsidRPr="00EE612A">
        <w:rPr>
          <w:lang w:val="en-US"/>
        </w:rPr>
        <w:t xml:space="preserve"> </w:t>
      </w:r>
      <w:r w:rsidRPr="002F6665">
        <w:t>беруге</w:t>
      </w:r>
      <w:r w:rsidRPr="00EE612A">
        <w:rPr>
          <w:lang w:val="en-US"/>
        </w:rPr>
        <w:t xml:space="preserve"> </w:t>
      </w:r>
      <w:r w:rsidRPr="002F6665">
        <w:t>бағытталған</w:t>
      </w:r>
      <w:r w:rsidRPr="00EE612A">
        <w:rPr>
          <w:lang w:val="en-US"/>
        </w:rPr>
        <w:t xml:space="preserve"> </w:t>
      </w:r>
      <w:r w:rsidRPr="002F6665">
        <w:t>факультативтер</w:t>
      </w:r>
      <w:r w:rsidRPr="00EE612A">
        <w:rPr>
          <w:lang w:val="en-US"/>
        </w:rPr>
        <w:t xml:space="preserve"> </w:t>
      </w:r>
      <w:r w:rsidRPr="002F6665">
        <w:t>мен</w:t>
      </w:r>
      <w:r w:rsidRPr="00EE612A">
        <w:rPr>
          <w:lang w:val="en-US"/>
        </w:rPr>
        <w:t xml:space="preserve"> </w:t>
      </w:r>
      <w:r w:rsidRPr="002F6665">
        <w:t>элективті</w:t>
      </w:r>
      <w:r w:rsidRPr="00EE612A">
        <w:rPr>
          <w:lang w:val="en-US"/>
        </w:rPr>
        <w:t xml:space="preserve"> </w:t>
      </w:r>
      <w:r w:rsidRPr="002F6665">
        <w:t>курстар</w:t>
      </w:r>
      <w:r w:rsidRPr="00EE612A">
        <w:rPr>
          <w:lang w:val="en-US"/>
        </w:rPr>
        <w:t xml:space="preserve"> </w:t>
      </w:r>
      <w:r w:rsidRPr="002F6665">
        <w:t>енгізілді</w:t>
      </w:r>
      <w:r w:rsidRPr="00EE612A">
        <w:rPr>
          <w:lang w:val="en-US"/>
        </w:rPr>
        <w:t>:</w:t>
      </w:r>
    </w:p>
    <w:p w14:paraId="0F1FAADD" w14:textId="3F54B833" w:rsidR="002A2796" w:rsidRPr="002F6665" w:rsidRDefault="002A2796" w:rsidP="00D55FA8">
      <w:pPr>
        <w:pStyle w:val="a3"/>
        <w:numPr>
          <w:ilvl w:val="0"/>
          <w:numId w:val="40"/>
        </w:numPr>
        <w:spacing w:before="0" w:beforeAutospacing="0" w:after="0" w:afterAutospacing="0"/>
        <w:jc w:val="both"/>
      </w:pPr>
      <w:r w:rsidRPr="002F6665">
        <w:rPr>
          <w:rStyle w:val="af3"/>
        </w:rPr>
        <w:t>Шахмат негіздері</w:t>
      </w:r>
      <w:r w:rsidRPr="002F6665">
        <w:t xml:space="preserve"> </w:t>
      </w:r>
      <w:r w:rsidR="00A87357">
        <w:t>-</w:t>
      </w:r>
      <w:r w:rsidR="00B844B0">
        <w:t xml:space="preserve"> </w:t>
      </w:r>
      <w:r w:rsidRPr="002F6665">
        <w:t>1Ә (1 сағаттан)</w:t>
      </w:r>
    </w:p>
    <w:p w14:paraId="4CEA9722" w14:textId="08BA100A" w:rsidR="002A2796" w:rsidRPr="002F6665" w:rsidRDefault="002A2796" w:rsidP="00D55FA8">
      <w:pPr>
        <w:pStyle w:val="a3"/>
        <w:numPr>
          <w:ilvl w:val="0"/>
          <w:numId w:val="40"/>
        </w:numPr>
        <w:spacing w:before="0" w:beforeAutospacing="0" w:after="0" w:afterAutospacing="0"/>
        <w:jc w:val="both"/>
      </w:pPr>
      <w:r w:rsidRPr="002F6665">
        <w:rPr>
          <w:rStyle w:val="af3"/>
        </w:rPr>
        <w:t>Жылдам оқу</w:t>
      </w:r>
      <w:r w:rsidRPr="002F6665">
        <w:t xml:space="preserve">, </w:t>
      </w:r>
      <w:r w:rsidRPr="002F6665">
        <w:rPr>
          <w:b/>
          <w:bCs/>
        </w:rPr>
        <w:t>Сандылар</w:t>
      </w:r>
      <w:r w:rsidRPr="002F6665">
        <w:rPr>
          <w:b/>
          <w:bCs/>
          <w:lang w:val="kk-KZ"/>
        </w:rPr>
        <w:t>қ математика</w:t>
      </w:r>
      <w:r w:rsidR="00B844B0">
        <w:rPr>
          <w:b/>
          <w:bCs/>
          <w:lang w:val="kk-KZ"/>
        </w:rPr>
        <w:t xml:space="preserve"> </w:t>
      </w:r>
      <w:r w:rsidR="00A87357">
        <w:rPr>
          <w:b/>
          <w:bCs/>
          <w:lang w:val="kk-KZ"/>
        </w:rPr>
        <w:t>-</w:t>
      </w:r>
      <w:r w:rsidRPr="002F6665">
        <w:t xml:space="preserve"> </w:t>
      </w:r>
      <w:r w:rsidRPr="002F6665">
        <w:rPr>
          <w:lang w:val="kk-KZ"/>
        </w:rPr>
        <w:t xml:space="preserve"> </w:t>
      </w:r>
      <w:r w:rsidRPr="002F6665">
        <w:t>2Ә (</w:t>
      </w:r>
      <w:r w:rsidRPr="002F6665">
        <w:rPr>
          <w:lang w:val="kk-KZ"/>
        </w:rPr>
        <w:t xml:space="preserve">бойынша </w:t>
      </w:r>
      <w:r w:rsidRPr="002F6665">
        <w:t>1 сағ.)</w:t>
      </w:r>
    </w:p>
    <w:p w14:paraId="5EB4CBB1" w14:textId="033D4C6C" w:rsidR="002A2796" w:rsidRPr="002F6665" w:rsidRDefault="002A2796" w:rsidP="00D55FA8">
      <w:pPr>
        <w:pStyle w:val="a3"/>
        <w:numPr>
          <w:ilvl w:val="0"/>
          <w:numId w:val="40"/>
        </w:numPr>
        <w:spacing w:before="0" w:beforeAutospacing="0" w:after="0" w:afterAutospacing="0"/>
        <w:jc w:val="both"/>
      </w:pPr>
      <w:r w:rsidRPr="002F6665">
        <w:rPr>
          <w:rStyle w:val="af3"/>
        </w:rPr>
        <w:t>Дене шынықтыру: спорттық ойындар</w:t>
      </w:r>
      <w:r w:rsidRPr="002F6665">
        <w:t xml:space="preserve"> </w:t>
      </w:r>
      <w:r w:rsidR="00A87357">
        <w:t>-</w:t>
      </w:r>
      <w:r w:rsidR="00B844B0">
        <w:t xml:space="preserve"> </w:t>
      </w:r>
      <w:r w:rsidRPr="002F6665">
        <w:t>1</w:t>
      </w:r>
      <w:r w:rsidR="00A87357">
        <w:t>-</w:t>
      </w:r>
      <w:r w:rsidRPr="002F6665">
        <w:t>4 сыныптар (1 сағат)</w:t>
      </w:r>
    </w:p>
    <w:p w14:paraId="58F7250F" w14:textId="77777777" w:rsidR="002A2796" w:rsidRPr="002F6665" w:rsidRDefault="002A2796" w:rsidP="00D55FA8">
      <w:pPr>
        <w:pStyle w:val="a3"/>
        <w:numPr>
          <w:ilvl w:val="0"/>
          <w:numId w:val="40"/>
        </w:numPr>
        <w:spacing w:before="0" w:beforeAutospacing="0" w:after="0" w:afterAutospacing="0"/>
        <w:jc w:val="both"/>
      </w:pPr>
      <w:r w:rsidRPr="002F6665">
        <w:rPr>
          <w:rStyle w:val="af3"/>
          <w:lang w:val="kk-KZ"/>
        </w:rPr>
        <w:t xml:space="preserve">Мәтін әлемінде </w:t>
      </w:r>
      <w:r w:rsidRPr="002F6665">
        <w:rPr>
          <w:lang w:val="kk-KZ"/>
        </w:rPr>
        <w:t>3</w:t>
      </w:r>
      <w:r w:rsidRPr="002F6665">
        <w:t>Ә (1 сағат)</w:t>
      </w:r>
    </w:p>
    <w:p w14:paraId="1C558F89" w14:textId="404EE832" w:rsidR="002A2796" w:rsidRPr="002F6665" w:rsidRDefault="002A2796" w:rsidP="00D55FA8">
      <w:pPr>
        <w:pStyle w:val="a3"/>
        <w:numPr>
          <w:ilvl w:val="0"/>
          <w:numId w:val="40"/>
        </w:numPr>
        <w:spacing w:before="0" w:beforeAutospacing="0" w:after="0" w:afterAutospacing="0"/>
        <w:jc w:val="both"/>
      </w:pPr>
      <w:r w:rsidRPr="002F6665">
        <w:rPr>
          <w:rStyle w:val="af3"/>
        </w:rPr>
        <w:t>Математи</w:t>
      </w:r>
      <w:r w:rsidRPr="002F6665">
        <w:rPr>
          <w:rStyle w:val="af3"/>
          <w:lang w:val="kk-KZ"/>
        </w:rPr>
        <w:t>сауаттылығы</w:t>
      </w:r>
      <w:r w:rsidR="00B844B0">
        <w:t xml:space="preserve"> </w:t>
      </w:r>
      <w:r w:rsidR="00A87357">
        <w:t>-</w:t>
      </w:r>
      <w:r w:rsidRPr="002F6665">
        <w:t xml:space="preserve"> 2 сыныптар</w:t>
      </w:r>
    </w:p>
    <w:p w14:paraId="19704181" w14:textId="4BB7AF50" w:rsidR="002A2796" w:rsidRPr="002F6665" w:rsidRDefault="002A2796" w:rsidP="00D55FA8">
      <w:pPr>
        <w:pStyle w:val="3"/>
        <w:spacing w:before="0" w:after="0"/>
        <w:jc w:val="both"/>
        <w:rPr>
          <w:rFonts w:ascii="Times New Roman" w:hAnsi="Times New Roman"/>
          <w:sz w:val="24"/>
          <w:szCs w:val="24"/>
        </w:rPr>
      </w:pPr>
      <w:r w:rsidRPr="002F6665">
        <w:rPr>
          <w:rFonts w:ascii="Times New Roman" w:hAnsi="Times New Roman"/>
          <w:sz w:val="24"/>
          <w:szCs w:val="24"/>
        </w:rPr>
        <w:t>II. Негізгі орта білім беру (5</w:t>
      </w:r>
      <w:r w:rsidR="00A87357">
        <w:rPr>
          <w:rFonts w:ascii="Times New Roman" w:hAnsi="Times New Roman"/>
          <w:sz w:val="24"/>
          <w:szCs w:val="24"/>
        </w:rPr>
        <w:t>-</w:t>
      </w:r>
      <w:r w:rsidRPr="002F6665">
        <w:rPr>
          <w:rFonts w:ascii="Times New Roman" w:hAnsi="Times New Roman"/>
          <w:sz w:val="24"/>
          <w:szCs w:val="24"/>
        </w:rPr>
        <w:t>9 сыныптар)</w:t>
      </w:r>
    </w:p>
    <w:p w14:paraId="028DB753" w14:textId="77777777" w:rsidR="002A2796" w:rsidRPr="002F6665" w:rsidRDefault="002A2796" w:rsidP="00D55FA8">
      <w:pPr>
        <w:pStyle w:val="4"/>
        <w:spacing w:before="0" w:line="240" w:lineRule="auto"/>
        <w:jc w:val="both"/>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 xml:space="preserve"> Сыныптар:</w:t>
      </w:r>
    </w:p>
    <w:p w14:paraId="11BEAD3E" w14:textId="699E0667" w:rsidR="002A2796" w:rsidRPr="002F6665" w:rsidRDefault="002A2796" w:rsidP="00D55FA8">
      <w:pPr>
        <w:pStyle w:val="a3"/>
        <w:spacing w:before="0" w:beforeAutospacing="0" w:after="0" w:afterAutospacing="0"/>
        <w:jc w:val="both"/>
      </w:pPr>
      <w:r w:rsidRPr="002F6665">
        <w:t>5</w:t>
      </w:r>
      <w:r w:rsidR="00A87357">
        <w:t>-</w:t>
      </w:r>
      <w:r w:rsidRPr="002F6665">
        <w:t>тен 9</w:t>
      </w:r>
      <w:r w:rsidR="00A87357">
        <w:t>-</w:t>
      </w:r>
      <w:r w:rsidRPr="002F6665">
        <w:t xml:space="preserve">ға дейінгі сыныптар (барлығы </w:t>
      </w:r>
      <w:r w:rsidR="00A87357">
        <w:t>-</w:t>
      </w:r>
      <w:r w:rsidRPr="002F6665">
        <w:t xml:space="preserve"> 24 сынып)</w:t>
      </w:r>
    </w:p>
    <w:p w14:paraId="5B08DEF1" w14:textId="77777777" w:rsidR="002A2796" w:rsidRPr="002F6665" w:rsidRDefault="002A2796" w:rsidP="00D55FA8">
      <w:pPr>
        <w:pStyle w:val="4"/>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Ауыспалы компонент:</w:t>
      </w:r>
    </w:p>
    <w:p w14:paraId="7E5DB5F6" w14:textId="3B6B915A" w:rsidR="002A2796" w:rsidRPr="00EE612A" w:rsidRDefault="002A2796" w:rsidP="00D55FA8">
      <w:pPr>
        <w:pStyle w:val="a3"/>
        <w:numPr>
          <w:ilvl w:val="0"/>
          <w:numId w:val="41"/>
        </w:numPr>
        <w:spacing w:before="0" w:beforeAutospacing="0" w:after="0" w:afterAutospacing="0"/>
        <w:jc w:val="both"/>
        <w:rPr>
          <w:lang w:val="en-US"/>
        </w:rPr>
      </w:pPr>
      <w:r w:rsidRPr="002F6665">
        <w:rPr>
          <w:rStyle w:val="af3"/>
        </w:rPr>
        <w:t>Дене</w:t>
      </w:r>
      <w:r w:rsidRPr="00EE612A">
        <w:rPr>
          <w:rStyle w:val="af3"/>
          <w:lang w:val="en-US"/>
        </w:rPr>
        <w:t xml:space="preserve"> </w:t>
      </w:r>
      <w:r w:rsidRPr="002F6665">
        <w:rPr>
          <w:rStyle w:val="af3"/>
        </w:rPr>
        <w:t>шынықтыру</w:t>
      </w:r>
      <w:r w:rsidRPr="00EE612A">
        <w:rPr>
          <w:rStyle w:val="af3"/>
          <w:lang w:val="en-US"/>
        </w:rPr>
        <w:t xml:space="preserve">: </w:t>
      </w:r>
      <w:r w:rsidRPr="002F6665">
        <w:rPr>
          <w:rStyle w:val="af3"/>
        </w:rPr>
        <w:t>спорттық</w:t>
      </w:r>
      <w:r w:rsidRPr="00EE612A">
        <w:rPr>
          <w:rStyle w:val="af3"/>
          <w:lang w:val="en-US"/>
        </w:rPr>
        <w:t xml:space="preserve"> </w:t>
      </w:r>
      <w:r w:rsidRPr="002F6665">
        <w:rPr>
          <w:rStyle w:val="af3"/>
        </w:rPr>
        <w:t>ойындар</w:t>
      </w:r>
      <w:r w:rsidRPr="00EE612A">
        <w:rPr>
          <w:lang w:val="en-US"/>
        </w:rPr>
        <w:t xml:space="preserve"> </w:t>
      </w:r>
      <w:r w:rsidR="00A87357">
        <w:rPr>
          <w:lang w:val="en-US"/>
        </w:rPr>
        <w:t>-</w:t>
      </w:r>
      <w:r w:rsidRPr="00EE612A">
        <w:rPr>
          <w:lang w:val="en-US"/>
        </w:rPr>
        <w:t xml:space="preserve"> </w:t>
      </w:r>
      <w:r w:rsidRPr="002F6665">
        <w:t>барлық</w:t>
      </w:r>
      <w:r w:rsidRPr="00EE612A">
        <w:rPr>
          <w:lang w:val="en-US"/>
        </w:rPr>
        <w:t xml:space="preserve"> </w:t>
      </w:r>
      <w:r w:rsidRPr="002F6665">
        <w:t>сыныптар</w:t>
      </w:r>
    </w:p>
    <w:p w14:paraId="6C1AAC94" w14:textId="0D2E1478" w:rsidR="002A2796" w:rsidRPr="002F6665" w:rsidRDefault="002A2796" w:rsidP="00D55FA8">
      <w:pPr>
        <w:pStyle w:val="a3"/>
        <w:numPr>
          <w:ilvl w:val="0"/>
          <w:numId w:val="41"/>
        </w:numPr>
        <w:spacing w:before="0" w:beforeAutospacing="0" w:after="0" w:afterAutospacing="0"/>
        <w:jc w:val="both"/>
      </w:pPr>
      <w:r w:rsidRPr="002F6665">
        <w:rPr>
          <w:rStyle w:val="af3"/>
        </w:rPr>
        <w:t>Жаһандық құзыреттер</w:t>
      </w:r>
      <w:r w:rsidRPr="002F6665">
        <w:t xml:space="preserve"> </w:t>
      </w:r>
      <w:r w:rsidR="00A87357">
        <w:t>-</w:t>
      </w:r>
      <w:r w:rsidRPr="002F6665">
        <w:t xml:space="preserve"> 5</w:t>
      </w:r>
      <w:r w:rsidR="00A87357">
        <w:t>-</w:t>
      </w:r>
      <w:r w:rsidRPr="002F6665">
        <w:t>8 сыныптар (0,5 сағат)</w:t>
      </w:r>
    </w:p>
    <w:p w14:paraId="565BA0AD" w14:textId="77777777" w:rsidR="002A2796" w:rsidRPr="002F6665" w:rsidRDefault="002A2796" w:rsidP="00D55FA8">
      <w:pPr>
        <w:pStyle w:val="4"/>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Элективті курстар:</w:t>
      </w:r>
    </w:p>
    <w:p w14:paraId="142FF0E1" w14:textId="77777777" w:rsidR="002A2796" w:rsidRPr="002F6665" w:rsidRDefault="002A2796" w:rsidP="00D55FA8">
      <w:pPr>
        <w:pStyle w:val="a3"/>
        <w:numPr>
          <w:ilvl w:val="0"/>
          <w:numId w:val="42"/>
        </w:numPr>
        <w:spacing w:before="0" w:beforeAutospacing="0" w:after="0" w:afterAutospacing="0"/>
        <w:jc w:val="both"/>
      </w:pPr>
      <w:r w:rsidRPr="002F6665">
        <w:t>Пәндерді тереңдетіп оқыту:</w:t>
      </w:r>
    </w:p>
    <w:p w14:paraId="0E38AE06" w14:textId="470D0AF4" w:rsidR="002A2796" w:rsidRPr="002F6665" w:rsidRDefault="002A2796" w:rsidP="00D55FA8">
      <w:pPr>
        <w:pStyle w:val="a3"/>
        <w:numPr>
          <w:ilvl w:val="1"/>
          <w:numId w:val="42"/>
        </w:numPr>
        <w:spacing w:before="0" w:beforeAutospacing="0" w:after="0" w:afterAutospacing="0"/>
        <w:jc w:val="both"/>
      </w:pPr>
      <w:r w:rsidRPr="002F6665">
        <w:rPr>
          <w:rStyle w:val="af3"/>
        </w:rPr>
        <w:t>Физика, Химия, География, Биология, Алгебра</w:t>
      </w:r>
      <w:r w:rsidRPr="002F6665">
        <w:t xml:space="preserve"> </w:t>
      </w:r>
      <w:r w:rsidR="00A87357">
        <w:t>-</w:t>
      </w:r>
      <w:r w:rsidRPr="002F6665">
        <w:t xml:space="preserve"> 7</w:t>
      </w:r>
      <w:r w:rsidR="00A87357">
        <w:t>-</w:t>
      </w:r>
      <w:r w:rsidRPr="002F6665">
        <w:t>9 сыныптар (әрқайсысы 1 сағаттан)</w:t>
      </w:r>
    </w:p>
    <w:p w14:paraId="2F78DE31" w14:textId="77777777" w:rsidR="002A2796" w:rsidRPr="002F6665" w:rsidRDefault="002A2796" w:rsidP="00D55FA8">
      <w:pPr>
        <w:pStyle w:val="a3"/>
        <w:spacing w:before="0" w:beforeAutospacing="0" w:after="0" w:afterAutospacing="0"/>
        <w:jc w:val="both"/>
      </w:pPr>
      <w:r w:rsidRPr="002F6665">
        <w:t>Курстар пәндік құзыреттіліктерді дамытуға және бейіналды оқытуға дайындыққа бағытталған.</w:t>
      </w:r>
    </w:p>
    <w:p w14:paraId="4AF0D89D" w14:textId="2F5134AC" w:rsidR="002A2796" w:rsidRPr="002F6665" w:rsidRDefault="002A2796" w:rsidP="00D55FA8">
      <w:pPr>
        <w:pStyle w:val="3"/>
        <w:spacing w:before="0" w:after="0"/>
        <w:jc w:val="both"/>
        <w:rPr>
          <w:rFonts w:ascii="Times New Roman" w:hAnsi="Times New Roman"/>
          <w:sz w:val="24"/>
          <w:szCs w:val="24"/>
        </w:rPr>
      </w:pPr>
      <w:r w:rsidRPr="002F6665">
        <w:rPr>
          <w:rFonts w:ascii="Times New Roman" w:hAnsi="Times New Roman"/>
          <w:sz w:val="24"/>
          <w:szCs w:val="24"/>
        </w:rPr>
        <w:t>III. Жалпы орта білім беру (10</w:t>
      </w:r>
      <w:r w:rsidR="00A87357">
        <w:rPr>
          <w:rFonts w:ascii="Times New Roman" w:hAnsi="Times New Roman"/>
          <w:sz w:val="24"/>
          <w:szCs w:val="24"/>
        </w:rPr>
        <w:t>-</w:t>
      </w:r>
      <w:r w:rsidRPr="002F6665">
        <w:rPr>
          <w:rFonts w:ascii="Times New Roman" w:hAnsi="Times New Roman"/>
          <w:sz w:val="24"/>
          <w:szCs w:val="24"/>
        </w:rPr>
        <w:t>11 сыныптар)</w:t>
      </w:r>
    </w:p>
    <w:p w14:paraId="14B2DE92" w14:textId="77777777" w:rsidR="002A2796" w:rsidRPr="002F6665" w:rsidRDefault="002A2796" w:rsidP="00D55FA8">
      <w:pPr>
        <w:pStyle w:val="4"/>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Оқыту профильдері:</w:t>
      </w:r>
    </w:p>
    <w:p w14:paraId="2D115138" w14:textId="17997D34" w:rsidR="002A2796" w:rsidRPr="002F6665" w:rsidRDefault="00D747F4" w:rsidP="00D55FA8">
      <w:pPr>
        <w:pStyle w:val="a3"/>
        <w:numPr>
          <w:ilvl w:val="0"/>
          <w:numId w:val="43"/>
        </w:numPr>
        <w:spacing w:before="0" w:beforeAutospacing="0" w:after="0" w:afterAutospacing="0"/>
        <w:jc w:val="both"/>
      </w:pPr>
      <w:r>
        <w:rPr>
          <w:rStyle w:val="af3"/>
          <w:lang w:val="kk-KZ"/>
        </w:rPr>
        <w:t>ОҒҚ</w:t>
      </w:r>
      <w:r w:rsidR="002A2796" w:rsidRPr="002F6665">
        <w:t xml:space="preserve"> (қоғамдық</w:t>
      </w:r>
      <w:r w:rsidR="00A87357">
        <w:t>-</w:t>
      </w:r>
      <w:r w:rsidR="002A2796" w:rsidRPr="002F6665">
        <w:t>гуманитарлық)</w:t>
      </w:r>
    </w:p>
    <w:p w14:paraId="0C65A471" w14:textId="7E34B476" w:rsidR="002A2796" w:rsidRPr="002F6665" w:rsidRDefault="002A2796" w:rsidP="00D55FA8">
      <w:pPr>
        <w:pStyle w:val="a3"/>
        <w:numPr>
          <w:ilvl w:val="0"/>
          <w:numId w:val="43"/>
        </w:numPr>
        <w:spacing w:before="0" w:beforeAutospacing="0" w:after="0" w:afterAutospacing="0"/>
        <w:jc w:val="both"/>
      </w:pPr>
      <w:r w:rsidRPr="002F6665">
        <w:rPr>
          <w:rStyle w:val="af3"/>
        </w:rPr>
        <w:t>ЖМ</w:t>
      </w:r>
      <w:r w:rsidR="00B844B0">
        <w:rPr>
          <w:rStyle w:val="af3"/>
          <w:lang w:val="kk-KZ"/>
        </w:rPr>
        <w:t>Б</w:t>
      </w:r>
      <w:r w:rsidRPr="002F6665">
        <w:t xml:space="preserve"> (жаратылыстану</w:t>
      </w:r>
      <w:r w:rsidR="00A87357">
        <w:t>-</w:t>
      </w:r>
      <w:r w:rsidRPr="002F6665">
        <w:t>математикалық)</w:t>
      </w:r>
    </w:p>
    <w:p w14:paraId="32624763" w14:textId="77777777" w:rsidR="002A2796" w:rsidRPr="002F6665" w:rsidRDefault="002A2796" w:rsidP="001557EC">
      <w:pPr>
        <w:pStyle w:val="4"/>
        <w:spacing w:before="0" w:line="240" w:lineRule="auto"/>
        <w:rPr>
          <w:rFonts w:ascii="Times New Roman" w:hAnsi="Times New Roman" w:cs="Times New Roman"/>
          <w:color w:val="auto"/>
          <w:sz w:val="24"/>
          <w:szCs w:val="24"/>
        </w:rPr>
      </w:pPr>
      <w:r w:rsidRPr="002F6665">
        <w:rPr>
          <w:rFonts w:ascii="Times New Roman" w:hAnsi="Times New Roman" w:cs="Times New Roman"/>
          <w:color w:val="auto"/>
          <w:sz w:val="24"/>
          <w:szCs w:val="24"/>
        </w:rPr>
        <w:t>Таңдау бойынша пәндер:</w:t>
      </w:r>
    </w:p>
    <w:p w14:paraId="7F596D9D" w14:textId="1785B8E7" w:rsidR="002A2796" w:rsidRPr="002F6665" w:rsidRDefault="002A2796">
      <w:pPr>
        <w:pStyle w:val="a3"/>
        <w:numPr>
          <w:ilvl w:val="0"/>
          <w:numId w:val="44"/>
        </w:numPr>
        <w:spacing w:before="0" w:beforeAutospacing="0" w:after="0" w:afterAutospacing="0"/>
      </w:pPr>
      <w:r w:rsidRPr="002F6665">
        <w:rPr>
          <w:rStyle w:val="af3"/>
        </w:rPr>
        <w:t>10 сынып (</w:t>
      </w:r>
      <w:r w:rsidR="00D747F4">
        <w:rPr>
          <w:rStyle w:val="af3"/>
        </w:rPr>
        <w:t>ОҒҚ</w:t>
      </w:r>
      <w:r w:rsidRPr="002F6665">
        <w:rPr>
          <w:rStyle w:val="af3"/>
        </w:rPr>
        <w:t>):</w:t>
      </w:r>
    </w:p>
    <w:p w14:paraId="24CF1945" w14:textId="4F7A2B07" w:rsidR="002A2796" w:rsidRPr="002F6665" w:rsidRDefault="002A2796">
      <w:pPr>
        <w:pStyle w:val="a3"/>
        <w:numPr>
          <w:ilvl w:val="1"/>
          <w:numId w:val="44"/>
        </w:numPr>
        <w:spacing w:before="0" w:beforeAutospacing="0" w:after="0" w:afterAutospacing="0"/>
      </w:pPr>
      <w:r w:rsidRPr="002F6665">
        <w:t xml:space="preserve">Дүниежүзі тарихы, География, Биология, Физика </w:t>
      </w:r>
      <w:r w:rsidR="00A87357">
        <w:t>-</w:t>
      </w:r>
      <w:r w:rsidRPr="002F6665">
        <w:t xml:space="preserve"> 2 сағат.</w:t>
      </w:r>
    </w:p>
    <w:p w14:paraId="38094203" w14:textId="7A6156C6" w:rsidR="002A2796" w:rsidRPr="002F6665" w:rsidRDefault="002A2796">
      <w:pPr>
        <w:pStyle w:val="a3"/>
        <w:numPr>
          <w:ilvl w:val="0"/>
          <w:numId w:val="44"/>
        </w:numPr>
        <w:spacing w:before="0" w:beforeAutospacing="0" w:after="0" w:afterAutospacing="0"/>
      </w:pPr>
      <w:r w:rsidRPr="002F6665">
        <w:rPr>
          <w:rStyle w:val="af3"/>
        </w:rPr>
        <w:t>11 сынып (</w:t>
      </w:r>
      <w:r w:rsidR="00D747F4">
        <w:rPr>
          <w:rStyle w:val="af3"/>
        </w:rPr>
        <w:t>ОҒҚ</w:t>
      </w:r>
      <w:r w:rsidRPr="002F6665">
        <w:rPr>
          <w:rStyle w:val="af3"/>
        </w:rPr>
        <w:t>):</w:t>
      </w:r>
    </w:p>
    <w:p w14:paraId="56362DAD" w14:textId="2CB4B540" w:rsidR="002A2796" w:rsidRPr="002F6665" w:rsidRDefault="002A2796">
      <w:pPr>
        <w:pStyle w:val="a3"/>
        <w:numPr>
          <w:ilvl w:val="1"/>
          <w:numId w:val="44"/>
        </w:numPr>
        <w:spacing w:before="0" w:beforeAutospacing="0" w:after="0" w:afterAutospacing="0"/>
      </w:pPr>
      <w:r w:rsidRPr="002F6665">
        <w:t xml:space="preserve">Дүниежүзі тарихы, География, Биология, Физика </w:t>
      </w:r>
      <w:r w:rsidR="00A87357">
        <w:t>-</w:t>
      </w:r>
      <w:r w:rsidRPr="002F6665">
        <w:t xml:space="preserve"> 2 сағат.</w:t>
      </w:r>
    </w:p>
    <w:p w14:paraId="778335B6" w14:textId="526431DA" w:rsidR="002A2796" w:rsidRPr="002F6665" w:rsidRDefault="002A2796">
      <w:pPr>
        <w:pStyle w:val="a3"/>
        <w:numPr>
          <w:ilvl w:val="1"/>
          <w:numId w:val="44"/>
        </w:numPr>
        <w:spacing w:before="0" w:beforeAutospacing="0" w:after="0" w:afterAutospacing="0"/>
      </w:pPr>
      <w:r w:rsidRPr="002F6665">
        <w:t xml:space="preserve">Алгебра және талдаудың басталуы </w:t>
      </w:r>
      <w:r w:rsidR="00A87357">
        <w:t>-</w:t>
      </w:r>
      <w:r w:rsidRPr="002F6665">
        <w:t xml:space="preserve"> 1 сағат.</w:t>
      </w:r>
    </w:p>
    <w:p w14:paraId="7FB08E95" w14:textId="0624F790" w:rsidR="002A2796" w:rsidRPr="002F6665" w:rsidRDefault="002A2796">
      <w:pPr>
        <w:pStyle w:val="a3"/>
        <w:numPr>
          <w:ilvl w:val="0"/>
          <w:numId w:val="44"/>
        </w:numPr>
        <w:spacing w:before="0" w:beforeAutospacing="0" w:after="0" w:afterAutospacing="0"/>
      </w:pPr>
      <w:r w:rsidRPr="002F6665">
        <w:rPr>
          <w:rStyle w:val="af3"/>
        </w:rPr>
        <w:t>1</w:t>
      </w:r>
      <w:r w:rsidRPr="002F6665">
        <w:rPr>
          <w:rStyle w:val="af3"/>
          <w:lang w:val="kk-KZ"/>
        </w:rPr>
        <w:t>0</w:t>
      </w:r>
      <w:r w:rsidRPr="002F6665">
        <w:rPr>
          <w:rStyle w:val="af3"/>
        </w:rPr>
        <w:t xml:space="preserve"> сынып (ЖМ</w:t>
      </w:r>
      <w:r w:rsidR="00B844B0">
        <w:rPr>
          <w:rStyle w:val="af3"/>
          <w:lang w:val="kk-KZ"/>
        </w:rPr>
        <w:t>Б</w:t>
      </w:r>
      <w:r w:rsidRPr="002F6665">
        <w:rPr>
          <w:rStyle w:val="af3"/>
        </w:rPr>
        <w:t>):</w:t>
      </w:r>
    </w:p>
    <w:p w14:paraId="335AF9EB" w14:textId="72B465E1" w:rsidR="002A2796" w:rsidRPr="002F6665" w:rsidRDefault="002A2796">
      <w:pPr>
        <w:pStyle w:val="a3"/>
        <w:numPr>
          <w:ilvl w:val="1"/>
          <w:numId w:val="44"/>
        </w:numPr>
        <w:spacing w:before="0" w:beforeAutospacing="0" w:after="0" w:afterAutospacing="0"/>
      </w:pPr>
      <w:r w:rsidRPr="002F6665">
        <w:t xml:space="preserve">Физика, Химия </w:t>
      </w:r>
      <w:r w:rsidR="00A87357">
        <w:t>-</w:t>
      </w:r>
      <w:r w:rsidRPr="002F6665">
        <w:t xml:space="preserve"> 3 сағат.</w:t>
      </w:r>
    </w:p>
    <w:p w14:paraId="443275BA" w14:textId="03E0D35E" w:rsidR="002A2796" w:rsidRPr="002F6665" w:rsidRDefault="002A2796">
      <w:pPr>
        <w:pStyle w:val="a3"/>
        <w:numPr>
          <w:ilvl w:val="1"/>
          <w:numId w:val="44"/>
        </w:numPr>
        <w:spacing w:before="0" w:beforeAutospacing="0" w:after="0" w:afterAutospacing="0"/>
      </w:pPr>
      <w:r w:rsidRPr="002F6665">
        <w:t xml:space="preserve">Дүниежүзі тарихы, </w:t>
      </w:r>
      <w:r w:rsidRPr="002F6665">
        <w:rPr>
          <w:lang w:val="kk-KZ"/>
        </w:rPr>
        <w:t xml:space="preserve">Құқық негіздері, биология, география, </w:t>
      </w:r>
      <w:r w:rsidR="00A87357">
        <w:t>-</w:t>
      </w:r>
      <w:r w:rsidRPr="002F6665">
        <w:t xml:space="preserve"> 1 сағат.</w:t>
      </w:r>
    </w:p>
    <w:p w14:paraId="5EDB33BD" w14:textId="77777777" w:rsidR="002A2796" w:rsidRPr="002F6665" w:rsidRDefault="002A2796" w:rsidP="00D55FA8">
      <w:pPr>
        <w:pStyle w:val="4"/>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Ауыспалы компонент:</w:t>
      </w:r>
    </w:p>
    <w:p w14:paraId="1A5CCB54" w14:textId="1DD0E0F5" w:rsidR="002A2796" w:rsidRPr="002F6665" w:rsidRDefault="002A2796" w:rsidP="00D55FA8">
      <w:pPr>
        <w:pStyle w:val="a3"/>
        <w:numPr>
          <w:ilvl w:val="0"/>
          <w:numId w:val="45"/>
        </w:numPr>
        <w:spacing w:before="0" w:beforeAutospacing="0" w:after="0" w:afterAutospacing="0"/>
        <w:jc w:val="both"/>
      </w:pPr>
      <w:r w:rsidRPr="002F6665">
        <w:rPr>
          <w:rStyle w:val="af3"/>
        </w:rPr>
        <w:t>Жаһандық құзыреттер</w:t>
      </w:r>
      <w:r w:rsidRPr="002F6665">
        <w:t xml:space="preserve"> </w:t>
      </w:r>
      <w:r w:rsidR="00A87357">
        <w:t>-</w:t>
      </w:r>
      <w:r w:rsidRPr="002F6665">
        <w:t xml:space="preserve"> 10</w:t>
      </w:r>
      <w:r w:rsidR="00A87357">
        <w:t>-</w:t>
      </w:r>
      <w:r w:rsidRPr="002F6665">
        <w:t>11 сыныптар (1 сағат)</w:t>
      </w:r>
    </w:p>
    <w:p w14:paraId="74F11E0B" w14:textId="7E77188D" w:rsidR="002A2796" w:rsidRPr="002F6665" w:rsidRDefault="002A2796" w:rsidP="00D55FA8">
      <w:pPr>
        <w:pStyle w:val="a3"/>
        <w:numPr>
          <w:ilvl w:val="0"/>
          <w:numId w:val="45"/>
        </w:numPr>
        <w:spacing w:before="0" w:beforeAutospacing="0" w:after="0" w:afterAutospacing="0"/>
        <w:jc w:val="both"/>
      </w:pPr>
      <w:r w:rsidRPr="002F6665">
        <w:rPr>
          <w:rStyle w:val="af3"/>
        </w:rPr>
        <w:t>Қазақ тілі мен әдебиеті</w:t>
      </w:r>
      <w:r w:rsidRPr="002F6665">
        <w:t xml:space="preserve"> </w:t>
      </w:r>
      <w:r w:rsidR="00A87357">
        <w:t>-</w:t>
      </w:r>
      <w:r w:rsidRPr="002F6665">
        <w:t xml:space="preserve"> 10</w:t>
      </w:r>
      <w:r w:rsidR="00A87357">
        <w:t>-</w:t>
      </w:r>
      <w:r w:rsidRPr="002F6665">
        <w:t>11 сыныптар (1 сағат)</w:t>
      </w:r>
    </w:p>
    <w:p w14:paraId="611A859A" w14:textId="61EBE5C3" w:rsidR="002A2796" w:rsidRPr="002F6665" w:rsidRDefault="002A2796" w:rsidP="00D55FA8">
      <w:pPr>
        <w:pStyle w:val="a3"/>
        <w:numPr>
          <w:ilvl w:val="0"/>
          <w:numId w:val="45"/>
        </w:numPr>
        <w:spacing w:before="0" w:beforeAutospacing="0" w:after="0" w:afterAutospacing="0"/>
        <w:jc w:val="both"/>
      </w:pPr>
      <w:r w:rsidRPr="002F6665">
        <w:rPr>
          <w:rStyle w:val="af3"/>
        </w:rPr>
        <w:t>Дене шынықтыру: спорттық ойындар</w:t>
      </w:r>
      <w:r w:rsidRPr="002F6665">
        <w:t xml:space="preserve"> </w:t>
      </w:r>
      <w:r w:rsidR="00A87357">
        <w:t>-</w:t>
      </w:r>
      <w:r w:rsidRPr="002F6665">
        <w:t xml:space="preserve"> 10</w:t>
      </w:r>
      <w:r w:rsidR="00A87357">
        <w:t>-</w:t>
      </w:r>
      <w:r w:rsidRPr="002F6665">
        <w:t>11 сыныптар (1 сағат)</w:t>
      </w:r>
    </w:p>
    <w:p w14:paraId="51845DA7" w14:textId="77777777" w:rsidR="002A2796" w:rsidRPr="002F6665" w:rsidRDefault="002A2796" w:rsidP="00D55FA8">
      <w:pPr>
        <w:pStyle w:val="2"/>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 xml:space="preserve"> Нормативтік құжаттарға сәйкестігі</w:t>
      </w:r>
    </w:p>
    <w:p w14:paraId="5E09C168" w14:textId="7B6028F7" w:rsidR="002A2796" w:rsidRPr="002F6665" w:rsidRDefault="00B844B0" w:rsidP="00D55FA8">
      <w:pPr>
        <w:pStyle w:val="a3"/>
        <w:numPr>
          <w:ilvl w:val="0"/>
          <w:numId w:val="46"/>
        </w:numPr>
        <w:spacing w:before="0" w:beforeAutospacing="0" w:after="0" w:afterAutospacing="0"/>
        <w:jc w:val="both"/>
      </w:pPr>
      <w:r w:rsidRPr="002F6665">
        <w:rPr>
          <w:rStyle w:val="af3"/>
          <w:lang w:val="kk-KZ"/>
        </w:rPr>
        <w:t>16</w:t>
      </w:r>
      <w:r>
        <w:rPr>
          <w:rStyle w:val="af3"/>
          <w:lang w:val="kk-KZ"/>
        </w:rPr>
        <w:t>.</w:t>
      </w:r>
      <w:r w:rsidRPr="002F6665">
        <w:rPr>
          <w:rStyle w:val="af3"/>
          <w:lang w:val="kk-KZ"/>
        </w:rPr>
        <w:t>10</w:t>
      </w:r>
      <w:r>
        <w:rPr>
          <w:rStyle w:val="af3"/>
          <w:lang w:val="kk-KZ"/>
        </w:rPr>
        <w:t>.</w:t>
      </w:r>
      <w:r w:rsidRPr="002F6665">
        <w:rPr>
          <w:rStyle w:val="af3"/>
          <w:lang w:val="kk-KZ"/>
        </w:rPr>
        <w:t>2023</w:t>
      </w:r>
      <w:r w:rsidRPr="002F6665">
        <w:rPr>
          <w:rStyle w:val="af3"/>
        </w:rPr>
        <w:t xml:space="preserve"> жылдың</w:t>
      </w:r>
      <w:r w:rsidRPr="002F6665">
        <w:t xml:space="preserve"> </w:t>
      </w:r>
      <w:r w:rsidRPr="002F6665">
        <w:rPr>
          <w:rStyle w:val="af3"/>
        </w:rPr>
        <w:t>№3 бұйры</w:t>
      </w:r>
      <w:r>
        <w:rPr>
          <w:rStyle w:val="af3"/>
          <w:lang w:val="kk-KZ"/>
        </w:rPr>
        <w:t xml:space="preserve">ғымен </w:t>
      </w:r>
      <w:r w:rsidRPr="002F6665">
        <w:t xml:space="preserve">бекітілген </w:t>
      </w:r>
      <w:r>
        <w:rPr>
          <w:lang w:val="kk-KZ"/>
        </w:rPr>
        <w:t>жұ</w:t>
      </w:r>
      <w:r w:rsidR="002A2796" w:rsidRPr="002F6665">
        <w:t xml:space="preserve">мыс оқу жоспары </w:t>
      </w:r>
      <w:r w:rsidR="002A2796" w:rsidRPr="002F6665">
        <w:rPr>
          <w:rStyle w:val="af3"/>
        </w:rPr>
        <w:t>МЖМБС</w:t>
      </w:r>
      <w:r w:rsidR="00A87357">
        <w:rPr>
          <w:rStyle w:val="af3"/>
        </w:rPr>
        <w:t>-</w:t>
      </w:r>
      <w:r w:rsidR="002A2796" w:rsidRPr="002F6665">
        <w:rPr>
          <w:rStyle w:val="af3"/>
        </w:rPr>
        <w:t>ға толық сәйкестікте</w:t>
      </w:r>
      <w:r w:rsidRPr="00B844B0">
        <w:t xml:space="preserve"> </w:t>
      </w:r>
      <w:r w:rsidRPr="002F6665">
        <w:t>әзірленді</w:t>
      </w:r>
      <w:r w:rsidR="002A2796" w:rsidRPr="002F6665">
        <w:t>, сондай</w:t>
      </w:r>
      <w:r w:rsidR="00A87357">
        <w:t>-</w:t>
      </w:r>
      <w:r w:rsidR="002A2796" w:rsidRPr="002F6665">
        <w:t>ақ бірге:</w:t>
      </w:r>
    </w:p>
    <w:p w14:paraId="374DA8A5" w14:textId="35B4C007" w:rsidR="002A2796" w:rsidRPr="002F6665" w:rsidRDefault="00B844B0" w:rsidP="00D55FA8">
      <w:pPr>
        <w:pStyle w:val="a3"/>
        <w:numPr>
          <w:ilvl w:val="1"/>
          <w:numId w:val="46"/>
        </w:numPr>
        <w:spacing w:before="0" w:beforeAutospacing="0" w:after="0" w:afterAutospacing="0"/>
        <w:jc w:val="both"/>
      </w:pPr>
      <w:r w:rsidRPr="002F6665">
        <w:rPr>
          <w:rStyle w:val="af3"/>
          <w:lang w:val="kk-KZ"/>
        </w:rPr>
        <w:t>27.06.2024</w:t>
      </w:r>
      <w:r w:rsidRPr="002F6665">
        <w:rPr>
          <w:rStyle w:val="af3"/>
        </w:rPr>
        <w:t xml:space="preserve"> </w:t>
      </w:r>
      <w:r>
        <w:rPr>
          <w:rStyle w:val="af3"/>
        </w:rPr>
        <w:t xml:space="preserve">ж. </w:t>
      </w:r>
      <w:r>
        <w:rPr>
          <w:rStyle w:val="af3"/>
          <w:lang w:val="kk-KZ"/>
        </w:rPr>
        <w:t>күнгі</w:t>
      </w:r>
      <w:r w:rsidRPr="002F6665">
        <w:rPr>
          <w:rStyle w:val="af3"/>
        </w:rPr>
        <w:t xml:space="preserve"> </w:t>
      </w:r>
      <w:r w:rsidR="002A2796" w:rsidRPr="002F6665">
        <w:rPr>
          <w:rStyle w:val="af3"/>
        </w:rPr>
        <w:t>№</w:t>
      </w:r>
      <w:r w:rsidRPr="002F6665">
        <w:rPr>
          <w:rStyle w:val="af3"/>
          <w:lang w:val="kk-KZ"/>
        </w:rPr>
        <w:t>161</w:t>
      </w:r>
      <w:r w:rsidRPr="002F6665">
        <w:rPr>
          <w:rStyle w:val="af3"/>
        </w:rPr>
        <w:t xml:space="preserve"> </w:t>
      </w:r>
      <w:r>
        <w:rPr>
          <w:rStyle w:val="af3"/>
          <w:lang w:val="kk-KZ"/>
        </w:rPr>
        <w:t>б</w:t>
      </w:r>
      <w:r w:rsidR="002A2796" w:rsidRPr="002F6665">
        <w:rPr>
          <w:rStyle w:val="af3"/>
        </w:rPr>
        <w:t>ұйрығымен</w:t>
      </w:r>
      <w:r w:rsidR="002A2796" w:rsidRPr="002F6665">
        <w:t xml:space="preserve"> (үлгілік бағдарламалар туралы)</w:t>
      </w:r>
    </w:p>
    <w:p w14:paraId="394B9111" w14:textId="7FDF4373" w:rsidR="002A2796" w:rsidRPr="002F6665" w:rsidRDefault="002A2796" w:rsidP="00D55FA8">
      <w:pPr>
        <w:pStyle w:val="a3"/>
        <w:numPr>
          <w:ilvl w:val="1"/>
          <w:numId w:val="46"/>
        </w:numPr>
        <w:spacing w:before="0" w:beforeAutospacing="0" w:after="0" w:afterAutospacing="0"/>
        <w:jc w:val="both"/>
      </w:pPr>
      <w:r w:rsidRPr="002F6665">
        <w:rPr>
          <w:rStyle w:val="af3"/>
        </w:rPr>
        <w:t>Нұсқаулық</w:t>
      </w:r>
      <w:r w:rsidR="00A87357">
        <w:rPr>
          <w:rStyle w:val="af3"/>
        </w:rPr>
        <w:t>-</w:t>
      </w:r>
      <w:r w:rsidRPr="002F6665">
        <w:rPr>
          <w:rStyle w:val="af3"/>
        </w:rPr>
        <w:t>әдістемелік хатпен</w:t>
      </w:r>
      <w:r w:rsidRPr="002F6665">
        <w:t xml:space="preserve"> 2025</w:t>
      </w:r>
      <w:r w:rsidR="00A87357">
        <w:t>-</w:t>
      </w:r>
      <w:r w:rsidRPr="002F6665">
        <w:t>202</w:t>
      </w:r>
      <w:r w:rsidR="00B844B0">
        <w:t xml:space="preserve">6 </w:t>
      </w:r>
      <w:r w:rsidRPr="002F6665">
        <w:t>оқу жылында оқу үдерісін ұйымдастыру бойынша</w:t>
      </w:r>
    </w:p>
    <w:p w14:paraId="23090BD3" w14:textId="77777777" w:rsidR="002A2796" w:rsidRPr="002F6665" w:rsidRDefault="002A2796" w:rsidP="00D55FA8">
      <w:pPr>
        <w:pStyle w:val="a3"/>
        <w:numPr>
          <w:ilvl w:val="0"/>
          <w:numId w:val="46"/>
        </w:numPr>
        <w:spacing w:before="0" w:beforeAutospacing="0" w:after="0" w:afterAutospacing="0"/>
        <w:jc w:val="both"/>
      </w:pPr>
      <w:r w:rsidRPr="002F6665">
        <w:t>Жоспарда сақталғандар:</w:t>
      </w:r>
    </w:p>
    <w:p w14:paraId="2D175E8B" w14:textId="4B87D000" w:rsidR="002A2796" w:rsidRPr="002F6665" w:rsidRDefault="002A2796" w:rsidP="00D55FA8">
      <w:pPr>
        <w:pStyle w:val="a3"/>
        <w:numPr>
          <w:ilvl w:val="1"/>
          <w:numId w:val="46"/>
        </w:numPr>
        <w:spacing w:before="0" w:beforeAutospacing="0" w:after="0" w:afterAutospacing="0"/>
        <w:jc w:val="both"/>
      </w:pPr>
      <w:r w:rsidRPr="002F6665">
        <w:t xml:space="preserve">Бойынша талаптар </w:t>
      </w:r>
      <w:r w:rsidRPr="002F6665">
        <w:rPr>
          <w:rStyle w:val="af3"/>
        </w:rPr>
        <w:t>оқу жылының ұзақтығы</w:t>
      </w:r>
      <w:r w:rsidRPr="002F6665">
        <w:t xml:space="preserve"> (33 апта</w:t>
      </w:r>
      <w:r w:rsidR="00B844B0">
        <w:t xml:space="preserve"> </w:t>
      </w:r>
      <w:r w:rsidR="00A87357">
        <w:t>-</w:t>
      </w:r>
      <w:r w:rsidRPr="002F6665">
        <w:t xml:space="preserve"> 1 сыныптар, 34 апта </w:t>
      </w:r>
      <w:r w:rsidR="00A87357">
        <w:t>-</w:t>
      </w:r>
      <w:r w:rsidRPr="002F6665">
        <w:t xml:space="preserve"> 2</w:t>
      </w:r>
      <w:r w:rsidR="00A87357">
        <w:t>-</w:t>
      </w:r>
      <w:r w:rsidRPr="002F6665">
        <w:t>11 сыныптар)</w:t>
      </w:r>
    </w:p>
    <w:p w14:paraId="7492B982" w14:textId="77777777" w:rsidR="002A2796" w:rsidRPr="002F6665" w:rsidRDefault="002A2796" w:rsidP="00D55FA8">
      <w:pPr>
        <w:pStyle w:val="a3"/>
        <w:numPr>
          <w:ilvl w:val="1"/>
          <w:numId w:val="46"/>
        </w:numPr>
        <w:spacing w:before="0" w:beforeAutospacing="0" w:after="0" w:afterAutospacing="0"/>
        <w:jc w:val="both"/>
      </w:pPr>
      <w:r w:rsidRPr="002F6665">
        <w:rPr>
          <w:rStyle w:val="af3"/>
        </w:rPr>
        <w:t>Оқу жүктемесінің нормативтері</w:t>
      </w:r>
    </w:p>
    <w:p w14:paraId="3BE3A737" w14:textId="77777777" w:rsidR="002A2796" w:rsidRPr="002F6665" w:rsidRDefault="002A2796" w:rsidP="00D55FA8">
      <w:pPr>
        <w:pStyle w:val="a3"/>
        <w:numPr>
          <w:ilvl w:val="1"/>
          <w:numId w:val="46"/>
        </w:numPr>
        <w:spacing w:before="0" w:beforeAutospacing="0" w:after="0" w:afterAutospacing="0"/>
        <w:jc w:val="both"/>
      </w:pPr>
      <w:r w:rsidRPr="002F6665">
        <w:t>Вариативтілік, дифференциация және инклюзия принциптері</w:t>
      </w:r>
    </w:p>
    <w:p w14:paraId="2792AD8B" w14:textId="18AAB581" w:rsidR="002A2796" w:rsidRPr="002F6665" w:rsidRDefault="002A2796" w:rsidP="00D55FA8">
      <w:pPr>
        <w:pStyle w:val="a3"/>
        <w:numPr>
          <w:ilvl w:val="0"/>
          <w:numId w:val="46"/>
        </w:numPr>
        <w:spacing w:before="0" w:beforeAutospacing="0" w:after="0" w:afterAutospacing="0"/>
        <w:jc w:val="both"/>
      </w:pPr>
      <w:r w:rsidRPr="002F6665">
        <w:t xml:space="preserve">Вариативтік компонент негізінде қалыптасады </w:t>
      </w:r>
      <w:r w:rsidRPr="002F6665">
        <w:rPr>
          <w:rStyle w:val="af3"/>
        </w:rPr>
        <w:t>ата</w:t>
      </w:r>
      <w:r w:rsidR="00A87357">
        <w:rPr>
          <w:rStyle w:val="af3"/>
        </w:rPr>
        <w:t>-</w:t>
      </w:r>
      <w:r w:rsidRPr="002F6665">
        <w:rPr>
          <w:rStyle w:val="af3"/>
        </w:rPr>
        <w:t>аналар мен білім алушылардың сұраныстары</w:t>
      </w:r>
      <w:r w:rsidRPr="002F6665">
        <w:t xml:space="preserve"> (сауалнама, ПМПК, әңгімелесу нәтижелері).</w:t>
      </w:r>
    </w:p>
    <w:p w14:paraId="411868B1" w14:textId="77777777" w:rsidR="002A2796" w:rsidRPr="002F6665" w:rsidRDefault="002A2796" w:rsidP="001557EC">
      <w:pPr>
        <w:pStyle w:val="af1"/>
        <w:pBdr>
          <w:bottom w:val="single" w:sz="4" w:space="0" w:color="FFFFFF"/>
        </w:pBdr>
        <w:spacing w:after="0" w:line="240" w:lineRule="auto"/>
        <w:jc w:val="both"/>
        <w:rPr>
          <w:rFonts w:ascii="Times New Roman" w:hAnsi="Times New Roman" w:cs="Times New Roman"/>
          <w:b/>
          <w:sz w:val="24"/>
          <w:szCs w:val="24"/>
          <w:u w:val="single"/>
          <w:lang w:val="kk-KZ"/>
        </w:rPr>
      </w:pPr>
    </w:p>
    <w:p w14:paraId="607514CF" w14:textId="77777777" w:rsidR="002A2796" w:rsidRPr="002F6665" w:rsidRDefault="002A2796" w:rsidP="001557EC">
      <w:pPr>
        <w:pStyle w:val="af1"/>
        <w:pBdr>
          <w:bottom w:val="single" w:sz="4" w:space="0" w:color="FFFFFF"/>
        </w:pBdr>
        <w:spacing w:after="0" w:line="240" w:lineRule="auto"/>
        <w:jc w:val="both"/>
        <w:rPr>
          <w:rFonts w:ascii="Times New Roman" w:hAnsi="Times New Roman" w:cs="Times New Roman"/>
          <w:b/>
          <w:sz w:val="24"/>
          <w:szCs w:val="24"/>
          <w:u w:val="single"/>
          <w:lang w:val="kk-KZ"/>
        </w:rPr>
      </w:pPr>
      <w:r w:rsidRPr="002F6665">
        <w:rPr>
          <w:rFonts w:ascii="Times New Roman" w:hAnsi="Times New Roman" w:cs="Times New Roman"/>
          <w:b/>
          <w:sz w:val="24"/>
          <w:szCs w:val="24"/>
          <w:u w:val="single"/>
          <w:lang w:val="kk-KZ"/>
        </w:rPr>
        <w:t>МЕМЛЕКЕТТІК ТІЛДЕ ОҚЫТАТЫН 1 СЫНЫП:</w:t>
      </w:r>
    </w:p>
    <w:p w14:paraId="06AC201F" w14:textId="77777777" w:rsidR="002A2796" w:rsidRPr="002F6665" w:rsidRDefault="002A2796" w:rsidP="001557EC">
      <w:pPr>
        <w:pStyle w:val="af1"/>
        <w:pBdr>
          <w:bottom w:val="single" w:sz="4" w:space="0" w:color="FFFFFF"/>
        </w:pBdr>
        <w:spacing w:after="0" w:line="240" w:lineRule="auto"/>
        <w:jc w:val="both"/>
        <w:rPr>
          <w:rFonts w:ascii="Times New Roman" w:hAnsi="Times New Roman" w:cs="Times New Roman"/>
          <w:b/>
          <w:sz w:val="24"/>
          <w:szCs w:val="24"/>
          <w:lang w:val="kk-KZ"/>
        </w:rPr>
      </w:pPr>
    </w:p>
    <w:p w14:paraId="1458ED5A" w14:textId="77777777" w:rsidR="002A2796" w:rsidRPr="002F6665" w:rsidRDefault="002A2796" w:rsidP="001557EC">
      <w:pPr>
        <w:pStyle w:val="af1"/>
        <w:pBdr>
          <w:bottom w:val="single" w:sz="4" w:space="0" w:color="FFFFFF"/>
        </w:pBdr>
        <w:spacing w:after="0" w:line="240" w:lineRule="auto"/>
        <w:jc w:val="both"/>
        <w:rPr>
          <w:rFonts w:ascii="Times New Roman" w:hAnsi="Times New Roman" w:cs="Times New Roman"/>
          <w:b/>
          <w:sz w:val="20"/>
          <w:szCs w:val="20"/>
          <w:lang w:val="kk-KZ"/>
        </w:rPr>
      </w:pPr>
      <w:r w:rsidRPr="002F6665">
        <w:rPr>
          <w:rFonts w:ascii="Times New Roman" w:hAnsi="Times New Roman" w:cs="Times New Roman"/>
          <w:b/>
          <w:sz w:val="24"/>
          <w:szCs w:val="24"/>
          <w:lang w:val="kk-KZ"/>
        </w:rPr>
        <w:t>1</w:t>
      </w:r>
      <w:r w:rsidRPr="002F6665">
        <w:rPr>
          <w:rFonts w:ascii="Times New Roman" w:hAnsi="Times New Roman" w:cs="Times New Roman"/>
          <w:b/>
          <w:sz w:val="20"/>
          <w:szCs w:val="20"/>
          <w:lang w:val="kk-KZ"/>
        </w:rPr>
        <w:t>. Титулдық параққа сәйкес сыныптар саны:</w:t>
      </w:r>
    </w:p>
    <w:tbl>
      <w:tblPr>
        <w:tblStyle w:val="a5"/>
        <w:tblW w:w="5920" w:type="dxa"/>
        <w:jc w:val="center"/>
        <w:tblLayout w:type="fixed"/>
        <w:tblLook w:val="04A0" w:firstRow="1" w:lastRow="0" w:firstColumn="1" w:lastColumn="0" w:noHBand="0" w:noVBand="1"/>
      </w:tblPr>
      <w:tblGrid>
        <w:gridCol w:w="2518"/>
        <w:gridCol w:w="3402"/>
      </w:tblGrid>
      <w:tr w:rsidR="001557EC" w:rsidRPr="002F6665" w14:paraId="28B52079" w14:textId="77777777" w:rsidTr="00FA77B8">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32964FFE"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Сыныптар саны</w:t>
            </w:r>
          </w:p>
        </w:tc>
        <w:tc>
          <w:tcPr>
            <w:tcW w:w="3402" w:type="dxa"/>
            <w:tcBorders>
              <w:top w:val="single" w:sz="4" w:space="0" w:color="auto"/>
              <w:left w:val="single" w:sz="4" w:space="0" w:color="auto"/>
              <w:bottom w:val="single" w:sz="4" w:space="0" w:color="auto"/>
            </w:tcBorders>
            <w:shd w:val="clear" w:color="auto" w:fill="FFFFFF"/>
            <w:vAlign w:val="center"/>
          </w:tcPr>
          <w:p w14:paraId="4B8782E3" w14:textId="77777777" w:rsidR="002A2796" w:rsidRPr="002F6665" w:rsidRDefault="002A2796" w:rsidP="001557EC">
            <w:pPr>
              <w:pBdr>
                <w:bottom w:val="single" w:sz="4" w:space="0" w:color="FFFFFF"/>
              </w:pBdr>
              <w:jc w:val="center"/>
              <w:rPr>
                <w:rFonts w:ascii="Times New Roman" w:hAnsi="Times New Roman" w:cs="Times New Roman"/>
                <w:b/>
                <w:sz w:val="20"/>
                <w:szCs w:val="20"/>
              </w:rPr>
            </w:pPr>
          </w:p>
        </w:tc>
      </w:tr>
      <w:tr w:rsidR="001557EC" w:rsidRPr="002F6665" w14:paraId="347BCB3A" w14:textId="77777777" w:rsidTr="00FA77B8">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47AB8BE9"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3402" w:type="dxa"/>
            <w:tcBorders>
              <w:top w:val="single" w:sz="4" w:space="0" w:color="auto"/>
              <w:left w:val="single" w:sz="4" w:space="0" w:color="auto"/>
              <w:bottom w:val="single" w:sz="4" w:space="0" w:color="auto"/>
            </w:tcBorders>
            <w:shd w:val="clear" w:color="auto" w:fill="FFFFFF"/>
            <w:vAlign w:val="center"/>
          </w:tcPr>
          <w:p w14:paraId="1B234E33"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1 </w:t>
            </w:r>
            <w:r w:rsidRPr="002F6665">
              <w:rPr>
                <w:rFonts w:ascii="Times New Roman" w:hAnsi="Times New Roman" w:cs="Times New Roman"/>
                <w:sz w:val="20"/>
                <w:szCs w:val="20"/>
                <w:lang w:val="kk-KZ"/>
              </w:rPr>
              <w:t>Ә</w:t>
            </w:r>
          </w:p>
        </w:tc>
      </w:tr>
      <w:tr w:rsidR="001557EC" w:rsidRPr="002F6665" w14:paraId="799D98B2" w14:textId="77777777" w:rsidTr="00FA77B8">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0C303B9A"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3402" w:type="dxa"/>
            <w:tcBorders>
              <w:top w:val="single" w:sz="4" w:space="0" w:color="auto"/>
              <w:left w:val="single" w:sz="4" w:space="0" w:color="auto"/>
              <w:bottom w:val="single" w:sz="4" w:space="0" w:color="auto"/>
            </w:tcBorders>
            <w:shd w:val="clear" w:color="auto" w:fill="FFFFFF"/>
            <w:vAlign w:val="center"/>
          </w:tcPr>
          <w:p w14:paraId="316B3A05"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2 </w:t>
            </w:r>
            <w:r w:rsidRPr="002F6665">
              <w:rPr>
                <w:rFonts w:ascii="Times New Roman" w:hAnsi="Times New Roman" w:cs="Times New Roman"/>
                <w:sz w:val="20"/>
                <w:szCs w:val="20"/>
                <w:lang w:val="kk-KZ"/>
              </w:rPr>
              <w:t>Ә</w:t>
            </w:r>
          </w:p>
        </w:tc>
      </w:tr>
      <w:tr w:rsidR="001557EC" w:rsidRPr="002F6665" w14:paraId="7D6C7273" w14:textId="77777777" w:rsidTr="00FA77B8">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2DF7DE6D"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3402" w:type="dxa"/>
            <w:tcBorders>
              <w:top w:val="single" w:sz="4" w:space="0" w:color="auto"/>
              <w:left w:val="single" w:sz="4" w:space="0" w:color="auto"/>
              <w:bottom w:val="single" w:sz="4" w:space="0" w:color="auto"/>
            </w:tcBorders>
            <w:shd w:val="clear" w:color="auto" w:fill="FFFFFF"/>
            <w:vAlign w:val="center"/>
          </w:tcPr>
          <w:p w14:paraId="191CB585" w14:textId="77777777" w:rsidR="002A2796" w:rsidRPr="002F6665" w:rsidRDefault="002A2796" w:rsidP="001557EC">
            <w:pPr>
              <w:pBdr>
                <w:bottom w:val="single" w:sz="4" w:space="0" w:color="FFFFFF"/>
              </w:pBdr>
              <w:jc w:val="center"/>
              <w:rPr>
                <w:rFonts w:ascii="Times New Roman" w:hAnsi="Times New Roman" w:cs="Times New Roman"/>
                <w:sz w:val="20"/>
                <w:szCs w:val="20"/>
              </w:rPr>
            </w:pPr>
            <w:r w:rsidRPr="002F6665">
              <w:rPr>
                <w:rFonts w:ascii="Times New Roman" w:hAnsi="Times New Roman" w:cs="Times New Roman"/>
                <w:sz w:val="20"/>
                <w:szCs w:val="20"/>
              </w:rPr>
              <w:t xml:space="preserve">3 </w:t>
            </w:r>
            <w:r w:rsidRPr="002F6665">
              <w:rPr>
                <w:rFonts w:ascii="Times New Roman" w:hAnsi="Times New Roman" w:cs="Times New Roman"/>
                <w:sz w:val="20"/>
                <w:szCs w:val="20"/>
                <w:lang w:val="kk-KZ"/>
              </w:rPr>
              <w:t>Ә</w:t>
            </w:r>
          </w:p>
        </w:tc>
      </w:tr>
    </w:tbl>
    <w:p w14:paraId="446F9C64"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r w:rsidRPr="002F6665">
        <w:rPr>
          <w:rFonts w:ascii="Times New Roman" w:hAnsi="Times New Roman" w:cs="Times New Roman"/>
          <w:b/>
          <w:sz w:val="20"/>
          <w:szCs w:val="20"/>
          <w:lang w:val="kk-KZ"/>
        </w:rPr>
        <w:t>2. Вариативтік компонент</w:t>
      </w:r>
    </w:p>
    <w:tbl>
      <w:tblPr>
        <w:tblStyle w:val="a5"/>
        <w:tblW w:w="8396" w:type="dxa"/>
        <w:jc w:val="center"/>
        <w:tblLook w:val="04A0" w:firstRow="1" w:lastRow="0" w:firstColumn="1" w:lastColumn="0" w:noHBand="0" w:noVBand="1"/>
      </w:tblPr>
      <w:tblGrid>
        <w:gridCol w:w="2263"/>
        <w:gridCol w:w="4253"/>
        <w:gridCol w:w="1880"/>
      </w:tblGrid>
      <w:tr w:rsidR="00E971AA" w:rsidRPr="002F6665" w14:paraId="191B1BD1" w14:textId="77777777" w:rsidTr="00FA77B8">
        <w:trPr>
          <w:jc w:val="center"/>
        </w:trPr>
        <w:tc>
          <w:tcPr>
            <w:tcW w:w="8396" w:type="dxa"/>
            <w:gridSpan w:val="3"/>
            <w:tcBorders>
              <w:top w:val="single" w:sz="4" w:space="0" w:color="auto"/>
              <w:left w:val="single" w:sz="4" w:space="0" w:color="auto"/>
              <w:bottom w:val="single" w:sz="4" w:space="0" w:color="auto"/>
              <w:right w:val="single" w:sz="4" w:space="0" w:color="auto"/>
            </w:tcBorders>
            <w:vAlign w:val="center"/>
          </w:tcPr>
          <w:p w14:paraId="08CF707D" w14:textId="77777777" w:rsidR="002A2796" w:rsidRPr="002F6665" w:rsidRDefault="002A2796" w:rsidP="001557EC">
            <w:pPr>
              <w:pBdr>
                <w:bottom w:val="single" w:sz="4" w:space="0" w:color="FFFFFF"/>
              </w:pBdr>
              <w:ind w:right="-58" w:firstLine="142"/>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Ауыспалы компонент</w:t>
            </w:r>
          </w:p>
        </w:tc>
      </w:tr>
      <w:tr w:rsidR="00E971AA" w:rsidRPr="002F6665" w14:paraId="0F035CE6"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4006E170"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Сағат саны</w:t>
            </w:r>
          </w:p>
        </w:tc>
        <w:tc>
          <w:tcPr>
            <w:tcW w:w="4253" w:type="dxa"/>
            <w:tcBorders>
              <w:top w:val="single" w:sz="4" w:space="0" w:color="auto"/>
              <w:left w:val="single" w:sz="4" w:space="0" w:color="auto"/>
              <w:bottom w:val="single" w:sz="4" w:space="0" w:color="auto"/>
              <w:right w:val="single" w:sz="4" w:space="0" w:color="auto"/>
            </w:tcBorders>
            <w:vAlign w:val="center"/>
          </w:tcPr>
          <w:p w14:paraId="63036E96"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Атауы</w:t>
            </w:r>
          </w:p>
        </w:tc>
        <w:tc>
          <w:tcPr>
            <w:tcW w:w="1880" w:type="dxa"/>
            <w:tcBorders>
              <w:top w:val="single" w:sz="4" w:space="0" w:color="auto"/>
              <w:left w:val="single" w:sz="4" w:space="0" w:color="auto"/>
              <w:bottom w:val="single" w:sz="4" w:space="0" w:color="auto"/>
              <w:right w:val="single" w:sz="4" w:space="0" w:color="auto"/>
            </w:tcBorders>
            <w:vAlign w:val="center"/>
          </w:tcPr>
          <w:p w14:paraId="15B655B9"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p>
        </w:tc>
      </w:tr>
      <w:tr w:rsidR="00E971AA" w:rsidRPr="002F6665" w14:paraId="6D32EB79" w14:textId="77777777" w:rsidTr="00FA77B8">
        <w:trPr>
          <w:jc w:val="center"/>
        </w:trPr>
        <w:tc>
          <w:tcPr>
            <w:tcW w:w="2263" w:type="dxa"/>
            <w:tcBorders>
              <w:top w:val="single" w:sz="4" w:space="0" w:color="auto"/>
              <w:left w:val="single" w:sz="4" w:space="0" w:color="auto"/>
              <w:bottom w:val="single" w:sz="4" w:space="0" w:color="auto"/>
            </w:tcBorders>
            <w:shd w:val="clear" w:color="auto" w:fill="FFFFFF"/>
            <w:vAlign w:val="center"/>
          </w:tcPr>
          <w:p w14:paraId="0F0F89FF"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lang w:val="kk-KZ"/>
              </w:rPr>
              <w:t xml:space="preserve">1 </w:t>
            </w:r>
            <w:r w:rsidRPr="002F6665">
              <w:rPr>
                <w:rFonts w:ascii="Times New Roman" w:hAnsi="Times New Roman" w:cs="Times New Roman"/>
                <w:sz w:val="20"/>
                <w:szCs w:val="20"/>
              </w:rPr>
              <w:t>са</w:t>
            </w:r>
            <w:r w:rsidRPr="002F6665">
              <w:rPr>
                <w:rFonts w:ascii="Times New Roman" w:hAnsi="Times New Roman" w:cs="Times New Roman"/>
                <w:sz w:val="20"/>
                <w:szCs w:val="20"/>
                <w:lang w:val="kk-KZ"/>
              </w:rPr>
              <w:t>ғ</w:t>
            </w:r>
            <w:r w:rsidRPr="002F6665">
              <w:rPr>
                <w:rFonts w:ascii="Times New Roman" w:hAnsi="Times New Roman" w:cs="Times New Roman"/>
                <w:sz w:val="20"/>
                <w:szCs w:val="20"/>
              </w:rPr>
              <w:t>ат</w:t>
            </w:r>
          </w:p>
        </w:tc>
        <w:tc>
          <w:tcPr>
            <w:tcW w:w="4253" w:type="dxa"/>
            <w:vAlign w:val="center"/>
          </w:tcPr>
          <w:p w14:paraId="622DB614" w14:textId="77777777" w:rsidR="002A2796" w:rsidRPr="002F6665" w:rsidRDefault="002A2796" w:rsidP="001557EC">
            <w:pPr>
              <w:rPr>
                <w:rFonts w:ascii="Times New Roman" w:hAnsi="Times New Roman" w:cs="Times New Roman"/>
                <w:sz w:val="20"/>
                <w:szCs w:val="20"/>
                <w:lang w:val="kk-KZ"/>
              </w:rPr>
            </w:pPr>
            <w:r w:rsidRPr="002F6665">
              <w:rPr>
                <w:rFonts w:ascii="Times New Roman" w:hAnsi="Times New Roman" w:cs="Times New Roman"/>
                <w:sz w:val="20"/>
                <w:szCs w:val="20"/>
                <w:lang w:val="kk-KZ"/>
              </w:rPr>
              <w:t>Шахмат  негіздері</w:t>
            </w:r>
          </w:p>
        </w:tc>
        <w:tc>
          <w:tcPr>
            <w:tcW w:w="1880" w:type="dxa"/>
            <w:tcBorders>
              <w:top w:val="single" w:sz="4" w:space="0" w:color="auto"/>
              <w:left w:val="single" w:sz="4" w:space="0" w:color="auto"/>
              <w:bottom w:val="single" w:sz="4" w:space="0" w:color="auto"/>
            </w:tcBorders>
            <w:shd w:val="clear" w:color="auto" w:fill="FFFFFF"/>
            <w:vAlign w:val="center"/>
          </w:tcPr>
          <w:p w14:paraId="0EAF112F"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1Ә</w:t>
            </w:r>
          </w:p>
        </w:tc>
      </w:tr>
      <w:tr w:rsidR="00E971AA" w:rsidRPr="002F6665" w14:paraId="1B71EA56" w14:textId="77777777" w:rsidTr="00FA77B8">
        <w:trPr>
          <w:jc w:val="center"/>
        </w:trPr>
        <w:tc>
          <w:tcPr>
            <w:tcW w:w="2263" w:type="dxa"/>
            <w:tcBorders>
              <w:top w:val="single" w:sz="4" w:space="0" w:color="auto"/>
              <w:left w:val="single" w:sz="4" w:space="0" w:color="auto"/>
              <w:bottom w:val="single" w:sz="4" w:space="0" w:color="auto"/>
            </w:tcBorders>
            <w:shd w:val="clear" w:color="auto" w:fill="FFFFFF"/>
            <w:vAlign w:val="center"/>
          </w:tcPr>
          <w:p w14:paraId="55807206"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lang w:val="kk-KZ"/>
              </w:rPr>
              <w:t xml:space="preserve">1 </w:t>
            </w:r>
            <w:r w:rsidRPr="002F6665">
              <w:rPr>
                <w:rFonts w:ascii="Times New Roman" w:hAnsi="Times New Roman" w:cs="Times New Roman"/>
                <w:sz w:val="20"/>
                <w:szCs w:val="20"/>
              </w:rPr>
              <w:t>са</w:t>
            </w:r>
            <w:r w:rsidRPr="002F6665">
              <w:rPr>
                <w:rFonts w:ascii="Times New Roman" w:hAnsi="Times New Roman" w:cs="Times New Roman"/>
                <w:sz w:val="20"/>
                <w:szCs w:val="20"/>
                <w:lang w:val="kk-KZ"/>
              </w:rPr>
              <w:t>ғ</w:t>
            </w:r>
            <w:r w:rsidRPr="002F6665">
              <w:rPr>
                <w:rFonts w:ascii="Times New Roman" w:hAnsi="Times New Roman" w:cs="Times New Roman"/>
                <w:sz w:val="20"/>
                <w:szCs w:val="20"/>
              </w:rPr>
              <w:t>ат</w:t>
            </w:r>
          </w:p>
        </w:tc>
        <w:tc>
          <w:tcPr>
            <w:tcW w:w="4253" w:type="dxa"/>
          </w:tcPr>
          <w:p w14:paraId="3BA32DC4" w14:textId="77777777" w:rsidR="002A2796" w:rsidRPr="002F6665" w:rsidRDefault="002A2796" w:rsidP="001557EC">
            <w:pPr>
              <w:rPr>
                <w:rFonts w:ascii="Times New Roman" w:hAnsi="Times New Roman" w:cs="Times New Roman"/>
                <w:b/>
                <w:bCs/>
                <w:sz w:val="20"/>
                <w:szCs w:val="20"/>
                <w:lang w:val="kk-KZ"/>
              </w:rPr>
            </w:pPr>
            <w:r w:rsidRPr="002F6665">
              <w:rPr>
                <w:rStyle w:val="af3"/>
                <w:rFonts w:ascii="Times New Roman" w:hAnsi="Times New Roman" w:cs="Times New Roman"/>
                <w:sz w:val="20"/>
                <w:szCs w:val="20"/>
              </w:rPr>
              <w:t>Жылдам оқу</w:t>
            </w:r>
          </w:p>
        </w:tc>
        <w:tc>
          <w:tcPr>
            <w:tcW w:w="1880" w:type="dxa"/>
            <w:tcBorders>
              <w:top w:val="single" w:sz="4" w:space="0" w:color="auto"/>
              <w:left w:val="single" w:sz="4" w:space="0" w:color="auto"/>
              <w:bottom w:val="single" w:sz="4" w:space="0" w:color="auto"/>
            </w:tcBorders>
            <w:shd w:val="clear" w:color="auto" w:fill="FFFFFF"/>
            <w:vAlign w:val="center"/>
          </w:tcPr>
          <w:p w14:paraId="7E1F8D05"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2Ә</w:t>
            </w:r>
          </w:p>
        </w:tc>
      </w:tr>
      <w:tr w:rsidR="00E971AA" w:rsidRPr="002F6665" w14:paraId="6EDECA79" w14:textId="77777777" w:rsidTr="00FA77B8">
        <w:trPr>
          <w:jc w:val="center"/>
        </w:trPr>
        <w:tc>
          <w:tcPr>
            <w:tcW w:w="2263" w:type="dxa"/>
            <w:tcBorders>
              <w:top w:val="single" w:sz="4" w:space="0" w:color="auto"/>
              <w:left w:val="single" w:sz="4" w:space="0" w:color="auto"/>
              <w:bottom w:val="single" w:sz="4" w:space="0" w:color="auto"/>
            </w:tcBorders>
            <w:shd w:val="clear" w:color="auto" w:fill="FFFFFF"/>
            <w:vAlign w:val="center"/>
          </w:tcPr>
          <w:p w14:paraId="7C379FE8"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lang w:val="kk-KZ"/>
              </w:rPr>
              <w:t xml:space="preserve">1 </w:t>
            </w:r>
            <w:r w:rsidRPr="002F6665">
              <w:rPr>
                <w:rFonts w:ascii="Times New Roman" w:hAnsi="Times New Roman" w:cs="Times New Roman"/>
                <w:sz w:val="20"/>
                <w:szCs w:val="20"/>
              </w:rPr>
              <w:t>са</w:t>
            </w:r>
            <w:r w:rsidRPr="002F6665">
              <w:rPr>
                <w:rFonts w:ascii="Times New Roman" w:hAnsi="Times New Roman" w:cs="Times New Roman"/>
                <w:sz w:val="20"/>
                <w:szCs w:val="20"/>
                <w:lang w:val="kk-KZ"/>
              </w:rPr>
              <w:t>ғ</w:t>
            </w:r>
            <w:r w:rsidRPr="002F6665">
              <w:rPr>
                <w:rFonts w:ascii="Times New Roman" w:hAnsi="Times New Roman" w:cs="Times New Roman"/>
                <w:sz w:val="20"/>
                <w:szCs w:val="20"/>
              </w:rPr>
              <w:t>ат</w:t>
            </w:r>
          </w:p>
        </w:tc>
        <w:tc>
          <w:tcPr>
            <w:tcW w:w="4253" w:type="dxa"/>
          </w:tcPr>
          <w:p w14:paraId="7CFE9019" w14:textId="77777777" w:rsidR="002A2796" w:rsidRPr="002F6665" w:rsidRDefault="002A2796" w:rsidP="001557EC">
            <w:pPr>
              <w:rPr>
                <w:rFonts w:ascii="Times New Roman" w:hAnsi="Times New Roman" w:cs="Times New Roman"/>
                <w:sz w:val="20"/>
                <w:szCs w:val="20"/>
                <w:lang w:val="kk-KZ"/>
              </w:rPr>
            </w:pPr>
            <w:r w:rsidRPr="002F6665">
              <w:rPr>
                <w:rFonts w:ascii="Times New Roman" w:hAnsi="Times New Roman" w:cs="Times New Roman"/>
                <w:sz w:val="20"/>
                <w:szCs w:val="20"/>
              </w:rPr>
              <w:t>Сандылар</w:t>
            </w:r>
            <w:r w:rsidRPr="002F6665">
              <w:rPr>
                <w:rFonts w:ascii="Times New Roman" w:hAnsi="Times New Roman" w:cs="Times New Roman"/>
                <w:sz w:val="20"/>
                <w:szCs w:val="20"/>
                <w:lang w:val="kk-KZ"/>
              </w:rPr>
              <w:t>қ математика</w:t>
            </w:r>
          </w:p>
        </w:tc>
        <w:tc>
          <w:tcPr>
            <w:tcW w:w="1880" w:type="dxa"/>
            <w:tcBorders>
              <w:top w:val="single" w:sz="4" w:space="0" w:color="auto"/>
              <w:left w:val="single" w:sz="4" w:space="0" w:color="auto"/>
              <w:bottom w:val="single" w:sz="4" w:space="0" w:color="auto"/>
            </w:tcBorders>
            <w:shd w:val="clear" w:color="auto" w:fill="FFFFFF"/>
            <w:vAlign w:val="center"/>
          </w:tcPr>
          <w:p w14:paraId="4CEB02FF"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2Ә</w:t>
            </w:r>
          </w:p>
        </w:tc>
      </w:tr>
      <w:tr w:rsidR="00E971AA" w:rsidRPr="002F6665" w14:paraId="207E65F4" w14:textId="77777777" w:rsidTr="00FA77B8">
        <w:trPr>
          <w:jc w:val="center"/>
        </w:trPr>
        <w:tc>
          <w:tcPr>
            <w:tcW w:w="2263" w:type="dxa"/>
            <w:tcBorders>
              <w:top w:val="single" w:sz="4" w:space="0" w:color="auto"/>
              <w:left w:val="single" w:sz="4" w:space="0" w:color="auto"/>
            </w:tcBorders>
            <w:shd w:val="clear" w:color="auto" w:fill="FFFFFF"/>
            <w:vAlign w:val="center"/>
          </w:tcPr>
          <w:p w14:paraId="740A7BFD"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1 </w:t>
            </w:r>
            <w:r w:rsidRPr="002F6665">
              <w:rPr>
                <w:rFonts w:ascii="Times New Roman" w:hAnsi="Times New Roman" w:cs="Times New Roman"/>
                <w:sz w:val="20"/>
                <w:szCs w:val="20"/>
              </w:rPr>
              <w:t>са</w:t>
            </w:r>
            <w:r w:rsidRPr="002F6665">
              <w:rPr>
                <w:rFonts w:ascii="Times New Roman" w:hAnsi="Times New Roman" w:cs="Times New Roman"/>
                <w:sz w:val="20"/>
                <w:szCs w:val="20"/>
                <w:lang w:val="kk-KZ"/>
              </w:rPr>
              <w:t>ғ</w:t>
            </w:r>
            <w:r w:rsidRPr="002F6665">
              <w:rPr>
                <w:rFonts w:ascii="Times New Roman" w:hAnsi="Times New Roman" w:cs="Times New Roman"/>
                <w:sz w:val="20"/>
                <w:szCs w:val="20"/>
              </w:rPr>
              <w:t>ат</w:t>
            </w:r>
          </w:p>
        </w:tc>
        <w:tc>
          <w:tcPr>
            <w:tcW w:w="4253" w:type="dxa"/>
          </w:tcPr>
          <w:p w14:paraId="514398D0" w14:textId="77777777" w:rsidR="002A2796" w:rsidRPr="002F6665" w:rsidRDefault="002A2796" w:rsidP="001557EC">
            <w:pPr>
              <w:rPr>
                <w:rFonts w:ascii="Times New Roman" w:hAnsi="Times New Roman" w:cs="Times New Roman"/>
                <w:b/>
                <w:bCs/>
                <w:sz w:val="20"/>
                <w:szCs w:val="20"/>
              </w:rPr>
            </w:pPr>
            <w:r w:rsidRPr="002F6665">
              <w:rPr>
                <w:rStyle w:val="af3"/>
                <w:rFonts w:ascii="Times New Roman" w:hAnsi="Times New Roman" w:cs="Times New Roman"/>
                <w:sz w:val="20"/>
                <w:szCs w:val="20"/>
                <w:lang w:val="kk-KZ"/>
              </w:rPr>
              <w:t>Мәтін әлемінде</w:t>
            </w:r>
          </w:p>
        </w:tc>
        <w:tc>
          <w:tcPr>
            <w:tcW w:w="1880" w:type="dxa"/>
            <w:tcBorders>
              <w:top w:val="single" w:sz="4" w:space="0" w:color="auto"/>
              <w:left w:val="single" w:sz="4" w:space="0" w:color="auto"/>
            </w:tcBorders>
            <w:shd w:val="clear" w:color="auto" w:fill="FFFFFF"/>
            <w:vAlign w:val="center"/>
          </w:tcPr>
          <w:p w14:paraId="294A3FCD"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3 </w:t>
            </w:r>
            <w:r w:rsidRPr="002F6665">
              <w:rPr>
                <w:rFonts w:ascii="Times New Roman" w:hAnsi="Times New Roman" w:cs="Times New Roman"/>
                <w:sz w:val="20"/>
                <w:szCs w:val="20"/>
                <w:lang w:val="kk-KZ"/>
              </w:rPr>
              <w:t>Ә</w:t>
            </w:r>
          </w:p>
        </w:tc>
      </w:tr>
    </w:tbl>
    <w:p w14:paraId="2C1A0A3F"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sz w:val="20"/>
          <w:szCs w:val="20"/>
          <w:lang w:val="kk-KZ"/>
        </w:rPr>
      </w:pPr>
    </w:p>
    <w:p w14:paraId="7E07ED19"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u w:val="single"/>
          <w:lang w:val="kk-KZ"/>
        </w:rPr>
      </w:pPr>
      <w:r w:rsidRPr="002F6665">
        <w:rPr>
          <w:rFonts w:ascii="Times New Roman" w:hAnsi="Times New Roman" w:cs="Times New Roman"/>
          <w:b/>
          <w:sz w:val="20"/>
          <w:szCs w:val="20"/>
          <w:u w:val="single"/>
          <w:lang w:val="kk-KZ"/>
        </w:rPr>
        <w:t>ОҚЫТУ ОРЫС ТІЛІНДЕ ЖҮРГІЗІЛЕТІН 1, 2, 3, 4 СЫНЫПТАР:</w:t>
      </w:r>
    </w:p>
    <w:p w14:paraId="111FCC99"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r w:rsidRPr="002F6665">
        <w:rPr>
          <w:rFonts w:ascii="Times New Roman" w:hAnsi="Times New Roman" w:cs="Times New Roman"/>
          <w:b/>
          <w:sz w:val="20"/>
          <w:szCs w:val="20"/>
          <w:lang w:val="kk-KZ"/>
        </w:rPr>
        <w:t>1. Титулдық параққа сәйкес сыныптар саны:</w:t>
      </w:r>
    </w:p>
    <w:tbl>
      <w:tblPr>
        <w:tblStyle w:val="a5"/>
        <w:tblW w:w="6912" w:type="dxa"/>
        <w:jc w:val="center"/>
        <w:tblLayout w:type="fixed"/>
        <w:tblLook w:val="04A0" w:firstRow="1" w:lastRow="0" w:firstColumn="1" w:lastColumn="0" w:noHBand="0" w:noVBand="1"/>
      </w:tblPr>
      <w:tblGrid>
        <w:gridCol w:w="2518"/>
        <w:gridCol w:w="4394"/>
      </w:tblGrid>
      <w:tr w:rsidR="001557EC" w:rsidRPr="002F6665" w14:paraId="28B60749" w14:textId="77777777" w:rsidTr="00FA77B8">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0BF8CE72"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Сыныптар саны</w:t>
            </w:r>
          </w:p>
        </w:tc>
        <w:tc>
          <w:tcPr>
            <w:tcW w:w="4394" w:type="dxa"/>
            <w:tcBorders>
              <w:top w:val="single" w:sz="4" w:space="0" w:color="auto"/>
              <w:left w:val="single" w:sz="4" w:space="0" w:color="auto"/>
              <w:bottom w:val="single" w:sz="4" w:space="0" w:color="auto"/>
            </w:tcBorders>
            <w:shd w:val="clear" w:color="auto" w:fill="FFFFFF"/>
            <w:vAlign w:val="center"/>
          </w:tcPr>
          <w:p w14:paraId="63149C1E" w14:textId="77777777" w:rsidR="002A2796" w:rsidRPr="002F6665" w:rsidRDefault="002A2796" w:rsidP="001557EC">
            <w:pPr>
              <w:pBdr>
                <w:bottom w:val="single" w:sz="4" w:space="0" w:color="FFFFFF"/>
              </w:pBdr>
              <w:jc w:val="center"/>
              <w:rPr>
                <w:rFonts w:ascii="Times New Roman" w:hAnsi="Times New Roman" w:cs="Times New Roman"/>
                <w:b/>
                <w:sz w:val="20"/>
                <w:szCs w:val="20"/>
              </w:rPr>
            </w:pPr>
          </w:p>
        </w:tc>
      </w:tr>
      <w:tr w:rsidR="001557EC" w:rsidRPr="002F6665" w14:paraId="0958A230" w14:textId="77777777" w:rsidTr="00FA77B8">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6A4253EF"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4394" w:type="dxa"/>
            <w:tcBorders>
              <w:top w:val="single" w:sz="4" w:space="0" w:color="auto"/>
              <w:left w:val="single" w:sz="4" w:space="0" w:color="auto"/>
              <w:bottom w:val="single" w:sz="4" w:space="0" w:color="auto"/>
            </w:tcBorders>
            <w:shd w:val="clear" w:color="auto" w:fill="FFFFFF"/>
            <w:vAlign w:val="center"/>
          </w:tcPr>
          <w:p w14:paraId="0D9ADE8E"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1 А, 1 </w:t>
            </w:r>
            <w:r w:rsidRPr="002F6665">
              <w:rPr>
                <w:rFonts w:ascii="Times New Roman" w:hAnsi="Times New Roman" w:cs="Times New Roman"/>
                <w:sz w:val="20"/>
                <w:szCs w:val="20"/>
                <w:lang w:val="kk-KZ"/>
              </w:rPr>
              <w:t>Б</w:t>
            </w:r>
            <w:r w:rsidRPr="002F6665">
              <w:rPr>
                <w:rFonts w:ascii="Times New Roman" w:hAnsi="Times New Roman" w:cs="Times New Roman"/>
                <w:sz w:val="20"/>
                <w:szCs w:val="20"/>
              </w:rPr>
              <w:t>, 1 Ш, 1 Г</w:t>
            </w:r>
          </w:p>
        </w:tc>
      </w:tr>
      <w:tr w:rsidR="001557EC" w:rsidRPr="002F6665" w14:paraId="746593F4" w14:textId="77777777" w:rsidTr="00FA77B8">
        <w:trPr>
          <w:jc w:val="center"/>
        </w:trPr>
        <w:tc>
          <w:tcPr>
            <w:tcW w:w="2518" w:type="dxa"/>
            <w:tcBorders>
              <w:top w:val="single" w:sz="4" w:space="0" w:color="auto"/>
              <w:left w:val="single" w:sz="4" w:space="0" w:color="auto"/>
            </w:tcBorders>
            <w:shd w:val="clear" w:color="auto" w:fill="FFFFFF"/>
            <w:vAlign w:val="center"/>
          </w:tcPr>
          <w:p w14:paraId="2852D28C"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4394" w:type="dxa"/>
            <w:tcBorders>
              <w:top w:val="single" w:sz="4" w:space="0" w:color="auto"/>
              <w:left w:val="single" w:sz="4" w:space="0" w:color="auto"/>
            </w:tcBorders>
            <w:shd w:val="clear" w:color="auto" w:fill="FFFFFF"/>
            <w:vAlign w:val="center"/>
          </w:tcPr>
          <w:p w14:paraId="0C6406CD"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2 </w:t>
            </w:r>
            <w:r w:rsidRPr="002F6665">
              <w:rPr>
                <w:rFonts w:ascii="Times New Roman" w:hAnsi="Times New Roman" w:cs="Times New Roman"/>
                <w:sz w:val="20"/>
                <w:szCs w:val="20"/>
                <w:lang w:val="kk-KZ"/>
              </w:rPr>
              <w:t>А</w:t>
            </w:r>
            <w:r w:rsidRPr="002F6665">
              <w:rPr>
                <w:rFonts w:ascii="Times New Roman" w:hAnsi="Times New Roman" w:cs="Times New Roman"/>
                <w:sz w:val="20"/>
                <w:szCs w:val="20"/>
              </w:rPr>
              <w:t xml:space="preserve">, 2 </w:t>
            </w:r>
            <w:r w:rsidRPr="002F6665">
              <w:rPr>
                <w:rFonts w:ascii="Times New Roman" w:hAnsi="Times New Roman" w:cs="Times New Roman"/>
                <w:sz w:val="20"/>
                <w:szCs w:val="20"/>
                <w:lang w:val="kk-KZ"/>
              </w:rPr>
              <w:t>Б</w:t>
            </w:r>
            <w:r w:rsidRPr="002F6665">
              <w:rPr>
                <w:rFonts w:ascii="Times New Roman" w:hAnsi="Times New Roman" w:cs="Times New Roman"/>
                <w:sz w:val="20"/>
                <w:szCs w:val="20"/>
              </w:rPr>
              <w:t>, 2 Г, 2 Д</w:t>
            </w:r>
          </w:p>
        </w:tc>
      </w:tr>
      <w:tr w:rsidR="001557EC" w:rsidRPr="002F6665" w14:paraId="3BE4C4F1" w14:textId="77777777" w:rsidTr="00FA77B8">
        <w:trPr>
          <w:jc w:val="center"/>
        </w:trPr>
        <w:tc>
          <w:tcPr>
            <w:tcW w:w="2518" w:type="dxa"/>
            <w:tcBorders>
              <w:top w:val="single" w:sz="4" w:space="0" w:color="auto"/>
              <w:left w:val="single" w:sz="4" w:space="0" w:color="auto"/>
            </w:tcBorders>
            <w:shd w:val="clear" w:color="auto" w:fill="FFFFFF"/>
            <w:vAlign w:val="center"/>
          </w:tcPr>
          <w:p w14:paraId="77E9DB4B"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4394" w:type="dxa"/>
            <w:tcBorders>
              <w:top w:val="single" w:sz="4" w:space="0" w:color="auto"/>
              <w:left w:val="single" w:sz="4" w:space="0" w:color="auto"/>
            </w:tcBorders>
            <w:shd w:val="clear" w:color="auto" w:fill="FFFFFF"/>
            <w:vAlign w:val="center"/>
          </w:tcPr>
          <w:p w14:paraId="618EBC90"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rPr>
              <w:t>3 А, 3 Б, 3 Г, 3 Д</w:t>
            </w:r>
            <w:r w:rsidRPr="002F6665">
              <w:rPr>
                <w:rFonts w:ascii="Times New Roman" w:hAnsi="Times New Roman" w:cs="Times New Roman"/>
                <w:sz w:val="20"/>
                <w:szCs w:val="20"/>
                <w:lang w:val="kk-KZ"/>
              </w:rPr>
              <w:t>, 3Е</w:t>
            </w:r>
          </w:p>
        </w:tc>
      </w:tr>
      <w:tr w:rsidR="001557EC" w:rsidRPr="002F6665" w14:paraId="5025738F" w14:textId="77777777" w:rsidTr="00FA77B8">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52642937"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4394" w:type="dxa"/>
            <w:tcBorders>
              <w:top w:val="single" w:sz="4" w:space="0" w:color="auto"/>
              <w:left w:val="single" w:sz="4" w:space="0" w:color="auto"/>
              <w:bottom w:val="single" w:sz="4" w:space="0" w:color="auto"/>
            </w:tcBorders>
            <w:shd w:val="clear" w:color="auto" w:fill="FFFFFF"/>
            <w:vAlign w:val="center"/>
          </w:tcPr>
          <w:p w14:paraId="678E10C0" w14:textId="77777777" w:rsidR="002A2796" w:rsidRPr="002F6665" w:rsidRDefault="002A2796" w:rsidP="001557EC">
            <w:pPr>
              <w:pBdr>
                <w:bottom w:val="single" w:sz="4" w:space="0" w:color="FFFFFF"/>
              </w:pBdr>
              <w:jc w:val="center"/>
              <w:rPr>
                <w:rFonts w:ascii="Times New Roman" w:hAnsi="Times New Roman" w:cs="Times New Roman"/>
                <w:sz w:val="20"/>
                <w:szCs w:val="20"/>
              </w:rPr>
            </w:pPr>
            <w:r w:rsidRPr="002F6665">
              <w:rPr>
                <w:rFonts w:ascii="Times New Roman" w:hAnsi="Times New Roman" w:cs="Times New Roman"/>
                <w:sz w:val="20"/>
                <w:szCs w:val="20"/>
                <w:lang w:val="kk-KZ"/>
              </w:rPr>
              <w:t>4А,</w:t>
            </w:r>
            <w:r w:rsidRPr="002F6665">
              <w:rPr>
                <w:rFonts w:ascii="Times New Roman" w:hAnsi="Times New Roman" w:cs="Times New Roman"/>
                <w:sz w:val="20"/>
                <w:szCs w:val="20"/>
              </w:rPr>
              <w:t>4 Б, 4 Г, 4 Д, 4 Е</w:t>
            </w:r>
          </w:p>
        </w:tc>
      </w:tr>
      <w:tr w:rsidR="001557EC" w:rsidRPr="002F6665" w14:paraId="6257FC4B" w14:textId="77777777" w:rsidTr="00FA77B8">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47CF1EAC"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18</w:t>
            </w:r>
          </w:p>
        </w:tc>
        <w:tc>
          <w:tcPr>
            <w:tcW w:w="4394" w:type="dxa"/>
            <w:tcBorders>
              <w:top w:val="single" w:sz="4" w:space="0" w:color="auto"/>
              <w:left w:val="single" w:sz="4" w:space="0" w:color="auto"/>
              <w:bottom w:val="single" w:sz="4" w:space="0" w:color="auto"/>
            </w:tcBorders>
            <w:shd w:val="clear" w:color="auto" w:fill="FFFFFF"/>
            <w:vAlign w:val="center"/>
          </w:tcPr>
          <w:p w14:paraId="6FD891A3" w14:textId="77777777" w:rsidR="002A2796" w:rsidRPr="002F6665" w:rsidRDefault="002A2796" w:rsidP="001557EC">
            <w:pPr>
              <w:pBdr>
                <w:bottom w:val="single" w:sz="4" w:space="0" w:color="FFFFFF"/>
              </w:pBdr>
              <w:jc w:val="center"/>
              <w:rPr>
                <w:rFonts w:ascii="Times New Roman" w:hAnsi="Times New Roman" w:cs="Times New Roman"/>
                <w:b/>
                <w:sz w:val="20"/>
                <w:szCs w:val="20"/>
              </w:rPr>
            </w:pPr>
            <w:r w:rsidRPr="002F6665">
              <w:rPr>
                <w:rFonts w:ascii="Times New Roman" w:hAnsi="Times New Roman" w:cs="Times New Roman"/>
                <w:b/>
                <w:sz w:val="20"/>
                <w:szCs w:val="20"/>
              </w:rPr>
              <w:t>1, 2, 3, 4 сыныптар</w:t>
            </w:r>
          </w:p>
        </w:tc>
      </w:tr>
    </w:tbl>
    <w:p w14:paraId="6476C09B" w14:textId="77777777" w:rsidR="002A2796" w:rsidRPr="002F6665" w:rsidRDefault="002A2796" w:rsidP="000217ED">
      <w:pPr>
        <w:pStyle w:val="af1"/>
        <w:pBdr>
          <w:bottom w:val="single" w:sz="4" w:space="0" w:color="FFFFFF"/>
        </w:pBdr>
        <w:spacing w:after="0" w:line="240" w:lineRule="auto"/>
        <w:rPr>
          <w:rFonts w:ascii="Times New Roman" w:hAnsi="Times New Roman" w:cs="Times New Roman"/>
          <w:b/>
          <w:sz w:val="20"/>
          <w:szCs w:val="20"/>
          <w:lang w:val="kk-KZ"/>
        </w:rPr>
      </w:pPr>
    </w:p>
    <w:p w14:paraId="3AC7E1B6" w14:textId="77777777" w:rsidR="002A2796" w:rsidRPr="002F6665" w:rsidRDefault="002A2796" w:rsidP="000217ED">
      <w:pPr>
        <w:pStyle w:val="af1"/>
        <w:pBdr>
          <w:bottom w:val="single" w:sz="4" w:space="0" w:color="FFFFFF"/>
        </w:pBdr>
        <w:spacing w:after="0" w:line="240" w:lineRule="auto"/>
        <w:rPr>
          <w:rFonts w:ascii="Times New Roman" w:hAnsi="Times New Roman" w:cs="Times New Roman"/>
          <w:b/>
          <w:sz w:val="20"/>
          <w:szCs w:val="20"/>
          <w:lang w:val="kk-KZ"/>
        </w:rPr>
      </w:pPr>
      <w:r w:rsidRPr="002F6665">
        <w:rPr>
          <w:rFonts w:ascii="Times New Roman" w:hAnsi="Times New Roman" w:cs="Times New Roman"/>
          <w:b/>
          <w:sz w:val="20"/>
          <w:szCs w:val="20"/>
          <w:lang w:val="kk-KZ"/>
        </w:rPr>
        <w:t>2. Вариативтік компонент</w:t>
      </w:r>
    </w:p>
    <w:tbl>
      <w:tblPr>
        <w:tblStyle w:val="a5"/>
        <w:tblW w:w="8538" w:type="dxa"/>
        <w:jc w:val="center"/>
        <w:tblLook w:val="04A0" w:firstRow="1" w:lastRow="0" w:firstColumn="1" w:lastColumn="0" w:noHBand="0" w:noVBand="1"/>
      </w:tblPr>
      <w:tblGrid>
        <w:gridCol w:w="2263"/>
        <w:gridCol w:w="4395"/>
        <w:gridCol w:w="1880"/>
      </w:tblGrid>
      <w:tr w:rsidR="00E971AA" w:rsidRPr="002F6665" w14:paraId="027D0AED" w14:textId="77777777" w:rsidTr="00FA77B8">
        <w:trPr>
          <w:jc w:val="center"/>
        </w:trPr>
        <w:tc>
          <w:tcPr>
            <w:tcW w:w="8538" w:type="dxa"/>
            <w:gridSpan w:val="3"/>
            <w:tcBorders>
              <w:top w:val="single" w:sz="4" w:space="0" w:color="auto"/>
              <w:left w:val="single" w:sz="4" w:space="0" w:color="auto"/>
              <w:bottom w:val="single" w:sz="4" w:space="0" w:color="auto"/>
              <w:right w:val="single" w:sz="4" w:space="0" w:color="auto"/>
            </w:tcBorders>
            <w:vAlign w:val="center"/>
          </w:tcPr>
          <w:p w14:paraId="212AD012" w14:textId="77777777" w:rsidR="002A2796" w:rsidRPr="002F6665" w:rsidRDefault="002A2796" w:rsidP="001557EC">
            <w:pPr>
              <w:pBdr>
                <w:bottom w:val="single" w:sz="4" w:space="0" w:color="FFFFFF"/>
              </w:pBdr>
              <w:ind w:right="-58" w:firstLine="142"/>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Ауыспалы компонент</w:t>
            </w:r>
          </w:p>
        </w:tc>
      </w:tr>
      <w:tr w:rsidR="00E971AA" w:rsidRPr="002F6665" w14:paraId="4E91F436"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1218C50C"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Сағат саны</w:t>
            </w:r>
          </w:p>
        </w:tc>
        <w:tc>
          <w:tcPr>
            <w:tcW w:w="4395" w:type="dxa"/>
            <w:tcBorders>
              <w:top w:val="single" w:sz="4" w:space="0" w:color="auto"/>
              <w:left w:val="single" w:sz="4" w:space="0" w:color="auto"/>
              <w:bottom w:val="single" w:sz="4" w:space="0" w:color="auto"/>
              <w:right w:val="single" w:sz="4" w:space="0" w:color="auto"/>
            </w:tcBorders>
            <w:vAlign w:val="center"/>
          </w:tcPr>
          <w:p w14:paraId="5B4C1183"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Атауы</w:t>
            </w:r>
          </w:p>
        </w:tc>
        <w:tc>
          <w:tcPr>
            <w:tcW w:w="1880" w:type="dxa"/>
            <w:tcBorders>
              <w:top w:val="single" w:sz="4" w:space="0" w:color="auto"/>
              <w:left w:val="single" w:sz="4" w:space="0" w:color="auto"/>
              <w:bottom w:val="single" w:sz="4" w:space="0" w:color="auto"/>
              <w:right w:val="single" w:sz="4" w:space="0" w:color="auto"/>
            </w:tcBorders>
            <w:vAlign w:val="center"/>
          </w:tcPr>
          <w:p w14:paraId="1048A942"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p>
        </w:tc>
      </w:tr>
      <w:tr w:rsidR="00E971AA" w:rsidRPr="002F6665" w14:paraId="51798AD0" w14:textId="77777777" w:rsidTr="00FA77B8">
        <w:trPr>
          <w:jc w:val="center"/>
        </w:trPr>
        <w:tc>
          <w:tcPr>
            <w:tcW w:w="2263" w:type="dxa"/>
            <w:tcBorders>
              <w:top w:val="single" w:sz="4" w:space="0" w:color="auto"/>
              <w:left w:val="single" w:sz="4" w:space="0" w:color="auto"/>
            </w:tcBorders>
            <w:shd w:val="clear" w:color="auto" w:fill="FFFFFF"/>
            <w:vAlign w:val="center"/>
          </w:tcPr>
          <w:p w14:paraId="50528E0A"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сағат</w:t>
            </w:r>
          </w:p>
        </w:tc>
        <w:tc>
          <w:tcPr>
            <w:tcW w:w="4395" w:type="dxa"/>
            <w:vAlign w:val="center"/>
          </w:tcPr>
          <w:p w14:paraId="0A1FE7FC"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eastAsia="kk-KZ" w:bidi="kk-KZ"/>
              </w:rPr>
              <w:t>Дене шынықтыру: спорттық ойындар</w:t>
            </w:r>
          </w:p>
        </w:tc>
        <w:tc>
          <w:tcPr>
            <w:tcW w:w="1880" w:type="dxa"/>
            <w:tcBorders>
              <w:top w:val="single" w:sz="4" w:space="0" w:color="auto"/>
              <w:left w:val="single" w:sz="4" w:space="0" w:color="auto"/>
            </w:tcBorders>
            <w:shd w:val="clear" w:color="auto" w:fill="FFFFFF"/>
            <w:vAlign w:val="center"/>
          </w:tcPr>
          <w:p w14:paraId="05135391"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1,2,3,4</w:t>
            </w:r>
          </w:p>
        </w:tc>
      </w:tr>
    </w:tbl>
    <w:p w14:paraId="3ECF1CB0"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p w14:paraId="2A8C5E96"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tbl>
      <w:tblPr>
        <w:tblStyle w:val="a5"/>
        <w:tblW w:w="8731" w:type="dxa"/>
        <w:jc w:val="center"/>
        <w:tblLook w:val="04A0" w:firstRow="1" w:lastRow="0" w:firstColumn="1" w:lastColumn="0" w:noHBand="0" w:noVBand="1"/>
      </w:tblPr>
      <w:tblGrid>
        <w:gridCol w:w="1422"/>
        <w:gridCol w:w="2399"/>
        <w:gridCol w:w="1112"/>
        <w:gridCol w:w="3798"/>
      </w:tblGrid>
      <w:tr w:rsidR="00E971AA" w:rsidRPr="002F6665" w14:paraId="5D45AB9D" w14:textId="77777777" w:rsidTr="00FA77B8">
        <w:trPr>
          <w:jc w:val="center"/>
        </w:trPr>
        <w:tc>
          <w:tcPr>
            <w:tcW w:w="8731" w:type="dxa"/>
            <w:gridSpan w:val="4"/>
            <w:tcBorders>
              <w:top w:val="single" w:sz="4" w:space="0" w:color="auto"/>
              <w:left w:val="single" w:sz="4" w:space="0" w:color="auto"/>
              <w:right w:val="single" w:sz="4" w:space="0" w:color="auto"/>
            </w:tcBorders>
            <w:shd w:val="clear" w:color="auto" w:fill="FFFFFF"/>
            <w:vAlign w:val="center"/>
          </w:tcPr>
          <w:p w14:paraId="66156161" w14:textId="77777777" w:rsidR="002A2796" w:rsidRPr="002F6665" w:rsidRDefault="002A2796" w:rsidP="001557EC">
            <w:pPr>
              <w:pBdr>
                <w:bottom w:val="single" w:sz="4" w:space="0" w:color="FFFFFF"/>
              </w:pBdr>
              <w:tabs>
                <w:tab w:val="left" w:pos="0"/>
              </w:tabs>
              <w:jc w:val="center"/>
              <w:rPr>
                <w:rFonts w:ascii="Times New Roman" w:hAnsi="Times New Roman" w:cs="Times New Roman"/>
                <w:sz w:val="20"/>
                <w:szCs w:val="20"/>
                <w:lang w:val="kk-KZ"/>
              </w:rPr>
            </w:pPr>
            <w:r w:rsidRPr="002F6665">
              <w:rPr>
                <w:rFonts w:ascii="Times New Roman" w:hAnsi="Times New Roman" w:cs="Times New Roman"/>
                <w:b/>
                <w:sz w:val="20"/>
                <w:szCs w:val="20"/>
                <w:lang w:val="kk-KZ" w:eastAsia="kk-KZ" w:bidi="kk-KZ"/>
              </w:rPr>
              <w:t>Таңдау бойынша сабақтар</w:t>
            </w:r>
          </w:p>
        </w:tc>
      </w:tr>
      <w:tr w:rsidR="00E971AA" w:rsidRPr="002F6665" w14:paraId="477C171D" w14:textId="77777777" w:rsidTr="00FA77B8">
        <w:trPr>
          <w:jc w:val="center"/>
        </w:trPr>
        <w:tc>
          <w:tcPr>
            <w:tcW w:w="1526" w:type="dxa"/>
            <w:tcBorders>
              <w:top w:val="single" w:sz="4" w:space="0" w:color="auto"/>
              <w:left w:val="single" w:sz="4" w:space="0" w:color="auto"/>
            </w:tcBorders>
            <w:shd w:val="clear" w:color="auto" w:fill="FFFFFF"/>
            <w:vAlign w:val="center"/>
          </w:tcPr>
          <w:p w14:paraId="54D59D05"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Сағат саны</w:t>
            </w:r>
          </w:p>
        </w:tc>
        <w:tc>
          <w:tcPr>
            <w:tcW w:w="1871" w:type="dxa"/>
            <w:tcBorders>
              <w:top w:val="single" w:sz="4" w:space="0" w:color="auto"/>
              <w:left w:val="single" w:sz="4" w:space="0" w:color="auto"/>
              <w:bottom w:val="single" w:sz="4" w:space="0" w:color="auto"/>
              <w:right w:val="single" w:sz="4" w:space="0" w:color="auto"/>
            </w:tcBorders>
            <w:vAlign w:val="center"/>
          </w:tcPr>
          <w:p w14:paraId="21F5B3BE"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Атауы</w:t>
            </w:r>
          </w:p>
        </w:tc>
        <w:tc>
          <w:tcPr>
            <w:tcW w:w="1122" w:type="dxa"/>
            <w:tcBorders>
              <w:top w:val="single" w:sz="4" w:space="0" w:color="auto"/>
              <w:left w:val="single" w:sz="4" w:space="0" w:color="auto"/>
              <w:bottom w:val="single" w:sz="4" w:space="0" w:color="auto"/>
              <w:right w:val="single" w:sz="4" w:space="0" w:color="auto"/>
            </w:tcBorders>
            <w:vAlign w:val="center"/>
          </w:tcPr>
          <w:p w14:paraId="69FD3B37"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p>
        </w:tc>
        <w:tc>
          <w:tcPr>
            <w:tcW w:w="4212" w:type="dxa"/>
            <w:tcBorders>
              <w:top w:val="single" w:sz="4" w:space="0" w:color="auto"/>
              <w:left w:val="single" w:sz="4" w:space="0" w:color="auto"/>
              <w:right w:val="single" w:sz="4" w:space="0" w:color="auto"/>
            </w:tcBorders>
            <w:vAlign w:val="center"/>
          </w:tcPr>
          <w:p w14:paraId="32D599DA"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Қайда бекітілді</w:t>
            </w:r>
          </w:p>
        </w:tc>
      </w:tr>
      <w:tr w:rsidR="00E971AA" w:rsidRPr="002F6665" w14:paraId="7E754DC3" w14:textId="77777777" w:rsidTr="00FA77B8">
        <w:trPr>
          <w:jc w:val="center"/>
        </w:trPr>
        <w:tc>
          <w:tcPr>
            <w:tcW w:w="1526" w:type="dxa"/>
            <w:tcBorders>
              <w:top w:val="single" w:sz="4" w:space="0" w:color="auto"/>
              <w:left w:val="single" w:sz="4" w:space="0" w:color="auto"/>
            </w:tcBorders>
            <w:shd w:val="clear" w:color="auto" w:fill="FFFFFF"/>
            <w:vAlign w:val="center"/>
          </w:tcPr>
          <w:p w14:paraId="7E8F81FB" w14:textId="77777777" w:rsidR="002A2796" w:rsidRPr="002F6665" w:rsidRDefault="002A2796" w:rsidP="001557EC">
            <w:pPr>
              <w:pBdr>
                <w:bottom w:val="single" w:sz="4" w:space="0" w:color="FFFFFF"/>
              </w:pBdr>
              <w:tabs>
                <w:tab w:val="left" w:pos="0"/>
              </w:tabs>
              <w:jc w:val="center"/>
              <w:rPr>
                <w:rFonts w:ascii="Times New Roman" w:hAnsi="Times New Roman" w:cs="Times New Roman"/>
                <w:sz w:val="20"/>
                <w:szCs w:val="20"/>
              </w:rPr>
            </w:pPr>
            <w:r w:rsidRPr="002F6665">
              <w:rPr>
                <w:rFonts w:ascii="Times New Roman" w:hAnsi="Times New Roman" w:cs="Times New Roman"/>
                <w:sz w:val="20"/>
                <w:szCs w:val="20"/>
              </w:rPr>
              <w:t>1 сағат</w:t>
            </w:r>
          </w:p>
        </w:tc>
        <w:tc>
          <w:tcPr>
            <w:tcW w:w="1871" w:type="dxa"/>
            <w:tcBorders>
              <w:top w:val="single" w:sz="4" w:space="0" w:color="auto"/>
              <w:left w:val="single" w:sz="4" w:space="0" w:color="auto"/>
              <w:bottom w:val="single" w:sz="4" w:space="0" w:color="auto"/>
              <w:right w:val="single" w:sz="4" w:space="0" w:color="auto"/>
            </w:tcBorders>
            <w:vAlign w:val="center"/>
          </w:tcPr>
          <w:p w14:paraId="627A8134" w14:textId="77777777" w:rsidR="002A2796" w:rsidRPr="002F6665" w:rsidRDefault="002A2796" w:rsidP="001557EC">
            <w:pPr>
              <w:jc w:val="center"/>
              <w:rPr>
                <w:rFonts w:ascii="Times New Roman" w:hAnsi="Times New Roman" w:cs="Times New Roman"/>
                <w:b/>
                <w:bCs/>
                <w:sz w:val="20"/>
                <w:szCs w:val="20"/>
                <w:lang w:val="kk-KZ"/>
              </w:rPr>
            </w:pPr>
            <w:r w:rsidRPr="002F6665">
              <w:rPr>
                <w:rStyle w:val="af3"/>
                <w:rFonts w:ascii="Times New Roman" w:hAnsi="Times New Roman" w:cs="Times New Roman"/>
                <w:sz w:val="20"/>
                <w:szCs w:val="20"/>
              </w:rPr>
              <w:t>Математи</w:t>
            </w:r>
            <w:r w:rsidRPr="002F6665">
              <w:rPr>
                <w:rStyle w:val="af3"/>
                <w:rFonts w:ascii="Times New Roman" w:hAnsi="Times New Roman" w:cs="Times New Roman"/>
                <w:sz w:val="20"/>
                <w:szCs w:val="20"/>
                <w:lang w:val="kk-KZ"/>
              </w:rPr>
              <w:t>сауаттылығы</w:t>
            </w:r>
          </w:p>
        </w:tc>
        <w:tc>
          <w:tcPr>
            <w:tcW w:w="1122" w:type="dxa"/>
            <w:tcBorders>
              <w:top w:val="single" w:sz="4" w:space="0" w:color="auto"/>
              <w:left w:val="single" w:sz="4" w:space="0" w:color="auto"/>
              <w:bottom w:val="single" w:sz="4" w:space="0" w:color="auto"/>
              <w:right w:val="single" w:sz="4" w:space="0" w:color="auto"/>
            </w:tcBorders>
            <w:vAlign w:val="center"/>
          </w:tcPr>
          <w:p w14:paraId="10BB8E05" w14:textId="77777777" w:rsidR="002A2796" w:rsidRPr="002F6665" w:rsidRDefault="002A2796" w:rsidP="001557EC">
            <w:pPr>
              <w:pBdr>
                <w:bottom w:val="single" w:sz="4" w:space="0" w:color="FFFFFF"/>
              </w:pBdr>
              <w:tabs>
                <w:tab w:val="left" w:pos="0"/>
              </w:tabs>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4212" w:type="dxa"/>
            <w:tcBorders>
              <w:top w:val="single" w:sz="4" w:space="0" w:color="auto"/>
              <w:left w:val="single" w:sz="4" w:space="0" w:color="auto"/>
              <w:right w:val="single" w:sz="4" w:space="0" w:color="auto"/>
            </w:tcBorders>
            <w:vAlign w:val="center"/>
          </w:tcPr>
          <w:p w14:paraId="06441F66" w14:textId="77777777" w:rsidR="002A2796" w:rsidRPr="002F6665" w:rsidRDefault="002A2796" w:rsidP="001557EC">
            <w:pPr>
              <w:pBdr>
                <w:bottom w:val="single" w:sz="4" w:space="0" w:color="FFFFFF"/>
              </w:pBdr>
              <w:rPr>
                <w:rFonts w:ascii="Times New Roman" w:hAnsi="Times New Roman" w:cs="Times New Roman"/>
                <w:sz w:val="20"/>
                <w:szCs w:val="20"/>
                <w:lang w:val="kk-KZ"/>
              </w:rPr>
            </w:pPr>
            <w:r w:rsidRPr="002F6665">
              <w:rPr>
                <w:rFonts w:ascii="Times New Roman" w:hAnsi="Times New Roman" w:cs="Times New Roman"/>
                <w:sz w:val="20"/>
                <w:szCs w:val="20"/>
                <w:lang w:val="kk-KZ"/>
              </w:rPr>
              <w:t>09.08.2024 жылғы №3 хаттама</w:t>
            </w:r>
          </w:p>
        </w:tc>
      </w:tr>
    </w:tbl>
    <w:p w14:paraId="75353D81"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p w14:paraId="16856DE2"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p w14:paraId="17D53FDC" w14:textId="77777777" w:rsidR="002A2796" w:rsidRPr="002F6665" w:rsidRDefault="002A2796" w:rsidP="00FA77B8">
      <w:pPr>
        <w:pStyle w:val="af1"/>
        <w:pBdr>
          <w:bottom w:val="single" w:sz="4" w:space="0" w:color="FFFFFF"/>
        </w:pBdr>
        <w:spacing w:after="0" w:line="240" w:lineRule="auto"/>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ІІ.  НЕГІЗГІ ОРТА БІЛІМ БЕРУ ДЕҢГЕЙІНІҢ СЫНЫПТАРЫ</w:t>
      </w:r>
    </w:p>
    <w:p w14:paraId="6AFF9CB5" w14:textId="77777777" w:rsidR="002A2796" w:rsidRPr="00EE612A" w:rsidRDefault="002A2796" w:rsidP="00FA77B8">
      <w:pPr>
        <w:pStyle w:val="af1"/>
        <w:pBdr>
          <w:bottom w:val="single" w:sz="4" w:space="0" w:color="FFFFFF"/>
        </w:pBdr>
        <w:spacing w:after="0" w:line="240" w:lineRule="auto"/>
        <w:jc w:val="center"/>
        <w:rPr>
          <w:rFonts w:ascii="Times New Roman" w:hAnsi="Times New Roman" w:cs="Times New Roman"/>
          <w:b/>
          <w:sz w:val="20"/>
          <w:szCs w:val="20"/>
          <w:u w:val="single"/>
          <w:lang w:val="kk-KZ"/>
        </w:rPr>
      </w:pPr>
      <w:r w:rsidRPr="00EE612A">
        <w:rPr>
          <w:rFonts w:ascii="Times New Roman" w:hAnsi="Times New Roman" w:cs="Times New Roman"/>
          <w:b/>
          <w:sz w:val="20"/>
          <w:szCs w:val="20"/>
          <w:u w:val="single"/>
          <w:lang w:val="kk-KZ"/>
        </w:rPr>
        <w:t>ОҚЫТУ ОРЫС ТІЛІНДЕ ЖҮРГІЗІЛЕТІН 5,6,7,8,9 СЫНЫПТАР:</w:t>
      </w:r>
    </w:p>
    <w:p w14:paraId="6B2BB806"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r w:rsidRPr="002F6665">
        <w:rPr>
          <w:rFonts w:ascii="Times New Roman" w:hAnsi="Times New Roman" w:cs="Times New Roman"/>
          <w:b/>
          <w:sz w:val="20"/>
          <w:szCs w:val="20"/>
          <w:lang w:val="kk-KZ"/>
        </w:rPr>
        <w:t>1. Титулдық параққа сәйкес сыныптар саны:</w:t>
      </w:r>
    </w:p>
    <w:tbl>
      <w:tblPr>
        <w:tblStyle w:val="a5"/>
        <w:tblW w:w="7763" w:type="dxa"/>
        <w:jc w:val="center"/>
        <w:tblLayout w:type="fixed"/>
        <w:tblLook w:val="04A0" w:firstRow="1" w:lastRow="0" w:firstColumn="1" w:lastColumn="0" w:noHBand="0" w:noVBand="1"/>
      </w:tblPr>
      <w:tblGrid>
        <w:gridCol w:w="2518"/>
        <w:gridCol w:w="5245"/>
      </w:tblGrid>
      <w:tr w:rsidR="001557EC" w:rsidRPr="002F6665" w14:paraId="3D4C9336" w14:textId="77777777" w:rsidTr="00FA77B8">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073FAA28"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Сыныптар саны</w:t>
            </w:r>
          </w:p>
        </w:tc>
        <w:tc>
          <w:tcPr>
            <w:tcW w:w="5245" w:type="dxa"/>
            <w:tcBorders>
              <w:top w:val="single" w:sz="4" w:space="0" w:color="auto"/>
              <w:left w:val="single" w:sz="4" w:space="0" w:color="auto"/>
              <w:bottom w:val="single" w:sz="4" w:space="0" w:color="auto"/>
            </w:tcBorders>
            <w:shd w:val="clear" w:color="auto" w:fill="FFFFFF"/>
            <w:vAlign w:val="center"/>
          </w:tcPr>
          <w:p w14:paraId="306F6A45"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p>
        </w:tc>
      </w:tr>
      <w:tr w:rsidR="001557EC" w:rsidRPr="002F6665" w14:paraId="5691745C" w14:textId="77777777" w:rsidTr="00FA77B8">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3DB856A9"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5245" w:type="dxa"/>
            <w:tcBorders>
              <w:top w:val="single" w:sz="4" w:space="0" w:color="auto"/>
              <w:left w:val="single" w:sz="4" w:space="0" w:color="auto"/>
              <w:bottom w:val="single" w:sz="4" w:space="0" w:color="auto"/>
            </w:tcBorders>
            <w:shd w:val="clear" w:color="auto" w:fill="FFFFFF"/>
            <w:vAlign w:val="center"/>
          </w:tcPr>
          <w:p w14:paraId="63E15547"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rPr>
              <w:t>5 А,5 Б, 5 Г, 5 Д, 5 Е</w:t>
            </w:r>
          </w:p>
        </w:tc>
      </w:tr>
      <w:tr w:rsidR="001557EC" w:rsidRPr="002F6665" w14:paraId="6CEB7F90" w14:textId="77777777" w:rsidTr="00FA77B8">
        <w:trPr>
          <w:trHeight w:val="370"/>
          <w:jc w:val="center"/>
        </w:trPr>
        <w:tc>
          <w:tcPr>
            <w:tcW w:w="2518" w:type="dxa"/>
            <w:tcBorders>
              <w:top w:val="single" w:sz="4" w:space="0" w:color="auto"/>
              <w:left w:val="single" w:sz="4" w:space="0" w:color="auto"/>
            </w:tcBorders>
            <w:shd w:val="clear" w:color="auto" w:fill="FFFFFF"/>
            <w:vAlign w:val="center"/>
          </w:tcPr>
          <w:p w14:paraId="2529D905"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5245" w:type="dxa"/>
            <w:tcBorders>
              <w:top w:val="single" w:sz="4" w:space="0" w:color="auto"/>
              <w:left w:val="single" w:sz="4" w:space="0" w:color="auto"/>
            </w:tcBorders>
            <w:shd w:val="clear" w:color="auto" w:fill="FFFFFF"/>
            <w:vAlign w:val="center"/>
          </w:tcPr>
          <w:p w14:paraId="5177685C"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rPr>
              <w:t>6А,6 Б, 6 Г, 6 Д, 6Е</w:t>
            </w:r>
          </w:p>
        </w:tc>
      </w:tr>
      <w:tr w:rsidR="001557EC" w:rsidRPr="002F6665" w14:paraId="6C9772BA" w14:textId="77777777" w:rsidTr="00FA77B8">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2189B7F7"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6</w:t>
            </w:r>
          </w:p>
        </w:tc>
        <w:tc>
          <w:tcPr>
            <w:tcW w:w="5245" w:type="dxa"/>
            <w:tcBorders>
              <w:top w:val="single" w:sz="4" w:space="0" w:color="auto"/>
              <w:left w:val="single" w:sz="4" w:space="0" w:color="auto"/>
            </w:tcBorders>
            <w:shd w:val="clear" w:color="auto" w:fill="FFFFFF"/>
            <w:vAlign w:val="center"/>
          </w:tcPr>
          <w:p w14:paraId="3B6353ED" w14:textId="77777777" w:rsidR="002A2796" w:rsidRPr="002F6665" w:rsidRDefault="002A2796" w:rsidP="001557EC">
            <w:pPr>
              <w:pBdr>
                <w:bottom w:val="single" w:sz="4" w:space="0" w:color="FFFFFF"/>
              </w:pBdr>
              <w:jc w:val="center"/>
              <w:rPr>
                <w:rFonts w:ascii="Times New Roman" w:hAnsi="Times New Roman" w:cs="Times New Roman"/>
                <w:sz w:val="20"/>
                <w:szCs w:val="20"/>
              </w:rPr>
            </w:pPr>
            <w:r w:rsidRPr="002F6665">
              <w:rPr>
                <w:rFonts w:ascii="Times New Roman" w:hAnsi="Times New Roman" w:cs="Times New Roman"/>
                <w:sz w:val="20"/>
                <w:szCs w:val="20"/>
              </w:rPr>
              <w:t>7 А, 7 Б, 7 Г, 7 Е,7Д,7Ж</w:t>
            </w:r>
          </w:p>
        </w:tc>
      </w:tr>
      <w:tr w:rsidR="001557EC" w:rsidRPr="002F6665" w14:paraId="056112E4" w14:textId="77777777" w:rsidTr="00FA77B8">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09193C4A" w14:textId="77777777" w:rsidR="002A2796" w:rsidRPr="002F6665" w:rsidRDefault="002A2796" w:rsidP="001557EC">
            <w:pPr>
              <w:pBdr>
                <w:bottom w:val="single" w:sz="4" w:space="0" w:color="FFFFFF"/>
              </w:pBdr>
              <w:jc w:val="center"/>
              <w:rPr>
                <w:rFonts w:ascii="Times New Roman" w:hAnsi="Times New Roman" w:cs="Times New Roman"/>
                <w:sz w:val="20"/>
                <w:szCs w:val="20"/>
              </w:rPr>
            </w:pPr>
            <w:r w:rsidRPr="002F6665">
              <w:rPr>
                <w:rFonts w:ascii="Times New Roman" w:hAnsi="Times New Roman" w:cs="Times New Roman"/>
                <w:sz w:val="20"/>
                <w:szCs w:val="20"/>
                <w:lang w:val="kk-KZ"/>
              </w:rPr>
              <w:t>4</w:t>
            </w:r>
          </w:p>
        </w:tc>
        <w:tc>
          <w:tcPr>
            <w:tcW w:w="5245" w:type="dxa"/>
            <w:tcBorders>
              <w:top w:val="single" w:sz="4" w:space="0" w:color="auto"/>
              <w:left w:val="single" w:sz="4" w:space="0" w:color="auto"/>
            </w:tcBorders>
            <w:shd w:val="clear" w:color="auto" w:fill="FFFFFF"/>
            <w:vAlign w:val="center"/>
          </w:tcPr>
          <w:p w14:paraId="282A99F5" w14:textId="77777777" w:rsidR="002A2796" w:rsidRPr="002F6665" w:rsidRDefault="002A2796" w:rsidP="001557EC">
            <w:pPr>
              <w:pBdr>
                <w:bottom w:val="single" w:sz="4" w:space="0" w:color="FFFFFF"/>
              </w:pBdr>
              <w:jc w:val="center"/>
              <w:rPr>
                <w:rFonts w:ascii="Times New Roman" w:hAnsi="Times New Roman" w:cs="Times New Roman"/>
                <w:sz w:val="20"/>
                <w:szCs w:val="20"/>
              </w:rPr>
            </w:pPr>
            <w:r w:rsidRPr="002F6665">
              <w:rPr>
                <w:rFonts w:ascii="Times New Roman" w:hAnsi="Times New Roman" w:cs="Times New Roman"/>
                <w:sz w:val="20"/>
                <w:szCs w:val="20"/>
                <w:lang w:val="kk-KZ"/>
              </w:rPr>
              <w:t>8А,8 Б, 8 Г, 8 Е</w:t>
            </w:r>
          </w:p>
        </w:tc>
      </w:tr>
      <w:tr w:rsidR="001557EC" w:rsidRPr="002F6665" w14:paraId="65407584" w14:textId="77777777" w:rsidTr="00FA77B8">
        <w:trPr>
          <w:jc w:val="center"/>
        </w:trPr>
        <w:tc>
          <w:tcPr>
            <w:tcW w:w="2518" w:type="dxa"/>
            <w:tcBorders>
              <w:top w:val="single" w:sz="4" w:space="0" w:color="auto"/>
              <w:left w:val="single" w:sz="4" w:space="0" w:color="auto"/>
            </w:tcBorders>
            <w:shd w:val="clear" w:color="auto" w:fill="FFFFFF"/>
            <w:vAlign w:val="center"/>
          </w:tcPr>
          <w:p w14:paraId="781E61DB"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5245" w:type="dxa"/>
            <w:tcBorders>
              <w:top w:val="single" w:sz="4" w:space="0" w:color="auto"/>
              <w:left w:val="single" w:sz="4" w:space="0" w:color="auto"/>
              <w:bottom w:val="single" w:sz="4" w:space="0" w:color="auto"/>
            </w:tcBorders>
            <w:shd w:val="clear" w:color="auto" w:fill="FFFFFF"/>
            <w:vAlign w:val="center"/>
          </w:tcPr>
          <w:p w14:paraId="409D1521"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9 А,9Б,9Г,9Е</w:t>
            </w:r>
          </w:p>
        </w:tc>
      </w:tr>
      <w:tr w:rsidR="001557EC" w:rsidRPr="002F6665" w14:paraId="46C55356" w14:textId="77777777" w:rsidTr="00FA77B8">
        <w:trPr>
          <w:jc w:val="center"/>
        </w:trPr>
        <w:tc>
          <w:tcPr>
            <w:tcW w:w="2518" w:type="dxa"/>
            <w:tcBorders>
              <w:left w:val="single" w:sz="4" w:space="0" w:color="auto"/>
            </w:tcBorders>
            <w:shd w:val="clear" w:color="auto" w:fill="FFFFFF"/>
            <w:vAlign w:val="center"/>
          </w:tcPr>
          <w:p w14:paraId="74E943AF"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24</w:t>
            </w:r>
          </w:p>
        </w:tc>
        <w:tc>
          <w:tcPr>
            <w:tcW w:w="5245" w:type="dxa"/>
            <w:tcBorders>
              <w:top w:val="single" w:sz="4" w:space="0" w:color="auto"/>
              <w:left w:val="single" w:sz="4" w:space="0" w:color="auto"/>
            </w:tcBorders>
            <w:shd w:val="clear" w:color="auto" w:fill="FFFFFF"/>
            <w:vAlign w:val="center"/>
          </w:tcPr>
          <w:p w14:paraId="33D67EA5"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5, 6, 7, 8, 9 сыныптар</w:t>
            </w:r>
          </w:p>
        </w:tc>
      </w:tr>
    </w:tbl>
    <w:p w14:paraId="1B1AEA74"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p w14:paraId="72A1204E"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p w14:paraId="2A614B12"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r w:rsidRPr="002F6665">
        <w:rPr>
          <w:rFonts w:ascii="Times New Roman" w:hAnsi="Times New Roman" w:cs="Times New Roman"/>
          <w:b/>
          <w:sz w:val="20"/>
          <w:szCs w:val="20"/>
          <w:lang w:val="kk-KZ"/>
        </w:rPr>
        <w:t>2. Вариативтік компонент</w:t>
      </w:r>
    </w:p>
    <w:tbl>
      <w:tblPr>
        <w:tblStyle w:val="a5"/>
        <w:tblW w:w="7792" w:type="dxa"/>
        <w:jc w:val="center"/>
        <w:tblLook w:val="04A0" w:firstRow="1" w:lastRow="0" w:firstColumn="1" w:lastColumn="0" w:noHBand="0" w:noVBand="1"/>
      </w:tblPr>
      <w:tblGrid>
        <w:gridCol w:w="2263"/>
        <w:gridCol w:w="3115"/>
        <w:gridCol w:w="146"/>
        <w:gridCol w:w="2268"/>
      </w:tblGrid>
      <w:tr w:rsidR="00E971AA" w:rsidRPr="002F6665" w14:paraId="4B9A38F3" w14:textId="77777777" w:rsidTr="00FA77B8">
        <w:trPr>
          <w:jc w:val="center"/>
        </w:trPr>
        <w:tc>
          <w:tcPr>
            <w:tcW w:w="7792" w:type="dxa"/>
            <w:gridSpan w:val="4"/>
            <w:tcBorders>
              <w:top w:val="single" w:sz="4" w:space="0" w:color="auto"/>
              <w:left w:val="single" w:sz="4" w:space="0" w:color="auto"/>
              <w:bottom w:val="single" w:sz="4" w:space="0" w:color="auto"/>
              <w:right w:val="single" w:sz="4" w:space="0" w:color="auto"/>
            </w:tcBorders>
            <w:vAlign w:val="center"/>
            <w:hideMark/>
          </w:tcPr>
          <w:p w14:paraId="7189B965" w14:textId="77777777" w:rsidR="002A2796" w:rsidRPr="002F6665" w:rsidRDefault="002A2796" w:rsidP="001557EC">
            <w:pPr>
              <w:pBdr>
                <w:bottom w:val="single" w:sz="4" w:space="0" w:color="FFFFFF"/>
              </w:pBdr>
              <w:ind w:right="-58" w:firstLine="142"/>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Ауыспалы компонент</w:t>
            </w:r>
          </w:p>
        </w:tc>
      </w:tr>
      <w:tr w:rsidR="00E971AA" w:rsidRPr="002F6665" w14:paraId="2EF62068"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7687936C"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Сағат саны</w:t>
            </w:r>
          </w:p>
        </w:tc>
        <w:tc>
          <w:tcPr>
            <w:tcW w:w="3115" w:type="dxa"/>
            <w:tcBorders>
              <w:top w:val="single" w:sz="4" w:space="0" w:color="auto"/>
              <w:left w:val="single" w:sz="4" w:space="0" w:color="auto"/>
              <w:bottom w:val="single" w:sz="4" w:space="0" w:color="auto"/>
              <w:right w:val="single" w:sz="4" w:space="0" w:color="auto"/>
            </w:tcBorders>
            <w:vAlign w:val="center"/>
            <w:hideMark/>
          </w:tcPr>
          <w:p w14:paraId="4A2F8B92"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Атауы</w:t>
            </w:r>
          </w:p>
        </w:tc>
        <w:tc>
          <w:tcPr>
            <w:tcW w:w="2414" w:type="dxa"/>
            <w:gridSpan w:val="2"/>
            <w:tcBorders>
              <w:top w:val="single" w:sz="4" w:space="0" w:color="auto"/>
              <w:left w:val="single" w:sz="4" w:space="0" w:color="auto"/>
              <w:bottom w:val="single" w:sz="4" w:space="0" w:color="auto"/>
              <w:right w:val="single" w:sz="4" w:space="0" w:color="auto"/>
            </w:tcBorders>
            <w:vAlign w:val="center"/>
            <w:hideMark/>
          </w:tcPr>
          <w:p w14:paraId="1D0A4B44"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p>
        </w:tc>
      </w:tr>
      <w:tr w:rsidR="00E971AA" w:rsidRPr="002F6665" w14:paraId="398CA30E"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46122B"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сағат</w:t>
            </w:r>
          </w:p>
        </w:tc>
        <w:tc>
          <w:tcPr>
            <w:tcW w:w="3115" w:type="dxa"/>
            <w:tcBorders>
              <w:top w:val="single" w:sz="4" w:space="0" w:color="auto"/>
              <w:left w:val="single" w:sz="4" w:space="0" w:color="auto"/>
              <w:bottom w:val="single" w:sz="4" w:space="0" w:color="auto"/>
              <w:right w:val="single" w:sz="4" w:space="0" w:color="auto"/>
            </w:tcBorders>
            <w:vAlign w:val="center"/>
            <w:hideMark/>
          </w:tcPr>
          <w:p w14:paraId="2233D40A"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lang w:val="kk-KZ" w:eastAsia="kk-KZ" w:bidi="kk-KZ"/>
              </w:rPr>
            </w:pPr>
            <w:r w:rsidRPr="002F6665">
              <w:rPr>
                <w:rFonts w:ascii="Times New Roman" w:hAnsi="Times New Roman" w:cs="Times New Roman"/>
                <w:sz w:val="20"/>
                <w:szCs w:val="20"/>
                <w:lang w:val="kk-KZ" w:eastAsia="kk-KZ" w:bidi="kk-KZ"/>
              </w:rPr>
              <w:t>Дене шынықтыру:</w:t>
            </w:r>
          </w:p>
          <w:p w14:paraId="395A43FF"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eastAsia="kk-KZ" w:bidi="kk-KZ"/>
              </w:rPr>
              <w:t>спорттық ойындар</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6EF6899"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5,6,7,8,9</w:t>
            </w:r>
          </w:p>
        </w:tc>
      </w:tr>
      <w:tr w:rsidR="00E971AA" w:rsidRPr="002F6665" w14:paraId="35E6448C"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63581205" w14:textId="77777777" w:rsidR="002A2796" w:rsidRPr="002F6665" w:rsidRDefault="002A2796" w:rsidP="001557EC">
            <w:pPr>
              <w:pBdr>
                <w:bottom w:val="single" w:sz="4" w:space="0" w:color="FFFFFF"/>
              </w:pBdr>
              <w:tabs>
                <w:tab w:val="left" w:pos="0"/>
              </w:tabs>
              <w:jc w:val="center"/>
              <w:rPr>
                <w:rFonts w:ascii="Times New Roman" w:hAnsi="Times New Roman" w:cs="Times New Roman"/>
                <w:sz w:val="20"/>
                <w:szCs w:val="20"/>
                <w:lang w:val="kk-KZ"/>
              </w:rPr>
            </w:pPr>
            <w:r w:rsidRPr="002F6665">
              <w:rPr>
                <w:rFonts w:ascii="Times New Roman" w:hAnsi="Times New Roman" w:cs="Times New Roman"/>
                <w:sz w:val="20"/>
                <w:szCs w:val="20"/>
              </w:rPr>
              <w:t>0,5 сағат</w:t>
            </w:r>
          </w:p>
        </w:tc>
        <w:tc>
          <w:tcPr>
            <w:tcW w:w="3115" w:type="dxa"/>
            <w:tcBorders>
              <w:top w:val="single" w:sz="4" w:space="0" w:color="auto"/>
              <w:left w:val="single" w:sz="4" w:space="0" w:color="auto"/>
              <w:bottom w:val="single" w:sz="4" w:space="0" w:color="auto"/>
              <w:right w:val="single" w:sz="4" w:space="0" w:color="auto"/>
            </w:tcBorders>
            <w:vAlign w:val="center"/>
          </w:tcPr>
          <w:p w14:paraId="44B84406" w14:textId="77777777" w:rsidR="002A2796" w:rsidRPr="002F6665" w:rsidRDefault="002A2796" w:rsidP="001557EC">
            <w:pPr>
              <w:pStyle w:val="22"/>
              <w:shd w:val="clear" w:color="auto" w:fill="auto"/>
              <w:spacing w:line="240" w:lineRule="auto"/>
              <w:jc w:val="center"/>
              <w:rPr>
                <w:rFonts w:ascii="Times New Roman" w:hAnsi="Times New Roman" w:cs="Times New Roman"/>
                <w:b/>
                <w:sz w:val="20"/>
                <w:szCs w:val="20"/>
              </w:rPr>
            </w:pPr>
            <w:r w:rsidRPr="002F6665">
              <w:rPr>
                <w:rStyle w:val="28pt"/>
                <w:rFonts w:ascii="Times New Roman" w:hAnsi="Times New Roman"/>
                <w:b w:val="0"/>
                <w:color w:val="auto"/>
                <w:sz w:val="20"/>
                <w:szCs w:val="20"/>
              </w:rPr>
              <w:t>Жаһандық құзыреттер</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167DD5"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5,6,7,8</w:t>
            </w:r>
          </w:p>
        </w:tc>
      </w:tr>
      <w:tr w:rsidR="00E971AA" w:rsidRPr="002F6665" w14:paraId="350BA903" w14:textId="77777777" w:rsidTr="00FA77B8">
        <w:trPr>
          <w:jc w:val="center"/>
        </w:trPr>
        <w:tc>
          <w:tcPr>
            <w:tcW w:w="7792" w:type="dxa"/>
            <w:gridSpan w:val="4"/>
            <w:tcBorders>
              <w:top w:val="single" w:sz="4" w:space="0" w:color="auto"/>
              <w:left w:val="single" w:sz="4" w:space="0" w:color="auto"/>
            </w:tcBorders>
            <w:shd w:val="clear" w:color="auto" w:fill="FFFFFF"/>
            <w:vAlign w:val="center"/>
          </w:tcPr>
          <w:p w14:paraId="5DE0858D" w14:textId="77777777" w:rsidR="002A2796" w:rsidRPr="002F6665" w:rsidRDefault="002A2796" w:rsidP="001557EC">
            <w:pPr>
              <w:pStyle w:val="22"/>
              <w:shd w:val="clear" w:color="auto" w:fill="auto"/>
              <w:spacing w:line="240" w:lineRule="auto"/>
              <w:jc w:val="center"/>
              <w:rPr>
                <w:rFonts w:ascii="Times New Roman" w:hAnsi="Times New Roman" w:cs="Times New Roman"/>
                <w:b/>
                <w:sz w:val="20"/>
                <w:szCs w:val="20"/>
              </w:rPr>
            </w:pPr>
          </w:p>
          <w:p w14:paraId="09705222"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b/>
                <w:sz w:val="20"/>
                <w:szCs w:val="20"/>
              </w:rPr>
              <w:t>Таңдау бойынша пәндер</w:t>
            </w:r>
          </w:p>
        </w:tc>
      </w:tr>
      <w:tr w:rsidR="00E971AA" w:rsidRPr="002F6665" w14:paraId="3D694B3D" w14:textId="77777777" w:rsidTr="00FA77B8">
        <w:trPr>
          <w:jc w:val="center"/>
        </w:trPr>
        <w:tc>
          <w:tcPr>
            <w:tcW w:w="2263" w:type="dxa"/>
            <w:tcBorders>
              <w:top w:val="single" w:sz="4" w:space="0" w:color="auto"/>
              <w:left w:val="single" w:sz="4" w:space="0" w:color="auto"/>
            </w:tcBorders>
            <w:shd w:val="clear" w:color="auto" w:fill="FFFFFF"/>
            <w:vAlign w:val="center"/>
          </w:tcPr>
          <w:p w14:paraId="1B5F9695"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Сағат саны</w:t>
            </w:r>
          </w:p>
        </w:tc>
        <w:tc>
          <w:tcPr>
            <w:tcW w:w="32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209856"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Атауы</w:t>
            </w:r>
          </w:p>
        </w:tc>
        <w:tc>
          <w:tcPr>
            <w:tcW w:w="2268" w:type="dxa"/>
            <w:tcBorders>
              <w:top w:val="single" w:sz="4" w:space="0" w:color="auto"/>
              <w:left w:val="single" w:sz="4" w:space="0" w:color="auto"/>
            </w:tcBorders>
            <w:shd w:val="clear" w:color="auto" w:fill="FFFFFF"/>
            <w:vAlign w:val="center"/>
          </w:tcPr>
          <w:p w14:paraId="2680FCA7"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p>
        </w:tc>
      </w:tr>
      <w:tr w:rsidR="00E971AA" w:rsidRPr="002F6665" w14:paraId="3058AAFF" w14:textId="77777777" w:rsidTr="00FA77B8">
        <w:trPr>
          <w:jc w:val="center"/>
        </w:trPr>
        <w:tc>
          <w:tcPr>
            <w:tcW w:w="2263" w:type="dxa"/>
            <w:tcBorders>
              <w:top w:val="single" w:sz="4" w:space="0" w:color="auto"/>
              <w:left w:val="single" w:sz="4" w:space="0" w:color="auto"/>
            </w:tcBorders>
            <w:shd w:val="clear" w:color="auto" w:fill="FFFFFF"/>
            <w:vAlign w:val="center"/>
          </w:tcPr>
          <w:p w14:paraId="0B784253"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 сағат</w:t>
            </w:r>
          </w:p>
        </w:tc>
        <w:tc>
          <w:tcPr>
            <w:tcW w:w="3261" w:type="dxa"/>
            <w:gridSpan w:val="2"/>
            <w:tcBorders>
              <w:top w:val="single" w:sz="4" w:space="0" w:color="auto"/>
              <w:left w:val="single" w:sz="4" w:space="0" w:color="auto"/>
            </w:tcBorders>
            <w:shd w:val="clear" w:color="auto" w:fill="FFFFFF"/>
            <w:vAlign w:val="center"/>
          </w:tcPr>
          <w:p w14:paraId="1F95117E"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 xml:space="preserve">Химия </w:t>
            </w:r>
          </w:p>
        </w:tc>
        <w:tc>
          <w:tcPr>
            <w:tcW w:w="2268" w:type="dxa"/>
            <w:tcBorders>
              <w:top w:val="single" w:sz="4" w:space="0" w:color="auto"/>
              <w:left w:val="single" w:sz="4" w:space="0" w:color="auto"/>
            </w:tcBorders>
            <w:shd w:val="clear" w:color="auto" w:fill="FFFFFF"/>
            <w:vAlign w:val="center"/>
          </w:tcPr>
          <w:p w14:paraId="34CCD01D"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7</w:t>
            </w:r>
          </w:p>
        </w:tc>
      </w:tr>
      <w:tr w:rsidR="00E971AA" w:rsidRPr="002F6665" w14:paraId="36F923F2" w14:textId="77777777" w:rsidTr="00FA77B8">
        <w:trPr>
          <w:jc w:val="center"/>
        </w:trPr>
        <w:tc>
          <w:tcPr>
            <w:tcW w:w="2263" w:type="dxa"/>
            <w:tcBorders>
              <w:top w:val="single" w:sz="4" w:space="0" w:color="auto"/>
              <w:left w:val="single" w:sz="4" w:space="0" w:color="auto"/>
            </w:tcBorders>
            <w:shd w:val="clear" w:color="auto" w:fill="FFFFFF"/>
            <w:vAlign w:val="center"/>
          </w:tcPr>
          <w:p w14:paraId="54A4D6E5"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 сағат</w:t>
            </w:r>
          </w:p>
        </w:tc>
        <w:tc>
          <w:tcPr>
            <w:tcW w:w="3261" w:type="dxa"/>
            <w:gridSpan w:val="2"/>
            <w:tcBorders>
              <w:top w:val="single" w:sz="4" w:space="0" w:color="auto"/>
              <w:left w:val="single" w:sz="4" w:space="0" w:color="auto"/>
            </w:tcBorders>
            <w:shd w:val="clear" w:color="auto" w:fill="FFFFFF"/>
            <w:vAlign w:val="center"/>
          </w:tcPr>
          <w:p w14:paraId="52D4FC5C"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Физика</w:t>
            </w:r>
          </w:p>
        </w:tc>
        <w:tc>
          <w:tcPr>
            <w:tcW w:w="2268" w:type="dxa"/>
            <w:tcBorders>
              <w:top w:val="single" w:sz="4" w:space="0" w:color="auto"/>
              <w:left w:val="single" w:sz="4" w:space="0" w:color="auto"/>
            </w:tcBorders>
            <w:shd w:val="clear" w:color="auto" w:fill="FFFFFF"/>
            <w:vAlign w:val="center"/>
          </w:tcPr>
          <w:p w14:paraId="4FE24836"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7</w:t>
            </w:r>
          </w:p>
        </w:tc>
      </w:tr>
      <w:tr w:rsidR="00E971AA" w:rsidRPr="002F6665" w14:paraId="3C05F1E1" w14:textId="77777777" w:rsidTr="00FA77B8">
        <w:trPr>
          <w:jc w:val="center"/>
        </w:trPr>
        <w:tc>
          <w:tcPr>
            <w:tcW w:w="2263" w:type="dxa"/>
            <w:tcBorders>
              <w:top w:val="single" w:sz="4" w:space="0" w:color="auto"/>
              <w:left w:val="single" w:sz="4" w:space="0" w:color="auto"/>
            </w:tcBorders>
            <w:shd w:val="clear" w:color="auto" w:fill="FFFFFF"/>
            <w:vAlign w:val="center"/>
          </w:tcPr>
          <w:p w14:paraId="0EE4DD13"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 сағат</w:t>
            </w:r>
          </w:p>
        </w:tc>
        <w:tc>
          <w:tcPr>
            <w:tcW w:w="3261" w:type="dxa"/>
            <w:gridSpan w:val="2"/>
            <w:tcBorders>
              <w:top w:val="single" w:sz="4" w:space="0" w:color="auto"/>
              <w:left w:val="single" w:sz="4" w:space="0" w:color="auto"/>
            </w:tcBorders>
            <w:shd w:val="clear" w:color="auto" w:fill="FFFFFF"/>
            <w:vAlign w:val="center"/>
          </w:tcPr>
          <w:p w14:paraId="7D01D36D"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География</w:t>
            </w:r>
          </w:p>
        </w:tc>
        <w:tc>
          <w:tcPr>
            <w:tcW w:w="2268" w:type="dxa"/>
            <w:tcBorders>
              <w:top w:val="single" w:sz="4" w:space="0" w:color="auto"/>
              <w:left w:val="single" w:sz="4" w:space="0" w:color="auto"/>
            </w:tcBorders>
            <w:shd w:val="clear" w:color="auto" w:fill="FFFFFF"/>
            <w:vAlign w:val="center"/>
          </w:tcPr>
          <w:p w14:paraId="4A18FF46"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7</w:t>
            </w:r>
          </w:p>
        </w:tc>
      </w:tr>
      <w:tr w:rsidR="00E971AA" w:rsidRPr="002F6665" w14:paraId="05A92AB5" w14:textId="77777777" w:rsidTr="00FA77B8">
        <w:trPr>
          <w:jc w:val="center"/>
        </w:trPr>
        <w:tc>
          <w:tcPr>
            <w:tcW w:w="2263" w:type="dxa"/>
            <w:tcBorders>
              <w:top w:val="single" w:sz="4" w:space="0" w:color="auto"/>
              <w:left w:val="single" w:sz="4" w:space="0" w:color="auto"/>
            </w:tcBorders>
            <w:shd w:val="clear" w:color="auto" w:fill="FFFFFF"/>
            <w:vAlign w:val="center"/>
          </w:tcPr>
          <w:p w14:paraId="4B1D0939"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 сағат</w:t>
            </w:r>
          </w:p>
        </w:tc>
        <w:tc>
          <w:tcPr>
            <w:tcW w:w="3261" w:type="dxa"/>
            <w:gridSpan w:val="2"/>
            <w:tcBorders>
              <w:top w:val="single" w:sz="4" w:space="0" w:color="auto"/>
              <w:left w:val="single" w:sz="4" w:space="0" w:color="auto"/>
            </w:tcBorders>
            <w:shd w:val="clear" w:color="auto" w:fill="FFFFFF"/>
            <w:vAlign w:val="center"/>
          </w:tcPr>
          <w:p w14:paraId="33F7AA4C"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Алгебра</w:t>
            </w:r>
          </w:p>
        </w:tc>
        <w:tc>
          <w:tcPr>
            <w:tcW w:w="2268" w:type="dxa"/>
            <w:tcBorders>
              <w:top w:val="single" w:sz="4" w:space="0" w:color="auto"/>
              <w:left w:val="single" w:sz="4" w:space="0" w:color="auto"/>
            </w:tcBorders>
            <w:shd w:val="clear" w:color="auto" w:fill="FFFFFF"/>
            <w:vAlign w:val="center"/>
          </w:tcPr>
          <w:p w14:paraId="3F4CF03D"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8</w:t>
            </w:r>
          </w:p>
        </w:tc>
      </w:tr>
      <w:tr w:rsidR="00E971AA" w:rsidRPr="002F6665" w14:paraId="6D4FD876" w14:textId="77777777" w:rsidTr="00FA77B8">
        <w:trPr>
          <w:jc w:val="center"/>
        </w:trPr>
        <w:tc>
          <w:tcPr>
            <w:tcW w:w="2263" w:type="dxa"/>
            <w:tcBorders>
              <w:top w:val="single" w:sz="4" w:space="0" w:color="auto"/>
              <w:left w:val="single" w:sz="4" w:space="0" w:color="auto"/>
              <w:bottom w:val="single" w:sz="4" w:space="0" w:color="auto"/>
            </w:tcBorders>
            <w:shd w:val="clear" w:color="auto" w:fill="FFFFFF"/>
            <w:vAlign w:val="center"/>
          </w:tcPr>
          <w:p w14:paraId="45D80D5D"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 сағат</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0C8577B0"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Физика</w:t>
            </w:r>
          </w:p>
        </w:tc>
        <w:tc>
          <w:tcPr>
            <w:tcW w:w="2268" w:type="dxa"/>
            <w:tcBorders>
              <w:top w:val="single" w:sz="4" w:space="0" w:color="auto"/>
              <w:left w:val="single" w:sz="4" w:space="0" w:color="auto"/>
              <w:bottom w:val="single" w:sz="4" w:space="0" w:color="auto"/>
            </w:tcBorders>
            <w:shd w:val="clear" w:color="auto" w:fill="FFFFFF"/>
            <w:vAlign w:val="center"/>
          </w:tcPr>
          <w:p w14:paraId="774D58AD"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8</w:t>
            </w:r>
          </w:p>
        </w:tc>
      </w:tr>
      <w:tr w:rsidR="00E971AA" w:rsidRPr="002F6665" w14:paraId="7BDBED8F" w14:textId="77777777" w:rsidTr="00FA77B8">
        <w:trPr>
          <w:jc w:val="center"/>
        </w:trPr>
        <w:tc>
          <w:tcPr>
            <w:tcW w:w="2263" w:type="dxa"/>
            <w:tcBorders>
              <w:top w:val="single" w:sz="4" w:space="0" w:color="auto"/>
              <w:left w:val="single" w:sz="4" w:space="0" w:color="auto"/>
              <w:bottom w:val="single" w:sz="4" w:space="0" w:color="auto"/>
            </w:tcBorders>
            <w:shd w:val="clear" w:color="auto" w:fill="FFFFFF"/>
          </w:tcPr>
          <w:p w14:paraId="2B300B33" w14:textId="77777777" w:rsidR="002A2796" w:rsidRPr="002F6665" w:rsidRDefault="002A2796" w:rsidP="001557EC">
            <w:pPr>
              <w:jc w:val="center"/>
              <w:rPr>
                <w:sz w:val="20"/>
                <w:szCs w:val="20"/>
              </w:rPr>
            </w:pPr>
            <w:r w:rsidRPr="002F6665">
              <w:rPr>
                <w:rFonts w:ascii="Times New Roman" w:hAnsi="Times New Roman" w:cs="Times New Roman"/>
                <w:sz w:val="20"/>
                <w:szCs w:val="20"/>
              </w:rPr>
              <w:t>1 сағат</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6D2A5F65"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 xml:space="preserve">География </w:t>
            </w:r>
          </w:p>
        </w:tc>
        <w:tc>
          <w:tcPr>
            <w:tcW w:w="2268" w:type="dxa"/>
            <w:tcBorders>
              <w:top w:val="single" w:sz="4" w:space="0" w:color="auto"/>
              <w:left w:val="single" w:sz="4" w:space="0" w:color="auto"/>
              <w:bottom w:val="single" w:sz="4" w:space="0" w:color="auto"/>
            </w:tcBorders>
            <w:shd w:val="clear" w:color="auto" w:fill="FFFFFF"/>
            <w:vAlign w:val="center"/>
          </w:tcPr>
          <w:p w14:paraId="0D9A848E"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8</w:t>
            </w:r>
          </w:p>
        </w:tc>
      </w:tr>
      <w:tr w:rsidR="00E971AA" w:rsidRPr="002F6665" w14:paraId="7E0DEB29" w14:textId="77777777" w:rsidTr="00FA77B8">
        <w:trPr>
          <w:jc w:val="center"/>
        </w:trPr>
        <w:tc>
          <w:tcPr>
            <w:tcW w:w="2263" w:type="dxa"/>
            <w:tcBorders>
              <w:top w:val="single" w:sz="4" w:space="0" w:color="auto"/>
              <w:left w:val="single" w:sz="4" w:space="0" w:color="auto"/>
              <w:bottom w:val="single" w:sz="4" w:space="0" w:color="auto"/>
            </w:tcBorders>
            <w:shd w:val="clear" w:color="auto" w:fill="FFFFFF"/>
          </w:tcPr>
          <w:p w14:paraId="3F358D12" w14:textId="77777777" w:rsidR="002A2796" w:rsidRPr="002F6665" w:rsidRDefault="002A2796" w:rsidP="001557EC">
            <w:pPr>
              <w:jc w:val="center"/>
              <w:rPr>
                <w:sz w:val="20"/>
                <w:szCs w:val="20"/>
              </w:rPr>
            </w:pPr>
            <w:r w:rsidRPr="002F6665">
              <w:rPr>
                <w:rFonts w:ascii="Times New Roman" w:hAnsi="Times New Roman" w:cs="Times New Roman"/>
                <w:sz w:val="20"/>
                <w:szCs w:val="20"/>
              </w:rPr>
              <w:t>1 сағат</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0471CAC7"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 xml:space="preserve">Физика </w:t>
            </w:r>
          </w:p>
        </w:tc>
        <w:tc>
          <w:tcPr>
            <w:tcW w:w="2268" w:type="dxa"/>
            <w:tcBorders>
              <w:top w:val="single" w:sz="4" w:space="0" w:color="auto"/>
              <w:left w:val="single" w:sz="4" w:space="0" w:color="auto"/>
              <w:bottom w:val="single" w:sz="4" w:space="0" w:color="auto"/>
            </w:tcBorders>
            <w:shd w:val="clear" w:color="auto" w:fill="FFFFFF"/>
            <w:vAlign w:val="center"/>
          </w:tcPr>
          <w:p w14:paraId="1C7CE29A"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9</w:t>
            </w:r>
          </w:p>
        </w:tc>
      </w:tr>
      <w:tr w:rsidR="00E971AA" w:rsidRPr="002F6665" w14:paraId="008C09B7" w14:textId="77777777" w:rsidTr="00FA77B8">
        <w:trPr>
          <w:jc w:val="center"/>
        </w:trPr>
        <w:tc>
          <w:tcPr>
            <w:tcW w:w="2263" w:type="dxa"/>
            <w:tcBorders>
              <w:top w:val="single" w:sz="4" w:space="0" w:color="auto"/>
              <w:left w:val="single" w:sz="4" w:space="0" w:color="auto"/>
              <w:bottom w:val="single" w:sz="4" w:space="0" w:color="auto"/>
            </w:tcBorders>
            <w:shd w:val="clear" w:color="auto" w:fill="FFFFFF"/>
          </w:tcPr>
          <w:p w14:paraId="77036D17" w14:textId="77777777" w:rsidR="002A2796" w:rsidRPr="002F6665" w:rsidRDefault="002A2796" w:rsidP="001557EC">
            <w:pPr>
              <w:jc w:val="center"/>
              <w:rPr>
                <w:sz w:val="20"/>
                <w:szCs w:val="20"/>
              </w:rPr>
            </w:pPr>
            <w:r w:rsidRPr="002F6665">
              <w:rPr>
                <w:rFonts w:ascii="Times New Roman" w:hAnsi="Times New Roman" w:cs="Times New Roman"/>
                <w:sz w:val="20"/>
                <w:szCs w:val="20"/>
              </w:rPr>
              <w:t>1 сағат</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597D0C75"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Алгебра</w:t>
            </w:r>
          </w:p>
        </w:tc>
        <w:tc>
          <w:tcPr>
            <w:tcW w:w="2268" w:type="dxa"/>
            <w:tcBorders>
              <w:top w:val="single" w:sz="4" w:space="0" w:color="auto"/>
              <w:left w:val="single" w:sz="4" w:space="0" w:color="auto"/>
              <w:bottom w:val="single" w:sz="4" w:space="0" w:color="auto"/>
            </w:tcBorders>
            <w:shd w:val="clear" w:color="auto" w:fill="FFFFFF"/>
            <w:vAlign w:val="center"/>
          </w:tcPr>
          <w:p w14:paraId="2D53BD25"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9</w:t>
            </w:r>
          </w:p>
        </w:tc>
      </w:tr>
      <w:tr w:rsidR="00E971AA" w:rsidRPr="002F6665" w14:paraId="06D0DA3C" w14:textId="77777777" w:rsidTr="00FA77B8">
        <w:trPr>
          <w:jc w:val="center"/>
        </w:trPr>
        <w:tc>
          <w:tcPr>
            <w:tcW w:w="2263" w:type="dxa"/>
            <w:tcBorders>
              <w:top w:val="single" w:sz="4" w:space="0" w:color="auto"/>
              <w:left w:val="single" w:sz="4" w:space="0" w:color="auto"/>
              <w:bottom w:val="single" w:sz="4" w:space="0" w:color="auto"/>
            </w:tcBorders>
            <w:shd w:val="clear" w:color="auto" w:fill="FFFFFF"/>
          </w:tcPr>
          <w:p w14:paraId="175D59B8" w14:textId="77777777" w:rsidR="002A2796" w:rsidRPr="002F6665" w:rsidRDefault="002A2796" w:rsidP="001557EC">
            <w:pPr>
              <w:jc w:val="center"/>
              <w:rPr>
                <w:sz w:val="20"/>
                <w:szCs w:val="20"/>
              </w:rPr>
            </w:pPr>
            <w:r w:rsidRPr="002F6665">
              <w:rPr>
                <w:rFonts w:ascii="Times New Roman" w:hAnsi="Times New Roman" w:cs="Times New Roman"/>
                <w:sz w:val="20"/>
                <w:szCs w:val="20"/>
              </w:rPr>
              <w:t>1 сағат</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7347B013"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Биология</w:t>
            </w:r>
          </w:p>
        </w:tc>
        <w:tc>
          <w:tcPr>
            <w:tcW w:w="2268" w:type="dxa"/>
            <w:tcBorders>
              <w:top w:val="single" w:sz="4" w:space="0" w:color="auto"/>
              <w:left w:val="single" w:sz="4" w:space="0" w:color="auto"/>
              <w:bottom w:val="single" w:sz="4" w:space="0" w:color="auto"/>
            </w:tcBorders>
            <w:shd w:val="clear" w:color="auto" w:fill="FFFFFF"/>
            <w:vAlign w:val="center"/>
          </w:tcPr>
          <w:p w14:paraId="203AB224"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9</w:t>
            </w:r>
          </w:p>
        </w:tc>
      </w:tr>
    </w:tbl>
    <w:p w14:paraId="1550EA65"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p w14:paraId="5C3CD9D0" w14:textId="77777777" w:rsidR="002A2796" w:rsidRPr="002F6665" w:rsidRDefault="002A2796" w:rsidP="00FA77B8">
      <w:pPr>
        <w:pStyle w:val="af1"/>
        <w:pBdr>
          <w:bottom w:val="single" w:sz="4" w:space="0" w:color="FFFFFF"/>
        </w:pBdr>
        <w:spacing w:after="0" w:line="240" w:lineRule="auto"/>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ІІІ.  ЖАЛПЫ ОРТА БІЛІМ БЕРУ ДЕҢГЕЙІНІҢ СЫНЫПТАРЫ</w:t>
      </w:r>
    </w:p>
    <w:p w14:paraId="257CF873" w14:textId="77777777" w:rsidR="002A2796" w:rsidRPr="00EE612A" w:rsidRDefault="002A2796" w:rsidP="00FA77B8">
      <w:pPr>
        <w:pStyle w:val="af1"/>
        <w:pBdr>
          <w:bottom w:val="single" w:sz="4" w:space="0" w:color="FFFFFF"/>
        </w:pBdr>
        <w:spacing w:after="0" w:line="240" w:lineRule="auto"/>
        <w:jc w:val="center"/>
        <w:rPr>
          <w:rFonts w:ascii="Times New Roman" w:hAnsi="Times New Roman" w:cs="Times New Roman"/>
          <w:b/>
          <w:sz w:val="20"/>
          <w:szCs w:val="20"/>
          <w:u w:val="single"/>
          <w:lang w:val="kk-KZ"/>
        </w:rPr>
      </w:pPr>
      <w:r w:rsidRPr="00EE612A">
        <w:rPr>
          <w:rFonts w:ascii="Times New Roman" w:hAnsi="Times New Roman" w:cs="Times New Roman"/>
          <w:b/>
          <w:sz w:val="20"/>
          <w:szCs w:val="20"/>
          <w:u w:val="single"/>
          <w:lang w:val="kk-KZ"/>
        </w:rPr>
        <w:t>ОҚЫТУ ОРЫС ТІЛІНДЕ ЖҮРГІЗІЛЕТІН 10, 11 СЫНЫПТАР:</w:t>
      </w:r>
    </w:p>
    <w:p w14:paraId="46541F3B"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r w:rsidRPr="002F6665">
        <w:rPr>
          <w:rFonts w:ascii="Times New Roman" w:hAnsi="Times New Roman" w:cs="Times New Roman"/>
          <w:b/>
          <w:sz w:val="20"/>
          <w:szCs w:val="20"/>
          <w:lang w:val="kk-KZ"/>
        </w:rPr>
        <w:t>1. Титулдық параққа сәйкес сыныптар саны:</w:t>
      </w:r>
    </w:p>
    <w:tbl>
      <w:tblPr>
        <w:tblStyle w:val="a5"/>
        <w:tblW w:w="5920" w:type="dxa"/>
        <w:jc w:val="center"/>
        <w:tblLayout w:type="fixed"/>
        <w:tblLook w:val="04A0" w:firstRow="1" w:lastRow="0" w:firstColumn="1" w:lastColumn="0" w:noHBand="0" w:noVBand="1"/>
      </w:tblPr>
      <w:tblGrid>
        <w:gridCol w:w="2518"/>
        <w:gridCol w:w="3402"/>
      </w:tblGrid>
      <w:tr w:rsidR="001557EC" w:rsidRPr="002F6665" w14:paraId="017368C2" w14:textId="77777777" w:rsidTr="00FA77B8">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243EF0E7"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Сыныптар саны</w:t>
            </w:r>
          </w:p>
        </w:tc>
        <w:tc>
          <w:tcPr>
            <w:tcW w:w="3402" w:type="dxa"/>
            <w:tcBorders>
              <w:top w:val="single" w:sz="4" w:space="0" w:color="auto"/>
              <w:left w:val="single" w:sz="4" w:space="0" w:color="auto"/>
              <w:bottom w:val="single" w:sz="4" w:space="0" w:color="auto"/>
            </w:tcBorders>
            <w:shd w:val="clear" w:color="auto" w:fill="FFFFFF"/>
            <w:vAlign w:val="center"/>
          </w:tcPr>
          <w:p w14:paraId="1DAC98EC"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p>
        </w:tc>
      </w:tr>
      <w:tr w:rsidR="001557EC" w:rsidRPr="002F6665" w14:paraId="3AA1CA7C" w14:textId="77777777" w:rsidTr="00FA77B8">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438697D8"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3402" w:type="dxa"/>
            <w:tcBorders>
              <w:top w:val="single" w:sz="4" w:space="0" w:color="auto"/>
              <w:left w:val="single" w:sz="4" w:space="0" w:color="auto"/>
              <w:bottom w:val="single" w:sz="4" w:space="0" w:color="auto"/>
            </w:tcBorders>
            <w:shd w:val="clear" w:color="auto" w:fill="FFFFFF"/>
            <w:vAlign w:val="center"/>
          </w:tcPr>
          <w:p w14:paraId="1D7C0A3F" w14:textId="77777777" w:rsidR="002A2796" w:rsidRPr="002F6665" w:rsidRDefault="002A2796" w:rsidP="001557EC">
            <w:pPr>
              <w:pBdr>
                <w:bottom w:val="single" w:sz="4" w:space="0" w:color="FFFFFF"/>
              </w:pBdr>
              <w:jc w:val="center"/>
              <w:rPr>
                <w:rFonts w:ascii="Times New Roman" w:hAnsi="Times New Roman" w:cs="Times New Roman"/>
                <w:sz w:val="20"/>
                <w:szCs w:val="20"/>
              </w:rPr>
            </w:pPr>
            <w:r w:rsidRPr="002F6665">
              <w:rPr>
                <w:rFonts w:ascii="Times New Roman" w:hAnsi="Times New Roman" w:cs="Times New Roman"/>
                <w:sz w:val="20"/>
                <w:szCs w:val="20"/>
              </w:rPr>
              <w:t>10 А,10 Б</w:t>
            </w:r>
          </w:p>
        </w:tc>
      </w:tr>
      <w:tr w:rsidR="001557EC" w:rsidRPr="002F6665" w14:paraId="6E5AFE91" w14:textId="77777777" w:rsidTr="00FA77B8">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6BE1C857" w14:textId="77777777" w:rsidR="002A2796" w:rsidRPr="002F6665" w:rsidRDefault="002A2796" w:rsidP="001557EC">
            <w:pPr>
              <w:pBdr>
                <w:bottom w:val="single" w:sz="4" w:space="0" w:color="FFFFFF"/>
              </w:pBd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3402" w:type="dxa"/>
            <w:tcBorders>
              <w:top w:val="single" w:sz="4" w:space="0" w:color="auto"/>
              <w:left w:val="single" w:sz="4" w:space="0" w:color="auto"/>
            </w:tcBorders>
            <w:shd w:val="clear" w:color="auto" w:fill="FFFFFF"/>
            <w:vAlign w:val="center"/>
          </w:tcPr>
          <w:p w14:paraId="4FCFB4E1" w14:textId="77777777" w:rsidR="002A2796" w:rsidRPr="002F6665" w:rsidRDefault="002A2796" w:rsidP="001557EC">
            <w:pPr>
              <w:pBdr>
                <w:bottom w:val="single" w:sz="4" w:space="0" w:color="FFFFFF"/>
              </w:pBdr>
              <w:jc w:val="center"/>
              <w:rPr>
                <w:rFonts w:ascii="Times New Roman" w:hAnsi="Times New Roman" w:cs="Times New Roman"/>
                <w:sz w:val="20"/>
                <w:szCs w:val="20"/>
              </w:rPr>
            </w:pPr>
            <w:r w:rsidRPr="002F6665">
              <w:rPr>
                <w:rFonts w:ascii="Times New Roman" w:hAnsi="Times New Roman" w:cs="Times New Roman"/>
                <w:sz w:val="20"/>
                <w:szCs w:val="20"/>
              </w:rPr>
              <w:t>11 А</w:t>
            </w:r>
          </w:p>
        </w:tc>
      </w:tr>
      <w:tr w:rsidR="001557EC" w:rsidRPr="002F6665" w14:paraId="7296FF90" w14:textId="77777777" w:rsidTr="00FA77B8">
        <w:trPr>
          <w:jc w:val="center"/>
        </w:trPr>
        <w:tc>
          <w:tcPr>
            <w:tcW w:w="2518" w:type="dxa"/>
            <w:tcBorders>
              <w:top w:val="single" w:sz="4" w:space="0" w:color="auto"/>
              <w:left w:val="single" w:sz="4" w:space="0" w:color="auto"/>
              <w:bottom w:val="single" w:sz="4" w:space="0" w:color="auto"/>
            </w:tcBorders>
            <w:shd w:val="clear" w:color="auto" w:fill="FFFFFF"/>
            <w:vAlign w:val="center"/>
          </w:tcPr>
          <w:p w14:paraId="33E4F0EB"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3</w:t>
            </w:r>
          </w:p>
        </w:tc>
        <w:tc>
          <w:tcPr>
            <w:tcW w:w="3402" w:type="dxa"/>
            <w:tcBorders>
              <w:top w:val="single" w:sz="4" w:space="0" w:color="auto"/>
              <w:left w:val="single" w:sz="4" w:space="0" w:color="auto"/>
              <w:bottom w:val="single" w:sz="4" w:space="0" w:color="auto"/>
            </w:tcBorders>
            <w:shd w:val="clear" w:color="auto" w:fill="FFFFFF"/>
            <w:vAlign w:val="center"/>
          </w:tcPr>
          <w:p w14:paraId="70FB451B"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10, 11 сыныптар</w:t>
            </w:r>
          </w:p>
        </w:tc>
      </w:tr>
    </w:tbl>
    <w:p w14:paraId="25D720BD"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p w14:paraId="490FBC04"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r w:rsidRPr="002F6665">
        <w:rPr>
          <w:rFonts w:ascii="Times New Roman" w:hAnsi="Times New Roman" w:cs="Times New Roman"/>
          <w:b/>
          <w:sz w:val="20"/>
          <w:szCs w:val="20"/>
          <w:lang w:val="kk-KZ"/>
        </w:rPr>
        <w:t>2. Вариативтік компонент</w:t>
      </w:r>
    </w:p>
    <w:tbl>
      <w:tblPr>
        <w:tblStyle w:val="a5"/>
        <w:tblW w:w="8022" w:type="dxa"/>
        <w:jc w:val="center"/>
        <w:tblLook w:val="04A0" w:firstRow="1" w:lastRow="0" w:firstColumn="1" w:lastColumn="0" w:noHBand="0" w:noVBand="1"/>
      </w:tblPr>
      <w:tblGrid>
        <w:gridCol w:w="2263"/>
        <w:gridCol w:w="3544"/>
        <w:gridCol w:w="2215"/>
      </w:tblGrid>
      <w:tr w:rsidR="00E971AA" w:rsidRPr="002F6665" w14:paraId="2C339D6E" w14:textId="77777777" w:rsidTr="00FA77B8">
        <w:trPr>
          <w:jc w:val="center"/>
        </w:trPr>
        <w:tc>
          <w:tcPr>
            <w:tcW w:w="8022" w:type="dxa"/>
            <w:gridSpan w:val="3"/>
            <w:tcBorders>
              <w:top w:val="single" w:sz="4" w:space="0" w:color="auto"/>
              <w:left w:val="single" w:sz="4" w:space="0" w:color="auto"/>
              <w:bottom w:val="single" w:sz="4" w:space="0" w:color="auto"/>
              <w:right w:val="single" w:sz="4" w:space="0" w:color="auto"/>
            </w:tcBorders>
            <w:vAlign w:val="center"/>
          </w:tcPr>
          <w:p w14:paraId="7BACB89F"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Таңдау бойынша пәндер</w:t>
            </w:r>
          </w:p>
        </w:tc>
      </w:tr>
      <w:tr w:rsidR="00E971AA" w:rsidRPr="002F6665" w14:paraId="207D2EF8"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532B4D91"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Сағат саны</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F4B8DE4"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Атауы</w:t>
            </w:r>
          </w:p>
        </w:tc>
        <w:tc>
          <w:tcPr>
            <w:tcW w:w="2215" w:type="dxa"/>
            <w:tcBorders>
              <w:top w:val="single" w:sz="4" w:space="0" w:color="auto"/>
              <w:left w:val="single" w:sz="4" w:space="0" w:color="auto"/>
              <w:bottom w:val="single" w:sz="4" w:space="0" w:color="auto"/>
              <w:right w:val="single" w:sz="4" w:space="0" w:color="auto"/>
            </w:tcBorders>
            <w:vAlign w:val="center"/>
            <w:hideMark/>
          </w:tcPr>
          <w:p w14:paraId="508F31FA"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p>
        </w:tc>
      </w:tr>
      <w:tr w:rsidR="00E971AA" w:rsidRPr="002F6665" w14:paraId="5A2ADAE8"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7D7FB030"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2 сағат</w:t>
            </w:r>
          </w:p>
        </w:tc>
        <w:tc>
          <w:tcPr>
            <w:tcW w:w="3544" w:type="dxa"/>
            <w:tcBorders>
              <w:top w:val="single" w:sz="4" w:space="0" w:color="auto"/>
              <w:left w:val="single" w:sz="4" w:space="0" w:color="auto"/>
              <w:bottom w:val="single" w:sz="4" w:space="0" w:color="auto"/>
            </w:tcBorders>
            <w:shd w:val="clear" w:color="auto" w:fill="FFFFFF"/>
            <w:vAlign w:val="center"/>
          </w:tcPr>
          <w:p w14:paraId="2697284F" w14:textId="77777777" w:rsidR="002A2796" w:rsidRPr="002F6665" w:rsidRDefault="002A2796" w:rsidP="001557EC">
            <w:pPr>
              <w:pStyle w:val="TableParagraph"/>
              <w:jc w:val="center"/>
              <w:rPr>
                <w:sz w:val="20"/>
                <w:szCs w:val="20"/>
              </w:rPr>
            </w:pPr>
            <w:r w:rsidRPr="002F6665">
              <w:rPr>
                <w:sz w:val="20"/>
                <w:szCs w:val="20"/>
              </w:rPr>
              <w:t>Дүниежүзі тарихы</w:t>
            </w:r>
          </w:p>
        </w:tc>
        <w:tc>
          <w:tcPr>
            <w:tcW w:w="2215" w:type="dxa"/>
            <w:tcBorders>
              <w:top w:val="single" w:sz="4" w:space="0" w:color="auto"/>
              <w:left w:val="single" w:sz="4" w:space="0" w:color="auto"/>
              <w:bottom w:val="single" w:sz="4" w:space="0" w:color="auto"/>
            </w:tcBorders>
            <w:shd w:val="clear" w:color="auto" w:fill="FFFFFF"/>
            <w:vAlign w:val="center"/>
          </w:tcPr>
          <w:p w14:paraId="0FF236BE"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10 (от)</w:t>
            </w:r>
          </w:p>
        </w:tc>
      </w:tr>
      <w:tr w:rsidR="00E971AA" w:rsidRPr="002F6665" w14:paraId="30555F02"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391CE5DA"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2 сағат</w:t>
            </w:r>
          </w:p>
        </w:tc>
        <w:tc>
          <w:tcPr>
            <w:tcW w:w="3544" w:type="dxa"/>
            <w:tcBorders>
              <w:top w:val="single" w:sz="4" w:space="0" w:color="auto"/>
              <w:left w:val="single" w:sz="4" w:space="0" w:color="auto"/>
              <w:bottom w:val="single" w:sz="4" w:space="0" w:color="auto"/>
            </w:tcBorders>
            <w:shd w:val="clear" w:color="auto" w:fill="FFFFFF"/>
            <w:vAlign w:val="center"/>
          </w:tcPr>
          <w:p w14:paraId="24AAA16E" w14:textId="77777777" w:rsidR="002A2796" w:rsidRPr="002F6665" w:rsidRDefault="002A2796" w:rsidP="001557EC">
            <w:pPr>
              <w:pStyle w:val="TableParagraph"/>
              <w:jc w:val="center"/>
              <w:rPr>
                <w:sz w:val="20"/>
                <w:szCs w:val="20"/>
              </w:rPr>
            </w:pPr>
            <w:r w:rsidRPr="002F6665">
              <w:rPr>
                <w:sz w:val="20"/>
                <w:szCs w:val="20"/>
              </w:rPr>
              <w:t>География</w:t>
            </w:r>
          </w:p>
        </w:tc>
        <w:tc>
          <w:tcPr>
            <w:tcW w:w="2215" w:type="dxa"/>
            <w:tcBorders>
              <w:top w:val="single" w:sz="4" w:space="0" w:color="auto"/>
              <w:left w:val="single" w:sz="4" w:space="0" w:color="auto"/>
              <w:bottom w:val="single" w:sz="4" w:space="0" w:color="auto"/>
            </w:tcBorders>
            <w:shd w:val="clear" w:color="auto" w:fill="FFFFFF"/>
            <w:vAlign w:val="center"/>
          </w:tcPr>
          <w:p w14:paraId="40FFCC82"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10 (от)</w:t>
            </w:r>
          </w:p>
        </w:tc>
      </w:tr>
      <w:tr w:rsidR="00E971AA" w:rsidRPr="002F6665" w14:paraId="3DC93092" w14:textId="77777777" w:rsidTr="00FA77B8">
        <w:trPr>
          <w:jc w:val="center"/>
        </w:trPr>
        <w:tc>
          <w:tcPr>
            <w:tcW w:w="8022" w:type="dxa"/>
            <w:gridSpan w:val="3"/>
            <w:tcBorders>
              <w:top w:val="single" w:sz="4" w:space="0" w:color="auto"/>
              <w:left w:val="single" w:sz="4" w:space="0" w:color="auto"/>
              <w:bottom w:val="single" w:sz="4" w:space="0" w:color="auto"/>
            </w:tcBorders>
            <w:vAlign w:val="center"/>
          </w:tcPr>
          <w:p w14:paraId="562AAA04" w14:textId="77777777" w:rsidR="002A2796" w:rsidRPr="002F6665" w:rsidRDefault="002A2796" w:rsidP="001557EC">
            <w:pPr>
              <w:pStyle w:val="22"/>
              <w:shd w:val="clear" w:color="auto" w:fill="auto"/>
              <w:spacing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Стандартты деңгей</w:t>
            </w:r>
          </w:p>
        </w:tc>
      </w:tr>
      <w:tr w:rsidR="00E971AA" w:rsidRPr="002F6665" w14:paraId="3B54FDC2"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6A593810"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2 сағат</w:t>
            </w:r>
          </w:p>
        </w:tc>
        <w:tc>
          <w:tcPr>
            <w:tcW w:w="3544" w:type="dxa"/>
            <w:tcBorders>
              <w:top w:val="single" w:sz="4" w:space="0" w:color="auto"/>
              <w:left w:val="single" w:sz="4" w:space="0" w:color="auto"/>
              <w:bottom w:val="single" w:sz="4" w:space="0" w:color="auto"/>
            </w:tcBorders>
            <w:shd w:val="clear" w:color="auto" w:fill="FFFFFF"/>
            <w:vAlign w:val="center"/>
          </w:tcPr>
          <w:p w14:paraId="7BC8B4A5" w14:textId="77777777" w:rsidR="002A2796" w:rsidRPr="002F6665" w:rsidRDefault="002A2796" w:rsidP="001557EC">
            <w:pPr>
              <w:pStyle w:val="TableParagraph"/>
              <w:jc w:val="center"/>
              <w:rPr>
                <w:sz w:val="20"/>
                <w:szCs w:val="20"/>
              </w:rPr>
            </w:pPr>
            <w:r w:rsidRPr="002F6665">
              <w:rPr>
                <w:sz w:val="20"/>
                <w:szCs w:val="20"/>
              </w:rPr>
              <w:t>Физика</w:t>
            </w:r>
          </w:p>
        </w:tc>
        <w:tc>
          <w:tcPr>
            <w:tcW w:w="2215" w:type="dxa"/>
            <w:tcBorders>
              <w:top w:val="single" w:sz="4" w:space="0" w:color="auto"/>
              <w:left w:val="single" w:sz="4" w:space="0" w:color="auto"/>
              <w:bottom w:val="single" w:sz="4" w:space="0" w:color="auto"/>
            </w:tcBorders>
            <w:shd w:val="clear" w:color="auto" w:fill="FFFFFF"/>
          </w:tcPr>
          <w:p w14:paraId="5DC7214A"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10 (от)</w:t>
            </w:r>
          </w:p>
        </w:tc>
      </w:tr>
      <w:tr w:rsidR="00E971AA" w:rsidRPr="002F6665" w14:paraId="3263DAB3"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4697C834"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2 сағат</w:t>
            </w:r>
          </w:p>
        </w:tc>
        <w:tc>
          <w:tcPr>
            <w:tcW w:w="3544" w:type="dxa"/>
            <w:tcBorders>
              <w:top w:val="single" w:sz="4" w:space="0" w:color="auto"/>
              <w:left w:val="single" w:sz="4" w:space="0" w:color="auto"/>
              <w:bottom w:val="single" w:sz="4" w:space="0" w:color="auto"/>
            </w:tcBorders>
            <w:shd w:val="clear" w:color="auto" w:fill="FFFFFF"/>
            <w:vAlign w:val="center"/>
          </w:tcPr>
          <w:p w14:paraId="47E84CBB" w14:textId="77777777" w:rsidR="002A2796" w:rsidRPr="002F6665" w:rsidRDefault="002A2796" w:rsidP="001557EC">
            <w:pPr>
              <w:pStyle w:val="TableParagraph"/>
              <w:jc w:val="center"/>
              <w:rPr>
                <w:sz w:val="20"/>
                <w:szCs w:val="20"/>
              </w:rPr>
            </w:pPr>
            <w:r w:rsidRPr="002F6665">
              <w:rPr>
                <w:sz w:val="20"/>
                <w:szCs w:val="20"/>
              </w:rPr>
              <w:t>Биология</w:t>
            </w:r>
          </w:p>
        </w:tc>
        <w:tc>
          <w:tcPr>
            <w:tcW w:w="2215" w:type="dxa"/>
            <w:tcBorders>
              <w:top w:val="single" w:sz="4" w:space="0" w:color="auto"/>
              <w:left w:val="single" w:sz="4" w:space="0" w:color="auto"/>
              <w:bottom w:val="single" w:sz="4" w:space="0" w:color="auto"/>
            </w:tcBorders>
            <w:shd w:val="clear" w:color="auto" w:fill="FFFFFF"/>
          </w:tcPr>
          <w:p w14:paraId="35D4739B"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10 (от)</w:t>
            </w:r>
          </w:p>
        </w:tc>
      </w:tr>
    </w:tbl>
    <w:p w14:paraId="3BC9D341"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tbl>
      <w:tblPr>
        <w:tblStyle w:val="a5"/>
        <w:tblW w:w="8218" w:type="dxa"/>
        <w:jc w:val="center"/>
        <w:tblLayout w:type="fixed"/>
        <w:tblLook w:val="04A0" w:firstRow="1" w:lastRow="0" w:firstColumn="1" w:lastColumn="0" w:noHBand="0" w:noVBand="1"/>
      </w:tblPr>
      <w:tblGrid>
        <w:gridCol w:w="2263"/>
        <w:gridCol w:w="4395"/>
        <w:gridCol w:w="1560"/>
      </w:tblGrid>
      <w:tr w:rsidR="001557EC" w:rsidRPr="002F6665" w14:paraId="29DE5221" w14:textId="77777777" w:rsidTr="00FA77B8">
        <w:trPr>
          <w:jc w:val="center"/>
        </w:trPr>
        <w:tc>
          <w:tcPr>
            <w:tcW w:w="8218" w:type="dxa"/>
            <w:gridSpan w:val="3"/>
            <w:tcBorders>
              <w:top w:val="single" w:sz="4" w:space="0" w:color="auto"/>
              <w:left w:val="single" w:sz="4" w:space="0" w:color="auto"/>
              <w:bottom w:val="single" w:sz="4" w:space="0" w:color="auto"/>
              <w:right w:val="single" w:sz="4" w:space="0" w:color="auto"/>
            </w:tcBorders>
            <w:vAlign w:val="center"/>
          </w:tcPr>
          <w:p w14:paraId="48BA305E" w14:textId="77777777" w:rsidR="002A2796" w:rsidRPr="002F6665" w:rsidRDefault="002A2796" w:rsidP="001557EC">
            <w:pPr>
              <w:pBdr>
                <w:bottom w:val="single" w:sz="4" w:space="0" w:color="FFFFFF"/>
              </w:pBdr>
              <w:ind w:right="-58" w:firstLine="142"/>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Ауыспалы компонент</w:t>
            </w:r>
          </w:p>
        </w:tc>
      </w:tr>
      <w:tr w:rsidR="001557EC" w:rsidRPr="002F6665" w14:paraId="3363D3FC"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51017682"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Сағат саны</w:t>
            </w:r>
          </w:p>
        </w:tc>
        <w:tc>
          <w:tcPr>
            <w:tcW w:w="4395" w:type="dxa"/>
            <w:tcBorders>
              <w:top w:val="single" w:sz="4" w:space="0" w:color="auto"/>
              <w:left w:val="single" w:sz="4" w:space="0" w:color="auto"/>
              <w:bottom w:val="single" w:sz="4" w:space="0" w:color="auto"/>
              <w:right w:val="single" w:sz="4" w:space="0" w:color="auto"/>
            </w:tcBorders>
            <w:vAlign w:val="center"/>
          </w:tcPr>
          <w:p w14:paraId="402C2DBF"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Атауы</w:t>
            </w:r>
          </w:p>
        </w:tc>
        <w:tc>
          <w:tcPr>
            <w:tcW w:w="1560" w:type="dxa"/>
            <w:tcBorders>
              <w:top w:val="single" w:sz="4" w:space="0" w:color="auto"/>
              <w:left w:val="single" w:sz="4" w:space="0" w:color="auto"/>
              <w:bottom w:val="single" w:sz="4" w:space="0" w:color="auto"/>
              <w:right w:val="single" w:sz="4" w:space="0" w:color="auto"/>
            </w:tcBorders>
            <w:vAlign w:val="center"/>
          </w:tcPr>
          <w:p w14:paraId="79E3CE07"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p>
        </w:tc>
      </w:tr>
      <w:tr w:rsidR="001557EC" w:rsidRPr="002F6665" w14:paraId="514E2A6B" w14:textId="77777777" w:rsidTr="00FA77B8">
        <w:trPr>
          <w:jc w:val="center"/>
        </w:trPr>
        <w:tc>
          <w:tcPr>
            <w:tcW w:w="2263" w:type="dxa"/>
            <w:tcBorders>
              <w:top w:val="single" w:sz="4" w:space="0" w:color="auto"/>
              <w:left w:val="single" w:sz="4" w:space="0" w:color="auto"/>
              <w:bottom w:val="single" w:sz="4" w:space="0" w:color="auto"/>
            </w:tcBorders>
            <w:shd w:val="clear" w:color="auto" w:fill="FFFFFF"/>
            <w:vAlign w:val="center"/>
          </w:tcPr>
          <w:p w14:paraId="17C844B0"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rPr>
              <w:t>1 сағат</w:t>
            </w:r>
          </w:p>
        </w:tc>
        <w:tc>
          <w:tcPr>
            <w:tcW w:w="4395" w:type="dxa"/>
            <w:tcBorders>
              <w:top w:val="single" w:sz="4" w:space="0" w:color="auto"/>
              <w:left w:val="single" w:sz="4" w:space="0" w:color="auto"/>
              <w:bottom w:val="single" w:sz="4" w:space="0" w:color="auto"/>
            </w:tcBorders>
            <w:shd w:val="clear" w:color="auto" w:fill="FFFFFF"/>
            <w:vAlign w:val="center"/>
          </w:tcPr>
          <w:p w14:paraId="78FFDB1E" w14:textId="77777777" w:rsidR="002A2796" w:rsidRPr="002F6665" w:rsidRDefault="002A2796" w:rsidP="001557EC">
            <w:pPr>
              <w:pBdr>
                <w:bottom w:val="single" w:sz="4" w:space="0" w:color="FFFFFF"/>
              </w:pBdr>
              <w:ind w:firstLine="142"/>
              <w:jc w:val="center"/>
              <w:rPr>
                <w:rFonts w:ascii="Times New Roman" w:hAnsi="Times New Roman" w:cs="Times New Roman"/>
                <w:b/>
                <w:sz w:val="20"/>
                <w:szCs w:val="20"/>
              </w:rPr>
            </w:pPr>
            <w:r w:rsidRPr="002F6665">
              <w:rPr>
                <w:rStyle w:val="28pt"/>
                <w:rFonts w:ascii="Times New Roman" w:eastAsia="Calibri" w:hAnsi="Times New Roman"/>
                <w:b w:val="0"/>
                <w:color w:val="auto"/>
                <w:sz w:val="20"/>
                <w:szCs w:val="20"/>
              </w:rPr>
              <w:t>Жаһандық құзыреттер</w:t>
            </w:r>
          </w:p>
        </w:tc>
        <w:tc>
          <w:tcPr>
            <w:tcW w:w="1560" w:type="dxa"/>
            <w:tcBorders>
              <w:top w:val="single" w:sz="4" w:space="0" w:color="auto"/>
              <w:left w:val="single" w:sz="4" w:space="0" w:color="auto"/>
              <w:bottom w:val="single" w:sz="4" w:space="0" w:color="auto"/>
            </w:tcBorders>
            <w:shd w:val="clear" w:color="auto" w:fill="FFFFFF"/>
            <w:vAlign w:val="center"/>
          </w:tcPr>
          <w:p w14:paraId="0A85FD2C"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10(ОТ)</w:t>
            </w:r>
          </w:p>
        </w:tc>
      </w:tr>
      <w:tr w:rsidR="001557EC" w:rsidRPr="002F6665" w14:paraId="59D7E196"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3EBE35DE"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сағат</w:t>
            </w:r>
          </w:p>
        </w:tc>
        <w:tc>
          <w:tcPr>
            <w:tcW w:w="4395" w:type="dxa"/>
            <w:tcBorders>
              <w:top w:val="single" w:sz="4" w:space="0" w:color="auto"/>
              <w:left w:val="single" w:sz="4" w:space="0" w:color="auto"/>
              <w:bottom w:val="single" w:sz="4" w:space="0" w:color="auto"/>
              <w:right w:val="single" w:sz="4" w:space="0" w:color="auto"/>
            </w:tcBorders>
            <w:vAlign w:val="center"/>
          </w:tcPr>
          <w:p w14:paraId="22256E2D"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eastAsia="kk-KZ" w:bidi="kk-KZ"/>
              </w:rPr>
              <w:t>Дене шынықтыру: спорттық ойындар</w:t>
            </w:r>
          </w:p>
        </w:tc>
        <w:tc>
          <w:tcPr>
            <w:tcW w:w="1560" w:type="dxa"/>
            <w:tcBorders>
              <w:top w:val="single" w:sz="4" w:space="0" w:color="auto"/>
              <w:left w:val="single" w:sz="4" w:space="0" w:color="auto"/>
              <w:bottom w:val="single" w:sz="4" w:space="0" w:color="auto"/>
            </w:tcBorders>
            <w:shd w:val="clear" w:color="auto" w:fill="FFFFFF"/>
            <w:vAlign w:val="center"/>
          </w:tcPr>
          <w:p w14:paraId="110076BD"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10 (ОТ)</w:t>
            </w:r>
          </w:p>
        </w:tc>
      </w:tr>
      <w:tr w:rsidR="001557EC" w:rsidRPr="002F6665" w14:paraId="52E309BA"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49F628C9"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сағат</w:t>
            </w:r>
          </w:p>
        </w:tc>
        <w:tc>
          <w:tcPr>
            <w:tcW w:w="4395" w:type="dxa"/>
            <w:tcBorders>
              <w:top w:val="single" w:sz="4" w:space="0" w:color="auto"/>
              <w:left w:val="single" w:sz="4" w:space="0" w:color="auto"/>
              <w:bottom w:val="single" w:sz="4" w:space="0" w:color="auto"/>
              <w:right w:val="single" w:sz="4" w:space="0" w:color="auto"/>
            </w:tcBorders>
            <w:vAlign w:val="center"/>
          </w:tcPr>
          <w:p w14:paraId="03877313"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Қазақ тілі мен әдебиеті</w:t>
            </w:r>
          </w:p>
        </w:tc>
        <w:tc>
          <w:tcPr>
            <w:tcW w:w="1560" w:type="dxa"/>
            <w:tcBorders>
              <w:top w:val="single" w:sz="4" w:space="0" w:color="auto"/>
              <w:left w:val="single" w:sz="4" w:space="0" w:color="auto"/>
            </w:tcBorders>
            <w:shd w:val="clear" w:color="auto" w:fill="FFFFFF"/>
            <w:vAlign w:val="center"/>
          </w:tcPr>
          <w:p w14:paraId="7E566163"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10(ОТ)</w:t>
            </w:r>
          </w:p>
        </w:tc>
      </w:tr>
    </w:tbl>
    <w:p w14:paraId="6AF8FAA9" w14:textId="77777777" w:rsidR="002A2796" w:rsidRPr="002F6665" w:rsidRDefault="002A2796" w:rsidP="001557EC">
      <w:pPr>
        <w:pStyle w:val="af1"/>
        <w:spacing w:after="0" w:line="240" w:lineRule="auto"/>
        <w:rPr>
          <w:rFonts w:ascii="Times New Roman" w:hAnsi="Times New Roman" w:cs="Times New Roman"/>
          <w:sz w:val="20"/>
          <w:szCs w:val="20"/>
          <w:lang w:val="kk-KZ"/>
        </w:rPr>
      </w:pPr>
    </w:p>
    <w:tbl>
      <w:tblPr>
        <w:tblStyle w:val="a5"/>
        <w:tblW w:w="8022" w:type="dxa"/>
        <w:jc w:val="center"/>
        <w:tblLook w:val="04A0" w:firstRow="1" w:lastRow="0" w:firstColumn="1" w:lastColumn="0" w:noHBand="0" w:noVBand="1"/>
      </w:tblPr>
      <w:tblGrid>
        <w:gridCol w:w="2263"/>
        <w:gridCol w:w="3544"/>
        <w:gridCol w:w="2215"/>
      </w:tblGrid>
      <w:tr w:rsidR="00E971AA" w:rsidRPr="002F6665" w14:paraId="7ABE23C7" w14:textId="77777777" w:rsidTr="00FA77B8">
        <w:trPr>
          <w:jc w:val="center"/>
        </w:trPr>
        <w:tc>
          <w:tcPr>
            <w:tcW w:w="8022" w:type="dxa"/>
            <w:gridSpan w:val="3"/>
            <w:tcBorders>
              <w:top w:val="single" w:sz="4" w:space="0" w:color="auto"/>
              <w:left w:val="single" w:sz="4" w:space="0" w:color="auto"/>
              <w:bottom w:val="single" w:sz="4" w:space="0" w:color="auto"/>
              <w:right w:val="single" w:sz="4" w:space="0" w:color="auto"/>
            </w:tcBorders>
            <w:vAlign w:val="center"/>
          </w:tcPr>
          <w:p w14:paraId="6CB51A48"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Таңдау бойынша пәндер</w:t>
            </w:r>
          </w:p>
        </w:tc>
      </w:tr>
      <w:tr w:rsidR="00E971AA" w:rsidRPr="002F6665" w14:paraId="2CEE42BE"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6B6F9196"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Сағат саны</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23110EB"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Атауы</w:t>
            </w:r>
          </w:p>
        </w:tc>
        <w:tc>
          <w:tcPr>
            <w:tcW w:w="2215" w:type="dxa"/>
            <w:tcBorders>
              <w:top w:val="single" w:sz="4" w:space="0" w:color="auto"/>
              <w:left w:val="single" w:sz="4" w:space="0" w:color="auto"/>
              <w:bottom w:val="single" w:sz="4" w:space="0" w:color="auto"/>
              <w:right w:val="single" w:sz="4" w:space="0" w:color="auto"/>
            </w:tcBorders>
            <w:vAlign w:val="center"/>
            <w:hideMark/>
          </w:tcPr>
          <w:p w14:paraId="1F62D0BA"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p>
        </w:tc>
      </w:tr>
      <w:tr w:rsidR="00E971AA" w:rsidRPr="002F6665" w14:paraId="1A1C9C95"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4B833E53"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3 сағат</w:t>
            </w:r>
          </w:p>
        </w:tc>
        <w:tc>
          <w:tcPr>
            <w:tcW w:w="3544" w:type="dxa"/>
            <w:tcBorders>
              <w:top w:val="single" w:sz="4" w:space="0" w:color="auto"/>
              <w:left w:val="single" w:sz="4" w:space="0" w:color="auto"/>
              <w:bottom w:val="single" w:sz="4" w:space="0" w:color="auto"/>
            </w:tcBorders>
            <w:shd w:val="clear" w:color="auto" w:fill="FFFFFF"/>
            <w:vAlign w:val="center"/>
          </w:tcPr>
          <w:p w14:paraId="04FAE50D" w14:textId="77777777" w:rsidR="002A2796" w:rsidRPr="002F6665" w:rsidRDefault="002A2796" w:rsidP="001557EC">
            <w:pPr>
              <w:pStyle w:val="TableParagraph"/>
              <w:jc w:val="center"/>
              <w:rPr>
                <w:sz w:val="20"/>
                <w:szCs w:val="20"/>
              </w:rPr>
            </w:pPr>
            <w:r w:rsidRPr="002F6665">
              <w:rPr>
                <w:sz w:val="20"/>
                <w:szCs w:val="20"/>
              </w:rPr>
              <w:t xml:space="preserve">Физика </w:t>
            </w:r>
          </w:p>
        </w:tc>
        <w:tc>
          <w:tcPr>
            <w:tcW w:w="2215" w:type="dxa"/>
            <w:tcBorders>
              <w:top w:val="single" w:sz="4" w:space="0" w:color="auto"/>
              <w:left w:val="single" w:sz="4" w:space="0" w:color="auto"/>
              <w:bottom w:val="single" w:sz="4" w:space="0" w:color="auto"/>
            </w:tcBorders>
            <w:shd w:val="clear" w:color="auto" w:fill="FFFFFF"/>
            <w:vAlign w:val="center"/>
          </w:tcPr>
          <w:p w14:paraId="2831D09B" w14:textId="080FC695"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10 (</w:t>
            </w:r>
            <w:r w:rsidR="00B844B0" w:rsidRPr="00B844B0">
              <w:rPr>
                <w:rFonts w:ascii="Times New Roman" w:hAnsi="Times New Roman" w:cs="Times New Roman"/>
                <w:b/>
                <w:bCs/>
                <w:sz w:val="20"/>
                <w:szCs w:val="20"/>
              </w:rPr>
              <w:t>ЖМБ</w:t>
            </w:r>
            <w:r w:rsidRPr="002F6665">
              <w:rPr>
                <w:rFonts w:ascii="Times New Roman" w:hAnsi="Times New Roman" w:cs="Times New Roman"/>
                <w:sz w:val="20"/>
                <w:szCs w:val="20"/>
              </w:rPr>
              <w:t>)</w:t>
            </w:r>
          </w:p>
        </w:tc>
      </w:tr>
      <w:tr w:rsidR="00E971AA" w:rsidRPr="002F6665" w14:paraId="020CA375"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56AFC48A"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3 сағат</w:t>
            </w:r>
          </w:p>
        </w:tc>
        <w:tc>
          <w:tcPr>
            <w:tcW w:w="3544" w:type="dxa"/>
            <w:tcBorders>
              <w:top w:val="single" w:sz="4" w:space="0" w:color="auto"/>
              <w:left w:val="single" w:sz="4" w:space="0" w:color="auto"/>
              <w:bottom w:val="single" w:sz="4" w:space="0" w:color="auto"/>
            </w:tcBorders>
            <w:shd w:val="clear" w:color="auto" w:fill="FFFFFF"/>
            <w:vAlign w:val="center"/>
          </w:tcPr>
          <w:p w14:paraId="3013B5C1" w14:textId="77777777" w:rsidR="002A2796" w:rsidRPr="002F6665" w:rsidRDefault="002A2796" w:rsidP="001557EC">
            <w:pPr>
              <w:pStyle w:val="TableParagraph"/>
              <w:jc w:val="center"/>
              <w:rPr>
                <w:sz w:val="20"/>
                <w:szCs w:val="20"/>
              </w:rPr>
            </w:pPr>
            <w:r w:rsidRPr="002F6665">
              <w:rPr>
                <w:sz w:val="20"/>
                <w:szCs w:val="20"/>
              </w:rPr>
              <w:t xml:space="preserve">Химия </w:t>
            </w:r>
          </w:p>
        </w:tc>
        <w:tc>
          <w:tcPr>
            <w:tcW w:w="2215" w:type="dxa"/>
            <w:tcBorders>
              <w:top w:val="single" w:sz="4" w:space="0" w:color="auto"/>
              <w:left w:val="single" w:sz="4" w:space="0" w:color="auto"/>
              <w:bottom w:val="single" w:sz="4" w:space="0" w:color="auto"/>
            </w:tcBorders>
            <w:shd w:val="clear" w:color="auto" w:fill="FFFFFF"/>
            <w:vAlign w:val="center"/>
          </w:tcPr>
          <w:p w14:paraId="7F307BDC" w14:textId="5B2507C0"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10 (</w:t>
            </w:r>
            <w:r w:rsidR="00B844B0" w:rsidRPr="00B844B0">
              <w:rPr>
                <w:rFonts w:ascii="Times New Roman" w:hAnsi="Times New Roman" w:cs="Times New Roman"/>
                <w:b/>
                <w:bCs/>
                <w:sz w:val="20"/>
                <w:szCs w:val="20"/>
              </w:rPr>
              <w:t>ЖМБ</w:t>
            </w:r>
            <w:r w:rsidRPr="002F6665">
              <w:rPr>
                <w:rFonts w:ascii="Times New Roman" w:hAnsi="Times New Roman" w:cs="Times New Roman"/>
                <w:sz w:val="20"/>
                <w:szCs w:val="20"/>
              </w:rPr>
              <w:t>)</w:t>
            </w:r>
          </w:p>
        </w:tc>
      </w:tr>
      <w:tr w:rsidR="00E971AA" w:rsidRPr="002F6665" w14:paraId="7E91E019" w14:textId="77777777" w:rsidTr="00FA77B8">
        <w:trPr>
          <w:jc w:val="center"/>
        </w:trPr>
        <w:tc>
          <w:tcPr>
            <w:tcW w:w="8022" w:type="dxa"/>
            <w:gridSpan w:val="3"/>
            <w:tcBorders>
              <w:top w:val="single" w:sz="4" w:space="0" w:color="auto"/>
              <w:left w:val="single" w:sz="4" w:space="0" w:color="auto"/>
              <w:bottom w:val="single" w:sz="4" w:space="0" w:color="auto"/>
            </w:tcBorders>
            <w:vAlign w:val="center"/>
          </w:tcPr>
          <w:p w14:paraId="39E76EC9" w14:textId="77777777" w:rsidR="002A2796" w:rsidRPr="002F6665" w:rsidRDefault="002A2796" w:rsidP="001557EC">
            <w:pPr>
              <w:pStyle w:val="22"/>
              <w:shd w:val="clear" w:color="auto" w:fill="auto"/>
              <w:spacing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Стандартты деңгей</w:t>
            </w:r>
          </w:p>
        </w:tc>
      </w:tr>
      <w:tr w:rsidR="00E971AA" w:rsidRPr="002F6665" w14:paraId="70D146DD"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3D4F1013"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1 сағат</w:t>
            </w:r>
          </w:p>
        </w:tc>
        <w:tc>
          <w:tcPr>
            <w:tcW w:w="3544" w:type="dxa"/>
            <w:tcBorders>
              <w:top w:val="single" w:sz="4" w:space="0" w:color="auto"/>
              <w:left w:val="single" w:sz="4" w:space="0" w:color="auto"/>
              <w:bottom w:val="single" w:sz="4" w:space="0" w:color="auto"/>
            </w:tcBorders>
            <w:shd w:val="clear" w:color="auto" w:fill="FFFFFF"/>
            <w:vAlign w:val="center"/>
          </w:tcPr>
          <w:p w14:paraId="1D287F72" w14:textId="77777777" w:rsidR="002A2796" w:rsidRPr="002F6665" w:rsidRDefault="002A2796" w:rsidP="001557EC">
            <w:pPr>
              <w:pStyle w:val="TableParagraph"/>
              <w:jc w:val="center"/>
              <w:rPr>
                <w:sz w:val="20"/>
                <w:szCs w:val="20"/>
              </w:rPr>
            </w:pPr>
            <w:r w:rsidRPr="002F6665">
              <w:rPr>
                <w:sz w:val="20"/>
                <w:szCs w:val="20"/>
              </w:rPr>
              <w:t>Дүниежүзі тарихы</w:t>
            </w:r>
          </w:p>
        </w:tc>
        <w:tc>
          <w:tcPr>
            <w:tcW w:w="2215" w:type="dxa"/>
            <w:tcBorders>
              <w:top w:val="single" w:sz="4" w:space="0" w:color="auto"/>
              <w:left w:val="single" w:sz="4" w:space="0" w:color="auto"/>
              <w:bottom w:val="single" w:sz="4" w:space="0" w:color="auto"/>
            </w:tcBorders>
            <w:shd w:val="clear" w:color="auto" w:fill="FFFFFF"/>
          </w:tcPr>
          <w:p w14:paraId="35AE0A63" w14:textId="476445A8"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10 (</w:t>
            </w:r>
            <w:r w:rsidR="00B844B0" w:rsidRPr="00B844B0">
              <w:rPr>
                <w:rFonts w:ascii="Times New Roman" w:hAnsi="Times New Roman" w:cs="Times New Roman"/>
                <w:b/>
                <w:bCs/>
                <w:sz w:val="20"/>
                <w:szCs w:val="20"/>
              </w:rPr>
              <w:t>ЖМБ</w:t>
            </w:r>
            <w:r w:rsidRPr="002F6665">
              <w:rPr>
                <w:rFonts w:ascii="Times New Roman" w:hAnsi="Times New Roman" w:cs="Times New Roman"/>
                <w:sz w:val="20"/>
                <w:szCs w:val="20"/>
              </w:rPr>
              <w:t>)</w:t>
            </w:r>
          </w:p>
        </w:tc>
      </w:tr>
      <w:tr w:rsidR="00E971AA" w:rsidRPr="002F6665" w14:paraId="1C272602"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27987064"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1 сағат</w:t>
            </w:r>
          </w:p>
        </w:tc>
        <w:tc>
          <w:tcPr>
            <w:tcW w:w="3544" w:type="dxa"/>
            <w:tcBorders>
              <w:top w:val="single" w:sz="4" w:space="0" w:color="auto"/>
              <w:left w:val="single" w:sz="4" w:space="0" w:color="auto"/>
              <w:bottom w:val="single" w:sz="4" w:space="0" w:color="auto"/>
            </w:tcBorders>
            <w:shd w:val="clear" w:color="auto" w:fill="FFFFFF"/>
            <w:vAlign w:val="center"/>
          </w:tcPr>
          <w:p w14:paraId="1E1C7995" w14:textId="77777777" w:rsidR="002A2796" w:rsidRPr="002F6665" w:rsidRDefault="002A2796" w:rsidP="001557EC">
            <w:pPr>
              <w:pStyle w:val="TableParagraph"/>
              <w:jc w:val="center"/>
              <w:rPr>
                <w:sz w:val="20"/>
                <w:szCs w:val="20"/>
              </w:rPr>
            </w:pPr>
            <w:r w:rsidRPr="002F6665">
              <w:rPr>
                <w:sz w:val="20"/>
                <w:szCs w:val="20"/>
              </w:rPr>
              <w:t>Құқық негіздері</w:t>
            </w:r>
          </w:p>
        </w:tc>
        <w:tc>
          <w:tcPr>
            <w:tcW w:w="2215" w:type="dxa"/>
            <w:tcBorders>
              <w:top w:val="single" w:sz="4" w:space="0" w:color="auto"/>
              <w:left w:val="single" w:sz="4" w:space="0" w:color="auto"/>
              <w:bottom w:val="single" w:sz="4" w:space="0" w:color="auto"/>
            </w:tcBorders>
            <w:shd w:val="clear" w:color="auto" w:fill="FFFFFF"/>
          </w:tcPr>
          <w:p w14:paraId="45710705" w14:textId="2A740FDF"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10 (</w:t>
            </w:r>
            <w:r w:rsidR="00B844B0" w:rsidRPr="00B844B0">
              <w:rPr>
                <w:rFonts w:ascii="Times New Roman" w:hAnsi="Times New Roman" w:cs="Times New Roman"/>
                <w:b/>
                <w:bCs/>
                <w:sz w:val="20"/>
                <w:szCs w:val="20"/>
              </w:rPr>
              <w:t>ЖМБ</w:t>
            </w:r>
            <w:r w:rsidRPr="002F6665">
              <w:rPr>
                <w:rFonts w:ascii="Times New Roman" w:hAnsi="Times New Roman" w:cs="Times New Roman"/>
                <w:sz w:val="20"/>
                <w:szCs w:val="20"/>
              </w:rPr>
              <w:t>)</w:t>
            </w:r>
          </w:p>
        </w:tc>
      </w:tr>
    </w:tbl>
    <w:p w14:paraId="24E9D061"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tbl>
      <w:tblPr>
        <w:tblStyle w:val="a5"/>
        <w:tblW w:w="8218" w:type="dxa"/>
        <w:jc w:val="center"/>
        <w:tblLayout w:type="fixed"/>
        <w:tblLook w:val="04A0" w:firstRow="1" w:lastRow="0" w:firstColumn="1" w:lastColumn="0" w:noHBand="0" w:noVBand="1"/>
      </w:tblPr>
      <w:tblGrid>
        <w:gridCol w:w="2263"/>
        <w:gridCol w:w="4395"/>
        <w:gridCol w:w="1560"/>
      </w:tblGrid>
      <w:tr w:rsidR="001557EC" w:rsidRPr="002F6665" w14:paraId="4969D688" w14:textId="77777777" w:rsidTr="00FA77B8">
        <w:trPr>
          <w:jc w:val="center"/>
        </w:trPr>
        <w:tc>
          <w:tcPr>
            <w:tcW w:w="8218" w:type="dxa"/>
            <w:gridSpan w:val="3"/>
            <w:tcBorders>
              <w:top w:val="single" w:sz="4" w:space="0" w:color="auto"/>
              <w:left w:val="single" w:sz="4" w:space="0" w:color="auto"/>
              <w:bottom w:val="single" w:sz="4" w:space="0" w:color="auto"/>
              <w:right w:val="single" w:sz="4" w:space="0" w:color="auto"/>
            </w:tcBorders>
            <w:vAlign w:val="center"/>
          </w:tcPr>
          <w:p w14:paraId="38EBCED0" w14:textId="77777777" w:rsidR="002A2796" w:rsidRPr="002F6665" w:rsidRDefault="002A2796" w:rsidP="00FA77B8">
            <w:pPr>
              <w:pBdr>
                <w:bottom w:val="single" w:sz="4" w:space="0" w:color="FFFFFF"/>
              </w:pBdr>
              <w:ind w:right="-58" w:firstLine="142"/>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Ауыспалы компонент</w:t>
            </w:r>
          </w:p>
        </w:tc>
      </w:tr>
      <w:tr w:rsidR="001557EC" w:rsidRPr="002F6665" w14:paraId="40902FCE"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7C57F87E" w14:textId="77777777" w:rsidR="002A2796" w:rsidRPr="002F6665" w:rsidRDefault="002A2796" w:rsidP="00FA77B8">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Сағат саны</w:t>
            </w:r>
          </w:p>
        </w:tc>
        <w:tc>
          <w:tcPr>
            <w:tcW w:w="4395" w:type="dxa"/>
            <w:tcBorders>
              <w:top w:val="single" w:sz="4" w:space="0" w:color="auto"/>
              <w:left w:val="single" w:sz="4" w:space="0" w:color="auto"/>
              <w:bottom w:val="single" w:sz="4" w:space="0" w:color="auto"/>
              <w:right w:val="single" w:sz="4" w:space="0" w:color="auto"/>
            </w:tcBorders>
            <w:vAlign w:val="center"/>
          </w:tcPr>
          <w:p w14:paraId="55E4F8DA" w14:textId="77777777" w:rsidR="002A2796" w:rsidRPr="002F6665" w:rsidRDefault="002A2796" w:rsidP="00FA77B8">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Атауы</w:t>
            </w:r>
          </w:p>
        </w:tc>
        <w:tc>
          <w:tcPr>
            <w:tcW w:w="1560" w:type="dxa"/>
            <w:tcBorders>
              <w:top w:val="single" w:sz="4" w:space="0" w:color="auto"/>
              <w:left w:val="single" w:sz="4" w:space="0" w:color="auto"/>
              <w:bottom w:val="single" w:sz="4" w:space="0" w:color="auto"/>
              <w:right w:val="single" w:sz="4" w:space="0" w:color="auto"/>
            </w:tcBorders>
            <w:vAlign w:val="center"/>
          </w:tcPr>
          <w:p w14:paraId="4C2B9F6E" w14:textId="77777777" w:rsidR="002A2796" w:rsidRPr="002F6665" w:rsidRDefault="002A2796" w:rsidP="00FA77B8">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p>
        </w:tc>
      </w:tr>
      <w:tr w:rsidR="001557EC" w:rsidRPr="002F6665" w14:paraId="7AF54F57" w14:textId="77777777" w:rsidTr="00FA77B8">
        <w:trPr>
          <w:jc w:val="center"/>
        </w:trPr>
        <w:tc>
          <w:tcPr>
            <w:tcW w:w="2263" w:type="dxa"/>
            <w:tcBorders>
              <w:top w:val="single" w:sz="4" w:space="0" w:color="auto"/>
              <w:left w:val="single" w:sz="4" w:space="0" w:color="auto"/>
              <w:bottom w:val="single" w:sz="4" w:space="0" w:color="auto"/>
            </w:tcBorders>
            <w:shd w:val="clear" w:color="auto" w:fill="FFFFFF"/>
            <w:vAlign w:val="center"/>
          </w:tcPr>
          <w:p w14:paraId="7686BA70" w14:textId="77777777" w:rsidR="002A2796" w:rsidRPr="002F6665" w:rsidRDefault="002A2796" w:rsidP="00FA77B8">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rPr>
              <w:t>1 сағат</w:t>
            </w:r>
          </w:p>
        </w:tc>
        <w:tc>
          <w:tcPr>
            <w:tcW w:w="4395" w:type="dxa"/>
            <w:tcBorders>
              <w:top w:val="single" w:sz="4" w:space="0" w:color="auto"/>
              <w:left w:val="single" w:sz="4" w:space="0" w:color="auto"/>
              <w:bottom w:val="single" w:sz="4" w:space="0" w:color="auto"/>
            </w:tcBorders>
            <w:shd w:val="clear" w:color="auto" w:fill="FFFFFF"/>
            <w:vAlign w:val="center"/>
          </w:tcPr>
          <w:p w14:paraId="29AB5B44" w14:textId="77777777" w:rsidR="002A2796" w:rsidRPr="002F6665" w:rsidRDefault="002A2796" w:rsidP="00FA77B8">
            <w:pPr>
              <w:pBdr>
                <w:bottom w:val="single" w:sz="4" w:space="0" w:color="FFFFFF"/>
              </w:pBdr>
              <w:ind w:firstLine="142"/>
              <w:jc w:val="center"/>
              <w:rPr>
                <w:rFonts w:ascii="Times New Roman" w:hAnsi="Times New Roman" w:cs="Times New Roman"/>
                <w:b/>
                <w:sz w:val="20"/>
                <w:szCs w:val="20"/>
              </w:rPr>
            </w:pPr>
            <w:r w:rsidRPr="002F6665">
              <w:rPr>
                <w:rStyle w:val="28pt"/>
                <w:rFonts w:ascii="Times New Roman" w:eastAsia="Calibri" w:hAnsi="Times New Roman"/>
                <w:b w:val="0"/>
                <w:color w:val="auto"/>
                <w:sz w:val="20"/>
                <w:szCs w:val="20"/>
              </w:rPr>
              <w:t>Жаһандық құзыреттер</w:t>
            </w:r>
          </w:p>
        </w:tc>
        <w:tc>
          <w:tcPr>
            <w:tcW w:w="1560" w:type="dxa"/>
            <w:tcBorders>
              <w:top w:val="single" w:sz="4" w:space="0" w:color="auto"/>
              <w:left w:val="single" w:sz="4" w:space="0" w:color="auto"/>
              <w:bottom w:val="single" w:sz="4" w:space="0" w:color="auto"/>
            </w:tcBorders>
            <w:shd w:val="clear" w:color="auto" w:fill="FFFFFF"/>
          </w:tcPr>
          <w:p w14:paraId="2DD90DDB" w14:textId="7E9BABB9" w:rsidR="002A2796" w:rsidRPr="002F6665" w:rsidRDefault="002A2796" w:rsidP="00FA77B8">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10 (</w:t>
            </w:r>
            <w:r w:rsidR="00B844B0" w:rsidRPr="00B844B0">
              <w:rPr>
                <w:rFonts w:ascii="Times New Roman" w:hAnsi="Times New Roman" w:cs="Times New Roman"/>
                <w:b/>
                <w:bCs/>
                <w:sz w:val="20"/>
                <w:szCs w:val="20"/>
              </w:rPr>
              <w:t>ЖМБ</w:t>
            </w:r>
            <w:r w:rsidRPr="002F6665">
              <w:rPr>
                <w:rFonts w:ascii="Times New Roman" w:hAnsi="Times New Roman" w:cs="Times New Roman"/>
                <w:sz w:val="20"/>
                <w:szCs w:val="20"/>
              </w:rPr>
              <w:t>)</w:t>
            </w:r>
          </w:p>
        </w:tc>
      </w:tr>
      <w:tr w:rsidR="001557EC" w:rsidRPr="002F6665" w14:paraId="358A532D"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2FF1B312" w14:textId="77777777" w:rsidR="002A2796" w:rsidRPr="002F6665" w:rsidRDefault="002A2796" w:rsidP="00FA77B8">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сағат</w:t>
            </w:r>
          </w:p>
        </w:tc>
        <w:tc>
          <w:tcPr>
            <w:tcW w:w="4395" w:type="dxa"/>
            <w:tcBorders>
              <w:top w:val="single" w:sz="4" w:space="0" w:color="auto"/>
              <w:left w:val="single" w:sz="4" w:space="0" w:color="auto"/>
              <w:bottom w:val="single" w:sz="4" w:space="0" w:color="auto"/>
              <w:right w:val="single" w:sz="4" w:space="0" w:color="auto"/>
            </w:tcBorders>
            <w:vAlign w:val="center"/>
          </w:tcPr>
          <w:p w14:paraId="666F73C2" w14:textId="77777777" w:rsidR="002A2796" w:rsidRPr="002F6665" w:rsidRDefault="002A2796" w:rsidP="00FA77B8">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eastAsia="kk-KZ" w:bidi="kk-KZ"/>
              </w:rPr>
              <w:t>Дене шынықтыру: спорттық ойындар</w:t>
            </w:r>
          </w:p>
        </w:tc>
        <w:tc>
          <w:tcPr>
            <w:tcW w:w="1560" w:type="dxa"/>
            <w:tcBorders>
              <w:top w:val="single" w:sz="4" w:space="0" w:color="auto"/>
              <w:left w:val="single" w:sz="4" w:space="0" w:color="auto"/>
              <w:bottom w:val="single" w:sz="4" w:space="0" w:color="auto"/>
            </w:tcBorders>
            <w:shd w:val="clear" w:color="auto" w:fill="FFFFFF"/>
          </w:tcPr>
          <w:p w14:paraId="5CB8B87C" w14:textId="6CC51DAF" w:rsidR="002A2796" w:rsidRPr="002F6665" w:rsidRDefault="002A2796" w:rsidP="00FA77B8">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10 (</w:t>
            </w:r>
            <w:r w:rsidR="00B844B0" w:rsidRPr="00B844B0">
              <w:rPr>
                <w:rFonts w:ascii="Times New Roman" w:hAnsi="Times New Roman" w:cs="Times New Roman"/>
                <w:b/>
                <w:bCs/>
                <w:sz w:val="20"/>
                <w:szCs w:val="20"/>
              </w:rPr>
              <w:t>ЖМБ</w:t>
            </w:r>
            <w:r w:rsidRPr="002F6665">
              <w:rPr>
                <w:rFonts w:ascii="Times New Roman" w:hAnsi="Times New Roman" w:cs="Times New Roman"/>
                <w:sz w:val="20"/>
                <w:szCs w:val="20"/>
              </w:rPr>
              <w:t>)</w:t>
            </w:r>
          </w:p>
        </w:tc>
      </w:tr>
      <w:tr w:rsidR="001557EC" w:rsidRPr="002F6665" w14:paraId="4DA77B89"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16A5AEEE" w14:textId="77777777" w:rsidR="002A2796" w:rsidRPr="002F6665" w:rsidRDefault="002A2796" w:rsidP="00FA77B8">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сағат</w:t>
            </w:r>
          </w:p>
        </w:tc>
        <w:tc>
          <w:tcPr>
            <w:tcW w:w="4395" w:type="dxa"/>
            <w:tcBorders>
              <w:top w:val="single" w:sz="4" w:space="0" w:color="auto"/>
              <w:left w:val="single" w:sz="4" w:space="0" w:color="auto"/>
              <w:bottom w:val="single" w:sz="4" w:space="0" w:color="auto"/>
              <w:right w:val="single" w:sz="4" w:space="0" w:color="auto"/>
            </w:tcBorders>
            <w:vAlign w:val="center"/>
          </w:tcPr>
          <w:p w14:paraId="6D34A22C" w14:textId="77777777" w:rsidR="002A2796" w:rsidRPr="002F6665" w:rsidRDefault="002A2796" w:rsidP="00FA77B8">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Қазақ тілі мен әдебиеті</w:t>
            </w:r>
          </w:p>
        </w:tc>
        <w:tc>
          <w:tcPr>
            <w:tcW w:w="1560" w:type="dxa"/>
            <w:tcBorders>
              <w:top w:val="single" w:sz="4" w:space="0" w:color="auto"/>
              <w:left w:val="single" w:sz="4" w:space="0" w:color="auto"/>
              <w:bottom w:val="single" w:sz="4" w:space="0" w:color="auto"/>
            </w:tcBorders>
            <w:shd w:val="clear" w:color="auto" w:fill="FFFFFF"/>
          </w:tcPr>
          <w:p w14:paraId="173E574A" w14:textId="5AAE4262" w:rsidR="002A2796" w:rsidRPr="002F6665" w:rsidRDefault="002A2796" w:rsidP="00FA77B8">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10 (</w:t>
            </w:r>
            <w:r w:rsidR="00B844B0" w:rsidRPr="00B844B0">
              <w:rPr>
                <w:rFonts w:ascii="Times New Roman" w:hAnsi="Times New Roman" w:cs="Times New Roman"/>
                <w:b/>
                <w:bCs/>
                <w:sz w:val="20"/>
                <w:szCs w:val="20"/>
              </w:rPr>
              <w:t>ЖМБ</w:t>
            </w:r>
            <w:r w:rsidRPr="002F6665">
              <w:rPr>
                <w:rFonts w:ascii="Times New Roman" w:hAnsi="Times New Roman" w:cs="Times New Roman"/>
                <w:sz w:val="20"/>
                <w:szCs w:val="20"/>
              </w:rPr>
              <w:t>)</w:t>
            </w:r>
          </w:p>
        </w:tc>
      </w:tr>
      <w:tr w:rsidR="001557EC" w:rsidRPr="002F6665" w14:paraId="033F1809"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14:paraId="2D3B25D1" w14:textId="77777777" w:rsidR="002A2796" w:rsidRPr="002F6665" w:rsidRDefault="002A2796" w:rsidP="00FA77B8">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сағат</w:t>
            </w:r>
          </w:p>
        </w:tc>
        <w:tc>
          <w:tcPr>
            <w:tcW w:w="4395" w:type="dxa"/>
            <w:tcBorders>
              <w:top w:val="single" w:sz="4" w:space="0" w:color="auto"/>
              <w:left w:val="single" w:sz="4" w:space="0" w:color="auto"/>
              <w:bottom w:val="single" w:sz="4" w:space="0" w:color="auto"/>
              <w:right w:val="single" w:sz="4" w:space="0" w:color="auto"/>
            </w:tcBorders>
            <w:vAlign w:val="center"/>
          </w:tcPr>
          <w:p w14:paraId="51267DBE" w14:textId="0E0FD71F" w:rsidR="002A2796" w:rsidRPr="002F6665" w:rsidRDefault="002A2796" w:rsidP="00FA77B8">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Биология</w:t>
            </w:r>
          </w:p>
        </w:tc>
        <w:tc>
          <w:tcPr>
            <w:tcW w:w="1560" w:type="dxa"/>
            <w:tcBorders>
              <w:top w:val="single" w:sz="4" w:space="0" w:color="auto"/>
              <w:left w:val="single" w:sz="4" w:space="0" w:color="auto"/>
              <w:bottom w:val="single" w:sz="4" w:space="0" w:color="auto"/>
            </w:tcBorders>
            <w:shd w:val="clear" w:color="auto" w:fill="FFFFFF"/>
          </w:tcPr>
          <w:p w14:paraId="4CB2D26A" w14:textId="2167FE94" w:rsidR="002A2796" w:rsidRPr="002F6665" w:rsidRDefault="002A2796" w:rsidP="00FA77B8">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10 (</w:t>
            </w:r>
            <w:r w:rsidR="00B844B0" w:rsidRPr="00B844B0">
              <w:rPr>
                <w:rFonts w:ascii="Times New Roman" w:hAnsi="Times New Roman" w:cs="Times New Roman"/>
                <w:b/>
                <w:bCs/>
                <w:sz w:val="20"/>
                <w:szCs w:val="20"/>
              </w:rPr>
              <w:t>ЖМБ</w:t>
            </w:r>
            <w:r w:rsidRPr="002F6665">
              <w:rPr>
                <w:rFonts w:ascii="Times New Roman" w:hAnsi="Times New Roman" w:cs="Times New Roman"/>
                <w:sz w:val="20"/>
                <w:szCs w:val="20"/>
              </w:rPr>
              <w:t>)</w:t>
            </w:r>
          </w:p>
        </w:tc>
      </w:tr>
      <w:tr w:rsidR="001557EC" w:rsidRPr="002F6665" w14:paraId="11AF4FBE"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14:paraId="2689B77C" w14:textId="77777777" w:rsidR="002A2796" w:rsidRPr="002F6665" w:rsidRDefault="002A2796" w:rsidP="00FA77B8">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сағат</w:t>
            </w:r>
          </w:p>
        </w:tc>
        <w:tc>
          <w:tcPr>
            <w:tcW w:w="4395" w:type="dxa"/>
            <w:tcBorders>
              <w:top w:val="single" w:sz="4" w:space="0" w:color="auto"/>
              <w:left w:val="single" w:sz="4" w:space="0" w:color="auto"/>
              <w:bottom w:val="single" w:sz="4" w:space="0" w:color="auto"/>
              <w:right w:val="single" w:sz="4" w:space="0" w:color="auto"/>
            </w:tcBorders>
            <w:vAlign w:val="center"/>
          </w:tcPr>
          <w:p w14:paraId="0C50DBF4" w14:textId="10BC8B1E" w:rsidR="002A2796" w:rsidRPr="002F6665" w:rsidRDefault="002A2796" w:rsidP="00FA77B8">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География</w:t>
            </w:r>
          </w:p>
        </w:tc>
        <w:tc>
          <w:tcPr>
            <w:tcW w:w="1560" w:type="dxa"/>
            <w:tcBorders>
              <w:top w:val="single" w:sz="4" w:space="0" w:color="auto"/>
              <w:left w:val="single" w:sz="4" w:space="0" w:color="auto"/>
            </w:tcBorders>
            <w:shd w:val="clear" w:color="auto" w:fill="FFFFFF"/>
          </w:tcPr>
          <w:p w14:paraId="1512EA32" w14:textId="2B3F7A10" w:rsidR="002A2796" w:rsidRPr="002F6665" w:rsidRDefault="002A2796" w:rsidP="00FA77B8">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10 (</w:t>
            </w:r>
            <w:r w:rsidR="00B844B0" w:rsidRPr="00B844B0">
              <w:rPr>
                <w:rFonts w:ascii="Times New Roman" w:hAnsi="Times New Roman" w:cs="Times New Roman"/>
                <w:b/>
                <w:bCs/>
                <w:sz w:val="20"/>
                <w:szCs w:val="20"/>
              </w:rPr>
              <w:t>ЖМБ</w:t>
            </w:r>
            <w:r w:rsidRPr="002F6665">
              <w:rPr>
                <w:rFonts w:ascii="Times New Roman" w:hAnsi="Times New Roman" w:cs="Times New Roman"/>
                <w:sz w:val="20"/>
                <w:szCs w:val="20"/>
              </w:rPr>
              <w:t>)</w:t>
            </w:r>
          </w:p>
        </w:tc>
      </w:tr>
    </w:tbl>
    <w:p w14:paraId="0D92DBC2" w14:textId="77777777" w:rsidR="002A2796" w:rsidRPr="002F6665" w:rsidRDefault="002A2796" w:rsidP="001557EC">
      <w:pPr>
        <w:pStyle w:val="af1"/>
        <w:spacing w:after="0" w:line="240" w:lineRule="auto"/>
        <w:rPr>
          <w:rFonts w:ascii="Times New Roman" w:hAnsi="Times New Roman" w:cs="Times New Roman"/>
          <w:sz w:val="20"/>
          <w:szCs w:val="20"/>
          <w:lang w:val="kk-KZ"/>
        </w:rPr>
      </w:pPr>
    </w:p>
    <w:p w14:paraId="560549A3" w14:textId="77777777" w:rsidR="002A2796" w:rsidRPr="002F6665" w:rsidRDefault="002A2796" w:rsidP="001557EC">
      <w:pPr>
        <w:pStyle w:val="af1"/>
        <w:spacing w:after="0" w:line="240" w:lineRule="auto"/>
        <w:rPr>
          <w:rFonts w:ascii="Times New Roman" w:hAnsi="Times New Roman" w:cs="Times New Roman"/>
          <w:sz w:val="20"/>
          <w:szCs w:val="20"/>
          <w:lang w:val="kk-KZ"/>
        </w:rPr>
      </w:pPr>
    </w:p>
    <w:tbl>
      <w:tblPr>
        <w:tblStyle w:val="a5"/>
        <w:tblW w:w="8218" w:type="dxa"/>
        <w:jc w:val="center"/>
        <w:tblLayout w:type="fixed"/>
        <w:tblLook w:val="04A0" w:firstRow="1" w:lastRow="0" w:firstColumn="1" w:lastColumn="0" w:noHBand="0" w:noVBand="1"/>
      </w:tblPr>
      <w:tblGrid>
        <w:gridCol w:w="2263"/>
        <w:gridCol w:w="3544"/>
        <w:gridCol w:w="2411"/>
      </w:tblGrid>
      <w:tr w:rsidR="001557EC" w:rsidRPr="002F6665" w14:paraId="31BF35C0" w14:textId="77777777" w:rsidTr="00FA77B8">
        <w:trPr>
          <w:jc w:val="center"/>
        </w:trPr>
        <w:tc>
          <w:tcPr>
            <w:tcW w:w="8218" w:type="dxa"/>
            <w:gridSpan w:val="3"/>
            <w:tcBorders>
              <w:top w:val="single" w:sz="4" w:space="0" w:color="auto"/>
              <w:left w:val="single" w:sz="4" w:space="0" w:color="auto"/>
              <w:bottom w:val="single" w:sz="4" w:space="0" w:color="auto"/>
              <w:right w:val="single" w:sz="4" w:space="0" w:color="auto"/>
            </w:tcBorders>
            <w:vAlign w:val="center"/>
          </w:tcPr>
          <w:p w14:paraId="23E6D9D8"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p>
          <w:p w14:paraId="6A3FEEF6"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Таңдау бойынша пәндер</w:t>
            </w:r>
          </w:p>
        </w:tc>
      </w:tr>
      <w:tr w:rsidR="001557EC" w:rsidRPr="002F6665" w14:paraId="55587208"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0F7DCD30"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Сағат саны</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8355405"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Атауы</w:t>
            </w:r>
          </w:p>
        </w:tc>
        <w:tc>
          <w:tcPr>
            <w:tcW w:w="2411" w:type="dxa"/>
            <w:tcBorders>
              <w:top w:val="single" w:sz="4" w:space="0" w:color="auto"/>
              <w:left w:val="single" w:sz="4" w:space="0" w:color="auto"/>
              <w:bottom w:val="single" w:sz="4" w:space="0" w:color="auto"/>
              <w:right w:val="single" w:sz="4" w:space="0" w:color="auto"/>
            </w:tcBorders>
            <w:vAlign w:val="center"/>
            <w:hideMark/>
          </w:tcPr>
          <w:p w14:paraId="60E53CC0"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p>
        </w:tc>
      </w:tr>
      <w:tr w:rsidR="001557EC" w:rsidRPr="002F6665" w14:paraId="01363FB7"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3D1B8668"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2 сағат</w:t>
            </w:r>
          </w:p>
        </w:tc>
        <w:tc>
          <w:tcPr>
            <w:tcW w:w="3544" w:type="dxa"/>
            <w:tcBorders>
              <w:top w:val="single" w:sz="4" w:space="0" w:color="auto"/>
              <w:left w:val="single" w:sz="4" w:space="0" w:color="auto"/>
              <w:bottom w:val="single" w:sz="4" w:space="0" w:color="auto"/>
            </w:tcBorders>
            <w:shd w:val="clear" w:color="auto" w:fill="FFFFFF"/>
            <w:vAlign w:val="center"/>
          </w:tcPr>
          <w:p w14:paraId="64001407" w14:textId="77777777" w:rsidR="002A2796" w:rsidRPr="002F6665" w:rsidRDefault="002A2796" w:rsidP="001557EC">
            <w:pPr>
              <w:pStyle w:val="TableParagraph"/>
              <w:jc w:val="center"/>
              <w:rPr>
                <w:sz w:val="20"/>
                <w:szCs w:val="20"/>
              </w:rPr>
            </w:pPr>
            <w:r w:rsidRPr="002F6665">
              <w:rPr>
                <w:sz w:val="20"/>
                <w:szCs w:val="20"/>
              </w:rPr>
              <w:t>Дүниежүзі тарихы</w:t>
            </w:r>
          </w:p>
        </w:tc>
        <w:tc>
          <w:tcPr>
            <w:tcW w:w="2411" w:type="dxa"/>
            <w:tcBorders>
              <w:top w:val="single" w:sz="4" w:space="0" w:color="auto"/>
              <w:left w:val="single" w:sz="4" w:space="0" w:color="auto"/>
              <w:bottom w:val="single" w:sz="4" w:space="0" w:color="auto"/>
            </w:tcBorders>
            <w:shd w:val="clear" w:color="auto" w:fill="FFFFFF"/>
            <w:vAlign w:val="center"/>
          </w:tcPr>
          <w:p w14:paraId="720D3EFC" w14:textId="6B194456"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11 А</w:t>
            </w:r>
            <w:r w:rsidR="00B844B0">
              <w:rPr>
                <w:rFonts w:ascii="Times New Roman" w:hAnsi="Times New Roman" w:cs="Times New Roman"/>
                <w:sz w:val="20"/>
                <w:szCs w:val="20"/>
                <w:lang w:val="kk-KZ"/>
              </w:rPr>
              <w:t xml:space="preserve"> </w:t>
            </w:r>
            <w:r w:rsidRPr="002F6665">
              <w:rPr>
                <w:rFonts w:ascii="Times New Roman" w:hAnsi="Times New Roman" w:cs="Times New Roman"/>
                <w:sz w:val="20"/>
                <w:szCs w:val="20"/>
              </w:rPr>
              <w:t>(</w:t>
            </w:r>
            <w:r w:rsidR="00D747F4">
              <w:rPr>
                <w:rFonts w:ascii="Times New Roman" w:hAnsi="Times New Roman" w:cs="Times New Roman"/>
                <w:b/>
                <w:bCs/>
                <w:sz w:val="20"/>
                <w:szCs w:val="20"/>
              </w:rPr>
              <w:t>ОҒҚ</w:t>
            </w:r>
            <w:r w:rsidRPr="002F6665">
              <w:rPr>
                <w:rFonts w:ascii="Times New Roman" w:hAnsi="Times New Roman" w:cs="Times New Roman"/>
                <w:sz w:val="20"/>
                <w:szCs w:val="20"/>
              </w:rPr>
              <w:t>)</w:t>
            </w:r>
          </w:p>
        </w:tc>
      </w:tr>
      <w:tr w:rsidR="001557EC" w:rsidRPr="002F6665" w14:paraId="1A279578"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1936EDD4"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2 сағат</w:t>
            </w:r>
          </w:p>
        </w:tc>
        <w:tc>
          <w:tcPr>
            <w:tcW w:w="3544" w:type="dxa"/>
            <w:tcBorders>
              <w:top w:val="single" w:sz="4" w:space="0" w:color="auto"/>
              <w:left w:val="single" w:sz="4" w:space="0" w:color="auto"/>
              <w:bottom w:val="single" w:sz="4" w:space="0" w:color="auto"/>
            </w:tcBorders>
            <w:shd w:val="clear" w:color="auto" w:fill="FFFFFF"/>
            <w:vAlign w:val="center"/>
          </w:tcPr>
          <w:p w14:paraId="6B4EA725" w14:textId="77777777" w:rsidR="002A2796" w:rsidRPr="002F6665" w:rsidRDefault="002A2796" w:rsidP="001557EC">
            <w:pPr>
              <w:pStyle w:val="TableParagraph"/>
              <w:jc w:val="center"/>
              <w:rPr>
                <w:sz w:val="20"/>
                <w:szCs w:val="20"/>
              </w:rPr>
            </w:pPr>
            <w:r w:rsidRPr="002F6665">
              <w:rPr>
                <w:sz w:val="20"/>
                <w:szCs w:val="20"/>
              </w:rPr>
              <w:t>География</w:t>
            </w:r>
          </w:p>
        </w:tc>
        <w:tc>
          <w:tcPr>
            <w:tcW w:w="2411" w:type="dxa"/>
            <w:tcBorders>
              <w:top w:val="single" w:sz="4" w:space="0" w:color="auto"/>
              <w:left w:val="single" w:sz="4" w:space="0" w:color="auto"/>
              <w:bottom w:val="single" w:sz="4" w:space="0" w:color="auto"/>
            </w:tcBorders>
            <w:shd w:val="clear" w:color="auto" w:fill="FFFFFF"/>
            <w:vAlign w:val="center"/>
          </w:tcPr>
          <w:p w14:paraId="436F2692" w14:textId="457876B5"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11 (</w:t>
            </w:r>
            <w:r w:rsidR="00D747F4">
              <w:rPr>
                <w:rFonts w:ascii="Times New Roman" w:hAnsi="Times New Roman" w:cs="Times New Roman"/>
                <w:b/>
                <w:bCs/>
                <w:sz w:val="20"/>
                <w:szCs w:val="20"/>
              </w:rPr>
              <w:t>ОҒҚ</w:t>
            </w:r>
            <w:r w:rsidRPr="002F6665">
              <w:rPr>
                <w:rFonts w:ascii="Times New Roman" w:hAnsi="Times New Roman" w:cs="Times New Roman"/>
                <w:sz w:val="20"/>
                <w:szCs w:val="20"/>
              </w:rPr>
              <w:t>)</w:t>
            </w:r>
          </w:p>
        </w:tc>
      </w:tr>
      <w:tr w:rsidR="001557EC" w:rsidRPr="002F6665" w14:paraId="7201A02A" w14:textId="77777777" w:rsidTr="00FA77B8">
        <w:trPr>
          <w:jc w:val="center"/>
        </w:trPr>
        <w:tc>
          <w:tcPr>
            <w:tcW w:w="8218" w:type="dxa"/>
            <w:gridSpan w:val="3"/>
            <w:tcBorders>
              <w:top w:val="single" w:sz="4" w:space="0" w:color="auto"/>
              <w:left w:val="single" w:sz="4" w:space="0" w:color="auto"/>
              <w:bottom w:val="single" w:sz="4" w:space="0" w:color="auto"/>
            </w:tcBorders>
            <w:vAlign w:val="center"/>
          </w:tcPr>
          <w:p w14:paraId="7B9DDBAE" w14:textId="77777777" w:rsidR="002A2796" w:rsidRPr="002F6665" w:rsidRDefault="002A2796" w:rsidP="001557EC">
            <w:pPr>
              <w:pStyle w:val="22"/>
              <w:shd w:val="clear" w:color="auto" w:fill="auto"/>
              <w:spacing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Стандартты деңгей</w:t>
            </w:r>
          </w:p>
        </w:tc>
      </w:tr>
      <w:tr w:rsidR="001557EC" w:rsidRPr="002F6665" w14:paraId="78FC0A42"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436A5222"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2 сағат</w:t>
            </w:r>
          </w:p>
        </w:tc>
        <w:tc>
          <w:tcPr>
            <w:tcW w:w="3544" w:type="dxa"/>
            <w:tcBorders>
              <w:top w:val="single" w:sz="4" w:space="0" w:color="auto"/>
              <w:left w:val="single" w:sz="4" w:space="0" w:color="auto"/>
              <w:bottom w:val="single" w:sz="4" w:space="0" w:color="auto"/>
            </w:tcBorders>
            <w:shd w:val="clear" w:color="auto" w:fill="FFFFFF"/>
            <w:vAlign w:val="center"/>
          </w:tcPr>
          <w:p w14:paraId="60DDCB53" w14:textId="77777777" w:rsidR="002A2796" w:rsidRPr="002F6665" w:rsidRDefault="002A2796" w:rsidP="001557EC">
            <w:pPr>
              <w:pStyle w:val="TableParagraph"/>
              <w:jc w:val="center"/>
              <w:rPr>
                <w:sz w:val="20"/>
                <w:szCs w:val="20"/>
              </w:rPr>
            </w:pPr>
            <w:r w:rsidRPr="002F6665">
              <w:rPr>
                <w:sz w:val="20"/>
                <w:szCs w:val="20"/>
              </w:rPr>
              <w:t>Физика</w:t>
            </w:r>
          </w:p>
        </w:tc>
        <w:tc>
          <w:tcPr>
            <w:tcW w:w="2411" w:type="dxa"/>
            <w:tcBorders>
              <w:top w:val="single" w:sz="4" w:space="0" w:color="auto"/>
              <w:left w:val="single" w:sz="4" w:space="0" w:color="auto"/>
              <w:bottom w:val="single" w:sz="4" w:space="0" w:color="auto"/>
            </w:tcBorders>
            <w:shd w:val="clear" w:color="auto" w:fill="FFFFFF"/>
          </w:tcPr>
          <w:p w14:paraId="37CE1B5A" w14:textId="6BB39B00"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11 (</w:t>
            </w:r>
            <w:r w:rsidR="00D747F4">
              <w:rPr>
                <w:rFonts w:ascii="Times New Roman" w:hAnsi="Times New Roman" w:cs="Times New Roman"/>
                <w:b/>
                <w:bCs/>
                <w:sz w:val="20"/>
                <w:szCs w:val="20"/>
              </w:rPr>
              <w:t>ОҒҚ</w:t>
            </w:r>
            <w:r w:rsidRPr="002F6665">
              <w:rPr>
                <w:rFonts w:ascii="Times New Roman" w:hAnsi="Times New Roman" w:cs="Times New Roman"/>
                <w:sz w:val="20"/>
                <w:szCs w:val="20"/>
              </w:rPr>
              <w:t>)</w:t>
            </w:r>
          </w:p>
        </w:tc>
      </w:tr>
      <w:tr w:rsidR="001557EC" w:rsidRPr="002F6665" w14:paraId="16C68BE3"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78227983"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sz w:val="20"/>
                <w:szCs w:val="20"/>
              </w:rPr>
              <w:t>2 сағат</w:t>
            </w:r>
          </w:p>
        </w:tc>
        <w:tc>
          <w:tcPr>
            <w:tcW w:w="3544" w:type="dxa"/>
            <w:tcBorders>
              <w:top w:val="single" w:sz="4" w:space="0" w:color="auto"/>
              <w:left w:val="single" w:sz="4" w:space="0" w:color="auto"/>
              <w:bottom w:val="single" w:sz="4" w:space="0" w:color="auto"/>
            </w:tcBorders>
            <w:shd w:val="clear" w:color="auto" w:fill="FFFFFF"/>
            <w:vAlign w:val="center"/>
          </w:tcPr>
          <w:p w14:paraId="5D9C9A63" w14:textId="77777777" w:rsidR="002A2796" w:rsidRPr="002F6665" w:rsidRDefault="002A2796" w:rsidP="001557EC">
            <w:pPr>
              <w:pStyle w:val="TableParagraph"/>
              <w:jc w:val="center"/>
              <w:rPr>
                <w:sz w:val="20"/>
                <w:szCs w:val="20"/>
              </w:rPr>
            </w:pPr>
            <w:r w:rsidRPr="002F6665">
              <w:rPr>
                <w:sz w:val="20"/>
                <w:szCs w:val="20"/>
              </w:rPr>
              <w:t>Биология</w:t>
            </w:r>
          </w:p>
        </w:tc>
        <w:tc>
          <w:tcPr>
            <w:tcW w:w="2411" w:type="dxa"/>
            <w:tcBorders>
              <w:top w:val="single" w:sz="4" w:space="0" w:color="auto"/>
              <w:left w:val="single" w:sz="4" w:space="0" w:color="auto"/>
              <w:bottom w:val="single" w:sz="4" w:space="0" w:color="auto"/>
            </w:tcBorders>
            <w:shd w:val="clear" w:color="auto" w:fill="FFFFFF"/>
          </w:tcPr>
          <w:p w14:paraId="5BDBB549" w14:textId="2AA8F691"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11 (</w:t>
            </w:r>
            <w:r w:rsidR="00D747F4">
              <w:rPr>
                <w:rFonts w:ascii="Times New Roman" w:hAnsi="Times New Roman" w:cs="Times New Roman"/>
                <w:b/>
                <w:bCs/>
                <w:sz w:val="20"/>
                <w:szCs w:val="20"/>
              </w:rPr>
              <w:t>ОҒҚ</w:t>
            </w:r>
            <w:r w:rsidRPr="002F6665">
              <w:rPr>
                <w:rFonts w:ascii="Times New Roman" w:hAnsi="Times New Roman" w:cs="Times New Roman"/>
                <w:sz w:val="20"/>
                <w:szCs w:val="20"/>
              </w:rPr>
              <w:t>)</w:t>
            </w:r>
          </w:p>
        </w:tc>
      </w:tr>
    </w:tbl>
    <w:p w14:paraId="59F13930" w14:textId="77777777" w:rsidR="002A2796" w:rsidRPr="002F6665" w:rsidRDefault="002A2796" w:rsidP="001557EC">
      <w:pPr>
        <w:pStyle w:val="af1"/>
        <w:pBdr>
          <w:bottom w:val="single" w:sz="4" w:space="0" w:color="FFFFFF"/>
        </w:pBdr>
        <w:spacing w:after="0" w:line="240" w:lineRule="auto"/>
        <w:rPr>
          <w:rFonts w:ascii="Times New Roman" w:hAnsi="Times New Roman" w:cs="Times New Roman"/>
          <w:b/>
          <w:sz w:val="20"/>
          <w:szCs w:val="20"/>
          <w:lang w:val="kk-KZ"/>
        </w:rPr>
      </w:pPr>
    </w:p>
    <w:tbl>
      <w:tblPr>
        <w:tblStyle w:val="a5"/>
        <w:tblW w:w="8218" w:type="dxa"/>
        <w:jc w:val="center"/>
        <w:tblLayout w:type="fixed"/>
        <w:tblLook w:val="04A0" w:firstRow="1" w:lastRow="0" w:firstColumn="1" w:lastColumn="0" w:noHBand="0" w:noVBand="1"/>
      </w:tblPr>
      <w:tblGrid>
        <w:gridCol w:w="2263"/>
        <w:gridCol w:w="4395"/>
        <w:gridCol w:w="1560"/>
      </w:tblGrid>
      <w:tr w:rsidR="001557EC" w:rsidRPr="002F6665" w14:paraId="28D805D1" w14:textId="77777777" w:rsidTr="00FA77B8">
        <w:trPr>
          <w:jc w:val="center"/>
        </w:trPr>
        <w:tc>
          <w:tcPr>
            <w:tcW w:w="8218" w:type="dxa"/>
            <w:gridSpan w:val="3"/>
            <w:tcBorders>
              <w:top w:val="single" w:sz="4" w:space="0" w:color="auto"/>
              <w:left w:val="single" w:sz="4" w:space="0" w:color="auto"/>
              <w:bottom w:val="single" w:sz="4" w:space="0" w:color="auto"/>
              <w:right w:val="single" w:sz="4" w:space="0" w:color="auto"/>
            </w:tcBorders>
            <w:vAlign w:val="center"/>
          </w:tcPr>
          <w:p w14:paraId="162BC959" w14:textId="77777777" w:rsidR="002A2796" w:rsidRPr="002F6665" w:rsidRDefault="002A2796" w:rsidP="001557EC">
            <w:pPr>
              <w:pBdr>
                <w:bottom w:val="single" w:sz="4" w:space="0" w:color="FFFFFF"/>
              </w:pBdr>
              <w:ind w:right="-58" w:firstLine="142"/>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Ауыспалы компонент</w:t>
            </w:r>
          </w:p>
        </w:tc>
      </w:tr>
      <w:tr w:rsidR="001557EC" w:rsidRPr="002F6665" w14:paraId="74A8D16A"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0263FC65"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Сағат саны</w:t>
            </w:r>
          </w:p>
        </w:tc>
        <w:tc>
          <w:tcPr>
            <w:tcW w:w="4395" w:type="dxa"/>
            <w:tcBorders>
              <w:top w:val="single" w:sz="4" w:space="0" w:color="auto"/>
              <w:left w:val="single" w:sz="4" w:space="0" w:color="auto"/>
              <w:bottom w:val="single" w:sz="4" w:space="0" w:color="auto"/>
              <w:right w:val="single" w:sz="4" w:space="0" w:color="auto"/>
            </w:tcBorders>
            <w:vAlign w:val="center"/>
          </w:tcPr>
          <w:p w14:paraId="50D65D85"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Атауы</w:t>
            </w:r>
          </w:p>
        </w:tc>
        <w:tc>
          <w:tcPr>
            <w:tcW w:w="1560" w:type="dxa"/>
            <w:tcBorders>
              <w:top w:val="single" w:sz="4" w:space="0" w:color="auto"/>
              <w:left w:val="single" w:sz="4" w:space="0" w:color="auto"/>
              <w:bottom w:val="single" w:sz="4" w:space="0" w:color="auto"/>
              <w:right w:val="single" w:sz="4" w:space="0" w:color="auto"/>
            </w:tcBorders>
            <w:vAlign w:val="center"/>
          </w:tcPr>
          <w:p w14:paraId="4ACEA550" w14:textId="77777777" w:rsidR="002A2796" w:rsidRPr="002F6665" w:rsidRDefault="002A2796" w:rsidP="001557EC">
            <w:pPr>
              <w:pBdr>
                <w:bottom w:val="single" w:sz="4" w:space="0" w:color="FFFFFF"/>
              </w:pBd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p>
        </w:tc>
      </w:tr>
      <w:tr w:rsidR="001557EC" w:rsidRPr="002F6665" w14:paraId="16FEB50B" w14:textId="77777777" w:rsidTr="00FA77B8">
        <w:trPr>
          <w:jc w:val="center"/>
        </w:trPr>
        <w:tc>
          <w:tcPr>
            <w:tcW w:w="2263" w:type="dxa"/>
            <w:tcBorders>
              <w:top w:val="single" w:sz="4" w:space="0" w:color="auto"/>
              <w:left w:val="single" w:sz="4" w:space="0" w:color="auto"/>
              <w:bottom w:val="single" w:sz="4" w:space="0" w:color="auto"/>
            </w:tcBorders>
            <w:shd w:val="clear" w:color="auto" w:fill="FFFFFF"/>
            <w:vAlign w:val="center"/>
          </w:tcPr>
          <w:p w14:paraId="0B76CA2B"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lang w:val="kk-KZ"/>
              </w:rPr>
            </w:pPr>
            <w:r w:rsidRPr="002F6665">
              <w:rPr>
                <w:rFonts w:ascii="Times New Roman" w:hAnsi="Times New Roman" w:cs="Times New Roman"/>
                <w:sz w:val="20"/>
                <w:szCs w:val="20"/>
              </w:rPr>
              <w:t>1 сағат</w:t>
            </w:r>
          </w:p>
        </w:tc>
        <w:tc>
          <w:tcPr>
            <w:tcW w:w="4395" w:type="dxa"/>
            <w:tcBorders>
              <w:top w:val="single" w:sz="4" w:space="0" w:color="auto"/>
              <w:left w:val="single" w:sz="4" w:space="0" w:color="auto"/>
              <w:bottom w:val="single" w:sz="4" w:space="0" w:color="auto"/>
            </w:tcBorders>
            <w:shd w:val="clear" w:color="auto" w:fill="FFFFFF"/>
            <w:vAlign w:val="center"/>
          </w:tcPr>
          <w:p w14:paraId="6736946F" w14:textId="77777777" w:rsidR="002A2796" w:rsidRPr="002F6665" w:rsidRDefault="002A2796" w:rsidP="001557EC">
            <w:pPr>
              <w:pBdr>
                <w:bottom w:val="single" w:sz="4" w:space="0" w:color="FFFFFF"/>
              </w:pBdr>
              <w:ind w:firstLine="142"/>
              <w:jc w:val="center"/>
              <w:rPr>
                <w:rFonts w:ascii="Times New Roman" w:hAnsi="Times New Roman" w:cs="Times New Roman"/>
                <w:b/>
                <w:sz w:val="20"/>
                <w:szCs w:val="20"/>
              </w:rPr>
            </w:pPr>
            <w:r w:rsidRPr="002F6665">
              <w:rPr>
                <w:rStyle w:val="28pt"/>
                <w:rFonts w:ascii="Times New Roman" w:eastAsia="Calibri" w:hAnsi="Times New Roman"/>
                <w:b w:val="0"/>
                <w:color w:val="auto"/>
                <w:sz w:val="20"/>
                <w:szCs w:val="20"/>
              </w:rPr>
              <w:t>Жаһандық құзыреттер</w:t>
            </w:r>
          </w:p>
        </w:tc>
        <w:tc>
          <w:tcPr>
            <w:tcW w:w="1560" w:type="dxa"/>
            <w:tcBorders>
              <w:top w:val="single" w:sz="4" w:space="0" w:color="auto"/>
              <w:left w:val="single" w:sz="4" w:space="0" w:color="auto"/>
              <w:bottom w:val="single" w:sz="4" w:space="0" w:color="auto"/>
            </w:tcBorders>
            <w:shd w:val="clear" w:color="auto" w:fill="FFFFFF"/>
            <w:vAlign w:val="center"/>
          </w:tcPr>
          <w:p w14:paraId="33E944BC" w14:textId="5F31A0A6"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11(</w:t>
            </w:r>
            <w:r w:rsidR="00D747F4">
              <w:rPr>
                <w:rFonts w:ascii="Times New Roman" w:hAnsi="Times New Roman" w:cs="Times New Roman"/>
                <w:b/>
                <w:bCs/>
                <w:sz w:val="20"/>
                <w:szCs w:val="20"/>
              </w:rPr>
              <w:t>ОҒҚ</w:t>
            </w:r>
            <w:r w:rsidRPr="002F6665">
              <w:rPr>
                <w:rFonts w:ascii="Times New Roman" w:hAnsi="Times New Roman" w:cs="Times New Roman"/>
                <w:sz w:val="20"/>
                <w:szCs w:val="20"/>
              </w:rPr>
              <w:t>)</w:t>
            </w:r>
          </w:p>
        </w:tc>
      </w:tr>
      <w:tr w:rsidR="001557EC" w:rsidRPr="002F6665" w14:paraId="3E55252E"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44742B2E"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сағат</w:t>
            </w:r>
          </w:p>
        </w:tc>
        <w:tc>
          <w:tcPr>
            <w:tcW w:w="4395" w:type="dxa"/>
            <w:tcBorders>
              <w:top w:val="single" w:sz="4" w:space="0" w:color="auto"/>
              <w:left w:val="single" w:sz="4" w:space="0" w:color="auto"/>
              <w:bottom w:val="single" w:sz="4" w:space="0" w:color="auto"/>
              <w:right w:val="single" w:sz="4" w:space="0" w:color="auto"/>
            </w:tcBorders>
            <w:vAlign w:val="center"/>
          </w:tcPr>
          <w:p w14:paraId="37A968CA" w14:textId="77777777"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eastAsia="kk-KZ" w:bidi="kk-KZ"/>
              </w:rPr>
              <w:t>Дене шынықтыру: спорттық ойындар</w:t>
            </w:r>
          </w:p>
        </w:tc>
        <w:tc>
          <w:tcPr>
            <w:tcW w:w="1560" w:type="dxa"/>
            <w:tcBorders>
              <w:top w:val="single" w:sz="4" w:space="0" w:color="auto"/>
              <w:left w:val="single" w:sz="4" w:space="0" w:color="auto"/>
              <w:bottom w:val="single" w:sz="4" w:space="0" w:color="auto"/>
            </w:tcBorders>
            <w:shd w:val="clear" w:color="auto" w:fill="FFFFFF"/>
            <w:vAlign w:val="center"/>
          </w:tcPr>
          <w:p w14:paraId="7925E87E" w14:textId="55734CD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11 (</w:t>
            </w:r>
            <w:r w:rsidR="00D747F4">
              <w:rPr>
                <w:rFonts w:ascii="Times New Roman" w:hAnsi="Times New Roman" w:cs="Times New Roman"/>
                <w:b/>
                <w:bCs/>
                <w:sz w:val="20"/>
                <w:szCs w:val="20"/>
              </w:rPr>
              <w:t>ОҒҚ</w:t>
            </w:r>
            <w:r w:rsidRPr="002F6665">
              <w:rPr>
                <w:rFonts w:ascii="Times New Roman" w:hAnsi="Times New Roman" w:cs="Times New Roman"/>
                <w:sz w:val="20"/>
                <w:szCs w:val="20"/>
              </w:rPr>
              <w:t>)</w:t>
            </w:r>
          </w:p>
        </w:tc>
      </w:tr>
      <w:tr w:rsidR="001557EC" w:rsidRPr="002F6665" w14:paraId="4F15A263" w14:textId="77777777" w:rsidTr="00FA77B8">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638035D8" w14:textId="77777777" w:rsidR="002A2796" w:rsidRPr="002F6665" w:rsidRDefault="002A2796" w:rsidP="001557EC">
            <w:pPr>
              <w:pBdr>
                <w:bottom w:val="single" w:sz="4" w:space="0" w:color="FFFFFF"/>
              </w:pBdr>
              <w:ind w:firstLine="142"/>
              <w:jc w:val="center"/>
              <w:rPr>
                <w:rFonts w:ascii="Times New Roman" w:hAnsi="Times New Roman" w:cs="Times New Roman"/>
                <w:sz w:val="20"/>
                <w:szCs w:val="20"/>
              </w:rPr>
            </w:pPr>
            <w:r w:rsidRPr="002F6665">
              <w:rPr>
                <w:rFonts w:ascii="Times New Roman" w:hAnsi="Times New Roman" w:cs="Times New Roman"/>
                <w:sz w:val="20"/>
                <w:szCs w:val="20"/>
              </w:rPr>
              <w:t>1 сағат</w:t>
            </w:r>
          </w:p>
        </w:tc>
        <w:tc>
          <w:tcPr>
            <w:tcW w:w="4395" w:type="dxa"/>
            <w:tcBorders>
              <w:top w:val="single" w:sz="4" w:space="0" w:color="auto"/>
              <w:left w:val="single" w:sz="4" w:space="0" w:color="auto"/>
              <w:bottom w:val="single" w:sz="4" w:space="0" w:color="auto"/>
              <w:right w:val="single" w:sz="4" w:space="0" w:color="auto"/>
            </w:tcBorders>
            <w:vAlign w:val="center"/>
          </w:tcPr>
          <w:p w14:paraId="489E7B08" w14:textId="77777777" w:rsidR="002A2796" w:rsidRPr="002F6665" w:rsidRDefault="002A2796" w:rsidP="001557EC">
            <w:pPr>
              <w:jc w:val="center"/>
              <w:rPr>
                <w:rFonts w:ascii="Times New Roman" w:hAnsi="Times New Roman" w:cs="Times New Roman"/>
                <w:sz w:val="20"/>
                <w:szCs w:val="20"/>
                <w:lang w:bidi="kk-KZ"/>
              </w:rPr>
            </w:pPr>
            <w:r w:rsidRPr="002F6665">
              <w:rPr>
                <w:rFonts w:ascii="Times New Roman" w:hAnsi="Times New Roman" w:cs="Times New Roman"/>
                <w:sz w:val="20"/>
                <w:szCs w:val="20"/>
                <w:lang w:bidi="kk-KZ"/>
              </w:rPr>
              <w:t>Алгебра және талдаудың басталуы</w:t>
            </w:r>
          </w:p>
        </w:tc>
        <w:tc>
          <w:tcPr>
            <w:tcW w:w="1560" w:type="dxa"/>
            <w:tcBorders>
              <w:top w:val="single" w:sz="4" w:space="0" w:color="auto"/>
              <w:left w:val="single" w:sz="4" w:space="0" w:color="auto"/>
            </w:tcBorders>
            <w:shd w:val="clear" w:color="auto" w:fill="FFFFFF"/>
            <w:vAlign w:val="center"/>
          </w:tcPr>
          <w:p w14:paraId="02E2BA67" w14:textId="18B86C0F" w:rsidR="002A2796" w:rsidRPr="002F6665" w:rsidRDefault="002A2796" w:rsidP="001557EC">
            <w:pPr>
              <w:pStyle w:val="22"/>
              <w:shd w:val="clear" w:color="auto" w:fill="auto"/>
              <w:spacing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11(</w:t>
            </w:r>
            <w:r w:rsidR="00D747F4">
              <w:rPr>
                <w:rFonts w:ascii="Times New Roman" w:hAnsi="Times New Roman" w:cs="Times New Roman"/>
                <w:b/>
                <w:bCs/>
                <w:sz w:val="20"/>
                <w:szCs w:val="20"/>
              </w:rPr>
              <w:t>ОҒҚ</w:t>
            </w:r>
            <w:r w:rsidRPr="002F6665">
              <w:rPr>
                <w:rFonts w:ascii="Times New Roman" w:hAnsi="Times New Roman" w:cs="Times New Roman"/>
                <w:sz w:val="20"/>
                <w:szCs w:val="20"/>
              </w:rPr>
              <w:t>)</w:t>
            </w:r>
          </w:p>
        </w:tc>
      </w:tr>
    </w:tbl>
    <w:p w14:paraId="0C0386D0" w14:textId="77777777" w:rsidR="002A2796" w:rsidRPr="002F6665" w:rsidRDefault="002A2796" w:rsidP="001557EC">
      <w:pPr>
        <w:pStyle w:val="af1"/>
        <w:spacing w:after="0" w:line="240" w:lineRule="auto"/>
        <w:jc w:val="both"/>
        <w:rPr>
          <w:rFonts w:ascii="Times New Roman" w:hAnsi="Times New Roman" w:cs="Times New Roman"/>
          <w:sz w:val="20"/>
          <w:szCs w:val="20"/>
        </w:rPr>
      </w:pPr>
    </w:p>
    <w:p w14:paraId="692D1CC7" w14:textId="77777777" w:rsidR="00B844B0" w:rsidRDefault="00B844B0" w:rsidP="00FA77B8">
      <w:pPr>
        <w:pStyle w:val="a3"/>
        <w:spacing w:before="0" w:beforeAutospacing="0" w:after="0" w:afterAutospacing="0"/>
        <w:jc w:val="center"/>
        <w:rPr>
          <w:rStyle w:val="af3"/>
          <w:rFonts w:eastAsiaTheme="majorEastAsia"/>
          <w:lang w:val="kk-KZ"/>
        </w:rPr>
      </w:pPr>
    </w:p>
    <w:p w14:paraId="19982F55" w14:textId="77777777" w:rsidR="00B844B0" w:rsidRDefault="00B844B0" w:rsidP="00FA77B8">
      <w:pPr>
        <w:pStyle w:val="a3"/>
        <w:spacing w:before="0" w:beforeAutospacing="0" w:after="0" w:afterAutospacing="0"/>
        <w:jc w:val="center"/>
        <w:rPr>
          <w:rStyle w:val="af3"/>
          <w:rFonts w:eastAsiaTheme="majorEastAsia"/>
          <w:lang w:val="kk-KZ"/>
        </w:rPr>
      </w:pPr>
    </w:p>
    <w:p w14:paraId="3D75EAC1" w14:textId="77777777" w:rsidR="00B844B0" w:rsidRDefault="00B844B0" w:rsidP="00FA77B8">
      <w:pPr>
        <w:pStyle w:val="a3"/>
        <w:spacing w:before="0" w:beforeAutospacing="0" w:after="0" w:afterAutospacing="0"/>
        <w:jc w:val="center"/>
        <w:rPr>
          <w:rStyle w:val="af3"/>
          <w:rFonts w:eastAsiaTheme="majorEastAsia"/>
          <w:lang w:val="kk-KZ"/>
        </w:rPr>
      </w:pPr>
    </w:p>
    <w:p w14:paraId="0E94541D" w14:textId="77777777" w:rsidR="00B844B0" w:rsidRDefault="00B844B0" w:rsidP="00FA77B8">
      <w:pPr>
        <w:pStyle w:val="a3"/>
        <w:spacing w:before="0" w:beforeAutospacing="0" w:after="0" w:afterAutospacing="0"/>
        <w:jc w:val="center"/>
        <w:rPr>
          <w:rStyle w:val="af3"/>
          <w:rFonts w:eastAsiaTheme="majorEastAsia"/>
          <w:lang w:val="kk-KZ"/>
        </w:rPr>
      </w:pPr>
    </w:p>
    <w:p w14:paraId="19C28648" w14:textId="77777777" w:rsidR="00B844B0" w:rsidRDefault="00B844B0" w:rsidP="00FA77B8">
      <w:pPr>
        <w:pStyle w:val="a3"/>
        <w:spacing w:before="0" w:beforeAutospacing="0" w:after="0" w:afterAutospacing="0"/>
        <w:jc w:val="center"/>
        <w:rPr>
          <w:rStyle w:val="af3"/>
          <w:rFonts w:eastAsiaTheme="majorEastAsia"/>
          <w:lang w:val="kk-KZ"/>
        </w:rPr>
      </w:pPr>
    </w:p>
    <w:p w14:paraId="3FAB3A1C" w14:textId="77777777" w:rsidR="00B844B0" w:rsidRDefault="00B844B0" w:rsidP="00FA77B8">
      <w:pPr>
        <w:pStyle w:val="a3"/>
        <w:spacing w:before="0" w:beforeAutospacing="0" w:after="0" w:afterAutospacing="0"/>
        <w:jc w:val="center"/>
        <w:rPr>
          <w:rStyle w:val="af3"/>
          <w:rFonts w:eastAsiaTheme="majorEastAsia"/>
          <w:lang w:val="kk-KZ"/>
        </w:rPr>
      </w:pPr>
    </w:p>
    <w:p w14:paraId="261261B6" w14:textId="77777777" w:rsidR="00B844B0" w:rsidRDefault="00B844B0" w:rsidP="00FA77B8">
      <w:pPr>
        <w:pStyle w:val="a3"/>
        <w:spacing w:before="0" w:beforeAutospacing="0" w:after="0" w:afterAutospacing="0"/>
        <w:jc w:val="center"/>
        <w:rPr>
          <w:rStyle w:val="af3"/>
          <w:rFonts w:eastAsiaTheme="majorEastAsia"/>
          <w:lang w:val="kk-KZ"/>
        </w:rPr>
      </w:pPr>
    </w:p>
    <w:p w14:paraId="3F5C17DA" w14:textId="77777777" w:rsidR="00B844B0" w:rsidRDefault="00B844B0" w:rsidP="00FA77B8">
      <w:pPr>
        <w:pStyle w:val="a3"/>
        <w:spacing w:before="0" w:beforeAutospacing="0" w:after="0" w:afterAutospacing="0"/>
        <w:jc w:val="center"/>
        <w:rPr>
          <w:rStyle w:val="af3"/>
          <w:rFonts w:eastAsiaTheme="majorEastAsia"/>
          <w:lang w:val="kk-KZ"/>
        </w:rPr>
      </w:pPr>
    </w:p>
    <w:p w14:paraId="22CF3D3C" w14:textId="77777777" w:rsidR="00B844B0" w:rsidRDefault="00B844B0" w:rsidP="00FA77B8">
      <w:pPr>
        <w:pStyle w:val="a3"/>
        <w:spacing w:before="0" w:beforeAutospacing="0" w:after="0" w:afterAutospacing="0"/>
        <w:jc w:val="center"/>
        <w:rPr>
          <w:rStyle w:val="af3"/>
          <w:rFonts w:eastAsiaTheme="majorEastAsia"/>
          <w:lang w:val="kk-KZ"/>
        </w:rPr>
      </w:pPr>
    </w:p>
    <w:p w14:paraId="0573D946" w14:textId="77777777" w:rsidR="00B844B0" w:rsidRDefault="00B844B0" w:rsidP="00FA77B8">
      <w:pPr>
        <w:pStyle w:val="a3"/>
        <w:spacing w:before="0" w:beforeAutospacing="0" w:after="0" w:afterAutospacing="0"/>
        <w:jc w:val="center"/>
        <w:rPr>
          <w:rStyle w:val="af3"/>
          <w:rFonts w:eastAsiaTheme="majorEastAsia"/>
          <w:lang w:val="kk-KZ"/>
        </w:rPr>
      </w:pPr>
    </w:p>
    <w:p w14:paraId="2B73F396" w14:textId="2AE2FA42" w:rsidR="003A5770" w:rsidRPr="00B844B0" w:rsidRDefault="00FC7AA3" w:rsidP="00FA77B8">
      <w:pPr>
        <w:pStyle w:val="a3"/>
        <w:spacing w:before="0" w:beforeAutospacing="0" w:after="0" w:afterAutospacing="0"/>
        <w:jc w:val="center"/>
        <w:rPr>
          <w:lang w:val="kk-KZ"/>
        </w:rPr>
      </w:pPr>
      <w:r w:rsidRPr="00B844B0">
        <w:rPr>
          <w:rStyle w:val="af3"/>
          <w:rFonts w:eastAsiaTheme="majorEastAsia"/>
          <w:lang w:val="kk-KZ"/>
        </w:rPr>
        <w:t>4.2</w:t>
      </w:r>
      <w:r w:rsidR="00B844B0">
        <w:rPr>
          <w:rStyle w:val="af3"/>
          <w:rFonts w:eastAsiaTheme="majorEastAsia"/>
          <w:lang w:val="kk-KZ"/>
        </w:rPr>
        <w:t>.</w:t>
      </w:r>
      <w:r w:rsidRPr="00B844B0">
        <w:rPr>
          <w:rStyle w:val="af3"/>
          <w:rFonts w:eastAsiaTheme="majorEastAsia"/>
          <w:lang w:val="kk-KZ"/>
        </w:rPr>
        <w:t xml:space="preserve"> ОҚУ ЖҮКТЕМЕСІНІҢ МАКСИМАЛДЫ КӨЛЕМІН ЖӘНЕ ОҚУ МЕРЗІМДЕРІН САҚТАУ (2025</w:t>
      </w:r>
      <w:r w:rsidR="00A87357">
        <w:rPr>
          <w:rStyle w:val="af3"/>
          <w:rFonts w:eastAsiaTheme="majorEastAsia"/>
          <w:lang w:val="kk-KZ"/>
        </w:rPr>
        <w:t>-</w:t>
      </w:r>
      <w:r w:rsidRPr="00B844B0">
        <w:rPr>
          <w:rStyle w:val="af3"/>
          <w:rFonts w:eastAsiaTheme="majorEastAsia"/>
          <w:lang w:val="kk-KZ"/>
        </w:rPr>
        <w:t>2026 ОҚУ ЖЫЛЫ)</w:t>
      </w:r>
    </w:p>
    <w:p w14:paraId="1A549DE2" w14:textId="77777777" w:rsidR="003A5770" w:rsidRPr="00496664" w:rsidRDefault="003A5770" w:rsidP="00FA77B8">
      <w:pPr>
        <w:pStyle w:val="3"/>
        <w:spacing w:before="0" w:after="0"/>
        <w:ind w:firstLine="709"/>
        <w:jc w:val="both"/>
        <w:rPr>
          <w:rFonts w:ascii="Times New Roman" w:hAnsi="Times New Roman"/>
          <w:sz w:val="24"/>
          <w:szCs w:val="24"/>
          <w:lang w:val="kk-KZ"/>
        </w:rPr>
      </w:pPr>
      <w:r w:rsidRPr="00496664">
        <w:rPr>
          <w:rStyle w:val="af3"/>
          <w:rFonts w:ascii="Times New Roman" w:eastAsiaTheme="majorEastAsia" w:hAnsi="Times New Roman"/>
          <w:sz w:val="24"/>
          <w:szCs w:val="24"/>
          <w:lang w:val="kk-KZ"/>
        </w:rPr>
        <w:t>Білім алушылардың ең жоғары оқу жүктемесі</w:t>
      </w:r>
    </w:p>
    <w:p w14:paraId="3B399927" w14:textId="13DB3DEA" w:rsidR="003A5770" w:rsidRPr="00496664" w:rsidRDefault="003A5770" w:rsidP="00FA77B8">
      <w:pPr>
        <w:pStyle w:val="a3"/>
        <w:spacing w:before="0" w:beforeAutospacing="0" w:after="0" w:afterAutospacing="0"/>
        <w:ind w:firstLine="709"/>
        <w:jc w:val="both"/>
        <w:rPr>
          <w:lang w:val="kk-KZ"/>
        </w:rPr>
      </w:pPr>
      <w:r w:rsidRPr="00496664">
        <w:rPr>
          <w:lang w:val="kk-KZ"/>
        </w:rPr>
        <w:t>2025</w:t>
      </w:r>
      <w:r w:rsidR="00A87357" w:rsidRPr="00496664">
        <w:rPr>
          <w:lang w:val="kk-KZ"/>
        </w:rPr>
        <w:t>-</w:t>
      </w:r>
      <w:r w:rsidRPr="00496664">
        <w:rPr>
          <w:lang w:val="kk-KZ"/>
        </w:rPr>
        <w:t xml:space="preserve">2026 оқу жылында білім беру ұйымында оқу процесі жүзеге асырылады </w:t>
      </w:r>
      <w:r w:rsidRPr="00496664">
        <w:rPr>
          <w:rStyle w:val="af3"/>
          <w:rFonts w:eastAsiaTheme="majorEastAsia"/>
          <w:lang w:val="kk-KZ"/>
        </w:rPr>
        <w:t>мемлекеттік нормативтерге толық сәйкестікте</w:t>
      </w:r>
      <w:r w:rsidRPr="00496664">
        <w:rPr>
          <w:lang w:val="kk-KZ"/>
        </w:rPr>
        <w:t>, келесі құжаттармен бекітілген:</w:t>
      </w:r>
    </w:p>
    <w:p w14:paraId="2BB553E5" w14:textId="77777777" w:rsidR="003A5770" w:rsidRPr="00496664" w:rsidRDefault="003A5770" w:rsidP="00FA77B8">
      <w:pPr>
        <w:pStyle w:val="a3"/>
        <w:numPr>
          <w:ilvl w:val="0"/>
          <w:numId w:val="71"/>
        </w:numPr>
        <w:spacing w:before="0" w:beforeAutospacing="0" w:after="0" w:afterAutospacing="0"/>
        <w:jc w:val="both"/>
        <w:rPr>
          <w:lang w:val="kk-KZ"/>
        </w:rPr>
      </w:pPr>
      <w:r w:rsidRPr="00496664">
        <w:rPr>
          <w:lang w:val="kk-KZ"/>
        </w:rPr>
        <w:t>Мемлекеттік жалпыға міндетті білім беру стандарты (Қазақстан Республикасы Білім және ғылым министрінің 2022 жылғы 3 тамыздағы № 348 бұйрығы);</w:t>
      </w:r>
    </w:p>
    <w:p w14:paraId="66605327" w14:textId="77777777" w:rsidR="003A5770" w:rsidRPr="00496664" w:rsidRDefault="003A5770" w:rsidP="00FA77B8">
      <w:pPr>
        <w:pStyle w:val="a3"/>
        <w:numPr>
          <w:ilvl w:val="0"/>
          <w:numId w:val="71"/>
        </w:numPr>
        <w:spacing w:before="0" w:beforeAutospacing="0" w:after="0" w:afterAutospacing="0"/>
        <w:jc w:val="both"/>
        <w:rPr>
          <w:lang w:val="kk-KZ"/>
        </w:rPr>
      </w:pPr>
      <w:r w:rsidRPr="00496664">
        <w:rPr>
          <w:lang w:val="kk-KZ"/>
        </w:rPr>
        <w:t>Бастауыш, негізгі орта және жалпы орта білім берудің үлгілік оқу жоспарлары;</w:t>
      </w:r>
    </w:p>
    <w:p w14:paraId="1862ECA4" w14:textId="0C72150B" w:rsidR="003A5770" w:rsidRPr="002F6665" w:rsidRDefault="003A5770" w:rsidP="00FA77B8">
      <w:pPr>
        <w:pStyle w:val="a3"/>
        <w:numPr>
          <w:ilvl w:val="0"/>
          <w:numId w:val="71"/>
        </w:numPr>
        <w:spacing w:before="0" w:beforeAutospacing="0" w:after="0" w:afterAutospacing="0"/>
        <w:jc w:val="both"/>
      </w:pPr>
      <w:r w:rsidRPr="002F6665">
        <w:t>Қазақстан Республикасында қолданылатын санитарлық</w:t>
      </w:r>
      <w:r w:rsidR="00A87357">
        <w:t>-</w:t>
      </w:r>
      <w:r w:rsidRPr="002F6665">
        <w:t>эпидемиологиялық талаптар.</w:t>
      </w:r>
    </w:p>
    <w:p w14:paraId="261D1184" w14:textId="77777777" w:rsidR="003A5770" w:rsidRPr="002F6665" w:rsidRDefault="003A5770" w:rsidP="00FA77B8">
      <w:pPr>
        <w:pStyle w:val="4"/>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Апталық жүктеменің көлемі:</w:t>
      </w:r>
    </w:p>
    <w:p w14:paraId="4435C8CC" w14:textId="77777777" w:rsidR="003A5770" w:rsidRPr="00EE612A" w:rsidRDefault="003A5770" w:rsidP="00FA77B8">
      <w:pPr>
        <w:pStyle w:val="a3"/>
        <w:numPr>
          <w:ilvl w:val="0"/>
          <w:numId w:val="72"/>
        </w:numPr>
        <w:spacing w:before="0" w:beforeAutospacing="0" w:after="0" w:afterAutospacing="0"/>
        <w:jc w:val="both"/>
        <w:rPr>
          <w:lang w:val="en-US"/>
        </w:rPr>
      </w:pPr>
      <w:r w:rsidRPr="002F6665">
        <w:t>Оқу</w:t>
      </w:r>
      <w:r w:rsidRPr="00EE612A">
        <w:rPr>
          <w:lang w:val="en-US"/>
        </w:rPr>
        <w:t xml:space="preserve"> </w:t>
      </w:r>
      <w:r w:rsidRPr="002F6665">
        <w:t>жоспарларында</w:t>
      </w:r>
      <w:r w:rsidRPr="00EE612A">
        <w:rPr>
          <w:lang w:val="en-US"/>
        </w:rPr>
        <w:t xml:space="preserve"> </w:t>
      </w:r>
      <w:r w:rsidRPr="002F6665">
        <w:t>әрбір</w:t>
      </w:r>
      <w:r w:rsidRPr="00EE612A">
        <w:rPr>
          <w:lang w:val="en-US"/>
        </w:rPr>
        <w:t xml:space="preserve"> </w:t>
      </w:r>
      <w:r w:rsidRPr="002F6665">
        <w:t>деңгей</w:t>
      </w:r>
      <w:r w:rsidRPr="00EE612A">
        <w:rPr>
          <w:lang w:val="en-US"/>
        </w:rPr>
        <w:t xml:space="preserve"> </w:t>
      </w:r>
      <w:r w:rsidRPr="002F6665">
        <w:t>бойынша</w:t>
      </w:r>
      <w:r w:rsidRPr="00EE612A">
        <w:rPr>
          <w:lang w:val="en-US"/>
        </w:rPr>
        <w:t xml:space="preserve"> (</w:t>
      </w:r>
      <w:r w:rsidRPr="002F6665">
        <w:t>бастауыш</w:t>
      </w:r>
      <w:r w:rsidRPr="00EE612A">
        <w:rPr>
          <w:lang w:val="en-US"/>
        </w:rPr>
        <w:t xml:space="preserve">, </w:t>
      </w:r>
      <w:r w:rsidRPr="002F6665">
        <w:t>негізгі</w:t>
      </w:r>
      <w:r w:rsidRPr="00EE612A">
        <w:rPr>
          <w:lang w:val="en-US"/>
        </w:rPr>
        <w:t xml:space="preserve"> </w:t>
      </w:r>
      <w:r w:rsidRPr="002F6665">
        <w:t>орта</w:t>
      </w:r>
      <w:r w:rsidRPr="00EE612A">
        <w:rPr>
          <w:lang w:val="en-US"/>
        </w:rPr>
        <w:t xml:space="preserve"> </w:t>
      </w:r>
      <w:r w:rsidRPr="002F6665">
        <w:t>және</w:t>
      </w:r>
      <w:r w:rsidRPr="00EE612A">
        <w:rPr>
          <w:lang w:val="en-US"/>
        </w:rPr>
        <w:t xml:space="preserve"> </w:t>
      </w:r>
      <w:r w:rsidRPr="002F6665">
        <w:t>жалпы</w:t>
      </w:r>
      <w:r w:rsidRPr="00EE612A">
        <w:rPr>
          <w:lang w:val="en-US"/>
        </w:rPr>
        <w:t xml:space="preserve"> </w:t>
      </w:r>
      <w:r w:rsidRPr="002F6665">
        <w:t>орта</w:t>
      </w:r>
      <w:r w:rsidRPr="00EE612A">
        <w:rPr>
          <w:lang w:val="en-US"/>
        </w:rPr>
        <w:t xml:space="preserve"> </w:t>
      </w:r>
      <w:r w:rsidRPr="002F6665">
        <w:t>білім</w:t>
      </w:r>
      <w:r w:rsidRPr="00EE612A">
        <w:rPr>
          <w:lang w:val="en-US"/>
        </w:rPr>
        <w:t xml:space="preserve"> </w:t>
      </w:r>
      <w:r w:rsidRPr="002F6665">
        <w:t>беру</w:t>
      </w:r>
      <w:r w:rsidRPr="00EE612A">
        <w:rPr>
          <w:lang w:val="en-US"/>
        </w:rPr>
        <w:t xml:space="preserve">) </w:t>
      </w:r>
      <w:r w:rsidRPr="002F6665">
        <w:t>сақталған</w:t>
      </w:r>
      <w:r w:rsidRPr="00EE612A">
        <w:rPr>
          <w:lang w:val="en-US"/>
        </w:rPr>
        <w:t xml:space="preserve"> </w:t>
      </w:r>
      <w:r w:rsidRPr="002F6665">
        <w:rPr>
          <w:rStyle w:val="af3"/>
          <w:rFonts w:eastAsiaTheme="majorEastAsia"/>
        </w:rPr>
        <w:t>жүктеменің</w:t>
      </w:r>
      <w:r w:rsidRPr="00EE612A">
        <w:rPr>
          <w:rStyle w:val="af3"/>
          <w:rFonts w:eastAsiaTheme="majorEastAsia"/>
          <w:lang w:val="en-US"/>
        </w:rPr>
        <w:t xml:space="preserve"> </w:t>
      </w:r>
      <w:r w:rsidRPr="002F6665">
        <w:rPr>
          <w:rStyle w:val="af3"/>
          <w:rFonts w:eastAsiaTheme="majorEastAsia"/>
        </w:rPr>
        <w:t>шекті</w:t>
      </w:r>
      <w:r w:rsidRPr="00EE612A">
        <w:rPr>
          <w:rStyle w:val="af3"/>
          <w:rFonts w:eastAsiaTheme="majorEastAsia"/>
          <w:lang w:val="en-US"/>
        </w:rPr>
        <w:t xml:space="preserve"> </w:t>
      </w:r>
      <w:r w:rsidRPr="002F6665">
        <w:rPr>
          <w:rStyle w:val="af3"/>
          <w:rFonts w:eastAsiaTheme="majorEastAsia"/>
        </w:rPr>
        <w:t>жол</w:t>
      </w:r>
      <w:r w:rsidRPr="00EE612A">
        <w:rPr>
          <w:rStyle w:val="af3"/>
          <w:rFonts w:eastAsiaTheme="majorEastAsia"/>
          <w:lang w:val="en-US"/>
        </w:rPr>
        <w:t xml:space="preserve"> </w:t>
      </w:r>
      <w:r w:rsidRPr="002F6665">
        <w:rPr>
          <w:rStyle w:val="af3"/>
          <w:rFonts w:eastAsiaTheme="majorEastAsia"/>
        </w:rPr>
        <w:t>берілетін</w:t>
      </w:r>
      <w:r w:rsidRPr="00EE612A">
        <w:rPr>
          <w:rStyle w:val="af3"/>
          <w:rFonts w:eastAsiaTheme="majorEastAsia"/>
          <w:lang w:val="en-US"/>
        </w:rPr>
        <w:t xml:space="preserve"> </w:t>
      </w:r>
      <w:r w:rsidRPr="002F6665">
        <w:rPr>
          <w:rStyle w:val="af3"/>
          <w:rFonts w:eastAsiaTheme="majorEastAsia"/>
        </w:rPr>
        <w:t>апталық</w:t>
      </w:r>
      <w:r w:rsidRPr="00EE612A">
        <w:rPr>
          <w:rStyle w:val="af3"/>
          <w:rFonts w:eastAsiaTheme="majorEastAsia"/>
          <w:lang w:val="en-US"/>
        </w:rPr>
        <w:t xml:space="preserve"> </w:t>
      </w:r>
      <w:r w:rsidRPr="002F6665">
        <w:rPr>
          <w:rStyle w:val="af3"/>
          <w:rFonts w:eastAsiaTheme="majorEastAsia"/>
        </w:rPr>
        <w:t>көлемі</w:t>
      </w:r>
      <w:r w:rsidRPr="00EE612A">
        <w:rPr>
          <w:lang w:val="en-US"/>
        </w:rPr>
        <w:t xml:space="preserve"> </w:t>
      </w:r>
      <w:r w:rsidRPr="002F6665">
        <w:t>сыныптар</w:t>
      </w:r>
      <w:r w:rsidRPr="00EE612A">
        <w:rPr>
          <w:lang w:val="en-US"/>
        </w:rPr>
        <w:t xml:space="preserve"> </w:t>
      </w:r>
      <w:r w:rsidRPr="002F6665">
        <w:t>бойынша</w:t>
      </w:r>
      <w:r w:rsidRPr="00EE612A">
        <w:rPr>
          <w:lang w:val="en-US"/>
        </w:rPr>
        <w:t>.</w:t>
      </w:r>
    </w:p>
    <w:p w14:paraId="5E651DC3" w14:textId="77777777" w:rsidR="003A5770" w:rsidRPr="00EE612A" w:rsidRDefault="003A5770" w:rsidP="00FA77B8">
      <w:pPr>
        <w:pStyle w:val="a3"/>
        <w:numPr>
          <w:ilvl w:val="0"/>
          <w:numId w:val="72"/>
        </w:numPr>
        <w:spacing w:before="0" w:beforeAutospacing="0" w:after="0" w:afterAutospacing="0"/>
        <w:jc w:val="both"/>
        <w:rPr>
          <w:lang w:val="en-US"/>
        </w:rPr>
      </w:pPr>
      <w:r w:rsidRPr="002F6665">
        <w:t>Жүктеме</w:t>
      </w:r>
      <w:r w:rsidRPr="00EE612A">
        <w:rPr>
          <w:lang w:val="en-US"/>
        </w:rPr>
        <w:t xml:space="preserve"> </w:t>
      </w:r>
      <w:r w:rsidRPr="002F6665">
        <w:t>оқушылардың</w:t>
      </w:r>
      <w:r w:rsidRPr="00EE612A">
        <w:rPr>
          <w:lang w:val="en-US"/>
        </w:rPr>
        <w:t xml:space="preserve"> </w:t>
      </w:r>
      <w:r w:rsidRPr="002F6665">
        <w:t>жас</w:t>
      </w:r>
      <w:r w:rsidRPr="00EE612A">
        <w:rPr>
          <w:lang w:val="en-US"/>
        </w:rPr>
        <w:t xml:space="preserve"> </w:t>
      </w:r>
      <w:r w:rsidRPr="002F6665">
        <w:t>ерекшеліктеріне</w:t>
      </w:r>
      <w:r w:rsidRPr="00EE612A">
        <w:rPr>
          <w:lang w:val="en-US"/>
        </w:rPr>
        <w:t xml:space="preserve"> </w:t>
      </w:r>
      <w:r w:rsidRPr="002F6665">
        <w:t>қарай</w:t>
      </w:r>
      <w:r w:rsidRPr="00EE612A">
        <w:rPr>
          <w:lang w:val="en-US"/>
        </w:rPr>
        <w:t xml:space="preserve"> </w:t>
      </w:r>
      <w:r w:rsidRPr="002F6665">
        <w:t>сараланады</w:t>
      </w:r>
      <w:r w:rsidRPr="00EE612A">
        <w:rPr>
          <w:lang w:val="en-US"/>
        </w:rPr>
        <w:t xml:space="preserve">, </w:t>
      </w:r>
      <w:r w:rsidRPr="002F6665">
        <w:t>бұл</w:t>
      </w:r>
      <w:r w:rsidRPr="00EE612A">
        <w:rPr>
          <w:lang w:val="en-US"/>
        </w:rPr>
        <w:t xml:space="preserve"> </w:t>
      </w:r>
      <w:r w:rsidRPr="002F6665">
        <w:t>шамадан</w:t>
      </w:r>
      <w:r w:rsidRPr="00EE612A">
        <w:rPr>
          <w:lang w:val="en-US"/>
        </w:rPr>
        <w:t xml:space="preserve"> </w:t>
      </w:r>
      <w:r w:rsidRPr="002F6665">
        <w:t>тыс</w:t>
      </w:r>
      <w:r w:rsidRPr="00EE612A">
        <w:rPr>
          <w:lang w:val="en-US"/>
        </w:rPr>
        <w:t xml:space="preserve"> </w:t>
      </w:r>
      <w:r w:rsidRPr="002F6665">
        <w:t>жүктеме</w:t>
      </w:r>
      <w:r w:rsidRPr="00EE612A">
        <w:rPr>
          <w:lang w:val="en-US"/>
        </w:rPr>
        <w:t xml:space="preserve"> </w:t>
      </w:r>
      <w:r w:rsidRPr="002F6665">
        <w:t>қаупін</w:t>
      </w:r>
      <w:r w:rsidRPr="00EE612A">
        <w:rPr>
          <w:lang w:val="en-US"/>
        </w:rPr>
        <w:t xml:space="preserve"> </w:t>
      </w:r>
      <w:r w:rsidRPr="002F6665">
        <w:t>азайтады</w:t>
      </w:r>
      <w:r w:rsidRPr="00EE612A">
        <w:rPr>
          <w:lang w:val="en-US"/>
        </w:rPr>
        <w:t>.</w:t>
      </w:r>
    </w:p>
    <w:p w14:paraId="6833B201" w14:textId="77777777" w:rsidR="003A5770" w:rsidRPr="002F6665" w:rsidRDefault="003A5770" w:rsidP="00FA77B8">
      <w:pPr>
        <w:pStyle w:val="4"/>
        <w:spacing w:before="0" w:line="240" w:lineRule="auto"/>
        <w:jc w:val="both"/>
        <w:rPr>
          <w:rFonts w:ascii="Times New Roman" w:hAnsi="Times New Roman" w:cs="Times New Roman"/>
          <w:color w:val="auto"/>
          <w:sz w:val="24"/>
          <w:szCs w:val="24"/>
          <w:lang w:val="ru-RU"/>
        </w:rPr>
      </w:pPr>
      <w:r w:rsidRPr="00EE612A">
        <w:rPr>
          <w:rFonts w:ascii="Times New Roman" w:hAnsi="Times New Roman" w:cs="Times New Roman"/>
          <w:color w:val="auto"/>
          <w:sz w:val="24"/>
          <w:szCs w:val="24"/>
        </w:rPr>
        <w:t xml:space="preserve"> </w:t>
      </w:r>
      <w:r w:rsidRPr="002F6665">
        <w:rPr>
          <w:rFonts w:ascii="Times New Roman" w:hAnsi="Times New Roman" w:cs="Times New Roman"/>
          <w:color w:val="auto"/>
          <w:sz w:val="24"/>
          <w:szCs w:val="24"/>
          <w:lang w:val="ru-RU"/>
        </w:rPr>
        <w:t>Инвариантты және вариативті компоненттер:</w:t>
      </w:r>
    </w:p>
    <w:p w14:paraId="2240CD59" w14:textId="77777777" w:rsidR="003A5770" w:rsidRPr="002F6665" w:rsidRDefault="003A5770" w:rsidP="00FA77B8">
      <w:pPr>
        <w:pStyle w:val="a3"/>
        <w:numPr>
          <w:ilvl w:val="0"/>
          <w:numId w:val="73"/>
        </w:numPr>
        <w:spacing w:before="0" w:beforeAutospacing="0" w:after="0" w:afterAutospacing="0"/>
        <w:jc w:val="both"/>
      </w:pPr>
      <w:r w:rsidRPr="002F6665">
        <w:rPr>
          <w:rStyle w:val="af3"/>
          <w:rFonts w:eastAsiaTheme="majorEastAsia"/>
        </w:rPr>
        <w:t>Инвариантты бөлік</w:t>
      </w:r>
      <w:r w:rsidRPr="002F6665">
        <w:t xml:space="preserve"> ол толық көлемде жүзеге асырылады және оқу жоспарлары бойынша міндетті пәндерді қамтиды.</w:t>
      </w:r>
    </w:p>
    <w:p w14:paraId="2B1281E9" w14:textId="3BF31FED" w:rsidR="003A5770" w:rsidRPr="002F6665" w:rsidRDefault="003A5770" w:rsidP="00FA77B8">
      <w:pPr>
        <w:pStyle w:val="a3"/>
        <w:numPr>
          <w:ilvl w:val="0"/>
          <w:numId w:val="73"/>
        </w:numPr>
        <w:spacing w:before="0" w:beforeAutospacing="0" w:after="0" w:afterAutospacing="0"/>
        <w:jc w:val="both"/>
      </w:pPr>
      <w:r w:rsidRPr="002F6665">
        <w:rPr>
          <w:rStyle w:val="af3"/>
          <w:rFonts w:eastAsiaTheme="majorEastAsia"/>
        </w:rPr>
        <w:t>Ауыспалы компонент</w:t>
      </w:r>
      <w:r w:rsidRPr="002F6665">
        <w:t xml:space="preserve"> факультативтер, элективті курстар, сондай</w:t>
      </w:r>
      <w:r w:rsidR="00A87357">
        <w:t>-</w:t>
      </w:r>
      <w:r w:rsidRPr="002F6665">
        <w:t>ақ ерекше білім берілуіне қажеттілігі бар білім алушыларға арналған түзету</w:t>
      </w:r>
      <w:r w:rsidR="00A87357">
        <w:t>-</w:t>
      </w:r>
      <w:r w:rsidRPr="002F6665">
        <w:t>дамыту сабақтары үшін қолданылады.</w:t>
      </w:r>
    </w:p>
    <w:p w14:paraId="000E926D" w14:textId="685A172D" w:rsidR="003A5770" w:rsidRPr="002F6665" w:rsidRDefault="00672A6F" w:rsidP="00FA77B8">
      <w:pPr>
        <w:pStyle w:val="a3"/>
        <w:numPr>
          <w:ilvl w:val="0"/>
          <w:numId w:val="73"/>
        </w:numPr>
        <w:spacing w:before="0" w:beforeAutospacing="0" w:after="0" w:afterAutospacing="0"/>
        <w:jc w:val="both"/>
      </w:pPr>
      <w:r>
        <w:t xml:space="preserve">ЕБҚ </w:t>
      </w:r>
      <w:r w:rsidR="003A5770" w:rsidRPr="002F6665">
        <w:t xml:space="preserve"> бар балалар үшін ПМПК ұсыныстарын ескере отырып, типтік оқу жоспарлары мен жеке траекторияларға негізделген бейімделген бағдарламалар қолданылады.</w:t>
      </w:r>
    </w:p>
    <w:p w14:paraId="4A141DB7" w14:textId="77777777" w:rsidR="003A5770" w:rsidRPr="002F6665" w:rsidRDefault="003A5770" w:rsidP="00FA77B8">
      <w:pPr>
        <w:pStyle w:val="4"/>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Кіші топтарға бөлу:</w:t>
      </w:r>
    </w:p>
    <w:p w14:paraId="00C4BF37" w14:textId="77777777" w:rsidR="003A5770" w:rsidRPr="00EE612A" w:rsidRDefault="003A5770" w:rsidP="00FA77B8">
      <w:pPr>
        <w:pStyle w:val="a3"/>
        <w:numPr>
          <w:ilvl w:val="0"/>
          <w:numId w:val="74"/>
        </w:numPr>
        <w:spacing w:before="0" w:beforeAutospacing="0" w:after="0" w:afterAutospacing="0"/>
        <w:jc w:val="both"/>
        <w:rPr>
          <w:lang w:val="en-US"/>
        </w:rPr>
      </w:pPr>
      <w:r w:rsidRPr="002F6665">
        <w:t>Мектепте</w:t>
      </w:r>
      <w:r w:rsidRPr="00EE612A">
        <w:rPr>
          <w:lang w:val="en-US"/>
        </w:rPr>
        <w:t xml:space="preserve"> </w:t>
      </w:r>
      <w:r w:rsidRPr="002F6665">
        <w:t>қамтамасыз</w:t>
      </w:r>
      <w:r w:rsidRPr="00EE612A">
        <w:rPr>
          <w:lang w:val="en-US"/>
        </w:rPr>
        <w:t xml:space="preserve"> </w:t>
      </w:r>
      <w:r w:rsidRPr="002F6665">
        <w:t>етілген</w:t>
      </w:r>
      <w:r w:rsidRPr="00EE612A">
        <w:rPr>
          <w:lang w:val="en-US"/>
        </w:rPr>
        <w:t xml:space="preserve"> </w:t>
      </w:r>
      <w:r w:rsidRPr="002F6665">
        <w:rPr>
          <w:rStyle w:val="af3"/>
          <w:rFonts w:eastAsiaTheme="majorEastAsia"/>
        </w:rPr>
        <w:t>сыныптарды</w:t>
      </w:r>
      <w:r w:rsidRPr="00EE612A">
        <w:rPr>
          <w:rStyle w:val="af3"/>
          <w:rFonts w:eastAsiaTheme="majorEastAsia"/>
          <w:lang w:val="en-US"/>
        </w:rPr>
        <w:t xml:space="preserve"> </w:t>
      </w:r>
      <w:r w:rsidRPr="002F6665">
        <w:rPr>
          <w:rStyle w:val="af3"/>
          <w:rFonts w:eastAsiaTheme="majorEastAsia"/>
        </w:rPr>
        <w:t>топтарға</w:t>
      </w:r>
      <w:r w:rsidRPr="00EE612A">
        <w:rPr>
          <w:rStyle w:val="af3"/>
          <w:rFonts w:eastAsiaTheme="majorEastAsia"/>
          <w:lang w:val="en-US"/>
        </w:rPr>
        <w:t xml:space="preserve"> </w:t>
      </w:r>
      <w:r w:rsidRPr="002F6665">
        <w:rPr>
          <w:rStyle w:val="af3"/>
          <w:rFonts w:eastAsiaTheme="majorEastAsia"/>
        </w:rPr>
        <w:t>бөлу</w:t>
      </w:r>
      <w:r w:rsidRPr="00EE612A">
        <w:rPr>
          <w:lang w:val="en-US"/>
        </w:rPr>
        <w:t xml:space="preserve"> </w:t>
      </w:r>
      <w:r w:rsidRPr="002F6665">
        <w:t>пәндер</w:t>
      </w:r>
      <w:r w:rsidRPr="00EE612A">
        <w:rPr>
          <w:lang w:val="en-US"/>
        </w:rPr>
        <w:t xml:space="preserve"> </w:t>
      </w:r>
      <w:r w:rsidRPr="002F6665">
        <w:t>бойынша</w:t>
      </w:r>
      <w:r w:rsidRPr="00EE612A">
        <w:rPr>
          <w:lang w:val="en-US"/>
        </w:rPr>
        <w:t xml:space="preserve"> (</w:t>
      </w:r>
      <w:r w:rsidRPr="002F6665">
        <w:t>қазақ</w:t>
      </w:r>
      <w:r w:rsidRPr="00EE612A">
        <w:rPr>
          <w:lang w:val="en-US"/>
        </w:rPr>
        <w:t xml:space="preserve"> </w:t>
      </w:r>
      <w:r w:rsidRPr="002F6665">
        <w:t>тілі</w:t>
      </w:r>
      <w:r w:rsidRPr="00EE612A">
        <w:rPr>
          <w:lang w:val="en-US"/>
        </w:rPr>
        <w:t xml:space="preserve">, </w:t>
      </w:r>
      <w:r w:rsidRPr="002F6665">
        <w:t>шет</w:t>
      </w:r>
      <w:r w:rsidRPr="00EE612A">
        <w:rPr>
          <w:lang w:val="en-US"/>
        </w:rPr>
        <w:t xml:space="preserve"> </w:t>
      </w:r>
      <w:r w:rsidRPr="002F6665">
        <w:t>тілі</w:t>
      </w:r>
      <w:r w:rsidRPr="00EE612A">
        <w:rPr>
          <w:lang w:val="en-US"/>
        </w:rPr>
        <w:t xml:space="preserve">, </w:t>
      </w:r>
      <w:r w:rsidRPr="002F6665">
        <w:t>информатика</w:t>
      </w:r>
      <w:r w:rsidRPr="00EE612A">
        <w:rPr>
          <w:lang w:val="en-US"/>
        </w:rPr>
        <w:t xml:space="preserve"> </w:t>
      </w:r>
      <w:r w:rsidRPr="002F6665">
        <w:t>және</w:t>
      </w:r>
      <w:r w:rsidRPr="00EE612A">
        <w:rPr>
          <w:lang w:val="en-US"/>
        </w:rPr>
        <w:t xml:space="preserve"> </w:t>
      </w:r>
      <w:r w:rsidRPr="002F6665">
        <w:t>т</w:t>
      </w:r>
      <w:r w:rsidRPr="00EE612A">
        <w:rPr>
          <w:lang w:val="en-US"/>
        </w:rPr>
        <w:t>.</w:t>
      </w:r>
      <w:r w:rsidRPr="002F6665">
        <w:t>б</w:t>
      </w:r>
      <w:r w:rsidRPr="00EE612A">
        <w:rPr>
          <w:lang w:val="en-US"/>
        </w:rPr>
        <w:t xml:space="preserve">.) </w:t>
      </w:r>
      <w:r w:rsidRPr="002F6665">
        <w:t>мемлекеттік</w:t>
      </w:r>
      <w:r w:rsidRPr="00EE612A">
        <w:rPr>
          <w:lang w:val="en-US"/>
        </w:rPr>
        <w:t xml:space="preserve"> </w:t>
      </w:r>
      <w:r w:rsidRPr="002F6665">
        <w:t>жалпыға</w:t>
      </w:r>
      <w:r w:rsidRPr="00EE612A">
        <w:rPr>
          <w:lang w:val="en-US"/>
        </w:rPr>
        <w:t xml:space="preserve"> </w:t>
      </w:r>
      <w:r w:rsidRPr="002F6665">
        <w:t>міндетті</w:t>
      </w:r>
      <w:r w:rsidRPr="00EE612A">
        <w:rPr>
          <w:lang w:val="en-US"/>
        </w:rPr>
        <w:t xml:space="preserve"> </w:t>
      </w:r>
      <w:r w:rsidRPr="002F6665">
        <w:t>білім</w:t>
      </w:r>
      <w:r w:rsidRPr="00EE612A">
        <w:rPr>
          <w:lang w:val="en-US"/>
        </w:rPr>
        <w:t xml:space="preserve"> </w:t>
      </w:r>
      <w:r w:rsidRPr="002F6665">
        <w:t>беру</w:t>
      </w:r>
      <w:r w:rsidRPr="00EE612A">
        <w:rPr>
          <w:lang w:val="en-US"/>
        </w:rPr>
        <w:t xml:space="preserve"> </w:t>
      </w:r>
      <w:r w:rsidRPr="002F6665">
        <w:t>стандарттары</w:t>
      </w:r>
      <w:r w:rsidRPr="00EE612A">
        <w:rPr>
          <w:lang w:val="en-US"/>
        </w:rPr>
        <w:t xml:space="preserve"> </w:t>
      </w:r>
      <w:r w:rsidRPr="002F6665">
        <w:t>мен</w:t>
      </w:r>
      <w:r w:rsidRPr="00EE612A">
        <w:rPr>
          <w:lang w:val="en-US"/>
        </w:rPr>
        <w:t xml:space="preserve"> </w:t>
      </w:r>
      <w:r w:rsidRPr="002F6665">
        <w:t>үлгілік</w:t>
      </w:r>
      <w:r w:rsidRPr="00EE612A">
        <w:rPr>
          <w:lang w:val="en-US"/>
        </w:rPr>
        <w:t xml:space="preserve"> </w:t>
      </w:r>
      <w:r w:rsidRPr="002F6665">
        <w:t>оқу</w:t>
      </w:r>
      <w:r w:rsidRPr="00EE612A">
        <w:rPr>
          <w:lang w:val="en-US"/>
        </w:rPr>
        <w:t xml:space="preserve"> </w:t>
      </w:r>
      <w:r w:rsidRPr="002F6665">
        <w:t>бағдарламаларына</w:t>
      </w:r>
      <w:r w:rsidRPr="00EE612A">
        <w:rPr>
          <w:lang w:val="en-US"/>
        </w:rPr>
        <w:t xml:space="preserve"> </w:t>
      </w:r>
      <w:r w:rsidRPr="002F6665">
        <w:t>сәйкес</w:t>
      </w:r>
      <w:r w:rsidRPr="00EE612A">
        <w:rPr>
          <w:lang w:val="en-US"/>
        </w:rPr>
        <w:t xml:space="preserve"> 24 </w:t>
      </w:r>
      <w:r w:rsidRPr="002F6665">
        <w:t>немесе</w:t>
      </w:r>
      <w:r w:rsidRPr="00EE612A">
        <w:rPr>
          <w:lang w:val="en-US"/>
        </w:rPr>
        <w:t xml:space="preserve"> </w:t>
      </w:r>
      <w:r w:rsidRPr="002F6665">
        <w:t>одан</w:t>
      </w:r>
      <w:r w:rsidRPr="00EE612A">
        <w:rPr>
          <w:lang w:val="en-US"/>
        </w:rPr>
        <w:t xml:space="preserve"> </w:t>
      </w:r>
      <w:r w:rsidRPr="002F6665">
        <w:t>да</w:t>
      </w:r>
      <w:r w:rsidRPr="00EE612A">
        <w:rPr>
          <w:lang w:val="en-US"/>
        </w:rPr>
        <w:t xml:space="preserve"> </w:t>
      </w:r>
      <w:r w:rsidRPr="002F6665">
        <w:t>көп</w:t>
      </w:r>
      <w:r w:rsidRPr="00EE612A">
        <w:rPr>
          <w:lang w:val="en-US"/>
        </w:rPr>
        <w:t xml:space="preserve"> </w:t>
      </w:r>
      <w:r w:rsidRPr="002F6665">
        <w:t>оқушы</w:t>
      </w:r>
      <w:r w:rsidRPr="00EE612A">
        <w:rPr>
          <w:lang w:val="en-US"/>
        </w:rPr>
        <w:t xml:space="preserve"> </w:t>
      </w:r>
      <w:r w:rsidRPr="002F6665">
        <w:t>болған</w:t>
      </w:r>
      <w:r w:rsidRPr="00EE612A">
        <w:rPr>
          <w:lang w:val="en-US"/>
        </w:rPr>
        <w:t xml:space="preserve"> </w:t>
      </w:r>
      <w:r w:rsidRPr="002F6665">
        <w:t>жағдайда</w:t>
      </w:r>
      <w:r w:rsidRPr="00EE612A">
        <w:rPr>
          <w:lang w:val="en-US"/>
        </w:rPr>
        <w:t>.</w:t>
      </w:r>
    </w:p>
    <w:p w14:paraId="16E857E8" w14:textId="5C0BD533" w:rsidR="003A5770" w:rsidRPr="00EE612A" w:rsidRDefault="003A5770" w:rsidP="00FA77B8">
      <w:pPr>
        <w:pStyle w:val="a3"/>
        <w:numPr>
          <w:ilvl w:val="0"/>
          <w:numId w:val="74"/>
        </w:numPr>
        <w:spacing w:before="0" w:beforeAutospacing="0" w:after="0" w:afterAutospacing="0"/>
        <w:jc w:val="both"/>
        <w:rPr>
          <w:lang w:val="en-US"/>
        </w:rPr>
      </w:pPr>
      <w:r w:rsidRPr="00EE612A">
        <w:rPr>
          <w:lang w:val="en-US"/>
        </w:rPr>
        <w:t>1</w:t>
      </w:r>
      <w:r w:rsidR="00A87357">
        <w:rPr>
          <w:lang w:val="en-US"/>
        </w:rPr>
        <w:t>-</w:t>
      </w:r>
      <w:r w:rsidRPr="002F6665">
        <w:t>сыныптарда</w:t>
      </w:r>
      <w:r w:rsidRPr="00EE612A">
        <w:rPr>
          <w:lang w:val="en-US"/>
        </w:rPr>
        <w:t xml:space="preserve"> "</w:t>
      </w:r>
      <w:r w:rsidRPr="002F6665">
        <w:t>Цифрлық</w:t>
      </w:r>
      <w:r w:rsidRPr="00EE612A">
        <w:rPr>
          <w:lang w:val="en-US"/>
        </w:rPr>
        <w:t xml:space="preserve"> </w:t>
      </w:r>
      <w:r w:rsidRPr="002F6665">
        <w:t>сауаттылық</w:t>
      </w:r>
      <w:r w:rsidRPr="00EE612A">
        <w:rPr>
          <w:lang w:val="en-US"/>
        </w:rPr>
        <w:t xml:space="preserve">" </w:t>
      </w:r>
      <w:r w:rsidRPr="002F6665">
        <w:t>пәні</w:t>
      </w:r>
      <w:r w:rsidRPr="00EE612A">
        <w:rPr>
          <w:lang w:val="en-US"/>
        </w:rPr>
        <w:t xml:space="preserve"> </w:t>
      </w:r>
      <w:r w:rsidRPr="002F6665">
        <w:t>бойынша</w:t>
      </w:r>
      <w:r w:rsidRPr="00EE612A">
        <w:rPr>
          <w:lang w:val="en-US"/>
        </w:rPr>
        <w:t xml:space="preserve"> </w:t>
      </w:r>
      <w:r w:rsidRPr="002F6665">
        <w:t>бөлу</w:t>
      </w:r>
      <w:r w:rsidRPr="00EE612A">
        <w:rPr>
          <w:lang w:val="en-US"/>
        </w:rPr>
        <w:t xml:space="preserve"> </w:t>
      </w:r>
      <w:r w:rsidRPr="002F6665">
        <w:t>жүргізілмейді</w:t>
      </w:r>
      <w:r w:rsidRPr="00EE612A">
        <w:rPr>
          <w:lang w:val="en-US"/>
        </w:rPr>
        <w:t xml:space="preserve"> (</w:t>
      </w:r>
      <w:r w:rsidRPr="002F6665">
        <w:t>ҚР</w:t>
      </w:r>
      <w:r w:rsidRPr="00EE612A">
        <w:rPr>
          <w:lang w:val="en-US"/>
        </w:rPr>
        <w:t xml:space="preserve"> </w:t>
      </w:r>
      <w:r w:rsidRPr="002F6665">
        <w:t>ҚМ</w:t>
      </w:r>
      <w:r w:rsidRPr="00EE612A">
        <w:rPr>
          <w:lang w:val="en-US"/>
        </w:rPr>
        <w:t xml:space="preserve"> № 348 </w:t>
      </w:r>
      <w:r w:rsidRPr="002F6665">
        <w:t>бұйрығына</w:t>
      </w:r>
      <w:r w:rsidRPr="00EE612A">
        <w:rPr>
          <w:lang w:val="en-US"/>
        </w:rPr>
        <w:t xml:space="preserve"> </w:t>
      </w:r>
      <w:r w:rsidRPr="002F6665">
        <w:t>сәйкес</w:t>
      </w:r>
      <w:r w:rsidRPr="00EE612A">
        <w:rPr>
          <w:lang w:val="en-US"/>
        </w:rPr>
        <w:t>).</w:t>
      </w:r>
    </w:p>
    <w:p w14:paraId="6A81183A" w14:textId="6C9D3ED9" w:rsidR="003A5770" w:rsidRPr="00EE612A" w:rsidRDefault="003A5770" w:rsidP="00FA77B8">
      <w:pPr>
        <w:pStyle w:val="a3"/>
        <w:numPr>
          <w:ilvl w:val="0"/>
          <w:numId w:val="74"/>
        </w:numPr>
        <w:spacing w:before="0" w:beforeAutospacing="0" w:after="0" w:afterAutospacing="0"/>
        <w:jc w:val="both"/>
        <w:rPr>
          <w:lang w:val="en-US"/>
        </w:rPr>
      </w:pPr>
      <w:r w:rsidRPr="002F6665">
        <w:t>Жағдайларда</w:t>
      </w:r>
      <w:r w:rsidRPr="00EE612A">
        <w:rPr>
          <w:lang w:val="en-US"/>
        </w:rPr>
        <w:t xml:space="preserve"> </w:t>
      </w:r>
      <w:r w:rsidRPr="002F6665">
        <w:rPr>
          <w:rStyle w:val="af3"/>
          <w:rFonts w:eastAsiaTheme="majorEastAsia"/>
        </w:rPr>
        <w:t>инклюзивті</w:t>
      </w:r>
      <w:r w:rsidRPr="00EE612A">
        <w:rPr>
          <w:rStyle w:val="af3"/>
          <w:rFonts w:eastAsiaTheme="majorEastAsia"/>
          <w:lang w:val="en-US"/>
        </w:rPr>
        <w:t xml:space="preserve"> </w:t>
      </w:r>
      <w:r w:rsidRPr="002F6665">
        <w:rPr>
          <w:rStyle w:val="af3"/>
          <w:rFonts w:eastAsiaTheme="majorEastAsia"/>
        </w:rPr>
        <w:t>білім</w:t>
      </w:r>
      <w:r w:rsidRPr="00EE612A">
        <w:rPr>
          <w:rStyle w:val="af3"/>
          <w:rFonts w:eastAsiaTheme="majorEastAsia"/>
          <w:lang w:val="en-US"/>
        </w:rPr>
        <w:t xml:space="preserve"> </w:t>
      </w:r>
      <w:r w:rsidRPr="002F6665">
        <w:rPr>
          <w:rStyle w:val="af3"/>
          <w:rFonts w:eastAsiaTheme="majorEastAsia"/>
        </w:rPr>
        <w:t>беру</w:t>
      </w:r>
      <w:r w:rsidRPr="00EE612A">
        <w:rPr>
          <w:lang w:val="en-US"/>
        </w:rPr>
        <w:t xml:space="preserve"> </w:t>
      </w:r>
      <w:r w:rsidRPr="002F6665">
        <w:t>бөлуді</w:t>
      </w:r>
      <w:r w:rsidRPr="00EE612A">
        <w:rPr>
          <w:lang w:val="en-US"/>
        </w:rPr>
        <w:t xml:space="preserve"> </w:t>
      </w:r>
      <w:r w:rsidRPr="002F6665">
        <w:t>және</w:t>
      </w:r>
      <w:r w:rsidRPr="00EE612A">
        <w:rPr>
          <w:lang w:val="en-US"/>
        </w:rPr>
        <w:t xml:space="preserve"> </w:t>
      </w:r>
      <w:r w:rsidRPr="002F6665">
        <w:t>сүйемелдеуді</w:t>
      </w:r>
      <w:r w:rsidRPr="00EE612A">
        <w:rPr>
          <w:lang w:val="en-US"/>
        </w:rPr>
        <w:t xml:space="preserve"> </w:t>
      </w:r>
      <w:r w:rsidRPr="002F6665">
        <w:t>ұйымдастыру</w:t>
      </w:r>
      <w:r w:rsidRPr="00EE612A">
        <w:rPr>
          <w:lang w:val="en-US"/>
        </w:rPr>
        <w:t xml:space="preserve"> </w:t>
      </w:r>
      <w:r w:rsidRPr="002F6665">
        <w:t>О</w:t>
      </w:r>
      <w:r w:rsidRPr="00EE612A">
        <w:rPr>
          <w:lang w:val="en-US"/>
        </w:rPr>
        <w:t xml:space="preserve"> </w:t>
      </w:r>
      <w:r w:rsidRPr="002F6665">
        <w:t>бар</w:t>
      </w:r>
      <w:r w:rsidRPr="00EE612A">
        <w:rPr>
          <w:lang w:val="en-US"/>
        </w:rPr>
        <w:t xml:space="preserve"> </w:t>
      </w:r>
      <w:r w:rsidRPr="002F6665">
        <w:t>балалардың</w:t>
      </w:r>
      <w:r w:rsidRPr="00EE612A">
        <w:rPr>
          <w:lang w:val="en-US"/>
        </w:rPr>
        <w:t xml:space="preserve"> </w:t>
      </w:r>
      <w:r w:rsidRPr="002F6665">
        <w:t>ерекшеліктерін</w:t>
      </w:r>
      <w:r w:rsidRPr="00EE612A">
        <w:rPr>
          <w:lang w:val="en-US"/>
        </w:rPr>
        <w:t xml:space="preserve"> </w:t>
      </w:r>
      <w:r w:rsidRPr="002F6665">
        <w:t>ескере</w:t>
      </w:r>
      <w:r w:rsidRPr="00EE612A">
        <w:rPr>
          <w:lang w:val="en-US"/>
        </w:rPr>
        <w:t xml:space="preserve"> </w:t>
      </w:r>
      <w:r w:rsidRPr="002F6665">
        <w:t>отырып</w:t>
      </w:r>
      <w:r w:rsidRPr="00EE612A">
        <w:rPr>
          <w:lang w:val="en-US"/>
        </w:rPr>
        <w:t xml:space="preserve"> </w:t>
      </w:r>
      <w:r w:rsidRPr="002F6665">
        <w:t>жүзеге</w:t>
      </w:r>
      <w:r w:rsidRPr="00EE612A">
        <w:rPr>
          <w:lang w:val="en-US"/>
        </w:rPr>
        <w:t xml:space="preserve"> </w:t>
      </w:r>
      <w:r w:rsidRPr="002F6665">
        <w:t>асырылады</w:t>
      </w:r>
      <w:r w:rsidRPr="00EE612A">
        <w:rPr>
          <w:lang w:val="en-US"/>
        </w:rPr>
        <w:t xml:space="preserve">, </w:t>
      </w:r>
      <w:r w:rsidRPr="002F6665">
        <w:t>оның</w:t>
      </w:r>
      <w:r w:rsidRPr="00EE612A">
        <w:rPr>
          <w:lang w:val="en-US"/>
        </w:rPr>
        <w:t xml:space="preserve"> </w:t>
      </w:r>
      <w:r w:rsidRPr="002F6665">
        <w:t>ішінде</w:t>
      </w:r>
      <w:r w:rsidRPr="00EE612A">
        <w:rPr>
          <w:lang w:val="en-US"/>
        </w:rPr>
        <w:t xml:space="preserve"> </w:t>
      </w:r>
      <w:r w:rsidRPr="002F6665">
        <w:t>профессорлық</w:t>
      </w:r>
      <w:r w:rsidR="00A87357">
        <w:rPr>
          <w:lang w:val="en-US"/>
        </w:rPr>
        <w:t>-</w:t>
      </w:r>
      <w:r w:rsidRPr="002F6665">
        <w:t>оқытушылық</w:t>
      </w:r>
      <w:r w:rsidRPr="00EE612A">
        <w:rPr>
          <w:lang w:val="en-US"/>
        </w:rPr>
        <w:t xml:space="preserve"> </w:t>
      </w:r>
      <w:r w:rsidRPr="002F6665">
        <w:t>құрамның</w:t>
      </w:r>
      <w:r w:rsidRPr="00EE612A">
        <w:rPr>
          <w:lang w:val="en-US"/>
        </w:rPr>
        <w:t xml:space="preserve"> </w:t>
      </w:r>
      <w:r w:rsidRPr="002F6665">
        <w:t>қызметін</w:t>
      </w:r>
      <w:r w:rsidRPr="00EE612A">
        <w:rPr>
          <w:lang w:val="en-US"/>
        </w:rPr>
        <w:t xml:space="preserve"> </w:t>
      </w:r>
      <w:r w:rsidRPr="002F6665">
        <w:t>қолдау</w:t>
      </w:r>
      <w:r w:rsidRPr="00EE612A">
        <w:rPr>
          <w:lang w:val="en-US"/>
        </w:rPr>
        <w:t xml:space="preserve"> </w:t>
      </w:r>
      <w:r w:rsidRPr="002F6665">
        <w:t>және</w:t>
      </w:r>
      <w:r w:rsidRPr="00EE612A">
        <w:rPr>
          <w:lang w:val="en-US"/>
        </w:rPr>
        <w:t xml:space="preserve"> </w:t>
      </w:r>
      <w:r w:rsidRPr="002F6665">
        <w:t>шағын</w:t>
      </w:r>
      <w:r w:rsidRPr="00EE612A">
        <w:rPr>
          <w:lang w:val="en-US"/>
        </w:rPr>
        <w:t xml:space="preserve"> </w:t>
      </w:r>
      <w:r w:rsidRPr="002F6665">
        <w:t>топтарда</w:t>
      </w:r>
      <w:r w:rsidRPr="00EE612A">
        <w:rPr>
          <w:lang w:val="en-US"/>
        </w:rPr>
        <w:t xml:space="preserve"> </w:t>
      </w:r>
      <w:r w:rsidRPr="002F6665">
        <w:t>сабақтар</w:t>
      </w:r>
      <w:r w:rsidRPr="00EE612A">
        <w:rPr>
          <w:lang w:val="en-US"/>
        </w:rPr>
        <w:t xml:space="preserve"> </w:t>
      </w:r>
      <w:r w:rsidRPr="002F6665">
        <w:t>өткізу</w:t>
      </w:r>
      <w:r w:rsidRPr="00EE612A">
        <w:rPr>
          <w:lang w:val="en-US"/>
        </w:rPr>
        <w:t>.</w:t>
      </w:r>
    </w:p>
    <w:p w14:paraId="758B5035" w14:textId="77777777" w:rsidR="003A5770" w:rsidRPr="00EE612A" w:rsidRDefault="003A5770" w:rsidP="00FA77B8">
      <w:pPr>
        <w:pStyle w:val="3"/>
        <w:spacing w:before="0" w:after="0"/>
        <w:jc w:val="both"/>
        <w:rPr>
          <w:rFonts w:ascii="Times New Roman" w:hAnsi="Times New Roman"/>
          <w:sz w:val="24"/>
          <w:szCs w:val="24"/>
          <w:lang w:val="en-US"/>
        </w:rPr>
      </w:pPr>
      <w:r w:rsidRPr="00EE612A">
        <w:rPr>
          <w:rFonts w:ascii="Times New Roman" w:hAnsi="Times New Roman"/>
          <w:sz w:val="24"/>
          <w:szCs w:val="24"/>
          <w:lang w:val="en-US"/>
        </w:rPr>
        <w:t xml:space="preserve"> </w:t>
      </w:r>
      <w:r w:rsidRPr="002F6665">
        <w:rPr>
          <w:rStyle w:val="af3"/>
          <w:rFonts w:ascii="Times New Roman" w:eastAsiaTheme="majorEastAsia" w:hAnsi="Times New Roman"/>
          <w:sz w:val="24"/>
          <w:szCs w:val="24"/>
        </w:rPr>
        <w:t>Оқыту</w:t>
      </w:r>
      <w:r w:rsidRPr="00EE612A">
        <w:rPr>
          <w:rStyle w:val="af3"/>
          <w:rFonts w:ascii="Times New Roman" w:eastAsiaTheme="majorEastAsia" w:hAnsi="Times New Roman"/>
          <w:sz w:val="24"/>
          <w:szCs w:val="24"/>
          <w:lang w:val="en-US"/>
        </w:rPr>
        <w:t xml:space="preserve"> </w:t>
      </w:r>
      <w:r w:rsidRPr="002F6665">
        <w:rPr>
          <w:rStyle w:val="af3"/>
          <w:rFonts w:ascii="Times New Roman" w:eastAsiaTheme="majorEastAsia" w:hAnsi="Times New Roman"/>
          <w:sz w:val="24"/>
          <w:szCs w:val="24"/>
        </w:rPr>
        <w:t>мерзімдері</w:t>
      </w:r>
    </w:p>
    <w:p w14:paraId="7C90EF65" w14:textId="77777777" w:rsidR="003A5770" w:rsidRPr="00EE612A" w:rsidRDefault="003A5770" w:rsidP="00FA77B8">
      <w:pPr>
        <w:pStyle w:val="4"/>
        <w:spacing w:before="0" w:line="240" w:lineRule="auto"/>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 xml:space="preserve"> </w:t>
      </w:r>
      <w:r w:rsidRPr="002F6665">
        <w:rPr>
          <w:rFonts w:ascii="Times New Roman" w:hAnsi="Times New Roman" w:cs="Times New Roman"/>
          <w:color w:val="auto"/>
          <w:sz w:val="24"/>
          <w:szCs w:val="24"/>
          <w:lang w:val="ru-RU"/>
        </w:rPr>
        <w:t>Оқу</w:t>
      </w:r>
      <w:r w:rsidRPr="00EE612A">
        <w:rPr>
          <w:rFonts w:ascii="Times New Roman" w:hAnsi="Times New Roman" w:cs="Times New Roman"/>
          <w:color w:val="auto"/>
          <w:sz w:val="24"/>
          <w:szCs w:val="24"/>
        </w:rPr>
        <w:t xml:space="preserve"> </w:t>
      </w:r>
      <w:r w:rsidRPr="002F6665">
        <w:rPr>
          <w:rFonts w:ascii="Times New Roman" w:hAnsi="Times New Roman" w:cs="Times New Roman"/>
          <w:color w:val="auto"/>
          <w:sz w:val="24"/>
          <w:szCs w:val="24"/>
          <w:lang w:val="ru-RU"/>
        </w:rPr>
        <w:t>жылының</w:t>
      </w:r>
      <w:r w:rsidRPr="00EE612A">
        <w:rPr>
          <w:rFonts w:ascii="Times New Roman" w:hAnsi="Times New Roman" w:cs="Times New Roman"/>
          <w:color w:val="auto"/>
          <w:sz w:val="24"/>
          <w:szCs w:val="24"/>
        </w:rPr>
        <w:t xml:space="preserve"> </w:t>
      </w:r>
      <w:r w:rsidRPr="002F6665">
        <w:rPr>
          <w:rFonts w:ascii="Times New Roman" w:hAnsi="Times New Roman" w:cs="Times New Roman"/>
          <w:color w:val="auto"/>
          <w:sz w:val="24"/>
          <w:szCs w:val="24"/>
          <w:lang w:val="ru-RU"/>
        </w:rPr>
        <w:t>ұзақтығы</w:t>
      </w:r>
      <w:r w:rsidRPr="00EE612A">
        <w:rPr>
          <w:rFonts w:ascii="Times New Roman" w:hAnsi="Times New Roman" w:cs="Times New Roman"/>
          <w:color w:val="auto"/>
          <w:sz w:val="24"/>
          <w:szCs w:val="24"/>
        </w:rPr>
        <w:t>:</w:t>
      </w:r>
    </w:p>
    <w:p w14:paraId="5F3CF67E" w14:textId="17550D1D" w:rsidR="003A5770" w:rsidRPr="00EE612A" w:rsidRDefault="003A5770" w:rsidP="00FA77B8">
      <w:pPr>
        <w:pStyle w:val="a3"/>
        <w:numPr>
          <w:ilvl w:val="0"/>
          <w:numId w:val="75"/>
        </w:numPr>
        <w:spacing w:before="0" w:beforeAutospacing="0" w:after="0" w:afterAutospacing="0"/>
        <w:jc w:val="both"/>
        <w:rPr>
          <w:lang w:val="en-US"/>
        </w:rPr>
      </w:pPr>
      <w:r w:rsidRPr="00EE612A">
        <w:rPr>
          <w:lang w:val="en-US"/>
        </w:rPr>
        <w:t>"2025</w:t>
      </w:r>
      <w:r w:rsidR="00A87357">
        <w:rPr>
          <w:lang w:val="en-US"/>
        </w:rPr>
        <w:t>-</w:t>
      </w:r>
      <w:r w:rsidRPr="00EE612A">
        <w:rPr>
          <w:lang w:val="en-US"/>
        </w:rPr>
        <w:t xml:space="preserve">2026 </w:t>
      </w:r>
      <w:r w:rsidRPr="002F6665">
        <w:t>оқу</w:t>
      </w:r>
      <w:r w:rsidRPr="00EE612A">
        <w:rPr>
          <w:lang w:val="en-US"/>
        </w:rPr>
        <w:t xml:space="preserve"> </w:t>
      </w:r>
      <w:r w:rsidRPr="002F6665">
        <w:t>жылындағы</w:t>
      </w:r>
      <w:r w:rsidRPr="00EE612A">
        <w:rPr>
          <w:lang w:val="en-US"/>
        </w:rPr>
        <w:t xml:space="preserve"> </w:t>
      </w:r>
      <w:r w:rsidRPr="002F6665">
        <w:t>білім</w:t>
      </w:r>
      <w:r w:rsidRPr="00EE612A">
        <w:rPr>
          <w:lang w:val="en-US"/>
        </w:rPr>
        <w:t xml:space="preserve"> </w:t>
      </w:r>
      <w:r w:rsidRPr="002F6665">
        <w:t>беру</w:t>
      </w:r>
      <w:r w:rsidRPr="00EE612A">
        <w:rPr>
          <w:lang w:val="en-US"/>
        </w:rPr>
        <w:t xml:space="preserve"> </w:t>
      </w:r>
      <w:r w:rsidRPr="002F6665">
        <w:t>үдерісін</w:t>
      </w:r>
      <w:r w:rsidRPr="00EE612A">
        <w:rPr>
          <w:lang w:val="en-US"/>
        </w:rPr>
        <w:t xml:space="preserve"> </w:t>
      </w:r>
      <w:r w:rsidRPr="002F6665">
        <w:t>ұйымдастырудың</w:t>
      </w:r>
      <w:r w:rsidRPr="00EE612A">
        <w:rPr>
          <w:lang w:val="en-US"/>
        </w:rPr>
        <w:t xml:space="preserve"> </w:t>
      </w:r>
      <w:r w:rsidRPr="002F6665">
        <w:t>ерекшеліктері</w:t>
      </w:r>
      <w:r w:rsidRPr="00EE612A">
        <w:rPr>
          <w:lang w:val="en-US"/>
        </w:rPr>
        <w:t xml:space="preserve"> </w:t>
      </w:r>
      <w:r w:rsidRPr="002F6665">
        <w:t>туралы</w:t>
      </w:r>
      <w:r w:rsidRPr="00EE612A">
        <w:rPr>
          <w:lang w:val="en-US"/>
        </w:rPr>
        <w:t xml:space="preserve">" </w:t>
      </w:r>
      <w:r w:rsidRPr="002F6665">
        <w:t>Нұсқаулық</w:t>
      </w:r>
      <w:r w:rsidR="00A87357">
        <w:rPr>
          <w:lang w:val="en-US"/>
        </w:rPr>
        <w:t>-</w:t>
      </w:r>
      <w:r w:rsidRPr="002F6665">
        <w:t>әдістемелік</w:t>
      </w:r>
      <w:r w:rsidRPr="00EE612A">
        <w:rPr>
          <w:lang w:val="en-US"/>
        </w:rPr>
        <w:t xml:space="preserve"> </w:t>
      </w:r>
      <w:r w:rsidRPr="002F6665">
        <w:t>хатқа</w:t>
      </w:r>
      <w:r w:rsidRPr="00EE612A">
        <w:rPr>
          <w:lang w:val="en-US"/>
        </w:rPr>
        <w:t xml:space="preserve"> </w:t>
      </w:r>
      <w:r w:rsidRPr="002F6665">
        <w:t>сәйкес</w:t>
      </w:r>
      <w:r w:rsidRPr="00EE612A">
        <w:rPr>
          <w:lang w:val="en-US"/>
        </w:rPr>
        <w:t>:</w:t>
      </w:r>
    </w:p>
    <w:p w14:paraId="40C922E7" w14:textId="77777777" w:rsidR="003A5770" w:rsidRPr="002F6665" w:rsidRDefault="003A5770" w:rsidP="00FA77B8">
      <w:pPr>
        <w:pStyle w:val="a3"/>
        <w:numPr>
          <w:ilvl w:val="1"/>
          <w:numId w:val="75"/>
        </w:numPr>
        <w:spacing w:before="0" w:beforeAutospacing="0" w:after="0" w:afterAutospacing="0"/>
        <w:jc w:val="both"/>
      </w:pPr>
      <w:r w:rsidRPr="002F6665">
        <w:rPr>
          <w:rStyle w:val="af3"/>
          <w:rFonts w:eastAsiaTheme="majorEastAsia"/>
        </w:rPr>
        <w:t>1 сыныптар</w:t>
      </w:r>
      <w:r w:rsidRPr="002F6665">
        <w:t xml:space="preserve"> — 33 оқу аптасы;</w:t>
      </w:r>
    </w:p>
    <w:p w14:paraId="7F4CDDAB" w14:textId="46390357" w:rsidR="003A5770" w:rsidRPr="002F6665" w:rsidRDefault="003A5770" w:rsidP="00FA77B8">
      <w:pPr>
        <w:pStyle w:val="a3"/>
        <w:numPr>
          <w:ilvl w:val="1"/>
          <w:numId w:val="75"/>
        </w:numPr>
        <w:spacing w:before="0" w:beforeAutospacing="0" w:after="0" w:afterAutospacing="0"/>
        <w:jc w:val="both"/>
      </w:pPr>
      <w:r w:rsidRPr="002F6665">
        <w:rPr>
          <w:rStyle w:val="af3"/>
          <w:rFonts w:eastAsiaTheme="majorEastAsia"/>
        </w:rPr>
        <w:t>2</w:t>
      </w:r>
      <w:r w:rsidR="00A87357">
        <w:rPr>
          <w:rStyle w:val="af3"/>
          <w:rFonts w:eastAsiaTheme="majorEastAsia"/>
        </w:rPr>
        <w:t>-</w:t>
      </w:r>
      <w:r w:rsidRPr="002F6665">
        <w:rPr>
          <w:rStyle w:val="af3"/>
          <w:rFonts w:eastAsiaTheme="majorEastAsia"/>
        </w:rPr>
        <w:t>11 сыныптар</w:t>
      </w:r>
      <w:r w:rsidRPr="002F6665">
        <w:t xml:space="preserve"> — 34 оқу аптасы.</w:t>
      </w:r>
    </w:p>
    <w:p w14:paraId="42E0DC96" w14:textId="77777777" w:rsidR="003A5770" w:rsidRPr="002F6665" w:rsidRDefault="003A5770" w:rsidP="00FA77B8">
      <w:pPr>
        <w:pStyle w:val="a3"/>
        <w:numPr>
          <w:ilvl w:val="0"/>
          <w:numId w:val="75"/>
        </w:numPr>
        <w:spacing w:before="0" w:beforeAutospacing="0" w:after="0" w:afterAutospacing="0"/>
        <w:jc w:val="both"/>
      </w:pPr>
      <w:r w:rsidRPr="002F6665">
        <w:t>Оқу жылының ұзақтығы білім берудің әрбір деңгейінің бағдарламаларын меңгерудің нормативтік мерзіміне сәйкес келеді.</w:t>
      </w:r>
    </w:p>
    <w:p w14:paraId="477B3CE2" w14:textId="77777777" w:rsidR="003A5770" w:rsidRPr="002F6665" w:rsidRDefault="003A5770" w:rsidP="00FA77B8">
      <w:pPr>
        <w:pStyle w:val="4"/>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lang w:val="ru-RU"/>
        </w:rPr>
        <w:t xml:space="preserve"> Каникулдық уақыт:</w:t>
      </w:r>
    </w:p>
    <w:p w14:paraId="5DDB9480" w14:textId="77777777" w:rsidR="003A5770" w:rsidRPr="00EE612A" w:rsidRDefault="003A5770" w:rsidP="00FA77B8">
      <w:pPr>
        <w:pStyle w:val="a3"/>
        <w:numPr>
          <w:ilvl w:val="0"/>
          <w:numId w:val="76"/>
        </w:numPr>
        <w:spacing w:before="0" w:beforeAutospacing="0" w:after="0" w:afterAutospacing="0"/>
        <w:jc w:val="both"/>
        <w:rPr>
          <w:lang w:val="en-US"/>
        </w:rPr>
      </w:pPr>
      <w:r w:rsidRPr="002F6665">
        <w:t>Каникул</w:t>
      </w:r>
      <w:r w:rsidRPr="00EE612A">
        <w:rPr>
          <w:lang w:val="en-US"/>
        </w:rPr>
        <w:t xml:space="preserve"> </w:t>
      </w:r>
      <w:r w:rsidRPr="002F6665">
        <w:t>күндерінің</w:t>
      </w:r>
      <w:r w:rsidRPr="00EE612A">
        <w:rPr>
          <w:lang w:val="en-US"/>
        </w:rPr>
        <w:t xml:space="preserve"> </w:t>
      </w:r>
      <w:r w:rsidRPr="002F6665">
        <w:t>жалпы</w:t>
      </w:r>
      <w:r w:rsidRPr="00EE612A">
        <w:rPr>
          <w:lang w:val="en-US"/>
        </w:rPr>
        <w:t xml:space="preserve"> </w:t>
      </w:r>
      <w:r w:rsidRPr="002F6665">
        <w:t>саны</w:t>
      </w:r>
      <w:r w:rsidRPr="00EE612A">
        <w:rPr>
          <w:lang w:val="en-US"/>
        </w:rPr>
        <w:t xml:space="preserve"> </w:t>
      </w:r>
      <w:r w:rsidRPr="002F6665">
        <w:t>кемінде</w:t>
      </w:r>
      <w:r w:rsidRPr="00EE612A">
        <w:rPr>
          <w:lang w:val="en-US"/>
        </w:rPr>
        <w:t xml:space="preserve"> </w:t>
      </w:r>
      <w:r w:rsidRPr="002F6665">
        <w:t>құрайды</w:t>
      </w:r>
      <w:r w:rsidRPr="00EE612A">
        <w:rPr>
          <w:lang w:val="en-US"/>
        </w:rPr>
        <w:t xml:space="preserve"> </w:t>
      </w:r>
      <w:r w:rsidRPr="00EE612A">
        <w:rPr>
          <w:rStyle w:val="af3"/>
          <w:rFonts w:eastAsiaTheme="majorEastAsia"/>
          <w:lang w:val="en-US"/>
        </w:rPr>
        <w:t xml:space="preserve">30 </w:t>
      </w:r>
      <w:r w:rsidRPr="002F6665">
        <w:rPr>
          <w:rStyle w:val="af3"/>
          <w:rFonts w:eastAsiaTheme="majorEastAsia"/>
        </w:rPr>
        <w:t>күнтізбелік</w:t>
      </w:r>
      <w:r w:rsidRPr="00EE612A">
        <w:rPr>
          <w:rStyle w:val="af3"/>
          <w:rFonts w:eastAsiaTheme="majorEastAsia"/>
          <w:lang w:val="en-US"/>
        </w:rPr>
        <w:t xml:space="preserve"> </w:t>
      </w:r>
      <w:r w:rsidRPr="002F6665">
        <w:rPr>
          <w:rStyle w:val="af3"/>
          <w:rFonts w:eastAsiaTheme="majorEastAsia"/>
        </w:rPr>
        <w:t>күн</w:t>
      </w:r>
      <w:r w:rsidRPr="00EE612A">
        <w:rPr>
          <w:lang w:val="en-US"/>
        </w:rPr>
        <w:t xml:space="preserve">, </w:t>
      </w:r>
      <w:r w:rsidRPr="002F6665">
        <w:t>Қазақстан</w:t>
      </w:r>
      <w:r w:rsidRPr="00EE612A">
        <w:rPr>
          <w:lang w:val="en-US"/>
        </w:rPr>
        <w:t xml:space="preserve"> </w:t>
      </w:r>
      <w:r w:rsidRPr="002F6665">
        <w:t>Республикасы</w:t>
      </w:r>
      <w:r w:rsidRPr="00EE612A">
        <w:rPr>
          <w:lang w:val="en-US"/>
        </w:rPr>
        <w:t xml:space="preserve"> </w:t>
      </w:r>
      <w:r w:rsidRPr="002F6665">
        <w:t>Білім</w:t>
      </w:r>
      <w:r w:rsidRPr="00EE612A">
        <w:rPr>
          <w:lang w:val="en-US"/>
        </w:rPr>
        <w:t xml:space="preserve"> </w:t>
      </w:r>
      <w:r w:rsidRPr="002F6665">
        <w:t>және</w:t>
      </w:r>
      <w:r w:rsidRPr="00EE612A">
        <w:rPr>
          <w:lang w:val="en-US"/>
        </w:rPr>
        <w:t xml:space="preserve"> </w:t>
      </w:r>
      <w:r w:rsidRPr="002F6665">
        <w:t>ғылым</w:t>
      </w:r>
      <w:r w:rsidRPr="00EE612A">
        <w:rPr>
          <w:lang w:val="en-US"/>
        </w:rPr>
        <w:t xml:space="preserve"> </w:t>
      </w:r>
      <w:r w:rsidRPr="002F6665">
        <w:t>министрінің</w:t>
      </w:r>
      <w:r w:rsidRPr="00EE612A">
        <w:rPr>
          <w:lang w:val="en-US"/>
        </w:rPr>
        <w:t xml:space="preserve"> </w:t>
      </w:r>
      <w:r w:rsidRPr="002F6665">
        <w:t>бұйрығына</w:t>
      </w:r>
      <w:r w:rsidRPr="00EE612A">
        <w:rPr>
          <w:lang w:val="en-US"/>
        </w:rPr>
        <w:t xml:space="preserve"> </w:t>
      </w:r>
      <w:r w:rsidRPr="002F6665">
        <w:t>сәйкес</w:t>
      </w:r>
      <w:r w:rsidRPr="00EE612A">
        <w:rPr>
          <w:lang w:val="en-US"/>
        </w:rPr>
        <w:t>.</w:t>
      </w:r>
    </w:p>
    <w:p w14:paraId="4BDCC9A4" w14:textId="43BB875E" w:rsidR="003A5770" w:rsidRPr="00EE612A" w:rsidRDefault="003A5770" w:rsidP="00FA77B8">
      <w:pPr>
        <w:pStyle w:val="a3"/>
        <w:numPr>
          <w:ilvl w:val="0"/>
          <w:numId w:val="76"/>
        </w:numPr>
        <w:spacing w:before="0" w:beforeAutospacing="0" w:after="0" w:afterAutospacing="0"/>
        <w:jc w:val="both"/>
        <w:rPr>
          <w:lang w:val="en-US"/>
        </w:rPr>
      </w:pPr>
      <w:r w:rsidRPr="00EE612A">
        <w:rPr>
          <w:lang w:val="en-US"/>
        </w:rPr>
        <w:t>1</w:t>
      </w:r>
      <w:r w:rsidR="00A87357">
        <w:rPr>
          <w:lang w:val="en-US"/>
        </w:rPr>
        <w:t>-</w:t>
      </w:r>
      <w:r w:rsidRPr="002F6665">
        <w:t>сыныптар</w:t>
      </w:r>
      <w:r w:rsidRPr="00EE612A">
        <w:rPr>
          <w:lang w:val="en-US"/>
        </w:rPr>
        <w:t xml:space="preserve"> </w:t>
      </w:r>
      <w:r w:rsidRPr="002F6665">
        <w:t>үшін</w:t>
      </w:r>
      <w:r w:rsidRPr="00EE612A">
        <w:rPr>
          <w:lang w:val="en-US"/>
        </w:rPr>
        <w:t xml:space="preserve"> </w:t>
      </w:r>
      <w:r w:rsidRPr="002F6665">
        <w:t>қарастырылған</w:t>
      </w:r>
      <w:r w:rsidRPr="00EE612A">
        <w:rPr>
          <w:lang w:val="en-US"/>
        </w:rPr>
        <w:t xml:space="preserve"> </w:t>
      </w:r>
      <w:r w:rsidRPr="002F6665">
        <w:rPr>
          <w:rStyle w:val="af3"/>
          <w:rFonts w:eastAsiaTheme="majorEastAsia"/>
        </w:rPr>
        <w:t>үшінші</w:t>
      </w:r>
      <w:r w:rsidRPr="00EE612A">
        <w:rPr>
          <w:rStyle w:val="af3"/>
          <w:rFonts w:eastAsiaTheme="majorEastAsia"/>
          <w:lang w:val="en-US"/>
        </w:rPr>
        <w:t xml:space="preserve"> </w:t>
      </w:r>
      <w:r w:rsidRPr="002F6665">
        <w:rPr>
          <w:rStyle w:val="af3"/>
          <w:rFonts w:eastAsiaTheme="majorEastAsia"/>
        </w:rPr>
        <w:t>тоқсанда</w:t>
      </w:r>
      <w:r w:rsidRPr="00EE612A">
        <w:rPr>
          <w:rStyle w:val="af3"/>
          <w:rFonts w:eastAsiaTheme="majorEastAsia"/>
          <w:lang w:val="en-US"/>
        </w:rPr>
        <w:t xml:space="preserve"> </w:t>
      </w:r>
      <w:r w:rsidRPr="002F6665">
        <w:rPr>
          <w:rStyle w:val="af3"/>
          <w:rFonts w:eastAsiaTheme="majorEastAsia"/>
        </w:rPr>
        <w:t>қосымша</w:t>
      </w:r>
      <w:r w:rsidRPr="00EE612A">
        <w:rPr>
          <w:rStyle w:val="af3"/>
          <w:rFonts w:eastAsiaTheme="majorEastAsia"/>
          <w:lang w:val="en-US"/>
        </w:rPr>
        <w:t xml:space="preserve"> </w:t>
      </w:r>
      <w:r w:rsidRPr="002F6665">
        <w:rPr>
          <w:rStyle w:val="af3"/>
          <w:rFonts w:eastAsiaTheme="majorEastAsia"/>
        </w:rPr>
        <w:t>демалыс</w:t>
      </w:r>
      <w:r w:rsidRPr="00EE612A">
        <w:rPr>
          <w:rStyle w:val="af3"/>
          <w:rFonts w:eastAsiaTheme="majorEastAsia"/>
          <w:lang w:val="en-US"/>
        </w:rPr>
        <w:t xml:space="preserve"> </w:t>
      </w:r>
      <w:r w:rsidRPr="002F6665">
        <w:rPr>
          <w:rStyle w:val="af3"/>
          <w:rFonts w:eastAsiaTheme="majorEastAsia"/>
        </w:rPr>
        <w:t>аптасы</w:t>
      </w:r>
      <w:r w:rsidRPr="00EE612A">
        <w:rPr>
          <w:lang w:val="en-US"/>
        </w:rPr>
        <w:t>.</w:t>
      </w:r>
    </w:p>
    <w:p w14:paraId="70307BEE" w14:textId="77777777" w:rsidR="003A5770" w:rsidRPr="00EE612A" w:rsidRDefault="003A5770" w:rsidP="00FA77B8">
      <w:pPr>
        <w:pStyle w:val="a3"/>
        <w:numPr>
          <w:ilvl w:val="0"/>
          <w:numId w:val="76"/>
        </w:numPr>
        <w:spacing w:before="0" w:beforeAutospacing="0" w:after="0" w:afterAutospacing="0"/>
        <w:jc w:val="both"/>
        <w:rPr>
          <w:lang w:val="en-US"/>
        </w:rPr>
      </w:pPr>
      <w:r w:rsidRPr="002F6665">
        <w:t>Демалыс</w:t>
      </w:r>
      <w:r w:rsidRPr="00EE612A">
        <w:rPr>
          <w:lang w:val="en-US"/>
        </w:rPr>
        <w:t xml:space="preserve"> </w:t>
      </w:r>
      <w:r w:rsidRPr="002F6665">
        <w:t>жылына</w:t>
      </w:r>
      <w:r w:rsidRPr="00EE612A">
        <w:rPr>
          <w:lang w:val="en-US"/>
        </w:rPr>
        <w:t xml:space="preserve"> </w:t>
      </w:r>
      <w:r w:rsidRPr="002F6665">
        <w:t>үш</w:t>
      </w:r>
      <w:r w:rsidRPr="00EE612A">
        <w:rPr>
          <w:lang w:val="en-US"/>
        </w:rPr>
        <w:t xml:space="preserve"> </w:t>
      </w:r>
      <w:r w:rsidRPr="002F6665">
        <w:t>рет</w:t>
      </w:r>
      <w:r w:rsidRPr="00EE612A">
        <w:rPr>
          <w:lang w:val="en-US"/>
        </w:rPr>
        <w:t xml:space="preserve"> </w:t>
      </w:r>
      <w:r w:rsidRPr="002F6665">
        <w:t>беріледі</w:t>
      </w:r>
      <w:r w:rsidRPr="00EE612A">
        <w:rPr>
          <w:lang w:val="en-US"/>
        </w:rPr>
        <w:t xml:space="preserve">: </w:t>
      </w:r>
      <w:r w:rsidRPr="002F6665">
        <w:t>күзде</w:t>
      </w:r>
      <w:r w:rsidRPr="00EE612A">
        <w:rPr>
          <w:lang w:val="en-US"/>
        </w:rPr>
        <w:t xml:space="preserve">, </w:t>
      </w:r>
      <w:r w:rsidRPr="002F6665">
        <w:t>қыста</w:t>
      </w:r>
      <w:r w:rsidRPr="00EE612A">
        <w:rPr>
          <w:lang w:val="en-US"/>
        </w:rPr>
        <w:t xml:space="preserve"> </w:t>
      </w:r>
      <w:r w:rsidRPr="002F6665">
        <w:t>және</w:t>
      </w:r>
      <w:r w:rsidRPr="00EE612A">
        <w:rPr>
          <w:lang w:val="en-US"/>
        </w:rPr>
        <w:t xml:space="preserve"> </w:t>
      </w:r>
      <w:r w:rsidRPr="002F6665">
        <w:t>көктемде</w:t>
      </w:r>
      <w:r w:rsidRPr="00EE612A">
        <w:rPr>
          <w:lang w:val="en-US"/>
        </w:rPr>
        <w:t>.</w:t>
      </w:r>
    </w:p>
    <w:p w14:paraId="0F0F541F" w14:textId="02F3E838" w:rsidR="003A5770" w:rsidRPr="00EE612A" w:rsidRDefault="003A5770" w:rsidP="00FA77B8">
      <w:pPr>
        <w:pStyle w:val="3"/>
        <w:spacing w:before="0" w:after="0"/>
        <w:ind w:firstLine="709"/>
        <w:jc w:val="both"/>
        <w:rPr>
          <w:rFonts w:ascii="Times New Roman" w:hAnsi="Times New Roman"/>
          <w:sz w:val="24"/>
          <w:szCs w:val="24"/>
          <w:lang w:val="en-US"/>
        </w:rPr>
      </w:pPr>
      <w:r w:rsidRPr="002F6665">
        <w:rPr>
          <w:rFonts w:ascii="Times New Roman" w:hAnsi="Times New Roman"/>
          <w:sz w:val="24"/>
          <w:szCs w:val="24"/>
        </w:rPr>
        <w:t>Қорытынды</w:t>
      </w:r>
      <w:r w:rsidRPr="00EE612A">
        <w:rPr>
          <w:rFonts w:ascii="Times New Roman" w:hAnsi="Times New Roman"/>
          <w:sz w:val="24"/>
          <w:szCs w:val="24"/>
          <w:lang w:val="en-US"/>
        </w:rPr>
        <w:t>:</w:t>
      </w:r>
    </w:p>
    <w:p w14:paraId="5A1AEA13" w14:textId="4EED1B9B" w:rsidR="003A5770" w:rsidRPr="00EE612A" w:rsidRDefault="003A5770" w:rsidP="00FA77B8">
      <w:pPr>
        <w:pStyle w:val="a3"/>
        <w:spacing w:before="0" w:beforeAutospacing="0" w:after="0" w:afterAutospacing="0"/>
        <w:ind w:firstLine="709"/>
        <w:jc w:val="both"/>
        <w:rPr>
          <w:lang w:val="en-US"/>
        </w:rPr>
      </w:pPr>
      <w:r w:rsidRPr="00EE612A">
        <w:rPr>
          <w:lang w:val="en-US"/>
        </w:rPr>
        <w:t>2025</w:t>
      </w:r>
      <w:r w:rsidR="00A87357">
        <w:rPr>
          <w:lang w:val="en-US"/>
        </w:rPr>
        <w:t>-</w:t>
      </w:r>
      <w:r w:rsidRPr="00EE612A">
        <w:rPr>
          <w:lang w:val="en-US"/>
        </w:rPr>
        <w:t xml:space="preserve">2026 </w:t>
      </w:r>
      <w:r w:rsidRPr="002F6665">
        <w:t>оқу</w:t>
      </w:r>
      <w:r w:rsidRPr="00EE612A">
        <w:rPr>
          <w:lang w:val="en-US"/>
        </w:rPr>
        <w:t xml:space="preserve"> </w:t>
      </w:r>
      <w:r w:rsidRPr="002F6665">
        <w:t>жылындағы</w:t>
      </w:r>
      <w:r w:rsidRPr="00EE612A">
        <w:rPr>
          <w:lang w:val="en-US"/>
        </w:rPr>
        <w:t xml:space="preserve"> </w:t>
      </w:r>
      <w:r w:rsidRPr="002F6665">
        <w:t>оқу</w:t>
      </w:r>
      <w:r w:rsidRPr="00EE612A">
        <w:rPr>
          <w:lang w:val="en-US"/>
        </w:rPr>
        <w:t xml:space="preserve"> </w:t>
      </w:r>
      <w:r w:rsidRPr="002F6665">
        <w:t>үдерісін</w:t>
      </w:r>
      <w:r w:rsidRPr="00EE612A">
        <w:rPr>
          <w:lang w:val="en-US"/>
        </w:rPr>
        <w:t xml:space="preserve"> </w:t>
      </w:r>
      <w:r w:rsidRPr="002F6665">
        <w:t>ұйымдастыру</w:t>
      </w:r>
      <w:r w:rsidRPr="00EE612A">
        <w:rPr>
          <w:lang w:val="en-US"/>
        </w:rPr>
        <w:t xml:space="preserve"> </w:t>
      </w:r>
      <w:r w:rsidRPr="002F6665">
        <w:t>оқу</w:t>
      </w:r>
      <w:r w:rsidRPr="00EE612A">
        <w:rPr>
          <w:lang w:val="en-US"/>
        </w:rPr>
        <w:t xml:space="preserve"> </w:t>
      </w:r>
      <w:r w:rsidRPr="002F6665">
        <w:t>көлемі</w:t>
      </w:r>
      <w:r w:rsidRPr="00EE612A">
        <w:rPr>
          <w:lang w:val="en-US"/>
        </w:rPr>
        <w:t xml:space="preserve"> </w:t>
      </w:r>
      <w:r w:rsidRPr="002F6665">
        <w:t>мен</w:t>
      </w:r>
      <w:r w:rsidRPr="00EE612A">
        <w:rPr>
          <w:lang w:val="en-US"/>
        </w:rPr>
        <w:t xml:space="preserve"> </w:t>
      </w:r>
      <w:r w:rsidRPr="002F6665">
        <w:t>мерзімі</w:t>
      </w:r>
      <w:r w:rsidRPr="00EE612A">
        <w:rPr>
          <w:lang w:val="en-US"/>
        </w:rPr>
        <w:t xml:space="preserve"> </w:t>
      </w:r>
      <w:r w:rsidRPr="002F6665">
        <w:t>бойынша</w:t>
      </w:r>
      <w:r w:rsidRPr="00EE612A">
        <w:rPr>
          <w:lang w:val="en-US"/>
        </w:rPr>
        <w:t xml:space="preserve"> </w:t>
      </w:r>
      <w:r w:rsidRPr="002F6665">
        <w:t>критерийлерге</w:t>
      </w:r>
      <w:r w:rsidRPr="00EE612A">
        <w:rPr>
          <w:lang w:val="en-US"/>
        </w:rPr>
        <w:t xml:space="preserve"> </w:t>
      </w:r>
      <w:r w:rsidRPr="002F6665">
        <w:t>сәйкес</w:t>
      </w:r>
      <w:r w:rsidRPr="00EE612A">
        <w:rPr>
          <w:lang w:val="en-US"/>
        </w:rPr>
        <w:t xml:space="preserve"> </w:t>
      </w:r>
      <w:r w:rsidRPr="002F6665">
        <w:t>келеді</w:t>
      </w:r>
      <w:r w:rsidRPr="00EE612A">
        <w:rPr>
          <w:lang w:val="en-US"/>
        </w:rPr>
        <w:t xml:space="preserve">. </w:t>
      </w:r>
      <w:r w:rsidRPr="002F6665">
        <w:t>Жүктеменің</w:t>
      </w:r>
      <w:r w:rsidRPr="00EE612A">
        <w:rPr>
          <w:lang w:val="en-US"/>
        </w:rPr>
        <w:t xml:space="preserve">, </w:t>
      </w:r>
      <w:r w:rsidRPr="002F6665">
        <w:t>топтарға</w:t>
      </w:r>
      <w:r w:rsidRPr="00EE612A">
        <w:rPr>
          <w:lang w:val="en-US"/>
        </w:rPr>
        <w:t xml:space="preserve"> </w:t>
      </w:r>
      <w:r w:rsidRPr="002F6665">
        <w:t>бөлудің</w:t>
      </w:r>
      <w:r w:rsidRPr="00EE612A">
        <w:rPr>
          <w:lang w:val="en-US"/>
        </w:rPr>
        <w:t xml:space="preserve">, </w:t>
      </w:r>
      <w:r w:rsidRPr="002F6665">
        <w:t>инклюзивтіліктің</w:t>
      </w:r>
      <w:r w:rsidRPr="00EE612A">
        <w:rPr>
          <w:lang w:val="en-US"/>
        </w:rPr>
        <w:t xml:space="preserve"> </w:t>
      </w:r>
      <w:r w:rsidRPr="002F6665">
        <w:t>және</w:t>
      </w:r>
      <w:r w:rsidRPr="00EE612A">
        <w:rPr>
          <w:lang w:val="en-US"/>
        </w:rPr>
        <w:t xml:space="preserve"> </w:t>
      </w:r>
      <w:r w:rsidRPr="002F6665">
        <w:t>оқу</w:t>
      </w:r>
      <w:r w:rsidRPr="00EE612A">
        <w:rPr>
          <w:lang w:val="en-US"/>
        </w:rPr>
        <w:t xml:space="preserve"> </w:t>
      </w:r>
      <w:r w:rsidRPr="002F6665">
        <w:t>жылының</w:t>
      </w:r>
      <w:r w:rsidRPr="00EE612A">
        <w:rPr>
          <w:lang w:val="en-US"/>
        </w:rPr>
        <w:t xml:space="preserve"> </w:t>
      </w:r>
      <w:r w:rsidRPr="002F6665">
        <w:t>ұзақтығының</w:t>
      </w:r>
      <w:r w:rsidRPr="00EE612A">
        <w:rPr>
          <w:lang w:val="en-US"/>
        </w:rPr>
        <w:t xml:space="preserve"> </w:t>
      </w:r>
      <w:r w:rsidRPr="002F6665">
        <w:t>барлық</w:t>
      </w:r>
      <w:r w:rsidRPr="00EE612A">
        <w:rPr>
          <w:lang w:val="en-US"/>
        </w:rPr>
        <w:t xml:space="preserve"> </w:t>
      </w:r>
      <w:r w:rsidRPr="002F6665">
        <w:t>параметрлері</w:t>
      </w:r>
      <w:r w:rsidRPr="00EE612A">
        <w:rPr>
          <w:lang w:val="en-US"/>
        </w:rPr>
        <w:t xml:space="preserve"> </w:t>
      </w:r>
      <w:r w:rsidRPr="002F6665">
        <w:t>қатаң</w:t>
      </w:r>
      <w:r w:rsidRPr="00EE612A">
        <w:rPr>
          <w:lang w:val="en-US"/>
        </w:rPr>
        <w:t xml:space="preserve"> </w:t>
      </w:r>
      <w:r w:rsidRPr="002F6665">
        <w:t>сақталады</w:t>
      </w:r>
      <w:r w:rsidRPr="00EE612A">
        <w:rPr>
          <w:lang w:val="en-US"/>
        </w:rPr>
        <w:t xml:space="preserve">. </w:t>
      </w:r>
      <w:r w:rsidRPr="002F6665">
        <w:t>Бекітілген</w:t>
      </w:r>
      <w:r w:rsidRPr="00EE612A">
        <w:rPr>
          <w:lang w:val="en-US"/>
        </w:rPr>
        <w:t xml:space="preserve"> </w:t>
      </w:r>
      <w:r w:rsidRPr="002F6665">
        <w:t>нормативтерден</w:t>
      </w:r>
      <w:r w:rsidRPr="00EE612A">
        <w:rPr>
          <w:lang w:val="en-US"/>
        </w:rPr>
        <w:t xml:space="preserve"> </w:t>
      </w:r>
      <w:r w:rsidRPr="002F6665">
        <w:t>ауытқулар</w:t>
      </w:r>
      <w:r w:rsidRPr="00EE612A">
        <w:rPr>
          <w:lang w:val="en-US"/>
        </w:rPr>
        <w:t xml:space="preserve"> </w:t>
      </w:r>
      <w:r w:rsidRPr="002F6665">
        <w:t>анықталған</w:t>
      </w:r>
      <w:r w:rsidRPr="00EE612A">
        <w:rPr>
          <w:lang w:val="en-US"/>
        </w:rPr>
        <w:t xml:space="preserve"> </w:t>
      </w:r>
      <w:r w:rsidRPr="002F6665">
        <w:t>жоқ</w:t>
      </w:r>
      <w:r w:rsidRPr="00EE612A">
        <w:rPr>
          <w:lang w:val="en-US"/>
        </w:rPr>
        <w:t xml:space="preserve">. </w:t>
      </w:r>
      <w:r w:rsidRPr="002F6665">
        <w:t>Оқу</w:t>
      </w:r>
      <w:r w:rsidRPr="00EE612A">
        <w:rPr>
          <w:lang w:val="en-US"/>
        </w:rPr>
        <w:t xml:space="preserve"> </w:t>
      </w:r>
      <w:r w:rsidRPr="002F6665">
        <w:t>жоспарлары</w:t>
      </w:r>
      <w:r w:rsidRPr="00EE612A">
        <w:rPr>
          <w:lang w:val="en-US"/>
        </w:rPr>
        <w:t xml:space="preserve">, </w:t>
      </w:r>
      <w:r w:rsidRPr="002F6665">
        <w:t>кестелер</w:t>
      </w:r>
      <w:r w:rsidRPr="00EE612A">
        <w:rPr>
          <w:lang w:val="en-US"/>
        </w:rPr>
        <w:t xml:space="preserve"> </w:t>
      </w:r>
      <w:r w:rsidRPr="002F6665">
        <w:t>және</w:t>
      </w:r>
      <w:r w:rsidRPr="00EE612A">
        <w:rPr>
          <w:lang w:val="en-US"/>
        </w:rPr>
        <w:t xml:space="preserve"> </w:t>
      </w:r>
      <w:r w:rsidRPr="002F6665">
        <w:t>бағдарламаларды</w:t>
      </w:r>
      <w:r w:rsidRPr="00EE612A">
        <w:rPr>
          <w:lang w:val="en-US"/>
        </w:rPr>
        <w:t xml:space="preserve"> </w:t>
      </w:r>
      <w:r w:rsidRPr="002F6665">
        <w:t>жүзеге</w:t>
      </w:r>
      <w:r w:rsidRPr="00EE612A">
        <w:rPr>
          <w:lang w:val="en-US"/>
        </w:rPr>
        <w:t xml:space="preserve"> </w:t>
      </w:r>
      <w:r w:rsidRPr="002F6665">
        <w:t>асыру</w:t>
      </w:r>
      <w:r w:rsidRPr="00EE612A">
        <w:rPr>
          <w:lang w:val="en-US"/>
        </w:rPr>
        <w:t xml:space="preserve"> </w:t>
      </w:r>
      <w:r w:rsidRPr="002F6665">
        <w:t>білім</w:t>
      </w:r>
      <w:r w:rsidRPr="00EE612A">
        <w:rPr>
          <w:lang w:val="en-US"/>
        </w:rPr>
        <w:t xml:space="preserve"> </w:t>
      </w:r>
      <w:r w:rsidRPr="002F6665">
        <w:t>алушылардың</w:t>
      </w:r>
      <w:r w:rsidRPr="00EE612A">
        <w:rPr>
          <w:lang w:val="en-US"/>
        </w:rPr>
        <w:t xml:space="preserve"> </w:t>
      </w:r>
      <w:r w:rsidRPr="002F6665">
        <w:t>мүмкіндіктеріне</w:t>
      </w:r>
      <w:r w:rsidRPr="00EE612A">
        <w:rPr>
          <w:lang w:val="en-US"/>
        </w:rPr>
        <w:t xml:space="preserve"> </w:t>
      </w:r>
      <w:r w:rsidRPr="002F6665">
        <w:t>және</w:t>
      </w:r>
      <w:r w:rsidRPr="00EE612A">
        <w:rPr>
          <w:lang w:val="en-US"/>
        </w:rPr>
        <w:t xml:space="preserve"> </w:t>
      </w:r>
      <w:r w:rsidRPr="002F6665">
        <w:t>заңнама</w:t>
      </w:r>
      <w:r w:rsidRPr="00EE612A">
        <w:rPr>
          <w:lang w:val="en-US"/>
        </w:rPr>
        <w:t xml:space="preserve"> </w:t>
      </w:r>
      <w:r w:rsidRPr="002F6665">
        <w:t>талаптарына</w:t>
      </w:r>
      <w:r w:rsidRPr="00EE612A">
        <w:rPr>
          <w:lang w:val="en-US"/>
        </w:rPr>
        <w:t xml:space="preserve"> </w:t>
      </w:r>
      <w:r w:rsidRPr="002F6665">
        <w:t>сәйкес</w:t>
      </w:r>
      <w:r w:rsidRPr="00EE612A">
        <w:rPr>
          <w:lang w:val="en-US"/>
        </w:rPr>
        <w:t xml:space="preserve"> </w:t>
      </w:r>
      <w:r w:rsidRPr="002F6665">
        <w:t>бейімделген</w:t>
      </w:r>
      <w:r w:rsidRPr="00EE612A">
        <w:rPr>
          <w:lang w:val="en-US"/>
        </w:rPr>
        <w:t>.</w:t>
      </w:r>
    </w:p>
    <w:p w14:paraId="5592B950" w14:textId="77777777" w:rsidR="003A5770" w:rsidRPr="00EE612A" w:rsidRDefault="003A5770" w:rsidP="00FA77B8">
      <w:pPr>
        <w:autoSpaceDE w:val="0"/>
        <w:autoSpaceDN w:val="0"/>
        <w:adjustRightInd w:val="0"/>
        <w:spacing w:after="0" w:line="240" w:lineRule="auto"/>
        <w:jc w:val="both"/>
        <w:rPr>
          <w:rFonts w:ascii="Times New Roman" w:hAnsi="Times New Roman" w:cs="Times New Roman"/>
          <w:b/>
          <w:sz w:val="24"/>
          <w:szCs w:val="24"/>
          <w:lang w:val="en-US"/>
        </w:rPr>
      </w:pPr>
    </w:p>
    <w:p w14:paraId="66321C48" w14:textId="77777777" w:rsidR="003A5770" w:rsidRPr="00EE612A" w:rsidRDefault="003A5770" w:rsidP="00FA77B8">
      <w:pPr>
        <w:pStyle w:val="2"/>
        <w:spacing w:before="0" w:line="240" w:lineRule="auto"/>
        <w:jc w:val="both"/>
        <w:rPr>
          <w:rFonts w:ascii="Times New Roman" w:hAnsi="Times New Roman" w:cs="Times New Roman"/>
          <w:color w:val="auto"/>
          <w:sz w:val="24"/>
          <w:szCs w:val="24"/>
          <w:lang w:val="en-US"/>
        </w:rPr>
      </w:pPr>
    </w:p>
    <w:p w14:paraId="4D3650F2" w14:textId="26126D8D" w:rsidR="002A2796" w:rsidRPr="00EE612A" w:rsidRDefault="004A4208" w:rsidP="00FA77B8">
      <w:pPr>
        <w:pStyle w:val="2"/>
        <w:spacing w:before="0" w:line="240" w:lineRule="auto"/>
        <w:jc w:val="center"/>
        <w:rPr>
          <w:rFonts w:ascii="Times New Roman" w:hAnsi="Times New Roman" w:cs="Times New Roman"/>
          <w:color w:val="auto"/>
          <w:sz w:val="24"/>
          <w:szCs w:val="24"/>
          <w:lang w:val="en-US"/>
        </w:rPr>
      </w:pPr>
      <w:r w:rsidRPr="00EE612A">
        <w:rPr>
          <w:rFonts w:ascii="Times New Roman" w:hAnsi="Times New Roman" w:cs="Times New Roman"/>
          <w:color w:val="auto"/>
          <w:sz w:val="24"/>
          <w:szCs w:val="24"/>
          <w:lang w:val="en-US"/>
        </w:rPr>
        <w:t xml:space="preserve">4.3 </w:t>
      </w:r>
      <w:r w:rsidRPr="002F6665">
        <w:rPr>
          <w:rFonts w:ascii="Times New Roman" w:hAnsi="Times New Roman" w:cs="Times New Roman"/>
          <w:color w:val="auto"/>
          <w:sz w:val="24"/>
          <w:szCs w:val="24"/>
        </w:rPr>
        <w:t>БІЛІМ</w:t>
      </w:r>
      <w:r w:rsidRPr="00EE612A">
        <w:rPr>
          <w:rFonts w:ascii="Times New Roman" w:hAnsi="Times New Roman" w:cs="Times New Roman"/>
          <w:color w:val="auto"/>
          <w:sz w:val="24"/>
          <w:szCs w:val="24"/>
          <w:lang w:val="en-US"/>
        </w:rPr>
        <w:t xml:space="preserve"> </w:t>
      </w:r>
      <w:r w:rsidRPr="002F6665">
        <w:rPr>
          <w:rFonts w:ascii="Times New Roman" w:hAnsi="Times New Roman" w:cs="Times New Roman"/>
          <w:color w:val="auto"/>
          <w:sz w:val="24"/>
          <w:szCs w:val="24"/>
        </w:rPr>
        <w:t>АЛУШЫЛАРДЫҢ</w:t>
      </w:r>
      <w:r w:rsidRPr="00EE612A">
        <w:rPr>
          <w:rFonts w:ascii="Times New Roman" w:hAnsi="Times New Roman" w:cs="Times New Roman"/>
          <w:color w:val="auto"/>
          <w:sz w:val="24"/>
          <w:szCs w:val="24"/>
          <w:lang w:val="en-US"/>
        </w:rPr>
        <w:t xml:space="preserve"> </w:t>
      </w:r>
      <w:r w:rsidRPr="002F6665">
        <w:rPr>
          <w:rFonts w:ascii="Times New Roman" w:hAnsi="Times New Roman" w:cs="Times New Roman"/>
          <w:color w:val="auto"/>
          <w:sz w:val="24"/>
          <w:szCs w:val="24"/>
        </w:rPr>
        <w:t>ЕРЕКШЕ</w:t>
      </w:r>
      <w:r w:rsidRPr="00EE612A">
        <w:rPr>
          <w:rFonts w:ascii="Times New Roman" w:hAnsi="Times New Roman" w:cs="Times New Roman"/>
          <w:color w:val="auto"/>
          <w:sz w:val="24"/>
          <w:szCs w:val="24"/>
          <w:lang w:val="en-US"/>
        </w:rPr>
        <w:t xml:space="preserve"> </w:t>
      </w:r>
      <w:r w:rsidRPr="002F6665">
        <w:rPr>
          <w:rFonts w:ascii="Times New Roman" w:hAnsi="Times New Roman" w:cs="Times New Roman"/>
          <w:color w:val="auto"/>
          <w:sz w:val="24"/>
          <w:szCs w:val="24"/>
        </w:rPr>
        <w:t>БІЛІМ</w:t>
      </w:r>
      <w:r w:rsidRPr="00EE612A">
        <w:rPr>
          <w:rFonts w:ascii="Times New Roman" w:hAnsi="Times New Roman" w:cs="Times New Roman"/>
          <w:color w:val="auto"/>
          <w:sz w:val="24"/>
          <w:szCs w:val="24"/>
          <w:lang w:val="en-US"/>
        </w:rPr>
        <w:t xml:space="preserve"> </w:t>
      </w:r>
      <w:r w:rsidRPr="002F6665">
        <w:rPr>
          <w:rFonts w:ascii="Times New Roman" w:hAnsi="Times New Roman" w:cs="Times New Roman"/>
          <w:color w:val="auto"/>
          <w:sz w:val="24"/>
          <w:szCs w:val="24"/>
        </w:rPr>
        <w:t>БЕРУ</w:t>
      </w:r>
      <w:r w:rsidRPr="00EE612A">
        <w:rPr>
          <w:rFonts w:ascii="Times New Roman" w:hAnsi="Times New Roman" w:cs="Times New Roman"/>
          <w:color w:val="auto"/>
          <w:sz w:val="24"/>
          <w:szCs w:val="24"/>
          <w:lang w:val="en-US"/>
        </w:rPr>
        <w:t xml:space="preserve"> </w:t>
      </w:r>
      <w:r w:rsidRPr="002F6665">
        <w:rPr>
          <w:rFonts w:ascii="Times New Roman" w:hAnsi="Times New Roman" w:cs="Times New Roman"/>
          <w:color w:val="auto"/>
          <w:sz w:val="24"/>
          <w:szCs w:val="24"/>
        </w:rPr>
        <w:t>ҚАЖЕТТІЛІКТЕРІ</w:t>
      </w:r>
      <w:r w:rsidRPr="00EE612A">
        <w:rPr>
          <w:rFonts w:ascii="Times New Roman" w:hAnsi="Times New Roman" w:cs="Times New Roman"/>
          <w:color w:val="auto"/>
          <w:sz w:val="24"/>
          <w:szCs w:val="24"/>
          <w:lang w:val="en-US"/>
        </w:rPr>
        <w:t xml:space="preserve"> </w:t>
      </w:r>
      <w:r w:rsidRPr="002F6665">
        <w:rPr>
          <w:rFonts w:ascii="Times New Roman" w:hAnsi="Times New Roman" w:cs="Times New Roman"/>
          <w:color w:val="auto"/>
          <w:sz w:val="24"/>
          <w:szCs w:val="24"/>
        </w:rPr>
        <w:t>МЕН</w:t>
      </w:r>
      <w:r w:rsidRPr="00EE612A">
        <w:rPr>
          <w:rFonts w:ascii="Times New Roman" w:hAnsi="Times New Roman" w:cs="Times New Roman"/>
          <w:color w:val="auto"/>
          <w:sz w:val="24"/>
          <w:szCs w:val="24"/>
          <w:lang w:val="en-US"/>
        </w:rPr>
        <w:t xml:space="preserve"> </w:t>
      </w:r>
      <w:r w:rsidRPr="002F6665">
        <w:rPr>
          <w:rFonts w:ascii="Times New Roman" w:hAnsi="Times New Roman" w:cs="Times New Roman"/>
          <w:color w:val="auto"/>
          <w:sz w:val="24"/>
          <w:szCs w:val="24"/>
        </w:rPr>
        <w:t>ЖЕКЕ</w:t>
      </w:r>
      <w:r w:rsidRPr="00EE612A">
        <w:rPr>
          <w:rFonts w:ascii="Times New Roman" w:hAnsi="Times New Roman" w:cs="Times New Roman"/>
          <w:color w:val="auto"/>
          <w:sz w:val="24"/>
          <w:szCs w:val="24"/>
          <w:lang w:val="en-US"/>
        </w:rPr>
        <w:t xml:space="preserve"> </w:t>
      </w:r>
      <w:r w:rsidRPr="002F6665">
        <w:rPr>
          <w:rFonts w:ascii="Times New Roman" w:hAnsi="Times New Roman" w:cs="Times New Roman"/>
          <w:color w:val="auto"/>
          <w:sz w:val="24"/>
          <w:szCs w:val="24"/>
        </w:rPr>
        <w:t>МҮМКІНДІКТЕРІН</w:t>
      </w:r>
      <w:r w:rsidRPr="00EE612A">
        <w:rPr>
          <w:rFonts w:ascii="Times New Roman" w:hAnsi="Times New Roman" w:cs="Times New Roman"/>
          <w:color w:val="auto"/>
          <w:sz w:val="24"/>
          <w:szCs w:val="24"/>
          <w:lang w:val="en-US"/>
        </w:rPr>
        <w:t xml:space="preserve"> </w:t>
      </w:r>
      <w:r w:rsidRPr="002F6665">
        <w:rPr>
          <w:rFonts w:ascii="Times New Roman" w:hAnsi="Times New Roman" w:cs="Times New Roman"/>
          <w:color w:val="auto"/>
          <w:sz w:val="24"/>
          <w:szCs w:val="24"/>
        </w:rPr>
        <w:t>ЕСКЕРЕ</w:t>
      </w:r>
      <w:r w:rsidRPr="00EE612A">
        <w:rPr>
          <w:rFonts w:ascii="Times New Roman" w:hAnsi="Times New Roman" w:cs="Times New Roman"/>
          <w:color w:val="auto"/>
          <w:sz w:val="24"/>
          <w:szCs w:val="24"/>
          <w:lang w:val="en-US"/>
        </w:rPr>
        <w:t xml:space="preserve"> </w:t>
      </w:r>
      <w:r w:rsidRPr="002F6665">
        <w:rPr>
          <w:rFonts w:ascii="Times New Roman" w:hAnsi="Times New Roman" w:cs="Times New Roman"/>
          <w:color w:val="auto"/>
          <w:sz w:val="24"/>
          <w:szCs w:val="24"/>
        </w:rPr>
        <w:t>ОТЫРЫП</w:t>
      </w:r>
      <w:r w:rsidRPr="00EE612A">
        <w:rPr>
          <w:rFonts w:ascii="Times New Roman" w:hAnsi="Times New Roman" w:cs="Times New Roman"/>
          <w:color w:val="auto"/>
          <w:sz w:val="24"/>
          <w:szCs w:val="24"/>
          <w:lang w:val="en-US"/>
        </w:rPr>
        <w:t xml:space="preserve">, </w:t>
      </w:r>
      <w:r w:rsidRPr="002F6665">
        <w:rPr>
          <w:rFonts w:ascii="Times New Roman" w:hAnsi="Times New Roman" w:cs="Times New Roman"/>
          <w:color w:val="auto"/>
          <w:sz w:val="24"/>
          <w:szCs w:val="24"/>
        </w:rPr>
        <w:t>ОҚУ</w:t>
      </w:r>
      <w:r w:rsidRPr="00EE612A">
        <w:rPr>
          <w:rFonts w:ascii="Times New Roman" w:hAnsi="Times New Roman" w:cs="Times New Roman"/>
          <w:color w:val="auto"/>
          <w:sz w:val="24"/>
          <w:szCs w:val="24"/>
          <w:lang w:val="en-US"/>
        </w:rPr>
        <w:t xml:space="preserve"> </w:t>
      </w:r>
      <w:r w:rsidRPr="002F6665">
        <w:rPr>
          <w:rFonts w:ascii="Times New Roman" w:hAnsi="Times New Roman" w:cs="Times New Roman"/>
          <w:color w:val="auto"/>
          <w:sz w:val="24"/>
          <w:szCs w:val="24"/>
        </w:rPr>
        <w:t>ҮДЕРІСІН</w:t>
      </w:r>
      <w:r w:rsidRPr="00EE612A">
        <w:rPr>
          <w:rFonts w:ascii="Times New Roman" w:hAnsi="Times New Roman" w:cs="Times New Roman"/>
          <w:color w:val="auto"/>
          <w:sz w:val="24"/>
          <w:szCs w:val="24"/>
          <w:lang w:val="en-US"/>
        </w:rPr>
        <w:t xml:space="preserve"> </w:t>
      </w:r>
      <w:r w:rsidRPr="002F6665">
        <w:rPr>
          <w:rFonts w:ascii="Times New Roman" w:hAnsi="Times New Roman" w:cs="Times New Roman"/>
          <w:color w:val="auto"/>
          <w:sz w:val="24"/>
          <w:szCs w:val="24"/>
        </w:rPr>
        <w:t>ҰЙЫМДАСТЫРУ</w:t>
      </w:r>
    </w:p>
    <w:p w14:paraId="7A36042B" w14:textId="77777777" w:rsidR="007968FB" w:rsidRPr="00EE612A" w:rsidRDefault="007968FB" w:rsidP="00FA77B8">
      <w:pPr>
        <w:jc w:val="both"/>
        <w:rPr>
          <w:lang w:val="en-US"/>
        </w:rPr>
      </w:pPr>
    </w:p>
    <w:p w14:paraId="7DF54523" w14:textId="7C9256B9" w:rsidR="00CE34CB" w:rsidRPr="00CE34CB" w:rsidRDefault="00CE34CB" w:rsidP="00CE34CB">
      <w:pPr>
        <w:pStyle w:val="3"/>
        <w:spacing w:before="0" w:after="0"/>
        <w:rPr>
          <w:rFonts w:ascii="Times New Roman" w:hAnsi="Times New Roman"/>
          <w:sz w:val="28"/>
          <w:szCs w:val="28"/>
          <w:lang w:val="en-US"/>
        </w:rPr>
      </w:pPr>
      <w:r w:rsidRPr="004D4E4B">
        <w:rPr>
          <w:rFonts w:ascii="Times New Roman" w:hAnsi="Times New Roman"/>
          <w:sz w:val="28"/>
          <w:szCs w:val="28"/>
        </w:rPr>
        <w:t>Инклюзивті</w:t>
      </w:r>
      <w:r w:rsidRPr="00CE34CB">
        <w:rPr>
          <w:rFonts w:ascii="Times New Roman" w:hAnsi="Times New Roman"/>
          <w:sz w:val="28"/>
          <w:szCs w:val="28"/>
          <w:lang w:val="en-US"/>
        </w:rPr>
        <w:t xml:space="preserve"> </w:t>
      </w:r>
      <w:r w:rsidRPr="004D4E4B">
        <w:rPr>
          <w:rFonts w:ascii="Times New Roman" w:hAnsi="Times New Roman"/>
          <w:sz w:val="28"/>
          <w:szCs w:val="28"/>
        </w:rPr>
        <w:t>білім</w:t>
      </w:r>
      <w:r w:rsidRPr="00CE34CB">
        <w:rPr>
          <w:rFonts w:ascii="Times New Roman" w:hAnsi="Times New Roman"/>
          <w:sz w:val="28"/>
          <w:szCs w:val="28"/>
          <w:lang w:val="en-US"/>
        </w:rPr>
        <w:t xml:space="preserve"> </w:t>
      </w:r>
      <w:r w:rsidRPr="004D4E4B">
        <w:rPr>
          <w:rFonts w:ascii="Times New Roman" w:hAnsi="Times New Roman"/>
          <w:sz w:val="28"/>
          <w:szCs w:val="28"/>
        </w:rPr>
        <w:t>берудің</w:t>
      </w:r>
      <w:r w:rsidRPr="00CE34CB">
        <w:rPr>
          <w:rFonts w:ascii="Times New Roman" w:hAnsi="Times New Roman"/>
          <w:sz w:val="28"/>
          <w:szCs w:val="28"/>
          <w:lang w:val="en-US"/>
        </w:rPr>
        <w:t xml:space="preserve"> </w:t>
      </w:r>
      <w:r w:rsidRPr="004D4E4B">
        <w:rPr>
          <w:rFonts w:ascii="Times New Roman" w:hAnsi="Times New Roman"/>
          <w:sz w:val="28"/>
          <w:szCs w:val="28"/>
        </w:rPr>
        <w:t>нормативтік</w:t>
      </w:r>
      <w:r w:rsidR="00A87357">
        <w:rPr>
          <w:rFonts w:ascii="Times New Roman" w:hAnsi="Times New Roman"/>
          <w:sz w:val="28"/>
          <w:szCs w:val="28"/>
          <w:lang w:val="en-US"/>
        </w:rPr>
        <w:t>-</w:t>
      </w:r>
      <w:r w:rsidRPr="004D4E4B">
        <w:rPr>
          <w:rFonts w:ascii="Times New Roman" w:hAnsi="Times New Roman"/>
          <w:sz w:val="28"/>
          <w:szCs w:val="28"/>
        </w:rPr>
        <w:t>құқықтық</w:t>
      </w:r>
      <w:r w:rsidRPr="00CE34CB">
        <w:rPr>
          <w:rFonts w:ascii="Times New Roman" w:hAnsi="Times New Roman"/>
          <w:sz w:val="28"/>
          <w:szCs w:val="28"/>
          <w:lang w:val="en-US"/>
        </w:rPr>
        <w:t xml:space="preserve"> </w:t>
      </w:r>
      <w:r w:rsidRPr="004D4E4B">
        <w:rPr>
          <w:rFonts w:ascii="Times New Roman" w:hAnsi="Times New Roman"/>
          <w:sz w:val="28"/>
          <w:szCs w:val="28"/>
        </w:rPr>
        <w:t>базасы</w:t>
      </w:r>
    </w:p>
    <w:p w14:paraId="456A5217" w14:textId="77777777" w:rsidR="00CE34CB" w:rsidRPr="00CE34CB" w:rsidRDefault="00CE34CB" w:rsidP="00CE34CB">
      <w:pPr>
        <w:pStyle w:val="a3"/>
        <w:spacing w:before="0" w:beforeAutospacing="0" w:after="0" w:afterAutospacing="0"/>
        <w:rPr>
          <w:sz w:val="28"/>
          <w:szCs w:val="28"/>
          <w:lang w:val="en-US"/>
        </w:rPr>
      </w:pPr>
      <w:r w:rsidRPr="004D4E4B">
        <w:rPr>
          <w:sz w:val="28"/>
          <w:szCs w:val="28"/>
        </w:rPr>
        <w:t>Мектептерде</w:t>
      </w:r>
      <w:r w:rsidRPr="00CE34CB">
        <w:rPr>
          <w:sz w:val="28"/>
          <w:szCs w:val="28"/>
          <w:lang w:val="en-US"/>
        </w:rPr>
        <w:t xml:space="preserve"> </w:t>
      </w:r>
      <w:r w:rsidRPr="004D4E4B">
        <w:rPr>
          <w:sz w:val="28"/>
          <w:szCs w:val="28"/>
        </w:rPr>
        <w:t>инклюзивті</w:t>
      </w:r>
      <w:r w:rsidRPr="00CE34CB">
        <w:rPr>
          <w:sz w:val="28"/>
          <w:szCs w:val="28"/>
          <w:lang w:val="en-US"/>
        </w:rPr>
        <w:t xml:space="preserve"> </w:t>
      </w:r>
      <w:r w:rsidRPr="004D4E4B">
        <w:rPr>
          <w:sz w:val="28"/>
          <w:szCs w:val="28"/>
        </w:rPr>
        <w:t>білім</w:t>
      </w:r>
      <w:r w:rsidRPr="00CE34CB">
        <w:rPr>
          <w:sz w:val="28"/>
          <w:szCs w:val="28"/>
          <w:lang w:val="en-US"/>
        </w:rPr>
        <w:t xml:space="preserve"> </w:t>
      </w:r>
      <w:r w:rsidRPr="004D4E4B">
        <w:rPr>
          <w:sz w:val="28"/>
          <w:szCs w:val="28"/>
        </w:rPr>
        <w:t>беру</w:t>
      </w:r>
      <w:r w:rsidRPr="00CE34CB">
        <w:rPr>
          <w:sz w:val="28"/>
          <w:szCs w:val="28"/>
          <w:lang w:val="en-US"/>
        </w:rPr>
        <w:t xml:space="preserve"> </w:t>
      </w:r>
      <w:r w:rsidRPr="004D4E4B">
        <w:rPr>
          <w:sz w:val="28"/>
          <w:szCs w:val="28"/>
        </w:rPr>
        <w:t>келесі</w:t>
      </w:r>
      <w:r w:rsidRPr="00CE34CB">
        <w:rPr>
          <w:sz w:val="28"/>
          <w:szCs w:val="28"/>
          <w:lang w:val="en-US"/>
        </w:rPr>
        <w:t xml:space="preserve"> </w:t>
      </w:r>
      <w:r w:rsidRPr="004D4E4B">
        <w:rPr>
          <w:sz w:val="28"/>
          <w:szCs w:val="28"/>
        </w:rPr>
        <w:t>нормативтік</w:t>
      </w:r>
      <w:r w:rsidRPr="00CE34CB">
        <w:rPr>
          <w:sz w:val="28"/>
          <w:szCs w:val="28"/>
          <w:lang w:val="en-US"/>
        </w:rPr>
        <w:t xml:space="preserve"> </w:t>
      </w:r>
      <w:r w:rsidRPr="004D4E4B">
        <w:rPr>
          <w:sz w:val="28"/>
          <w:szCs w:val="28"/>
        </w:rPr>
        <w:t>құжаттар</w:t>
      </w:r>
      <w:r w:rsidRPr="00CE34CB">
        <w:rPr>
          <w:sz w:val="28"/>
          <w:szCs w:val="28"/>
          <w:lang w:val="en-US"/>
        </w:rPr>
        <w:t xml:space="preserve"> </w:t>
      </w:r>
      <w:r w:rsidRPr="004D4E4B">
        <w:rPr>
          <w:sz w:val="28"/>
          <w:szCs w:val="28"/>
        </w:rPr>
        <w:t>негізінде</w:t>
      </w:r>
      <w:r w:rsidRPr="00CE34CB">
        <w:rPr>
          <w:sz w:val="28"/>
          <w:szCs w:val="28"/>
          <w:lang w:val="en-US"/>
        </w:rPr>
        <w:t xml:space="preserve"> </w:t>
      </w:r>
      <w:r w:rsidRPr="004D4E4B">
        <w:rPr>
          <w:sz w:val="28"/>
          <w:szCs w:val="28"/>
        </w:rPr>
        <w:t>жүзеге</w:t>
      </w:r>
      <w:r w:rsidRPr="00CE34CB">
        <w:rPr>
          <w:sz w:val="28"/>
          <w:szCs w:val="28"/>
          <w:lang w:val="en-US"/>
        </w:rPr>
        <w:t xml:space="preserve"> </w:t>
      </w:r>
      <w:r w:rsidRPr="004D4E4B">
        <w:rPr>
          <w:sz w:val="28"/>
          <w:szCs w:val="28"/>
        </w:rPr>
        <w:t>асырылады</w:t>
      </w:r>
      <w:r w:rsidRPr="00CE34CB">
        <w:rPr>
          <w:sz w:val="28"/>
          <w:szCs w:val="28"/>
          <w:lang w:val="en-US"/>
        </w:rPr>
        <w:t>:</w:t>
      </w:r>
    </w:p>
    <w:p w14:paraId="1ADC184C" w14:textId="77777777" w:rsidR="00CE34CB" w:rsidRPr="00CE34CB" w:rsidRDefault="00CE34CB" w:rsidP="00CE34CB">
      <w:pPr>
        <w:pStyle w:val="a3"/>
        <w:numPr>
          <w:ilvl w:val="0"/>
          <w:numId w:val="47"/>
        </w:numPr>
        <w:spacing w:before="0" w:beforeAutospacing="0" w:after="0" w:afterAutospacing="0"/>
        <w:jc w:val="both"/>
        <w:rPr>
          <w:b/>
          <w:bCs/>
          <w:sz w:val="28"/>
          <w:szCs w:val="28"/>
          <w:lang w:val="en-US"/>
        </w:rPr>
      </w:pPr>
      <w:r w:rsidRPr="004D4E4B">
        <w:rPr>
          <w:sz w:val="28"/>
          <w:szCs w:val="28"/>
          <w:lang w:val="kk-KZ"/>
        </w:rPr>
        <w:t>«</w:t>
      </w:r>
      <w:r w:rsidRPr="004D4E4B">
        <w:rPr>
          <w:sz w:val="28"/>
          <w:szCs w:val="28"/>
        </w:rPr>
        <w:t>Қазақстан</w:t>
      </w:r>
      <w:r w:rsidRPr="00CE34CB">
        <w:rPr>
          <w:sz w:val="28"/>
          <w:szCs w:val="28"/>
          <w:lang w:val="en-US"/>
        </w:rPr>
        <w:t xml:space="preserve"> </w:t>
      </w:r>
      <w:r w:rsidRPr="004D4E4B">
        <w:rPr>
          <w:sz w:val="28"/>
          <w:szCs w:val="28"/>
        </w:rPr>
        <w:t>Республикасындағы</w:t>
      </w:r>
      <w:r w:rsidRPr="00CE34CB">
        <w:rPr>
          <w:sz w:val="28"/>
          <w:szCs w:val="28"/>
          <w:lang w:val="en-US"/>
        </w:rPr>
        <w:t xml:space="preserve"> </w:t>
      </w:r>
      <w:r w:rsidRPr="004D4E4B">
        <w:rPr>
          <w:sz w:val="28"/>
          <w:szCs w:val="28"/>
        </w:rPr>
        <w:t>бастауыш</w:t>
      </w:r>
      <w:r w:rsidRPr="00CE34CB">
        <w:rPr>
          <w:sz w:val="28"/>
          <w:szCs w:val="28"/>
          <w:lang w:val="en-US"/>
        </w:rPr>
        <w:t xml:space="preserve">, </w:t>
      </w:r>
      <w:r w:rsidRPr="004D4E4B">
        <w:rPr>
          <w:sz w:val="28"/>
          <w:szCs w:val="28"/>
        </w:rPr>
        <w:t>негізгі</w:t>
      </w:r>
      <w:r w:rsidRPr="00CE34CB">
        <w:rPr>
          <w:sz w:val="28"/>
          <w:szCs w:val="28"/>
          <w:lang w:val="en-US"/>
        </w:rPr>
        <w:t xml:space="preserve"> </w:t>
      </w:r>
      <w:r w:rsidRPr="004D4E4B">
        <w:rPr>
          <w:sz w:val="28"/>
          <w:szCs w:val="28"/>
        </w:rPr>
        <w:t>орта</w:t>
      </w:r>
      <w:r w:rsidRPr="00CE34CB">
        <w:rPr>
          <w:sz w:val="28"/>
          <w:szCs w:val="28"/>
          <w:lang w:val="en-US"/>
        </w:rPr>
        <w:t xml:space="preserve">, </w:t>
      </w:r>
      <w:r w:rsidRPr="004D4E4B">
        <w:rPr>
          <w:sz w:val="28"/>
          <w:szCs w:val="28"/>
        </w:rPr>
        <w:t>жалпы</w:t>
      </w:r>
      <w:r w:rsidRPr="00CE34CB">
        <w:rPr>
          <w:sz w:val="28"/>
          <w:szCs w:val="28"/>
          <w:lang w:val="en-US"/>
        </w:rPr>
        <w:t xml:space="preserve"> </w:t>
      </w:r>
      <w:r w:rsidRPr="004D4E4B">
        <w:rPr>
          <w:sz w:val="28"/>
          <w:szCs w:val="28"/>
        </w:rPr>
        <w:t>орта</w:t>
      </w:r>
      <w:r w:rsidRPr="00CE34CB">
        <w:rPr>
          <w:sz w:val="28"/>
          <w:szCs w:val="28"/>
          <w:lang w:val="en-US"/>
        </w:rPr>
        <w:t xml:space="preserve"> </w:t>
      </w:r>
      <w:r w:rsidRPr="004D4E4B">
        <w:rPr>
          <w:sz w:val="28"/>
          <w:szCs w:val="28"/>
        </w:rPr>
        <w:t>білім</w:t>
      </w:r>
      <w:r w:rsidRPr="00CE34CB">
        <w:rPr>
          <w:sz w:val="28"/>
          <w:szCs w:val="28"/>
          <w:lang w:val="en-US"/>
        </w:rPr>
        <w:t xml:space="preserve"> </w:t>
      </w:r>
      <w:r w:rsidRPr="004D4E4B">
        <w:rPr>
          <w:sz w:val="28"/>
          <w:szCs w:val="28"/>
        </w:rPr>
        <w:t>берудің</w:t>
      </w:r>
      <w:r w:rsidRPr="00CE34CB">
        <w:rPr>
          <w:sz w:val="28"/>
          <w:szCs w:val="28"/>
          <w:lang w:val="en-US"/>
        </w:rPr>
        <w:t xml:space="preserve"> </w:t>
      </w:r>
      <w:r w:rsidRPr="004D4E4B">
        <w:rPr>
          <w:sz w:val="28"/>
          <w:szCs w:val="28"/>
        </w:rPr>
        <w:t>үлгілік</w:t>
      </w:r>
      <w:r w:rsidRPr="00CE34CB">
        <w:rPr>
          <w:sz w:val="28"/>
          <w:szCs w:val="28"/>
          <w:lang w:val="en-US"/>
        </w:rPr>
        <w:t xml:space="preserve"> </w:t>
      </w:r>
      <w:r w:rsidRPr="004D4E4B">
        <w:rPr>
          <w:sz w:val="28"/>
          <w:szCs w:val="28"/>
        </w:rPr>
        <w:t>оқу</w:t>
      </w:r>
      <w:r w:rsidRPr="00CE34CB">
        <w:rPr>
          <w:sz w:val="28"/>
          <w:szCs w:val="28"/>
          <w:lang w:val="en-US"/>
        </w:rPr>
        <w:t xml:space="preserve"> </w:t>
      </w:r>
      <w:r w:rsidRPr="004D4E4B">
        <w:rPr>
          <w:sz w:val="28"/>
          <w:szCs w:val="28"/>
        </w:rPr>
        <w:t>жоспарларын</w:t>
      </w:r>
      <w:r w:rsidRPr="00CE34CB">
        <w:rPr>
          <w:sz w:val="28"/>
          <w:szCs w:val="28"/>
          <w:lang w:val="en-US"/>
        </w:rPr>
        <w:t xml:space="preserve"> </w:t>
      </w:r>
      <w:r w:rsidRPr="004D4E4B">
        <w:rPr>
          <w:sz w:val="28"/>
          <w:szCs w:val="28"/>
        </w:rPr>
        <w:t>бекіту</w:t>
      </w:r>
      <w:r w:rsidRPr="00CE34CB">
        <w:rPr>
          <w:sz w:val="28"/>
          <w:szCs w:val="28"/>
          <w:lang w:val="en-US"/>
        </w:rPr>
        <w:t xml:space="preserve"> </w:t>
      </w:r>
      <w:r w:rsidRPr="004D4E4B">
        <w:rPr>
          <w:sz w:val="28"/>
          <w:szCs w:val="28"/>
        </w:rPr>
        <w:t>туралы</w:t>
      </w:r>
      <w:r w:rsidRPr="004D4E4B">
        <w:rPr>
          <w:sz w:val="28"/>
          <w:szCs w:val="28"/>
          <w:lang w:val="kk-KZ"/>
        </w:rPr>
        <w:t xml:space="preserve">» </w:t>
      </w:r>
      <w:r w:rsidRPr="004D4E4B">
        <w:rPr>
          <w:b/>
          <w:bCs/>
          <w:sz w:val="28"/>
          <w:szCs w:val="28"/>
        </w:rPr>
        <w:t>Қазақстан</w:t>
      </w:r>
      <w:r w:rsidRPr="00CE34CB">
        <w:rPr>
          <w:b/>
          <w:bCs/>
          <w:sz w:val="28"/>
          <w:szCs w:val="28"/>
          <w:lang w:val="en-US"/>
        </w:rPr>
        <w:t xml:space="preserve"> </w:t>
      </w:r>
      <w:r w:rsidRPr="004D4E4B">
        <w:rPr>
          <w:b/>
          <w:bCs/>
          <w:sz w:val="28"/>
          <w:szCs w:val="28"/>
        </w:rPr>
        <w:t>Республикасы</w:t>
      </w:r>
      <w:r w:rsidRPr="00CE34CB">
        <w:rPr>
          <w:b/>
          <w:bCs/>
          <w:sz w:val="28"/>
          <w:szCs w:val="28"/>
          <w:lang w:val="en-US"/>
        </w:rPr>
        <w:t xml:space="preserve"> </w:t>
      </w:r>
      <w:r w:rsidRPr="004D4E4B">
        <w:rPr>
          <w:b/>
          <w:bCs/>
          <w:sz w:val="28"/>
          <w:szCs w:val="28"/>
        </w:rPr>
        <w:t>Білім</w:t>
      </w:r>
      <w:r w:rsidRPr="00CE34CB">
        <w:rPr>
          <w:b/>
          <w:bCs/>
          <w:sz w:val="28"/>
          <w:szCs w:val="28"/>
          <w:lang w:val="en-US"/>
        </w:rPr>
        <w:t xml:space="preserve"> </w:t>
      </w:r>
      <w:r w:rsidRPr="004D4E4B">
        <w:rPr>
          <w:b/>
          <w:bCs/>
          <w:sz w:val="28"/>
          <w:szCs w:val="28"/>
        </w:rPr>
        <w:t>және</w:t>
      </w:r>
      <w:r w:rsidRPr="00CE34CB">
        <w:rPr>
          <w:b/>
          <w:bCs/>
          <w:sz w:val="28"/>
          <w:szCs w:val="28"/>
          <w:lang w:val="en-US"/>
        </w:rPr>
        <w:t xml:space="preserve"> </w:t>
      </w:r>
      <w:r w:rsidRPr="004D4E4B">
        <w:rPr>
          <w:b/>
          <w:bCs/>
          <w:sz w:val="28"/>
          <w:szCs w:val="28"/>
        </w:rPr>
        <w:t>ғылым</w:t>
      </w:r>
      <w:r w:rsidRPr="00CE34CB">
        <w:rPr>
          <w:b/>
          <w:bCs/>
          <w:sz w:val="28"/>
          <w:szCs w:val="28"/>
          <w:lang w:val="en-US"/>
        </w:rPr>
        <w:t xml:space="preserve"> </w:t>
      </w:r>
      <w:r w:rsidRPr="004D4E4B">
        <w:rPr>
          <w:b/>
          <w:bCs/>
          <w:sz w:val="28"/>
          <w:szCs w:val="28"/>
        </w:rPr>
        <w:t>министрінің</w:t>
      </w:r>
      <w:r w:rsidRPr="00CE34CB">
        <w:rPr>
          <w:b/>
          <w:bCs/>
          <w:sz w:val="28"/>
          <w:szCs w:val="28"/>
          <w:lang w:val="en-US"/>
        </w:rPr>
        <w:t xml:space="preserve"> 2012 </w:t>
      </w:r>
      <w:r w:rsidRPr="004D4E4B">
        <w:rPr>
          <w:b/>
          <w:bCs/>
          <w:sz w:val="28"/>
          <w:szCs w:val="28"/>
        </w:rPr>
        <w:t>жылғы</w:t>
      </w:r>
      <w:r w:rsidRPr="00CE34CB">
        <w:rPr>
          <w:b/>
          <w:bCs/>
          <w:sz w:val="28"/>
          <w:szCs w:val="28"/>
          <w:lang w:val="en-US"/>
        </w:rPr>
        <w:t xml:space="preserve"> 8 </w:t>
      </w:r>
      <w:r w:rsidRPr="004D4E4B">
        <w:rPr>
          <w:b/>
          <w:bCs/>
          <w:sz w:val="28"/>
          <w:szCs w:val="28"/>
        </w:rPr>
        <w:t>қарашадағы</w:t>
      </w:r>
      <w:r w:rsidRPr="00CE34CB">
        <w:rPr>
          <w:b/>
          <w:bCs/>
          <w:sz w:val="28"/>
          <w:szCs w:val="28"/>
          <w:lang w:val="en-US"/>
        </w:rPr>
        <w:t xml:space="preserve"> № 500 </w:t>
      </w:r>
      <w:r w:rsidRPr="004D4E4B">
        <w:rPr>
          <w:b/>
          <w:bCs/>
          <w:sz w:val="28"/>
          <w:szCs w:val="28"/>
          <w:lang w:val="kk-KZ"/>
        </w:rPr>
        <w:t>б</w:t>
      </w:r>
      <w:r w:rsidRPr="004D4E4B">
        <w:rPr>
          <w:b/>
          <w:bCs/>
          <w:sz w:val="28"/>
          <w:szCs w:val="28"/>
        </w:rPr>
        <w:t>ұйрығы</w:t>
      </w:r>
      <w:r w:rsidRPr="004D4E4B">
        <w:rPr>
          <w:b/>
          <w:bCs/>
          <w:sz w:val="28"/>
          <w:szCs w:val="28"/>
          <w:lang w:val="kk-KZ"/>
        </w:rPr>
        <w:t>.</w:t>
      </w:r>
    </w:p>
    <w:p w14:paraId="089CCA38" w14:textId="77777777" w:rsidR="00CE34CB" w:rsidRPr="00CE34CB" w:rsidRDefault="00CE34CB" w:rsidP="00CE34CB">
      <w:pPr>
        <w:pStyle w:val="a3"/>
        <w:numPr>
          <w:ilvl w:val="0"/>
          <w:numId w:val="47"/>
        </w:numPr>
        <w:spacing w:before="0" w:beforeAutospacing="0" w:after="0" w:afterAutospacing="0"/>
        <w:jc w:val="both"/>
        <w:rPr>
          <w:sz w:val="28"/>
          <w:szCs w:val="28"/>
          <w:lang w:val="en-US"/>
        </w:rPr>
      </w:pPr>
      <w:r w:rsidRPr="004D4E4B">
        <w:rPr>
          <w:sz w:val="28"/>
          <w:szCs w:val="28"/>
          <w:lang w:val="kk-KZ"/>
        </w:rPr>
        <w:t>«</w:t>
      </w:r>
      <w:r w:rsidRPr="004D4E4B">
        <w:rPr>
          <w:sz w:val="28"/>
          <w:szCs w:val="28"/>
        </w:rPr>
        <w:t>Ерекше</w:t>
      </w:r>
      <w:r w:rsidRPr="00CE34CB">
        <w:rPr>
          <w:sz w:val="28"/>
          <w:szCs w:val="28"/>
          <w:lang w:val="en-US"/>
        </w:rPr>
        <w:t xml:space="preserve"> </w:t>
      </w:r>
      <w:r w:rsidRPr="004D4E4B">
        <w:rPr>
          <w:sz w:val="28"/>
          <w:szCs w:val="28"/>
        </w:rPr>
        <w:t>білім</w:t>
      </w:r>
      <w:r w:rsidRPr="00CE34CB">
        <w:rPr>
          <w:sz w:val="28"/>
          <w:szCs w:val="28"/>
          <w:lang w:val="en-US"/>
        </w:rPr>
        <w:t xml:space="preserve"> </w:t>
      </w:r>
      <w:r w:rsidRPr="004D4E4B">
        <w:rPr>
          <w:sz w:val="28"/>
          <w:szCs w:val="28"/>
        </w:rPr>
        <w:t>беру</w:t>
      </w:r>
      <w:r w:rsidRPr="00CE34CB">
        <w:rPr>
          <w:sz w:val="28"/>
          <w:szCs w:val="28"/>
          <w:lang w:val="en-US"/>
        </w:rPr>
        <w:t xml:space="preserve"> </w:t>
      </w:r>
      <w:r w:rsidRPr="004D4E4B">
        <w:rPr>
          <w:sz w:val="28"/>
          <w:szCs w:val="28"/>
        </w:rPr>
        <w:t>қажеттіліктерін</w:t>
      </w:r>
      <w:r w:rsidRPr="00CE34CB">
        <w:rPr>
          <w:sz w:val="28"/>
          <w:szCs w:val="28"/>
          <w:lang w:val="en-US"/>
        </w:rPr>
        <w:t xml:space="preserve"> </w:t>
      </w:r>
      <w:r w:rsidRPr="004D4E4B">
        <w:rPr>
          <w:sz w:val="28"/>
          <w:szCs w:val="28"/>
        </w:rPr>
        <w:t>бағалау</w:t>
      </w:r>
      <w:r w:rsidRPr="00CE34CB">
        <w:rPr>
          <w:sz w:val="28"/>
          <w:szCs w:val="28"/>
          <w:lang w:val="en-US"/>
        </w:rPr>
        <w:t xml:space="preserve"> </w:t>
      </w:r>
      <w:r w:rsidRPr="004D4E4B">
        <w:rPr>
          <w:sz w:val="28"/>
          <w:szCs w:val="28"/>
        </w:rPr>
        <w:t>қағидаларын</w:t>
      </w:r>
      <w:r w:rsidRPr="00CE34CB">
        <w:rPr>
          <w:sz w:val="28"/>
          <w:szCs w:val="28"/>
          <w:lang w:val="en-US"/>
        </w:rPr>
        <w:t xml:space="preserve"> </w:t>
      </w:r>
      <w:r w:rsidRPr="004D4E4B">
        <w:rPr>
          <w:sz w:val="28"/>
          <w:szCs w:val="28"/>
        </w:rPr>
        <w:t>және</w:t>
      </w:r>
      <w:r w:rsidRPr="00CE34CB">
        <w:rPr>
          <w:sz w:val="28"/>
          <w:szCs w:val="28"/>
          <w:lang w:val="en-US"/>
        </w:rPr>
        <w:t xml:space="preserve"> </w:t>
      </w:r>
      <w:r w:rsidRPr="004D4E4B">
        <w:rPr>
          <w:sz w:val="28"/>
          <w:szCs w:val="28"/>
        </w:rPr>
        <w:t>бағдарламаларын</w:t>
      </w:r>
      <w:r w:rsidRPr="00CE34CB">
        <w:rPr>
          <w:sz w:val="28"/>
          <w:szCs w:val="28"/>
          <w:lang w:val="en-US"/>
        </w:rPr>
        <w:t xml:space="preserve"> </w:t>
      </w:r>
      <w:r w:rsidRPr="004D4E4B">
        <w:rPr>
          <w:sz w:val="28"/>
          <w:szCs w:val="28"/>
        </w:rPr>
        <w:t>бекіту</w:t>
      </w:r>
      <w:r w:rsidRPr="00CE34CB">
        <w:rPr>
          <w:sz w:val="28"/>
          <w:szCs w:val="28"/>
          <w:lang w:val="en-US"/>
        </w:rPr>
        <w:t xml:space="preserve"> </w:t>
      </w:r>
      <w:r w:rsidRPr="004D4E4B">
        <w:rPr>
          <w:sz w:val="28"/>
          <w:szCs w:val="28"/>
        </w:rPr>
        <w:t>туралы</w:t>
      </w:r>
      <w:r w:rsidRPr="004D4E4B">
        <w:rPr>
          <w:sz w:val="28"/>
          <w:szCs w:val="28"/>
          <w:lang w:val="kk-KZ"/>
        </w:rPr>
        <w:t xml:space="preserve">» </w:t>
      </w:r>
      <w:r w:rsidRPr="004D4E4B">
        <w:rPr>
          <w:b/>
          <w:bCs/>
          <w:sz w:val="28"/>
          <w:szCs w:val="28"/>
        </w:rPr>
        <w:t>Қазақстан</w:t>
      </w:r>
      <w:r w:rsidRPr="00CE34CB">
        <w:rPr>
          <w:b/>
          <w:bCs/>
          <w:sz w:val="28"/>
          <w:szCs w:val="28"/>
          <w:lang w:val="en-US"/>
        </w:rPr>
        <w:t xml:space="preserve"> </w:t>
      </w:r>
      <w:r w:rsidRPr="004D4E4B">
        <w:rPr>
          <w:b/>
          <w:bCs/>
          <w:sz w:val="28"/>
          <w:szCs w:val="28"/>
        </w:rPr>
        <w:t>Республикасы</w:t>
      </w:r>
      <w:r w:rsidRPr="00CE34CB">
        <w:rPr>
          <w:b/>
          <w:bCs/>
          <w:sz w:val="28"/>
          <w:szCs w:val="28"/>
          <w:lang w:val="en-US"/>
        </w:rPr>
        <w:t xml:space="preserve"> </w:t>
      </w:r>
      <w:r w:rsidRPr="004D4E4B">
        <w:rPr>
          <w:b/>
          <w:bCs/>
          <w:sz w:val="28"/>
          <w:szCs w:val="28"/>
        </w:rPr>
        <w:t>Білім</w:t>
      </w:r>
      <w:r w:rsidRPr="00CE34CB">
        <w:rPr>
          <w:b/>
          <w:bCs/>
          <w:sz w:val="28"/>
          <w:szCs w:val="28"/>
          <w:lang w:val="en-US"/>
        </w:rPr>
        <w:t xml:space="preserve"> </w:t>
      </w:r>
      <w:r w:rsidRPr="004D4E4B">
        <w:rPr>
          <w:b/>
          <w:bCs/>
          <w:sz w:val="28"/>
          <w:szCs w:val="28"/>
        </w:rPr>
        <w:t>және</w:t>
      </w:r>
      <w:r w:rsidRPr="00CE34CB">
        <w:rPr>
          <w:b/>
          <w:bCs/>
          <w:sz w:val="28"/>
          <w:szCs w:val="28"/>
          <w:lang w:val="en-US"/>
        </w:rPr>
        <w:t xml:space="preserve"> </w:t>
      </w:r>
      <w:r w:rsidRPr="004D4E4B">
        <w:rPr>
          <w:b/>
          <w:bCs/>
          <w:sz w:val="28"/>
          <w:szCs w:val="28"/>
        </w:rPr>
        <w:t>ғылым</w:t>
      </w:r>
      <w:r w:rsidRPr="00CE34CB">
        <w:rPr>
          <w:b/>
          <w:bCs/>
          <w:sz w:val="28"/>
          <w:szCs w:val="28"/>
          <w:lang w:val="en-US"/>
        </w:rPr>
        <w:t xml:space="preserve"> </w:t>
      </w:r>
      <w:r w:rsidRPr="004D4E4B">
        <w:rPr>
          <w:b/>
          <w:bCs/>
          <w:sz w:val="28"/>
          <w:szCs w:val="28"/>
        </w:rPr>
        <w:t>министрінің</w:t>
      </w:r>
      <w:r w:rsidRPr="00CE34CB">
        <w:rPr>
          <w:b/>
          <w:bCs/>
          <w:sz w:val="28"/>
          <w:szCs w:val="28"/>
          <w:lang w:val="en-US"/>
        </w:rPr>
        <w:t xml:space="preserve"> 2022 </w:t>
      </w:r>
      <w:r w:rsidRPr="004D4E4B">
        <w:rPr>
          <w:b/>
          <w:bCs/>
          <w:sz w:val="28"/>
          <w:szCs w:val="28"/>
        </w:rPr>
        <w:t>жылғы</w:t>
      </w:r>
      <w:r w:rsidRPr="00CE34CB">
        <w:rPr>
          <w:b/>
          <w:bCs/>
          <w:sz w:val="28"/>
          <w:szCs w:val="28"/>
          <w:lang w:val="en-US"/>
        </w:rPr>
        <w:t xml:space="preserve"> 12 </w:t>
      </w:r>
      <w:r w:rsidRPr="004D4E4B">
        <w:rPr>
          <w:b/>
          <w:bCs/>
          <w:sz w:val="28"/>
          <w:szCs w:val="28"/>
        </w:rPr>
        <w:t>қаңтардағы</w:t>
      </w:r>
      <w:r w:rsidRPr="00CE34CB">
        <w:rPr>
          <w:b/>
          <w:bCs/>
          <w:sz w:val="28"/>
          <w:szCs w:val="28"/>
          <w:lang w:val="en-US"/>
        </w:rPr>
        <w:t xml:space="preserve"> № 4 </w:t>
      </w:r>
      <w:r w:rsidRPr="004D4E4B">
        <w:rPr>
          <w:b/>
          <w:bCs/>
          <w:sz w:val="28"/>
          <w:szCs w:val="28"/>
        </w:rPr>
        <w:t>бұйрығы</w:t>
      </w:r>
      <w:r w:rsidRPr="004D4E4B">
        <w:rPr>
          <w:sz w:val="28"/>
          <w:szCs w:val="28"/>
          <w:lang w:val="kk-KZ"/>
        </w:rPr>
        <w:t>.</w:t>
      </w:r>
    </w:p>
    <w:p w14:paraId="02067913" w14:textId="0609512C" w:rsidR="00CE34CB" w:rsidRPr="00CE34CB" w:rsidRDefault="00CE34CB" w:rsidP="00CE34CB">
      <w:pPr>
        <w:pStyle w:val="a3"/>
        <w:numPr>
          <w:ilvl w:val="0"/>
          <w:numId w:val="47"/>
        </w:numPr>
        <w:spacing w:before="0" w:beforeAutospacing="0" w:after="0" w:afterAutospacing="0"/>
        <w:jc w:val="both"/>
        <w:rPr>
          <w:sz w:val="28"/>
          <w:szCs w:val="28"/>
          <w:lang w:val="en-US"/>
        </w:rPr>
      </w:pPr>
      <w:r w:rsidRPr="004D4E4B">
        <w:rPr>
          <w:sz w:val="28"/>
          <w:szCs w:val="28"/>
          <w:lang w:val="kk-KZ"/>
        </w:rPr>
        <w:t>«</w:t>
      </w:r>
      <w:r w:rsidRPr="004D4E4B">
        <w:rPr>
          <w:sz w:val="28"/>
          <w:szCs w:val="28"/>
        </w:rPr>
        <w:t>Мектепке</w:t>
      </w:r>
      <w:r w:rsidRPr="00CE34CB">
        <w:rPr>
          <w:sz w:val="28"/>
          <w:szCs w:val="28"/>
          <w:lang w:val="en-US"/>
        </w:rPr>
        <w:t xml:space="preserve"> </w:t>
      </w:r>
      <w:r w:rsidRPr="004D4E4B">
        <w:rPr>
          <w:sz w:val="28"/>
          <w:szCs w:val="28"/>
        </w:rPr>
        <w:t>дейінгі</w:t>
      </w:r>
      <w:r w:rsidRPr="00CE34CB">
        <w:rPr>
          <w:sz w:val="28"/>
          <w:szCs w:val="28"/>
          <w:lang w:val="en-US"/>
        </w:rPr>
        <w:t xml:space="preserve">, </w:t>
      </w:r>
      <w:r w:rsidRPr="004D4E4B">
        <w:rPr>
          <w:sz w:val="28"/>
          <w:szCs w:val="28"/>
        </w:rPr>
        <w:t>орта</w:t>
      </w:r>
      <w:r w:rsidRPr="00CE34CB">
        <w:rPr>
          <w:sz w:val="28"/>
          <w:szCs w:val="28"/>
          <w:lang w:val="en-US"/>
        </w:rPr>
        <w:t xml:space="preserve">, </w:t>
      </w:r>
      <w:r w:rsidRPr="004D4E4B">
        <w:rPr>
          <w:sz w:val="28"/>
          <w:szCs w:val="28"/>
        </w:rPr>
        <w:t>техникалық</w:t>
      </w:r>
      <w:r w:rsidRPr="00CE34CB">
        <w:rPr>
          <w:sz w:val="28"/>
          <w:szCs w:val="28"/>
          <w:lang w:val="en-US"/>
        </w:rPr>
        <w:t xml:space="preserve"> </w:t>
      </w:r>
      <w:r w:rsidRPr="004D4E4B">
        <w:rPr>
          <w:sz w:val="28"/>
          <w:szCs w:val="28"/>
        </w:rPr>
        <w:t>және</w:t>
      </w:r>
      <w:r w:rsidRPr="00CE34CB">
        <w:rPr>
          <w:sz w:val="28"/>
          <w:szCs w:val="28"/>
          <w:lang w:val="en-US"/>
        </w:rPr>
        <w:t xml:space="preserve"> </w:t>
      </w:r>
      <w:r w:rsidRPr="004D4E4B">
        <w:rPr>
          <w:sz w:val="28"/>
          <w:szCs w:val="28"/>
        </w:rPr>
        <w:t>кәсіптік</w:t>
      </w:r>
      <w:r w:rsidRPr="00CE34CB">
        <w:rPr>
          <w:sz w:val="28"/>
          <w:szCs w:val="28"/>
          <w:lang w:val="en-US"/>
        </w:rPr>
        <w:t xml:space="preserve">, </w:t>
      </w:r>
      <w:r w:rsidRPr="004D4E4B">
        <w:rPr>
          <w:sz w:val="28"/>
          <w:szCs w:val="28"/>
        </w:rPr>
        <w:t>орта</w:t>
      </w:r>
      <w:r w:rsidRPr="00CE34CB">
        <w:rPr>
          <w:sz w:val="28"/>
          <w:szCs w:val="28"/>
          <w:lang w:val="en-US"/>
        </w:rPr>
        <w:t xml:space="preserve"> </w:t>
      </w:r>
      <w:r w:rsidRPr="004D4E4B">
        <w:rPr>
          <w:sz w:val="28"/>
          <w:szCs w:val="28"/>
        </w:rPr>
        <w:t>білімнен</w:t>
      </w:r>
      <w:r w:rsidRPr="00CE34CB">
        <w:rPr>
          <w:sz w:val="28"/>
          <w:szCs w:val="28"/>
          <w:lang w:val="en-US"/>
        </w:rPr>
        <w:t xml:space="preserve"> </w:t>
      </w:r>
      <w:r w:rsidRPr="004D4E4B">
        <w:rPr>
          <w:sz w:val="28"/>
          <w:szCs w:val="28"/>
        </w:rPr>
        <w:t>кейінгі</w:t>
      </w:r>
      <w:r w:rsidRPr="00CE34CB">
        <w:rPr>
          <w:sz w:val="28"/>
          <w:szCs w:val="28"/>
          <w:lang w:val="en-US"/>
        </w:rPr>
        <w:t xml:space="preserve"> </w:t>
      </w:r>
      <w:r w:rsidRPr="004D4E4B">
        <w:rPr>
          <w:sz w:val="28"/>
          <w:szCs w:val="28"/>
        </w:rPr>
        <w:t>білім</w:t>
      </w:r>
      <w:r w:rsidRPr="00CE34CB">
        <w:rPr>
          <w:sz w:val="28"/>
          <w:szCs w:val="28"/>
          <w:lang w:val="en-US"/>
        </w:rPr>
        <w:t xml:space="preserve"> </w:t>
      </w:r>
      <w:r w:rsidRPr="004D4E4B">
        <w:rPr>
          <w:sz w:val="28"/>
          <w:szCs w:val="28"/>
        </w:rPr>
        <w:t>беру</w:t>
      </w:r>
      <w:r w:rsidRPr="00CE34CB">
        <w:rPr>
          <w:sz w:val="28"/>
          <w:szCs w:val="28"/>
          <w:lang w:val="en-US"/>
        </w:rPr>
        <w:t xml:space="preserve">, </w:t>
      </w:r>
      <w:r w:rsidRPr="004D4E4B">
        <w:rPr>
          <w:sz w:val="28"/>
          <w:szCs w:val="28"/>
        </w:rPr>
        <w:t>қосымша</w:t>
      </w:r>
      <w:r w:rsidRPr="00CE34CB">
        <w:rPr>
          <w:sz w:val="28"/>
          <w:szCs w:val="28"/>
          <w:lang w:val="en-US"/>
        </w:rPr>
        <w:t xml:space="preserve"> </w:t>
      </w:r>
      <w:r w:rsidRPr="004D4E4B">
        <w:rPr>
          <w:sz w:val="28"/>
          <w:szCs w:val="28"/>
        </w:rPr>
        <w:t>білім</w:t>
      </w:r>
      <w:r w:rsidRPr="00CE34CB">
        <w:rPr>
          <w:sz w:val="28"/>
          <w:szCs w:val="28"/>
          <w:lang w:val="en-US"/>
        </w:rPr>
        <w:t xml:space="preserve"> </w:t>
      </w:r>
      <w:r w:rsidRPr="004D4E4B">
        <w:rPr>
          <w:sz w:val="28"/>
          <w:szCs w:val="28"/>
        </w:rPr>
        <w:t>беру</w:t>
      </w:r>
      <w:r w:rsidRPr="00CE34CB">
        <w:rPr>
          <w:sz w:val="28"/>
          <w:szCs w:val="28"/>
          <w:lang w:val="en-US"/>
        </w:rPr>
        <w:t xml:space="preserve"> </w:t>
      </w:r>
      <w:r w:rsidRPr="004D4E4B">
        <w:rPr>
          <w:sz w:val="28"/>
          <w:szCs w:val="28"/>
        </w:rPr>
        <w:t>ұйымдарында</w:t>
      </w:r>
      <w:r w:rsidRPr="00CE34CB">
        <w:rPr>
          <w:sz w:val="28"/>
          <w:szCs w:val="28"/>
          <w:lang w:val="en-US"/>
        </w:rPr>
        <w:t xml:space="preserve"> </w:t>
      </w:r>
      <w:r w:rsidRPr="004D4E4B">
        <w:rPr>
          <w:sz w:val="28"/>
          <w:szCs w:val="28"/>
        </w:rPr>
        <w:t>психологиялық</w:t>
      </w:r>
      <w:r w:rsidR="00A87357">
        <w:rPr>
          <w:sz w:val="28"/>
          <w:szCs w:val="28"/>
          <w:lang w:val="en-US"/>
        </w:rPr>
        <w:t>-</w:t>
      </w:r>
      <w:r w:rsidRPr="004D4E4B">
        <w:rPr>
          <w:sz w:val="28"/>
          <w:szCs w:val="28"/>
        </w:rPr>
        <w:t>педагогикалық</w:t>
      </w:r>
      <w:r w:rsidRPr="00CE34CB">
        <w:rPr>
          <w:sz w:val="28"/>
          <w:szCs w:val="28"/>
          <w:lang w:val="en-US"/>
        </w:rPr>
        <w:t xml:space="preserve"> </w:t>
      </w:r>
      <w:r w:rsidRPr="004D4E4B">
        <w:rPr>
          <w:sz w:val="28"/>
          <w:szCs w:val="28"/>
        </w:rPr>
        <w:t>қолдап</w:t>
      </w:r>
      <w:r w:rsidRPr="00CE34CB">
        <w:rPr>
          <w:sz w:val="28"/>
          <w:szCs w:val="28"/>
          <w:lang w:val="en-US"/>
        </w:rPr>
        <w:t xml:space="preserve"> </w:t>
      </w:r>
      <w:r w:rsidRPr="004D4E4B">
        <w:rPr>
          <w:sz w:val="28"/>
          <w:szCs w:val="28"/>
        </w:rPr>
        <w:t>отыру</w:t>
      </w:r>
      <w:r w:rsidRPr="00CE34CB">
        <w:rPr>
          <w:sz w:val="28"/>
          <w:szCs w:val="28"/>
          <w:lang w:val="en-US"/>
        </w:rPr>
        <w:t xml:space="preserve"> </w:t>
      </w:r>
      <w:r w:rsidRPr="004D4E4B">
        <w:rPr>
          <w:sz w:val="28"/>
          <w:szCs w:val="28"/>
        </w:rPr>
        <w:t>қағидаларын</w:t>
      </w:r>
      <w:r w:rsidRPr="00CE34CB">
        <w:rPr>
          <w:sz w:val="28"/>
          <w:szCs w:val="28"/>
          <w:lang w:val="en-US"/>
        </w:rPr>
        <w:t xml:space="preserve"> </w:t>
      </w:r>
      <w:r w:rsidRPr="004D4E4B">
        <w:rPr>
          <w:sz w:val="28"/>
          <w:szCs w:val="28"/>
        </w:rPr>
        <w:t>бекіту</w:t>
      </w:r>
      <w:r w:rsidRPr="00CE34CB">
        <w:rPr>
          <w:sz w:val="28"/>
          <w:szCs w:val="28"/>
          <w:lang w:val="en-US"/>
        </w:rPr>
        <w:t xml:space="preserve"> </w:t>
      </w:r>
      <w:r w:rsidRPr="004D4E4B">
        <w:rPr>
          <w:sz w:val="28"/>
          <w:szCs w:val="28"/>
        </w:rPr>
        <w:t>туралы</w:t>
      </w:r>
      <w:r w:rsidRPr="004D4E4B">
        <w:rPr>
          <w:sz w:val="28"/>
          <w:szCs w:val="28"/>
          <w:lang w:val="kk-KZ"/>
        </w:rPr>
        <w:t xml:space="preserve">» </w:t>
      </w:r>
      <w:r w:rsidRPr="004D4E4B">
        <w:rPr>
          <w:b/>
          <w:bCs/>
          <w:sz w:val="28"/>
          <w:szCs w:val="28"/>
        </w:rPr>
        <w:t>Қазақстан</w:t>
      </w:r>
      <w:r w:rsidRPr="00CE34CB">
        <w:rPr>
          <w:b/>
          <w:bCs/>
          <w:sz w:val="28"/>
          <w:szCs w:val="28"/>
          <w:lang w:val="en-US"/>
        </w:rPr>
        <w:t xml:space="preserve"> </w:t>
      </w:r>
      <w:r w:rsidRPr="004D4E4B">
        <w:rPr>
          <w:b/>
          <w:bCs/>
          <w:sz w:val="28"/>
          <w:szCs w:val="28"/>
        </w:rPr>
        <w:t>Республикасы</w:t>
      </w:r>
      <w:r w:rsidRPr="00CE34CB">
        <w:rPr>
          <w:b/>
          <w:bCs/>
          <w:sz w:val="28"/>
          <w:szCs w:val="28"/>
          <w:lang w:val="en-US"/>
        </w:rPr>
        <w:t xml:space="preserve"> </w:t>
      </w:r>
      <w:r w:rsidRPr="004D4E4B">
        <w:rPr>
          <w:b/>
          <w:bCs/>
          <w:sz w:val="28"/>
          <w:szCs w:val="28"/>
        </w:rPr>
        <w:t>Білім</w:t>
      </w:r>
      <w:r w:rsidRPr="00CE34CB">
        <w:rPr>
          <w:b/>
          <w:bCs/>
          <w:sz w:val="28"/>
          <w:szCs w:val="28"/>
          <w:lang w:val="en-US"/>
        </w:rPr>
        <w:t xml:space="preserve"> </w:t>
      </w:r>
      <w:r w:rsidRPr="004D4E4B">
        <w:rPr>
          <w:b/>
          <w:bCs/>
          <w:sz w:val="28"/>
          <w:szCs w:val="28"/>
        </w:rPr>
        <w:t>және</w:t>
      </w:r>
      <w:r w:rsidRPr="00CE34CB">
        <w:rPr>
          <w:b/>
          <w:bCs/>
          <w:sz w:val="28"/>
          <w:szCs w:val="28"/>
          <w:lang w:val="en-US"/>
        </w:rPr>
        <w:t xml:space="preserve"> </w:t>
      </w:r>
      <w:r w:rsidRPr="004D4E4B">
        <w:rPr>
          <w:b/>
          <w:bCs/>
          <w:sz w:val="28"/>
          <w:szCs w:val="28"/>
        </w:rPr>
        <w:t>ғылым</w:t>
      </w:r>
      <w:r w:rsidRPr="00CE34CB">
        <w:rPr>
          <w:b/>
          <w:bCs/>
          <w:sz w:val="28"/>
          <w:szCs w:val="28"/>
          <w:lang w:val="en-US"/>
        </w:rPr>
        <w:t xml:space="preserve"> </w:t>
      </w:r>
      <w:r w:rsidRPr="004D4E4B">
        <w:rPr>
          <w:b/>
          <w:bCs/>
          <w:sz w:val="28"/>
          <w:szCs w:val="28"/>
        </w:rPr>
        <w:t>министрінің</w:t>
      </w:r>
      <w:r w:rsidRPr="00CE34CB">
        <w:rPr>
          <w:b/>
          <w:bCs/>
          <w:sz w:val="28"/>
          <w:szCs w:val="28"/>
          <w:lang w:val="en-US"/>
        </w:rPr>
        <w:t xml:space="preserve"> 2022 </w:t>
      </w:r>
      <w:r w:rsidRPr="004D4E4B">
        <w:rPr>
          <w:b/>
          <w:bCs/>
          <w:sz w:val="28"/>
          <w:szCs w:val="28"/>
        </w:rPr>
        <w:t>жылғы</w:t>
      </w:r>
      <w:r w:rsidRPr="00CE34CB">
        <w:rPr>
          <w:b/>
          <w:bCs/>
          <w:sz w:val="28"/>
          <w:szCs w:val="28"/>
          <w:lang w:val="en-US"/>
        </w:rPr>
        <w:t xml:space="preserve"> 12 </w:t>
      </w:r>
      <w:r w:rsidRPr="004D4E4B">
        <w:rPr>
          <w:b/>
          <w:bCs/>
          <w:sz w:val="28"/>
          <w:szCs w:val="28"/>
        </w:rPr>
        <w:t>қаңтардағы</w:t>
      </w:r>
      <w:r w:rsidRPr="00CE34CB">
        <w:rPr>
          <w:b/>
          <w:bCs/>
          <w:sz w:val="28"/>
          <w:szCs w:val="28"/>
          <w:lang w:val="en-US"/>
        </w:rPr>
        <w:t xml:space="preserve"> № 6 </w:t>
      </w:r>
      <w:r w:rsidRPr="004D4E4B">
        <w:rPr>
          <w:b/>
          <w:bCs/>
          <w:sz w:val="28"/>
          <w:szCs w:val="28"/>
        </w:rPr>
        <w:t>бұйрығы</w:t>
      </w:r>
      <w:r w:rsidRPr="004D4E4B">
        <w:rPr>
          <w:b/>
          <w:bCs/>
          <w:sz w:val="28"/>
          <w:szCs w:val="28"/>
          <w:lang w:val="kk-KZ"/>
        </w:rPr>
        <w:t>.</w:t>
      </w:r>
    </w:p>
    <w:p w14:paraId="4D5F8041" w14:textId="43D13A92" w:rsidR="00CE34CB" w:rsidRPr="00CE34CB" w:rsidRDefault="00CE34CB" w:rsidP="00CE34CB">
      <w:pPr>
        <w:pStyle w:val="a3"/>
        <w:numPr>
          <w:ilvl w:val="0"/>
          <w:numId w:val="47"/>
        </w:numPr>
        <w:spacing w:before="0" w:beforeAutospacing="0" w:after="0" w:afterAutospacing="0"/>
        <w:jc w:val="both"/>
        <w:rPr>
          <w:sz w:val="28"/>
          <w:szCs w:val="28"/>
          <w:lang w:val="en-US"/>
        </w:rPr>
      </w:pPr>
      <w:r w:rsidRPr="004D4E4B">
        <w:rPr>
          <w:sz w:val="28"/>
          <w:szCs w:val="28"/>
          <w:lang w:val="kk-KZ"/>
        </w:rPr>
        <w:t>«</w:t>
      </w:r>
      <w:r w:rsidRPr="004D4E4B">
        <w:rPr>
          <w:sz w:val="28"/>
          <w:szCs w:val="28"/>
        </w:rPr>
        <w:t>Мүмкіндігі</w:t>
      </w:r>
      <w:r w:rsidRPr="00CE34CB">
        <w:rPr>
          <w:sz w:val="28"/>
          <w:szCs w:val="28"/>
          <w:lang w:val="en-US"/>
        </w:rPr>
        <w:t xml:space="preserve"> </w:t>
      </w:r>
      <w:r w:rsidRPr="004D4E4B">
        <w:rPr>
          <w:sz w:val="28"/>
          <w:szCs w:val="28"/>
        </w:rPr>
        <w:t>шектеулі</w:t>
      </w:r>
      <w:r w:rsidRPr="00CE34CB">
        <w:rPr>
          <w:sz w:val="28"/>
          <w:szCs w:val="28"/>
          <w:lang w:val="en-US"/>
        </w:rPr>
        <w:t xml:space="preserve"> </w:t>
      </w:r>
      <w:r w:rsidRPr="004D4E4B">
        <w:rPr>
          <w:sz w:val="28"/>
          <w:szCs w:val="28"/>
        </w:rPr>
        <w:t>балаларды</w:t>
      </w:r>
      <w:r w:rsidRPr="00CE34CB">
        <w:rPr>
          <w:sz w:val="28"/>
          <w:szCs w:val="28"/>
          <w:lang w:val="en-US"/>
        </w:rPr>
        <w:t xml:space="preserve"> </w:t>
      </w:r>
      <w:r w:rsidRPr="004D4E4B">
        <w:rPr>
          <w:sz w:val="28"/>
          <w:szCs w:val="28"/>
        </w:rPr>
        <w:t>арнайы</w:t>
      </w:r>
      <w:r w:rsidRPr="00CE34CB">
        <w:rPr>
          <w:sz w:val="28"/>
          <w:szCs w:val="28"/>
          <w:lang w:val="en-US"/>
        </w:rPr>
        <w:t xml:space="preserve"> </w:t>
      </w:r>
      <w:r w:rsidRPr="004D4E4B">
        <w:rPr>
          <w:sz w:val="28"/>
          <w:szCs w:val="28"/>
        </w:rPr>
        <w:t>психологиялық</w:t>
      </w:r>
      <w:r w:rsidR="00A87357">
        <w:rPr>
          <w:sz w:val="28"/>
          <w:szCs w:val="28"/>
          <w:lang w:val="en-US"/>
        </w:rPr>
        <w:t>-</w:t>
      </w:r>
      <w:r w:rsidRPr="004D4E4B">
        <w:rPr>
          <w:sz w:val="28"/>
          <w:szCs w:val="28"/>
        </w:rPr>
        <w:t>педагогикалық</w:t>
      </w:r>
      <w:r w:rsidRPr="00CE34CB">
        <w:rPr>
          <w:sz w:val="28"/>
          <w:szCs w:val="28"/>
          <w:lang w:val="en-US"/>
        </w:rPr>
        <w:t xml:space="preserve"> </w:t>
      </w:r>
      <w:r w:rsidRPr="004D4E4B">
        <w:rPr>
          <w:sz w:val="28"/>
          <w:szCs w:val="28"/>
        </w:rPr>
        <w:t>қолдауға</w:t>
      </w:r>
      <w:r w:rsidRPr="00CE34CB">
        <w:rPr>
          <w:sz w:val="28"/>
          <w:szCs w:val="28"/>
          <w:lang w:val="en-US"/>
        </w:rPr>
        <w:t xml:space="preserve"> </w:t>
      </w:r>
      <w:r w:rsidRPr="004D4E4B">
        <w:rPr>
          <w:sz w:val="28"/>
          <w:szCs w:val="28"/>
        </w:rPr>
        <w:t>мемлекеттік</w:t>
      </w:r>
      <w:r w:rsidRPr="00CE34CB">
        <w:rPr>
          <w:sz w:val="28"/>
          <w:szCs w:val="28"/>
          <w:lang w:val="en-US"/>
        </w:rPr>
        <w:t xml:space="preserve"> </w:t>
      </w:r>
      <w:r w:rsidRPr="004D4E4B">
        <w:rPr>
          <w:sz w:val="28"/>
          <w:szCs w:val="28"/>
        </w:rPr>
        <w:t>білім</w:t>
      </w:r>
      <w:r w:rsidRPr="00CE34CB">
        <w:rPr>
          <w:sz w:val="28"/>
          <w:szCs w:val="28"/>
          <w:lang w:val="en-US"/>
        </w:rPr>
        <w:t xml:space="preserve"> </w:t>
      </w:r>
      <w:r w:rsidRPr="004D4E4B">
        <w:rPr>
          <w:sz w:val="28"/>
          <w:szCs w:val="28"/>
        </w:rPr>
        <w:t>беру</w:t>
      </w:r>
      <w:r w:rsidRPr="00CE34CB">
        <w:rPr>
          <w:sz w:val="28"/>
          <w:szCs w:val="28"/>
          <w:lang w:val="en-US"/>
        </w:rPr>
        <w:t xml:space="preserve"> </w:t>
      </w:r>
      <w:r w:rsidRPr="004D4E4B">
        <w:rPr>
          <w:sz w:val="28"/>
          <w:szCs w:val="28"/>
        </w:rPr>
        <w:t>тапсырысын</w:t>
      </w:r>
      <w:r w:rsidRPr="00CE34CB">
        <w:rPr>
          <w:sz w:val="28"/>
          <w:szCs w:val="28"/>
          <w:lang w:val="en-US"/>
        </w:rPr>
        <w:t xml:space="preserve"> </w:t>
      </w:r>
      <w:r w:rsidRPr="004D4E4B">
        <w:rPr>
          <w:sz w:val="28"/>
          <w:szCs w:val="28"/>
        </w:rPr>
        <w:t>орналастыру</w:t>
      </w:r>
      <w:r w:rsidRPr="00CE34CB">
        <w:rPr>
          <w:sz w:val="28"/>
          <w:szCs w:val="28"/>
          <w:lang w:val="en-US"/>
        </w:rPr>
        <w:t xml:space="preserve"> </w:t>
      </w:r>
      <w:r w:rsidRPr="004D4E4B">
        <w:rPr>
          <w:sz w:val="28"/>
          <w:szCs w:val="28"/>
        </w:rPr>
        <w:t>қағидаларын</w:t>
      </w:r>
      <w:r w:rsidRPr="00CE34CB">
        <w:rPr>
          <w:sz w:val="28"/>
          <w:szCs w:val="28"/>
          <w:lang w:val="en-US"/>
        </w:rPr>
        <w:t xml:space="preserve"> </w:t>
      </w:r>
      <w:r w:rsidRPr="004D4E4B">
        <w:rPr>
          <w:sz w:val="28"/>
          <w:szCs w:val="28"/>
        </w:rPr>
        <w:t>бекіту</w:t>
      </w:r>
      <w:r w:rsidRPr="00CE34CB">
        <w:rPr>
          <w:sz w:val="28"/>
          <w:szCs w:val="28"/>
          <w:lang w:val="en-US"/>
        </w:rPr>
        <w:t xml:space="preserve"> </w:t>
      </w:r>
      <w:r w:rsidRPr="004D4E4B">
        <w:rPr>
          <w:sz w:val="28"/>
          <w:szCs w:val="28"/>
        </w:rPr>
        <w:t>туралы</w:t>
      </w:r>
      <w:r w:rsidRPr="004D4E4B">
        <w:rPr>
          <w:sz w:val="28"/>
          <w:szCs w:val="28"/>
          <w:lang w:val="kk-KZ"/>
        </w:rPr>
        <w:t xml:space="preserve">» </w:t>
      </w:r>
      <w:r w:rsidRPr="004D4E4B">
        <w:rPr>
          <w:b/>
          <w:bCs/>
          <w:sz w:val="28"/>
          <w:szCs w:val="28"/>
        </w:rPr>
        <w:t>Қазақстан</w:t>
      </w:r>
      <w:r w:rsidRPr="00CE34CB">
        <w:rPr>
          <w:b/>
          <w:bCs/>
          <w:sz w:val="28"/>
          <w:szCs w:val="28"/>
          <w:lang w:val="en-US"/>
        </w:rPr>
        <w:t xml:space="preserve"> </w:t>
      </w:r>
      <w:r w:rsidRPr="004D4E4B">
        <w:rPr>
          <w:b/>
          <w:bCs/>
          <w:sz w:val="28"/>
          <w:szCs w:val="28"/>
        </w:rPr>
        <w:t>Республикасы</w:t>
      </w:r>
      <w:r w:rsidRPr="00CE34CB">
        <w:rPr>
          <w:b/>
          <w:bCs/>
          <w:sz w:val="28"/>
          <w:szCs w:val="28"/>
          <w:lang w:val="en-US"/>
        </w:rPr>
        <w:t xml:space="preserve"> </w:t>
      </w:r>
      <w:r w:rsidRPr="004D4E4B">
        <w:rPr>
          <w:b/>
          <w:bCs/>
          <w:sz w:val="28"/>
          <w:szCs w:val="28"/>
        </w:rPr>
        <w:t>Оқу</w:t>
      </w:r>
      <w:r w:rsidR="00A87357">
        <w:rPr>
          <w:b/>
          <w:bCs/>
          <w:sz w:val="28"/>
          <w:szCs w:val="28"/>
          <w:lang w:val="en-US"/>
        </w:rPr>
        <w:t>-</w:t>
      </w:r>
      <w:r w:rsidRPr="004D4E4B">
        <w:rPr>
          <w:b/>
          <w:bCs/>
          <w:sz w:val="28"/>
          <w:szCs w:val="28"/>
        </w:rPr>
        <w:t>ағарту</w:t>
      </w:r>
      <w:r w:rsidRPr="00CE34CB">
        <w:rPr>
          <w:b/>
          <w:bCs/>
          <w:sz w:val="28"/>
          <w:szCs w:val="28"/>
          <w:lang w:val="en-US"/>
        </w:rPr>
        <w:t xml:space="preserve"> </w:t>
      </w:r>
      <w:r w:rsidRPr="004D4E4B">
        <w:rPr>
          <w:b/>
          <w:bCs/>
          <w:sz w:val="28"/>
          <w:szCs w:val="28"/>
        </w:rPr>
        <w:t>министрінің</w:t>
      </w:r>
      <w:r w:rsidRPr="00CE34CB">
        <w:rPr>
          <w:b/>
          <w:bCs/>
          <w:sz w:val="28"/>
          <w:szCs w:val="28"/>
          <w:lang w:val="en-US"/>
        </w:rPr>
        <w:t xml:space="preserve"> 2022 </w:t>
      </w:r>
      <w:r w:rsidRPr="004D4E4B">
        <w:rPr>
          <w:b/>
          <w:bCs/>
          <w:sz w:val="28"/>
          <w:szCs w:val="28"/>
        </w:rPr>
        <w:t>жылғы</w:t>
      </w:r>
      <w:r w:rsidRPr="00CE34CB">
        <w:rPr>
          <w:b/>
          <w:bCs/>
          <w:sz w:val="28"/>
          <w:szCs w:val="28"/>
          <w:lang w:val="en-US"/>
        </w:rPr>
        <w:t xml:space="preserve"> 29 </w:t>
      </w:r>
      <w:r w:rsidRPr="004D4E4B">
        <w:rPr>
          <w:b/>
          <w:bCs/>
          <w:sz w:val="28"/>
          <w:szCs w:val="28"/>
        </w:rPr>
        <w:t>желтоқсандағы</w:t>
      </w:r>
      <w:r w:rsidRPr="00CE34CB">
        <w:rPr>
          <w:b/>
          <w:bCs/>
          <w:sz w:val="28"/>
          <w:szCs w:val="28"/>
          <w:lang w:val="en-US"/>
        </w:rPr>
        <w:t xml:space="preserve"> № 532 </w:t>
      </w:r>
      <w:r w:rsidRPr="004D4E4B">
        <w:rPr>
          <w:b/>
          <w:bCs/>
          <w:sz w:val="28"/>
          <w:szCs w:val="28"/>
        </w:rPr>
        <w:t>бұйрығы</w:t>
      </w:r>
      <w:r w:rsidRPr="00CE34CB">
        <w:rPr>
          <w:sz w:val="28"/>
          <w:szCs w:val="28"/>
          <w:lang w:val="en-US"/>
        </w:rPr>
        <w:t>.</w:t>
      </w:r>
    </w:p>
    <w:p w14:paraId="63C819DA" w14:textId="77777777" w:rsidR="00CE34CB" w:rsidRPr="00CE34CB" w:rsidRDefault="00CE34CB" w:rsidP="00CE34CB">
      <w:pPr>
        <w:pStyle w:val="a3"/>
        <w:numPr>
          <w:ilvl w:val="0"/>
          <w:numId w:val="47"/>
        </w:numPr>
        <w:spacing w:before="0" w:beforeAutospacing="0" w:after="0" w:afterAutospacing="0"/>
        <w:jc w:val="both"/>
        <w:rPr>
          <w:rStyle w:val="af3"/>
          <w:b w:val="0"/>
          <w:bCs w:val="0"/>
          <w:sz w:val="28"/>
          <w:szCs w:val="28"/>
          <w:lang w:val="en-US"/>
        </w:rPr>
      </w:pPr>
      <w:r w:rsidRPr="004D4E4B">
        <w:rPr>
          <w:sz w:val="28"/>
          <w:szCs w:val="28"/>
          <w:lang w:val="kk-KZ"/>
        </w:rPr>
        <w:t>«</w:t>
      </w:r>
      <w:r w:rsidRPr="004D4E4B">
        <w:rPr>
          <w:sz w:val="28"/>
          <w:szCs w:val="28"/>
        </w:rPr>
        <w:t>ЕБҚ</w:t>
      </w:r>
      <w:r w:rsidRPr="00CE34CB">
        <w:rPr>
          <w:sz w:val="28"/>
          <w:szCs w:val="28"/>
          <w:lang w:val="en-US"/>
        </w:rPr>
        <w:t xml:space="preserve"> </w:t>
      </w:r>
      <w:r w:rsidRPr="004D4E4B">
        <w:rPr>
          <w:sz w:val="28"/>
          <w:szCs w:val="28"/>
        </w:rPr>
        <w:t>білім</w:t>
      </w:r>
      <w:r w:rsidRPr="00CE34CB">
        <w:rPr>
          <w:sz w:val="28"/>
          <w:szCs w:val="28"/>
          <w:lang w:val="en-US"/>
        </w:rPr>
        <w:t xml:space="preserve"> </w:t>
      </w:r>
      <w:r w:rsidRPr="004D4E4B">
        <w:rPr>
          <w:sz w:val="28"/>
          <w:szCs w:val="28"/>
        </w:rPr>
        <w:t>алушылара</w:t>
      </w:r>
      <w:r w:rsidRPr="00CE34CB">
        <w:rPr>
          <w:sz w:val="28"/>
          <w:szCs w:val="28"/>
          <w:lang w:val="en-US"/>
        </w:rPr>
        <w:t xml:space="preserve"> </w:t>
      </w:r>
      <w:r w:rsidRPr="004D4E4B">
        <w:rPr>
          <w:sz w:val="28"/>
          <w:szCs w:val="28"/>
        </w:rPr>
        <w:t>арналған</w:t>
      </w:r>
      <w:r w:rsidRPr="00CE34CB">
        <w:rPr>
          <w:sz w:val="28"/>
          <w:szCs w:val="28"/>
          <w:lang w:val="en-US"/>
        </w:rPr>
        <w:t xml:space="preserve"> </w:t>
      </w:r>
      <w:r w:rsidRPr="004D4E4B">
        <w:rPr>
          <w:sz w:val="28"/>
          <w:szCs w:val="28"/>
        </w:rPr>
        <w:t>үлгілік</w:t>
      </w:r>
      <w:r w:rsidRPr="00CE34CB">
        <w:rPr>
          <w:sz w:val="28"/>
          <w:szCs w:val="28"/>
          <w:lang w:val="en-US"/>
        </w:rPr>
        <w:t xml:space="preserve"> </w:t>
      </w:r>
      <w:r w:rsidRPr="004D4E4B">
        <w:rPr>
          <w:sz w:val="28"/>
          <w:szCs w:val="28"/>
        </w:rPr>
        <w:t>оқу</w:t>
      </w:r>
      <w:r w:rsidRPr="00CE34CB">
        <w:rPr>
          <w:sz w:val="28"/>
          <w:szCs w:val="28"/>
          <w:lang w:val="en-US"/>
        </w:rPr>
        <w:t xml:space="preserve"> </w:t>
      </w:r>
      <w:r w:rsidRPr="004D4E4B">
        <w:rPr>
          <w:sz w:val="28"/>
          <w:szCs w:val="28"/>
        </w:rPr>
        <w:t>бағдарламалары</w:t>
      </w:r>
      <w:r w:rsidRPr="004D4E4B">
        <w:rPr>
          <w:sz w:val="28"/>
          <w:szCs w:val="28"/>
          <w:lang w:val="kk-KZ"/>
        </w:rPr>
        <w:t xml:space="preserve">н </w:t>
      </w:r>
      <w:r w:rsidRPr="004D4E4B">
        <w:rPr>
          <w:sz w:val="28"/>
          <w:szCs w:val="28"/>
        </w:rPr>
        <w:t>бекіту</w:t>
      </w:r>
      <w:r w:rsidRPr="00CE34CB">
        <w:rPr>
          <w:sz w:val="28"/>
          <w:szCs w:val="28"/>
          <w:lang w:val="en-US"/>
        </w:rPr>
        <w:t xml:space="preserve"> </w:t>
      </w:r>
      <w:r w:rsidRPr="004D4E4B">
        <w:rPr>
          <w:sz w:val="28"/>
          <w:szCs w:val="28"/>
        </w:rPr>
        <w:t>туралы</w:t>
      </w:r>
      <w:r w:rsidRPr="004D4E4B">
        <w:rPr>
          <w:sz w:val="28"/>
          <w:szCs w:val="28"/>
          <w:lang w:val="kk-KZ"/>
        </w:rPr>
        <w:t>»</w:t>
      </w:r>
      <w:r w:rsidRPr="00CE34CB">
        <w:rPr>
          <w:sz w:val="28"/>
          <w:szCs w:val="28"/>
          <w:lang w:val="en-US"/>
        </w:rPr>
        <w:t xml:space="preserve"> </w:t>
      </w:r>
      <w:r w:rsidRPr="004D4E4B">
        <w:rPr>
          <w:rStyle w:val="af3"/>
          <w:sz w:val="28"/>
          <w:szCs w:val="28"/>
        </w:rPr>
        <w:t>Қазақстан</w:t>
      </w:r>
      <w:r w:rsidRPr="00CE34CB">
        <w:rPr>
          <w:rStyle w:val="af3"/>
          <w:sz w:val="28"/>
          <w:szCs w:val="28"/>
          <w:lang w:val="en-US"/>
        </w:rPr>
        <w:t xml:space="preserve"> </w:t>
      </w:r>
      <w:r w:rsidRPr="004D4E4B">
        <w:rPr>
          <w:rStyle w:val="af3"/>
          <w:sz w:val="28"/>
          <w:szCs w:val="28"/>
        </w:rPr>
        <w:t>Республикасы</w:t>
      </w:r>
      <w:r w:rsidRPr="00CE34CB">
        <w:rPr>
          <w:rStyle w:val="af3"/>
          <w:sz w:val="28"/>
          <w:szCs w:val="28"/>
          <w:lang w:val="en-US"/>
        </w:rPr>
        <w:t xml:space="preserve"> </w:t>
      </w:r>
      <w:r w:rsidRPr="004D4E4B">
        <w:rPr>
          <w:rStyle w:val="af3"/>
          <w:sz w:val="28"/>
          <w:szCs w:val="28"/>
        </w:rPr>
        <w:t>Білім</w:t>
      </w:r>
      <w:r w:rsidRPr="00CE34CB">
        <w:rPr>
          <w:rStyle w:val="af3"/>
          <w:sz w:val="28"/>
          <w:szCs w:val="28"/>
          <w:lang w:val="en-US"/>
        </w:rPr>
        <w:t xml:space="preserve"> </w:t>
      </w:r>
      <w:r w:rsidRPr="004D4E4B">
        <w:rPr>
          <w:rStyle w:val="af3"/>
          <w:sz w:val="28"/>
          <w:szCs w:val="28"/>
        </w:rPr>
        <w:t>және</w:t>
      </w:r>
      <w:r w:rsidRPr="00CE34CB">
        <w:rPr>
          <w:rStyle w:val="af3"/>
          <w:sz w:val="28"/>
          <w:szCs w:val="28"/>
          <w:lang w:val="en-US"/>
        </w:rPr>
        <w:t xml:space="preserve"> </w:t>
      </w:r>
      <w:r w:rsidRPr="004D4E4B">
        <w:rPr>
          <w:rStyle w:val="af3"/>
          <w:sz w:val="28"/>
          <w:szCs w:val="28"/>
        </w:rPr>
        <w:t>ғылым</w:t>
      </w:r>
      <w:r w:rsidRPr="00CE34CB">
        <w:rPr>
          <w:rStyle w:val="af3"/>
          <w:sz w:val="28"/>
          <w:szCs w:val="28"/>
          <w:lang w:val="en-US"/>
        </w:rPr>
        <w:t xml:space="preserve"> </w:t>
      </w:r>
      <w:r w:rsidRPr="004D4E4B">
        <w:rPr>
          <w:rStyle w:val="af3"/>
          <w:sz w:val="28"/>
          <w:szCs w:val="28"/>
        </w:rPr>
        <w:t>министрлігінің</w:t>
      </w:r>
      <w:r w:rsidRPr="00CE34CB">
        <w:rPr>
          <w:rStyle w:val="af3"/>
          <w:sz w:val="28"/>
          <w:szCs w:val="28"/>
          <w:lang w:val="en-US"/>
        </w:rPr>
        <w:t xml:space="preserve"> 2020 </w:t>
      </w:r>
      <w:r w:rsidRPr="004D4E4B">
        <w:rPr>
          <w:rStyle w:val="af3"/>
          <w:sz w:val="28"/>
          <w:szCs w:val="28"/>
        </w:rPr>
        <w:t>жылғы</w:t>
      </w:r>
      <w:r w:rsidRPr="00CE34CB">
        <w:rPr>
          <w:rStyle w:val="af3"/>
          <w:sz w:val="28"/>
          <w:szCs w:val="28"/>
          <w:lang w:val="en-US"/>
        </w:rPr>
        <w:t xml:space="preserve"> 5 </w:t>
      </w:r>
      <w:r w:rsidRPr="004D4E4B">
        <w:rPr>
          <w:rStyle w:val="af3"/>
          <w:sz w:val="28"/>
          <w:szCs w:val="28"/>
        </w:rPr>
        <w:t>ақпандағы</w:t>
      </w:r>
      <w:r w:rsidRPr="00CE34CB">
        <w:rPr>
          <w:rStyle w:val="af3"/>
          <w:sz w:val="28"/>
          <w:szCs w:val="28"/>
          <w:lang w:val="en-US"/>
        </w:rPr>
        <w:t xml:space="preserve"> № 51 </w:t>
      </w:r>
      <w:r w:rsidRPr="004D4E4B">
        <w:rPr>
          <w:rStyle w:val="af3"/>
          <w:sz w:val="28"/>
          <w:szCs w:val="28"/>
        </w:rPr>
        <w:t>бұйрығы</w:t>
      </w:r>
      <w:r w:rsidRPr="00CE34CB">
        <w:rPr>
          <w:rStyle w:val="af3"/>
          <w:sz w:val="28"/>
          <w:szCs w:val="28"/>
          <w:lang w:val="en-US"/>
        </w:rPr>
        <w:t>.</w:t>
      </w:r>
    </w:p>
    <w:p w14:paraId="0E94A1AE" w14:textId="77777777" w:rsidR="00CE34CB" w:rsidRPr="00CE34CB" w:rsidRDefault="00CE34CB" w:rsidP="00CE34CB">
      <w:pPr>
        <w:pStyle w:val="a3"/>
        <w:numPr>
          <w:ilvl w:val="0"/>
          <w:numId w:val="47"/>
        </w:numPr>
        <w:spacing w:before="0" w:beforeAutospacing="0" w:after="0" w:afterAutospacing="0"/>
        <w:jc w:val="both"/>
        <w:rPr>
          <w:sz w:val="28"/>
          <w:szCs w:val="28"/>
          <w:lang w:val="en-US"/>
        </w:rPr>
      </w:pPr>
      <w:r w:rsidRPr="004D4E4B">
        <w:rPr>
          <w:sz w:val="28"/>
          <w:szCs w:val="28"/>
          <w:lang w:val="kk-KZ"/>
        </w:rPr>
        <w:t>«Б</w:t>
      </w:r>
      <w:r w:rsidRPr="004D4E4B">
        <w:rPr>
          <w:sz w:val="28"/>
          <w:szCs w:val="28"/>
        </w:rPr>
        <w:t>ілім</w:t>
      </w:r>
      <w:r w:rsidRPr="00CE34CB">
        <w:rPr>
          <w:sz w:val="28"/>
          <w:szCs w:val="28"/>
          <w:lang w:val="en-US"/>
        </w:rPr>
        <w:t xml:space="preserve"> </w:t>
      </w:r>
      <w:r w:rsidRPr="004D4E4B">
        <w:rPr>
          <w:sz w:val="28"/>
          <w:szCs w:val="28"/>
        </w:rPr>
        <w:t>берудің</w:t>
      </w:r>
      <w:r w:rsidRPr="00CE34CB">
        <w:rPr>
          <w:sz w:val="28"/>
          <w:szCs w:val="28"/>
          <w:lang w:val="en-US"/>
        </w:rPr>
        <w:t xml:space="preserve"> </w:t>
      </w:r>
      <w:r w:rsidRPr="004D4E4B">
        <w:rPr>
          <w:sz w:val="28"/>
          <w:szCs w:val="28"/>
        </w:rPr>
        <w:t>барлық</w:t>
      </w:r>
      <w:r w:rsidRPr="00CE34CB">
        <w:rPr>
          <w:sz w:val="28"/>
          <w:szCs w:val="28"/>
          <w:lang w:val="en-US"/>
        </w:rPr>
        <w:t xml:space="preserve"> </w:t>
      </w:r>
      <w:r w:rsidRPr="004D4E4B">
        <w:rPr>
          <w:sz w:val="28"/>
          <w:szCs w:val="28"/>
        </w:rPr>
        <w:t>деңгейінің</w:t>
      </w:r>
      <w:r w:rsidRPr="00CE34CB">
        <w:rPr>
          <w:sz w:val="28"/>
          <w:szCs w:val="28"/>
          <w:lang w:val="en-US"/>
        </w:rPr>
        <w:t xml:space="preserve"> </w:t>
      </w:r>
      <w:r w:rsidRPr="004D4E4B">
        <w:rPr>
          <w:sz w:val="28"/>
          <w:szCs w:val="28"/>
        </w:rPr>
        <w:t>мемлекеттік</w:t>
      </w:r>
      <w:r w:rsidRPr="00CE34CB">
        <w:rPr>
          <w:sz w:val="28"/>
          <w:szCs w:val="28"/>
          <w:lang w:val="en-US"/>
        </w:rPr>
        <w:t xml:space="preserve"> </w:t>
      </w:r>
      <w:r w:rsidRPr="004D4E4B">
        <w:rPr>
          <w:sz w:val="28"/>
          <w:szCs w:val="28"/>
        </w:rPr>
        <w:t>жалпыға</w:t>
      </w:r>
      <w:r w:rsidRPr="00CE34CB">
        <w:rPr>
          <w:sz w:val="28"/>
          <w:szCs w:val="28"/>
          <w:lang w:val="en-US"/>
        </w:rPr>
        <w:t xml:space="preserve"> </w:t>
      </w:r>
      <w:r w:rsidRPr="004D4E4B">
        <w:rPr>
          <w:sz w:val="28"/>
          <w:szCs w:val="28"/>
        </w:rPr>
        <w:t>міндетті</w:t>
      </w:r>
      <w:r w:rsidRPr="00CE34CB">
        <w:rPr>
          <w:sz w:val="28"/>
          <w:szCs w:val="28"/>
          <w:lang w:val="en-US"/>
        </w:rPr>
        <w:t xml:space="preserve"> </w:t>
      </w:r>
      <w:r w:rsidRPr="004D4E4B">
        <w:rPr>
          <w:sz w:val="28"/>
          <w:szCs w:val="28"/>
        </w:rPr>
        <w:t>білім</w:t>
      </w:r>
      <w:r w:rsidRPr="00CE34CB">
        <w:rPr>
          <w:sz w:val="28"/>
          <w:szCs w:val="28"/>
          <w:lang w:val="en-US"/>
        </w:rPr>
        <w:t xml:space="preserve"> </w:t>
      </w:r>
      <w:r w:rsidRPr="004D4E4B">
        <w:rPr>
          <w:sz w:val="28"/>
          <w:szCs w:val="28"/>
        </w:rPr>
        <w:t>беру</w:t>
      </w:r>
      <w:r w:rsidRPr="00CE34CB">
        <w:rPr>
          <w:sz w:val="28"/>
          <w:szCs w:val="28"/>
          <w:lang w:val="en-US"/>
        </w:rPr>
        <w:t xml:space="preserve"> </w:t>
      </w:r>
      <w:r w:rsidRPr="004D4E4B">
        <w:rPr>
          <w:sz w:val="28"/>
          <w:szCs w:val="28"/>
        </w:rPr>
        <w:t>стандарттарын</w:t>
      </w:r>
      <w:r w:rsidRPr="00CE34CB">
        <w:rPr>
          <w:sz w:val="28"/>
          <w:szCs w:val="28"/>
          <w:lang w:val="en-US"/>
        </w:rPr>
        <w:t xml:space="preserve"> </w:t>
      </w:r>
      <w:r w:rsidRPr="004D4E4B">
        <w:rPr>
          <w:sz w:val="28"/>
          <w:szCs w:val="28"/>
        </w:rPr>
        <w:t>бекіту</w:t>
      </w:r>
      <w:r w:rsidRPr="00CE34CB">
        <w:rPr>
          <w:sz w:val="28"/>
          <w:szCs w:val="28"/>
          <w:lang w:val="en-US"/>
        </w:rPr>
        <w:t xml:space="preserve"> </w:t>
      </w:r>
      <w:r w:rsidRPr="004D4E4B">
        <w:rPr>
          <w:sz w:val="28"/>
          <w:szCs w:val="28"/>
        </w:rPr>
        <w:t>туралы</w:t>
      </w:r>
      <w:r w:rsidRPr="004D4E4B">
        <w:rPr>
          <w:sz w:val="28"/>
          <w:szCs w:val="28"/>
          <w:lang w:val="kk-KZ"/>
        </w:rPr>
        <w:t xml:space="preserve">» </w:t>
      </w:r>
      <w:r w:rsidRPr="004D4E4B">
        <w:rPr>
          <w:b/>
          <w:bCs/>
          <w:sz w:val="28"/>
          <w:szCs w:val="28"/>
        </w:rPr>
        <w:t>Қазақстан</w:t>
      </w:r>
      <w:r w:rsidRPr="00CE34CB">
        <w:rPr>
          <w:b/>
          <w:bCs/>
          <w:sz w:val="28"/>
          <w:szCs w:val="28"/>
          <w:lang w:val="en-US"/>
        </w:rPr>
        <w:t xml:space="preserve"> </w:t>
      </w:r>
      <w:r w:rsidRPr="004D4E4B">
        <w:rPr>
          <w:b/>
          <w:bCs/>
          <w:sz w:val="28"/>
          <w:szCs w:val="28"/>
        </w:rPr>
        <w:t>Республикасы</w:t>
      </w:r>
      <w:r w:rsidRPr="00CE34CB">
        <w:rPr>
          <w:b/>
          <w:bCs/>
          <w:sz w:val="28"/>
          <w:szCs w:val="28"/>
          <w:lang w:val="en-US"/>
        </w:rPr>
        <w:t xml:space="preserve"> </w:t>
      </w:r>
      <w:r w:rsidRPr="004D4E4B">
        <w:rPr>
          <w:b/>
          <w:bCs/>
          <w:sz w:val="28"/>
          <w:szCs w:val="28"/>
        </w:rPr>
        <w:t>Білім</w:t>
      </w:r>
      <w:r w:rsidRPr="00CE34CB">
        <w:rPr>
          <w:b/>
          <w:bCs/>
          <w:sz w:val="28"/>
          <w:szCs w:val="28"/>
          <w:lang w:val="en-US"/>
        </w:rPr>
        <w:t xml:space="preserve"> </w:t>
      </w:r>
      <w:r w:rsidRPr="004D4E4B">
        <w:rPr>
          <w:b/>
          <w:bCs/>
          <w:sz w:val="28"/>
          <w:szCs w:val="28"/>
        </w:rPr>
        <w:t>және</w:t>
      </w:r>
      <w:r w:rsidRPr="00CE34CB">
        <w:rPr>
          <w:b/>
          <w:bCs/>
          <w:sz w:val="28"/>
          <w:szCs w:val="28"/>
          <w:lang w:val="en-US"/>
        </w:rPr>
        <w:t xml:space="preserve"> </w:t>
      </w:r>
      <w:r w:rsidRPr="004D4E4B">
        <w:rPr>
          <w:b/>
          <w:bCs/>
          <w:sz w:val="28"/>
          <w:szCs w:val="28"/>
        </w:rPr>
        <w:t>ғылым</w:t>
      </w:r>
      <w:r w:rsidRPr="00CE34CB">
        <w:rPr>
          <w:b/>
          <w:bCs/>
          <w:sz w:val="28"/>
          <w:szCs w:val="28"/>
          <w:lang w:val="en-US"/>
        </w:rPr>
        <w:t xml:space="preserve"> </w:t>
      </w:r>
      <w:r w:rsidRPr="004D4E4B">
        <w:rPr>
          <w:b/>
          <w:bCs/>
          <w:sz w:val="28"/>
          <w:szCs w:val="28"/>
        </w:rPr>
        <w:t>министрінің</w:t>
      </w:r>
      <w:r w:rsidRPr="00CE34CB">
        <w:rPr>
          <w:b/>
          <w:bCs/>
          <w:sz w:val="28"/>
          <w:szCs w:val="28"/>
          <w:lang w:val="en-US"/>
        </w:rPr>
        <w:t xml:space="preserve"> 2018 </w:t>
      </w:r>
      <w:r w:rsidRPr="004D4E4B">
        <w:rPr>
          <w:b/>
          <w:bCs/>
          <w:sz w:val="28"/>
          <w:szCs w:val="28"/>
        </w:rPr>
        <w:t>жылғы</w:t>
      </w:r>
      <w:r w:rsidRPr="00CE34CB">
        <w:rPr>
          <w:b/>
          <w:bCs/>
          <w:sz w:val="28"/>
          <w:szCs w:val="28"/>
          <w:lang w:val="en-US"/>
        </w:rPr>
        <w:t xml:space="preserve"> 31 </w:t>
      </w:r>
      <w:r w:rsidRPr="004D4E4B">
        <w:rPr>
          <w:b/>
          <w:bCs/>
          <w:sz w:val="28"/>
          <w:szCs w:val="28"/>
        </w:rPr>
        <w:t>қазандағы</w:t>
      </w:r>
      <w:r w:rsidRPr="00CE34CB">
        <w:rPr>
          <w:b/>
          <w:bCs/>
          <w:sz w:val="28"/>
          <w:szCs w:val="28"/>
          <w:lang w:val="en-US"/>
        </w:rPr>
        <w:t xml:space="preserve"> № 604 </w:t>
      </w:r>
      <w:r w:rsidRPr="004D4E4B">
        <w:rPr>
          <w:b/>
          <w:bCs/>
          <w:sz w:val="28"/>
          <w:szCs w:val="28"/>
        </w:rPr>
        <w:t>бұйрығы</w:t>
      </w:r>
      <w:r w:rsidRPr="00CE34CB">
        <w:rPr>
          <w:sz w:val="28"/>
          <w:szCs w:val="28"/>
          <w:lang w:val="en-US"/>
        </w:rPr>
        <w:t>.</w:t>
      </w:r>
    </w:p>
    <w:p w14:paraId="770B4FBF" w14:textId="77777777" w:rsidR="00CE34CB" w:rsidRPr="00CE34CB" w:rsidRDefault="00CE34CB" w:rsidP="00CE34CB">
      <w:pPr>
        <w:pStyle w:val="a3"/>
        <w:spacing w:before="0" w:beforeAutospacing="0" w:after="0" w:afterAutospacing="0"/>
        <w:ind w:firstLine="709"/>
        <w:jc w:val="both"/>
        <w:rPr>
          <w:sz w:val="28"/>
          <w:szCs w:val="28"/>
          <w:lang w:val="en-US"/>
        </w:rPr>
      </w:pPr>
      <w:r w:rsidRPr="004D4E4B">
        <w:rPr>
          <w:sz w:val="28"/>
          <w:szCs w:val="28"/>
        </w:rPr>
        <w:t>Инклюзивті</w:t>
      </w:r>
      <w:r w:rsidRPr="00CE34CB">
        <w:rPr>
          <w:sz w:val="28"/>
          <w:szCs w:val="28"/>
          <w:lang w:val="en-US"/>
        </w:rPr>
        <w:t xml:space="preserve"> </w:t>
      </w:r>
      <w:r w:rsidRPr="004D4E4B">
        <w:rPr>
          <w:sz w:val="28"/>
          <w:szCs w:val="28"/>
        </w:rPr>
        <w:t>білім</w:t>
      </w:r>
      <w:r w:rsidRPr="00CE34CB">
        <w:rPr>
          <w:sz w:val="28"/>
          <w:szCs w:val="28"/>
          <w:lang w:val="en-US"/>
        </w:rPr>
        <w:t xml:space="preserve"> </w:t>
      </w:r>
      <w:r w:rsidRPr="004D4E4B">
        <w:rPr>
          <w:sz w:val="28"/>
          <w:szCs w:val="28"/>
        </w:rPr>
        <w:t>берудің</w:t>
      </w:r>
      <w:r w:rsidRPr="00CE34CB">
        <w:rPr>
          <w:sz w:val="28"/>
          <w:szCs w:val="28"/>
          <w:lang w:val="en-US"/>
        </w:rPr>
        <w:t xml:space="preserve"> </w:t>
      </w:r>
      <w:r w:rsidRPr="004D4E4B">
        <w:rPr>
          <w:sz w:val="28"/>
          <w:szCs w:val="28"/>
        </w:rPr>
        <w:t>анықтамасы</w:t>
      </w:r>
      <w:r w:rsidRPr="00CE34CB">
        <w:rPr>
          <w:sz w:val="28"/>
          <w:szCs w:val="28"/>
          <w:lang w:val="en-US"/>
        </w:rPr>
        <w:t xml:space="preserve"> </w:t>
      </w:r>
      <w:r w:rsidRPr="004D4E4B">
        <w:rPr>
          <w:sz w:val="28"/>
          <w:szCs w:val="28"/>
        </w:rPr>
        <w:t>мен</w:t>
      </w:r>
      <w:r w:rsidRPr="00CE34CB">
        <w:rPr>
          <w:sz w:val="28"/>
          <w:szCs w:val="28"/>
          <w:lang w:val="en-US"/>
        </w:rPr>
        <w:t xml:space="preserve"> </w:t>
      </w:r>
      <w:r w:rsidRPr="004D4E4B">
        <w:rPr>
          <w:sz w:val="28"/>
          <w:szCs w:val="28"/>
        </w:rPr>
        <w:t>принциптері</w:t>
      </w:r>
      <w:r w:rsidRPr="004D4E4B">
        <w:rPr>
          <w:sz w:val="28"/>
          <w:szCs w:val="28"/>
          <w:lang w:val="kk-KZ"/>
        </w:rPr>
        <w:t xml:space="preserve"> </w:t>
      </w:r>
      <w:r w:rsidRPr="004D4E4B">
        <w:rPr>
          <w:sz w:val="28"/>
          <w:szCs w:val="28"/>
        </w:rPr>
        <w:t>психофизикалық</w:t>
      </w:r>
      <w:r w:rsidRPr="00CE34CB">
        <w:rPr>
          <w:sz w:val="28"/>
          <w:szCs w:val="28"/>
          <w:lang w:val="en-US"/>
        </w:rPr>
        <w:t xml:space="preserve"> </w:t>
      </w:r>
      <w:r w:rsidRPr="004D4E4B">
        <w:rPr>
          <w:sz w:val="28"/>
          <w:szCs w:val="28"/>
        </w:rPr>
        <w:t>ерекшеліктеріне</w:t>
      </w:r>
      <w:r w:rsidRPr="00CE34CB">
        <w:rPr>
          <w:sz w:val="28"/>
          <w:szCs w:val="28"/>
          <w:lang w:val="en-US"/>
        </w:rPr>
        <w:t xml:space="preserve"> </w:t>
      </w:r>
      <w:r w:rsidRPr="004D4E4B">
        <w:rPr>
          <w:sz w:val="28"/>
          <w:szCs w:val="28"/>
        </w:rPr>
        <w:t>қарамастан</w:t>
      </w:r>
      <w:r w:rsidRPr="00CE34CB">
        <w:rPr>
          <w:sz w:val="28"/>
          <w:szCs w:val="28"/>
          <w:lang w:val="en-US"/>
        </w:rPr>
        <w:t xml:space="preserve"> </w:t>
      </w:r>
      <w:r w:rsidRPr="004D4E4B">
        <w:rPr>
          <w:sz w:val="28"/>
          <w:szCs w:val="28"/>
        </w:rPr>
        <w:t>барлық</w:t>
      </w:r>
      <w:r w:rsidRPr="00CE34CB">
        <w:rPr>
          <w:sz w:val="28"/>
          <w:szCs w:val="28"/>
          <w:lang w:val="en-US"/>
        </w:rPr>
        <w:t xml:space="preserve"> </w:t>
      </w:r>
      <w:r w:rsidRPr="004D4E4B">
        <w:rPr>
          <w:sz w:val="28"/>
          <w:szCs w:val="28"/>
        </w:rPr>
        <w:t>балалардың</w:t>
      </w:r>
      <w:r w:rsidRPr="00CE34CB">
        <w:rPr>
          <w:sz w:val="28"/>
          <w:szCs w:val="28"/>
          <w:lang w:val="en-US"/>
        </w:rPr>
        <w:t xml:space="preserve"> </w:t>
      </w:r>
      <w:r w:rsidRPr="004D4E4B">
        <w:rPr>
          <w:rStyle w:val="af3"/>
          <w:sz w:val="28"/>
          <w:szCs w:val="28"/>
        </w:rPr>
        <w:t>сапалы</w:t>
      </w:r>
      <w:r w:rsidRPr="00CE34CB">
        <w:rPr>
          <w:rStyle w:val="af3"/>
          <w:sz w:val="28"/>
          <w:szCs w:val="28"/>
          <w:lang w:val="en-US"/>
        </w:rPr>
        <w:t xml:space="preserve"> </w:t>
      </w:r>
      <w:r w:rsidRPr="004D4E4B">
        <w:rPr>
          <w:rStyle w:val="af3"/>
          <w:sz w:val="28"/>
          <w:szCs w:val="28"/>
        </w:rPr>
        <w:t>білім</w:t>
      </w:r>
      <w:r w:rsidRPr="00CE34CB">
        <w:rPr>
          <w:rStyle w:val="af3"/>
          <w:sz w:val="28"/>
          <w:szCs w:val="28"/>
          <w:lang w:val="en-US"/>
        </w:rPr>
        <w:t xml:space="preserve"> </w:t>
      </w:r>
      <w:r w:rsidRPr="004D4E4B">
        <w:rPr>
          <w:rStyle w:val="af3"/>
          <w:sz w:val="28"/>
          <w:szCs w:val="28"/>
        </w:rPr>
        <w:t>алуға</w:t>
      </w:r>
      <w:r w:rsidRPr="00CE34CB">
        <w:rPr>
          <w:rStyle w:val="af3"/>
          <w:sz w:val="28"/>
          <w:szCs w:val="28"/>
          <w:lang w:val="en-US"/>
        </w:rPr>
        <w:t xml:space="preserve"> </w:t>
      </w:r>
      <w:r w:rsidRPr="004D4E4B">
        <w:rPr>
          <w:rStyle w:val="af3"/>
          <w:sz w:val="28"/>
          <w:szCs w:val="28"/>
        </w:rPr>
        <w:t>тең</w:t>
      </w:r>
      <w:r w:rsidRPr="00CE34CB">
        <w:rPr>
          <w:rStyle w:val="af3"/>
          <w:sz w:val="28"/>
          <w:szCs w:val="28"/>
          <w:lang w:val="en-US"/>
        </w:rPr>
        <w:t xml:space="preserve"> </w:t>
      </w:r>
      <w:r w:rsidRPr="004D4E4B">
        <w:rPr>
          <w:rStyle w:val="af3"/>
          <w:sz w:val="28"/>
          <w:szCs w:val="28"/>
        </w:rPr>
        <w:t>қолжетімділігін</w:t>
      </w:r>
      <w:r w:rsidRPr="00CE34CB">
        <w:rPr>
          <w:rStyle w:val="af3"/>
          <w:sz w:val="28"/>
          <w:szCs w:val="28"/>
          <w:lang w:val="en-US"/>
        </w:rPr>
        <w:t xml:space="preserve"> </w:t>
      </w:r>
      <w:r w:rsidRPr="004D4E4B">
        <w:rPr>
          <w:sz w:val="28"/>
          <w:szCs w:val="28"/>
        </w:rPr>
        <w:t>қамтамасыз</w:t>
      </w:r>
      <w:r w:rsidRPr="00CE34CB">
        <w:rPr>
          <w:sz w:val="28"/>
          <w:szCs w:val="28"/>
          <w:lang w:val="en-US"/>
        </w:rPr>
        <w:t xml:space="preserve"> </w:t>
      </w:r>
      <w:r w:rsidRPr="004D4E4B">
        <w:rPr>
          <w:sz w:val="28"/>
          <w:szCs w:val="28"/>
        </w:rPr>
        <w:t>ететін</w:t>
      </w:r>
      <w:r w:rsidRPr="00CE34CB">
        <w:rPr>
          <w:sz w:val="28"/>
          <w:szCs w:val="28"/>
          <w:lang w:val="en-US"/>
        </w:rPr>
        <w:t xml:space="preserve"> </w:t>
      </w:r>
      <w:r w:rsidRPr="004D4E4B">
        <w:rPr>
          <w:sz w:val="28"/>
          <w:szCs w:val="28"/>
        </w:rPr>
        <w:t>процесс</w:t>
      </w:r>
      <w:r w:rsidRPr="00CE34CB">
        <w:rPr>
          <w:sz w:val="28"/>
          <w:szCs w:val="28"/>
          <w:lang w:val="en-US"/>
        </w:rPr>
        <w:t>.</w:t>
      </w:r>
    </w:p>
    <w:p w14:paraId="07FF53CB" w14:textId="77777777" w:rsidR="00CE34CB" w:rsidRPr="004D4E4B" w:rsidRDefault="00CE34CB" w:rsidP="00CE34CB">
      <w:pPr>
        <w:pStyle w:val="a3"/>
        <w:spacing w:before="0" w:beforeAutospacing="0" w:after="0" w:afterAutospacing="0"/>
        <w:rPr>
          <w:b/>
          <w:bCs/>
          <w:sz w:val="28"/>
          <w:szCs w:val="28"/>
        </w:rPr>
      </w:pPr>
      <w:r w:rsidRPr="004D4E4B">
        <w:rPr>
          <w:b/>
          <w:bCs/>
          <w:sz w:val="28"/>
          <w:szCs w:val="28"/>
        </w:rPr>
        <w:t>Негізгі принциптер:</w:t>
      </w:r>
    </w:p>
    <w:p w14:paraId="693E3A88" w14:textId="18C07C1A" w:rsidR="00CE34CB" w:rsidRPr="004D4E4B" w:rsidRDefault="00CE34CB" w:rsidP="00CE34CB">
      <w:pPr>
        <w:pStyle w:val="a3"/>
        <w:numPr>
          <w:ilvl w:val="0"/>
          <w:numId w:val="48"/>
        </w:numPr>
        <w:spacing w:before="0" w:beforeAutospacing="0" w:after="0" w:afterAutospacing="0"/>
        <w:rPr>
          <w:sz w:val="28"/>
          <w:szCs w:val="28"/>
        </w:rPr>
      </w:pPr>
      <w:r w:rsidRPr="004D4E4B">
        <w:rPr>
          <w:sz w:val="28"/>
          <w:szCs w:val="28"/>
        </w:rPr>
        <w:t>Адамның қадір</w:t>
      </w:r>
      <w:r w:rsidR="00A87357">
        <w:rPr>
          <w:sz w:val="28"/>
          <w:szCs w:val="28"/>
        </w:rPr>
        <w:t>-</w:t>
      </w:r>
      <w:r w:rsidRPr="004D4E4B">
        <w:rPr>
          <w:sz w:val="28"/>
          <w:szCs w:val="28"/>
        </w:rPr>
        <w:t>қасиеті мен әртүрлілігін құрметтеу;</w:t>
      </w:r>
    </w:p>
    <w:p w14:paraId="13585E8F" w14:textId="77777777" w:rsidR="00CE34CB" w:rsidRPr="004D4E4B" w:rsidRDefault="00CE34CB" w:rsidP="00CE34CB">
      <w:pPr>
        <w:pStyle w:val="a3"/>
        <w:numPr>
          <w:ilvl w:val="0"/>
          <w:numId w:val="48"/>
        </w:numPr>
        <w:spacing w:before="0" w:beforeAutospacing="0" w:after="0" w:afterAutospacing="0"/>
        <w:rPr>
          <w:sz w:val="28"/>
          <w:szCs w:val="28"/>
        </w:rPr>
      </w:pPr>
      <w:r w:rsidRPr="004D4E4B">
        <w:rPr>
          <w:sz w:val="28"/>
          <w:szCs w:val="28"/>
        </w:rPr>
        <w:t xml:space="preserve">Әр адамның оқу және даму қабілетін </w:t>
      </w:r>
      <w:r w:rsidRPr="004D4E4B">
        <w:rPr>
          <w:sz w:val="28"/>
          <w:szCs w:val="28"/>
          <w:lang w:val="kk-KZ"/>
        </w:rPr>
        <w:t>м</w:t>
      </w:r>
      <w:r w:rsidRPr="004D4E4B">
        <w:rPr>
          <w:sz w:val="28"/>
          <w:szCs w:val="28"/>
        </w:rPr>
        <w:t>ойындау;</w:t>
      </w:r>
    </w:p>
    <w:p w14:paraId="40303DAF" w14:textId="77777777" w:rsidR="00CE34CB" w:rsidRPr="004D4E4B" w:rsidRDefault="00CE34CB" w:rsidP="00CE34CB">
      <w:pPr>
        <w:pStyle w:val="a3"/>
        <w:numPr>
          <w:ilvl w:val="0"/>
          <w:numId w:val="48"/>
        </w:numPr>
        <w:spacing w:before="0" w:beforeAutospacing="0" w:after="0" w:afterAutospacing="0"/>
        <w:rPr>
          <w:sz w:val="28"/>
          <w:szCs w:val="28"/>
        </w:rPr>
      </w:pPr>
      <w:r w:rsidRPr="004D4E4B">
        <w:rPr>
          <w:sz w:val="28"/>
          <w:szCs w:val="28"/>
        </w:rPr>
        <w:t>Нақты өмірдегі өзара әрекеттесу және орта арқылы оқытуды қолдау;</w:t>
      </w:r>
    </w:p>
    <w:p w14:paraId="6A4143F0" w14:textId="15BB4316" w:rsidR="002A2796" w:rsidRPr="002F6665" w:rsidRDefault="00CE34CB" w:rsidP="00CE34CB">
      <w:pPr>
        <w:pStyle w:val="a3"/>
        <w:numPr>
          <w:ilvl w:val="0"/>
          <w:numId w:val="48"/>
        </w:numPr>
        <w:spacing w:before="0" w:beforeAutospacing="0" w:after="0" w:afterAutospacing="0"/>
        <w:jc w:val="both"/>
      </w:pPr>
      <w:r w:rsidRPr="004D4E4B">
        <w:rPr>
          <w:sz w:val="28"/>
          <w:szCs w:val="28"/>
        </w:rPr>
        <w:t>Жеке мүмкіндіктер мен қажеттіліктерді есепке алу.</w:t>
      </w:r>
    </w:p>
    <w:p w14:paraId="5556C492" w14:textId="77777777" w:rsidR="000217ED" w:rsidRPr="002F6665" w:rsidRDefault="002A2796" w:rsidP="00FA77B8">
      <w:pPr>
        <w:pStyle w:val="3"/>
        <w:spacing w:before="0" w:after="0"/>
        <w:jc w:val="both"/>
        <w:rPr>
          <w:rFonts w:ascii="Times New Roman" w:hAnsi="Times New Roman"/>
          <w:sz w:val="24"/>
          <w:szCs w:val="24"/>
        </w:rPr>
      </w:pPr>
      <w:r w:rsidRPr="002F6665">
        <w:rPr>
          <w:rFonts w:ascii="Times New Roman" w:hAnsi="Times New Roman"/>
          <w:sz w:val="24"/>
          <w:szCs w:val="24"/>
        </w:rPr>
        <w:t xml:space="preserve"> </w:t>
      </w:r>
    </w:p>
    <w:p w14:paraId="5F741D51" w14:textId="78F8FD1A" w:rsidR="00456891" w:rsidRPr="002F6665" w:rsidRDefault="00456891" w:rsidP="00456891">
      <w:pPr>
        <w:pStyle w:val="4"/>
        <w:spacing w:before="0" w:line="240" w:lineRule="auto"/>
        <w:jc w:val="right"/>
        <w:rPr>
          <w:rFonts w:ascii="Times New Roman" w:hAnsi="Times New Roman" w:cs="Times New Roman"/>
          <w:i w:val="0"/>
          <w:iCs w:val="0"/>
          <w:color w:val="auto"/>
          <w:sz w:val="24"/>
          <w:szCs w:val="24"/>
          <w:lang w:val="ru-RU"/>
        </w:rPr>
      </w:pPr>
      <w:r w:rsidRPr="002F6665">
        <w:rPr>
          <w:rFonts w:ascii="Times New Roman" w:hAnsi="Times New Roman" w:cs="Times New Roman"/>
          <w:i w:val="0"/>
          <w:iCs w:val="0"/>
          <w:color w:val="auto"/>
          <w:sz w:val="24"/>
          <w:szCs w:val="24"/>
          <w:lang w:val="ru-RU"/>
        </w:rPr>
        <w:t>№32 кесте</w:t>
      </w:r>
    </w:p>
    <w:p w14:paraId="64D840FA" w14:textId="27D2997B" w:rsidR="002A2796" w:rsidRDefault="002A2796" w:rsidP="00FA77B8">
      <w:pPr>
        <w:pStyle w:val="3"/>
        <w:spacing w:before="0" w:after="0"/>
        <w:jc w:val="center"/>
        <w:rPr>
          <w:rFonts w:ascii="Times New Roman" w:hAnsi="Times New Roman"/>
          <w:sz w:val="24"/>
          <w:szCs w:val="24"/>
        </w:rPr>
      </w:pPr>
      <w:r w:rsidRPr="002F6665">
        <w:rPr>
          <w:rFonts w:ascii="Times New Roman" w:hAnsi="Times New Roman"/>
          <w:sz w:val="24"/>
          <w:szCs w:val="24"/>
        </w:rPr>
        <w:t>Инклюзия серпіні және кадрлық әлеует</w:t>
      </w:r>
    </w:p>
    <w:p w14:paraId="1D9ACF18" w14:textId="77777777" w:rsidR="00FA77B8" w:rsidRPr="00FA77B8" w:rsidRDefault="00FA77B8" w:rsidP="00FA77B8"/>
    <w:tbl>
      <w:tblPr>
        <w:tblStyle w:val="a5"/>
        <w:tblW w:w="8946" w:type="dxa"/>
        <w:tblInd w:w="846" w:type="dxa"/>
        <w:tblLook w:val="04A0" w:firstRow="1" w:lastRow="0" w:firstColumn="1" w:lastColumn="0" w:noHBand="0" w:noVBand="1"/>
      </w:tblPr>
      <w:tblGrid>
        <w:gridCol w:w="3969"/>
        <w:gridCol w:w="1659"/>
        <w:gridCol w:w="1659"/>
        <w:gridCol w:w="1659"/>
      </w:tblGrid>
      <w:tr w:rsidR="00E971AA" w:rsidRPr="002F6665" w14:paraId="1F15945E" w14:textId="77777777" w:rsidTr="000217ED">
        <w:tc>
          <w:tcPr>
            <w:tcW w:w="3969" w:type="dxa"/>
          </w:tcPr>
          <w:p w14:paraId="0AE9E2F7" w14:textId="77777777" w:rsidR="002A2796" w:rsidRPr="002F6665" w:rsidRDefault="002A2796" w:rsidP="001557EC">
            <w:pPr>
              <w:pStyle w:val="ae"/>
              <w:rPr>
                <w:rFonts w:ascii="Times New Roman" w:hAnsi="Times New Roman" w:cs="Times New Roman"/>
                <w:sz w:val="20"/>
                <w:szCs w:val="20"/>
              </w:rPr>
            </w:pPr>
            <w:r w:rsidRPr="002F6665">
              <w:rPr>
                <w:rFonts w:ascii="Times New Roman" w:hAnsi="Times New Roman" w:cs="Times New Roman"/>
                <w:b/>
                <w:bCs/>
                <w:sz w:val="20"/>
                <w:szCs w:val="20"/>
              </w:rPr>
              <w:t>Көрсеткіш</w:t>
            </w:r>
          </w:p>
        </w:tc>
        <w:tc>
          <w:tcPr>
            <w:tcW w:w="1659" w:type="dxa"/>
          </w:tcPr>
          <w:p w14:paraId="49B4CF42" w14:textId="75DC3EBF" w:rsidR="002A2796" w:rsidRPr="002F6665" w:rsidRDefault="002A2796" w:rsidP="001557EC">
            <w:pPr>
              <w:pStyle w:val="ae"/>
              <w:jc w:val="center"/>
              <w:rPr>
                <w:rFonts w:ascii="Times New Roman" w:hAnsi="Times New Roman" w:cs="Times New Roman"/>
                <w:b/>
                <w:sz w:val="20"/>
                <w:szCs w:val="20"/>
              </w:rPr>
            </w:pPr>
            <w:r w:rsidRPr="002F6665">
              <w:rPr>
                <w:rFonts w:ascii="Times New Roman" w:hAnsi="Times New Roman" w:cs="Times New Roman"/>
                <w:b/>
                <w:sz w:val="20"/>
                <w:szCs w:val="20"/>
              </w:rPr>
              <w:t>2023</w:t>
            </w:r>
            <w:r w:rsidR="00A87357">
              <w:rPr>
                <w:rFonts w:ascii="Times New Roman" w:hAnsi="Times New Roman" w:cs="Times New Roman"/>
                <w:b/>
                <w:sz w:val="20"/>
                <w:szCs w:val="20"/>
              </w:rPr>
              <w:t>-</w:t>
            </w:r>
            <w:r w:rsidRPr="002F6665">
              <w:rPr>
                <w:rFonts w:ascii="Times New Roman" w:hAnsi="Times New Roman" w:cs="Times New Roman"/>
                <w:b/>
                <w:sz w:val="20"/>
                <w:szCs w:val="20"/>
              </w:rPr>
              <w:t>2024 оқу жылы</w:t>
            </w:r>
          </w:p>
        </w:tc>
        <w:tc>
          <w:tcPr>
            <w:tcW w:w="1659" w:type="dxa"/>
          </w:tcPr>
          <w:p w14:paraId="387FF34A" w14:textId="0D411B96" w:rsidR="002A2796" w:rsidRPr="002F6665" w:rsidRDefault="002A2796" w:rsidP="001557EC">
            <w:pPr>
              <w:pStyle w:val="ae"/>
              <w:jc w:val="center"/>
              <w:rPr>
                <w:rFonts w:ascii="Times New Roman" w:hAnsi="Times New Roman" w:cs="Times New Roman"/>
                <w:b/>
                <w:sz w:val="20"/>
                <w:szCs w:val="20"/>
              </w:rPr>
            </w:pPr>
            <w:r w:rsidRPr="002F6665">
              <w:rPr>
                <w:rFonts w:ascii="Times New Roman" w:hAnsi="Times New Roman" w:cs="Times New Roman"/>
                <w:b/>
                <w:sz w:val="20"/>
                <w:szCs w:val="20"/>
              </w:rPr>
              <w:t>2024</w:t>
            </w:r>
            <w:r w:rsidR="00A87357">
              <w:rPr>
                <w:rFonts w:ascii="Times New Roman" w:hAnsi="Times New Roman" w:cs="Times New Roman"/>
                <w:b/>
                <w:sz w:val="20"/>
                <w:szCs w:val="20"/>
              </w:rPr>
              <w:t>-</w:t>
            </w:r>
            <w:r w:rsidRPr="002F6665">
              <w:rPr>
                <w:rFonts w:ascii="Times New Roman" w:hAnsi="Times New Roman" w:cs="Times New Roman"/>
                <w:b/>
                <w:sz w:val="20"/>
                <w:szCs w:val="20"/>
              </w:rPr>
              <w:t>2025</w:t>
            </w:r>
            <w:r w:rsidR="008D46D1">
              <w:rPr>
                <w:rFonts w:ascii="Times New Roman" w:hAnsi="Times New Roman" w:cs="Times New Roman"/>
                <w:b/>
                <w:sz w:val="20"/>
                <w:szCs w:val="20"/>
              </w:rPr>
              <w:t>оқу жылы</w:t>
            </w:r>
          </w:p>
        </w:tc>
        <w:tc>
          <w:tcPr>
            <w:tcW w:w="1659" w:type="dxa"/>
          </w:tcPr>
          <w:p w14:paraId="1FA52F55" w14:textId="50A2C603" w:rsidR="002A2796" w:rsidRPr="002F6665" w:rsidRDefault="002A2796" w:rsidP="001557EC">
            <w:pPr>
              <w:pStyle w:val="ae"/>
              <w:jc w:val="center"/>
              <w:rPr>
                <w:rFonts w:ascii="Times New Roman" w:hAnsi="Times New Roman" w:cs="Times New Roman"/>
                <w:b/>
                <w:sz w:val="20"/>
                <w:szCs w:val="20"/>
              </w:rPr>
            </w:pPr>
            <w:r w:rsidRPr="002F6665">
              <w:rPr>
                <w:rFonts w:ascii="Times New Roman" w:hAnsi="Times New Roman" w:cs="Times New Roman"/>
                <w:b/>
                <w:sz w:val="20"/>
                <w:szCs w:val="20"/>
              </w:rPr>
              <w:t>2025</w:t>
            </w:r>
            <w:r w:rsidR="00A87357">
              <w:rPr>
                <w:rFonts w:ascii="Times New Roman" w:hAnsi="Times New Roman" w:cs="Times New Roman"/>
                <w:b/>
                <w:sz w:val="20"/>
                <w:szCs w:val="20"/>
              </w:rPr>
              <w:t>-</w:t>
            </w:r>
            <w:r w:rsidRPr="002F6665">
              <w:rPr>
                <w:rFonts w:ascii="Times New Roman" w:hAnsi="Times New Roman" w:cs="Times New Roman"/>
                <w:b/>
                <w:sz w:val="20"/>
                <w:szCs w:val="20"/>
              </w:rPr>
              <w:t>2026 оқу жылы</w:t>
            </w:r>
          </w:p>
        </w:tc>
      </w:tr>
      <w:tr w:rsidR="00CE34CB" w:rsidRPr="002F6665" w14:paraId="0644B804" w14:textId="77777777" w:rsidTr="000217ED">
        <w:tc>
          <w:tcPr>
            <w:tcW w:w="3969" w:type="dxa"/>
          </w:tcPr>
          <w:p w14:paraId="19E98E60" w14:textId="4D7F9E7B" w:rsidR="00CE34CB" w:rsidRPr="002F6665" w:rsidRDefault="00CE34CB" w:rsidP="00CE34CB">
            <w:pPr>
              <w:pStyle w:val="ae"/>
              <w:rPr>
                <w:rFonts w:ascii="Times New Roman" w:hAnsi="Times New Roman" w:cs="Times New Roman"/>
                <w:sz w:val="20"/>
                <w:szCs w:val="20"/>
              </w:rPr>
            </w:pPr>
            <w:r w:rsidRPr="00DE6E1A">
              <w:rPr>
                <w:rFonts w:ascii="Times New Roman" w:hAnsi="Times New Roman" w:cs="Times New Roman"/>
                <w:sz w:val="24"/>
                <w:szCs w:val="24"/>
              </w:rPr>
              <w:t>Жалпы білім беретін сыныптардағы ерекше білім беру қажеттілігі бар оқушылар саны</w:t>
            </w:r>
          </w:p>
        </w:tc>
        <w:tc>
          <w:tcPr>
            <w:tcW w:w="1659" w:type="dxa"/>
          </w:tcPr>
          <w:p w14:paraId="3007C381" w14:textId="77777777" w:rsidR="00CE34CB" w:rsidRPr="002F6665" w:rsidRDefault="00CE34CB" w:rsidP="00CE34CB">
            <w:pPr>
              <w:pStyle w:val="ae"/>
              <w:jc w:val="center"/>
              <w:rPr>
                <w:rFonts w:ascii="Times New Roman" w:hAnsi="Times New Roman" w:cs="Times New Roman"/>
                <w:sz w:val="20"/>
                <w:szCs w:val="20"/>
              </w:rPr>
            </w:pPr>
            <w:r w:rsidRPr="002F6665">
              <w:rPr>
                <w:rFonts w:ascii="Times New Roman" w:hAnsi="Times New Roman" w:cs="Times New Roman"/>
                <w:sz w:val="20"/>
                <w:szCs w:val="20"/>
              </w:rPr>
              <w:t>18</w:t>
            </w:r>
          </w:p>
        </w:tc>
        <w:tc>
          <w:tcPr>
            <w:tcW w:w="1659" w:type="dxa"/>
          </w:tcPr>
          <w:p w14:paraId="34E40268" w14:textId="77777777" w:rsidR="00CE34CB" w:rsidRPr="002F6665" w:rsidRDefault="00CE34CB" w:rsidP="00CE34CB">
            <w:pPr>
              <w:pStyle w:val="ae"/>
              <w:jc w:val="center"/>
              <w:rPr>
                <w:rFonts w:ascii="Times New Roman" w:hAnsi="Times New Roman" w:cs="Times New Roman"/>
                <w:sz w:val="20"/>
                <w:szCs w:val="20"/>
              </w:rPr>
            </w:pPr>
            <w:r w:rsidRPr="002F6665">
              <w:rPr>
                <w:rFonts w:ascii="Times New Roman" w:hAnsi="Times New Roman" w:cs="Times New Roman"/>
                <w:sz w:val="20"/>
                <w:szCs w:val="20"/>
              </w:rPr>
              <w:t>56</w:t>
            </w:r>
          </w:p>
        </w:tc>
        <w:tc>
          <w:tcPr>
            <w:tcW w:w="1659" w:type="dxa"/>
          </w:tcPr>
          <w:p w14:paraId="2A3D21C1" w14:textId="77777777" w:rsidR="00CE34CB" w:rsidRPr="002F6665" w:rsidRDefault="00CE34CB" w:rsidP="00CE34CB">
            <w:pPr>
              <w:pStyle w:val="ae"/>
              <w:jc w:val="center"/>
              <w:rPr>
                <w:rFonts w:ascii="Times New Roman" w:hAnsi="Times New Roman" w:cs="Times New Roman"/>
                <w:sz w:val="20"/>
                <w:szCs w:val="20"/>
              </w:rPr>
            </w:pPr>
            <w:r w:rsidRPr="002F6665">
              <w:rPr>
                <w:rFonts w:ascii="Times New Roman" w:hAnsi="Times New Roman" w:cs="Times New Roman"/>
                <w:sz w:val="20"/>
                <w:szCs w:val="20"/>
              </w:rPr>
              <w:t>42</w:t>
            </w:r>
          </w:p>
        </w:tc>
      </w:tr>
      <w:tr w:rsidR="00CE34CB" w:rsidRPr="002F6665" w14:paraId="55B578A1" w14:textId="77777777" w:rsidTr="000217ED">
        <w:tc>
          <w:tcPr>
            <w:tcW w:w="3969" w:type="dxa"/>
          </w:tcPr>
          <w:p w14:paraId="15542F32" w14:textId="1000DA15" w:rsidR="00CE34CB" w:rsidRPr="002F6665" w:rsidRDefault="00CE34CB" w:rsidP="00CE34CB">
            <w:pPr>
              <w:pStyle w:val="ae"/>
              <w:rPr>
                <w:rFonts w:ascii="Times New Roman" w:hAnsi="Times New Roman" w:cs="Times New Roman"/>
                <w:sz w:val="20"/>
                <w:szCs w:val="20"/>
              </w:rPr>
            </w:pPr>
            <w:r w:rsidRPr="00DE6E1A">
              <w:rPr>
                <w:rFonts w:ascii="Times New Roman" w:hAnsi="Times New Roman" w:cs="Times New Roman"/>
                <w:sz w:val="24"/>
                <w:szCs w:val="24"/>
              </w:rPr>
              <w:t>Оқушылардың жалпы санынан ерекше білім беру қажеттіліктері бар оқушылар дің үлесі</w:t>
            </w:r>
          </w:p>
        </w:tc>
        <w:tc>
          <w:tcPr>
            <w:tcW w:w="1659" w:type="dxa"/>
          </w:tcPr>
          <w:p w14:paraId="59A35E6A" w14:textId="77777777" w:rsidR="00CE34CB" w:rsidRPr="002F6665" w:rsidRDefault="00CE34CB" w:rsidP="00CE34CB">
            <w:pPr>
              <w:pStyle w:val="ae"/>
              <w:jc w:val="center"/>
              <w:rPr>
                <w:rFonts w:ascii="Times New Roman" w:hAnsi="Times New Roman" w:cs="Times New Roman"/>
                <w:sz w:val="20"/>
                <w:szCs w:val="20"/>
              </w:rPr>
            </w:pPr>
            <w:r w:rsidRPr="002F6665">
              <w:rPr>
                <w:rFonts w:ascii="Times New Roman" w:hAnsi="Times New Roman" w:cs="Times New Roman"/>
                <w:sz w:val="20"/>
                <w:szCs w:val="20"/>
              </w:rPr>
              <w:t>1,2 %</w:t>
            </w:r>
          </w:p>
        </w:tc>
        <w:tc>
          <w:tcPr>
            <w:tcW w:w="1659" w:type="dxa"/>
          </w:tcPr>
          <w:p w14:paraId="6B69ECC2" w14:textId="77777777" w:rsidR="00CE34CB" w:rsidRPr="002F6665" w:rsidRDefault="00CE34CB" w:rsidP="00CE34CB">
            <w:pPr>
              <w:pStyle w:val="ae"/>
              <w:jc w:val="center"/>
              <w:rPr>
                <w:rFonts w:ascii="Times New Roman" w:hAnsi="Times New Roman" w:cs="Times New Roman"/>
                <w:sz w:val="20"/>
                <w:szCs w:val="20"/>
              </w:rPr>
            </w:pPr>
            <w:r w:rsidRPr="002F6665">
              <w:rPr>
                <w:rFonts w:ascii="Times New Roman" w:hAnsi="Times New Roman" w:cs="Times New Roman"/>
                <w:sz w:val="20"/>
                <w:szCs w:val="20"/>
              </w:rPr>
              <w:t>4%</w:t>
            </w:r>
          </w:p>
        </w:tc>
        <w:tc>
          <w:tcPr>
            <w:tcW w:w="1659" w:type="dxa"/>
          </w:tcPr>
          <w:p w14:paraId="59ACD007" w14:textId="77777777" w:rsidR="00CE34CB" w:rsidRPr="002F6665" w:rsidRDefault="00CE34CB" w:rsidP="00CE34CB">
            <w:pPr>
              <w:pStyle w:val="ae"/>
              <w:jc w:val="center"/>
              <w:rPr>
                <w:rFonts w:ascii="Times New Roman" w:hAnsi="Times New Roman" w:cs="Times New Roman"/>
                <w:sz w:val="20"/>
                <w:szCs w:val="20"/>
              </w:rPr>
            </w:pPr>
            <w:r w:rsidRPr="002F6665">
              <w:rPr>
                <w:rFonts w:ascii="Times New Roman" w:hAnsi="Times New Roman" w:cs="Times New Roman"/>
                <w:sz w:val="20"/>
                <w:szCs w:val="20"/>
              </w:rPr>
              <w:t>2,5%</w:t>
            </w:r>
          </w:p>
        </w:tc>
      </w:tr>
      <w:tr w:rsidR="00CE34CB" w:rsidRPr="002F6665" w14:paraId="4DE25CED" w14:textId="77777777" w:rsidTr="000217ED">
        <w:tc>
          <w:tcPr>
            <w:tcW w:w="3969" w:type="dxa"/>
          </w:tcPr>
          <w:p w14:paraId="2DE19B65" w14:textId="24A559F4" w:rsidR="00CE34CB" w:rsidRPr="002F6665" w:rsidRDefault="00CE34CB" w:rsidP="00CE34CB">
            <w:pPr>
              <w:pStyle w:val="ae"/>
              <w:rPr>
                <w:rFonts w:ascii="Times New Roman" w:hAnsi="Times New Roman" w:cs="Times New Roman"/>
                <w:sz w:val="20"/>
                <w:szCs w:val="20"/>
              </w:rPr>
            </w:pPr>
            <w:r w:rsidRPr="00DE6E1A">
              <w:rPr>
                <w:rFonts w:ascii="Times New Roman" w:hAnsi="Times New Roman" w:cs="Times New Roman"/>
                <w:sz w:val="24"/>
                <w:szCs w:val="24"/>
              </w:rPr>
              <w:t>Оның ішінде:</w:t>
            </w:r>
          </w:p>
        </w:tc>
        <w:tc>
          <w:tcPr>
            <w:tcW w:w="1659" w:type="dxa"/>
          </w:tcPr>
          <w:p w14:paraId="4313428A" w14:textId="77777777" w:rsidR="00CE34CB" w:rsidRPr="002F6665" w:rsidRDefault="00CE34CB" w:rsidP="00CE34CB">
            <w:pPr>
              <w:pStyle w:val="ae"/>
              <w:jc w:val="center"/>
              <w:rPr>
                <w:rFonts w:ascii="Times New Roman" w:hAnsi="Times New Roman" w:cs="Times New Roman"/>
                <w:b/>
                <w:sz w:val="20"/>
                <w:szCs w:val="20"/>
              </w:rPr>
            </w:pPr>
          </w:p>
        </w:tc>
        <w:tc>
          <w:tcPr>
            <w:tcW w:w="1659" w:type="dxa"/>
          </w:tcPr>
          <w:p w14:paraId="54EC8199" w14:textId="77777777" w:rsidR="00CE34CB" w:rsidRPr="002F6665" w:rsidRDefault="00CE34CB" w:rsidP="00CE34CB">
            <w:pPr>
              <w:pStyle w:val="ae"/>
              <w:jc w:val="center"/>
              <w:rPr>
                <w:rFonts w:ascii="Times New Roman" w:hAnsi="Times New Roman" w:cs="Times New Roman"/>
                <w:b/>
                <w:sz w:val="20"/>
                <w:szCs w:val="20"/>
              </w:rPr>
            </w:pPr>
          </w:p>
        </w:tc>
        <w:tc>
          <w:tcPr>
            <w:tcW w:w="1659" w:type="dxa"/>
          </w:tcPr>
          <w:p w14:paraId="10349FC7" w14:textId="77777777" w:rsidR="00CE34CB" w:rsidRPr="002F6665" w:rsidRDefault="00CE34CB" w:rsidP="00CE34CB">
            <w:pPr>
              <w:pStyle w:val="ae"/>
              <w:jc w:val="center"/>
              <w:rPr>
                <w:rFonts w:ascii="Times New Roman" w:hAnsi="Times New Roman" w:cs="Times New Roman"/>
                <w:b/>
                <w:sz w:val="20"/>
                <w:szCs w:val="20"/>
              </w:rPr>
            </w:pPr>
          </w:p>
        </w:tc>
      </w:tr>
      <w:tr w:rsidR="00CE34CB" w:rsidRPr="002F6665" w14:paraId="35B02DA1" w14:textId="77777777" w:rsidTr="000217ED">
        <w:tc>
          <w:tcPr>
            <w:tcW w:w="3969" w:type="dxa"/>
          </w:tcPr>
          <w:p w14:paraId="0013BC74" w14:textId="0D5A3145" w:rsidR="00CE34CB" w:rsidRPr="002F6665" w:rsidRDefault="00CE34CB" w:rsidP="00CE34CB">
            <w:pPr>
              <w:pStyle w:val="ae"/>
              <w:rPr>
                <w:rFonts w:ascii="Times New Roman" w:hAnsi="Times New Roman" w:cs="Times New Roman"/>
                <w:sz w:val="20"/>
                <w:szCs w:val="20"/>
              </w:rPr>
            </w:pPr>
            <w:r w:rsidRPr="00DE6E1A">
              <w:rPr>
                <w:rFonts w:ascii="Times New Roman" w:hAnsi="Times New Roman" w:cs="Times New Roman"/>
                <w:sz w:val="24"/>
                <w:szCs w:val="24"/>
              </w:rPr>
              <w:t>ПДК/қосу</w:t>
            </w:r>
          </w:p>
        </w:tc>
        <w:tc>
          <w:tcPr>
            <w:tcW w:w="1659" w:type="dxa"/>
          </w:tcPr>
          <w:p w14:paraId="10316524" w14:textId="77777777" w:rsidR="00CE34CB" w:rsidRPr="002F6665" w:rsidRDefault="00CE34CB" w:rsidP="00CE34CB">
            <w:pPr>
              <w:pStyle w:val="ae"/>
              <w:jc w:val="center"/>
              <w:rPr>
                <w:rFonts w:ascii="Times New Roman" w:hAnsi="Times New Roman" w:cs="Times New Roman"/>
                <w:sz w:val="20"/>
                <w:szCs w:val="20"/>
              </w:rPr>
            </w:pPr>
            <w:r w:rsidRPr="002F6665">
              <w:rPr>
                <w:rFonts w:ascii="Times New Roman" w:hAnsi="Times New Roman" w:cs="Times New Roman"/>
                <w:sz w:val="20"/>
                <w:szCs w:val="20"/>
              </w:rPr>
              <w:t>49/15</w:t>
            </w:r>
          </w:p>
        </w:tc>
        <w:tc>
          <w:tcPr>
            <w:tcW w:w="1659" w:type="dxa"/>
          </w:tcPr>
          <w:p w14:paraId="5201D5FE" w14:textId="77777777" w:rsidR="00CE34CB" w:rsidRPr="002F6665" w:rsidRDefault="00CE34CB" w:rsidP="00CE34CB">
            <w:pPr>
              <w:pStyle w:val="ae"/>
              <w:jc w:val="center"/>
              <w:rPr>
                <w:rFonts w:ascii="Times New Roman" w:hAnsi="Times New Roman" w:cs="Times New Roman"/>
                <w:sz w:val="20"/>
                <w:szCs w:val="20"/>
              </w:rPr>
            </w:pPr>
            <w:r w:rsidRPr="002F6665">
              <w:rPr>
                <w:rFonts w:ascii="Times New Roman" w:hAnsi="Times New Roman" w:cs="Times New Roman"/>
                <w:sz w:val="20"/>
                <w:szCs w:val="20"/>
              </w:rPr>
              <w:t>21/</w:t>
            </w:r>
            <w:r w:rsidRPr="002F6665">
              <w:rPr>
                <w:rFonts w:ascii="Times New Roman" w:hAnsi="Times New Roman" w:cs="Times New Roman"/>
                <w:sz w:val="20"/>
                <w:szCs w:val="20"/>
                <w:lang w:val="en-US"/>
              </w:rPr>
              <w:t>2</w:t>
            </w:r>
            <w:r w:rsidRPr="002F6665">
              <w:rPr>
                <w:rFonts w:ascii="Times New Roman" w:hAnsi="Times New Roman" w:cs="Times New Roman"/>
                <w:sz w:val="20"/>
                <w:szCs w:val="20"/>
              </w:rPr>
              <w:t>8</w:t>
            </w:r>
          </w:p>
        </w:tc>
        <w:tc>
          <w:tcPr>
            <w:tcW w:w="1659" w:type="dxa"/>
          </w:tcPr>
          <w:p w14:paraId="2B7B5672" w14:textId="1E00B15E" w:rsidR="00CE34CB" w:rsidRPr="002F6665" w:rsidRDefault="00A87357" w:rsidP="00CE34CB">
            <w:pPr>
              <w:pStyle w:val="ae"/>
              <w:jc w:val="center"/>
              <w:rPr>
                <w:rFonts w:ascii="Times New Roman" w:hAnsi="Times New Roman" w:cs="Times New Roman"/>
                <w:sz w:val="20"/>
                <w:szCs w:val="20"/>
              </w:rPr>
            </w:pPr>
            <w:r>
              <w:rPr>
                <w:rFonts w:ascii="Times New Roman" w:hAnsi="Times New Roman" w:cs="Times New Roman"/>
                <w:sz w:val="20"/>
                <w:szCs w:val="20"/>
              </w:rPr>
              <w:t>-</w:t>
            </w:r>
            <w:r w:rsidR="00CE34CB" w:rsidRPr="002F6665">
              <w:rPr>
                <w:rFonts w:ascii="Times New Roman" w:hAnsi="Times New Roman" w:cs="Times New Roman"/>
                <w:sz w:val="20"/>
                <w:szCs w:val="20"/>
              </w:rPr>
              <w:t>/30</w:t>
            </w:r>
          </w:p>
        </w:tc>
      </w:tr>
      <w:tr w:rsidR="00CE34CB" w:rsidRPr="002F6665" w14:paraId="44F9045E" w14:textId="77777777" w:rsidTr="000217ED">
        <w:tc>
          <w:tcPr>
            <w:tcW w:w="3969" w:type="dxa"/>
          </w:tcPr>
          <w:p w14:paraId="42D347A3" w14:textId="606D1FAB" w:rsidR="00CE34CB" w:rsidRPr="002F6665" w:rsidRDefault="00CE34CB" w:rsidP="00CE34CB">
            <w:pPr>
              <w:pStyle w:val="ae"/>
              <w:rPr>
                <w:rFonts w:ascii="Times New Roman" w:hAnsi="Times New Roman" w:cs="Times New Roman"/>
                <w:sz w:val="20"/>
                <w:szCs w:val="20"/>
              </w:rPr>
            </w:pPr>
            <w:r w:rsidRPr="00DE6E1A">
              <w:rPr>
                <w:rFonts w:ascii="Times New Roman" w:hAnsi="Times New Roman" w:cs="Times New Roman"/>
                <w:sz w:val="24"/>
                <w:szCs w:val="24"/>
              </w:rPr>
              <w:t xml:space="preserve">Ерекше білім беру қажеттіліктері бар балаларды оқытумен айналысатын </w:t>
            </w:r>
            <w:r w:rsidR="002C1C24">
              <w:rPr>
                <w:rFonts w:ascii="Times New Roman" w:hAnsi="Times New Roman" w:cs="Times New Roman"/>
                <w:sz w:val="24"/>
                <w:szCs w:val="24"/>
              </w:rPr>
              <w:t xml:space="preserve"> мұғалімдердің </w:t>
            </w:r>
            <w:r w:rsidRPr="00DE6E1A">
              <w:rPr>
                <w:rFonts w:ascii="Times New Roman" w:hAnsi="Times New Roman" w:cs="Times New Roman"/>
                <w:sz w:val="24"/>
                <w:szCs w:val="24"/>
              </w:rPr>
              <w:t>саны ( ПДК/ қоса /үйде)</w:t>
            </w:r>
          </w:p>
        </w:tc>
        <w:tc>
          <w:tcPr>
            <w:tcW w:w="1659" w:type="dxa"/>
          </w:tcPr>
          <w:p w14:paraId="3E70235D" w14:textId="1AA6A63F" w:rsidR="00CE34CB" w:rsidRPr="002F6665" w:rsidRDefault="00CE34CB" w:rsidP="00CE34CB">
            <w:pPr>
              <w:pStyle w:val="ae"/>
              <w:jc w:val="center"/>
              <w:rPr>
                <w:rFonts w:ascii="Times New Roman" w:hAnsi="Times New Roman" w:cs="Times New Roman"/>
                <w:sz w:val="20"/>
                <w:szCs w:val="20"/>
              </w:rPr>
            </w:pPr>
            <w:r w:rsidRPr="002F6665">
              <w:rPr>
                <w:rFonts w:ascii="Times New Roman" w:hAnsi="Times New Roman" w:cs="Times New Roman"/>
                <w:sz w:val="20"/>
                <w:szCs w:val="20"/>
              </w:rPr>
              <w:t xml:space="preserve">63 пән </w:t>
            </w:r>
            <w:r w:rsidR="006F2DC3">
              <w:rPr>
                <w:rFonts w:ascii="Times New Roman" w:hAnsi="Times New Roman" w:cs="Times New Roman"/>
                <w:sz w:val="20"/>
                <w:szCs w:val="20"/>
              </w:rPr>
              <w:t xml:space="preserve"> </w:t>
            </w:r>
            <w:r w:rsidR="003D0D75">
              <w:rPr>
                <w:rFonts w:ascii="Times New Roman" w:hAnsi="Times New Roman" w:cs="Times New Roman"/>
                <w:sz w:val="20"/>
                <w:szCs w:val="20"/>
              </w:rPr>
              <w:t xml:space="preserve">мұғалімдері </w:t>
            </w:r>
          </w:p>
        </w:tc>
        <w:tc>
          <w:tcPr>
            <w:tcW w:w="1659" w:type="dxa"/>
          </w:tcPr>
          <w:p w14:paraId="6F0976E2" w14:textId="77777777" w:rsidR="00CE34CB" w:rsidRPr="002F6665" w:rsidRDefault="00CE34CB" w:rsidP="00CE34CB">
            <w:pPr>
              <w:pStyle w:val="ae"/>
              <w:jc w:val="center"/>
              <w:rPr>
                <w:rFonts w:ascii="Times New Roman" w:hAnsi="Times New Roman" w:cs="Times New Roman"/>
                <w:sz w:val="20"/>
                <w:szCs w:val="20"/>
              </w:rPr>
            </w:pPr>
            <w:r w:rsidRPr="002F6665">
              <w:rPr>
                <w:rFonts w:ascii="Times New Roman" w:hAnsi="Times New Roman" w:cs="Times New Roman"/>
                <w:sz w:val="20"/>
                <w:szCs w:val="20"/>
              </w:rPr>
              <w:t>58</w:t>
            </w:r>
          </w:p>
          <w:p w14:paraId="59229C9C" w14:textId="0DE968AC" w:rsidR="00CE34CB" w:rsidRPr="00CE34CB" w:rsidRDefault="00CE34CB" w:rsidP="00CE34CB">
            <w:pPr>
              <w:pStyle w:val="ae"/>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пән </w:t>
            </w:r>
            <w:r w:rsidR="006F2DC3">
              <w:rPr>
                <w:rFonts w:ascii="Times New Roman" w:hAnsi="Times New Roman" w:cs="Times New Roman"/>
                <w:sz w:val="20"/>
                <w:szCs w:val="20"/>
              </w:rPr>
              <w:t xml:space="preserve"> </w:t>
            </w:r>
            <w:r w:rsidR="003D0D75">
              <w:rPr>
                <w:rFonts w:ascii="Times New Roman" w:hAnsi="Times New Roman" w:cs="Times New Roman"/>
                <w:sz w:val="20"/>
                <w:szCs w:val="20"/>
              </w:rPr>
              <w:t xml:space="preserve">мұғалімдері </w:t>
            </w:r>
          </w:p>
        </w:tc>
        <w:tc>
          <w:tcPr>
            <w:tcW w:w="1659" w:type="dxa"/>
          </w:tcPr>
          <w:p w14:paraId="1FDEE4B7" w14:textId="77777777" w:rsidR="00CE34CB" w:rsidRPr="002F6665" w:rsidRDefault="00CE34CB" w:rsidP="00CE34CB">
            <w:pPr>
              <w:pStyle w:val="ae"/>
              <w:jc w:val="center"/>
              <w:rPr>
                <w:rFonts w:ascii="Times New Roman" w:hAnsi="Times New Roman" w:cs="Times New Roman"/>
                <w:sz w:val="20"/>
                <w:szCs w:val="20"/>
              </w:rPr>
            </w:pPr>
            <w:r w:rsidRPr="002F6665">
              <w:rPr>
                <w:rFonts w:ascii="Times New Roman" w:hAnsi="Times New Roman" w:cs="Times New Roman"/>
                <w:sz w:val="20"/>
                <w:szCs w:val="20"/>
              </w:rPr>
              <w:t>74</w:t>
            </w:r>
          </w:p>
        </w:tc>
      </w:tr>
      <w:tr w:rsidR="00CE34CB" w:rsidRPr="002F6665" w14:paraId="244FE267" w14:textId="77777777" w:rsidTr="000217ED">
        <w:tc>
          <w:tcPr>
            <w:tcW w:w="3969" w:type="dxa"/>
          </w:tcPr>
          <w:p w14:paraId="2029535B" w14:textId="4B3CFFB1" w:rsidR="00CE34CB" w:rsidRPr="002F6665" w:rsidRDefault="00CE34CB" w:rsidP="00CE34CB">
            <w:pPr>
              <w:pStyle w:val="ae"/>
              <w:rPr>
                <w:rFonts w:ascii="Times New Roman" w:hAnsi="Times New Roman" w:cs="Times New Roman"/>
                <w:sz w:val="20"/>
                <w:szCs w:val="20"/>
              </w:rPr>
            </w:pPr>
            <w:r w:rsidRPr="00DE6E1A">
              <w:rPr>
                <w:rFonts w:ascii="Times New Roman" w:hAnsi="Times New Roman" w:cs="Times New Roman"/>
                <w:sz w:val="24"/>
                <w:szCs w:val="24"/>
              </w:rPr>
              <w:t xml:space="preserve">Инклюзивті білім беру бойынша оқуды аяқтаған </w:t>
            </w:r>
            <w:r w:rsidR="001E116C">
              <w:rPr>
                <w:rFonts w:ascii="Times New Roman" w:hAnsi="Times New Roman" w:cs="Times New Roman"/>
                <w:sz w:val="24"/>
                <w:szCs w:val="24"/>
              </w:rPr>
              <w:t xml:space="preserve"> мұғалімдер </w:t>
            </w:r>
            <w:r w:rsidRPr="00DE6E1A">
              <w:rPr>
                <w:rFonts w:ascii="Times New Roman" w:hAnsi="Times New Roman" w:cs="Times New Roman"/>
                <w:sz w:val="24"/>
                <w:szCs w:val="24"/>
              </w:rPr>
              <w:t xml:space="preserve">саны / </w:t>
            </w:r>
            <w:r w:rsidR="002C1C24">
              <w:rPr>
                <w:rFonts w:ascii="Times New Roman" w:hAnsi="Times New Roman" w:cs="Times New Roman"/>
                <w:sz w:val="24"/>
                <w:szCs w:val="24"/>
              </w:rPr>
              <w:t xml:space="preserve"> мұғалімдердің </w:t>
            </w:r>
            <w:r w:rsidRPr="00DE6E1A">
              <w:rPr>
                <w:rFonts w:ascii="Times New Roman" w:hAnsi="Times New Roman" w:cs="Times New Roman"/>
                <w:sz w:val="24"/>
                <w:szCs w:val="24"/>
              </w:rPr>
              <w:t>жалпы санының үлесі</w:t>
            </w:r>
          </w:p>
        </w:tc>
        <w:tc>
          <w:tcPr>
            <w:tcW w:w="1659" w:type="dxa"/>
          </w:tcPr>
          <w:p w14:paraId="6C6F8F4A" w14:textId="77777777" w:rsidR="00CE34CB" w:rsidRPr="002F6665" w:rsidRDefault="00CE34CB" w:rsidP="00CE34CB">
            <w:pPr>
              <w:pStyle w:val="TableParagraph"/>
              <w:jc w:val="center"/>
              <w:rPr>
                <w:sz w:val="20"/>
                <w:szCs w:val="20"/>
              </w:rPr>
            </w:pPr>
            <w:r w:rsidRPr="002F6665">
              <w:rPr>
                <w:sz w:val="20"/>
                <w:szCs w:val="20"/>
              </w:rPr>
              <w:t>10 педагог</w:t>
            </w:r>
          </w:p>
          <w:p w14:paraId="0ED903CB" w14:textId="77777777" w:rsidR="00CE34CB" w:rsidRPr="002F6665" w:rsidRDefault="00CE34CB" w:rsidP="00CE34CB">
            <w:pPr>
              <w:pStyle w:val="TableParagraph"/>
              <w:jc w:val="center"/>
              <w:rPr>
                <w:sz w:val="20"/>
                <w:szCs w:val="20"/>
              </w:rPr>
            </w:pPr>
            <w:r w:rsidRPr="002F6665">
              <w:rPr>
                <w:sz w:val="20"/>
                <w:szCs w:val="20"/>
              </w:rPr>
              <w:t>12 %</w:t>
            </w:r>
          </w:p>
        </w:tc>
        <w:tc>
          <w:tcPr>
            <w:tcW w:w="1659" w:type="dxa"/>
          </w:tcPr>
          <w:p w14:paraId="36734A9A" w14:textId="77777777" w:rsidR="00CE34CB" w:rsidRPr="002F6665" w:rsidRDefault="00CE34CB" w:rsidP="00CE34CB">
            <w:pPr>
              <w:pStyle w:val="TableParagraph"/>
              <w:jc w:val="center"/>
              <w:rPr>
                <w:sz w:val="20"/>
                <w:szCs w:val="20"/>
              </w:rPr>
            </w:pPr>
            <w:r w:rsidRPr="002F6665">
              <w:rPr>
                <w:sz w:val="20"/>
                <w:szCs w:val="20"/>
              </w:rPr>
              <w:t>56</w:t>
            </w:r>
          </w:p>
          <w:p w14:paraId="0001D735" w14:textId="77777777" w:rsidR="00CE34CB" w:rsidRPr="002F6665" w:rsidRDefault="00CE34CB" w:rsidP="00CE34CB">
            <w:pPr>
              <w:pStyle w:val="TableParagraph"/>
              <w:jc w:val="center"/>
              <w:rPr>
                <w:sz w:val="20"/>
                <w:szCs w:val="20"/>
              </w:rPr>
            </w:pPr>
            <w:r w:rsidRPr="002F6665">
              <w:rPr>
                <w:sz w:val="20"/>
                <w:szCs w:val="20"/>
              </w:rPr>
              <w:t>67%</w:t>
            </w:r>
          </w:p>
        </w:tc>
        <w:tc>
          <w:tcPr>
            <w:tcW w:w="1659" w:type="dxa"/>
          </w:tcPr>
          <w:p w14:paraId="61A9B6E3" w14:textId="77777777" w:rsidR="00CE34CB" w:rsidRPr="002F6665" w:rsidRDefault="00CE34CB" w:rsidP="00CE34CB">
            <w:pPr>
              <w:pStyle w:val="TableParagraph"/>
              <w:jc w:val="center"/>
              <w:rPr>
                <w:sz w:val="20"/>
                <w:szCs w:val="20"/>
              </w:rPr>
            </w:pPr>
            <w:r w:rsidRPr="002F6665">
              <w:rPr>
                <w:sz w:val="20"/>
                <w:szCs w:val="20"/>
              </w:rPr>
              <w:t>81</w:t>
            </w:r>
          </w:p>
          <w:p w14:paraId="46DA09DE" w14:textId="77777777" w:rsidR="00CE34CB" w:rsidRPr="002F6665" w:rsidRDefault="00CE34CB" w:rsidP="00CE34CB">
            <w:pPr>
              <w:pStyle w:val="TableParagraph"/>
              <w:jc w:val="center"/>
              <w:rPr>
                <w:sz w:val="20"/>
                <w:szCs w:val="20"/>
              </w:rPr>
            </w:pPr>
            <w:r w:rsidRPr="002F6665">
              <w:rPr>
                <w:sz w:val="20"/>
                <w:szCs w:val="20"/>
              </w:rPr>
              <w:t>87%</w:t>
            </w:r>
          </w:p>
          <w:p w14:paraId="35B96476" w14:textId="77777777" w:rsidR="00CE34CB" w:rsidRPr="002F6665" w:rsidRDefault="00CE34CB" w:rsidP="00CE34CB">
            <w:pPr>
              <w:pStyle w:val="TableParagraph"/>
              <w:jc w:val="center"/>
              <w:rPr>
                <w:sz w:val="20"/>
                <w:szCs w:val="20"/>
              </w:rPr>
            </w:pPr>
          </w:p>
        </w:tc>
      </w:tr>
    </w:tbl>
    <w:p w14:paraId="27AD5399" w14:textId="77777777" w:rsidR="002A2796" w:rsidRPr="002F6665" w:rsidRDefault="002A2796" w:rsidP="001557EC">
      <w:pPr>
        <w:spacing w:after="0" w:line="240" w:lineRule="auto"/>
        <w:jc w:val="center"/>
        <w:rPr>
          <w:rFonts w:ascii="Times New Roman" w:hAnsi="Times New Roman" w:cs="Times New Roman"/>
          <w:b/>
          <w:sz w:val="28"/>
          <w:szCs w:val="28"/>
        </w:rPr>
      </w:pPr>
    </w:p>
    <w:p w14:paraId="3F6CE7AE" w14:textId="6C427300" w:rsidR="002A2796" w:rsidRPr="002F6665" w:rsidRDefault="002A2796" w:rsidP="00FA77B8">
      <w:pPr>
        <w:pStyle w:val="a3"/>
        <w:spacing w:before="0" w:beforeAutospacing="0" w:after="0" w:afterAutospacing="0"/>
        <w:ind w:firstLine="709"/>
        <w:jc w:val="both"/>
      </w:pPr>
      <w:r w:rsidRPr="002F6665">
        <w:t xml:space="preserve"> Атап өтіледі </w:t>
      </w:r>
      <w:r w:rsidRPr="002F6665">
        <w:rPr>
          <w:rStyle w:val="af3"/>
        </w:rPr>
        <w:t>жалпы білім беретін сыныптарда 2 оқушыға шаққандағы ЕБҚ</w:t>
      </w:r>
      <w:r w:rsidR="00A87357">
        <w:rPr>
          <w:rStyle w:val="af3"/>
        </w:rPr>
        <w:t>-</w:t>
      </w:r>
      <w:r w:rsidRPr="002F6665">
        <w:rPr>
          <w:rStyle w:val="af3"/>
        </w:rPr>
        <w:t>дан оқитындар санының өсуі</w:t>
      </w:r>
      <w:r w:rsidRPr="002F6665">
        <w:t>, сондай</w:t>
      </w:r>
      <w:r w:rsidR="00A87357">
        <w:t>-</w:t>
      </w:r>
      <w:r w:rsidRPr="002F6665">
        <w:t xml:space="preserve">ақ </w:t>
      </w:r>
      <w:r w:rsidRPr="002F6665">
        <w:rPr>
          <w:rStyle w:val="af3"/>
        </w:rPr>
        <w:t>педагогтердің құзыреттерін едәуір кеңейту</w:t>
      </w:r>
      <w:r w:rsidRPr="002F6665">
        <w:t xml:space="preserve"> инклюзивті тәсіл саласында (курстық даярлықпен қамтуды 12%</w:t>
      </w:r>
      <w:r w:rsidR="00A87357">
        <w:t>-</w:t>
      </w:r>
      <w:r w:rsidRPr="002F6665">
        <w:t>дан 87%</w:t>
      </w:r>
      <w:r w:rsidR="00A87357">
        <w:t>-</w:t>
      </w:r>
      <w:r w:rsidRPr="002F6665">
        <w:t>ға дейін арттыру).</w:t>
      </w:r>
    </w:p>
    <w:p w14:paraId="5000C28B" w14:textId="354BF0D2" w:rsidR="002A2796" w:rsidRPr="002F6665" w:rsidRDefault="002A2796" w:rsidP="00FA77B8">
      <w:pPr>
        <w:pStyle w:val="3"/>
        <w:spacing w:before="0" w:after="0"/>
        <w:ind w:firstLine="709"/>
        <w:jc w:val="both"/>
        <w:rPr>
          <w:rFonts w:ascii="Times New Roman" w:hAnsi="Times New Roman"/>
          <w:sz w:val="24"/>
          <w:szCs w:val="24"/>
        </w:rPr>
      </w:pPr>
      <w:r w:rsidRPr="002F6665">
        <w:rPr>
          <w:rFonts w:ascii="Times New Roman" w:hAnsi="Times New Roman"/>
          <w:sz w:val="24"/>
          <w:szCs w:val="24"/>
        </w:rPr>
        <w:t xml:space="preserve"> О бағалау механизмі және психологиялық</w:t>
      </w:r>
      <w:r w:rsidR="00A87357">
        <w:rPr>
          <w:rFonts w:ascii="Times New Roman" w:hAnsi="Times New Roman"/>
          <w:sz w:val="24"/>
          <w:szCs w:val="24"/>
        </w:rPr>
        <w:t>-</w:t>
      </w:r>
      <w:r w:rsidRPr="002F6665">
        <w:rPr>
          <w:rFonts w:ascii="Times New Roman" w:hAnsi="Times New Roman"/>
          <w:sz w:val="24"/>
          <w:szCs w:val="24"/>
        </w:rPr>
        <w:t>педагогикалық қолдау</w:t>
      </w:r>
    </w:p>
    <w:p w14:paraId="48344183" w14:textId="77777777" w:rsidR="002A2796" w:rsidRPr="002F6665" w:rsidRDefault="002A2796" w:rsidP="00FA77B8">
      <w:pPr>
        <w:pStyle w:val="4"/>
        <w:spacing w:before="0" w:line="240" w:lineRule="auto"/>
        <w:jc w:val="both"/>
        <w:rPr>
          <w:rFonts w:ascii="Times New Roman" w:hAnsi="Times New Roman" w:cs="Times New Roman"/>
          <w:color w:val="auto"/>
          <w:sz w:val="24"/>
          <w:szCs w:val="24"/>
          <w:lang w:val="ru-RU"/>
        </w:rPr>
      </w:pPr>
      <w:r w:rsidRPr="002F6665">
        <w:rPr>
          <w:rStyle w:val="af3"/>
          <w:rFonts w:ascii="Times New Roman" w:hAnsi="Times New Roman" w:cs="Times New Roman"/>
          <w:color w:val="auto"/>
          <w:sz w:val="24"/>
          <w:szCs w:val="24"/>
          <w:lang w:val="ru-RU"/>
        </w:rPr>
        <w:t>Бірінші деңгей</w:t>
      </w:r>
      <w:r w:rsidRPr="002F6665">
        <w:rPr>
          <w:rFonts w:ascii="Times New Roman" w:hAnsi="Times New Roman" w:cs="Times New Roman"/>
          <w:color w:val="auto"/>
          <w:sz w:val="24"/>
          <w:szCs w:val="24"/>
          <w:lang w:val="ru-RU"/>
        </w:rPr>
        <w:t xml:space="preserve"> — сынып жетекшісінің бағалауы:</w:t>
      </w:r>
    </w:p>
    <w:p w14:paraId="17C21177" w14:textId="77777777" w:rsidR="002A2796" w:rsidRPr="002F6665" w:rsidRDefault="002A2796" w:rsidP="00FA77B8">
      <w:pPr>
        <w:pStyle w:val="a3"/>
        <w:numPr>
          <w:ilvl w:val="0"/>
          <w:numId w:val="49"/>
        </w:numPr>
        <w:spacing w:before="0" w:beforeAutospacing="0" w:after="0" w:afterAutospacing="0"/>
        <w:jc w:val="both"/>
      </w:pPr>
      <w:r w:rsidRPr="002F6665">
        <w:t>Қиындықтарды және олардың себептерін анықтау;</w:t>
      </w:r>
    </w:p>
    <w:p w14:paraId="0B24B1AA" w14:textId="77777777" w:rsidR="002A2796" w:rsidRPr="002F6665" w:rsidRDefault="002A2796" w:rsidP="00FA77B8">
      <w:pPr>
        <w:pStyle w:val="a3"/>
        <w:numPr>
          <w:ilvl w:val="0"/>
          <w:numId w:val="49"/>
        </w:numPr>
        <w:spacing w:before="0" w:beforeAutospacing="0" w:after="0" w:afterAutospacing="0"/>
        <w:jc w:val="both"/>
      </w:pPr>
      <w:r w:rsidRPr="002F6665">
        <w:t>Бастапқы педагогикалық қолдауды көрсету;</w:t>
      </w:r>
    </w:p>
    <w:p w14:paraId="19C07969" w14:textId="77777777" w:rsidR="002A2796" w:rsidRPr="002F6665" w:rsidRDefault="002A2796" w:rsidP="00FA77B8">
      <w:pPr>
        <w:pStyle w:val="a3"/>
        <w:numPr>
          <w:ilvl w:val="0"/>
          <w:numId w:val="49"/>
        </w:numPr>
        <w:spacing w:before="0" w:beforeAutospacing="0" w:after="0" w:afterAutospacing="0"/>
        <w:jc w:val="both"/>
      </w:pPr>
      <w:r w:rsidRPr="002F6665">
        <w:t>ПОҚ қызметіне жолдама.</w:t>
      </w:r>
    </w:p>
    <w:p w14:paraId="07FE82E5" w14:textId="77777777" w:rsidR="002A2796" w:rsidRPr="002F6665" w:rsidRDefault="002A2796" w:rsidP="00FA77B8">
      <w:pPr>
        <w:pStyle w:val="4"/>
        <w:spacing w:before="0" w:line="240" w:lineRule="auto"/>
        <w:jc w:val="both"/>
        <w:rPr>
          <w:rFonts w:ascii="Times New Roman" w:hAnsi="Times New Roman" w:cs="Times New Roman"/>
          <w:color w:val="auto"/>
          <w:sz w:val="24"/>
          <w:szCs w:val="24"/>
          <w:lang w:val="ru-RU"/>
        </w:rPr>
      </w:pPr>
      <w:r w:rsidRPr="002F6665">
        <w:rPr>
          <w:rStyle w:val="af3"/>
          <w:rFonts w:ascii="Times New Roman" w:hAnsi="Times New Roman" w:cs="Times New Roman"/>
          <w:color w:val="auto"/>
          <w:sz w:val="24"/>
          <w:szCs w:val="24"/>
          <w:lang w:val="ru-RU"/>
        </w:rPr>
        <w:t>Екінші деңгей</w:t>
      </w:r>
      <w:r w:rsidRPr="002F6665">
        <w:rPr>
          <w:rFonts w:ascii="Times New Roman" w:hAnsi="Times New Roman" w:cs="Times New Roman"/>
          <w:color w:val="auto"/>
          <w:sz w:val="24"/>
          <w:szCs w:val="24"/>
          <w:lang w:val="ru-RU"/>
        </w:rPr>
        <w:t xml:space="preserve"> — ПҚҚҚ жұмысы (психолог, логопед, дефектолог, әлеуметтік педагог):</w:t>
      </w:r>
    </w:p>
    <w:p w14:paraId="49F04530" w14:textId="77777777" w:rsidR="002A2796" w:rsidRPr="002F6665" w:rsidRDefault="002A2796" w:rsidP="00FA77B8">
      <w:pPr>
        <w:pStyle w:val="a3"/>
        <w:numPr>
          <w:ilvl w:val="0"/>
          <w:numId w:val="50"/>
        </w:numPr>
        <w:spacing w:before="0" w:beforeAutospacing="0" w:after="0" w:afterAutospacing="0"/>
        <w:jc w:val="both"/>
      </w:pPr>
      <w:r w:rsidRPr="002F6665">
        <w:t>Қажеттіліктерді кешенді бағалау;</w:t>
      </w:r>
    </w:p>
    <w:p w14:paraId="219B0C8B" w14:textId="77777777" w:rsidR="002A2796" w:rsidRPr="002F6665" w:rsidRDefault="002A2796" w:rsidP="00FA77B8">
      <w:pPr>
        <w:pStyle w:val="a3"/>
        <w:numPr>
          <w:ilvl w:val="0"/>
          <w:numId w:val="50"/>
        </w:numPr>
        <w:spacing w:before="0" w:beforeAutospacing="0" w:after="0" w:afterAutospacing="0"/>
        <w:jc w:val="both"/>
      </w:pPr>
      <w:r w:rsidRPr="002F6665">
        <w:t xml:space="preserve">Әзірлеу </w:t>
      </w:r>
      <w:r w:rsidRPr="002F6665">
        <w:rPr>
          <w:rStyle w:val="af3"/>
        </w:rPr>
        <w:t>жеке сүйемелдеу бағдарламасының</w:t>
      </w:r>
      <w:r w:rsidRPr="002F6665">
        <w:t>;</w:t>
      </w:r>
    </w:p>
    <w:p w14:paraId="543CFC9F" w14:textId="02DFCEF0" w:rsidR="002A2796" w:rsidRPr="002F6665" w:rsidRDefault="002A2796" w:rsidP="00FA77B8">
      <w:pPr>
        <w:pStyle w:val="a3"/>
        <w:numPr>
          <w:ilvl w:val="0"/>
          <w:numId w:val="50"/>
        </w:numPr>
        <w:spacing w:before="0" w:beforeAutospacing="0" w:after="0" w:afterAutospacing="0"/>
        <w:jc w:val="both"/>
      </w:pPr>
      <w:r w:rsidRPr="002F6665">
        <w:t>Қажет болған жағдайда — ПМПК</w:t>
      </w:r>
      <w:r w:rsidR="00A87357">
        <w:t>-</w:t>
      </w:r>
      <w:r w:rsidRPr="002F6665">
        <w:t>ға жолдама.</w:t>
      </w:r>
    </w:p>
    <w:p w14:paraId="42B44E95" w14:textId="5CFE59ED" w:rsidR="002A2796" w:rsidRPr="002F6665" w:rsidRDefault="002A2796" w:rsidP="00DF655E">
      <w:pPr>
        <w:pStyle w:val="a3"/>
        <w:spacing w:before="0" w:beforeAutospacing="0" w:after="0" w:afterAutospacing="0"/>
        <w:ind w:firstLine="709"/>
        <w:jc w:val="both"/>
      </w:pPr>
      <w:r w:rsidRPr="002F6665">
        <w:t xml:space="preserve">Жеке оқу бағдарламалары ПМПК ұсыныстары мен білім алушының мүмкіндіктері ескеріле отырып, үлгілік негізінде әзірленеді, бұл талаптарға сәйкес келеді </w:t>
      </w:r>
      <w:r w:rsidRPr="002F6665">
        <w:rPr>
          <w:rStyle w:val="af3"/>
        </w:rPr>
        <w:t>МЖМБС</w:t>
      </w:r>
      <w:r w:rsidRPr="002F6665">
        <w:t>.</w:t>
      </w:r>
    </w:p>
    <w:p w14:paraId="1A377669" w14:textId="77777777" w:rsidR="002A2796" w:rsidRPr="002F6665" w:rsidRDefault="002A2796" w:rsidP="00DF655E">
      <w:pPr>
        <w:pStyle w:val="3"/>
        <w:spacing w:before="0" w:after="0"/>
        <w:ind w:firstLine="709"/>
        <w:jc w:val="both"/>
        <w:rPr>
          <w:rFonts w:ascii="Times New Roman" w:hAnsi="Times New Roman"/>
          <w:sz w:val="24"/>
          <w:szCs w:val="24"/>
        </w:rPr>
      </w:pPr>
      <w:r w:rsidRPr="002F6665">
        <w:rPr>
          <w:rFonts w:ascii="Times New Roman" w:hAnsi="Times New Roman"/>
          <w:sz w:val="24"/>
          <w:szCs w:val="24"/>
        </w:rPr>
        <w:t>Қорытындылар мен ұсынымдар</w:t>
      </w:r>
    </w:p>
    <w:p w14:paraId="5CC64A2C" w14:textId="77777777" w:rsidR="002A2796" w:rsidRPr="002F6665" w:rsidRDefault="002A2796" w:rsidP="00DF655E">
      <w:pPr>
        <w:pStyle w:val="a3"/>
        <w:numPr>
          <w:ilvl w:val="0"/>
          <w:numId w:val="51"/>
        </w:numPr>
        <w:spacing w:before="0" w:beforeAutospacing="0" w:after="0" w:afterAutospacing="0"/>
        <w:jc w:val="both"/>
      </w:pPr>
      <w:r w:rsidRPr="002F6665">
        <w:rPr>
          <w:rStyle w:val="af3"/>
        </w:rPr>
        <w:t>Мектеп инклюзивті білім беру қағидаттарын жүзеге асыруды қамтамасыз етеді</w:t>
      </w:r>
      <w:r w:rsidRPr="002F6665">
        <w:t>, бағдарламаларды қолдаудың, саралаудың және бейімдеудің нормативтік механизмдерін қолдана отырып.</w:t>
      </w:r>
    </w:p>
    <w:p w14:paraId="3E186462" w14:textId="77777777" w:rsidR="002A2796" w:rsidRPr="002F6665" w:rsidRDefault="002A2796" w:rsidP="00DF655E">
      <w:pPr>
        <w:pStyle w:val="a3"/>
        <w:numPr>
          <w:ilvl w:val="0"/>
          <w:numId w:val="51"/>
        </w:numPr>
        <w:spacing w:before="0" w:beforeAutospacing="0" w:after="0" w:afterAutospacing="0"/>
        <w:jc w:val="both"/>
      </w:pPr>
      <w:r w:rsidRPr="002F6665">
        <w:rPr>
          <w:rStyle w:val="af3"/>
        </w:rPr>
        <w:t>Инклюзивті білім алушылардың өсу серпіні кадрлық базаны жүйелі нығайтуды және ресурстық қолдауды талап етеді.</w:t>
      </w:r>
    </w:p>
    <w:p w14:paraId="48CFDABE" w14:textId="1FCD8E80" w:rsidR="002A2796" w:rsidRPr="002F6665" w:rsidRDefault="002A2796" w:rsidP="00DF655E">
      <w:pPr>
        <w:pStyle w:val="a3"/>
        <w:numPr>
          <w:ilvl w:val="0"/>
          <w:numId w:val="51"/>
        </w:numPr>
        <w:spacing w:before="0" w:beforeAutospacing="0" w:after="0" w:afterAutospacing="0"/>
        <w:jc w:val="both"/>
      </w:pPr>
      <w:r w:rsidRPr="002F6665">
        <w:rPr>
          <w:rStyle w:val="af3"/>
        </w:rPr>
        <w:t>Педагогтердің біліктілігін арттырудың оң үрдісі</w:t>
      </w:r>
      <w:r w:rsidRPr="002F6665">
        <w:t xml:space="preserve"> (12%</w:t>
      </w:r>
      <w:r w:rsidR="00A87357">
        <w:t>-</w:t>
      </w:r>
      <w:r w:rsidRPr="002F6665">
        <w:t>дан 87%</w:t>
      </w:r>
      <w:r w:rsidR="00A87357">
        <w:t>-</w:t>
      </w:r>
      <w:r w:rsidRPr="002F6665">
        <w:t>ға дейін өсу) мектеп дамуының стратегиялық тұрғыдан дұрыс бағытын көрсетеді.</w:t>
      </w:r>
    </w:p>
    <w:p w14:paraId="69078E60" w14:textId="77777777" w:rsidR="002A2796" w:rsidRPr="002F6665" w:rsidRDefault="002A2796" w:rsidP="00DF655E">
      <w:pPr>
        <w:pStyle w:val="a3"/>
        <w:numPr>
          <w:ilvl w:val="0"/>
          <w:numId w:val="51"/>
        </w:numPr>
        <w:spacing w:before="0" w:beforeAutospacing="0" w:after="0" w:afterAutospacing="0"/>
        <w:jc w:val="both"/>
      </w:pPr>
      <w:r w:rsidRPr="002F6665">
        <w:t>Жалғастыру қажет:</w:t>
      </w:r>
    </w:p>
    <w:p w14:paraId="61EDF388" w14:textId="5BE5B360" w:rsidR="002A2796" w:rsidRPr="002F6665" w:rsidRDefault="00FA77B8" w:rsidP="00DF655E">
      <w:pPr>
        <w:pStyle w:val="a3"/>
        <w:numPr>
          <w:ilvl w:val="1"/>
          <w:numId w:val="51"/>
        </w:numPr>
        <w:spacing w:before="0" w:beforeAutospacing="0" w:after="0" w:afterAutospacing="0"/>
        <w:jc w:val="both"/>
      </w:pPr>
      <w:r>
        <w:t>ЕБ</w:t>
      </w:r>
      <w:r>
        <w:rPr>
          <w:lang w:val="kk-KZ"/>
        </w:rPr>
        <w:t>Қ</w:t>
      </w:r>
      <w:r w:rsidR="002A2796" w:rsidRPr="002F6665">
        <w:t xml:space="preserve"> мен педагогтардың құзыреттілігін арттыру;</w:t>
      </w:r>
    </w:p>
    <w:p w14:paraId="00A48F83" w14:textId="77777777" w:rsidR="002A2796" w:rsidRPr="002F6665" w:rsidRDefault="002A2796">
      <w:pPr>
        <w:pStyle w:val="a3"/>
        <w:numPr>
          <w:ilvl w:val="1"/>
          <w:numId w:val="51"/>
        </w:numPr>
        <w:spacing w:before="0" w:beforeAutospacing="0" w:after="0" w:afterAutospacing="0"/>
      </w:pPr>
      <w:r w:rsidRPr="002F6665">
        <w:t>Бейімделген және түрлендірілген бағдарламаларды қолдануды кеңейту;</w:t>
      </w:r>
    </w:p>
    <w:p w14:paraId="442245AB" w14:textId="77777777" w:rsidR="002A2796" w:rsidRPr="002F6665" w:rsidRDefault="002A2796">
      <w:pPr>
        <w:pStyle w:val="a3"/>
        <w:numPr>
          <w:ilvl w:val="1"/>
          <w:numId w:val="51"/>
        </w:numPr>
        <w:spacing w:before="0" w:beforeAutospacing="0" w:after="0" w:afterAutospacing="0"/>
      </w:pPr>
      <w:r w:rsidRPr="002F6665">
        <w:t>Тьюторлық сүйемелдеуді енгізу және пәнаралық тәсілді күшейту.</w:t>
      </w:r>
    </w:p>
    <w:p w14:paraId="71D789FC" w14:textId="77777777" w:rsidR="002A2796" w:rsidRPr="002F6665" w:rsidRDefault="002A2796">
      <w:pPr>
        <w:pStyle w:val="a3"/>
        <w:numPr>
          <w:ilvl w:val="0"/>
          <w:numId w:val="51"/>
        </w:numPr>
        <w:spacing w:before="0" w:beforeAutospacing="0" w:after="0" w:afterAutospacing="0"/>
        <w:jc w:val="both"/>
        <w:rPr>
          <w:bCs/>
          <w:lang w:val="kk-KZ"/>
        </w:rPr>
      </w:pPr>
      <w:r w:rsidRPr="002F6665">
        <w:rPr>
          <w:bCs/>
          <w:lang w:val="kk-KZ"/>
        </w:rPr>
        <w:t>Оқушылар саны</w:t>
      </w:r>
      <w:r w:rsidRPr="002F6665">
        <w:rPr>
          <w:bCs/>
        </w:rPr>
        <w:t>, туралы</w:t>
      </w:r>
      <w:r w:rsidRPr="002F6665">
        <w:rPr>
          <w:bCs/>
          <w:lang w:val="kk-KZ"/>
        </w:rPr>
        <w:t>білім алған жылдары бойынша жалпы білім беретін сыныптарда ерекше білім берілуіне қажеттілігі бар білім алушылардың:</w:t>
      </w:r>
    </w:p>
    <w:p w14:paraId="74D57E2E" w14:textId="77777777" w:rsidR="002A2796" w:rsidRPr="002F6665" w:rsidRDefault="002A2796" w:rsidP="00F243D4">
      <w:pPr>
        <w:autoSpaceDE w:val="0"/>
        <w:autoSpaceDN w:val="0"/>
        <w:adjustRightInd w:val="0"/>
        <w:spacing w:after="0" w:line="240" w:lineRule="auto"/>
        <w:jc w:val="center"/>
        <w:rPr>
          <w:rFonts w:ascii="Times New Roman" w:hAnsi="Times New Roman" w:cs="Times New Roman"/>
          <w:b/>
          <w:sz w:val="24"/>
          <w:szCs w:val="24"/>
        </w:rPr>
      </w:pPr>
    </w:p>
    <w:p w14:paraId="3D56B1CF" w14:textId="60DCDBA8" w:rsidR="002A2796" w:rsidRPr="002F6665" w:rsidRDefault="00DF655E" w:rsidP="00FA77B8">
      <w:pPr>
        <w:pStyle w:val="2"/>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lang w:val="kk-KZ"/>
        </w:rPr>
        <w:t>ЕБҚ бар</w:t>
      </w:r>
      <w:r w:rsidR="002A2796" w:rsidRPr="002F6665">
        <w:rPr>
          <w:rFonts w:ascii="Times New Roman" w:hAnsi="Times New Roman" w:cs="Times New Roman"/>
          <w:color w:val="auto"/>
          <w:sz w:val="24"/>
          <w:szCs w:val="24"/>
        </w:rPr>
        <w:t xml:space="preserve"> балаларды үйде оқыту (2023</w:t>
      </w:r>
      <w:r w:rsidR="00A87357">
        <w:rPr>
          <w:rFonts w:ascii="Times New Roman" w:hAnsi="Times New Roman" w:cs="Times New Roman"/>
          <w:color w:val="auto"/>
          <w:sz w:val="24"/>
          <w:szCs w:val="24"/>
        </w:rPr>
        <w:t>-</w:t>
      </w:r>
      <w:r w:rsidR="002A2796" w:rsidRPr="002F6665">
        <w:rPr>
          <w:rFonts w:ascii="Times New Roman" w:hAnsi="Times New Roman" w:cs="Times New Roman"/>
          <w:color w:val="auto"/>
          <w:sz w:val="24"/>
          <w:szCs w:val="24"/>
        </w:rPr>
        <w:t>2025 оқу жылдары)</w:t>
      </w:r>
    </w:p>
    <w:p w14:paraId="3748B123" w14:textId="77777777" w:rsidR="003234D9" w:rsidRPr="004D4E4B" w:rsidRDefault="003234D9" w:rsidP="003234D9">
      <w:pPr>
        <w:pStyle w:val="a3"/>
        <w:spacing w:before="0" w:beforeAutospacing="0" w:after="0" w:afterAutospacing="0"/>
        <w:ind w:firstLine="709"/>
        <w:jc w:val="both"/>
        <w:rPr>
          <w:sz w:val="28"/>
          <w:szCs w:val="28"/>
          <w:lang w:val="kk-KZ"/>
        </w:rPr>
      </w:pPr>
      <w:r w:rsidRPr="004D4E4B">
        <w:rPr>
          <w:sz w:val="28"/>
          <w:szCs w:val="28"/>
        </w:rPr>
        <w:t>Қазақстан Республикасының қолданыстағы заңнамасына және нормативтік құқықтық актілеріне сәйкес жүзеге асырылады:</w:t>
      </w:r>
    </w:p>
    <w:p w14:paraId="7AC05E82" w14:textId="77777777" w:rsidR="003234D9" w:rsidRPr="004D4E4B" w:rsidRDefault="003234D9" w:rsidP="003234D9">
      <w:pPr>
        <w:pStyle w:val="a3"/>
        <w:spacing w:before="0" w:beforeAutospacing="0" w:after="0" w:afterAutospacing="0"/>
        <w:ind w:firstLine="709"/>
        <w:jc w:val="both"/>
        <w:rPr>
          <w:sz w:val="28"/>
          <w:szCs w:val="28"/>
          <w:lang w:val="kk-KZ"/>
        </w:rPr>
      </w:pPr>
      <w:r w:rsidRPr="004D4E4B">
        <w:rPr>
          <w:sz w:val="28"/>
          <w:szCs w:val="28"/>
          <w:lang w:val="kk-KZ"/>
        </w:rPr>
        <w:t xml:space="preserve">1.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 </w:t>
      </w:r>
      <w:r w:rsidRPr="004D4E4B">
        <w:rPr>
          <w:b/>
          <w:bCs/>
          <w:sz w:val="28"/>
          <w:szCs w:val="28"/>
          <w:lang w:val="kk-KZ"/>
        </w:rPr>
        <w:t>Қазақстан Республикасы Білім және ғылым министрінің 2020 жылғы 5 мамырдағы № 182 бұйрығы</w:t>
      </w:r>
      <w:r w:rsidRPr="004D4E4B">
        <w:rPr>
          <w:sz w:val="28"/>
          <w:szCs w:val="28"/>
          <w:lang w:val="kk-KZ"/>
        </w:rPr>
        <w:t>.</w:t>
      </w:r>
    </w:p>
    <w:p w14:paraId="40F6966A" w14:textId="77777777" w:rsidR="003234D9" w:rsidRPr="004D4E4B" w:rsidRDefault="003234D9" w:rsidP="003234D9">
      <w:pPr>
        <w:pStyle w:val="a3"/>
        <w:spacing w:before="0" w:beforeAutospacing="0" w:after="0" w:afterAutospacing="0"/>
        <w:ind w:firstLine="709"/>
        <w:jc w:val="both"/>
        <w:rPr>
          <w:sz w:val="28"/>
          <w:szCs w:val="28"/>
          <w:lang w:val="kk-KZ"/>
        </w:rPr>
      </w:pPr>
      <w:r w:rsidRPr="004D4E4B">
        <w:rPr>
          <w:sz w:val="28"/>
          <w:szCs w:val="28"/>
          <w:lang w:val="kk-KZ"/>
        </w:rPr>
        <w:t>2. «</w:t>
      </w:r>
      <w:r w:rsidRPr="001148C2">
        <w:rPr>
          <w:sz w:val="28"/>
          <w:szCs w:val="28"/>
          <w:lang w:val="kk-KZ"/>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w:t>
      </w:r>
      <w:r w:rsidRPr="004D4E4B">
        <w:rPr>
          <w:sz w:val="28"/>
          <w:szCs w:val="28"/>
          <w:lang w:val="kk-KZ"/>
        </w:rPr>
        <w:t xml:space="preserve">» </w:t>
      </w:r>
      <w:r w:rsidRPr="001148C2">
        <w:rPr>
          <w:b/>
          <w:bCs/>
          <w:sz w:val="28"/>
          <w:szCs w:val="28"/>
          <w:lang w:val="kk-KZ"/>
        </w:rPr>
        <w:t xml:space="preserve">Қазақстан Республикасы Білім және ғылым министрінің 2013 жылғы 03 сәуірдегі № 115 </w:t>
      </w:r>
      <w:r w:rsidRPr="004D4E4B">
        <w:rPr>
          <w:b/>
          <w:bCs/>
          <w:sz w:val="28"/>
          <w:szCs w:val="28"/>
          <w:lang w:val="kk-KZ"/>
        </w:rPr>
        <w:t>б</w:t>
      </w:r>
      <w:r w:rsidRPr="001148C2">
        <w:rPr>
          <w:b/>
          <w:bCs/>
          <w:sz w:val="28"/>
          <w:szCs w:val="28"/>
          <w:lang w:val="kk-KZ"/>
        </w:rPr>
        <w:t>ұйрығы</w:t>
      </w:r>
      <w:r w:rsidRPr="004D4E4B">
        <w:rPr>
          <w:sz w:val="28"/>
          <w:szCs w:val="28"/>
          <w:lang w:val="kk-KZ"/>
        </w:rPr>
        <w:t>.</w:t>
      </w:r>
    </w:p>
    <w:p w14:paraId="4EF53DA5" w14:textId="77777777" w:rsidR="003234D9" w:rsidRPr="004D4E4B" w:rsidRDefault="003234D9" w:rsidP="003234D9">
      <w:pPr>
        <w:pStyle w:val="a3"/>
        <w:spacing w:before="0" w:beforeAutospacing="0" w:after="0" w:afterAutospacing="0"/>
        <w:ind w:firstLine="709"/>
        <w:jc w:val="both"/>
        <w:rPr>
          <w:sz w:val="28"/>
          <w:szCs w:val="28"/>
          <w:lang w:val="kk-KZ"/>
        </w:rPr>
      </w:pPr>
      <w:r w:rsidRPr="004D4E4B">
        <w:rPr>
          <w:sz w:val="28"/>
          <w:szCs w:val="28"/>
          <w:lang w:val="kk-KZ"/>
        </w:rPr>
        <w:t xml:space="preserve">3. «Қазақстан Республикасы Білім және ғылым министрінің кейбір бұйрықтарына өзгерістер мен толықтырулар енгізу туралы» </w:t>
      </w:r>
      <w:r w:rsidRPr="004D4E4B">
        <w:rPr>
          <w:b/>
          <w:bCs/>
          <w:sz w:val="28"/>
          <w:szCs w:val="28"/>
          <w:lang w:val="kk-KZ"/>
        </w:rPr>
        <w:t>Қазақстан Республикасы Білім және ғылым министрінің 2019 жылғы 26 шілдедегі № 334 бұйрығы.</w:t>
      </w:r>
    </w:p>
    <w:p w14:paraId="314AB451" w14:textId="77777777" w:rsidR="003234D9" w:rsidRPr="004D4E4B" w:rsidRDefault="003234D9" w:rsidP="003234D9">
      <w:pPr>
        <w:pStyle w:val="a3"/>
        <w:spacing w:before="0" w:beforeAutospacing="0" w:after="0" w:afterAutospacing="0"/>
        <w:ind w:firstLine="709"/>
        <w:jc w:val="both"/>
        <w:rPr>
          <w:sz w:val="28"/>
          <w:szCs w:val="28"/>
          <w:lang w:val="kk-KZ"/>
        </w:rPr>
      </w:pPr>
      <w:r w:rsidRPr="003234D9">
        <w:rPr>
          <w:sz w:val="28"/>
          <w:szCs w:val="28"/>
          <w:lang w:val="kk-KZ"/>
        </w:rPr>
        <w:t xml:space="preserve">Жоғарыда аталған құжаттардың негізінде мектеп жыл сайын мыналарды ескере отырып, </w:t>
      </w:r>
      <w:r w:rsidRPr="003234D9">
        <w:rPr>
          <w:rStyle w:val="af3"/>
          <w:sz w:val="28"/>
          <w:szCs w:val="28"/>
          <w:lang w:val="kk-KZ"/>
        </w:rPr>
        <w:t>үйде оқытудың жұмыс оқу жоспарын бекітеді:</w:t>
      </w:r>
    </w:p>
    <w:p w14:paraId="19F444F2" w14:textId="77777777" w:rsidR="003234D9" w:rsidRPr="003234D9" w:rsidRDefault="003234D9" w:rsidP="003234D9">
      <w:pPr>
        <w:pStyle w:val="a3"/>
        <w:numPr>
          <w:ilvl w:val="0"/>
          <w:numId w:val="53"/>
        </w:numPr>
        <w:spacing w:before="0" w:beforeAutospacing="0" w:after="0" w:afterAutospacing="0"/>
        <w:rPr>
          <w:sz w:val="28"/>
          <w:szCs w:val="28"/>
          <w:lang w:val="kk-KZ"/>
        </w:rPr>
      </w:pPr>
      <w:r w:rsidRPr="003234D9">
        <w:rPr>
          <w:sz w:val="28"/>
          <w:szCs w:val="28"/>
          <w:lang w:val="kk-KZ"/>
        </w:rPr>
        <w:t>оқушының білім деңгейі (бастауыш, негізгі орта);</w:t>
      </w:r>
    </w:p>
    <w:p w14:paraId="4B05B043" w14:textId="77777777" w:rsidR="003234D9" w:rsidRPr="004D4E4B" w:rsidRDefault="003234D9" w:rsidP="003234D9">
      <w:pPr>
        <w:pStyle w:val="a3"/>
        <w:numPr>
          <w:ilvl w:val="0"/>
          <w:numId w:val="53"/>
        </w:numPr>
        <w:spacing w:before="0" w:beforeAutospacing="0" w:after="0" w:afterAutospacing="0"/>
        <w:rPr>
          <w:sz w:val="28"/>
          <w:szCs w:val="28"/>
        </w:rPr>
      </w:pPr>
      <w:r w:rsidRPr="004D4E4B">
        <w:rPr>
          <w:sz w:val="28"/>
          <w:szCs w:val="28"/>
        </w:rPr>
        <w:t>медициналық ұсыныстар;</w:t>
      </w:r>
    </w:p>
    <w:p w14:paraId="3447C498" w14:textId="77777777" w:rsidR="003234D9" w:rsidRPr="004D4E4B" w:rsidRDefault="003234D9" w:rsidP="003234D9">
      <w:pPr>
        <w:pStyle w:val="a3"/>
        <w:numPr>
          <w:ilvl w:val="0"/>
          <w:numId w:val="53"/>
        </w:numPr>
        <w:spacing w:before="0" w:beforeAutospacing="0" w:after="0" w:afterAutospacing="0"/>
        <w:rPr>
          <w:sz w:val="28"/>
          <w:szCs w:val="28"/>
        </w:rPr>
      </w:pPr>
      <w:r w:rsidRPr="004D4E4B">
        <w:rPr>
          <w:sz w:val="28"/>
          <w:szCs w:val="28"/>
        </w:rPr>
        <w:t>сабақтардың жеке кестесі және академиялық жүктеме.</w:t>
      </w:r>
    </w:p>
    <w:p w14:paraId="6F93B3A7" w14:textId="1B62C5BD" w:rsidR="002A2796" w:rsidRPr="002F6665" w:rsidRDefault="002A2796" w:rsidP="003234D9">
      <w:pPr>
        <w:pStyle w:val="a3"/>
        <w:spacing w:before="0" w:beforeAutospacing="0" w:after="0" w:afterAutospacing="0"/>
        <w:ind w:left="720"/>
        <w:jc w:val="both"/>
        <w:rPr>
          <w:sz w:val="28"/>
          <w:szCs w:val="28"/>
        </w:rPr>
      </w:pPr>
    </w:p>
    <w:p w14:paraId="105FEE41" w14:textId="77777777" w:rsidR="002A2796" w:rsidRPr="002F6665" w:rsidRDefault="002A2796" w:rsidP="00FA77B8">
      <w:pPr>
        <w:pStyle w:val="3"/>
        <w:spacing w:before="0" w:after="0"/>
        <w:jc w:val="both"/>
        <w:rPr>
          <w:sz w:val="28"/>
          <w:szCs w:val="28"/>
        </w:rPr>
      </w:pPr>
      <w:r w:rsidRPr="002F6665">
        <w:rPr>
          <w:sz w:val="28"/>
          <w:szCs w:val="28"/>
        </w:rPr>
        <w:t xml:space="preserve"> </w:t>
      </w:r>
    </w:p>
    <w:p w14:paraId="4B43EC55" w14:textId="77777777" w:rsidR="002A2796" w:rsidRPr="002F6665" w:rsidRDefault="002A2796" w:rsidP="00F243D4">
      <w:pPr>
        <w:spacing w:after="0" w:line="240" w:lineRule="auto"/>
      </w:pPr>
    </w:p>
    <w:p w14:paraId="5B31F65B" w14:textId="77777777" w:rsidR="00ED3E30" w:rsidRPr="002F6665" w:rsidRDefault="00ED3E30" w:rsidP="00ED3E30">
      <w:pPr>
        <w:pStyle w:val="3"/>
        <w:spacing w:before="0" w:after="0"/>
        <w:jc w:val="right"/>
        <w:rPr>
          <w:rFonts w:ascii="Times New Roman" w:hAnsi="Times New Roman"/>
          <w:sz w:val="24"/>
          <w:szCs w:val="24"/>
        </w:rPr>
      </w:pPr>
      <w:r w:rsidRPr="002F6665">
        <w:rPr>
          <w:rFonts w:ascii="Times New Roman" w:hAnsi="Times New Roman"/>
          <w:sz w:val="24"/>
          <w:szCs w:val="24"/>
        </w:rPr>
        <w:t xml:space="preserve">№33 кесте </w:t>
      </w:r>
    </w:p>
    <w:p w14:paraId="142AED48" w14:textId="057100A2" w:rsidR="002A2796" w:rsidRPr="002F6665" w:rsidRDefault="002A2796" w:rsidP="00DF655E">
      <w:pPr>
        <w:pStyle w:val="3"/>
        <w:spacing w:before="0" w:after="0"/>
        <w:jc w:val="center"/>
        <w:rPr>
          <w:rFonts w:ascii="Times New Roman" w:hAnsi="Times New Roman"/>
          <w:sz w:val="24"/>
          <w:szCs w:val="24"/>
        </w:rPr>
      </w:pPr>
      <w:r w:rsidRPr="002F6665">
        <w:rPr>
          <w:rFonts w:ascii="Times New Roman" w:hAnsi="Times New Roman"/>
          <w:sz w:val="24"/>
          <w:szCs w:val="24"/>
        </w:rPr>
        <w:t>Статистикалық деректер</w:t>
      </w:r>
    </w:p>
    <w:p w14:paraId="69FA309F" w14:textId="77777777" w:rsidR="00ED3E30" w:rsidRPr="002F6665" w:rsidRDefault="00ED3E30" w:rsidP="00ED3E3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8"/>
        <w:gridCol w:w="1818"/>
        <w:gridCol w:w="1787"/>
        <w:gridCol w:w="1787"/>
      </w:tblGrid>
      <w:tr w:rsidR="00E971AA" w:rsidRPr="002F6665" w14:paraId="3B9B83E9" w14:textId="77777777" w:rsidTr="000D5A4C">
        <w:trPr>
          <w:jc w:val="center"/>
        </w:trPr>
        <w:tc>
          <w:tcPr>
            <w:tcW w:w="3918" w:type="dxa"/>
          </w:tcPr>
          <w:p w14:paraId="4DDDA53E" w14:textId="77777777" w:rsidR="002A2796" w:rsidRPr="002F6665" w:rsidRDefault="002A2796" w:rsidP="001557EC">
            <w:pPr>
              <w:ind w:firstLine="708"/>
              <w:rPr>
                <w:rFonts w:ascii="Times New Roman" w:hAnsi="Times New Roman" w:cs="Times New Roman"/>
                <w:sz w:val="20"/>
                <w:szCs w:val="20"/>
              </w:rPr>
            </w:pPr>
          </w:p>
        </w:tc>
        <w:tc>
          <w:tcPr>
            <w:tcW w:w="1818" w:type="dxa"/>
          </w:tcPr>
          <w:p w14:paraId="4B191D4E" w14:textId="222961F0" w:rsidR="002A2796" w:rsidRPr="002F6665" w:rsidRDefault="002A2796" w:rsidP="001557EC">
            <w:pPr>
              <w:jc w:val="center"/>
              <w:rPr>
                <w:rFonts w:ascii="Times New Roman" w:hAnsi="Times New Roman" w:cs="Times New Roman"/>
                <w:b/>
                <w:sz w:val="20"/>
                <w:szCs w:val="20"/>
              </w:rPr>
            </w:pPr>
            <w:r w:rsidRPr="002F6665">
              <w:rPr>
                <w:rFonts w:ascii="Times New Roman" w:hAnsi="Times New Roman" w:cs="Times New Roman"/>
                <w:b/>
                <w:sz w:val="20"/>
                <w:szCs w:val="20"/>
              </w:rPr>
              <w:t>2023</w:t>
            </w:r>
            <w:r w:rsidR="00A87357">
              <w:rPr>
                <w:rFonts w:ascii="Times New Roman" w:hAnsi="Times New Roman" w:cs="Times New Roman"/>
                <w:b/>
                <w:sz w:val="20"/>
                <w:szCs w:val="20"/>
              </w:rPr>
              <w:t>-</w:t>
            </w:r>
            <w:r w:rsidRPr="002F6665">
              <w:rPr>
                <w:rFonts w:ascii="Times New Roman" w:hAnsi="Times New Roman" w:cs="Times New Roman"/>
                <w:b/>
                <w:sz w:val="20"/>
                <w:szCs w:val="20"/>
              </w:rPr>
              <w:t>2024</w:t>
            </w:r>
            <w:r w:rsidR="003234D9">
              <w:rPr>
                <w:rFonts w:ascii="Times New Roman" w:hAnsi="Times New Roman" w:cs="Times New Roman"/>
                <w:b/>
                <w:sz w:val="20"/>
                <w:szCs w:val="20"/>
              </w:rPr>
              <w:t>оқу жылы</w:t>
            </w:r>
          </w:p>
        </w:tc>
        <w:tc>
          <w:tcPr>
            <w:tcW w:w="1787" w:type="dxa"/>
          </w:tcPr>
          <w:p w14:paraId="1D8614C0" w14:textId="753B1EA1" w:rsidR="002A2796" w:rsidRPr="002F6665" w:rsidRDefault="002A2796" w:rsidP="001557EC">
            <w:pPr>
              <w:jc w:val="center"/>
              <w:rPr>
                <w:rFonts w:ascii="Times New Roman" w:hAnsi="Times New Roman" w:cs="Times New Roman"/>
                <w:b/>
                <w:sz w:val="20"/>
                <w:szCs w:val="20"/>
              </w:rPr>
            </w:pPr>
            <w:r w:rsidRPr="002F6665">
              <w:rPr>
                <w:rFonts w:ascii="Times New Roman" w:hAnsi="Times New Roman" w:cs="Times New Roman"/>
                <w:b/>
                <w:sz w:val="20"/>
                <w:szCs w:val="20"/>
              </w:rPr>
              <w:t>2024</w:t>
            </w:r>
            <w:r w:rsidR="00A87357">
              <w:rPr>
                <w:rFonts w:ascii="Times New Roman" w:hAnsi="Times New Roman" w:cs="Times New Roman"/>
                <w:b/>
                <w:sz w:val="20"/>
                <w:szCs w:val="20"/>
              </w:rPr>
              <w:t>-</w:t>
            </w:r>
            <w:r w:rsidRPr="002F6665">
              <w:rPr>
                <w:rFonts w:ascii="Times New Roman" w:hAnsi="Times New Roman" w:cs="Times New Roman"/>
                <w:b/>
                <w:sz w:val="20"/>
                <w:szCs w:val="20"/>
              </w:rPr>
              <w:t>2025</w:t>
            </w:r>
            <w:r w:rsidR="008D46D1">
              <w:rPr>
                <w:rFonts w:ascii="Times New Roman" w:hAnsi="Times New Roman" w:cs="Times New Roman"/>
                <w:b/>
                <w:sz w:val="20"/>
                <w:szCs w:val="20"/>
              </w:rPr>
              <w:t>оқу жылы</w:t>
            </w:r>
          </w:p>
        </w:tc>
        <w:tc>
          <w:tcPr>
            <w:tcW w:w="1787" w:type="dxa"/>
          </w:tcPr>
          <w:p w14:paraId="3BD6D44E" w14:textId="0E3C374F" w:rsidR="002A2796" w:rsidRPr="002F6665" w:rsidRDefault="002A2796" w:rsidP="001557EC">
            <w:pPr>
              <w:jc w:val="center"/>
              <w:rPr>
                <w:rFonts w:ascii="Times New Roman" w:hAnsi="Times New Roman" w:cs="Times New Roman"/>
                <w:b/>
                <w:sz w:val="20"/>
                <w:szCs w:val="20"/>
              </w:rPr>
            </w:pPr>
            <w:r w:rsidRPr="002F6665">
              <w:rPr>
                <w:rFonts w:ascii="Times New Roman" w:hAnsi="Times New Roman" w:cs="Times New Roman"/>
                <w:b/>
                <w:sz w:val="20"/>
                <w:szCs w:val="20"/>
              </w:rPr>
              <w:t>2025</w:t>
            </w:r>
            <w:r w:rsidR="00A87357">
              <w:rPr>
                <w:rFonts w:ascii="Times New Roman" w:hAnsi="Times New Roman" w:cs="Times New Roman"/>
                <w:b/>
                <w:sz w:val="20"/>
                <w:szCs w:val="20"/>
              </w:rPr>
              <w:t>-</w:t>
            </w:r>
            <w:r w:rsidRPr="002F6665">
              <w:rPr>
                <w:rFonts w:ascii="Times New Roman" w:hAnsi="Times New Roman" w:cs="Times New Roman"/>
                <w:b/>
                <w:sz w:val="20"/>
                <w:szCs w:val="20"/>
              </w:rPr>
              <w:t>2026уч.ж</w:t>
            </w:r>
          </w:p>
        </w:tc>
      </w:tr>
      <w:tr w:rsidR="00E971AA" w:rsidRPr="002F6665" w14:paraId="19A6B25B" w14:textId="77777777" w:rsidTr="000D5A4C">
        <w:trPr>
          <w:jc w:val="center"/>
        </w:trPr>
        <w:tc>
          <w:tcPr>
            <w:tcW w:w="3918" w:type="dxa"/>
          </w:tcPr>
          <w:p w14:paraId="582057BC" w14:textId="77777777" w:rsidR="002A2796" w:rsidRPr="002F6665" w:rsidRDefault="002A2796" w:rsidP="001557EC">
            <w:pPr>
              <w:rPr>
                <w:rFonts w:ascii="Times New Roman" w:hAnsi="Times New Roman" w:cs="Times New Roman"/>
                <w:b/>
                <w:sz w:val="20"/>
                <w:szCs w:val="20"/>
              </w:rPr>
            </w:pPr>
            <w:r w:rsidRPr="002F6665">
              <w:rPr>
                <w:rFonts w:ascii="Times New Roman" w:hAnsi="Times New Roman" w:cs="Times New Roman"/>
                <w:b/>
                <w:sz w:val="20"/>
                <w:szCs w:val="20"/>
              </w:rPr>
              <w:t>Оқушылар саны</w:t>
            </w:r>
          </w:p>
        </w:tc>
        <w:tc>
          <w:tcPr>
            <w:tcW w:w="1818" w:type="dxa"/>
          </w:tcPr>
          <w:p w14:paraId="6BD2BC2F"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10</w:t>
            </w:r>
          </w:p>
        </w:tc>
        <w:tc>
          <w:tcPr>
            <w:tcW w:w="1787" w:type="dxa"/>
          </w:tcPr>
          <w:p w14:paraId="0E8A3EB4"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lang w:val="en-US"/>
              </w:rPr>
              <w:t>7</w:t>
            </w:r>
          </w:p>
        </w:tc>
        <w:tc>
          <w:tcPr>
            <w:tcW w:w="1787" w:type="dxa"/>
          </w:tcPr>
          <w:p w14:paraId="68943AF5"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12</w:t>
            </w:r>
          </w:p>
        </w:tc>
      </w:tr>
      <w:tr w:rsidR="002A2796" w:rsidRPr="002F6665" w14:paraId="0DB7709C" w14:textId="77777777" w:rsidTr="000D5A4C">
        <w:trPr>
          <w:jc w:val="center"/>
        </w:trPr>
        <w:tc>
          <w:tcPr>
            <w:tcW w:w="3918" w:type="dxa"/>
          </w:tcPr>
          <w:p w14:paraId="2B150F5F" w14:textId="2C379438" w:rsidR="002A2796" w:rsidRPr="002F6665" w:rsidRDefault="003234D9" w:rsidP="001557EC">
            <w:pPr>
              <w:rPr>
                <w:rFonts w:ascii="Times New Roman" w:hAnsi="Times New Roman" w:cs="Times New Roman"/>
                <w:sz w:val="20"/>
                <w:szCs w:val="20"/>
              </w:rPr>
            </w:pPr>
            <w:r w:rsidRPr="00DE6E1A">
              <w:rPr>
                <w:rFonts w:ascii="Times New Roman" w:hAnsi="Times New Roman" w:cs="Times New Roman"/>
              </w:rPr>
              <w:t xml:space="preserve">Қатысқан </w:t>
            </w:r>
            <w:r w:rsidR="001E116C">
              <w:rPr>
                <w:rFonts w:ascii="Times New Roman" w:hAnsi="Times New Roman" w:cs="Times New Roman"/>
              </w:rPr>
              <w:t xml:space="preserve"> мұғалімдер </w:t>
            </w:r>
            <w:r w:rsidRPr="00DE6E1A">
              <w:rPr>
                <w:rFonts w:ascii="Times New Roman" w:hAnsi="Times New Roman" w:cs="Times New Roman"/>
              </w:rPr>
              <w:t>саны</w:t>
            </w:r>
          </w:p>
        </w:tc>
        <w:tc>
          <w:tcPr>
            <w:tcW w:w="1818" w:type="dxa"/>
          </w:tcPr>
          <w:p w14:paraId="61FB7FD5"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23</w:t>
            </w:r>
          </w:p>
        </w:tc>
        <w:tc>
          <w:tcPr>
            <w:tcW w:w="1787" w:type="dxa"/>
          </w:tcPr>
          <w:p w14:paraId="086403CC" w14:textId="77777777" w:rsidR="002A2796" w:rsidRPr="002F6665" w:rsidRDefault="002A2796" w:rsidP="001557EC">
            <w:pPr>
              <w:jc w:val="center"/>
              <w:rPr>
                <w:rFonts w:ascii="Times New Roman" w:hAnsi="Times New Roman" w:cs="Times New Roman"/>
                <w:sz w:val="20"/>
                <w:szCs w:val="20"/>
                <w:lang w:val="en-US"/>
              </w:rPr>
            </w:pPr>
            <w:r w:rsidRPr="002F6665">
              <w:rPr>
                <w:rFonts w:ascii="Times New Roman" w:hAnsi="Times New Roman" w:cs="Times New Roman"/>
                <w:sz w:val="20"/>
                <w:szCs w:val="20"/>
                <w:lang w:val="en-US"/>
              </w:rPr>
              <w:t>25</w:t>
            </w:r>
          </w:p>
        </w:tc>
        <w:tc>
          <w:tcPr>
            <w:tcW w:w="1787" w:type="dxa"/>
          </w:tcPr>
          <w:p w14:paraId="7FF24E6C"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35</w:t>
            </w:r>
          </w:p>
        </w:tc>
      </w:tr>
    </w:tbl>
    <w:p w14:paraId="5167CF63" w14:textId="77777777" w:rsidR="002A2796" w:rsidRPr="002F6665" w:rsidRDefault="002A2796" w:rsidP="001557EC">
      <w:pPr>
        <w:spacing w:after="0" w:line="240" w:lineRule="auto"/>
        <w:jc w:val="center"/>
        <w:rPr>
          <w:rFonts w:ascii="Times New Roman" w:hAnsi="Times New Roman" w:cs="Times New Roman"/>
          <w:b/>
          <w:lang w:val="kk-KZ"/>
        </w:rPr>
      </w:pPr>
    </w:p>
    <w:p w14:paraId="250CE2B9" w14:textId="77777777" w:rsidR="00ED3E30" w:rsidRPr="002F6665" w:rsidRDefault="00ED3E30" w:rsidP="001557EC">
      <w:pPr>
        <w:spacing w:after="0" w:line="240" w:lineRule="auto"/>
        <w:jc w:val="center"/>
        <w:rPr>
          <w:rFonts w:ascii="Times New Roman" w:hAnsi="Times New Roman" w:cs="Times New Roman"/>
          <w:b/>
          <w:sz w:val="28"/>
          <w:szCs w:val="28"/>
          <w:lang w:val="kk-KZ"/>
        </w:rPr>
      </w:pPr>
    </w:p>
    <w:p w14:paraId="50BCABC0" w14:textId="77777777" w:rsidR="00ED3E30" w:rsidRPr="002F6665" w:rsidRDefault="00ED3E30" w:rsidP="00ED3E30">
      <w:pPr>
        <w:spacing w:after="0" w:line="240" w:lineRule="auto"/>
      </w:pPr>
    </w:p>
    <w:p w14:paraId="7115C661" w14:textId="1FE0B137" w:rsidR="00ED3E30" w:rsidRPr="002F6665" w:rsidRDefault="00ED3E30" w:rsidP="00ED3E30">
      <w:pPr>
        <w:pStyle w:val="3"/>
        <w:spacing w:before="0" w:after="0"/>
        <w:jc w:val="right"/>
        <w:rPr>
          <w:rFonts w:ascii="Times New Roman" w:hAnsi="Times New Roman"/>
          <w:sz w:val="24"/>
          <w:szCs w:val="24"/>
        </w:rPr>
      </w:pPr>
      <w:r w:rsidRPr="002F6665">
        <w:rPr>
          <w:rFonts w:ascii="Times New Roman" w:hAnsi="Times New Roman"/>
          <w:sz w:val="24"/>
          <w:szCs w:val="24"/>
        </w:rPr>
        <w:t xml:space="preserve">№34 кесте </w:t>
      </w:r>
    </w:p>
    <w:p w14:paraId="168BE415" w14:textId="41EEA5EF" w:rsidR="002A2796" w:rsidRPr="002F6665" w:rsidRDefault="002A2796" w:rsidP="001557EC">
      <w:pPr>
        <w:spacing w:after="0" w:line="240" w:lineRule="auto"/>
        <w:jc w:val="center"/>
        <w:rPr>
          <w:rFonts w:ascii="Times New Roman" w:hAnsi="Times New Roman" w:cs="Times New Roman"/>
          <w:b/>
          <w:sz w:val="24"/>
          <w:szCs w:val="24"/>
          <w:lang w:val="kk-KZ"/>
        </w:rPr>
      </w:pPr>
      <w:r w:rsidRPr="002F6665">
        <w:rPr>
          <w:rFonts w:ascii="Times New Roman" w:hAnsi="Times New Roman" w:cs="Times New Roman"/>
          <w:b/>
          <w:sz w:val="24"/>
          <w:szCs w:val="24"/>
          <w:lang w:val="kk-KZ"/>
        </w:rPr>
        <w:t>ЕБҚ бар оқушылар тізімі  2025</w:t>
      </w:r>
      <w:r w:rsidR="00A87357">
        <w:rPr>
          <w:rFonts w:ascii="Times New Roman" w:hAnsi="Times New Roman" w:cs="Times New Roman"/>
          <w:b/>
          <w:sz w:val="24"/>
          <w:szCs w:val="24"/>
          <w:lang w:val="kk-KZ"/>
        </w:rPr>
        <w:t>-</w:t>
      </w:r>
      <w:r w:rsidRPr="002F6665">
        <w:rPr>
          <w:rFonts w:ascii="Times New Roman" w:hAnsi="Times New Roman" w:cs="Times New Roman"/>
          <w:b/>
          <w:sz w:val="24"/>
          <w:szCs w:val="24"/>
          <w:lang w:val="kk-KZ"/>
        </w:rPr>
        <w:t xml:space="preserve">2026 </w:t>
      </w:r>
      <w:r w:rsidR="008D46D1">
        <w:rPr>
          <w:rFonts w:ascii="Times New Roman" w:hAnsi="Times New Roman" w:cs="Times New Roman"/>
          <w:b/>
          <w:sz w:val="24"/>
          <w:szCs w:val="24"/>
          <w:lang w:val="kk-KZ"/>
        </w:rPr>
        <w:t>оқу жылы</w:t>
      </w:r>
    </w:p>
    <w:p w14:paraId="0FB9A850" w14:textId="77777777" w:rsidR="002A2796" w:rsidRPr="002F6665" w:rsidRDefault="002A2796" w:rsidP="001557EC">
      <w:pPr>
        <w:spacing w:after="0" w:line="240" w:lineRule="auto"/>
        <w:jc w:val="center"/>
        <w:rPr>
          <w:rFonts w:ascii="Times New Roman" w:hAnsi="Times New Roman" w:cs="Times New Roman"/>
          <w:b/>
          <w:lang w:val="kk-KZ"/>
        </w:rPr>
      </w:pPr>
    </w:p>
    <w:tbl>
      <w:tblPr>
        <w:tblStyle w:val="a5"/>
        <w:tblW w:w="10065" w:type="dxa"/>
        <w:tblInd w:w="-289" w:type="dxa"/>
        <w:tblLayout w:type="fixed"/>
        <w:tblLook w:val="04A0" w:firstRow="1" w:lastRow="0" w:firstColumn="1" w:lastColumn="0" w:noHBand="0" w:noVBand="1"/>
      </w:tblPr>
      <w:tblGrid>
        <w:gridCol w:w="710"/>
        <w:gridCol w:w="1417"/>
        <w:gridCol w:w="709"/>
        <w:gridCol w:w="992"/>
        <w:gridCol w:w="142"/>
        <w:gridCol w:w="2410"/>
        <w:gridCol w:w="1559"/>
        <w:gridCol w:w="2126"/>
      </w:tblGrid>
      <w:tr w:rsidR="001557EC" w:rsidRPr="002F6665" w14:paraId="220F870F" w14:textId="77777777" w:rsidTr="001D290C">
        <w:trPr>
          <w:trHeight w:val="847"/>
        </w:trPr>
        <w:tc>
          <w:tcPr>
            <w:tcW w:w="710" w:type="dxa"/>
          </w:tcPr>
          <w:p w14:paraId="607ABEC1" w14:textId="77777777" w:rsidR="002A2796" w:rsidRPr="002F6665" w:rsidRDefault="002A2796" w:rsidP="001557EC">
            <w:pPr>
              <w:jc w:val="center"/>
              <w:rPr>
                <w:rFonts w:ascii="Times New Roman" w:hAnsi="Times New Roman" w:cs="Times New Roman"/>
                <w:b/>
                <w:sz w:val="20"/>
                <w:szCs w:val="20"/>
                <w:lang w:val="kk-KZ"/>
              </w:rPr>
            </w:pPr>
          </w:p>
        </w:tc>
        <w:tc>
          <w:tcPr>
            <w:tcW w:w="1417" w:type="dxa"/>
          </w:tcPr>
          <w:p w14:paraId="5FF4ED12" w14:textId="77777777" w:rsidR="002A2796" w:rsidRPr="002F6665" w:rsidRDefault="002A2796" w:rsidP="001557E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Оқушының ТАЖ</w:t>
            </w:r>
          </w:p>
          <w:p w14:paraId="5237A826" w14:textId="44A815C6" w:rsidR="002A2796" w:rsidRPr="002F6665" w:rsidRDefault="002A2796" w:rsidP="001557EC">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Оқушының аты</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жөні</w:t>
            </w:r>
          </w:p>
        </w:tc>
        <w:tc>
          <w:tcPr>
            <w:tcW w:w="709" w:type="dxa"/>
          </w:tcPr>
          <w:p w14:paraId="3C3AA720" w14:textId="77777777" w:rsidR="002A2796" w:rsidRPr="002F6665" w:rsidRDefault="002A2796" w:rsidP="001557E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p>
          <w:p w14:paraId="312A50FD" w14:textId="77777777" w:rsidR="002A2796" w:rsidRPr="002F6665" w:rsidRDefault="002A2796" w:rsidP="001557EC">
            <w:pPr>
              <w:jc w:val="center"/>
              <w:rPr>
                <w:rFonts w:ascii="Times New Roman" w:hAnsi="Times New Roman" w:cs="Times New Roman"/>
                <w:b/>
                <w:sz w:val="20"/>
                <w:szCs w:val="20"/>
                <w:lang w:val="kk-KZ"/>
              </w:rPr>
            </w:pPr>
            <w:r w:rsidRPr="002F6665">
              <w:rPr>
                <w:rFonts w:ascii="Times New Roman" w:hAnsi="Times New Roman" w:cs="Times New Roman"/>
                <w:sz w:val="20"/>
                <w:szCs w:val="20"/>
                <w:lang w:val="kk-KZ"/>
              </w:rPr>
              <w:t>сыныбы</w:t>
            </w:r>
          </w:p>
        </w:tc>
        <w:tc>
          <w:tcPr>
            <w:tcW w:w="1134" w:type="dxa"/>
            <w:gridSpan w:val="2"/>
          </w:tcPr>
          <w:p w14:paraId="3F71D5FF" w14:textId="77777777" w:rsidR="002A2796" w:rsidRPr="002F6665" w:rsidRDefault="002A2796" w:rsidP="001557E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  тілі/</w:t>
            </w:r>
          </w:p>
          <w:p w14:paraId="0D2B7A8C" w14:textId="77777777" w:rsidR="002A2796" w:rsidRPr="002F6665" w:rsidRDefault="002A2796" w:rsidP="001557EC">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оқыту тілі</w:t>
            </w:r>
          </w:p>
        </w:tc>
        <w:tc>
          <w:tcPr>
            <w:tcW w:w="2410" w:type="dxa"/>
          </w:tcPr>
          <w:p w14:paraId="5808F758" w14:textId="77777777" w:rsidR="002A2796" w:rsidRPr="002F6665" w:rsidRDefault="002A2796" w:rsidP="001557E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ДКҚ қорытындысы (бар болса)</w:t>
            </w:r>
          </w:p>
          <w:p w14:paraId="6B05C46E" w14:textId="730DBC0E" w:rsidR="002A2796" w:rsidRPr="002F6665" w:rsidRDefault="002A2796" w:rsidP="001557EC">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ДКК (бар болса)</w:t>
            </w:r>
          </w:p>
        </w:tc>
        <w:tc>
          <w:tcPr>
            <w:tcW w:w="1559" w:type="dxa"/>
          </w:tcPr>
          <w:p w14:paraId="574DAB84" w14:textId="77777777" w:rsidR="002A2796" w:rsidRPr="002F6665" w:rsidRDefault="002A2796" w:rsidP="001557E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ПМПК қорытындысы</w:t>
            </w:r>
          </w:p>
          <w:p w14:paraId="59B9D506" w14:textId="77777777" w:rsidR="002A2796" w:rsidRPr="002F6665" w:rsidRDefault="002A2796" w:rsidP="001557EC">
            <w:pPr>
              <w:jc w:val="center"/>
              <w:rPr>
                <w:rFonts w:ascii="Times New Roman" w:hAnsi="Times New Roman" w:cs="Times New Roman"/>
                <w:b/>
                <w:sz w:val="20"/>
                <w:szCs w:val="20"/>
                <w:lang w:val="kk-KZ"/>
              </w:rPr>
            </w:pPr>
            <w:r w:rsidRPr="002F6665">
              <w:rPr>
                <w:rFonts w:ascii="Times New Roman" w:hAnsi="Times New Roman" w:cs="Times New Roman"/>
                <w:sz w:val="20"/>
                <w:szCs w:val="20"/>
                <w:lang w:val="kk-KZ"/>
              </w:rPr>
              <w:t>ПМПК қорытындысы</w:t>
            </w:r>
          </w:p>
        </w:tc>
        <w:tc>
          <w:tcPr>
            <w:tcW w:w="2126" w:type="dxa"/>
          </w:tcPr>
          <w:p w14:paraId="492E1A80" w14:textId="77777777" w:rsidR="002A2796" w:rsidRPr="002F6665" w:rsidRDefault="002A2796" w:rsidP="001557E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ПМПК ұсынысы </w:t>
            </w:r>
          </w:p>
          <w:p w14:paraId="08BB79BE" w14:textId="77777777" w:rsidR="002A2796" w:rsidRPr="002F6665" w:rsidRDefault="002A2796" w:rsidP="001557EC">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ПМПК ұсыныстары </w:t>
            </w:r>
          </w:p>
          <w:p w14:paraId="1B3A2E51" w14:textId="77777777" w:rsidR="002A2796" w:rsidRPr="002F6665" w:rsidRDefault="002A2796" w:rsidP="001557EC">
            <w:pPr>
              <w:jc w:val="center"/>
              <w:rPr>
                <w:rFonts w:ascii="Times New Roman" w:hAnsi="Times New Roman" w:cs="Times New Roman"/>
                <w:b/>
                <w:sz w:val="20"/>
                <w:szCs w:val="20"/>
              </w:rPr>
            </w:pPr>
          </w:p>
        </w:tc>
      </w:tr>
      <w:tr w:rsidR="00F27CD6" w:rsidRPr="002F6665" w14:paraId="01B6457A" w14:textId="77777777" w:rsidTr="001D290C">
        <w:tc>
          <w:tcPr>
            <w:tcW w:w="710" w:type="dxa"/>
          </w:tcPr>
          <w:p w14:paraId="48BD15AD" w14:textId="77777777" w:rsidR="00F27CD6" w:rsidRPr="002F6665" w:rsidRDefault="00F27CD6" w:rsidP="00F27CD6">
            <w:pPr>
              <w:jc w:val="center"/>
              <w:rPr>
                <w:rFonts w:ascii="Times New Roman" w:hAnsi="Times New Roman" w:cs="Times New Roman"/>
                <w:sz w:val="20"/>
                <w:szCs w:val="20"/>
              </w:rPr>
            </w:pPr>
            <w:r w:rsidRPr="002F6665">
              <w:rPr>
                <w:rFonts w:ascii="Times New Roman" w:hAnsi="Times New Roman" w:cs="Times New Roman"/>
                <w:sz w:val="20"/>
                <w:szCs w:val="20"/>
              </w:rPr>
              <w:t>1</w:t>
            </w:r>
          </w:p>
        </w:tc>
        <w:tc>
          <w:tcPr>
            <w:tcW w:w="1417" w:type="dxa"/>
          </w:tcPr>
          <w:p w14:paraId="18F575C7" w14:textId="46F56D51" w:rsidR="00F27CD6" w:rsidRPr="002F6665" w:rsidRDefault="00F27CD6" w:rsidP="00F27CD6">
            <w:pPr>
              <w:rPr>
                <w:rFonts w:ascii="Times New Roman" w:hAnsi="Times New Roman" w:cs="Times New Roman"/>
                <w:sz w:val="20"/>
                <w:szCs w:val="20"/>
              </w:rPr>
            </w:pPr>
            <w:r w:rsidRPr="002F6665">
              <w:rPr>
                <w:rFonts w:ascii="Times New Roman" w:eastAsia="Times New Roman" w:hAnsi="Times New Roman" w:cs="Times New Roman"/>
                <w:bCs/>
                <w:sz w:val="20"/>
                <w:szCs w:val="20"/>
                <w:lang w:eastAsia="ru-RU"/>
              </w:rPr>
              <w:t>Даулбаева Арнура</w:t>
            </w:r>
          </w:p>
        </w:tc>
        <w:tc>
          <w:tcPr>
            <w:tcW w:w="709" w:type="dxa"/>
          </w:tcPr>
          <w:p w14:paraId="1BB4044C"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4А</w:t>
            </w:r>
          </w:p>
        </w:tc>
        <w:tc>
          <w:tcPr>
            <w:tcW w:w="1134" w:type="dxa"/>
            <w:gridSpan w:val="2"/>
          </w:tcPr>
          <w:p w14:paraId="6415A981"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410" w:type="dxa"/>
          </w:tcPr>
          <w:p w14:paraId="2E14A829"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80.3 ДЦП, гиперкинетикалық түрі. Психика мен сөйлеудің спецификалық бұзылуы.</w:t>
            </w:r>
          </w:p>
        </w:tc>
        <w:tc>
          <w:tcPr>
            <w:tcW w:w="1559" w:type="dxa"/>
          </w:tcPr>
          <w:p w14:paraId="6983EEC1" w14:textId="748C1CF5"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Б. Тірек</w:t>
            </w:r>
            <w:r w:rsidR="00A87357">
              <w:rPr>
                <w:rFonts w:ascii="Times New Roman" w:hAnsi="Times New Roman" w:cs="Times New Roman"/>
                <w:sz w:val="20"/>
                <w:szCs w:val="20"/>
              </w:rPr>
              <w:t>-</w:t>
            </w:r>
            <w:r w:rsidRPr="002F6665">
              <w:rPr>
                <w:rFonts w:ascii="Times New Roman" w:hAnsi="Times New Roman" w:cs="Times New Roman"/>
                <w:sz w:val="20"/>
                <w:szCs w:val="20"/>
              </w:rPr>
              <w:t>қимыл аппаратының бұзылуы: өздігінен қозғалмайтын бала</w:t>
            </w:r>
          </w:p>
        </w:tc>
        <w:tc>
          <w:tcPr>
            <w:tcW w:w="2126" w:type="dxa"/>
          </w:tcPr>
          <w:p w14:paraId="056B555B"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 xml:space="preserve">Бейімделген жалпы білім беру бағдарламасы бойынша оқыту. </w:t>
            </w:r>
          </w:p>
        </w:tc>
      </w:tr>
      <w:tr w:rsidR="00F27CD6" w:rsidRPr="002F6665" w14:paraId="32E253A1" w14:textId="77777777" w:rsidTr="001D290C">
        <w:tc>
          <w:tcPr>
            <w:tcW w:w="710" w:type="dxa"/>
          </w:tcPr>
          <w:p w14:paraId="4893FC63" w14:textId="77777777" w:rsidR="00F27CD6" w:rsidRPr="002F6665" w:rsidRDefault="00F27CD6" w:rsidP="00F27CD6">
            <w:pPr>
              <w:jc w:val="center"/>
              <w:rPr>
                <w:rFonts w:ascii="Times New Roman" w:hAnsi="Times New Roman" w:cs="Times New Roman"/>
                <w:sz w:val="20"/>
                <w:szCs w:val="20"/>
              </w:rPr>
            </w:pPr>
            <w:r w:rsidRPr="002F6665">
              <w:rPr>
                <w:rFonts w:ascii="Times New Roman" w:hAnsi="Times New Roman" w:cs="Times New Roman"/>
                <w:sz w:val="20"/>
                <w:szCs w:val="20"/>
              </w:rPr>
              <w:t>2</w:t>
            </w:r>
          </w:p>
        </w:tc>
        <w:tc>
          <w:tcPr>
            <w:tcW w:w="1417" w:type="dxa"/>
          </w:tcPr>
          <w:p w14:paraId="70463C1A" w14:textId="61B6D976" w:rsidR="00F27CD6" w:rsidRPr="002F6665" w:rsidRDefault="00F27CD6" w:rsidP="00F27CD6">
            <w:pPr>
              <w:rPr>
                <w:rFonts w:ascii="Times New Roman" w:hAnsi="Times New Roman" w:cs="Times New Roman"/>
                <w:sz w:val="20"/>
                <w:szCs w:val="20"/>
              </w:rPr>
            </w:pPr>
            <w:r w:rsidRPr="002F6665">
              <w:rPr>
                <w:rFonts w:ascii="Times New Roman" w:eastAsia="Times New Roman" w:hAnsi="Times New Roman" w:cs="Times New Roman"/>
                <w:bCs/>
                <w:sz w:val="20"/>
                <w:szCs w:val="20"/>
                <w:lang w:eastAsia="ru-RU"/>
              </w:rPr>
              <w:t>Савицк</w:t>
            </w:r>
            <w:r w:rsidRPr="002F6665">
              <w:rPr>
                <w:rFonts w:ascii="Times New Roman" w:eastAsia="Times New Roman" w:hAnsi="Times New Roman" w:cs="Times New Roman"/>
                <w:bCs/>
                <w:sz w:val="20"/>
                <w:szCs w:val="20"/>
                <w:lang w:val="kk-KZ" w:eastAsia="ru-RU"/>
              </w:rPr>
              <w:t xml:space="preserve">ая </w:t>
            </w:r>
            <w:r w:rsidRPr="002F6665">
              <w:rPr>
                <w:rFonts w:ascii="Times New Roman" w:eastAsia="Times New Roman" w:hAnsi="Times New Roman" w:cs="Times New Roman"/>
                <w:bCs/>
                <w:sz w:val="20"/>
                <w:szCs w:val="20"/>
                <w:lang w:eastAsia="ru-RU"/>
              </w:rPr>
              <w:t>Тамар</w:t>
            </w:r>
            <w:r w:rsidRPr="002F6665">
              <w:rPr>
                <w:rFonts w:ascii="Times New Roman" w:eastAsia="Times New Roman" w:hAnsi="Times New Roman" w:cs="Times New Roman"/>
                <w:bCs/>
                <w:sz w:val="20"/>
                <w:szCs w:val="20"/>
                <w:lang w:val="kk-KZ" w:eastAsia="ru-RU"/>
              </w:rPr>
              <w:t>а</w:t>
            </w:r>
          </w:p>
        </w:tc>
        <w:tc>
          <w:tcPr>
            <w:tcW w:w="709" w:type="dxa"/>
          </w:tcPr>
          <w:p w14:paraId="517CB5FE"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5Г</w:t>
            </w:r>
          </w:p>
        </w:tc>
        <w:tc>
          <w:tcPr>
            <w:tcW w:w="1134" w:type="dxa"/>
            <w:gridSpan w:val="2"/>
          </w:tcPr>
          <w:p w14:paraId="385EB78D"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410" w:type="dxa"/>
          </w:tcPr>
          <w:p w14:paraId="24B473BE"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lang w:val="en-US"/>
              </w:rPr>
              <w:t>Q</w:t>
            </w:r>
            <w:r w:rsidRPr="002F6665">
              <w:rPr>
                <w:rFonts w:ascii="Times New Roman" w:hAnsi="Times New Roman" w:cs="Times New Roman"/>
                <w:sz w:val="20"/>
                <w:szCs w:val="20"/>
              </w:rPr>
              <w:t xml:space="preserve">62.0 Туа біткен гидронефроз. </w:t>
            </w:r>
            <w:r w:rsidRPr="002F6665">
              <w:rPr>
                <w:rFonts w:ascii="Times New Roman" w:hAnsi="Times New Roman" w:cs="Times New Roman"/>
                <w:sz w:val="20"/>
                <w:szCs w:val="20"/>
                <w:lang w:val="en-US"/>
              </w:rPr>
              <w:t>G</w:t>
            </w:r>
            <w:r w:rsidRPr="002F6665">
              <w:rPr>
                <w:rFonts w:ascii="Times New Roman" w:hAnsi="Times New Roman" w:cs="Times New Roman"/>
                <w:sz w:val="20"/>
                <w:szCs w:val="20"/>
              </w:rPr>
              <w:t>40.3 жайылған идиопатиялық эпилепсия және эпллептикалық синдромдар. Зәр шығару жүйесінің туа біткен ақаулары.</w:t>
            </w:r>
          </w:p>
        </w:tc>
        <w:tc>
          <w:tcPr>
            <w:tcW w:w="1559" w:type="dxa"/>
          </w:tcPr>
          <w:p w14:paraId="39C8F97F" w14:textId="77777777" w:rsidR="00F27CD6" w:rsidRPr="002F6665" w:rsidRDefault="00F27CD6" w:rsidP="00F27CD6">
            <w:pPr>
              <w:rPr>
                <w:rFonts w:ascii="Times New Roman" w:hAnsi="Times New Roman" w:cs="Times New Roman"/>
                <w:sz w:val="20"/>
                <w:szCs w:val="20"/>
              </w:rPr>
            </w:pPr>
          </w:p>
        </w:tc>
        <w:tc>
          <w:tcPr>
            <w:tcW w:w="2126" w:type="dxa"/>
          </w:tcPr>
          <w:p w14:paraId="6E183CD3"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Жалпы білім беретін оқу бағдарламасы бойынша оқыту.</w:t>
            </w:r>
          </w:p>
        </w:tc>
      </w:tr>
      <w:tr w:rsidR="00F27CD6" w:rsidRPr="002F6665" w14:paraId="74E5C827" w14:textId="77777777" w:rsidTr="001D290C">
        <w:tc>
          <w:tcPr>
            <w:tcW w:w="710" w:type="dxa"/>
          </w:tcPr>
          <w:p w14:paraId="2FAF0D66" w14:textId="77777777" w:rsidR="00F27CD6" w:rsidRPr="002F6665" w:rsidRDefault="00F27CD6" w:rsidP="00F27CD6">
            <w:pPr>
              <w:jc w:val="center"/>
              <w:rPr>
                <w:rFonts w:ascii="Times New Roman" w:hAnsi="Times New Roman" w:cs="Times New Roman"/>
                <w:sz w:val="20"/>
                <w:szCs w:val="20"/>
              </w:rPr>
            </w:pPr>
            <w:r w:rsidRPr="002F6665">
              <w:rPr>
                <w:rFonts w:ascii="Times New Roman" w:hAnsi="Times New Roman" w:cs="Times New Roman"/>
                <w:sz w:val="20"/>
                <w:szCs w:val="20"/>
              </w:rPr>
              <w:t>3</w:t>
            </w:r>
          </w:p>
        </w:tc>
        <w:tc>
          <w:tcPr>
            <w:tcW w:w="1417" w:type="dxa"/>
          </w:tcPr>
          <w:p w14:paraId="69A1C796" w14:textId="1FF78398" w:rsidR="00F27CD6" w:rsidRPr="002F6665" w:rsidRDefault="00F27CD6" w:rsidP="00F27CD6">
            <w:pPr>
              <w:rPr>
                <w:rFonts w:ascii="Times New Roman" w:hAnsi="Times New Roman" w:cs="Times New Roman"/>
                <w:sz w:val="20"/>
                <w:szCs w:val="20"/>
              </w:rPr>
            </w:pPr>
            <w:r w:rsidRPr="002F6665">
              <w:rPr>
                <w:rFonts w:ascii="Times New Roman" w:eastAsia="Times New Roman" w:hAnsi="Times New Roman" w:cs="Times New Roman"/>
                <w:bCs/>
                <w:sz w:val="20"/>
                <w:szCs w:val="20"/>
                <w:lang w:eastAsia="ru-RU"/>
              </w:rPr>
              <w:t>Закирьянов</w:t>
            </w:r>
            <w:r w:rsidRPr="002F6665">
              <w:rPr>
                <w:rFonts w:ascii="Times New Roman" w:eastAsia="Times New Roman" w:hAnsi="Times New Roman" w:cs="Times New Roman"/>
                <w:bCs/>
                <w:sz w:val="20"/>
                <w:szCs w:val="20"/>
                <w:lang w:val="kk-KZ" w:eastAsia="ru-RU"/>
              </w:rPr>
              <w:t>а</w:t>
            </w:r>
            <w:r w:rsidRPr="002F6665">
              <w:rPr>
                <w:rFonts w:ascii="Times New Roman" w:eastAsia="Times New Roman" w:hAnsi="Times New Roman" w:cs="Times New Roman"/>
                <w:bCs/>
                <w:sz w:val="20"/>
                <w:szCs w:val="20"/>
                <w:lang w:eastAsia="ru-RU"/>
              </w:rPr>
              <w:t xml:space="preserve"> Аяжан</w:t>
            </w:r>
          </w:p>
        </w:tc>
        <w:tc>
          <w:tcPr>
            <w:tcW w:w="709" w:type="dxa"/>
          </w:tcPr>
          <w:p w14:paraId="7E72B4E8"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5Г</w:t>
            </w:r>
          </w:p>
        </w:tc>
        <w:tc>
          <w:tcPr>
            <w:tcW w:w="992" w:type="dxa"/>
          </w:tcPr>
          <w:p w14:paraId="11932C4F"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2" w:type="dxa"/>
            <w:gridSpan w:val="2"/>
          </w:tcPr>
          <w:p w14:paraId="56178846"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lang w:val="en-US"/>
              </w:rPr>
              <w:t>D</w:t>
            </w:r>
            <w:r w:rsidRPr="002F6665">
              <w:rPr>
                <w:rFonts w:ascii="Times New Roman" w:hAnsi="Times New Roman" w:cs="Times New Roman"/>
                <w:sz w:val="20"/>
                <w:szCs w:val="20"/>
              </w:rPr>
              <w:t xml:space="preserve"> 16.2 Төменгі аяқтың ұзын сүйектерінің қатерсіз ісігі. Төменгі аяқтың ұзын сүйектерінің қатерлі ісігі? Остеосаркома ма?</w:t>
            </w:r>
          </w:p>
        </w:tc>
        <w:tc>
          <w:tcPr>
            <w:tcW w:w="1559" w:type="dxa"/>
          </w:tcPr>
          <w:p w14:paraId="5FD3BA66" w14:textId="77777777" w:rsidR="00F27CD6" w:rsidRPr="002F6665" w:rsidRDefault="00F27CD6" w:rsidP="00F27CD6">
            <w:pPr>
              <w:rPr>
                <w:rFonts w:ascii="Times New Roman" w:hAnsi="Times New Roman" w:cs="Times New Roman"/>
                <w:sz w:val="20"/>
                <w:szCs w:val="20"/>
              </w:rPr>
            </w:pPr>
          </w:p>
        </w:tc>
        <w:tc>
          <w:tcPr>
            <w:tcW w:w="2126" w:type="dxa"/>
          </w:tcPr>
          <w:p w14:paraId="58A2B425"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Жалпы білім беретін оқу бағдарламасы бойынша оқыту.</w:t>
            </w:r>
          </w:p>
        </w:tc>
      </w:tr>
      <w:tr w:rsidR="00F27CD6" w:rsidRPr="002F6665" w14:paraId="140E63E5" w14:textId="77777777" w:rsidTr="001D290C">
        <w:tc>
          <w:tcPr>
            <w:tcW w:w="710" w:type="dxa"/>
          </w:tcPr>
          <w:p w14:paraId="2E3C82C5" w14:textId="77777777" w:rsidR="00F27CD6" w:rsidRPr="002F6665" w:rsidRDefault="00F27CD6" w:rsidP="00F27CD6">
            <w:pPr>
              <w:jc w:val="center"/>
              <w:rPr>
                <w:rFonts w:ascii="Times New Roman" w:hAnsi="Times New Roman" w:cs="Times New Roman"/>
                <w:sz w:val="20"/>
                <w:szCs w:val="20"/>
              </w:rPr>
            </w:pPr>
            <w:r w:rsidRPr="002F6665">
              <w:rPr>
                <w:rFonts w:ascii="Times New Roman" w:hAnsi="Times New Roman" w:cs="Times New Roman"/>
                <w:sz w:val="20"/>
                <w:szCs w:val="20"/>
              </w:rPr>
              <w:t>4</w:t>
            </w:r>
          </w:p>
        </w:tc>
        <w:tc>
          <w:tcPr>
            <w:tcW w:w="1417" w:type="dxa"/>
          </w:tcPr>
          <w:p w14:paraId="62718A1E" w14:textId="4FBD4E1C" w:rsidR="00F27CD6" w:rsidRPr="002F6665" w:rsidRDefault="00F27CD6" w:rsidP="00F27CD6">
            <w:pPr>
              <w:rPr>
                <w:rFonts w:ascii="Times New Roman" w:hAnsi="Times New Roman" w:cs="Times New Roman"/>
                <w:sz w:val="20"/>
                <w:szCs w:val="20"/>
              </w:rPr>
            </w:pPr>
            <w:r w:rsidRPr="002F6665">
              <w:rPr>
                <w:rFonts w:ascii="Times New Roman" w:eastAsia="Times New Roman" w:hAnsi="Times New Roman" w:cs="Times New Roman"/>
                <w:bCs/>
                <w:sz w:val="20"/>
                <w:szCs w:val="20"/>
                <w:lang w:eastAsia="ru-RU"/>
              </w:rPr>
              <w:t>Яников</w:t>
            </w:r>
            <w:r w:rsidRPr="002F6665">
              <w:rPr>
                <w:rFonts w:ascii="Times New Roman" w:eastAsia="Times New Roman" w:hAnsi="Times New Roman" w:cs="Times New Roman"/>
                <w:bCs/>
                <w:sz w:val="20"/>
                <w:szCs w:val="20"/>
                <w:lang w:val="kk-KZ" w:eastAsia="ru-RU"/>
              </w:rPr>
              <w:t xml:space="preserve">а </w:t>
            </w:r>
            <w:r w:rsidRPr="002F6665">
              <w:rPr>
                <w:rFonts w:ascii="Times New Roman" w:eastAsia="Times New Roman" w:hAnsi="Times New Roman" w:cs="Times New Roman"/>
                <w:bCs/>
                <w:sz w:val="20"/>
                <w:szCs w:val="20"/>
                <w:lang w:eastAsia="ru-RU"/>
              </w:rPr>
              <w:t>Елизавет</w:t>
            </w:r>
            <w:r w:rsidRPr="002F6665">
              <w:rPr>
                <w:rFonts w:ascii="Times New Roman" w:eastAsia="Times New Roman" w:hAnsi="Times New Roman" w:cs="Times New Roman"/>
                <w:bCs/>
                <w:sz w:val="20"/>
                <w:szCs w:val="20"/>
                <w:lang w:val="kk-KZ" w:eastAsia="ru-RU"/>
              </w:rPr>
              <w:t>а</w:t>
            </w:r>
          </w:p>
        </w:tc>
        <w:tc>
          <w:tcPr>
            <w:tcW w:w="709" w:type="dxa"/>
          </w:tcPr>
          <w:p w14:paraId="38CC96D6"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5Б</w:t>
            </w:r>
          </w:p>
        </w:tc>
        <w:tc>
          <w:tcPr>
            <w:tcW w:w="1134" w:type="dxa"/>
            <w:gridSpan w:val="2"/>
          </w:tcPr>
          <w:p w14:paraId="1BC365D6"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410" w:type="dxa"/>
          </w:tcPr>
          <w:p w14:paraId="32269145"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lang w:val="kk-KZ"/>
              </w:rPr>
              <w:t>Аллергиялық пурпура. Геморрагиялық васкулит, тері түрі</w:t>
            </w:r>
          </w:p>
        </w:tc>
        <w:tc>
          <w:tcPr>
            <w:tcW w:w="1559" w:type="dxa"/>
          </w:tcPr>
          <w:p w14:paraId="0C9FC555" w14:textId="77777777" w:rsidR="00F27CD6" w:rsidRPr="002F6665" w:rsidRDefault="00F27CD6" w:rsidP="00F27CD6">
            <w:pPr>
              <w:rPr>
                <w:rFonts w:ascii="Times New Roman" w:hAnsi="Times New Roman" w:cs="Times New Roman"/>
                <w:sz w:val="20"/>
                <w:szCs w:val="20"/>
              </w:rPr>
            </w:pPr>
          </w:p>
        </w:tc>
        <w:tc>
          <w:tcPr>
            <w:tcW w:w="2126" w:type="dxa"/>
          </w:tcPr>
          <w:p w14:paraId="6862095F" w14:textId="77777777" w:rsidR="00F27CD6" w:rsidRPr="002F6665" w:rsidRDefault="00F27CD6" w:rsidP="00F27CD6">
            <w:pPr>
              <w:rPr>
                <w:rFonts w:ascii="Times New Roman" w:hAnsi="Times New Roman" w:cs="Times New Roman"/>
                <w:sz w:val="20"/>
                <w:szCs w:val="20"/>
              </w:rPr>
            </w:pPr>
          </w:p>
        </w:tc>
      </w:tr>
      <w:tr w:rsidR="00F27CD6" w:rsidRPr="002F6665" w14:paraId="783E452F" w14:textId="77777777" w:rsidTr="001D290C">
        <w:tc>
          <w:tcPr>
            <w:tcW w:w="710" w:type="dxa"/>
          </w:tcPr>
          <w:p w14:paraId="071B0EA1" w14:textId="77777777" w:rsidR="00F27CD6" w:rsidRPr="002F6665" w:rsidRDefault="00F27CD6" w:rsidP="00F27CD6">
            <w:pPr>
              <w:jc w:val="center"/>
              <w:rPr>
                <w:rFonts w:ascii="Times New Roman" w:hAnsi="Times New Roman" w:cs="Times New Roman"/>
                <w:sz w:val="20"/>
                <w:szCs w:val="20"/>
              </w:rPr>
            </w:pPr>
            <w:r w:rsidRPr="002F6665">
              <w:rPr>
                <w:rFonts w:ascii="Times New Roman" w:hAnsi="Times New Roman" w:cs="Times New Roman"/>
                <w:sz w:val="20"/>
                <w:szCs w:val="20"/>
              </w:rPr>
              <w:t>5</w:t>
            </w:r>
          </w:p>
        </w:tc>
        <w:tc>
          <w:tcPr>
            <w:tcW w:w="1417" w:type="dxa"/>
          </w:tcPr>
          <w:p w14:paraId="340CE013" w14:textId="069571E8" w:rsidR="00F27CD6" w:rsidRPr="002F6665" w:rsidRDefault="00F27CD6" w:rsidP="00F27CD6">
            <w:pPr>
              <w:rPr>
                <w:rFonts w:ascii="Times New Roman" w:hAnsi="Times New Roman" w:cs="Times New Roman"/>
                <w:sz w:val="20"/>
                <w:szCs w:val="20"/>
              </w:rPr>
            </w:pPr>
            <w:r w:rsidRPr="002F6665">
              <w:rPr>
                <w:rFonts w:ascii="Times New Roman" w:eastAsia="Times New Roman" w:hAnsi="Times New Roman" w:cs="Times New Roman"/>
                <w:bCs/>
                <w:sz w:val="20"/>
                <w:szCs w:val="20"/>
                <w:lang w:eastAsia="ru-RU"/>
              </w:rPr>
              <w:t>Альмурзиев Азамат</w:t>
            </w:r>
          </w:p>
        </w:tc>
        <w:tc>
          <w:tcPr>
            <w:tcW w:w="709" w:type="dxa"/>
          </w:tcPr>
          <w:p w14:paraId="6CFD0B79"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6Б</w:t>
            </w:r>
          </w:p>
        </w:tc>
        <w:tc>
          <w:tcPr>
            <w:tcW w:w="1134" w:type="dxa"/>
            <w:gridSpan w:val="2"/>
          </w:tcPr>
          <w:p w14:paraId="42AE013D"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410" w:type="dxa"/>
          </w:tcPr>
          <w:p w14:paraId="28726ABC"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80.0 Спастикалық церебралды сал ауруы.</w:t>
            </w:r>
          </w:p>
          <w:p w14:paraId="48758583"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40.0 Локализацияланған идиопатиялық эпилепсия және ошақты басталатын құрысу ұстамалары бар эпилепсиялық синдромдар.</w:t>
            </w:r>
          </w:p>
        </w:tc>
        <w:tc>
          <w:tcPr>
            <w:tcW w:w="1559" w:type="dxa"/>
          </w:tcPr>
          <w:p w14:paraId="5F8FDCE9" w14:textId="34A8B23E"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Жеңіл интеллекттің бұзылуы. Тірек</w:t>
            </w:r>
            <w:r w:rsidR="00A87357">
              <w:rPr>
                <w:rFonts w:ascii="Times New Roman" w:hAnsi="Times New Roman" w:cs="Times New Roman"/>
                <w:sz w:val="20"/>
                <w:szCs w:val="20"/>
              </w:rPr>
              <w:t>-</w:t>
            </w:r>
            <w:r w:rsidRPr="002F6665">
              <w:rPr>
                <w:rFonts w:ascii="Times New Roman" w:hAnsi="Times New Roman" w:cs="Times New Roman"/>
                <w:sz w:val="20"/>
                <w:szCs w:val="20"/>
              </w:rPr>
              <w:t>қимыл аппаратының бұзылуы:өздігінен қозғалатын бала.</w:t>
            </w:r>
          </w:p>
        </w:tc>
        <w:tc>
          <w:tcPr>
            <w:tcW w:w="2126" w:type="dxa"/>
          </w:tcPr>
          <w:p w14:paraId="2D1ACD2F"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Жеке бағдарлама бойынша оқыту</w:t>
            </w:r>
          </w:p>
        </w:tc>
      </w:tr>
      <w:tr w:rsidR="00F27CD6" w:rsidRPr="002F6665" w14:paraId="411B0B4E" w14:textId="77777777" w:rsidTr="001D290C">
        <w:tc>
          <w:tcPr>
            <w:tcW w:w="710" w:type="dxa"/>
          </w:tcPr>
          <w:p w14:paraId="07F1165C" w14:textId="77777777" w:rsidR="00F27CD6" w:rsidRPr="002F6665" w:rsidRDefault="00F27CD6" w:rsidP="00F27CD6">
            <w:pPr>
              <w:jc w:val="center"/>
              <w:rPr>
                <w:rFonts w:ascii="Times New Roman" w:hAnsi="Times New Roman" w:cs="Times New Roman"/>
                <w:sz w:val="20"/>
                <w:szCs w:val="20"/>
              </w:rPr>
            </w:pPr>
            <w:r w:rsidRPr="002F6665">
              <w:rPr>
                <w:rFonts w:ascii="Times New Roman" w:hAnsi="Times New Roman" w:cs="Times New Roman"/>
                <w:sz w:val="20"/>
                <w:szCs w:val="20"/>
              </w:rPr>
              <w:t>6</w:t>
            </w:r>
          </w:p>
        </w:tc>
        <w:tc>
          <w:tcPr>
            <w:tcW w:w="1417" w:type="dxa"/>
          </w:tcPr>
          <w:p w14:paraId="46F38BAE" w14:textId="552E1FA6" w:rsidR="00F27CD6" w:rsidRPr="002F6665" w:rsidRDefault="00F27CD6" w:rsidP="00F27CD6">
            <w:pPr>
              <w:rPr>
                <w:rFonts w:ascii="Times New Roman" w:hAnsi="Times New Roman" w:cs="Times New Roman"/>
                <w:sz w:val="20"/>
                <w:szCs w:val="20"/>
              </w:rPr>
            </w:pPr>
            <w:r w:rsidRPr="002F6665">
              <w:rPr>
                <w:rFonts w:ascii="Times New Roman" w:eastAsia="Times New Roman" w:hAnsi="Times New Roman" w:cs="Times New Roman"/>
                <w:bCs/>
                <w:sz w:val="20"/>
                <w:szCs w:val="20"/>
                <w:lang w:eastAsia="ru-RU"/>
              </w:rPr>
              <w:t>Елдашов</w:t>
            </w:r>
            <w:r w:rsidRPr="002F6665">
              <w:rPr>
                <w:rFonts w:ascii="Times New Roman" w:eastAsia="Times New Roman" w:hAnsi="Times New Roman" w:cs="Times New Roman"/>
                <w:bCs/>
                <w:sz w:val="20"/>
                <w:szCs w:val="20"/>
                <w:lang w:val="kk-KZ" w:eastAsia="ru-RU"/>
              </w:rPr>
              <w:t>а</w:t>
            </w:r>
            <w:r w:rsidRPr="002F6665">
              <w:rPr>
                <w:rFonts w:ascii="Times New Roman" w:eastAsia="Times New Roman" w:hAnsi="Times New Roman" w:cs="Times New Roman"/>
                <w:bCs/>
                <w:sz w:val="20"/>
                <w:szCs w:val="20"/>
                <w:lang w:eastAsia="ru-RU"/>
              </w:rPr>
              <w:t xml:space="preserve"> Дильназ</w:t>
            </w:r>
            <w:r w:rsidRPr="002F6665">
              <w:rPr>
                <w:rFonts w:ascii="Times New Roman" w:eastAsia="Times New Roman" w:hAnsi="Times New Roman" w:cs="Times New Roman"/>
                <w:bCs/>
                <w:sz w:val="20"/>
                <w:szCs w:val="20"/>
                <w:lang w:val="kk-KZ" w:eastAsia="ru-RU"/>
              </w:rPr>
              <w:t xml:space="preserve"> Нуралиевна</w:t>
            </w:r>
          </w:p>
        </w:tc>
        <w:tc>
          <w:tcPr>
            <w:tcW w:w="709" w:type="dxa"/>
          </w:tcPr>
          <w:p w14:paraId="08427E43"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9А</w:t>
            </w:r>
          </w:p>
        </w:tc>
        <w:tc>
          <w:tcPr>
            <w:tcW w:w="1134" w:type="dxa"/>
            <w:gridSpan w:val="2"/>
          </w:tcPr>
          <w:p w14:paraId="79F280F7"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410" w:type="dxa"/>
          </w:tcPr>
          <w:p w14:paraId="674A7F83" w14:textId="6BC649B1"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lang w:val="en-US"/>
              </w:rPr>
              <w:t>D</w:t>
            </w:r>
            <w:r w:rsidRPr="002F6665">
              <w:rPr>
                <w:rFonts w:ascii="Times New Roman" w:hAnsi="Times New Roman" w:cs="Times New Roman"/>
                <w:sz w:val="20"/>
                <w:szCs w:val="20"/>
              </w:rPr>
              <w:t xml:space="preserve"> 10.2 Ауыз қуысы түбінің қатерсіз ісігі .Жеңіл дәрежедегі ақыл</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ой кемістігі. </w:t>
            </w:r>
          </w:p>
        </w:tc>
        <w:tc>
          <w:tcPr>
            <w:tcW w:w="1559" w:type="dxa"/>
          </w:tcPr>
          <w:p w14:paraId="300AA121"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Интеллекттің жеңіл бұзылыстары. Сөйлеудің анық емес жалпы дамымауы. Дисграфия. Дислексия</w:t>
            </w:r>
          </w:p>
        </w:tc>
        <w:tc>
          <w:tcPr>
            <w:tcW w:w="2126" w:type="dxa"/>
          </w:tcPr>
          <w:p w14:paraId="22D42EFB"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Жалпы білім беретін мектептің жалпы сыныбы жағдайында жеке оқу жоспары бойынша оқыту.</w:t>
            </w:r>
          </w:p>
        </w:tc>
      </w:tr>
      <w:tr w:rsidR="00F27CD6" w:rsidRPr="002F6665" w14:paraId="232729EA" w14:textId="77777777" w:rsidTr="001D290C">
        <w:tc>
          <w:tcPr>
            <w:tcW w:w="710" w:type="dxa"/>
          </w:tcPr>
          <w:p w14:paraId="458D8B0C" w14:textId="77777777" w:rsidR="00F27CD6" w:rsidRPr="002F6665" w:rsidRDefault="00F27CD6" w:rsidP="00F27CD6">
            <w:pPr>
              <w:jc w:val="center"/>
              <w:rPr>
                <w:rFonts w:ascii="Times New Roman" w:hAnsi="Times New Roman" w:cs="Times New Roman"/>
                <w:sz w:val="20"/>
                <w:szCs w:val="20"/>
              </w:rPr>
            </w:pPr>
            <w:r w:rsidRPr="002F6665">
              <w:rPr>
                <w:rFonts w:ascii="Times New Roman" w:hAnsi="Times New Roman" w:cs="Times New Roman"/>
                <w:sz w:val="20"/>
                <w:szCs w:val="20"/>
              </w:rPr>
              <w:t>7</w:t>
            </w:r>
          </w:p>
        </w:tc>
        <w:tc>
          <w:tcPr>
            <w:tcW w:w="1417" w:type="dxa"/>
          </w:tcPr>
          <w:p w14:paraId="621C31C9" w14:textId="21BE37A2" w:rsidR="00F27CD6" w:rsidRPr="002F6665" w:rsidRDefault="00F27CD6" w:rsidP="00F27CD6">
            <w:pPr>
              <w:rPr>
                <w:rFonts w:ascii="Times New Roman" w:hAnsi="Times New Roman" w:cs="Times New Roman"/>
                <w:sz w:val="20"/>
                <w:szCs w:val="20"/>
              </w:rPr>
            </w:pPr>
            <w:r w:rsidRPr="002F6665">
              <w:rPr>
                <w:rFonts w:ascii="Times New Roman" w:eastAsia="Times New Roman" w:hAnsi="Times New Roman" w:cs="Times New Roman"/>
                <w:bCs/>
                <w:sz w:val="20"/>
                <w:szCs w:val="20"/>
                <w:lang w:val="kk-KZ" w:eastAsia="ru-RU"/>
              </w:rPr>
              <w:t>Азамаұлы Әли</w:t>
            </w:r>
          </w:p>
        </w:tc>
        <w:tc>
          <w:tcPr>
            <w:tcW w:w="709" w:type="dxa"/>
          </w:tcPr>
          <w:p w14:paraId="6EAED178"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6Д</w:t>
            </w:r>
          </w:p>
        </w:tc>
        <w:tc>
          <w:tcPr>
            <w:tcW w:w="1134" w:type="dxa"/>
            <w:gridSpan w:val="2"/>
          </w:tcPr>
          <w:p w14:paraId="43A6E68C"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410" w:type="dxa"/>
          </w:tcPr>
          <w:p w14:paraId="74E76FBC"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80.1 Спазмодикалық диплегия</w:t>
            </w:r>
          </w:p>
          <w:p w14:paraId="6DB66832" w14:textId="77777777" w:rsidR="00F27CD6" w:rsidRPr="002F6665" w:rsidRDefault="00F27CD6" w:rsidP="00F27CD6">
            <w:pPr>
              <w:rPr>
                <w:rFonts w:ascii="Times New Roman" w:hAnsi="Times New Roman" w:cs="Times New Roman"/>
                <w:sz w:val="20"/>
                <w:szCs w:val="20"/>
              </w:rPr>
            </w:pPr>
          </w:p>
        </w:tc>
        <w:tc>
          <w:tcPr>
            <w:tcW w:w="1559" w:type="dxa"/>
          </w:tcPr>
          <w:p w14:paraId="09C82B65" w14:textId="77777777" w:rsidR="00F27CD6" w:rsidRPr="002F6665" w:rsidRDefault="00F27CD6" w:rsidP="00F27CD6">
            <w:pPr>
              <w:rPr>
                <w:rFonts w:ascii="Times New Roman" w:hAnsi="Times New Roman" w:cs="Times New Roman"/>
                <w:sz w:val="20"/>
                <w:szCs w:val="20"/>
              </w:rPr>
            </w:pPr>
          </w:p>
        </w:tc>
        <w:tc>
          <w:tcPr>
            <w:tcW w:w="2126" w:type="dxa"/>
          </w:tcPr>
          <w:p w14:paraId="5F358473"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Жалпы білім беретін оқу бағдарламасы бойынша оқыту.</w:t>
            </w:r>
          </w:p>
        </w:tc>
      </w:tr>
      <w:tr w:rsidR="00F27CD6" w:rsidRPr="002F6665" w14:paraId="780A03BA" w14:textId="77777777" w:rsidTr="001D290C">
        <w:tc>
          <w:tcPr>
            <w:tcW w:w="710" w:type="dxa"/>
          </w:tcPr>
          <w:p w14:paraId="307FAC55" w14:textId="77777777" w:rsidR="00F27CD6" w:rsidRPr="002F6665" w:rsidRDefault="00F27CD6" w:rsidP="00F27CD6">
            <w:pPr>
              <w:jc w:val="center"/>
              <w:rPr>
                <w:rFonts w:ascii="Times New Roman" w:hAnsi="Times New Roman" w:cs="Times New Roman"/>
                <w:sz w:val="20"/>
                <w:szCs w:val="20"/>
              </w:rPr>
            </w:pPr>
            <w:r w:rsidRPr="002F6665">
              <w:rPr>
                <w:rFonts w:ascii="Times New Roman" w:hAnsi="Times New Roman" w:cs="Times New Roman"/>
                <w:sz w:val="20"/>
                <w:szCs w:val="20"/>
              </w:rPr>
              <w:t>8</w:t>
            </w:r>
          </w:p>
        </w:tc>
        <w:tc>
          <w:tcPr>
            <w:tcW w:w="1417" w:type="dxa"/>
          </w:tcPr>
          <w:p w14:paraId="2D0306CE" w14:textId="6A592C08" w:rsidR="00F27CD6" w:rsidRPr="002F6665" w:rsidRDefault="00F27CD6" w:rsidP="00F27CD6">
            <w:pPr>
              <w:rPr>
                <w:rFonts w:ascii="Times New Roman" w:eastAsia="Times New Roman" w:hAnsi="Times New Roman" w:cs="Times New Roman"/>
                <w:bCs/>
                <w:sz w:val="20"/>
                <w:szCs w:val="20"/>
                <w:lang w:val="kk-KZ" w:eastAsia="ru-RU"/>
              </w:rPr>
            </w:pPr>
            <w:r w:rsidRPr="002F6665">
              <w:rPr>
                <w:rFonts w:ascii="Times New Roman" w:eastAsia="Times New Roman" w:hAnsi="Times New Roman" w:cs="Times New Roman"/>
                <w:bCs/>
                <w:sz w:val="20"/>
                <w:szCs w:val="20"/>
                <w:lang w:val="kk-KZ" w:eastAsia="ru-RU"/>
              </w:rPr>
              <w:t>Казбекова Алтынай</w:t>
            </w:r>
          </w:p>
        </w:tc>
        <w:tc>
          <w:tcPr>
            <w:tcW w:w="709" w:type="dxa"/>
          </w:tcPr>
          <w:p w14:paraId="6828E314"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8Е</w:t>
            </w:r>
          </w:p>
        </w:tc>
        <w:tc>
          <w:tcPr>
            <w:tcW w:w="1134" w:type="dxa"/>
            <w:gridSpan w:val="2"/>
          </w:tcPr>
          <w:p w14:paraId="039C52BB"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410" w:type="dxa"/>
          </w:tcPr>
          <w:p w14:paraId="1F1E88F5" w14:textId="4AFABED3"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lang w:val="en-US"/>
              </w:rPr>
              <w:t>Q</w:t>
            </w:r>
            <w:r w:rsidRPr="002F6665">
              <w:rPr>
                <w:rFonts w:ascii="Times New Roman" w:hAnsi="Times New Roman" w:cs="Times New Roman"/>
                <w:sz w:val="20"/>
                <w:szCs w:val="20"/>
              </w:rPr>
              <w:t>05.4 Анықталмаған гидроцефалиясы бар жұлын бифидасы , ОЖЖ VLOOKUP, бел</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сегізкөз омыртқасының жұлын бифидасы. </w:t>
            </w:r>
          </w:p>
        </w:tc>
        <w:tc>
          <w:tcPr>
            <w:tcW w:w="1559" w:type="dxa"/>
          </w:tcPr>
          <w:p w14:paraId="7178DB3E" w14:textId="77777777" w:rsidR="00F27CD6" w:rsidRPr="002F6665" w:rsidRDefault="00F27CD6" w:rsidP="00F27CD6">
            <w:pPr>
              <w:rPr>
                <w:rFonts w:ascii="Times New Roman" w:hAnsi="Times New Roman" w:cs="Times New Roman"/>
                <w:sz w:val="20"/>
                <w:szCs w:val="20"/>
              </w:rPr>
            </w:pPr>
          </w:p>
        </w:tc>
        <w:tc>
          <w:tcPr>
            <w:tcW w:w="2126" w:type="dxa"/>
          </w:tcPr>
          <w:p w14:paraId="447FDB39"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Жалпы білім беретін оқу бағдарламасы бойынша оқыту.</w:t>
            </w:r>
          </w:p>
        </w:tc>
      </w:tr>
      <w:tr w:rsidR="00F27CD6" w:rsidRPr="002F6665" w14:paraId="5FD3D680" w14:textId="77777777" w:rsidTr="001D290C">
        <w:tc>
          <w:tcPr>
            <w:tcW w:w="710" w:type="dxa"/>
          </w:tcPr>
          <w:p w14:paraId="333DF799" w14:textId="77777777" w:rsidR="00F27CD6" w:rsidRPr="002F6665" w:rsidRDefault="00F27CD6" w:rsidP="00F27CD6">
            <w:pPr>
              <w:jc w:val="center"/>
              <w:rPr>
                <w:rFonts w:ascii="Times New Roman" w:hAnsi="Times New Roman" w:cs="Times New Roman"/>
                <w:sz w:val="20"/>
                <w:szCs w:val="20"/>
              </w:rPr>
            </w:pPr>
            <w:r w:rsidRPr="002F6665">
              <w:rPr>
                <w:rFonts w:ascii="Times New Roman" w:hAnsi="Times New Roman" w:cs="Times New Roman"/>
                <w:sz w:val="20"/>
                <w:szCs w:val="20"/>
              </w:rPr>
              <w:t>9</w:t>
            </w:r>
          </w:p>
        </w:tc>
        <w:tc>
          <w:tcPr>
            <w:tcW w:w="1417" w:type="dxa"/>
          </w:tcPr>
          <w:p w14:paraId="6B507A54" w14:textId="3090C1C8" w:rsidR="00F27CD6" w:rsidRPr="002F6665" w:rsidRDefault="00F27CD6" w:rsidP="00F27CD6">
            <w:pPr>
              <w:rPr>
                <w:rFonts w:ascii="Times New Roman" w:eastAsia="Times New Roman" w:hAnsi="Times New Roman" w:cs="Times New Roman"/>
                <w:bCs/>
                <w:sz w:val="20"/>
                <w:szCs w:val="20"/>
                <w:lang w:val="kk-KZ" w:eastAsia="ru-RU"/>
              </w:rPr>
            </w:pPr>
            <w:r w:rsidRPr="002F6665">
              <w:rPr>
                <w:rFonts w:ascii="Times New Roman" w:eastAsia="Times New Roman" w:hAnsi="Times New Roman" w:cs="Times New Roman"/>
                <w:bCs/>
                <w:sz w:val="20"/>
                <w:szCs w:val="20"/>
                <w:lang w:val="kk-KZ" w:eastAsia="ru-RU"/>
              </w:rPr>
              <w:t>К</w:t>
            </w:r>
            <w:r w:rsidRPr="002F6665">
              <w:rPr>
                <w:rFonts w:ascii="Times New Roman" w:eastAsia="Times New Roman" w:hAnsi="Times New Roman" w:cs="Times New Roman"/>
                <w:bCs/>
                <w:sz w:val="20"/>
                <w:szCs w:val="20"/>
                <w:lang w:eastAsia="ru-RU"/>
              </w:rPr>
              <w:t>енжебай Әділет</w:t>
            </w:r>
            <w:r w:rsidRPr="002F6665">
              <w:rPr>
                <w:rFonts w:ascii="Times New Roman" w:eastAsia="Times New Roman" w:hAnsi="Times New Roman" w:cs="Times New Roman"/>
                <w:bCs/>
                <w:sz w:val="20"/>
                <w:szCs w:val="20"/>
                <w:lang w:val="kk-KZ" w:eastAsia="ru-RU"/>
              </w:rPr>
              <w:t xml:space="preserve"> Берікұлы</w:t>
            </w:r>
          </w:p>
        </w:tc>
        <w:tc>
          <w:tcPr>
            <w:tcW w:w="709" w:type="dxa"/>
          </w:tcPr>
          <w:p w14:paraId="0971C8E1"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9А</w:t>
            </w:r>
          </w:p>
        </w:tc>
        <w:tc>
          <w:tcPr>
            <w:tcW w:w="1134" w:type="dxa"/>
            <w:gridSpan w:val="2"/>
          </w:tcPr>
          <w:p w14:paraId="6D3403A0"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410" w:type="dxa"/>
          </w:tcPr>
          <w:p w14:paraId="7F7C118C" w14:textId="7A1F8FE0"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lang w:val="en-US"/>
              </w:rPr>
              <w:t>F</w:t>
            </w:r>
            <w:r w:rsidRPr="002F6665">
              <w:rPr>
                <w:rFonts w:ascii="Times New Roman" w:hAnsi="Times New Roman" w:cs="Times New Roman"/>
                <w:sz w:val="20"/>
                <w:szCs w:val="20"/>
                <w:lang w:val="kk-KZ"/>
              </w:rPr>
              <w:t>70</w:t>
            </w:r>
            <w:r w:rsidRPr="002F6665">
              <w:rPr>
                <w:rFonts w:ascii="Times New Roman" w:hAnsi="Times New Roman" w:cs="Times New Roman"/>
                <w:sz w:val="20"/>
                <w:szCs w:val="20"/>
              </w:rPr>
              <w:t>.8жеңіл дәрежедегі ақыл</w:t>
            </w:r>
            <w:r w:rsidR="00A87357">
              <w:rPr>
                <w:rFonts w:ascii="Times New Roman" w:hAnsi="Times New Roman" w:cs="Times New Roman"/>
                <w:sz w:val="20"/>
                <w:szCs w:val="20"/>
              </w:rPr>
              <w:t>-</w:t>
            </w:r>
            <w:r w:rsidRPr="002F6665">
              <w:rPr>
                <w:rFonts w:ascii="Times New Roman" w:hAnsi="Times New Roman" w:cs="Times New Roman"/>
                <w:sz w:val="20"/>
                <w:szCs w:val="20"/>
              </w:rPr>
              <w:t>ой кемістігі, басқа да мінез</w:t>
            </w:r>
            <w:r w:rsidR="00A87357">
              <w:rPr>
                <w:rFonts w:ascii="Times New Roman" w:hAnsi="Times New Roman" w:cs="Times New Roman"/>
                <w:sz w:val="20"/>
                <w:szCs w:val="20"/>
              </w:rPr>
              <w:t>-</w:t>
            </w:r>
            <w:r w:rsidRPr="002F6665">
              <w:rPr>
                <w:rFonts w:ascii="Times New Roman" w:hAnsi="Times New Roman" w:cs="Times New Roman"/>
                <w:sz w:val="20"/>
                <w:szCs w:val="20"/>
              </w:rPr>
              <w:t>құлық бұзылыстары. М21.0 Екі аяқтың варустық деформациясы. М41 Үйінді сколиозы</w:t>
            </w:r>
          </w:p>
        </w:tc>
        <w:tc>
          <w:tcPr>
            <w:tcW w:w="1559" w:type="dxa"/>
          </w:tcPr>
          <w:p w14:paraId="55BA34F3"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Интеллекттің жеңіл бұзылуы.</w:t>
            </w:r>
          </w:p>
        </w:tc>
        <w:tc>
          <w:tcPr>
            <w:tcW w:w="2126" w:type="dxa"/>
          </w:tcPr>
          <w:p w14:paraId="638E2950"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Жалпы білім беретін мектептің жалпы сыныбы жағдайында негізгі орта білім берудің жеке оқу жоспары бойынша оқыту.</w:t>
            </w:r>
          </w:p>
        </w:tc>
      </w:tr>
      <w:tr w:rsidR="00F27CD6" w:rsidRPr="002F6665" w14:paraId="6DE08301" w14:textId="77777777" w:rsidTr="001D290C">
        <w:tc>
          <w:tcPr>
            <w:tcW w:w="710" w:type="dxa"/>
          </w:tcPr>
          <w:p w14:paraId="5CD8D0AD" w14:textId="77777777" w:rsidR="00F27CD6" w:rsidRPr="002F6665" w:rsidRDefault="00F27CD6" w:rsidP="00F27CD6">
            <w:pPr>
              <w:jc w:val="center"/>
              <w:rPr>
                <w:rFonts w:ascii="Times New Roman" w:hAnsi="Times New Roman" w:cs="Times New Roman"/>
                <w:sz w:val="20"/>
                <w:szCs w:val="20"/>
              </w:rPr>
            </w:pPr>
            <w:r w:rsidRPr="002F6665">
              <w:rPr>
                <w:rFonts w:ascii="Times New Roman" w:hAnsi="Times New Roman" w:cs="Times New Roman"/>
                <w:sz w:val="20"/>
                <w:szCs w:val="20"/>
              </w:rPr>
              <w:t>10</w:t>
            </w:r>
          </w:p>
        </w:tc>
        <w:tc>
          <w:tcPr>
            <w:tcW w:w="1417" w:type="dxa"/>
          </w:tcPr>
          <w:p w14:paraId="04CA776F" w14:textId="5204C392" w:rsidR="00F27CD6" w:rsidRPr="002F6665" w:rsidRDefault="00F27CD6" w:rsidP="00F27CD6">
            <w:pPr>
              <w:rPr>
                <w:rFonts w:ascii="Times New Roman" w:eastAsia="Times New Roman" w:hAnsi="Times New Roman" w:cs="Times New Roman"/>
                <w:bCs/>
                <w:sz w:val="20"/>
                <w:szCs w:val="20"/>
                <w:lang w:val="kk-KZ" w:eastAsia="ru-RU"/>
              </w:rPr>
            </w:pPr>
            <w:r w:rsidRPr="002F6665">
              <w:rPr>
                <w:rFonts w:ascii="Times New Roman" w:eastAsia="Times New Roman" w:hAnsi="Times New Roman" w:cs="Times New Roman"/>
                <w:bCs/>
                <w:sz w:val="20"/>
                <w:szCs w:val="20"/>
                <w:lang w:val="kk-KZ" w:eastAsia="ru-RU"/>
              </w:rPr>
              <w:t>Сидоренко Александра Сергеевна</w:t>
            </w:r>
          </w:p>
        </w:tc>
        <w:tc>
          <w:tcPr>
            <w:tcW w:w="709" w:type="dxa"/>
          </w:tcPr>
          <w:p w14:paraId="66549718"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10А</w:t>
            </w:r>
          </w:p>
        </w:tc>
        <w:tc>
          <w:tcPr>
            <w:tcW w:w="1134" w:type="dxa"/>
            <w:gridSpan w:val="2"/>
          </w:tcPr>
          <w:p w14:paraId="56354F48"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410" w:type="dxa"/>
          </w:tcPr>
          <w:p w14:paraId="562F55A5"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lang w:val="kk-KZ"/>
              </w:rPr>
              <w:t>Төменгі аяқтың шығуы, созылуы және деформациясының салдары.</w:t>
            </w:r>
          </w:p>
        </w:tc>
        <w:tc>
          <w:tcPr>
            <w:tcW w:w="1559" w:type="dxa"/>
          </w:tcPr>
          <w:p w14:paraId="70F588A2" w14:textId="77777777" w:rsidR="00F27CD6" w:rsidRPr="002F6665" w:rsidRDefault="00F27CD6" w:rsidP="00F27CD6">
            <w:pPr>
              <w:rPr>
                <w:rFonts w:ascii="Times New Roman" w:hAnsi="Times New Roman" w:cs="Times New Roman"/>
                <w:sz w:val="20"/>
                <w:szCs w:val="20"/>
              </w:rPr>
            </w:pPr>
          </w:p>
        </w:tc>
        <w:tc>
          <w:tcPr>
            <w:tcW w:w="2126" w:type="dxa"/>
          </w:tcPr>
          <w:p w14:paraId="1687AC0F" w14:textId="77777777" w:rsidR="00F27CD6" w:rsidRPr="002F6665" w:rsidRDefault="00F27CD6" w:rsidP="00F27CD6">
            <w:pPr>
              <w:rPr>
                <w:rFonts w:ascii="Times New Roman" w:hAnsi="Times New Roman" w:cs="Times New Roman"/>
                <w:sz w:val="20"/>
                <w:szCs w:val="20"/>
              </w:rPr>
            </w:pPr>
          </w:p>
        </w:tc>
      </w:tr>
      <w:tr w:rsidR="00F27CD6" w:rsidRPr="002F6665" w14:paraId="2097919B" w14:textId="77777777" w:rsidTr="001D290C">
        <w:tc>
          <w:tcPr>
            <w:tcW w:w="710" w:type="dxa"/>
          </w:tcPr>
          <w:p w14:paraId="590EA91C" w14:textId="77777777" w:rsidR="00F27CD6" w:rsidRPr="002F6665" w:rsidRDefault="00F27CD6" w:rsidP="00F27CD6">
            <w:pPr>
              <w:jc w:val="center"/>
              <w:rPr>
                <w:rFonts w:ascii="Times New Roman" w:hAnsi="Times New Roman" w:cs="Times New Roman"/>
                <w:sz w:val="20"/>
                <w:szCs w:val="20"/>
              </w:rPr>
            </w:pPr>
            <w:r w:rsidRPr="002F6665">
              <w:rPr>
                <w:rFonts w:ascii="Times New Roman" w:hAnsi="Times New Roman" w:cs="Times New Roman"/>
                <w:sz w:val="20"/>
                <w:szCs w:val="20"/>
              </w:rPr>
              <w:t>11</w:t>
            </w:r>
          </w:p>
        </w:tc>
        <w:tc>
          <w:tcPr>
            <w:tcW w:w="1417" w:type="dxa"/>
          </w:tcPr>
          <w:p w14:paraId="227A78CE" w14:textId="0480FD66" w:rsidR="00F27CD6" w:rsidRPr="002F6665" w:rsidRDefault="00F27CD6" w:rsidP="00F27CD6">
            <w:pPr>
              <w:rPr>
                <w:rFonts w:ascii="Times New Roman" w:eastAsia="Times New Roman" w:hAnsi="Times New Roman" w:cs="Times New Roman"/>
                <w:bCs/>
                <w:sz w:val="20"/>
                <w:szCs w:val="20"/>
                <w:lang w:val="kk-KZ" w:eastAsia="ru-RU"/>
              </w:rPr>
            </w:pPr>
            <w:r w:rsidRPr="002F6665">
              <w:rPr>
                <w:rFonts w:ascii="Times New Roman" w:eastAsia="Times New Roman" w:hAnsi="Times New Roman" w:cs="Times New Roman"/>
                <w:bCs/>
                <w:sz w:val="20"/>
                <w:szCs w:val="20"/>
                <w:lang w:val="kk-KZ" w:eastAsia="ru-RU"/>
              </w:rPr>
              <w:t>Марат Тимур Арманұлы</w:t>
            </w:r>
          </w:p>
        </w:tc>
        <w:tc>
          <w:tcPr>
            <w:tcW w:w="709" w:type="dxa"/>
          </w:tcPr>
          <w:p w14:paraId="4F794450"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11А</w:t>
            </w:r>
          </w:p>
        </w:tc>
        <w:tc>
          <w:tcPr>
            <w:tcW w:w="1134" w:type="dxa"/>
            <w:gridSpan w:val="2"/>
          </w:tcPr>
          <w:p w14:paraId="7A3E83DB"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410" w:type="dxa"/>
          </w:tcPr>
          <w:p w14:paraId="4B555DBF"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80.8 церебральды сал ауруының тағы бір түрі.</w:t>
            </w:r>
          </w:p>
        </w:tc>
        <w:tc>
          <w:tcPr>
            <w:tcW w:w="1559" w:type="dxa"/>
          </w:tcPr>
          <w:p w14:paraId="24FA4586" w14:textId="285E37FB"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Тірек</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қимыл аппаратының бұзылуы: қозғалмалы </w:t>
            </w:r>
            <w:r w:rsidRPr="002F6665">
              <w:rPr>
                <w:rFonts w:ascii="Times New Roman" w:hAnsi="Times New Roman" w:cs="Times New Roman"/>
                <w:sz w:val="20"/>
                <w:szCs w:val="20"/>
                <w:lang w:val="kk-KZ"/>
              </w:rPr>
              <w:t>арнайы қозғалыс құралдарының көмегімен.Ө</w:t>
            </w:r>
            <w:r w:rsidR="00672A6F">
              <w:rPr>
                <w:rFonts w:ascii="Times New Roman" w:hAnsi="Times New Roman" w:cs="Times New Roman"/>
                <w:sz w:val="20"/>
                <w:szCs w:val="20"/>
                <w:lang w:val="kk-KZ"/>
              </w:rPr>
              <w:t xml:space="preserve">БЖБ </w:t>
            </w:r>
          </w:p>
        </w:tc>
        <w:tc>
          <w:tcPr>
            <w:tcW w:w="2126" w:type="dxa"/>
          </w:tcPr>
          <w:p w14:paraId="3049F70E"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Білім беру бағдарламасына және ерекше білім беру қажеттіліктеріне оқыту</w:t>
            </w:r>
          </w:p>
        </w:tc>
      </w:tr>
      <w:tr w:rsidR="00F27CD6" w:rsidRPr="002F6665" w14:paraId="686FE92B" w14:textId="77777777" w:rsidTr="001D290C">
        <w:tc>
          <w:tcPr>
            <w:tcW w:w="710" w:type="dxa"/>
          </w:tcPr>
          <w:p w14:paraId="71B99FA7" w14:textId="77777777" w:rsidR="00F27CD6" w:rsidRPr="002F6665" w:rsidRDefault="00F27CD6" w:rsidP="00F27CD6">
            <w:pPr>
              <w:jc w:val="center"/>
              <w:rPr>
                <w:rFonts w:ascii="Times New Roman" w:hAnsi="Times New Roman" w:cs="Times New Roman"/>
                <w:sz w:val="20"/>
                <w:szCs w:val="20"/>
              </w:rPr>
            </w:pPr>
            <w:r w:rsidRPr="002F6665">
              <w:rPr>
                <w:rFonts w:ascii="Times New Roman" w:hAnsi="Times New Roman" w:cs="Times New Roman"/>
                <w:sz w:val="20"/>
                <w:szCs w:val="20"/>
              </w:rPr>
              <w:t>12</w:t>
            </w:r>
          </w:p>
        </w:tc>
        <w:tc>
          <w:tcPr>
            <w:tcW w:w="1417" w:type="dxa"/>
          </w:tcPr>
          <w:p w14:paraId="792EBA48" w14:textId="218CF20C" w:rsidR="00F27CD6" w:rsidRPr="002F6665" w:rsidRDefault="00F27CD6" w:rsidP="00F27CD6">
            <w:pPr>
              <w:rPr>
                <w:rFonts w:ascii="Times New Roman" w:eastAsia="Times New Roman" w:hAnsi="Times New Roman" w:cs="Times New Roman"/>
                <w:bCs/>
                <w:sz w:val="20"/>
                <w:szCs w:val="20"/>
                <w:lang w:val="kk-KZ" w:eastAsia="ru-RU"/>
              </w:rPr>
            </w:pPr>
            <w:r w:rsidRPr="002F6665">
              <w:rPr>
                <w:rFonts w:ascii="Times New Roman" w:eastAsia="Times New Roman" w:hAnsi="Times New Roman" w:cs="Times New Roman"/>
                <w:bCs/>
                <w:sz w:val="20"/>
                <w:szCs w:val="20"/>
                <w:lang w:val="kk-KZ" w:eastAsia="ru-RU"/>
              </w:rPr>
              <w:t>Иаукулов Нурдаулет Берикович</w:t>
            </w:r>
          </w:p>
        </w:tc>
        <w:tc>
          <w:tcPr>
            <w:tcW w:w="709" w:type="dxa"/>
          </w:tcPr>
          <w:p w14:paraId="10AD5CA9"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11А</w:t>
            </w:r>
          </w:p>
        </w:tc>
        <w:tc>
          <w:tcPr>
            <w:tcW w:w="1134" w:type="dxa"/>
            <w:gridSpan w:val="2"/>
          </w:tcPr>
          <w:p w14:paraId="65C886A6"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410" w:type="dxa"/>
          </w:tcPr>
          <w:p w14:paraId="58E2848A" w14:textId="77777777" w:rsidR="00F27CD6" w:rsidRPr="002F6665" w:rsidRDefault="00F27CD6" w:rsidP="00F27CD6">
            <w:pPr>
              <w:rPr>
                <w:rFonts w:ascii="Times New Roman" w:hAnsi="Times New Roman" w:cs="Times New Roman"/>
                <w:sz w:val="20"/>
                <w:szCs w:val="20"/>
                <w:lang w:val="en-US"/>
              </w:rPr>
            </w:pPr>
            <w:r w:rsidRPr="002F6665">
              <w:rPr>
                <w:rFonts w:ascii="Times New Roman" w:hAnsi="Times New Roman" w:cs="Times New Roman"/>
                <w:sz w:val="20"/>
                <w:szCs w:val="20"/>
                <w:lang w:val="en-US"/>
              </w:rPr>
              <w:t>F20</w:t>
            </w:r>
            <w:r w:rsidRPr="002F6665">
              <w:rPr>
                <w:rFonts w:ascii="Times New Roman" w:hAnsi="Times New Roman" w:cs="Times New Roman"/>
                <w:sz w:val="20"/>
                <w:szCs w:val="20"/>
              </w:rPr>
              <w:t>.0 Параноидты шизофрения</w:t>
            </w:r>
          </w:p>
        </w:tc>
        <w:tc>
          <w:tcPr>
            <w:tcW w:w="1559" w:type="dxa"/>
          </w:tcPr>
          <w:p w14:paraId="0503941A" w14:textId="77777777" w:rsidR="00F27CD6" w:rsidRPr="002F6665" w:rsidRDefault="00F27CD6" w:rsidP="00F27CD6">
            <w:pPr>
              <w:rPr>
                <w:rFonts w:ascii="Times New Roman" w:hAnsi="Times New Roman" w:cs="Times New Roman"/>
                <w:sz w:val="20"/>
                <w:szCs w:val="20"/>
              </w:rPr>
            </w:pPr>
          </w:p>
        </w:tc>
        <w:tc>
          <w:tcPr>
            <w:tcW w:w="2126" w:type="dxa"/>
          </w:tcPr>
          <w:p w14:paraId="7555677C" w14:textId="77777777" w:rsidR="00F27CD6" w:rsidRPr="002F6665" w:rsidRDefault="00F27CD6" w:rsidP="00F27CD6">
            <w:pPr>
              <w:rPr>
                <w:rFonts w:ascii="Times New Roman" w:hAnsi="Times New Roman" w:cs="Times New Roman"/>
                <w:sz w:val="20"/>
                <w:szCs w:val="20"/>
              </w:rPr>
            </w:pPr>
            <w:r w:rsidRPr="002F6665">
              <w:rPr>
                <w:rFonts w:ascii="Times New Roman" w:hAnsi="Times New Roman" w:cs="Times New Roman"/>
                <w:sz w:val="20"/>
                <w:szCs w:val="20"/>
              </w:rPr>
              <w:t>Білім беру бағдарламасына оқыту</w:t>
            </w:r>
          </w:p>
        </w:tc>
      </w:tr>
    </w:tbl>
    <w:p w14:paraId="285110D5" w14:textId="77777777" w:rsidR="002A2796" w:rsidRPr="002F6665" w:rsidRDefault="002A2796" w:rsidP="001557EC">
      <w:pPr>
        <w:pStyle w:val="a3"/>
        <w:spacing w:before="0" w:beforeAutospacing="0" w:after="0" w:afterAutospacing="0"/>
      </w:pPr>
      <w:r w:rsidRPr="002F6665">
        <w:t xml:space="preserve"> </w:t>
      </w:r>
    </w:p>
    <w:p w14:paraId="48FF78AC" w14:textId="77777777" w:rsidR="002A2796" w:rsidRPr="002F6665" w:rsidRDefault="002A2796" w:rsidP="00DF655E">
      <w:pPr>
        <w:pStyle w:val="3"/>
        <w:spacing w:before="0" w:after="0"/>
        <w:jc w:val="both"/>
        <w:rPr>
          <w:rFonts w:ascii="Times New Roman" w:hAnsi="Times New Roman"/>
          <w:sz w:val="24"/>
          <w:szCs w:val="24"/>
        </w:rPr>
      </w:pPr>
      <w:r w:rsidRPr="002F6665">
        <w:rPr>
          <w:sz w:val="28"/>
          <w:szCs w:val="28"/>
        </w:rPr>
        <w:t xml:space="preserve"> </w:t>
      </w:r>
      <w:r w:rsidRPr="002F6665">
        <w:rPr>
          <w:rFonts w:ascii="Times New Roman" w:hAnsi="Times New Roman"/>
          <w:sz w:val="24"/>
          <w:szCs w:val="24"/>
        </w:rPr>
        <w:t>Ұйымдастырушылық ерекшеліктері</w:t>
      </w:r>
    </w:p>
    <w:p w14:paraId="0BC5284B" w14:textId="77777777" w:rsidR="002A2796" w:rsidRPr="002F6665" w:rsidRDefault="002A2796" w:rsidP="00DF655E">
      <w:pPr>
        <w:pStyle w:val="a3"/>
        <w:numPr>
          <w:ilvl w:val="0"/>
          <w:numId w:val="54"/>
        </w:numPr>
        <w:spacing w:before="0" w:beforeAutospacing="0" w:after="0" w:afterAutospacing="0"/>
        <w:jc w:val="both"/>
      </w:pPr>
      <w:r w:rsidRPr="002F6665">
        <w:t xml:space="preserve">Әрбір білім алушы үшін әзірленеді </w:t>
      </w:r>
      <w:r w:rsidRPr="002F6665">
        <w:rPr>
          <w:rStyle w:val="af3"/>
        </w:rPr>
        <w:t>жеке оқу жоспары</w:t>
      </w:r>
      <w:r w:rsidRPr="002F6665">
        <w:t>, денсаулық жағдайының ерекшеліктерін, медициналық мекемелердің ұсынымдарын және ПМПК қорытындыларын (бар болса) ескере отырып, стандартты бағдарламаларға негізделген.</w:t>
      </w:r>
    </w:p>
    <w:p w14:paraId="25A77580" w14:textId="5C6387D6" w:rsidR="002A2796" w:rsidRPr="002F6665" w:rsidRDefault="002A2796" w:rsidP="00DF655E">
      <w:pPr>
        <w:pStyle w:val="a3"/>
        <w:numPr>
          <w:ilvl w:val="0"/>
          <w:numId w:val="54"/>
        </w:numPr>
        <w:spacing w:before="0" w:beforeAutospacing="0" w:after="0" w:afterAutospacing="0"/>
        <w:jc w:val="both"/>
      </w:pPr>
      <w:r w:rsidRPr="002F6665">
        <w:t xml:space="preserve">Білім беру процесі жүргізілуде </w:t>
      </w:r>
      <w:r w:rsidRPr="002F6665">
        <w:rPr>
          <w:rStyle w:val="af3"/>
        </w:rPr>
        <w:t>білім алушының тұрғылықты жері бойынша</w:t>
      </w:r>
      <w:r w:rsidRPr="002F6665">
        <w:t>, немесе онлайн</w:t>
      </w:r>
      <w:r w:rsidR="00A87357">
        <w:t>-</w:t>
      </w:r>
      <w:r w:rsidRPr="002F6665">
        <w:t>форматта (қажет болған жағдайда).</w:t>
      </w:r>
    </w:p>
    <w:p w14:paraId="24538871" w14:textId="77777777" w:rsidR="002A2796" w:rsidRPr="002F6665" w:rsidRDefault="002A2796" w:rsidP="00DF655E">
      <w:pPr>
        <w:pStyle w:val="a3"/>
        <w:numPr>
          <w:ilvl w:val="0"/>
          <w:numId w:val="54"/>
        </w:numPr>
        <w:spacing w:before="0" w:beforeAutospacing="0" w:after="0" w:afterAutospacing="0"/>
        <w:jc w:val="both"/>
      </w:pPr>
      <w:r w:rsidRPr="002F6665">
        <w:t>Оқу материалын меңгеруді бағалау және бақылау мемлекеттік жалпыға міндетті білім беру стандартының талаптарына сәйкес жүзеге асырылады.</w:t>
      </w:r>
    </w:p>
    <w:p w14:paraId="33A621D5" w14:textId="77777777" w:rsidR="002A2796" w:rsidRPr="002F6665" w:rsidRDefault="002A2796" w:rsidP="00DF655E">
      <w:pPr>
        <w:pStyle w:val="a3"/>
        <w:numPr>
          <w:ilvl w:val="0"/>
          <w:numId w:val="54"/>
        </w:numPr>
        <w:spacing w:before="0" w:beforeAutospacing="0" w:after="0" w:afterAutospacing="0"/>
        <w:jc w:val="both"/>
      </w:pPr>
      <w:r w:rsidRPr="002F6665">
        <w:t xml:space="preserve">Есептілік арқылы жүргізіледі </w:t>
      </w:r>
      <w:r w:rsidRPr="002F6665">
        <w:rPr>
          <w:rStyle w:val="af3"/>
        </w:rPr>
        <w:t>электронный журнал «Күнделік»</w:t>
      </w:r>
      <w:r w:rsidRPr="002F6665">
        <w:t>, оқу жүктемесінің көлемін, тақырыптары мен бағаларын белгілей отырып.</w:t>
      </w:r>
    </w:p>
    <w:p w14:paraId="076CA680" w14:textId="77777777" w:rsidR="002A2796" w:rsidRPr="002F6665" w:rsidRDefault="002A2796" w:rsidP="00DF655E">
      <w:pPr>
        <w:pStyle w:val="3"/>
        <w:spacing w:before="0" w:after="0"/>
        <w:jc w:val="both"/>
        <w:rPr>
          <w:rFonts w:ascii="Times New Roman" w:hAnsi="Times New Roman"/>
          <w:sz w:val="24"/>
          <w:szCs w:val="24"/>
        </w:rPr>
      </w:pPr>
      <w:r w:rsidRPr="002F6665">
        <w:rPr>
          <w:rFonts w:ascii="Times New Roman" w:hAnsi="Times New Roman"/>
          <w:sz w:val="24"/>
          <w:szCs w:val="24"/>
        </w:rPr>
        <w:t xml:space="preserve"> Қорытындылар мен ұсынымдар</w:t>
      </w:r>
    </w:p>
    <w:p w14:paraId="6E3C1FDD" w14:textId="77777777" w:rsidR="002A2796" w:rsidRPr="002F6665" w:rsidRDefault="002A2796" w:rsidP="00DF655E">
      <w:pPr>
        <w:pStyle w:val="a3"/>
        <w:numPr>
          <w:ilvl w:val="0"/>
          <w:numId w:val="55"/>
        </w:numPr>
        <w:spacing w:before="0" w:beforeAutospacing="0" w:after="0" w:afterAutospacing="0"/>
        <w:jc w:val="both"/>
      </w:pPr>
      <w:r w:rsidRPr="002F6665">
        <w:t xml:space="preserve">Білім беру ұйымы қамтамасыз етеді </w:t>
      </w:r>
      <w:r w:rsidRPr="002F6665">
        <w:rPr>
          <w:rStyle w:val="af3"/>
        </w:rPr>
        <w:t>қолжетімді және сапалы білім алу құқығы</w:t>
      </w:r>
      <w:r w:rsidRPr="002F6665">
        <w:t xml:space="preserve"> денсаулығына уақытша немесе тұрақты шектеулері бар балаларға.</w:t>
      </w:r>
    </w:p>
    <w:p w14:paraId="139F574D" w14:textId="77777777" w:rsidR="002A2796" w:rsidRPr="002F6665" w:rsidRDefault="002A2796" w:rsidP="00DF655E">
      <w:pPr>
        <w:pStyle w:val="a3"/>
        <w:numPr>
          <w:ilvl w:val="0"/>
          <w:numId w:val="55"/>
        </w:numPr>
        <w:spacing w:before="0" w:beforeAutospacing="0" w:after="0" w:afterAutospacing="0"/>
        <w:jc w:val="both"/>
      </w:pPr>
      <w:r w:rsidRPr="002F6665">
        <w:t xml:space="preserve">Үйде оқыту келесі талаптарға сәйкес жүргізіледі </w:t>
      </w:r>
      <w:r w:rsidRPr="002F6665">
        <w:rPr>
          <w:rStyle w:val="af3"/>
        </w:rPr>
        <w:t>МЖМБС және үлгілік оқу бағдарламалары бойынша</w:t>
      </w:r>
      <w:r w:rsidRPr="002F6665">
        <w:t>, дараландыру принципін ескере отырып және нормативтік жүктемені сақтай отырып.</w:t>
      </w:r>
    </w:p>
    <w:p w14:paraId="62E4DBBE" w14:textId="77777777" w:rsidR="002A2796" w:rsidRPr="002F6665" w:rsidRDefault="002A2796" w:rsidP="00DF655E">
      <w:pPr>
        <w:pStyle w:val="a3"/>
        <w:numPr>
          <w:ilvl w:val="0"/>
          <w:numId w:val="55"/>
        </w:numPr>
        <w:spacing w:before="0" w:beforeAutospacing="0" w:after="0" w:afterAutospacing="0"/>
        <w:jc w:val="both"/>
      </w:pPr>
      <w:r w:rsidRPr="002F6665">
        <w:t>Мектепке ұсынылады:</w:t>
      </w:r>
    </w:p>
    <w:p w14:paraId="00CEFFC3" w14:textId="77777777" w:rsidR="002A2796" w:rsidRPr="002F6665" w:rsidRDefault="002A2796" w:rsidP="00DF655E">
      <w:pPr>
        <w:pStyle w:val="a3"/>
        <w:numPr>
          <w:ilvl w:val="1"/>
          <w:numId w:val="55"/>
        </w:numPr>
        <w:jc w:val="both"/>
      </w:pPr>
      <w:r w:rsidRPr="002F6665">
        <w:t>Үйде оқытуға тартылған педагогтердің құзыреттерін дамытуды жалғастыру;</w:t>
      </w:r>
    </w:p>
    <w:p w14:paraId="2036995C" w14:textId="6706372E" w:rsidR="002A2796" w:rsidRPr="002F6665" w:rsidRDefault="002A2796" w:rsidP="00DF655E">
      <w:pPr>
        <w:pStyle w:val="a3"/>
        <w:numPr>
          <w:ilvl w:val="1"/>
          <w:numId w:val="55"/>
        </w:numPr>
        <w:jc w:val="both"/>
      </w:pPr>
      <w:r w:rsidRPr="002F6665">
        <w:t>Онлайн</w:t>
      </w:r>
      <w:r w:rsidR="00A87357">
        <w:t>-</w:t>
      </w:r>
      <w:r w:rsidRPr="002F6665">
        <w:t>сүйемелдеу практикасын кеңейту (ауа райы, эпидемиологиялық және өзге де шектеулер жағдайларында);</w:t>
      </w:r>
    </w:p>
    <w:p w14:paraId="69A616C4" w14:textId="77777777" w:rsidR="002A2796" w:rsidRPr="002F6665" w:rsidRDefault="002A2796" w:rsidP="00DF655E">
      <w:pPr>
        <w:pStyle w:val="a3"/>
        <w:numPr>
          <w:ilvl w:val="1"/>
          <w:numId w:val="55"/>
        </w:numPr>
        <w:jc w:val="both"/>
      </w:pPr>
      <w:r w:rsidRPr="002F6665">
        <w:t>Білім беру үдерісінің сапасын қамтамасыз ету үшін жұмыс бағдарламаларының икемділігі мен бейімділігін арттыру.</w:t>
      </w:r>
    </w:p>
    <w:p w14:paraId="60350558" w14:textId="5AED9AB0" w:rsidR="002A2796" w:rsidRPr="002F6665" w:rsidRDefault="00047B58" w:rsidP="00DF655E">
      <w:pPr>
        <w:spacing w:after="0" w:line="240" w:lineRule="auto"/>
        <w:jc w:val="center"/>
        <w:textAlignment w:val="baseline"/>
        <w:rPr>
          <w:rFonts w:ascii="Times New Roman" w:hAnsi="Times New Roman" w:cs="Times New Roman"/>
          <w:b/>
          <w:bCs/>
          <w:sz w:val="24"/>
          <w:szCs w:val="24"/>
        </w:rPr>
      </w:pPr>
      <w:r w:rsidRPr="002F6665">
        <w:rPr>
          <w:rFonts w:ascii="Times New Roman" w:hAnsi="Times New Roman" w:cs="Times New Roman"/>
          <w:b/>
          <w:bCs/>
          <w:sz w:val="24"/>
          <w:szCs w:val="24"/>
        </w:rPr>
        <w:t>4.4</w:t>
      </w:r>
      <w:r w:rsidR="00DF655E">
        <w:rPr>
          <w:rFonts w:ascii="Times New Roman" w:hAnsi="Times New Roman" w:cs="Times New Roman"/>
          <w:b/>
          <w:bCs/>
          <w:sz w:val="24"/>
          <w:szCs w:val="24"/>
          <w:lang w:val="kk-KZ"/>
        </w:rPr>
        <w:t xml:space="preserve">. </w:t>
      </w:r>
      <w:r w:rsidRPr="002F6665">
        <w:rPr>
          <w:rFonts w:ascii="Times New Roman" w:hAnsi="Times New Roman" w:cs="Times New Roman"/>
          <w:b/>
          <w:bCs/>
          <w:sz w:val="24"/>
          <w:szCs w:val="24"/>
        </w:rPr>
        <w:t>БІЛІМ АЛУШЫЛАРДЫҢ ҮЛГЕРІМІ МЕН ОҚУ ЖЕТІСТІКТЕРІН ТАЛДАУ</w:t>
      </w:r>
    </w:p>
    <w:p w14:paraId="6D1AF867" w14:textId="020EEBCC" w:rsidR="002A2796" w:rsidRPr="002F6665" w:rsidRDefault="00047B58" w:rsidP="00DF655E">
      <w:pPr>
        <w:spacing w:after="0" w:line="240" w:lineRule="auto"/>
        <w:jc w:val="both"/>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         </w:t>
      </w:r>
    </w:p>
    <w:p w14:paraId="458B8F4A" w14:textId="68566A55" w:rsidR="002A2796" w:rsidRPr="002F6665" w:rsidRDefault="002A2796" w:rsidP="00DF655E">
      <w:pPr>
        <w:spacing w:after="0" w:line="240" w:lineRule="auto"/>
        <w:ind w:firstLine="708"/>
        <w:jc w:val="both"/>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2025</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2026 оқу жылында мектепте 48 жиынтық сынып, оның ішінде мемлекеттік тілде оқытылатын 3 сынып болды:</w:t>
      </w:r>
    </w:p>
    <w:p w14:paraId="1604D99C" w14:textId="12C3E39E" w:rsidR="002A2796" w:rsidRPr="002F6665" w:rsidRDefault="002A2796" w:rsidP="00DF655E">
      <w:pPr>
        <w:spacing w:after="0" w:line="240" w:lineRule="auto"/>
        <w:jc w:val="both"/>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(Жыл басына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1228 оқушы)</w:t>
      </w:r>
    </w:p>
    <w:p w14:paraId="034D753D" w14:textId="77777777" w:rsidR="00A044F8" w:rsidRPr="002F6665" w:rsidRDefault="00A044F8" w:rsidP="001557EC">
      <w:pPr>
        <w:spacing w:after="0" w:line="240" w:lineRule="auto"/>
        <w:textAlignment w:val="baseline"/>
        <w:rPr>
          <w:rFonts w:ascii="Times New Roman" w:eastAsia="Times New Roman" w:hAnsi="Times New Roman" w:cs="Times New Roman"/>
          <w:sz w:val="24"/>
          <w:szCs w:val="24"/>
          <w:lang w:eastAsia="ru-RU"/>
        </w:rPr>
      </w:pPr>
    </w:p>
    <w:p w14:paraId="637787ED" w14:textId="3E953D00" w:rsidR="00A044F8" w:rsidRPr="002F6665" w:rsidRDefault="00A044F8" w:rsidP="00A044F8">
      <w:pPr>
        <w:pStyle w:val="3"/>
        <w:spacing w:before="0" w:after="0"/>
        <w:jc w:val="right"/>
        <w:rPr>
          <w:rFonts w:ascii="Times New Roman" w:hAnsi="Times New Roman"/>
          <w:sz w:val="24"/>
          <w:szCs w:val="24"/>
        </w:rPr>
      </w:pPr>
      <w:r w:rsidRPr="002F6665">
        <w:rPr>
          <w:rFonts w:ascii="Times New Roman" w:hAnsi="Times New Roman"/>
          <w:sz w:val="24"/>
          <w:szCs w:val="24"/>
        </w:rPr>
        <w:t xml:space="preserve">№35 кесте </w:t>
      </w:r>
    </w:p>
    <w:p w14:paraId="17459526" w14:textId="1371506A" w:rsidR="00A044F8" w:rsidRDefault="0084611A" w:rsidP="00DF655E">
      <w:pPr>
        <w:spacing w:after="0" w:line="240" w:lineRule="auto"/>
        <w:jc w:val="center"/>
        <w:textAlignment w:val="baseline"/>
        <w:rPr>
          <w:rFonts w:ascii="Times New Roman" w:eastAsia="Times New Roman" w:hAnsi="Times New Roman" w:cs="Times New Roman"/>
          <w:b/>
          <w:bCs/>
          <w:sz w:val="24"/>
          <w:szCs w:val="24"/>
          <w:lang w:val="kk-KZ" w:eastAsia="ru-RU"/>
        </w:rPr>
      </w:pPr>
      <w:r w:rsidRPr="002F6665">
        <w:rPr>
          <w:rFonts w:ascii="Times New Roman" w:eastAsia="Times New Roman" w:hAnsi="Times New Roman" w:cs="Times New Roman"/>
          <w:b/>
          <w:bCs/>
          <w:sz w:val="24"/>
          <w:szCs w:val="24"/>
          <w:lang w:eastAsia="ru-RU"/>
        </w:rPr>
        <w:t>Сыныптар–жиынтықтардың саны 2025</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2026 оқу жылы</w:t>
      </w:r>
    </w:p>
    <w:p w14:paraId="44D0193E" w14:textId="77777777" w:rsidR="00DF655E" w:rsidRPr="00DF655E" w:rsidRDefault="00DF655E" w:rsidP="00DF655E">
      <w:pPr>
        <w:spacing w:after="0" w:line="240" w:lineRule="auto"/>
        <w:jc w:val="center"/>
        <w:textAlignment w:val="baseline"/>
        <w:rPr>
          <w:rFonts w:ascii="Times New Roman" w:eastAsia="Times New Roman" w:hAnsi="Times New Roman" w:cs="Times New Roman"/>
          <w:sz w:val="24"/>
          <w:szCs w:val="24"/>
          <w:lang w:val="kk-KZ"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162"/>
        <w:gridCol w:w="3161"/>
        <w:gridCol w:w="3158"/>
      </w:tblGrid>
      <w:tr w:rsidR="00E971AA" w:rsidRPr="002F6665" w14:paraId="3EC014EB" w14:textId="77777777" w:rsidTr="000D5A4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31CF356" w14:textId="77777777" w:rsidR="002A2796" w:rsidRPr="002F6665" w:rsidRDefault="002A2796" w:rsidP="001557EC">
            <w:pPr>
              <w:spacing w:after="0" w:line="240" w:lineRule="auto"/>
              <w:jc w:val="center"/>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b/>
                <w:bCs/>
                <w:sz w:val="20"/>
                <w:szCs w:val="20"/>
                <w:lang w:eastAsia="ru-RU"/>
              </w:rPr>
              <w:t>Бастауыш мектеп</w:t>
            </w:r>
          </w:p>
        </w:t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8B016E4" w14:textId="77777777" w:rsidR="002A2796" w:rsidRPr="002F6665" w:rsidRDefault="002A2796" w:rsidP="001557EC">
            <w:pPr>
              <w:spacing w:after="0" w:line="240" w:lineRule="auto"/>
              <w:jc w:val="center"/>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b/>
                <w:bCs/>
                <w:sz w:val="20"/>
                <w:szCs w:val="20"/>
                <w:lang w:eastAsia="ru-RU"/>
              </w:rPr>
              <w:t>Негізгі орта</w:t>
            </w:r>
          </w:p>
        </w:t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66AEAD7" w14:textId="77777777" w:rsidR="002A2796" w:rsidRPr="002F6665" w:rsidRDefault="002A2796" w:rsidP="001557EC">
            <w:pPr>
              <w:spacing w:after="0" w:line="240" w:lineRule="auto"/>
              <w:jc w:val="center"/>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b/>
                <w:bCs/>
                <w:sz w:val="20"/>
                <w:szCs w:val="20"/>
                <w:lang w:eastAsia="ru-RU"/>
              </w:rPr>
              <w:t>Жалпы орта</w:t>
            </w:r>
          </w:p>
        </w:tc>
      </w:tr>
      <w:tr w:rsidR="00E971AA" w:rsidRPr="002F6665" w14:paraId="2095E511" w14:textId="77777777" w:rsidTr="000D5A4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9EF5AE7" w14:textId="0F5A209D"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1 </w:t>
            </w:r>
            <w:r w:rsidR="00DF655E">
              <w:rPr>
                <w:rFonts w:ascii="Times New Roman" w:eastAsia="Times New Roman" w:hAnsi="Times New Roman" w:cs="Times New Roman"/>
                <w:sz w:val="20"/>
                <w:szCs w:val="20"/>
                <w:lang w:eastAsia="ru-RU"/>
              </w:rPr>
              <w:t>сынып</w:t>
            </w:r>
            <w:r w:rsidRPr="002F6665">
              <w:rPr>
                <w:rFonts w:ascii="Times New Roman" w:eastAsia="Times New Roman" w:hAnsi="Times New Roman" w:cs="Times New Roman"/>
                <w:sz w:val="20"/>
                <w:szCs w:val="20"/>
                <w:lang w:eastAsia="ru-RU"/>
              </w:rPr>
              <w:t xml:space="preserve"> – 5/119</w:t>
            </w:r>
          </w:p>
        </w:t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E7F4076" w14:textId="4D713A78"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5 </w:t>
            </w:r>
            <w:r w:rsidR="00DF655E">
              <w:rPr>
                <w:rFonts w:ascii="Times New Roman" w:eastAsia="Times New Roman" w:hAnsi="Times New Roman" w:cs="Times New Roman"/>
                <w:sz w:val="20"/>
                <w:szCs w:val="20"/>
                <w:lang w:eastAsia="ru-RU"/>
              </w:rPr>
              <w:t>сынып</w:t>
            </w:r>
            <w:r w:rsidRPr="002F6665">
              <w:rPr>
                <w:rFonts w:ascii="Times New Roman" w:eastAsia="Times New Roman" w:hAnsi="Times New Roman" w:cs="Times New Roman"/>
                <w:sz w:val="20"/>
                <w:szCs w:val="20"/>
                <w:lang w:eastAsia="ru-RU"/>
              </w:rPr>
              <w:t xml:space="preserve"> – 5/130</w:t>
            </w:r>
          </w:p>
        </w:t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2D8C1F7" w14:textId="382276E8"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10 </w:t>
            </w:r>
            <w:r w:rsidR="00DF655E">
              <w:rPr>
                <w:rFonts w:ascii="Times New Roman" w:eastAsia="Times New Roman" w:hAnsi="Times New Roman" w:cs="Times New Roman"/>
                <w:sz w:val="20"/>
                <w:szCs w:val="20"/>
                <w:lang w:eastAsia="ru-RU"/>
              </w:rPr>
              <w:t>сынып</w:t>
            </w:r>
            <w:r w:rsidRPr="002F6665">
              <w:rPr>
                <w:rFonts w:ascii="Times New Roman" w:eastAsia="Times New Roman" w:hAnsi="Times New Roman" w:cs="Times New Roman"/>
                <w:sz w:val="20"/>
                <w:szCs w:val="20"/>
                <w:lang w:eastAsia="ru-RU"/>
              </w:rPr>
              <w:t xml:space="preserve"> – 2/40</w:t>
            </w:r>
          </w:p>
        </w:tc>
      </w:tr>
      <w:tr w:rsidR="00E971AA" w:rsidRPr="002F6665" w14:paraId="6F852AFD" w14:textId="77777777" w:rsidTr="000D5A4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18189D4" w14:textId="193297A1"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2 </w:t>
            </w:r>
            <w:r w:rsidR="00DF655E">
              <w:rPr>
                <w:rFonts w:ascii="Times New Roman" w:eastAsia="Times New Roman" w:hAnsi="Times New Roman" w:cs="Times New Roman"/>
                <w:sz w:val="20"/>
                <w:szCs w:val="20"/>
                <w:lang w:eastAsia="ru-RU"/>
              </w:rPr>
              <w:t>сынып</w:t>
            </w:r>
            <w:r w:rsidRPr="002F6665">
              <w:rPr>
                <w:rFonts w:ascii="Times New Roman" w:eastAsia="Times New Roman" w:hAnsi="Times New Roman" w:cs="Times New Roman"/>
                <w:sz w:val="20"/>
                <w:szCs w:val="20"/>
                <w:lang w:eastAsia="ru-RU"/>
              </w:rPr>
              <w:t xml:space="preserve"> – 5/120</w:t>
            </w:r>
          </w:p>
        </w:t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1915CE3" w14:textId="3B1ABFC3"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6 </w:t>
            </w:r>
            <w:r w:rsidR="00DF655E">
              <w:rPr>
                <w:rFonts w:ascii="Times New Roman" w:eastAsia="Times New Roman" w:hAnsi="Times New Roman" w:cs="Times New Roman"/>
                <w:sz w:val="20"/>
                <w:szCs w:val="20"/>
                <w:lang w:eastAsia="ru-RU"/>
              </w:rPr>
              <w:t>сынып</w:t>
            </w:r>
            <w:r w:rsidRPr="002F6665">
              <w:rPr>
                <w:rFonts w:ascii="Times New Roman" w:eastAsia="Times New Roman" w:hAnsi="Times New Roman" w:cs="Times New Roman"/>
                <w:sz w:val="20"/>
                <w:szCs w:val="20"/>
                <w:lang w:eastAsia="ru-RU"/>
              </w:rPr>
              <w:t xml:space="preserve"> – 5/136</w:t>
            </w:r>
          </w:p>
        </w:t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0A54642" w14:textId="61F5D0AC"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11 </w:t>
            </w:r>
            <w:r w:rsidR="00DF655E">
              <w:rPr>
                <w:rFonts w:ascii="Times New Roman" w:eastAsia="Times New Roman" w:hAnsi="Times New Roman" w:cs="Times New Roman"/>
                <w:sz w:val="20"/>
                <w:szCs w:val="20"/>
                <w:lang w:eastAsia="ru-RU"/>
              </w:rPr>
              <w:t>сынып</w:t>
            </w:r>
            <w:r w:rsidRPr="002F6665">
              <w:rPr>
                <w:rFonts w:ascii="Times New Roman" w:eastAsia="Times New Roman" w:hAnsi="Times New Roman" w:cs="Times New Roman"/>
                <w:sz w:val="20"/>
                <w:szCs w:val="20"/>
                <w:lang w:eastAsia="ru-RU"/>
              </w:rPr>
              <w:t xml:space="preserve"> – 1/31</w:t>
            </w:r>
          </w:p>
        </w:tc>
      </w:tr>
      <w:tr w:rsidR="00E971AA" w:rsidRPr="002F6665" w14:paraId="60AB5428" w14:textId="77777777" w:rsidTr="000D5A4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2CF2405" w14:textId="4A93D940"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3 </w:t>
            </w:r>
            <w:r w:rsidR="00DF655E">
              <w:rPr>
                <w:rFonts w:ascii="Times New Roman" w:eastAsia="Times New Roman" w:hAnsi="Times New Roman" w:cs="Times New Roman"/>
                <w:sz w:val="20"/>
                <w:szCs w:val="20"/>
                <w:lang w:eastAsia="ru-RU"/>
              </w:rPr>
              <w:t>сынып</w:t>
            </w:r>
            <w:r w:rsidRPr="002F6665">
              <w:rPr>
                <w:rFonts w:ascii="Times New Roman" w:eastAsia="Times New Roman" w:hAnsi="Times New Roman" w:cs="Times New Roman"/>
                <w:sz w:val="20"/>
                <w:szCs w:val="20"/>
                <w:lang w:eastAsia="ru-RU"/>
              </w:rPr>
              <w:t xml:space="preserve"> – 6/134</w:t>
            </w:r>
          </w:p>
        </w:t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FA5B440" w14:textId="669A8BBF"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7 </w:t>
            </w:r>
            <w:r w:rsidR="00DF655E">
              <w:rPr>
                <w:rFonts w:ascii="Times New Roman" w:eastAsia="Times New Roman" w:hAnsi="Times New Roman" w:cs="Times New Roman"/>
                <w:sz w:val="20"/>
                <w:szCs w:val="20"/>
                <w:lang w:eastAsia="ru-RU"/>
              </w:rPr>
              <w:t>сынып</w:t>
            </w:r>
            <w:r w:rsidRPr="002F6665">
              <w:rPr>
                <w:rFonts w:ascii="Times New Roman" w:eastAsia="Times New Roman" w:hAnsi="Times New Roman" w:cs="Times New Roman"/>
                <w:sz w:val="20"/>
                <w:szCs w:val="20"/>
                <w:lang w:eastAsia="ru-RU"/>
              </w:rPr>
              <w:t xml:space="preserve"> – 7/156</w:t>
            </w:r>
          </w:p>
        </w:t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300CC52"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w:t>
            </w:r>
          </w:p>
        </w:tc>
      </w:tr>
      <w:tr w:rsidR="00E971AA" w:rsidRPr="002F6665" w14:paraId="67838B3E" w14:textId="77777777" w:rsidTr="000D5A4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7C871BA" w14:textId="7F2C4E11"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4 </w:t>
            </w:r>
            <w:r w:rsidR="00DF655E">
              <w:rPr>
                <w:rFonts w:ascii="Times New Roman" w:eastAsia="Times New Roman" w:hAnsi="Times New Roman" w:cs="Times New Roman"/>
                <w:sz w:val="20"/>
                <w:szCs w:val="20"/>
                <w:lang w:eastAsia="ru-RU"/>
              </w:rPr>
              <w:t>сынып</w:t>
            </w:r>
            <w:r w:rsidRPr="002F6665">
              <w:rPr>
                <w:rFonts w:ascii="Times New Roman" w:eastAsia="Times New Roman" w:hAnsi="Times New Roman" w:cs="Times New Roman"/>
                <w:sz w:val="20"/>
                <w:szCs w:val="20"/>
                <w:lang w:eastAsia="ru-RU"/>
              </w:rPr>
              <w:t xml:space="preserve"> – 5/143</w:t>
            </w:r>
          </w:p>
        </w:t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FBFB553" w14:textId="7CCF18AD"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8 </w:t>
            </w:r>
            <w:r w:rsidR="00DF655E">
              <w:rPr>
                <w:rFonts w:ascii="Times New Roman" w:eastAsia="Times New Roman" w:hAnsi="Times New Roman" w:cs="Times New Roman"/>
                <w:sz w:val="20"/>
                <w:szCs w:val="20"/>
                <w:lang w:eastAsia="ru-RU"/>
              </w:rPr>
              <w:t>сынып</w:t>
            </w:r>
            <w:r w:rsidRPr="002F6665">
              <w:rPr>
                <w:rFonts w:ascii="Times New Roman" w:eastAsia="Times New Roman" w:hAnsi="Times New Roman" w:cs="Times New Roman"/>
                <w:sz w:val="20"/>
                <w:szCs w:val="20"/>
                <w:lang w:eastAsia="ru-RU"/>
              </w:rPr>
              <w:t xml:space="preserve"> – 4/116</w:t>
            </w:r>
          </w:p>
        </w:t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89C194E"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w:t>
            </w:r>
          </w:p>
        </w:tc>
      </w:tr>
      <w:tr w:rsidR="00E971AA" w:rsidRPr="002F6665" w14:paraId="68D49548" w14:textId="77777777" w:rsidTr="000D5A4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C81B56C"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w:t>
            </w:r>
          </w:p>
        </w:t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719B94A" w14:textId="09A76193"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xml:space="preserve">9 </w:t>
            </w:r>
            <w:r w:rsidR="00DF655E">
              <w:rPr>
                <w:rFonts w:ascii="Times New Roman" w:eastAsia="Times New Roman" w:hAnsi="Times New Roman" w:cs="Times New Roman"/>
                <w:sz w:val="20"/>
                <w:szCs w:val="20"/>
                <w:lang w:eastAsia="ru-RU"/>
              </w:rPr>
              <w:t>сынып</w:t>
            </w:r>
            <w:r w:rsidRPr="002F6665">
              <w:rPr>
                <w:rFonts w:ascii="Times New Roman" w:eastAsia="Times New Roman" w:hAnsi="Times New Roman" w:cs="Times New Roman"/>
                <w:sz w:val="20"/>
                <w:szCs w:val="20"/>
                <w:lang w:eastAsia="ru-RU"/>
              </w:rPr>
              <w:t xml:space="preserve"> – 4/103</w:t>
            </w:r>
          </w:p>
        </w:t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0E6298C" w14:textId="77777777"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 </w:t>
            </w:r>
          </w:p>
        </w:tc>
      </w:tr>
      <w:tr w:rsidR="001557EC" w:rsidRPr="002F6665" w14:paraId="0F3E1182" w14:textId="77777777" w:rsidTr="000D5A4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E6FD88D" w14:textId="6B2D5481"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b/>
                <w:bCs/>
                <w:sz w:val="20"/>
                <w:szCs w:val="20"/>
                <w:lang w:eastAsia="ru-RU"/>
              </w:rPr>
              <w:t xml:space="preserve">Барлығы:    21 </w:t>
            </w:r>
            <w:r w:rsidR="00DF655E">
              <w:rPr>
                <w:rFonts w:ascii="Times New Roman" w:eastAsia="Times New Roman" w:hAnsi="Times New Roman" w:cs="Times New Roman"/>
                <w:b/>
                <w:bCs/>
                <w:sz w:val="20"/>
                <w:szCs w:val="20"/>
                <w:lang w:eastAsia="ru-RU"/>
              </w:rPr>
              <w:t>сынып</w:t>
            </w:r>
            <w:r w:rsidRPr="002F6665">
              <w:rPr>
                <w:rFonts w:ascii="Times New Roman" w:eastAsia="Times New Roman" w:hAnsi="Times New Roman" w:cs="Times New Roman"/>
                <w:b/>
                <w:bCs/>
                <w:sz w:val="20"/>
                <w:szCs w:val="20"/>
                <w:lang w:eastAsia="ru-RU"/>
              </w:rPr>
              <w:t>/516</w:t>
            </w:r>
          </w:p>
        </w:t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3D37A8D" w14:textId="0778276F"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b/>
                <w:bCs/>
                <w:sz w:val="20"/>
                <w:szCs w:val="20"/>
                <w:lang w:eastAsia="ru-RU"/>
              </w:rPr>
              <w:t xml:space="preserve">Барлығы:    24 </w:t>
            </w:r>
            <w:r w:rsidR="00DF655E">
              <w:rPr>
                <w:rFonts w:ascii="Times New Roman" w:eastAsia="Times New Roman" w:hAnsi="Times New Roman" w:cs="Times New Roman"/>
                <w:b/>
                <w:bCs/>
                <w:sz w:val="20"/>
                <w:szCs w:val="20"/>
                <w:lang w:eastAsia="ru-RU"/>
              </w:rPr>
              <w:t>сынып</w:t>
            </w:r>
            <w:r w:rsidRPr="002F6665">
              <w:rPr>
                <w:rFonts w:ascii="Times New Roman" w:eastAsia="Times New Roman" w:hAnsi="Times New Roman" w:cs="Times New Roman"/>
                <w:b/>
                <w:bCs/>
                <w:sz w:val="20"/>
                <w:szCs w:val="20"/>
                <w:lang w:eastAsia="ru-RU"/>
              </w:rPr>
              <w:t>/641</w:t>
            </w:r>
          </w:p>
        </w:tc>
        <w:tc>
          <w:tcPr>
            <w:tcW w:w="319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311718D" w14:textId="7953F87F" w:rsidR="002A2796" w:rsidRPr="002F6665" w:rsidRDefault="002A2796" w:rsidP="001557EC">
            <w:pPr>
              <w:spacing w:after="0" w:line="240" w:lineRule="auto"/>
              <w:textAlignment w:val="baseline"/>
              <w:rPr>
                <w:rFonts w:ascii="Times New Roman" w:eastAsia="Times New Roman" w:hAnsi="Times New Roman" w:cs="Times New Roman"/>
                <w:sz w:val="20"/>
                <w:szCs w:val="20"/>
                <w:lang w:eastAsia="ru-RU"/>
              </w:rPr>
            </w:pPr>
            <w:r w:rsidRPr="002F6665">
              <w:rPr>
                <w:rFonts w:ascii="Times New Roman" w:eastAsia="Times New Roman" w:hAnsi="Times New Roman" w:cs="Times New Roman"/>
                <w:b/>
                <w:bCs/>
                <w:sz w:val="20"/>
                <w:szCs w:val="20"/>
                <w:lang w:eastAsia="ru-RU"/>
              </w:rPr>
              <w:t xml:space="preserve">Барлығы:   3 </w:t>
            </w:r>
            <w:r w:rsidR="00DF655E">
              <w:rPr>
                <w:rFonts w:ascii="Times New Roman" w:eastAsia="Times New Roman" w:hAnsi="Times New Roman" w:cs="Times New Roman"/>
                <w:b/>
                <w:bCs/>
                <w:sz w:val="20"/>
                <w:szCs w:val="20"/>
                <w:lang w:eastAsia="ru-RU"/>
              </w:rPr>
              <w:t>сынып</w:t>
            </w:r>
            <w:r w:rsidRPr="002F6665">
              <w:rPr>
                <w:rFonts w:ascii="Times New Roman" w:eastAsia="Times New Roman" w:hAnsi="Times New Roman" w:cs="Times New Roman"/>
                <w:b/>
                <w:bCs/>
                <w:sz w:val="20"/>
                <w:szCs w:val="20"/>
                <w:lang w:eastAsia="ru-RU"/>
              </w:rPr>
              <w:t>/71</w:t>
            </w:r>
          </w:p>
        </w:tc>
      </w:tr>
    </w:tbl>
    <w:p w14:paraId="5B324F30" w14:textId="77777777" w:rsidR="002A2796" w:rsidRPr="002F6665" w:rsidRDefault="002A2796" w:rsidP="001557EC">
      <w:pPr>
        <w:spacing w:after="0" w:line="240" w:lineRule="auto"/>
        <w:textAlignment w:val="baseline"/>
        <w:rPr>
          <w:rFonts w:ascii="Times New Roman" w:eastAsia="Times New Roman" w:hAnsi="Times New Roman" w:cs="Times New Roman"/>
          <w:sz w:val="24"/>
          <w:szCs w:val="24"/>
          <w:lang w:eastAsia="ru-RU"/>
        </w:rPr>
      </w:pPr>
    </w:p>
    <w:p w14:paraId="3414CFA9" w14:textId="77777777" w:rsidR="002A2796" w:rsidRPr="002F6665" w:rsidRDefault="002A2796" w:rsidP="00DF655E">
      <w:pPr>
        <w:spacing w:after="0" w:line="240" w:lineRule="auto"/>
        <w:ind w:firstLine="709"/>
        <w:jc w:val="both"/>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Сыныптардың орташа толымдылығы 26 адамды құрады,  </w:t>
      </w:r>
    </w:p>
    <w:p w14:paraId="1D6F5D77" w14:textId="77777777" w:rsidR="002A2796" w:rsidRPr="002F6665" w:rsidRDefault="002A2796" w:rsidP="00DF655E">
      <w:pPr>
        <w:spacing w:after="0" w:line="240" w:lineRule="auto"/>
        <w:ind w:firstLine="709"/>
        <w:jc w:val="both"/>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Ауысымдардың құрылымы мен толықтырылуы:</w:t>
      </w:r>
    </w:p>
    <w:p w14:paraId="54615441" w14:textId="501EF62F" w:rsidR="002A2796" w:rsidRPr="002F6665" w:rsidRDefault="002A2796" w:rsidP="00DF655E">
      <w:pPr>
        <w:spacing w:after="0" w:line="240" w:lineRule="auto"/>
        <w:ind w:firstLine="709"/>
        <w:jc w:val="both"/>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2025</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2026 оқу жылы ішінде мектепте оқыту үш ауысымда жүргізілді. </w:t>
      </w:r>
    </w:p>
    <w:p w14:paraId="34EA1A08" w14:textId="314BF268" w:rsidR="002A2796" w:rsidRPr="002F6665" w:rsidRDefault="002A2796" w:rsidP="00DF655E">
      <w:pPr>
        <w:spacing w:after="0" w:line="240" w:lineRule="auto"/>
        <w:ind w:firstLine="709"/>
        <w:jc w:val="both"/>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1 ауысым: 24 сыныптар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626 оқушы </w:t>
      </w:r>
    </w:p>
    <w:p w14:paraId="13F56546" w14:textId="0171B81C" w:rsidR="002A2796" w:rsidRPr="002F6665" w:rsidRDefault="002A2796" w:rsidP="00DF655E">
      <w:pPr>
        <w:spacing w:after="0" w:line="240" w:lineRule="auto"/>
        <w:ind w:firstLine="709"/>
        <w:jc w:val="both"/>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кіші ауысым: 4 сынып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106 оқушы </w:t>
      </w:r>
    </w:p>
    <w:p w14:paraId="483AE307" w14:textId="77777777" w:rsidR="002A2796" w:rsidRPr="002F6665" w:rsidRDefault="002A2796" w:rsidP="00DF655E">
      <w:pPr>
        <w:spacing w:after="0" w:line="240" w:lineRule="auto"/>
        <w:ind w:firstLine="709"/>
        <w:jc w:val="both"/>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2 ауысым: 21 сынып, 496 оқушы</w:t>
      </w:r>
    </w:p>
    <w:p w14:paraId="16247104" w14:textId="77777777" w:rsidR="002A2796" w:rsidRPr="002F6665" w:rsidRDefault="002A2796" w:rsidP="00DF655E">
      <w:pPr>
        <w:spacing w:after="0" w:line="240" w:lineRule="auto"/>
        <w:ind w:firstLine="709"/>
        <w:jc w:val="both"/>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2025 – 2026 оқу жылында мектеп бес күндік апталық режимде жұмыс істеді.</w:t>
      </w:r>
    </w:p>
    <w:p w14:paraId="0F106865" w14:textId="77777777" w:rsidR="002A2796" w:rsidRPr="002F6665" w:rsidRDefault="002A2796" w:rsidP="001557EC">
      <w:pPr>
        <w:rPr>
          <w:rFonts w:ascii="Times New Roman" w:hAnsi="Times New Roman" w:cs="Times New Roman"/>
          <w:b/>
          <w:bCs/>
          <w:sz w:val="24"/>
          <w:szCs w:val="24"/>
        </w:rPr>
      </w:pPr>
    </w:p>
    <w:p w14:paraId="31903545" w14:textId="17EBA009" w:rsidR="00DB36F5" w:rsidRPr="002F6665" w:rsidRDefault="002A2796" w:rsidP="00DB36F5">
      <w:pPr>
        <w:pStyle w:val="3"/>
        <w:spacing w:before="0" w:after="0"/>
        <w:jc w:val="right"/>
        <w:rPr>
          <w:rFonts w:ascii="Times New Roman" w:hAnsi="Times New Roman"/>
          <w:sz w:val="24"/>
          <w:szCs w:val="24"/>
        </w:rPr>
      </w:pPr>
      <w:r w:rsidRPr="002F6665">
        <w:rPr>
          <w:rFonts w:ascii="Times New Roman" w:hAnsi="Times New Roman"/>
          <w:sz w:val="24"/>
          <w:szCs w:val="24"/>
        </w:rPr>
        <w:t xml:space="preserve">   №36 кесте </w:t>
      </w:r>
    </w:p>
    <w:p w14:paraId="0381982D" w14:textId="3507D5B6" w:rsidR="002A2796" w:rsidRPr="002F6665" w:rsidRDefault="002A2796" w:rsidP="00DF655E">
      <w:pPr>
        <w:jc w:val="center"/>
        <w:rPr>
          <w:rFonts w:ascii="Times New Roman" w:hAnsi="Times New Roman" w:cs="Times New Roman"/>
          <w:b/>
          <w:bCs/>
          <w:sz w:val="28"/>
          <w:szCs w:val="28"/>
        </w:rPr>
      </w:pPr>
      <w:r w:rsidRPr="002F6665">
        <w:rPr>
          <w:rFonts w:ascii="Times New Roman" w:hAnsi="Times New Roman" w:cs="Times New Roman"/>
          <w:b/>
          <w:bCs/>
          <w:sz w:val="24"/>
          <w:szCs w:val="24"/>
        </w:rPr>
        <w:t>Мектеп бойынша жалпы динамика</w:t>
      </w:r>
    </w:p>
    <w:tbl>
      <w:tblPr>
        <w:tblStyle w:val="a5"/>
        <w:tblW w:w="9605" w:type="dxa"/>
        <w:tblInd w:w="137" w:type="dxa"/>
        <w:tblLook w:val="04A0" w:firstRow="1" w:lastRow="0" w:firstColumn="1" w:lastColumn="0" w:noHBand="0" w:noVBand="1"/>
      </w:tblPr>
      <w:tblGrid>
        <w:gridCol w:w="1297"/>
        <w:gridCol w:w="1608"/>
        <w:gridCol w:w="706"/>
        <w:gridCol w:w="707"/>
        <w:gridCol w:w="632"/>
        <w:gridCol w:w="1512"/>
        <w:gridCol w:w="975"/>
        <w:gridCol w:w="1084"/>
        <w:gridCol w:w="1084"/>
      </w:tblGrid>
      <w:tr w:rsidR="00E971AA" w:rsidRPr="002F6665" w14:paraId="1444B4B9" w14:textId="77777777" w:rsidTr="00DB36F5">
        <w:tc>
          <w:tcPr>
            <w:tcW w:w="1447" w:type="dxa"/>
          </w:tcPr>
          <w:p w14:paraId="1DB7B3A4" w14:textId="77777777" w:rsidR="002A2796" w:rsidRPr="002F6665" w:rsidRDefault="002A2796" w:rsidP="001557EC">
            <w:pPr>
              <w:jc w:val="center"/>
              <w:rPr>
                <w:rFonts w:ascii="Times New Roman" w:hAnsi="Times New Roman" w:cs="Times New Roman"/>
                <w:b/>
                <w:bCs/>
                <w:sz w:val="20"/>
                <w:szCs w:val="20"/>
              </w:rPr>
            </w:pPr>
          </w:p>
        </w:tc>
        <w:tc>
          <w:tcPr>
            <w:tcW w:w="1256" w:type="dxa"/>
          </w:tcPr>
          <w:p w14:paraId="164EE95B" w14:textId="47665283" w:rsidR="003234D9" w:rsidRPr="002F6665" w:rsidRDefault="003234D9" w:rsidP="003234D9">
            <w:pPr>
              <w:jc w:val="center"/>
              <w:rPr>
                <w:rFonts w:ascii="Times New Roman" w:hAnsi="Times New Roman" w:cs="Times New Roman"/>
                <w:b/>
                <w:sz w:val="20"/>
                <w:szCs w:val="20"/>
              </w:rPr>
            </w:pPr>
            <w:r w:rsidRPr="002F6665">
              <w:rPr>
                <w:rFonts w:ascii="Times New Roman" w:hAnsi="Times New Roman" w:cs="Times New Roman"/>
                <w:b/>
                <w:sz w:val="20"/>
                <w:szCs w:val="20"/>
              </w:rPr>
              <w:t>О</w:t>
            </w:r>
            <w:r w:rsidR="002A2796" w:rsidRPr="002F6665">
              <w:rPr>
                <w:rFonts w:ascii="Times New Roman" w:hAnsi="Times New Roman" w:cs="Times New Roman"/>
                <w:b/>
                <w:sz w:val="20"/>
                <w:szCs w:val="20"/>
              </w:rPr>
              <w:t>қушыларды</w:t>
            </w:r>
            <w:r>
              <w:rPr>
                <w:rFonts w:ascii="Times New Roman" w:hAnsi="Times New Roman" w:cs="Times New Roman"/>
                <w:b/>
                <w:sz w:val="20"/>
                <w:szCs w:val="20"/>
                <w:lang w:val="kk-KZ"/>
              </w:rPr>
              <w:t xml:space="preserve">ң </w:t>
            </w:r>
            <w:r w:rsidRPr="002F6665">
              <w:rPr>
                <w:rFonts w:ascii="Times New Roman" w:hAnsi="Times New Roman" w:cs="Times New Roman"/>
                <w:b/>
                <w:sz w:val="20"/>
                <w:szCs w:val="20"/>
              </w:rPr>
              <w:t>саны</w:t>
            </w:r>
          </w:p>
          <w:p w14:paraId="04DEDA39" w14:textId="6C5AFCA8" w:rsidR="002A2796" w:rsidRPr="002F6665" w:rsidRDefault="002A2796" w:rsidP="001557EC">
            <w:pPr>
              <w:jc w:val="center"/>
              <w:rPr>
                <w:rFonts w:ascii="Times New Roman" w:hAnsi="Times New Roman" w:cs="Times New Roman"/>
                <w:b/>
                <w:bCs/>
                <w:sz w:val="20"/>
                <w:szCs w:val="20"/>
              </w:rPr>
            </w:pPr>
          </w:p>
        </w:tc>
        <w:tc>
          <w:tcPr>
            <w:tcW w:w="753" w:type="dxa"/>
          </w:tcPr>
          <w:p w14:paraId="74666F48"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bCs/>
                <w:sz w:val="20"/>
                <w:szCs w:val="20"/>
              </w:rPr>
              <w:t>5</w:t>
            </w:r>
          </w:p>
        </w:tc>
        <w:tc>
          <w:tcPr>
            <w:tcW w:w="754" w:type="dxa"/>
          </w:tcPr>
          <w:p w14:paraId="18C80E4D"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bCs/>
                <w:sz w:val="20"/>
                <w:szCs w:val="20"/>
              </w:rPr>
              <w:t>4</w:t>
            </w:r>
          </w:p>
        </w:tc>
        <w:tc>
          <w:tcPr>
            <w:tcW w:w="709" w:type="dxa"/>
          </w:tcPr>
          <w:p w14:paraId="4DD95E3D"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bCs/>
                <w:sz w:val="20"/>
                <w:szCs w:val="20"/>
              </w:rPr>
              <w:t>2</w:t>
            </w:r>
          </w:p>
        </w:tc>
        <w:tc>
          <w:tcPr>
            <w:tcW w:w="1445" w:type="dxa"/>
          </w:tcPr>
          <w:p w14:paraId="270121D4" w14:textId="77777777" w:rsidR="002A2796" w:rsidRPr="002F6665" w:rsidRDefault="002A2796" w:rsidP="001557EC">
            <w:pPr>
              <w:jc w:val="center"/>
              <w:rPr>
                <w:rFonts w:ascii="Times New Roman" w:hAnsi="Times New Roman" w:cs="Times New Roman"/>
                <w:b/>
                <w:sz w:val="20"/>
                <w:szCs w:val="20"/>
              </w:rPr>
            </w:pPr>
            <w:r w:rsidRPr="002F6665">
              <w:rPr>
                <w:rFonts w:ascii="Times New Roman" w:hAnsi="Times New Roman" w:cs="Times New Roman"/>
                <w:b/>
                <w:sz w:val="20"/>
                <w:szCs w:val="20"/>
              </w:rPr>
              <w:t>%</w:t>
            </w:r>
          </w:p>
          <w:p w14:paraId="717B896B"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sz w:val="20"/>
                <w:szCs w:val="20"/>
              </w:rPr>
              <w:t>үлгерім көрсеткіштері</w:t>
            </w:r>
          </w:p>
        </w:tc>
        <w:tc>
          <w:tcPr>
            <w:tcW w:w="981" w:type="dxa"/>
            <w:vAlign w:val="center"/>
          </w:tcPr>
          <w:p w14:paraId="2B53D20C"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bCs/>
                <w:sz w:val="20"/>
                <w:szCs w:val="20"/>
              </w:rPr>
              <w:t>Орташа балл</w:t>
            </w:r>
          </w:p>
        </w:tc>
        <w:tc>
          <w:tcPr>
            <w:tcW w:w="1130" w:type="dxa"/>
            <w:vAlign w:val="center"/>
          </w:tcPr>
          <w:p w14:paraId="49ADD9B8" w14:textId="6F4BADEB" w:rsidR="002A2796" w:rsidRPr="003234D9" w:rsidRDefault="002A2796" w:rsidP="001557EC">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rPr>
              <w:t>Жалпы сапа</w:t>
            </w:r>
            <w:r w:rsidR="003234D9">
              <w:rPr>
                <w:rFonts w:ascii="Times New Roman" w:hAnsi="Times New Roman" w:cs="Times New Roman"/>
                <w:b/>
                <w:bCs/>
                <w:sz w:val="20"/>
                <w:szCs w:val="20"/>
                <w:lang w:val="kk-KZ"/>
              </w:rPr>
              <w:t>сы</w:t>
            </w:r>
            <w:r w:rsidRPr="002F6665">
              <w:rPr>
                <w:rFonts w:ascii="Times New Roman" w:hAnsi="Times New Roman" w:cs="Times New Roman"/>
                <w:b/>
                <w:bCs/>
                <w:sz w:val="20"/>
                <w:szCs w:val="20"/>
              </w:rPr>
              <w:t xml:space="preserve"> % </w:t>
            </w:r>
          </w:p>
        </w:tc>
        <w:tc>
          <w:tcPr>
            <w:tcW w:w="1130" w:type="dxa"/>
          </w:tcPr>
          <w:p w14:paraId="2D864D00" w14:textId="4F19BA8F"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bCs/>
                <w:sz w:val="20"/>
                <w:szCs w:val="20"/>
              </w:rPr>
              <w:t>Жалпы (%)</w:t>
            </w:r>
          </w:p>
        </w:tc>
      </w:tr>
      <w:tr w:rsidR="00E971AA" w:rsidRPr="002F6665" w14:paraId="5306158D" w14:textId="77777777" w:rsidTr="00DB36F5">
        <w:tc>
          <w:tcPr>
            <w:tcW w:w="1447" w:type="dxa"/>
          </w:tcPr>
          <w:p w14:paraId="2AD5C7C5" w14:textId="51B8D75B"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bCs/>
                <w:sz w:val="20"/>
                <w:szCs w:val="20"/>
              </w:rPr>
              <w:t>2023</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2024</w:t>
            </w:r>
          </w:p>
        </w:tc>
        <w:tc>
          <w:tcPr>
            <w:tcW w:w="1256" w:type="dxa"/>
          </w:tcPr>
          <w:p w14:paraId="665D8AA2"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lang w:val="en-US"/>
              </w:rPr>
              <w:t>1497(1305)</w:t>
            </w:r>
          </w:p>
        </w:tc>
        <w:tc>
          <w:tcPr>
            <w:tcW w:w="753" w:type="dxa"/>
          </w:tcPr>
          <w:p w14:paraId="2D9C604A"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lang w:val="en-US"/>
              </w:rPr>
              <w:t>114</w:t>
            </w:r>
          </w:p>
        </w:tc>
        <w:tc>
          <w:tcPr>
            <w:tcW w:w="754" w:type="dxa"/>
          </w:tcPr>
          <w:p w14:paraId="6326BEE3"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lang w:val="en-US"/>
              </w:rPr>
              <w:t>53</w:t>
            </w:r>
            <w:r w:rsidRPr="002F6665">
              <w:rPr>
                <w:rFonts w:ascii="Times New Roman" w:hAnsi="Times New Roman" w:cs="Times New Roman"/>
                <w:sz w:val="20"/>
                <w:szCs w:val="20"/>
              </w:rPr>
              <w:t>7</w:t>
            </w:r>
          </w:p>
        </w:tc>
        <w:tc>
          <w:tcPr>
            <w:tcW w:w="709" w:type="dxa"/>
          </w:tcPr>
          <w:p w14:paraId="6075F9A8" w14:textId="6DAE8AB3" w:rsidR="002A2796" w:rsidRPr="002F6665" w:rsidRDefault="00A87357" w:rsidP="001557EC">
            <w:pPr>
              <w:jc w:val="center"/>
              <w:rPr>
                <w:rFonts w:ascii="Times New Roman" w:hAnsi="Times New Roman" w:cs="Times New Roman"/>
                <w:b/>
                <w:bCs/>
                <w:sz w:val="20"/>
                <w:szCs w:val="20"/>
              </w:rPr>
            </w:pPr>
            <w:r>
              <w:rPr>
                <w:rFonts w:ascii="Times New Roman" w:hAnsi="Times New Roman" w:cs="Times New Roman"/>
                <w:sz w:val="20"/>
                <w:szCs w:val="20"/>
                <w:lang w:val="en-US"/>
              </w:rPr>
              <w:t>-</w:t>
            </w:r>
          </w:p>
        </w:tc>
        <w:tc>
          <w:tcPr>
            <w:tcW w:w="1445" w:type="dxa"/>
          </w:tcPr>
          <w:p w14:paraId="28F79127"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rPr>
              <w:t>100</w:t>
            </w:r>
          </w:p>
        </w:tc>
        <w:tc>
          <w:tcPr>
            <w:tcW w:w="981" w:type="dxa"/>
            <w:vAlign w:val="center"/>
          </w:tcPr>
          <w:p w14:paraId="3C8846F5"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3,90</w:t>
            </w:r>
          </w:p>
        </w:tc>
        <w:tc>
          <w:tcPr>
            <w:tcW w:w="1130" w:type="dxa"/>
            <w:vAlign w:val="center"/>
          </w:tcPr>
          <w:p w14:paraId="5316EAE9"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48,72</w:t>
            </w:r>
          </w:p>
        </w:tc>
        <w:tc>
          <w:tcPr>
            <w:tcW w:w="1130" w:type="dxa"/>
          </w:tcPr>
          <w:p w14:paraId="313ED88B"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62,69</w:t>
            </w:r>
          </w:p>
        </w:tc>
      </w:tr>
      <w:tr w:rsidR="00E971AA" w:rsidRPr="002F6665" w14:paraId="6BC60FF9" w14:textId="77777777" w:rsidTr="00DB36F5">
        <w:tc>
          <w:tcPr>
            <w:tcW w:w="1447" w:type="dxa"/>
          </w:tcPr>
          <w:p w14:paraId="2B759FE2" w14:textId="513910B3"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bCs/>
                <w:sz w:val="20"/>
                <w:szCs w:val="20"/>
              </w:rPr>
              <w:t>2024</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 xml:space="preserve">2025 </w:t>
            </w:r>
          </w:p>
        </w:tc>
        <w:tc>
          <w:tcPr>
            <w:tcW w:w="1256" w:type="dxa"/>
          </w:tcPr>
          <w:p w14:paraId="5A837CE3"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lang w:val="en-US"/>
              </w:rPr>
              <w:t>1244(1127)</w:t>
            </w:r>
          </w:p>
        </w:tc>
        <w:tc>
          <w:tcPr>
            <w:tcW w:w="753" w:type="dxa"/>
          </w:tcPr>
          <w:p w14:paraId="015AFDDD"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lang w:val="kk-KZ"/>
              </w:rPr>
              <w:t>139</w:t>
            </w:r>
          </w:p>
        </w:tc>
        <w:tc>
          <w:tcPr>
            <w:tcW w:w="754" w:type="dxa"/>
          </w:tcPr>
          <w:p w14:paraId="1AC9C242"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lang w:val="kk-KZ"/>
              </w:rPr>
              <w:t>48</w:t>
            </w:r>
            <w:r w:rsidRPr="002F6665">
              <w:rPr>
                <w:rFonts w:ascii="Times New Roman" w:hAnsi="Times New Roman" w:cs="Times New Roman"/>
                <w:sz w:val="20"/>
                <w:szCs w:val="20"/>
                <w:lang w:val="en-US"/>
              </w:rPr>
              <w:t>7</w:t>
            </w:r>
          </w:p>
        </w:tc>
        <w:tc>
          <w:tcPr>
            <w:tcW w:w="709" w:type="dxa"/>
          </w:tcPr>
          <w:p w14:paraId="492E0F94" w14:textId="356C236A" w:rsidR="002A2796" w:rsidRPr="002F6665" w:rsidRDefault="00A87357" w:rsidP="001557EC">
            <w:pPr>
              <w:jc w:val="center"/>
              <w:rPr>
                <w:rFonts w:ascii="Times New Roman" w:hAnsi="Times New Roman" w:cs="Times New Roman"/>
                <w:b/>
                <w:bCs/>
                <w:sz w:val="20"/>
                <w:szCs w:val="20"/>
              </w:rPr>
            </w:pPr>
            <w:r>
              <w:rPr>
                <w:rFonts w:ascii="Times New Roman" w:hAnsi="Times New Roman" w:cs="Times New Roman"/>
                <w:sz w:val="20"/>
                <w:szCs w:val="20"/>
                <w:lang w:val="en-US"/>
              </w:rPr>
              <w:t>-</w:t>
            </w:r>
          </w:p>
        </w:tc>
        <w:tc>
          <w:tcPr>
            <w:tcW w:w="1445" w:type="dxa"/>
          </w:tcPr>
          <w:p w14:paraId="07188F8D" w14:textId="77777777"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sz w:val="20"/>
                <w:szCs w:val="20"/>
                <w:lang w:val="kk-KZ"/>
              </w:rPr>
              <w:t>100</w:t>
            </w:r>
          </w:p>
        </w:tc>
        <w:tc>
          <w:tcPr>
            <w:tcW w:w="981" w:type="dxa"/>
          </w:tcPr>
          <w:p w14:paraId="5447C9DF"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4,03</w:t>
            </w:r>
          </w:p>
        </w:tc>
        <w:tc>
          <w:tcPr>
            <w:tcW w:w="1130" w:type="dxa"/>
          </w:tcPr>
          <w:p w14:paraId="61184BF2"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54</w:t>
            </w:r>
          </w:p>
        </w:tc>
        <w:tc>
          <w:tcPr>
            <w:tcW w:w="1130" w:type="dxa"/>
          </w:tcPr>
          <w:p w14:paraId="7C267E3E"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65,8</w:t>
            </w:r>
          </w:p>
        </w:tc>
      </w:tr>
      <w:tr w:rsidR="001557EC" w:rsidRPr="002F6665" w14:paraId="73CE303E" w14:textId="77777777" w:rsidTr="00DB36F5">
        <w:tc>
          <w:tcPr>
            <w:tcW w:w="1447" w:type="dxa"/>
          </w:tcPr>
          <w:p w14:paraId="285FC29D" w14:textId="193FFC66" w:rsidR="002A2796" w:rsidRPr="002F6665" w:rsidRDefault="002A2796" w:rsidP="001557EC">
            <w:pPr>
              <w:jc w:val="center"/>
              <w:rPr>
                <w:rFonts w:ascii="Times New Roman" w:hAnsi="Times New Roman" w:cs="Times New Roman"/>
                <w:b/>
                <w:bCs/>
                <w:sz w:val="20"/>
                <w:szCs w:val="20"/>
              </w:rPr>
            </w:pPr>
            <w:r w:rsidRPr="002F6665">
              <w:rPr>
                <w:rFonts w:ascii="Times New Roman" w:hAnsi="Times New Roman" w:cs="Times New Roman"/>
                <w:b/>
                <w:bCs/>
                <w:sz w:val="20"/>
                <w:szCs w:val="20"/>
              </w:rPr>
              <w:t>2025</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2026</w:t>
            </w:r>
          </w:p>
        </w:tc>
        <w:tc>
          <w:tcPr>
            <w:tcW w:w="1256" w:type="dxa"/>
          </w:tcPr>
          <w:p w14:paraId="7CB9BDF3"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1197 (1085)</w:t>
            </w:r>
          </w:p>
        </w:tc>
        <w:tc>
          <w:tcPr>
            <w:tcW w:w="753" w:type="dxa"/>
          </w:tcPr>
          <w:p w14:paraId="7CB906F7"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170</w:t>
            </w:r>
          </w:p>
        </w:tc>
        <w:tc>
          <w:tcPr>
            <w:tcW w:w="754" w:type="dxa"/>
          </w:tcPr>
          <w:p w14:paraId="614D1CF3" w14:textId="77777777" w:rsidR="002A2796" w:rsidRPr="002F6665" w:rsidRDefault="002A2796" w:rsidP="001557EC">
            <w:pPr>
              <w:jc w:val="center"/>
              <w:rPr>
                <w:rFonts w:ascii="Times New Roman" w:hAnsi="Times New Roman" w:cs="Times New Roman"/>
                <w:sz w:val="20"/>
                <w:szCs w:val="20"/>
                <w:lang w:val="en-US"/>
              </w:rPr>
            </w:pPr>
            <w:r w:rsidRPr="002F6665">
              <w:rPr>
                <w:rFonts w:ascii="Times New Roman" w:hAnsi="Times New Roman" w:cs="Times New Roman"/>
                <w:sz w:val="20"/>
                <w:szCs w:val="20"/>
              </w:rPr>
              <w:t>44</w:t>
            </w:r>
            <w:r w:rsidRPr="002F6665">
              <w:rPr>
                <w:rFonts w:ascii="Times New Roman" w:hAnsi="Times New Roman" w:cs="Times New Roman"/>
                <w:sz w:val="20"/>
                <w:szCs w:val="20"/>
                <w:lang w:val="en-US"/>
              </w:rPr>
              <w:t>9</w:t>
            </w:r>
          </w:p>
        </w:tc>
        <w:tc>
          <w:tcPr>
            <w:tcW w:w="709" w:type="dxa"/>
          </w:tcPr>
          <w:p w14:paraId="665C93C8" w14:textId="33F90D2B" w:rsidR="002A2796" w:rsidRPr="002F6665" w:rsidRDefault="00A87357" w:rsidP="001557EC">
            <w:pPr>
              <w:jc w:val="center"/>
              <w:rPr>
                <w:rFonts w:ascii="Times New Roman" w:hAnsi="Times New Roman" w:cs="Times New Roman"/>
                <w:sz w:val="20"/>
                <w:szCs w:val="20"/>
              </w:rPr>
            </w:pPr>
            <w:r>
              <w:rPr>
                <w:rFonts w:ascii="Times New Roman" w:hAnsi="Times New Roman" w:cs="Times New Roman"/>
                <w:sz w:val="20"/>
                <w:szCs w:val="20"/>
              </w:rPr>
              <w:t>-</w:t>
            </w:r>
          </w:p>
        </w:tc>
        <w:tc>
          <w:tcPr>
            <w:tcW w:w="1445" w:type="dxa"/>
          </w:tcPr>
          <w:p w14:paraId="089E4304"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rPr>
              <w:t>100</w:t>
            </w:r>
          </w:p>
        </w:tc>
        <w:tc>
          <w:tcPr>
            <w:tcW w:w="981" w:type="dxa"/>
          </w:tcPr>
          <w:p w14:paraId="3A7D9E63" w14:textId="77777777" w:rsidR="002A2796" w:rsidRPr="002F6665" w:rsidRDefault="002A2796" w:rsidP="001557EC">
            <w:pPr>
              <w:jc w:val="center"/>
              <w:rPr>
                <w:rFonts w:ascii="Times New Roman" w:hAnsi="Times New Roman" w:cs="Times New Roman"/>
                <w:sz w:val="20"/>
                <w:szCs w:val="20"/>
              </w:rPr>
            </w:pPr>
            <w:r w:rsidRPr="002F6665">
              <w:rPr>
                <w:rFonts w:ascii="Times New Roman" w:hAnsi="Times New Roman" w:cs="Times New Roman"/>
                <w:sz w:val="20"/>
                <w:szCs w:val="20"/>
                <w:lang w:val="en-US"/>
              </w:rPr>
              <w:t>4</w:t>
            </w:r>
          </w:p>
        </w:tc>
        <w:tc>
          <w:tcPr>
            <w:tcW w:w="1130" w:type="dxa"/>
          </w:tcPr>
          <w:p w14:paraId="0031FCB5" w14:textId="77777777" w:rsidR="002A2796" w:rsidRPr="002F6665" w:rsidRDefault="002A2796" w:rsidP="001557EC">
            <w:pPr>
              <w:jc w:val="center"/>
              <w:rPr>
                <w:rFonts w:ascii="Times New Roman" w:hAnsi="Times New Roman" w:cs="Times New Roman"/>
                <w:sz w:val="20"/>
                <w:szCs w:val="20"/>
                <w:lang w:val="en-US"/>
              </w:rPr>
            </w:pPr>
            <w:r w:rsidRPr="002F6665">
              <w:rPr>
                <w:rFonts w:ascii="Times New Roman" w:hAnsi="Times New Roman" w:cs="Times New Roman"/>
                <w:sz w:val="20"/>
                <w:szCs w:val="20"/>
                <w:lang w:val="en-US"/>
              </w:rPr>
              <w:t>57</w:t>
            </w:r>
          </w:p>
        </w:tc>
        <w:tc>
          <w:tcPr>
            <w:tcW w:w="1130" w:type="dxa"/>
          </w:tcPr>
          <w:p w14:paraId="18B85CD6" w14:textId="77777777" w:rsidR="002A2796" w:rsidRPr="002F6665" w:rsidRDefault="002A2796" w:rsidP="001557EC">
            <w:pPr>
              <w:jc w:val="center"/>
              <w:rPr>
                <w:rFonts w:ascii="Times New Roman" w:hAnsi="Times New Roman" w:cs="Times New Roman"/>
                <w:sz w:val="20"/>
                <w:szCs w:val="20"/>
                <w:lang w:val="en-US"/>
              </w:rPr>
            </w:pPr>
            <w:r w:rsidRPr="002F6665">
              <w:rPr>
                <w:rFonts w:ascii="Times New Roman" w:hAnsi="Times New Roman" w:cs="Times New Roman"/>
                <w:sz w:val="20"/>
                <w:szCs w:val="20"/>
                <w:lang w:val="en-US"/>
              </w:rPr>
              <w:t>65</w:t>
            </w:r>
            <w:r w:rsidRPr="002F6665">
              <w:rPr>
                <w:rFonts w:ascii="Times New Roman" w:hAnsi="Times New Roman" w:cs="Times New Roman"/>
                <w:sz w:val="20"/>
                <w:szCs w:val="20"/>
              </w:rPr>
              <w:t>,</w:t>
            </w:r>
            <w:r w:rsidRPr="002F6665">
              <w:rPr>
                <w:rFonts w:ascii="Times New Roman" w:hAnsi="Times New Roman" w:cs="Times New Roman"/>
                <w:sz w:val="20"/>
                <w:szCs w:val="20"/>
                <w:lang w:val="en-US"/>
              </w:rPr>
              <w:t>6</w:t>
            </w:r>
          </w:p>
        </w:tc>
      </w:tr>
    </w:tbl>
    <w:p w14:paraId="1547B67E" w14:textId="77777777" w:rsidR="00DB36F5" w:rsidRPr="002F6665" w:rsidRDefault="00DB36F5" w:rsidP="00DB36F5">
      <w:pPr>
        <w:pStyle w:val="a3"/>
        <w:spacing w:before="0" w:beforeAutospacing="0" w:after="0" w:afterAutospacing="0"/>
      </w:pPr>
    </w:p>
    <w:p w14:paraId="481DB310" w14:textId="2D8F5E3D" w:rsidR="002A2796" w:rsidRPr="002F6665" w:rsidRDefault="002A2796" w:rsidP="00DB36F5">
      <w:pPr>
        <w:pStyle w:val="a3"/>
        <w:spacing w:before="0" w:beforeAutospacing="0" w:after="0" w:afterAutospacing="0"/>
      </w:pPr>
      <w:r w:rsidRPr="002F6665">
        <w:t>2025</w:t>
      </w:r>
      <w:r w:rsidR="00A87357">
        <w:t>-</w:t>
      </w:r>
      <w:r w:rsidRPr="002F6665">
        <w:t xml:space="preserve">2026 оқу жылында байқалады </w:t>
      </w:r>
      <w:r w:rsidRPr="002F6665">
        <w:rPr>
          <w:rStyle w:val="af3"/>
          <w:rFonts w:eastAsiaTheme="majorEastAsia"/>
        </w:rPr>
        <w:t>барлық түйінді көрсеткіштердің орнықты өсуі</w:t>
      </w:r>
      <w:r w:rsidRPr="002F6665">
        <w:t>:</w:t>
      </w:r>
    </w:p>
    <w:p w14:paraId="366B587C" w14:textId="75F9E291" w:rsidR="002A2796" w:rsidRPr="002F6665" w:rsidRDefault="002A2796">
      <w:pPr>
        <w:pStyle w:val="a3"/>
        <w:numPr>
          <w:ilvl w:val="0"/>
          <w:numId w:val="58"/>
        </w:numPr>
        <w:spacing w:before="0" w:beforeAutospacing="0" w:after="0" w:afterAutospacing="0"/>
      </w:pPr>
      <w:r w:rsidRPr="002F6665">
        <w:t xml:space="preserve">Білім сапасы артты </w:t>
      </w:r>
      <w:r w:rsidRPr="002F6665">
        <w:rPr>
          <w:rStyle w:val="af3"/>
          <w:rFonts w:eastAsiaTheme="majorEastAsia"/>
        </w:rPr>
        <w:t>2024</w:t>
      </w:r>
      <w:r w:rsidR="00A87357">
        <w:rPr>
          <w:rStyle w:val="af3"/>
          <w:rFonts w:eastAsiaTheme="majorEastAsia"/>
        </w:rPr>
        <w:t>-</w:t>
      </w:r>
      <w:r w:rsidRPr="002F6665">
        <w:rPr>
          <w:rStyle w:val="af3"/>
          <w:rFonts w:eastAsiaTheme="majorEastAsia"/>
        </w:rPr>
        <w:t>2025 жылдармен салыстырғанда 3%</w:t>
      </w:r>
    </w:p>
    <w:p w14:paraId="4F2E678F" w14:textId="77777777" w:rsidR="002A2796" w:rsidRPr="002F6665" w:rsidRDefault="002A2796">
      <w:pPr>
        <w:pStyle w:val="a3"/>
        <w:numPr>
          <w:ilvl w:val="0"/>
          <w:numId w:val="58"/>
        </w:numPr>
        <w:spacing w:before="0" w:beforeAutospacing="0" w:after="0" w:afterAutospacing="0"/>
        <w:rPr>
          <w:b/>
          <w:lang w:val="kk-KZ"/>
        </w:rPr>
      </w:pPr>
      <w:r w:rsidRPr="002F6665">
        <w:t xml:space="preserve">ЖБҚ төмендеді </w:t>
      </w:r>
      <w:r w:rsidRPr="002F6665">
        <w:rPr>
          <w:rStyle w:val="af3"/>
          <w:rFonts w:eastAsiaTheme="majorEastAsia"/>
        </w:rPr>
        <w:t>0,2%</w:t>
      </w:r>
      <w:r w:rsidRPr="002F6665">
        <w:t xml:space="preserve"> </w:t>
      </w:r>
    </w:p>
    <w:p w14:paraId="4247C2F9" w14:textId="66317D38" w:rsidR="002A2796" w:rsidRPr="002F6665" w:rsidRDefault="00DB36F5" w:rsidP="00DB36F5">
      <w:pPr>
        <w:pStyle w:val="a3"/>
        <w:spacing w:before="0" w:beforeAutospacing="0" w:after="0" w:afterAutospacing="0"/>
        <w:ind w:left="720"/>
        <w:jc w:val="right"/>
        <w:rPr>
          <w:b/>
          <w:bCs/>
          <w:lang w:val="kk-KZ"/>
        </w:rPr>
      </w:pPr>
      <w:r w:rsidRPr="002F6665">
        <w:rPr>
          <w:b/>
          <w:bCs/>
        </w:rPr>
        <w:t>№37 кесте</w:t>
      </w:r>
    </w:p>
    <w:p w14:paraId="560FA51F" w14:textId="12E34631" w:rsidR="002A2796" w:rsidRDefault="002A2796" w:rsidP="00DF655E">
      <w:pPr>
        <w:pStyle w:val="a3"/>
        <w:spacing w:before="0" w:beforeAutospacing="0" w:after="0" w:afterAutospacing="0"/>
        <w:ind w:left="720"/>
        <w:jc w:val="center"/>
        <w:rPr>
          <w:b/>
          <w:lang w:val="kk-KZ"/>
        </w:rPr>
      </w:pPr>
      <w:r w:rsidRPr="002F6665">
        <w:rPr>
          <w:b/>
          <w:lang w:val="kk-KZ"/>
        </w:rPr>
        <w:t>Білім беру деңгейлері бойынша үш жылдағы оқушылардың білім сапасы:</w:t>
      </w:r>
    </w:p>
    <w:p w14:paraId="4612B417" w14:textId="77777777" w:rsidR="00DF655E" w:rsidRPr="002F6665" w:rsidRDefault="00DF655E" w:rsidP="00DF655E">
      <w:pPr>
        <w:pStyle w:val="a3"/>
        <w:spacing w:before="0" w:beforeAutospacing="0" w:after="0" w:afterAutospacing="0"/>
        <w:ind w:left="720"/>
        <w:jc w:val="center"/>
        <w:rPr>
          <w:b/>
          <w:lang w:val="kk-KZ"/>
        </w:rPr>
      </w:pPr>
    </w:p>
    <w:tbl>
      <w:tblPr>
        <w:tblStyle w:val="a5"/>
        <w:tblW w:w="9497" w:type="dxa"/>
        <w:tblInd w:w="137" w:type="dxa"/>
        <w:tblLayout w:type="fixed"/>
        <w:tblLook w:val="04A0" w:firstRow="1" w:lastRow="0" w:firstColumn="1" w:lastColumn="0" w:noHBand="0" w:noVBand="1"/>
      </w:tblPr>
      <w:tblGrid>
        <w:gridCol w:w="1418"/>
        <w:gridCol w:w="992"/>
        <w:gridCol w:w="708"/>
        <w:gridCol w:w="851"/>
        <w:gridCol w:w="993"/>
        <w:gridCol w:w="850"/>
        <w:gridCol w:w="850"/>
        <w:gridCol w:w="962"/>
        <w:gridCol w:w="12"/>
        <w:gridCol w:w="1067"/>
        <w:gridCol w:w="794"/>
      </w:tblGrid>
      <w:tr w:rsidR="001557EC" w:rsidRPr="002F6665" w14:paraId="4651BB94" w14:textId="77777777" w:rsidTr="00DB36F5">
        <w:tc>
          <w:tcPr>
            <w:tcW w:w="1418" w:type="dxa"/>
            <w:vMerge w:val="restart"/>
          </w:tcPr>
          <w:p w14:paraId="313E67DC" w14:textId="77777777" w:rsidR="002A2796" w:rsidRPr="002F6665" w:rsidRDefault="002A2796" w:rsidP="001557EC">
            <w:pPr>
              <w:jc w:val="center"/>
              <w:rPr>
                <w:rFonts w:ascii="Times New Roman" w:hAnsi="Times New Roman" w:cs="Times New Roman"/>
                <w:b/>
                <w:sz w:val="20"/>
                <w:szCs w:val="20"/>
              </w:rPr>
            </w:pPr>
            <w:r w:rsidRPr="002F6665">
              <w:rPr>
                <w:rFonts w:ascii="Times New Roman" w:hAnsi="Times New Roman" w:cs="Times New Roman"/>
                <w:b/>
                <w:sz w:val="20"/>
                <w:szCs w:val="20"/>
              </w:rPr>
              <w:t>у</w:t>
            </w:r>
            <w:r w:rsidRPr="002F6665">
              <w:rPr>
                <w:rFonts w:ascii="Times New Roman" w:hAnsi="Times New Roman" w:cs="Times New Roman"/>
                <w:b/>
                <w:sz w:val="20"/>
                <w:szCs w:val="20"/>
                <w:lang w:val="kk-KZ"/>
              </w:rPr>
              <w:t>жеке</w:t>
            </w:r>
          </w:p>
          <w:p w14:paraId="42233558" w14:textId="77777777" w:rsidR="002A2796" w:rsidRPr="002F6665" w:rsidRDefault="002A2796" w:rsidP="001557EC">
            <w:pPr>
              <w:jc w:val="center"/>
              <w:rPr>
                <w:rFonts w:ascii="Times New Roman" w:hAnsi="Times New Roman" w:cs="Times New Roman"/>
                <w:b/>
                <w:sz w:val="20"/>
                <w:szCs w:val="20"/>
              </w:rPr>
            </w:pPr>
            <w:r w:rsidRPr="002F6665">
              <w:rPr>
                <w:rFonts w:ascii="Times New Roman" w:hAnsi="Times New Roman" w:cs="Times New Roman"/>
                <w:b/>
                <w:sz w:val="20"/>
                <w:szCs w:val="20"/>
              </w:rPr>
              <w:t>жыл</w:t>
            </w:r>
          </w:p>
        </w:tc>
        <w:tc>
          <w:tcPr>
            <w:tcW w:w="992" w:type="dxa"/>
            <w:vMerge w:val="restart"/>
          </w:tcPr>
          <w:p w14:paraId="5BC24350"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саны</w:t>
            </w:r>
          </w:p>
          <w:p w14:paraId="469D45CE"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оқушылар</w:t>
            </w:r>
          </w:p>
        </w:tc>
        <w:tc>
          <w:tcPr>
            <w:tcW w:w="708" w:type="dxa"/>
            <w:vMerge w:val="restart"/>
          </w:tcPr>
          <w:p w14:paraId="1A8BBF56"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7E38155D"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болжам</w:t>
            </w:r>
          </w:p>
        </w:tc>
        <w:tc>
          <w:tcPr>
            <w:tcW w:w="851" w:type="dxa"/>
            <w:vMerge w:val="restart"/>
          </w:tcPr>
          <w:p w14:paraId="489889CB"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1EEB1813" w14:textId="56163448"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кач</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ва</w:t>
            </w:r>
          </w:p>
        </w:tc>
        <w:tc>
          <w:tcPr>
            <w:tcW w:w="1843" w:type="dxa"/>
            <w:gridSpan w:val="2"/>
          </w:tcPr>
          <w:p w14:paraId="3C0756E3" w14:textId="3F15990E"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4 сыныптар</w:t>
            </w:r>
          </w:p>
        </w:tc>
        <w:tc>
          <w:tcPr>
            <w:tcW w:w="1824" w:type="dxa"/>
            <w:gridSpan w:val="3"/>
          </w:tcPr>
          <w:p w14:paraId="009D0EF9" w14:textId="497FB4BE"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5</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9 сыныптар</w:t>
            </w:r>
          </w:p>
        </w:tc>
        <w:tc>
          <w:tcPr>
            <w:tcW w:w="1861" w:type="dxa"/>
            <w:gridSpan w:val="2"/>
          </w:tcPr>
          <w:p w14:paraId="24540508" w14:textId="64822E16"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10</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11 сыныптар</w:t>
            </w:r>
          </w:p>
        </w:tc>
      </w:tr>
      <w:tr w:rsidR="001557EC" w:rsidRPr="002F6665" w14:paraId="42EFCF38" w14:textId="77777777" w:rsidTr="00DB36F5">
        <w:tc>
          <w:tcPr>
            <w:tcW w:w="1418" w:type="dxa"/>
            <w:vMerge/>
          </w:tcPr>
          <w:p w14:paraId="48960088" w14:textId="77777777" w:rsidR="002A2796" w:rsidRPr="002F6665" w:rsidRDefault="002A2796" w:rsidP="001557EC">
            <w:pPr>
              <w:jc w:val="center"/>
              <w:rPr>
                <w:rFonts w:ascii="Times New Roman" w:hAnsi="Times New Roman" w:cs="Times New Roman"/>
                <w:b/>
                <w:sz w:val="20"/>
                <w:szCs w:val="20"/>
                <w:lang w:val="kk-KZ"/>
              </w:rPr>
            </w:pPr>
          </w:p>
        </w:tc>
        <w:tc>
          <w:tcPr>
            <w:tcW w:w="992" w:type="dxa"/>
            <w:vMerge/>
          </w:tcPr>
          <w:p w14:paraId="3D9F48CF" w14:textId="77777777" w:rsidR="002A2796" w:rsidRPr="002F6665" w:rsidRDefault="002A2796" w:rsidP="001557EC">
            <w:pPr>
              <w:jc w:val="both"/>
              <w:rPr>
                <w:rFonts w:ascii="Times New Roman" w:hAnsi="Times New Roman" w:cs="Times New Roman"/>
                <w:b/>
                <w:sz w:val="20"/>
                <w:szCs w:val="20"/>
                <w:lang w:val="kk-KZ"/>
              </w:rPr>
            </w:pPr>
          </w:p>
        </w:tc>
        <w:tc>
          <w:tcPr>
            <w:tcW w:w="708" w:type="dxa"/>
            <w:vMerge/>
          </w:tcPr>
          <w:p w14:paraId="22B8FA27" w14:textId="77777777" w:rsidR="002A2796" w:rsidRPr="002F6665" w:rsidRDefault="002A2796" w:rsidP="001557EC">
            <w:pPr>
              <w:jc w:val="both"/>
              <w:rPr>
                <w:rFonts w:ascii="Times New Roman" w:hAnsi="Times New Roman" w:cs="Times New Roman"/>
                <w:b/>
                <w:sz w:val="20"/>
                <w:szCs w:val="20"/>
                <w:lang w:val="kk-KZ"/>
              </w:rPr>
            </w:pPr>
          </w:p>
        </w:tc>
        <w:tc>
          <w:tcPr>
            <w:tcW w:w="851" w:type="dxa"/>
            <w:vMerge/>
          </w:tcPr>
          <w:p w14:paraId="2D61728D" w14:textId="77777777" w:rsidR="002A2796" w:rsidRPr="002F6665" w:rsidRDefault="002A2796" w:rsidP="001557EC">
            <w:pPr>
              <w:jc w:val="both"/>
              <w:rPr>
                <w:rFonts w:ascii="Times New Roman" w:hAnsi="Times New Roman" w:cs="Times New Roman"/>
                <w:b/>
                <w:sz w:val="20"/>
                <w:szCs w:val="20"/>
                <w:lang w:val="kk-KZ"/>
              </w:rPr>
            </w:pPr>
          </w:p>
        </w:tc>
        <w:tc>
          <w:tcPr>
            <w:tcW w:w="993" w:type="dxa"/>
          </w:tcPr>
          <w:p w14:paraId="0E745089"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1F424BEC"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болжам</w:t>
            </w:r>
          </w:p>
        </w:tc>
        <w:tc>
          <w:tcPr>
            <w:tcW w:w="850" w:type="dxa"/>
          </w:tcPr>
          <w:p w14:paraId="4D676065"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11E9DD5C" w14:textId="2E4125B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кач</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ва</w:t>
            </w:r>
          </w:p>
        </w:tc>
        <w:tc>
          <w:tcPr>
            <w:tcW w:w="850" w:type="dxa"/>
          </w:tcPr>
          <w:p w14:paraId="53DDBDA8"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7CC1A873"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болжам</w:t>
            </w:r>
          </w:p>
        </w:tc>
        <w:tc>
          <w:tcPr>
            <w:tcW w:w="962" w:type="dxa"/>
          </w:tcPr>
          <w:p w14:paraId="2C683C7D"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35E552DD" w14:textId="76032890"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кач</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ва</w:t>
            </w:r>
          </w:p>
        </w:tc>
        <w:tc>
          <w:tcPr>
            <w:tcW w:w="1079" w:type="dxa"/>
            <w:gridSpan w:val="2"/>
          </w:tcPr>
          <w:p w14:paraId="39A8BEC1"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19AABD1F"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болжам</w:t>
            </w:r>
          </w:p>
        </w:tc>
        <w:tc>
          <w:tcPr>
            <w:tcW w:w="794" w:type="dxa"/>
          </w:tcPr>
          <w:p w14:paraId="4625FAEB" w14:textId="77777777"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3A17ED1A" w14:textId="6DD303E3" w:rsidR="002A2796" w:rsidRPr="002F6665" w:rsidRDefault="002A2796" w:rsidP="001557E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кач</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ва</w:t>
            </w:r>
          </w:p>
        </w:tc>
      </w:tr>
      <w:tr w:rsidR="001557EC" w:rsidRPr="002F6665" w14:paraId="649CF26B" w14:textId="77777777" w:rsidTr="00DB36F5">
        <w:tc>
          <w:tcPr>
            <w:tcW w:w="1418" w:type="dxa"/>
          </w:tcPr>
          <w:p w14:paraId="04ED69D8" w14:textId="34CE96DB" w:rsidR="002A2796" w:rsidRPr="002F6665" w:rsidRDefault="002A2796" w:rsidP="001557EC">
            <w:pPr>
              <w:rPr>
                <w:rFonts w:ascii="Times New Roman" w:hAnsi="Times New Roman" w:cs="Times New Roman"/>
                <w:b/>
                <w:sz w:val="20"/>
                <w:szCs w:val="20"/>
              </w:rPr>
            </w:pPr>
            <w:r w:rsidRPr="002F6665">
              <w:rPr>
                <w:rFonts w:ascii="Times New Roman" w:hAnsi="Times New Roman" w:cs="Times New Roman"/>
                <w:b/>
                <w:sz w:val="20"/>
                <w:szCs w:val="20"/>
              </w:rPr>
              <w:t>2023</w:t>
            </w:r>
            <w:r w:rsidR="00A87357">
              <w:rPr>
                <w:rFonts w:ascii="Times New Roman" w:hAnsi="Times New Roman" w:cs="Times New Roman"/>
                <w:b/>
                <w:sz w:val="20"/>
                <w:szCs w:val="20"/>
              </w:rPr>
              <w:t>-</w:t>
            </w:r>
            <w:r w:rsidRPr="002F6665">
              <w:rPr>
                <w:rFonts w:ascii="Times New Roman" w:hAnsi="Times New Roman" w:cs="Times New Roman"/>
                <w:b/>
                <w:sz w:val="20"/>
                <w:szCs w:val="20"/>
              </w:rPr>
              <w:t>2024</w:t>
            </w:r>
          </w:p>
        </w:tc>
        <w:tc>
          <w:tcPr>
            <w:tcW w:w="992" w:type="dxa"/>
          </w:tcPr>
          <w:p w14:paraId="2302366C" w14:textId="77777777" w:rsidR="002A2796" w:rsidRPr="002F6665" w:rsidRDefault="002A2796" w:rsidP="001557EC">
            <w:pPr>
              <w:ind w:right="-261"/>
              <w:rPr>
                <w:rFonts w:ascii="Times New Roman" w:hAnsi="Times New Roman" w:cs="Times New Roman"/>
                <w:sz w:val="20"/>
                <w:szCs w:val="20"/>
              </w:rPr>
            </w:pPr>
            <w:r w:rsidRPr="002F6665">
              <w:rPr>
                <w:rFonts w:ascii="Times New Roman" w:hAnsi="Times New Roman" w:cs="Times New Roman"/>
                <w:sz w:val="20"/>
                <w:szCs w:val="20"/>
              </w:rPr>
              <w:t>1497(1305)</w:t>
            </w:r>
          </w:p>
        </w:tc>
        <w:tc>
          <w:tcPr>
            <w:tcW w:w="708" w:type="dxa"/>
          </w:tcPr>
          <w:p w14:paraId="26EE947E"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rPr>
              <w:t>100</w:t>
            </w:r>
          </w:p>
        </w:tc>
        <w:tc>
          <w:tcPr>
            <w:tcW w:w="851" w:type="dxa"/>
          </w:tcPr>
          <w:p w14:paraId="29C375A6" w14:textId="77777777" w:rsidR="002A2796" w:rsidRPr="002F6665" w:rsidRDefault="002A2796" w:rsidP="001557EC">
            <w:pPr>
              <w:jc w:val="both"/>
              <w:rPr>
                <w:rFonts w:ascii="Times New Roman" w:hAnsi="Times New Roman" w:cs="Times New Roman"/>
                <w:sz w:val="20"/>
                <w:szCs w:val="20"/>
              </w:rPr>
            </w:pPr>
          </w:p>
          <w:p w14:paraId="4A852CE8"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rPr>
              <w:t>53%</w:t>
            </w:r>
          </w:p>
        </w:tc>
        <w:tc>
          <w:tcPr>
            <w:tcW w:w="993" w:type="dxa"/>
          </w:tcPr>
          <w:p w14:paraId="7218A4AF"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850" w:type="dxa"/>
          </w:tcPr>
          <w:p w14:paraId="3672B6B3"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rPr>
              <w:t>59%</w:t>
            </w:r>
          </w:p>
        </w:tc>
        <w:tc>
          <w:tcPr>
            <w:tcW w:w="850" w:type="dxa"/>
          </w:tcPr>
          <w:p w14:paraId="69D7C4DF"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62" w:type="dxa"/>
          </w:tcPr>
          <w:p w14:paraId="15A882AB"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rPr>
              <w:t>43%</w:t>
            </w:r>
          </w:p>
        </w:tc>
        <w:tc>
          <w:tcPr>
            <w:tcW w:w="1079" w:type="dxa"/>
            <w:gridSpan w:val="2"/>
          </w:tcPr>
          <w:p w14:paraId="7CA9A3EC"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794" w:type="dxa"/>
          </w:tcPr>
          <w:p w14:paraId="130291B8"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56%</w:t>
            </w:r>
          </w:p>
        </w:tc>
      </w:tr>
      <w:tr w:rsidR="001557EC" w:rsidRPr="002F6665" w14:paraId="74C246B4" w14:textId="77777777" w:rsidTr="00DB36F5">
        <w:tc>
          <w:tcPr>
            <w:tcW w:w="1418" w:type="dxa"/>
          </w:tcPr>
          <w:p w14:paraId="740CE403" w14:textId="23C2855D" w:rsidR="002A2796" w:rsidRPr="002F6665" w:rsidRDefault="002A2796" w:rsidP="001557EC">
            <w:pPr>
              <w:rPr>
                <w:rFonts w:ascii="Times New Roman" w:hAnsi="Times New Roman" w:cs="Times New Roman"/>
                <w:b/>
                <w:sz w:val="20"/>
                <w:szCs w:val="20"/>
              </w:rPr>
            </w:pPr>
            <w:r w:rsidRPr="002F6665">
              <w:rPr>
                <w:rFonts w:ascii="Times New Roman" w:hAnsi="Times New Roman" w:cs="Times New Roman"/>
                <w:b/>
                <w:sz w:val="20"/>
                <w:szCs w:val="20"/>
                <w:lang w:val="kk-KZ"/>
              </w:rPr>
              <w:t>2024</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2025</w:t>
            </w:r>
          </w:p>
        </w:tc>
        <w:tc>
          <w:tcPr>
            <w:tcW w:w="992" w:type="dxa"/>
          </w:tcPr>
          <w:p w14:paraId="2D942B92" w14:textId="77777777" w:rsidR="002A2796" w:rsidRPr="002F6665" w:rsidRDefault="002A2796" w:rsidP="001557EC">
            <w:pPr>
              <w:jc w:val="both"/>
              <w:rPr>
                <w:rFonts w:ascii="Times New Roman" w:hAnsi="Times New Roman" w:cs="Times New Roman"/>
                <w:sz w:val="20"/>
                <w:szCs w:val="20"/>
              </w:rPr>
            </w:pPr>
            <w:r w:rsidRPr="002F6665">
              <w:rPr>
                <w:rFonts w:ascii="Times New Roman" w:hAnsi="Times New Roman" w:cs="Times New Roman"/>
                <w:sz w:val="20"/>
                <w:szCs w:val="20"/>
                <w:lang w:val="kk-KZ"/>
              </w:rPr>
              <w:t>1244(1127)</w:t>
            </w:r>
          </w:p>
        </w:tc>
        <w:tc>
          <w:tcPr>
            <w:tcW w:w="708" w:type="dxa"/>
          </w:tcPr>
          <w:p w14:paraId="285849D8" w14:textId="77777777" w:rsidR="002A2796" w:rsidRPr="002F6665" w:rsidRDefault="002A2796" w:rsidP="001557EC">
            <w:pPr>
              <w:jc w:val="both"/>
              <w:rPr>
                <w:rFonts w:ascii="Times New Roman" w:hAnsi="Times New Roman" w:cs="Times New Roman"/>
                <w:sz w:val="20"/>
                <w:szCs w:val="20"/>
              </w:rPr>
            </w:pPr>
            <w:r w:rsidRPr="002F6665">
              <w:rPr>
                <w:rFonts w:ascii="Times New Roman" w:hAnsi="Times New Roman" w:cs="Times New Roman"/>
                <w:sz w:val="20"/>
                <w:szCs w:val="20"/>
                <w:lang w:val="kk-KZ"/>
              </w:rPr>
              <w:t>100</w:t>
            </w:r>
          </w:p>
        </w:tc>
        <w:tc>
          <w:tcPr>
            <w:tcW w:w="851" w:type="dxa"/>
          </w:tcPr>
          <w:p w14:paraId="5E15BA16" w14:textId="77777777" w:rsidR="002A2796" w:rsidRPr="002F6665" w:rsidRDefault="002A2796" w:rsidP="001557EC">
            <w:pPr>
              <w:jc w:val="both"/>
              <w:rPr>
                <w:rFonts w:ascii="Times New Roman" w:hAnsi="Times New Roman" w:cs="Times New Roman"/>
                <w:sz w:val="20"/>
                <w:szCs w:val="20"/>
              </w:rPr>
            </w:pPr>
            <w:r w:rsidRPr="002F6665">
              <w:rPr>
                <w:rFonts w:ascii="Times New Roman" w:hAnsi="Times New Roman" w:cs="Times New Roman"/>
                <w:sz w:val="20"/>
                <w:szCs w:val="20"/>
                <w:lang w:val="kk-KZ"/>
              </w:rPr>
              <w:t>54%</w:t>
            </w:r>
          </w:p>
        </w:tc>
        <w:tc>
          <w:tcPr>
            <w:tcW w:w="993" w:type="dxa"/>
          </w:tcPr>
          <w:p w14:paraId="0290B6F0"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850" w:type="dxa"/>
          </w:tcPr>
          <w:p w14:paraId="04C6B99B" w14:textId="77777777" w:rsidR="002A2796" w:rsidRPr="002F6665" w:rsidRDefault="002A2796" w:rsidP="001557EC">
            <w:pPr>
              <w:jc w:val="both"/>
              <w:rPr>
                <w:rFonts w:ascii="Times New Roman" w:hAnsi="Times New Roman" w:cs="Times New Roman"/>
                <w:sz w:val="20"/>
                <w:szCs w:val="20"/>
              </w:rPr>
            </w:pPr>
            <w:r w:rsidRPr="002F6665">
              <w:rPr>
                <w:rFonts w:ascii="Times New Roman" w:hAnsi="Times New Roman" w:cs="Times New Roman"/>
                <w:sz w:val="20"/>
                <w:szCs w:val="20"/>
                <w:lang w:val="kk-KZ"/>
              </w:rPr>
              <w:t>61%</w:t>
            </w:r>
          </w:p>
        </w:tc>
        <w:tc>
          <w:tcPr>
            <w:tcW w:w="850" w:type="dxa"/>
          </w:tcPr>
          <w:p w14:paraId="56CB2D6D"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62" w:type="dxa"/>
          </w:tcPr>
          <w:p w14:paraId="4B9A8F52" w14:textId="77777777" w:rsidR="002A2796" w:rsidRPr="002F6665" w:rsidRDefault="002A2796" w:rsidP="001557EC">
            <w:pPr>
              <w:jc w:val="both"/>
              <w:rPr>
                <w:rFonts w:ascii="Times New Roman" w:hAnsi="Times New Roman" w:cs="Times New Roman"/>
                <w:sz w:val="20"/>
                <w:szCs w:val="20"/>
              </w:rPr>
            </w:pPr>
            <w:r w:rsidRPr="002F6665">
              <w:rPr>
                <w:rFonts w:ascii="Times New Roman" w:hAnsi="Times New Roman" w:cs="Times New Roman"/>
                <w:sz w:val="20"/>
                <w:szCs w:val="20"/>
                <w:lang w:val="kk-KZ"/>
              </w:rPr>
              <w:t>50%</w:t>
            </w:r>
          </w:p>
        </w:tc>
        <w:tc>
          <w:tcPr>
            <w:tcW w:w="1079" w:type="dxa"/>
            <w:gridSpan w:val="2"/>
          </w:tcPr>
          <w:p w14:paraId="03791A74"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794" w:type="dxa"/>
          </w:tcPr>
          <w:p w14:paraId="57F88990"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74%</w:t>
            </w:r>
          </w:p>
        </w:tc>
      </w:tr>
      <w:tr w:rsidR="001557EC" w:rsidRPr="002F6665" w14:paraId="014B0B2A" w14:textId="77777777" w:rsidTr="00DB36F5">
        <w:tc>
          <w:tcPr>
            <w:tcW w:w="1418" w:type="dxa"/>
          </w:tcPr>
          <w:p w14:paraId="5C1F6F16" w14:textId="54516F75" w:rsidR="002A2796" w:rsidRPr="002F6665" w:rsidRDefault="002A2796" w:rsidP="001557EC">
            <w:pPr>
              <w:rPr>
                <w:rFonts w:ascii="Times New Roman" w:hAnsi="Times New Roman" w:cs="Times New Roman"/>
                <w:b/>
                <w:sz w:val="20"/>
                <w:szCs w:val="20"/>
                <w:lang w:val="kk-KZ"/>
              </w:rPr>
            </w:pPr>
            <w:r w:rsidRPr="002F6665">
              <w:rPr>
                <w:rFonts w:ascii="Times New Roman" w:hAnsi="Times New Roman" w:cs="Times New Roman"/>
                <w:b/>
                <w:sz w:val="20"/>
                <w:szCs w:val="20"/>
                <w:lang w:val="kk-KZ"/>
              </w:rPr>
              <w:t>2025</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2026</w:t>
            </w:r>
          </w:p>
        </w:tc>
        <w:tc>
          <w:tcPr>
            <w:tcW w:w="992" w:type="dxa"/>
          </w:tcPr>
          <w:p w14:paraId="3CF57709"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rPr>
              <w:t>1197 (1085)</w:t>
            </w:r>
          </w:p>
        </w:tc>
        <w:tc>
          <w:tcPr>
            <w:tcW w:w="708" w:type="dxa"/>
          </w:tcPr>
          <w:p w14:paraId="2FE45828"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851" w:type="dxa"/>
          </w:tcPr>
          <w:p w14:paraId="6616BFBC"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57%</w:t>
            </w:r>
          </w:p>
        </w:tc>
        <w:tc>
          <w:tcPr>
            <w:tcW w:w="993" w:type="dxa"/>
          </w:tcPr>
          <w:p w14:paraId="11C67AE6"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850" w:type="dxa"/>
          </w:tcPr>
          <w:p w14:paraId="066576BE"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63,8%</w:t>
            </w:r>
          </w:p>
        </w:tc>
        <w:tc>
          <w:tcPr>
            <w:tcW w:w="850" w:type="dxa"/>
          </w:tcPr>
          <w:p w14:paraId="7D88F870"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62" w:type="dxa"/>
          </w:tcPr>
          <w:p w14:paraId="0AAFE158"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51,8%</w:t>
            </w:r>
          </w:p>
        </w:tc>
        <w:tc>
          <w:tcPr>
            <w:tcW w:w="1079" w:type="dxa"/>
            <w:gridSpan w:val="2"/>
          </w:tcPr>
          <w:p w14:paraId="18649BCD"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794" w:type="dxa"/>
          </w:tcPr>
          <w:p w14:paraId="66B9CF1A" w14:textId="77777777" w:rsidR="002A2796" w:rsidRPr="002F6665" w:rsidRDefault="002A2796" w:rsidP="001557E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66%</w:t>
            </w:r>
          </w:p>
        </w:tc>
      </w:tr>
    </w:tbl>
    <w:p w14:paraId="36F80142" w14:textId="77777777" w:rsidR="002A2796" w:rsidRPr="002F6665" w:rsidRDefault="002A2796" w:rsidP="001557EC">
      <w:pPr>
        <w:spacing w:after="0" w:line="240" w:lineRule="auto"/>
        <w:jc w:val="both"/>
        <w:rPr>
          <w:rFonts w:ascii="Times New Roman" w:hAnsi="Times New Roman" w:cs="Times New Roman"/>
          <w:sz w:val="24"/>
          <w:szCs w:val="24"/>
        </w:rPr>
      </w:pPr>
    </w:p>
    <w:p w14:paraId="5861EE2E" w14:textId="7D4C6585" w:rsidR="00DB36F5" w:rsidRPr="002F6665" w:rsidRDefault="00DB36F5" w:rsidP="00DB36F5">
      <w:pPr>
        <w:pStyle w:val="a3"/>
        <w:spacing w:before="0" w:beforeAutospacing="0" w:after="0" w:afterAutospacing="0"/>
        <w:ind w:left="720"/>
        <w:jc w:val="right"/>
        <w:rPr>
          <w:b/>
          <w:bCs/>
          <w:lang w:val="kk-KZ"/>
        </w:rPr>
      </w:pPr>
      <w:r w:rsidRPr="002F6665">
        <w:rPr>
          <w:b/>
          <w:bCs/>
        </w:rPr>
        <w:t>№38 кесте</w:t>
      </w:r>
    </w:p>
    <w:p w14:paraId="635500E4" w14:textId="16D59859" w:rsidR="002A2796" w:rsidRPr="002F6665" w:rsidRDefault="002A2796" w:rsidP="00DF655E">
      <w:pPr>
        <w:jc w:val="center"/>
        <w:rPr>
          <w:rFonts w:ascii="Times New Roman" w:hAnsi="Times New Roman" w:cs="Times New Roman"/>
          <w:b/>
          <w:sz w:val="24"/>
          <w:szCs w:val="24"/>
          <w:lang w:val="kk-KZ"/>
        </w:rPr>
      </w:pPr>
      <w:r w:rsidRPr="002F6665">
        <w:rPr>
          <w:rFonts w:ascii="Times New Roman" w:hAnsi="Times New Roman" w:cs="Times New Roman"/>
          <w:b/>
          <w:sz w:val="24"/>
          <w:szCs w:val="24"/>
          <w:lang w:val="kk-KZ"/>
        </w:rPr>
        <w:t>Үш жылдағы сыныптар бойынша үлгерім:</w:t>
      </w:r>
    </w:p>
    <w:tbl>
      <w:tblPr>
        <w:tblStyle w:val="a5"/>
        <w:tblW w:w="9776" w:type="dxa"/>
        <w:tblLook w:val="04A0" w:firstRow="1" w:lastRow="0" w:firstColumn="1" w:lastColumn="0" w:noHBand="0" w:noVBand="1"/>
      </w:tblPr>
      <w:tblGrid>
        <w:gridCol w:w="1414"/>
        <w:gridCol w:w="1503"/>
        <w:gridCol w:w="1295"/>
        <w:gridCol w:w="26"/>
        <w:gridCol w:w="1466"/>
        <w:gridCol w:w="1352"/>
        <w:gridCol w:w="17"/>
        <w:gridCol w:w="1244"/>
        <w:gridCol w:w="1459"/>
      </w:tblGrid>
      <w:tr w:rsidR="00E971AA" w:rsidRPr="002F6665" w14:paraId="39CF8E52" w14:textId="77777777" w:rsidTr="00DF655E">
        <w:tc>
          <w:tcPr>
            <w:tcW w:w="1189" w:type="dxa"/>
            <w:vMerge w:val="restart"/>
          </w:tcPr>
          <w:p w14:paraId="4F100DCF" w14:textId="77777777" w:rsidR="002A2796" w:rsidRPr="002F6665" w:rsidRDefault="002A2796" w:rsidP="001557EC">
            <w:pPr>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Сыныптар</w:t>
            </w:r>
          </w:p>
        </w:tc>
        <w:tc>
          <w:tcPr>
            <w:tcW w:w="2901" w:type="dxa"/>
            <w:gridSpan w:val="3"/>
            <w:vAlign w:val="center"/>
          </w:tcPr>
          <w:p w14:paraId="35EE9604" w14:textId="1CF7329B" w:rsidR="002A2796" w:rsidRPr="002F6665" w:rsidRDefault="002A2796" w:rsidP="00DF655E">
            <w:pPr>
              <w:jc w:val="center"/>
              <w:rPr>
                <w:rFonts w:ascii="Times New Roman" w:hAnsi="Times New Roman" w:cs="Times New Roman"/>
                <w:b/>
                <w:sz w:val="24"/>
                <w:szCs w:val="24"/>
                <w:lang w:val="kk-KZ"/>
              </w:rPr>
            </w:pPr>
            <w:r w:rsidRPr="002F6665">
              <w:rPr>
                <w:rFonts w:ascii="Times New Roman" w:hAnsi="Times New Roman" w:cs="Times New Roman"/>
                <w:b/>
                <w:sz w:val="24"/>
                <w:szCs w:val="24"/>
                <w:lang w:val="kk-KZ"/>
              </w:rPr>
              <w:t>2023</w:t>
            </w:r>
            <w:r w:rsidR="00A87357">
              <w:rPr>
                <w:rFonts w:ascii="Times New Roman" w:hAnsi="Times New Roman" w:cs="Times New Roman"/>
                <w:b/>
                <w:sz w:val="24"/>
                <w:szCs w:val="24"/>
                <w:lang w:val="kk-KZ"/>
              </w:rPr>
              <w:t>-</w:t>
            </w:r>
            <w:r w:rsidRPr="002F6665">
              <w:rPr>
                <w:rFonts w:ascii="Times New Roman" w:hAnsi="Times New Roman" w:cs="Times New Roman"/>
                <w:b/>
                <w:sz w:val="24"/>
                <w:szCs w:val="24"/>
                <w:lang w:val="kk-KZ"/>
              </w:rPr>
              <w:t>2024</w:t>
            </w:r>
          </w:p>
        </w:tc>
        <w:tc>
          <w:tcPr>
            <w:tcW w:w="2898" w:type="dxa"/>
            <w:gridSpan w:val="2"/>
            <w:vAlign w:val="center"/>
          </w:tcPr>
          <w:p w14:paraId="1CFDECCD" w14:textId="5C3D5F76" w:rsidR="002A2796" w:rsidRPr="002F6665" w:rsidRDefault="002A2796" w:rsidP="00DF655E">
            <w:pPr>
              <w:jc w:val="center"/>
              <w:rPr>
                <w:rFonts w:ascii="Times New Roman" w:hAnsi="Times New Roman" w:cs="Times New Roman"/>
                <w:b/>
                <w:sz w:val="24"/>
                <w:szCs w:val="24"/>
                <w:lang w:val="kk-KZ"/>
              </w:rPr>
            </w:pPr>
            <w:r w:rsidRPr="002F6665">
              <w:rPr>
                <w:rFonts w:ascii="Times New Roman" w:hAnsi="Times New Roman" w:cs="Times New Roman"/>
                <w:b/>
                <w:sz w:val="24"/>
                <w:szCs w:val="24"/>
                <w:lang w:val="kk-KZ"/>
              </w:rPr>
              <w:t>2024</w:t>
            </w:r>
            <w:r w:rsidR="00A87357">
              <w:rPr>
                <w:rFonts w:ascii="Times New Roman" w:hAnsi="Times New Roman" w:cs="Times New Roman"/>
                <w:b/>
                <w:sz w:val="24"/>
                <w:szCs w:val="24"/>
                <w:lang w:val="kk-KZ"/>
              </w:rPr>
              <w:t>-</w:t>
            </w:r>
            <w:r w:rsidRPr="002F6665">
              <w:rPr>
                <w:rFonts w:ascii="Times New Roman" w:hAnsi="Times New Roman" w:cs="Times New Roman"/>
                <w:b/>
                <w:sz w:val="24"/>
                <w:szCs w:val="24"/>
                <w:lang w:val="kk-KZ"/>
              </w:rPr>
              <w:t>2025</w:t>
            </w:r>
          </w:p>
        </w:tc>
        <w:tc>
          <w:tcPr>
            <w:tcW w:w="2788" w:type="dxa"/>
            <w:gridSpan w:val="3"/>
            <w:vAlign w:val="center"/>
          </w:tcPr>
          <w:p w14:paraId="547223AD" w14:textId="1B31DFE0" w:rsidR="002A2796" w:rsidRPr="002F6665" w:rsidRDefault="002A2796" w:rsidP="00DF655E">
            <w:pPr>
              <w:jc w:val="center"/>
              <w:rPr>
                <w:rFonts w:ascii="Times New Roman" w:hAnsi="Times New Roman" w:cs="Times New Roman"/>
                <w:b/>
                <w:sz w:val="24"/>
                <w:szCs w:val="24"/>
                <w:lang w:val="kk-KZ"/>
              </w:rPr>
            </w:pPr>
            <w:r w:rsidRPr="002F6665">
              <w:rPr>
                <w:rFonts w:ascii="Times New Roman" w:hAnsi="Times New Roman" w:cs="Times New Roman"/>
                <w:b/>
                <w:sz w:val="24"/>
                <w:szCs w:val="24"/>
                <w:lang w:val="kk-KZ"/>
              </w:rPr>
              <w:t>2025</w:t>
            </w:r>
            <w:r w:rsidR="00A87357">
              <w:rPr>
                <w:rFonts w:ascii="Times New Roman" w:hAnsi="Times New Roman" w:cs="Times New Roman"/>
                <w:b/>
                <w:sz w:val="24"/>
                <w:szCs w:val="24"/>
                <w:lang w:val="kk-KZ"/>
              </w:rPr>
              <w:t>-</w:t>
            </w:r>
            <w:r w:rsidRPr="002F6665">
              <w:rPr>
                <w:rFonts w:ascii="Times New Roman" w:hAnsi="Times New Roman" w:cs="Times New Roman"/>
                <w:b/>
                <w:sz w:val="24"/>
                <w:szCs w:val="24"/>
                <w:lang w:val="kk-KZ"/>
              </w:rPr>
              <w:t>2026</w:t>
            </w:r>
          </w:p>
        </w:tc>
      </w:tr>
      <w:tr w:rsidR="00E971AA" w:rsidRPr="002F6665" w14:paraId="7E54973A" w14:textId="77777777" w:rsidTr="00DF655E">
        <w:tc>
          <w:tcPr>
            <w:tcW w:w="1189" w:type="dxa"/>
            <w:vMerge/>
          </w:tcPr>
          <w:p w14:paraId="6A93BDE6" w14:textId="77777777" w:rsidR="002A2796" w:rsidRPr="002F6665" w:rsidRDefault="002A2796" w:rsidP="001557EC">
            <w:pPr>
              <w:jc w:val="both"/>
              <w:rPr>
                <w:rFonts w:ascii="Times New Roman" w:hAnsi="Times New Roman" w:cs="Times New Roman"/>
                <w:b/>
                <w:sz w:val="24"/>
                <w:szCs w:val="24"/>
                <w:lang w:val="kk-KZ"/>
              </w:rPr>
            </w:pPr>
          </w:p>
        </w:tc>
        <w:tc>
          <w:tcPr>
            <w:tcW w:w="1551" w:type="dxa"/>
            <w:vAlign w:val="center"/>
          </w:tcPr>
          <w:p w14:paraId="40E8FFCA" w14:textId="77777777" w:rsidR="002A2796" w:rsidRPr="002F6665" w:rsidRDefault="002A2796" w:rsidP="00DF655E">
            <w:pPr>
              <w:jc w:val="center"/>
              <w:rPr>
                <w:rFonts w:ascii="Times New Roman" w:hAnsi="Times New Roman" w:cs="Times New Roman"/>
                <w:b/>
                <w:sz w:val="24"/>
                <w:szCs w:val="24"/>
                <w:lang w:val="kk-KZ"/>
              </w:rPr>
            </w:pPr>
            <w:r w:rsidRPr="002F6665">
              <w:rPr>
                <w:rFonts w:ascii="Times New Roman" w:hAnsi="Times New Roman" w:cs="Times New Roman"/>
                <w:b/>
                <w:sz w:val="24"/>
                <w:szCs w:val="24"/>
                <w:lang w:val="kk-KZ"/>
              </w:rPr>
              <w:t>үздік оқушы</w:t>
            </w:r>
          </w:p>
        </w:tc>
        <w:tc>
          <w:tcPr>
            <w:tcW w:w="1323" w:type="dxa"/>
            <w:vAlign w:val="center"/>
          </w:tcPr>
          <w:p w14:paraId="45A9BD0D" w14:textId="576632DE" w:rsidR="002A2796" w:rsidRPr="002F6665" w:rsidRDefault="00DF655E" w:rsidP="00DF655E">
            <w:pPr>
              <w:jc w:val="center"/>
              <w:rPr>
                <w:rFonts w:ascii="Times New Roman" w:hAnsi="Times New Roman" w:cs="Times New Roman"/>
                <w:b/>
                <w:sz w:val="24"/>
                <w:szCs w:val="24"/>
                <w:lang w:val="kk-KZ"/>
              </w:rPr>
            </w:pPr>
            <w:r>
              <w:rPr>
                <w:rFonts w:ascii="Times New Roman" w:hAnsi="Times New Roman" w:cs="Times New Roman"/>
                <w:b/>
                <w:sz w:val="24"/>
                <w:szCs w:val="24"/>
                <w:lang w:val="kk-KZ"/>
              </w:rPr>
              <w:t>екпінді</w:t>
            </w:r>
          </w:p>
        </w:tc>
        <w:tc>
          <w:tcPr>
            <w:tcW w:w="1539" w:type="dxa"/>
            <w:gridSpan w:val="2"/>
            <w:vAlign w:val="center"/>
          </w:tcPr>
          <w:p w14:paraId="1BC67F4E" w14:textId="77777777" w:rsidR="002A2796" w:rsidRPr="002F6665" w:rsidRDefault="002A2796" w:rsidP="00DF655E">
            <w:pPr>
              <w:jc w:val="center"/>
              <w:rPr>
                <w:rFonts w:ascii="Times New Roman" w:hAnsi="Times New Roman" w:cs="Times New Roman"/>
                <w:b/>
                <w:sz w:val="24"/>
                <w:szCs w:val="24"/>
                <w:lang w:val="kk-KZ"/>
              </w:rPr>
            </w:pPr>
            <w:r w:rsidRPr="002F6665">
              <w:rPr>
                <w:rFonts w:ascii="Times New Roman" w:hAnsi="Times New Roman" w:cs="Times New Roman"/>
                <w:b/>
                <w:sz w:val="24"/>
                <w:szCs w:val="24"/>
                <w:lang w:val="kk-KZ"/>
              </w:rPr>
              <w:t>үздік оқушы</w:t>
            </w:r>
          </w:p>
        </w:tc>
        <w:tc>
          <w:tcPr>
            <w:tcW w:w="1404" w:type="dxa"/>
            <w:gridSpan w:val="2"/>
            <w:vAlign w:val="center"/>
          </w:tcPr>
          <w:p w14:paraId="290E962C" w14:textId="18CD35C0" w:rsidR="002A2796" w:rsidRPr="002F6665" w:rsidRDefault="00DF655E" w:rsidP="00DF655E">
            <w:pPr>
              <w:jc w:val="center"/>
              <w:rPr>
                <w:rFonts w:ascii="Times New Roman" w:hAnsi="Times New Roman" w:cs="Times New Roman"/>
                <w:b/>
                <w:sz w:val="24"/>
                <w:szCs w:val="24"/>
                <w:lang w:val="kk-KZ"/>
              </w:rPr>
            </w:pPr>
            <w:r>
              <w:rPr>
                <w:rFonts w:ascii="Times New Roman" w:hAnsi="Times New Roman" w:cs="Times New Roman"/>
                <w:b/>
                <w:sz w:val="24"/>
                <w:szCs w:val="24"/>
                <w:lang w:val="kk-KZ"/>
              </w:rPr>
              <w:t>екпінді</w:t>
            </w:r>
          </w:p>
        </w:tc>
        <w:tc>
          <w:tcPr>
            <w:tcW w:w="1268" w:type="dxa"/>
            <w:vAlign w:val="center"/>
          </w:tcPr>
          <w:p w14:paraId="2FA3F0B9" w14:textId="77777777" w:rsidR="002A2796" w:rsidRPr="002F6665" w:rsidRDefault="002A2796" w:rsidP="00DF655E">
            <w:pPr>
              <w:jc w:val="center"/>
              <w:rPr>
                <w:rFonts w:ascii="Times New Roman" w:hAnsi="Times New Roman" w:cs="Times New Roman"/>
                <w:b/>
                <w:sz w:val="24"/>
                <w:szCs w:val="24"/>
                <w:lang w:val="kk-KZ"/>
              </w:rPr>
            </w:pPr>
            <w:r w:rsidRPr="002F6665">
              <w:rPr>
                <w:rFonts w:ascii="Times New Roman" w:hAnsi="Times New Roman" w:cs="Times New Roman"/>
                <w:b/>
                <w:sz w:val="24"/>
                <w:szCs w:val="24"/>
                <w:lang w:val="kk-KZ"/>
              </w:rPr>
              <w:t>үздік оқушы</w:t>
            </w:r>
          </w:p>
        </w:tc>
        <w:tc>
          <w:tcPr>
            <w:tcW w:w="1502" w:type="dxa"/>
            <w:vAlign w:val="center"/>
          </w:tcPr>
          <w:p w14:paraId="3F56C1C6" w14:textId="2630CB2D" w:rsidR="002A2796" w:rsidRPr="002F6665" w:rsidRDefault="00DF655E" w:rsidP="00DF655E">
            <w:pPr>
              <w:jc w:val="center"/>
              <w:rPr>
                <w:rFonts w:ascii="Times New Roman" w:hAnsi="Times New Roman" w:cs="Times New Roman"/>
                <w:b/>
                <w:sz w:val="24"/>
                <w:szCs w:val="24"/>
                <w:lang w:val="kk-KZ"/>
              </w:rPr>
            </w:pPr>
            <w:r>
              <w:rPr>
                <w:rFonts w:ascii="Times New Roman" w:hAnsi="Times New Roman" w:cs="Times New Roman"/>
                <w:b/>
                <w:sz w:val="24"/>
                <w:szCs w:val="24"/>
                <w:lang w:val="kk-KZ"/>
              </w:rPr>
              <w:t>екпінді</w:t>
            </w:r>
          </w:p>
        </w:tc>
      </w:tr>
      <w:tr w:rsidR="00E971AA" w:rsidRPr="002F6665" w14:paraId="2177CC32" w14:textId="77777777" w:rsidTr="00DF655E">
        <w:trPr>
          <w:trHeight w:val="385"/>
        </w:trPr>
        <w:tc>
          <w:tcPr>
            <w:tcW w:w="1189" w:type="dxa"/>
          </w:tcPr>
          <w:p w14:paraId="0E3A8528" w14:textId="673DF816" w:rsidR="002A2796" w:rsidRPr="002F6665" w:rsidRDefault="002A2796" w:rsidP="001557EC">
            <w:pPr>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2</w:t>
            </w:r>
            <w:r w:rsidR="00A87357">
              <w:rPr>
                <w:rFonts w:ascii="Times New Roman" w:hAnsi="Times New Roman" w:cs="Times New Roman"/>
                <w:b/>
                <w:sz w:val="24"/>
                <w:szCs w:val="24"/>
                <w:lang w:val="kk-KZ"/>
              </w:rPr>
              <w:t>-</w:t>
            </w:r>
            <w:r w:rsidRPr="002F6665">
              <w:rPr>
                <w:rFonts w:ascii="Times New Roman" w:hAnsi="Times New Roman" w:cs="Times New Roman"/>
                <w:b/>
                <w:sz w:val="24"/>
                <w:szCs w:val="24"/>
                <w:lang w:val="kk-KZ"/>
              </w:rPr>
              <w:t xml:space="preserve">4 </w:t>
            </w:r>
          </w:p>
        </w:tc>
        <w:tc>
          <w:tcPr>
            <w:tcW w:w="1551" w:type="dxa"/>
            <w:vAlign w:val="center"/>
          </w:tcPr>
          <w:p w14:paraId="76131762" w14:textId="77777777" w:rsidR="002A2796" w:rsidRPr="002F6665" w:rsidRDefault="002A2796" w:rsidP="00DF655E">
            <w:pPr>
              <w:jc w:val="center"/>
              <w:rPr>
                <w:rFonts w:ascii="Times New Roman" w:hAnsi="Times New Roman" w:cs="Times New Roman"/>
                <w:sz w:val="24"/>
                <w:szCs w:val="24"/>
                <w:lang w:val="kk-KZ"/>
              </w:rPr>
            </w:pPr>
            <w:r w:rsidRPr="002F6665">
              <w:rPr>
                <w:rFonts w:ascii="Times New Roman" w:hAnsi="Times New Roman" w:cs="Times New Roman"/>
                <w:sz w:val="24"/>
                <w:szCs w:val="24"/>
                <w:lang w:val="en-US"/>
              </w:rPr>
              <w:t>84</w:t>
            </w:r>
          </w:p>
        </w:tc>
        <w:tc>
          <w:tcPr>
            <w:tcW w:w="1323" w:type="dxa"/>
            <w:vAlign w:val="center"/>
          </w:tcPr>
          <w:p w14:paraId="55751239" w14:textId="77777777" w:rsidR="002A2796" w:rsidRPr="002F6665" w:rsidRDefault="002A2796" w:rsidP="00DF655E">
            <w:pPr>
              <w:jc w:val="center"/>
              <w:rPr>
                <w:rFonts w:ascii="Times New Roman" w:hAnsi="Times New Roman" w:cs="Times New Roman"/>
                <w:sz w:val="24"/>
                <w:szCs w:val="24"/>
                <w:lang w:val="kk-KZ"/>
              </w:rPr>
            </w:pPr>
            <w:r w:rsidRPr="002F6665">
              <w:rPr>
                <w:rFonts w:ascii="Times New Roman" w:hAnsi="Times New Roman" w:cs="Times New Roman"/>
                <w:sz w:val="24"/>
                <w:szCs w:val="24"/>
                <w:lang w:val="en-US"/>
              </w:rPr>
              <w:t>21</w:t>
            </w:r>
            <w:r w:rsidRPr="002F6665">
              <w:rPr>
                <w:rFonts w:ascii="Times New Roman" w:hAnsi="Times New Roman" w:cs="Times New Roman"/>
                <w:sz w:val="24"/>
                <w:szCs w:val="24"/>
              </w:rPr>
              <w:t>5</w:t>
            </w:r>
          </w:p>
        </w:tc>
        <w:tc>
          <w:tcPr>
            <w:tcW w:w="1539" w:type="dxa"/>
            <w:gridSpan w:val="2"/>
            <w:vAlign w:val="center"/>
          </w:tcPr>
          <w:p w14:paraId="0748E5DC" w14:textId="77777777" w:rsidR="002A2796" w:rsidRPr="002F6665" w:rsidRDefault="002A2796" w:rsidP="00DF655E">
            <w:pPr>
              <w:jc w:val="center"/>
              <w:rPr>
                <w:rFonts w:ascii="Times New Roman" w:hAnsi="Times New Roman" w:cs="Times New Roman"/>
                <w:sz w:val="24"/>
                <w:szCs w:val="24"/>
                <w:lang w:val="kk-KZ"/>
              </w:rPr>
            </w:pPr>
            <w:r w:rsidRPr="002F6665">
              <w:rPr>
                <w:rFonts w:ascii="Times New Roman" w:hAnsi="Times New Roman" w:cs="Times New Roman"/>
                <w:sz w:val="24"/>
                <w:szCs w:val="24"/>
                <w:lang w:val="kk-KZ"/>
              </w:rPr>
              <w:t>93</w:t>
            </w:r>
          </w:p>
        </w:tc>
        <w:tc>
          <w:tcPr>
            <w:tcW w:w="1404" w:type="dxa"/>
            <w:gridSpan w:val="2"/>
            <w:vAlign w:val="center"/>
          </w:tcPr>
          <w:p w14:paraId="12A6D189" w14:textId="77777777" w:rsidR="002A2796" w:rsidRPr="002F6665" w:rsidRDefault="002A2796" w:rsidP="00DF655E">
            <w:pPr>
              <w:jc w:val="center"/>
              <w:rPr>
                <w:rFonts w:ascii="Times New Roman" w:hAnsi="Times New Roman" w:cs="Times New Roman"/>
                <w:sz w:val="24"/>
                <w:szCs w:val="24"/>
                <w:lang w:val="kk-KZ"/>
              </w:rPr>
            </w:pPr>
            <w:r w:rsidRPr="002F6665">
              <w:rPr>
                <w:rFonts w:ascii="Times New Roman" w:hAnsi="Times New Roman" w:cs="Times New Roman"/>
                <w:sz w:val="24"/>
                <w:szCs w:val="24"/>
                <w:lang w:val="kk-KZ"/>
              </w:rPr>
              <w:t>161</w:t>
            </w:r>
          </w:p>
        </w:tc>
        <w:tc>
          <w:tcPr>
            <w:tcW w:w="1268" w:type="dxa"/>
            <w:vAlign w:val="center"/>
          </w:tcPr>
          <w:p w14:paraId="24C1397B" w14:textId="77777777" w:rsidR="002A2796" w:rsidRPr="002F6665" w:rsidRDefault="002A2796" w:rsidP="00DF655E">
            <w:pPr>
              <w:jc w:val="center"/>
              <w:rPr>
                <w:rFonts w:ascii="Times New Roman" w:hAnsi="Times New Roman" w:cs="Times New Roman"/>
                <w:sz w:val="24"/>
                <w:szCs w:val="24"/>
                <w:lang w:val="kk-KZ"/>
              </w:rPr>
            </w:pPr>
            <w:r w:rsidRPr="002F6665">
              <w:rPr>
                <w:rFonts w:ascii="Times New Roman" w:hAnsi="Times New Roman" w:cs="Times New Roman"/>
                <w:sz w:val="24"/>
                <w:szCs w:val="24"/>
                <w:lang w:val="kk-KZ"/>
              </w:rPr>
              <w:t>109</w:t>
            </w:r>
          </w:p>
        </w:tc>
        <w:tc>
          <w:tcPr>
            <w:tcW w:w="1502" w:type="dxa"/>
            <w:vAlign w:val="center"/>
          </w:tcPr>
          <w:p w14:paraId="23C6ECD1" w14:textId="77777777" w:rsidR="002A2796" w:rsidRPr="002F6665" w:rsidRDefault="002A2796" w:rsidP="00DF655E">
            <w:pPr>
              <w:jc w:val="center"/>
              <w:rPr>
                <w:rFonts w:ascii="Times New Roman" w:hAnsi="Times New Roman" w:cs="Times New Roman"/>
                <w:sz w:val="24"/>
                <w:szCs w:val="24"/>
                <w:lang w:val="kk-KZ"/>
              </w:rPr>
            </w:pPr>
            <w:r w:rsidRPr="002F6665">
              <w:rPr>
                <w:rFonts w:ascii="Times New Roman" w:hAnsi="Times New Roman" w:cs="Times New Roman"/>
                <w:sz w:val="24"/>
                <w:szCs w:val="24"/>
                <w:lang w:val="kk-KZ"/>
              </w:rPr>
              <w:t>135</w:t>
            </w:r>
          </w:p>
        </w:tc>
      </w:tr>
      <w:tr w:rsidR="00E971AA" w:rsidRPr="002F6665" w14:paraId="6F9A9116" w14:textId="77777777" w:rsidTr="00DF655E">
        <w:tc>
          <w:tcPr>
            <w:tcW w:w="1189" w:type="dxa"/>
          </w:tcPr>
          <w:p w14:paraId="0BE14B78" w14:textId="325B2B99" w:rsidR="002A2796" w:rsidRPr="002F6665" w:rsidRDefault="002A2796" w:rsidP="001557EC">
            <w:pPr>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5</w:t>
            </w:r>
            <w:r w:rsidR="00A87357">
              <w:rPr>
                <w:rFonts w:ascii="Times New Roman" w:hAnsi="Times New Roman" w:cs="Times New Roman"/>
                <w:b/>
                <w:sz w:val="24"/>
                <w:szCs w:val="24"/>
                <w:lang w:val="kk-KZ"/>
              </w:rPr>
              <w:t>-</w:t>
            </w:r>
            <w:r w:rsidRPr="002F6665">
              <w:rPr>
                <w:rFonts w:ascii="Times New Roman" w:hAnsi="Times New Roman" w:cs="Times New Roman"/>
                <w:b/>
                <w:sz w:val="24"/>
                <w:szCs w:val="24"/>
                <w:lang w:val="kk-KZ"/>
              </w:rPr>
              <w:t>9</w:t>
            </w:r>
          </w:p>
        </w:tc>
        <w:tc>
          <w:tcPr>
            <w:tcW w:w="1551" w:type="dxa"/>
            <w:vAlign w:val="center"/>
          </w:tcPr>
          <w:p w14:paraId="5D190200" w14:textId="77777777" w:rsidR="002A2796" w:rsidRPr="002F6665" w:rsidRDefault="002A2796" w:rsidP="00DF655E">
            <w:pPr>
              <w:jc w:val="center"/>
              <w:rPr>
                <w:rFonts w:ascii="Times New Roman" w:hAnsi="Times New Roman" w:cs="Times New Roman"/>
                <w:sz w:val="24"/>
                <w:szCs w:val="24"/>
                <w:lang w:val="kk-KZ"/>
              </w:rPr>
            </w:pPr>
            <w:r w:rsidRPr="002F6665">
              <w:rPr>
                <w:rFonts w:ascii="Times New Roman" w:hAnsi="Times New Roman" w:cs="Times New Roman"/>
                <w:sz w:val="24"/>
                <w:szCs w:val="24"/>
                <w:lang w:val="en-US"/>
              </w:rPr>
              <w:t>27</w:t>
            </w:r>
          </w:p>
        </w:tc>
        <w:tc>
          <w:tcPr>
            <w:tcW w:w="1323" w:type="dxa"/>
            <w:vAlign w:val="center"/>
          </w:tcPr>
          <w:p w14:paraId="236E97D0" w14:textId="77777777" w:rsidR="002A2796" w:rsidRPr="002F6665" w:rsidRDefault="002A2796" w:rsidP="00DF655E">
            <w:pPr>
              <w:jc w:val="center"/>
              <w:rPr>
                <w:rFonts w:ascii="Times New Roman" w:hAnsi="Times New Roman" w:cs="Times New Roman"/>
                <w:sz w:val="24"/>
                <w:szCs w:val="24"/>
                <w:lang w:val="kk-KZ"/>
              </w:rPr>
            </w:pPr>
            <w:r w:rsidRPr="002F6665">
              <w:rPr>
                <w:rFonts w:ascii="Times New Roman" w:hAnsi="Times New Roman" w:cs="Times New Roman"/>
                <w:sz w:val="24"/>
                <w:szCs w:val="24"/>
                <w:lang w:val="en-US"/>
              </w:rPr>
              <w:t>28</w:t>
            </w:r>
            <w:r w:rsidRPr="002F6665">
              <w:rPr>
                <w:rFonts w:ascii="Times New Roman" w:hAnsi="Times New Roman" w:cs="Times New Roman"/>
                <w:sz w:val="24"/>
                <w:szCs w:val="24"/>
              </w:rPr>
              <w:t>5</w:t>
            </w:r>
          </w:p>
        </w:tc>
        <w:tc>
          <w:tcPr>
            <w:tcW w:w="1539" w:type="dxa"/>
            <w:gridSpan w:val="2"/>
            <w:vAlign w:val="center"/>
          </w:tcPr>
          <w:p w14:paraId="64C2C9EC" w14:textId="77777777" w:rsidR="002A2796" w:rsidRPr="002F6665" w:rsidRDefault="002A2796" w:rsidP="00DF655E">
            <w:pPr>
              <w:jc w:val="center"/>
              <w:rPr>
                <w:rFonts w:ascii="Times New Roman" w:hAnsi="Times New Roman" w:cs="Times New Roman"/>
                <w:sz w:val="24"/>
                <w:szCs w:val="24"/>
                <w:lang w:val="kk-KZ"/>
              </w:rPr>
            </w:pPr>
            <w:r w:rsidRPr="002F6665">
              <w:rPr>
                <w:rFonts w:ascii="Times New Roman" w:hAnsi="Times New Roman" w:cs="Times New Roman"/>
                <w:sz w:val="24"/>
                <w:szCs w:val="24"/>
                <w:lang w:val="kk-KZ"/>
              </w:rPr>
              <w:t>40</w:t>
            </w:r>
          </w:p>
        </w:tc>
        <w:tc>
          <w:tcPr>
            <w:tcW w:w="1404" w:type="dxa"/>
            <w:gridSpan w:val="2"/>
            <w:vAlign w:val="center"/>
          </w:tcPr>
          <w:p w14:paraId="1FC947E4" w14:textId="77777777" w:rsidR="002A2796" w:rsidRPr="002F6665" w:rsidRDefault="002A2796" w:rsidP="00DF655E">
            <w:pPr>
              <w:jc w:val="center"/>
              <w:rPr>
                <w:rFonts w:ascii="Times New Roman" w:hAnsi="Times New Roman" w:cs="Times New Roman"/>
                <w:sz w:val="24"/>
                <w:szCs w:val="24"/>
                <w:lang w:val="kk-KZ"/>
              </w:rPr>
            </w:pPr>
            <w:r w:rsidRPr="002F6665">
              <w:rPr>
                <w:rFonts w:ascii="Times New Roman" w:hAnsi="Times New Roman" w:cs="Times New Roman"/>
                <w:sz w:val="24"/>
                <w:szCs w:val="24"/>
                <w:lang w:val="kk-KZ"/>
              </w:rPr>
              <w:t>27</w:t>
            </w:r>
            <w:r w:rsidRPr="002F6665">
              <w:rPr>
                <w:rFonts w:ascii="Times New Roman" w:hAnsi="Times New Roman" w:cs="Times New Roman"/>
                <w:sz w:val="24"/>
                <w:szCs w:val="24"/>
                <w:lang w:val="en-US"/>
              </w:rPr>
              <w:t>9</w:t>
            </w:r>
          </w:p>
        </w:tc>
        <w:tc>
          <w:tcPr>
            <w:tcW w:w="1268" w:type="dxa"/>
            <w:vAlign w:val="center"/>
          </w:tcPr>
          <w:p w14:paraId="07D7B18D" w14:textId="77777777" w:rsidR="002A2796" w:rsidRPr="002F6665" w:rsidRDefault="002A2796" w:rsidP="00DF655E">
            <w:pPr>
              <w:jc w:val="center"/>
              <w:rPr>
                <w:rFonts w:ascii="Times New Roman" w:hAnsi="Times New Roman" w:cs="Times New Roman"/>
                <w:sz w:val="24"/>
                <w:szCs w:val="24"/>
                <w:lang w:val="kk-KZ"/>
              </w:rPr>
            </w:pPr>
            <w:r w:rsidRPr="002F6665">
              <w:rPr>
                <w:rFonts w:ascii="Times New Roman" w:hAnsi="Times New Roman" w:cs="Times New Roman"/>
                <w:sz w:val="24"/>
                <w:szCs w:val="24"/>
                <w:lang w:val="kk-KZ"/>
              </w:rPr>
              <w:t>54</w:t>
            </w:r>
          </w:p>
        </w:tc>
        <w:tc>
          <w:tcPr>
            <w:tcW w:w="1502" w:type="dxa"/>
            <w:vAlign w:val="center"/>
          </w:tcPr>
          <w:p w14:paraId="78C318C7" w14:textId="77777777" w:rsidR="002A2796" w:rsidRPr="002F6665" w:rsidRDefault="002A2796" w:rsidP="00DF655E">
            <w:pPr>
              <w:jc w:val="center"/>
              <w:rPr>
                <w:rFonts w:ascii="Times New Roman" w:hAnsi="Times New Roman" w:cs="Times New Roman"/>
                <w:sz w:val="24"/>
                <w:szCs w:val="24"/>
              </w:rPr>
            </w:pPr>
            <w:r w:rsidRPr="002F6665">
              <w:rPr>
                <w:rFonts w:ascii="Times New Roman" w:hAnsi="Times New Roman" w:cs="Times New Roman"/>
                <w:sz w:val="24"/>
                <w:szCs w:val="24"/>
              </w:rPr>
              <w:t>270</w:t>
            </w:r>
          </w:p>
        </w:tc>
      </w:tr>
      <w:tr w:rsidR="00E971AA" w:rsidRPr="002F6665" w14:paraId="339DC1C9" w14:textId="77777777" w:rsidTr="00DF655E">
        <w:tc>
          <w:tcPr>
            <w:tcW w:w="1189" w:type="dxa"/>
          </w:tcPr>
          <w:p w14:paraId="17BCF081" w14:textId="30B87469" w:rsidR="002A2796" w:rsidRPr="002F6665" w:rsidRDefault="002A2796" w:rsidP="001557EC">
            <w:pPr>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10</w:t>
            </w:r>
            <w:r w:rsidR="00A87357">
              <w:rPr>
                <w:rFonts w:ascii="Times New Roman" w:hAnsi="Times New Roman" w:cs="Times New Roman"/>
                <w:b/>
                <w:sz w:val="24"/>
                <w:szCs w:val="24"/>
                <w:lang w:val="kk-KZ"/>
              </w:rPr>
              <w:t>-</w:t>
            </w:r>
            <w:r w:rsidRPr="002F6665">
              <w:rPr>
                <w:rFonts w:ascii="Times New Roman" w:hAnsi="Times New Roman" w:cs="Times New Roman"/>
                <w:b/>
                <w:sz w:val="24"/>
                <w:szCs w:val="24"/>
                <w:lang w:val="kk-KZ"/>
              </w:rPr>
              <w:t>11</w:t>
            </w:r>
          </w:p>
        </w:tc>
        <w:tc>
          <w:tcPr>
            <w:tcW w:w="1551" w:type="dxa"/>
            <w:vAlign w:val="center"/>
          </w:tcPr>
          <w:p w14:paraId="466353EA" w14:textId="77777777" w:rsidR="002A2796" w:rsidRPr="002F6665" w:rsidRDefault="002A2796" w:rsidP="00DF655E">
            <w:pPr>
              <w:jc w:val="center"/>
              <w:rPr>
                <w:rFonts w:ascii="Times New Roman" w:hAnsi="Times New Roman" w:cs="Times New Roman"/>
                <w:sz w:val="24"/>
                <w:szCs w:val="24"/>
                <w:lang w:val="kk-KZ"/>
              </w:rPr>
            </w:pPr>
            <w:r w:rsidRPr="002F6665">
              <w:rPr>
                <w:rFonts w:ascii="Times New Roman" w:hAnsi="Times New Roman" w:cs="Times New Roman"/>
                <w:sz w:val="24"/>
                <w:szCs w:val="24"/>
                <w:lang w:val="en-US"/>
              </w:rPr>
              <w:t>3</w:t>
            </w:r>
          </w:p>
        </w:tc>
        <w:tc>
          <w:tcPr>
            <w:tcW w:w="1323" w:type="dxa"/>
            <w:vAlign w:val="center"/>
          </w:tcPr>
          <w:p w14:paraId="6B9703AF" w14:textId="77777777" w:rsidR="002A2796" w:rsidRPr="002F6665" w:rsidRDefault="002A2796" w:rsidP="00DF655E">
            <w:pPr>
              <w:jc w:val="center"/>
              <w:rPr>
                <w:rFonts w:ascii="Times New Roman" w:hAnsi="Times New Roman" w:cs="Times New Roman"/>
                <w:sz w:val="24"/>
                <w:szCs w:val="24"/>
                <w:lang w:val="kk-KZ"/>
              </w:rPr>
            </w:pPr>
            <w:r w:rsidRPr="002F6665">
              <w:rPr>
                <w:rFonts w:ascii="Times New Roman" w:hAnsi="Times New Roman" w:cs="Times New Roman"/>
                <w:sz w:val="24"/>
                <w:szCs w:val="24"/>
                <w:lang w:val="en-US"/>
              </w:rPr>
              <w:t>37</w:t>
            </w:r>
          </w:p>
        </w:tc>
        <w:tc>
          <w:tcPr>
            <w:tcW w:w="1539" w:type="dxa"/>
            <w:gridSpan w:val="2"/>
            <w:vAlign w:val="center"/>
          </w:tcPr>
          <w:p w14:paraId="1B753BF3" w14:textId="77777777" w:rsidR="002A2796" w:rsidRPr="002F6665" w:rsidRDefault="002A2796" w:rsidP="00DF655E">
            <w:pPr>
              <w:jc w:val="center"/>
              <w:rPr>
                <w:rFonts w:ascii="Times New Roman" w:hAnsi="Times New Roman" w:cs="Times New Roman"/>
                <w:sz w:val="24"/>
                <w:szCs w:val="24"/>
                <w:lang w:val="kk-KZ"/>
              </w:rPr>
            </w:pPr>
            <w:r w:rsidRPr="002F6665">
              <w:rPr>
                <w:rFonts w:ascii="Times New Roman" w:hAnsi="Times New Roman" w:cs="Times New Roman"/>
                <w:sz w:val="24"/>
                <w:szCs w:val="24"/>
                <w:lang w:val="kk-KZ"/>
              </w:rPr>
              <w:t>6</w:t>
            </w:r>
          </w:p>
        </w:tc>
        <w:tc>
          <w:tcPr>
            <w:tcW w:w="1404" w:type="dxa"/>
            <w:gridSpan w:val="2"/>
            <w:vAlign w:val="center"/>
          </w:tcPr>
          <w:p w14:paraId="7B8997FD" w14:textId="77777777" w:rsidR="002A2796" w:rsidRPr="002F6665" w:rsidRDefault="002A2796" w:rsidP="00DF655E">
            <w:pPr>
              <w:jc w:val="center"/>
              <w:rPr>
                <w:rFonts w:ascii="Times New Roman" w:hAnsi="Times New Roman" w:cs="Times New Roman"/>
                <w:sz w:val="24"/>
                <w:szCs w:val="24"/>
                <w:lang w:val="kk-KZ"/>
              </w:rPr>
            </w:pPr>
            <w:r w:rsidRPr="002F6665">
              <w:rPr>
                <w:rFonts w:ascii="Times New Roman" w:hAnsi="Times New Roman" w:cs="Times New Roman"/>
                <w:sz w:val="24"/>
                <w:szCs w:val="24"/>
                <w:lang w:val="kk-KZ"/>
              </w:rPr>
              <w:t>47</w:t>
            </w:r>
          </w:p>
        </w:tc>
        <w:tc>
          <w:tcPr>
            <w:tcW w:w="1268" w:type="dxa"/>
            <w:vAlign w:val="center"/>
          </w:tcPr>
          <w:p w14:paraId="6898C662" w14:textId="77777777" w:rsidR="002A2796" w:rsidRPr="002F6665" w:rsidRDefault="002A2796" w:rsidP="00DF655E">
            <w:pPr>
              <w:jc w:val="center"/>
              <w:rPr>
                <w:rFonts w:ascii="Times New Roman" w:hAnsi="Times New Roman" w:cs="Times New Roman"/>
                <w:sz w:val="24"/>
                <w:szCs w:val="24"/>
                <w:lang w:val="kk-KZ"/>
              </w:rPr>
            </w:pPr>
            <w:r w:rsidRPr="002F6665">
              <w:rPr>
                <w:rFonts w:ascii="Times New Roman" w:hAnsi="Times New Roman" w:cs="Times New Roman"/>
                <w:sz w:val="24"/>
                <w:szCs w:val="24"/>
                <w:lang w:val="kk-KZ"/>
              </w:rPr>
              <w:t>7</w:t>
            </w:r>
          </w:p>
        </w:tc>
        <w:tc>
          <w:tcPr>
            <w:tcW w:w="1502" w:type="dxa"/>
            <w:vAlign w:val="center"/>
          </w:tcPr>
          <w:p w14:paraId="47FF9902" w14:textId="77777777" w:rsidR="002A2796" w:rsidRPr="002F6665" w:rsidRDefault="002A2796" w:rsidP="00DF655E">
            <w:pPr>
              <w:jc w:val="center"/>
              <w:rPr>
                <w:rFonts w:ascii="Times New Roman" w:hAnsi="Times New Roman" w:cs="Times New Roman"/>
                <w:sz w:val="24"/>
                <w:szCs w:val="24"/>
                <w:lang w:val="kk-KZ"/>
              </w:rPr>
            </w:pPr>
            <w:r w:rsidRPr="002F6665">
              <w:rPr>
                <w:rFonts w:ascii="Times New Roman" w:hAnsi="Times New Roman" w:cs="Times New Roman"/>
                <w:sz w:val="24"/>
                <w:szCs w:val="24"/>
                <w:lang w:val="kk-KZ"/>
              </w:rPr>
              <w:t>40</w:t>
            </w:r>
          </w:p>
        </w:tc>
      </w:tr>
      <w:tr w:rsidR="00E971AA" w:rsidRPr="002F6665" w14:paraId="250793D6" w14:textId="77777777" w:rsidTr="00DF655E">
        <w:tc>
          <w:tcPr>
            <w:tcW w:w="1189" w:type="dxa"/>
          </w:tcPr>
          <w:p w14:paraId="4620109D" w14:textId="77777777" w:rsidR="002A2796" w:rsidRPr="002F6665" w:rsidRDefault="002A2796" w:rsidP="001557EC">
            <w:pPr>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барлығы</w:t>
            </w:r>
          </w:p>
        </w:tc>
        <w:tc>
          <w:tcPr>
            <w:tcW w:w="1551" w:type="dxa"/>
            <w:vAlign w:val="center"/>
          </w:tcPr>
          <w:p w14:paraId="572A33A5" w14:textId="77777777" w:rsidR="002A2796" w:rsidRPr="002F6665" w:rsidRDefault="002A2796" w:rsidP="00DF655E">
            <w:pPr>
              <w:jc w:val="center"/>
              <w:rPr>
                <w:rFonts w:ascii="Times New Roman" w:hAnsi="Times New Roman" w:cs="Times New Roman"/>
                <w:sz w:val="24"/>
                <w:szCs w:val="24"/>
                <w:lang w:val="en-US"/>
              </w:rPr>
            </w:pPr>
            <w:r w:rsidRPr="002F6665">
              <w:rPr>
                <w:rFonts w:ascii="Times New Roman" w:hAnsi="Times New Roman" w:cs="Times New Roman"/>
                <w:sz w:val="24"/>
                <w:szCs w:val="24"/>
                <w:lang w:val="en-US"/>
              </w:rPr>
              <w:t>114</w:t>
            </w:r>
          </w:p>
        </w:tc>
        <w:tc>
          <w:tcPr>
            <w:tcW w:w="1323" w:type="dxa"/>
            <w:vAlign w:val="center"/>
          </w:tcPr>
          <w:p w14:paraId="090C2E44" w14:textId="77777777" w:rsidR="002A2796" w:rsidRPr="002F6665" w:rsidRDefault="002A2796" w:rsidP="00DF655E">
            <w:pPr>
              <w:jc w:val="center"/>
              <w:rPr>
                <w:rFonts w:ascii="Times New Roman" w:hAnsi="Times New Roman" w:cs="Times New Roman"/>
                <w:sz w:val="24"/>
                <w:szCs w:val="24"/>
                <w:lang w:val="en-US"/>
              </w:rPr>
            </w:pPr>
            <w:r w:rsidRPr="002F6665">
              <w:rPr>
                <w:rFonts w:ascii="Times New Roman" w:hAnsi="Times New Roman" w:cs="Times New Roman"/>
                <w:sz w:val="24"/>
                <w:szCs w:val="24"/>
                <w:lang w:val="en-US"/>
              </w:rPr>
              <w:t>53</w:t>
            </w:r>
            <w:r w:rsidRPr="002F6665">
              <w:rPr>
                <w:rFonts w:ascii="Times New Roman" w:hAnsi="Times New Roman" w:cs="Times New Roman"/>
                <w:sz w:val="24"/>
                <w:szCs w:val="24"/>
              </w:rPr>
              <w:t>7</w:t>
            </w:r>
          </w:p>
        </w:tc>
        <w:tc>
          <w:tcPr>
            <w:tcW w:w="1539" w:type="dxa"/>
            <w:gridSpan w:val="2"/>
            <w:vAlign w:val="center"/>
          </w:tcPr>
          <w:p w14:paraId="33579AB4" w14:textId="77777777" w:rsidR="002A2796" w:rsidRPr="002F6665" w:rsidRDefault="002A2796" w:rsidP="00DF655E">
            <w:pPr>
              <w:jc w:val="center"/>
              <w:rPr>
                <w:rFonts w:ascii="Times New Roman" w:hAnsi="Times New Roman" w:cs="Times New Roman"/>
                <w:sz w:val="24"/>
                <w:szCs w:val="24"/>
                <w:lang w:val="en-US"/>
              </w:rPr>
            </w:pPr>
            <w:r w:rsidRPr="002F6665">
              <w:rPr>
                <w:rFonts w:ascii="Times New Roman" w:hAnsi="Times New Roman" w:cs="Times New Roman"/>
                <w:sz w:val="24"/>
                <w:szCs w:val="24"/>
                <w:lang w:val="kk-KZ"/>
              </w:rPr>
              <w:t>139</w:t>
            </w:r>
          </w:p>
        </w:tc>
        <w:tc>
          <w:tcPr>
            <w:tcW w:w="1404" w:type="dxa"/>
            <w:gridSpan w:val="2"/>
            <w:vAlign w:val="center"/>
          </w:tcPr>
          <w:p w14:paraId="42D6C77A" w14:textId="77777777" w:rsidR="002A2796" w:rsidRPr="002F6665" w:rsidRDefault="002A2796" w:rsidP="00DF655E">
            <w:pPr>
              <w:jc w:val="center"/>
              <w:rPr>
                <w:rFonts w:ascii="Times New Roman" w:hAnsi="Times New Roman" w:cs="Times New Roman"/>
                <w:sz w:val="24"/>
                <w:szCs w:val="24"/>
                <w:lang w:val="en-US"/>
              </w:rPr>
            </w:pPr>
            <w:r w:rsidRPr="002F6665">
              <w:rPr>
                <w:rFonts w:ascii="Times New Roman" w:hAnsi="Times New Roman" w:cs="Times New Roman"/>
                <w:sz w:val="24"/>
                <w:szCs w:val="24"/>
                <w:lang w:val="kk-KZ"/>
              </w:rPr>
              <w:t>48</w:t>
            </w:r>
            <w:r w:rsidRPr="002F6665">
              <w:rPr>
                <w:rFonts w:ascii="Times New Roman" w:hAnsi="Times New Roman" w:cs="Times New Roman"/>
                <w:sz w:val="24"/>
                <w:szCs w:val="24"/>
                <w:lang w:val="en-US"/>
              </w:rPr>
              <w:t>7</w:t>
            </w:r>
          </w:p>
        </w:tc>
        <w:tc>
          <w:tcPr>
            <w:tcW w:w="1268" w:type="dxa"/>
            <w:vAlign w:val="center"/>
          </w:tcPr>
          <w:p w14:paraId="44AF763A" w14:textId="77777777" w:rsidR="002A2796" w:rsidRPr="002F6665" w:rsidRDefault="002A2796" w:rsidP="00DF655E">
            <w:pPr>
              <w:jc w:val="center"/>
              <w:rPr>
                <w:rFonts w:ascii="Times New Roman" w:hAnsi="Times New Roman" w:cs="Times New Roman"/>
                <w:sz w:val="24"/>
                <w:szCs w:val="24"/>
              </w:rPr>
            </w:pPr>
            <w:r w:rsidRPr="002F6665">
              <w:rPr>
                <w:rFonts w:ascii="Times New Roman" w:hAnsi="Times New Roman" w:cs="Times New Roman"/>
                <w:sz w:val="24"/>
                <w:szCs w:val="24"/>
              </w:rPr>
              <w:t>170</w:t>
            </w:r>
          </w:p>
        </w:tc>
        <w:tc>
          <w:tcPr>
            <w:tcW w:w="1502" w:type="dxa"/>
            <w:vAlign w:val="center"/>
          </w:tcPr>
          <w:p w14:paraId="1A575FEC" w14:textId="77777777" w:rsidR="002A2796" w:rsidRPr="002F6665" w:rsidRDefault="002A2796" w:rsidP="00DF655E">
            <w:pPr>
              <w:jc w:val="center"/>
              <w:rPr>
                <w:rFonts w:ascii="Times New Roman" w:hAnsi="Times New Roman" w:cs="Times New Roman"/>
                <w:sz w:val="24"/>
                <w:szCs w:val="24"/>
              </w:rPr>
            </w:pPr>
            <w:r w:rsidRPr="002F6665">
              <w:rPr>
                <w:rFonts w:ascii="Times New Roman" w:hAnsi="Times New Roman" w:cs="Times New Roman"/>
                <w:sz w:val="24"/>
                <w:szCs w:val="24"/>
              </w:rPr>
              <w:t>44</w:t>
            </w:r>
            <w:r w:rsidRPr="002F6665">
              <w:rPr>
                <w:rFonts w:ascii="Times New Roman" w:hAnsi="Times New Roman" w:cs="Times New Roman"/>
                <w:sz w:val="24"/>
                <w:szCs w:val="24"/>
                <w:lang w:val="en-US"/>
              </w:rPr>
              <w:t>9</w:t>
            </w:r>
          </w:p>
        </w:tc>
      </w:tr>
    </w:tbl>
    <w:p w14:paraId="7C1DB7D1" w14:textId="77777777" w:rsidR="002A2796" w:rsidRPr="002F6665" w:rsidRDefault="002A2796" w:rsidP="001557EC">
      <w:pPr>
        <w:pStyle w:val="a3"/>
      </w:pPr>
      <w:r w:rsidRPr="002F6665">
        <w:rPr>
          <w:rStyle w:val="af3"/>
          <w:rFonts w:eastAsiaTheme="majorEastAsia"/>
        </w:rPr>
        <w:t>Қорытындылар</w:t>
      </w:r>
      <w:r w:rsidRPr="002F6665">
        <w:t>:</w:t>
      </w:r>
    </w:p>
    <w:p w14:paraId="1B21BFA5" w14:textId="0C564C20" w:rsidR="002A2796" w:rsidRPr="002F6665" w:rsidRDefault="002A2796" w:rsidP="00DF655E">
      <w:pPr>
        <w:pStyle w:val="a3"/>
        <w:numPr>
          <w:ilvl w:val="0"/>
          <w:numId w:val="59"/>
        </w:numPr>
        <w:jc w:val="both"/>
      </w:pPr>
      <w:r w:rsidRPr="002F6665">
        <w:t>2025</w:t>
      </w:r>
      <w:r w:rsidR="00A87357">
        <w:t>-</w:t>
      </w:r>
      <w:r w:rsidRPr="002F6665">
        <w:t xml:space="preserve">2026 жылдардағы төмендеуді көрсетеді </w:t>
      </w:r>
      <w:r w:rsidRPr="002F6665">
        <w:rPr>
          <w:rStyle w:val="af3"/>
          <w:rFonts w:eastAsiaTheme="majorEastAsia"/>
        </w:rPr>
        <w:t>10</w:t>
      </w:r>
      <w:r w:rsidR="00A87357">
        <w:rPr>
          <w:rStyle w:val="af3"/>
          <w:rFonts w:eastAsiaTheme="majorEastAsia"/>
        </w:rPr>
        <w:t>-</w:t>
      </w:r>
      <w:r w:rsidRPr="002F6665">
        <w:rPr>
          <w:rStyle w:val="af3"/>
          <w:rFonts w:eastAsiaTheme="majorEastAsia"/>
        </w:rPr>
        <w:t>11 сыныптар</w:t>
      </w:r>
      <w:r w:rsidRPr="002F6665">
        <w:t xml:space="preserve">:  бойынша білім сапасының </w:t>
      </w:r>
      <w:r w:rsidRPr="002F6665">
        <w:rPr>
          <w:rStyle w:val="af3"/>
          <w:rFonts w:eastAsiaTheme="majorEastAsia"/>
        </w:rPr>
        <w:t>8 %</w:t>
      </w:r>
      <w:r w:rsidRPr="002F6665">
        <w:t>.</w:t>
      </w:r>
    </w:p>
    <w:p w14:paraId="78C1D403" w14:textId="77777777" w:rsidR="002A2796" w:rsidRPr="002F6665" w:rsidRDefault="002A2796" w:rsidP="00DF655E">
      <w:pPr>
        <w:pStyle w:val="a3"/>
        <w:numPr>
          <w:ilvl w:val="0"/>
          <w:numId w:val="59"/>
        </w:numPr>
        <w:jc w:val="both"/>
      </w:pPr>
      <w:r w:rsidRPr="002F6665">
        <w:t>Бастауыш және бастауыш мектептерде де өткен жылмен салыстырғанда өсім тіркелді.</w:t>
      </w:r>
    </w:p>
    <w:p w14:paraId="3EEF6456" w14:textId="77777777" w:rsidR="002A2796" w:rsidRPr="002F6665" w:rsidRDefault="002A2796" w:rsidP="001557EC">
      <w:pPr>
        <w:spacing w:after="0" w:line="240" w:lineRule="auto"/>
        <w:jc w:val="center"/>
        <w:textAlignment w:val="baseline"/>
        <w:rPr>
          <w:rFonts w:ascii="Times New Roman" w:eastAsia="Times New Roman" w:hAnsi="Times New Roman" w:cs="Times New Roman"/>
          <w:b/>
          <w:bCs/>
          <w:sz w:val="28"/>
          <w:szCs w:val="28"/>
          <w:lang w:eastAsia="ru-RU"/>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
        <w:gridCol w:w="709"/>
        <w:gridCol w:w="567"/>
        <w:gridCol w:w="817"/>
        <w:gridCol w:w="992"/>
        <w:gridCol w:w="850"/>
        <w:gridCol w:w="993"/>
        <w:gridCol w:w="992"/>
        <w:gridCol w:w="709"/>
        <w:gridCol w:w="709"/>
        <w:gridCol w:w="709"/>
      </w:tblGrid>
      <w:tr w:rsidR="001557EC" w:rsidRPr="005C676E" w14:paraId="1E8D44FF" w14:textId="77777777" w:rsidTr="00DF655E">
        <w:tc>
          <w:tcPr>
            <w:tcW w:w="1985" w:type="dxa"/>
            <w:gridSpan w:val="3"/>
            <w:vAlign w:val="center"/>
          </w:tcPr>
          <w:p w14:paraId="00E90ACB" w14:textId="23460491" w:rsidR="002A2796" w:rsidRPr="002F6665" w:rsidRDefault="002A2796" w:rsidP="00DF655E">
            <w:pPr>
              <w:jc w:val="center"/>
              <w:rPr>
                <w:rFonts w:ascii="Times New Roman" w:hAnsi="Times New Roman" w:cs="Times New Roman"/>
                <w:b/>
                <w:sz w:val="24"/>
                <w:szCs w:val="24"/>
              </w:rPr>
            </w:pPr>
            <w:r w:rsidRPr="002F6665">
              <w:rPr>
                <w:rFonts w:ascii="Times New Roman" w:hAnsi="Times New Roman" w:cs="Times New Roman"/>
                <w:b/>
                <w:sz w:val="24"/>
                <w:szCs w:val="24"/>
              </w:rPr>
              <w:t>Жыл соңындағы 11</w:t>
            </w:r>
            <w:r w:rsidR="00A87357">
              <w:rPr>
                <w:rFonts w:ascii="Times New Roman" w:hAnsi="Times New Roman" w:cs="Times New Roman"/>
                <w:b/>
                <w:sz w:val="24"/>
                <w:szCs w:val="24"/>
              </w:rPr>
              <w:t>-</w:t>
            </w:r>
            <w:r w:rsidRPr="002F6665">
              <w:rPr>
                <w:rFonts w:ascii="Times New Roman" w:hAnsi="Times New Roman" w:cs="Times New Roman"/>
                <w:b/>
                <w:sz w:val="24"/>
                <w:szCs w:val="24"/>
              </w:rPr>
              <w:t>сынып оқушыларының саны</w:t>
            </w:r>
          </w:p>
        </w:tc>
        <w:tc>
          <w:tcPr>
            <w:tcW w:w="2376" w:type="dxa"/>
            <w:gridSpan w:val="3"/>
            <w:vAlign w:val="center"/>
          </w:tcPr>
          <w:p w14:paraId="074FAF2B" w14:textId="77777777" w:rsidR="002A2796" w:rsidRPr="002F6665" w:rsidRDefault="002A2796" w:rsidP="00DF655E">
            <w:pPr>
              <w:jc w:val="center"/>
              <w:rPr>
                <w:rFonts w:ascii="Times New Roman" w:hAnsi="Times New Roman" w:cs="Times New Roman"/>
                <w:b/>
                <w:sz w:val="24"/>
                <w:szCs w:val="24"/>
              </w:rPr>
            </w:pPr>
            <w:r w:rsidRPr="002F6665">
              <w:rPr>
                <w:rFonts w:ascii="Times New Roman" w:hAnsi="Times New Roman" w:cs="Times New Roman"/>
                <w:b/>
                <w:sz w:val="24"/>
                <w:szCs w:val="24"/>
              </w:rPr>
              <w:t>Аттестаттар алды</w:t>
            </w:r>
          </w:p>
        </w:tc>
        <w:tc>
          <w:tcPr>
            <w:tcW w:w="2835" w:type="dxa"/>
            <w:gridSpan w:val="3"/>
            <w:vAlign w:val="center"/>
          </w:tcPr>
          <w:p w14:paraId="16FFB88D" w14:textId="77777777" w:rsidR="002A2796" w:rsidRPr="002F6665" w:rsidRDefault="002A2796" w:rsidP="00DF655E">
            <w:pPr>
              <w:jc w:val="center"/>
              <w:rPr>
                <w:rFonts w:ascii="Times New Roman" w:hAnsi="Times New Roman" w:cs="Times New Roman"/>
                <w:b/>
                <w:sz w:val="24"/>
                <w:szCs w:val="24"/>
                <w:lang w:val="kk-KZ"/>
              </w:rPr>
            </w:pPr>
            <w:r w:rsidRPr="002F6665">
              <w:rPr>
                <w:rFonts w:ascii="Times New Roman" w:hAnsi="Times New Roman" w:cs="Times New Roman"/>
                <w:b/>
                <w:sz w:val="24"/>
                <w:szCs w:val="24"/>
              </w:rPr>
              <w:t>Оның ішінде: Алтын белгімен марапатталды</w:t>
            </w:r>
            <w:r w:rsidRPr="002F6665">
              <w:rPr>
                <w:rFonts w:ascii="Times New Roman" w:hAnsi="Times New Roman" w:cs="Times New Roman"/>
                <w:b/>
                <w:sz w:val="24"/>
                <w:szCs w:val="24"/>
                <w:lang w:val="kk-KZ"/>
              </w:rPr>
              <w:t>і</w:t>
            </w:r>
          </w:p>
        </w:tc>
        <w:tc>
          <w:tcPr>
            <w:tcW w:w="2127" w:type="dxa"/>
            <w:gridSpan w:val="3"/>
            <w:vAlign w:val="center"/>
          </w:tcPr>
          <w:p w14:paraId="6B57B37A" w14:textId="77777777" w:rsidR="002A2796" w:rsidRPr="00EE612A" w:rsidRDefault="002A2796" w:rsidP="00DF655E">
            <w:pPr>
              <w:jc w:val="center"/>
              <w:rPr>
                <w:rFonts w:ascii="Times New Roman" w:hAnsi="Times New Roman" w:cs="Times New Roman"/>
                <w:b/>
                <w:sz w:val="24"/>
                <w:szCs w:val="24"/>
                <w:lang w:val="kk-KZ"/>
              </w:rPr>
            </w:pPr>
            <w:r w:rsidRPr="00EE612A">
              <w:rPr>
                <w:rFonts w:ascii="Times New Roman" w:hAnsi="Times New Roman" w:cs="Times New Roman"/>
                <w:b/>
                <w:sz w:val="24"/>
                <w:szCs w:val="24"/>
                <w:lang w:val="kk-KZ"/>
              </w:rPr>
              <w:t>Оның ішінде: ерекше үлгідегі аттестатпен марапатталды</w:t>
            </w:r>
          </w:p>
        </w:tc>
      </w:tr>
      <w:tr w:rsidR="001557EC" w:rsidRPr="002F6665" w14:paraId="498003A2" w14:textId="77777777" w:rsidTr="00DF655E">
        <w:trPr>
          <w:cantSplit/>
          <w:trHeight w:val="1733"/>
        </w:trPr>
        <w:tc>
          <w:tcPr>
            <w:tcW w:w="709" w:type="dxa"/>
            <w:textDirection w:val="btLr"/>
            <w:vAlign w:val="center"/>
          </w:tcPr>
          <w:p w14:paraId="2C9CBBA3" w14:textId="75DAD58A" w:rsidR="002A2796" w:rsidRPr="002F6665" w:rsidRDefault="002A2796" w:rsidP="00DF655E">
            <w:pPr>
              <w:ind w:left="113" w:right="113"/>
              <w:jc w:val="center"/>
              <w:rPr>
                <w:rFonts w:ascii="Times New Roman" w:hAnsi="Times New Roman" w:cs="Times New Roman"/>
                <w:b/>
                <w:sz w:val="24"/>
                <w:szCs w:val="24"/>
              </w:rPr>
            </w:pPr>
            <w:r w:rsidRPr="002F6665">
              <w:rPr>
                <w:rFonts w:ascii="Times New Roman" w:hAnsi="Times New Roman" w:cs="Times New Roman"/>
                <w:b/>
                <w:sz w:val="24"/>
                <w:szCs w:val="24"/>
              </w:rPr>
              <w:t>2023</w:t>
            </w:r>
            <w:r w:rsidR="00A87357">
              <w:rPr>
                <w:rFonts w:ascii="Times New Roman" w:hAnsi="Times New Roman" w:cs="Times New Roman"/>
                <w:b/>
                <w:sz w:val="24"/>
                <w:szCs w:val="24"/>
              </w:rPr>
              <w:t>-</w:t>
            </w:r>
            <w:r w:rsidRPr="002F6665">
              <w:rPr>
                <w:rFonts w:ascii="Times New Roman" w:hAnsi="Times New Roman" w:cs="Times New Roman"/>
                <w:b/>
                <w:sz w:val="24"/>
                <w:szCs w:val="24"/>
              </w:rPr>
              <w:t>2024</w:t>
            </w:r>
          </w:p>
        </w:tc>
        <w:tc>
          <w:tcPr>
            <w:tcW w:w="567" w:type="dxa"/>
            <w:textDirection w:val="btLr"/>
            <w:vAlign w:val="center"/>
          </w:tcPr>
          <w:p w14:paraId="13D71D41" w14:textId="768A4706" w:rsidR="002A2796" w:rsidRPr="002F6665" w:rsidRDefault="002A2796" w:rsidP="00DF655E">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2024</w:t>
            </w:r>
            <w:r w:rsidR="00A87357">
              <w:rPr>
                <w:rFonts w:ascii="Times New Roman" w:hAnsi="Times New Roman" w:cs="Times New Roman"/>
                <w:bCs/>
                <w:sz w:val="24"/>
                <w:szCs w:val="24"/>
              </w:rPr>
              <w:t>-</w:t>
            </w:r>
            <w:r w:rsidRPr="002F6665">
              <w:rPr>
                <w:rFonts w:ascii="Times New Roman" w:hAnsi="Times New Roman" w:cs="Times New Roman"/>
                <w:bCs/>
                <w:sz w:val="24"/>
                <w:szCs w:val="24"/>
              </w:rPr>
              <w:t>2025</w:t>
            </w:r>
          </w:p>
        </w:tc>
        <w:tc>
          <w:tcPr>
            <w:tcW w:w="709" w:type="dxa"/>
            <w:textDirection w:val="btLr"/>
            <w:vAlign w:val="center"/>
          </w:tcPr>
          <w:p w14:paraId="3E8A1391" w14:textId="2100F1A9" w:rsidR="002A2796" w:rsidRPr="002F6665" w:rsidRDefault="002A2796" w:rsidP="00DF655E">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2025</w:t>
            </w:r>
            <w:r w:rsidR="00A87357">
              <w:rPr>
                <w:rFonts w:ascii="Times New Roman" w:hAnsi="Times New Roman" w:cs="Times New Roman"/>
                <w:bCs/>
                <w:sz w:val="24"/>
                <w:szCs w:val="24"/>
              </w:rPr>
              <w:t>-</w:t>
            </w:r>
            <w:r w:rsidRPr="002F6665">
              <w:rPr>
                <w:rFonts w:ascii="Times New Roman" w:hAnsi="Times New Roman" w:cs="Times New Roman"/>
                <w:bCs/>
                <w:sz w:val="24"/>
                <w:szCs w:val="24"/>
              </w:rPr>
              <w:t>2026</w:t>
            </w:r>
          </w:p>
        </w:tc>
        <w:tc>
          <w:tcPr>
            <w:tcW w:w="567" w:type="dxa"/>
            <w:textDirection w:val="btLr"/>
            <w:vAlign w:val="center"/>
          </w:tcPr>
          <w:p w14:paraId="521D6A0E" w14:textId="07C3413B" w:rsidR="002A2796" w:rsidRPr="002F6665" w:rsidRDefault="002A2796" w:rsidP="00DF655E">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2023</w:t>
            </w:r>
            <w:r w:rsidR="00A87357">
              <w:rPr>
                <w:rFonts w:ascii="Times New Roman" w:hAnsi="Times New Roman" w:cs="Times New Roman"/>
                <w:bCs/>
                <w:sz w:val="24"/>
                <w:szCs w:val="24"/>
              </w:rPr>
              <w:t>-</w:t>
            </w:r>
            <w:r w:rsidRPr="002F6665">
              <w:rPr>
                <w:rFonts w:ascii="Times New Roman" w:hAnsi="Times New Roman" w:cs="Times New Roman"/>
                <w:bCs/>
                <w:sz w:val="24"/>
                <w:szCs w:val="24"/>
              </w:rPr>
              <w:t>2024</w:t>
            </w:r>
          </w:p>
        </w:tc>
        <w:tc>
          <w:tcPr>
            <w:tcW w:w="817" w:type="dxa"/>
            <w:textDirection w:val="btLr"/>
            <w:vAlign w:val="center"/>
          </w:tcPr>
          <w:p w14:paraId="4D7A86C2" w14:textId="627C4ACE" w:rsidR="002A2796" w:rsidRPr="002F6665" w:rsidRDefault="002A2796" w:rsidP="00DF655E">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2024</w:t>
            </w:r>
            <w:r w:rsidR="00A87357">
              <w:rPr>
                <w:rFonts w:ascii="Times New Roman" w:hAnsi="Times New Roman" w:cs="Times New Roman"/>
                <w:bCs/>
                <w:sz w:val="24"/>
                <w:szCs w:val="24"/>
              </w:rPr>
              <w:t>-</w:t>
            </w:r>
            <w:r w:rsidRPr="002F6665">
              <w:rPr>
                <w:rFonts w:ascii="Times New Roman" w:hAnsi="Times New Roman" w:cs="Times New Roman"/>
                <w:bCs/>
                <w:sz w:val="24"/>
                <w:szCs w:val="24"/>
              </w:rPr>
              <w:t>2025</w:t>
            </w:r>
          </w:p>
        </w:tc>
        <w:tc>
          <w:tcPr>
            <w:tcW w:w="992" w:type="dxa"/>
            <w:textDirection w:val="btLr"/>
            <w:vAlign w:val="center"/>
          </w:tcPr>
          <w:p w14:paraId="70909AFD" w14:textId="48AC95AD" w:rsidR="002A2796" w:rsidRPr="002F6665" w:rsidRDefault="002A2796" w:rsidP="00DF655E">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2025</w:t>
            </w:r>
            <w:r w:rsidR="00A87357">
              <w:rPr>
                <w:rFonts w:ascii="Times New Roman" w:hAnsi="Times New Roman" w:cs="Times New Roman"/>
                <w:bCs/>
                <w:sz w:val="24"/>
                <w:szCs w:val="24"/>
              </w:rPr>
              <w:t>-</w:t>
            </w:r>
            <w:r w:rsidRPr="002F6665">
              <w:rPr>
                <w:rFonts w:ascii="Times New Roman" w:hAnsi="Times New Roman" w:cs="Times New Roman"/>
                <w:bCs/>
                <w:sz w:val="24"/>
                <w:szCs w:val="24"/>
              </w:rPr>
              <w:t>2026</w:t>
            </w:r>
          </w:p>
        </w:tc>
        <w:tc>
          <w:tcPr>
            <w:tcW w:w="850" w:type="dxa"/>
            <w:textDirection w:val="btLr"/>
            <w:vAlign w:val="center"/>
          </w:tcPr>
          <w:p w14:paraId="7696C5EE" w14:textId="5EC6F53C" w:rsidR="002A2796" w:rsidRPr="002F6665" w:rsidRDefault="002A2796" w:rsidP="00DF655E">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2023</w:t>
            </w:r>
            <w:r w:rsidR="00A87357">
              <w:rPr>
                <w:rFonts w:ascii="Times New Roman" w:hAnsi="Times New Roman" w:cs="Times New Roman"/>
                <w:bCs/>
                <w:sz w:val="24"/>
                <w:szCs w:val="24"/>
              </w:rPr>
              <w:t>-</w:t>
            </w:r>
            <w:r w:rsidRPr="002F6665">
              <w:rPr>
                <w:rFonts w:ascii="Times New Roman" w:hAnsi="Times New Roman" w:cs="Times New Roman"/>
                <w:bCs/>
                <w:sz w:val="24"/>
                <w:szCs w:val="24"/>
              </w:rPr>
              <w:t>2024</w:t>
            </w:r>
          </w:p>
        </w:tc>
        <w:tc>
          <w:tcPr>
            <w:tcW w:w="993" w:type="dxa"/>
            <w:textDirection w:val="btLr"/>
            <w:vAlign w:val="center"/>
          </w:tcPr>
          <w:p w14:paraId="11343C91" w14:textId="4D0F1D98" w:rsidR="002A2796" w:rsidRPr="002F6665" w:rsidRDefault="002A2796" w:rsidP="00DF655E">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2024</w:t>
            </w:r>
            <w:r w:rsidR="00A87357">
              <w:rPr>
                <w:rFonts w:ascii="Times New Roman" w:hAnsi="Times New Roman" w:cs="Times New Roman"/>
                <w:bCs/>
                <w:sz w:val="24"/>
                <w:szCs w:val="24"/>
              </w:rPr>
              <w:t>-</w:t>
            </w:r>
            <w:r w:rsidRPr="002F6665">
              <w:rPr>
                <w:rFonts w:ascii="Times New Roman" w:hAnsi="Times New Roman" w:cs="Times New Roman"/>
                <w:bCs/>
                <w:sz w:val="24"/>
                <w:szCs w:val="24"/>
              </w:rPr>
              <w:t>2025</w:t>
            </w:r>
          </w:p>
        </w:tc>
        <w:tc>
          <w:tcPr>
            <w:tcW w:w="992" w:type="dxa"/>
            <w:textDirection w:val="btLr"/>
            <w:vAlign w:val="center"/>
          </w:tcPr>
          <w:p w14:paraId="1C0438F5" w14:textId="0F7A989D" w:rsidR="002A2796" w:rsidRPr="002F6665" w:rsidRDefault="002A2796" w:rsidP="00DF655E">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2025</w:t>
            </w:r>
            <w:r w:rsidR="00A87357">
              <w:rPr>
                <w:rFonts w:ascii="Times New Roman" w:hAnsi="Times New Roman" w:cs="Times New Roman"/>
                <w:bCs/>
                <w:sz w:val="24"/>
                <w:szCs w:val="24"/>
              </w:rPr>
              <w:t>-</w:t>
            </w:r>
            <w:r w:rsidRPr="002F6665">
              <w:rPr>
                <w:rFonts w:ascii="Times New Roman" w:hAnsi="Times New Roman" w:cs="Times New Roman"/>
                <w:bCs/>
                <w:sz w:val="24"/>
                <w:szCs w:val="24"/>
              </w:rPr>
              <w:t>2026</w:t>
            </w:r>
          </w:p>
        </w:tc>
        <w:tc>
          <w:tcPr>
            <w:tcW w:w="709" w:type="dxa"/>
            <w:textDirection w:val="btLr"/>
            <w:vAlign w:val="center"/>
          </w:tcPr>
          <w:p w14:paraId="6909BDE8" w14:textId="692DFF75" w:rsidR="002A2796" w:rsidRPr="002F6665" w:rsidRDefault="002A2796" w:rsidP="00DF655E">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2023</w:t>
            </w:r>
            <w:r w:rsidR="00A87357">
              <w:rPr>
                <w:rFonts w:ascii="Times New Roman" w:hAnsi="Times New Roman" w:cs="Times New Roman"/>
                <w:bCs/>
                <w:sz w:val="24"/>
                <w:szCs w:val="24"/>
              </w:rPr>
              <w:t>-</w:t>
            </w:r>
            <w:r w:rsidRPr="002F6665">
              <w:rPr>
                <w:rFonts w:ascii="Times New Roman" w:hAnsi="Times New Roman" w:cs="Times New Roman"/>
                <w:bCs/>
                <w:sz w:val="24"/>
                <w:szCs w:val="24"/>
              </w:rPr>
              <w:t>2024</w:t>
            </w:r>
          </w:p>
        </w:tc>
        <w:tc>
          <w:tcPr>
            <w:tcW w:w="709" w:type="dxa"/>
            <w:textDirection w:val="btLr"/>
            <w:vAlign w:val="center"/>
          </w:tcPr>
          <w:p w14:paraId="35C7623F" w14:textId="47C15C95" w:rsidR="002A2796" w:rsidRPr="002F6665" w:rsidRDefault="002A2796" w:rsidP="00DF655E">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2024</w:t>
            </w:r>
            <w:r w:rsidR="00A87357">
              <w:rPr>
                <w:rFonts w:ascii="Times New Roman" w:hAnsi="Times New Roman" w:cs="Times New Roman"/>
                <w:bCs/>
                <w:sz w:val="24"/>
                <w:szCs w:val="24"/>
              </w:rPr>
              <w:t>-</w:t>
            </w:r>
            <w:r w:rsidRPr="002F6665">
              <w:rPr>
                <w:rFonts w:ascii="Times New Roman" w:hAnsi="Times New Roman" w:cs="Times New Roman"/>
                <w:bCs/>
                <w:sz w:val="24"/>
                <w:szCs w:val="24"/>
              </w:rPr>
              <w:t>2025</w:t>
            </w:r>
          </w:p>
        </w:tc>
        <w:tc>
          <w:tcPr>
            <w:tcW w:w="709" w:type="dxa"/>
            <w:textDirection w:val="btLr"/>
            <w:vAlign w:val="center"/>
          </w:tcPr>
          <w:p w14:paraId="3D10D31E" w14:textId="6BE30B13" w:rsidR="002A2796" w:rsidRPr="002F6665" w:rsidRDefault="002A2796" w:rsidP="00DF655E">
            <w:pPr>
              <w:ind w:left="113" w:right="113"/>
              <w:jc w:val="center"/>
              <w:rPr>
                <w:rFonts w:ascii="Times New Roman" w:hAnsi="Times New Roman" w:cs="Times New Roman"/>
                <w:bCs/>
                <w:sz w:val="24"/>
                <w:szCs w:val="24"/>
              </w:rPr>
            </w:pPr>
            <w:r w:rsidRPr="002F6665">
              <w:rPr>
                <w:rFonts w:ascii="Times New Roman" w:hAnsi="Times New Roman" w:cs="Times New Roman"/>
                <w:bCs/>
                <w:sz w:val="24"/>
                <w:szCs w:val="24"/>
              </w:rPr>
              <w:t>2025</w:t>
            </w:r>
            <w:r w:rsidR="00A87357">
              <w:rPr>
                <w:rFonts w:ascii="Times New Roman" w:hAnsi="Times New Roman" w:cs="Times New Roman"/>
                <w:bCs/>
                <w:sz w:val="24"/>
                <w:szCs w:val="24"/>
              </w:rPr>
              <w:t>-</w:t>
            </w:r>
            <w:r w:rsidRPr="002F6665">
              <w:rPr>
                <w:rFonts w:ascii="Times New Roman" w:hAnsi="Times New Roman" w:cs="Times New Roman"/>
                <w:bCs/>
                <w:sz w:val="24"/>
                <w:szCs w:val="24"/>
              </w:rPr>
              <w:t>2026</w:t>
            </w:r>
          </w:p>
        </w:tc>
      </w:tr>
      <w:tr w:rsidR="002A2796" w:rsidRPr="002F6665" w14:paraId="75F0FE39" w14:textId="77777777" w:rsidTr="000D5A4C">
        <w:tc>
          <w:tcPr>
            <w:tcW w:w="709" w:type="dxa"/>
          </w:tcPr>
          <w:p w14:paraId="4F18409B" w14:textId="77777777" w:rsidR="002A2796" w:rsidRPr="002F6665" w:rsidRDefault="002A2796" w:rsidP="00DF655E">
            <w:pPr>
              <w:jc w:val="center"/>
              <w:rPr>
                <w:rFonts w:ascii="Times New Roman" w:hAnsi="Times New Roman" w:cs="Times New Roman"/>
                <w:b/>
                <w:sz w:val="24"/>
                <w:szCs w:val="24"/>
              </w:rPr>
            </w:pPr>
            <w:r w:rsidRPr="002F6665">
              <w:rPr>
                <w:rFonts w:ascii="Times New Roman" w:hAnsi="Times New Roman" w:cs="Times New Roman"/>
                <w:b/>
                <w:sz w:val="24"/>
                <w:szCs w:val="24"/>
              </w:rPr>
              <w:t>31</w:t>
            </w:r>
          </w:p>
        </w:tc>
        <w:tc>
          <w:tcPr>
            <w:tcW w:w="567" w:type="dxa"/>
          </w:tcPr>
          <w:p w14:paraId="70736395" w14:textId="77777777" w:rsidR="002A2796" w:rsidRPr="002F6665" w:rsidRDefault="002A2796" w:rsidP="00DF655E">
            <w:pPr>
              <w:jc w:val="center"/>
              <w:rPr>
                <w:rFonts w:ascii="Times New Roman" w:hAnsi="Times New Roman" w:cs="Times New Roman"/>
                <w:bCs/>
                <w:sz w:val="24"/>
                <w:szCs w:val="24"/>
              </w:rPr>
            </w:pPr>
            <w:r w:rsidRPr="002F6665">
              <w:rPr>
                <w:rFonts w:ascii="Times New Roman" w:hAnsi="Times New Roman" w:cs="Times New Roman"/>
                <w:bCs/>
                <w:sz w:val="24"/>
                <w:szCs w:val="24"/>
              </w:rPr>
              <w:t>37</w:t>
            </w:r>
          </w:p>
        </w:tc>
        <w:tc>
          <w:tcPr>
            <w:tcW w:w="709" w:type="dxa"/>
          </w:tcPr>
          <w:p w14:paraId="15C02CD7" w14:textId="77777777" w:rsidR="002A2796" w:rsidRPr="002F6665" w:rsidRDefault="002A2796" w:rsidP="00DF655E">
            <w:pPr>
              <w:jc w:val="center"/>
              <w:rPr>
                <w:rFonts w:ascii="Times New Roman" w:hAnsi="Times New Roman" w:cs="Times New Roman"/>
                <w:bCs/>
                <w:sz w:val="24"/>
                <w:szCs w:val="24"/>
              </w:rPr>
            </w:pPr>
            <w:r w:rsidRPr="002F6665">
              <w:rPr>
                <w:rFonts w:ascii="Times New Roman" w:hAnsi="Times New Roman" w:cs="Times New Roman"/>
                <w:bCs/>
                <w:sz w:val="24"/>
                <w:szCs w:val="24"/>
              </w:rPr>
              <w:t>31</w:t>
            </w:r>
          </w:p>
        </w:tc>
        <w:tc>
          <w:tcPr>
            <w:tcW w:w="567" w:type="dxa"/>
          </w:tcPr>
          <w:p w14:paraId="0884E231" w14:textId="77777777" w:rsidR="002A2796" w:rsidRPr="002F6665" w:rsidRDefault="002A2796" w:rsidP="00DF655E">
            <w:pPr>
              <w:jc w:val="center"/>
              <w:rPr>
                <w:rFonts w:ascii="Times New Roman" w:hAnsi="Times New Roman" w:cs="Times New Roman"/>
                <w:bCs/>
                <w:sz w:val="24"/>
                <w:szCs w:val="24"/>
              </w:rPr>
            </w:pPr>
            <w:r w:rsidRPr="002F6665">
              <w:rPr>
                <w:rFonts w:ascii="Times New Roman" w:hAnsi="Times New Roman" w:cs="Times New Roman"/>
                <w:bCs/>
                <w:sz w:val="24"/>
                <w:szCs w:val="24"/>
              </w:rPr>
              <w:t>31</w:t>
            </w:r>
          </w:p>
        </w:tc>
        <w:tc>
          <w:tcPr>
            <w:tcW w:w="817" w:type="dxa"/>
          </w:tcPr>
          <w:p w14:paraId="6CE61A1C" w14:textId="77777777" w:rsidR="002A2796" w:rsidRPr="002F6665" w:rsidRDefault="002A2796" w:rsidP="00DF655E">
            <w:pPr>
              <w:jc w:val="center"/>
              <w:rPr>
                <w:rFonts w:ascii="Times New Roman" w:hAnsi="Times New Roman" w:cs="Times New Roman"/>
                <w:bCs/>
                <w:sz w:val="24"/>
                <w:szCs w:val="24"/>
              </w:rPr>
            </w:pPr>
            <w:r w:rsidRPr="002F6665">
              <w:rPr>
                <w:rFonts w:ascii="Times New Roman" w:hAnsi="Times New Roman" w:cs="Times New Roman"/>
                <w:bCs/>
                <w:sz w:val="24"/>
                <w:szCs w:val="24"/>
              </w:rPr>
              <w:t>37</w:t>
            </w:r>
          </w:p>
        </w:tc>
        <w:tc>
          <w:tcPr>
            <w:tcW w:w="992" w:type="dxa"/>
          </w:tcPr>
          <w:p w14:paraId="528499BC" w14:textId="77777777" w:rsidR="002A2796" w:rsidRPr="002F6665" w:rsidRDefault="002A2796" w:rsidP="00DF655E">
            <w:pPr>
              <w:jc w:val="center"/>
              <w:rPr>
                <w:rFonts w:ascii="Times New Roman" w:hAnsi="Times New Roman" w:cs="Times New Roman"/>
                <w:bCs/>
                <w:sz w:val="24"/>
                <w:szCs w:val="24"/>
              </w:rPr>
            </w:pPr>
            <w:r w:rsidRPr="002F6665">
              <w:rPr>
                <w:rFonts w:ascii="Times New Roman" w:hAnsi="Times New Roman" w:cs="Times New Roman"/>
                <w:bCs/>
                <w:sz w:val="24"/>
                <w:szCs w:val="24"/>
              </w:rPr>
              <w:t>31</w:t>
            </w:r>
          </w:p>
        </w:tc>
        <w:tc>
          <w:tcPr>
            <w:tcW w:w="850" w:type="dxa"/>
          </w:tcPr>
          <w:p w14:paraId="440A9AFC" w14:textId="77777777" w:rsidR="002A2796" w:rsidRPr="002F6665" w:rsidRDefault="002A2796" w:rsidP="00DF655E">
            <w:pPr>
              <w:jc w:val="center"/>
              <w:rPr>
                <w:rFonts w:ascii="Times New Roman" w:hAnsi="Times New Roman" w:cs="Times New Roman"/>
                <w:bCs/>
                <w:sz w:val="24"/>
                <w:szCs w:val="24"/>
              </w:rPr>
            </w:pPr>
            <w:r w:rsidRPr="002F6665">
              <w:rPr>
                <w:rFonts w:ascii="Times New Roman" w:hAnsi="Times New Roman" w:cs="Times New Roman"/>
                <w:bCs/>
                <w:sz w:val="24"/>
                <w:szCs w:val="24"/>
              </w:rPr>
              <w:t>1</w:t>
            </w:r>
          </w:p>
        </w:tc>
        <w:tc>
          <w:tcPr>
            <w:tcW w:w="993" w:type="dxa"/>
          </w:tcPr>
          <w:p w14:paraId="65E89FA5" w14:textId="4F2CC671" w:rsidR="002A2796" w:rsidRPr="002F6665" w:rsidRDefault="00A87357" w:rsidP="00DF655E">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992" w:type="dxa"/>
          </w:tcPr>
          <w:p w14:paraId="28415E93" w14:textId="77777777" w:rsidR="002A2796" w:rsidRPr="002F6665" w:rsidRDefault="002A2796" w:rsidP="00DF655E">
            <w:pPr>
              <w:jc w:val="center"/>
              <w:rPr>
                <w:rFonts w:ascii="Times New Roman" w:hAnsi="Times New Roman" w:cs="Times New Roman"/>
                <w:bCs/>
                <w:sz w:val="24"/>
                <w:szCs w:val="24"/>
              </w:rPr>
            </w:pPr>
            <w:r w:rsidRPr="002F6665">
              <w:rPr>
                <w:rFonts w:ascii="Times New Roman" w:hAnsi="Times New Roman" w:cs="Times New Roman"/>
                <w:bCs/>
                <w:sz w:val="24"/>
                <w:szCs w:val="24"/>
              </w:rPr>
              <w:t>4</w:t>
            </w:r>
          </w:p>
        </w:tc>
        <w:tc>
          <w:tcPr>
            <w:tcW w:w="709" w:type="dxa"/>
          </w:tcPr>
          <w:p w14:paraId="6ED5FAE0" w14:textId="51BB97C2" w:rsidR="002A2796" w:rsidRPr="002F6665" w:rsidRDefault="00A87357" w:rsidP="00DF65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09" w:type="dxa"/>
          </w:tcPr>
          <w:p w14:paraId="22065C89" w14:textId="77777777" w:rsidR="002A2796" w:rsidRPr="002F6665" w:rsidRDefault="002A2796" w:rsidP="00DF655E">
            <w:pPr>
              <w:jc w:val="center"/>
              <w:rPr>
                <w:rFonts w:ascii="Times New Roman" w:hAnsi="Times New Roman" w:cs="Times New Roman"/>
                <w:bCs/>
                <w:sz w:val="24"/>
                <w:szCs w:val="24"/>
                <w:lang w:val="kk-KZ"/>
              </w:rPr>
            </w:pPr>
            <w:r w:rsidRPr="002F6665">
              <w:rPr>
                <w:rFonts w:ascii="Times New Roman" w:hAnsi="Times New Roman" w:cs="Times New Roman"/>
                <w:bCs/>
                <w:sz w:val="24"/>
                <w:szCs w:val="24"/>
                <w:lang w:val="kk-KZ"/>
              </w:rPr>
              <w:t>2</w:t>
            </w:r>
          </w:p>
        </w:tc>
        <w:tc>
          <w:tcPr>
            <w:tcW w:w="709" w:type="dxa"/>
          </w:tcPr>
          <w:p w14:paraId="6918C2AB" w14:textId="77777777" w:rsidR="002A2796" w:rsidRPr="002F6665" w:rsidRDefault="002A2796" w:rsidP="00DF655E">
            <w:pPr>
              <w:jc w:val="center"/>
              <w:rPr>
                <w:rFonts w:ascii="Times New Roman" w:hAnsi="Times New Roman" w:cs="Times New Roman"/>
                <w:bCs/>
                <w:sz w:val="24"/>
                <w:szCs w:val="24"/>
                <w:lang w:val="kk-KZ"/>
              </w:rPr>
            </w:pPr>
            <w:r w:rsidRPr="002F6665">
              <w:rPr>
                <w:rFonts w:ascii="Times New Roman" w:hAnsi="Times New Roman" w:cs="Times New Roman"/>
                <w:bCs/>
                <w:sz w:val="24"/>
                <w:szCs w:val="24"/>
                <w:lang w:val="kk-KZ"/>
              </w:rPr>
              <w:t>1</w:t>
            </w:r>
          </w:p>
        </w:tc>
      </w:tr>
    </w:tbl>
    <w:p w14:paraId="3955C452" w14:textId="77777777" w:rsidR="002A2796" w:rsidRPr="002F6665" w:rsidRDefault="002A2796" w:rsidP="001557EC">
      <w:pPr>
        <w:spacing w:after="0" w:line="240" w:lineRule="auto"/>
        <w:jc w:val="center"/>
        <w:textAlignment w:val="baseline"/>
        <w:rPr>
          <w:rFonts w:ascii="Times New Roman" w:eastAsia="Times New Roman" w:hAnsi="Times New Roman" w:cs="Times New Roman"/>
          <w:b/>
          <w:bCs/>
          <w:sz w:val="28"/>
          <w:szCs w:val="28"/>
          <w:lang w:eastAsia="ru-RU"/>
        </w:rPr>
      </w:pPr>
    </w:p>
    <w:p w14:paraId="2A59621F" w14:textId="77777777" w:rsidR="002A2796" w:rsidRPr="002F6665" w:rsidRDefault="002A2796" w:rsidP="00DB36F5">
      <w:pPr>
        <w:pStyle w:val="Default"/>
        <w:jc w:val="both"/>
        <w:rPr>
          <w:color w:val="auto"/>
        </w:rPr>
      </w:pPr>
      <w:r w:rsidRPr="002F6665">
        <w:rPr>
          <w:b/>
          <w:color w:val="auto"/>
        </w:rPr>
        <w:t>Мектеп резерві</w:t>
      </w:r>
    </w:p>
    <w:p w14:paraId="7DE02D13" w14:textId="2CF3BB01" w:rsidR="00DB36F5" w:rsidRPr="002F6665" w:rsidRDefault="00DB36F5" w:rsidP="00DB36F5">
      <w:pPr>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 xml:space="preserve">№39 кесте </w:t>
      </w:r>
    </w:p>
    <w:p w14:paraId="4215FB0E" w14:textId="075F51BF" w:rsidR="002A2796" w:rsidRPr="002F6665" w:rsidRDefault="002A2796" w:rsidP="00DB36F5">
      <w:pPr>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2025</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 xml:space="preserve">2026 оқу жылының қорытындысы бойынша бір </w:t>
      </w:r>
      <w:r w:rsidR="00DF655E">
        <w:rPr>
          <w:rFonts w:ascii="Times New Roman" w:hAnsi="Times New Roman" w:cs="Times New Roman"/>
          <w:b/>
          <w:bCs/>
          <w:sz w:val="24"/>
          <w:szCs w:val="24"/>
          <w:lang w:val="kk-KZ"/>
        </w:rPr>
        <w:t>«</w:t>
      </w:r>
      <w:r w:rsidRPr="002F6665">
        <w:rPr>
          <w:rFonts w:ascii="Times New Roman" w:hAnsi="Times New Roman" w:cs="Times New Roman"/>
          <w:b/>
          <w:bCs/>
          <w:sz w:val="24"/>
          <w:szCs w:val="24"/>
        </w:rPr>
        <w:t>4</w:t>
      </w:r>
      <w:r w:rsidR="00DF655E">
        <w:rPr>
          <w:rFonts w:ascii="Times New Roman" w:hAnsi="Times New Roman" w:cs="Times New Roman"/>
          <w:b/>
          <w:bCs/>
          <w:sz w:val="24"/>
          <w:szCs w:val="24"/>
          <w:lang w:val="kk-KZ"/>
        </w:rPr>
        <w:t>»</w:t>
      </w:r>
      <w:r w:rsidRPr="002F6665">
        <w:rPr>
          <w:rFonts w:ascii="Times New Roman" w:hAnsi="Times New Roman" w:cs="Times New Roman"/>
          <w:b/>
          <w:bCs/>
          <w:sz w:val="24"/>
          <w:szCs w:val="24"/>
        </w:rPr>
        <w:t xml:space="preserve"> алған оқушылар тізімі </w:t>
      </w:r>
    </w:p>
    <w:p w14:paraId="3E931701" w14:textId="77777777" w:rsidR="00DB36F5" w:rsidRPr="002F6665" w:rsidRDefault="00DB36F5" w:rsidP="00DB36F5">
      <w:pPr>
        <w:spacing w:after="0" w:line="240" w:lineRule="auto"/>
        <w:jc w:val="center"/>
        <w:rPr>
          <w:rFonts w:ascii="Times New Roman" w:hAnsi="Times New Roman" w:cs="Times New Roman"/>
          <w:b/>
          <w:bCs/>
          <w:sz w:val="24"/>
          <w:szCs w:val="24"/>
        </w:rPr>
      </w:pPr>
    </w:p>
    <w:tbl>
      <w:tblPr>
        <w:tblStyle w:val="a5"/>
        <w:tblW w:w="0" w:type="auto"/>
        <w:tblLook w:val="04A0" w:firstRow="1" w:lastRow="0" w:firstColumn="1" w:lastColumn="0" w:noHBand="0" w:noVBand="1"/>
      </w:tblPr>
      <w:tblGrid>
        <w:gridCol w:w="749"/>
        <w:gridCol w:w="2374"/>
        <w:gridCol w:w="917"/>
        <w:gridCol w:w="2383"/>
        <w:gridCol w:w="2977"/>
      </w:tblGrid>
      <w:tr w:rsidR="00E971AA" w:rsidRPr="002F6665" w14:paraId="0B619DDA" w14:textId="77777777" w:rsidTr="00AC0A08">
        <w:trPr>
          <w:trHeight w:val="376"/>
        </w:trPr>
        <w:tc>
          <w:tcPr>
            <w:tcW w:w="749" w:type="dxa"/>
            <w:tcBorders>
              <w:top w:val="single" w:sz="4" w:space="0" w:color="auto"/>
              <w:left w:val="single" w:sz="4" w:space="0" w:color="auto"/>
              <w:bottom w:val="single" w:sz="4" w:space="0" w:color="auto"/>
              <w:right w:val="single" w:sz="4" w:space="0" w:color="auto"/>
            </w:tcBorders>
            <w:hideMark/>
          </w:tcPr>
          <w:p w14:paraId="604D1FFA"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w:t>
            </w:r>
          </w:p>
        </w:tc>
        <w:tc>
          <w:tcPr>
            <w:tcW w:w="2374" w:type="dxa"/>
            <w:tcBorders>
              <w:top w:val="single" w:sz="4" w:space="0" w:color="auto"/>
              <w:left w:val="single" w:sz="4" w:space="0" w:color="auto"/>
              <w:bottom w:val="single" w:sz="4" w:space="0" w:color="auto"/>
              <w:right w:val="single" w:sz="4" w:space="0" w:color="auto"/>
            </w:tcBorders>
            <w:hideMark/>
          </w:tcPr>
          <w:p w14:paraId="09D09623" w14:textId="335F2EB1"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Оқушының аты</w:t>
            </w:r>
            <w:r w:rsidR="00A87357">
              <w:rPr>
                <w:rFonts w:ascii="Times New Roman" w:hAnsi="Times New Roman" w:cs="Times New Roman"/>
                <w:sz w:val="20"/>
                <w:szCs w:val="20"/>
              </w:rPr>
              <w:t>-</w:t>
            </w:r>
            <w:r w:rsidRPr="002F6665">
              <w:rPr>
                <w:rFonts w:ascii="Times New Roman" w:hAnsi="Times New Roman" w:cs="Times New Roman"/>
                <w:sz w:val="20"/>
                <w:szCs w:val="20"/>
              </w:rPr>
              <w:t>жөні</w:t>
            </w:r>
          </w:p>
        </w:tc>
        <w:tc>
          <w:tcPr>
            <w:tcW w:w="917" w:type="dxa"/>
            <w:tcBorders>
              <w:top w:val="single" w:sz="4" w:space="0" w:color="auto"/>
              <w:left w:val="single" w:sz="4" w:space="0" w:color="auto"/>
              <w:bottom w:val="single" w:sz="4" w:space="0" w:color="auto"/>
              <w:right w:val="single" w:sz="4" w:space="0" w:color="auto"/>
            </w:tcBorders>
            <w:hideMark/>
          </w:tcPr>
          <w:p w14:paraId="221C67CD"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сыныбы</w:t>
            </w:r>
          </w:p>
        </w:tc>
        <w:tc>
          <w:tcPr>
            <w:tcW w:w="2383" w:type="dxa"/>
            <w:tcBorders>
              <w:top w:val="single" w:sz="4" w:space="0" w:color="auto"/>
              <w:left w:val="single" w:sz="4" w:space="0" w:color="auto"/>
              <w:bottom w:val="single" w:sz="4" w:space="0" w:color="auto"/>
              <w:right w:val="single" w:sz="4" w:space="0" w:color="auto"/>
            </w:tcBorders>
            <w:hideMark/>
          </w:tcPr>
          <w:p w14:paraId="36C6E7F5"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пән</w:t>
            </w:r>
          </w:p>
        </w:tc>
        <w:tc>
          <w:tcPr>
            <w:tcW w:w="2977" w:type="dxa"/>
            <w:tcBorders>
              <w:top w:val="single" w:sz="4" w:space="0" w:color="auto"/>
              <w:left w:val="single" w:sz="4" w:space="0" w:color="auto"/>
              <w:bottom w:val="single" w:sz="4" w:space="0" w:color="auto"/>
              <w:right w:val="single" w:sz="4" w:space="0" w:color="auto"/>
            </w:tcBorders>
            <w:hideMark/>
          </w:tcPr>
          <w:p w14:paraId="07BD7C99" w14:textId="6E10E6F7" w:rsidR="002A2796" w:rsidRPr="002F6665" w:rsidRDefault="006F2DC3" w:rsidP="001557EC">
            <w:pPr>
              <w:rPr>
                <w:rFonts w:ascii="Times New Roman" w:hAnsi="Times New Roman" w:cs="Times New Roman"/>
                <w:sz w:val="20"/>
                <w:szCs w:val="20"/>
              </w:rPr>
            </w:pPr>
            <w:r>
              <w:rPr>
                <w:rFonts w:ascii="Times New Roman" w:hAnsi="Times New Roman" w:cs="Times New Roman"/>
                <w:sz w:val="20"/>
                <w:szCs w:val="20"/>
              </w:rPr>
              <w:t xml:space="preserve"> мұғалім</w:t>
            </w:r>
          </w:p>
        </w:tc>
      </w:tr>
      <w:tr w:rsidR="00AC0A08" w:rsidRPr="002F6665" w14:paraId="684FBF5A" w14:textId="77777777" w:rsidTr="00AC0A08">
        <w:trPr>
          <w:trHeight w:val="376"/>
        </w:trPr>
        <w:tc>
          <w:tcPr>
            <w:tcW w:w="749" w:type="dxa"/>
            <w:tcBorders>
              <w:top w:val="single" w:sz="4" w:space="0" w:color="auto"/>
              <w:left w:val="single" w:sz="4" w:space="0" w:color="auto"/>
              <w:bottom w:val="single" w:sz="4" w:space="0" w:color="auto"/>
              <w:right w:val="single" w:sz="4" w:space="0" w:color="auto"/>
            </w:tcBorders>
          </w:tcPr>
          <w:p w14:paraId="3AF16460" w14:textId="77777777" w:rsidR="00AC0A08" w:rsidRPr="002F6665" w:rsidRDefault="00AC0A08" w:rsidP="00AC0A08">
            <w:pPr>
              <w:pStyle w:val="af1"/>
              <w:numPr>
                <w:ilvl w:val="0"/>
                <w:numId w:val="56"/>
              </w:numPr>
              <w:spacing w:after="0" w:line="240" w:lineRule="auto"/>
              <w:rPr>
                <w:rFonts w:ascii="Times New Roman" w:hAnsi="Times New Roman" w:cs="Times New Roman"/>
                <w:sz w:val="20"/>
                <w:szCs w:val="20"/>
              </w:rPr>
            </w:pPr>
          </w:p>
        </w:tc>
        <w:tc>
          <w:tcPr>
            <w:tcW w:w="2374" w:type="dxa"/>
            <w:tcBorders>
              <w:top w:val="single" w:sz="4" w:space="0" w:color="auto"/>
              <w:left w:val="single" w:sz="4" w:space="0" w:color="auto"/>
              <w:bottom w:val="single" w:sz="4" w:space="0" w:color="auto"/>
              <w:right w:val="single" w:sz="4" w:space="0" w:color="auto"/>
            </w:tcBorders>
          </w:tcPr>
          <w:p w14:paraId="59A488D8" w14:textId="057A6024"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Пеплер Раяна</w:t>
            </w:r>
          </w:p>
        </w:tc>
        <w:tc>
          <w:tcPr>
            <w:tcW w:w="917" w:type="dxa"/>
            <w:tcBorders>
              <w:top w:val="single" w:sz="4" w:space="0" w:color="auto"/>
              <w:left w:val="single" w:sz="4" w:space="0" w:color="auto"/>
              <w:bottom w:val="single" w:sz="4" w:space="0" w:color="auto"/>
              <w:right w:val="single" w:sz="4" w:space="0" w:color="auto"/>
            </w:tcBorders>
          </w:tcPr>
          <w:p w14:paraId="1822BBBC"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3Б</w:t>
            </w:r>
          </w:p>
        </w:tc>
        <w:tc>
          <w:tcPr>
            <w:tcW w:w="2383" w:type="dxa"/>
            <w:tcBorders>
              <w:top w:val="single" w:sz="4" w:space="0" w:color="auto"/>
              <w:left w:val="single" w:sz="4" w:space="0" w:color="auto"/>
              <w:bottom w:val="single" w:sz="4" w:space="0" w:color="auto"/>
              <w:right w:val="single" w:sz="4" w:space="0" w:color="auto"/>
            </w:tcBorders>
          </w:tcPr>
          <w:p w14:paraId="0788D90B"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математика</w:t>
            </w:r>
          </w:p>
        </w:tc>
        <w:tc>
          <w:tcPr>
            <w:tcW w:w="2977" w:type="dxa"/>
            <w:tcBorders>
              <w:top w:val="single" w:sz="4" w:space="0" w:color="auto"/>
              <w:left w:val="single" w:sz="4" w:space="0" w:color="auto"/>
              <w:bottom w:val="single" w:sz="4" w:space="0" w:color="auto"/>
              <w:right w:val="single" w:sz="4" w:space="0" w:color="auto"/>
            </w:tcBorders>
          </w:tcPr>
          <w:p w14:paraId="27FB21E3" w14:textId="568D16B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Бабажанова А.А</w:t>
            </w:r>
          </w:p>
        </w:tc>
      </w:tr>
      <w:tr w:rsidR="00AC0A08" w:rsidRPr="002F6665" w14:paraId="0018D941" w14:textId="77777777" w:rsidTr="00AC0A08">
        <w:trPr>
          <w:trHeight w:val="376"/>
        </w:trPr>
        <w:tc>
          <w:tcPr>
            <w:tcW w:w="749" w:type="dxa"/>
            <w:tcBorders>
              <w:top w:val="single" w:sz="4" w:space="0" w:color="auto"/>
              <w:left w:val="single" w:sz="4" w:space="0" w:color="auto"/>
              <w:bottom w:val="single" w:sz="4" w:space="0" w:color="auto"/>
              <w:right w:val="single" w:sz="4" w:space="0" w:color="auto"/>
            </w:tcBorders>
          </w:tcPr>
          <w:p w14:paraId="566CE13F" w14:textId="77777777" w:rsidR="00AC0A08" w:rsidRPr="002F6665" w:rsidRDefault="00AC0A08" w:rsidP="00AC0A08">
            <w:pPr>
              <w:pStyle w:val="af1"/>
              <w:numPr>
                <w:ilvl w:val="0"/>
                <w:numId w:val="56"/>
              </w:numPr>
              <w:spacing w:after="0" w:line="240" w:lineRule="auto"/>
              <w:rPr>
                <w:rFonts w:ascii="Times New Roman" w:hAnsi="Times New Roman" w:cs="Times New Roman"/>
                <w:sz w:val="20"/>
                <w:szCs w:val="20"/>
              </w:rPr>
            </w:pPr>
          </w:p>
        </w:tc>
        <w:tc>
          <w:tcPr>
            <w:tcW w:w="2374" w:type="dxa"/>
            <w:tcBorders>
              <w:top w:val="single" w:sz="4" w:space="0" w:color="auto"/>
              <w:left w:val="single" w:sz="4" w:space="0" w:color="auto"/>
              <w:bottom w:val="single" w:sz="4" w:space="0" w:color="auto"/>
              <w:right w:val="single" w:sz="4" w:space="0" w:color="auto"/>
            </w:tcBorders>
          </w:tcPr>
          <w:p w14:paraId="2A0A09E6" w14:textId="68BE1449"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Холоднюк Я</w:t>
            </w:r>
          </w:p>
        </w:tc>
        <w:tc>
          <w:tcPr>
            <w:tcW w:w="917" w:type="dxa"/>
            <w:tcBorders>
              <w:top w:val="single" w:sz="4" w:space="0" w:color="auto"/>
              <w:left w:val="single" w:sz="4" w:space="0" w:color="auto"/>
              <w:bottom w:val="single" w:sz="4" w:space="0" w:color="auto"/>
              <w:right w:val="single" w:sz="4" w:space="0" w:color="auto"/>
            </w:tcBorders>
          </w:tcPr>
          <w:p w14:paraId="5E2A987D"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2Б</w:t>
            </w:r>
          </w:p>
        </w:tc>
        <w:tc>
          <w:tcPr>
            <w:tcW w:w="2383" w:type="dxa"/>
            <w:tcBorders>
              <w:top w:val="single" w:sz="4" w:space="0" w:color="auto"/>
              <w:left w:val="single" w:sz="4" w:space="0" w:color="auto"/>
              <w:bottom w:val="single" w:sz="4" w:space="0" w:color="auto"/>
              <w:right w:val="single" w:sz="4" w:space="0" w:color="auto"/>
            </w:tcBorders>
          </w:tcPr>
          <w:p w14:paraId="2328EEBF"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қазақ тілі</w:t>
            </w:r>
          </w:p>
        </w:tc>
        <w:tc>
          <w:tcPr>
            <w:tcW w:w="2977" w:type="dxa"/>
            <w:tcBorders>
              <w:top w:val="single" w:sz="4" w:space="0" w:color="auto"/>
              <w:left w:val="single" w:sz="4" w:space="0" w:color="auto"/>
              <w:bottom w:val="single" w:sz="4" w:space="0" w:color="auto"/>
              <w:right w:val="single" w:sz="4" w:space="0" w:color="auto"/>
            </w:tcBorders>
          </w:tcPr>
          <w:p w14:paraId="745BC81C" w14:textId="79DDFE12"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Оразакова А.А</w:t>
            </w:r>
          </w:p>
        </w:tc>
      </w:tr>
      <w:tr w:rsidR="00AC0A08" w:rsidRPr="002F6665" w14:paraId="75981E34" w14:textId="77777777" w:rsidTr="00AC0A08">
        <w:trPr>
          <w:trHeight w:val="376"/>
        </w:trPr>
        <w:tc>
          <w:tcPr>
            <w:tcW w:w="749" w:type="dxa"/>
            <w:tcBorders>
              <w:top w:val="single" w:sz="4" w:space="0" w:color="auto"/>
              <w:left w:val="single" w:sz="4" w:space="0" w:color="auto"/>
              <w:bottom w:val="single" w:sz="4" w:space="0" w:color="auto"/>
              <w:right w:val="single" w:sz="4" w:space="0" w:color="auto"/>
            </w:tcBorders>
          </w:tcPr>
          <w:p w14:paraId="5453487C" w14:textId="77777777" w:rsidR="00AC0A08" w:rsidRPr="002F6665" w:rsidRDefault="00AC0A08" w:rsidP="00AC0A08">
            <w:pPr>
              <w:pStyle w:val="af1"/>
              <w:numPr>
                <w:ilvl w:val="0"/>
                <w:numId w:val="56"/>
              </w:numPr>
              <w:spacing w:after="0" w:line="240" w:lineRule="auto"/>
              <w:rPr>
                <w:rFonts w:ascii="Times New Roman" w:hAnsi="Times New Roman" w:cs="Times New Roman"/>
                <w:sz w:val="20"/>
                <w:szCs w:val="20"/>
              </w:rPr>
            </w:pPr>
          </w:p>
        </w:tc>
        <w:tc>
          <w:tcPr>
            <w:tcW w:w="2374" w:type="dxa"/>
            <w:tcBorders>
              <w:top w:val="single" w:sz="4" w:space="0" w:color="auto"/>
              <w:left w:val="single" w:sz="4" w:space="0" w:color="auto"/>
              <w:bottom w:val="single" w:sz="4" w:space="0" w:color="auto"/>
              <w:right w:val="single" w:sz="4" w:space="0" w:color="auto"/>
            </w:tcBorders>
          </w:tcPr>
          <w:p w14:paraId="1A10ADE5" w14:textId="7E0F33CA"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Ерайдар М</w:t>
            </w:r>
          </w:p>
        </w:tc>
        <w:tc>
          <w:tcPr>
            <w:tcW w:w="917" w:type="dxa"/>
            <w:tcBorders>
              <w:top w:val="single" w:sz="4" w:space="0" w:color="auto"/>
              <w:left w:val="single" w:sz="4" w:space="0" w:color="auto"/>
              <w:bottom w:val="single" w:sz="4" w:space="0" w:color="auto"/>
              <w:right w:val="single" w:sz="4" w:space="0" w:color="auto"/>
            </w:tcBorders>
          </w:tcPr>
          <w:p w14:paraId="0CEBDA13"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3Г</w:t>
            </w:r>
          </w:p>
        </w:tc>
        <w:tc>
          <w:tcPr>
            <w:tcW w:w="2383" w:type="dxa"/>
            <w:tcBorders>
              <w:top w:val="single" w:sz="4" w:space="0" w:color="auto"/>
              <w:left w:val="single" w:sz="4" w:space="0" w:color="auto"/>
              <w:bottom w:val="single" w:sz="4" w:space="0" w:color="auto"/>
              <w:right w:val="single" w:sz="4" w:space="0" w:color="auto"/>
            </w:tcBorders>
          </w:tcPr>
          <w:p w14:paraId="4F19C100"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орыс тілі</w:t>
            </w:r>
          </w:p>
        </w:tc>
        <w:tc>
          <w:tcPr>
            <w:tcW w:w="2977" w:type="dxa"/>
            <w:tcBorders>
              <w:top w:val="single" w:sz="4" w:space="0" w:color="auto"/>
              <w:left w:val="single" w:sz="4" w:space="0" w:color="auto"/>
              <w:bottom w:val="single" w:sz="4" w:space="0" w:color="auto"/>
              <w:right w:val="single" w:sz="4" w:space="0" w:color="auto"/>
            </w:tcBorders>
          </w:tcPr>
          <w:p w14:paraId="2A0DFC63" w14:textId="5AD91A3C"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Сарсенова Ж.Б</w:t>
            </w:r>
          </w:p>
        </w:tc>
      </w:tr>
      <w:tr w:rsidR="00AC0A08" w:rsidRPr="002F6665" w14:paraId="2FED7998" w14:textId="77777777" w:rsidTr="00AC0A08">
        <w:trPr>
          <w:trHeight w:val="376"/>
        </w:trPr>
        <w:tc>
          <w:tcPr>
            <w:tcW w:w="749" w:type="dxa"/>
            <w:tcBorders>
              <w:top w:val="single" w:sz="4" w:space="0" w:color="auto"/>
              <w:left w:val="single" w:sz="4" w:space="0" w:color="auto"/>
              <w:bottom w:val="single" w:sz="4" w:space="0" w:color="auto"/>
              <w:right w:val="single" w:sz="4" w:space="0" w:color="auto"/>
            </w:tcBorders>
          </w:tcPr>
          <w:p w14:paraId="67CBB297" w14:textId="77777777" w:rsidR="00AC0A08" w:rsidRPr="002F6665" w:rsidRDefault="00AC0A08" w:rsidP="00AC0A08">
            <w:pPr>
              <w:pStyle w:val="af1"/>
              <w:numPr>
                <w:ilvl w:val="0"/>
                <w:numId w:val="56"/>
              </w:numPr>
              <w:spacing w:after="0" w:line="240" w:lineRule="auto"/>
              <w:rPr>
                <w:rFonts w:ascii="Times New Roman" w:hAnsi="Times New Roman" w:cs="Times New Roman"/>
                <w:sz w:val="20"/>
                <w:szCs w:val="20"/>
              </w:rPr>
            </w:pPr>
          </w:p>
        </w:tc>
        <w:tc>
          <w:tcPr>
            <w:tcW w:w="2374" w:type="dxa"/>
            <w:tcBorders>
              <w:top w:val="single" w:sz="4" w:space="0" w:color="auto"/>
              <w:left w:val="single" w:sz="4" w:space="0" w:color="auto"/>
              <w:bottom w:val="single" w:sz="4" w:space="0" w:color="auto"/>
              <w:right w:val="single" w:sz="4" w:space="0" w:color="auto"/>
            </w:tcBorders>
          </w:tcPr>
          <w:p w14:paraId="0C8F34E2" w14:textId="2616E396"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Ермахан Р.</w:t>
            </w:r>
          </w:p>
        </w:tc>
        <w:tc>
          <w:tcPr>
            <w:tcW w:w="917" w:type="dxa"/>
            <w:tcBorders>
              <w:top w:val="single" w:sz="4" w:space="0" w:color="auto"/>
              <w:left w:val="single" w:sz="4" w:space="0" w:color="auto"/>
              <w:bottom w:val="single" w:sz="4" w:space="0" w:color="auto"/>
              <w:right w:val="single" w:sz="4" w:space="0" w:color="auto"/>
            </w:tcBorders>
          </w:tcPr>
          <w:p w14:paraId="6CEC7666"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4Б</w:t>
            </w:r>
          </w:p>
        </w:tc>
        <w:tc>
          <w:tcPr>
            <w:tcW w:w="2383" w:type="dxa"/>
            <w:tcBorders>
              <w:top w:val="single" w:sz="4" w:space="0" w:color="auto"/>
              <w:left w:val="single" w:sz="4" w:space="0" w:color="auto"/>
              <w:bottom w:val="single" w:sz="4" w:space="0" w:color="auto"/>
              <w:right w:val="single" w:sz="4" w:space="0" w:color="auto"/>
            </w:tcBorders>
          </w:tcPr>
          <w:p w14:paraId="46871F04"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орыс тілі</w:t>
            </w:r>
          </w:p>
        </w:tc>
        <w:tc>
          <w:tcPr>
            <w:tcW w:w="2977" w:type="dxa"/>
            <w:tcBorders>
              <w:top w:val="single" w:sz="4" w:space="0" w:color="auto"/>
              <w:left w:val="single" w:sz="4" w:space="0" w:color="auto"/>
              <w:bottom w:val="single" w:sz="4" w:space="0" w:color="auto"/>
              <w:right w:val="single" w:sz="4" w:space="0" w:color="auto"/>
            </w:tcBorders>
          </w:tcPr>
          <w:p w14:paraId="48BDAEF3" w14:textId="331B9E96"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Рахимжанова Н.К</w:t>
            </w:r>
          </w:p>
        </w:tc>
      </w:tr>
      <w:tr w:rsidR="00AC0A08" w:rsidRPr="002F6665" w14:paraId="37877DFC" w14:textId="77777777" w:rsidTr="00AC0A08">
        <w:trPr>
          <w:trHeight w:val="376"/>
        </w:trPr>
        <w:tc>
          <w:tcPr>
            <w:tcW w:w="749" w:type="dxa"/>
            <w:tcBorders>
              <w:top w:val="single" w:sz="4" w:space="0" w:color="auto"/>
              <w:left w:val="single" w:sz="4" w:space="0" w:color="auto"/>
              <w:bottom w:val="single" w:sz="4" w:space="0" w:color="auto"/>
              <w:right w:val="single" w:sz="4" w:space="0" w:color="auto"/>
            </w:tcBorders>
          </w:tcPr>
          <w:p w14:paraId="445E837A" w14:textId="77777777" w:rsidR="00AC0A08" w:rsidRPr="002F6665" w:rsidRDefault="00AC0A08" w:rsidP="00AC0A08">
            <w:pPr>
              <w:pStyle w:val="af1"/>
              <w:numPr>
                <w:ilvl w:val="0"/>
                <w:numId w:val="56"/>
              </w:numPr>
              <w:spacing w:after="0" w:line="240" w:lineRule="auto"/>
              <w:rPr>
                <w:rFonts w:ascii="Times New Roman" w:hAnsi="Times New Roman" w:cs="Times New Roman"/>
                <w:sz w:val="20"/>
                <w:szCs w:val="20"/>
              </w:rPr>
            </w:pPr>
          </w:p>
        </w:tc>
        <w:tc>
          <w:tcPr>
            <w:tcW w:w="2374" w:type="dxa"/>
            <w:tcBorders>
              <w:top w:val="single" w:sz="4" w:space="0" w:color="auto"/>
              <w:left w:val="single" w:sz="4" w:space="0" w:color="auto"/>
              <w:bottom w:val="single" w:sz="4" w:space="0" w:color="auto"/>
              <w:right w:val="single" w:sz="4" w:space="0" w:color="auto"/>
            </w:tcBorders>
          </w:tcPr>
          <w:p w14:paraId="78E6AF31" w14:textId="5BF41BB8"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Садыкова М.</w:t>
            </w:r>
          </w:p>
        </w:tc>
        <w:tc>
          <w:tcPr>
            <w:tcW w:w="917" w:type="dxa"/>
            <w:tcBorders>
              <w:top w:val="single" w:sz="4" w:space="0" w:color="auto"/>
              <w:left w:val="single" w:sz="4" w:space="0" w:color="auto"/>
              <w:bottom w:val="single" w:sz="4" w:space="0" w:color="auto"/>
              <w:right w:val="single" w:sz="4" w:space="0" w:color="auto"/>
            </w:tcBorders>
          </w:tcPr>
          <w:p w14:paraId="44DBDCC4"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4Б</w:t>
            </w:r>
          </w:p>
        </w:tc>
        <w:tc>
          <w:tcPr>
            <w:tcW w:w="2383" w:type="dxa"/>
            <w:tcBorders>
              <w:top w:val="single" w:sz="4" w:space="0" w:color="auto"/>
              <w:left w:val="single" w:sz="4" w:space="0" w:color="auto"/>
              <w:bottom w:val="single" w:sz="4" w:space="0" w:color="auto"/>
              <w:right w:val="single" w:sz="4" w:space="0" w:color="auto"/>
            </w:tcBorders>
          </w:tcPr>
          <w:p w14:paraId="41B12FAF"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шет тілі</w:t>
            </w:r>
          </w:p>
        </w:tc>
        <w:tc>
          <w:tcPr>
            <w:tcW w:w="2977" w:type="dxa"/>
            <w:tcBorders>
              <w:top w:val="single" w:sz="4" w:space="0" w:color="auto"/>
              <w:left w:val="single" w:sz="4" w:space="0" w:color="auto"/>
              <w:bottom w:val="single" w:sz="4" w:space="0" w:color="auto"/>
              <w:right w:val="single" w:sz="4" w:space="0" w:color="auto"/>
            </w:tcBorders>
          </w:tcPr>
          <w:p w14:paraId="457F164E" w14:textId="1957DC1A"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Тайтолеуова М.З</w:t>
            </w:r>
          </w:p>
        </w:tc>
      </w:tr>
      <w:tr w:rsidR="00AC0A08" w:rsidRPr="002F6665" w14:paraId="6F0ECFA2" w14:textId="77777777" w:rsidTr="00AC0A08">
        <w:trPr>
          <w:trHeight w:val="376"/>
        </w:trPr>
        <w:tc>
          <w:tcPr>
            <w:tcW w:w="749" w:type="dxa"/>
            <w:tcBorders>
              <w:top w:val="single" w:sz="4" w:space="0" w:color="auto"/>
              <w:left w:val="single" w:sz="4" w:space="0" w:color="auto"/>
              <w:bottom w:val="single" w:sz="4" w:space="0" w:color="auto"/>
              <w:right w:val="single" w:sz="4" w:space="0" w:color="auto"/>
            </w:tcBorders>
          </w:tcPr>
          <w:p w14:paraId="63F9099B" w14:textId="77777777" w:rsidR="00AC0A08" w:rsidRPr="002F6665" w:rsidRDefault="00AC0A08" w:rsidP="00AC0A08">
            <w:pPr>
              <w:pStyle w:val="af1"/>
              <w:numPr>
                <w:ilvl w:val="0"/>
                <w:numId w:val="56"/>
              </w:numPr>
              <w:spacing w:after="0" w:line="240" w:lineRule="auto"/>
              <w:rPr>
                <w:rFonts w:ascii="Times New Roman" w:hAnsi="Times New Roman" w:cs="Times New Roman"/>
                <w:sz w:val="20"/>
                <w:szCs w:val="20"/>
              </w:rPr>
            </w:pPr>
          </w:p>
        </w:tc>
        <w:tc>
          <w:tcPr>
            <w:tcW w:w="2374" w:type="dxa"/>
            <w:tcBorders>
              <w:top w:val="single" w:sz="4" w:space="0" w:color="auto"/>
              <w:left w:val="single" w:sz="4" w:space="0" w:color="auto"/>
              <w:bottom w:val="single" w:sz="4" w:space="0" w:color="auto"/>
              <w:right w:val="single" w:sz="4" w:space="0" w:color="auto"/>
            </w:tcBorders>
          </w:tcPr>
          <w:p w14:paraId="63F27013" w14:textId="0A67C3E0"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Симирозум В.</w:t>
            </w:r>
          </w:p>
        </w:tc>
        <w:tc>
          <w:tcPr>
            <w:tcW w:w="917" w:type="dxa"/>
            <w:tcBorders>
              <w:top w:val="single" w:sz="4" w:space="0" w:color="auto"/>
              <w:left w:val="single" w:sz="4" w:space="0" w:color="auto"/>
              <w:bottom w:val="single" w:sz="4" w:space="0" w:color="auto"/>
              <w:right w:val="single" w:sz="4" w:space="0" w:color="auto"/>
            </w:tcBorders>
          </w:tcPr>
          <w:p w14:paraId="66C270E7"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4Б</w:t>
            </w:r>
          </w:p>
        </w:tc>
        <w:tc>
          <w:tcPr>
            <w:tcW w:w="2383" w:type="dxa"/>
            <w:tcBorders>
              <w:top w:val="single" w:sz="4" w:space="0" w:color="auto"/>
              <w:left w:val="single" w:sz="4" w:space="0" w:color="auto"/>
              <w:bottom w:val="single" w:sz="4" w:space="0" w:color="auto"/>
              <w:right w:val="single" w:sz="4" w:space="0" w:color="auto"/>
            </w:tcBorders>
          </w:tcPr>
          <w:p w14:paraId="4C722C41"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орыс тілі</w:t>
            </w:r>
          </w:p>
        </w:tc>
        <w:tc>
          <w:tcPr>
            <w:tcW w:w="2977" w:type="dxa"/>
            <w:tcBorders>
              <w:top w:val="single" w:sz="4" w:space="0" w:color="auto"/>
              <w:left w:val="single" w:sz="4" w:space="0" w:color="auto"/>
              <w:bottom w:val="single" w:sz="4" w:space="0" w:color="auto"/>
              <w:right w:val="single" w:sz="4" w:space="0" w:color="auto"/>
            </w:tcBorders>
          </w:tcPr>
          <w:p w14:paraId="53188763" w14:textId="4D6E8C12"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Рахимжанова Н.К</w:t>
            </w:r>
          </w:p>
        </w:tc>
      </w:tr>
      <w:tr w:rsidR="00AC0A08" w:rsidRPr="002F6665" w14:paraId="5999514D" w14:textId="77777777" w:rsidTr="00AC0A08">
        <w:trPr>
          <w:trHeight w:val="376"/>
        </w:trPr>
        <w:tc>
          <w:tcPr>
            <w:tcW w:w="749" w:type="dxa"/>
            <w:tcBorders>
              <w:top w:val="single" w:sz="4" w:space="0" w:color="auto"/>
              <w:left w:val="single" w:sz="4" w:space="0" w:color="auto"/>
              <w:bottom w:val="single" w:sz="4" w:space="0" w:color="auto"/>
              <w:right w:val="single" w:sz="4" w:space="0" w:color="auto"/>
            </w:tcBorders>
          </w:tcPr>
          <w:p w14:paraId="26405E8F" w14:textId="77777777" w:rsidR="00AC0A08" w:rsidRPr="002F6665" w:rsidRDefault="00AC0A08" w:rsidP="00AC0A08">
            <w:pPr>
              <w:pStyle w:val="af1"/>
              <w:numPr>
                <w:ilvl w:val="0"/>
                <w:numId w:val="56"/>
              </w:numPr>
              <w:spacing w:after="0" w:line="240" w:lineRule="auto"/>
              <w:rPr>
                <w:rFonts w:ascii="Times New Roman" w:hAnsi="Times New Roman" w:cs="Times New Roman"/>
                <w:sz w:val="20"/>
                <w:szCs w:val="20"/>
              </w:rPr>
            </w:pPr>
          </w:p>
        </w:tc>
        <w:tc>
          <w:tcPr>
            <w:tcW w:w="2374" w:type="dxa"/>
            <w:tcBorders>
              <w:top w:val="single" w:sz="4" w:space="0" w:color="auto"/>
              <w:left w:val="single" w:sz="4" w:space="0" w:color="auto"/>
              <w:bottom w:val="single" w:sz="4" w:space="0" w:color="auto"/>
              <w:right w:val="single" w:sz="4" w:space="0" w:color="auto"/>
            </w:tcBorders>
          </w:tcPr>
          <w:p w14:paraId="0E784C39" w14:textId="1ED65119"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Бакирова А</w:t>
            </w:r>
          </w:p>
        </w:tc>
        <w:tc>
          <w:tcPr>
            <w:tcW w:w="917" w:type="dxa"/>
            <w:tcBorders>
              <w:top w:val="single" w:sz="4" w:space="0" w:color="auto"/>
              <w:left w:val="single" w:sz="4" w:space="0" w:color="auto"/>
              <w:bottom w:val="single" w:sz="4" w:space="0" w:color="auto"/>
              <w:right w:val="single" w:sz="4" w:space="0" w:color="auto"/>
            </w:tcBorders>
          </w:tcPr>
          <w:p w14:paraId="3810E9FE"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8Б</w:t>
            </w:r>
          </w:p>
        </w:tc>
        <w:tc>
          <w:tcPr>
            <w:tcW w:w="2383" w:type="dxa"/>
            <w:tcBorders>
              <w:top w:val="single" w:sz="4" w:space="0" w:color="auto"/>
              <w:left w:val="single" w:sz="4" w:space="0" w:color="auto"/>
              <w:bottom w:val="single" w:sz="4" w:space="0" w:color="auto"/>
              <w:right w:val="single" w:sz="4" w:space="0" w:color="auto"/>
            </w:tcBorders>
          </w:tcPr>
          <w:p w14:paraId="7BED9374"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орыс тілі</w:t>
            </w:r>
          </w:p>
        </w:tc>
        <w:tc>
          <w:tcPr>
            <w:tcW w:w="2977" w:type="dxa"/>
            <w:tcBorders>
              <w:top w:val="single" w:sz="4" w:space="0" w:color="auto"/>
              <w:left w:val="single" w:sz="4" w:space="0" w:color="auto"/>
              <w:bottom w:val="single" w:sz="4" w:space="0" w:color="auto"/>
              <w:right w:val="single" w:sz="4" w:space="0" w:color="auto"/>
            </w:tcBorders>
          </w:tcPr>
          <w:p w14:paraId="643ED5B4" w14:textId="1CC236A0"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Кулькаева Г.Б</w:t>
            </w:r>
          </w:p>
        </w:tc>
      </w:tr>
      <w:tr w:rsidR="00AC0A08" w:rsidRPr="002F6665" w14:paraId="18534DF0" w14:textId="77777777" w:rsidTr="00AC0A08">
        <w:trPr>
          <w:trHeight w:val="376"/>
        </w:trPr>
        <w:tc>
          <w:tcPr>
            <w:tcW w:w="749" w:type="dxa"/>
            <w:tcBorders>
              <w:top w:val="single" w:sz="4" w:space="0" w:color="auto"/>
              <w:left w:val="single" w:sz="4" w:space="0" w:color="auto"/>
              <w:bottom w:val="single" w:sz="4" w:space="0" w:color="auto"/>
              <w:right w:val="single" w:sz="4" w:space="0" w:color="auto"/>
            </w:tcBorders>
          </w:tcPr>
          <w:p w14:paraId="69D0DAED" w14:textId="77777777" w:rsidR="00AC0A08" w:rsidRPr="002F6665" w:rsidRDefault="00AC0A08" w:rsidP="00AC0A08">
            <w:pPr>
              <w:pStyle w:val="af1"/>
              <w:numPr>
                <w:ilvl w:val="0"/>
                <w:numId w:val="56"/>
              </w:numPr>
              <w:spacing w:after="0" w:line="240" w:lineRule="auto"/>
              <w:rPr>
                <w:rFonts w:ascii="Times New Roman" w:hAnsi="Times New Roman" w:cs="Times New Roman"/>
                <w:sz w:val="20"/>
                <w:szCs w:val="20"/>
              </w:rPr>
            </w:pPr>
          </w:p>
        </w:tc>
        <w:tc>
          <w:tcPr>
            <w:tcW w:w="2374" w:type="dxa"/>
            <w:tcBorders>
              <w:top w:val="single" w:sz="4" w:space="0" w:color="auto"/>
              <w:left w:val="single" w:sz="4" w:space="0" w:color="auto"/>
              <w:bottom w:val="single" w:sz="4" w:space="0" w:color="auto"/>
              <w:right w:val="single" w:sz="4" w:space="0" w:color="auto"/>
            </w:tcBorders>
          </w:tcPr>
          <w:p w14:paraId="0C6B9BC7" w14:textId="446CF0D5"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Андержанова Я</w:t>
            </w:r>
          </w:p>
        </w:tc>
        <w:tc>
          <w:tcPr>
            <w:tcW w:w="917" w:type="dxa"/>
            <w:tcBorders>
              <w:top w:val="single" w:sz="4" w:space="0" w:color="auto"/>
              <w:left w:val="single" w:sz="4" w:space="0" w:color="auto"/>
              <w:bottom w:val="single" w:sz="4" w:space="0" w:color="auto"/>
              <w:right w:val="single" w:sz="4" w:space="0" w:color="auto"/>
            </w:tcBorders>
          </w:tcPr>
          <w:p w14:paraId="1743E76E"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8Г</w:t>
            </w:r>
          </w:p>
        </w:tc>
        <w:tc>
          <w:tcPr>
            <w:tcW w:w="2383" w:type="dxa"/>
            <w:tcBorders>
              <w:top w:val="single" w:sz="4" w:space="0" w:color="auto"/>
              <w:left w:val="single" w:sz="4" w:space="0" w:color="auto"/>
              <w:bottom w:val="single" w:sz="4" w:space="0" w:color="auto"/>
              <w:right w:val="single" w:sz="4" w:space="0" w:color="auto"/>
            </w:tcBorders>
          </w:tcPr>
          <w:p w14:paraId="23121B0A"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орыс тілі</w:t>
            </w:r>
          </w:p>
        </w:tc>
        <w:tc>
          <w:tcPr>
            <w:tcW w:w="2977" w:type="dxa"/>
            <w:tcBorders>
              <w:top w:val="single" w:sz="4" w:space="0" w:color="auto"/>
              <w:left w:val="single" w:sz="4" w:space="0" w:color="auto"/>
              <w:bottom w:val="single" w:sz="4" w:space="0" w:color="auto"/>
              <w:right w:val="single" w:sz="4" w:space="0" w:color="auto"/>
            </w:tcBorders>
          </w:tcPr>
          <w:p w14:paraId="08A40B54" w14:textId="2DFFD0C2"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Есеркепова М.Т</w:t>
            </w:r>
          </w:p>
        </w:tc>
      </w:tr>
    </w:tbl>
    <w:p w14:paraId="4EE1C169" w14:textId="77777777" w:rsidR="002A2796" w:rsidRPr="002F6665" w:rsidRDefault="002A2796" w:rsidP="001557EC">
      <w:pPr>
        <w:rPr>
          <w:rFonts w:ascii="Times New Roman" w:hAnsi="Times New Roman" w:cs="Times New Roman"/>
          <w:b/>
          <w:bCs/>
          <w:sz w:val="28"/>
          <w:szCs w:val="28"/>
        </w:rPr>
      </w:pPr>
    </w:p>
    <w:p w14:paraId="3D79C041" w14:textId="7BEA8EBB" w:rsidR="00DB36F5" w:rsidRPr="002F6665" w:rsidRDefault="00DB36F5" w:rsidP="00DB36F5">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№40 кесте </w:t>
      </w:r>
    </w:p>
    <w:p w14:paraId="45C5AF16" w14:textId="3A20D97B" w:rsidR="002A2796" w:rsidRPr="002F6665" w:rsidRDefault="002A2796" w:rsidP="00DF655E">
      <w:pPr>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2025</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 xml:space="preserve">2026 оқу жылының қорытындысы бойынша бір </w:t>
      </w:r>
      <w:r w:rsidR="00DF655E">
        <w:rPr>
          <w:rFonts w:ascii="Times New Roman" w:hAnsi="Times New Roman" w:cs="Times New Roman"/>
          <w:b/>
          <w:bCs/>
          <w:sz w:val="24"/>
          <w:szCs w:val="24"/>
          <w:lang w:val="kk-KZ"/>
        </w:rPr>
        <w:t>«</w:t>
      </w:r>
      <w:r w:rsidRPr="002F6665">
        <w:rPr>
          <w:rFonts w:ascii="Times New Roman" w:hAnsi="Times New Roman" w:cs="Times New Roman"/>
          <w:b/>
          <w:bCs/>
          <w:sz w:val="24"/>
          <w:szCs w:val="24"/>
        </w:rPr>
        <w:t>3</w:t>
      </w:r>
      <w:r w:rsidR="00DF655E">
        <w:rPr>
          <w:rFonts w:ascii="Times New Roman" w:hAnsi="Times New Roman" w:cs="Times New Roman"/>
          <w:b/>
          <w:bCs/>
          <w:sz w:val="24"/>
          <w:szCs w:val="24"/>
          <w:lang w:val="kk-KZ"/>
        </w:rPr>
        <w:t>»</w:t>
      </w:r>
      <w:r w:rsidRPr="002F6665">
        <w:rPr>
          <w:rFonts w:ascii="Times New Roman" w:hAnsi="Times New Roman" w:cs="Times New Roman"/>
          <w:b/>
          <w:bCs/>
          <w:sz w:val="24"/>
          <w:szCs w:val="24"/>
        </w:rPr>
        <w:t xml:space="preserve"> алған оқушылар тізімі</w:t>
      </w:r>
    </w:p>
    <w:tbl>
      <w:tblPr>
        <w:tblStyle w:val="a5"/>
        <w:tblW w:w="8364" w:type="dxa"/>
        <w:tblInd w:w="-147" w:type="dxa"/>
        <w:tblLook w:val="04A0" w:firstRow="1" w:lastRow="0" w:firstColumn="1" w:lastColumn="0" w:noHBand="0" w:noVBand="1"/>
      </w:tblPr>
      <w:tblGrid>
        <w:gridCol w:w="806"/>
        <w:gridCol w:w="2148"/>
        <w:gridCol w:w="917"/>
        <w:gridCol w:w="2382"/>
        <w:gridCol w:w="2111"/>
      </w:tblGrid>
      <w:tr w:rsidR="00E971AA" w:rsidRPr="002F6665" w14:paraId="6A433AD2"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hideMark/>
          </w:tcPr>
          <w:p w14:paraId="4BDAC5F1"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w:t>
            </w:r>
          </w:p>
        </w:tc>
        <w:tc>
          <w:tcPr>
            <w:tcW w:w="2148" w:type="dxa"/>
            <w:tcBorders>
              <w:top w:val="single" w:sz="4" w:space="0" w:color="auto"/>
              <w:left w:val="single" w:sz="4" w:space="0" w:color="auto"/>
              <w:bottom w:val="single" w:sz="4" w:space="0" w:color="auto"/>
              <w:right w:val="single" w:sz="4" w:space="0" w:color="auto"/>
            </w:tcBorders>
            <w:hideMark/>
          </w:tcPr>
          <w:p w14:paraId="22E89E6C" w14:textId="6247D0B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Оқушының аты</w:t>
            </w:r>
            <w:r w:rsidR="00A87357">
              <w:rPr>
                <w:rFonts w:ascii="Times New Roman" w:hAnsi="Times New Roman" w:cs="Times New Roman"/>
                <w:sz w:val="20"/>
                <w:szCs w:val="20"/>
              </w:rPr>
              <w:t>-</w:t>
            </w:r>
            <w:r w:rsidRPr="002F6665">
              <w:rPr>
                <w:rFonts w:ascii="Times New Roman" w:hAnsi="Times New Roman" w:cs="Times New Roman"/>
                <w:sz w:val="20"/>
                <w:szCs w:val="20"/>
              </w:rPr>
              <w:t>жөні</w:t>
            </w:r>
          </w:p>
        </w:tc>
        <w:tc>
          <w:tcPr>
            <w:tcW w:w="917" w:type="dxa"/>
            <w:tcBorders>
              <w:top w:val="single" w:sz="4" w:space="0" w:color="auto"/>
              <w:left w:val="single" w:sz="4" w:space="0" w:color="auto"/>
              <w:bottom w:val="single" w:sz="4" w:space="0" w:color="auto"/>
              <w:right w:val="single" w:sz="4" w:space="0" w:color="auto"/>
            </w:tcBorders>
            <w:hideMark/>
          </w:tcPr>
          <w:p w14:paraId="51124FFA"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сыныбы</w:t>
            </w:r>
          </w:p>
        </w:tc>
        <w:tc>
          <w:tcPr>
            <w:tcW w:w="2382" w:type="dxa"/>
            <w:tcBorders>
              <w:top w:val="single" w:sz="4" w:space="0" w:color="auto"/>
              <w:left w:val="single" w:sz="4" w:space="0" w:color="auto"/>
              <w:bottom w:val="single" w:sz="4" w:space="0" w:color="auto"/>
              <w:right w:val="single" w:sz="4" w:space="0" w:color="auto"/>
            </w:tcBorders>
            <w:hideMark/>
          </w:tcPr>
          <w:p w14:paraId="4693133F" w14:textId="77777777" w:rsidR="002A2796" w:rsidRPr="002F6665" w:rsidRDefault="002A2796" w:rsidP="001557EC">
            <w:pPr>
              <w:rPr>
                <w:rFonts w:ascii="Times New Roman" w:hAnsi="Times New Roman" w:cs="Times New Roman"/>
                <w:sz w:val="20"/>
                <w:szCs w:val="20"/>
              </w:rPr>
            </w:pPr>
            <w:r w:rsidRPr="002F6665">
              <w:rPr>
                <w:rFonts w:ascii="Times New Roman" w:hAnsi="Times New Roman" w:cs="Times New Roman"/>
                <w:sz w:val="20"/>
                <w:szCs w:val="20"/>
              </w:rPr>
              <w:t>пән</w:t>
            </w:r>
          </w:p>
        </w:tc>
        <w:tc>
          <w:tcPr>
            <w:tcW w:w="2111" w:type="dxa"/>
            <w:tcBorders>
              <w:top w:val="single" w:sz="4" w:space="0" w:color="auto"/>
              <w:left w:val="single" w:sz="4" w:space="0" w:color="auto"/>
              <w:bottom w:val="single" w:sz="4" w:space="0" w:color="auto"/>
              <w:right w:val="single" w:sz="4" w:space="0" w:color="auto"/>
            </w:tcBorders>
            <w:hideMark/>
          </w:tcPr>
          <w:p w14:paraId="1356212B" w14:textId="6511AFE7" w:rsidR="002A2796" w:rsidRPr="002F6665" w:rsidRDefault="006F2DC3" w:rsidP="001557EC">
            <w:pPr>
              <w:rPr>
                <w:rFonts w:ascii="Times New Roman" w:hAnsi="Times New Roman" w:cs="Times New Roman"/>
                <w:sz w:val="20"/>
                <w:szCs w:val="20"/>
              </w:rPr>
            </w:pPr>
            <w:r>
              <w:rPr>
                <w:rFonts w:ascii="Times New Roman" w:hAnsi="Times New Roman" w:cs="Times New Roman"/>
                <w:sz w:val="20"/>
                <w:szCs w:val="20"/>
              </w:rPr>
              <w:t xml:space="preserve"> мұғалім</w:t>
            </w:r>
          </w:p>
        </w:tc>
      </w:tr>
      <w:tr w:rsidR="00AC0A08" w:rsidRPr="002F6665" w14:paraId="63D25FA8" w14:textId="77777777" w:rsidTr="00AC0A08">
        <w:trPr>
          <w:trHeight w:val="372"/>
        </w:trPr>
        <w:tc>
          <w:tcPr>
            <w:tcW w:w="806" w:type="dxa"/>
            <w:tcBorders>
              <w:top w:val="single" w:sz="4" w:space="0" w:color="auto"/>
              <w:left w:val="single" w:sz="4" w:space="0" w:color="auto"/>
              <w:bottom w:val="single" w:sz="4" w:space="0" w:color="auto"/>
              <w:right w:val="single" w:sz="4" w:space="0" w:color="auto"/>
            </w:tcBorders>
          </w:tcPr>
          <w:p w14:paraId="30348014"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6922476B" w14:textId="0C7AE962"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Мухаматзянова Н</w:t>
            </w:r>
          </w:p>
        </w:tc>
        <w:tc>
          <w:tcPr>
            <w:tcW w:w="917" w:type="dxa"/>
            <w:tcBorders>
              <w:top w:val="single" w:sz="4" w:space="0" w:color="auto"/>
              <w:left w:val="single" w:sz="4" w:space="0" w:color="auto"/>
              <w:bottom w:val="single" w:sz="4" w:space="0" w:color="auto"/>
              <w:right w:val="single" w:sz="4" w:space="0" w:color="auto"/>
            </w:tcBorders>
          </w:tcPr>
          <w:p w14:paraId="631AD100"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2Б</w:t>
            </w:r>
          </w:p>
        </w:tc>
        <w:tc>
          <w:tcPr>
            <w:tcW w:w="2382" w:type="dxa"/>
            <w:tcBorders>
              <w:top w:val="single" w:sz="4" w:space="0" w:color="auto"/>
              <w:left w:val="single" w:sz="4" w:space="0" w:color="auto"/>
              <w:bottom w:val="single" w:sz="4" w:space="0" w:color="auto"/>
              <w:right w:val="single" w:sz="4" w:space="0" w:color="auto"/>
            </w:tcBorders>
          </w:tcPr>
          <w:p w14:paraId="16D0D3E1" w14:textId="77777777" w:rsidR="00AC0A08" w:rsidRPr="002F6665" w:rsidRDefault="00AC0A08" w:rsidP="00AC0A08">
            <w:pPr>
              <w:rPr>
                <w:rFonts w:ascii="Times New Roman" w:hAnsi="Times New Roman" w:cs="Times New Roman"/>
                <w:sz w:val="20"/>
                <w:szCs w:val="20"/>
                <w:lang w:val="kk-KZ"/>
              </w:rPr>
            </w:pPr>
            <w:r w:rsidRPr="002F6665">
              <w:rPr>
                <w:rFonts w:ascii="Times New Roman" w:hAnsi="Times New Roman" w:cs="Times New Roman"/>
                <w:sz w:val="20"/>
                <w:szCs w:val="20"/>
              </w:rPr>
              <w:t>қазақ тілі</w:t>
            </w:r>
          </w:p>
        </w:tc>
        <w:tc>
          <w:tcPr>
            <w:tcW w:w="2111" w:type="dxa"/>
            <w:tcBorders>
              <w:top w:val="single" w:sz="4" w:space="0" w:color="auto"/>
              <w:left w:val="single" w:sz="4" w:space="0" w:color="auto"/>
              <w:bottom w:val="single" w:sz="4" w:space="0" w:color="auto"/>
              <w:right w:val="single" w:sz="4" w:space="0" w:color="auto"/>
            </w:tcBorders>
          </w:tcPr>
          <w:p w14:paraId="645D2146" w14:textId="41CD3326"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Анопьянова Ж.М</w:t>
            </w:r>
          </w:p>
        </w:tc>
      </w:tr>
      <w:tr w:rsidR="00AC0A08" w:rsidRPr="002F6665" w14:paraId="28006A77" w14:textId="77777777" w:rsidTr="00AC0A08">
        <w:trPr>
          <w:trHeight w:val="291"/>
        </w:trPr>
        <w:tc>
          <w:tcPr>
            <w:tcW w:w="806" w:type="dxa"/>
            <w:tcBorders>
              <w:top w:val="single" w:sz="4" w:space="0" w:color="auto"/>
              <w:left w:val="single" w:sz="4" w:space="0" w:color="auto"/>
              <w:bottom w:val="single" w:sz="4" w:space="0" w:color="auto"/>
              <w:right w:val="single" w:sz="4" w:space="0" w:color="auto"/>
            </w:tcBorders>
          </w:tcPr>
          <w:p w14:paraId="18AC9915"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3079876F" w14:textId="68150399"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Папка И</w:t>
            </w:r>
          </w:p>
        </w:tc>
        <w:tc>
          <w:tcPr>
            <w:tcW w:w="917" w:type="dxa"/>
            <w:tcBorders>
              <w:top w:val="single" w:sz="4" w:space="0" w:color="auto"/>
              <w:left w:val="single" w:sz="4" w:space="0" w:color="auto"/>
              <w:bottom w:val="single" w:sz="4" w:space="0" w:color="auto"/>
              <w:right w:val="single" w:sz="4" w:space="0" w:color="auto"/>
            </w:tcBorders>
          </w:tcPr>
          <w:p w14:paraId="414D67C5"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2Б</w:t>
            </w:r>
          </w:p>
        </w:tc>
        <w:tc>
          <w:tcPr>
            <w:tcW w:w="2382" w:type="dxa"/>
            <w:tcBorders>
              <w:top w:val="single" w:sz="4" w:space="0" w:color="auto"/>
              <w:left w:val="single" w:sz="4" w:space="0" w:color="auto"/>
              <w:bottom w:val="single" w:sz="4" w:space="0" w:color="auto"/>
              <w:right w:val="single" w:sz="4" w:space="0" w:color="auto"/>
            </w:tcBorders>
          </w:tcPr>
          <w:p w14:paraId="5192BE1E" w14:textId="77777777" w:rsidR="00AC0A08" w:rsidRPr="002F6665" w:rsidRDefault="00AC0A08" w:rsidP="00AC0A08">
            <w:pPr>
              <w:rPr>
                <w:rFonts w:ascii="Times New Roman" w:hAnsi="Times New Roman" w:cs="Times New Roman"/>
                <w:sz w:val="20"/>
                <w:szCs w:val="20"/>
                <w:lang w:val="kk-KZ"/>
              </w:rPr>
            </w:pPr>
            <w:r w:rsidRPr="002F6665">
              <w:rPr>
                <w:rFonts w:ascii="Times New Roman" w:hAnsi="Times New Roman" w:cs="Times New Roman"/>
                <w:sz w:val="20"/>
                <w:szCs w:val="20"/>
              </w:rPr>
              <w:t>қазақ тілі</w:t>
            </w:r>
          </w:p>
        </w:tc>
        <w:tc>
          <w:tcPr>
            <w:tcW w:w="2111" w:type="dxa"/>
            <w:tcBorders>
              <w:top w:val="single" w:sz="4" w:space="0" w:color="auto"/>
              <w:left w:val="single" w:sz="4" w:space="0" w:color="auto"/>
              <w:bottom w:val="single" w:sz="4" w:space="0" w:color="auto"/>
              <w:right w:val="single" w:sz="4" w:space="0" w:color="auto"/>
            </w:tcBorders>
          </w:tcPr>
          <w:p w14:paraId="05945EAB" w14:textId="65904966"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Оразакова А.А</w:t>
            </w:r>
          </w:p>
        </w:tc>
      </w:tr>
      <w:tr w:rsidR="00AC0A08" w:rsidRPr="002F6665" w14:paraId="70C898FC" w14:textId="77777777" w:rsidTr="00AC0A08">
        <w:trPr>
          <w:trHeight w:val="268"/>
        </w:trPr>
        <w:tc>
          <w:tcPr>
            <w:tcW w:w="806" w:type="dxa"/>
            <w:tcBorders>
              <w:top w:val="single" w:sz="4" w:space="0" w:color="auto"/>
              <w:left w:val="single" w:sz="4" w:space="0" w:color="auto"/>
              <w:bottom w:val="single" w:sz="4" w:space="0" w:color="auto"/>
              <w:right w:val="single" w:sz="4" w:space="0" w:color="auto"/>
            </w:tcBorders>
          </w:tcPr>
          <w:p w14:paraId="33010E61"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4A916D17" w14:textId="40E0B573"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Темирхан Т</w:t>
            </w:r>
          </w:p>
        </w:tc>
        <w:tc>
          <w:tcPr>
            <w:tcW w:w="917" w:type="dxa"/>
            <w:tcBorders>
              <w:top w:val="single" w:sz="4" w:space="0" w:color="auto"/>
              <w:left w:val="single" w:sz="4" w:space="0" w:color="auto"/>
              <w:bottom w:val="single" w:sz="4" w:space="0" w:color="auto"/>
              <w:right w:val="single" w:sz="4" w:space="0" w:color="auto"/>
            </w:tcBorders>
          </w:tcPr>
          <w:p w14:paraId="4812DAA1"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2Б</w:t>
            </w:r>
          </w:p>
        </w:tc>
        <w:tc>
          <w:tcPr>
            <w:tcW w:w="2382" w:type="dxa"/>
            <w:tcBorders>
              <w:top w:val="single" w:sz="4" w:space="0" w:color="auto"/>
              <w:left w:val="single" w:sz="4" w:space="0" w:color="auto"/>
              <w:bottom w:val="single" w:sz="4" w:space="0" w:color="auto"/>
              <w:right w:val="single" w:sz="4" w:space="0" w:color="auto"/>
            </w:tcBorders>
          </w:tcPr>
          <w:p w14:paraId="165A3313" w14:textId="77777777" w:rsidR="00AC0A08" w:rsidRPr="002F6665" w:rsidRDefault="00AC0A08" w:rsidP="00AC0A08">
            <w:pPr>
              <w:rPr>
                <w:rFonts w:ascii="Times New Roman" w:hAnsi="Times New Roman" w:cs="Times New Roman"/>
                <w:sz w:val="20"/>
                <w:szCs w:val="20"/>
                <w:lang w:val="kk-KZ"/>
              </w:rPr>
            </w:pPr>
            <w:r w:rsidRPr="002F6665">
              <w:rPr>
                <w:rFonts w:ascii="Times New Roman" w:hAnsi="Times New Roman" w:cs="Times New Roman"/>
                <w:sz w:val="20"/>
                <w:szCs w:val="20"/>
              </w:rPr>
              <w:t>қазақ тілі</w:t>
            </w:r>
          </w:p>
        </w:tc>
        <w:tc>
          <w:tcPr>
            <w:tcW w:w="2111" w:type="dxa"/>
            <w:tcBorders>
              <w:top w:val="single" w:sz="4" w:space="0" w:color="auto"/>
              <w:left w:val="single" w:sz="4" w:space="0" w:color="auto"/>
              <w:bottom w:val="single" w:sz="4" w:space="0" w:color="auto"/>
              <w:right w:val="single" w:sz="4" w:space="0" w:color="auto"/>
            </w:tcBorders>
          </w:tcPr>
          <w:p w14:paraId="1D66188D" w14:textId="5F1471AB"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Оразакова А.А</w:t>
            </w:r>
          </w:p>
        </w:tc>
      </w:tr>
      <w:tr w:rsidR="00AC0A08" w:rsidRPr="002F6665" w14:paraId="4545FDCC" w14:textId="77777777" w:rsidTr="00AC0A08">
        <w:trPr>
          <w:trHeight w:val="271"/>
        </w:trPr>
        <w:tc>
          <w:tcPr>
            <w:tcW w:w="806" w:type="dxa"/>
            <w:tcBorders>
              <w:top w:val="single" w:sz="4" w:space="0" w:color="auto"/>
              <w:left w:val="single" w:sz="4" w:space="0" w:color="auto"/>
              <w:bottom w:val="single" w:sz="4" w:space="0" w:color="auto"/>
              <w:right w:val="single" w:sz="4" w:space="0" w:color="auto"/>
            </w:tcBorders>
          </w:tcPr>
          <w:p w14:paraId="5AA1EB7D"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10D402A3" w14:textId="4A4B3F15"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Шачнев И</w:t>
            </w:r>
          </w:p>
        </w:tc>
        <w:tc>
          <w:tcPr>
            <w:tcW w:w="917" w:type="dxa"/>
            <w:tcBorders>
              <w:top w:val="single" w:sz="4" w:space="0" w:color="auto"/>
              <w:left w:val="single" w:sz="4" w:space="0" w:color="auto"/>
              <w:bottom w:val="single" w:sz="4" w:space="0" w:color="auto"/>
              <w:right w:val="single" w:sz="4" w:space="0" w:color="auto"/>
            </w:tcBorders>
          </w:tcPr>
          <w:p w14:paraId="3075F418"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2Б</w:t>
            </w:r>
          </w:p>
        </w:tc>
        <w:tc>
          <w:tcPr>
            <w:tcW w:w="2382" w:type="dxa"/>
            <w:tcBorders>
              <w:top w:val="single" w:sz="4" w:space="0" w:color="auto"/>
              <w:left w:val="single" w:sz="4" w:space="0" w:color="auto"/>
              <w:bottom w:val="single" w:sz="4" w:space="0" w:color="auto"/>
              <w:right w:val="single" w:sz="4" w:space="0" w:color="auto"/>
            </w:tcBorders>
          </w:tcPr>
          <w:p w14:paraId="3821FE22" w14:textId="77777777" w:rsidR="00AC0A08" w:rsidRPr="002F6665" w:rsidRDefault="00AC0A08" w:rsidP="00AC0A08">
            <w:pPr>
              <w:rPr>
                <w:rFonts w:ascii="Times New Roman" w:hAnsi="Times New Roman" w:cs="Times New Roman"/>
                <w:sz w:val="20"/>
                <w:szCs w:val="20"/>
                <w:lang w:val="kk-KZ"/>
              </w:rPr>
            </w:pPr>
            <w:r w:rsidRPr="002F6665">
              <w:rPr>
                <w:rFonts w:ascii="Times New Roman" w:hAnsi="Times New Roman" w:cs="Times New Roman"/>
                <w:sz w:val="20"/>
                <w:szCs w:val="20"/>
              </w:rPr>
              <w:t>қазақ тілі</w:t>
            </w:r>
          </w:p>
        </w:tc>
        <w:tc>
          <w:tcPr>
            <w:tcW w:w="2111" w:type="dxa"/>
            <w:tcBorders>
              <w:top w:val="single" w:sz="4" w:space="0" w:color="auto"/>
              <w:left w:val="single" w:sz="4" w:space="0" w:color="auto"/>
              <w:bottom w:val="single" w:sz="4" w:space="0" w:color="auto"/>
              <w:right w:val="single" w:sz="4" w:space="0" w:color="auto"/>
            </w:tcBorders>
          </w:tcPr>
          <w:p w14:paraId="0B1F27C9" w14:textId="3EE2B74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Оразакова А.А</w:t>
            </w:r>
          </w:p>
        </w:tc>
      </w:tr>
      <w:tr w:rsidR="00AC0A08" w:rsidRPr="002F6665" w14:paraId="20EDFA45" w14:textId="77777777" w:rsidTr="00AC0A08">
        <w:trPr>
          <w:trHeight w:val="262"/>
        </w:trPr>
        <w:tc>
          <w:tcPr>
            <w:tcW w:w="806" w:type="dxa"/>
            <w:tcBorders>
              <w:top w:val="single" w:sz="4" w:space="0" w:color="auto"/>
              <w:left w:val="single" w:sz="4" w:space="0" w:color="auto"/>
              <w:bottom w:val="single" w:sz="4" w:space="0" w:color="auto"/>
              <w:right w:val="single" w:sz="4" w:space="0" w:color="auto"/>
            </w:tcBorders>
          </w:tcPr>
          <w:p w14:paraId="2926424B"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3BCA0027" w14:textId="34C1775C"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Власов Д</w:t>
            </w:r>
          </w:p>
        </w:tc>
        <w:tc>
          <w:tcPr>
            <w:tcW w:w="917" w:type="dxa"/>
            <w:tcBorders>
              <w:top w:val="single" w:sz="4" w:space="0" w:color="auto"/>
              <w:left w:val="single" w:sz="4" w:space="0" w:color="auto"/>
              <w:bottom w:val="single" w:sz="4" w:space="0" w:color="auto"/>
              <w:right w:val="single" w:sz="4" w:space="0" w:color="auto"/>
            </w:tcBorders>
          </w:tcPr>
          <w:p w14:paraId="4F74A7E4"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2Д</w:t>
            </w:r>
          </w:p>
        </w:tc>
        <w:tc>
          <w:tcPr>
            <w:tcW w:w="2382" w:type="dxa"/>
            <w:tcBorders>
              <w:top w:val="single" w:sz="4" w:space="0" w:color="auto"/>
              <w:left w:val="single" w:sz="4" w:space="0" w:color="auto"/>
              <w:bottom w:val="single" w:sz="4" w:space="0" w:color="auto"/>
              <w:right w:val="single" w:sz="4" w:space="0" w:color="auto"/>
            </w:tcBorders>
          </w:tcPr>
          <w:p w14:paraId="4959B9DB" w14:textId="77777777" w:rsidR="00AC0A08" w:rsidRPr="002F6665" w:rsidRDefault="00AC0A08" w:rsidP="00AC0A08">
            <w:pPr>
              <w:rPr>
                <w:rFonts w:ascii="Times New Roman" w:hAnsi="Times New Roman" w:cs="Times New Roman"/>
                <w:sz w:val="20"/>
                <w:szCs w:val="20"/>
                <w:lang w:val="kk-KZ"/>
              </w:rPr>
            </w:pPr>
            <w:r w:rsidRPr="002F6665">
              <w:rPr>
                <w:rFonts w:ascii="Times New Roman" w:hAnsi="Times New Roman" w:cs="Times New Roman"/>
                <w:sz w:val="20"/>
                <w:szCs w:val="20"/>
              </w:rPr>
              <w:t>қазақ тілі</w:t>
            </w:r>
          </w:p>
        </w:tc>
        <w:tc>
          <w:tcPr>
            <w:tcW w:w="2111" w:type="dxa"/>
            <w:tcBorders>
              <w:top w:val="single" w:sz="4" w:space="0" w:color="auto"/>
              <w:left w:val="single" w:sz="4" w:space="0" w:color="auto"/>
              <w:bottom w:val="single" w:sz="4" w:space="0" w:color="auto"/>
              <w:right w:val="single" w:sz="4" w:space="0" w:color="auto"/>
            </w:tcBorders>
          </w:tcPr>
          <w:p w14:paraId="123BF335" w14:textId="372A899D"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Анопьянова Ж.М</w:t>
            </w:r>
          </w:p>
        </w:tc>
      </w:tr>
      <w:tr w:rsidR="00AC0A08" w:rsidRPr="002F6665" w14:paraId="51046F41" w14:textId="77777777" w:rsidTr="00AC0A08">
        <w:trPr>
          <w:trHeight w:val="279"/>
        </w:trPr>
        <w:tc>
          <w:tcPr>
            <w:tcW w:w="806" w:type="dxa"/>
            <w:tcBorders>
              <w:top w:val="single" w:sz="4" w:space="0" w:color="auto"/>
              <w:left w:val="single" w:sz="4" w:space="0" w:color="auto"/>
              <w:bottom w:val="single" w:sz="4" w:space="0" w:color="auto"/>
              <w:right w:val="single" w:sz="4" w:space="0" w:color="auto"/>
            </w:tcBorders>
          </w:tcPr>
          <w:p w14:paraId="64A6DD84"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708CF07C" w14:textId="706CF0E2"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Быкова Я</w:t>
            </w:r>
          </w:p>
        </w:tc>
        <w:tc>
          <w:tcPr>
            <w:tcW w:w="917" w:type="dxa"/>
            <w:tcBorders>
              <w:top w:val="single" w:sz="4" w:space="0" w:color="auto"/>
              <w:left w:val="single" w:sz="4" w:space="0" w:color="auto"/>
              <w:bottom w:val="single" w:sz="4" w:space="0" w:color="auto"/>
              <w:right w:val="single" w:sz="4" w:space="0" w:color="auto"/>
            </w:tcBorders>
          </w:tcPr>
          <w:p w14:paraId="69F2B596"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3Г</w:t>
            </w:r>
          </w:p>
        </w:tc>
        <w:tc>
          <w:tcPr>
            <w:tcW w:w="2382" w:type="dxa"/>
            <w:tcBorders>
              <w:top w:val="single" w:sz="4" w:space="0" w:color="auto"/>
              <w:left w:val="single" w:sz="4" w:space="0" w:color="auto"/>
              <w:bottom w:val="single" w:sz="4" w:space="0" w:color="auto"/>
              <w:right w:val="single" w:sz="4" w:space="0" w:color="auto"/>
            </w:tcBorders>
          </w:tcPr>
          <w:p w14:paraId="1F2D351A" w14:textId="77777777" w:rsidR="00AC0A08" w:rsidRPr="002F6665" w:rsidRDefault="00AC0A08" w:rsidP="00AC0A08">
            <w:pPr>
              <w:rPr>
                <w:rFonts w:ascii="Times New Roman" w:hAnsi="Times New Roman" w:cs="Times New Roman"/>
                <w:sz w:val="20"/>
                <w:szCs w:val="20"/>
                <w:lang w:val="kk-KZ"/>
              </w:rPr>
            </w:pPr>
            <w:r w:rsidRPr="002F6665">
              <w:rPr>
                <w:rFonts w:ascii="Times New Roman" w:hAnsi="Times New Roman" w:cs="Times New Roman"/>
                <w:sz w:val="20"/>
                <w:szCs w:val="20"/>
              </w:rPr>
              <w:t>қазақ тілі</w:t>
            </w:r>
          </w:p>
        </w:tc>
        <w:tc>
          <w:tcPr>
            <w:tcW w:w="2111" w:type="dxa"/>
            <w:tcBorders>
              <w:top w:val="single" w:sz="4" w:space="0" w:color="auto"/>
              <w:left w:val="single" w:sz="4" w:space="0" w:color="auto"/>
              <w:bottom w:val="single" w:sz="4" w:space="0" w:color="auto"/>
              <w:right w:val="single" w:sz="4" w:space="0" w:color="auto"/>
            </w:tcBorders>
          </w:tcPr>
          <w:p w14:paraId="245AF8B8" w14:textId="4B32DF6D"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Жолдасбекова Г.М</w:t>
            </w:r>
          </w:p>
        </w:tc>
      </w:tr>
      <w:tr w:rsidR="00AC0A08" w:rsidRPr="002F6665" w14:paraId="7F5B54F0"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322CE43C"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7F3CA08B" w14:textId="2F05C38A"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Касымжанов К</w:t>
            </w:r>
          </w:p>
        </w:tc>
        <w:tc>
          <w:tcPr>
            <w:tcW w:w="917" w:type="dxa"/>
            <w:tcBorders>
              <w:top w:val="single" w:sz="4" w:space="0" w:color="auto"/>
              <w:left w:val="single" w:sz="4" w:space="0" w:color="auto"/>
              <w:bottom w:val="single" w:sz="4" w:space="0" w:color="auto"/>
              <w:right w:val="single" w:sz="4" w:space="0" w:color="auto"/>
            </w:tcBorders>
          </w:tcPr>
          <w:p w14:paraId="53E7F107" w14:textId="77777777" w:rsidR="00AC0A08" w:rsidRPr="002F6665" w:rsidRDefault="00AC0A08" w:rsidP="00AC0A08">
            <w:pPr>
              <w:rPr>
                <w:rFonts w:ascii="Times New Roman" w:hAnsi="Times New Roman" w:cs="Times New Roman"/>
                <w:sz w:val="20"/>
                <w:szCs w:val="20"/>
                <w:lang w:val="kk-KZ"/>
              </w:rPr>
            </w:pPr>
            <w:r w:rsidRPr="002F6665">
              <w:rPr>
                <w:rFonts w:ascii="Times New Roman" w:hAnsi="Times New Roman" w:cs="Times New Roman"/>
                <w:sz w:val="20"/>
                <w:szCs w:val="20"/>
                <w:lang w:val="kk-KZ"/>
              </w:rPr>
              <w:t>4А</w:t>
            </w:r>
          </w:p>
        </w:tc>
        <w:tc>
          <w:tcPr>
            <w:tcW w:w="2382" w:type="dxa"/>
            <w:tcBorders>
              <w:top w:val="single" w:sz="4" w:space="0" w:color="auto"/>
              <w:left w:val="single" w:sz="4" w:space="0" w:color="auto"/>
              <w:bottom w:val="single" w:sz="4" w:space="0" w:color="auto"/>
              <w:right w:val="single" w:sz="4" w:space="0" w:color="auto"/>
            </w:tcBorders>
          </w:tcPr>
          <w:p w14:paraId="04166F31"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қазақ тілі</w:t>
            </w:r>
          </w:p>
        </w:tc>
        <w:tc>
          <w:tcPr>
            <w:tcW w:w="2111" w:type="dxa"/>
            <w:tcBorders>
              <w:top w:val="single" w:sz="4" w:space="0" w:color="auto"/>
              <w:left w:val="single" w:sz="4" w:space="0" w:color="auto"/>
              <w:bottom w:val="single" w:sz="4" w:space="0" w:color="auto"/>
              <w:right w:val="single" w:sz="4" w:space="0" w:color="auto"/>
            </w:tcBorders>
          </w:tcPr>
          <w:p w14:paraId="6BB44F83" w14:textId="46D526DF"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Сарсембаева  А.С</w:t>
            </w:r>
          </w:p>
        </w:tc>
      </w:tr>
      <w:tr w:rsidR="00AC0A08" w:rsidRPr="002F6665" w14:paraId="6A972ADB"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6DD6813B"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5928B2FC" w14:textId="15AB98E3"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Аканов Е</w:t>
            </w:r>
          </w:p>
        </w:tc>
        <w:tc>
          <w:tcPr>
            <w:tcW w:w="917" w:type="dxa"/>
            <w:tcBorders>
              <w:top w:val="single" w:sz="4" w:space="0" w:color="auto"/>
              <w:left w:val="single" w:sz="4" w:space="0" w:color="auto"/>
              <w:bottom w:val="single" w:sz="4" w:space="0" w:color="auto"/>
              <w:right w:val="single" w:sz="4" w:space="0" w:color="auto"/>
            </w:tcBorders>
          </w:tcPr>
          <w:p w14:paraId="096765CF" w14:textId="77777777" w:rsidR="00AC0A08" w:rsidRPr="002F6665" w:rsidRDefault="00AC0A08" w:rsidP="00AC0A08">
            <w:pPr>
              <w:rPr>
                <w:rFonts w:ascii="Times New Roman" w:hAnsi="Times New Roman" w:cs="Times New Roman"/>
                <w:sz w:val="20"/>
                <w:szCs w:val="20"/>
                <w:lang w:val="kk-KZ"/>
              </w:rPr>
            </w:pPr>
            <w:r w:rsidRPr="002F6665">
              <w:rPr>
                <w:rFonts w:ascii="Times New Roman" w:hAnsi="Times New Roman" w:cs="Times New Roman"/>
                <w:sz w:val="20"/>
                <w:szCs w:val="20"/>
                <w:lang w:val="kk-KZ"/>
              </w:rPr>
              <w:t>4Б</w:t>
            </w:r>
          </w:p>
        </w:tc>
        <w:tc>
          <w:tcPr>
            <w:tcW w:w="2382" w:type="dxa"/>
            <w:tcBorders>
              <w:top w:val="single" w:sz="4" w:space="0" w:color="auto"/>
              <w:left w:val="single" w:sz="4" w:space="0" w:color="auto"/>
              <w:bottom w:val="single" w:sz="4" w:space="0" w:color="auto"/>
              <w:right w:val="single" w:sz="4" w:space="0" w:color="auto"/>
            </w:tcBorders>
          </w:tcPr>
          <w:p w14:paraId="5EB97E21"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қазақ тілі</w:t>
            </w:r>
          </w:p>
        </w:tc>
        <w:tc>
          <w:tcPr>
            <w:tcW w:w="2111" w:type="dxa"/>
            <w:tcBorders>
              <w:top w:val="single" w:sz="4" w:space="0" w:color="auto"/>
              <w:left w:val="single" w:sz="4" w:space="0" w:color="auto"/>
              <w:bottom w:val="single" w:sz="4" w:space="0" w:color="auto"/>
              <w:right w:val="single" w:sz="4" w:space="0" w:color="auto"/>
            </w:tcBorders>
          </w:tcPr>
          <w:p w14:paraId="0D28A038" w14:textId="305CE5C3"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Сарсембаева  А.С</w:t>
            </w:r>
          </w:p>
        </w:tc>
      </w:tr>
      <w:tr w:rsidR="00AC0A08" w:rsidRPr="002F6665" w14:paraId="1D064109"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4453FB56"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64DDDBAC" w14:textId="08118206"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Галан Е</w:t>
            </w:r>
          </w:p>
        </w:tc>
        <w:tc>
          <w:tcPr>
            <w:tcW w:w="917" w:type="dxa"/>
            <w:tcBorders>
              <w:top w:val="single" w:sz="4" w:space="0" w:color="auto"/>
              <w:left w:val="single" w:sz="4" w:space="0" w:color="auto"/>
              <w:bottom w:val="single" w:sz="4" w:space="0" w:color="auto"/>
              <w:right w:val="single" w:sz="4" w:space="0" w:color="auto"/>
            </w:tcBorders>
          </w:tcPr>
          <w:p w14:paraId="2E412FA0"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4Б</w:t>
            </w:r>
          </w:p>
        </w:tc>
        <w:tc>
          <w:tcPr>
            <w:tcW w:w="2382" w:type="dxa"/>
            <w:tcBorders>
              <w:top w:val="single" w:sz="4" w:space="0" w:color="auto"/>
              <w:left w:val="single" w:sz="4" w:space="0" w:color="auto"/>
              <w:bottom w:val="single" w:sz="4" w:space="0" w:color="auto"/>
              <w:right w:val="single" w:sz="4" w:space="0" w:color="auto"/>
            </w:tcBorders>
          </w:tcPr>
          <w:p w14:paraId="15CCD44F"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қазақ тілі</w:t>
            </w:r>
          </w:p>
        </w:tc>
        <w:tc>
          <w:tcPr>
            <w:tcW w:w="2111" w:type="dxa"/>
            <w:tcBorders>
              <w:top w:val="single" w:sz="4" w:space="0" w:color="auto"/>
              <w:left w:val="single" w:sz="4" w:space="0" w:color="auto"/>
              <w:bottom w:val="single" w:sz="4" w:space="0" w:color="auto"/>
              <w:right w:val="single" w:sz="4" w:space="0" w:color="auto"/>
            </w:tcBorders>
          </w:tcPr>
          <w:p w14:paraId="6DF9A39A" w14:textId="1E30DD83"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Калдыбаева К.С</w:t>
            </w:r>
          </w:p>
        </w:tc>
      </w:tr>
      <w:tr w:rsidR="00AC0A08" w:rsidRPr="002F6665" w14:paraId="779253FE"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13F9B3F0"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6D78C478" w14:textId="62DBF8C5"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Ибр</w:t>
            </w:r>
            <w:r w:rsidR="001E116C">
              <w:rPr>
                <w:rFonts w:ascii="Times New Roman" w:hAnsi="Times New Roman" w:cs="Times New Roman"/>
                <w:sz w:val="20"/>
                <w:szCs w:val="20"/>
              </w:rPr>
              <w:t>ЖИ</w:t>
            </w:r>
            <w:r w:rsidRPr="002F6665">
              <w:rPr>
                <w:rFonts w:ascii="Times New Roman" w:hAnsi="Times New Roman" w:cs="Times New Roman"/>
                <w:sz w:val="20"/>
                <w:szCs w:val="20"/>
              </w:rPr>
              <w:t>мова А</w:t>
            </w:r>
          </w:p>
        </w:tc>
        <w:tc>
          <w:tcPr>
            <w:tcW w:w="917" w:type="dxa"/>
            <w:tcBorders>
              <w:top w:val="single" w:sz="4" w:space="0" w:color="auto"/>
              <w:left w:val="single" w:sz="4" w:space="0" w:color="auto"/>
              <w:bottom w:val="single" w:sz="4" w:space="0" w:color="auto"/>
              <w:right w:val="single" w:sz="4" w:space="0" w:color="auto"/>
            </w:tcBorders>
          </w:tcPr>
          <w:p w14:paraId="4D1617F8"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4Б</w:t>
            </w:r>
          </w:p>
        </w:tc>
        <w:tc>
          <w:tcPr>
            <w:tcW w:w="2382" w:type="dxa"/>
            <w:tcBorders>
              <w:top w:val="single" w:sz="4" w:space="0" w:color="auto"/>
              <w:left w:val="single" w:sz="4" w:space="0" w:color="auto"/>
              <w:bottom w:val="single" w:sz="4" w:space="0" w:color="auto"/>
              <w:right w:val="single" w:sz="4" w:space="0" w:color="auto"/>
            </w:tcBorders>
          </w:tcPr>
          <w:p w14:paraId="63A25FFB"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математика</w:t>
            </w:r>
          </w:p>
        </w:tc>
        <w:tc>
          <w:tcPr>
            <w:tcW w:w="2111" w:type="dxa"/>
            <w:tcBorders>
              <w:top w:val="single" w:sz="4" w:space="0" w:color="auto"/>
              <w:left w:val="single" w:sz="4" w:space="0" w:color="auto"/>
              <w:bottom w:val="single" w:sz="4" w:space="0" w:color="auto"/>
              <w:right w:val="single" w:sz="4" w:space="0" w:color="auto"/>
            </w:tcBorders>
          </w:tcPr>
          <w:p w14:paraId="674906AF" w14:textId="6C7FC905"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Рахимжанова Н.К</w:t>
            </w:r>
          </w:p>
        </w:tc>
      </w:tr>
      <w:tr w:rsidR="00AC0A08" w:rsidRPr="002F6665" w14:paraId="6BAF60A3"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43AD311B"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6641C022" w14:textId="7D847705"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Зоненберг С</w:t>
            </w:r>
          </w:p>
        </w:tc>
        <w:tc>
          <w:tcPr>
            <w:tcW w:w="917" w:type="dxa"/>
            <w:tcBorders>
              <w:top w:val="single" w:sz="4" w:space="0" w:color="auto"/>
              <w:left w:val="single" w:sz="4" w:space="0" w:color="auto"/>
              <w:bottom w:val="single" w:sz="4" w:space="0" w:color="auto"/>
              <w:right w:val="single" w:sz="4" w:space="0" w:color="auto"/>
            </w:tcBorders>
          </w:tcPr>
          <w:p w14:paraId="0374C4B4"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4Д</w:t>
            </w:r>
          </w:p>
        </w:tc>
        <w:tc>
          <w:tcPr>
            <w:tcW w:w="2382" w:type="dxa"/>
            <w:tcBorders>
              <w:top w:val="single" w:sz="4" w:space="0" w:color="auto"/>
              <w:left w:val="single" w:sz="4" w:space="0" w:color="auto"/>
              <w:bottom w:val="single" w:sz="4" w:space="0" w:color="auto"/>
              <w:right w:val="single" w:sz="4" w:space="0" w:color="auto"/>
            </w:tcBorders>
          </w:tcPr>
          <w:p w14:paraId="31AAD388"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математика</w:t>
            </w:r>
          </w:p>
        </w:tc>
        <w:tc>
          <w:tcPr>
            <w:tcW w:w="2111" w:type="dxa"/>
            <w:tcBorders>
              <w:top w:val="single" w:sz="4" w:space="0" w:color="auto"/>
              <w:left w:val="single" w:sz="4" w:space="0" w:color="auto"/>
              <w:bottom w:val="single" w:sz="4" w:space="0" w:color="auto"/>
              <w:right w:val="single" w:sz="4" w:space="0" w:color="auto"/>
            </w:tcBorders>
          </w:tcPr>
          <w:p w14:paraId="0181CD58" w14:textId="742A11E5"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Алибаева Р.З</w:t>
            </w:r>
          </w:p>
        </w:tc>
      </w:tr>
      <w:tr w:rsidR="00AC0A08" w:rsidRPr="002F6665" w14:paraId="739546DA"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421B4BD8"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2C3981CD" w14:textId="1CD8B003"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Осипович К</w:t>
            </w:r>
          </w:p>
        </w:tc>
        <w:tc>
          <w:tcPr>
            <w:tcW w:w="917" w:type="dxa"/>
            <w:tcBorders>
              <w:top w:val="single" w:sz="4" w:space="0" w:color="auto"/>
              <w:left w:val="single" w:sz="4" w:space="0" w:color="auto"/>
              <w:bottom w:val="single" w:sz="4" w:space="0" w:color="auto"/>
              <w:right w:val="single" w:sz="4" w:space="0" w:color="auto"/>
            </w:tcBorders>
          </w:tcPr>
          <w:p w14:paraId="35355144"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5Б</w:t>
            </w:r>
          </w:p>
        </w:tc>
        <w:tc>
          <w:tcPr>
            <w:tcW w:w="2382" w:type="dxa"/>
            <w:tcBorders>
              <w:top w:val="single" w:sz="4" w:space="0" w:color="auto"/>
              <w:left w:val="single" w:sz="4" w:space="0" w:color="auto"/>
              <w:bottom w:val="single" w:sz="4" w:space="0" w:color="auto"/>
              <w:right w:val="single" w:sz="4" w:space="0" w:color="auto"/>
            </w:tcBorders>
          </w:tcPr>
          <w:p w14:paraId="597B7598"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математика</w:t>
            </w:r>
          </w:p>
        </w:tc>
        <w:tc>
          <w:tcPr>
            <w:tcW w:w="2111" w:type="dxa"/>
            <w:tcBorders>
              <w:top w:val="single" w:sz="4" w:space="0" w:color="auto"/>
              <w:left w:val="single" w:sz="4" w:space="0" w:color="auto"/>
              <w:bottom w:val="single" w:sz="4" w:space="0" w:color="auto"/>
              <w:right w:val="single" w:sz="4" w:space="0" w:color="auto"/>
            </w:tcBorders>
          </w:tcPr>
          <w:p w14:paraId="705B2487" w14:textId="70F59C52"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Юрченко Т.И</w:t>
            </w:r>
          </w:p>
        </w:tc>
      </w:tr>
      <w:tr w:rsidR="00AC0A08" w:rsidRPr="002F6665" w14:paraId="7808B206"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40CC041E"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6DC6D487" w14:textId="55098E8B"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Сыздыкова А</w:t>
            </w:r>
          </w:p>
        </w:tc>
        <w:tc>
          <w:tcPr>
            <w:tcW w:w="917" w:type="dxa"/>
            <w:tcBorders>
              <w:top w:val="single" w:sz="4" w:space="0" w:color="auto"/>
              <w:left w:val="single" w:sz="4" w:space="0" w:color="auto"/>
              <w:bottom w:val="single" w:sz="4" w:space="0" w:color="auto"/>
              <w:right w:val="single" w:sz="4" w:space="0" w:color="auto"/>
            </w:tcBorders>
          </w:tcPr>
          <w:p w14:paraId="7FD432E1"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5Б</w:t>
            </w:r>
          </w:p>
        </w:tc>
        <w:tc>
          <w:tcPr>
            <w:tcW w:w="2382" w:type="dxa"/>
            <w:tcBorders>
              <w:top w:val="single" w:sz="4" w:space="0" w:color="auto"/>
              <w:left w:val="single" w:sz="4" w:space="0" w:color="auto"/>
              <w:bottom w:val="single" w:sz="4" w:space="0" w:color="auto"/>
              <w:right w:val="single" w:sz="4" w:space="0" w:color="auto"/>
            </w:tcBorders>
          </w:tcPr>
          <w:p w14:paraId="0AB0DB0D"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математика</w:t>
            </w:r>
          </w:p>
        </w:tc>
        <w:tc>
          <w:tcPr>
            <w:tcW w:w="2111" w:type="dxa"/>
            <w:tcBorders>
              <w:top w:val="single" w:sz="4" w:space="0" w:color="auto"/>
              <w:left w:val="single" w:sz="4" w:space="0" w:color="auto"/>
              <w:bottom w:val="single" w:sz="4" w:space="0" w:color="auto"/>
              <w:right w:val="single" w:sz="4" w:space="0" w:color="auto"/>
            </w:tcBorders>
          </w:tcPr>
          <w:p w14:paraId="3DD03832" w14:textId="194AF05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Юрченко Т.И</w:t>
            </w:r>
          </w:p>
        </w:tc>
      </w:tr>
      <w:tr w:rsidR="00AC0A08" w:rsidRPr="002F6665" w14:paraId="27B31570"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00A2848C"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6AAE4036" w14:textId="77777777" w:rsidR="00AC0A08" w:rsidRPr="002F6665" w:rsidRDefault="00AC0A08" w:rsidP="00AC0A08">
            <w:pPr>
              <w:jc w:val="both"/>
              <w:rPr>
                <w:rFonts w:ascii="Times New Roman" w:hAnsi="Times New Roman" w:cs="Times New Roman"/>
                <w:sz w:val="20"/>
                <w:szCs w:val="20"/>
                <w:lang w:val="kk-KZ"/>
              </w:rPr>
            </w:pPr>
            <w:r w:rsidRPr="002F6665">
              <w:rPr>
                <w:rFonts w:ascii="Times New Roman" w:hAnsi="Times New Roman" w:cs="Times New Roman"/>
                <w:sz w:val="20"/>
                <w:szCs w:val="20"/>
              </w:rPr>
              <w:t>Сәрсембі М.</w:t>
            </w:r>
          </w:p>
          <w:p w14:paraId="6DBBC8F7" w14:textId="77777777" w:rsidR="00AC0A08" w:rsidRPr="002F6665" w:rsidRDefault="00AC0A08" w:rsidP="00AC0A08">
            <w:pPr>
              <w:rPr>
                <w:rFonts w:ascii="Times New Roman" w:hAnsi="Times New Roman" w:cs="Times New Roman"/>
                <w:sz w:val="20"/>
                <w:szCs w:val="20"/>
                <w:lang w:val="kk-KZ"/>
              </w:rPr>
            </w:pPr>
          </w:p>
        </w:tc>
        <w:tc>
          <w:tcPr>
            <w:tcW w:w="917" w:type="dxa"/>
            <w:tcBorders>
              <w:top w:val="single" w:sz="4" w:space="0" w:color="auto"/>
              <w:left w:val="single" w:sz="4" w:space="0" w:color="auto"/>
              <w:bottom w:val="single" w:sz="4" w:space="0" w:color="auto"/>
              <w:right w:val="single" w:sz="4" w:space="0" w:color="auto"/>
            </w:tcBorders>
          </w:tcPr>
          <w:p w14:paraId="581992E8"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5Е</w:t>
            </w:r>
          </w:p>
        </w:tc>
        <w:tc>
          <w:tcPr>
            <w:tcW w:w="2382" w:type="dxa"/>
            <w:tcBorders>
              <w:top w:val="single" w:sz="4" w:space="0" w:color="auto"/>
              <w:left w:val="single" w:sz="4" w:space="0" w:color="auto"/>
              <w:bottom w:val="single" w:sz="4" w:space="0" w:color="auto"/>
              <w:right w:val="single" w:sz="4" w:space="0" w:color="auto"/>
            </w:tcBorders>
          </w:tcPr>
          <w:p w14:paraId="6825ACC4"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математика</w:t>
            </w:r>
          </w:p>
        </w:tc>
        <w:tc>
          <w:tcPr>
            <w:tcW w:w="2111" w:type="dxa"/>
            <w:tcBorders>
              <w:top w:val="single" w:sz="4" w:space="0" w:color="auto"/>
              <w:left w:val="single" w:sz="4" w:space="0" w:color="auto"/>
              <w:bottom w:val="single" w:sz="4" w:space="0" w:color="auto"/>
              <w:right w:val="single" w:sz="4" w:space="0" w:color="auto"/>
            </w:tcBorders>
          </w:tcPr>
          <w:p w14:paraId="0861B6EB" w14:textId="087A8265"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Юрченко Т.И</w:t>
            </w:r>
          </w:p>
        </w:tc>
      </w:tr>
      <w:tr w:rsidR="00AC0A08" w:rsidRPr="002F6665" w14:paraId="4DDA4F63"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1C4A28C8"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640B31E2" w14:textId="3A24F269" w:rsidR="00AC0A08" w:rsidRPr="002F6665" w:rsidRDefault="00AC0A08" w:rsidP="00AC0A08">
            <w:pPr>
              <w:rPr>
                <w:rFonts w:ascii="Times New Roman" w:hAnsi="Times New Roman" w:cs="Times New Roman"/>
                <w:sz w:val="20"/>
                <w:szCs w:val="20"/>
                <w:lang w:val="kk-KZ"/>
              </w:rPr>
            </w:pPr>
            <w:r w:rsidRPr="002F6665">
              <w:rPr>
                <w:rFonts w:ascii="Times New Roman" w:hAnsi="Times New Roman" w:cs="Times New Roman"/>
                <w:sz w:val="20"/>
                <w:szCs w:val="20"/>
              </w:rPr>
              <w:t>Айдыралиева А</w:t>
            </w:r>
          </w:p>
        </w:tc>
        <w:tc>
          <w:tcPr>
            <w:tcW w:w="917" w:type="dxa"/>
            <w:tcBorders>
              <w:top w:val="single" w:sz="4" w:space="0" w:color="auto"/>
              <w:left w:val="single" w:sz="4" w:space="0" w:color="auto"/>
              <w:bottom w:val="single" w:sz="4" w:space="0" w:color="auto"/>
              <w:right w:val="single" w:sz="4" w:space="0" w:color="auto"/>
            </w:tcBorders>
          </w:tcPr>
          <w:p w14:paraId="1C8591E8"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5Е</w:t>
            </w:r>
          </w:p>
        </w:tc>
        <w:tc>
          <w:tcPr>
            <w:tcW w:w="2382" w:type="dxa"/>
            <w:tcBorders>
              <w:top w:val="single" w:sz="4" w:space="0" w:color="auto"/>
              <w:left w:val="single" w:sz="4" w:space="0" w:color="auto"/>
              <w:bottom w:val="single" w:sz="4" w:space="0" w:color="auto"/>
              <w:right w:val="single" w:sz="4" w:space="0" w:color="auto"/>
            </w:tcBorders>
          </w:tcPr>
          <w:p w14:paraId="4B3B2CD9"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математика</w:t>
            </w:r>
          </w:p>
        </w:tc>
        <w:tc>
          <w:tcPr>
            <w:tcW w:w="2111" w:type="dxa"/>
            <w:tcBorders>
              <w:top w:val="single" w:sz="4" w:space="0" w:color="auto"/>
              <w:left w:val="single" w:sz="4" w:space="0" w:color="auto"/>
              <w:bottom w:val="single" w:sz="4" w:space="0" w:color="auto"/>
              <w:right w:val="single" w:sz="4" w:space="0" w:color="auto"/>
            </w:tcBorders>
          </w:tcPr>
          <w:p w14:paraId="38346A2F" w14:textId="2D495CDD"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Юрченко Т.И</w:t>
            </w:r>
          </w:p>
        </w:tc>
      </w:tr>
      <w:tr w:rsidR="00AC0A08" w:rsidRPr="002F6665" w14:paraId="31E38499"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4B24594A"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4C823AEF" w14:textId="2F4A6D9E"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Муктаева А</w:t>
            </w:r>
          </w:p>
        </w:tc>
        <w:tc>
          <w:tcPr>
            <w:tcW w:w="917" w:type="dxa"/>
            <w:tcBorders>
              <w:top w:val="single" w:sz="4" w:space="0" w:color="auto"/>
              <w:left w:val="single" w:sz="4" w:space="0" w:color="auto"/>
              <w:bottom w:val="single" w:sz="4" w:space="0" w:color="auto"/>
              <w:right w:val="single" w:sz="4" w:space="0" w:color="auto"/>
            </w:tcBorders>
          </w:tcPr>
          <w:p w14:paraId="3B1BAE81"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6А</w:t>
            </w:r>
          </w:p>
        </w:tc>
        <w:tc>
          <w:tcPr>
            <w:tcW w:w="2382" w:type="dxa"/>
            <w:tcBorders>
              <w:top w:val="single" w:sz="4" w:space="0" w:color="auto"/>
              <w:left w:val="single" w:sz="4" w:space="0" w:color="auto"/>
              <w:bottom w:val="single" w:sz="4" w:space="0" w:color="auto"/>
              <w:right w:val="single" w:sz="4" w:space="0" w:color="auto"/>
            </w:tcBorders>
          </w:tcPr>
          <w:p w14:paraId="30024FE0"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қазақ тілі</w:t>
            </w:r>
          </w:p>
        </w:tc>
        <w:tc>
          <w:tcPr>
            <w:tcW w:w="2111" w:type="dxa"/>
            <w:tcBorders>
              <w:top w:val="single" w:sz="4" w:space="0" w:color="auto"/>
              <w:left w:val="single" w:sz="4" w:space="0" w:color="auto"/>
              <w:bottom w:val="single" w:sz="4" w:space="0" w:color="auto"/>
              <w:right w:val="single" w:sz="4" w:space="0" w:color="auto"/>
            </w:tcBorders>
          </w:tcPr>
          <w:p w14:paraId="63BF0303" w14:textId="28BDF570"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Ниязбекова С.С</w:t>
            </w:r>
          </w:p>
        </w:tc>
      </w:tr>
      <w:tr w:rsidR="00AC0A08" w:rsidRPr="002F6665" w14:paraId="3305D8D7"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0062BAC0"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66A31111" w14:textId="45964C26"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Жуматаева А</w:t>
            </w:r>
          </w:p>
        </w:tc>
        <w:tc>
          <w:tcPr>
            <w:tcW w:w="917" w:type="dxa"/>
            <w:tcBorders>
              <w:top w:val="single" w:sz="4" w:space="0" w:color="auto"/>
              <w:left w:val="single" w:sz="4" w:space="0" w:color="auto"/>
              <w:bottom w:val="single" w:sz="4" w:space="0" w:color="auto"/>
              <w:right w:val="single" w:sz="4" w:space="0" w:color="auto"/>
            </w:tcBorders>
          </w:tcPr>
          <w:p w14:paraId="18D2B7A9"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6Г</w:t>
            </w:r>
          </w:p>
        </w:tc>
        <w:tc>
          <w:tcPr>
            <w:tcW w:w="2382" w:type="dxa"/>
            <w:tcBorders>
              <w:top w:val="single" w:sz="4" w:space="0" w:color="auto"/>
              <w:left w:val="single" w:sz="4" w:space="0" w:color="auto"/>
              <w:bottom w:val="single" w:sz="4" w:space="0" w:color="auto"/>
              <w:right w:val="single" w:sz="4" w:space="0" w:color="auto"/>
            </w:tcBorders>
          </w:tcPr>
          <w:p w14:paraId="66DC8145"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орыс тілі</w:t>
            </w:r>
          </w:p>
        </w:tc>
        <w:tc>
          <w:tcPr>
            <w:tcW w:w="2111" w:type="dxa"/>
            <w:tcBorders>
              <w:top w:val="single" w:sz="4" w:space="0" w:color="auto"/>
              <w:left w:val="single" w:sz="4" w:space="0" w:color="auto"/>
              <w:bottom w:val="single" w:sz="4" w:space="0" w:color="auto"/>
              <w:right w:val="single" w:sz="4" w:space="0" w:color="auto"/>
            </w:tcBorders>
          </w:tcPr>
          <w:p w14:paraId="34581AB8" w14:textId="5DAFE97A"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Хохлова Н.Л</w:t>
            </w:r>
          </w:p>
        </w:tc>
      </w:tr>
      <w:tr w:rsidR="00AC0A08" w:rsidRPr="002F6665" w14:paraId="4F5D67B9"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025C7B56"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30F453CE" w14:textId="7F3CEFA0"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lang w:val="kk-KZ"/>
              </w:rPr>
              <w:t>Байгужина А</w:t>
            </w:r>
          </w:p>
        </w:tc>
        <w:tc>
          <w:tcPr>
            <w:tcW w:w="917" w:type="dxa"/>
            <w:tcBorders>
              <w:top w:val="single" w:sz="4" w:space="0" w:color="auto"/>
              <w:left w:val="single" w:sz="4" w:space="0" w:color="auto"/>
              <w:bottom w:val="single" w:sz="4" w:space="0" w:color="auto"/>
              <w:right w:val="single" w:sz="4" w:space="0" w:color="auto"/>
            </w:tcBorders>
          </w:tcPr>
          <w:p w14:paraId="283FDD35"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8А</w:t>
            </w:r>
          </w:p>
        </w:tc>
        <w:tc>
          <w:tcPr>
            <w:tcW w:w="2382" w:type="dxa"/>
            <w:tcBorders>
              <w:top w:val="single" w:sz="4" w:space="0" w:color="auto"/>
              <w:left w:val="single" w:sz="4" w:space="0" w:color="auto"/>
              <w:bottom w:val="single" w:sz="4" w:space="0" w:color="auto"/>
              <w:right w:val="single" w:sz="4" w:space="0" w:color="auto"/>
            </w:tcBorders>
          </w:tcPr>
          <w:p w14:paraId="3515FCCB"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геометрия</w:t>
            </w:r>
          </w:p>
        </w:tc>
        <w:tc>
          <w:tcPr>
            <w:tcW w:w="2111" w:type="dxa"/>
            <w:tcBorders>
              <w:top w:val="single" w:sz="4" w:space="0" w:color="auto"/>
              <w:left w:val="single" w:sz="4" w:space="0" w:color="auto"/>
              <w:bottom w:val="single" w:sz="4" w:space="0" w:color="auto"/>
              <w:right w:val="single" w:sz="4" w:space="0" w:color="auto"/>
            </w:tcBorders>
          </w:tcPr>
          <w:p w14:paraId="278FB69D" w14:textId="5B9C6A0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Ахметова А.Т</w:t>
            </w:r>
          </w:p>
        </w:tc>
      </w:tr>
      <w:tr w:rsidR="00AC0A08" w:rsidRPr="002F6665" w14:paraId="3D5E7C65"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4D60F102"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1B0ABA89" w14:textId="2A02D4D9" w:rsidR="00AC0A08" w:rsidRPr="002F6665" w:rsidRDefault="00AC0A08" w:rsidP="00AC0A08">
            <w:pPr>
              <w:rPr>
                <w:rFonts w:ascii="Times New Roman" w:hAnsi="Times New Roman" w:cs="Times New Roman"/>
                <w:sz w:val="20"/>
                <w:szCs w:val="20"/>
                <w:lang w:val="kk-KZ"/>
              </w:rPr>
            </w:pPr>
            <w:r w:rsidRPr="002F6665">
              <w:rPr>
                <w:rFonts w:ascii="Times New Roman" w:hAnsi="Times New Roman" w:cs="Times New Roman"/>
                <w:sz w:val="20"/>
                <w:szCs w:val="20"/>
              </w:rPr>
              <w:t>Елеш Р.</w:t>
            </w:r>
            <w:r w:rsidRPr="002F6665">
              <w:rPr>
                <w:rFonts w:ascii="Times New Roman" w:hAnsi="Times New Roman" w:cs="Times New Roman"/>
                <w:sz w:val="20"/>
                <w:szCs w:val="20"/>
              </w:rPr>
              <w:br/>
            </w:r>
          </w:p>
        </w:tc>
        <w:tc>
          <w:tcPr>
            <w:tcW w:w="917" w:type="dxa"/>
            <w:tcBorders>
              <w:top w:val="single" w:sz="4" w:space="0" w:color="auto"/>
              <w:left w:val="single" w:sz="4" w:space="0" w:color="auto"/>
              <w:bottom w:val="single" w:sz="4" w:space="0" w:color="auto"/>
              <w:right w:val="single" w:sz="4" w:space="0" w:color="auto"/>
            </w:tcBorders>
          </w:tcPr>
          <w:p w14:paraId="05A2E753"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8Г</w:t>
            </w:r>
          </w:p>
        </w:tc>
        <w:tc>
          <w:tcPr>
            <w:tcW w:w="2382" w:type="dxa"/>
            <w:tcBorders>
              <w:top w:val="single" w:sz="4" w:space="0" w:color="auto"/>
              <w:left w:val="single" w:sz="4" w:space="0" w:color="auto"/>
              <w:bottom w:val="single" w:sz="4" w:space="0" w:color="auto"/>
              <w:right w:val="single" w:sz="4" w:space="0" w:color="auto"/>
            </w:tcBorders>
          </w:tcPr>
          <w:p w14:paraId="55910E8D"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орыс тілі</w:t>
            </w:r>
          </w:p>
        </w:tc>
        <w:tc>
          <w:tcPr>
            <w:tcW w:w="2111" w:type="dxa"/>
            <w:tcBorders>
              <w:top w:val="single" w:sz="4" w:space="0" w:color="auto"/>
              <w:left w:val="single" w:sz="4" w:space="0" w:color="auto"/>
              <w:bottom w:val="single" w:sz="4" w:space="0" w:color="auto"/>
              <w:right w:val="single" w:sz="4" w:space="0" w:color="auto"/>
            </w:tcBorders>
          </w:tcPr>
          <w:p w14:paraId="38E8284A" w14:textId="7FE12C4D"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Есеркепова М.Т</w:t>
            </w:r>
          </w:p>
        </w:tc>
      </w:tr>
      <w:tr w:rsidR="00AC0A08" w:rsidRPr="002F6665" w14:paraId="72B2F38D"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6CD6FC8A"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49AC5D33" w14:textId="77777777" w:rsidR="00AC0A08" w:rsidRPr="002F6665" w:rsidRDefault="00AC0A08" w:rsidP="00AC0A08">
            <w:pPr>
              <w:textAlignment w:val="baseline"/>
              <w:rPr>
                <w:rFonts w:ascii="Times New Roman" w:eastAsia="Times New Roman" w:hAnsi="Times New Roman" w:cs="Times New Roman"/>
                <w:b/>
                <w:bCs/>
                <w:sz w:val="20"/>
                <w:szCs w:val="20"/>
                <w:lang w:eastAsia="ru-RU"/>
              </w:rPr>
            </w:pPr>
            <w:r w:rsidRPr="002F6665">
              <w:rPr>
                <w:rFonts w:ascii="Times New Roman" w:hAnsi="Times New Roman" w:cs="Times New Roman"/>
                <w:sz w:val="20"/>
                <w:szCs w:val="20"/>
              </w:rPr>
              <w:t>Кайдар Ш.</w:t>
            </w:r>
          </w:p>
          <w:p w14:paraId="256C794D" w14:textId="77777777" w:rsidR="00AC0A08" w:rsidRPr="002F6665" w:rsidRDefault="00AC0A08" w:rsidP="00AC0A08">
            <w:pP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14:paraId="4D76458E"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8Г</w:t>
            </w:r>
          </w:p>
        </w:tc>
        <w:tc>
          <w:tcPr>
            <w:tcW w:w="2382" w:type="dxa"/>
            <w:tcBorders>
              <w:top w:val="single" w:sz="4" w:space="0" w:color="auto"/>
              <w:left w:val="single" w:sz="4" w:space="0" w:color="auto"/>
              <w:bottom w:val="single" w:sz="4" w:space="0" w:color="auto"/>
              <w:right w:val="single" w:sz="4" w:space="0" w:color="auto"/>
            </w:tcBorders>
          </w:tcPr>
          <w:p w14:paraId="4D573678"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lang w:val="kk-KZ"/>
              </w:rPr>
              <w:t>алгебра</w:t>
            </w:r>
          </w:p>
        </w:tc>
        <w:tc>
          <w:tcPr>
            <w:tcW w:w="2111" w:type="dxa"/>
            <w:tcBorders>
              <w:top w:val="single" w:sz="4" w:space="0" w:color="auto"/>
              <w:left w:val="single" w:sz="4" w:space="0" w:color="auto"/>
              <w:bottom w:val="single" w:sz="4" w:space="0" w:color="auto"/>
              <w:right w:val="single" w:sz="4" w:space="0" w:color="auto"/>
            </w:tcBorders>
          </w:tcPr>
          <w:p w14:paraId="25D18A4A" w14:textId="10540303"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Ахметова А.Т</w:t>
            </w:r>
          </w:p>
        </w:tc>
      </w:tr>
      <w:tr w:rsidR="00AC0A08" w:rsidRPr="002F6665" w14:paraId="6CB96EB9"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56364AAD"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7BDBC2C2" w14:textId="7B46CFE6" w:rsidR="00AC0A08" w:rsidRPr="002F6665" w:rsidRDefault="00AC0A08" w:rsidP="00AC0A08">
            <w:pPr>
              <w:rPr>
                <w:rFonts w:ascii="Times New Roman" w:hAnsi="Times New Roman" w:cs="Times New Roman"/>
                <w:sz w:val="20"/>
                <w:szCs w:val="20"/>
                <w:lang w:val="kk-KZ"/>
              </w:rPr>
            </w:pPr>
            <w:r w:rsidRPr="002F6665">
              <w:rPr>
                <w:rFonts w:ascii="Times New Roman" w:hAnsi="Times New Roman" w:cs="Times New Roman"/>
                <w:sz w:val="20"/>
                <w:szCs w:val="20"/>
                <w:lang w:val="kk-KZ"/>
              </w:rPr>
              <w:t>Омерзакова Ж</w:t>
            </w:r>
          </w:p>
        </w:tc>
        <w:tc>
          <w:tcPr>
            <w:tcW w:w="917" w:type="dxa"/>
            <w:tcBorders>
              <w:top w:val="single" w:sz="4" w:space="0" w:color="auto"/>
              <w:left w:val="single" w:sz="4" w:space="0" w:color="auto"/>
              <w:bottom w:val="single" w:sz="4" w:space="0" w:color="auto"/>
              <w:right w:val="single" w:sz="4" w:space="0" w:color="auto"/>
            </w:tcBorders>
          </w:tcPr>
          <w:p w14:paraId="38CB8C9B"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9Б</w:t>
            </w:r>
          </w:p>
        </w:tc>
        <w:tc>
          <w:tcPr>
            <w:tcW w:w="2382" w:type="dxa"/>
            <w:tcBorders>
              <w:top w:val="single" w:sz="4" w:space="0" w:color="auto"/>
              <w:left w:val="single" w:sz="4" w:space="0" w:color="auto"/>
              <w:bottom w:val="single" w:sz="4" w:space="0" w:color="auto"/>
              <w:right w:val="single" w:sz="4" w:space="0" w:color="auto"/>
            </w:tcBorders>
          </w:tcPr>
          <w:p w14:paraId="73DDE129" w14:textId="77777777" w:rsidR="00AC0A08" w:rsidRPr="002F6665" w:rsidRDefault="00AC0A08" w:rsidP="00AC0A08">
            <w:pPr>
              <w:rPr>
                <w:rFonts w:ascii="Times New Roman" w:hAnsi="Times New Roman" w:cs="Times New Roman"/>
                <w:sz w:val="20"/>
                <w:szCs w:val="20"/>
                <w:lang w:val="kk-KZ"/>
              </w:rPr>
            </w:pPr>
            <w:r w:rsidRPr="002F6665">
              <w:rPr>
                <w:rFonts w:ascii="Times New Roman" w:hAnsi="Times New Roman" w:cs="Times New Roman"/>
                <w:sz w:val="20"/>
                <w:szCs w:val="20"/>
                <w:lang w:val="kk-KZ"/>
              </w:rPr>
              <w:t>алгебра</w:t>
            </w:r>
          </w:p>
        </w:tc>
        <w:tc>
          <w:tcPr>
            <w:tcW w:w="2111" w:type="dxa"/>
            <w:tcBorders>
              <w:top w:val="single" w:sz="4" w:space="0" w:color="auto"/>
              <w:left w:val="single" w:sz="4" w:space="0" w:color="auto"/>
              <w:bottom w:val="single" w:sz="4" w:space="0" w:color="auto"/>
              <w:right w:val="single" w:sz="4" w:space="0" w:color="auto"/>
            </w:tcBorders>
          </w:tcPr>
          <w:p w14:paraId="2213CD58" w14:textId="79306488"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Абдрахманова Л.К</w:t>
            </w:r>
          </w:p>
        </w:tc>
      </w:tr>
      <w:tr w:rsidR="00AC0A08" w:rsidRPr="002F6665" w14:paraId="214F63AD"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20D9B388"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5AC939DA" w14:textId="0966A743" w:rsidR="00AC0A08" w:rsidRPr="002F6665" w:rsidRDefault="00AC0A08" w:rsidP="00AC0A08">
            <w:pPr>
              <w:rPr>
                <w:rFonts w:ascii="Times New Roman" w:hAnsi="Times New Roman" w:cs="Times New Roman"/>
                <w:sz w:val="20"/>
                <w:szCs w:val="20"/>
                <w:lang w:val="kk-KZ"/>
              </w:rPr>
            </w:pPr>
            <w:r w:rsidRPr="002F6665">
              <w:rPr>
                <w:rFonts w:ascii="Times New Roman" w:hAnsi="Times New Roman" w:cs="Times New Roman"/>
                <w:sz w:val="20"/>
                <w:szCs w:val="20"/>
              </w:rPr>
              <w:t>Кальмухамбетов А.</w:t>
            </w:r>
          </w:p>
        </w:tc>
        <w:tc>
          <w:tcPr>
            <w:tcW w:w="917" w:type="dxa"/>
            <w:tcBorders>
              <w:top w:val="single" w:sz="4" w:space="0" w:color="auto"/>
              <w:left w:val="single" w:sz="4" w:space="0" w:color="auto"/>
              <w:bottom w:val="single" w:sz="4" w:space="0" w:color="auto"/>
              <w:right w:val="single" w:sz="4" w:space="0" w:color="auto"/>
            </w:tcBorders>
          </w:tcPr>
          <w:p w14:paraId="74BD4B0A"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10А</w:t>
            </w:r>
          </w:p>
        </w:tc>
        <w:tc>
          <w:tcPr>
            <w:tcW w:w="2382" w:type="dxa"/>
            <w:tcBorders>
              <w:top w:val="single" w:sz="4" w:space="0" w:color="auto"/>
              <w:left w:val="single" w:sz="4" w:space="0" w:color="auto"/>
              <w:bottom w:val="single" w:sz="4" w:space="0" w:color="auto"/>
              <w:right w:val="single" w:sz="4" w:space="0" w:color="auto"/>
            </w:tcBorders>
          </w:tcPr>
          <w:p w14:paraId="1CF4BF96" w14:textId="77777777" w:rsidR="00AC0A08" w:rsidRPr="002F6665" w:rsidRDefault="00AC0A08" w:rsidP="00AC0A08">
            <w:pPr>
              <w:rPr>
                <w:rFonts w:ascii="Times New Roman" w:hAnsi="Times New Roman" w:cs="Times New Roman"/>
                <w:sz w:val="20"/>
                <w:szCs w:val="20"/>
                <w:lang w:val="kk-KZ"/>
              </w:rPr>
            </w:pPr>
            <w:r w:rsidRPr="002F6665">
              <w:rPr>
                <w:rFonts w:ascii="Times New Roman" w:hAnsi="Times New Roman" w:cs="Times New Roman"/>
                <w:sz w:val="20"/>
                <w:szCs w:val="20"/>
                <w:lang w:val="kk-KZ"/>
              </w:rPr>
              <w:t>шет тілі</w:t>
            </w:r>
          </w:p>
        </w:tc>
        <w:tc>
          <w:tcPr>
            <w:tcW w:w="2111" w:type="dxa"/>
            <w:tcBorders>
              <w:top w:val="single" w:sz="4" w:space="0" w:color="auto"/>
              <w:left w:val="single" w:sz="4" w:space="0" w:color="auto"/>
              <w:bottom w:val="single" w:sz="4" w:space="0" w:color="auto"/>
              <w:right w:val="single" w:sz="4" w:space="0" w:color="auto"/>
            </w:tcBorders>
          </w:tcPr>
          <w:p w14:paraId="7466A831" w14:textId="679F88CB"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Оспанова К.Т</w:t>
            </w:r>
          </w:p>
        </w:tc>
      </w:tr>
      <w:tr w:rsidR="00AC0A08" w:rsidRPr="002F6665" w14:paraId="2CAAA052"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7DAFB1B2"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5840EF4D" w14:textId="168C09A9"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Мейрамбек А</w:t>
            </w:r>
          </w:p>
        </w:tc>
        <w:tc>
          <w:tcPr>
            <w:tcW w:w="917" w:type="dxa"/>
            <w:tcBorders>
              <w:top w:val="single" w:sz="4" w:space="0" w:color="auto"/>
              <w:left w:val="single" w:sz="4" w:space="0" w:color="auto"/>
              <w:bottom w:val="single" w:sz="4" w:space="0" w:color="auto"/>
              <w:right w:val="single" w:sz="4" w:space="0" w:color="auto"/>
            </w:tcBorders>
          </w:tcPr>
          <w:p w14:paraId="4E293DB4"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10А</w:t>
            </w:r>
          </w:p>
        </w:tc>
        <w:tc>
          <w:tcPr>
            <w:tcW w:w="2382" w:type="dxa"/>
            <w:tcBorders>
              <w:top w:val="single" w:sz="4" w:space="0" w:color="auto"/>
              <w:left w:val="single" w:sz="4" w:space="0" w:color="auto"/>
              <w:bottom w:val="single" w:sz="4" w:space="0" w:color="auto"/>
              <w:right w:val="single" w:sz="4" w:space="0" w:color="auto"/>
            </w:tcBorders>
          </w:tcPr>
          <w:p w14:paraId="1F310F57" w14:textId="77777777" w:rsidR="00AC0A08" w:rsidRPr="002F6665" w:rsidRDefault="00AC0A08" w:rsidP="00AC0A08">
            <w:pPr>
              <w:rPr>
                <w:rFonts w:ascii="Times New Roman" w:hAnsi="Times New Roman" w:cs="Times New Roman"/>
                <w:sz w:val="20"/>
                <w:szCs w:val="20"/>
                <w:lang w:val="kk-KZ"/>
              </w:rPr>
            </w:pPr>
            <w:r w:rsidRPr="002F6665">
              <w:rPr>
                <w:rFonts w:ascii="Times New Roman" w:hAnsi="Times New Roman" w:cs="Times New Roman"/>
                <w:sz w:val="20"/>
                <w:szCs w:val="20"/>
                <w:lang w:val="kk-KZ"/>
              </w:rPr>
              <w:t>алгебра және талдаудың басталуы</w:t>
            </w:r>
          </w:p>
        </w:tc>
        <w:tc>
          <w:tcPr>
            <w:tcW w:w="2111" w:type="dxa"/>
            <w:tcBorders>
              <w:top w:val="single" w:sz="4" w:space="0" w:color="auto"/>
              <w:left w:val="single" w:sz="4" w:space="0" w:color="auto"/>
              <w:bottom w:val="single" w:sz="4" w:space="0" w:color="auto"/>
              <w:right w:val="single" w:sz="4" w:space="0" w:color="auto"/>
            </w:tcBorders>
          </w:tcPr>
          <w:p w14:paraId="38263421" w14:textId="046C6685"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Ахметова А.Т</w:t>
            </w:r>
          </w:p>
        </w:tc>
      </w:tr>
      <w:tr w:rsidR="00AC0A08" w:rsidRPr="002F6665" w14:paraId="7AB713F9"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28D52476"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13E47EF6" w14:textId="6CA542B9"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lang w:val="kk-KZ"/>
              </w:rPr>
              <w:t>Олжабай І</w:t>
            </w:r>
          </w:p>
        </w:tc>
        <w:tc>
          <w:tcPr>
            <w:tcW w:w="917" w:type="dxa"/>
            <w:tcBorders>
              <w:top w:val="single" w:sz="4" w:space="0" w:color="auto"/>
              <w:left w:val="single" w:sz="4" w:space="0" w:color="auto"/>
              <w:bottom w:val="single" w:sz="4" w:space="0" w:color="auto"/>
              <w:right w:val="single" w:sz="4" w:space="0" w:color="auto"/>
            </w:tcBorders>
          </w:tcPr>
          <w:p w14:paraId="3FE770C5"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11А</w:t>
            </w:r>
          </w:p>
        </w:tc>
        <w:tc>
          <w:tcPr>
            <w:tcW w:w="2382" w:type="dxa"/>
            <w:tcBorders>
              <w:top w:val="single" w:sz="4" w:space="0" w:color="auto"/>
              <w:left w:val="single" w:sz="4" w:space="0" w:color="auto"/>
              <w:bottom w:val="single" w:sz="4" w:space="0" w:color="auto"/>
              <w:right w:val="single" w:sz="4" w:space="0" w:color="auto"/>
            </w:tcBorders>
          </w:tcPr>
          <w:p w14:paraId="2CDE0165"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lang w:val="kk-KZ"/>
              </w:rPr>
              <w:t>алгебра және талдаудың басталуы</w:t>
            </w:r>
          </w:p>
        </w:tc>
        <w:tc>
          <w:tcPr>
            <w:tcW w:w="2111" w:type="dxa"/>
            <w:tcBorders>
              <w:top w:val="single" w:sz="4" w:space="0" w:color="auto"/>
              <w:left w:val="single" w:sz="4" w:space="0" w:color="auto"/>
              <w:bottom w:val="single" w:sz="4" w:space="0" w:color="auto"/>
              <w:right w:val="single" w:sz="4" w:space="0" w:color="auto"/>
            </w:tcBorders>
          </w:tcPr>
          <w:p w14:paraId="5BE852A3" w14:textId="65A3EF74"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Абдрахманова Л.К</w:t>
            </w:r>
          </w:p>
        </w:tc>
      </w:tr>
      <w:tr w:rsidR="00AC0A08" w:rsidRPr="002F6665" w14:paraId="30A20FE1" w14:textId="77777777" w:rsidTr="00AC0A08">
        <w:trPr>
          <w:trHeight w:val="376"/>
        </w:trPr>
        <w:tc>
          <w:tcPr>
            <w:tcW w:w="806" w:type="dxa"/>
            <w:tcBorders>
              <w:top w:val="single" w:sz="4" w:space="0" w:color="auto"/>
              <w:left w:val="single" w:sz="4" w:space="0" w:color="auto"/>
              <w:bottom w:val="single" w:sz="4" w:space="0" w:color="auto"/>
              <w:right w:val="single" w:sz="4" w:space="0" w:color="auto"/>
            </w:tcBorders>
          </w:tcPr>
          <w:p w14:paraId="5C8632B6" w14:textId="77777777" w:rsidR="00AC0A08" w:rsidRPr="002F6665" w:rsidRDefault="00AC0A08" w:rsidP="00AC0A08">
            <w:pPr>
              <w:pStyle w:val="af1"/>
              <w:numPr>
                <w:ilvl w:val="0"/>
                <w:numId w:val="57"/>
              </w:numPr>
              <w:spacing w:after="0" w:line="240" w:lineRule="auto"/>
              <w:jc w:val="both"/>
              <w:rPr>
                <w:rFonts w:ascii="Times New Roman" w:hAnsi="Times New Roman" w:cs="Times New Roman"/>
                <w:sz w:val="20"/>
                <w:szCs w:val="20"/>
              </w:rPr>
            </w:pPr>
          </w:p>
        </w:tc>
        <w:tc>
          <w:tcPr>
            <w:tcW w:w="2148" w:type="dxa"/>
            <w:tcBorders>
              <w:top w:val="single" w:sz="4" w:space="0" w:color="auto"/>
              <w:left w:val="single" w:sz="4" w:space="0" w:color="auto"/>
              <w:bottom w:val="single" w:sz="4" w:space="0" w:color="auto"/>
              <w:right w:val="single" w:sz="4" w:space="0" w:color="auto"/>
            </w:tcBorders>
          </w:tcPr>
          <w:p w14:paraId="235468AE" w14:textId="0D91663E" w:rsidR="00AC0A08" w:rsidRPr="002F6665" w:rsidRDefault="00AC0A08" w:rsidP="00AC0A08">
            <w:pPr>
              <w:rPr>
                <w:rFonts w:ascii="Times New Roman" w:hAnsi="Times New Roman" w:cs="Times New Roman"/>
                <w:sz w:val="20"/>
                <w:szCs w:val="20"/>
                <w:lang w:val="kk-KZ"/>
              </w:rPr>
            </w:pPr>
            <w:r w:rsidRPr="002F6665">
              <w:rPr>
                <w:rFonts w:ascii="Times New Roman" w:hAnsi="Times New Roman" w:cs="Times New Roman"/>
                <w:sz w:val="20"/>
                <w:szCs w:val="20"/>
                <w:lang w:val="kk-KZ"/>
              </w:rPr>
              <w:t>Якимов Н</w:t>
            </w:r>
          </w:p>
        </w:tc>
        <w:tc>
          <w:tcPr>
            <w:tcW w:w="917" w:type="dxa"/>
            <w:tcBorders>
              <w:top w:val="single" w:sz="4" w:space="0" w:color="auto"/>
              <w:left w:val="single" w:sz="4" w:space="0" w:color="auto"/>
              <w:bottom w:val="single" w:sz="4" w:space="0" w:color="auto"/>
              <w:right w:val="single" w:sz="4" w:space="0" w:color="auto"/>
            </w:tcBorders>
          </w:tcPr>
          <w:p w14:paraId="784098A6"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11А</w:t>
            </w:r>
          </w:p>
        </w:tc>
        <w:tc>
          <w:tcPr>
            <w:tcW w:w="2382" w:type="dxa"/>
            <w:tcBorders>
              <w:top w:val="single" w:sz="4" w:space="0" w:color="auto"/>
              <w:left w:val="single" w:sz="4" w:space="0" w:color="auto"/>
              <w:bottom w:val="single" w:sz="4" w:space="0" w:color="auto"/>
              <w:right w:val="single" w:sz="4" w:space="0" w:color="auto"/>
            </w:tcBorders>
          </w:tcPr>
          <w:p w14:paraId="612D1668" w14:textId="77777777"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қазақ тілі</w:t>
            </w:r>
          </w:p>
        </w:tc>
        <w:tc>
          <w:tcPr>
            <w:tcW w:w="2111" w:type="dxa"/>
            <w:tcBorders>
              <w:top w:val="single" w:sz="4" w:space="0" w:color="auto"/>
              <w:left w:val="single" w:sz="4" w:space="0" w:color="auto"/>
              <w:bottom w:val="single" w:sz="4" w:space="0" w:color="auto"/>
              <w:right w:val="single" w:sz="4" w:space="0" w:color="auto"/>
            </w:tcBorders>
          </w:tcPr>
          <w:p w14:paraId="19C18899" w14:textId="52096FB3" w:rsidR="00AC0A08" w:rsidRPr="002F6665" w:rsidRDefault="00AC0A08" w:rsidP="00AC0A08">
            <w:pPr>
              <w:rPr>
                <w:rFonts w:ascii="Times New Roman" w:hAnsi="Times New Roman" w:cs="Times New Roman"/>
                <w:sz w:val="20"/>
                <w:szCs w:val="20"/>
              </w:rPr>
            </w:pPr>
            <w:r w:rsidRPr="002F6665">
              <w:rPr>
                <w:rFonts w:ascii="Times New Roman" w:hAnsi="Times New Roman" w:cs="Times New Roman"/>
                <w:sz w:val="20"/>
                <w:szCs w:val="20"/>
              </w:rPr>
              <w:t>Кус</w:t>
            </w:r>
            <w:r w:rsidR="001E116C">
              <w:rPr>
                <w:rFonts w:ascii="Times New Roman" w:hAnsi="Times New Roman" w:cs="Times New Roman"/>
                <w:sz w:val="20"/>
                <w:szCs w:val="20"/>
              </w:rPr>
              <w:t>ЖИ</w:t>
            </w:r>
            <w:r w:rsidRPr="002F6665">
              <w:rPr>
                <w:rFonts w:ascii="Times New Roman" w:hAnsi="Times New Roman" w:cs="Times New Roman"/>
                <w:sz w:val="20"/>
                <w:szCs w:val="20"/>
              </w:rPr>
              <w:t>нова К.Н</w:t>
            </w:r>
          </w:p>
        </w:tc>
      </w:tr>
    </w:tbl>
    <w:p w14:paraId="13F40E65" w14:textId="77777777" w:rsidR="00AC0A08" w:rsidRDefault="00AC0A08" w:rsidP="009C00B1">
      <w:pPr>
        <w:spacing w:after="0" w:line="240" w:lineRule="auto"/>
        <w:jc w:val="center"/>
        <w:rPr>
          <w:rFonts w:ascii="Times New Roman" w:hAnsi="Times New Roman" w:cs="Times New Roman"/>
          <w:b/>
          <w:sz w:val="24"/>
          <w:szCs w:val="24"/>
          <w:lang w:val="kk-KZ"/>
        </w:rPr>
      </w:pPr>
    </w:p>
    <w:p w14:paraId="65F660B3" w14:textId="5E6997DE" w:rsidR="002A2796" w:rsidRPr="00AC0A08" w:rsidRDefault="002A2796" w:rsidP="009C00B1">
      <w:pPr>
        <w:spacing w:after="0" w:line="240" w:lineRule="auto"/>
        <w:jc w:val="center"/>
        <w:rPr>
          <w:rFonts w:ascii="Times New Roman" w:hAnsi="Times New Roman" w:cs="Times New Roman"/>
          <w:b/>
          <w:sz w:val="24"/>
          <w:szCs w:val="24"/>
          <w:lang w:val="kk-KZ"/>
        </w:rPr>
      </w:pPr>
      <w:r w:rsidRPr="00AC0A08">
        <w:rPr>
          <w:rFonts w:ascii="Times New Roman" w:hAnsi="Times New Roman" w:cs="Times New Roman"/>
          <w:b/>
          <w:sz w:val="24"/>
          <w:szCs w:val="24"/>
          <w:lang w:val="kk-KZ"/>
        </w:rPr>
        <w:t xml:space="preserve">Оқушылардың білім сапасын салыстырмалы талдау </w:t>
      </w:r>
    </w:p>
    <w:p w14:paraId="37E8A358" w14:textId="561BAAE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3 жылда 2</w:t>
      </w:r>
      <w:r w:rsidR="00A87357">
        <w:rPr>
          <w:rFonts w:ascii="Times New Roman" w:hAnsi="Times New Roman" w:cs="Times New Roman"/>
          <w:b/>
          <w:sz w:val="24"/>
          <w:szCs w:val="24"/>
        </w:rPr>
        <w:t>-</w:t>
      </w:r>
      <w:r w:rsidRPr="002F6665">
        <w:rPr>
          <w:rFonts w:ascii="Times New Roman" w:hAnsi="Times New Roman" w:cs="Times New Roman"/>
          <w:b/>
          <w:sz w:val="24"/>
          <w:szCs w:val="24"/>
        </w:rPr>
        <w:t>4 сыныптарда</w:t>
      </w:r>
    </w:p>
    <w:p w14:paraId="72CF4B85"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noProof/>
          <w:sz w:val="24"/>
          <w:szCs w:val="24"/>
          <w14:ligatures w14:val="standardContextual"/>
        </w:rPr>
        <w:drawing>
          <wp:inline distT="0" distB="0" distL="0" distR="0" wp14:anchorId="7AD7F816" wp14:editId="4A556E3C">
            <wp:extent cx="4486275" cy="1724025"/>
            <wp:effectExtent l="0" t="0" r="9525" b="9525"/>
            <wp:docPr id="152296344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5912461"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 xml:space="preserve">Оқушылардың білім сапасын салыстырмалы талдау </w:t>
      </w:r>
    </w:p>
    <w:p w14:paraId="7C2D68D6" w14:textId="672403F0"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5</w:t>
      </w:r>
      <w:r w:rsidR="00A87357">
        <w:rPr>
          <w:rFonts w:ascii="Times New Roman" w:hAnsi="Times New Roman" w:cs="Times New Roman"/>
          <w:b/>
          <w:sz w:val="24"/>
          <w:szCs w:val="24"/>
        </w:rPr>
        <w:t>-</w:t>
      </w:r>
      <w:r w:rsidRPr="002F6665">
        <w:rPr>
          <w:rFonts w:ascii="Times New Roman" w:hAnsi="Times New Roman" w:cs="Times New Roman"/>
          <w:b/>
          <w:sz w:val="24"/>
          <w:szCs w:val="24"/>
        </w:rPr>
        <w:t>9 сыныптарда 3 жылда</w:t>
      </w:r>
    </w:p>
    <w:p w14:paraId="751BE482"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noProof/>
          <w:sz w:val="24"/>
          <w:szCs w:val="24"/>
          <w14:ligatures w14:val="standardContextual"/>
        </w:rPr>
        <w:drawing>
          <wp:inline distT="0" distB="0" distL="0" distR="0" wp14:anchorId="4A72D295" wp14:editId="32056F5A">
            <wp:extent cx="4543425" cy="1800225"/>
            <wp:effectExtent l="0" t="0" r="9525" b="9525"/>
            <wp:docPr id="76527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A1A385A" w14:textId="77777777" w:rsidR="002A2796" w:rsidRPr="002F6665" w:rsidRDefault="002A2796" w:rsidP="009C00B1">
      <w:pPr>
        <w:spacing w:after="0" w:line="240" w:lineRule="auto"/>
        <w:jc w:val="center"/>
        <w:rPr>
          <w:rFonts w:ascii="Times New Roman" w:hAnsi="Times New Roman" w:cs="Times New Roman"/>
          <w:b/>
          <w:sz w:val="24"/>
          <w:szCs w:val="24"/>
        </w:rPr>
      </w:pPr>
    </w:p>
    <w:p w14:paraId="6AF0A88A" w14:textId="77777777" w:rsidR="002A2796" w:rsidRPr="002F6665" w:rsidRDefault="002A2796" w:rsidP="009C00B1">
      <w:pPr>
        <w:spacing w:after="0" w:line="240" w:lineRule="auto"/>
        <w:jc w:val="center"/>
        <w:textAlignment w:val="baseline"/>
        <w:rPr>
          <w:rFonts w:ascii="Times New Roman" w:eastAsia="Times New Roman" w:hAnsi="Times New Roman" w:cs="Times New Roman"/>
          <w:b/>
          <w:bCs/>
          <w:sz w:val="24"/>
          <w:szCs w:val="24"/>
          <w:lang w:eastAsia="ru-RU"/>
        </w:rPr>
      </w:pPr>
    </w:p>
    <w:p w14:paraId="2D7E99CA" w14:textId="77777777" w:rsidR="002A2796" w:rsidRPr="002F6665" w:rsidRDefault="002A2796" w:rsidP="009C00B1">
      <w:pPr>
        <w:spacing w:after="0" w:line="240" w:lineRule="auto"/>
        <w:jc w:val="center"/>
        <w:textAlignment w:val="baseline"/>
        <w:rPr>
          <w:rFonts w:ascii="Times New Roman" w:eastAsia="Times New Roman" w:hAnsi="Times New Roman" w:cs="Times New Roman"/>
          <w:b/>
          <w:bCs/>
          <w:sz w:val="24"/>
          <w:szCs w:val="24"/>
          <w:lang w:eastAsia="ru-RU"/>
        </w:rPr>
      </w:pPr>
    </w:p>
    <w:p w14:paraId="6CDEA456" w14:textId="77777777" w:rsidR="002A2796" w:rsidRPr="002F6665" w:rsidRDefault="002A2796" w:rsidP="009C00B1">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rPr>
        <w:t xml:space="preserve">Диаграмма деректері өткен жылдармен салыстырғанда оқушылардың білім сапасының жылдан жылға артып келе жатқанын көрсетеді. </w:t>
      </w:r>
    </w:p>
    <w:p w14:paraId="34535BCC" w14:textId="77777777" w:rsidR="002A2796" w:rsidRPr="002F6665" w:rsidRDefault="002A2796" w:rsidP="009C00B1">
      <w:pPr>
        <w:spacing w:after="0" w:line="240" w:lineRule="auto"/>
        <w:jc w:val="center"/>
        <w:textAlignment w:val="baseline"/>
        <w:rPr>
          <w:rFonts w:ascii="Times New Roman" w:eastAsia="Times New Roman" w:hAnsi="Times New Roman" w:cs="Times New Roman"/>
          <w:b/>
          <w:bCs/>
          <w:sz w:val="24"/>
          <w:szCs w:val="24"/>
          <w:lang w:eastAsia="ru-RU"/>
        </w:rPr>
      </w:pPr>
    </w:p>
    <w:p w14:paraId="7CF571F4"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 xml:space="preserve">Оқушылардың білім сапасын салыстырмалы талдау </w:t>
      </w:r>
    </w:p>
    <w:p w14:paraId="6F219D77" w14:textId="0B750D63"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10</w:t>
      </w:r>
      <w:r w:rsidR="00A87357">
        <w:rPr>
          <w:rFonts w:ascii="Times New Roman" w:hAnsi="Times New Roman" w:cs="Times New Roman"/>
          <w:b/>
          <w:sz w:val="24"/>
          <w:szCs w:val="24"/>
        </w:rPr>
        <w:t>-</w:t>
      </w:r>
      <w:r w:rsidRPr="002F6665">
        <w:rPr>
          <w:rFonts w:ascii="Times New Roman" w:hAnsi="Times New Roman" w:cs="Times New Roman"/>
          <w:b/>
          <w:sz w:val="24"/>
          <w:szCs w:val="24"/>
        </w:rPr>
        <w:t>11 сыныптарда 3 жылда</w:t>
      </w:r>
    </w:p>
    <w:p w14:paraId="77A2D9EF"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noProof/>
          <w:sz w:val="24"/>
          <w:szCs w:val="24"/>
          <w14:ligatures w14:val="standardContextual"/>
        </w:rPr>
        <w:drawing>
          <wp:inline distT="0" distB="0" distL="0" distR="0" wp14:anchorId="158DA5A4" wp14:editId="7618452A">
            <wp:extent cx="4714875" cy="1695450"/>
            <wp:effectExtent l="0" t="0" r="9525" b="0"/>
            <wp:docPr id="93484223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D8FA1D5" w14:textId="77777777" w:rsidR="002A2796" w:rsidRPr="002F6665" w:rsidRDefault="002A2796" w:rsidP="009C00B1">
      <w:pPr>
        <w:spacing w:after="0" w:line="240" w:lineRule="auto"/>
        <w:jc w:val="center"/>
        <w:rPr>
          <w:rFonts w:ascii="Times New Roman" w:hAnsi="Times New Roman" w:cs="Times New Roman"/>
          <w:b/>
          <w:sz w:val="24"/>
          <w:szCs w:val="24"/>
        </w:rPr>
      </w:pPr>
    </w:p>
    <w:p w14:paraId="1C05C95E" w14:textId="77777777" w:rsidR="002A2796" w:rsidRPr="002F6665" w:rsidRDefault="002A2796" w:rsidP="009C00B1">
      <w:pPr>
        <w:spacing w:after="0" w:line="240" w:lineRule="auto"/>
        <w:jc w:val="center"/>
        <w:rPr>
          <w:rFonts w:ascii="Times New Roman" w:hAnsi="Times New Roman" w:cs="Times New Roman"/>
          <w:b/>
          <w:sz w:val="24"/>
          <w:szCs w:val="24"/>
        </w:rPr>
      </w:pPr>
    </w:p>
    <w:p w14:paraId="250AD046"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3 жылдағы 9 сыныптағы оқушылардың білім сапасын салыстырмалы талдау</w:t>
      </w:r>
    </w:p>
    <w:p w14:paraId="2AE4DEF4"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noProof/>
          <w:sz w:val="24"/>
          <w:szCs w:val="24"/>
          <w14:ligatures w14:val="standardContextual"/>
        </w:rPr>
        <w:drawing>
          <wp:inline distT="0" distB="0" distL="0" distR="0" wp14:anchorId="1C224C21" wp14:editId="6ACF48CE">
            <wp:extent cx="4829175" cy="1847850"/>
            <wp:effectExtent l="0" t="0" r="9525" b="0"/>
            <wp:docPr id="188309839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94A0218"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3 жылдағы 11 сыныптағы оқушылардың білім сапасын салыстырмалы талдау</w:t>
      </w:r>
    </w:p>
    <w:p w14:paraId="173F2930" w14:textId="77777777" w:rsidR="002A2796" w:rsidRPr="002F6665" w:rsidRDefault="002A2796" w:rsidP="009C00B1">
      <w:pPr>
        <w:spacing w:after="0" w:line="240" w:lineRule="auto"/>
        <w:jc w:val="center"/>
        <w:rPr>
          <w:rFonts w:ascii="Times New Roman" w:hAnsi="Times New Roman" w:cs="Times New Roman"/>
          <w:b/>
          <w:sz w:val="24"/>
          <w:szCs w:val="24"/>
        </w:rPr>
      </w:pPr>
      <w:r w:rsidRPr="002F6665">
        <w:rPr>
          <w:rFonts w:ascii="Times New Roman" w:hAnsi="Times New Roman" w:cs="Times New Roman"/>
          <w:b/>
          <w:noProof/>
          <w:sz w:val="24"/>
          <w:szCs w:val="24"/>
          <w14:ligatures w14:val="standardContextual"/>
        </w:rPr>
        <w:drawing>
          <wp:inline distT="0" distB="0" distL="0" distR="0" wp14:anchorId="2D28F73B" wp14:editId="17A15798">
            <wp:extent cx="4667250" cy="1657350"/>
            <wp:effectExtent l="0" t="0" r="0" b="0"/>
            <wp:docPr id="192434155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D1BE170" w14:textId="77777777" w:rsidR="002A2796" w:rsidRPr="002F6665" w:rsidRDefault="002A2796" w:rsidP="009C00B1">
      <w:pPr>
        <w:spacing w:after="0" w:line="240" w:lineRule="auto"/>
        <w:jc w:val="center"/>
        <w:textAlignment w:val="baseline"/>
        <w:rPr>
          <w:rFonts w:ascii="Times New Roman" w:hAnsi="Times New Roman" w:cs="Times New Roman"/>
          <w:b/>
          <w:sz w:val="24"/>
          <w:szCs w:val="24"/>
          <w:lang w:val="kk-KZ"/>
        </w:rPr>
      </w:pPr>
      <w:r w:rsidRPr="002F6665">
        <w:rPr>
          <w:rFonts w:ascii="Times New Roman" w:eastAsia="Times New Roman" w:hAnsi="Times New Roman" w:cs="Times New Roman"/>
          <w:b/>
          <w:bCs/>
          <w:noProof/>
          <w:sz w:val="24"/>
          <w:szCs w:val="24"/>
          <w:lang w:eastAsia="ru-RU"/>
        </w:rPr>
        <w:t xml:space="preserve"> </w:t>
      </w:r>
      <w:r w:rsidRPr="002F6665">
        <w:rPr>
          <w:rFonts w:ascii="Times New Roman" w:hAnsi="Times New Roman" w:cs="Times New Roman"/>
          <w:b/>
          <w:sz w:val="24"/>
          <w:szCs w:val="24"/>
          <w:lang w:val="kk-KZ"/>
        </w:rPr>
        <w:t>Параллельдер бойынша "білім сапасы" көрсеткіші:</w:t>
      </w:r>
    </w:p>
    <w:tbl>
      <w:tblPr>
        <w:tblStyle w:val="a5"/>
        <w:tblpPr w:leftFromText="180" w:rightFromText="180" w:vertAnchor="page" w:horzAnchor="margin" w:tblpXSpec="center" w:tblpY="1816"/>
        <w:tblW w:w="10130" w:type="dxa"/>
        <w:tblLayout w:type="fixed"/>
        <w:tblLook w:val="04A0" w:firstRow="1" w:lastRow="0" w:firstColumn="1" w:lastColumn="0" w:noHBand="0" w:noVBand="1"/>
      </w:tblPr>
      <w:tblGrid>
        <w:gridCol w:w="552"/>
        <w:gridCol w:w="658"/>
        <w:gridCol w:w="602"/>
        <w:gridCol w:w="527"/>
        <w:gridCol w:w="395"/>
        <w:gridCol w:w="527"/>
        <w:gridCol w:w="662"/>
        <w:gridCol w:w="659"/>
        <w:gridCol w:w="527"/>
        <w:gridCol w:w="527"/>
        <w:gridCol w:w="313"/>
        <w:gridCol w:w="609"/>
        <w:gridCol w:w="531"/>
        <w:gridCol w:w="527"/>
        <w:gridCol w:w="527"/>
        <w:gridCol w:w="527"/>
        <w:gridCol w:w="264"/>
        <w:gridCol w:w="658"/>
        <w:gridCol w:w="527"/>
        <w:gridCol w:w="11"/>
      </w:tblGrid>
      <w:tr w:rsidR="001557EC" w:rsidRPr="002F6665" w14:paraId="1A2A6461" w14:textId="77777777" w:rsidTr="000D5A4C">
        <w:trPr>
          <w:trHeight w:val="257"/>
        </w:trPr>
        <w:tc>
          <w:tcPr>
            <w:tcW w:w="552" w:type="dxa"/>
            <w:vMerge w:val="restart"/>
          </w:tcPr>
          <w:p w14:paraId="7EABB944" w14:textId="401B2673" w:rsidR="002A2796" w:rsidRPr="002F6665" w:rsidRDefault="003234D9" w:rsidP="009C00B1">
            <w:pPr>
              <w:jc w:val="both"/>
              <w:rPr>
                <w:rFonts w:ascii="Times New Roman" w:hAnsi="Times New Roman" w:cs="Times New Roman"/>
                <w:b/>
                <w:sz w:val="18"/>
                <w:szCs w:val="18"/>
                <w:lang w:val="kk-KZ"/>
              </w:rPr>
            </w:pPr>
            <w:r>
              <w:rPr>
                <w:rFonts w:ascii="Times New Roman" w:hAnsi="Times New Roman" w:cs="Times New Roman"/>
                <w:b/>
                <w:sz w:val="18"/>
                <w:szCs w:val="18"/>
                <w:lang w:val="kk-KZ"/>
              </w:rPr>
              <w:t>сынып</w:t>
            </w:r>
          </w:p>
        </w:tc>
        <w:tc>
          <w:tcPr>
            <w:tcW w:w="3371" w:type="dxa"/>
            <w:gridSpan w:val="6"/>
          </w:tcPr>
          <w:p w14:paraId="1CEF5CD7" w14:textId="29112269" w:rsidR="002A2796" w:rsidRPr="002F6665" w:rsidRDefault="002A2796" w:rsidP="009C00B1">
            <w:pPr>
              <w:jc w:val="center"/>
              <w:rPr>
                <w:rFonts w:ascii="Times New Roman" w:hAnsi="Times New Roman" w:cs="Times New Roman"/>
                <w:b/>
                <w:sz w:val="18"/>
                <w:szCs w:val="18"/>
                <w:lang w:val="kk-KZ"/>
              </w:rPr>
            </w:pPr>
            <w:r w:rsidRPr="002F6665">
              <w:rPr>
                <w:rFonts w:ascii="Times New Roman" w:hAnsi="Times New Roman" w:cs="Times New Roman"/>
                <w:b/>
                <w:sz w:val="18"/>
                <w:szCs w:val="18"/>
                <w:lang w:val="kk-KZ"/>
              </w:rPr>
              <w:t>2023</w:t>
            </w:r>
            <w:r w:rsidR="00A87357">
              <w:rPr>
                <w:rFonts w:ascii="Times New Roman" w:hAnsi="Times New Roman" w:cs="Times New Roman"/>
                <w:b/>
                <w:sz w:val="18"/>
                <w:szCs w:val="18"/>
                <w:lang w:val="kk-KZ"/>
              </w:rPr>
              <w:t>-</w:t>
            </w:r>
            <w:r w:rsidRPr="002F6665">
              <w:rPr>
                <w:rFonts w:ascii="Times New Roman" w:hAnsi="Times New Roman" w:cs="Times New Roman"/>
                <w:b/>
                <w:sz w:val="18"/>
                <w:szCs w:val="18"/>
                <w:lang w:val="kk-KZ"/>
              </w:rPr>
              <w:t>2024</w:t>
            </w:r>
          </w:p>
        </w:tc>
        <w:tc>
          <w:tcPr>
            <w:tcW w:w="3166" w:type="dxa"/>
            <w:gridSpan w:val="6"/>
          </w:tcPr>
          <w:p w14:paraId="25C976C1" w14:textId="740FB5ED" w:rsidR="002A2796" w:rsidRPr="002F6665" w:rsidRDefault="002A2796" w:rsidP="009C00B1">
            <w:pPr>
              <w:jc w:val="center"/>
              <w:rPr>
                <w:rFonts w:ascii="Times New Roman" w:hAnsi="Times New Roman" w:cs="Times New Roman"/>
                <w:b/>
                <w:sz w:val="18"/>
                <w:szCs w:val="18"/>
                <w:lang w:val="kk-KZ"/>
              </w:rPr>
            </w:pPr>
            <w:r w:rsidRPr="002F6665">
              <w:rPr>
                <w:rFonts w:ascii="Times New Roman" w:hAnsi="Times New Roman" w:cs="Times New Roman"/>
                <w:b/>
                <w:sz w:val="18"/>
                <w:szCs w:val="18"/>
                <w:lang w:val="kk-KZ"/>
              </w:rPr>
              <w:t>2024</w:t>
            </w:r>
            <w:r w:rsidR="00A87357">
              <w:rPr>
                <w:rFonts w:ascii="Times New Roman" w:hAnsi="Times New Roman" w:cs="Times New Roman"/>
                <w:b/>
                <w:sz w:val="18"/>
                <w:szCs w:val="18"/>
                <w:lang w:val="kk-KZ"/>
              </w:rPr>
              <w:t>-</w:t>
            </w:r>
            <w:r w:rsidRPr="002F6665">
              <w:rPr>
                <w:rFonts w:ascii="Times New Roman" w:hAnsi="Times New Roman" w:cs="Times New Roman"/>
                <w:b/>
                <w:sz w:val="18"/>
                <w:szCs w:val="18"/>
                <w:lang w:val="kk-KZ"/>
              </w:rPr>
              <w:t>2025</w:t>
            </w:r>
          </w:p>
        </w:tc>
        <w:tc>
          <w:tcPr>
            <w:tcW w:w="3041" w:type="dxa"/>
            <w:gridSpan w:val="7"/>
          </w:tcPr>
          <w:p w14:paraId="3CDD8B00" w14:textId="6FAE961A" w:rsidR="002A2796" w:rsidRPr="002F6665" w:rsidRDefault="002A2796" w:rsidP="009C00B1">
            <w:pPr>
              <w:jc w:val="center"/>
              <w:rPr>
                <w:rFonts w:ascii="Times New Roman" w:hAnsi="Times New Roman" w:cs="Times New Roman"/>
                <w:b/>
                <w:sz w:val="18"/>
                <w:szCs w:val="18"/>
                <w:lang w:val="kk-KZ"/>
              </w:rPr>
            </w:pPr>
            <w:r w:rsidRPr="002F6665">
              <w:rPr>
                <w:rFonts w:ascii="Times New Roman" w:hAnsi="Times New Roman" w:cs="Times New Roman"/>
                <w:b/>
                <w:sz w:val="18"/>
                <w:szCs w:val="18"/>
                <w:lang w:val="kk-KZ"/>
              </w:rPr>
              <w:t>2025</w:t>
            </w:r>
            <w:r w:rsidR="00A87357">
              <w:rPr>
                <w:rFonts w:ascii="Times New Roman" w:hAnsi="Times New Roman" w:cs="Times New Roman"/>
                <w:b/>
                <w:sz w:val="18"/>
                <w:szCs w:val="18"/>
                <w:lang w:val="kk-KZ"/>
              </w:rPr>
              <w:t>-</w:t>
            </w:r>
            <w:r w:rsidRPr="002F6665">
              <w:rPr>
                <w:rFonts w:ascii="Times New Roman" w:hAnsi="Times New Roman" w:cs="Times New Roman"/>
                <w:b/>
                <w:sz w:val="18"/>
                <w:szCs w:val="18"/>
                <w:lang w:val="kk-KZ"/>
              </w:rPr>
              <w:t>2026</w:t>
            </w:r>
          </w:p>
        </w:tc>
      </w:tr>
      <w:tr w:rsidR="003234D9" w:rsidRPr="002F6665" w14:paraId="01D71A31" w14:textId="77777777" w:rsidTr="000D5A4C">
        <w:trPr>
          <w:gridAfter w:val="1"/>
          <w:wAfter w:w="11" w:type="dxa"/>
          <w:trHeight w:val="145"/>
        </w:trPr>
        <w:tc>
          <w:tcPr>
            <w:tcW w:w="552" w:type="dxa"/>
            <w:vMerge/>
          </w:tcPr>
          <w:p w14:paraId="6759ADDC" w14:textId="77777777" w:rsidR="003234D9" w:rsidRPr="002F6665" w:rsidRDefault="003234D9" w:rsidP="003234D9">
            <w:pPr>
              <w:jc w:val="both"/>
              <w:rPr>
                <w:rFonts w:ascii="Times New Roman" w:hAnsi="Times New Roman" w:cs="Times New Roman"/>
                <w:b/>
                <w:sz w:val="18"/>
                <w:szCs w:val="18"/>
                <w:lang w:val="kk-KZ"/>
              </w:rPr>
            </w:pPr>
          </w:p>
        </w:tc>
        <w:tc>
          <w:tcPr>
            <w:tcW w:w="658" w:type="dxa"/>
          </w:tcPr>
          <w:p w14:paraId="37862F07" w14:textId="604AEDB4" w:rsidR="003234D9" w:rsidRPr="002F6665" w:rsidRDefault="003234D9" w:rsidP="003234D9">
            <w:pPr>
              <w:jc w:val="both"/>
              <w:rPr>
                <w:rFonts w:ascii="Times New Roman" w:hAnsi="Times New Roman" w:cs="Times New Roman"/>
                <w:b/>
                <w:sz w:val="18"/>
                <w:szCs w:val="18"/>
                <w:lang w:val="kk-KZ"/>
              </w:rPr>
            </w:pPr>
            <w:r>
              <w:rPr>
                <w:rFonts w:ascii="Times New Roman" w:hAnsi="Times New Roman" w:cs="Times New Roman"/>
                <w:b/>
                <w:sz w:val="18"/>
                <w:szCs w:val="18"/>
                <w:lang w:val="kk-KZ"/>
              </w:rPr>
              <w:t>Оқушылар саны</w:t>
            </w:r>
          </w:p>
        </w:tc>
        <w:tc>
          <w:tcPr>
            <w:tcW w:w="602" w:type="dxa"/>
          </w:tcPr>
          <w:p w14:paraId="31C6E634"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«5»</w:t>
            </w:r>
          </w:p>
        </w:tc>
        <w:tc>
          <w:tcPr>
            <w:tcW w:w="527" w:type="dxa"/>
          </w:tcPr>
          <w:p w14:paraId="367A1762"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«4»</w:t>
            </w:r>
          </w:p>
        </w:tc>
        <w:tc>
          <w:tcPr>
            <w:tcW w:w="395" w:type="dxa"/>
          </w:tcPr>
          <w:p w14:paraId="04DFD0D0"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«2»</w:t>
            </w:r>
          </w:p>
        </w:tc>
        <w:tc>
          <w:tcPr>
            <w:tcW w:w="527" w:type="dxa"/>
          </w:tcPr>
          <w:p w14:paraId="195A769C"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w:t>
            </w:r>
          </w:p>
          <w:p w14:paraId="3E84F73E"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сапа</w:t>
            </w:r>
          </w:p>
        </w:tc>
        <w:tc>
          <w:tcPr>
            <w:tcW w:w="662" w:type="dxa"/>
          </w:tcPr>
          <w:p w14:paraId="0E0DE4B0"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w:t>
            </w:r>
          </w:p>
          <w:p w14:paraId="460ADB46"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үлгерім</w:t>
            </w:r>
          </w:p>
        </w:tc>
        <w:tc>
          <w:tcPr>
            <w:tcW w:w="659" w:type="dxa"/>
          </w:tcPr>
          <w:p w14:paraId="52C47ED0" w14:textId="19A8EF82" w:rsidR="003234D9" w:rsidRPr="002F6665" w:rsidRDefault="003234D9" w:rsidP="003234D9">
            <w:pPr>
              <w:jc w:val="both"/>
              <w:rPr>
                <w:rFonts w:ascii="Times New Roman" w:hAnsi="Times New Roman" w:cs="Times New Roman"/>
                <w:b/>
                <w:sz w:val="18"/>
                <w:szCs w:val="18"/>
                <w:lang w:val="kk-KZ"/>
              </w:rPr>
            </w:pPr>
            <w:r>
              <w:rPr>
                <w:rFonts w:ascii="Times New Roman" w:hAnsi="Times New Roman" w:cs="Times New Roman"/>
                <w:b/>
                <w:sz w:val="18"/>
                <w:szCs w:val="18"/>
                <w:lang w:val="kk-KZ"/>
              </w:rPr>
              <w:t>Оқушылар саны</w:t>
            </w:r>
          </w:p>
        </w:tc>
        <w:tc>
          <w:tcPr>
            <w:tcW w:w="527" w:type="dxa"/>
          </w:tcPr>
          <w:p w14:paraId="5741CFD2"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«5»</w:t>
            </w:r>
          </w:p>
        </w:tc>
        <w:tc>
          <w:tcPr>
            <w:tcW w:w="527" w:type="dxa"/>
          </w:tcPr>
          <w:p w14:paraId="12CE9876"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«4»</w:t>
            </w:r>
          </w:p>
        </w:tc>
        <w:tc>
          <w:tcPr>
            <w:tcW w:w="313" w:type="dxa"/>
          </w:tcPr>
          <w:p w14:paraId="1ABBB34C"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«2»</w:t>
            </w:r>
          </w:p>
        </w:tc>
        <w:tc>
          <w:tcPr>
            <w:tcW w:w="609" w:type="dxa"/>
          </w:tcPr>
          <w:p w14:paraId="2DDA2894"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w:t>
            </w:r>
          </w:p>
          <w:p w14:paraId="2553718F"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сапа</w:t>
            </w:r>
          </w:p>
        </w:tc>
        <w:tc>
          <w:tcPr>
            <w:tcW w:w="531" w:type="dxa"/>
          </w:tcPr>
          <w:p w14:paraId="0D3852D8"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w:t>
            </w:r>
          </w:p>
          <w:p w14:paraId="44CEDE6B"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үлгерім</w:t>
            </w:r>
          </w:p>
        </w:tc>
        <w:tc>
          <w:tcPr>
            <w:tcW w:w="527" w:type="dxa"/>
          </w:tcPr>
          <w:p w14:paraId="1F428E47" w14:textId="341916BD" w:rsidR="003234D9" w:rsidRPr="002F6665" w:rsidRDefault="003234D9" w:rsidP="003234D9">
            <w:pPr>
              <w:jc w:val="both"/>
              <w:rPr>
                <w:rFonts w:ascii="Times New Roman" w:hAnsi="Times New Roman" w:cs="Times New Roman"/>
                <w:b/>
                <w:sz w:val="18"/>
                <w:szCs w:val="18"/>
                <w:lang w:val="kk-KZ"/>
              </w:rPr>
            </w:pPr>
            <w:r>
              <w:rPr>
                <w:rFonts w:ascii="Times New Roman" w:hAnsi="Times New Roman" w:cs="Times New Roman"/>
                <w:b/>
                <w:sz w:val="18"/>
                <w:szCs w:val="18"/>
                <w:lang w:val="kk-KZ"/>
              </w:rPr>
              <w:t>Оқушылар саны</w:t>
            </w:r>
          </w:p>
        </w:tc>
        <w:tc>
          <w:tcPr>
            <w:tcW w:w="527" w:type="dxa"/>
          </w:tcPr>
          <w:p w14:paraId="5758EE04"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«5»</w:t>
            </w:r>
          </w:p>
        </w:tc>
        <w:tc>
          <w:tcPr>
            <w:tcW w:w="527" w:type="dxa"/>
          </w:tcPr>
          <w:p w14:paraId="09B00073"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«4»</w:t>
            </w:r>
          </w:p>
        </w:tc>
        <w:tc>
          <w:tcPr>
            <w:tcW w:w="264" w:type="dxa"/>
          </w:tcPr>
          <w:p w14:paraId="400DEBF5"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«2»</w:t>
            </w:r>
          </w:p>
        </w:tc>
        <w:tc>
          <w:tcPr>
            <w:tcW w:w="658" w:type="dxa"/>
          </w:tcPr>
          <w:p w14:paraId="7121E7F9"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w:t>
            </w:r>
          </w:p>
          <w:p w14:paraId="3CCD30B8"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сапа</w:t>
            </w:r>
          </w:p>
        </w:tc>
        <w:tc>
          <w:tcPr>
            <w:tcW w:w="527" w:type="dxa"/>
          </w:tcPr>
          <w:p w14:paraId="26D2E706"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w:t>
            </w:r>
          </w:p>
          <w:p w14:paraId="03F5A567" w14:textId="77777777" w:rsidR="003234D9" w:rsidRPr="002F6665" w:rsidRDefault="003234D9" w:rsidP="003234D9">
            <w:pPr>
              <w:jc w:val="center"/>
              <w:rPr>
                <w:rFonts w:ascii="Times New Roman" w:hAnsi="Times New Roman" w:cs="Times New Roman"/>
                <w:b/>
                <w:sz w:val="18"/>
                <w:szCs w:val="18"/>
              </w:rPr>
            </w:pPr>
            <w:r w:rsidRPr="002F6665">
              <w:rPr>
                <w:rFonts w:ascii="Times New Roman" w:hAnsi="Times New Roman" w:cs="Times New Roman"/>
                <w:b/>
                <w:sz w:val="18"/>
                <w:szCs w:val="18"/>
              </w:rPr>
              <w:t>үлгерім</w:t>
            </w:r>
          </w:p>
        </w:tc>
      </w:tr>
      <w:tr w:rsidR="001557EC" w:rsidRPr="002F6665" w14:paraId="0D742F70" w14:textId="77777777" w:rsidTr="000D5A4C">
        <w:trPr>
          <w:gridAfter w:val="1"/>
          <w:wAfter w:w="11" w:type="dxa"/>
          <w:trHeight w:val="242"/>
        </w:trPr>
        <w:tc>
          <w:tcPr>
            <w:tcW w:w="552" w:type="dxa"/>
          </w:tcPr>
          <w:p w14:paraId="34147F00"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2</w:t>
            </w:r>
          </w:p>
        </w:tc>
        <w:tc>
          <w:tcPr>
            <w:tcW w:w="658" w:type="dxa"/>
          </w:tcPr>
          <w:p w14:paraId="1158FB7F"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176</w:t>
            </w:r>
          </w:p>
        </w:tc>
        <w:tc>
          <w:tcPr>
            <w:tcW w:w="602" w:type="dxa"/>
          </w:tcPr>
          <w:p w14:paraId="1DB4EF1C" w14:textId="77777777" w:rsidR="002A2796" w:rsidRPr="002F6665" w:rsidRDefault="002A2796" w:rsidP="009C00B1">
            <w:pPr>
              <w:rPr>
                <w:rFonts w:ascii="Times New Roman" w:hAnsi="Times New Roman" w:cs="Times New Roman"/>
                <w:sz w:val="18"/>
                <w:szCs w:val="18"/>
                <w:lang w:val="en-US"/>
              </w:rPr>
            </w:pPr>
            <w:r w:rsidRPr="002F6665">
              <w:rPr>
                <w:rFonts w:ascii="Times New Roman" w:hAnsi="Times New Roman" w:cs="Times New Roman"/>
                <w:sz w:val="18"/>
                <w:szCs w:val="18"/>
                <w:lang w:val="en-US"/>
              </w:rPr>
              <w:t>34</w:t>
            </w:r>
          </w:p>
        </w:tc>
        <w:tc>
          <w:tcPr>
            <w:tcW w:w="527" w:type="dxa"/>
          </w:tcPr>
          <w:p w14:paraId="4145D2F3" w14:textId="77777777" w:rsidR="002A2796" w:rsidRPr="002F6665" w:rsidRDefault="002A2796" w:rsidP="009C00B1">
            <w:pPr>
              <w:rPr>
                <w:rFonts w:ascii="Times New Roman" w:hAnsi="Times New Roman" w:cs="Times New Roman"/>
                <w:sz w:val="18"/>
                <w:szCs w:val="18"/>
                <w:lang w:val="en-US"/>
              </w:rPr>
            </w:pPr>
            <w:r w:rsidRPr="002F6665">
              <w:rPr>
                <w:rFonts w:ascii="Times New Roman" w:hAnsi="Times New Roman" w:cs="Times New Roman"/>
                <w:sz w:val="18"/>
                <w:szCs w:val="18"/>
                <w:lang w:val="en-US"/>
              </w:rPr>
              <w:t>83</w:t>
            </w:r>
          </w:p>
        </w:tc>
        <w:tc>
          <w:tcPr>
            <w:tcW w:w="395" w:type="dxa"/>
          </w:tcPr>
          <w:p w14:paraId="2EBA7C96" w14:textId="6E7AE742" w:rsidR="002A2796" w:rsidRPr="002F6665" w:rsidRDefault="00A87357" w:rsidP="009C00B1">
            <w:pPr>
              <w:jc w:val="center"/>
              <w:rPr>
                <w:rFonts w:ascii="Times New Roman" w:hAnsi="Times New Roman" w:cs="Times New Roman"/>
                <w:sz w:val="18"/>
                <w:szCs w:val="18"/>
                <w:lang w:val="en-US"/>
              </w:rPr>
            </w:pPr>
            <w:r>
              <w:rPr>
                <w:rFonts w:ascii="Times New Roman" w:hAnsi="Times New Roman" w:cs="Times New Roman"/>
                <w:sz w:val="18"/>
                <w:szCs w:val="18"/>
                <w:lang w:val="kk-KZ"/>
              </w:rPr>
              <w:t>-</w:t>
            </w:r>
          </w:p>
        </w:tc>
        <w:tc>
          <w:tcPr>
            <w:tcW w:w="527" w:type="dxa"/>
          </w:tcPr>
          <w:p w14:paraId="434A44D5" w14:textId="77777777" w:rsidR="002A2796" w:rsidRPr="002F6665" w:rsidRDefault="002A2796" w:rsidP="009C00B1">
            <w:pPr>
              <w:rPr>
                <w:rFonts w:ascii="Times New Roman" w:hAnsi="Times New Roman" w:cs="Times New Roman"/>
                <w:b/>
                <w:sz w:val="18"/>
                <w:szCs w:val="18"/>
                <w:lang w:val="en-US"/>
              </w:rPr>
            </w:pPr>
            <w:r w:rsidRPr="002F6665">
              <w:rPr>
                <w:rFonts w:ascii="Times New Roman" w:hAnsi="Times New Roman" w:cs="Times New Roman"/>
                <w:b/>
                <w:sz w:val="18"/>
                <w:szCs w:val="18"/>
                <w:lang w:val="en-US"/>
              </w:rPr>
              <w:t>53</w:t>
            </w:r>
          </w:p>
        </w:tc>
        <w:tc>
          <w:tcPr>
            <w:tcW w:w="662" w:type="dxa"/>
          </w:tcPr>
          <w:p w14:paraId="133F7E04" w14:textId="77777777" w:rsidR="002A2796" w:rsidRPr="002F6665" w:rsidRDefault="002A2796" w:rsidP="009C00B1">
            <w:pPr>
              <w:jc w:val="cente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05D222BE"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134</w:t>
            </w:r>
          </w:p>
        </w:tc>
        <w:tc>
          <w:tcPr>
            <w:tcW w:w="527" w:type="dxa"/>
          </w:tcPr>
          <w:p w14:paraId="698B8AD8" w14:textId="77777777" w:rsidR="002A2796" w:rsidRPr="002F6665" w:rsidRDefault="002A2796" w:rsidP="009C00B1">
            <w:pPr>
              <w:rPr>
                <w:rFonts w:ascii="Times New Roman" w:hAnsi="Times New Roman" w:cs="Times New Roman"/>
                <w:sz w:val="18"/>
                <w:szCs w:val="18"/>
                <w:lang w:val="en-US"/>
              </w:rPr>
            </w:pPr>
            <w:r w:rsidRPr="002F6665">
              <w:rPr>
                <w:rFonts w:ascii="Times New Roman" w:hAnsi="Times New Roman" w:cs="Times New Roman"/>
                <w:sz w:val="18"/>
                <w:szCs w:val="18"/>
                <w:lang w:val="kk-KZ"/>
              </w:rPr>
              <w:t>36</w:t>
            </w:r>
          </w:p>
        </w:tc>
        <w:tc>
          <w:tcPr>
            <w:tcW w:w="527" w:type="dxa"/>
          </w:tcPr>
          <w:p w14:paraId="295A66AC" w14:textId="77777777" w:rsidR="002A2796" w:rsidRPr="002F6665" w:rsidRDefault="002A2796" w:rsidP="009C00B1">
            <w:pPr>
              <w:rPr>
                <w:rFonts w:ascii="Times New Roman" w:hAnsi="Times New Roman" w:cs="Times New Roman"/>
                <w:sz w:val="18"/>
                <w:szCs w:val="18"/>
                <w:lang w:val="en-US"/>
              </w:rPr>
            </w:pPr>
            <w:r w:rsidRPr="002F6665">
              <w:rPr>
                <w:rFonts w:ascii="Times New Roman" w:hAnsi="Times New Roman" w:cs="Times New Roman"/>
                <w:sz w:val="18"/>
                <w:szCs w:val="18"/>
                <w:lang w:val="kk-KZ"/>
              </w:rPr>
              <w:t>41</w:t>
            </w:r>
          </w:p>
        </w:tc>
        <w:tc>
          <w:tcPr>
            <w:tcW w:w="313" w:type="dxa"/>
          </w:tcPr>
          <w:p w14:paraId="0C21A509" w14:textId="28B7B288" w:rsidR="002A2796" w:rsidRPr="002F6665" w:rsidRDefault="00A87357" w:rsidP="009C00B1">
            <w:pPr>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09" w:type="dxa"/>
          </w:tcPr>
          <w:p w14:paraId="01C507DD" w14:textId="77777777" w:rsidR="002A2796" w:rsidRPr="002F6665" w:rsidRDefault="002A2796" w:rsidP="009C00B1">
            <w:pPr>
              <w:rPr>
                <w:rFonts w:ascii="Times New Roman" w:hAnsi="Times New Roman" w:cs="Times New Roman"/>
                <w:b/>
                <w:sz w:val="18"/>
                <w:szCs w:val="18"/>
                <w:lang w:val="en-US"/>
              </w:rPr>
            </w:pPr>
            <w:r w:rsidRPr="002F6665">
              <w:rPr>
                <w:rFonts w:ascii="Times New Roman" w:hAnsi="Times New Roman" w:cs="Times New Roman"/>
                <w:b/>
                <w:sz w:val="18"/>
                <w:szCs w:val="18"/>
                <w:lang w:val="kk-KZ"/>
              </w:rPr>
              <w:t>57</w:t>
            </w:r>
          </w:p>
        </w:tc>
        <w:tc>
          <w:tcPr>
            <w:tcW w:w="531" w:type="dxa"/>
          </w:tcPr>
          <w:p w14:paraId="7ECB6899" w14:textId="77777777" w:rsidR="002A2796" w:rsidRPr="002F6665" w:rsidRDefault="002A2796" w:rsidP="009C00B1">
            <w:pPr>
              <w:jc w:val="cente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5C78A214"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116</w:t>
            </w:r>
          </w:p>
        </w:tc>
        <w:tc>
          <w:tcPr>
            <w:tcW w:w="527" w:type="dxa"/>
          </w:tcPr>
          <w:p w14:paraId="1AEECAC9"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30</w:t>
            </w:r>
          </w:p>
        </w:tc>
        <w:tc>
          <w:tcPr>
            <w:tcW w:w="527" w:type="dxa"/>
          </w:tcPr>
          <w:p w14:paraId="55E63B9D"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43</w:t>
            </w:r>
          </w:p>
        </w:tc>
        <w:tc>
          <w:tcPr>
            <w:tcW w:w="264" w:type="dxa"/>
          </w:tcPr>
          <w:p w14:paraId="7C89D185" w14:textId="46259AE0" w:rsidR="002A2796" w:rsidRPr="002F6665" w:rsidRDefault="00A87357" w:rsidP="009C00B1">
            <w:pPr>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58" w:type="dxa"/>
          </w:tcPr>
          <w:p w14:paraId="4E37D333"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62,9</w:t>
            </w:r>
          </w:p>
        </w:tc>
        <w:tc>
          <w:tcPr>
            <w:tcW w:w="527" w:type="dxa"/>
          </w:tcPr>
          <w:p w14:paraId="4EAE3D58"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4C670525" w14:textId="77777777" w:rsidTr="000D5A4C">
        <w:trPr>
          <w:gridAfter w:val="1"/>
          <w:wAfter w:w="11" w:type="dxa"/>
          <w:trHeight w:val="257"/>
        </w:trPr>
        <w:tc>
          <w:tcPr>
            <w:tcW w:w="552" w:type="dxa"/>
          </w:tcPr>
          <w:p w14:paraId="3D4CA6B1"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3</w:t>
            </w:r>
          </w:p>
        </w:tc>
        <w:tc>
          <w:tcPr>
            <w:tcW w:w="658" w:type="dxa"/>
          </w:tcPr>
          <w:p w14:paraId="40A3A752"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162</w:t>
            </w:r>
          </w:p>
        </w:tc>
        <w:tc>
          <w:tcPr>
            <w:tcW w:w="602" w:type="dxa"/>
          </w:tcPr>
          <w:p w14:paraId="6156D884"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23</w:t>
            </w:r>
          </w:p>
        </w:tc>
        <w:tc>
          <w:tcPr>
            <w:tcW w:w="527" w:type="dxa"/>
          </w:tcPr>
          <w:p w14:paraId="5BBD3716"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64</w:t>
            </w:r>
          </w:p>
        </w:tc>
        <w:tc>
          <w:tcPr>
            <w:tcW w:w="395" w:type="dxa"/>
          </w:tcPr>
          <w:p w14:paraId="04F73FDB" w14:textId="1900B031" w:rsidR="002A2796" w:rsidRPr="002F6665" w:rsidRDefault="00A87357" w:rsidP="009C00B1">
            <w:pPr>
              <w:jc w:val="both"/>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527" w:type="dxa"/>
          </w:tcPr>
          <w:p w14:paraId="1C596783"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59</w:t>
            </w:r>
          </w:p>
        </w:tc>
        <w:tc>
          <w:tcPr>
            <w:tcW w:w="662" w:type="dxa"/>
          </w:tcPr>
          <w:p w14:paraId="2CE4D3D9"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619FFBB4"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153</w:t>
            </w:r>
          </w:p>
        </w:tc>
        <w:tc>
          <w:tcPr>
            <w:tcW w:w="527" w:type="dxa"/>
          </w:tcPr>
          <w:p w14:paraId="51881A5B"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36</w:t>
            </w:r>
          </w:p>
        </w:tc>
        <w:tc>
          <w:tcPr>
            <w:tcW w:w="527" w:type="dxa"/>
          </w:tcPr>
          <w:p w14:paraId="6D67F976"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67</w:t>
            </w:r>
          </w:p>
        </w:tc>
        <w:tc>
          <w:tcPr>
            <w:tcW w:w="313" w:type="dxa"/>
          </w:tcPr>
          <w:p w14:paraId="48DA0CFE" w14:textId="619500C5" w:rsidR="002A2796" w:rsidRPr="002F6665" w:rsidRDefault="00A87357" w:rsidP="009C00B1">
            <w:pPr>
              <w:jc w:val="both"/>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09" w:type="dxa"/>
          </w:tcPr>
          <w:p w14:paraId="7031401E"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67</w:t>
            </w:r>
          </w:p>
        </w:tc>
        <w:tc>
          <w:tcPr>
            <w:tcW w:w="531" w:type="dxa"/>
          </w:tcPr>
          <w:p w14:paraId="2C75A28E"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37E9EB8A"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130</w:t>
            </w:r>
          </w:p>
        </w:tc>
        <w:tc>
          <w:tcPr>
            <w:tcW w:w="527" w:type="dxa"/>
          </w:tcPr>
          <w:p w14:paraId="23FDF1B0"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39</w:t>
            </w:r>
          </w:p>
        </w:tc>
        <w:tc>
          <w:tcPr>
            <w:tcW w:w="527" w:type="dxa"/>
          </w:tcPr>
          <w:p w14:paraId="602DBDA2"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42</w:t>
            </w:r>
          </w:p>
        </w:tc>
        <w:tc>
          <w:tcPr>
            <w:tcW w:w="264" w:type="dxa"/>
          </w:tcPr>
          <w:p w14:paraId="55D0E1BE" w14:textId="648C13F3" w:rsidR="002A2796" w:rsidRPr="002F6665" w:rsidRDefault="00A87357" w:rsidP="009C00B1">
            <w:pPr>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58" w:type="dxa"/>
          </w:tcPr>
          <w:p w14:paraId="49711375"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62,3</w:t>
            </w:r>
          </w:p>
        </w:tc>
        <w:tc>
          <w:tcPr>
            <w:tcW w:w="527" w:type="dxa"/>
          </w:tcPr>
          <w:p w14:paraId="12045CC1"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0BF02FEA" w14:textId="77777777" w:rsidTr="000D5A4C">
        <w:trPr>
          <w:gridAfter w:val="1"/>
          <w:wAfter w:w="11" w:type="dxa"/>
          <w:trHeight w:val="242"/>
        </w:trPr>
        <w:tc>
          <w:tcPr>
            <w:tcW w:w="552" w:type="dxa"/>
          </w:tcPr>
          <w:p w14:paraId="273D3CA7"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4</w:t>
            </w:r>
          </w:p>
        </w:tc>
        <w:tc>
          <w:tcPr>
            <w:tcW w:w="658" w:type="dxa"/>
          </w:tcPr>
          <w:p w14:paraId="734C8ED5"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171</w:t>
            </w:r>
          </w:p>
        </w:tc>
        <w:tc>
          <w:tcPr>
            <w:tcW w:w="602" w:type="dxa"/>
          </w:tcPr>
          <w:p w14:paraId="5B107C1C"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27</w:t>
            </w:r>
          </w:p>
        </w:tc>
        <w:tc>
          <w:tcPr>
            <w:tcW w:w="527" w:type="dxa"/>
          </w:tcPr>
          <w:p w14:paraId="22762C65"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68</w:t>
            </w:r>
          </w:p>
        </w:tc>
        <w:tc>
          <w:tcPr>
            <w:tcW w:w="395" w:type="dxa"/>
          </w:tcPr>
          <w:p w14:paraId="2A91D996" w14:textId="56C5DBE9" w:rsidR="002A2796" w:rsidRPr="002F6665" w:rsidRDefault="00A87357" w:rsidP="009C00B1">
            <w:pPr>
              <w:jc w:val="both"/>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527" w:type="dxa"/>
          </w:tcPr>
          <w:p w14:paraId="3855207E"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59</w:t>
            </w:r>
          </w:p>
        </w:tc>
        <w:tc>
          <w:tcPr>
            <w:tcW w:w="662" w:type="dxa"/>
          </w:tcPr>
          <w:p w14:paraId="34CC42D0"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1B2BF284"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132</w:t>
            </w:r>
          </w:p>
        </w:tc>
        <w:tc>
          <w:tcPr>
            <w:tcW w:w="527" w:type="dxa"/>
          </w:tcPr>
          <w:p w14:paraId="00037A57"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21</w:t>
            </w:r>
          </w:p>
        </w:tc>
        <w:tc>
          <w:tcPr>
            <w:tcW w:w="527" w:type="dxa"/>
          </w:tcPr>
          <w:p w14:paraId="2078FA8E"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53</w:t>
            </w:r>
          </w:p>
        </w:tc>
        <w:tc>
          <w:tcPr>
            <w:tcW w:w="313" w:type="dxa"/>
          </w:tcPr>
          <w:p w14:paraId="5C30CDBC" w14:textId="2F6AE1C0" w:rsidR="002A2796" w:rsidRPr="002F6665" w:rsidRDefault="00A87357" w:rsidP="009C00B1">
            <w:pPr>
              <w:jc w:val="both"/>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09" w:type="dxa"/>
          </w:tcPr>
          <w:p w14:paraId="57519D25"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56</w:t>
            </w:r>
          </w:p>
        </w:tc>
        <w:tc>
          <w:tcPr>
            <w:tcW w:w="531" w:type="dxa"/>
          </w:tcPr>
          <w:p w14:paraId="71066F8D"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1EF26FA2"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141</w:t>
            </w:r>
          </w:p>
        </w:tc>
        <w:tc>
          <w:tcPr>
            <w:tcW w:w="527" w:type="dxa"/>
          </w:tcPr>
          <w:p w14:paraId="55B1539F"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40</w:t>
            </w:r>
          </w:p>
        </w:tc>
        <w:tc>
          <w:tcPr>
            <w:tcW w:w="527" w:type="dxa"/>
          </w:tcPr>
          <w:p w14:paraId="0EE1D654"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50</w:t>
            </w:r>
          </w:p>
        </w:tc>
        <w:tc>
          <w:tcPr>
            <w:tcW w:w="264" w:type="dxa"/>
          </w:tcPr>
          <w:p w14:paraId="08E806A5" w14:textId="25D601B5" w:rsidR="002A2796" w:rsidRPr="002F6665" w:rsidRDefault="00A87357" w:rsidP="009C00B1">
            <w:pPr>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58" w:type="dxa"/>
          </w:tcPr>
          <w:p w14:paraId="4853AF46"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63,8</w:t>
            </w:r>
          </w:p>
        </w:tc>
        <w:tc>
          <w:tcPr>
            <w:tcW w:w="527" w:type="dxa"/>
          </w:tcPr>
          <w:p w14:paraId="4D77E745"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6F9D903D" w14:textId="77777777" w:rsidTr="000D5A4C">
        <w:trPr>
          <w:gridAfter w:val="1"/>
          <w:wAfter w:w="11" w:type="dxa"/>
          <w:trHeight w:val="257"/>
        </w:trPr>
        <w:tc>
          <w:tcPr>
            <w:tcW w:w="552" w:type="dxa"/>
          </w:tcPr>
          <w:p w14:paraId="186AE26D"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5</w:t>
            </w:r>
          </w:p>
        </w:tc>
        <w:tc>
          <w:tcPr>
            <w:tcW w:w="658" w:type="dxa"/>
          </w:tcPr>
          <w:p w14:paraId="577D2ED6"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189</w:t>
            </w:r>
          </w:p>
        </w:tc>
        <w:tc>
          <w:tcPr>
            <w:tcW w:w="602" w:type="dxa"/>
          </w:tcPr>
          <w:p w14:paraId="787AAD44"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5</w:t>
            </w:r>
          </w:p>
        </w:tc>
        <w:tc>
          <w:tcPr>
            <w:tcW w:w="527" w:type="dxa"/>
          </w:tcPr>
          <w:p w14:paraId="15560EA1"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81</w:t>
            </w:r>
          </w:p>
        </w:tc>
        <w:tc>
          <w:tcPr>
            <w:tcW w:w="395" w:type="dxa"/>
          </w:tcPr>
          <w:p w14:paraId="217BF2F5" w14:textId="55D3CB65" w:rsidR="002A2796" w:rsidRPr="002F6665" w:rsidRDefault="00A87357" w:rsidP="009C00B1">
            <w:pPr>
              <w:jc w:val="both"/>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527" w:type="dxa"/>
          </w:tcPr>
          <w:p w14:paraId="2B246AE3"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46</w:t>
            </w:r>
          </w:p>
        </w:tc>
        <w:tc>
          <w:tcPr>
            <w:tcW w:w="662" w:type="dxa"/>
          </w:tcPr>
          <w:p w14:paraId="2F253DB0"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42BC5DC2"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134</w:t>
            </w:r>
          </w:p>
        </w:tc>
        <w:tc>
          <w:tcPr>
            <w:tcW w:w="527" w:type="dxa"/>
          </w:tcPr>
          <w:p w14:paraId="4F65A6A1"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12</w:t>
            </w:r>
          </w:p>
        </w:tc>
        <w:tc>
          <w:tcPr>
            <w:tcW w:w="527" w:type="dxa"/>
          </w:tcPr>
          <w:p w14:paraId="09B64F73"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66</w:t>
            </w:r>
          </w:p>
        </w:tc>
        <w:tc>
          <w:tcPr>
            <w:tcW w:w="313" w:type="dxa"/>
          </w:tcPr>
          <w:p w14:paraId="3212A3E7" w14:textId="54527A3F" w:rsidR="002A2796" w:rsidRPr="002F6665" w:rsidRDefault="00A87357" w:rsidP="009C00B1">
            <w:pPr>
              <w:jc w:val="both"/>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09" w:type="dxa"/>
          </w:tcPr>
          <w:p w14:paraId="1026A671"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58</w:t>
            </w:r>
          </w:p>
        </w:tc>
        <w:tc>
          <w:tcPr>
            <w:tcW w:w="531" w:type="dxa"/>
          </w:tcPr>
          <w:p w14:paraId="35CC0881"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6F6F1354"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126</w:t>
            </w:r>
          </w:p>
        </w:tc>
        <w:tc>
          <w:tcPr>
            <w:tcW w:w="527" w:type="dxa"/>
          </w:tcPr>
          <w:p w14:paraId="13456EE3"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16</w:t>
            </w:r>
          </w:p>
        </w:tc>
        <w:tc>
          <w:tcPr>
            <w:tcW w:w="527" w:type="dxa"/>
          </w:tcPr>
          <w:p w14:paraId="69BBA732"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54</w:t>
            </w:r>
          </w:p>
        </w:tc>
        <w:tc>
          <w:tcPr>
            <w:tcW w:w="264" w:type="dxa"/>
          </w:tcPr>
          <w:p w14:paraId="5F0A13DC" w14:textId="5F81A3B5" w:rsidR="002A2796" w:rsidRPr="002F6665" w:rsidRDefault="00A87357" w:rsidP="009C00B1">
            <w:pPr>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58" w:type="dxa"/>
          </w:tcPr>
          <w:p w14:paraId="20A8D1F0"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55</w:t>
            </w:r>
          </w:p>
        </w:tc>
        <w:tc>
          <w:tcPr>
            <w:tcW w:w="527" w:type="dxa"/>
          </w:tcPr>
          <w:p w14:paraId="078AB710"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73D666DA" w14:textId="77777777" w:rsidTr="000D5A4C">
        <w:trPr>
          <w:gridAfter w:val="1"/>
          <w:wAfter w:w="11" w:type="dxa"/>
          <w:trHeight w:val="242"/>
        </w:trPr>
        <w:tc>
          <w:tcPr>
            <w:tcW w:w="552" w:type="dxa"/>
          </w:tcPr>
          <w:p w14:paraId="0AB3738B"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6</w:t>
            </w:r>
          </w:p>
        </w:tc>
        <w:tc>
          <w:tcPr>
            <w:tcW w:w="658" w:type="dxa"/>
          </w:tcPr>
          <w:p w14:paraId="216446E2"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152</w:t>
            </w:r>
          </w:p>
        </w:tc>
        <w:tc>
          <w:tcPr>
            <w:tcW w:w="602" w:type="dxa"/>
          </w:tcPr>
          <w:p w14:paraId="1F000619"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11</w:t>
            </w:r>
          </w:p>
        </w:tc>
        <w:tc>
          <w:tcPr>
            <w:tcW w:w="527" w:type="dxa"/>
          </w:tcPr>
          <w:p w14:paraId="5EF6B72F"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62</w:t>
            </w:r>
          </w:p>
        </w:tc>
        <w:tc>
          <w:tcPr>
            <w:tcW w:w="395" w:type="dxa"/>
          </w:tcPr>
          <w:p w14:paraId="39DE7891" w14:textId="38CFF118" w:rsidR="002A2796" w:rsidRPr="002F6665" w:rsidRDefault="00A87357" w:rsidP="009C00B1">
            <w:pPr>
              <w:jc w:val="both"/>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527" w:type="dxa"/>
          </w:tcPr>
          <w:p w14:paraId="26C41B22"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48</w:t>
            </w:r>
          </w:p>
        </w:tc>
        <w:tc>
          <w:tcPr>
            <w:tcW w:w="662" w:type="dxa"/>
          </w:tcPr>
          <w:p w14:paraId="4C51B3A1"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7564FDE1"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150</w:t>
            </w:r>
          </w:p>
        </w:tc>
        <w:tc>
          <w:tcPr>
            <w:tcW w:w="527" w:type="dxa"/>
          </w:tcPr>
          <w:p w14:paraId="3E6C8B23"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8</w:t>
            </w:r>
          </w:p>
        </w:tc>
        <w:tc>
          <w:tcPr>
            <w:tcW w:w="527" w:type="dxa"/>
          </w:tcPr>
          <w:p w14:paraId="652294DB"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6</w:t>
            </w:r>
            <w:r w:rsidRPr="002F6665">
              <w:rPr>
                <w:rFonts w:ascii="Times New Roman" w:hAnsi="Times New Roman" w:cs="Times New Roman"/>
                <w:sz w:val="18"/>
                <w:szCs w:val="18"/>
                <w:lang w:val="en-US"/>
              </w:rPr>
              <w:t>8</w:t>
            </w:r>
          </w:p>
        </w:tc>
        <w:tc>
          <w:tcPr>
            <w:tcW w:w="313" w:type="dxa"/>
          </w:tcPr>
          <w:p w14:paraId="7AB578E9" w14:textId="518093E1" w:rsidR="002A2796" w:rsidRPr="002F6665" w:rsidRDefault="00A87357" w:rsidP="009C00B1">
            <w:pPr>
              <w:jc w:val="both"/>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09" w:type="dxa"/>
          </w:tcPr>
          <w:p w14:paraId="1EEC7D4E"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5</w:t>
            </w:r>
            <w:r w:rsidRPr="002F6665">
              <w:rPr>
                <w:rFonts w:ascii="Times New Roman" w:hAnsi="Times New Roman" w:cs="Times New Roman"/>
                <w:b/>
                <w:sz w:val="18"/>
                <w:szCs w:val="18"/>
                <w:lang w:val="en-US"/>
              </w:rPr>
              <w:t>1</w:t>
            </w:r>
          </w:p>
        </w:tc>
        <w:tc>
          <w:tcPr>
            <w:tcW w:w="531" w:type="dxa"/>
          </w:tcPr>
          <w:p w14:paraId="718FDA25"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36B0C237"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133</w:t>
            </w:r>
          </w:p>
        </w:tc>
        <w:tc>
          <w:tcPr>
            <w:tcW w:w="527" w:type="dxa"/>
          </w:tcPr>
          <w:p w14:paraId="36178CBA"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12</w:t>
            </w:r>
          </w:p>
        </w:tc>
        <w:tc>
          <w:tcPr>
            <w:tcW w:w="527" w:type="dxa"/>
          </w:tcPr>
          <w:p w14:paraId="407E7FC1" w14:textId="77777777" w:rsidR="002A2796" w:rsidRPr="002F6665" w:rsidRDefault="002A2796" w:rsidP="009C00B1">
            <w:pPr>
              <w:rPr>
                <w:rFonts w:ascii="Times New Roman" w:hAnsi="Times New Roman" w:cs="Times New Roman"/>
                <w:sz w:val="18"/>
                <w:szCs w:val="18"/>
              </w:rPr>
            </w:pPr>
            <w:r w:rsidRPr="002F6665">
              <w:rPr>
                <w:rFonts w:ascii="Times New Roman" w:hAnsi="Times New Roman" w:cs="Times New Roman"/>
                <w:sz w:val="18"/>
                <w:szCs w:val="18"/>
              </w:rPr>
              <w:t>61</w:t>
            </w:r>
          </w:p>
        </w:tc>
        <w:tc>
          <w:tcPr>
            <w:tcW w:w="264" w:type="dxa"/>
          </w:tcPr>
          <w:p w14:paraId="4FF7F431" w14:textId="7A92A881" w:rsidR="002A2796" w:rsidRPr="002F6665" w:rsidRDefault="00A87357" w:rsidP="009C00B1">
            <w:pPr>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58" w:type="dxa"/>
          </w:tcPr>
          <w:p w14:paraId="765FD6E9" w14:textId="77777777" w:rsidR="002A2796" w:rsidRPr="002F6665" w:rsidRDefault="002A2796" w:rsidP="009C00B1">
            <w:pPr>
              <w:rPr>
                <w:rFonts w:ascii="Times New Roman" w:hAnsi="Times New Roman" w:cs="Times New Roman"/>
                <w:b/>
                <w:sz w:val="18"/>
                <w:szCs w:val="18"/>
              </w:rPr>
            </w:pPr>
            <w:r w:rsidRPr="002F6665">
              <w:rPr>
                <w:rFonts w:ascii="Times New Roman" w:hAnsi="Times New Roman" w:cs="Times New Roman"/>
                <w:b/>
                <w:sz w:val="18"/>
                <w:szCs w:val="18"/>
              </w:rPr>
              <w:t>55</w:t>
            </w:r>
          </w:p>
        </w:tc>
        <w:tc>
          <w:tcPr>
            <w:tcW w:w="527" w:type="dxa"/>
          </w:tcPr>
          <w:p w14:paraId="55C4A40D"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0E1A552E" w14:textId="77777777" w:rsidTr="000D5A4C">
        <w:trPr>
          <w:gridAfter w:val="1"/>
          <w:wAfter w:w="11" w:type="dxa"/>
          <w:trHeight w:val="257"/>
        </w:trPr>
        <w:tc>
          <w:tcPr>
            <w:tcW w:w="552" w:type="dxa"/>
          </w:tcPr>
          <w:p w14:paraId="0334BB20"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7</w:t>
            </w:r>
          </w:p>
        </w:tc>
        <w:tc>
          <w:tcPr>
            <w:tcW w:w="658" w:type="dxa"/>
          </w:tcPr>
          <w:p w14:paraId="18FB6CE8"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125</w:t>
            </w:r>
          </w:p>
        </w:tc>
        <w:tc>
          <w:tcPr>
            <w:tcW w:w="602" w:type="dxa"/>
          </w:tcPr>
          <w:p w14:paraId="008DAF31"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2</w:t>
            </w:r>
          </w:p>
        </w:tc>
        <w:tc>
          <w:tcPr>
            <w:tcW w:w="527" w:type="dxa"/>
          </w:tcPr>
          <w:p w14:paraId="5686AA0A"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49</w:t>
            </w:r>
          </w:p>
        </w:tc>
        <w:tc>
          <w:tcPr>
            <w:tcW w:w="395" w:type="dxa"/>
          </w:tcPr>
          <w:p w14:paraId="0736272A" w14:textId="1E915BCE" w:rsidR="002A2796" w:rsidRPr="002F6665" w:rsidRDefault="00A87357" w:rsidP="009C00B1">
            <w:pPr>
              <w:jc w:val="both"/>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527" w:type="dxa"/>
          </w:tcPr>
          <w:p w14:paraId="438939EB"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41</w:t>
            </w:r>
          </w:p>
        </w:tc>
        <w:tc>
          <w:tcPr>
            <w:tcW w:w="662" w:type="dxa"/>
          </w:tcPr>
          <w:p w14:paraId="027FC70A"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7B0375DD"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117</w:t>
            </w:r>
          </w:p>
        </w:tc>
        <w:tc>
          <w:tcPr>
            <w:tcW w:w="527" w:type="dxa"/>
          </w:tcPr>
          <w:p w14:paraId="4ECD9812"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11</w:t>
            </w:r>
          </w:p>
        </w:tc>
        <w:tc>
          <w:tcPr>
            <w:tcW w:w="527" w:type="dxa"/>
          </w:tcPr>
          <w:p w14:paraId="404FD3F7"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4</w:t>
            </w:r>
            <w:r w:rsidRPr="002F6665">
              <w:rPr>
                <w:rFonts w:ascii="Times New Roman" w:hAnsi="Times New Roman" w:cs="Times New Roman"/>
                <w:sz w:val="18"/>
                <w:szCs w:val="18"/>
                <w:lang w:val="en-US"/>
              </w:rPr>
              <w:t>3</w:t>
            </w:r>
          </w:p>
        </w:tc>
        <w:tc>
          <w:tcPr>
            <w:tcW w:w="313" w:type="dxa"/>
          </w:tcPr>
          <w:p w14:paraId="51837402" w14:textId="2683B043" w:rsidR="002A2796" w:rsidRPr="002F6665" w:rsidRDefault="00A87357" w:rsidP="009C00B1">
            <w:pPr>
              <w:jc w:val="both"/>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09" w:type="dxa"/>
          </w:tcPr>
          <w:p w14:paraId="3B06634B"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4</w:t>
            </w:r>
            <w:r w:rsidRPr="002F6665">
              <w:rPr>
                <w:rFonts w:ascii="Times New Roman" w:hAnsi="Times New Roman" w:cs="Times New Roman"/>
                <w:b/>
                <w:sz w:val="18"/>
                <w:szCs w:val="18"/>
                <w:lang w:val="en-US"/>
              </w:rPr>
              <w:t>6</w:t>
            </w:r>
          </w:p>
        </w:tc>
        <w:tc>
          <w:tcPr>
            <w:tcW w:w="531" w:type="dxa"/>
          </w:tcPr>
          <w:p w14:paraId="7F1C03AB"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70C5A5A3"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147</w:t>
            </w:r>
          </w:p>
        </w:tc>
        <w:tc>
          <w:tcPr>
            <w:tcW w:w="527" w:type="dxa"/>
          </w:tcPr>
          <w:p w14:paraId="69705B6B"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8</w:t>
            </w:r>
          </w:p>
        </w:tc>
        <w:tc>
          <w:tcPr>
            <w:tcW w:w="527" w:type="dxa"/>
          </w:tcPr>
          <w:p w14:paraId="167005CB" w14:textId="77777777" w:rsidR="002A2796" w:rsidRPr="002F6665" w:rsidRDefault="002A2796" w:rsidP="009C00B1">
            <w:pPr>
              <w:rPr>
                <w:rFonts w:ascii="Times New Roman" w:hAnsi="Times New Roman" w:cs="Times New Roman"/>
                <w:sz w:val="18"/>
                <w:szCs w:val="18"/>
              </w:rPr>
            </w:pPr>
            <w:r w:rsidRPr="002F6665">
              <w:rPr>
                <w:rFonts w:ascii="Times New Roman" w:hAnsi="Times New Roman" w:cs="Times New Roman"/>
                <w:sz w:val="18"/>
                <w:szCs w:val="18"/>
              </w:rPr>
              <w:t>72</w:t>
            </w:r>
          </w:p>
        </w:tc>
        <w:tc>
          <w:tcPr>
            <w:tcW w:w="264" w:type="dxa"/>
          </w:tcPr>
          <w:p w14:paraId="629B0221" w14:textId="1D1EEB11" w:rsidR="002A2796" w:rsidRPr="002F6665" w:rsidRDefault="00A87357" w:rsidP="009C00B1">
            <w:pPr>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58" w:type="dxa"/>
          </w:tcPr>
          <w:p w14:paraId="6FAD8D78" w14:textId="77777777" w:rsidR="002A2796" w:rsidRPr="002F6665" w:rsidRDefault="002A2796" w:rsidP="009C00B1">
            <w:pPr>
              <w:rPr>
                <w:rFonts w:ascii="Times New Roman" w:hAnsi="Times New Roman" w:cs="Times New Roman"/>
                <w:b/>
                <w:sz w:val="18"/>
                <w:szCs w:val="18"/>
              </w:rPr>
            </w:pPr>
            <w:r w:rsidRPr="002F6665">
              <w:rPr>
                <w:rFonts w:ascii="Times New Roman" w:hAnsi="Times New Roman" w:cs="Times New Roman"/>
                <w:b/>
                <w:sz w:val="18"/>
                <w:szCs w:val="18"/>
              </w:rPr>
              <w:t>54</w:t>
            </w:r>
          </w:p>
        </w:tc>
        <w:tc>
          <w:tcPr>
            <w:tcW w:w="527" w:type="dxa"/>
          </w:tcPr>
          <w:p w14:paraId="70191A7E"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250FC7EC" w14:textId="77777777" w:rsidTr="000D5A4C">
        <w:trPr>
          <w:gridAfter w:val="1"/>
          <w:wAfter w:w="11" w:type="dxa"/>
          <w:trHeight w:val="242"/>
        </w:trPr>
        <w:tc>
          <w:tcPr>
            <w:tcW w:w="552" w:type="dxa"/>
          </w:tcPr>
          <w:p w14:paraId="23426D80"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8</w:t>
            </w:r>
          </w:p>
        </w:tc>
        <w:tc>
          <w:tcPr>
            <w:tcW w:w="658" w:type="dxa"/>
          </w:tcPr>
          <w:p w14:paraId="466F8C49"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140</w:t>
            </w:r>
          </w:p>
        </w:tc>
        <w:tc>
          <w:tcPr>
            <w:tcW w:w="602" w:type="dxa"/>
          </w:tcPr>
          <w:p w14:paraId="40659C9E"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3</w:t>
            </w:r>
          </w:p>
        </w:tc>
        <w:tc>
          <w:tcPr>
            <w:tcW w:w="527" w:type="dxa"/>
          </w:tcPr>
          <w:p w14:paraId="153639E9"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55</w:t>
            </w:r>
          </w:p>
        </w:tc>
        <w:tc>
          <w:tcPr>
            <w:tcW w:w="395" w:type="dxa"/>
          </w:tcPr>
          <w:p w14:paraId="5C585152" w14:textId="3DABE658" w:rsidR="002A2796" w:rsidRPr="002F6665" w:rsidRDefault="00A87357" w:rsidP="009C00B1">
            <w:pPr>
              <w:jc w:val="both"/>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527" w:type="dxa"/>
          </w:tcPr>
          <w:p w14:paraId="4334A10A"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41</w:t>
            </w:r>
          </w:p>
        </w:tc>
        <w:tc>
          <w:tcPr>
            <w:tcW w:w="662" w:type="dxa"/>
          </w:tcPr>
          <w:p w14:paraId="5512C5D6"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4C3C8E57"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103</w:t>
            </w:r>
          </w:p>
        </w:tc>
        <w:tc>
          <w:tcPr>
            <w:tcW w:w="527" w:type="dxa"/>
          </w:tcPr>
          <w:p w14:paraId="4A2D7326"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6</w:t>
            </w:r>
          </w:p>
        </w:tc>
        <w:tc>
          <w:tcPr>
            <w:tcW w:w="527" w:type="dxa"/>
          </w:tcPr>
          <w:p w14:paraId="4CA766F3"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44</w:t>
            </w:r>
          </w:p>
        </w:tc>
        <w:tc>
          <w:tcPr>
            <w:tcW w:w="313" w:type="dxa"/>
          </w:tcPr>
          <w:p w14:paraId="4D255291" w14:textId="3CB774A9" w:rsidR="002A2796" w:rsidRPr="002F6665" w:rsidRDefault="00A87357" w:rsidP="009C00B1">
            <w:pPr>
              <w:jc w:val="both"/>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09" w:type="dxa"/>
          </w:tcPr>
          <w:p w14:paraId="2BDD59CC"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49</w:t>
            </w:r>
          </w:p>
        </w:tc>
        <w:tc>
          <w:tcPr>
            <w:tcW w:w="531" w:type="dxa"/>
          </w:tcPr>
          <w:p w14:paraId="65CAA7C5"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2A932768"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117</w:t>
            </w:r>
          </w:p>
        </w:tc>
        <w:tc>
          <w:tcPr>
            <w:tcW w:w="527" w:type="dxa"/>
          </w:tcPr>
          <w:p w14:paraId="6A5B7767"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9</w:t>
            </w:r>
          </w:p>
        </w:tc>
        <w:tc>
          <w:tcPr>
            <w:tcW w:w="527" w:type="dxa"/>
          </w:tcPr>
          <w:p w14:paraId="52009437"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41</w:t>
            </w:r>
          </w:p>
        </w:tc>
        <w:tc>
          <w:tcPr>
            <w:tcW w:w="264" w:type="dxa"/>
          </w:tcPr>
          <w:p w14:paraId="7B42EE19" w14:textId="77777777" w:rsidR="002A2796" w:rsidRPr="002F6665" w:rsidRDefault="002A2796" w:rsidP="009C00B1">
            <w:pPr>
              <w:rPr>
                <w:rFonts w:ascii="Times New Roman" w:hAnsi="Times New Roman" w:cs="Times New Roman"/>
                <w:sz w:val="18"/>
                <w:szCs w:val="18"/>
                <w:lang w:val="kk-KZ"/>
              </w:rPr>
            </w:pPr>
          </w:p>
        </w:tc>
        <w:tc>
          <w:tcPr>
            <w:tcW w:w="658" w:type="dxa"/>
          </w:tcPr>
          <w:p w14:paraId="51B53968"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43</w:t>
            </w:r>
          </w:p>
        </w:tc>
        <w:tc>
          <w:tcPr>
            <w:tcW w:w="527" w:type="dxa"/>
          </w:tcPr>
          <w:p w14:paraId="30681C3B"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770B5552" w14:textId="77777777" w:rsidTr="000D5A4C">
        <w:trPr>
          <w:gridAfter w:val="1"/>
          <w:wAfter w:w="11" w:type="dxa"/>
          <w:trHeight w:val="257"/>
        </w:trPr>
        <w:tc>
          <w:tcPr>
            <w:tcW w:w="552" w:type="dxa"/>
          </w:tcPr>
          <w:p w14:paraId="69755CF5"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9</w:t>
            </w:r>
          </w:p>
        </w:tc>
        <w:tc>
          <w:tcPr>
            <w:tcW w:w="658" w:type="dxa"/>
          </w:tcPr>
          <w:p w14:paraId="567C13FF"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119</w:t>
            </w:r>
          </w:p>
        </w:tc>
        <w:tc>
          <w:tcPr>
            <w:tcW w:w="602" w:type="dxa"/>
          </w:tcPr>
          <w:p w14:paraId="7117F42D"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6</w:t>
            </w:r>
          </w:p>
        </w:tc>
        <w:tc>
          <w:tcPr>
            <w:tcW w:w="527" w:type="dxa"/>
          </w:tcPr>
          <w:p w14:paraId="3EFF5AAF"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38</w:t>
            </w:r>
          </w:p>
        </w:tc>
        <w:tc>
          <w:tcPr>
            <w:tcW w:w="395" w:type="dxa"/>
          </w:tcPr>
          <w:p w14:paraId="6546BA9F" w14:textId="4AA6A419" w:rsidR="002A2796" w:rsidRPr="002F6665" w:rsidRDefault="00A87357" w:rsidP="009C00B1">
            <w:pPr>
              <w:jc w:val="both"/>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527" w:type="dxa"/>
          </w:tcPr>
          <w:p w14:paraId="657257CD"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37</w:t>
            </w:r>
          </w:p>
        </w:tc>
        <w:tc>
          <w:tcPr>
            <w:tcW w:w="662" w:type="dxa"/>
          </w:tcPr>
          <w:p w14:paraId="6E9F3ED8"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6E3AC978"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134</w:t>
            </w:r>
          </w:p>
        </w:tc>
        <w:tc>
          <w:tcPr>
            <w:tcW w:w="527" w:type="dxa"/>
          </w:tcPr>
          <w:p w14:paraId="604FFB1A"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3</w:t>
            </w:r>
          </w:p>
        </w:tc>
        <w:tc>
          <w:tcPr>
            <w:tcW w:w="527" w:type="dxa"/>
          </w:tcPr>
          <w:p w14:paraId="7760EDAF"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58</w:t>
            </w:r>
          </w:p>
        </w:tc>
        <w:tc>
          <w:tcPr>
            <w:tcW w:w="313" w:type="dxa"/>
          </w:tcPr>
          <w:p w14:paraId="5C8B3939" w14:textId="689235CF" w:rsidR="002A2796" w:rsidRPr="002F6665" w:rsidRDefault="00A87357" w:rsidP="009C00B1">
            <w:pPr>
              <w:jc w:val="both"/>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09" w:type="dxa"/>
          </w:tcPr>
          <w:p w14:paraId="641F3A37"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45</w:t>
            </w:r>
          </w:p>
        </w:tc>
        <w:tc>
          <w:tcPr>
            <w:tcW w:w="531" w:type="dxa"/>
          </w:tcPr>
          <w:p w14:paraId="1D092926"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037C5021"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104</w:t>
            </w:r>
          </w:p>
        </w:tc>
        <w:tc>
          <w:tcPr>
            <w:tcW w:w="527" w:type="dxa"/>
          </w:tcPr>
          <w:p w14:paraId="531AB3BD"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9</w:t>
            </w:r>
          </w:p>
        </w:tc>
        <w:tc>
          <w:tcPr>
            <w:tcW w:w="527" w:type="dxa"/>
          </w:tcPr>
          <w:p w14:paraId="426E4AE1"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42</w:t>
            </w:r>
          </w:p>
        </w:tc>
        <w:tc>
          <w:tcPr>
            <w:tcW w:w="264" w:type="dxa"/>
          </w:tcPr>
          <w:p w14:paraId="1C3B5ED3" w14:textId="144FADF2" w:rsidR="002A2796" w:rsidRPr="002F6665" w:rsidRDefault="00A87357" w:rsidP="009C00B1">
            <w:pPr>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58" w:type="dxa"/>
          </w:tcPr>
          <w:p w14:paraId="2CB18A43"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49</w:t>
            </w:r>
          </w:p>
        </w:tc>
        <w:tc>
          <w:tcPr>
            <w:tcW w:w="527" w:type="dxa"/>
          </w:tcPr>
          <w:p w14:paraId="3211FC5D"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5F7E42B9" w14:textId="77777777" w:rsidTr="000D5A4C">
        <w:trPr>
          <w:gridAfter w:val="1"/>
          <w:wAfter w:w="11" w:type="dxa"/>
          <w:trHeight w:val="242"/>
        </w:trPr>
        <w:tc>
          <w:tcPr>
            <w:tcW w:w="552" w:type="dxa"/>
          </w:tcPr>
          <w:p w14:paraId="08D52D51"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10</w:t>
            </w:r>
          </w:p>
        </w:tc>
        <w:tc>
          <w:tcPr>
            <w:tcW w:w="658" w:type="dxa"/>
          </w:tcPr>
          <w:p w14:paraId="75384015"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40</w:t>
            </w:r>
          </w:p>
        </w:tc>
        <w:tc>
          <w:tcPr>
            <w:tcW w:w="602" w:type="dxa"/>
          </w:tcPr>
          <w:p w14:paraId="09FF66A9"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2</w:t>
            </w:r>
          </w:p>
        </w:tc>
        <w:tc>
          <w:tcPr>
            <w:tcW w:w="527" w:type="dxa"/>
          </w:tcPr>
          <w:p w14:paraId="26120CC8"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25</w:t>
            </w:r>
          </w:p>
        </w:tc>
        <w:tc>
          <w:tcPr>
            <w:tcW w:w="395" w:type="dxa"/>
          </w:tcPr>
          <w:p w14:paraId="1D810EA7" w14:textId="19F6D112" w:rsidR="002A2796" w:rsidRPr="002F6665" w:rsidRDefault="00A87357" w:rsidP="009C00B1">
            <w:pPr>
              <w:jc w:val="both"/>
              <w:rPr>
                <w:rFonts w:ascii="Times New Roman" w:hAnsi="Times New Roman" w:cs="Times New Roman"/>
                <w:sz w:val="18"/>
                <w:szCs w:val="18"/>
                <w:lang w:val="en-US"/>
              </w:rPr>
            </w:pPr>
            <w:r>
              <w:rPr>
                <w:rFonts w:ascii="Times New Roman" w:hAnsi="Times New Roman" w:cs="Times New Roman"/>
                <w:sz w:val="18"/>
                <w:szCs w:val="18"/>
                <w:lang w:val="kk-KZ"/>
              </w:rPr>
              <w:t>-</w:t>
            </w:r>
          </w:p>
        </w:tc>
        <w:tc>
          <w:tcPr>
            <w:tcW w:w="527" w:type="dxa"/>
          </w:tcPr>
          <w:p w14:paraId="7B1BE6C5"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68</w:t>
            </w:r>
          </w:p>
        </w:tc>
        <w:tc>
          <w:tcPr>
            <w:tcW w:w="662" w:type="dxa"/>
          </w:tcPr>
          <w:p w14:paraId="7871060E"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230235E8"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32</w:t>
            </w:r>
          </w:p>
        </w:tc>
        <w:tc>
          <w:tcPr>
            <w:tcW w:w="527" w:type="dxa"/>
          </w:tcPr>
          <w:p w14:paraId="26DAD1A3"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4</w:t>
            </w:r>
          </w:p>
        </w:tc>
        <w:tc>
          <w:tcPr>
            <w:tcW w:w="527" w:type="dxa"/>
          </w:tcPr>
          <w:p w14:paraId="33A91137"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21</w:t>
            </w:r>
          </w:p>
        </w:tc>
        <w:tc>
          <w:tcPr>
            <w:tcW w:w="313" w:type="dxa"/>
          </w:tcPr>
          <w:p w14:paraId="78062AE4" w14:textId="444AC1D4" w:rsidR="002A2796" w:rsidRPr="002F6665" w:rsidRDefault="00A87357" w:rsidP="009C00B1">
            <w:pPr>
              <w:jc w:val="both"/>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09" w:type="dxa"/>
          </w:tcPr>
          <w:p w14:paraId="1FA86AB6"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78</w:t>
            </w:r>
          </w:p>
        </w:tc>
        <w:tc>
          <w:tcPr>
            <w:tcW w:w="531" w:type="dxa"/>
          </w:tcPr>
          <w:p w14:paraId="1B128197"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30023D8C"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40</w:t>
            </w:r>
          </w:p>
        </w:tc>
        <w:tc>
          <w:tcPr>
            <w:tcW w:w="527" w:type="dxa"/>
          </w:tcPr>
          <w:p w14:paraId="60FFE678"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3</w:t>
            </w:r>
          </w:p>
        </w:tc>
        <w:tc>
          <w:tcPr>
            <w:tcW w:w="527" w:type="dxa"/>
          </w:tcPr>
          <w:p w14:paraId="543975CA"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21</w:t>
            </w:r>
          </w:p>
        </w:tc>
        <w:tc>
          <w:tcPr>
            <w:tcW w:w="264" w:type="dxa"/>
          </w:tcPr>
          <w:p w14:paraId="3B68AB50" w14:textId="6AA07439" w:rsidR="002A2796" w:rsidRPr="002F6665" w:rsidRDefault="00A87357" w:rsidP="009C00B1">
            <w:pPr>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58" w:type="dxa"/>
          </w:tcPr>
          <w:p w14:paraId="3980E93D"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60,6</w:t>
            </w:r>
          </w:p>
        </w:tc>
        <w:tc>
          <w:tcPr>
            <w:tcW w:w="527" w:type="dxa"/>
          </w:tcPr>
          <w:p w14:paraId="2180A673"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3AB1DB7A" w14:textId="77777777" w:rsidTr="000D5A4C">
        <w:trPr>
          <w:gridAfter w:val="1"/>
          <w:wAfter w:w="11" w:type="dxa"/>
          <w:trHeight w:val="257"/>
        </w:trPr>
        <w:tc>
          <w:tcPr>
            <w:tcW w:w="552" w:type="dxa"/>
          </w:tcPr>
          <w:p w14:paraId="09D28ED9"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11</w:t>
            </w:r>
          </w:p>
        </w:tc>
        <w:tc>
          <w:tcPr>
            <w:tcW w:w="658" w:type="dxa"/>
          </w:tcPr>
          <w:p w14:paraId="6DBED3ED"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31</w:t>
            </w:r>
          </w:p>
        </w:tc>
        <w:tc>
          <w:tcPr>
            <w:tcW w:w="602" w:type="dxa"/>
          </w:tcPr>
          <w:p w14:paraId="4CD514AC"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w:t>
            </w:r>
          </w:p>
        </w:tc>
        <w:tc>
          <w:tcPr>
            <w:tcW w:w="527" w:type="dxa"/>
          </w:tcPr>
          <w:p w14:paraId="2586E1C7"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en-US"/>
              </w:rPr>
              <w:t>12</w:t>
            </w:r>
          </w:p>
        </w:tc>
        <w:tc>
          <w:tcPr>
            <w:tcW w:w="395" w:type="dxa"/>
          </w:tcPr>
          <w:p w14:paraId="42905A39" w14:textId="5E7FC4EC" w:rsidR="002A2796" w:rsidRPr="002F6665" w:rsidRDefault="00A87357" w:rsidP="009C00B1">
            <w:pPr>
              <w:jc w:val="both"/>
              <w:rPr>
                <w:rFonts w:ascii="Times New Roman" w:hAnsi="Times New Roman" w:cs="Times New Roman"/>
                <w:sz w:val="18"/>
                <w:szCs w:val="18"/>
                <w:lang w:val="en-US"/>
              </w:rPr>
            </w:pPr>
            <w:r>
              <w:rPr>
                <w:rFonts w:ascii="Times New Roman" w:hAnsi="Times New Roman" w:cs="Times New Roman"/>
                <w:sz w:val="18"/>
                <w:szCs w:val="18"/>
                <w:lang w:val="kk-KZ"/>
              </w:rPr>
              <w:t>-</w:t>
            </w:r>
          </w:p>
        </w:tc>
        <w:tc>
          <w:tcPr>
            <w:tcW w:w="527" w:type="dxa"/>
          </w:tcPr>
          <w:p w14:paraId="36E208C3"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42</w:t>
            </w:r>
          </w:p>
        </w:tc>
        <w:tc>
          <w:tcPr>
            <w:tcW w:w="662" w:type="dxa"/>
          </w:tcPr>
          <w:p w14:paraId="1876E254"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659" w:type="dxa"/>
          </w:tcPr>
          <w:p w14:paraId="23D580EA"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37</w:t>
            </w:r>
          </w:p>
        </w:tc>
        <w:tc>
          <w:tcPr>
            <w:tcW w:w="527" w:type="dxa"/>
          </w:tcPr>
          <w:p w14:paraId="50BF6706"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2</w:t>
            </w:r>
          </w:p>
        </w:tc>
        <w:tc>
          <w:tcPr>
            <w:tcW w:w="527" w:type="dxa"/>
          </w:tcPr>
          <w:p w14:paraId="59E03F19" w14:textId="77777777" w:rsidR="002A2796" w:rsidRPr="002F6665" w:rsidRDefault="002A2796" w:rsidP="009C00B1">
            <w:pPr>
              <w:jc w:val="both"/>
              <w:rPr>
                <w:rFonts w:ascii="Times New Roman" w:hAnsi="Times New Roman" w:cs="Times New Roman"/>
                <w:sz w:val="18"/>
                <w:szCs w:val="18"/>
                <w:lang w:val="en-US"/>
              </w:rPr>
            </w:pPr>
            <w:r w:rsidRPr="002F6665">
              <w:rPr>
                <w:rFonts w:ascii="Times New Roman" w:hAnsi="Times New Roman" w:cs="Times New Roman"/>
                <w:sz w:val="18"/>
                <w:szCs w:val="18"/>
                <w:lang w:val="kk-KZ"/>
              </w:rPr>
              <w:t>26</w:t>
            </w:r>
          </w:p>
        </w:tc>
        <w:tc>
          <w:tcPr>
            <w:tcW w:w="313" w:type="dxa"/>
          </w:tcPr>
          <w:p w14:paraId="0AE18DD5" w14:textId="6668517A" w:rsidR="002A2796" w:rsidRPr="002F6665" w:rsidRDefault="00A87357" w:rsidP="009C00B1">
            <w:pPr>
              <w:jc w:val="both"/>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09" w:type="dxa"/>
          </w:tcPr>
          <w:p w14:paraId="0A0ADF80"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72,5</w:t>
            </w:r>
          </w:p>
        </w:tc>
        <w:tc>
          <w:tcPr>
            <w:tcW w:w="531" w:type="dxa"/>
          </w:tcPr>
          <w:p w14:paraId="5E2CF10A" w14:textId="77777777" w:rsidR="002A2796" w:rsidRPr="002F6665" w:rsidRDefault="002A2796" w:rsidP="009C00B1">
            <w:pPr>
              <w:jc w:val="both"/>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c>
          <w:tcPr>
            <w:tcW w:w="527" w:type="dxa"/>
          </w:tcPr>
          <w:p w14:paraId="7D27E7AB"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31</w:t>
            </w:r>
          </w:p>
        </w:tc>
        <w:tc>
          <w:tcPr>
            <w:tcW w:w="527" w:type="dxa"/>
          </w:tcPr>
          <w:p w14:paraId="7EEF7F8E"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7</w:t>
            </w:r>
          </w:p>
        </w:tc>
        <w:tc>
          <w:tcPr>
            <w:tcW w:w="527" w:type="dxa"/>
          </w:tcPr>
          <w:p w14:paraId="44FD7547"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40</w:t>
            </w:r>
          </w:p>
        </w:tc>
        <w:tc>
          <w:tcPr>
            <w:tcW w:w="264" w:type="dxa"/>
          </w:tcPr>
          <w:p w14:paraId="4A890706" w14:textId="721127CF" w:rsidR="002A2796" w:rsidRPr="002F6665" w:rsidRDefault="00A87357" w:rsidP="009C00B1">
            <w:pPr>
              <w:rPr>
                <w:rFonts w:ascii="Times New Roman" w:hAnsi="Times New Roman" w:cs="Times New Roman"/>
                <w:sz w:val="18"/>
                <w:szCs w:val="18"/>
                <w:lang w:val="kk-KZ"/>
              </w:rPr>
            </w:pPr>
            <w:r>
              <w:rPr>
                <w:rFonts w:ascii="Times New Roman" w:hAnsi="Times New Roman" w:cs="Times New Roman"/>
                <w:sz w:val="18"/>
                <w:szCs w:val="18"/>
                <w:lang w:val="kk-KZ"/>
              </w:rPr>
              <w:t>-</w:t>
            </w:r>
          </w:p>
        </w:tc>
        <w:tc>
          <w:tcPr>
            <w:tcW w:w="658" w:type="dxa"/>
          </w:tcPr>
          <w:p w14:paraId="05DF500B"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66</w:t>
            </w:r>
          </w:p>
        </w:tc>
        <w:tc>
          <w:tcPr>
            <w:tcW w:w="527" w:type="dxa"/>
          </w:tcPr>
          <w:p w14:paraId="630E67D2" w14:textId="77777777" w:rsidR="002A2796" w:rsidRPr="002F6665" w:rsidRDefault="002A2796" w:rsidP="009C00B1">
            <w:pPr>
              <w:rPr>
                <w:rFonts w:ascii="Times New Roman" w:hAnsi="Times New Roman" w:cs="Times New Roman"/>
                <w:sz w:val="18"/>
                <w:szCs w:val="18"/>
                <w:lang w:val="kk-KZ"/>
              </w:rPr>
            </w:pPr>
            <w:r w:rsidRPr="002F6665">
              <w:rPr>
                <w:rFonts w:ascii="Times New Roman" w:hAnsi="Times New Roman" w:cs="Times New Roman"/>
                <w:sz w:val="18"/>
                <w:szCs w:val="18"/>
                <w:lang w:val="kk-KZ"/>
              </w:rPr>
              <w:t>100</w:t>
            </w:r>
          </w:p>
        </w:tc>
      </w:tr>
      <w:tr w:rsidR="001557EC" w:rsidRPr="002F6665" w14:paraId="65F7ED07" w14:textId="77777777" w:rsidTr="000D5A4C">
        <w:trPr>
          <w:gridAfter w:val="1"/>
          <w:wAfter w:w="11" w:type="dxa"/>
          <w:trHeight w:val="499"/>
        </w:trPr>
        <w:tc>
          <w:tcPr>
            <w:tcW w:w="552" w:type="dxa"/>
          </w:tcPr>
          <w:p w14:paraId="543D9848"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барлығы</w:t>
            </w:r>
          </w:p>
        </w:tc>
        <w:tc>
          <w:tcPr>
            <w:tcW w:w="658" w:type="dxa"/>
          </w:tcPr>
          <w:p w14:paraId="5A07EE80"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en-US"/>
              </w:rPr>
              <w:t>130</w:t>
            </w:r>
            <w:r w:rsidRPr="002F6665">
              <w:rPr>
                <w:rFonts w:ascii="Times New Roman" w:hAnsi="Times New Roman" w:cs="Times New Roman"/>
                <w:b/>
                <w:sz w:val="18"/>
                <w:szCs w:val="18"/>
              </w:rPr>
              <w:t>5</w:t>
            </w:r>
          </w:p>
        </w:tc>
        <w:tc>
          <w:tcPr>
            <w:tcW w:w="602" w:type="dxa"/>
          </w:tcPr>
          <w:p w14:paraId="7D55975D"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en-US"/>
              </w:rPr>
              <w:t>114</w:t>
            </w:r>
          </w:p>
        </w:tc>
        <w:tc>
          <w:tcPr>
            <w:tcW w:w="527" w:type="dxa"/>
          </w:tcPr>
          <w:p w14:paraId="579CB615"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en-US"/>
              </w:rPr>
              <w:t>537</w:t>
            </w:r>
          </w:p>
        </w:tc>
        <w:tc>
          <w:tcPr>
            <w:tcW w:w="395" w:type="dxa"/>
          </w:tcPr>
          <w:p w14:paraId="320221AA" w14:textId="54D2D479" w:rsidR="002A2796" w:rsidRPr="002F6665" w:rsidRDefault="00A87357" w:rsidP="009C00B1">
            <w:pPr>
              <w:jc w:val="both"/>
              <w:rPr>
                <w:rFonts w:ascii="Times New Roman" w:hAnsi="Times New Roman" w:cs="Times New Roman"/>
                <w:b/>
                <w:sz w:val="18"/>
                <w:szCs w:val="18"/>
                <w:lang w:val="kk-KZ"/>
              </w:rPr>
            </w:pPr>
            <w:r>
              <w:rPr>
                <w:rFonts w:ascii="Times New Roman" w:hAnsi="Times New Roman" w:cs="Times New Roman"/>
                <w:b/>
                <w:sz w:val="18"/>
                <w:szCs w:val="18"/>
                <w:lang w:val="kk-KZ"/>
              </w:rPr>
              <w:t>-</w:t>
            </w:r>
          </w:p>
        </w:tc>
        <w:tc>
          <w:tcPr>
            <w:tcW w:w="527" w:type="dxa"/>
          </w:tcPr>
          <w:p w14:paraId="16D24F07"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rPr>
              <w:t>53</w:t>
            </w:r>
          </w:p>
        </w:tc>
        <w:tc>
          <w:tcPr>
            <w:tcW w:w="662" w:type="dxa"/>
          </w:tcPr>
          <w:p w14:paraId="1D2E71F9"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100</w:t>
            </w:r>
          </w:p>
        </w:tc>
        <w:tc>
          <w:tcPr>
            <w:tcW w:w="659" w:type="dxa"/>
          </w:tcPr>
          <w:p w14:paraId="19D71A4D" w14:textId="77777777" w:rsidR="002A2796" w:rsidRPr="002F6665" w:rsidRDefault="002A2796" w:rsidP="009C00B1">
            <w:pPr>
              <w:jc w:val="both"/>
              <w:rPr>
                <w:rFonts w:ascii="Times New Roman" w:hAnsi="Times New Roman" w:cs="Times New Roman"/>
                <w:b/>
                <w:sz w:val="18"/>
                <w:szCs w:val="18"/>
              </w:rPr>
            </w:pPr>
            <w:r w:rsidRPr="002F6665">
              <w:rPr>
                <w:rFonts w:ascii="Times New Roman" w:hAnsi="Times New Roman" w:cs="Times New Roman"/>
                <w:b/>
                <w:sz w:val="18"/>
                <w:szCs w:val="18"/>
                <w:lang w:val="kk-KZ"/>
              </w:rPr>
              <w:t>1127</w:t>
            </w:r>
          </w:p>
        </w:tc>
        <w:tc>
          <w:tcPr>
            <w:tcW w:w="527" w:type="dxa"/>
          </w:tcPr>
          <w:p w14:paraId="6C18C254"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139</w:t>
            </w:r>
          </w:p>
        </w:tc>
        <w:tc>
          <w:tcPr>
            <w:tcW w:w="527" w:type="dxa"/>
          </w:tcPr>
          <w:p w14:paraId="0CE3FFDD" w14:textId="77777777" w:rsidR="002A2796" w:rsidRPr="002F6665" w:rsidRDefault="002A2796" w:rsidP="009C00B1">
            <w:pPr>
              <w:jc w:val="both"/>
              <w:rPr>
                <w:rFonts w:ascii="Times New Roman" w:hAnsi="Times New Roman" w:cs="Times New Roman"/>
                <w:b/>
                <w:sz w:val="18"/>
                <w:szCs w:val="18"/>
                <w:lang w:val="en-US"/>
              </w:rPr>
            </w:pPr>
            <w:r w:rsidRPr="002F6665">
              <w:rPr>
                <w:rFonts w:ascii="Times New Roman" w:hAnsi="Times New Roman" w:cs="Times New Roman"/>
                <w:b/>
                <w:sz w:val="18"/>
                <w:szCs w:val="18"/>
                <w:lang w:val="kk-KZ"/>
              </w:rPr>
              <w:t>485</w:t>
            </w:r>
          </w:p>
        </w:tc>
        <w:tc>
          <w:tcPr>
            <w:tcW w:w="313" w:type="dxa"/>
          </w:tcPr>
          <w:p w14:paraId="21DB71C4" w14:textId="7AF1A452" w:rsidR="002A2796" w:rsidRPr="002F6665" w:rsidRDefault="00A87357" w:rsidP="009C00B1">
            <w:pPr>
              <w:jc w:val="both"/>
              <w:rPr>
                <w:rFonts w:ascii="Times New Roman" w:hAnsi="Times New Roman" w:cs="Times New Roman"/>
                <w:b/>
                <w:sz w:val="18"/>
                <w:szCs w:val="18"/>
                <w:lang w:val="kk-KZ"/>
              </w:rPr>
            </w:pPr>
            <w:r>
              <w:rPr>
                <w:rFonts w:ascii="Times New Roman" w:hAnsi="Times New Roman" w:cs="Times New Roman"/>
                <w:b/>
                <w:sz w:val="18"/>
                <w:szCs w:val="18"/>
                <w:lang w:val="kk-KZ"/>
              </w:rPr>
              <w:t>-</w:t>
            </w:r>
          </w:p>
        </w:tc>
        <w:tc>
          <w:tcPr>
            <w:tcW w:w="609" w:type="dxa"/>
          </w:tcPr>
          <w:p w14:paraId="7AA833AE" w14:textId="77777777" w:rsidR="002A2796" w:rsidRPr="002F6665" w:rsidRDefault="002A2796" w:rsidP="009C00B1">
            <w:pPr>
              <w:jc w:val="both"/>
              <w:rPr>
                <w:rFonts w:ascii="Times New Roman" w:hAnsi="Times New Roman" w:cs="Times New Roman"/>
                <w:b/>
                <w:sz w:val="18"/>
                <w:szCs w:val="18"/>
              </w:rPr>
            </w:pPr>
            <w:r w:rsidRPr="002F6665">
              <w:rPr>
                <w:rFonts w:ascii="Times New Roman" w:hAnsi="Times New Roman" w:cs="Times New Roman"/>
                <w:b/>
                <w:sz w:val="18"/>
                <w:szCs w:val="18"/>
                <w:lang w:val="kk-KZ"/>
              </w:rPr>
              <w:t>5</w:t>
            </w:r>
            <w:r w:rsidRPr="002F6665">
              <w:rPr>
                <w:rFonts w:ascii="Times New Roman" w:hAnsi="Times New Roman" w:cs="Times New Roman"/>
                <w:b/>
                <w:sz w:val="18"/>
                <w:szCs w:val="18"/>
              </w:rPr>
              <w:t>4</w:t>
            </w:r>
          </w:p>
        </w:tc>
        <w:tc>
          <w:tcPr>
            <w:tcW w:w="531" w:type="dxa"/>
          </w:tcPr>
          <w:p w14:paraId="21D3A55B" w14:textId="77777777" w:rsidR="002A2796" w:rsidRPr="002F6665" w:rsidRDefault="002A2796" w:rsidP="009C00B1">
            <w:pPr>
              <w:jc w:val="both"/>
              <w:rPr>
                <w:rFonts w:ascii="Times New Roman" w:hAnsi="Times New Roman" w:cs="Times New Roman"/>
                <w:b/>
                <w:sz w:val="18"/>
                <w:szCs w:val="18"/>
                <w:lang w:val="kk-KZ"/>
              </w:rPr>
            </w:pPr>
            <w:r w:rsidRPr="002F6665">
              <w:rPr>
                <w:rFonts w:ascii="Times New Roman" w:hAnsi="Times New Roman" w:cs="Times New Roman"/>
                <w:b/>
                <w:sz w:val="18"/>
                <w:szCs w:val="18"/>
                <w:lang w:val="kk-KZ"/>
              </w:rPr>
              <w:t>100</w:t>
            </w:r>
          </w:p>
        </w:tc>
        <w:tc>
          <w:tcPr>
            <w:tcW w:w="527" w:type="dxa"/>
          </w:tcPr>
          <w:p w14:paraId="4F7B535F"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1085</w:t>
            </w:r>
          </w:p>
        </w:tc>
        <w:tc>
          <w:tcPr>
            <w:tcW w:w="527" w:type="dxa"/>
          </w:tcPr>
          <w:p w14:paraId="493A5002"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170</w:t>
            </w:r>
          </w:p>
        </w:tc>
        <w:tc>
          <w:tcPr>
            <w:tcW w:w="527" w:type="dxa"/>
          </w:tcPr>
          <w:p w14:paraId="5D1C372A"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449</w:t>
            </w:r>
          </w:p>
        </w:tc>
        <w:tc>
          <w:tcPr>
            <w:tcW w:w="264" w:type="dxa"/>
          </w:tcPr>
          <w:p w14:paraId="1E7D2951" w14:textId="7DB88E6F" w:rsidR="002A2796" w:rsidRPr="002F6665" w:rsidRDefault="00A87357" w:rsidP="009C00B1">
            <w:pPr>
              <w:rPr>
                <w:rFonts w:ascii="Times New Roman" w:hAnsi="Times New Roman" w:cs="Times New Roman"/>
                <w:b/>
                <w:sz w:val="18"/>
                <w:szCs w:val="18"/>
                <w:lang w:val="kk-KZ"/>
              </w:rPr>
            </w:pPr>
            <w:r>
              <w:rPr>
                <w:rFonts w:ascii="Times New Roman" w:hAnsi="Times New Roman" w:cs="Times New Roman"/>
                <w:b/>
                <w:sz w:val="18"/>
                <w:szCs w:val="18"/>
                <w:lang w:val="kk-KZ"/>
              </w:rPr>
              <w:t>-</w:t>
            </w:r>
          </w:p>
        </w:tc>
        <w:tc>
          <w:tcPr>
            <w:tcW w:w="658" w:type="dxa"/>
          </w:tcPr>
          <w:p w14:paraId="42A6C0D9" w14:textId="77777777" w:rsidR="002A2796" w:rsidRPr="002F6665" w:rsidRDefault="002A2796" w:rsidP="009C00B1">
            <w:pPr>
              <w:rPr>
                <w:rFonts w:ascii="Times New Roman" w:hAnsi="Times New Roman" w:cs="Times New Roman"/>
                <w:b/>
                <w:sz w:val="18"/>
                <w:szCs w:val="18"/>
              </w:rPr>
            </w:pPr>
            <w:r w:rsidRPr="002F6665">
              <w:rPr>
                <w:rFonts w:ascii="Times New Roman" w:hAnsi="Times New Roman" w:cs="Times New Roman"/>
                <w:b/>
                <w:sz w:val="18"/>
                <w:szCs w:val="18"/>
              </w:rPr>
              <w:t>57</w:t>
            </w:r>
          </w:p>
        </w:tc>
        <w:tc>
          <w:tcPr>
            <w:tcW w:w="527" w:type="dxa"/>
          </w:tcPr>
          <w:p w14:paraId="1241160F" w14:textId="77777777" w:rsidR="002A2796" w:rsidRPr="002F6665" w:rsidRDefault="002A2796" w:rsidP="009C00B1">
            <w:pPr>
              <w:rPr>
                <w:rFonts w:ascii="Times New Roman" w:hAnsi="Times New Roman" w:cs="Times New Roman"/>
                <w:b/>
                <w:sz w:val="18"/>
                <w:szCs w:val="18"/>
                <w:lang w:val="kk-KZ"/>
              </w:rPr>
            </w:pPr>
            <w:r w:rsidRPr="002F6665">
              <w:rPr>
                <w:rFonts w:ascii="Times New Roman" w:hAnsi="Times New Roman" w:cs="Times New Roman"/>
                <w:b/>
                <w:sz w:val="18"/>
                <w:szCs w:val="18"/>
                <w:lang w:val="kk-KZ"/>
              </w:rPr>
              <w:t>100</w:t>
            </w:r>
          </w:p>
        </w:tc>
      </w:tr>
    </w:tbl>
    <w:p w14:paraId="2E0A8828" w14:textId="566D1883" w:rsidR="009C00B1" w:rsidRPr="002F6665" w:rsidRDefault="009C00B1" w:rsidP="009C00B1">
      <w:pPr>
        <w:spacing w:after="0" w:line="240" w:lineRule="auto"/>
        <w:ind w:firstLine="709"/>
        <w:jc w:val="right"/>
        <w:rPr>
          <w:rFonts w:ascii="Times New Roman" w:hAnsi="Times New Roman" w:cs="Times New Roman"/>
          <w:b/>
          <w:bCs/>
          <w:sz w:val="24"/>
          <w:szCs w:val="24"/>
        </w:rPr>
      </w:pPr>
      <w:r w:rsidRPr="002F6665">
        <w:rPr>
          <w:rFonts w:ascii="Times New Roman" w:hAnsi="Times New Roman" w:cs="Times New Roman"/>
          <w:b/>
          <w:bCs/>
          <w:sz w:val="24"/>
          <w:szCs w:val="24"/>
        </w:rPr>
        <w:t>№41 кесте</w:t>
      </w:r>
    </w:p>
    <w:p w14:paraId="734D0C7E" w14:textId="4655D859" w:rsidR="002A2796" w:rsidRPr="002F6665" w:rsidRDefault="002A2796" w:rsidP="009C00B1">
      <w:pPr>
        <w:spacing w:after="0" w:line="240" w:lineRule="auto"/>
        <w:ind w:firstLine="709"/>
        <w:jc w:val="right"/>
        <w:rPr>
          <w:rFonts w:ascii="Times New Roman" w:hAnsi="Times New Roman" w:cs="Times New Roman"/>
          <w:b/>
          <w:bCs/>
          <w:sz w:val="24"/>
          <w:szCs w:val="24"/>
        </w:rPr>
      </w:pPr>
      <w:r w:rsidRPr="002F6665">
        <w:rPr>
          <w:rFonts w:ascii="Times New Roman" w:hAnsi="Times New Roman" w:cs="Times New Roman"/>
          <w:b/>
          <w:bCs/>
          <w:sz w:val="24"/>
          <w:szCs w:val="24"/>
        </w:rPr>
        <w:t xml:space="preserve">Білім сапасы </w:t>
      </w:r>
    </w:p>
    <w:p w14:paraId="636D545C" w14:textId="77777777" w:rsidR="00955CD7" w:rsidRPr="002F6665" w:rsidRDefault="00955CD7" w:rsidP="009C00B1">
      <w:pPr>
        <w:spacing w:after="0" w:line="240" w:lineRule="auto"/>
        <w:ind w:firstLine="709"/>
        <w:jc w:val="right"/>
        <w:rPr>
          <w:rFonts w:ascii="Times New Roman" w:hAnsi="Times New Roman" w:cs="Times New Roman"/>
          <w:b/>
          <w:bCs/>
          <w:sz w:val="24"/>
          <w:szCs w:val="24"/>
        </w:rPr>
      </w:pPr>
    </w:p>
    <w:p w14:paraId="1F5A97E4" w14:textId="77777777" w:rsidR="00955CD7" w:rsidRPr="002F6665" w:rsidRDefault="00955CD7" w:rsidP="009C00B1">
      <w:pPr>
        <w:spacing w:after="0" w:line="240" w:lineRule="auto"/>
        <w:ind w:firstLine="709"/>
        <w:jc w:val="right"/>
        <w:rPr>
          <w:rFonts w:ascii="Times New Roman" w:hAnsi="Times New Roman" w:cs="Times New Roman"/>
          <w:b/>
          <w:bCs/>
          <w:sz w:val="24"/>
          <w:szCs w:val="24"/>
        </w:rPr>
      </w:pPr>
    </w:p>
    <w:p w14:paraId="1A3E4509" w14:textId="77777777" w:rsidR="00955CD7" w:rsidRPr="002F6665" w:rsidRDefault="00955CD7" w:rsidP="009C00B1">
      <w:pPr>
        <w:spacing w:after="0" w:line="240" w:lineRule="auto"/>
        <w:ind w:firstLine="709"/>
        <w:jc w:val="right"/>
        <w:rPr>
          <w:rFonts w:ascii="Times New Roman" w:hAnsi="Times New Roman" w:cs="Times New Roman"/>
          <w:b/>
          <w:bCs/>
          <w:sz w:val="24"/>
          <w:szCs w:val="24"/>
        </w:rPr>
      </w:pPr>
    </w:p>
    <w:p w14:paraId="6FA54E3C" w14:textId="51F1DA70" w:rsidR="00955CD7" w:rsidRPr="002F6665" w:rsidRDefault="00955CD7" w:rsidP="00955CD7">
      <w:pPr>
        <w:spacing w:after="0" w:line="240" w:lineRule="auto"/>
        <w:ind w:firstLine="709"/>
        <w:jc w:val="right"/>
        <w:rPr>
          <w:rFonts w:ascii="Times New Roman" w:hAnsi="Times New Roman" w:cs="Times New Roman"/>
          <w:b/>
          <w:bCs/>
          <w:sz w:val="24"/>
          <w:szCs w:val="24"/>
          <w:lang w:val="kk-KZ"/>
        </w:rPr>
      </w:pPr>
      <w:r w:rsidRPr="002F6665">
        <w:rPr>
          <w:rFonts w:ascii="Times New Roman" w:hAnsi="Times New Roman" w:cs="Times New Roman"/>
          <w:b/>
          <w:bCs/>
          <w:sz w:val="24"/>
          <w:szCs w:val="24"/>
        </w:rPr>
        <w:t>№4 кесте</w:t>
      </w:r>
      <w:r w:rsidRPr="002F6665">
        <w:rPr>
          <w:rFonts w:ascii="Times New Roman" w:hAnsi="Times New Roman" w:cs="Times New Roman"/>
          <w:b/>
          <w:bCs/>
          <w:sz w:val="24"/>
          <w:szCs w:val="24"/>
          <w:lang w:val="kk-KZ"/>
        </w:rPr>
        <w:t>2</w:t>
      </w:r>
    </w:p>
    <w:p w14:paraId="7AEC4D45" w14:textId="77777777" w:rsidR="00955CD7" w:rsidRPr="002F6665" w:rsidRDefault="00955CD7" w:rsidP="00955CD7">
      <w:pPr>
        <w:spacing w:after="0" w:line="240" w:lineRule="auto"/>
        <w:ind w:firstLine="709"/>
        <w:jc w:val="center"/>
        <w:rPr>
          <w:rFonts w:ascii="Times New Roman" w:hAnsi="Times New Roman" w:cs="Times New Roman"/>
          <w:b/>
          <w:bCs/>
          <w:sz w:val="24"/>
          <w:szCs w:val="24"/>
          <w:lang w:val="kk-KZ"/>
        </w:rPr>
      </w:pPr>
    </w:p>
    <w:p w14:paraId="33B740BE" w14:textId="430A8C3D" w:rsidR="00955CD7" w:rsidRPr="00EE612A" w:rsidRDefault="00955CD7" w:rsidP="00AC0A08">
      <w:pPr>
        <w:spacing w:after="0" w:line="240" w:lineRule="auto"/>
        <w:ind w:firstLine="709"/>
        <w:jc w:val="center"/>
        <w:rPr>
          <w:rFonts w:ascii="Times New Roman" w:hAnsi="Times New Roman" w:cs="Times New Roman"/>
          <w:b/>
          <w:bCs/>
          <w:sz w:val="24"/>
          <w:szCs w:val="24"/>
          <w:lang w:val="kk-KZ"/>
        </w:rPr>
      </w:pPr>
      <w:r w:rsidRPr="00EE612A">
        <w:rPr>
          <w:rFonts w:ascii="Times New Roman" w:hAnsi="Times New Roman" w:cs="Times New Roman"/>
          <w:b/>
          <w:bCs/>
          <w:sz w:val="24"/>
          <w:szCs w:val="24"/>
          <w:lang w:val="kk-KZ"/>
        </w:rPr>
        <w:t>2024</w:t>
      </w:r>
      <w:r w:rsidR="00A87357">
        <w:rPr>
          <w:rFonts w:ascii="Times New Roman" w:hAnsi="Times New Roman" w:cs="Times New Roman"/>
          <w:b/>
          <w:bCs/>
          <w:sz w:val="24"/>
          <w:szCs w:val="24"/>
          <w:lang w:val="kk-KZ"/>
        </w:rPr>
        <w:t>-</w:t>
      </w:r>
      <w:r w:rsidRPr="00EE612A">
        <w:rPr>
          <w:rFonts w:ascii="Times New Roman" w:hAnsi="Times New Roman" w:cs="Times New Roman"/>
          <w:b/>
          <w:bCs/>
          <w:sz w:val="24"/>
          <w:szCs w:val="24"/>
          <w:lang w:val="kk-KZ"/>
        </w:rPr>
        <w:t>2026 жылдарға арналған пәндер бойынша білім сапасы</w:t>
      </w:r>
    </w:p>
    <w:p w14:paraId="318B935A" w14:textId="77777777" w:rsidR="00955CD7" w:rsidRPr="00EE612A" w:rsidRDefault="00955CD7" w:rsidP="00955CD7">
      <w:pPr>
        <w:spacing w:after="0" w:line="240" w:lineRule="auto"/>
        <w:ind w:firstLine="709"/>
        <w:jc w:val="right"/>
        <w:rPr>
          <w:rFonts w:ascii="Times New Roman" w:hAnsi="Times New Roman" w:cs="Times New Roman"/>
          <w:b/>
          <w:bCs/>
          <w:sz w:val="24"/>
          <w:szCs w:val="24"/>
          <w:lang w:val="kk-KZ"/>
        </w:rPr>
      </w:pPr>
    </w:p>
    <w:tbl>
      <w:tblPr>
        <w:tblStyle w:val="a5"/>
        <w:tblW w:w="0" w:type="auto"/>
        <w:tblLook w:val="04A0" w:firstRow="1" w:lastRow="0" w:firstColumn="1" w:lastColumn="0" w:noHBand="0" w:noVBand="1"/>
      </w:tblPr>
      <w:tblGrid>
        <w:gridCol w:w="3162"/>
        <w:gridCol w:w="3162"/>
        <w:gridCol w:w="3163"/>
      </w:tblGrid>
      <w:tr w:rsidR="00E971AA" w:rsidRPr="002F6665" w14:paraId="2841DD2E" w14:textId="77777777" w:rsidTr="00AC0A08">
        <w:tc>
          <w:tcPr>
            <w:tcW w:w="3162" w:type="dxa"/>
            <w:vAlign w:val="center"/>
          </w:tcPr>
          <w:p w14:paraId="3B64E6BD" w14:textId="28D59917" w:rsidR="00955CD7" w:rsidRPr="002F6665" w:rsidRDefault="00955CD7" w:rsidP="00AC0A08">
            <w:pPr>
              <w:jc w:val="center"/>
              <w:rPr>
                <w:rFonts w:ascii="Times New Roman" w:hAnsi="Times New Roman" w:cs="Times New Roman"/>
                <w:b/>
                <w:bCs/>
                <w:sz w:val="24"/>
                <w:szCs w:val="24"/>
              </w:rPr>
            </w:pPr>
            <w:r w:rsidRPr="002F6665">
              <w:rPr>
                <w:rFonts w:ascii="Times New Roman" w:hAnsi="Times New Roman" w:cs="Times New Roman"/>
                <w:b/>
                <w:bCs/>
                <w:sz w:val="24"/>
                <w:szCs w:val="24"/>
              </w:rPr>
              <w:t>пән</w:t>
            </w:r>
          </w:p>
        </w:tc>
        <w:tc>
          <w:tcPr>
            <w:tcW w:w="6325" w:type="dxa"/>
            <w:gridSpan w:val="2"/>
            <w:vAlign w:val="center"/>
          </w:tcPr>
          <w:p w14:paraId="4CFD30B1" w14:textId="18789F56" w:rsidR="00955CD7" w:rsidRPr="002F6665" w:rsidRDefault="00955CD7" w:rsidP="00AC0A08">
            <w:pPr>
              <w:jc w:val="center"/>
              <w:rPr>
                <w:rFonts w:ascii="Times New Roman" w:hAnsi="Times New Roman" w:cs="Times New Roman"/>
                <w:b/>
                <w:bCs/>
                <w:sz w:val="24"/>
                <w:szCs w:val="24"/>
              </w:rPr>
            </w:pPr>
            <w:r w:rsidRPr="002F6665">
              <w:rPr>
                <w:rFonts w:ascii="Times New Roman" w:hAnsi="Times New Roman" w:cs="Times New Roman"/>
                <w:b/>
                <w:bCs/>
                <w:sz w:val="24"/>
                <w:szCs w:val="24"/>
              </w:rPr>
              <w:t>білім сапасы</w:t>
            </w:r>
          </w:p>
        </w:tc>
      </w:tr>
      <w:tr w:rsidR="00E971AA" w:rsidRPr="002F6665" w14:paraId="70A0315E" w14:textId="77777777" w:rsidTr="00AC0A08">
        <w:tc>
          <w:tcPr>
            <w:tcW w:w="3162" w:type="dxa"/>
            <w:vAlign w:val="center"/>
          </w:tcPr>
          <w:p w14:paraId="01CEF040" w14:textId="77777777" w:rsidR="00955CD7" w:rsidRPr="002F6665" w:rsidRDefault="00955CD7" w:rsidP="00AC0A08">
            <w:pPr>
              <w:jc w:val="center"/>
              <w:rPr>
                <w:rFonts w:ascii="Times New Roman" w:hAnsi="Times New Roman" w:cs="Times New Roman"/>
                <w:b/>
                <w:bCs/>
                <w:sz w:val="24"/>
                <w:szCs w:val="24"/>
              </w:rPr>
            </w:pPr>
          </w:p>
        </w:tc>
        <w:tc>
          <w:tcPr>
            <w:tcW w:w="3162" w:type="dxa"/>
            <w:vAlign w:val="center"/>
          </w:tcPr>
          <w:p w14:paraId="7AE3861D" w14:textId="135CC677" w:rsidR="00955CD7" w:rsidRPr="002F6665" w:rsidRDefault="00955CD7" w:rsidP="00AC0A08">
            <w:pPr>
              <w:jc w:val="center"/>
              <w:rPr>
                <w:rFonts w:ascii="Times New Roman" w:hAnsi="Times New Roman" w:cs="Times New Roman"/>
                <w:b/>
                <w:bCs/>
                <w:sz w:val="24"/>
                <w:szCs w:val="24"/>
              </w:rPr>
            </w:pPr>
            <w:r w:rsidRPr="002F6665">
              <w:rPr>
                <w:rFonts w:ascii="Times New Roman" w:hAnsi="Times New Roman" w:cs="Times New Roman"/>
                <w:b/>
                <w:bCs/>
                <w:sz w:val="24"/>
                <w:szCs w:val="24"/>
              </w:rPr>
              <w:t>2024</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2025</w:t>
            </w:r>
          </w:p>
        </w:tc>
        <w:tc>
          <w:tcPr>
            <w:tcW w:w="3163" w:type="dxa"/>
            <w:vAlign w:val="center"/>
          </w:tcPr>
          <w:p w14:paraId="059CEF97" w14:textId="68CB370E" w:rsidR="00955CD7" w:rsidRPr="002F6665" w:rsidRDefault="00955CD7" w:rsidP="00AC0A08">
            <w:pPr>
              <w:jc w:val="center"/>
              <w:rPr>
                <w:rFonts w:ascii="Times New Roman" w:hAnsi="Times New Roman" w:cs="Times New Roman"/>
                <w:b/>
                <w:bCs/>
                <w:sz w:val="24"/>
                <w:szCs w:val="24"/>
              </w:rPr>
            </w:pPr>
            <w:r w:rsidRPr="002F6665">
              <w:rPr>
                <w:rFonts w:ascii="Times New Roman" w:hAnsi="Times New Roman" w:cs="Times New Roman"/>
                <w:b/>
                <w:bCs/>
                <w:sz w:val="24"/>
                <w:szCs w:val="24"/>
              </w:rPr>
              <w:t>2025</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2026</w:t>
            </w:r>
          </w:p>
        </w:tc>
      </w:tr>
      <w:tr w:rsidR="00E971AA" w:rsidRPr="002F6665" w14:paraId="0838598B" w14:textId="77777777" w:rsidTr="00AC0A08">
        <w:tc>
          <w:tcPr>
            <w:tcW w:w="3162" w:type="dxa"/>
          </w:tcPr>
          <w:p w14:paraId="4C92E838" w14:textId="6096FCDD" w:rsidR="00955CD7" w:rsidRPr="002F6665" w:rsidRDefault="00955CD7" w:rsidP="00AC0A08">
            <w:pPr>
              <w:rPr>
                <w:rFonts w:ascii="Times New Roman" w:hAnsi="Times New Roman" w:cs="Times New Roman"/>
                <w:b/>
                <w:bCs/>
                <w:sz w:val="24"/>
                <w:szCs w:val="24"/>
              </w:rPr>
            </w:pPr>
            <w:r w:rsidRPr="002F6665">
              <w:rPr>
                <w:rFonts w:ascii="Times New Roman" w:hAnsi="Times New Roman" w:cs="Times New Roman"/>
                <w:sz w:val="24"/>
                <w:szCs w:val="24"/>
              </w:rPr>
              <w:t>Қазақ тілі мен әдебиеті</w:t>
            </w:r>
          </w:p>
        </w:tc>
        <w:tc>
          <w:tcPr>
            <w:tcW w:w="3162" w:type="dxa"/>
            <w:vAlign w:val="center"/>
          </w:tcPr>
          <w:p w14:paraId="3AE39CF6" w14:textId="1B6FA1CC" w:rsidR="00955CD7" w:rsidRPr="002F6665" w:rsidRDefault="00955CD7" w:rsidP="00AC0A08">
            <w:pPr>
              <w:jc w:val="center"/>
              <w:rPr>
                <w:rFonts w:ascii="Times New Roman" w:hAnsi="Times New Roman" w:cs="Times New Roman"/>
                <w:b/>
                <w:bCs/>
                <w:sz w:val="24"/>
                <w:szCs w:val="24"/>
              </w:rPr>
            </w:pPr>
            <w:r w:rsidRPr="002F6665">
              <w:rPr>
                <w:rFonts w:ascii="Times New Roman" w:hAnsi="Times New Roman" w:cs="Times New Roman"/>
                <w:sz w:val="24"/>
                <w:szCs w:val="24"/>
              </w:rPr>
              <w:t>69,2</w:t>
            </w:r>
          </w:p>
        </w:tc>
        <w:tc>
          <w:tcPr>
            <w:tcW w:w="3163" w:type="dxa"/>
            <w:vAlign w:val="center"/>
          </w:tcPr>
          <w:p w14:paraId="4909636E" w14:textId="249EDE16" w:rsidR="00955CD7" w:rsidRPr="002F6665" w:rsidRDefault="00955CD7" w:rsidP="00AC0A08">
            <w:pPr>
              <w:jc w:val="center"/>
              <w:rPr>
                <w:rFonts w:ascii="Times New Roman" w:hAnsi="Times New Roman" w:cs="Times New Roman"/>
                <w:b/>
                <w:bCs/>
                <w:sz w:val="24"/>
                <w:szCs w:val="24"/>
              </w:rPr>
            </w:pPr>
            <w:r w:rsidRPr="002F6665">
              <w:rPr>
                <w:rFonts w:ascii="Times New Roman" w:hAnsi="Times New Roman" w:cs="Times New Roman"/>
                <w:sz w:val="24"/>
                <w:szCs w:val="24"/>
                <w:lang w:val="en-US"/>
              </w:rPr>
              <w:t>68</w:t>
            </w:r>
          </w:p>
        </w:tc>
      </w:tr>
      <w:tr w:rsidR="00E971AA" w:rsidRPr="002F6665" w14:paraId="1C2361AA" w14:textId="77777777" w:rsidTr="00AC0A08">
        <w:tc>
          <w:tcPr>
            <w:tcW w:w="3162" w:type="dxa"/>
          </w:tcPr>
          <w:p w14:paraId="74CFD028" w14:textId="7DBAB6B3" w:rsidR="00955CD7" w:rsidRPr="002F6665" w:rsidRDefault="00955CD7" w:rsidP="00AC0A08">
            <w:pPr>
              <w:rPr>
                <w:rFonts w:ascii="Times New Roman" w:hAnsi="Times New Roman" w:cs="Times New Roman"/>
                <w:b/>
                <w:bCs/>
                <w:sz w:val="24"/>
                <w:szCs w:val="24"/>
              </w:rPr>
            </w:pPr>
            <w:r w:rsidRPr="002F6665">
              <w:rPr>
                <w:rFonts w:ascii="Times New Roman" w:hAnsi="Times New Roman" w:cs="Times New Roman"/>
                <w:sz w:val="24"/>
                <w:szCs w:val="24"/>
              </w:rPr>
              <w:t>Орыс тілі</w:t>
            </w:r>
          </w:p>
        </w:tc>
        <w:tc>
          <w:tcPr>
            <w:tcW w:w="3162" w:type="dxa"/>
            <w:vAlign w:val="center"/>
          </w:tcPr>
          <w:p w14:paraId="6371843E" w14:textId="7EFFE084" w:rsidR="00955CD7" w:rsidRPr="002F6665" w:rsidRDefault="00955CD7" w:rsidP="00AC0A08">
            <w:pPr>
              <w:jc w:val="center"/>
              <w:rPr>
                <w:rFonts w:ascii="Times New Roman" w:hAnsi="Times New Roman" w:cs="Times New Roman"/>
                <w:b/>
                <w:bCs/>
                <w:sz w:val="24"/>
                <w:szCs w:val="24"/>
              </w:rPr>
            </w:pPr>
            <w:r w:rsidRPr="002F6665">
              <w:rPr>
                <w:rFonts w:ascii="Times New Roman" w:hAnsi="Times New Roman" w:cs="Times New Roman"/>
                <w:sz w:val="24"/>
                <w:szCs w:val="24"/>
              </w:rPr>
              <w:t>66,4</w:t>
            </w:r>
          </w:p>
        </w:tc>
        <w:tc>
          <w:tcPr>
            <w:tcW w:w="3163" w:type="dxa"/>
            <w:vAlign w:val="center"/>
          </w:tcPr>
          <w:p w14:paraId="14EB2627" w14:textId="395532F2" w:rsidR="00955CD7" w:rsidRPr="002F6665" w:rsidRDefault="00955CD7" w:rsidP="00AC0A08">
            <w:pPr>
              <w:jc w:val="center"/>
              <w:rPr>
                <w:rFonts w:ascii="Times New Roman" w:hAnsi="Times New Roman" w:cs="Times New Roman"/>
                <w:b/>
                <w:bCs/>
                <w:sz w:val="24"/>
                <w:szCs w:val="24"/>
              </w:rPr>
            </w:pPr>
            <w:r w:rsidRPr="002F6665">
              <w:rPr>
                <w:rFonts w:ascii="Times New Roman" w:hAnsi="Times New Roman" w:cs="Times New Roman"/>
                <w:sz w:val="24"/>
                <w:szCs w:val="24"/>
                <w:lang w:val="en-US"/>
              </w:rPr>
              <w:t>70</w:t>
            </w:r>
            <w:r w:rsidRPr="002F6665">
              <w:rPr>
                <w:rFonts w:ascii="Times New Roman" w:hAnsi="Times New Roman" w:cs="Times New Roman"/>
                <w:sz w:val="24"/>
                <w:szCs w:val="24"/>
              </w:rPr>
              <w:t>,</w:t>
            </w:r>
            <w:r w:rsidRPr="002F6665">
              <w:rPr>
                <w:rFonts w:ascii="Times New Roman" w:hAnsi="Times New Roman" w:cs="Times New Roman"/>
                <w:sz w:val="24"/>
                <w:szCs w:val="24"/>
                <w:lang w:val="en-US"/>
              </w:rPr>
              <w:t>7</w:t>
            </w:r>
          </w:p>
        </w:tc>
      </w:tr>
      <w:tr w:rsidR="00E971AA" w:rsidRPr="002F6665" w14:paraId="169BE5E4" w14:textId="77777777" w:rsidTr="00AC0A08">
        <w:tc>
          <w:tcPr>
            <w:tcW w:w="3162" w:type="dxa"/>
          </w:tcPr>
          <w:p w14:paraId="146672C7" w14:textId="149045A8" w:rsidR="00955CD7" w:rsidRPr="002F6665" w:rsidRDefault="00955CD7" w:rsidP="00AC0A08">
            <w:pPr>
              <w:rPr>
                <w:rFonts w:ascii="Times New Roman" w:hAnsi="Times New Roman" w:cs="Times New Roman"/>
                <w:b/>
                <w:bCs/>
                <w:sz w:val="24"/>
                <w:szCs w:val="24"/>
              </w:rPr>
            </w:pPr>
            <w:r w:rsidRPr="002F6665">
              <w:rPr>
                <w:rFonts w:ascii="Times New Roman" w:hAnsi="Times New Roman" w:cs="Times New Roman"/>
                <w:sz w:val="24"/>
                <w:szCs w:val="24"/>
              </w:rPr>
              <w:t>Ағылшын тілі</w:t>
            </w:r>
          </w:p>
        </w:tc>
        <w:tc>
          <w:tcPr>
            <w:tcW w:w="3162" w:type="dxa"/>
            <w:vAlign w:val="center"/>
          </w:tcPr>
          <w:p w14:paraId="394E02BA" w14:textId="7DCD0C67" w:rsidR="00955CD7" w:rsidRPr="002F6665" w:rsidRDefault="00955CD7" w:rsidP="00AC0A08">
            <w:pPr>
              <w:jc w:val="center"/>
              <w:rPr>
                <w:rFonts w:ascii="Times New Roman" w:hAnsi="Times New Roman" w:cs="Times New Roman"/>
                <w:b/>
                <w:bCs/>
                <w:sz w:val="24"/>
                <w:szCs w:val="24"/>
              </w:rPr>
            </w:pPr>
            <w:r w:rsidRPr="002F6665">
              <w:rPr>
                <w:rFonts w:ascii="Times New Roman" w:hAnsi="Times New Roman" w:cs="Times New Roman"/>
                <w:sz w:val="24"/>
                <w:szCs w:val="24"/>
              </w:rPr>
              <w:t>79</w:t>
            </w:r>
          </w:p>
        </w:tc>
        <w:tc>
          <w:tcPr>
            <w:tcW w:w="3163" w:type="dxa"/>
            <w:vAlign w:val="center"/>
          </w:tcPr>
          <w:p w14:paraId="00CB6986" w14:textId="3E61CB79" w:rsidR="00955CD7" w:rsidRPr="002F6665" w:rsidRDefault="00955CD7" w:rsidP="00AC0A08">
            <w:pPr>
              <w:jc w:val="center"/>
              <w:rPr>
                <w:rFonts w:ascii="Times New Roman" w:hAnsi="Times New Roman" w:cs="Times New Roman"/>
                <w:b/>
                <w:bCs/>
                <w:sz w:val="24"/>
                <w:szCs w:val="24"/>
              </w:rPr>
            </w:pPr>
            <w:r w:rsidRPr="002F6665">
              <w:rPr>
                <w:rFonts w:ascii="Times New Roman" w:hAnsi="Times New Roman" w:cs="Times New Roman"/>
                <w:sz w:val="24"/>
                <w:szCs w:val="24"/>
              </w:rPr>
              <w:t>70,2</w:t>
            </w:r>
          </w:p>
        </w:tc>
      </w:tr>
      <w:tr w:rsidR="00E971AA" w:rsidRPr="002F6665" w14:paraId="675457B6" w14:textId="77777777" w:rsidTr="00AC0A08">
        <w:tc>
          <w:tcPr>
            <w:tcW w:w="3162" w:type="dxa"/>
          </w:tcPr>
          <w:p w14:paraId="75CF15BF" w14:textId="48C7A4C4" w:rsidR="00955CD7" w:rsidRPr="002F6665" w:rsidRDefault="00955CD7" w:rsidP="00AC0A08">
            <w:pPr>
              <w:rPr>
                <w:rFonts w:ascii="Times New Roman" w:hAnsi="Times New Roman" w:cs="Times New Roman"/>
                <w:b/>
                <w:bCs/>
                <w:sz w:val="24"/>
                <w:szCs w:val="24"/>
              </w:rPr>
            </w:pPr>
            <w:r w:rsidRPr="002F6665">
              <w:rPr>
                <w:rFonts w:ascii="Times New Roman" w:hAnsi="Times New Roman" w:cs="Times New Roman"/>
                <w:sz w:val="24"/>
                <w:szCs w:val="24"/>
              </w:rPr>
              <w:t xml:space="preserve">Математика </w:t>
            </w:r>
          </w:p>
        </w:tc>
        <w:tc>
          <w:tcPr>
            <w:tcW w:w="3162" w:type="dxa"/>
            <w:vAlign w:val="center"/>
          </w:tcPr>
          <w:p w14:paraId="24823564" w14:textId="2E08DBCE" w:rsidR="00955CD7" w:rsidRPr="002F6665" w:rsidRDefault="00955CD7" w:rsidP="00AC0A08">
            <w:pPr>
              <w:jc w:val="center"/>
              <w:rPr>
                <w:rFonts w:ascii="Times New Roman" w:hAnsi="Times New Roman" w:cs="Times New Roman"/>
                <w:b/>
                <w:bCs/>
                <w:sz w:val="24"/>
                <w:szCs w:val="24"/>
              </w:rPr>
            </w:pPr>
            <w:r w:rsidRPr="002F6665">
              <w:rPr>
                <w:rFonts w:ascii="Times New Roman" w:hAnsi="Times New Roman" w:cs="Times New Roman"/>
                <w:sz w:val="24"/>
                <w:szCs w:val="24"/>
              </w:rPr>
              <w:t>69,6</w:t>
            </w:r>
          </w:p>
        </w:tc>
        <w:tc>
          <w:tcPr>
            <w:tcW w:w="3163" w:type="dxa"/>
            <w:vAlign w:val="center"/>
          </w:tcPr>
          <w:p w14:paraId="3246F5E6" w14:textId="24E53731" w:rsidR="00955CD7" w:rsidRPr="002F6665" w:rsidRDefault="00955CD7" w:rsidP="00AC0A08">
            <w:pPr>
              <w:jc w:val="center"/>
              <w:rPr>
                <w:rFonts w:ascii="Times New Roman" w:hAnsi="Times New Roman" w:cs="Times New Roman"/>
                <w:b/>
                <w:bCs/>
                <w:sz w:val="24"/>
                <w:szCs w:val="24"/>
              </w:rPr>
            </w:pPr>
            <w:r w:rsidRPr="002F6665">
              <w:rPr>
                <w:rFonts w:ascii="Times New Roman" w:hAnsi="Times New Roman" w:cs="Times New Roman"/>
                <w:sz w:val="24"/>
                <w:szCs w:val="24"/>
                <w:lang w:val="en-US"/>
              </w:rPr>
              <w:t>66</w:t>
            </w:r>
            <w:r w:rsidRPr="002F6665">
              <w:rPr>
                <w:rFonts w:ascii="Times New Roman" w:hAnsi="Times New Roman" w:cs="Times New Roman"/>
                <w:sz w:val="24"/>
                <w:szCs w:val="24"/>
              </w:rPr>
              <w:t>,</w:t>
            </w:r>
            <w:r w:rsidRPr="002F6665">
              <w:rPr>
                <w:rFonts w:ascii="Times New Roman" w:hAnsi="Times New Roman" w:cs="Times New Roman"/>
                <w:sz w:val="24"/>
                <w:szCs w:val="24"/>
                <w:lang w:val="en-US"/>
              </w:rPr>
              <w:t>2</w:t>
            </w:r>
          </w:p>
        </w:tc>
      </w:tr>
      <w:tr w:rsidR="00E971AA" w:rsidRPr="002F6665" w14:paraId="370DF15B" w14:textId="77777777" w:rsidTr="00AC0A08">
        <w:tc>
          <w:tcPr>
            <w:tcW w:w="3162" w:type="dxa"/>
          </w:tcPr>
          <w:p w14:paraId="29B5D52F" w14:textId="088325FA" w:rsidR="00955CD7" w:rsidRPr="002F6665" w:rsidRDefault="00955CD7" w:rsidP="00AC0A08">
            <w:pPr>
              <w:rPr>
                <w:rFonts w:ascii="Times New Roman" w:hAnsi="Times New Roman" w:cs="Times New Roman"/>
                <w:b/>
                <w:bCs/>
                <w:sz w:val="24"/>
                <w:szCs w:val="24"/>
              </w:rPr>
            </w:pPr>
            <w:r w:rsidRPr="002F6665">
              <w:rPr>
                <w:rFonts w:ascii="Times New Roman" w:hAnsi="Times New Roman" w:cs="Times New Roman"/>
                <w:sz w:val="24"/>
                <w:szCs w:val="24"/>
              </w:rPr>
              <w:t xml:space="preserve">Алгебра </w:t>
            </w:r>
          </w:p>
        </w:tc>
        <w:tc>
          <w:tcPr>
            <w:tcW w:w="3162" w:type="dxa"/>
            <w:vAlign w:val="center"/>
          </w:tcPr>
          <w:p w14:paraId="3FC02D69" w14:textId="2A548CC3" w:rsidR="00955CD7" w:rsidRPr="002F6665" w:rsidRDefault="00955CD7" w:rsidP="00AC0A08">
            <w:pPr>
              <w:jc w:val="center"/>
              <w:rPr>
                <w:rFonts w:ascii="Times New Roman" w:hAnsi="Times New Roman" w:cs="Times New Roman"/>
                <w:b/>
                <w:bCs/>
                <w:sz w:val="24"/>
                <w:szCs w:val="24"/>
              </w:rPr>
            </w:pPr>
            <w:r w:rsidRPr="002F6665">
              <w:rPr>
                <w:rFonts w:ascii="Times New Roman" w:hAnsi="Times New Roman" w:cs="Times New Roman"/>
                <w:sz w:val="24"/>
                <w:szCs w:val="24"/>
              </w:rPr>
              <w:t>62,6</w:t>
            </w:r>
          </w:p>
        </w:tc>
        <w:tc>
          <w:tcPr>
            <w:tcW w:w="3163" w:type="dxa"/>
            <w:vAlign w:val="center"/>
          </w:tcPr>
          <w:p w14:paraId="4A9AFDF8" w14:textId="08A8DD60" w:rsidR="00955CD7" w:rsidRPr="002F6665" w:rsidRDefault="00955CD7" w:rsidP="00AC0A08">
            <w:pPr>
              <w:jc w:val="center"/>
              <w:rPr>
                <w:rFonts w:ascii="Times New Roman" w:hAnsi="Times New Roman" w:cs="Times New Roman"/>
                <w:b/>
                <w:bCs/>
                <w:sz w:val="24"/>
                <w:szCs w:val="24"/>
              </w:rPr>
            </w:pPr>
            <w:r w:rsidRPr="002F6665">
              <w:rPr>
                <w:rFonts w:ascii="Times New Roman" w:hAnsi="Times New Roman" w:cs="Times New Roman"/>
                <w:sz w:val="24"/>
                <w:szCs w:val="24"/>
              </w:rPr>
              <w:t>57,4</w:t>
            </w:r>
          </w:p>
        </w:tc>
      </w:tr>
      <w:tr w:rsidR="00E971AA" w:rsidRPr="002F6665" w14:paraId="2B4E6A72" w14:textId="77777777" w:rsidTr="00AC0A08">
        <w:tc>
          <w:tcPr>
            <w:tcW w:w="3162" w:type="dxa"/>
          </w:tcPr>
          <w:p w14:paraId="2BE4D684" w14:textId="7A56548D" w:rsidR="00955CD7" w:rsidRPr="002F6665" w:rsidRDefault="00955CD7" w:rsidP="00AC0A08">
            <w:pPr>
              <w:rPr>
                <w:rFonts w:ascii="Times New Roman" w:hAnsi="Times New Roman" w:cs="Times New Roman"/>
                <w:sz w:val="24"/>
                <w:szCs w:val="24"/>
              </w:rPr>
            </w:pPr>
            <w:r w:rsidRPr="002F6665">
              <w:rPr>
                <w:rFonts w:ascii="Times New Roman" w:hAnsi="Times New Roman" w:cs="Times New Roman"/>
                <w:sz w:val="24"/>
                <w:szCs w:val="24"/>
              </w:rPr>
              <w:t>Орыс әдебиеті</w:t>
            </w:r>
          </w:p>
        </w:tc>
        <w:tc>
          <w:tcPr>
            <w:tcW w:w="3162" w:type="dxa"/>
            <w:vAlign w:val="center"/>
          </w:tcPr>
          <w:p w14:paraId="050654B5" w14:textId="5CF6ADD1"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71,7</w:t>
            </w:r>
          </w:p>
        </w:tc>
        <w:tc>
          <w:tcPr>
            <w:tcW w:w="3163" w:type="dxa"/>
            <w:vAlign w:val="center"/>
          </w:tcPr>
          <w:p w14:paraId="5EEC538E" w14:textId="7E7709DB"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78,4</w:t>
            </w:r>
          </w:p>
        </w:tc>
      </w:tr>
      <w:tr w:rsidR="00E971AA" w:rsidRPr="002F6665" w14:paraId="3B228212" w14:textId="77777777" w:rsidTr="00AC0A08">
        <w:tc>
          <w:tcPr>
            <w:tcW w:w="3162" w:type="dxa"/>
          </w:tcPr>
          <w:p w14:paraId="3C301796" w14:textId="35E4AE41" w:rsidR="00955CD7" w:rsidRPr="002F6665" w:rsidRDefault="00955CD7" w:rsidP="00AC0A08">
            <w:pPr>
              <w:rPr>
                <w:rFonts w:ascii="Times New Roman" w:hAnsi="Times New Roman" w:cs="Times New Roman"/>
                <w:sz w:val="24"/>
                <w:szCs w:val="24"/>
              </w:rPr>
            </w:pPr>
            <w:r w:rsidRPr="002F6665">
              <w:rPr>
                <w:rFonts w:ascii="Times New Roman" w:hAnsi="Times New Roman" w:cs="Times New Roman"/>
                <w:sz w:val="24"/>
                <w:szCs w:val="24"/>
              </w:rPr>
              <w:t xml:space="preserve">Физика </w:t>
            </w:r>
          </w:p>
        </w:tc>
        <w:tc>
          <w:tcPr>
            <w:tcW w:w="3162" w:type="dxa"/>
            <w:vAlign w:val="center"/>
          </w:tcPr>
          <w:p w14:paraId="1C05B481" w14:textId="20FDB28E"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66</w:t>
            </w:r>
          </w:p>
        </w:tc>
        <w:tc>
          <w:tcPr>
            <w:tcW w:w="3163" w:type="dxa"/>
            <w:vAlign w:val="center"/>
          </w:tcPr>
          <w:p w14:paraId="21EA78A1" w14:textId="3FB7BB3E"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72</w:t>
            </w:r>
          </w:p>
        </w:tc>
      </w:tr>
      <w:tr w:rsidR="00E971AA" w:rsidRPr="002F6665" w14:paraId="221098F6" w14:textId="77777777" w:rsidTr="00AC0A08">
        <w:tc>
          <w:tcPr>
            <w:tcW w:w="3162" w:type="dxa"/>
          </w:tcPr>
          <w:p w14:paraId="5CA485FB" w14:textId="71C8C7A4" w:rsidR="00955CD7" w:rsidRPr="002F6665" w:rsidRDefault="00955CD7" w:rsidP="00AC0A08">
            <w:pPr>
              <w:rPr>
                <w:rFonts w:ascii="Times New Roman" w:hAnsi="Times New Roman" w:cs="Times New Roman"/>
                <w:sz w:val="24"/>
                <w:szCs w:val="24"/>
              </w:rPr>
            </w:pPr>
            <w:r w:rsidRPr="002F6665">
              <w:rPr>
                <w:rFonts w:ascii="Times New Roman" w:hAnsi="Times New Roman" w:cs="Times New Roman"/>
                <w:sz w:val="24"/>
                <w:szCs w:val="24"/>
              </w:rPr>
              <w:t xml:space="preserve">Химия </w:t>
            </w:r>
          </w:p>
        </w:tc>
        <w:tc>
          <w:tcPr>
            <w:tcW w:w="3162" w:type="dxa"/>
            <w:vAlign w:val="center"/>
          </w:tcPr>
          <w:p w14:paraId="2EB4E120" w14:textId="3E9FDA36"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66,7</w:t>
            </w:r>
          </w:p>
        </w:tc>
        <w:tc>
          <w:tcPr>
            <w:tcW w:w="3163" w:type="dxa"/>
            <w:vAlign w:val="center"/>
          </w:tcPr>
          <w:p w14:paraId="6C2D5486" w14:textId="1583185F"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61,6</w:t>
            </w:r>
          </w:p>
        </w:tc>
      </w:tr>
      <w:tr w:rsidR="00E971AA" w:rsidRPr="002F6665" w14:paraId="2B85B0AF" w14:textId="77777777" w:rsidTr="00AC0A08">
        <w:tc>
          <w:tcPr>
            <w:tcW w:w="3162" w:type="dxa"/>
          </w:tcPr>
          <w:p w14:paraId="3FCBD19B" w14:textId="42D7EB5D" w:rsidR="00955CD7" w:rsidRPr="002F6665" w:rsidRDefault="00955CD7" w:rsidP="00AC0A08">
            <w:pPr>
              <w:rPr>
                <w:rFonts w:ascii="Times New Roman" w:hAnsi="Times New Roman" w:cs="Times New Roman"/>
                <w:sz w:val="24"/>
                <w:szCs w:val="24"/>
              </w:rPr>
            </w:pPr>
            <w:r w:rsidRPr="002F6665">
              <w:rPr>
                <w:rFonts w:ascii="Times New Roman" w:hAnsi="Times New Roman" w:cs="Times New Roman"/>
                <w:sz w:val="24"/>
                <w:szCs w:val="24"/>
              </w:rPr>
              <w:t xml:space="preserve">География </w:t>
            </w:r>
          </w:p>
        </w:tc>
        <w:tc>
          <w:tcPr>
            <w:tcW w:w="3162" w:type="dxa"/>
            <w:vAlign w:val="center"/>
          </w:tcPr>
          <w:p w14:paraId="0935062C" w14:textId="706D14B1"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76,2</w:t>
            </w:r>
          </w:p>
        </w:tc>
        <w:tc>
          <w:tcPr>
            <w:tcW w:w="3163" w:type="dxa"/>
            <w:vAlign w:val="center"/>
          </w:tcPr>
          <w:p w14:paraId="523A8ED0" w14:textId="23BFB633"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82,7</w:t>
            </w:r>
          </w:p>
        </w:tc>
      </w:tr>
      <w:tr w:rsidR="00E971AA" w:rsidRPr="002F6665" w14:paraId="6C118AD3" w14:textId="77777777" w:rsidTr="00AC0A08">
        <w:tc>
          <w:tcPr>
            <w:tcW w:w="3162" w:type="dxa"/>
          </w:tcPr>
          <w:p w14:paraId="1EBE8C05" w14:textId="7807B457" w:rsidR="00955CD7" w:rsidRPr="002F6665" w:rsidRDefault="00955CD7" w:rsidP="00AC0A08">
            <w:pPr>
              <w:rPr>
                <w:rFonts w:ascii="Times New Roman" w:hAnsi="Times New Roman" w:cs="Times New Roman"/>
                <w:sz w:val="24"/>
                <w:szCs w:val="24"/>
              </w:rPr>
            </w:pPr>
            <w:r w:rsidRPr="002F6665">
              <w:rPr>
                <w:rFonts w:ascii="Times New Roman" w:hAnsi="Times New Roman" w:cs="Times New Roman"/>
                <w:sz w:val="24"/>
                <w:szCs w:val="24"/>
              </w:rPr>
              <w:t xml:space="preserve">Биология </w:t>
            </w:r>
          </w:p>
        </w:tc>
        <w:tc>
          <w:tcPr>
            <w:tcW w:w="3162" w:type="dxa"/>
            <w:vAlign w:val="center"/>
          </w:tcPr>
          <w:p w14:paraId="0F0E56CA" w14:textId="5A9E58D4"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74,2</w:t>
            </w:r>
          </w:p>
        </w:tc>
        <w:tc>
          <w:tcPr>
            <w:tcW w:w="3163" w:type="dxa"/>
            <w:vAlign w:val="center"/>
          </w:tcPr>
          <w:p w14:paraId="342434FD" w14:textId="07C29429"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71,4</w:t>
            </w:r>
          </w:p>
        </w:tc>
      </w:tr>
      <w:tr w:rsidR="00E971AA" w:rsidRPr="002F6665" w14:paraId="7BBFD123" w14:textId="77777777" w:rsidTr="00AC0A08">
        <w:tc>
          <w:tcPr>
            <w:tcW w:w="3162" w:type="dxa"/>
          </w:tcPr>
          <w:p w14:paraId="23254B36" w14:textId="08C71B70" w:rsidR="00955CD7" w:rsidRPr="002F6665" w:rsidRDefault="00955CD7" w:rsidP="00AC0A08">
            <w:pPr>
              <w:rPr>
                <w:rFonts w:ascii="Times New Roman" w:hAnsi="Times New Roman" w:cs="Times New Roman"/>
                <w:sz w:val="24"/>
                <w:szCs w:val="24"/>
              </w:rPr>
            </w:pPr>
            <w:r w:rsidRPr="002F6665">
              <w:rPr>
                <w:rFonts w:ascii="Times New Roman" w:hAnsi="Times New Roman" w:cs="Times New Roman"/>
                <w:sz w:val="24"/>
                <w:szCs w:val="24"/>
              </w:rPr>
              <w:t xml:space="preserve">Жаратылыстану ғылымдары </w:t>
            </w:r>
          </w:p>
        </w:tc>
        <w:tc>
          <w:tcPr>
            <w:tcW w:w="3162" w:type="dxa"/>
            <w:vAlign w:val="center"/>
          </w:tcPr>
          <w:p w14:paraId="68C3091E" w14:textId="59744491"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80</w:t>
            </w:r>
          </w:p>
        </w:tc>
        <w:tc>
          <w:tcPr>
            <w:tcW w:w="3163" w:type="dxa"/>
            <w:vAlign w:val="center"/>
          </w:tcPr>
          <w:p w14:paraId="1D41AE13" w14:textId="5C77674F"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8</w:t>
            </w:r>
            <w:r w:rsidRPr="002F6665">
              <w:rPr>
                <w:rFonts w:ascii="Times New Roman" w:hAnsi="Times New Roman" w:cs="Times New Roman"/>
                <w:sz w:val="24"/>
                <w:szCs w:val="24"/>
                <w:lang w:val="en-US"/>
              </w:rPr>
              <w:t>1.2</w:t>
            </w:r>
          </w:p>
        </w:tc>
      </w:tr>
      <w:tr w:rsidR="00E971AA" w:rsidRPr="002F6665" w14:paraId="27475B80" w14:textId="77777777" w:rsidTr="00AC0A08">
        <w:tc>
          <w:tcPr>
            <w:tcW w:w="3162" w:type="dxa"/>
          </w:tcPr>
          <w:p w14:paraId="729D631E" w14:textId="778E183C" w:rsidR="00955CD7" w:rsidRPr="002F6665" w:rsidRDefault="00955CD7" w:rsidP="00AC0A08">
            <w:pPr>
              <w:rPr>
                <w:rFonts w:ascii="Times New Roman" w:hAnsi="Times New Roman" w:cs="Times New Roman"/>
                <w:sz w:val="24"/>
                <w:szCs w:val="24"/>
              </w:rPr>
            </w:pPr>
            <w:r w:rsidRPr="002F6665">
              <w:rPr>
                <w:rFonts w:ascii="Times New Roman" w:hAnsi="Times New Roman" w:cs="Times New Roman"/>
                <w:sz w:val="24"/>
                <w:szCs w:val="24"/>
              </w:rPr>
              <w:t>Қазақстан тарихы</w:t>
            </w:r>
          </w:p>
        </w:tc>
        <w:tc>
          <w:tcPr>
            <w:tcW w:w="3162" w:type="dxa"/>
            <w:vAlign w:val="center"/>
          </w:tcPr>
          <w:p w14:paraId="1AF071C2" w14:textId="2144B4BA"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73</w:t>
            </w:r>
          </w:p>
        </w:tc>
        <w:tc>
          <w:tcPr>
            <w:tcW w:w="3163" w:type="dxa"/>
            <w:vAlign w:val="center"/>
          </w:tcPr>
          <w:p w14:paraId="1548DCB2" w14:textId="63D61205"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73</w:t>
            </w:r>
          </w:p>
        </w:tc>
      </w:tr>
      <w:tr w:rsidR="00E971AA" w:rsidRPr="002F6665" w14:paraId="11C551B6" w14:textId="77777777" w:rsidTr="00AC0A08">
        <w:tc>
          <w:tcPr>
            <w:tcW w:w="3162" w:type="dxa"/>
          </w:tcPr>
          <w:p w14:paraId="1217B056" w14:textId="59DC6A30" w:rsidR="00955CD7" w:rsidRPr="002F6665" w:rsidRDefault="00955CD7" w:rsidP="00AC0A08">
            <w:pPr>
              <w:rPr>
                <w:rFonts w:ascii="Times New Roman" w:hAnsi="Times New Roman" w:cs="Times New Roman"/>
                <w:sz w:val="24"/>
                <w:szCs w:val="24"/>
              </w:rPr>
            </w:pPr>
            <w:r w:rsidRPr="002F6665">
              <w:rPr>
                <w:rFonts w:ascii="Times New Roman" w:hAnsi="Times New Roman" w:cs="Times New Roman"/>
                <w:sz w:val="24"/>
                <w:szCs w:val="24"/>
              </w:rPr>
              <w:t>Дүниежүзі тарихы</w:t>
            </w:r>
          </w:p>
        </w:tc>
        <w:tc>
          <w:tcPr>
            <w:tcW w:w="3162" w:type="dxa"/>
            <w:vAlign w:val="center"/>
          </w:tcPr>
          <w:p w14:paraId="31D4916F" w14:textId="77E2A0AE"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75</w:t>
            </w:r>
          </w:p>
        </w:tc>
        <w:tc>
          <w:tcPr>
            <w:tcW w:w="3163" w:type="dxa"/>
            <w:vAlign w:val="center"/>
          </w:tcPr>
          <w:p w14:paraId="42DC2006" w14:textId="4C3B2CF8"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75,8</w:t>
            </w:r>
          </w:p>
        </w:tc>
      </w:tr>
      <w:tr w:rsidR="00E971AA" w:rsidRPr="002F6665" w14:paraId="5279C3DE" w14:textId="77777777" w:rsidTr="00AC0A08">
        <w:tc>
          <w:tcPr>
            <w:tcW w:w="3162" w:type="dxa"/>
          </w:tcPr>
          <w:p w14:paraId="09DCE4B6" w14:textId="2F51810D" w:rsidR="00955CD7" w:rsidRPr="002F6665" w:rsidRDefault="00955CD7" w:rsidP="00AC0A08">
            <w:pPr>
              <w:rPr>
                <w:rFonts w:ascii="Times New Roman" w:hAnsi="Times New Roman" w:cs="Times New Roman"/>
                <w:sz w:val="24"/>
                <w:szCs w:val="24"/>
              </w:rPr>
            </w:pPr>
            <w:r w:rsidRPr="002F6665">
              <w:rPr>
                <w:rFonts w:ascii="Times New Roman" w:hAnsi="Times New Roman" w:cs="Times New Roman"/>
                <w:sz w:val="24"/>
                <w:szCs w:val="24"/>
              </w:rPr>
              <w:t xml:space="preserve">Геометрия </w:t>
            </w:r>
          </w:p>
        </w:tc>
        <w:tc>
          <w:tcPr>
            <w:tcW w:w="3162" w:type="dxa"/>
            <w:vAlign w:val="center"/>
          </w:tcPr>
          <w:p w14:paraId="7A3EC38D" w14:textId="64D09C39"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66,6</w:t>
            </w:r>
          </w:p>
        </w:tc>
        <w:tc>
          <w:tcPr>
            <w:tcW w:w="3163" w:type="dxa"/>
            <w:vAlign w:val="center"/>
          </w:tcPr>
          <w:p w14:paraId="54E0E338" w14:textId="32062201" w:rsidR="00955CD7" w:rsidRPr="002F6665" w:rsidRDefault="00955CD7" w:rsidP="00AC0A08">
            <w:pPr>
              <w:jc w:val="center"/>
              <w:rPr>
                <w:rFonts w:ascii="Times New Roman" w:hAnsi="Times New Roman" w:cs="Times New Roman"/>
                <w:sz w:val="24"/>
                <w:szCs w:val="24"/>
              </w:rPr>
            </w:pPr>
            <w:r w:rsidRPr="002F6665">
              <w:rPr>
                <w:rFonts w:ascii="Times New Roman" w:hAnsi="Times New Roman" w:cs="Times New Roman"/>
                <w:sz w:val="24"/>
                <w:szCs w:val="24"/>
              </w:rPr>
              <w:t>67</w:t>
            </w:r>
          </w:p>
        </w:tc>
      </w:tr>
      <w:tr w:rsidR="00955CD7" w:rsidRPr="002F6665" w14:paraId="4355F031" w14:textId="77777777" w:rsidTr="00AC0A08">
        <w:tc>
          <w:tcPr>
            <w:tcW w:w="3162" w:type="dxa"/>
          </w:tcPr>
          <w:p w14:paraId="261C0765" w14:textId="77777777" w:rsidR="00955CD7" w:rsidRPr="002F6665" w:rsidRDefault="00955CD7" w:rsidP="00AC0A08">
            <w:pPr>
              <w:rPr>
                <w:rFonts w:ascii="Times New Roman" w:hAnsi="Times New Roman" w:cs="Times New Roman"/>
                <w:sz w:val="24"/>
                <w:szCs w:val="24"/>
              </w:rPr>
            </w:pPr>
          </w:p>
        </w:tc>
        <w:tc>
          <w:tcPr>
            <w:tcW w:w="3162" w:type="dxa"/>
            <w:vAlign w:val="center"/>
          </w:tcPr>
          <w:p w14:paraId="1C546F2E" w14:textId="77777777" w:rsidR="00955CD7" w:rsidRPr="002F6665" w:rsidRDefault="00955CD7" w:rsidP="00AC0A08">
            <w:pPr>
              <w:jc w:val="center"/>
              <w:rPr>
                <w:rFonts w:ascii="Times New Roman" w:hAnsi="Times New Roman" w:cs="Times New Roman"/>
                <w:sz w:val="24"/>
                <w:szCs w:val="24"/>
              </w:rPr>
            </w:pPr>
          </w:p>
        </w:tc>
        <w:tc>
          <w:tcPr>
            <w:tcW w:w="3163" w:type="dxa"/>
            <w:vAlign w:val="center"/>
          </w:tcPr>
          <w:p w14:paraId="6E3A081B" w14:textId="77777777" w:rsidR="00955CD7" w:rsidRPr="002F6665" w:rsidRDefault="00955CD7" w:rsidP="00AC0A08">
            <w:pPr>
              <w:jc w:val="center"/>
              <w:rPr>
                <w:rFonts w:ascii="Times New Roman" w:hAnsi="Times New Roman" w:cs="Times New Roman"/>
                <w:sz w:val="24"/>
                <w:szCs w:val="24"/>
              </w:rPr>
            </w:pPr>
          </w:p>
        </w:tc>
      </w:tr>
    </w:tbl>
    <w:p w14:paraId="7C37DB11" w14:textId="77777777" w:rsidR="00955CD7" w:rsidRPr="002F6665" w:rsidRDefault="00955CD7" w:rsidP="00955CD7">
      <w:pPr>
        <w:spacing w:after="0" w:line="240" w:lineRule="auto"/>
        <w:ind w:firstLine="709"/>
        <w:jc w:val="right"/>
        <w:rPr>
          <w:rFonts w:ascii="Times New Roman" w:hAnsi="Times New Roman" w:cs="Times New Roman"/>
          <w:b/>
          <w:bCs/>
          <w:sz w:val="24"/>
          <w:szCs w:val="24"/>
        </w:rPr>
      </w:pPr>
    </w:p>
    <w:p w14:paraId="0675F78B" w14:textId="77777777" w:rsidR="00437780" w:rsidRPr="002F6665" w:rsidRDefault="00437780" w:rsidP="001557EC">
      <w:pPr>
        <w:pStyle w:val="a3"/>
      </w:pPr>
    </w:p>
    <w:p w14:paraId="60DD593A" w14:textId="77777777" w:rsidR="00437780" w:rsidRPr="002F6665" w:rsidRDefault="00437780" w:rsidP="001557EC">
      <w:pPr>
        <w:pStyle w:val="a3"/>
      </w:pPr>
    </w:p>
    <w:p w14:paraId="32B67CEC" w14:textId="76A6321C" w:rsidR="002A2796" w:rsidRPr="002F6665" w:rsidRDefault="002A2796" w:rsidP="001557EC">
      <w:pPr>
        <w:pStyle w:val="a3"/>
      </w:pPr>
      <w:r w:rsidRPr="002F6665">
        <w:t xml:space="preserve"> </w:t>
      </w:r>
    </w:p>
    <w:p w14:paraId="1DE3320B" w14:textId="77777777" w:rsidR="002A2796" w:rsidRPr="002F6665" w:rsidRDefault="002A2796" w:rsidP="00D56F19">
      <w:pPr>
        <w:spacing w:after="0" w:line="240" w:lineRule="auto"/>
        <w:jc w:val="center"/>
        <w:rPr>
          <w:rFonts w:ascii="Times New Roman" w:hAnsi="Times New Roman" w:cs="Times New Roman"/>
          <w:b/>
          <w:sz w:val="24"/>
          <w:szCs w:val="24"/>
        </w:rPr>
      </w:pPr>
    </w:p>
    <w:p w14:paraId="30038E56"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sz w:val="24"/>
          <w:szCs w:val="24"/>
          <w:u w:val="single"/>
          <w:lang w:eastAsia="ru-RU"/>
        </w:rPr>
        <w:t>Пәндер бойынша білім сапасының мониторингі</w:t>
      </w:r>
    </w:p>
    <w:p w14:paraId="137857E1"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0AD01607" w14:textId="38695B18"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sz w:val="24"/>
          <w:szCs w:val="24"/>
          <w:u w:val="single"/>
          <w:lang w:eastAsia="ru-RU"/>
        </w:rPr>
        <w:t>Қазақ тілі</w:t>
      </w:r>
      <w:r w:rsidR="00A87357">
        <w:rPr>
          <w:rFonts w:ascii="Times New Roman" w:eastAsia="Times New Roman" w:hAnsi="Times New Roman" w:cs="Times New Roman"/>
          <w:b/>
          <w:bCs/>
          <w:sz w:val="24"/>
          <w:szCs w:val="24"/>
          <w:u w:val="single"/>
          <w:lang w:eastAsia="ru-RU"/>
        </w:rPr>
        <w:t>-</w:t>
      </w:r>
      <w:r w:rsidRPr="002F6665">
        <w:rPr>
          <w:rFonts w:ascii="Times New Roman" w:eastAsia="Times New Roman" w:hAnsi="Times New Roman" w:cs="Times New Roman"/>
          <w:b/>
          <w:bCs/>
          <w:sz w:val="24"/>
          <w:szCs w:val="24"/>
          <w:u w:val="single"/>
          <w:lang w:eastAsia="ru-RU"/>
        </w:rPr>
        <w:t xml:space="preserve"> 2024</w:t>
      </w:r>
      <w:r w:rsidR="00A87357">
        <w:rPr>
          <w:rFonts w:ascii="Times New Roman" w:eastAsia="Times New Roman" w:hAnsi="Times New Roman" w:cs="Times New Roman"/>
          <w:b/>
          <w:bCs/>
          <w:sz w:val="24"/>
          <w:szCs w:val="24"/>
          <w:u w:val="single"/>
          <w:lang w:eastAsia="ru-RU"/>
        </w:rPr>
        <w:t>-</w:t>
      </w:r>
      <w:r w:rsidRPr="002F6665">
        <w:rPr>
          <w:rFonts w:ascii="Times New Roman" w:eastAsia="Times New Roman" w:hAnsi="Times New Roman" w:cs="Times New Roman"/>
          <w:b/>
          <w:bCs/>
          <w:sz w:val="24"/>
          <w:szCs w:val="24"/>
          <w:u w:val="single"/>
          <w:lang w:eastAsia="ru-RU"/>
        </w:rPr>
        <w:t>2025</w:t>
      </w:r>
    </w:p>
    <w:p w14:paraId="6BE9C25D"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01D24FFE"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noProof/>
          <w:sz w:val="24"/>
          <w:szCs w:val="24"/>
          <w:lang w:eastAsia="ru-RU"/>
        </w:rPr>
        <w:drawing>
          <wp:inline distT="0" distB="0" distL="0" distR="0" wp14:anchorId="23AA2ECC" wp14:editId="52D21403">
            <wp:extent cx="4638675" cy="2038350"/>
            <wp:effectExtent l="0" t="0" r="9525" b="0"/>
            <wp:docPr id="89539060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C536D74"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279B0576" w14:textId="7E884F3E"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Төмен көрсеткіштер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6Ж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43%, 8Е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42%.</w:t>
      </w:r>
    </w:p>
    <w:p w14:paraId="012D5643"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43530C60" w14:textId="25066BBF"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sz w:val="24"/>
          <w:szCs w:val="24"/>
          <w:u w:val="single"/>
          <w:lang w:eastAsia="ru-RU"/>
        </w:rPr>
        <w:t>Қазақ тілі</w:t>
      </w:r>
      <w:r w:rsidR="00A87357">
        <w:rPr>
          <w:rFonts w:ascii="Times New Roman" w:eastAsia="Times New Roman" w:hAnsi="Times New Roman" w:cs="Times New Roman"/>
          <w:b/>
          <w:bCs/>
          <w:sz w:val="24"/>
          <w:szCs w:val="24"/>
          <w:u w:val="single"/>
          <w:lang w:eastAsia="ru-RU"/>
        </w:rPr>
        <w:t>-</w:t>
      </w:r>
      <w:r w:rsidRPr="002F6665">
        <w:rPr>
          <w:rFonts w:ascii="Times New Roman" w:eastAsia="Times New Roman" w:hAnsi="Times New Roman" w:cs="Times New Roman"/>
          <w:b/>
          <w:bCs/>
          <w:sz w:val="24"/>
          <w:szCs w:val="24"/>
          <w:u w:val="single"/>
          <w:lang w:eastAsia="ru-RU"/>
        </w:rPr>
        <w:t xml:space="preserve"> 2025</w:t>
      </w:r>
      <w:r w:rsidR="00A87357">
        <w:rPr>
          <w:rFonts w:ascii="Times New Roman" w:eastAsia="Times New Roman" w:hAnsi="Times New Roman" w:cs="Times New Roman"/>
          <w:b/>
          <w:bCs/>
          <w:sz w:val="24"/>
          <w:szCs w:val="24"/>
          <w:u w:val="single"/>
          <w:lang w:eastAsia="ru-RU"/>
        </w:rPr>
        <w:t>-</w:t>
      </w:r>
      <w:r w:rsidRPr="002F6665">
        <w:rPr>
          <w:rFonts w:ascii="Times New Roman" w:eastAsia="Times New Roman" w:hAnsi="Times New Roman" w:cs="Times New Roman"/>
          <w:b/>
          <w:bCs/>
          <w:sz w:val="24"/>
          <w:szCs w:val="24"/>
          <w:u w:val="single"/>
          <w:lang w:eastAsia="ru-RU"/>
        </w:rPr>
        <w:t>2026</w:t>
      </w:r>
    </w:p>
    <w:p w14:paraId="640E9604"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1E9E0646"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2F6377B5"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noProof/>
          <w:sz w:val="24"/>
          <w:szCs w:val="24"/>
          <w:lang w:eastAsia="ru-RU"/>
        </w:rPr>
        <w:drawing>
          <wp:inline distT="0" distB="0" distL="0" distR="0" wp14:anchorId="60569101" wp14:editId="7405AC00">
            <wp:extent cx="4638675" cy="2038350"/>
            <wp:effectExtent l="0" t="0" r="9525" b="0"/>
            <wp:docPr id="7512144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5F43126"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540E42D7" w14:textId="7F13F268" w:rsidR="002A2796" w:rsidRPr="002F6665" w:rsidRDefault="002A2796" w:rsidP="003234D9">
      <w:pPr>
        <w:spacing w:after="0" w:line="240" w:lineRule="auto"/>
        <w:ind w:firstLine="709"/>
        <w:jc w:val="both"/>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Егер екі жылдағы сапаны салыстыратын болсақ, 7 және 8 сыныптардан басқа барлық параллельдерде төмендеу байқалады. Ең төменгі сапа 7Ж</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49%, 9Е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46% бұл сыныптар өткен оқу жылында да болды.</w:t>
      </w:r>
    </w:p>
    <w:p w14:paraId="4227093F"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6E9A993D"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3BF5B3D1" w14:textId="15B53E14"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Орыс тілі</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2024</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2025</w:t>
      </w:r>
    </w:p>
    <w:p w14:paraId="5C00401A"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10A803DC"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noProof/>
          <w:sz w:val="24"/>
          <w:szCs w:val="24"/>
          <w:lang w:eastAsia="ru-RU"/>
        </w:rPr>
        <w:drawing>
          <wp:inline distT="0" distB="0" distL="0" distR="0" wp14:anchorId="18A477A2" wp14:editId="788E5099">
            <wp:extent cx="4848225" cy="1790700"/>
            <wp:effectExtent l="0" t="0" r="9525" b="0"/>
            <wp:docPr id="1474056661" name="Диаграмма 14740566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8A8BD4E"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p>
    <w:p w14:paraId="1C731D86" w14:textId="1C24A672"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Төмен көрсеткіштер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6Е сыныбы</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35%; 6Ж сыныбы</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30,4%, 8Е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34,6%, 9Г</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37%.</w:t>
      </w:r>
    </w:p>
    <w:p w14:paraId="07405C66"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4B2569CE" w14:textId="155B411E"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Орыс тілі</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2025</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2026</w:t>
      </w:r>
    </w:p>
    <w:p w14:paraId="7558D8E0"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bCs/>
          <w:noProof/>
          <w:sz w:val="24"/>
          <w:szCs w:val="24"/>
          <w:lang w:eastAsia="ru-RU"/>
        </w:rPr>
        <w:drawing>
          <wp:inline distT="0" distB="0" distL="0" distR="0" wp14:anchorId="06B6FA1E" wp14:editId="34A6002E">
            <wp:extent cx="4848225" cy="1790700"/>
            <wp:effectExtent l="0" t="0" r="9525" b="0"/>
            <wp:docPr id="188185142" name="Диаграмма 188185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C850FCB"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47BBD9DA"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 xml:space="preserve"> Өткен оқу жылымен салыстырғанда:</w:t>
      </w:r>
    </w:p>
    <w:p w14:paraId="0CA16AD2" w14:textId="2074E708" w:rsidR="002A2796" w:rsidRPr="002F6665" w:rsidRDefault="002A2796" w:rsidP="00D56F19">
      <w:pPr>
        <w:spacing w:after="0" w:line="240" w:lineRule="auto"/>
        <w:ind w:firstLine="720"/>
        <w:rPr>
          <w:rFonts w:ascii="Times New Roman" w:eastAsia="Times New Roman" w:hAnsi="Times New Roman" w:cs="Times New Roman"/>
          <w:bCs/>
          <w:sz w:val="24"/>
          <w:szCs w:val="24"/>
          <w:lang w:eastAsia="ru-RU"/>
        </w:rPr>
      </w:pPr>
      <w:r w:rsidRPr="002F6665">
        <w:rPr>
          <w:rFonts w:ascii="Times New Roman" w:eastAsia="Times New Roman" w:hAnsi="Times New Roman" w:cs="Times New Roman"/>
          <w:bCs/>
          <w:sz w:val="24"/>
          <w:szCs w:val="24"/>
          <w:lang w:eastAsia="ru-RU"/>
        </w:rPr>
        <w:t>параллельдерде арттыру</w:t>
      </w:r>
      <w:r w:rsidR="00A5082D">
        <w:rPr>
          <w:rFonts w:ascii="Times New Roman" w:eastAsia="Times New Roman" w:hAnsi="Times New Roman" w:cs="Times New Roman"/>
          <w:bCs/>
          <w:sz w:val="24"/>
          <w:szCs w:val="24"/>
          <w:lang w:val="kk-KZ" w:eastAsia="ru-RU"/>
        </w:rPr>
        <w:t xml:space="preserve"> </w:t>
      </w:r>
      <w:r w:rsidR="00A87357">
        <w:rPr>
          <w:rFonts w:ascii="Times New Roman" w:eastAsia="Times New Roman" w:hAnsi="Times New Roman" w:cs="Times New Roman"/>
          <w:bCs/>
          <w:sz w:val="24"/>
          <w:szCs w:val="24"/>
          <w:lang w:eastAsia="ru-RU"/>
        </w:rPr>
        <w:t>-</w:t>
      </w:r>
      <w:r w:rsidR="00A5082D">
        <w:rPr>
          <w:rFonts w:ascii="Times New Roman" w:eastAsia="Times New Roman" w:hAnsi="Times New Roman" w:cs="Times New Roman"/>
          <w:bCs/>
          <w:sz w:val="24"/>
          <w:szCs w:val="24"/>
          <w:lang w:val="kk-KZ" w:eastAsia="ru-RU"/>
        </w:rPr>
        <w:t xml:space="preserve"> </w:t>
      </w:r>
      <w:r w:rsidRPr="002F6665">
        <w:rPr>
          <w:rFonts w:ascii="Times New Roman" w:eastAsia="Times New Roman" w:hAnsi="Times New Roman" w:cs="Times New Roman"/>
          <w:bCs/>
          <w:sz w:val="24"/>
          <w:szCs w:val="24"/>
          <w:lang w:eastAsia="ru-RU"/>
        </w:rPr>
        <w:t>2</w:t>
      </w:r>
      <w:r w:rsidR="00A5082D">
        <w:rPr>
          <w:rFonts w:ascii="Times New Roman" w:eastAsia="Times New Roman" w:hAnsi="Times New Roman" w:cs="Times New Roman"/>
          <w:bCs/>
          <w:sz w:val="24"/>
          <w:szCs w:val="24"/>
          <w:lang w:val="kk-KZ" w:eastAsia="ru-RU"/>
        </w:rPr>
        <w:t>сын</w:t>
      </w:r>
      <w:r w:rsidRPr="002F6665">
        <w:rPr>
          <w:rFonts w:ascii="Times New Roman" w:eastAsia="Times New Roman" w:hAnsi="Times New Roman" w:cs="Times New Roman"/>
          <w:bCs/>
          <w:sz w:val="24"/>
          <w:szCs w:val="24"/>
          <w:lang w:eastAsia="ru-RU"/>
        </w:rPr>
        <w:t>,</w:t>
      </w:r>
      <w:r w:rsidR="00A5082D">
        <w:rPr>
          <w:rFonts w:ascii="Times New Roman" w:eastAsia="Times New Roman" w:hAnsi="Times New Roman" w:cs="Times New Roman"/>
          <w:bCs/>
          <w:sz w:val="24"/>
          <w:szCs w:val="24"/>
          <w:lang w:val="kk-KZ" w:eastAsia="ru-RU"/>
        </w:rPr>
        <w:t xml:space="preserve"> </w:t>
      </w:r>
      <w:r w:rsidRPr="002F6665">
        <w:rPr>
          <w:rFonts w:ascii="Times New Roman" w:eastAsia="Times New Roman" w:hAnsi="Times New Roman" w:cs="Times New Roman"/>
          <w:bCs/>
          <w:sz w:val="24"/>
          <w:szCs w:val="24"/>
          <w:lang w:eastAsia="ru-RU"/>
        </w:rPr>
        <w:t>5</w:t>
      </w:r>
      <w:r w:rsidR="00A5082D">
        <w:rPr>
          <w:rFonts w:ascii="Times New Roman" w:eastAsia="Times New Roman" w:hAnsi="Times New Roman" w:cs="Times New Roman"/>
          <w:bCs/>
          <w:sz w:val="24"/>
          <w:szCs w:val="24"/>
          <w:lang w:val="kk-KZ" w:eastAsia="ru-RU"/>
        </w:rPr>
        <w:t>сын</w:t>
      </w:r>
      <w:r w:rsidRPr="002F6665">
        <w:rPr>
          <w:rFonts w:ascii="Times New Roman" w:eastAsia="Times New Roman" w:hAnsi="Times New Roman" w:cs="Times New Roman"/>
          <w:bCs/>
          <w:sz w:val="24"/>
          <w:szCs w:val="24"/>
          <w:lang w:eastAsia="ru-RU"/>
        </w:rPr>
        <w:t>,</w:t>
      </w:r>
      <w:r w:rsidR="00A5082D">
        <w:rPr>
          <w:rFonts w:ascii="Times New Roman" w:eastAsia="Times New Roman" w:hAnsi="Times New Roman" w:cs="Times New Roman"/>
          <w:bCs/>
          <w:sz w:val="24"/>
          <w:szCs w:val="24"/>
          <w:lang w:val="kk-KZ" w:eastAsia="ru-RU"/>
        </w:rPr>
        <w:t xml:space="preserve"> </w:t>
      </w:r>
      <w:r w:rsidRPr="002F6665">
        <w:rPr>
          <w:rFonts w:ascii="Times New Roman" w:eastAsia="Times New Roman" w:hAnsi="Times New Roman" w:cs="Times New Roman"/>
          <w:bCs/>
          <w:sz w:val="24"/>
          <w:szCs w:val="24"/>
          <w:lang w:eastAsia="ru-RU"/>
        </w:rPr>
        <w:t>6</w:t>
      </w:r>
      <w:r w:rsidR="00A5082D">
        <w:rPr>
          <w:rFonts w:ascii="Times New Roman" w:eastAsia="Times New Roman" w:hAnsi="Times New Roman" w:cs="Times New Roman"/>
          <w:bCs/>
          <w:sz w:val="24"/>
          <w:szCs w:val="24"/>
          <w:lang w:val="kk-KZ" w:eastAsia="ru-RU"/>
        </w:rPr>
        <w:t>сын</w:t>
      </w:r>
      <w:r w:rsidRPr="002F6665">
        <w:rPr>
          <w:rFonts w:ascii="Times New Roman" w:eastAsia="Times New Roman" w:hAnsi="Times New Roman" w:cs="Times New Roman"/>
          <w:bCs/>
          <w:sz w:val="24"/>
          <w:szCs w:val="24"/>
          <w:lang w:eastAsia="ru-RU"/>
        </w:rPr>
        <w:t>, 7</w:t>
      </w:r>
      <w:r w:rsidR="00A5082D">
        <w:rPr>
          <w:rFonts w:ascii="Times New Roman" w:eastAsia="Times New Roman" w:hAnsi="Times New Roman" w:cs="Times New Roman"/>
          <w:bCs/>
          <w:sz w:val="24"/>
          <w:szCs w:val="24"/>
          <w:lang w:val="kk-KZ" w:eastAsia="ru-RU"/>
        </w:rPr>
        <w:t>сын</w:t>
      </w:r>
      <w:r w:rsidRPr="002F6665">
        <w:rPr>
          <w:rFonts w:ascii="Times New Roman" w:eastAsia="Times New Roman" w:hAnsi="Times New Roman" w:cs="Times New Roman"/>
          <w:bCs/>
          <w:sz w:val="24"/>
          <w:szCs w:val="24"/>
          <w:lang w:eastAsia="ru-RU"/>
        </w:rPr>
        <w:t>,</w:t>
      </w:r>
      <w:r w:rsidR="00A5082D">
        <w:rPr>
          <w:rFonts w:ascii="Times New Roman" w:eastAsia="Times New Roman" w:hAnsi="Times New Roman" w:cs="Times New Roman"/>
          <w:bCs/>
          <w:sz w:val="24"/>
          <w:szCs w:val="24"/>
          <w:lang w:val="kk-KZ" w:eastAsia="ru-RU"/>
        </w:rPr>
        <w:t xml:space="preserve"> </w:t>
      </w:r>
      <w:r w:rsidRPr="002F6665">
        <w:rPr>
          <w:rFonts w:ascii="Times New Roman" w:eastAsia="Times New Roman" w:hAnsi="Times New Roman" w:cs="Times New Roman"/>
          <w:bCs/>
          <w:sz w:val="24"/>
          <w:szCs w:val="24"/>
          <w:lang w:eastAsia="ru-RU"/>
        </w:rPr>
        <w:t>8</w:t>
      </w:r>
      <w:r w:rsidR="00A5082D">
        <w:rPr>
          <w:rFonts w:ascii="Times New Roman" w:eastAsia="Times New Roman" w:hAnsi="Times New Roman" w:cs="Times New Roman"/>
          <w:bCs/>
          <w:sz w:val="24"/>
          <w:szCs w:val="24"/>
          <w:lang w:val="kk-KZ" w:eastAsia="ru-RU"/>
        </w:rPr>
        <w:t>сын</w:t>
      </w:r>
      <w:r w:rsidRPr="002F6665">
        <w:rPr>
          <w:rFonts w:ascii="Times New Roman" w:eastAsia="Times New Roman" w:hAnsi="Times New Roman" w:cs="Times New Roman"/>
          <w:bCs/>
          <w:sz w:val="24"/>
          <w:szCs w:val="24"/>
          <w:lang w:eastAsia="ru-RU"/>
        </w:rPr>
        <w:t>,</w:t>
      </w:r>
      <w:r w:rsidR="00A5082D">
        <w:rPr>
          <w:rFonts w:ascii="Times New Roman" w:eastAsia="Times New Roman" w:hAnsi="Times New Roman" w:cs="Times New Roman"/>
          <w:bCs/>
          <w:sz w:val="24"/>
          <w:szCs w:val="24"/>
          <w:lang w:val="kk-KZ" w:eastAsia="ru-RU"/>
        </w:rPr>
        <w:t xml:space="preserve"> </w:t>
      </w:r>
      <w:r w:rsidRPr="002F6665">
        <w:rPr>
          <w:rFonts w:ascii="Times New Roman" w:eastAsia="Times New Roman" w:hAnsi="Times New Roman" w:cs="Times New Roman"/>
          <w:bCs/>
          <w:sz w:val="24"/>
          <w:szCs w:val="24"/>
          <w:lang w:eastAsia="ru-RU"/>
        </w:rPr>
        <w:t>11</w:t>
      </w:r>
      <w:r w:rsidR="00A5082D">
        <w:rPr>
          <w:rFonts w:ascii="Times New Roman" w:eastAsia="Times New Roman" w:hAnsi="Times New Roman" w:cs="Times New Roman"/>
          <w:bCs/>
          <w:sz w:val="24"/>
          <w:szCs w:val="24"/>
          <w:lang w:val="kk-KZ" w:eastAsia="ru-RU"/>
        </w:rPr>
        <w:t>сын</w:t>
      </w:r>
    </w:p>
    <w:p w14:paraId="278BBFF9" w14:textId="1F6C83F8" w:rsidR="002A2796" w:rsidRPr="002F6665" w:rsidRDefault="002A2796" w:rsidP="00D56F19">
      <w:pPr>
        <w:spacing w:after="0" w:line="240" w:lineRule="auto"/>
        <w:ind w:firstLine="720"/>
        <w:rPr>
          <w:rFonts w:ascii="Times New Roman" w:eastAsia="Times New Roman" w:hAnsi="Times New Roman" w:cs="Times New Roman"/>
          <w:bCs/>
          <w:sz w:val="24"/>
          <w:szCs w:val="24"/>
          <w:lang w:eastAsia="ru-RU"/>
        </w:rPr>
      </w:pPr>
      <w:r w:rsidRPr="002F6665">
        <w:rPr>
          <w:rFonts w:ascii="Times New Roman" w:eastAsia="Times New Roman" w:hAnsi="Times New Roman" w:cs="Times New Roman"/>
          <w:bCs/>
          <w:sz w:val="24"/>
          <w:szCs w:val="24"/>
          <w:lang w:eastAsia="ru-RU"/>
        </w:rPr>
        <w:t xml:space="preserve">параллельдерде төмендету </w:t>
      </w:r>
      <w:r w:rsidR="00A5082D">
        <w:rPr>
          <w:rFonts w:ascii="Times New Roman" w:eastAsia="Times New Roman" w:hAnsi="Times New Roman" w:cs="Times New Roman"/>
          <w:bCs/>
          <w:sz w:val="24"/>
          <w:szCs w:val="24"/>
          <w:lang w:eastAsia="ru-RU"/>
        </w:rPr>
        <w:t>–</w:t>
      </w:r>
      <w:r w:rsidR="00A5082D">
        <w:rPr>
          <w:rFonts w:ascii="Times New Roman" w:eastAsia="Times New Roman" w:hAnsi="Times New Roman" w:cs="Times New Roman"/>
          <w:bCs/>
          <w:sz w:val="24"/>
          <w:szCs w:val="24"/>
          <w:lang w:val="kk-KZ" w:eastAsia="ru-RU"/>
        </w:rPr>
        <w:t xml:space="preserve"> </w:t>
      </w:r>
      <w:r w:rsidRPr="002F6665">
        <w:rPr>
          <w:rFonts w:ascii="Times New Roman" w:eastAsia="Times New Roman" w:hAnsi="Times New Roman" w:cs="Times New Roman"/>
          <w:bCs/>
          <w:sz w:val="24"/>
          <w:szCs w:val="24"/>
          <w:lang w:eastAsia="ru-RU"/>
        </w:rPr>
        <w:t>3</w:t>
      </w:r>
      <w:r w:rsidR="00A5082D">
        <w:rPr>
          <w:rFonts w:ascii="Times New Roman" w:eastAsia="Times New Roman" w:hAnsi="Times New Roman" w:cs="Times New Roman"/>
          <w:bCs/>
          <w:sz w:val="24"/>
          <w:szCs w:val="24"/>
          <w:lang w:val="kk-KZ" w:eastAsia="ru-RU"/>
        </w:rPr>
        <w:t>сын</w:t>
      </w:r>
      <w:r w:rsidRPr="002F6665">
        <w:rPr>
          <w:rFonts w:ascii="Times New Roman" w:eastAsia="Times New Roman" w:hAnsi="Times New Roman" w:cs="Times New Roman"/>
          <w:bCs/>
          <w:sz w:val="24"/>
          <w:szCs w:val="24"/>
          <w:lang w:eastAsia="ru-RU"/>
        </w:rPr>
        <w:t>,4</w:t>
      </w:r>
      <w:r w:rsidR="00A5082D">
        <w:rPr>
          <w:rFonts w:ascii="Times New Roman" w:eastAsia="Times New Roman" w:hAnsi="Times New Roman" w:cs="Times New Roman"/>
          <w:bCs/>
          <w:sz w:val="24"/>
          <w:szCs w:val="24"/>
          <w:lang w:val="kk-KZ" w:eastAsia="ru-RU"/>
        </w:rPr>
        <w:t>сын</w:t>
      </w:r>
      <w:r w:rsidRPr="002F6665">
        <w:rPr>
          <w:rFonts w:ascii="Times New Roman" w:eastAsia="Times New Roman" w:hAnsi="Times New Roman" w:cs="Times New Roman"/>
          <w:bCs/>
          <w:sz w:val="24"/>
          <w:szCs w:val="24"/>
          <w:lang w:eastAsia="ru-RU"/>
        </w:rPr>
        <w:t>,</w:t>
      </w:r>
      <w:r w:rsidR="00A5082D">
        <w:rPr>
          <w:rFonts w:ascii="Times New Roman" w:eastAsia="Times New Roman" w:hAnsi="Times New Roman" w:cs="Times New Roman"/>
          <w:bCs/>
          <w:sz w:val="24"/>
          <w:szCs w:val="24"/>
          <w:lang w:val="kk-KZ" w:eastAsia="ru-RU"/>
        </w:rPr>
        <w:t xml:space="preserve"> </w:t>
      </w:r>
      <w:r w:rsidRPr="002F6665">
        <w:rPr>
          <w:rFonts w:ascii="Times New Roman" w:eastAsia="Times New Roman" w:hAnsi="Times New Roman" w:cs="Times New Roman"/>
          <w:bCs/>
          <w:sz w:val="24"/>
          <w:szCs w:val="24"/>
          <w:lang w:eastAsia="ru-RU"/>
        </w:rPr>
        <w:t>10</w:t>
      </w:r>
      <w:r w:rsidR="00A5082D">
        <w:rPr>
          <w:rFonts w:ascii="Times New Roman" w:eastAsia="Times New Roman" w:hAnsi="Times New Roman" w:cs="Times New Roman"/>
          <w:bCs/>
          <w:sz w:val="24"/>
          <w:szCs w:val="24"/>
          <w:lang w:val="kk-KZ" w:eastAsia="ru-RU"/>
        </w:rPr>
        <w:t>сын</w:t>
      </w:r>
    </w:p>
    <w:p w14:paraId="37508A73" w14:textId="25D6894A" w:rsidR="002A2796" w:rsidRPr="002F6665" w:rsidRDefault="002A2796" w:rsidP="00D56F19">
      <w:pPr>
        <w:spacing w:after="0" w:line="240" w:lineRule="auto"/>
        <w:ind w:firstLine="720"/>
        <w:rPr>
          <w:rFonts w:ascii="Times New Roman" w:eastAsia="Times New Roman" w:hAnsi="Times New Roman" w:cs="Times New Roman"/>
          <w:bCs/>
          <w:sz w:val="24"/>
          <w:szCs w:val="24"/>
          <w:lang w:eastAsia="ru-RU"/>
        </w:rPr>
      </w:pPr>
      <w:r w:rsidRPr="002F6665">
        <w:rPr>
          <w:rFonts w:ascii="Times New Roman" w:eastAsia="Times New Roman" w:hAnsi="Times New Roman" w:cs="Times New Roman"/>
          <w:bCs/>
          <w:sz w:val="24"/>
          <w:szCs w:val="24"/>
          <w:lang w:eastAsia="ru-RU"/>
        </w:rPr>
        <w:t>тұрақты</w:t>
      </w:r>
      <w:r w:rsidR="00A87357">
        <w:rPr>
          <w:rFonts w:ascii="Times New Roman" w:eastAsia="Times New Roman" w:hAnsi="Times New Roman" w:cs="Times New Roman"/>
          <w:bCs/>
          <w:sz w:val="24"/>
          <w:szCs w:val="24"/>
          <w:lang w:eastAsia="ru-RU"/>
        </w:rPr>
        <w:t>-</w:t>
      </w:r>
      <w:r w:rsidRPr="002F6665">
        <w:rPr>
          <w:rFonts w:ascii="Times New Roman" w:eastAsia="Times New Roman" w:hAnsi="Times New Roman" w:cs="Times New Roman"/>
          <w:bCs/>
          <w:sz w:val="24"/>
          <w:szCs w:val="24"/>
          <w:lang w:eastAsia="ru-RU"/>
        </w:rPr>
        <w:t xml:space="preserve">параллель </w:t>
      </w:r>
      <w:r w:rsidR="00A5082D">
        <w:rPr>
          <w:rFonts w:ascii="Times New Roman" w:eastAsia="Times New Roman" w:hAnsi="Times New Roman" w:cs="Times New Roman"/>
          <w:bCs/>
          <w:sz w:val="24"/>
          <w:szCs w:val="24"/>
          <w:lang w:eastAsia="ru-RU"/>
        </w:rPr>
        <w:t>–</w:t>
      </w:r>
      <w:r w:rsidR="00A5082D">
        <w:rPr>
          <w:rFonts w:ascii="Times New Roman" w:eastAsia="Times New Roman" w:hAnsi="Times New Roman" w:cs="Times New Roman"/>
          <w:bCs/>
          <w:sz w:val="24"/>
          <w:szCs w:val="24"/>
          <w:lang w:val="kk-KZ" w:eastAsia="ru-RU"/>
        </w:rPr>
        <w:t xml:space="preserve"> </w:t>
      </w:r>
      <w:r w:rsidRPr="002F6665">
        <w:rPr>
          <w:rFonts w:ascii="Times New Roman" w:eastAsia="Times New Roman" w:hAnsi="Times New Roman" w:cs="Times New Roman"/>
          <w:bCs/>
          <w:sz w:val="24"/>
          <w:szCs w:val="24"/>
          <w:lang w:eastAsia="ru-RU"/>
        </w:rPr>
        <w:t>9</w:t>
      </w:r>
      <w:r w:rsidR="00A5082D">
        <w:rPr>
          <w:rFonts w:ascii="Times New Roman" w:eastAsia="Times New Roman" w:hAnsi="Times New Roman" w:cs="Times New Roman"/>
          <w:bCs/>
          <w:sz w:val="24"/>
          <w:szCs w:val="24"/>
          <w:lang w:val="kk-KZ" w:eastAsia="ru-RU"/>
        </w:rPr>
        <w:t>сын</w:t>
      </w:r>
    </w:p>
    <w:p w14:paraId="27DC3333" w14:textId="77777777" w:rsidR="002A2796" w:rsidRPr="002F6665" w:rsidRDefault="002A2796" w:rsidP="00D56F19">
      <w:pPr>
        <w:spacing w:after="0" w:line="240" w:lineRule="auto"/>
        <w:rPr>
          <w:rFonts w:ascii="Times New Roman" w:eastAsia="Times New Roman" w:hAnsi="Times New Roman" w:cs="Times New Roman"/>
          <w:bCs/>
          <w:sz w:val="24"/>
          <w:szCs w:val="24"/>
          <w:lang w:eastAsia="ru-RU"/>
        </w:rPr>
      </w:pPr>
    </w:p>
    <w:p w14:paraId="45A4E1B3" w14:textId="761CC873"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sz w:val="24"/>
          <w:szCs w:val="24"/>
          <w:lang w:eastAsia="ru-RU"/>
        </w:rPr>
        <w:t>Ең төменгі сапа 7Ж</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46%, 8Е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46%, 9Е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46%.  </w:t>
      </w:r>
    </w:p>
    <w:p w14:paraId="61737661"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259145BA" w14:textId="77EAFF24"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 xml:space="preserve">Орыс әдебиеті </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2024</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2025</w:t>
      </w:r>
    </w:p>
    <w:p w14:paraId="512CA5EB"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38E60ECC" w14:textId="77777777" w:rsidR="002A2796" w:rsidRPr="002F6665" w:rsidRDefault="002A2796" w:rsidP="00D56F19">
      <w:pPr>
        <w:spacing w:after="0" w:line="240" w:lineRule="auto"/>
        <w:textAlignment w:val="baseline"/>
        <w:rPr>
          <w:rFonts w:ascii="Times New Roman" w:eastAsia="Times New Roman" w:hAnsi="Times New Roman" w:cs="Times New Roman"/>
          <w:bCs/>
          <w:sz w:val="24"/>
          <w:szCs w:val="24"/>
          <w:lang w:eastAsia="ru-RU"/>
        </w:rPr>
      </w:pPr>
    </w:p>
    <w:p w14:paraId="6CD28D8F"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5F61AFCA" wp14:editId="41A1B25F">
            <wp:extent cx="4371975" cy="1847850"/>
            <wp:effectExtent l="0" t="0" r="9525" b="0"/>
            <wp:docPr id="26067386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48DA4E7" w14:textId="2CCA6729"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Төмен көрсеткіштер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6Ж сыныбы</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39%, 7Е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37%, 8Е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38,5%.</w:t>
      </w:r>
    </w:p>
    <w:p w14:paraId="28FC18CC"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6A500CA5" w14:textId="7C26D76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 xml:space="preserve">Орыс әдебиеті </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2025</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2026</w:t>
      </w:r>
    </w:p>
    <w:p w14:paraId="1C01FB2C"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130D89AC"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7344C61E" wp14:editId="30716469">
            <wp:extent cx="4371975" cy="1847850"/>
            <wp:effectExtent l="0" t="0" r="9525" b="0"/>
            <wp:docPr id="41186185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967584A"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5CB2C953" w14:textId="3B219F0C"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7Ж</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46</w:t>
      </w:r>
      <w:r w:rsidR="00A5082D" w:rsidRPr="002F6665">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сапасының төмен пайызы</w:t>
      </w:r>
    </w:p>
    <w:p w14:paraId="51E26911"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75E58AF0" w14:textId="086EA4E2"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Ағылшын тілі</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2024</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2025</w:t>
      </w:r>
    </w:p>
    <w:p w14:paraId="02100A42"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3C663D33"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noProof/>
          <w:sz w:val="24"/>
          <w:szCs w:val="24"/>
          <w:lang w:eastAsia="ru-RU"/>
        </w:rPr>
        <w:drawing>
          <wp:inline distT="0" distB="0" distL="0" distR="0" wp14:anchorId="0925DF33" wp14:editId="0CF04CD8">
            <wp:extent cx="4943475" cy="2543175"/>
            <wp:effectExtent l="0" t="0" r="9525" b="9525"/>
            <wp:docPr id="102078762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46A259"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65CF127C" w14:textId="152977E1"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Төмен көрсеткіштер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6Ж сыныбы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38,5%.</w:t>
      </w:r>
    </w:p>
    <w:p w14:paraId="54051D4D"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6341EF48" w14:textId="09EFCB58"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Ағылшын тілі</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2025</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2026</w:t>
      </w:r>
    </w:p>
    <w:p w14:paraId="738594F7"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66B0B294"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noProof/>
          <w:sz w:val="24"/>
          <w:szCs w:val="24"/>
          <w:lang w:eastAsia="ru-RU"/>
        </w:rPr>
        <w:drawing>
          <wp:inline distT="0" distB="0" distL="0" distR="0" wp14:anchorId="79C0BF79" wp14:editId="727E9052">
            <wp:extent cx="4714875" cy="1838325"/>
            <wp:effectExtent l="0" t="0" r="9525" b="9525"/>
            <wp:docPr id="103447083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3BFB281"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0C2FD76F" w14:textId="77777777" w:rsidR="002A2796" w:rsidRPr="002F6665" w:rsidRDefault="002A2796" w:rsidP="00D56F19">
      <w:pPr>
        <w:spacing w:after="0" w:line="240" w:lineRule="auto"/>
        <w:ind w:firstLine="720"/>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Диаграммадан 10 сыныпты қоспағанда, барлық параллельдер бойынша сапаның төмендегенін көруге болады.</w:t>
      </w:r>
    </w:p>
    <w:p w14:paraId="22686543"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1A018E10" w14:textId="08328B39"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Математика /алгебра</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2024</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2025</w:t>
      </w:r>
    </w:p>
    <w:p w14:paraId="48B3C3AB"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33665861"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7C73944B" wp14:editId="790D00D9">
            <wp:extent cx="4371975" cy="2324100"/>
            <wp:effectExtent l="0" t="0" r="9525" b="0"/>
            <wp:docPr id="101196011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859523C"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p>
    <w:p w14:paraId="15B4AF33" w14:textId="0D509121" w:rsidR="002A2796" w:rsidRPr="002F6665" w:rsidRDefault="002A2796" w:rsidP="00D56F19">
      <w:pPr>
        <w:spacing w:after="0" w:line="240" w:lineRule="auto"/>
        <w:jc w:val="center"/>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Өткен жылмен салыстырғанда параллельдер бойынша төмендеу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3кл,8кл, 10</w:t>
      </w:r>
      <w:r w:rsidR="00DF655E">
        <w:rPr>
          <w:rFonts w:ascii="Times New Roman" w:eastAsia="Times New Roman" w:hAnsi="Times New Roman" w:cs="Times New Roman"/>
          <w:sz w:val="24"/>
          <w:szCs w:val="24"/>
          <w:lang w:eastAsia="ru-RU"/>
        </w:rPr>
        <w:t>сынып</w:t>
      </w:r>
    </w:p>
    <w:p w14:paraId="4FB2047A" w14:textId="5B810146"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Төмен көрсеткіштер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6Е сыныбы</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46%, 7Е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44%, 8Е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38,5%,9Д</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35%.</w:t>
      </w:r>
    </w:p>
    <w:p w14:paraId="7B62AB10"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1349707D" w14:textId="4E3E7C3A"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Математика /алгебра</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2025</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2026</w:t>
      </w:r>
    </w:p>
    <w:p w14:paraId="036D1FA4"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0C637AD9"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02E66B90" wp14:editId="5CB927FC">
            <wp:extent cx="4381500" cy="1771650"/>
            <wp:effectExtent l="0" t="0" r="0" b="0"/>
            <wp:docPr id="116606643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6C8702" w14:textId="1DF585AA"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sz w:val="24"/>
          <w:szCs w:val="24"/>
          <w:lang w:eastAsia="ru-RU"/>
        </w:rPr>
        <w:t xml:space="preserve">Төмен көрсеткіштер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6Г</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48%,7Е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38,5%,7Ж</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42%,8А,8Б,8Г</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48%</w:t>
      </w:r>
    </w:p>
    <w:p w14:paraId="6184500F" w14:textId="3C8AAB24"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Жаратылыстану/Биология</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2024</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2025</w:t>
      </w:r>
    </w:p>
    <w:p w14:paraId="2C0044B7"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2158DE39"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463FE2FD" wp14:editId="1BF3D8BB">
            <wp:extent cx="3676650" cy="1466850"/>
            <wp:effectExtent l="0" t="0" r="0" b="0"/>
            <wp:docPr id="115243922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951FDF5"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09888443" w14:textId="14D4A424"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Төмен көрсеткіштер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9Д</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35%, 9Е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48%</w:t>
      </w:r>
    </w:p>
    <w:p w14:paraId="5546B32A"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14542E46" w14:textId="0FB90C00"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Жаратылыстану/Биология</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2025</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2026</w:t>
      </w:r>
    </w:p>
    <w:p w14:paraId="7C7FE900"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521AA055"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74CE4915" wp14:editId="28D6B1F3">
            <wp:extent cx="3676650" cy="1466850"/>
            <wp:effectExtent l="0" t="0" r="0" b="0"/>
            <wp:docPr id="16901771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285B61E" w14:textId="7CBDAECE" w:rsidR="002A2796" w:rsidRPr="002F6665" w:rsidRDefault="002A2796" w:rsidP="00D56F19">
      <w:pPr>
        <w:spacing w:after="0" w:line="240" w:lineRule="auto"/>
        <w:jc w:val="center"/>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Өткен жылмен салыстырғанда параллельдер бойынша төмендеу </w:t>
      </w:r>
      <w:r w:rsidR="00A5082D">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3</w:t>
      </w:r>
      <w:r w:rsidR="00A5082D">
        <w:rPr>
          <w:rFonts w:ascii="Times New Roman" w:eastAsia="Times New Roman" w:hAnsi="Times New Roman" w:cs="Times New Roman"/>
          <w:sz w:val="24"/>
          <w:szCs w:val="24"/>
          <w:lang w:val="kk-KZ" w:eastAsia="ru-RU"/>
        </w:rPr>
        <w:t>сын</w:t>
      </w:r>
      <w:r w:rsidRPr="002F6665">
        <w:rPr>
          <w:rFonts w:ascii="Times New Roman" w:eastAsia="Times New Roman" w:hAnsi="Times New Roman" w:cs="Times New Roman"/>
          <w:sz w:val="24"/>
          <w:szCs w:val="24"/>
          <w:lang w:eastAsia="ru-RU"/>
        </w:rPr>
        <w:t>,</w:t>
      </w:r>
      <w:r w:rsidR="00A5082D">
        <w:rPr>
          <w:rFonts w:ascii="Times New Roman" w:eastAsia="Times New Roman" w:hAnsi="Times New Roman" w:cs="Times New Roman"/>
          <w:sz w:val="24"/>
          <w:szCs w:val="24"/>
          <w:lang w:val="kk-KZ" w:eastAsia="ru-RU"/>
        </w:rPr>
        <w:t xml:space="preserve"> </w:t>
      </w:r>
      <w:r w:rsidRPr="002F6665">
        <w:rPr>
          <w:rFonts w:ascii="Times New Roman" w:eastAsia="Times New Roman" w:hAnsi="Times New Roman" w:cs="Times New Roman"/>
          <w:sz w:val="24"/>
          <w:szCs w:val="24"/>
          <w:lang w:eastAsia="ru-RU"/>
        </w:rPr>
        <w:t>4</w:t>
      </w:r>
      <w:r w:rsidR="00A5082D">
        <w:rPr>
          <w:rFonts w:ascii="Times New Roman" w:eastAsia="Times New Roman" w:hAnsi="Times New Roman" w:cs="Times New Roman"/>
          <w:sz w:val="24"/>
          <w:szCs w:val="24"/>
          <w:lang w:val="kk-KZ" w:eastAsia="ru-RU"/>
        </w:rPr>
        <w:t>сын</w:t>
      </w:r>
      <w:r w:rsidRPr="002F6665">
        <w:rPr>
          <w:rFonts w:ascii="Times New Roman" w:eastAsia="Times New Roman" w:hAnsi="Times New Roman" w:cs="Times New Roman"/>
          <w:sz w:val="24"/>
          <w:szCs w:val="24"/>
          <w:lang w:eastAsia="ru-RU"/>
        </w:rPr>
        <w:t>, 10</w:t>
      </w:r>
      <w:r w:rsidR="00DF655E">
        <w:rPr>
          <w:rFonts w:ascii="Times New Roman" w:eastAsia="Times New Roman" w:hAnsi="Times New Roman" w:cs="Times New Roman"/>
          <w:sz w:val="24"/>
          <w:szCs w:val="24"/>
          <w:lang w:eastAsia="ru-RU"/>
        </w:rPr>
        <w:t>сынып</w:t>
      </w:r>
    </w:p>
    <w:p w14:paraId="3EA8838D"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61CB8C37"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58CF0B92" w14:textId="0D988E71"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 xml:space="preserve">Химия </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2024</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2025</w:t>
      </w:r>
    </w:p>
    <w:p w14:paraId="19FBC7F8"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noProof/>
          <w:sz w:val="24"/>
          <w:szCs w:val="24"/>
          <w:lang w:eastAsia="ru-RU"/>
        </w:rPr>
        <w:drawing>
          <wp:inline distT="0" distB="0" distL="0" distR="0" wp14:anchorId="4F7592EA" wp14:editId="6C91FA77">
            <wp:extent cx="4543425" cy="2114550"/>
            <wp:effectExtent l="0" t="0" r="9525" b="0"/>
            <wp:docPr id="151180559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B332618"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p>
    <w:p w14:paraId="24495EFB"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p>
    <w:p w14:paraId="2DCD8B31" w14:textId="36AEF86A"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Төмен көрсеткіштер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7Е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48%</w:t>
      </w:r>
    </w:p>
    <w:p w14:paraId="41619FA2"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5935D29B" w14:textId="3A89B93A"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 xml:space="preserve">Химия </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2025</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2026</w:t>
      </w:r>
    </w:p>
    <w:p w14:paraId="00DD6C77"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4996B0C6"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bCs/>
          <w:noProof/>
          <w:sz w:val="24"/>
          <w:szCs w:val="24"/>
          <w:lang w:eastAsia="ru-RU"/>
        </w:rPr>
        <w:drawing>
          <wp:inline distT="0" distB="0" distL="0" distR="0" wp14:anchorId="374290CE" wp14:editId="0FBA0621">
            <wp:extent cx="4543425" cy="2114550"/>
            <wp:effectExtent l="0" t="0" r="9525" b="0"/>
            <wp:docPr id="67271664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50887D4" w14:textId="55B17AEC" w:rsidR="002A2796" w:rsidRPr="002F6665" w:rsidRDefault="002A2796" w:rsidP="00D56F19">
      <w:pPr>
        <w:spacing w:after="0" w:line="240" w:lineRule="auto"/>
        <w:jc w:val="center"/>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Өткен жылмен салыстырғанда параллельдер бойынша төмендеу </w:t>
      </w:r>
      <w:r w:rsidR="00A5082D">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8</w:t>
      </w:r>
      <w:r w:rsidR="00A5082D">
        <w:rPr>
          <w:rFonts w:ascii="Times New Roman" w:eastAsia="Times New Roman" w:hAnsi="Times New Roman" w:cs="Times New Roman"/>
          <w:sz w:val="24"/>
          <w:szCs w:val="24"/>
          <w:lang w:val="kk-KZ" w:eastAsia="ru-RU"/>
        </w:rPr>
        <w:t>сын</w:t>
      </w:r>
      <w:r w:rsidRPr="002F6665">
        <w:rPr>
          <w:rFonts w:ascii="Times New Roman" w:eastAsia="Times New Roman" w:hAnsi="Times New Roman" w:cs="Times New Roman"/>
          <w:sz w:val="24"/>
          <w:szCs w:val="24"/>
          <w:lang w:eastAsia="ru-RU"/>
        </w:rPr>
        <w:t>,</w:t>
      </w:r>
      <w:r w:rsidR="00A5082D">
        <w:rPr>
          <w:rFonts w:ascii="Times New Roman" w:eastAsia="Times New Roman" w:hAnsi="Times New Roman" w:cs="Times New Roman"/>
          <w:sz w:val="24"/>
          <w:szCs w:val="24"/>
          <w:lang w:val="kk-KZ" w:eastAsia="ru-RU"/>
        </w:rPr>
        <w:t xml:space="preserve"> </w:t>
      </w:r>
      <w:r w:rsidRPr="002F6665">
        <w:rPr>
          <w:rFonts w:ascii="Times New Roman" w:eastAsia="Times New Roman" w:hAnsi="Times New Roman" w:cs="Times New Roman"/>
          <w:sz w:val="24"/>
          <w:szCs w:val="24"/>
          <w:lang w:eastAsia="ru-RU"/>
        </w:rPr>
        <w:t>10</w:t>
      </w:r>
      <w:r w:rsidR="00DF655E">
        <w:rPr>
          <w:rFonts w:ascii="Times New Roman" w:eastAsia="Times New Roman" w:hAnsi="Times New Roman" w:cs="Times New Roman"/>
          <w:sz w:val="24"/>
          <w:szCs w:val="24"/>
          <w:lang w:eastAsia="ru-RU"/>
        </w:rPr>
        <w:t>сынып</w:t>
      </w:r>
    </w:p>
    <w:p w14:paraId="234FA489"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4167F16A"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4BA53A96" w14:textId="77777777" w:rsidR="002A2796" w:rsidRPr="002F6665" w:rsidRDefault="002A2796" w:rsidP="00D56F19">
      <w:pPr>
        <w:spacing w:after="0" w:line="240" w:lineRule="auto"/>
        <w:rPr>
          <w:rFonts w:ascii="Times New Roman" w:eastAsia="Times New Roman" w:hAnsi="Times New Roman" w:cs="Times New Roman"/>
          <w:b/>
          <w:sz w:val="24"/>
          <w:szCs w:val="24"/>
          <w:lang w:eastAsia="ru-RU"/>
        </w:rPr>
      </w:pPr>
    </w:p>
    <w:p w14:paraId="1CC5667C" w14:textId="7A8E2BAA"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 xml:space="preserve">География </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2024</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2025</w:t>
      </w:r>
    </w:p>
    <w:p w14:paraId="5BF95C4A"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p>
    <w:p w14:paraId="08567A66"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6E89EAEA" wp14:editId="3C06056D">
            <wp:extent cx="4305300" cy="2266950"/>
            <wp:effectExtent l="0" t="0" r="0" b="0"/>
            <wp:docPr id="95559425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8A243AA" w14:textId="62CB2DDF"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Төмен көрсеткіштер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7Е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48%.</w:t>
      </w:r>
    </w:p>
    <w:p w14:paraId="040ABBD6"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2AD4A396" w14:textId="09954083" w:rsidR="002A2796" w:rsidRPr="002F6665" w:rsidRDefault="002A2796" w:rsidP="00D56F19">
      <w:pPr>
        <w:spacing w:after="0" w:line="240" w:lineRule="auto"/>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b/>
          <w:sz w:val="24"/>
          <w:szCs w:val="24"/>
          <w:lang w:eastAsia="ru-RU"/>
        </w:rPr>
        <w:t xml:space="preserve">География </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2025</w:t>
      </w:r>
      <w:r w:rsidR="00A87357">
        <w:rPr>
          <w:rFonts w:ascii="Times New Roman" w:eastAsia="Times New Roman" w:hAnsi="Times New Roman" w:cs="Times New Roman"/>
          <w:b/>
          <w:sz w:val="24"/>
          <w:szCs w:val="24"/>
          <w:lang w:eastAsia="ru-RU"/>
        </w:rPr>
        <w:t>-</w:t>
      </w:r>
      <w:r w:rsidRPr="002F6665">
        <w:rPr>
          <w:rFonts w:ascii="Times New Roman" w:eastAsia="Times New Roman" w:hAnsi="Times New Roman" w:cs="Times New Roman"/>
          <w:b/>
          <w:sz w:val="24"/>
          <w:szCs w:val="24"/>
          <w:lang w:eastAsia="ru-RU"/>
        </w:rPr>
        <w:t>2026</w:t>
      </w:r>
    </w:p>
    <w:p w14:paraId="3A9476BA"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6C9B911D"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4E0AE829" wp14:editId="13794444">
            <wp:extent cx="4305300" cy="2266950"/>
            <wp:effectExtent l="0" t="0" r="0" b="0"/>
            <wp:docPr id="48716813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71AF3AE"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Барлық параллельдерде білім сапасының артуы байқалады.</w:t>
      </w:r>
    </w:p>
    <w:p w14:paraId="500334A6"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2607A75D" w14:textId="4E52B2A5"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 xml:space="preserve">Физика </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2024</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2025</w:t>
      </w:r>
    </w:p>
    <w:p w14:paraId="0EAC5336"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p>
    <w:p w14:paraId="0400E97B" w14:textId="77777777" w:rsidR="002A2796" w:rsidRPr="002F6665" w:rsidRDefault="002A2796" w:rsidP="00D56F19">
      <w:pPr>
        <w:spacing w:after="0" w:line="240" w:lineRule="auto"/>
        <w:jc w:val="center"/>
        <w:textAlignment w:val="baseline"/>
        <w:rPr>
          <w:rFonts w:ascii="Times New Roman" w:eastAsia="Times New Roman" w:hAnsi="Times New Roman" w:cs="Times New Roman"/>
          <w:bCs/>
          <w:sz w:val="24"/>
          <w:szCs w:val="24"/>
          <w:lang w:eastAsia="ru-RU"/>
        </w:rPr>
      </w:pPr>
      <w:r w:rsidRPr="002F6665">
        <w:rPr>
          <w:rFonts w:ascii="Times New Roman" w:eastAsia="Times New Roman" w:hAnsi="Times New Roman" w:cs="Times New Roman"/>
          <w:bCs/>
          <w:noProof/>
          <w:sz w:val="24"/>
          <w:szCs w:val="24"/>
          <w:lang w:eastAsia="ru-RU"/>
        </w:rPr>
        <w:drawing>
          <wp:inline distT="0" distB="0" distL="0" distR="0" wp14:anchorId="2E3C903D" wp14:editId="64763C17">
            <wp:extent cx="3343275" cy="1733550"/>
            <wp:effectExtent l="0" t="0" r="9525" b="0"/>
            <wp:docPr id="110459108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209C344"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p>
    <w:p w14:paraId="3B94C84B" w14:textId="1CF54854"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Төмен көрсеткіштер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7Е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44%, 8Е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38%, 9Г</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44%, 9Д</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25%.</w:t>
      </w:r>
    </w:p>
    <w:p w14:paraId="55D4AEC0"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5B40DCDB"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6265A6FB" w14:textId="7AE7AF4F"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 xml:space="preserve">Физика </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2025</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2026</w:t>
      </w:r>
    </w:p>
    <w:p w14:paraId="70C3DAD3"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24AEC338"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Cs/>
          <w:noProof/>
          <w:sz w:val="24"/>
          <w:szCs w:val="24"/>
          <w:lang w:eastAsia="ru-RU"/>
        </w:rPr>
        <w:drawing>
          <wp:inline distT="0" distB="0" distL="0" distR="0" wp14:anchorId="26EC2695" wp14:editId="4C90EF01">
            <wp:extent cx="3343275" cy="1733550"/>
            <wp:effectExtent l="0" t="0" r="9525" b="0"/>
            <wp:docPr id="56355063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F840AD7"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67A0CF97" w14:textId="7485DED0"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Төмен көрсеткіштер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8А</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48%, 9Е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38,5%, 9А</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47,8%.</w:t>
      </w:r>
    </w:p>
    <w:p w14:paraId="1F48CCDE"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46E82189"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525B6A26" w14:textId="472BAA4B"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Геометрия</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2024</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 xml:space="preserve">2025 </w:t>
      </w:r>
    </w:p>
    <w:p w14:paraId="1804046E"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p>
    <w:p w14:paraId="6D2AB485"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6F2DE123" wp14:editId="4E22EB82">
            <wp:extent cx="4743450" cy="1952625"/>
            <wp:effectExtent l="0" t="0" r="0" b="9525"/>
            <wp:docPr id="8969899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A5C33E0" w14:textId="5CA4843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Төмен көрсеткіштер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7Е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44%, 9Д</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45%.</w:t>
      </w:r>
    </w:p>
    <w:p w14:paraId="5E3EDF08"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2CFF1AC3" w14:textId="2EF93F6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Геометрия</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2025</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 xml:space="preserve">2026 </w:t>
      </w:r>
    </w:p>
    <w:p w14:paraId="51B2710C"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2CB1B45E" wp14:editId="38614155">
            <wp:extent cx="4743450" cy="1952625"/>
            <wp:effectExtent l="0" t="0" r="0" b="9525"/>
            <wp:docPr id="19582782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5A7BAC4"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4EB4D023" w14:textId="0D0CB5CA" w:rsidR="002A2796" w:rsidRPr="002F6665" w:rsidRDefault="002A2796" w:rsidP="00D56F19">
      <w:pPr>
        <w:spacing w:after="0" w:line="240" w:lineRule="auto"/>
        <w:textAlignment w:val="baseline"/>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Төмен көрсеткіш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8А </w:t>
      </w:r>
      <w:r w:rsidR="00A5082D">
        <w:rPr>
          <w:rFonts w:ascii="Times New Roman" w:eastAsia="Times New Roman" w:hAnsi="Times New Roman" w:cs="Times New Roman"/>
          <w:sz w:val="24"/>
          <w:szCs w:val="24"/>
          <w:lang w:val="kk-KZ" w:eastAsia="ru-RU"/>
        </w:rPr>
        <w:t>сын</w:t>
      </w:r>
      <w:r w:rsidRPr="002F6665">
        <w:rPr>
          <w:rFonts w:ascii="Times New Roman" w:eastAsia="Times New Roman" w:hAnsi="Times New Roman" w:cs="Times New Roman"/>
          <w:sz w:val="24"/>
          <w:szCs w:val="24"/>
          <w:lang w:eastAsia="ru-RU"/>
        </w:rPr>
        <w:t xml:space="preserve"> </w:t>
      </w:r>
      <w:r w:rsidR="00A5082D">
        <w:rPr>
          <w:rFonts w:ascii="Times New Roman" w:eastAsia="Times New Roman" w:hAnsi="Times New Roman" w:cs="Times New Roman"/>
          <w:sz w:val="24"/>
          <w:szCs w:val="24"/>
          <w:lang w:eastAsia="ru-RU"/>
        </w:rPr>
        <w:t>–</w:t>
      </w:r>
      <w:r w:rsidR="00A5082D">
        <w:rPr>
          <w:rFonts w:ascii="Times New Roman" w:eastAsia="Times New Roman" w:hAnsi="Times New Roman" w:cs="Times New Roman"/>
          <w:sz w:val="24"/>
          <w:szCs w:val="24"/>
          <w:lang w:val="kk-KZ" w:eastAsia="ru-RU"/>
        </w:rPr>
        <w:t xml:space="preserve"> </w:t>
      </w:r>
      <w:r w:rsidRPr="002F6665">
        <w:rPr>
          <w:rFonts w:ascii="Times New Roman" w:eastAsia="Times New Roman" w:hAnsi="Times New Roman" w:cs="Times New Roman"/>
          <w:sz w:val="24"/>
          <w:szCs w:val="24"/>
          <w:lang w:eastAsia="ru-RU"/>
        </w:rPr>
        <w:t>44,8%</w:t>
      </w:r>
    </w:p>
    <w:p w14:paraId="09A1ADE1" w14:textId="10F3091A"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Қазақстан тарихы</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2024</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2025</w:t>
      </w:r>
    </w:p>
    <w:p w14:paraId="1A983814" w14:textId="77777777" w:rsidR="002A2796" w:rsidRPr="002F6665" w:rsidRDefault="002A2796" w:rsidP="00D56F19">
      <w:pPr>
        <w:spacing w:after="0" w:line="240" w:lineRule="auto"/>
        <w:jc w:val="center"/>
        <w:textAlignment w:val="baseline"/>
        <w:rPr>
          <w:rFonts w:ascii="Times New Roman" w:eastAsia="Times New Roman" w:hAnsi="Times New Roman" w:cs="Times New Roman"/>
          <w:b/>
          <w:bCs/>
          <w:sz w:val="24"/>
          <w:szCs w:val="24"/>
          <w:u w:val="single"/>
          <w:lang w:eastAsia="ru-RU"/>
        </w:rPr>
      </w:pPr>
    </w:p>
    <w:p w14:paraId="5CAC189A"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061422CA" wp14:editId="4D8748BE">
            <wp:extent cx="4343400" cy="1981200"/>
            <wp:effectExtent l="0" t="0" r="0" b="0"/>
            <wp:docPr id="138387518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138B4C5"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077BC7D4" w14:textId="0A670351"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Төмен көрсеткіштер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5Г</w:t>
      </w:r>
      <w:r w:rsidR="00A87357">
        <w:rPr>
          <w:rFonts w:ascii="Times New Roman" w:eastAsia="Times New Roman" w:hAnsi="Times New Roman" w:cs="Times New Roman"/>
          <w:sz w:val="24"/>
          <w:szCs w:val="24"/>
          <w:lang w:eastAsia="ru-RU"/>
        </w:rPr>
        <w:t>-</w:t>
      </w:r>
      <w:r w:rsidR="00A5082D">
        <w:rPr>
          <w:rFonts w:ascii="Times New Roman" w:eastAsia="Times New Roman" w:hAnsi="Times New Roman" w:cs="Times New Roman"/>
          <w:sz w:val="24"/>
          <w:szCs w:val="24"/>
          <w:lang w:val="kk-KZ" w:eastAsia="ru-RU"/>
        </w:rPr>
        <w:t xml:space="preserve"> </w:t>
      </w:r>
      <w:r w:rsidRPr="002F6665">
        <w:rPr>
          <w:rFonts w:ascii="Times New Roman" w:eastAsia="Times New Roman" w:hAnsi="Times New Roman" w:cs="Times New Roman"/>
          <w:sz w:val="24"/>
          <w:szCs w:val="24"/>
          <w:lang w:eastAsia="ru-RU"/>
        </w:rPr>
        <w:t>42%,</w:t>
      </w:r>
      <w:r w:rsidR="00A5082D">
        <w:rPr>
          <w:rFonts w:ascii="Times New Roman" w:eastAsia="Times New Roman" w:hAnsi="Times New Roman" w:cs="Times New Roman"/>
          <w:sz w:val="24"/>
          <w:szCs w:val="24"/>
          <w:lang w:val="kk-KZ" w:eastAsia="ru-RU"/>
        </w:rPr>
        <w:t xml:space="preserve"> </w:t>
      </w:r>
      <w:r w:rsidRPr="002F6665">
        <w:rPr>
          <w:rFonts w:ascii="Times New Roman" w:eastAsia="Times New Roman" w:hAnsi="Times New Roman" w:cs="Times New Roman"/>
          <w:sz w:val="24"/>
          <w:szCs w:val="24"/>
          <w:lang w:eastAsia="ru-RU"/>
        </w:rPr>
        <w:t>7А</w:t>
      </w:r>
      <w:r w:rsidR="00A5082D">
        <w:rPr>
          <w:rFonts w:ascii="Times New Roman" w:eastAsia="Times New Roman" w:hAnsi="Times New Roman" w:cs="Times New Roman"/>
          <w:sz w:val="24"/>
          <w:szCs w:val="24"/>
          <w:lang w:val="kk-KZ" w:eastAsia="ru-RU"/>
        </w:rPr>
        <w:t xml:space="preserve">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46%,</w:t>
      </w:r>
      <w:r w:rsidR="00A5082D">
        <w:rPr>
          <w:rFonts w:ascii="Times New Roman" w:eastAsia="Times New Roman" w:hAnsi="Times New Roman" w:cs="Times New Roman"/>
          <w:sz w:val="24"/>
          <w:szCs w:val="24"/>
          <w:lang w:val="kk-KZ" w:eastAsia="ru-RU"/>
        </w:rPr>
        <w:t xml:space="preserve"> </w:t>
      </w:r>
      <w:r w:rsidRPr="002F6665">
        <w:rPr>
          <w:rFonts w:ascii="Times New Roman" w:eastAsia="Times New Roman" w:hAnsi="Times New Roman" w:cs="Times New Roman"/>
          <w:sz w:val="24"/>
          <w:szCs w:val="24"/>
          <w:lang w:eastAsia="ru-RU"/>
        </w:rPr>
        <w:t>7Е</w:t>
      </w:r>
      <w:r w:rsidR="00A5082D">
        <w:rPr>
          <w:rFonts w:ascii="Times New Roman" w:eastAsia="Times New Roman" w:hAnsi="Times New Roman" w:cs="Times New Roman"/>
          <w:sz w:val="24"/>
          <w:szCs w:val="24"/>
          <w:lang w:val="kk-KZ" w:eastAsia="ru-RU"/>
        </w:rPr>
        <w:t xml:space="preserve"> </w:t>
      </w:r>
      <w:r w:rsidR="00A87357">
        <w:rPr>
          <w:rFonts w:ascii="Times New Roman" w:eastAsia="Times New Roman" w:hAnsi="Times New Roman" w:cs="Times New Roman"/>
          <w:sz w:val="24"/>
          <w:szCs w:val="24"/>
          <w:lang w:eastAsia="ru-RU"/>
        </w:rPr>
        <w:t>-</w:t>
      </w:r>
      <w:r w:rsidR="00A5082D">
        <w:rPr>
          <w:rFonts w:ascii="Times New Roman" w:eastAsia="Times New Roman" w:hAnsi="Times New Roman" w:cs="Times New Roman"/>
          <w:sz w:val="24"/>
          <w:szCs w:val="24"/>
          <w:lang w:val="kk-KZ" w:eastAsia="ru-RU"/>
        </w:rPr>
        <w:t xml:space="preserve"> </w:t>
      </w:r>
      <w:r w:rsidRPr="002F6665">
        <w:rPr>
          <w:rFonts w:ascii="Times New Roman" w:eastAsia="Times New Roman" w:hAnsi="Times New Roman" w:cs="Times New Roman"/>
          <w:sz w:val="24"/>
          <w:szCs w:val="24"/>
          <w:lang w:eastAsia="ru-RU"/>
        </w:rPr>
        <w:t>48%.</w:t>
      </w:r>
    </w:p>
    <w:p w14:paraId="32ADD6D3"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p>
    <w:p w14:paraId="52172914" w14:textId="4AF72D5A"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Қазақстан тарихы</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2025</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2026</w:t>
      </w:r>
    </w:p>
    <w:p w14:paraId="5D8FC898" w14:textId="7777777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59FE850D" wp14:editId="1443305F">
            <wp:extent cx="4343400" cy="1981200"/>
            <wp:effectExtent l="0" t="0" r="0" b="0"/>
            <wp:docPr id="214132981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00F515F" w14:textId="47886F0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Параллельдерде төмендету </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6кл,9</w:t>
      </w:r>
      <w:r w:rsidR="00DF655E">
        <w:rPr>
          <w:rFonts w:ascii="Times New Roman" w:eastAsia="Times New Roman" w:hAnsi="Times New Roman" w:cs="Times New Roman"/>
          <w:sz w:val="24"/>
          <w:szCs w:val="24"/>
          <w:lang w:eastAsia="ru-RU"/>
        </w:rPr>
        <w:t>сынып</w:t>
      </w:r>
      <w:r w:rsidRPr="002F6665">
        <w:rPr>
          <w:rFonts w:ascii="Times New Roman" w:eastAsia="Times New Roman" w:hAnsi="Times New Roman" w:cs="Times New Roman"/>
          <w:sz w:val="24"/>
          <w:szCs w:val="24"/>
          <w:lang w:eastAsia="ru-RU"/>
        </w:rPr>
        <w:t xml:space="preserve"> </w:t>
      </w:r>
    </w:p>
    <w:p w14:paraId="16B1A7C5" w14:textId="35276D39"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Төмен көрсеткіш </w:t>
      </w:r>
      <w:r w:rsidR="00A5082D">
        <w:rPr>
          <w:rFonts w:ascii="Times New Roman" w:eastAsia="Times New Roman" w:hAnsi="Times New Roman" w:cs="Times New Roman"/>
          <w:sz w:val="24"/>
          <w:szCs w:val="24"/>
          <w:lang w:eastAsia="ru-RU"/>
        </w:rPr>
        <w:t>–</w:t>
      </w:r>
      <w:r w:rsidR="00A5082D">
        <w:rPr>
          <w:rFonts w:ascii="Times New Roman" w:eastAsia="Times New Roman" w:hAnsi="Times New Roman" w:cs="Times New Roman"/>
          <w:sz w:val="24"/>
          <w:szCs w:val="24"/>
          <w:lang w:val="kk-KZ" w:eastAsia="ru-RU"/>
        </w:rPr>
        <w:t xml:space="preserve"> </w:t>
      </w:r>
      <w:r w:rsidRPr="002F6665">
        <w:rPr>
          <w:rFonts w:ascii="Times New Roman" w:eastAsia="Times New Roman" w:hAnsi="Times New Roman" w:cs="Times New Roman"/>
          <w:sz w:val="24"/>
          <w:szCs w:val="24"/>
          <w:lang w:eastAsia="ru-RU"/>
        </w:rPr>
        <w:t>6</w:t>
      </w:r>
      <w:r w:rsidR="00A5082D">
        <w:rPr>
          <w:rFonts w:ascii="Times New Roman" w:eastAsia="Times New Roman" w:hAnsi="Times New Roman" w:cs="Times New Roman"/>
          <w:sz w:val="24"/>
          <w:szCs w:val="24"/>
          <w:lang w:val="kk-KZ" w:eastAsia="ru-RU"/>
        </w:rPr>
        <w:t xml:space="preserve">сын </w:t>
      </w:r>
      <w:r w:rsidR="00A5082D">
        <w:rPr>
          <w:rFonts w:ascii="Times New Roman" w:eastAsia="Times New Roman" w:hAnsi="Times New Roman" w:cs="Times New Roman"/>
          <w:sz w:val="24"/>
          <w:szCs w:val="24"/>
          <w:lang w:eastAsia="ru-RU"/>
        </w:rPr>
        <w:t>–</w:t>
      </w:r>
      <w:r w:rsidR="00A5082D">
        <w:rPr>
          <w:rFonts w:ascii="Times New Roman" w:eastAsia="Times New Roman" w:hAnsi="Times New Roman" w:cs="Times New Roman"/>
          <w:sz w:val="24"/>
          <w:szCs w:val="24"/>
          <w:lang w:val="kk-KZ" w:eastAsia="ru-RU"/>
        </w:rPr>
        <w:t xml:space="preserve"> </w:t>
      </w:r>
      <w:r w:rsidRPr="002F6665">
        <w:rPr>
          <w:rFonts w:ascii="Times New Roman" w:eastAsia="Times New Roman" w:hAnsi="Times New Roman" w:cs="Times New Roman"/>
          <w:sz w:val="24"/>
          <w:szCs w:val="24"/>
          <w:lang w:eastAsia="ru-RU"/>
        </w:rPr>
        <w:t>44%,</w:t>
      </w:r>
      <w:r w:rsidR="00A5082D">
        <w:rPr>
          <w:rFonts w:ascii="Times New Roman" w:eastAsia="Times New Roman" w:hAnsi="Times New Roman" w:cs="Times New Roman"/>
          <w:sz w:val="24"/>
          <w:szCs w:val="24"/>
          <w:lang w:val="kk-KZ" w:eastAsia="ru-RU"/>
        </w:rPr>
        <w:t xml:space="preserve"> </w:t>
      </w:r>
      <w:r w:rsidRPr="002F6665">
        <w:rPr>
          <w:rFonts w:ascii="Times New Roman" w:eastAsia="Times New Roman" w:hAnsi="Times New Roman" w:cs="Times New Roman"/>
          <w:sz w:val="24"/>
          <w:szCs w:val="24"/>
          <w:lang w:eastAsia="ru-RU"/>
        </w:rPr>
        <w:t>6Е</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48%,</w:t>
      </w:r>
      <w:r w:rsidR="00A5082D">
        <w:rPr>
          <w:rFonts w:ascii="Times New Roman" w:eastAsia="Times New Roman" w:hAnsi="Times New Roman" w:cs="Times New Roman"/>
          <w:sz w:val="24"/>
          <w:szCs w:val="24"/>
          <w:lang w:val="kk-KZ" w:eastAsia="ru-RU"/>
        </w:rPr>
        <w:t xml:space="preserve"> </w:t>
      </w:r>
      <w:r w:rsidRPr="002F6665">
        <w:rPr>
          <w:rFonts w:ascii="Times New Roman" w:eastAsia="Times New Roman" w:hAnsi="Times New Roman" w:cs="Times New Roman"/>
          <w:sz w:val="24"/>
          <w:szCs w:val="24"/>
          <w:lang w:eastAsia="ru-RU"/>
        </w:rPr>
        <w:t>8А</w:t>
      </w:r>
      <w:r w:rsidR="00A5082D">
        <w:rPr>
          <w:rFonts w:ascii="Times New Roman" w:eastAsia="Times New Roman" w:hAnsi="Times New Roman" w:cs="Times New Roman"/>
          <w:sz w:val="24"/>
          <w:szCs w:val="24"/>
          <w:lang w:val="kk-KZ" w:eastAsia="ru-RU"/>
        </w:rPr>
        <w:t xml:space="preserve"> </w:t>
      </w:r>
      <w:r w:rsidR="00A5082D">
        <w:rPr>
          <w:rFonts w:ascii="Times New Roman" w:eastAsia="Times New Roman" w:hAnsi="Times New Roman" w:cs="Times New Roman"/>
          <w:sz w:val="24"/>
          <w:szCs w:val="24"/>
          <w:lang w:eastAsia="ru-RU"/>
        </w:rPr>
        <w:t>–</w:t>
      </w:r>
      <w:r w:rsidR="00A5082D">
        <w:rPr>
          <w:rFonts w:ascii="Times New Roman" w:eastAsia="Times New Roman" w:hAnsi="Times New Roman" w:cs="Times New Roman"/>
          <w:sz w:val="24"/>
          <w:szCs w:val="24"/>
          <w:lang w:val="kk-KZ" w:eastAsia="ru-RU"/>
        </w:rPr>
        <w:t xml:space="preserve"> </w:t>
      </w:r>
      <w:r w:rsidRPr="002F6665">
        <w:rPr>
          <w:rFonts w:ascii="Times New Roman" w:eastAsia="Times New Roman" w:hAnsi="Times New Roman" w:cs="Times New Roman"/>
          <w:sz w:val="24"/>
          <w:szCs w:val="24"/>
          <w:lang w:eastAsia="ru-RU"/>
        </w:rPr>
        <w:t>48%</w:t>
      </w:r>
    </w:p>
    <w:p w14:paraId="387DE697" w14:textId="647F582E"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 xml:space="preserve">Дүниежүзі тарихы </w:t>
      </w:r>
      <w:r w:rsidR="00A87357">
        <w:rPr>
          <w:rFonts w:ascii="Times New Roman" w:eastAsia="Times New Roman" w:hAnsi="Times New Roman" w:cs="Times New Roman"/>
          <w:b/>
          <w:bCs/>
          <w:sz w:val="24"/>
          <w:szCs w:val="24"/>
          <w:lang w:eastAsia="ru-RU"/>
        </w:rPr>
        <w:t>-</w:t>
      </w:r>
      <w:r w:rsidR="00A5082D">
        <w:rPr>
          <w:rFonts w:ascii="Times New Roman" w:eastAsia="Times New Roman" w:hAnsi="Times New Roman" w:cs="Times New Roman"/>
          <w:b/>
          <w:bCs/>
          <w:sz w:val="24"/>
          <w:szCs w:val="24"/>
          <w:lang w:val="kk-KZ" w:eastAsia="ru-RU"/>
        </w:rPr>
        <w:t xml:space="preserve"> </w:t>
      </w:r>
      <w:r w:rsidRPr="002F6665">
        <w:rPr>
          <w:rFonts w:ascii="Times New Roman" w:eastAsia="Times New Roman" w:hAnsi="Times New Roman" w:cs="Times New Roman"/>
          <w:b/>
          <w:bCs/>
          <w:sz w:val="24"/>
          <w:szCs w:val="24"/>
          <w:lang w:eastAsia="ru-RU"/>
        </w:rPr>
        <w:t>2024</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2025</w:t>
      </w:r>
    </w:p>
    <w:p w14:paraId="51040745"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2297C8CC"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drawing>
          <wp:anchor distT="0" distB="0" distL="114300" distR="114300" simplePos="0" relativeHeight="251659264" behindDoc="0" locked="0" layoutInCell="1" allowOverlap="1" wp14:anchorId="70A36E85" wp14:editId="48D3E57E">
            <wp:simplePos x="1076325" y="6191250"/>
            <wp:positionH relativeFrom="column">
              <wp:align>left</wp:align>
            </wp:positionH>
            <wp:positionV relativeFrom="paragraph">
              <wp:align>top</wp:align>
            </wp:positionV>
            <wp:extent cx="3457575" cy="2190750"/>
            <wp:effectExtent l="0" t="0" r="9525" b="0"/>
            <wp:wrapSquare wrapText="bothSides"/>
            <wp:docPr id="15794503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p>
    <w:p w14:paraId="33FEEEB6"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56188339" w14:textId="77777777" w:rsidR="002A2796" w:rsidRPr="002F6665" w:rsidRDefault="002A2796" w:rsidP="00D56F19">
      <w:pPr>
        <w:tabs>
          <w:tab w:val="left" w:pos="2595"/>
        </w:tabs>
        <w:spacing w:after="0" w:line="240" w:lineRule="auto"/>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sz w:val="24"/>
          <w:szCs w:val="24"/>
          <w:u w:val="single"/>
          <w:lang w:eastAsia="ru-RU"/>
        </w:rPr>
        <w:tab/>
      </w:r>
      <w:r w:rsidRPr="002F6665">
        <w:rPr>
          <w:rFonts w:ascii="Times New Roman" w:eastAsia="Times New Roman" w:hAnsi="Times New Roman" w:cs="Times New Roman"/>
          <w:b/>
          <w:bCs/>
          <w:sz w:val="24"/>
          <w:szCs w:val="24"/>
          <w:u w:val="single"/>
          <w:lang w:eastAsia="ru-RU"/>
        </w:rPr>
        <w:br w:type="textWrapping" w:clear="all"/>
      </w:r>
    </w:p>
    <w:p w14:paraId="056F0A03"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p>
    <w:p w14:paraId="0FDFC293" w14:textId="0CC7D347" w:rsidR="002A2796" w:rsidRPr="002F6665" w:rsidRDefault="002A2796" w:rsidP="00D56F19">
      <w:p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Төмен көрсеткіштер </w:t>
      </w:r>
      <w:r w:rsidR="00A5082D">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 7Е</w:t>
      </w:r>
      <w:r w:rsidR="00A5082D">
        <w:rPr>
          <w:rFonts w:ascii="Times New Roman" w:eastAsia="Times New Roman" w:hAnsi="Times New Roman" w:cs="Times New Roman"/>
          <w:sz w:val="24"/>
          <w:szCs w:val="24"/>
          <w:lang w:val="kk-KZ" w:eastAsia="ru-RU"/>
        </w:rPr>
        <w:t xml:space="preserve"> </w:t>
      </w:r>
      <w:r w:rsidR="00A5082D">
        <w:rPr>
          <w:rFonts w:ascii="Times New Roman" w:eastAsia="Times New Roman" w:hAnsi="Times New Roman" w:cs="Times New Roman"/>
          <w:sz w:val="24"/>
          <w:szCs w:val="24"/>
          <w:lang w:eastAsia="ru-RU"/>
        </w:rPr>
        <w:t>–</w:t>
      </w:r>
      <w:r w:rsidR="00A5082D">
        <w:rPr>
          <w:rFonts w:ascii="Times New Roman" w:eastAsia="Times New Roman" w:hAnsi="Times New Roman" w:cs="Times New Roman"/>
          <w:sz w:val="24"/>
          <w:szCs w:val="24"/>
          <w:lang w:val="kk-KZ" w:eastAsia="ru-RU"/>
        </w:rPr>
        <w:t xml:space="preserve"> </w:t>
      </w:r>
      <w:r w:rsidRPr="002F6665">
        <w:rPr>
          <w:rFonts w:ascii="Times New Roman" w:eastAsia="Times New Roman" w:hAnsi="Times New Roman" w:cs="Times New Roman"/>
          <w:sz w:val="24"/>
          <w:szCs w:val="24"/>
          <w:lang w:eastAsia="ru-RU"/>
        </w:rPr>
        <w:t>48%.</w:t>
      </w:r>
    </w:p>
    <w:p w14:paraId="16383EB2" w14:textId="76EB690F"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 xml:space="preserve">Дүниежүзі тарихы </w:t>
      </w:r>
      <w:r w:rsidR="00A5082D">
        <w:rPr>
          <w:rFonts w:ascii="Times New Roman" w:eastAsia="Times New Roman" w:hAnsi="Times New Roman" w:cs="Times New Roman"/>
          <w:b/>
          <w:bCs/>
          <w:sz w:val="24"/>
          <w:szCs w:val="24"/>
          <w:lang w:eastAsia="ru-RU"/>
        </w:rPr>
        <w:t>–</w:t>
      </w:r>
      <w:r w:rsidR="00A5082D">
        <w:rPr>
          <w:rFonts w:ascii="Times New Roman" w:eastAsia="Times New Roman" w:hAnsi="Times New Roman" w:cs="Times New Roman"/>
          <w:b/>
          <w:bCs/>
          <w:sz w:val="24"/>
          <w:szCs w:val="24"/>
          <w:lang w:val="kk-KZ" w:eastAsia="ru-RU"/>
        </w:rPr>
        <w:t xml:space="preserve"> </w:t>
      </w:r>
      <w:r w:rsidRPr="002F6665">
        <w:rPr>
          <w:rFonts w:ascii="Times New Roman" w:eastAsia="Times New Roman" w:hAnsi="Times New Roman" w:cs="Times New Roman"/>
          <w:b/>
          <w:bCs/>
          <w:sz w:val="24"/>
          <w:szCs w:val="24"/>
          <w:lang w:eastAsia="ru-RU"/>
        </w:rPr>
        <w:t>2025</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2026</w:t>
      </w:r>
    </w:p>
    <w:p w14:paraId="06C9FC79"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u w:val="single"/>
          <w:lang w:eastAsia="ru-RU"/>
        </w:rPr>
      </w:pPr>
      <w:r w:rsidRPr="002F6665">
        <w:rPr>
          <w:rFonts w:ascii="Times New Roman" w:eastAsia="Times New Roman" w:hAnsi="Times New Roman" w:cs="Times New Roman"/>
          <w:b/>
          <w:bCs/>
          <w:noProof/>
          <w:sz w:val="24"/>
          <w:szCs w:val="24"/>
          <w:u w:val="single"/>
          <w:lang w:eastAsia="ru-RU"/>
        </w:rPr>
        <w:drawing>
          <wp:inline distT="0" distB="0" distL="0" distR="0" wp14:anchorId="0417F250" wp14:editId="25B78AE1">
            <wp:extent cx="3457575" cy="2190750"/>
            <wp:effectExtent l="0" t="0" r="9525" b="0"/>
            <wp:docPr id="200524875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DE75E37" w14:textId="77777777" w:rsidR="002A2796" w:rsidRPr="002F6665" w:rsidRDefault="002A2796" w:rsidP="00D56F19">
      <w:pPr>
        <w:spacing w:after="0" w:line="240" w:lineRule="auto"/>
        <w:textAlignment w:val="baseline"/>
        <w:rPr>
          <w:rFonts w:ascii="Times New Roman" w:eastAsia="Times New Roman" w:hAnsi="Times New Roman" w:cs="Times New Roman"/>
          <w:b/>
          <w:bCs/>
          <w:sz w:val="24"/>
          <w:szCs w:val="24"/>
          <w:lang w:eastAsia="ru-RU"/>
        </w:rPr>
      </w:pPr>
      <w:r w:rsidRPr="002F6665">
        <w:rPr>
          <w:rFonts w:ascii="Times New Roman" w:eastAsia="Times New Roman" w:hAnsi="Times New Roman" w:cs="Times New Roman"/>
          <w:b/>
          <w:bCs/>
          <w:sz w:val="24"/>
          <w:szCs w:val="24"/>
          <w:lang w:eastAsia="ru-RU"/>
        </w:rPr>
        <w:t>                                        </w:t>
      </w:r>
    </w:p>
    <w:p w14:paraId="00161690" w14:textId="77777777" w:rsidR="002A2796" w:rsidRPr="002F6665" w:rsidRDefault="002A2796" w:rsidP="00D56F19">
      <w:pPr>
        <w:pStyle w:val="3"/>
        <w:spacing w:before="0" w:after="0"/>
        <w:rPr>
          <w:rFonts w:ascii="Times New Roman" w:hAnsi="Times New Roman"/>
          <w:sz w:val="24"/>
          <w:szCs w:val="24"/>
        </w:rPr>
      </w:pPr>
      <w:r w:rsidRPr="002F6665">
        <w:rPr>
          <w:rFonts w:ascii="Times New Roman" w:hAnsi="Times New Roman"/>
          <w:sz w:val="24"/>
          <w:szCs w:val="24"/>
        </w:rPr>
        <w:t>Жалпы қорытындылар</w:t>
      </w:r>
    </w:p>
    <w:p w14:paraId="6A6C36BA" w14:textId="6D4447B9" w:rsidR="002A2796" w:rsidRPr="002F6665" w:rsidRDefault="002A2796" w:rsidP="00244C5E">
      <w:pPr>
        <w:pStyle w:val="a3"/>
        <w:numPr>
          <w:ilvl w:val="0"/>
          <w:numId w:val="60"/>
        </w:numPr>
        <w:tabs>
          <w:tab w:val="clear" w:pos="720"/>
          <w:tab w:val="num" w:pos="360"/>
        </w:tabs>
        <w:spacing w:before="0" w:beforeAutospacing="0" w:after="0" w:afterAutospacing="0"/>
        <w:ind w:left="360"/>
        <w:jc w:val="both"/>
      </w:pPr>
      <w:r w:rsidRPr="002F6665">
        <w:rPr>
          <w:rStyle w:val="af3"/>
        </w:rPr>
        <w:t>Тұрақты үлгерім</w:t>
      </w:r>
      <w:r w:rsidRPr="002F6665">
        <w:t>:</w:t>
      </w:r>
      <w:r w:rsidR="00244C5E">
        <w:rPr>
          <w:lang w:val="kk-KZ"/>
        </w:rPr>
        <w:t xml:space="preserve"> </w:t>
      </w:r>
      <w:r w:rsidRPr="002F6665">
        <w:t xml:space="preserve">Мектеп бойынша үлгерімнің жалпы көрсеткіші құрады </w:t>
      </w:r>
      <w:r w:rsidRPr="002F6665">
        <w:rPr>
          <w:rStyle w:val="af3"/>
        </w:rPr>
        <w:t>100%</w:t>
      </w:r>
      <w:r w:rsidRPr="002F6665">
        <w:t>, бұл білім беру бағдарламаларын меңгерудің базалық деңгейінің сақталуын көрсетеді.</w:t>
      </w:r>
    </w:p>
    <w:p w14:paraId="547C620D" w14:textId="77777777" w:rsidR="002A2796" w:rsidRPr="002F6665" w:rsidRDefault="002A2796">
      <w:pPr>
        <w:pStyle w:val="a3"/>
        <w:numPr>
          <w:ilvl w:val="0"/>
          <w:numId w:val="60"/>
        </w:numPr>
        <w:tabs>
          <w:tab w:val="clear" w:pos="720"/>
          <w:tab w:val="num" w:pos="360"/>
        </w:tabs>
        <w:spacing w:before="0" w:beforeAutospacing="0" w:after="0" w:afterAutospacing="0"/>
        <w:ind w:left="360"/>
      </w:pPr>
      <w:r w:rsidRPr="002F6665">
        <w:rPr>
          <w:rStyle w:val="af3"/>
        </w:rPr>
        <w:t>Білім сапасының артуы</w:t>
      </w:r>
      <w:r w:rsidRPr="002F6665">
        <w:t>:</w:t>
      </w:r>
    </w:p>
    <w:p w14:paraId="42CA6417" w14:textId="16FEF21B" w:rsidR="002A2796" w:rsidRPr="002F6665" w:rsidRDefault="002A2796" w:rsidP="00244C5E">
      <w:pPr>
        <w:pStyle w:val="a3"/>
        <w:numPr>
          <w:ilvl w:val="1"/>
          <w:numId w:val="60"/>
        </w:numPr>
        <w:spacing w:before="0" w:beforeAutospacing="0" w:after="0" w:afterAutospacing="0"/>
        <w:jc w:val="both"/>
      </w:pPr>
      <w:r w:rsidRPr="002F6665">
        <w:t>Білім сапасы 2023</w:t>
      </w:r>
      <w:r w:rsidR="00A87357">
        <w:t>-</w:t>
      </w:r>
      <w:r w:rsidRPr="002F6665">
        <w:t>2026 жылдармен салыстырғанда 2023</w:t>
      </w:r>
      <w:r w:rsidR="00A87357">
        <w:t>-</w:t>
      </w:r>
      <w:r w:rsidRPr="002F6665">
        <w:t xml:space="preserve">2026 жылдармен салыстырғанда артты </w:t>
      </w:r>
      <w:r w:rsidRPr="002F6665">
        <w:rPr>
          <w:rStyle w:val="af3"/>
        </w:rPr>
        <w:t xml:space="preserve">53% </w:t>
      </w:r>
      <w:r w:rsidR="00A87357">
        <w:rPr>
          <w:rStyle w:val="af3"/>
        </w:rPr>
        <w:t>-</w:t>
      </w:r>
      <w:r w:rsidRPr="002F6665">
        <w:rPr>
          <w:rStyle w:val="af3"/>
        </w:rPr>
        <w:t>дан 57</w:t>
      </w:r>
      <w:r w:rsidR="00A5082D" w:rsidRPr="002F6665">
        <w:rPr>
          <w:rStyle w:val="af3"/>
        </w:rPr>
        <w:t>%</w:t>
      </w:r>
      <w:r w:rsidR="00A87357">
        <w:rPr>
          <w:rStyle w:val="af3"/>
        </w:rPr>
        <w:t>-</w:t>
      </w:r>
      <w:r w:rsidRPr="002F6665">
        <w:rPr>
          <w:rStyle w:val="af3"/>
        </w:rPr>
        <w:t>ге дейін</w:t>
      </w:r>
      <w:r w:rsidRPr="002F6665">
        <w:t>.</w:t>
      </w:r>
    </w:p>
    <w:p w14:paraId="696E9840" w14:textId="4573781E" w:rsidR="002A2796" w:rsidRPr="002F6665" w:rsidRDefault="002A2796" w:rsidP="00244C5E">
      <w:pPr>
        <w:pStyle w:val="a3"/>
        <w:numPr>
          <w:ilvl w:val="1"/>
          <w:numId w:val="60"/>
        </w:numPr>
        <w:spacing w:before="0" w:beforeAutospacing="0" w:after="0" w:afterAutospacing="0"/>
        <w:jc w:val="both"/>
      </w:pPr>
      <w:r w:rsidRPr="002F6665">
        <w:t>11</w:t>
      </w:r>
      <w:r w:rsidR="00A87357">
        <w:t>-</w:t>
      </w:r>
      <w:r w:rsidRPr="002F6665">
        <w:t xml:space="preserve">сынып түлектерінің жақсаруы әсіресе байқалады: сапасы дейін өсті </w:t>
      </w:r>
      <w:r w:rsidRPr="002F6665">
        <w:rPr>
          <w:rStyle w:val="af3"/>
        </w:rPr>
        <w:t>74%</w:t>
      </w:r>
      <w:r w:rsidRPr="002F6665">
        <w:t>.</w:t>
      </w:r>
    </w:p>
    <w:p w14:paraId="52D3BD8B" w14:textId="77777777" w:rsidR="002A2796" w:rsidRPr="002F6665" w:rsidRDefault="002A2796" w:rsidP="00244C5E">
      <w:pPr>
        <w:pStyle w:val="3"/>
        <w:spacing w:before="0" w:after="0"/>
        <w:jc w:val="both"/>
        <w:rPr>
          <w:rFonts w:ascii="Times New Roman" w:hAnsi="Times New Roman"/>
          <w:sz w:val="24"/>
          <w:szCs w:val="24"/>
        </w:rPr>
      </w:pPr>
      <w:r w:rsidRPr="002F6665">
        <w:rPr>
          <w:rFonts w:ascii="Times New Roman" w:hAnsi="Times New Roman"/>
          <w:sz w:val="24"/>
          <w:szCs w:val="24"/>
        </w:rPr>
        <w:t>Проблемалық аймақтар</w:t>
      </w:r>
    </w:p>
    <w:p w14:paraId="201B65B9" w14:textId="77777777" w:rsidR="002A2796" w:rsidRPr="002F6665" w:rsidRDefault="002A2796" w:rsidP="00244C5E">
      <w:pPr>
        <w:pStyle w:val="4"/>
        <w:spacing w:before="0" w:line="240" w:lineRule="auto"/>
        <w:jc w:val="both"/>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1. Контингенттің азаюы:</w:t>
      </w:r>
    </w:p>
    <w:p w14:paraId="561A3715" w14:textId="53E16B88" w:rsidR="002A2796" w:rsidRPr="002F6665" w:rsidRDefault="002A2796" w:rsidP="00244C5E">
      <w:pPr>
        <w:pStyle w:val="a3"/>
        <w:numPr>
          <w:ilvl w:val="0"/>
          <w:numId w:val="61"/>
        </w:numPr>
        <w:spacing w:before="0" w:beforeAutospacing="0" w:after="0" w:afterAutospacing="0"/>
        <w:jc w:val="both"/>
      </w:pPr>
      <w:r w:rsidRPr="002F6665">
        <w:t xml:space="preserve">Бір жыл ішінде оқушылардың жалпы саны төмендеді </w:t>
      </w:r>
      <w:r w:rsidRPr="002F6665">
        <w:rPr>
          <w:rStyle w:val="af3"/>
        </w:rPr>
        <w:t>1253</w:t>
      </w:r>
      <w:r w:rsidR="00A87357">
        <w:rPr>
          <w:rStyle w:val="af3"/>
        </w:rPr>
        <w:t>-</w:t>
      </w:r>
      <w:r w:rsidRPr="002F6665">
        <w:rPr>
          <w:rStyle w:val="af3"/>
        </w:rPr>
        <w:t>тен 1197</w:t>
      </w:r>
      <w:r w:rsidR="00A87357">
        <w:rPr>
          <w:rStyle w:val="af3"/>
        </w:rPr>
        <w:t>-</w:t>
      </w:r>
      <w:r w:rsidRPr="002F6665">
        <w:rPr>
          <w:rStyle w:val="af3"/>
        </w:rPr>
        <w:t xml:space="preserve">ге дейін </w:t>
      </w:r>
      <w:r w:rsidRPr="002F6665">
        <w:t>(−4,5%).</w:t>
      </w:r>
    </w:p>
    <w:p w14:paraId="46C00868" w14:textId="01A77768" w:rsidR="002A2796" w:rsidRPr="002F6665" w:rsidRDefault="002A2796" w:rsidP="00244C5E">
      <w:pPr>
        <w:pStyle w:val="a3"/>
        <w:numPr>
          <w:ilvl w:val="0"/>
          <w:numId w:val="61"/>
        </w:numPr>
        <w:spacing w:before="0" w:beforeAutospacing="0" w:after="0" w:afterAutospacing="0"/>
        <w:jc w:val="both"/>
      </w:pPr>
      <w:r w:rsidRPr="002F6665">
        <w:t xml:space="preserve">Негізгі себеп — </w:t>
      </w:r>
      <w:r w:rsidRPr="002F6665">
        <w:rPr>
          <w:rStyle w:val="af3"/>
        </w:rPr>
        <w:t>көші</w:t>
      </w:r>
      <w:r w:rsidR="00A87357">
        <w:rPr>
          <w:rStyle w:val="af3"/>
        </w:rPr>
        <w:t>-</w:t>
      </w:r>
      <w:r w:rsidRPr="002F6665">
        <w:rPr>
          <w:rStyle w:val="af3"/>
        </w:rPr>
        <w:t>қон процестері</w:t>
      </w:r>
      <w:r w:rsidRPr="002F6665">
        <w:t xml:space="preserve"> (отбасылардың көшуі).</w:t>
      </w:r>
    </w:p>
    <w:p w14:paraId="500F4736" w14:textId="77777777" w:rsidR="002A2796" w:rsidRPr="002F6665" w:rsidRDefault="002A2796" w:rsidP="00244C5E">
      <w:pPr>
        <w:pStyle w:val="4"/>
        <w:spacing w:before="0" w:line="240" w:lineRule="auto"/>
        <w:jc w:val="both"/>
        <w:rPr>
          <w:rFonts w:ascii="Times New Roman" w:hAnsi="Times New Roman" w:cs="Times New Roman"/>
          <w:color w:val="auto"/>
          <w:sz w:val="24"/>
          <w:szCs w:val="24"/>
          <w:lang w:val="ru-RU"/>
        </w:rPr>
      </w:pPr>
      <w:r w:rsidRPr="002F6665">
        <w:rPr>
          <w:rFonts w:ascii="Times New Roman" w:hAnsi="Times New Roman" w:cs="Times New Roman"/>
          <w:color w:val="auto"/>
          <w:sz w:val="24"/>
          <w:szCs w:val="24"/>
          <w:lang w:val="ru-RU"/>
        </w:rPr>
        <w:t>2. Білім сапасының деңгейі төмен пәндер:</w:t>
      </w:r>
    </w:p>
    <w:p w14:paraId="752BBCC1" w14:textId="77777777" w:rsidR="002A2796" w:rsidRPr="002F6665" w:rsidRDefault="002A2796" w:rsidP="00244C5E">
      <w:pPr>
        <w:pStyle w:val="a3"/>
        <w:numPr>
          <w:ilvl w:val="0"/>
          <w:numId w:val="62"/>
        </w:numPr>
        <w:spacing w:before="0" w:beforeAutospacing="0" w:after="0" w:afterAutospacing="0"/>
        <w:jc w:val="both"/>
      </w:pPr>
      <w:r w:rsidRPr="002F6665">
        <w:rPr>
          <w:rStyle w:val="af3"/>
        </w:rPr>
        <w:t>Орыс тілі</w:t>
      </w:r>
      <w:r w:rsidRPr="002F6665">
        <w:t>:</w:t>
      </w:r>
    </w:p>
    <w:p w14:paraId="29F525A9" w14:textId="77777777" w:rsidR="002A2796" w:rsidRPr="002F6665" w:rsidRDefault="002A2796" w:rsidP="00244C5E">
      <w:pPr>
        <w:pStyle w:val="a3"/>
        <w:numPr>
          <w:ilvl w:val="1"/>
          <w:numId w:val="62"/>
        </w:numPr>
        <w:spacing w:before="0" w:beforeAutospacing="0" w:after="0" w:afterAutospacing="0"/>
        <w:jc w:val="both"/>
      </w:pPr>
      <w:r w:rsidRPr="002F6665">
        <w:t>7Ж— 46%, 8Е — 46%, 9Е — 46%.</w:t>
      </w:r>
    </w:p>
    <w:p w14:paraId="3CB28D73" w14:textId="77777777" w:rsidR="002A2796" w:rsidRPr="002F6665" w:rsidRDefault="002A2796" w:rsidP="00244C5E">
      <w:pPr>
        <w:pStyle w:val="a3"/>
        <w:numPr>
          <w:ilvl w:val="0"/>
          <w:numId w:val="62"/>
        </w:numPr>
        <w:spacing w:before="0" w:beforeAutospacing="0" w:after="0" w:afterAutospacing="0"/>
        <w:jc w:val="both"/>
      </w:pPr>
      <w:r w:rsidRPr="002F6665">
        <w:rPr>
          <w:rStyle w:val="af3"/>
        </w:rPr>
        <w:t>Физика</w:t>
      </w:r>
      <w:r w:rsidRPr="002F6665">
        <w:t>:</w:t>
      </w:r>
    </w:p>
    <w:p w14:paraId="28E95270" w14:textId="77777777" w:rsidR="002A2796" w:rsidRPr="002F6665" w:rsidRDefault="002A2796" w:rsidP="00244C5E">
      <w:pPr>
        <w:pStyle w:val="a3"/>
        <w:numPr>
          <w:ilvl w:val="1"/>
          <w:numId w:val="62"/>
        </w:numPr>
        <w:spacing w:before="0" w:beforeAutospacing="0" w:after="0" w:afterAutospacing="0"/>
        <w:jc w:val="both"/>
      </w:pPr>
      <w:r w:rsidRPr="002F6665">
        <w:t>9Е — 38,5%, 9А — 47,8%</w:t>
      </w:r>
    </w:p>
    <w:p w14:paraId="1A0C6E7A" w14:textId="77777777" w:rsidR="002A2796" w:rsidRPr="002F6665" w:rsidRDefault="002A2796" w:rsidP="00244C5E">
      <w:pPr>
        <w:pStyle w:val="a3"/>
        <w:numPr>
          <w:ilvl w:val="0"/>
          <w:numId w:val="62"/>
        </w:numPr>
        <w:spacing w:before="0" w:beforeAutospacing="0" w:after="0" w:afterAutospacing="0"/>
        <w:jc w:val="both"/>
      </w:pPr>
      <w:r w:rsidRPr="002F6665">
        <w:rPr>
          <w:rStyle w:val="af3"/>
        </w:rPr>
        <w:t>Математика/алгебра</w:t>
      </w:r>
      <w:r w:rsidRPr="002F6665">
        <w:t>:</w:t>
      </w:r>
    </w:p>
    <w:p w14:paraId="69F7055A" w14:textId="6190125F" w:rsidR="002A2796" w:rsidRPr="002F6665" w:rsidRDefault="002A2796" w:rsidP="00244C5E">
      <w:pPr>
        <w:pStyle w:val="a3"/>
        <w:numPr>
          <w:ilvl w:val="1"/>
          <w:numId w:val="62"/>
        </w:numPr>
        <w:spacing w:before="0" w:beforeAutospacing="0" w:after="0" w:afterAutospacing="0"/>
        <w:jc w:val="both"/>
      </w:pPr>
      <w:r w:rsidRPr="002F6665">
        <w:t>6Г— 48%, 7Е — 38,5%, 7Ж — 42%, 8А — 48%,8Б</w:t>
      </w:r>
      <w:r w:rsidR="00A87357">
        <w:t>-</w:t>
      </w:r>
      <w:r w:rsidRPr="002F6665">
        <w:t>48,4%</w:t>
      </w:r>
    </w:p>
    <w:p w14:paraId="44952F07" w14:textId="5E570192" w:rsidR="002A2796" w:rsidRPr="002F6665" w:rsidRDefault="002A2796" w:rsidP="00244C5E">
      <w:pPr>
        <w:pStyle w:val="a3"/>
        <w:spacing w:before="0" w:beforeAutospacing="0" w:after="0" w:afterAutospacing="0"/>
        <w:ind w:left="1080"/>
        <w:jc w:val="both"/>
      </w:pPr>
      <w:r w:rsidRPr="002F6665">
        <w:t>8Г</w:t>
      </w:r>
      <w:r w:rsidR="00A87357">
        <w:t>-</w:t>
      </w:r>
      <w:r w:rsidRPr="002F6665">
        <w:t>48,3%</w:t>
      </w:r>
    </w:p>
    <w:p w14:paraId="2A39F783" w14:textId="01646E41" w:rsidR="002A2796" w:rsidRPr="002F6665" w:rsidRDefault="002A2796" w:rsidP="00244C5E">
      <w:pPr>
        <w:pStyle w:val="a3"/>
        <w:numPr>
          <w:ilvl w:val="0"/>
          <w:numId w:val="62"/>
        </w:numPr>
        <w:spacing w:before="0" w:beforeAutospacing="0" w:after="0" w:afterAutospacing="0"/>
        <w:jc w:val="both"/>
        <w:rPr>
          <w:rStyle w:val="af3"/>
          <w:b w:val="0"/>
          <w:bCs w:val="0"/>
        </w:rPr>
      </w:pPr>
      <w:r w:rsidRPr="002F6665">
        <w:rPr>
          <w:rStyle w:val="af3"/>
        </w:rPr>
        <w:t>Қазақстан тарихы – 6Г</w:t>
      </w:r>
      <w:r w:rsidR="00A87357">
        <w:rPr>
          <w:rStyle w:val="af3"/>
        </w:rPr>
        <w:t>-</w:t>
      </w:r>
      <w:r w:rsidRPr="002F6665">
        <w:rPr>
          <w:rStyle w:val="af3"/>
        </w:rPr>
        <w:t>44,4%, 6Е</w:t>
      </w:r>
      <w:r w:rsidR="00A87357">
        <w:rPr>
          <w:rStyle w:val="af3"/>
        </w:rPr>
        <w:t>-</w:t>
      </w:r>
      <w:r w:rsidRPr="002F6665">
        <w:rPr>
          <w:rStyle w:val="af3"/>
        </w:rPr>
        <w:t>48%, 8А</w:t>
      </w:r>
      <w:r w:rsidR="00A87357">
        <w:rPr>
          <w:rStyle w:val="af3"/>
        </w:rPr>
        <w:t>-</w:t>
      </w:r>
      <w:r w:rsidRPr="002F6665">
        <w:rPr>
          <w:rStyle w:val="af3"/>
        </w:rPr>
        <w:t xml:space="preserve">48,3% </w:t>
      </w:r>
    </w:p>
    <w:p w14:paraId="0CD91983" w14:textId="33F4C7EB" w:rsidR="002A2796" w:rsidRPr="002F6665" w:rsidRDefault="002A2796" w:rsidP="00244C5E">
      <w:pPr>
        <w:pStyle w:val="a3"/>
        <w:numPr>
          <w:ilvl w:val="0"/>
          <w:numId w:val="62"/>
        </w:numPr>
        <w:spacing w:before="0" w:beforeAutospacing="0" w:after="0" w:afterAutospacing="0"/>
        <w:jc w:val="both"/>
        <w:rPr>
          <w:b/>
          <w:bCs/>
        </w:rPr>
      </w:pPr>
      <w:r w:rsidRPr="002F6665">
        <w:rPr>
          <w:rStyle w:val="af3"/>
        </w:rPr>
        <w:t>Қазақ тілі мен әдебиеті</w:t>
      </w:r>
      <w:r w:rsidR="00A87357">
        <w:rPr>
          <w:rStyle w:val="af3"/>
        </w:rPr>
        <w:t>-</w:t>
      </w:r>
      <w:r w:rsidRPr="002F6665">
        <w:rPr>
          <w:rStyle w:val="af3"/>
        </w:rPr>
        <w:t>7Ж</w:t>
      </w:r>
      <w:r w:rsidR="00A87357">
        <w:rPr>
          <w:rStyle w:val="af3"/>
        </w:rPr>
        <w:t>-</w:t>
      </w:r>
      <w:r w:rsidRPr="002F6665">
        <w:rPr>
          <w:rStyle w:val="af3"/>
        </w:rPr>
        <w:t>49%, 9Е</w:t>
      </w:r>
      <w:r w:rsidR="00A87357">
        <w:rPr>
          <w:rStyle w:val="af3"/>
        </w:rPr>
        <w:t>-</w:t>
      </w:r>
      <w:r w:rsidRPr="002F6665">
        <w:rPr>
          <w:rStyle w:val="af3"/>
        </w:rPr>
        <w:t>46%</w:t>
      </w:r>
    </w:p>
    <w:p w14:paraId="7FB45D8D" w14:textId="77777777" w:rsidR="002A2796" w:rsidRPr="002F6665" w:rsidRDefault="002A2796" w:rsidP="00244C5E">
      <w:pPr>
        <w:pStyle w:val="4"/>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3. Оқушылар резерві:</w:t>
      </w:r>
    </w:p>
    <w:p w14:paraId="4575D572" w14:textId="77777777" w:rsidR="002A2796" w:rsidRPr="00EE612A" w:rsidRDefault="002A2796" w:rsidP="00244C5E">
      <w:pPr>
        <w:pStyle w:val="a3"/>
        <w:numPr>
          <w:ilvl w:val="0"/>
          <w:numId w:val="63"/>
        </w:numPr>
        <w:spacing w:before="0" w:beforeAutospacing="0" w:after="0" w:afterAutospacing="0"/>
        <w:jc w:val="both"/>
        <w:rPr>
          <w:lang w:val="en-US"/>
        </w:rPr>
      </w:pPr>
      <w:r w:rsidRPr="002F6665">
        <w:rPr>
          <w:rStyle w:val="af3"/>
          <w:lang w:val="kk-KZ"/>
        </w:rPr>
        <w:t xml:space="preserve">33 </w:t>
      </w:r>
      <w:r w:rsidRPr="00EE612A">
        <w:rPr>
          <w:rStyle w:val="af3"/>
          <w:lang w:val="en-US"/>
        </w:rPr>
        <w:t xml:space="preserve"> </w:t>
      </w:r>
      <w:r w:rsidRPr="002F6665">
        <w:rPr>
          <w:rStyle w:val="af3"/>
        </w:rPr>
        <w:t>оқушылардың</w:t>
      </w:r>
      <w:r w:rsidRPr="00EE612A">
        <w:rPr>
          <w:rStyle w:val="af3"/>
          <w:lang w:val="en-US"/>
        </w:rPr>
        <w:t xml:space="preserve"> </w:t>
      </w:r>
      <w:r w:rsidRPr="002F6665">
        <w:rPr>
          <w:rStyle w:val="af3"/>
        </w:rPr>
        <w:t>бір</w:t>
      </w:r>
      <w:r w:rsidRPr="00EE612A">
        <w:rPr>
          <w:rStyle w:val="af3"/>
          <w:lang w:val="en-US"/>
        </w:rPr>
        <w:t xml:space="preserve"> "3" </w:t>
      </w:r>
      <w:r w:rsidRPr="002F6665">
        <w:rPr>
          <w:rStyle w:val="af3"/>
        </w:rPr>
        <w:t>немесе</w:t>
      </w:r>
      <w:r w:rsidRPr="00EE612A">
        <w:rPr>
          <w:rStyle w:val="af3"/>
          <w:lang w:val="en-US"/>
        </w:rPr>
        <w:t xml:space="preserve"> "4" </w:t>
      </w:r>
      <w:r w:rsidRPr="002F6665">
        <w:rPr>
          <w:rStyle w:val="af3"/>
        </w:rPr>
        <w:t>саны</w:t>
      </w:r>
      <w:r w:rsidRPr="00EE612A">
        <w:rPr>
          <w:rStyle w:val="af3"/>
          <w:lang w:val="en-US"/>
        </w:rPr>
        <w:t xml:space="preserve"> </w:t>
      </w:r>
      <w:r w:rsidRPr="002F6665">
        <w:rPr>
          <w:rStyle w:val="af3"/>
        </w:rPr>
        <w:t>бар</w:t>
      </w:r>
      <w:r w:rsidRPr="00EE612A">
        <w:rPr>
          <w:lang w:val="en-US"/>
        </w:rPr>
        <w:t xml:space="preserve">, </w:t>
      </w:r>
      <w:r w:rsidRPr="002F6665">
        <w:t>бұл</w:t>
      </w:r>
      <w:r w:rsidRPr="00EE612A">
        <w:rPr>
          <w:lang w:val="en-US"/>
        </w:rPr>
        <w:t xml:space="preserve"> </w:t>
      </w:r>
      <w:r w:rsidRPr="002F6665">
        <w:t>тұрақсыз</w:t>
      </w:r>
      <w:r w:rsidRPr="00EE612A">
        <w:rPr>
          <w:lang w:val="en-US"/>
        </w:rPr>
        <w:t xml:space="preserve"> </w:t>
      </w:r>
      <w:r w:rsidRPr="002F6665">
        <w:t>білімді</w:t>
      </w:r>
      <w:r w:rsidRPr="00EE612A">
        <w:rPr>
          <w:lang w:val="en-US"/>
        </w:rPr>
        <w:t xml:space="preserve"> </w:t>
      </w:r>
      <w:r w:rsidRPr="002F6665">
        <w:t>және</w:t>
      </w:r>
      <w:r w:rsidRPr="00EE612A">
        <w:rPr>
          <w:lang w:val="en-US"/>
        </w:rPr>
        <w:t xml:space="preserve"> </w:t>
      </w:r>
      <w:r w:rsidRPr="002F6665">
        <w:t>келесі</w:t>
      </w:r>
      <w:r w:rsidRPr="00EE612A">
        <w:rPr>
          <w:lang w:val="en-US"/>
        </w:rPr>
        <w:t xml:space="preserve"> </w:t>
      </w:r>
      <w:r w:rsidRPr="002F6665">
        <w:t>жылы</w:t>
      </w:r>
      <w:r w:rsidRPr="00EE612A">
        <w:rPr>
          <w:lang w:val="en-US"/>
        </w:rPr>
        <w:t xml:space="preserve"> </w:t>
      </w:r>
      <w:r w:rsidRPr="002F6665">
        <w:t>қорытынды</w:t>
      </w:r>
      <w:r w:rsidRPr="00EE612A">
        <w:rPr>
          <w:lang w:val="en-US"/>
        </w:rPr>
        <w:t xml:space="preserve"> </w:t>
      </w:r>
      <w:r w:rsidRPr="002F6665">
        <w:t>көрсеткіштердің</w:t>
      </w:r>
      <w:r w:rsidRPr="00EE612A">
        <w:rPr>
          <w:lang w:val="en-US"/>
        </w:rPr>
        <w:t xml:space="preserve"> </w:t>
      </w:r>
      <w:r w:rsidRPr="002F6665">
        <w:t>төмендеу</w:t>
      </w:r>
      <w:r w:rsidRPr="00EE612A">
        <w:rPr>
          <w:lang w:val="en-US"/>
        </w:rPr>
        <w:t xml:space="preserve"> </w:t>
      </w:r>
      <w:r w:rsidRPr="002F6665">
        <w:t>қаупін</w:t>
      </w:r>
      <w:r w:rsidRPr="00EE612A">
        <w:rPr>
          <w:lang w:val="en-US"/>
        </w:rPr>
        <w:t xml:space="preserve"> </w:t>
      </w:r>
      <w:r w:rsidRPr="002F6665">
        <w:t>көрсетеді</w:t>
      </w:r>
      <w:r w:rsidRPr="00EE612A">
        <w:rPr>
          <w:lang w:val="en-US"/>
        </w:rPr>
        <w:t>.</w:t>
      </w:r>
    </w:p>
    <w:p w14:paraId="548A4D8E" w14:textId="4DC4C466" w:rsidR="002A2796" w:rsidRPr="00EE612A" w:rsidRDefault="002A2796" w:rsidP="00244C5E">
      <w:pPr>
        <w:pStyle w:val="a3"/>
        <w:numPr>
          <w:ilvl w:val="0"/>
          <w:numId w:val="63"/>
        </w:numPr>
        <w:spacing w:before="0" w:beforeAutospacing="0" w:after="0" w:afterAutospacing="0"/>
        <w:jc w:val="both"/>
        <w:rPr>
          <w:lang w:val="en-US"/>
        </w:rPr>
      </w:pPr>
      <w:r w:rsidRPr="002F6665">
        <w:t>Ең</w:t>
      </w:r>
      <w:r w:rsidRPr="00EE612A">
        <w:rPr>
          <w:lang w:val="en-US"/>
        </w:rPr>
        <w:t xml:space="preserve"> </w:t>
      </w:r>
      <w:r w:rsidRPr="002F6665">
        <w:t>осал</w:t>
      </w:r>
      <w:r w:rsidRPr="00EE612A">
        <w:rPr>
          <w:lang w:val="en-US"/>
        </w:rPr>
        <w:t xml:space="preserve"> </w:t>
      </w:r>
      <w:r w:rsidRPr="002F6665">
        <w:t>топтар</w:t>
      </w:r>
      <w:r w:rsidRPr="00EE612A">
        <w:rPr>
          <w:lang w:val="en-US"/>
        </w:rPr>
        <w:t xml:space="preserve"> 6</w:t>
      </w:r>
      <w:r w:rsidRPr="002F6665">
        <w:t>Г</w:t>
      </w:r>
      <w:r w:rsidRPr="00EE612A">
        <w:rPr>
          <w:lang w:val="en-US"/>
        </w:rPr>
        <w:t>, 7</w:t>
      </w:r>
      <w:r w:rsidRPr="002F6665">
        <w:t>Ж</w:t>
      </w:r>
      <w:r w:rsidRPr="00EE612A">
        <w:rPr>
          <w:lang w:val="en-US"/>
        </w:rPr>
        <w:t>, 8</w:t>
      </w:r>
      <w:r w:rsidRPr="002F6665">
        <w:t>А</w:t>
      </w:r>
      <w:r w:rsidRPr="00EE612A">
        <w:rPr>
          <w:lang w:val="en-US"/>
        </w:rPr>
        <w:t>, 9</w:t>
      </w:r>
      <w:r w:rsidRPr="002F6665">
        <w:t>Е</w:t>
      </w:r>
      <w:r w:rsidRPr="00EE612A">
        <w:rPr>
          <w:lang w:val="en-US"/>
        </w:rPr>
        <w:t xml:space="preserve"> </w:t>
      </w:r>
      <w:r w:rsidRPr="002F6665">
        <w:t>оқушылары</w:t>
      </w:r>
      <w:r w:rsidRPr="00EE612A">
        <w:rPr>
          <w:lang w:val="en-US"/>
        </w:rPr>
        <w:t xml:space="preserve"> </w:t>
      </w:r>
      <w:r w:rsidRPr="002F6665">
        <w:t>болып</w:t>
      </w:r>
      <w:r w:rsidRPr="00EE612A">
        <w:rPr>
          <w:lang w:val="en-US"/>
        </w:rPr>
        <w:t xml:space="preserve"> </w:t>
      </w:r>
      <w:r w:rsidRPr="002F6665">
        <w:t>табылады</w:t>
      </w:r>
      <w:r w:rsidRPr="00EE612A">
        <w:rPr>
          <w:lang w:val="en-US"/>
        </w:rPr>
        <w:t xml:space="preserve">, </w:t>
      </w:r>
      <w:r w:rsidR="00672A6F">
        <w:t>ӘБ</w:t>
      </w:r>
      <w:r w:rsidR="00672A6F" w:rsidRPr="005C676E">
        <w:rPr>
          <w:lang w:val="en-US"/>
        </w:rPr>
        <w:t xml:space="preserve"> </w:t>
      </w:r>
      <w:r w:rsidRPr="002F6665">
        <w:t>нда</w:t>
      </w:r>
      <w:r w:rsidRPr="00EE612A">
        <w:rPr>
          <w:lang w:val="en-US"/>
        </w:rPr>
        <w:t xml:space="preserve"> </w:t>
      </w:r>
      <w:r w:rsidRPr="002F6665">
        <w:t>мотивацияның</w:t>
      </w:r>
      <w:r w:rsidRPr="00EE612A">
        <w:rPr>
          <w:lang w:val="en-US"/>
        </w:rPr>
        <w:t xml:space="preserve"> </w:t>
      </w:r>
      <w:r w:rsidRPr="002F6665">
        <w:t>төмендігі</w:t>
      </w:r>
      <w:r w:rsidRPr="00EE612A">
        <w:rPr>
          <w:lang w:val="en-US"/>
        </w:rPr>
        <w:t xml:space="preserve"> </w:t>
      </w:r>
      <w:r w:rsidRPr="002F6665">
        <w:t>мен</w:t>
      </w:r>
      <w:r w:rsidRPr="00EE612A">
        <w:rPr>
          <w:lang w:val="en-US"/>
        </w:rPr>
        <w:t xml:space="preserve"> </w:t>
      </w:r>
      <w:r w:rsidRPr="002F6665">
        <w:t>әлсіз</w:t>
      </w:r>
      <w:r w:rsidRPr="00EE612A">
        <w:rPr>
          <w:lang w:val="en-US"/>
        </w:rPr>
        <w:t xml:space="preserve"> </w:t>
      </w:r>
      <w:r w:rsidRPr="002F6665">
        <w:t>пәндік</w:t>
      </w:r>
      <w:r w:rsidRPr="00EE612A">
        <w:rPr>
          <w:lang w:val="en-US"/>
        </w:rPr>
        <w:t xml:space="preserve"> </w:t>
      </w:r>
      <w:r w:rsidRPr="002F6665">
        <w:t>нәтижелер</w:t>
      </w:r>
      <w:r w:rsidRPr="00EE612A">
        <w:rPr>
          <w:lang w:val="en-US"/>
        </w:rPr>
        <w:t xml:space="preserve"> </w:t>
      </w:r>
      <w:r w:rsidRPr="002F6665">
        <w:t>біріктіріледі</w:t>
      </w:r>
      <w:r w:rsidRPr="00EE612A">
        <w:rPr>
          <w:lang w:val="en-US"/>
        </w:rPr>
        <w:t>.</w:t>
      </w:r>
    </w:p>
    <w:p w14:paraId="58CE23F1" w14:textId="77777777" w:rsidR="002A2796" w:rsidRPr="00EE612A" w:rsidRDefault="002A2796" w:rsidP="00244C5E">
      <w:pPr>
        <w:pStyle w:val="3"/>
        <w:spacing w:before="0" w:after="0"/>
        <w:jc w:val="both"/>
        <w:rPr>
          <w:rFonts w:ascii="Times New Roman" w:hAnsi="Times New Roman"/>
          <w:sz w:val="24"/>
          <w:szCs w:val="24"/>
          <w:lang w:val="en-US"/>
        </w:rPr>
      </w:pPr>
      <w:r w:rsidRPr="00EE612A">
        <w:rPr>
          <w:rFonts w:ascii="Times New Roman" w:hAnsi="Times New Roman"/>
          <w:sz w:val="24"/>
          <w:szCs w:val="24"/>
          <w:lang w:val="en-US"/>
        </w:rPr>
        <w:t xml:space="preserve"> </w:t>
      </w:r>
      <w:r w:rsidRPr="002F6665">
        <w:rPr>
          <w:rFonts w:ascii="Times New Roman" w:hAnsi="Times New Roman"/>
          <w:sz w:val="24"/>
          <w:szCs w:val="24"/>
        </w:rPr>
        <w:t>Шешу</w:t>
      </w:r>
      <w:r w:rsidRPr="00EE612A">
        <w:rPr>
          <w:rFonts w:ascii="Times New Roman" w:hAnsi="Times New Roman"/>
          <w:sz w:val="24"/>
          <w:szCs w:val="24"/>
          <w:lang w:val="en-US"/>
        </w:rPr>
        <w:t xml:space="preserve"> </w:t>
      </w:r>
      <w:r w:rsidRPr="002F6665">
        <w:rPr>
          <w:rFonts w:ascii="Times New Roman" w:hAnsi="Times New Roman"/>
          <w:sz w:val="24"/>
          <w:szCs w:val="24"/>
        </w:rPr>
        <w:t>жолдары</w:t>
      </w:r>
      <w:r w:rsidRPr="00EE612A">
        <w:rPr>
          <w:rFonts w:ascii="Times New Roman" w:hAnsi="Times New Roman"/>
          <w:sz w:val="24"/>
          <w:szCs w:val="24"/>
          <w:lang w:val="en-US"/>
        </w:rPr>
        <w:t xml:space="preserve"> </w:t>
      </w:r>
      <w:r w:rsidRPr="002F6665">
        <w:rPr>
          <w:rFonts w:ascii="Times New Roman" w:hAnsi="Times New Roman"/>
          <w:sz w:val="24"/>
          <w:szCs w:val="24"/>
        </w:rPr>
        <w:t>мен</w:t>
      </w:r>
      <w:r w:rsidRPr="00EE612A">
        <w:rPr>
          <w:rFonts w:ascii="Times New Roman" w:hAnsi="Times New Roman"/>
          <w:sz w:val="24"/>
          <w:szCs w:val="24"/>
          <w:lang w:val="en-US"/>
        </w:rPr>
        <w:t xml:space="preserve"> </w:t>
      </w:r>
      <w:r w:rsidRPr="002F6665">
        <w:rPr>
          <w:rFonts w:ascii="Times New Roman" w:hAnsi="Times New Roman"/>
          <w:sz w:val="24"/>
          <w:szCs w:val="24"/>
        </w:rPr>
        <w:t>ұсынымдар</w:t>
      </w:r>
    </w:p>
    <w:p w14:paraId="7745A8D8" w14:textId="77777777" w:rsidR="002A2796" w:rsidRPr="00EE612A" w:rsidRDefault="002A2796" w:rsidP="00244C5E">
      <w:pPr>
        <w:pStyle w:val="4"/>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lang w:val="ru-RU"/>
        </w:rPr>
        <w:t>Ұйымдастырушылық</w:t>
      </w:r>
      <w:r w:rsidRPr="00EE612A">
        <w:rPr>
          <w:rFonts w:ascii="Times New Roman" w:hAnsi="Times New Roman" w:cs="Times New Roman"/>
          <w:color w:val="auto"/>
          <w:sz w:val="24"/>
          <w:szCs w:val="24"/>
        </w:rPr>
        <w:t xml:space="preserve"> </w:t>
      </w:r>
      <w:r w:rsidRPr="002F6665">
        <w:rPr>
          <w:rFonts w:ascii="Times New Roman" w:hAnsi="Times New Roman" w:cs="Times New Roman"/>
          <w:color w:val="auto"/>
          <w:sz w:val="24"/>
          <w:szCs w:val="24"/>
          <w:lang w:val="ru-RU"/>
        </w:rPr>
        <w:t>шаралар</w:t>
      </w:r>
      <w:r w:rsidRPr="00EE612A">
        <w:rPr>
          <w:rFonts w:ascii="Times New Roman" w:hAnsi="Times New Roman" w:cs="Times New Roman"/>
          <w:color w:val="auto"/>
          <w:sz w:val="24"/>
          <w:szCs w:val="24"/>
        </w:rPr>
        <w:t>:</w:t>
      </w:r>
    </w:p>
    <w:p w14:paraId="466B4D92" w14:textId="77777777" w:rsidR="002A2796" w:rsidRPr="00EE612A" w:rsidRDefault="002A2796" w:rsidP="00244C5E">
      <w:pPr>
        <w:pStyle w:val="a3"/>
        <w:numPr>
          <w:ilvl w:val="0"/>
          <w:numId w:val="64"/>
        </w:numPr>
        <w:spacing w:before="0" w:beforeAutospacing="0" w:after="0" w:afterAutospacing="0"/>
        <w:jc w:val="both"/>
        <w:rPr>
          <w:lang w:val="en-US"/>
        </w:rPr>
      </w:pPr>
      <w:r w:rsidRPr="002F6665">
        <w:rPr>
          <w:rStyle w:val="af3"/>
        </w:rPr>
        <w:t>Үлгерімі</w:t>
      </w:r>
      <w:r w:rsidRPr="00EE612A">
        <w:rPr>
          <w:rStyle w:val="af3"/>
          <w:lang w:val="en-US"/>
        </w:rPr>
        <w:t xml:space="preserve"> "3" </w:t>
      </w:r>
      <w:r w:rsidRPr="002F6665">
        <w:rPr>
          <w:rStyle w:val="af3"/>
        </w:rPr>
        <w:t>және</w:t>
      </w:r>
      <w:r w:rsidRPr="00EE612A">
        <w:rPr>
          <w:rStyle w:val="af3"/>
          <w:lang w:val="en-US"/>
        </w:rPr>
        <w:t xml:space="preserve"> "</w:t>
      </w:r>
      <w:r w:rsidRPr="002F6665">
        <w:rPr>
          <w:rStyle w:val="af3"/>
        </w:rPr>
        <w:t>резервтік</w:t>
      </w:r>
      <w:r w:rsidRPr="00EE612A">
        <w:rPr>
          <w:rStyle w:val="af3"/>
          <w:lang w:val="en-US"/>
        </w:rPr>
        <w:t xml:space="preserve">" </w:t>
      </w:r>
      <w:r w:rsidRPr="002F6665">
        <w:rPr>
          <w:rStyle w:val="af3"/>
        </w:rPr>
        <w:t>оқушылар</w:t>
      </w:r>
      <w:r w:rsidRPr="00EE612A">
        <w:rPr>
          <w:rStyle w:val="af3"/>
          <w:lang w:val="en-US"/>
        </w:rPr>
        <w:t xml:space="preserve"> </w:t>
      </w:r>
      <w:r w:rsidRPr="002F6665">
        <w:rPr>
          <w:rStyle w:val="af3"/>
        </w:rPr>
        <w:t>санын</w:t>
      </w:r>
      <w:r w:rsidRPr="00EE612A">
        <w:rPr>
          <w:rStyle w:val="af3"/>
          <w:lang w:val="en-US"/>
        </w:rPr>
        <w:t xml:space="preserve"> </w:t>
      </w:r>
      <w:r w:rsidRPr="002F6665">
        <w:rPr>
          <w:rStyle w:val="af3"/>
        </w:rPr>
        <w:t>азайтудың</w:t>
      </w:r>
      <w:r w:rsidRPr="00EE612A">
        <w:rPr>
          <w:rStyle w:val="af3"/>
          <w:lang w:val="en-US"/>
        </w:rPr>
        <w:t xml:space="preserve"> </w:t>
      </w:r>
      <w:r w:rsidRPr="002F6665">
        <w:rPr>
          <w:rStyle w:val="af3"/>
        </w:rPr>
        <w:t>кешенді</w:t>
      </w:r>
      <w:r w:rsidRPr="00EE612A">
        <w:rPr>
          <w:rStyle w:val="af3"/>
          <w:lang w:val="en-US"/>
        </w:rPr>
        <w:t xml:space="preserve"> </w:t>
      </w:r>
      <w:r w:rsidRPr="002F6665">
        <w:rPr>
          <w:rStyle w:val="af3"/>
        </w:rPr>
        <w:t>жоспарын</w:t>
      </w:r>
      <w:r w:rsidRPr="00EE612A">
        <w:rPr>
          <w:rStyle w:val="af3"/>
          <w:lang w:val="en-US"/>
        </w:rPr>
        <w:t xml:space="preserve"> </w:t>
      </w:r>
      <w:r w:rsidRPr="002F6665">
        <w:rPr>
          <w:rStyle w:val="af3"/>
        </w:rPr>
        <w:t>әзірлеу</w:t>
      </w:r>
      <w:r w:rsidRPr="00EE612A">
        <w:rPr>
          <w:lang w:val="en-US"/>
        </w:rPr>
        <w:t>.</w:t>
      </w:r>
    </w:p>
    <w:p w14:paraId="1D8BB17C" w14:textId="77777777" w:rsidR="002A2796" w:rsidRPr="00EE612A" w:rsidRDefault="002A2796" w:rsidP="00244C5E">
      <w:pPr>
        <w:pStyle w:val="a3"/>
        <w:numPr>
          <w:ilvl w:val="0"/>
          <w:numId w:val="64"/>
        </w:numPr>
        <w:spacing w:before="0" w:beforeAutospacing="0" w:after="0" w:afterAutospacing="0"/>
        <w:jc w:val="both"/>
        <w:rPr>
          <w:lang w:val="en-US"/>
        </w:rPr>
      </w:pPr>
      <w:r w:rsidRPr="002F6665">
        <w:rPr>
          <w:rStyle w:val="af3"/>
        </w:rPr>
        <w:t>Артта</w:t>
      </w:r>
      <w:r w:rsidRPr="00EE612A">
        <w:rPr>
          <w:rStyle w:val="af3"/>
          <w:lang w:val="en-US"/>
        </w:rPr>
        <w:t xml:space="preserve"> </w:t>
      </w:r>
      <w:r w:rsidRPr="002F6665">
        <w:rPr>
          <w:rStyle w:val="af3"/>
        </w:rPr>
        <w:t>қалғандармен</w:t>
      </w:r>
      <w:r w:rsidRPr="00EE612A">
        <w:rPr>
          <w:rStyle w:val="af3"/>
          <w:lang w:val="en-US"/>
        </w:rPr>
        <w:t xml:space="preserve"> </w:t>
      </w:r>
      <w:r w:rsidRPr="002F6665">
        <w:rPr>
          <w:rStyle w:val="af3"/>
        </w:rPr>
        <w:t>жеке</w:t>
      </w:r>
      <w:r w:rsidRPr="00EE612A">
        <w:rPr>
          <w:rStyle w:val="af3"/>
          <w:lang w:val="en-US"/>
        </w:rPr>
        <w:t xml:space="preserve"> </w:t>
      </w:r>
      <w:r w:rsidRPr="002F6665">
        <w:rPr>
          <w:rStyle w:val="af3"/>
        </w:rPr>
        <w:t>және</w:t>
      </w:r>
      <w:r w:rsidRPr="00EE612A">
        <w:rPr>
          <w:rStyle w:val="af3"/>
          <w:lang w:val="en-US"/>
        </w:rPr>
        <w:t xml:space="preserve"> </w:t>
      </w:r>
      <w:r w:rsidRPr="002F6665">
        <w:rPr>
          <w:rStyle w:val="af3"/>
        </w:rPr>
        <w:t>топтық</w:t>
      </w:r>
      <w:r w:rsidRPr="00EE612A">
        <w:rPr>
          <w:rStyle w:val="af3"/>
          <w:lang w:val="en-US"/>
        </w:rPr>
        <w:t xml:space="preserve"> </w:t>
      </w:r>
      <w:r w:rsidRPr="002F6665">
        <w:rPr>
          <w:rStyle w:val="af3"/>
        </w:rPr>
        <w:t>жұмысты</w:t>
      </w:r>
      <w:r w:rsidRPr="00EE612A">
        <w:rPr>
          <w:rStyle w:val="af3"/>
          <w:lang w:val="en-US"/>
        </w:rPr>
        <w:t xml:space="preserve"> </w:t>
      </w:r>
      <w:r w:rsidRPr="002F6665">
        <w:rPr>
          <w:rStyle w:val="af3"/>
        </w:rPr>
        <w:t>басқаруды</w:t>
      </w:r>
      <w:r w:rsidRPr="00EE612A">
        <w:rPr>
          <w:rStyle w:val="af3"/>
          <w:lang w:val="en-US"/>
        </w:rPr>
        <w:t xml:space="preserve"> </w:t>
      </w:r>
      <w:r w:rsidRPr="002F6665">
        <w:rPr>
          <w:rStyle w:val="af3"/>
        </w:rPr>
        <w:t>күшейту</w:t>
      </w:r>
      <w:r w:rsidRPr="00EE612A">
        <w:rPr>
          <w:lang w:val="en-US"/>
        </w:rPr>
        <w:t xml:space="preserve"> (</w:t>
      </w:r>
      <w:r w:rsidRPr="002F6665">
        <w:t>сабақ</w:t>
      </w:r>
      <w:r w:rsidRPr="00EE612A">
        <w:rPr>
          <w:lang w:val="en-US"/>
        </w:rPr>
        <w:t xml:space="preserve"> </w:t>
      </w:r>
      <w:r w:rsidRPr="002F6665">
        <w:t>жоспарларына</w:t>
      </w:r>
      <w:r w:rsidRPr="00EE612A">
        <w:rPr>
          <w:lang w:val="en-US"/>
        </w:rPr>
        <w:t xml:space="preserve"> </w:t>
      </w:r>
      <w:r w:rsidRPr="002F6665">
        <w:t>бекіту</w:t>
      </w:r>
      <w:r w:rsidRPr="00EE612A">
        <w:rPr>
          <w:lang w:val="en-US"/>
        </w:rPr>
        <w:t xml:space="preserve">, </w:t>
      </w:r>
      <w:r w:rsidRPr="002F6665">
        <w:t>түзету</w:t>
      </w:r>
      <w:r w:rsidRPr="00EE612A">
        <w:rPr>
          <w:lang w:val="en-US"/>
        </w:rPr>
        <w:t xml:space="preserve"> </w:t>
      </w:r>
      <w:r w:rsidRPr="002F6665">
        <w:t>диагностикасын</w:t>
      </w:r>
      <w:r w:rsidRPr="00EE612A">
        <w:rPr>
          <w:lang w:val="en-US"/>
        </w:rPr>
        <w:t xml:space="preserve"> </w:t>
      </w:r>
      <w:r w:rsidRPr="002F6665">
        <w:t>жүргізу</w:t>
      </w:r>
      <w:r w:rsidRPr="00EE612A">
        <w:rPr>
          <w:lang w:val="en-US"/>
        </w:rPr>
        <w:t>).</w:t>
      </w:r>
    </w:p>
    <w:p w14:paraId="1324948D" w14:textId="77777777" w:rsidR="002A2796" w:rsidRPr="002F6665" w:rsidRDefault="002A2796" w:rsidP="00244C5E">
      <w:pPr>
        <w:pStyle w:val="4"/>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Әдістемелік ұсынымдар:</w:t>
      </w:r>
    </w:p>
    <w:p w14:paraId="7D63A908" w14:textId="77777777" w:rsidR="002A2796" w:rsidRPr="00EE612A" w:rsidRDefault="002A2796" w:rsidP="00244C5E">
      <w:pPr>
        <w:pStyle w:val="a3"/>
        <w:numPr>
          <w:ilvl w:val="0"/>
          <w:numId w:val="65"/>
        </w:numPr>
        <w:spacing w:before="0" w:beforeAutospacing="0" w:after="0" w:afterAutospacing="0"/>
        <w:jc w:val="both"/>
        <w:rPr>
          <w:lang w:val="en-US"/>
        </w:rPr>
      </w:pPr>
      <w:r w:rsidRPr="00EE612A">
        <w:rPr>
          <w:rStyle w:val="af3"/>
          <w:lang w:val="en-US"/>
        </w:rPr>
        <w:t>"</w:t>
      </w:r>
      <w:r w:rsidRPr="002F6665">
        <w:rPr>
          <w:rStyle w:val="af3"/>
        </w:rPr>
        <w:t>Тәуекел</w:t>
      </w:r>
      <w:r w:rsidRPr="00EE612A">
        <w:rPr>
          <w:rStyle w:val="af3"/>
          <w:lang w:val="en-US"/>
        </w:rPr>
        <w:t xml:space="preserve"> </w:t>
      </w:r>
      <w:r w:rsidRPr="002F6665">
        <w:rPr>
          <w:rStyle w:val="af3"/>
        </w:rPr>
        <w:t>аймағынан</w:t>
      </w:r>
      <w:r w:rsidRPr="00EE612A">
        <w:rPr>
          <w:rStyle w:val="af3"/>
          <w:lang w:val="en-US"/>
        </w:rPr>
        <w:t xml:space="preserve">" </w:t>
      </w:r>
      <w:r w:rsidRPr="002F6665">
        <w:rPr>
          <w:rStyle w:val="af3"/>
        </w:rPr>
        <w:t>пәндерді</w:t>
      </w:r>
      <w:r w:rsidRPr="00EE612A">
        <w:rPr>
          <w:rStyle w:val="af3"/>
          <w:lang w:val="en-US"/>
        </w:rPr>
        <w:t xml:space="preserve"> </w:t>
      </w:r>
      <w:r w:rsidRPr="002F6665">
        <w:rPr>
          <w:rStyle w:val="af3"/>
        </w:rPr>
        <w:t>оқыту</w:t>
      </w:r>
      <w:r w:rsidRPr="00EE612A">
        <w:rPr>
          <w:rStyle w:val="af3"/>
          <w:lang w:val="en-US"/>
        </w:rPr>
        <w:t xml:space="preserve"> </w:t>
      </w:r>
      <w:r w:rsidRPr="002F6665">
        <w:rPr>
          <w:rStyle w:val="af3"/>
        </w:rPr>
        <w:t>сапасын</w:t>
      </w:r>
      <w:r w:rsidRPr="00EE612A">
        <w:rPr>
          <w:rStyle w:val="af3"/>
          <w:lang w:val="en-US"/>
        </w:rPr>
        <w:t xml:space="preserve"> </w:t>
      </w:r>
      <w:r w:rsidRPr="002F6665">
        <w:rPr>
          <w:rStyle w:val="af3"/>
        </w:rPr>
        <w:t>арттыру</w:t>
      </w:r>
      <w:r w:rsidRPr="00EE612A">
        <w:rPr>
          <w:lang w:val="en-US"/>
        </w:rPr>
        <w:t xml:space="preserve"> </w:t>
      </w:r>
      <w:r w:rsidRPr="002F6665">
        <w:t>жолымен</w:t>
      </w:r>
      <w:r w:rsidRPr="00EE612A">
        <w:rPr>
          <w:lang w:val="en-US"/>
        </w:rPr>
        <w:t>:</w:t>
      </w:r>
    </w:p>
    <w:p w14:paraId="73588081" w14:textId="77777777" w:rsidR="002A2796" w:rsidRPr="00EE612A" w:rsidRDefault="002A2796" w:rsidP="00244C5E">
      <w:pPr>
        <w:pStyle w:val="a3"/>
        <w:numPr>
          <w:ilvl w:val="1"/>
          <w:numId w:val="65"/>
        </w:numPr>
        <w:spacing w:before="0" w:beforeAutospacing="0" w:after="0" w:afterAutospacing="0"/>
        <w:jc w:val="both"/>
        <w:rPr>
          <w:lang w:val="en-US"/>
        </w:rPr>
      </w:pPr>
      <w:r w:rsidRPr="002F6665">
        <w:t>енгізу</w:t>
      </w:r>
      <w:r w:rsidRPr="00EE612A">
        <w:rPr>
          <w:lang w:val="en-US"/>
        </w:rPr>
        <w:t xml:space="preserve"> </w:t>
      </w:r>
      <w:r w:rsidRPr="002F6665">
        <w:rPr>
          <w:rStyle w:val="af3"/>
        </w:rPr>
        <w:t>тұлғаға</w:t>
      </w:r>
      <w:r w:rsidRPr="00EE612A">
        <w:rPr>
          <w:rStyle w:val="af3"/>
          <w:lang w:val="en-US"/>
        </w:rPr>
        <w:t xml:space="preserve"> </w:t>
      </w:r>
      <w:r w:rsidRPr="002F6665">
        <w:rPr>
          <w:rStyle w:val="af3"/>
        </w:rPr>
        <w:t>бағытталған</w:t>
      </w:r>
      <w:r w:rsidRPr="00EE612A">
        <w:rPr>
          <w:rStyle w:val="af3"/>
          <w:lang w:val="en-US"/>
        </w:rPr>
        <w:t xml:space="preserve"> </w:t>
      </w:r>
      <w:r w:rsidRPr="002F6665">
        <w:rPr>
          <w:rStyle w:val="af3"/>
        </w:rPr>
        <w:t>және</w:t>
      </w:r>
      <w:r w:rsidRPr="00EE612A">
        <w:rPr>
          <w:rStyle w:val="af3"/>
          <w:lang w:val="en-US"/>
        </w:rPr>
        <w:t xml:space="preserve"> </w:t>
      </w:r>
      <w:r w:rsidRPr="002F6665">
        <w:rPr>
          <w:rStyle w:val="af3"/>
        </w:rPr>
        <w:t>сараланған</w:t>
      </w:r>
      <w:r w:rsidRPr="00EE612A">
        <w:rPr>
          <w:rStyle w:val="af3"/>
          <w:lang w:val="en-US"/>
        </w:rPr>
        <w:t xml:space="preserve"> </w:t>
      </w:r>
      <w:r w:rsidRPr="002F6665">
        <w:rPr>
          <w:rStyle w:val="af3"/>
        </w:rPr>
        <w:t>тәсілдер</w:t>
      </w:r>
      <w:r w:rsidRPr="00EE612A">
        <w:rPr>
          <w:lang w:val="en-US"/>
        </w:rPr>
        <w:t>;</w:t>
      </w:r>
    </w:p>
    <w:p w14:paraId="2546C495" w14:textId="18B95A77" w:rsidR="002A2796" w:rsidRPr="00EE612A" w:rsidRDefault="002A2796" w:rsidP="00244C5E">
      <w:pPr>
        <w:pStyle w:val="a3"/>
        <w:numPr>
          <w:ilvl w:val="1"/>
          <w:numId w:val="65"/>
        </w:numPr>
        <w:spacing w:before="0" w:beforeAutospacing="0" w:after="0" w:afterAutospacing="0"/>
        <w:jc w:val="both"/>
        <w:rPr>
          <w:lang w:val="en-US"/>
        </w:rPr>
      </w:pPr>
      <w:r w:rsidRPr="002F6665">
        <w:t>қолдану</w:t>
      </w:r>
      <w:r w:rsidRPr="00EE612A">
        <w:rPr>
          <w:lang w:val="en-US"/>
        </w:rPr>
        <w:t xml:space="preserve"> </w:t>
      </w:r>
      <w:r w:rsidRPr="002F6665">
        <w:t>аясы</w:t>
      </w:r>
      <w:r w:rsidRPr="00EE612A">
        <w:rPr>
          <w:lang w:val="en-US"/>
        </w:rPr>
        <w:t xml:space="preserve"> </w:t>
      </w:r>
      <w:r w:rsidRPr="002F6665">
        <w:rPr>
          <w:rStyle w:val="af3"/>
        </w:rPr>
        <w:t>интерактивті</w:t>
      </w:r>
      <w:r w:rsidRPr="00EE612A">
        <w:rPr>
          <w:rStyle w:val="af3"/>
          <w:lang w:val="en-US"/>
        </w:rPr>
        <w:t xml:space="preserve"> </w:t>
      </w:r>
      <w:r w:rsidRPr="002F6665">
        <w:rPr>
          <w:rStyle w:val="af3"/>
        </w:rPr>
        <w:t>және</w:t>
      </w:r>
      <w:r w:rsidRPr="00EE612A">
        <w:rPr>
          <w:rStyle w:val="af3"/>
          <w:lang w:val="en-US"/>
        </w:rPr>
        <w:t xml:space="preserve"> </w:t>
      </w:r>
      <w:r w:rsidRPr="002F6665">
        <w:rPr>
          <w:rStyle w:val="af3"/>
        </w:rPr>
        <w:t>цифрлық</w:t>
      </w:r>
      <w:r w:rsidRPr="00EE612A">
        <w:rPr>
          <w:rStyle w:val="af3"/>
          <w:lang w:val="en-US"/>
        </w:rPr>
        <w:t xml:space="preserve"> </w:t>
      </w:r>
      <w:r w:rsidRPr="002F6665">
        <w:rPr>
          <w:rStyle w:val="af3"/>
        </w:rPr>
        <w:t>технологиялар</w:t>
      </w:r>
      <w:r w:rsidRPr="00EE612A">
        <w:rPr>
          <w:lang w:val="en-US"/>
        </w:rPr>
        <w:t xml:space="preserve"> (</w:t>
      </w:r>
      <w:r w:rsidRPr="002F6665">
        <w:t>әсіресе</w:t>
      </w:r>
      <w:r w:rsidRPr="00EE612A">
        <w:rPr>
          <w:lang w:val="en-US"/>
        </w:rPr>
        <w:t xml:space="preserve"> </w:t>
      </w:r>
      <w:r w:rsidRPr="002F6665">
        <w:t>математика</w:t>
      </w:r>
      <w:r w:rsidRPr="00EE612A">
        <w:rPr>
          <w:lang w:val="en-US"/>
        </w:rPr>
        <w:t xml:space="preserve"> </w:t>
      </w:r>
      <w:r w:rsidRPr="002F6665">
        <w:t>мен</w:t>
      </w:r>
      <w:r w:rsidRPr="00EE612A">
        <w:rPr>
          <w:lang w:val="en-US"/>
        </w:rPr>
        <w:t xml:space="preserve"> </w:t>
      </w:r>
      <w:r w:rsidRPr="002F6665">
        <w:t>жаратылыстану</w:t>
      </w:r>
      <w:r w:rsidR="00A87357">
        <w:rPr>
          <w:lang w:val="en-US"/>
        </w:rPr>
        <w:t>-</w:t>
      </w:r>
      <w:r w:rsidRPr="002F6665">
        <w:t>ғылыми</w:t>
      </w:r>
      <w:r w:rsidRPr="00EE612A">
        <w:rPr>
          <w:lang w:val="en-US"/>
        </w:rPr>
        <w:t xml:space="preserve"> </w:t>
      </w:r>
      <w:r w:rsidRPr="002F6665">
        <w:t>циклде</w:t>
      </w:r>
      <w:r w:rsidRPr="00EE612A">
        <w:rPr>
          <w:lang w:val="en-US"/>
        </w:rPr>
        <w:t>);</w:t>
      </w:r>
    </w:p>
    <w:p w14:paraId="26F05B60" w14:textId="2D837575" w:rsidR="002A2796" w:rsidRPr="00EE612A" w:rsidRDefault="002A2796" w:rsidP="00244C5E">
      <w:pPr>
        <w:pStyle w:val="a3"/>
        <w:numPr>
          <w:ilvl w:val="1"/>
          <w:numId w:val="65"/>
        </w:numPr>
        <w:spacing w:before="0" w:beforeAutospacing="0" w:after="0" w:afterAutospacing="0"/>
        <w:jc w:val="both"/>
        <w:rPr>
          <w:lang w:val="en-US"/>
        </w:rPr>
      </w:pPr>
      <w:r w:rsidRPr="002F6665">
        <w:t>шеңберінде</w:t>
      </w:r>
      <w:r w:rsidRPr="00EE612A">
        <w:rPr>
          <w:lang w:val="en-US"/>
        </w:rPr>
        <w:t xml:space="preserve"> </w:t>
      </w:r>
      <w:r w:rsidRPr="002F6665">
        <w:t>сабақтар</w:t>
      </w:r>
      <w:r w:rsidRPr="00EE612A">
        <w:rPr>
          <w:lang w:val="en-US"/>
        </w:rPr>
        <w:t xml:space="preserve"> </w:t>
      </w:r>
      <w:r w:rsidR="00003E2A">
        <w:t>мазмұнын</w:t>
      </w:r>
      <w:r w:rsidRPr="00EE612A">
        <w:rPr>
          <w:lang w:val="en-US"/>
        </w:rPr>
        <w:t xml:space="preserve"> </w:t>
      </w:r>
      <w:r w:rsidRPr="002F6665">
        <w:t>жаңарту</w:t>
      </w:r>
      <w:r w:rsidRPr="00EE612A">
        <w:rPr>
          <w:lang w:val="en-US"/>
        </w:rPr>
        <w:t xml:space="preserve"> </w:t>
      </w:r>
      <w:r w:rsidRPr="002F6665">
        <w:rPr>
          <w:rStyle w:val="af3"/>
        </w:rPr>
        <w:t>жаңартылған</w:t>
      </w:r>
      <w:r w:rsidRPr="00EE612A">
        <w:rPr>
          <w:rStyle w:val="af3"/>
          <w:lang w:val="en-US"/>
        </w:rPr>
        <w:t xml:space="preserve"> </w:t>
      </w:r>
      <w:r w:rsidRPr="002F6665">
        <w:rPr>
          <w:rStyle w:val="af3"/>
        </w:rPr>
        <w:t>МЖМБС</w:t>
      </w:r>
      <w:r w:rsidRPr="00EE612A">
        <w:rPr>
          <w:lang w:val="en-US"/>
        </w:rPr>
        <w:t>.</w:t>
      </w:r>
    </w:p>
    <w:p w14:paraId="6DEE4425" w14:textId="77777777" w:rsidR="002A2796" w:rsidRPr="002F6665" w:rsidRDefault="002A2796" w:rsidP="00244C5E">
      <w:pPr>
        <w:pStyle w:val="4"/>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Кадрлармен жұмыс:</w:t>
      </w:r>
    </w:p>
    <w:p w14:paraId="68B92A36" w14:textId="77777777" w:rsidR="002A2796" w:rsidRPr="00EE612A" w:rsidRDefault="002A2796" w:rsidP="00244C5E">
      <w:pPr>
        <w:pStyle w:val="a3"/>
        <w:numPr>
          <w:ilvl w:val="0"/>
          <w:numId w:val="66"/>
        </w:numPr>
        <w:spacing w:before="0" w:beforeAutospacing="0" w:after="0" w:afterAutospacing="0"/>
        <w:jc w:val="both"/>
        <w:rPr>
          <w:lang w:val="en-US"/>
        </w:rPr>
      </w:pPr>
      <w:r w:rsidRPr="002F6665">
        <w:t>Жалғастыру</w:t>
      </w:r>
      <w:r w:rsidRPr="00EE612A">
        <w:rPr>
          <w:lang w:val="en-US"/>
        </w:rPr>
        <w:t xml:space="preserve"> </w:t>
      </w:r>
      <w:r w:rsidRPr="002F6665">
        <w:rPr>
          <w:rStyle w:val="af3"/>
        </w:rPr>
        <w:t>жас</w:t>
      </w:r>
      <w:r w:rsidRPr="00EE612A">
        <w:rPr>
          <w:rStyle w:val="af3"/>
          <w:lang w:val="en-US"/>
        </w:rPr>
        <w:t xml:space="preserve"> </w:t>
      </w:r>
      <w:r w:rsidRPr="002F6665">
        <w:rPr>
          <w:rStyle w:val="af3"/>
        </w:rPr>
        <w:t>мамандарға</w:t>
      </w:r>
      <w:r w:rsidRPr="00EE612A">
        <w:rPr>
          <w:rStyle w:val="af3"/>
          <w:lang w:val="en-US"/>
        </w:rPr>
        <w:t xml:space="preserve"> </w:t>
      </w:r>
      <w:r w:rsidRPr="002F6665">
        <w:rPr>
          <w:rStyle w:val="af3"/>
        </w:rPr>
        <w:t>әдістемелік</w:t>
      </w:r>
      <w:r w:rsidRPr="00EE612A">
        <w:rPr>
          <w:rStyle w:val="af3"/>
          <w:lang w:val="en-US"/>
        </w:rPr>
        <w:t xml:space="preserve"> </w:t>
      </w:r>
      <w:r w:rsidRPr="002F6665">
        <w:rPr>
          <w:rStyle w:val="af3"/>
        </w:rPr>
        <w:t>қолдау</w:t>
      </w:r>
      <w:r w:rsidRPr="00EE612A">
        <w:rPr>
          <w:rStyle w:val="af3"/>
          <w:lang w:val="en-US"/>
        </w:rPr>
        <w:t xml:space="preserve"> </w:t>
      </w:r>
      <w:r w:rsidRPr="002F6665">
        <w:rPr>
          <w:rStyle w:val="af3"/>
        </w:rPr>
        <w:t>көрсету</w:t>
      </w:r>
      <w:r w:rsidRPr="00EE612A">
        <w:rPr>
          <w:lang w:val="en-US"/>
        </w:rPr>
        <w:t xml:space="preserve">, </w:t>
      </w:r>
      <w:r w:rsidRPr="002F6665">
        <w:t>дамыту</w:t>
      </w:r>
      <w:r w:rsidRPr="00EE612A">
        <w:rPr>
          <w:lang w:val="en-US"/>
        </w:rPr>
        <w:t xml:space="preserve"> </w:t>
      </w:r>
      <w:r w:rsidRPr="002F6665">
        <w:rPr>
          <w:rStyle w:val="af3"/>
        </w:rPr>
        <w:t>тәлімгерлік</w:t>
      </w:r>
      <w:r w:rsidRPr="00EE612A">
        <w:rPr>
          <w:lang w:val="en-US"/>
        </w:rPr>
        <w:t>.</w:t>
      </w:r>
    </w:p>
    <w:p w14:paraId="229553AD" w14:textId="660CB08B" w:rsidR="002A2796" w:rsidRPr="00EE612A" w:rsidRDefault="002A2796" w:rsidP="00244C5E">
      <w:pPr>
        <w:pStyle w:val="a3"/>
        <w:numPr>
          <w:ilvl w:val="0"/>
          <w:numId w:val="66"/>
        </w:numPr>
        <w:spacing w:before="0" w:beforeAutospacing="0" w:after="0" w:afterAutospacing="0"/>
        <w:jc w:val="both"/>
        <w:rPr>
          <w:lang w:val="en-US"/>
        </w:rPr>
      </w:pPr>
      <w:r w:rsidRPr="002F6665">
        <w:t>Ұйымдастыру</w:t>
      </w:r>
      <w:r w:rsidRPr="00EE612A">
        <w:rPr>
          <w:lang w:val="en-US"/>
        </w:rPr>
        <w:t xml:space="preserve"> </w:t>
      </w:r>
      <w:r w:rsidRPr="002F6665">
        <w:rPr>
          <w:rStyle w:val="af3"/>
        </w:rPr>
        <w:t>мектепішілік</w:t>
      </w:r>
      <w:r w:rsidRPr="00EE612A">
        <w:rPr>
          <w:rStyle w:val="af3"/>
          <w:lang w:val="en-US"/>
        </w:rPr>
        <w:t xml:space="preserve"> </w:t>
      </w:r>
      <w:r w:rsidRPr="002F6665">
        <w:rPr>
          <w:rStyle w:val="af3"/>
        </w:rPr>
        <w:t>курстар</w:t>
      </w:r>
      <w:r w:rsidRPr="00EE612A">
        <w:rPr>
          <w:rStyle w:val="af3"/>
          <w:lang w:val="en-US"/>
        </w:rPr>
        <w:t xml:space="preserve"> </w:t>
      </w:r>
      <w:r w:rsidRPr="002F6665">
        <w:rPr>
          <w:rStyle w:val="af3"/>
        </w:rPr>
        <w:t>мен</w:t>
      </w:r>
      <w:r w:rsidRPr="00EE612A">
        <w:rPr>
          <w:rStyle w:val="af3"/>
          <w:lang w:val="en-US"/>
        </w:rPr>
        <w:t xml:space="preserve"> </w:t>
      </w:r>
      <w:r w:rsidRPr="002F6665">
        <w:rPr>
          <w:rStyle w:val="af3"/>
        </w:rPr>
        <w:t>шағын</w:t>
      </w:r>
      <w:r w:rsidRPr="00EE612A">
        <w:rPr>
          <w:rStyle w:val="af3"/>
          <w:lang w:val="en-US"/>
        </w:rPr>
        <w:t xml:space="preserve"> </w:t>
      </w:r>
      <w:r w:rsidRPr="002F6665">
        <w:rPr>
          <w:rStyle w:val="af3"/>
        </w:rPr>
        <w:t>коучингтер</w:t>
      </w:r>
      <w:r w:rsidRPr="00EE612A">
        <w:rPr>
          <w:lang w:val="en-US"/>
        </w:rPr>
        <w:t xml:space="preserve"> </w:t>
      </w:r>
      <w:r w:rsidRPr="002F6665">
        <w:t>белгілі</w:t>
      </w:r>
      <w:r w:rsidRPr="00EE612A">
        <w:rPr>
          <w:lang w:val="en-US"/>
        </w:rPr>
        <w:t xml:space="preserve"> </w:t>
      </w:r>
      <w:r w:rsidRPr="002F6665">
        <w:t>бір</w:t>
      </w:r>
      <w:r w:rsidRPr="00EE612A">
        <w:rPr>
          <w:lang w:val="en-US"/>
        </w:rPr>
        <w:t xml:space="preserve"> </w:t>
      </w:r>
      <w:r w:rsidRPr="002F6665">
        <w:t>қиындықтар</w:t>
      </w:r>
      <w:r w:rsidRPr="00EE612A">
        <w:rPr>
          <w:lang w:val="en-US"/>
        </w:rPr>
        <w:t xml:space="preserve"> </w:t>
      </w:r>
      <w:r w:rsidRPr="002F6665">
        <w:t>бойынша</w:t>
      </w:r>
      <w:r w:rsidRPr="00EE612A">
        <w:rPr>
          <w:lang w:val="en-US"/>
        </w:rPr>
        <w:t xml:space="preserve"> </w:t>
      </w:r>
      <w:r w:rsidRPr="002F6665">
        <w:t>біліктілікті</w:t>
      </w:r>
      <w:r w:rsidRPr="00EE612A">
        <w:rPr>
          <w:lang w:val="en-US"/>
        </w:rPr>
        <w:t xml:space="preserve"> </w:t>
      </w:r>
      <w:r w:rsidRPr="002F6665">
        <w:t>арттыру</w:t>
      </w:r>
      <w:r w:rsidRPr="00EE612A">
        <w:rPr>
          <w:lang w:val="en-US"/>
        </w:rPr>
        <w:t xml:space="preserve"> </w:t>
      </w:r>
      <w:r w:rsidRPr="002F6665">
        <w:t>үшін</w:t>
      </w:r>
      <w:r w:rsidRPr="00EE612A">
        <w:rPr>
          <w:lang w:val="en-US"/>
        </w:rPr>
        <w:t xml:space="preserve"> (</w:t>
      </w:r>
      <w:r w:rsidRPr="002F6665">
        <w:t>мысалы</w:t>
      </w:r>
      <w:r w:rsidRPr="00EE612A">
        <w:rPr>
          <w:lang w:val="en-US"/>
        </w:rPr>
        <w:t>, "</w:t>
      </w:r>
      <w:r w:rsidRPr="002F6665">
        <w:t>ынтасы</w:t>
      </w:r>
      <w:r w:rsidRPr="00EE612A">
        <w:rPr>
          <w:lang w:val="en-US"/>
        </w:rPr>
        <w:t xml:space="preserve"> </w:t>
      </w:r>
      <w:r w:rsidRPr="002F6665">
        <w:t>төмен</w:t>
      </w:r>
      <w:r w:rsidRPr="00EE612A">
        <w:rPr>
          <w:lang w:val="en-US"/>
        </w:rPr>
        <w:t xml:space="preserve"> </w:t>
      </w:r>
      <w:r w:rsidRPr="002F6665">
        <w:t>оқушылармен</w:t>
      </w:r>
      <w:r w:rsidRPr="00EE612A">
        <w:rPr>
          <w:lang w:val="en-US"/>
        </w:rPr>
        <w:t xml:space="preserve"> </w:t>
      </w:r>
      <w:r w:rsidRPr="002F6665">
        <w:t>жұмыс</w:t>
      </w:r>
      <w:r w:rsidRPr="00EE612A">
        <w:rPr>
          <w:lang w:val="en-US"/>
        </w:rPr>
        <w:t>", "7</w:t>
      </w:r>
      <w:r w:rsidR="00A87357">
        <w:rPr>
          <w:lang w:val="en-US"/>
        </w:rPr>
        <w:t>-</w:t>
      </w:r>
      <w:r w:rsidRPr="00EE612A">
        <w:rPr>
          <w:lang w:val="en-US"/>
        </w:rPr>
        <w:t xml:space="preserve">9 </w:t>
      </w:r>
      <w:r w:rsidRPr="002F6665">
        <w:t>сыныптардағы</w:t>
      </w:r>
      <w:r w:rsidRPr="00EE612A">
        <w:rPr>
          <w:lang w:val="en-US"/>
        </w:rPr>
        <w:t xml:space="preserve"> </w:t>
      </w:r>
      <w:r w:rsidRPr="002F6665">
        <w:t>белсенділікті</w:t>
      </w:r>
      <w:r w:rsidRPr="00EE612A">
        <w:rPr>
          <w:lang w:val="en-US"/>
        </w:rPr>
        <w:t xml:space="preserve"> </w:t>
      </w:r>
      <w:r w:rsidRPr="002F6665">
        <w:t>қалай</w:t>
      </w:r>
      <w:r w:rsidRPr="00EE612A">
        <w:rPr>
          <w:lang w:val="en-US"/>
        </w:rPr>
        <w:t xml:space="preserve"> </w:t>
      </w:r>
      <w:r w:rsidRPr="002F6665">
        <w:t>арттыруға</w:t>
      </w:r>
      <w:r w:rsidRPr="00EE612A">
        <w:rPr>
          <w:lang w:val="en-US"/>
        </w:rPr>
        <w:t xml:space="preserve"> </w:t>
      </w:r>
      <w:r w:rsidRPr="002F6665">
        <w:t>болады</w:t>
      </w:r>
      <w:r w:rsidRPr="00EE612A">
        <w:rPr>
          <w:lang w:val="en-US"/>
        </w:rPr>
        <w:t>").</w:t>
      </w:r>
    </w:p>
    <w:p w14:paraId="55B7E991" w14:textId="77777777" w:rsidR="002A2796" w:rsidRPr="00EE612A" w:rsidRDefault="002A2796" w:rsidP="00244C5E">
      <w:pPr>
        <w:pStyle w:val="4"/>
        <w:spacing w:before="0" w:line="240" w:lineRule="auto"/>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 xml:space="preserve"> </w:t>
      </w:r>
      <w:r w:rsidRPr="002F6665">
        <w:rPr>
          <w:rFonts w:ascii="Times New Roman" w:hAnsi="Times New Roman" w:cs="Times New Roman"/>
          <w:color w:val="auto"/>
          <w:sz w:val="24"/>
          <w:szCs w:val="24"/>
          <w:lang w:val="ru-RU"/>
        </w:rPr>
        <w:t>Басқарушылық</w:t>
      </w:r>
      <w:r w:rsidRPr="00EE612A">
        <w:rPr>
          <w:rFonts w:ascii="Times New Roman" w:hAnsi="Times New Roman" w:cs="Times New Roman"/>
          <w:color w:val="auto"/>
          <w:sz w:val="24"/>
          <w:szCs w:val="24"/>
        </w:rPr>
        <w:t xml:space="preserve"> </w:t>
      </w:r>
      <w:r w:rsidRPr="002F6665">
        <w:rPr>
          <w:rFonts w:ascii="Times New Roman" w:hAnsi="Times New Roman" w:cs="Times New Roman"/>
          <w:color w:val="auto"/>
          <w:sz w:val="24"/>
          <w:szCs w:val="24"/>
          <w:lang w:val="ru-RU"/>
        </w:rPr>
        <w:t>бақылау</w:t>
      </w:r>
      <w:r w:rsidRPr="00EE612A">
        <w:rPr>
          <w:rFonts w:ascii="Times New Roman" w:hAnsi="Times New Roman" w:cs="Times New Roman"/>
          <w:color w:val="auto"/>
          <w:sz w:val="24"/>
          <w:szCs w:val="24"/>
        </w:rPr>
        <w:t>:</w:t>
      </w:r>
    </w:p>
    <w:p w14:paraId="0B8831BA" w14:textId="77777777" w:rsidR="002A2796" w:rsidRPr="00EE612A" w:rsidRDefault="002A2796" w:rsidP="00244C5E">
      <w:pPr>
        <w:pStyle w:val="a3"/>
        <w:spacing w:before="0" w:beforeAutospacing="0" w:after="0" w:afterAutospacing="0"/>
        <w:ind w:left="720"/>
        <w:jc w:val="both"/>
        <w:rPr>
          <w:lang w:val="en-US"/>
        </w:rPr>
      </w:pPr>
      <w:r w:rsidRPr="002F6665">
        <w:t>Енгізу</w:t>
      </w:r>
      <w:r w:rsidRPr="00EE612A">
        <w:rPr>
          <w:lang w:val="en-US"/>
        </w:rPr>
        <w:t xml:space="preserve"> </w:t>
      </w:r>
      <w:r w:rsidRPr="00EE612A">
        <w:rPr>
          <w:rStyle w:val="af3"/>
          <w:lang w:val="en-US"/>
        </w:rPr>
        <w:t>"</w:t>
      </w:r>
      <w:r w:rsidRPr="002F6665">
        <w:rPr>
          <w:rStyle w:val="af3"/>
        </w:rPr>
        <w:t>тәуекел</w:t>
      </w:r>
      <w:r w:rsidRPr="00EE612A">
        <w:rPr>
          <w:rStyle w:val="af3"/>
          <w:lang w:val="en-US"/>
        </w:rPr>
        <w:t xml:space="preserve"> </w:t>
      </w:r>
      <w:r w:rsidRPr="002F6665">
        <w:rPr>
          <w:rStyle w:val="af3"/>
        </w:rPr>
        <w:t>сыныптары</w:t>
      </w:r>
      <w:r w:rsidRPr="00EE612A">
        <w:rPr>
          <w:rStyle w:val="af3"/>
          <w:lang w:val="en-US"/>
        </w:rPr>
        <w:t xml:space="preserve"> </w:t>
      </w:r>
      <w:r w:rsidRPr="002F6665">
        <w:rPr>
          <w:rStyle w:val="af3"/>
        </w:rPr>
        <w:t>бойынша</w:t>
      </w:r>
      <w:r w:rsidRPr="00EE612A">
        <w:rPr>
          <w:rStyle w:val="af3"/>
          <w:lang w:val="en-US"/>
        </w:rPr>
        <w:t xml:space="preserve">" </w:t>
      </w:r>
      <w:r w:rsidRPr="002F6665">
        <w:rPr>
          <w:rStyle w:val="af3"/>
        </w:rPr>
        <w:t>әкімшілік</w:t>
      </w:r>
      <w:r w:rsidRPr="00EE612A">
        <w:rPr>
          <w:rStyle w:val="af3"/>
          <w:lang w:val="en-US"/>
        </w:rPr>
        <w:t xml:space="preserve"> </w:t>
      </w:r>
      <w:r w:rsidRPr="002F6665">
        <w:rPr>
          <w:rStyle w:val="af3"/>
        </w:rPr>
        <w:t>мониторинг</w:t>
      </w:r>
      <w:r w:rsidRPr="00EE612A">
        <w:rPr>
          <w:lang w:val="en-US"/>
        </w:rPr>
        <w:t xml:space="preserve"> — 6</w:t>
      </w:r>
      <w:r w:rsidRPr="002F6665">
        <w:t>Г</w:t>
      </w:r>
      <w:r w:rsidRPr="00EE612A">
        <w:rPr>
          <w:lang w:val="en-US"/>
        </w:rPr>
        <w:t>, 7</w:t>
      </w:r>
      <w:r w:rsidRPr="002F6665">
        <w:t>Ж</w:t>
      </w:r>
      <w:r w:rsidRPr="00EE612A">
        <w:rPr>
          <w:lang w:val="en-US"/>
        </w:rPr>
        <w:t>, 8</w:t>
      </w:r>
      <w:r w:rsidRPr="002F6665">
        <w:t>А</w:t>
      </w:r>
      <w:r w:rsidRPr="00EE612A">
        <w:rPr>
          <w:lang w:val="en-US"/>
        </w:rPr>
        <w:t>, 9</w:t>
      </w:r>
      <w:r w:rsidRPr="002F6665">
        <w:t>Е</w:t>
      </w:r>
      <w:r w:rsidRPr="00EE612A">
        <w:rPr>
          <w:lang w:val="en-US"/>
        </w:rPr>
        <w:t xml:space="preserve"> </w:t>
      </w:r>
      <w:r w:rsidRPr="002F6665">
        <w:t>бойынша</w:t>
      </w:r>
      <w:r w:rsidRPr="00EE612A">
        <w:rPr>
          <w:lang w:val="en-US"/>
        </w:rPr>
        <w:t xml:space="preserve"> </w:t>
      </w:r>
      <w:r w:rsidRPr="002F6665">
        <w:t>үлгерімді</w:t>
      </w:r>
      <w:r w:rsidRPr="00EE612A">
        <w:rPr>
          <w:lang w:val="en-US"/>
        </w:rPr>
        <w:t xml:space="preserve"> </w:t>
      </w:r>
      <w:r w:rsidRPr="002F6665">
        <w:t>тұрақты</w:t>
      </w:r>
      <w:r w:rsidRPr="00EE612A">
        <w:rPr>
          <w:lang w:val="en-US"/>
        </w:rPr>
        <w:t xml:space="preserve"> </w:t>
      </w:r>
      <w:r w:rsidRPr="002F6665">
        <w:t>талдаумен</w:t>
      </w:r>
      <w:r w:rsidRPr="00EE612A">
        <w:rPr>
          <w:lang w:val="en-US"/>
        </w:rPr>
        <w:t>.</w:t>
      </w:r>
    </w:p>
    <w:p w14:paraId="02E85C14" w14:textId="45D086BD" w:rsidR="002A2796" w:rsidRPr="00EE612A" w:rsidRDefault="002A2796" w:rsidP="00244C5E">
      <w:pPr>
        <w:pStyle w:val="a3"/>
        <w:numPr>
          <w:ilvl w:val="0"/>
          <w:numId w:val="67"/>
        </w:numPr>
        <w:spacing w:before="0" w:beforeAutospacing="0" w:after="0" w:afterAutospacing="0"/>
        <w:jc w:val="both"/>
        <w:rPr>
          <w:lang w:val="en-US"/>
        </w:rPr>
      </w:pPr>
      <w:r w:rsidRPr="00EE612A">
        <w:rPr>
          <w:lang w:val="en-US"/>
        </w:rPr>
        <w:t>"</w:t>
      </w:r>
      <w:r w:rsidRPr="002F6665">
        <w:t>Тәуекел</w:t>
      </w:r>
      <w:r w:rsidRPr="00EE612A">
        <w:rPr>
          <w:lang w:val="en-US"/>
        </w:rPr>
        <w:t xml:space="preserve"> </w:t>
      </w:r>
      <w:r w:rsidRPr="002F6665">
        <w:t>тобындағы</w:t>
      </w:r>
      <w:r w:rsidRPr="00EE612A">
        <w:rPr>
          <w:lang w:val="en-US"/>
        </w:rPr>
        <w:t xml:space="preserve">" </w:t>
      </w:r>
      <w:r w:rsidRPr="002F6665">
        <w:t>әрбір</w:t>
      </w:r>
      <w:r w:rsidRPr="00EE612A">
        <w:rPr>
          <w:lang w:val="en-US"/>
        </w:rPr>
        <w:t xml:space="preserve"> </w:t>
      </w:r>
      <w:r w:rsidRPr="002F6665">
        <w:t>оқушы</w:t>
      </w:r>
      <w:r w:rsidRPr="00EE612A">
        <w:rPr>
          <w:lang w:val="en-US"/>
        </w:rPr>
        <w:t xml:space="preserve"> </w:t>
      </w:r>
      <w:r w:rsidRPr="002F6665">
        <w:t>үшін</w:t>
      </w:r>
      <w:r w:rsidRPr="00EE612A">
        <w:rPr>
          <w:lang w:val="en-US"/>
        </w:rPr>
        <w:t xml:space="preserve"> </w:t>
      </w:r>
      <w:r w:rsidRPr="002F6665">
        <w:t>психологтың</w:t>
      </w:r>
      <w:r w:rsidRPr="00EE612A">
        <w:rPr>
          <w:lang w:val="en-US"/>
        </w:rPr>
        <w:t xml:space="preserve">, </w:t>
      </w:r>
      <w:r w:rsidRPr="002F6665">
        <w:t>сынып</w:t>
      </w:r>
      <w:r w:rsidRPr="00EE612A">
        <w:rPr>
          <w:lang w:val="en-US"/>
        </w:rPr>
        <w:t xml:space="preserve"> </w:t>
      </w:r>
      <w:r w:rsidRPr="002F6665">
        <w:t>жетекшісінің</w:t>
      </w:r>
      <w:r w:rsidRPr="00EE612A">
        <w:rPr>
          <w:lang w:val="en-US"/>
        </w:rPr>
        <w:t xml:space="preserve"> </w:t>
      </w:r>
      <w:r w:rsidRPr="002F6665">
        <w:t>және</w:t>
      </w:r>
      <w:r w:rsidRPr="00EE612A">
        <w:rPr>
          <w:lang w:val="en-US"/>
        </w:rPr>
        <w:t xml:space="preserve"> </w:t>
      </w:r>
      <w:r w:rsidRPr="002F6665">
        <w:t>ата</w:t>
      </w:r>
      <w:r w:rsidR="00A87357">
        <w:rPr>
          <w:lang w:val="en-US"/>
        </w:rPr>
        <w:t>-</w:t>
      </w:r>
      <w:r w:rsidRPr="002F6665">
        <w:t>аналардың</w:t>
      </w:r>
      <w:r w:rsidRPr="00EE612A">
        <w:rPr>
          <w:lang w:val="en-US"/>
        </w:rPr>
        <w:t xml:space="preserve"> </w:t>
      </w:r>
      <w:r w:rsidRPr="002F6665">
        <w:t>қатысуымен</w:t>
      </w:r>
      <w:r w:rsidRPr="00EE612A">
        <w:rPr>
          <w:lang w:val="en-US"/>
        </w:rPr>
        <w:t xml:space="preserve"> </w:t>
      </w:r>
      <w:r w:rsidRPr="002F6665">
        <w:t>тақырыптық</w:t>
      </w:r>
      <w:r w:rsidRPr="00EE612A">
        <w:rPr>
          <w:lang w:val="en-US"/>
        </w:rPr>
        <w:t xml:space="preserve"> </w:t>
      </w:r>
      <w:r w:rsidRPr="002F6665">
        <w:t>педагогикалық</w:t>
      </w:r>
      <w:r w:rsidRPr="00EE612A">
        <w:rPr>
          <w:lang w:val="en-US"/>
        </w:rPr>
        <w:t xml:space="preserve"> </w:t>
      </w:r>
      <w:r w:rsidRPr="002F6665">
        <w:t>кеңестерді</w:t>
      </w:r>
      <w:r w:rsidRPr="00EE612A">
        <w:rPr>
          <w:lang w:val="en-US"/>
        </w:rPr>
        <w:t xml:space="preserve"> </w:t>
      </w:r>
      <w:r w:rsidRPr="002F6665">
        <w:t>қосу</w:t>
      </w:r>
      <w:r w:rsidRPr="00EE612A">
        <w:rPr>
          <w:lang w:val="en-US"/>
        </w:rPr>
        <w:t>.</w:t>
      </w:r>
    </w:p>
    <w:p w14:paraId="272124E3" w14:textId="6F806FBA" w:rsidR="002A2796" w:rsidRPr="00EE612A" w:rsidRDefault="002A2796" w:rsidP="00244C5E">
      <w:pPr>
        <w:pStyle w:val="3"/>
        <w:spacing w:before="0" w:after="0"/>
        <w:ind w:firstLine="709"/>
        <w:jc w:val="both"/>
        <w:rPr>
          <w:rFonts w:ascii="Times New Roman" w:hAnsi="Times New Roman"/>
          <w:sz w:val="24"/>
          <w:szCs w:val="24"/>
          <w:lang w:val="en-US"/>
        </w:rPr>
      </w:pPr>
      <w:r w:rsidRPr="002F6665">
        <w:rPr>
          <w:rFonts w:ascii="Times New Roman" w:hAnsi="Times New Roman"/>
          <w:sz w:val="24"/>
          <w:szCs w:val="24"/>
        </w:rPr>
        <w:t>Келешегі</w:t>
      </w:r>
    </w:p>
    <w:p w14:paraId="3D90E618" w14:textId="549762E9" w:rsidR="002A2796" w:rsidRPr="00EE612A" w:rsidRDefault="002A2796" w:rsidP="00244C5E">
      <w:pPr>
        <w:pStyle w:val="a3"/>
        <w:spacing w:before="0" w:beforeAutospacing="0" w:after="0" w:afterAutospacing="0"/>
        <w:ind w:firstLine="709"/>
        <w:jc w:val="both"/>
        <w:rPr>
          <w:lang w:val="en-US"/>
        </w:rPr>
      </w:pPr>
      <w:r w:rsidRPr="002F6665">
        <w:t>Жоғары</w:t>
      </w:r>
      <w:r w:rsidRPr="00EE612A">
        <w:rPr>
          <w:lang w:val="en-US"/>
        </w:rPr>
        <w:t xml:space="preserve"> </w:t>
      </w:r>
      <w:r w:rsidRPr="002F6665">
        <w:t>сыныптардағы</w:t>
      </w:r>
      <w:r w:rsidRPr="00EE612A">
        <w:rPr>
          <w:lang w:val="en-US"/>
        </w:rPr>
        <w:t xml:space="preserve"> </w:t>
      </w:r>
      <w:r w:rsidRPr="002F6665">
        <w:t>білім</w:t>
      </w:r>
      <w:r w:rsidRPr="00EE612A">
        <w:rPr>
          <w:lang w:val="en-US"/>
        </w:rPr>
        <w:t xml:space="preserve"> </w:t>
      </w:r>
      <w:r w:rsidRPr="002F6665">
        <w:t>сапасының</w:t>
      </w:r>
      <w:r w:rsidRPr="00EE612A">
        <w:rPr>
          <w:lang w:val="en-US"/>
        </w:rPr>
        <w:t xml:space="preserve"> </w:t>
      </w:r>
      <w:r w:rsidRPr="002F6665">
        <w:t>артуы</w:t>
      </w:r>
      <w:r w:rsidRPr="00EE612A">
        <w:rPr>
          <w:lang w:val="en-US"/>
        </w:rPr>
        <w:t xml:space="preserve"> </w:t>
      </w:r>
      <w:r w:rsidRPr="002F6665">
        <w:t>қорытынды</w:t>
      </w:r>
      <w:r w:rsidRPr="00EE612A">
        <w:rPr>
          <w:lang w:val="en-US"/>
        </w:rPr>
        <w:t xml:space="preserve"> </w:t>
      </w:r>
      <w:r w:rsidRPr="002F6665">
        <w:t>дайындық</w:t>
      </w:r>
      <w:r w:rsidRPr="00EE612A">
        <w:rPr>
          <w:lang w:val="en-US"/>
        </w:rPr>
        <w:t xml:space="preserve"> </w:t>
      </w:r>
      <w:r w:rsidRPr="002F6665">
        <w:t>бойынша</w:t>
      </w:r>
      <w:r w:rsidRPr="00EE612A">
        <w:rPr>
          <w:lang w:val="en-US"/>
        </w:rPr>
        <w:t xml:space="preserve"> </w:t>
      </w:r>
      <w:r w:rsidRPr="002F6665">
        <w:t>жұмыс</w:t>
      </w:r>
      <w:r w:rsidRPr="00EE612A">
        <w:rPr>
          <w:lang w:val="en-US"/>
        </w:rPr>
        <w:t xml:space="preserve"> </w:t>
      </w:r>
      <w:r w:rsidRPr="002F6665">
        <w:t>векторының</w:t>
      </w:r>
      <w:r w:rsidRPr="00EE612A">
        <w:rPr>
          <w:lang w:val="en-US"/>
        </w:rPr>
        <w:t xml:space="preserve"> </w:t>
      </w:r>
      <w:r w:rsidRPr="002F6665">
        <w:t>дұрыстығын</w:t>
      </w:r>
      <w:r w:rsidRPr="00EE612A">
        <w:rPr>
          <w:lang w:val="en-US"/>
        </w:rPr>
        <w:t xml:space="preserve"> </w:t>
      </w:r>
      <w:r w:rsidRPr="002F6665">
        <w:t>растайды</w:t>
      </w:r>
      <w:r w:rsidRPr="00EE612A">
        <w:rPr>
          <w:lang w:val="en-US"/>
        </w:rPr>
        <w:t xml:space="preserve">. </w:t>
      </w:r>
      <w:r w:rsidRPr="002F6665">
        <w:t>Дегенмен</w:t>
      </w:r>
      <w:r w:rsidRPr="00EE612A">
        <w:rPr>
          <w:lang w:val="en-US"/>
        </w:rPr>
        <w:t xml:space="preserve">, </w:t>
      </w:r>
      <w:r w:rsidRPr="002F6665">
        <w:rPr>
          <w:rStyle w:val="af3"/>
        </w:rPr>
        <w:t>орта</w:t>
      </w:r>
      <w:r w:rsidRPr="00EE612A">
        <w:rPr>
          <w:rStyle w:val="af3"/>
          <w:lang w:val="en-US"/>
        </w:rPr>
        <w:t xml:space="preserve"> </w:t>
      </w:r>
      <w:r w:rsidRPr="002F6665">
        <w:rPr>
          <w:rStyle w:val="af3"/>
        </w:rPr>
        <w:t>буын</w:t>
      </w:r>
      <w:r w:rsidRPr="00EE612A">
        <w:rPr>
          <w:rStyle w:val="af3"/>
          <w:lang w:val="en-US"/>
        </w:rPr>
        <w:t xml:space="preserve"> (5</w:t>
      </w:r>
      <w:r w:rsidR="00A87357">
        <w:rPr>
          <w:rStyle w:val="af3"/>
          <w:lang w:val="en-US"/>
        </w:rPr>
        <w:t>-</w:t>
      </w:r>
      <w:r w:rsidRPr="00EE612A">
        <w:rPr>
          <w:rStyle w:val="af3"/>
          <w:lang w:val="en-US"/>
        </w:rPr>
        <w:t xml:space="preserve">9 </w:t>
      </w:r>
      <w:r w:rsidRPr="002F6665">
        <w:rPr>
          <w:rStyle w:val="af3"/>
        </w:rPr>
        <w:t>сыныптар</w:t>
      </w:r>
      <w:r w:rsidRPr="00EE612A">
        <w:rPr>
          <w:rStyle w:val="af3"/>
          <w:lang w:val="en-US"/>
        </w:rPr>
        <w:t>)</w:t>
      </w:r>
      <w:r w:rsidRPr="00EE612A">
        <w:rPr>
          <w:lang w:val="en-US"/>
        </w:rPr>
        <w:t xml:space="preserve"> </w:t>
      </w:r>
      <w:r w:rsidRPr="002F6665">
        <w:t>білім</w:t>
      </w:r>
      <w:r w:rsidRPr="00EE612A">
        <w:rPr>
          <w:lang w:val="en-US"/>
        </w:rPr>
        <w:t xml:space="preserve"> </w:t>
      </w:r>
      <w:r w:rsidRPr="002F6665">
        <w:t>беру</w:t>
      </w:r>
      <w:r w:rsidRPr="00EE612A">
        <w:rPr>
          <w:lang w:val="en-US"/>
        </w:rPr>
        <w:t xml:space="preserve">, </w:t>
      </w:r>
      <w:r w:rsidRPr="002F6665">
        <w:t>әсіресе</w:t>
      </w:r>
      <w:r w:rsidRPr="00EE612A">
        <w:rPr>
          <w:lang w:val="en-US"/>
        </w:rPr>
        <w:t xml:space="preserve"> </w:t>
      </w:r>
      <w:r w:rsidRPr="002F6665">
        <w:t>орыс</w:t>
      </w:r>
      <w:r w:rsidRPr="00EE612A">
        <w:rPr>
          <w:lang w:val="en-US"/>
        </w:rPr>
        <w:t xml:space="preserve"> </w:t>
      </w:r>
      <w:r w:rsidRPr="002F6665">
        <w:t>тілі</w:t>
      </w:r>
      <w:r w:rsidRPr="00EE612A">
        <w:rPr>
          <w:lang w:val="en-US"/>
        </w:rPr>
        <w:t xml:space="preserve">, </w:t>
      </w:r>
      <w:r w:rsidRPr="002F6665">
        <w:t>математика</w:t>
      </w:r>
      <w:r w:rsidRPr="00EE612A">
        <w:rPr>
          <w:lang w:val="en-US"/>
        </w:rPr>
        <w:t xml:space="preserve">, </w:t>
      </w:r>
      <w:r w:rsidRPr="002F6665">
        <w:t>алгебра</w:t>
      </w:r>
      <w:r w:rsidRPr="00EE612A">
        <w:rPr>
          <w:lang w:val="en-US"/>
        </w:rPr>
        <w:t xml:space="preserve">, </w:t>
      </w:r>
      <w:r w:rsidRPr="002F6665">
        <w:t>Қазақстан</w:t>
      </w:r>
      <w:r w:rsidRPr="00EE612A">
        <w:rPr>
          <w:lang w:val="en-US"/>
        </w:rPr>
        <w:t xml:space="preserve"> </w:t>
      </w:r>
      <w:r w:rsidRPr="002F6665">
        <w:t>тарихы</w:t>
      </w:r>
      <w:r w:rsidRPr="00EE612A">
        <w:rPr>
          <w:lang w:val="en-US"/>
        </w:rPr>
        <w:t xml:space="preserve"> </w:t>
      </w:r>
      <w:r w:rsidRPr="002F6665">
        <w:t>және</w:t>
      </w:r>
      <w:r w:rsidRPr="00EE612A">
        <w:rPr>
          <w:lang w:val="en-US"/>
        </w:rPr>
        <w:t xml:space="preserve"> </w:t>
      </w:r>
      <w:r w:rsidRPr="002F6665">
        <w:t>қазақ</w:t>
      </w:r>
      <w:r w:rsidRPr="00EE612A">
        <w:rPr>
          <w:lang w:val="en-US"/>
        </w:rPr>
        <w:t xml:space="preserve"> </w:t>
      </w:r>
      <w:r w:rsidRPr="002F6665">
        <w:t>тілі</w:t>
      </w:r>
      <w:r w:rsidRPr="00EE612A">
        <w:rPr>
          <w:lang w:val="en-US"/>
        </w:rPr>
        <w:t xml:space="preserve"> </w:t>
      </w:r>
      <w:r w:rsidRPr="002F6665">
        <w:t>мен</w:t>
      </w:r>
      <w:r w:rsidRPr="00EE612A">
        <w:rPr>
          <w:lang w:val="en-US"/>
        </w:rPr>
        <w:t xml:space="preserve"> </w:t>
      </w:r>
      <w:r w:rsidRPr="002F6665">
        <w:t>әдебиеті</w:t>
      </w:r>
      <w:r w:rsidRPr="00EE612A">
        <w:rPr>
          <w:lang w:val="en-US"/>
        </w:rPr>
        <w:t xml:space="preserve"> </w:t>
      </w:r>
      <w:r w:rsidRPr="002F6665">
        <w:t>пәндеріндегі</w:t>
      </w:r>
      <w:r w:rsidRPr="00EE612A">
        <w:rPr>
          <w:lang w:val="en-US"/>
        </w:rPr>
        <w:t xml:space="preserve"> </w:t>
      </w:r>
      <w:r w:rsidRPr="002F6665">
        <w:t>тапшылықтарды</w:t>
      </w:r>
      <w:r w:rsidRPr="00EE612A">
        <w:rPr>
          <w:lang w:val="en-US"/>
        </w:rPr>
        <w:t xml:space="preserve"> </w:t>
      </w:r>
      <w:r w:rsidRPr="002F6665">
        <w:t>теңестіру</w:t>
      </w:r>
      <w:r w:rsidRPr="00EE612A">
        <w:rPr>
          <w:lang w:val="en-US"/>
        </w:rPr>
        <w:t xml:space="preserve"> </w:t>
      </w:r>
      <w:r w:rsidRPr="002F6665">
        <w:t>үшін</w:t>
      </w:r>
      <w:r w:rsidRPr="00EE612A">
        <w:rPr>
          <w:lang w:val="en-US"/>
        </w:rPr>
        <w:t xml:space="preserve"> </w:t>
      </w:r>
      <w:r w:rsidRPr="002F6665">
        <w:t>жүйелі</w:t>
      </w:r>
      <w:r w:rsidRPr="00EE612A">
        <w:rPr>
          <w:lang w:val="en-US"/>
        </w:rPr>
        <w:t xml:space="preserve"> </w:t>
      </w:r>
      <w:r w:rsidRPr="002F6665">
        <w:t>шараларды</w:t>
      </w:r>
      <w:r w:rsidRPr="00EE612A">
        <w:rPr>
          <w:lang w:val="en-US"/>
        </w:rPr>
        <w:t xml:space="preserve"> </w:t>
      </w:r>
      <w:r w:rsidRPr="002F6665">
        <w:t>талап</w:t>
      </w:r>
      <w:r w:rsidRPr="00EE612A">
        <w:rPr>
          <w:lang w:val="en-US"/>
        </w:rPr>
        <w:t xml:space="preserve"> </w:t>
      </w:r>
      <w:r w:rsidRPr="002F6665">
        <w:t>етеді</w:t>
      </w:r>
      <w:r w:rsidRPr="00EE612A">
        <w:rPr>
          <w:lang w:val="en-US"/>
        </w:rPr>
        <w:t>..</w:t>
      </w:r>
    </w:p>
    <w:p w14:paraId="18BEB0BC" w14:textId="117A4ED6" w:rsidR="000B1D8B" w:rsidRPr="00EE612A" w:rsidRDefault="000B1D8B" w:rsidP="00244C5E">
      <w:pPr>
        <w:spacing w:after="0" w:line="240" w:lineRule="auto"/>
        <w:ind w:firstLine="709"/>
        <w:jc w:val="both"/>
        <w:outlineLvl w:val="1"/>
        <w:rPr>
          <w:rFonts w:ascii="Times New Roman" w:eastAsia="Times New Roman" w:hAnsi="Times New Roman" w:cs="Times New Roman"/>
          <w:b/>
          <w:bCs/>
          <w:sz w:val="24"/>
          <w:szCs w:val="24"/>
          <w:lang w:val="en-US"/>
        </w:rPr>
      </w:pPr>
      <w:bookmarkStart w:id="4" w:name="_Hlk230024438"/>
      <w:r w:rsidRPr="00EE612A">
        <w:rPr>
          <w:rFonts w:ascii="Times New Roman" w:eastAsia="Times New Roman" w:hAnsi="Times New Roman" w:cs="Times New Roman"/>
          <w:b/>
          <w:bCs/>
          <w:sz w:val="24"/>
          <w:szCs w:val="24"/>
          <w:lang w:val="en-US"/>
        </w:rPr>
        <w:t>2023</w:t>
      </w:r>
      <w:r w:rsidR="00A87357">
        <w:rPr>
          <w:rFonts w:ascii="Times New Roman" w:eastAsia="Times New Roman" w:hAnsi="Times New Roman" w:cs="Times New Roman"/>
          <w:b/>
          <w:bCs/>
          <w:sz w:val="24"/>
          <w:szCs w:val="24"/>
          <w:lang w:val="en-US"/>
        </w:rPr>
        <w:t>-</w:t>
      </w:r>
      <w:r w:rsidRPr="00EE612A">
        <w:rPr>
          <w:rFonts w:ascii="Times New Roman" w:eastAsia="Times New Roman" w:hAnsi="Times New Roman" w:cs="Times New Roman"/>
          <w:b/>
          <w:bCs/>
          <w:sz w:val="24"/>
          <w:szCs w:val="24"/>
          <w:lang w:val="en-US"/>
        </w:rPr>
        <w:t>2024, 2024</w:t>
      </w:r>
      <w:r w:rsidR="00A87357">
        <w:rPr>
          <w:rFonts w:ascii="Times New Roman" w:eastAsia="Times New Roman" w:hAnsi="Times New Roman" w:cs="Times New Roman"/>
          <w:b/>
          <w:bCs/>
          <w:sz w:val="24"/>
          <w:szCs w:val="24"/>
          <w:lang w:val="en-US"/>
        </w:rPr>
        <w:t>-</w:t>
      </w:r>
      <w:r w:rsidRPr="00EE612A">
        <w:rPr>
          <w:rFonts w:ascii="Times New Roman" w:eastAsia="Times New Roman" w:hAnsi="Times New Roman" w:cs="Times New Roman"/>
          <w:b/>
          <w:bCs/>
          <w:sz w:val="24"/>
          <w:szCs w:val="24"/>
          <w:lang w:val="en-US"/>
        </w:rPr>
        <w:t xml:space="preserve">2025 </w:t>
      </w:r>
      <w:r w:rsidRPr="002F6665">
        <w:rPr>
          <w:rFonts w:ascii="Times New Roman" w:eastAsia="Times New Roman" w:hAnsi="Times New Roman" w:cs="Times New Roman"/>
          <w:b/>
          <w:bCs/>
          <w:sz w:val="24"/>
          <w:szCs w:val="24"/>
        </w:rPr>
        <w:t>және</w:t>
      </w:r>
      <w:r w:rsidRPr="00EE612A">
        <w:rPr>
          <w:rFonts w:ascii="Times New Roman" w:eastAsia="Times New Roman" w:hAnsi="Times New Roman" w:cs="Times New Roman"/>
          <w:b/>
          <w:bCs/>
          <w:sz w:val="24"/>
          <w:szCs w:val="24"/>
          <w:lang w:val="en-US"/>
        </w:rPr>
        <w:t xml:space="preserve"> 2025</w:t>
      </w:r>
      <w:r w:rsidR="00A87357">
        <w:rPr>
          <w:rFonts w:ascii="Times New Roman" w:eastAsia="Times New Roman" w:hAnsi="Times New Roman" w:cs="Times New Roman"/>
          <w:b/>
          <w:bCs/>
          <w:sz w:val="24"/>
          <w:szCs w:val="24"/>
          <w:lang w:val="en-US"/>
        </w:rPr>
        <w:t>-</w:t>
      </w:r>
      <w:r w:rsidRPr="00EE612A">
        <w:rPr>
          <w:rFonts w:ascii="Times New Roman" w:eastAsia="Times New Roman" w:hAnsi="Times New Roman" w:cs="Times New Roman"/>
          <w:b/>
          <w:bCs/>
          <w:sz w:val="24"/>
          <w:szCs w:val="24"/>
          <w:lang w:val="en-US"/>
        </w:rPr>
        <w:t xml:space="preserve">2026 </w:t>
      </w:r>
      <w:r w:rsidRPr="002F6665">
        <w:rPr>
          <w:rFonts w:ascii="Times New Roman" w:eastAsia="Times New Roman" w:hAnsi="Times New Roman" w:cs="Times New Roman"/>
          <w:b/>
          <w:bCs/>
          <w:sz w:val="24"/>
          <w:szCs w:val="24"/>
        </w:rPr>
        <w:t>оқу</w:t>
      </w:r>
      <w:r w:rsidRPr="00EE612A">
        <w:rPr>
          <w:rFonts w:ascii="Times New Roman" w:eastAsia="Times New Roman" w:hAnsi="Times New Roman" w:cs="Times New Roman"/>
          <w:b/>
          <w:bCs/>
          <w:sz w:val="24"/>
          <w:szCs w:val="24"/>
          <w:lang w:val="en-US"/>
        </w:rPr>
        <w:t xml:space="preserve"> </w:t>
      </w:r>
      <w:r w:rsidRPr="002F6665">
        <w:rPr>
          <w:rFonts w:ascii="Times New Roman" w:eastAsia="Times New Roman" w:hAnsi="Times New Roman" w:cs="Times New Roman"/>
          <w:b/>
          <w:bCs/>
          <w:sz w:val="24"/>
          <w:szCs w:val="24"/>
        </w:rPr>
        <w:t>жылдарындағы</w:t>
      </w:r>
      <w:r w:rsidRPr="00EE612A">
        <w:rPr>
          <w:rFonts w:ascii="Times New Roman" w:eastAsia="Times New Roman" w:hAnsi="Times New Roman" w:cs="Times New Roman"/>
          <w:b/>
          <w:bCs/>
          <w:sz w:val="24"/>
          <w:szCs w:val="24"/>
          <w:lang w:val="en-US"/>
        </w:rPr>
        <w:t xml:space="preserve"> </w:t>
      </w:r>
      <w:r w:rsidRPr="002F6665">
        <w:rPr>
          <w:rFonts w:ascii="Times New Roman" w:eastAsia="Times New Roman" w:hAnsi="Times New Roman" w:cs="Times New Roman"/>
          <w:b/>
          <w:bCs/>
          <w:sz w:val="24"/>
          <w:szCs w:val="24"/>
        </w:rPr>
        <w:t>сыныптар</w:t>
      </w:r>
      <w:r w:rsidRPr="00EE612A">
        <w:rPr>
          <w:rFonts w:ascii="Times New Roman" w:eastAsia="Times New Roman" w:hAnsi="Times New Roman" w:cs="Times New Roman"/>
          <w:b/>
          <w:bCs/>
          <w:sz w:val="24"/>
          <w:szCs w:val="24"/>
          <w:lang w:val="en-US"/>
        </w:rPr>
        <w:t xml:space="preserve"> </w:t>
      </w:r>
      <w:r w:rsidRPr="002F6665">
        <w:rPr>
          <w:rFonts w:ascii="Times New Roman" w:eastAsia="Times New Roman" w:hAnsi="Times New Roman" w:cs="Times New Roman"/>
          <w:b/>
          <w:bCs/>
          <w:sz w:val="24"/>
          <w:szCs w:val="24"/>
        </w:rPr>
        <w:t>бойынша</w:t>
      </w:r>
      <w:r w:rsidRPr="00EE612A">
        <w:rPr>
          <w:rFonts w:ascii="Times New Roman" w:eastAsia="Times New Roman" w:hAnsi="Times New Roman" w:cs="Times New Roman"/>
          <w:b/>
          <w:bCs/>
          <w:sz w:val="24"/>
          <w:szCs w:val="24"/>
          <w:lang w:val="en-US"/>
        </w:rPr>
        <w:t xml:space="preserve"> </w:t>
      </w:r>
      <w:r w:rsidRPr="002F6665">
        <w:rPr>
          <w:rFonts w:ascii="Times New Roman" w:eastAsia="Times New Roman" w:hAnsi="Times New Roman" w:cs="Times New Roman"/>
          <w:b/>
          <w:bCs/>
          <w:sz w:val="24"/>
          <w:szCs w:val="24"/>
        </w:rPr>
        <w:t>пәндер</w:t>
      </w:r>
      <w:r w:rsidRPr="00EE612A">
        <w:rPr>
          <w:rFonts w:ascii="Times New Roman" w:eastAsia="Times New Roman" w:hAnsi="Times New Roman" w:cs="Times New Roman"/>
          <w:b/>
          <w:bCs/>
          <w:sz w:val="24"/>
          <w:szCs w:val="24"/>
          <w:lang w:val="en-US"/>
        </w:rPr>
        <w:t xml:space="preserve"> </w:t>
      </w:r>
      <w:r w:rsidRPr="002F6665">
        <w:rPr>
          <w:rFonts w:ascii="Times New Roman" w:eastAsia="Times New Roman" w:hAnsi="Times New Roman" w:cs="Times New Roman"/>
          <w:b/>
          <w:bCs/>
          <w:sz w:val="24"/>
          <w:szCs w:val="24"/>
        </w:rPr>
        <w:t>бойынша</w:t>
      </w:r>
      <w:r w:rsidRPr="00EE612A">
        <w:rPr>
          <w:rFonts w:ascii="Times New Roman" w:eastAsia="Times New Roman" w:hAnsi="Times New Roman" w:cs="Times New Roman"/>
          <w:b/>
          <w:bCs/>
          <w:sz w:val="24"/>
          <w:szCs w:val="24"/>
          <w:lang w:val="en-US"/>
        </w:rPr>
        <w:t xml:space="preserve"> </w:t>
      </w:r>
      <w:r w:rsidRPr="002F6665">
        <w:rPr>
          <w:rFonts w:ascii="Times New Roman" w:eastAsia="Times New Roman" w:hAnsi="Times New Roman" w:cs="Times New Roman"/>
          <w:b/>
          <w:bCs/>
          <w:sz w:val="24"/>
          <w:szCs w:val="24"/>
        </w:rPr>
        <w:t>білім</w:t>
      </w:r>
      <w:r w:rsidRPr="00EE612A">
        <w:rPr>
          <w:rFonts w:ascii="Times New Roman" w:eastAsia="Times New Roman" w:hAnsi="Times New Roman" w:cs="Times New Roman"/>
          <w:b/>
          <w:bCs/>
          <w:sz w:val="24"/>
          <w:szCs w:val="24"/>
          <w:lang w:val="en-US"/>
        </w:rPr>
        <w:t xml:space="preserve"> </w:t>
      </w:r>
      <w:r w:rsidRPr="002F6665">
        <w:rPr>
          <w:rFonts w:ascii="Times New Roman" w:eastAsia="Times New Roman" w:hAnsi="Times New Roman" w:cs="Times New Roman"/>
          <w:b/>
          <w:bCs/>
          <w:sz w:val="24"/>
          <w:szCs w:val="24"/>
        </w:rPr>
        <w:t>алушылардың</w:t>
      </w:r>
      <w:r w:rsidRPr="00EE612A">
        <w:rPr>
          <w:rFonts w:ascii="Times New Roman" w:eastAsia="Times New Roman" w:hAnsi="Times New Roman" w:cs="Times New Roman"/>
          <w:b/>
          <w:bCs/>
          <w:sz w:val="24"/>
          <w:szCs w:val="24"/>
          <w:lang w:val="en-US"/>
        </w:rPr>
        <w:t xml:space="preserve"> </w:t>
      </w:r>
      <w:r w:rsidRPr="002F6665">
        <w:rPr>
          <w:rFonts w:ascii="Times New Roman" w:eastAsia="Times New Roman" w:hAnsi="Times New Roman" w:cs="Times New Roman"/>
          <w:b/>
          <w:bCs/>
          <w:sz w:val="24"/>
          <w:szCs w:val="24"/>
        </w:rPr>
        <w:t>білім</w:t>
      </w:r>
      <w:r w:rsidRPr="00EE612A">
        <w:rPr>
          <w:rFonts w:ascii="Times New Roman" w:eastAsia="Times New Roman" w:hAnsi="Times New Roman" w:cs="Times New Roman"/>
          <w:b/>
          <w:bCs/>
          <w:sz w:val="24"/>
          <w:szCs w:val="24"/>
          <w:lang w:val="en-US"/>
        </w:rPr>
        <w:t xml:space="preserve"> </w:t>
      </w:r>
      <w:r w:rsidRPr="002F6665">
        <w:rPr>
          <w:rFonts w:ascii="Times New Roman" w:eastAsia="Times New Roman" w:hAnsi="Times New Roman" w:cs="Times New Roman"/>
          <w:b/>
          <w:bCs/>
          <w:sz w:val="24"/>
          <w:szCs w:val="24"/>
        </w:rPr>
        <w:t>сапасын</w:t>
      </w:r>
      <w:r w:rsidRPr="00EE612A">
        <w:rPr>
          <w:rFonts w:ascii="Times New Roman" w:eastAsia="Times New Roman" w:hAnsi="Times New Roman" w:cs="Times New Roman"/>
          <w:b/>
          <w:bCs/>
          <w:sz w:val="24"/>
          <w:szCs w:val="24"/>
          <w:lang w:val="en-US"/>
        </w:rPr>
        <w:t xml:space="preserve"> </w:t>
      </w:r>
      <w:r w:rsidRPr="002F6665">
        <w:rPr>
          <w:rFonts w:ascii="Times New Roman" w:eastAsia="Times New Roman" w:hAnsi="Times New Roman" w:cs="Times New Roman"/>
          <w:b/>
          <w:bCs/>
          <w:sz w:val="24"/>
          <w:szCs w:val="24"/>
        </w:rPr>
        <w:t>талдау</w:t>
      </w:r>
    </w:p>
    <w:p w14:paraId="668ECF79" w14:textId="77777777" w:rsidR="000B1D8B" w:rsidRPr="00EE612A" w:rsidRDefault="000B1D8B" w:rsidP="00244C5E">
      <w:pPr>
        <w:spacing w:after="0" w:line="240" w:lineRule="auto"/>
        <w:ind w:firstLine="709"/>
        <w:jc w:val="both"/>
        <w:rPr>
          <w:rFonts w:ascii="Times New Roman" w:eastAsia="Times New Roman" w:hAnsi="Times New Roman" w:cs="Times New Roman"/>
          <w:sz w:val="24"/>
          <w:szCs w:val="24"/>
          <w:lang w:val="en-US"/>
        </w:rPr>
      </w:pPr>
      <w:r w:rsidRPr="002F6665">
        <w:rPr>
          <w:rFonts w:ascii="Times New Roman" w:eastAsia="Times New Roman" w:hAnsi="Times New Roman" w:cs="Times New Roman"/>
          <w:sz w:val="24"/>
          <w:szCs w:val="24"/>
        </w:rPr>
        <w:t>Үш</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жылдық</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кезеңдегі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білім</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алушылардың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пәндер</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бойынша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білім</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сапасына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жүргізілген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талдау</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оқу</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жетістіктерінің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деңгейін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ғана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емес</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сонымен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қатар</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жекелеген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сынып</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ұжымдарының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тұрақты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даму</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тенденцияларын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әдістемелік</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бірлестіктер</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қызметінің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тиімділігін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және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білім</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беру</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үдерісін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ұйымдастыруда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жүйелі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мәселелердің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болуын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анықтауға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мүмкіндік</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береді</w:t>
      </w:r>
      <w:r w:rsidRPr="00EE612A">
        <w:rPr>
          <w:rFonts w:ascii="Times New Roman" w:eastAsia="Times New Roman" w:hAnsi="Times New Roman" w:cs="Times New Roman"/>
          <w:sz w:val="24"/>
          <w:szCs w:val="24"/>
          <w:lang w:val="en-US"/>
        </w:rPr>
        <w:t>. .</w:t>
      </w:r>
    </w:p>
    <w:p w14:paraId="0FBA311F" w14:textId="38EBE34A" w:rsidR="000B1D8B" w:rsidRPr="00EE612A" w:rsidRDefault="000B1D8B" w:rsidP="00244C5E">
      <w:pPr>
        <w:spacing w:after="0" w:line="240" w:lineRule="auto"/>
        <w:ind w:firstLine="709"/>
        <w:jc w:val="both"/>
        <w:rPr>
          <w:rFonts w:ascii="Times New Roman" w:eastAsia="Times New Roman" w:hAnsi="Times New Roman" w:cs="Times New Roman"/>
          <w:sz w:val="24"/>
          <w:szCs w:val="24"/>
          <w:lang w:val="en-US"/>
        </w:rPr>
      </w:pPr>
      <w:r w:rsidRPr="002F6665">
        <w:rPr>
          <w:rFonts w:ascii="Times New Roman" w:eastAsia="Times New Roman" w:hAnsi="Times New Roman" w:cs="Times New Roman"/>
          <w:sz w:val="24"/>
          <w:szCs w:val="24"/>
        </w:rPr>
        <w:t>Жалпы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алғанда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мониторинг</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нәтижелері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мектептің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білім</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беру</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сапасының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тұрақты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көрсеткіштерін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көрсетіп</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отырғанын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көрсетеді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алайда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мектепішілік</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талдау</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жекелеген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сыныптар</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мен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пәндік</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салалар</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арасындағы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айтарлықтай</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айырмашылықты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көрсетеді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Білім</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алушыларды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даярлаудың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гуманитарлық</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және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математикалық</w:t>
      </w:r>
      <w:r w:rsidR="00A87357">
        <w:rPr>
          <w:rFonts w:ascii="Times New Roman" w:eastAsia="Times New Roman" w:hAnsi="Times New Roman" w:cs="Times New Roman"/>
          <w:sz w:val="24"/>
          <w:szCs w:val="24"/>
          <w:lang w:val="en-US"/>
        </w:rPr>
        <w:t>-</w:t>
      </w:r>
      <w:r w:rsidRPr="002F6665">
        <w:rPr>
          <w:rFonts w:ascii="Times New Roman" w:eastAsia="Times New Roman" w:hAnsi="Times New Roman" w:cs="Times New Roman"/>
          <w:sz w:val="24"/>
          <w:szCs w:val="24"/>
        </w:rPr>
        <w:t>жаратылыстану</w:t>
      </w:r>
      <w:r w:rsidR="00A87357">
        <w:rPr>
          <w:rFonts w:ascii="Times New Roman" w:eastAsia="Times New Roman" w:hAnsi="Times New Roman" w:cs="Times New Roman"/>
          <w:sz w:val="24"/>
          <w:szCs w:val="24"/>
          <w:lang w:val="en-US"/>
        </w:rPr>
        <w:t>-</w:t>
      </w:r>
      <w:r w:rsidRPr="002F6665">
        <w:rPr>
          <w:rFonts w:ascii="Times New Roman" w:eastAsia="Times New Roman" w:hAnsi="Times New Roman" w:cs="Times New Roman"/>
          <w:sz w:val="24"/>
          <w:szCs w:val="24"/>
        </w:rPr>
        <w:t>ғылыми</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бағыттарының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арасындағы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айырмашылықтар</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ерекше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байқалады</w:t>
      </w:r>
      <w:r w:rsidRPr="00EE612A">
        <w:rPr>
          <w:rFonts w:ascii="Times New Roman" w:eastAsia="Times New Roman" w:hAnsi="Times New Roman" w:cs="Times New Roman"/>
          <w:sz w:val="24"/>
          <w:szCs w:val="24"/>
          <w:lang w:val="en-US"/>
        </w:rPr>
        <w:t>.</w:t>
      </w:r>
    </w:p>
    <w:p w14:paraId="74FB35C5" w14:textId="77777777" w:rsidR="000B1D8B" w:rsidRPr="00EE612A" w:rsidRDefault="000B1D8B" w:rsidP="00244C5E">
      <w:pPr>
        <w:spacing w:after="0" w:line="240" w:lineRule="auto"/>
        <w:ind w:firstLine="709"/>
        <w:jc w:val="both"/>
        <w:outlineLvl w:val="1"/>
        <w:rPr>
          <w:rFonts w:ascii="Times New Roman" w:eastAsia="Times New Roman" w:hAnsi="Times New Roman" w:cs="Times New Roman"/>
          <w:b/>
          <w:bCs/>
          <w:sz w:val="24"/>
          <w:szCs w:val="24"/>
          <w:lang w:val="en-US"/>
        </w:rPr>
      </w:pPr>
      <w:r w:rsidRPr="002F6665">
        <w:rPr>
          <w:rFonts w:ascii="Times New Roman" w:eastAsia="Times New Roman" w:hAnsi="Times New Roman" w:cs="Times New Roman"/>
          <w:b/>
          <w:bCs/>
          <w:sz w:val="24"/>
          <w:szCs w:val="24"/>
        </w:rPr>
        <w:t>Білім</w:t>
      </w:r>
      <w:r w:rsidRPr="00EE612A">
        <w:rPr>
          <w:rFonts w:ascii="Times New Roman" w:eastAsia="Times New Roman" w:hAnsi="Times New Roman" w:cs="Times New Roman"/>
          <w:b/>
          <w:bCs/>
          <w:sz w:val="24"/>
          <w:szCs w:val="24"/>
          <w:lang w:val="en-US"/>
        </w:rPr>
        <w:t xml:space="preserve"> </w:t>
      </w:r>
      <w:r w:rsidRPr="002F6665">
        <w:rPr>
          <w:rFonts w:ascii="Times New Roman" w:eastAsia="Times New Roman" w:hAnsi="Times New Roman" w:cs="Times New Roman"/>
          <w:b/>
          <w:bCs/>
          <w:sz w:val="24"/>
          <w:szCs w:val="24"/>
        </w:rPr>
        <w:t>беру</w:t>
      </w:r>
      <w:r w:rsidRPr="00EE612A">
        <w:rPr>
          <w:rFonts w:ascii="Times New Roman" w:eastAsia="Times New Roman" w:hAnsi="Times New Roman" w:cs="Times New Roman"/>
          <w:b/>
          <w:bCs/>
          <w:sz w:val="24"/>
          <w:szCs w:val="24"/>
          <w:lang w:val="en-US"/>
        </w:rPr>
        <w:t xml:space="preserve"> </w:t>
      </w:r>
      <w:r w:rsidRPr="002F6665">
        <w:rPr>
          <w:rFonts w:ascii="Times New Roman" w:eastAsia="Times New Roman" w:hAnsi="Times New Roman" w:cs="Times New Roman"/>
          <w:b/>
          <w:bCs/>
          <w:sz w:val="24"/>
          <w:szCs w:val="24"/>
        </w:rPr>
        <w:t>деңгейлері</w:t>
      </w:r>
      <w:r w:rsidRPr="00EE612A">
        <w:rPr>
          <w:rFonts w:ascii="Times New Roman" w:eastAsia="Times New Roman" w:hAnsi="Times New Roman" w:cs="Times New Roman"/>
          <w:b/>
          <w:bCs/>
          <w:sz w:val="24"/>
          <w:szCs w:val="24"/>
          <w:lang w:val="en-US"/>
        </w:rPr>
        <w:t xml:space="preserve"> </w:t>
      </w:r>
      <w:r w:rsidRPr="002F6665">
        <w:rPr>
          <w:rFonts w:ascii="Times New Roman" w:eastAsia="Times New Roman" w:hAnsi="Times New Roman" w:cs="Times New Roman"/>
          <w:b/>
          <w:bCs/>
          <w:sz w:val="24"/>
          <w:szCs w:val="24"/>
        </w:rPr>
        <w:t>бойынша</w:t>
      </w:r>
      <w:r w:rsidRPr="00EE612A">
        <w:rPr>
          <w:rFonts w:ascii="Times New Roman" w:eastAsia="Times New Roman" w:hAnsi="Times New Roman" w:cs="Times New Roman"/>
          <w:b/>
          <w:bCs/>
          <w:sz w:val="24"/>
          <w:szCs w:val="24"/>
          <w:lang w:val="en-US"/>
        </w:rPr>
        <w:t xml:space="preserve"> </w:t>
      </w:r>
      <w:r w:rsidRPr="002F6665">
        <w:rPr>
          <w:rFonts w:ascii="Times New Roman" w:eastAsia="Times New Roman" w:hAnsi="Times New Roman" w:cs="Times New Roman"/>
          <w:b/>
          <w:bCs/>
          <w:sz w:val="24"/>
          <w:szCs w:val="24"/>
        </w:rPr>
        <w:t>талдау</w:t>
      </w:r>
    </w:p>
    <w:p w14:paraId="644AB9A8" w14:textId="3438C209" w:rsidR="000B1D8B" w:rsidRPr="00EE612A" w:rsidRDefault="000B1D8B" w:rsidP="00244C5E">
      <w:pPr>
        <w:spacing w:after="0" w:line="240" w:lineRule="auto"/>
        <w:ind w:firstLine="709"/>
        <w:jc w:val="both"/>
        <w:rPr>
          <w:rFonts w:ascii="Times New Roman" w:eastAsia="Times New Roman" w:hAnsi="Times New Roman" w:cs="Times New Roman"/>
          <w:sz w:val="24"/>
          <w:szCs w:val="24"/>
          <w:lang w:val="en-US"/>
        </w:rPr>
      </w:pPr>
      <w:r w:rsidRPr="002F6665">
        <w:rPr>
          <w:rFonts w:ascii="Times New Roman" w:eastAsia="Times New Roman" w:hAnsi="Times New Roman" w:cs="Times New Roman"/>
          <w:sz w:val="24"/>
          <w:szCs w:val="24"/>
        </w:rPr>
        <w:t>Бастауыш</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мектеп</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ең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тұрақты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нәтижелерді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көрсетуде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бірақ</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қазірдің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өзінде</w:t>
      </w:r>
      <w:r w:rsidRPr="00EE612A">
        <w:rPr>
          <w:rFonts w:ascii="Times New Roman" w:eastAsia="Times New Roman" w:hAnsi="Times New Roman" w:cs="Times New Roman"/>
          <w:sz w:val="24"/>
          <w:szCs w:val="24"/>
          <w:lang w:val="en-US"/>
        </w:rPr>
        <w:t xml:space="preserve"> 5</w:t>
      </w:r>
      <w:r w:rsidR="00A87357">
        <w:rPr>
          <w:rFonts w:ascii="Times New Roman" w:eastAsia="Times New Roman" w:hAnsi="Times New Roman" w:cs="Times New Roman"/>
          <w:sz w:val="24"/>
          <w:szCs w:val="24"/>
          <w:lang w:val="en-US"/>
        </w:rPr>
        <w:t>-</w:t>
      </w:r>
      <w:r w:rsidRPr="002F6665">
        <w:rPr>
          <w:rFonts w:ascii="Times New Roman" w:eastAsia="Times New Roman" w:hAnsi="Times New Roman" w:cs="Times New Roman"/>
          <w:sz w:val="24"/>
          <w:szCs w:val="24"/>
        </w:rPr>
        <w:t>сыныпқа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көшу</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кезеңінде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бірқатар</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параллельдерде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білім</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сапасының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төмендеуі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байқалады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Бұл</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жағдай</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әсіресе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бұрын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жақсы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нәтиже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көрсеткен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бірақ</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пәндік</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оқытуға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көшкеннен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кейін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бейімделу</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қиындықтарына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тап</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болған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сыныптарда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байқалады</w:t>
      </w:r>
      <w:r w:rsidRPr="00EE612A">
        <w:rPr>
          <w:rFonts w:ascii="Times New Roman" w:eastAsia="Times New Roman" w:hAnsi="Times New Roman" w:cs="Times New Roman"/>
          <w:sz w:val="24"/>
          <w:szCs w:val="24"/>
          <w:lang w:val="en-US"/>
        </w:rPr>
        <w:t>.</w:t>
      </w:r>
    </w:p>
    <w:p w14:paraId="21C13BDF" w14:textId="014CE479" w:rsidR="000B1D8B" w:rsidRPr="00EE612A" w:rsidRDefault="000B1D8B" w:rsidP="00244C5E">
      <w:pPr>
        <w:spacing w:after="0" w:line="240" w:lineRule="auto"/>
        <w:ind w:firstLine="709"/>
        <w:jc w:val="both"/>
        <w:rPr>
          <w:rFonts w:ascii="Times New Roman" w:eastAsia="Times New Roman" w:hAnsi="Times New Roman" w:cs="Times New Roman"/>
          <w:sz w:val="24"/>
          <w:szCs w:val="24"/>
          <w:lang w:val="en-US"/>
        </w:rPr>
      </w:pPr>
      <w:r w:rsidRPr="002F6665">
        <w:rPr>
          <w:rFonts w:ascii="Times New Roman" w:eastAsia="Times New Roman" w:hAnsi="Times New Roman" w:cs="Times New Roman"/>
          <w:sz w:val="24"/>
          <w:szCs w:val="24"/>
        </w:rPr>
        <w:t>Ең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көрнектісі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қазіргі</w:t>
      </w:r>
      <w:r w:rsidRPr="00EE612A">
        <w:rPr>
          <w:rFonts w:ascii="Times New Roman" w:eastAsia="Times New Roman" w:hAnsi="Times New Roman" w:cs="Times New Roman"/>
          <w:sz w:val="24"/>
          <w:szCs w:val="24"/>
          <w:lang w:val="en-US"/>
        </w:rPr>
        <w:t xml:space="preserve"> 5</w:t>
      </w:r>
      <w:r w:rsidRPr="002F6665">
        <w:rPr>
          <w:rFonts w:ascii="Times New Roman" w:eastAsia="Times New Roman" w:hAnsi="Times New Roman" w:cs="Times New Roman"/>
          <w:sz w:val="24"/>
          <w:szCs w:val="24"/>
        </w:rPr>
        <w:t>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сыныбы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болып</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табылады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Үш</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жылдық</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динамиканы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талдау</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бір</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уақытта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бірнеше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пән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бойынша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сапаның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төмендегенін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көрсетеді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қазақ</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тілі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орыс</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тілі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ағылшын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тілі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және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математика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Бұл</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төмендеу</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белгілі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бір</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пәнге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немесе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белгілі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бір</w:t>
      </w:r>
      <w:r w:rsidRPr="00EE612A">
        <w:rPr>
          <w:rFonts w:ascii="Times New Roman" w:eastAsia="Times New Roman" w:hAnsi="Times New Roman" w:cs="Times New Roman"/>
          <w:sz w:val="24"/>
          <w:szCs w:val="24"/>
          <w:lang w:val="en-US"/>
        </w:rPr>
        <w:t xml:space="preserve"> </w:t>
      </w:r>
      <w:r w:rsidR="006F2DC3" w:rsidRPr="006F2DC3">
        <w:rPr>
          <w:rFonts w:ascii="Times New Roman" w:eastAsia="Times New Roman" w:hAnsi="Times New Roman" w:cs="Times New Roman"/>
          <w:sz w:val="24"/>
          <w:szCs w:val="24"/>
          <w:lang w:val="en-US"/>
        </w:rPr>
        <w:t xml:space="preserve"> </w:t>
      </w:r>
      <w:r w:rsidR="006F2DC3">
        <w:rPr>
          <w:rFonts w:ascii="Times New Roman" w:eastAsia="Times New Roman" w:hAnsi="Times New Roman" w:cs="Times New Roman"/>
          <w:sz w:val="24"/>
          <w:szCs w:val="24"/>
        </w:rPr>
        <w:t>мұғалім</w:t>
      </w:r>
      <w:r w:rsidRPr="002F6665">
        <w:rPr>
          <w:rFonts w:ascii="Times New Roman" w:eastAsia="Times New Roman" w:hAnsi="Times New Roman" w:cs="Times New Roman"/>
          <w:sz w:val="24"/>
          <w:szCs w:val="24"/>
        </w:rPr>
        <w:t>нің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жұмысына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байланысты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емес</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жан</w:t>
      </w:r>
      <w:r w:rsidR="00A87357">
        <w:rPr>
          <w:rFonts w:ascii="Times New Roman" w:eastAsia="Times New Roman" w:hAnsi="Times New Roman" w:cs="Times New Roman"/>
          <w:sz w:val="24"/>
          <w:szCs w:val="24"/>
          <w:lang w:val="en-US"/>
        </w:rPr>
        <w:t>-</w:t>
      </w:r>
      <w:r w:rsidRPr="002F6665">
        <w:rPr>
          <w:rFonts w:ascii="Times New Roman" w:eastAsia="Times New Roman" w:hAnsi="Times New Roman" w:cs="Times New Roman"/>
          <w:sz w:val="24"/>
          <w:szCs w:val="24"/>
        </w:rPr>
        <w:t>жақты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деген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қорытынды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жасауға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мүмкіндік</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береді</w:t>
      </w:r>
      <w:r w:rsidRPr="00EE612A">
        <w:rPr>
          <w:rFonts w:ascii="Times New Roman" w:eastAsia="Times New Roman" w:hAnsi="Times New Roman" w:cs="Times New Roman"/>
          <w:sz w:val="24"/>
          <w:szCs w:val="24"/>
          <w:lang w:val="en-US"/>
        </w:rPr>
        <w:t xml:space="preserve">. </w:t>
      </w:r>
      <w:r w:rsidR="00672A6F">
        <w:rPr>
          <w:rFonts w:ascii="Times New Roman" w:eastAsia="Times New Roman" w:hAnsi="Times New Roman" w:cs="Times New Roman"/>
          <w:sz w:val="24"/>
          <w:szCs w:val="24"/>
        </w:rPr>
        <w:t>ӘБ</w:t>
      </w:r>
      <w:r w:rsidR="00672A6F" w:rsidRPr="005C676E">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ның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себебі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ең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алдымен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білім</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алушылардың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негізгі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мектеп</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жағдайына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жеткіліксіз</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бейімделуі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оқу</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мотивациясының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төмендеуі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және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қалыптаспаған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негізгі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оқу</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дағдыларының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болуы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болып</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табылады</w:t>
      </w:r>
      <w:r w:rsidRPr="00EE612A">
        <w:rPr>
          <w:rFonts w:ascii="Times New Roman" w:eastAsia="Times New Roman" w:hAnsi="Times New Roman" w:cs="Times New Roman"/>
          <w:sz w:val="24"/>
          <w:szCs w:val="24"/>
          <w:lang w:val="en-US"/>
        </w:rPr>
        <w:t>.</w:t>
      </w:r>
    </w:p>
    <w:p w14:paraId="0D22ABB0" w14:textId="3BB5ADB3" w:rsidR="000B1D8B" w:rsidRPr="00EE612A" w:rsidRDefault="000B1D8B" w:rsidP="00244C5E">
      <w:pPr>
        <w:spacing w:after="0" w:line="240" w:lineRule="auto"/>
        <w:ind w:firstLine="709"/>
        <w:jc w:val="both"/>
        <w:rPr>
          <w:rFonts w:ascii="Times New Roman" w:eastAsia="Times New Roman" w:hAnsi="Times New Roman" w:cs="Times New Roman"/>
          <w:sz w:val="24"/>
          <w:szCs w:val="24"/>
          <w:lang w:val="en-US"/>
        </w:rPr>
      </w:pPr>
      <w:r w:rsidRPr="002F6665">
        <w:rPr>
          <w:rFonts w:ascii="Times New Roman" w:eastAsia="Times New Roman" w:hAnsi="Times New Roman" w:cs="Times New Roman"/>
          <w:sz w:val="24"/>
          <w:szCs w:val="24"/>
        </w:rPr>
        <w:t>Осыған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ұқсас</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үрдіс</w:t>
      </w:r>
      <w:r w:rsidRPr="00EE612A">
        <w:rPr>
          <w:rFonts w:ascii="Times New Roman" w:eastAsia="Times New Roman" w:hAnsi="Times New Roman" w:cs="Times New Roman"/>
          <w:sz w:val="24"/>
          <w:szCs w:val="24"/>
          <w:lang w:val="en-US"/>
        </w:rPr>
        <w:t xml:space="preserve"> 5</w:t>
      </w:r>
      <w:r w:rsidR="00A87357">
        <w:rPr>
          <w:rFonts w:ascii="Times New Roman" w:eastAsia="Times New Roman" w:hAnsi="Times New Roman" w:cs="Times New Roman"/>
          <w:sz w:val="24"/>
          <w:szCs w:val="24"/>
          <w:lang w:val="en-US"/>
        </w:rPr>
        <w:t>-</w:t>
      </w:r>
      <w:r w:rsidRPr="002F6665">
        <w:rPr>
          <w:rFonts w:ascii="Times New Roman" w:eastAsia="Times New Roman" w:hAnsi="Times New Roman" w:cs="Times New Roman"/>
          <w:sz w:val="24"/>
          <w:szCs w:val="24"/>
        </w:rPr>
        <w:t>сыныпта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да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байқалады</w:t>
      </w:r>
      <w:r w:rsidRPr="00EE612A">
        <w:rPr>
          <w:rFonts w:ascii="Times New Roman" w:eastAsia="Times New Roman" w:hAnsi="Times New Roman" w:cs="Times New Roman"/>
          <w:sz w:val="24"/>
          <w:szCs w:val="24"/>
          <w:lang w:val="en-US"/>
        </w:rPr>
        <w:t xml:space="preserve">, </w:t>
      </w:r>
      <w:r w:rsidR="00672A6F">
        <w:rPr>
          <w:rFonts w:ascii="Times New Roman" w:eastAsia="Times New Roman" w:hAnsi="Times New Roman" w:cs="Times New Roman"/>
          <w:sz w:val="24"/>
          <w:szCs w:val="24"/>
        </w:rPr>
        <w:t>ӘБ</w:t>
      </w:r>
      <w:r w:rsidR="00672A6F" w:rsidRPr="005C676E">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нда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қазақ</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тілі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ағылшын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тілі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және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басқа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да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бірқатар</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пәндер</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бойынша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сапаның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төмендеуі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байқалады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Сонымен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бірге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орыс</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әдебиеті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бойынша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нәтижелер</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салыстырмалы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түрде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жоғары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болып</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қала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береді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Бұл</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негізгі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қиындықтар</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ең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алдымен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дамыған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тілдік</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және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аналитикалық</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құзыреттіліктерді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қажет</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ететін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пәндермен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байланысты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екенін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көрсетеді</w:t>
      </w:r>
      <w:r w:rsidRPr="00EE612A">
        <w:rPr>
          <w:rFonts w:ascii="Times New Roman" w:eastAsia="Times New Roman" w:hAnsi="Times New Roman" w:cs="Times New Roman"/>
          <w:sz w:val="24"/>
          <w:szCs w:val="24"/>
          <w:lang w:val="en-US"/>
        </w:rPr>
        <w:t>.</w:t>
      </w:r>
    </w:p>
    <w:p w14:paraId="062131F8" w14:textId="420A35F6" w:rsidR="000B1D8B" w:rsidRPr="00EE612A" w:rsidRDefault="000B1D8B" w:rsidP="00244C5E">
      <w:pPr>
        <w:spacing w:after="0" w:line="240" w:lineRule="auto"/>
        <w:ind w:firstLine="709"/>
        <w:jc w:val="both"/>
        <w:rPr>
          <w:rFonts w:ascii="Times New Roman" w:eastAsia="Times New Roman" w:hAnsi="Times New Roman" w:cs="Times New Roman"/>
          <w:sz w:val="24"/>
          <w:szCs w:val="24"/>
          <w:lang w:val="en-US"/>
        </w:rPr>
      </w:pPr>
      <w:r w:rsidRPr="002F6665">
        <w:rPr>
          <w:rFonts w:ascii="Times New Roman" w:eastAsia="Times New Roman" w:hAnsi="Times New Roman" w:cs="Times New Roman"/>
          <w:sz w:val="24"/>
          <w:szCs w:val="24"/>
        </w:rPr>
        <w:t>Көрсетілген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сыныптардан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айырмашылығы</w:t>
      </w:r>
      <w:r w:rsidRPr="00EE612A">
        <w:rPr>
          <w:rFonts w:ascii="Times New Roman" w:eastAsia="Times New Roman" w:hAnsi="Times New Roman" w:cs="Times New Roman"/>
          <w:sz w:val="24"/>
          <w:szCs w:val="24"/>
          <w:lang w:val="en-US"/>
        </w:rPr>
        <w:t>, 5</w:t>
      </w:r>
      <w:r w:rsidRPr="002F6665">
        <w:rPr>
          <w:rFonts w:ascii="Times New Roman" w:eastAsia="Times New Roman" w:hAnsi="Times New Roman" w:cs="Times New Roman"/>
          <w:sz w:val="24"/>
          <w:szCs w:val="24"/>
        </w:rPr>
        <w:t>Б</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және</w:t>
      </w:r>
      <w:r w:rsidRPr="00EE612A">
        <w:rPr>
          <w:rFonts w:ascii="Times New Roman" w:eastAsia="Times New Roman" w:hAnsi="Times New Roman" w:cs="Times New Roman"/>
          <w:sz w:val="24"/>
          <w:szCs w:val="24"/>
          <w:lang w:val="en-US"/>
        </w:rPr>
        <w:t xml:space="preserve"> 5</w:t>
      </w:r>
      <w:r w:rsidRPr="002F6665">
        <w:rPr>
          <w:rFonts w:ascii="Times New Roman" w:eastAsia="Times New Roman" w:hAnsi="Times New Roman" w:cs="Times New Roman"/>
          <w:sz w:val="24"/>
          <w:szCs w:val="24"/>
        </w:rPr>
        <w:t>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сыныптары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іс</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жүзінде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барлық</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пәндер</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бойынша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тұрақты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жоғары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нәтижелер</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көрсетуде</w:t>
      </w:r>
      <w:r w:rsidRPr="00EE612A">
        <w:rPr>
          <w:rFonts w:ascii="Times New Roman" w:eastAsia="Times New Roman" w:hAnsi="Times New Roman" w:cs="Times New Roman"/>
          <w:sz w:val="24"/>
          <w:szCs w:val="24"/>
          <w:lang w:val="en-US"/>
        </w:rPr>
        <w:t>. 5</w:t>
      </w:r>
      <w:r w:rsidRPr="002F6665">
        <w:rPr>
          <w:rFonts w:ascii="Times New Roman" w:eastAsia="Times New Roman" w:hAnsi="Times New Roman" w:cs="Times New Roman"/>
          <w:sz w:val="24"/>
          <w:szCs w:val="24"/>
        </w:rPr>
        <w:t>В</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сыныбын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ерекше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атап</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өтуге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болады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ол</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орыс</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тілі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орыс</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әдебиеті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ағылшын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тілі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және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математика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пәндері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бойынша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талданатын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кезең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ішінде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жоғары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сапалы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білімді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сақтайды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Бұл</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қалыптасқан</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оқу</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мотивациясының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білім</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алушылардың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жоғары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еңбекке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қабілеттілігінің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және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педагогтардың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тиімді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өзара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іс</w:t>
      </w:r>
      <w:r w:rsidR="00A87357">
        <w:rPr>
          <w:rFonts w:ascii="Times New Roman" w:eastAsia="Times New Roman" w:hAnsi="Times New Roman" w:cs="Times New Roman"/>
          <w:sz w:val="24"/>
          <w:szCs w:val="24"/>
          <w:lang w:val="en-US"/>
        </w:rPr>
        <w:t>-</w:t>
      </w:r>
      <w:r w:rsidRPr="002F6665">
        <w:rPr>
          <w:rFonts w:ascii="Times New Roman" w:eastAsia="Times New Roman" w:hAnsi="Times New Roman" w:cs="Times New Roman"/>
          <w:sz w:val="24"/>
          <w:szCs w:val="24"/>
        </w:rPr>
        <w:t>қимылының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дәлелі</w:t>
      </w:r>
      <w:r w:rsidRPr="00EE612A">
        <w:rPr>
          <w:rFonts w:ascii="Times New Roman" w:eastAsia="Times New Roman" w:hAnsi="Times New Roman" w:cs="Times New Roman"/>
          <w:sz w:val="24"/>
          <w:szCs w:val="24"/>
          <w:lang w:val="en-US"/>
        </w:rPr>
        <w:t>.</w:t>
      </w:r>
    </w:p>
    <w:p w14:paraId="42869EF5" w14:textId="77777777" w:rsidR="000B1D8B" w:rsidRPr="00EE612A" w:rsidRDefault="000B1D8B" w:rsidP="00244C5E">
      <w:pPr>
        <w:spacing w:after="0" w:line="240" w:lineRule="auto"/>
        <w:ind w:firstLine="709"/>
        <w:jc w:val="both"/>
        <w:outlineLvl w:val="1"/>
        <w:rPr>
          <w:rFonts w:ascii="Times New Roman" w:eastAsia="Times New Roman" w:hAnsi="Times New Roman" w:cs="Times New Roman"/>
          <w:b/>
          <w:bCs/>
          <w:sz w:val="24"/>
          <w:szCs w:val="24"/>
          <w:lang w:val="en-US"/>
        </w:rPr>
      </w:pPr>
      <w:r w:rsidRPr="002F6665">
        <w:rPr>
          <w:rFonts w:ascii="Times New Roman" w:eastAsia="Times New Roman" w:hAnsi="Times New Roman" w:cs="Times New Roman"/>
          <w:b/>
          <w:bCs/>
          <w:sz w:val="24"/>
          <w:szCs w:val="24"/>
        </w:rPr>
        <w:t>Негізгі</w:t>
      </w:r>
      <w:r w:rsidRPr="00EE612A">
        <w:rPr>
          <w:rFonts w:ascii="Times New Roman" w:eastAsia="Times New Roman" w:hAnsi="Times New Roman" w:cs="Times New Roman"/>
          <w:b/>
          <w:bCs/>
          <w:sz w:val="24"/>
          <w:szCs w:val="24"/>
          <w:lang w:val="en-US"/>
        </w:rPr>
        <w:t xml:space="preserve"> </w:t>
      </w:r>
      <w:r w:rsidRPr="002F6665">
        <w:rPr>
          <w:rFonts w:ascii="Times New Roman" w:eastAsia="Times New Roman" w:hAnsi="Times New Roman" w:cs="Times New Roman"/>
          <w:b/>
          <w:bCs/>
          <w:sz w:val="24"/>
          <w:szCs w:val="24"/>
        </w:rPr>
        <w:t>мектепті</w:t>
      </w:r>
      <w:r w:rsidRPr="00EE612A">
        <w:rPr>
          <w:rFonts w:ascii="Times New Roman" w:eastAsia="Times New Roman" w:hAnsi="Times New Roman" w:cs="Times New Roman"/>
          <w:b/>
          <w:bCs/>
          <w:sz w:val="24"/>
          <w:szCs w:val="24"/>
          <w:lang w:val="en-US"/>
        </w:rPr>
        <w:t xml:space="preserve"> </w:t>
      </w:r>
      <w:r w:rsidRPr="002F6665">
        <w:rPr>
          <w:rFonts w:ascii="Times New Roman" w:eastAsia="Times New Roman" w:hAnsi="Times New Roman" w:cs="Times New Roman"/>
          <w:b/>
          <w:bCs/>
          <w:sz w:val="24"/>
          <w:szCs w:val="24"/>
        </w:rPr>
        <w:t>талдау</w:t>
      </w:r>
    </w:p>
    <w:p w14:paraId="418CE8C2" w14:textId="4D0B0890" w:rsidR="000B1D8B" w:rsidRPr="00EE612A" w:rsidRDefault="000B1D8B" w:rsidP="00D56F19">
      <w:pPr>
        <w:spacing w:after="0" w:line="240" w:lineRule="auto"/>
        <w:ind w:firstLine="709"/>
        <w:jc w:val="both"/>
        <w:rPr>
          <w:rFonts w:ascii="Times New Roman" w:eastAsia="Times New Roman" w:hAnsi="Times New Roman" w:cs="Times New Roman"/>
          <w:sz w:val="24"/>
          <w:szCs w:val="24"/>
          <w:lang w:val="en-US"/>
        </w:rPr>
      </w:pPr>
      <w:r w:rsidRPr="002F6665">
        <w:rPr>
          <w:rFonts w:ascii="Times New Roman" w:eastAsia="Times New Roman" w:hAnsi="Times New Roman" w:cs="Times New Roman"/>
          <w:sz w:val="24"/>
          <w:szCs w:val="24"/>
        </w:rPr>
        <w:t>Ең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күрделі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жағдай</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бастауыш</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мектепте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әсіресе</w:t>
      </w:r>
      <w:r w:rsidRPr="00EE612A">
        <w:rPr>
          <w:rFonts w:ascii="Times New Roman" w:eastAsia="Times New Roman" w:hAnsi="Times New Roman" w:cs="Times New Roman"/>
          <w:sz w:val="24"/>
          <w:szCs w:val="24"/>
          <w:lang w:val="en-US"/>
        </w:rPr>
        <w:t xml:space="preserve"> 6</w:t>
      </w:r>
      <w:r w:rsidR="00A87357">
        <w:rPr>
          <w:rFonts w:ascii="Times New Roman" w:eastAsia="Times New Roman" w:hAnsi="Times New Roman" w:cs="Times New Roman"/>
          <w:sz w:val="24"/>
          <w:szCs w:val="24"/>
          <w:lang w:val="en-US"/>
        </w:rPr>
        <w:t>-</w:t>
      </w:r>
      <w:r w:rsidRPr="00EE612A">
        <w:rPr>
          <w:rFonts w:ascii="Times New Roman" w:eastAsia="Times New Roman" w:hAnsi="Times New Roman" w:cs="Times New Roman"/>
          <w:sz w:val="24"/>
          <w:szCs w:val="24"/>
          <w:lang w:val="en-US"/>
        </w:rPr>
        <w:t xml:space="preserve">8 </w:t>
      </w:r>
      <w:r w:rsidRPr="002F6665">
        <w:rPr>
          <w:rFonts w:ascii="Times New Roman" w:eastAsia="Times New Roman" w:hAnsi="Times New Roman" w:cs="Times New Roman"/>
          <w:sz w:val="24"/>
          <w:szCs w:val="24"/>
        </w:rPr>
        <w:t>сыныптарда</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байқалады</w:t>
      </w:r>
      <w:r w:rsidRPr="00EE612A">
        <w:rPr>
          <w:rFonts w:ascii="Times New Roman" w:eastAsia="Times New Roman" w:hAnsi="Times New Roman" w:cs="Times New Roman"/>
          <w:sz w:val="24"/>
          <w:szCs w:val="24"/>
          <w:lang w:val="en-US"/>
        </w:rPr>
        <w:t>.</w:t>
      </w:r>
    </w:p>
    <w:p w14:paraId="55CA2674" w14:textId="77777777" w:rsidR="000B1D8B" w:rsidRPr="00EE612A" w:rsidRDefault="000B1D8B" w:rsidP="00D56F19">
      <w:pPr>
        <w:spacing w:after="0" w:line="240" w:lineRule="auto"/>
        <w:ind w:firstLine="709"/>
        <w:jc w:val="both"/>
        <w:rPr>
          <w:rFonts w:ascii="Times New Roman" w:eastAsia="Times New Roman" w:hAnsi="Times New Roman" w:cs="Times New Roman"/>
          <w:sz w:val="24"/>
          <w:szCs w:val="24"/>
          <w:lang w:val="en-US"/>
        </w:rPr>
      </w:pPr>
      <w:r w:rsidRPr="002F6665">
        <w:rPr>
          <w:rFonts w:ascii="Times New Roman" w:eastAsia="Times New Roman" w:hAnsi="Times New Roman" w:cs="Times New Roman"/>
          <w:sz w:val="24"/>
          <w:szCs w:val="24"/>
        </w:rPr>
        <w:t>Талдау</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көрсеткендей</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дәл</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осы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жерде</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мектептің</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негізгі</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тәуекел</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аймағы</w:t>
      </w:r>
      <w:r w:rsidRPr="00EE612A">
        <w:rPr>
          <w:rFonts w:ascii="Times New Roman" w:eastAsia="Times New Roman" w:hAnsi="Times New Roman" w:cs="Times New Roman"/>
          <w:sz w:val="24"/>
          <w:szCs w:val="24"/>
          <w:lang w:val="en-US"/>
        </w:rPr>
        <w:t xml:space="preserve"> </w:t>
      </w:r>
      <w:r w:rsidRPr="002F6665">
        <w:rPr>
          <w:rFonts w:ascii="Times New Roman" w:eastAsia="Times New Roman" w:hAnsi="Times New Roman" w:cs="Times New Roman"/>
          <w:sz w:val="24"/>
          <w:szCs w:val="24"/>
        </w:rPr>
        <w:t>қалыптасады</w:t>
      </w:r>
      <w:r w:rsidRPr="00EE612A">
        <w:rPr>
          <w:rFonts w:ascii="Times New Roman" w:eastAsia="Times New Roman" w:hAnsi="Times New Roman" w:cs="Times New Roman"/>
          <w:sz w:val="24"/>
          <w:szCs w:val="24"/>
          <w:lang w:val="en-US"/>
        </w:rPr>
        <w:t>.</w:t>
      </w:r>
    </w:p>
    <w:p w14:paraId="47321106" w14:textId="1EE6B3D4"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6Г сыныбына ерекше назар аударылады. Үш жыл бойы бұл сынып барлық дерлік пәндер бойынша төмен көрсеткіштерді көрсетіп келеді. Математикадан білім сапасы 50%</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 xml:space="preserve">дан төмен деңгейге дейін төмендеді, орыс тілі, қазақ тілі, Қазақстан тарихы және жаратылыстану пәндері бойынша да осындай жағдай байқалады. Ең алаңдатарлығы </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 xml:space="preserve"> тұрақты оң динамиканың болмауы. Егер жекелеген сыныптарда кем дегенде қысқа мерзімді жақсартулар байқалса, онда 6</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сыныпта төмен нәтижелер жүйелі түрде сақталады. Бұл жинақталған білім беру тапшылығын көрсетеді және әкімшілік, психологиялық қызмет және тәрбиешілер тарапынан жан</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жақты қолдауды қажет етеді.</w:t>
      </w:r>
    </w:p>
    <w:p w14:paraId="66C3E7B2" w14:textId="746E6E86"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 xml:space="preserve">Талданатын кезеңдегі ең айқын оң динамиканы көрсететін класс 7D болып табылады. Барлық дерлік пәндер бойынша білім сапасының тұрақты өсуі байқалады. Математикадағы өзгерістер әсіресе байқалады, </w:t>
      </w:r>
      <w:r w:rsidR="00672A6F">
        <w:rPr>
          <w:rFonts w:ascii="Times New Roman" w:eastAsia="Times New Roman" w:hAnsi="Times New Roman" w:cs="Times New Roman"/>
          <w:sz w:val="24"/>
          <w:szCs w:val="24"/>
        </w:rPr>
        <w:t xml:space="preserve">ӘБ </w:t>
      </w:r>
      <w:r w:rsidRPr="002F6665">
        <w:rPr>
          <w:rFonts w:ascii="Times New Roman" w:eastAsia="Times New Roman" w:hAnsi="Times New Roman" w:cs="Times New Roman"/>
          <w:sz w:val="24"/>
          <w:szCs w:val="24"/>
        </w:rPr>
        <w:t>нда көрсеткіш екі есеге жуық өсті. Сондай</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 xml:space="preserve">ақ орыс тілі, орыс әдебиеті, қазақ тілі, Қазақстан тарихы және дүниежүзі тарихы бойынша да айтарлықтай өсім байқалады. </w:t>
      </w:r>
      <w:r w:rsidR="00003E2A">
        <w:rPr>
          <w:rFonts w:ascii="Times New Roman" w:eastAsia="Times New Roman" w:hAnsi="Times New Roman" w:cs="Times New Roman"/>
          <w:sz w:val="24"/>
          <w:szCs w:val="24"/>
        </w:rPr>
        <w:t>Мұндай</w:t>
      </w:r>
      <w:r w:rsidRPr="002F6665">
        <w:rPr>
          <w:rFonts w:ascii="Times New Roman" w:eastAsia="Times New Roman" w:hAnsi="Times New Roman" w:cs="Times New Roman"/>
          <w:sz w:val="24"/>
          <w:szCs w:val="24"/>
        </w:rPr>
        <w:t xml:space="preserve"> динамика педагогикалық ықпалдың тиімділігін, оқу тәртібінің жоғарылауын және сынып жетекшісі мен пән </w:t>
      </w:r>
      <w:r w:rsidR="001E116C">
        <w:rPr>
          <w:rFonts w:ascii="Times New Roman" w:eastAsia="Times New Roman" w:hAnsi="Times New Roman" w:cs="Times New Roman"/>
          <w:sz w:val="24"/>
          <w:szCs w:val="24"/>
        </w:rPr>
        <w:t xml:space="preserve"> </w:t>
      </w:r>
      <w:r w:rsidR="003D0D75">
        <w:rPr>
          <w:rFonts w:ascii="Times New Roman" w:eastAsia="Times New Roman" w:hAnsi="Times New Roman" w:cs="Times New Roman"/>
          <w:sz w:val="24"/>
          <w:szCs w:val="24"/>
        </w:rPr>
        <w:t>мұғалімдерінің</w:t>
      </w:r>
      <w:r w:rsidR="001E116C">
        <w:rPr>
          <w:rFonts w:ascii="Times New Roman" w:eastAsia="Times New Roman" w:hAnsi="Times New Roman" w:cs="Times New Roman"/>
          <w:sz w:val="24"/>
          <w:szCs w:val="24"/>
        </w:rPr>
        <w:t xml:space="preserve"> </w:t>
      </w:r>
      <w:r w:rsidRPr="002F6665">
        <w:rPr>
          <w:rFonts w:ascii="Times New Roman" w:eastAsia="Times New Roman" w:hAnsi="Times New Roman" w:cs="Times New Roman"/>
          <w:sz w:val="24"/>
          <w:szCs w:val="24"/>
        </w:rPr>
        <w:t>жұмысының тиімділігін көрсетеді.</w:t>
      </w:r>
    </w:p>
    <w:p w14:paraId="049C93AD" w14:textId="752A2C4D"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Оң динамика 7</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сыныпта да байқалады. Көрсеткіштердің жекелеген ауытқуларына қарамастан, жалпы тенденция оң болып қала береді. Ең елеулі өсім математика, Қазақстан тарихы және орыс тілі пәндерінен байқалады. Бұл бұрыннан бар оқу тапшылығының біртіндеп жойылғанын көрсетеді.</w:t>
      </w:r>
    </w:p>
    <w:p w14:paraId="05D9F891" w14:textId="513A3693"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 xml:space="preserve">7Ж сыныбы ерекше назар аударуға тұрарлық. Талдау барлық дерлік пәндер бойынша нәтижелердің тұрақсыздығын көрсетеді. Орыс тілі, әдебиеті, математикасы және тарихы бойынша білім сапасының айтарлықтай ауытқуы байқалады. </w:t>
      </w:r>
      <w:r w:rsidR="00003E2A">
        <w:rPr>
          <w:rFonts w:ascii="Times New Roman" w:eastAsia="Times New Roman" w:hAnsi="Times New Roman" w:cs="Times New Roman"/>
          <w:sz w:val="24"/>
          <w:szCs w:val="24"/>
        </w:rPr>
        <w:t>Мұндай</w:t>
      </w:r>
      <w:r w:rsidRPr="002F6665">
        <w:rPr>
          <w:rFonts w:ascii="Times New Roman" w:eastAsia="Times New Roman" w:hAnsi="Times New Roman" w:cs="Times New Roman"/>
          <w:sz w:val="24"/>
          <w:szCs w:val="24"/>
        </w:rPr>
        <w:t xml:space="preserve"> динамика, әдетте, білім алушылар құрамы біртекті емес және оқу мотивациясының тұрақтылығы жеткіліксіз сыныптарға тән.</w:t>
      </w:r>
    </w:p>
    <w:p w14:paraId="1621864E"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Негізгі мектептегі сыныптар арасында ең тұрақты нәтижелерді 8Б сыныбы көрсетіп отыр. Көптеген пәндер бойынша білім сапасының жоғары деңгейі сақталады. География, биология, Қазақстан тарихы және дүниежүзі тарихындағы жетістіктер ерекше көзге түседі. Бұл сыныпты негізгі мектептегі педагогикалық ұжым жұмысының ең табысты үлгілерінің бірі ретінде қарастыруға болады.</w:t>
      </w:r>
    </w:p>
    <w:p w14:paraId="1F2A1795" w14:textId="2B279D46"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Сонымен қатар, 8</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сыныпта да күрделі мәселелер сақталуда. Математика, орыс тілі, орыс әдебиеті және жаратылыстану</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ғылыми циклдің жекелеген пәндері бойынша бір мезгілде төмен нәтижелер оқуда жүйелі қиындықтардың бар екенін көрсетеді. Бұл ретте жекелеген пәндер бойынша оң динамика білім сапасының жалпы деңгейіне айтарлықтай әсер етпейді.</w:t>
      </w:r>
    </w:p>
    <w:p w14:paraId="2CD78047" w14:textId="77777777" w:rsidR="000B1D8B" w:rsidRPr="002F6665" w:rsidRDefault="000B1D8B" w:rsidP="00D56F19">
      <w:pPr>
        <w:spacing w:after="0" w:line="240" w:lineRule="auto"/>
        <w:ind w:firstLine="709"/>
        <w:jc w:val="both"/>
        <w:outlineLvl w:val="1"/>
        <w:rPr>
          <w:rFonts w:ascii="Times New Roman" w:eastAsia="Times New Roman" w:hAnsi="Times New Roman" w:cs="Times New Roman"/>
          <w:b/>
          <w:bCs/>
          <w:sz w:val="24"/>
          <w:szCs w:val="24"/>
        </w:rPr>
      </w:pPr>
      <w:r w:rsidRPr="002F6665">
        <w:rPr>
          <w:rFonts w:ascii="Times New Roman" w:eastAsia="Times New Roman" w:hAnsi="Times New Roman" w:cs="Times New Roman"/>
          <w:b/>
          <w:bCs/>
          <w:sz w:val="24"/>
          <w:szCs w:val="24"/>
        </w:rPr>
        <w:t>Жоғары мектепті талдау</w:t>
      </w:r>
    </w:p>
    <w:p w14:paraId="6260F2C4"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Жоғары мектеп ең жоғары нәтижелерді көрсетуде.</w:t>
      </w:r>
    </w:p>
    <w:p w14:paraId="3C4E3447" w14:textId="2C7C5461"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11А сыныбының динамикасы ерекше көзге түседі. Көптеген пәндер бойынша білім сапасы 90%</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дан жоғары деңгейде. Орыс тілі, орыс әдебиеті, Қазақстан тарихы, дүниежүзі тарихы, биология және информатика пәндерінен жоғары нәтижелер байқалуда. Бұл жағдай түлектердің жоғары ынтасын, сапалы мамандандырылған дайындықты және қорытынды аттестаттауға дайындықтың тиімді жүйесін көрсетеді.</w:t>
      </w:r>
    </w:p>
    <w:p w14:paraId="1F3850ED"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10А және 10Б сыныптары да жоғары нәтижелерді көрсетуде. Бірқатар пәндер бойынша көрсеткіштер мектептегі орташа көрсеткіштерден едәуір асып түседі. Бұл әсіресе тарихқа, информатикаға және жаратылыстану пәндеріне қатысты.</w:t>
      </w:r>
    </w:p>
    <w:p w14:paraId="4E85525D" w14:textId="665CD2B2"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Талдау маңызды заңдылықты көрсетеді: орта мектептегі білім сапасы негізгі мектепке қарағанда айтарлықтай жоғары. Бұл мектептің негізгі проблемалары 6</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9 сыныптар деңгейінде шоғырланғанын көрсетеді.</w:t>
      </w:r>
    </w:p>
    <w:p w14:paraId="6BB59173" w14:textId="77777777" w:rsidR="000B1D8B" w:rsidRPr="002F6665" w:rsidRDefault="000B1D8B" w:rsidP="00D56F19">
      <w:pPr>
        <w:spacing w:after="0" w:line="240" w:lineRule="auto"/>
        <w:ind w:firstLine="709"/>
        <w:jc w:val="both"/>
        <w:outlineLvl w:val="1"/>
        <w:rPr>
          <w:rFonts w:ascii="Times New Roman" w:eastAsia="Times New Roman" w:hAnsi="Times New Roman" w:cs="Times New Roman"/>
          <w:b/>
          <w:bCs/>
          <w:sz w:val="24"/>
          <w:szCs w:val="24"/>
        </w:rPr>
      </w:pPr>
      <w:r w:rsidRPr="002F6665">
        <w:rPr>
          <w:rFonts w:ascii="Times New Roman" w:eastAsia="Times New Roman" w:hAnsi="Times New Roman" w:cs="Times New Roman"/>
          <w:b/>
          <w:bCs/>
          <w:sz w:val="24"/>
          <w:szCs w:val="24"/>
        </w:rPr>
        <w:t>Пәндік салаларды талдау</w:t>
      </w:r>
    </w:p>
    <w:p w14:paraId="2F99D68C"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Мектептің ең табысты пәндік саласы информатика болып табылады.</w:t>
      </w:r>
    </w:p>
    <w:p w14:paraId="3BC896BF"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Барлық дерлік сыныптар жоғары нәтиже көрсетуде. Білім сапасы ең жоғары деңгейге жететін 7А, 10Б және 11А сыныптарындағы көрсеткіштер әсіресе тұрақты. Жоғары нәтижелер параллельге қарамастан сақталады және педагогтардың сапалы жұмысы мен білім алушылардың жоғары ынтасын көрсетеді.</w:t>
      </w:r>
    </w:p>
    <w:p w14:paraId="194BE7B8" w14:textId="6F6F3B4D"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Нәтижелілігі бойынша екінші пәндік сала қоғамдық</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гуманитарлық цикл болып табылады.</w:t>
      </w:r>
    </w:p>
    <w:p w14:paraId="10053884" w14:textId="5A606EEF"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 xml:space="preserve">География бойынша мектептегі барлық пәндердің ішінде ең айқын оң динамика байқалады. Өсім әсіресе 8А, 8Е, 9А және 9Е сыныптарында байқалады. Нәтижелер география пәні </w:t>
      </w:r>
      <w:r w:rsidR="003D0D75">
        <w:rPr>
          <w:rFonts w:ascii="Times New Roman" w:eastAsia="Times New Roman" w:hAnsi="Times New Roman" w:cs="Times New Roman"/>
          <w:sz w:val="24"/>
          <w:szCs w:val="24"/>
        </w:rPr>
        <w:t xml:space="preserve">Мұғалімдері </w:t>
      </w:r>
      <w:r w:rsidR="001E116C">
        <w:rPr>
          <w:rFonts w:ascii="Times New Roman" w:eastAsia="Times New Roman" w:hAnsi="Times New Roman" w:cs="Times New Roman"/>
          <w:sz w:val="24"/>
          <w:szCs w:val="24"/>
        </w:rPr>
        <w:t xml:space="preserve"> </w:t>
      </w:r>
      <w:r w:rsidRPr="002F6665">
        <w:rPr>
          <w:rFonts w:ascii="Times New Roman" w:eastAsia="Times New Roman" w:hAnsi="Times New Roman" w:cs="Times New Roman"/>
          <w:sz w:val="24"/>
          <w:szCs w:val="24"/>
        </w:rPr>
        <w:t>жұмысының жоғары тиімділігін көрсетеді.</w:t>
      </w:r>
    </w:p>
    <w:p w14:paraId="3355DC0C"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Дүниежүзілік тарих бойынша да оң динамика байқалады. Көптеген сыныптарда нәтижелер жыл сайын жақсарады. 8Б, 9Г, 10Б және 11А сыныптары әсіресе жоғары көрсеткіштерді көрсетеді.</w:t>
      </w:r>
    </w:p>
    <w:p w14:paraId="7FE785C2"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Қазақстан тарихы бойынша нәтижелер тұтастай алғанда тұрақты болып қала береді, бірақ сыныптар арасында айтарлықтай алшақтық сақталуда. Жекелеген сыныптарда білім сапасы 90 пайыздан асса, басқа сыныптарда орташа деңгейде сақталады.</w:t>
      </w:r>
    </w:p>
    <w:p w14:paraId="700355AA" w14:textId="38279310" w:rsidR="000B1D8B" w:rsidRPr="002F6665" w:rsidRDefault="000B1D8B" w:rsidP="00D56F19">
      <w:pPr>
        <w:spacing w:after="0" w:line="240" w:lineRule="auto"/>
        <w:ind w:firstLine="709"/>
        <w:jc w:val="both"/>
        <w:outlineLvl w:val="1"/>
        <w:rPr>
          <w:rFonts w:ascii="Times New Roman" w:eastAsia="Times New Roman" w:hAnsi="Times New Roman" w:cs="Times New Roman"/>
          <w:b/>
          <w:bCs/>
          <w:sz w:val="24"/>
          <w:szCs w:val="24"/>
        </w:rPr>
      </w:pPr>
      <w:r w:rsidRPr="002F6665">
        <w:rPr>
          <w:rFonts w:ascii="Times New Roman" w:eastAsia="Times New Roman" w:hAnsi="Times New Roman" w:cs="Times New Roman"/>
          <w:b/>
          <w:bCs/>
          <w:sz w:val="24"/>
          <w:szCs w:val="24"/>
        </w:rPr>
        <w:t>Математикалық және жаратылыстану</w:t>
      </w:r>
      <w:r w:rsidR="00A87357">
        <w:rPr>
          <w:rFonts w:ascii="Times New Roman" w:eastAsia="Times New Roman" w:hAnsi="Times New Roman" w:cs="Times New Roman"/>
          <w:b/>
          <w:bCs/>
          <w:sz w:val="24"/>
          <w:szCs w:val="24"/>
        </w:rPr>
        <w:t>-</w:t>
      </w:r>
      <w:r w:rsidRPr="002F6665">
        <w:rPr>
          <w:rFonts w:ascii="Times New Roman" w:eastAsia="Times New Roman" w:hAnsi="Times New Roman" w:cs="Times New Roman"/>
          <w:b/>
          <w:bCs/>
          <w:sz w:val="24"/>
          <w:szCs w:val="24"/>
        </w:rPr>
        <w:t>ғылыми цикл мәселелері</w:t>
      </w:r>
    </w:p>
    <w:p w14:paraId="4AFA5411"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Ең күрделі мәселелер математикадан анықталды.</w:t>
      </w:r>
    </w:p>
    <w:p w14:paraId="0077ED04"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Талдау көрсеткендей, негізгі мектептің барлық дерлік параллельдерінде математика ең төменгі нәтиже беретін пән болып табылады.</w:t>
      </w:r>
    </w:p>
    <w:p w14:paraId="13CC67F4"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6Г, 6Д, 6Е, 7Ж, 8А, 8Б, 8Г және 8Е сыныптары әсіресе проблемалы болып табылады. Сыныптар арасындағы айырмашылықтарға қарамастан, жалпы тенденция өзгеріссіз қалады: бағдарлама күрделене түскен сайын білім сапасының төмендеуі.</w:t>
      </w:r>
    </w:p>
    <w:p w14:paraId="23BCC9A5" w14:textId="334B4D8F"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Шындығында, мектеп 6</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сыныпта қалыптаса бастайтын, 7</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сыныпта күшейетін және 8</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сыныпта шыңына жететін "сапаны төмендететін шұңқыр" деп аталатын жағдайға тап болады.</w:t>
      </w:r>
    </w:p>
    <w:p w14:paraId="1C90814B"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Осыған ұқсас жағдай физика мен химияда да байқалады.</w:t>
      </w:r>
    </w:p>
    <w:p w14:paraId="6EBCDADF" w14:textId="58E4DF78"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Әсіресе, 9</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 xml:space="preserve">сыныптағы физика пәнінен алынған нәтижелер алаңдатады, </w:t>
      </w:r>
      <w:r w:rsidR="00672A6F">
        <w:rPr>
          <w:rFonts w:ascii="Times New Roman" w:eastAsia="Times New Roman" w:hAnsi="Times New Roman" w:cs="Times New Roman"/>
          <w:sz w:val="24"/>
          <w:szCs w:val="24"/>
        </w:rPr>
        <w:t xml:space="preserve">ӘБ </w:t>
      </w:r>
      <w:r w:rsidRPr="002F6665">
        <w:rPr>
          <w:rFonts w:ascii="Times New Roman" w:eastAsia="Times New Roman" w:hAnsi="Times New Roman" w:cs="Times New Roman"/>
          <w:sz w:val="24"/>
          <w:szCs w:val="24"/>
        </w:rPr>
        <w:t>нда төмен көрсеткіштер бірнеше жыл бойы сақталады. Химия пәнінен де бірқатар 8</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9 сыныптарда тұрақты қиындықтар байқалады.</w:t>
      </w:r>
    </w:p>
    <w:p w14:paraId="5E257D2E"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Бұл нәтижелер физика мен химияны табысты меңгеру үшін негіз болып табылатын білім алушылардың математикалық сауаттылығының жеткіліксіз қалыптасқанын көрсетеді.</w:t>
      </w:r>
    </w:p>
    <w:p w14:paraId="5F403FFA" w14:textId="77777777" w:rsidR="000B1D8B" w:rsidRPr="002F6665" w:rsidRDefault="000B1D8B" w:rsidP="00D56F19">
      <w:pPr>
        <w:spacing w:after="0" w:line="240" w:lineRule="auto"/>
        <w:ind w:firstLine="709"/>
        <w:jc w:val="both"/>
        <w:outlineLvl w:val="1"/>
        <w:rPr>
          <w:rFonts w:ascii="Times New Roman" w:eastAsia="Times New Roman" w:hAnsi="Times New Roman" w:cs="Times New Roman"/>
          <w:b/>
          <w:bCs/>
          <w:sz w:val="24"/>
          <w:szCs w:val="24"/>
        </w:rPr>
      </w:pPr>
      <w:r w:rsidRPr="002F6665">
        <w:rPr>
          <w:rFonts w:ascii="Times New Roman" w:eastAsia="Times New Roman" w:hAnsi="Times New Roman" w:cs="Times New Roman"/>
          <w:b/>
          <w:bCs/>
          <w:sz w:val="24"/>
          <w:szCs w:val="24"/>
        </w:rPr>
        <w:t>Әдістемелік бірлестіктер жұмысының тиімділігі</w:t>
      </w:r>
    </w:p>
    <w:p w14:paraId="3EE333BC" w14:textId="60944E9D"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 xml:space="preserve">Нәтижелерді талдау информатика, география, тарих және биология пәндері </w:t>
      </w:r>
      <w:r w:rsidR="001E116C">
        <w:rPr>
          <w:rFonts w:ascii="Times New Roman" w:eastAsia="Times New Roman" w:hAnsi="Times New Roman" w:cs="Times New Roman"/>
          <w:sz w:val="24"/>
          <w:szCs w:val="24"/>
        </w:rPr>
        <w:t xml:space="preserve"> </w:t>
      </w:r>
      <w:r w:rsidR="003D0D75">
        <w:rPr>
          <w:rFonts w:ascii="Times New Roman" w:eastAsia="Times New Roman" w:hAnsi="Times New Roman" w:cs="Times New Roman"/>
          <w:sz w:val="24"/>
          <w:szCs w:val="24"/>
        </w:rPr>
        <w:t>мұғалімдерінің</w:t>
      </w:r>
      <w:r w:rsidR="001E116C">
        <w:rPr>
          <w:rFonts w:ascii="Times New Roman" w:eastAsia="Times New Roman" w:hAnsi="Times New Roman" w:cs="Times New Roman"/>
          <w:sz w:val="24"/>
          <w:szCs w:val="24"/>
        </w:rPr>
        <w:t xml:space="preserve"> </w:t>
      </w:r>
      <w:r w:rsidRPr="002F6665">
        <w:rPr>
          <w:rFonts w:ascii="Times New Roman" w:eastAsia="Times New Roman" w:hAnsi="Times New Roman" w:cs="Times New Roman"/>
          <w:sz w:val="24"/>
          <w:szCs w:val="24"/>
        </w:rPr>
        <w:t>әдістемелік бірлестіктері жұмысының жоғары нәтижелілігі туралы қорытынды жасауға мүмкіндік береді.</w:t>
      </w:r>
    </w:p>
    <w:p w14:paraId="2D448BF0"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Математикалық циклдің әдістемелік бірлестігінің қызметі ең проблемалық бағыт болып қала береді, өйткені дәл осы пәндер бойынша ең төменгі көрсеткіштер мен сыныптар арасындағы нәтижелердің айтарлықтай дифференциациясы жазылады.</w:t>
      </w:r>
    </w:p>
    <w:p w14:paraId="39B94B75"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Тілдік циклдің әдістемелік бірлестіктері бастауыш мектептің жекелеген сыныптарында, әсіресе 5А, 5Д, 6Г және 7Ж сыныптарында нәтижелердің төмендеуіне назар аударуы қажет.</w:t>
      </w:r>
    </w:p>
    <w:p w14:paraId="1490961B" w14:textId="60AD895C" w:rsidR="000B1D8B" w:rsidRPr="002F6665" w:rsidRDefault="00A5082D" w:rsidP="00D56F1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w:t>
      </w:r>
      <w:r w:rsidR="000B1D8B" w:rsidRPr="002F6665">
        <w:rPr>
          <w:rFonts w:ascii="Times New Roman" w:eastAsia="Times New Roman" w:hAnsi="Times New Roman" w:cs="Times New Roman"/>
          <w:sz w:val="24"/>
          <w:szCs w:val="24"/>
        </w:rPr>
        <w:t xml:space="preserve">ектепте көптеген пәндер бойынша тұрақты жоғары нәтиже көрсететін көшбасшы сыныптар тобы (5Б, 5Е, 7А, 8Б, 11А) құрылды. Сонымен бірге тәуекел кластарының тобы анықталды (5А, 5Д, 6Г, 7Ж, 8Е), </w:t>
      </w:r>
      <w:r w:rsidR="00672A6F">
        <w:rPr>
          <w:rFonts w:ascii="Times New Roman" w:eastAsia="Times New Roman" w:hAnsi="Times New Roman" w:cs="Times New Roman"/>
          <w:sz w:val="24"/>
          <w:szCs w:val="24"/>
        </w:rPr>
        <w:t xml:space="preserve">ӘБ </w:t>
      </w:r>
      <w:r w:rsidR="000B1D8B" w:rsidRPr="002F6665">
        <w:rPr>
          <w:rFonts w:ascii="Times New Roman" w:eastAsia="Times New Roman" w:hAnsi="Times New Roman" w:cs="Times New Roman"/>
          <w:sz w:val="24"/>
          <w:szCs w:val="24"/>
        </w:rPr>
        <w:t>нда сапаның төмендеуі білімдер жүйелі сипатқа ие және бір уақытта бірнеше пәндік салаларда байқалады.</w:t>
      </w:r>
    </w:p>
    <w:p w14:paraId="09DB520B" w14:textId="4F12C492"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Мектептің басты мәселесі гуманитарлық дайындық емес, негізгі мектептегі математикалық және жаратылыстану</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ғылыми білімнің сапасы болып табылады. Дәл осы жерде білім алушылардың негізгі білім беру тапшылығы шоғырланған және дәл осы бағыт бірінші кезектегі басқарушылық араласуды талап етеді.</w:t>
      </w:r>
    </w:p>
    <w:p w14:paraId="3DE7275E" w14:textId="77777777" w:rsidR="000B1D8B" w:rsidRPr="002F6665" w:rsidRDefault="000B1D8B" w:rsidP="00D56F19">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Жалпы алғанда, білім беру сапасын жеткілікті және тұрақты деп бағалауға болады, алайда күшті және әлсіз сыныптар арасында айтарлықтай алшақтықтың болуы мақсатты әдістемелік жұмысты күшейту, мектепішілік бақылауды жетілдіру және білім беру тапшылығын ерте анықтау жүйесін енгізу қажеттілігін көрсетеді. .</w:t>
      </w:r>
    </w:p>
    <w:p w14:paraId="67DE23E7" w14:textId="77777777" w:rsidR="000B1D8B" w:rsidRPr="002F6665" w:rsidRDefault="000B1D8B" w:rsidP="00D56F19">
      <w:pPr>
        <w:pStyle w:val="3"/>
        <w:spacing w:before="0" w:after="0"/>
        <w:ind w:firstLine="709"/>
        <w:jc w:val="both"/>
        <w:rPr>
          <w:rFonts w:ascii="Times New Roman" w:hAnsi="Times New Roman"/>
          <w:b w:val="0"/>
          <w:bCs w:val="0"/>
          <w:sz w:val="24"/>
          <w:szCs w:val="24"/>
        </w:rPr>
      </w:pPr>
      <w:r w:rsidRPr="002F6665">
        <w:rPr>
          <w:rFonts w:ascii="Times New Roman" w:hAnsi="Times New Roman"/>
          <w:b w:val="0"/>
          <w:bCs w:val="0"/>
          <w:sz w:val="24"/>
          <w:szCs w:val="24"/>
        </w:rPr>
        <w:t>Тұрақты жоғары серпінмен сыныптарды талдау</w:t>
      </w:r>
    </w:p>
    <w:p w14:paraId="50143E31" w14:textId="4A0908B9" w:rsidR="000B1D8B" w:rsidRPr="002F6665" w:rsidRDefault="000B1D8B" w:rsidP="00D56F19">
      <w:pPr>
        <w:pStyle w:val="a3"/>
        <w:spacing w:before="0" w:beforeAutospacing="0" w:after="0" w:afterAutospacing="0"/>
        <w:ind w:firstLine="709"/>
        <w:jc w:val="both"/>
      </w:pPr>
      <w:r w:rsidRPr="002F6665">
        <w:rPr>
          <w:rStyle w:val="af3"/>
        </w:rPr>
        <w:t>5Б сыныбы</w:t>
      </w:r>
      <w:r w:rsidRPr="002F6665">
        <w:t xml:space="preserve"> көптеген пәндер бойынша тұрақты жоғары нәтижелерді көрсетеді. Әсіресе, орыс тілі (92%</w:t>
      </w:r>
      <w:r w:rsidR="00A87357">
        <w:t>-</w:t>
      </w:r>
      <w:r w:rsidRPr="002F6665">
        <w:t xml:space="preserve">ға дейін өсу), орыс әдебиеті (92%), ағылшын тілі (75%), математика (70,37%), Қазақстан тарихы (75%) бойынша оң динамика байқалады. Сынып үш жыл бойы өз позициясын сақтап келеді және ең сәтті параллельдердің бірі болып табылады. </w:t>
      </w:r>
    </w:p>
    <w:p w14:paraId="33A2BF82" w14:textId="77777777" w:rsidR="000B1D8B" w:rsidRPr="002F6665" w:rsidRDefault="000B1D8B" w:rsidP="00D56F19">
      <w:pPr>
        <w:pStyle w:val="a3"/>
        <w:spacing w:before="0" w:beforeAutospacing="0" w:after="0" w:afterAutospacing="0"/>
        <w:ind w:firstLine="709"/>
        <w:jc w:val="both"/>
      </w:pPr>
      <w:r w:rsidRPr="002F6665">
        <w:rPr>
          <w:rStyle w:val="af3"/>
        </w:rPr>
        <w:t>5Е сыныбы</w:t>
      </w:r>
      <w:r w:rsidRPr="002F6665">
        <w:t xml:space="preserve"> орыс тілі мен әдебиеті бойынша тұрақты жоғары нәтижелерді (92%), ағылшын тілі мен қазақ тілінен жақсы көрсеткіштерді көрсетіп отыр. Математикадан бөлек құлдырауға қарамастан, жалпы сапа деңгейі жоғары болып қала береді. </w:t>
      </w:r>
    </w:p>
    <w:p w14:paraId="0599B2AD" w14:textId="77777777" w:rsidR="000B1D8B" w:rsidRPr="002F6665" w:rsidRDefault="000B1D8B" w:rsidP="00D56F19">
      <w:pPr>
        <w:pStyle w:val="a3"/>
        <w:spacing w:before="0" w:beforeAutospacing="0" w:after="0" w:afterAutospacing="0"/>
        <w:ind w:firstLine="709"/>
        <w:jc w:val="both"/>
      </w:pPr>
      <w:r w:rsidRPr="002F6665">
        <w:rPr>
          <w:rStyle w:val="af3"/>
        </w:rPr>
        <w:t>7А сыныбы</w:t>
      </w:r>
      <w:r w:rsidRPr="002F6665">
        <w:t xml:space="preserve"> үш жыл бойы информатика бойынша көшбасшы болып қала берді (100%), математика, орыс тілі, орыс әдебиеті, тарих және дүниежүзілік тарих пәндерінен жоғары көрсеткіштерді сақтап қалды. Аздап төмендеу бағдарламалардың күрделенуіне байланысты, дегенмен сынып жоғары нәтижелерді көрсетуді жалғастыруда. </w:t>
      </w:r>
    </w:p>
    <w:p w14:paraId="74683F28" w14:textId="41051F65" w:rsidR="000B1D8B" w:rsidRPr="002F6665" w:rsidRDefault="000B1D8B" w:rsidP="00D56F19">
      <w:pPr>
        <w:pStyle w:val="a3"/>
        <w:spacing w:before="0" w:beforeAutospacing="0" w:after="0" w:afterAutospacing="0"/>
        <w:ind w:firstLine="709"/>
        <w:jc w:val="both"/>
      </w:pPr>
      <w:r w:rsidRPr="002F6665">
        <w:rPr>
          <w:rStyle w:val="af3"/>
        </w:rPr>
        <w:t>8Б сыныбы</w:t>
      </w:r>
      <w:r w:rsidRPr="002F6665">
        <w:t xml:space="preserve"> негізгі мектептің ең күшті параллельдерінің бірі болып табылады. Әсіресе география (83%</w:t>
      </w:r>
      <w:r w:rsidR="00A87357">
        <w:t>-</w:t>
      </w:r>
      <w:r w:rsidRPr="002F6665">
        <w:t xml:space="preserve">ға дейін), биология (77,42%), Қазақстан тарихы (90,32%), дүниежүзілік тарих (93,55%) бойынша өсім байқалады. Бұл сынып іс жүзінде барлық пәндік салалар бойынша нәтижелілігін көрсетеді. </w:t>
      </w:r>
    </w:p>
    <w:p w14:paraId="5E4BD718" w14:textId="1300860B" w:rsidR="000B1D8B" w:rsidRPr="002F6665" w:rsidRDefault="000B1D8B" w:rsidP="00D56F19">
      <w:pPr>
        <w:pStyle w:val="a3"/>
        <w:spacing w:before="0" w:beforeAutospacing="0" w:after="0" w:afterAutospacing="0"/>
        <w:ind w:firstLine="709"/>
        <w:jc w:val="both"/>
      </w:pPr>
      <w:r w:rsidRPr="002F6665">
        <w:rPr>
          <w:rStyle w:val="af3"/>
        </w:rPr>
        <w:t>11А сыныбы</w:t>
      </w:r>
      <w:r w:rsidRPr="002F6665">
        <w:t xml:space="preserve"> бітіру деңгейінің барлық пәндері бойынша тұрақты жоғары нәтижелер көрсетуде: биология – 96,77%, Қазақстан тарихы – 96,55%, дүниежүзі тарихы – 100%, информатика – 100%, орыс тілі мен әдебиеті 90%</w:t>
      </w:r>
      <w:r w:rsidR="00A87357">
        <w:t>-</w:t>
      </w:r>
      <w:r w:rsidRPr="002F6665">
        <w:t xml:space="preserve">дан астам. Бұл білім алушылардың жоғары ынтасын және қорытынды аттестаттауға сапалы дайындығын көрсетеді. </w:t>
      </w:r>
    </w:p>
    <w:p w14:paraId="1E878D69" w14:textId="77777777" w:rsidR="000B1D8B" w:rsidRPr="002F6665" w:rsidRDefault="000B1D8B" w:rsidP="00D56F19">
      <w:pPr>
        <w:pStyle w:val="3"/>
        <w:spacing w:before="0" w:after="0"/>
        <w:ind w:firstLine="709"/>
        <w:jc w:val="both"/>
        <w:rPr>
          <w:rFonts w:ascii="Times New Roman" w:hAnsi="Times New Roman"/>
          <w:b w:val="0"/>
          <w:bCs w:val="0"/>
          <w:sz w:val="24"/>
          <w:szCs w:val="24"/>
        </w:rPr>
      </w:pPr>
      <w:r w:rsidRPr="002F6665">
        <w:rPr>
          <w:rFonts w:ascii="Times New Roman" w:hAnsi="Times New Roman"/>
          <w:b w:val="0"/>
          <w:bCs w:val="0"/>
          <w:sz w:val="24"/>
          <w:szCs w:val="24"/>
        </w:rPr>
        <w:t>Айқын оң динамикасы бар сыныптар</w:t>
      </w:r>
    </w:p>
    <w:p w14:paraId="5148B8E1" w14:textId="77777777" w:rsidR="000B1D8B" w:rsidRPr="002F6665" w:rsidRDefault="000B1D8B" w:rsidP="00D56F19">
      <w:pPr>
        <w:pStyle w:val="a3"/>
        <w:spacing w:before="0" w:beforeAutospacing="0" w:after="0" w:afterAutospacing="0"/>
        <w:ind w:firstLine="709"/>
        <w:jc w:val="both"/>
      </w:pPr>
      <w:r w:rsidRPr="002F6665">
        <w:rPr>
          <w:rStyle w:val="af3"/>
        </w:rPr>
        <w:t>7Д сыныбы</w:t>
      </w:r>
      <w:r w:rsidRPr="002F6665">
        <w:t xml:space="preserve"> ең көрнекті өсудің мысалы болып табылады. Үш жыл ішінде сапаның артқаны байқалады:</w:t>
      </w:r>
    </w:p>
    <w:p w14:paraId="6DE9715E" w14:textId="65F9AEB7" w:rsidR="000B1D8B" w:rsidRPr="002F6665" w:rsidRDefault="000B1D8B">
      <w:pPr>
        <w:numPr>
          <w:ilvl w:val="0"/>
          <w:numId w:val="189"/>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қазақ тілі: 56,6%</w:t>
      </w:r>
      <w:r w:rsidR="00A87357">
        <w:rPr>
          <w:rFonts w:ascii="Times New Roman" w:hAnsi="Times New Roman" w:cs="Times New Roman"/>
          <w:sz w:val="24"/>
          <w:szCs w:val="24"/>
        </w:rPr>
        <w:t>-</w:t>
      </w:r>
      <w:r w:rsidRPr="002F6665">
        <w:rPr>
          <w:rFonts w:ascii="Times New Roman" w:hAnsi="Times New Roman" w:cs="Times New Roman"/>
          <w:sz w:val="24"/>
          <w:szCs w:val="24"/>
        </w:rPr>
        <w:t>дан 68,1%</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ға дейін; </w:t>
      </w:r>
    </w:p>
    <w:p w14:paraId="2FAF16FD" w14:textId="74AE7EE0" w:rsidR="000B1D8B" w:rsidRPr="002F6665" w:rsidRDefault="000B1D8B">
      <w:pPr>
        <w:numPr>
          <w:ilvl w:val="0"/>
          <w:numId w:val="189"/>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орыс тілі: 46,7%</w:t>
      </w:r>
      <w:r w:rsidR="00A87357">
        <w:rPr>
          <w:rFonts w:ascii="Times New Roman" w:hAnsi="Times New Roman" w:cs="Times New Roman"/>
          <w:sz w:val="24"/>
          <w:szCs w:val="24"/>
        </w:rPr>
        <w:t>-</w:t>
      </w:r>
      <w:r w:rsidRPr="002F6665">
        <w:rPr>
          <w:rFonts w:ascii="Times New Roman" w:hAnsi="Times New Roman" w:cs="Times New Roman"/>
          <w:sz w:val="24"/>
          <w:szCs w:val="24"/>
        </w:rPr>
        <w:t>дан 63,6%</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ға дейін; </w:t>
      </w:r>
    </w:p>
    <w:p w14:paraId="6B11BADA" w14:textId="3BC501DF" w:rsidR="000B1D8B" w:rsidRPr="002F6665" w:rsidRDefault="000B1D8B">
      <w:pPr>
        <w:numPr>
          <w:ilvl w:val="0"/>
          <w:numId w:val="189"/>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орыс әдебиеті: 56,7%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дан 72,7%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ға дейін; </w:t>
      </w:r>
    </w:p>
    <w:p w14:paraId="223A4052" w14:textId="38C66664" w:rsidR="000B1D8B" w:rsidRPr="002F6665" w:rsidRDefault="000B1D8B">
      <w:pPr>
        <w:numPr>
          <w:ilvl w:val="0"/>
          <w:numId w:val="189"/>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Қазақстан тарихы: 40%</w:t>
      </w:r>
      <w:r w:rsidR="00A87357">
        <w:rPr>
          <w:rFonts w:ascii="Times New Roman" w:hAnsi="Times New Roman" w:cs="Times New Roman"/>
          <w:sz w:val="24"/>
          <w:szCs w:val="24"/>
        </w:rPr>
        <w:t>-</w:t>
      </w:r>
      <w:r w:rsidRPr="002F6665">
        <w:rPr>
          <w:rFonts w:ascii="Times New Roman" w:hAnsi="Times New Roman" w:cs="Times New Roman"/>
          <w:sz w:val="24"/>
          <w:szCs w:val="24"/>
        </w:rPr>
        <w:t>дан 77,3%</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ға дейін; </w:t>
      </w:r>
    </w:p>
    <w:p w14:paraId="2FC25ED6" w14:textId="22BB69A4" w:rsidR="000B1D8B" w:rsidRPr="002F6665" w:rsidRDefault="000B1D8B">
      <w:pPr>
        <w:numPr>
          <w:ilvl w:val="0"/>
          <w:numId w:val="189"/>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дүниежүзі тарихы: 53,3%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дан 81,8%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ға дейін; </w:t>
      </w:r>
    </w:p>
    <w:p w14:paraId="4EBCF170" w14:textId="4C2DDA8C" w:rsidR="000B1D8B" w:rsidRPr="002F6665" w:rsidRDefault="000B1D8B">
      <w:pPr>
        <w:numPr>
          <w:ilvl w:val="0"/>
          <w:numId w:val="189"/>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математика: 36,7%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дан 59,1%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ға дейін. </w:t>
      </w:r>
    </w:p>
    <w:p w14:paraId="41872A48" w14:textId="77777777" w:rsidR="000B1D8B" w:rsidRPr="002F6665" w:rsidRDefault="000B1D8B" w:rsidP="00D56F19">
      <w:pPr>
        <w:pStyle w:val="a3"/>
        <w:spacing w:before="0" w:beforeAutospacing="0" w:after="0" w:afterAutospacing="0"/>
        <w:ind w:firstLine="709"/>
        <w:jc w:val="both"/>
      </w:pPr>
      <w:r w:rsidRPr="002F6665">
        <w:t xml:space="preserve">Өсім барлық дерлік пәндер бойынша байқалады, бұл педагогтардың тиімді жұмысы мен білім алушылардың оқу мотивациясының оң динамикасын көрсетеді. </w:t>
      </w:r>
    </w:p>
    <w:p w14:paraId="796DE8C4" w14:textId="4B7CF6F7" w:rsidR="000B1D8B" w:rsidRPr="002F6665" w:rsidRDefault="000B1D8B" w:rsidP="00D56F19">
      <w:pPr>
        <w:pStyle w:val="a3"/>
        <w:spacing w:before="0" w:beforeAutospacing="0" w:after="0" w:afterAutospacing="0"/>
        <w:ind w:firstLine="709"/>
        <w:jc w:val="both"/>
      </w:pPr>
      <w:r w:rsidRPr="002F6665">
        <w:rPr>
          <w:rStyle w:val="af3"/>
        </w:rPr>
        <w:t>7Е сыныбы</w:t>
      </w:r>
      <w:r w:rsidRPr="002F6665">
        <w:t xml:space="preserve"> сондай</w:t>
      </w:r>
      <w:r w:rsidR="00A87357">
        <w:t>-</w:t>
      </w:r>
      <w:r w:rsidRPr="002F6665">
        <w:t xml:space="preserve">ақ оң өзгерістерді көрсетеді. Математика, орыс тілі, тарих және дүние жүзі тарихы пәндерінің өсуі әсіресе байқалады. Жекелеген ауытқуларға қарамастан, жалпы тенденция оң. </w:t>
      </w:r>
    </w:p>
    <w:p w14:paraId="08879487" w14:textId="76D9DE67" w:rsidR="000B1D8B" w:rsidRPr="002F6665" w:rsidRDefault="000B1D8B" w:rsidP="00D56F19">
      <w:pPr>
        <w:pStyle w:val="a3"/>
        <w:spacing w:before="0" w:beforeAutospacing="0" w:after="0" w:afterAutospacing="0"/>
        <w:ind w:firstLine="709"/>
        <w:jc w:val="both"/>
      </w:pPr>
      <w:r w:rsidRPr="002F6665">
        <w:rPr>
          <w:rStyle w:val="af3"/>
        </w:rPr>
        <w:t>9Е сыныбы</w:t>
      </w:r>
      <w:r w:rsidRPr="002F6665">
        <w:t xml:space="preserve"> ұзақ уақыт бойы мектептің ең проблемалық сыныптарының бірі болып қала берді, дегенмен 2025</w:t>
      </w:r>
      <w:r w:rsidR="00A87357">
        <w:t>-</w:t>
      </w:r>
      <w:r w:rsidRPr="002F6665">
        <w:t>2026 жылдары көптеген пәндер бойынша жақсару байқалады:</w:t>
      </w:r>
    </w:p>
    <w:p w14:paraId="5459B31E" w14:textId="1B278090" w:rsidR="000B1D8B" w:rsidRPr="002F6665" w:rsidRDefault="000B1D8B">
      <w:pPr>
        <w:numPr>
          <w:ilvl w:val="0"/>
          <w:numId w:val="190"/>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биология: 46,15%</w:t>
      </w:r>
      <w:r w:rsidR="00A87357">
        <w:rPr>
          <w:rFonts w:ascii="Times New Roman" w:hAnsi="Times New Roman" w:cs="Times New Roman"/>
          <w:sz w:val="24"/>
          <w:szCs w:val="24"/>
        </w:rPr>
        <w:t>-</w:t>
      </w:r>
      <w:r w:rsidRPr="002F6665">
        <w:rPr>
          <w:rFonts w:ascii="Times New Roman" w:hAnsi="Times New Roman" w:cs="Times New Roman"/>
          <w:sz w:val="24"/>
          <w:szCs w:val="24"/>
        </w:rPr>
        <w:t>дан 69,23%</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ға дейін өсу; </w:t>
      </w:r>
    </w:p>
    <w:p w14:paraId="103968F5" w14:textId="0816E8C9" w:rsidR="000B1D8B" w:rsidRPr="002F6665" w:rsidRDefault="000B1D8B">
      <w:pPr>
        <w:numPr>
          <w:ilvl w:val="0"/>
          <w:numId w:val="190"/>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географиясы: 80%</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ға дейін өсу; </w:t>
      </w:r>
    </w:p>
    <w:p w14:paraId="057C376E" w14:textId="2DABA801" w:rsidR="000B1D8B" w:rsidRPr="002F6665" w:rsidRDefault="000B1D8B">
      <w:pPr>
        <w:numPr>
          <w:ilvl w:val="0"/>
          <w:numId w:val="190"/>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дүниежүзі тарихы: 76%</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ға дейін өсу; </w:t>
      </w:r>
    </w:p>
    <w:p w14:paraId="096721D3" w14:textId="77777777" w:rsidR="000B1D8B" w:rsidRPr="002F6665" w:rsidRDefault="000B1D8B">
      <w:pPr>
        <w:numPr>
          <w:ilvl w:val="0"/>
          <w:numId w:val="190"/>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орыс тілі мен әдебиеті де жақсарғанын көрсетіп отыр. </w:t>
      </w:r>
    </w:p>
    <w:p w14:paraId="54894B3B" w14:textId="77777777" w:rsidR="000B1D8B" w:rsidRPr="002F6665" w:rsidRDefault="000B1D8B" w:rsidP="00D56F19">
      <w:pPr>
        <w:pStyle w:val="a3"/>
        <w:spacing w:before="0" w:beforeAutospacing="0" w:after="0" w:afterAutospacing="0"/>
        <w:ind w:firstLine="709"/>
        <w:jc w:val="both"/>
      </w:pPr>
      <w:r w:rsidRPr="002F6665">
        <w:t xml:space="preserve">Жекелеген мәселелердің сақталуына қарамастан, сынып оң динамиканы көрсетуде. </w:t>
      </w:r>
    </w:p>
    <w:p w14:paraId="3217FD63" w14:textId="77777777" w:rsidR="000B1D8B" w:rsidRPr="002F6665" w:rsidRDefault="000B1D8B" w:rsidP="00D56F19">
      <w:pPr>
        <w:pStyle w:val="3"/>
        <w:spacing w:before="0" w:after="0"/>
        <w:ind w:firstLine="709"/>
        <w:jc w:val="both"/>
        <w:rPr>
          <w:rFonts w:ascii="Times New Roman" w:hAnsi="Times New Roman"/>
          <w:b w:val="0"/>
          <w:bCs w:val="0"/>
          <w:sz w:val="24"/>
          <w:szCs w:val="24"/>
        </w:rPr>
      </w:pPr>
      <w:r w:rsidRPr="002F6665">
        <w:rPr>
          <w:rFonts w:ascii="Times New Roman" w:hAnsi="Times New Roman"/>
          <w:b w:val="0"/>
          <w:bCs w:val="0"/>
          <w:sz w:val="24"/>
          <w:szCs w:val="24"/>
        </w:rPr>
        <w:t>Тәуекел және орнықты төмендеу сыныптары</w:t>
      </w:r>
    </w:p>
    <w:p w14:paraId="5D608878" w14:textId="77777777" w:rsidR="000B1D8B" w:rsidRPr="002F6665" w:rsidRDefault="000B1D8B" w:rsidP="00D56F19">
      <w:pPr>
        <w:pStyle w:val="a3"/>
        <w:spacing w:before="0" w:beforeAutospacing="0" w:after="0" w:afterAutospacing="0"/>
        <w:ind w:firstLine="709"/>
        <w:jc w:val="both"/>
      </w:pPr>
      <w:r w:rsidRPr="002F6665">
        <w:rPr>
          <w:rStyle w:val="af3"/>
        </w:rPr>
        <w:t>5А сыныбы</w:t>
      </w:r>
      <w:r w:rsidRPr="002F6665">
        <w:t xml:space="preserve"> көптеген тілдік пәндер бойынша жүйелі төмендеуді көрсетеді:</w:t>
      </w:r>
    </w:p>
    <w:p w14:paraId="5B6044B3" w14:textId="0F8FC6FA" w:rsidR="000B1D8B" w:rsidRPr="002F6665" w:rsidRDefault="000B1D8B">
      <w:pPr>
        <w:numPr>
          <w:ilvl w:val="0"/>
          <w:numId w:val="191"/>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қазақ тілі: 82,76%</w:t>
      </w:r>
      <w:r w:rsidR="00A87357">
        <w:rPr>
          <w:rFonts w:ascii="Times New Roman" w:hAnsi="Times New Roman" w:cs="Times New Roman"/>
          <w:sz w:val="24"/>
          <w:szCs w:val="24"/>
        </w:rPr>
        <w:t>-</w:t>
      </w:r>
      <w:r w:rsidRPr="002F6665">
        <w:rPr>
          <w:rFonts w:ascii="Times New Roman" w:hAnsi="Times New Roman" w:cs="Times New Roman"/>
          <w:sz w:val="24"/>
          <w:szCs w:val="24"/>
        </w:rPr>
        <w:t>дан 61,5%</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ға дейін; </w:t>
      </w:r>
    </w:p>
    <w:p w14:paraId="17387074" w14:textId="57288D0C" w:rsidR="000B1D8B" w:rsidRPr="002F6665" w:rsidRDefault="000B1D8B">
      <w:pPr>
        <w:numPr>
          <w:ilvl w:val="0"/>
          <w:numId w:val="191"/>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ағылшын тілі: 77,4%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дан 76%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ға дейін; </w:t>
      </w:r>
    </w:p>
    <w:p w14:paraId="6B3EDB6B" w14:textId="3D7D0E6B" w:rsidR="000B1D8B" w:rsidRPr="002F6665" w:rsidRDefault="000B1D8B">
      <w:pPr>
        <w:numPr>
          <w:ilvl w:val="0"/>
          <w:numId w:val="191"/>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орыс тілі: 68,97% </w:t>
      </w:r>
      <w:r w:rsidR="00A87357">
        <w:rPr>
          <w:rFonts w:ascii="Times New Roman" w:hAnsi="Times New Roman" w:cs="Times New Roman"/>
          <w:sz w:val="24"/>
          <w:szCs w:val="24"/>
        </w:rPr>
        <w:t>-</w:t>
      </w:r>
      <w:r w:rsidRPr="002F6665">
        <w:rPr>
          <w:rFonts w:ascii="Times New Roman" w:hAnsi="Times New Roman" w:cs="Times New Roman"/>
          <w:sz w:val="24"/>
          <w:szCs w:val="24"/>
        </w:rPr>
        <w:t>дан 53,85</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ке дейін; </w:t>
      </w:r>
    </w:p>
    <w:p w14:paraId="65748A6F" w14:textId="48E0C500" w:rsidR="000B1D8B" w:rsidRPr="002F6665" w:rsidRDefault="000B1D8B">
      <w:pPr>
        <w:numPr>
          <w:ilvl w:val="0"/>
          <w:numId w:val="191"/>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орыс әдебиеті: 10%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дан астам төмендеу. </w:t>
      </w:r>
    </w:p>
    <w:p w14:paraId="42EFBA30" w14:textId="79B4F15D" w:rsidR="000B1D8B" w:rsidRPr="002F6665" w:rsidRDefault="000B1D8B" w:rsidP="00D56F19">
      <w:pPr>
        <w:pStyle w:val="a3"/>
        <w:spacing w:before="0" w:beforeAutospacing="0" w:after="0" w:afterAutospacing="0"/>
        <w:ind w:firstLine="709"/>
        <w:jc w:val="both"/>
      </w:pPr>
      <w:r w:rsidRPr="002F6665">
        <w:t>Тұрақты теріс динамика байқалады, бұл тілдік циклдің әдістемелік бірлестіктерінің себептері мен жұмысын егжей</w:t>
      </w:r>
      <w:r w:rsidR="00A87357">
        <w:t>-</w:t>
      </w:r>
      <w:r w:rsidRPr="002F6665">
        <w:t xml:space="preserve">тегжейлі талдауды талап етеді. </w:t>
      </w:r>
    </w:p>
    <w:p w14:paraId="01C69291" w14:textId="64772A0E" w:rsidR="000B1D8B" w:rsidRPr="002F6665" w:rsidRDefault="000B1D8B" w:rsidP="00D56F19">
      <w:pPr>
        <w:pStyle w:val="a3"/>
        <w:spacing w:before="0" w:beforeAutospacing="0" w:after="0" w:afterAutospacing="0"/>
        <w:ind w:firstLine="709"/>
        <w:jc w:val="both"/>
      </w:pPr>
      <w:r w:rsidRPr="002F6665">
        <w:rPr>
          <w:rStyle w:val="af3"/>
        </w:rPr>
        <w:t>5Д сыныбы</w:t>
      </w:r>
      <w:r w:rsidRPr="002F6665">
        <w:t xml:space="preserve"> сондай</w:t>
      </w:r>
      <w:r w:rsidR="00A87357">
        <w:t>-</w:t>
      </w:r>
      <w:r w:rsidRPr="002F6665">
        <w:t>ақ тәуекел тобына жатады:</w:t>
      </w:r>
    </w:p>
    <w:p w14:paraId="39F170F6" w14:textId="005AC97D" w:rsidR="000B1D8B" w:rsidRPr="002F6665" w:rsidRDefault="000B1D8B">
      <w:pPr>
        <w:numPr>
          <w:ilvl w:val="0"/>
          <w:numId w:val="192"/>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қазақ тілі: 73,3%</w:t>
      </w:r>
      <w:r w:rsidR="00A87357">
        <w:rPr>
          <w:rFonts w:ascii="Times New Roman" w:hAnsi="Times New Roman" w:cs="Times New Roman"/>
          <w:sz w:val="24"/>
          <w:szCs w:val="24"/>
        </w:rPr>
        <w:t>-</w:t>
      </w:r>
      <w:r w:rsidRPr="002F6665">
        <w:rPr>
          <w:rFonts w:ascii="Times New Roman" w:hAnsi="Times New Roman" w:cs="Times New Roman"/>
          <w:sz w:val="24"/>
          <w:szCs w:val="24"/>
        </w:rPr>
        <w:t>дан 52,6%</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ға дейін төмендеу; </w:t>
      </w:r>
    </w:p>
    <w:p w14:paraId="7E874E41" w14:textId="277EEAB9" w:rsidR="000B1D8B" w:rsidRPr="002F6665" w:rsidRDefault="000B1D8B">
      <w:pPr>
        <w:numPr>
          <w:ilvl w:val="0"/>
          <w:numId w:val="192"/>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ағылшын тілі: 79,2%</w:t>
      </w:r>
      <w:r w:rsidR="00A87357">
        <w:rPr>
          <w:rFonts w:ascii="Times New Roman" w:hAnsi="Times New Roman" w:cs="Times New Roman"/>
          <w:sz w:val="24"/>
          <w:szCs w:val="24"/>
        </w:rPr>
        <w:t>-</w:t>
      </w:r>
      <w:r w:rsidRPr="002F6665">
        <w:rPr>
          <w:rFonts w:ascii="Times New Roman" w:hAnsi="Times New Roman" w:cs="Times New Roman"/>
          <w:sz w:val="24"/>
          <w:szCs w:val="24"/>
        </w:rPr>
        <w:t>дан 52,6%</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ға дейін төмендеді; </w:t>
      </w:r>
    </w:p>
    <w:p w14:paraId="27D20FFF" w14:textId="77777777" w:rsidR="000B1D8B" w:rsidRPr="002F6665" w:rsidRDefault="000B1D8B">
      <w:pPr>
        <w:numPr>
          <w:ilvl w:val="0"/>
          <w:numId w:val="192"/>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орыс тілі мен әдебиетінің жақсарғанына қарамастан, жалпы көрініс тұрақсыз болып қала береді. </w:t>
      </w:r>
    </w:p>
    <w:p w14:paraId="40BC7132" w14:textId="77777777" w:rsidR="000B1D8B" w:rsidRPr="002F6665" w:rsidRDefault="000B1D8B" w:rsidP="00D56F19">
      <w:pPr>
        <w:pStyle w:val="a3"/>
        <w:spacing w:before="0" w:beforeAutospacing="0" w:after="0" w:afterAutospacing="0"/>
        <w:ind w:firstLine="709"/>
        <w:jc w:val="both"/>
      </w:pPr>
      <w:r w:rsidRPr="002F6665">
        <w:t xml:space="preserve">Бұл сынып ішіндегі пәндік нәтижелердің айқын біртектілігін көрсетеді. </w:t>
      </w:r>
    </w:p>
    <w:p w14:paraId="184F508D" w14:textId="77777777" w:rsidR="000B1D8B" w:rsidRPr="002F6665" w:rsidRDefault="000B1D8B" w:rsidP="00D56F19">
      <w:pPr>
        <w:pStyle w:val="a3"/>
        <w:spacing w:before="0" w:beforeAutospacing="0" w:after="0" w:afterAutospacing="0"/>
        <w:ind w:firstLine="709"/>
        <w:jc w:val="both"/>
      </w:pPr>
      <w:r w:rsidRPr="002F6665">
        <w:rPr>
          <w:rStyle w:val="af3"/>
        </w:rPr>
        <w:t>6Г сыныбы</w:t>
      </w:r>
      <w:r w:rsidRPr="002F6665">
        <w:t xml:space="preserve"> ең проблемалық параллельдердің бірі болып табылады.</w:t>
      </w:r>
    </w:p>
    <w:p w14:paraId="35D1EC58" w14:textId="77777777" w:rsidR="000B1D8B" w:rsidRPr="002F6665" w:rsidRDefault="000B1D8B" w:rsidP="00D56F19">
      <w:pPr>
        <w:pStyle w:val="a3"/>
        <w:spacing w:before="0" w:beforeAutospacing="0" w:after="0" w:afterAutospacing="0"/>
        <w:ind w:firstLine="709"/>
        <w:jc w:val="both"/>
      </w:pPr>
      <w:r w:rsidRPr="002F6665">
        <w:t>Көптеген пәндер бойынша төмен нәтижелер сақталады:</w:t>
      </w:r>
    </w:p>
    <w:p w14:paraId="5164AB82" w14:textId="77777777" w:rsidR="000B1D8B" w:rsidRPr="002F6665" w:rsidRDefault="000B1D8B">
      <w:pPr>
        <w:numPr>
          <w:ilvl w:val="0"/>
          <w:numId w:val="193"/>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қазақ тілі – 55,5%; </w:t>
      </w:r>
    </w:p>
    <w:p w14:paraId="1E147544" w14:textId="77777777" w:rsidR="000B1D8B" w:rsidRPr="002F6665" w:rsidRDefault="000B1D8B">
      <w:pPr>
        <w:numPr>
          <w:ilvl w:val="0"/>
          <w:numId w:val="193"/>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орыс тілі – 48,1%; </w:t>
      </w:r>
    </w:p>
    <w:p w14:paraId="11E37FC8" w14:textId="77777777" w:rsidR="000B1D8B" w:rsidRPr="002F6665" w:rsidRDefault="000B1D8B">
      <w:pPr>
        <w:numPr>
          <w:ilvl w:val="0"/>
          <w:numId w:val="193"/>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математика – 48,1%; </w:t>
      </w:r>
    </w:p>
    <w:p w14:paraId="5FA9D978" w14:textId="77777777" w:rsidR="000B1D8B" w:rsidRPr="002F6665" w:rsidRDefault="000B1D8B">
      <w:pPr>
        <w:numPr>
          <w:ilvl w:val="0"/>
          <w:numId w:val="193"/>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Қазақстан тарихы – 44,4%; </w:t>
      </w:r>
    </w:p>
    <w:p w14:paraId="1208CB2E" w14:textId="77777777" w:rsidR="000B1D8B" w:rsidRPr="002F6665" w:rsidRDefault="000B1D8B">
      <w:pPr>
        <w:numPr>
          <w:ilvl w:val="0"/>
          <w:numId w:val="193"/>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химия – 58,6%. </w:t>
      </w:r>
    </w:p>
    <w:p w14:paraId="76675D7A" w14:textId="77777777" w:rsidR="000B1D8B" w:rsidRPr="002F6665" w:rsidRDefault="000B1D8B" w:rsidP="00D56F19">
      <w:pPr>
        <w:pStyle w:val="a3"/>
        <w:spacing w:before="0" w:beforeAutospacing="0" w:after="0" w:afterAutospacing="0"/>
        <w:ind w:firstLine="709"/>
        <w:jc w:val="both"/>
      </w:pPr>
      <w:r w:rsidRPr="002F6665">
        <w:t xml:space="preserve">Бірнеше жылдан бері тұрақты өсу байқалмады, бұл сыныпты басқарушылық тәуекел тобына жатқызуға мүмкіндік береді. </w:t>
      </w:r>
    </w:p>
    <w:p w14:paraId="767A133E" w14:textId="77777777" w:rsidR="000B1D8B" w:rsidRPr="002F6665" w:rsidRDefault="000B1D8B" w:rsidP="00D56F19">
      <w:pPr>
        <w:pStyle w:val="a3"/>
        <w:spacing w:before="0" w:beforeAutospacing="0" w:after="0" w:afterAutospacing="0"/>
        <w:ind w:firstLine="709"/>
        <w:jc w:val="both"/>
      </w:pPr>
      <w:r w:rsidRPr="002F6665">
        <w:rPr>
          <w:rStyle w:val="af3"/>
        </w:rPr>
        <w:t>7Ж сыныбы</w:t>
      </w:r>
      <w:r w:rsidRPr="002F6665">
        <w:t xml:space="preserve"> барлық дерлік пәндер бойынша тұрақсыздықты көрсетеді. Орыс тілі, орыс әдебиеті, математика, Қазақстан тарихы бойынша ауытқулар әсіресе айқын көрінеді. Сынып жүйелі қолдауды және оқушылармен жеке жұмысты талап етеді. </w:t>
      </w:r>
    </w:p>
    <w:p w14:paraId="44413087" w14:textId="44B05C76" w:rsidR="000B1D8B" w:rsidRPr="002F6665" w:rsidRDefault="000B1D8B" w:rsidP="00D56F19">
      <w:pPr>
        <w:pStyle w:val="3"/>
        <w:spacing w:before="0" w:after="0"/>
        <w:ind w:firstLine="709"/>
        <w:jc w:val="both"/>
        <w:rPr>
          <w:rFonts w:ascii="Times New Roman" w:hAnsi="Times New Roman"/>
          <w:b w:val="0"/>
          <w:bCs w:val="0"/>
          <w:sz w:val="24"/>
          <w:szCs w:val="24"/>
        </w:rPr>
      </w:pPr>
      <w:r w:rsidRPr="002F6665">
        <w:rPr>
          <w:rFonts w:ascii="Times New Roman" w:hAnsi="Times New Roman"/>
          <w:b w:val="0"/>
          <w:bCs w:val="0"/>
          <w:sz w:val="24"/>
          <w:szCs w:val="24"/>
        </w:rPr>
        <w:t>Көшбасшы</w:t>
      </w:r>
      <w:r w:rsidR="00A87357">
        <w:rPr>
          <w:rFonts w:ascii="Times New Roman" w:hAnsi="Times New Roman"/>
          <w:b w:val="0"/>
          <w:bCs w:val="0"/>
          <w:sz w:val="24"/>
          <w:szCs w:val="24"/>
        </w:rPr>
        <w:t>-</w:t>
      </w:r>
      <w:r w:rsidRPr="002F6665">
        <w:rPr>
          <w:rFonts w:ascii="Times New Roman" w:hAnsi="Times New Roman"/>
          <w:b w:val="0"/>
          <w:bCs w:val="0"/>
          <w:sz w:val="24"/>
          <w:szCs w:val="24"/>
        </w:rPr>
        <w:t>пәндер</w:t>
      </w:r>
    </w:p>
    <w:p w14:paraId="13EF8064" w14:textId="77777777" w:rsidR="000B1D8B" w:rsidRPr="002F6665" w:rsidRDefault="000B1D8B" w:rsidP="00D56F19">
      <w:pPr>
        <w:pStyle w:val="a3"/>
        <w:spacing w:before="0" w:beforeAutospacing="0" w:after="0" w:afterAutospacing="0"/>
        <w:ind w:firstLine="709"/>
        <w:jc w:val="both"/>
      </w:pPr>
      <w:r w:rsidRPr="002F6665">
        <w:t>Ең тұрақты нәтижелер бойынша байқалады:</w:t>
      </w:r>
    </w:p>
    <w:p w14:paraId="661D2B88" w14:textId="77777777" w:rsidR="000B1D8B" w:rsidRPr="002F6665" w:rsidRDefault="000B1D8B">
      <w:pPr>
        <w:numPr>
          <w:ilvl w:val="0"/>
          <w:numId w:val="194"/>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информатикада; </w:t>
      </w:r>
    </w:p>
    <w:p w14:paraId="081BEAE2" w14:textId="77777777" w:rsidR="000B1D8B" w:rsidRPr="002F6665" w:rsidRDefault="000B1D8B">
      <w:pPr>
        <w:numPr>
          <w:ilvl w:val="0"/>
          <w:numId w:val="194"/>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географиялар; </w:t>
      </w:r>
    </w:p>
    <w:p w14:paraId="320E97D9" w14:textId="77777777" w:rsidR="000B1D8B" w:rsidRPr="002F6665" w:rsidRDefault="000B1D8B">
      <w:pPr>
        <w:numPr>
          <w:ilvl w:val="0"/>
          <w:numId w:val="194"/>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дүниежүзі тарихының; </w:t>
      </w:r>
    </w:p>
    <w:p w14:paraId="74E43F10" w14:textId="77777777" w:rsidR="000B1D8B" w:rsidRPr="002F6665" w:rsidRDefault="000B1D8B">
      <w:pPr>
        <w:numPr>
          <w:ilvl w:val="0"/>
          <w:numId w:val="194"/>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орыс әдебиетіне; </w:t>
      </w:r>
    </w:p>
    <w:p w14:paraId="735443D8" w14:textId="77777777" w:rsidR="000B1D8B" w:rsidRPr="002F6665" w:rsidRDefault="000B1D8B">
      <w:pPr>
        <w:numPr>
          <w:ilvl w:val="0"/>
          <w:numId w:val="194"/>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орта мектептегі биология. </w:t>
      </w:r>
    </w:p>
    <w:p w14:paraId="02BB9934" w14:textId="77777777" w:rsidR="000B1D8B" w:rsidRPr="002F6665" w:rsidRDefault="000B1D8B" w:rsidP="00D56F19">
      <w:pPr>
        <w:pStyle w:val="a3"/>
        <w:spacing w:before="0" w:beforeAutospacing="0" w:after="0" w:afterAutospacing="0"/>
        <w:ind w:firstLine="709"/>
        <w:jc w:val="both"/>
      </w:pPr>
      <w:r w:rsidRPr="002F6665">
        <w:t xml:space="preserve">Осы пәндер бойынша сыныптардың көпшілігі оң динамиканы және білім сапасының жоғары деңгейін көрсетеді. </w:t>
      </w:r>
    </w:p>
    <w:p w14:paraId="71F10A5F" w14:textId="77777777" w:rsidR="000B1D8B" w:rsidRPr="002F6665" w:rsidRDefault="000B1D8B" w:rsidP="00D56F19">
      <w:pPr>
        <w:pStyle w:val="3"/>
        <w:spacing w:before="0" w:after="0"/>
        <w:ind w:firstLine="709"/>
        <w:jc w:val="both"/>
        <w:rPr>
          <w:rFonts w:ascii="Times New Roman" w:hAnsi="Times New Roman"/>
          <w:b w:val="0"/>
          <w:bCs w:val="0"/>
          <w:sz w:val="24"/>
          <w:szCs w:val="24"/>
        </w:rPr>
      </w:pPr>
      <w:r w:rsidRPr="002F6665">
        <w:rPr>
          <w:rFonts w:ascii="Times New Roman" w:hAnsi="Times New Roman"/>
          <w:b w:val="0"/>
          <w:bCs w:val="0"/>
          <w:sz w:val="24"/>
          <w:szCs w:val="24"/>
        </w:rPr>
        <w:t>Тәуекел заттары</w:t>
      </w:r>
    </w:p>
    <w:p w14:paraId="4727DE57" w14:textId="77777777" w:rsidR="000B1D8B" w:rsidRPr="002F6665" w:rsidRDefault="000B1D8B" w:rsidP="00D56F19">
      <w:pPr>
        <w:pStyle w:val="a3"/>
        <w:spacing w:before="0" w:beforeAutospacing="0" w:after="0" w:afterAutospacing="0"/>
        <w:ind w:firstLine="709"/>
        <w:jc w:val="both"/>
      </w:pPr>
      <w:r w:rsidRPr="002F6665">
        <w:t>Ең үлкен қиындықтар жазылады:</w:t>
      </w:r>
    </w:p>
    <w:p w14:paraId="5F899BE0" w14:textId="77777777" w:rsidR="000B1D8B" w:rsidRPr="002F6665" w:rsidRDefault="000B1D8B">
      <w:pPr>
        <w:numPr>
          <w:ilvl w:val="0"/>
          <w:numId w:val="195"/>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математикадан; </w:t>
      </w:r>
    </w:p>
    <w:p w14:paraId="3D2DCC46" w14:textId="77777777" w:rsidR="000B1D8B" w:rsidRPr="002F6665" w:rsidRDefault="000B1D8B">
      <w:pPr>
        <w:numPr>
          <w:ilvl w:val="0"/>
          <w:numId w:val="195"/>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физикада; </w:t>
      </w:r>
    </w:p>
    <w:p w14:paraId="2102627D" w14:textId="77777777" w:rsidR="000B1D8B" w:rsidRPr="002F6665" w:rsidRDefault="000B1D8B">
      <w:pPr>
        <w:numPr>
          <w:ilvl w:val="0"/>
          <w:numId w:val="195"/>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химия; </w:t>
      </w:r>
    </w:p>
    <w:p w14:paraId="73890CB4" w14:textId="77777777" w:rsidR="000B1D8B" w:rsidRPr="002F6665" w:rsidRDefault="000B1D8B">
      <w:pPr>
        <w:numPr>
          <w:ilvl w:val="0"/>
          <w:numId w:val="195"/>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қазақ тілі мен әдебиетіне; </w:t>
      </w:r>
    </w:p>
    <w:p w14:paraId="6BB9578A" w14:textId="77777777" w:rsidR="000B1D8B" w:rsidRPr="002F6665" w:rsidRDefault="000B1D8B">
      <w:pPr>
        <w:numPr>
          <w:ilvl w:val="0"/>
          <w:numId w:val="195"/>
        </w:num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орыс тіліне. </w:t>
      </w:r>
    </w:p>
    <w:p w14:paraId="4060369A" w14:textId="2A8308A7" w:rsidR="000B1D8B" w:rsidRPr="002F6665" w:rsidRDefault="000B1D8B" w:rsidP="00D56F19">
      <w:pPr>
        <w:pStyle w:val="a3"/>
        <w:spacing w:before="0" w:beforeAutospacing="0" w:after="0" w:afterAutospacing="0"/>
        <w:ind w:firstLine="709"/>
        <w:jc w:val="both"/>
      </w:pPr>
      <w:r w:rsidRPr="002F6665">
        <w:t>Бұл әсіресе 6</w:t>
      </w:r>
      <w:r w:rsidR="00A87357">
        <w:t>-</w:t>
      </w:r>
      <w:r w:rsidRPr="002F6665">
        <w:t xml:space="preserve">9 сыныптарға қатысты, </w:t>
      </w:r>
      <w:r w:rsidR="00672A6F">
        <w:t xml:space="preserve">ӘБ </w:t>
      </w:r>
      <w:r w:rsidRPr="002F6665">
        <w:t xml:space="preserve">нда төмен көрсеткіштер мен параллельдер арасындағы айтарлықтай айырмашылықтар байқалады. </w:t>
      </w:r>
    </w:p>
    <w:p w14:paraId="461B9A52" w14:textId="77777777" w:rsidR="000B1D8B" w:rsidRPr="002F6665" w:rsidRDefault="000B1D8B" w:rsidP="00D56F19">
      <w:pPr>
        <w:pStyle w:val="3"/>
        <w:spacing w:before="0" w:after="0"/>
        <w:ind w:firstLine="709"/>
        <w:jc w:val="both"/>
        <w:rPr>
          <w:rFonts w:ascii="Times New Roman" w:hAnsi="Times New Roman"/>
          <w:b w:val="0"/>
          <w:bCs w:val="0"/>
          <w:sz w:val="24"/>
          <w:szCs w:val="24"/>
        </w:rPr>
      </w:pPr>
      <w:r w:rsidRPr="002F6665">
        <w:rPr>
          <w:rFonts w:ascii="Times New Roman" w:hAnsi="Times New Roman"/>
          <w:b w:val="0"/>
          <w:bCs w:val="0"/>
          <w:sz w:val="24"/>
          <w:szCs w:val="24"/>
        </w:rPr>
        <w:t>Бас басқарушылық қорытынды</w:t>
      </w:r>
    </w:p>
    <w:p w14:paraId="2BFC169B" w14:textId="01D79C8F" w:rsidR="000B1D8B" w:rsidRPr="002F6665" w:rsidRDefault="000B1D8B" w:rsidP="00D56F19">
      <w:pPr>
        <w:pStyle w:val="a3"/>
        <w:spacing w:before="0" w:beforeAutospacing="0" w:after="0" w:afterAutospacing="0"/>
        <w:ind w:firstLine="709"/>
        <w:jc w:val="both"/>
      </w:pPr>
      <w:r w:rsidRPr="002F6665">
        <w:t>Егер жекелеген пәндерді емес, сыныптарды жан</w:t>
      </w:r>
      <w:r w:rsidR="00A87357">
        <w:t>-</w:t>
      </w:r>
      <w:r w:rsidRPr="002F6665">
        <w:t>жақты талдайтын болсақ, онда:</w:t>
      </w:r>
    </w:p>
    <w:p w14:paraId="00FBF17C" w14:textId="77777777" w:rsidR="000B1D8B" w:rsidRPr="002F6665" w:rsidRDefault="000B1D8B" w:rsidP="00D56F19">
      <w:pPr>
        <w:pStyle w:val="a3"/>
        <w:spacing w:before="0" w:beforeAutospacing="0" w:after="0" w:afterAutospacing="0"/>
        <w:ind w:firstLine="709"/>
        <w:jc w:val="both"/>
      </w:pPr>
      <w:r w:rsidRPr="002F6665">
        <w:rPr>
          <w:rStyle w:val="af3"/>
        </w:rPr>
        <w:t>Көшбасшы сыныптар:</w:t>
      </w:r>
      <w:r w:rsidRPr="002F6665">
        <w:t xml:space="preserve"> 5Б, 5Е, 7А, 8Б, 11А.</w:t>
      </w:r>
    </w:p>
    <w:p w14:paraId="5C6BC5DC" w14:textId="77777777" w:rsidR="000B1D8B" w:rsidRPr="002F6665" w:rsidRDefault="000B1D8B" w:rsidP="00D56F19">
      <w:pPr>
        <w:pStyle w:val="a3"/>
        <w:spacing w:before="0" w:beforeAutospacing="0" w:after="0" w:afterAutospacing="0"/>
        <w:ind w:firstLine="709"/>
        <w:jc w:val="both"/>
      </w:pPr>
      <w:r w:rsidRPr="002F6665">
        <w:rPr>
          <w:rStyle w:val="af3"/>
        </w:rPr>
        <w:t>Айқын өсуі бар сыныптар:</w:t>
      </w:r>
      <w:r w:rsidRPr="002F6665">
        <w:t xml:space="preserve"> 7Д, 7Е, 9Е.</w:t>
      </w:r>
    </w:p>
    <w:p w14:paraId="2D928262" w14:textId="77777777" w:rsidR="000B1D8B" w:rsidRPr="002F6665" w:rsidRDefault="000B1D8B" w:rsidP="00D56F19">
      <w:pPr>
        <w:pStyle w:val="a3"/>
        <w:spacing w:before="0" w:beforeAutospacing="0" w:after="0" w:afterAutospacing="0"/>
        <w:ind w:firstLine="709"/>
        <w:jc w:val="both"/>
      </w:pPr>
      <w:r w:rsidRPr="002F6665">
        <w:rPr>
          <w:rStyle w:val="af3"/>
        </w:rPr>
        <w:t>Тәуекел сыныптары:</w:t>
      </w:r>
      <w:r w:rsidRPr="002F6665">
        <w:t xml:space="preserve"> 5А, 5Д, 6Г, 7Ж, ішінара 8Е.</w:t>
      </w:r>
    </w:p>
    <w:p w14:paraId="68A0B966" w14:textId="648B4E03" w:rsidR="000B1D8B" w:rsidRPr="002F6665" w:rsidRDefault="000B1D8B" w:rsidP="00D56F19">
      <w:pPr>
        <w:pStyle w:val="a3"/>
        <w:spacing w:before="0" w:beforeAutospacing="0" w:after="0" w:afterAutospacing="0"/>
        <w:ind w:firstLine="709"/>
        <w:jc w:val="both"/>
      </w:pPr>
      <w:r w:rsidRPr="002F6665">
        <w:rPr>
          <w:rStyle w:val="af3"/>
        </w:rPr>
        <w:t>Мектептің ең проблемалық пәндік саласы:</w:t>
      </w:r>
      <w:r w:rsidRPr="002F6665">
        <w:t xml:space="preserve"> негізгі мектептің математикалық және жаратылыстану</w:t>
      </w:r>
      <w:r w:rsidR="00A87357">
        <w:t>-</w:t>
      </w:r>
      <w:r w:rsidRPr="002F6665">
        <w:t>ғылыми циклі (6</w:t>
      </w:r>
      <w:r w:rsidR="00A87357">
        <w:t>-</w:t>
      </w:r>
      <w:r w:rsidRPr="002F6665">
        <w:t>9 сыныптардағы математика, физика, химия).</w:t>
      </w:r>
    </w:p>
    <w:p w14:paraId="78F5690D" w14:textId="64EA0EA1" w:rsidR="000B1D8B" w:rsidRPr="002F6665" w:rsidRDefault="000B1D8B" w:rsidP="00D56F19">
      <w:pPr>
        <w:pStyle w:val="a3"/>
        <w:spacing w:before="0" w:beforeAutospacing="0" w:after="0" w:afterAutospacing="0"/>
        <w:ind w:firstLine="709"/>
        <w:jc w:val="both"/>
      </w:pPr>
      <w:r w:rsidRPr="002F6665">
        <w:rPr>
          <w:rStyle w:val="af3"/>
        </w:rPr>
        <w:t>Ең күшті пәндік сала:</w:t>
      </w:r>
      <w:r w:rsidRPr="002F6665">
        <w:t xml:space="preserve"> информатика, география және орта мектептің әлеуметтік</w:t>
      </w:r>
      <w:r w:rsidR="00A87357">
        <w:t>-</w:t>
      </w:r>
      <w:r w:rsidRPr="002F6665">
        <w:t xml:space="preserve">гуманитарлық циклі. </w:t>
      </w:r>
    </w:p>
    <w:p w14:paraId="79CC003F" w14:textId="731A8602" w:rsidR="000B1D8B" w:rsidRPr="002F6665" w:rsidRDefault="000B1D8B" w:rsidP="00D56F19">
      <w:pPr>
        <w:pStyle w:val="a3"/>
        <w:spacing w:before="0" w:beforeAutospacing="0" w:after="0" w:afterAutospacing="0"/>
        <w:ind w:firstLine="709"/>
        <w:jc w:val="both"/>
      </w:pPr>
      <w:r w:rsidRPr="002F6665">
        <w:t>Бұл формат қазірдің өзінде мектептің өзін</w:t>
      </w:r>
      <w:r w:rsidR="00A87357">
        <w:t>-</w:t>
      </w:r>
      <w:r w:rsidRPr="002F6665">
        <w:t>өзі бағалауы үшін аналитикалық анықтама деңгейіне сәйкес келеді және нақты басқарушылық шешімдер қабылдауға мүмкіндік береді</w:t>
      </w:r>
    </w:p>
    <w:p w14:paraId="476F8817" w14:textId="77777777" w:rsidR="00976408" w:rsidRPr="002F6665" w:rsidRDefault="00976408" w:rsidP="00D56F19">
      <w:pPr>
        <w:pStyle w:val="a3"/>
        <w:spacing w:before="0" w:beforeAutospacing="0" w:after="0" w:afterAutospacing="0"/>
        <w:ind w:firstLine="709"/>
        <w:jc w:val="both"/>
      </w:pPr>
    </w:p>
    <w:p w14:paraId="695DC50C" w14:textId="0E2699AA" w:rsidR="00976408" w:rsidRPr="002F6665" w:rsidRDefault="00976408" w:rsidP="00976408">
      <w:pPr>
        <w:spacing w:after="0" w:line="240" w:lineRule="auto"/>
        <w:ind w:firstLine="709"/>
        <w:jc w:val="right"/>
        <w:rPr>
          <w:rFonts w:ascii="Times New Roman" w:hAnsi="Times New Roman" w:cs="Times New Roman"/>
          <w:b/>
          <w:bCs/>
          <w:sz w:val="24"/>
          <w:szCs w:val="24"/>
          <w:lang w:val="kk-KZ"/>
        </w:rPr>
      </w:pPr>
      <w:r w:rsidRPr="002F6665">
        <w:rPr>
          <w:rFonts w:ascii="Times New Roman" w:hAnsi="Times New Roman" w:cs="Times New Roman"/>
          <w:b/>
          <w:bCs/>
          <w:sz w:val="24"/>
          <w:szCs w:val="24"/>
        </w:rPr>
        <w:t>№4 кесте</w:t>
      </w:r>
      <w:r w:rsidRPr="002F6665">
        <w:rPr>
          <w:rFonts w:ascii="Times New Roman" w:hAnsi="Times New Roman" w:cs="Times New Roman"/>
          <w:b/>
          <w:bCs/>
          <w:sz w:val="24"/>
          <w:szCs w:val="24"/>
          <w:lang w:val="kk-KZ"/>
        </w:rPr>
        <w:t>3</w:t>
      </w:r>
    </w:p>
    <w:p w14:paraId="7569BC64" w14:textId="06BB117D" w:rsidR="00F14A6F" w:rsidRPr="002F6665" w:rsidRDefault="00F14A6F" w:rsidP="00244C5E">
      <w:pPr>
        <w:spacing w:after="0" w:line="240" w:lineRule="auto"/>
        <w:ind w:firstLine="709"/>
        <w:jc w:val="center"/>
        <w:rPr>
          <w:rFonts w:ascii="Times New Roman" w:hAnsi="Times New Roman" w:cs="Times New Roman"/>
          <w:b/>
          <w:bCs/>
          <w:sz w:val="24"/>
          <w:szCs w:val="24"/>
          <w:lang w:val="kk-KZ"/>
        </w:rPr>
      </w:pPr>
      <w:r w:rsidRPr="002F6665">
        <w:rPr>
          <w:rFonts w:ascii="Times New Roman" w:hAnsi="Times New Roman" w:cs="Times New Roman"/>
          <w:b/>
          <w:bCs/>
          <w:sz w:val="24"/>
          <w:szCs w:val="24"/>
          <w:lang w:val="kk-KZ"/>
        </w:rPr>
        <w:t xml:space="preserve">Пәндер бойынша </w:t>
      </w:r>
      <w:r w:rsidR="00244C5E">
        <w:rPr>
          <w:rFonts w:ascii="Times New Roman" w:hAnsi="Times New Roman" w:cs="Times New Roman"/>
          <w:b/>
          <w:bCs/>
          <w:sz w:val="24"/>
          <w:szCs w:val="24"/>
          <w:lang w:val="kk-KZ"/>
        </w:rPr>
        <w:t>оқу сапасының</w:t>
      </w:r>
      <w:r w:rsidRPr="002F6665">
        <w:rPr>
          <w:rFonts w:ascii="Times New Roman" w:hAnsi="Times New Roman" w:cs="Times New Roman"/>
          <w:b/>
          <w:bCs/>
          <w:sz w:val="24"/>
          <w:szCs w:val="24"/>
          <w:lang w:val="kk-KZ"/>
        </w:rPr>
        <w:t xml:space="preserve"> динамикасы</w:t>
      </w:r>
    </w:p>
    <w:p w14:paraId="2FBFBA60" w14:textId="77777777" w:rsidR="00976408" w:rsidRPr="002F6665" w:rsidRDefault="00976408" w:rsidP="000B1D8B">
      <w:pPr>
        <w:spacing w:after="0" w:line="240" w:lineRule="auto"/>
        <w:rPr>
          <w:rFonts w:ascii="Times New Roman" w:hAnsi="Times New Roman" w:cs="Times New Roman"/>
          <w:b/>
          <w:bCs/>
          <w:sz w:val="18"/>
          <w:szCs w:val="18"/>
          <w:lang w:val="kk-KZ"/>
        </w:rPr>
      </w:pPr>
    </w:p>
    <w:p w14:paraId="223259B7" w14:textId="70FC78CC" w:rsidR="000B1D8B" w:rsidRPr="00244C5E" w:rsidRDefault="000B1D8B" w:rsidP="00244C5E">
      <w:pPr>
        <w:spacing w:after="0" w:line="240" w:lineRule="auto"/>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Қазақ тілі мен әдебиет</w:t>
      </w:r>
    </w:p>
    <w:tbl>
      <w:tblPr>
        <w:tblStyle w:val="a5"/>
        <w:tblW w:w="0" w:type="auto"/>
        <w:jc w:val="center"/>
        <w:tblLook w:val="04A0" w:firstRow="1" w:lastRow="0" w:firstColumn="1" w:lastColumn="0" w:noHBand="0" w:noVBand="1"/>
      </w:tblPr>
      <w:tblGrid>
        <w:gridCol w:w="1869"/>
        <w:gridCol w:w="1869"/>
        <w:gridCol w:w="1869"/>
        <w:gridCol w:w="1869"/>
      </w:tblGrid>
      <w:tr w:rsidR="0011610E" w:rsidRPr="00244C5E" w14:paraId="1174A413"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vAlign w:val="center"/>
            <w:hideMark/>
          </w:tcPr>
          <w:p w14:paraId="00A87975" w14:textId="03BF52E1" w:rsidR="0011610E" w:rsidRPr="00244C5E" w:rsidRDefault="0011610E" w:rsidP="0011610E">
            <w:pPr>
              <w:jc w:val="center"/>
              <w:rPr>
                <w:rFonts w:ascii="Times New Roman" w:hAnsi="Times New Roman" w:cs="Times New Roman"/>
                <w:b/>
                <w:bCs/>
                <w:sz w:val="24"/>
                <w:szCs w:val="24"/>
                <w:lang w:val="kk-KZ"/>
              </w:rPr>
            </w:pPr>
            <w:bookmarkStart w:id="5" w:name="_Hlk230024426"/>
            <w:bookmarkEnd w:id="4"/>
            <w:r w:rsidRPr="00244C5E">
              <w:rPr>
                <w:rFonts w:ascii="Times New Roman" w:hAnsi="Times New Roman" w:cs="Times New Roman"/>
                <w:b/>
                <w:bCs/>
                <w:sz w:val="24"/>
                <w:szCs w:val="24"/>
                <w:lang w:val="kk-KZ"/>
              </w:rPr>
              <w:t>Сынып /жыл</w:t>
            </w:r>
            <w:r>
              <w:rPr>
                <w:rFonts w:ascii="Times New Roman" w:hAnsi="Times New Roman" w:cs="Times New Roman"/>
                <w:b/>
                <w:bCs/>
                <w:sz w:val="24"/>
                <w:szCs w:val="24"/>
                <w:lang w:val="kk-KZ"/>
              </w:rPr>
              <w:t>дар</w:t>
            </w:r>
            <w:r w:rsidRPr="00244C5E">
              <w:rPr>
                <w:rFonts w:ascii="Times New Roman" w:hAnsi="Times New Roman" w:cs="Times New Roman"/>
                <w:b/>
                <w:bCs/>
                <w:sz w:val="24"/>
                <w:szCs w:val="24"/>
                <w:lang w:val="kk-KZ"/>
              </w:rPr>
              <w:t xml:space="preserve"> бойынша </w:t>
            </w:r>
            <w:r>
              <w:rPr>
                <w:rFonts w:ascii="Times New Roman" w:hAnsi="Times New Roman" w:cs="Times New Roman"/>
                <w:b/>
                <w:bCs/>
                <w:sz w:val="24"/>
                <w:szCs w:val="24"/>
                <w:lang w:val="kk-KZ"/>
              </w:rPr>
              <w:t>сапасы</w:t>
            </w:r>
          </w:p>
        </w:tc>
        <w:tc>
          <w:tcPr>
            <w:tcW w:w="1869" w:type="dxa"/>
            <w:tcBorders>
              <w:top w:val="single" w:sz="4" w:space="0" w:color="auto"/>
              <w:left w:val="single" w:sz="4" w:space="0" w:color="auto"/>
              <w:bottom w:val="single" w:sz="4" w:space="0" w:color="auto"/>
              <w:right w:val="single" w:sz="4" w:space="0" w:color="auto"/>
            </w:tcBorders>
            <w:vAlign w:val="center"/>
            <w:hideMark/>
          </w:tcPr>
          <w:p w14:paraId="5A4824EA" w14:textId="5314D2EB"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2023</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2024</w:t>
            </w:r>
          </w:p>
        </w:tc>
        <w:tc>
          <w:tcPr>
            <w:tcW w:w="1869" w:type="dxa"/>
            <w:tcBorders>
              <w:top w:val="single" w:sz="4" w:space="0" w:color="auto"/>
              <w:left w:val="single" w:sz="4" w:space="0" w:color="auto"/>
              <w:bottom w:val="single" w:sz="4" w:space="0" w:color="auto"/>
              <w:right w:val="single" w:sz="4" w:space="0" w:color="auto"/>
            </w:tcBorders>
            <w:vAlign w:val="center"/>
            <w:hideMark/>
          </w:tcPr>
          <w:p w14:paraId="1CBD13AE" w14:textId="652F26E7"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2024</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2025</w:t>
            </w:r>
          </w:p>
        </w:tc>
        <w:tc>
          <w:tcPr>
            <w:tcW w:w="1869" w:type="dxa"/>
            <w:tcBorders>
              <w:top w:val="single" w:sz="4" w:space="0" w:color="auto"/>
              <w:left w:val="single" w:sz="4" w:space="0" w:color="auto"/>
              <w:bottom w:val="single" w:sz="4" w:space="0" w:color="auto"/>
              <w:right w:val="single" w:sz="4" w:space="0" w:color="auto"/>
            </w:tcBorders>
            <w:vAlign w:val="center"/>
            <w:hideMark/>
          </w:tcPr>
          <w:p w14:paraId="1CA8C405" w14:textId="22DFCCBF"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2025</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2026</w:t>
            </w:r>
          </w:p>
        </w:tc>
      </w:tr>
      <w:tr w:rsidR="00E971AA" w:rsidRPr="00244C5E" w14:paraId="48058C55"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42C71F7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3/4/5а</w:t>
            </w:r>
          </w:p>
        </w:tc>
        <w:tc>
          <w:tcPr>
            <w:tcW w:w="1869" w:type="dxa"/>
            <w:tcBorders>
              <w:top w:val="single" w:sz="4" w:space="0" w:color="auto"/>
              <w:left w:val="single" w:sz="4" w:space="0" w:color="auto"/>
              <w:bottom w:val="single" w:sz="4" w:space="0" w:color="auto"/>
              <w:right w:val="single" w:sz="4" w:space="0" w:color="auto"/>
            </w:tcBorders>
            <w:hideMark/>
          </w:tcPr>
          <w:p w14:paraId="6C0F7C7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82,76</w:t>
            </w:r>
          </w:p>
        </w:tc>
        <w:tc>
          <w:tcPr>
            <w:tcW w:w="1869" w:type="dxa"/>
            <w:tcBorders>
              <w:top w:val="single" w:sz="4" w:space="0" w:color="auto"/>
              <w:left w:val="single" w:sz="4" w:space="0" w:color="auto"/>
              <w:bottom w:val="single" w:sz="4" w:space="0" w:color="auto"/>
              <w:right w:val="single" w:sz="4" w:space="0" w:color="auto"/>
            </w:tcBorders>
            <w:hideMark/>
          </w:tcPr>
          <w:p w14:paraId="29269F5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75</w:t>
            </w:r>
          </w:p>
        </w:tc>
        <w:tc>
          <w:tcPr>
            <w:tcW w:w="1869" w:type="dxa"/>
            <w:tcBorders>
              <w:top w:val="single" w:sz="4" w:space="0" w:color="auto"/>
              <w:left w:val="single" w:sz="4" w:space="0" w:color="auto"/>
              <w:bottom w:val="single" w:sz="4" w:space="0" w:color="auto"/>
              <w:right w:val="single" w:sz="4" w:space="0" w:color="auto"/>
            </w:tcBorders>
            <w:hideMark/>
          </w:tcPr>
          <w:p w14:paraId="49BBE32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61,5</w:t>
            </w:r>
          </w:p>
        </w:tc>
      </w:tr>
      <w:tr w:rsidR="00E971AA" w:rsidRPr="00244C5E" w14:paraId="1744E67E"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17E571D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5б</w:t>
            </w:r>
          </w:p>
        </w:tc>
        <w:tc>
          <w:tcPr>
            <w:tcW w:w="1869" w:type="dxa"/>
            <w:tcBorders>
              <w:top w:val="single" w:sz="4" w:space="0" w:color="auto"/>
              <w:left w:val="single" w:sz="4" w:space="0" w:color="auto"/>
              <w:bottom w:val="single" w:sz="4" w:space="0" w:color="auto"/>
              <w:right w:val="single" w:sz="4" w:space="0" w:color="auto"/>
            </w:tcBorders>
            <w:hideMark/>
          </w:tcPr>
          <w:p w14:paraId="584C501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71,86</w:t>
            </w:r>
          </w:p>
        </w:tc>
        <w:tc>
          <w:tcPr>
            <w:tcW w:w="1869" w:type="dxa"/>
            <w:tcBorders>
              <w:top w:val="single" w:sz="4" w:space="0" w:color="auto"/>
              <w:left w:val="single" w:sz="4" w:space="0" w:color="auto"/>
              <w:bottom w:val="single" w:sz="4" w:space="0" w:color="auto"/>
              <w:right w:val="single" w:sz="4" w:space="0" w:color="auto"/>
            </w:tcBorders>
            <w:hideMark/>
          </w:tcPr>
          <w:p w14:paraId="02A880A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88</w:t>
            </w:r>
          </w:p>
        </w:tc>
        <w:tc>
          <w:tcPr>
            <w:tcW w:w="1869" w:type="dxa"/>
            <w:tcBorders>
              <w:top w:val="single" w:sz="4" w:space="0" w:color="auto"/>
              <w:left w:val="single" w:sz="4" w:space="0" w:color="auto"/>
              <w:bottom w:val="single" w:sz="4" w:space="0" w:color="auto"/>
              <w:right w:val="single" w:sz="4" w:space="0" w:color="auto"/>
            </w:tcBorders>
            <w:hideMark/>
          </w:tcPr>
          <w:p w14:paraId="155C76C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75,0</w:t>
            </w:r>
          </w:p>
        </w:tc>
      </w:tr>
      <w:tr w:rsidR="00E971AA" w:rsidRPr="00244C5E" w14:paraId="49C14919"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494B3D7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5г</w:t>
            </w:r>
          </w:p>
        </w:tc>
        <w:tc>
          <w:tcPr>
            <w:tcW w:w="1869" w:type="dxa"/>
            <w:tcBorders>
              <w:top w:val="single" w:sz="4" w:space="0" w:color="auto"/>
              <w:left w:val="single" w:sz="4" w:space="0" w:color="auto"/>
              <w:bottom w:val="single" w:sz="4" w:space="0" w:color="auto"/>
              <w:right w:val="single" w:sz="4" w:space="0" w:color="auto"/>
            </w:tcBorders>
            <w:hideMark/>
          </w:tcPr>
          <w:p w14:paraId="668232A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58.06</w:t>
            </w:r>
          </w:p>
        </w:tc>
        <w:tc>
          <w:tcPr>
            <w:tcW w:w="1869" w:type="dxa"/>
            <w:tcBorders>
              <w:top w:val="single" w:sz="4" w:space="0" w:color="auto"/>
              <w:left w:val="single" w:sz="4" w:space="0" w:color="auto"/>
              <w:bottom w:val="single" w:sz="4" w:space="0" w:color="auto"/>
              <w:right w:val="single" w:sz="4" w:space="0" w:color="auto"/>
            </w:tcBorders>
            <w:hideMark/>
          </w:tcPr>
          <w:p w14:paraId="2BDE3FD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w:t>
            </w:r>
          </w:p>
        </w:tc>
        <w:tc>
          <w:tcPr>
            <w:tcW w:w="1869" w:type="dxa"/>
            <w:tcBorders>
              <w:top w:val="single" w:sz="4" w:space="0" w:color="auto"/>
              <w:left w:val="single" w:sz="4" w:space="0" w:color="auto"/>
              <w:bottom w:val="single" w:sz="4" w:space="0" w:color="auto"/>
              <w:right w:val="single" w:sz="4" w:space="0" w:color="auto"/>
            </w:tcBorders>
            <w:hideMark/>
          </w:tcPr>
          <w:p w14:paraId="084492D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53,8</w:t>
            </w:r>
          </w:p>
        </w:tc>
      </w:tr>
      <w:tr w:rsidR="00E971AA" w:rsidRPr="00244C5E" w14:paraId="4F03D90F"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171E108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5д</w:t>
            </w:r>
          </w:p>
        </w:tc>
        <w:tc>
          <w:tcPr>
            <w:tcW w:w="1869" w:type="dxa"/>
            <w:tcBorders>
              <w:top w:val="single" w:sz="4" w:space="0" w:color="auto"/>
              <w:left w:val="single" w:sz="4" w:space="0" w:color="auto"/>
              <w:bottom w:val="single" w:sz="4" w:space="0" w:color="auto"/>
              <w:right w:val="single" w:sz="4" w:space="0" w:color="auto"/>
            </w:tcBorders>
            <w:hideMark/>
          </w:tcPr>
          <w:p w14:paraId="776C2F8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73,33</w:t>
            </w:r>
          </w:p>
        </w:tc>
        <w:tc>
          <w:tcPr>
            <w:tcW w:w="1869" w:type="dxa"/>
            <w:tcBorders>
              <w:top w:val="single" w:sz="4" w:space="0" w:color="auto"/>
              <w:left w:val="single" w:sz="4" w:space="0" w:color="auto"/>
              <w:bottom w:val="single" w:sz="4" w:space="0" w:color="auto"/>
              <w:right w:val="single" w:sz="4" w:space="0" w:color="auto"/>
            </w:tcBorders>
            <w:hideMark/>
          </w:tcPr>
          <w:p w14:paraId="0C693CB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66,67</w:t>
            </w:r>
          </w:p>
        </w:tc>
        <w:tc>
          <w:tcPr>
            <w:tcW w:w="1869" w:type="dxa"/>
            <w:tcBorders>
              <w:top w:val="single" w:sz="4" w:space="0" w:color="auto"/>
              <w:left w:val="single" w:sz="4" w:space="0" w:color="auto"/>
              <w:bottom w:val="single" w:sz="4" w:space="0" w:color="auto"/>
              <w:right w:val="single" w:sz="4" w:space="0" w:color="auto"/>
            </w:tcBorders>
            <w:hideMark/>
          </w:tcPr>
          <w:p w14:paraId="3C4C1D1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52,6</w:t>
            </w:r>
          </w:p>
        </w:tc>
      </w:tr>
      <w:tr w:rsidR="00E971AA" w:rsidRPr="00244C5E" w14:paraId="033777FF"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61AB040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5е</w:t>
            </w:r>
          </w:p>
        </w:tc>
        <w:tc>
          <w:tcPr>
            <w:tcW w:w="1869" w:type="dxa"/>
            <w:tcBorders>
              <w:top w:val="single" w:sz="4" w:space="0" w:color="auto"/>
              <w:left w:val="single" w:sz="4" w:space="0" w:color="auto"/>
              <w:bottom w:val="single" w:sz="4" w:space="0" w:color="auto"/>
              <w:right w:val="single" w:sz="4" w:space="0" w:color="auto"/>
            </w:tcBorders>
            <w:hideMark/>
          </w:tcPr>
          <w:p w14:paraId="78C5F90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w:t>
            </w:r>
          </w:p>
        </w:tc>
        <w:tc>
          <w:tcPr>
            <w:tcW w:w="1869" w:type="dxa"/>
            <w:tcBorders>
              <w:top w:val="single" w:sz="4" w:space="0" w:color="auto"/>
              <w:left w:val="single" w:sz="4" w:space="0" w:color="auto"/>
              <w:bottom w:val="single" w:sz="4" w:space="0" w:color="auto"/>
              <w:right w:val="single" w:sz="4" w:space="0" w:color="auto"/>
            </w:tcBorders>
            <w:hideMark/>
          </w:tcPr>
          <w:p w14:paraId="5DF03B4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76</w:t>
            </w:r>
          </w:p>
        </w:tc>
        <w:tc>
          <w:tcPr>
            <w:tcW w:w="1869" w:type="dxa"/>
            <w:tcBorders>
              <w:top w:val="single" w:sz="4" w:space="0" w:color="auto"/>
              <w:left w:val="single" w:sz="4" w:space="0" w:color="auto"/>
              <w:bottom w:val="single" w:sz="4" w:space="0" w:color="auto"/>
              <w:right w:val="single" w:sz="4" w:space="0" w:color="auto"/>
            </w:tcBorders>
            <w:hideMark/>
          </w:tcPr>
          <w:p w14:paraId="641E8DE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65,3</w:t>
            </w:r>
          </w:p>
        </w:tc>
      </w:tr>
      <w:tr w:rsidR="00E971AA" w:rsidRPr="00244C5E" w14:paraId="1C5D0CAD"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02031C4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4/5/</w:t>
            </w:r>
            <w:r w:rsidRPr="00244C5E">
              <w:rPr>
                <w:rFonts w:ascii="Times New Roman" w:hAnsi="Times New Roman" w:cs="Times New Roman"/>
                <w:sz w:val="24"/>
                <w:szCs w:val="24"/>
              </w:rPr>
              <w:t>6</w:t>
            </w:r>
            <w:r w:rsidRPr="00244C5E">
              <w:rPr>
                <w:rFonts w:ascii="Times New Roman" w:hAnsi="Times New Roman" w:cs="Times New Roman"/>
                <w:sz w:val="24"/>
                <w:szCs w:val="24"/>
                <w:lang w:val="kk-KZ"/>
              </w:rPr>
              <w:t>а</w:t>
            </w:r>
          </w:p>
        </w:tc>
        <w:tc>
          <w:tcPr>
            <w:tcW w:w="1869" w:type="dxa"/>
            <w:tcBorders>
              <w:top w:val="single" w:sz="4" w:space="0" w:color="auto"/>
              <w:left w:val="single" w:sz="4" w:space="0" w:color="auto"/>
              <w:bottom w:val="single" w:sz="4" w:space="0" w:color="auto"/>
              <w:right w:val="single" w:sz="4" w:space="0" w:color="auto"/>
            </w:tcBorders>
            <w:hideMark/>
          </w:tcPr>
          <w:p w14:paraId="4C606A7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78,7</w:t>
            </w:r>
          </w:p>
        </w:tc>
        <w:tc>
          <w:tcPr>
            <w:tcW w:w="1869" w:type="dxa"/>
            <w:tcBorders>
              <w:top w:val="single" w:sz="4" w:space="0" w:color="auto"/>
              <w:left w:val="single" w:sz="4" w:space="0" w:color="auto"/>
              <w:bottom w:val="single" w:sz="4" w:space="0" w:color="auto"/>
              <w:right w:val="single" w:sz="4" w:space="0" w:color="auto"/>
            </w:tcBorders>
            <w:hideMark/>
          </w:tcPr>
          <w:p w14:paraId="29E1618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87,5</w:t>
            </w:r>
          </w:p>
        </w:tc>
        <w:tc>
          <w:tcPr>
            <w:tcW w:w="1869" w:type="dxa"/>
            <w:tcBorders>
              <w:top w:val="single" w:sz="4" w:space="0" w:color="auto"/>
              <w:left w:val="single" w:sz="4" w:space="0" w:color="auto"/>
              <w:bottom w:val="single" w:sz="4" w:space="0" w:color="auto"/>
              <w:right w:val="single" w:sz="4" w:space="0" w:color="auto"/>
            </w:tcBorders>
            <w:hideMark/>
          </w:tcPr>
          <w:p w14:paraId="4667EF8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76,0</w:t>
            </w:r>
          </w:p>
        </w:tc>
      </w:tr>
      <w:tr w:rsidR="00E971AA" w:rsidRPr="00244C5E" w14:paraId="3366EC4B"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38BBFB46" w14:textId="2EFC4521"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6</w:t>
            </w:r>
            <w:r w:rsidRPr="00244C5E">
              <w:rPr>
                <w:rFonts w:ascii="Times New Roman" w:hAnsi="Times New Roman" w:cs="Times New Roman"/>
                <w:sz w:val="24"/>
                <w:szCs w:val="24"/>
                <w:lang w:val="kk-KZ"/>
              </w:rPr>
              <w:t>б</w:t>
            </w:r>
          </w:p>
        </w:tc>
        <w:tc>
          <w:tcPr>
            <w:tcW w:w="1869" w:type="dxa"/>
            <w:tcBorders>
              <w:top w:val="single" w:sz="4" w:space="0" w:color="auto"/>
              <w:left w:val="single" w:sz="4" w:space="0" w:color="auto"/>
              <w:bottom w:val="single" w:sz="4" w:space="0" w:color="auto"/>
              <w:right w:val="single" w:sz="4" w:space="0" w:color="auto"/>
            </w:tcBorders>
            <w:hideMark/>
          </w:tcPr>
          <w:p w14:paraId="1EA38FA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62,5</w:t>
            </w:r>
          </w:p>
        </w:tc>
        <w:tc>
          <w:tcPr>
            <w:tcW w:w="1869" w:type="dxa"/>
            <w:tcBorders>
              <w:top w:val="single" w:sz="4" w:space="0" w:color="auto"/>
              <w:left w:val="single" w:sz="4" w:space="0" w:color="auto"/>
              <w:bottom w:val="single" w:sz="4" w:space="0" w:color="auto"/>
              <w:right w:val="single" w:sz="4" w:space="0" w:color="auto"/>
            </w:tcBorders>
            <w:hideMark/>
          </w:tcPr>
          <w:p w14:paraId="03CA269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68,0</w:t>
            </w:r>
          </w:p>
        </w:tc>
        <w:tc>
          <w:tcPr>
            <w:tcW w:w="1869" w:type="dxa"/>
            <w:tcBorders>
              <w:top w:val="single" w:sz="4" w:space="0" w:color="auto"/>
              <w:left w:val="single" w:sz="4" w:space="0" w:color="auto"/>
              <w:bottom w:val="single" w:sz="4" w:space="0" w:color="auto"/>
              <w:right w:val="single" w:sz="4" w:space="0" w:color="auto"/>
            </w:tcBorders>
            <w:hideMark/>
          </w:tcPr>
          <w:p w14:paraId="7D369E6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62,0</w:t>
            </w:r>
          </w:p>
        </w:tc>
      </w:tr>
      <w:tr w:rsidR="00E971AA" w:rsidRPr="00244C5E" w14:paraId="212959CA"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0E83D93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6</w:t>
            </w:r>
            <w:r w:rsidRPr="00244C5E">
              <w:rPr>
                <w:rFonts w:ascii="Times New Roman" w:hAnsi="Times New Roman" w:cs="Times New Roman"/>
                <w:sz w:val="24"/>
                <w:szCs w:val="24"/>
                <w:lang w:val="kk-KZ"/>
              </w:rPr>
              <w:t>ж</w:t>
            </w:r>
          </w:p>
        </w:tc>
        <w:tc>
          <w:tcPr>
            <w:tcW w:w="1869" w:type="dxa"/>
            <w:tcBorders>
              <w:top w:val="single" w:sz="4" w:space="0" w:color="auto"/>
              <w:left w:val="single" w:sz="4" w:space="0" w:color="auto"/>
              <w:bottom w:val="single" w:sz="4" w:space="0" w:color="auto"/>
              <w:right w:val="single" w:sz="4" w:space="0" w:color="auto"/>
            </w:tcBorders>
            <w:hideMark/>
          </w:tcPr>
          <w:p w14:paraId="73317A0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62,5</w:t>
            </w:r>
          </w:p>
        </w:tc>
        <w:tc>
          <w:tcPr>
            <w:tcW w:w="1869" w:type="dxa"/>
            <w:tcBorders>
              <w:top w:val="single" w:sz="4" w:space="0" w:color="auto"/>
              <w:left w:val="single" w:sz="4" w:space="0" w:color="auto"/>
              <w:bottom w:val="single" w:sz="4" w:space="0" w:color="auto"/>
              <w:right w:val="single" w:sz="4" w:space="0" w:color="auto"/>
            </w:tcBorders>
            <w:hideMark/>
          </w:tcPr>
          <w:p w14:paraId="4C24722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57,6</w:t>
            </w:r>
          </w:p>
        </w:tc>
        <w:tc>
          <w:tcPr>
            <w:tcW w:w="1869" w:type="dxa"/>
            <w:tcBorders>
              <w:top w:val="single" w:sz="4" w:space="0" w:color="auto"/>
              <w:left w:val="single" w:sz="4" w:space="0" w:color="auto"/>
              <w:bottom w:val="single" w:sz="4" w:space="0" w:color="auto"/>
              <w:right w:val="single" w:sz="4" w:space="0" w:color="auto"/>
            </w:tcBorders>
            <w:hideMark/>
          </w:tcPr>
          <w:p w14:paraId="2D3D3BB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55,5</w:t>
            </w:r>
          </w:p>
        </w:tc>
      </w:tr>
      <w:tr w:rsidR="00E971AA" w:rsidRPr="00244C5E" w14:paraId="49BFB58E"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4A66609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6д</w:t>
            </w:r>
          </w:p>
        </w:tc>
        <w:tc>
          <w:tcPr>
            <w:tcW w:w="1869" w:type="dxa"/>
            <w:tcBorders>
              <w:top w:val="single" w:sz="4" w:space="0" w:color="auto"/>
              <w:left w:val="single" w:sz="4" w:space="0" w:color="auto"/>
              <w:bottom w:val="single" w:sz="4" w:space="0" w:color="auto"/>
              <w:right w:val="single" w:sz="4" w:space="0" w:color="auto"/>
            </w:tcBorders>
            <w:hideMark/>
          </w:tcPr>
          <w:p w14:paraId="5494624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59,3</w:t>
            </w:r>
          </w:p>
        </w:tc>
        <w:tc>
          <w:tcPr>
            <w:tcW w:w="1869" w:type="dxa"/>
            <w:tcBorders>
              <w:top w:val="single" w:sz="4" w:space="0" w:color="auto"/>
              <w:left w:val="single" w:sz="4" w:space="0" w:color="auto"/>
              <w:bottom w:val="single" w:sz="4" w:space="0" w:color="auto"/>
              <w:right w:val="single" w:sz="4" w:space="0" w:color="auto"/>
            </w:tcBorders>
            <w:hideMark/>
          </w:tcPr>
          <w:p w14:paraId="5B8A834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73,9</w:t>
            </w:r>
          </w:p>
        </w:tc>
        <w:tc>
          <w:tcPr>
            <w:tcW w:w="1869" w:type="dxa"/>
            <w:tcBorders>
              <w:top w:val="single" w:sz="4" w:space="0" w:color="auto"/>
              <w:left w:val="single" w:sz="4" w:space="0" w:color="auto"/>
              <w:bottom w:val="single" w:sz="4" w:space="0" w:color="auto"/>
              <w:right w:val="single" w:sz="4" w:space="0" w:color="auto"/>
            </w:tcBorders>
            <w:hideMark/>
          </w:tcPr>
          <w:p w14:paraId="6BDAF39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62,9</w:t>
            </w:r>
          </w:p>
        </w:tc>
      </w:tr>
      <w:tr w:rsidR="00E971AA" w:rsidRPr="00244C5E" w14:paraId="05077F79"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5AA4F05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6е</w:t>
            </w:r>
          </w:p>
        </w:tc>
        <w:tc>
          <w:tcPr>
            <w:tcW w:w="1869" w:type="dxa"/>
            <w:tcBorders>
              <w:top w:val="single" w:sz="4" w:space="0" w:color="auto"/>
              <w:left w:val="single" w:sz="4" w:space="0" w:color="auto"/>
              <w:bottom w:val="single" w:sz="4" w:space="0" w:color="auto"/>
              <w:right w:val="single" w:sz="4" w:space="0" w:color="auto"/>
            </w:tcBorders>
            <w:hideMark/>
          </w:tcPr>
          <w:p w14:paraId="04A5E93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66,6</w:t>
            </w:r>
          </w:p>
        </w:tc>
        <w:tc>
          <w:tcPr>
            <w:tcW w:w="1869" w:type="dxa"/>
            <w:tcBorders>
              <w:top w:val="single" w:sz="4" w:space="0" w:color="auto"/>
              <w:left w:val="single" w:sz="4" w:space="0" w:color="auto"/>
              <w:bottom w:val="single" w:sz="4" w:space="0" w:color="auto"/>
              <w:right w:val="single" w:sz="4" w:space="0" w:color="auto"/>
            </w:tcBorders>
            <w:hideMark/>
          </w:tcPr>
          <w:p w14:paraId="6BF0BD1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80,0</w:t>
            </w:r>
          </w:p>
        </w:tc>
        <w:tc>
          <w:tcPr>
            <w:tcW w:w="1869" w:type="dxa"/>
            <w:tcBorders>
              <w:top w:val="single" w:sz="4" w:space="0" w:color="auto"/>
              <w:left w:val="single" w:sz="4" w:space="0" w:color="auto"/>
              <w:bottom w:val="single" w:sz="4" w:space="0" w:color="auto"/>
              <w:right w:val="single" w:sz="4" w:space="0" w:color="auto"/>
            </w:tcBorders>
            <w:hideMark/>
          </w:tcPr>
          <w:p w14:paraId="0D94157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60,0</w:t>
            </w:r>
          </w:p>
        </w:tc>
      </w:tr>
      <w:tr w:rsidR="00E971AA" w:rsidRPr="00244C5E" w14:paraId="46FFB223"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0BB1FC4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5/6/7а</w:t>
            </w:r>
          </w:p>
        </w:tc>
        <w:tc>
          <w:tcPr>
            <w:tcW w:w="1869" w:type="dxa"/>
            <w:tcBorders>
              <w:top w:val="single" w:sz="4" w:space="0" w:color="auto"/>
              <w:left w:val="single" w:sz="4" w:space="0" w:color="auto"/>
              <w:bottom w:val="single" w:sz="4" w:space="0" w:color="auto"/>
              <w:right w:val="single" w:sz="4" w:space="0" w:color="auto"/>
            </w:tcBorders>
            <w:hideMark/>
          </w:tcPr>
          <w:p w14:paraId="4627256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87,8</w:t>
            </w:r>
          </w:p>
        </w:tc>
        <w:tc>
          <w:tcPr>
            <w:tcW w:w="1869" w:type="dxa"/>
            <w:tcBorders>
              <w:top w:val="single" w:sz="4" w:space="0" w:color="auto"/>
              <w:left w:val="single" w:sz="4" w:space="0" w:color="auto"/>
              <w:bottom w:val="single" w:sz="4" w:space="0" w:color="auto"/>
              <w:right w:val="single" w:sz="4" w:space="0" w:color="auto"/>
            </w:tcBorders>
            <w:hideMark/>
          </w:tcPr>
          <w:p w14:paraId="66D2A77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75,0</w:t>
            </w:r>
          </w:p>
        </w:tc>
        <w:tc>
          <w:tcPr>
            <w:tcW w:w="1869" w:type="dxa"/>
            <w:tcBorders>
              <w:top w:val="single" w:sz="4" w:space="0" w:color="auto"/>
              <w:left w:val="single" w:sz="4" w:space="0" w:color="auto"/>
              <w:bottom w:val="single" w:sz="4" w:space="0" w:color="auto"/>
              <w:right w:val="single" w:sz="4" w:space="0" w:color="auto"/>
            </w:tcBorders>
            <w:hideMark/>
          </w:tcPr>
          <w:p w14:paraId="3A6EC81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73,9</w:t>
            </w:r>
          </w:p>
        </w:tc>
      </w:tr>
      <w:tr w:rsidR="00E971AA" w:rsidRPr="00244C5E" w14:paraId="6B5826FD"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5A61CBF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7б</w:t>
            </w:r>
          </w:p>
        </w:tc>
        <w:tc>
          <w:tcPr>
            <w:tcW w:w="1869" w:type="dxa"/>
            <w:tcBorders>
              <w:top w:val="single" w:sz="4" w:space="0" w:color="auto"/>
              <w:left w:val="single" w:sz="4" w:space="0" w:color="auto"/>
              <w:bottom w:val="single" w:sz="4" w:space="0" w:color="auto"/>
              <w:right w:val="single" w:sz="4" w:space="0" w:color="auto"/>
            </w:tcBorders>
            <w:hideMark/>
          </w:tcPr>
          <w:p w14:paraId="74DBC2F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72,7</w:t>
            </w:r>
          </w:p>
        </w:tc>
        <w:tc>
          <w:tcPr>
            <w:tcW w:w="1869" w:type="dxa"/>
            <w:tcBorders>
              <w:top w:val="single" w:sz="4" w:space="0" w:color="auto"/>
              <w:left w:val="single" w:sz="4" w:space="0" w:color="auto"/>
              <w:bottom w:val="single" w:sz="4" w:space="0" w:color="auto"/>
              <w:right w:val="single" w:sz="4" w:space="0" w:color="auto"/>
            </w:tcBorders>
            <w:hideMark/>
          </w:tcPr>
          <w:p w14:paraId="2DD3429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64,2</w:t>
            </w:r>
          </w:p>
        </w:tc>
        <w:tc>
          <w:tcPr>
            <w:tcW w:w="1869" w:type="dxa"/>
            <w:tcBorders>
              <w:top w:val="single" w:sz="4" w:space="0" w:color="auto"/>
              <w:left w:val="single" w:sz="4" w:space="0" w:color="auto"/>
              <w:bottom w:val="single" w:sz="4" w:space="0" w:color="auto"/>
              <w:right w:val="single" w:sz="4" w:space="0" w:color="auto"/>
            </w:tcBorders>
            <w:hideMark/>
          </w:tcPr>
          <w:p w14:paraId="1CAE720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66,6</w:t>
            </w:r>
          </w:p>
        </w:tc>
      </w:tr>
      <w:tr w:rsidR="00E971AA" w:rsidRPr="00244C5E" w14:paraId="64885858"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2FDCB29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7г</w:t>
            </w:r>
          </w:p>
        </w:tc>
        <w:tc>
          <w:tcPr>
            <w:tcW w:w="1869" w:type="dxa"/>
            <w:tcBorders>
              <w:top w:val="single" w:sz="4" w:space="0" w:color="auto"/>
              <w:left w:val="single" w:sz="4" w:space="0" w:color="auto"/>
              <w:bottom w:val="single" w:sz="4" w:space="0" w:color="auto"/>
              <w:right w:val="single" w:sz="4" w:space="0" w:color="auto"/>
            </w:tcBorders>
            <w:hideMark/>
          </w:tcPr>
          <w:p w14:paraId="40BB4BD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63,6</w:t>
            </w:r>
          </w:p>
        </w:tc>
        <w:tc>
          <w:tcPr>
            <w:tcW w:w="1869" w:type="dxa"/>
            <w:tcBorders>
              <w:top w:val="single" w:sz="4" w:space="0" w:color="auto"/>
              <w:left w:val="single" w:sz="4" w:space="0" w:color="auto"/>
              <w:bottom w:val="single" w:sz="4" w:space="0" w:color="auto"/>
              <w:right w:val="single" w:sz="4" w:space="0" w:color="auto"/>
            </w:tcBorders>
            <w:hideMark/>
          </w:tcPr>
          <w:p w14:paraId="6C59C89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66,6</w:t>
            </w:r>
          </w:p>
        </w:tc>
        <w:tc>
          <w:tcPr>
            <w:tcW w:w="1869" w:type="dxa"/>
            <w:tcBorders>
              <w:top w:val="single" w:sz="4" w:space="0" w:color="auto"/>
              <w:left w:val="single" w:sz="4" w:space="0" w:color="auto"/>
              <w:bottom w:val="single" w:sz="4" w:space="0" w:color="auto"/>
              <w:right w:val="single" w:sz="4" w:space="0" w:color="auto"/>
            </w:tcBorders>
            <w:hideMark/>
          </w:tcPr>
          <w:p w14:paraId="4B71B70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70,8</w:t>
            </w:r>
          </w:p>
        </w:tc>
      </w:tr>
      <w:tr w:rsidR="00E971AA" w:rsidRPr="00244C5E" w14:paraId="116E805D"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5DB2140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7д</w:t>
            </w:r>
          </w:p>
        </w:tc>
        <w:tc>
          <w:tcPr>
            <w:tcW w:w="1869" w:type="dxa"/>
            <w:tcBorders>
              <w:top w:val="single" w:sz="4" w:space="0" w:color="auto"/>
              <w:left w:val="single" w:sz="4" w:space="0" w:color="auto"/>
              <w:bottom w:val="single" w:sz="4" w:space="0" w:color="auto"/>
              <w:right w:val="single" w:sz="4" w:space="0" w:color="auto"/>
            </w:tcBorders>
            <w:hideMark/>
          </w:tcPr>
          <w:p w14:paraId="13B6B47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56,6</w:t>
            </w:r>
          </w:p>
        </w:tc>
        <w:tc>
          <w:tcPr>
            <w:tcW w:w="1869" w:type="dxa"/>
            <w:tcBorders>
              <w:top w:val="single" w:sz="4" w:space="0" w:color="auto"/>
              <w:left w:val="single" w:sz="4" w:space="0" w:color="auto"/>
              <w:bottom w:val="single" w:sz="4" w:space="0" w:color="auto"/>
              <w:right w:val="single" w:sz="4" w:space="0" w:color="auto"/>
            </w:tcBorders>
            <w:hideMark/>
          </w:tcPr>
          <w:p w14:paraId="63354ED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56,0</w:t>
            </w:r>
          </w:p>
        </w:tc>
        <w:tc>
          <w:tcPr>
            <w:tcW w:w="1869" w:type="dxa"/>
            <w:tcBorders>
              <w:top w:val="single" w:sz="4" w:space="0" w:color="auto"/>
              <w:left w:val="single" w:sz="4" w:space="0" w:color="auto"/>
              <w:bottom w:val="single" w:sz="4" w:space="0" w:color="auto"/>
              <w:right w:val="single" w:sz="4" w:space="0" w:color="auto"/>
            </w:tcBorders>
            <w:hideMark/>
          </w:tcPr>
          <w:p w14:paraId="0F1E1DE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68,1</w:t>
            </w:r>
          </w:p>
        </w:tc>
      </w:tr>
      <w:tr w:rsidR="00E971AA" w:rsidRPr="00244C5E" w14:paraId="2EE43647"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573F27E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7е</w:t>
            </w:r>
          </w:p>
        </w:tc>
        <w:tc>
          <w:tcPr>
            <w:tcW w:w="1869" w:type="dxa"/>
            <w:tcBorders>
              <w:top w:val="single" w:sz="4" w:space="0" w:color="auto"/>
              <w:left w:val="single" w:sz="4" w:space="0" w:color="auto"/>
              <w:bottom w:val="single" w:sz="4" w:space="0" w:color="auto"/>
              <w:right w:val="single" w:sz="4" w:space="0" w:color="auto"/>
            </w:tcBorders>
            <w:hideMark/>
          </w:tcPr>
          <w:p w14:paraId="2CEACAF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62,8</w:t>
            </w:r>
          </w:p>
        </w:tc>
        <w:tc>
          <w:tcPr>
            <w:tcW w:w="1869" w:type="dxa"/>
            <w:tcBorders>
              <w:top w:val="single" w:sz="4" w:space="0" w:color="auto"/>
              <w:left w:val="single" w:sz="4" w:space="0" w:color="auto"/>
              <w:bottom w:val="single" w:sz="4" w:space="0" w:color="auto"/>
              <w:right w:val="single" w:sz="4" w:space="0" w:color="auto"/>
            </w:tcBorders>
            <w:hideMark/>
          </w:tcPr>
          <w:p w14:paraId="467A58B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73,0</w:t>
            </w:r>
          </w:p>
        </w:tc>
        <w:tc>
          <w:tcPr>
            <w:tcW w:w="1869" w:type="dxa"/>
            <w:tcBorders>
              <w:top w:val="single" w:sz="4" w:space="0" w:color="auto"/>
              <w:left w:val="single" w:sz="4" w:space="0" w:color="auto"/>
              <w:bottom w:val="single" w:sz="4" w:space="0" w:color="auto"/>
              <w:right w:val="single" w:sz="4" w:space="0" w:color="auto"/>
            </w:tcBorders>
            <w:hideMark/>
          </w:tcPr>
          <w:p w14:paraId="5EA9B07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68,0</w:t>
            </w:r>
          </w:p>
        </w:tc>
      </w:tr>
      <w:tr w:rsidR="00E971AA" w:rsidRPr="00244C5E" w14:paraId="553EF0DC"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0403023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7ж</w:t>
            </w:r>
          </w:p>
        </w:tc>
        <w:tc>
          <w:tcPr>
            <w:tcW w:w="1869" w:type="dxa"/>
            <w:tcBorders>
              <w:top w:val="single" w:sz="4" w:space="0" w:color="auto"/>
              <w:left w:val="single" w:sz="4" w:space="0" w:color="auto"/>
              <w:bottom w:val="single" w:sz="4" w:space="0" w:color="auto"/>
              <w:right w:val="single" w:sz="4" w:space="0" w:color="auto"/>
            </w:tcBorders>
            <w:hideMark/>
          </w:tcPr>
          <w:p w14:paraId="0279735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55,5</w:t>
            </w:r>
          </w:p>
        </w:tc>
        <w:tc>
          <w:tcPr>
            <w:tcW w:w="1869" w:type="dxa"/>
            <w:tcBorders>
              <w:top w:val="single" w:sz="4" w:space="0" w:color="auto"/>
              <w:left w:val="single" w:sz="4" w:space="0" w:color="auto"/>
              <w:bottom w:val="single" w:sz="4" w:space="0" w:color="auto"/>
              <w:right w:val="single" w:sz="4" w:space="0" w:color="auto"/>
            </w:tcBorders>
            <w:hideMark/>
          </w:tcPr>
          <w:p w14:paraId="084BA02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43,4</w:t>
            </w:r>
          </w:p>
        </w:tc>
        <w:tc>
          <w:tcPr>
            <w:tcW w:w="1869" w:type="dxa"/>
            <w:tcBorders>
              <w:top w:val="single" w:sz="4" w:space="0" w:color="auto"/>
              <w:left w:val="single" w:sz="4" w:space="0" w:color="auto"/>
              <w:bottom w:val="single" w:sz="4" w:space="0" w:color="auto"/>
              <w:right w:val="single" w:sz="4" w:space="0" w:color="auto"/>
            </w:tcBorders>
            <w:hideMark/>
          </w:tcPr>
          <w:p w14:paraId="584B210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50,0</w:t>
            </w:r>
          </w:p>
        </w:tc>
      </w:tr>
      <w:tr w:rsidR="00E971AA" w:rsidRPr="00244C5E" w14:paraId="028A60D8"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6AAB04F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6/7/8а</w:t>
            </w:r>
          </w:p>
        </w:tc>
        <w:tc>
          <w:tcPr>
            <w:tcW w:w="1869" w:type="dxa"/>
            <w:tcBorders>
              <w:top w:val="single" w:sz="4" w:space="0" w:color="auto"/>
              <w:left w:val="single" w:sz="4" w:space="0" w:color="auto"/>
              <w:bottom w:val="single" w:sz="4" w:space="0" w:color="auto"/>
              <w:right w:val="single" w:sz="4" w:space="0" w:color="auto"/>
            </w:tcBorders>
            <w:hideMark/>
          </w:tcPr>
          <w:p w14:paraId="3DEB01F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56,6</w:t>
            </w:r>
          </w:p>
        </w:tc>
        <w:tc>
          <w:tcPr>
            <w:tcW w:w="1869" w:type="dxa"/>
            <w:tcBorders>
              <w:top w:val="single" w:sz="4" w:space="0" w:color="auto"/>
              <w:left w:val="single" w:sz="4" w:space="0" w:color="auto"/>
              <w:bottom w:val="single" w:sz="4" w:space="0" w:color="auto"/>
              <w:right w:val="single" w:sz="4" w:space="0" w:color="auto"/>
            </w:tcBorders>
            <w:hideMark/>
          </w:tcPr>
          <w:p w14:paraId="7BB6AF4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53,3</w:t>
            </w:r>
          </w:p>
        </w:tc>
        <w:tc>
          <w:tcPr>
            <w:tcW w:w="1869" w:type="dxa"/>
            <w:tcBorders>
              <w:top w:val="single" w:sz="4" w:space="0" w:color="auto"/>
              <w:left w:val="single" w:sz="4" w:space="0" w:color="auto"/>
              <w:bottom w:val="single" w:sz="4" w:space="0" w:color="auto"/>
              <w:right w:val="single" w:sz="4" w:space="0" w:color="auto"/>
            </w:tcBorders>
            <w:hideMark/>
          </w:tcPr>
          <w:p w14:paraId="2A6F152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55,1</w:t>
            </w:r>
          </w:p>
        </w:tc>
      </w:tr>
      <w:tr w:rsidR="00E971AA" w:rsidRPr="00244C5E" w14:paraId="2A10708C"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11B1E76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8б</w:t>
            </w:r>
          </w:p>
        </w:tc>
        <w:tc>
          <w:tcPr>
            <w:tcW w:w="1869" w:type="dxa"/>
            <w:tcBorders>
              <w:top w:val="single" w:sz="4" w:space="0" w:color="auto"/>
              <w:left w:val="single" w:sz="4" w:space="0" w:color="auto"/>
              <w:bottom w:val="single" w:sz="4" w:space="0" w:color="auto"/>
              <w:right w:val="single" w:sz="4" w:space="0" w:color="auto"/>
            </w:tcBorders>
            <w:hideMark/>
          </w:tcPr>
          <w:p w14:paraId="710654D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64,7</w:t>
            </w:r>
          </w:p>
        </w:tc>
        <w:tc>
          <w:tcPr>
            <w:tcW w:w="1869" w:type="dxa"/>
            <w:tcBorders>
              <w:top w:val="single" w:sz="4" w:space="0" w:color="auto"/>
              <w:left w:val="single" w:sz="4" w:space="0" w:color="auto"/>
              <w:bottom w:val="single" w:sz="4" w:space="0" w:color="auto"/>
              <w:right w:val="single" w:sz="4" w:space="0" w:color="auto"/>
            </w:tcBorders>
            <w:hideMark/>
          </w:tcPr>
          <w:p w14:paraId="1AF0F24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66,6</w:t>
            </w:r>
          </w:p>
        </w:tc>
        <w:tc>
          <w:tcPr>
            <w:tcW w:w="1869" w:type="dxa"/>
            <w:tcBorders>
              <w:top w:val="single" w:sz="4" w:space="0" w:color="auto"/>
              <w:left w:val="single" w:sz="4" w:space="0" w:color="auto"/>
              <w:bottom w:val="single" w:sz="4" w:space="0" w:color="auto"/>
              <w:right w:val="single" w:sz="4" w:space="0" w:color="auto"/>
            </w:tcBorders>
            <w:hideMark/>
          </w:tcPr>
          <w:p w14:paraId="288C511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67,7</w:t>
            </w:r>
          </w:p>
        </w:tc>
      </w:tr>
      <w:tr w:rsidR="00E971AA" w:rsidRPr="00244C5E" w14:paraId="7560A880"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53BA686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8г</w:t>
            </w:r>
          </w:p>
        </w:tc>
        <w:tc>
          <w:tcPr>
            <w:tcW w:w="1869" w:type="dxa"/>
            <w:tcBorders>
              <w:top w:val="single" w:sz="4" w:space="0" w:color="auto"/>
              <w:left w:val="single" w:sz="4" w:space="0" w:color="auto"/>
              <w:bottom w:val="single" w:sz="4" w:space="0" w:color="auto"/>
              <w:right w:val="single" w:sz="4" w:space="0" w:color="auto"/>
            </w:tcBorders>
            <w:hideMark/>
          </w:tcPr>
          <w:p w14:paraId="3143099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54,8</w:t>
            </w:r>
          </w:p>
        </w:tc>
        <w:tc>
          <w:tcPr>
            <w:tcW w:w="1869" w:type="dxa"/>
            <w:tcBorders>
              <w:top w:val="single" w:sz="4" w:space="0" w:color="auto"/>
              <w:left w:val="single" w:sz="4" w:space="0" w:color="auto"/>
              <w:bottom w:val="single" w:sz="4" w:space="0" w:color="auto"/>
              <w:right w:val="single" w:sz="4" w:space="0" w:color="auto"/>
            </w:tcBorders>
            <w:hideMark/>
          </w:tcPr>
          <w:p w14:paraId="73D389B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51,7</w:t>
            </w:r>
          </w:p>
        </w:tc>
        <w:tc>
          <w:tcPr>
            <w:tcW w:w="1869" w:type="dxa"/>
            <w:tcBorders>
              <w:top w:val="single" w:sz="4" w:space="0" w:color="auto"/>
              <w:left w:val="single" w:sz="4" w:space="0" w:color="auto"/>
              <w:bottom w:val="single" w:sz="4" w:space="0" w:color="auto"/>
              <w:right w:val="single" w:sz="4" w:space="0" w:color="auto"/>
            </w:tcBorders>
            <w:hideMark/>
          </w:tcPr>
          <w:p w14:paraId="15583E7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62,0</w:t>
            </w:r>
          </w:p>
        </w:tc>
      </w:tr>
      <w:tr w:rsidR="00E971AA" w:rsidRPr="00244C5E" w14:paraId="08C5A2AC"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182D37D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8е</w:t>
            </w:r>
          </w:p>
        </w:tc>
        <w:tc>
          <w:tcPr>
            <w:tcW w:w="1869" w:type="dxa"/>
            <w:tcBorders>
              <w:top w:val="single" w:sz="4" w:space="0" w:color="auto"/>
              <w:left w:val="single" w:sz="4" w:space="0" w:color="auto"/>
              <w:bottom w:val="single" w:sz="4" w:space="0" w:color="auto"/>
              <w:right w:val="single" w:sz="4" w:space="0" w:color="auto"/>
            </w:tcBorders>
            <w:hideMark/>
          </w:tcPr>
          <w:p w14:paraId="19C3874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61,2</w:t>
            </w:r>
          </w:p>
        </w:tc>
        <w:tc>
          <w:tcPr>
            <w:tcW w:w="1869" w:type="dxa"/>
            <w:tcBorders>
              <w:top w:val="single" w:sz="4" w:space="0" w:color="auto"/>
              <w:left w:val="single" w:sz="4" w:space="0" w:color="auto"/>
              <w:bottom w:val="single" w:sz="4" w:space="0" w:color="auto"/>
              <w:right w:val="single" w:sz="4" w:space="0" w:color="auto"/>
            </w:tcBorders>
            <w:hideMark/>
          </w:tcPr>
          <w:p w14:paraId="7D29584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46,4</w:t>
            </w:r>
          </w:p>
        </w:tc>
        <w:tc>
          <w:tcPr>
            <w:tcW w:w="1869" w:type="dxa"/>
            <w:tcBorders>
              <w:top w:val="single" w:sz="4" w:space="0" w:color="auto"/>
              <w:left w:val="single" w:sz="4" w:space="0" w:color="auto"/>
              <w:bottom w:val="single" w:sz="4" w:space="0" w:color="auto"/>
              <w:right w:val="single" w:sz="4" w:space="0" w:color="auto"/>
            </w:tcBorders>
            <w:hideMark/>
          </w:tcPr>
          <w:p w14:paraId="362D73F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55,5</w:t>
            </w:r>
          </w:p>
        </w:tc>
      </w:tr>
      <w:tr w:rsidR="00E971AA" w:rsidRPr="00244C5E" w14:paraId="5C69F433"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20FE43D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7/8/9а</w:t>
            </w:r>
          </w:p>
        </w:tc>
        <w:tc>
          <w:tcPr>
            <w:tcW w:w="1869" w:type="dxa"/>
            <w:tcBorders>
              <w:top w:val="single" w:sz="4" w:space="0" w:color="auto"/>
              <w:left w:val="single" w:sz="4" w:space="0" w:color="auto"/>
              <w:bottom w:val="single" w:sz="4" w:space="0" w:color="auto"/>
              <w:right w:val="single" w:sz="4" w:space="0" w:color="auto"/>
            </w:tcBorders>
            <w:hideMark/>
          </w:tcPr>
          <w:p w14:paraId="557DD1D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51,6</w:t>
            </w:r>
          </w:p>
        </w:tc>
        <w:tc>
          <w:tcPr>
            <w:tcW w:w="1869" w:type="dxa"/>
            <w:tcBorders>
              <w:top w:val="single" w:sz="4" w:space="0" w:color="auto"/>
              <w:left w:val="single" w:sz="4" w:space="0" w:color="auto"/>
              <w:bottom w:val="single" w:sz="4" w:space="0" w:color="auto"/>
              <w:right w:val="single" w:sz="4" w:space="0" w:color="auto"/>
            </w:tcBorders>
            <w:hideMark/>
          </w:tcPr>
          <w:p w14:paraId="56E8288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54,1</w:t>
            </w:r>
          </w:p>
        </w:tc>
        <w:tc>
          <w:tcPr>
            <w:tcW w:w="1869" w:type="dxa"/>
            <w:tcBorders>
              <w:top w:val="single" w:sz="4" w:space="0" w:color="auto"/>
              <w:left w:val="single" w:sz="4" w:space="0" w:color="auto"/>
              <w:bottom w:val="single" w:sz="4" w:space="0" w:color="auto"/>
              <w:right w:val="single" w:sz="4" w:space="0" w:color="auto"/>
            </w:tcBorders>
            <w:hideMark/>
          </w:tcPr>
          <w:p w14:paraId="2367B3D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56,5</w:t>
            </w:r>
          </w:p>
        </w:tc>
      </w:tr>
      <w:tr w:rsidR="00E971AA" w:rsidRPr="00244C5E" w14:paraId="08A0A995"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67CA26D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9б</w:t>
            </w:r>
          </w:p>
        </w:tc>
        <w:tc>
          <w:tcPr>
            <w:tcW w:w="1869" w:type="dxa"/>
            <w:tcBorders>
              <w:top w:val="single" w:sz="4" w:space="0" w:color="auto"/>
              <w:left w:val="single" w:sz="4" w:space="0" w:color="auto"/>
              <w:bottom w:val="single" w:sz="4" w:space="0" w:color="auto"/>
              <w:right w:val="single" w:sz="4" w:space="0" w:color="auto"/>
            </w:tcBorders>
            <w:hideMark/>
          </w:tcPr>
          <w:p w14:paraId="5141BA0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64,5</w:t>
            </w:r>
          </w:p>
        </w:tc>
        <w:tc>
          <w:tcPr>
            <w:tcW w:w="1869" w:type="dxa"/>
            <w:tcBorders>
              <w:top w:val="single" w:sz="4" w:space="0" w:color="auto"/>
              <w:left w:val="single" w:sz="4" w:space="0" w:color="auto"/>
              <w:bottom w:val="single" w:sz="4" w:space="0" w:color="auto"/>
              <w:right w:val="single" w:sz="4" w:space="0" w:color="auto"/>
            </w:tcBorders>
            <w:hideMark/>
          </w:tcPr>
          <w:p w14:paraId="618BC01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53,5</w:t>
            </w:r>
          </w:p>
        </w:tc>
        <w:tc>
          <w:tcPr>
            <w:tcW w:w="1869" w:type="dxa"/>
            <w:tcBorders>
              <w:top w:val="single" w:sz="4" w:space="0" w:color="auto"/>
              <w:left w:val="single" w:sz="4" w:space="0" w:color="auto"/>
              <w:bottom w:val="single" w:sz="4" w:space="0" w:color="auto"/>
              <w:right w:val="single" w:sz="4" w:space="0" w:color="auto"/>
            </w:tcBorders>
            <w:hideMark/>
          </w:tcPr>
          <w:p w14:paraId="4956239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65,3</w:t>
            </w:r>
          </w:p>
        </w:tc>
      </w:tr>
      <w:tr w:rsidR="00E971AA" w:rsidRPr="00244C5E" w14:paraId="7646D919"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16967C6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9г</w:t>
            </w:r>
          </w:p>
        </w:tc>
        <w:tc>
          <w:tcPr>
            <w:tcW w:w="1869" w:type="dxa"/>
            <w:tcBorders>
              <w:top w:val="single" w:sz="4" w:space="0" w:color="auto"/>
              <w:left w:val="single" w:sz="4" w:space="0" w:color="auto"/>
              <w:bottom w:val="single" w:sz="4" w:space="0" w:color="auto"/>
              <w:right w:val="single" w:sz="4" w:space="0" w:color="auto"/>
            </w:tcBorders>
            <w:hideMark/>
          </w:tcPr>
          <w:p w14:paraId="262FCCB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65,6</w:t>
            </w:r>
          </w:p>
        </w:tc>
        <w:tc>
          <w:tcPr>
            <w:tcW w:w="1869" w:type="dxa"/>
            <w:tcBorders>
              <w:top w:val="single" w:sz="4" w:space="0" w:color="auto"/>
              <w:left w:val="single" w:sz="4" w:space="0" w:color="auto"/>
              <w:bottom w:val="single" w:sz="4" w:space="0" w:color="auto"/>
              <w:right w:val="single" w:sz="4" w:space="0" w:color="auto"/>
            </w:tcBorders>
            <w:hideMark/>
          </w:tcPr>
          <w:p w14:paraId="12CC888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64,0</w:t>
            </w:r>
          </w:p>
        </w:tc>
        <w:tc>
          <w:tcPr>
            <w:tcW w:w="1869" w:type="dxa"/>
            <w:tcBorders>
              <w:top w:val="single" w:sz="4" w:space="0" w:color="auto"/>
              <w:left w:val="single" w:sz="4" w:space="0" w:color="auto"/>
              <w:bottom w:val="single" w:sz="4" w:space="0" w:color="auto"/>
              <w:right w:val="single" w:sz="4" w:space="0" w:color="auto"/>
            </w:tcBorders>
            <w:hideMark/>
          </w:tcPr>
          <w:p w14:paraId="4B9D8D6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62,9</w:t>
            </w:r>
          </w:p>
        </w:tc>
      </w:tr>
      <w:tr w:rsidR="00E971AA" w:rsidRPr="00244C5E" w14:paraId="396C3CE0"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170379C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9е</w:t>
            </w:r>
          </w:p>
        </w:tc>
        <w:tc>
          <w:tcPr>
            <w:tcW w:w="1869" w:type="dxa"/>
            <w:tcBorders>
              <w:top w:val="single" w:sz="4" w:space="0" w:color="auto"/>
              <w:left w:val="single" w:sz="4" w:space="0" w:color="auto"/>
              <w:bottom w:val="single" w:sz="4" w:space="0" w:color="auto"/>
              <w:right w:val="single" w:sz="4" w:space="0" w:color="auto"/>
            </w:tcBorders>
            <w:hideMark/>
          </w:tcPr>
          <w:p w14:paraId="7B62F40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35,4</w:t>
            </w:r>
          </w:p>
        </w:tc>
        <w:tc>
          <w:tcPr>
            <w:tcW w:w="1869" w:type="dxa"/>
            <w:tcBorders>
              <w:top w:val="single" w:sz="4" w:space="0" w:color="auto"/>
              <w:left w:val="single" w:sz="4" w:space="0" w:color="auto"/>
              <w:bottom w:val="single" w:sz="4" w:space="0" w:color="auto"/>
              <w:right w:val="single" w:sz="4" w:space="0" w:color="auto"/>
            </w:tcBorders>
            <w:hideMark/>
          </w:tcPr>
          <w:p w14:paraId="1E3951C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42,3</w:t>
            </w:r>
          </w:p>
        </w:tc>
        <w:tc>
          <w:tcPr>
            <w:tcW w:w="1869" w:type="dxa"/>
            <w:tcBorders>
              <w:top w:val="single" w:sz="4" w:space="0" w:color="auto"/>
              <w:left w:val="single" w:sz="4" w:space="0" w:color="auto"/>
              <w:bottom w:val="single" w:sz="4" w:space="0" w:color="auto"/>
              <w:right w:val="single" w:sz="4" w:space="0" w:color="auto"/>
            </w:tcBorders>
            <w:hideMark/>
          </w:tcPr>
          <w:p w14:paraId="1802AB2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46,1</w:t>
            </w:r>
          </w:p>
        </w:tc>
      </w:tr>
      <w:tr w:rsidR="00E971AA" w:rsidRPr="00244C5E" w14:paraId="643839D2"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08682B1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8/9/10а</w:t>
            </w:r>
          </w:p>
        </w:tc>
        <w:tc>
          <w:tcPr>
            <w:tcW w:w="1869" w:type="dxa"/>
            <w:tcBorders>
              <w:top w:val="single" w:sz="4" w:space="0" w:color="auto"/>
              <w:left w:val="single" w:sz="4" w:space="0" w:color="auto"/>
              <w:bottom w:val="single" w:sz="4" w:space="0" w:color="auto"/>
              <w:right w:val="single" w:sz="4" w:space="0" w:color="auto"/>
            </w:tcBorders>
            <w:hideMark/>
          </w:tcPr>
          <w:p w14:paraId="1F495F9B" w14:textId="6AB88591"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Borders>
              <w:top w:val="single" w:sz="4" w:space="0" w:color="auto"/>
              <w:left w:val="single" w:sz="4" w:space="0" w:color="auto"/>
              <w:bottom w:val="single" w:sz="4" w:space="0" w:color="auto"/>
              <w:right w:val="single" w:sz="4" w:space="0" w:color="auto"/>
            </w:tcBorders>
            <w:hideMark/>
          </w:tcPr>
          <w:p w14:paraId="5CE57FC5" w14:textId="5C90DE65"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Borders>
              <w:top w:val="single" w:sz="4" w:space="0" w:color="auto"/>
              <w:left w:val="single" w:sz="4" w:space="0" w:color="auto"/>
              <w:bottom w:val="single" w:sz="4" w:space="0" w:color="auto"/>
              <w:right w:val="single" w:sz="4" w:space="0" w:color="auto"/>
            </w:tcBorders>
            <w:hideMark/>
          </w:tcPr>
          <w:p w14:paraId="6B6386D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73,9</w:t>
            </w:r>
          </w:p>
        </w:tc>
      </w:tr>
      <w:tr w:rsidR="00E971AA" w:rsidRPr="00244C5E" w14:paraId="06F064E3"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5C0F202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10б</w:t>
            </w:r>
          </w:p>
        </w:tc>
        <w:tc>
          <w:tcPr>
            <w:tcW w:w="1869" w:type="dxa"/>
            <w:tcBorders>
              <w:top w:val="single" w:sz="4" w:space="0" w:color="auto"/>
              <w:left w:val="single" w:sz="4" w:space="0" w:color="auto"/>
              <w:bottom w:val="single" w:sz="4" w:space="0" w:color="auto"/>
              <w:right w:val="single" w:sz="4" w:space="0" w:color="auto"/>
            </w:tcBorders>
            <w:hideMark/>
          </w:tcPr>
          <w:p w14:paraId="4B516377" w14:textId="60C7FC86"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Borders>
              <w:top w:val="single" w:sz="4" w:space="0" w:color="auto"/>
              <w:left w:val="single" w:sz="4" w:space="0" w:color="auto"/>
              <w:bottom w:val="single" w:sz="4" w:space="0" w:color="auto"/>
              <w:right w:val="single" w:sz="4" w:space="0" w:color="auto"/>
            </w:tcBorders>
            <w:hideMark/>
          </w:tcPr>
          <w:p w14:paraId="0C61AA45" w14:textId="00DAC237"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Borders>
              <w:top w:val="single" w:sz="4" w:space="0" w:color="auto"/>
              <w:left w:val="single" w:sz="4" w:space="0" w:color="auto"/>
              <w:bottom w:val="single" w:sz="4" w:space="0" w:color="auto"/>
              <w:right w:val="single" w:sz="4" w:space="0" w:color="auto"/>
            </w:tcBorders>
            <w:hideMark/>
          </w:tcPr>
          <w:p w14:paraId="19CDCAF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70,5</w:t>
            </w:r>
          </w:p>
        </w:tc>
      </w:tr>
      <w:tr w:rsidR="007320DA" w:rsidRPr="00244C5E" w14:paraId="56A5EE51" w14:textId="77777777" w:rsidTr="0011610E">
        <w:trPr>
          <w:jc w:val="center"/>
        </w:trPr>
        <w:tc>
          <w:tcPr>
            <w:tcW w:w="1869" w:type="dxa"/>
            <w:tcBorders>
              <w:top w:val="single" w:sz="4" w:space="0" w:color="auto"/>
              <w:left w:val="single" w:sz="4" w:space="0" w:color="auto"/>
              <w:bottom w:val="single" w:sz="4" w:space="0" w:color="auto"/>
              <w:right w:val="single" w:sz="4" w:space="0" w:color="auto"/>
            </w:tcBorders>
            <w:hideMark/>
          </w:tcPr>
          <w:p w14:paraId="4F5B154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9/10/11а</w:t>
            </w:r>
          </w:p>
        </w:tc>
        <w:tc>
          <w:tcPr>
            <w:tcW w:w="1869" w:type="dxa"/>
            <w:tcBorders>
              <w:top w:val="single" w:sz="4" w:space="0" w:color="auto"/>
              <w:left w:val="single" w:sz="4" w:space="0" w:color="auto"/>
              <w:bottom w:val="single" w:sz="4" w:space="0" w:color="auto"/>
              <w:right w:val="single" w:sz="4" w:space="0" w:color="auto"/>
            </w:tcBorders>
            <w:hideMark/>
          </w:tcPr>
          <w:p w14:paraId="744D3E0E" w14:textId="77CFC0EF"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Borders>
              <w:top w:val="single" w:sz="4" w:space="0" w:color="auto"/>
              <w:left w:val="single" w:sz="4" w:space="0" w:color="auto"/>
              <w:bottom w:val="single" w:sz="4" w:space="0" w:color="auto"/>
              <w:right w:val="single" w:sz="4" w:space="0" w:color="auto"/>
            </w:tcBorders>
            <w:hideMark/>
          </w:tcPr>
          <w:p w14:paraId="52528E6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51,2</w:t>
            </w:r>
          </w:p>
        </w:tc>
        <w:tc>
          <w:tcPr>
            <w:tcW w:w="1869" w:type="dxa"/>
            <w:tcBorders>
              <w:top w:val="single" w:sz="4" w:space="0" w:color="auto"/>
              <w:left w:val="single" w:sz="4" w:space="0" w:color="auto"/>
              <w:bottom w:val="single" w:sz="4" w:space="0" w:color="auto"/>
              <w:right w:val="single" w:sz="4" w:space="0" w:color="auto"/>
            </w:tcBorders>
            <w:hideMark/>
          </w:tcPr>
          <w:p w14:paraId="442EE8C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83,8</w:t>
            </w:r>
          </w:p>
        </w:tc>
      </w:tr>
      <w:bookmarkEnd w:id="5"/>
    </w:tbl>
    <w:p w14:paraId="36B47E35" w14:textId="77777777" w:rsidR="000B1D8B" w:rsidRPr="00244C5E" w:rsidRDefault="000B1D8B" w:rsidP="00244C5E">
      <w:pPr>
        <w:spacing w:after="0" w:line="240" w:lineRule="auto"/>
        <w:jc w:val="center"/>
        <w:rPr>
          <w:rFonts w:ascii="Times New Roman" w:hAnsi="Times New Roman" w:cs="Times New Roman"/>
          <w:sz w:val="24"/>
          <w:szCs w:val="24"/>
          <w:lang w:val="kk-KZ"/>
        </w:rPr>
      </w:pPr>
    </w:p>
    <w:p w14:paraId="455A767E" w14:textId="74530A8A" w:rsidR="000B1D8B" w:rsidRPr="00244C5E" w:rsidRDefault="00244C5E" w:rsidP="00244C5E">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А</w:t>
      </w:r>
      <w:r w:rsidR="000B1D8B" w:rsidRPr="00244C5E">
        <w:rPr>
          <w:rFonts w:ascii="Times New Roman" w:hAnsi="Times New Roman" w:cs="Times New Roman"/>
          <w:b/>
          <w:bCs/>
          <w:sz w:val="24"/>
          <w:szCs w:val="24"/>
          <w:lang w:val="kk-KZ"/>
        </w:rPr>
        <w:t>ғылшын тілі</w:t>
      </w:r>
    </w:p>
    <w:tbl>
      <w:tblPr>
        <w:tblStyle w:val="a5"/>
        <w:tblW w:w="0" w:type="auto"/>
        <w:jc w:val="center"/>
        <w:tblLook w:val="04A0" w:firstRow="1" w:lastRow="0" w:firstColumn="1" w:lastColumn="0" w:noHBand="0" w:noVBand="1"/>
      </w:tblPr>
      <w:tblGrid>
        <w:gridCol w:w="1869"/>
        <w:gridCol w:w="1812"/>
        <w:gridCol w:w="1843"/>
        <w:gridCol w:w="1984"/>
      </w:tblGrid>
      <w:tr w:rsidR="0011610E" w:rsidRPr="00244C5E" w14:paraId="6546004E" w14:textId="77777777" w:rsidTr="0011610E">
        <w:trPr>
          <w:jc w:val="center"/>
        </w:trPr>
        <w:tc>
          <w:tcPr>
            <w:tcW w:w="1869" w:type="dxa"/>
            <w:vAlign w:val="center"/>
          </w:tcPr>
          <w:p w14:paraId="3A80A54D" w14:textId="72BF2679"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Сынып /жыл</w:t>
            </w:r>
            <w:r>
              <w:rPr>
                <w:rFonts w:ascii="Times New Roman" w:hAnsi="Times New Roman" w:cs="Times New Roman"/>
                <w:b/>
                <w:bCs/>
                <w:sz w:val="24"/>
                <w:szCs w:val="24"/>
                <w:lang w:val="kk-KZ"/>
              </w:rPr>
              <w:t>дар</w:t>
            </w:r>
            <w:r w:rsidRPr="00244C5E">
              <w:rPr>
                <w:rFonts w:ascii="Times New Roman" w:hAnsi="Times New Roman" w:cs="Times New Roman"/>
                <w:b/>
                <w:bCs/>
                <w:sz w:val="24"/>
                <w:szCs w:val="24"/>
                <w:lang w:val="kk-KZ"/>
              </w:rPr>
              <w:t xml:space="preserve"> бойынша </w:t>
            </w:r>
            <w:r>
              <w:rPr>
                <w:rFonts w:ascii="Times New Roman" w:hAnsi="Times New Roman" w:cs="Times New Roman"/>
                <w:b/>
                <w:bCs/>
                <w:sz w:val="24"/>
                <w:szCs w:val="24"/>
                <w:lang w:val="kk-KZ"/>
              </w:rPr>
              <w:t>сапасы</w:t>
            </w:r>
          </w:p>
        </w:tc>
        <w:tc>
          <w:tcPr>
            <w:tcW w:w="1812" w:type="dxa"/>
            <w:vAlign w:val="center"/>
          </w:tcPr>
          <w:p w14:paraId="74525987" w14:textId="6C23BD14"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2023</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2024</w:t>
            </w:r>
          </w:p>
        </w:tc>
        <w:tc>
          <w:tcPr>
            <w:tcW w:w="1843" w:type="dxa"/>
            <w:vAlign w:val="center"/>
          </w:tcPr>
          <w:p w14:paraId="16419917" w14:textId="1DC850B0"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2024</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2025</w:t>
            </w:r>
          </w:p>
        </w:tc>
        <w:tc>
          <w:tcPr>
            <w:tcW w:w="1984" w:type="dxa"/>
            <w:vAlign w:val="center"/>
          </w:tcPr>
          <w:p w14:paraId="6D9AC35F" w14:textId="3C34F722"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2025</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2026</w:t>
            </w:r>
          </w:p>
        </w:tc>
      </w:tr>
      <w:tr w:rsidR="00E971AA" w:rsidRPr="00244C5E" w14:paraId="33A2E8A8" w14:textId="77777777" w:rsidTr="0011610E">
        <w:trPr>
          <w:jc w:val="center"/>
        </w:trPr>
        <w:tc>
          <w:tcPr>
            <w:tcW w:w="1869" w:type="dxa"/>
          </w:tcPr>
          <w:p w14:paraId="4986A6A6"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3а</w:t>
            </w:r>
          </w:p>
        </w:tc>
        <w:tc>
          <w:tcPr>
            <w:tcW w:w="1812" w:type="dxa"/>
          </w:tcPr>
          <w:p w14:paraId="4DB400E0" w14:textId="45674C19"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Pr>
          <w:p w14:paraId="0D9271A9" w14:textId="5E5118A2"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984" w:type="dxa"/>
          </w:tcPr>
          <w:p w14:paraId="461F2388"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83, 33</w:t>
            </w:r>
          </w:p>
        </w:tc>
      </w:tr>
      <w:tr w:rsidR="00E971AA" w:rsidRPr="00244C5E" w14:paraId="47CD204F" w14:textId="77777777" w:rsidTr="0011610E">
        <w:trPr>
          <w:jc w:val="center"/>
        </w:trPr>
        <w:tc>
          <w:tcPr>
            <w:tcW w:w="1869" w:type="dxa"/>
          </w:tcPr>
          <w:p w14:paraId="0BC43D1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3ә</w:t>
            </w:r>
          </w:p>
        </w:tc>
        <w:tc>
          <w:tcPr>
            <w:tcW w:w="1812" w:type="dxa"/>
          </w:tcPr>
          <w:p w14:paraId="02695156" w14:textId="531A7E2E"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Pr>
          <w:p w14:paraId="1D6214E1" w14:textId="33F55D20"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984" w:type="dxa"/>
          </w:tcPr>
          <w:p w14:paraId="56C7BDE7"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76,92</w:t>
            </w:r>
          </w:p>
        </w:tc>
      </w:tr>
      <w:tr w:rsidR="00E971AA" w:rsidRPr="00244C5E" w14:paraId="4DC82F2B" w14:textId="77777777" w:rsidTr="0011610E">
        <w:trPr>
          <w:jc w:val="center"/>
        </w:trPr>
        <w:tc>
          <w:tcPr>
            <w:tcW w:w="1869" w:type="dxa"/>
          </w:tcPr>
          <w:p w14:paraId="235D44E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3б</w:t>
            </w:r>
          </w:p>
        </w:tc>
        <w:tc>
          <w:tcPr>
            <w:tcW w:w="1812" w:type="dxa"/>
          </w:tcPr>
          <w:p w14:paraId="4C2A03DA" w14:textId="5F412BD9"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Pr>
          <w:p w14:paraId="02E28E2D" w14:textId="3265A252"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984" w:type="dxa"/>
          </w:tcPr>
          <w:p w14:paraId="48750EDE"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80,77</w:t>
            </w:r>
          </w:p>
        </w:tc>
      </w:tr>
      <w:tr w:rsidR="00E971AA" w:rsidRPr="00244C5E" w14:paraId="2EBC10A7" w14:textId="77777777" w:rsidTr="0011610E">
        <w:trPr>
          <w:jc w:val="center"/>
        </w:trPr>
        <w:tc>
          <w:tcPr>
            <w:tcW w:w="1869" w:type="dxa"/>
          </w:tcPr>
          <w:p w14:paraId="13C67145"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3г</w:t>
            </w:r>
          </w:p>
        </w:tc>
        <w:tc>
          <w:tcPr>
            <w:tcW w:w="1812" w:type="dxa"/>
          </w:tcPr>
          <w:p w14:paraId="3EF42614" w14:textId="269CBE23"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Pr>
          <w:p w14:paraId="3765A814" w14:textId="687FD0B7"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984" w:type="dxa"/>
          </w:tcPr>
          <w:p w14:paraId="51EDE6CC"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81,82</w:t>
            </w:r>
          </w:p>
        </w:tc>
      </w:tr>
      <w:tr w:rsidR="00E971AA" w:rsidRPr="00244C5E" w14:paraId="7423FF9E" w14:textId="77777777" w:rsidTr="0011610E">
        <w:trPr>
          <w:jc w:val="center"/>
        </w:trPr>
        <w:tc>
          <w:tcPr>
            <w:tcW w:w="1869" w:type="dxa"/>
          </w:tcPr>
          <w:p w14:paraId="7FD7A9C3"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3д</w:t>
            </w:r>
          </w:p>
        </w:tc>
        <w:tc>
          <w:tcPr>
            <w:tcW w:w="1812" w:type="dxa"/>
          </w:tcPr>
          <w:p w14:paraId="0F98888A" w14:textId="10A64450"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Pr>
          <w:p w14:paraId="69BAE2C8" w14:textId="2B0A3E8A"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984" w:type="dxa"/>
          </w:tcPr>
          <w:p w14:paraId="419B0BE4"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69,57</w:t>
            </w:r>
          </w:p>
        </w:tc>
      </w:tr>
      <w:tr w:rsidR="00E971AA" w:rsidRPr="00244C5E" w14:paraId="7912911B" w14:textId="77777777" w:rsidTr="0011610E">
        <w:trPr>
          <w:jc w:val="center"/>
        </w:trPr>
        <w:tc>
          <w:tcPr>
            <w:tcW w:w="1869" w:type="dxa"/>
          </w:tcPr>
          <w:p w14:paraId="24124FC7"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3е</w:t>
            </w:r>
          </w:p>
        </w:tc>
        <w:tc>
          <w:tcPr>
            <w:tcW w:w="1812" w:type="dxa"/>
          </w:tcPr>
          <w:p w14:paraId="6D8B570A" w14:textId="0CAE0178"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Pr>
          <w:p w14:paraId="1596FAFE" w14:textId="2EFDAF87" w:rsidR="000B1D8B" w:rsidRPr="00244C5E" w:rsidRDefault="00A87357" w:rsidP="00244C5E">
            <w:pPr>
              <w:jc w:val="center"/>
              <w:rPr>
                <w:rFonts w:ascii="Times New Roman" w:hAnsi="Times New Roman" w:cs="Times New Roman"/>
                <w:sz w:val="24"/>
                <w:szCs w:val="24"/>
              </w:rPr>
            </w:pPr>
            <w:r>
              <w:rPr>
                <w:rFonts w:ascii="Times New Roman" w:hAnsi="Times New Roman" w:cs="Times New Roman"/>
                <w:sz w:val="24"/>
                <w:szCs w:val="24"/>
                <w:lang w:val="kk-KZ"/>
              </w:rPr>
              <w:t>-</w:t>
            </w:r>
          </w:p>
        </w:tc>
        <w:tc>
          <w:tcPr>
            <w:tcW w:w="1984" w:type="dxa"/>
          </w:tcPr>
          <w:p w14:paraId="5C27AC8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85.71</w:t>
            </w:r>
          </w:p>
        </w:tc>
      </w:tr>
      <w:tr w:rsidR="00E971AA" w:rsidRPr="00244C5E" w14:paraId="4E0D2727" w14:textId="77777777" w:rsidTr="0011610E">
        <w:trPr>
          <w:jc w:val="center"/>
        </w:trPr>
        <w:tc>
          <w:tcPr>
            <w:tcW w:w="1869" w:type="dxa"/>
          </w:tcPr>
          <w:p w14:paraId="58559F62"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4а</w:t>
            </w:r>
          </w:p>
        </w:tc>
        <w:tc>
          <w:tcPr>
            <w:tcW w:w="1812" w:type="dxa"/>
          </w:tcPr>
          <w:p w14:paraId="67D06610" w14:textId="204CF21C"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Pr>
          <w:p w14:paraId="40E8707E"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77,42</w:t>
            </w:r>
          </w:p>
        </w:tc>
        <w:tc>
          <w:tcPr>
            <w:tcW w:w="1984" w:type="dxa"/>
          </w:tcPr>
          <w:p w14:paraId="30307534"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76</w:t>
            </w:r>
          </w:p>
        </w:tc>
      </w:tr>
      <w:tr w:rsidR="00E971AA" w:rsidRPr="00244C5E" w14:paraId="46EE2E59" w14:textId="77777777" w:rsidTr="0011610E">
        <w:trPr>
          <w:jc w:val="center"/>
        </w:trPr>
        <w:tc>
          <w:tcPr>
            <w:tcW w:w="1869" w:type="dxa"/>
          </w:tcPr>
          <w:p w14:paraId="69A3E625"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4б</w:t>
            </w:r>
          </w:p>
        </w:tc>
        <w:tc>
          <w:tcPr>
            <w:tcW w:w="1812" w:type="dxa"/>
          </w:tcPr>
          <w:p w14:paraId="4FC1179F" w14:textId="2FE7109A"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Pr>
          <w:p w14:paraId="3DB4041B"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90,32</w:t>
            </w:r>
          </w:p>
        </w:tc>
        <w:tc>
          <w:tcPr>
            <w:tcW w:w="1984" w:type="dxa"/>
          </w:tcPr>
          <w:p w14:paraId="3E0E556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70,97</w:t>
            </w:r>
          </w:p>
        </w:tc>
      </w:tr>
      <w:tr w:rsidR="00E971AA" w:rsidRPr="00244C5E" w14:paraId="57AFE0A7" w14:textId="77777777" w:rsidTr="0011610E">
        <w:trPr>
          <w:jc w:val="center"/>
        </w:trPr>
        <w:tc>
          <w:tcPr>
            <w:tcW w:w="1869" w:type="dxa"/>
          </w:tcPr>
          <w:p w14:paraId="3A74EA71"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4г</w:t>
            </w:r>
          </w:p>
        </w:tc>
        <w:tc>
          <w:tcPr>
            <w:tcW w:w="1812" w:type="dxa"/>
          </w:tcPr>
          <w:p w14:paraId="3252D049" w14:textId="6CA7DBF6"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Pr>
          <w:p w14:paraId="2E0D5531"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89,66</w:t>
            </w:r>
          </w:p>
        </w:tc>
        <w:tc>
          <w:tcPr>
            <w:tcW w:w="1984" w:type="dxa"/>
          </w:tcPr>
          <w:p w14:paraId="5089F604"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78,26</w:t>
            </w:r>
          </w:p>
        </w:tc>
      </w:tr>
      <w:tr w:rsidR="00E971AA" w:rsidRPr="00244C5E" w14:paraId="6EB15F42" w14:textId="77777777" w:rsidTr="0011610E">
        <w:trPr>
          <w:jc w:val="center"/>
        </w:trPr>
        <w:tc>
          <w:tcPr>
            <w:tcW w:w="1869" w:type="dxa"/>
          </w:tcPr>
          <w:p w14:paraId="114A4169"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4д</w:t>
            </w:r>
          </w:p>
        </w:tc>
        <w:tc>
          <w:tcPr>
            <w:tcW w:w="1812" w:type="dxa"/>
          </w:tcPr>
          <w:p w14:paraId="68BC0B58" w14:textId="0165F2CC"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Pr>
          <w:p w14:paraId="110C23A3"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93,75</w:t>
            </w:r>
          </w:p>
        </w:tc>
        <w:tc>
          <w:tcPr>
            <w:tcW w:w="1984" w:type="dxa"/>
          </w:tcPr>
          <w:p w14:paraId="19BFD093"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87,50</w:t>
            </w:r>
          </w:p>
        </w:tc>
      </w:tr>
      <w:tr w:rsidR="00E971AA" w:rsidRPr="00244C5E" w14:paraId="03A93A44" w14:textId="77777777" w:rsidTr="0011610E">
        <w:trPr>
          <w:jc w:val="center"/>
        </w:trPr>
        <w:tc>
          <w:tcPr>
            <w:tcW w:w="1869" w:type="dxa"/>
          </w:tcPr>
          <w:p w14:paraId="25A0483C"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4е</w:t>
            </w:r>
          </w:p>
        </w:tc>
        <w:tc>
          <w:tcPr>
            <w:tcW w:w="1812" w:type="dxa"/>
          </w:tcPr>
          <w:p w14:paraId="10FFF6F3" w14:textId="5094E1C0"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Pr>
          <w:p w14:paraId="46B170E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76,67</w:t>
            </w:r>
          </w:p>
        </w:tc>
        <w:tc>
          <w:tcPr>
            <w:tcW w:w="1984" w:type="dxa"/>
          </w:tcPr>
          <w:p w14:paraId="20449F8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68,97</w:t>
            </w:r>
          </w:p>
        </w:tc>
      </w:tr>
      <w:tr w:rsidR="00E971AA" w:rsidRPr="00244C5E" w14:paraId="3151D143" w14:textId="77777777" w:rsidTr="0011610E">
        <w:trPr>
          <w:jc w:val="center"/>
        </w:trPr>
        <w:tc>
          <w:tcPr>
            <w:tcW w:w="1869" w:type="dxa"/>
          </w:tcPr>
          <w:p w14:paraId="0E2D00F9"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5а</w:t>
            </w:r>
          </w:p>
        </w:tc>
        <w:tc>
          <w:tcPr>
            <w:tcW w:w="1812" w:type="dxa"/>
          </w:tcPr>
          <w:p w14:paraId="6F8B01C2"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82.76</w:t>
            </w:r>
          </w:p>
        </w:tc>
        <w:tc>
          <w:tcPr>
            <w:tcW w:w="1843" w:type="dxa"/>
          </w:tcPr>
          <w:p w14:paraId="42CF5D3F"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70,83</w:t>
            </w:r>
          </w:p>
        </w:tc>
        <w:tc>
          <w:tcPr>
            <w:tcW w:w="1984" w:type="dxa"/>
          </w:tcPr>
          <w:p w14:paraId="283917C6"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61,54</w:t>
            </w:r>
          </w:p>
        </w:tc>
      </w:tr>
      <w:tr w:rsidR="00E971AA" w:rsidRPr="00244C5E" w14:paraId="676F9DC0" w14:textId="77777777" w:rsidTr="0011610E">
        <w:trPr>
          <w:jc w:val="center"/>
        </w:trPr>
        <w:tc>
          <w:tcPr>
            <w:tcW w:w="1869" w:type="dxa"/>
          </w:tcPr>
          <w:p w14:paraId="2AD5B203"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5б</w:t>
            </w:r>
          </w:p>
        </w:tc>
        <w:tc>
          <w:tcPr>
            <w:tcW w:w="1812" w:type="dxa"/>
          </w:tcPr>
          <w:p w14:paraId="631AD92E"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75</w:t>
            </w:r>
          </w:p>
        </w:tc>
        <w:tc>
          <w:tcPr>
            <w:tcW w:w="1843" w:type="dxa"/>
          </w:tcPr>
          <w:p w14:paraId="180AAD7A"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80</w:t>
            </w:r>
          </w:p>
        </w:tc>
        <w:tc>
          <w:tcPr>
            <w:tcW w:w="1984" w:type="dxa"/>
          </w:tcPr>
          <w:p w14:paraId="6CADED25"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75</w:t>
            </w:r>
          </w:p>
        </w:tc>
      </w:tr>
      <w:tr w:rsidR="00E971AA" w:rsidRPr="00244C5E" w14:paraId="6BA759BC" w14:textId="77777777" w:rsidTr="0011610E">
        <w:trPr>
          <w:jc w:val="center"/>
        </w:trPr>
        <w:tc>
          <w:tcPr>
            <w:tcW w:w="1869" w:type="dxa"/>
          </w:tcPr>
          <w:p w14:paraId="4003AB96"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5г</w:t>
            </w:r>
          </w:p>
        </w:tc>
        <w:tc>
          <w:tcPr>
            <w:tcW w:w="1812" w:type="dxa"/>
          </w:tcPr>
          <w:p w14:paraId="67DA755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83</w:t>
            </w:r>
          </w:p>
        </w:tc>
        <w:tc>
          <w:tcPr>
            <w:tcW w:w="1843" w:type="dxa"/>
          </w:tcPr>
          <w:p w14:paraId="42D4F20F"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80</w:t>
            </w:r>
          </w:p>
        </w:tc>
        <w:tc>
          <w:tcPr>
            <w:tcW w:w="1984" w:type="dxa"/>
          </w:tcPr>
          <w:p w14:paraId="7E5706A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53,85</w:t>
            </w:r>
          </w:p>
        </w:tc>
      </w:tr>
      <w:tr w:rsidR="00E971AA" w:rsidRPr="00244C5E" w14:paraId="0F0368FF" w14:textId="77777777" w:rsidTr="0011610E">
        <w:trPr>
          <w:jc w:val="center"/>
        </w:trPr>
        <w:tc>
          <w:tcPr>
            <w:tcW w:w="1869" w:type="dxa"/>
          </w:tcPr>
          <w:p w14:paraId="0E2A6122"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5д</w:t>
            </w:r>
          </w:p>
        </w:tc>
        <w:tc>
          <w:tcPr>
            <w:tcW w:w="1812" w:type="dxa"/>
          </w:tcPr>
          <w:p w14:paraId="0ADD151E"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66,67</w:t>
            </w:r>
          </w:p>
        </w:tc>
        <w:tc>
          <w:tcPr>
            <w:tcW w:w="1843" w:type="dxa"/>
          </w:tcPr>
          <w:p w14:paraId="5E7FE97A"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79,17</w:t>
            </w:r>
          </w:p>
        </w:tc>
        <w:tc>
          <w:tcPr>
            <w:tcW w:w="1984" w:type="dxa"/>
          </w:tcPr>
          <w:p w14:paraId="6C2CD565"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52,63</w:t>
            </w:r>
          </w:p>
        </w:tc>
      </w:tr>
      <w:tr w:rsidR="00E971AA" w:rsidRPr="00244C5E" w14:paraId="1BBA4878" w14:textId="77777777" w:rsidTr="0011610E">
        <w:trPr>
          <w:jc w:val="center"/>
        </w:trPr>
        <w:tc>
          <w:tcPr>
            <w:tcW w:w="1869" w:type="dxa"/>
          </w:tcPr>
          <w:p w14:paraId="10DFC84B"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5е</w:t>
            </w:r>
          </w:p>
        </w:tc>
        <w:tc>
          <w:tcPr>
            <w:tcW w:w="1812" w:type="dxa"/>
          </w:tcPr>
          <w:p w14:paraId="7413ADE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63,33</w:t>
            </w:r>
          </w:p>
        </w:tc>
        <w:tc>
          <w:tcPr>
            <w:tcW w:w="1843" w:type="dxa"/>
          </w:tcPr>
          <w:p w14:paraId="32043E48"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69,70</w:t>
            </w:r>
          </w:p>
        </w:tc>
        <w:tc>
          <w:tcPr>
            <w:tcW w:w="1984" w:type="dxa"/>
          </w:tcPr>
          <w:p w14:paraId="67D61A4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61,54</w:t>
            </w:r>
          </w:p>
        </w:tc>
      </w:tr>
      <w:tr w:rsidR="00E971AA" w:rsidRPr="00244C5E" w14:paraId="6051B1B6" w14:textId="77777777" w:rsidTr="0011610E">
        <w:trPr>
          <w:jc w:val="center"/>
        </w:trPr>
        <w:tc>
          <w:tcPr>
            <w:tcW w:w="1869" w:type="dxa"/>
          </w:tcPr>
          <w:p w14:paraId="547AEC0C"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6а</w:t>
            </w:r>
          </w:p>
        </w:tc>
        <w:tc>
          <w:tcPr>
            <w:tcW w:w="1812" w:type="dxa"/>
          </w:tcPr>
          <w:p w14:paraId="0ABE7B01"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81,82</w:t>
            </w:r>
          </w:p>
        </w:tc>
        <w:tc>
          <w:tcPr>
            <w:tcW w:w="1843" w:type="dxa"/>
          </w:tcPr>
          <w:p w14:paraId="48818564"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91,67</w:t>
            </w:r>
          </w:p>
        </w:tc>
        <w:tc>
          <w:tcPr>
            <w:tcW w:w="1984" w:type="dxa"/>
          </w:tcPr>
          <w:p w14:paraId="2BE737BA"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76</w:t>
            </w:r>
          </w:p>
        </w:tc>
      </w:tr>
      <w:tr w:rsidR="00E971AA" w:rsidRPr="00244C5E" w14:paraId="2379AD95" w14:textId="77777777" w:rsidTr="0011610E">
        <w:trPr>
          <w:jc w:val="center"/>
        </w:trPr>
        <w:tc>
          <w:tcPr>
            <w:tcW w:w="1869" w:type="dxa"/>
          </w:tcPr>
          <w:p w14:paraId="391B7679"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6б</w:t>
            </w:r>
          </w:p>
        </w:tc>
        <w:tc>
          <w:tcPr>
            <w:tcW w:w="1812" w:type="dxa"/>
          </w:tcPr>
          <w:p w14:paraId="6D9CD440"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75</w:t>
            </w:r>
          </w:p>
        </w:tc>
        <w:tc>
          <w:tcPr>
            <w:tcW w:w="1843" w:type="dxa"/>
          </w:tcPr>
          <w:p w14:paraId="3487825A"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88</w:t>
            </w:r>
          </w:p>
        </w:tc>
        <w:tc>
          <w:tcPr>
            <w:tcW w:w="1984" w:type="dxa"/>
          </w:tcPr>
          <w:p w14:paraId="4DA08E23"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75</w:t>
            </w:r>
          </w:p>
        </w:tc>
      </w:tr>
      <w:tr w:rsidR="00E971AA" w:rsidRPr="00244C5E" w14:paraId="168850A1" w14:textId="77777777" w:rsidTr="0011610E">
        <w:trPr>
          <w:jc w:val="center"/>
        </w:trPr>
        <w:tc>
          <w:tcPr>
            <w:tcW w:w="1869" w:type="dxa"/>
          </w:tcPr>
          <w:p w14:paraId="0E04F0F1"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6г</w:t>
            </w:r>
          </w:p>
        </w:tc>
        <w:tc>
          <w:tcPr>
            <w:tcW w:w="1812" w:type="dxa"/>
          </w:tcPr>
          <w:p w14:paraId="6E9C0FC9"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65,63</w:t>
            </w:r>
          </w:p>
        </w:tc>
        <w:tc>
          <w:tcPr>
            <w:tcW w:w="1843" w:type="dxa"/>
          </w:tcPr>
          <w:p w14:paraId="741681BC"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61,54</w:t>
            </w:r>
          </w:p>
        </w:tc>
        <w:tc>
          <w:tcPr>
            <w:tcW w:w="1984" w:type="dxa"/>
          </w:tcPr>
          <w:p w14:paraId="1E7C02E8"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51,85</w:t>
            </w:r>
          </w:p>
        </w:tc>
      </w:tr>
      <w:tr w:rsidR="00E971AA" w:rsidRPr="00244C5E" w14:paraId="566C2B0F" w14:textId="77777777" w:rsidTr="0011610E">
        <w:trPr>
          <w:jc w:val="center"/>
        </w:trPr>
        <w:tc>
          <w:tcPr>
            <w:tcW w:w="1869" w:type="dxa"/>
          </w:tcPr>
          <w:p w14:paraId="0689FBDF"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6д</w:t>
            </w:r>
          </w:p>
        </w:tc>
        <w:tc>
          <w:tcPr>
            <w:tcW w:w="1812" w:type="dxa"/>
          </w:tcPr>
          <w:p w14:paraId="76904325"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50</w:t>
            </w:r>
          </w:p>
        </w:tc>
        <w:tc>
          <w:tcPr>
            <w:tcW w:w="1843" w:type="dxa"/>
          </w:tcPr>
          <w:p w14:paraId="176CD7EF"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65,22</w:t>
            </w:r>
          </w:p>
        </w:tc>
        <w:tc>
          <w:tcPr>
            <w:tcW w:w="1984" w:type="dxa"/>
          </w:tcPr>
          <w:p w14:paraId="45A4981B"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59,26</w:t>
            </w:r>
          </w:p>
        </w:tc>
      </w:tr>
      <w:tr w:rsidR="00E971AA" w:rsidRPr="00244C5E" w14:paraId="3190F7CF" w14:textId="77777777" w:rsidTr="0011610E">
        <w:trPr>
          <w:jc w:val="center"/>
        </w:trPr>
        <w:tc>
          <w:tcPr>
            <w:tcW w:w="1869" w:type="dxa"/>
          </w:tcPr>
          <w:p w14:paraId="0EBCC3D5"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6е</w:t>
            </w:r>
          </w:p>
        </w:tc>
        <w:tc>
          <w:tcPr>
            <w:tcW w:w="1812" w:type="dxa"/>
          </w:tcPr>
          <w:p w14:paraId="7AB16CA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75</w:t>
            </w:r>
          </w:p>
        </w:tc>
        <w:tc>
          <w:tcPr>
            <w:tcW w:w="1843" w:type="dxa"/>
          </w:tcPr>
          <w:p w14:paraId="03A1942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72</w:t>
            </w:r>
          </w:p>
        </w:tc>
        <w:tc>
          <w:tcPr>
            <w:tcW w:w="1984" w:type="dxa"/>
          </w:tcPr>
          <w:p w14:paraId="68BCE45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76</w:t>
            </w:r>
          </w:p>
        </w:tc>
      </w:tr>
      <w:tr w:rsidR="00E971AA" w:rsidRPr="00244C5E" w14:paraId="17AC0254" w14:textId="77777777" w:rsidTr="0011610E">
        <w:trPr>
          <w:jc w:val="center"/>
        </w:trPr>
        <w:tc>
          <w:tcPr>
            <w:tcW w:w="1869" w:type="dxa"/>
          </w:tcPr>
          <w:p w14:paraId="217F92FF"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7а</w:t>
            </w:r>
          </w:p>
        </w:tc>
        <w:tc>
          <w:tcPr>
            <w:tcW w:w="1812" w:type="dxa"/>
          </w:tcPr>
          <w:p w14:paraId="36370F76"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87,88</w:t>
            </w:r>
          </w:p>
        </w:tc>
        <w:tc>
          <w:tcPr>
            <w:tcW w:w="1843" w:type="dxa"/>
          </w:tcPr>
          <w:p w14:paraId="7958FF00"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87,50</w:t>
            </w:r>
          </w:p>
        </w:tc>
        <w:tc>
          <w:tcPr>
            <w:tcW w:w="1984" w:type="dxa"/>
          </w:tcPr>
          <w:p w14:paraId="663B9ABC"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69,57</w:t>
            </w:r>
          </w:p>
        </w:tc>
      </w:tr>
      <w:tr w:rsidR="00E971AA" w:rsidRPr="00244C5E" w14:paraId="12E7ECB0" w14:textId="77777777" w:rsidTr="0011610E">
        <w:trPr>
          <w:jc w:val="center"/>
        </w:trPr>
        <w:tc>
          <w:tcPr>
            <w:tcW w:w="1869" w:type="dxa"/>
          </w:tcPr>
          <w:p w14:paraId="3CE216CD"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7б</w:t>
            </w:r>
          </w:p>
        </w:tc>
        <w:tc>
          <w:tcPr>
            <w:tcW w:w="1812" w:type="dxa"/>
          </w:tcPr>
          <w:p w14:paraId="4891787C"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72,73</w:t>
            </w:r>
          </w:p>
        </w:tc>
        <w:tc>
          <w:tcPr>
            <w:tcW w:w="1843" w:type="dxa"/>
          </w:tcPr>
          <w:p w14:paraId="0FC807DD"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71,43</w:t>
            </w:r>
          </w:p>
        </w:tc>
        <w:tc>
          <w:tcPr>
            <w:tcW w:w="1984" w:type="dxa"/>
          </w:tcPr>
          <w:p w14:paraId="07E2627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81,48</w:t>
            </w:r>
          </w:p>
        </w:tc>
      </w:tr>
      <w:tr w:rsidR="00E971AA" w:rsidRPr="00244C5E" w14:paraId="7BC49306" w14:textId="77777777" w:rsidTr="0011610E">
        <w:trPr>
          <w:jc w:val="center"/>
        </w:trPr>
        <w:tc>
          <w:tcPr>
            <w:tcW w:w="1869" w:type="dxa"/>
          </w:tcPr>
          <w:p w14:paraId="666FC8AB"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7г</w:t>
            </w:r>
          </w:p>
        </w:tc>
        <w:tc>
          <w:tcPr>
            <w:tcW w:w="1812" w:type="dxa"/>
          </w:tcPr>
          <w:p w14:paraId="697232D1"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66,67</w:t>
            </w:r>
          </w:p>
        </w:tc>
        <w:tc>
          <w:tcPr>
            <w:tcW w:w="1843" w:type="dxa"/>
          </w:tcPr>
          <w:p w14:paraId="5D146EF0"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75</w:t>
            </w:r>
          </w:p>
        </w:tc>
        <w:tc>
          <w:tcPr>
            <w:tcW w:w="1984" w:type="dxa"/>
          </w:tcPr>
          <w:p w14:paraId="73F0E66B"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66,67</w:t>
            </w:r>
          </w:p>
        </w:tc>
      </w:tr>
      <w:tr w:rsidR="00E971AA" w:rsidRPr="00244C5E" w14:paraId="1792D04C" w14:textId="77777777" w:rsidTr="0011610E">
        <w:trPr>
          <w:jc w:val="center"/>
        </w:trPr>
        <w:tc>
          <w:tcPr>
            <w:tcW w:w="1869" w:type="dxa"/>
          </w:tcPr>
          <w:p w14:paraId="3F494CA2"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7д</w:t>
            </w:r>
          </w:p>
        </w:tc>
        <w:tc>
          <w:tcPr>
            <w:tcW w:w="1812" w:type="dxa"/>
          </w:tcPr>
          <w:p w14:paraId="7A0DBBA3"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56,67</w:t>
            </w:r>
          </w:p>
        </w:tc>
        <w:tc>
          <w:tcPr>
            <w:tcW w:w="1843" w:type="dxa"/>
          </w:tcPr>
          <w:p w14:paraId="7BE465C8"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64</w:t>
            </w:r>
          </w:p>
        </w:tc>
        <w:tc>
          <w:tcPr>
            <w:tcW w:w="1984" w:type="dxa"/>
          </w:tcPr>
          <w:p w14:paraId="04219662"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59,09</w:t>
            </w:r>
          </w:p>
        </w:tc>
      </w:tr>
      <w:tr w:rsidR="00E971AA" w:rsidRPr="00244C5E" w14:paraId="3204E35F" w14:textId="77777777" w:rsidTr="0011610E">
        <w:trPr>
          <w:jc w:val="center"/>
        </w:trPr>
        <w:tc>
          <w:tcPr>
            <w:tcW w:w="1869" w:type="dxa"/>
          </w:tcPr>
          <w:p w14:paraId="764DAAE7"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7е</w:t>
            </w:r>
          </w:p>
        </w:tc>
        <w:tc>
          <w:tcPr>
            <w:tcW w:w="1812" w:type="dxa"/>
          </w:tcPr>
          <w:p w14:paraId="1CA26212"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51,52</w:t>
            </w:r>
          </w:p>
        </w:tc>
        <w:tc>
          <w:tcPr>
            <w:tcW w:w="1843" w:type="dxa"/>
          </w:tcPr>
          <w:p w14:paraId="1C9913A6"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88,46</w:t>
            </w:r>
          </w:p>
        </w:tc>
        <w:tc>
          <w:tcPr>
            <w:tcW w:w="1984" w:type="dxa"/>
          </w:tcPr>
          <w:p w14:paraId="3793893E"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60</w:t>
            </w:r>
          </w:p>
        </w:tc>
      </w:tr>
      <w:tr w:rsidR="00E971AA" w:rsidRPr="00244C5E" w14:paraId="63429FC5" w14:textId="77777777" w:rsidTr="0011610E">
        <w:trPr>
          <w:jc w:val="center"/>
        </w:trPr>
        <w:tc>
          <w:tcPr>
            <w:tcW w:w="1869" w:type="dxa"/>
          </w:tcPr>
          <w:p w14:paraId="009370CF"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7ж</w:t>
            </w:r>
          </w:p>
        </w:tc>
        <w:tc>
          <w:tcPr>
            <w:tcW w:w="1812" w:type="dxa"/>
          </w:tcPr>
          <w:p w14:paraId="335B58A4"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62,96</w:t>
            </w:r>
          </w:p>
        </w:tc>
        <w:tc>
          <w:tcPr>
            <w:tcW w:w="1843" w:type="dxa"/>
          </w:tcPr>
          <w:p w14:paraId="52646232"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47,83</w:t>
            </w:r>
          </w:p>
        </w:tc>
        <w:tc>
          <w:tcPr>
            <w:tcW w:w="1984" w:type="dxa"/>
          </w:tcPr>
          <w:p w14:paraId="7017FC9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57,69</w:t>
            </w:r>
          </w:p>
        </w:tc>
      </w:tr>
      <w:tr w:rsidR="00E971AA" w:rsidRPr="00244C5E" w14:paraId="52BC8064" w14:textId="77777777" w:rsidTr="0011610E">
        <w:trPr>
          <w:jc w:val="center"/>
        </w:trPr>
        <w:tc>
          <w:tcPr>
            <w:tcW w:w="1869" w:type="dxa"/>
          </w:tcPr>
          <w:p w14:paraId="0DF84447"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8а</w:t>
            </w:r>
          </w:p>
        </w:tc>
        <w:tc>
          <w:tcPr>
            <w:tcW w:w="1812" w:type="dxa"/>
          </w:tcPr>
          <w:p w14:paraId="08600700"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63,33</w:t>
            </w:r>
          </w:p>
        </w:tc>
        <w:tc>
          <w:tcPr>
            <w:tcW w:w="1843" w:type="dxa"/>
          </w:tcPr>
          <w:p w14:paraId="66F94F1C"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56,67</w:t>
            </w:r>
          </w:p>
        </w:tc>
        <w:tc>
          <w:tcPr>
            <w:tcW w:w="1984" w:type="dxa"/>
          </w:tcPr>
          <w:p w14:paraId="055CC34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56, 70</w:t>
            </w:r>
          </w:p>
        </w:tc>
      </w:tr>
      <w:tr w:rsidR="00E971AA" w:rsidRPr="00244C5E" w14:paraId="1541E86C" w14:textId="77777777" w:rsidTr="0011610E">
        <w:trPr>
          <w:jc w:val="center"/>
        </w:trPr>
        <w:tc>
          <w:tcPr>
            <w:tcW w:w="1869" w:type="dxa"/>
          </w:tcPr>
          <w:p w14:paraId="24965100"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8б</w:t>
            </w:r>
          </w:p>
        </w:tc>
        <w:tc>
          <w:tcPr>
            <w:tcW w:w="1812" w:type="dxa"/>
          </w:tcPr>
          <w:p w14:paraId="35AE2A38"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67,65</w:t>
            </w:r>
          </w:p>
        </w:tc>
        <w:tc>
          <w:tcPr>
            <w:tcW w:w="1843" w:type="dxa"/>
          </w:tcPr>
          <w:p w14:paraId="7596692D"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76,67</w:t>
            </w:r>
          </w:p>
        </w:tc>
        <w:tc>
          <w:tcPr>
            <w:tcW w:w="1984" w:type="dxa"/>
          </w:tcPr>
          <w:p w14:paraId="264DE473"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67,64</w:t>
            </w:r>
          </w:p>
        </w:tc>
      </w:tr>
      <w:tr w:rsidR="00E971AA" w:rsidRPr="00244C5E" w14:paraId="53F115D9" w14:textId="77777777" w:rsidTr="0011610E">
        <w:trPr>
          <w:jc w:val="center"/>
        </w:trPr>
        <w:tc>
          <w:tcPr>
            <w:tcW w:w="1869" w:type="dxa"/>
          </w:tcPr>
          <w:p w14:paraId="1C7E2624"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8г</w:t>
            </w:r>
          </w:p>
        </w:tc>
        <w:tc>
          <w:tcPr>
            <w:tcW w:w="1812" w:type="dxa"/>
          </w:tcPr>
          <w:p w14:paraId="2E8A01AE"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67,74</w:t>
            </w:r>
          </w:p>
        </w:tc>
        <w:tc>
          <w:tcPr>
            <w:tcW w:w="1843" w:type="dxa"/>
          </w:tcPr>
          <w:p w14:paraId="7F6F3870"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72,41</w:t>
            </w:r>
          </w:p>
        </w:tc>
        <w:tc>
          <w:tcPr>
            <w:tcW w:w="1984" w:type="dxa"/>
          </w:tcPr>
          <w:p w14:paraId="68D524C9"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72,41</w:t>
            </w:r>
          </w:p>
        </w:tc>
      </w:tr>
      <w:tr w:rsidR="00E971AA" w:rsidRPr="00244C5E" w14:paraId="226DC974" w14:textId="77777777" w:rsidTr="0011610E">
        <w:trPr>
          <w:jc w:val="center"/>
        </w:trPr>
        <w:tc>
          <w:tcPr>
            <w:tcW w:w="1869" w:type="dxa"/>
          </w:tcPr>
          <w:p w14:paraId="62E01613"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8е</w:t>
            </w:r>
          </w:p>
        </w:tc>
        <w:tc>
          <w:tcPr>
            <w:tcW w:w="1812" w:type="dxa"/>
          </w:tcPr>
          <w:p w14:paraId="49BBB47D"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67,74</w:t>
            </w:r>
          </w:p>
        </w:tc>
        <w:tc>
          <w:tcPr>
            <w:tcW w:w="1843" w:type="dxa"/>
          </w:tcPr>
          <w:p w14:paraId="4107F43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50</w:t>
            </w:r>
          </w:p>
        </w:tc>
        <w:tc>
          <w:tcPr>
            <w:tcW w:w="1984" w:type="dxa"/>
          </w:tcPr>
          <w:p w14:paraId="69314696"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59,26</w:t>
            </w:r>
          </w:p>
        </w:tc>
      </w:tr>
      <w:tr w:rsidR="00E971AA" w:rsidRPr="00244C5E" w14:paraId="606AFDAD" w14:textId="77777777" w:rsidTr="0011610E">
        <w:trPr>
          <w:jc w:val="center"/>
        </w:trPr>
        <w:tc>
          <w:tcPr>
            <w:tcW w:w="1869" w:type="dxa"/>
          </w:tcPr>
          <w:p w14:paraId="68D61C43"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9а</w:t>
            </w:r>
          </w:p>
        </w:tc>
        <w:tc>
          <w:tcPr>
            <w:tcW w:w="1812" w:type="dxa"/>
          </w:tcPr>
          <w:p w14:paraId="79072E39"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70</w:t>
            </w:r>
          </w:p>
        </w:tc>
        <w:tc>
          <w:tcPr>
            <w:tcW w:w="1843" w:type="dxa"/>
          </w:tcPr>
          <w:p w14:paraId="23853286"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60,87</w:t>
            </w:r>
          </w:p>
        </w:tc>
        <w:tc>
          <w:tcPr>
            <w:tcW w:w="1984" w:type="dxa"/>
          </w:tcPr>
          <w:p w14:paraId="47F01539"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65,22</w:t>
            </w:r>
          </w:p>
        </w:tc>
      </w:tr>
      <w:tr w:rsidR="00E971AA" w:rsidRPr="00244C5E" w14:paraId="57B97670" w14:textId="77777777" w:rsidTr="0011610E">
        <w:trPr>
          <w:jc w:val="center"/>
        </w:trPr>
        <w:tc>
          <w:tcPr>
            <w:tcW w:w="1869" w:type="dxa"/>
          </w:tcPr>
          <w:p w14:paraId="0392CB1D"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9б</w:t>
            </w:r>
          </w:p>
        </w:tc>
        <w:tc>
          <w:tcPr>
            <w:tcW w:w="1812" w:type="dxa"/>
          </w:tcPr>
          <w:p w14:paraId="3186D547"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83,87</w:t>
            </w:r>
          </w:p>
        </w:tc>
        <w:tc>
          <w:tcPr>
            <w:tcW w:w="1843" w:type="dxa"/>
          </w:tcPr>
          <w:p w14:paraId="1CB0D20C"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75</w:t>
            </w:r>
          </w:p>
        </w:tc>
        <w:tc>
          <w:tcPr>
            <w:tcW w:w="1984" w:type="dxa"/>
          </w:tcPr>
          <w:p w14:paraId="4676D440"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65,38</w:t>
            </w:r>
          </w:p>
        </w:tc>
      </w:tr>
      <w:tr w:rsidR="00E971AA" w:rsidRPr="00244C5E" w14:paraId="4B962FCD" w14:textId="77777777" w:rsidTr="0011610E">
        <w:trPr>
          <w:jc w:val="center"/>
        </w:trPr>
        <w:tc>
          <w:tcPr>
            <w:tcW w:w="1869" w:type="dxa"/>
          </w:tcPr>
          <w:p w14:paraId="010182B4"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9г</w:t>
            </w:r>
          </w:p>
        </w:tc>
        <w:tc>
          <w:tcPr>
            <w:tcW w:w="1812" w:type="dxa"/>
          </w:tcPr>
          <w:p w14:paraId="31FFE8F7"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71,88</w:t>
            </w:r>
          </w:p>
        </w:tc>
        <w:tc>
          <w:tcPr>
            <w:tcW w:w="1843" w:type="dxa"/>
          </w:tcPr>
          <w:p w14:paraId="419920B3"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68</w:t>
            </w:r>
          </w:p>
        </w:tc>
        <w:tc>
          <w:tcPr>
            <w:tcW w:w="1984" w:type="dxa"/>
          </w:tcPr>
          <w:p w14:paraId="2A88579F"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77,78</w:t>
            </w:r>
          </w:p>
        </w:tc>
      </w:tr>
      <w:tr w:rsidR="00E971AA" w:rsidRPr="00244C5E" w14:paraId="0B41C18C" w14:textId="77777777" w:rsidTr="0011610E">
        <w:trPr>
          <w:jc w:val="center"/>
        </w:trPr>
        <w:tc>
          <w:tcPr>
            <w:tcW w:w="1869" w:type="dxa"/>
          </w:tcPr>
          <w:p w14:paraId="5BB4986C"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9е</w:t>
            </w:r>
          </w:p>
        </w:tc>
        <w:tc>
          <w:tcPr>
            <w:tcW w:w="1812" w:type="dxa"/>
          </w:tcPr>
          <w:p w14:paraId="3A4855FB"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51.61</w:t>
            </w:r>
          </w:p>
        </w:tc>
        <w:tc>
          <w:tcPr>
            <w:tcW w:w="1843" w:type="dxa"/>
          </w:tcPr>
          <w:p w14:paraId="0417437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53.85</w:t>
            </w:r>
          </w:p>
        </w:tc>
        <w:tc>
          <w:tcPr>
            <w:tcW w:w="1984" w:type="dxa"/>
          </w:tcPr>
          <w:p w14:paraId="0B85134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50</w:t>
            </w:r>
          </w:p>
        </w:tc>
      </w:tr>
      <w:tr w:rsidR="00E971AA" w:rsidRPr="00244C5E" w14:paraId="748394DB" w14:textId="77777777" w:rsidTr="0011610E">
        <w:trPr>
          <w:jc w:val="center"/>
        </w:trPr>
        <w:tc>
          <w:tcPr>
            <w:tcW w:w="1869" w:type="dxa"/>
          </w:tcPr>
          <w:p w14:paraId="74AACC28"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10А</w:t>
            </w:r>
          </w:p>
        </w:tc>
        <w:tc>
          <w:tcPr>
            <w:tcW w:w="1812" w:type="dxa"/>
          </w:tcPr>
          <w:p w14:paraId="5767127E" w14:textId="375EE1B0" w:rsidR="000B1D8B" w:rsidRPr="00244C5E" w:rsidRDefault="00A87357" w:rsidP="00244C5E">
            <w:pPr>
              <w:jc w:val="center"/>
              <w:rPr>
                <w:rFonts w:ascii="Times New Roman" w:hAnsi="Times New Roman" w:cs="Times New Roman"/>
                <w:sz w:val="24"/>
                <w:szCs w:val="24"/>
              </w:rPr>
            </w:pPr>
            <w:r>
              <w:rPr>
                <w:rFonts w:ascii="Times New Roman" w:hAnsi="Times New Roman" w:cs="Times New Roman"/>
                <w:sz w:val="24"/>
                <w:szCs w:val="24"/>
              </w:rPr>
              <w:t>-</w:t>
            </w:r>
          </w:p>
        </w:tc>
        <w:tc>
          <w:tcPr>
            <w:tcW w:w="1843" w:type="dxa"/>
          </w:tcPr>
          <w:p w14:paraId="283D3E45" w14:textId="2FAFBFA3"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984" w:type="dxa"/>
          </w:tcPr>
          <w:p w14:paraId="508AB661"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78,26</w:t>
            </w:r>
          </w:p>
        </w:tc>
      </w:tr>
      <w:tr w:rsidR="00E971AA" w:rsidRPr="00244C5E" w14:paraId="3BD12E1E" w14:textId="77777777" w:rsidTr="0011610E">
        <w:trPr>
          <w:jc w:val="center"/>
        </w:trPr>
        <w:tc>
          <w:tcPr>
            <w:tcW w:w="1869" w:type="dxa"/>
          </w:tcPr>
          <w:p w14:paraId="76F28BCB"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10Б</w:t>
            </w:r>
          </w:p>
        </w:tc>
        <w:tc>
          <w:tcPr>
            <w:tcW w:w="1812" w:type="dxa"/>
          </w:tcPr>
          <w:p w14:paraId="51E9DCDC" w14:textId="32742923" w:rsidR="000B1D8B" w:rsidRPr="00244C5E" w:rsidRDefault="00A87357" w:rsidP="00244C5E">
            <w:pPr>
              <w:jc w:val="center"/>
              <w:rPr>
                <w:rFonts w:ascii="Times New Roman" w:hAnsi="Times New Roman" w:cs="Times New Roman"/>
                <w:sz w:val="24"/>
                <w:szCs w:val="24"/>
              </w:rPr>
            </w:pPr>
            <w:r>
              <w:rPr>
                <w:rFonts w:ascii="Times New Roman" w:hAnsi="Times New Roman" w:cs="Times New Roman"/>
                <w:sz w:val="24"/>
                <w:szCs w:val="24"/>
                <w:lang w:val="kk-KZ"/>
              </w:rPr>
              <w:t>-</w:t>
            </w:r>
          </w:p>
        </w:tc>
        <w:tc>
          <w:tcPr>
            <w:tcW w:w="1843" w:type="dxa"/>
          </w:tcPr>
          <w:p w14:paraId="13CAD657" w14:textId="16A1438E" w:rsidR="000B1D8B" w:rsidRPr="00244C5E" w:rsidRDefault="00A87357" w:rsidP="00244C5E">
            <w:pPr>
              <w:jc w:val="center"/>
              <w:rPr>
                <w:rFonts w:ascii="Times New Roman" w:hAnsi="Times New Roman" w:cs="Times New Roman"/>
                <w:sz w:val="24"/>
                <w:szCs w:val="24"/>
              </w:rPr>
            </w:pPr>
            <w:r>
              <w:rPr>
                <w:rFonts w:ascii="Times New Roman" w:hAnsi="Times New Roman" w:cs="Times New Roman"/>
                <w:sz w:val="24"/>
                <w:szCs w:val="24"/>
                <w:lang w:val="kk-KZ"/>
              </w:rPr>
              <w:t>-</w:t>
            </w:r>
          </w:p>
        </w:tc>
        <w:tc>
          <w:tcPr>
            <w:tcW w:w="1984" w:type="dxa"/>
          </w:tcPr>
          <w:p w14:paraId="678D8917"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88.24</w:t>
            </w:r>
          </w:p>
        </w:tc>
      </w:tr>
      <w:tr w:rsidR="007320DA" w:rsidRPr="00244C5E" w14:paraId="52B67A2E" w14:textId="77777777" w:rsidTr="0011610E">
        <w:trPr>
          <w:jc w:val="center"/>
        </w:trPr>
        <w:tc>
          <w:tcPr>
            <w:tcW w:w="1869" w:type="dxa"/>
          </w:tcPr>
          <w:p w14:paraId="62E30AEA"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11А</w:t>
            </w:r>
          </w:p>
        </w:tc>
        <w:tc>
          <w:tcPr>
            <w:tcW w:w="1812" w:type="dxa"/>
          </w:tcPr>
          <w:p w14:paraId="3B26A0EE" w14:textId="5219FD58"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Pr>
          <w:p w14:paraId="53F88FD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90,63</w:t>
            </w:r>
          </w:p>
        </w:tc>
        <w:tc>
          <w:tcPr>
            <w:tcW w:w="1984" w:type="dxa"/>
          </w:tcPr>
          <w:p w14:paraId="01B332F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90,32</w:t>
            </w:r>
          </w:p>
        </w:tc>
      </w:tr>
    </w:tbl>
    <w:p w14:paraId="3D7A11C0" w14:textId="77777777" w:rsidR="000B1D8B" w:rsidRPr="00244C5E" w:rsidRDefault="000B1D8B" w:rsidP="00244C5E">
      <w:pPr>
        <w:spacing w:after="0" w:line="240" w:lineRule="auto"/>
        <w:jc w:val="center"/>
        <w:rPr>
          <w:rFonts w:ascii="Times New Roman" w:hAnsi="Times New Roman" w:cs="Times New Roman"/>
          <w:sz w:val="24"/>
          <w:szCs w:val="24"/>
          <w:lang w:val="kk-KZ"/>
        </w:rPr>
      </w:pPr>
    </w:p>
    <w:p w14:paraId="0F07D7D5" w14:textId="2073B6F2" w:rsidR="000B1D8B" w:rsidRPr="00244C5E" w:rsidRDefault="0011610E" w:rsidP="00244C5E">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w:t>
      </w:r>
      <w:r w:rsidR="000B1D8B" w:rsidRPr="00244C5E">
        <w:rPr>
          <w:rFonts w:ascii="Times New Roman" w:hAnsi="Times New Roman" w:cs="Times New Roman"/>
          <w:b/>
          <w:bCs/>
          <w:sz w:val="24"/>
          <w:szCs w:val="24"/>
          <w:lang w:val="kk-KZ"/>
        </w:rPr>
        <w:t>арих</w:t>
      </w:r>
    </w:p>
    <w:tbl>
      <w:tblPr>
        <w:tblStyle w:val="a5"/>
        <w:tblW w:w="0" w:type="auto"/>
        <w:jc w:val="center"/>
        <w:tblLook w:val="04A0" w:firstRow="1" w:lastRow="0" w:firstColumn="1" w:lastColumn="0" w:noHBand="0" w:noVBand="1"/>
      </w:tblPr>
      <w:tblGrid>
        <w:gridCol w:w="1384"/>
        <w:gridCol w:w="2410"/>
        <w:gridCol w:w="1843"/>
        <w:gridCol w:w="1984"/>
      </w:tblGrid>
      <w:tr w:rsidR="0011610E" w:rsidRPr="00244C5E" w14:paraId="536074C3" w14:textId="77777777" w:rsidTr="0011610E">
        <w:trPr>
          <w:jc w:val="center"/>
        </w:trPr>
        <w:tc>
          <w:tcPr>
            <w:tcW w:w="1384" w:type="dxa"/>
            <w:vAlign w:val="center"/>
          </w:tcPr>
          <w:p w14:paraId="3AEFBB21" w14:textId="2A5CCB8F"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Сынып /жыл</w:t>
            </w:r>
            <w:r>
              <w:rPr>
                <w:rFonts w:ascii="Times New Roman" w:hAnsi="Times New Roman" w:cs="Times New Roman"/>
                <w:b/>
                <w:bCs/>
                <w:sz w:val="24"/>
                <w:szCs w:val="24"/>
                <w:lang w:val="kk-KZ"/>
              </w:rPr>
              <w:t>дар</w:t>
            </w:r>
            <w:r w:rsidRPr="00244C5E">
              <w:rPr>
                <w:rFonts w:ascii="Times New Roman" w:hAnsi="Times New Roman" w:cs="Times New Roman"/>
                <w:b/>
                <w:bCs/>
                <w:sz w:val="24"/>
                <w:szCs w:val="24"/>
                <w:lang w:val="kk-KZ"/>
              </w:rPr>
              <w:t xml:space="preserve"> бойынша </w:t>
            </w:r>
            <w:r>
              <w:rPr>
                <w:rFonts w:ascii="Times New Roman" w:hAnsi="Times New Roman" w:cs="Times New Roman"/>
                <w:b/>
                <w:bCs/>
                <w:sz w:val="24"/>
                <w:szCs w:val="24"/>
                <w:lang w:val="kk-KZ"/>
              </w:rPr>
              <w:t>сапасы</w:t>
            </w:r>
          </w:p>
        </w:tc>
        <w:tc>
          <w:tcPr>
            <w:tcW w:w="2410" w:type="dxa"/>
            <w:vAlign w:val="center"/>
          </w:tcPr>
          <w:p w14:paraId="19EAB609" w14:textId="3D525C67"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2023</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2024</w:t>
            </w:r>
          </w:p>
        </w:tc>
        <w:tc>
          <w:tcPr>
            <w:tcW w:w="1843" w:type="dxa"/>
            <w:vAlign w:val="center"/>
          </w:tcPr>
          <w:p w14:paraId="5C5630F7" w14:textId="3D090AD3"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2024</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2025</w:t>
            </w:r>
          </w:p>
        </w:tc>
        <w:tc>
          <w:tcPr>
            <w:tcW w:w="1984" w:type="dxa"/>
            <w:vAlign w:val="center"/>
          </w:tcPr>
          <w:p w14:paraId="71A14852" w14:textId="211C7643"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2025</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2026</w:t>
            </w:r>
          </w:p>
        </w:tc>
      </w:tr>
      <w:tr w:rsidR="00E971AA" w:rsidRPr="00244C5E" w14:paraId="50CA9090" w14:textId="77777777" w:rsidTr="0011610E">
        <w:trPr>
          <w:jc w:val="center"/>
        </w:trPr>
        <w:tc>
          <w:tcPr>
            <w:tcW w:w="1384" w:type="dxa"/>
          </w:tcPr>
          <w:p w14:paraId="366C4A29"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5а</w:t>
            </w:r>
          </w:p>
        </w:tc>
        <w:tc>
          <w:tcPr>
            <w:tcW w:w="2410" w:type="dxa"/>
          </w:tcPr>
          <w:p w14:paraId="7365E141" w14:textId="6638A522"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79.31</w:t>
            </w:r>
          </w:p>
        </w:tc>
        <w:tc>
          <w:tcPr>
            <w:tcW w:w="1843" w:type="dxa"/>
          </w:tcPr>
          <w:p w14:paraId="267F7D11" w14:textId="2623E4D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62.5</w:t>
            </w:r>
          </w:p>
        </w:tc>
        <w:tc>
          <w:tcPr>
            <w:tcW w:w="1984" w:type="dxa"/>
            <w:vAlign w:val="bottom"/>
          </w:tcPr>
          <w:p w14:paraId="03EDB1CC" w14:textId="4A0EDDA1"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92</w:t>
            </w:r>
          </w:p>
        </w:tc>
      </w:tr>
      <w:tr w:rsidR="00E971AA" w:rsidRPr="00244C5E" w14:paraId="01B9A346" w14:textId="77777777" w:rsidTr="0011610E">
        <w:trPr>
          <w:jc w:val="center"/>
        </w:trPr>
        <w:tc>
          <w:tcPr>
            <w:tcW w:w="1384" w:type="dxa"/>
          </w:tcPr>
          <w:p w14:paraId="0618B9A9"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5б</w:t>
            </w:r>
          </w:p>
        </w:tc>
        <w:tc>
          <w:tcPr>
            <w:tcW w:w="2410" w:type="dxa"/>
          </w:tcPr>
          <w:p w14:paraId="7D973799" w14:textId="375934F1"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92,86</w:t>
            </w:r>
          </w:p>
        </w:tc>
        <w:tc>
          <w:tcPr>
            <w:tcW w:w="1843" w:type="dxa"/>
          </w:tcPr>
          <w:p w14:paraId="2D3CD30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76.0</w:t>
            </w:r>
          </w:p>
        </w:tc>
        <w:tc>
          <w:tcPr>
            <w:tcW w:w="1984" w:type="dxa"/>
            <w:vAlign w:val="bottom"/>
          </w:tcPr>
          <w:p w14:paraId="11799E46" w14:textId="7450D804"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92</w:t>
            </w:r>
          </w:p>
        </w:tc>
      </w:tr>
      <w:tr w:rsidR="00E971AA" w:rsidRPr="00244C5E" w14:paraId="230925C9" w14:textId="77777777" w:rsidTr="0011610E">
        <w:trPr>
          <w:jc w:val="center"/>
        </w:trPr>
        <w:tc>
          <w:tcPr>
            <w:tcW w:w="1384" w:type="dxa"/>
          </w:tcPr>
          <w:p w14:paraId="49B95E9D"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5г</w:t>
            </w:r>
          </w:p>
        </w:tc>
        <w:tc>
          <w:tcPr>
            <w:tcW w:w="2410" w:type="dxa"/>
          </w:tcPr>
          <w:p w14:paraId="676F90FD" w14:textId="5C7C02D1"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96.77</w:t>
            </w:r>
          </w:p>
        </w:tc>
        <w:tc>
          <w:tcPr>
            <w:tcW w:w="1843" w:type="dxa"/>
          </w:tcPr>
          <w:p w14:paraId="3E1A3697" w14:textId="1C850563"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c>
          <w:tcPr>
            <w:tcW w:w="1984" w:type="dxa"/>
            <w:vAlign w:val="bottom"/>
          </w:tcPr>
          <w:p w14:paraId="0EAD224A" w14:textId="362C6B4D"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91</w:t>
            </w:r>
          </w:p>
        </w:tc>
      </w:tr>
      <w:tr w:rsidR="00E971AA" w:rsidRPr="00244C5E" w14:paraId="75A52565" w14:textId="77777777" w:rsidTr="0011610E">
        <w:trPr>
          <w:jc w:val="center"/>
        </w:trPr>
        <w:tc>
          <w:tcPr>
            <w:tcW w:w="1384" w:type="dxa"/>
          </w:tcPr>
          <w:p w14:paraId="30FB4CA3"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5д</w:t>
            </w:r>
          </w:p>
        </w:tc>
        <w:tc>
          <w:tcPr>
            <w:tcW w:w="2410" w:type="dxa"/>
          </w:tcPr>
          <w:p w14:paraId="33B7E108" w14:textId="611D359F"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90</w:t>
            </w:r>
          </w:p>
        </w:tc>
        <w:tc>
          <w:tcPr>
            <w:tcW w:w="1843" w:type="dxa"/>
          </w:tcPr>
          <w:p w14:paraId="3040C540" w14:textId="389F0DFF"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75</w:t>
            </w:r>
          </w:p>
        </w:tc>
        <w:tc>
          <w:tcPr>
            <w:tcW w:w="1984" w:type="dxa"/>
            <w:vAlign w:val="bottom"/>
          </w:tcPr>
          <w:p w14:paraId="3FDBFDD2" w14:textId="48E8C56E"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84</w:t>
            </w:r>
          </w:p>
        </w:tc>
      </w:tr>
      <w:tr w:rsidR="00E971AA" w:rsidRPr="00244C5E" w14:paraId="2C5623B0" w14:textId="77777777" w:rsidTr="0011610E">
        <w:trPr>
          <w:jc w:val="center"/>
        </w:trPr>
        <w:tc>
          <w:tcPr>
            <w:tcW w:w="1384" w:type="dxa"/>
          </w:tcPr>
          <w:p w14:paraId="5B98982A"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5е</w:t>
            </w:r>
          </w:p>
        </w:tc>
        <w:tc>
          <w:tcPr>
            <w:tcW w:w="2410" w:type="dxa"/>
          </w:tcPr>
          <w:p w14:paraId="0812627F" w14:textId="24EAE5FA"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90</w:t>
            </w:r>
          </w:p>
        </w:tc>
        <w:tc>
          <w:tcPr>
            <w:tcW w:w="1843" w:type="dxa"/>
          </w:tcPr>
          <w:p w14:paraId="44595071" w14:textId="62857991"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96</w:t>
            </w:r>
          </w:p>
        </w:tc>
        <w:tc>
          <w:tcPr>
            <w:tcW w:w="1984" w:type="dxa"/>
            <w:vAlign w:val="bottom"/>
          </w:tcPr>
          <w:p w14:paraId="316FE2A2" w14:textId="35959009"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80</w:t>
            </w:r>
          </w:p>
        </w:tc>
      </w:tr>
      <w:tr w:rsidR="00E971AA" w:rsidRPr="00244C5E" w14:paraId="1B82DE60" w14:textId="77777777" w:rsidTr="0011610E">
        <w:trPr>
          <w:jc w:val="center"/>
        </w:trPr>
        <w:tc>
          <w:tcPr>
            <w:tcW w:w="1384" w:type="dxa"/>
          </w:tcPr>
          <w:p w14:paraId="7FA3F1AC"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6а</w:t>
            </w:r>
          </w:p>
        </w:tc>
        <w:tc>
          <w:tcPr>
            <w:tcW w:w="2410" w:type="dxa"/>
          </w:tcPr>
          <w:p w14:paraId="4F7B526A" w14:textId="45C37360"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87.88</w:t>
            </w:r>
          </w:p>
        </w:tc>
        <w:tc>
          <w:tcPr>
            <w:tcW w:w="1843" w:type="dxa"/>
          </w:tcPr>
          <w:p w14:paraId="49157AF5" w14:textId="762DF600"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83.33</w:t>
            </w:r>
          </w:p>
        </w:tc>
        <w:tc>
          <w:tcPr>
            <w:tcW w:w="1984" w:type="dxa"/>
            <w:vAlign w:val="bottom"/>
          </w:tcPr>
          <w:p w14:paraId="581AE9A9" w14:textId="5C434CD1"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80</w:t>
            </w:r>
          </w:p>
        </w:tc>
      </w:tr>
      <w:tr w:rsidR="00E971AA" w:rsidRPr="00244C5E" w14:paraId="595AFD65" w14:textId="77777777" w:rsidTr="0011610E">
        <w:trPr>
          <w:jc w:val="center"/>
        </w:trPr>
        <w:tc>
          <w:tcPr>
            <w:tcW w:w="1384" w:type="dxa"/>
          </w:tcPr>
          <w:p w14:paraId="0699C486"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6б</w:t>
            </w:r>
          </w:p>
        </w:tc>
        <w:tc>
          <w:tcPr>
            <w:tcW w:w="2410" w:type="dxa"/>
          </w:tcPr>
          <w:p w14:paraId="5414EC45" w14:textId="1CE6E0A5"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78.13</w:t>
            </w:r>
          </w:p>
        </w:tc>
        <w:tc>
          <w:tcPr>
            <w:tcW w:w="1843" w:type="dxa"/>
          </w:tcPr>
          <w:p w14:paraId="41B8F79F" w14:textId="6044D0F0"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84</w:t>
            </w:r>
          </w:p>
        </w:tc>
        <w:tc>
          <w:tcPr>
            <w:tcW w:w="1984" w:type="dxa"/>
            <w:vAlign w:val="bottom"/>
          </w:tcPr>
          <w:p w14:paraId="70005F75" w14:textId="4B106D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78</w:t>
            </w:r>
          </w:p>
        </w:tc>
      </w:tr>
      <w:tr w:rsidR="00E971AA" w:rsidRPr="00244C5E" w14:paraId="58F8CC71" w14:textId="77777777" w:rsidTr="0011610E">
        <w:trPr>
          <w:jc w:val="center"/>
        </w:trPr>
        <w:tc>
          <w:tcPr>
            <w:tcW w:w="1384" w:type="dxa"/>
          </w:tcPr>
          <w:p w14:paraId="12B7E921"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6г</w:t>
            </w:r>
          </w:p>
        </w:tc>
        <w:tc>
          <w:tcPr>
            <w:tcW w:w="2410" w:type="dxa"/>
            <w:shd w:val="clear" w:color="auto" w:fill="F2F2F2" w:themeFill="background1" w:themeFillShade="F2"/>
          </w:tcPr>
          <w:p w14:paraId="34775DDF" w14:textId="5EAE75B3"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Pr>
          <w:p w14:paraId="62590768" w14:textId="504445BF"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65.38</w:t>
            </w:r>
          </w:p>
        </w:tc>
        <w:tc>
          <w:tcPr>
            <w:tcW w:w="1984" w:type="dxa"/>
            <w:vAlign w:val="bottom"/>
          </w:tcPr>
          <w:p w14:paraId="0C7E00FE" w14:textId="66349038"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66.6</w:t>
            </w:r>
          </w:p>
        </w:tc>
      </w:tr>
      <w:tr w:rsidR="00E971AA" w:rsidRPr="00244C5E" w14:paraId="06407EE8" w14:textId="77777777" w:rsidTr="0011610E">
        <w:trPr>
          <w:jc w:val="center"/>
        </w:trPr>
        <w:tc>
          <w:tcPr>
            <w:tcW w:w="1384" w:type="dxa"/>
          </w:tcPr>
          <w:p w14:paraId="5BC7DF6B"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6д</w:t>
            </w:r>
          </w:p>
        </w:tc>
        <w:tc>
          <w:tcPr>
            <w:tcW w:w="2410" w:type="dxa"/>
            <w:shd w:val="clear" w:color="auto" w:fill="F2F2F2" w:themeFill="background1" w:themeFillShade="F2"/>
          </w:tcPr>
          <w:p w14:paraId="1DD2F9F1" w14:textId="4DBC09D1"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Pr>
          <w:p w14:paraId="41CB65DF" w14:textId="098D9A66"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68.18</w:t>
            </w:r>
          </w:p>
        </w:tc>
        <w:tc>
          <w:tcPr>
            <w:tcW w:w="1984" w:type="dxa"/>
            <w:vAlign w:val="bottom"/>
          </w:tcPr>
          <w:p w14:paraId="330FF541" w14:textId="1868FDAB"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65.3</w:t>
            </w:r>
          </w:p>
        </w:tc>
      </w:tr>
      <w:tr w:rsidR="00E971AA" w:rsidRPr="00244C5E" w14:paraId="39BF294D" w14:textId="77777777" w:rsidTr="0011610E">
        <w:trPr>
          <w:jc w:val="center"/>
        </w:trPr>
        <w:tc>
          <w:tcPr>
            <w:tcW w:w="1384" w:type="dxa"/>
          </w:tcPr>
          <w:p w14:paraId="735137E9"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6е</w:t>
            </w:r>
          </w:p>
        </w:tc>
        <w:tc>
          <w:tcPr>
            <w:tcW w:w="2410" w:type="dxa"/>
            <w:shd w:val="clear" w:color="auto" w:fill="F2F2F2" w:themeFill="background1" w:themeFillShade="F2"/>
          </w:tcPr>
          <w:p w14:paraId="0DDAD73D" w14:textId="19EE6BBE"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Pr>
          <w:p w14:paraId="1F8000BA" w14:textId="0ED84EF5"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84.00</w:t>
            </w:r>
          </w:p>
        </w:tc>
        <w:tc>
          <w:tcPr>
            <w:tcW w:w="1984" w:type="dxa"/>
            <w:vAlign w:val="bottom"/>
          </w:tcPr>
          <w:p w14:paraId="0CA89094" w14:textId="1B59CB92"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72</w:t>
            </w:r>
          </w:p>
        </w:tc>
      </w:tr>
    </w:tbl>
    <w:p w14:paraId="75A036E7" w14:textId="77777777" w:rsidR="000B1D8B" w:rsidRPr="00244C5E" w:rsidRDefault="000B1D8B" w:rsidP="00244C5E">
      <w:pPr>
        <w:spacing w:after="0" w:line="240" w:lineRule="auto"/>
        <w:jc w:val="center"/>
        <w:rPr>
          <w:rFonts w:ascii="Times New Roman" w:hAnsi="Times New Roman" w:cs="Times New Roman"/>
          <w:b/>
          <w:bCs/>
          <w:sz w:val="24"/>
          <w:szCs w:val="24"/>
          <w:lang w:val="kk-KZ"/>
        </w:rPr>
      </w:pPr>
    </w:p>
    <w:p w14:paraId="1E672425" w14:textId="6122A553" w:rsidR="000B1D8B" w:rsidRPr="00244C5E" w:rsidRDefault="00244C5E" w:rsidP="00244C5E">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w:t>
      </w:r>
      <w:r w:rsidR="000B1D8B" w:rsidRPr="00244C5E">
        <w:rPr>
          <w:rFonts w:ascii="Times New Roman" w:hAnsi="Times New Roman" w:cs="Times New Roman"/>
          <w:b/>
          <w:bCs/>
          <w:sz w:val="24"/>
          <w:szCs w:val="24"/>
          <w:lang w:val="kk-KZ"/>
        </w:rPr>
        <w:t>иология</w:t>
      </w:r>
    </w:p>
    <w:tbl>
      <w:tblPr>
        <w:tblStyle w:val="a5"/>
        <w:tblW w:w="0" w:type="auto"/>
        <w:jc w:val="center"/>
        <w:tblLook w:val="04A0" w:firstRow="1" w:lastRow="0" w:firstColumn="1" w:lastColumn="0" w:noHBand="0" w:noVBand="1"/>
      </w:tblPr>
      <w:tblGrid>
        <w:gridCol w:w="1869"/>
        <w:gridCol w:w="1925"/>
        <w:gridCol w:w="2835"/>
        <w:gridCol w:w="2410"/>
      </w:tblGrid>
      <w:tr w:rsidR="0011610E" w:rsidRPr="00244C5E" w14:paraId="72816ACA" w14:textId="77777777" w:rsidTr="0011610E">
        <w:trPr>
          <w:jc w:val="center"/>
        </w:trPr>
        <w:tc>
          <w:tcPr>
            <w:tcW w:w="1869" w:type="dxa"/>
            <w:vAlign w:val="center"/>
          </w:tcPr>
          <w:p w14:paraId="75E26C64" w14:textId="058A0023"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Сынып /жыл</w:t>
            </w:r>
            <w:r>
              <w:rPr>
                <w:rFonts w:ascii="Times New Roman" w:hAnsi="Times New Roman" w:cs="Times New Roman"/>
                <w:b/>
                <w:bCs/>
                <w:sz w:val="24"/>
                <w:szCs w:val="24"/>
                <w:lang w:val="kk-KZ"/>
              </w:rPr>
              <w:t>дар</w:t>
            </w:r>
            <w:r w:rsidRPr="00244C5E">
              <w:rPr>
                <w:rFonts w:ascii="Times New Roman" w:hAnsi="Times New Roman" w:cs="Times New Roman"/>
                <w:b/>
                <w:bCs/>
                <w:sz w:val="24"/>
                <w:szCs w:val="24"/>
                <w:lang w:val="kk-KZ"/>
              </w:rPr>
              <w:t xml:space="preserve"> бойынша </w:t>
            </w:r>
            <w:r>
              <w:rPr>
                <w:rFonts w:ascii="Times New Roman" w:hAnsi="Times New Roman" w:cs="Times New Roman"/>
                <w:b/>
                <w:bCs/>
                <w:sz w:val="24"/>
                <w:szCs w:val="24"/>
                <w:lang w:val="kk-KZ"/>
              </w:rPr>
              <w:t>сапасы</w:t>
            </w:r>
          </w:p>
        </w:tc>
        <w:tc>
          <w:tcPr>
            <w:tcW w:w="1925" w:type="dxa"/>
            <w:vAlign w:val="center"/>
          </w:tcPr>
          <w:p w14:paraId="0A652713" w14:textId="4BDF3E65"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2023</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2024</w:t>
            </w:r>
          </w:p>
        </w:tc>
        <w:tc>
          <w:tcPr>
            <w:tcW w:w="2835" w:type="dxa"/>
            <w:vAlign w:val="center"/>
          </w:tcPr>
          <w:p w14:paraId="6598C95C" w14:textId="42BB5651"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2024</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2025</w:t>
            </w:r>
          </w:p>
        </w:tc>
        <w:tc>
          <w:tcPr>
            <w:tcW w:w="2410" w:type="dxa"/>
            <w:vAlign w:val="center"/>
          </w:tcPr>
          <w:p w14:paraId="3171B6E0" w14:textId="06C62BF2"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2025</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2026</w:t>
            </w:r>
          </w:p>
        </w:tc>
      </w:tr>
      <w:tr w:rsidR="00E971AA" w:rsidRPr="00244C5E" w14:paraId="684604A6" w14:textId="77777777" w:rsidTr="0011610E">
        <w:trPr>
          <w:jc w:val="center"/>
        </w:trPr>
        <w:tc>
          <w:tcPr>
            <w:tcW w:w="1869" w:type="dxa"/>
          </w:tcPr>
          <w:p w14:paraId="69EAC928"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7А</w:t>
            </w:r>
          </w:p>
        </w:tc>
        <w:tc>
          <w:tcPr>
            <w:tcW w:w="1925" w:type="dxa"/>
            <w:shd w:val="clear" w:color="auto" w:fill="F2F2F2" w:themeFill="background1" w:themeFillShade="F2"/>
          </w:tcPr>
          <w:p w14:paraId="6F33F472" w14:textId="77A3AC71"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shd w:val="clear" w:color="auto" w:fill="F2F2F2" w:themeFill="background1" w:themeFillShade="F2"/>
          </w:tcPr>
          <w:p w14:paraId="3735AF5A" w14:textId="7EAC7CD7"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410" w:type="dxa"/>
            <w:vAlign w:val="bottom"/>
          </w:tcPr>
          <w:p w14:paraId="2194E5F1" w14:textId="55E1B444"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78.2</w:t>
            </w:r>
          </w:p>
        </w:tc>
      </w:tr>
      <w:tr w:rsidR="00E971AA" w:rsidRPr="00244C5E" w14:paraId="5D661F36" w14:textId="77777777" w:rsidTr="0011610E">
        <w:trPr>
          <w:jc w:val="center"/>
        </w:trPr>
        <w:tc>
          <w:tcPr>
            <w:tcW w:w="1869" w:type="dxa"/>
          </w:tcPr>
          <w:p w14:paraId="612D33B0"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7Б</w:t>
            </w:r>
          </w:p>
        </w:tc>
        <w:tc>
          <w:tcPr>
            <w:tcW w:w="1925" w:type="dxa"/>
            <w:shd w:val="clear" w:color="auto" w:fill="F2F2F2" w:themeFill="background1" w:themeFillShade="F2"/>
          </w:tcPr>
          <w:p w14:paraId="1E24C98C" w14:textId="02F76F34"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shd w:val="clear" w:color="auto" w:fill="F2F2F2" w:themeFill="background1" w:themeFillShade="F2"/>
          </w:tcPr>
          <w:p w14:paraId="0454B4D6" w14:textId="502061D0"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410" w:type="dxa"/>
            <w:vAlign w:val="bottom"/>
          </w:tcPr>
          <w:p w14:paraId="40AA3954" w14:textId="4ECD7403"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74</w:t>
            </w:r>
          </w:p>
        </w:tc>
      </w:tr>
      <w:tr w:rsidR="00E971AA" w:rsidRPr="00244C5E" w14:paraId="2673F000" w14:textId="77777777" w:rsidTr="0011610E">
        <w:trPr>
          <w:jc w:val="center"/>
        </w:trPr>
        <w:tc>
          <w:tcPr>
            <w:tcW w:w="1869" w:type="dxa"/>
          </w:tcPr>
          <w:p w14:paraId="31C83056"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7Г</w:t>
            </w:r>
          </w:p>
        </w:tc>
        <w:tc>
          <w:tcPr>
            <w:tcW w:w="1925" w:type="dxa"/>
            <w:shd w:val="clear" w:color="auto" w:fill="F2F2F2" w:themeFill="background1" w:themeFillShade="F2"/>
          </w:tcPr>
          <w:p w14:paraId="67F32549" w14:textId="31B6488A"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shd w:val="clear" w:color="auto" w:fill="F2F2F2" w:themeFill="background1" w:themeFillShade="F2"/>
          </w:tcPr>
          <w:p w14:paraId="75EA5DBF" w14:textId="449C6A86"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410" w:type="dxa"/>
            <w:vAlign w:val="bottom"/>
          </w:tcPr>
          <w:p w14:paraId="3B1B6EBC" w14:textId="3AE872BA"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66.6</w:t>
            </w:r>
          </w:p>
        </w:tc>
      </w:tr>
      <w:tr w:rsidR="00E971AA" w:rsidRPr="00244C5E" w14:paraId="15F9BE91" w14:textId="77777777" w:rsidTr="0011610E">
        <w:trPr>
          <w:jc w:val="center"/>
        </w:trPr>
        <w:tc>
          <w:tcPr>
            <w:tcW w:w="1869" w:type="dxa"/>
          </w:tcPr>
          <w:p w14:paraId="48CAF156"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7Д</w:t>
            </w:r>
          </w:p>
        </w:tc>
        <w:tc>
          <w:tcPr>
            <w:tcW w:w="1925" w:type="dxa"/>
            <w:shd w:val="clear" w:color="auto" w:fill="F2F2F2" w:themeFill="background1" w:themeFillShade="F2"/>
          </w:tcPr>
          <w:p w14:paraId="2C995912" w14:textId="4984E417"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shd w:val="clear" w:color="auto" w:fill="F2F2F2" w:themeFill="background1" w:themeFillShade="F2"/>
          </w:tcPr>
          <w:p w14:paraId="11FABF70" w14:textId="4D8E28DA"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410" w:type="dxa"/>
            <w:vAlign w:val="bottom"/>
          </w:tcPr>
          <w:p w14:paraId="5B8EF27E" w14:textId="02862908"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77.2</w:t>
            </w:r>
          </w:p>
        </w:tc>
      </w:tr>
      <w:tr w:rsidR="00E971AA" w:rsidRPr="00244C5E" w14:paraId="25D77B25" w14:textId="77777777" w:rsidTr="0011610E">
        <w:trPr>
          <w:jc w:val="center"/>
        </w:trPr>
        <w:tc>
          <w:tcPr>
            <w:tcW w:w="1869" w:type="dxa"/>
          </w:tcPr>
          <w:p w14:paraId="29107EA5"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7Е</w:t>
            </w:r>
          </w:p>
        </w:tc>
        <w:tc>
          <w:tcPr>
            <w:tcW w:w="1925" w:type="dxa"/>
            <w:shd w:val="clear" w:color="auto" w:fill="F2F2F2" w:themeFill="background1" w:themeFillShade="F2"/>
          </w:tcPr>
          <w:p w14:paraId="78D73BBB" w14:textId="6D8ED786"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shd w:val="clear" w:color="auto" w:fill="F2F2F2" w:themeFill="background1" w:themeFillShade="F2"/>
          </w:tcPr>
          <w:p w14:paraId="741B732F" w14:textId="402F9851"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410" w:type="dxa"/>
            <w:vAlign w:val="bottom"/>
          </w:tcPr>
          <w:p w14:paraId="5C1ED4D3" w14:textId="6FE0DB1D"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60</w:t>
            </w:r>
          </w:p>
        </w:tc>
      </w:tr>
      <w:tr w:rsidR="00E971AA" w:rsidRPr="00244C5E" w14:paraId="29BA0957" w14:textId="77777777" w:rsidTr="0011610E">
        <w:trPr>
          <w:jc w:val="center"/>
        </w:trPr>
        <w:tc>
          <w:tcPr>
            <w:tcW w:w="1869" w:type="dxa"/>
          </w:tcPr>
          <w:p w14:paraId="569C01C6"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7Ж</w:t>
            </w:r>
          </w:p>
        </w:tc>
        <w:tc>
          <w:tcPr>
            <w:tcW w:w="1925" w:type="dxa"/>
            <w:shd w:val="clear" w:color="auto" w:fill="F2F2F2" w:themeFill="background1" w:themeFillShade="F2"/>
          </w:tcPr>
          <w:p w14:paraId="39FCDFC6" w14:textId="19522340"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shd w:val="clear" w:color="auto" w:fill="F2F2F2" w:themeFill="background1" w:themeFillShade="F2"/>
          </w:tcPr>
          <w:p w14:paraId="3521766A" w14:textId="62E59600"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410" w:type="dxa"/>
            <w:vAlign w:val="bottom"/>
          </w:tcPr>
          <w:p w14:paraId="5FC87EEC" w14:textId="2042E51F"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65.3</w:t>
            </w:r>
          </w:p>
        </w:tc>
      </w:tr>
      <w:tr w:rsidR="00E971AA" w:rsidRPr="00244C5E" w14:paraId="2864B268" w14:textId="77777777" w:rsidTr="0011610E">
        <w:trPr>
          <w:jc w:val="center"/>
        </w:trPr>
        <w:tc>
          <w:tcPr>
            <w:tcW w:w="1869" w:type="dxa"/>
          </w:tcPr>
          <w:p w14:paraId="61050DC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8А</w:t>
            </w:r>
          </w:p>
        </w:tc>
        <w:tc>
          <w:tcPr>
            <w:tcW w:w="1925" w:type="dxa"/>
            <w:shd w:val="clear" w:color="auto" w:fill="F2F2F2" w:themeFill="background1" w:themeFillShade="F2"/>
          </w:tcPr>
          <w:p w14:paraId="19EE1D21" w14:textId="699287CE"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tcPr>
          <w:p w14:paraId="5EE0374E" w14:textId="415C8AF0"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w:t>
            </w:r>
          </w:p>
        </w:tc>
        <w:tc>
          <w:tcPr>
            <w:tcW w:w="2410" w:type="dxa"/>
            <w:vAlign w:val="bottom"/>
          </w:tcPr>
          <w:p w14:paraId="5AB68DA4" w14:textId="164AE744"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58,62</w:t>
            </w:r>
          </w:p>
        </w:tc>
      </w:tr>
      <w:tr w:rsidR="00E971AA" w:rsidRPr="00244C5E" w14:paraId="34646B19" w14:textId="77777777" w:rsidTr="0011610E">
        <w:trPr>
          <w:jc w:val="center"/>
        </w:trPr>
        <w:tc>
          <w:tcPr>
            <w:tcW w:w="1869" w:type="dxa"/>
          </w:tcPr>
          <w:p w14:paraId="3A1D13D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8Б</w:t>
            </w:r>
          </w:p>
        </w:tc>
        <w:tc>
          <w:tcPr>
            <w:tcW w:w="1925" w:type="dxa"/>
            <w:shd w:val="clear" w:color="auto" w:fill="F2F2F2" w:themeFill="background1" w:themeFillShade="F2"/>
          </w:tcPr>
          <w:p w14:paraId="088F6465" w14:textId="47621838"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tcPr>
          <w:p w14:paraId="000B3423" w14:textId="5296D985"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76,67</w:t>
            </w:r>
          </w:p>
        </w:tc>
        <w:tc>
          <w:tcPr>
            <w:tcW w:w="2410" w:type="dxa"/>
            <w:vAlign w:val="bottom"/>
          </w:tcPr>
          <w:p w14:paraId="48DBD418"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77,42</w:t>
            </w:r>
          </w:p>
        </w:tc>
      </w:tr>
      <w:tr w:rsidR="00E971AA" w:rsidRPr="00244C5E" w14:paraId="7ADEBBBB" w14:textId="77777777" w:rsidTr="0011610E">
        <w:trPr>
          <w:jc w:val="center"/>
        </w:trPr>
        <w:tc>
          <w:tcPr>
            <w:tcW w:w="1869" w:type="dxa"/>
          </w:tcPr>
          <w:p w14:paraId="0B6D5F0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8Г</w:t>
            </w:r>
          </w:p>
        </w:tc>
        <w:tc>
          <w:tcPr>
            <w:tcW w:w="1925" w:type="dxa"/>
            <w:shd w:val="clear" w:color="auto" w:fill="F2F2F2" w:themeFill="background1" w:themeFillShade="F2"/>
          </w:tcPr>
          <w:p w14:paraId="7DE41557" w14:textId="7923B616"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tcPr>
          <w:p w14:paraId="32139D79" w14:textId="0023978A"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68,97</w:t>
            </w:r>
          </w:p>
        </w:tc>
        <w:tc>
          <w:tcPr>
            <w:tcW w:w="2410" w:type="dxa"/>
            <w:vAlign w:val="bottom"/>
          </w:tcPr>
          <w:p w14:paraId="358CEFF8" w14:textId="707942E6"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65,52</w:t>
            </w:r>
          </w:p>
        </w:tc>
      </w:tr>
      <w:tr w:rsidR="00E971AA" w:rsidRPr="00244C5E" w14:paraId="6343A52C" w14:textId="77777777" w:rsidTr="0011610E">
        <w:trPr>
          <w:jc w:val="center"/>
        </w:trPr>
        <w:tc>
          <w:tcPr>
            <w:tcW w:w="1869" w:type="dxa"/>
          </w:tcPr>
          <w:p w14:paraId="4DD4EF7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8Е</w:t>
            </w:r>
          </w:p>
        </w:tc>
        <w:tc>
          <w:tcPr>
            <w:tcW w:w="1925" w:type="dxa"/>
            <w:shd w:val="clear" w:color="auto" w:fill="F2F2F2" w:themeFill="background1" w:themeFillShade="F2"/>
          </w:tcPr>
          <w:p w14:paraId="7CF29B49" w14:textId="206209E5"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tcPr>
          <w:p w14:paraId="023C4C8A" w14:textId="7708737B"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51,85</w:t>
            </w:r>
          </w:p>
        </w:tc>
        <w:tc>
          <w:tcPr>
            <w:tcW w:w="2410" w:type="dxa"/>
            <w:vAlign w:val="bottom"/>
          </w:tcPr>
          <w:p w14:paraId="5E50F7EA" w14:textId="1A431C90"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59,26</w:t>
            </w:r>
          </w:p>
        </w:tc>
      </w:tr>
      <w:tr w:rsidR="00E971AA" w:rsidRPr="00244C5E" w14:paraId="2A8FC706" w14:textId="77777777" w:rsidTr="0011610E">
        <w:trPr>
          <w:jc w:val="center"/>
        </w:trPr>
        <w:tc>
          <w:tcPr>
            <w:tcW w:w="1869" w:type="dxa"/>
          </w:tcPr>
          <w:p w14:paraId="35247FA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9А</w:t>
            </w:r>
          </w:p>
        </w:tc>
        <w:tc>
          <w:tcPr>
            <w:tcW w:w="1925" w:type="dxa"/>
          </w:tcPr>
          <w:p w14:paraId="5442B888" w14:textId="1BAB82ED"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68.9</w:t>
            </w:r>
          </w:p>
        </w:tc>
        <w:tc>
          <w:tcPr>
            <w:tcW w:w="2835" w:type="dxa"/>
          </w:tcPr>
          <w:p w14:paraId="1EAE2B73" w14:textId="1DCA83EF"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65,22</w:t>
            </w:r>
          </w:p>
        </w:tc>
        <w:tc>
          <w:tcPr>
            <w:tcW w:w="2410" w:type="dxa"/>
            <w:vAlign w:val="bottom"/>
          </w:tcPr>
          <w:p w14:paraId="1AC59FCA" w14:textId="7D342663"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69,57</w:t>
            </w:r>
          </w:p>
        </w:tc>
      </w:tr>
      <w:tr w:rsidR="00E971AA" w:rsidRPr="00244C5E" w14:paraId="016F77BC" w14:textId="77777777" w:rsidTr="0011610E">
        <w:trPr>
          <w:jc w:val="center"/>
        </w:trPr>
        <w:tc>
          <w:tcPr>
            <w:tcW w:w="1869" w:type="dxa"/>
          </w:tcPr>
          <w:p w14:paraId="68D3055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9Б</w:t>
            </w:r>
          </w:p>
        </w:tc>
        <w:tc>
          <w:tcPr>
            <w:tcW w:w="1925" w:type="dxa"/>
          </w:tcPr>
          <w:p w14:paraId="02801A52" w14:textId="54B19781"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76,67</w:t>
            </w:r>
          </w:p>
        </w:tc>
        <w:tc>
          <w:tcPr>
            <w:tcW w:w="2835" w:type="dxa"/>
          </w:tcPr>
          <w:p w14:paraId="077E751D" w14:textId="3C0E0D4D"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67,86</w:t>
            </w:r>
          </w:p>
        </w:tc>
        <w:tc>
          <w:tcPr>
            <w:tcW w:w="2410" w:type="dxa"/>
            <w:vAlign w:val="bottom"/>
          </w:tcPr>
          <w:p w14:paraId="195F8B4B" w14:textId="022109DC"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65,38</w:t>
            </w:r>
          </w:p>
        </w:tc>
      </w:tr>
      <w:tr w:rsidR="00E971AA" w:rsidRPr="00244C5E" w14:paraId="0A0E070B" w14:textId="77777777" w:rsidTr="0011610E">
        <w:trPr>
          <w:jc w:val="center"/>
        </w:trPr>
        <w:tc>
          <w:tcPr>
            <w:tcW w:w="1869" w:type="dxa"/>
          </w:tcPr>
          <w:p w14:paraId="2C51141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9Г</w:t>
            </w:r>
          </w:p>
        </w:tc>
        <w:tc>
          <w:tcPr>
            <w:tcW w:w="1925" w:type="dxa"/>
          </w:tcPr>
          <w:p w14:paraId="3D7BAB2E" w14:textId="4883E9F4"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81,25</w:t>
            </w:r>
          </w:p>
        </w:tc>
        <w:tc>
          <w:tcPr>
            <w:tcW w:w="2835" w:type="dxa"/>
          </w:tcPr>
          <w:p w14:paraId="4C62C69F" w14:textId="07B315DB"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64</w:t>
            </w:r>
          </w:p>
        </w:tc>
        <w:tc>
          <w:tcPr>
            <w:tcW w:w="2410" w:type="dxa"/>
            <w:vAlign w:val="bottom"/>
          </w:tcPr>
          <w:p w14:paraId="046AA379" w14:textId="7C5A1F5D"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70,37</w:t>
            </w:r>
          </w:p>
        </w:tc>
      </w:tr>
      <w:tr w:rsidR="00E971AA" w:rsidRPr="00244C5E" w14:paraId="432E2A81" w14:textId="77777777" w:rsidTr="0011610E">
        <w:trPr>
          <w:jc w:val="center"/>
        </w:trPr>
        <w:tc>
          <w:tcPr>
            <w:tcW w:w="1869" w:type="dxa"/>
          </w:tcPr>
          <w:p w14:paraId="5730D94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9Е</w:t>
            </w:r>
          </w:p>
        </w:tc>
        <w:tc>
          <w:tcPr>
            <w:tcW w:w="1925" w:type="dxa"/>
          </w:tcPr>
          <w:p w14:paraId="080D7AE7" w14:textId="28722474"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61,29</w:t>
            </w:r>
          </w:p>
        </w:tc>
        <w:tc>
          <w:tcPr>
            <w:tcW w:w="2835" w:type="dxa"/>
          </w:tcPr>
          <w:p w14:paraId="0830A32C" w14:textId="3DED3EBF"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46,15</w:t>
            </w:r>
          </w:p>
        </w:tc>
        <w:tc>
          <w:tcPr>
            <w:tcW w:w="2410" w:type="dxa"/>
            <w:vAlign w:val="bottom"/>
          </w:tcPr>
          <w:p w14:paraId="4CF08BC0" w14:textId="518CFF9A"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69,23</w:t>
            </w:r>
          </w:p>
        </w:tc>
      </w:tr>
      <w:tr w:rsidR="00E971AA" w:rsidRPr="00244C5E" w14:paraId="06AAB8ED" w14:textId="77777777" w:rsidTr="0011610E">
        <w:trPr>
          <w:jc w:val="center"/>
        </w:trPr>
        <w:tc>
          <w:tcPr>
            <w:tcW w:w="1869" w:type="dxa"/>
          </w:tcPr>
          <w:p w14:paraId="5D2163F7"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10 А</w:t>
            </w:r>
          </w:p>
        </w:tc>
        <w:tc>
          <w:tcPr>
            <w:tcW w:w="1925" w:type="dxa"/>
            <w:shd w:val="clear" w:color="auto" w:fill="F2F2F2" w:themeFill="background1" w:themeFillShade="F2"/>
          </w:tcPr>
          <w:p w14:paraId="6504D10C" w14:textId="7D5F3509"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shd w:val="clear" w:color="auto" w:fill="F2F2F2" w:themeFill="background1" w:themeFillShade="F2"/>
          </w:tcPr>
          <w:p w14:paraId="04D49CCB" w14:textId="5527E8CF"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410" w:type="dxa"/>
            <w:vAlign w:val="bottom"/>
          </w:tcPr>
          <w:p w14:paraId="6B8FCCA5" w14:textId="29368519"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86,96</w:t>
            </w:r>
          </w:p>
        </w:tc>
      </w:tr>
      <w:tr w:rsidR="00E971AA" w:rsidRPr="00244C5E" w14:paraId="2BC44B1E" w14:textId="77777777" w:rsidTr="0011610E">
        <w:trPr>
          <w:jc w:val="center"/>
        </w:trPr>
        <w:tc>
          <w:tcPr>
            <w:tcW w:w="1869" w:type="dxa"/>
          </w:tcPr>
          <w:p w14:paraId="5E850DA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11А</w:t>
            </w:r>
          </w:p>
        </w:tc>
        <w:tc>
          <w:tcPr>
            <w:tcW w:w="1925" w:type="dxa"/>
            <w:shd w:val="clear" w:color="auto" w:fill="F2F2F2" w:themeFill="background1" w:themeFillShade="F2"/>
          </w:tcPr>
          <w:p w14:paraId="31688F70" w14:textId="6642ACFC"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tcPr>
          <w:p w14:paraId="13538D23" w14:textId="2B9CD4DE"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93,55</w:t>
            </w:r>
          </w:p>
        </w:tc>
        <w:tc>
          <w:tcPr>
            <w:tcW w:w="2410" w:type="dxa"/>
          </w:tcPr>
          <w:p w14:paraId="075A3C34" w14:textId="3A9F18BF"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96,77</w:t>
            </w:r>
          </w:p>
        </w:tc>
      </w:tr>
    </w:tbl>
    <w:p w14:paraId="24828887" w14:textId="77777777" w:rsidR="000B1D8B" w:rsidRPr="00244C5E" w:rsidRDefault="000B1D8B" w:rsidP="00244C5E">
      <w:pPr>
        <w:spacing w:after="0" w:line="240" w:lineRule="auto"/>
        <w:jc w:val="center"/>
        <w:rPr>
          <w:rFonts w:ascii="Times New Roman" w:hAnsi="Times New Roman" w:cs="Times New Roman"/>
          <w:b/>
          <w:bCs/>
          <w:sz w:val="24"/>
          <w:szCs w:val="24"/>
          <w:lang w:val="kk-KZ"/>
        </w:rPr>
      </w:pPr>
    </w:p>
    <w:p w14:paraId="3EBC7996" w14:textId="6E01DEF3" w:rsidR="000B1D8B" w:rsidRPr="00244C5E" w:rsidRDefault="00244C5E" w:rsidP="00244C5E">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Х</w:t>
      </w:r>
      <w:r w:rsidR="000B1D8B" w:rsidRPr="00244C5E">
        <w:rPr>
          <w:rFonts w:ascii="Times New Roman" w:hAnsi="Times New Roman" w:cs="Times New Roman"/>
          <w:b/>
          <w:bCs/>
          <w:sz w:val="24"/>
          <w:szCs w:val="24"/>
          <w:lang w:val="kk-KZ"/>
        </w:rPr>
        <w:t>имия</w:t>
      </w:r>
    </w:p>
    <w:tbl>
      <w:tblPr>
        <w:tblStyle w:val="a5"/>
        <w:tblW w:w="0" w:type="auto"/>
        <w:tblInd w:w="-113" w:type="dxa"/>
        <w:tblLook w:val="04A0" w:firstRow="1" w:lastRow="0" w:firstColumn="1" w:lastColumn="0" w:noHBand="0" w:noVBand="1"/>
      </w:tblPr>
      <w:tblGrid>
        <w:gridCol w:w="2276"/>
        <w:gridCol w:w="3090"/>
        <w:gridCol w:w="2117"/>
        <w:gridCol w:w="2117"/>
      </w:tblGrid>
      <w:tr w:rsidR="0011610E" w:rsidRPr="00244C5E" w14:paraId="2F9A0A59" w14:textId="77777777" w:rsidTr="0011610E">
        <w:tc>
          <w:tcPr>
            <w:tcW w:w="2276" w:type="dxa"/>
            <w:vAlign w:val="center"/>
          </w:tcPr>
          <w:p w14:paraId="5F914176" w14:textId="0BAF641B"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Сынып /жыл</w:t>
            </w:r>
            <w:r>
              <w:rPr>
                <w:rFonts w:ascii="Times New Roman" w:hAnsi="Times New Roman" w:cs="Times New Roman"/>
                <w:b/>
                <w:bCs/>
                <w:sz w:val="24"/>
                <w:szCs w:val="24"/>
                <w:lang w:val="kk-KZ"/>
              </w:rPr>
              <w:t>дар</w:t>
            </w:r>
            <w:r w:rsidRPr="00244C5E">
              <w:rPr>
                <w:rFonts w:ascii="Times New Roman" w:hAnsi="Times New Roman" w:cs="Times New Roman"/>
                <w:b/>
                <w:bCs/>
                <w:sz w:val="24"/>
                <w:szCs w:val="24"/>
                <w:lang w:val="kk-KZ"/>
              </w:rPr>
              <w:t xml:space="preserve"> бойынша </w:t>
            </w:r>
            <w:r>
              <w:rPr>
                <w:rFonts w:ascii="Times New Roman" w:hAnsi="Times New Roman" w:cs="Times New Roman"/>
                <w:b/>
                <w:bCs/>
                <w:sz w:val="24"/>
                <w:szCs w:val="24"/>
                <w:lang w:val="kk-KZ"/>
              </w:rPr>
              <w:t>сапасы</w:t>
            </w:r>
          </w:p>
        </w:tc>
        <w:tc>
          <w:tcPr>
            <w:tcW w:w="3090" w:type="dxa"/>
            <w:vAlign w:val="center"/>
          </w:tcPr>
          <w:p w14:paraId="62894121" w14:textId="5C014482"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2023</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2024</w:t>
            </w:r>
          </w:p>
        </w:tc>
        <w:tc>
          <w:tcPr>
            <w:tcW w:w="2117" w:type="dxa"/>
            <w:vAlign w:val="center"/>
          </w:tcPr>
          <w:p w14:paraId="46947318" w14:textId="2CBB0A89"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2024</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2025</w:t>
            </w:r>
          </w:p>
        </w:tc>
        <w:tc>
          <w:tcPr>
            <w:tcW w:w="2117" w:type="dxa"/>
            <w:vAlign w:val="center"/>
          </w:tcPr>
          <w:p w14:paraId="48102CF8" w14:textId="14B6970E"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2025</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2026</w:t>
            </w:r>
          </w:p>
        </w:tc>
      </w:tr>
      <w:tr w:rsidR="00E971AA" w:rsidRPr="00244C5E" w14:paraId="79D9BD42" w14:textId="77777777" w:rsidTr="0011610E">
        <w:tc>
          <w:tcPr>
            <w:tcW w:w="2276" w:type="dxa"/>
          </w:tcPr>
          <w:p w14:paraId="438BD385"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7А</w:t>
            </w:r>
          </w:p>
        </w:tc>
        <w:tc>
          <w:tcPr>
            <w:tcW w:w="3090" w:type="dxa"/>
            <w:shd w:val="clear" w:color="auto" w:fill="F2F2F2" w:themeFill="background1" w:themeFillShade="F2"/>
          </w:tcPr>
          <w:p w14:paraId="663E7154" w14:textId="5DC9F827"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shd w:val="clear" w:color="auto" w:fill="F2F2F2" w:themeFill="background1" w:themeFillShade="F2"/>
          </w:tcPr>
          <w:p w14:paraId="048E7F75" w14:textId="01062859"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vAlign w:val="bottom"/>
          </w:tcPr>
          <w:p w14:paraId="69BC5A1B" w14:textId="05BE243C"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73.91</w:t>
            </w:r>
          </w:p>
        </w:tc>
      </w:tr>
      <w:tr w:rsidR="00E971AA" w:rsidRPr="00244C5E" w14:paraId="288674CB" w14:textId="77777777" w:rsidTr="0011610E">
        <w:tc>
          <w:tcPr>
            <w:tcW w:w="2276" w:type="dxa"/>
          </w:tcPr>
          <w:p w14:paraId="313E8C0E"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7Б</w:t>
            </w:r>
          </w:p>
        </w:tc>
        <w:tc>
          <w:tcPr>
            <w:tcW w:w="3090" w:type="dxa"/>
            <w:shd w:val="clear" w:color="auto" w:fill="F2F2F2" w:themeFill="background1" w:themeFillShade="F2"/>
          </w:tcPr>
          <w:p w14:paraId="478FD153" w14:textId="0260035C"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shd w:val="clear" w:color="auto" w:fill="F2F2F2" w:themeFill="background1" w:themeFillShade="F2"/>
          </w:tcPr>
          <w:p w14:paraId="735E27A1" w14:textId="5DFDD9AB"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vAlign w:val="bottom"/>
          </w:tcPr>
          <w:p w14:paraId="7E233A74" w14:textId="6A80D5AE"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66.67</w:t>
            </w:r>
          </w:p>
        </w:tc>
      </w:tr>
      <w:tr w:rsidR="00E971AA" w:rsidRPr="00244C5E" w14:paraId="441CB348" w14:textId="77777777" w:rsidTr="0011610E">
        <w:tc>
          <w:tcPr>
            <w:tcW w:w="2276" w:type="dxa"/>
          </w:tcPr>
          <w:p w14:paraId="493B64F0"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7Г</w:t>
            </w:r>
          </w:p>
        </w:tc>
        <w:tc>
          <w:tcPr>
            <w:tcW w:w="3090" w:type="dxa"/>
            <w:shd w:val="clear" w:color="auto" w:fill="F2F2F2" w:themeFill="background1" w:themeFillShade="F2"/>
          </w:tcPr>
          <w:p w14:paraId="069C3930" w14:textId="4D1E6896"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shd w:val="clear" w:color="auto" w:fill="F2F2F2" w:themeFill="background1" w:themeFillShade="F2"/>
          </w:tcPr>
          <w:p w14:paraId="324A8C6D" w14:textId="4F1FA2C1"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vAlign w:val="bottom"/>
          </w:tcPr>
          <w:p w14:paraId="70FA0EF5" w14:textId="6B9263C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58.33</w:t>
            </w:r>
          </w:p>
        </w:tc>
      </w:tr>
      <w:tr w:rsidR="00E971AA" w:rsidRPr="00244C5E" w14:paraId="2E2944D0" w14:textId="77777777" w:rsidTr="0011610E">
        <w:tc>
          <w:tcPr>
            <w:tcW w:w="2276" w:type="dxa"/>
          </w:tcPr>
          <w:p w14:paraId="1C16A8C0"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7Д</w:t>
            </w:r>
          </w:p>
        </w:tc>
        <w:tc>
          <w:tcPr>
            <w:tcW w:w="3090" w:type="dxa"/>
            <w:shd w:val="clear" w:color="auto" w:fill="F2F2F2" w:themeFill="background1" w:themeFillShade="F2"/>
          </w:tcPr>
          <w:p w14:paraId="2C548E31" w14:textId="0653D693"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shd w:val="clear" w:color="auto" w:fill="F2F2F2" w:themeFill="background1" w:themeFillShade="F2"/>
          </w:tcPr>
          <w:p w14:paraId="42DFA95E" w14:textId="23BDB27C"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vAlign w:val="bottom"/>
          </w:tcPr>
          <w:p w14:paraId="19716480" w14:textId="6A0AB4E3"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63.6</w:t>
            </w:r>
          </w:p>
        </w:tc>
      </w:tr>
      <w:tr w:rsidR="00E971AA" w:rsidRPr="00244C5E" w14:paraId="08522C19" w14:textId="77777777" w:rsidTr="0011610E">
        <w:tc>
          <w:tcPr>
            <w:tcW w:w="2276" w:type="dxa"/>
          </w:tcPr>
          <w:p w14:paraId="0041AFE4"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7Е</w:t>
            </w:r>
          </w:p>
        </w:tc>
        <w:tc>
          <w:tcPr>
            <w:tcW w:w="3090" w:type="dxa"/>
            <w:shd w:val="clear" w:color="auto" w:fill="F2F2F2" w:themeFill="background1" w:themeFillShade="F2"/>
          </w:tcPr>
          <w:p w14:paraId="73056683" w14:textId="0580053C"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shd w:val="clear" w:color="auto" w:fill="F2F2F2" w:themeFill="background1" w:themeFillShade="F2"/>
          </w:tcPr>
          <w:p w14:paraId="313AA1A2" w14:textId="390399A8"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vAlign w:val="bottom"/>
          </w:tcPr>
          <w:p w14:paraId="3157973F" w14:textId="37CA6260"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56</w:t>
            </w:r>
          </w:p>
        </w:tc>
      </w:tr>
      <w:tr w:rsidR="00E971AA" w:rsidRPr="00244C5E" w14:paraId="4D7DB13F" w14:textId="77777777" w:rsidTr="0011610E">
        <w:tc>
          <w:tcPr>
            <w:tcW w:w="2276" w:type="dxa"/>
          </w:tcPr>
          <w:p w14:paraId="53727740"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7Ж</w:t>
            </w:r>
          </w:p>
        </w:tc>
        <w:tc>
          <w:tcPr>
            <w:tcW w:w="3090" w:type="dxa"/>
            <w:shd w:val="clear" w:color="auto" w:fill="F2F2F2" w:themeFill="background1" w:themeFillShade="F2"/>
          </w:tcPr>
          <w:p w14:paraId="6955A69E" w14:textId="2E295D04"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shd w:val="clear" w:color="auto" w:fill="F2F2F2" w:themeFill="background1" w:themeFillShade="F2"/>
          </w:tcPr>
          <w:p w14:paraId="15E5E979" w14:textId="15A383CA"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vAlign w:val="bottom"/>
          </w:tcPr>
          <w:p w14:paraId="303A73EA" w14:textId="6A2CC4A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73</w:t>
            </w:r>
          </w:p>
        </w:tc>
      </w:tr>
      <w:tr w:rsidR="00E971AA" w:rsidRPr="00244C5E" w14:paraId="20A0DFA6" w14:textId="77777777" w:rsidTr="0011610E">
        <w:tc>
          <w:tcPr>
            <w:tcW w:w="2276" w:type="dxa"/>
          </w:tcPr>
          <w:p w14:paraId="6A05A48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8А</w:t>
            </w:r>
          </w:p>
        </w:tc>
        <w:tc>
          <w:tcPr>
            <w:tcW w:w="3090" w:type="dxa"/>
            <w:shd w:val="clear" w:color="auto" w:fill="F2F2F2" w:themeFill="background1" w:themeFillShade="F2"/>
          </w:tcPr>
          <w:p w14:paraId="75861620" w14:textId="4C5100FE"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tcPr>
          <w:p w14:paraId="340BBB38" w14:textId="52813B52"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63.33</w:t>
            </w:r>
          </w:p>
        </w:tc>
        <w:tc>
          <w:tcPr>
            <w:tcW w:w="2117" w:type="dxa"/>
            <w:vAlign w:val="bottom"/>
          </w:tcPr>
          <w:p w14:paraId="411A14E8" w14:textId="42CD8DE8"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55.17</w:t>
            </w:r>
          </w:p>
        </w:tc>
      </w:tr>
      <w:tr w:rsidR="00E971AA" w:rsidRPr="00244C5E" w14:paraId="733F6FCA" w14:textId="77777777" w:rsidTr="0011610E">
        <w:tc>
          <w:tcPr>
            <w:tcW w:w="2276" w:type="dxa"/>
          </w:tcPr>
          <w:p w14:paraId="56B0B53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8Б</w:t>
            </w:r>
          </w:p>
        </w:tc>
        <w:tc>
          <w:tcPr>
            <w:tcW w:w="3090" w:type="dxa"/>
            <w:shd w:val="clear" w:color="auto" w:fill="F2F2F2" w:themeFill="background1" w:themeFillShade="F2"/>
          </w:tcPr>
          <w:p w14:paraId="542453D2" w14:textId="41D44401"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tcPr>
          <w:p w14:paraId="10B08784" w14:textId="62C9E44E"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73.33</w:t>
            </w:r>
          </w:p>
        </w:tc>
        <w:tc>
          <w:tcPr>
            <w:tcW w:w="2117" w:type="dxa"/>
            <w:vAlign w:val="bottom"/>
          </w:tcPr>
          <w:p w14:paraId="5F4B9FD4" w14:textId="76487B2B"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58</w:t>
            </w:r>
          </w:p>
        </w:tc>
      </w:tr>
      <w:tr w:rsidR="00E971AA" w:rsidRPr="00244C5E" w14:paraId="530CFD6C" w14:textId="77777777" w:rsidTr="0011610E">
        <w:tc>
          <w:tcPr>
            <w:tcW w:w="2276" w:type="dxa"/>
          </w:tcPr>
          <w:p w14:paraId="63B0882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8Г</w:t>
            </w:r>
          </w:p>
        </w:tc>
        <w:tc>
          <w:tcPr>
            <w:tcW w:w="3090" w:type="dxa"/>
            <w:shd w:val="clear" w:color="auto" w:fill="F2F2F2" w:themeFill="background1" w:themeFillShade="F2"/>
          </w:tcPr>
          <w:p w14:paraId="0665007D" w14:textId="7D40D0DB"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tcPr>
          <w:p w14:paraId="6BD08297" w14:textId="55AA23F8"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62.07</w:t>
            </w:r>
          </w:p>
        </w:tc>
        <w:tc>
          <w:tcPr>
            <w:tcW w:w="2117" w:type="dxa"/>
            <w:vAlign w:val="bottom"/>
          </w:tcPr>
          <w:p w14:paraId="392ECA20" w14:textId="7B32CAF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58.62</w:t>
            </w:r>
          </w:p>
        </w:tc>
      </w:tr>
      <w:tr w:rsidR="00E971AA" w:rsidRPr="00244C5E" w14:paraId="36423CB6" w14:textId="77777777" w:rsidTr="0011610E">
        <w:tc>
          <w:tcPr>
            <w:tcW w:w="2276" w:type="dxa"/>
          </w:tcPr>
          <w:p w14:paraId="3463033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8Е</w:t>
            </w:r>
          </w:p>
        </w:tc>
        <w:tc>
          <w:tcPr>
            <w:tcW w:w="3090" w:type="dxa"/>
            <w:shd w:val="clear" w:color="auto" w:fill="F2F2F2" w:themeFill="background1" w:themeFillShade="F2"/>
          </w:tcPr>
          <w:p w14:paraId="557FD6F5" w14:textId="268AE725"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tcPr>
          <w:p w14:paraId="24665DC1" w14:textId="66A158D1"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48.15</w:t>
            </w:r>
          </w:p>
        </w:tc>
        <w:tc>
          <w:tcPr>
            <w:tcW w:w="2117" w:type="dxa"/>
            <w:vAlign w:val="bottom"/>
          </w:tcPr>
          <w:p w14:paraId="06278C69" w14:textId="56D94A21"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53.8</w:t>
            </w:r>
          </w:p>
        </w:tc>
      </w:tr>
      <w:tr w:rsidR="00E971AA" w:rsidRPr="00244C5E" w14:paraId="45D8B8D2" w14:textId="77777777" w:rsidTr="0011610E">
        <w:tc>
          <w:tcPr>
            <w:tcW w:w="2276" w:type="dxa"/>
          </w:tcPr>
          <w:p w14:paraId="261FDE2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9А</w:t>
            </w:r>
          </w:p>
        </w:tc>
        <w:tc>
          <w:tcPr>
            <w:tcW w:w="3090" w:type="dxa"/>
          </w:tcPr>
          <w:p w14:paraId="2F9AFF79" w14:textId="68FDA5A8"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65.52(негізгі)</w:t>
            </w:r>
          </w:p>
        </w:tc>
        <w:tc>
          <w:tcPr>
            <w:tcW w:w="2117" w:type="dxa"/>
          </w:tcPr>
          <w:p w14:paraId="6847955A" w14:textId="65C91DC8"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65.22</w:t>
            </w:r>
          </w:p>
        </w:tc>
        <w:tc>
          <w:tcPr>
            <w:tcW w:w="2117" w:type="dxa"/>
            <w:vAlign w:val="bottom"/>
          </w:tcPr>
          <w:p w14:paraId="1D399A14" w14:textId="6F88763E"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56.52</w:t>
            </w:r>
          </w:p>
        </w:tc>
      </w:tr>
      <w:tr w:rsidR="00E971AA" w:rsidRPr="00244C5E" w14:paraId="221A0BD5" w14:textId="77777777" w:rsidTr="0011610E">
        <w:tc>
          <w:tcPr>
            <w:tcW w:w="2276" w:type="dxa"/>
          </w:tcPr>
          <w:p w14:paraId="26373C0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9Б</w:t>
            </w:r>
          </w:p>
        </w:tc>
        <w:tc>
          <w:tcPr>
            <w:tcW w:w="3090" w:type="dxa"/>
          </w:tcPr>
          <w:p w14:paraId="300706C1" w14:textId="612D1AA3"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63.33 (негізгі)</w:t>
            </w:r>
          </w:p>
        </w:tc>
        <w:tc>
          <w:tcPr>
            <w:tcW w:w="2117" w:type="dxa"/>
          </w:tcPr>
          <w:p w14:paraId="189AD9A8" w14:textId="1A63D1A2"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67,86</w:t>
            </w:r>
          </w:p>
        </w:tc>
        <w:tc>
          <w:tcPr>
            <w:tcW w:w="2117" w:type="dxa"/>
            <w:vAlign w:val="bottom"/>
          </w:tcPr>
          <w:p w14:paraId="079CB6B6" w14:textId="026DF558"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65.38</w:t>
            </w:r>
          </w:p>
        </w:tc>
      </w:tr>
      <w:tr w:rsidR="00E971AA" w:rsidRPr="00244C5E" w14:paraId="53706490" w14:textId="77777777" w:rsidTr="0011610E">
        <w:tc>
          <w:tcPr>
            <w:tcW w:w="2276" w:type="dxa"/>
          </w:tcPr>
          <w:p w14:paraId="5C44A83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9Г</w:t>
            </w:r>
          </w:p>
        </w:tc>
        <w:tc>
          <w:tcPr>
            <w:tcW w:w="3090" w:type="dxa"/>
          </w:tcPr>
          <w:p w14:paraId="50F55A62" w14:textId="4F69DB01"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59.38</w:t>
            </w:r>
          </w:p>
        </w:tc>
        <w:tc>
          <w:tcPr>
            <w:tcW w:w="2117" w:type="dxa"/>
          </w:tcPr>
          <w:p w14:paraId="6F9941BB" w14:textId="2B038B63"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68</w:t>
            </w:r>
          </w:p>
        </w:tc>
        <w:tc>
          <w:tcPr>
            <w:tcW w:w="2117" w:type="dxa"/>
            <w:vAlign w:val="bottom"/>
          </w:tcPr>
          <w:p w14:paraId="657BA4DB" w14:textId="42070D29"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63</w:t>
            </w:r>
          </w:p>
        </w:tc>
      </w:tr>
      <w:tr w:rsidR="00E971AA" w:rsidRPr="00244C5E" w14:paraId="4E4B3007" w14:textId="77777777" w:rsidTr="0011610E">
        <w:tc>
          <w:tcPr>
            <w:tcW w:w="2276" w:type="dxa"/>
          </w:tcPr>
          <w:p w14:paraId="19CEBD9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9Е</w:t>
            </w:r>
          </w:p>
        </w:tc>
        <w:tc>
          <w:tcPr>
            <w:tcW w:w="3090" w:type="dxa"/>
          </w:tcPr>
          <w:p w14:paraId="2B4BCBBB" w14:textId="2390C094"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48.39</w:t>
            </w:r>
          </w:p>
        </w:tc>
        <w:tc>
          <w:tcPr>
            <w:tcW w:w="2117" w:type="dxa"/>
          </w:tcPr>
          <w:p w14:paraId="15D38D2B" w14:textId="0338A9B6"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53.85</w:t>
            </w:r>
          </w:p>
        </w:tc>
        <w:tc>
          <w:tcPr>
            <w:tcW w:w="2117" w:type="dxa"/>
            <w:vAlign w:val="bottom"/>
          </w:tcPr>
          <w:p w14:paraId="6FDB61FE" w14:textId="2FD36A95"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57.7</w:t>
            </w:r>
          </w:p>
        </w:tc>
      </w:tr>
      <w:tr w:rsidR="00E971AA" w:rsidRPr="00244C5E" w14:paraId="31293F75" w14:textId="77777777" w:rsidTr="0011610E">
        <w:tc>
          <w:tcPr>
            <w:tcW w:w="2276" w:type="dxa"/>
          </w:tcPr>
          <w:p w14:paraId="357E65F8"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10А</w:t>
            </w:r>
          </w:p>
        </w:tc>
        <w:tc>
          <w:tcPr>
            <w:tcW w:w="3090" w:type="dxa"/>
            <w:shd w:val="clear" w:color="auto" w:fill="D9D9D9" w:themeFill="background1" w:themeFillShade="D9"/>
          </w:tcPr>
          <w:p w14:paraId="4D1AA460" w14:textId="50CF74D3"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shd w:val="clear" w:color="auto" w:fill="D9D9D9" w:themeFill="background1" w:themeFillShade="D9"/>
          </w:tcPr>
          <w:p w14:paraId="1220C315" w14:textId="3BD9BCBB"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shd w:val="clear" w:color="auto" w:fill="D9D9D9" w:themeFill="background1" w:themeFillShade="D9"/>
          </w:tcPr>
          <w:p w14:paraId="0DE8A5B1" w14:textId="0A544E53"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E971AA" w:rsidRPr="00244C5E" w14:paraId="4464D56A" w14:textId="77777777" w:rsidTr="0011610E">
        <w:tc>
          <w:tcPr>
            <w:tcW w:w="2276" w:type="dxa"/>
          </w:tcPr>
          <w:p w14:paraId="16744246"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10Б СЫЙЫМДЫЛЫҒЫ</w:t>
            </w:r>
          </w:p>
        </w:tc>
        <w:tc>
          <w:tcPr>
            <w:tcW w:w="3090" w:type="dxa"/>
            <w:shd w:val="clear" w:color="auto" w:fill="F2F2F2" w:themeFill="background1" w:themeFillShade="F2"/>
          </w:tcPr>
          <w:p w14:paraId="051F37F2" w14:textId="388DDAB0"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shd w:val="clear" w:color="auto" w:fill="F2F2F2" w:themeFill="background1" w:themeFillShade="F2"/>
          </w:tcPr>
          <w:p w14:paraId="19B20174" w14:textId="13661521"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vAlign w:val="bottom"/>
          </w:tcPr>
          <w:p w14:paraId="5CEE7E01" w14:textId="5CACAA33"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64.7</w:t>
            </w:r>
          </w:p>
        </w:tc>
      </w:tr>
      <w:tr w:rsidR="00E971AA" w:rsidRPr="00244C5E" w14:paraId="04A4B128" w14:textId="77777777" w:rsidTr="0011610E">
        <w:tc>
          <w:tcPr>
            <w:tcW w:w="2276" w:type="dxa"/>
          </w:tcPr>
          <w:p w14:paraId="6B5C104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11А</w:t>
            </w:r>
          </w:p>
        </w:tc>
        <w:tc>
          <w:tcPr>
            <w:tcW w:w="3090" w:type="dxa"/>
            <w:shd w:val="clear" w:color="auto" w:fill="F2F2F2" w:themeFill="background1" w:themeFillShade="F2"/>
          </w:tcPr>
          <w:p w14:paraId="45EA8782" w14:textId="5584542F"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shd w:val="clear" w:color="auto" w:fill="F2F2F2" w:themeFill="background1" w:themeFillShade="F2"/>
          </w:tcPr>
          <w:p w14:paraId="515D53C7" w14:textId="6714D739"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17" w:type="dxa"/>
            <w:shd w:val="clear" w:color="auto" w:fill="F2F2F2" w:themeFill="background1" w:themeFillShade="F2"/>
          </w:tcPr>
          <w:p w14:paraId="0463D310" w14:textId="5C2FB480"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bl>
    <w:p w14:paraId="3D2D02AE" w14:textId="77777777" w:rsidR="000B1D8B" w:rsidRPr="00244C5E" w:rsidRDefault="000B1D8B" w:rsidP="00244C5E">
      <w:pPr>
        <w:spacing w:after="0" w:line="240" w:lineRule="auto"/>
        <w:jc w:val="center"/>
        <w:rPr>
          <w:rFonts w:ascii="Times New Roman" w:hAnsi="Times New Roman" w:cs="Times New Roman"/>
          <w:sz w:val="24"/>
          <w:szCs w:val="24"/>
          <w:lang w:val="kk-KZ"/>
        </w:rPr>
      </w:pPr>
    </w:p>
    <w:p w14:paraId="02CC9B11" w14:textId="196873FC" w:rsidR="000B1D8B" w:rsidRPr="00244C5E" w:rsidRDefault="00244C5E" w:rsidP="00244C5E">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Г</w:t>
      </w:r>
      <w:r w:rsidR="000B1D8B" w:rsidRPr="00244C5E">
        <w:rPr>
          <w:rFonts w:ascii="Times New Roman" w:hAnsi="Times New Roman" w:cs="Times New Roman"/>
          <w:b/>
          <w:bCs/>
          <w:sz w:val="24"/>
          <w:szCs w:val="24"/>
          <w:lang w:val="kk-KZ"/>
        </w:rPr>
        <w:t>еография</w:t>
      </w:r>
    </w:p>
    <w:tbl>
      <w:tblPr>
        <w:tblStyle w:val="a5"/>
        <w:tblW w:w="0" w:type="auto"/>
        <w:tblInd w:w="-113" w:type="dxa"/>
        <w:tblLook w:val="04A0" w:firstRow="1" w:lastRow="0" w:firstColumn="1" w:lastColumn="0" w:noHBand="0" w:noVBand="1"/>
      </w:tblPr>
      <w:tblGrid>
        <w:gridCol w:w="1869"/>
        <w:gridCol w:w="2634"/>
        <w:gridCol w:w="2693"/>
        <w:gridCol w:w="2268"/>
      </w:tblGrid>
      <w:tr w:rsidR="0011610E" w:rsidRPr="00244C5E" w14:paraId="15DD5373" w14:textId="77777777" w:rsidTr="0011610E">
        <w:tc>
          <w:tcPr>
            <w:tcW w:w="1869" w:type="dxa"/>
            <w:vAlign w:val="center"/>
          </w:tcPr>
          <w:p w14:paraId="7E658415" w14:textId="20D1B126"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Сынып /жыл</w:t>
            </w:r>
            <w:r>
              <w:rPr>
                <w:rFonts w:ascii="Times New Roman" w:hAnsi="Times New Roman" w:cs="Times New Roman"/>
                <w:b/>
                <w:bCs/>
                <w:sz w:val="24"/>
                <w:szCs w:val="24"/>
                <w:lang w:val="kk-KZ"/>
              </w:rPr>
              <w:t>дар</w:t>
            </w:r>
            <w:r w:rsidRPr="00244C5E">
              <w:rPr>
                <w:rFonts w:ascii="Times New Roman" w:hAnsi="Times New Roman" w:cs="Times New Roman"/>
                <w:b/>
                <w:bCs/>
                <w:sz w:val="24"/>
                <w:szCs w:val="24"/>
                <w:lang w:val="kk-KZ"/>
              </w:rPr>
              <w:t xml:space="preserve"> бойынша </w:t>
            </w:r>
            <w:r>
              <w:rPr>
                <w:rFonts w:ascii="Times New Roman" w:hAnsi="Times New Roman" w:cs="Times New Roman"/>
                <w:b/>
                <w:bCs/>
                <w:sz w:val="24"/>
                <w:szCs w:val="24"/>
                <w:lang w:val="kk-KZ"/>
              </w:rPr>
              <w:t>сапасы</w:t>
            </w:r>
          </w:p>
        </w:tc>
        <w:tc>
          <w:tcPr>
            <w:tcW w:w="2634" w:type="dxa"/>
            <w:vAlign w:val="center"/>
          </w:tcPr>
          <w:p w14:paraId="17892094" w14:textId="1F5B93B7"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2023</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2024</w:t>
            </w:r>
          </w:p>
        </w:tc>
        <w:tc>
          <w:tcPr>
            <w:tcW w:w="2693" w:type="dxa"/>
            <w:vAlign w:val="center"/>
          </w:tcPr>
          <w:p w14:paraId="02B39D6B" w14:textId="575E790F"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2024</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2025</w:t>
            </w:r>
          </w:p>
        </w:tc>
        <w:tc>
          <w:tcPr>
            <w:tcW w:w="2268" w:type="dxa"/>
            <w:vAlign w:val="center"/>
          </w:tcPr>
          <w:p w14:paraId="3FAAC892" w14:textId="4F0804D1"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2025</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2026</w:t>
            </w:r>
          </w:p>
        </w:tc>
      </w:tr>
      <w:tr w:rsidR="00E971AA" w:rsidRPr="00244C5E" w14:paraId="36742ADC" w14:textId="77777777" w:rsidTr="005871B1">
        <w:tc>
          <w:tcPr>
            <w:tcW w:w="1869" w:type="dxa"/>
          </w:tcPr>
          <w:p w14:paraId="66D7150D"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7А</w:t>
            </w:r>
          </w:p>
        </w:tc>
        <w:tc>
          <w:tcPr>
            <w:tcW w:w="2634" w:type="dxa"/>
            <w:shd w:val="clear" w:color="auto" w:fill="F2F2F2" w:themeFill="background1" w:themeFillShade="F2"/>
          </w:tcPr>
          <w:p w14:paraId="644F8F5A" w14:textId="005AAB66"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693" w:type="dxa"/>
            <w:shd w:val="clear" w:color="auto" w:fill="F2F2F2" w:themeFill="background1" w:themeFillShade="F2"/>
          </w:tcPr>
          <w:p w14:paraId="5B3B64A8" w14:textId="6A3CA0E4"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268" w:type="dxa"/>
            <w:vAlign w:val="bottom"/>
          </w:tcPr>
          <w:p w14:paraId="10916FA1" w14:textId="11A16D50"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78</w:t>
            </w:r>
          </w:p>
        </w:tc>
      </w:tr>
      <w:tr w:rsidR="00E971AA" w:rsidRPr="00244C5E" w14:paraId="7B2902CE" w14:textId="77777777" w:rsidTr="005871B1">
        <w:tc>
          <w:tcPr>
            <w:tcW w:w="1869" w:type="dxa"/>
          </w:tcPr>
          <w:p w14:paraId="219D1CAE"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7Б</w:t>
            </w:r>
          </w:p>
        </w:tc>
        <w:tc>
          <w:tcPr>
            <w:tcW w:w="2634" w:type="dxa"/>
            <w:shd w:val="clear" w:color="auto" w:fill="F2F2F2" w:themeFill="background1" w:themeFillShade="F2"/>
          </w:tcPr>
          <w:p w14:paraId="23620220" w14:textId="02EE15E4"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693" w:type="dxa"/>
            <w:shd w:val="clear" w:color="auto" w:fill="F2F2F2" w:themeFill="background1" w:themeFillShade="F2"/>
          </w:tcPr>
          <w:p w14:paraId="01F840F9" w14:textId="2C3813E2"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268" w:type="dxa"/>
            <w:vAlign w:val="bottom"/>
          </w:tcPr>
          <w:p w14:paraId="2BE13E8A" w14:textId="78EB4843"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81</w:t>
            </w:r>
          </w:p>
        </w:tc>
      </w:tr>
      <w:tr w:rsidR="00E971AA" w:rsidRPr="00244C5E" w14:paraId="7E855F81" w14:textId="77777777" w:rsidTr="005871B1">
        <w:tc>
          <w:tcPr>
            <w:tcW w:w="1869" w:type="dxa"/>
          </w:tcPr>
          <w:p w14:paraId="6F5DA566"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7Г</w:t>
            </w:r>
          </w:p>
        </w:tc>
        <w:tc>
          <w:tcPr>
            <w:tcW w:w="2634" w:type="dxa"/>
            <w:shd w:val="clear" w:color="auto" w:fill="F2F2F2" w:themeFill="background1" w:themeFillShade="F2"/>
          </w:tcPr>
          <w:p w14:paraId="769F30F6" w14:textId="350AEB19"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693" w:type="dxa"/>
            <w:shd w:val="clear" w:color="auto" w:fill="F2F2F2" w:themeFill="background1" w:themeFillShade="F2"/>
          </w:tcPr>
          <w:p w14:paraId="542657C2" w14:textId="6F0CFF19"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268" w:type="dxa"/>
            <w:vAlign w:val="bottom"/>
          </w:tcPr>
          <w:p w14:paraId="5E019A32" w14:textId="75402700"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83</w:t>
            </w:r>
          </w:p>
        </w:tc>
      </w:tr>
      <w:tr w:rsidR="00E971AA" w:rsidRPr="00244C5E" w14:paraId="1CB98649" w14:textId="77777777" w:rsidTr="005871B1">
        <w:tc>
          <w:tcPr>
            <w:tcW w:w="1869" w:type="dxa"/>
          </w:tcPr>
          <w:p w14:paraId="5DADD4EB"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7Д</w:t>
            </w:r>
          </w:p>
        </w:tc>
        <w:tc>
          <w:tcPr>
            <w:tcW w:w="2634" w:type="dxa"/>
            <w:shd w:val="clear" w:color="auto" w:fill="F2F2F2" w:themeFill="background1" w:themeFillShade="F2"/>
          </w:tcPr>
          <w:p w14:paraId="70CE1B5A" w14:textId="77777777" w:rsidR="000B1D8B" w:rsidRPr="00244C5E" w:rsidRDefault="000B1D8B" w:rsidP="00244C5E">
            <w:pPr>
              <w:jc w:val="center"/>
              <w:rPr>
                <w:rFonts w:ascii="Times New Roman" w:hAnsi="Times New Roman" w:cs="Times New Roman"/>
                <w:sz w:val="24"/>
                <w:szCs w:val="24"/>
                <w:lang w:val="kk-KZ"/>
              </w:rPr>
            </w:pPr>
          </w:p>
        </w:tc>
        <w:tc>
          <w:tcPr>
            <w:tcW w:w="2693" w:type="dxa"/>
            <w:shd w:val="clear" w:color="auto" w:fill="F2F2F2" w:themeFill="background1" w:themeFillShade="F2"/>
          </w:tcPr>
          <w:p w14:paraId="2DFC3FB0" w14:textId="72471295"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268" w:type="dxa"/>
            <w:vAlign w:val="bottom"/>
          </w:tcPr>
          <w:p w14:paraId="4123FD4F" w14:textId="39252429"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77</w:t>
            </w:r>
          </w:p>
        </w:tc>
      </w:tr>
      <w:tr w:rsidR="00E971AA" w:rsidRPr="00244C5E" w14:paraId="791626AD" w14:textId="77777777" w:rsidTr="005871B1">
        <w:tc>
          <w:tcPr>
            <w:tcW w:w="1869" w:type="dxa"/>
          </w:tcPr>
          <w:p w14:paraId="1461560B"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7Е</w:t>
            </w:r>
          </w:p>
        </w:tc>
        <w:tc>
          <w:tcPr>
            <w:tcW w:w="2634" w:type="dxa"/>
            <w:shd w:val="clear" w:color="auto" w:fill="F2F2F2" w:themeFill="background1" w:themeFillShade="F2"/>
          </w:tcPr>
          <w:p w14:paraId="752EAE52" w14:textId="516503E7"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693" w:type="dxa"/>
            <w:shd w:val="clear" w:color="auto" w:fill="F2F2F2" w:themeFill="background1" w:themeFillShade="F2"/>
          </w:tcPr>
          <w:p w14:paraId="1AE28730" w14:textId="42D17508"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268" w:type="dxa"/>
            <w:vAlign w:val="bottom"/>
          </w:tcPr>
          <w:p w14:paraId="7F68F89A" w14:textId="60E907CB"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80</w:t>
            </w:r>
          </w:p>
        </w:tc>
      </w:tr>
      <w:tr w:rsidR="00E971AA" w:rsidRPr="00244C5E" w14:paraId="5287BDF5" w14:textId="77777777" w:rsidTr="005871B1">
        <w:tc>
          <w:tcPr>
            <w:tcW w:w="1869" w:type="dxa"/>
          </w:tcPr>
          <w:p w14:paraId="61D6A911"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7Ж</w:t>
            </w:r>
          </w:p>
        </w:tc>
        <w:tc>
          <w:tcPr>
            <w:tcW w:w="2634" w:type="dxa"/>
            <w:shd w:val="clear" w:color="auto" w:fill="F2F2F2" w:themeFill="background1" w:themeFillShade="F2"/>
          </w:tcPr>
          <w:p w14:paraId="0320D283" w14:textId="6ACA7F95"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693" w:type="dxa"/>
            <w:shd w:val="clear" w:color="auto" w:fill="F2F2F2" w:themeFill="background1" w:themeFillShade="F2"/>
          </w:tcPr>
          <w:p w14:paraId="1D389D32" w14:textId="4B1178B3"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268" w:type="dxa"/>
            <w:vAlign w:val="bottom"/>
          </w:tcPr>
          <w:p w14:paraId="1FF34416" w14:textId="66DCDAD9"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73</w:t>
            </w:r>
          </w:p>
        </w:tc>
      </w:tr>
      <w:tr w:rsidR="00E971AA" w:rsidRPr="00244C5E" w14:paraId="7845D1FF" w14:textId="77777777" w:rsidTr="005871B1">
        <w:tc>
          <w:tcPr>
            <w:tcW w:w="1869" w:type="dxa"/>
          </w:tcPr>
          <w:p w14:paraId="3C8F422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8А</w:t>
            </w:r>
          </w:p>
        </w:tc>
        <w:tc>
          <w:tcPr>
            <w:tcW w:w="2634" w:type="dxa"/>
            <w:shd w:val="clear" w:color="auto" w:fill="F2F2F2" w:themeFill="background1" w:themeFillShade="F2"/>
          </w:tcPr>
          <w:p w14:paraId="5EE9F6C9" w14:textId="3C013837"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693" w:type="dxa"/>
          </w:tcPr>
          <w:p w14:paraId="50AD5955" w14:textId="41C4AA72"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56.67</w:t>
            </w:r>
          </w:p>
        </w:tc>
        <w:tc>
          <w:tcPr>
            <w:tcW w:w="2268" w:type="dxa"/>
            <w:vAlign w:val="bottom"/>
          </w:tcPr>
          <w:p w14:paraId="2548E354" w14:textId="30CBBBAB"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82</w:t>
            </w:r>
          </w:p>
        </w:tc>
      </w:tr>
      <w:tr w:rsidR="00E971AA" w:rsidRPr="00244C5E" w14:paraId="5047D9C6" w14:textId="77777777" w:rsidTr="005871B1">
        <w:tc>
          <w:tcPr>
            <w:tcW w:w="1869" w:type="dxa"/>
          </w:tcPr>
          <w:p w14:paraId="2996249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8Б</w:t>
            </w:r>
          </w:p>
        </w:tc>
        <w:tc>
          <w:tcPr>
            <w:tcW w:w="2634" w:type="dxa"/>
            <w:shd w:val="clear" w:color="auto" w:fill="F2F2F2" w:themeFill="background1" w:themeFillShade="F2"/>
          </w:tcPr>
          <w:p w14:paraId="00067F90" w14:textId="5E47A010"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693" w:type="dxa"/>
          </w:tcPr>
          <w:p w14:paraId="14586E76" w14:textId="12EB6A50"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73.33</w:t>
            </w:r>
          </w:p>
        </w:tc>
        <w:tc>
          <w:tcPr>
            <w:tcW w:w="2268" w:type="dxa"/>
            <w:vAlign w:val="bottom"/>
          </w:tcPr>
          <w:p w14:paraId="1F9272B9" w14:textId="6C5A34B5"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83</w:t>
            </w:r>
          </w:p>
        </w:tc>
      </w:tr>
      <w:tr w:rsidR="00E971AA" w:rsidRPr="00244C5E" w14:paraId="6290B4F4" w14:textId="77777777" w:rsidTr="005871B1">
        <w:tc>
          <w:tcPr>
            <w:tcW w:w="1869" w:type="dxa"/>
          </w:tcPr>
          <w:p w14:paraId="6F7A5BE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8Г</w:t>
            </w:r>
          </w:p>
        </w:tc>
        <w:tc>
          <w:tcPr>
            <w:tcW w:w="2634" w:type="dxa"/>
            <w:shd w:val="clear" w:color="auto" w:fill="F2F2F2" w:themeFill="background1" w:themeFillShade="F2"/>
          </w:tcPr>
          <w:p w14:paraId="4424274C" w14:textId="7DA7F5D5"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693" w:type="dxa"/>
          </w:tcPr>
          <w:p w14:paraId="3A0476FC" w14:textId="5BA5060E"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65.52</w:t>
            </w:r>
          </w:p>
        </w:tc>
        <w:tc>
          <w:tcPr>
            <w:tcW w:w="2268" w:type="dxa"/>
            <w:vAlign w:val="bottom"/>
          </w:tcPr>
          <w:p w14:paraId="58557C5C" w14:textId="64E61C21"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79</w:t>
            </w:r>
          </w:p>
        </w:tc>
      </w:tr>
      <w:tr w:rsidR="00E971AA" w:rsidRPr="00244C5E" w14:paraId="7EE946EB" w14:textId="77777777" w:rsidTr="005871B1">
        <w:tc>
          <w:tcPr>
            <w:tcW w:w="1869" w:type="dxa"/>
          </w:tcPr>
          <w:p w14:paraId="647AE52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8Е</w:t>
            </w:r>
          </w:p>
        </w:tc>
        <w:tc>
          <w:tcPr>
            <w:tcW w:w="2634" w:type="dxa"/>
            <w:shd w:val="clear" w:color="auto" w:fill="F2F2F2" w:themeFill="background1" w:themeFillShade="F2"/>
          </w:tcPr>
          <w:p w14:paraId="59B70F2B" w14:textId="18256CBE"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693" w:type="dxa"/>
          </w:tcPr>
          <w:p w14:paraId="5ECDCF51" w14:textId="6AD1FE0B"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48.15</w:t>
            </w:r>
          </w:p>
        </w:tc>
        <w:tc>
          <w:tcPr>
            <w:tcW w:w="2268" w:type="dxa"/>
            <w:vAlign w:val="bottom"/>
          </w:tcPr>
          <w:p w14:paraId="18974972" w14:textId="150BE6F5"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76</w:t>
            </w:r>
          </w:p>
        </w:tc>
      </w:tr>
      <w:tr w:rsidR="00E971AA" w:rsidRPr="00244C5E" w14:paraId="3BAA82FD" w14:textId="77777777" w:rsidTr="005871B1">
        <w:tc>
          <w:tcPr>
            <w:tcW w:w="1869" w:type="dxa"/>
          </w:tcPr>
          <w:p w14:paraId="5652A18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9А</w:t>
            </w:r>
          </w:p>
        </w:tc>
        <w:tc>
          <w:tcPr>
            <w:tcW w:w="2634" w:type="dxa"/>
          </w:tcPr>
          <w:p w14:paraId="3B0B9122" w14:textId="04A7FB55"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65.52</w:t>
            </w:r>
          </w:p>
        </w:tc>
        <w:tc>
          <w:tcPr>
            <w:tcW w:w="2693" w:type="dxa"/>
          </w:tcPr>
          <w:p w14:paraId="45CB9E11" w14:textId="3B619371"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65.22</w:t>
            </w:r>
          </w:p>
        </w:tc>
        <w:tc>
          <w:tcPr>
            <w:tcW w:w="2268" w:type="dxa"/>
            <w:vAlign w:val="bottom"/>
          </w:tcPr>
          <w:p w14:paraId="2F7BCE6A" w14:textId="29622C4C"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82</w:t>
            </w:r>
          </w:p>
        </w:tc>
      </w:tr>
      <w:tr w:rsidR="00E971AA" w:rsidRPr="00244C5E" w14:paraId="75593993" w14:textId="77777777" w:rsidTr="005871B1">
        <w:tc>
          <w:tcPr>
            <w:tcW w:w="1869" w:type="dxa"/>
          </w:tcPr>
          <w:p w14:paraId="176FEC8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9Б</w:t>
            </w:r>
          </w:p>
        </w:tc>
        <w:tc>
          <w:tcPr>
            <w:tcW w:w="2634" w:type="dxa"/>
          </w:tcPr>
          <w:p w14:paraId="3BD15E2B" w14:textId="364A15B5"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80.00</w:t>
            </w:r>
          </w:p>
        </w:tc>
        <w:tc>
          <w:tcPr>
            <w:tcW w:w="2693" w:type="dxa"/>
          </w:tcPr>
          <w:p w14:paraId="6A1665C5" w14:textId="532FA023"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75</w:t>
            </w:r>
          </w:p>
        </w:tc>
        <w:tc>
          <w:tcPr>
            <w:tcW w:w="2268" w:type="dxa"/>
            <w:vAlign w:val="bottom"/>
          </w:tcPr>
          <w:p w14:paraId="784B21B6" w14:textId="651F4152"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84</w:t>
            </w:r>
          </w:p>
        </w:tc>
      </w:tr>
      <w:tr w:rsidR="00E971AA" w:rsidRPr="00244C5E" w14:paraId="5671178B" w14:textId="77777777" w:rsidTr="005871B1">
        <w:tc>
          <w:tcPr>
            <w:tcW w:w="1869" w:type="dxa"/>
          </w:tcPr>
          <w:p w14:paraId="7B02C35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9Г</w:t>
            </w:r>
          </w:p>
        </w:tc>
        <w:tc>
          <w:tcPr>
            <w:tcW w:w="2634" w:type="dxa"/>
          </w:tcPr>
          <w:p w14:paraId="340D0C6B" w14:textId="7B19C220"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84.38</w:t>
            </w:r>
          </w:p>
        </w:tc>
        <w:tc>
          <w:tcPr>
            <w:tcW w:w="2693" w:type="dxa"/>
          </w:tcPr>
          <w:p w14:paraId="73A22BAD" w14:textId="26392F93"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92</w:t>
            </w:r>
          </w:p>
        </w:tc>
        <w:tc>
          <w:tcPr>
            <w:tcW w:w="2268" w:type="dxa"/>
            <w:vAlign w:val="bottom"/>
          </w:tcPr>
          <w:p w14:paraId="2F727EA4" w14:textId="7AE2EE3E"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81</w:t>
            </w:r>
          </w:p>
        </w:tc>
      </w:tr>
      <w:tr w:rsidR="00E971AA" w:rsidRPr="00244C5E" w14:paraId="6F0BE9DD" w14:textId="77777777" w:rsidTr="005871B1">
        <w:tc>
          <w:tcPr>
            <w:tcW w:w="1869" w:type="dxa"/>
          </w:tcPr>
          <w:p w14:paraId="4BA111A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9Е</w:t>
            </w:r>
          </w:p>
        </w:tc>
        <w:tc>
          <w:tcPr>
            <w:tcW w:w="2634" w:type="dxa"/>
          </w:tcPr>
          <w:p w14:paraId="7D2F0B8E" w14:textId="6EDACA8A"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41.94</w:t>
            </w:r>
          </w:p>
        </w:tc>
        <w:tc>
          <w:tcPr>
            <w:tcW w:w="2693" w:type="dxa"/>
          </w:tcPr>
          <w:p w14:paraId="10DB4944" w14:textId="5A990073"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57.69</w:t>
            </w:r>
          </w:p>
        </w:tc>
        <w:tc>
          <w:tcPr>
            <w:tcW w:w="2268" w:type="dxa"/>
            <w:vAlign w:val="bottom"/>
          </w:tcPr>
          <w:p w14:paraId="479660C9" w14:textId="3AB32068"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80</w:t>
            </w:r>
          </w:p>
        </w:tc>
      </w:tr>
      <w:tr w:rsidR="00E971AA" w:rsidRPr="00244C5E" w14:paraId="5616ECA4" w14:textId="77777777" w:rsidTr="005871B1">
        <w:tc>
          <w:tcPr>
            <w:tcW w:w="1869" w:type="dxa"/>
          </w:tcPr>
          <w:p w14:paraId="3717C43D"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10А</w:t>
            </w:r>
          </w:p>
        </w:tc>
        <w:tc>
          <w:tcPr>
            <w:tcW w:w="2634" w:type="dxa"/>
            <w:shd w:val="clear" w:color="auto" w:fill="F2F2F2" w:themeFill="background1" w:themeFillShade="F2"/>
          </w:tcPr>
          <w:p w14:paraId="25D022DE" w14:textId="40D75B5E" w:rsidR="000B1D8B" w:rsidRPr="00244C5E" w:rsidRDefault="00A87357" w:rsidP="00244C5E">
            <w:pPr>
              <w:tabs>
                <w:tab w:val="left" w:pos="1350"/>
              </w:tabs>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693" w:type="dxa"/>
            <w:shd w:val="clear" w:color="auto" w:fill="F2F2F2" w:themeFill="background1" w:themeFillShade="F2"/>
          </w:tcPr>
          <w:p w14:paraId="3CD655CC" w14:textId="41C62A0B"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268" w:type="dxa"/>
            <w:vAlign w:val="bottom"/>
          </w:tcPr>
          <w:p w14:paraId="05A640F7" w14:textId="04EF0D74"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88</w:t>
            </w:r>
          </w:p>
        </w:tc>
      </w:tr>
      <w:tr w:rsidR="00E971AA" w:rsidRPr="00244C5E" w14:paraId="08DCE344" w14:textId="77777777" w:rsidTr="005871B1">
        <w:tc>
          <w:tcPr>
            <w:tcW w:w="1869" w:type="dxa"/>
          </w:tcPr>
          <w:p w14:paraId="48813029"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10Б сыйымдылығы</w:t>
            </w:r>
          </w:p>
        </w:tc>
        <w:tc>
          <w:tcPr>
            <w:tcW w:w="2634" w:type="dxa"/>
            <w:shd w:val="clear" w:color="auto" w:fill="F2F2F2" w:themeFill="background1" w:themeFillShade="F2"/>
          </w:tcPr>
          <w:p w14:paraId="1F2173E8" w14:textId="6067E372" w:rsidR="000B1D8B" w:rsidRPr="00244C5E" w:rsidRDefault="00A87357" w:rsidP="00244C5E">
            <w:pPr>
              <w:tabs>
                <w:tab w:val="left" w:pos="1350"/>
              </w:tabs>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693" w:type="dxa"/>
            <w:shd w:val="clear" w:color="auto" w:fill="F2F2F2" w:themeFill="background1" w:themeFillShade="F2"/>
          </w:tcPr>
          <w:p w14:paraId="61684B0B" w14:textId="272B6234"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268" w:type="dxa"/>
            <w:shd w:val="clear" w:color="auto" w:fill="D9D9D9" w:themeFill="background1" w:themeFillShade="D9"/>
            <w:vAlign w:val="bottom"/>
          </w:tcPr>
          <w:p w14:paraId="7913D4F0" w14:textId="63121B2A" w:rsidR="000B1D8B" w:rsidRPr="00244C5E" w:rsidRDefault="00A87357" w:rsidP="00244C5E">
            <w:pPr>
              <w:jc w:val="center"/>
              <w:rPr>
                <w:rFonts w:ascii="Times New Roman" w:hAnsi="Times New Roman" w:cs="Times New Roman"/>
                <w:sz w:val="24"/>
                <w:szCs w:val="24"/>
              </w:rPr>
            </w:pPr>
            <w:r>
              <w:rPr>
                <w:rFonts w:ascii="Times New Roman" w:hAnsi="Times New Roman" w:cs="Times New Roman"/>
                <w:sz w:val="24"/>
                <w:szCs w:val="24"/>
              </w:rPr>
              <w:t>-</w:t>
            </w:r>
          </w:p>
        </w:tc>
      </w:tr>
      <w:tr w:rsidR="00E971AA" w:rsidRPr="00244C5E" w14:paraId="1286D015" w14:textId="77777777" w:rsidTr="005871B1">
        <w:tc>
          <w:tcPr>
            <w:tcW w:w="1869" w:type="dxa"/>
          </w:tcPr>
          <w:p w14:paraId="1D0766B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11А</w:t>
            </w:r>
          </w:p>
        </w:tc>
        <w:tc>
          <w:tcPr>
            <w:tcW w:w="2634" w:type="dxa"/>
            <w:shd w:val="clear" w:color="auto" w:fill="F2F2F2" w:themeFill="background1" w:themeFillShade="F2"/>
          </w:tcPr>
          <w:p w14:paraId="3FFC7178" w14:textId="155B6CBD"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693" w:type="dxa"/>
          </w:tcPr>
          <w:p w14:paraId="5299CD27" w14:textId="61E3BC2F"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90.32</w:t>
            </w:r>
          </w:p>
        </w:tc>
        <w:tc>
          <w:tcPr>
            <w:tcW w:w="2268" w:type="dxa"/>
          </w:tcPr>
          <w:p w14:paraId="716032B9" w14:textId="78B734E2"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90</w:t>
            </w:r>
          </w:p>
        </w:tc>
      </w:tr>
    </w:tbl>
    <w:p w14:paraId="58E96642" w14:textId="77777777" w:rsidR="000B1D8B" w:rsidRPr="00244C5E" w:rsidRDefault="000B1D8B" w:rsidP="00244C5E">
      <w:pPr>
        <w:spacing w:after="0" w:line="240" w:lineRule="auto"/>
        <w:jc w:val="center"/>
        <w:rPr>
          <w:rFonts w:ascii="Times New Roman" w:hAnsi="Times New Roman" w:cs="Times New Roman"/>
          <w:sz w:val="24"/>
          <w:szCs w:val="24"/>
          <w:lang w:val="kk-KZ"/>
        </w:rPr>
      </w:pPr>
    </w:p>
    <w:p w14:paraId="0D04C766" w14:textId="77777777" w:rsidR="000B1D8B" w:rsidRPr="00244C5E" w:rsidRDefault="000B1D8B" w:rsidP="00244C5E">
      <w:pPr>
        <w:spacing w:after="0" w:line="240" w:lineRule="auto"/>
        <w:jc w:val="center"/>
        <w:rPr>
          <w:rFonts w:ascii="Times New Roman" w:hAnsi="Times New Roman" w:cs="Times New Roman"/>
          <w:sz w:val="24"/>
          <w:szCs w:val="24"/>
          <w:lang w:val="kk-KZ"/>
        </w:rPr>
      </w:pPr>
    </w:p>
    <w:p w14:paraId="0B624A3B" w14:textId="31BAB7EA" w:rsidR="000B1D8B" w:rsidRPr="00244C5E" w:rsidRDefault="00244C5E" w:rsidP="00244C5E">
      <w:pPr>
        <w:spacing w:after="0" w:line="240" w:lineRule="auto"/>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О</w:t>
      </w:r>
      <w:r w:rsidR="000B1D8B" w:rsidRPr="00244C5E">
        <w:rPr>
          <w:rFonts w:ascii="Times New Roman" w:hAnsi="Times New Roman" w:cs="Times New Roman"/>
          <w:b/>
          <w:bCs/>
          <w:sz w:val="24"/>
          <w:szCs w:val="24"/>
          <w:lang w:val="kk-KZ"/>
        </w:rPr>
        <w:t>рыс</w:t>
      </w:r>
      <w:r>
        <w:rPr>
          <w:rFonts w:ascii="Times New Roman" w:hAnsi="Times New Roman" w:cs="Times New Roman"/>
          <w:b/>
          <w:bCs/>
          <w:sz w:val="24"/>
          <w:szCs w:val="24"/>
          <w:lang w:val="kk-KZ"/>
        </w:rPr>
        <w:t xml:space="preserve"> </w:t>
      </w:r>
      <w:r w:rsidR="000B1D8B" w:rsidRPr="00244C5E">
        <w:rPr>
          <w:rFonts w:ascii="Times New Roman" w:hAnsi="Times New Roman" w:cs="Times New Roman"/>
          <w:b/>
          <w:bCs/>
          <w:sz w:val="24"/>
          <w:szCs w:val="24"/>
          <w:lang w:val="kk-KZ"/>
        </w:rPr>
        <w:t>тілі</w:t>
      </w:r>
    </w:p>
    <w:p w14:paraId="54C6796C" w14:textId="77777777" w:rsidR="000B1D8B" w:rsidRPr="00244C5E" w:rsidRDefault="000B1D8B" w:rsidP="00244C5E">
      <w:pPr>
        <w:spacing w:after="0" w:line="240" w:lineRule="auto"/>
        <w:jc w:val="center"/>
        <w:rPr>
          <w:rFonts w:ascii="Times New Roman" w:hAnsi="Times New Roman" w:cs="Times New Roman"/>
          <w:b/>
          <w:bCs/>
          <w:sz w:val="24"/>
          <w:szCs w:val="24"/>
          <w:lang w:val="kk-KZ"/>
        </w:rPr>
      </w:pPr>
    </w:p>
    <w:tbl>
      <w:tblPr>
        <w:tblStyle w:val="a5"/>
        <w:tblW w:w="0" w:type="auto"/>
        <w:jc w:val="center"/>
        <w:tblLook w:val="04A0" w:firstRow="1" w:lastRow="0" w:firstColumn="1" w:lastColumn="0" w:noHBand="0" w:noVBand="1"/>
      </w:tblPr>
      <w:tblGrid>
        <w:gridCol w:w="1869"/>
        <w:gridCol w:w="1869"/>
        <w:gridCol w:w="1869"/>
        <w:gridCol w:w="1869"/>
      </w:tblGrid>
      <w:tr w:rsidR="0011610E" w:rsidRPr="00244C5E" w14:paraId="7B1D8A16" w14:textId="77777777" w:rsidTr="0011610E">
        <w:trPr>
          <w:jc w:val="center"/>
        </w:trPr>
        <w:tc>
          <w:tcPr>
            <w:tcW w:w="1869" w:type="dxa"/>
            <w:vAlign w:val="center"/>
          </w:tcPr>
          <w:p w14:paraId="5D2D02B8" w14:textId="37B73C20"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Сынып /жыл</w:t>
            </w:r>
            <w:r>
              <w:rPr>
                <w:rFonts w:ascii="Times New Roman" w:hAnsi="Times New Roman" w:cs="Times New Roman"/>
                <w:b/>
                <w:bCs/>
                <w:sz w:val="24"/>
                <w:szCs w:val="24"/>
                <w:lang w:val="kk-KZ"/>
              </w:rPr>
              <w:t>дар</w:t>
            </w:r>
            <w:r w:rsidRPr="00244C5E">
              <w:rPr>
                <w:rFonts w:ascii="Times New Roman" w:hAnsi="Times New Roman" w:cs="Times New Roman"/>
                <w:b/>
                <w:bCs/>
                <w:sz w:val="24"/>
                <w:szCs w:val="24"/>
                <w:lang w:val="kk-KZ"/>
              </w:rPr>
              <w:t xml:space="preserve"> бойынша </w:t>
            </w:r>
            <w:r>
              <w:rPr>
                <w:rFonts w:ascii="Times New Roman" w:hAnsi="Times New Roman" w:cs="Times New Roman"/>
                <w:b/>
                <w:bCs/>
                <w:sz w:val="24"/>
                <w:szCs w:val="24"/>
                <w:lang w:val="kk-KZ"/>
              </w:rPr>
              <w:t>сапасы</w:t>
            </w:r>
          </w:p>
        </w:tc>
        <w:tc>
          <w:tcPr>
            <w:tcW w:w="1869" w:type="dxa"/>
            <w:vAlign w:val="center"/>
          </w:tcPr>
          <w:p w14:paraId="22CE288F" w14:textId="6943F4A8"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2023</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2024</w:t>
            </w:r>
          </w:p>
        </w:tc>
        <w:tc>
          <w:tcPr>
            <w:tcW w:w="1869" w:type="dxa"/>
            <w:vAlign w:val="center"/>
          </w:tcPr>
          <w:p w14:paraId="59F6B603" w14:textId="7FD04016"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2024</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2025</w:t>
            </w:r>
          </w:p>
        </w:tc>
        <w:tc>
          <w:tcPr>
            <w:tcW w:w="1869" w:type="dxa"/>
            <w:vAlign w:val="center"/>
          </w:tcPr>
          <w:p w14:paraId="68B1768A" w14:textId="350A2BE9"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2025</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2026</w:t>
            </w:r>
          </w:p>
        </w:tc>
      </w:tr>
      <w:tr w:rsidR="0011610E" w:rsidRPr="00244C5E" w14:paraId="473E316E" w14:textId="77777777" w:rsidTr="0011610E">
        <w:trPr>
          <w:jc w:val="center"/>
        </w:trPr>
        <w:tc>
          <w:tcPr>
            <w:tcW w:w="1869" w:type="dxa"/>
          </w:tcPr>
          <w:p w14:paraId="374754CB" w14:textId="77777777" w:rsidR="0011610E" w:rsidRPr="00244C5E" w:rsidRDefault="0011610E" w:rsidP="0011610E">
            <w:pPr>
              <w:jc w:val="center"/>
              <w:rPr>
                <w:rFonts w:ascii="Times New Roman" w:hAnsi="Times New Roman" w:cs="Times New Roman"/>
                <w:bCs/>
                <w:sz w:val="24"/>
                <w:szCs w:val="24"/>
              </w:rPr>
            </w:pPr>
            <w:r w:rsidRPr="00244C5E">
              <w:rPr>
                <w:rFonts w:ascii="Times New Roman" w:hAnsi="Times New Roman" w:cs="Times New Roman"/>
                <w:bCs/>
                <w:sz w:val="24"/>
                <w:szCs w:val="24"/>
              </w:rPr>
              <w:t>5 "А"</w:t>
            </w:r>
          </w:p>
        </w:tc>
        <w:tc>
          <w:tcPr>
            <w:tcW w:w="1869" w:type="dxa"/>
          </w:tcPr>
          <w:p w14:paraId="468CD1AD"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68,97%</w:t>
            </w:r>
          </w:p>
        </w:tc>
        <w:tc>
          <w:tcPr>
            <w:tcW w:w="1869" w:type="dxa"/>
          </w:tcPr>
          <w:p w14:paraId="2354C333"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54,17%</w:t>
            </w:r>
          </w:p>
        </w:tc>
        <w:tc>
          <w:tcPr>
            <w:tcW w:w="1869" w:type="dxa"/>
          </w:tcPr>
          <w:p w14:paraId="05D13DD8"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53,85%</w:t>
            </w:r>
          </w:p>
        </w:tc>
      </w:tr>
      <w:tr w:rsidR="0011610E" w:rsidRPr="00244C5E" w14:paraId="193A1644" w14:textId="77777777" w:rsidTr="0011610E">
        <w:trPr>
          <w:trHeight w:val="335"/>
          <w:jc w:val="center"/>
        </w:trPr>
        <w:tc>
          <w:tcPr>
            <w:tcW w:w="1869" w:type="dxa"/>
          </w:tcPr>
          <w:p w14:paraId="37FB1803" w14:textId="77777777" w:rsidR="0011610E" w:rsidRPr="00244C5E" w:rsidRDefault="0011610E" w:rsidP="0011610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 "Б</w:t>
            </w:r>
            <w:r w:rsidRPr="00244C5E">
              <w:rPr>
                <w:rFonts w:ascii="Times New Roman" w:hAnsi="Times New Roman" w:cs="Times New Roman"/>
                <w:bCs/>
                <w:sz w:val="24"/>
                <w:szCs w:val="24"/>
              </w:rPr>
              <w:t>»</w:t>
            </w:r>
          </w:p>
        </w:tc>
        <w:tc>
          <w:tcPr>
            <w:tcW w:w="1869" w:type="dxa"/>
          </w:tcPr>
          <w:p w14:paraId="36D4F6C5" w14:textId="41F0A2E1" w:rsidR="0011610E" w:rsidRPr="00244C5E" w:rsidRDefault="0011610E" w:rsidP="0011610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78 %</w:t>
            </w:r>
          </w:p>
          <w:p w14:paraId="230BA894" w14:textId="77777777" w:rsidR="0011610E" w:rsidRPr="00244C5E" w:rsidRDefault="0011610E" w:rsidP="0011610E">
            <w:pPr>
              <w:jc w:val="center"/>
              <w:rPr>
                <w:rFonts w:ascii="Times New Roman" w:hAnsi="Times New Roman" w:cs="Times New Roman"/>
                <w:bCs/>
                <w:sz w:val="24"/>
                <w:szCs w:val="24"/>
                <w:lang w:val="kk-KZ"/>
              </w:rPr>
            </w:pPr>
          </w:p>
        </w:tc>
        <w:tc>
          <w:tcPr>
            <w:tcW w:w="1869" w:type="dxa"/>
          </w:tcPr>
          <w:p w14:paraId="114EF469" w14:textId="47A57ACA" w:rsidR="0011610E" w:rsidRPr="00244C5E" w:rsidRDefault="0011610E" w:rsidP="0011610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72 %</w:t>
            </w:r>
          </w:p>
        </w:tc>
        <w:tc>
          <w:tcPr>
            <w:tcW w:w="1869" w:type="dxa"/>
          </w:tcPr>
          <w:p w14:paraId="1D030DEE" w14:textId="3264642F" w:rsidR="0011610E" w:rsidRPr="00244C5E" w:rsidRDefault="0011610E" w:rsidP="0011610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92 %</w:t>
            </w:r>
          </w:p>
        </w:tc>
      </w:tr>
      <w:tr w:rsidR="0011610E" w:rsidRPr="00244C5E" w14:paraId="03BA748E" w14:textId="77777777" w:rsidTr="0011610E">
        <w:trPr>
          <w:jc w:val="center"/>
        </w:trPr>
        <w:tc>
          <w:tcPr>
            <w:tcW w:w="1869" w:type="dxa"/>
          </w:tcPr>
          <w:p w14:paraId="6474E805" w14:textId="77777777" w:rsidR="0011610E" w:rsidRPr="00244C5E" w:rsidRDefault="0011610E" w:rsidP="0011610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 "Ж</w:t>
            </w:r>
            <w:r w:rsidRPr="00244C5E">
              <w:rPr>
                <w:rFonts w:ascii="Times New Roman" w:hAnsi="Times New Roman" w:cs="Times New Roman"/>
                <w:bCs/>
                <w:sz w:val="24"/>
                <w:szCs w:val="24"/>
              </w:rPr>
              <w:t>»</w:t>
            </w:r>
          </w:p>
        </w:tc>
        <w:tc>
          <w:tcPr>
            <w:tcW w:w="1869" w:type="dxa"/>
          </w:tcPr>
          <w:p w14:paraId="73F6064B" w14:textId="77777777" w:rsidR="0011610E" w:rsidRPr="00244C5E" w:rsidRDefault="0011610E" w:rsidP="0011610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83%</w:t>
            </w:r>
          </w:p>
          <w:p w14:paraId="405C5C77" w14:textId="77777777" w:rsidR="0011610E" w:rsidRPr="00244C5E" w:rsidRDefault="0011610E" w:rsidP="0011610E">
            <w:pPr>
              <w:jc w:val="center"/>
              <w:rPr>
                <w:rFonts w:ascii="Times New Roman" w:hAnsi="Times New Roman" w:cs="Times New Roman"/>
                <w:bCs/>
                <w:sz w:val="24"/>
                <w:szCs w:val="24"/>
                <w:lang w:val="kk-KZ"/>
              </w:rPr>
            </w:pPr>
          </w:p>
        </w:tc>
        <w:tc>
          <w:tcPr>
            <w:tcW w:w="1869" w:type="dxa"/>
          </w:tcPr>
          <w:p w14:paraId="32540664" w14:textId="50643FE2" w:rsidR="0011610E" w:rsidRPr="00244C5E" w:rsidRDefault="0011610E" w:rsidP="0011610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84%</w:t>
            </w:r>
          </w:p>
          <w:p w14:paraId="5C85F6E7" w14:textId="77777777" w:rsidR="0011610E" w:rsidRPr="00244C5E" w:rsidRDefault="0011610E" w:rsidP="0011610E">
            <w:pPr>
              <w:jc w:val="center"/>
              <w:rPr>
                <w:rFonts w:ascii="Times New Roman" w:hAnsi="Times New Roman" w:cs="Times New Roman"/>
                <w:bCs/>
                <w:sz w:val="24"/>
                <w:szCs w:val="24"/>
                <w:lang w:val="kk-KZ"/>
              </w:rPr>
            </w:pPr>
          </w:p>
        </w:tc>
        <w:tc>
          <w:tcPr>
            <w:tcW w:w="1869" w:type="dxa"/>
          </w:tcPr>
          <w:p w14:paraId="1A5DEE30" w14:textId="77777777" w:rsidR="0011610E" w:rsidRPr="00244C5E" w:rsidRDefault="0011610E" w:rsidP="0011610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84 %</w:t>
            </w:r>
          </w:p>
          <w:p w14:paraId="20875AFE" w14:textId="77777777" w:rsidR="0011610E" w:rsidRPr="00244C5E" w:rsidRDefault="0011610E" w:rsidP="0011610E">
            <w:pPr>
              <w:jc w:val="center"/>
              <w:rPr>
                <w:rFonts w:ascii="Times New Roman" w:hAnsi="Times New Roman" w:cs="Times New Roman"/>
                <w:bCs/>
                <w:sz w:val="24"/>
                <w:szCs w:val="24"/>
                <w:lang w:val="kk-KZ"/>
              </w:rPr>
            </w:pPr>
          </w:p>
        </w:tc>
      </w:tr>
      <w:tr w:rsidR="0011610E" w:rsidRPr="00244C5E" w14:paraId="46E6D11C" w14:textId="77777777" w:rsidTr="0011610E">
        <w:trPr>
          <w:jc w:val="center"/>
        </w:trPr>
        <w:tc>
          <w:tcPr>
            <w:tcW w:w="1869" w:type="dxa"/>
          </w:tcPr>
          <w:p w14:paraId="23161A7E" w14:textId="77777777" w:rsidR="0011610E" w:rsidRPr="00244C5E" w:rsidRDefault="0011610E" w:rsidP="0011610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 "Д</w:t>
            </w:r>
            <w:r w:rsidRPr="00244C5E">
              <w:rPr>
                <w:rFonts w:ascii="Times New Roman" w:hAnsi="Times New Roman" w:cs="Times New Roman"/>
                <w:bCs/>
                <w:sz w:val="24"/>
                <w:szCs w:val="24"/>
              </w:rPr>
              <w:t>»</w:t>
            </w:r>
          </w:p>
        </w:tc>
        <w:tc>
          <w:tcPr>
            <w:tcW w:w="1869" w:type="dxa"/>
          </w:tcPr>
          <w:p w14:paraId="22032260" w14:textId="30F38EA7" w:rsidR="0011610E" w:rsidRPr="00244C5E" w:rsidRDefault="0011610E" w:rsidP="0011610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63%</w:t>
            </w:r>
          </w:p>
          <w:p w14:paraId="6D4A851A" w14:textId="77777777" w:rsidR="0011610E" w:rsidRPr="00244C5E" w:rsidRDefault="0011610E" w:rsidP="0011610E">
            <w:pPr>
              <w:jc w:val="center"/>
              <w:rPr>
                <w:rFonts w:ascii="Times New Roman" w:hAnsi="Times New Roman" w:cs="Times New Roman"/>
                <w:bCs/>
                <w:sz w:val="24"/>
                <w:szCs w:val="24"/>
                <w:lang w:val="kk-KZ"/>
              </w:rPr>
            </w:pPr>
          </w:p>
        </w:tc>
        <w:tc>
          <w:tcPr>
            <w:tcW w:w="1869" w:type="dxa"/>
          </w:tcPr>
          <w:p w14:paraId="5EE13A8B" w14:textId="77777777" w:rsidR="0011610E" w:rsidRPr="00244C5E" w:rsidRDefault="0011610E" w:rsidP="0011610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58%</w:t>
            </w:r>
          </w:p>
          <w:p w14:paraId="018FC955" w14:textId="77777777" w:rsidR="0011610E" w:rsidRPr="00244C5E" w:rsidRDefault="0011610E" w:rsidP="0011610E">
            <w:pPr>
              <w:jc w:val="center"/>
              <w:rPr>
                <w:rFonts w:ascii="Times New Roman" w:hAnsi="Times New Roman" w:cs="Times New Roman"/>
                <w:bCs/>
                <w:sz w:val="24"/>
                <w:szCs w:val="24"/>
                <w:lang w:val="kk-KZ"/>
              </w:rPr>
            </w:pPr>
          </w:p>
        </w:tc>
        <w:tc>
          <w:tcPr>
            <w:tcW w:w="1869" w:type="dxa"/>
          </w:tcPr>
          <w:p w14:paraId="042B6566" w14:textId="77777777" w:rsidR="0011610E" w:rsidRPr="00244C5E" w:rsidRDefault="0011610E" w:rsidP="0011610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84 %</w:t>
            </w:r>
          </w:p>
          <w:p w14:paraId="0FDDB148" w14:textId="77777777" w:rsidR="0011610E" w:rsidRPr="00244C5E" w:rsidRDefault="0011610E" w:rsidP="0011610E">
            <w:pPr>
              <w:jc w:val="center"/>
              <w:rPr>
                <w:rFonts w:ascii="Times New Roman" w:hAnsi="Times New Roman" w:cs="Times New Roman"/>
                <w:bCs/>
                <w:sz w:val="24"/>
                <w:szCs w:val="24"/>
                <w:lang w:val="kk-KZ"/>
              </w:rPr>
            </w:pPr>
          </w:p>
        </w:tc>
      </w:tr>
      <w:tr w:rsidR="0011610E" w:rsidRPr="00244C5E" w14:paraId="15CEE64F" w14:textId="77777777" w:rsidTr="0011610E">
        <w:trPr>
          <w:jc w:val="center"/>
        </w:trPr>
        <w:tc>
          <w:tcPr>
            <w:tcW w:w="1869" w:type="dxa"/>
          </w:tcPr>
          <w:p w14:paraId="1FF0F15A" w14:textId="77777777" w:rsidR="0011610E" w:rsidRPr="00244C5E" w:rsidRDefault="0011610E" w:rsidP="0011610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 "Е</w:t>
            </w:r>
            <w:r w:rsidRPr="00244C5E">
              <w:rPr>
                <w:rFonts w:ascii="Times New Roman" w:hAnsi="Times New Roman" w:cs="Times New Roman"/>
                <w:bCs/>
                <w:sz w:val="24"/>
                <w:szCs w:val="24"/>
              </w:rPr>
              <w:t>»</w:t>
            </w:r>
          </w:p>
        </w:tc>
        <w:tc>
          <w:tcPr>
            <w:tcW w:w="1869" w:type="dxa"/>
          </w:tcPr>
          <w:p w14:paraId="7967CF00" w14:textId="77777777" w:rsidR="0011610E" w:rsidRPr="00244C5E" w:rsidRDefault="0011610E" w:rsidP="0011610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80%</w:t>
            </w:r>
          </w:p>
          <w:p w14:paraId="1E7D33E1" w14:textId="77777777" w:rsidR="0011610E" w:rsidRPr="00244C5E" w:rsidRDefault="0011610E" w:rsidP="0011610E">
            <w:pPr>
              <w:jc w:val="center"/>
              <w:rPr>
                <w:rFonts w:ascii="Times New Roman" w:hAnsi="Times New Roman" w:cs="Times New Roman"/>
                <w:bCs/>
                <w:sz w:val="24"/>
                <w:szCs w:val="24"/>
                <w:lang w:val="kk-KZ"/>
              </w:rPr>
            </w:pPr>
          </w:p>
        </w:tc>
        <w:tc>
          <w:tcPr>
            <w:tcW w:w="1869" w:type="dxa"/>
          </w:tcPr>
          <w:p w14:paraId="443C0266" w14:textId="77777777" w:rsidR="0011610E" w:rsidRPr="00244C5E" w:rsidRDefault="0011610E" w:rsidP="0011610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92 %</w:t>
            </w:r>
          </w:p>
          <w:p w14:paraId="4D34DDB8" w14:textId="77777777" w:rsidR="0011610E" w:rsidRPr="00244C5E" w:rsidRDefault="0011610E" w:rsidP="0011610E">
            <w:pPr>
              <w:jc w:val="center"/>
              <w:rPr>
                <w:rFonts w:ascii="Times New Roman" w:hAnsi="Times New Roman" w:cs="Times New Roman"/>
                <w:bCs/>
                <w:sz w:val="24"/>
                <w:szCs w:val="24"/>
                <w:lang w:val="kk-KZ"/>
              </w:rPr>
            </w:pPr>
          </w:p>
        </w:tc>
        <w:tc>
          <w:tcPr>
            <w:tcW w:w="1869" w:type="dxa"/>
          </w:tcPr>
          <w:p w14:paraId="002AAD72" w14:textId="77777777" w:rsidR="0011610E" w:rsidRPr="00244C5E" w:rsidRDefault="0011610E" w:rsidP="0011610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92 %</w:t>
            </w:r>
          </w:p>
          <w:p w14:paraId="004C9A7A" w14:textId="77777777" w:rsidR="0011610E" w:rsidRPr="00244C5E" w:rsidRDefault="0011610E" w:rsidP="0011610E">
            <w:pPr>
              <w:jc w:val="center"/>
              <w:rPr>
                <w:rFonts w:ascii="Times New Roman" w:hAnsi="Times New Roman" w:cs="Times New Roman"/>
                <w:b/>
                <w:bCs/>
                <w:sz w:val="24"/>
                <w:szCs w:val="24"/>
                <w:lang w:val="kk-KZ"/>
              </w:rPr>
            </w:pPr>
          </w:p>
        </w:tc>
      </w:tr>
      <w:tr w:rsidR="0011610E" w:rsidRPr="00244C5E" w14:paraId="5B691ED5" w14:textId="77777777" w:rsidTr="0011610E">
        <w:trPr>
          <w:jc w:val="center"/>
        </w:trPr>
        <w:tc>
          <w:tcPr>
            <w:tcW w:w="1869" w:type="dxa"/>
          </w:tcPr>
          <w:p w14:paraId="3D661817" w14:textId="0AB47670"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rPr>
              <w:t>6</w:t>
            </w:r>
            <w:r w:rsidRPr="00244C5E">
              <w:rPr>
                <w:rFonts w:ascii="Times New Roman" w:hAnsi="Times New Roman" w:cs="Times New Roman"/>
                <w:sz w:val="24"/>
                <w:szCs w:val="24"/>
                <w:lang w:val="kk-KZ"/>
              </w:rPr>
              <w:t>а</w:t>
            </w:r>
          </w:p>
        </w:tc>
        <w:tc>
          <w:tcPr>
            <w:tcW w:w="1869" w:type="dxa"/>
          </w:tcPr>
          <w:p w14:paraId="10B6EF6D"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78,7</w:t>
            </w:r>
          </w:p>
        </w:tc>
        <w:tc>
          <w:tcPr>
            <w:tcW w:w="1869" w:type="dxa"/>
          </w:tcPr>
          <w:p w14:paraId="550BCFB6"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79,1</w:t>
            </w:r>
          </w:p>
        </w:tc>
        <w:tc>
          <w:tcPr>
            <w:tcW w:w="1869" w:type="dxa"/>
          </w:tcPr>
          <w:p w14:paraId="412C4BEA"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76,0</w:t>
            </w:r>
          </w:p>
        </w:tc>
      </w:tr>
      <w:tr w:rsidR="0011610E" w:rsidRPr="00244C5E" w14:paraId="0CC57770" w14:textId="77777777" w:rsidTr="0011610E">
        <w:trPr>
          <w:jc w:val="center"/>
        </w:trPr>
        <w:tc>
          <w:tcPr>
            <w:tcW w:w="1869" w:type="dxa"/>
          </w:tcPr>
          <w:p w14:paraId="6AD0AE83" w14:textId="48304B0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rPr>
              <w:t>6</w:t>
            </w:r>
            <w:r w:rsidRPr="00244C5E">
              <w:rPr>
                <w:rFonts w:ascii="Times New Roman" w:hAnsi="Times New Roman" w:cs="Times New Roman"/>
                <w:sz w:val="24"/>
                <w:szCs w:val="24"/>
                <w:lang w:val="kk-KZ"/>
              </w:rPr>
              <w:t>б</w:t>
            </w:r>
          </w:p>
        </w:tc>
        <w:tc>
          <w:tcPr>
            <w:tcW w:w="1869" w:type="dxa"/>
          </w:tcPr>
          <w:p w14:paraId="62C3CF53"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75</w:t>
            </w:r>
          </w:p>
        </w:tc>
        <w:tc>
          <w:tcPr>
            <w:tcW w:w="1869" w:type="dxa"/>
          </w:tcPr>
          <w:p w14:paraId="0CF5872F"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76,0</w:t>
            </w:r>
          </w:p>
        </w:tc>
        <w:tc>
          <w:tcPr>
            <w:tcW w:w="1869" w:type="dxa"/>
          </w:tcPr>
          <w:p w14:paraId="424FDC5B"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64,2</w:t>
            </w:r>
          </w:p>
        </w:tc>
      </w:tr>
      <w:tr w:rsidR="0011610E" w:rsidRPr="00244C5E" w14:paraId="38FF6D87" w14:textId="77777777" w:rsidTr="0011610E">
        <w:trPr>
          <w:jc w:val="center"/>
        </w:trPr>
        <w:tc>
          <w:tcPr>
            <w:tcW w:w="1869" w:type="dxa"/>
          </w:tcPr>
          <w:p w14:paraId="0E83B824"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rPr>
              <w:t>6</w:t>
            </w:r>
            <w:r w:rsidRPr="00244C5E">
              <w:rPr>
                <w:rFonts w:ascii="Times New Roman" w:hAnsi="Times New Roman" w:cs="Times New Roman"/>
                <w:sz w:val="24"/>
                <w:szCs w:val="24"/>
                <w:lang w:val="kk-KZ"/>
              </w:rPr>
              <w:t>ж</w:t>
            </w:r>
          </w:p>
        </w:tc>
        <w:tc>
          <w:tcPr>
            <w:tcW w:w="1869" w:type="dxa"/>
          </w:tcPr>
          <w:p w14:paraId="6E3BF63F"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62,5</w:t>
            </w:r>
          </w:p>
        </w:tc>
        <w:tc>
          <w:tcPr>
            <w:tcW w:w="1869" w:type="dxa"/>
          </w:tcPr>
          <w:p w14:paraId="0D62BF6F"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57,6</w:t>
            </w:r>
          </w:p>
        </w:tc>
        <w:tc>
          <w:tcPr>
            <w:tcW w:w="1869" w:type="dxa"/>
          </w:tcPr>
          <w:p w14:paraId="2056B235"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48,1</w:t>
            </w:r>
          </w:p>
        </w:tc>
      </w:tr>
      <w:tr w:rsidR="0011610E" w:rsidRPr="00244C5E" w14:paraId="59D0ADAD" w14:textId="77777777" w:rsidTr="0011610E">
        <w:trPr>
          <w:jc w:val="center"/>
        </w:trPr>
        <w:tc>
          <w:tcPr>
            <w:tcW w:w="1869" w:type="dxa"/>
          </w:tcPr>
          <w:p w14:paraId="3A199874"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6д</w:t>
            </w:r>
          </w:p>
        </w:tc>
        <w:tc>
          <w:tcPr>
            <w:tcW w:w="1869" w:type="dxa"/>
          </w:tcPr>
          <w:p w14:paraId="02FA6DC4"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46,8</w:t>
            </w:r>
          </w:p>
        </w:tc>
        <w:tc>
          <w:tcPr>
            <w:tcW w:w="1869" w:type="dxa"/>
          </w:tcPr>
          <w:p w14:paraId="5C51A097"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59,0</w:t>
            </w:r>
          </w:p>
        </w:tc>
        <w:tc>
          <w:tcPr>
            <w:tcW w:w="1869" w:type="dxa"/>
          </w:tcPr>
          <w:p w14:paraId="428A9707"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57,6</w:t>
            </w:r>
          </w:p>
        </w:tc>
      </w:tr>
      <w:tr w:rsidR="0011610E" w:rsidRPr="00244C5E" w14:paraId="43303856" w14:textId="77777777" w:rsidTr="0011610E">
        <w:trPr>
          <w:jc w:val="center"/>
        </w:trPr>
        <w:tc>
          <w:tcPr>
            <w:tcW w:w="1869" w:type="dxa"/>
          </w:tcPr>
          <w:p w14:paraId="35A3A049"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6е</w:t>
            </w:r>
          </w:p>
        </w:tc>
        <w:tc>
          <w:tcPr>
            <w:tcW w:w="1869" w:type="dxa"/>
          </w:tcPr>
          <w:p w14:paraId="6148F393"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71,8</w:t>
            </w:r>
          </w:p>
        </w:tc>
        <w:tc>
          <w:tcPr>
            <w:tcW w:w="1869" w:type="dxa"/>
          </w:tcPr>
          <w:p w14:paraId="46B52D30"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72,0</w:t>
            </w:r>
          </w:p>
        </w:tc>
        <w:tc>
          <w:tcPr>
            <w:tcW w:w="1869" w:type="dxa"/>
          </w:tcPr>
          <w:p w14:paraId="2F935BA9"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60,0</w:t>
            </w:r>
          </w:p>
        </w:tc>
      </w:tr>
      <w:tr w:rsidR="0011610E" w:rsidRPr="00244C5E" w14:paraId="7542316A" w14:textId="77777777" w:rsidTr="0011610E">
        <w:trPr>
          <w:jc w:val="center"/>
        </w:trPr>
        <w:tc>
          <w:tcPr>
            <w:tcW w:w="1869" w:type="dxa"/>
          </w:tcPr>
          <w:p w14:paraId="2BEE2232"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а</w:t>
            </w:r>
          </w:p>
        </w:tc>
        <w:tc>
          <w:tcPr>
            <w:tcW w:w="1869" w:type="dxa"/>
          </w:tcPr>
          <w:p w14:paraId="69A2A1AB"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84,85</w:t>
            </w:r>
          </w:p>
        </w:tc>
        <w:tc>
          <w:tcPr>
            <w:tcW w:w="1869" w:type="dxa"/>
          </w:tcPr>
          <w:p w14:paraId="1F20FE3B"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83,33</w:t>
            </w:r>
          </w:p>
        </w:tc>
        <w:tc>
          <w:tcPr>
            <w:tcW w:w="1869" w:type="dxa"/>
          </w:tcPr>
          <w:p w14:paraId="4FC5E07E"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73,91</w:t>
            </w:r>
          </w:p>
        </w:tc>
      </w:tr>
      <w:tr w:rsidR="0011610E" w:rsidRPr="00244C5E" w14:paraId="69172F54" w14:textId="77777777" w:rsidTr="0011610E">
        <w:trPr>
          <w:jc w:val="center"/>
        </w:trPr>
        <w:tc>
          <w:tcPr>
            <w:tcW w:w="1869" w:type="dxa"/>
          </w:tcPr>
          <w:p w14:paraId="076EA214"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7б</w:t>
            </w:r>
          </w:p>
        </w:tc>
        <w:tc>
          <w:tcPr>
            <w:tcW w:w="1869" w:type="dxa"/>
          </w:tcPr>
          <w:p w14:paraId="3A4C8267"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66,67</w:t>
            </w:r>
          </w:p>
        </w:tc>
        <w:tc>
          <w:tcPr>
            <w:tcW w:w="1869" w:type="dxa"/>
          </w:tcPr>
          <w:p w14:paraId="2433788B"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75</w:t>
            </w:r>
          </w:p>
        </w:tc>
        <w:tc>
          <w:tcPr>
            <w:tcW w:w="1869" w:type="dxa"/>
          </w:tcPr>
          <w:p w14:paraId="65A43F24"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74,07</w:t>
            </w:r>
          </w:p>
        </w:tc>
      </w:tr>
      <w:tr w:rsidR="0011610E" w:rsidRPr="00244C5E" w14:paraId="7CEC97AF" w14:textId="77777777" w:rsidTr="0011610E">
        <w:trPr>
          <w:jc w:val="center"/>
        </w:trPr>
        <w:tc>
          <w:tcPr>
            <w:tcW w:w="1869" w:type="dxa"/>
          </w:tcPr>
          <w:p w14:paraId="397F8EE5"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7г</w:t>
            </w:r>
          </w:p>
        </w:tc>
        <w:tc>
          <w:tcPr>
            <w:tcW w:w="1869" w:type="dxa"/>
          </w:tcPr>
          <w:p w14:paraId="6D99B7D0"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72,73</w:t>
            </w:r>
          </w:p>
        </w:tc>
        <w:tc>
          <w:tcPr>
            <w:tcW w:w="1869" w:type="dxa"/>
          </w:tcPr>
          <w:p w14:paraId="3D2D917C"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83,33</w:t>
            </w:r>
          </w:p>
        </w:tc>
        <w:tc>
          <w:tcPr>
            <w:tcW w:w="1869" w:type="dxa"/>
          </w:tcPr>
          <w:p w14:paraId="183323AE"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70,83</w:t>
            </w:r>
          </w:p>
        </w:tc>
      </w:tr>
      <w:tr w:rsidR="0011610E" w:rsidRPr="00244C5E" w14:paraId="742291AD" w14:textId="77777777" w:rsidTr="0011610E">
        <w:trPr>
          <w:jc w:val="center"/>
        </w:trPr>
        <w:tc>
          <w:tcPr>
            <w:tcW w:w="1869" w:type="dxa"/>
          </w:tcPr>
          <w:p w14:paraId="1B840DBC"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д</w:t>
            </w:r>
          </w:p>
        </w:tc>
        <w:tc>
          <w:tcPr>
            <w:tcW w:w="1869" w:type="dxa"/>
          </w:tcPr>
          <w:p w14:paraId="340FB433"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46,67</w:t>
            </w:r>
          </w:p>
        </w:tc>
        <w:tc>
          <w:tcPr>
            <w:tcW w:w="1869" w:type="dxa"/>
          </w:tcPr>
          <w:p w14:paraId="5980C644"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56</w:t>
            </w:r>
          </w:p>
        </w:tc>
        <w:tc>
          <w:tcPr>
            <w:tcW w:w="1869" w:type="dxa"/>
          </w:tcPr>
          <w:p w14:paraId="3C431251"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63,64</w:t>
            </w:r>
          </w:p>
        </w:tc>
      </w:tr>
      <w:tr w:rsidR="0011610E" w:rsidRPr="00244C5E" w14:paraId="31FA2D0C" w14:textId="77777777" w:rsidTr="0011610E">
        <w:trPr>
          <w:jc w:val="center"/>
        </w:trPr>
        <w:tc>
          <w:tcPr>
            <w:tcW w:w="1869" w:type="dxa"/>
          </w:tcPr>
          <w:p w14:paraId="6D3B9B65"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е</w:t>
            </w:r>
          </w:p>
        </w:tc>
        <w:tc>
          <w:tcPr>
            <w:tcW w:w="1869" w:type="dxa"/>
          </w:tcPr>
          <w:p w14:paraId="22C57425"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42,42</w:t>
            </w:r>
          </w:p>
        </w:tc>
        <w:tc>
          <w:tcPr>
            <w:tcW w:w="1869" w:type="dxa"/>
          </w:tcPr>
          <w:p w14:paraId="0C056C10"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34,62</w:t>
            </w:r>
          </w:p>
        </w:tc>
        <w:tc>
          <w:tcPr>
            <w:tcW w:w="1869" w:type="dxa"/>
          </w:tcPr>
          <w:p w14:paraId="470F5344"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w:t>
            </w:r>
          </w:p>
        </w:tc>
      </w:tr>
      <w:tr w:rsidR="0011610E" w:rsidRPr="00244C5E" w14:paraId="5DE0384D" w14:textId="77777777" w:rsidTr="0011610E">
        <w:trPr>
          <w:jc w:val="center"/>
        </w:trPr>
        <w:tc>
          <w:tcPr>
            <w:tcW w:w="1869" w:type="dxa"/>
          </w:tcPr>
          <w:p w14:paraId="659EFAED"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7ж</w:t>
            </w:r>
          </w:p>
        </w:tc>
        <w:tc>
          <w:tcPr>
            <w:tcW w:w="1869" w:type="dxa"/>
          </w:tcPr>
          <w:p w14:paraId="1F0D4093"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44,44</w:t>
            </w:r>
          </w:p>
        </w:tc>
        <w:tc>
          <w:tcPr>
            <w:tcW w:w="1869" w:type="dxa"/>
          </w:tcPr>
          <w:p w14:paraId="5A72FF26"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30,43</w:t>
            </w:r>
          </w:p>
        </w:tc>
        <w:tc>
          <w:tcPr>
            <w:tcW w:w="1869" w:type="dxa"/>
          </w:tcPr>
          <w:p w14:paraId="08B3340B"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46,15</w:t>
            </w:r>
          </w:p>
        </w:tc>
      </w:tr>
      <w:tr w:rsidR="0011610E" w:rsidRPr="00244C5E" w14:paraId="70C7B17A" w14:textId="77777777" w:rsidTr="0011610E">
        <w:trPr>
          <w:jc w:val="center"/>
        </w:trPr>
        <w:tc>
          <w:tcPr>
            <w:tcW w:w="1869" w:type="dxa"/>
          </w:tcPr>
          <w:p w14:paraId="7DDCC58D"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8а</w:t>
            </w:r>
          </w:p>
        </w:tc>
        <w:tc>
          <w:tcPr>
            <w:tcW w:w="1869" w:type="dxa"/>
          </w:tcPr>
          <w:p w14:paraId="19939B6D"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56,45</w:t>
            </w:r>
          </w:p>
        </w:tc>
        <w:tc>
          <w:tcPr>
            <w:tcW w:w="1869" w:type="dxa"/>
          </w:tcPr>
          <w:p w14:paraId="4EBE58F9"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50,51</w:t>
            </w:r>
          </w:p>
        </w:tc>
        <w:tc>
          <w:tcPr>
            <w:tcW w:w="1869" w:type="dxa"/>
          </w:tcPr>
          <w:p w14:paraId="77682105" w14:textId="77777777" w:rsidR="0011610E" w:rsidRPr="00244C5E" w:rsidRDefault="0011610E" w:rsidP="0011610E">
            <w:pPr>
              <w:jc w:val="center"/>
              <w:rPr>
                <w:rFonts w:ascii="Times New Roman" w:hAnsi="Times New Roman" w:cs="Times New Roman"/>
                <w:sz w:val="24"/>
                <w:szCs w:val="24"/>
              </w:rPr>
            </w:pPr>
            <w:r w:rsidRPr="00244C5E">
              <w:rPr>
                <w:rFonts w:ascii="Times New Roman" w:hAnsi="Times New Roman" w:cs="Times New Roman"/>
                <w:sz w:val="24"/>
                <w:szCs w:val="24"/>
              </w:rPr>
              <w:t>51.72</w:t>
            </w:r>
          </w:p>
        </w:tc>
      </w:tr>
      <w:tr w:rsidR="0011610E" w:rsidRPr="00244C5E" w14:paraId="2FE4869D" w14:textId="77777777" w:rsidTr="0011610E">
        <w:trPr>
          <w:jc w:val="center"/>
        </w:trPr>
        <w:tc>
          <w:tcPr>
            <w:tcW w:w="1869" w:type="dxa"/>
          </w:tcPr>
          <w:p w14:paraId="37F08E7B"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8б</w:t>
            </w:r>
          </w:p>
        </w:tc>
        <w:tc>
          <w:tcPr>
            <w:tcW w:w="1869" w:type="dxa"/>
          </w:tcPr>
          <w:p w14:paraId="2296D396"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64,50</w:t>
            </w:r>
          </w:p>
        </w:tc>
        <w:tc>
          <w:tcPr>
            <w:tcW w:w="1869" w:type="dxa"/>
          </w:tcPr>
          <w:p w14:paraId="0F3FDF3D"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65, 45</w:t>
            </w:r>
          </w:p>
        </w:tc>
        <w:tc>
          <w:tcPr>
            <w:tcW w:w="1869" w:type="dxa"/>
          </w:tcPr>
          <w:p w14:paraId="2063CE0D" w14:textId="77777777" w:rsidR="0011610E" w:rsidRPr="00244C5E" w:rsidRDefault="0011610E" w:rsidP="0011610E">
            <w:pPr>
              <w:jc w:val="center"/>
              <w:rPr>
                <w:rFonts w:ascii="Times New Roman" w:hAnsi="Times New Roman" w:cs="Times New Roman"/>
                <w:sz w:val="24"/>
                <w:szCs w:val="24"/>
              </w:rPr>
            </w:pPr>
            <w:r w:rsidRPr="00244C5E">
              <w:rPr>
                <w:rFonts w:ascii="Times New Roman" w:hAnsi="Times New Roman" w:cs="Times New Roman"/>
                <w:sz w:val="24"/>
                <w:szCs w:val="24"/>
              </w:rPr>
              <w:t>61.32</w:t>
            </w:r>
          </w:p>
        </w:tc>
      </w:tr>
      <w:tr w:rsidR="0011610E" w:rsidRPr="00244C5E" w14:paraId="2C48B837" w14:textId="77777777" w:rsidTr="0011610E">
        <w:trPr>
          <w:jc w:val="center"/>
        </w:trPr>
        <w:tc>
          <w:tcPr>
            <w:tcW w:w="1869" w:type="dxa"/>
          </w:tcPr>
          <w:p w14:paraId="6D0D1038"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8г</w:t>
            </w:r>
          </w:p>
        </w:tc>
        <w:tc>
          <w:tcPr>
            <w:tcW w:w="1869" w:type="dxa"/>
          </w:tcPr>
          <w:p w14:paraId="293436B8"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51,61</w:t>
            </w:r>
          </w:p>
        </w:tc>
        <w:tc>
          <w:tcPr>
            <w:tcW w:w="1869" w:type="dxa"/>
          </w:tcPr>
          <w:p w14:paraId="53240CC8"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41,38</w:t>
            </w:r>
          </w:p>
        </w:tc>
        <w:tc>
          <w:tcPr>
            <w:tcW w:w="1869" w:type="dxa"/>
          </w:tcPr>
          <w:p w14:paraId="290B29A0"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55,17</w:t>
            </w:r>
          </w:p>
        </w:tc>
      </w:tr>
      <w:tr w:rsidR="0011610E" w:rsidRPr="00244C5E" w14:paraId="4DAE6280" w14:textId="77777777" w:rsidTr="0011610E">
        <w:trPr>
          <w:jc w:val="center"/>
        </w:trPr>
        <w:tc>
          <w:tcPr>
            <w:tcW w:w="1869" w:type="dxa"/>
          </w:tcPr>
          <w:p w14:paraId="7CCFEEB1"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8е</w:t>
            </w:r>
          </w:p>
        </w:tc>
        <w:tc>
          <w:tcPr>
            <w:tcW w:w="1869" w:type="dxa"/>
          </w:tcPr>
          <w:p w14:paraId="5004FEE6"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54,45</w:t>
            </w:r>
          </w:p>
        </w:tc>
        <w:tc>
          <w:tcPr>
            <w:tcW w:w="1869" w:type="dxa"/>
          </w:tcPr>
          <w:p w14:paraId="6AB3AE78"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43,52</w:t>
            </w:r>
          </w:p>
        </w:tc>
        <w:tc>
          <w:tcPr>
            <w:tcW w:w="1869" w:type="dxa"/>
          </w:tcPr>
          <w:p w14:paraId="0A392789"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46,15</w:t>
            </w:r>
          </w:p>
        </w:tc>
      </w:tr>
      <w:tr w:rsidR="0011610E" w:rsidRPr="00244C5E" w14:paraId="34BFD002" w14:textId="77777777" w:rsidTr="0011610E">
        <w:trPr>
          <w:jc w:val="center"/>
        </w:trPr>
        <w:tc>
          <w:tcPr>
            <w:tcW w:w="1869" w:type="dxa"/>
          </w:tcPr>
          <w:p w14:paraId="36059707"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9а</w:t>
            </w:r>
          </w:p>
        </w:tc>
        <w:tc>
          <w:tcPr>
            <w:tcW w:w="1869" w:type="dxa"/>
          </w:tcPr>
          <w:p w14:paraId="0F7FA8CF"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48,39%</w:t>
            </w:r>
          </w:p>
        </w:tc>
        <w:tc>
          <w:tcPr>
            <w:tcW w:w="1869" w:type="dxa"/>
          </w:tcPr>
          <w:p w14:paraId="2F7BC8B2"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50%</w:t>
            </w:r>
          </w:p>
        </w:tc>
        <w:tc>
          <w:tcPr>
            <w:tcW w:w="1869" w:type="dxa"/>
          </w:tcPr>
          <w:p w14:paraId="3ACF10AF"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52%</w:t>
            </w:r>
          </w:p>
        </w:tc>
      </w:tr>
      <w:tr w:rsidR="0011610E" w:rsidRPr="00244C5E" w14:paraId="5A99A55E" w14:textId="77777777" w:rsidTr="0011610E">
        <w:trPr>
          <w:jc w:val="center"/>
        </w:trPr>
        <w:tc>
          <w:tcPr>
            <w:tcW w:w="1869" w:type="dxa"/>
          </w:tcPr>
          <w:p w14:paraId="3D9BACAD"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9б</w:t>
            </w:r>
          </w:p>
        </w:tc>
        <w:tc>
          <w:tcPr>
            <w:tcW w:w="1869" w:type="dxa"/>
          </w:tcPr>
          <w:p w14:paraId="183C3B6C"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51,61%</w:t>
            </w:r>
          </w:p>
        </w:tc>
        <w:tc>
          <w:tcPr>
            <w:tcW w:w="1869" w:type="dxa"/>
          </w:tcPr>
          <w:p w14:paraId="59C05827"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57,14%</w:t>
            </w:r>
          </w:p>
        </w:tc>
        <w:tc>
          <w:tcPr>
            <w:tcW w:w="1869" w:type="dxa"/>
          </w:tcPr>
          <w:p w14:paraId="4302B9AB"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61,54%</w:t>
            </w:r>
          </w:p>
        </w:tc>
      </w:tr>
      <w:tr w:rsidR="0011610E" w:rsidRPr="00244C5E" w14:paraId="483222B9" w14:textId="77777777" w:rsidTr="0011610E">
        <w:trPr>
          <w:jc w:val="center"/>
        </w:trPr>
        <w:tc>
          <w:tcPr>
            <w:tcW w:w="1869" w:type="dxa"/>
          </w:tcPr>
          <w:p w14:paraId="5369F598"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9г</w:t>
            </w:r>
          </w:p>
        </w:tc>
        <w:tc>
          <w:tcPr>
            <w:tcW w:w="1869" w:type="dxa"/>
          </w:tcPr>
          <w:p w14:paraId="22FF9805"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50%</w:t>
            </w:r>
          </w:p>
        </w:tc>
        <w:tc>
          <w:tcPr>
            <w:tcW w:w="1869" w:type="dxa"/>
          </w:tcPr>
          <w:p w14:paraId="4277BC73"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w:t>
            </w:r>
          </w:p>
        </w:tc>
        <w:tc>
          <w:tcPr>
            <w:tcW w:w="1869" w:type="dxa"/>
          </w:tcPr>
          <w:p w14:paraId="0685704E"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55,56%</w:t>
            </w:r>
          </w:p>
        </w:tc>
      </w:tr>
      <w:tr w:rsidR="0011610E" w:rsidRPr="00244C5E" w14:paraId="09230EF4" w14:textId="77777777" w:rsidTr="0011610E">
        <w:trPr>
          <w:jc w:val="center"/>
        </w:trPr>
        <w:tc>
          <w:tcPr>
            <w:tcW w:w="1869" w:type="dxa"/>
          </w:tcPr>
          <w:p w14:paraId="466AEA80"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9е</w:t>
            </w:r>
          </w:p>
        </w:tc>
        <w:tc>
          <w:tcPr>
            <w:tcW w:w="1869" w:type="dxa"/>
          </w:tcPr>
          <w:p w14:paraId="0EB2FB6E"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35,48%</w:t>
            </w:r>
          </w:p>
        </w:tc>
        <w:tc>
          <w:tcPr>
            <w:tcW w:w="1869" w:type="dxa"/>
          </w:tcPr>
          <w:p w14:paraId="03647704"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34,62%</w:t>
            </w:r>
          </w:p>
        </w:tc>
        <w:tc>
          <w:tcPr>
            <w:tcW w:w="1869" w:type="dxa"/>
          </w:tcPr>
          <w:p w14:paraId="403695F1"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46,15%</w:t>
            </w:r>
          </w:p>
        </w:tc>
      </w:tr>
      <w:tr w:rsidR="0011610E" w:rsidRPr="00244C5E" w14:paraId="6E660B5E" w14:textId="77777777" w:rsidTr="0011610E">
        <w:trPr>
          <w:jc w:val="center"/>
        </w:trPr>
        <w:tc>
          <w:tcPr>
            <w:tcW w:w="1869" w:type="dxa"/>
          </w:tcPr>
          <w:p w14:paraId="2101564C"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 А</w:t>
            </w:r>
          </w:p>
        </w:tc>
        <w:tc>
          <w:tcPr>
            <w:tcW w:w="1869" w:type="dxa"/>
          </w:tcPr>
          <w:p w14:paraId="4B58692A" w14:textId="4F495256"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19C75C02" w14:textId="58A69EDD"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102173D9"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78,26</w:t>
            </w:r>
          </w:p>
        </w:tc>
      </w:tr>
      <w:tr w:rsidR="0011610E" w:rsidRPr="00244C5E" w14:paraId="1B95B949" w14:textId="77777777" w:rsidTr="0011610E">
        <w:trPr>
          <w:jc w:val="center"/>
        </w:trPr>
        <w:tc>
          <w:tcPr>
            <w:tcW w:w="1869" w:type="dxa"/>
          </w:tcPr>
          <w:p w14:paraId="5BCF168C"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 Б</w:t>
            </w:r>
          </w:p>
        </w:tc>
        <w:tc>
          <w:tcPr>
            <w:tcW w:w="1869" w:type="dxa"/>
          </w:tcPr>
          <w:p w14:paraId="32A0ED60" w14:textId="1C8E0BD0"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62BF40A8" w14:textId="7EF9D20E"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5E20637E"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r>
      <w:tr w:rsidR="0011610E" w:rsidRPr="00244C5E" w14:paraId="4560DF07" w14:textId="77777777" w:rsidTr="0011610E">
        <w:trPr>
          <w:jc w:val="center"/>
        </w:trPr>
        <w:tc>
          <w:tcPr>
            <w:tcW w:w="1869" w:type="dxa"/>
          </w:tcPr>
          <w:p w14:paraId="59F1D732"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11 А</w:t>
            </w:r>
          </w:p>
        </w:tc>
        <w:tc>
          <w:tcPr>
            <w:tcW w:w="1869" w:type="dxa"/>
          </w:tcPr>
          <w:p w14:paraId="2DD9836A" w14:textId="7DC49C43"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0C9342B7"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90,63%</w:t>
            </w:r>
          </w:p>
        </w:tc>
        <w:tc>
          <w:tcPr>
            <w:tcW w:w="1869" w:type="dxa"/>
          </w:tcPr>
          <w:p w14:paraId="08732BB8"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93,55%</w:t>
            </w:r>
          </w:p>
        </w:tc>
      </w:tr>
    </w:tbl>
    <w:p w14:paraId="766DA4F7" w14:textId="77777777" w:rsidR="0011610E" w:rsidRDefault="0011610E" w:rsidP="00244C5E">
      <w:pPr>
        <w:spacing w:after="0" w:line="240" w:lineRule="auto"/>
        <w:jc w:val="center"/>
        <w:rPr>
          <w:rFonts w:ascii="Times New Roman" w:hAnsi="Times New Roman" w:cs="Times New Roman"/>
          <w:b/>
          <w:bCs/>
          <w:sz w:val="24"/>
          <w:szCs w:val="24"/>
          <w:lang w:val="kk-KZ"/>
        </w:rPr>
      </w:pPr>
    </w:p>
    <w:p w14:paraId="172CD9A6" w14:textId="4F060E93" w:rsidR="000B1D8B" w:rsidRPr="00244C5E" w:rsidRDefault="0011610E" w:rsidP="00244C5E">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О</w:t>
      </w:r>
      <w:r w:rsidR="000B1D8B" w:rsidRPr="00244C5E">
        <w:rPr>
          <w:rFonts w:ascii="Times New Roman" w:hAnsi="Times New Roman" w:cs="Times New Roman"/>
          <w:b/>
          <w:bCs/>
          <w:sz w:val="24"/>
          <w:szCs w:val="24"/>
          <w:lang w:val="kk-KZ"/>
        </w:rPr>
        <w:t>рыс әдебиеті</w:t>
      </w:r>
    </w:p>
    <w:p w14:paraId="2EA685C7" w14:textId="77777777" w:rsidR="000B1D8B" w:rsidRPr="00244C5E" w:rsidRDefault="000B1D8B" w:rsidP="00244C5E">
      <w:pPr>
        <w:spacing w:after="0" w:line="240" w:lineRule="auto"/>
        <w:jc w:val="center"/>
        <w:rPr>
          <w:rFonts w:ascii="Times New Roman" w:hAnsi="Times New Roman" w:cs="Times New Roman"/>
          <w:b/>
          <w:bCs/>
          <w:sz w:val="24"/>
          <w:szCs w:val="24"/>
          <w:lang w:val="kk-KZ"/>
        </w:rPr>
      </w:pPr>
    </w:p>
    <w:tbl>
      <w:tblPr>
        <w:tblStyle w:val="a5"/>
        <w:tblW w:w="0" w:type="auto"/>
        <w:jc w:val="center"/>
        <w:tblLook w:val="04A0" w:firstRow="1" w:lastRow="0" w:firstColumn="1" w:lastColumn="0" w:noHBand="0" w:noVBand="1"/>
      </w:tblPr>
      <w:tblGrid>
        <w:gridCol w:w="1869"/>
        <w:gridCol w:w="1869"/>
        <w:gridCol w:w="1869"/>
        <w:gridCol w:w="1869"/>
      </w:tblGrid>
      <w:tr w:rsidR="0011610E" w:rsidRPr="00244C5E" w14:paraId="34E4FB1B" w14:textId="77777777" w:rsidTr="0011610E">
        <w:trPr>
          <w:jc w:val="center"/>
        </w:trPr>
        <w:tc>
          <w:tcPr>
            <w:tcW w:w="1869" w:type="dxa"/>
            <w:vAlign w:val="center"/>
          </w:tcPr>
          <w:p w14:paraId="45670047" w14:textId="6AD0425E"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Сынып /жыл</w:t>
            </w:r>
            <w:r>
              <w:rPr>
                <w:rFonts w:ascii="Times New Roman" w:hAnsi="Times New Roman" w:cs="Times New Roman"/>
                <w:b/>
                <w:bCs/>
                <w:sz w:val="24"/>
                <w:szCs w:val="24"/>
                <w:lang w:val="kk-KZ"/>
              </w:rPr>
              <w:t>дар</w:t>
            </w:r>
            <w:r w:rsidRPr="00244C5E">
              <w:rPr>
                <w:rFonts w:ascii="Times New Roman" w:hAnsi="Times New Roman" w:cs="Times New Roman"/>
                <w:b/>
                <w:bCs/>
                <w:sz w:val="24"/>
                <w:szCs w:val="24"/>
                <w:lang w:val="kk-KZ"/>
              </w:rPr>
              <w:t xml:space="preserve"> бойынша </w:t>
            </w:r>
            <w:r>
              <w:rPr>
                <w:rFonts w:ascii="Times New Roman" w:hAnsi="Times New Roman" w:cs="Times New Roman"/>
                <w:b/>
                <w:bCs/>
                <w:sz w:val="24"/>
                <w:szCs w:val="24"/>
                <w:lang w:val="kk-KZ"/>
              </w:rPr>
              <w:t>сапасы</w:t>
            </w:r>
          </w:p>
        </w:tc>
        <w:tc>
          <w:tcPr>
            <w:tcW w:w="1869" w:type="dxa"/>
            <w:vAlign w:val="center"/>
          </w:tcPr>
          <w:p w14:paraId="1B828D98" w14:textId="2AB18B36"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2023</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2024</w:t>
            </w:r>
          </w:p>
        </w:tc>
        <w:tc>
          <w:tcPr>
            <w:tcW w:w="1869" w:type="dxa"/>
            <w:vAlign w:val="center"/>
          </w:tcPr>
          <w:p w14:paraId="7A7EC5F9" w14:textId="5740BB52"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2024</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2025</w:t>
            </w:r>
          </w:p>
        </w:tc>
        <w:tc>
          <w:tcPr>
            <w:tcW w:w="1869" w:type="dxa"/>
            <w:vAlign w:val="center"/>
          </w:tcPr>
          <w:p w14:paraId="6C7DE5C7" w14:textId="7E468892"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2025</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2026</w:t>
            </w:r>
          </w:p>
        </w:tc>
      </w:tr>
      <w:tr w:rsidR="00E971AA" w:rsidRPr="00244C5E" w14:paraId="7D27076C" w14:textId="77777777" w:rsidTr="0011610E">
        <w:trPr>
          <w:jc w:val="center"/>
        </w:trPr>
        <w:tc>
          <w:tcPr>
            <w:tcW w:w="1869" w:type="dxa"/>
          </w:tcPr>
          <w:p w14:paraId="4F81FF5E"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 "А"</w:t>
            </w:r>
          </w:p>
        </w:tc>
        <w:tc>
          <w:tcPr>
            <w:tcW w:w="1869" w:type="dxa"/>
          </w:tcPr>
          <w:p w14:paraId="492E9AB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79,31%</w:t>
            </w:r>
          </w:p>
        </w:tc>
        <w:tc>
          <w:tcPr>
            <w:tcW w:w="1869" w:type="dxa"/>
          </w:tcPr>
          <w:p w14:paraId="1BF1D84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66,67%</w:t>
            </w:r>
          </w:p>
        </w:tc>
        <w:tc>
          <w:tcPr>
            <w:tcW w:w="1869" w:type="dxa"/>
          </w:tcPr>
          <w:p w14:paraId="2802594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69,23%</w:t>
            </w:r>
          </w:p>
        </w:tc>
      </w:tr>
      <w:tr w:rsidR="00E971AA" w:rsidRPr="00244C5E" w14:paraId="5148C31E" w14:textId="77777777" w:rsidTr="0011610E">
        <w:trPr>
          <w:trHeight w:val="377"/>
          <w:jc w:val="center"/>
        </w:trPr>
        <w:tc>
          <w:tcPr>
            <w:tcW w:w="1869" w:type="dxa"/>
          </w:tcPr>
          <w:p w14:paraId="5D54C141"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 "Б</w:t>
            </w:r>
            <w:r w:rsidRPr="00244C5E">
              <w:rPr>
                <w:rFonts w:ascii="Times New Roman" w:hAnsi="Times New Roman" w:cs="Times New Roman"/>
                <w:bCs/>
                <w:sz w:val="24"/>
                <w:szCs w:val="24"/>
              </w:rPr>
              <w:t>»</w:t>
            </w:r>
          </w:p>
        </w:tc>
        <w:tc>
          <w:tcPr>
            <w:tcW w:w="1869" w:type="dxa"/>
          </w:tcPr>
          <w:p w14:paraId="1786C0BE" w14:textId="4A22CBF0" w:rsidR="000B1D8B" w:rsidRPr="00244C5E" w:rsidRDefault="000B1D8B" w:rsidP="00244C5E">
            <w:pPr>
              <w:jc w:val="center"/>
              <w:rPr>
                <w:rFonts w:ascii="Times New Roman" w:hAnsi="Times New Roman" w:cs="Times New Roman"/>
                <w:bCs/>
                <w:sz w:val="24"/>
                <w:szCs w:val="24"/>
              </w:rPr>
            </w:pPr>
            <w:r w:rsidRPr="00244C5E">
              <w:rPr>
                <w:rFonts w:ascii="Times New Roman" w:hAnsi="Times New Roman" w:cs="Times New Roman"/>
                <w:bCs/>
                <w:sz w:val="24"/>
                <w:szCs w:val="24"/>
                <w:lang w:val="kk-KZ"/>
              </w:rPr>
              <w:t>92 %</w:t>
            </w:r>
          </w:p>
        </w:tc>
        <w:tc>
          <w:tcPr>
            <w:tcW w:w="1869" w:type="dxa"/>
          </w:tcPr>
          <w:p w14:paraId="279D029B" w14:textId="33F6858A" w:rsidR="000B1D8B" w:rsidRPr="00244C5E" w:rsidRDefault="000B1D8B" w:rsidP="00244C5E">
            <w:pPr>
              <w:jc w:val="center"/>
              <w:rPr>
                <w:rFonts w:ascii="Times New Roman" w:hAnsi="Times New Roman" w:cs="Times New Roman"/>
                <w:bCs/>
                <w:sz w:val="24"/>
                <w:szCs w:val="24"/>
              </w:rPr>
            </w:pPr>
            <w:r w:rsidRPr="00244C5E">
              <w:rPr>
                <w:rFonts w:ascii="Times New Roman" w:hAnsi="Times New Roman" w:cs="Times New Roman"/>
                <w:bCs/>
                <w:sz w:val="24"/>
                <w:szCs w:val="24"/>
                <w:lang w:val="kk-KZ"/>
              </w:rPr>
              <w:t>80 %</w:t>
            </w:r>
          </w:p>
        </w:tc>
        <w:tc>
          <w:tcPr>
            <w:tcW w:w="1869" w:type="dxa"/>
          </w:tcPr>
          <w:p w14:paraId="4D79B605" w14:textId="77777777" w:rsidR="000B1D8B" w:rsidRPr="00244C5E" w:rsidRDefault="000B1D8B" w:rsidP="00244C5E">
            <w:pPr>
              <w:jc w:val="center"/>
              <w:rPr>
                <w:rFonts w:ascii="Times New Roman" w:hAnsi="Times New Roman" w:cs="Times New Roman"/>
                <w:bCs/>
                <w:sz w:val="24"/>
                <w:szCs w:val="24"/>
              </w:rPr>
            </w:pPr>
            <w:r w:rsidRPr="00244C5E">
              <w:rPr>
                <w:rFonts w:ascii="Times New Roman" w:hAnsi="Times New Roman" w:cs="Times New Roman"/>
                <w:bCs/>
                <w:sz w:val="24"/>
                <w:szCs w:val="24"/>
                <w:lang w:val="kk-KZ"/>
              </w:rPr>
              <w:t>92 %</w:t>
            </w:r>
          </w:p>
        </w:tc>
      </w:tr>
      <w:tr w:rsidR="00E971AA" w:rsidRPr="00244C5E" w14:paraId="22682C28" w14:textId="77777777" w:rsidTr="0011610E">
        <w:trPr>
          <w:jc w:val="center"/>
        </w:trPr>
        <w:tc>
          <w:tcPr>
            <w:tcW w:w="1869" w:type="dxa"/>
          </w:tcPr>
          <w:p w14:paraId="6F7245EA"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 "Ж</w:t>
            </w:r>
            <w:r w:rsidRPr="00244C5E">
              <w:rPr>
                <w:rFonts w:ascii="Times New Roman" w:hAnsi="Times New Roman" w:cs="Times New Roman"/>
                <w:bCs/>
                <w:sz w:val="24"/>
                <w:szCs w:val="24"/>
              </w:rPr>
              <w:t>»</w:t>
            </w:r>
          </w:p>
        </w:tc>
        <w:tc>
          <w:tcPr>
            <w:tcW w:w="1869" w:type="dxa"/>
          </w:tcPr>
          <w:p w14:paraId="0DF1110E" w14:textId="77777777" w:rsidR="000B1D8B" w:rsidRPr="00244C5E" w:rsidRDefault="000B1D8B" w:rsidP="00244C5E">
            <w:pPr>
              <w:jc w:val="center"/>
              <w:rPr>
                <w:rFonts w:ascii="Times New Roman" w:hAnsi="Times New Roman" w:cs="Times New Roman"/>
                <w:bCs/>
                <w:sz w:val="24"/>
                <w:szCs w:val="24"/>
              </w:rPr>
            </w:pPr>
            <w:r w:rsidRPr="00244C5E">
              <w:rPr>
                <w:rFonts w:ascii="Times New Roman" w:hAnsi="Times New Roman" w:cs="Times New Roman"/>
                <w:bCs/>
                <w:sz w:val="24"/>
                <w:szCs w:val="24"/>
                <w:lang w:val="kk-KZ"/>
              </w:rPr>
              <w:t>87 %</w:t>
            </w:r>
          </w:p>
        </w:tc>
        <w:tc>
          <w:tcPr>
            <w:tcW w:w="1869" w:type="dxa"/>
          </w:tcPr>
          <w:p w14:paraId="7428010D" w14:textId="136DC053" w:rsidR="000B1D8B" w:rsidRPr="00244C5E" w:rsidRDefault="000B1D8B" w:rsidP="00244C5E">
            <w:pPr>
              <w:jc w:val="center"/>
              <w:rPr>
                <w:rFonts w:ascii="Times New Roman" w:hAnsi="Times New Roman" w:cs="Times New Roman"/>
                <w:bCs/>
                <w:sz w:val="24"/>
                <w:szCs w:val="24"/>
              </w:rPr>
            </w:pPr>
            <w:r w:rsidRPr="00244C5E">
              <w:rPr>
                <w:rFonts w:ascii="Times New Roman" w:hAnsi="Times New Roman" w:cs="Times New Roman"/>
                <w:bCs/>
                <w:sz w:val="24"/>
                <w:szCs w:val="24"/>
                <w:lang w:val="kk-KZ"/>
              </w:rPr>
              <w:t>84 %</w:t>
            </w:r>
          </w:p>
        </w:tc>
        <w:tc>
          <w:tcPr>
            <w:tcW w:w="1869" w:type="dxa"/>
          </w:tcPr>
          <w:p w14:paraId="3DBD4E0D" w14:textId="7477E4AD" w:rsidR="000B1D8B" w:rsidRPr="00244C5E" w:rsidRDefault="000B1D8B" w:rsidP="00244C5E">
            <w:pPr>
              <w:jc w:val="center"/>
              <w:rPr>
                <w:rFonts w:ascii="Times New Roman" w:hAnsi="Times New Roman" w:cs="Times New Roman"/>
                <w:bCs/>
                <w:sz w:val="24"/>
                <w:szCs w:val="24"/>
              </w:rPr>
            </w:pPr>
            <w:r w:rsidRPr="00244C5E">
              <w:rPr>
                <w:rFonts w:ascii="Times New Roman" w:hAnsi="Times New Roman" w:cs="Times New Roman"/>
                <w:bCs/>
                <w:sz w:val="24"/>
                <w:szCs w:val="24"/>
                <w:lang w:val="kk-KZ"/>
              </w:rPr>
              <w:t>84 %</w:t>
            </w:r>
          </w:p>
        </w:tc>
      </w:tr>
      <w:tr w:rsidR="00E971AA" w:rsidRPr="00244C5E" w14:paraId="72272857" w14:textId="77777777" w:rsidTr="0011610E">
        <w:trPr>
          <w:jc w:val="center"/>
        </w:trPr>
        <w:tc>
          <w:tcPr>
            <w:tcW w:w="1869" w:type="dxa"/>
          </w:tcPr>
          <w:p w14:paraId="1172AF6F"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 "Д</w:t>
            </w:r>
            <w:r w:rsidRPr="00244C5E">
              <w:rPr>
                <w:rFonts w:ascii="Times New Roman" w:hAnsi="Times New Roman" w:cs="Times New Roman"/>
                <w:bCs/>
                <w:sz w:val="24"/>
                <w:szCs w:val="24"/>
              </w:rPr>
              <w:t>»</w:t>
            </w:r>
          </w:p>
        </w:tc>
        <w:tc>
          <w:tcPr>
            <w:tcW w:w="1869" w:type="dxa"/>
          </w:tcPr>
          <w:p w14:paraId="77C0F1F0" w14:textId="77777777" w:rsidR="000B1D8B" w:rsidRPr="00244C5E" w:rsidRDefault="000B1D8B" w:rsidP="00244C5E">
            <w:pPr>
              <w:jc w:val="center"/>
              <w:rPr>
                <w:rFonts w:ascii="Times New Roman" w:hAnsi="Times New Roman" w:cs="Times New Roman"/>
                <w:bCs/>
                <w:sz w:val="24"/>
                <w:szCs w:val="24"/>
              </w:rPr>
            </w:pPr>
            <w:r w:rsidRPr="00244C5E">
              <w:rPr>
                <w:rFonts w:ascii="Times New Roman" w:hAnsi="Times New Roman" w:cs="Times New Roman"/>
                <w:bCs/>
                <w:sz w:val="24"/>
                <w:szCs w:val="24"/>
                <w:lang w:val="kk-KZ"/>
              </w:rPr>
              <w:t>76 %</w:t>
            </w:r>
          </w:p>
        </w:tc>
        <w:tc>
          <w:tcPr>
            <w:tcW w:w="1869" w:type="dxa"/>
          </w:tcPr>
          <w:p w14:paraId="400E825E" w14:textId="77777777" w:rsidR="000B1D8B" w:rsidRPr="00244C5E" w:rsidRDefault="000B1D8B" w:rsidP="00244C5E">
            <w:pPr>
              <w:jc w:val="center"/>
              <w:rPr>
                <w:rFonts w:ascii="Times New Roman" w:hAnsi="Times New Roman" w:cs="Times New Roman"/>
                <w:bCs/>
                <w:sz w:val="24"/>
                <w:szCs w:val="24"/>
              </w:rPr>
            </w:pPr>
            <w:r w:rsidRPr="00244C5E">
              <w:rPr>
                <w:rFonts w:ascii="Times New Roman" w:hAnsi="Times New Roman" w:cs="Times New Roman"/>
                <w:bCs/>
                <w:sz w:val="24"/>
                <w:szCs w:val="24"/>
                <w:lang w:val="kk-KZ"/>
              </w:rPr>
              <w:t>58 %</w:t>
            </w:r>
          </w:p>
        </w:tc>
        <w:tc>
          <w:tcPr>
            <w:tcW w:w="1869" w:type="dxa"/>
          </w:tcPr>
          <w:p w14:paraId="07AC257F" w14:textId="77777777" w:rsidR="000B1D8B" w:rsidRPr="00244C5E" w:rsidRDefault="000B1D8B" w:rsidP="00244C5E">
            <w:pPr>
              <w:jc w:val="center"/>
              <w:rPr>
                <w:rFonts w:ascii="Times New Roman" w:hAnsi="Times New Roman" w:cs="Times New Roman"/>
                <w:bCs/>
                <w:sz w:val="24"/>
                <w:szCs w:val="24"/>
              </w:rPr>
            </w:pPr>
            <w:r w:rsidRPr="00244C5E">
              <w:rPr>
                <w:rFonts w:ascii="Times New Roman" w:hAnsi="Times New Roman" w:cs="Times New Roman"/>
                <w:bCs/>
                <w:sz w:val="24"/>
                <w:szCs w:val="24"/>
                <w:lang w:val="kk-KZ"/>
              </w:rPr>
              <w:t>89 %</w:t>
            </w:r>
          </w:p>
        </w:tc>
      </w:tr>
      <w:tr w:rsidR="00E971AA" w:rsidRPr="00244C5E" w14:paraId="64A0F8E3" w14:textId="77777777" w:rsidTr="0011610E">
        <w:trPr>
          <w:jc w:val="center"/>
        </w:trPr>
        <w:tc>
          <w:tcPr>
            <w:tcW w:w="1869" w:type="dxa"/>
          </w:tcPr>
          <w:p w14:paraId="63437C14"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 "Е</w:t>
            </w:r>
            <w:r w:rsidRPr="00244C5E">
              <w:rPr>
                <w:rFonts w:ascii="Times New Roman" w:hAnsi="Times New Roman" w:cs="Times New Roman"/>
                <w:bCs/>
                <w:sz w:val="24"/>
                <w:szCs w:val="24"/>
              </w:rPr>
              <w:t>»</w:t>
            </w:r>
          </w:p>
        </w:tc>
        <w:tc>
          <w:tcPr>
            <w:tcW w:w="1869" w:type="dxa"/>
          </w:tcPr>
          <w:p w14:paraId="2EFBE974" w14:textId="77777777" w:rsidR="000B1D8B" w:rsidRPr="00244C5E" w:rsidRDefault="000B1D8B" w:rsidP="00244C5E">
            <w:pPr>
              <w:jc w:val="center"/>
              <w:rPr>
                <w:rFonts w:ascii="Times New Roman" w:hAnsi="Times New Roman" w:cs="Times New Roman"/>
                <w:bCs/>
                <w:sz w:val="24"/>
                <w:szCs w:val="24"/>
              </w:rPr>
            </w:pPr>
            <w:r w:rsidRPr="00244C5E">
              <w:rPr>
                <w:rFonts w:ascii="Times New Roman" w:hAnsi="Times New Roman" w:cs="Times New Roman"/>
                <w:bCs/>
                <w:sz w:val="24"/>
                <w:szCs w:val="24"/>
                <w:lang w:val="kk-KZ"/>
              </w:rPr>
              <w:t>83%</w:t>
            </w:r>
          </w:p>
        </w:tc>
        <w:tc>
          <w:tcPr>
            <w:tcW w:w="1869" w:type="dxa"/>
          </w:tcPr>
          <w:p w14:paraId="1137C6FC" w14:textId="368CA75A" w:rsidR="000B1D8B" w:rsidRPr="00244C5E" w:rsidRDefault="000B1D8B" w:rsidP="00244C5E">
            <w:pPr>
              <w:jc w:val="center"/>
              <w:rPr>
                <w:rFonts w:ascii="Times New Roman" w:hAnsi="Times New Roman" w:cs="Times New Roman"/>
                <w:bCs/>
                <w:sz w:val="24"/>
                <w:szCs w:val="24"/>
              </w:rPr>
            </w:pPr>
            <w:r w:rsidRPr="00244C5E">
              <w:rPr>
                <w:rFonts w:ascii="Times New Roman" w:hAnsi="Times New Roman" w:cs="Times New Roman"/>
                <w:bCs/>
                <w:sz w:val="24"/>
                <w:szCs w:val="24"/>
                <w:lang w:val="kk-KZ"/>
              </w:rPr>
              <w:t>88 %</w:t>
            </w:r>
          </w:p>
        </w:tc>
        <w:tc>
          <w:tcPr>
            <w:tcW w:w="1869" w:type="dxa"/>
          </w:tcPr>
          <w:p w14:paraId="23D95BBC" w14:textId="77777777" w:rsidR="000B1D8B" w:rsidRPr="00244C5E" w:rsidRDefault="000B1D8B" w:rsidP="00244C5E">
            <w:pPr>
              <w:jc w:val="center"/>
              <w:rPr>
                <w:rFonts w:ascii="Times New Roman" w:hAnsi="Times New Roman" w:cs="Times New Roman"/>
                <w:bCs/>
                <w:sz w:val="24"/>
                <w:szCs w:val="24"/>
              </w:rPr>
            </w:pPr>
            <w:r w:rsidRPr="00244C5E">
              <w:rPr>
                <w:rFonts w:ascii="Times New Roman" w:hAnsi="Times New Roman" w:cs="Times New Roman"/>
                <w:bCs/>
                <w:sz w:val="24"/>
                <w:szCs w:val="24"/>
                <w:lang w:val="kk-KZ"/>
              </w:rPr>
              <w:t>92 %</w:t>
            </w:r>
          </w:p>
        </w:tc>
      </w:tr>
      <w:tr w:rsidR="00E971AA" w:rsidRPr="00244C5E" w14:paraId="7433B2AD" w14:textId="77777777" w:rsidTr="0011610E">
        <w:trPr>
          <w:jc w:val="center"/>
        </w:trPr>
        <w:tc>
          <w:tcPr>
            <w:tcW w:w="1869" w:type="dxa"/>
          </w:tcPr>
          <w:p w14:paraId="0E79022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6</w:t>
            </w:r>
            <w:r w:rsidRPr="00244C5E">
              <w:rPr>
                <w:rFonts w:ascii="Times New Roman" w:hAnsi="Times New Roman" w:cs="Times New Roman"/>
                <w:sz w:val="24"/>
                <w:szCs w:val="24"/>
                <w:lang w:val="kk-KZ"/>
              </w:rPr>
              <w:t>а</w:t>
            </w:r>
          </w:p>
        </w:tc>
        <w:tc>
          <w:tcPr>
            <w:tcW w:w="1869" w:type="dxa"/>
          </w:tcPr>
          <w:p w14:paraId="53540B9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87,8</w:t>
            </w:r>
          </w:p>
        </w:tc>
        <w:tc>
          <w:tcPr>
            <w:tcW w:w="1869" w:type="dxa"/>
          </w:tcPr>
          <w:p w14:paraId="5A4CE0D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83,3</w:t>
            </w:r>
          </w:p>
        </w:tc>
        <w:tc>
          <w:tcPr>
            <w:tcW w:w="1869" w:type="dxa"/>
          </w:tcPr>
          <w:p w14:paraId="525A7B2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80,0</w:t>
            </w:r>
          </w:p>
        </w:tc>
      </w:tr>
      <w:tr w:rsidR="00E971AA" w:rsidRPr="00244C5E" w14:paraId="4F3865A3" w14:textId="77777777" w:rsidTr="0011610E">
        <w:trPr>
          <w:jc w:val="center"/>
        </w:trPr>
        <w:tc>
          <w:tcPr>
            <w:tcW w:w="1869" w:type="dxa"/>
          </w:tcPr>
          <w:p w14:paraId="7E5A8E6E" w14:textId="4CFCEDC1"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6</w:t>
            </w:r>
            <w:r w:rsidRPr="00244C5E">
              <w:rPr>
                <w:rFonts w:ascii="Times New Roman" w:hAnsi="Times New Roman" w:cs="Times New Roman"/>
                <w:sz w:val="24"/>
                <w:szCs w:val="24"/>
                <w:lang w:val="kk-KZ"/>
              </w:rPr>
              <w:t>б</w:t>
            </w:r>
          </w:p>
        </w:tc>
        <w:tc>
          <w:tcPr>
            <w:tcW w:w="1869" w:type="dxa"/>
          </w:tcPr>
          <w:p w14:paraId="73170E4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81,2</w:t>
            </w:r>
          </w:p>
        </w:tc>
        <w:tc>
          <w:tcPr>
            <w:tcW w:w="1869" w:type="dxa"/>
          </w:tcPr>
          <w:p w14:paraId="568B2DB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90,0</w:t>
            </w:r>
          </w:p>
        </w:tc>
        <w:tc>
          <w:tcPr>
            <w:tcW w:w="1869" w:type="dxa"/>
          </w:tcPr>
          <w:p w14:paraId="34662F7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82,1</w:t>
            </w:r>
          </w:p>
        </w:tc>
      </w:tr>
      <w:tr w:rsidR="00E971AA" w:rsidRPr="00244C5E" w14:paraId="00C0606F" w14:textId="77777777" w:rsidTr="0011610E">
        <w:trPr>
          <w:jc w:val="center"/>
        </w:trPr>
        <w:tc>
          <w:tcPr>
            <w:tcW w:w="1869" w:type="dxa"/>
          </w:tcPr>
          <w:p w14:paraId="41A003E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6</w:t>
            </w:r>
            <w:r w:rsidRPr="00244C5E">
              <w:rPr>
                <w:rFonts w:ascii="Times New Roman" w:hAnsi="Times New Roman" w:cs="Times New Roman"/>
                <w:sz w:val="24"/>
                <w:szCs w:val="24"/>
                <w:lang w:val="kk-KZ"/>
              </w:rPr>
              <w:t>ж</w:t>
            </w:r>
          </w:p>
        </w:tc>
        <w:tc>
          <w:tcPr>
            <w:tcW w:w="1869" w:type="dxa"/>
          </w:tcPr>
          <w:p w14:paraId="32C22E5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75</w:t>
            </w:r>
          </w:p>
        </w:tc>
        <w:tc>
          <w:tcPr>
            <w:tcW w:w="1869" w:type="dxa"/>
          </w:tcPr>
          <w:p w14:paraId="5E78009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65,3</w:t>
            </w:r>
          </w:p>
        </w:tc>
        <w:tc>
          <w:tcPr>
            <w:tcW w:w="1869" w:type="dxa"/>
          </w:tcPr>
          <w:p w14:paraId="3CBB83E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62,9</w:t>
            </w:r>
          </w:p>
        </w:tc>
      </w:tr>
      <w:tr w:rsidR="00E971AA" w:rsidRPr="00244C5E" w14:paraId="6BE713AD" w14:textId="77777777" w:rsidTr="0011610E">
        <w:trPr>
          <w:jc w:val="center"/>
        </w:trPr>
        <w:tc>
          <w:tcPr>
            <w:tcW w:w="1869" w:type="dxa"/>
          </w:tcPr>
          <w:p w14:paraId="6F402D2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6д</w:t>
            </w:r>
          </w:p>
        </w:tc>
        <w:tc>
          <w:tcPr>
            <w:tcW w:w="1869" w:type="dxa"/>
          </w:tcPr>
          <w:p w14:paraId="0C123A0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59,3</w:t>
            </w:r>
          </w:p>
        </w:tc>
        <w:tc>
          <w:tcPr>
            <w:tcW w:w="1869" w:type="dxa"/>
          </w:tcPr>
          <w:p w14:paraId="32489E0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63,3</w:t>
            </w:r>
          </w:p>
        </w:tc>
        <w:tc>
          <w:tcPr>
            <w:tcW w:w="1869" w:type="dxa"/>
          </w:tcPr>
          <w:p w14:paraId="26E2F53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57,6</w:t>
            </w:r>
          </w:p>
        </w:tc>
      </w:tr>
      <w:tr w:rsidR="00E971AA" w:rsidRPr="00244C5E" w14:paraId="4C52CA96" w14:textId="77777777" w:rsidTr="0011610E">
        <w:trPr>
          <w:jc w:val="center"/>
        </w:trPr>
        <w:tc>
          <w:tcPr>
            <w:tcW w:w="1869" w:type="dxa"/>
          </w:tcPr>
          <w:p w14:paraId="1AEAD0F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6е</w:t>
            </w:r>
          </w:p>
        </w:tc>
        <w:tc>
          <w:tcPr>
            <w:tcW w:w="1869" w:type="dxa"/>
          </w:tcPr>
          <w:p w14:paraId="3D5FEDD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81,2</w:t>
            </w:r>
          </w:p>
        </w:tc>
        <w:tc>
          <w:tcPr>
            <w:tcW w:w="1869" w:type="dxa"/>
          </w:tcPr>
          <w:p w14:paraId="24346E4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84,0</w:t>
            </w:r>
          </w:p>
        </w:tc>
        <w:tc>
          <w:tcPr>
            <w:tcW w:w="1869" w:type="dxa"/>
          </w:tcPr>
          <w:p w14:paraId="0A78835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68,0</w:t>
            </w:r>
          </w:p>
        </w:tc>
      </w:tr>
      <w:tr w:rsidR="00E971AA" w:rsidRPr="00244C5E" w14:paraId="3E878300" w14:textId="77777777" w:rsidTr="0011610E">
        <w:trPr>
          <w:jc w:val="center"/>
        </w:trPr>
        <w:tc>
          <w:tcPr>
            <w:tcW w:w="1869" w:type="dxa"/>
          </w:tcPr>
          <w:p w14:paraId="1F32C89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а</w:t>
            </w:r>
          </w:p>
        </w:tc>
        <w:tc>
          <w:tcPr>
            <w:tcW w:w="1869" w:type="dxa"/>
          </w:tcPr>
          <w:p w14:paraId="7A470CF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84,85</w:t>
            </w:r>
          </w:p>
        </w:tc>
        <w:tc>
          <w:tcPr>
            <w:tcW w:w="1869" w:type="dxa"/>
          </w:tcPr>
          <w:p w14:paraId="12CA63F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83,33</w:t>
            </w:r>
          </w:p>
        </w:tc>
        <w:tc>
          <w:tcPr>
            <w:tcW w:w="1869" w:type="dxa"/>
          </w:tcPr>
          <w:p w14:paraId="7968A4CF"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73,91</w:t>
            </w:r>
          </w:p>
        </w:tc>
      </w:tr>
      <w:tr w:rsidR="00E971AA" w:rsidRPr="00244C5E" w14:paraId="0DAB4C1E" w14:textId="77777777" w:rsidTr="0011610E">
        <w:trPr>
          <w:jc w:val="center"/>
        </w:trPr>
        <w:tc>
          <w:tcPr>
            <w:tcW w:w="1869" w:type="dxa"/>
          </w:tcPr>
          <w:p w14:paraId="6FB95CC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7б</w:t>
            </w:r>
          </w:p>
        </w:tc>
        <w:tc>
          <w:tcPr>
            <w:tcW w:w="1869" w:type="dxa"/>
          </w:tcPr>
          <w:p w14:paraId="35285C7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66,67</w:t>
            </w:r>
          </w:p>
        </w:tc>
        <w:tc>
          <w:tcPr>
            <w:tcW w:w="1869" w:type="dxa"/>
          </w:tcPr>
          <w:p w14:paraId="686F062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75</w:t>
            </w:r>
          </w:p>
        </w:tc>
        <w:tc>
          <w:tcPr>
            <w:tcW w:w="1869" w:type="dxa"/>
          </w:tcPr>
          <w:p w14:paraId="064B3134"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81,48</w:t>
            </w:r>
          </w:p>
        </w:tc>
      </w:tr>
      <w:tr w:rsidR="00E971AA" w:rsidRPr="00244C5E" w14:paraId="2A72C9FC" w14:textId="77777777" w:rsidTr="0011610E">
        <w:trPr>
          <w:jc w:val="center"/>
        </w:trPr>
        <w:tc>
          <w:tcPr>
            <w:tcW w:w="1869" w:type="dxa"/>
          </w:tcPr>
          <w:p w14:paraId="7F93E58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7г</w:t>
            </w:r>
          </w:p>
        </w:tc>
        <w:tc>
          <w:tcPr>
            <w:tcW w:w="1869" w:type="dxa"/>
          </w:tcPr>
          <w:p w14:paraId="67D9429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75,76</w:t>
            </w:r>
          </w:p>
        </w:tc>
        <w:tc>
          <w:tcPr>
            <w:tcW w:w="1869" w:type="dxa"/>
          </w:tcPr>
          <w:p w14:paraId="14DC468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83,33</w:t>
            </w:r>
          </w:p>
        </w:tc>
        <w:tc>
          <w:tcPr>
            <w:tcW w:w="1869" w:type="dxa"/>
          </w:tcPr>
          <w:p w14:paraId="618AF200"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79,17</w:t>
            </w:r>
          </w:p>
        </w:tc>
      </w:tr>
      <w:tr w:rsidR="00E971AA" w:rsidRPr="00244C5E" w14:paraId="55509560" w14:textId="77777777" w:rsidTr="0011610E">
        <w:trPr>
          <w:trHeight w:val="229"/>
          <w:jc w:val="center"/>
        </w:trPr>
        <w:tc>
          <w:tcPr>
            <w:tcW w:w="1869" w:type="dxa"/>
          </w:tcPr>
          <w:p w14:paraId="10BB962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д</w:t>
            </w:r>
          </w:p>
        </w:tc>
        <w:tc>
          <w:tcPr>
            <w:tcW w:w="1869" w:type="dxa"/>
          </w:tcPr>
          <w:p w14:paraId="077CF6B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56,67</w:t>
            </w:r>
          </w:p>
        </w:tc>
        <w:tc>
          <w:tcPr>
            <w:tcW w:w="1869" w:type="dxa"/>
          </w:tcPr>
          <w:p w14:paraId="6011B76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w:t>
            </w:r>
          </w:p>
        </w:tc>
        <w:tc>
          <w:tcPr>
            <w:tcW w:w="1869" w:type="dxa"/>
          </w:tcPr>
          <w:p w14:paraId="22B6AE7C"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72,73</w:t>
            </w:r>
          </w:p>
        </w:tc>
      </w:tr>
      <w:tr w:rsidR="00E971AA" w:rsidRPr="00244C5E" w14:paraId="3CB53586" w14:textId="77777777" w:rsidTr="0011610E">
        <w:trPr>
          <w:jc w:val="center"/>
        </w:trPr>
        <w:tc>
          <w:tcPr>
            <w:tcW w:w="1869" w:type="dxa"/>
          </w:tcPr>
          <w:p w14:paraId="0F7F64E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е</w:t>
            </w:r>
          </w:p>
        </w:tc>
        <w:tc>
          <w:tcPr>
            <w:tcW w:w="1869" w:type="dxa"/>
          </w:tcPr>
          <w:p w14:paraId="254EFAB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51,52</w:t>
            </w:r>
          </w:p>
        </w:tc>
        <w:tc>
          <w:tcPr>
            <w:tcW w:w="1869" w:type="dxa"/>
          </w:tcPr>
          <w:p w14:paraId="61F5F20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80,77</w:t>
            </w:r>
          </w:p>
        </w:tc>
        <w:tc>
          <w:tcPr>
            <w:tcW w:w="1869" w:type="dxa"/>
          </w:tcPr>
          <w:p w14:paraId="33541BA4"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64</w:t>
            </w:r>
          </w:p>
        </w:tc>
      </w:tr>
      <w:tr w:rsidR="00E971AA" w:rsidRPr="00244C5E" w14:paraId="607D6CAB" w14:textId="77777777" w:rsidTr="0011610E">
        <w:trPr>
          <w:jc w:val="center"/>
        </w:trPr>
        <w:tc>
          <w:tcPr>
            <w:tcW w:w="1869" w:type="dxa"/>
          </w:tcPr>
          <w:p w14:paraId="0ED3327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7ж</w:t>
            </w:r>
          </w:p>
        </w:tc>
        <w:tc>
          <w:tcPr>
            <w:tcW w:w="1869" w:type="dxa"/>
          </w:tcPr>
          <w:p w14:paraId="5742EDF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70,37</w:t>
            </w:r>
          </w:p>
        </w:tc>
        <w:tc>
          <w:tcPr>
            <w:tcW w:w="1869" w:type="dxa"/>
          </w:tcPr>
          <w:p w14:paraId="3DAF2F0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39,13</w:t>
            </w:r>
          </w:p>
        </w:tc>
        <w:tc>
          <w:tcPr>
            <w:tcW w:w="1869" w:type="dxa"/>
          </w:tcPr>
          <w:p w14:paraId="04AC491C"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46,15</w:t>
            </w:r>
          </w:p>
        </w:tc>
      </w:tr>
      <w:tr w:rsidR="00E971AA" w:rsidRPr="00244C5E" w14:paraId="1166A729" w14:textId="77777777" w:rsidTr="0011610E">
        <w:trPr>
          <w:jc w:val="center"/>
        </w:trPr>
        <w:tc>
          <w:tcPr>
            <w:tcW w:w="1869" w:type="dxa"/>
          </w:tcPr>
          <w:p w14:paraId="46BED07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8а</w:t>
            </w:r>
          </w:p>
        </w:tc>
        <w:tc>
          <w:tcPr>
            <w:tcW w:w="1869" w:type="dxa"/>
          </w:tcPr>
          <w:p w14:paraId="2151024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57,40</w:t>
            </w:r>
          </w:p>
        </w:tc>
        <w:tc>
          <w:tcPr>
            <w:tcW w:w="1869" w:type="dxa"/>
          </w:tcPr>
          <w:p w14:paraId="3BD0765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57,80</w:t>
            </w:r>
          </w:p>
        </w:tc>
        <w:tc>
          <w:tcPr>
            <w:tcW w:w="1869" w:type="dxa"/>
          </w:tcPr>
          <w:p w14:paraId="4757E12F"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lang w:val="kk-KZ"/>
              </w:rPr>
              <w:t>62</w:t>
            </w:r>
            <w:r w:rsidRPr="00244C5E">
              <w:rPr>
                <w:rFonts w:ascii="Times New Roman" w:hAnsi="Times New Roman" w:cs="Times New Roman"/>
                <w:sz w:val="24"/>
                <w:szCs w:val="24"/>
              </w:rPr>
              <w:t>,07</w:t>
            </w:r>
          </w:p>
        </w:tc>
      </w:tr>
      <w:tr w:rsidR="00E971AA" w:rsidRPr="00244C5E" w14:paraId="1B49FE17" w14:textId="77777777" w:rsidTr="0011610E">
        <w:trPr>
          <w:jc w:val="center"/>
        </w:trPr>
        <w:tc>
          <w:tcPr>
            <w:tcW w:w="1869" w:type="dxa"/>
          </w:tcPr>
          <w:p w14:paraId="2A2796A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8б</w:t>
            </w:r>
          </w:p>
        </w:tc>
        <w:tc>
          <w:tcPr>
            <w:tcW w:w="1869" w:type="dxa"/>
          </w:tcPr>
          <w:p w14:paraId="4BCA63F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73,61</w:t>
            </w:r>
          </w:p>
        </w:tc>
        <w:tc>
          <w:tcPr>
            <w:tcW w:w="1869" w:type="dxa"/>
          </w:tcPr>
          <w:p w14:paraId="2E69235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74,54</w:t>
            </w:r>
          </w:p>
        </w:tc>
        <w:tc>
          <w:tcPr>
            <w:tcW w:w="1869" w:type="dxa"/>
          </w:tcPr>
          <w:p w14:paraId="127E889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70,97</w:t>
            </w:r>
          </w:p>
        </w:tc>
      </w:tr>
      <w:tr w:rsidR="00E971AA" w:rsidRPr="00244C5E" w14:paraId="0E1EF476" w14:textId="77777777" w:rsidTr="0011610E">
        <w:trPr>
          <w:jc w:val="center"/>
        </w:trPr>
        <w:tc>
          <w:tcPr>
            <w:tcW w:w="1869" w:type="dxa"/>
          </w:tcPr>
          <w:p w14:paraId="00A582E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8г</w:t>
            </w:r>
          </w:p>
        </w:tc>
        <w:tc>
          <w:tcPr>
            <w:tcW w:w="1869" w:type="dxa"/>
          </w:tcPr>
          <w:p w14:paraId="689BF43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67,74</w:t>
            </w:r>
          </w:p>
        </w:tc>
        <w:tc>
          <w:tcPr>
            <w:tcW w:w="1869" w:type="dxa"/>
          </w:tcPr>
          <w:p w14:paraId="41F4DE7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55,17</w:t>
            </w:r>
          </w:p>
        </w:tc>
        <w:tc>
          <w:tcPr>
            <w:tcW w:w="1869" w:type="dxa"/>
          </w:tcPr>
          <w:p w14:paraId="6A0648AD"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79,31</w:t>
            </w:r>
          </w:p>
        </w:tc>
      </w:tr>
      <w:tr w:rsidR="00E971AA" w:rsidRPr="00244C5E" w14:paraId="59AD2D9C" w14:textId="77777777" w:rsidTr="0011610E">
        <w:trPr>
          <w:jc w:val="center"/>
        </w:trPr>
        <w:tc>
          <w:tcPr>
            <w:tcW w:w="1869" w:type="dxa"/>
          </w:tcPr>
          <w:p w14:paraId="5494FDA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8е</w:t>
            </w:r>
          </w:p>
        </w:tc>
        <w:tc>
          <w:tcPr>
            <w:tcW w:w="1869" w:type="dxa"/>
          </w:tcPr>
          <w:p w14:paraId="72D3BEA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61,72</w:t>
            </w:r>
          </w:p>
        </w:tc>
        <w:tc>
          <w:tcPr>
            <w:tcW w:w="1869" w:type="dxa"/>
          </w:tcPr>
          <w:p w14:paraId="404584A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46,25</w:t>
            </w:r>
          </w:p>
        </w:tc>
        <w:tc>
          <w:tcPr>
            <w:tcW w:w="1869" w:type="dxa"/>
          </w:tcPr>
          <w:p w14:paraId="45FEC3DF"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sz w:val="24"/>
                <w:szCs w:val="24"/>
                <w:lang w:val="kk-KZ"/>
              </w:rPr>
              <w:t>53,85</w:t>
            </w:r>
          </w:p>
        </w:tc>
      </w:tr>
      <w:tr w:rsidR="00E971AA" w:rsidRPr="00244C5E" w14:paraId="51EAC6A7" w14:textId="77777777" w:rsidTr="0011610E">
        <w:trPr>
          <w:jc w:val="center"/>
        </w:trPr>
        <w:tc>
          <w:tcPr>
            <w:tcW w:w="1869" w:type="dxa"/>
          </w:tcPr>
          <w:p w14:paraId="63BB8D3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9а</w:t>
            </w:r>
          </w:p>
        </w:tc>
        <w:tc>
          <w:tcPr>
            <w:tcW w:w="1869" w:type="dxa"/>
          </w:tcPr>
          <w:p w14:paraId="2D25652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74,19%</w:t>
            </w:r>
          </w:p>
        </w:tc>
        <w:tc>
          <w:tcPr>
            <w:tcW w:w="1869" w:type="dxa"/>
          </w:tcPr>
          <w:p w14:paraId="0EA556E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56,52%</w:t>
            </w:r>
          </w:p>
        </w:tc>
        <w:tc>
          <w:tcPr>
            <w:tcW w:w="1869" w:type="dxa"/>
          </w:tcPr>
          <w:p w14:paraId="7804242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60,87%</w:t>
            </w:r>
          </w:p>
        </w:tc>
      </w:tr>
      <w:tr w:rsidR="00E971AA" w:rsidRPr="00244C5E" w14:paraId="26B0C306" w14:textId="77777777" w:rsidTr="0011610E">
        <w:trPr>
          <w:jc w:val="center"/>
        </w:trPr>
        <w:tc>
          <w:tcPr>
            <w:tcW w:w="1869" w:type="dxa"/>
          </w:tcPr>
          <w:p w14:paraId="36D3C53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9б</w:t>
            </w:r>
          </w:p>
        </w:tc>
        <w:tc>
          <w:tcPr>
            <w:tcW w:w="1869" w:type="dxa"/>
          </w:tcPr>
          <w:p w14:paraId="7541B2E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87,10%</w:t>
            </w:r>
          </w:p>
        </w:tc>
        <w:tc>
          <w:tcPr>
            <w:tcW w:w="1869" w:type="dxa"/>
          </w:tcPr>
          <w:p w14:paraId="747A608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64,29%</w:t>
            </w:r>
          </w:p>
        </w:tc>
        <w:tc>
          <w:tcPr>
            <w:tcW w:w="1869" w:type="dxa"/>
          </w:tcPr>
          <w:p w14:paraId="15D4FB1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69,23%</w:t>
            </w:r>
          </w:p>
        </w:tc>
      </w:tr>
      <w:tr w:rsidR="00E971AA" w:rsidRPr="00244C5E" w14:paraId="4E415256" w14:textId="77777777" w:rsidTr="0011610E">
        <w:trPr>
          <w:jc w:val="center"/>
        </w:trPr>
        <w:tc>
          <w:tcPr>
            <w:tcW w:w="1869" w:type="dxa"/>
          </w:tcPr>
          <w:p w14:paraId="66367CB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9г</w:t>
            </w:r>
          </w:p>
        </w:tc>
        <w:tc>
          <w:tcPr>
            <w:tcW w:w="1869" w:type="dxa"/>
          </w:tcPr>
          <w:p w14:paraId="535B79E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71,88%</w:t>
            </w:r>
          </w:p>
        </w:tc>
        <w:tc>
          <w:tcPr>
            <w:tcW w:w="1869" w:type="dxa"/>
          </w:tcPr>
          <w:p w14:paraId="775FA12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64%</w:t>
            </w:r>
          </w:p>
        </w:tc>
        <w:tc>
          <w:tcPr>
            <w:tcW w:w="1869" w:type="dxa"/>
          </w:tcPr>
          <w:p w14:paraId="2AB71F8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59,26%</w:t>
            </w:r>
          </w:p>
        </w:tc>
      </w:tr>
      <w:tr w:rsidR="00E971AA" w:rsidRPr="00244C5E" w14:paraId="7C70F23A" w14:textId="77777777" w:rsidTr="0011610E">
        <w:trPr>
          <w:jc w:val="center"/>
        </w:trPr>
        <w:tc>
          <w:tcPr>
            <w:tcW w:w="1869" w:type="dxa"/>
          </w:tcPr>
          <w:p w14:paraId="3B00945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9е</w:t>
            </w:r>
          </w:p>
        </w:tc>
        <w:tc>
          <w:tcPr>
            <w:tcW w:w="1869" w:type="dxa"/>
          </w:tcPr>
          <w:p w14:paraId="2047CB6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51,61%</w:t>
            </w:r>
          </w:p>
        </w:tc>
        <w:tc>
          <w:tcPr>
            <w:tcW w:w="1869" w:type="dxa"/>
          </w:tcPr>
          <w:p w14:paraId="7D53540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38,46%</w:t>
            </w:r>
          </w:p>
        </w:tc>
        <w:tc>
          <w:tcPr>
            <w:tcW w:w="1869" w:type="dxa"/>
          </w:tcPr>
          <w:p w14:paraId="00CABAE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53,85%</w:t>
            </w:r>
          </w:p>
        </w:tc>
      </w:tr>
      <w:tr w:rsidR="00E971AA" w:rsidRPr="00244C5E" w14:paraId="2782A436" w14:textId="77777777" w:rsidTr="0011610E">
        <w:trPr>
          <w:jc w:val="center"/>
        </w:trPr>
        <w:tc>
          <w:tcPr>
            <w:tcW w:w="1869" w:type="dxa"/>
          </w:tcPr>
          <w:p w14:paraId="140991C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 А</w:t>
            </w:r>
          </w:p>
        </w:tc>
        <w:tc>
          <w:tcPr>
            <w:tcW w:w="1869" w:type="dxa"/>
          </w:tcPr>
          <w:p w14:paraId="4E299A10" w14:textId="55AB4D5A"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2D0848CE" w14:textId="0E6CA2CD"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31DDDD61"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95,65</w:t>
            </w:r>
          </w:p>
        </w:tc>
      </w:tr>
      <w:tr w:rsidR="00E971AA" w:rsidRPr="00244C5E" w14:paraId="3F5A8258" w14:textId="77777777" w:rsidTr="0011610E">
        <w:trPr>
          <w:jc w:val="center"/>
        </w:trPr>
        <w:tc>
          <w:tcPr>
            <w:tcW w:w="1869" w:type="dxa"/>
          </w:tcPr>
          <w:p w14:paraId="59E27A84"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10Б</w:t>
            </w:r>
          </w:p>
        </w:tc>
        <w:tc>
          <w:tcPr>
            <w:tcW w:w="1869" w:type="dxa"/>
          </w:tcPr>
          <w:p w14:paraId="6082FE0E" w14:textId="5308B291"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1C5952B4" w14:textId="04591A75"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29C68148"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100</w:t>
            </w:r>
          </w:p>
        </w:tc>
      </w:tr>
      <w:tr w:rsidR="00E971AA" w:rsidRPr="00244C5E" w14:paraId="7E635964" w14:textId="77777777" w:rsidTr="0011610E">
        <w:trPr>
          <w:jc w:val="center"/>
        </w:trPr>
        <w:tc>
          <w:tcPr>
            <w:tcW w:w="1869" w:type="dxa"/>
          </w:tcPr>
          <w:p w14:paraId="0E4745FC"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11А</w:t>
            </w:r>
          </w:p>
        </w:tc>
        <w:tc>
          <w:tcPr>
            <w:tcW w:w="1869" w:type="dxa"/>
          </w:tcPr>
          <w:p w14:paraId="5F548A1E" w14:textId="08511C4B"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49439C3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90,63%</w:t>
            </w:r>
          </w:p>
        </w:tc>
        <w:tc>
          <w:tcPr>
            <w:tcW w:w="1869" w:type="dxa"/>
          </w:tcPr>
          <w:p w14:paraId="41CD5C8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90,32%</w:t>
            </w:r>
          </w:p>
        </w:tc>
      </w:tr>
    </w:tbl>
    <w:p w14:paraId="446953EE" w14:textId="77777777" w:rsidR="000B1D8B" w:rsidRPr="00244C5E" w:rsidRDefault="000B1D8B" w:rsidP="00244C5E">
      <w:pPr>
        <w:spacing w:after="0" w:line="240" w:lineRule="auto"/>
        <w:jc w:val="center"/>
        <w:rPr>
          <w:rFonts w:ascii="Times New Roman" w:hAnsi="Times New Roman" w:cs="Times New Roman"/>
          <w:b/>
          <w:bCs/>
          <w:sz w:val="24"/>
          <w:szCs w:val="24"/>
          <w:lang w:val="kk-KZ"/>
        </w:rPr>
      </w:pPr>
    </w:p>
    <w:p w14:paraId="17C59C04" w14:textId="429E1E8F" w:rsidR="000B1D8B" w:rsidRDefault="000B1D8B" w:rsidP="00244C5E">
      <w:pPr>
        <w:spacing w:after="0" w:line="240" w:lineRule="auto"/>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Қазақстан тарихы</w:t>
      </w:r>
    </w:p>
    <w:p w14:paraId="77A884BE" w14:textId="77777777" w:rsidR="0011610E" w:rsidRPr="00244C5E" w:rsidRDefault="0011610E" w:rsidP="00244C5E">
      <w:pPr>
        <w:spacing w:after="0" w:line="240" w:lineRule="auto"/>
        <w:jc w:val="center"/>
        <w:rPr>
          <w:rFonts w:ascii="Times New Roman" w:hAnsi="Times New Roman" w:cs="Times New Roman"/>
          <w:b/>
          <w:bCs/>
          <w:sz w:val="24"/>
          <w:szCs w:val="24"/>
          <w:lang w:val="kk-KZ"/>
        </w:rPr>
      </w:pPr>
    </w:p>
    <w:tbl>
      <w:tblPr>
        <w:tblStyle w:val="a5"/>
        <w:tblW w:w="0" w:type="auto"/>
        <w:jc w:val="center"/>
        <w:tblLook w:val="04A0" w:firstRow="1" w:lastRow="0" w:firstColumn="1" w:lastColumn="0" w:noHBand="0" w:noVBand="1"/>
      </w:tblPr>
      <w:tblGrid>
        <w:gridCol w:w="1869"/>
        <w:gridCol w:w="1869"/>
        <w:gridCol w:w="1869"/>
        <w:gridCol w:w="1869"/>
      </w:tblGrid>
      <w:tr w:rsidR="0011610E" w:rsidRPr="00244C5E" w14:paraId="5300C660" w14:textId="77777777" w:rsidTr="0011610E">
        <w:trPr>
          <w:jc w:val="center"/>
        </w:trPr>
        <w:tc>
          <w:tcPr>
            <w:tcW w:w="1869" w:type="dxa"/>
            <w:vAlign w:val="center"/>
          </w:tcPr>
          <w:p w14:paraId="12FF1508" w14:textId="1314F175"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Сынып /жыл</w:t>
            </w:r>
            <w:r>
              <w:rPr>
                <w:rFonts w:ascii="Times New Roman" w:hAnsi="Times New Roman" w:cs="Times New Roman"/>
                <w:b/>
                <w:bCs/>
                <w:sz w:val="24"/>
                <w:szCs w:val="24"/>
                <w:lang w:val="kk-KZ"/>
              </w:rPr>
              <w:t>дар</w:t>
            </w:r>
            <w:r w:rsidRPr="00244C5E">
              <w:rPr>
                <w:rFonts w:ascii="Times New Roman" w:hAnsi="Times New Roman" w:cs="Times New Roman"/>
                <w:b/>
                <w:bCs/>
                <w:sz w:val="24"/>
                <w:szCs w:val="24"/>
                <w:lang w:val="kk-KZ"/>
              </w:rPr>
              <w:t xml:space="preserve"> бойынша </w:t>
            </w:r>
            <w:r>
              <w:rPr>
                <w:rFonts w:ascii="Times New Roman" w:hAnsi="Times New Roman" w:cs="Times New Roman"/>
                <w:b/>
                <w:bCs/>
                <w:sz w:val="24"/>
                <w:szCs w:val="24"/>
                <w:lang w:val="kk-KZ"/>
              </w:rPr>
              <w:t>сапасы</w:t>
            </w:r>
          </w:p>
        </w:tc>
        <w:tc>
          <w:tcPr>
            <w:tcW w:w="1869" w:type="dxa"/>
            <w:vAlign w:val="center"/>
          </w:tcPr>
          <w:p w14:paraId="5ED683A2" w14:textId="4D9C3977"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2023</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2024</w:t>
            </w:r>
          </w:p>
        </w:tc>
        <w:tc>
          <w:tcPr>
            <w:tcW w:w="1869" w:type="dxa"/>
            <w:vAlign w:val="center"/>
          </w:tcPr>
          <w:p w14:paraId="6684D2BD" w14:textId="50B60F28"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2024</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2025</w:t>
            </w:r>
          </w:p>
        </w:tc>
        <w:tc>
          <w:tcPr>
            <w:tcW w:w="1869" w:type="dxa"/>
            <w:vAlign w:val="center"/>
          </w:tcPr>
          <w:p w14:paraId="1095844A" w14:textId="38BA2E25"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2025</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2026</w:t>
            </w:r>
          </w:p>
        </w:tc>
      </w:tr>
      <w:tr w:rsidR="00E971AA" w:rsidRPr="00244C5E" w14:paraId="42209709" w14:textId="77777777" w:rsidTr="0011610E">
        <w:trPr>
          <w:jc w:val="center"/>
        </w:trPr>
        <w:tc>
          <w:tcPr>
            <w:tcW w:w="1869" w:type="dxa"/>
          </w:tcPr>
          <w:p w14:paraId="5FC73341" w14:textId="77777777" w:rsidR="000B1D8B" w:rsidRPr="00244C5E" w:rsidRDefault="000B1D8B" w:rsidP="00244C5E">
            <w:pPr>
              <w:jc w:val="center"/>
              <w:rPr>
                <w:rFonts w:ascii="Times New Roman" w:hAnsi="Times New Roman" w:cs="Times New Roman"/>
                <w:bCs/>
                <w:sz w:val="24"/>
                <w:szCs w:val="24"/>
              </w:rPr>
            </w:pPr>
            <w:r w:rsidRPr="00244C5E">
              <w:rPr>
                <w:rFonts w:ascii="Times New Roman" w:hAnsi="Times New Roman" w:cs="Times New Roman"/>
                <w:bCs/>
                <w:sz w:val="24"/>
                <w:szCs w:val="24"/>
              </w:rPr>
              <w:t>5 "А"</w:t>
            </w:r>
          </w:p>
        </w:tc>
        <w:tc>
          <w:tcPr>
            <w:tcW w:w="1869" w:type="dxa"/>
          </w:tcPr>
          <w:p w14:paraId="78063168" w14:textId="7D1EDCDC"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20A25918" w14:textId="73B4D9FA"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0F40C05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65,38</w:t>
            </w:r>
          </w:p>
        </w:tc>
      </w:tr>
      <w:tr w:rsidR="00E971AA" w:rsidRPr="00244C5E" w14:paraId="2074D485" w14:textId="77777777" w:rsidTr="0011610E">
        <w:trPr>
          <w:trHeight w:val="335"/>
          <w:jc w:val="center"/>
        </w:trPr>
        <w:tc>
          <w:tcPr>
            <w:tcW w:w="1869" w:type="dxa"/>
          </w:tcPr>
          <w:p w14:paraId="774F19A5"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 "Б</w:t>
            </w:r>
            <w:r w:rsidRPr="00244C5E">
              <w:rPr>
                <w:rFonts w:ascii="Times New Roman" w:hAnsi="Times New Roman" w:cs="Times New Roman"/>
                <w:bCs/>
                <w:sz w:val="24"/>
                <w:szCs w:val="24"/>
              </w:rPr>
              <w:t>»</w:t>
            </w:r>
          </w:p>
        </w:tc>
        <w:tc>
          <w:tcPr>
            <w:tcW w:w="1869" w:type="dxa"/>
          </w:tcPr>
          <w:p w14:paraId="3097C5EE" w14:textId="77777777" w:rsidR="000B1D8B" w:rsidRPr="00244C5E" w:rsidRDefault="000B1D8B" w:rsidP="00244C5E">
            <w:pPr>
              <w:jc w:val="center"/>
              <w:rPr>
                <w:rFonts w:ascii="Times New Roman" w:hAnsi="Times New Roman" w:cs="Times New Roman"/>
                <w:bCs/>
                <w:sz w:val="24"/>
                <w:szCs w:val="24"/>
                <w:lang w:val="kk-KZ"/>
              </w:rPr>
            </w:pPr>
          </w:p>
          <w:p w14:paraId="49910005" w14:textId="3DADBA73"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5ABAA15F" w14:textId="5EDB4D3F"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44CDA662"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75</w:t>
            </w:r>
          </w:p>
        </w:tc>
      </w:tr>
      <w:tr w:rsidR="00E971AA" w:rsidRPr="00244C5E" w14:paraId="741E60AC" w14:textId="77777777" w:rsidTr="0011610E">
        <w:trPr>
          <w:jc w:val="center"/>
        </w:trPr>
        <w:tc>
          <w:tcPr>
            <w:tcW w:w="1869" w:type="dxa"/>
          </w:tcPr>
          <w:p w14:paraId="3D09C0C4"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 "Ж</w:t>
            </w:r>
            <w:r w:rsidRPr="00244C5E">
              <w:rPr>
                <w:rFonts w:ascii="Times New Roman" w:hAnsi="Times New Roman" w:cs="Times New Roman"/>
                <w:bCs/>
                <w:sz w:val="24"/>
                <w:szCs w:val="24"/>
              </w:rPr>
              <w:t>»</w:t>
            </w:r>
          </w:p>
        </w:tc>
        <w:tc>
          <w:tcPr>
            <w:tcW w:w="1869" w:type="dxa"/>
          </w:tcPr>
          <w:p w14:paraId="3A34FFDC" w14:textId="77777777" w:rsidR="000B1D8B" w:rsidRPr="00244C5E" w:rsidRDefault="000B1D8B" w:rsidP="00244C5E">
            <w:pPr>
              <w:jc w:val="center"/>
              <w:rPr>
                <w:rFonts w:ascii="Times New Roman" w:hAnsi="Times New Roman" w:cs="Times New Roman"/>
                <w:bCs/>
                <w:sz w:val="24"/>
                <w:szCs w:val="24"/>
                <w:lang w:val="kk-KZ"/>
              </w:rPr>
            </w:pPr>
          </w:p>
          <w:p w14:paraId="1E4880E7" w14:textId="1776BA89"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5E85D98F" w14:textId="77777777" w:rsidR="000B1D8B" w:rsidRPr="00244C5E" w:rsidRDefault="000B1D8B" w:rsidP="00244C5E">
            <w:pPr>
              <w:jc w:val="center"/>
              <w:rPr>
                <w:rFonts w:ascii="Times New Roman" w:hAnsi="Times New Roman" w:cs="Times New Roman"/>
                <w:bCs/>
                <w:sz w:val="24"/>
                <w:szCs w:val="24"/>
                <w:lang w:val="kk-KZ"/>
              </w:rPr>
            </w:pPr>
          </w:p>
          <w:p w14:paraId="4FF83344" w14:textId="41EA13BA"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7FD39C41"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50</w:t>
            </w:r>
          </w:p>
        </w:tc>
      </w:tr>
      <w:tr w:rsidR="00E971AA" w:rsidRPr="00244C5E" w14:paraId="2298F4FF" w14:textId="77777777" w:rsidTr="0011610E">
        <w:trPr>
          <w:jc w:val="center"/>
        </w:trPr>
        <w:tc>
          <w:tcPr>
            <w:tcW w:w="1869" w:type="dxa"/>
          </w:tcPr>
          <w:p w14:paraId="4C6F9873"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 "Д</w:t>
            </w:r>
            <w:r w:rsidRPr="00244C5E">
              <w:rPr>
                <w:rFonts w:ascii="Times New Roman" w:hAnsi="Times New Roman" w:cs="Times New Roman"/>
                <w:bCs/>
                <w:sz w:val="24"/>
                <w:szCs w:val="24"/>
              </w:rPr>
              <w:t>»</w:t>
            </w:r>
          </w:p>
        </w:tc>
        <w:tc>
          <w:tcPr>
            <w:tcW w:w="1869" w:type="dxa"/>
          </w:tcPr>
          <w:p w14:paraId="70385841" w14:textId="77777777" w:rsidR="000B1D8B" w:rsidRPr="00244C5E" w:rsidRDefault="000B1D8B" w:rsidP="00244C5E">
            <w:pPr>
              <w:jc w:val="center"/>
              <w:rPr>
                <w:rFonts w:ascii="Times New Roman" w:hAnsi="Times New Roman" w:cs="Times New Roman"/>
                <w:bCs/>
                <w:sz w:val="24"/>
                <w:szCs w:val="24"/>
                <w:lang w:val="kk-KZ"/>
              </w:rPr>
            </w:pPr>
          </w:p>
          <w:p w14:paraId="3C9EA5B5" w14:textId="419DF448"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2D47E067" w14:textId="2534BB84"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3978AC7B" w14:textId="77777777" w:rsidR="000B1D8B" w:rsidRPr="00244C5E" w:rsidRDefault="000B1D8B" w:rsidP="00244C5E">
            <w:pPr>
              <w:jc w:val="center"/>
              <w:rPr>
                <w:rFonts w:ascii="Times New Roman" w:hAnsi="Times New Roman" w:cs="Times New Roman"/>
                <w:bCs/>
                <w:sz w:val="24"/>
                <w:szCs w:val="24"/>
                <w:lang w:val="kk-KZ"/>
              </w:rPr>
            </w:pPr>
          </w:p>
          <w:p w14:paraId="657DB516" w14:textId="77777777" w:rsidR="000B1D8B" w:rsidRPr="00244C5E" w:rsidRDefault="000B1D8B" w:rsidP="00244C5E">
            <w:pPr>
              <w:jc w:val="center"/>
              <w:rPr>
                <w:rFonts w:ascii="Times New Roman" w:hAnsi="Times New Roman" w:cs="Times New Roman"/>
                <w:bCs/>
                <w:sz w:val="24"/>
                <w:szCs w:val="24"/>
                <w:lang w:val="kk-KZ"/>
              </w:rPr>
            </w:pPr>
          </w:p>
        </w:tc>
      </w:tr>
      <w:tr w:rsidR="00E971AA" w:rsidRPr="00244C5E" w14:paraId="51C98258" w14:textId="77777777" w:rsidTr="0011610E">
        <w:trPr>
          <w:jc w:val="center"/>
        </w:trPr>
        <w:tc>
          <w:tcPr>
            <w:tcW w:w="1869" w:type="dxa"/>
          </w:tcPr>
          <w:p w14:paraId="60FB929B"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 "Е</w:t>
            </w:r>
            <w:r w:rsidRPr="00244C5E">
              <w:rPr>
                <w:rFonts w:ascii="Times New Roman" w:hAnsi="Times New Roman" w:cs="Times New Roman"/>
                <w:bCs/>
                <w:sz w:val="24"/>
                <w:szCs w:val="24"/>
              </w:rPr>
              <w:t>»</w:t>
            </w:r>
          </w:p>
        </w:tc>
        <w:tc>
          <w:tcPr>
            <w:tcW w:w="1869" w:type="dxa"/>
          </w:tcPr>
          <w:p w14:paraId="2E343873" w14:textId="77777777" w:rsidR="000B1D8B" w:rsidRPr="00244C5E" w:rsidRDefault="000B1D8B" w:rsidP="00244C5E">
            <w:pPr>
              <w:jc w:val="center"/>
              <w:rPr>
                <w:rFonts w:ascii="Times New Roman" w:hAnsi="Times New Roman" w:cs="Times New Roman"/>
                <w:bCs/>
                <w:sz w:val="24"/>
                <w:szCs w:val="24"/>
                <w:lang w:val="kk-KZ"/>
              </w:rPr>
            </w:pPr>
          </w:p>
          <w:p w14:paraId="24665C16" w14:textId="72E980E3"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05E77656" w14:textId="112CF6F1"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1BB37984" w14:textId="77777777" w:rsidR="000B1D8B" w:rsidRPr="00244C5E" w:rsidRDefault="000B1D8B" w:rsidP="00244C5E">
            <w:pPr>
              <w:jc w:val="center"/>
              <w:rPr>
                <w:rFonts w:ascii="Times New Roman" w:hAnsi="Times New Roman" w:cs="Times New Roman"/>
                <w:bCs/>
                <w:sz w:val="24"/>
                <w:szCs w:val="24"/>
                <w:lang w:val="kk-KZ"/>
              </w:rPr>
            </w:pPr>
          </w:p>
          <w:p w14:paraId="4F49803D" w14:textId="77777777" w:rsidR="000B1D8B" w:rsidRPr="00244C5E" w:rsidRDefault="000B1D8B" w:rsidP="00244C5E">
            <w:pPr>
              <w:jc w:val="center"/>
              <w:rPr>
                <w:rFonts w:ascii="Times New Roman" w:hAnsi="Times New Roman" w:cs="Times New Roman"/>
                <w:b/>
                <w:bCs/>
                <w:sz w:val="24"/>
                <w:szCs w:val="24"/>
                <w:lang w:val="kk-KZ"/>
              </w:rPr>
            </w:pPr>
          </w:p>
        </w:tc>
      </w:tr>
      <w:tr w:rsidR="00E971AA" w:rsidRPr="00244C5E" w14:paraId="1898C3A8" w14:textId="77777777" w:rsidTr="0011610E">
        <w:trPr>
          <w:jc w:val="center"/>
        </w:trPr>
        <w:tc>
          <w:tcPr>
            <w:tcW w:w="1869" w:type="dxa"/>
          </w:tcPr>
          <w:p w14:paraId="3A9A502C" w14:textId="2C36B34F"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6</w:t>
            </w:r>
            <w:r w:rsidRPr="00244C5E">
              <w:rPr>
                <w:rFonts w:ascii="Times New Roman" w:hAnsi="Times New Roman" w:cs="Times New Roman"/>
                <w:sz w:val="24"/>
                <w:szCs w:val="24"/>
                <w:lang w:val="kk-KZ"/>
              </w:rPr>
              <w:t>а</w:t>
            </w:r>
          </w:p>
        </w:tc>
        <w:tc>
          <w:tcPr>
            <w:tcW w:w="1869" w:type="dxa"/>
          </w:tcPr>
          <w:p w14:paraId="4D027888" w14:textId="74BD9111"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72D6DD5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83,33%</w:t>
            </w:r>
          </w:p>
        </w:tc>
        <w:tc>
          <w:tcPr>
            <w:tcW w:w="1869" w:type="dxa"/>
          </w:tcPr>
          <w:p w14:paraId="37F6F81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84.0%</w:t>
            </w:r>
          </w:p>
        </w:tc>
      </w:tr>
      <w:tr w:rsidR="00E971AA" w:rsidRPr="00244C5E" w14:paraId="24EA661A" w14:textId="77777777" w:rsidTr="0011610E">
        <w:trPr>
          <w:jc w:val="center"/>
        </w:trPr>
        <w:tc>
          <w:tcPr>
            <w:tcW w:w="1869" w:type="dxa"/>
          </w:tcPr>
          <w:p w14:paraId="3796BF13" w14:textId="498995BF"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6</w:t>
            </w:r>
            <w:r w:rsidRPr="00244C5E">
              <w:rPr>
                <w:rFonts w:ascii="Times New Roman" w:hAnsi="Times New Roman" w:cs="Times New Roman"/>
                <w:sz w:val="24"/>
                <w:szCs w:val="24"/>
                <w:lang w:val="kk-KZ"/>
              </w:rPr>
              <w:t>б</w:t>
            </w:r>
          </w:p>
        </w:tc>
        <w:tc>
          <w:tcPr>
            <w:tcW w:w="1869" w:type="dxa"/>
          </w:tcPr>
          <w:p w14:paraId="2D2D1AD7" w14:textId="07AFAF8B"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366B62E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72</w:t>
            </w:r>
          </w:p>
        </w:tc>
        <w:tc>
          <w:tcPr>
            <w:tcW w:w="1869" w:type="dxa"/>
          </w:tcPr>
          <w:p w14:paraId="50BE059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71,43</w:t>
            </w:r>
          </w:p>
        </w:tc>
      </w:tr>
      <w:tr w:rsidR="00E971AA" w:rsidRPr="00244C5E" w14:paraId="6B78CB2B" w14:textId="77777777" w:rsidTr="0011610E">
        <w:trPr>
          <w:jc w:val="center"/>
        </w:trPr>
        <w:tc>
          <w:tcPr>
            <w:tcW w:w="1869" w:type="dxa"/>
          </w:tcPr>
          <w:p w14:paraId="4F5BB5E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6</w:t>
            </w:r>
            <w:r w:rsidRPr="00244C5E">
              <w:rPr>
                <w:rFonts w:ascii="Times New Roman" w:hAnsi="Times New Roman" w:cs="Times New Roman"/>
                <w:sz w:val="24"/>
                <w:szCs w:val="24"/>
                <w:lang w:val="kk-KZ"/>
              </w:rPr>
              <w:t>ж</w:t>
            </w:r>
          </w:p>
        </w:tc>
        <w:tc>
          <w:tcPr>
            <w:tcW w:w="1869" w:type="dxa"/>
          </w:tcPr>
          <w:p w14:paraId="0C5E638B" w14:textId="40BE1AE9"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1C1D924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42,31</w:t>
            </w:r>
          </w:p>
        </w:tc>
        <w:tc>
          <w:tcPr>
            <w:tcW w:w="1869" w:type="dxa"/>
          </w:tcPr>
          <w:p w14:paraId="358286C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44,44</w:t>
            </w:r>
          </w:p>
        </w:tc>
      </w:tr>
      <w:tr w:rsidR="00E971AA" w:rsidRPr="00244C5E" w14:paraId="4C6F5566" w14:textId="77777777" w:rsidTr="0011610E">
        <w:trPr>
          <w:jc w:val="center"/>
        </w:trPr>
        <w:tc>
          <w:tcPr>
            <w:tcW w:w="1869" w:type="dxa"/>
          </w:tcPr>
          <w:p w14:paraId="141712C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6д</w:t>
            </w:r>
          </w:p>
        </w:tc>
        <w:tc>
          <w:tcPr>
            <w:tcW w:w="1869" w:type="dxa"/>
          </w:tcPr>
          <w:p w14:paraId="54383455" w14:textId="274541E0"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0B3C8B2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77,27%</w:t>
            </w:r>
          </w:p>
        </w:tc>
        <w:tc>
          <w:tcPr>
            <w:tcW w:w="1869" w:type="dxa"/>
          </w:tcPr>
          <w:p w14:paraId="2CB23A3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61,54 %</w:t>
            </w:r>
          </w:p>
        </w:tc>
      </w:tr>
      <w:tr w:rsidR="00E971AA" w:rsidRPr="00244C5E" w14:paraId="7A2DF4A8" w14:textId="77777777" w:rsidTr="0011610E">
        <w:trPr>
          <w:jc w:val="center"/>
        </w:trPr>
        <w:tc>
          <w:tcPr>
            <w:tcW w:w="1869" w:type="dxa"/>
          </w:tcPr>
          <w:p w14:paraId="662BFD9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6е</w:t>
            </w:r>
          </w:p>
        </w:tc>
        <w:tc>
          <w:tcPr>
            <w:tcW w:w="1869" w:type="dxa"/>
          </w:tcPr>
          <w:p w14:paraId="40ACC4BA" w14:textId="77777777" w:rsidR="000B1D8B" w:rsidRPr="00244C5E" w:rsidRDefault="000B1D8B" w:rsidP="00244C5E">
            <w:pPr>
              <w:jc w:val="center"/>
              <w:rPr>
                <w:rFonts w:ascii="Times New Roman" w:hAnsi="Times New Roman" w:cs="Times New Roman"/>
                <w:sz w:val="24"/>
                <w:szCs w:val="24"/>
                <w:lang w:val="kk-KZ"/>
              </w:rPr>
            </w:pPr>
          </w:p>
        </w:tc>
        <w:tc>
          <w:tcPr>
            <w:tcW w:w="1869" w:type="dxa"/>
          </w:tcPr>
          <w:p w14:paraId="3F03EDD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92</w:t>
            </w:r>
          </w:p>
        </w:tc>
        <w:tc>
          <w:tcPr>
            <w:tcW w:w="1869" w:type="dxa"/>
          </w:tcPr>
          <w:p w14:paraId="14C8E60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48</w:t>
            </w:r>
          </w:p>
        </w:tc>
      </w:tr>
      <w:tr w:rsidR="00E971AA" w:rsidRPr="00244C5E" w14:paraId="09FCBBF8" w14:textId="77777777" w:rsidTr="0011610E">
        <w:trPr>
          <w:jc w:val="center"/>
        </w:trPr>
        <w:tc>
          <w:tcPr>
            <w:tcW w:w="1869" w:type="dxa"/>
          </w:tcPr>
          <w:p w14:paraId="500FC7D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а</w:t>
            </w:r>
          </w:p>
        </w:tc>
        <w:tc>
          <w:tcPr>
            <w:tcW w:w="1869" w:type="dxa"/>
          </w:tcPr>
          <w:p w14:paraId="08736CC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81,82%</w:t>
            </w:r>
          </w:p>
        </w:tc>
        <w:tc>
          <w:tcPr>
            <w:tcW w:w="1869" w:type="dxa"/>
          </w:tcPr>
          <w:p w14:paraId="4F212C6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75%</w:t>
            </w:r>
          </w:p>
        </w:tc>
        <w:tc>
          <w:tcPr>
            <w:tcW w:w="1869" w:type="dxa"/>
          </w:tcPr>
          <w:p w14:paraId="46B0DC3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73,91%</w:t>
            </w:r>
          </w:p>
        </w:tc>
      </w:tr>
      <w:tr w:rsidR="00E971AA" w:rsidRPr="00244C5E" w14:paraId="1F0E1325" w14:textId="77777777" w:rsidTr="0011610E">
        <w:trPr>
          <w:jc w:val="center"/>
        </w:trPr>
        <w:tc>
          <w:tcPr>
            <w:tcW w:w="1869" w:type="dxa"/>
          </w:tcPr>
          <w:p w14:paraId="3FC3BCF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7б</w:t>
            </w:r>
          </w:p>
        </w:tc>
        <w:tc>
          <w:tcPr>
            <w:tcW w:w="1869" w:type="dxa"/>
          </w:tcPr>
          <w:p w14:paraId="5335E99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63,64%</w:t>
            </w:r>
          </w:p>
        </w:tc>
        <w:tc>
          <w:tcPr>
            <w:tcW w:w="1869" w:type="dxa"/>
          </w:tcPr>
          <w:p w14:paraId="564FEC3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92,86%</w:t>
            </w:r>
          </w:p>
        </w:tc>
        <w:tc>
          <w:tcPr>
            <w:tcW w:w="1869" w:type="dxa"/>
          </w:tcPr>
          <w:p w14:paraId="5327204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70,37%</w:t>
            </w:r>
          </w:p>
        </w:tc>
      </w:tr>
      <w:tr w:rsidR="00E971AA" w:rsidRPr="00244C5E" w14:paraId="17A62EF9" w14:textId="77777777" w:rsidTr="0011610E">
        <w:trPr>
          <w:jc w:val="center"/>
        </w:trPr>
        <w:tc>
          <w:tcPr>
            <w:tcW w:w="1869" w:type="dxa"/>
          </w:tcPr>
          <w:p w14:paraId="7A0133A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7г</w:t>
            </w:r>
          </w:p>
        </w:tc>
        <w:tc>
          <w:tcPr>
            <w:tcW w:w="1869" w:type="dxa"/>
          </w:tcPr>
          <w:p w14:paraId="1B26826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51,52%</w:t>
            </w:r>
          </w:p>
        </w:tc>
        <w:tc>
          <w:tcPr>
            <w:tcW w:w="1869" w:type="dxa"/>
          </w:tcPr>
          <w:p w14:paraId="2F64837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70,83</w:t>
            </w:r>
          </w:p>
        </w:tc>
        <w:tc>
          <w:tcPr>
            <w:tcW w:w="1869" w:type="dxa"/>
          </w:tcPr>
          <w:p w14:paraId="3E13C62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70,83%</w:t>
            </w:r>
          </w:p>
        </w:tc>
      </w:tr>
      <w:tr w:rsidR="00E971AA" w:rsidRPr="00244C5E" w14:paraId="40B93858" w14:textId="77777777" w:rsidTr="0011610E">
        <w:trPr>
          <w:jc w:val="center"/>
        </w:trPr>
        <w:tc>
          <w:tcPr>
            <w:tcW w:w="1869" w:type="dxa"/>
          </w:tcPr>
          <w:p w14:paraId="5D64C7A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д</w:t>
            </w:r>
          </w:p>
        </w:tc>
        <w:tc>
          <w:tcPr>
            <w:tcW w:w="1869" w:type="dxa"/>
          </w:tcPr>
          <w:p w14:paraId="7E4BDFD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40%</w:t>
            </w:r>
          </w:p>
        </w:tc>
        <w:tc>
          <w:tcPr>
            <w:tcW w:w="1869" w:type="dxa"/>
          </w:tcPr>
          <w:p w14:paraId="3FD6AE8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64%</w:t>
            </w:r>
          </w:p>
        </w:tc>
        <w:tc>
          <w:tcPr>
            <w:tcW w:w="1869" w:type="dxa"/>
          </w:tcPr>
          <w:p w14:paraId="29F1EA6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77,27%</w:t>
            </w:r>
          </w:p>
        </w:tc>
      </w:tr>
      <w:tr w:rsidR="00E971AA" w:rsidRPr="00244C5E" w14:paraId="60573186" w14:textId="77777777" w:rsidTr="0011610E">
        <w:trPr>
          <w:jc w:val="center"/>
        </w:trPr>
        <w:tc>
          <w:tcPr>
            <w:tcW w:w="1869" w:type="dxa"/>
          </w:tcPr>
          <w:p w14:paraId="1CB36F2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е</w:t>
            </w:r>
          </w:p>
        </w:tc>
        <w:tc>
          <w:tcPr>
            <w:tcW w:w="1869" w:type="dxa"/>
          </w:tcPr>
          <w:p w14:paraId="2ABBBCD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42,42%</w:t>
            </w:r>
          </w:p>
        </w:tc>
        <w:tc>
          <w:tcPr>
            <w:tcW w:w="1869" w:type="dxa"/>
          </w:tcPr>
          <w:p w14:paraId="7F48CBF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73,08</w:t>
            </w:r>
          </w:p>
        </w:tc>
        <w:tc>
          <w:tcPr>
            <w:tcW w:w="1869" w:type="dxa"/>
          </w:tcPr>
          <w:p w14:paraId="26C4A0B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64%</w:t>
            </w:r>
          </w:p>
        </w:tc>
      </w:tr>
      <w:tr w:rsidR="00E971AA" w:rsidRPr="00244C5E" w14:paraId="598DB12F" w14:textId="77777777" w:rsidTr="0011610E">
        <w:trPr>
          <w:jc w:val="center"/>
        </w:trPr>
        <w:tc>
          <w:tcPr>
            <w:tcW w:w="1869" w:type="dxa"/>
          </w:tcPr>
          <w:p w14:paraId="0C13CAB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7ж</w:t>
            </w:r>
          </w:p>
        </w:tc>
        <w:tc>
          <w:tcPr>
            <w:tcW w:w="1869" w:type="dxa"/>
          </w:tcPr>
          <w:p w14:paraId="6E5534B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59,26%</w:t>
            </w:r>
          </w:p>
        </w:tc>
        <w:tc>
          <w:tcPr>
            <w:tcW w:w="1869" w:type="dxa"/>
          </w:tcPr>
          <w:p w14:paraId="55D4F11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52,17%</w:t>
            </w:r>
          </w:p>
        </w:tc>
        <w:tc>
          <w:tcPr>
            <w:tcW w:w="1869" w:type="dxa"/>
          </w:tcPr>
          <w:p w14:paraId="6532665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53,85%</w:t>
            </w:r>
          </w:p>
        </w:tc>
      </w:tr>
      <w:tr w:rsidR="00E971AA" w:rsidRPr="00244C5E" w14:paraId="09DA0121" w14:textId="77777777" w:rsidTr="0011610E">
        <w:trPr>
          <w:jc w:val="center"/>
        </w:trPr>
        <w:tc>
          <w:tcPr>
            <w:tcW w:w="1869" w:type="dxa"/>
          </w:tcPr>
          <w:p w14:paraId="2BD3492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8а</w:t>
            </w:r>
          </w:p>
        </w:tc>
        <w:tc>
          <w:tcPr>
            <w:tcW w:w="1869" w:type="dxa"/>
          </w:tcPr>
          <w:p w14:paraId="63A9C79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w:t>
            </w:r>
          </w:p>
        </w:tc>
        <w:tc>
          <w:tcPr>
            <w:tcW w:w="1869" w:type="dxa"/>
          </w:tcPr>
          <w:p w14:paraId="035AB9B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46</w:t>
            </w:r>
          </w:p>
        </w:tc>
        <w:tc>
          <w:tcPr>
            <w:tcW w:w="1869" w:type="dxa"/>
          </w:tcPr>
          <w:p w14:paraId="4A93240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48</w:t>
            </w:r>
          </w:p>
        </w:tc>
      </w:tr>
      <w:tr w:rsidR="00E971AA" w:rsidRPr="00244C5E" w14:paraId="149DFF21" w14:textId="77777777" w:rsidTr="0011610E">
        <w:trPr>
          <w:jc w:val="center"/>
        </w:trPr>
        <w:tc>
          <w:tcPr>
            <w:tcW w:w="1869" w:type="dxa"/>
          </w:tcPr>
          <w:p w14:paraId="0B6A07A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8б</w:t>
            </w:r>
          </w:p>
        </w:tc>
        <w:tc>
          <w:tcPr>
            <w:tcW w:w="1869" w:type="dxa"/>
          </w:tcPr>
          <w:p w14:paraId="7DB3B7F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70,59</w:t>
            </w:r>
          </w:p>
        </w:tc>
        <w:tc>
          <w:tcPr>
            <w:tcW w:w="1869" w:type="dxa"/>
          </w:tcPr>
          <w:p w14:paraId="72A5E1C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56,67</w:t>
            </w:r>
          </w:p>
        </w:tc>
        <w:tc>
          <w:tcPr>
            <w:tcW w:w="1869" w:type="dxa"/>
          </w:tcPr>
          <w:p w14:paraId="60D2DE10"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90,32</w:t>
            </w:r>
          </w:p>
        </w:tc>
      </w:tr>
      <w:tr w:rsidR="00E971AA" w:rsidRPr="00244C5E" w14:paraId="0E8310CE" w14:textId="77777777" w:rsidTr="0011610E">
        <w:trPr>
          <w:jc w:val="center"/>
        </w:trPr>
        <w:tc>
          <w:tcPr>
            <w:tcW w:w="1869" w:type="dxa"/>
          </w:tcPr>
          <w:p w14:paraId="0C515D5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8г</w:t>
            </w:r>
          </w:p>
        </w:tc>
        <w:tc>
          <w:tcPr>
            <w:tcW w:w="1869" w:type="dxa"/>
          </w:tcPr>
          <w:p w14:paraId="2877CAD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61,29</w:t>
            </w:r>
          </w:p>
        </w:tc>
        <w:tc>
          <w:tcPr>
            <w:tcW w:w="1869" w:type="dxa"/>
          </w:tcPr>
          <w:p w14:paraId="16ACB4C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62,07</w:t>
            </w:r>
          </w:p>
        </w:tc>
        <w:tc>
          <w:tcPr>
            <w:tcW w:w="1869" w:type="dxa"/>
          </w:tcPr>
          <w:p w14:paraId="7AA1067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68,97</w:t>
            </w:r>
          </w:p>
        </w:tc>
      </w:tr>
      <w:tr w:rsidR="00E971AA" w:rsidRPr="00244C5E" w14:paraId="0BFFE62A" w14:textId="77777777" w:rsidTr="0011610E">
        <w:trPr>
          <w:jc w:val="center"/>
        </w:trPr>
        <w:tc>
          <w:tcPr>
            <w:tcW w:w="1869" w:type="dxa"/>
          </w:tcPr>
          <w:p w14:paraId="55285A3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8е</w:t>
            </w:r>
          </w:p>
        </w:tc>
        <w:tc>
          <w:tcPr>
            <w:tcW w:w="1869" w:type="dxa"/>
          </w:tcPr>
          <w:p w14:paraId="0819F6B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62</w:t>
            </w:r>
          </w:p>
        </w:tc>
        <w:tc>
          <w:tcPr>
            <w:tcW w:w="1869" w:type="dxa"/>
          </w:tcPr>
          <w:p w14:paraId="671A217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48</w:t>
            </w:r>
          </w:p>
        </w:tc>
        <w:tc>
          <w:tcPr>
            <w:tcW w:w="1869" w:type="dxa"/>
          </w:tcPr>
          <w:p w14:paraId="7083D14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53</w:t>
            </w:r>
          </w:p>
        </w:tc>
      </w:tr>
      <w:tr w:rsidR="00E971AA" w:rsidRPr="00244C5E" w14:paraId="45193D8B" w14:textId="77777777" w:rsidTr="0011610E">
        <w:trPr>
          <w:jc w:val="center"/>
        </w:trPr>
        <w:tc>
          <w:tcPr>
            <w:tcW w:w="1869" w:type="dxa"/>
          </w:tcPr>
          <w:p w14:paraId="732D7F3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9а</w:t>
            </w:r>
          </w:p>
        </w:tc>
        <w:tc>
          <w:tcPr>
            <w:tcW w:w="1869" w:type="dxa"/>
          </w:tcPr>
          <w:p w14:paraId="3377714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62</w:t>
            </w:r>
          </w:p>
        </w:tc>
        <w:tc>
          <w:tcPr>
            <w:tcW w:w="1869" w:type="dxa"/>
          </w:tcPr>
          <w:p w14:paraId="0840645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w:t>
            </w:r>
          </w:p>
        </w:tc>
        <w:tc>
          <w:tcPr>
            <w:tcW w:w="1869" w:type="dxa"/>
          </w:tcPr>
          <w:p w14:paraId="29553684"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60</w:t>
            </w:r>
          </w:p>
        </w:tc>
      </w:tr>
      <w:tr w:rsidR="00E971AA" w:rsidRPr="00244C5E" w14:paraId="39D9AAA3" w14:textId="77777777" w:rsidTr="0011610E">
        <w:trPr>
          <w:jc w:val="center"/>
        </w:trPr>
        <w:tc>
          <w:tcPr>
            <w:tcW w:w="1869" w:type="dxa"/>
          </w:tcPr>
          <w:p w14:paraId="745AE44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9б</w:t>
            </w:r>
          </w:p>
        </w:tc>
        <w:tc>
          <w:tcPr>
            <w:tcW w:w="1869" w:type="dxa"/>
          </w:tcPr>
          <w:p w14:paraId="5DF5198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61</w:t>
            </w:r>
          </w:p>
        </w:tc>
        <w:tc>
          <w:tcPr>
            <w:tcW w:w="1869" w:type="dxa"/>
          </w:tcPr>
          <w:p w14:paraId="1EE1AC8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64</w:t>
            </w:r>
          </w:p>
        </w:tc>
        <w:tc>
          <w:tcPr>
            <w:tcW w:w="1869" w:type="dxa"/>
          </w:tcPr>
          <w:p w14:paraId="52A5B33A"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69</w:t>
            </w:r>
          </w:p>
        </w:tc>
      </w:tr>
      <w:tr w:rsidR="00E971AA" w:rsidRPr="00244C5E" w14:paraId="4A68AE99" w14:textId="77777777" w:rsidTr="0011610E">
        <w:trPr>
          <w:jc w:val="center"/>
        </w:trPr>
        <w:tc>
          <w:tcPr>
            <w:tcW w:w="1869" w:type="dxa"/>
          </w:tcPr>
          <w:p w14:paraId="6E73FEA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9г</w:t>
            </w:r>
          </w:p>
        </w:tc>
        <w:tc>
          <w:tcPr>
            <w:tcW w:w="1869" w:type="dxa"/>
          </w:tcPr>
          <w:p w14:paraId="72FCA1B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71,81</w:t>
            </w:r>
          </w:p>
        </w:tc>
        <w:tc>
          <w:tcPr>
            <w:tcW w:w="1869" w:type="dxa"/>
          </w:tcPr>
          <w:p w14:paraId="60D5802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76</w:t>
            </w:r>
          </w:p>
        </w:tc>
        <w:tc>
          <w:tcPr>
            <w:tcW w:w="1869" w:type="dxa"/>
          </w:tcPr>
          <w:p w14:paraId="79A1ACA2"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62</w:t>
            </w:r>
          </w:p>
        </w:tc>
      </w:tr>
      <w:tr w:rsidR="00E971AA" w:rsidRPr="00244C5E" w14:paraId="294F263F" w14:textId="77777777" w:rsidTr="0011610E">
        <w:trPr>
          <w:jc w:val="center"/>
        </w:trPr>
        <w:tc>
          <w:tcPr>
            <w:tcW w:w="1869" w:type="dxa"/>
          </w:tcPr>
          <w:p w14:paraId="2CFF053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9е</w:t>
            </w:r>
          </w:p>
        </w:tc>
        <w:tc>
          <w:tcPr>
            <w:tcW w:w="1869" w:type="dxa"/>
          </w:tcPr>
          <w:p w14:paraId="4E77DC7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32,36</w:t>
            </w:r>
          </w:p>
        </w:tc>
        <w:tc>
          <w:tcPr>
            <w:tcW w:w="1869" w:type="dxa"/>
          </w:tcPr>
          <w:p w14:paraId="6751474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57</w:t>
            </w:r>
          </w:p>
        </w:tc>
        <w:tc>
          <w:tcPr>
            <w:tcW w:w="1869" w:type="dxa"/>
          </w:tcPr>
          <w:p w14:paraId="342923C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57</w:t>
            </w:r>
          </w:p>
        </w:tc>
      </w:tr>
      <w:tr w:rsidR="00E971AA" w:rsidRPr="00244C5E" w14:paraId="1F0743DB" w14:textId="77777777" w:rsidTr="0011610E">
        <w:trPr>
          <w:jc w:val="center"/>
        </w:trPr>
        <w:tc>
          <w:tcPr>
            <w:tcW w:w="1869" w:type="dxa"/>
          </w:tcPr>
          <w:p w14:paraId="5C7B104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 А</w:t>
            </w:r>
          </w:p>
        </w:tc>
        <w:tc>
          <w:tcPr>
            <w:tcW w:w="1869" w:type="dxa"/>
          </w:tcPr>
          <w:p w14:paraId="782B97DA" w14:textId="5209107B"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3B6D8B45" w14:textId="27A235BF"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7484A05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95,65</w:t>
            </w:r>
          </w:p>
        </w:tc>
      </w:tr>
      <w:tr w:rsidR="00E971AA" w:rsidRPr="00244C5E" w14:paraId="0831F82B" w14:textId="77777777" w:rsidTr="0011610E">
        <w:trPr>
          <w:jc w:val="center"/>
        </w:trPr>
        <w:tc>
          <w:tcPr>
            <w:tcW w:w="1869" w:type="dxa"/>
          </w:tcPr>
          <w:p w14:paraId="74C2E8E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 Б</w:t>
            </w:r>
          </w:p>
        </w:tc>
        <w:tc>
          <w:tcPr>
            <w:tcW w:w="1869" w:type="dxa"/>
          </w:tcPr>
          <w:p w14:paraId="746E80B2" w14:textId="0754C5E4"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4E4C1A49" w14:textId="40F921AF"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5899327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94,12</w:t>
            </w:r>
          </w:p>
        </w:tc>
      </w:tr>
      <w:tr w:rsidR="00E971AA" w:rsidRPr="00244C5E" w14:paraId="0AF8C14F" w14:textId="77777777" w:rsidTr="0011610E">
        <w:trPr>
          <w:jc w:val="center"/>
        </w:trPr>
        <w:tc>
          <w:tcPr>
            <w:tcW w:w="1869" w:type="dxa"/>
          </w:tcPr>
          <w:p w14:paraId="000A438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11 А</w:t>
            </w:r>
          </w:p>
        </w:tc>
        <w:tc>
          <w:tcPr>
            <w:tcW w:w="1869" w:type="dxa"/>
          </w:tcPr>
          <w:p w14:paraId="24CDEEA2" w14:textId="524FA440"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0B488D1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90,32</w:t>
            </w:r>
          </w:p>
        </w:tc>
        <w:tc>
          <w:tcPr>
            <w:tcW w:w="1869" w:type="dxa"/>
          </w:tcPr>
          <w:p w14:paraId="7959F42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96,55</w:t>
            </w:r>
          </w:p>
        </w:tc>
      </w:tr>
    </w:tbl>
    <w:p w14:paraId="041CA348" w14:textId="77777777" w:rsidR="000B1D8B" w:rsidRPr="00244C5E" w:rsidRDefault="000B1D8B" w:rsidP="00244C5E">
      <w:pPr>
        <w:spacing w:after="0" w:line="240" w:lineRule="auto"/>
        <w:jc w:val="center"/>
        <w:rPr>
          <w:rFonts w:ascii="Times New Roman" w:hAnsi="Times New Roman" w:cs="Times New Roman"/>
          <w:b/>
          <w:bCs/>
          <w:sz w:val="24"/>
          <w:szCs w:val="24"/>
          <w:lang w:val="kk-KZ"/>
        </w:rPr>
      </w:pPr>
    </w:p>
    <w:p w14:paraId="59B0C1BE" w14:textId="7C4A49DF" w:rsidR="000B1D8B" w:rsidRPr="00244C5E" w:rsidRDefault="000B1D8B" w:rsidP="00244C5E">
      <w:pPr>
        <w:spacing w:after="0" w:line="240" w:lineRule="auto"/>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Дүниежүзі тарихы</w:t>
      </w:r>
    </w:p>
    <w:tbl>
      <w:tblPr>
        <w:tblStyle w:val="a5"/>
        <w:tblW w:w="0" w:type="auto"/>
        <w:jc w:val="center"/>
        <w:tblLook w:val="04A0" w:firstRow="1" w:lastRow="0" w:firstColumn="1" w:lastColumn="0" w:noHBand="0" w:noVBand="1"/>
      </w:tblPr>
      <w:tblGrid>
        <w:gridCol w:w="1869"/>
        <w:gridCol w:w="1869"/>
        <w:gridCol w:w="1869"/>
        <w:gridCol w:w="1869"/>
      </w:tblGrid>
      <w:tr w:rsidR="0011610E" w:rsidRPr="00244C5E" w14:paraId="109DE39D" w14:textId="77777777" w:rsidTr="0011610E">
        <w:trPr>
          <w:jc w:val="center"/>
        </w:trPr>
        <w:tc>
          <w:tcPr>
            <w:tcW w:w="1869" w:type="dxa"/>
            <w:vAlign w:val="center"/>
          </w:tcPr>
          <w:p w14:paraId="6D0585E4" w14:textId="789195B4"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Сынып /жыл</w:t>
            </w:r>
            <w:r>
              <w:rPr>
                <w:rFonts w:ascii="Times New Roman" w:hAnsi="Times New Roman" w:cs="Times New Roman"/>
                <w:b/>
                <w:bCs/>
                <w:sz w:val="24"/>
                <w:szCs w:val="24"/>
                <w:lang w:val="kk-KZ"/>
              </w:rPr>
              <w:t>дар</w:t>
            </w:r>
            <w:r w:rsidRPr="00244C5E">
              <w:rPr>
                <w:rFonts w:ascii="Times New Roman" w:hAnsi="Times New Roman" w:cs="Times New Roman"/>
                <w:b/>
                <w:bCs/>
                <w:sz w:val="24"/>
                <w:szCs w:val="24"/>
                <w:lang w:val="kk-KZ"/>
              </w:rPr>
              <w:t xml:space="preserve"> бойынша </w:t>
            </w:r>
            <w:r>
              <w:rPr>
                <w:rFonts w:ascii="Times New Roman" w:hAnsi="Times New Roman" w:cs="Times New Roman"/>
                <w:b/>
                <w:bCs/>
                <w:sz w:val="24"/>
                <w:szCs w:val="24"/>
                <w:lang w:val="kk-KZ"/>
              </w:rPr>
              <w:t>сапасы</w:t>
            </w:r>
          </w:p>
        </w:tc>
        <w:tc>
          <w:tcPr>
            <w:tcW w:w="1869" w:type="dxa"/>
            <w:vAlign w:val="center"/>
          </w:tcPr>
          <w:p w14:paraId="07EE5CF0" w14:textId="1336AB63"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2023</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2024</w:t>
            </w:r>
          </w:p>
        </w:tc>
        <w:tc>
          <w:tcPr>
            <w:tcW w:w="1869" w:type="dxa"/>
            <w:vAlign w:val="center"/>
          </w:tcPr>
          <w:p w14:paraId="5E70263F" w14:textId="13EA2E58"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2024</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2025</w:t>
            </w:r>
          </w:p>
        </w:tc>
        <w:tc>
          <w:tcPr>
            <w:tcW w:w="1869" w:type="dxa"/>
            <w:vAlign w:val="center"/>
          </w:tcPr>
          <w:p w14:paraId="0F782E88" w14:textId="2478B72C"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2025</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2026</w:t>
            </w:r>
          </w:p>
        </w:tc>
      </w:tr>
      <w:tr w:rsidR="00E971AA" w:rsidRPr="00244C5E" w14:paraId="3BDCFF5C" w14:textId="77777777" w:rsidTr="0011610E">
        <w:trPr>
          <w:jc w:val="center"/>
        </w:trPr>
        <w:tc>
          <w:tcPr>
            <w:tcW w:w="1869" w:type="dxa"/>
          </w:tcPr>
          <w:p w14:paraId="1431A719" w14:textId="77777777" w:rsidR="000B1D8B" w:rsidRPr="00244C5E" w:rsidRDefault="000B1D8B" w:rsidP="00244C5E">
            <w:pPr>
              <w:jc w:val="center"/>
              <w:rPr>
                <w:rFonts w:ascii="Times New Roman" w:hAnsi="Times New Roman" w:cs="Times New Roman"/>
                <w:bCs/>
                <w:sz w:val="24"/>
                <w:szCs w:val="24"/>
              </w:rPr>
            </w:pPr>
            <w:r w:rsidRPr="00244C5E">
              <w:rPr>
                <w:rFonts w:ascii="Times New Roman" w:hAnsi="Times New Roman" w:cs="Times New Roman"/>
                <w:bCs/>
                <w:sz w:val="24"/>
                <w:szCs w:val="24"/>
              </w:rPr>
              <w:t>5 "А"</w:t>
            </w:r>
          </w:p>
        </w:tc>
        <w:tc>
          <w:tcPr>
            <w:tcW w:w="1869" w:type="dxa"/>
          </w:tcPr>
          <w:p w14:paraId="4FE4323D" w14:textId="1E5B3289"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006824EE" w14:textId="5D43A9FD"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365D7EF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73,08</w:t>
            </w:r>
          </w:p>
        </w:tc>
      </w:tr>
      <w:tr w:rsidR="00E971AA" w:rsidRPr="00244C5E" w14:paraId="5F1D4CC0" w14:textId="77777777" w:rsidTr="0011610E">
        <w:trPr>
          <w:trHeight w:val="335"/>
          <w:jc w:val="center"/>
        </w:trPr>
        <w:tc>
          <w:tcPr>
            <w:tcW w:w="1869" w:type="dxa"/>
          </w:tcPr>
          <w:p w14:paraId="283D39AD"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 "Б</w:t>
            </w:r>
            <w:r w:rsidRPr="00244C5E">
              <w:rPr>
                <w:rFonts w:ascii="Times New Roman" w:hAnsi="Times New Roman" w:cs="Times New Roman"/>
                <w:bCs/>
                <w:sz w:val="24"/>
                <w:szCs w:val="24"/>
              </w:rPr>
              <w:t>»</w:t>
            </w:r>
          </w:p>
        </w:tc>
        <w:tc>
          <w:tcPr>
            <w:tcW w:w="1869" w:type="dxa"/>
          </w:tcPr>
          <w:p w14:paraId="4FDA5FBD" w14:textId="77777777" w:rsidR="000B1D8B" w:rsidRPr="00244C5E" w:rsidRDefault="000B1D8B" w:rsidP="00244C5E">
            <w:pPr>
              <w:jc w:val="center"/>
              <w:rPr>
                <w:rFonts w:ascii="Times New Roman" w:hAnsi="Times New Roman" w:cs="Times New Roman"/>
                <w:bCs/>
                <w:sz w:val="24"/>
                <w:szCs w:val="24"/>
                <w:lang w:val="kk-KZ"/>
              </w:rPr>
            </w:pPr>
          </w:p>
          <w:p w14:paraId="0797B0DA" w14:textId="4AAA9CD6"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616850D8" w14:textId="1D8B4B68"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79F24A67"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75</w:t>
            </w:r>
          </w:p>
        </w:tc>
      </w:tr>
      <w:tr w:rsidR="00E971AA" w:rsidRPr="00244C5E" w14:paraId="55BAB714" w14:textId="77777777" w:rsidTr="0011610E">
        <w:trPr>
          <w:jc w:val="center"/>
        </w:trPr>
        <w:tc>
          <w:tcPr>
            <w:tcW w:w="1869" w:type="dxa"/>
          </w:tcPr>
          <w:p w14:paraId="02163AFE"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 "Ж</w:t>
            </w:r>
            <w:r w:rsidRPr="00244C5E">
              <w:rPr>
                <w:rFonts w:ascii="Times New Roman" w:hAnsi="Times New Roman" w:cs="Times New Roman"/>
                <w:bCs/>
                <w:sz w:val="24"/>
                <w:szCs w:val="24"/>
              </w:rPr>
              <w:t>»</w:t>
            </w:r>
          </w:p>
        </w:tc>
        <w:tc>
          <w:tcPr>
            <w:tcW w:w="1869" w:type="dxa"/>
          </w:tcPr>
          <w:p w14:paraId="29E1E290" w14:textId="77777777" w:rsidR="000B1D8B" w:rsidRPr="00244C5E" w:rsidRDefault="000B1D8B" w:rsidP="00244C5E">
            <w:pPr>
              <w:jc w:val="center"/>
              <w:rPr>
                <w:rFonts w:ascii="Times New Roman" w:hAnsi="Times New Roman" w:cs="Times New Roman"/>
                <w:bCs/>
                <w:sz w:val="24"/>
                <w:szCs w:val="24"/>
                <w:lang w:val="kk-KZ"/>
              </w:rPr>
            </w:pPr>
          </w:p>
          <w:p w14:paraId="59BD824F" w14:textId="2984E8E3"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563CF2EE" w14:textId="77777777" w:rsidR="000B1D8B" w:rsidRPr="00244C5E" w:rsidRDefault="000B1D8B" w:rsidP="00244C5E">
            <w:pPr>
              <w:jc w:val="center"/>
              <w:rPr>
                <w:rFonts w:ascii="Times New Roman" w:hAnsi="Times New Roman" w:cs="Times New Roman"/>
                <w:bCs/>
                <w:sz w:val="24"/>
                <w:szCs w:val="24"/>
                <w:lang w:val="kk-KZ"/>
              </w:rPr>
            </w:pPr>
          </w:p>
          <w:p w14:paraId="7B407351" w14:textId="3BE1479E"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7294E8FA"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54,17</w:t>
            </w:r>
          </w:p>
        </w:tc>
      </w:tr>
      <w:tr w:rsidR="00E971AA" w:rsidRPr="00244C5E" w14:paraId="661DE925" w14:textId="77777777" w:rsidTr="0011610E">
        <w:trPr>
          <w:jc w:val="center"/>
        </w:trPr>
        <w:tc>
          <w:tcPr>
            <w:tcW w:w="1869" w:type="dxa"/>
          </w:tcPr>
          <w:p w14:paraId="770E68A2"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 "Д</w:t>
            </w:r>
            <w:r w:rsidRPr="00244C5E">
              <w:rPr>
                <w:rFonts w:ascii="Times New Roman" w:hAnsi="Times New Roman" w:cs="Times New Roman"/>
                <w:bCs/>
                <w:sz w:val="24"/>
                <w:szCs w:val="24"/>
              </w:rPr>
              <w:t>»</w:t>
            </w:r>
          </w:p>
        </w:tc>
        <w:tc>
          <w:tcPr>
            <w:tcW w:w="1869" w:type="dxa"/>
          </w:tcPr>
          <w:p w14:paraId="7ED0FE0B" w14:textId="77777777" w:rsidR="000B1D8B" w:rsidRPr="00244C5E" w:rsidRDefault="000B1D8B" w:rsidP="00244C5E">
            <w:pPr>
              <w:jc w:val="center"/>
              <w:rPr>
                <w:rFonts w:ascii="Times New Roman" w:hAnsi="Times New Roman" w:cs="Times New Roman"/>
                <w:bCs/>
                <w:sz w:val="24"/>
                <w:szCs w:val="24"/>
                <w:lang w:val="kk-KZ"/>
              </w:rPr>
            </w:pPr>
          </w:p>
          <w:p w14:paraId="32AEDB1E" w14:textId="32B933EF"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7918CFC2" w14:textId="50BB5172"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47E738B7" w14:textId="77777777" w:rsidR="000B1D8B" w:rsidRPr="00244C5E" w:rsidRDefault="000B1D8B" w:rsidP="00244C5E">
            <w:pPr>
              <w:jc w:val="center"/>
              <w:rPr>
                <w:rFonts w:ascii="Times New Roman" w:hAnsi="Times New Roman" w:cs="Times New Roman"/>
                <w:bCs/>
                <w:sz w:val="24"/>
                <w:szCs w:val="24"/>
                <w:lang w:val="kk-KZ"/>
              </w:rPr>
            </w:pPr>
          </w:p>
          <w:p w14:paraId="0C77AC69" w14:textId="77777777" w:rsidR="000B1D8B" w:rsidRPr="00244C5E" w:rsidRDefault="000B1D8B" w:rsidP="00244C5E">
            <w:pPr>
              <w:jc w:val="center"/>
              <w:rPr>
                <w:rFonts w:ascii="Times New Roman" w:hAnsi="Times New Roman" w:cs="Times New Roman"/>
                <w:bCs/>
                <w:sz w:val="24"/>
                <w:szCs w:val="24"/>
                <w:lang w:val="kk-KZ"/>
              </w:rPr>
            </w:pPr>
          </w:p>
        </w:tc>
      </w:tr>
      <w:tr w:rsidR="00E971AA" w:rsidRPr="00244C5E" w14:paraId="6C221BC4" w14:textId="77777777" w:rsidTr="0011610E">
        <w:trPr>
          <w:jc w:val="center"/>
        </w:trPr>
        <w:tc>
          <w:tcPr>
            <w:tcW w:w="1869" w:type="dxa"/>
          </w:tcPr>
          <w:p w14:paraId="248628B4" w14:textId="77777777" w:rsidR="000B1D8B" w:rsidRPr="00244C5E" w:rsidRDefault="000B1D8B" w:rsidP="00244C5E">
            <w:pPr>
              <w:jc w:val="center"/>
              <w:rPr>
                <w:rFonts w:ascii="Times New Roman" w:hAnsi="Times New Roman" w:cs="Times New Roman"/>
                <w:bCs/>
                <w:sz w:val="24"/>
                <w:szCs w:val="24"/>
                <w:lang w:val="kk-KZ"/>
              </w:rPr>
            </w:pPr>
            <w:r w:rsidRPr="00244C5E">
              <w:rPr>
                <w:rFonts w:ascii="Times New Roman" w:hAnsi="Times New Roman" w:cs="Times New Roman"/>
                <w:bCs/>
                <w:sz w:val="24"/>
                <w:szCs w:val="24"/>
                <w:lang w:val="kk-KZ"/>
              </w:rPr>
              <w:t>5 "Е</w:t>
            </w:r>
            <w:r w:rsidRPr="00244C5E">
              <w:rPr>
                <w:rFonts w:ascii="Times New Roman" w:hAnsi="Times New Roman" w:cs="Times New Roman"/>
                <w:bCs/>
                <w:sz w:val="24"/>
                <w:szCs w:val="24"/>
              </w:rPr>
              <w:t>»</w:t>
            </w:r>
          </w:p>
        </w:tc>
        <w:tc>
          <w:tcPr>
            <w:tcW w:w="1869" w:type="dxa"/>
          </w:tcPr>
          <w:p w14:paraId="49D44952" w14:textId="77777777" w:rsidR="000B1D8B" w:rsidRPr="00244C5E" w:rsidRDefault="000B1D8B" w:rsidP="00244C5E">
            <w:pPr>
              <w:jc w:val="center"/>
              <w:rPr>
                <w:rFonts w:ascii="Times New Roman" w:hAnsi="Times New Roman" w:cs="Times New Roman"/>
                <w:bCs/>
                <w:sz w:val="24"/>
                <w:szCs w:val="24"/>
                <w:lang w:val="kk-KZ"/>
              </w:rPr>
            </w:pPr>
          </w:p>
          <w:p w14:paraId="700DB703" w14:textId="0463EEE0"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5932E154" w14:textId="2262E456" w:rsidR="000B1D8B" w:rsidRPr="00244C5E" w:rsidRDefault="00A87357" w:rsidP="00244C5E">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869" w:type="dxa"/>
          </w:tcPr>
          <w:p w14:paraId="0FFB3B72" w14:textId="77777777" w:rsidR="000B1D8B" w:rsidRPr="00244C5E" w:rsidRDefault="000B1D8B" w:rsidP="00244C5E">
            <w:pPr>
              <w:jc w:val="center"/>
              <w:rPr>
                <w:rFonts w:ascii="Times New Roman" w:hAnsi="Times New Roman" w:cs="Times New Roman"/>
                <w:bCs/>
                <w:sz w:val="24"/>
                <w:szCs w:val="24"/>
                <w:lang w:val="kk-KZ"/>
              </w:rPr>
            </w:pPr>
          </w:p>
          <w:p w14:paraId="3424356B" w14:textId="77777777" w:rsidR="000B1D8B" w:rsidRPr="00244C5E" w:rsidRDefault="000B1D8B" w:rsidP="00244C5E">
            <w:pPr>
              <w:jc w:val="center"/>
              <w:rPr>
                <w:rFonts w:ascii="Times New Roman" w:hAnsi="Times New Roman" w:cs="Times New Roman"/>
                <w:b/>
                <w:bCs/>
                <w:sz w:val="24"/>
                <w:szCs w:val="24"/>
                <w:lang w:val="kk-KZ"/>
              </w:rPr>
            </w:pPr>
          </w:p>
        </w:tc>
      </w:tr>
      <w:tr w:rsidR="00E971AA" w:rsidRPr="00244C5E" w14:paraId="7AD6422C" w14:textId="77777777" w:rsidTr="0011610E">
        <w:trPr>
          <w:jc w:val="center"/>
        </w:trPr>
        <w:tc>
          <w:tcPr>
            <w:tcW w:w="1869" w:type="dxa"/>
          </w:tcPr>
          <w:p w14:paraId="73901C7F" w14:textId="1B5FFD8A"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6</w:t>
            </w:r>
            <w:r w:rsidRPr="00244C5E">
              <w:rPr>
                <w:rFonts w:ascii="Times New Roman" w:hAnsi="Times New Roman" w:cs="Times New Roman"/>
                <w:sz w:val="24"/>
                <w:szCs w:val="24"/>
                <w:lang w:val="kk-KZ"/>
              </w:rPr>
              <w:t>а</w:t>
            </w:r>
          </w:p>
        </w:tc>
        <w:tc>
          <w:tcPr>
            <w:tcW w:w="1869" w:type="dxa"/>
          </w:tcPr>
          <w:p w14:paraId="7AA21C5C" w14:textId="62683032"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3826E8B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c>
          <w:tcPr>
            <w:tcW w:w="1869" w:type="dxa"/>
          </w:tcPr>
          <w:p w14:paraId="47BB631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84%</w:t>
            </w:r>
          </w:p>
        </w:tc>
      </w:tr>
      <w:tr w:rsidR="00E971AA" w:rsidRPr="00244C5E" w14:paraId="7AC7951C" w14:textId="77777777" w:rsidTr="0011610E">
        <w:trPr>
          <w:jc w:val="center"/>
        </w:trPr>
        <w:tc>
          <w:tcPr>
            <w:tcW w:w="1869" w:type="dxa"/>
          </w:tcPr>
          <w:p w14:paraId="08B58EBE" w14:textId="4C8E55D9"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6</w:t>
            </w:r>
            <w:r w:rsidRPr="00244C5E">
              <w:rPr>
                <w:rFonts w:ascii="Times New Roman" w:hAnsi="Times New Roman" w:cs="Times New Roman"/>
                <w:sz w:val="24"/>
                <w:szCs w:val="24"/>
                <w:lang w:val="kk-KZ"/>
              </w:rPr>
              <w:t>б</w:t>
            </w:r>
          </w:p>
        </w:tc>
        <w:tc>
          <w:tcPr>
            <w:tcW w:w="1869" w:type="dxa"/>
          </w:tcPr>
          <w:p w14:paraId="3831D322" w14:textId="7AC0A65A"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6A7D9D7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80</w:t>
            </w:r>
          </w:p>
        </w:tc>
        <w:tc>
          <w:tcPr>
            <w:tcW w:w="1869" w:type="dxa"/>
          </w:tcPr>
          <w:p w14:paraId="700E971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78,57</w:t>
            </w:r>
          </w:p>
        </w:tc>
      </w:tr>
      <w:tr w:rsidR="00E971AA" w:rsidRPr="00244C5E" w14:paraId="110F5CFC" w14:textId="77777777" w:rsidTr="0011610E">
        <w:trPr>
          <w:jc w:val="center"/>
        </w:trPr>
        <w:tc>
          <w:tcPr>
            <w:tcW w:w="1869" w:type="dxa"/>
          </w:tcPr>
          <w:p w14:paraId="55B05D4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rPr>
              <w:t>6</w:t>
            </w:r>
            <w:r w:rsidRPr="00244C5E">
              <w:rPr>
                <w:rFonts w:ascii="Times New Roman" w:hAnsi="Times New Roman" w:cs="Times New Roman"/>
                <w:sz w:val="24"/>
                <w:szCs w:val="24"/>
                <w:lang w:val="kk-KZ"/>
              </w:rPr>
              <w:t>ж</w:t>
            </w:r>
          </w:p>
        </w:tc>
        <w:tc>
          <w:tcPr>
            <w:tcW w:w="1869" w:type="dxa"/>
          </w:tcPr>
          <w:p w14:paraId="69F6CA8C" w14:textId="5879A621"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3BC55CB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61,54</w:t>
            </w:r>
          </w:p>
        </w:tc>
        <w:tc>
          <w:tcPr>
            <w:tcW w:w="1869" w:type="dxa"/>
          </w:tcPr>
          <w:p w14:paraId="1D81A12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66,67</w:t>
            </w:r>
          </w:p>
        </w:tc>
      </w:tr>
      <w:tr w:rsidR="00E971AA" w:rsidRPr="00244C5E" w14:paraId="498A5F1A" w14:textId="77777777" w:rsidTr="0011610E">
        <w:trPr>
          <w:jc w:val="center"/>
        </w:trPr>
        <w:tc>
          <w:tcPr>
            <w:tcW w:w="1869" w:type="dxa"/>
          </w:tcPr>
          <w:p w14:paraId="156EFBE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6д</w:t>
            </w:r>
          </w:p>
        </w:tc>
        <w:tc>
          <w:tcPr>
            <w:tcW w:w="1869" w:type="dxa"/>
          </w:tcPr>
          <w:p w14:paraId="5DC283EA" w14:textId="351BD418"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0A4B8E4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81,82%</w:t>
            </w:r>
          </w:p>
        </w:tc>
        <w:tc>
          <w:tcPr>
            <w:tcW w:w="1869" w:type="dxa"/>
          </w:tcPr>
          <w:p w14:paraId="0F9E5E0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61,54%</w:t>
            </w:r>
          </w:p>
        </w:tc>
      </w:tr>
      <w:tr w:rsidR="00E971AA" w:rsidRPr="00244C5E" w14:paraId="58DDEC71" w14:textId="77777777" w:rsidTr="0011610E">
        <w:trPr>
          <w:jc w:val="center"/>
        </w:trPr>
        <w:tc>
          <w:tcPr>
            <w:tcW w:w="1869" w:type="dxa"/>
          </w:tcPr>
          <w:p w14:paraId="5C6F4E7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6е</w:t>
            </w:r>
          </w:p>
        </w:tc>
        <w:tc>
          <w:tcPr>
            <w:tcW w:w="1869" w:type="dxa"/>
          </w:tcPr>
          <w:p w14:paraId="3523471D" w14:textId="77777777" w:rsidR="000B1D8B" w:rsidRPr="00244C5E" w:rsidRDefault="000B1D8B" w:rsidP="00244C5E">
            <w:pPr>
              <w:jc w:val="center"/>
              <w:rPr>
                <w:rFonts w:ascii="Times New Roman" w:hAnsi="Times New Roman" w:cs="Times New Roman"/>
                <w:sz w:val="24"/>
                <w:szCs w:val="24"/>
                <w:lang w:val="kk-KZ"/>
              </w:rPr>
            </w:pPr>
          </w:p>
        </w:tc>
        <w:tc>
          <w:tcPr>
            <w:tcW w:w="1869" w:type="dxa"/>
          </w:tcPr>
          <w:p w14:paraId="256BE95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c>
          <w:tcPr>
            <w:tcW w:w="1869" w:type="dxa"/>
          </w:tcPr>
          <w:p w14:paraId="37E4A01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80</w:t>
            </w:r>
          </w:p>
        </w:tc>
      </w:tr>
      <w:tr w:rsidR="00E971AA" w:rsidRPr="00244C5E" w14:paraId="05A33BD1" w14:textId="77777777" w:rsidTr="0011610E">
        <w:trPr>
          <w:jc w:val="center"/>
        </w:trPr>
        <w:tc>
          <w:tcPr>
            <w:tcW w:w="1869" w:type="dxa"/>
          </w:tcPr>
          <w:p w14:paraId="54C4885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а</w:t>
            </w:r>
          </w:p>
        </w:tc>
        <w:tc>
          <w:tcPr>
            <w:tcW w:w="1869" w:type="dxa"/>
          </w:tcPr>
          <w:p w14:paraId="12AF2A8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87,88%</w:t>
            </w:r>
          </w:p>
        </w:tc>
        <w:tc>
          <w:tcPr>
            <w:tcW w:w="1869" w:type="dxa"/>
          </w:tcPr>
          <w:p w14:paraId="65003ED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79,17%</w:t>
            </w:r>
          </w:p>
        </w:tc>
        <w:tc>
          <w:tcPr>
            <w:tcW w:w="1869" w:type="dxa"/>
          </w:tcPr>
          <w:p w14:paraId="55785D6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73,91%</w:t>
            </w:r>
          </w:p>
        </w:tc>
      </w:tr>
      <w:tr w:rsidR="00E971AA" w:rsidRPr="00244C5E" w14:paraId="574B159D" w14:textId="77777777" w:rsidTr="0011610E">
        <w:trPr>
          <w:jc w:val="center"/>
        </w:trPr>
        <w:tc>
          <w:tcPr>
            <w:tcW w:w="1869" w:type="dxa"/>
          </w:tcPr>
          <w:p w14:paraId="623A71C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7б</w:t>
            </w:r>
          </w:p>
        </w:tc>
        <w:tc>
          <w:tcPr>
            <w:tcW w:w="1869" w:type="dxa"/>
          </w:tcPr>
          <w:p w14:paraId="772BC99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72,73%</w:t>
            </w:r>
          </w:p>
        </w:tc>
        <w:tc>
          <w:tcPr>
            <w:tcW w:w="1869" w:type="dxa"/>
          </w:tcPr>
          <w:p w14:paraId="65E2829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96,43%</w:t>
            </w:r>
          </w:p>
        </w:tc>
        <w:tc>
          <w:tcPr>
            <w:tcW w:w="1869" w:type="dxa"/>
          </w:tcPr>
          <w:p w14:paraId="3DB802A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81,48%</w:t>
            </w:r>
          </w:p>
        </w:tc>
      </w:tr>
      <w:tr w:rsidR="00E971AA" w:rsidRPr="00244C5E" w14:paraId="258FF5B8" w14:textId="77777777" w:rsidTr="0011610E">
        <w:trPr>
          <w:jc w:val="center"/>
        </w:trPr>
        <w:tc>
          <w:tcPr>
            <w:tcW w:w="1869" w:type="dxa"/>
          </w:tcPr>
          <w:p w14:paraId="76890A6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7г</w:t>
            </w:r>
          </w:p>
        </w:tc>
        <w:tc>
          <w:tcPr>
            <w:tcW w:w="1869" w:type="dxa"/>
          </w:tcPr>
          <w:p w14:paraId="0261714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60,61%</w:t>
            </w:r>
          </w:p>
        </w:tc>
        <w:tc>
          <w:tcPr>
            <w:tcW w:w="1869" w:type="dxa"/>
          </w:tcPr>
          <w:p w14:paraId="6F448D4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70,83%</w:t>
            </w:r>
          </w:p>
        </w:tc>
        <w:tc>
          <w:tcPr>
            <w:tcW w:w="1869" w:type="dxa"/>
          </w:tcPr>
          <w:p w14:paraId="33ECFC1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75%</w:t>
            </w:r>
          </w:p>
        </w:tc>
      </w:tr>
      <w:tr w:rsidR="00E971AA" w:rsidRPr="00244C5E" w14:paraId="57AACC6E" w14:textId="77777777" w:rsidTr="0011610E">
        <w:trPr>
          <w:jc w:val="center"/>
        </w:trPr>
        <w:tc>
          <w:tcPr>
            <w:tcW w:w="1869" w:type="dxa"/>
          </w:tcPr>
          <w:p w14:paraId="1ED254E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д</w:t>
            </w:r>
          </w:p>
        </w:tc>
        <w:tc>
          <w:tcPr>
            <w:tcW w:w="1869" w:type="dxa"/>
          </w:tcPr>
          <w:p w14:paraId="060F2F0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53,33%</w:t>
            </w:r>
          </w:p>
        </w:tc>
        <w:tc>
          <w:tcPr>
            <w:tcW w:w="1869" w:type="dxa"/>
          </w:tcPr>
          <w:p w14:paraId="0F8CF47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72%</w:t>
            </w:r>
          </w:p>
        </w:tc>
        <w:tc>
          <w:tcPr>
            <w:tcW w:w="1869" w:type="dxa"/>
          </w:tcPr>
          <w:p w14:paraId="2D8B64E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81,82%</w:t>
            </w:r>
          </w:p>
        </w:tc>
      </w:tr>
      <w:tr w:rsidR="00E971AA" w:rsidRPr="00244C5E" w14:paraId="3F9449A3" w14:textId="77777777" w:rsidTr="0011610E">
        <w:trPr>
          <w:jc w:val="center"/>
        </w:trPr>
        <w:tc>
          <w:tcPr>
            <w:tcW w:w="1869" w:type="dxa"/>
          </w:tcPr>
          <w:p w14:paraId="4E7181F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е</w:t>
            </w:r>
          </w:p>
        </w:tc>
        <w:tc>
          <w:tcPr>
            <w:tcW w:w="1869" w:type="dxa"/>
          </w:tcPr>
          <w:p w14:paraId="73947B3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42,42%</w:t>
            </w:r>
          </w:p>
        </w:tc>
        <w:tc>
          <w:tcPr>
            <w:tcW w:w="1869" w:type="dxa"/>
          </w:tcPr>
          <w:p w14:paraId="2247983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73,08%</w:t>
            </w:r>
          </w:p>
        </w:tc>
        <w:tc>
          <w:tcPr>
            <w:tcW w:w="1869" w:type="dxa"/>
          </w:tcPr>
          <w:p w14:paraId="2FA7487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76%</w:t>
            </w:r>
          </w:p>
        </w:tc>
      </w:tr>
      <w:tr w:rsidR="00E971AA" w:rsidRPr="00244C5E" w14:paraId="762CE49D" w14:textId="77777777" w:rsidTr="0011610E">
        <w:trPr>
          <w:jc w:val="center"/>
        </w:trPr>
        <w:tc>
          <w:tcPr>
            <w:tcW w:w="1869" w:type="dxa"/>
          </w:tcPr>
          <w:p w14:paraId="36D9B97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7ж</w:t>
            </w:r>
          </w:p>
        </w:tc>
        <w:tc>
          <w:tcPr>
            <w:tcW w:w="1869" w:type="dxa"/>
          </w:tcPr>
          <w:p w14:paraId="59AD26D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70,37%</w:t>
            </w:r>
          </w:p>
        </w:tc>
        <w:tc>
          <w:tcPr>
            <w:tcW w:w="1869" w:type="dxa"/>
          </w:tcPr>
          <w:p w14:paraId="62B784F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60,87%</w:t>
            </w:r>
          </w:p>
        </w:tc>
        <w:tc>
          <w:tcPr>
            <w:tcW w:w="1869" w:type="dxa"/>
          </w:tcPr>
          <w:p w14:paraId="3575759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61,54%</w:t>
            </w:r>
          </w:p>
        </w:tc>
      </w:tr>
      <w:tr w:rsidR="00E971AA" w:rsidRPr="00244C5E" w14:paraId="7E6991C1" w14:textId="77777777" w:rsidTr="0011610E">
        <w:trPr>
          <w:jc w:val="center"/>
        </w:trPr>
        <w:tc>
          <w:tcPr>
            <w:tcW w:w="1869" w:type="dxa"/>
          </w:tcPr>
          <w:p w14:paraId="334B552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8а</w:t>
            </w:r>
          </w:p>
        </w:tc>
        <w:tc>
          <w:tcPr>
            <w:tcW w:w="1869" w:type="dxa"/>
          </w:tcPr>
          <w:p w14:paraId="6C0F2F7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w:t>
            </w:r>
          </w:p>
        </w:tc>
        <w:tc>
          <w:tcPr>
            <w:tcW w:w="1869" w:type="dxa"/>
          </w:tcPr>
          <w:p w14:paraId="1D9C775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w:t>
            </w:r>
          </w:p>
        </w:tc>
        <w:tc>
          <w:tcPr>
            <w:tcW w:w="1869" w:type="dxa"/>
          </w:tcPr>
          <w:p w14:paraId="169C1F4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w:t>
            </w:r>
          </w:p>
        </w:tc>
      </w:tr>
      <w:tr w:rsidR="00E971AA" w:rsidRPr="00244C5E" w14:paraId="38190323" w14:textId="77777777" w:rsidTr="0011610E">
        <w:trPr>
          <w:jc w:val="center"/>
        </w:trPr>
        <w:tc>
          <w:tcPr>
            <w:tcW w:w="1869" w:type="dxa"/>
          </w:tcPr>
          <w:p w14:paraId="33098F9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8б</w:t>
            </w:r>
          </w:p>
        </w:tc>
        <w:tc>
          <w:tcPr>
            <w:tcW w:w="1869" w:type="dxa"/>
          </w:tcPr>
          <w:p w14:paraId="10D5DAF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82,35</w:t>
            </w:r>
          </w:p>
        </w:tc>
        <w:tc>
          <w:tcPr>
            <w:tcW w:w="1869" w:type="dxa"/>
          </w:tcPr>
          <w:p w14:paraId="773ED48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76,67</w:t>
            </w:r>
          </w:p>
        </w:tc>
        <w:tc>
          <w:tcPr>
            <w:tcW w:w="1869" w:type="dxa"/>
          </w:tcPr>
          <w:p w14:paraId="406D31B7"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93,55</w:t>
            </w:r>
          </w:p>
        </w:tc>
      </w:tr>
      <w:tr w:rsidR="00E971AA" w:rsidRPr="00244C5E" w14:paraId="14369C22" w14:textId="77777777" w:rsidTr="0011610E">
        <w:trPr>
          <w:jc w:val="center"/>
        </w:trPr>
        <w:tc>
          <w:tcPr>
            <w:tcW w:w="1869" w:type="dxa"/>
          </w:tcPr>
          <w:p w14:paraId="329A1E6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8г</w:t>
            </w:r>
          </w:p>
        </w:tc>
        <w:tc>
          <w:tcPr>
            <w:tcW w:w="1869" w:type="dxa"/>
          </w:tcPr>
          <w:p w14:paraId="5D8CE9D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70,97</w:t>
            </w:r>
          </w:p>
        </w:tc>
        <w:tc>
          <w:tcPr>
            <w:tcW w:w="1869" w:type="dxa"/>
          </w:tcPr>
          <w:p w14:paraId="01F5006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68,97</w:t>
            </w:r>
          </w:p>
        </w:tc>
        <w:tc>
          <w:tcPr>
            <w:tcW w:w="1869" w:type="dxa"/>
          </w:tcPr>
          <w:p w14:paraId="2F1D5AF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79,31</w:t>
            </w:r>
          </w:p>
        </w:tc>
      </w:tr>
      <w:tr w:rsidR="00E971AA" w:rsidRPr="00244C5E" w14:paraId="22823A6D" w14:textId="77777777" w:rsidTr="0011610E">
        <w:trPr>
          <w:jc w:val="center"/>
        </w:trPr>
        <w:tc>
          <w:tcPr>
            <w:tcW w:w="1869" w:type="dxa"/>
          </w:tcPr>
          <w:p w14:paraId="0E1080E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8е</w:t>
            </w:r>
          </w:p>
        </w:tc>
        <w:tc>
          <w:tcPr>
            <w:tcW w:w="1869" w:type="dxa"/>
          </w:tcPr>
          <w:p w14:paraId="2A2DA20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62</w:t>
            </w:r>
          </w:p>
        </w:tc>
        <w:tc>
          <w:tcPr>
            <w:tcW w:w="1869" w:type="dxa"/>
          </w:tcPr>
          <w:p w14:paraId="33AE331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48</w:t>
            </w:r>
          </w:p>
        </w:tc>
        <w:tc>
          <w:tcPr>
            <w:tcW w:w="1869" w:type="dxa"/>
          </w:tcPr>
          <w:p w14:paraId="3CEB1B4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61</w:t>
            </w:r>
          </w:p>
        </w:tc>
      </w:tr>
      <w:tr w:rsidR="00E971AA" w:rsidRPr="00244C5E" w14:paraId="5BDB30A5" w14:textId="77777777" w:rsidTr="0011610E">
        <w:trPr>
          <w:jc w:val="center"/>
        </w:trPr>
        <w:tc>
          <w:tcPr>
            <w:tcW w:w="1869" w:type="dxa"/>
          </w:tcPr>
          <w:p w14:paraId="790833F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9а</w:t>
            </w:r>
          </w:p>
        </w:tc>
        <w:tc>
          <w:tcPr>
            <w:tcW w:w="1869" w:type="dxa"/>
          </w:tcPr>
          <w:p w14:paraId="4ABDCEA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72</w:t>
            </w:r>
          </w:p>
        </w:tc>
        <w:tc>
          <w:tcPr>
            <w:tcW w:w="1869" w:type="dxa"/>
          </w:tcPr>
          <w:p w14:paraId="6EAD29A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w:t>
            </w:r>
          </w:p>
        </w:tc>
        <w:tc>
          <w:tcPr>
            <w:tcW w:w="1869" w:type="dxa"/>
          </w:tcPr>
          <w:p w14:paraId="04235E0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82</w:t>
            </w:r>
          </w:p>
        </w:tc>
      </w:tr>
      <w:tr w:rsidR="00E971AA" w:rsidRPr="00244C5E" w14:paraId="75A35ABE" w14:textId="77777777" w:rsidTr="0011610E">
        <w:trPr>
          <w:jc w:val="center"/>
        </w:trPr>
        <w:tc>
          <w:tcPr>
            <w:tcW w:w="1869" w:type="dxa"/>
          </w:tcPr>
          <w:p w14:paraId="02E61EA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9б</w:t>
            </w:r>
          </w:p>
        </w:tc>
        <w:tc>
          <w:tcPr>
            <w:tcW w:w="1869" w:type="dxa"/>
          </w:tcPr>
          <w:p w14:paraId="5133D2E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70</w:t>
            </w:r>
          </w:p>
        </w:tc>
        <w:tc>
          <w:tcPr>
            <w:tcW w:w="1869" w:type="dxa"/>
          </w:tcPr>
          <w:p w14:paraId="4C2EABA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75</w:t>
            </w:r>
          </w:p>
        </w:tc>
        <w:tc>
          <w:tcPr>
            <w:tcW w:w="1869" w:type="dxa"/>
          </w:tcPr>
          <w:p w14:paraId="357C1E4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76</w:t>
            </w:r>
          </w:p>
        </w:tc>
      </w:tr>
      <w:tr w:rsidR="00E971AA" w:rsidRPr="00244C5E" w14:paraId="15631B6D" w14:textId="77777777" w:rsidTr="0011610E">
        <w:trPr>
          <w:jc w:val="center"/>
        </w:trPr>
        <w:tc>
          <w:tcPr>
            <w:tcW w:w="1869" w:type="dxa"/>
          </w:tcPr>
          <w:p w14:paraId="16DD250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9г</w:t>
            </w:r>
          </w:p>
        </w:tc>
        <w:tc>
          <w:tcPr>
            <w:tcW w:w="1869" w:type="dxa"/>
          </w:tcPr>
          <w:p w14:paraId="3CE18C7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78,13</w:t>
            </w:r>
          </w:p>
        </w:tc>
        <w:tc>
          <w:tcPr>
            <w:tcW w:w="1869" w:type="dxa"/>
          </w:tcPr>
          <w:p w14:paraId="33D6FA7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80</w:t>
            </w:r>
          </w:p>
        </w:tc>
        <w:tc>
          <w:tcPr>
            <w:tcW w:w="1869" w:type="dxa"/>
          </w:tcPr>
          <w:p w14:paraId="595462E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88</w:t>
            </w:r>
          </w:p>
        </w:tc>
      </w:tr>
      <w:tr w:rsidR="00E971AA" w:rsidRPr="00244C5E" w14:paraId="3A81948A" w14:textId="77777777" w:rsidTr="0011610E">
        <w:trPr>
          <w:jc w:val="center"/>
        </w:trPr>
        <w:tc>
          <w:tcPr>
            <w:tcW w:w="1869" w:type="dxa"/>
          </w:tcPr>
          <w:p w14:paraId="161FE07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9е</w:t>
            </w:r>
          </w:p>
        </w:tc>
        <w:tc>
          <w:tcPr>
            <w:tcW w:w="1869" w:type="dxa"/>
          </w:tcPr>
          <w:p w14:paraId="5FF3141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54,84</w:t>
            </w:r>
          </w:p>
        </w:tc>
        <w:tc>
          <w:tcPr>
            <w:tcW w:w="1869" w:type="dxa"/>
          </w:tcPr>
          <w:p w14:paraId="0B568E8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50</w:t>
            </w:r>
          </w:p>
        </w:tc>
        <w:tc>
          <w:tcPr>
            <w:tcW w:w="1869" w:type="dxa"/>
          </w:tcPr>
          <w:p w14:paraId="12A762A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76</w:t>
            </w:r>
          </w:p>
        </w:tc>
      </w:tr>
      <w:tr w:rsidR="00E971AA" w:rsidRPr="00244C5E" w14:paraId="26309333" w14:textId="77777777" w:rsidTr="0011610E">
        <w:trPr>
          <w:jc w:val="center"/>
        </w:trPr>
        <w:tc>
          <w:tcPr>
            <w:tcW w:w="1869" w:type="dxa"/>
          </w:tcPr>
          <w:p w14:paraId="182C381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 А</w:t>
            </w:r>
          </w:p>
        </w:tc>
        <w:tc>
          <w:tcPr>
            <w:tcW w:w="1869" w:type="dxa"/>
          </w:tcPr>
          <w:p w14:paraId="7371A366" w14:textId="4B39FF90"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69966B5A" w14:textId="3367915A"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4AA139B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86,96</w:t>
            </w:r>
          </w:p>
        </w:tc>
      </w:tr>
      <w:tr w:rsidR="00E971AA" w:rsidRPr="00244C5E" w14:paraId="59C7B247" w14:textId="77777777" w:rsidTr="0011610E">
        <w:trPr>
          <w:jc w:val="center"/>
        </w:trPr>
        <w:tc>
          <w:tcPr>
            <w:tcW w:w="1869" w:type="dxa"/>
          </w:tcPr>
          <w:p w14:paraId="308BE45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 Б</w:t>
            </w:r>
          </w:p>
        </w:tc>
        <w:tc>
          <w:tcPr>
            <w:tcW w:w="1869" w:type="dxa"/>
          </w:tcPr>
          <w:p w14:paraId="01C2DAA3" w14:textId="5DE2CFCB"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2B4A3F36" w14:textId="0398E64B"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5A67C39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94,12</w:t>
            </w:r>
          </w:p>
        </w:tc>
      </w:tr>
      <w:tr w:rsidR="00E971AA" w:rsidRPr="00244C5E" w14:paraId="1EC43133" w14:textId="77777777" w:rsidTr="0011610E">
        <w:trPr>
          <w:jc w:val="center"/>
        </w:trPr>
        <w:tc>
          <w:tcPr>
            <w:tcW w:w="1869" w:type="dxa"/>
          </w:tcPr>
          <w:p w14:paraId="5D0F24A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11 А</w:t>
            </w:r>
          </w:p>
        </w:tc>
        <w:tc>
          <w:tcPr>
            <w:tcW w:w="1869" w:type="dxa"/>
          </w:tcPr>
          <w:p w14:paraId="28FD48B3" w14:textId="5055255E"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17DAB972" w14:textId="00161F44"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3D0909A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r>
    </w:tbl>
    <w:p w14:paraId="67A029B9" w14:textId="77777777" w:rsidR="000B1D8B" w:rsidRPr="00244C5E" w:rsidRDefault="000B1D8B" w:rsidP="00244C5E">
      <w:pPr>
        <w:spacing w:after="0" w:line="240" w:lineRule="auto"/>
        <w:jc w:val="center"/>
        <w:rPr>
          <w:rFonts w:ascii="Times New Roman" w:hAnsi="Times New Roman" w:cs="Times New Roman"/>
          <w:b/>
          <w:bCs/>
          <w:sz w:val="24"/>
          <w:szCs w:val="24"/>
          <w:lang w:val="kk-KZ"/>
        </w:rPr>
      </w:pPr>
    </w:p>
    <w:p w14:paraId="066D80E4" w14:textId="3DDF4684" w:rsidR="000B1D8B" w:rsidRPr="00244C5E" w:rsidRDefault="000B1D8B" w:rsidP="00244C5E">
      <w:pPr>
        <w:spacing w:after="0" w:line="240" w:lineRule="auto"/>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Математика пәні</w:t>
      </w:r>
    </w:p>
    <w:tbl>
      <w:tblPr>
        <w:tblStyle w:val="a5"/>
        <w:tblW w:w="0" w:type="auto"/>
        <w:jc w:val="center"/>
        <w:tblLook w:val="04A0" w:firstRow="1" w:lastRow="0" w:firstColumn="1" w:lastColumn="0" w:noHBand="0" w:noVBand="1"/>
      </w:tblPr>
      <w:tblGrid>
        <w:gridCol w:w="1869"/>
        <w:gridCol w:w="1869"/>
        <w:gridCol w:w="1376"/>
        <w:gridCol w:w="1869"/>
      </w:tblGrid>
      <w:tr w:rsidR="0011610E" w:rsidRPr="00244C5E" w14:paraId="3827BF14" w14:textId="77777777" w:rsidTr="0011610E">
        <w:trPr>
          <w:jc w:val="center"/>
        </w:trPr>
        <w:tc>
          <w:tcPr>
            <w:tcW w:w="1869" w:type="dxa"/>
            <w:vAlign w:val="center"/>
          </w:tcPr>
          <w:p w14:paraId="31F666C6" w14:textId="11E15AC7"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Сынып /жыл бойынша ауысымдар</w:t>
            </w:r>
          </w:p>
        </w:tc>
        <w:tc>
          <w:tcPr>
            <w:tcW w:w="1869" w:type="dxa"/>
            <w:vAlign w:val="center"/>
          </w:tcPr>
          <w:p w14:paraId="54D17965" w14:textId="5C6A44D1"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2023</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2024</w:t>
            </w:r>
          </w:p>
        </w:tc>
        <w:tc>
          <w:tcPr>
            <w:tcW w:w="1376" w:type="dxa"/>
            <w:vAlign w:val="center"/>
          </w:tcPr>
          <w:p w14:paraId="032AEBC4" w14:textId="4CB90025"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2024</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2025</w:t>
            </w:r>
          </w:p>
        </w:tc>
        <w:tc>
          <w:tcPr>
            <w:tcW w:w="1869" w:type="dxa"/>
            <w:vAlign w:val="center"/>
          </w:tcPr>
          <w:p w14:paraId="20A36A0A" w14:textId="7E27CB46"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2025</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2026</w:t>
            </w:r>
          </w:p>
        </w:tc>
      </w:tr>
      <w:tr w:rsidR="00E971AA" w:rsidRPr="00244C5E" w14:paraId="482A38D7" w14:textId="77777777" w:rsidTr="0011610E">
        <w:trPr>
          <w:jc w:val="center"/>
        </w:trPr>
        <w:tc>
          <w:tcPr>
            <w:tcW w:w="1869" w:type="dxa"/>
          </w:tcPr>
          <w:p w14:paraId="67DA2AA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 а</w:t>
            </w:r>
          </w:p>
        </w:tc>
        <w:tc>
          <w:tcPr>
            <w:tcW w:w="1869" w:type="dxa"/>
          </w:tcPr>
          <w:p w14:paraId="37A2E79D" w14:textId="50A3F841"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376" w:type="dxa"/>
          </w:tcPr>
          <w:p w14:paraId="7F9C4C8C" w14:textId="366FC5D6"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lang w:val="kk-KZ"/>
              </w:rPr>
              <w:t>-</w:t>
            </w:r>
          </w:p>
        </w:tc>
        <w:tc>
          <w:tcPr>
            <w:tcW w:w="1869" w:type="dxa"/>
          </w:tcPr>
          <w:p w14:paraId="2A3180E2"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shd w:val="clear" w:color="auto" w:fill="FFFFFF"/>
              </w:rPr>
              <w:t>53,85</w:t>
            </w:r>
          </w:p>
        </w:tc>
      </w:tr>
      <w:tr w:rsidR="00E971AA" w:rsidRPr="00244C5E" w14:paraId="491FDDFF" w14:textId="77777777" w:rsidTr="0011610E">
        <w:trPr>
          <w:jc w:val="center"/>
        </w:trPr>
        <w:tc>
          <w:tcPr>
            <w:tcW w:w="1869" w:type="dxa"/>
          </w:tcPr>
          <w:p w14:paraId="16D368A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5б</w:t>
            </w:r>
          </w:p>
        </w:tc>
        <w:tc>
          <w:tcPr>
            <w:tcW w:w="1869" w:type="dxa"/>
          </w:tcPr>
          <w:p w14:paraId="47635CC9" w14:textId="60362C92"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376" w:type="dxa"/>
          </w:tcPr>
          <w:p w14:paraId="49EB5DBD" w14:textId="7CBA1868"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lang w:val="kk-KZ"/>
              </w:rPr>
              <w:t>-</w:t>
            </w:r>
          </w:p>
        </w:tc>
        <w:tc>
          <w:tcPr>
            <w:tcW w:w="1869" w:type="dxa"/>
          </w:tcPr>
          <w:p w14:paraId="657809E1"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shd w:val="clear" w:color="auto" w:fill="FFFFFF"/>
              </w:rPr>
              <w:t>70,37</w:t>
            </w:r>
          </w:p>
        </w:tc>
      </w:tr>
      <w:tr w:rsidR="00E971AA" w:rsidRPr="00244C5E" w14:paraId="5D8E2BC2" w14:textId="77777777" w:rsidTr="0011610E">
        <w:trPr>
          <w:jc w:val="center"/>
        </w:trPr>
        <w:tc>
          <w:tcPr>
            <w:tcW w:w="1869" w:type="dxa"/>
          </w:tcPr>
          <w:p w14:paraId="669450A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 г</w:t>
            </w:r>
          </w:p>
        </w:tc>
        <w:tc>
          <w:tcPr>
            <w:tcW w:w="1869" w:type="dxa"/>
          </w:tcPr>
          <w:p w14:paraId="62E63E40" w14:textId="69CFED97"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376" w:type="dxa"/>
          </w:tcPr>
          <w:p w14:paraId="35EF1091" w14:textId="25553A58"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lang w:val="kk-KZ"/>
              </w:rPr>
              <w:t>-</w:t>
            </w:r>
          </w:p>
        </w:tc>
        <w:tc>
          <w:tcPr>
            <w:tcW w:w="1869" w:type="dxa"/>
          </w:tcPr>
          <w:p w14:paraId="2F5B530F"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shd w:val="clear" w:color="auto" w:fill="FFFFFF"/>
              </w:rPr>
              <w:t>54,17</w:t>
            </w:r>
          </w:p>
        </w:tc>
      </w:tr>
      <w:tr w:rsidR="00E971AA" w:rsidRPr="00244C5E" w14:paraId="701C3525" w14:textId="77777777" w:rsidTr="0011610E">
        <w:trPr>
          <w:jc w:val="center"/>
        </w:trPr>
        <w:tc>
          <w:tcPr>
            <w:tcW w:w="1869" w:type="dxa"/>
          </w:tcPr>
          <w:p w14:paraId="32318BF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 е</w:t>
            </w:r>
          </w:p>
        </w:tc>
        <w:tc>
          <w:tcPr>
            <w:tcW w:w="1869" w:type="dxa"/>
          </w:tcPr>
          <w:p w14:paraId="31D452EF" w14:textId="51E1CF50"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376" w:type="dxa"/>
          </w:tcPr>
          <w:p w14:paraId="397E757D" w14:textId="131D9FD8"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lang w:val="kk-KZ"/>
              </w:rPr>
              <w:t>-</w:t>
            </w:r>
          </w:p>
        </w:tc>
        <w:tc>
          <w:tcPr>
            <w:tcW w:w="1869" w:type="dxa"/>
          </w:tcPr>
          <w:p w14:paraId="436E0E02"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shd w:val="clear" w:color="auto" w:fill="FFFFFF"/>
              </w:rPr>
              <w:t>53,85</w:t>
            </w:r>
          </w:p>
        </w:tc>
      </w:tr>
      <w:tr w:rsidR="00E971AA" w:rsidRPr="00244C5E" w14:paraId="6348F3B5" w14:textId="77777777" w:rsidTr="0011610E">
        <w:trPr>
          <w:jc w:val="center"/>
        </w:trPr>
        <w:tc>
          <w:tcPr>
            <w:tcW w:w="1869" w:type="dxa"/>
          </w:tcPr>
          <w:p w14:paraId="052FC52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 а</w:t>
            </w:r>
          </w:p>
        </w:tc>
        <w:tc>
          <w:tcPr>
            <w:tcW w:w="1869" w:type="dxa"/>
          </w:tcPr>
          <w:p w14:paraId="14AB34A0" w14:textId="2EA6A379"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376" w:type="dxa"/>
          </w:tcPr>
          <w:p w14:paraId="070E8E3C"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shd w:val="clear" w:color="auto" w:fill="FFFFFF"/>
              </w:rPr>
              <w:t>83,33</w:t>
            </w:r>
          </w:p>
        </w:tc>
        <w:tc>
          <w:tcPr>
            <w:tcW w:w="1869" w:type="dxa"/>
          </w:tcPr>
          <w:p w14:paraId="54733870"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shd w:val="clear" w:color="auto" w:fill="FFFFFF"/>
              </w:rPr>
              <w:t>76,0</w:t>
            </w:r>
          </w:p>
        </w:tc>
      </w:tr>
      <w:tr w:rsidR="00E971AA" w:rsidRPr="00244C5E" w14:paraId="34084DAE" w14:textId="77777777" w:rsidTr="0011610E">
        <w:trPr>
          <w:jc w:val="center"/>
        </w:trPr>
        <w:tc>
          <w:tcPr>
            <w:tcW w:w="1869" w:type="dxa"/>
          </w:tcPr>
          <w:p w14:paraId="00BA4A7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 б</w:t>
            </w:r>
          </w:p>
        </w:tc>
        <w:tc>
          <w:tcPr>
            <w:tcW w:w="1869" w:type="dxa"/>
          </w:tcPr>
          <w:p w14:paraId="05C847D3" w14:textId="50ADE6DF"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376" w:type="dxa"/>
          </w:tcPr>
          <w:p w14:paraId="6F7815C9"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shd w:val="clear" w:color="auto" w:fill="FFFFFF"/>
              </w:rPr>
              <w:t>68,0</w:t>
            </w:r>
          </w:p>
        </w:tc>
        <w:tc>
          <w:tcPr>
            <w:tcW w:w="1869" w:type="dxa"/>
          </w:tcPr>
          <w:p w14:paraId="6CE8A4D4"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shd w:val="clear" w:color="auto" w:fill="FFFFFF"/>
              </w:rPr>
              <w:t>67,86</w:t>
            </w:r>
          </w:p>
        </w:tc>
      </w:tr>
      <w:tr w:rsidR="00E971AA" w:rsidRPr="00244C5E" w14:paraId="7FC845C6" w14:textId="77777777" w:rsidTr="0011610E">
        <w:trPr>
          <w:jc w:val="center"/>
        </w:trPr>
        <w:tc>
          <w:tcPr>
            <w:tcW w:w="1869" w:type="dxa"/>
          </w:tcPr>
          <w:p w14:paraId="3D98DF0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 г.</w:t>
            </w:r>
          </w:p>
        </w:tc>
        <w:tc>
          <w:tcPr>
            <w:tcW w:w="1869" w:type="dxa"/>
          </w:tcPr>
          <w:p w14:paraId="2CB01E8D" w14:textId="2D6ED240"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376" w:type="dxa"/>
          </w:tcPr>
          <w:p w14:paraId="7B90E45B"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shd w:val="clear" w:color="auto" w:fill="FFFFFF"/>
              </w:rPr>
              <w:t>57,69</w:t>
            </w:r>
          </w:p>
        </w:tc>
        <w:tc>
          <w:tcPr>
            <w:tcW w:w="1869" w:type="dxa"/>
          </w:tcPr>
          <w:p w14:paraId="00956ECC"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shd w:val="clear" w:color="auto" w:fill="FFFFFF"/>
              </w:rPr>
              <w:t>48,15</w:t>
            </w:r>
          </w:p>
        </w:tc>
      </w:tr>
      <w:tr w:rsidR="00E971AA" w:rsidRPr="00244C5E" w14:paraId="3DB2D11E" w14:textId="77777777" w:rsidTr="0011610E">
        <w:trPr>
          <w:jc w:val="center"/>
        </w:trPr>
        <w:tc>
          <w:tcPr>
            <w:tcW w:w="1869" w:type="dxa"/>
          </w:tcPr>
          <w:p w14:paraId="4129A99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 е</w:t>
            </w:r>
          </w:p>
        </w:tc>
        <w:tc>
          <w:tcPr>
            <w:tcW w:w="1869" w:type="dxa"/>
          </w:tcPr>
          <w:p w14:paraId="765B6050" w14:textId="6ED41803"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376" w:type="dxa"/>
          </w:tcPr>
          <w:p w14:paraId="2A8ADD31"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shd w:val="clear" w:color="auto" w:fill="FFFFFF"/>
              </w:rPr>
              <w:t>80,0</w:t>
            </w:r>
          </w:p>
        </w:tc>
        <w:tc>
          <w:tcPr>
            <w:tcW w:w="1869" w:type="dxa"/>
          </w:tcPr>
          <w:p w14:paraId="2C546BA8"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shd w:val="clear" w:color="auto" w:fill="FFFFFF"/>
              </w:rPr>
              <w:t>52,0</w:t>
            </w:r>
          </w:p>
        </w:tc>
      </w:tr>
      <w:tr w:rsidR="00E971AA" w:rsidRPr="00244C5E" w14:paraId="62B6235E" w14:textId="77777777" w:rsidTr="0011610E">
        <w:trPr>
          <w:jc w:val="center"/>
        </w:trPr>
        <w:tc>
          <w:tcPr>
            <w:tcW w:w="1869" w:type="dxa"/>
          </w:tcPr>
          <w:p w14:paraId="100D318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 д</w:t>
            </w:r>
          </w:p>
        </w:tc>
        <w:tc>
          <w:tcPr>
            <w:tcW w:w="1869" w:type="dxa"/>
          </w:tcPr>
          <w:p w14:paraId="6531183F" w14:textId="6EA24121"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376" w:type="dxa"/>
          </w:tcPr>
          <w:p w14:paraId="277C28CB"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shd w:val="clear" w:color="auto" w:fill="FFFFFF"/>
              </w:rPr>
              <w:t>63,64</w:t>
            </w:r>
          </w:p>
        </w:tc>
        <w:tc>
          <w:tcPr>
            <w:tcW w:w="1869" w:type="dxa"/>
          </w:tcPr>
          <w:p w14:paraId="6135A98B"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shd w:val="clear" w:color="auto" w:fill="FFFFFF"/>
              </w:rPr>
              <w:t>53,85</w:t>
            </w:r>
          </w:p>
        </w:tc>
      </w:tr>
      <w:tr w:rsidR="00E971AA" w:rsidRPr="00244C5E" w14:paraId="77C82DC8" w14:textId="77777777" w:rsidTr="0011610E">
        <w:trPr>
          <w:jc w:val="center"/>
        </w:trPr>
        <w:tc>
          <w:tcPr>
            <w:tcW w:w="1869" w:type="dxa"/>
          </w:tcPr>
          <w:p w14:paraId="0077C03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а</w:t>
            </w:r>
          </w:p>
        </w:tc>
        <w:tc>
          <w:tcPr>
            <w:tcW w:w="1869" w:type="dxa"/>
          </w:tcPr>
          <w:p w14:paraId="0D16BE0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81,2</w:t>
            </w:r>
          </w:p>
        </w:tc>
        <w:tc>
          <w:tcPr>
            <w:tcW w:w="1376" w:type="dxa"/>
          </w:tcPr>
          <w:p w14:paraId="3C83D7A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70,83</w:t>
            </w:r>
          </w:p>
        </w:tc>
        <w:tc>
          <w:tcPr>
            <w:tcW w:w="1869" w:type="dxa"/>
          </w:tcPr>
          <w:p w14:paraId="28F5C66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73,91</w:t>
            </w:r>
          </w:p>
        </w:tc>
      </w:tr>
      <w:tr w:rsidR="00E971AA" w:rsidRPr="00244C5E" w14:paraId="5C18EBCA" w14:textId="77777777" w:rsidTr="0011610E">
        <w:trPr>
          <w:jc w:val="center"/>
        </w:trPr>
        <w:tc>
          <w:tcPr>
            <w:tcW w:w="1869" w:type="dxa"/>
          </w:tcPr>
          <w:p w14:paraId="55915AD9" w14:textId="524858F5"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б</w:t>
            </w:r>
          </w:p>
        </w:tc>
        <w:tc>
          <w:tcPr>
            <w:tcW w:w="1869" w:type="dxa"/>
          </w:tcPr>
          <w:p w14:paraId="4457272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72,73</w:t>
            </w:r>
          </w:p>
        </w:tc>
        <w:tc>
          <w:tcPr>
            <w:tcW w:w="1376" w:type="dxa"/>
          </w:tcPr>
          <w:p w14:paraId="5E85C15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71,43</w:t>
            </w:r>
          </w:p>
        </w:tc>
        <w:tc>
          <w:tcPr>
            <w:tcW w:w="1869" w:type="dxa"/>
          </w:tcPr>
          <w:p w14:paraId="4C57B71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70,37</w:t>
            </w:r>
          </w:p>
        </w:tc>
      </w:tr>
      <w:tr w:rsidR="00E971AA" w:rsidRPr="00244C5E" w14:paraId="0B898BD2" w14:textId="77777777" w:rsidTr="0011610E">
        <w:trPr>
          <w:jc w:val="center"/>
        </w:trPr>
        <w:tc>
          <w:tcPr>
            <w:tcW w:w="1869" w:type="dxa"/>
          </w:tcPr>
          <w:p w14:paraId="431A81D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г.</w:t>
            </w:r>
          </w:p>
        </w:tc>
        <w:tc>
          <w:tcPr>
            <w:tcW w:w="1869" w:type="dxa"/>
          </w:tcPr>
          <w:p w14:paraId="6AF31C2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63,64</w:t>
            </w:r>
          </w:p>
        </w:tc>
        <w:tc>
          <w:tcPr>
            <w:tcW w:w="1376" w:type="dxa"/>
          </w:tcPr>
          <w:p w14:paraId="0B8C976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58,33</w:t>
            </w:r>
          </w:p>
        </w:tc>
        <w:tc>
          <w:tcPr>
            <w:tcW w:w="1869" w:type="dxa"/>
          </w:tcPr>
          <w:p w14:paraId="2B98448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50,0</w:t>
            </w:r>
          </w:p>
        </w:tc>
      </w:tr>
      <w:tr w:rsidR="00E971AA" w:rsidRPr="00244C5E" w14:paraId="297DE57C" w14:textId="77777777" w:rsidTr="0011610E">
        <w:trPr>
          <w:jc w:val="center"/>
        </w:trPr>
        <w:tc>
          <w:tcPr>
            <w:tcW w:w="1869" w:type="dxa"/>
          </w:tcPr>
          <w:p w14:paraId="36C5A12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д</w:t>
            </w:r>
          </w:p>
        </w:tc>
        <w:tc>
          <w:tcPr>
            <w:tcW w:w="1869" w:type="dxa"/>
          </w:tcPr>
          <w:p w14:paraId="56C5036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36,67</w:t>
            </w:r>
          </w:p>
        </w:tc>
        <w:tc>
          <w:tcPr>
            <w:tcW w:w="1376" w:type="dxa"/>
          </w:tcPr>
          <w:p w14:paraId="5F2162C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48,0</w:t>
            </w:r>
          </w:p>
        </w:tc>
        <w:tc>
          <w:tcPr>
            <w:tcW w:w="1869" w:type="dxa"/>
          </w:tcPr>
          <w:p w14:paraId="1ED6977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59,09</w:t>
            </w:r>
          </w:p>
        </w:tc>
      </w:tr>
      <w:tr w:rsidR="00E971AA" w:rsidRPr="00244C5E" w14:paraId="698CD986" w14:textId="77777777" w:rsidTr="0011610E">
        <w:trPr>
          <w:jc w:val="center"/>
        </w:trPr>
        <w:tc>
          <w:tcPr>
            <w:tcW w:w="1869" w:type="dxa"/>
          </w:tcPr>
          <w:p w14:paraId="5DD9886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7е</w:t>
            </w:r>
          </w:p>
        </w:tc>
        <w:tc>
          <w:tcPr>
            <w:tcW w:w="1869" w:type="dxa"/>
          </w:tcPr>
          <w:p w14:paraId="7D53E19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39,39</w:t>
            </w:r>
          </w:p>
        </w:tc>
        <w:tc>
          <w:tcPr>
            <w:tcW w:w="1376" w:type="dxa"/>
          </w:tcPr>
          <w:p w14:paraId="1603355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46,15</w:t>
            </w:r>
          </w:p>
        </w:tc>
        <w:tc>
          <w:tcPr>
            <w:tcW w:w="1869" w:type="dxa"/>
          </w:tcPr>
          <w:p w14:paraId="1421A39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52,0</w:t>
            </w:r>
          </w:p>
        </w:tc>
      </w:tr>
      <w:tr w:rsidR="00E971AA" w:rsidRPr="00244C5E" w14:paraId="34942DB7" w14:textId="77777777" w:rsidTr="0011610E">
        <w:trPr>
          <w:jc w:val="center"/>
        </w:trPr>
        <w:tc>
          <w:tcPr>
            <w:tcW w:w="1869" w:type="dxa"/>
          </w:tcPr>
          <w:p w14:paraId="5B81E07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ж</w:t>
            </w:r>
          </w:p>
        </w:tc>
        <w:tc>
          <w:tcPr>
            <w:tcW w:w="1869" w:type="dxa"/>
          </w:tcPr>
          <w:p w14:paraId="208C251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37,06</w:t>
            </w:r>
          </w:p>
        </w:tc>
        <w:tc>
          <w:tcPr>
            <w:tcW w:w="1376" w:type="dxa"/>
          </w:tcPr>
          <w:p w14:paraId="3B76EB1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47,83</w:t>
            </w:r>
          </w:p>
        </w:tc>
        <w:tc>
          <w:tcPr>
            <w:tcW w:w="1869" w:type="dxa"/>
          </w:tcPr>
          <w:p w14:paraId="5C25E37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42,31</w:t>
            </w:r>
          </w:p>
        </w:tc>
      </w:tr>
      <w:tr w:rsidR="00E971AA" w:rsidRPr="00244C5E" w14:paraId="21731421" w14:textId="77777777" w:rsidTr="0011610E">
        <w:trPr>
          <w:jc w:val="center"/>
        </w:trPr>
        <w:tc>
          <w:tcPr>
            <w:tcW w:w="1869" w:type="dxa"/>
          </w:tcPr>
          <w:p w14:paraId="33AA850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8а</w:t>
            </w:r>
          </w:p>
        </w:tc>
        <w:tc>
          <w:tcPr>
            <w:tcW w:w="1869" w:type="dxa"/>
          </w:tcPr>
          <w:p w14:paraId="2FBDEBD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56,67</w:t>
            </w:r>
          </w:p>
        </w:tc>
        <w:tc>
          <w:tcPr>
            <w:tcW w:w="1376" w:type="dxa"/>
          </w:tcPr>
          <w:p w14:paraId="240DFEA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50,0</w:t>
            </w:r>
          </w:p>
        </w:tc>
        <w:tc>
          <w:tcPr>
            <w:tcW w:w="1869" w:type="dxa"/>
          </w:tcPr>
          <w:p w14:paraId="47EE710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48,28</w:t>
            </w:r>
          </w:p>
        </w:tc>
      </w:tr>
      <w:tr w:rsidR="00E971AA" w:rsidRPr="00244C5E" w14:paraId="24AF74D9" w14:textId="77777777" w:rsidTr="0011610E">
        <w:trPr>
          <w:jc w:val="center"/>
        </w:trPr>
        <w:tc>
          <w:tcPr>
            <w:tcW w:w="1869" w:type="dxa"/>
          </w:tcPr>
          <w:p w14:paraId="56D7EFC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 б</w:t>
            </w:r>
          </w:p>
        </w:tc>
        <w:tc>
          <w:tcPr>
            <w:tcW w:w="1869" w:type="dxa"/>
          </w:tcPr>
          <w:p w14:paraId="3515C10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64,81</w:t>
            </w:r>
          </w:p>
        </w:tc>
        <w:tc>
          <w:tcPr>
            <w:tcW w:w="1376" w:type="dxa"/>
          </w:tcPr>
          <w:p w14:paraId="1E9B752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56,67</w:t>
            </w:r>
          </w:p>
        </w:tc>
        <w:tc>
          <w:tcPr>
            <w:tcW w:w="1869" w:type="dxa"/>
          </w:tcPr>
          <w:p w14:paraId="4CE913F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48,39</w:t>
            </w:r>
          </w:p>
        </w:tc>
      </w:tr>
      <w:tr w:rsidR="00E971AA" w:rsidRPr="00244C5E" w14:paraId="1AEC7D9C" w14:textId="77777777" w:rsidTr="0011610E">
        <w:trPr>
          <w:jc w:val="center"/>
        </w:trPr>
        <w:tc>
          <w:tcPr>
            <w:tcW w:w="1869" w:type="dxa"/>
          </w:tcPr>
          <w:p w14:paraId="7A22704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 г.</w:t>
            </w:r>
          </w:p>
        </w:tc>
        <w:tc>
          <w:tcPr>
            <w:tcW w:w="1869" w:type="dxa"/>
          </w:tcPr>
          <w:p w14:paraId="163B91D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51,61</w:t>
            </w:r>
          </w:p>
        </w:tc>
        <w:tc>
          <w:tcPr>
            <w:tcW w:w="1376" w:type="dxa"/>
          </w:tcPr>
          <w:p w14:paraId="0656CAC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44,83</w:t>
            </w:r>
          </w:p>
        </w:tc>
        <w:tc>
          <w:tcPr>
            <w:tcW w:w="1869" w:type="dxa"/>
          </w:tcPr>
          <w:p w14:paraId="4AAE472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48,28</w:t>
            </w:r>
          </w:p>
        </w:tc>
      </w:tr>
      <w:tr w:rsidR="00E971AA" w:rsidRPr="00244C5E" w14:paraId="20EDA900" w14:textId="77777777" w:rsidTr="0011610E">
        <w:trPr>
          <w:jc w:val="center"/>
        </w:trPr>
        <w:tc>
          <w:tcPr>
            <w:tcW w:w="1869" w:type="dxa"/>
          </w:tcPr>
          <w:p w14:paraId="7D9B865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8е</w:t>
            </w:r>
          </w:p>
        </w:tc>
        <w:tc>
          <w:tcPr>
            <w:tcW w:w="1869" w:type="dxa"/>
          </w:tcPr>
          <w:p w14:paraId="527E7C9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55,17</w:t>
            </w:r>
          </w:p>
        </w:tc>
        <w:tc>
          <w:tcPr>
            <w:tcW w:w="1376" w:type="dxa"/>
          </w:tcPr>
          <w:p w14:paraId="597DBE5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44,44</w:t>
            </w:r>
          </w:p>
        </w:tc>
        <w:tc>
          <w:tcPr>
            <w:tcW w:w="1869" w:type="dxa"/>
          </w:tcPr>
          <w:p w14:paraId="47FBC62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50,0</w:t>
            </w:r>
          </w:p>
        </w:tc>
      </w:tr>
      <w:tr w:rsidR="00E971AA" w:rsidRPr="00244C5E" w14:paraId="0E25EBA2" w14:textId="77777777" w:rsidTr="0011610E">
        <w:trPr>
          <w:jc w:val="center"/>
        </w:trPr>
        <w:tc>
          <w:tcPr>
            <w:tcW w:w="1869" w:type="dxa"/>
          </w:tcPr>
          <w:p w14:paraId="58792EE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 д</w:t>
            </w:r>
          </w:p>
        </w:tc>
        <w:tc>
          <w:tcPr>
            <w:tcW w:w="1869" w:type="dxa"/>
          </w:tcPr>
          <w:p w14:paraId="3C084B53"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shd w:val="clear" w:color="auto" w:fill="FFFFFF"/>
              </w:rPr>
              <w:t>30,77</w:t>
            </w:r>
          </w:p>
        </w:tc>
        <w:tc>
          <w:tcPr>
            <w:tcW w:w="1376" w:type="dxa"/>
          </w:tcPr>
          <w:p w14:paraId="253E83F9" w14:textId="414BB819"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869" w:type="dxa"/>
          </w:tcPr>
          <w:p w14:paraId="6A59B29C" w14:textId="57BA1A6F"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E971AA" w:rsidRPr="00244C5E" w14:paraId="3C3D8A8B" w14:textId="77777777" w:rsidTr="0011610E">
        <w:trPr>
          <w:jc w:val="center"/>
        </w:trPr>
        <w:tc>
          <w:tcPr>
            <w:tcW w:w="1869" w:type="dxa"/>
          </w:tcPr>
          <w:p w14:paraId="5FCD5AF9" w14:textId="3C898F10"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9а</w:t>
            </w:r>
          </w:p>
        </w:tc>
        <w:tc>
          <w:tcPr>
            <w:tcW w:w="1869" w:type="dxa"/>
          </w:tcPr>
          <w:p w14:paraId="6427FA57"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lang w:val="kk-KZ"/>
              </w:rPr>
              <w:t>51,72</w:t>
            </w:r>
          </w:p>
        </w:tc>
        <w:tc>
          <w:tcPr>
            <w:tcW w:w="1376" w:type="dxa"/>
          </w:tcPr>
          <w:p w14:paraId="6CBBCD6B"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lang w:val="kk-KZ"/>
              </w:rPr>
              <w:t>52,17</w:t>
            </w:r>
          </w:p>
        </w:tc>
        <w:tc>
          <w:tcPr>
            <w:tcW w:w="1869" w:type="dxa"/>
          </w:tcPr>
          <w:p w14:paraId="7BC47EB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56,52</w:t>
            </w:r>
          </w:p>
        </w:tc>
      </w:tr>
      <w:tr w:rsidR="00E971AA" w:rsidRPr="00244C5E" w14:paraId="1859C256" w14:textId="77777777" w:rsidTr="0011610E">
        <w:trPr>
          <w:jc w:val="center"/>
        </w:trPr>
        <w:tc>
          <w:tcPr>
            <w:tcW w:w="1869" w:type="dxa"/>
          </w:tcPr>
          <w:p w14:paraId="1FF8D78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9б</w:t>
            </w:r>
          </w:p>
        </w:tc>
        <w:tc>
          <w:tcPr>
            <w:tcW w:w="1869" w:type="dxa"/>
          </w:tcPr>
          <w:p w14:paraId="28713880"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lang w:val="kk-KZ"/>
              </w:rPr>
              <w:t>48,39</w:t>
            </w:r>
          </w:p>
        </w:tc>
        <w:tc>
          <w:tcPr>
            <w:tcW w:w="1376" w:type="dxa"/>
          </w:tcPr>
          <w:p w14:paraId="1A9153E7"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lang w:val="kk-KZ"/>
              </w:rPr>
              <w:t>53,57</w:t>
            </w:r>
          </w:p>
        </w:tc>
        <w:tc>
          <w:tcPr>
            <w:tcW w:w="1869" w:type="dxa"/>
          </w:tcPr>
          <w:p w14:paraId="544C90B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57,69</w:t>
            </w:r>
          </w:p>
        </w:tc>
      </w:tr>
      <w:tr w:rsidR="00E971AA" w:rsidRPr="00244C5E" w14:paraId="52EDCC4E" w14:textId="77777777" w:rsidTr="0011610E">
        <w:trPr>
          <w:jc w:val="center"/>
        </w:trPr>
        <w:tc>
          <w:tcPr>
            <w:tcW w:w="1869" w:type="dxa"/>
          </w:tcPr>
          <w:p w14:paraId="468113A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9г</w:t>
            </w:r>
          </w:p>
        </w:tc>
        <w:tc>
          <w:tcPr>
            <w:tcW w:w="1869" w:type="dxa"/>
          </w:tcPr>
          <w:p w14:paraId="60DB4F78"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lang w:val="kk-KZ"/>
              </w:rPr>
              <w:t>56,25</w:t>
            </w:r>
          </w:p>
        </w:tc>
        <w:tc>
          <w:tcPr>
            <w:tcW w:w="1376" w:type="dxa"/>
          </w:tcPr>
          <w:p w14:paraId="5884A714"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lang w:val="kk-KZ"/>
              </w:rPr>
              <w:t>56,0</w:t>
            </w:r>
          </w:p>
        </w:tc>
        <w:tc>
          <w:tcPr>
            <w:tcW w:w="1869" w:type="dxa"/>
          </w:tcPr>
          <w:p w14:paraId="740A871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59,26</w:t>
            </w:r>
          </w:p>
        </w:tc>
      </w:tr>
      <w:tr w:rsidR="00E971AA" w:rsidRPr="00244C5E" w14:paraId="7AB973AA" w14:textId="77777777" w:rsidTr="0011610E">
        <w:trPr>
          <w:jc w:val="center"/>
        </w:trPr>
        <w:tc>
          <w:tcPr>
            <w:tcW w:w="1869" w:type="dxa"/>
          </w:tcPr>
          <w:p w14:paraId="07C3C0D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9е</w:t>
            </w:r>
          </w:p>
        </w:tc>
        <w:tc>
          <w:tcPr>
            <w:tcW w:w="1869" w:type="dxa"/>
          </w:tcPr>
          <w:p w14:paraId="7BCA2FFA"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lang w:val="kk-KZ"/>
              </w:rPr>
              <w:t>38,71</w:t>
            </w:r>
          </w:p>
        </w:tc>
        <w:tc>
          <w:tcPr>
            <w:tcW w:w="1376" w:type="dxa"/>
          </w:tcPr>
          <w:p w14:paraId="169F8049"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lang w:val="kk-KZ"/>
              </w:rPr>
              <w:t>38,46</w:t>
            </w:r>
          </w:p>
        </w:tc>
        <w:tc>
          <w:tcPr>
            <w:tcW w:w="1869" w:type="dxa"/>
          </w:tcPr>
          <w:p w14:paraId="00092AB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50,0</w:t>
            </w:r>
          </w:p>
        </w:tc>
      </w:tr>
      <w:tr w:rsidR="00E971AA" w:rsidRPr="00244C5E" w14:paraId="224A9F28" w14:textId="77777777" w:rsidTr="0011610E">
        <w:trPr>
          <w:jc w:val="center"/>
        </w:trPr>
        <w:tc>
          <w:tcPr>
            <w:tcW w:w="1869" w:type="dxa"/>
          </w:tcPr>
          <w:p w14:paraId="37974D4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 а</w:t>
            </w:r>
          </w:p>
        </w:tc>
        <w:tc>
          <w:tcPr>
            <w:tcW w:w="1869" w:type="dxa"/>
          </w:tcPr>
          <w:p w14:paraId="427B678B" w14:textId="040855D6"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376" w:type="dxa"/>
          </w:tcPr>
          <w:p w14:paraId="13400A6D" w14:textId="5AD7300B"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869" w:type="dxa"/>
          </w:tcPr>
          <w:p w14:paraId="1ADCC3A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60,87</w:t>
            </w:r>
          </w:p>
        </w:tc>
      </w:tr>
      <w:tr w:rsidR="00E971AA" w:rsidRPr="00244C5E" w14:paraId="4DD45FC3" w14:textId="77777777" w:rsidTr="0011610E">
        <w:trPr>
          <w:jc w:val="center"/>
        </w:trPr>
        <w:tc>
          <w:tcPr>
            <w:tcW w:w="1869" w:type="dxa"/>
          </w:tcPr>
          <w:p w14:paraId="23C891E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 б</w:t>
            </w:r>
          </w:p>
        </w:tc>
        <w:tc>
          <w:tcPr>
            <w:tcW w:w="1869" w:type="dxa"/>
          </w:tcPr>
          <w:p w14:paraId="60932D7A" w14:textId="179017D7"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376" w:type="dxa"/>
          </w:tcPr>
          <w:p w14:paraId="09448F3E" w14:textId="306DA88D"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869" w:type="dxa"/>
          </w:tcPr>
          <w:p w14:paraId="263802E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76,47</w:t>
            </w:r>
          </w:p>
        </w:tc>
      </w:tr>
      <w:tr w:rsidR="00E971AA" w:rsidRPr="00244C5E" w14:paraId="787901A9" w14:textId="77777777" w:rsidTr="0011610E">
        <w:trPr>
          <w:jc w:val="center"/>
        </w:trPr>
        <w:tc>
          <w:tcPr>
            <w:tcW w:w="1869" w:type="dxa"/>
          </w:tcPr>
          <w:p w14:paraId="676AA1B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11 а</w:t>
            </w:r>
          </w:p>
        </w:tc>
        <w:tc>
          <w:tcPr>
            <w:tcW w:w="1869" w:type="dxa"/>
          </w:tcPr>
          <w:p w14:paraId="00CBD111" w14:textId="52BC4626"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376" w:type="dxa"/>
          </w:tcPr>
          <w:p w14:paraId="262020E4" w14:textId="77777777" w:rsidR="000B1D8B" w:rsidRPr="00244C5E" w:rsidRDefault="000B1D8B" w:rsidP="00244C5E">
            <w:pPr>
              <w:jc w:val="center"/>
              <w:rPr>
                <w:rFonts w:ascii="Times New Roman" w:hAnsi="Times New Roman" w:cs="Times New Roman"/>
                <w:sz w:val="24"/>
                <w:szCs w:val="24"/>
                <w:shd w:val="clear" w:color="auto" w:fill="FFFFFF"/>
              </w:rPr>
            </w:pPr>
            <w:r w:rsidRPr="00244C5E">
              <w:rPr>
                <w:rFonts w:ascii="Times New Roman" w:hAnsi="Times New Roman" w:cs="Times New Roman"/>
                <w:sz w:val="24"/>
                <w:szCs w:val="24"/>
                <w:shd w:val="clear" w:color="auto" w:fill="FFFFFF"/>
              </w:rPr>
              <w:t>83,87</w:t>
            </w:r>
          </w:p>
        </w:tc>
        <w:tc>
          <w:tcPr>
            <w:tcW w:w="1869" w:type="dxa"/>
          </w:tcPr>
          <w:p w14:paraId="399A88A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86,21</w:t>
            </w:r>
          </w:p>
        </w:tc>
      </w:tr>
    </w:tbl>
    <w:p w14:paraId="55419F23" w14:textId="77777777" w:rsidR="000B1D8B" w:rsidRPr="00244C5E" w:rsidRDefault="000B1D8B" w:rsidP="00244C5E">
      <w:pPr>
        <w:spacing w:after="0" w:line="240" w:lineRule="auto"/>
        <w:jc w:val="center"/>
        <w:rPr>
          <w:rFonts w:ascii="Times New Roman" w:hAnsi="Times New Roman" w:cs="Times New Roman"/>
          <w:b/>
          <w:bCs/>
          <w:sz w:val="24"/>
          <w:szCs w:val="24"/>
          <w:lang w:val="kk-KZ"/>
        </w:rPr>
      </w:pPr>
    </w:p>
    <w:p w14:paraId="5182ED89" w14:textId="245DEA13" w:rsidR="000B1D8B" w:rsidRPr="00244C5E" w:rsidRDefault="000B1D8B" w:rsidP="00244C5E">
      <w:pPr>
        <w:spacing w:after="0" w:line="240" w:lineRule="auto"/>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ИНФОРМАТИКА</w:t>
      </w:r>
    </w:p>
    <w:tbl>
      <w:tblPr>
        <w:tblStyle w:val="a5"/>
        <w:tblW w:w="0" w:type="auto"/>
        <w:jc w:val="center"/>
        <w:tblLook w:val="04A0" w:firstRow="1" w:lastRow="0" w:firstColumn="1" w:lastColumn="0" w:noHBand="0" w:noVBand="1"/>
      </w:tblPr>
      <w:tblGrid>
        <w:gridCol w:w="1869"/>
        <w:gridCol w:w="1869"/>
        <w:gridCol w:w="1869"/>
        <w:gridCol w:w="1869"/>
      </w:tblGrid>
      <w:tr w:rsidR="0011610E" w:rsidRPr="00244C5E" w14:paraId="15203904" w14:textId="77777777" w:rsidTr="0011610E">
        <w:trPr>
          <w:jc w:val="center"/>
        </w:trPr>
        <w:tc>
          <w:tcPr>
            <w:tcW w:w="1869" w:type="dxa"/>
            <w:vAlign w:val="center"/>
          </w:tcPr>
          <w:p w14:paraId="26DF8939" w14:textId="7869B4A1"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Сынып /жыл</w:t>
            </w:r>
            <w:r>
              <w:rPr>
                <w:rFonts w:ascii="Times New Roman" w:hAnsi="Times New Roman" w:cs="Times New Roman"/>
                <w:b/>
                <w:bCs/>
                <w:sz w:val="24"/>
                <w:szCs w:val="24"/>
                <w:lang w:val="kk-KZ"/>
              </w:rPr>
              <w:t>дар</w:t>
            </w:r>
            <w:r w:rsidRPr="00244C5E">
              <w:rPr>
                <w:rFonts w:ascii="Times New Roman" w:hAnsi="Times New Roman" w:cs="Times New Roman"/>
                <w:b/>
                <w:bCs/>
                <w:sz w:val="24"/>
                <w:szCs w:val="24"/>
                <w:lang w:val="kk-KZ"/>
              </w:rPr>
              <w:t xml:space="preserve"> бойынша </w:t>
            </w:r>
            <w:r>
              <w:rPr>
                <w:rFonts w:ascii="Times New Roman" w:hAnsi="Times New Roman" w:cs="Times New Roman"/>
                <w:b/>
                <w:bCs/>
                <w:sz w:val="24"/>
                <w:szCs w:val="24"/>
                <w:lang w:val="kk-KZ"/>
              </w:rPr>
              <w:t>сапасы</w:t>
            </w:r>
          </w:p>
        </w:tc>
        <w:tc>
          <w:tcPr>
            <w:tcW w:w="1869" w:type="dxa"/>
            <w:vAlign w:val="center"/>
          </w:tcPr>
          <w:p w14:paraId="68A00B1F" w14:textId="64BF55AD"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2023</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2024</w:t>
            </w:r>
          </w:p>
        </w:tc>
        <w:tc>
          <w:tcPr>
            <w:tcW w:w="1869" w:type="dxa"/>
            <w:vAlign w:val="center"/>
          </w:tcPr>
          <w:p w14:paraId="5ED7A609" w14:textId="02790725"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2024</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2025</w:t>
            </w:r>
          </w:p>
        </w:tc>
        <w:tc>
          <w:tcPr>
            <w:tcW w:w="1869" w:type="dxa"/>
            <w:vAlign w:val="center"/>
          </w:tcPr>
          <w:p w14:paraId="12099831" w14:textId="2B1C03B3" w:rsidR="0011610E" w:rsidRPr="00244C5E" w:rsidRDefault="0011610E" w:rsidP="0011610E">
            <w:pPr>
              <w:jc w:val="center"/>
              <w:rPr>
                <w:rFonts w:ascii="Times New Roman" w:hAnsi="Times New Roman" w:cs="Times New Roman"/>
                <w:b/>
                <w:bCs/>
                <w:sz w:val="24"/>
                <w:szCs w:val="24"/>
                <w:lang w:val="kk-KZ"/>
              </w:rPr>
            </w:pPr>
            <w:r w:rsidRPr="00244C5E">
              <w:rPr>
                <w:rFonts w:ascii="Times New Roman" w:hAnsi="Times New Roman" w:cs="Times New Roman"/>
                <w:b/>
                <w:bCs/>
                <w:sz w:val="24"/>
                <w:szCs w:val="24"/>
                <w:lang w:val="kk-KZ"/>
              </w:rPr>
              <w:t>2025</w:t>
            </w:r>
            <w:r w:rsidR="00A87357">
              <w:rPr>
                <w:rFonts w:ascii="Times New Roman" w:hAnsi="Times New Roman" w:cs="Times New Roman"/>
                <w:b/>
                <w:bCs/>
                <w:sz w:val="24"/>
                <w:szCs w:val="24"/>
                <w:lang w:val="kk-KZ"/>
              </w:rPr>
              <w:t>-</w:t>
            </w:r>
            <w:r w:rsidRPr="00244C5E">
              <w:rPr>
                <w:rFonts w:ascii="Times New Roman" w:hAnsi="Times New Roman" w:cs="Times New Roman"/>
                <w:b/>
                <w:bCs/>
                <w:sz w:val="24"/>
                <w:szCs w:val="24"/>
                <w:lang w:val="kk-KZ"/>
              </w:rPr>
              <w:t>2026</w:t>
            </w:r>
          </w:p>
        </w:tc>
      </w:tr>
      <w:tr w:rsidR="00E971AA" w:rsidRPr="00244C5E" w14:paraId="202A93B4" w14:textId="77777777" w:rsidTr="0011610E">
        <w:trPr>
          <w:jc w:val="center"/>
        </w:trPr>
        <w:tc>
          <w:tcPr>
            <w:tcW w:w="1869" w:type="dxa"/>
          </w:tcPr>
          <w:p w14:paraId="1037FE3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5а</w:t>
            </w:r>
          </w:p>
        </w:tc>
        <w:tc>
          <w:tcPr>
            <w:tcW w:w="1869" w:type="dxa"/>
          </w:tcPr>
          <w:p w14:paraId="4F1F1F99" w14:textId="204F2D95"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869" w:type="dxa"/>
          </w:tcPr>
          <w:p w14:paraId="780C1834" w14:textId="1075DE89"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shd w:val="clear" w:color="auto" w:fill="FFFFFF"/>
              </w:rPr>
              <w:t>-</w:t>
            </w:r>
          </w:p>
        </w:tc>
        <w:tc>
          <w:tcPr>
            <w:tcW w:w="1869" w:type="dxa"/>
          </w:tcPr>
          <w:p w14:paraId="03098B1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77,38</w:t>
            </w:r>
          </w:p>
        </w:tc>
      </w:tr>
      <w:tr w:rsidR="00E971AA" w:rsidRPr="00244C5E" w14:paraId="64B95A54" w14:textId="77777777" w:rsidTr="0011610E">
        <w:trPr>
          <w:jc w:val="center"/>
        </w:trPr>
        <w:tc>
          <w:tcPr>
            <w:tcW w:w="1869" w:type="dxa"/>
          </w:tcPr>
          <w:p w14:paraId="1C7134C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5б</w:t>
            </w:r>
          </w:p>
        </w:tc>
        <w:tc>
          <w:tcPr>
            <w:tcW w:w="1869" w:type="dxa"/>
          </w:tcPr>
          <w:p w14:paraId="3E01FB8D" w14:textId="774DCBB6"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869" w:type="dxa"/>
          </w:tcPr>
          <w:p w14:paraId="6D1C1A79" w14:textId="039066D9"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shd w:val="clear" w:color="auto" w:fill="FFFFFF"/>
              </w:rPr>
              <w:t>-</w:t>
            </w:r>
          </w:p>
        </w:tc>
        <w:tc>
          <w:tcPr>
            <w:tcW w:w="1869" w:type="dxa"/>
          </w:tcPr>
          <w:p w14:paraId="6A30946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81,59</w:t>
            </w:r>
          </w:p>
        </w:tc>
      </w:tr>
      <w:tr w:rsidR="00E971AA" w:rsidRPr="00244C5E" w14:paraId="2A4A9687" w14:textId="77777777" w:rsidTr="0011610E">
        <w:trPr>
          <w:jc w:val="center"/>
        </w:trPr>
        <w:tc>
          <w:tcPr>
            <w:tcW w:w="1869" w:type="dxa"/>
          </w:tcPr>
          <w:p w14:paraId="35CB237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5г</w:t>
            </w:r>
          </w:p>
        </w:tc>
        <w:tc>
          <w:tcPr>
            <w:tcW w:w="1869" w:type="dxa"/>
          </w:tcPr>
          <w:p w14:paraId="4D1CECCA" w14:textId="351378E3"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869" w:type="dxa"/>
          </w:tcPr>
          <w:p w14:paraId="69B4E9AE" w14:textId="010EC161"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shd w:val="clear" w:color="auto" w:fill="FFFFFF"/>
              </w:rPr>
              <w:t>-</w:t>
            </w:r>
          </w:p>
        </w:tc>
        <w:tc>
          <w:tcPr>
            <w:tcW w:w="1869" w:type="dxa"/>
          </w:tcPr>
          <w:p w14:paraId="5C75B26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91,67</w:t>
            </w:r>
          </w:p>
        </w:tc>
      </w:tr>
      <w:tr w:rsidR="00E971AA" w:rsidRPr="00244C5E" w14:paraId="29BE1E3E" w14:textId="77777777" w:rsidTr="0011610E">
        <w:trPr>
          <w:jc w:val="center"/>
        </w:trPr>
        <w:tc>
          <w:tcPr>
            <w:tcW w:w="1869" w:type="dxa"/>
          </w:tcPr>
          <w:p w14:paraId="0A7D82D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5е</w:t>
            </w:r>
          </w:p>
        </w:tc>
        <w:tc>
          <w:tcPr>
            <w:tcW w:w="1869" w:type="dxa"/>
          </w:tcPr>
          <w:p w14:paraId="0C119574" w14:textId="3552A6D0"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869" w:type="dxa"/>
          </w:tcPr>
          <w:p w14:paraId="199F35B8" w14:textId="3D159181"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shd w:val="clear" w:color="auto" w:fill="FFFFFF"/>
              </w:rPr>
              <w:t>-</w:t>
            </w:r>
          </w:p>
        </w:tc>
        <w:tc>
          <w:tcPr>
            <w:tcW w:w="1869" w:type="dxa"/>
          </w:tcPr>
          <w:p w14:paraId="0BDC9EA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78,33</w:t>
            </w:r>
          </w:p>
        </w:tc>
      </w:tr>
      <w:tr w:rsidR="00E971AA" w:rsidRPr="00244C5E" w14:paraId="1C64B92F" w14:textId="77777777" w:rsidTr="0011610E">
        <w:trPr>
          <w:jc w:val="center"/>
        </w:trPr>
        <w:tc>
          <w:tcPr>
            <w:tcW w:w="1869" w:type="dxa"/>
          </w:tcPr>
          <w:p w14:paraId="7D9AFA4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5д</w:t>
            </w:r>
          </w:p>
        </w:tc>
        <w:tc>
          <w:tcPr>
            <w:tcW w:w="1869" w:type="dxa"/>
          </w:tcPr>
          <w:p w14:paraId="3D7F5F43" w14:textId="4B5554D5"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869" w:type="dxa"/>
          </w:tcPr>
          <w:p w14:paraId="5A766A79" w14:textId="71E72C03"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shd w:val="clear" w:color="auto" w:fill="FFFFFF"/>
              </w:rPr>
              <w:t>-</w:t>
            </w:r>
          </w:p>
        </w:tc>
        <w:tc>
          <w:tcPr>
            <w:tcW w:w="1869" w:type="dxa"/>
          </w:tcPr>
          <w:p w14:paraId="0BDF9BB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78,33</w:t>
            </w:r>
          </w:p>
        </w:tc>
      </w:tr>
      <w:tr w:rsidR="00E971AA" w:rsidRPr="00244C5E" w14:paraId="2B2F8ECC" w14:textId="77777777" w:rsidTr="0011610E">
        <w:trPr>
          <w:jc w:val="center"/>
        </w:trPr>
        <w:tc>
          <w:tcPr>
            <w:tcW w:w="1869" w:type="dxa"/>
          </w:tcPr>
          <w:p w14:paraId="5F20F86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 а</w:t>
            </w:r>
          </w:p>
        </w:tc>
        <w:tc>
          <w:tcPr>
            <w:tcW w:w="1869" w:type="dxa"/>
          </w:tcPr>
          <w:p w14:paraId="0EE7117E" w14:textId="5952C14A"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869" w:type="dxa"/>
          </w:tcPr>
          <w:p w14:paraId="5196C27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c>
          <w:tcPr>
            <w:tcW w:w="1869" w:type="dxa"/>
          </w:tcPr>
          <w:p w14:paraId="1FAF828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88.46</w:t>
            </w:r>
          </w:p>
        </w:tc>
      </w:tr>
      <w:tr w:rsidR="00E971AA" w:rsidRPr="00244C5E" w14:paraId="526EE36D" w14:textId="77777777" w:rsidTr="0011610E">
        <w:trPr>
          <w:jc w:val="center"/>
        </w:trPr>
        <w:tc>
          <w:tcPr>
            <w:tcW w:w="1869" w:type="dxa"/>
          </w:tcPr>
          <w:p w14:paraId="5A85F77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 б</w:t>
            </w:r>
          </w:p>
        </w:tc>
        <w:tc>
          <w:tcPr>
            <w:tcW w:w="1869" w:type="dxa"/>
          </w:tcPr>
          <w:p w14:paraId="60732B0E" w14:textId="3AE598E3"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869" w:type="dxa"/>
          </w:tcPr>
          <w:p w14:paraId="3D4792F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c>
          <w:tcPr>
            <w:tcW w:w="1869" w:type="dxa"/>
          </w:tcPr>
          <w:p w14:paraId="7DDE40F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92,86</w:t>
            </w:r>
          </w:p>
        </w:tc>
      </w:tr>
      <w:tr w:rsidR="00E971AA" w:rsidRPr="00244C5E" w14:paraId="07460D71" w14:textId="77777777" w:rsidTr="0011610E">
        <w:trPr>
          <w:jc w:val="center"/>
        </w:trPr>
        <w:tc>
          <w:tcPr>
            <w:tcW w:w="1869" w:type="dxa"/>
          </w:tcPr>
          <w:p w14:paraId="0317A02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 г.</w:t>
            </w:r>
          </w:p>
        </w:tc>
        <w:tc>
          <w:tcPr>
            <w:tcW w:w="1869" w:type="dxa"/>
          </w:tcPr>
          <w:p w14:paraId="3C677339" w14:textId="16BDA974"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869" w:type="dxa"/>
          </w:tcPr>
          <w:p w14:paraId="67BC2BFF"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96,43</w:t>
            </w:r>
          </w:p>
        </w:tc>
        <w:tc>
          <w:tcPr>
            <w:tcW w:w="1869" w:type="dxa"/>
          </w:tcPr>
          <w:p w14:paraId="38F0C1C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89,01</w:t>
            </w:r>
          </w:p>
        </w:tc>
      </w:tr>
      <w:tr w:rsidR="00E971AA" w:rsidRPr="00244C5E" w14:paraId="7C1350B7" w14:textId="77777777" w:rsidTr="0011610E">
        <w:trPr>
          <w:jc w:val="center"/>
        </w:trPr>
        <w:tc>
          <w:tcPr>
            <w:tcW w:w="1869" w:type="dxa"/>
          </w:tcPr>
          <w:p w14:paraId="257E52F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 е</w:t>
            </w:r>
          </w:p>
        </w:tc>
        <w:tc>
          <w:tcPr>
            <w:tcW w:w="1869" w:type="dxa"/>
          </w:tcPr>
          <w:p w14:paraId="7A426A74" w14:textId="62E4BC52"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869" w:type="dxa"/>
          </w:tcPr>
          <w:p w14:paraId="60FAED5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c>
          <w:tcPr>
            <w:tcW w:w="1869" w:type="dxa"/>
          </w:tcPr>
          <w:p w14:paraId="156FC63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76,28</w:t>
            </w:r>
          </w:p>
        </w:tc>
      </w:tr>
      <w:tr w:rsidR="00E971AA" w:rsidRPr="00244C5E" w14:paraId="2CB62FC1" w14:textId="77777777" w:rsidTr="0011610E">
        <w:trPr>
          <w:jc w:val="center"/>
        </w:trPr>
        <w:tc>
          <w:tcPr>
            <w:tcW w:w="1869" w:type="dxa"/>
          </w:tcPr>
          <w:p w14:paraId="0C0C738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6д</w:t>
            </w:r>
          </w:p>
        </w:tc>
        <w:tc>
          <w:tcPr>
            <w:tcW w:w="1869" w:type="dxa"/>
          </w:tcPr>
          <w:p w14:paraId="54B96719" w14:textId="78C7CF0B" w:rsidR="000B1D8B" w:rsidRPr="00244C5E" w:rsidRDefault="00A87357" w:rsidP="00244C5E">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869" w:type="dxa"/>
          </w:tcPr>
          <w:p w14:paraId="67B50E7C" w14:textId="6391A45D"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27F9942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95,83</w:t>
            </w:r>
          </w:p>
        </w:tc>
      </w:tr>
      <w:tr w:rsidR="00E971AA" w:rsidRPr="00244C5E" w14:paraId="51A191EC" w14:textId="77777777" w:rsidTr="0011610E">
        <w:trPr>
          <w:jc w:val="center"/>
        </w:trPr>
        <w:tc>
          <w:tcPr>
            <w:tcW w:w="1869" w:type="dxa"/>
          </w:tcPr>
          <w:p w14:paraId="6452DBC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7а</w:t>
            </w:r>
          </w:p>
        </w:tc>
        <w:tc>
          <w:tcPr>
            <w:tcW w:w="1869" w:type="dxa"/>
          </w:tcPr>
          <w:p w14:paraId="59C7156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100,0</w:t>
            </w:r>
          </w:p>
        </w:tc>
        <w:tc>
          <w:tcPr>
            <w:tcW w:w="1869" w:type="dxa"/>
          </w:tcPr>
          <w:p w14:paraId="458CC04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c>
          <w:tcPr>
            <w:tcW w:w="1869" w:type="dxa"/>
          </w:tcPr>
          <w:p w14:paraId="43BA001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r>
      <w:tr w:rsidR="00E971AA" w:rsidRPr="00244C5E" w14:paraId="0B7F7DE3" w14:textId="77777777" w:rsidTr="0011610E">
        <w:trPr>
          <w:jc w:val="center"/>
        </w:trPr>
        <w:tc>
          <w:tcPr>
            <w:tcW w:w="1869" w:type="dxa"/>
          </w:tcPr>
          <w:p w14:paraId="3E67ED5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7б</w:t>
            </w:r>
          </w:p>
        </w:tc>
        <w:tc>
          <w:tcPr>
            <w:tcW w:w="1869" w:type="dxa"/>
          </w:tcPr>
          <w:p w14:paraId="3408FDF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97,06</w:t>
            </w:r>
          </w:p>
        </w:tc>
        <w:tc>
          <w:tcPr>
            <w:tcW w:w="1869" w:type="dxa"/>
          </w:tcPr>
          <w:p w14:paraId="5802F080"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81,6</w:t>
            </w:r>
          </w:p>
        </w:tc>
        <w:tc>
          <w:tcPr>
            <w:tcW w:w="1869" w:type="dxa"/>
          </w:tcPr>
          <w:p w14:paraId="03D1323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88,33</w:t>
            </w:r>
          </w:p>
        </w:tc>
      </w:tr>
      <w:tr w:rsidR="00E971AA" w:rsidRPr="00244C5E" w14:paraId="3595AC14" w14:textId="77777777" w:rsidTr="0011610E">
        <w:trPr>
          <w:jc w:val="center"/>
        </w:trPr>
        <w:tc>
          <w:tcPr>
            <w:tcW w:w="1869" w:type="dxa"/>
          </w:tcPr>
          <w:p w14:paraId="350D192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 г.</w:t>
            </w:r>
          </w:p>
        </w:tc>
        <w:tc>
          <w:tcPr>
            <w:tcW w:w="1869" w:type="dxa"/>
          </w:tcPr>
          <w:p w14:paraId="528A9CA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97,22</w:t>
            </w:r>
          </w:p>
        </w:tc>
        <w:tc>
          <w:tcPr>
            <w:tcW w:w="1869" w:type="dxa"/>
          </w:tcPr>
          <w:p w14:paraId="2AA9527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c>
          <w:tcPr>
            <w:tcW w:w="1869" w:type="dxa"/>
          </w:tcPr>
          <w:p w14:paraId="3CCD933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83,22</w:t>
            </w:r>
          </w:p>
        </w:tc>
      </w:tr>
      <w:tr w:rsidR="00E971AA" w:rsidRPr="00244C5E" w14:paraId="17E670E9" w14:textId="77777777" w:rsidTr="0011610E">
        <w:trPr>
          <w:jc w:val="center"/>
        </w:trPr>
        <w:tc>
          <w:tcPr>
            <w:tcW w:w="1869" w:type="dxa"/>
          </w:tcPr>
          <w:p w14:paraId="49F741D9" w14:textId="77777777" w:rsidR="000B1D8B" w:rsidRPr="00244C5E" w:rsidRDefault="000B1D8B" w:rsidP="00244C5E">
            <w:pPr>
              <w:jc w:val="center"/>
              <w:rPr>
                <w:rFonts w:ascii="Times New Roman" w:hAnsi="Times New Roman" w:cs="Times New Roman"/>
                <w:sz w:val="24"/>
                <w:szCs w:val="24"/>
              </w:rPr>
            </w:pPr>
            <w:r w:rsidRPr="00244C5E">
              <w:rPr>
                <w:rFonts w:ascii="Times New Roman" w:hAnsi="Times New Roman" w:cs="Times New Roman"/>
                <w:sz w:val="24"/>
                <w:szCs w:val="24"/>
              </w:rPr>
              <w:t>7д</w:t>
            </w:r>
          </w:p>
        </w:tc>
        <w:tc>
          <w:tcPr>
            <w:tcW w:w="1869" w:type="dxa"/>
          </w:tcPr>
          <w:p w14:paraId="2DA5FFB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70,0</w:t>
            </w:r>
          </w:p>
        </w:tc>
        <w:tc>
          <w:tcPr>
            <w:tcW w:w="1869" w:type="dxa"/>
          </w:tcPr>
          <w:p w14:paraId="5450002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91,8</w:t>
            </w:r>
          </w:p>
        </w:tc>
        <w:tc>
          <w:tcPr>
            <w:tcW w:w="1869" w:type="dxa"/>
          </w:tcPr>
          <w:p w14:paraId="1C23790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72,73</w:t>
            </w:r>
          </w:p>
        </w:tc>
      </w:tr>
      <w:tr w:rsidR="00E971AA" w:rsidRPr="00244C5E" w14:paraId="262BA4AE" w14:textId="77777777" w:rsidTr="0011610E">
        <w:trPr>
          <w:jc w:val="center"/>
        </w:trPr>
        <w:tc>
          <w:tcPr>
            <w:tcW w:w="1869" w:type="dxa"/>
          </w:tcPr>
          <w:p w14:paraId="7E86680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7е</w:t>
            </w:r>
          </w:p>
        </w:tc>
        <w:tc>
          <w:tcPr>
            <w:tcW w:w="1869" w:type="dxa"/>
          </w:tcPr>
          <w:p w14:paraId="0552603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72,79</w:t>
            </w:r>
          </w:p>
        </w:tc>
        <w:tc>
          <w:tcPr>
            <w:tcW w:w="1869" w:type="dxa"/>
          </w:tcPr>
          <w:p w14:paraId="4440E46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c>
          <w:tcPr>
            <w:tcW w:w="1869" w:type="dxa"/>
          </w:tcPr>
          <w:p w14:paraId="0886605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71,79</w:t>
            </w:r>
          </w:p>
        </w:tc>
      </w:tr>
      <w:tr w:rsidR="00E971AA" w:rsidRPr="00244C5E" w14:paraId="7302A831" w14:textId="77777777" w:rsidTr="0011610E">
        <w:trPr>
          <w:jc w:val="center"/>
        </w:trPr>
        <w:tc>
          <w:tcPr>
            <w:tcW w:w="1869" w:type="dxa"/>
          </w:tcPr>
          <w:p w14:paraId="7359795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7ж</w:t>
            </w:r>
          </w:p>
        </w:tc>
        <w:tc>
          <w:tcPr>
            <w:tcW w:w="1869" w:type="dxa"/>
          </w:tcPr>
          <w:p w14:paraId="4A908EB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77,74</w:t>
            </w:r>
          </w:p>
        </w:tc>
        <w:tc>
          <w:tcPr>
            <w:tcW w:w="1869" w:type="dxa"/>
          </w:tcPr>
          <w:p w14:paraId="26BFDE6B"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c>
          <w:tcPr>
            <w:tcW w:w="1869" w:type="dxa"/>
          </w:tcPr>
          <w:p w14:paraId="29C483D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92,31</w:t>
            </w:r>
          </w:p>
        </w:tc>
      </w:tr>
      <w:tr w:rsidR="00E971AA" w:rsidRPr="00244C5E" w14:paraId="3D6177FB" w14:textId="77777777" w:rsidTr="0011610E">
        <w:trPr>
          <w:jc w:val="center"/>
        </w:trPr>
        <w:tc>
          <w:tcPr>
            <w:tcW w:w="1869" w:type="dxa"/>
          </w:tcPr>
          <w:p w14:paraId="47FB5EE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8а</w:t>
            </w:r>
          </w:p>
        </w:tc>
        <w:tc>
          <w:tcPr>
            <w:tcW w:w="1869" w:type="dxa"/>
          </w:tcPr>
          <w:p w14:paraId="1173B9F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70</w:t>
            </w:r>
          </w:p>
        </w:tc>
        <w:tc>
          <w:tcPr>
            <w:tcW w:w="1869" w:type="dxa"/>
          </w:tcPr>
          <w:p w14:paraId="1FB2764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c>
          <w:tcPr>
            <w:tcW w:w="1869" w:type="dxa"/>
          </w:tcPr>
          <w:p w14:paraId="1C71309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65,48</w:t>
            </w:r>
          </w:p>
        </w:tc>
      </w:tr>
      <w:tr w:rsidR="00E971AA" w:rsidRPr="00244C5E" w14:paraId="54C6D208" w14:textId="77777777" w:rsidTr="0011610E">
        <w:trPr>
          <w:jc w:val="center"/>
        </w:trPr>
        <w:tc>
          <w:tcPr>
            <w:tcW w:w="1869" w:type="dxa"/>
          </w:tcPr>
          <w:p w14:paraId="5F44A65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8б</w:t>
            </w:r>
          </w:p>
        </w:tc>
        <w:tc>
          <w:tcPr>
            <w:tcW w:w="1869" w:type="dxa"/>
          </w:tcPr>
          <w:p w14:paraId="67ADF60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81</w:t>
            </w:r>
          </w:p>
        </w:tc>
        <w:tc>
          <w:tcPr>
            <w:tcW w:w="1869" w:type="dxa"/>
          </w:tcPr>
          <w:p w14:paraId="17C43AA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c>
          <w:tcPr>
            <w:tcW w:w="1869" w:type="dxa"/>
          </w:tcPr>
          <w:p w14:paraId="5E0A861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77,29</w:t>
            </w:r>
          </w:p>
        </w:tc>
      </w:tr>
      <w:tr w:rsidR="00E971AA" w:rsidRPr="00244C5E" w14:paraId="232E3772" w14:textId="77777777" w:rsidTr="0011610E">
        <w:trPr>
          <w:jc w:val="center"/>
        </w:trPr>
        <w:tc>
          <w:tcPr>
            <w:tcW w:w="1869" w:type="dxa"/>
          </w:tcPr>
          <w:p w14:paraId="6A74672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 г.</w:t>
            </w:r>
          </w:p>
        </w:tc>
        <w:tc>
          <w:tcPr>
            <w:tcW w:w="1869" w:type="dxa"/>
          </w:tcPr>
          <w:p w14:paraId="0EA632B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77,71</w:t>
            </w:r>
          </w:p>
        </w:tc>
        <w:tc>
          <w:tcPr>
            <w:tcW w:w="1869" w:type="dxa"/>
          </w:tcPr>
          <w:p w14:paraId="18F541E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92,8</w:t>
            </w:r>
          </w:p>
        </w:tc>
        <w:tc>
          <w:tcPr>
            <w:tcW w:w="1869" w:type="dxa"/>
          </w:tcPr>
          <w:p w14:paraId="13EDC1B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78,12</w:t>
            </w:r>
          </w:p>
        </w:tc>
      </w:tr>
      <w:tr w:rsidR="00E971AA" w:rsidRPr="00244C5E" w14:paraId="39EB040E" w14:textId="77777777" w:rsidTr="0011610E">
        <w:trPr>
          <w:jc w:val="center"/>
        </w:trPr>
        <w:tc>
          <w:tcPr>
            <w:tcW w:w="1869" w:type="dxa"/>
          </w:tcPr>
          <w:p w14:paraId="3F11C45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8е</w:t>
            </w:r>
          </w:p>
        </w:tc>
        <w:tc>
          <w:tcPr>
            <w:tcW w:w="1869" w:type="dxa"/>
          </w:tcPr>
          <w:p w14:paraId="27A612B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77,98</w:t>
            </w:r>
          </w:p>
        </w:tc>
        <w:tc>
          <w:tcPr>
            <w:tcW w:w="1869" w:type="dxa"/>
          </w:tcPr>
          <w:p w14:paraId="29292A3C"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96,43</w:t>
            </w:r>
          </w:p>
        </w:tc>
        <w:tc>
          <w:tcPr>
            <w:tcW w:w="1869" w:type="dxa"/>
          </w:tcPr>
          <w:p w14:paraId="2B461045"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61,53</w:t>
            </w:r>
          </w:p>
        </w:tc>
      </w:tr>
      <w:tr w:rsidR="00E971AA" w:rsidRPr="00244C5E" w14:paraId="770D25DA" w14:textId="77777777" w:rsidTr="0011610E">
        <w:trPr>
          <w:jc w:val="center"/>
        </w:trPr>
        <w:tc>
          <w:tcPr>
            <w:tcW w:w="1869" w:type="dxa"/>
          </w:tcPr>
          <w:p w14:paraId="0807508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 а</w:t>
            </w:r>
          </w:p>
        </w:tc>
        <w:tc>
          <w:tcPr>
            <w:tcW w:w="1869" w:type="dxa"/>
          </w:tcPr>
          <w:p w14:paraId="1BA8EA7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93,33</w:t>
            </w:r>
          </w:p>
        </w:tc>
        <w:tc>
          <w:tcPr>
            <w:tcW w:w="1869" w:type="dxa"/>
          </w:tcPr>
          <w:p w14:paraId="3A36A8A6"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78,03</w:t>
            </w:r>
          </w:p>
        </w:tc>
        <w:tc>
          <w:tcPr>
            <w:tcW w:w="1869" w:type="dxa"/>
          </w:tcPr>
          <w:p w14:paraId="5DF0B99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78,79</w:t>
            </w:r>
          </w:p>
        </w:tc>
      </w:tr>
      <w:tr w:rsidR="00E971AA" w:rsidRPr="00244C5E" w14:paraId="035BCC75" w14:textId="77777777" w:rsidTr="0011610E">
        <w:trPr>
          <w:jc w:val="center"/>
        </w:trPr>
        <w:tc>
          <w:tcPr>
            <w:tcW w:w="1869" w:type="dxa"/>
          </w:tcPr>
          <w:p w14:paraId="4E72256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 б</w:t>
            </w:r>
          </w:p>
        </w:tc>
        <w:tc>
          <w:tcPr>
            <w:tcW w:w="1869" w:type="dxa"/>
          </w:tcPr>
          <w:p w14:paraId="0C11374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c>
          <w:tcPr>
            <w:tcW w:w="1869" w:type="dxa"/>
          </w:tcPr>
          <w:p w14:paraId="0B82A9B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82,14</w:t>
            </w:r>
          </w:p>
        </w:tc>
        <w:tc>
          <w:tcPr>
            <w:tcW w:w="1869" w:type="dxa"/>
          </w:tcPr>
          <w:p w14:paraId="2EB57BD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84,62</w:t>
            </w:r>
          </w:p>
        </w:tc>
      </w:tr>
      <w:tr w:rsidR="00E971AA" w:rsidRPr="00244C5E" w14:paraId="3B86551C" w14:textId="77777777" w:rsidTr="0011610E">
        <w:trPr>
          <w:jc w:val="center"/>
        </w:trPr>
        <w:tc>
          <w:tcPr>
            <w:tcW w:w="1869" w:type="dxa"/>
          </w:tcPr>
          <w:p w14:paraId="73BF5B9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 г.</w:t>
            </w:r>
          </w:p>
        </w:tc>
        <w:tc>
          <w:tcPr>
            <w:tcW w:w="1869" w:type="dxa"/>
          </w:tcPr>
          <w:p w14:paraId="0F2903A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88,24</w:t>
            </w:r>
          </w:p>
        </w:tc>
        <w:tc>
          <w:tcPr>
            <w:tcW w:w="1869" w:type="dxa"/>
          </w:tcPr>
          <w:p w14:paraId="337DCADA"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91,66</w:t>
            </w:r>
          </w:p>
        </w:tc>
        <w:tc>
          <w:tcPr>
            <w:tcW w:w="1869" w:type="dxa"/>
          </w:tcPr>
          <w:p w14:paraId="7BDBD4F9"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84,89</w:t>
            </w:r>
          </w:p>
        </w:tc>
      </w:tr>
      <w:tr w:rsidR="00E971AA" w:rsidRPr="00244C5E" w14:paraId="4BC8DA45" w14:textId="77777777" w:rsidTr="0011610E">
        <w:trPr>
          <w:jc w:val="center"/>
        </w:trPr>
        <w:tc>
          <w:tcPr>
            <w:tcW w:w="1869" w:type="dxa"/>
          </w:tcPr>
          <w:p w14:paraId="2B7BE85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 е</w:t>
            </w:r>
          </w:p>
        </w:tc>
        <w:tc>
          <w:tcPr>
            <w:tcW w:w="1869" w:type="dxa"/>
          </w:tcPr>
          <w:p w14:paraId="4B8E25C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95,8</w:t>
            </w:r>
          </w:p>
        </w:tc>
        <w:tc>
          <w:tcPr>
            <w:tcW w:w="1869" w:type="dxa"/>
          </w:tcPr>
          <w:p w14:paraId="274C3603"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73,09</w:t>
            </w:r>
          </w:p>
        </w:tc>
        <w:tc>
          <w:tcPr>
            <w:tcW w:w="1869" w:type="dxa"/>
          </w:tcPr>
          <w:p w14:paraId="31C0C817"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65.38</w:t>
            </w:r>
          </w:p>
        </w:tc>
      </w:tr>
      <w:tr w:rsidR="00E971AA" w:rsidRPr="00244C5E" w14:paraId="59C6BBB4" w14:textId="77777777" w:rsidTr="0011610E">
        <w:trPr>
          <w:jc w:val="center"/>
        </w:trPr>
        <w:tc>
          <w:tcPr>
            <w:tcW w:w="1869" w:type="dxa"/>
          </w:tcPr>
          <w:p w14:paraId="736A6094"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 а</w:t>
            </w:r>
          </w:p>
        </w:tc>
        <w:tc>
          <w:tcPr>
            <w:tcW w:w="1869" w:type="dxa"/>
          </w:tcPr>
          <w:p w14:paraId="530813F6" w14:textId="7D31F426"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77F2AA7E" w14:textId="54FF4FFB"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338393B8"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95,45</w:t>
            </w:r>
          </w:p>
        </w:tc>
      </w:tr>
      <w:tr w:rsidR="00E971AA" w:rsidRPr="00244C5E" w14:paraId="4E00D008" w14:textId="77777777" w:rsidTr="0011610E">
        <w:trPr>
          <w:jc w:val="center"/>
        </w:trPr>
        <w:tc>
          <w:tcPr>
            <w:tcW w:w="1869" w:type="dxa"/>
          </w:tcPr>
          <w:p w14:paraId="381BDBA2"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 б</w:t>
            </w:r>
          </w:p>
        </w:tc>
        <w:tc>
          <w:tcPr>
            <w:tcW w:w="1869" w:type="dxa"/>
          </w:tcPr>
          <w:p w14:paraId="1FC59744" w14:textId="273EFE0C"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7A48D521" w14:textId="6F68194F"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5725537D"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r>
      <w:tr w:rsidR="00E971AA" w:rsidRPr="00244C5E" w14:paraId="7B3E3BA0" w14:textId="77777777" w:rsidTr="0011610E">
        <w:trPr>
          <w:jc w:val="center"/>
        </w:trPr>
        <w:tc>
          <w:tcPr>
            <w:tcW w:w="1869" w:type="dxa"/>
          </w:tcPr>
          <w:p w14:paraId="103992C8" w14:textId="79D4CB64"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11 а</w:t>
            </w:r>
          </w:p>
        </w:tc>
        <w:tc>
          <w:tcPr>
            <w:tcW w:w="1869" w:type="dxa"/>
          </w:tcPr>
          <w:p w14:paraId="0BC0CE43" w14:textId="1C917599" w:rsidR="000B1D8B" w:rsidRPr="00244C5E" w:rsidRDefault="00A87357" w:rsidP="00244C5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7EB59E61"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c>
          <w:tcPr>
            <w:tcW w:w="1869" w:type="dxa"/>
          </w:tcPr>
          <w:p w14:paraId="1889D85E" w14:textId="77777777" w:rsidR="000B1D8B" w:rsidRPr="00244C5E" w:rsidRDefault="000B1D8B" w:rsidP="00244C5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r>
    </w:tbl>
    <w:p w14:paraId="1D827325" w14:textId="77777777" w:rsidR="000B1D8B" w:rsidRPr="00244C5E" w:rsidRDefault="000B1D8B" w:rsidP="00244C5E">
      <w:pPr>
        <w:spacing w:after="0" w:line="240" w:lineRule="auto"/>
        <w:jc w:val="center"/>
        <w:rPr>
          <w:rFonts w:ascii="Times New Roman" w:hAnsi="Times New Roman" w:cs="Times New Roman"/>
          <w:sz w:val="24"/>
          <w:szCs w:val="24"/>
          <w:lang w:val="kk-KZ"/>
        </w:rPr>
      </w:pPr>
    </w:p>
    <w:p w14:paraId="30881C66" w14:textId="7EA47DF0" w:rsidR="000B1D8B" w:rsidRPr="00244C5E" w:rsidRDefault="000B1D8B" w:rsidP="00244C5E">
      <w:pPr>
        <w:spacing w:after="0" w:line="240" w:lineRule="auto"/>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Физика</w:t>
      </w:r>
    </w:p>
    <w:tbl>
      <w:tblPr>
        <w:tblStyle w:val="a5"/>
        <w:tblW w:w="0" w:type="auto"/>
        <w:jc w:val="center"/>
        <w:tblLook w:val="04A0" w:firstRow="1" w:lastRow="0" w:firstColumn="1" w:lastColumn="0" w:noHBand="0" w:noVBand="1"/>
      </w:tblPr>
      <w:tblGrid>
        <w:gridCol w:w="1869"/>
        <w:gridCol w:w="1869"/>
        <w:gridCol w:w="1869"/>
        <w:gridCol w:w="1869"/>
      </w:tblGrid>
      <w:tr w:rsidR="0011610E" w:rsidRPr="0011610E" w14:paraId="2678D563" w14:textId="77777777" w:rsidTr="0011610E">
        <w:trPr>
          <w:jc w:val="center"/>
        </w:trPr>
        <w:tc>
          <w:tcPr>
            <w:tcW w:w="1869" w:type="dxa"/>
            <w:vAlign w:val="center"/>
          </w:tcPr>
          <w:p w14:paraId="70B6333E" w14:textId="68D810AD" w:rsidR="0011610E" w:rsidRPr="0011610E" w:rsidRDefault="0011610E" w:rsidP="0011610E">
            <w:pPr>
              <w:jc w:val="center"/>
              <w:rPr>
                <w:rFonts w:ascii="Times New Roman" w:hAnsi="Times New Roman" w:cs="Times New Roman"/>
                <w:b/>
                <w:bCs/>
                <w:sz w:val="28"/>
                <w:szCs w:val="28"/>
                <w:lang w:val="kk-KZ"/>
              </w:rPr>
            </w:pPr>
            <w:r w:rsidRPr="0011610E">
              <w:rPr>
                <w:rFonts w:ascii="Times New Roman" w:hAnsi="Times New Roman" w:cs="Times New Roman"/>
                <w:b/>
                <w:bCs/>
                <w:sz w:val="28"/>
                <w:szCs w:val="28"/>
                <w:lang w:val="kk-KZ"/>
              </w:rPr>
              <w:t>Сынып /жылдар бойынша сапасы</w:t>
            </w:r>
          </w:p>
        </w:tc>
        <w:tc>
          <w:tcPr>
            <w:tcW w:w="1869" w:type="dxa"/>
            <w:vAlign w:val="center"/>
          </w:tcPr>
          <w:p w14:paraId="18D8C896" w14:textId="5DBE8825" w:rsidR="0011610E" w:rsidRPr="0011610E" w:rsidRDefault="0011610E" w:rsidP="0011610E">
            <w:pPr>
              <w:jc w:val="center"/>
              <w:rPr>
                <w:rFonts w:ascii="Times New Roman" w:hAnsi="Times New Roman" w:cs="Times New Roman"/>
                <w:b/>
                <w:bCs/>
                <w:sz w:val="28"/>
                <w:szCs w:val="28"/>
                <w:lang w:val="kk-KZ"/>
              </w:rPr>
            </w:pPr>
            <w:r w:rsidRPr="0011610E">
              <w:rPr>
                <w:rFonts w:ascii="Times New Roman" w:hAnsi="Times New Roman" w:cs="Times New Roman"/>
                <w:b/>
                <w:bCs/>
                <w:sz w:val="28"/>
                <w:szCs w:val="28"/>
                <w:lang w:val="kk-KZ"/>
              </w:rPr>
              <w:t>2023</w:t>
            </w:r>
            <w:r w:rsidR="00A87357">
              <w:rPr>
                <w:rFonts w:ascii="Times New Roman" w:hAnsi="Times New Roman" w:cs="Times New Roman"/>
                <w:b/>
                <w:bCs/>
                <w:sz w:val="28"/>
                <w:szCs w:val="28"/>
                <w:lang w:val="kk-KZ"/>
              </w:rPr>
              <w:t>-</w:t>
            </w:r>
            <w:r w:rsidRPr="0011610E">
              <w:rPr>
                <w:rFonts w:ascii="Times New Roman" w:hAnsi="Times New Roman" w:cs="Times New Roman"/>
                <w:b/>
                <w:bCs/>
                <w:sz w:val="28"/>
                <w:szCs w:val="28"/>
                <w:lang w:val="kk-KZ"/>
              </w:rPr>
              <w:t>2024</w:t>
            </w:r>
          </w:p>
        </w:tc>
        <w:tc>
          <w:tcPr>
            <w:tcW w:w="1869" w:type="dxa"/>
            <w:vAlign w:val="center"/>
          </w:tcPr>
          <w:p w14:paraId="4F93EE18" w14:textId="6BBED28E" w:rsidR="0011610E" w:rsidRPr="0011610E" w:rsidRDefault="0011610E" w:rsidP="0011610E">
            <w:pPr>
              <w:jc w:val="center"/>
              <w:rPr>
                <w:rFonts w:ascii="Times New Roman" w:hAnsi="Times New Roman" w:cs="Times New Roman"/>
                <w:b/>
                <w:bCs/>
                <w:sz w:val="28"/>
                <w:szCs w:val="28"/>
                <w:lang w:val="kk-KZ"/>
              </w:rPr>
            </w:pPr>
            <w:r w:rsidRPr="0011610E">
              <w:rPr>
                <w:rFonts w:ascii="Times New Roman" w:hAnsi="Times New Roman" w:cs="Times New Roman"/>
                <w:b/>
                <w:bCs/>
                <w:sz w:val="28"/>
                <w:szCs w:val="28"/>
                <w:lang w:val="kk-KZ"/>
              </w:rPr>
              <w:t>2024</w:t>
            </w:r>
            <w:r w:rsidR="00A87357">
              <w:rPr>
                <w:rFonts w:ascii="Times New Roman" w:hAnsi="Times New Roman" w:cs="Times New Roman"/>
                <w:b/>
                <w:bCs/>
                <w:sz w:val="28"/>
                <w:szCs w:val="28"/>
                <w:lang w:val="kk-KZ"/>
              </w:rPr>
              <w:t>-</w:t>
            </w:r>
            <w:r w:rsidRPr="0011610E">
              <w:rPr>
                <w:rFonts w:ascii="Times New Roman" w:hAnsi="Times New Roman" w:cs="Times New Roman"/>
                <w:b/>
                <w:bCs/>
                <w:sz w:val="28"/>
                <w:szCs w:val="28"/>
                <w:lang w:val="kk-KZ"/>
              </w:rPr>
              <w:t>2025</w:t>
            </w:r>
          </w:p>
        </w:tc>
        <w:tc>
          <w:tcPr>
            <w:tcW w:w="1869" w:type="dxa"/>
            <w:vAlign w:val="center"/>
          </w:tcPr>
          <w:p w14:paraId="7921F31F" w14:textId="324863B0" w:rsidR="0011610E" w:rsidRPr="0011610E" w:rsidRDefault="0011610E" w:rsidP="0011610E">
            <w:pPr>
              <w:jc w:val="center"/>
              <w:rPr>
                <w:rFonts w:ascii="Times New Roman" w:hAnsi="Times New Roman" w:cs="Times New Roman"/>
                <w:b/>
                <w:bCs/>
                <w:sz w:val="28"/>
                <w:szCs w:val="28"/>
                <w:lang w:val="kk-KZ"/>
              </w:rPr>
            </w:pPr>
            <w:r w:rsidRPr="0011610E">
              <w:rPr>
                <w:rFonts w:ascii="Times New Roman" w:hAnsi="Times New Roman" w:cs="Times New Roman"/>
                <w:b/>
                <w:bCs/>
                <w:sz w:val="28"/>
                <w:szCs w:val="28"/>
                <w:lang w:val="kk-KZ"/>
              </w:rPr>
              <w:t>2025</w:t>
            </w:r>
            <w:r w:rsidR="00A87357">
              <w:rPr>
                <w:rFonts w:ascii="Times New Roman" w:hAnsi="Times New Roman" w:cs="Times New Roman"/>
                <w:b/>
                <w:bCs/>
                <w:sz w:val="28"/>
                <w:szCs w:val="28"/>
                <w:lang w:val="kk-KZ"/>
              </w:rPr>
              <w:t>-</w:t>
            </w:r>
            <w:r w:rsidRPr="0011610E">
              <w:rPr>
                <w:rFonts w:ascii="Times New Roman" w:hAnsi="Times New Roman" w:cs="Times New Roman"/>
                <w:b/>
                <w:bCs/>
                <w:sz w:val="28"/>
                <w:szCs w:val="28"/>
                <w:lang w:val="kk-KZ"/>
              </w:rPr>
              <w:t>2026</w:t>
            </w:r>
          </w:p>
        </w:tc>
      </w:tr>
      <w:tr w:rsidR="0011610E" w:rsidRPr="00244C5E" w14:paraId="24709B5C" w14:textId="77777777" w:rsidTr="0011610E">
        <w:trPr>
          <w:jc w:val="center"/>
        </w:trPr>
        <w:tc>
          <w:tcPr>
            <w:tcW w:w="1869" w:type="dxa"/>
          </w:tcPr>
          <w:p w14:paraId="049F0AD0"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646E8ADA"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7FD1BD5C"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2C5A6F67"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82,61</w:t>
            </w:r>
          </w:p>
        </w:tc>
      </w:tr>
      <w:tr w:rsidR="0011610E" w:rsidRPr="00244C5E" w14:paraId="5E6DF33A" w14:textId="77777777" w:rsidTr="0011610E">
        <w:trPr>
          <w:jc w:val="center"/>
        </w:trPr>
        <w:tc>
          <w:tcPr>
            <w:tcW w:w="1869" w:type="dxa"/>
          </w:tcPr>
          <w:p w14:paraId="0F04E334"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498D0002"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41461675"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38D85627"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74,07</w:t>
            </w:r>
          </w:p>
        </w:tc>
      </w:tr>
      <w:tr w:rsidR="0011610E" w:rsidRPr="00244C5E" w14:paraId="51EDDBD5" w14:textId="77777777" w:rsidTr="0011610E">
        <w:trPr>
          <w:jc w:val="center"/>
        </w:trPr>
        <w:tc>
          <w:tcPr>
            <w:tcW w:w="1869" w:type="dxa"/>
          </w:tcPr>
          <w:p w14:paraId="3B18E8D7"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45A941BE"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094BF45D"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41EA3B33"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66,67</w:t>
            </w:r>
          </w:p>
        </w:tc>
      </w:tr>
      <w:tr w:rsidR="0011610E" w:rsidRPr="00244C5E" w14:paraId="776254A9" w14:textId="77777777" w:rsidTr="0011610E">
        <w:trPr>
          <w:jc w:val="center"/>
        </w:trPr>
        <w:tc>
          <w:tcPr>
            <w:tcW w:w="1869" w:type="dxa"/>
          </w:tcPr>
          <w:p w14:paraId="2D175F16"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74A78743"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59FCFEFD"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59CF0E3E"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68,18</w:t>
            </w:r>
          </w:p>
        </w:tc>
      </w:tr>
      <w:tr w:rsidR="0011610E" w:rsidRPr="00244C5E" w14:paraId="15E05578" w14:textId="77777777" w:rsidTr="0011610E">
        <w:trPr>
          <w:jc w:val="center"/>
        </w:trPr>
        <w:tc>
          <w:tcPr>
            <w:tcW w:w="1869" w:type="dxa"/>
          </w:tcPr>
          <w:p w14:paraId="1256C611"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25F93898"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64FCDE75"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53EF1408"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56,0</w:t>
            </w:r>
          </w:p>
        </w:tc>
      </w:tr>
      <w:tr w:rsidR="0011610E" w:rsidRPr="00244C5E" w14:paraId="0B4F70F0" w14:textId="77777777" w:rsidTr="0011610E">
        <w:trPr>
          <w:jc w:val="center"/>
        </w:trPr>
        <w:tc>
          <w:tcPr>
            <w:tcW w:w="1869" w:type="dxa"/>
          </w:tcPr>
          <w:p w14:paraId="5A3B98E9"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3B6604F3"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53D8C41B" w14:textId="77777777" w:rsidR="0011610E" w:rsidRPr="00244C5E" w:rsidRDefault="0011610E" w:rsidP="0011610E">
            <w:pPr>
              <w:jc w:val="center"/>
              <w:rPr>
                <w:rFonts w:ascii="Times New Roman" w:hAnsi="Times New Roman" w:cs="Times New Roman"/>
                <w:sz w:val="24"/>
                <w:szCs w:val="24"/>
                <w:lang w:val="kk-KZ"/>
              </w:rPr>
            </w:pPr>
          </w:p>
        </w:tc>
        <w:tc>
          <w:tcPr>
            <w:tcW w:w="1869" w:type="dxa"/>
          </w:tcPr>
          <w:p w14:paraId="3DE813E1"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53,85</w:t>
            </w:r>
          </w:p>
        </w:tc>
      </w:tr>
      <w:tr w:rsidR="0011610E" w:rsidRPr="00244C5E" w14:paraId="65C715DC" w14:textId="77777777" w:rsidTr="0011610E">
        <w:trPr>
          <w:jc w:val="center"/>
        </w:trPr>
        <w:tc>
          <w:tcPr>
            <w:tcW w:w="1869" w:type="dxa"/>
          </w:tcPr>
          <w:p w14:paraId="01AC64A2" w14:textId="4FD1C2BE"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9а</w:t>
            </w:r>
          </w:p>
        </w:tc>
        <w:tc>
          <w:tcPr>
            <w:tcW w:w="1869" w:type="dxa"/>
          </w:tcPr>
          <w:p w14:paraId="4D9D4C3B"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53,33</w:t>
            </w:r>
          </w:p>
        </w:tc>
        <w:tc>
          <w:tcPr>
            <w:tcW w:w="1869" w:type="dxa"/>
          </w:tcPr>
          <w:p w14:paraId="268241D0"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56,52</w:t>
            </w:r>
          </w:p>
        </w:tc>
        <w:tc>
          <w:tcPr>
            <w:tcW w:w="1869" w:type="dxa"/>
          </w:tcPr>
          <w:p w14:paraId="6E2392E4"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47,83</w:t>
            </w:r>
          </w:p>
        </w:tc>
      </w:tr>
      <w:tr w:rsidR="0011610E" w:rsidRPr="00244C5E" w14:paraId="559E0BB3" w14:textId="77777777" w:rsidTr="0011610E">
        <w:trPr>
          <w:jc w:val="center"/>
        </w:trPr>
        <w:tc>
          <w:tcPr>
            <w:tcW w:w="1869" w:type="dxa"/>
          </w:tcPr>
          <w:p w14:paraId="219E7B74"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9б</w:t>
            </w:r>
          </w:p>
        </w:tc>
        <w:tc>
          <w:tcPr>
            <w:tcW w:w="1869" w:type="dxa"/>
          </w:tcPr>
          <w:p w14:paraId="57F2E582"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shd w:val="clear" w:color="auto" w:fill="FFFFFF"/>
              </w:rPr>
              <w:t>51,61</w:t>
            </w:r>
          </w:p>
        </w:tc>
        <w:tc>
          <w:tcPr>
            <w:tcW w:w="1869" w:type="dxa"/>
          </w:tcPr>
          <w:p w14:paraId="1C5B9A4C"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71,43</w:t>
            </w:r>
          </w:p>
        </w:tc>
        <w:tc>
          <w:tcPr>
            <w:tcW w:w="1869" w:type="dxa"/>
          </w:tcPr>
          <w:p w14:paraId="013B28EF"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61,54</w:t>
            </w:r>
          </w:p>
        </w:tc>
      </w:tr>
      <w:tr w:rsidR="0011610E" w:rsidRPr="00244C5E" w14:paraId="50789BEE" w14:textId="77777777" w:rsidTr="0011610E">
        <w:trPr>
          <w:jc w:val="center"/>
        </w:trPr>
        <w:tc>
          <w:tcPr>
            <w:tcW w:w="1869" w:type="dxa"/>
          </w:tcPr>
          <w:p w14:paraId="2B33B8AF"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9г</w:t>
            </w:r>
          </w:p>
        </w:tc>
        <w:tc>
          <w:tcPr>
            <w:tcW w:w="1869" w:type="dxa"/>
          </w:tcPr>
          <w:p w14:paraId="7A40CAAB"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59,38</w:t>
            </w:r>
          </w:p>
        </w:tc>
        <w:tc>
          <w:tcPr>
            <w:tcW w:w="1869" w:type="dxa"/>
          </w:tcPr>
          <w:p w14:paraId="22ABEBB2"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60,0</w:t>
            </w:r>
          </w:p>
        </w:tc>
        <w:tc>
          <w:tcPr>
            <w:tcW w:w="1869" w:type="dxa"/>
          </w:tcPr>
          <w:p w14:paraId="387DE2F5"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55,56</w:t>
            </w:r>
          </w:p>
        </w:tc>
      </w:tr>
      <w:tr w:rsidR="0011610E" w:rsidRPr="00244C5E" w14:paraId="29DABC98" w14:textId="77777777" w:rsidTr="0011610E">
        <w:trPr>
          <w:jc w:val="center"/>
        </w:trPr>
        <w:tc>
          <w:tcPr>
            <w:tcW w:w="1869" w:type="dxa"/>
          </w:tcPr>
          <w:p w14:paraId="3E02EBE0"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9е</w:t>
            </w:r>
          </w:p>
        </w:tc>
        <w:tc>
          <w:tcPr>
            <w:tcW w:w="1869" w:type="dxa"/>
          </w:tcPr>
          <w:p w14:paraId="111FD83B"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29,03</w:t>
            </w:r>
          </w:p>
        </w:tc>
        <w:tc>
          <w:tcPr>
            <w:tcW w:w="1869" w:type="dxa"/>
          </w:tcPr>
          <w:p w14:paraId="0DB6F979"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38,46</w:t>
            </w:r>
          </w:p>
        </w:tc>
        <w:tc>
          <w:tcPr>
            <w:tcW w:w="1869" w:type="dxa"/>
          </w:tcPr>
          <w:p w14:paraId="3F8D469D"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38,46</w:t>
            </w:r>
          </w:p>
        </w:tc>
      </w:tr>
      <w:tr w:rsidR="0011610E" w:rsidRPr="00244C5E" w14:paraId="47A23548" w14:textId="77777777" w:rsidTr="0011610E">
        <w:trPr>
          <w:jc w:val="center"/>
        </w:trPr>
        <w:tc>
          <w:tcPr>
            <w:tcW w:w="1869" w:type="dxa"/>
          </w:tcPr>
          <w:p w14:paraId="4781D89A"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8а</w:t>
            </w:r>
          </w:p>
        </w:tc>
        <w:tc>
          <w:tcPr>
            <w:tcW w:w="1869" w:type="dxa"/>
          </w:tcPr>
          <w:p w14:paraId="5B5F6D6D"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63,89</w:t>
            </w:r>
          </w:p>
        </w:tc>
        <w:tc>
          <w:tcPr>
            <w:tcW w:w="1869" w:type="dxa"/>
          </w:tcPr>
          <w:p w14:paraId="76F5D47F"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68,0</w:t>
            </w:r>
          </w:p>
        </w:tc>
        <w:tc>
          <w:tcPr>
            <w:tcW w:w="1869" w:type="dxa"/>
          </w:tcPr>
          <w:p w14:paraId="4FE60D8A" w14:textId="103DDCF7"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11610E" w:rsidRPr="00244C5E" w14:paraId="1A364920" w14:textId="77777777" w:rsidTr="0011610E">
        <w:trPr>
          <w:jc w:val="center"/>
        </w:trPr>
        <w:tc>
          <w:tcPr>
            <w:tcW w:w="1869" w:type="dxa"/>
          </w:tcPr>
          <w:p w14:paraId="34E2F64E"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 б</w:t>
            </w:r>
          </w:p>
        </w:tc>
        <w:tc>
          <w:tcPr>
            <w:tcW w:w="1869" w:type="dxa"/>
          </w:tcPr>
          <w:p w14:paraId="020FDE70"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64,71</w:t>
            </w:r>
          </w:p>
        </w:tc>
        <w:tc>
          <w:tcPr>
            <w:tcW w:w="1869" w:type="dxa"/>
          </w:tcPr>
          <w:p w14:paraId="35D528D5"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60,97</w:t>
            </w:r>
          </w:p>
        </w:tc>
        <w:tc>
          <w:tcPr>
            <w:tcW w:w="1869" w:type="dxa"/>
          </w:tcPr>
          <w:p w14:paraId="4D8C4B6C" w14:textId="6D885735"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11610E" w:rsidRPr="00244C5E" w14:paraId="440C4B49" w14:textId="77777777" w:rsidTr="0011610E">
        <w:trPr>
          <w:jc w:val="center"/>
        </w:trPr>
        <w:tc>
          <w:tcPr>
            <w:tcW w:w="1869" w:type="dxa"/>
          </w:tcPr>
          <w:p w14:paraId="2FA010C4" w14:textId="3D28D62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 г.</w:t>
            </w:r>
          </w:p>
        </w:tc>
        <w:tc>
          <w:tcPr>
            <w:tcW w:w="1869" w:type="dxa"/>
          </w:tcPr>
          <w:p w14:paraId="2AAFF543"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54,29</w:t>
            </w:r>
          </w:p>
        </w:tc>
        <w:tc>
          <w:tcPr>
            <w:tcW w:w="1869" w:type="dxa"/>
          </w:tcPr>
          <w:p w14:paraId="3B60DED0"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44,44</w:t>
            </w:r>
          </w:p>
        </w:tc>
        <w:tc>
          <w:tcPr>
            <w:tcW w:w="1869" w:type="dxa"/>
          </w:tcPr>
          <w:p w14:paraId="0E509261" w14:textId="1D3D680C"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11610E" w:rsidRPr="00244C5E" w14:paraId="286AA197" w14:textId="77777777" w:rsidTr="0011610E">
        <w:trPr>
          <w:jc w:val="center"/>
        </w:trPr>
        <w:tc>
          <w:tcPr>
            <w:tcW w:w="1869" w:type="dxa"/>
          </w:tcPr>
          <w:p w14:paraId="26B10444"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 е</w:t>
            </w:r>
          </w:p>
        </w:tc>
        <w:tc>
          <w:tcPr>
            <w:tcW w:w="1869" w:type="dxa"/>
          </w:tcPr>
          <w:p w14:paraId="6FFD68E3"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54,29</w:t>
            </w:r>
          </w:p>
        </w:tc>
        <w:tc>
          <w:tcPr>
            <w:tcW w:w="1869" w:type="dxa"/>
          </w:tcPr>
          <w:p w14:paraId="67ADB18B"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54,56</w:t>
            </w:r>
          </w:p>
        </w:tc>
        <w:tc>
          <w:tcPr>
            <w:tcW w:w="1869" w:type="dxa"/>
          </w:tcPr>
          <w:p w14:paraId="0D80FCB0" w14:textId="79AE49E2"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11610E" w:rsidRPr="00244C5E" w14:paraId="0CC4F66D" w14:textId="77777777" w:rsidTr="0011610E">
        <w:trPr>
          <w:jc w:val="center"/>
        </w:trPr>
        <w:tc>
          <w:tcPr>
            <w:tcW w:w="1869" w:type="dxa"/>
          </w:tcPr>
          <w:p w14:paraId="1DC5D36E"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 а</w:t>
            </w:r>
          </w:p>
        </w:tc>
        <w:tc>
          <w:tcPr>
            <w:tcW w:w="1869" w:type="dxa"/>
          </w:tcPr>
          <w:p w14:paraId="494CF7EE"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60,71</w:t>
            </w:r>
          </w:p>
        </w:tc>
        <w:tc>
          <w:tcPr>
            <w:tcW w:w="1869" w:type="dxa"/>
          </w:tcPr>
          <w:p w14:paraId="28D03E8D" w14:textId="1E1FC9E1"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57FC7FF0" w14:textId="77777777" w:rsidR="0011610E" w:rsidRPr="00244C5E" w:rsidRDefault="0011610E" w:rsidP="0011610E">
            <w:pPr>
              <w:jc w:val="center"/>
              <w:rPr>
                <w:rFonts w:ascii="Times New Roman" w:hAnsi="Times New Roman" w:cs="Times New Roman"/>
                <w:sz w:val="24"/>
                <w:szCs w:val="24"/>
                <w:lang w:val="kk-KZ"/>
              </w:rPr>
            </w:pPr>
          </w:p>
        </w:tc>
      </w:tr>
      <w:tr w:rsidR="0011610E" w:rsidRPr="00244C5E" w14:paraId="71B7CA61" w14:textId="77777777" w:rsidTr="0011610E">
        <w:trPr>
          <w:jc w:val="center"/>
        </w:trPr>
        <w:tc>
          <w:tcPr>
            <w:tcW w:w="1869" w:type="dxa"/>
          </w:tcPr>
          <w:p w14:paraId="7B2E7E13"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 б</w:t>
            </w:r>
          </w:p>
        </w:tc>
        <w:tc>
          <w:tcPr>
            <w:tcW w:w="1869" w:type="dxa"/>
          </w:tcPr>
          <w:p w14:paraId="41A78DDF"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80,0</w:t>
            </w:r>
          </w:p>
        </w:tc>
        <w:tc>
          <w:tcPr>
            <w:tcW w:w="1869" w:type="dxa"/>
          </w:tcPr>
          <w:p w14:paraId="53FA7E4D" w14:textId="7697C3D8"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4BCC2517" w14:textId="77777777" w:rsidR="0011610E" w:rsidRPr="00244C5E" w:rsidRDefault="0011610E" w:rsidP="0011610E">
            <w:pPr>
              <w:jc w:val="center"/>
              <w:rPr>
                <w:rFonts w:ascii="Times New Roman" w:hAnsi="Times New Roman" w:cs="Times New Roman"/>
                <w:sz w:val="24"/>
                <w:szCs w:val="24"/>
                <w:lang w:val="kk-KZ"/>
              </w:rPr>
            </w:pPr>
          </w:p>
        </w:tc>
      </w:tr>
      <w:tr w:rsidR="0011610E" w:rsidRPr="00244C5E" w14:paraId="2A49743C" w14:textId="77777777" w:rsidTr="0011610E">
        <w:trPr>
          <w:jc w:val="center"/>
        </w:trPr>
        <w:tc>
          <w:tcPr>
            <w:tcW w:w="1869" w:type="dxa"/>
          </w:tcPr>
          <w:p w14:paraId="32DBE213"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 г.</w:t>
            </w:r>
          </w:p>
        </w:tc>
        <w:tc>
          <w:tcPr>
            <w:tcW w:w="1869" w:type="dxa"/>
          </w:tcPr>
          <w:p w14:paraId="387CD00A"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46,67</w:t>
            </w:r>
          </w:p>
        </w:tc>
        <w:tc>
          <w:tcPr>
            <w:tcW w:w="1869" w:type="dxa"/>
          </w:tcPr>
          <w:p w14:paraId="2745E102" w14:textId="5B16C045"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3ED5C73E" w14:textId="77777777" w:rsidR="0011610E" w:rsidRPr="00244C5E" w:rsidRDefault="0011610E" w:rsidP="0011610E">
            <w:pPr>
              <w:jc w:val="center"/>
              <w:rPr>
                <w:rFonts w:ascii="Times New Roman" w:hAnsi="Times New Roman" w:cs="Times New Roman"/>
                <w:sz w:val="24"/>
                <w:szCs w:val="24"/>
                <w:lang w:val="kk-KZ"/>
              </w:rPr>
            </w:pPr>
          </w:p>
        </w:tc>
      </w:tr>
      <w:tr w:rsidR="0011610E" w:rsidRPr="00244C5E" w14:paraId="214D5706" w14:textId="77777777" w:rsidTr="0011610E">
        <w:trPr>
          <w:jc w:val="center"/>
        </w:trPr>
        <w:tc>
          <w:tcPr>
            <w:tcW w:w="1869" w:type="dxa"/>
          </w:tcPr>
          <w:p w14:paraId="5EFCEC0D"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 е</w:t>
            </w:r>
          </w:p>
        </w:tc>
        <w:tc>
          <w:tcPr>
            <w:tcW w:w="1869" w:type="dxa"/>
          </w:tcPr>
          <w:p w14:paraId="27F888CA"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33,33</w:t>
            </w:r>
          </w:p>
        </w:tc>
        <w:tc>
          <w:tcPr>
            <w:tcW w:w="1869" w:type="dxa"/>
          </w:tcPr>
          <w:p w14:paraId="04A46D9A" w14:textId="73C06CCE"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330D539C" w14:textId="77777777" w:rsidR="0011610E" w:rsidRPr="00244C5E" w:rsidRDefault="0011610E" w:rsidP="0011610E">
            <w:pPr>
              <w:jc w:val="center"/>
              <w:rPr>
                <w:rFonts w:ascii="Times New Roman" w:hAnsi="Times New Roman" w:cs="Times New Roman"/>
                <w:sz w:val="24"/>
                <w:szCs w:val="24"/>
                <w:lang w:val="kk-KZ"/>
              </w:rPr>
            </w:pPr>
          </w:p>
        </w:tc>
      </w:tr>
      <w:tr w:rsidR="0011610E" w:rsidRPr="00244C5E" w14:paraId="77B8D861" w14:textId="77777777" w:rsidTr="0011610E">
        <w:trPr>
          <w:jc w:val="center"/>
        </w:trPr>
        <w:tc>
          <w:tcPr>
            <w:tcW w:w="1869" w:type="dxa"/>
          </w:tcPr>
          <w:p w14:paraId="2F10425E"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 а</w:t>
            </w:r>
          </w:p>
        </w:tc>
        <w:tc>
          <w:tcPr>
            <w:tcW w:w="1869" w:type="dxa"/>
          </w:tcPr>
          <w:p w14:paraId="1DCEEB0A" w14:textId="01149564"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261B9EC6" w14:textId="437B81BF"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0CA6D7FE"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95,45</w:t>
            </w:r>
          </w:p>
        </w:tc>
      </w:tr>
      <w:tr w:rsidR="0011610E" w:rsidRPr="00244C5E" w14:paraId="16EF45EA" w14:textId="77777777" w:rsidTr="0011610E">
        <w:trPr>
          <w:jc w:val="center"/>
        </w:trPr>
        <w:tc>
          <w:tcPr>
            <w:tcW w:w="1869" w:type="dxa"/>
          </w:tcPr>
          <w:p w14:paraId="0951E86B"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 б</w:t>
            </w:r>
          </w:p>
        </w:tc>
        <w:tc>
          <w:tcPr>
            <w:tcW w:w="1869" w:type="dxa"/>
          </w:tcPr>
          <w:p w14:paraId="264E08FF" w14:textId="09B7F7A1"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1ABBD3FD" w14:textId="28AB02AF"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32C050FA"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100</w:t>
            </w:r>
          </w:p>
        </w:tc>
      </w:tr>
      <w:tr w:rsidR="0011610E" w:rsidRPr="00244C5E" w14:paraId="09373FDE" w14:textId="77777777" w:rsidTr="0011610E">
        <w:trPr>
          <w:jc w:val="center"/>
        </w:trPr>
        <w:tc>
          <w:tcPr>
            <w:tcW w:w="1869" w:type="dxa"/>
          </w:tcPr>
          <w:p w14:paraId="7459D33C" w14:textId="77777777" w:rsidR="0011610E" w:rsidRPr="00244C5E" w:rsidRDefault="0011610E" w:rsidP="0011610E">
            <w:pPr>
              <w:jc w:val="center"/>
              <w:rPr>
                <w:rFonts w:ascii="Times New Roman" w:hAnsi="Times New Roman" w:cs="Times New Roman"/>
                <w:sz w:val="24"/>
                <w:szCs w:val="24"/>
              </w:rPr>
            </w:pPr>
            <w:r w:rsidRPr="00244C5E">
              <w:rPr>
                <w:rFonts w:ascii="Times New Roman" w:hAnsi="Times New Roman" w:cs="Times New Roman"/>
                <w:sz w:val="24"/>
                <w:szCs w:val="24"/>
              </w:rPr>
              <w:t>11 а</w:t>
            </w:r>
          </w:p>
        </w:tc>
        <w:tc>
          <w:tcPr>
            <w:tcW w:w="1869" w:type="dxa"/>
          </w:tcPr>
          <w:p w14:paraId="35098B99" w14:textId="6E0259AA" w:rsidR="0011610E" w:rsidRPr="00244C5E" w:rsidRDefault="00A87357" w:rsidP="0011610E">
            <w:pPr>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69" w:type="dxa"/>
          </w:tcPr>
          <w:p w14:paraId="4A3D4E83"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87,1</w:t>
            </w:r>
          </w:p>
        </w:tc>
        <w:tc>
          <w:tcPr>
            <w:tcW w:w="1869" w:type="dxa"/>
          </w:tcPr>
          <w:p w14:paraId="2CF9E0F1" w14:textId="77777777" w:rsidR="0011610E" w:rsidRPr="00244C5E" w:rsidRDefault="0011610E" w:rsidP="0011610E">
            <w:pPr>
              <w:jc w:val="center"/>
              <w:rPr>
                <w:rFonts w:ascii="Times New Roman" w:hAnsi="Times New Roman" w:cs="Times New Roman"/>
                <w:sz w:val="24"/>
                <w:szCs w:val="24"/>
                <w:lang w:val="kk-KZ"/>
              </w:rPr>
            </w:pPr>
            <w:r w:rsidRPr="00244C5E">
              <w:rPr>
                <w:rFonts w:ascii="Times New Roman" w:hAnsi="Times New Roman" w:cs="Times New Roman"/>
                <w:sz w:val="24"/>
                <w:szCs w:val="24"/>
                <w:lang w:val="kk-KZ"/>
              </w:rPr>
              <w:t>96,55</w:t>
            </w:r>
          </w:p>
        </w:tc>
      </w:tr>
    </w:tbl>
    <w:p w14:paraId="2799D19C" w14:textId="77777777" w:rsidR="000B1D8B" w:rsidRPr="00244C5E" w:rsidRDefault="000B1D8B" w:rsidP="00244C5E">
      <w:pPr>
        <w:spacing w:after="0" w:line="240" w:lineRule="auto"/>
        <w:ind w:firstLine="567"/>
        <w:jc w:val="center"/>
        <w:rPr>
          <w:rFonts w:ascii="Times New Roman" w:hAnsi="Times New Roman" w:cs="Times New Roman"/>
          <w:b/>
          <w:bCs/>
          <w:sz w:val="24"/>
          <w:szCs w:val="24"/>
          <w:lang w:val="kk-KZ"/>
        </w:rPr>
      </w:pPr>
    </w:p>
    <w:p w14:paraId="24B5C82E" w14:textId="4137C12A" w:rsidR="00F6469A" w:rsidRPr="00F3605F" w:rsidRDefault="00F6469A" w:rsidP="00F6469A">
      <w:pPr>
        <w:pStyle w:val="isselectedend"/>
        <w:spacing w:before="0" w:beforeAutospacing="0" w:after="0" w:afterAutospacing="0"/>
        <w:ind w:firstLine="567"/>
        <w:jc w:val="both"/>
        <w:rPr>
          <w:lang w:val="kk-KZ"/>
        </w:rPr>
      </w:pPr>
      <w:r w:rsidRPr="00F3605F">
        <w:rPr>
          <w:lang w:val="kk-KZ"/>
        </w:rPr>
        <w:t>Талдау көрсеткендей, жалпы мектептегі білім сапасын тұрақты, бірақ гетерогенді деп бағалауға болады. Мектепте тұрақты түрде жоғары нәтиже беретін сыныптар, оң динамикасы бар сыныптар, сондай</w:t>
      </w:r>
      <w:r w:rsidR="00A87357">
        <w:rPr>
          <w:lang w:val="kk-KZ"/>
        </w:rPr>
        <w:t>-</w:t>
      </w:r>
      <w:r w:rsidRPr="00F3605F">
        <w:rPr>
          <w:lang w:val="kk-KZ"/>
        </w:rPr>
        <w:t xml:space="preserve">ақ білім сапасының төмендеуі бір уақытта бірнеше пәндер бойынша және бірнеше </w:t>
      </w:r>
      <w:r w:rsidR="001E116C">
        <w:rPr>
          <w:lang w:val="kk-KZ"/>
        </w:rPr>
        <w:t xml:space="preserve"> мұғалімдер </w:t>
      </w:r>
      <w:r w:rsidRPr="00F3605F">
        <w:rPr>
          <w:lang w:val="kk-KZ"/>
        </w:rPr>
        <w:t>арасында байқалатын басқарушылық тәуекел сыныптары бар.</w:t>
      </w:r>
    </w:p>
    <w:p w14:paraId="6CCD54CA" w14:textId="68095A15" w:rsidR="00F6469A" w:rsidRPr="00F3605F" w:rsidRDefault="00F6469A" w:rsidP="00F6469A">
      <w:pPr>
        <w:pStyle w:val="isselectedend"/>
        <w:spacing w:before="0" w:beforeAutospacing="0" w:after="0" w:afterAutospacing="0"/>
        <w:ind w:firstLine="567"/>
        <w:jc w:val="both"/>
        <w:rPr>
          <w:lang w:val="kk-KZ"/>
        </w:rPr>
      </w:pPr>
      <w:r w:rsidRPr="00F3605F">
        <w:rPr>
          <w:lang w:val="kk-KZ"/>
        </w:rPr>
        <w:t>Негізгі мәселе жекелеген төмен көрсеткіштерде емес, бастауыш мектепте, әсіресе 5</w:t>
      </w:r>
      <w:r w:rsidR="00A87357">
        <w:rPr>
          <w:lang w:val="kk-KZ"/>
        </w:rPr>
        <w:t>-</w:t>
      </w:r>
      <w:r w:rsidRPr="00F3605F">
        <w:rPr>
          <w:lang w:val="kk-KZ"/>
        </w:rPr>
        <w:t>8 сыныптарда қайталанатын білім беру тапшылығының болуында. Ең айқын қиындықтар математика, физика, химия, қазақ тілі пәндерінен байқалады. тіл және орыс тілі. Сонымен бірге информатика, география, дүниежүзі тарихы, орыс әдебиеті және орта мектептегі биология пәндері анағұрлым тұрақты және нәтижелі көрсеткіштерді көрсетуде.</w:t>
      </w:r>
    </w:p>
    <w:p w14:paraId="1C3ABF8C" w14:textId="77777777" w:rsidR="00F6469A" w:rsidRPr="00F3605F" w:rsidRDefault="00F6469A" w:rsidP="00F6469A">
      <w:pPr>
        <w:pStyle w:val="isselectedend"/>
        <w:spacing w:before="0" w:beforeAutospacing="0" w:after="0" w:afterAutospacing="0"/>
        <w:ind w:firstLine="567"/>
        <w:jc w:val="both"/>
        <w:rPr>
          <w:lang w:val="kk-KZ"/>
        </w:rPr>
      </w:pPr>
      <w:r w:rsidRPr="00F3605F">
        <w:rPr>
          <w:lang w:val="kk-KZ"/>
        </w:rPr>
        <w:t>Осылайша, мектепте келесі сурет қалыптасты:</w:t>
      </w:r>
    </w:p>
    <w:p w14:paraId="14D32292" w14:textId="0E3B8721" w:rsidR="00F6469A" w:rsidRPr="00F3605F" w:rsidRDefault="00F6469A">
      <w:pPr>
        <w:numPr>
          <w:ilvl w:val="0"/>
          <w:numId w:val="196"/>
        </w:numPr>
        <w:spacing w:after="0" w:line="240" w:lineRule="auto"/>
        <w:ind w:firstLine="567"/>
        <w:jc w:val="both"/>
        <w:rPr>
          <w:rFonts w:ascii="Times New Roman" w:hAnsi="Times New Roman" w:cs="Times New Roman"/>
          <w:sz w:val="24"/>
          <w:szCs w:val="24"/>
          <w:lang w:val="kk-KZ"/>
        </w:rPr>
      </w:pPr>
      <w:r w:rsidRPr="00F3605F">
        <w:rPr>
          <w:rFonts w:ascii="Times New Roman" w:hAnsi="Times New Roman" w:cs="Times New Roman"/>
          <w:sz w:val="24"/>
          <w:szCs w:val="24"/>
          <w:lang w:val="kk-KZ"/>
        </w:rPr>
        <w:t>мықты тұсы — орта мектеп, информатика, география, қоғамдық</w:t>
      </w:r>
      <w:r w:rsidR="00A87357">
        <w:rPr>
          <w:rFonts w:ascii="Times New Roman" w:hAnsi="Times New Roman" w:cs="Times New Roman"/>
          <w:sz w:val="24"/>
          <w:szCs w:val="24"/>
          <w:lang w:val="kk-KZ"/>
        </w:rPr>
        <w:t>-</w:t>
      </w:r>
      <w:r w:rsidRPr="00F3605F">
        <w:rPr>
          <w:rFonts w:ascii="Times New Roman" w:hAnsi="Times New Roman" w:cs="Times New Roman"/>
          <w:sz w:val="24"/>
          <w:szCs w:val="24"/>
          <w:lang w:val="kk-KZ"/>
        </w:rPr>
        <w:t>гуманитарлық цикл, биологияның жеке нәтижелері;</w:t>
      </w:r>
    </w:p>
    <w:p w14:paraId="02E2042C" w14:textId="67F1D0F4" w:rsidR="00F6469A" w:rsidRPr="00F3605F" w:rsidRDefault="00F6469A">
      <w:pPr>
        <w:numPr>
          <w:ilvl w:val="0"/>
          <w:numId w:val="196"/>
        </w:numPr>
        <w:spacing w:after="0" w:line="240" w:lineRule="auto"/>
        <w:ind w:firstLine="567"/>
        <w:jc w:val="both"/>
        <w:rPr>
          <w:rFonts w:ascii="Times New Roman" w:hAnsi="Times New Roman" w:cs="Times New Roman"/>
          <w:sz w:val="24"/>
          <w:szCs w:val="24"/>
          <w:lang w:val="kk-KZ"/>
        </w:rPr>
      </w:pPr>
      <w:r w:rsidRPr="00F3605F">
        <w:rPr>
          <w:rFonts w:ascii="Times New Roman" w:hAnsi="Times New Roman" w:cs="Times New Roman"/>
          <w:sz w:val="24"/>
          <w:szCs w:val="24"/>
          <w:lang w:val="kk-KZ"/>
        </w:rPr>
        <w:t>өсу аймағы — математикалық сауаттылық, жаратылыстану</w:t>
      </w:r>
      <w:r w:rsidR="00A87357">
        <w:rPr>
          <w:rFonts w:ascii="Times New Roman" w:hAnsi="Times New Roman" w:cs="Times New Roman"/>
          <w:sz w:val="24"/>
          <w:szCs w:val="24"/>
          <w:lang w:val="kk-KZ"/>
        </w:rPr>
        <w:t>-</w:t>
      </w:r>
      <w:r w:rsidRPr="00F3605F">
        <w:rPr>
          <w:rFonts w:ascii="Times New Roman" w:hAnsi="Times New Roman" w:cs="Times New Roman"/>
          <w:sz w:val="24"/>
          <w:szCs w:val="24"/>
          <w:lang w:val="kk-KZ"/>
        </w:rPr>
        <w:t>ғылыми цикл, негізгі мектептің жекелеген сыныптарында тілдік дайындық;</w:t>
      </w:r>
    </w:p>
    <w:p w14:paraId="33C6CA40" w14:textId="77777777" w:rsidR="00F6469A" w:rsidRPr="002F6665" w:rsidRDefault="00F6469A">
      <w:pPr>
        <w:numPr>
          <w:ilvl w:val="0"/>
          <w:numId w:val="19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басқарушылық тәуекел аймағы — 5А, 5Д, 6Г, 7Ж, 8Е сыныптары;</w:t>
      </w:r>
    </w:p>
    <w:p w14:paraId="6C49D0EB" w14:textId="77777777" w:rsidR="00F6469A" w:rsidRPr="002F6665" w:rsidRDefault="00F6469A">
      <w:pPr>
        <w:numPr>
          <w:ilvl w:val="0"/>
          <w:numId w:val="19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позитивті динамика аймағы — 7Д, 7Е, 9Е сыныптар;</w:t>
      </w:r>
    </w:p>
    <w:p w14:paraId="66E0A5C7" w14:textId="77777777" w:rsidR="00F6469A" w:rsidRPr="002F6665" w:rsidRDefault="00F6469A">
      <w:pPr>
        <w:numPr>
          <w:ilvl w:val="0"/>
          <w:numId w:val="19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көшбасшы сыныптары — 5Б, 5Е, 7А, 8Б, 11А.</w:t>
      </w:r>
    </w:p>
    <w:p w14:paraId="5344BE66" w14:textId="4E5F8BB5" w:rsidR="00F6469A" w:rsidRPr="002F6665" w:rsidRDefault="00F6469A" w:rsidP="00F6469A">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Басқарушылық тәуекел кластарын талдау</w:t>
      </w:r>
    </w:p>
    <w:p w14:paraId="0F49399B" w14:textId="427F6FC0"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6Г сыныбы — неғұрлым айқын білінетін жүйелік тапшылығы бар сынып</w:t>
      </w:r>
    </w:p>
    <w:p w14:paraId="0733AE07" w14:textId="77777777" w:rsidR="00F6469A" w:rsidRPr="002F6665" w:rsidRDefault="00F6469A" w:rsidP="00F6469A">
      <w:pPr>
        <w:pStyle w:val="isselectedend"/>
        <w:spacing w:before="0" w:beforeAutospacing="0" w:after="0" w:afterAutospacing="0"/>
        <w:ind w:firstLine="567"/>
        <w:jc w:val="both"/>
      </w:pPr>
      <w:r w:rsidRPr="002F6665">
        <w:t>6Г сыныбы пәндік нәтижелер жиынтығы бойынша ең проблемалық сыныптардың бірі болып табылады. Төмен көрсеткіштер бірден бірнеше бағыт бойынша тіркеледі: қазақ тілі, орыс тілі, математика, Қазақстан тарихы, ағылшын тілі, жаратылыстану пәндері.</w:t>
      </w:r>
    </w:p>
    <w:p w14:paraId="64A7F74A" w14:textId="6C4BF3E5" w:rsidR="00F6469A" w:rsidRPr="002F6665" w:rsidRDefault="00F6469A" w:rsidP="00F6469A">
      <w:pPr>
        <w:pStyle w:val="isselectedend"/>
        <w:spacing w:before="0" w:beforeAutospacing="0" w:after="0" w:afterAutospacing="0"/>
        <w:ind w:firstLine="567"/>
        <w:jc w:val="both"/>
      </w:pPr>
      <w:r w:rsidRPr="002F6665">
        <w:t xml:space="preserve">Жағдайдың ерекшелігі төмендеу бірнеше пән бойынша және бірнеше </w:t>
      </w:r>
      <w:r w:rsidR="006F2DC3">
        <w:t xml:space="preserve"> мұғалім</w:t>
      </w:r>
      <w:r w:rsidRPr="002F6665">
        <w:t xml:space="preserve">де байқалатындығында. Әртүрлі </w:t>
      </w:r>
      <w:r w:rsidR="001E116C">
        <w:t xml:space="preserve"> мұғалімдер </w:t>
      </w:r>
      <w:r w:rsidRPr="002F6665">
        <w:t>арасында сыныптың нәтижелері төмен, бұл мәселенің жүйелі сипатын көрсетеді. Бұл негізгі себеп тек белгілі бір пәнді оқыту әдістемесінде ғана емес, жалпы білім беру мотивациясының деңгейінде, базалық оқу дағдыларының жеткіліксіз қалыптасуында, оқу, жазу, мәтінді талдау және оқу тапсырмаларын орындаудағы дағдылардың әлсіздігінде екенін білдіреді.</w:t>
      </w:r>
    </w:p>
    <w:p w14:paraId="1AC6CD4B" w14:textId="2CDBBB4D" w:rsidR="00F6469A" w:rsidRPr="002F6665" w:rsidRDefault="00F6469A" w:rsidP="00F6469A">
      <w:pPr>
        <w:pStyle w:val="isselectedend"/>
        <w:spacing w:before="0" w:beforeAutospacing="0" w:after="0" w:afterAutospacing="0"/>
        <w:ind w:firstLine="567"/>
        <w:jc w:val="both"/>
      </w:pPr>
      <w:r w:rsidRPr="002F6665">
        <w:t>Орыс тілінен 6—сыныпта көрсеткіш 48,1%</w:t>
      </w:r>
      <w:r w:rsidR="00A87357">
        <w:t>-</w:t>
      </w:r>
      <w:r w:rsidRPr="002F6665">
        <w:t>ға дейін төмендеді, математикадан да 50%</w:t>
      </w:r>
      <w:r w:rsidR="00A87357">
        <w:t>-</w:t>
      </w:r>
      <w:r w:rsidRPr="002F6665">
        <w:t xml:space="preserve">дан төмен, Қазақстан тарихынан </w:t>
      </w:r>
      <w:r w:rsidR="00A87357">
        <w:t>-</w:t>
      </w:r>
      <w:r w:rsidRPr="002F6665">
        <w:t xml:space="preserve"> 44,4%, қазақ тілінен </w:t>
      </w:r>
      <w:r w:rsidR="00A87357">
        <w:t>-</w:t>
      </w:r>
      <w:r w:rsidRPr="002F6665">
        <w:t xml:space="preserve"> 55%</w:t>
      </w:r>
      <w:r w:rsidR="00A87357">
        <w:t>-</w:t>
      </w:r>
      <w:r w:rsidRPr="002F6665">
        <w:t>ға жуық. Бұл сыныптың гуманитарлық пәндер бойынша да, математикалық пәндер бойынша да қиындықтарға тап болғанын көрсетеді.</w:t>
      </w:r>
    </w:p>
    <w:p w14:paraId="57BE6FF1" w14:textId="77777777" w:rsidR="00F6469A" w:rsidRPr="002F6665" w:rsidRDefault="00F6469A" w:rsidP="00F6469A">
      <w:pPr>
        <w:pStyle w:val="isselectedend"/>
        <w:spacing w:before="0" w:beforeAutospacing="0" w:after="0" w:afterAutospacing="0"/>
        <w:ind w:firstLine="567"/>
        <w:jc w:val="both"/>
      </w:pPr>
      <w:r w:rsidRPr="002F6665">
        <w:t>Сараптамалық қорытынды: 6Г сыныбын басым әкімшілік қолдау сыныбы ретінде қарастыру қажет. Мәселе объективті емес, күрделі сипатта болады.</w:t>
      </w:r>
    </w:p>
    <w:p w14:paraId="3FD94525" w14:textId="77777777" w:rsidR="00F6469A" w:rsidRPr="002F6665" w:rsidRDefault="00F6469A" w:rsidP="00F6469A">
      <w:pPr>
        <w:pStyle w:val="isselectedend"/>
        <w:spacing w:before="0" w:beforeAutospacing="0" w:after="0" w:afterAutospacing="0"/>
        <w:ind w:firstLine="567"/>
        <w:jc w:val="both"/>
      </w:pPr>
      <w:r w:rsidRPr="002F6665">
        <w:t>6Г сыныбы бойынша басқарушылық шешім:</w:t>
      </w:r>
    </w:p>
    <w:p w14:paraId="70A242D1" w14:textId="0737F3C8" w:rsidR="0011610E" w:rsidRDefault="0011610E" w:rsidP="0011610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F6469A" w:rsidRPr="00EE612A">
        <w:rPr>
          <w:rFonts w:ascii="Times New Roman" w:hAnsi="Times New Roman" w:cs="Times New Roman"/>
          <w:sz w:val="24"/>
          <w:szCs w:val="24"/>
        </w:rPr>
        <w:t xml:space="preserve">6Г сыныбын жоғары педагогикалық бақылау сыныптарының тізіміне енгізу </w:t>
      </w:r>
      <w:r w:rsidR="00A87357">
        <w:rPr>
          <w:rFonts w:ascii="Times New Roman" w:hAnsi="Times New Roman" w:cs="Times New Roman"/>
          <w:sz w:val="24"/>
          <w:szCs w:val="24"/>
        </w:rPr>
        <w:t>-</w:t>
      </w:r>
      <w:r w:rsidR="00F6469A" w:rsidRPr="00EE612A">
        <w:rPr>
          <w:rFonts w:ascii="Times New Roman" w:hAnsi="Times New Roman" w:cs="Times New Roman"/>
          <w:sz w:val="24"/>
          <w:szCs w:val="24"/>
        </w:rPr>
        <w:t>ҚЖМ жоспары</w:t>
      </w:r>
      <w:r>
        <w:rPr>
          <w:rFonts w:ascii="Times New Roman" w:hAnsi="Times New Roman" w:cs="Times New Roman"/>
          <w:sz w:val="24"/>
          <w:szCs w:val="24"/>
        </w:rPr>
        <w:t>.</w:t>
      </w:r>
    </w:p>
    <w:p w14:paraId="30B6D50B" w14:textId="0949A0AD" w:rsidR="00F6469A" w:rsidRPr="00EE612A" w:rsidRDefault="0011610E" w:rsidP="0011610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F6469A" w:rsidRPr="00EE612A">
        <w:rPr>
          <w:rFonts w:ascii="Times New Roman" w:hAnsi="Times New Roman" w:cs="Times New Roman"/>
          <w:sz w:val="24"/>
          <w:szCs w:val="24"/>
        </w:rPr>
        <w:t>Орыс тілі, қазақ тілі, математика және тарих пәндері бойынша кіріспе диагностикасын жүргізу.</w:t>
      </w:r>
    </w:p>
    <w:p w14:paraId="3F2067AC" w14:textId="17C7F5FF" w:rsidR="00F6469A" w:rsidRPr="00EE612A" w:rsidRDefault="00F6469A" w:rsidP="00F6469A">
      <w:pPr>
        <w:pStyle w:val="3"/>
        <w:spacing w:before="0" w:after="0"/>
        <w:ind w:firstLine="567"/>
        <w:jc w:val="both"/>
        <w:rPr>
          <w:rFonts w:ascii="Times New Roman" w:hAnsi="Times New Roman"/>
          <w:sz w:val="24"/>
          <w:szCs w:val="24"/>
        </w:rPr>
      </w:pPr>
      <w:r w:rsidRPr="00EE612A">
        <w:rPr>
          <w:rFonts w:ascii="Times New Roman" w:hAnsi="Times New Roman"/>
          <w:sz w:val="24"/>
          <w:szCs w:val="24"/>
        </w:rPr>
        <w:t xml:space="preserve">5А сынып </w:t>
      </w:r>
      <w:r w:rsidR="00A87357">
        <w:rPr>
          <w:rFonts w:ascii="Times New Roman" w:hAnsi="Times New Roman"/>
          <w:sz w:val="24"/>
          <w:szCs w:val="24"/>
        </w:rPr>
        <w:t>-</w:t>
      </w:r>
      <w:r w:rsidRPr="00EE612A">
        <w:rPr>
          <w:rFonts w:ascii="Times New Roman" w:hAnsi="Times New Roman"/>
          <w:sz w:val="24"/>
          <w:szCs w:val="24"/>
        </w:rPr>
        <w:t xml:space="preserve"> бастауыш мектептен ауысқаннан кейінгі төмендеу</w:t>
      </w:r>
    </w:p>
    <w:p w14:paraId="5935F598" w14:textId="77777777" w:rsidR="00F6469A" w:rsidRPr="002F6665" w:rsidRDefault="00F6469A" w:rsidP="00F6469A">
      <w:pPr>
        <w:pStyle w:val="isselectedend"/>
        <w:spacing w:before="0" w:beforeAutospacing="0" w:after="0" w:afterAutospacing="0"/>
        <w:ind w:firstLine="567"/>
        <w:jc w:val="both"/>
      </w:pPr>
      <w:r w:rsidRPr="002F6665">
        <w:t>5А сыныбы бірнеше пәндер бойынша білім сапасының тұрақты төмендеуін көрсетеді. Әсіресе қазақ тілі, орыс тілі, ағылшын тілі және математика пәндерінің төмендеуі байқалады. Бұл бастауыш сыныптан негізгі буынға көшу кезінде білім алушылардың бейімделуіндегі қиындықтарды көрсетеді.</w:t>
      </w:r>
    </w:p>
    <w:p w14:paraId="061BA655" w14:textId="1A1FB703" w:rsidR="00F6469A" w:rsidRPr="002F6665" w:rsidRDefault="00F6469A" w:rsidP="00F6469A">
      <w:pPr>
        <w:pStyle w:val="isselectedend"/>
        <w:spacing w:before="0" w:beforeAutospacing="0" w:after="0" w:afterAutospacing="0"/>
        <w:ind w:firstLine="567"/>
        <w:jc w:val="both"/>
      </w:pPr>
      <w:r w:rsidRPr="002F6665">
        <w:t xml:space="preserve">Егер төмендеу тек бір пән бойынша байқалса, оны бағдарламаның ерекшелігіне немесе </w:t>
      </w:r>
      <w:r w:rsidR="006F2DC3">
        <w:t xml:space="preserve"> мұғалім</w:t>
      </w:r>
      <w:r w:rsidRPr="002F6665">
        <w:t xml:space="preserve">нің ауысуына жатқызуға болады. Дегенмен, бірден бірнеше пән бойынша төмендеу оқу дербестігінің жеткіліксіз қалыптасқанын, бірнеше пән </w:t>
      </w:r>
      <w:r w:rsidR="001E116C">
        <w:t xml:space="preserve"> </w:t>
      </w:r>
      <w:r w:rsidR="003D0D75">
        <w:t>мұғалімдерінің</w:t>
      </w:r>
      <w:r w:rsidR="001E116C">
        <w:t xml:space="preserve"> </w:t>
      </w:r>
      <w:r w:rsidRPr="002F6665">
        <w:t>талаптарына нашар бейімделгенін, оқу іс</w:t>
      </w:r>
      <w:r w:rsidR="00A87357">
        <w:t>-</w:t>
      </w:r>
      <w:r w:rsidRPr="002F6665">
        <w:t>әрекетінің қарқынының төмендегенін және оқушылардың шамадан тыс жүктелуін көрсетеді.</w:t>
      </w:r>
    </w:p>
    <w:p w14:paraId="6DC8C3BF" w14:textId="77777777" w:rsidR="00F6469A" w:rsidRPr="002F6665" w:rsidRDefault="00F6469A" w:rsidP="00F6469A">
      <w:pPr>
        <w:pStyle w:val="isselectedend"/>
        <w:spacing w:before="0" w:beforeAutospacing="0" w:after="0" w:afterAutospacing="0"/>
        <w:ind w:firstLine="567"/>
        <w:jc w:val="both"/>
      </w:pPr>
      <w:r w:rsidRPr="002F6665">
        <w:t>Сараптамалық қорытынды: 5А сыныбы бастауыш және бастауыш мектептер арасындағы сабақтастықты күшейтуді талап етеді. Мәселе білім алушылардың бір бөлігінің бейімделуіне және пәндік оқытуға жеткіліксіз дайындығына байланысты.</w:t>
      </w:r>
    </w:p>
    <w:p w14:paraId="4A0A716B" w14:textId="77777777" w:rsidR="00F6469A" w:rsidRPr="002F6665" w:rsidRDefault="00F6469A" w:rsidP="00F6469A">
      <w:pPr>
        <w:pStyle w:val="isselectedend"/>
        <w:spacing w:before="0" w:beforeAutospacing="0" w:after="0" w:afterAutospacing="0"/>
        <w:ind w:firstLine="567"/>
        <w:jc w:val="both"/>
      </w:pPr>
      <w:r w:rsidRPr="002F6665">
        <w:t>5А сыныбы бойынша басқарушылық шешім:</w:t>
      </w:r>
    </w:p>
    <w:p w14:paraId="1EEA9D1A" w14:textId="7FC882CB" w:rsidR="00346E00" w:rsidRPr="00EE612A" w:rsidRDefault="00346E00">
      <w:pPr>
        <w:numPr>
          <w:ilvl w:val="0"/>
          <w:numId w:val="235"/>
        </w:numPr>
        <w:spacing w:after="0" w:line="240" w:lineRule="auto"/>
        <w:jc w:val="both"/>
        <w:rPr>
          <w:rFonts w:ascii="Times New Roman" w:hAnsi="Times New Roman" w:cs="Times New Roman"/>
          <w:sz w:val="24"/>
          <w:szCs w:val="24"/>
        </w:rPr>
      </w:pPr>
      <w:r w:rsidRPr="00EE612A">
        <w:rPr>
          <w:rFonts w:ascii="Times New Roman" w:hAnsi="Times New Roman" w:cs="Times New Roman"/>
          <w:sz w:val="24"/>
          <w:szCs w:val="24"/>
        </w:rPr>
        <w:t xml:space="preserve">5 А сыныбын жоғары педагогикалық бақылау сыныптарының тізіміне енгізу </w:t>
      </w:r>
      <w:r w:rsidR="00A87357">
        <w:rPr>
          <w:rFonts w:ascii="Times New Roman" w:hAnsi="Times New Roman" w:cs="Times New Roman"/>
          <w:sz w:val="24"/>
          <w:szCs w:val="24"/>
        </w:rPr>
        <w:t>-</w:t>
      </w:r>
      <w:r w:rsidRPr="00EE612A">
        <w:rPr>
          <w:rFonts w:ascii="Times New Roman" w:hAnsi="Times New Roman" w:cs="Times New Roman"/>
          <w:sz w:val="24"/>
          <w:szCs w:val="24"/>
        </w:rPr>
        <w:t xml:space="preserve">ҚЖМ жоспары </w:t>
      </w:r>
    </w:p>
    <w:p w14:paraId="5CD46568" w14:textId="44E5A51F" w:rsidR="00F6469A" w:rsidRPr="00EE612A" w:rsidRDefault="00F6469A" w:rsidP="00F6469A">
      <w:pPr>
        <w:pStyle w:val="3"/>
        <w:spacing w:before="0" w:after="0"/>
        <w:ind w:firstLine="567"/>
        <w:jc w:val="both"/>
        <w:rPr>
          <w:rFonts w:ascii="Times New Roman" w:hAnsi="Times New Roman"/>
          <w:sz w:val="24"/>
          <w:szCs w:val="24"/>
        </w:rPr>
      </w:pPr>
      <w:r w:rsidRPr="00EE612A">
        <w:rPr>
          <w:rFonts w:ascii="Times New Roman" w:hAnsi="Times New Roman"/>
          <w:sz w:val="24"/>
          <w:szCs w:val="24"/>
        </w:rPr>
        <w:t>5Д сыныбы — тұрақсыз динамика және тілдік пәндер бойынша төмендеу</w:t>
      </w:r>
    </w:p>
    <w:p w14:paraId="5B432B2F" w14:textId="77777777" w:rsidR="00F6469A" w:rsidRPr="002F6665" w:rsidRDefault="00F6469A" w:rsidP="00F6469A">
      <w:pPr>
        <w:pStyle w:val="isselectedend"/>
        <w:spacing w:before="0" w:beforeAutospacing="0" w:after="0" w:afterAutospacing="0"/>
        <w:ind w:firstLine="567"/>
        <w:jc w:val="both"/>
      </w:pPr>
      <w:r w:rsidRPr="002F6665">
        <w:t>5Д сыныбы да тәуекел тобына жатады. Төмендеу қазақ тілі, ағылшын тілі, математика және гуманитарлық циклдің жекелеген пәндері бойынша байқалады. Сонымен қатар, жекелеген пәндер бойынша оң көрсеткіштер бар, бұл сыныптың гетерогенді құрылымын көрсетеді.</w:t>
      </w:r>
    </w:p>
    <w:p w14:paraId="3ADC9333" w14:textId="2D10D256" w:rsidR="00F6469A" w:rsidRPr="002F6665" w:rsidRDefault="00003E2A" w:rsidP="00F6469A">
      <w:pPr>
        <w:pStyle w:val="isselectedend"/>
        <w:spacing w:before="0" w:beforeAutospacing="0" w:after="0" w:afterAutospacing="0"/>
        <w:ind w:firstLine="567"/>
        <w:jc w:val="both"/>
      </w:pPr>
      <w:r>
        <w:t>Мұндай</w:t>
      </w:r>
      <w:r w:rsidR="00F6469A" w:rsidRPr="002F6665">
        <w:t xml:space="preserve"> динамика білім алушылар құрамының өзгеруіне, дайындық деңгейі әртүрлі оқушылардың келуіне, сондай</w:t>
      </w:r>
      <w:r w:rsidR="00A87357">
        <w:t>-</w:t>
      </w:r>
      <w:r w:rsidR="00F6469A" w:rsidRPr="002F6665">
        <w:t>ақ оқу мотивациясының тұрақтылығының жеткіліксіздігіне байланысты болуы мүмкін.</w:t>
      </w:r>
    </w:p>
    <w:p w14:paraId="3B07DF4C" w14:textId="77777777" w:rsidR="00F6469A" w:rsidRPr="002F6665" w:rsidRDefault="00F6469A" w:rsidP="00F6469A">
      <w:pPr>
        <w:pStyle w:val="isselectedend"/>
        <w:spacing w:before="0" w:beforeAutospacing="0" w:after="0" w:afterAutospacing="0"/>
        <w:ind w:firstLine="567"/>
        <w:jc w:val="both"/>
      </w:pPr>
      <w:r w:rsidRPr="002F6665">
        <w:t>Сараптамалық қорытынды: 5D сыныбы толығымен сәтсіз емес, бірақ тұрақсыздықпен сипатталады. Негізгі екпін білім алушылардың дайындық деңгейін теңестіруге аударылуы тиіс.</w:t>
      </w:r>
    </w:p>
    <w:p w14:paraId="380E434C" w14:textId="77777777" w:rsidR="00F6469A" w:rsidRPr="002F6665" w:rsidRDefault="00F6469A" w:rsidP="00F6469A">
      <w:pPr>
        <w:pStyle w:val="isselectedend"/>
        <w:spacing w:before="0" w:beforeAutospacing="0" w:after="0" w:afterAutospacing="0"/>
        <w:ind w:firstLine="567"/>
        <w:jc w:val="both"/>
      </w:pPr>
      <w:r w:rsidRPr="002F6665">
        <w:t>Басқарушылық шешім:</w:t>
      </w:r>
    </w:p>
    <w:p w14:paraId="506B99B9" w14:textId="2FD8D870" w:rsidR="00132329" w:rsidRPr="00EE612A" w:rsidRDefault="00132329">
      <w:pPr>
        <w:numPr>
          <w:ilvl w:val="0"/>
          <w:numId w:val="198"/>
        </w:numPr>
        <w:spacing w:after="0" w:line="240" w:lineRule="auto"/>
        <w:jc w:val="both"/>
        <w:rPr>
          <w:rFonts w:ascii="Times New Roman" w:hAnsi="Times New Roman" w:cs="Times New Roman"/>
          <w:sz w:val="24"/>
          <w:szCs w:val="24"/>
        </w:rPr>
      </w:pPr>
      <w:r w:rsidRPr="00EE612A">
        <w:rPr>
          <w:rFonts w:ascii="Times New Roman" w:hAnsi="Times New Roman" w:cs="Times New Roman"/>
          <w:sz w:val="24"/>
          <w:szCs w:val="24"/>
        </w:rPr>
        <w:t xml:space="preserve">5 Д сыныбын жоғары педагогикалық бақылау сыныптарының тізіміне енгізу </w:t>
      </w:r>
      <w:r w:rsidR="00A87357">
        <w:rPr>
          <w:rFonts w:ascii="Times New Roman" w:hAnsi="Times New Roman" w:cs="Times New Roman"/>
          <w:sz w:val="24"/>
          <w:szCs w:val="24"/>
        </w:rPr>
        <w:t>-</w:t>
      </w:r>
      <w:r w:rsidRPr="00EE612A">
        <w:rPr>
          <w:rFonts w:ascii="Times New Roman" w:hAnsi="Times New Roman" w:cs="Times New Roman"/>
          <w:sz w:val="24"/>
          <w:szCs w:val="24"/>
        </w:rPr>
        <w:t xml:space="preserve">ҚЖМ жоспары </w:t>
      </w:r>
    </w:p>
    <w:p w14:paraId="1638888A" w14:textId="77777777" w:rsidR="00F6469A" w:rsidRPr="00EE612A" w:rsidRDefault="00F6469A">
      <w:pPr>
        <w:numPr>
          <w:ilvl w:val="0"/>
          <w:numId w:val="198"/>
        </w:numPr>
        <w:spacing w:after="0" w:line="240" w:lineRule="auto"/>
        <w:ind w:firstLine="567"/>
        <w:jc w:val="both"/>
        <w:rPr>
          <w:rFonts w:ascii="Times New Roman" w:hAnsi="Times New Roman" w:cs="Times New Roman"/>
          <w:sz w:val="24"/>
          <w:szCs w:val="24"/>
        </w:rPr>
      </w:pPr>
      <w:r w:rsidRPr="00EE612A">
        <w:rPr>
          <w:rFonts w:ascii="Times New Roman" w:hAnsi="Times New Roman" w:cs="Times New Roman"/>
          <w:sz w:val="24"/>
          <w:szCs w:val="24"/>
        </w:rPr>
        <w:t>Қазақ, орыс, ағылшын тілдері және математика пәндерінен пәндік диагностика жүргізу.</w:t>
      </w:r>
    </w:p>
    <w:p w14:paraId="10EB3D8E" w14:textId="77777777" w:rsidR="00F6469A" w:rsidRPr="002F6665" w:rsidRDefault="00F6469A">
      <w:pPr>
        <w:numPr>
          <w:ilvl w:val="0"/>
          <w:numId w:val="198"/>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Сабақтарда сараланған тапсырмаларды ұйымдастыру.</w:t>
      </w:r>
    </w:p>
    <w:p w14:paraId="1E684959" w14:textId="38FC5EA5"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7Ж сыныбы — айқын ауытқулары бар тұрақсыз класс</w:t>
      </w:r>
    </w:p>
    <w:p w14:paraId="21D29EFF" w14:textId="77777777" w:rsidR="00F6469A" w:rsidRPr="002F6665" w:rsidRDefault="00F6469A" w:rsidP="00F6469A">
      <w:pPr>
        <w:pStyle w:val="isselectedend"/>
        <w:spacing w:before="0" w:beforeAutospacing="0" w:after="0" w:afterAutospacing="0"/>
        <w:ind w:firstLine="567"/>
        <w:jc w:val="both"/>
      </w:pPr>
      <w:r w:rsidRPr="002F6665">
        <w:t>7Ж сыныбы барлық пәндер бойынша тұрақсыз динамиканы көрсетеді. Орыс тілі, орыс әдебиеті, математика, Қазақстан тарихы және қазақ тілі бойынша ауытқулар әсіресе айқын көрінеді.</w:t>
      </w:r>
    </w:p>
    <w:p w14:paraId="282A50F0" w14:textId="400FC9CD" w:rsidR="00F6469A" w:rsidRPr="002F6665" w:rsidRDefault="00003E2A" w:rsidP="00F6469A">
      <w:pPr>
        <w:pStyle w:val="isselectedend"/>
        <w:spacing w:before="0" w:beforeAutospacing="0" w:after="0" w:afterAutospacing="0"/>
        <w:ind w:firstLine="567"/>
        <w:jc w:val="both"/>
      </w:pPr>
      <w:r>
        <w:t>Мұндай</w:t>
      </w:r>
      <w:r w:rsidR="00F6469A" w:rsidRPr="002F6665">
        <w:t xml:space="preserve"> көрініс құрамы біркелкі емес, мотивациясы тұрақсыз, оқу пәнінің деңгейі жеткіліксіз сыныптарға тән. Сыныптағы мәселе тек төмен көрсеткіштерде ғана емес, сонымен қатар нәтижелердің тұрақтылығының болмауында.</w:t>
      </w:r>
    </w:p>
    <w:p w14:paraId="7A6FD8C8" w14:textId="285A84DE" w:rsidR="00F6469A" w:rsidRPr="002F6665" w:rsidRDefault="00F6469A" w:rsidP="00F6469A">
      <w:pPr>
        <w:pStyle w:val="isselectedend"/>
        <w:spacing w:before="0" w:beforeAutospacing="0" w:after="0" w:afterAutospacing="0"/>
        <w:ind w:firstLine="567"/>
        <w:jc w:val="both"/>
      </w:pPr>
      <w:r w:rsidRPr="002F6665">
        <w:t>Сараптамалық қорытынды: 7</w:t>
      </w:r>
      <w:r w:rsidR="00A87357">
        <w:t>-</w:t>
      </w:r>
      <w:r w:rsidRPr="002F6665">
        <w:t>сынып тек пәндік көмекті ғана емес, сонымен бірге тәрбиелік және психологиялық қолдауды қажет етеді.</w:t>
      </w:r>
    </w:p>
    <w:p w14:paraId="2FDC6971" w14:textId="77777777" w:rsidR="00F6469A" w:rsidRPr="002F6665" w:rsidRDefault="00F6469A" w:rsidP="00F6469A">
      <w:pPr>
        <w:pStyle w:val="isselectedend"/>
        <w:spacing w:before="0" w:beforeAutospacing="0" w:after="0" w:afterAutospacing="0"/>
        <w:ind w:firstLine="567"/>
        <w:jc w:val="both"/>
      </w:pPr>
      <w:r w:rsidRPr="002F6665">
        <w:t>Басқарушылық шешім:</w:t>
      </w:r>
    </w:p>
    <w:p w14:paraId="4D527E83" w14:textId="703ED57C" w:rsidR="00F6469A" w:rsidRPr="00EE612A" w:rsidRDefault="00B052BF">
      <w:pPr>
        <w:numPr>
          <w:ilvl w:val="0"/>
          <w:numId w:val="199"/>
        </w:numPr>
        <w:spacing w:after="0" w:line="240" w:lineRule="auto"/>
        <w:ind w:firstLine="567"/>
        <w:jc w:val="both"/>
        <w:rPr>
          <w:rFonts w:ascii="Times New Roman" w:hAnsi="Times New Roman" w:cs="Times New Roman"/>
          <w:sz w:val="24"/>
          <w:szCs w:val="24"/>
        </w:rPr>
      </w:pPr>
      <w:r w:rsidRPr="00EE612A">
        <w:rPr>
          <w:rFonts w:ascii="Times New Roman" w:hAnsi="Times New Roman" w:cs="Times New Roman"/>
          <w:sz w:val="24"/>
          <w:szCs w:val="24"/>
        </w:rPr>
        <w:t xml:space="preserve">7Ж сыныбын жоғары педагогикалық бақылау сыныптарының тізіміне енгізу </w:t>
      </w:r>
      <w:r w:rsidR="00A87357">
        <w:rPr>
          <w:rFonts w:ascii="Times New Roman" w:hAnsi="Times New Roman" w:cs="Times New Roman"/>
          <w:sz w:val="24"/>
          <w:szCs w:val="24"/>
        </w:rPr>
        <w:t>-</w:t>
      </w:r>
      <w:r w:rsidRPr="00EE612A">
        <w:rPr>
          <w:rFonts w:ascii="Times New Roman" w:hAnsi="Times New Roman" w:cs="Times New Roman"/>
          <w:sz w:val="24"/>
          <w:szCs w:val="24"/>
        </w:rPr>
        <w:t xml:space="preserve"> </w:t>
      </w:r>
      <w:r w:rsidR="00672A6F">
        <w:rPr>
          <w:rFonts w:ascii="Times New Roman" w:hAnsi="Times New Roman" w:cs="Times New Roman"/>
          <w:sz w:val="24"/>
          <w:szCs w:val="24"/>
        </w:rPr>
        <w:t>МІБ</w:t>
      </w:r>
      <w:r w:rsidRPr="00EE612A">
        <w:rPr>
          <w:rFonts w:ascii="Times New Roman" w:hAnsi="Times New Roman" w:cs="Times New Roman"/>
          <w:sz w:val="24"/>
          <w:szCs w:val="24"/>
        </w:rPr>
        <w:t xml:space="preserve"> жоспары, математика, орыс және қазақ тілдерінен нөлдік бөлімдер жүргізу.</w:t>
      </w:r>
    </w:p>
    <w:p w14:paraId="70CC53EF" w14:textId="3A1B62C4" w:rsidR="00F6469A" w:rsidRPr="00EE612A" w:rsidRDefault="00F6469A" w:rsidP="00F6469A">
      <w:pPr>
        <w:pStyle w:val="3"/>
        <w:spacing w:before="0" w:after="0"/>
        <w:ind w:firstLine="567"/>
        <w:jc w:val="both"/>
        <w:rPr>
          <w:rFonts w:ascii="Times New Roman" w:hAnsi="Times New Roman"/>
          <w:sz w:val="24"/>
          <w:szCs w:val="24"/>
        </w:rPr>
      </w:pPr>
      <w:r w:rsidRPr="00EE612A">
        <w:rPr>
          <w:rFonts w:ascii="Times New Roman" w:hAnsi="Times New Roman"/>
          <w:sz w:val="24"/>
          <w:szCs w:val="24"/>
        </w:rPr>
        <w:t xml:space="preserve"> 8Е сынып — негізгі мектептегі жүйелі төмендеу</w:t>
      </w:r>
    </w:p>
    <w:p w14:paraId="69BCEAB0" w14:textId="1FBE8E96" w:rsidR="00F6469A" w:rsidRPr="002F6665" w:rsidRDefault="00F6469A" w:rsidP="00F6469A">
      <w:pPr>
        <w:pStyle w:val="isselectedend"/>
        <w:spacing w:before="0" w:beforeAutospacing="0" w:after="0" w:afterAutospacing="0"/>
        <w:ind w:firstLine="567"/>
        <w:jc w:val="both"/>
      </w:pPr>
      <w:r w:rsidRPr="002F6665">
        <w:t>8Е сыныбы проблемалық сынып мәртебесін сақтайды. Математика, орыс тілі, орыс әдебиеті, қазақ тілі және жаратылыстану</w:t>
      </w:r>
      <w:r w:rsidR="00A87357">
        <w:t>-</w:t>
      </w:r>
      <w:r w:rsidRPr="002F6665">
        <w:t>ғылыми циклдің жекелеген пәндері бойынша төмен нәтижелер байқалады. Жекелеген пәндер бойынша жақсартулар болса да, сапаның жалпы деңгейі жеткіліксіз болып қалады.</w:t>
      </w:r>
    </w:p>
    <w:p w14:paraId="0F844D50" w14:textId="2DBFEAEB" w:rsidR="00F6469A" w:rsidRPr="002F6665" w:rsidRDefault="00F6469A" w:rsidP="00F6469A">
      <w:pPr>
        <w:pStyle w:val="isselectedend"/>
        <w:spacing w:before="0" w:beforeAutospacing="0" w:after="0" w:afterAutospacing="0"/>
        <w:ind w:firstLine="567"/>
        <w:jc w:val="both"/>
      </w:pPr>
      <w:r w:rsidRPr="002F6665">
        <w:t>8</w:t>
      </w:r>
      <w:r w:rsidR="00A87357">
        <w:t>-</w:t>
      </w:r>
      <w:r w:rsidRPr="002F6665">
        <w:t xml:space="preserve">сыныптың ерекшелігі </w:t>
      </w:r>
      <w:r w:rsidR="00A87357">
        <w:t>-</w:t>
      </w:r>
      <w:r w:rsidRPr="002F6665">
        <w:t xml:space="preserve"> математика, физика, химия, биология және тілдік пәндердің </w:t>
      </w:r>
      <w:r w:rsidR="006F2DC3">
        <w:t xml:space="preserve"> мазмұны</w:t>
      </w:r>
      <w:r w:rsidRPr="002F6665">
        <w:t>күрделене түскен кезде 8</w:t>
      </w:r>
      <w:r w:rsidR="00A87357">
        <w:t>-</w:t>
      </w:r>
      <w:r w:rsidRPr="002F6665">
        <w:t>сыныпқа қарай білім беру тапшылығы жинақталады. Егер осы кезеңде басқарушылық шаралар қабылданбаса, тапшылық 9</w:t>
      </w:r>
      <w:r w:rsidR="00A87357">
        <w:t>-</w:t>
      </w:r>
      <w:r w:rsidRPr="002F6665">
        <w:t>сыныпқа ауысады және қорытынды аттестаттау нәтижелеріне әсер етуі мүмкін.</w:t>
      </w:r>
    </w:p>
    <w:p w14:paraId="6196B4B3" w14:textId="71B45842" w:rsidR="00F6469A" w:rsidRPr="002F6665" w:rsidRDefault="00F6469A" w:rsidP="00F6469A">
      <w:pPr>
        <w:pStyle w:val="isselectedend"/>
        <w:spacing w:before="0" w:beforeAutospacing="0" w:after="0" w:afterAutospacing="0"/>
        <w:ind w:firstLine="567"/>
        <w:jc w:val="both"/>
      </w:pPr>
      <w:r w:rsidRPr="002F6665">
        <w:t>Сараптамалық қорытынды: 8</w:t>
      </w:r>
      <w:r w:rsidR="00A87357">
        <w:t>-</w:t>
      </w:r>
      <w:r w:rsidRPr="002F6665">
        <w:t>сыныпты 9</w:t>
      </w:r>
      <w:r w:rsidR="00A87357">
        <w:t>-</w:t>
      </w:r>
      <w:r w:rsidRPr="002F6665">
        <w:t>сыныптағы болашақ қорытынды бақылауға дайындық сыныбы ретінде қарастыру қажет.</w:t>
      </w:r>
    </w:p>
    <w:p w14:paraId="6D9F3188" w14:textId="77777777" w:rsidR="00F6469A" w:rsidRPr="002F6665" w:rsidRDefault="00F6469A" w:rsidP="00F6469A">
      <w:pPr>
        <w:pStyle w:val="isselectedend"/>
        <w:spacing w:before="0" w:beforeAutospacing="0" w:after="0" w:afterAutospacing="0"/>
        <w:ind w:firstLine="567"/>
        <w:jc w:val="both"/>
      </w:pPr>
      <w:r w:rsidRPr="002F6665">
        <w:t>Басқарушылық шешім:</w:t>
      </w:r>
    </w:p>
    <w:p w14:paraId="0F3C2DF0" w14:textId="55397532" w:rsidR="00F6469A" w:rsidRPr="00EE612A" w:rsidRDefault="00187461">
      <w:pPr>
        <w:numPr>
          <w:ilvl w:val="0"/>
          <w:numId w:val="200"/>
        </w:numPr>
        <w:spacing w:after="0" w:line="240" w:lineRule="auto"/>
        <w:ind w:firstLine="567"/>
        <w:jc w:val="both"/>
        <w:rPr>
          <w:rFonts w:ascii="Times New Roman" w:hAnsi="Times New Roman" w:cs="Times New Roman"/>
          <w:sz w:val="24"/>
          <w:szCs w:val="24"/>
        </w:rPr>
      </w:pPr>
      <w:r w:rsidRPr="00EE612A">
        <w:rPr>
          <w:rFonts w:ascii="Times New Roman" w:hAnsi="Times New Roman" w:cs="Times New Roman"/>
          <w:sz w:val="24"/>
          <w:szCs w:val="24"/>
        </w:rPr>
        <w:t>ҚЖМ жоспарына енгізу, Математика, орыс тілі, қазақ тілі, физика және химия пәндерінен нөлдік бөлімдер жүргізу.</w:t>
      </w:r>
    </w:p>
    <w:p w14:paraId="75FF0001" w14:textId="77777777" w:rsidR="00F6469A" w:rsidRPr="00EE612A" w:rsidRDefault="00F6469A" w:rsidP="00F6469A">
      <w:pPr>
        <w:pStyle w:val="2"/>
        <w:spacing w:before="0" w:line="240" w:lineRule="auto"/>
        <w:ind w:firstLine="567"/>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3. Тәуекел заттары</w:t>
      </w:r>
    </w:p>
    <w:p w14:paraId="52B019E7" w14:textId="47A8BCDD" w:rsidR="00F6469A" w:rsidRPr="00EE612A" w:rsidRDefault="00F6469A" w:rsidP="00F6469A">
      <w:pPr>
        <w:pStyle w:val="3"/>
        <w:spacing w:before="0" w:after="0"/>
        <w:ind w:firstLine="567"/>
        <w:jc w:val="both"/>
        <w:rPr>
          <w:rFonts w:ascii="Times New Roman" w:hAnsi="Times New Roman"/>
          <w:sz w:val="24"/>
          <w:szCs w:val="24"/>
        </w:rPr>
      </w:pPr>
      <w:r w:rsidRPr="00EE612A">
        <w:rPr>
          <w:rFonts w:ascii="Times New Roman" w:hAnsi="Times New Roman"/>
          <w:sz w:val="24"/>
          <w:szCs w:val="24"/>
        </w:rPr>
        <w:t>Математика — мектептің негізгі тәуекел аймағы</w:t>
      </w:r>
    </w:p>
    <w:p w14:paraId="48DE905A" w14:textId="692740FA" w:rsidR="00F6469A" w:rsidRPr="002F6665" w:rsidRDefault="00F6469A" w:rsidP="00F6469A">
      <w:pPr>
        <w:pStyle w:val="isselectedend"/>
        <w:spacing w:before="0" w:beforeAutospacing="0" w:after="0" w:afterAutospacing="0"/>
        <w:ind w:firstLine="567"/>
        <w:jc w:val="both"/>
      </w:pPr>
      <w:r w:rsidRPr="002F6665">
        <w:t>Математика негізгі мектептегі ең проблемалық пән болып табылады. Төмен нәтижелер 6Г, 6Д, 6Е, 7Ж, 8А, 8Б, 8Г, 8Е және жеке 9</w:t>
      </w:r>
      <w:r w:rsidR="00A87357">
        <w:t>-</w:t>
      </w:r>
      <w:r w:rsidRPr="002F6665">
        <w:t>сыныптарда тіркеледі.</w:t>
      </w:r>
    </w:p>
    <w:p w14:paraId="1D54B9F1" w14:textId="230BEBC4" w:rsidR="00F6469A" w:rsidRPr="002F6665" w:rsidRDefault="00F6469A" w:rsidP="00F6469A">
      <w:pPr>
        <w:pStyle w:val="isselectedend"/>
        <w:spacing w:before="0" w:beforeAutospacing="0" w:after="0" w:afterAutospacing="0"/>
        <w:ind w:firstLine="567"/>
        <w:jc w:val="both"/>
      </w:pPr>
      <w:r w:rsidRPr="002F6665">
        <w:t>Басты мәселе, математикалық тапшылықтар 5</w:t>
      </w:r>
      <w:r w:rsidR="00A87357">
        <w:t>-</w:t>
      </w:r>
      <w:r w:rsidRPr="002F6665">
        <w:t>6 сыныптарда қалыптаса бастайды, 7</w:t>
      </w:r>
      <w:r w:rsidR="00A87357">
        <w:t>-</w:t>
      </w:r>
      <w:r w:rsidRPr="002F6665">
        <w:t>сыныпта күшейеді және әсіресе 8</w:t>
      </w:r>
      <w:r w:rsidR="00A87357">
        <w:t>-</w:t>
      </w:r>
      <w:r w:rsidRPr="002F6665">
        <w:t xml:space="preserve">сыныпта байқала бастайды. </w:t>
      </w:r>
      <w:r w:rsidR="00672A6F">
        <w:t xml:space="preserve">ӘБ </w:t>
      </w:r>
      <w:r w:rsidRPr="002F6665">
        <w:t>ны "математикалық сауаттылық сапасының төмендеуінің шұңқыры" деп анықтауға болады.</w:t>
      </w:r>
    </w:p>
    <w:p w14:paraId="566E25F2" w14:textId="77777777" w:rsidR="00F6469A" w:rsidRPr="002F6665" w:rsidRDefault="00F6469A" w:rsidP="00F6469A">
      <w:pPr>
        <w:pStyle w:val="isselectedend"/>
        <w:spacing w:before="0" w:beforeAutospacing="0" w:after="0" w:afterAutospacing="0"/>
        <w:ind w:firstLine="567"/>
        <w:jc w:val="both"/>
      </w:pPr>
      <w:r w:rsidRPr="002F6665">
        <w:t>Төмендеу себептері:</w:t>
      </w:r>
    </w:p>
    <w:p w14:paraId="5AB2951F" w14:textId="77777777" w:rsidR="00F6469A" w:rsidRPr="00EE612A" w:rsidRDefault="00F6469A">
      <w:pPr>
        <w:numPr>
          <w:ilvl w:val="0"/>
          <w:numId w:val="201"/>
        </w:numPr>
        <w:spacing w:after="0" w:line="240" w:lineRule="auto"/>
        <w:ind w:firstLine="567"/>
        <w:jc w:val="both"/>
        <w:rPr>
          <w:rFonts w:ascii="Times New Roman" w:hAnsi="Times New Roman" w:cs="Times New Roman"/>
          <w:sz w:val="24"/>
          <w:szCs w:val="24"/>
        </w:rPr>
      </w:pPr>
      <w:r w:rsidRPr="00EE612A">
        <w:rPr>
          <w:rFonts w:ascii="Times New Roman" w:hAnsi="Times New Roman" w:cs="Times New Roman"/>
          <w:sz w:val="24"/>
          <w:szCs w:val="24"/>
        </w:rPr>
        <w:t>базалық есептеу дағдыларын нашар меңгеру;</w:t>
      </w:r>
    </w:p>
    <w:p w14:paraId="100FA8CC" w14:textId="77777777" w:rsidR="00F6469A" w:rsidRPr="002F6665" w:rsidRDefault="00F6469A">
      <w:pPr>
        <w:numPr>
          <w:ilvl w:val="0"/>
          <w:numId w:val="20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міндеттердің шарттарын жеткіліксіз түсіну;</w:t>
      </w:r>
    </w:p>
    <w:p w14:paraId="43CB481E" w14:textId="77777777" w:rsidR="00F6469A" w:rsidRPr="002F6665" w:rsidRDefault="00F6469A">
      <w:pPr>
        <w:numPr>
          <w:ilvl w:val="0"/>
          <w:numId w:val="20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логикалық ойлаудың төмен деңгейі;</w:t>
      </w:r>
    </w:p>
    <w:p w14:paraId="689A6E9A" w14:textId="77777777" w:rsidR="00F6469A" w:rsidRPr="002F6665" w:rsidRDefault="00F6469A">
      <w:pPr>
        <w:numPr>
          <w:ilvl w:val="0"/>
          <w:numId w:val="20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өз бетінше шешудің әлсіз дағдылары;</w:t>
      </w:r>
    </w:p>
    <w:p w14:paraId="079203A2" w14:textId="77777777" w:rsidR="00F6469A" w:rsidRPr="002F6665" w:rsidRDefault="00F6469A">
      <w:pPr>
        <w:numPr>
          <w:ilvl w:val="0"/>
          <w:numId w:val="20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қателермен жүйелі жұмыстың болмауы;</w:t>
      </w:r>
    </w:p>
    <w:p w14:paraId="07A210BB" w14:textId="77777777" w:rsidR="00F6469A" w:rsidRPr="002F6665" w:rsidRDefault="00F6469A">
      <w:pPr>
        <w:numPr>
          <w:ilvl w:val="0"/>
          <w:numId w:val="20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бір сынып ішіндегі оқушылардың әртүрлі деңгейдегі дайындығы;</w:t>
      </w:r>
    </w:p>
    <w:p w14:paraId="6F689638" w14:textId="77777777" w:rsidR="00F6469A" w:rsidRPr="002F6665" w:rsidRDefault="00F6469A">
      <w:pPr>
        <w:numPr>
          <w:ilvl w:val="0"/>
          <w:numId w:val="201"/>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бастауыш және негізгі мектеп арасындағы сабақтастықтың жеткіліксіздігі.</w:t>
      </w:r>
    </w:p>
    <w:p w14:paraId="1A57DCB4" w14:textId="77777777" w:rsidR="00F6469A" w:rsidRPr="002F6665" w:rsidRDefault="00F6469A" w:rsidP="00F6469A">
      <w:pPr>
        <w:pStyle w:val="isselectedend"/>
        <w:spacing w:before="0" w:beforeAutospacing="0" w:after="0" w:afterAutospacing="0"/>
        <w:ind w:firstLine="567"/>
        <w:jc w:val="both"/>
      </w:pPr>
      <w:r w:rsidRPr="002F6665">
        <w:t>Математикадан басқарушылық шешімдер:</w:t>
      </w:r>
    </w:p>
    <w:p w14:paraId="37BAB0B2" w14:textId="4A7D8CBD" w:rsidR="00F6469A" w:rsidRPr="00EE612A" w:rsidRDefault="00F6469A">
      <w:pPr>
        <w:numPr>
          <w:ilvl w:val="0"/>
          <w:numId w:val="202"/>
        </w:numPr>
        <w:spacing w:after="0" w:line="240" w:lineRule="auto"/>
        <w:ind w:firstLine="567"/>
        <w:jc w:val="both"/>
        <w:rPr>
          <w:rFonts w:ascii="Times New Roman" w:hAnsi="Times New Roman" w:cs="Times New Roman"/>
          <w:sz w:val="24"/>
          <w:szCs w:val="24"/>
        </w:rPr>
      </w:pPr>
      <w:r w:rsidRPr="00EE612A">
        <w:rPr>
          <w:rFonts w:ascii="Times New Roman" w:hAnsi="Times New Roman" w:cs="Times New Roman"/>
          <w:sz w:val="24"/>
          <w:szCs w:val="24"/>
        </w:rPr>
        <w:t>Барлық 5</w:t>
      </w:r>
      <w:r w:rsidR="00A87357">
        <w:rPr>
          <w:rFonts w:ascii="Times New Roman" w:hAnsi="Times New Roman" w:cs="Times New Roman"/>
          <w:sz w:val="24"/>
          <w:szCs w:val="24"/>
        </w:rPr>
        <w:t>-</w:t>
      </w:r>
      <w:r w:rsidRPr="00EE612A">
        <w:rPr>
          <w:rFonts w:ascii="Times New Roman" w:hAnsi="Times New Roman" w:cs="Times New Roman"/>
          <w:sz w:val="24"/>
          <w:szCs w:val="24"/>
        </w:rPr>
        <w:t>9 сыныптарда математикалық сауаттылық бойынша секциялық жұмыстарды жүргізу.</w:t>
      </w:r>
    </w:p>
    <w:p w14:paraId="10196533" w14:textId="77777777" w:rsidR="00F6469A" w:rsidRPr="00EE612A" w:rsidRDefault="00F6469A">
      <w:pPr>
        <w:numPr>
          <w:ilvl w:val="0"/>
          <w:numId w:val="202"/>
        </w:numPr>
        <w:spacing w:after="0" w:line="240" w:lineRule="auto"/>
        <w:ind w:firstLine="567"/>
        <w:jc w:val="both"/>
        <w:rPr>
          <w:rFonts w:ascii="Times New Roman" w:hAnsi="Times New Roman" w:cs="Times New Roman"/>
          <w:sz w:val="24"/>
          <w:szCs w:val="24"/>
        </w:rPr>
      </w:pPr>
      <w:r w:rsidRPr="00EE612A">
        <w:rPr>
          <w:rFonts w:ascii="Times New Roman" w:hAnsi="Times New Roman" w:cs="Times New Roman"/>
          <w:sz w:val="24"/>
          <w:szCs w:val="24"/>
        </w:rPr>
        <w:t>Әр параллель бойынша типтік қателіктер банкін құрыңыз.</w:t>
      </w:r>
    </w:p>
    <w:p w14:paraId="3405486B" w14:textId="5D015622" w:rsidR="00F6469A" w:rsidRPr="00EE612A" w:rsidRDefault="00F6469A">
      <w:pPr>
        <w:numPr>
          <w:ilvl w:val="0"/>
          <w:numId w:val="202"/>
        </w:numPr>
        <w:spacing w:after="0" w:line="240" w:lineRule="auto"/>
        <w:ind w:firstLine="567"/>
        <w:jc w:val="both"/>
        <w:rPr>
          <w:rFonts w:ascii="Times New Roman" w:hAnsi="Times New Roman" w:cs="Times New Roman"/>
          <w:sz w:val="24"/>
          <w:szCs w:val="24"/>
        </w:rPr>
      </w:pPr>
      <w:r w:rsidRPr="00EE612A">
        <w:rPr>
          <w:rFonts w:ascii="Times New Roman" w:hAnsi="Times New Roman" w:cs="Times New Roman"/>
          <w:sz w:val="24"/>
          <w:szCs w:val="24"/>
        </w:rPr>
        <w:t xml:space="preserve">Математика пәні </w:t>
      </w:r>
      <w:r w:rsidR="001E116C">
        <w:rPr>
          <w:rFonts w:ascii="Times New Roman" w:hAnsi="Times New Roman" w:cs="Times New Roman"/>
          <w:sz w:val="24"/>
          <w:szCs w:val="24"/>
        </w:rPr>
        <w:t xml:space="preserve"> </w:t>
      </w:r>
      <w:r w:rsidR="003D0D75">
        <w:rPr>
          <w:rFonts w:ascii="Times New Roman" w:hAnsi="Times New Roman" w:cs="Times New Roman"/>
          <w:sz w:val="24"/>
          <w:szCs w:val="24"/>
        </w:rPr>
        <w:t>мұғалімдерінің</w:t>
      </w:r>
      <w:r w:rsidR="001E116C">
        <w:rPr>
          <w:rFonts w:ascii="Times New Roman" w:hAnsi="Times New Roman" w:cs="Times New Roman"/>
          <w:sz w:val="24"/>
          <w:szCs w:val="24"/>
        </w:rPr>
        <w:t xml:space="preserve"> </w:t>
      </w:r>
      <w:r w:rsidRPr="00EE612A">
        <w:rPr>
          <w:rFonts w:ascii="Times New Roman" w:hAnsi="Times New Roman" w:cs="Times New Roman"/>
          <w:sz w:val="24"/>
          <w:szCs w:val="24"/>
        </w:rPr>
        <w:t>білім беру тапшылығымен жұмыс жасау бойынша әдістемелік семинарын ұйымдастыру.</w:t>
      </w:r>
    </w:p>
    <w:p w14:paraId="35F3ABE7" w14:textId="2F6244F3"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Физика мен химия — әлсіз математикалық базаның салдары</w:t>
      </w:r>
    </w:p>
    <w:p w14:paraId="601687FF" w14:textId="686A684A" w:rsidR="00F6469A" w:rsidRPr="002F6665" w:rsidRDefault="00F6469A" w:rsidP="00F6469A">
      <w:pPr>
        <w:pStyle w:val="isselectedend"/>
        <w:spacing w:before="0" w:beforeAutospacing="0" w:after="0" w:afterAutospacing="0"/>
        <w:ind w:firstLine="567"/>
        <w:jc w:val="both"/>
      </w:pPr>
      <w:r w:rsidRPr="002F6665">
        <w:t>Физика мен химия да тәуекел пәндеріне жатады. 8</w:t>
      </w:r>
      <w:r w:rsidR="00A87357">
        <w:t>-</w:t>
      </w:r>
      <w:r w:rsidRPr="002F6665">
        <w:t>9 сыныптар әсіресе проблемалы болып табылады. Физикадан төмен нәтижелер 9</w:t>
      </w:r>
      <w:r w:rsidR="00A87357">
        <w:t>-</w:t>
      </w:r>
      <w:r w:rsidRPr="002F6665">
        <w:t>шы және жекелеген 9</w:t>
      </w:r>
      <w:r w:rsidR="00A87357">
        <w:t>-</w:t>
      </w:r>
      <w:r w:rsidRPr="002F6665">
        <w:t>шы сыныптарда сақталады. Химияда орташа және төмен көрсеткіштер 8А, 8Б, 8Г, 8Е, 9А</w:t>
      </w:r>
      <w:r w:rsidR="00A87357">
        <w:t>-</w:t>
      </w:r>
      <w:r w:rsidRPr="002F6665">
        <w:t>да байқалады.</w:t>
      </w:r>
    </w:p>
    <w:p w14:paraId="5B6C1BA0" w14:textId="77777777" w:rsidR="00F6469A" w:rsidRPr="002F6665" w:rsidRDefault="00F6469A" w:rsidP="00F6469A">
      <w:pPr>
        <w:pStyle w:val="isselectedend"/>
        <w:spacing w:before="0" w:beforeAutospacing="0" w:after="0" w:afterAutospacing="0"/>
        <w:ind w:firstLine="567"/>
        <w:jc w:val="both"/>
      </w:pPr>
      <w:r w:rsidRPr="002F6665">
        <w:t>Физика мен химия мәселесі математикалық сауаттылықпен тікелей байланысты. Оқушылар есептерді шығаруда, формулалармен жұмыс істеуде, шарттарды талдауда, практикалық және есептік тапсырмаларды орындауда қиындықтарға тап болады.</w:t>
      </w:r>
    </w:p>
    <w:p w14:paraId="5D6CA8BB" w14:textId="77777777" w:rsidR="00F6469A" w:rsidRPr="002F6665" w:rsidRDefault="00F6469A" w:rsidP="00F6469A">
      <w:pPr>
        <w:pStyle w:val="isselectedend"/>
        <w:spacing w:before="0" w:beforeAutospacing="0" w:after="0" w:afterAutospacing="0"/>
        <w:ind w:firstLine="567"/>
        <w:jc w:val="both"/>
      </w:pPr>
      <w:r w:rsidRPr="002F6665">
        <w:t>Басқарушылық шешімдер:</w:t>
      </w:r>
    </w:p>
    <w:p w14:paraId="2C920572" w14:textId="49A4BBBA" w:rsidR="00F6469A" w:rsidRPr="00EE612A" w:rsidRDefault="00F6469A">
      <w:pPr>
        <w:numPr>
          <w:ilvl w:val="0"/>
          <w:numId w:val="203"/>
        </w:numPr>
        <w:spacing w:after="0" w:line="240" w:lineRule="auto"/>
        <w:ind w:firstLine="567"/>
        <w:jc w:val="both"/>
        <w:rPr>
          <w:rFonts w:ascii="Times New Roman" w:hAnsi="Times New Roman" w:cs="Times New Roman"/>
          <w:sz w:val="24"/>
          <w:szCs w:val="24"/>
        </w:rPr>
      </w:pPr>
      <w:r w:rsidRPr="00EE612A">
        <w:rPr>
          <w:rFonts w:ascii="Times New Roman" w:hAnsi="Times New Roman" w:cs="Times New Roman"/>
          <w:sz w:val="24"/>
          <w:szCs w:val="24"/>
        </w:rPr>
        <w:t xml:space="preserve">Математика, физика және химия </w:t>
      </w:r>
      <w:r w:rsidR="001E116C">
        <w:rPr>
          <w:rFonts w:ascii="Times New Roman" w:hAnsi="Times New Roman" w:cs="Times New Roman"/>
          <w:sz w:val="24"/>
          <w:szCs w:val="24"/>
        </w:rPr>
        <w:t xml:space="preserve"> </w:t>
      </w:r>
      <w:r w:rsidR="003D0D75">
        <w:rPr>
          <w:rFonts w:ascii="Times New Roman" w:hAnsi="Times New Roman" w:cs="Times New Roman"/>
          <w:sz w:val="24"/>
          <w:szCs w:val="24"/>
        </w:rPr>
        <w:t>мұғалімдерінің</w:t>
      </w:r>
      <w:r w:rsidR="001E116C">
        <w:rPr>
          <w:rFonts w:ascii="Times New Roman" w:hAnsi="Times New Roman" w:cs="Times New Roman"/>
          <w:sz w:val="24"/>
          <w:szCs w:val="24"/>
        </w:rPr>
        <w:t xml:space="preserve"> </w:t>
      </w:r>
      <w:r w:rsidRPr="00EE612A">
        <w:rPr>
          <w:rFonts w:ascii="Times New Roman" w:hAnsi="Times New Roman" w:cs="Times New Roman"/>
          <w:sz w:val="24"/>
          <w:szCs w:val="24"/>
        </w:rPr>
        <w:t>жұмысын үйлестіру.</w:t>
      </w:r>
    </w:p>
    <w:p w14:paraId="1C5782D7" w14:textId="77777777" w:rsidR="00F6469A" w:rsidRPr="002F6665" w:rsidRDefault="00F6469A">
      <w:pPr>
        <w:numPr>
          <w:ilvl w:val="0"/>
          <w:numId w:val="203"/>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Сабақтардың практикалық бағытын күшейту.</w:t>
      </w:r>
    </w:p>
    <w:p w14:paraId="479AEFC5" w14:textId="67FBEFDF"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Қазақ тілі мен әдебиеті — тұрақсыздық аймағы</w:t>
      </w:r>
    </w:p>
    <w:p w14:paraId="1DED412B" w14:textId="258043D8" w:rsidR="00F6469A" w:rsidRPr="002F6665" w:rsidRDefault="00F6469A" w:rsidP="00F6469A">
      <w:pPr>
        <w:pStyle w:val="isselectedend"/>
        <w:spacing w:before="0" w:beforeAutospacing="0" w:after="0" w:afterAutospacing="0"/>
        <w:ind w:firstLine="567"/>
        <w:jc w:val="both"/>
      </w:pPr>
      <w:r w:rsidRPr="002F6665">
        <w:t>Қазақ тілі мен әдебиеті бойынша жекелеген сыныптарда төмендеу байқалады: 5А, 5Д, 6Г, 6Е, 7Ж. Сонымен бірге 7D, 7G, 8G және 9E</w:t>
      </w:r>
      <w:r w:rsidR="00A87357">
        <w:t>-</w:t>
      </w:r>
      <w:r w:rsidRPr="002F6665">
        <w:t>де оң динамика бар.</w:t>
      </w:r>
    </w:p>
    <w:p w14:paraId="31E9D7FA" w14:textId="77777777" w:rsidR="00F6469A" w:rsidRPr="002F6665" w:rsidRDefault="00F6469A" w:rsidP="00F6469A">
      <w:pPr>
        <w:pStyle w:val="isselectedend"/>
        <w:spacing w:before="0" w:beforeAutospacing="0" w:after="0" w:afterAutospacing="0"/>
        <w:ind w:firstLine="567"/>
        <w:jc w:val="both"/>
      </w:pPr>
      <w:r w:rsidRPr="002F6665">
        <w:t>Бұл пәндік аймақтың жалпы құлдырауы емес, нүктелік проблемалық сыныптары бар екенін көрсетеді. Негізгі проблема — оқу сауаттылығының төмендігі, сөздік қорының жеткіліксіздігі, жазбаша сөйлеу мен мәтінмен жұмыс жасаудағы қиындықтар.</w:t>
      </w:r>
    </w:p>
    <w:p w14:paraId="730F64FD" w14:textId="77777777" w:rsidR="00F6469A" w:rsidRPr="002F6665" w:rsidRDefault="00F6469A" w:rsidP="00F6469A">
      <w:pPr>
        <w:pStyle w:val="isselectedend"/>
        <w:spacing w:before="0" w:beforeAutospacing="0" w:after="0" w:afterAutospacing="0"/>
        <w:ind w:firstLine="567"/>
        <w:jc w:val="both"/>
      </w:pPr>
      <w:r w:rsidRPr="002F6665">
        <w:t>Басқарушылық шешімдер:</w:t>
      </w:r>
    </w:p>
    <w:p w14:paraId="5908095F" w14:textId="77777777" w:rsidR="00F6469A" w:rsidRPr="00EE612A" w:rsidRDefault="00F6469A">
      <w:pPr>
        <w:numPr>
          <w:ilvl w:val="0"/>
          <w:numId w:val="204"/>
        </w:numPr>
        <w:spacing w:after="0" w:line="240" w:lineRule="auto"/>
        <w:ind w:firstLine="567"/>
        <w:jc w:val="both"/>
        <w:rPr>
          <w:rFonts w:ascii="Times New Roman" w:hAnsi="Times New Roman" w:cs="Times New Roman"/>
          <w:sz w:val="24"/>
          <w:szCs w:val="24"/>
        </w:rPr>
      </w:pPr>
      <w:r w:rsidRPr="00EE612A">
        <w:rPr>
          <w:rFonts w:ascii="Times New Roman" w:hAnsi="Times New Roman" w:cs="Times New Roman"/>
          <w:sz w:val="24"/>
          <w:szCs w:val="24"/>
        </w:rPr>
        <w:t>Әр сабақта мәтінмен жұмысты күшейту.</w:t>
      </w:r>
    </w:p>
    <w:p w14:paraId="245C5BBA" w14:textId="77777777" w:rsidR="00F6469A" w:rsidRPr="00EE612A" w:rsidRDefault="00F6469A">
      <w:pPr>
        <w:numPr>
          <w:ilvl w:val="0"/>
          <w:numId w:val="204"/>
        </w:numPr>
        <w:spacing w:after="0" w:line="240" w:lineRule="auto"/>
        <w:ind w:firstLine="567"/>
        <w:jc w:val="both"/>
        <w:rPr>
          <w:rFonts w:ascii="Times New Roman" w:hAnsi="Times New Roman" w:cs="Times New Roman"/>
          <w:sz w:val="24"/>
          <w:szCs w:val="24"/>
        </w:rPr>
      </w:pPr>
      <w:r w:rsidRPr="00EE612A">
        <w:rPr>
          <w:rFonts w:ascii="Times New Roman" w:hAnsi="Times New Roman" w:cs="Times New Roman"/>
          <w:sz w:val="24"/>
          <w:szCs w:val="24"/>
        </w:rPr>
        <w:t>Тақырыптар бойынша сөздік минимумдарын енгізіңіз.</w:t>
      </w:r>
    </w:p>
    <w:p w14:paraId="234FC9FE" w14:textId="470BDFBE" w:rsidR="00F6469A" w:rsidRPr="00EE612A" w:rsidRDefault="00F6469A">
      <w:pPr>
        <w:numPr>
          <w:ilvl w:val="0"/>
          <w:numId w:val="204"/>
        </w:numPr>
        <w:spacing w:after="0" w:line="240" w:lineRule="auto"/>
        <w:ind w:firstLine="567"/>
        <w:jc w:val="both"/>
        <w:rPr>
          <w:rFonts w:ascii="Times New Roman" w:hAnsi="Times New Roman" w:cs="Times New Roman"/>
          <w:sz w:val="24"/>
          <w:szCs w:val="24"/>
        </w:rPr>
      </w:pPr>
      <w:r w:rsidRPr="00EE612A">
        <w:rPr>
          <w:rFonts w:ascii="Times New Roman" w:hAnsi="Times New Roman" w:cs="Times New Roman"/>
          <w:sz w:val="24"/>
          <w:szCs w:val="24"/>
        </w:rPr>
        <w:t xml:space="preserve">Жоғары оң динамикамен </w:t>
      </w:r>
      <w:r w:rsidR="002C1C24">
        <w:rPr>
          <w:rFonts w:ascii="Times New Roman" w:hAnsi="Times New Roman" w:cs="Times New Roman"/>
          <w:sz w:val="24"/>
          <w:szCs w:val="24"/>
        </w:rPr>
        <w:t xml:space="preserve"> мұғалімдердің </w:t>
      </w:r>
      <w:r w:rsidRPr="00EE612A">
        <w:rPr>
          <w:rFonts w:ascii="Times New Roman" w:hAnsi="Times New Roman" w:cs="Times New Roman"/>
          <w:sz w:val="24"/>
          <w:szCs w:val="24"/>
        </w:rPr>
        <w:t>сабақтарына өзара қатысуды жүзеге асыру.</w:t>
      </w:r>
    </w:p>
    <w:p w14:paraId="21E04E06" w14:textId="472E36CC" w:rsidR="00F6469A" w:rsidRPr="00EE612A" w:rsidRDefault="00F6469A" w:rsidP="00F6469A">
      <w:pPr>
        <w:pStyle w:val="3"/>
        <w:spacing w:before="0" w:after="0"/>
        <w:ind w:firstLine="567"/>
        <w:jc w:val="both"/>
        <w:rPr>
          <w:rFonts w:ascii="Times New Roman" w:hAnsi="Times New Roman"/>
          <w:sz w:val="24"/>
          <w:szCs w:val="24"/>
        </w:rPr>
      </w:pPr>
      <w:r w:rsidRPr="00EE612A">
        <w:rPr>
          <w:rFonts w:ascii="Times New Roman" w:hAnsi="Times New Roman"/>
          <w:sz w:val="24"/>
          <w:szCs w:val="24"/>
        </w:rPr>
        <w:t>Орыс тілі — грамматикалық және жазбаша сауаттылық мәселесі</w:t>
      </w:r>
    </w:p>
    <w:p w14:paraId="351DEDDC" w14:textId="078A6F38" w:rsidR="00F6469A" w:rsidRPr="002F6665" w:rsidRDefault="00F6469A" w:rsidP="00F6469A">
      <w:pPr>
        <w:pStyle w:val="isselectedend"/>
        <w:spacing w:before="0" w:beforeAutospacing="0" w:after="0" w:afterAutospacing="0"/>
        <w:ind w:firstLine="567"/>
        <w:jc w:val="both"/>
      </w:pPr>
      <w:r w:rsidRPr="002F6665">
        <w:t>Орыс тілінде төмендеу мен төмен көрсеткіштерді 5А, 6Г, 7Ж, 8Е, 9Е</w:t>
      </w:r>
      <w:r w:rsidR="00A87357">
        <w:t>-</w:t>
      </w:r>
      <w:r w:rsidRPr="002F6665">
        <w:t xml:space="preserve">де байқауға болады. Сонымен қатар, орыс әдебиеті көптеген сыныптарда орыс тілінен жоғары. Бұл оқушылардың тілдік нормаларға, орфографияға, тыныс белгілеріне және жазбаша тілге қарағанда мәтіндердің </w:t>
      </w:r>
      <w:r w:rsidR="00003E2A">
        <w:t>мазмұнын</w:t>
      </w:r>
      <w:r w:rsidRPr="002F6665">
        <w:t xml:space="preserve"> жақсы меңгергенін көрсетеді.</w:t>
      </w:r>
    </w:p>
    <w:p w14:paraId="583AD4CE" w14:textId="77777777" w:rsidR="00F6469A" w:rsidRPr="002F6665" w:rsidRDefault="00F6469A" w:rsidP="00F6469A">
      <w:pPr>
        <w:pStyle w:val="isselectedend"/>
        <w:spacing w:before="0" w:beforeAutospacing="0" w:after="0" w:afterAutospacing="0"/>
        <w:ind w:firstLine="567"/>
        <w:jc w:val="both"/>
      </w:pPr>
      <w:r w:rsidRPr="002F6665">
        <w:t>Басқарушылық шешімдер:</w:t>
      </w:r>
    </w:p>
    <w:p w14:paraId="731D5DFF" w14:textId="77777777" w:rsidR="00F6469A" w:rsidRPr="002F6665" w:rsidRDefault="00F6469A">
      <w:pPr>
        <w:numPr>
          <w:ilvl w:val="0"/>
          <w:numId w:val="205"/>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Типтік қателермен жұмысты ұйымдастыру.</w:t>
      </w:r>
    </w:p>
    <w:p w14:paraId="48ABEDC8" w14:textId="77777777" w:rsidR="00F6469A" w:rsidRPr="002F6665" w:rsidRDefault="00F6469A">
      <w:pPr>
        <w:numPr>
          <w:ilvl w:val="0"/>
          <w:numId w:val="205"/>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Жазу тәжірибесін күшейту.</w:t>
      </w:r>
    </w:p>
    <w:p w14:paraId="06CDEC19" w14:textId="6EF80A7D" w:rsidR="00F6469A" w:rsidRPr="002F6665" w:rsidRDefault="00672A6F">
      <w:pPr>
        <w:numPr>
          <w:ilvl w:val="0"/>
          <w:numId w:val="20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ӘБ </w:t>
      </w:r>
      <w:r w:rsidR="00A87357">
        <w:rPr>
          <w:rFonts w:ascii="Times New Roman" w:hAnsi="Times New Roman" w:cs="Times New Roman"/>
          <w:sz w:val="24"/>
          <w:szCs w:val="24"/>
        </w:rPr>
        <w:t>-</w:t>
      </w:r>
      <w:r w:rsidR="009F3100" w:rsidRPr="002F6665">
        <w:rPr>
          <w:rFonts w:ascii="Times New Roman" w:hAnsi="Times New Roman" w:cs="Times New Roman"/>
          <w:sz w:val="24"/>
          <w:szCs w:val="24"/>
        </w:rPr>
        <w:t>ның тілдік сауаттылықты қалыптастыру жөніндегі жұмысын күшейту</w:t>
      </w:r>
    </w:p>
    <w:p w14:paraId="24E737C7" w14:textId="6D0D8920" w:rsidR="00F6469A" w:rsidRPr="002F6665" w:rsidRDefault="00F6469A" w:rsidP="00F6469A">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4. Пәндер</w:t>
      </w:r>
      <w:r w:rsidR="00A87357">
        <w:rPr>
          <w:rFonts w:ascii="Times New Roman" w:hAnsi="Times New Roman" w:cs="Times New Roman"/>
          <w:color w:val="auto"/>
          <w:sz w:val="24"/>
          <w:szCs w:val="24"/>
        </w:rPr>
        <w:t>-</w:t>
      </w:r>
      <w:r w:rsidRPr="002F6665">
        <w:rPr>
          <w:rFonts w:ascii="Times New Roman" w:hAnsi="Times New Roman" w:cs="Times New Roman"/>
          <w:color w:val="auto"/>
          <w:sz w:val="24"/>
          <w:szCs w:val="24"/>
        </w:rPr>
        <w:t>көшбасшылар және табысты практиктер</w:t>
      </w:r>
    </w:p>
    <w:p w14:paraId="555385B7" w14:textId="52F90274"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Информатика</w:t>
      </w:r>
    </w:p>
    <w:p w14:paraId="003D8EB5" w14:textId="77777777" w:rsidR="00F6469A" w:rsidRPr="002F6665" w:rsidRDefault="00F6469A" w:rsidP="00F6469A">
      <w:pPr>
        <w:pStyle w:val="isselectedend"/>
        <w:spacing w:before="0" w:beforeAutospacing="0" w:after="0" w:afterAutospacing="0"/>
        <w:ind w:firstLine="567"/>
        <w:jc w:val="both"/>
      </w:pPr>
      <w:r w:rsidRPr="002F6665">
        <w:t>Информатика білім сапасы бойынша ең тұрақты пән болып табылады. Сыныптардың көпшілігінде көрсеткіштер жоғары деңгейде. 7А, 10Б, 11А әсіресе күшті нәтижелерді көрсетеді.</w:t>
      </w:r>
    </w:p>
    <w:p w14:paraId="54986555" w14:textId="77777777" w:rsidR="00F6469A" w:rsidRPr="002F6665" w:rsidRDefault="00F6469A" w:rsidP="00F6469A">
      <w:pPr>
        <w:pStyle w:val="isselectedend"/>
        <w:spacing w:before="0" w:beforeAutospacing="0" w:after="0" w:afterAutospacing="0"/>
        <w:ind w:firstLine="567"/>
        <w:jc w:val="both"/>
      </w:pPr>
      <w:r w:rsidRPr="002F6665">
        <w:t>Басқарушылық қорытынды: информатиканы оқыту тәжірибесін табысты тәжірибе ретінде пайдалану қажет: тәжірибеге бағытталған тапсырмалар, түсінікті алгоритмдер, қолданбалы бағыт, дағдыларды жүйелі түрде жаттықтыру.</w:t>
      </w:r>
    </w:p>
    <w:p w14:paraId="757454D4" w14:textId="35E00DE2"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География</w:t>
      </w:r>
    </w:p>
    <w:p w14:paraId="0AE74746" w14:textId="032B5721" w:rsidR="00F6469A" w:rsidRPr="002F6665" w:rsidRDefault="00F6469A" w:rsidP="00F6469A">
      <w:pPr>
        <w:pStyle w:val="isselectedend"/>
        <w:spacing w:before="0" w:beforeAutospacing="0" w:after="0" w:afterAutospacing="0"/>
        <w:ind w:firstLine="567"/>
        <w:jc w:val="both"/>
      </w:pPr>
      <w:r w:rsidRPr="002F6665">
        <w:t>География айқын оң динамиканы көрсетеді. Нәтижелер әсіресе 8А, 8Б, 8Е, 9А, 9Б, 9Е</w:t>
      </w:r>
      <w:r w:rsidR="00A87357">
        <w:t>-</w:t>
      </w:r>
      <w:r w:rsidRPr="002F6665">
        <w:t>де байқалады. 9</w:t>
      </w:r>
      <w:r w:rsidR="00A87357">
        <w:t>-</w:t>
      </w:r>
      <w:r w:rsidRPr="002F6665">
        <w:t>сынып бойынша өсу әсіресе маңызды, өйткені бұл сынып бұрын проблемалық деп жіктелген, бірақ география пәнінен жоғары нәтижеге қол жеткізді.</w:t>
      </w:r>
    </w:p>
    <w:p w14:paraId="65A5FE73" w14:textId="72DAD754" w:rsidR="00F6469A" w:rsidRPr="002F6665" w:rsidRDefault="00F6469A" w:rsidP="00F6469A">
      <w:pPr>
        <w:pStyle w:val="isselectedend"/>
        <w:spacing w:before="0" w:beforeAutospacing="0" w:after="0" w:afterAutospacing="0"/>
        <w:ind w:firstLine="567"/>
        <w:jc w:val="both"/>
      </w:pPr>
      <w:r w:rsidRPr="002F6665">
        <w:t>Басқарушылық қорытынды: географияны оқыту әдістемесі жаратылыстану</w:t>
      </w:r>
      <w:r w:rsidR="00A87357">
        <w:t>-</w:t>
      </w:r>
      <w:r w:rsidRPr="002F6665">
        <w:t>ғылыми цикл үшін ресурс ретінде пайдаланылуы мүмкін — визуализация, практикалық тапсырмалар, карталармен, сызбалармен, кестелермен жұмыс арқылы.</w:t>
      </w:r>
    </w:p>
    <w:p w14:paraId="2C1F808F" w14:textId="6F816699" w:rsidR="00F6469A" w:rsidRPr="00EE612A" w:rsidRDefault="00F6469A" w:rsidP="00F6469A">
      <w:pPr>
        <w:pStyle w:val="3"/>
        <w:spacing w:before="0" w:after="0"/>
        <w:ind w:firstLine="567"/>
        <w:jc w:val="both"/>
        <w:rPr>
          <w:rFonts w:ascii="Times New Roman" w:hAnsi="Times New Roman"/>
          <w:sz w:val="24"/>
          <w:szCs w:val="24"/>
        </w:rPr>
      </w:pPr>
      <w:r w:rsidRPr="00EE612A">
        <w:rPr>
          <w:rFonts w:ascii="Times New Roman" w:hAnsi="Times New Roman"/>
          <w:sz w:val="24"/>
          <w:szCs w:val="24"/>
        </w:rPr>
        <w:t>Дүниежүзі тарихы және Қазақстан тарихы</w:t>
      </w:r>
    </w:p>
    <w:p w14:paraId="4F93AE50" w14:textId="77777777" w:rsidR="00F6469A" w:rsidRPr="002F6665" w:rsidRDefault="00F6469A" w:rsidP="00F6469A">
      <w:pPr>
        <w:pStyle w:val="isselectedend"/>
        <w:spacing w:before="0" w:beforeAutospacing="0" w:after="0" w:afterAutospacing="0"/>
        <w:ind w:firstLine="567"/>
        <w:jc w:val="both"/>
      </w:pPr>
      <w:r w:rsidRPr="002F6665">
        <w:t>Дүниежүзі тарихы тұрақты оң динамиканы көрсетіп отыр. Қазақстанның тарихы тұтастай алғанда тұрақты, алайда жекелеген сыныптарда елеулі алшақтық бар. 8B, 9G, 10A, 10B, 11A әсіресе сәтті.</w:t>
      </w:r>
    </w:p>
    <w:p w14:paraId="6F930E06" w14:textId="7B618331" w:rsidR="00F6469A" w:rsidRPr="002F6665" w:rsidRDefault="00F6469A" w:rsidP="00F6469A">
      <w:pPr>
        <w:pStyle w:val="isselectedend"/>
        <w:spacing w:before="0" w:beforeAutospacing="0" w:after="0" w:afterAutospacing="0"/>
        <w:ind w:firstLine="567"/>
        <w:jc w:val="both"/>
      </w:pPr>
      <w:r w:rsidRPr="002F6665">
        <w:t xml:space="preserve">Басқарушылық қорытынды: тарихи цикл </w:t>
      </w:r>
      <w:r w:rsidR="001E116C">
        <w:t xml:space="preserve"> </w:t>
      </w:r>
      <w:r w:rsidR="003D0D75">
        <w:t>мұғалімдерінің</w:t>
      </w:r>
      <w:r w:rsidR="001E116C">
        <w:t xml:space="preserve"> </w:t>
      </w:r>
      <w:r w:rsidRPr="002F6665">
        <w:t>мәтінмен, даталармен, себеп</w:t>
      </w:r>
      <w:r w:rsidR="00A87357">
        <w:t>-</w:t>
      </w:r>
      <w:r w:rsidRPr="002F6665">
        <w:t>салдарлық байланыстармен және аналитикалық тапсырмалармен жұмыс істеу тәжірибесін тарату қажет.</w:t>
      </w:r>
    </w:p>
    <w:p w14:paraId="778DE9A6" w14:textId="5249F112"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Биология</w:t>
      </w:r>
    </w:p>
    <w:p w14:paraId="1A496DAF" w14:textId="087C444A" w:rsidR="00F6469A" w:rsidRPr="002F6665" w:rsidRDefault="00F6469A" w:rsidP="00F6469A">
      <w:pPr>
        <w:pStyle w:val="isselectedend"/>
        <w:spacing w:before="0" w:beforeAutospacing="0" w:after="0" w:afterAutospacing="0"/>
        <w:ind w:firstLine="567"/>
        <w:jc w:val="both"/>
      </w:pPr>
      <w:r w:rsidRPr="002F6665">
        <w:t xml:space="preserve">Биология жоғары сыныптарда жоғары нәтижелер көрсетіп келеді. 11А әсіресе ерекшеленеді, </w:t>
      </w:r>
      <w:r w:rsidR="00672A6F">
        <w:t xml:space="preserve">ӘБ </w:t>
      </w:r>
      <w:r w:rsidRPr="002F6665">
        <w:t>нда білім сапасы жоғары деңгейге жетеді. Бұл білім алушылардың тиімді дайындығы мен жоғары ынтасын көрсетеді.</w:t>
      </w:r>
    </w:p>
    <w:p w14:paraId="6BA8B095" w14:textId="3F707C53" w:rsidR="00F6469A" w:rsidRPr="00EE612A" w:rsidRDefault="00F6469A" w:rsidP="00F6469A">
      <w:pPr>
        <w:pStyle w:val="3"/>
        <w:spacing w:before="0" w:after="0"/>
        <w:ind w:firstLine="567"/>
        <w:jc w:val="both"/>
        <w:rPr>
          <w:rFonts w:ascii="Times New Roman" w:hAnsi="Times New Roman"/>
          <w:sz w:val="24"/>
          <w:szCs w:val="24"/>
        </w:rPr>
      </w:pPr>
      <w:r w:rsidRPr="00EE612A">
        <w:rPr>
          <w:rFonts w:ascii="Times New Roman" w:hAnsi="Times New Roman"/>
          <w:sz w:val="24"/>
          <w:szCs w:val="24"/>
        </w:rPr>
        <w:t xml:space="preserve"> Оң динамикасы бар педагогтар</w:t>
      </w:r>
    </w:p>
    <w:p w14:paraId="418B308D" w14:textId="77777777" w:rsidR="00F6469A" w:rsidRPr="002F6665" w:rsidRDefault="00F6469A" w:rsidP="00F6469A">
      <w:pPr>
        <w:pStyle w:val="isselectedend"/>
        <w:spacing w:before="0" w:beforeAutospacing="0" w:after="0" w:afterAutospacing="0"/>
        <w:ind w:firstLine="567"/>
        <w:jc w:val="both"/>
      </w:pPr>
      <w:r w:rsidRPr="002F6665">
        <w:t>Калдыбаева К.С. бастауыш деңгейдегі білім сапасының тұрақты өсуін көрсетеді. Барлық дерлік сыныптарда нәтижелердің жоғарылауы байқалады, бұл негізгі оқу дағдыларын қалыптастыру бойынша жүйелі жұмысты көрсетеді.</w:t>
      </w:r>
    </w:p>
    <w:p w14:paraId="13D264C5" w14:textId="02F1A159" w:rsidR="00F6469A" w:rsidRPr="002F6665" w:rsidRDefault="00F6469A" w:rsidP="00F6469A">
      <w:pPr>
        <w:pStyle w:val="isselectedend"/>
        <w:spacing w:before="0" w:beforeAutospacing="0" w:after="0" w:afterAutospacing="0"/>
        <w:ind w:firstLine="567"/>
        <w:jc w:val="both"/>
      </w:pPr>
      <w:r w:rsidRPr="002F6665">
        <w:t>Б.Х. Әбілдина оң динамиканы көрсетіп отыр: 5Б сыныбында сапа 66%—дан 78%</w:t>
      </w:r>
      <w:r w:rsidR="00A87357">
        <w:t>-</w:t>
      </w:r>
      <w:r w:rsidRPr="002F6665">
        <w:t>ға дейін, 5Г сыныбында 48%</w:t>
      </w:r>
      <w:r w:rsidR="00A87357">
        <w:t>-</w:t>
      </w:r>
      <w:r w:rsidRPr="002F6665">
        <w:t>дан 69%</w:t>
      </w:r>
      <w:r w:rsidR="00A87357">
        <w:t>-</w:t>
      </w:r>
      <w:r w:rsidRPr="002F6665">
        <w:t xml:space="preserve">ға дейін өсті. Бұл </w:t>
      </w:r>
      <w:r w:rsidR="006F2DC3">
        <w:t xml:space="preserve"> мұғалім</w:t>
      </w:r>
      <w:r w:rsidRPr="002F6665">
        <w:t>нің орта деңгейдегі сыныптармен жұмыс істеу және оларды жоғары нәтижеге жеткізу қабілетін көрсетеді.</w:t>
      </w:r>
    </w:p>
    <w:p w14:paraId="0970A15A" w14:textId="12265F99" w:rsidR="00F6469A" w:rsidRPr="002F6665" w:rsidRDefault="00F6469A" w:rsidP="00F6469A">
      <w:pPr>
        <w:pStyle w:val="isselectedend"/>
        <w:spacing w:before="0" w:beforeAutospacing="0" w:after="0" w:afterAutospacing="0"/>
        <w:ind w:firstLine="567"/>
        <w:jc w:val="both"/>
      </w:pPr>
      <w:r w:rsidRPr="002F6665">
        <w:t>Мажинова Г.Б. 7А, 7Б және 7Д сыныптарында нәтижелілігін көрсетеді. Әсіресе, 7—сыныпта 60%</w:t>
      </w:r>
      <w:r w:rsidR="00A87357">
        <w:t>-</w:t>
      </w:r>
      <w:r w:rsidRPr="002F6665">
        <w:t>дан 72%</w:t>
      </w:r>
      <w:r w:rsidR="00A87357">
        <w:t>-</w:t>
      </w:r>
      <w:r w:rsidRPr="002F6665">
        <w:t>ға дейін өсу маңызды. Бұл сыныппен бірнеше жыл бойы нәтижелі жұмыс жүргізілгенін көрсетеді.</w:t>
      </w:r>
    </w:p>
    <w:p w14:paraId="40EAAD9F" w14:textId="197A0DB4" w:rsidR="00F6469A" w:rsidRPr="002F6665" w:rsidRDefault="00F6469A" w:rsidP="00F6469A">
      <w:pPr>
        <w:pStyle w:val="isselectedend"/>
        <w:spacing w:before="0" w:beforeAutospacing="0" w:after="0" w:afterAutospacing="0"/>
        <w:ind w:firstLine="567"/>
        <w:jc w:val="both"/>
      </w:pPr>
      <w:r w:rsidRPr="002F6665">
        <w:t>Анопьянова Ж.М. 2024</w:t>
      </w:r>
      <w:r w:rsidR="00A87357">
        <w:t>-</w:t>
      </w:r>
      <w:r w:rsidRPr="002F6665">
        <w:t xml:space="preserve">2025 оқу жылында төмендегеннен кейін 9А, 9Б және 9Е сыныптарында оң динамиканы көрсетеді. Ең бастысы, өсу негізгі мектептің бітіру параллельінде орын алды, </w:t>
      </w:r>
      <w:r w:rsidR="00672A6F">
        <w:t xml:space="preserve">ӘБ </w:t>
      </w:r>
      <w:r w:rsidRPr="002F6665">
        <w:t>нда нәтиже басқарушылық мәнге ие.</w:t>
      </w:r>
    </w:p>
    <w:p w14:paraId="061381E2" w14:textId="39D485F1" w:rsidR="00F6469A" w:rsidRPr="002F6665" w:rsidRDefault="00F6469A" w:rsidP="00F6469A">
      <w:pPr>
        <w:pStyle w:val="isselectedend"/>
        <w:spacing w:before="0" w:beforeAutospacing="0" w:after="0" w:afterAutospacing="0"/>
        <w:ind w:firstLine="567"/>
        <w:jc w:val="both"/>
      </w:pPr>
      <w:r w:rsidRPr="002F6665">
        <w:t>Исина А.Е. биологиядан жоғары нәтижелер көрсетуде: 10А — 86,96%, 11А — 96,77%, 8</w:t>
      </w:r>
      <w:r w:rsidR="00A87357">
        <w:t>-</w:t>
      </w:r>
      <w:r w:rsidRPr="002F6665">
        <w:t>9 сыныптарда тұрақты көрсеткіштер. Педагог негізгі мектепте де, жоғары сыныптарда да дайындықтың жоғары деңгейін қамтамасыз етеді.</w:t>
      </w:r>
    </w:p>
    <w:p w14:paraId="356A7BC4" w14:textId="0B16761C" w:rsidR="00F6469A" w:rsidRPr="002F6665" w:rsidRDefault="00F6469A" w:rsidP="00F6469A">
      <w:pPr>
        <w:pStyle w:val="isselectedend"/>
        <w:spacing w:before="0" w:beforeAutospacing="0" w:after="0" w:afterAutospacing="0"/>
        <w:ind w:firstLine="567"/>
        <w:jc w:val="both"/>
      </w:pPr>
      <w:r w:rsidRPr="002F6665">
        <w:t>Оразақова Ш.А. 8/9/10А траекториясы бойынша тұрақты өсуді көрсетеді: 55,55%</w:t>
      </w:r>
      <w:r w:rsidR="00A87357">
        <w:t>-</w:t>
      </w:r>
      <w:r w:rsidRPr="002F6665">
        <w:t>дан 75%</w:t>
      </w:r>
      <w:r w:rsidR="00A87357">
        <w:t>-</w:t>
      </w:r>
      <w:r w:rsidRPr="002F6665">
        <w:t>ға дейін. Бұл сыныпты сүйемелдеудің оң динамикасын көрсетеді.</w:t>
      </w:r>
    </w:p>
    <w:p w14:paraId="511ADEAD" w14:textId="77777777" w:rsidR="00F6469A" w:rsidRPr="002F6665" w:rsidRDefault="00F6469A" w:rsidP="00F6469A">
      <w:pPr>
        <w:pStyle w:val="isselectedend"/>
        <w:spacing w:before="0" w:beforeAutospacing="0" w:after="0" w:afterAutospacing="0"/>
        <w:ind w:firstLine="567"/>
        <w:jc w:val="both"/>
      </w:pPr>
      <w:r w:rsidRPr="002F6665">
        <w:t>Ережепова Г.С. 6Г және 6Е сыныптарында дүниежүзілік тарих бойынша оң нәтижелерді көрсетеді, дегенмен бұл сыныптар жалпы тәуекел тобына жатады. Бұл пәндік әдістеменің әлеуетін көрсетеді.</w:t>
      </w:r>
    </w:p>
    <w:p w14:paraId="0EDD6FD6" w14:textId="595E61AE" w:rsidR="00F6469A" w:rsidRPr="00EE612A" w:rsidRDefault="00F6469A" w:rsidP="00F6469A">
      <w:pPr>
        <w:pStyle w:val="3"/>
        <w:spacing w:before="0" w:after="0"/>
        <w:ind w:firstLine="567"/>
        <w:jc w:val="both"/>
        <w:rPr>
          <w:rFonts w:ascii="Times New Roman" w:hAnsi="Times New Roman"/>
          <w:sz w:val="24"/>
          <w:szCs w:val="24"/>
        </w:rPr>
      </w:pPr>
      <w:r w:rsidRPr="00EE612A">
        <w:rPr>
          <w:rFonts w:ascii="Times New Roman" w:hAnsi="Times New Roman"/>
          <w:sz w:val="24"/>
          <w:szCs w:val="24"/>
        </w:rPr>
        <w:t>Тұрақты, бірақ назар аударуды қажет ететін нәтижелері бар педагогтар</w:t>
      </w:r>
    </w:p>
    <w:p w14:paraId="6018282D" w14:textId="36D7E99B" w:rsidR="00F6469A" w:rsidRPr="002F6665" w:rsidRDefault="00F6469A" w:rsidP="00F6469A">
      <w:pPr>
        <w:pStyle w:val="isselectedend"/>
        <w:spacing w:before="0" w:beforeAutospacing="0" w:after="0" w:afterAutospacing="0"/>
        <w:ind w:firstLine="567"/>
        <w:jc w:val="both"/>
      </w:pPr>
      <w:r w:rsidRPr="002F6665">
        <w:t>Жақан Е.Н. 6А — 91,6% жоғары нәтижені сақтайды, 6Б</w:t>
      </w:r>
      <w:r w:rsidR="00A87357">
        <w:t>-</w:t>
      </w:r>
      <w:r w:rsidRPr="002F6665">
        <w:t>да өсуді көрсетеді, алайда 6Г, 6Д, 6Е</w:t>
      </w:r>
      <w:r w:rsidR="00A87357">
        <w:t>-</w:t>
      </w:r>
      <w:r w:rsidRPr="002F6665">
        <w:t>де төмендеу байқалады. Бұл тәрбиешінің мықты сыныптармен тиімді жұмыс істейтіндігін көрсетеді, бірақ орта және төменгі сыныптарда сараланған тәсілді күшейту қажет.</w:t>
      </w:r>
    </w:p>
    <w:p w14:paraId="19CA3279" w14:textId="1BB72643" w:rsidR="00F6469A" w:rsidRPr="002F6665" w:rsidRDefault="00F6469A" w:rsidP="00F6469A">
      <w:pPr>
        <w:pStyle w:val="isselectedend"/>
        <w:spacing w:before="0" w:beforeAutospacing="0" w:after="0" w:afterAutospacing="0"/>
        <w:ind w:firstLine="567"/>
        <w:jc w:val="both"/>
      </w:pPr>
      <w:r w:rsidRPr="002F6665">
        <w:t>Ниязбекова С.С. гетерогенді динамикаға ие: 6Г</w:t>
      </w:r>
      <w:r w:rsidR="00A87357">
        <w:t>-</w:t>
      </w:r>
      <w:r w:rsidRPr="002F6665">
        <w:t>да индикатор салыстырмалы түрде тұрақты, бірақ 6А, 6Б, 6Д, 6Е өскеннен кейін төмендеу байқалады. Аралық жақсартудан кейін сапаны сақтау бойынша жұмысты күшейту қажет.</w:t>
      </w:r>
    </w:p>
    <w:p w14:paraId="7CFF038D" w14:textId="266EA191" w:rsidR="00F6469A" w:rsidRPr="002F6665" w:rsidRDefault="00F6469A" w:rsidP="00F6469A">
      <w:pPr>
        <w:pStyle w:val="isselectedend"/>
        <w:spacing w:before="0" w:beforeAutospacing="0" w:after="0" w:afterAutospacing="0"/>
        <w:ind w:firstLine="567"/>
        <w:jc w:val="both"/>
      </w:pPr>
      <w:r w:rsidRPr="002F6665">
        <w:t>Жолдасбекова Г.М. бастауыш мектепте оң динамиканы және күрт төмендегеннен кейін 7Ж</w:t>
      </w:r>
      <w:r w:rsidR="00A87357">
        <w:t>-</w:t>
      </w:r>
      <w:r w:rsidRPr="002F6665">
        <w:t>де өсуді көрсетеді, алайда 7Б 60% деңгейінде сақталады, ал 7Е жоғары нәтижеден кейін төмендеді. Қол жеткізілген нәтижелерді сақтау талап етіледі.</w:t>
      </w:r>
    </w:p>
    <w:p w14:paraId="5E382FE2" w14:textId="0C5FC04F" w:rsidR="00F6469A" w:rsidRPr="002F6665" w:rsidRDefault="00F6469A" w:rsidP="00F6469A">
      <w:pPr>
        <w:pStyle w:val="isselectedend"/>
        <w:spacing w:before="0" w:beforeAutospacing="0" w:after="0" w:afterAutospacing="0"/>
        <w:ind w:firstLine="567"/>
        <w:jc w:val="both"/>
      </w:pPr>
      <w:r w:rsidRPr="002F6665">
        <w:t>Оспанова К.Т. 9Г және 11А</w:t>
      </w:r>
      <w:r w:rsidR="00A87357">
        <w:t>-</w:t>
      </w:r>
      <w:r w:rsidRPr="002F6665">
        <w:t>да күшті нәтижелерге ие, алайда 8А, 8Б, 9А, 9Б, 9Е өскеннен кейін төмендеу байқалады. Бұл тұрақсыздықтың себептерін талдау және тәуекел сыныптарымен жұмысты күшейту қажеттілігін көрсетеді.</w:t>
      </w:r>
    </w:p>
    <w:p w14:paraId="2C91CE17" w14:textId="14D62EC6" w:rsidR="00F6469A" w:rsidRPr="00EE612A" w:rsidRDefault="00F6469A" w:rsidP="00F6469A">
      <w:pPr>
        <w:pStyle w:val="3"/>
        <w:spacing w:before="0" w:after="0"/>
        <w:ind w:firstLine="567"/>
        <w:jc w:val="both"/>
        <w:rPr>
          <w:rFonts w:ascii="Times New Roman" w:hAnsi="Times New Roman"/>
          <w:sz w:val="24"/>
          <w:szCs w:val="24"/>
        </w:rPr>
      </w:pPr>
      <w:r w:rsidRPr="00EE612A">
        <w:rPr>
          <w:rFonts w:ascii="Times New Roman" w:hAnsi="Times New Roman"/>
          <w:sz w:val="24"/>
          <w:szCs w:val="24"/>
        </w:rPr>
        <w:t>Әдістемелік сүйемелдеуді талап ететін педагогтар</w:t>
      </w:r>
    </w:p>
    <w:p w14:paraId="709C0BCA" w14:textId="22F8EB79" w:rsidR="00F6469A" w:rsidRPr="002F6665" w:rsidRDefault="00F6469A" w:rsidP="00F6469A">
      <w:pPr>
        <w:pStyle w:val="isselectedend"/>
        <w:spacing w:before="0" w:beforeAutospacing="0" w:after="0" w:afterAutospacing="0"/>
        <w:ind w:firstLine="567"/>
        <w:jc w:val="both"/>
      </w:pPr>
      <w:r w:rsidRPr="002F6665">
        <w:t>Асубаева Г.М. 8А, 8Б, 8Г, 8Е сапасының төмендеуін көрсетеді. Әсіресе 8Е—де — 72%</w:t>
      </w:r>
      <w:r w:rsidR="00A87357">
        <w:t>-</w:t>
      </w:r>
      <w:r w:rsidRPr="002F6665">
        <w:t>дан 50%</w:t>
      </w:r>
      <w:r w:rsidR="00A87357">
        <w:t>-</w:t>
      </w:r>
      <w:r w:rsidRPr="002F6665">
        <w:t>ға дейін, 8Б</w:t>
      </w:r>
      <w:r w:rsidR="00A87357">
        <w:t>-</w:t>
      </w:r>
      <w:r w:rsidRPr="002F6665">
        <w:t xml:space="preserve">де </w:t>
      </w:r>
      <w:r w:rsidR="00A87357">
        <w:t>-</w:t>
      </w:r>
      <w:r w:rsidRPr="002F6665">
        <w:t xml:space="preserve"> 64%</w:t>
      </w:r>
      <w:r w:rsidR="00A87357">
        <w:t>-</w:t>
      </w:r>
      <w:r w:rsidRPr="002F6665">
        <w:t>дан 56%</w:t>
      </w:r>
      <w:r w:rsidR="00A87357">
        <w:t>-</w:t>
      </w:r>
      <w:r w:rsidRPr="002F6665">
        <w:t xml:space="preserve">ға дейін төмендеу байқалды. Төмендеу барлық ілеспе сыныптарда байқалатындықтан, </w:t>
      </w:r>
      <w:r w:rsidR="006F2DC3">
        <w:t xml:space="preserve"> мұғалім</w:t>
      </w:r>
      <w:r w:rsidRPr="002F6665">
        <w:t>нің әдістемелік қолдауы, сабақты талдау, кері байланыс сапасын және қателермен жұмыс істеу жүйесін тексеру қажет.</w:t>
      </w:r>
    </w:p>
    <w:p w14:paraId="2D7D3081" w14:textId="5DA49B40" w:rsidR="00F6469A" w:rsidRPr="002F6665" w:rsidRDefault="00F6469A" w:rsidP="00F6469A">
      <w:pPr>
        <w:pStyle w:val="isselectedend"/>
        <w:spacing w:before="0" w:beforeAutospacing="0" w:after="0" w:afterAutospacing="0"/>
        <w:ind w:firstLine="567"/>
        <w:jc w:val="both"/>
      </w:pPr>
      <w:r w:rsidRPr="002F6665">
        <w:t xml:space="preserve">Шиллер Н.В. көптеген сыныптарда сапаның күрт төмендеуін көрсетеді: 5А — 85,71% —дан 50%—ға дейін, 5Г — 81,25% —дан 58,33%—ға дейін, 5Д — 76,47% </w:t>
      </w:r>
      <w:r w:rsidR="00A87357">
        <w:t>-</w:t>
      </w:r>
      <w:r w:rsidRPr="002F6665">
        <w:t>дан 55,56%</w:t>
      </w:r>
      <w:r w:rsidR="00A87357">
        <w:t>-</w:t>
      </w:r>
      <w:r w:rsidRPr="002F6665">
        <w:t xml:space="preserve">ға дейін, 5Е </w:t>
      </w:r>
      <w:r w:rsidR="00A87357">
        <w:t>-</w:t>
      </w:r>
      <w:r w:rsidRPr="002F6665">
        <w:t xml:space="preserve"> 81,25% </w:t>
      </w:r>
      <w:r w:rsidR="00A87357">
        <w:t>-</w:t>
      </w:r>
      <w:r w:rsidRPr="002F6665">
        <w:t>дан 53,85%</w:t>
      </w:r>
      <w:r w:rsidR="00A87357">
        <w:t>-</w:t>
      </w:r>
      <w:r w:rsidRPr="002F6665">
        <w:t xml:space="preserve">ға дейін, 7Г </w:t>
      </w:r>
      <w:r w:rsidR="00A87357">
        <w:t>-</w:t>
      </w:r>
      <w:r w:rsidRPr="002F6665">
        <w:t xml:space="preserve"> 72,22% </w:t>
      </w:r>
      <w:r w:rsidR="00A87357">
        <w:t>-</w:t>
      </w:r>
      <w:r w:rsidRPr="002F6665">
        <w:t>дан 54,55%</w:t>
      </w:r>
      <w:r w:rsidR="00A87357">
        <w:t>-</w:t>
      </w:r>
      <w:r w:rsidRPr="002F6665">
        <w:t xml:space="preserve">ға дейін, 7Д </w:t>
      </w:r>
      <w:r w:rsidR="00A87357">
        <w:t>-</w:t>
      </w:r>
      <w:r w:rsidRPr="002F6665">
        <w:t xml:space="preserve"> 62,5% </w:t>
      </w:r>
      <w:r w:rsidR="00A87357">
        <w:t>-</w:t>
      </w:r>
      <w:r w:rsidRPr="002F6665">
        <w:t xml:space="preserve">дан 54,55% </w:t>
      </w:r>
      <w:r w:rsidR="00A87357">
        <w:t>-</w:t>
      </w:r>
      <w:r w:rsidRPr="002F6665">
        <w:t xml:space="preserve">ға дейін, 7Е </w:t>
      </w:r>
      <w:r w:rsidR="00A87357">
        <w:t>-</w:t>
      </w:r>
      <w:r w:rsidRPr="002F6665">
        <w:t xml:space="preserve"> 58,82%</w:t>
      </w:r>
      <w:r w:rsidR="00A87357">
        <w:t>-</w:t>
      </w:r>
      <w:r w:rsidRPr="002F6665">
        <w:t xml:space="preserve">дан 58,33% </w:t>
      </w:r>
      <w:r w:rsidR="00A87357">
        <w:t>-</w:t>
      </w:r>
      <w:r w:rsidRPr="002F6665">
        <w:t xml:space="preserve">ға дейін. </w:t>
      </w:r>
      <w:r w:rsidR="00003E2A">
        <w:t>Мұндай</w:t>
      </w:r>
      <w:r w:rsidRPr="002F6665">
        <w:t xml:space="preserve"> динамика дербес әдістемелік қолдауды және әкімшілік бақылауды қажет етеді.</w:t>
      </w:r>
    </w:p>
    <w:p w14:paraId="36BAA2E6" w14:textId="6E903809" w:rsidR="00F6469A" w:rsidRPr="002F6665" w:rsidRDefault="00F6469A" w:rsidP="00F6469A">
      <w:pPr>
        <w:pStyle w:val="isselectedend"/>
        <w:spacing w:before="0" w:beforeAutospacing="0" w:after="0" w:afterAutospacing="0"/>
        <w:ind w:firstLine="567"/>
        <w:jc w:val="both"/>
      </w:pPr>
      <w:r w:rsidRPr="002F6665">
        <w:t>Ибраева В.Р. 5А және 4Е—де салыстырмалы түрде тұрақты нәтижені сақтайды, алайда 5Г—де 92%</w:t>
      </w:r>
      <w:r w:rsidR="00A87357">
        <w:t>-</w:t>
      </w:r>
      <w:r w:rsidRPr="002F6665">
        <w:t>дан 42%</w:t>
      </w:r>
      <w:r w:rsidR="00A87357">
        <w:t>-</w:t>
      </w:r>
      <w:r w:rsidRPr="002F6665">
        <w:t>ға, 5Д</w:t>
      </w:r>
      <w:r w:rsidR="00A87357">
        <w:t>-</w:t>
      </w:r>
      <w:r w:rsidRPr="002F6665">
        <w:t>де 71%</w:t>
      </w:r>
      <w:r w:rsidR="00A87357">
        <w:t>-</w:t>
      </w:r>
      <w:r w:rsidRPr="002F6665">
        <w:t>дан 50%</w:t>
      </w:r>
      <w:r w:rsidR="00A87357">
        <w:t>-</w:t>
      </w:r>
      <w:r w:rsidRPr="002F6665">
        <w:t>ға, 5Е</w:t>
      </w:r>
      <w:r w:rsidR="00A87357">
        <w:t>-</w:t>
      </w:r>
      <w:r w:rsidRPr="002F6665">
        <w:t>де 92%</w:t>
      </w:r>
      <w:r w:rsidR="00A87357">
        <w:t>-</w:t>
      </w:r>
      <w:r w:rsidRPr="002F6665">
        <w:t>дан күрт төмендеу байқалады. 62%</w:t>
      </w:r>
      <w:r w:rsidR="00A87357">
        <w:t>-</w:t>
      </w:r>
      <w:r w:rsidRPr="002F6665">
        <w:t>ға дейін. 5 Г</w:t>
      </w:r>
      <w:r w:rsidR="00A87357">
        <w:t>-</w:t>
      </w:r>
      <w:r w:rsidRPr="002F6665">
        <w:t>да құлау себептеріне талдау жүргізу қажет, себебі төмендеу өте маңызды.</w:t>
      </w:r>
    </w:p>
    <w:p w14:paraId="310829D2" w14:textId="55F426F2" w:rsidR="00F6469A" w:rsidRPr="002F6665" w:rsidRDefault="00F6469A" w:rsidP="00F6469A">
      <w:pPr>
        <w:pStyle w:val="isselectedend"/>
        <w:spacing w:before="0" w:beforeAutospacing="0" w:after="0" w:afterAutospacing="0"/>
        <w:ind w:firstLine="567"/>
        <w:jc w:val="both"/>
      </w:pPr>
      <w:r w:rsidRPr="002F6665">
        <w:t xml:space="preserve">Мәкенова А.А. гетерогенді нәтижелерге ие: 6А 100% —дан 83,33%—ға, 6Б — 87,5% </w:t>
      </w:r>
      <w:r w:rsidR="00A87357">
        <w:t>-</w:t>
      </w:r>
      <w:r w:rsidRPr="002F6665">
        <w:t>дан 64,29%</w:t>
      </w:r>
      <w:r w:rsidR="00A87357">
        <w:t>-</w:t>
      </w:r>
      <w:r w:rsidRPr="002F6665">
        <w:t xml:space="preserve">ға, 6Г </w:t>
      </w:r>
      <w:r w:rsidR="00A87357">
        <w:t>-</w:t>
      </w:r>
      <w:r w:rsidRPr="002F6665">
        <w:t xml:space="preserve"> 46,15% </w:t>
      </w:r>
      <w:r w:rsidR="00A87357">
        <w:t>-</w:t>
      </w:r>
      <w:r w:rsidRPr="002F6665">
        <w:t xml:space="preserve">ға, 7Ж </w:t>
      </w:r>
      <w:r w:rsidR="00A87357">
        <w:t>-</w:t>
      </w:r>
      <w:r w:rsidRPr="002F6665">
        <w:t xml:space="preserve"> 38,46% </w:t>
      </w:r>
      <w:r w:rsidR="00A87357">
        <w:t>-</w:t>
      </w:r>
      <w:r w:rsidRPr="002F6665">
        <w:t>ға дейін төмендеді. Бұл ретте жекелеген сыныптарда қолайлы көрсеткіштер сақталады. Мотивациясы төмен сыныптармен жұмыс істеу үшін атаулы әдістемелік көмек қажет.</w:t>
      </w:r>
    </w:p>
    <w:p w14:paraId="21393615" w14:textId="615C0B40" w:rsidR="00F6469A" w:rsidRPr="002F6665" w:rsidRDefault="00F6469A" w:rsidP="00F6469A">
      <w:pPr>
        <w:pStyle w:val="isselectedend"/>
        <w:spacing w:before="0" w:beforeAutospacing="0" w:after="0" w:afterAutospacing="0"/>
        <w:ind w:firstLine="567"/>
        <w:jc w:val="both"/>
      </w:pPr>
      <w:r w:rsidRPr="002F6665">
        <w:t>Тайтөлеуова М.З. барлық 4</w:t>
      </w:r>
      <w:r w:rsidR="00A87357">
        <w:t>-</w:t>
      </w:r>
      <w:r w:rsidRPr="002F6665">
        <w:t>сыныптарда, әсіресе 4Е сыныптарында 46%—ға дейін төмендегенін көрсетеді. 4Г және 4Д жоғары көрсеткіштерге қарамастан, жалпы динамика төмендеу себептерін параллель талдауды қажет етеді.</w:t>
      </w:r>
    </w:p>
    <w:p w14:paraId="68396850" w14:textId="544B53CF" w:rsidR="00F6469A" w:rsidRPr="002F6665" w:rsidRDefault="00F6469A" w:rsidP="00F6469A">
      <w:pPr>
        <w:pStyle w:val="isselectedend"/>
        <w:spacing w:before="0" w:beforeAutospacing="0" w:after="0" w:afterAutospacing="0"/>
        <w:ind w:firstLine="567"/>
        <w:jc w:val="both"/>
      </w:pPr>
      <w:r w:rsidRPr="002F6665">
        <w:t xml:space="preserve">Сарапшылардың басты қорытындысы </w:t>
      </w:r>
      <w:r w:rsidR="00A87357">
        <w:t>-</w:t>
      </w:r>
      <w:r w:rsidRPr="002F6665">
        <w:t xml:space="preserve"> мектептегі білім сапасының төмендігі тек жекелеген </w:t>
      </w:r>
      <w:r w:rsidR="006F2DC3">
        <w:t xml:space="preserve"> мұғалім</w:t>
      </w:r>
      <w:r w:rsidRPr="002F6665">
        <w:t xml:space="preserve">дермен ғана байланысты емес. Бірқатар сыныптарда төмендеу бір уақытта бірнеше </w:t>
      </w:r>
      <w:r w:rsidR="006F2DC3">
        <w:t xml:space="preserve"> мұғалім</w:t>
      </w:r>
      <w:r w:rsidRPr="002F6665">
        <w:t>дерде байқалады. Бұл 6Г, 7Ж, 8Е, 5А, 5Д</w:t>
      </w:r>
      <w:r w:rsidR="00A87357">
        <w:t>-</w:t>
      </w:r>
      <w:r w:rsidRPr="002F6665">
        <w:t>ге қатысты.</w:t>
      </w:r>
    </w:p>
    <w:p w14:paraId="7D63B467" w14:textId="77777777" w:rsidR="00F6469A" w:rsidRPr="002F6665" w:rsidRDefault="00F6469A" w:rsidP="00F6469A">
      <w:pPr>
        <w:pStyle w:val="isselectedend"/>
        <w:spacing w:before="0" w:beforeAutospacing="0" w:after="0" w:afterAutospacing="0"/>
        <w:ind w:firstLine="567"/>
        <w:jc w:val="both"/>
      </w:pPr>
      <w:r w:rsidRPr="002F6665">
        <w:t>Бұл басқарушылық шешімдер екі деңгейлі болуы керек дегенді білдіреді:</w:t>
      </w:r>
    </w:p>
    <w:p w14:paraId="750CD078" w14:textId="3558613F" w:rsidR="00F6469A" w:rsidRPr="00EE612A" w:rsidRDefault="006F2DC3">
      <w:pPr>
        <w:numPr>
          <w:ilvl w:val="0"/>
          <w:numId w:val="206"/>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мұғалім</w:t>
      </w:r>
      <w:r w:rsidR="00F6469A" w:rsidRPr="00EE612A">
        <w:rPr>
          <w:rFonts w:ascii="Times New Roman" w:hAnsi="Times New Roman" w:cs="Times New Roman"/>
          <w:sz w:val="24"/>
          <w:szCs w:val="24"/>
        </w:rPr>
        <w:t>мен жұмыс — әдістемелік қамтамасыз ету, сабақты талдау, тәлімгерлік арқылы.</w:t>
      </w:r>
    </w:p>
    <w:p w14:paraId="07A691F2" w14:textId="17B5C8CA" w:rsidR="00F6469A" w:rsidRPr="002F6665" w:rsidRDefault="00F6469A">
      <w:pPr>
        <w:numPr>
          <w:ilvl w:val="0"/>
          <w:numId w:val="206"/>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Сыныппен жұмыс — диагностика, түзету маршруты, консилиум,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аналарды қолдау арқылы.</w:t>
      </w:r>
    </w:p>
    <w:p w14:paraId="1C399841" w14:textId="3FF176C1" w:rsidR="00F6469A" w:rsidRPr="002F6665" w:rsidRDefault="00F6469A" w:rsidP="00F6469A">
      <w:pPr>
        <w:pStyle w:val="isselectedend"/>
        <w:spacing w:before="0" w:beforeAutospacing="0" w:after="0" w:afterAutospacing="0"/>
        <w:ind w:firstLine="567"/>
        <w:jc w:val="both"/>
      </w:pPr>
      <w:r w:rsidRPr="002F6665">
        <w:t xml:space="preserve">Егер </w:t>
      </w:r>
      <w:r w:rsidR="006F2DC3">
        <w:t xml:space="preserve"> мұғалім</w:t>
      </w:r>
      <w:r w:rsidRPr="002F6665">
        <w:t>ге ғана әсер етсе, мәселе шешілмейді, себебі себептердің бір бөлігі сынып контингентінде. Оқыту әдістемесін өзгертпестен, тек сыныпқа ғана әсер етсек, тұрақты нәтиже де болмайды.</w:t>
      </w:r>
    </w:p>
    <w:p w14:paraId="6892B6F3" w14:textId="23B4F2A1" w:rsidR="00F6469A" w:rsidRPr="00EE612A" w:rsidRDefault="00F6469A" w:rsidP="00F6469A">
      <w:pPr>
        <w:pStyle w:val="2"/>
        <w:spacing w:before="0" w:line="240" w:lineRule="auto"/>
        <w:ind w:firstLine="567"/>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Нақты басқарушылық шешімдер</w:t>
      </w:r>
    </w:p>
    <w:p w14:paraId="5F81711A" w14:textId="130E3932" w:rsidR="00F6469A" w:rsidRPr="00EE612A" w:rsidRDefault="00F6469A" w:rsidP="00F6469A">
      <w:pPr>
        <w:pStyle w:val="3"/>
        <w:spacing w:before="0" w:after="0"/>
        <w:ind w:firstLine="567"/>
        <w:jc w:val="both"/>
        <w:rPr>
          <w:rFonts w:ascii="Times New Roman" w:hAnsi="Times New Roman"/>
          <w:sz w:val="24"/>
          <w:szCs w:val="24"/>
        </w:rPr>
      </w:pPr>
      <w:r w:rsidRPr="00EE612A">
        <w:rPr>
          <w:rFonts w:ascii="Times New Roman" w:hAnsi="Times New Roman"/>
          <w:sz w:val="24"/>
          <w:szCs w:val="24"/>
        </w:rPr>
        <w:t xml:space="preserve"> Тәуекел сыныптары бойынша</w:t>
      </w:r>
    </w:p>
    <w:tbl>
      <w:tblPr>
        <w:tblStyle w:val="a5"/>
        <w:tblW w:w="9631" w:type="dxa"/>
        <w:tblLook w:val="04A0" w:firstRow="1" w:lastRow="0" w:firstColumn="1" w:lastColumn="0" w:noHBand="0" w:noVBand="1"/>
      </w:tblPr>
      <w:tblGrid>
        <w:gridCol w:w="1271"/>
        <w:gridCol w:w="5245"/>
        <w:gridCol w:w="3115"/>
      </w:tblGrid>
      <w:tr w:rsidR="00E971AA" w:rsidRPr="002F6665" w14:paraId="70483692" w14:textId="77777777" w:rsidTr="00D22212">
        <w:tc>
          <w:tcPr>
            <w:tcW w:w="1271" w:type="dxa"/>
            <w:vAlign w:val="center"/>
          </w:tcPr>
          <w:p w14:paraId="571CE074" w14:textId="55F402BE" w:rsidR="00D22212" w:rsidRPr="002F6665" w:rsidRDefault="00D22212" w:rsidP="00D22212">
            <w:pPr>
              <w:rPr>
                <w:sz w:val="20"/>
                <w:szCs w:val="20"/>
              </w:rPr>
            </w:pPr>
            <w:r w:rsidRPr="002F6665">
              <w:rPr>
                <w:rFonts w:ascii="Times New Roman" w:hAnsi="Times New Roman" w:cs="Times New Roman"/>
                <w:b/>
                <w:bCs/>
                <w:sz w:val="20"/>
                <w:szCs w:val="20"/>
              </w:rPr>
              <w:t>Сыныбы</w:t>
            </w:r>
          </w:p>
        </w:tc>
        <w:tc>
          <w:tcPr>
            <w:tcW w:w="5245" w:type="dxa"/>
            <w:vAlign w:val="center"/>
          </w:tcPr>
          <w:p w14:paraId="09DBB888" w14:textId="0D1A2331" w:rsidR="00D22212" w:rsidRPr="002F6665" w:rsidRDefault="00D22212" w:rsidP="00D22212">
            <w:pPr>
              <w:rPr>
                <w:sz w:val="20"/>
                <w:szCs w:val="20"/>
              </w:rPr>
            </w:pPr>
            <w:r w:rsidRPr="002F6665">
              <w:rPr>
                <w:rFonts w:ascii="Times New Roman" w:hAnsi="Times New Roman" w:cs="Times New Roman"/>
                <w:b/>
                <w:bCs/>
                <w:sz w:val="20"/>
                <w:szCs w:val="20"/>
              </w:rPr>
              <w:t>Негізгі проблема</w:t>
            </w:r>
          </w:p>
        </w:tc>
        <w:tc>
          <w:tcPr>
            <w:tcW w:w="3115" w:type="dxa"/>
            <w:vAlign w:val="center"/>
          </w:tcPr>
          <w:p w14:paraId="4D42EC95" w14:textId="3EC4B76A" w:rsidR="00D22212" w:rsidRPr="002F6665" w:rsidRDefault="00D22212" w:rsidP="00D22212">
            <w:pPr>
              <w:rPr>
                <w:sz w:val="20"/>
                <w:szCs w:val="20"/>
              </w:rPr>
            </w:pPr>
            <w:r w:rsidRPr="002F6665">
              <w:rPr>
                <w:rFonts w:ascii="Times New Roman" w:hAnsi="Times New Roman" w:cs="Times New Roman"/>
                <w:b/>
                <w:bCs/>
                <w:sz w:val="20"/>
                <w:szCs w:val="20"/>
              </w:rPr>
              <w:t>Басқарушылық шешім</w:t>
            </w:r>
          </w:p>
        </w:tc>
      </w:tr>
      <w:tr w:rsidR="00E971AA" w:rsidRPr="002F6665" w14:paraId="2013D284" w14:textId="77777777" w:rsidTr="00D22212">
        <w:tc>
          <w:tcPr>
            <w:tcW w:w="1271" w:type="dxa"/>
            <w:vAlign w:val="center"/>
          </w:tcPr>
          <w:p w14:paraId="55C7BCC1" w14:textId="1BBD2238" w:rsidR="000F1CB9" w:rsidRPr="002F6665" w:rsidRDefault="000F1CB9" w:rsidP="00D22212">
            <w:pPr>
              <w:rPr>
                <w:sz w:val="20"/>
                <w:szCs w:val="20"/>
              </w:rPr>
            </w:pPr>
            <w:r w:rsidRPr="002F6665">
              <w:rPr>
                <w:rFonts w:ascii="Times New Roman" w:hAnsi="Times New Roman" w:cs="Times New Roman"/>
                <w:sz w:val="20"/>
                <w:szCs w:val="20"/>
              </w:rPr>
              <w:t>5А</w:t>
            </w:r>
          </w:p>
        </w:tc>
        <w:tc>
          <w:tcPr>
            <w:tcW w:w="5245" w:type="dxa"/>
            <w:vAlign w:val="center"/>
          </w:tcPr>
          <w:p w14:paraId="6AA12B33" w14:textId="41D68779" w:rsidR="000F1CB9" w:rsidRPr="002F6665" w:rsidRDefault="000F1CB9" w:rsidP="00D22212">
            <w:pPr>
              <w:rPr>
                <w:sz w:val="20"/>
                <w:szCs w:val="20"/>
              </w:rPr>
            </w:pPr>
            <w:r w:rsidRPr="002F6665">
              <w:rPr>
                <w:rFonts w:ascii="Times New Roman" w:hAnsi="Times New Roman" w:cs="Times New Roman"/>
                <w:sz w:val="20"/>
                <w:szCs w:val="20"/>
              </w:rPr>
              <w:t>Бастауыш мектептен кейінгі бейімделу, тілдер мен математикадан төмендеу</w:t>
            </w:r>
          </w:p>
        </w:tc>
        <w:tc>
          <w:tcPr>
            <w:tcW w:w="3115" w:type="dxa"/>
            <w:vMerge w:val="restart"/>
            <w:vAlign w:val="center"/>
          </w:tcPr>
          <w:p w14:paraId="440343BB" w14:textId="3057070A" w:rsidR="000F1CB9" w:rsidRPr="002F6665" w:rsidRDefault="000F1CB9" w:rsidP="00B57AE4">
            <w:pPr>
              <w:jc w:val="center"/>
              <w:rPr>
                <w:sz w:val="20"/>
                <w:szCs w:val="20"/>
              </w:rPr>
            </w:pPr>
            <w:r w:rsidRPr="002F6665">
              <w:rPr>
                <w:rFonts w:ascii="Times New Roman" w:hAnsi="Times New Roman" w:cs="Times New Roman"/>
                <w:sz w:val="20"/>
                <w:szCs w:val="20"/>
              </w:rPr>
              <w:t>Жоспарға ҚТҚ қосу, кесуді жүргізу</w:t>
            </w:r>
          </w:p>
        </w:tc>
      </w:tr>
      <w:tr w:rsidR="00E971AA" w:rsidRPr="002F6665" w14:paraId="5FE8838A" w14:textId="77777777" w:rsidTr="00D22212">
        <w:tc>
          <w:tcPr>
            <w:tcW w:w="1271" w:type="dxa"/>
            <w:vAlign w:val="center"/>
          </w:tcPr>
          <w:p w14:paraId="54EAC9B2" w14:textId="5C677F28" w:rsidR="000F1CB9" w:rsidRPr="002F6665" w:rsidRDefault="000F1CB9" w:rsidP="00D22212">
            <w:pPr>
              <w:rPr>
                <w:sz w:val="20"/>
                <w:szCs w:val="20"/>
              </w:rPr>
            </w:pPr>
            <w:r w:rsidRPr="002F6665">
              <w:rPr>
                <w:rFonts w:ascii="Times New Roman" w:hAnsi="Times New Roman" w:cs="Times New Roman"/>
                <w:sz w:val="20"/>
                <w:szCs w:val="20"/>
              </w:rPr>
              <w:t>5Д</w:t>
            </w:r>
          </w:p>
        </w:tc>
        <w:tc>
          <w:tcPr>
            <w:tcW w:w="5245" w:type="dxa"/>
            <w:vAlign w:val="center"/>
          </w:tcPr>
          <w:p w14:paraId="4E48A640" w14:textId="09860F4E" w:rsidR="000F1CB9" w:rsidRPr="002F6665" w:rsidRDefault="000F1CB9" w:rsidP="00D22212">
            <w:pPr>
              <w:rPr>
                <w:sz w:val="20"/>
                <w:szCs w:val="20"/>
              </w:rPr>
            </w:pPr>
            <w:r w:rsidRPr="002F6665">
              <w:rPr>
                <w:rFonts w:ascii="Times New Roman" w:hAnsi="Times New Roman" w:cs="Times New Roman"/>
                <w:sz w:val="20"/>
                <w:szCs w:val="20"/>
              </w:rPr>
              <w:t>Тұрақсыз нәтижелер, тілдер бойынша төмендеу</w:t>
            </w:r>
          </w:p>
        </w:tc>
        <w:tc>
          <w:tcPr>
            <w:tcW w:w="3115" w:type="dxa"/>
            <w:vMerge/>
            <w:vAlign w:val="center"/>
          </w:tcPr>
          <w:p w14:paraId="541ED75D" w14:textId="75242F9F" w:rsidR="000F1CB9" w:rsidRPr="002F6665" w:rsidRDefault="000F1CB9" w:rsidP="00D22212">
            <w:pPr>
              <w:rPr>
                <w:sz w:val="20"/>
                <w:szCs w:val="20"/>
              </w:rPr>
            </w:pPr>
          </w:p>
        </w:tc>
      </w:tr>
      <w:tr w:rsidR="00E971AA" w:rsidRPr="002F6665" w14:paraId="790A3C82" w14:textId="77777777" w:rsidTr="00D22212">
        <w:tc>
          <w:tcPr>
            <w:tcW w:w="1271" w:type="dxa"/>
            <w:vAlign w:val="center"/>
          </w:tcPr>
          <w:p w14:paraId="2B539582" w14:textId="36A71462" w:rsidR="000F1CB9" w:rsidRPr="002F6665" w:rsidRDefault="000F1CB9" w:rsidP="00D22212">
            <w:pPr>
              <w:rPr>
                <w:sz w:val="20"/>
                <w:szCs w:val="20"/>
              </w:rPr>
            </w:pPr>
            <w:r w:rsidRPr="002F6665">
              <w:rPr>
                <w:rFonts w:ascii="Times New Roman" w:hAnsi="Times New Roman" w:cs="Times New Roman"/>
                <w:sz w:val="20"/>
                <w:szCs w:val="20"/>
              </w:rPr>
              <w:t>6Г</w:t>
            </w:r>
          </w:p>
        </w:tc>
        <w:tc>
          <w:tcPr>
            <w:tcW w:w="5245" w:type="dxa"/>
            <w:vAlign w:val="center"/>
          </w:tcPr>
          <w:p w14:paraId="409B70BF" w14:textId="42C5B277" w:rsidR="000F1CB9" w:rsidRPr="002F6665" w:rsidRDefault="000F1CB9" w:rsidP="00D22212">
            <w:pPr>
              <w:rPr>
                <w:sz w:val="20"/>
                <w:szCs w:val="20"/>
              </w:rPr>
            </w:pPr>
            <w:r w:rsidRPr="002F6665">
              <w:rPr>
                <w:rFonts w:ascii="Times New Roman" w:hAnsi="Times New Roman" w:cs="Times New Roman"/>
                <w:sz w:val="20"/>
                <w:szCs w:val="20"/>
              </w:rPr>
              <w:t>Көптеген пәндер бойынша жүйелі төмендеу</w:t>
            </w:r>
          </w:p>
        </w:tc>
        <w:tc>
          <w:tcPr>
            <w:tcW w:w="3115" w:type="dxa"/>
            <w:vMerge/>
            <w:vAlign w:val="center"/>
          </w:tcPr>
          <w:p w14:paraId="26412508" w14:textId="4BF25228" w:rsidR="000F1CB9" w:rsidRPr="002F6665" w:rsidRDefault="000F1CB9" w:rsidP="00D22212">
            <w:pPr>
              <w:rPr>
                <w:sz w:val="20"/>
                <w:szCs w:val="20"/>
              </w:rPr>
            </w:pPr>
          </w:p>
        </w:tc>
      </w:tr>
      <w:tr w:rsidR="00E971AA" w:rsidRPr="002F6665" w14:paraId="7BEBAB30" w14:textId="77777777" w:rsidTr="00D22212">
        <w:tc>
          <w:tcPr>
            <w:tcW w:w="1271" w:type="dxa"/>
            <w:vAlign w:val="center"/>
          </w:tcPr>
          <w:p w14:paraId="3F4C9389" w14:textId="35195EF5" w:rsidR="000F1CB9" w:rsidRPr="002F6665" w:rsidRDefault="000F1CB9" w:rsidP="00D22212">
            <w:pPr>
              <w:rPr>
                <w:sz w:val="20"/>
                <w:szCs w:val="20"/>
              </w:rPr>
            </w:pPr>
            <w:r w:rsidRPr="002F6665">
              <w:rPr>
                <w:rFonts w:ascii="Times New Roman" w:hAnsi="Times New Roman" w:cs="Times New Roman"/>
                <w:sz w:val="20"/>
                <w:szCs w:val="20"/>
              </w:rPr>
              <w:t>7Ж</w:t>
            </w:r>
          </w:p>
        </w:tc>
        <w:tc>
          <w:tcPr>
            <w:tcW w:w="5245" w:type="dxa"/>
            <w:vAlign w:val="center"/>
          </w:tcPr>
          <w:p w14:paraId="77C4CE60" w14:textId="295CBDD0" w:rsidR="000F1CB9" w:rsidRPr="002F6665" w:rsidRDefault="000F1CB9" w:rsidP="00D22212">
            <w:pPr>
              <w:rPr>
                <w:sz w:val="20"/>
                <w:szCs w:val="20"/>
              </w:rPr>
            </w:pPr>
            <w:r w:rsidRPr="002F6665">
              <w:rPr>
                <w:rFonts w:ascii="Times New Roman" w:hAnsi="Times New Roman" w:cs="Times New Roman"/>
                <w:sz w:val="20"/>
                <w:szCs w:val="20"/>
              </w:rPr>
              <w:t>Тұрақсыздық, мотивацияның төмендігі</w:t>
            </w:r>
          </w:p>
        </w:tc>
        <w:tc>
          <w:tcPr>
            <w:tcW w:w="3115" w:type="dxa"/>
            <w:vMerge/>
            <w:vAlign w:val="center"/>
          </w:tcPr>
          <w:p w14:paraId="542E3062" w14:textId="205FF2E7" w:rsidR="000F1CB9" w:rsidRPr="002F6665" w:rsidRDefault="000F1CB9" w:rsidP="00D22212">
            <w:pPr>
              <w:rPr>
                <w:sz w:val="20"/>
                <w:szCs w:val="20"/>
              </w:rPr>
            </w:pPr>
          </w:p>
        </w:tc>
      </w:tr>
      <w:tr w:rsidR="000F1CB9" w:rsidRPr="002F6665" w14:paraId="3A82AB55" w14:textId="77777777" w:rsidTr="00D22212">
        <w:tc>
          <w:tcPr>
            <w:tcW w:w="1271" w:type="dxa"/>
            <w:vAlign w:val="center"/>
          </w:tcPr>
          <w:p w14:paraId="451854D6" w14:textId="41F3ACA7" w:rsidR="000F1CB9" w:rsidRPr="002F6665" w:rsidRDefault="000F1CB9" w:rsidP="00D22212">
            <w:pPr>
              <w:rPr>
                <w:rFonts w:ascii="Times New Roman" w:hAnsi="Times New Roman" w:cs="Times New Roman"/>
                <w:sz w:val="20"/>
                <w:szCs w:val="20"/>
              </w:rPr>
            </w:pPr>
            <w:r w:rsidRPr="002F6665">
              <w:rPr>
                <w:rFonts w:ascii="Times New Roman" w:hAnsi="Times New Roman" w:cs="Times New Roman"/>
                <w:sz w:val="20"/>
                <w:szCs w:val="20"/>
              </w:rPr>
              <w:t>8Е</w:t>
            </w:r>
          </w:p>
        </w:tc>
        <w:tc>
          <w:tcPr>
            <w:tcW w:w="5245" w:type="dxa"/>
            <w:vAlign w:val="center"/>
          </w:tcPr>
          <w:p w14:paraId="517B6743" w14:textId="66DBF3FF" w:rsidR="000F1CB9" w:rsidRPr="002F6665" w:rsidRDefault="000F1CB9" w:rsidP="00D22212">
            <w:pPr>
              <w:rPr>
                <w:rFonts w:ascii="Times New Roman" w:hAnsi="Times New Roman" w:cs="Times New Roman"/>
                <w:sz w:val="20"/>
                <w:szCs w:val="20"/>
              </w:rPr>
            </w:pPr>
            <w:r w:rsidRPr="002F6665">
              <w:rPr>
                <w:rFonts w:ascii="Times New Roman" w:hAnsi="Times New Roman" w:cs="Times New Roman"/>
                <w:sz w:val="20"/>
                <w:szCs w:val="20"/>
              </w:rPr>
              <w:t>9</w:t>
            </w:r>
            <w:r w:rsidR="00A87357">
              <w:rPr>
                <w:rFonts w:ascii="Times New Roman" w:hAnsi="Times New Roman" w:cs="Times New Roman"/>
                <w:sz w:val="20"/>
                <w:szCs w:val="20"/>
              </w:rPr>
              <w:t>-</w:t>
            </w:r>
            <w:r w:rsidRPr="002F6665">
              <w:rPr>
                <w:rFonts w:ascii="Times New Roman" w:hAnsi="Times New Roman" w:cs="Times New Roman"/>
                <w:sz w:val="20"/>
                <w:szCs w:val="20"/>
              </w:rPr>
              <w:t>сыныпқа дейін жинақталған тапшылықтар</w:t>
            </w:r>
          </w:p>
        </w:tc>
        <w:tc>
          <w:tcPr>
            <w:tcW w:w="3115" w:type="dxa"/>
            <w:vMerge/>
            <w:vAlign w:val="center"/>
          </w:tcPr>
          <w:p w14:paraId="06356729" w14:textId="02D73804" w:rsidR="000F1CB9" w:rsidRPr="002F6665" w:rsidRDefault="000F1CB9" w:rsidP="00D22212">
            <w:pPr>
              <w:rPr>
                <w:rFonts w:ascii="Times New Roman" w:hAnsi="Times New Roman" w:cs="Times New Roman"/>
                <w:sz w:val="20"/>
                <w:szCs w:val="20"/>
              </w:rPr>
            </w:pPr>
          </w:p>
        </w:tc>
      </w:tr>
    </w:tbl>
    <w:p w14:paraId="606AE090" w14:textId="77777777" w:rsidR="00733E83" w:rsidRPr="002F6665" w:rsidRDefault="00733E83" w:rsidP="00F6469A">
      <w:pPr>
        <w:pStyle w:val="3"/>
        <w:spacing w:before="0" w:after="0"/>
        <w:ind w:firstLine="567"/>
        <w:jc w:val="both"/>
        <w:rPr>
          <w:rFonts w:ascii="Times New Roman" w:hAnsi="Times New Roman"/>
          <w:sz w:val="24"/>
          <w:szCs w:val="24"/>
        </w:rPr>
      </w:pPr>
    </w:p>
    <w:p w14:paraId="725D748A" w14:textId="7912C70B"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Тәуекел пәндері бойынша</w:t>
      </w:r>
    </w:p>
    <w:tbl>
      <w:tblPr>
        <w:tblStyle w:val="a5"/>
        <w:tblW w:w="9631" w:type="dxa"/>
        <w:tblLook w:val="04A0" w:firstRow="1" w:lastRow="0" w:firstColumn="1" w:lastColumn="0" w:noHBand="0" w:noVBand="1"/>
      </w:tblPr>
      <w:tblGrid>
        <w:gridCol w:w="1670"/>
        <w:gridCol w:w="4925"/>
        <w:gridCol w:w="3036"/>
      </w:tblGrid>
      <w:tr w:rsidR="00E971AA" w:rsidRPr="002F6665" w14:paraId="31132E34" w14:textId="77777777" w:rsidTr="00D22212">
        <w:tc>
          <w:tcPr>
            <w:tcW w:w="1670" w:type="dxa"/>
            <w:vAlign w:val="center"/>
          </w:tcPr>
          <w:p w14:paraId="46601AA0" w14:textId="1C94E7EC" w:rsidR="00D22212" w:rsidRPr="002F6665" w:rsidRDefault="00D22212" w:rsidP="00D22212">
            <w:pPr>
              <w:rPr>
                <w:sz w:val="20"/>
                <w:szCs w:val="20"/>
              </w:rPr>
            </w:pPr>
            <w:r w:rsidRPr="002F6665">
              <w:rPr>
                <w:rFonts w:ascii="Times New Roman" w:hAnsi="Times New Roman" w:cs="Times New Roman"/>
                <w:sz w:val="20"/>
                <w:szCs w:val="20"/>
              </w:rPr>
              <w:t>Пән</w:t>
            </w:r>
          </w:p>
        </w:tc>
        <w:tc>
          <w:tcPr>
            <w:tcW w:w="4925" w:type="dxa"/>
            <w:vAlign w:val="center"/>
          </w:tcPr>
          <w:p w14:paraId="6FEA375A" w14:textId="179209C6" w:rsidR="00D22212" w:rsidRPr="002F6665" w:rsidRDefault="00D22212" w:rsidP="00D22212">
            <w:pPr>
              <w:rPr>
                <w:sz w:val="20"/>
                <w:szCs w:val="20"/>
              </w:rPr>
            </w:pPr>
            <w:r w:rsidRPr="002F6665">
              <w:rPr>
                <w:rFonts w:ascii="Times New Roman" w:hAnsi="Times New Roman" w:cs="Times New Roman"/>
                <w:sz w:val="20"/>
                <w:szCs w:val="20"/>
              </w:rPr>
              <w:t>Мәселе</w:t>
            </w:r>
          </w:p>
        </w:tc>
        <w:tc>
          <w:tcPr>
            <w:tcW w:w="3036" w:type="dxa"/>
            <w:vAlign w:val="center"/>
          </w:tcPr>
          <w:p w14:paraId="075A5FA0" w14:textId="588DBDE1" w:rsidR="00D22212" w:rsidRPr="002F6665" w:rsidRDefault="00D22212" w:rsidP="00D22212">
            <w:pPr>
              <w:rPr>
                <w:sz w:val="20"/>
                <w:szCs w:val="20"/>
              </w:rPr>
            </w:pPr>
            <w:r w:rsidRPr="002F6665">
              <w:rPr>
                <w:rFonts w:ascii="Times New Roman" w:hAnsi="Times New Roman" w:cs="Times New Roman"/>
                <w:sz w:val="20"/>
                <w:szCs w:val="20"/>
              </w:rPr>
              <w:t>Шешім</w:t>
            </w:r>
          </w:p>
        </w:tc>
      </w:tr>
      <w:tr w:rsidR="00E971AA" w:rsidRPr="002F6665" w14:paraId="65B2069D" w14:textId="77777777" w:rsidTr="00D22212">
        <w:tc>
          <w:tcPr>
            <w:tcW w:w="1670" w:type="dxa"/>
            <w:vAlign w:val="center"/>
          </w:tcPr>
          <w:p w14:paraId="47E059C1" w14:textId="50BA4F7B" w:rsidR="00D22212" w:rsidRPr="002F6665" w:rsidRDefault="00D22212" w:rsidP="00D22212">
            <w:pPr>
              <w:rPr>
                <w:sz w:val="20"/>
                <w:szCs w:val="20"/>
              </w:rPr>
            </w:pPr>
            <w:r w:rsidRPr="002F6665">
              <w:rPr>
                <w:rFonts w:ascii="Times New Roman" w:hAnsi="Times New Roman" w:cs="Times New Roman"/>
                <w:sz w:val="20"/>
                <w:szCs w:val="20"/>
              </w:rPr>
              <w:t>Математика</w:t>
            </w:r>
          </w:p>
        </w:tc>
        <w:tc>
          <w:tcPr>
            <w:tcW w:w="4925" w:type="dxa"/>
            <w:vAlign w:val="center"/>
          </w:tcPr>
          <w:p w14:paraId="04E02B4A" w14:textId="036C91C3" w:rsidR="00D22212" w:rsidRPr="002F6665" w:rsidRDefault="00D22212" w:rsidP="00D22212">
            <w:pPr>
              <w:rPr>
                <w:sz w:val="20"/>
                <w:szCs w:val="20"/>
              </w:rPr>
            </w:pPr>
            <w:r w:rsidRPr="002F6665">
              <w:rPr>
                <w:rFonts w:ascii="Times New Roman" w:hAnsi="Times New Roman" w:cs="Times New Roman"/>
                <w:sz w:val="20"/>
                <w:szCs w:val="20"/>
              </w:rPr>
              <w:t>6</w:t>
            </w:r>
            <w:r w:rsidR="00A87357">
              <w:rPr>
                <w:rFonts w:ascii="Times New Roman" w:hAnsi="Times New Roman" w:cs="Times New Roman"/>
                <w:sz w:val="20"/>
                <w:szCs w:val="20"/>
              </w:rPr>
              <w:t>-</w:t>
            </w:r>
            <w:r w:rsidRPr="002F6665">
              <w:rPr>
                <w:rFonts w:ascii="Times New Roman" w:hAnsi="Times New Roman" w:cs="Times New Roman"/>
                <w:sz w:val="20"/>
                <w:szCs w:val="20"/>
              </w:rPr>
              <w:t>8 сыныптарда математикалық сауаттылықтың төмендігі</w:t>
            </w:r>
          </w:p>
        </w:tc>
        <w:tc>
          <w:tcPr>
            <w:tcW w:w="3036" w:type="dxa"/>
            <w:vAlign w:val="center"/>
          </w:tcPr>
          <w:p w14:paraId="26E9781F" w14:textId="2DC19858" w:rsidR="00D22212" w:rsidRPr="002F6665" w:rsidRDefault="00D22212" w:rsidP="00D22212">
            <w:pPr>
              <w:rPr>
                <w:sz w:val="20"/>
                <w:szCs w:val="20"/>
              </w:rPr>
            </w:pPr>
            <w:r w:rsidRPr="002F6665">
              <w:rPr>
                <w:rFonts w:ascii="Times New Roman" w:hAnsi="Times New Roman" w:cs="Times New Roman"/>
                <w:sz w:val="20"/>
                <w:szCs w:val="20"/>
              </w:rPr>
              <w:t xml:space="preserve">Тілімдер, қателер банкі </w:t>
            </w:r>
          </w:p>
        </w:tc>
      </w:tr>
      <w:tr w:rsidR="00E971AA" w:rsidRPr="002F6665" w14:paraId="7C0E6B9D" w14:textId="77777777" w:rsidTr="00D22212">
        <w:tc>
          <w:tcPr>
            <w:tcW w:w="1670" w:type="dxa"/>
            <w:vAlign w:val="center"/>
          </w:tcPr>
          <w:p w14:paraId="79B4AE91" w14:textId="37BB6910" w:rsidR="00D22212" w:rsidRPr="002F6665" w:rsidRDefault="00D22212" w:rsidP="00D22212">
            <w:pPr>
              <w:rPr>
                <w:sz w:val="20"/>
                <w:szCs w:val="20"/>
              </w:rPr>
            </w:pPr>
            <w:r w:rsidRPr="002F6665">
              <w:rPr>
                <w:rFonts w:ascii="Times New Roman" w:hAnsi="Times New Roman" w:cs="Times New Roman"/>
                <w:sz w:val="20"/>
                <w:szCs w:val="20"/>
              </w:rPr>
              <w:t>Физика</w:t>
            </w:r>
          </w:p>
        </w:tc>
        <w:tc>
          <w:tcPr>
            <w:tcW w:w="4925" w:type="dxa"/>
            <w:vAlign w:val="center"/>
          </w:tcPr>
          <w:p w14:paraId="2399E258" w14:textId="2BBA658D" w:rsidR="00D22212" w:rsidRPr="002F6665" w:rsidRDefault="00D22212" w:rsidP="00D22212">
            <w:pPr>
              <w:rPr>
                <w:sz w:val="20"/>
                <w:szCs w:val="20"/>
              </w:rPr>
            </w:pPr>
            <w:r w:rsidRPr="002F6665">
              <w:rPr>
                <w:rFonts w:ascii="Times New Roman" w:hAnsi="Times New Roman" w:cs="Times New Roman"/>
                <w:sz w:val="20"/>
                <w:szCs w:val="20"/>
              </w:rPr>
              <w:t>Тапсырмалар мен формулалардағы қиындықтар</w:t>
            </w:r>
          </w:p>
        </w:tc>
        <w:tc>
          <w:tcPr>
            <w:tcW w:w="3036" w:type="dxa"/>
            <w:vAlign w:val="center"/>
          </w:tcPr>
          <w:p w14:paraId="618D1293" w14:textId="28D6AACA" w:rsidR="00D22212" w:rsidRPr="002F6665" w:rsidRDefault="00D22212" w:rsidP="00D22212">
            <w:pPr>
              <w:rPr>
                <w:sz w:val="20"/>
                <w:szCs w:val="20"/>
              </w:rPr>
            </w:pPr>
            <w:r w:rsidRPr="002F6665">
              <w:rPr>
                <w:rFonts w:ascii="Times New Roman" w:hAnsi="Times New Roman" w:cs="Times New Roman"/>
                <w:sz w:val="20"/>
                <w:szCs w:val="20"/>
              </w:rPr>
              <w:t>Математикамен байланыс, тәжірибеге бағытталған тапсырмалар</w:t>
            </w:r>
          </w:p>
        </w:tc>
      </w:tr>
      <w:tr w:rsidR="00E971AA" w:rsidRPr="002F6665" w14:paraId="1B6A6D0E" w14:textId="77777777" w:rsidTr="00D22212">
        <w:tc>
          <w:tcPr>
            <w:tcW w:w="1670" w:type="dxa"/>
            <w:vAlign w:val="center"/>
          </w:tcPr>
          <w:p w14:paraId="50435A8C" w14:textId="4E62D5AF" w:rsidR="00D22212" w:rsidRPr="002F6665" w:rsidRDefault="00D22212" w:rsidP="00D22212">
            <w:pPr>
              <w:rPr>
                <w:sz w:val="20"/>
                <w:szCs w:val="20"/>
              </w:rPr>
            </w:pPr>
            <w:r w:rsidRPr="002F6665">
              <w:rPr>
                <w:rFonts w:ascii="Times New Roman" w:hAnsi="Times New Roman" w:cs="Times New Roman"/>
                <w:sz w:val="20"/>
                <w:szCs w:val="20"/>
              </w:rPr>
              <w:t>Химия</w:t>
            </w:r>
          </w:p>
        </w:tc>
        <w:tc>
          <w:tcPr>
            <w:tcW w:w="4925" w:type="dxa"/>
            <w:vAlign w:val="center"/>
          </w:tcPr>
          <w:p w14:paraId="42F59815" w14:textId="40AC6D4C" w:rsidR="00D22212" w:rsidRPr="002F6665" w:rsidRDefault="00D22212" w:rsidP="00D22212">
            <w:pPr>
              <w:rPr>
                <w:sz w:val="20"/>
                <w:szCs w:val="20"/>
              </w:rPr>
            </w:pPr>
            <w:r w:rsidRPr="002F6665">
              <w:rPr>
                <w:rFonts w:ascii="Times New Roman" w:hAnsi="Times New Roman" w:cs="Times New Roman"/>
                <w:sz w:val="20"/>
                <w:szCs w:val="20"/>
              </w:rPr>
              <w:t>Базалық түсініктер мен есептеулерді нашар меңгеру</w:t>
            </w:r>
          </w:p>
        </w:tc>
        <w:tc>
          <w:tcPr>
            <w:tcW w:w="3036" w:type="dxa"/>
            <w:vAlign w:val="center"/>
          </w:tcPr>
          <w:p w14:paraId="62D834B2" w14:textId="31E9C477" w:rsidR="00D22212" w:rsidRPr="002F6665" w:rsidRDefault="00D22212" w:rsidP="00D22212">
            <w:pPr>
              <w:rPr>
                <w:sz w:val="20"/>
                <w:szCs w:val="20"/>
              </w:rPr>
            </w:pPr>
            <w:r w:rsidRPr="002F6665">
              <w:rPr>
                <w:rFonts w:ascii="Times New Roman" w:hAnsi="Times New Roman" w:cs="Times New Roman"/>
                <w:sz w:val="20"/>
                <w:szCs w:val="20"/>
              </w:rPr>
              <w:t>Есептерді шешу алгоритмдері, практикалық жұмыстар</w:t>
            </w:r>
          </w:p>
        </w:tc>
      </w:tr>
      <w:tr w:rsidR="00E971AA" w:rsidRPr="002F6665" w14:paraId="5D0BC38F" w14:textId="77777777" w:rsidTr="00D22212">
        <w:tc>
          <w:tcPr>
            <w:tcW w:w="1670" w:type="dxa"/>
            <w:vAlign w:val="center"/>
          </w:tcPr>
          <w:p w14:paraId="5CE66423" w14:textId="39C4E322" w:rsidR="00D22212" w:rsidRPr="002F6665" w:rsidRDefault="00D22212" w:rsidP="00D22212">
            <w:pPr>
              <w:rPr>
                <w:rFonts w:ascii="Times New Roman" w:hAnsi="Times New Roman" w:cs="Times New Roman"/>
                <w:sz w:val="20"/>
                <w:szCs w:val="20"/>
              </w:rPr>
            </w:pPr>
            <w:r w:rsidRPr="002F6665">
              <w:rPr>
                <w:rFonts w:ascii="Times New Roman" w:hAnsi="Times New Roman" w:cs="Times New Roman"/>
                <w:sz w:val="20"/>
                <w:szCs w:val="20"/>
              </w:rPr>
              <w:t>Қазақ тілі</w:t>
            </w:r>
          </w:p>
        </w:tc>
        <w:tc>
          <w:tcPr>
            <w:tcW w:w="4925" w:type="dxa"/>
            <w:vAlign w:val="center"/>
          </w:tcPr>
          <w:p w14:paraId="0D9C7972" w14:textId="514A66B8" w:rsidR="00D22212" w:rsidRPr="002F6665" w:rsidRDefault="00D22212" w:rsidP="00D22212">
            <w:pPr>
              <w:rPr>
                <w:rFonts w:ascii="Times New Roman" w:hAnsi="Times New Roman" w:cs="Times New Roman"/>
                <w:sz w:val="20"/>
                <w:szCs w:val="20"/>
              </w:rPr>
            </w:pPr>
            <w:r w:rsidRPr="002F6665">
              <w:rPr>
                <w:rFonts w:ascii="Times New Roman" w:hAnsi="Times New Roman" w:cs="Times New Roman"/>
                <w:sz w:val="20"/>
                <w:szCs w:val="20"/>
              </w:rPr>
              <w:t>Оқу және жазу сауаттылығының төмендеуі</w:t>
            </w:r>
          </w:p>
        </w:tc>
        <w:tc>
          <w:tcPr>
            <w:tcW w:w="3036" w:type="dxa"/>
            <w:vAlign w:val="center"/>
          </w:tcPr>
          <w:p w14:paraId="46EBBF03" w14:textId="2E5372BE" w:rsidR="00D22212" w:rsidRPr="002F6665" w:rsidRDefault="00D22212" w:rsidP="00D22212">
            <w:pPr>
              <w:rPr>
                <w:rFonts w:ascii="Times New Roman" w:hAnsi="Times New Roman" w:cs="Times New Roman"/>
                <w:sz w:val="20"/>
                <w:szCs w:val="20"/>
              </w:rPr>
            </w:pPr>
            <w:r w:rsidRPr="002F6665">
              <w:rPr>
                <w:rFonts w:ascii="Times New Roman" w:hAnsi="Times New Roman" w:cs="Times New Roman"/>
                <w:sz w:val="20"/>
                <w:szCs w:val="20"/>
              </w:rPr>
              <w:t>Мәтінмен жұмыс, сөздік минимумдары, жазу практикасы</w:t>
            </w:r>
          </w:p>
        </w:tc>
      </w:tr>
      <w:tr w:rsidR="00E971AA" w:rsidRPr="002F6665" w14:paraId="67BAFBA9" w14:textId="77777777" w:rsidTr="00D22212">
        <w:tc>
          <w:tcPr>
            <w:tcW w:w="1670" w:type="dxa"/>
            <w:vAlign w:val="center"/>
          </w:tcPr>
          <w:p w14:paraId="0E9D9EE6" w14:textId="5265AAF4" w:rsidR="00D22212" w:rsidRPr="002F6665" w:rsidRDefault="00D22212" w:rsidP="00D22212">
            <w:pPr>
              <w:rPr>
                <w:rFonts w:ascii="Times New Roman" w:hAnsi="Times New Roman" w:cs="Times New Roman"/>
                <w:sz w:val="20"/>
                <w:szCs w:val="20"/>
              </w:rPr>
            </w:pPr>
            <w:r w:rsidRPr="002F6665">
              <w:rPr>
                <w:rFonts w:ascii="Times New Roman" w:hAnsi="Times New Roman" w:cs="Times New Roman"/>
                <w:sz w:val="20"/>
                <w:szCs w:val="20"/>
              </w:rPr>
              <w:t>Орыс тілі</w:t>
            </w:r>
          </w:p>
        </w:tc>
        <w:tc>
          <w:tcPr>
            <w:tcW w:w="4925" w:type="dxa"/>
            <w:vAlign w:val="center"/>
          </w:tcPr>
          <w:p w14:paraId="4FE5A1D0" w14:textId="215C3ADE" w:rsidR="00D22212" w:rsidRPr="002F6665" w:rsidRDefault="00D22212" w:rsidP="00D22212">
            <w:pPr>
              <w:rPr>
                <w:rFonts w:ascii="Times New Roman" w:hAnsi="Times New Roman" w:cs="Times New Roman"/>
                <w:sz w:val="20"/>
                <w:szCs w:val="20"/>
              </w:rPr>
            </w:pPr>
            <w:r w:rsidRPr="002F6665">
              <w:rPr>
                <w:rFonts w:ascii="Times New Roman" w:hAnsi="Times New Roman" w:cs="Times New Roman"/>
                <w:sz w:val="20"/>
                <w:szCs w:val="20"/>
              </w:rPr>
              <w:t>Орфография, пунктуация, жазбаша сөйлеу мәселелері</w:t>
            </w:r>
          </w:p>
        </w:tc>
        <w:tc>
          <w:tcPr>
            <w:tcW w:w="3036" w:type="dxa"/>
            <w:vAlign w:val="center"/>
          </w:tcPr>
          <w:p w14:paraId="377D949C" w14:textId="0F45EB0B" w:rsidR="00D22212" w:rsidRPr="002F6665" w:rsidRDefault="00D22212" w:rsidP="00D22212">
            <w:pPr>
              <w:rPr>
                <w:rFonts w:ascii="Times New Roman" w:hAnsi="Times New Roman" w:cs="Times New Roman"/>
                <w:sz w:val="20"/>
                <w:szCs w:val="20"/>
              </w:rPr>
            </w:pPr>
            <w:r w:rsidRPr="002F6665">
              <w:rPr>
                <w:rFonts w:ascii="Times New Roman" w:hAnsi="Times New Roman" w:cs="Times New Roman"/>
                <w:sz w:val="20"/>
                <w:szCs w:val="20"/>
              </w:rPr>
              <w:t>типтік қателерді талдау</w:t>
            </w:r>
          </w:p>
        </w:tc>
      </w:tr>
    </w:tbl>
    <w:p w14:paraId="0EDB433D" w14:textId="35C3FD52" w:rsidR="00F6469A" w:rsidRPr="002F6665" w:rsidRDefault="00F6469A" w:rsidP="00F6469A">
      <w:pPr>
        <w:pStyle w:val="3"/>
        <w:spacing w:before="0" w:after="0"/>
        <w:ind w:firstLine="567"/>
        <w:jc w:val="both"/>
        <w:rPr>
          <w:rFonts w:ascii="Times New Roman" w:hAnsi="Times New Roman"/>
          <w:sz w:val="24"/>
          <w:szCs w:val="24"/>
        </w:rPr>
      </w:pPr>
      <w:r w:rsidRPr="002F6665">
        <w:rPr>
          <w:rFonts w:ascii="Times New Roman" w:hAnsi="Times New Roman"/>
          <w:sz w:val="24"/>
          <w:szCs w:val="24"/>
        </w:rPr>
        <w:t>Педагогтар бойынша</w:t>
      </w:r>
    </w:p>
    <w:tbl>
      <w:tblPr>
        <w:tblStyle w:val="a5"/>
        <w:tblW w:w="0" w:type="auto"/>
        <w:tblLook w:val="04A0" w:firstRow="1" w:lastRow="0" w:firstColumn="1" w:lastColumn="0" w:noHBand="0" w:noVBand="1"/>
      </w:tblPr>
      <w:tblGrid>
        <w:gridCol w:w="1742"/>
        <w:gridCol w:w="5057"/>
        <w:gridCol w:w="2104"/>
      </w:tblGrid>
      <w:tr w:rsidR="00E971AA" w:rsidRPr="002F6665" w14:paraId="49459AD0" w14:textId="77777777" w:rsidTr="00D22212">
        <w:tc>
          <w:tcPr>
            <w:tcW w:w="1742" w:type="dxa"/>
            <w:vAlign w:val="center"/>
          </w:tcPr>
          <w:p w14:paraId="70DAA401" w14:textId="20EF9CB1" w:rsidR="00D22212" w:rsidRPr="002F6665" w:rsidRDefault="00D22212" w:rsidP="00D22212">
            <w:pPr>
              <w:rPr>
                <w:sz w:val="20"/>
                <w:szCs w:val="20"/>
              </w:rPr>
            </w:pPr>
            <w:r w:rsidRPr="002F6665">
              <w:rPr>
                <w:rFonts w:ascii="Times New Roman" w:hAnsi="Times New Roman" w:cs="Times New Roman"/>
                <w:sz w:val="20"/>
                <w:szCs w:val="20"/>
              </w:rPr>
              <w:t>Санат</w:t>
            </w:r>
          </w:p>
        </w:tc>
        <w:tc>
          <w:tcPr>
            <w:tcW w:w="5057" w:type="dxa"/>
            <w:vAlign w:val="center"/>
          </w:tcPr>
          <w:p w14:paraId="0ED2BF37" w14:textId="235AF870" w:rsidR="00D22212" w:rsidRPr="002F6665" w:rsidRDefault="00D22212" w:rsidP="00D22212">
            <w:pPr>
              <w:rPr>
                <w:sz w:val="20"/>
                <w:szCs w:val="20"/>
              </w:rPr>
            </w:pPr>
            <w:r w:rsidRPr="002F6665">
              <w:rPr>
                <w:rFonts w:ascii="Times New Roman" w:hAnsi="Times New Roman" w:cs="Times New Roman"/>
                <w:sz w:val="20"/>
                <w:szCs w:val="20"/>
              </w:rPr>
              <w:t>Педагогтар</w:t>
            </w:r>
          </w:p>
        </w:tc>
        <w:tc>
          <w:tcPr>
            <w:tcW w:w="2104" w:type="dxa"/>
            <w:vAlign w:val="center"/>
          </w:tcPr>
          <w:p w14:paraId="45FE5668" w14:textId="73F994C3" w:rsidR="00D22212" w:rsidRPr="002F6665" w:rsidRDefault="00D22212" w:rsidP="00D22212">
            <w:pPr>
              <w:rPr>
                <w:sz w:val="20"/>
                <w:szCs w:val="20"/>
              </w:rPr>
            </w:pPr>
            <w:r w:rsidRPr="002F6665">
              <w:rPr>
                <w:rFonts w:ascii="Times New Roman" w:hAnsi="Times New Roman" w:cs="Times New Roman"/>
                <w:sz w:val="20"/>
                <w:szCs w:val="20"/>
              </w:rPr>
              <w:t>Басқарушылық шешім</w:t>
            </w:r>
          </w:p>
        </w:tc>
      </w:tr>
      <w:tr w:rsidR="00E971AA" w:rsidRPr="002F6665" w14:paraId="66BEDCE3" w14:textId="77777777" w:rsidTr="00D22212">
        <w:tc>
          <w:tcPr>
            <w:tcW w:w="1742" w:type="dxa"/>
            <w:vAlign w:val="center"/>
          </w:tcPr>
          <w:p w14:paraId="0E50FEE6" w14:textId="3A64160E" w:rsidR="00D22212" w:rsidRPr="002F6665" w:rsidRDefault="00D22212" w:rsidP="00D22212">
            <w:pPr>
              <w:rPr>
                <w:sz w:val="20"/>
                <w:szCs w:val="20"/>
              </w:rPr>
            </w:pPr>
            <w:r w:rsidRPr="002F6665">
              <w:rPr>
                <w:rFonts w:ascii="Times New Roman" w:hAnsi="Times New Roman" w:cs="Times New Roman"/>
                <w:sz w:val="20"/>
                <w:szCs w:val="20"/>
              </w:rPr>
              <w:t>Педагог</w:t>
            </w:r>
            <w:r w:rsidR="00A87357">
              <w:rPr>
                <w:rFonts w:ascii="Times New Roman" w:hAnsi="Times New Roman" w:cs="Times New Roman"/>
                <w:sz w:val="20"/>
                <w:szCs w:val="20"/>
              </w:rPr>
              <w:t>-</w:t>
            </w:r>
            <w:r w:rsidRPr="002F6665">
              <w:rPr>
                <w:rFonts w:ascii="Times New Roman" w:hAnsi="Times New Roman" w:cs="Times New Roman"/>
                <w:sz w:val="20"/>
                <w:szCs w:val="20"/>
              </w:rPr>
              <w:t>көшбасшылар</w:t>
            </w:r>
          </w:p>
        </w:tc>
        <w:tc>
          <w:tcPr>
            <w:tcW w:w="5057" w:type="dxa"/>
            <w:vAlign w:val="center"/>
          </w:tcPr>
          <w:p w14:paraId="544F6F28" w14:textId="76B6331F" w:rsidR="00D22212" w:rsidRPr="002F6665" w:rsidRDefault="00D22212" w:rsidP="00D22212">
            <w:pPr>
              <w:rPr>
                <w:sz w:val="20"/>
                <w:szCs w:val="20"/>
              </w:rPr>
            </w:pPr>
            <w:r w:rsidRPr="002F6665">
              <w:rPr>
                <w:rFonts w:ascii="Times New Roman" w:hAnsi="Times New Roman" w:cs="Times New Roman"/>
                <w:sz w:val="20"/>
                <w:szCs w:val="20"/>
              </w:rPr>
              <w:t>Қалдыбаева Қ.С., Әбілдина Б.Х., Мажинова Г.Б., Исина А.Е., Оразақова Ш.А., Анопьянова Ж.М.</w:t>
            </w:r>
          </w:p>
        </w:tc>
        <w:tc>
          <w:tcPr>
            <w:tcW w:w="2104" w:type="dxa"/>
            <w:vAlign w:val="center"/>
          </w:tcPr>
          <w:p w14:paraId="066834D1" w14:textId="0856C1FE" w:rsidR="00D22212" w:rsidRPr="002F6665" w:rsidRDefault="00D22212" w:rsidP="00D22212">
            <w:pPr>
              <w:rPr>
                <w:sz w:val="20"/>
                <w:szCs w:val="20"/>
              </w:rPr>
            </w:pPr>
            <w:r w:rsidRPr="002F6665">
              <w:rPr>
                <w:rFonts w:ascii="Times New Roman" w:hAnsi="Times New Roman" w:cs="Times New Roman"/>
                <w:sz w:val="20"/>
                <w:szCs w:val="20"/>
              </w:rPr>
              <w:t>ашық сабақтар, тәлімгерлік</w:t>
            </w:r>
          </w:p>
        </w:tc>
      </w:tr>
      <w:tr w:rsidR="00E971AA" w:rsidRPr="002F6665" w14:paraId="078CCE2B" w14:textId="77777777" w:rsidTr="00D22212">
        <w:tc>
          <w:tcPr>
            <w:tcW w:w="1742" w:type="dxa"/>
            <w:vAlign w:val="center"/>
          </w:tcPr>
          <w:p w14:paraId="432CDBB0" w14:textId="5586B9DE" w:rsidR="00D22212" w:rsidRPr="002F6665" w:rsidRDefault="00D22212" w:rsidP="00D22212">
            <w:pPr>
              <w:rPr>
                <w:sz w:val="20"/>
                <w:szCs w:val="20"/>
              </w:rPr>
            </w:pPr>
            <w:r w:rsidRPr="002F6665">
              <w:rPr>
                <w:rFonts w:ascii="Times New Roman" w:hAnsi="Times New Roman" w:cs="Times New Roman"/>
                <w:sz w:val="20"/>
                <w:szCs w:val="20"/>
              </w:rPr>
              <w:t>Тұрақты, бірақ нәтижені сақтауды талап ететін</w:t>
            </w:r>
          </w:p>
        </w:tc>
        <w:tc>
          <w:tcPr>
            <w:tcW w:w="5057" w:type="dxa"/>
            <w:vAlign w:val="center"/>
          </w:tcPr>
          <w:p w14:paraId="2AF4C601" w14:textId="2C956F4A" w:rsidR="00D22212" w:rsidRPr="002F6665" w:rsidRDefault="00D22212" w:rsidP="00D22212">
            <w:pPr>
              <w:rPr>
                <w:sz w:val="20"/>
                <w:szCs w:val="20"/>
              </w:rPr>
            </w:pPr>
            <w:r w:rsidRPr="002F6665">
              <w:rPr>
                <w:rFonts w:ascii="Times New Roman" w:hAnsi="Times New Roman" w:cs="Times New Roman"/>
                <w:sz w:val="20"/>
                <w:szCs w:val="20"/>
              </w:rPr>
              <w:t>Жақан Е.Н., Ниязбекова С.С., Жолдасбекова Г.М., Оспанова К.Т.</w:t>
            </w:r>
          </w:p>
        </w:tc>
        <w:tc>
          <w:tcPr>
            <w:tcW w:w="2104" w:type="dxa"/>
            <w:vAlign w:val="center"/>
          </w:tcPr>
          <w:p w14:paraId="0B5CF0C1" w14:textId="7BDB2419" w:rsidR="00D22212" w:rsidRPr="002F6665" w:rsidRDefault="00D22212" w:rsidP="00D22212">
            <w:pPr>
              <w:rPr>
                <w:sz w:val="20"/>
                <w:szCs w:val="20"/>
              </w:rPr>
            </w:pPr>
            <w:r w:rsidRPr="002F6665">
              <w:rPr>
                <w:rFonts w:ascii="Times New Roman" w:hAnsi="Times New Roman" w:cs="Times New Roman"/>
                <w:sz w:val="20"/>
                <w:szCs w:val="20"/>
              </w:rPr>
              <w:t>Тәуекел сыныптарын талдау, сараланған тапсырмалар</w:t>
            </w:r>
          </w:p>
        </w:tc>
      </w:tr>
      <w:tr w:rsidR="00D22212" w:rsidRPr="002F6665" w14:paraId="01BC866F" w14:textId="77777777" w:rsidTr="00D22212">
        <w:tc>
          <w:tcPr>
            <w:tcW w:w="1742" w:type="dxa"/>
            <w:vAlign w:val="center"/>
          </w:tcPr>
          <w:p w14:paraId="0FBC6E16" w14:textId="0FA6B059" w:rsidR="00D22212" w:rsidRPr="002F6665" w:rsidRDefault="00D22212" w:rsidP="00D22212">
            <w:pPr>
              <w:rPr>
                <w:rFonts w:ascii="Times New Roman" w:hAnsi="Times New Roman" w:cs="Times New Roman"/>
                <w:sz w:val="20"/>
                <w:szCs w:val="20"/>
              </w:rPr>
            </w:pPr>
            <w:r w:rsidRPr="002F6665">
              <w:rPr>
                <w:rFonts w:ascii="Times New Roman" w:hAnsi="Times New Roman" w:cs="Times New Roman"/>
                <w:sz w:val="20"/>
                <w:szCs w:val="20"/>
              </w:rPr>
              <w:t>Әдістемелік сүйемелдеуді талап ететіндер</w:t>
            </w:r>
          </w:p>
        </w:tc>
        <w:tc>
          <w:tcPr>
            <w:tcW w:w="5057" w:type="dxa"/>
            <w:vAlign w:val="center"/>
          </w:tcPr>
          <w:p w14:paraId="4AD8086D" w14:textId="08C806A0" w:rsidR="00D22212" w:rsidRPr="002F6665" w:rsidRDefault="00D22212" w:rsidP="00D22212">
            <w:pPr>
              <w:rPr>
                <w:rFonts w:ascii="Times New Roman" w:hAnsi="Times New Roman" w:cs="Times New Roman"/>
                <w:sz w:val="20"/>
                <w:szCs w:val="20"/>
              </w:rPr>
            </w:pPr>
            <w:r w:rsidRPr="002F6665">
              <w:rPr>
                <w:rFonts w:ascii="Times New Roman" w:hAnsi="Times New Roman" w:cs="Times New Roman"/>
                <w:sz w:val="20"/>
                <w:szCs w:val="20"/>
              </w:rPr>
              <w:t>Асубаева Г.М., Шиллер Н.В., Ибраева В.Р., Макенова А.А., Тайтөлеуова М.З.</w:t>
            </w:r>
          </w:p>
        </w:tc>
        <w:tc>
          <w:tcPr>
            <w:tcW w:w="2104" w:type="dxa"/>
            <w:vAlign w:val="center"/>
          </w:tcPr>
          <w:p w14:paraId="5CC80D8B" w14:textId="035CDB35" w:rsidR="00D22212" w:rsidRPr="002F6665" w:rsidRDefault="00D22212" w:rsidP="00D22212">
            <w:pPr>
              <w:rPr>
                <w:rFonts w:ascii="Times New Roman" w:hAnsi="Times New Roman" w:cs="Times New Roman"/>
                <w:sz w:val="20"/>
                <w:szCs w:val="20"/>
              </w:rPr>
            </w:pPr>
            <w:r w:rsidRPr="002F6665">
              <w:rPr>
                <w:rFonts w:ascii="Times New Roman" w:hAnsi="Times New Roman" w:cs="Times New Roman"/>
                <w:sz w:val="20"/>
                <w:szCs w:val="20"/>
              </w:rPr>
              <w:t>сабақтарға қатысу, БЖБ/ТЖБ талдау</w:t>
            </w:r>
          </w:p>
        </w:tc>
      </w:tr>
    </w:tbl>
    <w:p w14:paraId="1FFDD686" w14:textId="77777777" w:rsidR="00D22212" w:rsidRPr="002F6665" w:rsidRDefault="00D22212" w:rsidP="00D22212"/>
    <w:p w14:paraId="20731264" w14:textId="4A91F17B" w:rsidR="00F6469A" w:rsidRPr="002F6665" w:rsidRDefault="00F6469A" w:rsidP="00F6469A">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Әкімшіліктің бірінші кезектегі іс</w:t>
      </w:r>
      <w:r w:rsidR="00A87357">
        <w:rPr>
          <w:rFonts w:ascii="Times New Roman" w:hAnsi="Times New Roman" w:cs="Times New Roman"/>
          <w:color w:val="auto"/>
          <w:sz w:val="24"/>
          <w:szCs w:val="24"/>
        </w:rPr>
        <w:t>-</w:t>
      </w:r>
      <w:r w:rsidRPr="002F6665">
        <w:rPr>
          <w:rFonts w:ascii="Times New Roman" w:hAnsi="Times New Roman" w:cs="Times New Roman"/>
          <w:color w:val="auto"/>
          <w:sz w:val="24"/>
          <w:szCs w:val="24"/>
        </w:rPr>
        <w:t>қимыл жоспары</w:t>
      </w:r>
    </w:p>
    <w:p w14:paraId="799541BE" w14:textId="77777777" w:rsidR="00F6469A" w:rsidRPr="002F6665" w:rsidRDefault="00F6469A">
      <w:pPr>
        <w:numPr>
          <w:ilvl w:val="0"/>
          <w:numId w:val="207"/>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Мектепішілік бақылау жоспарына 5А, 5Д, 6Г, 7Ж, 8Е сыныптарын қосу.</w:t>
      </w:r>
    </w:p>
    <w:p w14:paraId="4785DE07" w14:textId="77777777" w:rsidR="00F6469A" w:rsidRPr="002F6665" w:rsidRDefault="00F6469A">
      <w:pPr>
        <w:numPr>
          <w:ilvl w:val="0"/>
          <w:numId w:val="207"/>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Тәуекел пәндері бойынша білім беру тапшылығының карталарын жасаңыз.</w:t>
      </w:r>
    </w:p>
    <w:p w14:paraId="75A38230" w14:textId="07C4F74C" w:rsidR="00F6469A" w:rsidRPr="002F6665" w:rsidRDefault="00F6469A">
      <w:pPr>
        <w:numPr>
          <w:ilvl w:val="0"/>
          <w:numId w:val="207"/>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Бірнеше сыныптарда төмендеуі байқалатын </w:t>
      </w:r>
      <w:r w:rsidR="002C1C24">
        <w:rPr>
          <w:rFonts w:ascii="Times New Roman" w:hAnsi="Times New Roman" w:cs="Times New Roman"/>
          <w:sz w:val="24"/>
          <w:szCs w:val="24"/>
        </w:rPr>
        <w:t xml:space="preserve"> мұғалімдердің </w:t>
      </w:r>
      <w:r w:rsidRPr="002F6665">
        <w:rPr>
          <w:rFonts w:ascii="Times New Roman" w:hAnsi="Times New Roman" w:cs="Times New Roman"/>
          <w:sz w:val="24"/>
          <w:szCs w:val="24"/>
        </w:rPr>
        <w:t>сабақтарына әкімшілік қатысуды жүзеге асыру.</w:t>
      </w:r>
    </w:p>
    <w:p w14:paraId="3CAFC24E" w14:textId="366633B2" w:rsidR="00F6469A" w:rsidRPr="002F6665" w:rsidRDefault="00F6469A">
      <w:pPr>
        <w:numPr>
          <w:ilvl w:val="0"/>
          <w:numId w:val="207"/>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Тәуекел тобындағы сынып оқушыларының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аналарымен жұмысты күшейту.</w:t>
      </w:r>
    </w:p>
    <w:p w14:paraId="3C03D76B" w14:textId="77777777" w:rsidR="00F6469A" w:rsidRPr="002F6665" w:rsidRDefault="00F6469A">
      <w:pPr>
        <w:numPr>
          <w:ilvl w:val="0"/>
          <w:numId w:val="207"/>
        </w:num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Педагогикалық кеңес пен әдістемелік кеңестің отырысында талдау нәтижелерін қарастыру.</w:t>
      </w:r>
    </w:p>
    <w:p w14:paraId="1C867A11" w14:textId="77777777" w:rsidR="00F6469A" w:rsidRPr="002F6665" w:rsidRDefault="00F6469A" w:rsidP="00F6469A">
      <w:pPr>
        <w:pStyle w:val="isselectedend"/>
        <w:spacing w:before="0" w:beforeAutospacing="0" w:after="0" w:afterAutospacing="0"/>
        <w:ind w:firstLine="567"/>
        <w:jc w:val="both"/>
      </w:pPr>
      <w:r w:rsidRPr="002F6665">
        <w:t>Жүргізілген талдау мектептің білім беру сапасын арттыру үшін жеткілікті әлеуетке ие екендігін көрсетеді. Білім беру ұйымында көшбасшы сыныптары, тұрақты жоғары нәтижелерге қол жеткізетін пәндер және бірнеше жылдан бері оң динамиканы көрсетіп келе жатқан оқытушылар бар.</w:t>
      </w:r>
    </w:p>
    <w:p w14:paraId="6E05A13C" w14:textId="0B50B60B" w:rsidR="00F6469A" w:rsidRPr="002F6665" w:rsidRDefault="00F6469A" w:rsidP="00F6469A">
      <w:pPr>
        <w:pStyle w:val="isselectedend"/>
        <w:spacing w:before="0" w:beforeAutospacing="0" w:after="0" w:afterAutospacing="0"/>
        <w:ind w:firstLine="567"/>
        <w:jc w:val="both"/>
      </w:pPr>
      <w:r w:rsidRPr="002F6665">
        <w:t>Сонымен бірге тәуекелдің нақты аймақтары анықталды: 5А, 5Д, 6Г, 7Ж, 8Е сыныптары; математикалық және жаратылыстану</w:t>
      </w:r>
      <w:r w:rsidR="00A87357">
        <w:t>-</w:t>
      </w:r>
      <w:r w:rsidRPr="002F6665">
        <w:t>ғылыми цикл пәндері; қазақ және орыс тілдеріндегі жеке көрсеткіштер. Негізгі мәселе бірқатар сыныптарда білім сапасының төмендеуі жеке емес, жүйелі сипатта болатындығында.</w:t>
      </w:r>
    </w:p>
    <w:p w14:paraId="69076A70" w14:textId="21387BD9" w:rsidR="00F6469A" w:rsidRPr="00EE612A" w:rsidRDefault="00F6469A" w:rsidP="00F6469A">
      <w:pPr>
        <w:pStyle w:val="a3"/>
        <w:spacing w:before="0" w:beforeAutospacing="0" w:after="0" w:afterAutospacing="0"/>
        <w:ind w:firstLine="567"/>
        <w:jc w:val="both"/>
      </w:pPr>
      <w:r w:rsidRPr="00EE612A">
        <w:t xml:space="preserve">Білім беру сапасын арттыру үшін пайыздарды жалпы талдаудан мақсатты басқару моделіне көшу қажет: нақты сынып — нақты пән — нақты </w:t>
      </w:r>
      <w:r w:rsidR="00452AA0">
        <w:t xml:space="preserve">Мұғалім </w:t>
      </w:r>
      <w:r w:rsidRPr="00EE612A">
        <w:t>— нақты білім беру тапшылығы — нақты басқарушылық шешім. Дәл осындай тәсіл білім сапасының төмендеуін тіркеп қана қоймай, оның өсуін нақты басқаруға мүмкіндік береді.</w:t>
      </w:r>
    </w:p>
    <w:p w14:paraId="65A619C0" w14:textId="5170C3D6" w:rsidR="00E4319C" w:rsidRPr="00EE612A" w:rsidRDefault="00E4319C" w:rsidP="00E4319C">
      <w:pPr>
        <w:pStyle w:val="3"/>
        <w:spacing w:before="0" w:after="0"/>
        <w:rPr>
          <w:rFonts w:ascii="Times New Roman" w:hAnsi="Times New Roman"/>
          <w:sz w:val="24"/>
          <w:szCs w:val="24"/>
        </w:rPr>
      </w:pPr>
      <w:r w:rsidRPr="00EE612A">
        <w:rPr>
          <w:rFonts w:ascii="Times New Roman" w:hAnsi="Times New Roman"/>
          <w:b w:val="0"/>
          <w:bCs w:val="0"/>
          <w:sz w:val="24"/>
          <w:szCs w:val="24"/>
          <w:lang w:eastAsia="ru-RU"/>
        </w:rPr>
        <w:t xml:space="preserve">Б., </w:t>
      </w:r>
      <w:r w:rsidRPr="00EE612A">
        <w:rPr>
          <w:rFonts w:ascii="Times New Roman" w:hAnsi="Times New Roman"/>
          <w:sz w:val="24"/>
          <w:szCs w:val="24"/>
        </w:rPr>
        <w:t>1. Мектептің негізгі мәселесі орта буында шоғырланған (5</w:t>
      </w:r>
      <w:r w:rsidR="00A87357">
        <w:rPr>
          <w:rFonts w:ascii="Times New Roman" w:hAnsi="Times New Roman"/>
          <w:sz w:val="24"/>
          <w:szCs w:val="24"/>
        </w:rPr>
        <w:t>-</w:t>
      </w:r>
      <w:r w:rsidRPr="00EE612A">
        <w:rPr>
          <w:rFonts w:ascii="Times New Roman" w:hAnsi="Times New Roman"/>
          <w:sz w:val="24"/>
          <w:szCs w:val="24"/>
        </w:rPr>
        <w:t>8 сыныптар).</w:t>
      </w:r>
    </w:p>
    <w:p w14:paraId="3036CA8B" w14:textId="5751B7B5" w:rsidR="00E4319C" w:rsidRPr="002F6665" w:rsidRDefault="00E4319C" w:rsidP="00E4319C">
      <w:pPr>
        <w:pStyle w:val="a3"/>
        <w:spacing w:before="0" w:beforeAutospacing="0" w:after="0" w:afterAutospacing="0"/>
      </w:pPr>
      <w:r w:rsidRPr="002F6665">
        <w:t>Егер бастауыш мектеп салыстырмалы түрде тұрақты нәтиже көрсетсе, ал орта мектеп білімнің жоғары сапасын көрсетсе, онда 5</w:t>
      </w:r>
      <w:r w:rsidR="00A87357">
        <w:t>-</w:t>
      </w:r>
      <w:r w:rsidRPr="002F6665">
        <w:t xml:space="preserve">8 сыныптар білім беру тәуекелінің аймағы болып табылады. Неғұрлым айқын төмендеу оқушылар бастауыш мектептен негізгі мектепке ауысқаннан кейін байқалады. </w:t>
      </w:r>
    </w:p>
    <w:p w14:paraId="410510A3" w14:textId="77777777" w:rsidR="00E4319C" w:rsidRPr="002F6665" w:rsidRDefault="00E4319C" w:rsidP="00E4319C">
      <w:pPr>
        <w:pStyle w:val="a3"/>
        <w:spacing w:before="0" w:beforeAutospacing="0" w:after="0" w:afterAutospacing="0"/>
      </w:pPr>
      <w:r w:rsidRPr="002F6665">
        <w:t>Бұл проблемаларды көрсетеді:</w:t>
      </w:r>
    </w:p>
    <w:p w14:paraId="7A5C0465" w14:textId="77777777" w:rsidR="00E4319C" w:rsidRPr="002F6665" w:rsidRDefault="00E4319C">
      <w:pPr>
        <w:numPr>
          <w:ilvl w:val="0"/>
          <w:numId w:val="21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білім беру деңгейлері арасындағы сабақтастықтың; </w:t>
      </w:r>
    </w:p>
    <w:p w14:paraId="372185F6" w14:textId="77777777" w:rsidR="00E4319C" w:rsidRPr="002F6665" w:rsidRDefault="00E4319C">
      <w:pPr>
        <w:numPr>
          <w:ilvl w:val="0"/>
          <w:numId w:val="21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оқушыларды пәндік оқытуға бейімдеу; </w:t>
      </w:r>
    </w:p>
    <w:p w14:paraId="1C1CFE2B" w14:textId="77777777" w:rsidR="00E4319C" w:rsidRPr="002F6665" w:rsidRDefault="00E4319C">
      <w:pPr>
        <w:numPr>
          <w:ilvl w:val="0"/>
          <w:numId w:val="21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базалық оқу дағдыларын қалыптастыру; </w:t>
      </w:r>
    </w:p>
    <w:p w14:paraId="1F4F7C42" w14:textId="77777777" w:rsidR="00E4319C" w:rsidRPr="002F6665" w:rsidRDefault="00E4319C">
      <w:pPr>
        <w:numPr>
          <w:ilvl w:val="0"/>
          <w:numId w:val="218"/>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оқу мотивациясы. </w:t>
      </w:r>
    </w:p>
    <w:p w14:paraId="16E4D178" w14:textId="77777777" w:rsidR="00E4319C" w:rsidRPr="002F6665" w:rsidRDefault="00E4319C" w:rsidP="00E4319C">
      <w:pPr>
        <w:pStyle w:val="3"/>
        <w:spacing w:before="0" w:after="0"/>
        <w:rPr>
          <w:rFonts w:ascii="Times New Roman" w:hAnsi="Times New Roman"/>
          <w:sz w:val="24"/>
          <w:szCs w:val="24"/>
        </w:rPr>
      </w:pPr>
      <w:r w:rsidRPr="002F6665">
        <w:rPr>
          <w:rFonts w:ascii="Times New Roman" w:hAnsi="Times New Roman"/>
          <w:sz w:val="24"/>
          <w:szCs w:val="24"/>
        </w:rPr>
        <w:t>2. Басқарушылық тәуекел кластарының тобы анықталды</w:t>
      </w:r>
    </w:p>
    <w:p w14:paraId="63449985" w14:textId="77777777" w:rsidR="00E4319C" w:rsidRPr="002F6665" w:rsidRDefault="00E4319C" w:rsidP="00E4319C">
      <w:pPr>
        <w:pStyle w:val="a3"/>
        <w:spacing w:before="0" w:beforeAutospacing="0" w:after="0" w:afterAutospacing="0"/>
      </w:pPr>
      <w:r w:rsidRPr="002F6665">
        <w:t>Ең проблемалы болып табылатындар:</w:t>
      </w:r>
    </w:p>
    <w:p w14:paraId="59C2749B" w14:textId="77777777" w:rsidR="00E4319C" w:rsidRPr="002F6665" w:rsidRDefault="00E4319C">
      <w:pPr>
        <w:numPr>
          <w:ilvl w:val="0"/>
          <w:numId w:val="219"/>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5А; </w:t>
      </w:r>
    </w:p>
    <w:p w14:paraId="140050BA" w14:textId="77777777" w:rsidR="00E4319C" w:rsidRPr="002F6665" w:rsidRDefault="00E4319C">
      <w:pPr>
        <w:numPr>
          <w:ilvl w:val="0"/>
          <w:numId w:val="219"/>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5Д; </w:t>
      </w:r>
    </w:p>
    <w:p w14:paraId="6B25B10E" w14:textId="77777777" w:rsidR="00E4319C" w:rsidRPr="002F6665" w:rsidRDefault="00E4319C">
      <w:pPr>
        <w:numPr>
          <w:ilvl w:val="0"/>
          <w:numId w:val="219"/>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6Г; </w:t>
      </w:r>
    </w:p>
    <w:p w14:paraId="20065CD9" w14:textId="77777777" w:rsidR="00E4319C" w:rsidRPr="002F6665" w:rsidRDefault="00E4319C">
      <w:pPr>
        <w:numPr>
          <w:ilvl w:val="0"/>
          <w:numId w:val="219"/>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7Ж; </w:t>
      </w:r>
    </w:p>
    <w:p w14:paraId="2F24C6ED" w14:textId="77777777" w:rsidR="00E4319C" w:rsidRPr="002F6665" w:rsidRDefault="00E4319C">
      <w:pPr>
        <w:numPr>
          <w:ilvl w:val="0"/>
          <w:numId w:val="219"/>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8Е. </w:t>
      </w:r>
    </w:p>
    <w:p w14:paraId="30F040A0" w14:textId="1590BE55" w:rsidR="00E4319C" w:rsidRPr="002F6665" w:rsidRDefault="00E4319C" w:rsidP="00E4319C">
      <w:pPr>
        <w:pStyle w:val="a3"/>
        <w:spacing w:before="0" w:beforeAutospacing="0" w:after="0" w:afterAutospacing="0"/>
      </w:pPr>
      <w:r w:rsidRPr="002F6665">
        <w:t>6</w:t>
      </w:r>
      <w:r w:rsidR="00A87357">
        <w:t>-</w:t>
      </w:r>
      <w:r w:rsidRPr="002F6665">
        <w:t xml:space="preserve">сыныптағы жағдай әсіресе алаңдатарлық болып көрінеді, </w:t>
      </w:r>
      <w:r w:rsidR="00672A6F">
        <w:t xml:space="preserve">ӘБ </w:t>
      </w:r>
      <w:r w:rsidRPr="002F6665">
        <w:t xml:space="preserve">нда орыс тілі, қазақ тілі, математика, Қазақстан тарихы және жаратылыстану пәндері бойынша төмен нәтижелер бір уақытта тіркеледі. Бұл кешенді білім беру тапшылығын және функционалдық сауаттылықтың жеткіліксіз қалыптасуын көрсетеді. </w:t>
      </w:r>
    </w:p>
    <w:p w14:paraId="7717E6D1" w14:textId="77777777" w:rsidR="00E4319C" w:rsidRPr="002F6665" w:rsidRDefault="00E4319C" w:rsidP="00E4319C">
      <w:pPr>
        <w:pStyle w:val="3"/>
        <w:spacing w:before="0" w:after="0"/>
        <w:rPr>
          <w:rFonts w:ascii="Times New Roman" w:hAnsi="Times New Roman"/>
          <w:sz w:val="24"/>
          <w:szCs w:val="24"/>
        </w:rPr>
      </w:pPr>
      <w:r w:rsidRPr="002F6665">
        <w:rPr>
          <w:rFonts w:ascii="Times New Roman" w:hAnsi="Times New Roman"/>
          <w:sz w:val="24"/>
          <w:szCs w:val="24"/>
        </w:rPr>
        <w:t>3. Мектептің негізгі пәндік мәселесі — математика</w:t>
      </w:r>
    </w:p>
    <w:p w14:paraId="6AFEE8AB" w14:textId="77777777" w:rsidR="00E4319C" w:rsidRPr="002F6665" w:rsidRDefault="00E4319C" w:rsidP="00E4319C">
      <w:pPr>
        <w:pStyle w:val="a3"/>
        <w:spacing w:before="0" w:beforeAutospacing="0" w:after="0" w:afterAutospacing="0"/>
      </w:pPr>
      <w:r w:rsidRPr="002F6665">
        <w:t>Негізгі мектептің барлық дерлік параллельдерінде математика ең төменгі көрсеткіштерді көрсетеді.</w:t>
      </w:r>
    </w:p>
    <w:p w14:paraId="5030D4FE" w14:textId="77777777" w:rsidR="00E4319C" w:rsidRPr="002F6665" w:rsidRDefault="00E4319C" w:rsidP="00E4319C">
      <w:pPr>
        <w:pStyle w:val="a3"/>
        <w:spacing w:before="0" w:beforeAutospacing="0" w:after="0" w:afterAutospacing="0"/>
      </w:pPr>
      <w:r w:rsidRPr="002F6665">
        <w:t>Әсіресе проблемалы болып табылатындар:</w:t>
      </w:r>
    </w:p>
    <w:p w14:paraId="7C67EB43" w14:textId="77777777" w:rsidR="00E4319C" w:rsidRPr="002F6665" w:rsidRDefault="00E4319C">
      <w:pPr>
        <w:numPr>
          <w:ilvl w:val="0"/>
          <w:numId w:val="22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6Г; </w:t>
      </w:r>
    </w:p>
    <w:p w14:paraId="39B9651F" w14:textId="77777777" w:rsidR="00E4319C" w:rsidRPr="002F6665" w:rsidRDefault="00E4319C">
      <w:pPr>
        <w:numPr>
          <w:ilvl w:val="0"/>
          <w:numId w:val="22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6Д; </w:t>
      </w:r>
    </w:p>
    <w:p w14:paraId="186932CD" w14:textId="77777777" w:rsidR="00E4319C" w:rsidRPr="002F6665" w:rsidRDefault="00E4319C">
      <w:pPr>
        <w:numPr>
          <w:ilvl w:val="0"/>
          <w:numId w:val="22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6Е; </w:t>
      </w:r>
    </w:p>
    <w:p w14:paraId="16CEA277" w14:textId="77777777" w:rsidR="00E4319C" w:rsidRPr="002F6665" w:rsidRDefault="00E4319C">
      <w:pPr>
        <w:numPr>
          <w:ilvl w:val="0"/>
          <w:numId w:val="22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7Ж; </w:t>
      </w:r>
    </w:p>
    <w:p w14:paraId="103B675B" w14:textId="77777777" w:rsidR="00E4319C" w:rsidRPr="002F6665" w:rsidRDefault="00E4319C">
      <w:pPr>
        <w:numPr>
          <w:ilvl w:val="0"/>
          <w:numId w:val="22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8А; </w:t>
      </w:r>
    </w:p>
    <w:p w14:paraId="51F8C368" w14:textId="77777777" w:rsidR="00E4319C" w:rsidRPr="002F6665" w:rsidRDefault="00E4319C">
      <w:pPr>
        <w:numPr>
          <w:ilvl w:val="0"/>
          <w:numId w:val="22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8Б; </w:t>
      </w:r>
    </w:p>
    <w:p w14:paraId="4F6D5335" w14:textId="77777777" w:rsidR="00E4319C" w:rsidRPr="002F6665" w:rsidRDefault="00E4319C">
      <w:pPr>
        <w:numPr>
          <w:ilvl w:val="0"/>
          <w:numId w:val="22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8Г; </w:t>
      </w:r>
    </w:p>
    <w:p w14:paraId="301DFDB5" w14:textId="77777777" w:rsidR="00E4319C" w:rsidRPr="002F6665" w:rsidRDefault="00E4319C">
      <w:pPr>
        <w:numPr>
          <w:ilvl w:val="0"/>
          <w:numId w:val="220"/>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8Е сыныптар. </w:t>
      </w:r>
    </w:p>
    <w:p w14:paraId="099AE059" w14:textId="77777777" w:rsidR="00E4319C" w:rsidRPr="002F6665" w:rsidRDefault="00E4319C" w:rsidP="00E4319C">
      <w:pPr>
        <w:pStyle w:val="a3"/>
        <w:spacing w:before="0" w:beforeAutospacing="0" w:after="0" w:afterAutospacing="0"/>
      </w:pPr>
      <w:r w:rsidRPr="002F6665">
        <w:t>Шындығында мектепте "математикалық сауаттылықты төмендетуге арналған шұңқыр" қалыптасты.:</w:t>
      </w:r>
    </w:p>
    <w:p w14:paraId="159D76C6" w14:textId="47171067" w:rsidR="00E4319C" w:rsidRPr="002F6665" w:rsidRDefault="00E4319C" w:rsidP="00E4319C">
      <w:pPr>
        <w:pStyle w:val="a3"/>
        <w:spacing w:before="0" w:beforeAutospacing="0" w:after="0" w:afterAutospacing="0"/>
      </w:pPr>
      <w:r w:rsidRPr="002F6665">
        <w:rPr>
          <w:rStyle w:val="af3"/>
        </w:rPr>
        <w:t>6 сынып → 7 сынып → 8 сынып</w:t>
      </w:r>
      <w:r w:rsidRPr="002F6665">
        <w:t xml:space="preserve">, </w:t>
      </w:r>
      <w:r w:rsidR="00672A6F">
        <w:t xml:space="preserve">ӘБ </w:t>
      </w:r>
      <w:r w:rsidRPr="002F6665">
        <w:t xml:space="preserve">нда білім беру тапшылығының біртіндеп жинақталуы орын алады. </w:t>
      </w:r>
    </w:p>
    <w:p w14:paraId="0791027D" w14:textId="7576F606" w:rsidR="00E4319C" w:rsidRPr="002F6665" w:rsidRDefault="00E4319C" w:rsidP="00E4319C">
      <w:pPr>
        <w:pStyle w:val="3"/>
        <w:spacing w:before="0" w:after="0"/>
        <w:rPr>
          <w:rFonts w:ascii="Times New Roman" w:hAnsi="Times New Roman"/>
          <w:sz w:val="24"/>
          <w:szCs w:val="24"/>
        </w:rPr>
      </w:pPr>
      <w:r w:rsidRPr="002F6665">
        <w:rPr>
          <w:rFonts w:ascii="Times New Roman" w:hAnsi="Times New Roman"/>
          <w:sz w:val="24"/>
          <w:szCs w:val="24"/>
        </w:rPr>
        <w:t>4. Физика мен химиядан төмен нәтижелер математикадағы есептердің салдары болып табылады</w:t>
      </w:r>
    </w:p>
    <w:p w14:paraId="611937B8" w14:textId="77777777" w:rsidR="00E4319C" w:rsidRPr="002F6665" w:rsidRDefault="00E4319C" w:rsidP="00E4319C">
      <w:pPr>
        <w:pStyle w:val="a3"/>
        <w:spacing w:before="0" w:beforeAutospacing="0" w:after="0" w:afterAutospacing="0"/>
      </w:pPr>
      <w:r w:rsidRPr="002F6665">
        <w:t>Талдау математикалық сауаттылық деңгейі мен физика мен химияны меңгеру сапасы арасындағы тікелей байланысты көрсетеді.</w:t>
      </w:r>
    </w:p>
    <w:p w14:paraId="1F7B8488" w14:textId="77777777" w:rsidR="00E4319C" w:rsidRPr="002F6665" w:rsidRDefault="00E4319C" w:rsidP="00E4319C">
      <w:pPr>
        <w:pStyle w:val="a3"/>
        <w:spacing w:before="0" w:beforeAutospacing="0" w:after="0" w:afterAutospacing="0"/>
      </w:pPr>
      <w:r w:rsidRPr="002F6665">
        <w:t>Әсіресе проблемалы:</w:t>
      </w:r>
    </w:p>
    <w:p w14:paraId="60982474" w14:textId="048749B0" w:rsidR="00E4319C" w:rsidRPr="002F6665" w:rsidRDefault="00E4319C">
      <w:pPr>
        <w:numPr>
          <w:ilvl w:val="0"/>
          <w:numId w:val="221"/>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9</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сыныптағы физика пәні; </w:t>
      </w:r>
    </w:p>
    <w:p w14:paraId="47BB682E" w14:textId="2BD92533" w:rsidR="00E4319C" w:rsidRPr="002F6665" w:rsidRDefault="00E4319C">
      <w:pPr>
        <w:numPr>
          <w:ilvl w:val="0"/>
          <w:numId w:val="221"/>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8</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9 сыныптардағы химия. </w:t>
      </w:r>
    </w:p>
    <w:p w14:paraId="7B989814" w14:textId="77777777" w:rsidR="00E4319C" w:rsidRPr="002F6665" w:rsidRDefault="00E4319C" w:rsidP="00E4319C">
      <w:pPr>
        <w:pStyle w:val="a3"/>
        <w:spacing w:before="0" w:beforeAutospacing="0" w:after="0" w:afterAutospacing="0"/>
      </w:pPr>
      <w:r w:rsidRPr="002F6665">
        <w:t>Демек, мәселе жекелеген пәндерді оқытуда емес, математикалық сауаттылықтың жеткіліксіз дамуында.</w:t>
      </w:r>
    </w:p>
    <w:p w14:paraId="6C7C14FE" w14:textId="77777777" w:rsidR="00E4319C" w:rsidRPr="002F6665" w:rsidRDefault="00E4319C" w:rsidP="00E4319C">
      <w:pPr>
        <w:pStyle w:val="3"/>
        <w:spacing w:before="0" w:after="0"/>
        <w:rPr>
          <w:rFonts w:ascii="Times New Roman" w:hAnsi="Times New Roman"/>
          <w:sz w:val="24"/>
          <w:szCs w:val="24"/>
        </w:rPr>
      </w:pPr>
      <w:r w:rsidRPr="002F6665">
        <w:rPr>
          <w:rFonts w:ascii="Times New Roman" w:hAnsi="Times New Roman"/>
          <w:sz w:val="24"/>
          <w:szCs w:val="24"/>
        </w:rPr>
        <w:t>5. Тілдік даярлық атаулы түзетуді талап етеді</w:t>
      </w:r>
    </w:p>
    <w:p w14:paraId="6F3E53CD" w14:textId="77777777" w:rsidR="00E4319C" w:rsidRPr="002F6665" w:rsidRDefault="00E4319C" w:rsidP="00E4319C">
      <w:pPr>
        <w:pStyle w:val="a3"/>
        <w:spacing w:before="0" w:beforeAutospacing="0" w:after="0" w:afterAutospacing="0"/>
      </w:pPr>
      <w:r w:rsidRPr="002F6665">
        <w:t>Білім сапасының төмендеуі бойынша байқалады:</w:t>
      </w:r>
    </w:p>
    <w:p w14:paraId="4521BF4E" w14:textId="77777777" w:rsidR="00E4319C" w:rsidRPr="002F6665" w:rsidRDefault="00E4319C">
      <w:pPr>
        <w:numPr>
          <w:ilvl w:val="0"/>
          <w:numId w:val="222"/>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қазақ тіліне; </w:t>
      </w:r>
    </w:p>
    <w:p w14:paraId="3AB4F977" w14:textId="77777777" w:rsidR="00E4319C" w:rsidRPr="002F6665" w:rsidRDefault="00E4319C">
      <w:pPr>
        <w:numPr>
          <w:ilvl w:val="0"/>
          <w:numId w:val="222"/>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орыс тіліне; </w:t>
      </w:r>
    </w:p>
    <w:p w14:paraId="4BD313CF" w14:textId="77777777" w:rsidR="00E4319C" w:rsidRPr="002F6665" w:rsidRDefault="00E4319C">
      <w:pPr>
        <w:numPr>
          <w:ilvl w:val="0"/>
          <w:numId w:val="222"/>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ағылшын тіліне. </w:t>
      </w:r>
    </w:p>
    <w:p w14:paraId="7BABD445" w14:textId="77777777" w:rsidR="00E4319C" w:rsidRPr="002F6665" w:rsidRDefault="00E4319C" w:rsidP="00E4319C">
      <w:pPr>
        <w:pStyle w:val="a3"/>
        <w:spacing w:before="0" w:beforeAutospacing="0" w:after="0" w:afterAutospacing="0"/>
      </w:pPr>
      <w:r w:rsidRPr="002F6665">
        <w:t>Әсіресе жылы:</w:t>
      </w:r>
    </w:p>
    <w:p w14:paraId="09FB66BD" w14:textId="77777777" w:rsidR="00E4319C" w:rsidRPr="002F6665" w:rsidRDefault="00E4319C">
      <w:pPr>
        <w:numPr>
          <w:ilvl w:val="0"/>
          <w:numId w:val="223"/>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5А; </w:t>
      </w:r>
    </w:p>
    <w:p w14:paraId="0CA103F4" w14:textId="77777777" w:rsidR="00E4319C" w:rsidRPr="002F6665" w:rsidRDefault="00E4319C">
      <w:pPr>
        <w:numPr>
          <w:ilvl w:val="0"/>
          <w:numId w:val="223"/>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5Д; </w:t>
      </w:r>
    </w:p>
    <w:p w14:paraId="18217053" w14:textId="77777777" w:rsidR="00E4319C" w:rsidRPr="002F6665" w:rsidRDefault="00E4319C">
      <w:pPr>
        <w:numPr>
          <w:ilvl w:val="0"/>
          <w:numId w:val="223"/>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6Г; </w:t>
      </w:r>
    </w:p>
    <w:p w14:paraId="55DEDAF8" w14:textId="77777777" w:rsidR="00E4319C" w:rsidRPr="002F6665" w:rsidRDefault="00E4319C">
      <w:pPr>
        <w:numPr>
          <w:ilvl w:val="0"/>
          <w:numId w:val="223"/>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7Ж. </w:t>
      </w:r>
    </w:p>
    <w:p w14:paraId="61834C7C" w14:textId="77777777" w:rsidR="00E4319C" w:rsidRPr="002F6665" w:rsidRDefault="00E4319C" w:rsidP="00E4319C">
      <w:pPr>
        <w:pStyle w:val="a3"/>
        <w:spacing w:before="0" w:beforeAutospacing="0" w:after="0" w:afterAutospacing="0"/>
      </w:pPr>
      <w:r w:rsidRPr="002F6665">
        <w:t>Бұл оқу сауаттылығы, мәтінді түсіну, ақпаратпен жұмыс істеу және жазбаша сөйлеу мәселелерін көрсетеді.</w:t>
      </w:r>
    </w:p>
    <w:p w14:paraId="55C6D99D" w14:textId="77777777" w:rsidR="00E4319C" w:rsidRPr="002F6665" w:rsidRDefault="00E4319C" w:rsidP="00E4319C">
      <w:pPr>
        <w:pStyle w:val="3"/>
        <w:spacing w:before="0" w:after="0"/>
        <w:rPr>
          <w:rFonts w:ascii="Times New Roman" w:hAnsi="Times New Roman"/>
          <w:sz w:val="24"/>
          <w:szCs w:val="24"/>
        </w:rPr>
      </w:pPr>
      <w:r w:rsidRPr="002F6665">
        <w:rPr>
          <w:rFonts w:ascii="Times New Roman" w:hAnsi="Times New Roman"/>
          <w:sz w:val="24"/>
          <w:szCs w:val="24"/>
        </w:rPr>
        <w:t>6. Мектептің мықты жақтары</w:t>
      </w:r>
    </w:p>
    <w:p w14:paraId="48974E4D" w14:textId="77777777" w:rsidR="00E4319C" w:rsidRPr="002F6665" w:rsidRDefault="00E4319C" w:rsidP="00E4319C">
      <w:pPr>
        <w:pStyle w:val="a3"/>
        <w:spacing w:before="0" w:beforeAutospacing="0" w:after="0" w:afterAutospacing="0"/>
      </w:pPr>
      <w:r w:rsidRPr="002F6665">
        <w:t>Тұрақты жоғары нәтижелерді көрсетеді:</w:t>
      </w:r>
    </w:p>
    <w:p w14:paraId="6FA3B9E2" w14:textId="77777777" w:rsidR="00E4319C" w:rsidRPr="002F6665" w:rsidRDefault="00E4319C">
      <w:pPr>
        <w:numPr>
          <w:ilvl w:val="0"/>
          <w:numId w:val="22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информатика; </w:t>
      </w:r>
    </w:p>
    <w:p w14:paraId="771F121A" w14:textId="77777777" w:rsidR="00E4319C" w:rsidRPr="002F6665" w:rsidRDefault="00E4319C">
      <w:pPr>
        <w:numPr>
          <w:ilvl w:val="0"/>
          <w:numId w:val="22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география; </w:t>
      </w:r>
    </w:p>
    <w:p w14:paraId="7E066B26" w14:textId="77777777" w:rsidR="00E4319C" w:rsidRPr="002F6665" w:rsidRDefault="00E4319C">
      <w:pPr>
        <w:numPr>
          <w:ilvl w:val="0"/>
          <w:numId w:val="22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дүниежүзі тарихы; </w:t>
      </w:r>
    </w:p>
    <w:p w14:paraId="57498CCF" w14:textId="77777777" w:rsidR="00E4319C" w:rsidRPr="002F6665" w:rsidRDefault="00E4319C">
      <w:pPr>
        <w:numPr>
          <w:ilvl w:val="0"/>
          <w:numId w:val="22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жекелеген сыныптардағы Қазақстан тарихы; </w:t>
      </w:r>
    </w:p>
    <w:p w14:paraId="3BABD2B7" w14:textId="77777777" w:rsidR="00E4319C" w:rsidRPr="002F6665" w:rsidRDefault="00E4319C">
      <w:pPr>
        <w:numPr>
          <w:ilvl w:val="0"/>
          <w:numId w:val="22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жоғары мектеп биологиясы. </w:t>
      </w:r>
    </w:p>
    <w:p w14:paraId="49BF9770" w14:textId="77777777" w:rsidR="00E4319C" w:rsidRPr="002F6665" w:rsidRDefault="00E4319C" w:rsidP="00E4319C">
      <w:pPr>
        <w:pStyle w:val="a3"/>
        <w:spacing w:before="0" w:beforeAutospacing="0" w:after="0" w:afterAutospacing="0"/>
      </w:pPr>
      <w:r w:rsidRPr="002F6665">
        <w:t>Ең табысты сыныптар:</w:t>
      </w:r>
    </w:p>
    <w:p w14:paraId="56217F2D" w14:textId="77777777" w:rsidR="00E4319C" w:rsidRPr="002F6665" w:rsidRDefault="00E4319C">
      <w:pPr>
        <w:numPr>
          <w:ilvl w:val="0"/>
          <w:numId w:val="22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5Б; </w:t>
      </w:r>
    </w:p>
    <w:p w14:paraId="5E18B2DE" w14:textId="77777777" w:rsidR="00E4319C" w:rsidRPr="002F6665" w:rsidRDefault="00E4319C">
      <w:pPr>
        <w:numPr>
          <w:ilvl w:val="0"/>
          <w:numId w:val="22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5Е; </w:t>
      </w:r>
    </w:p>
    <w:p w14:paraId="7492E076" w14:textId="77777777" w:rsidR="00E4319C" w:rsidRPr="002F6665" w:rsidRDefault="00E4319C">
      <w:pPr>
        <w:numPr>
          <w:ilvl w:val="0"/>
          <w:numId w:val="22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7А; </w:t>
      </w:r>
    </w:p>
    <w:p w14:paraId="41BA0BB3" w14:textId="77777777" w:rsidR="00E4319C" w:rsidRPr="002F6665" w:rsidRDefault="00E4319C">
      <w:pPr>
        <w:numPr>
          <w:ilvl w:val="0"/>
          <w:numId w:val="22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8Б; </w:t>
      </w:r>
    </w:p>
    <w:p w14:paraId="195F9D2F" w14:textId="77777777" w:rsidR="00E4319C" w:rsidRPr="002F6665" w:rsidRDefault="00E4319C">
      <w:pPr>
        <w:numPr>
          <w:ilvl w:val="0"/>
          <w:numId w:val="22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11А. </w:t>
      </w:r>
    </w:p>
    <w:p w14:paraId="281873FF" w14:textId="77777777" w:rsidR="00A5082D" w:rsidRDefault="00A5082D" w:rsidP="00102CF8">
      <w:pPr>
        <w:jc w:val="center"/>
        <w:rPr>
          <w:rStyle w:val="af3"/>
          <w:rFonts w:ascii="Times New Roman" w:eastAsia="Times New Roman" w:hAnsi="Times New Roman" w:cs="Times New Roman"/>
          <w:bCs w:val="0"/>
          <w:sz w:val="28"/>
          <w:szCs w:val="28"/>
          <w:lang w:val="kk-KZ" w:eastAsia="ru-RU"/>
        </w:rPr>
      </w:pPr>
    </w:p>
    <w:p w14:paraId="19341A47" w14:textId="5063F09F" w:rsidR="00102CF8" w:rsidRPr="00A5082D" w:rsidRDefault="004144A1" w:rsidP="00102CF8">
      <w:pPr>
        <w:jc w:val="center"/>
        <w:rPr>
          <w:rStyle w:val="af3"/>
          <w:rFonts w:ascii="Times New Roman" w:eastAsia="Times New Roman" w:hAnsi="Times New Roman" w:cs="Times New Roman"/>
          <w:bCs w:val="0"/>
          <w:sz w:val="28"/>
          <w:szCs w:val="28"/>
          <w:lang w:val="kk-KZ" w:eastAsia="ru-RU"/>
        </w:rPr>
      </w:pPr>
      <w:r w:rsidRPr="00A5082D">
        <w:rPr>
          <w:rStyle w:val="af3"/>
          <w:rFonts w:ascii="Times New Roman" w:eastAsia="Times New Roman" w:hAnsi="Times New Roman" w:cs="Times New Roman"/>
          <w:bCs w:val="0"/>
          <w:sz w:val="28"/>
          <w:szCs w:val="28"/>
          <w:lang w:val="kk-KZ" w:eastAsia="ru-RU"/>
        </w:rPr>
        <w:t xml:space="preserve">4.5 </w:t>
      </w:r>
      <w:r w:rsidRPr="00A5082D">
        <w:rPr>
          <w:rFonts w:ascii="Times New Roman" w:eastAsiaTheme="majorEastAsia" w:hAnsi="Times New Roman" w:cs="Times New Roman"/>
          <w:b/>
          <w:sz w:val="24"/>
          <w:szCs w:val="24"/>
          <w:lang w:val="kk-KZ"/>
        </w:rPr>
        <w:t>БІЛІМ АЛУШЫЛАРДЫҢ ТӘРБИЕ ЖҰМЫСЫН ҰЙЫМДАСТЫРУДЫ ЖӘНЕ ӘЛЕУМЕТТІК</w:t>
      </w:r>
      <w:r w:rsidR="00A87357">
        <w:rPr>
          <w:rFonts w:ascii="Times New Roman" w:eastAsiaTheme="majorEastAsia" w:hAnsi="Times New Roman" w:cs="Times New Roman"/>
          <w:b/>
          <w:sz w:val="24"/>
          <w:szCs w:val="24"/>
          <w:lang w:val="kk-KZ"/>
        </w:rPr>
        <w:t>-</w:t>
      </w:r>
      <w:r w:rsidRPr="00A5082D">
        <w:rPr>
          <w:rFonts w:ascii="Times New Roman" w:eastAsiaTheme="majorEastAsia" w:hAnsi="Times New Roman" w:cs="Times New Roman"/>
          <w:b/>
          <w:sz w:val="24"/>
          <w:szCs w:val="24"/>
          <w:lang w:val="kk-KZ"/>
        </w:rPr>
        <w:t>ПЕДАГОГИКАЛЫҚ СҮЙЕМЕЛДЕУДІ ТАЛДАУ</w:t>
      </w:r>
    </w:p>
    <w:p w14:paraId="6FCD617E" w14:textId="5DEF0415" w:rsidR="00C2156B" w:rsidRPr="002F6665" w:rsidRDefault="00C2156B" w:rsidP="00F06086">
      <w:pPr>
        <w:spacing w:after="0" w:line="240" w:lineRule="auto"/>
        <w:ind w:left="142" w:hanging="142"/>
        <w:jc w:val="both"/>
        <w:rPr>
          <w:rFonts w:ascii="Times New Roman" w:hAnsi="Times New Roman" w:cs="Times New Roman"/>
          <w:sz w:val="24"/>
          <w:szCs w:val="24"/>
          <w:lang w:val="kk-KZ"/>
        </w:rPr>
      </w:pPr>
      <w:r w:rsidRPr="002F6665">
        <w:rPr>
          <w:rFonts w:ascii="Times New Roman" w:hAnsi="Times New Roman" w:cs="Times New Roman"/>
          <w:sz w:val="28"/>
          <w:szCs w:val="28"/>
          <w:lang w:val="kk-KZ"/>
        </w:rPr>
        <w:t xml:space="preserve">        </w:t>
      </w:r>
      <w:r w:rsidRPr="002F6665">
        <w:rPr>
          <w:rFonts w:ascii="Times New Roman" w:hAnsi="Times New Roman" w:cs="Times New Roman"/>
          <w:sz w:val="24"/>
          <w:szCs w:val="24"/>
          <w:lang w:val="kk-KZ"/>
        </w:rPr>
        <w:t xml:space="preserve">Талдау </w:t>
      </w:r>
      <w:r w:rsidRPr="00EE612A">
        <w:rPr>
          <w:rFonts w:ascii="Times New Roman" w:hAnsi="Times New Roman" w:cs="Times New Roman"/>
          <w:sz w:val="24"/>
          <w:szCs w:val="24"/>
          <w:lang w:val="kk-KZ"/>
        </w:rPr>
        <w:t xml:space="preserve">өзектілерін ескере отырып құрастырылған </w:t>
      </w:r>
      <w:r w:rsidRPr="002F6665">
        <w:rPr>
          <w:rFonts w:ascii="Times New Roman" w:hAnsi="Times New Roman" w:cs="Times New Roman"/>
          <w:sz w:val="24"/>
          <w:szCs w:val="24"/>
          <w:lang w:val="kk-KZ"/>
        </w:rPr>
        <w:t>бағыттардың</w:t>
      </w:r>
      <w:r w:rsidRPr="00EE612A">
        <w:rPr>
          <w:rFonts w:ascii="Times New Roman" w:hAnsi="Times New Roman" w:cs="Times New Roman"/>
          <w:sz w:val="24"/>
          <w:szCs w:val="24"/>
          <w:lang w:val="kk-KZ"/>
        </w:rPr>
        <w:t xml:space="preserve"> "Адал азамат" тұжырымдамасын, этнопедагогика қағидаттарын, сондай</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ақ тәртіпті қатаң бақылауды және құқық бұзушылықтың алдын алуды жүзеге асыруды қоса алғанда, білім беру.</w:t>
      </w:r>
      <w:r w:rsidRPr="002F6665">
        <w:rPr>
          <w:rFonts w:ascii="Times New Roman" w:hAnsi="Times New Roman" w:cs="Times New Roman"/>
          <w:sz w:val="24"/>
          <w:szCs w:val="24"/>
          <w:lang w:val="kk-KZ"/>
        </w:rPr>
        <w:t xml:space="preserve">  </w:t>
      </w:r>
    </w:p>
    <w:p w14:paraId="352218E8" w14:textId="3E7F61F5" w:rsidR="00C2156B" w:rsidRPr="002F6665" w:rsidRDefault="00C2156B" w:rsidP="00F06086">
      <w:pPr>
        <w:spacing w:after="0" w:line="240" w:lineRule="auto"/>
        <w:ind w:left="142" w:hanging="142"/>
        <w:jc w:val="both"/>
        <w:rPr>
          <w:rFonts w:ascii="Times New Roman" w:hAnsi="Times New Roman" w:cs="Times New Roman"/>
          <w:sz w:val="24"/>
          <w:szCs w:val="24"/>
        </w:rPr>
      </w:pP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Мектептің тәрбие жұмысының жоспары 20</w:t>
      </w:r>
      <w:r w:rsidRPr="002F6665">
        <w:rPr>
          <w:rFonts w:ascii="Times New Roman" w:hAnsi="Times New Roman" w:cs="Times New Roman"/>
          <w:sz w:val="24"/>
          <w:szCs w:val="24"/>
          <w:lang w:val="kk-KZ"/>
        </w:rPr>
        <w:t>25</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202</w:t>
      </w:r>
      <w:r w:rsidRPr="002F6665">
        <w:rPr>
          <w:rFonts w:ascii="Times New Roman" w:hAnsi="Times New Roman" w:cs="Times New Roman"/>
          <w:sz w:val="24"/>
          <w:szCs w:val="24"/>
          <w:lang w:val="kk-KZ"/>
        </w:rPr>
        <w:t xml:space="preserve">6 </w:t>
      </w:r>
      <w:r w:rsidRPr="00EE612A">
        <w:rPr>
          <w:rFonts w:ascii="Times New Roman" w:hAnsi="Times New Roman" w:cs="Times New Roman"/>
          <w:sz w:val="24"/>
          <w:szCs w:val="24"/>
          <w:lang w:val="kk-KZ"/>
        </w:rPr>
        <w:t xml:space="preserve"> оқу жылы бойынша құрастырылған</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біртұтас білім беру бағдарламасы және Қазақстан Республикасында білім беруді және ғылымды дамытудың 2020</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2025 жылдарға арналған мемлекеттік бағдарламасы және 202 жылға арналған нұсқаулық</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әдістемелік хат</w:t>
      </w:r>
      <w:r w:rsidRPr="002F6665">
        <w:rPr>
          <w:rFonts w:ascii="Times New Roman" w:hAnsi="Times New Roman" w:cs="Times New Roman"/>
          <w:sz w:val="24"/>
          <w:szCs w:val="24"/>
          <w:lang w:val="kk-KZ"/>
        </w:rPr>
        <w:t>5</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202</w:t>
      </w:r>
      <w:r w:rsidRPr="002F6665">
        <w:rPr>
          <w:rFonts w:ascii="Times New Roman" w:hAnsi="Times New Roman" w:cs="Times New Roman"/>
          <w:sz w:val="24"/>
          <w:szCs w:val="24"/>
          <w:lang w:val="kk-KZ"/>
        </w:rPr>
        <w:t>6</w:t>
      </w:r>
      <w:r w:rsidRPr="00EE612A">
        <w:rPr>
          <w:rFonts w:ascii="Times New Roman" w:hAnsi="Times New Roman" w:cs="Times New Roman"/>
          <w:sz w:val="24"/>
          <w:szCs w:val="24"/>
          <w:lang w:val="kk-KZ"/>
        </w:rPr>
        <w:t xml:space="preserve"> оқу жылы. </w:t>
      </w:r>
      <w:r w:rsidRPr="002F6665">
        <w:rPr>
          <w:rFonts w:ascii="Times New Roman" w:hAnsi="Times New Roman" w:cs="Times New Roman"/>
          <w:sz w:val="24"/>
          <w:szCs w:val="24"/>
        </w:rPr>
        <w:t xml:space="preserve">Тәрбие жүйесі тәрбие құндылықтары бойынша жүзеге асырылады </w:t>
      </w:r>
    </w:p>
    <w:p w14:paraId="7822591D" w14:textId="77777777" w:rsidR="00C2156B" w:rsidRPr="002F6665" w:rsidRDefault="00C2156B">
      <w:pPr>
        <w:pStyle w:val="ae"/>
        <w:numPr>
          <w:ilvl w:val="0"/>
          <w:numId w:val="208"/>
        </w:numPr>
        <w:rPr>
          <w:rFonts w:ascii="Times New Roman" w:hAnsi="Times New Roman" w:cs="Times New Roman"/>
          <w:sz w:val="24"/>
          <w:szCs w:val="24"/>
          <w:lang w:eastAsia="ru-RU"/>
        </w:rPr>
      </w:pPr>
      <w:r w:rsidRPr="002F6665">
        <w:rPr>
          <w:rFonts w:ascii="Times New Roman" w:hAnsi="Times New Roman" w:cs="Times New Roman"/>
          <w:sz w:val="24"/>
          <w:szCs w:val="24"/>
          <w:lang w:eastAsia="ru-RU"/>
        </w:rPr>
        <w:t>тәуелсіздік және патриотизм;</w:t>
      </w:r>
    </w:p>
    <w:p w14:paraId="58C1AFC2" w14:textId="77777777" w:rsidR="00C2156B" w:rsidRPr="002F6665" w:rsidRDefault="00C2156B">
      <w:pPr>
        <w:pStyle w:val="ae"/>
        <w:numPr>
          <w:ilvl w:val="0"/>
          <w:numId w:val="208"/>
        </w:numPr>
        <w:rPr>
          <w:rFonts w:ascii="Times New Roman" w:hAnsi="Times New Roman" w:cs="Times New Roman"/>
          <w:sz w:val="24"/>
          <w:szCs w:val="24"/>
          <w:lang w:eastAsia="ru-RU"/>
        </w:rPr>
      </w:pPr>
      <w:r w:rsidRPr="002F6665">
        <w:rPr>
          <w:rFonts w:ascii="Times New Roman" w:hAnsi="Times New Roman" w:cs="Times New Roman"/>
          <w:sz w:val="24"/>
          <w:szCs w:val="24"/>
          <w:lang w:eastAsia="ru-RU"/>
        </w:rPr>
        <w:t>бірлік пен ынтымақ;</w:t>
      </w:r>
    </w:p>
    <w:p w14:paraId="198099FE" w14:textId="77777777" w:rsidR="00C2156B" w:rsidRPr="002F6665" w:rsidRDefault="00C2156B">
      <w:pPr>
        <w:pStyle w:val="ae"/>
        <w:numPr>
          <w:ilvl w:val="0"/>
          <w:numId w:val="208"/>
        </w:numPr>
        <w:rPr>
          <w:rFonts w:ascii="Times New Roman" w:hAnsi="Times New Roman" w:cs="Times New Roman"/>
          <w:sz w:val="24"/>
          <w:szCs w:val="24"/>
          <w:lang w:eastAsia="ru-RU"/>
        </w:rPr>
      </w:pPr>
      <w:r w:rsidRPr="002F6665">
        <w:rPr>
          <w:rFonts w:ascii="Times New Roman" w:hAnsi="Times New Roman" w:cs="Times New Roman"/>
          <w:sz w:val="24"/>
          <w:szCs w:val="24"/>
          <w:lang w:eastAsia="ru-RU"/>
        </w:rPr>
        <w:t>әділдік және жауапкершілік;</w:t>
      </w:r>
    </w:p>
    <w:p w14:paraId="75A06A0E" w14:textId="77777777" w:rsidR="00C2156B" w:rsidRPr="002F6665" w:rsidRDefault="00C2156B">
      <w:pPr>
        <w:pStyle w:val="ae"/>
        <w:numPr>
          <w:ilvl w:val="0"/>
          <w:numId w:val="208"/>
        </w:numPr>
        <w:rPr>
          <w:rFonts w:ascii="Times New Roman" w:hAnsi="Times New Roman" w:cs="Times New Roman"/>
          <w:sz w:val="24"/>
          <w:szCs w:val="24"/>
          <w:lang w:eastAsia="ru-RU"/>
        </w:rPr>
      </w:pPr>
      <w:r w:rsidRPr="002F6665">
        <w:rPr>
          <w:rFonts w:ascii="Times New Roman" w:hAnsi="Times New Roman" w:cs="Times New Roman"/>
          <w:sz w:val="24"/>
          <w:szCs w:val="24"/>
          <w:lang w:eastAsia="ru-RU"/>
        </w:rPr>
        <w:t>заң және тәртіп;</w:t>
      </w:r>
    </w:p>
    <w:p w14:paraId="2611918D" w14:textId="77777777" w:rsidR="00C2156B" w:rsidRPr="002F6665" w:rsidRDefault="00C2156B">
      <w:pPr>
        <w:pStyle w:val="ae"/>
        <w:numPr>
          <w:ilvl w:val="0"/>
          <w:numId w:val="208"/>
        </w:numPr>
        <w:rPr>
          <w:rFonts w:ascii="Times New Roman" w:hAnsi="Times New Roman" w:cs="Times New Roman"/>
          <w:sz w:val="24"/>
          <w:szCs w:val="24"/>
          <w:lang w:eastAsia="ru-RU"/>
        </w:rPr>
      </w:pPr>
      <w:r w:rsidRPr="002F6665">
        <w:rPr>
          <w:rFonts w:ascii="Times New Roman" w:hAnsi="Times New Roman" w:cs="Times New Roman"/>
          <w:sz w:val="24"/>
          <w:szCs w:val="24"/>
          <w:lang w:eastAsia="ru-RU"/>
        </w:rPr>
        <w:t>еңбекқорлық және кәсіпқойлық;</w:t>
      </w:r>
    </w:p>
    <w:p w14:paraId="0B098872" w14:textId="77777777" w:rsidR="00C2156B" w:rsidRPr="002F6665" w:rsidRDefault="00C2156B">
      <w:pPr>
        <w:pStyle w:val="ae"/>
        <w:numPr>
          <w:ilvl w:val="0"/>
          <w:numId w:val="208"/>
        </w:numPr>
        <w:rPr>
          <w:rFonts w:ascii="Times New Roman" w:hAnsi="Times New Roman" w:cs="Times New Roman"/>
          <w:sz w:val="24"/>
          <w:szCs w:val="24"/>
          <w:lang w:eastAsia="ru-RU"/>
        </w:rPr>
      </w:pPr>
      <w:r w:rsidRPr="002F6665">
        <w:rPr>
          <w:rFonts w:ascii="Times New Roman" w:hAnsi="Times New Roman" w:cs="Times New Roman"/>
          <w:sz w:val="24"/>
          <w:szCs w:val="24"/>
          <w:lang w:eastAsia="ru-RU"/>
        </w:rPr>
        <w:t>жасампаздық және жаңашылдық.</w:t>
      </w:r>
    </w:p>
    <w:p w14:paraId="07C43610" w14:textId="19488333" w:rsidR="00C2156B" w:rsidRPr="002F6665" w:rsidRDefault="00C2156B" w:rsidP="00F06086">
      <w:pPr>
        <w:pStyle w:val="ae"/>
        <w:jc w:val="both"/>
        <w:rPr>
          <w:rFonts w:ascii="Times New Roman" w:hAnsi="Times New Roman" w:cs="Times New Roman"/>
          <w:sz w:val="24"/>
          <w:szCs w:val="24"/>
          <w:shd w:val="clear" w:color="auto" w:fill="FFFFFF"/>
          <w:lang w:val="kk-KZ"/>
        </w:rPr>
      </w:pPr>
      <w:r w:rsidRPr="002F6665">
        <w:rPr>
          <w:rStyle w:val="af3"/>
          <w:rFonts w:ascii="Times New Roman" w:hAnsi="Times New Roman" w:cs="Times New Roman"/>
          <w:sz w:val="24"/>
          <w:szCs w:val="24"/>
          <w:shd w:val="clear" w:color="auto" w:fill="FFFFFF"/>
        </w:rPr>
        <w:t>МАҚСАТ </w:t>
      </w:r>
      <w:r w:rsidR="00A87357">
        <w:rPr>
          <w:rFonts w:ascii="Times New Roman" w:hAnsi="Times New Roman" w:cs="Times New Roman"/>
          <w:sz w:val="24"/>
          <w:szCs w:val="24"/>
          <w:shd w:val="clear" w:color="auto" w:fill="FFFFFF"/>
        </w:rPr>
        <w:t>-</w:t>
      </w:r>
      <w:r w:rsidRPr="002F6665">
        <w:rPr>
          <w:rFonts w:ascii="Times New Roman" w:hAnsi="Times New Roman" w:cs="Times New Roman"/>
          <w:sz w:val="24"/>
          <w:szCs w:val="24"/>
          <w:shd w:val="clear" w:color="auto" w:fill="FFFFFF"/>
        </w:rPr>
        <w:t xml:space="preserve"> рухани</w:t>
      </w:r>
      <w:r w:rsidR="00A87357">
        <w:rPr>
          <w:rFonts w:ascii="Times New Roman" w:hAnsi="Times New Roman" w:cs="Times New Roman"/>
          <w:sz w:val="24"/>
          <w:szCs w:val="24"/>
          <w:shd w:val="clear" w:color="auto" w:fill="FFFFFF"/>
        </w:rPr>
        <w:t>-</w:t>
      </w:r>
      <w:r w:rsidRPr="002F6665">
        <w:rPr>
          <w:rFonts w:ascii="Times New Roman" w:hAnsi="Times New Roman" w:cs="Times New Roman"/>
          <w:sz w:val="24"/>
          <w:szCs w:val="24"/>
          <w:shd w:val="clear" w:color="auto" w:fill="FFFFFF"/>
        </w:rPr>
        <w:t xml:space="preserve">адамгершілік қасиеттерді, азаматтық жауапкершілік пен патриотизмді, парасаттылық пен адалдықты дамыту арқылы қазақстандық мәдениет құндылықтары негізінде білім алушының үйлесімді дамыған тұлғасын қалыптастыру. </w:t>
      </w:r>
    </w:p>
    <w:p w14:paraId="0D5AC394" w14:textId="6CE0BC6D" w:rsidR="00C2156B" w:rsidRPr="002F6665" w:rsidRDefault="00C2156B" w:rsidP="00F06086">
      <w:pPr>
        <w:pStyle w:val="ae"/>
        <w:jc w:val="both"/>
        <w:rPr>
          <w:rFonts w:ascii="Times New Roman" w:hAnsi="Times New Roman" w:cs="Times New Roman"/>
          <w:sz w:val="24"/>
          <w:szCs w:val="24"/>
          <w:lang w:val="kk-KZ"/>
        </w:rPr>
      </w:pPr>
      <w:r w:rsidRPr="002F6665">
        <w:rPr>
          <w:rFonts w:ascii="Times New Roman" w:hAnsi="Times New Roman" w:cs="Times New Roman"/>
          <w:sz w:val="24"/>
          <w:szCs w:val="24"/>
          <w:shd w:val="clear" w:color="auto" w:fill="FFFFFF"/>
          <w:lang w:val="kk-KZ"/>
        </w:rPr>
        <w:t xml:space="preserve">     </w:t>
      </w:r>
      <w:r w:rsidRPr="00EE612A">
        <w:rPr>
          <w:rFonts w:ascii="Times New Roman" w:hAnsi="Times New Roman" w:cs="Times New Roman"/>
          <w:sz w:val="24"/>
          <w:szCs w:val="24"/>
          <w:lang w:val="kk-KZ"/>
        </w:rPr>
        <w:t xml:space="preserve">Барлығы </w:t>
      </w:r>
      <w:r w:rsidRPr="002F6665">
        <w:rPr>
          <w:rFonts w:ascii="Times New Roman" w:hAnsi="Times New Roman" w:cs="Times New Roman"/>
          <w:sz w:val="24"/>
          <w:szCs w:val="24"/>
          <w:lang w:val="kk-KZ"/>
        </w:rPr>
        <w:t xml:space="preserve">тәрбиелік </w:t>
      </w:r>
      <w:r w:rsidRPr="00EE612A">
        <w:rPr>
          <w:rFonts w:ascii="Times New Roman" w:hAnsi="Times New Roman" w:cs="Times New Roman"/>
          <w:sz w:val="24"/>
          <w:szCs w:val="24"/>
          <w:lang w:val="kk-KZ"/>
        </w:rPr>
        <w:t xml:space="preserve">жұмыс мектеп әкімшілігімен және сынып жетекшілерінің әдістемелік бірлестігімен тікелей ынтымақтастықта құрылды. Тәрбие үдерісіне қатысты </w:t>
      </w:r>
      <w:r w:rsidRPr="002F6665">
        <w:rPr>
          <w:rFonts w:ascii="Times New Roman" w:hAnsi="Times New Roman" w:cs="Times New Roman"/>
          <w:sz w:val="24"/>
          <w:szCs w:val="24"/>
          <w:lang w:val="kk-KZ"/>
        </w:rPr>
        <w:t xml:space="preserve">47 </w:t>
      </w:r>
      <w:r w:rsidRPr="00EE612A">
        <w:rPr>
          <w:rFonts w:ascii="Times New Roman" w:hAnsi="Times New Roman" w:cs="Times New Roman"/>
          <w:sz w:val="24"/>
          <w:szCs w:val="24"/>
          <w:lang w:val="kk-KZ"/>
        </w:rPr>
        <w:t>сынып жетекшілерінің. Тәрбие үдерісін ұйымдастыруда сынып жетекшілеріне әлеуметтік педагог, педагог</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психолог, сондай</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ақ сынып жетекшілерінің әдістемелік бірлестігі көмек көрсетеді</w:t>
      </w:r>
      <w:r w:rsidRPr="002F6665">
        <w:rPr>
          <w:rFonts w:ascii="Times New Roman" w:hAnsi="Times New Roman" w:cs="Times New Roman"/>
          <w:sz w:val="24"/>
          <w:szCs w:val="24"/>
          <w:lang w:val="kk-KZ"/>
        </w:rPr>
        <w:t xml:space="preserve">. </w:t>
      </w:r>
    </w:p>
    <w:p w14:paraId="6E0DCE58" w14:textId="75BD6053" w:rsidR="00C2156B" w:rsidRPr="00EE612A" w:rsidRDefault="00C2156B" w:rsidP="00F06086">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Тәрбие іс</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әрекеті үш бағытта жүзеге асырылды: оқу үдерісінде, сыныптан тыс және сыныптан тыс жұмыстарда. Ұжымдық шығармашылық істер жүйесі (мерекелер мен дәстүрлердің жылдық шеңбері) негізгі негіз болып табылады.</w:t>
      </w:r>
    </w:p>
    <w:p w14:paraId="22B1EE0C" w14:textId="19F3371E" w:rsidR="00C2156B" w:rsidRPr="002F6665" w:rsidRDefault="00C2156B" w:rsidP="00F06086">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rPr>
        <w:sym w:font="Symbol" w:char="F0B7"/>
      </w:r>
      <w:r w:rsidRPr="00EE612A">
        <w:rPr>
          <w:rFonts w:ascii="Times New Roman" w:hAnsi="Times New Roman" w:cs="Times New Roman"/>
          <w:sz w:val="24"/>
          <w:szCs w:val="24"/>
          <w:lang w:val="kk-KZ"/>
        </w:rPr>
        <w:t xml:space="preserve"> Білім күніне, Қазақстан Республикасының мемлекеттік мерекелеріне арналған салтанатты жиындар</w:t>
      </w:r>
      <w:r w:rsidRPr="002F6665">
        <w:rPr>
          <w:rFonts w:ascii="Times New Roman" w:hAnsi="Times New Roman" w:cs="Times New Roman"/>
          <w:sz w:val="24"/>
          <w:szCs w:val="24"/>
          <w:lang w:val="kk-KZ"/>
        </w:rPr>
        <w:t>, жыл соңына арналған салтанатты іс</w:t>
      </w:r>
      <w:r w:rsidR="00A87357">
        <w:rPr>
          <w:rFonts w:ascii="Times New Roman" w:hAnsi="Times New Roman" w:cs="Times New Roman"/>
          <w:sz w:val="24"/>
          <w:szCs w:val="24"/>
          <w:lang w:val="kk-KZ"/>
        </w:rPr>
        <w:t>-</w:t>
      </w:r>
      <w:r w:rsidRPr="002F6665">
        <w:rPr>
          <w:rFonts w:ascii="Times New Roman" w:hAnsi="Times New Roman" w:cs="Times New Roman"/>
          <w:sz w:val="24"/>
          <w:szCs w:val="24"/>
          <w:lang w:val="kk-KZ"/>
        </w:rPr>
        <w:t xml:space="preserve">шара.  </w:t>
      </w:r>
    </w:p>
    <w:p w14:paraId="1F060160" w14:textId="77777777" w:rsidR="00C2156B" w:rsidRPr="002F6665" w:rsidRDefault="00C2156B">
      <w:pPr>
        <w:pStyle w:val="af1"/>
        <w:numPr>
          <w:ilvl w:val="0"/>
          <w:numId w:val="208"/>
        </w:num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Мемлекеттік мерекелер: Республика күні, Қазақстан Республикасының Тәуелсіздік күні, Наурыз, Халықаралық әйелдер күні, </w:t>
      </w:r>
      <w:r w:rsidRPr="00EE612A">
        <w:rPr>
          <w:rFonts w:ascii="Times New Roman" w:hAnsi="Times New Roman" w:cs="Times New Roman"/>
          <w:sz w:val="24"/>
          <w:szCs w:val="24"/>
          <w:lang w:val="kk-KZ"/>
        </w:rPr>
        <w:t>Қазақстан халқының бірлігі мерекесі</w:t>
      </w:r>
      <w:r w:rsidRPr="002F6665">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Отан қорғаушылар күні</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Жеңіс күні</w:t>
      </w:r>
      <w:r w:rsidRPr="002F6665">
        <w:rPr>
          <w:rFonts w:ascii="Times New Roman" w:hAnsi="Times New Roman" w:cs="Times New Roman"/>
          <w:sz w:val="24"/>
          <w:szCs w:val="24"/>
          <w:lang w:val="kk-KZ"/>
        </w:rPr>
        <w:t xml:space="preserve">.  </w:t>
      </w:r>
    </w:p>
    <w:p w14:paraId="446F907F" w14:textId="5DE3659C" w:rsidR="00C2156B" w:rsidRPr="002F6665" w:rsidRDefault="00C2156B" w:rsidP="00F06086">
      <w:pPr>
        <w:spacing w:after="0" w:line="240" w:lineRule="auto"/>
        <w:rPr>
          <w:rFonts w:ascii="Times New Roman" w:hAnsi="Times New Roman" w:cs="Times New Roman"/>
          <w:sz w:val="24"/>
          <w:szCs w:val="24"/>
          <w:lang w:val="kk-KZ"/>
        </w:rPr>
      </w:pPr>
      <w:r w:rsidRPr="002F6665">
        <w:rPr>
          <w:rFonts w:ascii="Times New Roman" w:hAnsi="Times New Roman" w:cs="Times New Roman"/>
          <w:sz w:val="24"/>
          <w:szCs w:val="24"/>
        </w:rPr>
        <w:sym w:font="Symbol" w:char="F0B7"/>
      </w:r>
      <w:r w:rsidRPr="00EE612A">
        <w:rPr>
          <w:rFonts w:ascii="Times New Roman" w:hAnsi="Times New Roman" w:cs="Times New Roman"/>
          <w:sz w:val="24"/>
          <w:szCs w:val="24"/>
          <w:lang w:val="kk-KZ"/>
        </w:rPr>
        <w:t xml:space="preserve"> Салтанатты іс</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шаралар: </w:t>
      </w:r>
      <w:r w:rsidR="001E116C">
        <w:rPr>
          <w:rFonts w:ascii="Times New Roman" w:hAnsi="Times New Roman" w:cs="Times New Roman"/>
          <w:sz w:val="24"/>
          <w:szCs w:val="24"/>
          <w:lang w:val="kk-KZ"/>
        </w:rPr>
        <w:t xml:space="preserve"> мұғалімдер </w:t>
      </w:r>
      <w:r w:rsidRPr="00EE612A">
        <w:rPr>
          <w:rFonts w:ascii="Times New Roman" w:hAnsi="Times New Roman" w:cs="Times New Roman"/>
          <w:sz w:val="24"/>
          <w:szCs w:val="24"/>
          <w:lang w:val="kk-KZ"/>
        </w:rPr>
        <w:t xml:space="preserve">күні; </w:t>
      </w:r>
      <w:r w:rsidRPr="002F6665">
        <w:rPr>
          <w:rFonts w:ascii="Times New Roman" w:hAnsi="Times New Roman" w:cs="Times New Roman"/>
          <w:sz w:val="24"/>
          <w:szCs w:val="24"/>
          <w:lang w:val="kk-KZ"/>
        </w:rPr>
        <w:t xml:space="preserve">Жаңа жыл, Жұлдыздар шеруі. </w:t>
      </w:r>
    </w:p>
    <w:p w14:paraId="07074310" w14:textId="77777777" w:rsidR="00C2156B" w:rsidRPr="00EE612A" w:rsidRDefault="00C2156B" w:rsidP="00F06086">
      <w:pPr>
        <w:spacing w:after="0" w:line="240" w:lineRule="auto"/>
        <w:rPr>
          <w:rFonts w:ascii="Times New Roman" w:hAnsi="Times New Roman" w:cs="Times New Roman"/>
          <w:sz w:val="24"/>
          <w:szCs w:val="24"/>
          <w:lang w:val="kk-KZ"/>
        </w:rPr>
      </w:pPr>
      <w:r w:rsidRPr="002F6665">
        <w:rPr>
          <w:rFonts w:ascii="Times New Roman" w:hAnsi="Times New Roman" w:cs="Times New Roman"/>
          <w:sz w:val="24"/>
          <w:szCs w:val="24"/>
        </w:rPr>
        <w:sym w:font="Symbol" w:char="F0B7"/>
      </w:r>
      <w:r w:rsidRPr="00EE612A">
        <w:rPr>
          <w:rFonts w:ascii="Times New Roman" w:hAnsi="Times New Roman" w:cs="Times New Roman"/>
          <w:sz w:val="24"/>
          <w:szCs w:val="24"/>
          <w:lang w:val="kk-KZ"/>
        </w:rPr>
        <w:t xml:space="preserve"> Сынып сағаттары, әңгімелесулер, байқаулар, акциялар; </w:t>
      </w:r>
    </w:p>
    <w:p w14:paraId="3CA47802" w14:textId="77777777" w:rsidR="00C2156B" w:rsidRPr="002F6665" w:rsidRDefault="00C2156B" w:rsidP="00F06086">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sym w:font="Symbol" w:char="F0B7"/>
      </w:r>
      <w:r w:rsidRPr="002F6665">
        <w:rPr>
          <w:rFonts w:ascii="Times New Roman" w:hAnsi="Times New Roman" w:cs="Times New Roman"/>
          <w:sz w:val="24"/>
          <w:szCs w:val="24"/>
        </w:rPr>
        <w:t xml:space="preserve"> Мектеп Парламентінің отырыстары;</w:t>
      </w:r>
    </w:p>
    <w:p w14:paraId="0C9CAB3D" w14:textId="08FF5276" w:rsidR="00C2156B" w:rsidRPr="002F6665" w:rsidRDefault="00C2156B" w:rsidP="00F06086">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sym w:font="Symbol" w:char="F0B7"/>
      </w:r>
      <w:r w:rsidRPr="002F6665">
        <w:rPr>
          <w:rFonts w:ascii="Times New Roman" w:hAnsi="Times New Roman" w:cs="Times New Roman"/>
          <w:sz w:val="24"/>
          <w:szCs w:val="24"/>
        </w:rPr>
        <w:t xml:space="preserve"> Әскери</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спорттық эстафеталар; </w:t>
      </w:r>
    </w:p>
    <w:p w14:paraId="7161F3B6" w14:textId="77777777" w:rsidR="00C2156B" w:rsidRPr="002F6665" w:rsidRDefault="00C2156B" w:rsidP="00F06086">
      <w:pPr>
        <w:spacing w:after="0" w:line="240" w:lineRule="auto"/>
        <w:rPr>
          <w:rFonts w:ascii="Times New Roman" w:hAnsi="Times New Roman" w:cs="Times New Roman"/>
          <w:sz w:val="24"/>
          <w:szCs w:val="24"/>
        </w:rPr>
      </w:pPr>
      <w:r w:rsidRPr="002F6665">
        <w:rPr>
          <w:rFonts w:ascii="Times New Roman" w:hAnsi="Times New Roman" w:cs="Times New Roman"/>
          <w:sz w:val="24"/>
          <w:szCs w:val="24"/>
        </w:rPr>
        <w:sym w:font="Symbol" w:char="F0B7"/>
      </w:r>
      <w:r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rPr>
        <w:t xml:space="preserve">Кәсіптік бағдар беру жұмысы. </w:t>
      </w:r>
    </w:p>
    <w:p w14:paraId="55CF81EE" w14:textId="77777777" w:rsidR="00C2156B" w:rsidRPr="002F6665" w:rsidRDefault="00C2156B" w:rsidP="00F06086">
      <w:pPr>
        <w:pStyle w:val="ae"/>
        <w:jc w:val="both"/>
        <w:rPr>
          <w:rFonts w:ascii="Times New Roman" w:hAnsi="Times New Roman" w:cs="Times New Roman"/>
          <w:sz w:val="24"/>
          <w:szCs w:val="24"/>
        </w:rPr>
      </w:pPr>
    </w:p>
    <w:p w14:paraId="14B86832" w14:textId="4FC3ED50" w:rsidR="00C2156B" w:rsidRPr="002F6665" w:rsidRDefault="00C2156B" w:rsidP="00F06086">
      <w:p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     </w:t>
      </w:r>
      <w:r w:rsidR="00A87357">
        <w:rPr>
          <w:rFonts w:ascii="Times New Roman" w:hAnsi="Times New Roman" w:cs="Times New Roman"/>
          <w:sz w:val="24"/>
          <w:szCs w:val="24"/>
          <w:lang w:val="kk-KZ"/>
        </w:rPr>
        <w:tab/>
      </w:r>
      <w:r w:rsidRPr="00A87357">
        <w:rPr>
          <w:rFonts w:ascii="Times New Roman" w:hAnsi="Times New Roman" w:cs="Times New Roman"/>
          <w:sz w:val="24"/>
          <w:szCs w:val="24"/>
          <w:lang w:val="kk-KZ"/>
        </w:rPr>
        <w:t>Сынып ұжымдарының алдына қойылған міндеттер мектеп жұмысының бағытына сай және тәрбиелік қажеттіліктерден туындады. Қойылған міндеттерді жүзеге асыру жүйелі тәрбие жұмысы, атқарылған жұмыстар арқылы жүзеге асырылды</w:t>
      </w:r>
      <w:r w:rsidRPr="002F6665">
        <w:rPr>
          <w:rFonts w:ascii="Times New Roman" w:hAnsi="Times New Roman" w:cs="Times New Roman"/>
          <w:sz w:val="24"/>
          <w:szCs w:val="24"/>
          <w:lang w:val="kk-KZ"/>
        </w:rPr>
        <w:t xml:space="preserve"> сынып жетекшілерінің</w:t>
      </w:r>
      <w:r w:rsidRPr="00A87357">
        <w:rPr>
          <w:rFonts w:ascii="Times New Roman" w:hAnsi="Times New Roman" w:cs="Times New Roman"/>
          <w:sz w:val="24"/>
          <w:szCs w:val="24"/>
          <w:lang w:val="kk-KZ"/>
        </w:rPr>
        <w:t>, балалардың өзін</w:t>
      </w:r>
      <w:r w:rsidR="00A87357" w:rsidRPr="00A87357">
        <w:rPr>
          <w:rFonts w:ascii="Times New Roman" w:hAnsi="Times New Roman" w:cs="Times New Roman"/>
          <w:sz w:val="24"/>
          <w:szCs w:val="24"/>
          <w:lang w:val="kk-KZ"/>
        </w:rPr>
        <w:t>-</w:t>
      </w:r>
      <w:r w:rsidRPr="00A87357">
        <w:rPr>
          <w:rFonts w:ascii="Times New Roman" w:hAnsi="Times New Roman" w:cs="Times New Roman"/>
          <w:sz w:val="24"/>
          <w:szCs w:val="24"/>
          <w:lang w:val="kk-KZ"/>
        </w:rPr>
        <w:t xml:space="preserve">өзі басқару органдарының. Жалпы мектептік істердің </w:t>
      </w:r>
      <w:r w:rsidR="006F2DC3">
        <w:rPr>
          <w:rFonts w:ascii="Times New Roman" w:hAnsi="Times New Roman" w:cs="Times New Roman"/>
          <w:sz w:val="24"/>
          <w:szCs w:val="24"/>
          <w:lang w:val="kk-KZ"/>
        </w:rPr>
        <w:t xml:space="preserve"> мазмұны</w:t>
      </w:r>
      <w:r w:rsidRPr="00A87357">
        <w:rPr>
          <w:rFonts w:ascii="Times New Roman" w:hAnsi="Times New Roman" w:cs="Times New Roman"/>
          <w:sz w:val="24"/>
          <w:szCs w:val="24"/>
          <w:lang w:val="kk-KZ"/>
        </w:rPr>
        <w:t>оқушылардың өзін</w:t>
      </w:r>
      <w:r w:rsidR="00A87357" w:rsidRPr="00A87357">
        <w:rPr>
          <w:rFonts w:ascii="Times New Roman" w:hAnsi="Times New Roman" w:cs="Times New Roman"/>
          <w:sz w:val="24"/>
          <w:szCs w:val="24"/>
          <w:lang w:val="kk-KZ"/>
        </w:rPr>
        <w:t>-</w:t>
      </w:r>
      <w:r w:rsidRPr="00A87357">
        <w:rPr>
          <w:rFonts w:ascii="Times New Roman" w:hAnsi="Times New Roman" w:cs="Times New Roman"/>
          <w:sz w:val="24"/>
          <w:szCs w:val="24"/>
          <w:lang w:val="kk-KZ"/>
        </w:rPr>
        <w:t>өзі жүзеге асыруына, құндылықтарды дамытуға бағытталды</w:t>
      </w:r>
      <w:r w:rsidRPr="002F6665">
        <w:rPr>
          <w:rFonts w:ascii="Times New Roman" w:hAnsi="Times New Roman" w:cs="Times New Roman"/>
          <w:sz w:val="24"/>
          <w:szCs w:val="24"/>
          <w:lang w:val="kk-KZ"/>
        </w:rPr>
        <w:t xml:space="preserve">, </w:t>
      </w:r>
      <w:r w:rsidRPr="00A87357">
        <w:rPr>
          <w:rFonts w:ascii="Times New Roman" w:hAnsi="Times New Roman" w:cs="Times New Roman"/>
          <w:sz w:val="24"/>
          <w:szCs w:val="24"/>
          <w:lang w:val="kk-KZ"/>
        </w:rPr>
        <w:t>шығармашылық қабілеттерін дамыту, жалпыадамзаттық құндылықтарды қалыптастыру.</w:t>
      </w:r>
      <w:r w:rsidRPr="002F6665">
        <w:rPr>
          <w:rFonts w:ascii="Times New Roman" w:hAnsi="Times New Roman" w:cs="Times New Roman"/>
          <w:sz w:val="24"/>
          <w:szCs w:val="24"/>
          <w:lang w:val="kk-KZ"/>
        </w:rPr>
        <w:t xml:space="preserve"> </w:t>
      </w:r>
    </w:p>
    <w:p w14:paraId="01820CC0" w14:textId="4E14DD78" w:rsidR="00C2156B" w:rsidRPr="002F6665" w:rsidRDefault="00A87357" w:rsidP="00A87357">
      <w:pPr>
        <w:spacing w:after="0" w:line="240" w:lineRule="auto"/>
        <w:ind w:left="708"/>
        <w:jc w:val="both"/>
        <w:rPr>
          <w:rFonts w:ascii="Times New Roman" w:hAnsi="Times New Roman" w:cs="Times New Roman"/>
          <w:sz w:val="24"/>
          <w:szCs w:val="24"/>
          <w:lang w:val="kk-KZ"/>
        </w:rPr>
      </w:pPr>
      <w:r>
        <w:rPr>
          <w:rFonts w:ascii="Times New Roman" w:hAnsi="Times New Roman" w:cs="Times New Roman"/>
          <w:b/>
          <w:sz w:val="24"/>
          <w:szCs w:val="24"/>
          <w:lang w:val="kk-KZ"/>
        </w:rPr>
        <w:t>«</w:t>
      </w:r>
      <w:r w:rsidR="00C2156B" w:rsidRPr="00EE612A">
        <w:rPr>
          <w:rFonts w:ascii="Times New Roman" w:hAnsi="Times New Roman" w:cs="Times New Roman"/>
          <w:b/>
          <w:sz w:val="24"/>
          <w:szCs w:val="24"/>
          <w:lang w:val="kk-KZ"/>
        </w:rPr>
        <w:t>Адал азамат</w:t>
      </w:r>
      <w:r>
        <w:rPr>
          <w:rFonts w:ascii="Times New Roman" w:hAnsi="Times New Roman" w:cs="Times New Roman"/>
          <w:b/>
          <w:sz w:val="24"/>
          <w:szCs w:val="24"/>
          <w:lang w:val="kk-KZ"/>
        </w:rPr>
        <w:t xml:space="preserve">» </w:t>
      </w:r>
      <w:r w:rsidR="00C2156B" w:rsidRPr="00EE612A">
        <w:rPr>
          <w:rFonts w:ascii="Times New Roman" w:hAnsi="Times New Roman" w:cs="Times New Roman"/>
          <w:b/>
          <w:sz w:val="24"/>
          <w:szCs w:val="24"/>
          <w:lang w:val="kk-KZ"/>
        </w:rPr>
        <w:t>тұжырымдамасын іске асыру</w:t>
      </w:r>
      <w:r w:rsidR="00C2156B" w:rsidRPr="00EE612A">
        <w:rPr>
          <w:rFonts w:ascii="Times New Roman" w:hAnsi="Times New Roman" w:cs="Times New Roman"/>
          <w:sz w:val="24"/>
          <w:szCs w:val="24"/>
          <w:lang w:val="kk-KZ"/>
        </w:rPr>
        <w:t xml:space="preserve"> </w:t>
      </w:r>
    </w:p>
    <w:p w14:paraId="752FD945" w14:textId="77777777" w:rsidR="00C2156B" w:rsidRPr="00EE612A" w:rsidRDefault="00C2156B" w:rsidP="00A87357">
      <w:pPr>
        <w:spacing w:after="0" w:line="240" w:lineRule="auto"/>
        <w:ind w:left="708"/>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Тәрбие процесі тақырыптық айлар бойынша құрылымдалды:</w:t>
      </w:r>
    </w:p>
    <w:p w14:paraId="519B0A5E" w14:textId="2F84E3F0" w:rsidR="00D6096C" w:rsidRPr="00EE612A" w:rsidRDefault="00D6096C" w:rsidP="00D6096C">
      <w:pPr>
        <w:spacing w:after="0" w:line="240" w:lineRule="auto"/>
        <w:jc w:val="right"/>
        <w:rPr>
          <w:rFonts w:ascii="Times New Roman" w:hAnsi="Times New Roman" w:cs="Times New Roman"/>
          <w:b/>
          <w:bCs/>
          <w:sz w:val="24"/>
          <w:szCs w:val="24"/>
          <w:lang w:val="kk-KZ"/>
        </w:rPr>
      </w:pPr>
      <w:r w:rsidRPr="00EE612A">
        <w:rPr>
          <w:rFonts w:ascii="Times New Roman" w:hAnsi="Times New Roman" w:cs="Times New Roman"/>
          <w:b/>
          <w:bCs/>
          <w:sz w:val="24"/>
          <w:szCs w:val="24"/>
          <w:lang w:val="kk-KZ"/>
        </w:rPr>
        <w:t>№ 44 кесте</w:t>
      </w:r>
    </w:p>
    <w:p w14:paraId="332472E0" w14:textId="7D90F484" w:rsidR="00D6096C" w:rsidRPr="002F6665" w:rsidRDefault="00A87357" w:rsidP="00D6096C">
      <w:pPr>
        <w:spacing w:after="0" w:line="240" w:lineRule="auto"/>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w:t>
      </w:r>
      <w:r w:rsidR="00D6096C" w:rsidRPr="00EE612A">
        <w:rPr>
          <w:rFonts w:ascii="Times New Roman" w:hAnsi="Times New Roman" w:cs="Times New Roman"/>
          <w:b/>
          <w:bCs/>
          <w:sz w:val="24"/>
          <w:szCs w:val="24"/>
          <w:lang w:val="kk-KZ"/>
        </w:rPr>
        <w:t>Адал Азамат</w:t>
      </w:r>
      <w:r>
        <w:rPr>
          <w:rFonts w:ascii="Times New Roman" w:hAnsi="Times New Roman" w:cs="Times New Roman"/>
          <w:b/>
          <w:bCs/>
          <w:sz w:val="24"/>
          <w:szCs w:val="24"/>
          <w:lang w:val="kk-KZ"/>
        </w:rPr>
        <w:t>»</w:t>
      </w:r>
      <w:r w:rsidR="00D6096C" w:rsidRPr="00EE612A">
        <w:rPr>
          <w:rFonts w:ascii="Times New Roman" w:hAnsi="Times New Roman" w:cs="Times New Roman"/>
          <w:b/>
          <w:bCs/>
          <w:sz w:val="24"/>
          <w:szCs w:val="24"/>
          <w:lang w:val="kk-KZ"/>
        </w:rPr>
        <w:t xml:space="preserve"> тұжырымдамасын іске асыру</w:t>
      </w:r>
    </w:p>
    <w:tbl>
      <w:tblPr>
        <w:tblStyle w:val="a5"/>
        <w:tblW w:w="9996" w:type="dxa"/>
        <w:tblLayout w:type="fixed"/>
        <w:tblLook w:val="04A0" w:firstRow="1" w:lastRow="0" w:firstColumn="1" w:lastColumn="0" w:noHBand="0" w:noVBand="1"/>
      </w:tblPr>
      <w:tblGrid>
        <w:gridCol w:w="1255"/>
        <w:gridCol w:w="1785"/>
        <w:gridCol w:w="2030"/>
        <w:gridCol w:w="4926"/>
      </w:tblGrid>
      <w:tr w:rsidR="00487892" w:rsidRPr="002F6665" w14:paraId="6D021239"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F2B0D"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Ай</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34CC5"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Тақырыптық фокус </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4DA22" w14:textId="6E64B668"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Негізгі жетістіктер мен іс</w:t>
            </w:r>
            <w:r w:rsidR="00A87357">
              <w:rPr>
                <w:rFonts w:ascii="Times New Roman" w:hAnsi="Times New Roman" w:cs="Times New Roman"/>
                <w:sz w:val="20"/>
                <w:szCs w:val="20"/>
              </w:rPr>
              <w:t>-</w:t>
            </w:r>
            <w:r w:rsidRPr="002F6665">
              <w:rPr>
                <w:rFonts w:ascii="Times New Roman" w:hAnsi="Times New Roman" w:cs="Times New Roman"/>
                <w:sz w:val="20"/>
                <w:szCs w:val="20"/>
              </w:rPr>
              <w:t>шаралар</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14FDF"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Жарияланымдар </w:t>
            </w:r>
          </w:p>
        </w:tc>
      </w:tr>
      <w:tr w:rsidR="00487892" w:rsidRPr="0099477D" w14:paraId="0FE63C4F" w14:textId="77777777" w:rsidTr="00F06086">
        <w:trPr>
          <w:trHeight w:val="401"/>
        </w:trPr>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20A59"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Қыркүйек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B2B4"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Еңбекқорлық және проф. құзыреттілік</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B69FA" w14:textId="04689932" w:rsidR="00C2156B" w:rsidRPr="002F6665" w:rsidRDefault="00C2156B">
            <w:pPr>
              <w:jc w:val="both"/>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День знаний «Мектеп – мейірім мекені!»; Декада языков; запуск </w:t>
            </w:r>
            <w:r w:rsidRPr="002F6665">
              <w:rPr>
                <w:rFonts w:ascii="Times New Roman" w:hAnsi="Times New Roman" w:cs="Times New Roman"/>
                <w:sz w:val="20"/>
                <w:szCs w:val="20"/>
                <w:lang w:val="kk-KZ"/>
              </w:rPr>
              <w:t>Ата</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аналарды педагогикалық қолдау орталығының, ерлік сабағы, қорқытуға қарсы челлендж</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D5358" w14:textId="77777777" w:rsidR="00C2156B" w:rsidRPr="002F6665" w:rsidRDefault="00000000">
            <w:pPr>
              <w:jc w:val="both"/>
              <w:rPr>
                <w:sz w:val="20"/>
                <w:szCs w:val="20"/>
                <w:lang w:val="kk-KZ"/>
              </w:rPr>
            </w:pPr>
            <w:hyperlink r:id="rId51" w:history="1">
              <w:r w:rsidR="00C2156B" w:rsidRPr="002F6665">
                <w:rPr>
                  <w:rStyle w:val="af0"/>
                  <w:color w:val="auto"/>
                  <w:sz w:val="20"/>
                  <w:szCs w:val="20"/>
                  <w:lang w:val="kk-KZ"/>
                </w:rPr>
                <w:t>https://www.instagram.com/p/DODyaxNDOGA/</w:t>
              </w:r>
            </w:hyperlink>
          </w:p>
          <w:p w14:paraId="1D93214D" w14:textId="77777777" w:rsidR="00C2156B" w:rsidRPr="002F6665" w:rsidRDefault="00000000">
            <w:pPr>
              <w:jc w:val="both"/>
              <w:rPr>
                <w:sz w:val="20"/>
                <w:szCs w:val="20"/>
                <w:lang w:val="kk-KZ"/>
              </w:rPr>
            </w:pPr>
            <w:hyperlink r:id="rId52" w:history="1">
              <w:r w:rsidR="00C2156B" w:rsidRPr="002F6665">
                <w:rPr>
                  <w:rStyle w:val="af0"/>
                  <w:color w:val="auto"/>
                  <w:sz w:val="20"/>
                  <w:szCs w:val="20"/>
                  <w:lang w:val="kk-KZ"/>
                </w:rPr>
                <w:t>https://www.instagram.com/p/DOGZO8_DHqq/</w:t>
              </w:r>
            </w:hyperlink>
          </w:p>
          <w:p w14:paraId="307141A5" w14:textId="77777777" w:rsidR="00C2156B" w:rsidRPr="002F6665" w:rsidRDefault="00000000">
            <w:pPr>
              <w:jc w:val="both"/>
              <w:rPr>
                <w:sz w:val="20"/>
                <w:szCs w:val="20"/>
                <w:lang w:val="kk-KZ"/>
              </w:rPr>
            </w:pPr>
            <w:hyperlink r:id="rId53" w:history="1">
              <w:r w:rsidR="00C2156B" w:rsidRPr="002F6665">
                <w:rPr>
                  <w:rStyle w:val="af0"/>
                  <w:color w:val="auto"/>
                  <w:sz w:val="20"/>
                  <w:szCs w:val="20"/>
                  <w:lang w:val="kk-KZ"/>
                </w:rPr>
                <w:t>https://www.instagram.com/p/DONgTGFjGbN/?img_index=1</w:t>
              </w:r>
            </w:hyperlink>
          </w:p>
          <w:p w14:paraId="03F0130A" w14:textId="77777777" w:rsidR="00C2156B" w:rsidRPr="002F6665" w:rsidRDefault="00000000">
            <w:pPr>
              <w:jc w:val="both"/>
              <w:rPr>
                <w:sz w:val="20"/>
                <w:szCs w:val="20"/>
                <w:lang w:val="kk-KZ"/>
              </w:rPr>
            </w:pPr>
            <w:hyperlink r:id="rId54" w:history="1">
              <w:r w:rsidR="00C2156B" w:rsidRPr="002F6665">
                <w:rPr>
                  <w:rStyle w:val="af0"/>
                  <w:color w:val="auto"/>
                  <w:sz w:val="20"/>
                  <w:szCs w:val="20"/>
                  <w:lang w:val="kk-KZ"/>
                </w:rPr>
                <w:t>https://www.instagram.com/p/DOdKWWLjDt4/</w:t>
              </w:r>
            </w:hyperlink>
          </w:p>
          <w:p w14:paraId="2C170DAC" w14:textId="77777777" w:rsidR="00C2156B" w:rsidRPr="002F6665" w:rsidRDefault="00000000">
            <w:pPr>
              <w:jc w:val="both"/>
              <w:rPr>
                <w:sz w:val="20"/>
                <w:szCs w:val="20"/>
                <w:lang w:val="kk-KZ"/>
              </w:rPr>
            </w:pPr>
            <w:hyperlink r:id="rId55" w:history="1">
              <w:r w:rsidR="00C2156B" w:rsidRPr="002F6665">
                <w:rPr>
                  <w:rStyle w:val="af0"/>
                  <w:color w:val="auto"/>
                  <w:sz w:val="20"/>
                  <w:szCs w:val="20"/>
                  <w:lang w:val="kk-KZ"/>
                </w:rPr>
                <w:t>https://www.instagram.com/p/DOdd_UejNj4/?img_index=1</w:t>
              </w:r>
            </w:hyperlink>
          </w:p>
          <w:p w14:paraId="0B744B51" w14:textId="77777777" w:rsidR="00C2156B" w:rsidRPr="002F6665" w:rsidRDefault="00000000">
            <w:pPr>
              <w:jc w:val="both"/>
              <w:rPr>
                <w:sz w:val="20"/>
                <w:szCs w:val="20"/>
                <w:lang w:val="kk-KZ"/>
              </w:rPr>
            </w:pPr>
            <w:hyperlink r:id="rId56" w:history="1">
              <w:r w:rsidR="00C2156B" w:rsidRPr="002F6665">
                <w:rPr>
                  <w:rStyle w:val="af0"/>
                  <w:color w:val="auto"/>
                  <w:sz w:val="20"/>
                  <w:szCs w:val="20"/>
                  <w:lang w:val="kk-KZ"/>
                </w:rPr>
                <w:t>https://www.instagram.com/p/DO1Fb_hjHRh/</w:t>
              </w:r>
            </w:hyperlink>
          </w:p>
          <w:p w14:paraId="077A0F03" w14:textId="77777777" w:rsidR="00C2156B" w:rsidRPr="002F6665" w:rsidRDefault="00000000">
            <w:pPr>
              <w:jc w:val="both"/>
              <w:rPr>
                <w:sz w:val="20"/>
                <w:szCs w:val="20"/>
                <w:lang w:val="kk-KZ"/>
              </w:rPr>
            </w:pPr>
            <w:hyperlink r:id="rId57" w:history="1">
              <w:r w:rsidR="00C2156B" w:rsidRPr="002F6665">
                <w:rPr>
                  <w:rStyle w:val="af0"/>
                  <w:color w:val="auto"/>
                  <w:sz w:val="20"/>
                  <w:szCs w:val="20"/>
                  <w:lang w:val="kk-KZ"/>
                </w:rPr>
                <w:t>https://www.instagram.com/p/DO_ZiFCjBYE/</w:t>
              </w:r>
            </w:hyperlink>
          </w:p>
          <w:p w14:paraId="709E9C7C" w14:textId="77777777" w:rsidR="00C2156B" w:rsidRPr="002F6665" w:rsidRDefault="00C2156B">
            <w:pPr>
              <w:jc w:val="both"/>
              <w:rPr>
                <w:sz w:val="20"/>
                <w:szCs w:val="20"/>
                <w:lang w:val="kk-KZ"/>
              </w:rPr>
            </w:pPr>
          </w:p>
        </w:tc>
      </w:tr>
      <w:tr w:rsidR="00487892" w:rsidRPr="0099477D" w14:paraId="6C0C09B1"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44E89"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Қазан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59B36"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Тәуелсіздік және патриотизм</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03E5B" w14:textId="338613D0" w:rsidR="00C2156B" w:rsidRPr="002F6665" w:rsidRDefault="001E116C">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мұғалімдер </w:t>
            </w:r>
            <w:r w:rsidR="00C2156B" w:rsidRPr="00EE612A">
              <w:rPr>
                <w:rFonts w:ascii="Times New Roman" w:hAnsi="Times New Roman" w:cs="Times New Roman"/>
                <w:sz w:val="20"/>
                <w:szCs w:val="20"/>
                <w:lang w:val="kk-KZ"/>
              </w:rPr>
              <w:t>күні (Дублер күні);</w:t>
            </w:r>
            <w:r w:rsidR="00C2156B" w:rsidRPr="002F6665">
              <w:rPr>
                <w:rFonts w:ascii="Times New Roman" w:hAnsi="Times New Roman" w:cs="Times New Roman"/>
                <w:sz w:val="20"/>
                <w:szCs w:val="20"/>
                <w:lang w:val="kk-KZ"/>
              </w:rPr>
              <w:t xml:space="preserve"> Қарттар күні, </w:t>
            </w:r>
            <w:r w:rsidR="00C2156B" w:rsidRPr="00EE612A">
              <w:rPr>
                <w:rFonts w:ascii="Times New Roman" w:hAnsi="Times New Roman" w:cs="Times New Roman"/>
                <w:sz w:val="20"/>
                <w:szCs w:val="20"/>
                <w:lang w:val="kk-KZ"/>
              </w:rPr>
              <w:t xml:space="preserve"> мектеп парламентінің Президентін сайлау; Республика күніне арналған сынып сағаттары;</w:t>
            </w:r>
            <w:r w:rsidR="00C2156B" w:rsidRPr="002F6665">
              <w:rPr>
                <w:rFonts w:ascii="Times New Roman" w:hAnsi="Times New Roman" w:cs="Times New Roman"/>
                <w:sz w:val="20"/>
                <w:szCs w:val="20"/>
                <w:lang w:val="kk-KZ"/>
              </w:rPr>
              <w:t xml:space="preserve"> көрмелер мен </w:t>
            </w:r>
            <w:r w:rsidR="003D0D75">
              <w:rPr>
                <w:rFonts w:ascii="Times New Roman" w:hAnsi="Times New Roman" w:cs="Times New Roman"/>
                <w:sz w:val="20"/>
                <w:szCs w:val="20"/>
                <w:lang w:val="kk-KZ"/>
              </w:rPr>
              <w:t>Мұра</w:t>
            </w:r>
            <w:r w:rsidR="00C2156B" w:rsidRPr="002F6665">
              <w:rPr>
                <w:rFonts w:ascii="Times New Roman" w:hAnsi="Times New Roman" w:cs="Times New Roman"/>
                <w:sz w:val="20"/>
                <w:szCs w:val="20"/>
                <w:lang w:val="kk-KZ"/>
              </w:rPr>
              <w:t>жайларға бару</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51DCC" w14:textId="77777777" w:rsidR="00C2156B" w:rsidRPr="002F6665" w:rsidRDefault="00000000">
            <w:pPr>
              <w:jc w:val="both"/>
              <w:rPr>
                <w:sz w:val="20"/>
                <w:szCs w:val="20"/>
                <w:lang w:val="kk-KZ"/>
              </w:rPr>
            </w:pPr>
            <w:hyperlink r:id="rId58" w:history="1">
              <w:r w:rsidR="00C2156B" w:rsidRPr="002F6665">
                <w:rPr>
                  <w:rStyle w:val="af0"/>
                  <w:color w:val="auto"/>
                  <w:sz w:val="20"/>
                  <w:szCs w:val="20"/>
                  <w:lang w:val="kk-KZ"/>
                </w:rPr>
                <w:t>https://www.instagram.com/p/DPN5ZN6jG0p/</w:t>
              </w:r>
            </w:hyperlink>
          </w:p>
          <w:p w14:paraId="2334F4CD" w14:textId="77777777" w:rsidR="00C2156B" w:rsidRPr="002F6665" w:rsidRDefault="00000000">
            <w:pPr>
              <w:jc w:val="both"/>
              <w:rPr>
                <w:sz w:val="20"/>
                <w:szCs w:val="20"/>
                <w:lang w:val="kk-KZ"/>
              </w:rPr>
            </w:pPr>
            <w:hyperlink r:id="rId59" w:history="1">
              <w:r w:rsidR="00C2156B" w:rsidRPr="002F6665">
                <w:rPr>
                  <w:rStyle w:val="af0"/>
                  <w:color w:val="auto"/>
                  <w:sz w:val="20"/>
                  <w:szCs w:val="20"/>
                  <w:lang w:val="kk-KZ"/>
                </w:rPr>
                <w:t>https://www.instagram.com/p/DPQwfSGjHjV/</w:t>
              </w:r>
            </w:hyperlink>
          </w:p>
          <w:p w14:paraId="41A02035" w14:textId="77777777" w:rsidR="00C2156B" w:rsidRPr="002F6665" w:rsidRDefault="00000000">
            <w:pPr>
              <w:jc w:val="both"/>
              <w:rPr>
                <w:sz w:val="20"/>
                <w:szCs w:val="20"/>
                <w:lang w:val="kk-KZ"/>
              </w:rPr>
            </w:pPr>
            <w:hyperlink r:id="rId60" w:history="1">
              <w:r w:rsidR="00C2156B" w:rsidRPr="002F6665">
                <w:rPr>
                  <w:rStyle w:val="af0"/>
                  <w:color w:val="auto"/>
                  <w:sz w:val="20"/>
                  <w:szCs w:val="20"/>
                  <w:lang w:val="kk-KZ"/>
                </w:rPr>
                <w:t>https://www.instagram.com/p/DPTHEP5DLyc/</w:t>
              </w:r>
            </w:hyperlink>
          </w:p>
          <w:p w14:paraId="370072E3" w14:textId="77777777" w:rsidR="00C2156B" w:rsidRPr="002F6665" w:rsidRDefault="00000000">
            <w:pPr>
              <w:jc w:val="both"/>
              <w:rPr>
                <w:sz w:val="20"/>
                <w:szCs w:val="20"/>
                <w:lang w:val="kk-KZ"/>
              </w:rPr>
            </w:pPr>
            <w:hyperlink r:id="rId61" w:history="1">
              <w:r w:rsidR="00C2156B" w:rsidRPr="002F6665">
                <w:rPr>
                  <w:rStyle w:val="af0"/>
                  <w:color w:val="auto"/>
                  <w:sz w:val="20"/>
                  <w:szCs w:val="20"/>
                  <w:lang w:val="kk-KZ"/>
                </w:rPr>
                <w:t>https://www.instagram.com/p/DPdrExujNq5/</w:t>
              </w:r>
            </w:hyperlink>
          </w:p>
          <w:p w14:paraId="27443BF1" w14:textId="77777777" w:rsidR="00C2156B" w:rsidRPr="002F6665" w:rsidRDefault="00000000">
            <w:pPr>
              <w:jc w:val="both"/>
              <w:rPr>
                <w:sz w:val="20"/>
                <w:szCs w:val="20"/>
                <w:lang w:val="kk-KZ"/>
              </w:rPr>
            </w:pPr>
            <w:hyperlink r:id="rId62" w:history="1">
              <w:r w:rsidR="00C2156B" w:rsidRPr="002F6665">
                <w:rPr>
                  <w:rStyle w:val="af0"/>
                  <w:color w:val="auto"/>
                  <w:sz w:val="20"/>
                  <w:szCs w:val="20"/>
                  <w:lang w:val="kk-KZ"/>
                </w:rPr>
                <w:t>https://www.instagram.com/p/DPyhA9cjKUK/?img_index=1</w:t>
              </w:r>
            </w:hyperlink>
          </w:p>
          <w:p w14:paraId="7FBC5F58" w14:textId="447D8E47" w:rsidR="00C2156B" w:rsidRPr="002F6665" w:rsidRDefault="00000000">
            <w:pPr>
              <w:jc w:val="both"/>
              <w:rPr>
                <w:sz w:val="20"/>
                <w:szCs w:val="20"/>
                <w:lang w:val="kk-KZ"/>
              </w:rPr>
            </w:pPr>
            <w:hyperlink r:id="rId63" w:history="1">
              <w:r w:rsidR="00C2156B" w:rsidRPr="002F6665">
                <w:rPr>
                  <w:rStyle w:val="af0"/>
                  <w:color w:val="auto"/>
                  <w:sz w:val="20"/>
                  <w:szCs w:val="20"/>
                  <w:lang w:val="kk-KZ"/>
                </w:rPr>
                <w:t>https://www.instagram.com/p/DP0yTRKDH</w:t>
              </w:r>
              <w:r w:rsidR="00A87357">
                <w:rPr>
                  <w:rStyle w:val="af0"/>
                  <w:color w:val="auto"/>
                  <w:sz w:val="20"/>
                  <w:szCs w:val="20"/>
                  <w:lang w:val="kk-KZ"/>
                </w:rPr>
                <w:t>-</w:t>
              </w:r>
              <w:r w:rsidR="00C2156B" w:rsidRPr="002F6665">
                <w:rPr>
                  <w:rStyle w:val="af0"/>
                  <w:color w:val="auto"/>
                  <w:sz w:val="20"/>
                  <w:szCs w:val="20"/>
                  <w:lang w:val="kk-KZ"/>
                </w:rPr>
                <w:t>z/</w:t>
              </w:r>
            </w:hyperlink>
          </w:p>
          <w:p w14:paraId="78A2A827" w14:textId="77777777" w:rsidR="00C2156B" w:rsidRPr="002F6665" w:rsidRDefault="00000000">
            <w:pPr>
              <w:jc w:val="both"/>
              <w:rPr>
                <w:sz w:val="20"/>
                <w:szCs w:val="20"/>
                <w:lang w:val="kk-KZ"/>
              </w:rPr>
            </w:pPr>
            <w:hyperlink r:id="rId64" w:history="1">
              <w:r w:rsidR="00C2156B" w:rsidRPr="002F6665">
                <w:rPr>
                  <w:rStyle w:val="af0"/>
                  <w:color w:val="auto"/>
                  <w:sz w:val="20"/>
                  <w:szCs w:val="20"/>
                  <w:lang w:val="kk-KZ"/>
                </w:rPr>
                <w:t>https://www.instagram.com/p/DP2w2lGDA5R/</w:t>
              </w:r>
            </w:hyperlink>
          </w:p>
          <w:p w14:paraId="1319E3AC" w14:textId="77777777" w:rsidR="00C2156B" w:rsidRPr="002F6665" w:rsidRDefault="00000000">
            <w:pPr>
              <w:jc w:val="both"/>
              <w:rPr>
                <w:sz w:val="20"/>
                <w:szCs w:val="20"/>
                <w:lang w:val="kk-KZ"/>
              </w:rPr>
            </w:pPr>
            <w:hyperlink r:id="rId65" w:history="1">
              <w:r w:rsidR="00C2156B" w:rsidRPr="002F6665">
                <w:rPr>
                  <w:rStyle w:val="af0"/>
                  <w:color w:val="auto"/>
                  <w:sz w:val="20"/>
                  <w:szCs w:val="20"/>
                  <w:lang w:val="kk-KZ"/>
                </w:rPr>
                <w:t>https://www.instagram.com/p/DP33H7bjL7_/?img_index=1</w:t>
              </w:r>
            </w:hyperlink>
          </w:p>
          <w:p w14:paraId="633FE891" w14:textId="5C2CC26C" w:rsidR="00C2156B" w:rsidRPr="002F6665" w:rsidRDefault="00000000">
            <w:pPr>
              <w:jc w:val="both"/>
              <w:rPr>
                <w:sz w:val="20"/>
                <w:szCs w:val="20"/>
                <w:lang w:val="kk-KZ"/>
              </w:rPr>
            </w:pPr>
            <w:hyperlink r:id="rId66" w:history="1">
              <w:r w:rsidR="00C2156B" w:rsidRPr="002F6665">
                <w:rPr>
                  <w:rStyle w:val="af0"/>
                  <w:color w:val="auto"/>
                  <w:sz w:val="20"/>
                  <w:szCs w:val="20"/>
                  <w:lang w:val="kk-KZ"/>
                </w:rPr>
                <w:t>https://www.instagram.com/p/DQLZ</w:t>
              </w:r>
              <w:r w:rsidR="00A87357">
                <w:rPr>
                  <w:rStyle w:val="af0"/>
                  <w:color w:val="auto"/>
                  <w:sz w:val="20"/>
                  <w:szCs w:val="20"/>
                  <w:lang w:val="kk-KZ"/>
                </w:rPr>
                <w:t>-</w:t>
              </w:r>
              <w:r w:rsidR="00C2156B" w:rsidRPr="002F6665">
                <w:rPr>
                  <w:rStyle w:val="af0"/>
                  <w:color w:val="auto"/>
                  <w:sz w:val="20"/>
                  <w:szCs w:val="20"/>
                  <w:lang w:val="kk-KZ"/>
                </w:rPr>
                <w:t>j4DF9U/</w:t>
              </w:r>
            </w:hyperlink>
          </w:p>
          <w:p w14:paraId="25C9ED87" w14:textId="77777777" w:rsidR="00C2156B" w:rsidRPr="002F6665" w:rsidRDefault="00C2156B">
            <w:pPr>
              <w:jc w:val="both"/>
              <w:rPr>
                <w:sz w:val="20"/>
                <w:szCs w:val="20"/>
                <w:lang w:val="kk-KZ"/>
              </w:rPr>
            </w:pPr>
            <w:r w:rsidRPr="002F6665">
              <w:rPr>
                <w:sz w:val="20"/>
                <w:szCs w:val="20"/>
                <w:lang w:val="kk-KZ"/>
              </w:rPr>
              <w:t xml:space="preserve">https://www.instagram.com/p/DQLlj0cjLDH/  </w:t>
            </w:r>
          </w:p>
          <w:p w14:paraId="4EAA0844" w14:textId="77777777" w:rsidR="00C2156B" w:rsidRPr="002F6665" w:rsidRDefault="00C2156B">
            <w:pPr>
              <w:jc w:val="both"/>
              <w:rPr>
                <w:sz w:val="20"/>
                <w:szCs w:val="20"/>
                <w:lang w:val="kk-KZ"/>
              </w:rPr>
            </w:pPr>
            <w:r w:rsidRPr="002F6665">
              <w:rPr>
                <w:sz w:val="20"/>
                <w:szCs w:val="20"/>
                <w:lang w:val="kk-KZ"/>
              </w:rPr>
              <w:t>https://www.instagram.com/p/DQMevo2DE3h/</w:t>
            </w:r>
          </w:p>
        </w:tc>
      </w:tr>
      <w:tr w:rsidR="00487892" w:rsidRPr="0099477D" w14:paraId="00BCB588"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CC835"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Қараша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96B4D"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Әділдік және жауапкершілік</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63ED8" w14:textId="7104AB62" w:rsidR="00C2156B" w:rsidRPr="002F6665" w:rsidRDefault="00C2156B">
            <w:pPr>
              <w:jc w:val="both"/>
              <w:rPr>
                <w:rFonts w:ascii="Times New Roman" w:hAnsi="Times New Roman" w:cs="Times New Roman"/>
                <w:sz w:val="20"/>
                <w:szCs w:val="20"/>
                <w:lang w:val="kk-KZ"/>
              </w:rPr>
            </w:pPr>
            <w:r w:rsidRPr="00EE612A">
              <w:rPr>
                <w:rFonts w:ascii="Times New Roman" w:hAnsi="Times New Roman" w:cs="Times New Roman"/>
                <w:sz w:val="20"/>
                <w:szCs w:val="20"/>
                <w:lang w:val="kk-KZ"/>
              </w:rPr>
              <w:t>Теңге күніне арналған іс</w:t>
            </w:r>
            <w:r w:rsidR="00A87357">
              <w:rPr>
                <w:rFonts w:ascii="Times New Roman" w:hAnsi="Times New Roman" w:cs="Times New Roman"/>
                <w:sz w:val="20"/>
                <w:szCs w:val="20"/>
                <w:lang w:val="kk-KZ"/>
              </w:rPr>
              <w:t>-</w:t>
            </w:r>
            <w:r w:rsidRPr="00EE612A">
              <w:rPr>
                <w:rFonts w:ascii="Times New Roman" w:hAnsi="Times New Roman" w:cs="Times New Roman"/>
                <w:sz w:val="20"/>
                <w:szCs w:val="20"/>
                <w:lang w:val="kk-KZ"/>
              </w:rPr>
              <w:t>шаралар; академиялық алаяқтыққа қарсы дәрістер; қыздарға арналған жыныстық гигиена бойынша әңгімелер.</w:t>
            </w:r>
            <w:r w:rsidRPr="002F6665">
              <w:rPr>
                <w:rFonts w:ascii="Times New Roman" w:hAnsi="Times New Roman" w:cs="Times New Roman"/>
                <w:sz w:val="20"/>
                <w:szCs w:val="20"/>
                <w:lang w:val="kk-KZ"/>
              </w:rPr>
              <w:t xml:space="preserve"> ӨББ жұмысы</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59E17" w14:textId="77777777" w:rsidR="00C2156B" w:rsidRPr="002F6665" w:rsidRDefault="00000000">
            <w:pPr>
              <w:jc w:val="both"/>
              <w:rPr>
                <w:rFonts w:ascii="Times New Roman" w:hAnsi="Times New Roman" w:cs="Times New Roman"/>
                <w:sz w:val="20"/>
                <w:szCs w:val="20"/>
                <w:lang w:val="kk-KZ"/>
              </w:rPr>
            </w:pPr>
            <w:hyperlink r:id="rId67" w:history="1">
              <w:r w:rsidR="00C2156B" w:rsidRPr="002F6665">
                <w:rPr>
                  <w:rStyle w:val="af0"/>
                  <w:color w:val="auto"/>
                  <w:sz w:val="20"/>
                  <w:szCs w:val="20"/>
                  <w:lang w:val="kk-KZ"/>
                </w:rPr>
                <w:t>https://www.instagram.com/p/DPvixNxDEIq/?img_index=1</w:t>
              </w:r>
            </w:hyperlink>
          </w:p>
          <w:p w14:paraId="36BEA5FB" w14:textId="77777777" w:rsidR="00C2156B" w:rsidRPr="002F6665" w:rsidRDefault="00000000">
            <w:pPr>
              <w:jc w:val="both"/>
              <w:rPr>
                <w:rFonts w:ascii="Times New Roman" w:hAnsi="Times New Roman" w:cs="Times New Roman"/>
                <w:sz w:val="20"/>
                <w:szCs w:val="20"/>
                <w:lang w:val="kk-KZ"/>
              </w:rPr>
            </w:pPr>
            <w:hyperlink r:id="rId68" w:history="1">
              <w:r w:rsidR="00C2156B" w:rsidRPr="002F6665">
                <w:rPr>
                  <w:rStyle w:val="af0"/>
                  <w:color w:val="auto"/>
                  <w:sz w:val="20"/>
                  <w:szCs w:val="20"/>
                  <w:lang w:val="kk-KZ"/>
                </w:rPr>
                <w:t>https://www.instagram.com/p/DQZZ1dijNB0/?img_index=1</w:t>
              </w:r>
            </w:hyperlink>
          </w:p>
          <w:p w14:paraId="4AF26EEA" w14:textId="77777777" w:rsidR="00C2156B" w:rsidRPr="002F6665" w:rsidRDefault="00000000">
            <w:pPr>
              <w:jc w:val="both"/>
              <w:rPr>
                <w:rFonts w:ascii="Times New Roman" w:hAnsi="Times New Roman" w:cs="Times New Roman"/>
                <w:sz w:val="20"/>
                <w:szCs w:val="20"/>
                <w:lang w:val="kk-KZ"/>
              </w:rPr>
            </w:pPr>
            <w:hyperlink r:id="rId69" w:history="1">
              <w:r w:rsidR="00C2156B" w:rsidRPr="002F6665">
                <w:rPr>
                  <w:rStyle w:val="af0"/>
                  <w:color w:val="auto"/>
                  <w:sz w:val="20"/>
                  <w:szCs w:val="20"/>
                  <w:lang w:val="kk-KZ"/>
                </w:rPr>
                <w:t>https://www.instagram.com/p/DRUL57YDDCk/</w:t>
              </w:r>
            </w:hyperlink>
          </w:p>
          <w:p w14:paraId="5195F3F4" w14:textId="77777777" w:rsidR="00C2156B" w:rsidRPr="002F6665" w:rsidRDefault="00C2156B">
            <w:pPr>
              <w:jc w:val="both"/>
              <w:rPr>
                <w:rFonts w:ascii="Times New Roman" w:hAnsi="Times New Roman" w:cs="Times New Roman"/>
                <w:sz w:val="20"/>
                <w:szCs w:val="20"/>
                <w:lang w:val="kk-KZ"/>
              </w:rPr>
            </w:pPr>
          </w:p>
        </w:tc>
      </w:tr>
      <w:tr w:rsidR="00487892" w:rsidRPr="0099477D" w14:paraId="4A91346C"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CC65F"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Желтоқсан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30B8B"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Бірлік пен келісім</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EC16C"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Мероприятия «Мен оқыған бір кітап»; челлендж «Жетістігімді еліме арнаймын»; новогодние утренники. ӨБПР</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EEB42" w14:textId="77777777" w:rsidR="00C2156B" w:rsidRPr="002F6665" w:rsidRDefault="00000000">
            <w:pPr>
              <w:jc w:val="both"/>
              <w:rPr>
                <w:rFonts w:ascii="Times New Roman" w:hAnsi="Times New Roman" w:cs="Times New Roman"/>
                <w:sz w:val="20"/>
                <w:szCs w:val="20"/>
                <w:lang w:val="kk-KZ"/>
              </w:rPr>
            </w:pPr>
            <w:hyperlink r:id="rId70" w:history="1">
              <w:r w:rsidR="00C2156B" w:rsidRPr="002F6665">
                <w:rPr>
                  <w:rStyle w:val="af0"/>
                  <w:color w:val="auto"/>
                  <w:sz w:val="20"/>
                  <w:szCs w:val="20"/>
                  <w:lang w:val="kk-KZ"/>
                </w:rPr>
                <w:t>https://www.instagram.com/p/DSHB37rjDJN/?img_index=1</w:t>
              </w:r>
            </w:hyperlink>
          </w:p>
          <w:p w14:paraId="28A3FE19" w14:textId="77777777" w:rsidR="00C2156B" w:rsidRPr="002F6665" w:rsidRDefault="00000000">
            <w:pPr>
              <w:jc w:val="both"/>
              <w:rPr>
                <w:rFonts w:ascii="Times New Roman" w:hAnsi="Times New Roman" w:cs="Times New Roman"/>
                <w:sz w:val="20"/>
                <w:szCs w:val="20"/>
                <w:lang w:val="kk-KZ"/>
              </w:rPr>
            </w:pPr>
            <w:hyperlink r:id="rId71" w:history="1">
              <w:r w:rsidR="00C2156B" w:rsidRPr="002F6665">
                <w:rPr>
                  <w:rStyle w:val="af0"/>
                  <w:color w:val="auto"/>
                  <w:sz w:val="20"/>
                  <w:szCs w:val="20"/>
                  <w:lang w:val="kk-KZ"/>
                </w:rPr>
                <w:t>https://www.instagram.com/p/DSMV9ZpDPM5/?img_index=1</w:t>
              </w:r>
            </w:hyperlink>
            <w:r w:rsidR="00C2156B" w:rsidRPr="002F6665">
              <w:rPr>
                <w:rFonts w:ascii="Times New Roman" w:hAnsi="Times New Roman" w:cs="Times New Roman"/>
                <w:sz w:val="20"/>
                <w:szCs w:val="20"/>
                <w:lang w:val="kk-KZ"/>
              </w:rPr>
              <w:t xml:space="preserve">, </w:t>
            </w:r>
          </w:p>
          <w:p w14:paraId="3657DB9F" w14:textId="77777777" w:rsidR="00C2156B" w:rsidRPr="002F6665" w:rsidRDefault="00000000">
            <w:pPr>
              <w:jc w:val="both"/>
              <w:rPr>
                <w:rFonts w:ascii="Times New Roman" w:hAnsi="Times New Roman" w:cs="Times New Roman"/>
                <w:sz w:val="20"/>
                <w:szCs w:val="20"/>
                <w:lang w:val="kk-KZ"/>
              </w:rPr>
            </w:pPr>
            <w:hyperlink r:id="rId72" w:history="1">
              <w:r w:rsidR="00C2156B" w:rsidRPr="002F6665">
                <w:rPr>
                  <w:rStyle w:val="af0"/>
                  <w:color w:val="auto"/>
                  <w:sz w:val="20"/>
                  <w:szCs w:val="20"/>
                  <w:lang w:val="kk-KZ"/>
                </w:rPr>
                <w:t>https://www.instagram.com/p/DSMWSBbjGkh/?img_index=1</w:t>
              </w:r>
            </w:hyperlink>
          </w:p>
          <w:p w14:paraId="63912D17" w14:textId="77777777" w:rsidR="00C2156B" w:rsidRPr="002F6665" w:rsidRDefault="00000000">
            <w:pPr>
              <w:jc w:val="both"/>
              <w:rPr>
                <w:rFonts w:ascii="Times New Roman" w:hAnsi="Times New Roman" w:cs="Times New Roman"/>
                <w:sz w:val="20"/>
                <w:szCs w:val="20"/>
                <w:lang w:val="kk-KZ"/>
              </w:rPr>
            </w:pPr>
            <w:hyperlink r:id="rId73" w:history="1">
              <w:r w:rsidR="00C2156B" w:rsidRPr="002F6665">
                <w:rPr>
                  <w:rStyle w:val="af0"/>
                  <w:color w:val="auto"/>
                  <w:sz w:val="20"/>
                  <w:szCs w:val="20"/>
                  <w:lang w:val="kk-KZ"/>
                </w:rPr>
                <w:t>https://www.instagram.com/p/DSZTsH2jerM/</w:t>
              </w:r>
            </w:hyperlink>
          </w:p>
          <w:p w14:paraId="537BAC63"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https://www.instagram.com/p/DSpbekxjARp/?img_index=1</w:t>
            </w:r>
          </w:p>
        </w:tc>
      </w:tr>
      <w:tr w:rsidR="00487892" w:rsidRPr="0099477D" w14:paraId="2FF04DED"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4E0A3"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Қаңтар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A990B"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Заң және тәртіп</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E0DF0"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Айлық </w:t>
            </w:r>
            <w:r w:rsidRPr="002F6665">
              <w:rPr>
                <w:rFonts w:ascii="Times New Roman" w:hAnsi="Times New Roman" w:cs="Times New Roman"/>
                <w:sz w:val="20"/>
                <w:szCs w:val="20"/>
              </w:rPr>
              <w:t>«Құқықтық сауаттылық»; открытый диалог отцов с мальчиками; волонтерская эстафета «Қар десанты».</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9B351" w14:textId="77777777" w:rsidR="00C2156B" w:rsidRPr="002F6665" w:rsidRDefault="00000000">
            <w:pPr>
              <w:jc w:val="both"/>
              <w:rPr>
                <w:rFonts w:ascii="Times New Roman" w:hAnsi="Times New Roman" w:cs="Times New Roman"/>
                <w:sz w:val="20"/>
                <w:szCs w:val="20"/>
                <w:lang w:val="kk-KZ"/>
              </w:rPr>
            </w:pPr>
            <w:hyperlink r:id="rId74" w:history="1">
              <w:r w:rsidR="00C2156B" w:rsidRPr="002F6665">
                <w:rPr>
                  <w:rStyle w:val="af0"/>
                  <w:color w:val="auto"/>
                  <w:sz w:val="20"/>
                  <w:szCs w:val="20"/>
                  <w:lang w:val="kk-KZ"/>
                </w:rPr>
                <w:t>https://www.instagram.com/p/DTSV2UojEPz/</w:t>
              </w:r>
            </w:hyperlink>
          </w:p>
          <w:p w14:paraId="1BE0D91C" w14:textId="77777777" w:rsidR="00C2156B" w:rsidRPr="002F6665" w:rsidRDefault="00000000">
            <w:pPr>
              <w:jc w:val="both"/>
              <w:rPr>
                <w:rFonts w:ascii="Times New Roman" w:hAnsi="Times New Roman" w:cs="Times New Roman"/>
                <w:sz w:val="20"/>
                <w:szCs w:val="20"/>
                <w:lang w:val="kk-KZ"/>
              </w:rPr>
            </w:pPr>
            <w:hyperlink r:id="rId75" w:history="1">
              <w:r w:rsidR="00C2156B" w:rsidRPr="002F6665">
                <w:rPr>
                  <w:rStyle w:val="af0"/>
                  <w:color w:val="auto"/>
                  <w:sz w:val="20"/>
                  <w:szCs w:val="20"/>
                  <w:lang w:val="kk-KZ"/>
                </w:rPr>
                <w:t>https://www.instagram.com/p/DTaVzIHDBmU/</w:t>
              </w:r>
            </w:hyperlink>
          </w:p>
          <w:p w14:paraId="1BF5C0DF" w14:textId="53FDE7EE" w:rsidR="00C2156B" w:rsidRPr="002F6665" w:rsidRDefault="00000000">
            <w:pPr>
              <w:jc w:val="both"/>
              <w:rPr>
                <w:rFonts w:ascii="Times New Roman" w:hAnsi="Times New Roman" w:cs="Times New Roman"/>
                <w:sz w:val="20"/>
                <w:szCs w:val="20"/>
                <w:lang w:val="kk-KZ"/>
              </w:rPr>
            </w:pPr>
            <w:hyperlink r:id="rId76" w:history="1">
              <w:r w:rsidR="00C2156B" w:rsidRPr="002F6665">
                <w:rPr>
                  <w:rStyle w:val="af0"/>
                  <w:color w:val="auto"/>
                  <w:sz w:val="20"/>
                  <w:szCs w:val="20"/>
                  <w:lang w:val="kk-KZ"/>
                </w:rPr>
                <w:t>https://www.instagram.com/p/DTft97DDJ</w:t>
              </w:r>
              <w:r w:rsidR="00A87357">
                <w:rPr>
                  <w:rStyle w:val="af0"/>
                  <w:color w:val="auto"/>
                  <w:sz w:val="20"/>
                  <w:szCs w:val="20"/>
                  <w:lang w:val="kk-KZ"/>
                </w:rPr>
                <w:t>-</w:t>
              </w:r>
              <w:r w:rsidR="00C2156B" w:rsidRPr="002F6665">
                <w:rPr>
                  <w:rStyle w:val="af0"/>
                  <w:color w:val="auto"/>
                  <w:sz w:val="20"/>
                  <w:szCs w:val="20"/>
                  <w:lang w:val="kk-KZ"/>
                </w:rPr>
                <w:t>V/?img_index=1</w:t>
              </w:r>
            </w:hyperlink>
          </w:p>
          <w:p w14:paraId="3DF4D93E" w14:textId="77777777" w:rsidR="00C2156B" w:rsidRPr="002F6665" w:rsidRDefault="00000000">
            <w:pPr>
              <w:jc w:val="both"/>
              <w:rPr>
                <w:rFonts w:ascii="Times New Roman" w:hAnsi="Times New Roman" w:cs="Times New Roman"/>
                <w:sz w:val="20"/>
                <w:szCs w:val="20"/>
                <w:lang w:val="kk-KZ"/>
              </w:rPr>
            </w:pPr>
            <w:hyperlink r:id="rId77" w:history="1">
              <w:r w:rsidR="00C2156B" w:rsidRPr="002F6665">
                <w:rPr>
                  <w:rStyle w:val="af0"/>
                  <w:color w:val="auto"/>
                  <w:sz w:val="20"/>
                  <w:szCs w:val="20"/>
                  <w:lang w:val="kk-KZ"/>
                </w:rPr>
                <w:t>https://www.instagram.com/p/DTuo3M7jOfn/</w:t>
              </w:r>
            </w:hyperlink>
          </w:p>
          <w:p w14:paraId="753EFC22" w14:textId="77777777" w:rsidR="00C2156B" w:rsidRPr="002F6665" w:rsidRDefault="00000000">
            <w:pPr>
              <w:jc w:val="both"/>
              <w:rPr>
                <w:rFonts w:ascii="Times New Roman" w:hAnsi="Times New Roman" w:cs="Times New Roman"/>
                <w:sz w:val="20"/>
                <w:szCs w:val="20"/>
                <w:lang w:val="kk-KZ"/>
              </w:rPr>
            </w:pPr>
            <w:hyperlink r:id="rId78" w:history="1">
              <w:r w:rsidR="00C2156B" w:rsidRPr="002F6665">
                <w:rPr>
                  <w:rStyle w:val="af0"/>
                  <w:color w:val="auto"/>
                  <w:sz w:val="20"/>
                  <w:szCs w:val="20"/>
                  <w:lang w:val="kk-KZ"/>
                </w:rPr>
                <w:t>https://www.instagram.com/p/DTxgknGjJhx/</w:t>
              </w:r>
            </w:hyperlink>
          </w:p>
          <w:p w14:paraId="0C5B91AD"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https://www.instagram.com/p/DT52ExHjKlm/</w:t>
            </w:r>
          </w:p>
        </w:tc>
      </w:tr>
      <w:tr w:rsidR="00487892" w:rsidRPr="0099477D" w14:paraId="4690639F"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A39CA"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Ақпан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7D92B"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Шығармашылық және инновация</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317D8" w14:textId="77777777" w:rsidR="00C2156B" w:rsidRPr="002F6665" w:rsidRDefault="00C2156B">
            <w:pPr>
              <w:jc w:val="both"/>
              <w:rPr>
                <w:rFonts w:ascii="Times New Roman" w:hAnsi="Times New Roman" w:cs="Times New Roman"/>
                <w:sz w:val="20"/>
                <w:szCs w:val="20"/>
                <w:lang w:val="kk-KZ"/>
              </w:rPr>
            </w:pPr>
            <w:r w:rsidRPr="00EE612A">
              <w:rPr>
                <w:rFonts w:ascii="Times New Roman" w:hAnsi="Times New Roman" w:cs="Times New Roman"/>
                <w:sz w:val="20"/>
                <w:szCs w:val="20"/>
                <w:lang w:val="kk-KZ"/>
              </w:rPr>
              <w:t>Дүниежүзілік қауіпсіз интернет күні; Алғыс айту күніне арналған акциялар ("Мен... үшін ризамын").</w:t>
            </w:r>
          </w:p>
          <w:p w14:paraId="43868F69"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ӨБПР</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89619" w14:textId="77777777" w:rsidR="00C2156B" w:rsidRPr="002F6665" w:rsidRDefault="00000000">
            <w:pPr>
              <w:jc w:val="both"/>
              <w:rPr>
                <w:rFonts w:ascii="Times New Roman" w:hAnsi="Times New Roman" w:cs="Times New Roman"/>
                <w:sz w:val="20"/>
                <w:szCs w:val="20"/>
                <w:lang w:val="kk-KZ"/>
              </w:rPr>
            </w:pPr>
            <w:hyperlink r:id="rId79" w:history="1">
              <w:r w:rsidR="00C2156B" w:rsidRPr="002F6665">
                <w:rPr>
                  <w:rStyle w:val="af0"/>
                  <w:color w:val="auto"/>
                  <w:sz w:val="20"/>
                  <w:szCs w:val="20"/>
                  <w:lang w:val="kk-KZ"/>
                </w:rPr>
                <w:t>https://www.instagram.com/p/DUs9V2HDFsV/</w:t>
              </w:r>
            </w:hyperlink>
          </w:p>
          <w:p w14:paraId="41E30696" w14:textId="77777777" w:rsidR="00C2156B" w:rsidRPr="002F6665" w:rsidRDefault="00000000">
            <w:pPr>
              <w:jc w:val="both"/>
              <w:rPr>
                <w:rFonts w:ascii="Times New Roman" w:hAnsi="Times New Roman" w:cs="Times New Roman"/>
                <w:sz w:val="20"/>
                <w:szCs w:val="20"/>
                <w:lang w:val="kk-KZ"/>
              </w:rPr>
            </w:pPr>
            <w:hyperlink r:id="rId80" w:history="1">
              <w:r w:rsidR="00C2156B" w:rsidRPr="002F6665">
                <w:rPr>
                  <w:rStyle w:val="af0"/>
                  <w:color w:val="auto"/>
                  <w:sz w:val="20"/>
                  <w:szCs w:val="20"/>
                  <w:lang w:val="kk-KZ"/>
                </w:rPr>
                <w:t>https://www.instagram.com/p/DU8EpnujKxE/</w:t>
              </w:r>
            </w:hyperlink>
          </w:p>
          <w:p w14:paraId="3D80899A" w14:textId="77777777" w:rsidR="00C2156B" w:rsidRPr="002F6665" w:rsidRDefault="00000000">
            <w:pPr>
              <w:jc w:val="both"/>
              <w:rPr>
                <w:rFonts w:ascii="Times New Roman" w:hAnsi="Times New Roman" w:cs="Times New Roman"/>
                <w:sz w:val="20"/>
                <w:szCs w:val="20"/>
                <w:lang w:val="kk-KZ"/>
              </w:rPr>
            </w:pPr>
            <w:hyperlink r:id="rId81" w:history="1">
              <w:r w:rsidR="00C2156B" w:rsidRPr="002F6665">
                <w:rPr>
                  <w:rStyle w:val="af0"/>
                  <w:color w:val="auto"/>
                  <w:sz w:val="20"/>
                  <w:szCs w:val="20"/>
                  <w:lang w:val="kk-KZ"/>
                </w:rPr>
                <w:t>https://www.instagram.com/p/DVImM_LDGjw/</w:t>
              </w:r>
            </w:hyperlink>
          </w:p>
          <w:p w14:paraId="072B9C03" w14:textId="77777777" w:rsidR="00C2156B" w:rsidRPr="002F6665" w:rsidRDefault="00000000">
            <w:pPr>
              <w:jc w:val="both"/>
              <w:rPr>
                <w:rFonts w:ascii="Times New Roman" w:hAnsi="Times New Roman" w:cs="Times New Roman"/>
                <w:sz w:val="20"/>
                <w:szCs w:val="20"/>
                <w:lang w:val="kk-KZ"/>
              </w:rPr>
            </w:pPr>
            <w:hyperlink r:id="rId82" w:history="1">
              <w:r w:rsidR="00C2156B" w:rsidRPr="002F6665">
                <w:rPr>
                  <w:rStyle w:val="af0"/>
                  <w:color w:val="auto"/>
                  <w:sz w:val="20"/>
                  <w:szCs w:val="20"/>
                  <w:lang w:val="kk-KZ"/>
                </w:rPr>
                <w:t>https://www.instagram.com/p/DVOBbHdDDnJ/</w:t>
              </w:r>
            </w:hyperlink>
          </w:p>
          <w:p w14:paraId="2F0CC202" w14:textId="77777777" w:rsidR="00C2156B" w:rsidRPr="002F6665" w:rsidRDefault="00000000">
            <w:pPr>
              <w:jc w:val="both"/>
              <w:rPr>
                <w:rFonts w:ascii="Times New Roman" w:hAnsi="Times New Roman" w:cs="Times New Roman"/>
                <w:sz w:val="20"/>
                <w:szCs w:val="20"/>
                <w:lang w:val="kk-KZ"/>
              </w:rPr>
            </w:pPr>
            <w:hyperlink r:id="rId83" w:history="1">
              <w:r w:rsidR="00C2156B" w:rsidRPr="002F6665">
                <w:rPr>
                  <w:rStyle w:val="af0"/>
                  <w:color w:val="auto"/>
                  <w:sz w:val="20"/>
                  <w:szCs w:val="20"/>
                  <w:lang w:val="kk-KZ"/>
                </w:rPr>
                <w:t>https://www.instagram.com/p/DVQd4cdjMXC/?img_index=2</w:t>
              </w:r>
            </w:hyperlink>
          </w:p>
          <w:p w14:paraId="177B92EE" w14:textId="77777777" w:rsidR="00C2156B" w:rsidRPr="002F6665" w:rsidRDefault="00000000">
            <w:pPr>
              <w:jc w:val="both"/>
              <w:rPr>
                <w:rFonts w:ascii="Times New Roman" w:hAnsi="Times New Roman" w:cs="Times New Roman"/>
                <w:sz w:val="20"/>
                <w:szCs w:val="20"/>
                <w:lang w:val="kk-KZ"/>
              </w:rPr>
            </w:pPr>
            <w:hyperlink r:id="rId84" w:history="1">
              <w:r w:rsidR="00C2156B" w:rsidRPr="002F6665">
                <w:rPr>
                  <w:rStyle w:val="af0"/>
                  <w:color w:val="auto"/>
                  <w:sz w:val="20"/>
                  <w:szCs w:val="20"/>
                  <w:lang w:val="kk-KZ"/>
                </w:rPr>
                <w:t>https://www.instagram.com/p/DVQtUk1DJm7/</w:t>
              </w:r>
            </w:hyperlink>
          </w:p>
          <w:p w14:paraId="7AC083E2" w14:textId="77777777" w:rsidR="00C2156B" w:rsidRPr="002F6665" w:rsidRDefault="00C2156B">
            <w:pPr>
              <w:jc w:val="both"/>
              <w:rPr>
                <w:rFonts w:ascii="Times New Roman" w:hAnsi="Times New Roman" w:cs="Times New Roman"/>
                <w:sz w:val="20"/>
                <w:szCs w:val="20"/>
                <w:lang w:val="kk-KZ"/>
              </w:rPr>
            </w:pPr>
          </w:p>
        </w:tc>
      </w:tr>
      <w:tr w:rsidR="00487892" w:rsidRPr="0099477D" w14:paraId="5ECC7FE9"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AA19B"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Наурыз</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67ECA"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Тәуелсіздік және патриотизм</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AF029" w14:textId="6F2FC364" w:rsidR="00C2156B" w:rsidRPr="002F6665" w:rsidRDefault="00C2156B">
            <w:pPr>
              <w:jc w:val="both"/>
              <w:rPr>
                <w:rFonts w:ascii="Times New Roman" w:hAnsi="Times New Roman" w:cs="Times New Roman"/>
                <w:sz w:val="20"/>
                <w:szCs w:val="20"/>
                <w:lang w:val="kk-KZ"/>
              </w:rPr>
            </w:pPr>
            <w:r w:rsidRPr="00EE612A">
              <w:rPr>
                <w:rFonts w:ascii="Times New Roman" w:hAnsi="Times New Roman" w:cs="Times New Roman"/>
                <w:sz w:val="20"/>
                <w:szCs w:val="20"/>
                <w:lang w:val="kk-KZ"/>
              </w:rPr>
              <w:t>8 наурызға мерекелік концерттер; ауқымды іс</w:t>
            </w:r>
            <w:r w:rsidR="00A87357">
              <w:rPr>
                <w:rFonts w:ascii="Times New Roman" w:hAnsi="Times New Roman" w:cs="Times New Roman"/>
                <w:sz w:val="20"/>
                <w:szCs w:val="20"/>
                <w:lang w:val="kk-KZ"/>
              </w:rPr>
              <w:t>-</w:t>
            </w:r>
            <w:r w:rsidRPr="00EE612A">
              <w:rPr>
                <w:rFonts w:ascii="Times New Roman" w:hAnsi="Times New Roman" w:cs="Times New Roman"/>
                <w:sz w:val="20"/>
                <w:szCs w:val="20"/>
                <w:lang w:val="kk-KZ"/>
              </w:rPr>
              <w:t>шараларды өткізу мероприятий в рамках декады «Наурызнама» (челлендж домбристов «Күй күмбірі»).</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C3A7F" w14:textId="77777777" w:rsidR="00C2156B" w:rsidRPr="002F6665" w:rsidRDefault="00000000">
            <w:pPr>
              <w:jc w:val="both"/>
              <w:rPr>
                <w:rFonts w:ascii="Times New Roman" w:hAnsi="Times New Roman" w:cs="Times New Roman"/>
                <w:sz w:val="20"/>
                <w:szCs w:val="20"/>
                <w:lang w:val="kk-KZ"/>
              </w:rPr>
            </w:pPr>
            <w:hyperlink r:id="rId85" w:history="1">
              <w:r w:rsidR="00C2156B" w:rsidRPr="002F6665">
                <w:rPr>
                  <w:rStyle w:val="af0"/>
                  <w:color w:val="auto"/>
                  <w:sz w:val="20"/>
                  <w:szCs w:val="20"/>
                  <w:lang w:val="kk-KZ"/>
                </w:rPr>
                <w:t>https://www.instagram.com/p/DVeDpumDBFe/</w:t>
              </w:r>
            </w:hyperlink>
          </w:p>
          <w:p w14:paraId="189CFFAB" w14:textId="77777777" w:rsidR="00C2156B" w:rsidRPr="002F6665" w:rsidRDefault="00000000">
            <w:pPr>
              <w:jc w:val="both"/>
              <w:rPr>
                <w:rFonts w:ascii="Times New Roman" w:hAnsi="Times New Roman" w:cs="Times New Roman"/>
                <w:sz w:val="20"/>
                <w:szCs w:val="20"/>
                <w:lang w:val="kk-KZ"/>
              </w:rPr>
            </w:pPr>
            <w:hyperlink r:id="rId86" w:history="1">
              <w:r w:rsidR="00C2156B" w:rsidRPr="002F6665">
                <w:rPr>
                  <w:rStyle w:val="af0"/>
                  <w:color w:val="auto"/>
                  <w:sz w:val="20"/>
                  <w:szCs w:val="20"/>
                  <w:lang w:val="kk-KZ"/>
                </w:rPr>
                <w:t>https://www.instagram.com/shkola41_astana/</w:t>
              </w:r>
            </w:hyperlink>
          </w:p>
          <w:p w14:paraId="5A08FB51" w14:textId="77777777" w:rsidR="00C2156B" w:rsidRPr="002F6665" w:rsidRDefault="00000000">
            <w:pPr>
              <w:jc w:val="both"/>
              <w:rPr>
                <w:rFonts w:ascii="Times New Roman" w:hAnsi="Times New Roman" w:cs="Times New Roman"/>
                <w:sz w:val="20"/>
                <w:szCs w:val="20"/>
                <w:lang w:val="kk-KZ"/>
              </w:rPr>
            </w:pPr>
            <w:hyperlink r:id="rId87" w:history="1">
              <w:r w:rsidR="00C2156B" w:rsidRPr="002F6665">
                <w:rPr>
                  <w:rStyle w:val="af0"/>
                  <w:color w:val="auto"/>
                  <w:sz w:val="20"/>
                  <w:szCs w:val="20"/>
                  <w:lang w:val="kk-KZ"/>
                </w:rPr>
                <w:t>https://www.instagram.com/p/DVlZy2XjMQR/</w:t>
              </w:r>
            </w:hyperlink>
          </w:p>
          <w:p w14:paraId="259E351C" w14:textId="77777777" w:rsidR="00C2156B" w:rsidRPr="002F6665" w:rsidRDefault="00000000">
            <w:pPr>
              <w:jc w:val="both"/>
              <w:rPr>
                <w:rFonts w:ascii="Times New Roman" w:hAnsi="Times New Roman" w:cs="Times New Roman"/>
                <w:sz w:val="20"/>
                <w:szCs w:val="20"/>
                <w:lang w:val="kk-KZ"/>
              </w:rPr>
            </w:pPr>
            <w:hyperlink r:id="rId88" w:history="1">
              <w:r w:rsidR="00C2156B" w:rsidRPr="002F6665">
                <w:rPr>
                  <w:rStyle w:val="af0"/>
                  <w:color w:val="auto"/>
                  <w:sz w:val="20"/>
                  <w:szCs w:val="20"/>
                  <w:lang w:val="kk-KZ"/>
                </w:rPr>
                <w:t>https://www.instagram.com/p/DV22qeBDAD1/</w:t>
              </w:r>
            </w:hyperlink>
          </w:p>
          <w:p w14:paraId="41682F1D" w14:textId="77777777" w:rsidR="00C2156B" w:rsidRPr="002F6665" w:rsidRDefault="00000000">
            <w:pPr>
              <w:jc w:val="both"/>
              <w:rPr>
                <w:rFonts w:ascii="Times New Roman" w:hAnsi="Times New Roman" w:cs="Times New Roman"/>
                <w:sz w:val="20"/>
                <w:szCs w:val="20"/>
                <w:lang w:val="kk-KZ"/>
              </w:rPr>
            </w:pPr>
            <w:hyperlink r:id="rId89" w:history="1">
              <w:r w:rsidR="00C2156B" w:rsidRPr="002F6665">
                <w:rPr>
                  <w:rStyle w:val="af0"/>
                  <w:color w:val="auto"/>
                  <w:sz w:val="20"/>
                  <w:szCs w:val="20"/>
                  <w:lang w:val="kk-KZ"/>
                </w:rPr>
                <w:t>https://www.instagram.com/p/DV6KC4GDFyA/</w:t>
              </w:r>
            </w:hyperlink>
          </w:p>
          <w:p w14:paraId="54E4515D" w14:textId="77777777" w:rsidR="00C2156B" w:rsidRPr="002F6665" w:rsidRDefault="00000000">
            <w:pPr>
              <w:jc w:val="both"/>
              <w:rPr>
                <w:rFonts w:ascii="Times New Roman" w:hAnsi="Times New Roman" w:cs="Times New Roman"/>
                <w:sz w:val="20"/>
                <w:szCs w:val="20"/>
                <w:lang w:val="kk-KZ"/>
              </w:rPr>
            </w:pPr>
            <w:hyperlink r:id="rId90" w:history="1">
              <w:r w:rsidR="00C2156B" w:rsidRPr="002F6665">
                <w:rPr>
                  <w:rStyle w:val="af0"/>
                  <w:color w:val="auto"/>
                  <w:sz w:val="20"/>
                  <w:szCs w:val="20"/>
                  <w:lang w:val="kk-KZ"/>
                </w:rPr>
                <w:t>https://www.instagram.com/p/DV77APujDNw/</w:t>
              </w:r>
            </w:hyperlink>
          </w:p>
          <w:p w14:paraId="561230DB" w14:textId="77777777" w:rsidR="00C2156B" w:rsidRPr="002F6665" w:rsidRDefault="00000000">
            <w:pPr>
              <w:jc w:val="both"/>
              <w:rPr>
                <w:rFonts w:ascii="Times New Roman" w:hAnsi="Times New Roman" w:cs="Times New Roman"/>
                <w:sz w:val="20"/>
                <w:szCs w:val="20"/>
                <w:lang w:val="kk-KZ"/>
              </w:rPr>
            </w:pPr>
            <w:hyperlink r:id="rId91" w:history="1">
              <w:r w:rsidR="00C2156B" w:rsidRPr="002F6665">
                <w:rPr>
                  <w:rStyle w:val="af0"/>
                  <w:color w:val="auto"/>
                  <w:sz w:val="20"/>
                  <w:szCs w:val="20"/>
                  <w:lang w:val="kk-KZ"/>
                </w:rPr>
                <w:t>https://www.youtube.com/watch?v=CUpPWM_mFDY</w:t>
              </w:r>
            </w:hyperlink>
          </w:p>
          <w:p w14:paraId="12E913C2"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https://www.instagram.com/p/DWBW7CjDHA8/</w:t>
            </w:r>
          </w:p>
          <w:p w14:paraId="12A7B6EC" w14:textId="77777777" w:rsidR="00C2156B" w:rsidRPr="002F6665" w:rsidRDefault="00000000">
            <w:pPr>
              <w:jc w:val="both"/>
              <w:rPr>
                <w:rFonts w:ascii="Times New Roman" w:hAnsi="Times New Roman" w:cs="Times New Roman"/>
                <w:sz w:val="20"/>
                <w:szCs w:val="20"/>
                <w:lang w:val="kk-KZ"/>
              </w:rPr>
            </w:pPr>
            <w:hyperlink r:id="rId92" w:history="1">
              <w:r w:rsidR="00C2156B" w:rsidRPr="002F6665">
                <w:rPr>
                  <w:rStyle w:val="af0"/>
                  <w:color w:val="auto"/>
                  <w:sz w:val="20"/>
                  <w:szCs w:val="20"/>
                  <w:lang w:val="kk-KZ"/>
                </w:rPr>
                <w:t>https://www.instagram.com/p/DWJazCKjI8a/</w:t>
              </w:r>
            </w:hyperlink>
          </w:p>
          <w:p w14:paraId="47212D1D" w14:textId="77777777" w:rsidR="00C2156B" w:rsidRPr="002F6665" w:rsidRDefault="00C2156B">
            <w:pPr>
              <w:jc w:val="both"/>
              <w:rPr>
                <w:rFonts w:ascii="Times New Roman" w:hAnsi="Times New Roman" w:cs="Times New Roman"/>
                <w:sz w:val="20"/>
                <w:szCs w:val="20"/>
                <w:lang w:val="kk-KZ"/>
              </w:rPr>
            </w:pPr>
          </w:p>
        </w:tc>
      </w:tr>
      <w:tr w:rsidR="00487892" w:rsidRPr="0099477D" w14:paraId="581EC046"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53E755"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Сәуір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E91FA"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Еңбекқорлық және проф. құзыреттілік</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30573" w14:textId="77777777" w:rsidR="00C2156B" w:rsidRPr="002F6665" w:rsidRDefault="00C2156B">
            <w:pPr>
              <w:jc w:val="both"/>
              <w:rPr>
                <w:rFonts w:ascii="Times New Roman" w:hAnsi="Times New Roman" w:cs="Times New Roman"/>
                <w:sz w:val="20"/>
                <w:szCs w:val="20"/>
                <w:lang w:val="kk-KZ"/>
              </w:rPr>
            </w:pPr>
            <w:r w:rsidRPr="00EE612A">
              <w:rPr>
                <w:rFonts w:ascii="Times New Roman" w:hAnsi="Times New Roman" w:cs="Times New Roman"/>
                <w:sz w:val="20"/>
                <w:szCs w:val="20"/>
                <w:lang w:val="kk-KZ"/>
              </w:rPr>
              <w:t>Дүниежүзілік денсаулық күні ("Денсаулықты іздеу" квесті, "Денсаулыққа 10 000 қадам" акциясы); волейболдан "Ұрпақтар матчы"; ғылым күніне арналған орындар</w:t>
            </w:r>
            <w:r w:rsidRPr="002F6665">
              <w:rPr>
                <w:rFonts w:ascii="Times New Roman" w:hAnsi="Times New Roman" w:cs="Times New Roman"/>
                <w:sz w:val="20"/>
                <w:szCs w:val="20"/>
                <w:lang w:val="kk-KZ"/>
              </w:rPr>
              <w:t>;</w:t>
            </w:r>
          </w:p>
          <w:p w14:paraId="7745009D"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Заң мен тәртіп</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58032" w14:textId="77777777" w:rsidR="00C2156B" w:rsidRPr="002F6665" w:rsidRDefault="00000000">
            <w:pPr>
              <w:jc w:val="both"/>
              <w:rPr>
                <w:rFonts w:ascii="Times New Roman" w:hAnsi="Times New Roman" w:cs="Times New Roman"/>
                <w:sz w:val="20"/>
                <w:szCs w:val="20"/>
                <w:lang w:val="kk-KZ"/>
              </w:rPr>
            </w:pPr>
            <w:hyperlink r:id="rId93" w:history="1">
              <w:r w:rsidR="00C2156B" w:rsidRPr="002F6665">
                <w:rPr>
                  <w:rStyle w:val="af0"/>
                  <w:color w:val="auto"/>
                  <w:sz w:val="20"/>
                  <w:szCs w:val="20"/>
                  <w:lang w:val="kk-KZ"/>
                </w:rPr>
                <w:t>https://www.instagram.com/shkola41_astana/</w:t>
              </w:r>
            </w:hyperlink>
          </w:p>
          <w:p w14:paraId="7883CD0F" w14:textId="261CD1BF" w:rsidR="00C2156B" w:rsidRPr="002F6665" w:rsidRDefault="00000000">
            <w:pPr>
              <w:jc w:val="both"/>
              <w:rPr>
                <w:rFonts w:ascii="Times New Roman" w:hAnsi="Times New Roman" w:cs="Times New Roman"/>
                <w:sz w:val="20"/>
                <w:szCs w:val="20"/>
                <w:lang w:val="kk-KZ"/>
              </w:rPr>
            </w:pPr>
            <w:hyperlink r:id="rId94" w:history="1">
              <w:r w:rsidR="00C2156B" w:rsidRPr="002F6665">
                <w:rPr>
                  <w:rStyle w:val="af0"/>
                  <w:color w:val="auto"/>
                  <w:sz w:val="20"/>
                  <w:szCs w:val="20"/>
                  <w:lang w:val="kk-KZ"/>
                </w:rPr>
                <w:t>https://www.instagram.com/p/DW6PvE</w:t>
              </w:r>
              <w:r w:rsidR="00A87357">
                <w:rPr>
                  <w:rStyle w:val="af0"/>
                  <w:color w:val="auto"/>
                  <w:sz w:val="20"/>
                  <w:szCs w:val="20"/>
                  <w:lang w:val="kk-KZ"/>
                </w:rPr>
                <w:t>-</w:t>
              </w:r>
              <w:r w:rsidR="00C2156B" w:rsidRPr="002F6665">
                <w:rPr>
                  <w:rStyle w:val="af0"/>
                  <w:color w:val="auto"/>
                  <w:sz w:val="20"/>
                  <w:szCs w:val="20"/>
                  <w:lang w:val="kk-KZ"/>
                </w:rPr>
                <w:t>jc0F/</w:t>
              </w:r>
            </w:hyperlink>
          </w:p>
          <w:p w14:paraId="735EC2EA" w14:textId="77777777" w:rsidR="00C2156B" w:rsidRPr="002F6665" w:rsidRDefault="00000000">
            <w:pPr>
              <w:jc w:val="both"/>
              <w:rPr>
                <w:rFonts w:ascii="Times New Roman" w:hAnsi="Times New Roman" w:cs="Times New Roman"/>
                <w:sz w:val="20"/>
                <w:szCs w:val="20"/>
                <w:lang w:val="kk-KZ"/>
              </w:rPr>
            </w:pPr>
            <w:hyperlink r:id="rId95" w:history="1">
              <w:r w:rsidR="00C2156B" w:rsidRPr="002F6665">
                <w:rPr>
                  <w:rStyle w:val="af0"/>
                  <w:color w:val="auto"/>
                  <w:sz w:val="20"/>
                  <w:szCs w:val="20"/>
                  <w:lang w:val="kk-KZ"/>
                </w:rPr>
                <w:t>https://www.instagram.com/p/DW6Wz1jjATZ/</w:t>
              </w:r>
            </w:hyperlink>
          </w:p>
          <w:p w14:paraId="15687EA0" w14:textId="77777777" w:rsidR="00C2156B" w:rsidRPr="002F6665" w:rsidRDefault="00000000">
            <w:pPr>
              <w:jc w:val="both"/>
              <w:rPr>
                <w:rFonts w:ascii="Times New Roman" w:hAnsi="Times New Roman" w:cs="Times New Roman"/>
                <w:sz w:val="20"/>
                <w:szCs w:val="20"/>
                <w:lang w:val="kk-KZ"/>
              </w:rPr>
            </w:pPr>
            <w:hyperlink r:id="rId96" w:history="1">
              <w:r w:rsidR="00C2156B" w:rsidRPr="002F6665">
                <w:rPr>
                  <w:rStyle w:val="af0"/>
                  <w:color w:val="auto"/>
                  <w:sz w:val="20"/>
                  <w:szCs w:val="20"/>
                  <w:lang w:val="kk-KZ"/>
                </w:rPr>
                <w:t>https://www.instagram.com/p/DW6e1PvDMsq/</w:t>
              </w:r>
            </w:hyperlink>
          </w:p>
          <w:p w14:paraId="64CE7E17" w14:textId="41014827" w:rsidR="00C2156B" w:rsidRPr="002F6665" w:rsidRDefault="00000000">
            <w:pPr>
              <w:jc w:val="both"/>
              <w:rPr>
                <w:rFonts w:ascii="Times New Roman" w:hAnsi="Times New Roman" w:cs="Times New Roman"/>
                <w:sz w:val="20"/>
                <w:szCs w:val="20"/>
                <w:lang w:val="kk-KZ"/>
              </w:rPr>
            </w:pPr>
            <w:hyperlink r:id="rId97" w:history="1">
              <w:r w:rsidR="00C2156B" w:rsidRPr="002F6665">
                <w:rPr>
                  <w:rStyle w:val="af0"/>
                  <w:color w:val="auto"/>
                  <w:sz w:val="20"/>
                  <w:szCs w:val="20"/>
                  <w:lang w:val="kk-KZ"/>
                </w:rPr>
                <w:t>https://www.instagram.com/p/DW8PgePDA5</w:t>
              </w:r>
              <w:r w:rsidR="00A87357">
                <w:rPr>
                  <w:rStyle w:val="af0"/>
                  <w:color w:val="auto"/>
                  <w:sz w:val="20"/>
                  <w:szCs w:val="20"/>
                  <w:lang w:val="kk-KZ"/>
                </w:rPr>
                <w:t>-</w:t>
              </w:r>
              <w:r w:rsidR="00C2156B" w:rsidRPr="002F6665">
                <w:rPr>
                  <w:rStyle w:val="af0"/>
                  <w:color w:val="auto"/>
                  <w:sz w:val="20"/>
                  <w:szCs w:val="20"/>
                  <w:lang w:val="kk-KZ"/>
                </w:rPr>
                <w:t>/</w:t>
              </w:r>
            </w:hyperlink>
          </w:p>
          <w:p w14:paraId="60C81A83" w14:textId="77777777" w:rsidR="00C2156B" w:rsidRPr="002F6665" w:rsidRDefault="00000000">
            <w:pPr>
              <w:jc w:val="both"/>
              <w:rPr>
                <w:rFonts w:ascii="Times New Roman" w:hAnsi="Times New Roman" w:cs="Times New Roman"/>
                <w:sz w:val="20"/>
                <w:szCs w:val="20"/>
                <w:lang w:val="kk-KZ"/>
              </w:rPr>
            </w:pPr>
            <w:hyperlink r:id="rId98" w:history="1">
              <w:r w:rsidR="00C2156B" w:rsidRPr="002F6665">
                <w:rPr>
                  <w:rStyle w:val="af0"/>
                  <w:color w:val="auto"/>
                  <w:sz w:val="20"/>
                  <w:szCs w:val="20"/>
                  <w:lang w:val="kk-KZ"/>
                </w:rPr>
                <w:t>https://www.instagram.com/p/DXCUaL3DK0w/</w:t>
              </w:r>
            </w:hyperlink>
          </w:p>
          <w:p w14:paraId="77ADEB7A" w14:textId="77777777" w:rsidR="00C2156B" w:rsidRPr="002F6665" w:rsidRDefault="00000000">
            <w:pPr>
              <w:jc w:val="both"/>
              <w:rPr>
                <w:rFonts w:ascii="Times New Roman" w:hAnsi="Times New Roman" w:cs="Times New Roman"/>
                <w:sz w:val="20"/>
                <w:szCs w:val="20"/>
                <w:lang w:val="kk-KZ"/>
              </w:rPr>
            </w:pPr>
            <w:hyperlink r:id="rId99" w:history="1">
              <w:r w:rsidR="00C2156B" w:rsidRPr="002F6665">
                <w:rPr>
                  <w:rStyle w:val="af0"/>
                  <w:color w:val="auto"/>
                  <w:sz w:val="20"/>
                  <w:szCs w:val="20"/>
                  <w:lang w:val="kk-KZ"/>
                </w:rPr>
                <w:t>https://www.instagram.com/p/DXE3eiIjL8S/</w:t>
              </w:r>
            </w:hyperlink>
          </w:p>
          <w:p w14:paraId="662FA9FE" w14:textId="77777777" w:rsidR="00C2156B" w:rsidRPr="002F6665" w:rsidRDefault="00000000">
            <w:pPr>
              <w:jc w:val="both"/>
              <w:rPr>
                <w:rFonts w:ascii="Times New Roman" w:hAnsi="Times New Roman" w:cs="Times New Roman"/>
                <w:sz w:val="20"/>
                <w:szCs w:val="20"/>
                <w:lang w:val="kk-KZ"/>
              </w:rPr>
            </w:pPr>
            <w:hyperlink r:id="rId100" w:history="1">
              <w:r w:rsidR="00C2156B" w:rsidRPr="002F6665">
                <w:rPr>
                  <w:rStyle w:val="af0"/>
                  <w:color w:val="auto"/>
                  <w:sz w:val="20"/>
                  <w:szCs w:val="20"/>
                  <w:lang w:val="kk-KZ"/>
                </w:rPr>
                <w:t>https://www.instagram.com/p/DXFKz_lDLYN/</w:t>
              </w:r>
            </w:hyperlink>
          </w:p>
          <w:p w14:paraId="4D996D15" w14:textId="77777777" w:rsidR="00C2156B" w:rsidRPr="002F6665" w:rsidRDefault="00000000">
            <w:pPr>
              <w:jc w:val="both"/>
              <w:rPr>
                <w:rFonts w:ascii="Times New Roman" w:hAnsi="Times New Roman" w:cs="Times New Roman"/>
                <w:sz w:val="20"/>
                <w:szCs w:val="20"/>
                <w:lang w:val="kk-KZ"/>
              </w:rPr>
            </w:pPr>
            <w:hyperlink r:id="rId101" w:history="1">
              <w:r w:rsidR="00C2156B" w:rsidRPr="002F6665">
                <w:rPr>
                  <w:rStyle w:val="af0"/>
                  <w:color w:val="auto"/>
                  <w:sz w:val="20"/>
                  <w:szCs w:val="20"/>
                  <w:lang w:val="kk-KZ"/>
                </w:rPr>
                <w:t>https://www.instagram.com/p/DXG_PqCjJVw/</w:t>
              </w:r>
            </w:hyperlink>
          </w:p>
          <w:p w14:paraId="11FAA97B" w14:textId="6828D608" w:rsidR="00C2156B" w:rsidRPr="002F6665" w:rsidRDefault="00000000">
            <w:pPr>
              <w:jc w:val="both"/>
              <w:rPr>
                <w:rFonts w:ascii="Times New Roman" w:hAnsi="Times New Roman" w:cs="Times New Roman"/>
                <w:sz w:val="20"/>
                <w:szCs w:val="20"/>
                <w:lang w:val="kk-KZ"/>
              </w:rPr>
            </w:pPr>
            <w:hyperlink r:id="rId102" w:history="1">
              <w:r w:rsidR="00C2156B" w:rsidRPr="002F6665">
                <w:rPr>
                  <w:rStyle w:val="af0"/>
                  <w:color w:val="auto"/>
                  <w:sz w:val="20"/>
                  <w:szCs w:val="20"/>
                  <w:lang w:val="kk-KZ"/>
                </w:rPr>
                <w:t>https://www.instagram.com/p/DXE3wU</w:t>
              </w:r>
              <w:r w:rsidR="00A87357">
                <w:rPr>
                  <w:rStyle w:val="af0"/>
                  <w:color w:val="auto"/>
                  <w:sz w:val="20"/>
                  <w:szCs w:val="20"/>
                  <w:lang w:val="kk-KZ"/>
                </w:rPr>
                <w:t>-</w:t>
              </w:r>
              <w:r w:rsidR="00C2156B" w:rsidRPr="002F6665">
                <w:rPr>
                  <w:rStyle w:val="af0"/>
                  <w:color w:val="auto"/>
                  <w:sz w:val="20"/>
                  <w:szCs w:val="20"/>
                  <w:lang w:val="kk-KZ"/>
                </w:rPr>
                <w:t>DLsO/</w:t>
              </w:r>
            </w:hyperlink>
          </w:p>
          <w:p w14:paraId="584487E8" w14:textId="77777777" w:rsidR="00C2156B" w:rsidRPr="002F6665" w:rsidRDefault="00C2156B">
            <w:pPr>
              <w:jc w:val="both"/>
              <w:rPr>
                <w:rFonts w:ascii="Times New Roman" w:hAnsi="Times New Roman" w:cs="Times New Roman"/>
                <w:sz w:val="20"/>
                <w:szCs w:val="20"/>
                <w:lang w:val="kk-KZ"/>
              </w:rPr>
            </w:pPr>
          </w:p>
        </w:tc>
      </w:tr>
      <w:tr w:rsidR="00487892" w:rsidRPr="0099477D" w14:paraId="13C54F3A"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313F9"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Мамыр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2096F"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Бірлік пен келісім</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08FDC" w14:textId="755E0B19"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rPr>
              <w:t>Әдеби</w:t>
            </w:r>
            <w:r w:rsidR="00A87357">
              <w:rPr>
                <w:rFonts w:ascii="Times New Roman" w:hAnsi="Times New Roman" w:cs="Times New Roman"/>
                <w:sz w:val="20"/>
                <w:szCs w:val="20"/>
              </w:rPr>
              <w:t>-</w:t>
            </w:r>
            <w:r w:rsidRPr="002F6665">
              <w:rPr>
                <w:rFonts w:ascii="Times New Roman" w:hAnsi="Times New Roman" w:cs="Times New Roman"/>
                <w:sz w:val="20"/>
                <w:szCs w:val="20"/>
              </w:rPr>
              <w:t>музыкалық кештер "Естелік. Ерлік. Жеңіс"; 9</w:t>
            </w:r>
            <w:r w:rsidR="00A87357">
              <w:rPr>
                <w:rFonts w:ascii="Times New Roman" w:hAnsi="Times New Roman" w:cs="Times New Roman"/>
                <w:sz w:val="20"/>
                <w:szCs w:val="20"/>
              </w:rPr>
              <w:t>-</w:t>
            </w:r>
            <w:r w:rsidRPr="002F6665">
              <w:rPr>
                <w:rFonts w:ascii="Times New Roman" w:hAnsi="Times New Roman" w:cs="Times New Roman"/>
                <w:sz w:val="20"/>
                <w:szCs w:val="20"/>
              </w:rPr>
              <w:t>11 сыныптарға арналған әскери</w:t>
            </w:r>
            <w:r w:rsidR="00A87357">
              <w:rPr>
                <w:rFonts w:ascii="Times New Roman" w:hAnsi="Times New Roman" w:cs="Times New Roman"/>
                <w:sz w:val="20"/>
                <w:szCs w:val="20"/>
              </w:rPr>
              <w:t>-</w:t>
            </w:r>
            <w:r w:rsidRPr="002F6665">
              <w:rPr>
                <w:rFonts w:ascii="Times New Roman" w:hAnsi="Times New Roman" w:cs="Times New Roman"/>
                <w:sz w:val="20"/>
                <w:szCs w:val="20"/>
              </w:rPr>
              <w:t>спорттық жарыстар; "Мектебім, саған мың алғыс!" қорытынды линейкасы.</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BCF08" w14:textId="77777777" w:rsidR="00C2156B" w:rsidRPr="002F6665" w:rsidRDefault="00000000">
            <w:pPr>
              <w:jc w:val="both"/>
              <w:rPr>
                <w:rFonts w:ascii="Times New Roman" w:hAnsi="Times New Roman" w:cs="Times New Roman"/>
                <w:sz w:val="20"/>
                <w:szCs w:val="20"/>
                <w:lang w:val="kk-KZ"/>
              </w:rPr>
            </w:pPr>
            <w:hyperlink r:id="rId103" w:history="1">
              <w:r w:rsidR="00C2156B" w:rsidRPr="002F6665">
                <w:rPr>
                  <w:rStyle w:val="af0"/>
                  <w:color w:val="auto"/>
                  <w:sz w:val="20"/>
                  <w:szCs w:val="20"/>
                  <w:lang w:val="kk-KZ"/>
                </w:rPr>
                <w:t>https://www.instagram.com/p/DXjf0azDOWu/?img_index=1</w:t>
              </w:r>
            </w:hyperlink>
          </w:p>
          <w:p w14:paraId="2B720CCC" w14:textId="32A2D48D" w:rsidR="00C2156B" w:rsidRPr="002F6665" w:rsidRDefault="00000000">
            <w:pPr>
              <w:jc w:val="both"/>
              <w:rPr>
                <w:rFonts w:ascii="Times New Roman" w:hAnsi="Times New Roman" w:cs="Times New Roman"/>
                <w:sz w:val="20"/>
                <w:szCs w:val="20"/>
                <w:lang w:val="kk-KZ"/>
              </w:rPr>
            </w:pPr>
            <w:hyperlink r:id="rId104" w:history="1">
              <w:r w:rsidR="00C2156B" w:rsidRPr="002F6665">
                <w:rPr>
                  <w:rStyle w:val="af0"/>
                  <w:color w:val="auto"/>
                  <w:sz w:val="20"/>
                  <w:szCs w:val="20"/>
                  <w:lang w:val="kk-KZ"/>
                </w:rPr>
                <w:t>https://www.instagram.com/p/DXbVc</w:t>
              </w:r>
              <w:r w:rsidR="00A87357">
                <w:rPr>
                  <w:rStyle w:val="af0"/>
                  <w:color w:val="auto"/>
                  <w:sz w:val="20"/>
                  <w:szCs w:val="20"/>
                  <w:lang w:val="kk-KZ"/>
                </w:rPr>
                <w:t>-</w:t>
              </w:r>
              <w:r w:rsidR="00C2156B" w:rsidRPr="002F6665">
                <w:rPr>
                  <w:rStyle w:val="af0"/>
                  <w:color w:val="auto"/>
                  <w:sz w:val="20"/>
                  <w:szCs w:val="20"/>
                  <w:lang w:val="kk-KZ"/>
                </w:rPr>
                <w:t>5jC8E/?img_index=1</w:t>
              </w:r>
            </w:hyperlink>
          </w:p>
          <w:p w14:paraId="5161AC00" w14:textId="77777777" w:rsidR="00C2156B" w:rsidRPr="002F6665" w:rsidRDefault="00000000">
            <w:pPr>
              <w:jc w:val="both"/>
              <w:rPr>
                <w:rFonts w:ascii="Times New Roman" w:hAnsi="Times New Roman" w:cs="Times New Roman"/>
                <w:sz w:val="20"/>
                <w:szCs w:val="20"/>
                <w:lang w:val="kk-KZ"/>
              </w:rPr>
            </w:pPr>
            <w:hyperlink r:id="rId105" w:history="1">
              <w:r w:rsidR="00C2156B" w:rsidRPr="002F6665">
                <w:rPr>
                  <w:rStyle w:val="af0"/>
                  <w:color w:val="auto"/>
                  <w:sz w:val="20"/>
                  <w:szCs w:val="20"/>
                  <w:lang w:val="kk-KZ"/>
                </w:rPr>
                <w:t>https://www.instagram.com/p/DXpKU12DGja/</w:t>
              </w:r>
            </w:hyperlink>
          </w:p>
          <w:p w14:paraId="2B106E31" w14:textId="77777777" w:rsidR="00C2156B" w:rsidRPr="002F6665" w:rsidRDefault="00000000">
            <w:pPr>
              <w:jc w:val="both"/>
              <w:rPr>
                <w:rFonts w:ascii="Times New Roman" w:hAnsi="Times New Roman" w:cs="Times New Roman"/>
                <w:sz w:val="20"/>
                <w:szCs w:val="20"/>
                <w:lang w:val="kk-KZ"/>
              </w:rPr>
            </w:pPr>
            <w:hyperlink r:id="rId106" w:history="1">
              <w:r w:rsidR="00C2156B" w:rsidRPr="002F6665">
                <w:rPr>
                  <w:rStyle w:val="af0"/>
                  <w:color w:val="auto"/>
                  <w:sz w:val="20"/>
                  <w:szCs w:val="20"/>
                  <w:lang w:val="kk-KZ"/>
                </w:rPr>
                <w:t>https://www.instagram.com/p/DXw1x4jTgrj/</w:t>
              </w:r>
            </w:hyperlink>
          </w:p>
          <w:p w14:paraId="306020BF" w14:textId="77777777" w:rsidR="00C2156B" w:rsidRPr="002F6665" w:rsidRDefault="00000000">
            <w:pPr>
              <w:jc w:val="both"/>
              <w:rPr>
                <w:rFonts w:ascii="Times New Roman" w:hAnsi="Times New Roman" w:cs="Times New Roman"/>
                <w:sz w:val="20"/>
                <w:szCs w:val="20"/>
                <w:lang w:val="kk-KZ"/>
              </w:rPr>
            </w:pPr>
            <w:hyperlink r:id="rId107" w:history="1">
              <w:r w:rsidR="00C2156B" w:rsidRPr="002F6665">
                <w:rPr>
                  <w:rStyle w:val="af0"/>
                  <w:color w:val="auto"/>
                  <w:sz w:val="20"/>
                  <w:szCs w:val="20"/>
                  <w:lang w:val="kk-KZ"/>
                </w:rPr>
                <w:t>https://www.instagram.com/p/DXxQ_sljFEn/?img_index=1</w:t>
              </w:r>
            </w:hyperlink>
          </w:p>
          <w:p w14:paraId="72D51C25" w14:textId="77777777" w:rsidR="00C2156B" w:rsidRPr="002F6665" w:rsidRDefault="00000000">
            <w:pPr>
              <w:jc w:val="both"/>
              <w:rPr>
                <w:rFonts w:ascii="Times New Roman" w:hAnsi="Times New Roman" w:cs="Times New Roman"/>
                <w:sz w:val="20"/>
                <w:szCs w:val="20"/>
                <w:lang w:val="kk-KZ"/>
              </w:rPr>
            </w:pPr>
            <w:hyperlink r:id="rId108" w:history="1">
              <w:r w:rsidR="00C2156B" w:rsidRPr="002F6665">
                <w:rPr>
                  <w:rStyle w:val="af0"/>
                  <w:color w:val="auto"/>
                  <w:sz w:val="20"/>
                  <w:szCs w:val="20"/>
                  <w:lang w:val="kk-KZ"/>
                </w:rPr>
                <w:t>https://www.instagram.com/p/DYkRILksGWW/</w:t>
              </w:r>
            </w:hyperlink>
          </w:p>
          <w:p w14:paraId="74A5B2B2" w14:textId="77777777" w:rsidR="00C2156B" w:rsidRPr="002F6665" w:rsidRDefault="00C2156B">
            <w:pPr>
              <w:jc w:val="both"/>
              <w:rPr>
                <w:rFonts w:ascii="Times New Roman" w:hAnsi="Times New Roman" w:cs="Times New Roman"/>
                <w:sz w:val="20"/>
                <w:szCs w:val="20"/>
                <w:lang w:val="kk-KZ"/>
              </w:rPr>
            </w:pPr>
          </w:p>
        </w:tc>
      </w:tr>
      <w:tr w:rsidR="00487892" w:rsidRPr="002F6665" w14:paraId="2D9E9771" w14:textId="77777777" w:rsidTr="00F06086">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D2197"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Маусым </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E5634" w14:textId="77777777" w:rsidR="00C2156B" w:rsidRPr="002F6665" w:rsidRDefault="00C2156B">
            <w:pPr>
              <w:jc w:val="both"/>
              <w:rPr>
                <w:rFonts w:ascii="Times New Roman" w:hAnsi="Times New Roman" w:cs="Times New Roman"/>
                <w:sz w:val="20"/>
                <w:szCs w:val="20"/>
              </w:rPr>
            </w:pPr>
            <w:r w:rsidRPr="002F6665">
              <w:rPr>
                <w:rFonts w:ascii="Times New Roman" w:hAnsi="Times New Roman" w:cs="Times New Roman"/>
                <w:sz w:val="20"/>
                <w:szCs w:val="20"/>
              </w:rPr>
              <w:t>Жасампаздық және жаңашылдық</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DD326"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Жылы</w:t>
            </w:r>
            <w:r w:rsidRPr="002F6665">
              <w:rPr>
                <w:rFonts w:ascii="Times New Roman" w:hAnsi="Times New Roman" w:cs="Times New Roman"/>
                <w:sz w:val="20"/>
                <w:szCs w:val="20"/>
              </w:rPr>
              <w:t>9, 11 сыныптарға аттестаттарды тапсыру</w:t>
            </w:r>
            <w:r w:rsidRPr="002F6665">
              <w:rPr>
                <w:rFonts w:ascii="Times New Roman" w:hAnsi="Times New Roman" w:cs="Times New Roman"/>
                <w:sz w:val="20"/>
                <w:szCs w:val="20"/>
                <w:lang w:val="kk-KZ"/>
              </w:rPr>
              <w:t>.</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A0C82" w14:textId="77777777" w:rsidR="00C2156B" w:rsidRPr="002F6665" w:rsidRDefault="00C2156B">
            <w:pPr>
              <w:jc w:val="both"/>
              <w:rPr>
                <w:rFonts w:ascii="Times New Roman" w:hAnsi="Times New Roman" w:cs="Times New Roman"/>
                <w:sz w:val="20"/>
                <w:szCs w:val="20"/>
                <w:lang w:val="kk-KZ"/>
              </w:rPr>
            </w:pPr>
          </w:p>
        </w:tc>
      </w:tr>
    </w:tbl>
    <w:p w14:paraId="38249714" w14:textId="77777777" w:rsidR="00C2156B" w:rsidRPr="002F6665" w:rsidRDefault="00C2156B" w:rsidP="00C2156B">
      <w:pPr>
        <w:spacing w:after="0"/>
        <w:jc w:val="both"/>
        <w:rPr>
          <w:rFonts w:ascii="Times New Roman" w:hAnsi="Times New Roman" w:cs="Times New Roman"/>
          <w:sz w:val="28"/>
          <w:szCs w:val="28"/>
          <w:lang w:val="kk-KZ" w:eastAsia="ru-RU"/>
        </w:rPr>
      </w:pPr>
    </w:p>
    <w:p w14:paraId="6EC4A99D" w14:textId="77777777" w:rsidR="00C2156B" w:rsidRPr="002F6665" w:rsidRDefault="00C2156B" w:rsidP="00487892">
      <w:pPr>
        <w:spacing w:after="0" w:line="240" w:lineRule="auto"/>
        <w:jc w:val="both"/>
        <w:rPr>
          <w:rFonts w:ascii="Times New Roman" w:hAnsi="Times New Roman" w:cs="Times New Roman"/>
          <w:b/>
          <w:sz w:val="24"/>
          <w:szCs w:val="24"/>
          <w:lang w:val="kk-KZ"/>
        </w:rPr>
      </w:pPr>
    </w:p>
    <w:p w14:paraId="09ABD397" w14:textId="77777777" w:rsidR="00C2156B" w:rsidRPr="002F6665" w:rsidRDefault="00C2156B" w:rsidP="00487892">
      <w:pPr>
        <w:spacing w:after="0" w:line="240" w:lineRule="auto"/>
        <w:jc w:val="both"/>
        <w:rPr>
          <w:b/>
          <w:bCs/>
          <w:noProof/>
          <w:sz w:val="24"/>
          <w:szCs w:val="24"/>
          <w:lang w:val="kk-KZ"/>
        </w:rPr>
      </w:pPr>
      <w:r w:rsidRPr="002F6665">
        <w:rPr>
          <w:rFonts w:ascii="Times New Roman" w:hAnsi="Times New Roman" w:cs="Times New Roman"/>
          <w:sz w:val="24"/>
          <w:szCs w:val="24"/>
          <w:lang w:val="kk-KZ"/>
        </w:rPr>
        <w:t xml:space="preserve">     Барлық тақырыптық айлар тиісті құндылықтарға назар аудара отырып, жоспар бойынша өткізілді. Апталық ұрандар мен дәйексөздер негізгі құндылықтарды тереңірек түсінуге және оқушылардың позитивті көзқарасын қалыптастыруға ықпал етті.</w:t>
      </w:r>
      <w:r w:rsidRPr="002F6665">
        <w:rPr>
          <w:b/>
          <w:bCs/>
          <w:noProof/>
          <w:sz w:val="24"/>
          <w:szCs w:val="24"/>
          <w:lang w:val="kk-KZ"/>
        </w:rPr>
        <w:t xml:space="preserve">       </w:t>
      </w:r>
    </w:p>
    <w:p w14:paraId="1FE0FC88" w14:textId="2511857B" w:rsidR="00C2156B" w:rsidRPr="00EE612A" w:rsidRDefault="00C2156B" w:rsidP="00487892">
      <w:pPr>
        <w:spacing w:after="0" w:line="240" w:lineRule="auto"/>
        <w:jc w:val="both"/>
        <w:rPr>
          <w:rFonts w:ascii="Times New Roman" w:hAnsi="Times New Roman" w:cs="Times New Roman"/>
          <w:sz w:val="24"/>
          <w:szCs w:val="24"/>
          <w:lang w:val="kk-KZ"/>
        </w:rPr>
      </w:pPr>
      <w:r w:rsidRPr="002F6665">
        <w:rPr>
          <w:b/>
          <w:bCs/>
          <w:noProof/>
          <w:sz w:val="24"/>
          <w:szCs w:val="24"/>
          <w:lang w:val="kk-KZ"/>
        </w:rPr>
        <w:t xml:space="preserve">     </w:t>
      </w:r>
      <w:r w:rsidRPr="00EE612A">
        <w:rPr>
          <w:rFonts w:ascii="Times New Roman" w:hAnsi="Times New Roman" w:cs="Times New Roman"/>
          <w:sz w:val="24"/>
          <w:szCs w:val="24"/>
          <w:lang w:val="kk-KZ"/>
        </w:rPr>
        <w:t xml:space="preserve">Сынып жетекшілері сынып сағаттары арқылы ұлттық құндылықтарды, өз өлкесіне деген сүйіспеншілікті және заманауи Қазақстанның жетістіктерін мақтан тұтуды насихаттады. </w:t>
      </w:r>
      <w:r w:rsidRPr="002F6665">
        <w:rPr>
          <w:rFonts w:ascii="Times New Roman" w:hAnsi="Times New Roman" w:cs="Times New Roman"/>
          <w:sz w:val="24"/>
          <w:szCs w:val="24"/>
          <w:lang w:val="kk-KZ"/>
        </w:rPr>
        <w:t>Ш</w:t>
      </w:r>
      <w:r w:rsidRPr="00EE612A">
        <w:rPr>
          <w:rFonts w:ascii="Times New Roman" w:hAnsi="Times New Roman" w:cs="Times New Roman"/>
          <w:sz w:val="24"/>
          <w:szCs w:val="24"/>
          <w:lang w:val="kk-KZ"/>
        </w:rPr>
        <w:t>ұжымдық іс</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шаралар, билеушілер ұлттық тәрбиеге, оқушылардың санасы мен белсенділігін қалыптастыруға ықпал етті. </w:t>
      </w:r>
    </w:p>
    <w:p w14:paraId="1544BB7C" w14:textId="50B60C01" w:rsidR="00C2156B" w:rsidRPr="00EE612A" w:rsidRDefault="00C2156B" w:rsidP="00A5082D">
      <w:pPr>
        <w:spacing w:after="0" w:line="240" w:lineRule="auto"/>
        <w:ind w:firstLine="708"/>
        <w:jc w:val="both"/>
        <w:rPr>
          <w:rFonts w:ascii="Times New Roman" w:hAnsi="Times New Roman" w:cs="Times New Roman"/>
          <w:sz w:val="24"/>
          <w:szCs w:val="24"/>
          <w:lang w:val="kk-KZ"/>
        </w:rPr>
      </w:pPr>
      <w:r w:rsidRPr="00EE612A">
        <w:rPr>
          <w:rFonts w:ascii="Times New Roman" w:hAnsi="Times New Roman" w:cs="Times New Roman"/>
          <w:b/>
          <w:sz w:val="24"/>
          <w:szCs w:val="24"/>
          <w:lang w:val="kk-KZ"/>
        </w:rPr>
        <w:t>"Тәуелсіздік және Патриотизм" құндылығы бойынша</w:t>
      </w:r>
      <w:r w:rsidRPr="00EE612A">
        <w:rPr>
          <w:rFonts w:ascii="Times New Roman" w:hAnsi="Times New Roman" w:cs="Times New Roman"/>
          <w:sz w:val="24"/>
          <w:szCs w:val="24"/>
          <w:lang w:val="kk-KZ"/>
        </w:rPr>
        <w:t xml:space="preserve"> бүкіл мектеп қауымдастығының қатысуымен "Мектебім</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мейірім" тақырыбында "Білім күні" өткізілді</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мекені!»</w:t>
      </w:r>
      <w:r w:rsidRPr="002F6665">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Мемлекеттік туды көтеру және әнұранды орындау Қазақстан Республикасының мемлекеттік рәміздерін пайдалану ережелеріне сәйкес жүзеге асырылды. Мектеп – мейірімділік" республикалық онлайн акциясы өткізілді</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мекен" білім алушылар, олардың ата</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аналары мен педагогтары арасында, соңында әлеуметтік желілерде бейнероликтер орналастырылды. Видеоролики на темы: </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«Моя школа!», «Мектебім – мейірбандық</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 xml:space="preserve">мекен", "Сәлем, жаңа оқу жылы"; </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бірінші сынып оқушылары үшін: "Мектепке</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алғашқы</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 xml:space="preserve">қадам"; </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2</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4 сынып оқушылары үшін: «Жазғы</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мерекеден</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жарқын</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естелік», «Менің</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жазғы</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демалыстағы</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көңілді</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 xml:space="preserve">сәттерім", "Менің жазғы демалысым"; </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5</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8 сынып оқушылары үшін: "Менің саяхатым", "Менің туған өлкем", "Жазғы</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демалыста мен жасаған</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игі</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 xml:space="preserve">іс"; </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9</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11 сынып оқушылары үшін "Менің</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үлкен</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 xml:space="preserve">сыныптастарым", "Менің ойларым, армандарым, үміттерім", "Болашағым менің қолымда"; </w:t>
      </w:r>
    </w:p>
    <w:p w14:paraId="08D941DE" w14:textId="07744909" w:rsidR="00C2156B" w:rsidRPr="002F6665" w:rsidRDefault="00C2156B" w:rsidP="00A5082D">
      <w:pPr>
        <w:spacing w:after="0" w:line="240" w:lineRule="auto"/>
        <w:ind w:firstLine="708"/>
        <w:jc w:val="both"/>
        <w:rPr>
          <w:rFonts w:ascii="Times New Roman" w:hAnsi="Times New Roman" w:cs="Times New Roman"/>
          <w:sz w:val="24"/>
          <w:szCs w:val="24"/>
          <w:lang w:val="kk-KZ"/>
        </w:rPr>
      </w:pPr>
      <w:r w:rsidRPr="00EE612A">
        <w:rPr>
          <w:rFonts w:ascii="Times New Roman" w:hAnsi="Times New Roman" w:cs="Times New Roman"/>
          <w:b/>
          <w:sz w:val="24"/>
          <w:szCs w:val="24"/>
          <w:lang w:val="kk-KZ"/>
        </w:rPr>
        <w:t>Жалпыадамзаттық және ұлттық құндылықтарды қалыптастыруда</w:t>
      </w:r>
      <w:r w:rsidRPr="00EE612A">
        <w:rPr>
          <w:rFonts w:ascii="Times New Roman" w:hAnsi="Times New Roman" w:cs="Times New Roman"/>
          <w:sz w:val="24"/>
          <w:szCs w:val="24"/>
          <w:lang w:val="kk-KZ"/>
        </w:rPr>
        <w:t xml:space="preserve"> "Мектеп</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мейірім" тақырыбында сынып сағаттары өткізілді</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мекені»</w:t>
      </w:r>
      <w:r w:rsidRPr="002F6665">
        <w:rPr>
          <w:rFonts w:ascii="Times New Roman" w:hAnsi="Times New Roman" w:cs="Times New Roman"/>
          <w:sz w:val="24"/>
          <w:szCs w:val="24"/>
          <w:lang w:val="kk-KZ"/>
        </w:rPr>
        <w:t>, «Біздің үйдің 5 ережесі», «</w:t>
      </w:r>
      <w:r w:rsidRPr="00EE612A">
        <w:rPr>
          <w:rFonts w:ascii="Times New Roman" w:hAnsi="Times New Roman" w:cs="Times New Roman"/>
          <w:sz w:val="24"/>
          <w:szCs w:val="24"/>
          <w:lang w:val="kk-KZ"/>
        </w:rPr>
        <w:t>Отбасылық гүл</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жеті гүлді</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"Спорт – күш, білім – қанат!"</w:t>
      </w:r>
      <w:r w:rsidRPr="002F6665">
        <w:rPr>
          <w:rFonts w:ascii="Times New Roman" w:hAnsi="Times New Roman" w:cs="Times New Roman"/>
          <w:sz w:val="24"/>
          <w:szCs w:val="24"/>
          <w:lang w:val="kk-KZ"/>
        </w:rPr>
        <w:t>, «</w:t>
      </w:r>
      <w:r w:rsidRPr="00EE612A">
        <w:rPr>
          <w:rFonts w:ascii="Times New Roman" w:hAnsi="Times New Roman" w:cs="Times New Roman"/>
          <w:sz w:val="24"/>
          <w:szCs w:val="24"/>
          <w:lang w:val="kk-KZ"/>
        </w:rPr>
        <w:t xml:space="preserve">Мықты балалар </w:t>
      </w:r>
      <w:r w:rsidR="00A87357">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қуатты ел</w:t>
      </w:r>
      <w:r w:rsidRPr="002F6665">
        <w:rPr>
          <w:rFonts w:ascii="Times New Roman" w:hAnsi="Times New Roman" w:cs="Times New Roman"/>
          <w:sz w:val="24"/>
          <w:szCs w:val="24"/>
          <w:lang w:val="kk-KZ"/>
        </w:rPr>
        <w:t>», «</w:t>
      </w:r>
      <w:r w:rsidRPr="00EE612A">
        <w:rPr>
          <w:rFonts w:ascii="Times New Roman" w:hAnsi="Times New Roman" w:cs="Times New Roman"/>
          <w:sz w:val="24"/>
          <w:szCs w:val="24"/>
          <w:lang w:val="kk-KZ"/>
        </w:rPr>
        <w:t>Үлкен істің кішкентай көмекшілері</w:t>
      </w:r>
      <w:r w:rsidRPr="002F6665">
        <w:rPr>
          <w:rFonts w:ascii="Times New Roman" w:hAnsi="Times New Roman" w:cs="Times New Roman"/>
          <w:sz w:val="24"/>
          <w:szCs w:val="24"/>
          <w:lang w:val="kk-KZ"/>
        </w:rPr>
        <w:t xml:space="preserve">», «Жетістік формуласы: еңбек + төзім + мақсат», </w:t>
      </w:r>
      <w:r w:rsidRPr="00EE612A">
        <w:rPr>
          <w:rFonts w:ascii="Times New Roman" w:hAnsi="Times New Roman" w:cs="Times New Roman"/>
          <w:sz w:val="24"/>
          <w:szCs w:val="24"/>
          <w:lang w:val="kk-KZ"/>
        </w:rPr>
        <w:t>"Жақсылық жаса, сонда ол қайтып келеді</w:t>
      </w:r>
      <w:r w:rsidRPr="002F6665">
        <w:rPr>
          <w:rFonts w:ascii="Times New Roman" w:hAnsi="Times New Roman" w:cs="Times New Roman"/>
          <w:sz w:val="24"/>
          <w:szCs w:val="24"/>
          <w:lang w:val="kk-KZ"/>
        </w:rPr>
        <w:t>», «</w:t>
      </w:r>
      <w:r w:rsidRPr="00EE612A">
        <w:rPr>
          <w:rFonts w:ascii="Times New Roman" w:hAnsi="Times New Roman" w:cs="Times New Roman"/>
          <w:sz w:val="24"/>
          <w:szCs w:val="24"/>
          <w:lang w:val="kk-KZ"/>
        </w:rPr>
        <w:t>Сен көмектесе аласың!</w:t>
      </w:r>
      <w:r w:rsidRPr="002F6665">
        <w:rPr>
          <w:rFonts w:ascii="Times New Roman" w:hAnsi="Times New Roman" w:cs="Times New Roman"/>
          <w:sz w:val="24"/>
          <w:szCs w:val="24"/>
          <w:lang w:val="kk-KZ"/>
        </w:rPr>
        <w:t xml:space="preserve">", "Жақсы адам – адал адам", "Репродуктивті денсаулық – бұл не?", </w:t>
      </w:r>
      <w:r w:rsidRPr="00EE612A">
        <w:rPr>
          <w:rFonts w:ascii="Times New Roman" w:hAnsi="Times New Roman" w:cs="Times New Roman"/>
          <w:sz w:val="24"/>
          <w:szCs w:val="24"/>
          <w:lang w:val="kk-KZ"/>
        </w:rPr>
        <w:t>"Интернет: жауапкершілік аймағы"</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 xml:space="preserve">"Қазақстан </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біздің ортақ үйіміз"</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"Республика күні – бірлік пен бостандық күні"</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 xml:space="preserve">"Республика </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ел болашағының бастауы"</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"Теңгенің тартымды әлемі"</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 xml:space="preserve">"Қазақ теңгесі </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ұлт мақтанышы"</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 xml:space="preserve"> "Кішкентай жүрек – үлкен мейірімділік"</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"Салауатты өмір сүру: алдын алу және қолдау"</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 xml:space="preserve">"Жауапты таңдау </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денсаулық және өмір"</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 xml:space="preserve">"Таза сынып </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көтеріңкі көңіл</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күй"</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"Тазалайтын жерде емес, қоқыс тастамайтын жерде таза"</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"Жүректер мен күштерді біріктіру"</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 xml:space="preserve">"Бірлік пен келісім </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біздің отбасымыздың негізі"</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"Балаларымыздың болашағы үшін бірлік"</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"Әркімнің құқықтары мен міндеттері"</w:t>
      </w:r>
      <w:r w:rsidRPr="002F6665">
        <w:rPr>
          <w:rFonts w:ascii="Times New Roman" w:hAnsi="Times New Roman" w:cs="Times New Roman"/>
          <w:sz w:val="24"/>
          <w:szCs w:val="24"/>
          <w:lang w:val="kk-KZ"/>
        </w:rPr>
        <w:t xml:space="preserve">, «Заңды құрметтеу </w:t>
      </w:r>
      <w:r w:rsidR="00A87357">
        <w:rPr>
          <w:rFonts w:ascii="Times New Roman" w:hAnsi="Times New Roman" w:cs="Times New Roman"/>
          <w:sz w:val="24"/>
          <w:szCs w:val="24"/>
          <w:lang w:val="kk-KZ"/>
        </w:rPr>
        <w:t>-</w:t>
      </w:r>
      <w:r w:rsidRPr="002F6665">
        <w:rPr>
          <w:rFonts w:ascii="Times New Roman" w:hAnsi="Times New Roman" w:cs="Times New Roman"/>
          <w:sz w:val="24"/>
          <w:szCs w:val="24"/>
          <w:lang w:val="kk-KZ"/>
        </w:rPr>
        <w:t xml:space="preserve"> жауапкершілікті арттыру», </w:t>
      </w:r>
      <w:r w:rsidRPr="00EE612A">
        <w:rPr>
          <w:rFonts w:ascii="Times New Roman" w:hAnsi="Times New Roman" w:cs="Times New Roman"/>
          <w:sz w:val="24"/>
          <w:szCs w:val="24"/>
          <w:lang w:val="kk-KZ"/>
        </w:rPr>
        <w:t>"Достар іспен танысады"</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"Ережелермен желі арқылы саяхат"</w:t>
      </w:r>
      <w:r w:rsidRPr="002F6665">
        <w:rPr>
          <w:rFonts w:ascii="Times New Roman" w:hAnsi="Times New Roman" w:cs="Times New Roman"/>
          <w:sz w:val="24"/>
          <w:szCs w:val="24"/>
          <w:lang w:val="kk-KZ"/>
        </w:rPr>
        <w:t>,</w:t>
      </w:r>
      <w:r w:rsidRPr="002F6665">
        <w:rPr>
          <w:rFonts w:ascii="Times New Roman" w:hAnsi="Times New Roman" w:cs="Times New Roman"/>
          <w:b/>
          <w:sz w:val="24"/>
          <w:szCs w:val="24"/>
          <w:lang w:val="kk-KZ"/>
        </w:rPr>
        <w:t xml:space="preserve"> </w:t>
      </w:r>
      <w:r w:rsidRPr="00EE612A">
        <w:rPr>
          <w:rFonts w:ascii="Times New Roman" w:hAnsi="Times New Roman" w:cs="Times New Roman"/>
          <w:sz w:val="24"/>
          <w:szCs w:val="24"/>
          <w:lang w:val="kk-KZ"/>
        </w:rPr>
        <w:t>"Интернеттегі қауіпсіздік – сенің қолыңда"</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"Желіге қалай кіруге болмайды"</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"Кез келген адам табысты бола алады</w:t>
      </w:r>
      <w:r w:rsidRPr="002F6665">
        <w:rPr>
          <w:rFonts w:ascii="Times New Roman" w:hAnsi="Times New Roman" w:cs="Times New Roman"/>
          <w:sz w:val="24"/>
          <w:szCs w:val="24"/>
          <w:lang w:val="kk-KZ"/>
        </w:rPr>
        <w:t>,</w:t>
      </w:r>
      <w:r w:rsidRPr="002F6665">
        <w:rPr>
          <w:rFonts w:ascii="Times New Roman" w:hAnsi="Times New Roman" w:cs="Times New Roman"/>
          <w:b/>
          <w:sz w:val="24"/>
          <w:szCs w:val="24"/>
          <w:lang w:val="kk-KZ"/>
        </w:rPr>
        <w:t xml:space="preserve"> </w:t>
      </w:r>
      <w:r w:rsidRPr="00EE612A">
        <w:rPr>
          <w:rFonts w:ascii="Times New Roman" w:hAnsi="Times New Roman" w:cs="Times New Roman"/>
          <w:sz w:val="24"/>
          <w:szCs w:val="24"/>
          <w:lang w:val="kk-KZ"/>
        </w:rPr>
        <w:t xml:space="preserve">"Атақты адамдар </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өткендегі қарапайым балалар"</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"Табыс туралы әңгімелер: шабыттаныңыз және әрекет етіңіз!"</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"Қауіппен ойнауға болмайды"</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"Егер кенеттен орын алса..."</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"Тыныш қауіптер: алкоголь, есірткі, құрбыларының қысымы"</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 xml:space="preserve">"Рахмет </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сиқырлы сөз"</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"Мейірімділік үшін лайк"</w:t>
      </w:r>
      <w:r w:rsidRPr="002F6665">
        <w:rPr>
          <w:rFonts w:ascii="Times New Roman" w:hAnsi="Times New Roman" w:cs="Times New Roman"/>
          <w:sz w:val="24"/>
          <w:szCs w:val="24"/>
          <w:lang w:val="kk-KZ"/>
        </w:rPr>
        <w:t>, «Алғыстың күші: қолыңда барды не үшін қадірлеу қажет?», «</w:t>
      </w:r>
      <w:r w:rsidRPr="00EE612A">
        <w:rPr>
          <w:rFonts w:ascii="Times New Roman" w:hAnsi="Times New Roman" w:cs="Times New Roman"/>
          <w:sz w:val="24"/>
          <w:szCs w:val="24"/>
          <w:lang w:val="kk-KZ"/>
        </w:rPr>
        <w:t xml:space="preserve">Мектеп </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біздің ортақ үйіміз</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 xml:space="preserve">"Ұқыпты қарау </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мәдениетке бастайтын қадам"</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"Оқу қызықты!"</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"Бізді өзгертетін кітаптар"</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"Өмір туралы әңгімелеу: сен оқисың ба, әлде оқисың ба?"</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"Денсаулық сақтау дәрігеріне бару"</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"Сен не жейсің (және қалай ұйықтайсың!)"</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"Өмірге арналған отын: немен зарядталып жатырсың?"</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"Жақсы мінез</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құлық туралы ертегі"</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"Жалықтырмай әдептілік"</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"Ересек адаммен сөйлесу"</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"Отанды қорғау — әркімнің абыройы"</w:t>
      </w:r>
      <w:r w:rsidRPr="002F6665">
        <w:rPr>
          <w:rFonts w:ascii="Times New Roman" w:hAnsi="Times New Roman" w:cs="Times New Roman"/>
          <w:sz w:val="24"/>
          <w:szCs w:val="24"/>
          <w:lang w:val="kk-KZ"/>
        </w:rPr>
        <w:t xml:space="preserve">, «Менің отбасымның негізгі құндылықтары, дәстүрлері, әдеттері», </w:t>
      </w:r>
    </w:p>
    <w:p w14:paraId="11C08F82" w14:textId="3406E5D7" w:rsidR="00C2156B" w:rsidRPr="002F6665" w:rsidRDefault="00A87357" w:rsidP="00A5082D">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Сынып сағаттары</w:t>
      </w:r>
      <w:r w:rsidR="00C2156B" w:rsidRPr="002F6665">
        <w:rPr>
          <w:rFonts w:ascii="Times New Roman" w:hAnsi="Times New Roman" w:cs="Times New Roman"/>
          <w:sz w:val="24"/>
          <w:szCs w:val="24"/>
          <w:lang w:val="kk-KZ"/>
        </w:rPr>
        <w:t xml:space="preserve"> «Заң және тәртіп»: </w:t>
      </w:r>
      <w:r w:rsidR="00C2156B" w:rsidRPr="00EE612A">
        <w:rPr>
          <w:rFonts w:ascii="Times New Roman" w:hAnsi="Times New Roman" w:cs="Times New Roman"/>
          <w:sz w:val="24"/>
          <w:szCs w:val="24"/>
          <w:lang w:val="kk-KZ"/>
        </w:rPr>
        <w:t>"Ережелер не үшін қажет?"</w:t>
      </w:r>
      <w:r w:rsidR="00C2156B" w:rsidRPr="002F6665">
        <w:rPr>
          <w:rFonts w:ascii="Times New Roman" w:hAnsi="Times New Roman" w:cs="Times New Roman"/>
          <w:sz w:val="24"/>
          <w:szCs w:val="24"/>
          <w:lang w:val="kk-KZ"/>
        </w:rPr>
        <w:t xml:space="preserve">,  </w:t>
      </w:r>
      <w:r w:rsidR="00C2156B" w:rsidRPr="00EE612A">
        <w:rPr>
          <w:rFonts w:ascii="Times New Roman" w:hAnsi="Times New Roman" w:cs="Times New Roman"/>
          <w:sz w:val="24"/>
          <w:szCs w:val="24"/>
          <w:lang w:val="kk-KZ"/>
        </w:rPr>
        <w:t>"Мектептегі және үйдегі ережелер"</w:t>
      </w:r>
      <w:r w:rsidR="00C2156B" w:rsidRPr="002F6665">
        <w:rPr>
          <w:rFonts w:ascii="Times New Roman" w:hAnsi="Times New Roman" w:cs="Times New Roman"/>
          <w:sz w:val="24"/>
          <w:szCs w:val="24"/>
          <w:lang w:val="kk-KZ"/>
        </w:rPr>
        <w:t xml:space="preserve">, </w:t>
      </w:r>
      <w:r w:rsidR="00C2156B" w:rsidRPr="00EE612A">
        <w:rPr>
          <w:rFonts w:ascii="Times New Roman" w:hAnsi="Times New Roman" w:cs="Times New Roman"/>
          <w:sz w:val="24"/>
          <w:szCs w:val="24"/>
          <w:lang w:val="kk-KZ"/>
        </w:rPr>
        <w:t>"Айналамыздағы заңдар"</w:t>
      </w:r>
      <w:r w:rsidR="00C2156B" w:rsidRPr="002F6665">
        <w:rPr>
          <w:rFonts w:ascii="Times New Roman" w:hAnsi="Times New Roman" w:cs="Times New Roman"/>
          <w:sz w:val="24"/>
          <w:szCs w:val="24"/>
          <w:lang w:val="kk-KZ"/>
        </w:rPr>
        <w:t xml:space="preserve">, </w:t>
      </w:r>
      <w:r w:rsidR="00C2156B" w:rsidRPr="00EE612A">
        <w:rPr>
          <w:rFonts w:ascii="Times New Roman" w:hAnsi="Times New Roman" w:cs="Times New Roman"/>
          <w:sz w:val="24"/>
          <w:szCs w:val="24"/>
          <w:lang w:val="kk-KZ"/>
        </w:rPr>
        <w:t>"Мінез</w:t>
      </w:r>
      <w:r>
        <w:rPr>
          <w:rFonts w:ascii="Times New Roman" w:hAnsi="Times New Roman" w:cs="Times New Roman"/>
          <w:sz w:val="24"/>
          <w:szCs w:val="24"/>
          <w:lang w:val="kk-KZ"/>
        </w:rPr>
        <w:t>-</w:t>
      </w:r>
      <w:r w:rsidR="00C2156B" w:rsidRPr="00EE612A">
        <w:rPr>
          <w:rFonts w:ascii="Times New Roman" w:hAnsi="Times New Roman" w:cs="Times New Roman"/>
          <w:sz w:val="24"/>
          <w:szCs w:val="24"/>
          <w:lang w:val="kk-KZ"/>
        </w:rPr>
        <w:t>құлық мәдениеті және қоғам алдындағы жауапкершілік"</w:t>
      </w:r>
      <w:r w:rsidR="00C2156B" w:rsidRPr="002F6665">
        <w:rPr>
          <w:rFonts w:ascii="Times New Roman" w:hAnsi="Times New Roman" w:cs="Times New Roman"/>
          <w:sz w:val="24"/>
          <w:szCs w:val="24"/>
          <w:lang w:val="kk-KZ"/>
        </w:rPr>
        <w:t xml:space="preserve">, </w:t>
      </w:r>
      <w:r w:rsidR="00C2156B" w:rsidRPr="00EE612A">
        <w:rPr>
          <w:rFonts w:ascii="Times New Roman" w:hAnsi="Times New Roman" w:cs="Times New Roman"/>
          <w:sz w:val="24"/>
          <w:szCs w:val="24"/>
          <w:lang w:val="kk-KZ"/>
        </w:rPr>
        <w:t xml:space="preserve">"Кішкентай батырлар </w:t>
      </w:r>
      <w:r>
        <w:rPr>
          <w:rFonts w:ascii="Times New Roman" w:hAnsi="Times New Roman" w:cs="Times New Roman"/>
          <w:sz w:val="24"/>
          <w:szCs w:val="24"/>
          <w:lang w:val="kk-KZ"/>
        </w:rPr>
        <w:t>-</w:t>
      </w:r>
      <w:r w:rsidR="00C2156B" w:rsidRPr="00EE612A">
        <w:rPr>
          <w:rFonts w:ascii="Times New Roman" w:hAnsi="Times New Roman" w:cs="Times New Roman"/>
          <w:sz w:val="24"/>
          <w:szCs w:val="24"/>
          <w:lang w:val="kk-KZ"/>
        </w:rPr>
        <w:t xml:space="preserve"> үлкен істер"</w:t>
      </w:r>
      <w:r w:rsidR="00C2156B" w:rsidRPr="002F6665">
        <w:rPr>
          <w:rFonts w:ascii="Times New Roman" w:hAnsi="Times New Roman" w:cs="Times New Roman"/>
          <w:sz w:val="24"/>
          <w:szCs w:val="24"/>
          <w:lang w:val="kk-KZ"/>
        </w:rPr>
        <w:t xml:space="preserve">,  </w:t>
      </w:r>
      <w:r w:rsidR="00C2156B" w:rsidRPr="00EE612A">
        <w:rPr>
          <w:rFonts w:ascii="Times New Roman" w:hAnsi="Times New Roman" w:cs="Times New Roman"/>
          <w:sz w:val="24"/>
          <w:szCs w:val="24"/>
          <w:lang w:val="kk-KZ"/>
        </w:rPr>
        <w:t>"Қорғаушылар. Олар кімдер?"</w:t>
      </w:r>
      <w:r w:rsidR="00C2156B" w:rsidRPr="002F6665">
        <w:rPr>
          <w:rFonts w:ascii="Times New Roman" w:hAnsi="Times New Roman" w:cs="Times New Roman"/>
          <w:sz w:val="24"/>
          <w:szCs w:val="24"/>
          <w:lang w:val="kk-KZ"/>
        </w:rPr>
        <w:t>.</w:t>
      </w:r>
    </w:p>
    <w:p w14:paraId="234E2800" w14:textId="760715CA" w:rsidR="00C2156B" w:rsidRPr="002F6665" w:rsidRDefault="00C2156B" w:rsidP="00A5082D">
      <w:pPr>
        <w:spacing w:after="0" w:line="240" w:lineRule="auto"/>
        <w:ind w:firstLine="708"/>
        <w:jc w:val="both"/>
        <w:rPr>
          <w:rFonts w:ascii="Times New Roman" w:hAnsi="Times New Roman" w:cs="Times New Roman"/>
          <w:sz w:val="24"/>
          <w:szCs w:val="24"/>
          <w:lang w:val="kk-KZ"/>
        </w:rPr>
      </w:pPr>
      <w:r w:rsidRPr="002F6665">
        <w:rPr>
          <w:rFonts w:ascii="Times New Roman" w:hAnsi="Times New Roman" w:cs="Times New Roman"/>
          <w:b/>
          <w:sz w:val="24"/>
          <w:szCs w:val="24"/>
          <w:lang w:val="kk-KZ"/>
        </w:rPr>
        <w:t>Классные часы «Адалдық сағаты»:</w:t>
      </w:r>
      <w:r w:rsidRPr="002F6665">
        <w:rPr>
          <w:rFonts w:ascii="Times New Roman" w:hAnsi="Times New Roman" w:cs="Times New Roman"/>
          <w:sz w:val="24"/>
          <w:szCs w:val="24"/>
          <w:lang w:val="kk-KZ"/>
        </w:rPr>
        <w:t xml:space="preserve"> «Болайық адал және шыншыл!», «Адал болу – абырой болу», </w:t>
      </w:r>
      <w:r w:rsidRPr="002F6665">
        <w:rPr>
          <w:rStyle w:val="af3"/>
          <w:sz w:val="24"/>
          <w:szCs w:val="24"/>
          <w:lang w:val="kk-KZ"/>
        </w:rPr>
        <w:t xml:space="preserve"> </w:t>
      </w:r>
      <w:r w:rsidRPr="00EE612A">
        <w:rPr>
          <w:rStyle w:val="af3"/>
          <w:sz w:val="24"/>
          <w:szCs w:val="24"/>
          <w:lang w:val="kk-KZ"/>
        </w:rPr>
        <w:t>"Егер бәрі шыншыл болса..."</w:t>
      </w:r>
      <w:r w:rsidRPr="002F6665">
        <w:rPr>
          <w:rStyle w:val="af3"/>
          <w:sz w:val="24"/>
          <w:szCs w:val="24"/>
          <w:lang w:val="kk-KZ"/>
        </w:rPr>
        <w:t xml:space="preserve"> ,</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 xml:space="preserve"> "Бостандық — тәуелділіксіз өмір сүру"</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"Адалдықтың кішкентай батырлары"</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"Мектептегі және үйдегі адалдық"</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"Жақсылық пен шындық жақын"</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"Адал өмір сүру — абыроймен өмір сүру"</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"Адалдық — сенің беделің"</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"Білімді есептен шығаруға болмайды!"</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"Егер ол басқа біреу болса, А кімге керек?"</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"Бағалаудан гөрі ар</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ұждан маңызды"</w:t>
      </w:r>
      <w:r w:rsidRPr="002F6665">
        <w:rPr>
          <w:rFonts w:ascii="Times New Roman" w:hAnsi="Times New Roman" w:cs="Times New Roman"/>
          <w:sz w:val="24"/>
          <w:szCs w:val="24"/>
          <w:lang w:val="kk-KZ"/>
        </w:rPr>
        <w:t>.</w:t>
      </w:r>
    </w:p>
    <w:p w14:paraId="08613D34" w14:textId="77FE90AA" w:rsidR="00C2156B" w:rsidRPr="002F6665" w:rsidRDefault="00C2156B" w:rsidP="00A5082D">
      <w:pPr>
        <w:spacing w:after="0" w:line="240" w:lineRule="auto"/>
        <w:ind w:firstLine="708"/>
        <w:jc w:val="both"/>
        <w:rPr>
          <w:rFonts w:ascii="Times New Roman" w:hAnsi="Times New Roman" w:cs="Times New Roman"/>
          <w:sz w:val="24"/>
          <w:szCs w:val="24"/>
          <w:lang w:val="kk-KZ"/>
        </w:rPr>
      </w:pPr>
      <w:r w:rsidRPr="002F6665">
        <w:rPr>
          <w:rFonts w:ascii="Times New Roman" w:hAnsi="Times New Roman" w:cs="Times New Roman"/>
          <w:b/>
          <w:sz w:val="24"/>
          <w:szCs w:val="24"/>
          <w:lang w:val="kk-KZ"/>
        </w:rPr>
        <w:t>Қорқытуға қарсы сынып сағаттары</w:t>
      </w:r>
      <w:r w:rsidRPr="002F6665">
        <w:rPr>
          <w:rFonts w:ascii="Times New Roman" w:hAnsi="Times New Roman" w:cs="Times New Roman"/>
          <w:sz w:val="24"/>
          <w:szCs w:val="24"/>
          <w:lang w:val="kk-KZ"/>
        </w:rPr>
        <w:t xml:space="preserve">: «Сөзбен де жаралауға болады..», «Твоя сила — в доброте»,  «Дружба вместо буллинга», «Сделаем школу добрее», «Тәуелсіздік – ең қымбат құндылығымыз», «Учимся ставить цели»,  «Маленькие шаги — большие достижения», «Жетістікке жетем десең – жоспарың болсын!», «Правила для всех — чтобы жить дружно», </w:t>
      </w:r>
      <w:r w:rsidRPr="00EE612A">
        <w:rPr>
          <w:rFonts w:ascii="Times New Roman" w:hAnsi="Times New Roman" w:cs="Times New Roman"/>
          <w:sz w:val="24"/>
          <w:szCs w:val="24"/>
          <w:lang w:val="kk-KZ"/>
        </w:rPr>
        <w:t>"Мейірімділік пен сыйластық зорлық</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зомбылықты жеңеді"</w:t>
      </w:r>
      <w:r w:rsidRPr="002F6665">
        <w:rPr>
          <w:rFonts w:ascii="Times New Roman" w:hAnsi="Times New Roman" w:cs="Times New Roman"/>
          <w:sz w:val="24"/>
          <w:szCs w:val="24"/>
          <w:lang w:val="kk-KZ"/>
        </w:rPr>
        <w:t xml:space="preserve">, "Біз әртүрліміз, бірақ бірдейміз",  </w:t>
      </w:r>
      <w:r w:rsidRPr="00EE612A">
        <w:rPr>
          <w:rFonts w:ascii="Times New Roman" w:hAnsi="Times New Roman" w:cs="Times New Roman"/>
          <w:sz w:val="24"/>
          <w:szCs w:val="24"/>
          <w:lang w:val="kk-KZ"/>
        </w:rPr>
        <w:t>"Бір аспан астында"</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"Әр түрлі тамырлар — біртұтас құндылықтар"</w:t>
      </w:r>
      <w:r w:rsidRPr="002F6665">
        <w:rPr>
          <w:rFonts w:ascii="Times New Roman" w:hAnsi="Times New Roman" w:cs="Times New Roman"/>
          <w:sz w:val="24"/>
          <w:szCs w:val="24"/>
          <w:lang w:val="kk-KZ"/>
        </w:rPr>
        <w:t>.</w:t>
      </w:r>
    </w:p>
    <w:p w14:paraId="1575A605" w14:textId="77777777" w:rsidR="00C2156B" w:rsidRPr="002F6665" w:rsidRDefault="00C2156B" w:rsidP="00A5082D">
      <w:pPr>
        <w:spacing w:after="0" w:line="240" w:lineRule="auto"/>
        <w:ind w:firstLine="708"/>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Сынып сағатының әрбір тақырыбына қауіпсіздіктің әртүрлі аспектілерін қамтитын 10 минуттық қауіпсіздік сабақтары қосылғанын есте ұстаған жөн. </w:t>
      </w:r>
    </w:p>
    <w:p w14:paraId="5D6ED526" w14:textId="1D6B0873" w:rsidR="00C2156B" w:rsidRPr="002F6665" w:rsidRDefault="00C2156B" w:rsidP="00A5082D">
      <w:pPr>
        <w:spacing w:after="0" w:line="240" w:lineRule="auto"/>
        <w:ind w:firstLine="708"/>
        <w:jc w:val="both"/>
        <w:rPr>
          <w:rFonts w:ascii="Times New Roman" w:hAnsi="Times New Roman" w:cs="Times New Roman"/>
          <w:bCs/>
          <w:noProof/>
          <w:sz w:val="24"/>
          <w:szCs w:val="24"/>
          <w:lang w:val="kk-KZ"/>
        </w:rPr>
      </w:pPr>
      <w:r w:rsidRPr="00EE612A">
        <w:rPr>
          <w:rFonts w:ascii="Times New Roman" w:hAnsi="Times New Roman" w:cs="Times New Roman"/>
          <w:noProof/>
          <w:sz w:val="24"/>
          <w:szCs w:val="24"/>
          <w:lang w:val="kk-KZ"/>
        </w:rPr>
        <w:t>"ШҰҒЫЛ ҚЫЗМЕТТЕР МЕН БАЙЛАНЫС ОРТАЛЫҚТАРЫНЫҢ ТЕЛЕФОН НӨМІРЛЕРІ"</w:t>
      </w:r>
      <w:r w:rsidRPr="002F6665">
        <w:rPr>
          <w:rFonts w:ascii="Times New Roman" w:hAnsi="Times New Roman" w:cs="Times New Roman"/>
          <w:noProof/>
          <w:sz w:val="24"/>
          <w:szCs w:val="24"/>
          <w:lang w:val="kk-KZ"/>
        </w:rPr>
        <w:t xml:space="preserve">, </w:t>
      </w:r>
      <w:r w:rsidRPr="00EE612A">
        <w:rPr>
          <w:rFonts w:ascii="Times New Roman" w:hAnsi="Times New Roman" w:cs="Times New Roman"/>
          <w:noProof/>
          <w:sz w:val="24"/>
          <w:szCs w:val="24"/>
          <w:lang w:val="kk-KZ"/>
        </w:rPr>
        <w:t>"ТОПТАҒЫ ҚАУІПСІЗ ЖҮРІС</w:t>
      </w:r>
      <w:r w:rsidR="00A87357">
        <w:rPr>
          <w:rFonts w:ascii="Times New Roman" w:hAnsi="Times New Roman" w:cs="Times New Roman"/>
          <w:noProof/>
          <w:sz w:val="24"/>
          <w:szCs w:val="24"/>
          <w:lang w:val="kk-KZ"/>
        </w:rPr>
        <w:t>-</w:t>
      </w:r>
      <w:r w:rsidRPr="00EE612A">
        <w:rPr>
          <w:rFonts w:ascii="Times New Roman" w:hAnsi="Times New Roman" w:cs="Times New Roman"/>
          <w:noProof/>
          <w:sz w:val="24"/>
          <w:szCs w:val="24"/>
          <w:lang w:val="kk-KZ"/>
        </w:rPr>
        <w:t>ТҰРЫС ЕРЕЖЕЛЕРІ"</w:t>
      </w:r>
      <w:r w:rsidRPr="002F6665">
        <w:rPr>
          <w:rFonts w:ascii="Times New Roman" w:hAnsi="Times New Roman" w:cs="Times New Roman"/>
          <w:noProof/>
          <w:sz w:val="24"/>
          <w:szCs w:val="24"/>
          <w:lang w:val="kk-KZ"/>
        </w:rPr>
        <w:t xml:space="preserve">, </w:t>
      </w:r>
      <w:r w:rsidRPr="00EE612A">
        <w:rPr>
          <w:rFonts w:ascii="Times New Roman" w:hAnsi="Times New Roman" w:cs="Times New Roman"/>
          <w:bCs/>
          <w:noProof/>
          <w:sz w:val="24"/>
          <w:szCs w:val="24"/>
          <w:lang w:val="kk-KZ"/>
        </w:rPr>
        <w:t>"ӨЗІМІЗ ТУРАЛЫ НЕГІЗГІ МӘЛІМЕТТЕРДІ ЕСТЕ САҚТАЙМЫЗ"</w:t>
      </w:r>
      <w:r w:rsidRPr="002F6665">
        <w:rPr>
          <w:rFonts w:ascii="Times New Roman" w:hAnsi="Times New Roman" w:cs="Times New Roman"/>
          <w:bCs/>
          <w:noProof/>
          <w:sz w:val="24"/>
          <w:szCs w:val="24"/>
          <w:lang w:val="kk-KZ"/>
        </w:rPr>
        <w:t xml:space="preserve">, </w:t>
      </w:r>
      <w:r w:rsidRPr="00EE612A">
        <w:rPr>
          <w:rFonts w:ascii="Times New Roman" w:hAnsi="Times New Roman" w:cs="Times New Roman"/>
          <w:bCs/>
          <w:noProof/>
          <w:sz w:val="24"/>
          <w:szCs w:val="24"/>
          <w:lang w:val="kk-KZ"/>
        </w:rPr>
        <w:t>"ҮЙДЕ ҚАУІПСІЗ ЖҮРІС</w:t>
      </w:r>
      <w:r w:rsidR="00A87357">
        <w:rPr>
          <w:rFonts w:ascii="Times New Roman" w:hAnsi="Times New Roman" w:cs="Times New Roman"/>
          <w:bCs/>
          <w:noProof/>
          <w:sz w:val="24"/>
          <w:szCs w:val="24"/>
          <w:lang w:val="kk-KZ"/>
        </w:rPr>
        <w:t>-</w:t>
      </w:r>
      <w:r w:rsidRPr="00EE612A">
        <w:rPr>
          <w:rFonts w:ascii="Times New Roman" w:hAnsi="Times New Roman" w:cs="Times New Roman"/>
          <w:bCs/>
          <w:noProof/>
          <w:sz w:val="24"/>
          <w:szCs w:val="24"/>
          <w:lang w:val="kk-KZ"/>
        </w:rPr>
        <w:t>ТҰРЫС ЕРЕЖЕЛЕРІ"</w:t>
      </w:r>
      <w:r w:rsidRPr="002F6665">
        <w:rPr>
          <w:rFonts w:ascii="Times New Roman" w:hAnsi="Times New Roman" w:cs="Times New Roman"/>
          <w:bCs/>
          <w:noProof/>
          <w:sz w:val="24"/>
          <w:szCs w:val="24"/>
          <w:lang w:val="kk-KZ"/>
        </w:rPr>
        <w:t xml:space="preserve">, </w:t>
      </w:r>
      <w:r w:rsidRPr="00EE612A">
        <w:rPr>
          <w:rFonts w:ascii="Times New Roman" w:hAnsi="Times New Roman" w:cs="Times New Roman"/>
          <w:bCs/>
          <w:noProof/>
          <w:sz w:val="24"/>
          <w:szCs w:val="24"/>
          <w:lang w:val="kk-KZ"/>
        </w:rPr>
        <w:t>"АБАЙЛАҢЫЗ, ТЕРЕЗЕ!</w:t>
      </w:r>
      <w:r w:rsidRPr="002F6665">
        <w:rPr>
          <w:rFonts w:ascii="Times New Roman" w:hAnsi="Times New Roman" w:cs="Times New Roman"/>
          <w:bCs/>
          <w:noProof/>
          <w:sz w:val="24"/>
          <w:szCs w:val="24"/>
          <w:lang w:val="kk-KZ"/>
        </w:rPr>
        <w:t xml:space="preserve">», </w:t>
      </w:r>
      <w:r w:rsidRPr="00EE612A">
        <w:rPr>
          <w:rFonts w:ascii="Times New Roman" w:hAnsi="Times New Roman" w:cs="Times New Roman"/>
          <w:bCs/>
          <w:noProof/>
          <w:sz w:val="24"/>
          <w:szCs w:val="24"/>
          <w:lang w:val="kk-KZ"/>
        </w:rPr>
        <w:t>"ЕСІК ҚАҒЫЛҒАН КЕЗДЕ ҚАЛАЙ ДҰРЫС ӘРЕКЕТ ЕТУ КЕРЕК?"</w:t>
      </w:r>
      <w:r w:rsidRPr="002F6665">
        <w:rPr>
          <w:rFonts w:ascii="Times New Roman" w:hAnsi="Times New Roman" w:cs="Times New Roman"/>
          <w:bCs/>
          <w:noProof/>
          <w:sz w:val="24"/>
          <w:szCs w:val="24"/>
          <w:lang w:val="kk-KZ"/>
        </w:rPr>
        <w:t xml:space="preserve">, </w:t>
      </w:r>
      <w:r w:rsidRPr="00EE612A">
        <w:rPr>
          <w:rFonts w:ascii="Times New Roman" w:hAnsi="Times New Roman" w:cs="Times New Roman"/>
          <w:bCs/>
          <w:noProof/>
          <w:sz w:val="24"/>
          <w:szCs w:val="24"/>
          <w:lang w:val="kk-KZ"/>
        </w:rPr>
        <w:t>"ОЙЫН АЛАҢДАРЫНДАҒЫ ТӘРТІП ЕРЕЖЕЛЕРІ"</w:t>
      </w:r>
      <w:r w:rsidRPr="002F6665">
        <w:rPr>
          <w:rFonts w:ascii="Times New Roman" w:hAnsi="Times New Roman" w:cs="Times New Roman"/>
          <w:bCs/>
          <w:noProof/>
          <w:sz w:val="24"/>
          <w:szCs w:val="24"/>
          <w:lang w:val="kk-KZ"/>
        </w:rPr>
        <w:t xml:space="preserve">, </w:t>
      </w:r>
      <w:r w:rsidRPr="00EE612A">
        <w:rPr>
          <w:rFonts w:ascii="Times New Roman" w:hAnsi="Times New Roman" w:cs="Times New Roman"/>
          <w:bCs/>
          <w:noProof/>
          <w:sz w:val="24"/>
          <w:szCs w:val="24"/>
          <w:lang w:val="kk-KZ"/>
        </w:rPr>
        <w:t>"ҚОҒАМДЫҚ ОРЫНДАРДА ЖӘНЕ ҚОҒАМДЫҚ КӨЛІКТЕРДЕ ЖҮРІС</w:t>
      </w:r>
      <w:r w:rsidR="00A87357">
        <w:rPr>
          <w:rFonts w:ascii="Times New Roman" w:hAnsi="Times New Roman" w:cs="Times New Roman"/>
          <w:bCs/>
          <w:noProof/>
          <w:sz w:val="24"/>
          <w:szCs w:val="24"/>
          <w:lang w:val="kk-KZ"/>
        </w:rPr>
        <w:t>-</w:t>
      </w:r>
      <w:r w:rsidRPr="00EE612A">
        <w:rPr>
          <w:rFonts w:ascii="Times New Roman" w:hAnsi="Times New Roman" w:cs="Times New Roman"/>
          <w:bCs/>
          <w:noProof/>
          <w:sz w:val="24"/>
          <w:szCs w:val="24"/>
          <w:lang w:val="kk-KZ"/>
        </w:rPr>
        <w:t>ТҰРЫС ЕРЕЖЕЛЕРІ"</w:t>
      </w:r>
      <w:r w:rsidRPr="002F6665">
        <w:rPr>
          <w:rFonts w:ascii="Times New Roman" w:hAnsi="Times New Roman" w:cs="Times New Roman"/>
          <w:bCs/>
          <w:noProof/>
          <w:sz w:val="24"/>
          <w:szCs w:val="24"/>
          <w:lang w:val="kk-KZ"/>
        </w:rPr>
        <w:t xml:space="preserve">, </w:t>
      </w:r>
      <w:r w:rsidRPr="00EE612A">
        <w:rPr>
          <w:rFonts w:ascii="Times New Roman" w:hAnsi="Times New Roman" w:cs="Times New Roman"/>
          <w:bCs/>
          <w:noProof/>
          <w:sz w:val="24"/>
          <w:szCs w:val="24"/>
          <w:lang w:val="kk-KZ"/>
        </w:rPr>
        <w:t>"ӨЗ УАЙЫМДАРЫҢЫЗ БЕН УАЙЫМДАРЫҢЫЗДЫ АТА</w:t>
      </w:r>
      <w:r w:rsidR="00A87357">
        <w:rPr>
          <w:rFonts w:ascii="Times New Roman" w:hAnsi="Times New Roman" w:cs="Times New Roman"/>
          <w:bCs/>
          <w:noProof/>
          <w:sz w:val="24"/>
          <w:szCs w:val="24"/>
          <w:lang w:val="kk-KZ"/>
        </w:rPr>
        <w:t>-</w:t>
      </w:r>
      <w:r w:rsidRPr="00EE612A">
        <w:rPr>
          <w:rFonts w:ascii="Times New Roman" w:hAnsi="Times New Roman" w:cs="Times New Roman"/>
          <w:bCs/>
          <w:noProof/>
          <w:sz w:val="24"/>
          <w:szCs w:val="24"/>
          <w:lang w:val="kk-KZ"/>
        </w:rPr>
        <w:t>АНАЛАРЫҢЫЗБЕН БӨЛІСУ НЕГЕ МАҢЫЗДЫ?"</w:t>
      </w:r>
      <w:r w:rsidRPr="002F6665">
        <w:rPr>
          <w:rFonts w:ascii="Times New Roman" w:hAnsi="Times New Roman" w:cs="Times New Roman"/>
          <w:bCs/>
          <w:noProof/>
          <w:sz w:val="24"/>
          <w:szCs w:val="24"/>
          <w:lang w:val="kk-KZ"/>
        </w:rPr>
        <w:t xml:space="preserve">, </w:t>
      </w:r>
      <w:r w:rsidRPr="00EE612A">
        <w:rPr>
          <w:rFonts w:ascii="Times New Roman" w:hAnsi="Times New Roman" w:cs="Times New Roman"/>
          <w:bCs/>
          <w:noProof/>
          <w:sz w:val="24"/>
          <w:szCs w:val="24"/>
          <w:lang w:val="kk-KZ"/>
        </w:rPr>
        <w:t>"ЖАСАНДЫ ИНТЕЛЛЕКТ: ЗИЯНЫ МЕН ПАЙДАСЫ"</w:t>
      </w:r>
      <w:r w:rsidRPr="002F6665">
        <w:rPr>
          <w:rFonts w:ascii="Times New Roman" w:hAnsi="Times New Roman" w:cs="Times New Roman"/>
          <w:bCs/>
          <w:noProof/>
          <w:sz w:val="24"/>
          <w:szCs w:val="24"/>
          <w:lang w:val="kk-KZ"/>
        </w:rPr>
        <w:t xml:space="preserve">, </w:t>
      </w:r>
      <w:r w:rsidRPr="00EE612A">
        <w:rPr>
          <w:rFonts w:ascii="Times New Roman" w:hAnsi="Times New Roman" w:cs="Times New Roman"/>
          <w:bCs/>
          <w:noProof/>
          <w:sz w:val="24"/>
          <w:szCs w:val="24"/>
          <w:lang w:val="kk-KZ"/>
        </w:rPr>
        <w:t>"БЕЙТАНЫС АДАМДАРМЕН ҚАРЫМ</w:t>
      </w:r>
      <w:r w:rsidR="00A87357">
        <w:rPr>
          <w:rFonts w:ascii="Times New Roman" w:hAnsi="Times New Roman" w:cs="Times New Roman"/>
          <w:bCs/>
          <w:noProof/>
          <w:sz w:val="24"/>
          <w:szCs w:val="24"/>
          <w:lang w:val="kk-KZ"/>
        </w:rPr>
        <w:t>-</w:t>
      </w:r>
      <w:r w:rsidRPr="00EE612A">
        <w:rPr>
          <w:rFonts w:ascii="Times New Roman" w:hAnsi="Times New Roman" w:cs="Times New Roman"/>
          <w:bCs/>
          <w:noProof/>
          <w:sz w:val="24"/>
          <w:szCs w:val="24"/>
          <w:lang w:val="kk-KZ"/>
        </w:rPr>
        <w:t>ҚАТЫНАС ЖАСАУДЫҢ ҚАРАПАЙЫМ ҚАДАМДАРЫ МЕН ЕРЕЖЕЛЕРІ"</w:t>
      </w:r>
      <w:r w:rsidRPr="002F6665">
        <w:rPr>
          <w:rFonts w:ascii="Times New Roman" w:hAnsi="Times New Roman" w:cs="Times New Roman"/>
          <w:bCs/>
          <w:noProof/>
          <w:sz w:val="24"/>
          <w:szCs w:val="24"/>
          <w:lang w:val="kk-KZ"/>
        </w:rPr>
        <w:t xml:space="preserve"> және басқалар. Осылайша, қауіпсіздік сабақтарын қамтитын сынып сағаттарын өткізу форматы тек білім беруге ғана емес, сонымен қатар қауіпсіздік ережелерін білуге де ықпал етеді.</w:t>
      </w:r>
      <w:r w:rsidRPr="002F6665">
        <w:rPr>
          <w:sz w:val="24"/>
          <w:szCs w:val="24"/>
          <w:lang w:val="kk-KZ"/>
        </w:rPr>
        <w:t xml:space="preserve"> </w:t>
      </w:r>
      <w:r w:rsidRPr="00EE612A">
        <w:rPr>
          <w:rFonts w:ascii="Times New Roman" w:hAnsi="Times New Roman" w:cs="Times New Roman"/>
          <w:sz w:val="24"/>
          <w:szCs w:val="24"/>
          <w:lang w:val="kk-KZ"/>
        </w:rPr>
        <w:t>ТЖД және ІІД бірлесіп Астанада жол және өрт қауіпсіздігі бойынша нұсқаулықтар, сондай</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ақ әңгімелер ұйымдастырылды </w:t>
      </w:r>
      <w:r w:rsidRPr="002F6665">
        <w:rPr>
          <w:rFonts w:ascii="Times New Roman" w:hAnsi="Times New Roman" w:cs="Times New Roman"/>
          <w:sz w:val="24"/>
          <w:szCs w:val="24"/>
          <w:lang w:val="kk-KZ"/>
        </w:rPr>
        <w:t xml:space="preserve">қауіпсіздіктің әртүрлі тақырыптары бойынша: </w:t>
      </w:r>
      <w:r w:rsidRPr="00EE612A">
        <w:rPr>
          <w:rFonts w:ascii="Times New Roman" w:hAnsi="Times New Roman" w:cs="Times New Roman"/>
          <w:sz w:val="24"/>
          <w:szCs w:val="24"/>
          <w:lang w:val="kk-KZ"/>
        </w:rPr>
        <w:t>"Абайлаңыз: бала және терезе ашық!"</w:t>
      </w:r>
      <w:r w:rsidRPr="002F6665">
        <w:rPr>
          <w:rFonts w:ascii="Times New Roman" w:hAnsi="Times New Roman" w:cs="Times New Roman"/>
          <w:sz w:val="24"/>
          <w:szCs w:val="24"/>
          <w:lang w:val="kk-KZ"/>
        </w:rPr>
        <w:t>, "Есірткі сенің таңдауың емес", "Бетбелгілер" және т.б.</w:t>
      </w:r>
      <w:r w:rsidRPr="002F6665">
        <w:rPr>
          <w:b/>
          <w:bCs/>
          <w:noProof/>
          <w:sz w:val="24"/>
          <w:szCs w:val="24"/>
          <w:lang w:val="kk-KZ"/>
        </w:rPr>
        <w:t xml:space="preserve">    </w:t>
      </w:r>
    </w:p>
    <w:p w14:paraId="36F85BB0" w14:textId="3FA0771B" w:rsidR="00A5082D" w:rsidRDefault="00C2156B" w:rsidP="00A5082D">
      <w:pPr>
        <w:spacing w:after="0" w:line="240" w:lineRule="auto"/>
        <w:ind w:firstLine="708"/>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Дүйсенбі күндері ҚР Мемлекеттік Гимнінің салтанатты орындалуынан басталды. Аптаның негізгі лейтмотиві "Аптаның дәйексөздері" жобасы арқылы қойылды.</w:t>
      </w:r>
      <w:r w:rsidRPr="002F6665">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Оның орнына дәстүрлі қоңыраулар мен өзгерістер кезінде "Күй үні" жобасы эфирге шықты.</w:t>
      </w:r>
      <w:r w:rsidRPr="002F6665">
        <w:rPr>
          <w:rFonts w:ascii="Times New Roman" w:hAnsi="Times New Roman" w:cs="Times New Roman"/>
          <w:sz w:val="24"/>
          <w:szCs w:val="24"/>
          <w:lang w:val="kk-KZ"/>
        </w:rPr>
        <w:t xml:space="preserve"> Әр сейсенбі зарядтаудан басталды. Әр тақырыптық күн мен аптаның дәйексөздері сабақтың тақырыбымен байланыстырылды.</w:t>
      </w:r>
    </w:p>
    <w:p w14:paraId="4B574CC9" w14:textId="637913C5" w:rsidR="00C2156B" w:rsidRPr="00A5082D" w:rsidRDefault="00C2156B" w:rsidP="00A87357">
      <w:pPr>
        <w:spacing w:after="0" w:line="240" w:lineRule="auto"/>
        <w:ind w:firstLine="708"/>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 xml:space="preserve">Іске асыру нәтижелері </w:t>
      </w:r>
      <w:r w:rsidRPr="002F6665">
        <w:rPr>
          <w:rFonts w:ascii="Times New Roman" w:hAnsi="Times New Roman" w:cs="Times New Roman"/>
          <w:sz w:val="24"/>
          <w:szCs w:val="24"/>
          <w:lang w:val="kk-KZ"/>
        </w:rPr>
        <w:t xml:space="preserve">бағдарламалар арқылы </w:t>
      </w:r>
      <w:r w:rsidRPr="00EE612A">
        <w:rPr>
          <w:rFonts w:ascii="Times New Roman" w:hAnsi="Times New Roman" w:cs="Times New Roman"/>
          <w:sz w:val="24"/>
          <w:szCs w:val="24"/>
          <w:lang w:val="kk-KZ"/>
        </w:rPr>
        <w:t>әлеуметтік</w:t>
      </w:r>
      <w:r w:rsidRPr="002F6665">
        <w:rPr>
          <w:rFonts w:ascii="Times New Roman" w:hAnsi="Times New Roman" w:cs="Times New Roman"/>
          <w:sz w:val="24"/>
          <w:szCs w:val="24"/>
          <w:lang w:val="kk-KZ"/>
        </w:rPr>
        <w:t xml:space="preserve">е </w:t>
      </w:r>
      <w:r w:rsidRPr="00EE612A">
        <w:rPr>
          <w:rFonts w:ascii="Times New Roman" w:hAnsi="Times New Roman" w:cs="Times New Roman"/>
          <w:sz w:val="24"/>
          <w:szCs w:val="24"/>
          <w:lang w:val="kk-KZ"/>
        </w:rPr>
        <w:t xml:space="preserve"> жоба</w:t>
      </w:r>
      <w:r w:rsidRPr="002F6665">
        <w:rPr>
          <w:rFonts w:ascii="Times New Roman" w:hAnsi="Times New Roman" w:cs="Times New Roman"/>
          <w:sz w:val="24"/>
          <w:szCs w:val="24"/>
          <w:lang w:val="kk-KZ"/>
        </w:rPr>
        <w:t>ы</w:t>
      </w:r>
    </w:p>
    <w:p w14:paraId="6F299FF2" w14:textId="77777777" w:rsidR="00C2156B" w:rsidRPr="00EE612A" w:rsidRDefault="00C2156B" w:rsidP="00A87357">
      <w:pPr>
        <w:pStyle w:val="a3"/>
        <w:numPr>
          <w:ilvl w:val="0"/>
          <w:numId w:val="209"/>
        </w:numPr>
        <w:spacing w:before="0" w:beforeAutospacing="0" w:after="0" w:afterAutospacing="0"/>
        <w:jc w:val="both"/>
        <w:rPr>
          <w:lang w:val="kk-KZ"/>
        </w:rPr>
      </w:pPr>
      <w:r w:rsidRPr="00EE612A">
        <w:rPr>
          <w:bCs/>
          <w:lang w:val="kk-KZ"/>
        </w:rPr>
        <w:t>«ҚАМҚОР»:</w:t>
      </w:r>
      <w:r w:rsidRPr="002F6665">
        <w:rPr>
          <w:lang w:val="kk-KZ"/>
        </w:rPr>
        <w:t xml:space="preserve">Күзде </w:t>
      </w:r>
      <w:r w:rsidRPr="00EE612A">
        <w:rPr>
          <w:lang w:val="kk-KZ"/>
        </w:rPr>
        <w:t xml:space="preserve">"Таза мектеп" жаппай экологиялық акциясы өткізілді, </w:t>
      </w:r>
      <w:r w:rsidRPr="002F6665">
        <w:rPr>
          <w:lang w:val="kk-KZ"/>
        </w:rPr>
        <w:t xml:space="preserve"> </w:t>
      </w:r>
      <w:r w:rsidRPr="00EE612A">
        <w:rPr>
          <w:lang w:val="kk-KZ"/>
        </w:rPr>
        <w:t xml:space="preserve">ал сәуір айында "Құстар біздің досымыз" акциясының жетекшілігімен құс қораларын жасау </w:t>
      </w:r>
      <w:r w:rsidRPr="002F6665">
        <w:rPr>
          <w:lang w:val="kk-KZ"/>
        </w:rPr>
        <w:t>тәлімгер Ибраева В.Р.</w:t>
      </w:r>
    </w:p>
    <w:p w14:paraId="2AE9FA75" w14:textId="3DB702B1" w:rsidR="00C2156B" w:rsidRPr="00EE612A" w:rsidRDefault="00C2156B" w:rsidP="00A87357">
      <w:pPr>
        <w:pStyle w:val="a3"/>
        <w:numPr>
          <w:ilvl w:val="0"/>
          <w:numId w:val="209"/>
        </w:numPr>
        <w:spacing w:before="0" w:beforeAutospacing="0" w:after="0" w:afterAutospacing="0"/>
        <w:ind w:left="426" w:hanging="153"/>
        <w:jc w:val="both"/>
        <w:rPr>
          <w:lang w:val="kk-KZ"/>
        </w:rPr>
      </w:pPr>
      <w:r w:rsidRPr="00EE612A">
        <w:rPr>
          <w:b/>
          <w:bCs/>
          <w:lang w:val="kk-KZ"/>
        </w:rPr>
        <w:t>«</w:t>
      </w:r>
      <w:r w:rsidRPr="00EE612A">
        <w:rPr>
          <w:bCs/>
          <w:lang w:val="kk-KZ"/>
        </w:rPr>
        <w:t>ЕҢБЕГІ АДАЛ – ЖАС ӨРЕН»:</w:t>
      </w:r>
      <w:r w:rsidRPr="002F6665">
        <w:rPr>
          <w:lang w:val="kk-KZ"/>
        </w:rPr>
        <w:t xml:space="preserve">Жыл бойы кәсіптік бағдар беру кездесулері, ашық есік күндері, шеберлік сыныптары, бастауыш сынып оқушыларына презентациялар өткізілді </w:t>
      </w:r>
      <w:r w:rsidRPr="00EE612A">
        <w:rPr>
          <w:lang w:val="kk-KZ"/>
        </w:rPr>
        <w:t xml:space="preserve">(колледж </w:t>
      </w:r>
      <w:r w:rsidRPr="002F6665">
        <w:rPr>
          <w:lang w:val="kk-KZ"/>
        </w:rPr>
        <w:t xml:space="preserve">«Даналық», </w:t>
      </w:r>
      <w:r w:rsidRPr="00EE612A">
        <w:rPr>
          <w:shd w:val="clear" w:color="auto" w:fill="FFFFFF"/>
          <w:lang w:val="kk-KZ"/>
        </w:rPr>
        <w:t>Қазақстан Халықаралық лингвистикалық колледжі</w:t>
      </w:r>
      <w:r w:rsidRPr="002F6665">
        <w:rPr>
          <w:shd w:val="clear" w:color="auto" w:fill="FFFFFF"/>
          <w:lang w:val="kk-KZ"/>
        </w:rPr>
        <w:t xml:space="preserve">, </w:t>
      </w:r>
      <w:hyperlink r:id="rId109" w:tgtFrame="_blank" w:history="1">
        <w:r w:rsidRPr="00EE612A">
          <w:rPr>
            <w:rStyle w:val="af0"/>
            <w:color w:val="auto"/>
            <w:bdr w:val="single" w:sz="2" w:space="0" w:color="DAE1E7" w:frame="1"/>
            <w:shd w:val="clear" w:color="auto" w:fill="FFFFFF"/>
            <w:lang w:val="kk-KZ"/>
          </w:rPr>
          <w:t>Атындағы әскери колледж. Генералдың</w:t>
        </w:r>
        <w:r w:rsidRPr="002F6665">
          <w:rPr>
            <w:rStyle w:val="af0"/>
            <w:color w:val="auto"/>
            <w:bdr w:val="single" w:sz="2" w:space="0" w:color="DAE1E7" w:frame="1"/>
            <w:shd w:val="clear" w:color="auto" w:fill="FFFFFF"/>
            <w:lang w:val="kk-KZ"/>
          </w:rPr>
          <w:t xml:space="preserve"> </w:t>
        </w:r>
        <w:r w:rsidRPr="00EE612A">
          <w:rPr>
            <w:rStyle w:val="af0"/>
            <w:color w:val="auto"/>
            <w:bdr w:val="single" w:sz="2" w:space="0" w:color="DAE1E7" w:frame="1"/>
            <w:shd w:val="clear" w:color="auto" w:fill="FFFFFF"/>
            <w:lang w:val="kk-KZ"/>
          </w:rPr>
          <w:t xml:space="preserve"> С.Қ.Нұрмағамбетова</w:t>
        </w:r>
      </w:hyperlink>
      <w:r w:rsidRPr="002F6665">
        <w:rPr>
          <w:lang w:val="kk-KZ"/>
        </w:rPr>
        <w:t xml:space="preserve">, </w:t>
      </w:r>
      <w:r w:rsidRPr="00EE612A">
        <w:rPr>
          <w:lang w:val="kk-KZ"/>
        </w:rPr>
        <w:t>Еуразия гуманитарлық институтының жоғары колледжі</w:t>
      </w:r>
      <w:r w:rsidRPr="002F6665">
        <w:rPr>
          <w:shd w:val="clear" w:color="auto" w:fill="FFFFFF"/>
          <w:lang w:val="kk-KZ"/>
        </w:rPr>
        <w:t>,</w:t>
      </w:r>
      <w:r w:rsidR="00A87357">
        <w:rPr>
          <w:shd w:val="clear" w:color="auto" w:fill="FFFFFF"/>
          <w:lang w:val="kk-KZ"/>
        </w:rPr>
        <w:t xml:space="preserve"> </w:t>
      </w:r>
      <w:r w:rsidRPr="00EE612A">
        <w:rPr>
          <w:lang w:val="kk-KZ"/>
        </w:rPr>
        <w:t>Қазтұтынуодағы Жоғары сауда</w:t>
      </w:r>
      <w:r w:rsidR="00A87357">
        <w:rPr>
          <w:lang w:val="kk-KZ"/>
        </w:rPr>
        <w:t>-</w:t>
      </w:r>
      <w:r w:rsidRPr="00EE612A">
        <w:rPr>
          <w:lang w:val="kk-KZ"/>
        </w:rPr>
        <w:t>экономикалық колледжі</w:t>
      </w:r>
      <w:r w:rsidRPr="002F6665">
        <w:rPr>
          <w:shd w:val="clear" w:color="auto" w:fill="FFFFFF"/>
          <w:lang w:val="kk-KZ"/>
        </w:rPr>
        <w:t xml:space="preserve">, </w:t>
      </w:r>
      <w:hyperlink r:id="rId110" w:tgtFrame="_blank" w:history="1">
        <w:r w:rsidRPr="00EE612A">
          <w:rPr>
            <w:rStyle w:val="af0"/>
            <w:color w:val="auto"/>
            <w:bdr w:val="single" w:sz="2" w:space="0" w:color="DAE1E7" w:frame="1"/>
            <w:shd w:val="clear" w:color="auto" w:fill="FFFFFF"/>
            <w:lang w:val="kk-KZ"/>
          </w:rPr>
          <w:t>"Тұран" колледжі Астана қ.</w:t>
        </w:r>
      </w:hyperlink>
      <w:r w:rsidRPr="002F6665">
        <w:rPr>
          <w:lang w:val="kk-KZ"/>
        </w:rPr>
        <w:t xml:space="preserve">, </w:t>
      </w:r>
      <w:hyperlink r:id="rId111" w:tgtFrame="_blank" w:history="1">
        <w:r w:rsidRPr="00EE612A">
          <w:rPr>
            <w:rStyle w:val="af0"/>
            <w:color w:val="auto"/>
            <w:bdr w:val="single" w:sz="2" w:space="0" w:color="DAE1E7" w:frame="1"/>
            <w:shd w:val="clear" w:color="auto" w:fill="FFFFFF"/>
            <w:lang w:val="kk-KZ"/>
          </w:rPr>
          <w:t>"Астана</w:t>
        </w:r>
        <w:r w:rsidR="00A87357">
          <w:rPr>
            <w:rStyle w:val="af0"/>
            <w:color w:val="auto"/>
            <w:bdr w:val="single" w:sz="2" w:space="0" w:color="DAE1E7" w:frame="1"/>
            <w:shd w:val="clear" w:color="auto" w:fill="FFFFFF"/>
            <w:lang w:val="kk-KZ"/>
          </w:rPr>
          <w:t>-</w:t>
        </w:r>
        <w:r w:rsidRPr="00EE612A">
          <w:rPr>
            <w:rStyle w:val="af0"/>
            <w:color w:val="auto"/>
            <w:bdr w:val="single" w:sz="2" w:space="0" w:color="DAE1E7" w:frame="1"/>
            <w:shd w:val="clear" w:color="auto" w:fill="FFFFFF"/>
            <w:lang w:val="kk-KZ"/>
          </w:rPr>
          <w:t>Профи" қалалық шаруашылық колледжі</w:t>
        </w:r>
      </w:hyperlink>
      <w:r w:rsidRPr="002F6665">
        <w:rPr>
          <w:lang w:val="kk-KZ"/>
        </w:rPr>
        <w:t xml:space="preserve">, </w:t>
      </w:r>
      <w:hyperlink r:id="rId112" w:tgtFrame="_blank" w:history="1">
        <w:r w:rsidRPr="00EE612A">
          <w:rPr>
            <w:rStyle w:val="af0"/>
            <w:color w:val="auto"/>
            <w:bdr w:val="single" w:sz="2" w:space="0" w:color="DAE1E7" w:frame="1"/>
            <w:shd w:val="clear" w:color="auto" w:fill="FFFFFF"/>
            <w:lang w:val="kk-KZ"/>
          </w:rPr>
          <w:t>Л.Н. Гумилев атындағы Еуразия ұлттық университетінің колледжі</w:t>
        </w:r>
      </w:hyperlink>
      <w:r w:rsidRPr="002F6665">
        <w:rPr>
          <w:lang w:val="kk-KZ"/>
        </w:rPr>
        <w:t xml:space="preserve">, </w:t>
      </w:r>
      <w:hyperlink r:id="rId113" w:tgtFrame="_blank" w:history="1">
        <w:r w:rsidRPr="00EE612A">
          <w:rPr>
            <w:rStyle w:val="af0"/>
            <w:color w:val="auto"/>
            <w:bdr w:val="single" w:sz="2" w:space="0" w:color="DAE1E7" w:frame="1"/>
            <w:shd w:val="clear" w:color="auto" w:fill="FFFFFF"/>
            <w:lang w:val="kk-KZ"/>
          </w:rPr>
          <w:t>Сервис және туризм колледжі</w:t>
        </w:r>
      </w:hyperlink>
      <w:r w:rsidRPr="002F6665">
        <w:rPr>
          <w:lang w:val="kk-KZ"/>
        </w:rPr>
        <w:t xml:space="preserve">, </w:t>
      </w:r>
      <w:hyperlink r:id="rId114" w:tgtFrame="_blank" w:history="1">
        <w:r w:rsidRPr="00EE612A">
          <w:rPr>
            <w:rStyle w:val="af0"/>
            <w:color w:val="auto"/>
            <w:bdr w:val="single" w:sz="2" w:space="0" w:color="DAE1E7" w:frame="1"/>
            <w:shd w:val="clear" w:color="auto" w:fill="FFFFFF"/>
            <w:lang w:val="kk-KZ"/>
          </w:rPr>
          <w:t>"Шипагер" медициналық колледжі</w:t>
        </w:r>
      </w:hyperlink>
      <w:r w:rsidRPr="002F6665">
        <w:rPr>
          <w:lang w:val="kk-KZ"/>
        </w:rPr>
        <w:t xml:space="preserve">, </w:t>
      </w:r>
      <w:hyperlink r:id="rId115" w:tgtFrame="_blank" w:history="1">
        <w:r w:rsidRPr="00EE612A">
          <w:rPr>
            <w:rStyle w:val="af0"/>
            <w:color w:val="auto"/>
            <w:bdr w:val="single" w:sz="2" w:space="0" w:color="DAE1E7" w:frame="1"/>
            <w:shd w:val="clear" w:color="auto" w:fill="FFFFFF"/>
            <w:lang w:val="kk-KZ"/>
          </w:rPr>
          <w:t>М.Жұмабаев атындағы Халықаралық жоғары колледжі</w:t>
        </w:r>
      </w:hyperlink>
      <w:r w:rsidRPr="002F6665">
        <w:rPr>
          <w:lang w:val="kk-KZ"/>
        </w:rPr>
        <w:t xml:space="preserve">, </w:t>
      </w:r>
      <w:hyperlink r:id="rId116" w:tgtFrame="_blank" w:history="1">
        <w:r w:rsidRPr="00EE612A">
          <w:rPr>
            <w:rStyle w:val="af0"/>
            <w:color w:val="auto"/>
            <w:bdr w:val="single" w:sz="2" w:space="0" w:color="DAE1E7" w:frame="1"/>
            <w:shd w:val="clear" w:color="auto" w:fill="FFFFFF"/>
            <w:lang w:val="kk-KZ"/>
          </w:rPr>
          <w:t>Астана қаласы әкімдігінің технологиялық колледжі</w:t>
        </w:r>
      </w:hyperlink>
      <w:r w:rsidRPr="002F6665">
        <w:rPr>
          <w:lang w:val="kk-KZ"/>
        </w:rPr>
        <w:t xml:space="preserve">, </w:t>
      </w:r>
      <w:r w:rsidRPr="00EE612A">
        <w:rPr>
          <w:lang w:val="kk-KZ"/>
        </w:rPr>
        <w:br/>
        <w:t>Құрылыс</w:t>
      </w:r>
      <w:r w:rsidR="00A87357">
        <w:rPr>
          <w:lang w:val="kk-KZ"/>
        </w:rPr>
        <w:t>-</w:t>
      </w:r>
      <w:r w:rsidRPr="00EE612A">
        <w:rPr>
          <w:lang w:val="kk-KZ"/>
        </w:rPr>
        <w:t>техникалық колледжі</w:t>
      </w:r>
      <w:r w:rsidRPr="002F6665">
        <w:rPr>
          <w:shd w:val="clear" w:color="auto" w:fill="FFFFFF"/>
          <w:lang w:val="kk-KZ"/>
        </w:rPr>
        <w:t xml:space="preserve">, және басқалар </w:t>
      </w:r>
      <w:r w:rsidRPr="00EE612A">
        <w:rPr>
          <w:lang w:val="kk-KZ"/>
        </w:rPr>
        <w:t>)</w:t>
      </w:r>
    </w:p>
    <w:p w14:paraId="6D3A1193" w14:textId="62A2FEBE" w:rsidR="00C2156B" w:rsidRPr="002F6665" w:rsidRDefault="00C2156B" w:rsidP="00A87357">
      <w:pPr>
        <w:spacing w:after="0" w:line="240" w:lineRule="auto"/>
        <w:ind w:firstLine="709"/>
        <w:jc w:val="both"/>
        <w:rPr>
          <w:rFonts w:ascii="Times New Roman" w:hAnsi="Times New Roman" w:cs="Times New Roman"/>
          <w:sz w:val="24"/>
          <w:szCs w:val="24"/>
          <w:lang w:val="kk-KZ"/>
        </w:rPr>
      </w:pPr>
      <w:r w:rsidRPr="002F6665">
        <w:rPr>
          <w:rFonts w:ascii="Times New Roman" w:eastAsia="Times New Roman" w:hAnsi="Times New Roman" w:cs="Times New Roman"/>
          <w:sz w:val="24"/>
          <w:szCs w:val="24"/>
          <w:lang w:val="kk-KZ"/>
        </w:rPr>
        <w:t>Сондай</w:t>
      </w:r>
      <w:r w:rsidR="00A87357">
        <w:rPr>
          <w:rFonts w:ascii="Times New Roman" w:eastAsia="Times New Roman" w:hAnsi="Times New Roman" w:cs="Times New Roman"/>
          <w:sz w:val="24"/>
          <w:szCs w:val="24"/>
          <w:lang w:val="kk-KZ"/>
        </w:rPr>
        <w:t>-</w:t>
      </w:r>
      <w:r w:rsidRPr="002F6665">
        <w:rPr>
          <w:rFonts w:ascii="Times New Roman" w:eastAsia="Times New Roman" w:hAnsi="Times New Roman" w:cs="Times New Roman"/>
          <w:sz w:val="24"/>
          <w:szCs w:val="24"/>
          <w:lang w:val="kk-KZ"/>
        </w:rPr>
        <w:t>ақ н</w:t>
      </w:r>
      <w:r w:rsidRPr="00EE612A">
        <w:rPr>
          <w:rFonts w:ascii="Times New Roman" w:eastAsia="Times New Roman" w:hAnsi="Times New Roman" w:cs="Times New Roman"/>
          <w:sz w:val="24"/>
          <w:szCs w:val="24"/>
          <w:lang w:val="kk-KZ"/>
        </w:rPr>
        <w:t>ал Астана қаласы Білім басқармасының 30.01.2025 жылғы №169 бұйрығы негізінде және Қазақстан Республикасы Президентінің "Әділетті" Жолдауына сәйкес</w:t>
      </w:r>
      <w:r w:rsidRPr="002F6665">
        <w:rPr>
          <w:rFonts w:ascii="Times New Roman" w:eastAsia="Times New Roman" w:hAnsi="Times New Roman" w:cs="Times New Roman"/>
          <w:sz w:val="24"/>
          <w:szCs w:val="24"/>
          <w:lang w:val="kk-KZ"/>
        </w:rPr>
        <w:t xml:space="preserve"> </w:t>
      </w:r>
      <w:r w:rsidRPr="00EE612A">
        <w:rPr>
          <w:rFonts w:ascii="Times New Roman" w:eastAsia="Times New Roman" w:hAnsi="Times New Roman" w:cs="Times New Roman"/>
          <w:sz w:val="24"/>
          <w:szCs w:val="24"/>
          <w:lang w:val="kk-KZ"/>
        </w:rPr>
        <w:t>Қазақстан: заң мен тәртіп, экономикалық өсім, қоғамдық оптимизм», 2025 год объявлен Годом рабочих профессий. Осыған байланысты 2025 жылдың ақпан айынан бастап №41 орта мектепте "Бейінді медициналық сынып" инновациялық жобасын жүзеге асыру ұйымдастырылуда.</w:t>
      </w:r>
      <w:r w:rsidRPr="002F6665">
        <w:rPr>
          <w:rFonts w:ascii="Times New Roman" w:eastAsia="Times New Roman" w:hAnsi="Times New Roman" w:cs="Times New Roman"/>
          <w:sz w:val="24"/>
          <w:szCs w:val="24"/>
          <w:lang w:val="kk-KZ"/>
        </w:rPr>
        <w:t xml:space="preserve"> </w:t>
      </w:r>
      <w:r w:rsidRPr="00EE612A">
        <w:rPr>
          <w:rFonts w:ascii="Times New Roman" w:eastAsia="Times New Roman" w:hAnsi="Times New Roman" w:cs="Times New Roman"/>
          <w:sz w:val="24"/>
          <w:szCs w:val="24"/>
          <w:lang w:val="kk-KZ"/>
        </w:rPr>
        <w:t>Жоба №41 орта мектебі мен "Шипагер" медициналық колледжі арасында жасалған ынтымақтастық туралы меморандум негізінде жүзеге асырылуда.</w:t>
      </w:r>
      <w:r w:rsidRPr="002F6665">
        <w:rPr>
          <w:rFonts w:ascii="Times New Roman" w:eastAsia="Times New Roman" w:hAnsi="Times New Roman" w:cs="Times New Roman"/>
          <w:sz w:val="24"/>
          <w:szCs w:val="24"/>
          <w:lang w:val="kk-KZ"/>
        </w:rPr>
        <w:t xml:space="preserve"> Жыл бойы ауқымды жұмыс атқарылды: тренинг </w:t>
      </w:r>
      <w:r w:rsidRPr="00EE612A">
        <w:rPr>
          <w:rFonts w:ascii="Times New Roman" w:hAnsi="Times New Roman" w:cs="Times New Roman"/>
          <w:sz w:val="24"/>
          <w:szCs w:val="24"/>
          <w:lang w:val="kk-KZ"/>
        </w:rPr>
        <w:t>"Біз медицинаға жолды бастаймыз</w:t>
      </w:r>
      <w:r w:rsidRPr="002F6665">
        <w:rPr>
          <w:rFonts w:ascii="Times New Roman" w:hAnsi="Times New Roman" w:cs="Times New Roman"/>
          <w:sz w:val="24"/>
          <w:szCs w:val="24"/>
          <w:lang w:val="kk-KZ"/>
        </w:rPr>
        <w:t xml:space="preserve">», </w:t>
      </w:r>
      <w:r w:rsidRPr="00EE612A">
        <w:rPr>
          <w:rFonts w:ascii="Times New Roman" w:eastAsia="Times New Roman" w:hAnsi="Times New Roman" w:cs="Times New Roman"/>
          <w:sz w:val="24"/>
          <w:szCs w:val="24"/>
          <w:lang w:val="kk-KZ"/>
        </w:rPr>
        <w:t>"Алғашқы медициналық көмек" тақырыбында мастер</w:t>
      </w:r>
      <w:r w:rsidR="00A87357">
        <w:rPr>
          <w:rFonts w:ascii="Times New Roman" w:eastAsia="Times New Roman" w:hAnsi="Times New Roman" w:cs="Times New Roman"/>
          <w:sz w:val="24"/>
          <w:szCs w:val="24"/>
          <w:lang w:val="kk-KZ"/>
        </w:rPr>
        <w:t>-</w:t>
      </w:r>
      <w:r w:rsidRPr="00EE612A">
        <w:rPr>
          <w:rFonts w:ascii="Times New Roman" w:eastAsia="Times New Roman" w:hAnsi="Times New Roman" w:cs="Times New Roman"/>
          <w:sz w:val="24"/>
          <w:szCs w:val="24"/>
          <w:lang w:val="kk-KZ"/>
        </w:rPr>
        <w:t>класс</w:t>
      </w:r>
      <w:r w:rsidRPr="002F6665">
        <w:rPr>
          <w:rFonts w:ascii="Times New Roman" w:eastAsia="Times New Roman" w:hAnsi="Times New Roman" w:cs="Times New Roman"/>
          <w:sz w:val="24"/>
          <w:szCs w:val="24"/>
          <w:lang w:val="kk-KZ"/>
        </w:rPr>
        <w:t>, Ашық есік күні "</w:t>
      </w:r>
      <w:r w:rsidRPr="00EE612A">
        <w:rPr>
          <w:rFonts w:ascii="Times New Roman" w:eastAsia="Times New Roman" w:hAnsi="Times New Roman" w:cs="Times New Roman"/>
          <w:sz w:val="24"/>
          <w:szCs w:val="24"/>
          <w:lang w:val="kk-KZ"/>
        </w:rPr>
        <w:t>Астана қаласының медицина университеті</w:t>
      </w:r>
      <w:r w:rsidRPr="002F6665">
        <w:rPr>
          <w:rFonts w:ascii="Times New Roman" w:eastAsia="Times New Roman" w:hAnsi="Times New Roman" w:cs="Times New Roman"/>
          <w:sz w:val="24"/>
          <w:szCs w:val="24"/>
          <w:lang w:val="kk-KZ"/>
        </w:rPr>
        <w:t xml:space="preserve">», </w:t>
      </w:r>
      <w:r w:rsidRPr="002F6665">
        <w:rPr>
          <w:rFonts w:ascii="Times New Roman" w:hAnsi="Times New Roman" w:cs="Times New Roman"/>
          <w:sz w:val="24"/>
          <w:szCs w:val="24"/>
          <w:lang w:val="kk-KZ"/>
        </w:rPr>
        <w:t>Ашық есік күні "</w:t>
      </w:r>
      <w:r w:rsidRPr="00EE612A">
        <w:rPr>
          <w:rFonts w:ascii="Times New Roman" w:hAnsi="Times New Roman" w:cs="Times New Roman"/>
          <w:sz w:val="24"/>
          <w:szCs w:val="24"/>
          <w:lang w:val="kk-KZ"/>
        </w:rPr>
        <w:t>"ДАНАЛЫҚ" жоғары медициналық колледжі</w:t>
      </w:r>
      <w:r w:rsidRPr="002F6665">
        <w:rPr>
          <w:rFonts w:ascii="Times New Roman" w:hAnsi="Times New Roman" w:cs="Times New Roman"/>
          <w:sz w:val="24"/>
          <w:szCs w:val="24"/>
          <w:lang w:val="kk-KZ"/>
        </w:rPr>
        <w:t xml:space="preserve">. </w:t>
      </w:r>
    </w:p>
    <w:p w14:paraId="67C121A5" w14:textId="324F4452" w:rsidR="00C2156B" w:rsidRPr="00EE612A" w:rsidRDefault="00C2156B" w:rsidP="00A5082D">
      <w:pPr>
        <w:pStyle w:val="ae"/>
        <w:ind w:firstLine="708"/>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Білім алушылардың медициналық бағытқа қызығушылығын қалыптастыруда, сондай</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ақ оқушылардың кәсіби өзін</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өзі анықтауын дамытуда оң динамика байқалады</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Өткізілген іс</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шаралар (тренингтер, мамандармен кездесулер, шеберлік сыныптары және кәсіптік бағдар беру сабақтары) білім беру мотивациясын арттыруға, медициналық мамандықтар туралы түсініктерін кеңейтуге және бастапқы практикалық дағдыларды қалыптастыруға ықпал етті. Жобаны іске асыру білім беру үдерісіне оң әсерін тигізеді және мектептегі кәсіптік бағдар беру жұмысының сапасын арттыруға ықпал етеді.</w:t>
      </w:r>
    </w:p>
    <w:p w14:paraId="7734B0D9" w14:textId="77777777" w:rsidR="00C2156B" w:rsidRPr="002F6665" w:rsidRDefault="00C2156B" w:rsidP="00A5082D">
      <w:pPr>
        <w:spacing w:after="0" w:line="240" w:lineRule="auto"/>
        <w:ind w:firstLine="709"/>
        <w:jc w:val="both"/>
        <w:rPr>
          <w:rFonts w:ascii="Times New Roman" w:hAnsi="Times New Roman" w:cs="Times New Roman"/>
          <w:b/>
          <w:bCs/>
          <w:sz w:val="24"/>
          <w:szCs w:val="24"/>
          <w:lang w:val="kk-KZ"/>
        </w:rPr>
      </w:pPr>
    </w:p>
    <w:p w14:paraId="2DB2C8C3" w14:textId="0E97E537" w:rsidR="00A5082D" w:rsidRDefault="00C2156B" w:rsidP="00A5082D">
      <w:pPr>
        <w:pStyle w:val="ae"/>
        <w:numPr>
          <w:ilvl w:val="0"/>
          <w:numId w:val="209"/>
        </w:numPr>
        <w:tabs>
          <w:tab w:val="left" w:pos="993"/>
        </w:tabs>
        <w:ind w:left="0" w:firstLine="709"/>
        <w:jc w:val="both"/>
        <w:rPr>
          <w:rFonts w:ascii="Times New Roman" w:eastAsia="Times New Roman" w:hAnsi="Times New Roman" w:cs="Times New Roman"/>
          <w:sz w:val="24"/>
          <w:szCs w:val="24"/>
          <w:lang w:val="kk-KZ"/>
        </w:rPr>
      </w:pPr>
      <w:r w:rsidRPr="00EE612A">
        <w:rPr>
          <w:rFonts w:ascii="Times New Roman" w:hAnsi="Times New Roman" w:cs="Times New Roman"/>
          <w:b/>
          <w:bCs/>
          <w:sz w:val="24"/>
          <w:szCs w:val="24"/>
          <w:lang w:val="kk-KZ"/>
        </w:rPr>
        <w:t>«ҰШҚЫР ОЙ АЛАҢЫ»:</w:t>
      </w:r>
      <w:r w:rsidRPr="00EE612A">
        <w:rPr>
          <w:rFonts w:ascii="Times New Roman" w:hAnsi="Times New Roman" w:cs="Times New Roman"/>
          <w:sz w:val="24"/>
          <w:szCs w:val="24"/>
          <w:lang w:val="kk-KZ"/>
        </w:rPr>
        <w:t xml:space="preserve"> Клубтың қызметі жүзеге асырылады</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"Адал азамат" идеологиясының контексінде</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 xml:space="preserve">Пікірсайыс клубының жетекшісі </w:t>
      </w:r>
      <w:r w:rsidRPr="002F6665">
        <w:rPr>
          <w:rFonts w:ascii="Times New Roman" w:hAnsi="Times New Roman" w:cs="Times New Roman"/>
          <w:sz w:val="24"/>
          <w:szCs w:val="24"/>
          <w:lang w:val="kk-KZ"/>
        </w:rPr>
        <w:t xml:space="preserve">Нағызханова А.Б. </w:t>
      </w:r>
      <w:r w:rsidRPr="00EE612A">
        <w:rPr>
          <w:rFonts w:ascii="Times New Roman" w:hAnsi="Times New Roman" w:cs="Times New Roman"/>
          <w:sz w:val="24"/>
          <w:szCs w:val="24"/>
          <w:lang w:val="kk-KZ"/>
        </w:rPr>
        <w:t>қамтамасыз етті</w:t>
      </w:r>
      <w:r w:rsidRPr="002F6665">
        <w:rPr>
          <w:rFonts w:ascii="Times New Roman" w:hAnsi="Times New Roman" w:cs="Times New Roman"/>
          <w:sz w:val="24"/>
          <w:szCs w:val="24"/>
          <w:lang w:val="kk-KZ"/>
        </w:rPr>
        <w:t>а</w:t>
      </w:r>
      <w:r w:rsidRPr="00EE612A">
        <w:rPr>
          <w:rFonts w:ascii="Times New Roman" w:hAnsi="Times New Roman" w:cs="Times New Roman"/>
          <w:sz w:val="24"/>
          <w:szCs w:val="24"/>
          <w:lang w:val="kk-KZ"/>
        </w:rPr>
        <w:t xml:space="preserve"> алаңдардың тұрақты жұмысын қамтамасыз ету. "Мамандықты кім таңдауы керек: оқушы ма, әлде ата</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ана ма?" тақырыбында резонансты пікірталас өтті.</w:t>
      </w:r>
      <w:r w:rsidRPr="002F6665">
        <w:rPr>
          <w:rFonts w:ascii="Times New Roman" w:hAnsi="Times New Roman" w:cs="Times New Roman"/>
          <w:sz w:val="24"/>
          <w:szCs w:val="24"/>
          <w:lang w:val="kk-KZ"/>
        </w:rPr>
        <w:t xml:space="preserve">, </w:t>
      </w:r>
      <w:r w:rsidRPr="00EE612A">
        <w:rPr>
          <w:rStyle w:val="af3"/>
          <w:sz w:val="24"/>
          <w:szCs w:val="24"/>
          <w:lang w:val="kk-KZ"/>
        </w:rPr>
        <w:t>"Тәрбиеге кім көбірек әсер етеді: отбасы ма, әлде мектеп пе?"</w:t>
      </w:r>
      <w:r w:rsidRPr="002F6665">
        <w:rPr>
          <w:rFonts w:ascii="Times New Roman" w:hAnsi="Times New Roman" w:cs="Times New Roman"/>
          <w:b/>
          <w:sz w:val="24"/>
          <w:szCs w:val="24"/>
          <w:lang w:val="kk-KZ"/>
        </w:rPr>
        <w:t xml:space="preserve">, </w:t>
      </w:r>
      <w:r w:rsidRPr="00EE612A">
        <w:rPr>
          <w:rFonts w:ascii="Times New Roman" w:eastAsia="Times New Roman" w:hAnsi="Times New Roman" w:cs="Times New Roman"/>
          <w:sz w:val="24"/>
          <w:szCs w:val="24"/>
          <w:lang w:val="kk-KZ"/>
        </w:rPr>
        <w:t>"Кім көбірек кінәлі: құқық бұзушы ма, әлде "көзін жұмған" ма?"</w:t>
      </w:r>
      <w:r w:rsidRPr="002F6665">
        <w:rPr>
          <w:rFonts w:ascii="Times New Roman" w:eastAsia="Times New Roman" w:hAnsi="Times New Roman" w:cs="Times New Roman"/>
          <w:sz w:val="24"/>
          <w:szCs w:val="24"/>
          <w:lang w:val="kk-KZ"/>
        </w:rPr>
        <w:t xml:space="preserve">,  </w:t>
      </w:r>
      <w:r w:rsidRPr="00EE612A">
        <w:rPr>
          <w:rStyle w:val="af3"/>
          <w:sz w:val="24"/>
          <w:szCs w:val="24"/>
          <w:lang w:val="kk-KZ"/>
        </w:rPr>
        <w:t>"Мамандықты кім таңдауы керек: шәкірт пе, әлде ата</w:t>
      </w:r>
      <w:r w:rsidR="00A87357">
        <w:rPr>
          <w:rStyle w:val="af3"/>
          <w:sz w:val="24"/>
          <w:szCs w:val="24"/>
          <w:lang w:val="kk-KZ"/>
        </w:rPr>
        <w:t>-</w:t>
      </w:r>
      <w:r w:rsidRPr="00EE612A">
        <w:rPr>
          <w:rStyle w:val="af3"/>
          <w:sz w:val="24"/>
          <w:szCs w:val="24"/>
          <w:lang w:val="kk-KZ"/>
        </w:rPr>
        <w:t>ана ма?"</w:t>
      </w:r>
      <w:r w:rsidRPr="002F6665">
        <w:rPr>
          <w:rStyle w:val="af3"/>
          <w:sz w:val="24"/>
          <w:szCs w:val="24"/>
          <w:lang w:val="kk-KZ"/>
        </w:rPr>
        <w:t xml:space="preserve">, </w:t>
      </w:r>
      <w:r w:rsidRPr="00EE612A">
        <w:rPr>
          <w:rStyle w:val="af3"/>
          <w:sz w:val="24"/>
          <w:szCs w:val="24"/>
          <w:lang w:val="kk-KZ"/>
        </w:rPr>
        <w:t>"Мемлекет қалаларға қарағанда ауылдарда ауруханалар көбірек салуы керек"</w:t>
      </w:r>
      <w:r w:rsidRPr="002F6665">
        <w:rPr>
          <w:rStyle w:val="af3"/>
          <w:sz w:val="24"/>
          <w:szCs w:val="24"/>
          <w:lang w:val="kk-KZ"/>
        </w:rPr>
        <w:t xml:space="preserve">. </w:t>
      </w:r>
      <w:r w:rsidRPr="002F6665">
        <w:rPr>
          <w:rFonts w:eastAsia="Times New Roman"/>
          <w:sz w:val="24"/>
          <w:szCs w:val="24"/>
          <w:lang w:val="kk-KZ"/>
        </w:rPr>
        <w:t xml:space="preserve"> </w:t>
      </w:r>
      <w:r w:rsidRPr="002F6665">
        <w:rPr>
          <w:rFonts w:ascii="Times New Roman" w:eastAsia="Times New Roman" w:hAnsi="Times New Roman" w:cs="Times New Roman"/>
          <w:sz w:val="24"/>
          <w:szCs w:val="24"/>
          <w:lang w:val="kk-KZ"/>
        </w:rPr>
        <w:t>Р</w:t>
      </w:r>
      <w:r w:rsidRPr="00A5082D">
        <w:rPr>
          <w:rFonts w:ascii="Times New Roman" w:eastAsia="Times New Roman" w:hAnsi="Times New Roman" w:cs="Times New Roman"/>
          <w:sz w:val="24"/>
          <w:szCs w:val="24"/>
          <w:lang w:val="kk-KZ"/>
        </w:rPr>
        <w:t>"Champion" дебат клубының жұмысы жақсы деңгейде ұйымдастырылған</w:t>
      </w:r>
      <w:r w:rsidRPr="002F6665">
        <w:rPr>
          <w:rFonts w:ascii="Times New Roman" w:eastAsia="Times New Roman" w:hAnsi="Times New Roman" w:cs="Times New Roman"/>
          <w:sz w:val="24"/>
          <w:szCs w:val="24"/>
          <w:lang w:val="kk-KZ"/>
        </w:rPr>
        <w:t>,</w:t>
      </w:r>
      <w:r w:rsidRPr="00A5082D">
        <w:rPr>
          <w:rFonts w:ascii="Times New Roman" w:eastAsia="Times New Roman" w:hAnsi="Times New Roman" w:cs="Times New Roman"/>
          <w:sz w:val="24"/>
          <w:szCs w:val="24"/>
          <w:lang w:val="kk-KZ"/>
        </w:rPr>
        <w:t>оқушылардың пікірсайыс қозғалысына қызығушылығының артқаны байқалады, клубтың қызметі көшбасшылықты, қарым</w:t>
      </w:r>
      <w:r w:rsidR="00A87357">
        <w:rPr>
          <w:rFonts w:ascii="Times New Roman" w:eastAsia="Times New Roman" w:hAnsi="Times New Roman" w:cs="Times New Roman"/>
          <w:sz w:val="24"/>
          <w:szCs w:val="24"/>
          <w:lang w:val="kk-KZ"/>
        </w:rPr>
        <w:t>-</w:t>
      </w:r>
      <w:r w:rsidRPr="00A5082D">
        <w:rPr>
          <w:rFonts w:ascii="Times New Roman" w:eastAsia="Times New Roman" w:hAnsi="Times New Roman" w:cs="Times New Roman"/>
          <w:sz w:val="24"/>
          <w:szCs w:val="24"/>
          <w:lang w:val="kk-KZ"/>
        </w:rPr>
        <w:t>қатынас мәдениетін және сыни ойлауды дамытуға ықпал етеді. "Champion" клубының қызметіне оқушылардың тартылуының оң динамикасын атап өткен жөн. Қатысушылар белсендірек болды, сөйлеу мәдениеті, өзіне деген сенімділік және сындарлы диалог жүргізе білу деңгейі жоғарылады. Көптеген оқушылар пікірсайыс турнирлеріне және мектептегі іс</w:t>
      </w:r>
      <w:r w:rsidR="00A87357">
        <w:rPr>
          <w:rFonts w:ascii="Times New Roman" w:eastAsia="Times New Roman" w:hAnsi="Times New Roman" w:cs="Times New Roman"/>
          <w:sz w:val="24"/>
          <w:szCs w:val="24"/>
          <w:lang w:val="kk-KZ"/>
        </w:rPr>
        <w:t>-</w:t>
      </w:r>
      <w:r w:rsidRPr="00A5082D">
        <w:rPr>
          <w:rFonts w:ascii="Times New Roman" w:eastAsia="Times New Roman" w:hAnsi="Times New Roman" w:cs="Times New Roman"/>
          <w:sz w:val="24"/>
          <w:szCs w:val="24"/>
          <w:lang w:val="kk-KZ"/>
        </w:rPr>
        <w:t>шараларға қатысуға қызығушылық танытты.</w:t>
      </w:r>
      <w:r w:rsidRPr="00A5082D">
        <w:rPr>
          <w:rFonts w:ascii="Times New Roman" w:hAnsi="Times New Roman" w:cs="Times New Roman"/>
          <w:sz w:val="24"/>
          <w:szCs w:val="24"/>
          <w:lang w:val="kk-KZ"/>
        </w:rPr>
        <w:t xml:space="preserve"> Бөлек атап өткен жөн дамыту </w:t>
      </w:r>
      <w:r w:rsidRPr="00A5082D">
        <w:rPr>
          <w:rStyle w:val="af3"/>
          <w:rFonts w:ascii="Times New Roman" w:hAnsi="Times New Roman"/>
          <w:sz w:val="24"/>
          <w:szCs w:val="24"/>
          <w:lang w:val="kk-KZ"/>
        </w:rPr>
        <w:t>дербестік және жауапкершілік</w:t>
      </w:r>
      <w:r w:rsidRPr="00A5082D">
        <w:rPr>
          <w:rFonts w:ascii="Times New Roman" w:hAnsi="Times New Roman" w:cs="Times New Roman"/>
          <w:sz w:val="24"/>
          <w:szCs w:val="24"/>
          <w:lang w:val="kk-KZ"/>
        </w:rPr>
        <w:t>, өйткені пікірсайысқа дайындық ақпаратты іздеуді, дереккөздерді талдауды және командалық жұмысты қажет етеді.</w:t>
      </w:r>
    </w:p>
    <w:p w14:paraId="73C42607" w14:textId="54B137B4" w:rsidR="00C2156B" w:rsidRPr="00A5082D" w:rsidRDefault="00C2156B" w:rsidP="00A5082D">
      <w:pPr>
        <w:pStyle w:val="ae"/>
        <w:tabs>
          <w:tab w:val="left" w:pos="993"/>
        </w:tabs>
        <w:ind w:firstLine="709"/>
        <w:jc w:val="both"/>
        <w:rPr>
          <w:rFonts w:ascii="Times New Roman" w:eastAsia="Times New Roman" w:hAnsi="Times New Roman" w:cs="Times New Roman"/>
          <w:sz w:val="24"/>
          <w:szCs w:val="24"/>
          <w:lang w:val="kk-KZ"/>
        </w:rPr>
      </w:pPr>
      <w:r w:rsidRPr="00A5082D">
        <w:rPr>
          <w:rFonts w:ascii="Times New Roman" w:hAnsi="Times New Roman" w:cs="Times New Roman"/>
          <w:sz w:val="24"/>
          <w:szCs w:val="24"/>
          <w:lang w:val="kk-KZ"/>
        </w:rPr>
        <w:t>Жалпы, пікірсайыс клубы оқушыларға оқу нәтижелерін жақсартуға ғана емес, сонымен бірге ойлау, пайымдау және шешім қабылдау қабілеті маңызды болатын ересек өмірге дайындалуға көмектеседі.</w:t>
      </w:r>
    </w:p>
    <w:p w14:paraId="46F3DFB1" w14:textId="77777777" w:rsidR="00C2156B" w:rsidRPr="002F6665" w:rsidRDefault="00C2156B" w:rsidP="00487892">
      <w:pPr>
        <w:spacing w:after="0" w:line="240" w:lineRule="auto"/>
        <w:jc w:val="both"/>
        <w:rPr>
          <w:rFonts w:ascii="Times New Roman" w:hAnsi="Times New Roman" w:cs="Times New Roman"/>
          <w:sz w:val="24"/>
          <w:szCs w:val="24"/>
          <w:lang w:val="kk-KZ"/>
        </w:rPr>
      </w:pPr>
    </w:p>
    <w:p w14:paraId="14D95A9A" w14:textId="09D27A8B" w:rsidR="00C2156B" w:rsidRPr="002F6665" w:rsidRDefault="00C2156B" w:rsidP="00487892">
      <w:pPr>
        <w:spacing w:after="0" w:line="240" w:lineRule="auto"/>
        <w:ind w:firstLine="708"/>
        <w:jc w:val="both"/>
        <w:rPr>
          <w:rFonts w:ascii="Times New Roman" w:hAnsi="Times New Roman" w:cs="Times New Roman"/>
          <w:b/>
          <w:sz w:val="24"/>
          <w:szCs w:val="24"/>
          <w:lang w:val="kk-KZ"/>
        </w:rPr>
      </w:pPr>
      <w:r w:rsidRPr="00EE612A">
        <w:rPr>
          <w:rFonts w:ascii="Times New Roman" w:hAnsi="Times New Roman" w:cs="Times New Roman"/>
          <w:b/>
          <w:sz w:val="24"/>
          <w:szCs w:val="24"/>
          <w:lang w:val="kk-KZ"/>
        </w:rPr>
        <w:t>Ата</w:t>
      </w:r>
      <w:r w:rsidR="00A87357">
        <w:rPr>
          <w:rFonts w:ascii="Times New Roman" w:hAnsi="Times New Roman" w:cs="Times New Roman"/>
          <w:b/>
          <w:sz w:val="24"/>
          <w:szCs w:val="24"/>
          <w:lang w:val="kk-KZ"/>
        </w:rPr>
        <w:t>-</w:t>
      </w:r>
      <w:r w:rsidRPr="00EE612A">
        <w:rPr>
          <w:rFonts w:ascii="Times New Roman" w:hAnsi="Times New Roman" w:cs="Times New Roman"/>
          <w:b/>
          <w:sz w:val="24"/>
          <w:szCs w:val="24"/>
          <w:lang w:val="kk-KZ"/>
        </w:rPr>
        <w:t>аналар қоғамдастығымен өзара іс</w:t>
      </w:r>
      <w:r w:rsidR="00A87357">
        <w:rPr>
          <w:rFonts w:ascii="Times New Roman" w:hAnsi="Times New Roman" w:cs="Times New Roman"/>
          <w:b/>
          <w:sz w:val="24"/>
          <w:szCs w:val="24"/>
          <w:lang w:val="kk-KZ"/>
        </w:rPr>
        <w:t>-</w:t>
      </w:r>
      <w:r w:rsidRPr="00EE612A">
        <w:rPr>
          <w:rFonts w:ascii="Times New Roman" w:hAnsi="Times New Roman" w:cs="Times New Roman"/>
          <w:b/>
          <w:sz w:val="24"/>
          <w:szCs w:val="24"/>
          <w:lang w:val="kk-KZ"/>
        </w:rPr>
        <w:t>қимыл жасау</w:t>
      </w:r>
    </w:p>
    <w:p w14:paraId="71757C7E" w14:textId="7F7450D5" w:rsidR="00C2156B" w:rsidRPr="00EE612A" w:rsidRDefault="00C2156B" w:rsidP="00487892">
      <w:pPr>
        <w:spacing w:after="0" w:line="240" w:lineRule="auto"/>
        <w:jc w:val="both"/>
        <w:rPr>
          <w:rFonts w:ascii="Times New Roman" w:hAnsi="Times New Roman" w:cs="Times New Roman"/>
          <w:bCs/>
          <w:sz w:val="24"/>
          <w:szCs w:val="24"/>
          <w:lang w:val="kk-KZ"/>
        </w:rPr>
      </w:pPr>
      <w:r w:rsidRPr="00EE612A">
        <w:rPr>
          <w:rFonts w:ascii="Times New Roman" w:hAnsi="Times New Roman" w:cs="Times New Roman"/>
          <w:sz w:val="24"/>
          <w:szCs w:val="24"/>
          <w:lang w:val="kk-KZ"/>
        </w:rPr>
        <w:t>Жыл бойы мектеп базасында Ата</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аналарды қолдау орталығы (КҚО) белсенді жұмыс істеді</w:t>
      </w:r>
      <w:r w:rsidRPr="002F6665">
        <w:rPr>
          <w:rFonts w:ascii="Times New Roman" w:hAnsi="Times New Roman" w:cs="Times New Roman"/>
          <w:bCs/>
          <w:sz w:val="24"/>
          <w:szCs w:val="24"/>
          <w:lang w:val="kk-KZ"/>
        </w:rPr>
        <w:t>Р</w:t>
      </w:r>
      <w:r w:rsidRPr="00EE612A">
        <w:rPr>
          <w:rFonts w:ascii="Times New Roman" w:hAnsi="Times New Roman" w:cs="Times New Roman"/>
          <w:bCs/>
          <w:sz w:val="24"/>
          <w:szCs w:val="24"/>
          <w:lang w:val="kk-KZ"/>
        </w:rPr>
        <w:t>)</w:t>
      </w:r>
      <w:r w:rsidRPr="002F6665">
        <w:rPr>
          <w:rFonts w:ascii="Times New Roman" w:hAnsi="Times New Roman" w:cs="Times New Roman"/>
          <w:sz w:val="24"/>
          <w:szCs w:val="24"/>
          <w:lang w:val="kk-KZ"/>
        </w:rPr>
        <w:t xml:space="preserve"> "Береке". </w:t>
      </w:r>
      <w:r w:rsidRPr="00EE612A">
        <w:rPr>
          <w:rFonts w:ascii="Times New Roman" w:hAnsi="Times New Roman" w:cs="Times New Roman"/>
          <w:bCs/>
          <w:sz w:val="24"/>
          <w:szCs w:val="24"/>
          <w:lang w:val="kk-KZ"/>
        </w:rPr>
        <w:t>Ата</w:t>
      </w:r>
      <w:r w:rsidR="00A87357">
        <w:rPr>
          <w:rFonts w:ascii="Times New Roman" w:hAnsi="Times New Roman" w:cs="Times New Roman"/>
          <w:bCs/>
          <w:sz w:val="24"/>
          <w:szCs w:val="24"/>
          <w:lang w:val="kk-KZ"/>
        </w:rPr>
        <w:t>-</w:t>
      </w:r>
      <w:r w:rsidRPr="00EE612A">
        <w:rPr>
          <w:rFonts w:ascii="Times New Roman" w:hAnsi="Times New Roman" w:cs="Times New Roman"/>
          <w:bCs/>
          <w:sz w:val="24"/>
          <w:szCs w:val="24"/>
          <w:lang w:val="kk-KZ"/>
        </w:rPr>
        <w:t>аналар клубының жұмысын жандандыру үшін ынтымақтастықтың келесі формалары құрастырылды:</w:t>
      </w:r>
    </w:p>
    <w:p w14:paraId="4335D09B" w14:textId="481AE50B" w:rsidR="00C2156B" w:rsidRPr="00EE612A" w:rsidRDefault="00A87357" w:rsidP="0048789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C2156B" w:rsidRPr="00EE612A">
        <w:rPr>
          <w:rFonts w:ascii="Times New Roman" w:hAnsi="Times New Roman" w:cs="Times New Roman"/>
          <w:sz w:val="24"/>
          <w:szCs w:val="24"/>
          <w:lang w:val="kk-KZ"/>
        </w:rPr>
        <w:t xml:space="preserve"> Тақырыптық кездесулер, тренингтер, шеберлік сыныптары;</w:t>
      </w:r>
    </w:p>
    <w:p w14:paraId="02909444" w14:textId="6A45EA3B" w:rsidR="00C2156B" w:rsidRPr="00EE612A" w:rsidRDefault="00A87357" w:rsidP="0048789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C2156B" w:rsidRPr="00EE612A">
        <w:rPr>
          <w:rFonts w:ascii="Times New Roman" w:hAnsi="Times New Roman" w:cs="Times New Roman"/>
          <w:sz w:val="24"/>
          <w:szCs w:val="24"/>
          <w:lang w:val="kk-KZ"/>
        </w:rPr>
        <w:t xml:space="preserve"> Жеке және топтық консультациялар;</w:t>
      </w:r>
    </w:p>
    <w:p w14:paraId="7F94B2E4" w14:textId="3B2A617B" w:rsidR="00C2156B" w:rsidRPr="00EE612A" w:rsidRDefault="00A87357" w:rsidP="0048789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C2156B" w:rsidRPr="00EE612A">
        <w:rPr>
          <w:rFonts w:ascii="Times New Roman" w:hAnsi="Times New Roman" w:cs="Times New Roman"/>
          <w:sz w:val="24"/>
          <w:szCs w:val="24"/>
          <w:lang w:val="kk-KZ"/>
        </w:rPr>
        <w:t xml:space="preserve"> Интерактивті формалар: арт</w:t>
      </w:r>
      <w:r>
        <w:rPr>
          <w:rFonts w:ascii="Times New Roman" w:hAnsi="Times New Roman" w:cs="Times New Roman"/>
          <w:sz w:val="24"/>
          <w:szCs w:val="24"/>
          <w:lang w:val="kk-KZ"/>
        </w:rPr>
        <w:t>-</w:t>
      </w:r>
      <w:r w:rsidR="00C2156B" w:rsidRPr="00EE612A">
        <w:rPr>
          <w:rFonts w:ascii="Times New Roman" w:hAnsi="Times New Roman" w:cs="Times New Roman"/>
          <w:sz w:val="24"/>
          <w:szCs w:val="24"/>
          <w:lang w:val="kk-KZ"/>
        </w:rPr>
        <w:t>практикалар, рөлдік ойындар, релаксациялық сабақтар;</w:t>
      </w:r>
    </w:p>
    <w:p w14:paraId="069FCBE5" w14:textId="350EBC24" w:rsidR="00C2156B" w:rsidRPr="00EE612A" w:rsidRDefault="00A87357" w:rsidP="0048789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C2156B" w:rsidRPr="00EE612A">
        <w:rPr>
          <w:rFonts w:ascii="Times New Roman" w:hAnsi="Times New Roman" w:cs="Times New Roman"/>
          <w:sz w:val="24"/>
          <w:szCs w:val="24"/>
          <w:lang w:val="kk-KZ"/>
        </w:rPr>
        <w:t xml:space="preserve"> Ақпараттық және әдістемелік материалдарды цифрлық және баспа арналары арқылы тарату;</w:t>
      </w:r>
    </w:p>
    <w:p w14:paraId="3B5DCC5C" w14:textId="75744F1C" w:rsidR="00C2156B" w:rsidRPr="00EE612A" w:rsidRDefault="00A87357" w:rsidP="0048789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C2156B" w:rsidRPr="00EE612A">
        <w:rPr>
          <w:rFonts w:ascii="Times New Roman" w:hAnsi="Times New Roman" w:cs="Times New Roman"/>
          <w:sz w:val="24"/>
          <w:szCs w:val="24"/>
          <w:lang w:val="kk-KZ"/>
        </w:rPr>
        <w:t xml:space="preserve"> Балалармен бірлескен іс</w:t>
      </w:r>
      <w:r>
        <w:rPr>
          <w:rFonts w:ascii="Times New Roman" w:hAnsi="Times New Roman" w:cs="Times New Roman"/>
          <w:sz w:val="24"/>
          <w:szCs w:val="24"/>
          <w:lang w:val="kk-KZ"/>
        </w:rPr>
        <w:t>-</w:t>
      </w:r>
      <w:r w:rsidR="00C2156B" w:rsidRPr="00EE612A">
        <w:rPr>
          <w:rFonts w:ascii="Times New Roman" w:hAnsi="Times New Roman" w:cs="Times New Roman"/>
          <w:sz w:val="24"/>
          <w:szCs w:val="24"/>
          <w:lang w:val="kk-KZ"/>
        </w:rPr>
        <w:t>шаралар.</w:t>
      </w:r>
    </w:p>
    <w:p w14:paraId="1875B9CB" w14:textId="05B90235" w:rsidR="00C2156B" w:rsidRPr="002F6665" w:rsidRDefault="00C2156B" w:rsidP="00487892">
      <w:pPr>
        <w:spacing w:after="0" w:line="240" w:lineRule="auto"/>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Жыл бойы ата</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аналардың, балалардың, педагогтардың, сынып жетекшілерінің және құқық қорғау органдары өкілдерінің қатысуымен келесі отырыстар мен тренингтер өткізілді: </w:t>
      </w:r>
    </w:p>
    <w:p w14:paraId="77656873" w14:textId="49835B83" w:rsidR="00C2156B" w:rsidRPr="002F6665" w:rsidRDefault="00C2156B" w:rsidP="003C1E83">
      <w:pPr>
        <w:pStyle w:val="af1"/>
        <w:numPr>
          <w:ilvl w:val="0"/>
          <w:numId w:val="210"/>
        </w:numPr>
        <w:spacing w:after="0" w:line="240" w:lineRule="auto"/>
        <w:ind w:left="360"/>
        <w:jc w:val="both"/>
        <w:rPr>
          <w:rFonts w:ascii="Times New Roman" w:hAnsi="Times New Roman" w:cs="Times New Roman"/>
          <w:sz w:val="24"/>
          <w:szCs w:val="24"/>
        </w:rPr>
      </w:pPr>
      <w:r w:rsidRPr="00EE612A">
        <w:rPr>
          <w:rFonts w:ascii="Times New Roman" w:hAnsi="Times New Roman" w:cs="Times New Roman"/>
          <w:sz w:val="24"/>
          <w:szCs w:val="24"/>
          <w:lang w:val="kk-KZ"/>
        </w:rPr>
        <w:t>Береке" ата</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аналар клубының тұсаукесері, "Отбасындағы психологиялық ахуал: неден бастау керек?" тренингі. ата–аналардың баланың табысты тәрбиесі "Ата–ана</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Бала </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Мектеп" серіктестігіне негізделгенін түсінуі үшін (қыркүйек 2025 ж.)</w:t>
      </w:r>
      <w:r w:rsidRPr="002F6665">
        <w:rPr>
          <w:rFonts w:ascii="Times New Roman" w:hAnsi="Times New Roman" w:cs="Times New Roman"/>
          <w:sz w:val="24"/>
          <w:szCs w:val="24"/>
          <w:lang w:val="kk-KZ"/>
        </w:rPr>
        <w:t xml:space="preserve"> </w:t>
      </w:r>
      <w:hyperlink r:id="rId117" w:history="1">
        <w:r w:rsidRPr="002F6665">
          <w:rPr>
            <w:rStyle w:val="af0"/>
            <w:color w:val="auto"/>
            <w:sz w:val="24"/>
            <w:szCs w:val="24"/>
            <w:lang w:val="kk-KZ"/>
          </w:rPr>
          <w:t>https://www.instagram.com/p/DO1Fb_hjHRh/</w:t>
        </w:r>
      </w:hyperlink>
    </w:p>
    <w:p w14:paraId="0864FD77" w14:textId="5D46E134" w:rsidR="00C2156B" w:rsidRPr="002F6665" w:rsidRDefault="00C2156B" w:rsidP="003C1E83">
      <w:pPr>
        <w:pStyle w:val="af1"/>
        <w:numPr>
          <w:ilvl w:val="0"/>
          <w:numId w:val="21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Тренинг "Баланың эмоциялары: қалай түсінуге және бағыттауға болады" тақырыбында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аналарға арналған арт</w:t>
      </w:r>
      <w:r w:rsidR="00A87357">
        <w:rPr>
          <w:rFonts w:ascii="Times New Roman" w:hAnsi="Times New Roman" w:cs="Times New Roman"/>
          <w:sz w:val="24"/>
          <w:szCs w:val="24"/>
        </w:rPr>
        <w:t>-</w:t>
      </w:r>
      <w:r w:rsidRPr="002F6665">
        <w:rPr>
          <w:rFonts w:ascii="Times New Roman" w:hAnsi="Times New Roman" w:cs="Times New Roman"/>
          <w:sz w:val="24"/>
          <w:szCs w:val="24"/>
        </w:rPr>
        <w:t>терапия элементтерімен тренинг баланың эмоционалдық дамуы мәселелерінде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аналардың психологиялық құзыреттілігін арттыру, балалардың эмоцияларын тану және сындарлы әрекет ету дағдыларын қалыптастыру мақсатында (қазан 2025)</w:t>
      </w:r>
      <w:r w:rsidRPr="002F6665">
        <w:rPr>
          <w:rFonts w:ascii="Times New Roman" w:hAnsi="Times New Roman" w:cs="Times New Roman"/>
          <w:sz w:val="24"/>
          <w:szCs w:val="24"/>
          <w:lang w:val="kk-KZ"/>
        </w:rPr>
        <w:t xml:space="preserve"> </w:t>
      </w:r>
      <w:hyperlink r:id="rId118" w:history="1">
        <w:r w:rsidRPr="002F6665">
          <w:rPr>
            <w:rStyle w:val="af0"/>
            <w:color w:val="auto"/>
            <w:sz w:val="24"/>
            <w:szCs w:val="24"/>
            <w:lang w:val="kk-KZ"/>
          </w:rPr>
          <w:t>https://www.instagram.com/p/DQZZ1dijNB0/?img_index=1</w:t>
        </w:r>
      </w:hyperlink>
    </w:p>
    <w:p w14:paraId="255C711C" w14:textId="49BCF8B7" w:rsidR="00C2156B" w:rsidRPr="002F6665" w:rsidRDefault="00C2156B" w:rsidP="003C1E83">
      <w:pPr>
        <w:pStyle w:val="af1"/>
        <w:numPr>
          <w:ilvl w:val="0"/>
          <w:numId w:val="21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Тренинг "Стресс: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 мен балалармен қалай күресуге болады.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аналардың күйзеліске төзімділігін арттыру, эмоционалды өзін</w:t>
      </w:r>
      <w:r w:rsidR="00A87357">
        <w:rPr>
          <w:rFonts w:ascii="Times New Roman" w:hAnsi="Times New Roman" w:cs="Times New Roman"/>
          <w:sz w:val="24"/>
          <w:szCs w:val="24"/>
        </w:rPr>
        <w:t>-</w:t>
      </w:r>
      <w:r w:rsidRPr="002F6665">
        <w:rPr>
          <w:rFonts w:ascii="Times New Roman" w:hAnsi="Times New Roman" w:cs="Times New Roman"/>
          <w:sz w:val="24"/>
          <w:szCs w:val="24"/>
        </w:rPr>
        <w:t>өзі реттеу дағдыларын дамыту және белсенді тыңдау арқылы балалармен тиімді қарым</w:t>
      </w:r>
      <w:r w:rsidR="00A87357">
        <w:rPr>
          <w:rFonts w:ascii="Times New Roman" w:hAnsi="Times New Roman" w:cs="Times New Roman"/>
          <w:sz w:val="24"/>
          <w:szCs w:val="24"/>
        </w:rPr>
        <w:t>-</w:t>
      </w:r>
      <w:r w:rsidRPr="002F6665">
        <w:rPr>
          <w:rFonts w:ascii="Times New Roman" w:hAnsi="Times New Roman" w:cs="Times New Roman"/>
          <w:sz w:val="24"/>
          <w:szCs w:val="24"/>
        </w:rPr>
        <w:t>қатынас жасау әдістерімен таныстыру мақсатында "Белсенді тыңдау дағдысы". (қараша 2025 ж.)</w:t>
      </w:r>
      <w:r w:rsidRPr="002F6665">
        <w:rPr>
          <w:rFonts w:ascii="Times New Roman" w:hAnsi="Times New Roman" w:cs="Times New Roman"/>
          <w:sz w:val="24"/>
          <w:szCs w:val="24"/>
          <w:lang w:val="kk-KZ"/>
        </w:rPr>
        <w:t xml:space="preserve"> </w:t>
      </w:r>
      <w:hyperlink r:id="rId119" w:history="1">
        <w:r w:rsidRPr="002F6665">
          <w:rPr>
            <w:rStyle w:val="af0"/>
            <w:color w:val="auto"/>
            <w:sz w:val="24"/>
            <w:szCs w:val="24"/>
            <w:lang w:val="kk-KZ"/>
          </w:rPr>
          <w:t>https://www.instagram.com/p/DTkPdVsjAY5/</w:t>
        </w:r>
      </w:hyperlink>
      <w:r w:rsidRPr="002F6665">
        <w:rPr>
          <w:rFonts w:ascii="Times New Roman" w:hAnsi="Times New Roman" w:cs="Times New Roman"/>
          <w:sz w:val="24"/>
          <w:szCs w:val="24"/>
          <w:lang w:val="kk-KZ"/>
        </w:rPr>
        <w:t xml:space="preserve"> </w:t>
      </w:r>
    </w:p>
    <w:p w14:paraId="666BFF75" w14:textId="56B93490" w:rsidR="00C2156B" w:rsidRPr="002F6665" w:rsidRDefault="00C2156B" w:rsidP="003C1E83">
      <w:pPr>
        <w:pStyle w:val="af1"/>
        <w:numPr>
          <w:ilvl w:val="0"/>
          <w:numId w:val="21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Диалог алаңы: "Эмоциялық тәрбиедегі дәстүрлердің рөлі"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аналардың ашық қарым</w:t>
      </w:r>
      <w:r w:rsidR="00A87357">
        <w:rPr>
          <w:rFonts w:ascii="Times New Roman" w:hAnsi="Times New Roman" w:cs="Times New Roman"/>
          <w:sz w:val="24"/>
          <w:szCs w:val="24"/>
        </w:rPr>
        <w:t>-</w:t>
      </w:r>
      <w:r w:rsidRPr="002F6665">
        <w:rPr>
          <w:rFonts w:ascii="Times New Roman" w:hAnsi="Times New Roman" w:cs="Times New Roman"/>
          <w:sz w:val="24"/>
          <w:szCs w:val="24"/>
        </w:rPr>
        <w:t>қатынасы үшін кеңістік құру, отбасылық байланыстарды нығайту, отбасындағы бірлескен қарым</w:t>
      </w:r>
      <w:r w:rsidR="00A87357">
        <w:rPr>
          <w:rFonts w:ascii="Times New Roman" w:hAnsi="Times New Roman" w:cs="Times New Roman"/>
          <w:sz w:val="24"/>
          <w:szCs w:val="24"/>
        </w:rPr>
        <w:t>-</w:t>
      </w:r>
      <w:r w:rsidRPr="002F6665">
        <w:rPr>
          <w:rFonts w:ascii="Times New Roman" w:hAnsi="Times New Roman" w:cs="Times New Roman"/>
          <w:sz w:val="24"/>
          <w:szCs w:val="24"/>
        </w:rPr>
        <w:t>қатынас мәдениетін дамыту мақсатында (желтоқсан 2025ж.)</w:t>
      </w:r>
      <w:r w:rsidRPr="002F6665">
        <w:rPr>
          <w:rFonts w:ascii="Times New Roman" w:hAnsi="Times New Roman" w:cs="Times New Roman"/>
          <w:sz w:val="24"/>
          <w:szCs w:val="24"/>
          <w:lang w:val="kk-KZ"/>
        </w:rPr>
        <w:t xml:space="preserve"> </w:t>
      </w:r>
      <w:hyperlink r:id="rId120" w:history="1">
        <w:r w:rsidRPr="002F6665">
          <w:rPr>
            <w:rStyle w:val="af0"/>
            <w:color w:val="auto"/>
            <w:sz w:val="24"/>
            <w:szCs w:val="24"/>
            <w:lang w:val="kk-KZ"/>
          </w:rPr>
          <w:t>https://www.instagram.com/p/DSHB37rjDJN/?img_index=1</w:t>
        </w:r>
      </w:hyperlink>
      <w:r w:rsidRPr="002F6665">
        <w:rPr>
          <w:rFonts w:ascii="Times New Roman" w:hAnsi="Times New Roman" w:cs="Times New Roman"/>
          <w:sz w:val="24"/>
          <w:szCs w:val="24"/>
          <w:lang w:val="kk-KZ"/>
        </w:rPr>
        <w:t xml:space="preserve"> </w:t>
      </w:r>
    </w:p>
    <w:p w14:paraId="583425DC" w14:textId="3237CE05" w:rsidR="00C2156B" w:rsidRPr="002F6665" w:rsidRDefault="00C2156B" w:rsidP="003C1E83">
      <w:pPr>
        <w:pStyle w:val="af1"/>
        <w:numPr>
          <w:ilvl w:val="0"/>
          <w:numId w:val="21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Құқық бұзушылықтың алдын алу және баланың дамуына қолайлы, қауіпсіз жағдай жасау мақсатында "Құқық және жауапкершілік" тақырыбындағы диалог алаңы (қаңтар 2026ж.) </w:t>
      </w:r>
      <w:hyperlink r:id="rId121" w:history="1">
        <w:r w:rsidRPr="002F6665">
          <w:rPr>
            <w:rStyle w:val="af0"/>
            <w:color w:val="auto"/>
            <w:sz w:val="24"/>
            <w:szCs w:val="24"/>
          </w:rPr>
          <w:t>https://www.instagram.com/p/DTft97DDJ</w:t>
        </w:r>
        <w:r w:rsidR="00A87357">
          <w:rPr>
            <w:rStyle w:val="af0"/>
            <w:color w:val="auto"/>
            <w:sz w:val="24"/>
            <w:szCs w:val="24"/>
          </w:rPr>
          <w:t>-</w:t>
        </w:r>
        <w:r w:rsidRPr="002F6665">
          <w:rPr>
            <w:rStyle w:val="af0"/>
            <w:color w:val="auto"/>
            <w:sz w:val="24"/>
            <w:szCs w:val="24"/>
          </w:rPr>
          <w:t>V/?img_index=1</w:t>
        </w:r>
      </w:hyperlink>
    </w:p>
    <w:p w14:paraId="639D5A83" w14:textId="2BF22F25" w:rsidR="00C2156B" w:rsidRPr="002F6665" w:rsidRDefault="00C2156B" w:rsidP="003C1E83">
      <w:pPr>
        <w:pStyle w:val="af1"/>
        <w:numPr>
          <w:ilvl w:val="0"/>
          <w:numId w:val="21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2026 жылдың ақпан айында зияткерлік және рухани дамуды дамыту мақсатында ата</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аналар мен мектеп </w:t>
      </w:r>
      <w:r w:rsidR="003D0D75">
        <w:rPr>
          <w:rFonts w:ascii="Times New Roman" w:hAnsi="Times New Roman" w:cs="Times New Roman"/>
          <w:sz w:val="24"/>
          <w:szCs w:val="24"/>
        </w:rPr>
        <w:t xml:space="preserve">Мұғалімдері </w:t>
      </w:r>
      <w:r w:rsidR="001E116C">
        <w:rPr>
          <w:rFonts w:ascii="Times New Roman" w:hAnsi="Times New Roman" w:cs="Times New Roman"/>
          <w:sz w:val="24"/>
          <w:szCs w:val="24"/>
        </w:rPr>
        <w:t xml:space="preserve"> </w:t>
      </w:r>
      <w:r w:rsidRPr="002F6665">
        <w:rPr>
          <w:rFonts w:ascii="Times New Roman" w:hAnsi="Times New Roman" w:cs="Times New Roman"/>
          <w:sz w:val="24"/>
          <w:szCs w:val="24"/>
        </w:rPr>
        <w:t>үшін қала театрларындағы қойылымдарға балалармен бірлескен саяхаттар ұйымдастырылды. Келесі спектакльдерге қатысты: М.Горький атындағы драма театры. "Винни</w:t>
      </w:r>
      <w:r w:rsidR="00A87357">
        <w:rPr>
          <w:rFonts w:ascii="Times New Roman" w:hAnsi="Times New Roman" w:cs="Times New Roman"/>
          <w:sz w:val="24"/>
          <w:szCs w:val="24"/>
        </w:rPr>
        <w:t>-</w:t>
      </w:r>
      <w:r w:rsidRPr="002F6665">
        <w:rPr>
          <w:rFonts w:ascii="Times New Roman" w:hAnsi="Times New Roman" w:cs="Times New Roman"/>
          <w:sz w:val="24"/>
          <w:szCs w:val="24"/>
        </w:rPr>
        <w:t>Пух және бәрі бәрі" қойылымы</w:t>
      </w:r>
    </w:p>
    <w:p w14:paraId="26A63B84" w14:textId="1115049B" w:rsidR="00C2156B" w:rsidRPr="00EE612A" w:rsidRDefault="00C2156B" w:rsidP="003C1E83">
      <w:pPr>
        <w:pStyle w:val="af1"/>
        <w:numPr>
          <w:ilvl w:val="0"/>
          <w:numId w:val="210"/>
        </w:num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Наурыз айында ата</w:t>
      </w:r>
      <w:r w:rsidR="00A87357">
        <w:rPr>
          <w:rFonts w:ascii="Times New Roman" w:hAnsi="Times New Roman" w:cs="Times New Roman"/>
          <w:sz w:val="24"/>
          <w:szCs w:val="24"/>
          <w:lang w:val="kk-KZ"/>
        </w:rPr>
        <w:t>-</w:t>
      </w:r>
      <w:r w:rsidRPr="002F6665">
        <w:rPr>
          <w:rFonts w:ascii="Times New Roman" w:hAnsi="Times New Roman" w:cs="Times New Roman"/>
          <w:sz w:val="24"/>
          <w:szCs w:val="24"/>
          <w:lang w:val="kk-KZ"/>
        </w:rPr>
        <w:t>аналармен бірлесіп ата</w:t>
      </w:r>
      <w:r w:rsidR="00A87357">
        <w:rPr>
          <w:rFonts w:ascii="Times New Roman" w:hAnsi="Times New Roman" w:cs="Times New Roman"/>
          <w:sz w:val="24"/>
          <w:szCs w:val="24"/>
          <w:lang w:val="kk-KZ"/>
        </w:rPr>
        <w:t>-</w:t>
      </w:r>
      <w:r w:rsidRPr="002F6665">
        <w:rPr>
          <w:rFonts w:ascii="Times New Roman" w:hAnsi="Times New Roman" w:cs="Times New Roman"/>
          <w:sz w:val="24"/>
          <w:szCs w:val="24"/>
          <w:lang w:val="kk-KZ"/>
        </w:rPr>
        <w:t>аналар оқулары ұйымдастырылды. Наурыз 2026ж. Сондай</w:t>
      </w:r>
      <w:r w:rsidR="00A87357">
        <w:rPr>
          <w:rFonts w:ascii="Times New Roman" w:hAnsi="Times New Roman" w:cs="Times New Roman"/>
          <w:sz w:val="24"/>
          <w:szCs w:val="24"/>
          <w:lang w:val="kk-KZ"/>
        </w:rPr>
        <w:t>-</w:t>
      </w:r>
      <w:r w:rsidRPr="002F6665">
        <w:rPr>
          <w:rFonts w:ascii="Times New Roman" w:hAnsi="Times New Roman" w:cs="Times New Roman"/>
          <w:sz w:val="24"/>
          <w:szCs w:val="24"/>
          <w:lang w:val="kk-KZ"/>
        </w:rPr>
        <w:t xml:space="preserve">ақ қайырымдылық шаралары. </w:t>
      </w:r>
      <w:hyperlink r:id="rId122" w:history="1">
        <w:r w:rsidRPr="00EE612A">
          <w:rPr>
            <w:rStyle w:val="af0"/>
            <w:color w:val="auto"/>
            <w:sz w:val="24"/>
            <w:szCs w:val="24"/>
            <w:lang w:val="kk-KZ"/>
          </w:rPr>
          <w:t>https://www.instagram.com/p/DVQd4cdjMXC/?img_index=1</w:t>
        </w:r>
      </w:hyperlink>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https://www.instagram.com/p/DVYoqc9DG_g/</w:t>
      </w:r>
    </w:p>
    <w:p w14:paraId="52460E52" w14:textId="36D44271" w:rsidR="00C2156B" w:rsidRPr="00EE612A" w:rsidRDefault="00C2156B" w:rsidP="003C1E83">
      <w:pPr>
        <w:pStyle w:val="af1"/>
        <w:numPr>
          <w:ilvl w:val="0"/>
          <w:numId w:val="210"/>
        </w:num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Сәуір айында іс</w:t>
      </w:r>
      <w:r w:rsidR="00A87357">
        <w:rPr>
          <w:rFonts w:ascii="Times New Roman" w:hAnsi="Times New Roman" w:cs="Times New Roman"/>
          <w:sz w:val="24"/>
          <w:szCs w:val="24"/>
          <w:lang w:val="kk-KZ"/>
        </w:rPr>
        <w:t>-</w:t>
      </w:r>
      <w:r w:rsidRPr="002F6665">
        <w:rPr>
          <w:rFonts w:ascii="Times New Roman" w:hAnsi="Times New Roman" w:cs="Times New Roman"/>
          <w:sz w:val="24"/>
          <w:szCs w:val="24"/>
          <w:lang w:val="kk-KZ"/>
        </w:rPr>
        <w:t xml:space="preserve">шаралардың назары қауіпсіздік мәселесіне арналған бітіру сыныптары мен мамандық таңдауға және алдағы жазғы демалыстарға аударылды. </w:t>
      </w:r>
    </w:p>
    <w:p w14:paraId="64A031AF" w14:textId="77777777" w:rsidR="00C2156B" w:rsidRPr="002F6665" w:rsidRDefault="00000000" w:rsidP="003C1E83">
      <w:pPr>
        <w:pStyle w:val="af1"/>
        <w:spacing w:after="0" w:line="240" w:lineRule="auto"/>
        <w:jc w:val="both"/>
        <w:rPr>
          <w:rFonts w:ascii="Times New Roman" w:hAnsi="Times New Roman" w:cs="Times New Roman"/>
          <w:sz w:val="24"/>
          <w:szCs w:val="24"/>
          <w:lang w:val="kk-KZ"/>
        </w:rPr>
      </w:pPr>
      <w:hyperlink r:id="rId123" w:history="1">
        <w:r w:rsidR="00C2156B" w:rsidRPr="00EE612A">
          <w:rPr>
            <w:rStyle w:val="af0"/>
            <w:color w:val="auto"/>
            <w:sz w:val="24"/>
            <w:szCs w:val="24"/>
            <w:lang w:val="kk-KZ"/>
          </w:rPr>
          <w:t>https://www.instagram.com/p/DXOwFZrjBUk/?img_index=1</w:t>
        </w:r>
      </w:hyperlink>
    </w:p>
    <w:p w14:paraId="709EF4DE" w14:textId="77777777" w:rsidR="00C2156B" w:rsidRPr="002F6665" w:rsidRDefault="00000000" w:rsidP="003C1E83">
      <w:pPr>
        <w:pStyle w:val="af1"/>
        <w:spacing w:after="0" w:line="240" w:lineRule="auto"/>
        <w:jc w:val="both"/>
        <w:rPr>
          <w:rFonts w:ascii="Times New Roman" w:hAnsi="Times New Roman" w:cs="Times New Roman"/>
          <w:sz w:val="24"/>
          <w:szCs w:val="24"/>
          <w:lang w:val="kk-KZ"/>
        </w:rPr>
      </w:pPr>
      <w:hyperlink r:id="rId124" w:history="1">
        <w:r w:rsidR="00C2156B" w:rsidRPr="002F6665">
          <w:rPr>
            <w:rStyle w:val="af0"/>
            <w:color w:val="auto"/>
            <w:sz w:val="24"/>
            <w:szCs w:val="24"/>
            <w:lang w:val="kk-KZ"/>
          </w:rPr>
          <w:t>https://www.instagram.com/shkola41_astana/</w:t>
        </w:r>
      </w:hyperlink>
    </w:p>
    <w:p w14:paraId="1D24D0E0" w14:textId="77777777" w:rsidR="00C2156B" w:rsidRPr="002F6665" w:rsidRDefault="00000000" w:rsidP="003C1E83">
      <w:pPr>
        <w:pStyle w:val="af1"/>
        <w:spacing w:after="0" w:line="240" w:lineRule="auto"/>
        <w:jc w:val="both"/>
        <w:rPr>
          <w:rFonts w:ascii="Times New Roman" w:hAnsi="Times New Roman" w:cs="Times New Roman"/>
          <w:sz w:val="24"/>
          <w:szCs w:val="24"/>
          <w:lang w:val="kk-KZ"/>
        </w:rPr>
      </w:pPr>
      <w:hyperlink r:id="rId125" w:history="1">
        <w:r w:rsidR="00C2156B" w:rsidRPr="002F6665">
          <w:rPr>
            <w:rStyle w:val="af0"/>
            <w:color w:val="auto"/>
            <w:sz w:val="24"/>
            <w:szCs w:val="24"/>
            <w:lang w:val="kk-KZ"/>
          </w:rPr>
          <w:t>https://www.instagram.com/p/DXUcdlUjNSL/</w:t>
        </w:r>
      </w:hyperlink>
    </w:p>
    <w:p w14:paraId="286DEE54" w14:textId="0BE4B75F" w:rsidR="00C2156B" w:rsidRPr="002F6665" w:rsidRDefault="00C2156B" w:rsidP="003C1E83">
      <w:pPr>
        <w:pStyle w:val="af1"/>
        <w:numPr>
          <w:ilvl w:val="0"/>
          <w:numId w:val="210"/>
        </w:numPr>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Мамыр айында біз дәстүрлі түрде ата</w:t>
      </w:r>
      <w:r w:rsidR="00A87357">
        <w:rPr>
          <w:rFonts w:ascii="Times New Roman" w:hAnsi="Times New Roman" w:cs="Times New Roman"/>
          <w:sz w:val="24"/>
          <w:szCs w:val="24"/>
          <w:lang w:val="kk-KZ"/>
        </w:rPr>
        <w:t>-</w:t>
      </w:r>
      <w:r w:rsidRPr="002F6665">
        <w:rPr>
          <w:rFonts w:ascii="Times New Roman" w:hAnsi="Times New Roman" w:cs="Times New Roman"/>
          <w:sz w:val="24"/>
          <w:szCs w:val="24"/>
          <w:lang w:val="kk-KZ"/>
        </w:rPr>
        <w:t xml:space="preserve">анамызбен бірге Жұлдыздар шеруін өткіземіз. </w:t>
      </w:r>
      <w:r w:rsidR="00672A6F">
        <w:rPr>
          <w:rFonts w:ascii="Times New Roman" w:hAnsi="Times New Roman" w:cs="Times New Roman"/>
          <w:sz w:val="24"/>
          <w:szCs w:val="24"/>
          <w:lang w:val="kk-KZ"/>
        </w:rPr>
        <w:t xml:space="preserve">ӘБ </w:t>
      </w:r>
      <w:r w:rsidRPr="002F6665">
        <w:rPr>
          <w:rFonts w:ascii="Times New Roman" w:hAnsi="Times New Roman" w:cs="Times New Roman"/>
          <w:sz w:val="24"/>
          <w:szCs w:val="24"/>
          <w:lang w:val="kk-KZ"/>
        </w:rPr>
        <w:t xml:space="preserve">нда бірге балаларымыздың жетістіктеріне қуанамыз. </w:t>
      </w:r>
      <w:hyperlink r:id="rId126" w:history="1">
        <w:r w:rsidRPr="002F6665">
          <w:rPr>
            <w:rStyle w:val="af0"/>
            <w:color w:val="auto"/>
            <w:sz w:val="24"/>
            <w:szCs w:val="24"/>
            <w:lang w:val="kk-KZ"/>
          </w:rPr>
          <w:t>https://www.instagram.com/p/DYkRILksGWW/</w:t>
        </w:r>
      </w:hyperlink>
    </w:p>
    <w:p w14:paraId="2F788157" w14:textId="437C36AF" w:rsidR="003C1E83" w:rsidRDefault="00C2156B" w:rsidP="003C1E83">
      <w:pPr>
        <w:spacing w:after="0" w:line="240" w:lineRule="auto"/>
        <w:ind w:firstLine="708"/>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Үнемі назар аударуды қажет ететін балалардың ата</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аналарымен үздіксіз қарым</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қатынас сынып жетекшілерінің тікелей қатысуымен жүзеге асырылды. Талдау көрсеткендей, ата</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аналармен жұмыс істеуде қиындықтар болған және бар: барлық ата</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аналар педагогикалық ұжыммен бірлесіп жұмыс істеудің маңыздылығын түсіне бермейді, кейбіреулері бала тәрбиесінен саналы түрде жалтарады, көбісі сырттан бақылаушы болып қала береді. Мектепте проблемалы отбасылар да бар, олар мектеп әкімшілігі мен сынып жетекшілерінің үнемі бақылауында. Ата</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аналардың мектепке жиі барғанын, балалармен бірге іс</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шараларға қатысқанын қалаймын. Алдағы оқу жылында осы бағыттағы жұмыстарды кеңейтуді жоспарлап отырмыз.</w:t>
      </w:r>
    </w:p>
    <w:p w14:paraId="1AE89BAE" w14:textId="4F2AFC38" w:rsidR="00A87357" w:rsidRDefault="00C2156B" w:rsidP="00A87357">
      <w:pPr>
        <w:spacing w:after="0" w:line="240" w:lineRule="auto"/>
        <w:ind w:firstLine="708"/>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 xml:space="preserve">Жылы </w:t>
      </w:r>
      <w:r w:rsidRPr="002F6665">
        <w:rPr>
          <w:rFonts w:ascii="Times New Roman" w:hAnsi="Times New Roman" w:cs="Times New Roman"/>
          <w:sz w:val="24"/>
          <w:szCs w:val="24"/>
          <w:lang w:val="kk-KZ"/>
        </w:rPr>
        <w:t>жалпы қойылған мақсат</w:t>
      </w:r>
      <w:r w:rsidRPr="00EE612A">
        <w:rPr>
          <w:rFonts w:ascii="Times New Roman" w:hAnsi="Times New Roman" w:cs="Times New Roman"/>
          <w:sz w:val="24"/>
          <w:szCs w:val="24"/>
          <w:lang w:val="kk-KZ"/>
        </w:rPr>
        <w:t xml:space="preserve"> психологиялық клубпен</w:t>
      </w:r>
      <w:r w:rsidRPr="002F6665">
        <w:rPr>
          <w:rFonts w:ascii="Times New Roman" w:hAnsi="Times New Roman" w:cs="Times New Roman"/>
          <w:sz w:val="24"/>
          <w:szCs w:val="24"/>
          <w:lang w:val="kk-KZ"/>
        </w:rPr>
        <w:t xml:space="preserve"> жылы </w:t>
      </w:r>
      <w:r w:rsidRPr="00EE612A">
        <w:rPr>
          <w:rFonts w:ascii="Times New Roman" w:hAnsi="Times New Roman" w:cs="Times New Roman"/>
          <w:sz w:val="24"/>
          <w:szCs w:val="24"/>
          <w:lang w:val="kk-KZ"/>
        </w:rPr>
        <w:t>2025</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2026 оқу жылында</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баланың жеке басының үйлесімді даму процестеріне ата</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аналарды тәрбиелеу, қолдау және тарту үшін жағдайлар жасау</w:t>
      </w:r>
      <w:r w:rsidRPr="002F6665">
        <w:rPr>
          <w:rFonts w:ascii="Times New Roman" w:hAnsi="Times New Roman" w:cs="Times New Roman"/>
          <w:sz w:val="24"/>
          <w:szCs w:val="24"/>
          <w:lang w:val="kk-KZ"/>
        </w:rPr>
        <w:t xml:space="preserve"> қол жеткізілді. </w:t>
      </w:r>
    </w:p>
    <w:p w14:paraId="77A538CC" w14:textId="632EF136" w:rsidR="00C2156B" w:rsidRPr="00A87357" w:rsidRDefault="00C2156B" w:rsidP="00A87357">
      <w:pPr>
        <w:spacing w:after="0" w:line="240" w:lineRule="auto"/>
        <w:ind w:firstLine="708"/>
        <w:jc w:val="both"/>
        <w:rPr>
          <w:rFonts w:ascii="Times New Roman" w:hAnsi="Times New Roman" w:cs="Times New Roman"/>
          <w:sz w:val="24"/>
          <w:szCs w:val="24"/>
          <w:lang w:val="kk-KZ"/>
        </w:rPr>
      </w:pPr>
      <w:r w:rsidRPr="002F6665">
        <w:rPr>
          <w:rFonts w:ascii="Times New Roman" w:hAnsi="Times New Roman" w:cs="Times New Roman"/>
          <w:b/>
          <w:sz w:val="24"/>
          <w:szCs w:val="24"/>
          <w:lang w:val="kk-KZ"/>
        </w:rPr>
        <w:t>Кәмелетке толмағандар арасындағы құқық бұзушылықтың алдын алу бойынша жұмыс</w:t>
      </w:r>
    </w:p>
    <w:p w14:paraId="1880D423" w14:textId="22E42DDA" w:rsidR="00C2156B" w:rsidRPr="002F6665" w:rsidRDefault="00C2156B" w:rsidP="00A5082D">
      <w:pPr>
        <w:spacing w:after="0" w:line="240" w:lineRule="auto"/>
        <w:ind w:firstLine="709"/>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2025</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2026 оқу жылында №41 орта мектебінің Құқық бұзушылықтың алдын алу кеңесінің қызметі бекітілген жұмыс жоспарына сәйкес қатаң түрде жүзеге асырылды.№41 орта мектептің құқық бұзушылықтың алдын алу кеңесінің қызметі бекітілген жұмыс жоспарына сәйкес жүзеге асырылды.</w:t>
      </w:r>
      <w:r w:rsidRPr="002F6665">
        <w:rPr>
          <w:rFonts w:ascii="Times New Roman" w:hAnsi="Times New Roman" w:cs="Times New Roman"/>
          <w:sz w:val="24"/>
          <w:szCs w:val="24"/>
          <w:lang w:val="kk-KZ"/>
        </w:rPr>
        <w:t xml:space="preserve">едесақтау </w:t>
      </w:r>
      <w:r w:rsidRPr="00EE612A">
        <w:rPr>
          <w:rFonts w:ascii="Times New Roman" w:hAnsi="Times New Roman" w:cs="Times New Roman"/>
          <w:sz w:val="24"/>
          <w:szCs w:val="24"/>
          <w:lang w:val="kk-KZ"/>
        </w:rPr>
        <w:t xml:space="preserve"> "Адал азамат" тәрбиесінің бірыңғай бағдарламасын іске асыру шеңберінде девиантты мінез</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құлық, құқықтық ағарту және заңдылық пен тәртіп құндылықтарын қалыптастыру</w:t>
      </w:r>
      <w:r w:rsidRPr="002F6665">
        <w:rPr>
          <w:rFonts w:ascii="Times New Roman" w:hAnsi="Times New Roman" w:cs="Times New Roman"/>
          <w:sz w:val="24"/>
          <w:szCs w:val="24"/>
          <w:lang w:val="kk-KZ"/>
        </w:rPr>
        <w:t xml:space="preserve">.  Бірінші жартыжылдықта тәуекел тобындағы оқушылардың мәліметтер банкі құрылды </w:t>
      </w:r>
      <w:r w:rsidRPr="00EE612A">
        <w:rPr>
          <w:rFonts w:ascii="Times New Roman" w:hAnsi="Times New Roman" w:cs="Times New Roman"/>
          <w:sz w:val="24"/>
          <w:szCs w:val="24"/>
          <w:lang w:val="kk-KZ"/>
        </w:rPr>
        <w:t>(20 оқушы), мектепішілік есепте тұрған оқушылар (21 оқушы), қалалық есепте тұрған оқушылар (0)</w:t>
      </w:r>
      <w:r w:rsidRPr="002F6665">
        <w:rPr>
          <w:rFonts w:ascii="Times New Roman" w:hAnsi="Times New Roman" w:cs="Times New Roman"/>
          <w:sz w:val="24"/>
          <w:szCs w:val="24"/>
          <w:lang w:val="kk-KZ"/>
        </w:rPr>
        <w:t xml:space="preserve">, тізімдер жыл бойына түзетілді. Оқу жылында кәмелетке толмағандар арасындағы құқық бұзушылықтың алдын алу бойынша 43 кеңес өткізілді. Әрбір профилактикалық кеңестен кейін оқушымен жеке жұмыс жоспары, әңгімелесу, тренингтер, сауалнамалар және т.б. жасалады. Жеке жоспар бойынша жұмысқа әлеуметтік педагог, психолог, сынып жетекшісі, жауапты тәлімгер, кәмелетке толмағандардың істері жөніндегі инспектор қатысады. </w:t>
      </w:r>
      <w:r w:rsidRPr="00EE612A">
        <w:rPr>
          <w:rFonts w:ascii="Times New Roman" w:hAnsi="Times New Roman" w:cs="Times New Roman"/>
          <w:sz w:val="24"/>
          <w:szCs w:val="24"/>
          <w:lang w:val="kk-KZ"/>
        </w:rPr>
        <w:t>Негізгі екпін мектепішілік есепте тұрған оқушыларды дербес сүйемелдеуге аударылды. Сынып жетекшілерімен және психологтармен бірлесе отырып, осы санаттағы балалардың сабаққа қатысуы мен үлгеріміне күнделікті мониторинг жүргізілді.</w:t>
      </w:r>
      <w:r w:rsidRPr="002F6665">
        <w:rPr>
          <w:rFonts w:ascii="Times New Roman" w:hAnsi="Times New Roman" w:cs="Times New Roman"/>
          <w:sz w:val="24"/>
          <w:szCs w:val="24"/>
          <w:lang w:val="kk-KZ"/>
        </w:rPr>
        <w:t xml:space="preserve"> Профилактика кеңесінің мүшелері қажеттілігіне қарай есепте тұрған балалардың отбасыларына жүйелі түрде барып тұратын. Бұдан басқа жоспарға сәйкес өткізілді </w:t>
      </w:r>
      <w:r w:rsidRPr="00EE612A">
        <w:rPr>
          <w:rFonts w:ascii="Times New Roman" w:hAnsi="Times New Roman" w:cs="Times New Roman"/>
          <w:sz w:val="24"/>
          <w:szCs w:val="24"/>
          <w:lang w:val="kk-KZ"/>
        </w:rPr>
        <w:t>профилактикалық әңгімелер "Кәмелетке толмағандардың құқық бұзушылықтары үшін жауаптылығы". Құқықтық нормалардың беделін арттыру мақсатында заң саласының/прокуратураның қызметкерлерімен кездесу ұйымдастырылды, бұл жасөспірімдердің құқықтық сана</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сезімін арттыруға мүмкіндік берді.</w:t>
      </w:r>
      <w:r w:rsidRPr="002F6665">
        <w:rPr>
          <w:rFonts w:ascii="Times New Roman" w:hAnsi="Times New Roman" w:cs="Times New Roman"/>
          <w:sz w:val="24"/>
          <w:szCs w:val="24"/>
          <w:lang w:val="kk-KZ"/>
        </w:rPr>
        <w:t xml:space="preserve"> Сынып жетекшілерімен </w:t>
      </w:r>
      <w:r w:rsidRPr="00EE612A">
        <w:rPr>
          <w:rFonts w:ascii="Times New Roman" w:hAnsi="Times New Roman" w:cs="Times New Roman"/>
          <w:sz w:val="24"/>
          <w:szCs w:val="24"/>
          <w:lang w:val="kk-KZ"/>
        </w:rPr>
        <w:t>"Буллинг және оның салдары" және "Зиянды әдеттер және олардың денсаулыққа әсері" атты мақсатты сынып сағаттары өткізілді.</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"Тәуекел тобындағы" жасөспірімдер сыныптан тыс жұмыстарға белсенді қатысты: олардың мектепішілік спорттық жарыстарға және мәдени іс</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шараларға міндетті түрде қатысуы ұйымдастырылды. Қызметкерлермен бірлесіп "Құқық бұзушылықсыз жазғы демалыс" алдын ала профилактикалық әңгімелесулер мен нұсқаулықтар өткізілді </w:t>
      </w:r>
      <w:r w:rsidRPr="002F6665">
        <w:rPr>
          <w:rFonts w:ascii="Times New Roman" w:hAnsi="Times New Roman" w:cs="Times New Roman"/>
          <w:sz w:val="24"/>
          <w:szCs w:val="24"/>
          <w:lang w:val="kk-KZ"/>
        </w:rPr>
        <w:t>Және</w:t>
      </w:r>
      <w:r w:rsidRPr="00EE612A">
        <w:rPr>
          <w:rFonts w:ascii="Times New Roman" w:hAnsi="Times New Roman" w:cs="Times New Roman"/>
          <w:sz w:val="24"/>
          <w:szCs w:val="24"/>
          <w:lang w:val="kk-KZ"/>
        </w:rPr>
        <w:t>Жазғы кезеңдегі қауіпсіз жүріс</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тұрыс ережелері бойынша ДН (үйден тыс жерде түнде болудың алдын алу, су қоймалары, жол қозғалысы қауіпсіздігі).</w:t>
      </w:r>
      <w:r w:rsidRPr="002F6665">
        <w:rPr>
          <w:rFonts w:ascii="Times New Roman" w:hAnsi="Times New Roman" w:cs="Times New Roman"/>
          <w:sz w:val="24"/>
          <w:szCs w:val="24"/>
          <w:lang w:val="kk-KZ"/>
        </w:rPr>
        <w:t xml:space="preserve"> </w:t>
      </w:r>
    </w:p>
    <w:p w14:paraId="2156F718" w14:textId="23E1F410" w:rsidR="00C2156B" w:rsidRPr="002F6665" w:rsidRDefault="00C2156B" w:rsidP="00A5082D">
      <w:pPr>
        <w:spacing w:after="0" w:line="240" w:lineRule="auto"/>
        <w:ind w:firstLine="709"/>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Жыл соңында көптеген студенттерде оң динамика байқалды: мінез</w:t>
      </w:r>
      <w:r w:rsidR="00A87357">
        <w:rPr>
          <w:rFonts w:ascii="Times New Roman" w:hAnsi="Times New Roman" w:cs="Times New Roman"/>
          <w:sz w:val="24"/>
          <w:szCs w:val="24"/>
          <w:lang w:val="kk-KZ"/>
        </w:rPr>
        <w:t>-</w:t>
      </w:r>
      <w:r w:rsidRPr="002F6665">
        <w:rPr>
          <w:rFonts w:ascii="Times New Roman" w:hAnsi="Times New Roman" w:cs="Times New Roman"/>
          <w:sz w:val="24"/>
          <w:szCs w:val="24"/>
          <w:lang w:val="kk-KZ"/>
        </w:rPr>
        <w:t xml:space="preserve">құлықтың жақсаруы, сабаққа сабаққа қатысусыз қатысу, сонымен қатар үлгерімнің жақсаруы. </w:t>
      </w:r>
    </w:p>
    <w:p w14:paraId="205205EC" w14:textId="3B18008A" w:rsidR="00C2156B" w:rsidRPr="002F6665" w:rsidRDefault="00C2156B" w:rsidP="00A5082D">
      <w:pPr>
        <w:spacing w:after="0" w:line="240" w:lineRule="auto"/>
        <w:ind w:firstLine="709"/>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Мектептің өзін</w:t>
      </w:r>
      <w:r w:rsidR="00A87357">
        <w:rPr>
          <w:rFonts w:ascii="Times New Roman" w:hAnsi="Times New Roman" w:cs="Times New Roman"/>
          <w:b/>
          <w:sz w:val="24"/>
          <w:szCs w:val="24"/>
          <w:lang w:val="kk-KZ"/>
        </w:rPr>
        <w:t>-</w:t>
      </w:r>
      <w:r w:rsidRPr="002F6665">
        <w:rPr>
          <w:rFonts w:ascii="Times New Roman" w:hAnsi="Times New Roman" w:cs="Times New Roman"/>
          <w:b/>
          <w:sz w:val="24"/>
          <w:szCs w:val="24"/>
          <w:lang w:val="kk-KZ"/>
        </w:rPr>
        <w:t>өзі басқаруы</w:t>
      </w:r>
    </w:p>
    <w:p w14:paraId="05B9FD0A" w14:textId="05EA980F" w:rsidR="00C2156B" w:rsidRPr="002F6665" w:rsidRDefault="00C2156B" w:rsidP="00A5082D">
      <w:pPr>
        <w:spacing w:after="0" w:line="240" w:lineRule="auto"/>
        <w:ind w:firstLine="709"/>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2025</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2026 оқу жылында мектеп парламентінің қызметі оқушылардың белсенді, жауапкершілікті және әлеуметтік бағдарланған тұлғасын дамытуға бағытталды. Жұмыс жүйелі түрде жүргізілді және негізгі бағыттарды қамтыды: мәдени</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бұқаралық, волонтерлік, тәлімгерлік және шығармашылық.</w:t>
      </w:r>
    </w:p>
    <w:p w14:paraId="4B2D14FD" w14:textId="5E94304A" w:rsidR="00C2156B" w:rsidRPr="00EE612A" w:rsidRDefault="00C2156B" w:rsidP="00A5082D">
      <w:pPr>
        <w:pStyle w:val="a3"/>
        <w:spacing w:before="0" w:beforeAutospacing="0" w:after="0" w:afterAutospacing="0"/>
        <w:ind w:firstLine="709"/>
        <w:jc w:val="both"/>
        <w:rPr>
          <w:lang w:val="kk-KZ"/>
        </w:rPr>
      </w:pPr>
      <w:r w:rsidRPr="00EE612A">
        <w:rPr>
          <w:lang w:val="kk-KZ"/>
        </w:rPr>
        <w:t>Барлығы өзін</w:t>
      </w:r>
      <w:r w:rsidR="00A87357">
        <w:rPr>
          <w:lang w:val="kk-KZ"/>
        </w:rPr>
        <w:t>-</w:t>
      </w:r>
      <w:r w:rsidRPr="00EE612A">
        <w:rPr>
          <w:lang w:val="kk-KZ"/>
        </w:rPr>
        <w:t>өзі басқару құрылымына 5</w:t>
      </w:r>
      <w:r w:rsidR="00A87357">
        <w:rPr>
          <w:lang w:val="kk-KZ"/>
        </w:rPr>
        <w:t>-</w:t>
      </w:r>
      <w:r w:rsidRPr="00EE612A">
        <w:rPr>
          <w:lang w:val="kk-KZ"/>
        </w:rPr>
        <w:t>11 сыныптардың 37 оқушысы кіреді, оның 15</w:t>
      </w:r>
      <w:r w:rsidR="00A87357">
        <w:rPr>
          <w:lang w:val="kk-KZ"/>
        </w:rPr>
        <w:t>-</w:t>
      </w:r>
      <w:r w:rsidRPr="00EE612A">
        <w:rPr>
          <w:lang w:val="kk-KZ"/>
        </w:rPr>
        <w:t xml:space="preserve">і белсенді парламенттің негізін құрайды. Құрамның қатысушылары көрсетеді айқын көшбасшылық қасиеттер мен белсенді өмірлік ұстанымды. Мектеп парламенті әр түрлі жұмыс формалары арқылы бір жылға қойылған мақсаттарды ойдағыдай жүзеге асырды: </w:t>
      </w:r>
    </w:p>
    <w:p w14:paraId="1B8B1C22" w14:textId="70F94740" w:rsidR="00C2156B" w:rsidRPr="00EE612A" w:rsidRDefault="00C2156B" w:rsidP="00A5082D">
      <w:pPr>
        <w:pStyle w:val="a3"/>
        <w:numPr>
          <w:ilvl w:val="0"/>
          <w:numId w:val="211"/>
        </w:numPr>
        <w:spacing w:before="0" w:beforeAutospacing="0" w:after="0" w:afterAutospacing="0"/>
        <w:jc w:val="both"/>
        <w:rPr>
          <w:lang w:val="kk-KZ"/>
        </w:rPr>
      </w:pPr>
      <w:r w:rsidRPr="00EE612A">
        <w:rPr>
          <w:bCs/>
          <w:lang w:val="kk-KZ"/>
        </w:rPr>
        <w:t>Ұйымдастырушылық және мәдени</w:t>
      </w:r>
      <w:r w:rsidR="00A87357">
        <w:rPr>
          <w:bCs/>
          <w:lang w:val="kk-KZ"/>
        </w:rPr>
        <w:t>-</w:t>
      </w:r>
      <w:r w:rsidRPr="00EE612A">
        <w:rPr>
          <w:bCs/>
          <w:lang w:val="kk-KZ"/>
        </w:rPr>
        <w:t>тынығу іс</w:t>
      </w:r>
      <w:r w:rsidR="00A87357">
        <w:rPr>
          <w:bCs/>
          <w:lang w:val="kk-KZ"/>
        </w:rPr>
        <w:t>-</w:t>
      </w:r>
      <w:r w:rsidRPr="00EE612A">
        <w:rPr>
          <w:bCs/>
          <w:lang w:val="kk-KZ"/>
        </w:rPr>
        <w:t>шаралары: Әр түрлі форматтағы іс</w:t>
      </w:r>
      <w:r w:rsidR="00A87357">
        <w:rPr>
          <w:bCs/>
          <w:lang w:val="kk-KZ"/>
        </w:rPr>
        <w:t>-</w:t>
      </w:r>
      <w:r w:rsidRPr="00EE612A">
        <w:rPr>
          <w:bCs/>
          <w:lang w:val="kk-KZ"/>
        </w:rPr>
        <w:t>шаралар циклі дербес дайындалып, өткізілді (Күзгі бал, "Шоколад күні", "Бірге биікке" квесті, "Ең талғампаз сынып" байқауы, "Көктем симфониясы" вальсі). Бұл оқушылардың жалпы белсенділігін арттыруға және топтық жұмыс дағдыларын нығайтуға мүмкіндік берді.</w:t>
      </w:r>
    </w:p>
    <w:p w14:paraId="42C2FF3F" w14:textId="0093887A" w:rsidR="00C2156B" w:rsidRPr="00EE612A" w:rsidRDefault="00C2156B" w:rsidP="00A5082D">
      <w:pPr>
        <w:pStyle w:val="a3"/>
        <w:numPr>
          <w:ilvl w:val="0"/>
          <w:numId w:val="211"/>
        </w:numPr>
        <w:spacing w:before="0" w:beforeAutospacing="0" w:after="0" w:afterAutospacing="0"/>
        <w:jc w:val="both"/>
        <w:rPr>
          <w:lang w:val="kk-KZ"/>
        </w:rPr>
      </w:pPr>
      <w:r w:rsidRPr="00EE612A">
        <w:rPr>
          <w:bCs/>
          <w:lang w:val="kk-KZ"/>
        </w:rPr>
        <w:t>Жүйелі</w:t>
      </w:r>
      <w:r w:rsidR="00A87357">
        <w:rPr>
          <w:bCs/>
          <w:lang w:val="kk-KZ"/>
        </w:rPr>
        <w:t>-</w:t>
      </w:r>
      <w:r w:rsidRPr="00EE612A">
        <w:rPr>
          <w:bCs/>
          <w:lang w:val="kk-KZ"/>
        </w:rPr>
        <w:t>тәртіптік жұмыс: Белсенділер жүйелі түрде мектеп формасына бақылау жүргізіп, ішкі тәртіпті сақтауға көмектесіп, кіші буынды үйлестіріп отырды.</w:t>
      </w:r>
    </w:p>
    <w:p w14:paraId="4DC6E4E2" w14:textId="77753186" w:rsidR="00C2156B" w:rsidRPr="00EE612A" w:rsidRDefault="00C2156B" w:rsidP="00A5082D">
      <w:pPr>
        <w:pStyle w:val="a3"/>
        <w:numPr>
          <w:ilvl w:val="0"/>
          <w:numId w:val="211"/>
        </w:numPr>
        <w:spacing w:before="0" w:beforeAutospacing="0" w:after="0" w:afterAutospacing="0"/>
        <w:jc w:val="both"/>
        <w:rPr>
          <w:lang w:val="kk-KZ"/>
        </w:rPr>
      </w:pPr>
      <w:r w:rsidRPr="00EE612A">
        <w:rPr>
          <w:bCs/>
          <w:lang w:val="kk-KZ"/>
        </w:rPr>
        <w:t>Тәлімгерлік (бастауыш сыныптармен өзара әрекеттесу): Ағылшын тілінен пәндік квест және 4</w:t>
      </w:r>
      <w:r w:rsidR="00A87357">
        <w:rPr>
          <w:bCs/>
          <w:lang w:val="kk-KZ"/>
        </w:rPr>
        <w:t>-</w:t>
      </w:r>
      <w:r w:rsidRPr="00EE612A">
        <w:rPr>
          <w:bCs/>
          <w:lang w:val="kk-KZ"/>
        </w:rPr>
        <w:t>сыныптарда викторина өткізілді, бұл жоғары сынып оқушыларының қарым</w:t>
      </w:r>
      <w:r w:rsidR="00A87357">
        <w:rPr>
          <w:bCs/>
          <w:lang w:val="kk-KZ"/>
        </w:rPr>
        <w:t>-</w:t>
      </w:r>
      <w:r w:rsidRPr="00EE612A">
        <w:rPr>
          <w:bCs/>
          <w:lang w:val="kk-KZ"/>
        </w:rPr>
        <w:t>қатынас және тәлімгерлік дағдыларын дамытуға ықпал етті.</w:t>
      </w:r>
    </w:p>
    <w:p w14:paraId="62479980" w14:textId="77777777" w:rsidR="00C2156B" w:rsidRPr="00EE612A" w:rsidRDefault="00C2156B" w:rsidP="00A5082D">
      <w:pPr>
        <w:pStyle w:val="a3"/>
        <w:numPr>
          <w:ilvl w:val="0"/>
          <w:numId w:val="211"/>
        </w:numPr>
        <w:spacing w:before="0" w:beforeAutospacing="0" w:after="0" w:afterAutospacing="0"/>
        <w:jc w:val="both"/>
        <w:rPr>
          <w:lang w:val="kk-KZ"/>
        </w:rPr>
      </w:pPr>
      <w:r w:rsidRPr="00EE612A">
        <w:rPr>
          <w:bCs/>
          <w:lang w:val="kk-KZ"/>
        </w:rPr>
        <w:t>Шығармашылық даму: Парламент базасында қуыршақ театры үйірмесі жұмыс істеді, оның күшімен "Инспектор" классикалық қойылымы жүзеге асырылды.</w:t>
      </w:r>
    </w:p>
    <w:p w14:paraId="6FD8B6D0" w14:textId="3C6D0318" w:rsidR="00C2156B" w:rsidRPr="00EE612A" w:rsidRDefault="00C2156B" w:rsidP="00A5082D">
      <w:pPr>
        <w:pStyle w:val="a3"/>
        <w:numPr>
          <w:ilvl w:val="0"/>
          <w:numId w:val="211"/>
        </w:numPr>
        <w:spacing w:before="0" w:beforeAutospacing="0" w:after="0" w:afterAutospacing="0"/>
        <w:jc w:val="both"/>
        <w:rPr>
          <w:lang w:val="kk-KZ"/>
        </w:rPr>
      </w:pPr>
      <w:r w:rsidRPr="00EE612A">
        <w:rPr>
          <w:bCs/>
          <w:lang w:val="kk-KZ"/>
        </w:rPr>
        <w:t>Әлеуметтік</w:t>
      </w:r>
      <w:r w:rsidR="00A87357">
        <w:rPr>
          <w:bCs/>
          <w:lang w:val="kk-KZ"/>
        </w:rPr>
        <w:t>-</w:t>
      </w:r>
      <w:r w:rsidRPr="00EE612A">
        <w:rPr>
          <w:bCs/>
          <w:lang w:val="kk-KZ"/>
        </w:rPr>
        <w:t>волонтерлік сектор: "Қар десанты" экологиялық акциясын өткізу және жануарларға арналған "Мен тірімін" баспанасына гуманитарлық қолдау көрсету арқылы жоғары азаматтық ұстаным көрсетілді.</w:t>
      </w:r>
    </w:p>
    <w:p w14:paraId="67EA384E" w14:textId="77777777" w:rsidR="00C2156B" w:rsidRPr="00EE612A" w:rsidRDefault="00C2156B" w:rsidP="00A5082D">
      <w:pPr>
        <w:pStyle w:val="a3"/>
        <w:spacing w:before="0" w:beforeAutospacing="0" w:after="0" w:afterAutospacing="0"/>
        <w:jc w:val="both"/>
        <w:rPr>
          <w:lang w:val="kk-KZ"/>
        </w:rPr>
      </w:pPr>
      <w:r w:rsidRPr="002F6665">
        <w:rPr>
          <w:lang w:val="kk-KZ"/>
        </w:rPr>
        <w:t>Жылы</w:t>
      </w:r>
      <w:r w:rsidRPr="00EE612A">
        <w:rPr>
          <w:lang w:val="kk-KZ"/>
        </w:rPr>
        <w:t xml:space="preserve"> жұмыста </w:t>
      </w:r>
      <w:r w:rsidRPr="002F6665">
        <w:rPr>
          <w:lang w:val="kk-KZ"/>
        </w:rPr>
        <w:t xml:space="preserve">мектептің </w:t>
      </w:r>
      <w:r w:rsidRPr="00EE612A">
        <w:rPr>
          <w:lang w:val="kk-KZ"/>
        </w:rPr>
        <w:t xml:space="preserve">парламентте келесі олқылықтар тіркелді: </w:t>
      </w:r>
    </w:p>
    <w:p w14:paraId="1F7EF429" w14:textId="08CDBC08" w:rsidR="00C2156B" w:rsidRPr="00EE612A" w:rsidRDefault="00C2156B" w:rsidP="00A5082D">
      <w:pPr>
        <w:pStyle w:val="a3"/>
        <w:numPr>
          <w:ilvl w:val="0"/>
          <w:numId w:val="212"/>
        </w:numPr>
        <w:spacing w:before="0" w:beforeAutospacing="0" w:after="0" w:afterAutospacing="0"/>
        <w:jc w:val="both"/>
        <w:rPr>
          <w:lang w:val="kk-KZ"/>
        </w:rPr>
      </w:pPr>
      <w:r w:rsidRPr="00EE612A">
        <w:rPr>
          <w:bCs/>
          <w:lang w:val="kk-KZ"/>
        </w:rPr>
        <w:t>Қамтудың әркелкілігі</w:t>
      </w:r>
      <w:r w:rsidRPr="00EE612A">
        <w:rPr>
          <w:b/>
          <w:bCs/>
          <w:lang w:val="kk-KZ"/>
        </w:rPr>
        <w:t>:</w:t>
      </w:r>
      <w:r w:rsidRPr="00EE612A">
        <w:rPr>
          <w:lang w:val="kk-KZ"/>
        </w:rPr>
        <w:t xml:space="preserve"> Оқушылардың жекелеген топтары мен параллельдерінің өзін</w:t>
      </w:r>
      <w:r w:rsidR="00A87357">
        <w:rPr>
          <w:lang w:val="kk-KZ"/>
        </w:rPr>
        <w:t>-</w:t>
      </w:r>
      <w:r w:rsidRPr="00EE612A">
        <w:rPr>
          <w:lang w:val="kk-KZ"/>
        </w:rPr>
        <w:t xml:space="preserve">өзі басқару қызметіне әлсіз және пассивті қатысуы анықталды. </w:t>
      </w:r>
    </w:p>
    <w:p w14:paraId="64698AFB" w14:textId="77777777" w:rsidR="00C2156B" w:rsidRPr="00EE612A" w:rsidRDefault="00C2156B" w:rsidP="00A5082D">
      <w:pPr>
        <w:pStyle w:val="a3"/>
        <w:numPr>
          <w:ilvl w:val="0"/>
          <w:numId w:val="212"/>
        </w:numPr>
        <w:spacing w:before="0" w:beforeAutospacing="0" w:after="0" w:afterAutospacing="0"/>
        <w:jc w:val="both"/>
        <w:rPr>
          <w:lang w:val="kk-KZ"/>
        </w:rPr>
      </w:pPr>
      <w:r w:rsidRPr="00EE612A">
        <w:rPr>
          <w:bCs/>
          <w:lang w:val="kk-KZ"/>
        </w:rPr>
        <w:t>Жүйелік ақаулар</w:t>
      </w:r>
      <w:r w:rsidRPr="00EE612A">
        <w:rPr>
          <w:b/>
          <w:bCs/>
          <w:lang w:val="kk-KZ"/>
        </w:rPr>
        <w:t>:</w:t>
      </w:r>
      <w:r w:rsidRPr="00EE612A">
        <w:rPr>
          <w:lang w:val="kk-KZ"/>
        </w:rPr>
        <w:t xml:space="preserve"> Кейбір фракциялардың/бағыттардың жұмысында әлсіз белсенділік және жүйеліліктің болмауы байқалады. </w:t>
      </w:r>
    </w:p>
    <w:p w14:paraId="4005A0F7" w14:textId="131BEEB2" w:rsidR="00C2156B" w:rsidRPr="00EE612A" w:rsidRDefault="00C2156B" w:rsidP="00A5082D">
      <w:pPr>
        <w:pStyle w:val="a3"/>
        <w:numPr>
          <w:ilvl w:val="0"/>
          <w:numId w:val="212"/>
        </w:numPr>
        <w:spacing w:before="0" w:beforeAutospacing="0" w:after="0" w:afterAutospacing="0"/>
        <w:jc w:val="both"/>
        <w:rPr>
          <w:lang w:val="kk-KZ"/>
        </w:rPr>
      </w:pPr>
      <w:r w:rsidRPr="00EE612A">
        <w:rPr>
          <w:bCs/>
          <w:lang w:val="kk-KZ"/>
        </w:rPr>
        <w:t>Басқарушылық тәуекелдер: Жұмыстың сапасы жаңадан келген қатысушылардың ұйымдастырушылық тәжірибесінің жетіспеушілігімен, кейбір техникалық құралдардың жетіспеушілігімен, сондай</w:t>
      </w:r>
      <w:r w:rsidR="00A87357">
        <w:rPr>
          <w:bCs/>
          <w:lang w:val="kk-KZ"/>
        </w:rPr>
        <w:t>-</w:t>
      </w:r>
      <w:r w:rsidRPr="00EE612A">
        <w:rPr>
          <w:bCs/>
          <w:lang w:val="kk-KZ"/>
        </w:rPr>
        <w:t>ақ нақты жоспарлау қажеттілігімен төмендетілді.</w:t>
      </w:r>
    </w:p>
    <w:p w14:paraId="32FCFF25" w14:textId="77777777" w:rsidR="00C2156B" w:rsidRPr="002F6665" w:rsidRDefault="00C2156B" w:rsidP="00A87357">
      <w:pPr>
        <w:pStyle w:val="a3"/>
        <w:spacing w:before="0" w:beforeAutospacing="0" w:after="0" w:afterAutospacing="0"/>
        <w:ind w:firstLine="708"/>
        <w:jc w:val="both"/>
        <w:rPr>
          <w:b/>
          <w:lang w:val="kk-KZ"/>
        </w:rPr>
      </w:pPr>
      <w:r w:rsidRPr="002F6665">
        <w:rPr>
          <w:b/>
          <w:lang w:val="kk-KZ"/>
        </w:rPr>
        <w:t>Үйірме жұмысы</w:t>
      </w:r>
    </w:p>
    <w:p w14:paraId="2ED4F8FF" w14:textId="4825540E" w:rsidR="00C2156B" w:rsidRPr="00EE612A" w:rsidRDefault="00C2156B" w:rsidP="00A87357">
      <w:pPr>
        <w:pStyle w:val="a3"/>
        <w:spacing w:before="0" w:beforeAutospacing="0" w:after="0" w:afterAutospacing="0"/>
        <w:ind w:firstLine="708"/>
        <w:jc w:val="both"/>
        <w:rPr>
          <w:lang w:val="kk-KZ"/>
        </w:rPr>
      </w:pPr>
      <w:r w:rsidRPr="00EE612A">
        <w:rPr>
          <w:lang w:val="kk-KZ"/>
        </w:rPr>
        <w:t>Мектеп базасында жұмыс істейді</w:t>
      </w:r>
      <w:r w:rsidRPr="002F6665">
        <w:rPr>
          <w:lang w:val="kk-KZ"/>
        </w:rPr>
        <w:t xml:space="preserve"> келесі </w:t>
      </w:r>
      <w:r w:rsidRPr="00EE612A">
        <w:rPr>
          <w:lang w:val="kk-KZ"/>
        </w:rPr>
        <w:t xml:space="preserve"> үйірмелер мен секциялар</w:t>
      </w:r>
      <w:r w:rsidRPr="002F6665">
        <w:rPr>
          <w:lang w:val="kk-KZ"/>
        </w:rPr>
        <w:t xml:space="preserve">: </w:t>
      </w:r>
      <w:r w:rsidRPr="00EE612A">
        <w:rPr>
          <w:lang w:val="kk-KZ"/>
        </w:rPr>
        <w:t>домбыра өнері, вокалдық ән айту, хор және хореография үйірмесі</w:t>
      </w:r>
      <w:r w:rsidRPr="002F6665">
        <w:rPr>
          <w:lang w:val="kk-KZ"/>
        </w:rPr>
        <w:t xml:space="preserve">, </w:t>
      </w:r>
      <w:r w:rsidRPr="00EE612A">
        <w:rPr>
          <w:lang w:val="kk-KZ"/>
        </w:rPr>
        <w:t>"Champion" пікірсайыс клубы</w:t>
      </w:r>
      <w:r w:rsidRPr="002F6665">
        <w:rPr>
          <w:lang w:val="kk-KZ"/>
        </w:rPr>
        <w:t xml:space="preserve">, </w:t>
      </w:r>
      <w:r w:rsidRPr="00EE612A">
        <w:rPr>
          <w:lang w:val="kk-KZ"/>
        </w:rPr>
        <w:t xml:space="preserve"> волейбол және баскетбол секциялары. Бұл алаңдар ұлттық құндылықтарды қалыптастыруға белсене қатысады</w:t>
      </w:r>
      <w:r w:rsidRPr="002F6665">
        <w:rPr>
          <w:lang w:val="kk-KZ"/>
        </w:rPr>
        <w:t xml:space="preserve">. </w:t>
      </w:r>
      <w:r w:rsidRPr="00EE612A">
        <w:rPr>
          <w:lang w:val="kk-KZ"/>
        </w:rPr>
        <w:t xml:space="preserve">Көрсетілген үйірмелер мен секциялардың әрқайсысында тұрақты негізде шамамен 15 бала (артық емес) жұмыс істейді. </w:t>
      </w:r>
      <w:r w:rsidRPr="002F6665">
        <w:rPr>
          <w:lang w:val="kk-KZ"/>
        </w:rPr>
        <w:t>Балалар үйірмелерге, секцияларға белсенді қатысады, қалалық шығармашылық байқаулар мен жарыстарға қатысады. Бірақ б</w:t>
      </w:r>
      <w:r w:rsidRPr="00EE612A">
        <w:rPr>
          <w:lang w:val="kk-KZ"/>
        </w:rPr>
        <w:t xml:space="preserve">мектеп контингентінің басым бөлігі қосымша білім беру жүйесінен тыс қалады. </w:t>
      </w:r>
      <w:r w:rsidRPr="002F6665">
        <w:rPr>
          <w:lang w:val="kk-KZ"/>
        </w:rPr>
        <w:t>Мектептегі үйірмелер мен секцияларға біздің оқушылар мүмкіндігінше көп қатысқанын қалаймын. Сонымен бірге</w:t>
      </w:r>
      <w:r w:rsidRPr="00EE612A">
        <w:rPr>
          <w:lang w:val="kk-KZ"/>
        </w:rPr>
        <w:t>үйірмелердің зиянды тізімі қазіргі заманғы мектеп оқушыларының жан</w:t>
      </w:r>
      <w:r w:rsidR="00A87357">
        <w:rPr>
          <w:lang w:val="kk-KZ"/>
        </w:rPr>
        <w:t>-</w:t>
      </w:r>
      <w:r w:rsidRPr="00EE612A">
        <w:rPr>
          <w:lang w:val="kk-KZ"/>
        </w:rPr>
        <w:t>жақты қажеттіліктерін толығымен қанағаттандырмайды (ғылыми</w:t>
      </w:r>
      <w:r w:rsidR="00A87357">
        <w:rPr>
          <w:lang w:val="kk-KZ"/>
        </w:rPr>
        <w:t>-</w:t>
      </w:r>
      <w:r w:rsidRPr="00EE612A">
        <w:rPr>
          <w:lang w:val="kk-KZ"/>
        </w:rPr>
        <w:t xml:space="preserve">техникалық, ақпараттық технологиялар, заманауи өнер тәжірибелерінің тапшылығы). </w:t>
      </w:r>
    </w:p>
    <w:p w14:paraId="171CD7E8" w14:textId="77777777" w:rsidR="00A87357" w:rsidRDefault="00C2156B" w:rsidP="00A87357">
      <w:pPr>
        <w:spacing w:after="0" w:line="240" w:lineRule="auto"/>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Сынып жетекшілерінің жұмысы</w:t>
      </w:r>
    </w:p>
    <w:p w14:paraId="17D0D3B6" w14:textId="67C54CB6" w:rsidR="00C2156B" w:rsidRPr="00A87357" w:rsidRDefault="00C2156B" w:rsidP="00A87357">
      <w:pPr>
        <w:spacing w:after="0" w:line="240" w:lineRule="auto"/>
        <w:ind w:firstLine="708"/>
        <w:jc w:val="both"/>
        <w:rPr>
          <w:rFonts w:ascii="Times New Roman" w:hAnsi="Times New Roman" w:cs="Times New Roman"/>
          <w:b/>
          <w:sz w:val="24"/>
          <w:szCs w:val="24"/>
          <w:lang w:val="kk-KZ"/>
        </w:rPr>
      </w:pPr>
      <w:r w:rsidRPr="00A87357">
        <w:rPr>
          <w:rFonts w:ascii="Times New Roman" w:hAnsi="Times New Roman" w:cs="Times New Roman"/>
          <w:sz w:val="24"/>
          <w:szCs w:val="24"/>
          <w:lang w:val="kk-KZ"/>
        </w:rPr>
        <w:t>2025</w:t>
      </w:r>
      <w:r w:rsidR="00A87357" w:rsidRPr="00A87357">
        <w:rPr>
          <w:rFonts w:ascii="Times New Roman" w:hAnsi="Times New Roman" w:cs="Times New Roman"/>
          <w:sz w:val="24"/>
          <w:szCs w:val="24"/>
          <w:lang w:val="kk-KZ"/>
        </w:rPr>
        <w:t>-</w:t>
      </w:r>
      <w:r w:rsidRPr="00A87357">
        <w:rPr>
          <w:rFonts w:ascii="Times New Roman" w:hAnsi="Times New Roman" w:cs="Times New Roman"/>
          <w:sz w:val="24"/>
          <w:szCs w:val="24"/>
          <w:lang w:val="kk-KZ"/>
        </w:rPr>
        <w:t xml:space="preserve">2026 оқу жылында мектепте сынып жетекшілерінің екі әдістемелік бірлестігі бар: бастауыш сыныптар ӘБ және орта және жоғары буын ӘБ. Әрбір әдістемелік бірлестік жоспарға сәйкес жұмыс істеді. </w:t>
      </w:r>
    </w:p>
    <w:p w14:paraId="063CCFC9" w14:textId="77777777" w:rsidR="00D6096C" w:rsidRPr="002F6665" w:rsidRDefault="00D6096C" w:rsidP="00487892">
      <w:pPr>
        <w:pStyle w:val="af1"/>
        <w:spacing w:after="0" w:line="240" w:lineRule="auto"/>
        <w:ind w:left="360"/>
        <w:rPr>
          <w:rFonts w:ascii="Times New Roman" w:hAnsi="Times New Roman" w:cs="Times New Roman"/>
          <w:sz w:val="24"/>
          <w:szCs w:val="24"/>
          <w:lang w:val="kk-KZ"/>
        </w:rPr>
      </w:pPr>
    </w:p>
    <w:p w14:paraId="0291E829" w14:textId="7391C467" w:rsidR="00D6096C" w:rsidRPr="002F6665" w:rsidRDefault="00D6096C" w:rsidP="00D6096C">
      <w:pPr>
        <w:pStyle w:val="af1"/>
        <w:spacing w:after="0" w:line="240" w:lineRule="auto"/>
        <w:ind w:left="360"/>
        <w:jc w:val="right"/>
        <w:rPr>
          <w:rFonts w:ascii="Times New Roman" w:hAnsi="Times New Roman" w:cs="Times New Roman"/>
          <w:b/>
          <w:bCs/>
          <w:sz w:val="24"/>
          <w:szCs w:val="24"/>
          <w:lang w:val="kk-KZ"/>
        </w:rPr>
      </w:pPr>
      <w:r w:rsidRPr="002F6665">
        <w:rPr>
          <w:rFonts w:ascii="Times New Roman" w:hAnsi="Times New Roman" w:cs="Times New Roman"/>
          <w:b/>
          <w:bCs/>
          <w:sz w:val="24"/>
          <w:szCs w:val="24"/>
          <w:lang w:val="kk-KZ"/>
        </w:rPr>
        <w:t>№ 45 кесте</w:t>
      </w:r>
    </w:p>
    <w:p w14:paraId="43F1C27F" w14:textId="07B7D574" w:rsidR="00D6096C" w:rsidRPr="002F6665" w:rsidRDefault="00D6096C" w:rsidP="00D6096C">
      <w:pPr>
        <w:pStyle w:val="af1"/>
        <w:spacing w:after="0" w:line="240" w:lineRule="auto"/>
        <w:ind w:left="360"/>
        <w:jc w:val="right"/>
        <w:rPr>
          <w:rFonts w:ascii="Times New Roman" w:hAnsi="Times New Roman" w:cs="Times New Roman"/>
          <w:b/>
          <w:bCs/>
          <w:sz w:val="24"/>
          <w:szCs w:val="24"/>
          <w:lang w:val="kk-KZ"/>
        </w:rPr>
      </w:pPr>
      <w:r w:rsidRPr="002F6665">
        <w:rPr>
          <w:rFonts w:ascii="Times New Roman" w:hAnsi="Times New Roman" w:cs="Times New Roman"/>
          <w:b/>
          <w:bCs/>
          <w:sz w:val="24"/>
          <w:szCs w:val="24"/>
          <w:lang w:val="kk-KZ"/>
        </w:rPr>
        <w:t>Сынып жетекшілерінің сапалық құрамы 2025</w:t>
      </w:r>
      <w:r w:rsidR="00A87357">
        <w:rPr>
          <w:rFonts w:ascii="Times New Roman" w:hAnsi="Times New Roman" w:cs="Times New Roman"/>
          <w:b/>
          <w:bCs/>
          <w:sz w:val="24"/>
          <w:szCs w:val="24"/>
          <w:lang w:val="kk-KZ"/>
        </w:rPr>
        <w:t>-</w:t>
      </w:r>
      <w:r w:rsidRPr="002F6665">
        <w:rPr>
          <w:rFonts w:ascii="Times New Roman" w:hAnsi="Times New Roman" w:cs="Times New Roman"/>
          <w:b/>
          <w:bCs/>
          <w:sz w:val="24"/>
          <w:szCs w:val="24"/>
          <w:lang w:val="kk-KZ"/>
        </w:rPr>
        <w:t xml:space="preserve">2026 оқу жылы  </w:t>
      </w:r>
    </w:p>
    <w:p w14:paraId="561EB850" w14:textId="77777777" w:rsidR="00D6096C" w:rsidRPr="002F6665" w:rsidRDefault="00D6096C" w:rsidP="00D6096C">
      <w:pPr>
        <w:pStyle w:val="af1"/>
        <w:spacing w:after="0" w:line="240" w:lineRule="auto"/>
        <w:ind w:left="360"/>
        <w:jc w:val="right"/>
        <w:rPr>
          <w:rFonts w:ascii="Times New Roman" w:hAnsi="Times New Roman" w:cs="Times New Roman"/>
          <w:b/>
          <w:bCs/>
          <w:sz w:val="24"/>
          <w:szCs w:val="24"/>
          <w:lang w:val="kk-KZ"/>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6"/>
        <w:gridCol w:w="1134"/>
        <w:gridCol w:w="1419"/>
        <w:gridCol w:w="1560"/>
        <w:gridCol w:w="1419"/>
        <w:gridCol w:w="1560"/>
        <w:gridCol w:w="1702"/>
      </w:tblGrid>
      <w:tr w:rsidR="00487892" w:rsidRPr="002F6665" w14:paraId="2303BCDB" w14:textId="77777777" w:rsidTr="00A5082D">
        <w:trPr>
          <w:jc w:val="center"/>
        </w:trPr>
        <w:tc>
          <w:tcPr>
            <w:tcW w:w="1606" w:type="dxa"/>
            <w:vMerge w:val="restart"/>
            <w:tcBorders>
              <w:top w:val="single" w:sz="4" w:space="0" w:color="auto"/>
              <w:left w:val="single" w:sz="4" w:space="0" w:color="auto"/>
              <w:bottom w:val="single" w:sz="4" w:space="0" w:color="auto"/>
              <w:right w:val="single" w:sz="4" w:space="0" w:color="auto"/>
            </w:tcBorders>
            <w:hideMark/>
          </w:tcPr>
          <w:p w14:paraId="37696A34" w14:textId="50ABAB11" w:rsidR="00C2156B" w:rsidRPr="002F6665" w:rsidRDefault="003C1E83" w:rsidP="00D6096C">
            <w:pPr>
              <w:spacing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Жалпы сынып саны</w:t>
            </w:r>
          </w:p>
        </w:tc>
        <w:tc>
          <w:tcPr>
            <w:tcW w:w="2553" w:type="dxa"/>
            <w:gridSpan w:val="2"/>
            <w:tcBorders>
              <w:top w:val="single" w:sz="4" w:space="0" w:color="auto"/>
              <w:left w:val="single" w:sz="4" w:space="0" w:color="auto"/>
              <w:bottom w:val="single" w:sz="4" w:space="0" w:color="auto"/>
              <w:right w:val="single" w:sz="4" w:space="0" w:color="auto"/>
            </w:tcBorders>
            <w:hideMark/>
          </w:tcPr>
          <w:p w14:paraId="621C2EBF" w14:textId="2BD6046D" w:rsidR="00C2156B" w:rsidRPr="002F6665" w:rsidRDefault="00C2156B">
            <w:pPr>
              <w:spacing w:line="240" w:lineRule="auto"/>
              <w:contextualSpacing/>
              <w:jc w:val="center"/>
              <w:rPr>
                <w:rFonts w:ascii="Times New Roman" w:hAnsi="Times New Roman" w:cs="Times New Roman"/>
                <w:b/>
                <w:bCs/>
                <w:sz w:val="20"/>
                <w:szCs w:val="20"/>
              </w:rPr>
            </w:pPr>
            <w:r w:rsidRPr="002F6665">
              <w:rPr>
                <w:rFonts w:ascii="Times New Roman" w:hAnsi="Times New Roman" w:cs="Times New Roman"/>
                <w:b/>
                <w:bCs/>
                <w:sz w:val="20"/>
                <w:szCs w:val="20"/>
              </w:rPr>
              <w:t>Білім</w:t>
            </w:r>
            <w:r w:rsidR="003C1E83">
              <w:rPr>
                <w:rFonts w:ascii="Times New Roman" w:hAnsi="Times New Roman" w:cs="Times New Roman"/>
                <w:b/>
                <w:bCs/>
                <w:sz w:val="20"/>
                <w:szCs w:val="20"/>
                <w:lang w:val="kk-KZ"/>
              </w:rPr>
              <w:t>і</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4A7A4700" w14:textId="152D577B" w:rsidR="00C2156B" w:rsidRPr="002F6665" w:rsidRDefault="00C2156B" w:rsidP="00D6096C">
            <w:pPr>
              <w:spacing w:line="240" w:lineRule="auto"/>
              <w:contextualSpacing/>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Педагог</w:t>
            </w:r>
          </w:p>
        </w:tc>
        <w:tc>
          <w:tcPr>
            <w:tcW w:w="1419" w:type="dxa"/>
            <w:vMerge w:val="restart"/>
            <w:tcBorders>
              <w:top w:val="single" w:sz="4" w:space="0" w:color="auto"/>
              <w:left w:val="single" w:sz="4" w:space="0" w:color="auto"/>
              <w:bottom w:val="single" w:sz="4" w:space="0" w:color="auto"/>
              <w:right w:val="single" w:sz="4" w:space="0" w:color="auto"/>
            </w:tcBorders>
            <w:hideMark/>
          </w:tcPr>
          <w:p w14:paraId="50029AF3" w14:textId="77777777" w:rsidR="00C2156B" w:rsidRPr="002F6665" w:rsidRDefault="00C2156B">
            <w:pPr>
              <w:spacing w:line="240" w:lineRule="auto"/>
              <w:contextualSpacing/>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Педагог</w:t>
            </w:r>
          </w:p>
          <w:p w14:paraId="0EFF2EDA" w14:textId="20FDA398" w:rsidR="00C2156B" w:rsidRPr="002F6665" w:rsidRDefault="00A87357">
            <w:pPr>
              <w:spacing w:line="240" w:lineRule="auto"/>
              <w:contextualSpacing/>
              <w:rPr>
                <w:rFonts w:ascii="Times New Roman" w:hAnsi="Times New Roman" w:cs="Times New Roman"/>
                <w:b/>
                <w:bCs/>
                <w:sz w:val="20"/>
                <w:szCs w:val="20"/>
                <w:lang w:val="kk-KZ"/>
              </w:rPr>
            </w:pPr>
            <w:r>
              <w:rPr>
                <w:rFonts w:ascii="Times New Roman" w:hAnsi="Times New Roman" w:cs="Times New Roman"/>
                <w:b/>
                <w:bCs/>
                <w:sz w:val="20"/>
                <w:szCs w:val="20"/>
                <w:lang w:val="kk-KZ"/>
              </w:rPr>
              <w:t>-</w:t>
            </w:r>
            <w:r w:rsidR="00C2156B" w:rsidRPr="002F6665">
              <w:rPr>
                <w:rFonts w:ascii="Times New Roman" w:hAnsi="Times New Roman" w:cs="Times New Roman"/>
                <w:b/>
                <w:bCs/>
                <w:sz w:val="20"/>
                <w:szCs w:val="20"/>
                <w:lang w:val="kk-KZ"/>
              </w:rPr>
              <w:t>модератор</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6EB51B1D" w14:textId="77777777" w:rsidR="00C2156B" w:rsidRPr="002F6665" w:rsidRDefault="00C2156B">
            <w:pPr>
              <w:spacing w:line="240" w:lineRule="auto"/>
              <w:contextualSpacing/>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Педагог</w:t>
            </w:r>
          </w:p>
          <w:p w14:paraId="34DE1109" w14:textId="0562B4A3" w:rsidR="00C2156B" w:rsidRPr="002F6665" w:rsidRDefault="00C2156B">
            <w:pPr>
              <w:spacing w:line="240" w:lineRule="auto"/>
              <w:contextualSpacing/>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 xml:space="preserve"> </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сарапшы</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2D43F466" w14:textId="30EC8830" w:rsidR="00C2156B" w:rsidRPr="002F6665" w:rsidRDefault="00C2156B" w:rsidP="003C1E83">
            <w:pPr>
              <w:spacing w:line="240" w:lineRule="auto"/>
              <w:contextualSpacing/>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Педагог –зерттеуші</w:t>
            </w:r>
          </w:p>
        </w:tc>
      </w:tr>
      <w:tr w:rsidR="00487892" w:rsidRPr="002F6665" w14:paraId="185EF725" w14:textId="77777777" w:rsidTr="00A5082D">
        <w:trPr>
          <w:jc w:val="center"/>
        </w:trPr>
        <w:tc>
          <w:tcPr>
            <w:tcW w:w="1606" w:type="dxa"/>
            <w:vMerge/>
            <w:tcBorders>
              <w:top w:val="single" w:sz="4" w:space="0" w:color="auto"/>
              <w:left w:val="single" w:sz="4" w:space="0" w:color="auto"/>
              <w:bottom w:val="single" w:sz="4" w:space="0" w:color="auto"/>
              <w:right w:val="single" w:sz="4" w:space="0" w:color="auto"/>
            </w:tcBorders>
            <w:vAlign w:val="center"/>
            <w:hideMark/>
          </w:tcPr>
          <w:p w14:paraId="6170E231" w14:textId="77777777" w:rsidR="00C2156B" w:rsidRPr="002F6665" w:rsidRDefault="00C2156B">
            <w:pPr>
              <w:spacing w:after="0"/>
              <w:rPr>
                <w:rFonts w:ascii="Times New Roman" w:hAnsi="Times New Roman" w:cs="Times New Roman"/>
                <w:b/>
                <w:bCs/>
                <w:sz w:val="20"/>
                <w:szCs w:val="20"/>
                <w:lang w:val="kk-KZ" w:eastAsia="ru-RU"/>
              </w:rPr>
            </w:pPr>
          </w:p>
        </w:tc>
        <w:tc>
          <w:tcPr>
            <w:tcW w:w="1134" w:type="dxa"/>
            <w:tcBorders>
              <w:top w:val="single" w:sz="4" w:space="0" w:color="auto"/>
              <w:left w:val="single" w:sz="4" w:space="0" w:color="auto"/>
              <w:bottom w:val="single" w:sz="4" w:space="0" w:color="auto"/>
              <w:right w:val="single" w:sz="4" w:space="0" w:color="auto"/>
            </w:tcBorders>
            <w:hideMark/>
          </w:tcPr>
          <w:p w14:paraId="69700AE6" w14:textId="3F03F07A" w:rsidR="00C2156B" w:rsidRPr="002F6665" w:rsidRDefault="00C2156B" w:rsidP="00D6096C">
            <w:pPr>
              <w:spacing w:line="240" w:lineRule="auto"/>
              <w:contextualSpacing/>
              <w:rPr>
                <w:rFonts w:ascii="Times New Roman" w:hAnsi="Times New Roman" w:cs="Times New Roman"/>
                <w:b/>
                <w:bCs/>
                <w:sz w:val="20"/>
                <w:szCs w:val="20"/>
              </w:rPr>
            </w:pPr>
            <w:r w:rsidRPr="002F6665">
              <w:rPr>
                <w:rFonts w:ascii="Times New Roman" w:hAnsi="Times New Roman" w:cs="Times New Roman"/>
                <w:b/>
                <w:bCs/>
                <w:sz w:val="20"/>
                <w:szCs w:val="20"/>
              </w:rPr>
              <w:t>Жоғары</w:t>
            </w:r>
          </w:p>
        </w:tc>
        <w:tc>
          <w:tcPr>
            <w:tcW w:w="1419" w:type="dxa"/>
            <w:tcBorders>
              <w:top w:val="single" w:sz="4" w:space="0" w:color="auto"/>
              <w:left w:val="single" w:sz="4" w:space="0" w:color="auto"/>
              <w:bottom w:val="single" w:sz="4" w:space="0" w:color="auto"/>
              <w:right w:val="single" w:sz="4" w:space="0" w:color="auto"/>
            </w:tcBorders>
            <w:hideMark/>
          </w:tcPr>
          <w:p w14:paraId="7D0A3D8B" w14:textId="06FACC08" w:rsidR="00C2156B" w:rsidRPr="002F6665" w:rsidRDefault="003C1E83" w:rsidP="00D6096C">
            <w:pPr>
              <w:spacing w:line="240" w:lineRule="auto"/>
              <w:contextualSpacing/>
              <w:rPr>
                <w:rFonts w:ascii="Times New Roman" w:hAnsi="Times New Roman" w:cs="Times New Roman"/>
                <w:b/>
                <w:bCs/>
                <w:sz w:val="20"/>
                <w:szCs w:val="20"/>
                <w:lang w:val="kk-KZ"/>
              </w:rPr>
            </w:pPr>
            <w:r>
              <w:rPr>
                <w:rFonts w:ascii="Times New Roman" w:hAnsi="Times New Roman" w:cs="Times New Roman"/>
                <w:b/>
                <w:bCs/>
                <w:sz w:val="20"/>
                <w:szCs w:val="20"/>
              </w:rPr>
              <w:t>Арнайы о</w:t>
            </w:r>
            <w:r w:rsidR="00C2156B" w:rsidRPr="002F6665">
              <w:rPr>
                <w:rFonts w:ascii="Times New Roman" w:hAnsi="Times New Roman" w:cs="Times New Roman"/>
                <w:b/>
                <w:bCs/>
                <w:sz w:val="20"/>
                <w:szCs w:val="20"/>
              </w:rPr>
              <w:t>рташа</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CE7EFEA" w14:textId="77777777" w:rsidR="00C2156B" w:rsidRPr="002F6665" w:rsidRDefault="00C2156B">
            <w:pPr>
              <w:spacing w:after="0"/>
              <w:rPr>
                <w:rFonts w:ascii="Times New Roman" w:hAnsi="Times New Roman" w:cs="Times New Roman"/>
                <w:b/>
                <w:bCs/>
                <w:sz w:val="20"/>
                <w:szCs w:val="20"/>
                <w:lang w:val="kk-KZ" w:eastAsia="ru-RU"/>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14:paraId="38EBA592" w14:textId="77777777" w:rsidR="00C2156B" w:rsidRPr="002F6665" w:rsidRDefault="00C2156B">
            <w:pPr>
              <w:spacing w:after="0"/>
              <w:rPr>
                <w:rFonts w:ascii="Times New Roman" w:hAnsi="Times New Roman" w:cs="Times New Roman"/>
                <w:b/>
                <w:bCs/>
                <w:sz w:val="20"/>
                <w:szCs w:val="20"/>
                <w:lang w:val="kk-KZ"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33BA968" w14:textId="77777777" w:rsidR="00C2156B" w:rsidRPr="002F6665" w:rsidRDefault="00C2156B">
            <w:pPr>
              <w:spacing w:after="0"/>
              <w:rPr>
                <w:rFonts w:ascii="Times New Roman" w:hAnsi="Times New Roman" w:cs="Times New Roman"/>
                <w:b/>
                <w:bCs/>
                <w:sz w:val="20"/>
                <w:szCs w:val="20"/>
                <w:lang w:val="kk-KZ" w:eastAsia="ru-RU"/>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2DECCAD" w14:textId="77777777" w:rsidR="00C2156B" w:rsidRPr="002F6665" w:rsidRDefault="00C2156B">
            <w:pPr>
              <w:spacing w:after="0"/>
              <w:rPr>
                <w:rFonts w:ascii="Times New Roman" w:hAnsi="Times New Roman" w:cs="Times New Roman"/>
                <w:b/>
                <w:bCs/>
                <w:sz w:val="20"/>
                <w:szCs w:val="20"/>
                <w:lang w:val="kk-KZ" w:eastAsia="ru-RU"/>
              </w:rPr>
            </w:pPr>
          </w:p>
        </w:tc>
      </w:tr>
      <w:tr w:rsidR="00487892" w:rsidRPr="002F6665" w14:paraId="59834DF5" w14:textId="77777777" w:rsidTr="00A5082D">
        <w:trPr>
          <w:jc w:val="center"/>
        </w:trPr>
        <w:tc>
          <w:tcPr>
            <w:tcW w:w="1606" w:type="dxa"/>
            <w:tcBorders>
              <w:top w:val="single" w:sz="4" w:space="0" w:color="auto"/>
              <w:left w:val="single" w:sz="4" w:space="0" w:color="auto"/>
              <w:bottom w:val="single" w:sz="4" w:space="0" w:color="auto"/>
              <w:right w:val="single" w:sz="4" w:space="0" w:color="auto"/>
            </w:tcBorders>
            <w:hideMark/>
          </w:tcPr>
          <w:p w14:paraId="0E3C084F" w14:textId="77777777" w:rsidR="00C2156B" w:rsidRPr="002F6665" w:rsidRDefault="00C2156B">
            <w:pPr>
              <w:spacing w:line="240" w:lineRule="auto"/>
              <w:contextualSpacing/>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48</w:t>
            </w:r>
          </w:p>
        </w:tc>
        <w:tc>
          <w:tcPr>
            <w:tcW w:w="1134" w:type="dxa"/>
            <w:tcBorders>
              <w:top w:val="single" w:sz="4" w:space="0" w:color="auto"/>
              <w:left w:val="single" w:sz="4" w:space="0" w:color="auto"/>
              <w:bottom w:val="single" w:sz="4" w:space="0" w:color="auto"/>
              <w:right w:val="single" w:sz="4" w:space="0" w:color="auto"/>
            </w:tcBorders>
            <w:hideMark/>
          </w:tcPr>
          <w:p w14:paraId="30176537" w14:textId="77777777" w:rsidR="00C2156B" w:rsidRPr="002F6665" w:rsidRDefault="00C2156B">
            <w:pPr>
              <w:spacing w:line="240" w:lineRule="auto"/>
              <w:contextualSpacing/>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45</w:t>
            </w:r>
          </w:p>
        </w:tc>
        <w:tc>
          <w:tcPr>
            <w:tcW w:w="1419" w:type="dxa"/>
            <w:tcBorders>
              <w:top w:val="single" w:sz="4" w:space="0" w:color="auto"/>
              <w:left w:val="single" w:sz="4" w:space="0" w:color="auto"/>
              <w:bottom w:val="single" w:sz="4" w:space="0" w:color="auto"/>
              <w:right w:val="single" w:sz="4" w:space="0" w:color="auto"/>
            </w:tcBorders>
            <w:hideMark/>
          </w:tcPr>
          <w:p w14:paraId="0C92B065" w14:textId="77777777" w:rsidR="00C2156B" w:rsidRPr="002F6665" w:rsidRDefault="00C2156B">
            <w:pPr>
              <w:spacing w:line="240" w:lineRule="auto"/>
              <w:contextualSpacing/>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1560" w:type="dxa"/>
            <w:tcBorders>
              <w:top w:val="single" w:sz="4" w:space="0" w:color="auto"/>
              <w:left w:val="single" w:sz="4" w:space="0" w:color="auto"/>
              <w:bottom w:val="single" w:sz="4" w:space="0" w:color="auto"/>
              <w:right w:val="single" w:sz="4" w:space="0" w:color="auto"/>
            </w:tcBorders>
            <w:hideMark/>
          </w:tcPr>
          <w:p w14:paraId="7285DC1E" w14:textId="77777777" w:rsidR="00C2156B" w:rsidRPr="002F6665" w:rsidRDefault="00C2156B">
            <w:pPr>
              <w:spacing w:line="240" w:lineRule="auto"/>
              <w:contextualSpacing/>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7</w:t>
            </w:r>
          </w:p>
        </w:tc>
        <w:tc>
          <w:tcPr>
            <w:tcW w:w="1419" w:type="dxa"/>
            <w:tcBorders>
              <w:top w:val="single" w:sz="4" w:space="0" w:color="auto"/>
              <w:left w:val="single" w:sz="4" w:space="0" w:color="auto"/>
              <w:bottom w:val="single" w:sz="4" w:space="0" w:color="auto"/>
              <w:right w:val="single" w:sz="4" w:space="0" w:color="auto"/>
            </w:tcBorders>
            <w:hideMark/>
          </w:tcPr>
          <w:p w14:paraId="145A6B67" w14:textId="77777777" w:rsidR="00C2156B" w:rsidRPr="002F6665" w:rsidRDefault="00C2156B">
            <w:pPr>
              <w:spacing w:line="240" w:lineRule="auto"/>
              <w:contextualSpacing/>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27</w:t>
            </w:r>
          </w:p>
        </w:tc>
        <w:tc>
          <w:tcPr>
            <w:tcW w:w="1560" w:type="dxa"/>
            <w:tcBorders>
              <w:top w:val="single" w:sz="4" w:space="0" w:color="auto"/>
              <w:left w:val="single" w:sz="4" w:space="0" w:color="auto"/>
              <w:bottom w:val="single" w:sz="4" w:space="0" w:color="auto"/>
              <w:right w:val="single" w:sz="4" w:space="0" w:color="auto"/>
            </w:tcBorders>
            <w:hideMark/>
          </w:tcPr>
          <w:p w14:paraId="6BD715AC" w14:textId="77777777" w:rsidR="00C2156B" w:rsidRPr="002F6665" w:rsidRDefault="00C2156B">
            <w:pPr>
              <w:spacing w:line="240" w:lineRule="auto"/>
              <w:contextualSpacing/>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9</w:t>
            </w:r>
          </w:p>
        </w:tc>
        <w:tc>
          <w:tcPr>
            <w:tcW w:w="1702" w:type="dxa"/>
            <w:tcBorders>
              <w:top w:val="single" w:sz="4" w:space="0" w:color="auto"/>
              <w:left w:val="single" w:sz="4" w:space="0" w:color="auto"/>
              <w:bottom w:val="single" w:sz="4" w:space="0" w:color="auto"/>
              <w:right w:val="single" w:sz="4" w:space="0" w:color="auto"/>
            </w:tcBorders>
            <w:hideMark/>
          </w:tcPr>
          <w:p w14:paraId="35675DB9" w14:textId="77777777" w:rsidR="00C2156B" w:rsidRPr="002F6665" w:rsidRDefault="00C2156B">
            <w:pPr>
              <w:spacing w:line="240" w:lineRule="auto"/>
              <w:contextualSpacing/>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r>
    </w:tbl>
    <w:p w14:paraId="1D52A259" w14:textId="77777777" w:rsidR="00C2156B" w:rsidRPr="002F6665" w:rsidRDefault="00C2156B" w:rsidP="00A5082D">
      <w:pPr>
        <w:spacing w:after="0" w:line="240" w:lineRule="auto"/>
        <w:ind w:firstLine="709"/>
        <w:contextualSpacing/>
        <w:jc w:val="both"/>
        <w:rPr>
          <w:rFonts w:ascii="Times New Roman" w:hAnsi="Times New Roman" w:cs="Times New Roman"/>
          <w:sz w:val="24"/>
          <w:szCs w:val="24"/>
          <w:lang w:eastAsia="ru-RU"/>
        </w:rPr>
      </w:pPr>
      <w:r w:rsidRPr="002F6665">
        <w:rPr>
          <w:rFonts w:ascii="Times New Roman" w:hAnsi="Times New Roman" w:cs="Times New Roman"/>
          <w:sz w:val="24"/>
          <w:szCs w:val="24"/>
        </w:rPr>
        <w:t xml:space="preserve">Кестеде келтірілген статистикалық мәліметтерді талдау көрсеткендей, сынып жетекшілері болып негізінен тәрбие жұмысын жеткілікті деңгейде жүргізе алатын білікті мамандар жұмыс істейді. </w:t>
      </w:r>
    </w:p>
    <w:p w14:paraId="062AEADB" w14:textId="5D2F49D8" w:rsidR="00C2156B" w:rsidRPr="002F6665" w:rsidRDefault="00C2156B" w:rsidP="00A5082D">
      <w:pPr>
        <w:spacing w:after="0" w:line="240" w:lineRule="auto"/>
        <w:ind w:firstLine="709"/>
        <w:contextualSpacing/>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Сынып жетекшілерінің көпшілігі сынып жетекшілігінің мәселелерін сәтті шешеді және ӘБ отырыстарында, ашық іс</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шараларда және сынып сағаттарында сыныппен тәрбие жұмысының тәжірибесімен бөліседі</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Бағдарламалар негізінде</w:t>
      </w:r>
      <w:r w:rsidRPr="002F6665">
        <w:rPr>
          <w:rFonts w:ascii="Times New Roman" w:hAnsi="Times New Roman" w:cs="Times New Roman"/>
          <w:sz w:val="24"/>
          <w:szCs w:val="24"/>
          <w:lang w:val="kk-KZ"/>
        </w:rPr>
        <w:t>ы</w:t>
      </w:r>
      <w:r w:rsidRPr="00EE612A">
        <w:rPr>
          <w:rFonts w:ascii="Times New Roman" w:hAnsi="Times New Roman" w:cs="Times New Roman"/>
          <w:sz w:val="24"/>
          <w:szCs w:val="24"/>
          <w:lang w:val="kk-KZ"/>
        </w:rPr>
        <w:t xml:space="preserve"> воспитания «Біртұтас тәрбие»</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құрылыстар</w:t>
      </w:r>
      <w:r w:rsidRPr="002F6665">
        <w:rPr>
          <w:rFonts w:ascii="Times New Roman" w:hAnsi="Times New Roman" w:cs="Times New Roman"/>
          <w:sz w:val="24"/>
          <w:szCs w:val="24"/>
          <w:lang w:val="kk-KZ"/>
        </w:rPr>
        <w:t xml:space="preserve">лась </w:t>
      </w:r>
      <w:r w:rsidRPr="00EE612A">
        <w:rPr>
          <w:rFonts w:ascii="Times New Roman" w:hAnsi="Times New Roman" w:cs="Times New Roman"/>
          <w:sz w:val="24"/>
          <w:szCs w:val="24"/>
          <w:lang w:val="kk-KZ"/>
        </w:rPr>
        <w:t xml:space="preserve"> ағымдағы жылы сынып жетекшілерінің барлық жұмыстары. Барлық сынып жетекшілері оқу жылының басында жаңа тәрбие тұжырымдамасына сәйкес сыныптағы тәрбие жұмысының жоспарларын әзірледі</w:t>
      </w:r>
      <w:r w:rsidRPr="002F6665">
        <w:rPr>
          <w:rFonts w:ascii="Times New Roman" w:hAnsi="Times New Roman" w:cs="Times New Roman"/>
          <w:sz w:val="24"/>
          <w:szCs w:val="24"/>
          <w:lang w:val="kk-KZ"/>
        </w:rPr>
        <w:t>.</w:t>
      </w:r>
    </w:p>
    <w:p w14:paraId="378081B7" w14:textId="54AB495A" w:rsidR="00C2156B" w:rsidRPr="002F6665" w:rsidRDefault="00C2156B" w:rsidP="00487892">
      <w:pPr>
        <w:pStyle w:val="a3"/>
        <w:spacing w:before="0" w:beforeAutospacing="0" w:after="0" w:afterAutospacing="0"/>
        <w:jc w:val="both"/>
        <w:rPr>
          <w:lang w:val="kk-KZ"/>
        </w:rPr>
      </w:pPr>
      <w:r w:rsidRPr="00EE612A">
        <w:rPr>
          <w:lang w:val="kk-KZ"/>
        </w:rPr>
        <w:t>1</w:t>
      </w:r>
      <w:r w:rsidR="00A87357">
        <w:rPr>
          <w:lang w:val="kk-KZ"/>
        </w:rPr>
        <w:t>-</w:t>
      </w:r>
      <w:r w:rsidRPr="00EE612A">
        <w:rPr>
          <w:lang w:val="kk-KZ"/>
        </w:rPr>
        <w:t>11 сыныптардағы сынып жетекшілерінің тәрбие жұмысының жоспарларын егжей</w:t>
      </w:r>
      <w:r w:rsidR="00A87357">
        <w:rPr>
          <w:lang w:val="kk-KZ"/>
        </w:rPr>
        <w:t>-</w:t>
      </w:r>
      <w:r w:rsidRPr="00EE612A">
        <w:rPr>
          <w:lang w:val="kk-KZ"/>
        </w:rPr>
        <w:t xml:space="preserve">тегжейлі талдау барысында анықталды </w:t>
      </w:r>
      <w:r w:rsidRPr="002F6665">
        <w:rPr>
          <w:lang w:val="kk-KZ"/>
        </w:rPr>
        <w:t xml:space="preserve">келесі </w:t>
      </w:r>
      <w:r w:rsidRPr="00EE612A">
        <w:rPr>
          <w:lang w:val="kk-KZ"/>
        </w:rPr>
        <w:t>жүйелік кемшіліктер:</w:t>
      </w:r>
    </w:p>
    <w:p w14:paraId="57FD1F1F" w14:textId="2F9CCCA4" w:rsidR="00C2156B" w:rsidRPr="002F6665" w:rsidRDefault="00C2156B">
      <w:pPr>
        <w:pStyle w:val="a3"/>
        <w:numPr>
          <w:ilvl w:val="0"/>
          <w:numId w:val="213"/>
        </w:numPr>
        <w:spacing w:before="0" w:beforeAutospacing="0" w:after="0" w:afterAutospacing="0"/>
        <w:jc w:val="both"/>
        <w:rPr>
          <w:lang w:val="kk-KZ"/>
        </w:rPr>
      </w:pPr>
      <w:r w:rsidRPr="00EE612A">
        <w:rPr>
          <w:bCs/>
          <w:lang w:val="kk-KZ"/>
        </w:rPr>
        <w:t>Маз</w:t>
      </w:r>
      <w:r w:rsidR="00672A6F">
        <w:rPr>
          <w:bCs/>
          <w:lang w:val="kk-KZ"/>
        </w:rPr>
        <w:t xml:space="preserve">ӘБ </w:t>
      </w:r>
      <w:r w:rsidRPr="00EE612A">
        <w:rPr>
          <w:bCs/>
          <w:lang w:val="kk-KZ"/>
        </w:rPr>
        <w:t xml:space="preserve">нның біркелкілігі мен қалыптылығы: Сынып жетекшілерінің көпшілігінің жұмыс жоспарлары формальды және бірдей сипатта болады. </w:t>
      </w:r>
      <w:r w:rsidRPr="002F6665">
        <w:rPr>
          <w:bCs/>
        </w:rPr>
        <w:t>Құжаттарда жеке педагогикалық қолжазба мүлдем жоқ.</w:t>
      </w:r>
    </w:p>
    <w:p w14:paraId="249FD9B5" w14:textId="41ACF5E4" w:rsidR="00C2156B" w:rsidRPr="002F6665" w:rsidRDefault="00C2156B">
      <w:pPr>
        <w:pStyle w:val="a3"/>
        <w:numPr>
          <w:ilvl w:val="0"/>
          <w:numId w:val="213"/>
        </w:numPr>
        <w:spacing w:before="0" w:beforeAutospacing="0" w:after="0" w:afterAutospacing="0"/>
        <w:jc w:val="both"/>
        <w:rPr>
          <w:lang w:val="kk-KZ"/>
        </w:rPr>
      </w:pPr>
      <w:r w:rsidRPr="00EE612A">
        <w:rPr>
          <w:bCs/>
          <w:lang w:val="kk-KZ"/>
        </w:rPr>
        <w:t>Жалпы мектептік жоспарды соқыр көшіру: Сынып жетекшілері өздерінің тәрбие траекториясын әзірлеудің орнына сынып сағаттары мен іс</w:t>
      </w:r>
      <w:r w:rsidR="00A87357">
        <w:rPr>
          <w:bCs/>
          <w:lang w:val="kk-KZ"/>
        </w:rPr>
        <w:t>-</w:t>
      </w:r>
      <w:r w:rsidRPr="00EE612A">
        <w:rPr>
          <w:bCs/>
          <w:lang w:val="kk-KZ"/>
        </w:rPr>
        <w:t>шаралардың тақырыптарын мектептегі тәрбие жоспарынан тікелей қайталайды. Жалпымектептік жоспар тек нұсқаулық және негіз ретінде қызмет етуі керек, соның негізінде әрбір сынып жетекшісі өзінің бірегей жоспарын құруға міндетті.</w:t>
      </w:r>
    </w:p>
    <w:p w14:paraId="236FA862" w14:textId="036BF831" w:rsidR="00C2156B" w:rsidRPr="002F6665" w:rsidRDefault="00C2156B">
      <w:pPr>
        <w:pStyle w:val="a3"/>
        <w:numPr>
          <w:ilvl w:val="0"/>
          <w:numId w:val="213"/>
        </w:numPr>
        <w:spacing w:before="0" w:beforeAutospacing="0" w:after="0" w:afterAutospacing="0"/>
        <w:jc w:val="both"/>
        <w:rPr>
          <w:lang w:val="kk-KZ"/>
        </w:rPr>
      </w:pPr>
      <w:r w:rsidRPr="00EE612A">
        <w:rPr>
          <w:bCs/>
          <w:lang w:val="kk-KZ"/>
        </w:rPr>
        <w:t>Негізгі оқиғаларды елемеу: Сыныптардың күнтізбелік кестелерінде Қазақстан Республикасының мемлекеттік мерекелеріне және жалпы мектептік әлеуметтік акцияларға арналған жергілікті сыныптық іс</w:t>
      </w:r>
      <w:r w:rsidR="00A87357">
        <w:rPr>
          <w:bCs/>
          <w:lang w:val="kk-KZ"/>
        </w:rPr>
        <w:t>-</w:t>
      </w:r>
      <w:r w:rsidRPr="00EE612A">
        <w:rPr>
          <w:bCs/>
          <w:lang w:val="kk-KZ"/>
        </w:rPr>
        <w:t xml:space="preserve">шаралар іс жүзінде жоқ. </w:t>
      </w:r>
      <w:r w:rsidRPr="002F6665">
        <w:rPr>
          <w:bCs/>
        </w:rPr>
        <w:t>Сынып деңгейіндегі тәрбие жұмысы стандартты әңгімелесулерге дейін тарылады.</w:t>
      </w:r>
    </w:p>
    <w:p w14:paraId="0D9B70DA" w14:textId="77777777" w:rsidR="00C2156B" w:rsidRPr="00EE612A" w:rsidRDefault="00C2156B">
      <w:pPr>
        <w:pStyle w:val="a3"/>
        <w:numPr>
          <w:ilvl w:val="0"/>
          <w:numId w:val="213"/>
        </w:numPr>
        <w:spacing w:before="0" w:beforeAutospacing="0" w:after="0" w:afterAutospacing="0"/>
        <w:jc w:val="both"/>
        <w:rPr>
          <w:lang w:val="kk-KZ"/>
        </w:rPr>
      </w:pPr>
      <w:r w:rsidRPr="00EE612A">
        <w:rPr>
          <w:bCs/>
          <w:lang w:val="kk-KZ"/>
        </w:rPr>
        <w:t>Аналитикалық тәсілдің және сыныптың ерекшеліктерін ескерудің болмауы</w:t>
      </w:r>
      <w:r w:rsidRPr="00EE612A">
        <w:rPr>
          <w:b/>
          <w:bCs/>
          <w:lang w:val="kk-KZ"/>
        </w:rPr>
        <w:t>:</w:t>
      </w:r>
      <w:r w:rsidRPr="00EE612A">
        <w:rPr>
          <w:lang w:val="kk-KZ"/>
        </w:rPr>
        <w:t xml:space="preserve"> Жоспарларды құрастыру кезінде тәрбиешілер аса маңызды талаптарды елемеді:</w:t>
      </w:r>
    </w:p>
    <w:p w14:paraId="4347337E" w14:textId="5B6A6388" w:rsidR="00496664" w:rsidRPr="00496664" w:rsidRDefault="00496664" w:rsidP="00496664">
      <w:pPr>
        <w:pStyle w:val="a3"/>
        <w:spacing w:before="0" w:beforeAutospacing="0" w:after="0" w:afterAutospacing="0"/>
        <w:ind w:firstLine="709"/>
        <w:jc w:val="both"/>
        <w:rPr>
          <w:lang w:val="kk-KZ"/>
        </w:rPr>
      </w:pPr>
      <w:r w:rsidRPr="00496664">
        <w:rPr>
          <w:lang w:val="kk-KZ"/>
        </w:rPr>
        <w:t>А. Өткен оқу жылының нәтижелері, жетістіктері мен проблемалық жұмыс аймақтары ескерілмеген және талданбаған.</w:t>
      </w:r>
    </w:p>
    <w:p w14:paraId="1D8F4AB5" w14:textId="0DBE4459" w:rsidR="00496664" w:rsidRPr="00496664" w:rsidRDefault="00496664" w:rsidP="00496664">
      <w:pPr>
        <w:pStyle w:val="a3"/>
        <w:spacing w:before="0" w:beforeAutospacing="0" w:after="0" w:afterAutospacing="0"/>
        <w:ind w:firstLine="709"/>
        <w:jc w:val="both"/>
        <w:rPr>
          <w:lang w:val="kk-KZ"/>
        </w:rPr>
      </w:pPr>
      <w:r w:rsidRPr="00496664">
        <w:rPr>
          <w:lang w:val="kk-KZ"/>
        </w:rPr>
        <w:t>В. жоспарлар нақты параллельдердің жас және психологиялық ерекшеліктеріне бейімделмеген.</w:t>
      </w:r>
    </w:p>
    <w:p w14:paraId="65146FDE" w14:textId="77777777" w:rsidR="00496664" w:rsidRDefault="00496664" w:rsidP="00496664">
      <w:pPr>
        <w:pStyle w:val="a3"/>
        <w:spacing w:before="0" w:beforeAutospacing="0" w:after="0" w:afterAutospacing="0"/>
        <w:ind w:firstLine="709"/>
        <w:jc w:val="both"/>
        <w:rPr>
          <w:lang w:val="kk-KZ"/>
        </w:rPr>
      </w:pPr>
      <w:r w:rsidRPr="00496664">
        <w:rPr>
          <w:lang w:val="kk-KZ"/>
        </w:rPr>
        <w:t>С.</w:t>
      </w:r>
      <w:r>
        <w:rPr>
          <w:lang w:val="kk-KZ"/>
        </w:rPr>
        <w:t xml:space="preserve"> С</w:t>
      </w:r>
      <w:r w:rsidRPr="00496664">
        <w:rPr>
          <w:lang w:val="kk-KZ"/>
        </w:rPr>
        <w:t>ынып ұжымдарының мүдделері, қабілеттері, шығармашылық әлеуеті, сондай-ақ тілектері мен материалдық-техникалық мүмкіндіктері назарға алынбайды.</w:t>
      </w:r>
    </w:p>
    <w:p w14:paraId="19556F56" w14:textId="337D6B47" w:rsidR="00496664" w:rsidRPr="00496664" w:rsidRDefault="00496664" w:rsidP="00496664">
      <w:pPr>
        <w:pStyle w:val="a3"/>
        <w:spacing w:before="240" w:beforeAutospacing="0" w:after="0" w:afterAutospacing="0"/>
        <w:ind w:firstLine="709"/>
        <w:jc w:val="both"/>
        <w:rPr>
          <w:lang w:val="kk-KZ"/>
        </w:rPr>
      </w:pPr>
      <w:r w:rsidRPr="00496664">
        <w:rPr>
          <w:lang w:val="kk-KZ"/>
        </w:rPr>
        <w:t xml:space="preserve">Қойылған міндеттерді іске асыру үшін 2025-2026 оқу жылына әдістемелік бірлестіктің жоспарына сәйкес 5 отырыс жоспарланып, өткізілді. Иә, сынып жетекшілері әр отырыста өздерінің жеке жұмыс тәжірибелерімен бөлісіп, атқарған жұмыстары туралы есеп берді. Бірақ бүгінде бұл отырыстар скучно дәрістер және сол форматта бірнеше рет қайталанған және өткізілген нәрсені қайталау. </w:t>
      </w:r>
      <w:r>
        <w:rPr>
          <w:lang w:val="kk-KZ"/>
        </w:rPr>
        <w:t>ӘБ</w:t>
      </w:r>
      <w:r w:rsidRPr="00496664">
        <w:rPr>
          <w:lang w:val="kk-KZ"/>
        </w:rPr>
        <w:t xml:space="preserve"> отырыстары</w:t>
      </w:r>
      <w:r>
        <w:rPr>
          <w:lang w:val="kk-KZ"/>
        </w:rPr>
        <w:t xml:space="preserve"> – </w:t>
      </w:r>
      <w:r w:rsidRPr="00496664">
        <w:rPr>
          <w:lang w:val="kk-KZ"/>
        </w:rPr>
        <w:t xml:space="preserve">бұл практикалық алаң және шешім қабылдау органы. ӘБ отырыстарында </w:t>
      </w:r>
      <w:r w:rsidR="001E116C">
        <w:rPr>
          <w:lang w:val="kk-KZ"/>
        </w:rPr>
        <w:t xml:space="preserve"> мұғалімдер </w:t>
      </w:r>
      <w:r w:rsidRPr="00496664">
        <w:rPr>
          <w:lang w:val="kk-KZ"/>
        </w:rPr>
        <w:t xml:space="preserve">инновациялық әдістемелерді (квиздер, пікірталастар, форум-театрлар) талдай алады, жеке тәжірибелерімен және сынып сағаттарының авторлық әзірлемелерімен алмасып, воркшоптар мен шеберлік сыныптарын өткізе алады. ҚМ отырысында әр тоқсан басталғанға дейін жақын арада міндеттерді егжей-тегжейлі айту керек, мысалы, ата-аналар жиналыстарының бірыңғай күн тәртібін бекіту, ірі мемлекеттік мерекелерге дайындық кезінде рөлдерді бөлу. </w:t>
      </w:r>
    </w:p>
    <w:p w14:paraId="3B3AE651" w14:textId="6E2F1F7E" w:rsidR="00C2156B" w:rsidRPr="002F6665" w:rsidRDefault="00496664" w:rsidP="00496664">
      <w:pPr>
        <w:pStyle w:val="a3"/>
        <w:spacing w:before="0" w:beforeAutospacing="0" w:after="0" w:afterAutospacing="0"/>
        <w:ind w:left="360"/>
        <w:jc w:val="both"/>
        <w:rPr>
          <w:lang w:val="kk-KZ"/>
        </w:rPr>
      </w:pPr>
      <w:r w:rsidRPr="00496664">
        <w:rPr>
          <w:lang w:val="kk-KZ"/>
        </w:rPr>
        <w:t>2026-2027 оқу жылына жоспарлануда:</w:t>
      </w:r>
    </w:p>
    <w:p w14:paraId="5DA28917" w14:textId="58B3BE90" w:rsidR="00C2156B" w:rsidRPr="002F6665" w:rsidRDefault="00C2156B" w:rsidP="00496664">
      <w:pPr>
        <w:pStyle w:val="a3"/>
        <w:numPr>
          <w:ilvl w:val="0"/>
          <w:numId w:val="214"/>
        </w:numPr>
        <w:spacing w:before="0" w:beforeAutospacing="0" w:after="0" w:afterAutospacing="0"/>
        <w:jc w:val="both"/>
        <w:rPr>
          <w:lang w:val="kk-KZ"/>
        </w:rPr>
      </w:pPr>
      <w:r w:rsidRPr="00EE612A">
        <w:rPr>
          <w:lang w:val="kk-KZ"/>
        </w:rPr>
        <w:t>Жоспарлардың құрылымы мен форматын өзгерту</w:t>
      </w:r>
      <w:r w:rsidRPr="002F6665">
        <w:rPr>
          <w:lang w:val="kk-KZ"/>
        </w:rPr>
        <w:t xml:space="preserve">. Жылдың соңында </w:t>
      </w:r>
      <w:r w:rsidRPr="00EE612A">
        <w:rPr>
          <w:lang w:val="kk-KZ"/>
        </w:rPr>
        <w:t>кеңейтілген мәтіндер</w:t>
      </w:r>
      <w:r w:rsidRPr="002F6665">
        <w:rPr>
          <w:lang w:val="kk-KZ"/>
        </w:rPr>
        <w:t>ші</w:t>
      </w:r>
      <w:r w:rsidRPr="00EE612A">
        <w:rPr>
          <w:lang w:val="kk-KZ"/>
        </w:rPr>
        <w:t xml:space="preserve"> талдау (қандай мақсаттарға қол жеткізілді, мінез</w:t>
      </w:r>
      <w:r w:rsidR="00A87357">
        <w:rPr>
          <w:lang w:val="kk-KZ"/>
        </w:rPr>
        <w:t>-</w:t>
      </w:r>
      <w:r w:rsidRPr="00EE612A">
        <w:rPr>
          <w:lang w:val="kk-KZ"/>
        </w:rPr>
        <w:t>құлық/үлгерімде қандай проблемалар қалды, биылғы жылы немен жұмыс істеу керек).</w:t>
      </w:r>
      <w:r w:rsidRPr="002F6665">
        <w:rPr>
          <w:lang w:val="kk-KZ"/>
        </w:rPr>
        <w:t xml:space="preserve"> </w:t>
      </w:r>
      <w:r w:rsidRPr="002F6665">
        <w:t>"Сыныптың әлеуметтік төлқұжаты мен психологиялық</w:t>
      </w:r>
      <w:r w:rsidR="00A87357">
        <w:t>-</w:t>
      </w:r>
      <w:r w:rsidRPr="002F6665">
        <w:t>педагогикалық сипаттамасын" қосу</w:t>
      </w:r>
      <w:r w:rsidRPr="002F6665">
        <w:rPr>
          <w:lang w:val="kk-KZ"/>
        </w:rPr>
        <w:t>.</w:t>
      </w:r>
    </w:p>
    <w:p w14:paraId="3F722520" w14:textId="30232D40" w:rsidR="00C2156B" w:rsidRPr="002F6665" w:rsidRDefault="00C2156B" w:rsidP="00496664">
      <w:pPr>
        <w:pStyle w:val="a3"/>
        <w:numPr>
          <w:ilvl w:val="0"/>
          <w:numId w:val="214"/>
        </w:numPr>
        <w:spacing w:before="0" w:beforeAutospacing="0" w:after="0" w:afterAutospacing="0"/>
        <w:jc w:val="both"/>
        <w:rPr>
          <w:lang w:val="kk-KZ"/>
        </w:rPr>
      </w:pPr>
      <w:r w:rsidRPr="00EE612A">
        <w:rPr>
          <w:lang w:val="kk-KZ"/>
        </w:rPr>
        <w:t xml:space="preserve">Жоспарлау деңгейлерін бөлу </w:t>
      </w:r>
      <w:r w:rsidR="00A87357">
        <w:rPr>
          <w:lang w:val="kk-KZ"/>
        </w:rPr>
        <w:t>-</w:t>
      </w:r>
      <w:r w:rsidRPr="002F6665">
        <w:rPr>
          <w:lang w:val="kk-KZ"/>
        </w:rPr>
        <w:t xml:space="preserve"> </w:t>
      </w:r>
      <w:r w:rsidRPr="00EE612A">
        <w:rPr>
          <w:lang w:val="kk-KZ"/>
        </w:rPr>
        <w:t>Көшірмелерге тыйым салу</w:t>
      </w:r>
      <w:r w:rsidRPr="002F6665">
        <w:rPr>
          <w:lang w:val="kk-KZ"/>
        </w:rPr>
        <w:t xml:space="preserve">. </w:t>
      </w:r>
      <w:r w:rsidRPr="00EE612A">
        <w:rPr>
          <w:lang w:val="kk-KZ"/>
        </w:rPr>
        <w:t>Егер жалпы мектептік жоспарда "Адал азамат" акциясы тұрса, бастауыш мектептің сынып жетекшісі оны ертегі терапиясы мен этнопедагогикалық дәстүрлер арқылы, орта буын пікірсайыс арқылы, ал үлкендер әлеуметтік жоба арқылы жүргізуі керек. Мәтінді тікелей көшіру құжатты қайта қарау үшін қайтару арқылы жазаланады.</w:t>
      </w:r>
    </w:p>
    <w:p w14:paraId="19071A70" w14:textId="699B32CD" w:rsidR="00C2156B" w:rsidRPr="00EE612A" w:rsidRDefault="00C2156B" w:rsidP="00496664">
      <w:pPr>
        <w:pStyle w:val="4"/>
        <w:numPr>
          <w:ilvl w:val="0"/>
          <w:numId w:val="214"/>
        </w:numPr>
        <w:spacing w:before="0" w:line="240" w:lineRule="auto"/>
        <w:ind w:left="714" w:hanging="357"/>
        <w:jc w:val="both"/>
        <w:rPr>
          <w:rFonts w:ascii="Times New Roman" w:hAnsi="Times New Roman" w:cs="Times New Roman"/>
          <w:b w:val="0"/>
          <w:i w:val="0"/>
          <w:color w:val="auto"/>
          <w:sz w:val="24"/>
          <w:szCs w:val="24"/>
          <w:lang w:val="kk-KZ"/>
        </w:rPr>
      </w:pPr>
      <w:r w:rsidRPr="002F6665">
        <w:rPr>
          <w:rFonts w:ascii="Times New Roman" w:hAnsi="Times New Roman" w:cs="Times New Roman"/>
          <w:b w:val="0"/>
          <w:i w:val="0"/>
          <w:color w:val="auto"/>
          <w:sz w:val="24"/>
          <w:szCs w:val="24"/>
          <w:lang w:val="ru-RU"/>
        </w:rPr>
        <w:t>"Авторлық сынып сағатының конструкторы" әдістемелік шеберханасы</w:t>
      </w:r>
      <w:r w:rsidRPr="002F6665">
        <w:rPr>
          <w:rFonts w:ascii="Times New Roman" w:hAnsi="Times New Roman" w:cs="Times New Roman"/>
          <w:b w:val="0"/>
          <w:i w:val="0"/>
          <w:color w:val="auto"/>
          <w:sz w:val="24"/>
          <w:szCs w:val="24"/>
          <w:lang w:val="kk-KZ"/>
        </w:rPr>
        <w:t xml:space="preserve">. Жылы </w:t>
      </w:r>
      <w:r w:rsidRPr="00EE612A">
        <w:rPr>
          <w:rFonts w:ascii="Times New Roman" w:hAnsi="Times New Roman" w:cs="Times New Roman"/>
          <w:b w:val="0"/>
          <w:i w:val="0"/>
          <w:color w:val="auto"/>
          <w:sz w:val="24"/>
          <w:szCs w:val="24"/>
          <w:lang w:val="kk-KZ"/>
        </w:rPr>
        <w:t xml:space="preserve"> басында </w:t>
      </w:r>
      <w:r w:rsidRPr="002F6665">
        <w:rPr>
          <w:rFonts w:ascii="Times New Roman" w:hAnsi="Times New Roman" w:cs="Times New Roman"/>
          <w:b w:val="0"/>
          <w:i w:val="0"/>
          <w:color w:val="auto"/>
          <w:sz w:val="24"/>
          <w:szCs w:val="24"/>
          <w:lang w:val="kk-KZ"/>
        </w:rPr>
        <w:t xml:space="preserve">жылдарды өткізу </w:t>
      </w:r>
      <w:r w:rsidR="00003E2A">
        <w:rPr>
          <w:rFonts w:ascii="Times New Roman" w:hAnsi="Times New Roman" w:cs="Times New Roman"/>
          <w:b w:val="0"/>
          <w:i w:val="0"/>
          <w:color w:val="auto"/>
          <w:sz w:val="24"/>
          <w:szCs w:val="24"/>
          <w:lang w:val="kk-KZ"/>
        </w:rPr>
        <w:t xml:space="preserve">Мұғалімдерге  </w:t>
      </w:r>
      <w:r w:rsidR="001E116C">
        <w:rPr>
          <w:rFonts w:ascii="Times New Roman" w:hAnsi="Times New Roman" w:cs="Times New Roman"/>
          <w:b w:val="0"/>
          <w:i w:val="0"/>
          <w:color w:val="auto"/>
          <w:sz w:val="24"/>
          <w:szCs w:val="24"/>
          <w:lang w:val="kk-KZ"/>
        </w:rPr>
        <w:t xml:space="preserve"> </w:t>
      </w:r>
      <w:r w:rsidRPr="00EE612A">
        <w:rPr>
          <w:rFonts w:ascii="Times New Roman" w:hAnsi="Times New Roman" w:cs="Times New Roman"/>
          <w:b w:val="0"/>
          <w:i w:val="0"/>
          <w:color w:val="auto"/>
          <w:sz w:val="24"/>
          <w:szCs w:val="24"/>
          <w:lang w:val="kk-KZ"/>
        </w:rPr>
        <w:t>арналған практикалық семинар.</w:t>
      </w:r>
      <w:r w:rsidRPr="002F6665">
        <w:rPr>
          <w:rFonts w:ascii="Times New Roman" w:hAnsi="Times New Roman" w:cs="Times New Roman"/>
          <w:b w:val="0"/>
          <w:i w:val="0"/>
          <w:color w:val="auto"/>
          <w:sz w:val="24"/>
          <w:szCs w:val="24"/>
          <w:lang w:val="kk-KZ"/>
        </w:rPr>
        <w:t xml:space="preserve"> </w:t>
      </w:r>
      <w:r w:rsidRPr="00EE612A">
        <w:rPr>
          <w:rFonts w:ascii="Times New Roman" w:hAnsi="Times New Roman" w:cs="Times New Roman"/>
          <w:b w:val="0"/>
          <w:i w:val="0"/>
          <w:color w:val="auto"/>
          <w:sz w:val="24"/>
          <w:szCs w:val="24"/>
          <w:lang w:val="kk-KZ"/>
        </w:rPr>
        <w:t>Әзірше</w:t>
      </w:r>
      <w:r w:rsidRPr="002F6665">
        <w:rPr>
          <w:rFonts w:ascii="Times New Roman" w:hAnsi="Times New Roman" w:cs="Times New Roman"/>
          <w:b w:val="0"/>
          <w:i w:val="0"/>
          <w:color w:val="auto"/>
          <w:sz w:val="24"/>
          <w:szCs w:val="24"/>
          <w:lang w:val="kk-KZ"/>
        </w:rPr>
        <w:t>орын</w:t>
      </w:r>
      <w:r w:rsidRPr="00EE612A">
        <w:rPr>
          <w:rFonts w:ascii="Times New Roman" w:hAnsi="Times New Roman" w:cs="Times New Roman"/>
          <w:b w:val="0"/>
          <w:i w:val="0"/>
          <w:color w:val="auto"/>
          <w:sz w:val="24"/>
          <w:szCs w:val="24"/>
          <w:lang w:val="kk-KZ"/>
        </w:rPr>
        <w:t xml:space="preserve"> заманауи интерактивті форматтар: жалықтыратын дәрістің орнына — "Әлемдік кафе" форматы (World Cafe), викториналар, дебаттар, форум театрлары, бейнекамераларды талдау.</w:t>
      </w:r>
      <w:r w:rsidRPr="002F6665">
        <w:rPr>
          <w:rFonts w:ascii="Times New Roman" w:hAnsi="Times New Roman" w:cs="Times New Roman"/>
          <w:b w:val="0"/>
          <w:i w:val="0"/>
          <w:color w:val="auto"/>
          <w:sz w:val="24"/>
          <w:szCs w:val="24"/>
          <w:lang w:val="kk-KZ"/>
        </w:rPr>
        <w:t xml:space="preserve"> </w:t>
      </w:r>
      <w:r w:rsidRPr="00EE612A">
        <w:rPr>
          <w:rFonts w:ascii="Times New Roman" w:hAnsi="Times New Roman" w:cs="Times New Roman"/>
          <w:b w:val="0"/>
          <w:i w:val="0"/>
          <w:color w:val="auto"/>
          <w:sz w:val="24"/>
          <w:szCs w:val="24"/>
          <w:lang w:val="kk-KZ"/>
        </w:rPr>
        <w:t>Обь</w:t>
      </w:r>
      <w:r w:rsidRPr="002F6665">
        <w:rPr>
          <w:rFonts w:ascii="Times New Roman" w:hAnsi="Times New Roman" w:cs="Times New Roman"/>
          <w:b w:val="0"/>
          <w:i w:val="0"/>
          <w:color w:val="auto"/>
          <w:sz w:val="24"/>
          <w:szCs w:val="24"/>
          <w:lang w:val="kk-KZ"/>
        </w:rPr>
        <w:t xml:space="preserve">орын </w:t>
      </w:r>
      <w:r w:rsidRPr="00EE612A">
        <w:rPr>
          <w:rFonts w:ascii="Times New Roman" w:hAnsi="Times New Roman" w:cs="Times New Roman"/>
          <w:b w:val="0"/>
          <w:i w:val="0"/>
          <w:color w:val="auto"/>
          <w:sz w:val="24"/>
          <w:szCs w:val="24"/>
          <w:lang w:val="kk-KZ"/>
        </w:rPr>
        <w:t xml:space="preserve"> әрбір сынып жетекшісін мектептегі әдістемелік бірлестік (</w:t>
      </w:r>
      <w:r w:rsidR="00672A6F">
        <w:rPr>
          <w:rFonts w:ascii="Times New Roman" w:hAnsi="Times New Roman" w:cs="Times New Roman"/>
          <w:b w:val="0"/>
          <w:i w:val="0"/>
          <w:color w:val="auto"/>
          <w:sz w:val="24"/>
          <w:szCs w:val="24"/>
          <w:lang w:val="kk-KZ"/>
        </w:rPr>
        <w:t xml:space="preserve">ӘБ </w:t>
      </w:r>
      <w:r w:rsidRPr="00EE612A">
        <w:rPr>
          <w:rFonts w:ascii="Times New Roman" w:hAnsi="Times New Roman" w:cs="Times New Roman"/>
          <w:b w:val="0"/>
          <w:i w:val="0"/>
          <w:color w:val="auto"/>
          <w:sz w:val="24"/>
          <w:szCs w:val="24"/>
          <w:lang w:val="kk-KZ"/>
        </w:rPr>
        <w:t>) шеңберінде балаларының мүдделеріне бағытталған жылына кемінде екі авторлық сынып сағатын әзірлеп, қорғау.</w:t>
      </w:r>
    </w:p>
    <w:p w14:paraId="408DFE0C" w14:textId="77777777" w:rsidR="00C2156B" w:rsidRPr="002F6665" w:rsidRDefault="00C2156B" w:rsidP="00496664">
      <w:pPr>
        <w:pStyle w:val="a3"/>
        <w:numPr>
          <w:ilvl w:val="0"/>
          <w:numId w:val="214"/>
        </w:numPr>
        <w:spacing w:before="0" w:beforeAutospacing="0" w:after="0" w:afterAutospacing="0"/>
        <w:rPr>
          <w:lang w:val="kk-KZ"/>
        </w:rPr>
      </w:pPr>
      <w:r w:rsidRPr="002F6665">
        <w:rPr>
          <w:lang w:val="kk-KZ"/>
        </w:rPr>
        <w:t xml:space="preserve">Сынып жетекшілерінің ӘБ отырыстарын өткізу форматын қайта қарау. </w:t>
      </w:r>
    </w:p>
    <w:p w14:paraId="2257F784" w14:textId="77777777" w:rsidR="00C2156B" w:rsidRPr="002F6665" w:rsidRDefault="00C2156B" w:rsidP="00496664">
      <w:pPr>
        <w:spacing w:after="0" w:line="240" w:lineRule="auto"/>
        <w:ind w:firstLine="709"/>
        <w:jc w:val="both"/>
        <w:rPr>
          <w:rFonts w:ascii="Times New Roman" w:hAnsi="Times New Roman" w:cs="Times New Roman"/>
          <w:b/>
          <w:sz w:val="24"/>
          <w:szCs w:val="24"/>
          <w:lang w:val="kk-KZ"/>
        </w:rPr>
      </w:pPr>
      <w:r w:rsidRPr="002F6665">
        <w:rPr>
          <w:rFonts w:ascii="Times New Roman" w:hAnsi="Times New Roman" w:cs="Times New Roman"/>
          <w:b/>
          <w:sz w:val="24"/>
          <w:szCs w:val="24"/>
          <w:lang w:val="kk-KZ"/>
        </w:rPr>
        <w:t>Кәсіптік бағдар беру жұмысы</w:t>
      </w:r>
    </w:p>
    <w:p w14:paraId="23BF3EAC" w14:textId="5BEF1C74" w:rsidR="00C2156B" w:rsidRPr="002F6665" w:rsidRDefault="001C62DE" w:rsidP="00496664">
      <w:pPr>
        <w:spacing w:after="0" w:line="240" w:lineRule="auto"/>
        <w:ind w:firstLine="709"/>
        <w:jc w:val="both"/>
        <w:rPr>
          <w:rFonts w:ascii="Times New Roman" w:hAnsi="Times New Roman" w:cs="Times New Roman"/>
          <w:sz w:val="24"/>
          <w:szCs w:val="24"/>
          <w:lang w:val="kk-KZ"/>
        </w:rPr>
      </w:pPr>
      <w:r w:rsidRPr="001C62DE">
        <w:rPr>
          <w:rFonts w:ascii="Times New Roman" w:hAnsi="Times New Roman" w:cs="Times New Roman"/>
          <w:sz w:val="24"/>
          <w:szCs w:val="24"/>
          <w:lang w:val="kk-KZ"/>
        </w:rPr>
        <w:t>Оқушылардың жеке қабілеттеріне және Астана қаласының еңбек нарығының өзекті сұраныстарына сәйкес келетін кәсіби өзін</w:t>
      </w:r>
      <w:r w:rsidR="00A87357">
        <w:rPr>
          <w:rFonts w:ascii="Times New Roman" w:hAnsi="Times New Roman" w:cs="Times New Roman"/>
          <w:sz w:val="24"/>
          <w:szCs w:val="24"/>
          <w:lang w:val="kk-KZ"/>
        </w:rPr>
        <w:t>-</w:t>
      </w:r>
      <w:r w:rsidRPr="001C62DE">
        <w:rPr>
          <w:rFonts w:ascii="Times New Roman" w:hAnsi="Times New Roman" w:cs="Times New Roman"/>
          <w:sz w:val="24"/>
          <w:szCs w:val="24"/>
          <w:lang w:val="kk-KZ"/>
        </w:rPr>
        <w:t>өзі анықтауын қалыптастыру мақсатында 2025</w:t>
      </w:r>
      <w:r w:rsidR="00A87357">
        <w:rPr>
          <w:rFonts w:ascii="Times New Roman" w:hAnsi="Times New Roman" w:cs="Times New Roman"/>
          <w:sz w:val="24"/>
          <w:szCs w:val="24"/>
          <w:lang w:val="kk-KZ"/>
        </w:rPr>
        <w:t>-</w:t>
      </w:r>
      <w:r w:rsidRPr="001C62DE">
        <w:rPr>
          <w:rFonts w:ascii="Times New Roman" w:hAnsi="Times New Roman" w:cs="Times New Roman"/>
          <w:sz w:val="24"/>
          <w:szCs w:val="24"/>
          <w:lang w:val="kk-KZ"/>
        </w:rPr>
        <w:t>2026 оқу жылында Астананың оқу орындарына 12 сапар, сондай</w:t>
      </w:r>
      <w:r w:rsidR="00A87357">
        <w:rPr>
          <w:rFonts w:ascii="Times New Roman" w:hAnsi="Times New Roman" w:cs="Times New Roman"/>
          <w:sz w:val="24"/>
          <w:szCs w:val="24"/>
          <w:lang w:val="kk-KZ"/>
        </w:rPr>
        <w:t>-</w:t>
      </w:r>
      <w:r w:rsidRPr="001C62DE">
        <w:rPr>
          <w:rFonts w:ascii="Times New Roman" w:hAnsi="Times New Roman" w:cs="Times New Roman"/>
          <w:sz w:val="24"/>
          <w:szCs w:val="24"/>
          <w:lang w:val="kk-KZ"/>
        </w:rPr>
        <w:t>ақ Қазақстанның колледждері мен университеттерінен 28 презентация ұйымдастырылды.</w:t>
      </w:r>
      <w:r w:rsidR="00C2156B" w:rsidRPr="002F6665">
        <w:rPr>
          <w:rFonts w:ascii="Times New Roman" w:hAnsi="Times New Roman" w:cs="Times New Roman"/>
          <w:sz w:val="24"/>
          <w:szCs w:val="24"/>
          <w:lang w:val="kk-KZ"/>
        </w:rPr>
        <w:t xml:space="preserve"> </w:t>
      </w:r>
    </w:p>
    <w:p w14:paraId="4CF7D359" w14:textId="77777777" w:rsidR="00C311CE" w:rsidRPr="002F6665" w:rsidRDefault="00C311CE" w:rsidP="00C311CE">
      <w:pPr>
        <w:spacing w:after="0" w:line="240" w:lineRule="auto"/>
        <w:jc w:val="right"/>
        <w:rPr>
          <w:rFonts w:ascii="Times New Roman" w:hAnsi="Times New Roman" w:cs="Times New Roman"/>
          <w:b/>
          <w:bCs/>
          <w:sz w:val="24"/>
          <w:szCs w:val="24"/>
          <w:lang w:val="kk-KZ"/>
        </w:rPr>
      </w:pPr>
    </w:p>
    <w:p w14:paraId="0569A72C" w14:textId="29A8D4C8" w:rsidR="00C311CE" w:rsidRPr="002F6665" w:rsidRDefault="00C311CE" w:rsidP="00C311CE">
      <w:pPr>
        <w:spacing w:after="0" w:line="240" w:lineRule="auto"/>
        <w:jc w:val="right"/>
        <w:rPr>
          <w:rFonts w:ascii="Times New Roman" w:hAnsi="Times New Roman" w:cs="Times New Roman"/>
          <w:b/>
          <w:bCs/>
          <w:sz w:val="24"/>
          <w:szCs w:val="24"/>
          <w:lang w:val="kk-KZ"/>
        </w:rPr>
      </w:pPr>
      <w:r w:rsidRPr="002F6665">
        <w:rPr>
          <w:rFonts w:ascii="Times New Roman" w:hAnsi="Times New Roman" w:cs="Times New Roman"/>
          <w:b/>
          <w:bCs/>
          <w:sz w:val="24"/>
          <w:szCs w:val="24"/>
          <w:lang w:val="kk-KZ"/>
        </w:rPr>
        <w:t>№ 46 кесте</w:t>
      </w:r>
    </w:p>
    <w:p w14:paraId="430F031D" w14:textId="544392B7" w:rsidR="00C311CE" w:rsidRPr="002F6665" w:rsidRDefault="00C311CE" w:rsidP="00C311CE">
      <w:pPr>
        <w:spacing w:after="0" w:line="240" w:lineRule="auto"/>
        <w:jc w:val="right"/>
        <w:rPr>
          <w:rFonts w:ascii="Times New Roman" w:hAnsi="Times New Roman" w:cs="Times New Roman"/>
          <w:b/>
          <w:bCs/>
          <w:sz w:val="24"/>
          <w:szCs w:val="24"/>
          <w:lang w:val="kk-KZ"/>
        </w:rPr>
      </w:pPr>
      <w:r w:rsidRPr="002F6665">
        <w:rPr>
          <w:rFonts w:ascii="Times New Roman" w:hAnsi="Times New Roman" w:cs="Times New Roman"/>
          <w:b/>
          <w:bCs/>
          <w:sz w:val="24"/>
          <w:szCs w:val="24"/>
          <w:lang w:val="kk-KZ"/>
        </w:rPr>
        <w:t xml:space="preserve">Кәсіптік бағдар беру жұмысының сипаттамасы </w:t>
      </w:r>
    </w:p>
    <w:p w14:paraId="6D46A7D6" w14:textId="77777777" w:rsidR="00C311CE" w:rsidRPr="002F6665" w:rsidRDefault="00C311CE" w:rsidP="00487892">
      <w:pPr>
        <w:spacing w:after="0" w:line="240" w:lineRule="auto"/>
        <w:jc w:val="both"/>
        <w:rPr>
          <w:rFonts w:ascii="Times New Roman" w:hAnsi="Times New Roman" w:cs="Times New Roman"/>
          <w:sz w:val="24"/>
          <w:szCs w:val="24"/>
          <w:lang w:val="kk-KZ"/>
        </w:rPr>
      </w:pPr>
    </w:p>
    <w:tbl>
      <w:tblPr>
        <w:tblStyle w:val="a5"/>
        <w:tblW w:w="9749" w:type="dxa"/>
        <w:tblLayout w:type="fixed"/>
        <w:tblLook w:val="04A0" w:firstRow="1" w:lastRow="0" w:firstColumn="1" w:lastColumn="0" w:noHBand="0" w:noVBand="1"/>
      </w:tblPr>
      <w:tblGrid>
        <w:gridCol w:w="1766"/>
        <w:gridCol w:w="1380"/>
        <w:gridCol w:w="4504"/>
        <w:gridCol w:w="2099"/>
      </w:tblGrid>
      <w:tr w:rsidR="00487892" w:rsidRPr="002F6665" w14:paraId="58554A70"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41D67" w14:textId="0E2A84E8" w:rsidR="00C2156B" w:rsidRPr="002F6665" w:rsidRDefault="003C1E83" w:rsidP="003C1E83">
            <w:pPr>
              <w:jc w:val="center"/>
              <w:rPr>
                <w:rFonts w:ascii="Times New Roman" w:hAnsi="Times New Roman" w:cs="Times New Roman"/>
                <w:sz w:val="20"/>
                <w:szCs w:val="20"/>
                <w:lang w:val="kk-KZ"/>
              </w:rPr>
            </w:pPr>
            <w:r w:rsidRPr="003C1E83">
              <w:rPr>
                <w:rFonts w:ascii="Times New Roman" w:hAnsi="Times New Roman" w:cs="Times New Roman"/>
                <w:sz w:val="20"/>
                <w:szCs w:val="20"/>
                <w:lang w:val="kk-KZ"/>
              </w:rPr>
              <w:t>Кәсіптік бағдар беру іс</w:t>
            </w:r>
            <w:r w:rsidR="00A87357">
              <w:rPr>
                <w:rFonts w:ascii="Times New Roman" w:hAnsi="Times New Roman" w:cs="Times New Roman"/>
                <w:sz w:val="20"/>
                <w:szCs w:val="20"/>
                <w:lang w:val="kk-KZ"/>
              </w:rPr>
              <w:t>-</w:t>
            </w:r>
            <w:r w:rsidRPr="003C1E83">
              <w:rPr>
                <w:rFonts w:ascii="Times New Roman" w:hAnsi="Times New Roman" w:cs="Times New Roman"/>
                <w:sz w:val="20"/>
                <w:szCs w:val="20"/>
                <w:lang w:val="kk-KZ"/>
              </w:rPr>
              <w:t>шарасының атауы</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8FF37" w14:textId="6FDB4B03" w:rsidR="00C2156B" w:rsidRPr="002F6665" w:rsidRDefault="00C2156B" w:rsidP="003C1E83">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Оқушыларды қамту</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3B220" w14:textId="4AD9A8B3" w:rsidR="00C2156B" w:rsidRPr="002F6665" w:rsidRDefault="00C2156B" w:rsidP="003C1E83">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Сипаттамасы</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56AF6" w14:textId="1B29C98D" w:rsidR="00C2156B" w:rsidRPr="002F6665" w:rsidRDefault="00C2156B" w:rsidP="003C1E83">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Сілтеме</w:t>
            </w:r>
          </w:p>
        </w:tc>
      </w:tr>
      <w:tr w:rsidR="00487892" w:rsidRPr="0099477D" w14:paraId="5C3494DA"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59A41" w14:textId="210CD29E"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ҚТЖ </w:t>
            </w:r>
            <w:r w:rsidR="003D0D75">
              <w:rPr>
                <w:rFonts w:ascii="Times New Roman" w:hAnsi="Times New Roman" w:cs="Times New Roman"/>
                <w:sz w:val="20"/>
                <w:szCs w:val="20"/>
                <w:lang w:val="kk-KZ"/>
              </w:rPr>
              <w:t>Мұра</w:t>
            </w:r>
            <w:r w:rsidRPr="002F6665">
              <w:rPr>
                <w:rFonts w:ascii="Times New Roman" w:hAnsi="Times New Roman" w:cs="Times New Roman"/>
                <w:sz w:val="20"/>
                <w:szCs w:val="20"/>
                <w:lang w:val="kk-KZ"/>
              </w:rPr>
              <w:t>жайына экскурсия</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B9B35"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50</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E3A2A" w14:textId="49CFE338" w:rsidR="00C2156B" w:rsidRPr="002F6665" w:rsidRDefault="00C2156B">
            <w:pPr>
              <w:pStyle w:val="a3"/>
              <w:jc w:val="both"/>
              <w:rPr>
                <w:sz w:val="20"/>
                <w:szCs w:val="20"/>
                <w:shd w:val="clear" w:color="auto" w:fill="FFFFFF"/>
                <w:lang w:val="kk-KZ"/>
              </w:rPr>
            </w:pPr>
            <w:r w:rsidRPr="002F6665">
              <w:rPr>
                <w:sz w:val="20"/>
                <w:szCs w:val="20"/>
                <w:shd w:val="clear" w:color="auto" w:fill="FFFFFF"/>
                <w:lang w:val="kk-KZ"/>
              </w:rPr>
              <w:t xml:space="preserve">Жігіттер </w:t>
            </w:r>
            <w:r w:rsidRPr="00EE612A">
              <w:rPr>
                <w:sz w:val="20"/>
                <w:szCs w:val="20"/>
                <w:shd w:val="clear" w:color="auto" w:fill="FFFFFF"/>
                <w:lang w:val="kk-KZ"/>
              </w:rPr>
              <w:t>тарихпен, заманауи дамумен, сондай</w:t>
            </w:r>
            <w:r w:rsidR="00A87357">
              <w:rPr>
                <w:sz w:val="20"/>
                <w:szCs w:val="20"/>
                <w:shd w:val="clear" w:color="auto" w:fill="FFFFFF"/>
                <w:lang w:val="kk-KZ"/>
              </w:rPr>
              <w:t>-</w:t>
            </w:r>
            <w:r w:rsidRPr="00EE612A">
              <w:rPr>
                <w:sz w:val="20"/>
                <w:szCs w:val="20"/>
                <w:shd w:val="clear" w:color="auto" w:fill="FFFFFF"/>
                <w:lang w:val="kk-KZ"/>
              </w:rPr>
              <w:t>ақ бірегей теміржол макеттерімен танысты. Балаларға теміржолшылардың жауапты жұмысы және бұл саланың ел өміріндегі маңызы туралы егжей</w:t>
            </w:r>
            <w:r w:rsidR="00A87357">
              <w:rPr>
                <w:sz w:val="20"/>
                <w:szCs w:val="20"/>
                <w:shd w:val="clear" w:color="auto" w:fill="FFFFFF"/>
                <w:lang w:val="kk-KZ"/>
              </w:rPr>
              <w:t>-</w:t>
            </w:r>
            <w:r w:rsidRPr="00EE612A">
              <w:rPr>
                <w:sz w:val="20"/>
                <w:szCs w:val="20"/>
                <w:shd w:val="clear" w:color="auto" w:fill="FFFFFF"/>
                <w:lang w:val="kk-KZ"/>
              </w:rPr>
              <w:t>тегжейлі айтылды.</w:t>
            </w:r>
            <w:r w:rsidRPr="002F6665">
              <w:rPr>
                <w:sz w:val="20"/>
                <w:szCs w:val="20"/>
                <w:shd w:val="clear" w:color="auto" w:fill="FFFFFF"/>
                <w:lang w:val="kk-KZ"/>
              </w:rPr>
              <w:t xml:space="preserve"> </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A250A" w14:textId="77777777" w:rsidR="00C2156B" w:rsidRPr="002F6665" w:rsidRDefault="00000000">
            <w:pPr>
              <w:jc w:val="both"/>
              <w:rPr>
                <w:rFonts w:ascii="Times New Roman" w:hAnsi="Times New Roman" w:cs="Times New Roman"/>
                <w:sz w:val="20"/>
                <w:szCs w:val="20"/>
                <w:lang w:val="kk-KZ"/>
              </w:rPr>
            </w:pPr>
            <w:hyperlink r:id="rId127" w:history="1">
              <w:r w:rsidR="00C2156B" w:rsidRPr="002F6665">
                <w:rPr>
                  <w:rStyle w:val="af0"/>
                  <w:color w:val="auto"/>
                  <w:sz w:val="20"/>
                  <w:szCs w:val="20"/>
                  <w:lang w:val="kk-KZ"/>
                </w:rPr>
                <w:t>https://www.instagram.com/p/DO_ZiFCjBYE/</w:t>
              </w:r>
            </w:hyperlink>
          </w:p>
          <w:p w14:paraId="23CBCAEC" w14:textId="77777777" w:rsidR="00C2156B" w:rsidRPr="002F6665" w:rsidRDefault="00C2156B">
            <w:pPr>
              <w:jc w:val="both"/>
              <w:rPr>
                <w:rFonts w:ascii="Times New Roman" w:hAnsi="Times New Roman" w:cs="Times New Roman"/>
                <w:sz w:val="20"/>
                <w:szCs w:val="20"/>
                <w:lang w:val="kk-KZ"/>
              </w:rPr>
            </w:pPr>
          </w:p>
        </w:tc>
      </w:tr>
      <w:tr w:rsidR="00487892" w:rsidRPr="0099477D" w14:paraId="7EF1D49B"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F5638"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Университеттің халықаралық көрмесіне бару</w:t>
            </w:r>
          </w:p>
          <w:p w14:paraId="60DB992E"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тов</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056B2"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19</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AD477" w14:textId="65599789" w:rsidR="00C2156B" w:rsidRPr="002F6665" w:rsidRDefault="00C2156B">
            <w:pPr>
              <w:pStyle w:val="a3"/>
              <w:jc w:val="both"/>
              <w:rPr>
                <w:sz w:val="20"/>
                <w:szCs w:val="20"/>
                <w:lang w:val="kk-KZ"/>
              </w:rPr>
            </w:pPr>
            <w:r w:rsidRPr="002F6665">
              <w:rPr>
                <w:sz w:val="20"/>
                <w:szCs w:val="20"/>
                <w:shd w:val="clear" w:color="auto" w:fill="FFFFFF"/>
                <w:lang w:val="kk-KZ"/>
              </w:rPr>
              <w:t>Жоғары сынып оқушылары п</w:t>
            </w:r>
            <w:r w:rsidRPr="00EE612A">
              <w:rPr>
                <w:sz w:val="20"/>
                <w:szCs w:val="20"/>
                <w:shd w:val="clear" w:color="auto" w:fill="FFFFFF"/>
                <w:lang w:val="kk-KZ"/>
              </w:rPr>
              <w:t>Қазақстанның және шет елдердің жетекші жоғары оқу орындары, колледждері ұсынылған Халықаралық білім беру көрмесін тамашаладық. Біздің балалар іс</w:t>
            </w:r>
            <w:r w:rsidR="00A87357">
              <w:rPr>
                <w:sz w:val="20"/>
                <w:szCs w:val="20"/>
                <w:shd w:val="clear" w:color="auto" w:fill="FFFFFF"/>
                <w:lang w:val="kk-KZ"/>
              </w:rPr>
              <w:t>-</w:t>
            </w:r>
            <w:r w:rsidRPr="00EE612A">
              <w:rPr>
                <w:sz w:val="20"/>
                <w:szCs w:val="20"/>
                <w:shd w:val="clear" w:color="auto" w:fill="FFFFFF"/>
                <w:lang w:val="kk-KZ"/>
              </w:rPr>
              <w:t>шараға белсене қатысты: оқу орындарының өкілдерімен танысты, заманауи білім беру бағыттары, алмасу бағдарламалары және шетелде білім алу мүмкіндіктері туралы білді. Көрме маңызды және танымдық оқиғаға айналды, оқушыларға болашақ мамандығын анықтауға көмектесті және жаңа мақсаттарға жетуге шабыттандырды!</w:t>
            </w:r>
          </w:p>
          <w:p w14:paraId="3E959EFD" w14:textId="77777777" w:rsidR="00C2156B" w:rsidRPr="002F6665" w:rsidRDefault="00C2156B">
            <w:pPr>
              <w:jc w:val="both"/>
              <w:rPr>
                <w:rFonts w:ascii="Times New Roman" w:hAnsi="Times New Roman" w:cs="Times New Roman"/>
                <w:sz w:val="20"/>
                <w:szCs w:val="20"/>
                <w:lang w:val="kk-KZ"/>
              </w:rPr>
            </w:pP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12DE0" w14:textId="77777777" w:rsidR="00C2156B" w:rsidRPr="002F6665" w:rsidRDefault="00000000">
            <w:pPr>
              <w:jc w:val="both"/>
              <w:rPr>
                <w:rFonts w:ascii="Times New Roman" w:hAnsi="Times New Roman" w:cs="Times New Roman"/>
                <w:sz w:val="20"/>
                <w:szCs w:val="20"/>
                <w:lang w:val="kk-KZ"/>
              </w:rPr>
            </w:pPr>
            <w:hyperlink r:id="rId128" w:history="1">
              <w:r w:rsidR="00C2156B" w:rsidRPr="002F6665">
                <w:rPr>
                  <w:rStyle w:val="af0"/>
                  <w:color w:val="auto"/>
                  <w:sz w:val="20"/>
                  <w:szCs w:val="20"/>
                  <w:lang w:val="kk-KZ"/>
                </w:rPr>
                <w:t>https://www.instagram.com/p/DPyhA9cjKUK/?img_index=1</w:t>
              </w:r>
            </w:hyperlink>
          </w:p>
          <w:p w14:paraId="01499550" w14:textId="77777777" w:rsidR="00C2156B" w:rsidRPr="002F6665" w:rsidRDefault="00C2156B">
            <w:pPr>
              <w:jc w:val="both"/>
              <w:rPr>
                <w:rFonts w:ascii="Times New Roman" w:hAnsi="Times New Roman" w:cs="Times New Roman"/>
                <w:sz w:val="20"/>
                <w:szCs w:val="20"/>
                <w:lang w:val="kk-KZ"/>
              </w:rPr>
            </w:pPr>
          </w:p>
        </w:tc>
      </w:tr>
      <w:tr w:rsidR="00487892" w:rsidRPr="0099477D" w14:paraId="1A1AAB1F"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64781" w14:textId="37E5133A"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Шеберлік сыныбы </w:t>
            </w:r>
            <w:r w:rsidR="001C62DE">
              <w:rPr>
                <w:rFonts w:ascii="Times New Roman" w:hAnsi="Times New Roman" w:cs="Times New Roman"/>
                <w:sz w:val="20"/>
                <w:szCs w:val="20"/>
                <w:shd w:val="clear" w:color="auto" w:fill="FFFFFF"/>
                <w:lang w:val="kk-KZ"/>
              </w:rPr>
              <w:t>«</w:t>
            </w:r>
            <w:r w:rsidRPr="00EE612A">
              <w:rPr>
                <w:rFonts w:ascii="Times New Roman" w:hAnsi="Times New Roman" w:cs="Times New Roman"/>
                <w:sz w:val="20"/>
                <w:szCs w:val="20"/>
                <w:shd w:val="clear" w:color="auto" w:fill="FFFFFF"/>
                <w:lang w:val="kk-KZ"/>
              </w:rPr>
              <w:t>Алғашқы медициналық көмек</w:t>
            </w:r>
            <w:r w:rsidR="001C62DE">
              <w:rPr>
                <w:rFonts w:ascii="Times New Roman" w:hAnsi="Times New Roman" w:cs="Times New Roman"/>
                <w:sz w:val="20"/>
                <w:szCs w:val="20"/>
                <w:shd w:val="clear" w:color="auto" w:fill="FFFFFF"/>
                <w:lang w:val="kk-KZ"/>
              </w:rPr>
              <w:t>»</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1F55B"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49</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E8790" w14:textId="786AC6DF" w:rsidR="00C2156B" w:rsidRPr="002F6665" w:rsidRDefault="00C2156B">
            <w:pPr>
              <w:jc w:val="both"/>
              <w:rPr>
                <w:rFonts w:ascii="Times New Roman" w:hAnsi="Times New Roman" w:cs="Times New Roman"/>
                <w:sz w:val="20"/>
                <w:szCs w:val="20"/>
                <w:lang w:val="kk-KZ"/>
              </w:rPr>
            </w:pPr>
            <w:r w:rsidRPr="00EE612A">
              <w:rPr>
                <w:rFonts w:ascii="Times New Roman" w:hAnsi="Times New Roman" w:cs="Times New Roman"/>
                <w:sz w:val="20"/>
                <w:szCs w:val="20"/>
                <w:shd w:val="clear" w:color="auto" w:fill="FFFFFF"/>
                <w:lang w:val="kk-KZ"/>
              </w:rPr>
              <w:t>Бейінді медициналық сынып жобасы аясында "Шипагер" колледжі өкілдерінің қатысуымен "Алғашқы медициналық көмек" шеберлік сыныбы өткізілді.</w:t>
            </w:r>
            <w:r w:rsidRPr="00EE612A">
              <w:rPr>
                <w:rFonts w:ascii="Times New Roman" w:hAnsi="Times New Roman" w:cs="Times New Roman"/>
                <w:sz w:val="20"/>
                <w:szCs w:val="20"/>
                <w:shd w:val="clear" w:color="auto" w:fill="FFFFFF"/>
                <w:lang w:val="kk-KZ"/>
              </w:rPr>
              <w:br/>
              <w:t>Колледж оқытушылары оқушыларды шұғыл жағдайларда алғашқы медициналық көмек көрсету негіздерімен таныстырды. Балалар жазатайым оқиғалар кезіндегі іс</w:t>
            </w:r>
            <w:r w:rsidR="00A87357">
              <w:rPr>
                <w:rFonts w:ascii="Times New Roman" w:hAnsi="Times New Roman" w:cs="Times New Roman"/>
                <w:sz w:val="20"/>
                <w:szCs w:val="20"/>
                <w:shd w:val="clear" w:color="auto" w:fill="FFFFFF"/>
                <w:lang w:val="kk-KZ"/>
              </w:rPr>
              <w:t>-</w:t>
            </w:r>
            <w:r w:rsidRPr="00EE612A">
              <w:rPr>
                <w:rFonts w:ascii="Times New Roman" w:hAnsi="Times New Roman" w:cs="Times New Roman"/>
                <w:sz w:val="20"/>
                <w:szCs w:val="20"/>
                <w:shd w:val="clear" w:color="auto" w:fill="FFFFFF"/>
                <w:lang w:val="kk-KZ"/>
              </w:rPr>
              <w:t>қимыл алгоритмінің негізгі тәсілдерін меңгерді.</w:t>
            </w:r>
            <w:r w:rsidRPr="00EE612A">
              <w:rPr>
                <w:rFonts w:ascii="Times New Roman" w:hAnsi="Times New Roman" w:cs="Times New Roman"/>
                <w:sz w:val="20"/>
                <w:szCs w:val="20"/>
                <w:shd w:val="clear" w:color="auto" w:fill="FFFFFF"/>
                <w:lang w:val="kk-KZ"/>
              </w:rPr>
              <w:br/>
            </w:r>
            <w:r w:rsidR="00003E2A">
              <w:rPr>
                <w:rFonts w:ascii="Times New Roman" w:hAnsi="Times New Roman" w:cs="Times New Roman"/>
                <w:sz w:val="20"/>
                <w:szCs w:val="20"/>
                <w:shd w:val="clear" w:color="auto" w:fill="FFFFFF"/>
                <w:lang w:val="kk-KZ"/>
              </w:rPr>
              <w:t>Мұндай</w:t>
            </w:r>
            <w:r w:rsidRPr="00EE612A">
              <w:rPr>
                <w:rFonts w:ascii="Times New Roman" w:hAnsi="Times New Roman" w:cs="Times New Roman"/>
                <w:sz w:val="20"/>
                <w:szCs w:val="20"/>
                <w:shd w:val="clear" w:color="auto" w:fill="FFFFFF"/>
                <w:lang w:val="kk-KZ"/>
              </w:rPr>
              <w:t xml:space="preserve"> іс</w:t>
            </w:r>
            <w:r w:rsidR="00A87357">
              <w:rPr>
                <w:rFonts w:ascii="Times New Roman" w:hAnsi="Times New Roman" w:cs="Times New Roman"/>
                <w:sz w:val="20"/>
                <w:szCs w:val="20"/>
                <w:shd w:val="clear" w:color="auto" w:fill="FFFFFF"/>
                <w:lang w:val="kk-KZ"/>
              </w:rPr>
              <w:t>-</w:t>
            </w:r>
            <w:r w:rsidRPr="00EE612A">
              <w:rPr>
                <w:rFonts w:ascii="Times New Roman" w:hAnsi="Times New Roman" w:cs="Times New Roman"/>
                <w:sz w:val="20"/>
                <w:szCs w:val="20"/>
                <w:shd w:val="clear" w:color="auto" w:fill="FFFFFF"/>
                <w:lang w:val="kk-KZ"/>
              </w:rPr>
              <w:t>шаралар студенттерге практикалық дағдыларды дамытуға ғана емес, сонымен қатар басқалардың денсаулығы мен қауіпсіздігіне жауапкершілікпен қарауды қалыптастыра отырып, таңдаған мамандығына деген қызығушылықты арттыруға көмектеседі.</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3818B" w14:textId="77777777" w:rsidR="00C2156B" w:rsidRPr="002F6665" w:rsidRDefault="00000000">
            <w:pPr>
              <w:jc w:val="both"/>
              <w:rPr>
                <w:rFonts w:ascii="Times New Roman" w:hAnsi="Times New Roman" w:cs="Times New Roman"/>
                <w:sz w:val="20"/>
                <w:szCs w:val="20"/>
                <w:lang w:val="kk-KZ"/>
              </w:rPr>
            </w:pPr>
            <w:hyperlink r:id="rId129" w:history="1">
              <w:r w:rsidR="00C2156B" w:rsidRPr="002F6665">
                <w:rPr>
                  <w:rStyle w:val="af0"/>
                  <w:color w:val="auto"/>
                  <w:sz w:val="20"/>
                  <w:szCs w:val="20"/>
                  <w:lang w:val="kk-KZ"/>
                </w:rPr>
                <w:t>https://www.instagram.com/p/DQ6xh9iDLuR/</w:t>
              </w:r>
            </w:hyperlink>
          </w:p>
          <w:p w14:paraId="067D906F" w14:textId="77777777" w:rsidR="00C2156B" w:rsidRPr="002F6665" w:rsidRDefault="00C2156B">
            <w:pPr>
              <w:jc w:val="both"/>
              <w:rPr>
                <w:rFonts w:ascii="Times New Roman" w:hAnsi="Times New Roman" w:cs="Times New Roman"/>
                <w:sz w:val="20"/>
                <w:szCs w:val="20"/>
                <w:lang w:val="kk-KZ"/>
              </w:rPr>
            </w:pPr>
          </w:p>
        </w:tc>
      </w:tr>
      <w:tr w:rsidR="00487892" w:rsidRPr="0099477D" w14:paraId="0166143C"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391F7"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Өрт сөндіру бөліміне экскурсия </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37211"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30</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BDF00" w14:textId="1094F793" w:rsidR="00C2156B" w:rsidRPr="002F6665" w:rsidRDefault="00C2156B">
            <w:pPr>
              <w:jc w:val="both"/>
              <w:rPr>
                <w:rFonts w:ascii="Times New Roman" w:hAnsi="Times New Roman" w:cs="Times New Roman"/>
                <w:sz w:val="20"/>
                <w:szCs w:val="20"/>
                <w:lang w:val="kk-KZ"/>
              </w:rPr>
            </w:pPr>
            <w:r w:rsidRPr="00EE612A">
              <w:rPr>
                <w:rFonts w:ascii="Times New Roman" w:hAnsi="Times New Roman" w:cs="Times New Roman"/>
                <w:sz w:val="20"/>
                <w:szCs w:val="20"/>
                <w:shd w:val="clear" w:color="auto" w:fill="FFFFFF"/>
                <w:lang w:val="kk-KZ"/>
              </w:rPr>
              <w:t>Бүгін біздің 2</w:t>
            </w:r>
            <w:r w:rsidR="00A87357">
              <w:rPr>
                <w:rFonts w:ascii="Times New Roman" w:hAnsi="Times New Roman" w:cs="Times New Roman"/>
                <w:sz w:val="20"/>
                <w:szCs w:val="20"/>
                <w:shd w:val="clear" w:color="auto" w:fill="FFFFFF"/>
                <w:lang w:val="kk-KZ"/>
              </w:rPr>
              <w:t>-</w:t>
            </w:r>
            <w:r w:rsidRPr="00EE612A">
              <w:rPr>
                <w:rFonts w:ascii="Times New Roman" w:hAnsi="Times New Roman" w:cs="Times New Roman"/>
                <w:sz w:val="20"/>
                <w:szCs w:val="20"/>
                <w:shd w:val="clear" w:color="auto" w:fill="FFFFFF"/>
                <w:lang w:val="kk-KZ"/>
              </w:rPr>
              <w:t xml:space="preserve">ші сыныптағы кішкентай зерттеушілеріміз нағыз өрт сөндіру бөліміне барды! </w:t>
            </w:r>
            <w:r w:rsidRPr="00EE612A">
              <w:rPr>
                <w:rFonts w:ascii="Segoe UI Emoji" w:hAnsi="Segoe UI Emoji" w:cs="Segoe UI Emoji"/>
                <w:sz w:val="20"/>
                <w:szCs w:val="20"/>
                <w:shd w:val="clear" w:color="auto" w:fill="FFFFFF"/>
                <w:lang w:val="kk-KZ"/>
              </w:rPr>
              <w:t>🚒</w:t>
            </w:r>
            <w:r w:rsidRPr="00EE612A">
              <w:rPr>
                <w:rFonts w:ascii="Times New Roman" w:hAnsi="Times New Roman" w:cs="Times New Roman"/>
                <w:sz w:val="20"/>
                <w:szCs w:val="20"/>
                <w:lang w:val="kk-KZ"/>
              </w:rPr>
              <w:br/>
              <w:t xml:space="preserve">Балалар өрт сөндіру машиналарын көрді, дулығаларды киіп көрді және нағыз батырлардың қалай жұмыс істейтінін білді. </w:t>
            </w:r>
            <w:r w:rsidRPr="002F6665">
              <w:rPr>
                <w:rFonts w:ascii="Times New Roman" w:hAnsi="Times New Roman" w:cs="Times New Roman"/>
                <w:sz w:val="20"/>
                <w:szCs w:val="20"/>
              </w:rPr>
              <w:t>Ләззат сөзбен айтып жеткізу мүмкін емес! </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6E142" w14:textId="77777777" w:rsidR="00C2156B" w:rsidRPr="002F6665" w:rsidRDefault="00000000">
            <w:pPr>
              <w:jc w:val="both"/>
              <w:rPr>
                <w:rFonts w:ascii="Times New Roman" w:hAnsi="Times New Roman" w:cs="Times New Roman"/>
                <w:sz w:val="20"/>
                <w:szCs w:val="20"/>
                <w:lang w:val="kk-KZ"/>
              </w:rPr>
            </w:pPr>
            <w:hyperlink r:id="rId130" w:history="1">
              <w:r w:rsidR="00C2156B" w:rsidRPr="002F6665">
                <w:rPr>
                  <w:rStyle w:val="af0"/>
                  <w:color w:val="auto"/>
                  <w:sz w:val="20"/>
                  <w:szCs w:val="20"/>
                  <w:lang w:val="kk-KZ"/>
                </w:rPr>
                <w:t>https://www.instagram.com/p/DSMWSBbjGkh/?img_index=1</w:t>
              </w:r>
            </w:hyperlink>
          </w:p>
          <w:p w14:paraId="6C7C8E25" w14:textId="77777777" w:rsidR="00C2156B" w:rsidRPr="002F6665" w:rsidRDefault="00C2156B">
            <w:pPr>
              <w:jc w:val="both"/>
              <w:rPr>
                <w:rFonts w:ascii="Times New Roman" w:hAnsi="Times New Roman" w:cs="Times New Roman"/>
                <w:sz w:val="20"/>
                <w:szCs w:val="20"/>
                <w:lang w:val="kk-KZ"/>
              </w:rPr>
            </w:pPr>
          </w:p>
        </w:tc>
      </w:tr>
      <w:tr w:rsidR="00487892" w:rsidRPr="0099477D" w14:paraId="355DA92A"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2FFC3" w14:textId="7F03F752" w:rsidR="00C2156B" w:rsidRPr="002F6665" w:rsidRDefault="00C2156B">
            <w:pPr>
              <w:shd w:val="clear" w:color="auto" w:fill="FFFFFF"/>
              <w:spacing w:before="100" w:beforeAutospacing="1" w:after="100" w:afterAutospacing="1" w:line="270" w:lineRule="atLeast"/>
              <w:outlineLvl w:val="0"/>
              <w:rPr>
                <w:rFonts w:ascii="Times New Roman" w:eastAsia="Times New Roman" w:hAnsi="Times New Roman" w:cs="Times New Roman"/>
                <w:kern w:val="36"/>
                <w:sz w:val="20"/>
                <w:szCs w:val="20"/>
              </w:rPr>
            </w:pPr>
            <w:r w:rsidRPr="002F6665">
              <w:rPr>
                <w:rFonts w:ascii="Times New Roman" w:eastAsia="Times New Roman" w:hAnsi="Times New Roman" w:cs="Times New Roman"/>
                <w:kern w:val="36"/>
                <w:sz w:val="20"/>
                <w:szCs w:val="20"/>
              </w:rPr>
              <w:t>Кәсіптік техникалық колледжі</w:t>
            </w:r>
            <w:r w:rsidR="001C62DE">
              <w:rPr>
                <w:rFonts w:ascii="Times New Roman" w:eastAsia="Times New Roman" w:hAnsi="Times New Roman" w:cs="Times New Roman"/>
                <w:kern w:val="36"/>
                <w:sz w:val="20"/>
                <w:szCs w:val="20"/>
              </w:rPr>
              <w:t>не</w:t>
            </w:r>
            <w:r w:rsidR="001C62DE" w:rsidRPr="002F6665">
              <w:rPr>
                <w:rFonts w:ascii="Times New Roman" w:eastAsia="Times New Roman" w:hAnsi="Times New Roman" w:cs="Times New Roman"/>
                <w:kern w:val="36"/>
                <w:sz w:val="20"/>
                <w:szCs w:val="20"/>
              </w:rPr>
              <w:t xml:space="preserve"> экскурсия</w:t>
            </w:r>
          </w:p>
          <w:p w14:paraId="0DBABE00" w14:textId="77777777" w:rsidR="00C2156B" w:rsidRPr="002F6665" w:rsidRDefault="00C2156B">
            <w:pPr>
              <w:shd w:val="clear" w:color="auto" w:fill="FFFFFF"/>
              <w:spacing w:after="60"/>
              <w:rPr>
                <w:rFonts w:ascii="Times New Roman" w:eastAsiaTheme="minorEastAsia" w:hAnsi="Times New Roman" w:cs="Times New Roman"/>
                <w:sz w:val="20"/>
                <w:szCs w:val="20"/>
                <w:lang w:val="kk-KZ"/>
              </w:rPr>
            </w:pP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7C2FE" w14:textId="77777777"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18</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A05E92" w14:textId="77777777" w:rsidR="00C2156B" w:rsidRPr="002F6665" w:rsidRDefault="00C2156B">
            <w:pPr>
              <w:jc w:val="both"/>
              <w:rPr>
                <w:rFonts w:ascii="Times New Roman" w:hAnsi="Times New Roman" w:cs="Times New Roman"/>
                <w:sz w:val="20"/>
                <w:szCs w:val="20"/>
                <w:lang w:val="kk-KZ"/>
              </w:rPr>
            </w:pP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8C7C7" w14:textId="77777777" w:rsidR="00C2156B" w:rsidRPr="002F6665" w:rsidRDefault="00000000">
            <w:pPr>
              <w:jc w:val="both"/>
              <w:rPr>
                <w:rFonts w:ascii="Times New Roman" w:hAnsi="Times New Roman" w:cs="Times New Roman"/>
                <w:sz w:val="20"/>
                <w:szCs w:val="20"/>
                <w:lang w:val="kk-KZ"/>
              </w:rPr>
            </w:pPr>
            <w:hyperlink r:id="rId131" w:history="1">
              <w:r w:rsidR="00C2156B" w:rsidRPr="002F6665">
                <w:rPr>
                  <w:rStyle w:val="af0"/>
                  <w:color w:val="auto"/>
                  <w:sz w:val="20"/>
                  <w:szCs w:val="20"/>
                  <w:lang w:val="kk-KZ"/>
                </w:rPr>
                <w:t>https://www.instagram.com/p/DSmXsulDCC3/?img_index=1</w:t>
              </w:r>
            </w:hyperlink>
          </w:p>
          <w:p w14:paraId="29F4F4BC" w14:textId="77777777" w:rsidR="00C2156B" w:rsidRPr="002F6665" w:rsidRDefault="00C2156B">
            <w:pPr>
              <w:jc w:val="both"/>
              <w:rPr>
                <w:rFonts w:ascii="Times New Roman" w:hAnsi="Times New Roman" w:cs="Times New Roman"/>
                <w:sz w:val="20"/>
                <w:szCs w:val="20"/>
                <w:lang w:val="kk-KZ"/>
              </w:rPr>
            </w:pPr>
          </w:p>
        </w:tc>
      </w:tr>
      <w:tr w:rsidR="00487892" w:rsidRPr="0099477D" w14:paraId="045653A9"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F7411" w14:textId="77777777" w:rsidR="00C2156B" w:rsidRPr="002F6665" w:rsidRDefault="00C2156B">
            <w:pPr>
              <w:shd w:val="clear" w:color="auto" w:fill="FFFFFF"/>
              <w:spacing w:before="100" w:beforeAutospacing="1" w:after="100" w:afterAutospacing="1" w:line="270" w:lineRule="atLeast"/>
              <w:outlineLvl w:val="0"/>
              <w:rPr>
                <w:rFonts w:ascii="Times New Roman" w:eastAsia="Times New Roman" w:hAnsi="Times New Roman" w:cs="Times New Roman"/>
                <w:kern w:val="36"/>
                <w:sz w:val="20"/>
                <w:szCs w:val="20"/>
                <w:lang w:val="kk-KZ"/>
              </w:rPr>
            </w:pP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498C6" w14:textId="77777777" w:rsidR="00C2156B" w:rsidRPr="002F6665" w:rsidRDefault="00C2156B">
            <w:pPr>
              <w:jc w:val="both"/>
              <w:rPr>
                <w:rFonts w:ascii="Times New Roman" w:eastAsiaTheme="minorEastAsia" w:hAnsi="Times New Roman" w:cs="Times New Roman"/>
                <w:sz w:val="20"/>
                <w:szCs w:val="20"/>
                <w:lang w:val="kk-KZ"/>
              </w:rPr>
            </w:pPr>
            <w:r w:rsidRPr="002F6665">
              <w:rPr>
                <w:rFonts w:ascii="Times New Roman" w:hAnsi="Times New Roman" w:cs="Times New Roman"/>
                <w:sz w:val="20"/>
                <w:szCs w:val="20"/>
                <w:lang w:val="kk-KZ"/>
              </w:rPr>
              <w:t>20</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5D3A6" w14:textId="77777777" w:rsidR="00C2156B" w:rsidRPr="002F6665" w:rsidRDefault="00C2156B">
            <w:pPr>
              <w:jc w:val="both"/>
              <w:rPr>
                <w:rFonts w:ascii="Times New Roman" w:hAnsi="Times New Roman" w:cs="Times New Roman"/>
                <w:sz w:val="20"/>
                <w:szCs w:val="20"/>
                <w:lang w:val="kk-KZ"/>
              </w:rPr>
            </w:pPr>
            <w:r w:rsidRPr="00EE612A">
              <w:rPr>
                <w:rFonts w:ascii="Times New Roman" w:hAnsi="Times New Roman" w:cs="Times New Roman"/>
                <w:sz w:val="20"/>
                <w:szCs w:val="20"/>
                <w:shd w:val="clear" w:color="auto" w:fill="FFFFFF"/>
                <w:lang w:val="kk-KZ"/>
              </w:rPr>
              <w:t>Кәсіптік бағдар беру жұмысы аясында мамандандырылған медициналық сынып оқушылары Астана медицина университетіне барды. Экскурсияның мақсаты оқушыларды медициналық жоғары оқу орнында білім алу ерекшеліктерімен, оқуға түсу жағдайларымен және денсаулық сақтау саласындағы кәсіби өсу перспективаларымен таныстыру болды.</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55A7A" w14:textId="77777777" w:rsidR="00C2156B" w:rsidRPr="002F6665" w:rsidRDefault="00000000">
            <w:pPr>
              <w:jc w:val="both"/>
              <w:rPr>
                <w:rFonts w:ascii="Times New Roman" w:hAnsi="Times New Roman" w:cs="Times New Roman"/>
                <w:sz w:val="20"/>
                <w:szCs w:val="20"/>
                <w:lang w:val="kk-KZ"/>
              </w:rPr>
            </w:pPr>
            <w:hyperlink r:id="rId132" w:history="1">
              <w:r w:rsidR="00C2156B" w:rsidRPr="002F6665">
                <w:rPr>
                  <w:rStyle w:val="af0"/>
                  <w:color w:val="auto"/>
                  <w:sz w:val="20"/>
                  <w:szCs w:val="20"/>
                  <w:lang w:val="kk-KZ"/>
                </w:rPr>
                <w:t>https://www.instagram.com/p/DUKnSnEDMVS/?img_index=1</w:t>
              </w:r>
            </w:hyperlink>
          </w:p>
          <w:p w14:paraId="679CC59F" w14:textId="77777777" w:rsidR="00C2156B" w:rsidRPr="002F6665" w:rsidRDefault="00C2156B">
            <w:pPr>
              <w:jc w:val="both"/>
              <w:rPr>
                <w:rFonts w:ascii="Times New Roman" w:hAnsi="Times New Roman" w:cs="Times New Roman"/>
                <w:sz w:val="20"/>
                <w:szCs w:val="20"/>
                <w:lang w:val="kk-KZ"/>
              </w:rPr>
            </w:pPr>
          </w:p>
        </w:tc>
      </w:tr>
      <w:tr w:rsidR="00487892" w:rsidRPr="0099477D" w14:paraId="097DD119"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42746" w14:textId="5BFD0B6F" w:rsidR="00C2156B" w:rsidRPr="002F6665" w:rsidRDefault="001C62DE">
            <w:pPr>
              <w:shd w:val="clear" w:color="auto" w:fill="FFFFFF"/>
              <w:spacing w:before="100" w:beforeAutospacing="1" w:after="100" w:afterAutospacing="1" w:line="270" w:lineRule="atLeast"/>
              <w:outlineLvl w:val="0"/>
              <w:rPr>
                <w:rFonts w:ascii="Times New Roman" w:eastAsia="Times New Roman" w:hAnsi="Times New Roman" w:cs="Times New Roman"/>
                <w:kern w:val="36"/>
                <w:sz w:val="20"/>
                <w:szCs w:val="20"/>
                <w:lang w:val="kk-KZ"/>
              </w:rPr>
            </w:pPr>
            <w:r>
              <w:rPr>
                <w:rFonts w:ascii="Times New Roman" w:eastAsia="Times New Roman" w:hAnsi="Times New Roman" w:cs="Times New Roman"/>
                <w:kern w:val="36"/>
                <w:sz w:val="20"/>
                <w:szCs w:val="20"/>
                <w:lang w:val="kk-KZ"/>
              </w:rPr>
              <w:t>«</w:t>
            </w:r>
            <w:r w:rsidR="00C2156B" w:rsidRPr="002F6665">
              <w:rPr>
                <w:rFonts w:ascii="Times New Roman" w:eastAsia="Times New Roman" w:hAnsi="Times New Roman" w:cs="Times New Roman"/>
                <w:kern w:val="36"/>
                <w:sz w:val="20"/>
                <w:szCs w:val="20"/>
                <w:lang w:val="kk-KZ"/>
              </w:rPr>
              <w:t>Даналық</w:t>
            </w:r>
            <w:r>
              <w:rPr>
                <w:rFonts w:ascii="Times New Roman" w:eastAsia="Times New Roman" w:hAnsi="Times New Roman" w:cs="Times New Roman"/>
                <w:kern w:val="36"/>
                <w:sz w:val="20"/>
                <w:szCs w:val="20"/>
                <w:lang w:val="kk-KZ"/>
              </w:rPr>
              <w:t>»</w:t>
            </w:r>
            <w:r w:rsidR="00C2156B" w:rsidRPr="002F6665">
              <w:rPr>
                <w:rFonts w:ascii="Times New Roman" w:eastAsia="Times New Roman" w:hAnsi="Times New Roman" w:cs="Times New Roman"/>
                <w:kern w:val="36"/>
                <w:sz w:val="20"/>
                <w:szCs w:val="20"/>
                <w:lang w:val="kk-KZ"/>
              </w:rPr>
              <w:t xml:space="preserve"> колледжінің ашық есік күні</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3A111" w14:textId="77777777" w:rsidR="00C2156B" w:rsidRPr="002F6665" w:rsidRDefault="00C2156B">
            <w:pPr>
              <w:jc w:val="both"/>
              <w:rPr>
                <w:rFonts w:ascii="Times New Roman" w:eastAsiaTheme="minorEastAsia" w:hAnsi="Times New Roman" w:cs="Times New Roman"/>
                <w:sz w:val="20"/>
                <w:szCs w:val="20"/>
                <w:lang w:val="kk-KZ"/>
              </w:rPr>
            </w:pPr>
            <w:r w:rsidRPr="002F6665">
              <w:rPr>
                <w:rFonts w:ascii="Times New Roman" w:hAnsi="Times New Roman" w:cs="Times New Roman"/>
                <w:sz w:val="20"/>
                <w:szCs w:val="20"/>
                <w:lang w:val="kk-KZ"/>
              </w:rPr>
              <w:t>24</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6CDBC" w14:textId="51E9CF5F" w:rsidR="00C2156B" w:rsidRPr="002F6665" w:rsidRDefault="00C2156B">
            <w:pPr>
              <w:jc w:val="both"/>
              <w:rPr>
                <w:rFonts w:ascii="Times New Roman" w:hAnsi="Times New Roman" w:cs="Times New Roman"/>
                <w:sz w:val="20"/>
                <w:szCs w:val="20"/>
                <w:lang w:val="kk-KZ"/>
              </w:rPr>
            </w:pPr>
            <w:r w:rsidRPr="002F6665">
              <w:rPr>
                <w:rFonts w:ascii="Times New Roman" w:hAnsi="Times New Roman" w:cs="Times New Roman"/>
                <w:sz w:val="20"/>
                <w:szCs w:val="20"/>
                <w:shd w:val="clear" w:color="auto" w:fill="FFFFFF"/>
                <w:lang w:val="kk-KZ"/>
              </w:rPr>
              <w:t>Б</w:t>
            </w:r>
            <w:r w:rsidRPr="00EE612A">
              <w:rPr>
                <w:rFonts w:ascii="Times New Roman" w:hAnsi="Times New Roman" w:cs="Times New Roman"/>
                <w:sz w:val="20"/>
                <w:szCs w:val="20"/>
                <w:shd w:val="clear" w:color="auto" w:fill="FFFFFF"/>
                <w:lang w:val="kk-KZ"/>
              </w:rPr>
              <w:t>"Даналық" колледжіне барып, оқу жағдайымен және болашақ мамандықтарымен танысты. Таныстыру сапары барысында балалар оқу кабинеттері мен зертханаларды тамашалады, медициналық мамандықтар туралы білді, сондай</w:t>
            </w:r>
            <w:r w:rsidR="00A87357">
              <w:rPr>
                <w:rFonts w:ascii="Times New Roman" w:hAnsi="Times New Roman" w:cs="Times New Roman"/>
                <w:sz w:val="20"/>
                <w:szCs w:val="20"/>
                <w:shd w:val="clear" w:color="auto" w:fill="FFFFFF"/>
                <w:lang w:val="kk-KZ"/>
              </w:rPr>
              <w:t>-</w:t>
            </w:r>
            <w:r w:rsidRPr="00EE612A">
              <w:rPr>
                <w:rFonts w:ascii="Times New Roman" w:hAnsi="Times New Roman" w:cs="Times New Roman"/>
                <w:sz w:val="20"/>
                <w:szCs w:val="20"/>
                <w:shd w:val="clear" w:color="auto" w:fill="FFFFFF"/>
                <w:lang w:val="kk-KZ"/>
              </w:rPr>
              <w:t>ақ оқуға түсу және оқу туралы өздерін қызықтырған сұрақтарға жауап алды. Бұл іс</w:t>
            </w:r>
            <w:r w:rsidR="00A87357">
              <w:rPr>
                <w:rFonts w:ascii="Times New Roman" w:hAnsi="Times New Roman" w:cs="Times New Roman"/>
                <w:sz w:val="20"/>
                <w:szCs w:val="20"/>
                <w:shd w:val="clear" w:color="auto" w:fill="FFFFFF"/>
                <w:lang w:val="kk-KZ"/>
              </w:rPr>
              <w:t>-</w:t>
            </w:r>
            <w:r w:rsidRPr="00EE612A">
              <w:rPr>
                <w:rFonts w:ascii="Times New Roman" w:hAnsi="Times New Roman" w:cs="Times New Roman"/>
                <w:sz w:val="20"/>
                <w:szCs w:val="20"/>
                <w:shd w:val="clear" w:color="auto" w:fill="FFFFFF"/>
                <w:lang w:val="kk-KZ"/>
              </w:rPr>
              <w:t>шара мамандықпен жақынырақ танысуға және болашақ жолды таңдау туралы түсініктерін кеңейтуге көмектесті.</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F86DB" w14:textId="77777777" w:rsidR="00C2156B" w:rsidRPr="002F6665" w:rsidRDefault="00000000">
            <w:pPr>
              <w:jc w:val="both"/>
              <w:rPr>
                <w:rFonts w:ascii="Times New Roman" w:hAnsi="Times New Roman" w:cs="Times New Roman"/>
                <w:sz w:val="20"/>
                <w:szCs w:val="20"/>
                <w:lang w:val="kk-KZ"/>
              </w:rPr>
            </w:pPr>
            <w:hyperlink r:id="rId133" w:history="1">
              <w:r w:rsidR="00C2156B" w:rsidRPr="002F6665">
                <w:rPr>
                  <w:rStyle w:val="af0"/>
                  <w:color w:val="auto"/>
                  <w:sz w:val="20"/>
                  <w:szCs w:val="20"/>
                  <w:lang w:val="kk-KZ"/>
                </w:rPr>
                <w:t>https://www.instagram.com/p/DX9vOUoDK2s/?img_index=1</w:t>
              </w:r>
            </w:hyperlink>
          </w:p>
          <w:p w14:paraId="32A54611" w14:textId="77777777" w:rsidR="00C2156B" w:rsidRPr="002F6665" w:rsidRDefault="00C2156B">
            <w:pPr>
              <w:jc w:val="both"/>
              <w:rPr>
                <w:rFonts w:ascii="Times New Roman" w:hAnsi="Times New Roman" w:cs="Times New Roman"/>
                <w:sz w:val="20"/>
                <w:szCs w:val="20"/>
                <w:lang w:val="kk-KZ"/>
              </w:rPr>
            </w:pPr>
          </w:p>
        </w:tc>
      </w:tr>
      <w:tr w:rsidR="00487892" w:rsidRPr="0099477D" w14:paraId="2C4C75BC" w14:textId="77777777" w:rsidTr="00C311CE">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B542B" w14:textId="06B082E4" w:rsidR="00C2156B" w:rsidRPr="002F6665" w:rsidRDefault="001C62DE">
            <w:pPr>
              <w:shd w:val="clear" w:color="auto" w:fill="FFFFFF"/>
              <w:spacing w:before="100" w:beforeAutospacing="1" w:after="100" w:afterAutospacing="1" w:line="270" w:lineRule="atLeast"/>
              <w:outlineLvl w:val="0"/>
              <w:rPr>
                <w:rFonts w:ascii="Times New Roman" w:eastAsia="Times New Roman" w:hAnsi="Times New Roman" w:cs="Times New Roman"/>
                <w:kern w:val="36"/>
                <w:sz w:val="20"/>
                <w:szCs w:val="20"/>
                <w:lang w:val="kk-KZ"/>
              </w:rPr>
            </w:pPr>
            <w:r>
              <w:rPr>
                <w:rFonts w:ascii="Times New Roman" w:hAnsi="Times New Roman" w:cs="Times New Roman"/>
                <w:sz w:val="20"/>
                <w:szCs w:val="20"/>
              </w:rPr>
              <w:t>«</w:t>
            </w:r>
            <w:r w:rsidR="00C2156B" w:rsidRPr="002F6665">
              <w:rPr>
                <w:rFonts w:ascii="Times New Roman" w:hAnsi="Times New Roman" w:cs="Times New Roman"/>
                <w:sz w:val="20"/>
                <w:szCs w:val="20"/>
              </w:rPr>
              <w:t>Біз медицинаға жолды бастаймыз</w:t>
            </w:r>
            <w:r w:rsidR="00C2156B" w:rsidRPr="002F6665">
              <w:rPr>
                <w:rFonts w:ascii="Times New Roman" w:hAnsi="Times New Roman" w:cs="Times New Roman"/>
                <w:sz w:val="20"/>
                <w:szCs w:val="20"/>
                <w:lang w:val="kk-KZ"/>
              </w:rPr>
              <w:t>»</w:t>
            </w:r>
          </w:p>
        </w:tc>
        <w:tc>
          <w:tcPr>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8D648" w14:textId="77777777" w:rsidR="00C2156B" w:rsidRPr="002F6665" w:rsidRDefault="00C2156B">
            <w:pPr>
              <w:jc w:val="both"/>
              <w:rPr>
                <w:rFonts w:ascii="Times New Roman" w:eastAsiaTheme="minorEastAsia" w:hAnsi="Times New Roman" w:cs="Times New Roman"/>
                <w:sz w:val="20"/>
                <w:szCs w:val="20"/>
                <w:lang w:val="kk-KZ"/>
              </w:rPr>
            </w:pPr>
            <w:r w:rsidRPr="002F6665">
              <w:rPr>
                <w:rFonts w:ascii="Times New Roman" w:hAnsi="Times New Roman" w:cs="Times New Roman"/>
                <w:sz w:val="20"/>
                <w:szCs w:val="20"/>
                <w:lang w:val="kk-KZ"/>
              </w:rPr>
              <w:t>26</w:t>
            </w:r>
          </w:p>
        </w:tc>
        <w:tc>
          <w:tcPr>
            <w:tcW w:w="4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147C5" w14:textId="77777777" w:rsidR="00C2156B" w:rsidRPr="00EE612A" w:rsidRDefault="00C2156B">
            <w:pPr>
              <w:pStyle w:val="ae"/>
              <w:rPr>
                <w:rFonts w:ascii="Times New Roman" w:hAnsi="Times New Roman" w:cs="Times New Roman"/>
                <w:sz w:val="20"/>
                <w:szCs w:val="20"/>
                <w:lang w:val="kk-KZ"/>
              </w:rPr>
            </w:pPr>
            <w:r w:rsidRPr="00EE612A">
              <w:rPr>
                <w:rFonts w:ascii="Times New Roman" w:hAnsi="Times New Roman" w:cs="Times New Roman"/>
                <w:sz w:val="20"/>
                <w:szCs w:val="20"/>
                <w:lang w:val="kk-KZ"/>
              </w:rPr>
              <w:t>Ойын және интерактивті жұмыс түрлері арқылы балалар командалық өзара әрекеттестіктің, сенім мен өзара көмектің маңыздылығын — медицина саласындағы болашақ мамандарға қажетті қасиеттерді түсінді.</w:t>
            </w:r>
          </w:p>
          <w:p w14:paraId="605B3292" w14:textId="5AB83B0D" w:rsidR="00C2156B" w:rsidRPr="00EE612A" w:rsidRDefault="00C2156B">
            <w:pPr>
              <w:pStyle w:val="ae"/>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       Іс</w:t>
            </w:r>
            <w:r w:rsidR="00A87357">
              <w:rPr>
                <w:rFonts w:ascii="Times New Roman" w:hAnsi="Times New Roman" w:cs="Times New Roman"/>
                <w:sz w:val="20"/>
                <w:szCs w:val="20"/>
                <w:lang w:val="kk-KZ"/>
              </w:rPr>
              <w:t>-</w:t>
            </w:r>
            <w:r w:rsidRPr="00EE612A">
              <w:rPr>
                <w:rFonts w:ascii="Times New Roman" w:hAnsi="Times New Roman" w:cs="Times New Roman"/>
                <w:sz w:val="20"/>
                <w:szCs w:val="20"/>
                <w:lang w:val="kk-KZ"/>
              </w:rPr>
              <w:t>шара медициналық сынып оқушыларының біртұтас, ұйымшыл командасын қалыптастырудың тиімді бастамасы болды және оқу жылы ішінде "Бейінді медициналық сынып" жобасын табысты жүзеге асырудың негізін қалады.</w:t>
            </w:r>
          </w:p>
          <w:p w14:paraId="25AFFB5C" w14:textId="77777777" w:rsidR="00C2156B" w:rsidRPr="00EE612A" w:rsidRDefault="00C2156B">
            <w:pPr>
              <w:jc w:val="both"/>
              <w:rPr>
                <w:rFonts w:ascii="Times New Roman" w:hAnsi="Times New Roman" w:cs="Times New Roman"/>
                <w:sz w:val="20"/>
                <w:szCs w:val="20"/>
                <w:lang w:val="kk-KZ"/>
              </w:rPr>
            </w:pP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AB69C" w14:textId="698EE07A" w:rsidR="00C2156B" w:rsidRPr="002F6665" w:rsidRDefault="00000000">
            <w:pPr>
              <w:pStyle w:val="ae"/>
              <w:rPr>
                <w:rFonts w:ascii="Times New Roman" w:hAnsi="Times New Roman" w:cs="Times New Roman"/>
                <w:noProof/>
                <w:sz w:val="20"/>
                <w:szCs w:val="20"/>
                <w:lang w:val="kk-KZ"/>
              </w:rPr>
            </w:pPr>
            <w:hyperlink r:id="rId134" w:history="1">
              <w:r w:rsidR="00C2156B" w:rsidRPr="002F6665">
                <w:rPr>
                  <w:rStyle w:val="af0"/>
                  <w:noProof/>
                  <w:color w:val="auto"/>
                  <w:sz w:val="20"/>
                  <w:szCs w:val="20"/>
                  <w:lang w:val="kk-KZ"/>
                </w:rPr>
                <w:t>https://www.instagram.com/shkola41_astana/reel/DPMYCB</w:t>
              </w:r>
              <w:r w:rsidR="00A87357">
                <w:rPr>
                  <w:rStyle w:val="af0"/>
                  <w:noProof/>
                  <w:color w:val="auto"/>
                  <w:sz w:val="20"/>
                  <w:szCs w:val="20"/>
                  <w:lang w:val="kk-KZ"/>
                </w:rPr>
                <w:t>-</w:t>
              </w:r>
              <w:r w:rsidR="00C2156B" w:rsidRPr="002F6665">
                <w:rPr>
                  <w:rStyle w:val="af0"/>
                  <w:noProof/>
                  <w:color w:val="auto"/>
                  <w:sz w:val="20"/>
                  <w:szCs w:val="20"/>
                  <w:lang w:val="kk-KZ"/>
                </w:rPr>
                <w:t>DCQV/</w:t>
              </w:r>
            </w:hyperlink>
          </w:p>
        </w:tc>
      </w:tr>
    </w:tbl>
    <w:p w14:paraId="0C4D78E7" w14:textId="77777777" w:rsidR="00C2156B" w:rsidRPr="002F6665" w:rsidRDefault="00C2156B" w:rsidP="00C2156B">
      <w:pPr>
        <w:spacing w:after="0"/>
        <w:jc w:val="both"/>
        <w:rPr>
          <w:rFonts w:ascii="Times New Roman" w:hAnsi="Times New Roman" w:cs="Times New Roman"/>
          <w:sz w:val="28"/>
          <w:szCs w:val="28"/>
          <w:lang w:val="kk-KZ" w:eastAsia="ru-RU"/>
        </w:rPr>
      </w:pPr>
    </w:p>
    <w:p w14:paraId="1323F3F6" w14:textId="132417BD" w:rsidR="00C2156B" w:rsidRPr="002F6665" w:rsidRDefault="00C2156B" w:rsidP="00A5082D">
      <w:pPr>
        <w:spacing w:after="0" w:line="240" w:lineRule="auto"/>
        <w:ind w:firstLine="709"/>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Сонымен қатар, жоғары сыныптарда мамандық таңдау тақырыбында сынып сағаттары өткізілді, мысалы, </w:t>
      </w:r>
      <w:r w:rsidR="001C62DE">
        <w:rPr>
          <w:rFonts w:ascii="Times New Roman" w:hAnsi="Times New Roman" w:cs="Times New Roman"/>
          <w:sz w:val="24"/>
          <w:szCs w:val="24"/>
          <w:lang w:val="kk-KZ"/>
        </w:rPr>
        <w:t>«</w:t>
      </w:r>
      <w:r w:rsidRPr="00EE612A">
        <w:rPr>
          <w:rFonts w:ascii="Times New Roman" w:hAnsi="Times New Roman" w:cs="Times New Roman"/>
          <w:sz w:val="24"/>
          <w:szCs w:val="24"/>
          <w:lang w:val="kk-KZ"/>
        </w:rPr>
        <w:t>Кәсіптер мен еңбекқорлық әлемі</w:t>
      </w:r>
      <w:r w:rsidRPr="002F6665">
        <w:rPr>
          <w:rFonts w:ascii="Times New Roman" w:hAnsi="Times New Roman" w:cs="Times New Roman"/>
          <w:sz w:val="24"/>
          <w:szCs w:val="24"/>
          <w:lang w:val="kk-KZ"/>
        </w:rPr>
        <w:t xml:space="preserve">», </w:t>
      </w:r>
      <w:r w:rsidR="001C62DE">
        <w:rPr>
          <w:rFonts w:ascii="Times New Roman" w:hAnsi="Times New Roman" w:cs="Times New Roman"/>
          <w:sz w:val="24"/>
          <w:szCs w:val="24"/>
          <w:lang w:val="kk-KZ"/>
        </w:rPr>
        <w:t>«</w:t>
      </w:r>
      <w:r w:rsidRPr="00EE612A">
        <w:rPr>
          <w:rFonts w:ascii="Times New Roman" w:hAnsi="Times New Roman" w:cs="Times New Roman"/>
          <w:sz w:val="24"/>
          <w:szCs w:val="24"/>
          <w:lang w:val="kk-KZ"/>
        </w:rPr>
        <w:t>Кішкентай жұмысшылар мектебі</w:t>
      </w:r>
      <w:r w:rsidR="001C62DE">
        <w:rPr>
          <w:rFonts w:ascii="Times New Roman" w:hAnsi="Times New Roman" w:cs="Times New Roman"/>
          <w:sz w:val="24"/>
          <w:szCs w:val="24"/>
          <w:lang w:val="kk-KZ"/>
        </w:rPr>
        <w:t>»</w:t>
      </w:r>
      <w:r w:rsidRPr="002F6665">
        <w:rPr>
          <w:rFonts w:ascii="Times New Roman" w:hAnsi="Times New Roman" w:cs="Times New Roman"/>
          <w:sz w:val="24"/>
          <w:szCs w:val="24"/>
          <w:lang w:val="kk-KZ"/>
        </w:rPr>
        <w:t xml:space="preserve">, </w:t>
      </w:r>
      <w:r w:rsidR="001C62DE">
        <w:rPr>
          <w:rFonts w:ascii="Times New Roman" w:hAnsi="Times New Roman" w:cs="Times New Roman"/>
          <w:sz w:val="24"/>
          <w:szCs w:val="24"/>
          <w:lang w:val="kk-KZ"/>
        </w:rPr>
        <w:t>«</w:t>
      </w:r>
      <w:r w:rsidRPr="00EE612A">
        <w:rPr>
          <w:rFonts w:ascii="Times New Roman" w:hAnsi="Times New Roman" w:cs="Times New Roman"/>
          <w:sz w:val="24"/>
          <w:szCs w:val="24"/>
          <w:lang w:val="kk-KZ"/>
        </w:rPr>
        <w:t>Жалқаулық</w:t>
      </w:r>
      <w:r w:rsidR="00A5082D">
        <w:rPr>
          <w:rFonts w:ascii="Times New Roman" w:hAnsi="Times New Roman" w:cs="Times New Roman"/>
          <w:sz w:val="24"/>
          <w:szCs w:val="24"/>
          <w:lang w:val="kk-KZ"/>
        </w:rPr>
        <w:t xml:space="preserve"> </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жау, еңбек </w:t>
      </w:r>
      <w:r w:rsidR="001C62DE">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дос</w:t>
      </w:r>
      <w:r w:rsidR="001C62DE">
        <w:rPr>
          <w:rFonts w:ascii="Times New Roman" w:hAnsi="Times New Roman" w:cs="Times New Roman"/>
          <w:sz w:val="24"/>
          <w:szCs w:val="24"/>
          <w:lang w:val="kk-KZ"/>
        </w:rPr>
        <w:t>»</w:t>
      </w:r>
      <w:r w:rsidRPr="002F6665">
        <w:rPr>
          <w:rFonts w:ascii="Times New Roman" w:hAnsi="Times New Roman" w:cs="Times New Roman"/>
          <w:sz w:val="24"/>
          <w:szCs w:val="24"/>
          <w:lang w:val="kk-KZ"/>
        </w:rPr>
        <w:t xml:space="preserve">,  </w:t>
      </w:r>
      <w:r w:rsidR="001C62DE">
        <w:rPr>
          <w:rFonts w:ascii="Times New Roman" w:hAnsi="Times New Roman" w:cs="Times New Roman"/>
          <w:sz w:val="24"/>
          <w:szCs w:val="24"/>
          <w:lang w:val="kk-KZ"/>
        </w:rPr>
        <w:t>«</w:t>
      </w:r>
      <w:r w:rsidRPr="00EE612A">
        <w:rPr>
          <w:rFonts w:ascii="Times New Roman" w:hAnsi="Times New Roman" w:cs="Times New Roman"/>
          <w:sz w:val="24"/>
          <w:szCs w:val="24"/>
          <w:lang w:val="kk-KZ"/>
        </w:rPr>
        <w:t>Өмір сүру үшін жұмыс істеу керек пе, әлде жұмыс істеу үшін өмір сүру керек пе?</w:t>
      </w:r>
      <w:r w:rsidR="001C62DE">
        <w:rPr>
          <w:rFonts w:ascii="Times New Roman" w:hAnsi="Times New Roman" w:cs="Times New Roman"/>
          <w:sz w:val="24"/>
          <w:szCs w:val="24"/>
          <w:lang w:val="kk-KZ"/>
        </w:rPr>
        <w:t>»</w:t>
      </w:r>
      <w:r w:rsidRPr="002F6665">
        <w:rPr>
          <w:rFonts w:ascii="Times New Roman" w:hAnsi="Times New Roman" w:cs="Times New Roman"/>
          <w:sz w:val="24"/>
          <w:szCs w:val="24"/>
          <w:lang w:val="kk-KZ"/>
        </w:rPr>
        <w:t xml:space="preserve"> және басқалар.  </w:t>
      </w:r>
    </w:p>
    <w:p w14:paraId="6552E720" w14:textId="6744F554" w:rsidR="00C2156B" w:rsidRPr="002F6665" w:rsidRDefault="00C2156B" w:rsidP="00487892">
      <w:pPr>
        <w:pStyle w:val="a3"/>
        <w:spacing w:before="0" w:beforeAutospacing="0" w:after="0" w:afterAutospacing="0"/>
        <w:jc w:val="both"/>
        <w:rPr>
          <w:lang w:val="kk-KZ"/>
        </w:rPr>
      </w:pPr>
      <w:r w:rsidRPr="002F6665">
        <w:rPr>
          <w:lang w:val="kk-KZ"/>
        </w:rPr>
        <w:t>2025</w:t>
      </w:r>
      <w:r w:rsidR="00A87357">
        <w:rPr>
          <w:lang w:val="kk-KZ"/>
        </w:rPr>
        <w:t>-</w:t>
      </w:r>
      <w:r w:rsidRPr="002F6665">
        <w:rPr>
          <w:lang w:val="kk-KZ"/>
        </w:rPr>
        <w:t>2026 оқу жылындағы күшті жақтары мен жетістіктері</w:t>
      </w:r>
    </w:p>
    <w:p w14:paraId="3879B0C2" w14:textId="66CF20A9" w:rsidR="00C2156B" w:rsidRPr="00EE612A" w:rsidRDefault="00C2156B">
      <w:pPr>
        <w:pStyle w:val="a3"/>
        <w:numPr>
          <w:ilvl w:val="0"/>
          <w:numId w:val="215"/>
        </w:numPr>
        <w:spacing w:before="0" w:beforeAutospacing="0" w:after="0" w:afterAutospacing="0"/>
        <w:jc w:val="both"/>
        <w:rPr>
          <w:lang w:val="kk-KZ"/>
        </w:rPr>
      </w:pPr>
      <w:r w:rsidRPr="00EE612A">
        <w:rPr>
          <w:bCs/>
          <w:lang w:val="kk-KZ"/>
        </w:rPr>
        <w:t xml:space="preserve">Құндылықты нақты форматтау: Оқу жылының күнтізбелік кестесі апта сайынғы лейтмотивтер, билеушілер, Әнұранды орындау және </w:t>
      </w:r>
      <w:r w:rsidR="001C62DE">
        <w:rPr>
          <w:bCs/>
          <w:lang w:val="kk-KZ"/>
        </w:rPr>
        <w:t>«</w:t>
      </w:r>
      <w:r w:rsidRPr="00EE612A">
        <w:rPr>
          <w:bCs/>
          <w:lang w:val="kk-KZ"/>
        </w:rPr>
        <w:t>Күй үні</w:t>
      </w:r>
      <w:r w:rsidR="001C62DE">
        <w:rPr>
          <w:bCs/>
          <w:lang w:val="kk-KZ"/>
        </w:rPr>
        <w:t>»</w:t>
      </w:r>
      <w:r w:rsidRPr="00EE612A">
        <w:rPr>
          <w:bCs/>
          <w:lang w:val="kk-KZ"/>
        </w:rPr>
        <w:t xml:space="preserve"> жобасын тарату арқылы 6 негізгі мемлекеттік құндылықтарға (</w:t>
      </w:r>
      <w:r w:rsidR="001C62DE">
        <w:rPr>
          <w:bCs/>
          <w:lang w:val="kk-KZ"/>
        </w:rPr>
        <w:t>«</w:t>
      </w:r>
      <w:r w:rsidRPr="00EE612A">
        <w:rPr>
          <w:bCs/>
          <w:lang w:val="kk-KZ"/>
        </w:rPr>
        <w:t>Заң және тәртіп</w:t>
      </w:r>
      <w:r w:rsidR="001C62DE">
        <w:rPr>
          <w:bCs/>
          <w:lang w:val="kk-KZ"/>
        </w:rPr>
        <w:t>»</w:t>
      </w:r>
      <w:r w:rsidRPr="00EE612A">
        <w:rPr>
          <w:bCs/>
          <w:lang w:val="kk-KZ"/>
        </w:rPr>
        <w:t xml:space="preserve">, </w:t>
      </w:r>
      <w:r w:rsidR="001C62DE">
        <w:rPr>
          <w:bCs/>
          <w:lang w:val="kk-KZ"/>
        </w:rPr>
        <w:t>«</w:t>
      </w:r>
      <w:r w:rsidRPr="00EE612A">
        <w:rPr>
          <w:bCs/>
          <w:lang w:val="kk-KZ"/>
        </w:rPr>
        <w:t>Еңбекқорлық</w:t>
      </w:r>
      <w:r w:rsidR="001C62DE">
        <w:rPr>
          <w:bCs/>
          <w:lang w:val="kk-KZ"/>
        </w:rPr>
        <w:t>»</w:t>
      </w:r>
      <w:r w:rsidRPr="00EE612A">
        <w:rPr>
          <w:bCs/>
          <w:lang w:val="kk-KZ"/>
        </w:rPr>
        <w:t xml:space="preserve"> және т.б.) қатаң байланыстырылды. .</w:t>
      </w:r>
    </w:p>
    <w:p w14:paraId="2F7EDF2A" w14:textId="08C8BF01" w:rsidR="00C2156B" w:rsidRPr="00EE612A" w:rsidRDefault="00C2156B">
      <w:pPr>
        <w:pStyle w:val="a3"/>
        <w:numPr>
          <w:ilvl w:val="0"/>
          <w:numId w:val="215"/>
        </w:numPr>
        <w:spacing w:before="0" w:beforeAutospacing="0" w:after="0" w:afterAutospacing="0"/>
        <w:jc w:val="both"/>
        <w:rPr>
          <w:lang w:val="kk-KZ"/>
        </w:rPr>
      </w:pPr>
      <w:r w:rsidRPr="00EE612A">
        <w:rPr>
          <w:bCs/>
          <w:lang w:val="kk-KZ"/>
        </w:rPr>
        <w:t xml:space="preserve">Кәсіптік бағдар берудегі серпіліс: Орасан зор практикалық база ұйымдастырылды </w:t>
      </w:r>
      <w:r w:rsidR="00A87357">
        <w:rPr>
          <w:bCs/>
          <w:lang w:val="kk-KZ"/>
        </w:rPr>
        <w:t>-</w:t>
      </w:r>
      <w:r w:rsidRPr="00EE612A">
        <w:rPr>
          <w:bCs/>
          <w:lang w:val="kk-KZ"/>
        </w:rPr>
        <w:t xml:space="preserve"> 12 шығу және 28 университет/колледж презентациялары. </w:t>
      </w:r>
      <w:r w:rsidR="001C62DE">
        <w:rPr>
          <w:bCs/>
          <w:lang w:val="kk-KZ"/>
        </w:rPr>
        <w:t>«</w:t>
      </w:r>
      <w:r w:rsidRPr="00EE612A">
        <w:rPr>
          <w:bCs/>
          <w:lang w:val="kk-KZ"/>
        </w:rPr>
        <w:t>Бейінді медициналық сынып</w:t>
      </w:r>
      <w:r w:rsidR="001C62DE">
        <w:rPr>
          <w:bCs/>
          <w:lang w:val="kk-KZ"/>
        </w:rPr>
        <w:t>»</w:t>
      </w:r>
      <w:r w:rsidRPr="00EE612A">
        <w:rPr>
          <w:bCs/>
          <w:lang w:val="kk-KZ"/>
        </w:rPr>
        <w:t xml:space="preserve"> жобасы сәтті іске қосылды, ол оқушылардың мотивациясының жоғары динамикасын көрсетті.</w:t>
      </w:r>
    </w:p>
    <w:p w14:paraId="31441C2F" w14:textId="38B47FBD" w:rsidR="00C2156B" w:rsidRPr="00EE612A" w:rsidRDefault="00C2156B">
      <w:pPr>
        <w:pStyle w:val="a3"/>
        <w:numPr>
          <w:ilvl w:val="0"/>
          <w:numId w:val="215"/>
        </w:numPr>
        <w:spacing w:before="0" w:beforeAutospacing="0" w:after="0" w:afterAutospacing="0"/>
        <w:jc w:val="both"/>
        <w:rPr>
          <w:lang w:val="kk-KZ"/>
        </w:rPr>
      </w:pPr>
      <w:r w:rsidRPr="00EE612A">
        <w:rPr>
          <w:bCs/>
          <w:lang w:val="kk-KZ"/>
        </w:rPr>
        <w:t xml:space="preserve">Сыни тұрғыдан ойлау мен көшбасшылықты дамыту: </w:t>
      </w:r>
      <w:r w:rsidR="001C62DE">
        <w:rPr>
          <w:bCs/>
          <w:lang w:val="kk-KZ"/>
        </w:rPr>
        <w:t>«</w:t>
      </w:r>
      <w:r w:rsidRPr="00EE612A">
        <w:rPr>
          <w:bCs/>
          <w:lang w:val="kk-KZ"/>
        </w:rPr>
        <w:t>Champion</w:t>
      </w:r>
      <w:r w:rsidR="001C62DE">
        <w:rPr>
          <w:bCs/>
          <w:lang w:val="kk-KZ"/>
        </w:rPr>
        <w:t>»</w:t>
      </w:r>
      <w:r w:rsidRPr="00EE612A">
        <w:rPr>
          <w:bCs/>
          <w:lang w:val="kk-KZ"/>
        </w:rPr>
        <w:t xml:space="preserve"> пікірсайыс клубы балаларға жауапкершілік пен отбасылық құндылықтар мәселелері бойынша сөйлеу мәдениетін, пайымдауын және азаматтық ұстанымын қалыптастыруға көмектесе отырып, сапалы жаңа деңгейге көтерілді.</w:t>
      </w:r>
    </w:p>
    <w:p w14:paraId="1CFA0D52" w14:textId="70253301" w:rsidR="00C2156B" w:rsidRPr="00EE612A" w:rsidRDefault="00C2156B">
      <w:pPr>
        <w:pStyle w:val="a3"/>
        <w:numPr>
          <w:ilvl w:val="0"/>
          <w:numId w:val="215"/>
        </w:numPr>
        <w:spacing w:before="0" w:beforeAutospacing="0" w:after="0" w:afterAutospacing="0"/>
        <w:jc w:val="both"/>
        <w:rPr>
          <w:lang w:val="kk-KZ"/>
        </w:rPr>
      </w:pPr>
      <w:r w:rsidRPr="00EE612A">
        <w:rPr>
          <w:bCs/>
          <w:lang w:val="kk-KZ"/>
        </w:rPr>
        <w:t>Нәтижелі профилактика және атаулы көмек: Профилактикалық кеңестің 43 отырысын өткізу және жеке медициналық куәландыруды тарта отырып, қатаң жеке қолдау көрсету жоспарларын әзірлеу арқылы жоғары оқу орнындағы 21 оқушының көпшілігінің мінез</w:t>
      </w:r>
      <w:r w:rsidR="00A87357">
        <w:rPr>
          <w:bCs/>
          <w:lang w:val="kk-KZ"/>
        </w:rPr>
        <w:t>-</w:t>
      </w:r>
      <w:r w:rsidRPr="00EE612A">
        <w:rPr>
          <w:bCs/>
          <w:lang w:val="kk-KZ"/>
        </w:rPr>
        <w:t>құлқы мен үлгерімінде айқын оң динамика байқалды.</w:t>
      </w:r>
    </w:p>
    <w:p w14:paraId="3FDDB8E3" w14:textId="51768692" w:rsidR="00C2156B" w:rsidRPr="00EE612A" w:rsidRDefault="00C2156B">
      <w:pPr>
        <w:pStyle w:val="a3"/>
        <w:numPr>
          <w:ilvl w:val="0"/>
          <w:numId w:val="215"/>
        </w:numPr>
        <w:spacing w:before="0" w:beforeAutospacing="0" w:after="0" w:afterAutospacing="0"/>
        <w:jc w:val="both"/>
        <w:rPr>
          <w:lang w:val="kk-KZ"/>
        </w:rPr>
      </w:pPr>
      <w:r w:rsidRPr="00EE612A">
        <w:rPr>
          <w:bCs/>
          <w:lang w:val="kk-KZ"/>
        </w:rPr>
        <w:t xml:space="preserve">Отбасымен жұмысты трансформациялау: </w:t>
      </w:r>
      <w:r w:rsidR="001C62DE">
        <w:rPr>
          <w:bCs/>
          <w:lang w:val="kk-KZ"/>
        </w:rPr>
        <w:t>«</w:t>
      </w:r>
      <w:r w:rsidRPr="00EE612A">
        <w:rPr>
          <w:bCs/>
          <w:lang w:val="kk-KZ"/>
        </w:rPr>
        <w:t>Береке</w:t>
      </w:r>
      <w:r w:rsidR="001C62DE">
        <w:rPr>
          <w:bCs/>
          <w:lang w:val="kk-KZ"/>
        </w:rPr>
        <w:t>»</w:t>
      </w:r>
      <w:r w:rsidRPr="00EE612A">
        <w:rPr>
          <w:bCs/>
          <w:lang w:val="kk-KZ"/>
        </w:rPr>
        <w:t xml:space="preserve"> КТДО құру ата</w:t>
      </w:r>
      <w:r w:rsidR="00A87357">
        <w:rPr>
          <w:bCs/>
          <w:lang w:val="kk-KZ"/>
        </w:rPr>
        <w:t>-</w:t>
      </w:r>
      <w:r w:rsidRPr="00EE612A">
        <w:rPr>
          <w:bCs/>
          <w:lang w:val="kk-KZ"/>
        </w:rPr>
        <w:t>аналармен жұмыстың интерактивті түрлерін (арт—терапия, театрларға бірлескен сапарлар, ат</w:t>
      </w:r>
      <w:r w:rsidR="00A5082D">
        <w:rPr>
          <w:bCs/>
          <w:lang w:val="kk-KZ"/>
        </w:rPr>
        <w:t>а</w:t>
      </w:r>
      <w:r w:rsidR="00A87357">
        <w:rPr>
          <w:bCs/>
          <w:lang w:val="kk-KZ"/>
        </w:rPr>
        <w:t>-</w:t>
      </w:r>
      <w:r w:rsidRPr="00EE612A">
        <w:rPr>
          <w:bCs/>
          <w:lang w:val="kk-KZ"/>
        </w:rPr>
        <w:t xml:space="preserve">аналар оқулары) енгізуге мүмкіндік берді, бұл </w:t>
      </w:r>
      <w:r w:rsidR="001C62DE">
        <w:rPr>
          <w:bCs/>
          <w:lang w:val="kk-KZ"/>
        </w:rPr>
        <w:t>«</w:t>
      </w:r>
      <w:r w:rsidRPr="00EE612A">
        <w:rPr>
          <w:bCs/>
          <w:lang w:val="kk-KZ"/>
        </w:rPr>
        <w:t>Ата</w:t>
      </w:r>
      <w:r w:rsidR="00A87357">
        <w:rPr>
          <w:bCs/>
          <w:lang w:val="kk-KZ"/>
        </w:rPr>
        <w:t>-</w:t>
      </w:r>
      <w:r w:rsidRPr="00EE612A">
        <w:rPr>
          <w:bCs/>
          <w:lang w:val="kk-KZ"/>
        </w:rPr>
        <w:t>ана</w:t>
      </w:r>
      <w:r w:rsidR="00A5082D">
        <w:rPr>
          <w:bCs/>
          <w:lang w:val="kk-KZ"/>
        </w:rPr>
        <w:t xml:space="preserve"> – </w:t>
      </w:r>
      <w:r w:rsidRPr="00EE612A">
        <w:rPr>
          <w:bCs/>
          <w:lang w:val="kk-KZ"/>
        </w:rPr>
        <w:t xml:space="preserve">Бала </w:t>
      </w:r>
      <w:r w:rsidR="00A5082D">
        <w:rPr>
          <w:bCs/>
          <w:lang w:val="kk-KZ"/>
        </w:rPr>
        <w:t>–</w:t>
      </w:r>
      <w:r w:rsidRPr="00EE612A">
        <w:rPr>
          <w:bCs/>
          <w:lang w:val="kk-KZ"/>
        </w:rPr>
        <w:t xml:space="preserve"> Мектеп</w:t>
      </w:r>
      <w:r w:rsidR="001C62DE">
        <w:rPr>
          <w:bCs/>
          <w:lang w:val="kk-KZ"/>
        </w:rPr>
        <w:t>»</w:t>
      </w:r>
      <w:r w:rsidRPr="00EE612A">
        <w:rPr>
          <w:bCs/>
          <w:lang w:val="kk-KZ"/>
        </w:rPr>
        <w:t xml:space="preserve"> үштігін нығайтты. .</w:t>
      </w:r>
    </w:p>
    <w:p w14:paraId="380ABBD9" w14:textId="77777777" w:rsidR="00C2156B" w:rsidRPr="002F6665" w:rsidRDefault="00C2156B" w:rsidP="00487892">
      <w:pPr>
        <w:pStyle w:val="a3"/>
        <w:spacing w:before="0" w:beforeAutospacing="0" w:after="0" w:afterAutospacing="0"/>
        <w:jc w:val="both"/>
        <w:rPr>
          <w:lang w:val="kk-KZ"/>
        </w:rPr>
      </w:pPr>
      <w:r w:rsidRPr="002F6665">
        <w:rPr>
          <w:lang w:val="kk-KZ"/>
        </w:rPr>
        <w:t>Туындаған проблемалар және іске асырылмаған тараптар</w:t>
      </w:r>
    </w:p>
    <w:p w14:paraId="0ED55671" w14:textId="2F5DF8AB" w:rsidR="00C2156B" w:rsidRPr="00EE612A" w:rsidRDefault="00C2156B">
      <w:pPr>
        <w:pStyle w:val="a3"/>
        <w:numPr>
          <w:ilvl w:val="0"/>
          <w:numId w:val="216"/>
        </w:numPr>
        <w:spacing w:before="0" w:beforeAutospacing="0" w:after="0" w:afterAutospacing="0"/>
        <w:jc w:val="both"/>
        <w:rPr>
          <w:lang w:val="kk-KZ"/>
        </w:rPr>
      </w:pPr>
      <w:r w:rsidRPr="00EE612A">
        <w:rPr>
          <w:bCs/>
          <w:lang w:val="kk-KZ"/>
        </w:rPr>
        <w:t xml:space="preserve">Сынып жетекшілерінің жоспарларындағы формализм мен қалыптылық: Жаппай </w:t>
      </w:r>
      <w:r w:rsidR="001C62DE">
        <w:rPr>
          <w:bCs/>
          <w:lang w:val="kk-KZ"/>
        </w:rPr>
        <w:t>«</w:t>
      </w:r>
      <w:r w:rsidRPr="00EE612A">
        <w:rPr>
          <w:bCs/>
          <w:lang w:val="kk-KZ"/>
        </w:rPr>
        <w:t>плагиат</w:t>
      </w:r>
      <w:r w:rsidR="001C62DE">
        <w:rPr>
          <w:bCs/>
          <w:lang w:val="kk-KZ"/>
        </w:rPr>
        <w:t xml:space="preserve">» </w:t>
      </w:r>
      <w:r w:rsidRPr="00EE612A">
        <w:rPr>
          <w:bCs/>
          <w:lang w:val="kk-KZ"/>
        </w:rPr>
        <w:t xml:space="preserve">және жалпымектептік жоспарды соқыр көшіру анықталды. 48 </w:t>
      </w:r>
      <w:r w:rsidR="006F2DC3">
        <w:rPr>
          <w:bCs/>
          <w:lang w:val="kk-KZ"/>
        </w:rPr>
        <w:t xml:space="preserve"> мұғалім</w:t>
      </w:r>
      <w:r w:rsidRPr="00EE612A">
        <w:rPr>
          <w:bCs/>
          <w:lang w:val="kk-KZ"/>
        </w:rPr>
        <w:t>нің едәуір бөлігі жеке көзқарастың жоқтығын көрсетті және жоспарлау кезінде сыныптарының ерекшеліктерін, жасын және мәселелерін ескермеді.</w:t>
      </w:r>
    </w:p>
    <w:p w14:paraId="2961E207" w14:textId="11289D1C" w:rsidR="00C2156B" w:rsidRPr="00EE612A" w:rsidRDefault="00C2156B">
      <w:pPr>
        <w:pStyle w:val="a3"/>
        <w:numPr>
          <w:ilvl w:val="0"/>
          <w:numId w:val="216"/>
        </w:numPr>
        <w:spacing w:before="0" w:beforeAutospacing="0" w:after="0" w:afterAutospacing="0"/>
        <w:jc w:val="both"/>
        <w:rPr>
          <w:lang w:val="kk-KZ"/>
        </w:rPr>
      </w:pPr>
      <w:r w:rsidRPr="002F6665">
        <w:rPr>
          <w:bCs/>
          <w:lang w:val="kk-KZ"/>
        </w:rPr>
        <w:t xml:space="preserve">Тоқырау, дамудың болмауы </w:t>
      </w:r>
      <w:r w:rsidRPr="00EE612A">
        <w:rPr>
          <w:bCs/>
          <w:lang w:val="kk-KZ"/>
        </w:rPr>
        <w:t>ӘБ</w:t>
      </w:r>
      <w:r w:rsidRPr="002F6665">
        <w:rPr>
          <w:bCs/>
          <w:lang w:val="kk-KZ"/>
        </w:rPr>
        <w:t xml:space="preserve"> сынып жетекшілерінің</w:t>
      </w:r>
      <w:r w:rsidRPr="00EE612A">
        <w:rPr>
          <w:bCs/>
          <w:lang w:val="kk-KZ"/>
        </w:rPr>
        <w:t>: ӘБ</w:t>
      </w:r>
      <w:r w:rsidR="00A87357">
        <w:rPr>
          <w:bCs/>
          <w:lang w:val="kk-KZ"/>
        </w:rPr>
        <w:t>-</w:t>
      </w:r>
      <w:r w:rsidRPr="00EE612A">
        <w:rPr>
          <w:bCs/>
          <w:lang w:val="kk-KZ"/>
        </w:rPr>
        <w:t>нің өткізілген 5 отырысы тікелей тәжірибе алмасу мен семинарлардың орнына жалықтыратын дәрістер оқуға және ескі есептерді қайталауға айналды.</w:t>
      </w:r>
    </w:p>
    <w:p w14:paraId="2B28EA21" w14:textId="0AC83FD5" w:rsidR="00C2156B" w:rsidRPr="00EE612A" w:rsidRDefault="00C2156B">
      <w:pPr>
        <w:pStyle w:val="a3"/>
        <w:numPr>
          <w:ilvl w:val="0"/>
          <w:numId w:val="216"/>
        </w:numPr>
        <w:spacing w:before="0" w:beforeAutospacing="0" w:after="0" w:afterAutospacing="0"/>
        <w:jc w:val="both"/>
        <w:rPr>
          <w:lang w:val="kk-KZ"/>
        </w:rPr>
      </w:pPr>
      <w:r w:rsidRPr="00EE612A">
        <w:rPr>
          <w:bCs/>
          <w:lang w:val="kk-KZ"/>
        </w:rPr>
        <w:t>Біркелкі еместік</w:t>
      </w:r>
      <w:r w:rsidRPr="002F6665">
        <w:rPr>
          <w:bCs/>
          <w:lang w:val="kk-KZ"/>
        </w:rPr>
        <w:t xml:space="preserve"> және жеткіліксіз </w:t>
      </w:r>
      <w:r w:rsidRPr="00EE612A">
        <w:rPr>
          <w:bCs/>
          <w:lang w:val="kk-KZ"/>
        </w:rPr>
        <w:t>тарту</w:t>
      </w:r>
      <w:r w:rsidRPr="002F6665">
        <w:rPr>
          <w:bCs/>
          <w:lang w:val="kk-KZ"/>
        </w:rPr>
        <w:t>е</w:t>
      </w:r>
      <w:r w:rsidRPr="00EE612A">
        <w:rPr>
          <w:bCs/>
          <w:lang w:val="kk-KZ"/>
        </w:rPr>
        <w:t xml:space="preserve"> оқушылар: Мектеп парламенті ішінде пассивті қабат қалыптасты; өзін</w:t>
      </w:r>
      <w:r w:rsidR="00A87357">
        <w:rPr>
          <w:bCs/>
          <w:lang w:val="kk-KZ"/>
        </w:rPr>
        <w:t>-</w:t>
      </w:r>
      <w:r w:rsidRPr="00EE612A">
        <w:rPr>
          <w:bCs/>
          <w:lang w:val="kk-KZ"/>
        </w:rPr>
        <w:t>өзі басқарудың жекелеген фракциялары тәжірибенің жоқтығынан жүйелі түрде іркілістерге жол берді</w:t>
      </w:r>
      <w:r w:rsidRPr="002F6665">
        <w:rPr>
          <w:lang w:val="kk-KZ"/>
        </w:rPr>
        <w:t xml:space="preserve">, сол балалар белсенділік танытты. </w:t>
      </w:r>
    </w:p>
    <w:p w14:paraId="5BAAC7AF" w14:textId="69D8519D" w:rsidR="00C2156B" w:rsidRPr="00EE612A" w:rsidRDefault="00C2156B">
      <w:pPr>
        <w:pStyle w:val="a3"/>
        <w:numPr>
          <w:ilvl w:val="0"/>
          <w:numId w:val="216"/>
        </w:numPr>
        <w:spacing w:before="0" w:beforeAutospacing="0" w:after="0" w:afterAutospacing="0"/>
        <w:jc w:val="both"/>
        <w:rPr>
          <w:lang w:val="kk-KZ"/>
        </w:rPr>
      </w:pPr>
      <w:r w:rsidRPr="00EE612A">
        <w:rPr>
          <w:bCs/>
          <w:lang w:val="kk-KZ"/>
        </w:rPr>
        <w:t>Ата</w:t>
      </w:r>
      <w:r w:rsidR="00A87357">
        <w:rPr>
          <w:bCs/>
          <w:lang w:val="kk-KZ"/>
        </w:rPr>
        <w:t>-</w:t>
      </w:r>
      <w:r w:rsidRPr="00EE612A">
        <w:rPr>
          <w:bCs/>
          <w:lang w:val="kk-KZ"/>
        </w:rPr>
        <w:t>аналар қоғамдастығының бір бөлігінің қарсылығы: Білім беру үдерісінен жалтарып, мектептің ынтымақтастыққа шақыруын елемейтін проблемалы отбасылар мен "сырттан бақылаушылар" тобы сақталуда.</w:t>
      </w:r>
    </w:p>
    <w:p w14:paraId="41BB5A4B" w14:textId="202C43CB" w:rsidR="00C2156B" w:rsidRPr="002F6665" w:rsidRDefault="00C2156B" w:rsidP="00487892">
      <w:pPr>
        <w:pStyle w:val="a3"/>
        <w:spacing w:before="0" w:beforeAutospacing="0" w:after="0" w:afterAutospacing="0"/>
        <w:jc w:val="both"/>
        <w:rPr>
          <w:b/>
          <w:lang w:val="kk-KZ"/>
        </w:rPr>
      </w:pPr>
      <w:r w:rsidRPr="002F6665">
        <w:rPr>
          <w:b/>
        </w:rPr>
        <w:t>2026</w:t>
      </w:r>
      <w:r w:rsidR="00A87357">
        <w:rPr>
          <w:b/>
        </w:rPr>
        <w:t>-</w:t>
      </w:r>
      <w:r w:rsidRPr="002F6665">
        <w:rPr>
          <w:b/>
        </w:rPr>
        <w:t>2027 оқу жылына арналған жұмыс бағыттары</w:t>
      </w:r>
    </w:p>
    <w:p w14:paraId="4B83C14B" w14:textId="2021BDAF"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EE612A">
        <w:rPr>
          <w:rFonts w:ascii="Times New Roman" w:hAnsi="Times New Roman" w:cs="Times New Roman"/>
          <w:bCs/>
          <w:sz w:val="24"/>
          <w:szCs w:val="24"/>
          <w:lang w:val="kk-KZ"/>
        </w:rPr>
        <w:t xml:space="preserve">Жоспарлау реформасы: Жалпы мектептік жоспардың тікелей қайталануына тыйым салу. Акцияларға көп деңгейлі тәсілді енгізу: бастауыш мектеп құндылықтарды ертегі терапиясы және этнопедагогика арқылы, орта буын </w:t>
      </w:r>
      <w:r w:rsidR="00A87357">
        <w:rPr>
          <w:rFonts w:ascii="Times New Roman" w:hAnsi="Times New Roman" w:cs="Times New Roman"/>
          <w:bCs/>
          <w:sz w:val="24"/>
          <w:szCs w:val="24"/>
          <w:lang w:val="kk-KZ"/>
        </w:rPr>
        <w:t>-</w:t>
      </w:r>
      <w:r w:rsidRPr="00EE612A">
        <w:rPr>
          <w:rFonts w:ascii="Times New Roman" w:hAnsi="Times New Roman" w:cs="Times New Roman"/>
          <w:bCs/>
          <w:sz w:val="24"/>
          <w:szCs w:val="24"/>
          <w:lang w:val="kk-KZ"/>
        </w:rPr>
        <w:t xml:space="preserve"> пікірсайыс арқылы, аға буын </w:t>
      </w:r>
      <w:r w:rsidR="00A87357">
        <w:rPr>
          <w:rFonts w:ascii="Times New Roman" w:hAnsi="Times New Roman" w:cs="Times New Roman"/>
          <w:bCs/>
          <w:sz w:val="24"/>
          <w:szCs w:val="24"/>
          <w:lang w:val="kk-KZ"/>
        </w:rPr>
        <w:t>-</w:t>
      </w:r>
      <w:r w:rsidRPr="00EE612A">
        <w:rPr>
          <w:rFonts w:ascii="Times New Roman" w:hAnsi="Times New Roman" w:cs="Times New Roman"/>
          <w:bCs/>
          <w:sz w:val="24"/>
          <w:szCs w:val="24"/>
          <w:lang w:val="kk-KZ"/>
        </w:rPr>
        <w:t xml:space="preserve"> әлеуметтік жобалау арқылы жүзеге асырады.</w:t>
      </w:r>
    </w:p>
    <w:p w14:paraId="189B301E" w14:textId="7F1F4DDA"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EE612A">
        <w:rPr>
          <w:rFonts w:ascii="Times New Roman" w:hAnsi="Times New Roman" w:cs="Times New Roman"/>
          <w:bCs/>
          <w:sz w:val="24"/>
          <w:szCs w:val="24"/>
          <w:lang w:val="kk-KZ"/>
        </w:rPr>
        <w:t>Аналитикалық компонентті енгізу: Сынып жетекшілеріне жоспар құрылымына міндетті "Әлеуметтік төлқұжатты" және өткен жылдың динамикасын ескере отырып, сыныптың егжей</w:t>
      </w:r>
      <w:r w:rsidR="00A87357">
        <w:rPr>
          <w:rFonts w:ascii="Times New Roman" w:hAnsi="Times New Roman" w:cs="Times New Roman"/>
          <w:bCs/>
          <w:sz w:val="24"/>
          <w:szCs w:val="24"/>
          <w:lang w:val="kk-KZ"/>
        </w:rPr>
        <w:t>-</w:t>
      </w:r>
      <w:r w:rsidRPr="00EE612A">
        <w:rPr>
          <w:rFonts w:ascii="Times New Roman" w:hAnsi="Times New Roman" w:cs="Times New Roman"/>
          <w:bCs/>
          <w:sz w:val="24"/>
          <w:szCs w:val="24"/>
          <w:lang w:val="kk-KZ"/>
        </w:rPr>
        <w:t>тегжейлі психологиялық</w:t>
      </w:r>
      <w:r w:rsidR="00A87357">
        <w:rPr>
          <w:rFonts w:ascii="Times New Roman" w:hAnsi="Times New Roman" w:cs="Times New Roman"/>
          <w:bCs/>
          <w:sz w:val="24"/>
          <w:szCs w:val="24"/>
          <w:lang w:val="kk-KZ"/>
        </w:rPr>
        <w:t>-</w:t>
      </w:r>
      <w:r w:rsidRPr="00EE612A">
        <w:rPr>
          <w:rFonts w:ascii="Times New Roman" w:hAnsi="Times New Roman" w:cs="Times New Roman"/>
          <w:bCs/>
          <w:sz w:val="24"/>
          <w:szCs w:val="24"/>
          <w:lang w:val="kk-KZ"/>
        </w:rPr>
        <w:t>педагогикалық сипаттамаларын енгізуді міндеттеу.</w:t>
      </w:r>
    </w:p>
    <w:p w14:paraId="1491A885" w14:textId="42D80722"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EE612A">
        <w:rPr>
          <w:rFonts w:ascii="Times New Roman" w:hAnsi="Times New Roman" w:cs="Times New Roman"/>
          <w:bCs/>
          <w:sz w:val="24"/>
          <w:szCs w:val="24"/>
          <w:lang w:val="kk-KZ"/>
        </w:rPr>
        <w:t>Семинар</w:t>
      </w:r>
      <w:r w:rsidR="00A87357">
        <w:rPr>
          <w:rFonts w:ascii="Times New Roman" w:hAnsi="Times New Roman" w:cs="Times New Roman"/>
          <w:bCs/>
          <w:sz w:val="24"/>
          <w:szCs w:val="24"/>
          <w:lang w:val="kk-KZ"/>
        </w:rPr>
        <w:t>-</w:t>
      </w:r>
      <w:r w:rsidRPr="00EE612A">
        <w:rPr>
          <w:rFonts w:ascii="Times New Roman" w:hAnsi="Times New Roman" w:cs="Times New Roman"/>
          <w:bCs/>
          <w:sz w:val="24"/>
          <w:szCs w:val="24"/>
          <w:lang w:val="kk-KZ"/>
        </w:rPr>
        <w:t xml:space="preserve">практикумның басталуы: Қыркүйек айында </w:t>
      </w:r>
      <w:r w:rsidR="00003E2A">
        <w:rPr>
          <w:rFonts w:ascii="Times New Roman" w:hAnsi="Times New Roman" w:cs="Times New Roman"/>
          <w:bCs/>
          <w:sz w:val="24"/>
          <w:szCs w:val="24"/>
          <w:lang w:val="kk-KZ"/>
        </w:rPr>
        <w:t xml:space="preserve">Мұғалімдерге  </w:t>
      </w:r>
      <w:r w:rsidR="001E116C">
        <w:rPr>
          <w:rFonts w:ascii="Times New Roman" w:hAnsi="Times New Roman" w:cs="Times New Roman"/>
          <w:bCs/>
          <w:sz w:val="24"/>
          <w:szCs w:val="24"/>
          <w:lang w:val="kk-KZ"/>
        </w:rPr>
        <w:t xml:space="preserve"> </w:t>
      </w:r>
      <w:r w:rsidRPr="00EE612A">
        <w:rPr>
          <w:rFonts w:ascii="Times New Roman" w:hAnsi="Times New Roman" w:cs="Times New Roman"/>
          <w:bCs/>
          <w:sz w:val="24"/>
          <w:szCs w:val="24"/>
          <w:lang w:val="kk-KZ"/>
        </w:rPr>
        <w:t>интерактивті формаларды (</w:t>
      </w:r>
      <w:r w:rsidR="001C62DE">
        <w:rPr>
          <w:rFonts w:ascii="Times New Roman" w:hAnsi="Times New Roman" w:cs="Times New Roman"/>
          <w:bCs/>
          <w:sz w:val="24"/>
          <w:szCs w:val="24"/>
          <w:lang w:val="kk-KZ"/>
        </w:rPr>
        <w:t>«</w:t>
      </w:r>
      <w:r w:rsidRPr="00EE612A">
        <w:rPr>
          <w:rFonts w:ascii="Times New Roman" w:hAnsi="Times New Roman" w:cs="Times New Roman"/>
          <w:bCs/>
          <w:sz w:val="24"/>
          <w:szCs w:val="24"/>
          <w:lang w:val="kk-KZ"/>
        </w:rPr>
        <w:t>Әлемдік кафе</w:t>
      </w:r>
      <w:r w:rsidR="001C62DE">
        <w:rPr>
          <w:rFonts w:ascii="Times New Roman" w:hAnsi="Times New Roman" w:cs="Times New Roman"/>
          <w:bCs/>
          <w:sz w:val="24"/>
          <w:szCs w:val="24"/>
          <w:lang w:val="kk-KZ"/>
        </w:rPr>
        <w:t>»</w:t>
      </w:r>
      <w:r w:rsidRPr="00EE612A">
        <w:rPr>
          <w:rFonts w:ascii="Times New Roman" w:hAnsi="Times New Roman" w:cs="Times New Roman"/>
          <w:bCs/>
          <w:sz w:val="24"/>
          <w:szCs w:val="24"/>
          <w:lang w:val="kk-KZ"/>
        </w:rPr>
        <w:t xml:space="preserve">, викториналар, форум театрлары) үйрете отырып, </w:t>
      </w:r>
      <w:r w:rsidR="001C62DE">
        <w:rPr>
          <w:rFonts w:ascii="Times New Roman" w:hAnsi="Times New Roman" w:cs="Times New Roman"/>
          <w:bCs/>
          <w:sz w:val="24"/>
          <w:szCs w:val="24"/>
          <w:lang w:val="kk-KZ"/>
        </w:rPr>
        <w:t>«</w:t>
      </w:r>
      <w:r w:rsidRPr="00EE612A">
        <w:rPr>
          <w:rFonts w:ascii="Times New Roman" w:hAnsi="Times New Roman" w:cs="Times New Roman"/>
          <w:bCs/>
          <w:sz w:val="24"/>
          <w:szCs w:val="24"/>
          <w:lang w:val="kk-KZ"/>
        </w:rPr>
        <w:t>Авторлық сынып сағатының конструкторы</w:t>
      </w:r>
      <w:r w:rsidR="001C62DE">
        <w:rPr>
          <w:rFonts w:ascii="Times New Roman" w:hAnsi="Times New Roman" w:cs="Times New Roman"/>
          <w:bCs/>
          <w:sz w:val="24"/>
          <w:szCs w:val="24"/>
          <w:lang w:val="kk-KZ"/>
        </w:rPr>
        <w:t>»</w:t>
      </w:r>
      <w:r w:rsidRPr="00EE612A">
        <w:rPr>
          <w:rFonts w:ascii="Times New Roman" w:hAnsi="Times New Roman" w:cs="Times New Roman"/>
          <w:bCs/>
          <w:sz w:val="24"/>
          <w:szCs w:val="24"/>
          <w:lang w:val="kk-KZ"/>
        </w:rPr>
        <w:t xml:space="preserve"> атты әдістемелік семинар өткізу. Әрбір сынып жетекшісіне жылына кемінде екі авторлық сынып сағатын әзірлеу және қорғау міндетін заңнамалық түрде бекіту.</w:t>
      </w:r>
    </w:p>
    <w:p w14:paraId="32FAC3F1" w14:textId="34C4F3A8"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ӘБ отырыстарының дәрістік форматын толығымен жою. Кездесулерді шеберлік сыныптары, бейнекасестерді психологиялық талдау және ата</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аналар жиналыстарын практикалық модельдеу форматына көшіру.</w:t>
      </w:r>
    </w:p>
    <w:p w14:paraId="593BD548" w14:textId="04A131FD"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Әр тоқсан басталар алдында ӘБ базасында ата</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аналар дәрісханаларының бірыңғай күн тәртібін бекітіп, үлкендерге жауапкершілік аймақтарын бөлу</w:t>
      </w:r>
      <w:r w:rsidRPr="002F6665">
        <w:rPr>
          <w:rFonts w:ascii="Times New Roman" w:hAnsi="Times New Roman" w:cs="Times New Roman"/>
          <w:sz w:val="24"/>
          <w:szCs w:val="24"/>
          <w:lang w:val="kk-KZ"/>
        </w:rPr>
        <w:t xml:space="preserve"> </w:t>
      </w:r>
      <w:r w:rsidRPr="00EE612A">
        <w:rPr>
          <w:rFonts w:ascii="Times New Roman" w:hAnsi="Times New Roman" w:cs="Times New Roman"/>
          <w:sz w:val="24"/>
          <w:szCs w:val="24"/>
          <w:lang w:val="kk-KZ"/>
        </w:rPr>
        <w:t xml:space="preserve"> іс</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шаралар.</w:t>
      </w:r>
    </w:p>
    <w:p w14:paraId="6772181A" w14:textId="354969F4"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 xml:space="preserve">Артта қалған фракциялардың жұмысын үйлестіруді күшейту, </w:t>
      </w:r>
      <w:r w:rsidRPr="002F6665">
        <w:rPr>
          <w:rFonts w:ascii="Times New Roman" w:hAnsi="Times New Roman" w:cs="Times New Roman"/>
          <w:sz w:val="24"/>
          <w:szCs w:val="24"/>
          <w:lang w:val="kk-KZ"/>
        </w:rPr>
        <w:t xml:space="preserve">қайта қарау </w:t>
      </w:r>
      <w:r w:rsidRPr="00EE612A">
        <w:rPr>
          <w:rFonts w:ascii="Times New Roman" w:hAnsi="Times New Roman" w:cs="Times New Roman"/>
          <w:sz w:val="24"/>
          <w:szCs w:val="24"/>
          <w:lang w:val="kk-KZ"/>
        </w:rPr>
        <w:t>орта буын параллельдері арасындағы енжарлықты жоюға арналған іс</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шаралар формалары.</w:t>
      </w:r>
    </w:p>
    <w:p w14:paraId="1F137B55" w14:textId="30116936"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 xml:space="preserve">Мектептегі Әкелер кеңесі мен Әжелер кеңесін тарту арқылы </w:t>
      </w:r>
      <w:r w:rsidR="001C62DE">
        <w:rPr>
          <w:rFonts w:ascii="Times New Roman" w:hAnsi="Times New Roman" w:cs="Times New Roman"/>
          <w:sz w:val="24"/>
          <w:szCs w:val="24"/>
          <w:lang w:val="kk-KZ"/>
        </w:rPr>
        <w:t>«</w:t>
      </w:r>
      <w:r w:rsidRPr="00EE612A">
        <w:rPr>
          <w:rFonts w:ascii="Times New Roman" w:hAnsi="Times New Roman" w:cs="Times New Roman"/>
          <w:sz w:val="24"/>
          <w:szCs w:val="24"/>
          <w:lang w:val="kk-KZ"/>
        </w:rPr>
        <w:t>жабық</w:t>
      </w:r>
      <w:r w:rsidR="001C62DE">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және енжар ата</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аналармен жеке жұмысты күшейту</w:t>
      </w:r>
      <w:r w:rsidRPr="002F6665">
        <w:rPr>
          <w:rFonts w:ascii="Times New Roman" w:hAnsi="Times New Roman" w:cs="Times New Roman"/>
          <w:sz w:val="24"/>
          <w:szCs w:val="24"/>
          <w:lang w:val="kk-KZ"/>
        </w:rPr>
        <w:t>.</w:t>
      </w:r>
    </w:p>
    <w:p w14:paraId="496F3635" w14:textId="77777777"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Тәуекел тобындағы және дене биттері бар балалардың сабаққа қатысуы мен үлгерімін күнделікті қатаң бақылауды жалғастырыңыз. ТЖД және құқық қорғау органдарымен бірлесе отырып, практикалық сабақтармен толықтыра отырып, сынып сағаттарында 10 минуттық қауіпсіздік сабақтарының тәжірибесін кеңейту.</w:t>
      </w:r>
    </w:p>
    <w:p w14:paraId="4A7F7049" w14:textId="6E16842E" w:rsidR="00C2156B" w:rsidRPr="002F6665" w:rsidRDefault="001C62DE">
      <w:pPr>
        <w:pStyle w:val="af1"/>
        <w:numPr>
          <w:ilvl w:val="0"/>
          <w:numId w:val="217"/>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C2156B" w:rsidRPr="00EE612A">
        <w:rPr>
          <w:rFonts w:ascii="Times New Roman" w:hAnsi="Times New Roman" w:cs="Times New Roman"/>
          <w:sz w:val="24"/>
          <w:szCs w:val="24"/>
          <w:lang w:val="kk-KZ"/>
        </w:rPr>
        <w:t>Шипагер</w:t>
      </w:r>
      <w:r>
        <w:rPr>
          <w:rFonts w:ascii="Times New Roman" w:hAnsi="Times New Roman" w:cs="Times New Roman"/>
          <w:sz w:val="24"/>
          <w:szCs w:val="24"/>
          <w:lang w:val="kk-KZ"/>
        </w:rPr>
        <w:t xml:space="preserve">» </w:t>
      </w:r>
      <w:r w:rsidR="00C2156B" w:rsidRPr="00EE612A">
        <w:rPr>
          <w:rFonts w:ascii="Times New Roman" w:hAnsi="Times New Roman" w:cs="Times New Roman"/>
          <w:sz w:val="24"/>
          <w:szCs w:val="24"/>
          <w:lang w:val="kk-KZ"/>
        </w:rPr>
        <w:t xml:space="preserve">колледжімен серіктестікте </w:t>
      </w:r>
      <w:r>
        <w:rPr>
          <w:rFonts w:ascii="Times New Roman" w:hAnsi="Times New Roman" w:cs="Times New Roman"/>
          <w:sz w:val="24"/>
          <w:szCs w:val="24"/>
          <w:lang w:val="kk-KZ"/>
        </w:rPr>
        <w:t>«</w:t>
      </w:r>
      <w:r w:rsidR="00C2156B" w:rsidRPr="00EE612A">
        <w:rPr>
          <w:rFonts w:ascii="Times New Roman" w:hAnsi="Times New Roman" w:cs="Times New Roman"/>
          <w:sz w:val="24"/>
          <w:szCs w:val="24"/>
          <w:lang w:val="kk-KZ"/>
        </w:rPr>
        <w:t>Бейінді медициналық сынып</w:t>
      </w:r>
      <w:r>
        <w:rPr>
          <w:rFonts w:ascii="Times New Roman" w:hAnsi="Times New Roman" w:cs="Times New Roman"/>
          <w:sz w:val="24"/>
          <w:szCs w:val="24"/>
          <w:lang w:val="kk-KZ"/>
        </w:rPr>
        <w:t>»</w:t>
      </w:r>
      <w:r w:rsidR="00C2156B" w:rsidRPr="00EE612A">
        <w:rPr>
          <w:rFonts w:ascii="Times New Roman" w:hAnsi="Times New Roman" w:cs="Times New Roman"/>
          <w:sz w:val="24"/>
          <w:szCs w:val="24"/>
          <w:lang w:val="kk-KZ"/>
        </w:rPr>
        <w:t xml:space="preserve"> жобасын жалғастыру және кеңейту. Жұмысшы мамандықтарын танымал етудің республикалық бағыты аясында Астана қаласының техникалық, құрылыс және технологиялық колледждерімен меморандумдар аясын кеңейту.</w:t>
      </w:r>
    </w:p>
    <w:p w14:paraId="160382FA" w14:textId="77777777" w:rsidR="00C2156B" w:rsidRPr="002F6665" w:rsidRDefault="00C2156B">
      <w:pPr>
        <w:pStyle w:val="af1"/>
        <w:numPr>
          <w:ilvl w:val="0"/>
          <w:numId w:val="217"/>
        </w:numPr>
        <w:spacing w:after="0" w:line="240" w:lineRule="auto"/>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Жаңа оқу жылына практикалық шеберлік сыныптарының, кәсіпорындарға барудың, кәсіптік бағдар беру экскурсияларының және елорданың жоғары оқу орындары мен колледждеріндегі ашық есік күндеріне барудың санын едәуір көбейтуді жоспарлау.</w:t>
      </w:r>
    </w:p>
    <w:p w14:paraId="1FC47E39" w14:textId="7D822EBB" w:rsidR="00C2156B" w:rsidRPr="00EE612A" w:rsidRDefault="00C2156B">
      <w:pPr>
        <w:pStyle w:val="a3"/>
        <w:numPr>
          <w:ilvl w:val="0"/>
          <w:numId w:val="217"/>
        </w:numPr>
        <w:spacing w:before="0" w:beforeAutospacing="0" w:after="0" w:afterAutospacing="0"/>
        <w:jc w:val="both"/>
        <w:rPr>
          <w:lang w:val="kk-KZ"/>
        </w:rPr>
      </w:pPr>
      <w:r w:rsidRPr="00EE612A">
        <w:rPr>
          <w:lang w:val="kk-KZ"/>
        </w:rPr>
        <w:t>Балалардың қызығушылықтары мен мектептің материалдық</w:t>
      </w:r>
      <w:r w:rsidR="00A87357">
        <w:rPr>
          <w:lang w:val="kk-KZ"/>
        </w:rPr>
        <w:t>-</w:t>
      </w:r>
      <w:r w:rsidRPr="00EE612A">
        <w:rPr>
          <w:lang w:val="kk-KZ"/>
        </w:rPr>
        <w:t>техникалық базасының мүмкіндіктерін ескере отырып, жаңа үйірмелер мен үйірмелер (оның ішінде қолданбалы және инновациялық сипаттағы) ашуға бастамашылық жасау</w:t>
      </w:r>
      <w:r w:rsidRPr="002F6665">
        <w:rPr>
          <w:lang w:val="kk-KZ"/>
        </w:rPr>
        <w:t>.</w:t>
      </w:r>
    </w:p>
    <w:p w14:paraId="0D729373" w14:textId="77777777" w:rsidR="0007798F" w:rsidRPr="00EE612A" w:rsidRDefault="0007798F" w:rsidP="0094443F">
      <w:pPr>
        <w:spacing w:after="0" w:line="240" w:lineRule="auto"/>
        <w:jc w:val="center"/>
        <w:rPr>
          <w:rFonts w:ascii="Times New Roman" w:hAnsi="Times New Roman" w:cs="Times New Roman"/>
          <w:b/>
          <w:sz w:val="28"/>
          <w:szCs w:val="28"/>
          <w:lang w:val="kk-KZ"/>
        </w:rPr>
      </w:pPr>
    </w:p>
    <w:p w14:paraId="01471E22" w14:textId="329B5E04" w:rsidR="0094443F" w:rsidRPr="00EE612A" w:rsidRDefault="0094443F" w:rsidP="0094443F">
      <w:pPr>
        <w:spacing w:after="0" w:line="240" w:lineRule="auto"/>
        <w:jc w:val="center"/>
        <w:rPr>
          <w:rFonts w:ascii="Times New Roman" w:hAnsi="Times New Roman" w:cs="Times New Roman"/>
          <w:b/>
          <w:sz w:val="24"/>
          <w:szCs w:val="24"/>
          <w:lang w:val="kk-KZ"/>
        </w:rPr>
      </w:pPr>
      <w:r w:rsidRPr="00EE612A">
        <w:rPr>
          <w:rFonts w:ascii="Times New Roman" w:hAnsi="Times New Roman" w:cs="Times New Roman"/>
          <w:b/>
          <w:sz w:val="24"/>
          <w:szCs w:val="24"/>
          <w:lang w:val="kk-KZ"/>
        </w:rPr>
        <w:t xml:space="preserve">ПСИХОЛОГИЯЛЫҚ ҚЫЗМЕТ ЖҰМЫСЫНЫҢ ТАЛДАМАЛЫҚ ЕСЕБІ </w:t>
      </w:r>
    </w:p>
    <w:p w14:paraId="645E90B9" w14:textId="77777777" w:rsidR="0094443F" w:rsidRPr="00EE612A" w:rsidRDefault="0094443F" w:rsidP="0094443F">
      <w:pPr>
        <w:spacing w:after="0" w:line="240" w:lineRule="auto"/>
        <w:jc w:val="center"/>
        <w:rPr>
          <w:rFonts w:ascii="Times New Roman" w:hAnsi="Times New Roman" w:cs="Times New Roman"/>
          <w:b/>
          <w:sz w:val="24"/>
          <w:szCs w:val="24"/>
          <w:lang w:val="kk-KZ"/>
        </w:rPr>
      </w:pPr>
    </w:p>
    <w:p w14:paraId="1AE30810" w14:textId="77777777" w:rsidR="0094443F" w:rsidRPr="00EE612A" w:rsidRDefault="0094443F" w:rsidP="0094443F">
      <w:pPr>
        <w:tabs>
          <w:tab w:val="left" w:pos="567"/>
        </w:tabs>
        <w:spacing w:after="0" w:line="240" w:lineRule="auto"/>
        <w:jc w:val="both"/>
        <w:rPr>
          <w:rFonts w:ascii="Times New Roman" w:eastAsia="Times New Roman" w:hAnsi="Times New Roman" w:cs="Times New Roman"/>
          <w:b/>
          <w:sz w:val="24"/>
          <w:szCs w:val="24"/>
          <w:lang w:val="kk-KZ" w:eastAsia="ru-RU"/>
        </w:rPr>
      </w:pPr>
      <w:r w:rsidRPr="00EE612A">
        <w:rPr>
          <w:rFonts w:ascii="Times New Roman" w:eastAsia="Times New Roman" w:hAnsi="Times New Roman" w:cs="Times New Roman"/>
          <w:b/>
          <w:sz w:val="24"/>
          <w:szCs w:val="24"/>
          <w:lang w:val="kk-KZ" w:eastAsia="ru-RU"/>
        </w:rPr>
        <w:t xml:space="preserve">  Психологиялық қызмет жұмысының мақсаты: </w:t>
      </w:r>
    </w:p>
    <w:p w14:paraId="12B91526" w14:textId="6945932F" w:rsidR="0094443F" w:rsidRPr="00EE612A" w:rsidRDefault="0094443F" w:rsidP="001C62DE">
      <w:pPr>
        <w:tabs>
          <w:tab w:val="left" w:pos="567"/>
        </w:tabs>
        <w:spacing w:after="0" w:line="240" w:lineRule="auto"/>
        <w:ind w:firstLine="709"/>
        <w:jc w:val="both"/>
        <w:rPr>
          <w:rFonts w:ascii="Times New Roman" w:eastAsia="Times New Roman" w:hAnsi="Times New Roman" w:cs="Times New Roman"/>
          <w:sz w:val="24"/>
          <w:szCs w:val="24"/>
          <w:lang w:val="kk-KZ" w:eastAsia="ru-RU"/>
        </w:rPr>
      </w:pPr>
      <w:r w:rsidRPr="00EE612A">
        <w:rPr>
          <w:rFonts w:ascii="Times New Roman" w:eastAsia="Times New Roman" w:hAnsi="Times New Roman" w:cs="Times New Roman"/>
          <w:sz w:val="24"/>
          <w:szCs w:val="24"/>
          <w:lang w:val="kk-KZ" w:eastAsia="ru-RU"/>
        </w:rPr>
        <w:t>Мектепте қолайлы психологиялық ахуал туғызу және оқу үдерісіне қатысушылардың барлығына психологиялық қолдау көрсету арқылы білім беру үдерісіне қатысушыларды психологиялық қолдау.</w:t>
      </w:r>
    </w:p>
    <w:p w14:paraId="616D0348" w14:textId="384B01EB" w:rsidR="0094443F" w:rsidRPr="00EE612A" w:rsidRDefault="0094443F" w:rsidP="0094443F">
      <w:pPr>
        <w:tabs>
          <w:tab w:val="left" w:pos="567"/>
        </w:tabs>
        <w:spacing w:after="0" w:line="240" w:lineRule="auto"/>
        <w:jc w:val="both"/>
        <w:rPr>
          <w:rFonts w:ascii="Times New Roman" w:eastAsia="Times New Roman" w:hAnsi="Times New Roman" w:cs="Times New Roman"/>
          <w:b/>
          <w:sz w:val="24"/>
          <w:szCs w:val="24"/>
          <w:lang w:val="kk-KZ" w:eastAsia="ru-RU"/>
        </w:rPr>
      </w:pPr>
      <w:r w:rsidRPr="00EE612A">
        <w:rPr>
          <w:rFonts w:ascii="Times New Roman" w:eastAsia="Times New Roman" w:hAnsi="Times New Roman" w:cs="Times New Roman"/>
          <w:sz w:val="24"/>
          <w:szCs w:val="24"/>
          <w:lang w:val="kk-KZ" w:eastAsia="ru-RU"/>
        </w:rPr>
        <w:t xml:space="preserve"> </w:t>
      </w:r>
      <w:r w:rsidR="001C62DE">
        <w:rPr>
          <w:rFonts w:ascii="Times New Roman" w:eastAsia="Times New Roman" w:hAnsi="Times New Roman" w:cs="Times New Roman"/>
          <w:sz w:val="24"/>
          <w:szCs w:val="24"/>
          <w:lang w:val="kk-KZ" w:eastAsia="ru-RU"/>
        </w:rPr>
        <w:tab/>
      </w:r>
      <w:r w:rsidR="001C62DE">
        <w:rPr>
          <w:rFonts w:ascii="Times New Roman" w:eastAsia="Times New Roman" w:hAnsi="Times New Roman" w:cs="Times New Roman"/>
          <w:sz w:val="24"/>
          <w:szCs w:val="24"/>
          <w:lang w:val="kk-KZ" w:eastAsia="ru-RU"/>
        </w:rPr>
        <w:tab/>
      </w:r>
      <w:r w:rsidRPr="00EE612A">
        <w:rPr>
          <w:rFonts w:ascii="Times New Roman" w:eastAsia="Times New Roman" w:hAnsi="Times New Roman" w:cs="Times New Roman"/>
          <w:b/>
          <w:sz w:val="24"/>
          <w:szCs w:val="24"/>
          <w:lang w:val="kk-KZ" w:eastAsia="ru-RU"/>
        </w:rPr>
        <w:t>Міндеттер:</w:t>
      </w:r>
    </w:p>
    <w:p w14:paraId="2E23CF01" w14:textId="61F01E20" w:rsidR="0094443F" w:rsidRPr="00EE612A" w:rsidRDefault="001C62DE" w:rsidP="0094443F">
      <w:pPr>
        <w:tabs>
          <w:tab w:val="left" w:pos="567"/>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ab/>
      </w:r>
      <w:r>
        <w:rPr>
          <w:rFonts w:ascii="Times New Roman" w:eastAsia="Times New Roman" w:hAnsi="Times New Roman" w:cs="Times New Roman"/>
          <w:sz w:val="24"/>
          <w:szCs w:val="24"/>
          <w:lang w:val="kk-KZ" w:eastAsia="ru-RU"/>
        </w:rPr>
        <w:tab/>
      </w:r>
      <w:r w:rsidR="00A87357">
        <w:rPr>
          <w:rFonts w:ascii="Times New Roman" w:eastAsia="Times New Roman" w:hAnsi="Times New Roman" w:cs="Times New Roman"/>
          <w:sz w:val="24"/>
          <w:szCs w:val="24"/>
          <w:lang w:val="kk-KZ" w:eastAsia="ru-RU"/>
        </w:rPr>
        <w:t>-</w:t>
      </w:r>
      <w:r w:rsidR="0094443F" w:rsidRPr="00EE612A">
        <w:rPr>
          <w:rFonts w:ascii="Times New Roman" w:eastAsia="Times New Roman" w:hAnsi="Times New Roman" w:cs="Times New Roman"/>
          <w:sz w:val="24"/>
          <w:szCs w:val="24"/>
          <w:lang w:val="kk-KZ" w:eastAsia="ru-RU"/>
        </w:rPr>
        <w:t xml:space="preserve"> білім алушылардың тұлғалық және интеллектуалдық дамуына ықпал ету, өзін</w:t>
      </w:r>
      <w:r w:rsidR="00A87357">
        <w:rPr>
          <w:rFonts w:ascii="Times New Roman" w:eastAsia="Times New Roman" w:hAnsi="Times New Roman" w:cs="Times New Roman"/>
          <w:sz w:val="24"/>
          <w:szCs w:val="24"/>
          <w:lang w:val="kk-KZ" w:eastAsia="ru-RU"/>
        </w:rPr>
        <w:t>-</w:t>
      </w:r>
      <w:r w:rsidR="0094443F" w:rsidRPr="00EE612A">
        <w:rPr>
          <w:rFonts w:ascii="Times New Roman" w:eastAsia="Times New Roman" w:hAnsi="Times New Roman" w:cs="Times New Roman"/>
          <w:sz w:val="24"/>
          <w:szCs w:val="24"/>
          <w:lang w:val="kk-KZ" w:eastAsia="ru-RU"/>
        </w:rPr>
        <w:t>өзі тәрбиелеу, өзін</w:t>
      </w:r>
      <w:r w:rsidR="00A87357">
        <w:rPr>
          <w:rFonts w:ascii="Times New Roman" w:eastAsia="Times New Roman" w:hAnsi="Times New Roman" w:cs="Times New Roman"/>
          <w:sz w:val="24"/>
          <w:szCs w:val="24"/>
          <w:lang w:val="kk-KZ" w:eastAsia="ru-RU"/>
        </w:rPr>
        <w:t>-</w:t>
      </w:r>
      <w:r w:rsidR="0094443F" w:rsidRPr="00EE612A">
        <w:rPr>
          <w:rFonts w:ascii="Times New Roman" w:eastAsia="Times New Roman" w:hAnsi="Times New Roman" w:cs="Times New Roman"/>
          <w:sz w:val="24"/>
          <w:szCs w:val="24"/>
          <w:lang w:val="kk-KZ" w:eastAsia="ru-RU"/>
        </w:rPr>
        <w:t>өзі дамыту және табысты әлеуметтену қабілетін қалыптастыру;</w:t>
      </w:r>
    </w:p>
    <w:p w14:paraId="2EC917C8" w14:textId="4D088112" w:rsidR="0094443F" w:rsidRPr="00EE612A" w:rsidRDefault="001C62DE" w:rsidP="0094443F">
      <w:pPr>
        <w:tabs>
          <w:tab w:val="left" w:pos="567"/>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ab/>
      </w:r>
      <w:r>
        <w:rPr>
          <w:rFonts w:ascii="Times New Roman" w:eastAsia="Times New Roman" w:hAnsi="Times New Roman" w:cs="Times New Roman"/>
          <w:sz w:val="24"/>
          <w:szCs w:val="24"/>
          <w:lang w:val="kk-KZ" w:eastAsia="ru-RU"/>
        </w:rPr>
        <w:tab/>
      </w:r>
      <w:r w:rsidR="00A87357">
        <w:rPr>
          <w:rFonts w:ascii="Times New Roman" w:eastAsia="Times New Roman" w:hAnsi="Times New Roman" w:cs="Times New Roman"/>
          <w:sz w:val="24"/>
          <w:szCs w:val="24"/>
          <w:lang w:val="kk-KZ" w:eastAsia="ru-RU"/>
        </w:rPr>
        <w:t>-</w:t>
      </w:r>
      <w:r w:rsidR="0094443F" w:rsidRPr="00EE612A">
        <w:rPr>
          <w:rFonts w:ascii="Times New Roman" w:eastAsia="Times New Roman" w:hAnsi="Times New Roman" w:cs="Times New Roman"/>
          <w:sz w:val="24"/>
          <w:szCs w:val="24"/>
          <w:lang w:val="kk-KZ" w:eastAsia="ru-RU"/>
        </w:rPr>
        <w:t xml:space="preserve"> оқушыларға, ата</w:t>
      </w:r>
      <w:r w:rsidR="00A87357">
        <w:rPr>
          <w:rFonts w:ascii="Times New Roman" w:eastAsia="Times New Roman" w:hAnsi="Times New Roman" w:cs="Times New Roman"/>
          <w:sz w:val="24"/>
          <w:szCs w:val="24"/>
          <w:lang w:val="kk-KZ" w:eastAsia="ru-RU"/>
        </w:rPr>
        <w:t>-</w:t>
      </w:r>
      <w:r w:rsidR="0094443F" w:rsidRPr="00EE612A">
        <w:rPr>
          <w:rFonts w:ascii="Times New Roman" w:eastAsia="Times New Roman" w:hAnsi="Times New Roman" w:cs="Times New Roman"/>
          <w:sz w:val="24"/>
          <w:szCs w:val="24"/>
          <w:lang w:val="kk-KZ" w:eastAsia="ru-RU"/>
        </w:rPr>
        <w:t xml:space="preserve">аналар мен </w:t>
      </w:r>
      <w:r w:rsidR="00003E2A">
        <w:rPr>
          <w:rFonts w:ascii="Times New Roman" w:eastAsia="Times New Roman" w:hAnsi="Times New Roman" w:cs="Times New Roman"/>
          <w:sz w:val="24"/>
          <w:szCs w:val="24"/>
          <w:lang w:val="kk-KZ" w:eastAsia="ru-RU"/>
        </w:rPr>
        <w:t xml:space="preserve">Мұғалімдерге  </w:t>
      </w:r>
      <w:r w:rsidR="001E116C">
        <w:rPr>
          <w:rFonts w:ascii="Times New Roman" w:eastAsia="Times New Roman" w:hAnsi="Times New Roman" w:cs="Times New Roman"/>
          <w:sz w:val="24"/>
          <w:szCs w:val="24"/>
          <w:lang w:val="kk-KZ" w:eastAsia="ru-RU"/>
        </w:rPr>
        <w:t xml:space="preserve"> </w:t>
      </w:r>
      <w:r w:rsidR="0094443F" w:rsidRPr="00EE612A">
        <w:rPr>
          <w:rFonts w:ascii="Times New Roman" w:eastAsia="Times New Roman" w:hAnsi="Times New Roman" w:cs="Times New Roman"/>
          <w:sz w:val="24"/>
          <w:szCs w:val="24"/>
          <w:lang w:val="kk-KZ" w:eastAsia="ru-RU"/>
        </w:rPr>
        <w:t>психологиялық, кеңестік көмек көрсету;</w:t>
      </w:r>
    </w:p>
    <w:p w14:paraId="73A212E5" w14:textId="4D19F51F" w:rsidR="0094443F" w:rsidRPr="00EE612A" w:rsidRDefault="001C62DE" w:rsidP="0094443F">
      <w:pPr>
        <w:tabs>
          <w:tab w:val="left" w:pos="567"/>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ab/>
      </w:r>
      <w:r>
        <w:rPr>
          <w:rFonts w:ascii="Times New Roman" w:eastAsia="Times New Roman" w:hAnsi="Times New Roman" w:cs="Times New Roman"/>
          <w:sz w:val="24"/>
          <w:szCs w:val="24"/>
          <w:lang w:val="kk-KZ" w:eastAsia="ru-RU"/>
        </w:rPr>
        <w:tab/>
      </w:r>
      <w:r w:rsidR="00A87357">
        <w:rPr>
          <w:rFonts w:ascii="Times New Roman" w:eastAsia="Times New Roman" w:hAnsi="Times New Roman" w:cs="Times New Roman"/>
          <w:sz w:val="24"/>
          <w:szCs w:val="24"/>
          <w:lang w:val="kk-KZ" w:eastAsia="ru-RU"/>
        </w:rPr>
        <w:t>-</w:t>
      </w:r>
      <w:r w:rsidR="0094443F" w:rsidRPr="00EE612A">
        <w:rPr>
          <w:rFonts w:ascii="Times New Roman" w:eastAsia="Times New Roman" w:hAnsi="Times New Roman" w:cs="Times New Roman"/>
          <w:sz w:val="24"/>
          <w:szCs w:val="24"/>
          <w:lang w:val="kk-KZ" w:eastAsia="ru-RU"/>
        </w:rPr>
        <w:t xml:space="preserve"> мектептің барлық педагогикалық құрамын мектептің психологиялық қызметінің жемісті қызметіне белсенді тарту;</w:t>
      </w:r>
    </w:p>
    <w:p w14:paraId="2BBBC0B9" w14:textId="744E620A" w:rsidR="0094443F" w:rsidRPr="00EE612A" w:rsidRDefault="001C62DE" w:rsidP="0094443F">
      <w:pPr>
        <w:tabs>
          <w:tab w:val="left" w:pos="567"/>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ab/>
      </w:r>
      <w:r>
        <w:rPr>
          <w:rFonts w:ascii="Times New Roman" w:eastAsia="Times New Roman" w:hAnsi="Times New Roman" w:cs="Times New Roman"/>
          <w:sz w:val="24"/>
          <w:szCs w:val="24"/>
          <w:lang w:val="kk-KZ" w:eastAsia="ru-RU"/>
        </w:rPr>
        <w:tab/>
      </w:r>
      <w:r w:rsidR="00A87357">
        <w:rPr>
          <w:rFonts w:ascii="Times New Roman" w:eastAsia="Times New Roman" w:hAnsi="Times New Roman" w:cs="Times New Roman"/>
          <w:sz w:val="24"/>
          <w:szCs w:val="24"/>
          <w:lang w:val="kk-KZ" w:eastAsia="ru-RU"/>
        </w:rPr>
        <w:t>-</w:t>
      </w:r>
      <w:r w:rsidR="0094443F" w:rsidRPr="00EE612A">
        <w:rPr>
          <w:rFonts w:ascii="Times New Roman" w:eastAsia="Times New Roman" w:hAnsi="Times New Roman" w:cs="Times New Roman"/>
          <w:sz w:val="24"/>
          <w:szCs w:val="24"/>
          <w:lang w:val="kk-KZ" w:eastAsia="ru-RU"/>
        </w:rPr>
        <w:t xml:space="preserve"> білім беру процесінің барлық қатысушыларының психологиялық</w:t>
      </w:r>
      <w:r w:rsidR="00A87357">
        <w:rPr>
          <w:rFonts w:ascii="Times New Roman" w:eastAsia="Times New Roman" w:hAnsi="Times New Roman" w:cs="Times New Roman"/>
          <w:sz w:val="24"/>
          <w:szCs w:val="24"/>
          <w:lang w:val="kk-KZ" w:eastAsia="ru-RU"/>
        </w:rPr>
        <w:t>-</w:t>
      </w:r>
      <w:r w:rsidR="0094443F" w:rsidRPr="00EE612A">
        <w:rPr>
          <w:rFonts w:ascii="Times New Roman" w:eastAsia="Times New Roman" w:hAnsi="Times New Roman" w:cs="Times New Roman"/>
          <w:sz w:val="24"/>
          <w:szCs w:val="24"/>
          <w:lang w:val="kk-KZ" w:eastAsia="ru-RU"/>
        </w:rPr>
        <w:t>педагогикалық құзыреттілігін арттыру;</w:t>
      </w:r>
    </w:p>
    <w:p w14:paraId="5CDD317A" w14:textId="656C2A43" w:rsidR="0094443F" w:rsidRPr="002F6665" w:rsidRDefault="001C62DE" w:rsidP="0094443F">
      <w:pPr>
        <w:tabs>
          <w:tab w:val="left" w:pos="567"/>
        </w:tabs>
        <w:spacing w:after="0" w:line="240" w:lineRule="auto"/>
        <w:jc w:val="both"/>
        <w:rPr>
          <w:rFonts w:ascii="Times New Roman" w:eastAsia="Times New Roman" w:hAnsi="Times New Roman" w:cs="Times New Roman"/>
          <w:sz w:val="24"/>
          <w:szCs w:val="24"/>
          <w:lang w:eastAsia="ru-RU"/>
        </w:rPr>
      </w:pPr>
      <w:r w:rsidRPr="00A87357">
        <w:rPr>
          <w:rFonts w:ascii="Times New Roman" w:eastAsia="Times New Roman" w:hAnsi="Times New Roman" w:cs="Times New Roman"/>
          <w:sz w:val="24"/>
          <w:szCs w:val="24"/>
          <w:lang w:val="kk-KZ" w:eastAsia="ru-RU"/>
        </w:rPr>
        <w:tab/>
      </w:r>
      <w:r w:rsidRPr="00A87357">
        <w:rPr>
          <w:rFonts w:ascii="Times New Roman" w:eastAsia="Times New Roman" w:hAnsi="Times New Roman" w:cs="Times New Roman"/>
          <w:sz w:val="24"/>
          <w:szCs w:val="24"/>
          <w:lang w:val="kk-KZ" w:eastAsia="ru-RU"/>
        </w:rPr>
        <w:tab/>
      </w:r>
      <w:r w:rsidR="00A87357">
        <w:rPr>
          <w:rFonts w:ascii="Times New Roman" w:eastAsia="Times New Roman" w:hAnsi="Times New Roman" w:cs="Times New Roman"/>
          <w:sz w:val="24"/>
          <w:szCs w:val="24"/>
          <w:lang w:eastAsia="ru-RU"/>
        </w:rPr>
        <w:t>-</w:t>
      </w:r>
      <w:r w:rsidR="0094443F" w:rsidRPr="002F6665">
        <w:rPr>
          <w:rFonts w:ascii="Times New Roman" w:eastAsia="Times New Roman" w:hAnsi="Times New Roman" w:cs="Times New Roman"/>
          <w:sz w:val="24"/>
          <w:szCs w:val="24"/>
          <w:lang w:eastAsia="ru-RU"/>
        </w:rPr>
        <w:t xml:space="preserve"> психодиагностикалық және психокоррекциялық жұмыстарды жүзеге асыру;</w:t>
      </w:r>
    </w:p>
    <w:p w14:paraId="2CBFFEF9" w14:textId="2D36ACD9" w:rsidR="0094443F" w:rsidRPr="002F6665" w:rsidRDefault="001C62DE" w:rsidP="0094443F">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A87357">
        <w:rPr>
          <w:rFonts w:ascii="Times New Roman" w:eastAsia="Times New Roman" w:hAnsi="Times New Roman" w:cs="Times New Roman"/>
          <w:sz w:val="24"/>
          <w:szCs w:val="24"/>
          <w:lang w:eastAsia="ru-RU"/>
        </w:rPr>
        <w:t>-</w:t>
      </w:r>
      <w:r w:rsidR="0094443F" w:rsidRPr="002F6665">
        <w:rPr>
          <w:rFonts w:ascii="Times New Roman" w:eastAsia="Times New Roman" w:hAnsi="Times New Roman" w:cs="Times New Roman"/>
          <w:sz w:val="24"/>
          <w:szCs w:val="24"/>
          <w:lang w:eastAsia="ru-RU"/>
        </w:rPr>
        <w:t xml:space="preserve"> мектепте оқушылардың қолайлы психологиялық ахуалына жағдай жасау.</w:t>
      </w:r>
    </w:p>
    <w:p w14:paraId="5CA54E47" w14:textId="77777777" w:rsidR="0094443F" w:rsidRPr="002F6665" w:rsidRDefault="0094443F" w:rsidP="0094443F">
      <w:pPr>
        <w:tabs>
          <w:tab w:val="left" w:pos="567"/>
        </w:tabs>
        <w:spacing w:after="0" w:line="240" w:lineRule="auto"/>
        <w:jc w:val="both"/>
        <w:rPr>
          <w:rFonts w:ascii="Times New Roman" w:eastAsia="Times New Roman" w:hAnsi="Times New Roman" w:cs="Times New Roman"/>
          <w:sz w:val="24"/>
          <w:szCs w:val="24"/>
          <w:lang w:eastAsia="ru-RU"/>
        </w:rPr>
      </w:pPr>
    </w:p>
    <w:p w14:paraId="4CB8DFFF" w14:textId="6442FAE7" w:rsidR="0094443F" w:rsidRPr="002F6665" w:rsidRDefault="0094443F" w:rsidP="0094443F">
      <w:pPr>
        <w:tabs>
          <w:tab w:val="left" w:pos="567"/>
          <w:tab w:val="left" w:pos="1134"/>
        </w:tabs>
        <w:spacing w:after="0" w:line="240" w:lineRule="auto"/>
        <w:ind w:firstLine="720"/>
        <w:jc w:val="both"/>
        <w:rPr>
          <w:rFonts w:ascii="Times New Roman" w:eastAsia="Times New Roman" w:hAnsi="Times New Roman" w:cs="Times New Roman"/>
          <w:b/>
          <w:sz w:val="24"/>
          <w:szCs w:val="24"/>
          <w:lang w:eastAsia="ru-RU"/>
        </w:rPr>
      </w:pPr>
      <w:r w:rsidRPr="002F6665">
        <w:rPr>
          <w:rFonts w:ascii="Times New Roman" w:eastAsia="Times New Roman" w:hAnsi="Times New Roman" w:cs="Times New Roman"/>
          <w:sz w:val="24"/>
          <w:szCs w:val="24"/>
          <w:lang w:eastAsia="ru-RU"/>
        </w:rPr>
        <w:t>2025</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2026 оқу жылында психологиялық қызметтің жұмысы келесілерді қамтыды </w:t>
      </w:r>
      <w:r w:rsidRPr="002F6665">
        <w:rPr>
          <w:rFonts w:ascii="Times New Roman" w:eastAsia="Times New Roman" w:hAnsi="Times New Roman" w:cs="Times New Roman"/>
          <w:b/>
          <w:sz w:val="24"/>
          <w:szCs w:val="24"/>
          <w:lang w:eastAsia="ru-RU"/>
        </w:rPr>
        <w:t>бағыттар:</w:t>
      </w:r>
    </w:p>
    <w:p w14:paraId="6B760A2F" w14:textId="39FF24D1" w:rsidR="0094443F" w:rsidRPr="002F6665" w:rsidRDefault="0094443F" w:rsidP="0094443F">
      <w:pPr>
        <w:numPr>
          <w:ilvl w:val="0"/>
          <w:numId w:val="10"/>
        </w:numPr>
        <w:tabs>
          <w:tab w:val="left" w:pos="567"/>
          <w:tab w:val="left" w:pos="1134"/>
        </w:tabs>
        <w:spacing w:after="0" w:line="240" w:lineRule="auto"/>
        <w:contextualSpacing/>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Ерекше назар аударуды қажет ететін оқушыларды психологиялық</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педагогикалық қолдау;</w:t>
      </w:r>
    </w:p>
    <w:p w14:paraId="2A719108" w14:textId="77777777" w:rsidR="0094443F" w:rsidRPr="002F6665" w:rsidRDefault="0094443F" w:rsidP="0094443F">
      <w:pPr>
        <w:numPr>
          <w:ilvl w:val="0"/>
          <w:numId w:val="10"/>
        </w:numPr>
        <w:tabs>
          <w:tab w:val="left" w:pos="567"/>
          <w:tab w:val="left" w:pos="1134"/>
        </w:tabs>
        <w:spacing w:after="0" w:line="240" w:lineRule="auto"/>
        <w:contextualSpacing/>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Құқық бұзушылықтардың профилактикасы;</w:t>
      </w:r>
    </w:p>
    <w:p w14:paraId="61D59F5E" w14:textId="4C708903" w:rsidR="0094443F" w:rsidRPr="002F6665" w:rsidRDefault="0094443F" w:rsidP="0094443F">
      <w:pPr>
        <w:numPr>
          <w:ilvl w:val="0"/>
          <w:numId w:val="10"/>
        </w:numPr>
        <w:tabs>
          <w:tab w:val="left" w:pos="567"/>
          <w:tab w:val="left" w:pos="1134"/>
        </w:tabs>
        <w:spacing w:after="0" w:line="240" w:lineRule="auto"/>
        <w:contextualSpacing/>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Оқушылардың аутодеструктивті мінез</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құлқының алдын алу;</w:t>
      </w:r>
    </w:p>
    <w:p w14:paraId="5B4FD394" w14:textId="77777777" w:rsidR="0094443F" w:rsidRPr="002F6665" w:rsidRDefault="0094443F" w:rsidP="0094443F">
      <w:pPr>
        <w:numPr>
          <w:ilvl w:val="0"/>
          <w:numId w:val="10"/>
        </w:numPr>
        <w:tabs>
          <w:tab w:val="left" w:pos="567"/>
          <w:tab w:val="left" w:pos="1134"/>
        </w:tabs>
        <w:spacing w:after="0" w:line="240" w:lineRule="auto"/>
        <w:contextualSpacing/>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Педагогикалық ұжыммен жұмыс;</w:t>
      </w:r>
    </w:p>
    <w:p w14:paraId="2074CD54" w14:textId="3899EB76" w:rsidR="0094443F" w:rsidRPr="002F6665" w:rsidRDefault="0094443F" w:rsidP="0094443F">
      <w:pPr>
        <w:pStyle w:val="af1"/>
        <w:numPr>
          <w:ilvl w:val="0"/>
          <w:numId w:val="10"/>
        </w:numPr>
        <w:tabs>
          <w:tab w:val="left" w:pos="567"/>
        </w:tabs>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Ата</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аналармен жұмыс.</w:t>
      </w:r>
    </w:p>
    <w:p w14:paraId="3BF5CCF5" w14:textId="77777777" w:rsidR="0094443F" w:rsidRPr="002F6665" w:rsidRDefault="0094443F" w:rsidP="0094443F">
      <w:pPr>
        <w:tabs>
          <w:tab w:val="left" w:pos="1440"/>
        </w:tabs>
        <w:spacing w:after="0" w:line="240" w:lineRule="auto"/>
        <w:jc w:val="center"/>
        <w:rPr>
          <w:rFonts w:ascii="Times New Roman" w:eastAsia="Times New Roman" w:hAnsi="Times New Roman" w:cs="Times New Roman"/>
          <w:sz w:val="24"/>
          <w:szCs w:val="24"/>
          <w:lang w:eastAsia="ru-RU"/>
        </w:rPr>
      </w:pPr>
    </w:p>
    <w:p w14:paraId="5FC4AABE" w14:textId="77777777" w:rsidR="0094443F" w:rsidRPr="002F6665" w:rsidRDefault="0094443F" w:rsidP="0094443F">
      <w:pPr>
        <w:pStyle w:val="af1"/>
        <w:numPr>
          <w:ilvl w:val="0"/>
          <w:numId w:val="9"/>
        </w:numPr>
        <w:tabs>
          <w:tab w:val="left" w:pos="1440"/>
        </w:tabs>
        <w:spacing w:after="0" w:line="240" w:lineRule="auto"/>
        <w:jc w:val="center"/>
        <w:rPr>
          <w:rFonts w:ascii="Times New Roman" w:eastAsia="Times New Roman" w:hAnsi="Times New Roman" w:cs="Times New Roman"/>
          <w:b/>
          <w:sz w:val="24"/>
          <w:szCs w:val="24"/>
          <w:u w:val="single"/>
          <w:lang w:eastAsia="ru-RU"/>
        </w:rPr>
      </w:pPr>
      <w:r w:rsidRPr="002F6665">
        <w:rPr>
          <w:rFonts w:ascii="Times New Roman" w:eastAsia="Times New Roman" w:hAnsi="Times New Roman" w:cs="Times New Roman"/>
          <w:b/>
          <w:sz w:val="24"/>
          <w:szCs w:val="24"/>
          <w:u w:val="single"/>
          <w:lang w:eastAsia="ru-RU"/>
        </w:rPr>
        <w:t>ДИАГНОСТИКАЛЫҚ ЖҰМЫС</w:t>
      </w:r>
    </w:p>
    <w:p w14:paraId="16D72FC4" w14:textId="1B0BC191" w:rsidR="0094443F" w:rsidRPr="002F6665" w:rsidRDefault="0094443F" w:rsidP="0094443F">
      <w:pPr>
        <w:tabs>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Психологиялық қызметтің 2025</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2026 оқу жылына арналған жылдық жұмыс жоспарына сәйкес № 41 ЖББМ</w:t>
      </w:r>
      <w:r w:rsidR="00496664">
        <w:rPr>
          <w:rFonts w:ascii="Times New Roman" w:eastAsia="Times New Roman" w:hAnsi="Times New Roman" w:cs="Times New Roman"/>
          <w:sz w:val="24"/>
          <w:szCs w:val="24"/>
          <w:lang w:val="kk-KZ" w:eastAsia="ru-RU"/>
        </w:rPr>
        <w:t xml:space="preserve"> диа</w:t>
      </w:r>
      <w:r w:rsidRPr="002F6665">
        <w:rPr>
          <w:rFonts w:ascii="Times New Roman" w:eastAsia="Times New Roman" w:hAnsi="Times New Roman" w:cs="Times New Roman"/>
          <w:sz w:val="24"/>
          <w:szCs w:val="24"/>
          <w:lang w:eastAsia="ru-RU"/>
        </w:rPr>
        <w:t>гностикалық жұмыстарды жүзеге асыру үшін әдістемелер қолданылды:</w:t>
      </w:r>
    </w:p>
    <w:p w14:paraId="58502587" w14:textId="19320A58" w:rsidR="0094443F" w:rsidRPr="002F6665" w:rsidRDefault="003C72F2" w:rsidP="003C72F2">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w:t>
      </w:r>
      <w:r w:rsidR="0094443F" w:rsidRPr="002F6665">
        <w:rPr>
          <w:rFonts w:ascii="Times New Roman" w:eastAsia="Calibri" w:hAnsi="Times New Roman" w:cs="Times New Roman"/>
          <w:sz w:val="24"/>
          <w:szCs w:val="24"/>
          <w:lang w:eastAsia="ru-RU"/>
        </w:rPr>
        <w:t>дамдармен ағаш</w:t>
      </w:r>
      <w:r>
        <w:rPr>
          <w:rFonts w:ascii="Times New Roman" w:eastAsia="Calibri" w:hAnsi="Times New Roman" w:cs="Times New Roman"/>
          <w:sz w:val="24"/>
          <w:szCs w:val="24"/>
          <w:lang w:eastAsia="ru-RU"/>
        </w:rPr>
        <w:t>»</w:t>
      </w:r>
      <w:r w:rsidR="0094443F" w:rsidRPr="002F6665">
        <w:rPr>
          <w:rFonts w:ascii="Times New Roman" w:eastAsia="Calibri" w:hAnsi="Times New Roman" w:cs="Times New Roman"/>
          <w:sz w:val="24"/>
          <w:szCs w:val="24"/>
          <w:lang w:eastAsia="ru-RU"/>
        </w:rPr>
        <w:t xml:space="preserve"> проекциялық әдістемесі Д.Лампен, Л.П.Пономаренконың бейімделуі.  </w:t>
      </w:r>
    </w:p>
    <w:p w14:paraId="15BC9625" w14:textId="610BA206" w:rsidR="0094443F" w:rsidRPr="002F6665" w:rsidRDefault="0094443F" w:rsidP="003C72F2">
      <w:pPr>
        <w:tabs>
          <w:tab w:val="left" w:pos="567"/>
        </w:tabs>
        <w:spacing w:after="0" w:line="240" w:lineRule="auto"/>
        <w:ind w:left="426"/>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(1</w:t>
      </w:r>
      <w:r w:rsidR="00A87357">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4 сыныптар)</w:t>
      </w:r>
    </w:p>
    <w:p w14:paraId="7ED8C4B5" w14:textId="557B26A2" w:rsidR="0094443F" w:rsidRPr="002F6665" w:rsidRDefault="003C72F2" w:rsidP="003C72F2">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0094443F" w:rsidRPr="002F6665">
        <w:rPr>
          <w:rFonts w:ascii="Times New Roman" w:eastAsia="Calibri" w:hAnsi="Times New Roman" w:cs="Times New Roman"/>
          <w:sz w:val="24"/>
          <w:szCs w:val="24"/>
          <w:lang w:eastAsia="ru-RU"/>
        </w:rPr>
        <w:t>Мектеп суреті</w:t>
      </w:r>
      <w:r>
        <w:rPr>
          <w:rFonts w:ascii="Times New Roman" w:eastAsia="Calibri" w:hAnsi="Times New Roman" w:cs="Times New Roman"/>
          <w:sz w:val="24"/>
          <w:szCs w:val="24"/>
          <w:lang w:eastAsia="ru-RU"/>
        </w:rPr>
        <w:t>»</w:t>
      </w:r>
      <w:r w:rsidR="0094443F" w:rsidRPr="002F6665">
        <w:rPr>
          <w:rFonts w:ascii="Times New Roman" w:eastAsia="Calibri" w:hAnsi="Times New Roman" w:cs="Times New Roman"/>
          <w:sz w:val="24"/>
          <w:szCs w:val="24"/>
          <w:lang w:eastAsia="ru-RU"/>
        </w:rPr>
        <w:t xml:space="preserve"> проекциялық әдістемесі Нижний Новгородцева Н., Шадриков В. (1 сыныптар)</w:t>
      </w:r>
    </w:p>
    <w:p w14:paraId="5CFF4797" w14:textId="46C30554" w:rsidR="0094443F" w:rsidRPr="002F6665" w:rsidRDefault="0094443F" w:rsidP="003C72F2">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Экспресс</w:t>
      </w:r>
      <w:r w:rsidR="00A87357">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 xml:space="preserve">әдістеме </w:t>
      </w:r>
      <w:r w:rsidR="003C72F2">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Бейімделу кезеңіндегі бесінші сынып оқушыларының мазасыздығын анықтау</w:t>
      </w:r>
      <w:r w:rsidR="003C72F2">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 xml:space="preserve"> О.Н. Хмельницкая.(5</w:t>
      </w:r>
      <w:r w:rsidR="00A87357">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 xml:space="preserve">6 сыныптар) </w:t>
      </w:r>
    </w:p>
    <w:p w14:paraId="486A652A" w14:textId="0093FD0B" w:rsidR="0094443F" w:rsidRPr="002F6665" w:rsidRDefault="0094443F" w:rsidP="003C72F2">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 xml:space="preserve">Дэн Олвеустың сауалнамасы </w:t>
      </w:r>
      <w:r w:rsidR="003C72F2">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Өркен</w:t>
      </w:r>
      <w:r w:rsidR="003C72F2">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 xml:space="preserve"> ҰҚПЖАҚ ҰАО</w:t>
      </w:r>
      <w:r w:rsidR="003C72F2">
        <w:rPr>
          <w:rFonts w:ascii="Times New Roman" w:eastAsia="Calibri" w:hAnsi="Times New Roman" w:cs="Times New Roman"/>
          <w:sz w:val="24"/>
          <w:szCs w:val="24"/>
          <w:lang w:eastAsia="ru-RU"/>
        </w:rPr>
        <w:t xml:space="preserve"> «</w:t>
      </w:r>
      <w:r w:rsidRPr="002F6665">
        <w:rPr>
          <w:rFonts w:ascii="Times New Roman" w:eastAsia="Calibri" w:hAnsi="Times New Roman" w:cs="Times New Roman"/>
          <w:sz w:val="24"/>
          <w:szCs w:val="24"/>
          <w:lang w:eastAsia="ru-RU"/>
        </w:rPr>
        <w:t>Буллинг</w:t>
      </w:r>
      <w:r w:rsidR="003C72F2">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 xml:space="preserve"> (5</w:t>
      </w:r>
      <w:r w:rsidR="00A87357">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11 сыныптар)</w:t>
      </w:r>
    </w:p>
    <w:p w14:paraId="34B7D905" w14:textId="68140B4B" w:rsidR="0094443F" w:rsidRPr="002F6665" w:rsidRDefault="003C1E83" w:rsidP="003C72F2">
      <w:pPr>
        <w:pStyle w:val="af1"/>
        <w:numPr>
          <w:ilvl w:val="0"/>
          <w:numId w:val="11"/>
        </w:numPr>
        <w:spacing w:after="0" w:line="240" w:lineRule="auto"/>
        <w:jc w:val="both"/>
        <w:rPr>
          <w:rFonts w:ascii="Times New Roman" w:eastAsia="Calibri" w:hAnsi="Times New Roman" w:cs="Times New Roman"/>
          <w:sz w:val="24"/>
          <w:szCs w:val="24"/>
          <w:lang w:eastAsia="ru-RU"/>
        </w:rPr>
      </w:pPr>
      <w:r>
        <w:rPr>
          <w:rFonts w:ascii="Times New Roman" w:hAnsi="Times New Roman" w:cs="Times New Roman"/>
          <w:sz w:val="24"/>
          <w:szCs w:val="24"/>
          <w:lang w:val="kk-KZ"/>
        </w:rPr>
        <w:t>«</w:t>
      </w:r>
      <w:r w:rsidRPr="003C1E83">
        <w:rPr>
          <w:rFonts w:ascii="Times New Roman" w:hAnsi="Times New Roman" w:cs="Times New Roman"/>
          <w:sz w:val="24"/>
          <w:szCs w:val="24"/>
          <w:lang w:val="kk-KZ"/>
        </w:rPr>
        <w:t>Өркен</w:t>
      </w:r>
      <w:r>
        <w:rPr>
          <w:rFonts w:ascii="Times New Roman" w:hAnsi="Times New Roman" w:cs="Times New Roman"/>
          <w:sz w:val="24"/>
          <w:szCs w:val="24"/>
          <w:lang w:val="kk-KZ"/>
        </w:rPr>
        <w:t xml:space="preserve">» </w:t>
      </w:r>
      <w:r w:rsidRPr="003C1E83">
        <w:rPr>
          <w:rFonts w:ascii="Times New Roman" w:hAnsi="Times New Roman" w:cs="Times New Roman"/>
          <w:sz w:val="24"/>
          <w:szCs w:val="24"/>
          <w:lang w:val="kk-KZ"/>
        </w:rPr>
        <w:t>балалардың әл</w:t>
      </w:r>
      <w:r w:rsidR="00A87357">
        <w:rPr>
          <w:rFonts w:ascii="Times New Roman" w:hAnsi="Times New Roman" w:cs="Times New Roman"/>
          <w:sz w:val="24"/>
          <w:szCs w:val="24"/>
          <w:lang w:val="kk-KZ"/>
        </w:rPr>
        <w:t>-</w:t>
      </w:r>
      <w:r w:rsidRPr="003C1E83">
        <w:rPr>
          <w:rFonts w:ascii="Times New Roman" w:hAnsi="Times New Roman" w:cs="Times New Roman"/>
          <w:sz w:val="24"/>
          <w:szCs w:val="24"/>
          <w:lang w:val="kk-KZ"/>
        </w:rPr>
        <w:t>ауқатының Ұлттық ғылыми</w:t>
      </w:r>
      <w:r w:rsidR="00A87357">
        <w:rPr>
          <w:rFonts w:ascii="Times New Roman" w:hAnsi="Times New Roman" w:cs="Times New Roman"/>
          <w:sz w:val="24"/>
          <w:szCs w:val="24"/>
          <w:lang w:val="kk-KZ"/>
        </w:rPr>
        <w:t>-</w:t>
      </w:r>
      <w:r w:rsidRPr="003C1E83">
        <w:rPr>
          <w:rFonts w:ascii="Times New Roman" w:hAnsi="Times New Roman" w:cs="Times New Roman"/>
          <w:sz w:val="24"/>
          <w:szCs w:val="24"/>
          <w:lang w:val="kk-KZ"/>
        </w:rPr>
        <w:t>практикалық институты</w:t>
      </w:r>
      <w:r>
        <w:rPr>
          <w:rFonts w:ascii="Times New Roman" w:hAnsi="Times New Roman" w:cs="Times New Roman"/>
          <w:sz w:val="24"/>
          <w:szCs w:val="24"/>
          <w:lang w:val="kk-KZ"/>
        </w:rPr>
        <w:t>»</w:t>
      </w:r>
      <w:r w:rsidRPr="003C1E83">
        <w:rPr>
          <w:rFonts w:ascii="Times New Roman" w:hAnsi="Times New Roman" w:cs="Times New Roman"/>
          <w:sz w:val="24"/>
          <w:szCs w:val="24"/>
          <w:lang w:val="kk-KZ"/>
        </w:rPr>
        <w:t xml:space="preserve"> КЕАҚ</w:t>
      </w:r>
      <w:r w:rsidRPr="002F6665">
        <w:rPr>
          <w:rFonts w:ascii="Times New Roman" w:hAnsi="Times New Roman" w:cs="Times New Roman"/>
          <w:sz w:val="24"/>
          <w:szCs w:val="24"/>
        </w:rPr>
        <w:t xml:space="preserve"> </w:t>
      </w:r>
      <w:r w:rsidR="0094443F" w:rsidRPr="002F6665">
        <w:rPr>
          <w:rFonts w:ascii="Times New Roman" w:hAnsi="Times New Roman" w:cs="Times New Roman"/>
          <w:sz w:val="24"/>
          <w:szCs w:val="24"/>
        </w:rPr>
        <w:t>әзірлеген зорлық</w:t>
      </w:r>
      <w:r w:rsidR="00A87357">
        <w:rPr>
          <w:rFonts w:ascii="Times New Roman" w:hAnsi="Times New Roman" w:cs="Times New Roman"/>
          <w:sz w:val="24"/>
          <w:szCs w:val="24"/>
        </w:rPr>
        <w:t>-</w:t>
      </w:r>
      <w:r w:rsidR="0094443F" w:rsidRPr="002F6665">
        <w:rPr>
          <w:rFonts w:ascii="Times New Roman" w:hAnsi="Times New Roman" w:cs="Times New Roman"/>
          <w:sz w:val="24"/>
          <w:szCs w:val="24"/>
        </w:rPr>
        <w:t>зомбылықты анықтау бойынша экспресс сауалнама (2</w:t>
      </w:r>
      <w:r w:rsidR="00A87357">
        <w:rPr>
          <w:rFonts w:ascii="Times New Roman" w:hAnsi="Times New Roman" w:cs="Times New Roman"/>
          <w:sz w:val="24"/>
          <w:szCs w:val="24"/>
        </w:rPr>
        <w:t>-</w:t>
      </w:r>
      <w:r w:rsidR="0094443F" w:rsidRPr="002F6665">
        <w:rPr>
          <w:rFonts w:ascii="Times New Roman" w:hAnsi="Times New Roman" w:cs="Times New Roman"/>
          <w:sz w:val="24"/>
          <w:szCs w:val="24"/>
        </w:rPr>
        <w:t>11 сыныптар)</w:t>
      </w:r>
    </w:p>
    <w:p w14:paraId="0C0D69B7" w14:textId="5EC8B7B6" w:rsidR="0094443F" w:rsidRPr="002F6665" w:rsidRDefault="0094443F" w:rsidP="003C72F2">
      <w:pPr>
        <w:pStyle w:val="af1"/>
        <w:numPr>
          <w:ilvl w:val="0"/>
          <w:numId w:val="11"/>
        </w:numPr>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Д.Рассел мен М.Фергюсонның жалғыздықтың субъективті сезімі деңгейін диагностикалау әдістемесі </w:t>
      </w:r>
      <w:r w:rsidR="003C1E83">
        <w:rPr>
          <w:rFonts w:ascii="Times New Roman" w:hAnsi="Times New Roman" w:cs="Times New Roman"/>
          <w:sz w:val="24"/>
          <w:szCs w:val="24"/>
          <w:lang w:val="kk-KZ"/>
        </w:rPr>
        <w:t>«</w:t>
      </w:r>
      <w:r w:rsidR="003C1E83" w:rsidRPr="003C1E83">
        <w:rPr>
          <w:rFonts w:ascii="Times New Roman" w:hAnsi="Times New Roman" w:cs="Times New Roman"/>
          <w:sz w:val="24"/>
          <w:szCs w:val="24"/>
          <w:lang w:val="kk-KZ"/>
        </w:rPr>
        <w:t>Өркен</w:t>
      </w:r>
      <w:r w:rsidR="003C1E83">
        <w:rPr>
          <w:rFonts w:ascii="Times New Roman" w:hAnsi="Times New Roman" w:cs="Times New Roman"/>
          <w:sz w:val="24"/>
          <w:szCs w:val="24"/>
          <w:lang w:val="kk-KZ"/>
        </w:rPr>
        <w:t xml:space="preserve">» </w:t>
      </w:r>
      <w:r w:rsidR="003C1E83" w:rsidRPr="003C1E83">
        <w:rPr>
          <w:rFonts w:ascii="Times New Roman" w:hAnsi="Times New Roman" w:cs="Times New Roman"/>
          <w:sz w:val="24"/>
          <w:szCs w:val="24"/>
          <w:lang w:val="kk-KZ"/>
        </w:rPr>
        <w:t>балалардың әл</w:t>
      </w:r>
      <w:r w:rsidR="00A87357">
        <w:rPr>
          <w:rFonts w:ascii="Times New Roman" w:hAnsi="Times New Roman" w:cs="Times New Roman"/>
          <w:sz w:val="24"/>
          <w:szCs w:val="24"/>
          <w:lang w:val="kk-KZ"/>
        </w:rPr>
        <w:t>-</w:t>
      </w:r>
      <w:r w:rsidR="003C1E83" w:rsidRPr="003C1E83">
        <w:rPr>
          <w:rFonts w:ascii="Times New Roman" w:hAnsi="Times New Roman" w:cs="Times New Roman"/>
          <w:sz w:val="24"/>
          <w:szCs w:val="24"/>
          <w:lang w:val="kk-KZ"/>
        </w:rPr>
        <w:t>ауқатының Ұлттық ғылыми</w:t>
      </w:r>
      <w:r w:rsidR="00A87357">
        <w:rPr>
          <w:rFonts w:ascii="Times New Roman" w:hAnsi="Times New Roman" w:cs="Times New Roman"/>
          <w:sz w:val="24"/>
          <w:szCs w:val="24"/>
          <w:lang w:val="kk-KZ"/>
        </w:rPr>
        <w:t>-</w:t>
      </w:r>
      <w:r w:rsidR="003C1E83" w:rsidRPr="003C1E83">
        <w:rPr>
          <w:rFonts w:ascii="Times New Roman" w:hAnsi="Times New Roman" w:cs="Times New Roman"/>
          <w:sz w:val="24"/>
          <w:szCs w:val="24"/>
          <w:lang w:val="kk-KZ"/>
        </w:rPr>
        <w:t>практикалық институты</w:t>
      </w:r>
      <w:r w:rsidR="003C1E83">
        <w:rPr>
          <w:rFonts w:ascii="Times New Roman" w:hAnsi="Times New Roman" w:cs="Times New Roman"/>
          <w:sz w:val="24"/>
          <w:szCs w:val="24"/>
          <w:lang w:val="kk-KZ"/>
        </w:rPr>
        <w:t>»</w:t>
      </w:r>
      <w:r w:rsidR="003C1E83" w:rsidRPr="003C1E83">
        <w:rPr>
          <w:rFonts w:ascii="Times New Roman" w:hAnsi="Times New Roman" w:cs="Times New Roman"/>
          <w:sz w:val="24"/>
          <w:szCs w:val="24"/>
          <w:lang w:val="kk-KZ"/>
        </w:rPr>
        <w:t xml:space="preserve"> КЕАҚ</w:t>
      </w:r>
      <w:r w:rsidR="003C1E83" w:rsidRPr="002F6665">
        <w:rPr>
          <w:rFonts w:ascii="Times New Roman" w:hAnsi="Times New Roman" w:cs="Times New Roman"/>
          <w:sz w:val="24"/>
          <w:szCs w:val="24"/>
          <w:lang w:val="kk-KZ"/>
        </w:rPr>
        <w:t xml:space="preserve"> </w:t>
      </w:r>
      <w:r w:rsidRPr="002F6665">
        <w:rPr>
          <w:rFonts w:ascii="Times New Roman" w:hAnsi="Times New Roman" w:cs="Times New Roman"/>
          <w:sz w:val="24"/>
          <w:szCs w:val="24"/>
          <w:lang w:val="kk-KZ"/>
        </w:rPr>
        <w:t>(10</w:t>
      </w:r>
      <w:r w:rsidR="00A87357">
        <w:rPr>
          <w:rFonts w:ascii="Times New Roman" w:hAnsi="Times New Roman" w:cs="Times New Roman"/>
          <w:sz w:val="24"/>
          <w:szCs w:val="24"/>
          <w:lang w:val="kk-KZ"/>
        </w:rPr>
        <w:t>-</w:t>
      </w:r>
      <w:r w:rsidRPr="002F6665">
        <w:rPr>
          <w:rFonts w:ascii="Times New Roman" w:hAnsi="Times New Roman" w:cs="Times New Roman"/>
          <w:sz w:val="24"/>
          <w:szCs w:val="24"/>
          <w:lang w:val="kk-KZ"/>
        </w:rPr>
        <w:t>11 сыныптар)</w:t>
      </w:r>
    </w:p>
    <w:p w14:paraId="799D3D3C" w14:textId="1D0CCAD5" w:rsidR="0094443F" w:rsidRPr="00EE612A" w:rsidRDefault="0094443F" w:rsidP="003C72F2">
      <w:pPr>
        <w:pStyle w:val="af1"/>
        <w:numPr>
          <w:ilvl w:val="0"/>
          <w:numId w:val="11"/>
        </w:numPr>
        <w:tabs>
          <w:tab w:val="left" w:pos="567"/>
        </w:tabs>
        <w:spacing w:after="0" w:line="240" w:lineRule="auto"/>
        <w:jc w:val="both"/>
        <w:rPr>
          <w:rFonts w:ascii="Times New Roman" w:eastAsia="Calibri" w:hAnsi="Times New Roman" w:cs="Times New Roman"/>
          <w:sz w:val="24"/>
          <w:szCs w:val="24"/>
          <w:lang w:val="kk-KZ" w:eastAsia="ru-RU"/>
        </w:rPr>
      </w:pPr>
      <w:r w:rsidRPr="002F6665">
        <w:rPr>
          <w:rFonts w:ascii="Times New Roman" w:hAnsi="Times New Roman" w:cs="Times New Roman"/>
          <w:sz w:val="24"/>
          <w:szCs w:val="24"/>
          <w:lang w:val="kk-KZ"/>
        </w:rPr>
        <w:t>Жасөспірімнің әл</w:t>
      </w:r>
      <w:r w:rsidR="00A87357">
        <w:rPr>
          <w:rFonts w:ascii="Times New Roman" w:hAnsi="Times New Roman" w:cs="Times New Roman"/>
          <w:sz w:val="24"/>
          <w:szCs w:val="24"/>
          <w:lang w:val="kk-KZ"/>
        </w:rPr>
        <w:t>-</w:t>
      </w:r>
      <w:r w:rsidRPr="002F6665">
        <w:rPr>
          <w:rFonts w:ascii="Times New Roman" w:hAnsi="Times New Roman" w:cs="Times New Roman"/>
          <w:sz w:val="24"/>
          <w:szCs w:val="24"/>
          <w:lang w:val="kk-KZ"/>
        </w:rPr>
        <w:t>ауқатының шкаласы. Кэрол Рифф жазған</w:t>
      </w:r>
      <w:r w:rsidRPr="00EE612A">
        <w:rPr>
          <w:rFonts w:ascii="Times New Roman" w:eastAsia="Calibri" w:hAnsi="Times New Roman" w:cs="Times New Roman"/>
          <w:sz w:val="24"/>
          <w:szCs w:val="24"/>
          <w:lang w:val="kk-KZ" w:eastAsia="ru-RU"/>
        </w:rPr>
        <w:t xml:space="preserve"> (5</w:t>
      </w:r>
      <w:r w:rsidR="00A87357">
        <w:rPr>
          <w:rFonts w:ascii="Times New Roman" w:eastAsia="Calibri" w:hAnsi="Times New Roman" w:cs="Times New Roman"/>
          <w:sz w:val="24"/>
          <w:szCs w:val="24"/>
          <w:lang w:val="kk-KZ" w:eastAsia="ru-RU"/>
        </w:rPr>
        <w:t>-</w:t>
      </w:r>
      <w:r w:rsidRPr="00EE612A">
        <w:rPr>
          <w:rFonts w:ascii="Times New Roman" w:eastAsia="Calibri" w:hAnsi="Times New Roman" w:cs="Times New Roman"/>
          <w:sz w:val="24"/>
          <w:szCs w:val="24"/>
          <w:lang w:val="kk-KZ" w:eastAsia="ru-RU"/>
        </w:rPr>
        <w:t>11 сыныптар)</w:t>
      </w:r>
    </w:p>
    <w:p w14:paraId="20432A00" w14:textId="0FB326DB" w:rsidR="0094443F" w:rsidRPr="003C72F2" w:rsidRDefault="003C72F2" w:rsidP="003C72F2">
      <w:pPr>
        <w:pStyle w:val="af1"/>
        <w:numPr>
          <w:ilvl w:val="0"/>
          <w:numId w:val="11"/>
        </w:num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94443F" w:rsidRPr="00EE612A">
        <w:rPr>
          <w:rFonts w:ascii="Times New Roman" w:hAnsi="Times New Roman" w:cs="Times New Roman"/>
          <w:sz w:val="24"/>
          <w:szCs w:val="24"/>
          <w:lang w:val="kk-KZ"/>
        </w:rPr>
        <w:t>Суицид қаупінің картасы</w:t>
      </w:r>
      <w:r>
        <w:rPr>
          <w:rFonts w:ascii="Times New Roman" w:hAnsi="Times New Roman" w:cs="Times New Roman"/>
          <w:sz w:val="24"/>
          <w:szCs w:val="24"/>
          <w:lang w:val="kk-KZ"/>
        </w:rPr>
        <w:t>»</w:t>
      </w:r>
      <w:r w:rsidR="0094443F" w:rsidRPr="00EE612A">
        <w:rPr>
          <w:rFonts w:ascii="Times New Roman" w:hAnsi="Times New Roman" w:cs="Times New Roman"/>
          <w:sz w:val="24"/>
          <w:szCs w:val="24"/>
          <w:lang w:val="kk-KZ"/>
        </w:rPr>
        <w:t xml:space="preserve"> сауалнама</w:t>
      </w:r>
      <w:r w:rsidR="00A87357">
        <w:rPr>
          <w:rFonts w:ascii="Times New Roman" w:hAnsi="Times New Roman" w:cs="Times New Roman"/>
          <w:sz w:val="24"/>
          <w:szCs w:val="24"/>
          <w:lang w:val="kk-KZ"/>
        </w:rPr>
        <w:t>-</w:t>
      </w:r>
      <w:r w:rsidR="0094443F" w:rsidRPr="00EE612A">
        <w:rPr>
          <w:rFonts w:ascii="Times New Roman" w:hAnsi="Times New Roman" w:cs="Times New Roman"/>
          <w:sz w:val="24"/>
          <w:szCs w:val="24"/>
          <w:lang w:val="kk-KZ"/>
        </w:rPr>
        <w:t xml:space="preserve">сауалнамасы, авторы Л.Б. Шнайдер. </w:t>
      </w:r>
      <w:r>
        <w:rPr>
          <w:rFonts w:ascii="Times New Roman" w:hAnsi="Times New Roman" w:cs="Times New Roman"/>
          <w:sz w:val="24"/>
          <w:szCs w:val="24"/>
          <w:lang w:val="kk-KZ"/>
        </w:rPr>
        <w:t>«</w:t>
      </w:r>
      <w:r w:rsidR="0094443F" w:rsidRPr="003C72F2">
        <w:rPr>
          <w:rFonts w:ascii="Times New Roman" w:hAnsi="Times New Roman" w:cs="Times New Roman"/>
          <w:sz w:val="24"/>
          <w:szCs w:val="24"/>
          <w:lang w:val="kk-KZ"/>
        </w:rPr>
        <w:t>Өркен</w:t>
      </w:r>
      <w:r>
        <w:rPr>
          <w:rFonts w:ascii="Times New Roman" w:hAnsi="Times New Roman" w:cs="Times New Roman"/>
          <w:sz w:val="24"/>
          <w:szCs w:val="24"/>
          <w:lang w:val="kk-KZ"/>
        </w:rPr>
        <w:t>»</w:t>
      </w:r>
      <w:r w:rsidR="0094443F" w:rsidRPr="003C72F2">
        <w:rPr>
          <w:rFonts w:ascii="Times New Roman" w:hAnsi="Times New Roman" w:cs="Times New Roman"/>
          <w:sz w:val="24"/>
          <w:szCs w:val="24"/>
          <w:lang w:val="kk-KZ"/>
        </w:rPr>
        <w:t xml:space="preserve"> ЖҚЖҚІҰ КЕАҚ </w:t>
      </w:r>
    </w:p>
    <w:p w14:paraId="4BAEF793" w14:textId="2D069234" w:rsidR="0094443F" w:rsidRPr="003C72F2" w:rsidRDefault="003C72F2" w:rsidP="003C72F2">
      <w:pPr>
        <w:pStyle w:val="af1"/>
        <w:numPr>
          <w:ilvl w:val="0"/>
          <w:numId w:val="11"/>
        </w:numPr>
        <w:jc w:val="both"/>
        <w:rPr>
          <w:rFonts w:ascii="Times New Roman" w:hAnsi="Times New Roman" w:cs="Times New Roman"/>
          <w:sz w:val="24"/>
          <w:szCs w:val="24"/>
          <w:lang w:val="kk-KZ"/>
        </w:rPr>
      </w:pPr>
      <w:r w:rsidRPr="003C72F2">
        <w:rPr>
          <w:rFonts w:ascii="Times New Roman" w:hAnsi="Times New Roman" w:cs="Times New Roman"/>
          <w:sz w:val="24"/>
          <w:szCs w:val="24"/>
          <w:lang w:val="kk-KZ"/>
        </w:rPr>
        <w:t>«</w:t>
      </w:r>
      <w:r w:rsidR="0094443F" w:rsidRPr="003C72F2">
        <w:rPr>
          <w:rFonts w:ascii="Times New Roman" w:hAnsi="Times New Roman" w:cs="Times New Roman"/>
          <w:sz w:val="24"/>
          <w:szCs w:val="24"/>
          <w:lang w:val="kk-KZ"/>
        </w:rPr>
        <w:t>Отбасылық сурет</w:t>
      </w:r>
      <w:r>
        <w:rPr>
          <w:rFonts w:ascii="Times New Roman" w:hAnsi="Times New Roman" w:cs="Times New Roman"/>
          <w:sz w:val="24"/>
          <w:szCs w:val="24"/>
          <w:lang w:val="kk-KZ"/>
        </w:rPr>
        <w:t>»</w:t>
      </w:r>
      <w:r w:rsidR="0094443F" w:rsidRPr="003C72F2">
        <w:rPr>
          <w:rFonts w:ascii="Times New Roman" w:hAnsi="Times New Roman" w:cs="Times New Roman"/>
          <w:sz w:val="24"/>
          <w:szCs w:val="24"/>
          <w:lang w:val="kk-KZ"/>
        </w:rPr>
        <w:t xml:space="preserve"> проекциялық әдістемесі (1</w:t>
      </w:r>
      <w:r w:rsidR="00A87357">
        <w:rPr>
          <w:rFonts w:ascii="Times New Roman" w:hAnsi="Times New Roman" w:cs="Times New Roman"/>
          <w:sz w:val="24"/>
          <w:szCs w:val="24"/>
          <w:lang w:val="kk-KZ"/>
        </w:rPr>
        <w:t>-</w:t>
      </w:r>
      <w:r w:rsidR="0094443F" w:rsidRPr="003C72F2">
        <w:rPr>
          <w:rFonts w:ascii="Times New Roman" w:hAnsi="Times New Roman" w:cs="Times New Roman"/>
          <w:sz w:val="24"/>
          <w:szCs w:val="24"/>
          <w:lang w:val="kk-KZ"/>
        </w:rPr>
        <w:t>4 сыныптар)</w:t>
      </w:r>
    </w:p>
    <w:p w14:paraId="125C9760" w14:textId="1F5E425F" w:rsidR="0094443F" w:rsidRPr="003C72F2" w:rsidRDefault="003C72F2" w:rsidP="003C72F2">
      <w:pPr>
        <w:pStyle w:val="af1"/>
        <w:numPr>
          <w:ilvl w:val="0"/>
          <w:numId w:val="11"/>
        </w:numPr>
        <w:jc w:val="both"/>
        <w:rPr>
          <w:rFonts w:ascii="Times New Roman" w:hAnsi="Times New Roman" w:cs="Times New Roman"/>
          <w:sz w:val="24"/>
          <w:szCs w:val="24"/>
          <w:lang w:val="kk-KZ"/>
        </w:rPr>
      </w:pPr>
      <w:r w:rsidRPr="003C72F2">
        <w:rPr>
          <w:rFonts w:ascii="Times New Roman" w:hAnsi="Times New Roman" w:cs="Times New Roman"/>
          <w:sz w:val="24"/>
          <w:szCs w:val="24"/>
          <w:lang w:val="kk-KZ"/>
        </w:rPr>
        <w:t>«</w:t>
      </w:r>
      <w:r w:rsidR="0094443F" w:rsidRPr="003C72F2">
        <w:rPr>
          <w:rFonts w:ascii="Times New Roman" w:hAnsi="Times New Roman" w:cs="Times New Roman"/>
          <w:sz w:val="24"/>
          <w:szCs w:val="24"/>
          <w:lang w:val="kk-KZ"/>
        </w:rPr>
        <w:t>Жаңбырдағы адам</w:t>
      </w:r>
      <w:r>
        <w:rPr>
          <w:rFonts w:ascii="Times New Roman" w:hAnsi="Times New Roman" w:cs="Times New Roman"/>
          <w:sz w:val="24"/>
          <w:szCs w:val="24"/>
          <w:lang w:val="kk-KZ"/>
        </w:rPr>
        <w:t>»</w:t>
      </w:r>
      <w:r w:rsidR="0094443F" w:rsidRPr="003C72F2">
        <w:rPr>
          <w:rFonts w:ascii="Times New Roman" w:hAnsi="Times New Roman" w:cs="Times New Roman"/>
          <w:sz w:val="24"/>
          <w:szCs w:val="24"/>
          <w:lang w:val="kk-KZ"/>
        </w:rPr>
        <w:t xml:space="preserve"> проекциялық әдістемесі (5</w:t>
      </w:r>
      <w:r w:rsidR="00A87357">
        <w:rPr>
          <w:rFonts w:ascii="Times New Roman" w:hAnsi="Times New Roman" w:cs="Times New Roman"/>
          <w:sz w:val="24"/>
          <w:szCs w:val="24"/>
          <w:lang w:val="kk-KZ"/>
        </w:rPr>
        <w:t>-</w:t>
      </w:r>
      <w:r w:rsidR="0094443F" w:rsidRPr="003C72F2">
        <w:rPr>
          <w:rFonts w:ascii="Times New Roman" w:hAnsi="Times New Roman" w:cs="Times New Roman"/>
          <w:sz w:val="24"/>
          <w:szCs w:val="24"/>
          <w:lang w:val="kk-KZ"/>
        </w:rPr>
        <w:t>11 сыныптар)</w:t>
      </w:r>
    </w:p>
    <w:p w14:paraId="0527F09B" w14:textId="6DE8AA43" w:rsidR="0094443F" w:rsidRPr="003C1E83" w:rsidRDefault="003C72F2" w:rsidP="003C72F2">
      <w:pPr>
        <w:pStyle w:val="af1"/>
        <w:numPr>
          <w:ilvl w:val="0"/>
          <w:numId w:val="11"/>
        </w:numPr>
        <w:jc w:val="both"/>
        <w:rPr>
          <w:rFonts w:ascii="Times New Roman" w:hAnsi="Times New Roman" w:cs="Times New Roman"/>
          <w:sz w:val="24"/>
          <w:szCs w:val="24"/>
          <w:lang w:val="kk-KZ"/>
        </w:rPr>
      </w:pPr>
      <w:r w:rsidRPr="003C1E83">
        <w:rPr>
          <w:rFonts w:ascii="Times New Roman" w:hAnsi="Times New Roman" w:cs="Times New Roman"/>
          <w:sz w:val="24"/>
          <w:szCs w:val="24"/>
          <w:lang w:val="kk-KZ"/>
        </w:rPr>
        <w:t>«</w:t>
      </w:r>
      <w:r w:rsidR="0094443F" w:rsidRPr="003C1E83">
        <w:rPr>
          <w:rFonts w:ascii="Times New Roman" w:hAnsi="Times New Roman" w:cs="Times New Roman"/>
          <w:sz w:val="24"/>
          <w:szCs w:val="24"/>
          <w:lang w:val="kk-KZ"/>
        </w:rPr>
        <w:t>Жоқ жануар</w:t>
      </w:r>
      <w:r w:rsidR="003C1E83">
        <w:rPr>
          <w:rFonts w:ascii="Times New Roman" w:hAnsi="Times New Roman" w:cs="Times New Roman"/>
          <w:sz w:val="24"/>
          <w:szCs w:val="24"/>
          <w:lang w:val="kk-KZ"/>
        </w:rPr>
        <w:t>»</w:t>
      </w:r>
      <w:r w:rsidR="0094443F" w:rsidRPr="003C1E83">
        <w:rPr>
          <w:rFonts w:ascii="Times New Roman" w:hAnsi="Times New Roman" w:cs="Times New Roman"/>
          <w:sz w:val="24"/>
          <w:szCs w:val="24"/>
          <w:lang w:val="kk-KZ"/>
        </w:rPr>
        <w:t xml:space="preserve"> проекциялық әдістемесі (10</w:t>
      </w:r>
      <w:r w:rsidR="00A87357">
        <w:rPr>
          <w:rFonts w:ascii="Times New Roman" w:hAnsi="Times New Roman" w:cs="Times New Roman"/>
          <w:sz w:val="24"/>
          <w:szCs w:val="24"/>
          <w:lang w:val="kk-KZ"/>
        </w:rPr>
        <w:t>-</w:t>
      </w:r>
      <w:r w:rsidR="0094443F" w:rsidRPr="003C1E83">
        <w:rPr>
          <w:rFonts w:ascii="Times New Roman" w:hAnsi="Times New Roman" w:cs="Times New Roman"/>
          <w:sz w:val="24"/>
          <w:szCs w:val="24"/>
          <w:lang w:val="kk-KZ"/>
        </w:rPr>
        <w:t>11 сыныптар)</w:t>
      </w:r>
    </w:p>
    <w:p w14:paraId="68461CA9" w14:textId="57D1830B" w:rsidR="0094443F" w:rsidRPr="002F6665" w:rsidRDefault="0094443F" w:rsidP="003C72F2">
      <w:pPr>
        <w:pStyle w:val="af1"/>
        <w:numPr>
          <w:ilvl w:val="0"/>
          <w:numId w:val="11"/>
        </w:numPr>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А.Бектің </w:t>
      </w:r>
      <w:r w:rsidR="003C1E83">
        <w:rPr>
          <w:rFonts w:ascii="Times New Roman" w:hAnsi="Times New Roman" w:cs="Times New Roman"/>
          <w:sz w:val="24"/>
          <w:szCs w:val="24"/>
          <w:lang w:val="kk-KZ"/>
        </w:rPr>
        <w:t>«</w:t>
      </w:r>
      <w:r w:rsidR="003C1E83" w:rsidRPr="003C1E83">
        <w:rPr>
          <w:rFonts w:ascii="Times New Roman" w:hAnsi="Times New Roman" w:cs="Times New Roman"/>
          <w:sz w:val="24"/>
          <w:szCs w:val="24"/>
          <w:lang w:val="kk-KZ"/>
        </w:rPr>
        <w:t>Өркен</w:t>
      </w:r>
      <w:r w:rsidR="003C1E83">
        <w:rPr>
          <w:rFonts w:ascii="Times New Roman" w:hAnsi="Times New Roman" w:cs="Times New Roman"/>
          <w:sz w:val="24"/>
          <w:szCs w:val="24"/>
          <w:lang w:val="kk-KZ"/>
        </w:rPr>
        <w:t xml:space="preserve">» </w:t>
      </w:r>
      <w:r w:rsidR="003C1E83" w:rsidRPr="003C1E83">
        <w:rPr>
          <w:rFonts w:ascii="Times New Roman" w:hAnsi="Times New Roman" w:cs="Times New Roman"/>
          <w:sz w:val="24"/>
          <w:szCs w:val="24"/>
          <w:lang w:val="kk-KZ"/>
        </w:rPr>
        <w:t>балалардың әл</w:t>
      </w:r>
      <w:r w:rsidR="00A87357">
        <w:rPr>
          <w:rFonts w:ascii="Times New Roman" w:hAnsi="Times New Roman" w:cs="Times New Roman"/>
          <w:sz w:val="24"/>
          <w:szCs w:val="24"/>
          <w:lang w:val="kk-KZ"/>
        </w:rPr>
        <w:t>-</w:t>
      </w:r>
      <w:r w:rsidR="003C1E83" w:rsidRPr="003C1E83">
        <w:rPr>
          <w:rFonts w:ascii="Times New Roman" w:hAnsi="Times New Roman" w:cs="Times New Roman"/>
          <w:sz w:val="24"/>
          <w:szCs w:val="24"/>
          <w:lang w:val="kk-KZ"/>
        </w:rPr>
        <w:t>ауқатының Ұлттық ғылыми</w:t>
      </w:r>
      <w:r w:rsidR="00A87357">
        <w:rPr>
          <w:rFonts w:ascii="Times New Roman" w:hAnsi="Times New Roman" w:cs="Times New Roman"/>
          <w:sz w:val="24"/>
          <w:szCs w:val="24"/>
          <w:lang w:val="kk-KZ"/>
        </w:rPr>
        <w:t>-</w:t>
      </w:r>
      <w:r w:rsidR="003C1E83" w:rsidRPr="003C1E83">
        <w:rPr>
          <w:rFonts w:ascii="Times New Roman" w:hAnsi="Times New Roman" w:cs="Times New Roman"/>
          <w:sz w:val="24"/>
          <w:szCs w:val="24"/>
          <w:lang w:val="kk-KZ"/>
        </w:rPr>
        <w:t>практикалық институты</w:t>
      </w:r>
      <w:r w:rsidR="003C1E83">
        <w:rPr>
          <w:rFonts w:ascii="Times New Roman" w:hAnsi="Times New Roman" w:cs="Times New Roman"/>
          <w:sz w:val="24"/>
          <w:szCs w:val="24"/>
          <w:lang w:val="kk-KZ"/>
        </w:rPr>
        <w:t>»</w:t>
      </w:r>
      <w:r w:rsidR="003C1E83" w:rsidRPr="003C1E83">
        <w:rPr>
          <w:rFonts w:ascii="Times New Roman" w:hAnsi="Times New Roman" w:cs="Times New Roman"/>
          <w:sz w:val="24"/>
          <w:szCs w:val="24"/>
          <w:lang w:val="kk-KZ"/>
        </w:rPr>
        <w:t xml:space="preserve"> КЕАҚ</w:t>
      </w:r>
      <w:r w:rsidR="003C1E83">
        <w:rPr>
          <w:rFonts w:ascii="Times New Roman" w:hAnsi="Times New Roman" w:cs="Times New Roman"/>
          <w:sz w:val="24"/>
          <w:szCs w:val="24"/>
          <w:lang w:val="kk-KZ"/>
        </w:rPr>
        <w:t xml:space="preserve"> «</w:t>
      </w:r>
      <w:r w:rsidRPr="002F6665">
        <w:rPr>
          <w:rFonts w:ascii="Times New Roman" w:hAnsi="Times New Roman" w:cs="Times New Roman"/>
          <w:sz w:val="24"/>
          <w:szCs w:val="24"/>
          <w:lang w:val="kk-KZ"/>
        </w:rPr>
        <w:t>Үмітсіздік шкаласы</w:t>
      </w:r>
      <w:r w:rsidR="003C1E83">
        <w:rPr>
          <w:rFonts w:ascii="Times New Roman" w:hAnsi="Times New Roman" w:cs="Times New Roman"/>
          <w:sz w:val="24"/>
          <w:szCs w:val="24"/>
          <w:lang w:val="kk-KZ"/>
        </w:rPr>
        <w:t>»</w:t>
      </w:r>
      <w:r w:rsidRPr="002F6665">
        <w:rPr>
          <w:rFonts w:ascii="Times New Roman" w:hAnsi="Times New Roman" w:cs="Times New Roman"/>
          <w:sz w:val="24"/>
          <w:szCs w:val="24"/>
          <w:lang w:val="kk-KZ"/>
        </w:rPr>
        <w:t xml:space="preserve"> (8</w:t>
      </w:r>
      <w:r w:rsidR="00A87357">
        <w:rPr>
          <w:rFonts w:ascii="Times New Roman" w:hAnsi="Times New Roman" w:cs="Times New Roman"/>
          <w:sz w:val="24"/>
          <w:szCs w:val="24"/>
          <w:lang w:val="kk-KZ"/>
        </w:rPr>
        <w:t>-</w:t>
      </w:r>
      <w:r w:rsidRPr="002F6665">
        <w:rPr>
          <w:rFonts w:ascii="Times New Roman" w:hAnsi="Times New Roman" w:cs="Times New Roman"/>
          <w:sz w:val="24"/>
          <w:szCs w:val="24"/>
          <w:lang w:val="kk-KZ"/>
        </w:rPr>
        <w:t>11 сыныптар)</w:t>
      </w:r>
    </w:p>
    <w:p w14:paraId="64C65BA1" w14:textId="650F83EB" w:rsidR="0094443F" w:rsidRPr="002F6665" w:rsidRDefault="0094443F" w:rsidP="003C72F2">
      <w:pPr>
        <w:pStyle w:val="af1"/>
        <w:numPr>
          <w:ilvl w:val="0"/>
          <w:numId w:val="11"/>
        </w:numPr>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 xml:space="preserve">Сауалнама </w:t>
      </w:r>
      <w:r w:rsidR="003C1E83">
        <w:rPr>
          <w:rFonts w:ascii="Times New Roman" w:hAnsi="Times New Roman" w:cs="Times New Roman"/>
          <w:sz w:val="24"/>
          <w:szCs w:val="24"/>
          <w:lang w:val="kk-KZ"/>
        </w:rPr>
        <w:t>«</w:t>
      </w:r>
      <w:r w:rsidRPr="00EE612A">
        <w:rPr>
          <w:rFonts w:ascii="Times New Roman" w:hAnsi="Times New Roman" w:cs="Times New Roman"/>
          <w:sz w:val="24"/>
          <w:szCs w:val="24"/>
          <w:lang w:val="kk-KZ"/>
        </w:rPr>
        <w:t>Білім беру ортасындағы тұлғааралық қатынастардың сапасы</w:t>
      </w:r>
      <w:r w:rsidR="003C1E83">
        <w:rPr>
          <w:rFonts w:ascii="Times New Roman" w:hAnsi="Times New Roman" w:cs="Times New Roman"/>
          <w:sz w:val="24"/>
          <w:szCs w:val="24"/>
          <w:lang w:val="kk-KZ"/>
        </w:rPr>
        <w:t>»</w:t>
      </w:r>
      <w:r w:rsidRPr="00EE612A">
        <w:rPr>
          <w:rFonts w:ascii="Times New Roman" w:hAnsi="Times New Roman" w:cs="Times New Roman"/>
          <w:sz w:val="24"/>
          <w:szCs w:val="24"/>
          <w:lang w:val="kk-KZ"/>
        </w:rPr>
        <w:t xml:space="preserve"> </w:t>
      </w:r>
      <w:r w:rsidR="003C1E83" w:rsidRPr="00EE612A">
        <w:rPr>
          <w:rFonts w:ascii="Times New Roman" w:hAnsi="Times New Roman" w:cs="Times New Roman"/>
          <w:sz w:val="24"/>
          <w:szCs w:val="24"/>
          <w:lang w:val="kk-KZ"/>
        </w:rPr>
        <w:t>Қ.</w:t>
      </w:r>
      <w:r w:rsidRPr="00EE612A">
        <w:rPr>
          <w:rFonts w:ascii="Times New Roman" w:hAnsi="Times New Roman" w:cs="Times New Roman"/>
          <w:sz w:val="24"/>
          <w:szCs w:val="24"/>
          <w:lang w:val="kk-KZ"/>
        </w:rPr>
        <w:t xml:space="preserve">Кожухар </w:t>
      </w:r>
      <w:r w:rsidR="003C1E83">
        <w:rPr>
          <w:rFonts w:ascii="Times New Roman" w:hAnsi="Times New Roman" w:cs="Times New Roman"/>
          <w:sz w:val="24"/>
          <w:szCs w:val="24"/>
          <w:lang w:val="kk-KZ"/>
        </w:rPr>
        <w:t>«</w:t>
      </w:r>
      <w:r w:rsidR="003C1E83" w:rsidRPr="003C1E83">
        <w:rPr>
          <w:rFonts w:ascii="Times New Roman" w:hAnsi="Times New Roman" w:cs="Times New Roman"/>
          <w:sz w:val="24"/>
          <w:szCs w:val="24"/>
          <w:lang w:val="kk-KZ"/>
        </w:rPr>
        <w:t>Өркен</w:t>
      </w:r>
      <w:r w:rsidR="003C1E83">
        <w:rPr>
          <w:rFonts w:ascii="Times New Roman" w:hAnsi="Times New Roman" w:cs="Times New Roman"/>
          <w:sz w:val="24"/>
          <w:szCs w:val="24"/>
          <w:lang w:val="kk-KZ"/>
        </w:rPr>
        <w:t xml:space="preserve">» </w:t>
      </w:r>
      <w:r w:rsidR="003C1E83" w:rsidRPr="003C1E83">
        <w:rPr>
          <w:rFonts w:ascii="Times New Roman" w:hAnsi="Times New Roman" w:cs="Times New Roman"/>
          <w:sz w:val="24"/>
          <w:szCs w:val="24"/>
          <w:lang w:val="kk-KZ"/>
        </w:rPr>
        <w:t>балалардың әл</w:t>
      </w:r>
      <w:r w:rsidR="00A87357">
        <w:rPr>
          <w:rFonts w:ascii="Times New Roman" w:hAnsi="Times New Roman" w:cs="Times New Roman"/>
          <w:sz w:val="24"/>
          <w:szCs w:val="24"/>
          <w:lang w:val="kk-KZ"/>
        </w:rPr>
        <w:t>-</w:t>
      </w:r>
      <w:r w:rsidR="003C1E83" w:rsidRPr="003C1E83">
        <w:rPr>
          <w:rFonts w:ascii="Times New Roman" w:hAnsi="Times New Roman" w:cs="Times New Roman"/>
          <w:sz w:val="24"/>
          <w:szCs w:val="24"/>
          <w:lang w:val="kk-KZ"/>
        </w:rPr>
        <w:t>ауқатының Ұлттық ғылыми</w:t>
      </w:r>
      <w:r w:rsidR="00A87357">
        <w:rPr>
          <w:rFonts w:ascii="Times New Roman" w:hAnsi="Times New Roman" w:cs="Times New Roman"/>
          <w:sz w:val="24"/>
          <w:szCs w:val="24"/>
          <w:lang w:val="kk-KZ"/>
        </w:rPr>
        <w:t>-</w:t>
      </w:r>
      <w:r w:rsidR="003C1E83" w:rsidRPr="003C1E83">
        <w:rPr>
          <w:rFonts w:ascii="Times New Roman" w:hAnsi="Times New Roman" w:cs="Times New Roman"/>
          <w:sz w:val="24"/>
          <w:szCs w:val="24"/>
          <w:lang w:val="kk-KZ"/>
        </w:rPr>
        <w:t>практикалық институты</w:t>
      </w:r>
      <w:r w:rsidR="003C1E83">
        <w:rPr>
          <w:rFonts w:ascii="Times New Roman" w:hAnsi="Times New Roman" w:cs="Times New Roman"/>
          <w:sz w:val="24"/>
          <w:szCs w:val="24"/>
          <w:lang w:val="kk-KZ"/>
        </w:rPr>
        <w:t>»</w:t>
      </w:r>
      <w:r w:rsidR="003C1E83" w:rsidRPr="003C1E83">
        <w:rPr>
          <w:rFonts w:ascii="Times New Roman" w:hAnsi="Times New Roman" w:cs="Times New Roman"/>
          <w:sz w:val="24"/>
          <w:szCs w:val="24"/>
          <w:lang w:val="kk-KZ"/>
        </w:rPr>
        <w:t xml:space="preserve"> КЕАҚ</w:t>
      </w:r>
    </w:p>
    <w:p w14:paraId="28B62055" w14:textId="1751CE1B" w:rsidR="0094443F" w:rsidRPr="00EE612A" w:rsidRDefault="003C1E83" w:rsidP="003C72F2">
      <w:pPr>
        <w:pStyle w:val="af1"/>
        <w:numPr>
          <w:ilvl w:val="0"/>
          <w:numId w:val="11"/>
        </w:num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94443F" w:rsidRPr="00EE612A">
        <w:rPr>
          <w:rFonts w:ascii="Times New Roman" w:hAnsi="Times New Roman" w:cs="Times New Roman"/>
          <w:sz w:val="24"/>
          <w:szCs w:val="24"/>
          <w:lang w:val="kk-KZ"/>
        </w:rPr>
        <w:t>Тіршілікке төзімділікті диагностикалау әдістемесі</w:t>
      </w:r>
      <w:r>
        <w:rPr>
          <w:rFonts w:ascii="Times New Roman" w:hAnsi="Times New Roman" w:cs="Times New Roman"/>
          <w:sz w:val="24"/>
          <w:szCs w:val="24"/>
          <w:lang w:val="kk-KZ"/>
        </w:rPr>
        <w:t>»</w:t>
      </w:r>
      <w:r w:rsidR="0094443F" w:rsidRPr="00EE612A">
        <w:rPr>
          <w:rFonts w:ascii="Times New Roman" w:hAnsi="Times New Roman" w:cs="Times New Roman"/>
          <w:sz w:val="24"/>
          <w:szCs w:val="24"/>
          <w:lang w:val="kk-KZ"/>
        </w:rPr>
        <w:t xml:space="preserve">, автор С.Мудди, Д.Леонтьевтің </w:t>
      </w:r>
      <w:r>
        <w:rPr>
          <w:rFonts w:ascii="Times New Roman" w:hAnsi="Times New Roman" w:cs="Times New Roman"/>
          <w:sz w:val="24"/>
          <w:szCs w:val="24"/>
          <w:lang w:val="kk-KZ"/>
        </w:rPr>
        <w:t>«</w:t>
      </w:r>
      <w:r w:rsidRPr="003C1E83">
        <w:rPr>
          <w:rFonts w:ascii="Times New Roman" w:hAnsi="Times New Roman" w:cs="Times New Roman"/>
          <w:sz w:val="24"/>
          <w:szCs w:val="24"/>
          <w:lang w:val="kk-KZ"/>
        </w:rPr>
        <w:t>Өркен</w:t>
      </w:r>
      <w:r>
        <w:rPr>
          <w:rFonts w:ascii="Times New Roman" w:hAnsi="Times New Roman" w:cs="Times New Roman"/>
          <w:sz w:val="24"/>
          <w:szCs w:val="24"/>
          <w:lang w:val="kk-KZ"/>
        </w:rPr>
        <w:t xml:space="preserve">» </w:t>
      </w:r>
      <w:r w:rsidRPr="003C1E83">
        <w:rPr>
          <w:rFonts w:ascii="Times New Roman" w:hAnsi="Times New Roman" w:cs="Times New Roman"/>
          <w:sz w:val="24"/>
          <w:szCs w:val="24"/>
          <w:lang w:val="kk-KZ"/>
        </w:rPr>
        <w:t>балалардың әл</w:t>
      </w:r>
      <w:r w:rsidR="00A87357">
        <w:rPr>
          <w:rFonts w:ascii="Times New Roman" w:hAnsi="Times New Roman" w:cs="Times New Roman"/>
          <w:sz w:val="24"/>
          <w:szCs w:val="24"/>
          <w:lang w:val="kk-KZ"/>
        </w:rPr>
        <w:t>-</w:t>
      </w:r>
      <w:r w:rsidRPr="003C1E83">
        <w:rPr>
          <w:rFonts w:ascii="Times New Roman" w:hAnsi="Times New Roman" w:cs="Times New Roman"/>
          <w:sz w:val="24"/>
          <w:szCs w:val="24"/>
          <w:lang w:val="kk-KZ"/>
        </w:rPr>
        <w:t>ауқатының Ұлттық ғылыми</w:t>
      </w:r>
      <w:r w:rsidR="00A87357">
        <w:rPr>
          <w:rFonts w:ascii="Times New Roman" w:hAnsi="Times New Roman" w:cs="Times New Roman"/>
          <w:sz w:val="24"/>
          <w:szCs w:val="24"/>
          <w:lang w:val="kk-KZ"/>
        </w:rPr>
        <w:t>-</w:t>
      </w:r>
      <w:r w:rsidRPr="003C1E83">
        <w:rPr>
          <w:rFonts w:ascii="Times New Roman" w:hAnsi="Times New Roman" w:cs="Times New Roman"/>
          <w:sz w:val="24"/>
          <w:szCs w:val="24"/>
          <w:lang w:val="kk-KZ"/>
        </w:rPr>
        <w:t>практикалық институты</w:t>
      </w:r>
      <w:r>
        <w:rPr>
          <w:rFonts w:ascii="Times New Roman" w:hAnsi="Times New Roman" w:cs="Times New Roman"/>
          <w:sz w:val="24"/>
          <w:szCs w:val="24"/>
          <w:lang w:val="kk-KZ"/>
        </w:rPr>
        <w:t>»</w:t>
      </w:r>
      <w:r w:rsidRPr="003C1E83">
        <w:rPr>
          <w:rFonts w:ascii="Times New Roman" w:hAnsi="Times New Roman" w:cs="Times New Roman"/>
          <w:sz w:val="24"/>
          <w:szCs w:val="24"/>
          <w:lang w:val="kk-KZ"/>
        </w:rPr>
        <w:t xml:space="preserve"> КЕАҚ</w:t>
      </w:r>
      <w:r>
        <w:rPr>
          <w:rFonts w:ascii="Times New Roman" w:hAnsi="Times New Roman" w:cs="Times New Roman"/>
          <w:sz w:val="24"/>
          <w:szCs w:val="24"/>
          <w:lang w:val="kk-KZ"/>
        </w:rPr>
        <w:t xml:space="preserve"> </w:t>
      </w:r>
      <w:r w:rsidR="0094443F" w:rsidRPr="00EE612A">
        <w:rPr>
          <w:rFonts w:ascii="Times New Roman" w:hAnsi="Times New Roman" w:cs="Times New Roman"/>
          <w:sz w:val="24"/>
          <w:szCs w:val="24"/>
          <w:lang w:val="kk-KZ"/>
        </w:rPr>
        <w:t>бейімдеуінде (7</w:t>
      </w:r>
      <w:r w:rsidR="00A87357">
        <w:rPr>
          <w:rFonts w:ascii="Times New Roman" w:hAnsi="Times New Roman" w:cs="Times New Roman"/>
          <w:sz w:val="24"/>
          <w:szCs w:val="24"/>
          <w:lang w:val="kk-KZ"/>
        </w:rPr>
        <w:t>-</w:t>
      </w:r>
      <w:r w:rsidR="0094443F" w:rsidRPr="00EE612A">
        <w:rPr>
          <w:rFonts w:ascii="Times New Roman" w:hAnsi="Times New Roman" w:cs="Times New Roman"/>
          <w:sz w:val="24"/>
          <w:szCs w:val="24"/>
          <w:lang w:val="kk-KZ"/>
        </w:rPr>
        <w:t>11 сыныптар)</w:t>
      </w:r>
    </w:p>
    <w:p w14:paraId="6E03257B" w14:textId="26728825" w:rsidR="0094443F" w:rsidRPr="002F6665" w:rsidRDefault="0094443F" w:rsidP="003C72F2">
      <w:pPr>
        <w:pStyle w:val="af1"/>
        <w:numPr>
          <w:ilvl w:val="0"/>
          <w:numId w:val="11"/>
        </w:numPr>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 xml:space="preserve">Әдістеме "Жалғыздықты бастан кешіру шкаласы", автор С.Г. Корчагина </w:t>
      </w:r>
      <w:r w:rsidR="003C1E83">
        <w:rPr>
          <w:rFonts w:ascii="Times New Roman" w:hAnsi="Times New Roman" w:cs="Times New Roman"/>
          <w:sz w:val="24"/>
          <w:szCs w:val="24"/>
          <w:lang w:val="kk-KZ"/>
        </w:rPr>
        <w:t>«</w:t>
      </w:r>
      <w:r w:rsidR="003C1E83" w:rsidRPr="003C1E83">
        <w:rPr>
          <w:rFonts w:ascii="Times New Roman" w:hAnsi="Times New Roman" w:cs="Times New Roman"/>
          <w:sz w:val="24"/>
          <w:szCs w:val="24"/>
          <w:lang w:val="kk-KZ"/>
        </w:rPr>
        <w:t>Өркен</w:t>
      </w:r>
      <w:r w:rsidR="003C1E83">
        <w:rPr>
          <w:rFonts w:ascii="Times New Roman" w:hAnsi="Times New Roman" w:cs="Times New Roman"/>
          <w:sz w:val="24"/>
          <w:szCs w:val="24"/>
          <w:lang w:val="kk-KZ"/>
        </w:rPr>
        <w:t xml:space="preserve">» </w:t>
      </w:r>
      <w:r w:rsidR="003C1E83" w:rsidRPr="003C1E83">
        <w:rPr>
          <w:rFonts w:ascii="Times New Roman" w:hAnsi="Times New Roman" w:cs="Times New Roman"/>
          <w:sz w:val="24"/>
          <w:szCs w:val="24"/>
          <w:lang w:val="kk-KZ"/>
        </w:rPr>
        <w:t>балалардың әл</w:t>
      </w:r>
      <w:r w:rsidR="00A87357">
        <w:rPr>
          <w:rFonts w:ascii="Times New Roman" w:hAnsi="Times New Roman" w:cs="Times New Roman"/>
          <w:sz w:val="24"/>
          <w:szCs w:val="24"/>
          <w:lang w:val="kk-KZ"/>
        </w:rPr>
        <w:t>-</w:t>
      </w:r>
      <w:r w:rsidR="003C1E83" w:rsidRPr="003C1E83">
        <w:rPr>
          <w:rFonts w:ascii="Times New Roman" w:hAnsi="Times New Roman" w:cs="Times New Roman"/>
          <w:sz w:val="24"/>
          <w:szCs w:val="24"/>
          <w:lang w:val="kk-KZ"/>
        </w:rPr>
        <w:t>ауқатының Ұлттық ғылыми</w:t>
      </w:r>
      <w:r w:rsidR="00A87357">
        <w:rPr>
          <w:rFonts w:ascii="Times New Roman" w:hAnsi="Times New Roman" w:cs="Times New Roman"/>
          <w:sz w:val="24"/>
          <w:szCs w:val="24"/>
          <w:lang w:val="kk-KZ"/>
        </w:rPr>
        <w:t>-</w:t>
      </w:r>
      <w:r w:rsidR="003C1E83" w:rsidRPr="003C1E83">
        <w:rPr>
          <w:rFonts w:ascii="Times New Roman" w:hAnsi="Times New Roman" w:cs="Times New Roman"/>
          <w:sz w:val="24"/>
          <w:szCs w:val="24"/>
          <w:lang w:val="kk-KZ"/>
        </w:rPr>
        <w:t>практикалық институты</w:t>
      </w:r>
      <w:r w:rsidR="003C1E83">
        <w:rPr>
          <w:rFonts w:ascii="Times New Roman" w:hAnsi="Times New Roman" w:cs="Times New Roman"/>
          <w:sz w:val="24"/>
          <w:szCs w:val="24"/>
          <w:lang w:val="kk-KZ"/>
        </w:rPr>
        <w:t>»</w:t>
      </w:r>
      <w:r w:rsidR="003C1E83" w:rsidRPr="003C1E83">
        <w:rPr>
          <w:rFonts w:ascii="Times New Roman" w:hAnsi="Times New Roman" w:cs="Times New Roman"/>
          <w:sz w:val="24"/>
          <w:szCs w:val="24"/>
          <w:lang w:val="kk-KZ"/>
        </w:rPr>
        <w:t xml:space="preserve"> КЕАҚ</w:t>
      </w:r>
      <w:r w:rsidRPr="002F6665">
        <w:rPr>
          <w:rFonts w:ascii="Times New Roman" w:hAnsi="Times New Roman" w:cs="Times New Roman"/>
          <w:sz w:val="24"/>
          <w:szCs w:val="24"/>
          <w:lang w:val="kk-KZ"/>
        </w:rPr>
        <w:t xml:space="preserve"> (5</w:t>
      </w:r>
      <w:r w:rsidR="00A87357">
        <w:rPr>
          <w:rFonts w:ascii="Times New Roman" w:hAnsi="Times New Roman" w:cs="Times New Roman"/>
          <w:sz w:val="24"/>
          <w:szCs w:val="24"/>
          <w:lang w:val="kk-KZ"/>
        </w:rPr>
        <w:t>-</w:t>
      </w:r>
      <w:r w:rsidRPr="002F6665">
        <w:rPr>
          <w:rFonts w:ascii="Times New Roman" w:hAnsi="Times New Roman" w:cs="Times New Roman"/>
          <w:sz w:val="24"/>
          <w:szCs w:val="24"/>
          <w:lang w:val="kk-KZ"/>
        </w:rPr>
        <w:t xml:space="preserve">9 сыныптар) </w:t>
      </w:r>
    </w:p>
    <w:p w14:paraId="09C1E044" w14:textId="6041AA09" w:rsidR="0094443F" w:rsidRPr="00EE612A" w:rsidRDefault="0094443F" w:rsidP="003C72F2">
      <w:pPr>
        <w:pStyle w:val="af1"/>
        <w:numPr>
          <w:ilvl w:val="0"/>
          <w:numId w:val="11"/>
        </w:numPr>
        <w:tabs>
          <w:tab w:val="left" w:pos="567"/>
        </w:tabs>
        <w:spacing w:after="0" w:line="240" w:lineRule="auto"/>
        <w:jc w:val="both"/>
        <w:rPr>
          <w:rFonts w:ascii="Times New Roman" w:eastAsia="Calibri" w:hAnsi="Times New Roman" w:cs="Times New Roman"/>
          <w:sz w:val="24"/>
          <w:szCs w:val="24"/>
          <w:lang w:val="kk-KZ" w:eastAsia="ru-RU"/>
        </w:rPr>
      </w:pPr>
      <w:r w:rsidRPr="00EE612A">
        <w:rPr>
          <w:rFonts w:ascii="Times New Roman" w:eastAsia="Calibri" w:hAnsi="Times New Roman" w:cs="Times New Roman"/>
          <w:sz w:val="24"/>
          <w:szCs w:val="24"/>
          <w:lang w:val="kk-KZ" w:eastAsia="ru-RU"/>
        </w:rPr>
        <w:t>Голомсток</w:t>
      </w:r>
      <w:r w:rsidR="00A87357">
        <w:rPr>
          <w:rFonts w:ascii="Times New Roman" w:eastAsia="Calibri" w:hAnsi="Times New Roman" w:cs="Times New Roman"/>
          <w:sz w:val="24"/>
          <w:szCs w:val="24"/>
          <w:lang w:val="kk-KZ" w:eastAsia="ru-RU"/>
        </w:rPr>
        <w:t>-</w:t>
      </w:r>
      <w:r w:rsidRPr="00EE612A">
        <w:rPr>
          <w:rFonts w:ascii="Times New Roman" w:eastAsia="Calibri" w:hAnsi="Times New Roman" w:cs="Times New Roman"/>
          <w:sz w:val="24"/>
          <w:szCs w:val="24"/>
          <w:lang w:val="kk-KZ" w:eastAsia="ru-RU"/>
        </w:rPr>
        <w:t>Резапкиннің "Қызығушылықтар картасы" әдістемесі (9, 11 сыныптар).</w:t>
      </w:r>
    </w:p>
    <w:p w14:paraId="6DC5387D" w14:textId="72571CC0" w:rsidR="0094443F" w:rsidRPr="002F6665" w:rsidRDefault="0094443F" w:rsidP="003C72F2">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Гарднердің интеллект түрлері бойынша сауалнама (9</w:t>
      </w:r>
      <w:r w:rsidR="00A87357">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11 сыныптар).</w:t>
      </w:r>
    </w:p>
    <w:p w14:paraId="4214FE8F" w14:textId="77777777" w:rsidR="0094443F" w:rsidRPr="002F6665" w:rsidRDefault="0094443F" w:rsidP="003C72F2">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Сюзанның психогеометриялық суреті (9 сыныптар).</w:t>
      </w:r>
    </w:p>
    <w:p w14:paraId="3A768433" w14:textId="24E10415" w:rsidR="0094443F" w:rsidRPr="002F6665" w:rsidRDefault="0094443F" w:rsidP="003C72F2">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Жасөспірімдердің мазасыздығы (Амалтея) (7</w:t>
      </w:r>
      <w:r w:rsidR="00A87357">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11 сынып).</w:t>
      </w:r>
    </w:p>
    <w:p w14:paraId="6FBA609B" w14:textId="5CB6DED0" w:rsidR="0094443F" w:rsidRPr="002F6665" w:rsidRDefault="0094443F" w:rsidP="003C72F2">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Жасөспірімдік депрессия (Амалтея) (7</w:t>
      </w:r>
      <w:r w:rsidR="00A87357">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11 сынып).</w:t>
      </w:r>
    </w:p>
    <w:p w14:paraId="5C191078" w14:textId="74382A3B" w:rsidR="0094443F" w:rsidRPr="002F6665" w:rsidRDefault="0094443F" w:rsidP="003C72F2">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Депрессия шкаласы (8</w:t>
      </w:r>
      <w:r w:rsidR="00A87357">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11 сыныптар).</w:t>
      </w:r>
    </w:p>
    <w:p w14:paraId="4899B6AB" w14:textId="3C27DED3" w:rsidR="0094443F" w:rsidRPr="002F6665" w:rsidRDefault="0094443F" w:rsidP="003C72F2">
      <w:pPr>
        <w:pStyle w:val="af1"/>
        <w:numPr>
          <w:ilvl w:val="0"/>
          <w:numId w:val="11"/>
        </w:numPr>
        <w:tabs>
          <w:tab w:val="left" w:pos="567"/>
        </w:tabs>
        <w:spacing w:after="0" w:line="240" w:lineRule="auto"/>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Эйзенктің тұлғалық сауалнамасы (8</w:t>
      </w:r>
      <w:r w:rsidR="00A87357">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9 сыныптар).</w:t>
      </w:r>
    </w:p>
    <w:p w14:paraId="59E251A0" w14:textId="77777777" w:rsidR="003B0BBE" w:rsidRPr="002F6665" w:rsidRDefault="003B0BBE" w:rsidP="0094443F">
      <w:pPr>
        <w:tabs>
          <w:tab w:val="center" w:pos="5587"/>
        </w:tabs>
        <w:spacing w:after="0" w:line="240" w:lineRule="auto"/>
        <w:ind w:firstLine="708"/>
        <w:jc w:val="center"/>
        <w:rPr>
          <w:rFonts w:ascii="Times New Roman" w:hAnsi="Times New Roman"/>
          <w:b/>
          <w:sz w:val="24"/>
          <w:szCs w:val="24"/>
        </w:rPr>
      </w:pPr>
    </w:p>
    <w:p w14:paraId="056620C9" w14:textId="61672CA4" w:rsidR="003B0BBE" w:rsidRPr="002F6665" w:rsidRDefault="003B0BBE" w:rsidP="003B0BBE">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t>КЕСТЕ 46</w:t>
      </w:r>
      <w:r w:rsidR="00A87357">
        <w:rPr>
          <w:rFonts w:ascii="Times New Roman" w:hAnsi="Times New Roman"/>
          <w:b/>
          <w:sz w:val="24"/>
          <w:szCs w:val="24"/>
        </w:rPr>
        <w:t>-</w:t>
      </w:r>
      <w:r w:rsidRPr="002F6665">
        <w:rPr>
          <w:rFonts w:ascii="Times New Roman" w:hAnsi="Times New Roman"/>
          <w:b/>
          <w:sz w:val="24"/>
          <w:szCs w:val="24"/>
        </w:rPr>
        <w:t xml:space="preserve">1 </w:t>
      </w:r>
    </w:p>
    <w:p w14:paraId="4C018740" w14:textId="01694824" w:rsidR="0094443F" w:rsidRPr="002F6665" w:rsidRDefault="0094443F" w:rsidP="003C1E83">
      <w:pPr>
        <w:tabs>
          <w:tab w:val="center" w:pos="5587"/>
        </w:tabs>
        <w:spacing w:after="0" w:line="240" w:lineRule="auto"/>
        <w:ind w:firstLine="708"/>
        <w:jc w:val="center"/>
        <w:rPr>
          <w:rFonts w:ascii="Times New Roman" w:hAnsi="Times New Roman"/>
          <w:b/>
          <w:sz w:val="24"/>
          <w:szCs w:val="24"/>
        </w:rPr>
      </w:pPr>
      <w:r w:rsidRPr="002F6665">
        <w:rPr>
          <w:rFonts w:ascii="Times New Roman" w:hAnsi="Times New Roman"/>
          <w:b/>
          <w:sz w:val="24"/>
          <w:szCs w:val="24"/>
        </w:rPr>
        <w:t>5</w:t>
      </w:r>
      <w:r w:rsidR="00A87357">
        <w:rPr>
          <w:rFonts w:ascii="Times New Roman" w:hAnsi="Times New Roman"/>
          <w:b/>
          <w:sz w:val="24"/>
          <w:szCs w:val="24"/>
        </w:rPr>
        <w:t>-</w:t>
      </w:r>
      <w:r w:rsidRPr="002F6665">
        <w:rPr>
          <w:rFonts w:ascii="Times New Roman" w:hAnsi="Times New Roman"/>
          <w:b/>
          <w:sz w:val="24"/>
          <w:szCs w:val="24"/>
        </w:rPr>
        <w:t>сынып оқушыларының мазасыздық деңгейін зерттеу нәтижесі</w:t>
      </w:r>
    </w:p>
    <w:p w14:paraId="4F793D67" w14:textId="77777777" w:rsidR="0094443F" w:rsidRPr="002F6665" w:rsidRDefault="0094443F" w:rsidP="0094443F">
      <w:pPr>
        <w:tabs>
          <w:tab w:val="center" w:pos="5587"/>
        </w:tabs>
        <w:spacing w:after="0" w:line="240" w:lineRule="auto"/>
        <w:ind w:firstLine="708"/>
        <w:jc w:val="center"/>
        <w:rPr>
          <w:rFonts w:ascii="Times New Roman" w:hAnsi="Times New Roman"/>
          <w:b/>
          <w:sz w:val="28"/>
          <w:szCs w:val="28"/>
        </w:rPr>
      </w:pPr>
    </w:p>
    <w:tbl>
      <w:tblPr>
        <w:tblStyle w:val="a5"/>
        <w:tblW w:w="0" w:type="auto"/>
        <w:tblInd w:w="387" w:type="dxa"/>
        <w:tblLayout w:type="fixed"/>
        <w:tblLook w:val="04A0" w:firstRow="1" w:lastRow="0" w:firstColumn="1" w:lastColumn="0" w:noHBand="0" w:noVBand="1"/>
      </w:tblPr>
      <w:tblGrid>
        <w:gridCol w:w="997"/>
        <w:gridCol w:w="1559"/>
        <w:gridCol w:w="1560"/>
        <w:gridCol w:w="1559"/>
        <w:gridCol w:w="2126"/>
        <w:gridCol w:w="1985"/>
      </w:tblGrid>
      <w:tr w:rsidR="0094443F" w:rsidRPr="002F6665" w14:paraId="26B27CC2" w14:textId="77777777" w:rsidTr="00496664">
        <w:tc>
          <w:tcPr>
            <w:tcW w:w="997" w:type="dxa"/>
            <w:vAlign w:val="center"/>
          </w:tcPr>
          <w:p w14:paraId="79358656" w14:textId="77777777" w:rsidR="0094443F" w:rsidRPr="002F6665" w:rsidRDefault="0094443F" w:rsidP="00496664">
            <w:pPr>
              <w:jc w:val="center"/>
              <w:rPr>
                <w:rFonts w:ascii="Times New Roman" w:hAnsi="Times New Roman"/>
                <w:b/>
              </w:rPr>
            </w:pPr>
            <w:r w:rsidRPr="002F6665">
              <w:rPr>
                <w:rFonts w:ascii="Times New Roman" w:hAnsi="Times New Roman"/>
                <w:b/>
              </w:rPr>
              <w:t>№</w:t>
            </w:r>
          </w:p>
        </w:tc>
        <w:tc>
          <w:tcPr>
            <w:tcW w:w="1559" w:type="dxa"/>
            <w:vAlign w:val="center"/>
          </w:tcPr>
          <w:p w14:paraId="156F7CFE" w14:textId="54B64754" w:rsidR="0094443F" w:rsidRPr="002F6665" w:rsidRDefault="0094443F" w:rsidP="00496664">
            <w:pPr>
              <w:jc w:val="center"/>
              <w:rPr>
                <w:rFonts w:ascii="Times New Roman" w:hAnsi="Times New Roman"/>
                <w:b/>
              </w:rPr>
            </w:pPr>
            <w:r w:rsidRPr="002F6665">
              <w:rPr>
                <w:rFonts w:ascii="Times New Roman" w:hAnsi="Times New Roman"/>
                <w:b/>
              </w:rPr>
              <w:t>Сыныптар</w:t>
            </w:r>
          </w:p>
        </w:tc>
        <w:tc>
          <w:tcPr>
            <w:tcW w:w="1560" w:type="dxa"/>
            <w:vAlign w:val="center"/>
          </w:tcPr>
          <w:p w14:paraId="711AD78A" w14:textId="4A4F0627" w:rsidR="0094443F" w:rsidRPr="002F6665" w:rsidRDefault="0094443F" w:rsidP="00496664">
            <w:pPr>
              <w:jc w:val="center"/>
              <w:rPr>
                <w:rFonts w:ascii="Times New Roman" w:hAnsi="Times New Roman"/>
                <w:b/>
              </w:rPr>
            </w:pPr>
            <w:r w:rsidRPr="002F6665">
              <w:rPr>
                <w:rFonts w:ascii="Times New Roman" w:hAnsi="Times New Roman"/>
                <w:b/>
              </w:rPr>
              <w:t xml:space="preserve">Мазасыздықтың </w:t>
            </w:r>
            <w:r w:rsidR="00496664">
              <w:rPr>
                <w:rFonts w:ascii="Times New Roman" w:hAnsi="Times New Roman"/>
                <w:b/>
                <w:lang w:val="kk-KZ"/>
              </w:rPr>
              <w:t xml:space="preserve">ең </w:t>
            </w:r>
            <w:r w:rsidRPr="002F6665">
              <w:rPr>
                <w:rFonts w:ascii="Times New Roman" w:hAnsi="Times New Roman"/>
                <w:b/>
              </w:rPr>
              <w:t>жоғары деңгейі</w:t>
            </w:r>
          </w:p>
        </w:tc>
        <w:tc>
          <w:tcPr>
            <w:tcW w:w="1559" w:type="dxa"/>
            <w:vAlign w:val="center"/>
          </w:tcPr>
          <w:p w14:paraId="2DCBBCF9" w14:textId="624DC0B4" w:rsidR="0094443F" w:rsidRPr="002F6665" w:rsidRDefault="00496664" w:rsidP="00496664">
            <w:pPr>
              <w:jc w:val="center"/>
              <w:rPr>
                <w:rFonts w:ascii="Times New Roman" w:hAnsi="Times New Roman"/>
                <w:b/>
                <w:lang w:val="en-US"/>
              </w:rPr>
            </w:pPr>
            <w:r w:rsidRPr="00496664">
              <w:rPr>
                <w:rFonts w:ascii="Times New Roman" w:hAnsi="Times New Roman"/>
                <w:b/>
              </w:rPr>
              <w:t>Мазасыздық</w:t>
            </w:r>
            <w:r>
              <w:rPr>
                <w:rFonts w:ascii="Times New Roman" w:hAnsi="Times New Roman"/>
                <w:b/>
                <w:lang w:val="kk-KZ"/>
              </w:rPr>
              <w:t xml:space="preserve">тың жоғары </w:t>
            </w:r>
            <w:r w:rsidRPr="00496664">
              <w:rPr>
                <w:rFonts w:ascii="Times New Roman" w:hAnsi="Times New Roman"/>
                <w:b/>
              </w:rPr>
              <w:t>деңгей</w:t>
            </w:r>
          </w:p>
        </w:tc>
        <w:tc>
          <w:tcPr>
            <w:tcW w:w="2126" w:type="dxa"/>
            <w:vAlign w:val="center"/>
          </w:tcPr>
          <w:p w14:paraId="7C1D6F66" w14:textId="77777777" w:rsidR="0094443F" w:rsidRPr="002F6665" w:rsidRDefault="0094443F" w:rsidP="00496664">
            <w:pPr>
              <w:jc w:val="center"/>
              <w:rPr>
                <w:rFonts w:ascii="Times New Roman" w:hAnsi="Times New Roman"/>
                <w:b/>
              </w:rPr>
            </w:pPr>
            <w:r w:rsidRPr="002F6665">
              <w:rPr>
                <w:rFonts w:ascii="Times New Roman" w:hAnsi="Times New Roman"/>
                <w:b/>
              </w:rPr>
              <w:t>Мазасыздықтың орташа деңгейі</w:t>
            </w:r>
          </w:p>
        </w:tc>
        <w:tc>
          <w:tcPr>
            <w:tcW w:w="1985" w:type="dxa"/>
            <w:vAlign w:val="center"/>
          </w:tcPr>
          <w:p w14:paraId="10479F2F" w14:textId="77777777" w:rsidR="0094443F" w:rsidRPr="002F6665" w:rsidRDefault="0094443F" w:rsidP="00496664">
            <w:pPr>
              <w:jc w:val="center"/>
              <w:rPr>
                <w:rFonts w:ascii="Times New Roman" w:hAnsi="Times New Roman"/>
                <w:b/>
              </w:rPr>
            </w:pPr>
            <w:r w:rsidRPr="002F6665">
              <w:rPr>
                <w:rFonts w:ascii="Times New Roman" w:hAnsi="Times New Roman"/>
                <w:b/>
              </w:rPr>
              <w:t>Мазасыздықтың төмен деңгейі</w:t>
            </w:r>
          </w:p>
        </w:tc>
      </w:tr>
      <w:tr w:rsidR="0094443F" w:rsidRPr="002F6665" w14:paraId="342415E5" w14:textId="77777777" w:rsidTr="00496664">
        <w:tc>
          <w:tcPr>
            <w:tcW w:w="997" w:type="dxa"/>
          </w:tcPr>
          <w:p w14:paraId="2868D82C" w14:textId="77777777" w:rsidR="0094443F" w:rsidRPr="002F6665" w:rsidRDefault="0094443F" w:rsidP="009C27A0">
            <w:pPr>
              <w:rPr>
                <w:rFonts w:ascii="Times New Roman" w:hAnsi="Times New Roman"/>
              </w:rPr>
            </w:pPr>
            <w:r w:rsidRPr="002F6665">
              <w:rPr>
                <w:rFonts w:ascii="Times New Roman" w:hAnsi="Times New Roman"/>
              </w:rPr>
              <w:t>1.</w:t>
            </w:r>
          </w:p>
        </w:tc>
        <w:tc>
          <w:tcPr>
            <w:tcW w:w="1559" w:type="dxa"/>
          </w:tcPr>
          <w:p w14:paraId="5939E494" w14:textId="2B789765" w:rsidR="0094443F" w:rsidRPr="002F6665" w:rsidRDefault="0094443F" w:rsidP="009C27A0">
            <w:pPr>
              <w:rPr>
                <w:rFonts w:ascii="Times New Roman" w:hAnsi="Times New Roman"/>
              </w:rPr>
            </w:pPr>
            <w:r w:rsidRPr="002F6665">
              <w:rPr>
                <w:rFonts w:ascii="Times New Roman" w:hAnsi="Times New Roman"/>
              </w:rPr>
              <w:t>5</w:t>
            </w:r>
            <w:r w:rsidR="00A87357">
              <w:rPr>
                <w:rFonts w:ascii="Times New Roman" w:hAnsi="Times New Roman"/>
              </w:rPr>
              <w:t>-</w:t>
            </w:r>
            <w:r w:rsidRPr="002F6665">
              <w:rPr>
                <w:rFonts w:ascii="Times New Roman" w:hAnsi="Times New Roman"/>
              </w:rPr>
              <w:t>А (23 оқушы)</w:t>
            </w:r>
          </w:p>
        </w:tc>
        <w:tc>
          <w:tcPr>
            <w:tcW w:w="1560" w:type="dxa"/>
            <w:vAlign w:val="center"/>
          </w:tcPr>
          <w:p w14:paraId="1D02DE61" w14:textId="77777777" w:rsidR="0094443F" w:rsidRPr="002F6665" w:rsidRDefault="0094443F" w:rsidP="00496664">
            <w:pPr>
              <w:jc w:val="center"/>
              <w:rPr>
                <w:rFonts w:ascii="Times New Roman" w:hAnsi="Times New Roman"/>
              </w:rPr>
            </w:pPr>
            <w:r w:rsidRPr="002F6665">
              <w:rPr>
                <w:rFonts w:ascii="Times New Roman" w:hAnsi="Times New Roman"/>
              </w:rPr>
              <w:t>2</w:t>
            </w:r>
          </w:p>
        </w:tc>
        <w:tc>
          <w:tcPr>
            <w:tcW w:w="1559" w:type="dxa"/>
            <w:vAlign w:val="center"/>
          </w:tcPr>
          <w:p w14:paraId="1219F633" w14:textId="77777777" w:rsidR="0094443F" w:rsidRPr="002F6665" w:rsidRDefault="0094443F" w:rsidP="00496664">
            <w:pPr>
              <w:jc w:val="center"/>
              <w:rPr>
                <w:rFonts w:ascii="Times New Roman" w:hAnsi="Times New Roman"/>
              </w:rPr>
            </w:pPr>
            <w:r w:rsidRPr="002F6665">
              <w:rPr>
                <w:rFonts w:ascii="Times New Roman" w:hAnsi="Times New Roman"/>
              </w:rPr>
              <w:t>1</w:t>
            </w:r>
          </w:p>
        </w:tc>
        <w:tc>
          <w:tcPr>
            <w:tcW w:w="2126" w:type="dxa"/>
            <w:vAlign w:val="center"/>
          </w:tcPr>
          <w:p w14:paraId="0906B688" w14:textId="77777777" w:rsidR="0094443F" w:rsidRPr="002F6665" w:rsidRDefault="0094443F" w:rsidP="00496664">
            <w:pPr>
              <w:jc w:val="center"/>
              <w:rPr>
                <w:rFonts w:ascii="Times New Roman" w:hAnsi="Times New Roman"/>
              </w:rPr>
            </w:pPr>
            <w:r w:rsidRPr="002F6665">
              <w:rPr>
                <w:rFonts w:ascii="Times New Roman" w:hAnsi="Times New Roman"/>
              </w:rPr>
              <w:t>15</w:t>
            </w:r>
          </w:p>
        </w:tc>
        <w:tc>
          <w:tcPr>
            <w:tcW w:w="1985" w:type="dxa"/>
            <w:vAlign w:val="center"/>
          </w:tcPr>
          <w:p w14:paraId="61953521" w14:textId="77777777" w:rsidR="0094443F" w:rsidRPr="002F6665" w:rsidRDefault="0094443F" w:rsidP="00496664">
            <w:pPr>
              <w:jc w:val="center"/>
              <w:rPr>
                <w:rFonts w:ascii="Times New Roman" w:hAnsi="Times New Roman"/>
              </w:rPr>
            </w:pPr>
            <w:r w:rsidRPr="002F6665">
              <w:rPr>
                <w:rFonts w:ascii="Times New Roman" w:hAnsi="Times New Roman"/>
              </w:rPr>
              <w:t>5</w:t>
            </w:r>
          </w:p>
        </w:tc>
      </w:tr>
      <w:tr w:rsidR="0094443F" w:rsidRPr="002F6665" w14:paraId="1943627F" w14:textId="77777777" w:rsidTr="00496664">
        <w:tc>
          <w:tcPr>
            <w:tcW w:w="997" w:type="dxa"/>
          </w:tcPr>
          <w:p w14:paraId="6768C309" w14:textId="77777777" w:rsidR="0094443F" w:rsidRPr="002F6665" w:rsidRDefault="0094443F" w:rsidP="009C27A0">
            <w:pPr>
              <w:rPr>
                <w:rFonts w:ascii="Times New Roman" w:hAnsi="Times New Roman"/>
              </w:rPr>
            </w:pPr>
            <w:r w:rsidRPr="002F6665">
              <w:rPr>
                <w:rFonts w:ascii="Times New Roman" w:hAnsi="Times New Roman"/>
              </w:rPr>
              <w:t>2.</w:t>
            </w:r>
          </w:p>
        </w:tc>
        <w:tc>
          <w:tcPr>
            <w:tcW w:w="1559" w:type="dxa"/>
          </w:tcPr>
          <w:p w14:paraId="390F3019" w14:textId="69EF3B57" w:rsidR="0094443F" w:rsidRPr="002F6665" w:rsidRDefault="0094443F" w:rsidP="009C27A0">
            <w:pPr>
              <w:rPr>
                <w:rFonts w:ascii="Times New Roman" w:hAnsi="Times New Roman"/>
              </w:rPr>
            </w:pPr>
            <w:r w:rsidRPr="002F6665">
              <w:rPr>
                <w:rFonts w:ascii="Times New Roman" w:hAnsi="Times New Roman"/>
              </w:rPr>
              <w:t>5</w:t>
            </w:r>
            <w:r w:rsidR="00A87357">
              <w:rPr>
                <w:rFonts w:ascii="Times New Roman" w:hAnsi="Times New Roman"/>
              </w:rPr>
              <w:t>-</w:t>
            </w:r>
            <w:r w:rsidRPr="002F6665">
              <w:rPr>
                <w:rFonts w:ascii="Times New Roman" w:hAnsi="Times New Roman"/>
              </w:rPr>
              <w:t>Б (22 оқушы)</w:t>
            </w:r>
          </w:p>
        </w:tc>
        <w:tc>
          <w:tcPr>
            <w:tcW w:w="1560" w:type="dxa"/>
            <w:vAlign w:val="center"/>
          </w:tcPr>
          <w:p w14:paraId="16B50447" w14:textId="77777777" w:rsidR="0094443F" w:rsidRPr="002F6665" w:rsidRDefault="0094443F" w:rsidP="00496664">
            <w:pPr>
              <w:jc w:val="center"/>
              <w:rPr>
                <w:rFonts w:ascii="Times New Roman" w:hAnsi="Times New Roman"/>
              </w:rPr>
            </w:pPr>
            <w:r w:rsidRPr="002F6665">
              <w:rPr>
                <w:rFonts w:ascii="Times New Roman" w:hAnsi="Times New Roman"/>
              </w:rPr>
              <w:t>3</w:t>
            </w:r>
          </w:p>
        </w:tc>
        <w:tc>
          <w:tcPr>
            <w:tcW w:w="1559" w:type="dxa"/>
            <w:vAlign w:val="center"/>
          </w:tcPr>
          <w:p w14:paraId="3971DF6D" w14:textId="77777777" w:rsidR="0094443F" w:rsidRPr="002F6665" w:rsidRDefault="0094443F" w:rsidP="00496664">
            <w:pPr>
              <w:jc w:val="center"/>
              <w:rPr>
                <w:rFonts w:ascii="Times New Roman" w:hAnsi="Times New Roman"/>
              </w:rPr>
            </w:pPr>
            <w:r w:rsidRPr="002F6665">
              <w:rPr>
                <w:rFonts w:ascii="Times New Roman" w:hAnsi="Times New Roman"/>
              </w:rPr>
              <w:t>3</w:t>
            </w:r>
          </w:p>
        </w:tc>
        <w:tc>
          <w:tcPr>
            <w:tcW w:w="2126" w:type="dxa"/>
            <w:vAlign w:val="center"/>
          </w:tcPr>
          <w:p w14:paraId="609524F3" w14:textId="77777777" w:rsidR="0094443F" w:rsidRPr="002F6665" w:rsidRDefault="0094443F" w:rsidP="00496664">
            <w:pPr>
              <w:jc w:val="center"/>
              <w:rPr>
                <w:rFonts w:ascii="Times New Roman" w:hAnsi="Times New Roman"/>
              </w:rPr>
            </w:pPr>
            <w:r w:rsidRPr="002F6665">
              <w:rPr>
                <w:rFonts w:ascii="Times New Roman" w:hAnsi="Times New Roman"/>
              </w:rPr>
              <w:t>8</w:t>
            </w:r>
          </w:p>
        </w:tc>
        <w:tc>
          <w:tcPr>
            <w:tcW w:w="1985" w:type="dxa"/>
            <w:vAlign w:val="center"/>
          </w:tcPr>
          <w:p w14:paraId="54B75BA3" w14:textId="77777777" w:rsidR="0094443F" w:rsidRPr="002F6665" w:rsidRDefault="0094443F" w:rsidP="00496664">
            <w:pPr>
              <w:jc w:val="center"/>
              <w:rPr>
                <w:rFonts w:ascii="Times New Roman" w:hAnsi="Times New Roman"/>
              </w:rPr>
            </w:pPr>
            <w:r w:rsidRPr="002F6665">
              <w:rPr>
                <w:rFonts w:ascii="Times New Roman" w:hAnsi="Times New Roman"/>
              </w:rPr>
              <w:t>8</w:t>
            </w:r>
          </w:p>
        </w:tc>
      </w:tr>
      <w:tr w:rsidR="0094443F" w:rsidRPr="002F6665" w14:paraId="252EAFCB" w14:textId="77777777" w:rsidTr="00496664">
        <w:tc>
          <w:tcPr>
            <w:tcW w:w="997" w:type="dxa"/>
          </w:tcPr>
          <w:p w14:paraId="4926534A" w14:textId="77777777" w:rsidR="0094443F" w:rsidRPr="002F6665" w:rsidRDefault="0094443F" w:rsidP="009C27A0">
            <w:pPr>
              <w:rPr>
                <w:rFonts w:ascii="Times New Roman" w:hAnsi="Times New Roman"/>
              </w:rPr>
            </w:pPr>
            <w:r w:rsidRPr="002F6665">
              <w:rPr>
                <w:rFonts w:ascii="Times New Roman" w:hAnsi="Times New Roman"/>
              </w:rPr>
              <w:t>3.</w:t>
            </w:r>
          </w:p>
        </w:tc>
        <w:tc>
          <w:tcPr>
            <w:tcW w:w="1559" w:type="dxa"/>
          </w:tcPr>
          <w:p w14:paraId="5E561DB7" w14:textId="1EFA0A4A" w:rsidR="0094443F" w:rsidRPr="002F6665" w:rsidRDefault="0094443F" w:rsidP="009C27A0">
            <w:pPr>
              <w:rPr>
                <w:rFonts w:ascii="Times New Roman" w:hAnsi="Times New Roman"/>
              </w:rPr>
            </w:pPr>
            <w:r w:rsidRPr="002F6665">
              <w:rPr>
                <w:rFonts w:ascii="Times New Roman" w:hAnsi="Times New Roman"/>
              </w:rPr>
              <w:t>5</w:t>
            </w:r>
            <w:r w:rsidR="00A87357">
              <w:rPr>
                <w:rFonts w:ascii="Times New Roman" w:hAnsi="Times New Roman"/>
              </w:rPr>
              <w:t>-</w:t>
            </w:r>
            <w:r w:rsidRPr="002F6665">
              <w:rPr>
                <w:rFonts w:ascii="Times New Roman" w:hAnsi="Times New Roman"/>
              </w:rPr>
              <w:t>Ж (16 оқушы)</w:t>
            </w:r>
          </w:p>
        </w:tc>
        <w:tc>
          <w:tcPr>
            <w:tcW w:w="1560" w:type="dxa"/>
            <w:vAlign w:val="center"/>
          </w:tcPr>
          <w:p w14:paraId="28BEDB89" w14:textId="77777777" w:rsidR="0094443F" w:rsidRPr="002F6665" w:rsidRDefault="0094443F" w:rsidP="00496664">
            <w:pPr>
              <w:jc w:val="center"/>
              <w:rPr>
                <w:rFonts w:ascii="Times New Roman" w:hAnsi="Times New Roman"/>
              </w:rPr>
            </w:pPr>
            <w:r w:rsidRPr="002F6665">
              <w:rPr>
                <w:rFonts w:ascii="Times New Roman" w:hAnsi="Times New Roman"/>
              </w:rPr>
              <w:t>3</w:t>
            </w:r>
          </w:p>
        </w:tc>
        <w:tc>
          <w:tcPr>
            <w:tcW w:w="1559" w:type="dxa"/>
            <w:vAlign w:val="center"/>
          </w:tcPr>
          <w:p w14:paraId="3CF8D962" w14:textId="77777777" w:rsidR="0094443F" w:rsidRPr="002F6665" w:rsidRDefault="0094443F" w:rsidP="00496664">
            <w:pPr>
              <w:jc w:val="center"/>
              <w:rPr>
                <w:rFonts w:ascii="Times New Roman" w:hAnsi="Times New Roman"/>
              </w:rPr>
            </w:pPr>
            <w:r w:rsidRPr="002F6665">
              <w:rPr>
                <w:rFonts w:ascii="Times New Roman" w:hAnsi="Times New Roman"/>
              </w:rPr>
              <w:t>5</w:t>
            </w:r>
          </w:p>
        </w:tc>
        <w:tc>
          <w:tcPr>
            <w:tcW w:w="2126" w:type="dxa"/>
            <w:vAlign w:val="center"/>
          </w:tcPr>
          <w:p w14:paraId="31B84A70" w14:textId="77777777" w:rsidR="0094443F" w:rsidRPr="002F6665" w:rsidRDefault="0094443F" w:rsidP="00496664">
            <w:pPr>
              <w:jc w:val="center"/>
              <w:rPr>
                <w:rFonts w:ascii="Times New Roman" w:hAnsi="Times New Roman"/>
              </w:rPr>
            </w:pPr>
            <w:r w:rsidRPr="002F6665">
              <w:rPr>
                <w:rFonts w:ascii="Times New Roman" w:hAnsi="Times New Roman"/>
              </w:rPr>
              <w:t>6</w:t>
            </w:r>
          </w:p>
        </w:tc>
        <w:tc>
          <w:tcPr>
            <w:tcW w:w="1985" w:type="dxa"/>
            <w:vAlign w:val="center"/>
          </w:tcPr>
          <w:p w14:paraId="060C6942" w14:textId="77777777" w:rsidR="0094443F" w:rsidRPr="002F6665" w:rsidRDefault="0094443F" w:rsidP="00496664">
            <w:pPr>
              <w:jc w:val="center"/>
              <w:rPr>
                <w:rFonts w:ascii="Times New Roman" w:hAnsi="Times New Roman"/>
              </w:rPr>
            </w:pPr>
            <w:r w:rsidRPr="002F6665">
              <w:rPr>
                <w:rFonts w:ascii="Times New Roman" w:hAnsi="Times New Roman"/>
              </w:rPr>
              <w:t>2</w:t>
            </w:r>
          </w:p>
        </w:tc>
      </w:tr>
      <w:tr w:rsidR="0094443F" w:rsidRPr="002F6665" w14:paraId="139446EC" w14:textId="77777777" w:rsidTr="00496664">
        <w:tc>
          <w:tcPr>
            <w:tcW w:w="997" w:type="dxa"/>
          </w:tcPr>
          <w:p w14:paraId="0B1AB5AC" w14:textId="77777777" w:rsidR="0094443F" w:rsidRPr="002F6665" w:rsidRDefault="0094443F" w:rsidP="009C27A0">
            <w:pPr>
              <w:rPr>
                <w:rFonts w:ascii="Times New Roman" w:hAnsi="Times New Roman"/>
              </w:rPr>
            </w:pPr>
            <w:r w:rsidRPr="002F6665">
              <w:rPr>
                <w:rFonts w:ascii="Times New Roman" w:hAnsi="Times New Roman"/>
              </w:rPr>
              <w:t>4.</w:t>
            </w:r>
          </w:p>
        </w:tc>
        <w:tc>
          <w:tcPr>
            <w:tcW w:w="1559" w:type="dxa"/>
          </w:tcPr>
          <w:p w14:paraId="1AB8406F" w14:textId="60CFE4A8" w:rsidR="0094443F" w:rsidRPr="002F6665" w:rsidRDefault="0094443F" w:rsidP="009C27A0">
            <w:pPr>
              <w:rPr>
                <w:rFonts w:ascii="Times New Roman" w:hAnsi="Times New Roman"/>
              </w:rPr>
            </w:pPr>
            <w:r w:rsidRPr="002F6665">
              <w:rPr>
                <w:rFonts w:ascii="Times New Roman" w:hAnsi="Times New Roman"/>
              </w:rPr>
              <w:t>5</w:t>
            </w:r>
            <w:r w:rsidR="00A87357">
              <w:rPr>
                <w:rFonts w:ascii="Times New Roman" w:hAnsi="Times New Roman"/>
              </w:rPr>
              <w:t>-</w:t>
            </w:r>
            <w:r w:rsidRPr="002F6665">
              <w:rPr>
                <w:rFonts w:ascii="Times New Roman" w:hAnsi="Times New Roman"/>
              </w:rPr>
              <w:t>Д (19 оқушы)</w:t>
            </w:r>
          </w:p>
        </w:tc>
        <w:tc>
          <w:tcPr>
            <w:tcW w:w="1560" w:type="dxa"/>
            <w:vAlign w:val="center"/>
          </w:tcPr>
          <w:p w14:paraId="298C979A" w14:textId="77777777" w:rsidR="0094443F" w:rsidRPr="002F6665" w:rsidRDefault="0094443F" w:rsidP="00496664">
            <w:pPr>
              <w:jc w:val="center"/>
              <w:rPr>
                <w:rFonts w:ascii="Times New Roman" w:hAnsi="Times New Roman"/>
              </w:rPr>
            </w:pPr>
            <w:r w:rsidRPr="002F6665">
              <w:rPr>
                <w:rFonts w:ascii="Times New Roman" w:hAnsi="Times New Roman"/>
              </w:rPr>
              <w:t>0</w:t>
            </w:r>
          </w:p>
        </w:tc>
        <w:tc>
          <w:tcPr>
            <w:tcW w:w="1559" w:type="dxa"/>
            <w:vAlign w:val="center"/>
          </w:tcPr>
          <w:p w14:paraId="11A0A80B" w14:textId="77777777" w:rsidR="0094443F" w:rsidRPr="002F6665" w:rsidRDefault="0094443F" w:rsidP="00496664">
            <w:pPr>
              <w:jc w:val="center"/>
              <w:rPr>
                <w:rFonts w:ascii="Times New Roman" w:hAnsi="Times New Roman"/>
              </w:rPr>
            </w:pPr>
            <w:r w:rsidRPr="002F6665">
              <w:rPr>
                <w:rFonts w:ascii="Times New Roman" w:hAnsi="Times New Roman"/>
              </w:rPr>
              <w:t>7</w:t>
            </w:r>
          </w:p>
        </w:tc>
        <w:tc>
          <w:tcPr>
            <w:tcW w:w="2126" w:type="dxa"/>
            <w:vAlign w:val="center"/>
          </w:tcPr>
          <w:p w14:paraId="5B5B7135" w14:textId="77777777" w:rsidR="0094443F" w:rsidRPr="002F6665" w:rsidRDefault="0094443F" w:rsidP="00496664">
            <w:pPr>
              <w:jc w:val="center"/>
              <w:rPr>
                <w:rFonts w:ascii="Times New Roman" w:hAnsi="Times New Roman"/>
              </w:rPr>
            </w:pPr>
            <w:r w:rsidRPr="002F6665">
              <w:rPr>
                <w:rFonts w:ascii="Times New Roman" w:hAnsi="Times New Roman"/>
              </w:rPr>
              <w:t>7</w:t>
            </w:r>
          </w:p>
        </w:tc>
        <w:tc>
          <w:tcPr>
            <w:tcW w:w="1985" w:type="dxa"/>
            <w:vAlign w:val="center"/>
          </w:tcPr>
          <w:p w14:paraId="5E12D578" w14:textId="77777777" w:rsidR="0094443F" w:rsidRPr="002F6665" w:rsidRDefault="0094443F" w:rsidP="00496664">
            <w:pPr>
              <w:jc w:val="center"/>
              <w:rPr>
                <w:rFonts w:ascii="Times New Roman" w:hAnsi="Times New Roman"/>
              </w:rPr>
            </w:pPr>
            <w:r w:rsidRPr="002F6665">
              <w:rPr>
                <w:rFonts w:ascii="Times New Roman" w:hAnsi="Times New Roman"/>
              </w:rPr>
              <w:t>5</w:t>
            </w:r>
          </w:p>
        </w:tc>
      </w:tr>
      <w:tr w:rsidR="0094443F" w:rsidRPr="002F6665" w14:paraId="31DD8098" w14:textId="77777777" w:rsidTr="00496664">
        <w:tc>
          <w:tcPr>
            <w:tcW w:w="997" w:type="dxa"/>
          </w:tcPr>
          <w:p w14:paraId="3A71758C" w14:textId="77777777" w:rsidR="0094443F" w:rsidRPr="002F6665" w:rsidRDefault="0094443F" w:rsidP="009C27A0">
            <w:pPr>
              <w:rPr>
                <w:rFonts w:ascii="Times New Roman" w:hAnsi="Times New Roman"/>
              </w:rPr>
            </w:pPr>
            <w:r w:rsidRPr="002F6665">
              <w:rPr>
                <w:rFonts w:ascii="Times New Roman" w:hAnsi="Times New Roman"/>
              </w:rPr>
              <w:t>5.</w:t>
            </w:r>
          </w:p>
        </w:tc>
        <w:tc>
          <w:tcPr>
            <w:tcW w:w="1559" w:type="dxa"/>
          </w:tcPr>
          <w:p w14:paraId="2DB73CF9" w14:textId="37FA687A" w:rsidR="0094443F" w:rsidRPr="002F6665" w:rsidRDefault="0094443F" w:rsidP="009C27A0">
            <w:pPr>
              <w:rPr>
                <w:rFonts w:ascii="Times New Roman" w:hAnsi="Times New Roman"/>
              </w:rPr>
            </w:pPr>
            <w:r w:rsidRPr="002F6665">
              <w:rPr>
                <w:rFonts w:ascii="Times New Roman" w:hAnsi="Times New Roman"/>
              </w:rPr>
              <w:t>5</w:t>
            </w:r>
            <w:r w:rsidR="00A87357">
              <w:rPr>
                <w:rFonts w:ascii="Times New Roman" w:hAnsi="Times New Roman"/>
              </w:rPr>
              <w:t>-</w:t>
            </w:r>
            <w:r w:rsidRPr="002F6665">
              <w:rPr>
                <w:rFonts w:ascii="Times New Roman" w:hAnsi="Times New Roman"/>
              </w:rPr>
              <w:t>ші (22 оқушы)</w:t>
            </w:r>
          </w:p>
        </w:tc>
        <w:tc>
          <w:tcPr>
            <w:tcW w:w="1560" w:type="dxa"/>
            <w:vAlign w:val="center"/>
          </w:tcPr>
          <w:p w14:paraId="69AAF060" w14:textId="77777777" w:rsidR="0094443F" w:rsidRPr="002F6665" w:rsidRDefault="0094443F" w:rsidP="00496664">
            <w:pPr>
              <w:jc w:val="center"/>
              <w:rPr>
                <w:rFonts w:ascii="Times New Roman" w:hAnsi="Times New Roman"/>
              </w:rPr>
            </w:pPr>
            <w:r w:rsidRPr="002F6665">
              <w:rPr>
                <w:rFonts w:ascii="Times New Roman" w:hAnsi="Times New Roman"/>
              </w:rPr>
              <w:t>5</w:t>
            </w:r>
          </w:p>
        </w:tc>
        <w:tc>
          <w:tcPr>
            <w:tcW w:w="1559" w:type="dxa"/>
            <w:vAlign w:val="center"/>
          </w:tcPr>
          <w:p w14:paraId="5DD47D7F" w14:textId="77777777" w:rsidR="0094443F" w:rsidRPr="002F6665" w:rsidRDefault="0094443F" w:rsidP="00496664">
            <w:pPr>
              <w:jc w:val="center"/>
              <w:rPr>
                <w:rFonts w:ascii="Times New Roman" w:hAnsi="Times New Roman"/>
              </w:rPr>
            </w:pPr>
            <w:r w:rsidRPr="002F6665">
              <w:rPr>
                <w:rFonts w:ascii="Times New Roman" w:hAnsi="Times New Roman"/>
              </w:rPr>
              <w:t>7</w:t>
            </w:r>
          </w:p>
        </w:tc>
        <w:tc>
          <w:tcPr>
            <w:tcW w:w="2126" w:type="dxa"/>
            <w:vAlign w:val="center"/>
          </w:tcPr>
          <w:p w14:paraId="3BDF5D2F" w14:textId="77777777" w:rsidR="0094443F" w:rsidRPr="002F6665" w:rsidRDefault="0094443F" w:rsidP="00496664">
            <w:pPr>
              <w:jc w:val="center"/>
              <w:rPr>
                <w:rFonts w:ascii="Times New Roman" w:hAnsi="Times New Roman"/>
              </w:rPr>
            </w:pPr>
            <w:r w:rsidRPr="002F6665">
              <w:rPr>
                <w:rFonts w:ascii="Times New Roman" w:hAnsi="Times New Roman"/>
              </w:rPr>
              <w:t>5</w:t>
            </w:r>
          </w:p>
        </w:tc>
        <w:tc>
          <w:tcPr>
            <w:tcW w:w="1985" w:type="dxa"/>
            <w:vAlign w:val="center"/>
          </w:tcPr>
          <w:p w14:paraId="0306AB12" w14:textId="77777777" w:rsidR="0094443F" w:rsidRPr="002F6665" w:rsidRDefault="0094443F" w:rsidP="00496664">
            <w:pPr>
              <w:jc w:val="center"/>
              <w:rPr>
                <w:rFonts w:ascii="Times New Roman" w:hAnsi="Times New Roman"/>
              </w:rPr>
            </w:pPr>
            <w:r w:rsidRPr="002F6665">
              <w:rPr>
                <w:rFonts w:ascii="Times New Roman" w:hAnsi="Times New Roman"/>
              </w:rPr>
              <w:t>5</w:t>
            </w:r>
          </w:p>
        </w:tc>
      </w:tr>
      <w:tr w:rsidR="0094443F" w:rsidRPr="002F6665" w14:paraId="66B922AC" w14:textId="77777777" w:rsidTr="00496664">
        <w:tc>
          <w:tcPr>
            <w:tcW w:w="2556" w:type="dxa"/>
            <w:gridSpan w:val="2"/>
          </w:tcPr>
          <w:p w14:paraId="199B23C3" w14:textId="77777777" w:rsidR="0094443F" w:rsidRPr="002F6665" w:rsidRDefault="0094443F" w:rsidP="009C27A0">
            <w:pPr>
              <w:rPr>
                <w:rFonts w:ascii="Times New Roman" w:hAnsi="Times New Roman"/>
                <w:b/>
              </w:rPr>
            </w:pPr>
            <w:r w:rsidRPr="002F6665">
              <w:rPr>
                <w:rFonts w:ascii="Times New Roman" w:hAnsi="Times New Roman"/>
                <w:b/>
              </w:rPr>
              <w:t xml:space="preserve">   Барлығы: 102 оқушы</w:t>
            </w:r>
          </w:p>
        </w:tc>
        <w:tc>
          <w:tcPr>
            <w:tcW w:w="1560" w:type="dxa"/>
            <w:vAlign w:val="center"/>
          </w:tcPr>
          <w:p w14:paraId="6FB7A077" w14:textId="77777777" w:rsidR="0094443F" w:rsidRPr="002F6665" w:rsidRDefault="0094443F" w:rsidP="00496664">
            <w:pPr>
              <w:jc w:val="center"/>
              <w:rPr>
                <w:rFonts w:ascii="Times New Roman" w:hAnsi="Times New Roman"/>
                <w:b/>
              </w:rPr>
            </w:pPr>
            <w:r w:rsidRPr="002F6665">
              <w:rPr>
                <w:rFonts w:ascii="Times New Roman" w:hAnsi="Times New Roman"/>
                <w:b/>
              </w:rPr>
              <w:t>13 (12.7%)</w:t>
            </w:r>
          </w:p>
        </w:tc>
        <w:tc>
          <w:tcPr>
            <w:tcW w:w="1559" w:type="dxa"/>
            <w:vAlign w:val="center"/>
          </w:tcPr>
          <w:p w14:paraId="7293F102" w14:textId="77777777" w:rsidR="0094443F" w:rsidRPr="002F6665" w:rsidRDefault="0094443F" w:rsidP="00496664">
            <w:pPr>
              <w:jc w:val="center"/>
              <w:rPr>
                <w:rFonts w:ascii="Times New Roman" w:hAnsi="Times New Roman"/>
                <w:b/>
              </w:rPr>
            </w:pPr>
            <w:r w:rsidRPr="002F6665">
              <w:rPr>
                <w:rFonts w:ascii="Times New Roman" w:hAnsi="Times New Roman"/>
                <w:b/>
              </w:rPr>
              <w:t>23 (22.5%)</w:t>
            </w:r>
          </w:p>
        </w:tc>
        <w:tc>
          <w:tcPr>
            <w:tcW w:w="2126" w:type="dxa"/>
            <w:vAlign w:val="center"/>
          </w:tcPr>
          <w:p w14:paraId="3091DCA1" w14:textId="77777777" w:rsidR="0094443F" w:rsidRPr="002F6665" w:rsidRDefault="0094443F" w:rsidP="00496664">
            <w:pPr>
              <w:jc w:val="center"/>
              <w:rPr>
                <w:rFonts w:ascii="Times New Roman" w:hAnsi="Times New Roman"/>
                <w:b/>
              </w:rPr>
            </w:pPr>
            <w:r w:rsidRPr="002F6665">
              <w:rPr>
                <w:rFonts w:ascii="Times New Roman" w:hAnsi="Times New Roman"/>
                <w:b/>
              </w:rPr>
              <w:t>41 (40%)</w:t>
            </w:r>
          </w:p>
        </w:tc>
        <w:tc>
          <w:tcPr>
            <w:tcW w:w="1985" w:type="dxa"/>
            <w:vAlign w:val="center"/>
          </w:tcPr>
          <w:p w14:paraId="66C9CC8D" w14:textId="77777777" w:rsidR="0094443F" w:rsidRPr="002F6665" w:rsidRDefault="0094443F" w:rsidP="00496664">
            <w:pPr>
              <w:jc w:val="center"/>
              <w:rPr>
                <w:rFonts w:ascii="Times New Roman" w:hAnsi="Times New Roman"/>
                <w:b/>
              </w:rPr>
            </w:pPr>
            <w:r w:rsidRPr="002F6665">
              <w:rPr>
                <w:rFonts w:ascii="Times New Roman" w:hAnsi="Times New Roman"/>
                <w:b/>
              </w:rPr>
              <w:t>25 (24.5%)</w:t>
            </w:r>
          </w:p>
        </w:tc>
      </w:tr>
    </w:tbl>
    <w:p w14:paraId="67741E70" w14:textId="77777777" w:rsidR="0094443F" w:rsidRPr="002F6665" w:rsidRDefault="0094443F" w:rsidP="0094443F">
      <w:pPr>
        <w:spacing w:after="0" w:line="240" w:lineRule="auto"/>
        <w:rPr>
          <w:rFonts w:ascii="Times New Roman" w:hAnsi="Times New Roman"/>
          <w:b/>
          <w:sz w:val="24"/>
          <w:szCs w:val="24"/>
          <w:lang w:eastAsia="ru-RU"/>
        </w:rPr>
      </w:pPr>
    </w:p>
    <w:p w14:paraId="6CC0957D" w14:textId="77777777" w:rsidR="0094443F" w:rsidRPr="002F6665" w:rsidRDefault="0094443F" w:rsidP="0094443F">
      <w:pPr>
        <w:tabs>
          <w:tab w:val="center" w:pos="5587"/>
        </w:tabs>
        <w:spacing w:after="0" w:line="240" w:lineRule="auto"/>
        <w:ind w:firstLine="708"/>
        <w:jc w:val="center"/>
        <w:rPr>
          <w:rFonts w:ascii="Times New Roman" w:eastAsia="Calibri" w:hAnsi="Times New Roman" w:cs="Times New Roman"/>
          <w:b/>
          <w:sz w:val="24"/>
          <w:szCs w:val="28"/>
        </w:rPr>
      </w:pPr>
    </w:p>
    <w:p w14:paraId="3333BE58" w14:textId="77777777" w:rsidR="0094443F" w:rsidRPr="002F6665" w:rsidRDefault="0094443F" w:rsidP="0094443F">
      <w:pPr>
        <w:spacing w:after="0" w:line="240" w:lineRule="auto"/>
        <w:jc w:val="center"/>
        <w:rPr>
          <w:rFonts w:ascii="Times New Roman" w:hAnsi="Times New Roman" w:cs="Times New Roman"/>
          <w:b/>
          <w:sz w:val="24"/>
          <w:szCs w:val="24"/>
          <w:lang w:eastAsia="ru-RU"/>
        </w:rPr>
      </w:pPr>
      <w:r w:rsidRPr="002F6665">
        <w:rPr>
          <w:rFonts w:ascii="Times New Roman" w:hAnsi="Times New Roman"/>
          <w:b/>
          <w:noProof/>
          <w:sz w:val="24"/>
          <w:szCs w:val="24"/>
          <w:lang w:eastAsia="ru-RU"/>
        </w:rPr>
        <w:drawing>
          <wp:inline distT="0" distB="0" distL="0" distR="0" wp14:anchorId="4103F998" wp14:editId="115B631E">
            <wp:extent cx="2838450" cy="1809750"/>
            <wp:effectExtent l="0" t="0" r="0" b="0"/>
            <wp:docPr id="31"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6319F907" w14:textId="77777777" w:rsidR="0094443F" w:rsidRPr="002F6665" w:rsidRDefault="0094443F" w:rsidP="0094443F">
      <w:pPr>
        <w:tabs>
          <w:tab w:val="left" w:pos="1372"/>
        </w:tabs>
        <w:spacing w:after="0" w:line="240" w:lineRule="auto"/>
        <w:rPr>
          <w:rFonts w:ascii="Times New Roman" w:eastAsia="Calibri" w:hAnsi="Times New Roman" w:cs="Times New Roman"/>
          <w:b/>
          <w:sz w:val="24"/>
          <w:szCs w:val="24"/>
        </w:rPr>
      </w:pPr>
    </w:p>
    <w:p w14:paraId="7673712F" w14:textId="77777777" w:rsidR="0094443F" w:rsidRPr="002F6665" w:rsidRDefault="0094443F" w:rsidP="0094443F">
      <w:pPr>
        <w:rPr>
          <w:rFonts w:ascii="Times New Roman" w:hAnsi="Times New Roman"/>
        </w:rPr>
      </w:pPr>
      <w:r w:rsidRPr="002F6665">
        <w:rPr>
          <w:rFonts w:ascii="Times New Roman" w:hAnsi="Times New Roman"/>
        </w:rPr>
        <w:t xml:space="preserve">       </w:t>
      </w:r>
    </w:p>
    <w:p w14:paraId="45CA0AA4" w14:textId="7DDAC3AF" w:rsidR="0094443F" w:rsidRPr="002F6665" w:rsidRDefault="0094443F" w:rsidP="006813F5">
      <w:pPr>
        <w:spacing w:after="0" w:line="240" w:lineRule="auto"/>
        <w:jc w:val="both"/>
        <w:rPr>
          <w:rFonts w:ascii="Times New Roman" w:hAnsi="Times New Roman"/>
          <w:sz w:val="24"/>
          <w:szCs w:val="24"/>
        </w:rPr>
      </w:pPr>
      <w:r w:rsidRPr="002F6665">
        <w:rPr>
          <w:rFonts w:ascii="Times New Roman" w:hAnsi="Times New Roman"/>
          <w:sz w:val="24"/>
          <w:szCs w:val="24"/>
        </w:rPr>
        <w:t xml:space="preserve">       Қорытынды: Зерттеуге 5</w:t>
      </w:r>
      <w:r w:rsidR="00A87357">
        <w:rPr>
          <w:rFonts w:ascii="Times New Roman" w:hAnsi="Times New Roman"/>
          <w:sz w:val="24"/>
          <w:szCs w:val="24"/>
        </w:rPr>
        <w:t>-</w:t>
      </w:r>
      <w:r w:rsidRPr="002F6665">
        <w:rPr>
          <w:rFonts w:ascii="Times New Roman" w:hAnsi="Times New Roman"/>
          <w:sz w:val="24"/>
          <w:szCs w:val="24"/>
        </w:rPr>
        <w:t>сыныптан 102 оқушы қатысты. 13 оқушыда мазасыздықтың жоғары деңгейі, 23 оқушыда мазасыздықтың жоғары деңгейі, 41 оқушыда мазасыздықтың орташа деңгейі, 25 оқушыда мазасыздықтың төмен деңгейі анықталды.</w:t>
      </w:r>
    </w:p>
    <w:p w14:paraId="73070513" w14:textId="77777777" w:rsidR="0094443F" w:rsidRPr="002F6665" w:rsidRDefault="0094443F" w:rsidP="0094443F">
      <w:pPr>
        <w:spacing w:after="0" w:line="240" w:lineRule="auto"/>
        <w:rPr>
          <w:rFonts w:ascii="Times New Roman" w:hAnsi="Times New Roman"/>
          <w:b/>
          <w:sz w:val="24"/>
          <w:szCs w:val="24"/>
        </w:rPr>
      </w:pPr>
      <w:r w:rsidRPr="002F6665">
        <w:rPr>
          <w:rFonts w:ascii="Times New Roman" w:hAnsi="Times New Roman"/>
          <w:b/>
          <w:sz w:val="24"/>
          <w:szCs w:val="24"/>
        </w:rPr>
        <w:t xml:space="preserve">Сынып жетекшілеріне ұсыныстар: </w:t>
      </w:r>
    </w:p>
    <w:p w14:paraId="6F5A9F63" w14:textId="77777777" w:rsidR="0094443F" w:rsidRPr="002F6665" w:rsidRDefault="0094443F">
      <w:pPr>
        <w:pStyle w:val="af1"/>
        <w:numPr>
          <w:ilvl w:val="0"/>
          <w:numId w:val="159"/>
        </w:numPr>
        <w:spacing w:after="0" w:line="240" w:lineRule="auto"/>
        <w:rPr>
          <w:rFonts w:ascii="Times New Roman" w:hAnsi="Times New Roman"/>
          <w:sz w:val="24"/>
          <w:szCs w:val="24"/>
        </w:rPr>
      </w:pPr>
      <w:r w:rsidRPr="002F6665">
        <w:rPr>
          <w:rFonts w:ascii="Times New Roman" w:hAnsi="Times New Roman"/>
          <w:sz w:val="24"/>
          <w:szCs w:val="24"/>
        </w:rPr>
        <w:t>Оқушылардың эмоционалдық жағдайына назар аудару.</w:t>
      </w:r>
    </w:p>
    <w:p w14:paraId="02A191FA" w14:textId="1BE7E50A" w:rsidR="0094443F" w:rsidRPr="002F6665" w:rsidRDefault="0094443F">
      <w:pPr>
        <w:pStyle w:val="af1"/>
        <w:numPr>
          <w:ilvl w:val="0"/>
          <w:numId w:val="159"/>
        </w:numPr>
        <w:spacing w:after="0" w:line="240" w:lineRule="auto"/>
        <w:rPr>
          <w:rFonts w:ascii="Times New Roman" w:hAnsi="Times New Roman"/>
          <w:b/>
          <w:sz w:val="24"/>
          <w:szCs w:val="24"/>
        </w:rPr>
      </w:pPr>
      <w:r w:rsidRPr="002F6665">
        <w:rPr>
          <w:rStyle w:val="af3"/>
          <w:rFonts w:ascii="Times New Roman" w:hAnsi="Times New Roman"/>
          <w:sz w:val="24"/>
          <w:szCs w:val="24"/>
        </w:rPr>
        <w:t>Қарым</w:t>
      </w:r>
      <w:r w:rsidR="00A87357">
        <w:rPr>
          <w:rStyle w:val="af3"/>
          <w:rFonts w:ascii="Times New Roman" w:hAnsi="Times New Roman"/>
          <w:sz w:val="24"/>
          <w:szCs w:val="24"/>
        </w:rPr>
        <w:t>-</w:t>
      </w:r>
      <w:r w:rsidRPr="002F6665">
        <w:rPr>
          <w:rStyle w:val="af3"/>
          <w:rFonts w:ascii="Times New Roman" w:hAnsi="Times New Roman"/>
          <w:sz w:val="24"/>
          <w:szCs w:val="24"/>
        </w:rPr>
        <w:t>қатынас және ынтымақтастық дағдыларын қалыптастыру.</w:t>
      </w:r>
    </w:p>
    <w:p w14:paraId="0B69E4C9" w14:textId="77777777" w:rsidR="0094443F" w:rsidRPr="002F6665" w:rsidRDefault="0094443F">
      <w:pPr>
        <w:pStyle w:val="af1"/>
        <w:numPr>
          <w:ilvl w:val="0"/>
          <w:numId w:val="159"/>
        </w:numPr>
        <w:spacing w:after="0" w:line="240" w:lineRule="auto"/>
        <w:rPr>
          <w:rFonts w:ascii="Times New Roman" w:hAnsi="Times New Roman"/>
          <w:sz w:val="24"/>
          <w:szCs w:val="24"/>
        </w:rPr>
      </w:pPr>
      <w:r w:rsidRPr="002F6665">
        <w:rPr>
          <w:rFonts w:ascii="Times New Roman" w:hAnsi="Times New Roman"/>
          <w:sz w:val="24"/>
          <w:szCs w:val="24"/>
        </w:rPr>
        <w:t>Мазасыздықтың жоғарылау белгілері пайда болған жағдайда мектеп психологының кеңесіне жүгініңіз.</w:t>
      </w:r>
    </w:p>
    <w:p w14:paraId="26318872" w14:textId="0702C8E7" w:rsidR="003B0BBE" w:rsidRPr="002F6665" w:rsidRDefault="003B0BBE" w:rsidP="00494938">
      <w:pPr>
        <w:pStyle w:val="af1"/>
        <w:tabs>
          <w:tab w:val="center" w:pos="5587"/>
        </w:tabs>
        <w:spacing w:after="0" w:line="240" w:lineRule="auto"/>
        <w:jc w:val="right"/>
        <w:rPr>
          <w:rFonts w:ascii="Times New Roman" w:hAnsi="Times New Roman"/>
          <w:b/>
          <w:sz w:val="24"/>
          <w:szCs w:val="24"/>
        </w:rPr>
      </w:pPr>
      <w:r w:rsidRPr="002F6665">
        <w:rPr>
          <w:rFonts w:ascii="Times New Roman" w:hAnsi="Times New Roman"/>
          <w:b/>
          <w:sz w:val="24"/>
          <w:szCs w:val="24"/>
        </w:rPr>
        <w:t>КЕСТЕ 46</w:t>
      </w:r>
      <w:r w:rsidR="00A87357">
        <w:rPr>
          <w:rFonts w:ascii="Times New Roman" w:hAnsi="Times New Roman"/>
          <w:b/>
          <w:sz w:val="24"/>
          <w:szCs w:val="24"/>
        </w:rPr>
        <w:t>-</w:t>
      </w:r>
      <w:r w:rsidRPr="002F6665">
        <w:rPr>
          <w:rFonts w:ascii="Times New Roman" w:hAnsi="Times New Roman"/>
          <w:b/>
          <w:sz w:val="24"/>
          <w:szCs w:val="24"/>
        </w:rPr>
        <w:t xml:space="preserve">2 </w:t>
      </w:r>
    </w:p>
    <w:p w14:paraId="787AB900" w14:textId="4820C9C0" w:rsidR="0094443F" w:rsidRPr="002F6665" w:rsidRDefault="0094443F" w:rsidP="00494938">
      <w:pPr>
        <w:spacing w:after="0" w:line="240" w:lineRule="auto"/>
        <w:jc w:val="right"/>
        <w:outlineLvl w:val="1"/>
        <w:rPr>
          <w:rFonts w:ascii="Times New Roman" w:eastAsia="Times New Roman" w:hAnsi="Times New Roman"/>
          <w:b/>
          <w:bCs/>
          <w:sz w:val="24"/>
          <w:szCs w:val="24"/>
          <w:lang w:eastAsia="ru-RU"/>
        </w:rPr>
      </w:pPr>
      <w:r w:rsidRPr="002F6665">
        <w:rPr>
          <w:rFonts w:ascii="Times New Roman" w:eastAsia="Times New Roman" w:hAnsi="Times New Roman"/>
          <w:b/>
          <w:bCs/>
          <w:sz w:val="24"/>
          <w:szCs w:val="24"/>
          <w:lang w:eastAsia="ru-RU"/>
        </w:rPr>
        <w:t>5</w:t>
      </w:r>
      <w:r w:rsidR="00A87357">
        <w:rPr>
          <w:rFonts w:ascii="Times New Roman" w:eastAsia="Times New Roman" w:hAnsi="Times New Roman"/>
          <w:b/>
          <w:bCs/>
          <w:sz w:val="24"/>
          <w:szCs w:val="24"/>
          <w:lang w:eastAsia="ru-RU"/>
        </w:rPr>
        <w:t>-</w:t>
      </w:r>
      <w:r w:rsidRPr="002F6665">
        <w:rPr>
          <w:rFonts w:ascii="Times New Roman" w:eastAsia="Times New Roman" w:hAnsi="Times New Roman"/>
          <w:b/>
          <w:bCs/>
          <w:sz w:val="24"/>
          <w:szCs w:val="24"/>
          <w:lang w:eastAsia="ru-RU"/>
        </w:rPr>
        <w:t xml:space="preserve">сынып оқушылары арасындағы мотивация деңгейін зерттеу нәтижелері </w:t>
      </w:r>
    </w:p>
    <w:p w14:paraId="17183EDD" w14:textId="5BE696FA" w:rsidR="0094443F" w:rsidRPr="002F6665" w:rsidRDefault="0094443F" w:rsidP="00494938">
      <w:pPr>
        <w:spacing w:after="0" w:line="240" w:lineRule="auto"/>
        <w:jc w:val="right"/>
        <w:outlineLvl w:val="1"/>
        <w:rPr>
          <w:rFonts w:ascii="Times New Roman" w:eastAsia="Times New Roman" w:hAnsi="Times New Roman"/>
          <w:b/>
          <w:bCs/>
          <w:sz w:val="24"/>
          <w:szCs w:val="24"/>
          <w:lang w:eastAsia="ru-RU"/>
        </w:rPr>
      </w:pPr>
    </w:p>
    <w:tbl>
      <w:tblPr>
        <w:tblStyle w:val="a5"/>
        <w:tblW w:w="9334" w:type="dxa"/>
        <w:tblInd w:w="392" w:type="dxa"/>
        <w:tblLook w:val="04A0" w:firstRow="1" w:lastRow="0" w:firstColumn="1" w:lastColumn="0" w:noHBand="0" w:noVBand="1"/>
      </w:tblPr>
      <w:tblGrid>
        <w:gridCol w:w="417"/>
        <w:gridCol w:w="1213"/>
        <w:gridCol w:w="1652"/>
        <w:gridCol w:w="1652"/>
        <w:gridCol w:w="1652"/>
        <w:gridCol w:w="1652"/>
        <w:gridCol w:w="1652"/>
      </w:tblGrid>
      <w:tr w:rsidR="00496664" w:rsidRPr="002F6665" w14:paraId="79F9C265" w14:textId="77777777" w:rsidTr="00496664">
        <w:tc>
          <w:tcPr>
            <w:tcW w:w="417" w:type="dxa"/>
            <w:vAlign w:val="center"/>
          </w:tcPr>
          <w:p w14:paraId="18305105" w14:textId="77777777" w:rsidR="00496664" w:rsidRPr="002F6665" w:rsidRDefault="00496664" w:rsidP="00496664">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w:t>
            </w:r>
          </w:p>
        </w:tc>
        <w:tc>
          <w:tcPr>
            <w:tcW w:w="1213" w:type="dxa"/>
            <w:vAlign w:val="center"/>
          </w:tcPr>
          <w:p w14:paraId="10A0F127" w14:textId="77777777" w:rsidR="00496664" w:rsidRPr="002F6665" w:rsidRDefault="00496664" w:rsidP="00496664">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Сыныптар</w:t>
            </w:r>
          </w:p>
        </w:tc>
        <w:tc>
          <w:tcPr>
            <w:tcW w:w="1652" w:type="dxa"/>
            <w:vAlign w:val="center"/>
          </w:tcPr>
          <w:p w14:paraId="095031D3" w14:textId="0BAC5845" w:rsidR="00496664" w:rsidRPr="00496664" w:rsidRDefault="00496664" w:rsidP="00496664">
            <w:pPr>
              <w:jc w:val="center"/>
              <w:rPr>
                <w:rFonts w:ascii="Times New Roman" w:eastAsia="Times New Roman" w:hAnsi="Times New Roman"/>
                <w:b/>
                <w:bCs/>
                <w:sz w:val="20"/>
                <w:szCs w:val="20"/>
                <w:lang w:val="kk-KZ" w:eastAsia="ru-RU"/>
              </w:rPr>
            </w:pPr>
            <w:r>
              <w:rPr>
                <w:rFonts w:ascii="Times New Roman" w:eastAsia="Times New Roman" w:hAnsi="Times New Roman"/>
                <w:b/>
                <w:bCs/>
                <w:sz w:val="20"/>
                <w:szCs w:val="20"/>
                <w:lang w:val="kk-KZ" w:eastAsia="ru-RU"/>
              </w:rPr>
              <w:t>М</w:t>
            </w:r>
            <w:r w:rsidRPr="00496664">
              <w:rPr>
                <w:rFonts w:ascii="Times New Roman" w:eastAsia="Times New Roman" w:hAnsi="Times New Roman"/>
                <w:b/>
                <w:bCs/>
                <w:sz w:val="20"/>
                <w:szCs w:val="20"/>
                <w:lang w:eastAsia="ru-RU"/>
              </w:rPr>
              <w:t>отивация</w:t>
            </w:r>
            <w:r>
              <w:rPr>
                <w:rFonts w:ascii="Times New Roman" w:eastAsia="Times New Roman" w:hAnsi="Times New Roman"/>
                <w:b/>
                <w:bCs/>
                <w:sz w:val="20"/>
                <w:szCs w:val="20"/>
                <w:lang w:val="kk-KZ" w:eastAsia="ru-RU"/>
              </w:rPr>
              <w:t>ның ең жоғары</w:t>
            </w:r>
            <w:r w:rsidRPr="00496664">
              <w:rPr>
                <w:rFonts w:ascii="Times New Roman" w:eastAsia="Times New Roman" w:hAnsi="Times New Roman"/>
                <w:b/>
                <w:bCs/>
                <w:sz w:val="20"/>
                <w:szCs w:val="20"/>
                <w:lang w:eastAsia="ru-RU"/>
              </w:rPr>
              <w:t xml:space="preserve"> деңгейі</w:t>
            </w:r>
          </w:p>
        </w:tc>
        <w:tc>
          <w:tcPr>
            <w:tcW w:w="1652" w:type="dxa"/>
            <w:vAlign w:val="center"/>
          </w:tcPr>
          <w:p w14:paraId="64941828" w14:textId="7D8A3D34" w:rsidR="00496664" w:rsidRPr="002F6665" w:rsidRDefault="00496664" w:rsidP="00496664">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val="kk-KZ" w:eastAsia="ru-RU"/>
              </w:rPr>
              <w:t>М</w:t>
            </w:r>
            <w:r w:rsidRPr="00496664">
              <w:rPr>
                <w:rFonts w:ascii="Times New Roman" w:eastAsia="Times New Roman" w:hAnsi="Times New Roman"/>
                <w:b/>
                <w:bCs/>
                <w:sz w:val="20"/>
                <w:szCs w:val="20"/>
                <w:lang w:eastAsia="ru-RU"/>
              </w:rPr>
              <w:t>отивация</w:t>
            </w:r>
            <w:r>
              <w:rPr>
                <w:rFonts w:ascii="Times New Roman" w:eastAsia="Times New Roman" w:hAnsi="Times New Roman"/>
                <w:b/>
                <w:bCs/>
                <w:sz w:val="20"/>
                <w:szCs w:val="20"/>
                <w:lang w:val="kk-KZ" w:eastAsia="ru-RU"/>
              </w:rPr>
              <w:t>ның жоғары</w:t>
            </w:r>
            <w:r w:rsidRPr="00496664">
              <w:rPr>
                <w:rFonts w:ascii="Times New Roman" w:eastAsia="Times New Roman" w:hAnsi="Times New Roman"/>
                <w:b/>
                <w:bCs/>
                <w:sz w:val="20"/>
                <w:szCs w:val="20"/>
                <w:lang w:eastAsia="ru-RU"/>
              </w:rPr>
              <w:t xml:space="preserve"> деңгейі</w:t>
            </w:r>
          </w:p>
        </w:tc>
        <w:tc>
          <w:tcPr>
            <w:tcW w:w="1652" w:type="dxa"/>
            <w:vAlign w:val="center"/>
          </w:tcPr>
          <w:p w14:paraId="206FB2B1" w14:textId="04D221DC" w:rsidR="00496664" w:rsidRPr="002F6665" w:rsidRDefault="00496664" w:rsidP="00496664">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val="kk-KZ" w:eastAsia="ru-RU"/>
              </w:rPr>
              <w:t>М</w:t>
            </w:r>
            <w:r w:rsidRPr="00496664">
              <w:rPr>
                <w:rFonts w:ascii="Times New Roman" w:eastAsia="Times New Roman" w:hAnsi="Times New Roman"/>
                <w:b/>
                <w:bCs/>
                <w:sz w:val="20"/>
                <w:szCs w:val="20"/>
                <w:lang w:eastAsia="ru-RU"/>
              </w:rPr>
              <w:t>отивация</w:t>
            </w:r>
            <w:r>
              <w:rPr>
                <w:rFonts w:ascii="Times New Roman" w:eastAsia="Times New Roman" w:hAnsi="Times New Roman"/>
                <w:b/>
                <w:bCs/>
                <w:sz w:val="20"/>
                <w:szCs w:val="20"/>
                <w:lang w:val="kk-KZ" w:eastAsia="ru-RU"/>
              </w:rPr>
              <w:t>ның орташа</w:t>
            </w:r>
            <w:r w:rsidRPr="00496664">
              <w:rPr>
                <w:rFonts w:ascii="Times New Roman" w:eastAsia="Times New Roman" w:hAnsi="Times New Roman"/>
                <w:b/>
                <w:bCs/>
                <w:sz w:val="20"/>
                <w:szCs w:val="20"/>
                <w:lang w:eastAsia="ru-RU"/>
              </w:rPr>
              <w:t xml:space="preserve"> деңгейі</w:t>
            </w:r>
          </w:p>
        </w:tc>
        <w:tc>
          <w:tcPr>
            <w:tcW w:w="1652" w:type="dxa"/>
            <w:vAlign w:val="center"/>
          </w:tcPr>
          <w:p w14:paraId="7826E2F3" w14:textId="70D06D96" w:rsidR="00496664" w:rsidRPr="002F6665" w:rsidRDefault="00496664" w:rsidP="00496664">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val="kk-KZ" w:eastAsia="ru-RU"/>
              </w:rPr>
              <w:t>М</w:t>
            </w:r>
            <w:r w:rsidRPr="00496664">
              <w:rPr>
                <w:rFonts w:ascii="Times New Roman" w:eastAsia="Times New Roman" w:hAnsi="Times New Roman"/>
                <w:b/>
                <w:bCs/>
                <w:sz w:val="20"/>
                <w:szCs w:val="20"/>
                <w:lang w:eastAsia="ru-RU"/>
              </w:rPr>
              <w:t>отивация</w:t>
            </w:r>
            <w:r>
              <w:rPr>
                <w:rFonts w:ascii="Times New Roman" w:eastAsia="Times New Roman" w:hAnsi="Times New Roman"/>
                <w:b/>
                <w:bCs/>
                <w:sz w:val="20"/>
                <w:szCs w:val="20"/>
                <w:lang w:val="kk-KZ" w:eastAsia="ru-RU"/>
              </w:rPr>
              <w:t>ның төмен</w:t>
            </w:r>
            <w:r w:rsidRPr="00496664">
              <w:rPr>
                <w:rFonts w:ascii="Times New Roman" w:eastAsia="Times New Roman" w:hAnsi="Times New Roman"/>
                <w:b/>
                <w:bCs/>
                <w:sz w:val="20"/>
                <w:szCs w:val="20"/>
                <w:lang w:eastAsia="ru-RU"/>
              </w:rPr>
              <w:t xml:space="preserve"> деңгейі</w:t>
            </w:r>
          </w:p>
        </w:tc>
        <w:tc>
          <w:tcPr>
            <w:tcW w:w="1096" w:type="dxa"/>
            <w:vAlign w:val="center"/>
          </w:tcPr>
          <w:p w14:paraId="06DD7C64" w14:textId="08D885B9" w:rsidR="00496664" w:rsidRPr="002F6665" w:rsidRDefault="00496664" w:rsidP="00496664">
            <w:pPr>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val="kk-KZ" w:eastAsia="ru-RU"/>
              </w:rPr>
              <w:t>М</w:t>
            </w:r>
            <w:r w:rsidRPr="00496664">
              <w:rPr>
                <w:rFonts w:ascii="Times New Roman" w:eastAsia="Times New Roman" w:hAnsi="Times New Roman"/>
                <w:b/>
                <w:bCs/>
                <w:sz w:val="20"/>
                <w:szCs w:val="20"/>
                <w:lang w:eastAsia="ru-RU"/>
              </w:rPr>
              <w:t>отивация</w:t>
            </w:r>
            <w:r>
              <w:rPr>
                <w:rFonts w:ascii="Times New Roman" w:eastAsia="Times New Roman" w:hAnsi="Times New Roman"/>
                <w:b/>
                <w:bCs/>
                <w:sz w:val="20"/>
                <w:szCs w:val="20"/>
                <w:lang w:val="kk-KZ" w:eastAsia="ru-RU"/>
              </w:rPr>
              <w:t>ның ең төменгі</w:t>
            </w:r>
            <w:r w:rsidRPr="00496664">
              <w:rPr>
                <w:rFonts w:ascii="Times New Roman" w:eastAsia="Times New Roman" w:hAnsi="Times New Roman"/>
                <w:b/>
                <w:bCs/>
                <w:sz w:val="20"/>
                <w:szCs w:val="20"/>
                <w:lang w:eastAsia="ru-RU"/>
              </w:rPr>
              <w:t xml:space="preserve"> деңгейі</w:t>
            </w:r>
          </w:p>
        </w:tc>
      </w:tr>
      <w:tr w:rsidR="00E971AA" w:rsidRPr="002F6665" w14:paraId="35AC7267" w14:textId="77777777" w:rsidTr="00496664">
        <w:tc>
          <w:tcPr>
            <w:tcW w:w="417" w:type="dxa"/>
          </w:tcPr>
          <w:p w14:paraId="7DA39420"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213" w:type="dxa"/>
          </w:tcPr>
          <w:p w14:paraId="07767E26" w14:textId="75C811F6"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А, 22 оқушы</w:t>
            </w:r>
          </w:p>
        </w:tc>
        <w:tc>
          <w:tcPr>
            <w:tcW w:w="1652" w:type="dxa"/>
          </w:tcPr>
          <w:p w14:paraId="67D22848"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9</w:t>
            </w:r>
          </w:p>
        </w:tc>
        <w:tc>
          <w:tcPr>
            <w:tcW w:w="1652" w:type="dxa"/>
          </w:tcPr>
          <w:p w14:paraId="04604001"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11</w:t>
            </w:r>
          </w:p>
        </w:tc>
        <w:tc>
          <w:tcPr>
            <w:tcW w:w="1652" w:type="dxa"/>
          </w:tcPr>
          <w:p w14:paraId="7B8424C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652" w:type="dxa"/>
          </w:tcPr>
          <w:p w14:paraId="1783CBE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096" w:type="dxa"/>
          </w:tcPr>
          <w:p w14:paraId="3631F5B8"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r>
      <w:tr w:rsidR="00E971AA" w:rsidRPr="002F6665" w14:paraId="3C2ED10D" w14:textId="77777777" w:rsidTr="00496664">
        <w:tc>
          <w:tcPr>
            <w:tcW w:w="417" w:type="dxa"/>
          </w:tcPr>
          <w:p w14:paraId="33ADBC19"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1213" w:type="dxa"/>
          </w:tcPr>
          <w:p w14:paraId="2B15ED64" w14:textId="40293ACA"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Б, 22 оқушы</w:t>
            </w:r>
          </w:p>
        </w:tc>
        <w:tc>
          <w:tcPr>
            <w:tcW w:w="1652" w:type="dxa"/>
          </w:tcPr>
          <w:p w14:paraId="0340D4CC"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1652" w:type="dxa"/>
          </w:tcPr>
          <w:p w14:paraId="693043D0"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8</w:t>
            </w:r>
          </w:p>
        </w:tc>
        <w:tc>
          <w:tcPr>
            <w:tcW w:w="1652" w:type="dxa"/>
          </w:tcPr>
          <w:p w14:paraId="7BA67B1F"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8</w:t>
            </w:r>
          </w:p>
        </w:tc>
        <w:tc>
          <w:tcPr>
            <w:tcW w:w="1652" w:type="dxa"/>
          </w:tcPr>
          <w:p w14:paraId="3CCE4F12"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1096" w:type="dxa"/>
          </w:tcPr>
          <w:p w14:paraId="51BC344A"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r>
      <w:tr w:rsidR="00E971AA" w:rsidRPr="002F6665" w14:paraId="031C492A" w14:textId="77777777" w:rsidTr="00496664">
        <w:tc>
          <w:tcPr>
            <w:tcW w:w="417" w:type="dxa"/>
          </w:tcPr>
          <w:p w14:paraId="6B16B537"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1213" w:type="dxa"/>
          </w:tcPr>
          <w:p w14:paraId="6132E27C" w14:textId="76C0C6EB"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Г, 16 оқушы</w:t>
            </w:r>
          </w:p>
        </w:tc>
        <w:tc>
          <w:tcPr>
            <w:tcW w:w="1652" w:type="dxa"/>
          </w:tcPr>
          <w:p w14:paraId="7827914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6</w:t>
            </w:r>
          </w:p>
        </w:tc>
        <w:tc>
          <w:tcPr>
            <w:tcW w:w="1652" w:type="dxa"/>
          </w:tcPr>
          <w:p w14:paraId="20FD2FA8"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1652" w:type="dxa"/>
          </w:tcPr>
          <w:p w14:paraId="2C19F203"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1652" w:type="dxa"/>
          </w:tcPr>
          <w:p w14:paraId="7A66167B"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1096" w:type="dxa"/>
          </w:tcPr>
          <w:p w14:paraId="39797222"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r>
      <w:tr w:rsidR="00E971AA" w:rsidRPr="002F6665" w14:paraId="732952DE" w14:textId="77777777" w:rsidTr="00496664">
        <w:tc>
          <w:tcPr>
            <w:tcW w:w="417" w:type="dxa"/>
          </w:tcPr>
          <w:p w14:paraId="6F2F7652"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4</w:t>
            </w:r>
          </w:p>
        </w:tc>
        <w:tc>
          <w:tcPr>
            <w:tcW w:w="1213" w:type="dxa"/>
          </w:tcPr>
          <w:p w14:paraId="0ADB0C20" w14:textId="6D0CAD90"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Д, 20 оқушы</w:t>
            </w:r>
          </w:p>
        </w:tc>
        <w:tc>
          <w:tcPr>
            <w:tcW w:w="1652" w:type="dxa"/>
          </w:tcPr>
          <w:p w14:paraId="106CD410"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6</w:t>
            </w:r>
          </w:p>
        </w:tc>
        <w:tc>
          <w:tcPr>
            <w:tcW w:w="1652" w:type="dxa"/>
          </w:tcPr>
          <w:p w14:paraId="3A10124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12</w:t>
            </w:r>
          </w:p>
        </w:tc>
        <w:tc>
          <w:tcPr>
            <w:tcW w:w="1652" w:type="dxa"/>
          </w:tcPr>
          <w:p w14:paraId="1599E492"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1652" w:type="dxa"/>
          </w:tcPr>
          <w:p w14:paraId="4BE2600C"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c>
          <w:tcPr>
            <w:tcW w:w="1096" w:type="dxa"/>
          </w:tcPr>
          <w:p w14:paraId="468B903D"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r>
      <w:tr w:rsidR="00E971AA" w:rsidRPr="002F6665" w14:paraId="0E0DEA62" w14:textId="77777777" w:rsidTr="00496664">
        <w:tc>
          <w:tcPr>
            <w:tcW w:w="417" w:type="dxa"/>
          </w:tcPr>
          <w:p w14:paraId="135CFF45"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1213" w:type="dxa"/>
          </w:tcPr>
          <w:p w14:paraId="71B9ADD7" w14:textId="25B15A26"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ші, 21 оқушы</w:t>
            </w:r>
          </w:p>
        </w:tc>
        <w:tc>
          <w:tcPr>
            <w:tcW w:w="1652" w:type="dxa"/>
          </w:tcPr>
          <w:p w14:paraId="7B4EFEA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9</w:t>
            </w:r>
          </w:p>
        </w:tc>
        <w:tc>
          <w:tcPr>
            <w:tcW w:w="1652" w:type="dxa"/>
          </w:tcPr>
          <w:p w14:paraId="208C15BA"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12</w:t>
            </w:r>
          </w:p>
        </w:tc>
        <w:tc>
          <w:tcPr>
            <w:tcW w:w="1652" w:type="dxa"/>
          </w:tcPr>
          <w:p w14:paraId="392A37F1"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c>
          <w:tcPr>
            <w:tcW w:w="1652" w:type="dxa"/>
          </w:tcPr>
          <w:p w14:paraId="23B0FB4F"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c>
          <w:tcPr>
            <w:tcW w:w="1096" w:type="dxa"/>
          </w:tcPr>
          <w:p w14:paraId="57A5C89C"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r>
      <w:tr w:rsidR="00E971AA" w:rsidRPr="002F6665" w14:paraId="168FC154" w14:textId="77777777" w:rsidTr="00496664">
        <w:tc>
          <w:tcPr>
            <w:tcW w:w="417" w:type="dxa"/>
          </w:tcPr>
          <w:p w14:paraId="46E55FAF" w14:textId="77777777" w:rsidR="0094443F" w:rsidRPr="002F6665" w:rsidRDefault="0094443F" w:rsidP="009C27A0">
            <w:pPr>
              <w:rPr>
                <w:rFonts w:ascii="Times New Roman" w:eastAsia="Times New Roman" w:hAnsi="Times New Roman"/>
                <w:sz w:val="20"/>
                <w:szCs w:val="20"/>
                <w:lang w:eastAsia="ru-RU"/>
              </w:rPr>
            </w:pPr>
          </w:p>
        </w:tc>
        <w:tc>
          <w:tcPr>
            <w:tcW w:w="1213" w:type="dxa"/>
          </w:tcPr>
          <w:p w14:paraId="68948B3F"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Барлығы – 101 оқушы:</w:t>
            </w:r>
          </w:p>
        </w:tc>
        <w:tc>
          <w:tcPr>
            <w:tcW w:w="1652" w:type="dxa"/>
          </w:tcPr>
          <w:p w14:paraId="25AEE573"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33</w:t>
            </w:r>
          </w:p>
        </w:tc>
        <w:tc>
          <w:tcPr>
            <w:tcW w:w="1652" w:type="dxa"/>
          </w:tcPr>
          <w:p w14:paraId="41A54664"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48</w:t>
            </w:r>
          </w:p>
        </w:tc>
        <w:tc>
          <w:tcPr>
            <w:tcW w:w="1652" w:type="dxa"/>
          </w:tcPr>
          <w:p w14:paraId="7C8A4D74"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13</w:t>
            </w:r>
          </w:p>
        </w:tc>
        <w:tc>
          <w:tcPr>
            <w:tcW w:w="1652" w:type="dxa"/>
          </w:tcPr>
          <w:p w14:paraId="60CA6741"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7</w:t>
            </w:r>
          </w:p>
        </w:tc>
        <w:tc>
          <w:tcPr>
            <w:tcW w:w="1096" w:type="dxa"/>
          </w:tcPr>
          <w:p w14:paraId="4FE81C3A"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0</w:t>
            </w:r>
          </w:p>
        </w:tc>
      </w:tr>
    </w:tbl>
    <w:p w14:paraId="23F86858" w14:textId="77777777" w:rsidR="0094443F" w:rsidRPr="002F6665" w:rsidRDefault="0094443F" w:rsidP="0094443F">
      <w:pPr>
        <w:spacing w:after="0" w:line="240" w:lineRule="auto"/>
        <w:rPr>
          <w:rFonts w:ascii="Times New Roman" w:hAnsi="Times New Roman"/>
          <w:b/>
          <w:sz w:val="24"/>
          <w:szCs w:val="24"/>
          <w:lang w:val="en-US"/>
        </w:rPr>
      </w:pPr>
      <w:r w:rsidRPr="002F6665">
        <w:rPr>
          <w:rFonts w:ascii="Times New Roman" w:eastAsia="Times New Roman" w:hAnsi="Times New Roman"/>
          <w:sz w:val="24"/>
          <w:szCs w:val="24"/>
          <w:lang w:eastAsia="ru-RU"/>
        </w:rPr>
        <w:br/>
      </w:r>
    </w:p>
    <w:p w14:paraId="0BC7AD9F" w14:textId="77777777" w:rsidR="0094443F" w:rsidRPr="002F6665" w:rsidRDefault="0094443F" w:rsidP="0094443F">
      <w:pPr>
        <w:jc w:val="center"/>
        <w:rPr>
          <w:rFonts w:ascii="Times New Roman" w:hAnsi="Times New Roman"/>
          <w:b/>
          <w:sz w:val="24"/>
          <w:szCs w:val="24"/>
          <w:lang w:val="en-US"/>
        </w:rPr>
      </w:pPr>
      <w:r w:rsidRPr="002F6665">
        <w:rPr>
          <w:rFonts w:ascii="Times New Roman" w:hAnsi="Times New Roman"/>
          <w:b/>
          <w:noProof/>
          <w:sz w:val="24"/>
          <w:szCs w:val="24"/>
          <w:lang w:eastAsia="ru-RU"/>
        </w:rPr>
        <w:drawing>
          <wp:inline distT="0" distB="0" distL="0" distR="0" wp14:anchorId="0213B80C" wp14:editId="621FAB25">
            <wp:extent cx="3952875" cy="1371600"/>
            <wp:effectExtent l="0" t="0" r="9525" b="0"/>
            <wp:docPr id="363838077" name="Диаграмма 3638380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065C6257" w14:textId="77777777" w:rsidR="0094443F" w:rsidRPr="00EE612A" w:rsidRDefault="0094443F" w:rsidP="006813F5">
      <w:pPr>
        <w:spacing w:after="0" w:line="240" w:lineRule="auto"/>
        <w:jc w:val="both"/>
        <w:rPr>
          <w:rFonts w:ascii="Times New Roman" w:eastAsia="Times New Roman" w:hAnsi="Times New Roman"/>
          <w:sz w:val="24"/>
          <w:szCs w:val="24"/>
          <w:lang w:val="en-US" w:eastAsia="ru-RU"/>
        </w:rPr>
      </w:pPr>
      <w:r w:rsidRPr="002F6665">
        <w:rPr>
          <w:rFonts w:ascii="Times New Roman" w:eastAsia="Times New Roman" w:hAnsi="Times New Roman"/>
          <w:b/>
          <w:bCs/>
          <w:sz w:val="24"/>
          <w:szCs w:val="24"/>
          <w:lang w:eastAsia="ru-RU"/>
        </w:rPr>
        <w:t>Қорытындылар</w:t>
      </w:r>
      <w:r w:rsidRPr="00EE612A">
        <w:rPr>
          <w:rFonts w:ascii="Times New Roman" w:eastAsia="Times New Roman" w:hAnsi="Times New Roman"/>
          <w:b/>
          <w:bCs/>
          <w:sz w:val="24"/>
          <w:szCs w:val="24"/>
          <w:lang w:val="en-US" w:eastAsia="ru-RU"/>
        </w:rPr>
        <w:t>:</w:t>
      </w:r>
      <w:r w:rsidRPr="00EE612A">
        <w:rPr>
          <w:rFonts w:ascii="Times New Roman" w:eastAsia="Times New Roman" w:hAnsi="Times New Roman"/>
          <w:sz w:val="24"/>
          <w:szCs w:val="24"/>
          <w:lang w:val="en-US" w:eastAsia="ru-RU"/>
        </w:rPr>
        <w:t xml:space="preserve"> </w:t>
      </w:r>
      <w:r w:rsidRPr="002F6665">
        <w:rPr>
          <w:rFonts w:ascii="Times New Roman" w:eastAsia="Times New Roman" w:hAnsi="Times New Roman"/>
          <w:sz w:val="24"/>
          <w:szCs w:val="24"/>
          <w:lang w:eastAsia="ru-RU"/>
        </w:rPr>
        <w:t>оқу</w:t>
      </w:r>
      <w:r w:rsidRPr="00EE612A">
        <w:rPr>
          <w:rFonts w:ascii="Times New Roman" w:eastAsia="Times New Roman" w:hAnsi="Times New Roman"/>
          <w:sz w:val="24"/>
          <w:szCs w:val="24"/>
          <w:lang w:val="en-US" w:eastAsia="ru-RU"/>
        </w:rPr>
        <w:t xml:space="preserve"> </w:t>
      </w:r>
      <w:r w:rsidRPr="002F6665">
        <w:rPr>
          <w:rFonts w:ascii="Times New Roman" w:eastAsia="Times New Roman" w:hAnsi="Times New Roman"/>
          <w:sz w:val="24"/>
          <w:szCs w:val="24"/>
          <w:lang w:eastAsia="ru-RU"/>
        </w:rPr>
        <w:t>мотивациясының</w:t>
      </w:r>
      <w:r w:rsidRPr="00EE612A">
        <w:rPr>
          <w:rFonts w:ascii="Times New Roman" w:eastAsia="Times New Roman" w:hAnsi="Times New Roman"/>
          <w:sz w:val="24"/>
          <w:szCs w:val="24"/>
          <w:lang w:val="en-US" w:eastAsia="ru-RU"/>
        </w:rPr>
        <w:t xml:space="preserve"> </w:t>
      </w:r>
      <w:r w:rsidRPr="002F6665">
        <w:rPr>
          <w:rFonts w:ascii="Times New Roman" w:eastAsia="Times New Roman" w:hAnsi="Times New Roman"/>
          <w:sz w:val="24"/>
          <w:szCs w:val="24"/>
          <w:lang w:eastAsia="ru-RU"/>
        </w:rPr>
        <w:t>деңгейін</w:t>
      </w:r>
      <w:r w:rsidRPr="00EE612A">
        <w:rPr>
          <w:rFonts w:ascii="Times New Roman" w:eastAsia="Times New Roman" w:hAnsi="Times New Roman"/>
          <w:sz w:val="24"/>
          <w:szCs w:val="24"/>
          <w:lang w:val="en-US" w:eastAsia="ru-RU"/>
        </w:rPr>
        <w:t xml:space="preserve"> </w:t>
      </w:r>
      <w:r w:rsidRPr="002F6665">
        <w:rPr>
          <w:rFonts w:ascii="Times New Roman" w:eastAsia="Times New Roman" w:hAnsi="Times New Roman"/>
          <w:sz w:val="24"/>
          <w:szCs w:val="24"/>
          <w:lang w:eastAsia="ru-RU"/>
        </w:rPr>
        <w:t>зерттеу</w:t>
      </w:r>
      <w:r w:rsidRPr="00EE612A">
        <w:rPr>
          <w:rFonts w:ascii="Times New Roman" w:eastAsia="Times New Roman" w:hAnsi="Times New Roman"/>
          <w:sz w:val="24"/>
          <w:szCs w:val="24"/>
          <w:lang w:val="en-US" w:eastAsia="ru-RU"/>
        </w:rPr>
        <w:t xml:space="preserve"> </w:t>
      </w:r>
      <w:r w:rsidRPr="002F6665">
        <w:rPr>
          <w:rFonts w:ascii="Times New Roman" w:eastAsia="Times New Roman" w:hAnsi="Times New Roman"/>
          <w:sz w:val="24"/>
          <w:szCs w:val="24"/>
          <w:lang w:eastAsia="ru-RU"/>
        </w:rPr>
        <w:t>нәтижелері</w:t>
      </w:r>
      <w:r w:rsidRPr="00EE612A">
        <w:rPr>
          <w:rFonts w:ascii="Times New Roman" w:eastAsia="Times New Roman" w:hAnsi="Times New Roman"/>
          <w:sz w:val="24"/>
          <w:szCs w:val="24"/>
          <w:lang w:val="en-US" w:eastAsia="ru-RU"/>
        </w:rPr>
        <w:t xml:space="preserve"> </w:t>
      </w:r>
      <w:r w:rsidRPr="002F6665">
        <w:rPr>
          <w:rFonts w:ascii="Times New Roman" w:eastAsia="Times New Roman" w:hAnsi="Times New Roman"/>
          <w:sz w:val="24"/>
          <w:szCs w:val="24"/>
          <w:lang w:eastAsia="ru-RU"/>
        </w:rPr>
        <w:t>бойынша</w:t>
      </w:r>
      <w:r w:rsidRPr="00EE612A">
        <w:rPr>
          <w:rFonts w:ascii="Times New Roman" w:eastAsia="Times New Roman" w:hAnsi="Times New Roman"/>
          <w:sz w:val="24"/>
          <w:szCs w:val="24"/>
          <w:lang w:val="en-US" w:eastAsia="ru-RU"/>
        </w:rPr>
        <w:t xml:space="preserve"> </w:t>
      </w:r>
      <w:r w:rsidRPr="002F6665">
        <w:rPr>
          <w:rFonts w:ascii="Times New Roman" w:eastAsia="Times New Roman" w:hAnsi="Times New Roman"/>
          <w:sz w:val="24"/>
          <w:szCs w:val="24"/>
          <w:lang w:eastAsia="ru-RU"/>
        </w:rPr>
        <w:t>оқушылардың</w:t>
      </w:r>
      <w:r w:rsidRPr="00EE612A">
        <w:rPr>
          <w:rFonts w:ascii="Times New Roman" w:eastAsia="Times New Roman" w:hAnsi="Times New Roman"/>
          <w:sz w:val="24"/>
          <w:szCs w:val="24"/>
          <w:lang w:val="en-US" w:eastAsia="ru-RU"/>
        </w:rPr>
        <w:t xml:space="preserve"> </w:t>
      </w:r>
      <w:r w:rsidRPr="002F6665">
        <w:rPr>
          <w:rFonts w:ascii="Times New Roman" w:eastAsia="Times New Roman" w:hAnsi="Times New Roman"/>
          <w:sz w:val="24"/>
          <w:szCs w:val="24"/>
          <w:lang w:eastAsia="ru-RU"/>
        </w:rPr>
        <w:t>ең</w:t>
      </w:r>
      <w:r w:rsidRPr="00EE612A">
        <w:rPr>
          <w:rFonts w:ascii="Times New Roman" w:eastAsia="Times New Roman" w:hAnsi="Times New Roman"/>
          <w:sz w:val="24"/>
          <w:szCs w:val="24"/>
          <w:lang w:val="en-US" w:eastAsia="ru-RU"/>
        </w:rPr>
        <w:t xml:space="preserve"> </w:t>
      </w:r>
      <w:r w:rsidRPr="002F6665">
        <w:rPr>
          <w:rFonts w:ascii="Times New Roman" w:eastAsia="Times New Roman" w:hAnsi="Times New Roman"/>
          <w:sz w:val="24"/>
          <w:szCs w:val="24"/>
          <w:lang w:eastAsia="ru-RU"/>
        </w:rPr>
        <w:t>көп</w:t>
      </w:r>
      <w:r w:rsidRPr="00EE612A">
        <w:rPr>
          <w:rFonts w:ascii="Times New Roman" w:eastAsia="Times New Roman" w:hAnsi="Times New Roman"/>
          <w:sz w:val="24"/>
          <w:szCs w:val="24"/>
          <w:lang w:val="en-US" w:eastAsia="ru-RU"/>
        </w:rPr>
        <w:t xml:space="preserve"> </w:t>
      </w:r>
      <w:r w:rsidRPr="002F6665">
        <w:rPr>
          <w:rFonts w:ascii="Times New Roman" w:eastAsia="Times New Roman" w:hAnsi="Times New Roman"/>
          <w:sz w:val="24"/>
          <w:szCs w:val="24"/>
          <w:lang w:eastAsia="ru-RU"/>
        </w:rPr>
        <w:t>саны</w:t>
      </w:r>
      <w:r w:rsidRPr="00EE612A">
        <w:rPr>
          <w:rFonts w:ascii="Times New Roman" w:eastAsia="Times New Roman" w:hAnsi="Times New Roman"/>
          <w:sz w:val="24"/>
          <w:szCs w:val="24"/>
          <w:lang w:val="en-US" w:eastAsia="ru-RU"/>
        </w:rPr>
        <w:t xml:space="preserve"> (48) </w:t>
      </w:r>
      <w:r w:rsidRPr="002F6665">
        <w:rPr>
          <w:rFonts w:ascii="Times New Roman" w:eastAsia="Times New Roman" w:hAnsi="Times New Roman"/>
          <w:sz w:val="24"/>
          <w:szCs w:val="24"/>
          <w:lang w:eastAsia="ru-RU"/>
        </w:rPr>
        <w:t>мотивацияның</w:t>
      </w:r>
      <w:r w:rsidRPr="00EE612A">
        <w:rPr>
          <w:rFonts w:ascii="Times New Roman" w:eastAsia="Times New Roman" w:hAnsi="Times New Roman"/>
          <w:sz w:val="24"/>
          <w:szCs w:val="24"/>
          <w:lang w:val="en-US" w:eastAsia="ru-RU"/>
        </w:rPr>
        <w:t xml:space="preserve"> </w:t>
      </w:r>
      <w:r w:rsidRPr="002F6665">
        <w:rPr>
          <w:rFonts w:ascii="Times New Roman" w:eastAsia="Times New Roman" w:hAnsi="Times New Roman"/>
          <w:sz w:val="24"/>
          <w:szCs w:val="24"/>
          <w:lang w:eastAsia="ru-RU"/>
        </w:rPr>
        <w:t>жоғары</w:t>
      </w:r>
      <w:r w:rsidRPr="00EE612A">
        <w:rPr>
          <w:rFonts w:ascii="Times New Roman" w:eastAsia="Times New Roman" w:hAnsi="Times New Roman"/>
          <w:sz w:val="24"/>
          <w:szCs w:val="24"/>
          <w:lang w:val="en-US" w:eastAsia="ru-RU"/>
        </w:rPr>
        <w:t xml:space="preserve"> </w:t>
      </w:r>
      <w:r w:rsidRPr="002F6665">
        <w:rPr>
          <w:rFonts w:ascii="Times New Roman" w:eastAsia="Times New Roman" w:hAnsi="Times New Roman"/>
          <w:sz w:val="24"/>
          <w:szCs w:val="24"/>
          <w:lang w:eastAsia="ru-RU"/>
        </w:rPr>
        <w:t>деңгейіне</w:t>
      </w:r>
      <w:r w:rsidRPr="00EE612A">
        <w:rPr>
          <w:rFonts w:ascii="Times New Roman" w:eastAsia="Times New Roman" w:hAnsi="Times New Roman"/>
          <w:sz w:val="24"/>
          <w:szCs w:val="24"/>
          <w:lang w:val="en-US" w:eastAsia="ru-RU"/>
        </w:rPr>
        <w:t xml:space="preserve"> </w:t>
      </w:r>
      <w:r w:rsidRPr="002F6665">
        <w:rPr>
          <w:rFonts w:ascii="Times New Roman" w:eastAsia="Times New Roman" w:hAnsi="Times New Roman"/>
          <w:sz w:val="24"/>
          <w:szCs w:val="24"/>
          <w:lang w:eastAsia="ru-RU"/>
        </w:rPr>
        <w:t>ие</w:t>
      </w:r>
      <w:r w:rsidRPr="00EE612A">
        <w:rPr>
          <w:rFonts w:ascii="Times New Roman" w:eastAsia="Times New Roman" w:hAnsi="Times New Roman"/>
          <w:sz w:val="24"/>
          <w:szCs w:val="24"/>
          <w:lang w:val="en-US" w:eastAsia="ru-RU"/>
        </w:rPr>
        <w:t xml:space="preserve"> </w:t>
      </w:r>
      <w:r w:rsidRPr="002F6665">
        <w:rPr>
          <w:rFonts w:ascii="Times New Roman" w:eastAsia="Times New Roman" w:hAnsi="Times New Roman"/>
          <w:sz w:val="24"/>
          <w:szCs w:val="24"/>
          <w:lang w:eastAsia="ru-RU"/>
        </w:rPr>
        <w:t>деп</w:t>
      </w:r>
      <w:r w:rsidRPr="00EE612A">
        <w:rPr>
          <w:rFonts w:ascii="Times New Roman" w:eastAsia="Times New Roman" w:hAnsi="Times New Roman"/>
          <w:sz w:val="24"/>
          <w:szCs w:val="24"/>
          <w:lang w:val="en-US" w:eastAsia="ru-RU"/>
        </w:rPr>
        <w:t xml:space="preserve"> </w:t>
      </w:r>
      <w:r w:rsidRPr="002F6665">
        <w:rPr>
          <w:rFonts w:ascii="Times New Roman" w:eastAsia="Times New Roman" w:hAnsi="Times New Roman"/>
          <w:sz w:val="24"/>
          <w:szCs w:val="24"/>
          <w:lang w:eastAsia="ru-RU"/>
        </w:rPr>
        <w:t>санауға</w:t>
      </w:r>
      <w:r w:rsidRPr="00EE612A">
        <w:rPr>
          <w:rFonts w:ascii="Times New Roman" w:eastAsia="Times New Roman" w:hAnsi="Times New Roman"/>
          <w:sz w:val="24"/>
          <w:szCs w:val="24"/>
          <w:lang w:val="en-US" w:eastAsia="ru-RU"/>
        </w:rPr>
        <w:t xml:space="preserve"> </w:t>
      </w:r>
      <w:r w:rsidRPr="002F6665">
        <w:rPr>
          <w:rFonts w:ascii="Times New Roman" w:eastAsia="Times New Roman" w:hAnsi="Times New Roman"/>
          <w:sz w:val="24"/>
          <w:szCs w:val="24"/>
          <w:lang w:eastAsia="ru-RU"/>
        </w:rPr>
        <w:t>болады</w:t>
      </w:r>
      <w:r w:rsidRPr="00EE612A">
        <w:rPr>
          <w:rFonts w:ascii="Times New Roman" w:eastAsia="Times New Roman" w:hAnsi="Times New Roman"/>
          <w:sz w:val="24"/>
          <w:szCs w:val="24"/>
          <w:lang w:val="en-US" w:eastAsia="ru-RU"/>
        </w:rPr>
        <w:t xml:space="preserve">.  </w:t>
      </w:r>
    </w:p>
    <w:p w14:paraId="01525F95" w14:textId="77777777" w:rsidR="00494938" w:rsidRPr="00EE612A" w:rsidRDefault="00494938" w:rsidP="00494938">
      <w:pPr>
        <w:pStyle w:val="af1"/>
        <w:tabs>
          <w:tab w:val="center" w:pos="5587"/>
        </w:tabs>
        <w:spacing w:after="0" w:line="240" w:lineRule="auto"/>
        <w:jc w:val="right"/>
        <w:rPr>
          <w:rFonts w:ascii="Times New Roman" w:hAnsi="Times New Roman"/>
          <w:b/>
          <w:sz w:val="24"/>
          <w:szCs w:val="24"/>
          <w:lang w:val="en-US"/>
        </w:rPr>
      </w:pPr>
    </w:p>
    <w:p w14:paraId="07244DEE" w14:textId="5C307767" w:rsidR="00494938" w:rsidRPr="00EE612A" w:rsidRDefault="00494938" w:rsidP="00494938">
      <w:pPr>
        <w:pStyle w:val="af1"/>
        <w:tabs>
          <w:tab w:val="center" w:pos="5587"/>
        </w:tabs>
        <w:spacing w:after="0" w:line="240" w:lineRule="auto"/>
        <w:jc w:val="right"/>
        <w:rPr>
          <w:rFonts w:ascii="Times New Roman" w:hAnsi="Times New Roman"/>
          <w:b/>
          <w:sz w:val="24"/>
          <w:szCs w:val="24"/>
          <w:lang w:val="en-US"/>
        </w:rPr>
      </w:pPr>
      <w:r w:rsidRPr="002F6665">
        <w:rPr>
          <w:rFonts w:ascii="Times New Roman" w:hAnsi="Times New Roman"/>
          <w:b/>
          <w:sz w:val="24"/>
          <w:szCs w:val="24"/>
        </w:rPr>
        <w:t>КЕСТЕ</w:t>
      </w:r>
      <w:r w:rsidRPr="00EE612A">
        <w:rPr>
          <w:rFonts w:ascii="Times New Roman" w:hAnsi="Times New Roman"/>
          <w:b/>
          <w:sz w:val="24"/>
          <w:szCs w:val="24"/>
          <w:lang w:val="en-US"/>
        </w:rPr>
        <w:t xml:space="preserve"> 46</w:t>
      </w:r>
      <w:r w:rsidR="00A87357">
        <w:rPr>
          <w:rFonts w:ascii="Times New Roman" w:hAnsi="Times New Roman"/>
          <w:b/>
          <w:sz w:val="24"/>
          <w:szCs w:val="24"/>
          <w:lang w:val="en-US"/>
        </w:rPr>
        <w:t>-</w:t>
      </w:r>
      <w:r w:rsidRPr="00EE612A">
        <w:rPr>
          <w:rFonts w:ascii="Times New Roman" w:hAnsi="Times New Roman"/>
          <w:b/>
          <w:sz w:val="24"/>
          <w:szCs w:val="24"/>
          <w:lang w:val="en-US"/>
        </w:rPr>
        <w:t xml:space="preserve">3 </w:t>
      </w:r>
    </w:p>
    <w:p w14:paraId="4D59DED8" w14:textId="297ED1BF" w:rsidR="006813F5" w:rsidRPr="00EE612A" w:rsidRDefault="0094443F" w:rsidP="006813F5">
      <w:pPr>
        <w:tabs>
          <w:tab w:val="center" w:pos="5587"/>
        </w:tabs>
        <w:spacing w:after="0" w:line="240" w:lineRule="auto"/>
        <w:ind w:firstLine="708"/>
        <w:jc w:val="right"/>
        <w:rPr>
          <w:rFonts w:ascii="Times New Roman" w:hAnsi="Times New Roman"/>
          <w:b/>
          <w:sz w:val="24"/>
          <w:szCs w:val="24"/>
          <w:lang w:val="en-US"/>
        </w:rPr>
      </w:pPr>
      <w:r w:rsidRPr="00EE612A">
        <w:rPr>
          <w:rFonts w:ascii="Times New Roman" w:hAnsi="Times New Roman"/>
          <w:b/>
          <w:sz w:val="24"/>
          <w:szCs w:val="24"/>
          <w:lang w:val="en-US"/>
        </w:rPr>
        <w:t xml:space="preserve">5 </w:t>
      </w:r>
      <w:r w:rsidRPr="002F6665">
        <w:rPr>
          <w:rFonts w:ascii="Times New Roman" w:hAnsi="Times New Roman"/>
          <w:b/>
          <w:sz w:val="24"/>
          <w:szCs w:val="24"/>
        </w:rPr>
        <w:t>сынып</w:t>
      </w:r>
      <w:r w:rsidRPr="00EE612A">
        <w:rPr>
          <w:rFonts w:ascii="Times New Roman" w:hAnsi="Times New Roman"/>
          <w:b/>
          <w:sz w:val="24"/>
          <w:szCs w:val="24"/>
          <w:lang w:val="en-US"/>
        </w:rPr>
        <w:t xml:space="preserve"> </w:t>
      </w:r>
      <w:r w:rsidRPr="002F6665">
        <w:rPr>
          <w:rFonts w:ascii="Times New Roman" w:hAnsi="Times New Roman"/>
          <w:b/>
          <w:sz w:val="24"/>
          <w:szCs w:val="24"/>
        </w:rPr>
        <w:t>оқушыларының</w:t>
      </w:r>
      <w:r w:rsidRPr="00EE612A">
        <w:rPr>
          <w:rFonts w:ascii="Times New Roman" w:hAnsi="Times New Roman"/>
          <w:b/>
          <w:sz w:val="24"/>
          <w:szCs w:val="24"/>
          <w:lang w:val="en-US"/>
        </w:rPr>
        <w:t xml:space="preserve"> </w:t>
      </w:r>
      <w:r w:rsidR="006813F5">
        <w:rPr>
          <w:rFonts w:ascii="Times New Roman" w:hAnsi="Times New Roman"/>
          <w:b/>
          <w:sz w:val="24"/>
          <w:szCs w:val="24"/>
        </w:rPr>
        <w:t>д</w:t>
      </w:r>
      <w:r w:rsidR="006813F5" w:rsidRPr="002F6665">
        <w:rPr>
          <w:rFonts w:ascii="Times New Roman" w:hAnsi="Times New Roman"/>
          <w:b/>
          <w:sz w:val="24"/>
          <w:szCs w:val="24"/>
        </w:rPr>
        <w:t>еңгей</w:t>
      </w:r>
      <w:r w:rsidR="006813F5">
        <w:rPr>
          <w:rFonts w:ascii="Times New Roman" w:hAnsi="Times New Roman"/>
          <w:b/>
          <w:sz w:val="24"/>
          <w:szCs w:val="24"/>
          <w:lang w:val="kk-KZ"/>
        </w:rPr>
        <w:t>ін</w:t>
      </w:r>
      <w:r w:rsidR="006813F5" w:rsidRPr="00EE612A">
        <w:rPr>
          <w:rFonts w:ascii="Times New Roman" w:hAnsi="Times New Roman"/>
          <w:b/>
          <w:sz w:val="24"/>
          <w:szCs w:val="24"/>
          <w:lang w:val="en-US"/>
        </w:rPr>
        <w:t xml:space="preserve"> </w:t>
      </w:r>
      <w:r w:rsidR="006813F5" w:rsidRPr="002F6665">
        <w:rPr>
          <w:rFonts w:ascii="Times New Roman" w:hAnsi="Times New Roman"/>
          <w:b/>
          <w:sz w:val="24"/>
          <w:szCs w:val="24"/>
        </w:rPr>
        <w:t>зерттеудің</w:t>
      </w:r>
      <w:r w:rsidR="006813F5" w:rsidRPr="00EE612A">
        <w:rPr>
          <w:rFonts w:ascii="Times New Roman" w:hAnsi="Times New Roman"/>
          <w:b/>
          <w:sz w:val="24"/>
          <w:szCs w:val="24"/>
          <w:lang w:val="en-US"/>
        </w:rPr>
        <w:t xml:space="preserve"> </w:t>
      </w:r>
      <w:r w:rsidR="006813F5" w:rsidRPr="002F6665">
        <w:rPr>
          <w:rFonts w:ascii="Times New Roman" w:hAnsi="Times New Roman"/>
          <w:b/>
          <w:sz w:val="24"/>
          <w:szCs w:val="24"/>
        </w:rPr>
        <w:t>нәтижесі</w:t>
      </w:r>
      <w:r w:rsidR="006813F5" w:rsidRPr="00EE612A">
        <w:rPr>
          <w:rFonts w:ascii="Times New Roman" w:hAnsi="Times New Roman"/>
          <w:b/>
          <w:sz w:val="24"/>
          <w:szCs w:val="24"/>
          <w:lang w:val="en-US"/>
        </w:rPr>
        <w:t xml:space="preserve"> </w:t>
      </w:r>
    </w:p>
    <w:p w14:paraId="2BCA8A78" w14:textId="77777777" w:rsidR="0094443F" w:rsidRPr="006813F5" w:rsidRDefault="0094443F" w:rsidP="006813F5">
      <w:pPr>
        <w:tabs>
          <w:tab w:val="center" w:pos="5587"/>
        </w:tabs>
        <w:spacing w:after="0" w:line="240" w:lineRule="auto"/>
        <w:ind w:firstLine="708"/>
        <w:rPr>
          <w:rFonts w:ascii="Times New Roman" w:hAnsi="Times New Roman"/>
          <w:b/>
          <w:sz w:val="24"/>
          <w:szCs w:val="24"/>
          <w:lang w:val="kk-KZ"/>
        </w:rPr>
      </w:pPr>
    </w:p>
    <w:tbl>
      <w:tblPr>
        <w:tblStyle w:val="a5"/>
        <w:tblW w:w="0" w:type="auto"/>
        <w:tblLook w:val="04A0" w:firstRow="1" w:lastRow="0" w:firstColumn="1" w:lastColumn="0" w:noHBand="0" w:noVBand="1"/>
      </w:tblPr>
      <w:tblGrid>
        <w:gridCol w:w="502"/>
        <w:gridCol w:w="1894"/>
        <w:gridCol w:w="1910"/>
        <w:gridCol w:w="1919"/>
        <w:gridCol w:w="1818"/>
        <w:gridCol w:w="1444"/>
      </w:tblGrid>
      <w:tr w:rsidR="006945A0" w:rsidRPr="002F6665" w14:paraId="30B946E6" w14:textId="77777777" w:rsidTr="006945A0">
        <w:tc>
          <w:tcPr>
            <w:tcW w:w="502" w:type="dxa"/>
          </w:tcPr>
          <w:p w14:paraId="142EF9D5" w14:textId="77777777" w:rsidR="006945A0" w:rsidRPr="002F6665" w:rsidRDefault="006945A0" w:rsidP="006945A0">
            <w:pPr>
              <w:rPr>
                <w:rFonts w:ascii="Times New Roman" w:hAnsi="Times New Roman"/>
                <w:b/>
                <w:sz w:val="20"/>
                <w:szCs w:val="20"/>
              </w:rPr>
            </w:pPr>
            <w:r w:rsidRPr="002F6665">
              <w:rPr>
                <w:rFonts w:ascii="Times New Roman" w:hAnsi="Times New Roman"/>
                <w:b/>
                <w:sz w:val="20"/>
                <w:szCs w:val="20"/>
              </w:rPr>
              <w:t>№</w:t>
            </w:r>
          </w:p>
        </w:tc>
        <w:tc>
          <w:tcPr>
            <w:tcW w:w="1894" w:type="dxa"/>
            <w:vAlign w:val="center"/>
          </w:tcPr>
          <w:p w14:paraId="69332ADB" w14:textId="77777777" w:rsidR="006945A0" w:rsidRPr="002F6665" w:rsidRDefault="006945A0" w:rsidP="006945A0">
            <w:pPr>
              <w:jc w:val="center"/>
              <w:rPr>
                <w:rFonts w:ascii="Times New Roman" w:hAnsi="Times New Roman"/>
                <w:b/>
                <w:sz w:val="20"/>
                <w:szCs w:val="20"/>
              </w:rPr>
            </w:pPr>
            <w:r w:rsidRPr="002F6665">
              <w:rPr>
                <w:rFonts w:ascii="Times New Roman" w:hAnsi="Times New Roman"/>
                <w:b/>
                <w:sz w:val="20"/>
                <w:szCs w:val="20"/>
              </w:rPr>
              <w:t>Сыныптар</w:t>
            </w:r>
          </w:p>
        </w:tc>
        <w:tc>
          <w:tcPr>
            <w:tcW w:w="1910" w:type="dxa"/>
            <w:vAlign w:val="center"/>
          </w:tcPr>
          <w:p w14:paraId="6B000286" w14:textId="61667F0C" w:rsidR="006945A0" w:rsidRPr="002F6665" w:rsidRDefault="006945A0" w:rsidP="006945A0">
            <w:pPr>
              <w:jc w:val="center"/>
              <w:rPr>
                <w:rFonts w:ascii="Times New Roman" w:hAnsi="Times New Roman"/>
                <w:b/>
                <w:sz w:val="20"/>
                <w:szCs w:val="20"/>
              </w:rPr>
            </w:pPr>
            <w:r>
              <w:rPr>
                <w:rFonts w:ascii="Times New Roman" w:hAnsi="Times New Roman"/>
                <w:b/>
                <w:sz w:val="20"/>
                <w:szCs w:val="20"/>
                <w:lang w:val="kk-KZ"/>
              </w:rPr>
              <w:t xml:space="preserve">Оқушы </w:t>
            </w:r>
            <w:r w:rsidRPr="00496664">
              <w:rPr>
                <w:rFonts w:ascii="Times New Roman" w:hAnsi="Times New Roman"/>
                <w:b/>
                <w:sz w:val="20"/>
                <w:szCs w:val="20"/>
              </w:rPr>
              <w:t>жалғыздық сезімін бастан кешірмейді</w:t>
            </w:r>
          </w:p>
        </w:tc>
        <w:tc>
          <w:tcPr>
            <w:tcW w:w="1919" w:type="dxa"/>
            <w:vAlign w:val="center"/>
          </w:tcPr>
          <w:p w14:paraId="7A6DCF41" w14:textId="37DB07DB" w:rsidR="006945A0" w:rsidRPr="002F6665" w:rsidRDefault="006945A0" w:rsidP="006945A0">
            <w:pPr>
              <w:jc w:val="center"/>
              <w:rPr>
                <w:rFonts w:ascii="Times New Roman" w:hAnsi="Times New Roman"/>
                <w:b/>
                <w:sz w:val="20"/>
                <w:szCs w:val="20"/>
              </w:rPr>
            </w:pPr>
            <w:r>
              <w:rPr>
                <w:rFonts w:ascii="Times New Roman" w:hAnsi="Times New Roman"/>
                <w:b/>
                <w:sz w:val="20"/>
                <w:szCs w:val="20"/>
                <w:lang w:val="kk-KZ"/>
              </w:rPr>
              <w:t xml:space="preserve">Оқушы </w:t>
            </w:r>
            <w:r w:rsidRPr="00496664">
              <w:rPr>
                <w:rFonts w:ascii="Times New Roman" w:hAnsi="Times New Roman"/>
                <w:b/>
                <w:sz w:val="20"/>
                <w:szCs w:val="20"/>
              </w:rPr>
              <w:t xml:space="preserve">жалғыздық сезімін </w:t>
            </w:r>
            <w:r>
              <w:rPr>
                <w:rFonts w:ascii="Times New Roman" w:hAnsi="Times New Roman"/>
                <w:b/>
                <w:sz w:val="20"/>
                <w:szCs w:val="20"/>
                <w:lang w:val="kk-KZ"/>
              </w:rPr>
              <w:t>таяз сезеді</w:t>
            </w:r>
          </w:p>
        </w:tc>
        <w:tc>
          <w:tcPr>
            <w:tcW w:w="1818" w:type="dxa"/>
            <w:vAlign w:val="center"/>
          </w:tcPr>
          <w:p w14:paraId="61B4E520" w14:textId="621A8EA5" w:rsidR="006945A0" w:rsidRPr="002F6665" w:rsidRDefault="006945A0" w:rsidP="006945A0">
            <w:pPr>
              <w:jc w:val="center"/>
              <w:rPr>
                <w:rFonts w:ascii="Times New Roman" w:hAnsi="Times New Roman"/>
                <w:b/>
                <w:sz w:val="20"/>
                <w:szCs w:val="20"/>
              </w:rPr>
            </w:pPr>
            <w:r>
              <w:rPr>
                <w:rFonts w:ascii="Times New Roman" w:hAnsi="Times New Roman"/>
                <w:b/>
                <w:sz w:val="20"/>
                <w:szCs w:val="20"/>
                <w:lang w:val="kk-KZ"/>
              </w:rPr>
              <w:t xml:space="preserve">Оқушы </w:t>
            </w:r>
            <w:r w:rsidRPr="00496664">
              <w:rPr>
                <w:rFonts w:ascii="Times New Roman" w:hAnsi="Times New Roman"/>
                <w:b/>
                <w:sz w:val="20"/>
                <w:szCs w:val="20"/>
              </w:rPr>
              <w:t xml:space="preserve">жалғыздық сезімін </w:t>
            </w:r>
            <w:r>
              <w:rPr>
                <w:rFonts w:ascii="Times New Roman" w:hAnsi="Times New Roman"/>
                <w:b/>
                <w:sz w:val="20"/>
                <w:szCs w:val="20"/>
                <w:lang w:val="kk-KZ"/>
              </w:rPr>
              <w:t>терең сезеді</w:t>
            </w:r>
          </w:p>
        </w:tc>
        <w:tc>
          <w:tcPr>
            <w:tcW w:w="1444" w:type="dxa"/>
            <w:vAlign w:val="center"/>
          </w:tcPr>
          <w:p w14:paraId="73C6E7D8" w14:textId="3283316D" w:rsidR="006945A0" w:rsidRPr="006945A0" w:rsidRDefault="006945A0" w:rsidP="006945A0">
            <w:pPr>
              <w:jc w:val="center"/>
              <w:rPr>
                <w:rFonts w:ascii="Times New Roman" w:hAnsi="Times New Roman"/>
                <w:b/>
                <w:sz w:val="20"/>
                <w:szCs w:val="20"/>
                <w:lang w:val="kk-KZ"/>
              </w:rPr>
            </w:pPr>
            <w:r>
              <w:rPr>
                <w:rFonts w:ascii="Times New Roman" w:hAnsi="Times New Roman"/>
                <w:b/>
                <w:sz w:val="20"/>
                <w:szCs w:val="20"/>
                <w:lang w:val="kk-KZ"/>
              </w:rPr>
              <w:t>Оқушы ж</w:t>
            </w:r>
            <w:r w:rsidRPr="006945A0">
              <w:rPr>
                <w:rFonts w:ascii="Times New Roman" w:hAnsi="Times New Roman"/>
                <w:b/>
                <w:sz w:val="20"/>
                <w:szCs w:val="20"/>
              </w:rPr>
              <w:t xml:space="preserve">алғыздық сезімін </w:t>
            </w:r>
            <w:r>
              <w:rPr>
                <w:rFonts w:ascii="Times New Roman" w:hAnsi="Times New Roman"/>
                <w:b/>
                <w:sz w:val="20"/>
                <w:szCs w:val="20"/>
                <w:lang w:val="kk-KZ"/>
              </w:rPr>
              <w:t xml:space="preserve">өте </w:t>
            </w:r>
            <w:r w:rsidRPr="006945A0">
              <w:rPr>
                <w:rFonts w:ascii="Times New Roman" w:hAnsi="Times New Roman"/>
                <w:b/>
                <w:sz w:val="20"/>
                <w:szCs w:val="20"/>
              </w:rPr>
              <w:t>терең сез</w:t>
            </w:r>
            <w:r>
              <w:rPr>
                <w:rFonts w:ascii="Times New Roman" w:hAnsi="Times New Roman"/>
                <w:b/>
                <w:sz w:val="20"/>
                <w:szCs w:val="20"/>
                <w:lang w:val="kk-KZ"/>
              </w:rPr>
              <w:t>інеді</w:t>
            </w:r>
          </w:p>
        </w:tc>
      </w:tr>
      <w:tr w:rsidR="00E971AA" w:rsidRPr="002F6665" w14:paraId="05C4CEAC" w14:textId="77777777" w:rsidTr="006945A0">
        <w:tc>
          <w:tcPr>
            <w:tcW w:w="502" w:type="dxa"/>
          </w:tcPr>
          <w:p w14:paraId="4EE1C217"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w:t>
            </w:r>
          </w:p>
        </w:tc>
        <w:tc>
          <w:tcPr>
            <w:tcW w:w="1894" w:type="dxa"/>
            <w:vAlign w:val="center"/>
          </w:tcPr>
          <w:p w14:paraId="45DFD2B5" w14:textId="34F0F8DB"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5</w:t>
            </w:r>
            <w:r w:rsidR="00A87357">
              <w:rPr>
                <w:rFonts w:ascii="Times New Roman" w:hAnsi="Times New Roman"/>
                <w:sz w:val="20"/>
                <w:szCs w:val="20"/>
              </w:rPr>
              <w:t>-</w:t>
            </w:r>
            <w:r w:rsidRPr="002F6665">
              <w:rPr>
                <w:rFonts w:ascii="Times New Roman" w:hAnsi="Times New Roman"/>
                <w:sz w:val="20"/>
                <w:szCs w:val="20"/>
              </w:rPr>
              <w:t>А (23 оқушы)</w:t>
            </w:r>
          </w:p>
        </w:tc>
        <w:tc>
          <w:tcPr>
            <w:tcW w:w="1910" w:type="dxa"/>
            <w:vAlign w:val="center"/>
          </w:tcPr>
          <w:p w14:paraId="36A3483D"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2 (8.6%)</w:t>
            </w:r>
          </w:p>
        </w:tc>
        <w:tc>
          <w:tcPr>
            <w:tcW w:w="1919" w:type="dxa"/>
            <w:vAlign w:val="center"/>
          </w:tcPr>
          <w:p w14:paraId="311727E0"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20 (86.9%)</w:t>
            </w:r>
          </w:p>
        </w:tc>
        <w:tc>
          <w:tcPr>
            <w:tcW w:w="1818" w:type="dxa"/>
            <w:vAlign w:val="center"/>
          </w:tcPr>
          <w:p w14:paraId="60617C70"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1 (4.3%)</w:t>
            </w:r>
          </w:p>
        </w:tc>
        <w:tc>
          <w:tcPr>
            <w:tcW w:w="1444" w:type="dxa"/>
            <w:vAlign w:val="center"/>
          </w:tcPr>
          <w:p w14:paraId="16EFBA25"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0</w:t>
            </w:r>
          </w:p>
        </w:tc>
      </w:tr>
      <w:tr w:rsidR="00E971AA" w:rsidRPr="002F6665" w14:paraId="5C379210" w14:textId="77777777" w:rsidTr="006945A0">
        <w:tc>
          <w:tcPr>
            <w:tcW w:w="502" w:type="dxa"/>
          </w:tcPr>
          <w:p w14:paraId="6A395CEC"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2.</w:t>
            </w:r>
          </w:p>
        </w:tc>
        <w:tc>
          <w:tcPr>
            <w:tcW w:w="1894" w:type="dxa"/>
            <w:vAlign w:val="center"/>
          </w:tcPr>
          <w:p w14:paraId="35AEABAB" w14:textId="3EF3392C"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5</w:t>
            </w:r>
            <w:r w:rsidR="00A87357">
              <w:rPr>
                <w:rFonts w:ascii="Times New Roman" w:hAnsi="Times New Roman"/>
                <w:sz w:val="20"/>
                <w:szCs w:val="20"/>
              </w:rPr>
              <w:t>-</w:t>
            </w:r>
            <w:r w:rsidRPr="002F6665">
              <w:rPr>
                <w:rFonts w:ascii="Times New Roman" w:hAnsi="Times New Roman"/>
                <w:sz w:val="20"/>
                <w:szCs w:val="20"/>
              </w:rPr>
              <w:t>Б (23 оқушы)</w:t>
            </w:r>
          </w:p>
        </w:tc>
        <w:tc>
          <w:tcPr>
            <w:tcW w:w="1910" w:type="dxa"/>
            <w:vAlign w:val="center"/>
          </w:tcPr>
          <w:p w14:paraId="08FC821C"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8 (40%)</w:t>
            </w:r>
          </w:p>
        </w:tc>
        <w:tc>
          <w:tcPr>
            <w:tcW w:w="1919" w:type="dxa"/>
            <w:vAlign w:val="center"/>
          </w:tcPr>
          <w:p w14:paraId="5A182E7B"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13 (65%)</w:t>
            </w:r>
          </w:p>
        </w:tc>
        <w:tc>
          <w:tcPr>
            <w:tcW w:w="1818" w:type="dxa"/>
            <w:vAlign w:val="center"/>
          </w:tcPr>
          <w:p w14:paraId="6CBC1B5E"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2 (10%)</w:t>
            </w:r>
          </w:p>
        </w:tc>
        <w:tc>
          <w:tcPr>
            <w:tcW w:w="1444" w:type="dxa"/>
            <w:vAlign w:val="center"/>
          </w:tcPr>
          <w:p w14:paraId="0772DA91"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0</w:t>
            </w:r>
          </w:p>
        </w:tc>
      </w:tr>
      <w:tr w:rsidR="00E971AA" w:rsidRPr="002F6665" w14:paraId="49A29836" w14:textId="77777777" w:rsidTr="006945A0">
        <w:tc>
          <w:tcPr>
            <w:tcW w:w="502" w:type="dxa"/>
          </w:tcPr>
          <w:p w14:paraId="5AEB6227"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3.</w:t>
            </w:r>
          </w:p>
        </w:tc>
        <w:tc>
          <w:tcPr>
            <w:tcW w:w="1894" w:type="dxa"/>
            <w:vAlign w:val="center"/>
          </w:tcPr>
          <w:p w14:paraId="1321530E" w14:textId="59D8094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5</w:t>
            </w:r>
            <w:r w:rsidR="00A87357">
              <w:rPr>
                <w:rFonts w:ascii="Times New Roman" w:hAnsi="Times New Roman"/>
                <w:sz w:val="20"/>
                <w:szCs w:val="20"/>
              </w:rPr>
              <w:t>-</w:t>
            </w:r>
            <w:r w:rsidRPr="002F6665">
              <w:rPr>
                <w:rFonts w:ascii="Times New Roman" w:hAnsi="Times New Roman"/>
                <w:sz w:val="20"/>
                <w:szCs w:val="20"/>
              </w:rPr>
              <w:t>Те (10 оқушы)</w:t>
            </w:r>
          </w:p>
        </w:tc>
        <w:tc>
          <w:tcPr>
            <w:tcW w:w="1910" w:type="dxa"/>
            <w:vAlign w:val="center"/>
          </w:tcPr>
          <w:p w14:paraId="007BEE3F"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0</w:t>
            </w:r>
          </w:p>
        </w:tc>
        <w:tc>
          <w:tcPr>
            <w:tcW w:w="1919" w:type="dxa"/>
            <w:vAlign w:val="center"/>
          </w:tcPr>
          <w:p w14:paraId="2D6F962B"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10 (100%)</w:t>
            </w:r>
          </w:p>
        </w:tc>
        <w:tc>
          <w:tcPr>
            <w:tcW w:w="1818" w:type="dxa"/>
            <w:vAlign w:val="center"/>
          </w:tcPr>
          <w:p w14:paraId="2CE0BAB4"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0</w:t>
            </w:r>
          </w:p>
        </w:tc>
        <w:tc>
          <w:tcPr>
            <w:tcW w:w="1444" w:type="dxa"/>
            <w:vAlign w:val="center"/>
          </w:tcPr>
          <w:p w14:paraId="44674A85"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0</w:t>
            </w:r>
          </w:p>
        </w:tc>
      </w:tr>
      <w:tr w:rsidR="00E971AA" w:rsidRPr="002F6665" w14:paraId="3F437ED4" w14:textId="77777777" w:rsidTr="006945A0">
        <w:tc>
          <w:tcPr>
            <w:tcW w:w="502" w:type="dxa"/>
          </w:tcPr>
          <w:p w14:paraId="7DB62123"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4.</w:t>
            </w:r>
          </w:p>
        </w:tc>
        <w:tc>
          <w:tcPr>
            <w:tcW w:w="1894" w:type="dxa"/>
            <w:vAlign w:val="center"/>
          </w:tcPr>
          <w:p w14:paraId="4F222D88" w14:textId="01090BF9"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5</w:t>
            </w:r>
            <w:r w:rsidR="00A87357">
              <w:rPr>
                <w:rFonts w:ascii="Times New Roman" w:hAnsi="Times New Roman"/>
                <w:sz w:val="20"/>
                <w:szCs w:val="20"/>
              </w:rPr>
              <w:t>-</w:t>
            </w:r>
            <w:r w:rsidRPr="002F6665">
              <w:rPr>
                <w:rFonts w:ascii="Times New Roman" w:hAnsi="Times New Roman"/>
                <w:sz w:val="20"/>
                <w:szCs w:val="20"/>
              </w:rPr>
              <w:t>Г (21 оқушы)</w:t>
            </w:r>
          </w:p>
        </w:tc>
        <w:tc>
          <w:tcPr>
            <w:tcW w:w="1910" w:type="dxa"/>
            <w:vAlign w:val="center"/>
          </w:tcPr>
          <w:p w14:paraId="6D3990F2"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3 (14.2%)</w:t>
            </w:r>
          </w:p>
        </w:tc>
        <w:tc>
          <w:tcPr>
            <w:tcW w:w="1919" w:type="dxa"/>
            <w:vAlign w:val="center"/>
          </w:tcPr>
          <w:p w14:paraId="547A8C3F"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17 (80.9%)</w:t>
            </w:r>
          </w:p>
        </w:tc>
        <w:tc>
          <w:tcPr>
            <w:tcW w:w="1818" w:type="dxa"/>
            <w:vAlign w:val="center"/>
          </w:tcPr>
          <w:p w14:paraId="7C63424C"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1 (4.7%)</w:t>
            </w:r>
          </w:p>
        </w:tc>
        <w:tc>
          <w:tcPr>
            <w:tcW w:w="1444" w:type="dxa"/>
            <w:vAlign w:val="center"/>
          </w:tcPr>
          <w:p w14:paraId="06F34FA7"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0</w:t>
            </w:r>
          </w:p>
        </w:tc>
      </w:tr>
      <w:tr w:rsidR="00E971AA" w:rsidRPr="002F6665" w14:paraId="7960602E" w14:textId="77777777" w:rsidTr="006945A0">
        <w:tc>
          <w:tcPr>
            <w:tcW w:w="502" w:type="dxa"/>
          </w:tcPr>
          <w:p w14:paraId="1B655798"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5.</w:t>
            </w:r>
          </w:p>
        </w:tc>
        <w:tc>
          <w:tcPr>
            <w:tcW w:w="1894" w:type="dxa"/>
            <w:vAlign w:val="center"/>
          </w:tcPr>
          <w:p w14:paraId="19DE2E20" w14:textId="1CB2A93B"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5</w:t>
            </w:r>
            <w:r w:rsidR="00A87357">
              <w:rPr>
                <w:rFonts w:ascii="Times New Roman" w:hAnsi="Times New Roman"/>
                <w:sz w:val="20"/>
                <w:szCs w:val="20"/>
              </w:rPr>
              <w:t>-</w:t>
            </w:r>
            <w:r w:rsidRPr="002F6665">
              <w:rPr>
                <w:rFonts w:ascii="Times New Roman" w:hAnsi="Times New Roman"/>
                <w:sz w:val="20"/>
                <w:szCs w:val="20"/>
              </w:rPr>
              <w:t>Д (21 оқушы)</w:t>
            </w:r>
          </w:p>
        </w:tc>
        <w:tc>
          <w:tcPr>
            <w:tcW w:w="1910" w:type="dxa"/>
            <w:vAlign w:val="center"/>
          </w:tcPr>
          <w:p w14:paraId="7B9C352C"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5 (23.8%)</w:t>
            </w:r>
          </w:p>
        </w:tc>
        <w:tc>
          <w:tcPr>
            <w:tcW w:w="1919" w:type="dxa"/>
            <w:vAlign w:val="center"/>
          </w:tcPr>
          <w:p w14:paraId="32B0D7FD"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9 (42.8%)</w:t>
            </w:r>
          </w:p>
        </w:tc>
        <w:tc>
          <w:tcPr>
            <w:tcW w:w="1818" w:type="dxa"/>
            <w:vAlign w:val="center"/>
          </w:tcPr>
          <w:p w14:paraId="455ADA41"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5 (23.8%)</w:t>
            </w:r>
          </w:p>
        </w:tc>
        <w:tc>
          <w:tcPr>
            <w:tcW w:w="1444" w:type="dxa"/>
            <w:vAlign w:val="center"/>
          </w:tcPr>
          <w:p w14:paraId="4973C52E"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2 (9.5%)</w:t>
            </w:r>
          </w:p>
        </w:tc>
      </w:tr>
      <w:tr w:rsidR="00E971AA" w:rsidRPr="002F6665" w14:paraId="64A9D504" w14:textId="77777777" w:rsidTr="006945A0">
        <w:tc>
          <w:tcPr>
            <w:tcW w:w="502" w:type="dxa"/>
          </w:tcPr>
          <w:p w14:paraId="0156C930"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6.</w:t>
            </w:r>
          </w:p>
        </w:tc>
        <w:tc>
          <w:tcPr>
            <w:tcW w:w="1894" w:type="dxa"/>
            <w:vAlign w:val="center"/>
          </w:tcPr>
          <w:p w14:paraId="7970EF4E" w14:textId="2C287CB2"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5</w:t>
            </w:r>
            <w:r w:rsidR="00A87357">
              <w:rPr>
                <w:rFonts w:ascii="Times New Roman" w:hAnsi="Times New Roman"/>
                <w:sz w:val="20"/>
                <w:szCs w:val="20"/>
              </w:rPr>
              <w:t>-</w:t>
            </w:r>
            <w:r w:rsidRPr="002F6665">
              <w:rPr>
                <w:rFonts w:ascii="Times New Roman" w:hAnsi="Times New Roman"/>
                <w:sz w:val="20"/>
                <w:szCs w:val="20"/>
              </w:rPr>
              <w:t>ші (22 оқушы)</w:t>
            </w:r>
          </w:p>
        </w:tc>
        <w:tc>
          <w:tcPr>
            <w:tcW w:w="1910" w:type="dxa"/>
            <w:vAlign w:val="center"/>
          </w:tcPr>
          <w:p w14:paraId="7C997E5E"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4 (18.1%)</w:t>
            </w:r>
          </w:p>
        </w:tc>
        <w:tc>
          <w:tcPr>
            <w:tcW w:w="1919" w:type="dxa"/>
            <w:vAlign w:val="center"/>
          </w:tcPr>
          <w:p w14:paraId="2791CB45"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16 (72.7%)</w:t>
            </w:r>
          </w:p>
        </w:tc>
        <w:tc>
          <w:tcPr>
            <w:tcW w:w="1818" w:type="dxa"/>
            <w:vAlign w:val="center"/>
          </w:tcPr>
          <w:p w14:paraId="1F2FD7EE"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2 (9%)</w:t>
            </w:r>
          </w:p>
        </w:tc>
        <w:tc>
          <w:tcPr>
            <w:tcW w:w="1444" w:type="dxa"/>
            <w:vAlign w:val="center"/>
          </w:tcPr>
          <w:p w14:paraId="097B9257" w14:textId="77777777" w:rsidR="0094443F" w:rsidRPr="002F6665" w:rsidRDefault="0094443F" w:rsidP="006945A0">
            <w:pPr>
              <w:jc w:val="center"/>
              <w:rPr>
                <w:rFonts w:ascii="Times New Roman" w:hAnsi="Times New Roman"/>
                <w:sz w:val="20"/>
                <w:szCs w:val="20"/>
              </w:rPr>
            </w:pPr>
            <w:r w:rsidRPr="002F6665">
              <w:rPr>
                <w:rFonts w:ascii="Times New Roman" w:hAnsi="Times New Roman"/>
                <w:sz w:val="20"/>
                <w:szCs w:val="20"/>
              </w:rPr>
              <w:t>0</w:t>
            </w:r>
          </w:p>
        </w:tc>
      </w:tr>
      <w:tr w:rsidR="00E971AA" w:rsidRPr="002F6665" w14:paraId="09252607" w14:textId="77777777" w:rsidTr="006945A0">
        <w:tc>
          <w:tcPr>
            <w:tcW w:w="2396" w:type="dxa"/>
            <w:gridSpan w:val="2"/>
            <w:vAlign w:val="center"/>
          </w:tcPr>
          <w:p w14:paraId="625DEA3F" w14:textId="77777777" w:rsidR="0094443F" w:rsidRPr="002F6665" w:rsidRDefault="0094443F" w:rsidP="006945A0">
            <w:pPr>
              <w:jc w:val="center"/>
              <w:rPr>
                <w:rFonts w:ascii="Times New Roman" w:hAnsi="Times New Roman"/>
                <w:b/>
                <w:sz w:val="20"/>
                <w:szCs w:val="20"/>
              </w:rPr>
            </w:pPr>
            <w:r w:rsidRPr="002F6665">
              <w:rPr>
                <w:rFonts w:ascii="Times New Roman" w:hAnsi="Times New Roman"/>
                <w:b/>
                <w:sz w:val="20"/>
                <w:szCs w:val="20"/>
              </w:rPr>
              <w:t>Барлық оқушылар: 120 оқушы</w:t>
            </w:r>
          </w:p>
        </w:tc>
        <w:tc>
          <w:tcPr>
            <w:tcW w:w="1910" w:type="dxa"/>
            <w:shd w:val="clear" w:color="auto" w:fill="FFFFFF" w:themeFill="background1"/>
            <w:vAlign w:val="center"/>
          </w:tcPr>
          <w:p w14:paraId="47F04D06" w14:textId="77777777" w:rsidR="0094443F" w:rsidRPr="002F6665" w:rsidRDefault="0094443F" w:rsidP="006945A0">
            <w:pPr>
              <w:jc w:val="center"/>
              <w:rPr>
                <w:rFonts w:ascii="Times New Roman" w:hAnsi="Times New Roman"/>
                <w:b/>
                <w:sz w:val="20"/>
                <w:szCs w:val="20"/>
              </w:rPr>
            </w:pPr>
            <w:r w:rsidRPr="002F6665">
              <w:rPr>
                <w:rFonts w:ascii="Times New Roman" w:hAnsi="Times New Roman"/>
                <w:b/>
                <w:sz w:val="20"/>
                <w:szCs w:val="20"/>
              </w:rPr>
              <w:t>22 (17.4%)</w:t>
            </w:r>
          </w:p>
        </w:tc>
        <w:tc>
          <w:tcPr>
            <w:tcW w:w="1919" w:type="dxa"/>
            <w:shd w:val="clear" w:color="auto" w:fill="C9C9C9" w:themeFill="accent3" w:themeFillTint="99"/>
            <w:vAlign w:val="center"/>
          </w:tcPr>
          <w:p w14:paraId="68C7CCB9" w14:textId="77777777" w:rsidR="0094443F" w:rsidRPr="002F6665" w:rsidRDefault="0094443F" w:rsidP="006945A0">
            <w:pPr>
              <w:jc w:val="center"/>
              <w:rPr>
                <w:rFonts w:ascii="Times New Roman" w:hAnsi="Times New Roman"/>
                <w:b/>
                <w:sz w:val="20"/>
                <w:szCs w:val="20"/>
              </w:rPr>
            </w:pPr>
            <w:r w:rsidRPr="002F6665">
              <w:rPr>
                <w:rFonts w:ascii="Times New Roman" w:hAnsi="Times New Roman"/>
                <w:b/>
                <w:sz w:val="20"/>
                <w:szCs w:val="20"/>
              </w:rPr>
              <w:t>85 (74.7%)</w:t>
            </w:r>
          </w:p>
        </w:tc>
        <w:tc>
          <w:tcPr>
            <w:tcW w:w="1818" w:type="dxa"/>
            <w:vAlign w:val="center"/>
          </w:tcPr>
          <w:p w14:paraId="5405C47A" w14:textId="77777777" w:rsidR="0094443F" w:rsidRPr="002F6665" w:rsidRDefault="0094443F" w:rsidP="006945A0">
            <w:pPr>
              <w:jc w:val="center"/>
              <w:rPr>
                <w:rFonts w:ascii="Times New Roman" w:hAnsi="Times New Roman"/>
                <w:b/>
                <w:sz w:val="20"/>
                <w:szCs w:val="20"/>
              </w:rPr>
            </w:pPr>
            <w:r w:rsidRPr="002F6665">
              <w:rPr>
                <w:rFonts w:ascii="Times New Roman" w:hAnsi="Times New Roman"/>
                <w:b/>
                <w:sz w:val="20"/>
                <w:szCs w:val="20"/>
              </w:rPr>
              <w:t>11 (8.6%)</w:t>
            </w:r>
          </w:p>
        </w:tc>
        <w:tc>
          <w:tcPr>
            <w:tcW w:w="1444" w:type="dxa"/>
            <w:vAlign w:val="center"/>
          </w:tcPr>
          <w:p w14:paraId="7C4F4C0A" w14:textId="77777777" w:rsidR="0094443F" w:rsidRPr="002F6665" w:rsidRDefault="0094443F" w:rsidP="006945A0">
            <w:pPr>
              <w:jc w:val="center"/>
              <w:rPr>
                <w:rFonts w:ascii="Times New Roman" w:hAnsi="Times New Roman"/>
                <w:b/>
                <w:sz w:val="20"/>
                <w:szCs w:val="20"/>
              </w:rPr>
            </w:pPr>
            <w:r w:rsidRPr="002F6665">
              <w:rPr>
                <w:rFonts w:ascii="Times New Roman" w:hAnsi="Times New Roman"/>
                <w:b/>
                <w:sz w:val="20"/>
                <w:szCs w:val="20"/>
              </w:rPr>
              <w:t>2 (1.5%)</w:t>
            </w:r>
          </w:p>
        </w:tc>
      </w:tr>
    </w:tbl>
    <w:p w14:paraId="7130A0E6" w14:textId="77777777" w:rsidR="0094443F" w:rsidRPr="002F6665" w:rsidRDefault="0094443F" w:rsidP="0094443F">
      <w:pPr>
        <w:jc w:val="center"/>
        <w:rPr>
          <w:rFonts w:ascii="Times New Roman" w:hAnsi="Times New Roman"/>
          <w:b/>
          <w:sz w:val="20"/>
          <w:szCs w:val="20"/>
        </w:rPr>
      </w:pPr>
    </w:p>
    <w:p w14:paraId="719986E5" w14:textId="77777777" w:rsidR="0094443F" w:rsidRPr="002F6665" w:rsidRDefault="0094443F" w:rsidP="0094443F">
      <w:pPr>
        <w:jc w:val="center"/>
        <w:rPr>
          <w:rFonts w:ascii="Times New Roman" w:hAnsi="Times New Roman"/>
          <w:b/>
          <w:sz w:val="24"/>
          <w:szCs w:val="24"/>
        </w:rPr>
      </w:pPr>
      <w:r w:rsidRPr="002F6665">
        <w:rPr>
          <w:rFonts w:ascii="Times New Roman" w:hAnsi="Times New Roman"/>
          <w:b/>
          <w:noProof/>
          <w:sz w:val="24"/>
          <w:szCs w:val="24"/>
          <w:lang w:eastAsia="ru-RU"/>
        </w:rPr>
        <w:drawing>
          <wp:inline distT="0" distB="0" distL="0" distR="0" wp14:anchorId="10EBC3E8" wp14:editId="78E6EF06">
            <wp:extent cx="4038600" cy="1628775"/>
            <wp:effectExtent l="0" t="0" r="0" b="9525"/>
            <wp:docPr id="470486755"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29D8FC66" w14:textId="77777777" w:rsidR="0094443F" w:rsidRPr="002F6665" w:rsidRDefault="0094443F" w:rsidP="006813F5">
      <w:pPr>
        <w:jc w:val="both"/>
        <w:rPr>
          <w:rFonts w:ascii="Times New Roman" w:hAnsi="Times New Roman"/>
          <w:sz w:val="24"/>
          <w:szCs w:val="24"/>
        </w:rPr>
      </w:pPr>
      <w:r w:rsidRPr="002F6665">
        <w:rPr>
          <w:rFonts w:ascii="Times New Roman" w:hAnsi="Times New Roman"/>
          <w:b/>
          <w:sz w:val="24"/>
          <w:szCs w:val="24"/>
          <w:lang w:val="kk-KZ"/>
        </w:rPr>
        <w:t xml:space="preserve">Қорытынды: </w:t>
      </w:r>
      <w:r w:rsidRPr="002F6665">
        <w:rPr>
          <w:rFonts w:ascii="Times New Roman" w:hAnsi="Times New Roman"/>
          <w:sz w:val="24"/>
          <w:szCs w:val="24"/>
          <w:lang w:val="kk-KZ"/>
        </w:rPr>
        <w:t xml:space="preserve">зерттеуде </w:t>
      </w:r>
      <w:r w:rsidRPr="002F6665">
        <w:rPr>
          <w:rFonts w:ascii="Times New Roman" w:hAnsi="Times New Roman"/>
          <w:sz w:val="24"/>
          <w:szCs w:val="24"/>
        </w:rPr>
        <w:t>5 сыныптан 120 оқушы қатысты. Диагностика нәтижелері бойынша 85 оқушыда ықтимал жалғыздықтың таяз тәжірибесі анықталды, 11 оқушыда өзекті жалғыздықтың терең тәжірибесі анықталды, 2 оқушыда өзекті жалғыздықтың өте терең тәжірибесі анықталды, 22 оқушыда жалғыздық сезімі анықталмады.</w:t>
      </w:r>
    </w:p>
    <w:p w14:paraId="1E09009A" w14:textId="66F21059" w:rsidR="00494938" w:rsidRPr="002F6665" w:rsidRDefault="00494938" w:rsidP="00494938">
      <w:pPr>
        <w:pStyle w:val="af1"/>
        <w:tabs>
          <w:tab w:val="center" w:pos="5587"/>
        </w:tabs>
        <w:spacing w:after="0" w:line="240" w:lineRule="auto"/>
        <w:jc w:val="right"/>
        <w:rPr>
          <w:rFonts w:ascii="Times New Roman" w:hAnsi="Times New Roman"/>
          <w:b/>
          <w:sz w:val="24"/>
          <w:szCs w:val="24"/>
        </w:rPr>
      </w:pPr>
      <w:r w:rsidRPr="002F6665">
        <w:rPr>
          <w:rFonts w:ascii="Times New Roman" w:hAnsi="Times New Roman"/>
          <w:b/>
          <w:sz w:val="24"/>
          <w:szCs w:val="24"/>
        </w:rPr>
        <w:t>КЕСТЕ 46</w:t>
      </w:r>
      <w:r w:rsidR="00A87357">
        <w:rPr>
          <w:rFonts w:ascii="Times New Roman" w:hAnsi="Times New Roman"/>
          <w:b/>
          <w:sz w:val="24"/>
          <w:szCs w:val="24"/>
        </w:rPr>
        <w:t>-</w:t>
      </w:r>
      <w:r w:rsidRPr="002F6665">
        <w:rPr>
          <w:rFonts w:ascii="Times New Roman" w:hAnsi="Times New Roman"/>
          <w:b/>
          <w:sz w:val="24"/>
          <w:szCs w:val="24"/>
        </w:rPr>
        <w:t xml:space="preserve">4 </w:t>
      </w:r>
    </w:p>
    <w:p w14:paraId="38EFED83" w14:textId="77777777" w:rsidR="006945A0" w:rsidRPr="002F6665" w:rsidRDefault="006945A0" w:rsidP="006945A0">
      <w:pPr>
        <w:spacing w:after="0" w:line="240" w:lineRule="auto"/>
        <w:jc w:val="right"/>
        <w:outlineLvl w:val="1"/>
        <w:rPr>
          <w:rFonts w:ascii="Times New Roman" w:eastAsia="Times New Roman" w:hAnsi="Times New Roman"/>
          <w:b/>
          <w:bCs/>
          <w:sz w:val="24"/>
          <w:szCs w:val="24"/>
          <w:lang w:eastAsia="ru-RU"/>
        </w:rPr>
      </w:pPr>
      <w:r w:rsidRPr="002F6665">
        <w:rPr>
          <w:rFonts w:ascii="Times New Roman" w:eastAsia="Times New Roman" w:hAnsi="Times New Roman"/>
          <w:b/>
          <w:bCs/>
          <w:sz w:val="24"/>
          <w:szCs w:val="24"/>
          <w:lang w:eastAsia="ru-RU"/>
        </w:rPr>
        <w:t xml:space="preserve">5 сынып оқушылары арасында </w:t>
      </w:r>
    </w:p>
    <w:p w14:paraId="64C6B72B" w14:textId="77777777" w:rsidR="00494938" w:rsidRPr="002F6665" w:rsidRDefault="0094443F" w:rsidP="00494938">
      <w:pPr>
        <w:spacing w:after="0" w:line="240" w:lineRule="auto"/>
        <w:jc w:val="right"/>
        <w:outlineLvl w:val="1"/>
        <w:rPr>
          <w:rFonts w:ascii="Times New Roman" w:eastAsia="Times New Roman" w:hAnsi="Times New Roman"/>
          <w:b/>
          <w:bCs/>
          <w:sz w:val="24"/>
          <w:szCs w:val="24"/>
          <w:lang w:eastAsia="ru-RU"/>
        </w:rPr>
      </w:pPr>
      <w:r w:rsidRPr="002F6665">
        <w:rPr>
          <w:rFonts w:ascii="Times New Roman" w:eastAsia="Times New Roman" w:hAnsi="Times New Roman"/>
          <w:b/>
          <w:bCs/>
          <w:sz w:val="24"/>
          <w:szCs w:val="24"/>
          <w:lang w:eastAsia="ru-RU"/>
        </w:rPr>
        <w:t xml:space="preserve">Буллинг деңгейін зерттеу нәтижелері </w:t>
      </w:r>
    </w:p>
    <w:p w14:paraId="301FF86C" w14:textId="366DC6E9" w:rsidR="0094443F" w:rsidRPr="002F6665" w:rsidRDefault="0094443F" w:rsidP="0094443F">
      <w:pPr>
        <w:spacing w:after="0" w:line="240" w:lineRule="auto"/>
        <w:jc w:val="center"/>
        <w:outlineLvl w:val="1"/>
        <w:rPr>
          <w:rFonts w:ascii="Times New Roman" w:eastAsia="Times New Roman" w:hAnsi="Times New Roman"/>
          <w:b/>
          <w:bCs/>
          <w:sz w:val="28"/>
          <w:szCs w:val="28"/>
          <w:lang w:eastAsia="ru-RU"/>
        </w:rPr>
      </w:pPr>
    </w:p>
    <w:tbl>
      <w:tblPr>
        <w:tblStyle w:val="a5"/>
        <w:tblW w:w="0" w:type="auto"/>
        <w:tblInd w:w="392" w:type="dxa"/>
        <w:tblLook w:val="04A0" w:firstRow="1" w:lastRow="0" w:firstColumn="1" w:lastColumn="0" w:noHBand="0" w:noVBand="1"/>
      </w:tblPr>
      <w:tblGrid>
        <w:gridCol w:w="539"/>
        <w:gridCol w:w="2320"/>
        <w:gridCol w:w="1561"/>
        <w:gridCol w:w="1560"/>
        <w:gridCol w:w="1584"/>
        <w:gridCol w:w="1531"/>
      </w:tblGrid>
      <w:tr w:rsidR="00E971AA" w:rsidRPr="002F6665" w14:paraId="74D2F3C5" w14:textId="77777777" w:rsidTr="009C27A0">
        <w:tc>
          <w:tcPr>
            <w:tcW w:w="556" w:type="dxa"/>
          </w:tcPr>
          <w:p w14:paraId="558A025A"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w:t>
            </w:r>
          </w:p>
        </w:tc>
        <w:tc>
          <w:tcPr>
            <w:tcW w:w="2469" w:type="dxa"/>
          </w:tcPr>
          <w:p w14:paraId="2A891C99"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Сыныптар</w:t>
            </w:r>
          </w:p>
        </w:tc>
        <w:tc>
          <w:tcPr>
            <w:tcW w:w="1683" w:type="dxa"/>
          </w:tcPr>
          <w:p w14:paraId="691AF49E"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ПАБ</w:t>
            </w:r>
          </w:p>
        </w:tc>
        <w:tc>
          <w:tcPr>
            <w:tcW w:w="1683" w:type="dxa"/>
          </w:tcPr>
          <w:p w14:paraId="4A2745D6"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КАБ</w:t>
            </w:r>
          </w:p>
        </w:tc>
        <w:tc>
          <w:tcPr>
            <w:tcW w:w="1684" w:type="dxa"/>
          </w:tcPr>
          <w:p w14:paraId="5FAF06EB" w14:textId="4236F226"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Ө</w:t>
            </w:r>
            <w:r w:rsidR="00672A6F">
              <w:rPr>
                <w:rFonts w:ascii="Times New Roman" w:eastAsia="Times New Roman" w:hAnsi="Times New Roman"/>
                <w:b/>
                <w:bCs/>
                <w:sz w:val="20"/>
                <w:szCs w:val="20"/>
                <w:lang w:eastAsia="ru-RU"/>
              </w:rPr>
              <w:t xml:space="preserve">БЖБ </w:t>
            </w:r>
          </w:p>
        </w:tc>
        <w:tc>
          <w:tcPr>
            <w:tcW w:w="1671" w:type="dxa"/>
          </w:tcPr>
          <w:p w14:paraId="58A95FF4"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Ш.</w:t>
            </w:r>
          </w:p>
        </w:tc>
      </w:tr>
      <w:tr w:rsidR="00E971AA" w:rsidRPr="002F6665" w14:paraId="173E4ABE" w14:textId="77777777" w:rsidTr="009C27A0">
        <w:tc>
          <w:tcPr>
            <w:tcW w:w="556" w:type="dxa"/>
          </w:tcPr>
          <w:p w14:paraId="5BDECE7E"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2469" w:type="dxa"/>
          </w:tcPr>
          <w:p w14:paraId="0DA4906B" w14:textId="52F6CE3D"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А, 24 оқушы</w:t>
            </w:r>
          </w:p>
        </w:tc>
        <w:tc>
          <w:tcPr>
            <w:tcW w:w="1683" w:type="dxa"/>
          </w:tcPr>
          <w:p w14:paraId="7D4507C6" w14:textId="42DDC730"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83" w:type="dxa"/>
          </w:tcPr>
          <w:p w14:paraId="5C482BE4" w14:textId="1FCE7650"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84" w:type="dxa"/>
          </w:tcPr>
          <w:p w14:paraId="57C8B87F" w14:textId="77777777" w:rsidR="0094443F" w:rsidRPr="002F6665" w:rsidRDefault="0094443F" w:rsidP="009C27A0">
            <w:pPr>
              <w:jc w:val="center"/>
              <w:rPr>
                <w:rFonts w:ascii="Times New Roman" w:eastAsia="Times New Roman" w:hAnsi="Times New Roman"/>
                <w:sz w:val="20"/>
                <w:szCs w:val="20"/>
                <w:lang w:eastAsia="ru-RU"/>
              </w:rPr>
            </w:pPr>
          </w:p>
        </w:tc>
        <w:tc>
          <w:tcPr>
            <w:tcW w:w="1671" w:type="dxa"/>
          </w:tcPr>
          <w:p w14:paraId="4A5AC4D7" w14:textId="0F777E87"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E971AA" w:rsidRPr="002F6665" w14:paraId="788CD355" w14:textId="77777777" w:rsidTr="009C27A0">
        <w:tc>
          <w:tcPr>
            <w:tcW w:w="556" w:type="dxa"/>
          </w:tcPr>
          <w:p w14:paraId="4BC61E4F"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2469" w:type="dxa"/>
          </w:tcPr>
          <w:p w14:paraId="0A859AE3" w14:textId="3C0338CB"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Б, 23 оқушы</w:t>
            </w:r>
          </w:p>
        </w:tc>
        <w:tc>
          <w:tcPr>
            <w:tcW w:w="1683" w:type="dxa"/>
          </w:tcPr>
          <w:p w14:paraId="4293B64E" w14:textId="2D994DEC"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83" w:type="dxa"/>
          </w:tcPr>
          <w:p w14:paraId="37C59EE2"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684" w:type="dxa"/>
          </w:tcPr>
          <w:p w14:paraId="336D280F" w14:textId="11DF0AE3"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71" w:type="dxa"/>
          </w:tcPr>
          <w:p w14:paraId="7DA686C3" w14:textId="15A8A3A3"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E971AA" w:rsidRPr="002F6665" w14:paraId="2C972271" w14:textId="77777777" w:rsidTr="009C27A0">
        <w:tc>
          <w:tcPr>
            <w:tcW w:w="556" w:type="dxa"/>
          </w:tcPr>
          <w:p w14:paraId="4D9464AE"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2469" w:type="dxa"/>
          </w:tcPr>
          <w:p w14:paraId="50E74A57" w14:textId="18AA3868"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Г, 16 оқушы</w:t>
            </w:r>
          </w:p>
        </w:tc>
        <w:tc>
          <w:tcPr>
            <w:tcW w:w="1683" w:type="dxa"/>
          </w:tcPr>
          <w:p w14:paraId="541BD15B"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683" w:type="dxa"/>
          </w:tcPr>
          <w:p w14:paraId="4A3B838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0</w:t>
            </w:r>
          </w:p>
        </w:tc>
        <w:tc>
          <w:tcPr>
            <w:tcW w:w="1684" w:type="dxa"/>
          </w:tcPr>
          <w:p w14:paraId="683181FF"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1671" w:type="dxa"/>
          </w:tcPr>
          <w:p w14:paraId="4E54F711"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r>
      <w:tr w:rsidR="00E971AA" w:rsidRPr="002F6665" w14:paraId="3A3CC834" w14:textId="77777777" w:rsidTr="009C27A0">
        <w:tc>
          <w:tcPr>
            <w:tcW w:w="556" w:type="dxa"/>
          </w:tcPr>
          <w:p w14:paraId="3D1105AB"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4</w:t>
            </w:r>
          </w:p>
        </w:tc>
        <w:tc>
          <w:tcPr>
            <w:tcW w:w="2469" w:type="dxa"/>
          </w:tcPr>
          <w:p w14:paraId="511348F0" w14:textId="7B111D0A"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Д, 20 оқушы</w:t>
            </w:r>
          </w:p>
        </w:tc>
        <w:tc>
          <w:tcPr>
            <w:tcW w:w="1683" w:type="dxa"/>
          </w:tcPr>
          <w:p w14:paraId="6BE1F487"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683" w:type="dxa"/>
          </w:tcPr>
          <w:p w14:paraId="566EDAF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1684" w:type="dxa"/>
          </w:tcPr>
          <w:p w14:paraId="75D36D14"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671" w:type="dxa"/>
          </w:tcPr>
          <w:p w14:paraId="4B0C8450"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r>
      <w:tr w:rsidR="00E971AA" w:rsidRPr="002F6665" w14:paraId="47D5CA20" w14:textId="77777777" w:rsidTr="009C27A0">
        <w:tc>
          <w:tcPr>
            <w:tcW w:w="556" w:type="dxa"/>
          </w:tcPr>
          <w:p w14:paraId="48D9563F"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469" w:type="dxa"/>
          </w:tcPr>
          <w:p w14:paraId="54CE832E" w14:textId="7B633413"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ші, 22 оқушы</w:t>
            </w:r>
          </w:p>
        </w:tc>
        <w:tc>
          <w:tcPr>
            <w:tcW w:w="1683" w:type="dxa"/>
          </w:tcPr>
          <w:p w14:paraId="118B62D1" w14:textId="35619A58"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83" w:type="dxa"/>
          </w:tcPr>
          <w:p w14:paraId="2B5A9D01" w14:textId="30229C2C"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84" w:type="dxa"/>
          </w:tcPr>
          <w:p w14:paraId="4E46083A"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671" w:type="dxa"/>
          </w:tcPr>
          <w:p w14:paraId="6FB6833E" w14:textId="0FF93DB9"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94443F" w:rsidRPr="002F6665" w14:paraId="1A684FD4" w14:textId="77777777" w:rsidTr="009C27A0">
        <w:tc>
          <w:tcPr>
            <w:tcW w:w="556" w:type="dxa"/>
          </w:tcPr>
          <w:p w14:paraId="6FB7F6FA" w14:textId="77777777" w:rsidR="0094443F" w:rsidRPr="002F6665" w:rsidRDefault="0094443F" w:rsidP="009C27A0">
            <w:pPr>
              <w:rPr>
                <w:rFonts w:ascii="Times New Roman" w:eastAsia="Times New Roman" w:hAnsi="Times New Roman"/>
                <w:sz w:val="20"/>
                <w:szCs w:val="20"/>
                <w:lang w:eastAsia="ru-RU"/>
              </w:rPr>
            </w:pPr>
          </w:p>
        </w:tc>
        <w:tc>
          <w:tcPr>
            <w:tcW w:w="2469" w:type="dxa"/>
          </w:tcPr>
          <w:p w14:paraId="7F8ACE5A"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Барлығы – 105 оқушы:</w:t>
            </w:r>
          </w:p>
        </w:tc>
        <w:tc>
          <w:tcPr>
            <w:tcW w:w="1683" w:type="dxa"/>
          </w:tcPr>
          <w:p w14:paraId="0B1B4484"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2</w:t>
            </w:r>
          </w:p>
        </w:tc>
        <w:tc>
          <w:tcPr>
            <w:tcW w:w="1683" w:type="dxa"/>
          </w:tcPr>
          <w:p w14:paraId="30202C22"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3</w:t>
            </w:r>
          </w:p>
        </w:tc>
        <w:tc>
          <w:tcPr>
            <w:tcW w:w="1684" w:type="dxa"/>
          </w:tcPr>
          <w:p w14:paraId="5D49E652"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4</w:t>
            </w:r>
          </w:p>
        </w:tc>
        <w:tc>
          <w:tcPr>
            <w:tcW w:w="1671" w:type="dxa"/>
          </w:tcPr>
          <w:p w14:paraId="7715CD0C"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3</w:t>
            </w:r>
          </w:p>
        </w:tc>
      </w:tr>
    </w:tbl>
    <w:p w14:paraId="2ECB4545" w14:textId="77777777" w:rsidR="0094443F" w:rsidRPr="002F6665" w:rsidRDefault="0094443F" w:rsidP="0094443F">
      <w:pPr>
        <w:spacing w:after="0" w:line="240" w:lineRule="auto"/>
        <w:jc w:val="center"/>
        <w:rPr>
          <w:rFonts w:ascii="Times New Roman" w:eastAsia="Times New Roman" w:hAnsi="Times New Roman"/>
          <w:sz w:val="24"/>
          <w:szCs w:val="24"/>
          <w:lang w:eastAsia="ru-RU"/>
        </w:rPr>
      </w:pPr>
    </w:p>
    <w:p w14:paraId="472D25F5" w14:textId="77777777" w:rsidR="0094443F" w:rsidRPr="002F6665" w:rsidRDefault="0094443F" w:rsidP="0094443F">
      <w:pPr>
        <w:spacing w:after="0" w:line="240" w:lineRule="auto"/>
        <w:jc w:val="center"/>
        <w:rPr>
          <w:rFonts w:ascii="Times New Roman" w:eastAsia="Times New Roman" w:hAnsi="Times New Roman"/>
          <w:sz w:val="24"/>
          <w:szCs w:val="24"/>
          <w:lang w:eastAsia="ru-RU"/>
        </w:rPr>
      </w:pPr>
      <w:r w:rsidRPr="002F6665">
        <w:rPr>
          <w:rFonts w:ascii="Times New Roman" w:eastAsia="Times New Roman" w:hAnsi="Times New Roman"/>
          <w:noProof/>
          <w:sz w:val="24"/>
          <w:szCs w:val="24"/>
          <w:lang w:eastAsia="ru-RU"/>
        </w:rPr>
        <w:drawing>
          <wp:inline distT="0" distB="0" distL="0" distR="0" wp14:anchorId="5F66D4A4" wp14:editId="1E77023D">
            <wp:extent cx="4686300" cy="1190625"/>
            <wp:effectExtent l="0" t="0" r="0" b="9525"/>
            <wp:docPr id="9774752" name="Диаграмма 97747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6AEE5980" w14:textId="77777777" w:rsidR="006945A0" w:rsidRDefault="0094443F" w:rsidP="006945A0">
      <w:pPr>
        <w:spacing w:after="0" w:line="240" w:lineRule="auto"/>
        <w:ind w:firstLine="709"/>
        <w:jc w:val="both"/>
        <w:rPr>
          <w:rFonts w:ascii="Times New Roman" w:eastAsia="Times New Roman" w:hAnsi="Times New Roman"/>
          <w:b/>
          <w:bCs/>
          <w:sz w:val="24"/>
          <w:szCs w:val="24"/>
          <w:lang w:val="kk-KZ" w:eastAsia="ru-RU"/>
        </w:rPr>
      </w:pPr>
      <w:r w:rsidRPr="002F6665">
        <w:rPr>
          <w:rFonts w:ascii="Times New Roman" w:eastAsia="Times New Roman" w:hAnsi="Times New Roman"/>
          <w:sz w:val="24"/>
          <w:szCs w:val="24"/>
          <w:lang w:eastAsia="ru-RU"/>
        </w:rPr>
        <w:br/>
      </w:r>
    </w:p>
    <w:p w14:paraId="2A160331" w14:textId="236B6AD6" w:rsidR="0094443F" w:rsidRPr="0099477D" w:rsidRDefault="0094443F" w:rsidP="006945A0">
      <w:pPr>
        <w:spacing w:after="0" w:line="240" w:lineRule="auto"/>
        <w:ind w:firstLine="709"/>
        <w:jc w:val="both"/>
        <w:rPr>
          <w:rFonts w:ascii="Times New Roman" w:eastAsia="Times New Roman" w:hAnsi="Times New Roman"/>
          <w:sz w:val="24"/>
          <w:szCs w:val="24"/>
          <w:lang w:val="kk-KZ" w:eastAsia="ru-RU"/>
        </w:rPr>
      </w:pPr>
      <w:r w:rsidRPr="006945A0">
        <w:rPr>
          <w:rFonts w:ascii="Times New Roman" w:eastAsia="Times New Roman" w:hAnsi="Times New Roman"/>
          <w:b/>
          <w:bCs/>
          <w:sz w:val="24"/>
          <w:szCs w:val="24"/>
          <w:lang w:val="kk-KZ" w:eastAsia="ru-RU"/>
        </w:rPr>
        <w:t>Қорытындылар:</w:t>
      </w:r>
      <w:r w:rsidRPr="006945A0">
        <w:rPr>
          <w:rFonts w:ascii="Times New Roman" w:eastAsia="Times New Roman" w:hAnsi="Times New Roman"/>
          <w:sz w:val="24"/>
          <w:szCs w:val="24"/>
          <w:lang w:val="kk-KZ" w:eastAsia="ru-RU"/>
        </w:rPr>
        <w:t xml:space="preserve"> қорқыту деңгейін зерттеу нәтижелері бойынша ең көп оқушыларда ӨҚҚ бар деп санауға болады.  </w:t>
      </w:r>
      <w:r w:rsidRPr="0099477D">
        <w:rPr>
          <w:rFonts w:ascii="Times New Roman" w:eastAsia="Times New Roman" w:hAnsi="Times New Roman"/>
          <w:sz w:val="24"/>
          <w:szCs w:val="24"/>
          <w:lang w:val="kk-KZ" w:eastAsia="ru-RU"/>
        </w:rPr>
        <w:t>Жалпы сыныптарда салыстырмалы түрде</w:t>
      </w:r>
      <w:r w:rsidRPr="0099477D">
        <w:rPr>
          <w:rFonts w:ascii="Times New Roman" w:eastAsia="Times New Roman" w:hAnsi="Times New Roman"/>
          <w:b/>
          <w:bCs/>
          <w:sz w:val="24"/>
          <w:szCs w:val="24"/>
          <w:lang w:val="kk-KZ" w:eastAsia="ru-RU"/>
        </w:rPr>
        <w:t xml:space="preserve"> </w:t>
      </w:r>
      <w:r w:rsidRPr="0099477D">
        <w:rPr>
          <w:rFonts w:ascii="Times New Roman" w:eastAsia="Times New Roman" w:hAnsi="Times New Roman"/>
          <w:bCs/>
          <w:sz w:val="24"/>
          <w:szCs w:val="24"/>
          <w:lang w:val="kk-KZ" w:eastAsia="ru-RU"/>
        </w:rPr>
        <w:t>қолайлы климат, жоғары назар аударуды қажет ететін қорқытудың айқын белгілері бар студенттер жоқ.</w:t>
      </w:r>
    </w:p>
    <w:p w14:paraId="29854AD0" w14:textId="77777777" w:rsidR="0094443F" w:rsidRPr="002F6665" w:rsidRDefault="0094443F" w:rsidP="0094443F">
      <w:pPr>
        <w:spacing w:after="0" w:line="240" w:lineRule="auto"/>
        <w:outlineLvl w:val="2"/>
        <w:rPr>
          <w:rFonts w:ascii="Times New Roman" w:eastAsia="Times New Roman" w:hAnsi="Times New Roman"/>
          <w:b/>
          <w:bCs/>
          <w:sz w:val="24"/>
          <w:szCs w:val="24"/>
          <w:lang w:eastAsia="ru-RU"/>
        </w:rPr>
      </w:pPr>
      <w:r w:rsidRPr="002F6665">
        <w:rPr>
          <w:rFonts w:ascii="Times New Roman" w:eastAsia="Times New Roman" w:hAnsi="Times New Roman"/>
          <w:b/>
          <w:bCs/>
          <w:sz w:val="24"/>
          <w:szCs w:val="24"/>
          <w:lang w:eastAsia="ru-RU"/>
        </w:rPr>
        <w:t>Ұсынымдар:</w:t>
      </w:r>
    </w:p>
    <w:p w14:paraId="7993E97F" w14:textId="77777777" w:rsidR="0094443F" w:rsidRPr="002F6665" w:rsidRDefault="0094443F" w:rsidP="0094443F">
      <w:p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b/>
          <w:bCs/>
          <w:sz w:val="24"/>
          <w:szCs w:val="24"/>
          <w:lang w:eastAsia="ru-RU"/>
        </w:rPr>
        <w:t>Оқушылар үшін</w:t>
      </w:r>
    </w:p>
    <w:p w14:paraId="3A71A878" w14:textId="0C4701D5" w:rsidR="0094443F" w:rsidRPr="002F6665" w:rsidRDefault="0094443F">
      <w:pPr>
        <w:numPr>
          <w:ilvl w:val="0"/>
          <w:numId w:val="160"/>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Сыйластық қарым</w:t>
      </w:r>
      <w:r w:rsidR="00A87357">
        <w:rPr>
          <w:rFonts w:ascii="Times New Roman" w:eastAsia="Times New Roman" w:hAnsi="Times New Roman"/>
          <w:sz w:val="24"/>
          <w:szCs w:val="24"/>
          <w:lang w:eastAsia="ru-RU"/>
        </w:rPr>
        <w:t>-</w:t>
      </w:r>
      <w:r w:rsidRPr="002F6665">
        <w:rPr>
          <w:rFonts w:ascii="Times New Roman" w:eastAsia="Times New Roman" w:hAnsi="Times New Roman"/>
          <w:sz w:val="24"/>
          <w:szCs w:val="24"/>
          <w:lang w:eastAsia="ru-RU"/>
        </w:rPr>
        <w:t>қатынас мәдениетін қалыптастыру.</w:t>
      </w:r>
    </w:p>
    <w:p w14:paraId="3558DCD6" w14:textId="66E9A286" w:rsidR="0094443F" w:rsidRPr="002F6665" w:rsidRDefault="0094443F">
      <w:pPr>
        <w:numPr>
          <w:ilvl w:val="0"/>
          <w:numId w:val="160"/>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Өзін</w:t>
      </w:r>
      <w:r w:rsidR="00A87357">
        <w:rPr>
          <w:rFonts w:ascii="Times New Roman" w:eastAsia="Times New Roman" w:hAnsi="Times New Roman"/>
          <w:sz w:val="24"/>
          <w:szCs w:val="24"/>
          <w:lang w:eastAsia="ru-RU"/>
        </w:rPr>
        <w:t>-</w:t>
      </w:r>
      <w:r w:rsidRPr="002F6665">
        <w:rPr>
          <w:rFonts w:ascii="Times New Roman" w:eastAsia="Times New Roman" w:hAnsi="Times New Roman"/>
          <w:sz w:val="24"/>
          <w:szCs w:val="24"/>
          <w:lang w:eastAsia="ru-RU"/>
        </w:rPr>
        <w:t>өзі реттеу және жанжалдарды сындарлы шешу дағдыларын дамыту.</w:t>
      </w:r>
    </w:p>
    <w:p w14:paraId="2D1CBE08" w14:textId="77777777" w:rsidR="0094443F" w:rsidRPr="002F6665" w:rsidRDefault="0094443F">
      <w:pPr>
        <w:numPr>
          <w:ilvl w:val="0"/>
          <w:numId w:val="160"/>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Эмпатия мен стресске төзімділікті дамыту бойынша тренингтерге қатысу.</w:t>
      </w:r>
    </w:p>
    <w:p w14:paraId="42B30CE7" w14:textId="77777777" w:rsidR="0094443F" w:rsidRPr="002F6665" w:rsidRDefault="0094443F" w:rsidP="0094443F">
      <w:p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b/>
          <w:bCs/>
          <w:sz w:val="24"/>
          <w:szCs w:val="24"/>
          <w:lang w:eastAsia="ru-RU"/>
        </w:rPr>
        <w:t>Сынып жетекшілері үшін:</w:t>
      </w:r>
    </w:p>
    <w:p w14:paraId="6A02C525" w14:textId="77777777" w:rsidR="0094443F" w:rsidRPr="002F6665" w:rsidRDefault="0094443F">
      <w:pPr>
        <w:numPr>
          <w:ilvl w:val="0"/>
          <w:numId w:val="161"/>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Буллингтің алдын алу бойынша профилактикалық жұмыстарды күшейту.</w:t>
      </w:r>
    </w:p>
    <w:p w14:paraId="0752045F" w14:textId="77777777" w:rsidR="0094443F" w:rsidRPr="002F6665" w:rsidRDefault="0094443F">
      <w:pPr>
        <w:numPr>
          <w:ilvl w:val="0"/>
          <w:numId w:val="161"/>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Зейіні жоғары топтағы оқушыларға назар аудару және олармен жеке әңгімелесу жүргізу.</w:t>
      </w:r>
    </w:p>
    <w:p w14:paraId="707E6183" w14:textId="77777777" w:rsidR="0094443F" w:rsidRPr="002F6665" w:rsidRDefault="0094443F">
      <w:pPr>
        <w:numPr>
          <w:ilvl w:val="0"/>
          <w:numId w:val="161"/>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Позитивті климатты нығайту үшін сыныпты бірлескен жобаларға, ойындарға, пікірталастарға тарту.</w:t>
      </w:r>
    </w:p>
    <w:p w14:paraId="1B8F8282" w14:textId="77777777" w:rsidR="00FD4CDF" w:rsidRPr="002F6665" w:rsidRDefault="00FD4CDF" w:rsidP="0094443F">
      <w:pPr>
        <w:tabs>
          <w:tab w:val="center" w:pos="5587"/>
        </w:tabs>
        <w:spacing w:after="0" w:line="240" w:lineRule="auto"/>
        <w:ind w:firstLine="708"/>
        <w:jc w:val="center"/>
        <w:rPr>
          <w:rFonts w:ascii="Times New Roman" w:hAnsi="Times New Roman"/>
          <w:b/>
          <w:sz w:val="24"/>
          <w:szCs w:val="24"/>
        </w:rPr>
      </w:pPr>
    </w:p>
    <w:p w14:paraId="7DDA3A62" w14:textId="0477C555" w:rsidR="00FD4CDF" w:rsidRPr="002F6665" w:rsidRDefault="00FD4CDF" w:rsidP="00FD4CDF">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t>КЕСТЕ 46</w:t>
      </w:r>
      <w:r w:rsidR="00A87357">
        <w:rPr>
          <w:rFonts w:ascii="Times New Roman" w:hAnsi="Times New Roman"/>
          <w:b/>
          <w:sz w:val="24"/>
          <w:szCs w:val="24"/>
        </w:rPr>
        <w:t>-</w:t>
      </w:r>
      <w:r w:rsidRPr="002F6665">
        <w:rPr>
          <w:rFonts w:ascii="Times New Roman" w:hAnsi="Times New Roman"/>
          <w:b/>
          <w:sz w:val="24"/>
          <w:szCs w:val="24"/>
        </w:rPr>
        <w:t>5</w:t>
      </w:r>
    </w:p>
    <w:p w14:paraId="3B6FD6DA" w14:textId="54EC6176" w:rsidR="0094443F" w:rsidRPr="002F6665" w:rsidRDefault="0094443F" w:rsidP="00FD4CDF">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t>5 сынып оқушылары арасында интернетке тәуелділікті зерттеу нәтижесі</w:t>
      </w:r>
    </w:p>
    <w:p w14:paraId="4C923133" w14:textId="77777777" w:rsidR="0094443F" w:rsidRPr="002F6665" w:rsidRDefault="0094443F" w:rsidP="0094443F">
      <w:pPr>
        <w:pStyle w:val="ae"/>
        <w:jc w:val="center"/>
        <w:rPr>
          <w:rFonts w:ascii="Times New Roman" w:hAnsi="Times New Roman" w:cs="Times New Roman"/>
          <w:b/>
          <w:sz w:val="24"/>
          <w:szCs w:val="24"/>
          <w:lang w:eastAsia="ru-RU"/>
        </w:rPr>
      </w:pPr>
    </w:p>
    <w:tbl>
      <w:tblPr>
        <w:tblStyle w:val="a5"/>
        <w:tblW w:w="0" w:type="auto"/>
        <w:tblInd w:w="392" w:type="dxa"/>
        <w:tblLook w:val="04A0" w:firstRow="1" w:lastRow="0" w:firstColumn="1" w:lastColumn="0" w:noHBand="0" w:noVBand="1"/>
      </w:tblPr>
      <w:tblGrid>
        <w:gridCol w:w="525"/>
        <w:gridCol w:w="2183"/>
        <w:gridCol w:w="1863"/>
        <w:gridCol w:w="2257"/>
        <w:gridCol w:w="2267"/>
      </w:tblGrid>
      <w:tr w:rsidR="00E971AA" w:rsidRPr="002F6665" w14:paraId="0EF53F5E" w14:textId="77777777" w:rsidTr="006945A0">
        <w:tc>
          <w:tcPr>
            <w:tcW w:w="556" w:type="dxa"/>
            <w:vAlign w:val="center"/>
          </w:tcPr>
          <w:p w14:paraId="1F7660B9" w14:textId="77777777" w:rsidR="0094443F" w:rsidRPr="002F6665" w:rsidRDefault="0094443F" w:rsidP="006945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w:t>
            </w:r>
          </w:p>
        </w:tc>
        <w:tc>
          <w:tcPr>
            <w:tcW w:w="2469" w:type="dxa"/>
            <w:vAlign w:val="center"/>
          </w:tcPr>
          <w:p w14:paraId="1B6961F7" w14:textId="77777777" w:rsidR="0094443F" w:rsidRPr="002F6665" w:rsidRDefault="0094443F" w:rsidP="006945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Сыныптар</w:t>
            </w:r>
          </w:p>
        </w:tc>
        <w:tc>
          <w:tcPr>
            <w:tcW w:w="1936" w:type="dxa"/>
            <w:vAlign w:val="center"/>
          </w:tcPr>
          <w:p w14:paraId="34E00285" w14:textId="77777777" w:rsidR="0094443F" w:rsidRPr="002F6665" w:rsidRDefault="0094443F" w:rsidP="006945A0">
            <w:pPr>
              <w:jc w:val="center"/>
              <w:rPr>
                <w:rFonts w:ascii="Times New Roman" w:eastAsia="Times New Roman" w:hAnsi="Times New Roman"/>
                <w:b/>
                <w:bCs/>
                <w:sz w:val="20"/>
                <w:szCs w:val="20"/>
                <w:lang w:eastAsia="ru-RU"/>
              </w:rPr>
            </w:pPr>
            <w:r w:rsidRPr="002F6665">
              <w:rPr>
                <w:rFonts w:ascii="Times New Roman" w:hAnsi="Times New Roman" w:cs="Times New Roman"/>
                <w:sz w:val="20"/>
                <w:szCs w:val="20"/>
              </w:rPr>
              <w:t>Кәдімгі интернет пайдаланушысы</w:t>
            </w:r>
          </w:p>
        </w:tc>
        <w:tc>
          <w:tcPr>
            <w:tcW w:w="2552" w:type="dxa"/>
            <w:vAlign w:val="center"/>
          </w:tcPr>
          <w:p w14:paraId="10CD6E3A" w14:textId="262AF45D" w:rsidR="0094443F" w:rsidRPr="002F6665" w:rsidRDefault="006945A0" w:rsidP="006945A0">
            <w:pPr>
              <w:jc w:val="center"/>
              <w:rPr>
                <w:rFonts w:ascii="Times New Roman" w:eastAsia="Times New Roman" w:hAnsi="Times New Roman"/>
                <w:b/>
                <w:bCs/>
                <w:sz w:val="20"/>
                <w:szCs w:val="20"/>
                <w:lang w:eastAsia="ru-RU"/>
              </w:rPr>
            </w:pPr>
            <w:r w:rsidRPr="006945A0">
              <w:rPr>
                <w:rFonts w:ascii="Times New Roman" w:hAnsi="Times New Roman" w:cs="Times New Roman"/>
                <w:sz w:val="20"/>
                <w:szCs w:val="20"/>
              </w:rPr>
              <w:t>Интернетке деген шамадан тыс құмарлыққа байланысты кейбір мәселелер бар</w:t>
            </w:r>
          </w:p>
        </w:tc>
        <w:tc>
          <w:tcPr>
            <w:tcW w:w="2551" w:type="dxa"/>
            <w:vAlign w:val="center"/>
          </w:tcPr>
          <w:p w14:paraId="340A6C9B" w14:textId="79B2B4E7" w:rsidR="0094443F" w:rsidRPr="002F6665" w:rsidRDefault="006945A0" w:rsidP="006945A0">
            <w:pPr>
              <w:jc w:val="center"/>
              <w:rPr>
                <w:rFonts w:ascii="Times New Roman" w:eastAsia="Times New Roman" w:hAnsi="Times New Roman"/>
                <w:b/>
                <w:bCs/>
                <w:sz w:val="20"/>
                <w:szCs w:val="20"/>
                <w:lang w:eastAsia="ru-RU"/>
              </w:rPr>
            </w:pPr>
            <w:r w:rsidRPr="006945A0">
              <w:rPr>
                <w:rFonts w:ascii="Times New Roman" w:hAnsi="Times New Roman" w:cs="Times New Roman"/>
                <w:sz w:val="20"/>
                <w:szCs w:val="20"/>
              </w:rPr>
              <w:t>Интернетті пайдалану айтарлықтай қиындықтар туғызады</w:t>
            </w:r>
          </w:p>
        </w:tc>
      </w:tr>
      <w:tr w:rsidR="00E971AA" w:rsidRPr="002F6665" w14:paraId="2FC8E990" w14:textId="77777777" w:rsidTr="009C27A0">
        <w:tc>
          <w:tcPr>
            <w:tcW w:w="556" w:type="dxa"/>
          </w:tcPr>
          <w:p w14:paraId="718CB071"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2469" w:type="dxa"/>
          </w:tcPr>
          <w:p w14:paraId="3D59E134" w14:textId="7818F043" w:rsidR="0094443F" w:rsidRPr="006945A0" w:rsidRDefault="0094443F" w:rsidP="009C27A0">
            <w:pPr>
              <w:jc w:val="center"/>
              <w:rPr>
                <w:rFonts w:ascii="Times New Roman" w:eastAsia="Times New Roman" w:hAnsi="Times New Roman"/>
                <w:sz w:val="20"/>
                <w:szCs w:val="20"/>
                <w:lang w:val="kk-KZ"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А, 2</w:t>
            </w:r>
            <w:r w:rsidRPr="002F6665">
              <w:rPr>
                <w:rFonts w:ascii="Times New Roman" w:eastAsia="Times New Roman" w:hAnsi="Times New Roman"/>
                <w:sz w:val="20"/>
                <w:szCs w:val="20"/>
                <w:lang w:val="en-US" w:eastAsia="ru-RU"/>
              </w:rPr>
              <w:t>5</w:t>
            </w:r>
            <w:r w:rsidRPr="002F6665">
              <w:rPr>
                <w:rFonts w:ascii="Times New Roman" w:eastAsia="Times New Roman" w:hAnsi="Times New Roman"/>
                <w:sz w:val="20"/>
                <w:szCs w:val="20"/>
                <w:lang w:eastAsia="ru-RU"/>
              </w:rPr>
              <w:t xml:space="preserve"> оқушы</w:t>
            </w:r>
          </w:p>
        </w:tc>
        <w:tc>
          <w:tcPr>
            <w:tcW w:w="1936" w:type="dxa"/>
          </w:tcPr>
          <w:p w14:paraId="3C214F00"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18</w:t>
            </w:r>
          </w:p>
        </w:tc>
        <w:tc>
          <w:tcPr>
            <w:tcW w:w="2552" w:type="dxa"/>
          </w:tcPr>
          <w:p w14:paraId="64E074EF"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eastAsia="ru-RU"/>
              </w:rPr>
              <w:t>4</w:t>
            </w:r>
          </w:p>
        </w:tc>
        <w:tc>
          <w:tcPr>
            <w:tcW w:w="2551" w:type="dxa"/>
          </w:tcPr>
          <w:p w14:paraId="11F2EF09"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3</w:t>
            </w:r>
          </w:p>
        </w:tc>
      </w:tr>
      <w:tr w:rsidR="00E971AA" w:rsidRPr="002F6665" w14:paraId="7A156621" w14:textId="77777777" w:rsidTr="009C27A0">
        <w:tc>
          <w:tcPr>
            <w:tcW w:w="556" w:type="dxa"/>
          </w:tcPr>
          <w:p w14:paraId="49B5031E"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2469" w:type="dxa"/>
          </w:tcPr>
          <w:p w14:paraId="40456C84" w14:textId="0F2B07A1" w:rsidR="0094443F" w:rsidRPr="006945A0" w:rsidRDefault="0094443F" w:rsidP="009C27A0">
            <w:pPr>
              <w:jc w:val="center"/>
              <w:rPr>
                <w:rFonts w:ascii="Times New Roman" w:eastAsia="Times New Roman" w:hAnsi="Times New Roman"/>
                <w:sz w:val="20"/>
                <w:szCs w:val="20"/>
                <w:lang w:val="kk-KZ"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Б, 2</w:t>
            </w:r>
            <w:r w:rsidRPr="002F6665">
              <w:rPr>
                <w:rFonts w:ascii="Times New Roman" w:eastAsia="Times New Roman" w:hAnsi="Times New Roman"/>
                <w:sz w:val="20"/>
                <w:szCs w:val="20"/>
                <w:lang w:val="en-US" w:eastAsia="ru-RU"/>
              </w:rPr>
              <w:t>5</w:t>
            </w:r>
            <w:r w:rsidRPr="002F6665">
              <w:rPr>
                <w:rFonts w:ascii="Times New Roman" w:eastAsia="Times New Roman" w:hAnsi="Times New Roman"/>
                <w:sz w:val="20"/>
                <w:szCs w:val="20"/>
                <w:lang w:eastAsia="ru-RU"/>
              </w:rPr>
              <w:t xml:space="preserve"> оқушы</w:t>
            </w:r>
          </w:p>
        </w:tc>
        <w:tc>
          <w:tcPr>
            <w:tcW w:w="1936" w:type="dxa"/>
          </w:tcPr>
          <w:p w14:paraId="4260DCE5"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20</w:t>
            </w:r>
          </w:p>
        </w:tc>
        <w:tc>
          <w:tcPr>
            <w:tcW w:w="2552" w:type="dxa"/>
          </w:tcPr>
          <w:p w14:paraId="190707F9"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4</w:t>
            </w:r>
          </w:p>
        </w:tc>
        <w:tc>
          <w:tcPr>
            <w:tcW w:w="2551" w:type="dxa"/>
          </w:tcPr>
          <w:p w14:paraId="3DC99993"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1</w:t>
            </w:r>
          </w:p>
        </w:tc>
      </w:tr>
      <w:tr w:rsidR="00E971AA" w:rsidRPr="002F6665" w14:paraId="06676A78" w14:textId="77777777" w:rsidTr="009C27A0">
        <w:tc>
          <w:tcPr>
            <w:tcW w:w="556" w:type="dxa"/>
          </w:tcPr>
          <w:p w14:paraId="21FBF601"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2469" w:type="dxa"/>
          </w:tcPr>
          <w:p w14:paraId="5A193B22" w14:textId="0D2D40E2"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Ж, 1</w:t>
            </w:r>
            <w:r w:rsidRPr="002F6665">
              <w:rPr>
                <w:rFonts w:ascii="Times New Roman" w:eastAsia="Times New Roman" w:hAnsi="Times New Roman"/>
                <w:sz w:val="20"/>
                <w:szCs w:val="20"/>
                <w:lang w:val="en-US" w:eastAsia="ru-RU"/>
              </w:rPr>
              <w:t>8</w:t>
            </w:r>
            <w:r w:rsidRPr="002F6665">
              <w:rPr>
                <w:rFonts w:ascii="Times New Roman" w:eastAsia="Times New Roman" w:hAnsi="Times New Roman"/>
                <w:sz w:val="20"/>
                <w:szCs w:val="20"/>
                <w:lang w:eastAsia="ru-RU"/>
              </w:rPr>
              <w:t xml:space="preserve"> оқушы</w:t>
            </w:r>
          </w:p>
        </w:tc>
        <w:tc>
          <w:tcPr>
            <w:tcW w:w="1936" w:type="dxa"/>
          </w:tcPr>
          <w:p w14:paraId="14FE7F17"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17</w:t>
            </w:r>
          </w:p>
        </w:tc>
        <w:tc>
          <w:tcPr>
            <w:tcW w:w="2552" w:type="dxa"/>
          </w:tcPr>
          <w:p w14:paraId="025E52E0"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1</w:t>
            </w:r>
          </w:p>
        </w:tc>
        <w:tc>
          <w:tcPr>
            <w:tcW w:w="2551" w:type="dxa"/>
          </w:tcPr>
          <w:p w14:paraId="779E13B8" w14:textId="662ADB82" w:rsidR="0094443F" w:rsidRPr="002F6665" w:rsidRDefault="00A87357" w:rsidP="009C27A0">
            <w:pPr>
              <w:jc w:val="center"/>
              <w:rPr>
                <w:rFonts w:ascii="Times New Roman" w:eastAsia="Times New Roman" w:hAnsi="Times New Roman"/>
                <w:sz w:val="20"/>
                <w:szCs w:val="20"/>
                <w:lang w:val="en-US" w:eastAsia="ru-RU"/>
              </w:rPr>
            </w:pPr>
            <w:r>
              <w:rPr>
                <w:rFonts w:ascii="Times New Roman" w:eastAsia="Times New Roman" w:hAnsi="Times New Roman"/>
                <w:sz w:val="20"/>
                <w:szCs w:val="20"/>
                <w:lang w:val="en-US" w:eastAsia="ru-RU"/>
              </w:rPr>
              <w:t>-</w:t>
            </w:r>
          </w:p>
        </w:tc>
      </w:tr>
      <w:tr w:rsidR="00E971AA" w:rsidRPr="002F6665" w14:paraId="1760399C" w14:textId="77777777" w:rsidTr="009C27A0">
        <w:tc>
          <w:tcPr>
            <w:tcW w:w="556" w:type="dxa"/>
          </w:tcPr>
          <w:p w14:paraId="486C21EF"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4</w:t>
            </w:r>
          </w:p>
        </w:tc>
        <w:tc>
          <w:tcPr>
            <w:tcW w:w="2469" w:type="dxa"/>
          </w:tcPr>
          <w:p w14:paraId="775EAB55" w14:textId="2F5C7B34" w:rsidR="0094443F" w:rsidRPr="006945A0" w:rsidRDefault="0094443F" w:rsidP="009C27A0">
            <w:pPr>
              <w:jc w:val="center"/>
              <w:rPr>
                <w:rFonts w:ascii="Times New Roman" w:eastAsia="Times New Roman" w:hAnsi="Times New Roman"/>
                <w:sz w:val="20"/>
                <w:szCs w:val="20"/>
                <w:lang w:val="kk-KZ"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 xml:space="preserve">Д, </w:t>
            </w:r>
            <w:r w:rsidRPr="002F6665">
              <w:rPr>
                <w:rFonts w:ascii="Times New Roman" w:eastAsia="Times New Roman" w:hAnsi="Times New Roman"/>
                <w:sz w:val="20"/>
                <w:szCs w:val="20"/>
                <w:lang w:val="en-US" w:eastAsia="ru-RU"/>
              </w:rPr>
              <w:t>18</w:t>
            </w:r>
            <w:r w:rsidRPr="002F6665">
              <w:rPr>
                <w:rFonts w:ascii="Times New Roman" w:eastAsia="Times New Roman" w:hAnsi="Times New Roman"/>
                <w:sz w:val="20"/>
                <w:szCs w:val="20"/>
                <w:lang w:eastAsia="ru-RU"/>
              </w:rPr>
              <w:t xml:space="preserve"> оқушы</w:t>
            </w:r>
          </w:p>
        </w:tc>
        <w:tc>
          <w:tcPr>
            <w:tcW w:w="1936" w:type="dxa"/>
          </w:tcPr>
          <w:p w14:paraId="05DFD019"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17</w:t>
            </w:r>
          </w:p>
        </w:tc>
        <w:tc>
          <w:tcPr>
            <w:tcW w:w="2552" w:type="dxa"/>
          </w:tcPr>
          <w:p w14:paraId="763EF811"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1</w:t>
            </w:r>
          </w:p>
        </w:tc>
        <w:tc>
          <w:tcPr>
            <w:tcW w:w="2551" w:type="dxa"/>
          </w:tcPr>
          <w:p w14:paraId="68BF8BB9" w14:textId="08063DBA" w:rsidR="0094443F" w:rsidRPr="002F6665" w:rsidRDefault="00A87357" w:rsidP="009C27A0">
            <w:pPr>
              <w:jc w:val="center"/>
              <w:rPr>
                <w:rFonts w:ascii="Times New Roman" w:eastAsia="Times New Roman" w:hAnsi="Times New Roman"/>
                <w:sz w:val="20"/>
                <w:szCs w:val="20"/>
                <w:lang w:val="en-US" w:eastAsia="ru-RU"/>
              </w:rPr>
            </w:pPr>
            <w:r>
              <w:rPr>
                <w:rFonts w:ascii="Times New Roman" w:eastAsia="Times New Roman" w:hAnsi="Times New Roman"/>
                <w:sz w:val="20"/>
                <w:szCs w:val="20"/>
                <w:lang w:val="en-US" w:eastAsia="ru-RU"/>
              </w:rPr>
              <w:t>-</w:t>
            </w:r>
          </w:p>
        </w:tc>
      </w:tr>
      <w:tr w:rsidR="00E971AA" w:rsidRPr="002F6665" w14:paraId="4DE6DD1F" w14:textId="77777777" w:rsidTr="009C27A0">
        <w:tc>
          <w:tcPr>
            <w:tcW w:w="556" w:type="dxa"/>
          </w:tcPr>
          <w:p w14:paraId="618EE3BF"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469" w:type="dxa"/>
          </w:tcPr>
          <w:p w14:paraId="41C3FA91" w14:textId="341ED640"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ші, 2</w:t>
            </w:r>
            <w:r w:rsidRPr="002F6665">
              <w:rPr>
                <w:rFonts w:ascii="Times New Roman" w:eastAsia="Times New Roman" w:hAnsi="Times New Roman"/>
                <w:sz w:val="20"/>
                <w:szCs w:val="20"/>
                <w:lang w:val="en-US" w:eastAsia="ru-RU"/>
              </w:rPr>
              <w:t xml:space="preserve">6 </w:t>
            </w:r>
            <w:r w:rsidRPr="002F6665">
              <w:rPr>
                <w:rFonts w:ascii="Times New Roman" w:eastAsia="Times New Roman" w:hAnsi="Times New Roman"/>
                <w:sz w:val="20"/>
                <w:szCs w:val="20"/>
                <w:lang w:eastAsia="ru-RU"/>
              </w:rPr>
              <w:t>оқушы</w:t>
            </w:r>
          </w:p>
        </w:tc>
        <w:tc>
          <w:tcPr>
            <w:tcW w:w="1936" w:type="dxa"/>
          </w:tcPr>
          <w:p w14:paraId="167060E6"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25</w:t>
            </w:r>
          </w:p>
        </w:tc>
        <w:tc>
          <w:tcPr>
            <w:tcW w:w="2552" w:type="dxa"/>
          </w:tcPr>
          <w:p w14:paraId="70421152"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1</w:t>
            </w:r>
          </w:p>
        </w:tc>
        <w:tc>
          <w:tcPr>
            <w:tcW w:w="2551" w:type="dxa"/>
          </w:tcPr>
          <w:p w14:paraId="319F78B7" w14:textId="0CD03934" w:rsidR="0094443F" w:rsidRPr="002F6665" w:rsidRDefault="00A87357" w:rsidP="009C27A0">
            <w:pPr>
              <w:jc w:val="center"/>
              <w:rPr>
                <w:rFonts w:ascii="Times New Roman" w:eastAsia="Times New Roman" w:hAnsi="Times New Roman"/>
                <w:sz w:val="20"/>
                <w:szCs w:val="20"/>
                <w:lang w:val="en-US" w:eastAsia="ru-RU"/>
              </w:rPr>
            </w:pPr>
            <w:r>
              <w:rPr>
                <w:rFonts w:ascii="Times New Roman" w:eastAsia="Times New Roman" w:hAnsi="Times New Roman"/>
                <w:sz w:val="20"/>
                <w:szCs w:val="20"/>
                <w:lang w:val="en-US" w:eastAsia="ru-RU"/>
              </w:rPr>
              <w:t>-</w:t>
            </w:r>
          </w:p>
        </w:tc>
      </w:tr>
      <w:tr w:rsidR="0094443F" w:rsidRPr="002F6665" w14:paraId="034F5BC9" w14:textId="77777777" w:rsidTr="009C27A0">
        <w:tc>
          <w:tcPr>
            <w:tcW w:w="556" w:type="dxa"/>
          </w:tcPr>
          <w:p w14:paraId="2CBDC388" w14:textId="77777777" w:rsidR="0094443F" w:rsidRPr="002F6665" w:rsidRDefault="0094443F" w:rsidP="009C27A0">
            <w:pPr>
              <w:rPr>
                <w:rFonts w:ascii="Times New Roman" w:eastAsia="Times New Roman" w:hAnsi="Times New Roman"/>
                <w:sz w:val="20"/>
                <w:szCs w:val="20"/>
                <w:lang w:eastAsia="ru-RU"/>
              </w:rPr>
            </w:pPr>
          </w:p>
        </w:tc>
        <w:tc>
          <w:tcPr>
            <w:tcW w:w="2469" w:type="dxa"/>
          </w:tcPr>
          <w:p w14:paraId="07030703" w14:textId="782C9C44"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Барлығы – 1</w:t>
            </w:r>
            <w:r w:rsidRPr="002F6665">
              <w:rPr>
                <w:rFonts w:ascii="Times New Roman" w:eastAsia="Times New Roman" w:hAnsi="Times New Roman"/>
                <w:b/>
                <w:bCs/>
                <w:sz w:val="20"/>
                <w:szCs w:val="20"/>
                <w:lang w:val="en-US" w:eastAsia="ru-RU"/>
              </w:rPr>
              <w:t xml:space="preserve">12 </w:t>
            </w:r>
            <w:r w:rsidRPr="002F6665">
              <w:rPr>
                <w:rFonts w:ascii="Times New Roman" w:eastAsia="Times New Roman" w:hAnsi="Times New Roman"/>
                <w:b/>
                <w:bCs/>
                <w:sz w:val="20"/>
                <w:szCs w:val="20"/>
                <w:lang w:eastAsia="ru-RU"/>
              </w:rPr>
              <w:t>оқушы:</w:t>
            </w:r>
          </w:p>
        </w:tc>
        <w:tc>
          <w:tcPr>
            <w:tcW w:w="1936" w:type="dxa"/>
          </w:tcPr>
          <w:p w14:paraId="1A309FF6"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val="en-US" w:eastAsia="ru-RU"/>
              </w:rPr>
              <w:t>97 (86.6%)</w:t>
            </w:r>
          </w:p>
        </w:tc>
        <w:tc>
          <w:tcPr>
            <w:tcW w:w="2552" w:type="dxa"/>
          </w:tcPr>
          <w:p w14:paraId="567557BD"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11 (9,8%)</w:t>
            </w:r>
          </w:p>
        </w:tc>
        <w:tc>
          <w:tcPr>
            <w:tcW w:w="2551" w:type="dxa"/>
          </w:tcPr>
          <w:p w14:paraId="6EB3D06A"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4 (3,5%)</w:t>
            </w:r>
          </w:p>
        </w:tc>
      </w:tr>
    </w:tbl>
    <w:p w14:paraId="1680E971" w14:textId="77777777" w:rsidR="0094443F" w:rsidRPr="002F6665" w:rsidRDefault="0094443F" w:rsidP="0094443F">
      <w:pPr>
        <w:pStyle w:val="ae"/>
        <w:rPr>
          <w:rFonts w:ascii="Times New Roman" w:hAnsi="Times New Roman" w:cs="Times New Roman"/>
          <w:b/>
          <w:sz w:val="24"/>
          <w:szCs w:val="24"/>
          <w:lang w:eastAsia="ru-RU"/>
        </w:rPr>
      </w:pPr>
    </w:p>
    <w:p w14:paraId="6A88491A" w14:textId="77777777" w:rsidR="0094443F" w:rsidRPr="002F6665" w:rsidRDefault="0094443F" w:rsidP="0094443F">
      <w:pPr>
        <w:pStyle w:val="ae"/>
        <w:jc w:val="center"/>
        <w:rPr>
          <w:rFonts w:ascii="Times New Roman" w:hAnsi="Times New Roman" w:cs="Times New Roman"/>
          <w:b/>
          <w:sz w:val="24"/>
          <w:szCs w:val="24"/>
          <w:lang w:eastAsia="ru-RU"/>
        </w:rPr>
      </w:pPr>
      <w:r w:rsidRPr="002F6665">
        <w:rPr>
          <w:rFonts w:ascii="Times New Roman" w:hAnsi="Times New Roman" w:cs="Times New Roman"/>
          <w:b/>
          <w:noProof/>
          <w:sz w:val="24"/>
          <w:szCs w:val="24"/>
          <w:lang w:eastAsia="ru-RU"/>
        </w:rPr>
        <w:drawing>
          <wp:inline distT="0" distB="0" distL="0" distR="0" wp14:anchorId="08F23032" wp14:editId="37FEB152">
            <wp:extent cx="3714750" cy="1209675"/>
            <wp:effectExtent l="0" t="0" r="0" b="9525"/>
            <wp:docPr id="1441578490" name="Диаграмма 14415784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09694C01" w14:textId="77777777" w:rsidR="0094443F" w:rsidRPr="002F6665" w:rsidRDefault="0094443F" w:rsidP="0094443F">
      <w:pPr>
        <w:pStyle w:val="ae"/>
        <w:rPr>
          <w:rFonts w:ascii="Times New Roman" w:eastAsia="Times New Roman" w:hAnsi="Times New Roman"/>
          <w:b/>
          <w:bCs/>
          <w:sz w:val="24"/>
          <w:szCs w:val="24"/>
          <w:lang w:eastAsia="ru-RU"/>
        </w:rPr>
      </w:pPr>
    </w:p>
    <w:p w14:paraId="279588DF" w14:textId="14B3961E" w:rsidR="0094443F" w:rsidRPr="002F6665" w:rsidRDefault="0094443F" w:rsidP="006813F5">
      <w:pPr>
        <w:pStyle w:val="ae"/>
        <w:ind w:firstLine="709"/>
        <w:jc w:val="both"/>
        <w:rPr>
          <w:rFonts w:ascii="Times New Roman" w:eastAsia="Times New Roman" w:hAnsi="Times New Roman"/>
          <w:sz w:val="24"/>
          <w:szCs w:val="24"/>
          <w:lang w:eastAsia="ru-RU"/>
        </w:rPr>
      </w:pPr>
      <w:r w:rsidRPr="002F6665">
        <w:rPr>
          <w:rFonts w:ascii="Times New Roman" w:eastAsia="Times New Roman" w:hAnsi="Times New Roman"/>
          <w:b/>
          <w:bCs/>
          <w:sz w:val="24"/>
          <w:szCs w:val="24"/>
          <w:lang w:eastAsia="ru-RU"/>
        </w:rPr>
        <w:t>Қорытындылар:</w:t>
      </w:r>
      <w:r w:rsidRPr="002F6665">
        <w:rPr>
          <w:rFonts w:ascii="Times New Roman" w:eastAsia="Times New Roman" w:hAnsi="Times New Roman"/>
          <w:sz w:val="24"/>
          <w:szCs w:val="24"/>
          <w:lang w:eastAsia="ru-RU"/>
        </w:rPr>
        <w:t xml:space="preserve"> зерттеуге 5</w:t>
      </w:r>
      <w:r w:rsidR="00A87357">
        <w:rPr>
          <w:rFonts w:ascii="Times New Roman" w:eastAsia="Times New Roman" w:hAnsi="Times New Roman"/>
          <w:sz w:val="24"/>
          <w:szCs w:val="24"/>
          <w:lang w:eastAsia="ru-RU"/>
        </w:rPr>
        <w:t>-</w:t>
      </w:r>
      <w:r w:rsidRPr="002F6665">
        <w:rPr>
          <w:rFonts w:ascii="Times New Roman" w:eastAsia="Times New Roman" w:hAnsi="Times New Roman"/>
          <w:sz w:val="24"/>
          <w:szCs w:val="24"/>
          <w:lang w:eastAsia="ru-RU"/>
        </w:rPr>
        <w:t xml:space="preserve">сыныптың 112 оқушысы қатысты. Диагностика нәтижесі бойынша "қарапайым интернет пайдаланушысы" санатына сәйкес келетін Интернетті пайдалану деңгейі анықталды </w:t>
      </w:r>
      <w:r w:rsidR="00A87357">
        <w:rPr>
          <w:rFonts w:ascii="Times New Roman" w:eastAsia="Times New Roman" w:hAnsi="Times New Roman"/>
          <w:sz w:val="24"/>
          <w:szCs w:val="24"/>
          <w:lang w:eastAsia="ru-RU"/>
        </w:rPr>
        <w:t>-</w:t>
      </w:r>
      <w:r w:rsidRPr="002F6665">
        <w:rPr>
          <w:rFonts w:ascii="Times New Roman" w:eastAsia="Times New Roman" w:hAnsi="Times New Roman"/>
          <w:sz w:val="24"/>
          <w:szCs w:val="24"/>
          <w:lang w:eastAsia="ru-RU"/>
        </w:rPr>
        <w:t xml:space="preserve"> 17 (68%), "кейбір мәселелер, байланыс бар.Интернетке шамадан тыс құмарлықпен" </w:t>
      </w:r>
      <w:r w:rsidR="00A87357">
        <w:rPr>
          <w:rFonts w:ascii="Times New Roman" w:eastAsia="Times New Roman" w:hAnsi="Times New Roman"/>
          <w:sz w:val="24"/>
          <w:szCs w:val="24"/>
          <w:lang w:eastAsia="ru-RU"/>
        </w:rPr>
        <w:t>-</w:t>
      </w:r>
      <w:r w:rsidRPr="002F6665">
        <w:rPr>
          <w:rFonts w:ascii="Times New Roman" w:eastAsia="Times New Roman" w:hAnsi="Times New Roman"/>
          <w:sz w:val="24"/>
          <w:szCs w:val="24"/>
          <w:lang w:eastAsia="ru-RU"/>
        </w:rPr>
        <w:t xml:space="preserve"> 4 ( 16%), "Интернетті пайдалану себеп болады" санаты. мәселелер" </w:t>
      </w:r>
      <w:r w:rsidR="00A87357">
        <w:rPr>
          <w:rFonts w:ascii="Times New Roman" w:eastAsia="Times New Roman" w:hAnsi="Times New Roman"/>
          <w:sz w:val="24"/>
          <w:szCs w:val="24"/>
          <w:lang w:eastAsia="ru-RU"/>
        </w:rPr>
        <w:t>-</w:t>
      </w:r>
      <w:r w:rsidRPr="002F6665">
        <w:rPr>
          <w:rFonts w:ascii="Times New Roman" w:eastAsia="Times New Roman" w:hAnsi="Times New Roman"/>
          <w:sz w:val="24"/>
          <w:szCs w:val="24"/>
          <w:lang w:eastAsia="ru-RU"/>
        </w:rPr>
        <w:t xml:space="preserve"> 3 (12%) оқушы.</w:t>
      </w:r>
    </w:p>
    <w:p w14:paraId="2EB0A9EE" w14:textId="77777777" w:rsidR="0094443F" w:rsidRPr="002F6665" w:rsidRDefault="0094443F" w:rsidP="0094443F">
      <w:pPr>
        <w:spacing w:after="0" w:line="240" w:lineRule="auto"/>
        <w:jc w:val="center"/>
        <w:rPr>
          <w:rFonts w:ascii="Times New Roman" w:eastAsia="Calibri" w:hAnsi="Times New Roman" w:cs="Times New Roman"/>
          <w:b/>
          <w:sz w:val="24"/>
          <w:szCs w:val="24"/>
          <w:lang w:eastAsia="ru-RU"/>
        </w:rPr>
      </w:pPr>
    </w:p>
    <w:p w14:paraId="3C21AD8B" w14:textId="3E9663C5" w:rsidR="00FD4CDF" w:rsidRPr="002F6665" w:rsidRDefault="00FD4CDF" w:rsidP="00FD4CDF">
      <w:pPr>
        <w:spacing w:after="0" w:line="240" w:lineRule="auto"/>
        <w:jc w:val="right"/>
        <w:rPr>
          <w:rFonts w:ascii="Times New Roman" w:eastAsia="Calibri" w:hAnsi="Times New Roman" w:cs="Times New Roman"/>
          <w:b/>
          <w:sz w:val="24"/>
          <w:szCs w:val="24"/>
          <w:lang w:eastAsia="ru-RU"/>
        </w:rPr>
      </w:pPr>
      <w:r w:rsidRPr="002F6665">
        <w:rPr>
          <w:rFonts w:ascii="Times New Roman" w:eastAsia="Calibri" w:hAnsi="Times New Roman" w:cs="Times New Roman"/>
          <w:b/>
          <w:sz w:val="24"/>
          <w:szCs w:val="24"/>
          <w:lang w:eastAsia="ru-RU"/>
        </w:rPr>
        <w:t>КЕСТЕ 46</w:t>
      </w:r>
      <w:r w:rsidR="00A87357">
        <w:rPr>
          <w:rFonts w:ascii="Times New Roman" w:eastAsia="Calibri" w:hAnsi="Times New Roman" w:cs="Times New Roman"/>
          <w:b/>
          <w:sz w:val="24"/>
          <w:szCs w:val="24"/>
          <w:lang w:eastAsia="ru-RU"/>
        </w:rPr>
        <w:t>-</w:t>
      </w:r>
      <w:r w:rsidRPr="002F6665">
        <w:rPr>
          <w:rFonts w:ascii="Times New Roman" w:eastAsia="Calibri" w:hAnsi="Times New Roman" w:cs="Times New Roman"/>
          <w:b/>
          <w:sz w:val="24"/>
          <w:szCs w:val="24"/>
          <w:lang w:eastAsia="ru-RU"/>
        </w:rPr>
        <w:t>6</w:t>
      </w:r>
    </w:p>
    <w:p w14:paraId="5A15144D" w14:textId="7D552CA4" w:rsidR="0094443F" w:rsidRDefault="006945A0" w:rsidP="00FD4CDF">
      <w:pPr>
        <w:spacing w:after="0" w:line="240" w:lineRule="auto"/>
        <w:jc w:val="right"/>
        <w:rPr>
          <w:rFonts w:ascii="Times New Roman" w:eastAsia="Calibri" w:hAnsi="Times New Roman" w:cs="Times New Roman"/>
          <w:b/>
          <w:sz w:val="24"/>
          <w:szCs w:val="24"/>
          <w:lang w:val="kk-KZ" w:eastAsia="ru-RU"/>
        </w:rPr>
      </w:pPr>
      <w:r w:rsidRPr="006945A0">
        <w:rPr>
          <w:rFonts w:ascii="Times New Roman" w:eastAsia="Calibri" w:hAnsi="Times New Roman" w:cs="Times New Roman"/>
          <w:b/>
          <w:sz w:val="24"/>
          <w:szCs w:val="24"/>
          <w:lang w:eastAsia="ru-RU"/>
        </w:rPr>
        <w:t>5 сынып оқушылары үшін білім беру ортасының жағдайларын зерттеу нәтижелері</w:t>
      </w:r>
    </w:p>
    <w:p w14:paraId="2604FFC0" w14:textId="77777777" w:rsidR="006945A0" w:rsidRPr="006945A0" w:rsidRDefault="006945A0" w:rsidP="00FD4CDF">
      <w:pPr>
        <w:spacing w:after="0" w:line="240" w:lineRule="auto"/>
        <w:jc w:val="right"/>
        <w:rPr>
          <w:rFonts w:ascii="Times New Roman" w:eastAsia="Calibri" w:hAnsi="Times New Roman" w:cs="Times New Roman"/>
          <w:b/>
          <w:sz w:val="24"/>
          <w:szCs w:val="24"/>
          <w:lang w:val="kk-KZ" w:eastAsia="ru-RU"/>
        </w:rPr>
      </w:pPr>
    </w:p>
    <w:tbl>
      <w:tblPr>
        <w:tblStyle w:val="a5"/>
        <w:tblW w:w="8818" w:type="dxa"/>
        <w:tblInd w:w="137" w:type="dxa"/>
        <w:tblLook w:val="04A0" w:firstRow="1" w:lastRow="0" w:firstColumn="1" w:lastColumn="0" w:noHBand="0" w:noVBand="1"/>
      </w:tblPr>
      <w:tblGrid>
        <w:gridCol w:w="1142"/>
        <w:gridCol w:w="1236"/>
        <w:gridCol w:w="1180"/>
        <w:gridCol w:w="850"/>
        <w:gridCol w:w="1180"/>
        <w:gridCol w:w="1025"/>
        <w:gridCol w:w="1180"/>
        <w:gridCol w:w="1025"/>
      </w:tblGrid>
      <w:tr w:rsidR="00E971AA" w:rsidRPr="002F6665" w14:paraId="5FF32A41" w14:textId="77777777" w:rsidTr="00FD4CDF">
        <w:trPr>
          <w:trHeight w:val="266"/>
        </w:trPr>
        <w:tc>
          <w:tcPr>
            <w:tcW w:w="1129" w:type="dxa"/>
            <w:vMerge w:val="restart"/>
          </w:tcPr>
          <w:p w14:paraId="75B8B3F2" w14:textId="77777777" w:rsidR="0094443F" w:rsidRPr="002F6665" w:rsidRDefault="0094443F" w:rsidP="009C27A0">
            <w:pPr>
              <w:jc w:val="center"/>
              <w:rPr>
                <w:rFonts w:ascii="Times New Roman" w:eastAsia="Times New Roman" w:hAnsi="Times New Roman" w:cs="Times New Roman"/>
                <w:b/>
                <w:bCs/>
                <w:sz w:val="20"/>
                <w:szCs w:val="20"/>
                <w:lang w:eastAsia="ru-RU"/>
              </w:rPr>
            </w:pPr>
          </w:p>
          <w:p w14:paraId="49DC5349"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 xml:space="preserve">Сыныбы </w:t>
            </w:r>
          </w:p>
        </w:tc>
        <w:tc>
          <w:tcPr>
            <w:tcW w:w="1141" w:type="dxa"/>
            <w:vMerge w:val="restart"/>
          </w:tcPr>
          <w:p w14:paraId="2473E17A" w14:textId="77777777" w:rsidR="0094443F" w:rsidRPr="002F6665" w:rsidRDefault="0094443F" w:rsidP="009C27A0">
            <w:pPr>
              <w:rPr>
                <w:rFonts w:ascii="Times New Roman" w:eastAsia="Times New Roman" w:hAnsi="Times New Roman" w:cs="Times New Roman"/>
                <w:b/>
                <w:bCs/>
                <w:sz w:val="20"/>
                <w:szCs w:val="20"/>
                <w:lang w:eastAsia="ru-RU"/>
              </w:rPr>
            </w:pPr>
          </w:p>
          <w:p w14:paraId="0C9DC384"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Оқушылар саны</w:t>
            </w:r>
          </w:p>
        </w:tc>
        <w:tc>
          <w:tcPr>
            <w:tcW w:w="2012" w:type="dxa"/>
            <w:gridSpan w:val="2"/>
            <w:vAlign w:val="center"/>
          </w:tcPr>
          <w:p w14:paraId="1B62494A" w14:textId="77777777" w:rsidR="0094443F" w:rsidRPr="002F6665" w:rsidRDefault="0094443F" w:rsidP="009C27A0">
            <w:pPr>
              <w:rPr>
                <w:rFonts w:ascii="Times New Roman" w:eastAsia="Times New Roman" w:hAnsi="Times New Roman" w:cs="Times New Roman"/>
                <w:b/>
                <w:bCs/>
                <w:sz w:val="20"/>
                <w:szCs w:val="20"/>
                <w:lang w:eastAsia="ru-RU"/>
              </w:rPr>
            </w:pPr>
          </w:p>
          <w:p w14:paraId="24A2676A" w14:textId="0B303832" w:rsidR="0094443F" w:rsidRPr="006945A0" w:rsidRDefault="0094443F" w:rsidP="009C27A0">
            <w:pPr>
              <w:jc w:val="center"/>
              <w:rPr>
                <w:rFonts w:ascii="Times New Roman" w:eastAsia="Times New Roman" w:hAnsi="Times New Roman" w:cs="Times New Roman"/>
                <w:b/>
                <w:bCs/>
                <w:sz w:val="20"/>
                <w:szCs w:val="20"/>
                <w:lang w:val="kk-KZ" w:eastAsia="ru-RU"/>
              </w:rPr>
            </w:pPr>
            <w:r w:rsidRPr="002F6665">
              <w:rPr>
                <w:rFonts w:ascii="Times New Roman" w:eastAsia="Times New Roman" w:hAnsi="Times New Roman" w:cs="Times New Roman"/>
                <w:b/>
                <w:bCs/>
                <w:sz w:val="20"/>
                <w:szCs w:val="20"/>
                <w:lang w:eastAsia="ru-RU"/>
              </w:rPr>
              <w:t xml:space="preserve">Төмен </w:t>
            </w:r>
            <w:r w:rsidR="006945A0">
              <w:rPr>
                <w:rFonts w:ascii="Times New Roman" w:eastAsia="Times New Roman" w:hAnsi="Times New Roman" w:cs="Times New Roman"/>
                <w:b/>
                <w:bCs/>
                <w:sz w:val="20"/>
                <w:szCs w:val="20"/>
                <w:lang w:val="kk-KZ" w:eastAsia="ru-RU"/>
              </w:rPr>
              <w:t>көрсеткіш</w:t>
            </w:r>
          </w:p>
          <w:p w14:paraId="05660496" w14:textId="77777777" w:rsidR="0094443F" w:rsidRPr="002F6665" w:rsidRDefault="0094443F" w:rsidP="009C27A0">
            <w:pPr>
              <w:jc w:val="center"/>
              <w:rPr>
                <w:rFonts w:ascii="Times New Roman" w:eastAsia="Times New Roman" w:hAnsi="Times New Roman" w:cs="Times New Roman"/>
                <w:b/>
                <w:bCs/>
                <w:sz w:val="20"/>
                <w:szCs w:val="20"/>
                <w:lang w:eastAsia="ru-RU"/>
              </w:rPr>
            </w:pPr>
          </w:p>
        </w:tc>
        <w:tc>
          <w:tcPr>
            <w:tcW w:w="2268" w:type="dxa"/>
            <w:gridSpan w:val="2"/>
            <w:vAlign w:val="center"/>
          </w:tcPr>
          <w:p w14:paraId="35CA8F03" w14:textId="204D489E"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 xml:space="preserve">Орташа </w:t>
            </w:r>
            <w:r w:rsidR="006945A0">
              <w:rPr>
                <w:rFonts w:ascii="Times New Roman" w:eastAsia="Times New Roman" w:hAnsi="Times New Roman" w:cs="Times New Roman"/>
                <w:b/>
                <w:bCs/>
                <w:sz w:val="20"/>
                <w:szCs w:val="20"/>
                <w:lang w:val="kk-KZ" w:eastAsia="ru-RU"/>
              </w:rPr>
              <w:t>көрсеткіш</w:t>
            </w:r>
          </w:p>
        </w:tc>
        <w:tc>
          <w:tcPr>
            <w:tcW w:w="2268" w:type="dxa"/>
            <w:gridSpan w:val="2"/>
            <w:vAlign w:val="center"/>
          </w:tcPr>
          <w:p w14:paraId="36DD397C" w14:textId="027A7408"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 xml:space="preserve">Жоғары </w:t>
            </w:r>
            <w:r w:rsidR="006945A0">
              <w:rPr>
                <w:rFonts w:ascii="Times New Roman" w:eastAsia="Times New Roman" w:hAnsi="Times New Roman" w:cs="Times New Roman"/>
                <w:b/>
                <w:bCs/>
                <w:sz w:val="20"/>
                <w:szCs w:val="20"/>
                <w:lang w:val="kk-KZ" w:eastAsia="ru-RU"/>
              </w:rPr>
              <w:t>көрсеткіш</w:t>
            </w:r>
          </w:p>
        </w:tc>
      </w:tr>
      <w:tr w:rsidR="00E971AA" w:rsidRPr="002F6665" w14:paraId="04D63037" w14:textId="77777777" w:rsidTr="00FD4CDF">
        <w:tc>
          <w:tcPr>
            <w:tcW w:w="1129" w:type="dxa"/>
            <w:vMerge/>
          </w:tcPr>
          <w:p w14:paraId="0EA8E226" w14:textId="77777777" w:rsidR="0094443F" w:rsidRPr="002F6665" w:rsidRDefault="0094443F" w:rsidP="009C27A0">
            <w:pPr>
              <w:jc w:val="center"/>
              <w:rPr>
                <w:rFonts w:ascii="Times New Roman" w:eastAsia="Times New Roman" w:hAnsi="Times New Roman" w:cs="Times New Roman"/>
                <w:b/>
                <w:bCs/>
                <w:sz w:val="20"/>
                <w:szCs w:val="20"/>
                <w:lang w:eastAsia="ru-RU"/>
              </w:rPr>
            </w:pPr>
          </w:p>
        </w:tc>
        <w:tc>
          <w:tcPr>
            <w:tcW w:w="1141" w:type="dxa"/>
            <w:vMerge/>
          </w:tcPr>
          <w:p w14:paraId="7FF879CF" w14:textId="77777777" w:rsidR="0094443F" w:rsidRPr="002F6665" w:rsidRDefault="0094443F" w:rsidP="009C27A0">
            <w:pPr>
              <w:jc w:val="center"/>
              <w:rPr>
                <w:rFonts w:ascii="Times New Roman" w:eastAsia="Times New Roman" w:hAnsi="Times New Roman" w:cs="Times New Roman"/>
                <w:b/>
                <w:bCs/>
                <w:sz w:val="20"/>
                <w:szCs w:val="20"/>
                <w:lang w:eastAsia="ru-RU"/>
              </w:rPr>
            </w:pPr>
          </w:p>
        </w:tc>
        <w:tc>
          <w:tcPr>
            <w:tcW w:w="1020" w:type="dxa"/>
          </w:tcPr>
          <w:p w14:paraId="7A65E844"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 xml:space="preserve">Саны </w:t>
            </w:r>
          </w:p>
          <w:p w14:paraId="328C7276"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оқушылар</w:t>
            </w:r>
          </w:p>
        </w:tc>
        <w:tc>
          <w:tcPr>
            <w:tcW w:w="992" w:type="dxa"/>
          </w:tcPr>
          <w:p w14:paraId="510FF926"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w:t>
            </w:r>
          </w:p>
        </w:tc>
        <w:tc>
          <w:tcPr>
            <w:tcW w:w="1134" w:type="dxa"/>
          </w:tcPr>
          <w:p w14:paraId="6CD6104D"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 xml:space="preserve">Саны </w:t>
            </w:r>
          </w:p>
          <w:p w14:paraId="6B3C5095"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оқушылар</w:t>
            </w:r>
          </w:p>
        </w:tc>
        <w:tc>
          <w:tcPr>
            <w:tcW w:w="1134" w:type="dxa"/>
          </w:tcPr>
          <w:p w14:paraId="03EC52A7"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w:t>
            </w:r>
          </w:p>
        </w:tc>
        <w:tc>
          <w:tcPr>
            <w:tcW w:w="1134" w:type="dxa"/>
          </w:tcPr>
          <w:p w14:paraId="1C2B8126"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 xml:space="preserve">Саны </w:t>
            </w:r>
          </w:p>
          <w:p w14:paraId="4C065649"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оқушылар</w:t>
            </w:r>
          </w:p>
        </w:tc>
        <w:tc>
          <w:tcPr>
            <w:tcW w:w="1134" w:type="dxa"/>
          </w:tcPr>
          <w:p w14:paraId="2A29134D"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w:t>
            </w:r>
          </w:p>
        </w:tc>
      </w:tr>
      <w:tr w:rsidR="00E971AA" w:rsidRPr="002F6665" w14:paraId="0CDCA341" w14:textId="77777777" w:rsidTr="00FD4CDF">
        <w:tc>
          <w:tcPr>
            <w:tcW w:w="1129" w:type="dxa"/>
          </w:tcPr>
          <w:p w14:paraId="28046D26" w14:textId="3A554F52"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sz w:val="20"/>
                <w:szCs w:val="20"/>
                <w:lang w:eastAsia="ru-RU"/>
              </w:rPr>
              <w:t>5</w:t>
            </w:r>
            <w:r w:rsidR="00A87357">
              <w:rPr>
                <w:rFonts w:ascii="Times New Roman" w:eastAsia="Times New Roman" w:hAnsi="Times New Roman" w:cs="Times New Roman"/>
                <w:b/>
                <w:sz w:val="20"/>
                <w:szCs w:val="20"/>
                <w:lang w:eastAsia="ru-RU"/>
              </w:rPr>
              <w:t>-</w:t>
            </w:r>
            <w:r w:rsidRPr="002F6665">
              <w:rPr>
                <w:rFonts w:ascii="Times New Roman" w:eastAsia="Times New Roman" w:hAnsi="Times New Roman" w:cs="Times New Roman"/>
                <w:b/>
                <w:sz w:val="20"/>
                <w:szCs w:val="20"/>
                <w:lang w:eastAsia="ru-RU"/>
              </w:rPr>
              <w:t>а</w:t>
            </w:r>
          </w:p>
        </w:tc>
        <w:tc>
          <w:tcPr>
            <w:tcW w:w="1141" w:type="dxa"/>
          </w:tcPr>
          <w:p w14:paraId="4CDC0300"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21/2</w:t>
            </w:r>
          </w:p>
        </w:tc>
        <w:tc>
          <w:tcPr>
            <w:tcW w:w="1020" w:type="dxa"/>
          </w:tcPr>
          <w:p w14:paraId="2F6BF9AF"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992" w:type="dxa"/>
          </w:tcPr>
          <w:p w14:paraId="5C566A84"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1134" w:type="dxa"/>
            <w:shd w:val="clear" w:color="auto" w:fill="DEEAF6" w:themeFill="accent1" w:themeFillTint="33"/>
          </w:tcPr>
          <w:p w14:paraId="7A412FC7"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18</w:t>
            </w:r>
          </w:p>
        </w:tc>
        <w:tc>
          <w:tcPr>
            <w:tcW w:w="1134" w:type="dxa"/>
            <w:shd w:val="clear" w:color="auto" w:fill="DEEAF6" w:themeFill="accent1" w:themeFillTint="33"/>
          </w:tcPr>
          <w:p w14:paraId="31D2DFBA"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85.7%</w:t>
            </w:r>
          </w:p>
        </w:tc>
        <w:tc>
          <w:tcPr>
            <w:tcW w:w="1134" w:type="dxa"/>
          </w:tcPr>
          <w:p w14:paraId="01DDB4EC"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3</w:t>
            </w:r>
          </w:p>
        </w:tc>
        <w:tc>
          <w:tcPr>
            <w:tcW w:w="1134" w:type="dxa"/>
          </w:tcPr>
          <w:p w14:paraId="317266C0"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14.2%</w:t>
            </w:r>
          </w:p>
        </w:tc>
      </w:tr>
      <w:tr w:rsidR="00E971AA" w:rsidRPr="002F6665" w14:paraId="28E569F0" w14:textId="77777777" w:rsidTr="00FD4CDF">
        <w:tc>
          <w:tcPr>
            <w:tcW w:w="1129" w:type="dxa"/>
          </w:tcPr>
          <w:p w14:paraId="076FB462" w14:textId="64C452D1"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sz w:val="20"/>
                <w:szCs w:val="20"/>
                <w:lang w:eastAsia="ru-RU"/>
              </w:rPr>
              <w:t>5</w:t>
            </w:r>
            <w:r w:rsidR="00A87357">
              <w:rPr>
                <w:rFonts w:ascii="Times New Roman" w:eastAsia="Times New Roman" w:hAnsi="Times New Roman" w:cs="Times New Roman"/>
                <w:b/>
                <w:sz w:val="20"/>
                <w:szCs w:val="20"/>
                <w:lang w:eastAsia="ru-RU"/>
              </w:rPr>
              <w:t>-</w:t>
            </w:r>
            <w:r w:rsidRPr="002F6665">
              <w:rPr>
                <w:rFonts w:ascii="Times New Roman" w:eastAsia="Times New Roman" w:hAnsi="Times New Roman" w:cs="Times New Roman"/>
                <w:b/>
                <w:sz w:val="20"/>
                <w:szCs w:val="20"/>
                <w:lang w:eastAsia="ru-RU"/>
              </w:rPr>
              <w:t>б</w:t>
            </w:r>
          </w:p>
        </w:tc>
        <w:tc>
          <w:tcPr>
            <w:tcW w:w="1141" w:type="dxa"/>
          </w:tcPr>
          <w:p w14:paraId="6367B6D1"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15/3</w:t>
            </w:r>
          </w:p>
        </w:tc>
        <w:tc>
          <w:tcPr>
            <w:tcW w:w="1020" w:type="dxa"/>
          </w:tcPr>
          <w:p w14:paraId="1CDD5801"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992" w:type="dxa"/>
          </w:tcPr>
          <w:p w14:paraId="7285DD4D"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1134" w:type="dxa"/>
            <w:shd w:val="clear" w:color="auto" w:fill="DEEAF6" w:themeFill="accent1" w:themeFillTint="33"/>
          </w:tcPr>
          <w:p w14:paraId="1487C2FE"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5</w:t>
            </w:r>
          </w:p>
        </w:tc>
        <w:tc>
          <w:tcPr>
            <w:tcW w:w="1134" w:type="dxa"/>
            <w:shd w:val="clear" w:color="auto" w:fill="DEEAF6" w:themeFill="accent1" w:themeFillTint="33"/>
          </w:tcPr>
          <w:p w14:paraId="37505308"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33.3%</w:t>
            </w:r>
          </w:p>
        </w:tc>
        <w:tc>
          <w:tcPr>
            <w:tcW w:w="1134" w:type="dxa"/>
          </w:tcPr>
          <w:p w14:paraId="1F8E1BB2"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10</w:t>
            </w:r>
          </w:p>
        </w:tc>
        <w:tc>
          <w:tcPr>
            <w:tcW w:w="1134" w:type="dxa"/>
          </w:tcPr>
          <w:p w14:paraId="29C94193"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66.6%</w:t>
            </w:r>
          </w:p>
        </w:tc>
      </w:tr>
      <w:tr w:rsidR="00E971AA" w:rsidRPr="002F6665" w14:paraId="5C9E541D" w14:textId="77777777" w:rsidTr="00FD4CDF">
        <w:tc>
          <w:tcPr>
            <w:tcW w:w="1129" w:type="dxa"/>
          </w:tcPr>
          <w:p w14:paraId="041DE53F" w14:textId="49C3FE25"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sz w:val="20"/>
                <w:szCs w:val="20"/>
                <w:lang w:eastAsia="ru-RU"/>
              </w:rPr>
              <w:t>5</w:t>
            </w:r>
            <w:r w:rsidR="00A87357">
              <w:rPr>
                <w:rFonts w:ascii="Times New Roman" w:eastAsia="Times New Roman" w:hAnsi="Times New Roman" w:cs="Times New Roman"/>
                <w:b/>
                <w:sz w:val="20"/>
                <w:szCs w:val="20"/>
                <w:lang w:eastAsia="ru-RU"/>
              </w:rPr>
              <w:t>-</w:t>
            </w:r>
            <w:r w:rsidRPr="002F6665">
              <w:rPr>
                <w:rFonts w:ascii="Times New Roman" w:eastAsia="Times New Roman" w:hAnsi="Times New Roman" w:cs="Times New Roman"/>
                <w:b/>
                <w:sz w:val="20"/>
                <w:szCs w:val="20"/>
                <w:lang w:eastAsia="ru-RU"/>
              </w:rPr>
              <w:t>ж</w:t>
            </w:r>
          </w:p>
        </w:tc>
        <w:tc>
          <w:tcPr>
            <w:tcW w:w="1141" w:type="dxa"/>
          </w:tcPr>
          <w:p w14:paraId="09F05930"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16/10</w:t>
            </w:r>
          </w:p>
        </w:tc>
        <w:tc>
          <w:tcPr>
            <w:tcW w:w="1020" w:type="dxa"/>
          </w:tcPr>
          <w:p w14:paraId="649A3BDC"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992" w:type="dxa"/>
          </w:tcPr>
          <w:p w14:paraId="0BF75452"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1134" w:type="dxa"/>
            <w:shd w:val="clear" w:color="auto" w:fill="DEEAF6" w:themeFill="accent1" w:themeFillTint="33"/>
          </w:tcPr>
          <w:p w14:paraId="2A6A88C2"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12</w:t>
            </w:r>
          </w:p>
        </w:tc>
        <w:tc>
          <w:tcPr>
            <w:tcW w:w="1134" w:type="dxa"/>
            <w:shd w:val="clear" w:color="auto" w:fill="DEEAF6" w:themeFill="accent1" w:themeFillTint="33"/>
          </w:tcPr>
          <w:p w14:paraId="540D5271"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75%</w:t>
            </w:r>
          </w:p>
        </w:tc>
        <w:tc>
          <w:tcPr>
            <w:tcW w:w="1134" w:type="dxa"/>
          </w:tcPr>
          <w:p w14:paraId="1E209C55"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4</w:t>
            </w:r>
          </w:p>
        </w:tc>
        <w:tc>
          <w:tcPr>
            <w:tcW w:w="1134" w:type="dxa"/>
          </w:tcPr>
          <w:p w14:paraId="641A3634"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25%</w:t>
            </w:r>
          </w:p>
        </w:tc>
      </w:tr>
      <w:tr w:rsidR="00E971AA" w:rsidRPr="002F6665" w14:paraId="6B7E4047" w14:textId="77777777" w:rsidTr="00FD4CDF">
        <w:tc>
          <w:tcPr>
            <w:tcW w:w="1129" w:type="dxa"/>
          </w:tcPr>
          <w:p w14:paraId="410DB39A" w14:textId="4B497989"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sz w:val="20"/>
                <w:szCs w:val="20"/>
                <w:lang w:eastAsia="ru-RU"/>
              </w:rPr>
              <w:t>5</w:t>
            </w:r>
            <w:r w:rsidR="00A87357">
              <w:rPr>
                <w:rFonts w:ascii="Times New Roman" w:eastAsia="Times New Roman" w:hAnsi="Times New Roman" w:cs="Times New Roman"/>
                <w:b/>
                <w:sz w:val="20"/>
                <w:szCs w:val="20"/>
                <w:lang w:eastAsia="ru-RU"/>
              </w:rPr>
              <w:t>-</w:t>
            </w:r>
            <w:r w:rsidRPr="002F6665">
              <w:rPr>
                <w:rFonts w:ascii="Times New Roman" w:eastAsia="Times New Roman" w:hAnsi="Times New Roman" w:cs="Times New Roman"/>
                <w:b/>
                <w:sz w:val="20"/>
                <w:szCs w:val="20"/>
                <w:lang w:eastAsia="ru-RU"/>
              </w:rPr>
              <w:t>д</w:t>
            </w:r>
          </w:p>
        </w:tc>
        <w:tc>
          <w:tcPr>
            <w:tcW w:w="1141" w:type="dxa"/>
          </w:tcPr>
          <w:p w14:paraId="45AFF755"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23/3</w:t>
            </w:r>
          </w:p>
        </w:tc>
        <w:tc>
          <w:tcPr>
            <w:tcW w:w="1020" w:type="dxa"/>
          </w:tcPr>
          <w:p w14:paraId="0AB0504C"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992" w:type="dxa"/>
          </w:tcPr>
          <w:p w14:paraId="290533F9"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1134" w:type="dxa"/>
            <w:shd w:val="clear" w:color="auto" w:fill="DEEAF6" w:themeFill="accent1" w:themeFillTint="33"/>
          </w:tcPr>
          <w:p w14:paraId="47A7B26B"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16</w:t>
            </w:r>
          </w:p>
        </w:tc>
        <w:tc>
          <w:tcPr>
            <w:tcW w:w="1134" w:type="dxa"/>
            <w:shd w:val="clear" w:color="auto" w:fill="DEEAF6" w:themeFill="accent1" w:themeFillTint="33"/>
          </w:tcPr>
          <w:p w14:paraId="0774A058"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69.5%</w:t>
            </w:r>
          </w:p>
        </w:tc>
        <w:tc>
          <w:tcPr>
            <w:tcW w:w="1134" w:type="dxa"/>
          </w:tcPr>
          <w:p w14:paraId="203811E8"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7</w:t>
            </w:r>
          </w:p>
        </w:tc>
        <w:tc>
          <w:tcPr>
            <w:tcW w:w="1134" w:type="dxa"/>
          </w:tcPr>
          <w:p w14:paraId="2213C521"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30.4%</w:t>
            </w:r>
          </w:p>
        </w:tc>
      </w:tr>
      <w:tr w:rsidR="00E971AA" w:rsidRPr="002F6665" w14:paraId="6EFBE3FB" w14:textId="77777777" w:rsidTr="00FD4CDF">
        <w:tc>
          <w:tcPr>
            <w:tcW w:w="1129" w:type="dxa"/>
          </w:tcPr>
          <w:p w14:paraId="6574D3F5" w14:textId="0C30F60A"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sz w:val="20"/>
                <w:szCs w:val="20"/>
                <w:lang w:eastAsia="ru-RU"/>
              </w:rPr>
              <w:t>5</w:t>
            </w:r>
            <w:r w:rsidR="00A87357">
              <w:rPr>
                <w:rFonts w:ascii="Times New Roman" w:eastAsia="Times New Roman" w:hAnsi="Times New Roman" w:cs="Times New Roman"/>
                <w:b/>
                <w:sz w:val="20"/>
                <w:szCs w:val="20"/>
                <w:lang w:eastAsia="ru-RU"/>
              </w:rPr>
              <w:t>-</w:t>
            </w:r>
            <w:r w:rsidRPr="002F6665">
              <w:rPr>
                <w:rFonts w:ascii="Times New Roman" w:eastAsia="Times New Roman" w:hAnsi="Times New Roman" w:cs="Times New Roman"/>
                <w:b/>
                <w:sz w:val="20"/>
                <w:szCs w:val="20"/>
                <w:lang w:eastAsia="ru-RU"/>
              </w:rPr>
              <w:t>ші</w:t>
            </w:r>
          </w:p>
        </w:tc>
        <w:tc>
          <w:tcPr>
            <w:tcW w:w="1141" w:type="dxa"/>
          </w:tcPr>
          <w:p w14:paraId="4DF45B0F"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24/1</w:t>
            </w:r>
          </w:p>
        </w:tc>
        <w:tc>
          <w:tcPr>
            <w:tcW w:w="1020" w:type="dxa"/>
          </w:tcPr>
          <w:p w14:paraId="32562E5C"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992" w:type="dxa"/>
          </w:tcPr>
          <w:p w14:paraId="2F3D4615"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0</w:t>
            </w:r>
          </w:p>
        </w:tc>
        <w:tc>
          <w:tcPr>
            <w:tcW w:w="1134" w:type="dxa"/>
            <w:shd w:val="clear" w:color="auto" w:fill="DEEAF6" w:themeFill="accent1" w:themeFillTint="33"/>
          </w:tcPr>
          <w:p w14:paraId="5CB6521E"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20</w:t>
            </w:r>
          </w:p>
        </w:tc>
        <w:tc>
          <w:tcPr>
            <w:tcW w:w="1134" w:type="dxa"/>
            <w:shd w:val="clear" w:color="auto" w:fill="DEEAF6" w:themeFill="accent1" w:themeFillTint="33"/>
          </w:tcPr>
          <w:p w14:paraId="59793578"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83.3%</w:t>
            </w:r>
          </w:p>
        </w:tc>
        <w:tc>
          <w:tcPr>
            <w:tcW w:w="1134" w:type="dxa"/>
          </w:tcPr>
          <w:p w14:paraId="1A051E01"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4</w:t>
            </w:r>
          </w:p>
        </w:tc>
        <w:tc>
          <w:tcPr>
            <w:tcW w:w="1134" w:type="dxa"/>
          </w:tcPr>
          <w:p w14:paraId="515CC4EF"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sz w:val="20"/>
                <w:szCs w:val="20"/>
                <w:lang w:eastAsia="ru-RU"/>
              </w:rPr>
              <w:t>16.6%</w:t>
            </w:r>
          </w:p>
        </w:tc>
      </w:tr>
      <w:tr w:rsidR="0094443F" w:rsidRPr="002F6665" w14:paraId="19C0C083" w14:textId="77777777" w:rsidTr="00FD4CDF">
        <w:tc>
          <w:tcPr>
            <w:tcW w:w="1129" w:type="dxa"/>
          </w:tcPr>
          <w:p w14:paraId="5066083F"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Барлығы:</w:t>
            </w:r>
          </w:p>
        </w:tc>
        <w:tc>
          <w:tcPr>
            <w:tcW w:w="1141" w:type="dxa"/>
          </w:tcPr>
          <w:p w14:paraId="755740A9"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99/19</w:t>
            </w:r>
          </w:p>
        </w:tc>
        <w:tc>
          <w:tcPr>
            <w:tcW w:w="1020" w:type="dxa"/>
          </w:tcPr>
          <w:p w14:paraId="2F588330"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0</w:t>
            </w:r>
          </w:p>
        </w:tc>
        <w:tc>
          <w:tcPr>
            <w:tcW w:w="992" w:type="dxa"/>
          </w:tcPr>
          <w:p w14:paraId="71ADA293"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0%</w:t>
            </w:r>
          </w:p>
        </w:tc>
        <w:tc>
          <w:tcPr>
            <w:tcW w:w="1134" w:type="dxa"/>
          </w:tcPr>
          <w:p w14:paraId="2D42CEF3"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71</w:t>
            </w:r>
          </w:p>
        </w:tc>
        <w:tc>
          <w:tcPr>
            <w:tcW w:w="1134" w:type="dxa"/>
          </w:tcPr>
          <w:p w14:paraId="770A0954"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69.3%</w:t>
            </w:r>
          </w:p>
        </w:tc>
        <w:tc>
          <w:tcPr>
            <w:tcW w:w="1134" w:type="dxa"/>
          </w:tcPr>
          <w:p w14:paraId="5714DF8A"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28</w:t>
            </w:r>
          </w:p>
        </w:tc>
        <w:tc>
          <w:tcPr>
            <w:tcW w:w="1134" w:type="dxa"/>
          </w:tcPr>
          <w:p w14:paraId="56D08D12" w14:textId="77777777" w:rsidR="0094443F" w:rsidRPr="002F6665" w:rsidRDefault="0094443F" w:rsidP="009C27A0">
            <w:pPr>
              <w:jc w:val="center"/>
              <w:rPr>
                <w:rFonts w:ascii="Times New Roman" w:eastAsia="Times New Roman" w:hAnsi="Times New Roman" w:cs="Times New Roman"/>
                <w:b/>
                <w:bCs/>
                <w:sz w:val="20"/>
                <w:szCs w:val="20"/>
                <w:lang w:eastAsia="ru-RU"/>
              </w:rPr>
            </w:pPr>
            <w:r w:rsidRPr="002F6665">
              <w:rPr>
                <w:rFonts w:ascii="Times New Roman" w:eastAsia="Times New Roman" w:hAnsi="Times New Roman" w:cs="Times New Roman"/>
                <w:b/>
                <w:bCs/>
                <w:sz w:val="20"/>
                <w:szCs w:val="20"/>
                <w:lang w:eastAsia="ru-RU"/>
              </w:rPr>
              <w:t>30.5%</w:t>
            </w:r>
          </w:p>
        </w:tc>
      </w:tr>
    </w:tbl>
    <w:p w14:paraId="12A61452" w14:textId="77777777" w:rsidR="0094443F" w:rsidRPr="002F6665" w:rsidRDefault="0094443F" w:rsidP="0094443F">
      <w:pPr>
        <w:spacing w:after="0" w:line="240" w:lineRule="auto"/>
        <w:jc w:val="center"/>
        <w:rPr>
          <w:rFonts w:ascii="Times New Roman" w:eastAsia="Calibri" w:hAnsi="Times New Roman" w:cs="Times New Roman"/>
          <w:b/>
          <w:bCs/>
          <w:lang w:val="en-US" w:eastAsia="ru-RU"/>
        </w:rPr>
      </w:pPr>
    </w:p>
    <w:p w14:paraId="08664025" w14:textId="77777777" w:rsidR="0094443F" w:rsidRPr="002F6665" w:rsidRDefault="0094443F" w:rsidP="0094443F">
      <w:pPr>
        <w:spacing w:after="0" w:line="240" w:lineRule="auto"/>
        <w:jc w:val="center"/>
        <w:rPr>
          <w:rFonts w:ascii="Times New Roman" w:eastAsia="Calibri" w:hAnsi="Times New Roman" w:cs="Times New Roman"/>
          <w:b/>
          <w:bCs/>
          <w:lang w:val="en-US" w:eastAsia="ru-RU"/>
        </w:rPr>
      </w:pPr>
      <w:r w:rsidRPr="002F6665">
        <w:rPr>
          <w:rFonts w:ascii="Times New Roman" w:eastAsia="Calibri" w:hAnsi="Times New Roman" w:cs="Times New Roman"/>
          <w:b/>
          <w:bCs/>
          <w:noProof/>
          <w:lang w:eastAsia="ru-RU"/>
        </w:rPr>
        <w:drawing>
          <wp:inline distT="0" distB="0" distL="0" distR="0" wp14:anchorId="146A217A" wp14:editId="1D436527">
            <wp:extent cx="4410075" cy="1400175"/>
            <wp:effectExtent l="0" t="0" r="952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55B78150" w14:textId="77777777" w:rsidR="0094443F" w:rsidRPr="002F6665" w:rsidRDefault="0094443F" w:rsidP="0094443F">
      <w:pPr>
        <w:spacing w:after="0"/>
        <w:rPr>
          <w:rFonts w:ascii="Times New Roman" w:hAnsi="Times New Roman" w:cs="Times New Roman"/>
          <w:b/>
          <w:bCs/>
          <w:sz w:val="24"/>
          <w:szCs w:val="24"/>
        </w:rPr>
      </w:pPr>
    </w:p>
    <w:p w14:paraId="7BE8CAE7" w14:textId="4B3703BA" w:rsidR="0094443F" w:rsidRPr="002F6665" w:rsidRDefault="0094443F" w:rsidP="006945A0">
      <w:pPr>
        <w:spacing w:after="0"/>
        <w:ind w:firstLine="709"/>
        <w:jc w:val="both"/>
        <w:rPr>
          <w:rFonts w:ascii="Times New Roman" w:hAnsi="Times New Roman" w:cs="Times New Roman"/>
          <w:sz w:val="24"/>
          <w:szCs w:val="24"/>
        </w:rPr>
      </w:pPr>
      <w:r w:rsidRPr="002F6665">
        <w:rPr>
          <w:rFonts w:ascii="Times New Roman" w:hAnsi="Times New Roman" w:cs="Times New Roman"/>
          <w:b/>
          <w:bCs/>
          <w:sz w:val="24"/>
          <w:szCs w:val="24"/>
        </w:rPr>
        <w:t xml:space="preserve">Қорытындылар: жылы </w:t>
      </w:r>
      <w:r w:rsidRPr="002F6665">
        <w:rPr>
          <w:rFonts w:ascii="Times New Roman" w:hAnsi="Times New Roman" w:cs="Times New Roman"/>
          <w:sz w:val="24"/>
          <w:szCs w:val="24"/>
        </w:rPr>
        <w:t>диагностикаға 99 оқушы қатысып, 19 оқушыдан бас тартылды. Зерттеу нәтижелері бойынша оқушылардың көпшілігі үшін білім беру ортасының орташа мәні (69,3%), оқушылардың 30,5%</w:t>
      </w:r>
      <w:r w:rsidR="00A87357">
        <w:rPr>
          <w:rFonts w:ascii="Times New Roman" w:hAnsi="Times New Roman" w:cs="Times New Roman"/>
          <w:sz w:val="24"/>
          <w:szCs w:val="24"/>
        </w:rPr>
        <w:t>-</w:t>
      </w:r>
      <w:r w:rsidRPr="002F6665">
        <w:rPr>
          <w:rFonts w:ascii="Times New Roman" w:hAnsi="Times New Roman" w:cs="Times New Roman"/>
          <w:sz w:val="24"/>
          <w:szCs w:val="24"/>
        </w:rPr>
        <w:t>ы үшін білім беру ортасының маңызы жоғары.</w:t>
      </w:r>
    </w:p>
    <w:p w14:paraId="2CBCEEE3" w14:textId="77777777" w:rsidR="0094443F" w:rsidRPr="002F6665" w:rsidRDefault="0094443F" w:rsidP="006945A0">
      <w:pPr>
        <w:spacing w:after="0"/>
        <w:ind w:firstLine="709"/>
        <w:jc w:val="both"/>
        <w:rPr>
          <w:rFonts w:ascii="Times New Roman" w:hAnsi="Times New Roman" w:cs="Times New Roman"/>
          <w:b/>
          <w:bCs/>
          <w:sz w:val="24"/>
          <w:szCs w:val="24"/>
        </w:rPr>
      </w:pPr>
      <w:r w:rsidRPr="002F6665">
        <w:rPr>
          <w:rFonts w:ascii="Times New Roman" w:hAnsi="Times New Roman" w:cs="Times New Roman"/>
          <w:b/>
          <w:bCs/>
          <w:sz w:val="24"/>
          <w:szCs w:val="24"/>
        </w:rPr>
        <w:t>Ұсынымдар:</w:t>
      </w:r>
    </w:p>
    <w:p w14:paraId="672554C0" w14:textId="6AE3338A" w:rsidR="0094443F" w:rsidRPr="002F6665" w:rsidRDefault="0094443F" w:rsidP="006945A0">
      <w:pPr>
        <w:spacing w:after="0"/>
        <w:ind w:firstLine="709"/>
        <w:jc w:val="both"/>
        <w:rPr>
          <w:rFonts w:ascii="Times New Roman" w:hAnsi="Times New Roman" w:cs="Times New Roman"/>
          <w:b/>
          <w:bCs/>
          <w:sz w:val="24"/>
          <w:szCs w:val="24"/>
        </w:rPr>
      </w:pPr>
      <w:r w:rsidRPr="002F6665">
        <w:rPr>
          <w:rFonts w:ascii="Times New Roman" w:hAnsi="Times New Roman" w:cs="Times New Roman"/>
          <w:b/>
          <w:bCs/>
          <w:sz w:val="24"/>
          <w:szCs w:val="24"/>
        </w:rPr>
        <w:t>Педагог</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психологқа:</w:t>
      </w:r>
    </w:p>
    <w:p w14:paraId="1E31453C" w14:textId="77777777" w:rsidR="0094443F" w:rsidRPr="002F6665" w:rsidRDefault="0094443F" w:rsidP="006945A0">
      <w:pPr>
        <w:spacing w:after="0"/>
        <w:ind w:firstLine="709"/>
        <w:jc w:val="both"/>
        <w:rPr>
          <w:rFonts w:ascii="Times New Roman" w:hAnsi="Times New Roman" w:cs="Times New Roman"/>
          <w:bCs/>
          <w:sz w:val="24"/>
          <w:szCs w:val="24"/>
        </w:rPr>
      </w:pPr>
      <w:r w:rsidRPr="002F6665">
        <w:rPr>
          <w:rFonts w:ascii="Times New Roman" w:hAnsi="Times New Roman" w:cs="Times New Roman"/>
          <w:bCs/>
          <w:sz w:val="24"/>
          <w:szCs w:val="24"/>
        </w:rPr>
        <w:t>Үлгерімі төмен оқушыларды жеке консультацияға шақыру және психологиялық қолдау көрсету.</w:t>
      </w:r>
    </w:p>
    <w:p w14:paraId="30F01741" w14:textId="2C67B3AA" w:rsidR="00FD4CDF" w:rsidRPr="002F6665" w:rsidRDefault="00FD4CDF" w:rsidP="00FD4CDF">
      <w:pPr>
        <w:spacing w:after="0" w:line="240" w:lineRule="auto"/>
        <w:jc w:val="right"/>
        <w:rPr>
          <w:rFonts w:ascii="Times New Roman" w:hAnsi="Times New Roman" w:cs="Times New Roman"/>
          <w:b/>
          <w:sz w:val="28"/>
          <w:szCs w:val="28"/>
          <w:lang w:eastAsia="ru-RU"/>
        </w:rPr>
      </w:pPr>
      <w:r w:rsidRPr="002F6665">
        <w:rPr>
          <w:rFonts w:ascii="Times New Roman" w:eastAsia="Calibri" w:hAnsi="Times New Roman" w:cs="Times New Roman"/>
          <w:b/>
          <w:sz w:val="24"/>
          <w:szCs w:val="24"/>
          <w:lang w:eastAsia="ru-RU"/>
        </w:rPr>
        <w:t>46</w:t>
      </w:r>
      <w:r w:rsidR="00A87357">
        <w:rPr>
          <w:rFonts w:ascii="Times New Roman" w:eastAsia="Calibri" w:hAnsi="Times New Roman" w:cs="Times New Roman"/>
          <w:b/>
          <w:sz w:val="24"/>
          <w:szCs w:val="24"/>
          <w:lang w:eastAsia="ru-RU"/>
        </w:rPr>
        <w:t>-</w:t>
      </w:r>
      <w:r w:rsidRPr="002F6665">
        <w:rPr>
          <w:rFonts w:ascii="Times New Roman" w:eastAsia="Calibri" w:hAnsi="Times New Roman" w:cs="Times New Roman"/>
          <w:b/>
          <w:sz w:val="24"/>
          <w:szCs w:val="24"/>
          <w:lang w:eastAsia="ru-RU"/>
        </w:rPr>
        <w:t>7 КЕСТЕ</w:t>
      </w:r>
    </w:p>
    <w:p w14:paraId="18CD05C4" w14:textId="77777777" w:rsidR="006945A0" w:rsidRPr="002F6665" w:rsidRDefault="006945A0" w:rsidP="006945A0">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t>5 сынып оқушылары арасында</w:t>
      </w:r>
    </w:p>
    <w:p w14:paraId="6339CF75" w14:textId="4C88A35D" w:rsidR="0094443F" w:rsidRPr="002F6665" w:rsidRDefault="0094443F" w:rsidP="00FD4CDF">
      <w:pPr>
        <w:pStyle w:val="ae"/>
        <w:jc w:val="right"/>
        <w:rPr>
          <w:rFonts w:ascii="Times New Roman" w:hAnsi="Times New Roman"/>
          <w:b/>
          <w:sz w:val="24"/>
          <w:szCs w:val="24"/>
          <w:lang w:val="kk-KZ"/>
        </w:rPr>
      </w:pPr>
      <w:r w:rsidRPr="002F6665">
        <w:rPr>
          <w:rFonts w:ascii="Times New Roman" w:hAnsi="Times New Roman" w:cs="Times New Roman"/>
          <w:b/>
          <w:sz w:val="28"/>
          <w:szCs w:val="28"/>
          <w:lang w:eastAsia="ru-RU"/>
        </w:rPr>
        <w:t xml:space="preserve"> </w:t>
      </w:r>
      <w:r w:rsidRPr="002F6665">
        <w:rPr>
          <w:rFonts w:ascii="Times New Roman" w:hAnsi="Times New Roman"/>
          <w:b/>
          <w:sz w:val="24"/>
          <w:szCs w:val="24"/>
        </w:rPr>
        <w:t xml:space="preserve">Психологиялық салауаттылықты бағалауды зерттеу нәтижесі </w:t>
      </w:r>
    </w:p>
    <w:p w14:paraId="123DDAA8" w14:textId="77777777" w:rsidR="0094443F" w:rsidRPr="002F6665" w:rsidRDefault="0094443F" w:rsidP="0094443F">
      <w:pPr>
        <w:tabs>
          <w:tab w:val="center" w:pos="5587"/>
        </w:tabs>
        <w:spacing w:after="0" w:line="240" w:lineRule="auto"/>
        <w:ind w:firstLine="708"/>
        <w:jc w:val="center"/>
        <w:rPr>
          <w:rFonts w:ascii="Times New Roman" w:hAnsi="Times New Roman"/>
          <w:b/>
          <w:sz w:val="24"/>
          <w:szCs w:val="28"/>
        </w:rPr>
      </w:pPr>
    </w:p>
    <w:tbl>
      <w:tblPr>
        <w:tblStyle w:val="a5"/>
        <w:tblW w:w="0" w:type="auto"/>
        <w:tblInd w:w="392" w:type="dxa"/>
        <w:tblLook w:val="04A0" w:firstRow="1" w:lastRow="0" w:firstColumn="1" w:lastColumn="0" w:noHBand="0" w:noVBand="1"/>
      </w:tblPr>
      <w:tblGrid>
        <w:gridCol w:w="533"/>
        <w:gridCol w:w="2256"/>
        <w:gridCol w:w="1772"/>
        <w:gridCol w:w="2280"/>
        <w:gridCol w:w="2254"/>
      </w:tblGrid>
      <w:tr w:rsidR="00E971AA" w:rsidRPr="002F6665" w14:paraId="2A2C9AD0" w14:textId="77777777" w:rsidTr="009C27A0">
        <w:tc>
          <w:tcPr>
            <w:tcW w:w="556" w:type="dxa"/>
          </w:tcPr>
          <w:p w14:paraId="69FA24CA"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w:t>
            </w:r>
          </w:p>
        </w:tc>
        <w:tc>
          <w:tcPr>
            <w:tcW w:w="2469" w:type="dxa"/>
          </w:tcPr>
          <w:p w14:paraId="3C624E59"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Сыныптар</w:t>
            </w:r>
          </w:p>
        </w:tc>
        <w:tc>
          <w:tcPr>
            <w:tcW w:w="1936" w:type="dxa"/>
          </w:tcPr>
          <w:p w14:paraId="22647491"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 xml:space="preserve">Жоғары </w:t>
            </w:r>
          </w:p>
        </w:tc>
        <w:tc>
          <w:tcPr>
            <w:tcW w:w="2552" w:type="dxa"/>
          </w:tcPr>
          <w:p w14:paraId="02D8960D"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 xml:space="preserve">Орташа </w:t>
            </w:r>
          </w:p>
        </w:tc>
        <w:tc>
          <w:tcPr>
            <w:tcW w:w="2551" w:type="dxa"/>
          </w:tcPr>
          <w:p w14:paraId="4A012D1D"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 xml:space="preserve">Төмен </w:t>
            </w:r>
          </w:p>
        </w:tc>
      </w:tr>
      <w:tr w:rsidR="00E971AA" w:rsidRPr="002F6665" w14:paraId="2FE5EA9C" w14:textId="77777777" w:rsidTr="009C27A0">
        <w:tc>
          <w:tcPr>
            <w:tcW w:w="556" w:type="dxa"/>
          </w:tcPr>
          <w:p w14:paraId="0C3BEFEA"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2469" w:type="dxa"/>
          </w:tcPr>
          <w:p w14:paraId="726F8905" w14:textId="5AF2BC18" w:rsidR="0094443F" w:rsidRPr="006945A0" w:rsidRDefault="0094443F" w:rsidP="009C27A0">
            <w:pPr>
              <w:jc w:val="center"/>
              <w:rPr>
                <w:rFonts w:ascii="Times New Roman" w:eastAsia="Times New Roman" w:hAnsi="Times New Roman"/>
                <w:sz w:val="20"/>
                <w:szCs w:val="20"/>
                <w:lang w:val="kk-KZ"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А, 2</w:t>
            </w:r>
            <w:r w:rsidRPr="002F6665">
              <w:rPr>
                <w:rFonts w:ascii="Times New Roman" w:eastAsia="Times New Roman" w:hAnsi="Times New Roman"/>
                <w:sz w:val="20"/>
                <w:szCs w:val="20"/>
                <w:lang w:val="en-US" w:eastAsia="ru-RU"/>
              </w:rPr>
              <w:t>5</w:t>
            </w:r>
            <w:r w:rsidRPr="002F6665">
              <w:rPr>
                <w:rFonts w:ascii="Times New Roman" w:eastAsia="Times New Roman" w:hAnsi="Times New Roman"/>
                <w:sz w:val="20"/>
                <w:szCs w:val="20"/>
                <w:lang w:eastAsia="ru-RU"/>
              </w:rPr>
              <w:t xml:space="preserve"> оқушы</w:t>
            </w:r>
          </w:p>
        </w:tc>
        <w:tc>
          <w:tcPr>
            <w:tcW w:w="1936" w:type="dxa"/>
          </w:tcPr>
          <w:p w14:paraId="3BE87AAE"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13</w:t>
            </w:r>
          </w:p>
        </w:tc>
        <w:tc>
          <w:tcPr>
            <w:tcW w:w="2552" w:type="dxa"/>
          </w:tcPr>
          <w:p w14:paraId="60B7346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10</w:t>
            </w:r>
          </w:p>
        </w:tc>
        <w:tc>
          <w:tcPr>
            <w:tcW w:w="2551" w:type="dxa"/>
          </w:tcPr>
          <w:p w14:paraId="6F6279C2"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r>
      <w:tr w:rsidR="00E971AA" w:rsidRPr="002F6665" w14:paraId="21E02F38" w14:textId="77777777" w:rsidTr="009C27A0">
        <w:tc>
          <w:tcPr>
            <w:tcW w:w="556" w:type="dxa"/>
          </w:tcPr>
          <w:p w14:paraId="22662223"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2469" w:type="dxa"/>
          </w:tcPr>
          <w:p w14:paraId="43386CC9" w14:textId="4FEB5AFB" w:rsidR="0094443F" w:rsidRPr="006945A0" w:rsidRDefault="0094443F" w:rsidP="009C27A0">
            <w:pPr>
              <w:jc w:val="center"/>
              <w:rPr>
                <w:rFonts w:ascii="Times New Roman" w:eastAsia="Times New Roman" w:hAnsi="Times New Roman"/>
                <w:sz w:val="20"/>
                <w:szCs w:val="20"/>
                <w:lang w:val="kk-KZ"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Б, 2</w:t>
            </w:r>
            <w:r w:rsidRPr="002F6665">
              <w:rPr>
                <w:rFonts w:ascii="Times New Roman" w:eastAsia="Times New Roman" w:hAnsi="Times New Roman"/>
                <w:sz w:val="20"/>
                <w:szCs w:val="20"/>
                <w:lang w:val="en-US" w:eastAsia="ru-RU"/>
              </w:rPr>
              <w:t>5</w:t>
            </w:r>
            <w:r w:rsidRPr="002F6665">
              <w:rPr>
                <w:rFonts w:ascii="Times New Roman" w:eastAsia="Times New Roman" w:hAnsi="Times New Roman"/>
                <w:sz w:val="20"/>
                <w:szCs w:val="20"/>
                <w:lang w:eastAsia="ru-RU"/>
              </w:rPr>
              <w:t xml:space="preserve"> оқушы</w:t>
            </w:r>
          </w:p>
        </w:tc>
        <w:tc>
          <w:tcPr>
            <w:tcW w:w="1936" w:type="dxa"/>
          </w:tcPr>
          <w:p w14:paraId="66B22D37"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17</w:t>
            </w:r>
          </w:p>
        </w:tc>
        <w:tc>
          <w:tcPr>
            <w:tcW w:w="2552" w:type="dxa"/>
          </w:tcPr>
          <w:p w14:paraId="5C7D7AC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7</w:t>
            </w:r>
          </w:p>
        </w:tc>
        <w:tc>
          <w:tcPr>
            <w:tcW w:w="2551" w:type="dxa"/>
          </w:tcPr>
          <w:p w14:paraId="54DC48C2"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r>
      <w:tr w:rsidR="00E971AA" w:rsidRPr="002F6665" w14:paraId="3F654B9B" w14:textId="77777777" w:rsidTr="009C27A0">
        <w:tc>
          <w:tcPr>
            <w:tcW w:w="556" w:type="dxa"/>
          </w:tcPr>
          <w:p w14:paraId="30802AAC"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2469" w:type="dxa"/>
          </w:tcPr>
          <w:p w14:paraId="3FF1CC38" w14:textId="7902A09B"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Ж, 1</w:t>
            </w:r>
            <w:r w:rsidRPr="002F6665">
              <w:rPr>
                <w:rFonts w:ascii="Times New Roman" w:eastAsia="Times New Roman" w:hAnsi="Times New Roman"/>
                <w:sz w:val="20"/>
                <w:szCs w:val="20"/>
                <w:lang w:val="en-US" w:eastAsia="ru-RU"/>
              </w:rPr>
              <w:t>8</w:t>
            </w:r>
            <w:r w:rsidRPr="002F6665">
              <w:rPr>
                <w:rFonts w:ascii="Times New Roman" w:eastAsia="Times New Roman" w:hAnsi="Times New Roman"/>
                <w:sz w:val="20"/>
                <w:szCs w:val="20"/>
                <w:lang w:eastAsia="ru-RU"/>
              </w:rPr>
              <w:t xml:space="preserve"> оқушы</w:t>
            </w:r>
          </w:p>
        </w:tc>
        <w:tc>
          <w:tcPr>
            <w:tcW w:w="1936" w:type="dxa"/>
          </w:tcPr>
          <w:p w14:paraId="3A3461FA"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13</w:t>
            </w:r>
          </w:p>
        </w:tc>
        <w:tc>
          <w:tcPr>
            <w:tcW w:w="2552" w:type="dxa"/>
          </w:tcPr>
          <w:p w14:paraId="069F814D"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551" w:type="dxa"/>
          </w:tcPr>
          <w:p w14:paraId="30301368" w14:textId="37AFB606"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E971AA" w:rsidRPr="002F6665" w14:paraId="3ACA5711" w14:textId="77777777" w:rsidTr="009C27A0">
        <w:tc>
          <w:tcPr>
            <w:tcW w:w="556" w:type="dxa"/>
          </w:tcPr>
          <w:p w14:paraId="2C125672"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4</w:t>
            </w:r>
          </w:p>
        </w:tc>
        <w:tc>
          <w:tcPr>
            <w:tcW w:w="2469" w:type="dxa"/>
          </w:tcPr>
          <w:p w14:paraId="568B24C9" w14:textId="327FE81C" w:rsidR="0094443F" w:rsidRPr="006945A0" w:rsidRDefault="0094443F" w:rsidP="009C27A0">
            <w:pPr>
              <w:jc w:val="center"/>
              <w:rPr>
                <w:rFonts w:ascii="Times New Roman" w:eastAsia="Times New Roman" w:hAnsi="Times New Roman"/>
                <w:sz w:val="20"/>
                <w:szCs w:val="20"/>
                <w:lang w:val="kk-KZ"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 xml:space="preserve">Д, </w:t>
            </w:r>
            <w:r w:rsidRPr="002F6665">
              <w:rPr>
                <w:rFonts w:ascii="Times New Roman" w:eastAsia="Times New Roman" w:hAnsi="Times New Roman"/>
                <w:sz w:val="20"/>
                <w:szCs w:val="20"/>
                <w:lang w:val="en-US" w:eastAsia="ru-RU"/>
              </w:rPr>
              <w:t>18</w:t>
            </w:r>
            <w:r w:rsidRPr="002F6665">
              <w:rPr>
                <w:rFonts w:ascii="Times New Roman" w:eastAsia="Times New Roman" w:hAnsi="Times New Roman"/>
                <w:sz w:val="20"/>
                <w:szCs w:val="20"/>
                <w:lang w:eastAsia="ru-RU"/>
              </w:rPr>
              <w:t xml:space="preserve"> оқушы</w:t>
            </w:r>
          </w:p>
        </w:tc>
        <w:tc>
          <w:tcPr>
            <w:tcW w:w="1936" w:type="dxa"/>
          </w:tcPr>
          <w:p w14:paraId="330F16E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13</w:t>
            </w:r>
          </w:p>
        </w:tc>
        <w:tc>
          <w:tcPr>
            <w:tcW w:w="2552" w:type="dxa"/>
          </w:tcPr>
          <w:p w14:paraId="64EE5443"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551" w:type="dxa"/>
          </w:tcPr>
          <w:p w14:paraId="26237EF5" w14:textId="2151139E"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E971AA" w:rsidRPr="002F6665" w14:paraId="7F9B43CD" w14:textId="77777777" w:rsidTr="009C27A0">
        <w:tc>
          <w:tcPr>
            <w:tcW w:w="556" w:type="dxa"/>
          </w:tcPr>
          <w:p w14:paraId="7F7B0DC0"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469" w:type="dxa"/>
          </w:tcPr>
          <w:p w14:paraId="2ECB7224" w14:textId="7BDB72D8" w:rsidR="0094443F" w:rsidRPr="006945A0" w:rsidRDefault="0094443F" w:rsidP="009C27A0">
            <w:pPr>
              <w:jc w:val="center"/>
              <w:rPr>
                <w:rFonts w:ascii="Times New Roman" w:eastAsia="Times New Roman" w:hAnsi="Times New Roman"/>
                <w:sz w:val="20"/>
                <w:szCs w:val="20"/>
                <w:lang w:val="kk-KZ"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ші, 2</w:t>
            </w:r>
            <w:r w:rsidRPr="002F6665">
              <w:rPr>
                <w:rFonts w:ascii="Times New Roman" w:eastAsia="Times New Roman" w:hAnsi="Times New Roman"/>
                <w:sz w:val="20"/>
                <w:szCs w:val="20"/>
                <w:lang w:val="en-US" w:eastAsia="ru-RU"/>
              </w:rPr>
              <w:t xml:space="preserve">6 </w:t>
            </w:r>
            <w:r w:rsidRPr="002F6665">
              <w:rPr>
                <w:rFonts w:ascii="Times New Roman" w:eastAsia="Times New Roman" w:hAnsi="Times New Roman"/>
                <w:sz w:val="20"/>
                <w:szCs w:val="20"/>
                <w:lang w:eastAsia="ru-RU"/>
              </w:rPr>
              <w:t>оқушы</w:t>
            </w:r>
          </w:p>
        </w:tc>
        <w:tc>
          <w:tcPr>
            <w:tcW w:w="1936" w:type="dxa"/>
          </w:tcPr>
          <w:p w14:paraId="4DE69E6D"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21</w:t>
            </w:r>
          </w:p>
        </w:tc>
        <w:tc>
          <w:tcPr>
            <w:tcW w:w="2552" w:type="dxa"/>
          </w:tcPr>
          <w:p w14:paraId="2358A327"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551" w:type="dxa"/>
          </w:tcPr>
          <w:p w14:paraId="1A77C3B2" w14:textId="610DAB1F"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94443F" w:rsidRPr="002F6665" w14:paraId="1A4158AB" w14:textId="77777777" w:rsidTr="009C27A0">
        <w:tc>
          <w:tcPr>
            <w:tcW w:w="556" w:type="dxa"/>
          </w:tcPr>
          <w:p w14:paraId="0284FBE6" w14:textId="77777777" w:rsidR="0094443F" w:rsidRPr="002F6665" w:rsidRDefault="0094443F" w:rsidP="009C27A0">
            <w:pPr>
              <w:rPr>
                <w:rFonts w:ascii="Times New Roman" w:eastAsia="Times New Roman" w:hAnsi="Times New Roman"/>
                <w:sz w:val="20"/>
                <w:szCs w:val="20"/>
                <w:lang w:eastAsia="ru-RU"/>
              </w:rPr>
            </w:pPr>
          </w:p>
        </w:tc>
        <w:tc>
          <w:tcPr>
            <w:tcW w:w="2469" w:type="dxa"/>
          </w:tcPr>
          <w:p w14:paraId="42C053BD" w14:textId="667DE970"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Барлығы – 1</w:t>
            </w:r>
            <w:r w:rsidRPr="002F6665">
              <w:rPr>
                <w:rFonts w:ascii="Times New Roman" w:eastAsia="Times New Roman" w:hAnsi="Times New Roman"/>
                <w:b/>
                <w:bCs/>
                <w:sz w:val="20"/>
                <w:szCs w:val="20"/>
                <w:lang w:val="en-US" w:eastAsia="ru-RU"/>
              </w:rPr>
              <w:t xml:space="preserve">12 </w:t>
            </w:r>
            <w:r w:rsidRPr="002F6665">
              <w:rPr>
                <w:rFonts w:ascii="Times New Roman" w:eastAsia="Times New Roman" w:hAnsi="Times New Roman"/>
                <w:b/>
                <w:bCs/>
                <w:sz w:val="20"/>
                <w:szCs w:val="20"/>
                <w:lang w:eastAsia="ru-RU"/>
              </w:rPr>
              <w:t>оқушы:</w:t>
            </w:r>
          </w:p>
        </w:tc>
        <w:tc>
          <w:tcPr>
            <w:tcW w:w="1936" w:type="dxa"/>
          </w:tcPr>
          <w:p w14:paraId="67594171"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77 (68.7%)</w:t>
            </w:r>
          </w:p>
        </w:tc>
        <w:tc>
          <w:tcPr>
            <w:tcW w:w="2552" w:type="dxa"/>
          </w:tcPr>
          <w:p w14:paraId="66307D57"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32 (28.5%)</w:t>
            </w:r>
          </w:p>
        </w:tc>
        <w:tc>
          <w:tcPr>
            <w:tcW w:w="2551" w:type="dxa"/>
          </w:tcPr>
          <w:p w14:paraId="6D456505"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3 (2.6%)</w:t>
            </w:r>
          </w:p>
        </w:tc>
      </w:tr>
    </w:tbl>
    <w:p w14:paraId="57F368AB" w14:textId="77777777" w:rsidR="0094443F" w:rsidRPr="002F6665" w:rsidRDefault="0094443F" w:rsidP="0094443F">
      <w:pPr>
        <w:tabs>
          <w:tab w:val="center" w:pos="5587"/>
        </w:tabs>
        <w:spacing w:after="0" w:line="240" w:lineRule="auto"/>
        <w:ind w:firstLine="708"/>
        <w:jc w:val="center"/>
        <w:rPr>
          <w:rFonts w:ascii="Times New Roman" w:hAnsi="Times New Roman"/>
          <w:b/>
          <w:sz w:val="20"/>
          <w:szCs w:val="20"/>
        </w:rPr>
      </w:pPr>
    </w:p>
    <w:p w14:paraId="30034C14" w14:textId="77777777" w:rsidR="0094443F" w:rsidRPr="002F6665" w:rsidRDefault="0094443F" w:rsidP="0094443F">
      <w:pPr>
        <w:pStyle w:val="ae"/>
        <w:jc w:val="center"/>
        <w:rPr>
          <w:rFonts w:ascii="Times New Roman" w:hAnsi="Times New Roman" w:cs="Times New Roman"/>
          <w:b/>
          <w:sz w:val="24"/>
          <w:szCs w:val="24"/>
          <w:lang w:eastAsia="ru-RU"/>
        </w:rPr>
      </w:pPr>
    </w:p>
    <w:p w14:paraId="098A5A95" w14:textId="77777777" w:rsidR="0094443F" w:rsidRPr="002F6665" w:rsidRDefault="0094443F" w:rsidP="0094443F">
      <w:pPr>
        <w:pStyle w:val="ae"/>
        <w:jc w:val="center"/>
        <w:rPr>
          <w:rFonts w:ascii="Times New Roman" w:hAnsi="Times New Roman" w:cs="Times New Roman"/>
          <w:b/>
          <w:sz w:val="24"/>
          <w:szCs w:val="24"/>
        </w:rPr>
      </w:pPr>
      <w:r w:rsidRPr="002F6665">
        <w:rPr>
          <w:rFonts w:ascii="Times New Roman" w:hAnsi="Times New Roman" w:cs="Times New Roman"/>
          <w:b/>
          <w:noProof/>
          <w:sz w:val="18"/>
          <w:szCs w:val="18"/>
          <w:lang w:eastAsia="ru-RU"/>
        </w:rPr>
        <w:drawing>
          <wp:inline distT="0" distB="0" distL="0" distR="0" wp14:anchorId="11596506" wp14:editId="6A4F994E">
            <wp:extent cx="3733800" cy="1428750"/>
            <wp:effectExtent l="0" t="0" r="0" b="0"/>
            <wp:docPr id="4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1BC1CC44" w14:textId="77777777" w:rsidR="0094443F" w:rsidRPr="002F6665" w:rsidRDefault="0094443F" w:rsidP="0094443F">
      <w:pPr>
        <w:pStyle w:val="ae"/>
        <w:rPr>
          <w:rFonts w:ascii="Times New Roman" w:hAnsi="Times New Roman" w:cs="Times New Roman"/>
          <w:b/>
          <w:sz w:val="24"/>
          <w:szCs w:val="24"/>
          <w:lang w:eastAsia="ru-RU"/>
        </w:rPr>
      </w:pPr>
    </w:p>
    <w:p w14:paraId="74C600C7" w14:textId="6EAB7EA4" w:rsidR="0094443F" w:rsidRPr="002F6665" w:rsidRDefault="0094443F" w:rsidP="006945A0">
      <w:pPr>
        <w:pStyle w:val="ae"/>
        <w:ind w:firstLine="708"/>
        <w:jc w:val="both"/>
        <w:rPr>
          <w:rFonts w:ascii="Times New Roman" w:hAnsi="Times New Roman" w:cs="Times New Roman"/>
          <w:bCs/>
          <w:sz w:val="24"/>
          <w:szCs w:val="24"/>
          <w:lang w:eastAsia="ru-RU"/>
        </w:rPr>
      </w:pPr>
      <w:r w:rsidRPr="002F6665">
        <w:rPr>
          <w:rFonts w:ascii="Times New Roman" w:hAnsi="Times New Roman" w:cs="Times New Roman"/>
          <w:b/>
          <w:sz w:val="24"/>
          <w:szCs w:val="24"/>
          <w:lang w:eastAsia="ru-RU"/>
        </w:rPr>
        <w:t xml:space="preserve">Қорытынды: </w:t>
      </w:r>
      <w:r w:rsidRPr="002F6665">
        <w:rPr>
          <w:rFonts w:ascii="Times New Roman" w:hAnsi="Times New Roman" w:cs="Times New Roman"/>
          <w:bCs/>
          <w:sz w:val="24"/>
          <w:szCs w:val="24"/>
          <w:lang w:eastAsia="ru-RU"/>
        </w:rPr>
        <w:t>зерттеуге 5</w:t>
      </w:r>
      <w:r w:rsidR="00A87357">
        <w:rPr>
          <w:rFonts w:ascii="Times New Roman" w:hAnsi="Times New Roman" w:cs="Times New Roman"/>
          <w:bCs/>
          <w:sz w:val="24"/>
          <w:szCs w:val="24"/>
          <w:lang w:eastAsia="ru-RU"/>
        </w:rPr>
        <w:t>-</w:t>
      </w:r>
      <w:r w:rsidRPr="002F6665">
        <w:rPr>
          <w:rFonts w:ascii="Times New Roman" w:hAnsi="Times New Roman" w:cs="Times New Roman"/>
          <w:bCs/>
          <w:sz w:val="24"/>
          <w:szCs w:val="24"/>
          <w:lang w:eastAsia="ru-RU"/>
        </w:rPr>
        <w:t xml:space="preserve">сыныптан 112 оқушы қатысты.  Зерттеу нәтижелері бойынша оқушылардың 68,7% </w:t>
      </w:r>
      <w:r w:rsidR="00A87357">
        <w:rPr>
          <w:rFonts w:ascii="Times New Roman" w:hAnsi="Times New Roman" w:cs="Times New Roman"/>
          <w:bCs/>
          <w:sz w:val="24"/>
          <w:szCs w:val="24"/>
          <w:lang w:eastAsia="ru-RU"/>
        </w:rPr>
        <w:t>-</w:t>
      </w:r>
      <w:r w:rsidRPr="002F6665">
        <w:rPr>
          <w:rFonts w:ascii="Times New Roman" w:hAnsi="Times New Roman" w:cs="Times New Roman"/>
          <w:bCs/>
          <w:sz w:val="24"/>
          <w:szCs w:val="24"/>
          <w:lang w:eastAsia="ru-RU"/>
        </w:rPr>
        <w:t>ында психологиялық әл</w:t>
      </w:r>
      <w:r w:rsidR="00A87357">
        <w:rPr>
          <w:rFonts w:ascii="Times New Roman" w:hAnsi="Times New Roman" w:cs="Times New Roman"/>
          <w:bCs/>
          <w:sz w:val="24"/>
          <w:szCs w:val="24"/>
          <w:lang w:eastAsia="ru-RU"/>
        </w:rPr>
        <w:t>-</w:t>
      </w:r>
      <w:r w:rsidRPr="002F6665">
        <w:rPr>
          <w:rFonts w:ascii="Times New Roman" w:hAnsi="Times New Roman" w:cs="Times New Roman"/>
          <w:bCs/>
          <w:sz w:val="24"/>
          <w:szCs w:val="24"/>
          <w:lang w:eastAsia="ru-RU"/>
        </w:rPr>
        <w:t>ауқаттың жоғары деңгейі бар деп санауға болады.   Оқушылардың 28,5%</w:t>
      </w:r>
      <w:r w:rsidR="00A87357">
        <w:rPr>
          <w:rFonts w:ascii="Times New Roman" w:hAnsi="Times New Roman" w:cs="Times New Roman"/>
          <w:bCs/>
          <w:sz w:val="24"/>
          <w:szCs w:val="24"/>
          <w:lang w:eastAsia="ru-RU"/>
        </w:rPr>
        <w:t>-</w:t>
      </w:r>
      <w:r w:rsidRPr="002F6665">
        <w:rPr>
          <w:rFonts w:ascii="Times New Roman" w:hAnsi="Times New Roman" w:cs="Times New Roman"/>
          <w:bCs/>
          <w:sz w:val="24"/>
          <w:szCs w:val="24"/>
          <w:lang w:eastAsia="ru-RU"/>
        </w:rPr>
        <w:t>ның психологиялық әл</w:t>
      </w:r>
      <w:r w:rsidR="00A87357">
        <w:rPr>
          <w:rFonts w:ascii="Times New Roman" w:hAnsi="Times New Roman" w:cs="Times New Roman"/>
          <w:bCs/>
          <w:sz w:val="24"/>
          <w:szCs w:val="24"/>
          <w:lang w:eastAsia="ru-RU"/>
        </w:rPr>
        <w:t>-</w:t>
      </w:r>
      <w:r w:rsidRPr="002F6665">
        <w:rPr>
          <w:rFonts w:ascii="Times New Roman" w:hAnsi="Times New Roman" w:cs="Times New Roman"/>
          <w:bCs/>
          <w:sz w:val="24"/>
          <w:szCs w:val="24"/>
          <w:lang w:eastAsia="ru-RU"/>
        </w:rPr>
        <w:t>ауқатының орташа деңгейі бар.  Психологиялық салауаттылық деңгейі төмен оқушылардың 2,6%.</w:t>
      </w:r>
    </w:p>
    <w:p w14:paraId="7FDE9A1D" w14:textId="77777777" w:rsidR="00FD4CDF" w:rsidRPr="002F6665" w:rsidRDefault="00FD4CDF" w:rsidP="0094443F">
      <w:pPr>
        <w:tabs>
          <w:tab w:val="center" w:pos="5587"/>
        </w:tabs>
        <w:spacing w:after="0" w:line="240" w:lineRule="auto"/>
        <w:ind w:firstLine="708"/>
        <w:jc w:val="center"/>
        <w:rPr>
          <w:rFonts w:ascii="Times New Roman" w:hAnsi="Times New Roman"/>
          <w:b/>
          <w:sz w:val="24"/>
          <w:szCs w:val="24"/>
        </w:rPr>
      </w:pPr>
    </w:p>
    <w:p w14:paraId="62BE4F6C" w14:textId="0B02056E" w:rsidR="00FD4CDF" w:rsidRPr="002F6665" w:rsidRDefault="00FD4CDF" w:rsidP="00FD4CDF">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t>Кесте 46</w:t>
      </w:r>
      <w:r w:rsidR="00A87357">
        <w:rPr>
          <w:rFonts w:ascii="Times New Roman" w:hAnsi="Times New Roman"/>
          <w:b/>
          <w:sz w:val="24"/>
          <w:szCs w:val="24"/>
        </w:rPr>
        <w:t>-</w:t>
      </w:r>
      <w:r w:rsidRPr="002F6665">
        <w:rPr>
          <w:rFonts w:ascii="Times New Roman" w:hAnsi="Times New Roman"/>
          <w:b/>
          <w:sz w:val="24"/>
          <w:szCs w:val="24"/>
        </w:rPr>
        <w:t xml:space="preserve">8 </w:t>
      </w:r>
    </w:p>
    <w:p w14:paraId="6B18B559" w14:textId="258B8AC9" w:rsidR="0094443F" w:rsidRPr="002F6665" w:rsidRDefault="0094443F" w:rsidP="00FD4CDF">
      <w:pPr>
        <w:tabs>
          <w:tab w:val="center" w:pos="5587"/>
        </w:tabs>
        <w:spacing w:after="0" w:line="240" w:lineRule="auto"/>
        <w:ind w:firstLine="708"/>
        <w:jc w:val="right"/>
        <w:rPr>
          <w:rFonts w:ascii="Times New Roman" w:hAnsi="Times New Roman"/>
          <w:b/>
          <w:sz w:val="24"/>
          <w:szCs w:val="24"/>
        </w:rPr>
      </w:pPr>
      <w:r w:rsidRPr="002F6665">
        <w:rPr>
          <w:rFonts w:ascii="Times New Roman" w:hAnsi="Times New Roman"/>
          <w:b/>
          <w:sz w:val="24"/>
          <w:szCs w:val="24"/>
        </w:rPr>
        <w:t>5</w:t>
      </w:r>
      <w:r w:rsidR="00A87357">
        <w:rPr>
          <w:rFonts w:ascii="Times New Roman" w:hAnsi="Times New Roman"/>
          <w:b/>
          <w:sz w:val="24"/>
          <w:szCs w:val="24"/>
        </w:rPr>
        <w:t>-</w:t>
      </w:r>
      <w:r w:rsidRPr="002F6665">
        <w:rPr>
          <w:rFonts w:ascii="Times New Roman" w:hAnsi="Times New Roman"/>
          <w:b/>
          <w:sz w:val="24"/>
          <w:szCs w:val="24"/>
        </w:rPr>
        <w:t>сынып оқушыларындағы жалғыздық деңгейін зерттеу нәтижесі</w:t>
      </w:r>
    </w:p>
    <w:p w14:paraId="36816DF0" w14:textId="77777777" w:rsidR="0094443F" w:rsidRPr="002F6665" w:rsidRDefault="0094443F" w:rsidP="0094443F">
      <w:pPr>
        <w:tabs>
          <w:tab w:val="center" w:pos="5587"/>
        </w:tabs>
        <w:spacing w:after="0" w:line="240" w:lineRule="auto"/>
        <w:ind w:firstLine="708"/>
        <w:jc w:val="center"/>
        <w:rPr>
          <w:rFonts w:ascii="Times New Roman" w:hAnsi="Times New Roman"/>
          <w:b/>
          <w:sz w:val="24"/>
          <w:szCs w:val="28"/>
        </w:rPr>
      </w:pPr>
    </w:p>
    <w:tbl>
      <w:tblPr>
        <w:tblStyle w:val="a5"/>
        <w:tblW w:w="0" w:type="auto"/>
        <w:tblLook w:val="04A0" w:firstRow="1" w:lastRow="0" w:firstColumn="1" w:lastColumn="0" w:noHBand="0" w:noVBand="1"/>
      </w:tblPr>
      <w:tblGrid>
        <w:gridCol w:w="488"/>
        <w:gridCol w:w="1896"/>
        <w:gridCol w:w="2013"/>
        <w:gridCol w:w="1981"/>
        <w:gridCol w:w="1464"/>
        <w:gridCol w:w="1645"/>
      </w:tblGrid>
      <w:tr w:rsidR="006945A0" w:rsidRPr="002F6665" w14:paraId="66BF0803" w14:textId="77777777" w:rsidTr="006945A0">
        <w:tc>
          <w:tcPr>
            <w:tcW w:w="488" w:type="dxa"/>
          </w:tcPr>
          <w:p w14:paraId="1E6364DC" w14:textId="77777777" w:rsidR="006945A0" w:rsidRPr="002F6665" w:rsidRDefault="006945A0" w:rsidP="006945A0">
            <w:pPr>
              <w:rPr>
                <w:rFonts w:ascii="Times New Roman" w:hAnsi="Times New Roman"/>
                <w:b/>
                <w:sz w:val="20"/>
                <w:szCs w:val="20"/>
              </w:rPr>
            </w:pPr>
            <w:r w:rsidRPr="002F6665">
              <w:rPr>
                <w:rFonts w:ascii="Times New Roman" w:hAnsi="Times New Roman"/>
                <w:b/>
                <w:sz w:val="20"/>
                <w:szCs w:val="20"/>
              </w:rPr>
              <w:t>№</w:t>
            </w:r>
          </w:p>
        </w:tc>
        <w:tc>
          <w:tcPr>
            <w:tcW w:w="1896" w:type="dxa"/>
          </w:tcPr>
          <w:p w14:paraId="66210923" w14:textId="77777777" w:rsidR="006945A0" w:rsidRPr="002F6665" w:rsidRDefault="006945A0" w:rsidP="006945A0">
            <w:pPr>
              <w:rPr>
                <w:rFonts w:ascii="Times New Roman" w:hAnsi="Times New Roman"/>
                <w:b/>
                <w:sz w:val="20"/>
                <w:szCs w:val="20"/>
              </w:rPr>
            </w:pPr>
            <w:r w:rsidRPr="002F6665">
              <w:rPr>
                <w:rFonts w:ascii="Times New Roman" w:hAnsi="Times New Roman"/>
                <w:b/>
                <w:sz w:val="20"/>
                <w:szCs w:val="20"/>
              </w:rPr>
              <w:t>Сыныптар</w:t>
            </w:r>
          </w:p>
        </w:tc>
        <w:tc>
          <w:tcPr>
            <w:tcW w:w="2013" w:type="dxa"/>
            <w:vAlign w:val="center"/>
          </w:tcPr>
          <w:p w14:paraId="1C686CEB" w14:textId="3A2A492D" w:rsidR="006945A0" w:rsidRPr="002F6665" w:rsidRDefault="006945A0" w:rsidP="006945A0">
            <w:pPr>
              <w:jc w:val="center"/>
              <w:rPr>
                <w:rFonts w:ascii="Times New Roman" w:hAnsi="Times New Roman"/>
                <w:b/>
                <w:sz w:val="20"/>
                <w:szCs w:val="20"/>
              </w:rPr>
            </w:pPr>
            <w:r>
              <w:rPr>
                <w:rFonts w:ascii="Times New Roman" w:hAnsi="Times New Roman"/>
                <w:b/>
                <w:sz w:val="20"/>
                <w:szCs w:val="20"/>
                <w:lang w:val="kk-KZ"/>
              </w:rPr>
              <w:t xml:space="preserve">Оқушы </w:t>
            </w:r>
            <w:r w:rsidRPr="00496664">
              <w:rPr>
                <w:rFonts w:ascii="Times New Roman" w:hAnsi="Times New Roman"/>
                <w:b/>
                <w:sz w:val="20"/>
                <w:szCs w:val="20"/>
              </w:rPr>
              <w:t>жалғыздық сезімін бастан кешірмейді</w:t>
            </w:r>
          </w:p>
        </w:tc>
        <w:tc>
          <w:tcPr>
            <w:tcW w:w="1981" w:type="dxa"/>
            <w:vAlign w:val="center"/>
          </w:tcPr>
          <w:p w14:paraId="6D2727BE" w14:textId="35337C97" w:rsidR="006945A0" w:rsidRPr="002F6665" w:rsidRDefault="006945A0" w:rsidP="006945A0">
            <w:pPr>
              <w:jc w:val="center"/>
              <w:rPr>
                <w:rFonts w:ascii="Times New Roman" w:hAnsi="Times New Roman"/>
                <w:b/>
                <w:sz w:val="20"/>
                <w:szCs w:val="20"/>
              </w:rPr>
            </w:pPr>
            <w:r>
              <w:rPr>
                <w:rFonts w:ascii="Times New Roman" w:hAnsi="Times New Roman"/>
                <w:b/>
                <w:sz w:val="20"/>
                <w:szCs w:val="20"/>
                <w:lang w:val="kk-KZ"/>
              </w:rPr>
              <w:t xml:space="preserve">Оқушы </w:t>
            </w:r>
            <w:r w:rsidRPr="00496664">
              <w:rPr>
                <w:rFonts w:ascii="Times New Roman" w:hAnsi="Times New Roman"/>
                <w:b/>
                <w:sz w:val="20"/>
                <w:szCs w:val="20"/>
              </w:rPr>
              <w:t xml:space="preserve">жалғыздық сезімін </w:t>
            </w:r>
            <w:r>
              <w:rPr>
                <w:rFonts w:ascii="Times New Roman" w:hAnsi="Times New Roman"/>
                <w:b/>
                <w:sz w:val="20"/>
                <w:szCs w:val="20"/>
                <w:lang w:val="kk-KZ"/>
              </w:rPr>
              <w:t>таяз сезеді</w:t>
            </w:r>
          </w:p>
        </w:tc>
        <w:tc>
          <w:tcPr>
            <w:tcW w:w="1464" w:type="dxa"/>
            <w:vAlign w:val="center"/>
          </w:tcPr>
          <w:p w14:paraId="122CA2F5" w14:textId="07AEFCE0" w:rsidR="006945A0" w:rsidRPr="002F6665" w:rsidRDefault="006945A0" w:rsidP="006945A0">
            <w:pPr>
              <w:jc w:val="center"/>
              <w:rPr>
                <w:rFonts w:ascii="Times New Roman" w:hAnsi="Times New Roman"/>
                <w:b/>
                <w:sz w:val="20"/>
                <w:szCs w:val="20"/>
              </w:rPr>
            </w:pPr>
            <w:r>
              <w:rPr>
                <w:rFonts w:ascii="Times New Roman" w:hAnsi="Times New Roman"/>
                <w:b/>
                <w:sz w:val="20"/>
                <w:szCs w:val="20"/>
                <w:lang w:val="kk-KZ"/>
              </w:rPr>
              <w:t xml:space="preserve">Оқушы </w:t>
            </w:r>
            <w:r w:rsidRPr="00496664">
              <w:rPr>
                <w:rFonts w:ascii="Times New Roman" w:hAnsi="Times New Roman"/>
                <w:b/>
                <w:sz w:val="20"/>
                <w:szCs w:val="20"/>
              </w:rPr>
              <w:t xml:space="preserve">жалғыздық сезімін </w:t>
            </w:r>
            <w:r>
              <w:rPr>
                <w:rFonts w:ascii="Times New Roman" w:hAnsi="Times New Roman"/>
                <w:b/>
                <w:sz w:val="20"/>
                <w:szCs w:val="20"/>
                <w:lang w:val="kk-KZ"/>
              </w:rPr>
              <w:t>терең сезеді</w:t>
            </w:r>
          </w:p>
        </w:tc>
        <w:tc>
          <w:tcPr>
            <w:tcW w:w="1645" w:type="dxa"/>
            <w:vAlign w:val="center"/>
          </w:tcPr>
          <w:p w14:paraId="55743917" w14:textId="17B493A7" w:rsidR="006945A0" w:rsidRPr="002F6665" w:rsidRDefault="006945A0" w:rsidP="006945A0">
            <w:pPr>
              <w:jc w:val="center"/>
              <w:rPr>
                <w:rFonts w:ascii="Times New Roman" w:hAnsi="Times New Roman"/>
                <w:b/>
                <w:sz w:val="20"/>
                <w:szCs w:val="20"/>
              </w:rPr>
            </w:pPr>
            <w:r>
              <w:rPr>
                <w:rFonts w:ascii="Times New Roman" w:hAnsi="Times New Roman"/>
                <w:b/>
                <w:sz w:val="20"/>
                <w:szCs w:val="20"/>
                <w:lang w:val="kk-KZ"/>
              </w:rPr>
              <w:t>Оқушы ж</w:t>
            </w:r>
            <w:r w:rsidRPr="006945A0">
              <w:rPr>
                <w:rFonts w:ascii="Times New Roman" w:hAnsi="Times New Roman"/>
                <w:b/>
                <w:sz w:val="20"/>
                <w:szCs w:val="20"/>
              </w:rPr>
              <w:t xml:space="preserve">алғыздық сезімін </w:t>
            </w:r>
            <w:r>
              <w:rPr>
                <w:rFonts w:ascii="Times New Roman" w:hAnsi="Times New Roman"/>
                <w:b/>
                <w:sz w:val="20"/>
                <w:szCs w:val="20"/>
                <w:lang w:val="kk-KZ"/>
              </w:rPr>
              <w:t xml:space="preserve">өте </w:t>
            </w:r>
            <w:r w:rsidRPr="006945A0">
              <w:rPr>
                <w:rFonts w:ascii="Times New Roman" w:hAnsi="Times New Roman"/>
                <w:b/>
                <w:sz w:val="20"/>
                <w:szCs w:val="20"/>
              </w:rPr>
              <w:t>терең сез</w:t>
            </w:r>
            <w:r>
              <w:rPr>
                <w:rFonts w:ascii="Times New Roman" w:hAnsi="Times New Roman"/>
                <w:b/>
                <w:sz w:val="20"/>
                <w:szCs w:val="20"/>
                <w:lang w:val="kk-KZ"/>
              </w:rPr>
              <w:t>інеді</w:t>
            </w:r>
          </w:p>
        </w:tc>
      </w:tr>
      <w:tr w:rsidR="00E971AA" w:rsidRPr="002F6665" w14:paraId="028C2C84" w14:textId="77777777" w:rsidTr="006945A0">
        <w:tc>
          <w:tcPr>
            <w:tcW w:w="488" w:type="dxa"/>
          </w:tcPr>
          <w:p w14:paraId="49A34111"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w:t>
            </w:r>
          </w:p>
        </w:tc>
        <w:tc>
          <w:tcPr>
            <w:tcW w:w="1896" w:type="dxa"/>
          </w:tcPr>
          <w:p w14:paraId="17040B2F" w14:textId="6AF4A089" w:rsidR="0094443F" w:rsidRPr="003049DF" w:rsidRDefault="0094443F" w:rsidP="009C27A0">
            <w:pPr>
              <w:jc w:val="center"/>
              <w:rPr>
                <w:rFonts w:ascii="Times New Roman" w:eastAsia="Times New Roman" w:hAnsi="Times New Roman"/>
                <w:sz w:val="20"/>
                <w:szCs w:val="20"/>
                <w:lang w:val="kk-KZ"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А, 2</w:t>
            </w:r>
            <w:r w:rsidRPr="002F6665">
              <w:rPr>
                <w:rFonts w:ascii="Times New Roman" w:eastAsia="Times New Roman" w:hAnsi="Times New Roman"/>
                <w:sz w:val="20"/>
                <w:szCs w:val="20"/>
                <w:lang w:val="en-US" w:eastAsia="ru-RU"/>
              </w:rPr>
              <w:t>5</w:t>
            </w:r>
            <w:r w:rsidRPr="002F6665">
              <w:rPr>
                <w:rFonts w:ascii="Times New Roman" w:eastAsia="Times New Roman" w:hAnsi="Times New Roman"/>
                <w:sz w:val="20"/>
                <w:szCs w:val="20"/>
                <w:lang w:eastAsia="ru-RU"/>
              </w:rPr>
              <w:t xml:space="preserve"> оқушы</w:t>
            </w:r>
          </w:p>
        </w:tc>
        <w:tc>
          <w:tcPr>
            <w:tcW w:w="2013" w:type="dxa"/>
          </w:tcPr>
          <w:p w14:paraId="112DD408"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21</w:t>
            </w:r>
          </w:p>
        </w:tc>
        <w:tc>
          <w:tcPr>
            <w:tcW w:w="1981" w:type="dxa"/>
          </w:tcPr>
          <w:p w14:paraId="262BF519"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w:t>
            </w:r>
          </w:p>
        </w:tc>
        <w:tc>
          <w:tcPr>
            <w:tcW w:w="1464" w:type="dxa"/>
          </w:tcPr>
          <w:p w14:paraId="7F6690C7" w14:textId="61DB8CF6" w:rsidR="0094443F" w:rsidRPr="002F6665" w:rsidRDefault="00A87357" w:rsidP="009C27A0">
            <w:pPr>
              <w:rPr>
                <w:rFonts w:ascii="Times New Roman" w:hAnsi="Times New Roman"/>
                <w:sz w:val="20"/>
                <w:szCs w:val="20"/>
              </w:rPr>
            </w:pPr>
            <w:r>
              <w:rPr>
                <w:rFonts w:ascii="Times New Roman" w:hAnsi="Times New Roman"/>
                <w:sz w:val="20"/>
                <w:szCs w:val="20"/>
              </w:rPr>
              <w:t>-</w:t>
            </w:r>
          </w:p>
        </w:tc>
        <w:tc>
          <w:tcPr>
            <w:tcW w:w="1645" w:type="dxa"/>
          </w:tcPr>
          <w:p w14:paraId="1CCD1430" w14:textId="40E51D91" w:rsidR="0094443F" w:rsidRPr="002F6665" w:rsidRDefault="00A87357" w:rsidP="009C27A0">
            <w:pPr>
              <w:rPr>
                <w:rFonts w:ascii="Times New Roman" w:hAnsi="Times New Roman"/>
                <w:sz w:val="20"/>
                <w:szCs w:val="20"/>
              </w:rPr>
            </w:pPr>
            <w:r>
              <w:rPr>
                <w:rFonts w:ascii="Times New Roman" w:hAnsi="Times New Roman"/>
                <w:sz w:val="20"/>
                <w:szCs w:val="20"/>
              </w:rPr>
              <w:t>-</w:t>
            </w:r>
          </w:p>
        </w:tc>
      </w:tr>
      <w:tr w:rsidR="00E971AA" w:rsidRPr="002F6665" w14:paraId="44E27131" w14:textId="77777777" w:rsidTr="006945A0">
        <w:tc>
          <w:tcPr>
            <w:tcW w:w="488" w:type="dxa"/>
          </w:tcPr>
          <w:p w14:paraId="56946479"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2.</w:t>
            </w:r>
          </w:p>
        </w:tc>
        <w:tc>
          <w:tcPr>
            <w:tcW w:w="1896" w:type="dxa"/>
          </w:tcPr>
          <w:p w14:paraId="15DF495C" w14:textId="56C6F92F" w:rsidR="0094443F" w:rsidRPr="003049DF" w:rsidRDefault="0094443F" w:rsidP="009C27A0">
            <w:pPr>
              <w:jc w:val="center"/>
              <w:rPr>
                <w:rFonts w:ascii="Times New Roman" w:eastAsia="Times New Roman" w:hAnsi="Times New Roman"/>
                <w:sz w:val="20"/>
                <w:szCs w:val="20"/>
                <w:lang w:val="kk-KZ"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Б, 2</w:t>
            </w:r>
            <w:r w:rsidRPr="002F6665">
              <w:rPr>
                <w:rFonts w:ascii="Times New Roman" w:eastAsia="Times New Roman" w:hAnsi="Times New Roman"/>
                <w:sz w:val="20"/>
                <w:szCs w:val="20"/>
                <w:lang w:val="en-US" w:eastAsia="ru-RU"/>
              </w:rPr>
              <w:t>5</w:t>
            </w:r>
            <w:r w:rsidRPr="002F6665">
              <w:rPr>
                <w:rFonts w:ascii="Times New Roman" w:eastAsia="Times New Roman" w:hAnsi="Times New Roman"/>
                <w:sz w:val="20"/>
                <w:szCs w:val="20"/>
                <w:lang w:eastAsia="ru-RU"/>
              </w:rPr>
              <w:t xml:space="preserve"> оқушы</w:t>
            </w:r>
          </w:p>
        </w:tc>
        <w:tc>
          <w:tcPr>
            <w:tcW w:w="2013" w:type="dxa"/>
          </w:tcPr>
          <w:p w14:paraId="320DF8E8"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w:t>
            </w:r>
          </w:p>
        </w:tc>
        <w:tc>
          <w:tcPr>
            <w:tcW w:w="1981" w:type="dxa"/>
          </w:tcPr>
          <w:p w14:paraId="5D12B5BF"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17</w:t>
            </w:r>
          </w:p>
        </w:tc>
        <w:tc>
          <w:tcPr>
            <w:tcW w:w="1464" w:type="dxa"/>
          </w:tcPr>
          <w:p w14:paraId="31D33595"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w:t>
            </w:r>
          </w:p>
        </w:tc>
        <w:tc>
          <w:tcPr>
            <w:tcW w:w="1645" w:type="dxa"/>
          </w:tcPr>
          <w:p w14:paraId="0EBB5CC4" w14:textId="3527CDFB" w:rsidR="0094443F" w:rsidRPr="002F6665" w:rsidRDefault="00A87357" w:rsidP="009C27A0">
            <w:pPr>
              <w:rPr>
                <w:rFonts w:ascii="Times New Roman" w:hAnsi="Times New Roman"/>
                <w:sz w:val="20"/>
                <w:szCs w:val="20"/>
              </w:rPr>
            </w:pPr>
            <w:r>
              <w:rPr>
                <w:rFonts w:ascii="Times New Roman" w:hAnsi="Times New Roman"/>
                <w:sz w:val="20"/>
                <w:szCs w:val="20"/>
              </w:rPr>
              <w:t>-</w:t>
            </w:r>
          </w:p>
        </w:tc>
      </w:tr>
      <w:tr w:rsidR="00E971AA" w:rsidRPr="002F6665" w14:paraId="5396AD85" w14:textId="77777777" w:rsidTr="006945A0">
        <w:tc>
          <w:tcPr>
            <w:tcW w:w="488" w:type="dxa"/>
          </w:tcPr>
          <w:p w14:paraId="3E1D4229"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3.</w:t>
            </w:r>
          </w:p>
        </w:tc>
        <w:tc>
          <w:tcPr>
            <w:tcW w:w="1896" w:type="dxa"/>
          </w:tcPr>
          <w:p w14:paraId="0380052D" w14:textId="0B414C62"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Ж, 1</w:t>
            </w:r>
            <w:r w:rsidRPr="002F6665">
              <w:rPr>
                <w:rFonts w:ascii="Times New Roman" w:eastAsia="Times New Roman" w:hAnsi="Times New Roman"/>
                <w:sz w:val="20"/>
                <w:szCs w:val="20"/>
                <w:lang w:val="en-US" w:eastAsia="ru-RU"/>
              </w:rPr>
              <w:t>8</w:t>
            </w:r>
            <w:r w:rsidRPr="002F6665">
              <w:rPr>
                <w:rFonts w:ascii="Times New Roman" w:eastAsia="Times New Roman" w:hAnsi="Times New Roman"/>
                <w:sz w:val="20"/>
                <w:szCs w:val="20"/>
                <w:lang w:eastAsia="ru-RU"/>
              </w:rPr>
              <w:t xml:space="preserve"> оқушы</w:t>
            </w:r>
          </w:p>
        </w:tc>
        <w:tc>
          <w:tcPr>
            <w:tcW w:w="2013" w:type="dxa"/>
          </w:tcPr>
          <w:p w14:paraId="61534080"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w:t>
            </w:r>
          </w:p>
        </w:tc>
        <w:tc>
          <w:tcPr>
            <w:tcW w:w="1981" w:type="dxa"/>
          </w:tcPr>
          <w:p w14:paraId="51DE4E55"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11</w:t>
            </w:r>
          </w:p>
        </w:tc>
        <w:tc>
          <w:tcPr>
            <w:tcW w:w="1464" w:type="dxa"/>
          </w:tcPr>
          <w:p w14:paraId="586FF8EE" w14:textId="42A2A49F" w:rsidR="0094443F" w:rsidRPr="002F6665" w:rsidRDefault="00A87357" w:rsidP="009C27A0">
            <w:pPr>
              <w:rPr>
                <w:rFonts w:ascii="Times New Roman" w:hAnsi="Times New Roman"/>
                <w:sz w:val="20"/>
                <w:szCs w:val="20"/>
              </w:rPr>
            </w:pPr>
            <w:r>
              <w:rPr>
                <w:rFonts w:ascii="Times New Roman" w:hAnsi="Times New Roman"/>
                <w:sz w:val="20"/>
                <w:szCs w:val="20"/>
              </w:rPr>
              <w:t>-</w:t>
            </w:r>
          </w:p>
        </w:tc>
        <w:tc>
          <w:tcPr>
            <w:tcW w:w="1645" w:type="dxa"/>
          </w:tcPr>
          <w:p w14:paraId="5AADAB6F"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w:t>
            </w:r>
          </w:p>
        </w:tc>
      </w:tr>
      <w:tr w:rsidR="00E971AA" w:rsidRPr="002F6665" w14:paraId="542D5C03" w14:textId="77777777" w:rsidTr="006945A0">
        <w:tc>
          <w:tcPr>
            <w:tcW w:w="488" w:type="dxa"/>
          </w:tcPr>
          <w:p w14:paraId="568BAC3E"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4.</w:t>
            </w:r>
          </w:p>
        </w:tc>
        <w:tc>
          <w:tcPr>
            <w:tcW w:w="1896" w:type="dxa"/>
          </w:tcPr>
          <w:p w14:paraId="475BBA10" w14:textId="29086CD6" w:rsidR="0094443F" w:rsidRPr="003049DF" w:rsidRDefault="0094443F" w:rsidP="009C27A0">
            <w:pPr>
              <w:jc w:val="center"/>
              <w:rPr>
                <w:rFonts w:ascii="Times New Roman" w:eastAsia="Times New Roman" w:hAnsi="Times New Roman"/>
                <w:sz w:val="20"/>
                <w:szCs w:val="20"/>
                <w:lang w:val="kk-KZ"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 xml:space="preserve">Д, </w:t>
            </w:r>
            <w:r w:rsidRPr="002F6665">
              <w:rPr>
                <w:rFonts w:ascii="Times New Roman" w:eastAsia="Times New Roman" w:hAnsi="Times New Roman"/>
                <w:sz w:val="20"/>
                <w:szCs w:val="20"/>
                <w:lang w:val="en-US" w:eastAsia="ru-RU"/>
              </w:rPr>
              <w:t>18</w:t>
            </w:r>
            <w:r w:rsidRPr="002F6665">
              <w:rPr>
                <w:rFonts w:ascii="Times New Roman" w:eastAsia="Times New Roman" w:hAnsi="Times New Roman"/>
                <w:sz w:val="20"/>
                <w:szCs w:val="20"/>
                <w:lang w:eastAsia="ru-RU"/>
              </w:rPr>
              <w:t xml:space="preserve"> оқушы</w:t>
            </w:r>
          </w:p>
        </w:tc>
        <w:tc>
          <w:tcPr>
            <w:tcW w:w="2013" w:type="dxa"/>
          </w:tcPr>
          <w:p w14:paraId="24FDD51A"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w:t>
            </w:r>
          </w:p>
        </w:tc>
        <w:tc>
          <w:tcPr>
            <w:tcW w:w="1981" w:type="dxa"/>
          </w:tcPr>
          <w:p w14:paraId="38E4FF64"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9</w:t>
            </w:r>
          </w:p>
        </w:tc>
        <w:tc>
          <w:tcPr>
            <w:tcW w:w="1464" w:type="dxa"/>
          </w:tcPr>
          <w:p w14:paraId="44267AF7"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3</w:t>
            </w:r>
          </w:p>
        </w:tc>
        <w:tc>
          <w:tcPr>
            <w:tcW w:w="1645" w:type="dxa"/>
          </w:tcPr>
          <w:p w14:paraId="13483531"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w:t>
            </w:r>
          </w:p>
        </w:tc>
      </w:tr>
      <w:tr w:rsidR="00E971AA" w:rsidRPr="002F6665" w14:paraId="582E0973" w14:textId="77777777" w:rsidTr="006945A0">
        <w:tc>
          <w:tcPr>
            <w:tcW w:w="488" w:type="dxa"/>
          </w:tcPr>
          <w:p w14:paraId="6B2FB64E"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5.</w:t>
            </w:r>
          </w:p>
        </w:tc>
        <w:tc>
          <w:tcPr>
            <w:tcW w:w="1896" w:type="dxa"/>
          </w:tcPr>
          <w:p w14:paraId="2071B8A9" w14:textId="25ACF376" w:rsidR="0094443F" w:rsidRPr="003049DF" w:rsidRDefault="0094443F" w:rsidP="009C27A0">
            <w:pPr>
              <w:jc w:val="center"/>
              <w:rPr>
                <w:rFonts w:ascii="Times New Roman" w:eastAsia="Times New Roman" w:hAnsi="Times New Roman"/>
                <w:sz w:val="20"/>
                <w:szCs w:val="20"/>
                <w:lang w:val="kk-KZ" w:eastAsia="ru-RU"/>
              </w:rPr>
            </w:pPr>
            <w:r w:rsidRPr="002F6665">
              <w:rPr>
                <w:rFonts w:ascii="Times New Roman" w:eastAsia="Times New Roman" w:hAnsi="Times New Roman"/>
                <w:sz w:val="20"/>
                <w:szCs w:val="20"/>
                <w:lang w:eastAsia="ru-RU"/>
              </w:rPr>
              <w:t>5</w:t>
            </w:r>
            <w:r w:rsidR="00A87357">
              <w:rPr>
                <w:rFonts w:ascii="Times New Roman" w:eastAsia="Times New Roman" w:hAnsi="Times New Roman"/>
                <w:sz w:val="20"/>
                <w:szCs w:val="20"/>
                <w:lang w:eastAsia="ru-RU"/>
              </w:rPr>
              <w:t>-</w:t>
            </w:r>
            <w:r w:rsidRPr="002F6665">
              <w:rPr>
                <w:rFonts w:ascii="Times New Roman" w:eastAsia="Times New Roman" w:hAnsi="Times New Roman"/>
                <w:sz w:val="20"/>
                <w:szCs w:val="20"/>
                <w:lang w:eastAsia="ru-RU"/>
              </w:rPr>
              <w:t>ші, 2</w:t>
            </w:r>
            <w:r w:rsidRPr="002F6665">
              <w:rPr>
                <w:rFonts w:ascii="Times New Roman" w:eastAsia="Times New Roman" w:hAnsi="Times New Roman"/>
                <w:sz w:val="20"/>
                <w:szCs w:val="20"/>
                <w:lang w:val="en-US" w:eastAsia="ru-RU"/>
              </w:rPr>
              <w:t xml:space="preserve">6 </w:t>
            </w:r>
            <w:r w:rsidRPr="002F6665">
              <w:rPr>
                <w:rFonts w:ascii="Times New Roman" w:eastAsia="Times New Roman" w:hAnsi="Times New Roman"/>
                <w:sz w:val="20"/>
                <w:szCs w:val="20"/>
                <w:lang w:eastAsia="ru-RU"/>
              </w:rPr>
              <w:t>оқушы</w:t>
            </w:r>
          </w:p>
        </w:tc>
        <w:tc>
          <w:tcPr>
            <w:tcW w:w="2013" w:type="dxa"/>
          </w:tcPr>
          <w:p w14:paraId="45C5FBA5"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w:t>
            </w:r>
          </w:p>
        </w:tc>
        <w:tc>
          <w:tcPr>
            <w:tcW w:w="1981" w:type="dxa"/>
          </w:tcPr>
          <w:p w14:paraId="5753B105"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22</w:t>
            </w:r>
          </w:p>
        </w:tc>
        <w:tc>
          <w:tcPr>
            <w:tcW w:w="1464" w:type="dxa"/>
          </w:tcPr>
          <w:p w14:paraId="40BB02FB" w14:textId="0D59732C" w:rsidR="0094443F" w:rsidRPr="002F6665" w:rsidRDefault="00A87357" w:rsidP="009C27A0">
            <w:pPr>
              <w:rPr>
                <w:rFonts w:ascii="Times New Roman" w:hAnsi="Times New Roman"/>
                <w:sz w:val="20"/>
                <w:szCs w:val="20"/>
              </w:rPr>
            </w:pPr>
            <w:r>
              <w:rPr>
                <w:rFonts w:ascii="Times New Roman" w:hAnsi="Times New Roman"/>
                <w:sz w:val="20"/>
                <w:szCs w:val="20"/>
              </w:rPr>
              <w:t>-</w:t>
            </w:r>
          </w:p>
        </w:tc>
        <w:tc>
          <w:tcPr>
            <w:tcW w:w="1645" w:type="dxa"/>
          </w:tcPr>
          <w:p w14:paraId="616E1BD1" w14:textId="21BDFB06" w:rsidR="0094443F" w:rsidRPr="002F6665" w:rsidRDefault="00A87357" w:rsidP="009C27A0">
            <w:pPr>
              <w:rPr>
                <w:rFonts w:ascii="Times New Roman" w:hAnsi="Times New Roman"/>
                <w:sz w:val="20"/>
                <w:szCs w:val="20"/>
              </w:rPr>
            </w:pPr>
            <w:r>
              <w:rPr>
                <w:rFonts w:ascii="Times New Roman" w:hAnsi="Times New Roman"/>
                <w:sz w:val="20"/>
                <w:szCs w:val="20"/>
              </w:rPr>
              <w:t>-</w:t>
            </w:r>
          </w:p>
        </w:tc>
      </w:tr>
      <w:tr w:rsidR="00E971AA" w:rsidRPr="002F6665" w14:paraId="5B1333DC" w14:textId="77777777" w:rsidTr="006945A0">
        <w:tc>
          <w:tcPr>
            <w:tcW w:w="2384" w:type="dxa"/>
            <w:gridSpan w:val="2"/>
          </w:tcPr>
          <w:p w14:paraId="792D6986"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Барлық оқушылар: 112 оқушы</w:t>
            </w:r>
          </w:p>
        </w:tc>
        <w:tc>
          <w:tcPr>
            <w:tcW w:w="2013" w:type="dxa"/>
            <w:shd w:val="clear" w:color="auto" w:fill="FFFFFF" w:themeFill="background1"/>
          </w:tcPr>
          <w:p w14:paraId="5E363755"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40</w:t>
            </w:r>
          </w:p>
        </w:tc>
        <w:tc>
          <w:tcPr>
            <w:tcW w:w="1981" w:type="dxa"/>
            <w:shd w:val="clear" w:color="auto" w:fill="C9C9C9" w:themeFill="accent3" w:themeFillTint="99"/>
          </w:tcPr>
          <w:p w14:paraId="60F5A93E"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63</w:t>
            </w:r>
          </w:p>
        </w:tc>
        <w:tc>
          <w:tcPr>
            <w:tcW w:w="1464" w:type="dxa"/>
          </w:tcPr>
          <w:p w14:paraId="4B6AA8E8"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7</w:t>
            </w:r>
          </w:p>
        </w:tc>
        <w:tc>
          <w:tcPr>
            <w:tcW w:w="1645" w:type="dxa"/>
          </w:tcPr>
          <w:p w14:paraId="55DEB003"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2</w:t>
            </w:r>
          </w:p>
        </w:tc>
      </w:tr>
    </w:tbl>
    <w:p w14:paraId="0AB977C9" w14:textId="77777777" w:rsidR="0094443F" w:rsidRPr="002F6665" w:rsidRDefault="0094443F" w:rsidP="0094443F">
      <w:pPr>
        <w:jc w:val="center"/>
        <w:rPr>
          <w:rFonts w:ascii="Times New Roman" w:hAnsi="Times New Roman"/>
          <w:b/>
          <w:sz w:val="24"/>
          <w:szCs w:val="24"/>
        </w:rPr>
      </w:pPr>
    </w:p>
    <w:p w14:paraId="08350CF9" w14:textId="77777777" w:rsidR="0094443F" w:rsidRPr="002F6665" w:rsidRDefault="0094443F" w:rsidP="0094443F">
      <w:pPr>
        <w:jc w:val="center"/>
        <w:rPr>
          <w:rFonts w:ascii="Times New Roman" w:hAnsi="Times New Roman"/>
          <w:b/>
          <w:sz w:val="24"/>
          <w:szCs w:val="24"/>
        </w:rPr>
      </w:pPr>
      <w:r w:rsidRPr="002F6665">
        <w:rPr>
          <w:rFonts w:ascii="Times New Roman" w:hAnsi="Times New Roman"/>
          <w:b/>
          <w:noProof/>
          <w:sz w:val="24"/>
          <w:szCs w:val="24"/>
          <w:lang w:eastAsia="ru-RU"/>
        </w:rPr>
        <w:drawing>
          <wp:inline distT="0" distB="0" distL="0" distR="0" wp14:anchorId="6E069B45" wp14:editId="39F9D147">
            <wp:extent cx="3752850" cy="1362075"/>
            <wp:effectExtent l="0" t="0" r="0" b="9525"/>
            <wp:docPr id="190258139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763F73B6" w14:textId="77777777" w:rsidR="0094443F" w:rsidRPr="002F6665" w:rsidRDefault="0094443F" w:rsidP="006945A0">
      <w:pPr>
        <w:ind w:firstLine="708"/>
        <w:jc w:val="both"/>
        <w:rPr>
          <w:rFonts w:ascii="Times New Roman" w:hAnsi="Times New Roman"/>
          <w:sz w:val="24"/>
          <w:szCs w:val="24"/>
        </w:rPr>
      </w:pPr>
      <w:r w:rsidRPr="002F6665">
        <w:rPr>
          <w:rFonts w:ascii="Times New Roman" w:hAnsi="Times New Roman"/>
          <w:b/>
          <w:sz w:val="24"/>
          <w:szCs w:val="24"/>
          <w:lang w:val="kk-KZ"/>
        </w:rPr>
        <w:t xml:space="preserve">Қорытынды: </w:t>
      </w:r>
      <w:r w:rsidRPr="002F6665">
        <w:rPr>
          <w:rFonts w:ascii="Times New Roman" w:hAnsi="Times New Roman"/>
          <w:sz w:val="24"/>
          <w:szCs w:val="24"/>
          <w:lang w:val="kk-KZ"/>
        </w:rPr>
        <w:t xml:space="preserve">зерттеуде </w:t>
      </w:r>
      <w:r w:rsidRPr="002F6665">
        <w:rPr>
          <w:rFonts w:ascii="Times New Roman" w:hAnsi="Times New Roman"/>
          <w:sz w:val="24"/>
          <w:szCs w:val="24"/>
        </w:rPr>
        <w:t>5 сыныптан 112 оқушы қатысты. Диагностика нәтижелері бойынша 63 оқушыда ықтимал жалғыздықтың таяз тәжірибесі анықталды, 7 оқушыда өзекті жалғыздықтың терең тәжірибесі анықталды, 40 оқушыда жалғыздық сезімі анықталмады.</w:t>
      </w:r>
    </w:p>
    <w:p w14:paraId="51B0D611" w14:textId="77777777" w:rsidR="00157849" w:rsidRPr="002F6665" w:rsidRDefault="00157849" w:rsidP="0094443F">
      <w:pPr>
        <w:pStyle w:val="a3"/>
        <w:shd w:val="clear" w:color="auto" w:fill="FFFFFF"/>
        <w:spacing w:before="0" w:beforeAutospacing="0" w:after="0" w:afterAutospacing="0"/>
        <w:jc w:val="center"/>
        <w:rPr>
          <w:b/>
          <w:bCs/>
        </w:rPr>
      </w:pPr>
    </w:p>
    <w:p w14:paraId="0B75B42E" w14:textId="79D5603C" w:rsidR="003049DF" w:rsidRPr="002F6665" w:rsidRDefault="0094443F" w:rsidP="003049DF">
      <w:pPr>
        <w:pStyle w:val="a3"/>
        <w:shd w:val="clear" w:color="auto" w:fill="FFFFFF"/>
        <w:spacing w:before="0" w:beforeAutospacing="0" w:after="0" w:afterAutospacing="0"/>
        <w:jc w:val="center"/>
        <w:rPr>
          <w:b/>
          <w:bCs/>
        </w:rPr>
      </w:pPr>
      <w:r w:rsidRPr="002F6665">
        <w:rPr>
          <w:b/>
          <w:bCs/>
        </w:rPr>
        <w:t>№ 41 орта мекте</w:t>
      </w:r>
      <w:r w:rsidR="003049DF">
        <w:rPr>
          <w:b/>
          <w:bCs/>
          <w:lang w:val="kk-KZ"/>
        </w:rPr>
        <w:t>птегі «</w:t>
      </w:r>
      <w:r w:rsidRPr="002F6665">
        <w:rPr>
          <w:b/>
          <w:bCs/>
        </w:rPr>
        <w:t>Зорлық</w:t>
      </w:r>
      <w:r w:rsidR="00A87357">
        <w:rPr>
          <w:b/>
          <w:bCs/>
        </w:rPr>
        <w:t>-</w:t>
      </w:r>
      <w:r w:rsidRPr="002F6665">
        <w:rPr>
          <w:b/>
          <w:bCs/>
        </w:rPr>
        <w:t>зомбылықты анықтау</w:t>
      </w:r>
      <w:r w:rsidR="003049DF">
        <w:rPr>
          <w:b/>
          <w:bCs/>
          <w:lang w:val="kk-KZ"/>
        </w:rPr>
        <w:t>»</w:t>
      </w:r>
      <w:r w:rsidRPr="002F6665">
        <w:rPr>
          <w:b/>
          <w:bCs/>
        </w:rPr>
        <w:t xml:space="preserve"> бойынша </w:t>
      </w:r>
      <w:r w:rsidR="003049DF" w:rsidRPr="002F6665">
        <w:rPr>
          <w:b/>
          <w:bCs/>
        </w:rPr>
        <w:t xml:space="preserve">оқушыларға сауалнама жүргізу </w:t>
      </w:r>
      <w:r w:rsidR="003049DF">
        <w:rPr>
          <w:b/>
          <w:bCs/>
          <w:lang w:val="kk-KZ"/>
        </w:rPr>
        <w:t>е</w:t>
      </w:r>
      <w:r w:rsidR="003049DF" w:rsidRPr="002F6665">
        <w:rPr>
          <w:b/>
          <w:bCs/>
        </w:rPr>
        <w:t>се</w:t>
      </w:r>
      <w:r w:rsidR="003049DF">
        <w:rPr>
          <w:b/>
          <w:bCs/>
          <w:lang w:val="kk-KZ"/>
        </w:rPr>
        <w:t>бі</w:t>
      </w:r>
    </w:p>
    <w:p w14:paraId="6D7278AE" w14:textId="77777777" w:rsidR="003049DF" w:rsidRDefault="003049DF" w:rsidP="0094443F">
      <w:pPr>
        <w:pStyle w:val="a3"/>
        <w:shd w:val="clear" w:color="auto" w:fill="FFFFFF"/>
        <w:spacing w:before="0" w:beforeAutospacing="0" w:after="0" w:afterAutospacing="0"/>
        <w:jc w:val="center"/>
        <w:rPr>
          <w:b/>
          <w:bCs/>
          <w:lang w:val="kk-KZ"/>
        </w:rPr>
      </w:pPr>
    </w:p>
    <w:p w14:paraId="5512489D" w14:textId="0DED8E22" w:rsidR="0094443F" w:rsidRPr="003049DF" w:rsidRDefault="0094443F" w:rsidP="0094443F">
      <w:pPr>
        <w:pStyle w:val="a3"/>
        <w:shd w:val="clear" w:color="auto" w:fill="FFFFFF"/>
        <w:spacing w:before="0" w:beforeAutospacing="0" w:after="0" w:afterAutospacing="0"/>
        <w:jc w:val="center"/>
        <w:rPr>
          <w:bCs/>
          <w:sz w:val="28"/>
          <w:szCs w:val="28"/>
          <w:lang w:val="kk-KZ"/>
        </w:rPr>
      </w:pPr>
      <w:r w:rsidRPr="003049DF">
        <w:rPr>
          <w:bCs/>
          <w:lang w:val="kk-KZ"/>
        </w:rPr>
        <w:t>Сауалнамаға барлығы 5 сыныптың 99 оқушысы қатысты</w:t>
      </w:r>
    </w:p>
    <w:tbl>
      <w:tblPr>
        <w:tblStyle w:val="a5"/>
        <w:tblW w:w="0" w:type="auto"/>
        <w:tblLook w:val="04A0" w:firstRow="1" w:lastRow="0" w:firstColumn="1" w:lastColumn="0" w:noHBand="0" w:noVBand="1"/>
      </w:tblPr>
      <w:tblGrid>
        <w:gridCol w:w="484"/>
        <w:gridCol w:w="6413"/>
        <w:gridCol w:w="1520"/>
        <w:gridCol w:w="1070"/>
      </w:tblGrid>
      <w:tr w:rsidR="00E971AA" w:rsidRPr="002F6665" w14:paraId="74EC56F1" w14:textId="77777777" w:rsidTr="009C27A0">
        <w:tc>
          <w:tcPr>
            <w:tcW w:w="485" w:type="dxa"/>
          </w:tcPr>
          <w:p w14:paraId="397896F6" w14:textId="77777777" w:rsidR="0094443F" w:rsidRPr="002F6665" w:rsidRDefault="0094443F" w:rsidP="009C27A0">
            <w:pPr>
              <w:pStyle w:val="a3"/>
              <w:tabs>
                <w:tab w:val="left" w:pos="5143"/>
                <w:tab w:val="center" w:pos="5618"/>
              </w:tabs>
              <w:spacing w:before="0" w:beforeAutospacing="0" w:after="0" w:afterAutospacing="0"/>
              <w:rPr>
                <w:b/>
                <w:bCs/>
                <w:sz w:val="20"/>
                <w:szCs w:val="20"/>
              </w:rPr>
            </w:pPr>
            <w:r w:rsidRPr="002F6665">
              <w:rPr>
                <w:b/>
                <w:bCs/>
                <w:sz w:val="20"/>
                <w:szCs w:val="20"/>
              </w:rPr>
              <w:t>№</w:t>
            </w:r>
          </w:p>
        </w:tc>
        <w:tc>
          <w:tcPr>
            <w:tcW w:w="6485" w:type="dxa"/>
          </w:tcPr>
          <w:p w14:paraId="624432BB" w14:textId="77777777" w:rsidR="0094443F" w:rsidRPr="002F6665" w:rsidRDefault="0094443F" w:rsidP="009C27A0">
            <w:pPr>
              <w:pStyle w:val="a3"/>
              <w:tabs>
                <w:tab w:val="left" w:pos="5143"/>
                <w:tab w:val="center" w:pos="5618"/>
              </w:tabs>
              <w:spacing w:before="0" w:beforeAutospacing="0" w:after="0" w:afterAutospacing="0"/>
              <w:rPr>
                <w:b/>
                <w:bCs/>
                <w:sz w:val="20"/>
                <w:szCs w:val="20"/>
              </w:rPr>
            </w:pPr>
            <w:r w:rsidRPr="002F6665">
              <w:rPr>
                <w:b/>
                <w:bCs/>
                <w:sz w:val="20"/>
                <w:szCs w:val="20"/>
              </w:rPr>
              <w:t>Сұрақтар, жауаптардың нұсқалары</w:t>
            </w:r>
          </w:p>
        </w:tc>
        <w:tc>
          <w:tcPr>
            <w:tcW w:w="1524" w:type="dxa"/>
          </w:tcPr>
          <w:p w14:paraId="6D5B2831" w14:textId="77777777" w:rsidR="0094443F" w:rsidRPr="002F6665" w:rsidRDefault="0094443F" w:rsidP="009C27A0">
            <w:pPr>
              <w:pStyle w:val="a3"/>
              <w:tabs>
                <w:tab w:val="left" w:pos="5143"/>
                <w:tab w:val="center" w:pos="5618"/>
              </w:tabs>
              <w:spacing w:before="0" w:beforeAutospacing="0" w:after="0" w:afterAutospacing="0"/>
              <w:rPr>
                <w:b/>
                <w:bCs/>
                <w:sz w:val="20"/>
                <w:szCs w:val="20"/>
              </w:rPr>
            </w:pPr>
            <w:r w:rsidRPr="002F6665">
              <w:rPr>
                <w:b/>
                <w:bCs/>
                <w:sz w:val="20"/>
                <w:szCs w:val="20"/>
              </w:rPr>
              <w:t>Оқушылар саны</w:t>
            </w:r>
          </w:p>
        </w:tc>
        <w:tc>
          <w:tcPr>
            <w:tcW w:w="1077" w:type="dxa"/>
          </w:tcPr>
          <w:p w14:paraId="5D21CE18" w14:textId="77777777" w:rsidR="0094443F" w:rsidRPr="002F6665" w:rsidRDefault="0094443F" w:rsidP="009C27A0">
            <w:pPr>
              <w:pStyle w:val="a3"/>
              <w:tabs>
                <w:tab w:val="left" w:pos="5143"/>
                <w:tab w:val="center" w:pos="5618"/>
              </w:tabs>
              <w:spacing w:before="0" w:beforeAutospacing="0" w:after="0" w:afterAutospacing="0"/>
              <w:rPr>
                <w:b/>
                <w:bCs/>
                <w:sz w:val="20"/>
                <w:szCs w:val="20"/>
              </w:rPr>
            </w:pPr>
            <w:r w:rsidRPr="002F6665">
              <w:rPr>
                <w:b/>
                <w:bCs/>
                <w:sz w:val="20"/>
                <w:szCs w:val="20"/>
              </w:rPr>
              <w:t>%</w:t>
            </w:r>
          </w:p>
        </w:tc>
      </w:tr>
      <w:tr w:rsidR="00E971AA" w:rsidRPr="002F6665" w14:paraId="2B76F7A6" w14:textId="77777777" w:rsidTr="009C27A0">
        <w:tc>
          <w:tcPr>
            <w:tcW w:w="485" w:type="dxa"/>
          </w:tcPr>
          <w:p w14:paraId="29D04ECB"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1</w:t>
            </w:r>
          </w:p>
        </w:tc>
        <w:tc>
          <w:tcPr>
            <w:tcW w:w="6485" w:type="dxa"/>
          </w:tcPr>
          <w:p w14:paraId="376B834F" w14:textId="03F31119" w:rsidR="0094443F" w:rsidRPr="002F6665" w:rsidRDefault="0094443F" w:rsidP="009C27A0">
            <w:pPr>
              <w:pStyle w:val="a3"/>
              <w:tabs>
                <w:tab w:val="left" w:pos="-241"/>
                <w:tab w:val="center" w:pos="0"/>
                <w:tab w:val="left" w:pos="1365"/>
                <w:tab w:val="left" w:pos="1421"/>
              </w:tabs>
              <w:spacing w:before="0" w:beforeAutospacing="0" w:after="0" w:afterAutospacing="0"/>
              <w:rPr>
                <w:b/>
                <w:bCs/>
                <w:sz w:val="20"/>
                <w:szCs w:val="20"/>
              </w:rPr>
            </w:pPr>
            <w:r w:rsidRPr="002F6665">
              <w:rPr>
                <w:b/>
                <w:bCs/>
                <w:sz w:val="20"/>
                <w:szCs w:val="20"/>
              </w:rPr>
              <w:t>Сіздің ойыңызша, бала қай жерде зорлық</w:t>
            </w:r>
            <w:r w:rsidR="00A87357">
              <w:rPr>
                <w:b/>
                <w:bCs/>
                <w:sz w:val="20"/>
                <w:szCs w:val="20"/>
              </w:rPr>
              <w:t>-</w:t>
            </w:r>
            <w:r w:rsidRPr="002F6665">
              <w:rPr>
                <w:b/>
                <w:bCs/>
                <w:sz w:val="20"/>
                <w:szCs w:val="20"/>
              </w:rPr>
              <w:t>зомбылыққа жиі ұшырайды?</w:t>
            </w:r>
          </w:p>
          <w:p w14:paraId="32994511" w14:textId="77777777" w:rsidR="0094443F" w:rsidRPr="002F6665" w:rsidRDefault="0094443F" w:rsidP="009C27A0">
            <w:pPr>
              <w:pStyle w:val="a3"/>
              <w:tabs>
                <w:tab w:val="left" w:pos="-241"/>
                <w:tab w:val="center" w:pos="0"/>
                <w:tab w:val="left" w:pos="1365"/>
                <w:tab w:val="left" w:pos="1421"/>
              </w:tabs>
              <w:spacing w:before="0" w:beforeAutospacing="0" w:after="0" w:afterAutospacing="0"/>
              <w:rPr>
                <w:bCs/>
                <w:sz w:val="20"/>
                <w:szCs w:val="20"/>
              </w:rPr>
            </w:pPr>
            <w:r w:rsidRPr="002F6665">
              <w:rPr>
                <w:bCs/>
                <w:sz w:val="20"/>
                <w:szCs w:val="20"/>
              </w:rPr>
              <w:t>А) отбасында</w:t>
            </w:r>
          </w:p>
          <w:p w14:paraId="3CFB6F13" w14:textId="77777777" w:rsidR="0094443F" w:rsidRPr="002F6665" w:rsidRDefault="0094443F" w:rsidP="009C27A0">
            <w:pPr>
              <w:pStyle w:val="a3"/>
              <w:tabs>
                <w:tab w:val="left" w:pos="-241"/>
                <w:tab w:val="center" w:pos="0"/>
                <w:tab w:val="left" w:pos="1365"/>
                <w:tab w:val="left" w:pos="1421"/>
              </w:tabs>
              <w:spacing w:before="0" w:beforeAutospacing="0" w:after="0" w:afterAutospacing="0"/>
              <w:rPr>
                <w:bCs/>
                <w:sz w:val="20"/>
                <w:szCs w:val="20"/>
              </w:rPr>
            </w:pPr>
            <w:r w:rsidRPr="002F6665">
              <w:rPr>
                <w:bCs/>
                <w:sz w:val="20"/>
                <w:szCs w:val="20"/>
              </w:rPr>
              <w:t>Б. көшеде</w:t>
            </w:r>
          </w:p>
          <w:p w14:paraId="14E0F3D6" w14:textId="77777777" w:rsidR="0094443F" w:rsidRPr="002F6665" w:rsidRDefault="0094443F" w:rsidP="009C27A0">
            <w:pPr>
              <w:pStyle w:val="a3"/>
              <w:tabs>
                <w:tab w:val="left" w:pos="-241"/>
                <w:tab w:val="center" w:pos="0"/>
                <w:tab w:val="left" w:pos="1365"/>
                <w:tab w:val="left" w:pos="1421"/>
              </w:tabs>
              <w:spacing w:before="0" w:beforeAutospacing="0" w:after="0" w:afterAutospacing="0"/>
              <w:rPr>
                <w:bCs/>
                <w:sz w:val="20"/>
                <w:szCs w:val="20"/>
              </w:rPr>
            </w:pPr>
            <w:r w:rsidRPr="002F6665">
              <w:rPr>
                <w:bCs/>
                <w:sz w:val="20"/>
                <w:szCs w:val="20"/>
              </w:rPr>
              <w:t>В) мектепте</w:t>
            </w:r>
          </w:p>
          <w:p w14:paraId="14F71A9B" w14:textId="77777777" w:rsidR="0094443F" w:rsidRPr="002F6665" w:rsidRDefault="0094443F" w:rsidP="009C27A0">
            <w:pPr>
              <w:pStyle w:val="a3"/>
              <w:tabs>
                <w:tab w:val="left" w:pos="-241"/>
                <w:tab w:val="center" w:pos="0"/>
                <w:tab w:val="left" w:pos="1365"/>
                <w:tab w:val="left" w:pos="1421"/>
              </w:tabs>
              <w:spacing w:before="0" w:beforeAutospacing="0" w:after="0" w:afterAutospacing="0"/>
              <w:rPr>
                <w:bCs/>
                <w:sz w:val="20"/>
                <w:szCs w:val="20"/>
              </w:rPr>
            </w:pPr>
            <w:r w:rsidRPr="002F6665">
              <w:rPr>
                <w:bCs/>
                <w:sz w:val="20"/>
                <w:szCs w:val="20"/>
              </w:rPr>
              <w:t xml:space="preserve">Г) еш жерде кездескен жоқпын </w:t>
            </w:r>
          </w:p>
        </w:tc>
        <w:tc>
          <w:tcPr>
            <w:tcW w:w="1524" w:type="dxa"/>
          </w:tcPr>
          <w:p w14:paraId="66C4792F"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1A69E7DA"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6BF05F9F"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w:t>
            </w:r>
          </w:p>
          <w:p w14:paraId="7F915743"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23</w:t>
            </w:r>
          </w:p>
          <w:p w14:paraId="05CD92F7"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14</w:t>
            </w:r>
          </w:p>
          <w:p w14:paraId="3A8BB751"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54</w:t>
            </w:r>
          </w:p>
        </w:tc>
        <w:tc>
          <w:tcPr>
            <w:tcW w:w="1077" w:type="dxa"/>
          </w:tcPr>
          <w:p w14:paraId="1D047100"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4E6FC6EB"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312F0EDF"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w:t>
            </w:r>
          </w:p>
          <w:p w14:paraId="755A514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23%</w:t>
            </w:r>
          </w:p>
          <w:p w14:paraId="24EC3F6C"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14%</w:t>
            </w:r>
          </w:p>
          <w:p w14:paraId="1649E230"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54%</w:t>
            </w:r>
          </w:p>
        </w:tc>
      </w:tr>
      <w:tr w:rsidR="00E971AA" w:rsidRPr="002F6665" w14:paraId="57A9762E" w14:textId="77777777" w:rsidTr="009C27A0">
        <w:tc>
          <w:tcPr>
            <w:tcW w:w="485" w:type="dxa"/>
          </w:tcPr>
          <w:p w14:paraId="0E07553A"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2</w:t>
            </w:r>
          </w:p>
        </w:tc>
        <w:tc>
          <w:tcPr>
            <w:tcW w:w="6485" w:type="dxa"/>
          </w:tcPr>
          <w:p w14:paraId="4A5D5535" w14:textId="776C18B5" w:rsidR="0094443F" w:rsidRPr="002F6665" w:rsidRDefault="0094443F" w:rsidP="009C27A0">
            <w:pPr>
              <w:shd w:val="clear" w:color="auto" w:fill="FFFFFF"/>
              <w:rPr>
                <w:rFonts w:ascii="Times New Roman" w:eastAsia="Times New Roman" w:hAnsi="Times New Roman" w:cs="Times New Roman"/>
                <w:b/>
                <w:sz w:val="20"/>
                <w:szCs w:val="20"/>
                <w:lang w:eastAsia="ru-RU"/>
              </w:rPr>
            </w:pPr>
            <w:r w:rsidRPr="002F6665">
              <w:rPr>
                <w:rFonts w:ascii="Times New Roman" w:eastAsia="Times New Roman" w:hAnsi="Times New Roman" w:cs="Times New Roman"/>
                <w:b/>
                <w:sz w:val="20"/>
                <w:szCs w:val="20"/>
                <w:lang w:eastAsia="ru-RU"/>
              </w:rPr>
              <w:t>Ата</w:t>
            </w:r>
            <w:r w:rsidR="00A87357">
              <w:rPr>
                <w:rFonts w:ascii="Times New Roman" w:eastAsia="Times New Roman" w:hAnsi="Times New Roman" w:cs="Times New Roman"/>
                <w:b/>
                <w:sz w:val="20"/>
                <w:szCs w:val="20"/>
                <w:lang w:eastAsia="ru-RU"/>
              </w:rPr>
              <w:t>-</w:t>
            </w:r>
            <w:r w:rsidRPr="002F6665">
              <w:rPr>
                <w:rFonts w:ascii="Times New Roman" w:eastAsia="Times New Roman" w:hAnsi="Times New Roman" w:cs="Times New Roman"/>
                <w:b/>
                <w:sz w:val="20"/>
                <w:szCs w:val="20"/>
                <w:lang w:eastAsia="ru-RU"/>
              </w:rPr>
              <w:t>анаңмен қарым</w:t>
            </w:r>
            <w:r w:rsidR="00A87357">
              <w:rPr>
                <w:rFonts w:ascii="Times New Roman" w:eastAsia="Times New Roman" w:hAnsi="Times New Roman" w:cs="Times New Roman"/>
                <w:b/>
                <w:sz w:val="20"/>
                <w:szCs w:val="20"/>
                <w:lang w:eastAsia="ru-RU"/>
              </w:rPr>
              <w:t>-</w:t>
            </w:r>
            <w:r w:rsidRPr="002F6665">
              <w:rPr>
                <w:rFonts w:ascii="Times New Roman" w:eastAsia="Times New Roman" w:hAnsi="Times New Roman" w:cs="Times New Roman"/>
                <w:b/>
                <w:sz w:val="20"/>
                <w:szCs w:val="20"/>
                <w:lang w:eastAsia="ru-RU"/>
              </w:rPr>
              <w:t xml:space="preserve">қатынасың қандай? </w:t>
            </w:r>
          </w:p>
          <w:p w14:paraId="799AA280" w14:textId="77777777" w:rsidR="0094443F" w:rsidRPr="002F6665" w:rsidRDefault="0094443F" w:rsidP="009C27A0">
            <w:pPr>
              <w:shd w:val="clear" w:color="auto" w:fill="FFFFFF"/>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а) жақсы</w:t>
            </w:r>
          </w:p>
          <w:p w14:paraId="3C58F6F2" w14:textId="77777777" w:rsidR="0094443F" w:rsidRPr="002F6665" w:rsidRDefault="0094443F" w:rsidP="009C27A0">
            <w:pPr>
              <w:shd w:val="clear" w:color="auto" w:fill="FFFFFF"/>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б. өте жақсы емес</w:t>
            </w:r>
          </w:p>
          <w:p w14:paraId="3C0671DD" w14:textId="77777777" w:rsidR="0094443F" w:rsidRPr="002F6665" w:rsidRDefault="0094443F" w:rsidP="009C27A0">
            <w:pPr>
              <w:shd w:val="clear" w:color="auto" w:fill="FFFFFF"/>
              <w:rPr>
                <w:rFonts w:ascii="Times New Roman" w:eastAsia="Times New Roman" w:hAnsi="Times New Roman" w:cs="Times New Roman"/>
                <w:sz w:val="20"/>
                <w:szCs w:val="20"/>
                <w:lang w:eastAsia="ru-RU"/>
              </w:rPr>
            </w:pPr>
            <w:r w:rsidRPr="002F6665">
              <w:rPr>
                <w:rFonts w:ascii="Times New Roman" w:eastAsia="Times New Roman" w:hAnsi="Times New Roman" w:cs="Times New Roman"/>
                <w:sz w:val="20"/>
                <w:szCs w:val="20"/>
                <w:lang w:eastAsia="ru-RU"/>
              </w:rPr>
              <w:t>в) жаман</w:t>
            </w:r>
          </w:p>
        </w:tc>
        <w:tc>
          <w:tcPr>
            <w:tcW w:w="1524" w:type="dxa"/>
          </w:tcPr>
          <w:p w14:paraId="5E4AFDDB" w14:textId="77777777" w:rsidR="0094443F" w:rsidRPr="002F6665" w:rsidRDefault="0094443F" w:rsidP="009C27A0">
            <w:pPr>
              <w:pStyle w:val="a3"/>
              <w:tabs>
                <w:tab w:val="left" w:pos="1139"/>
                <w:tab w:val="left" w:pos="5143"/>
                <w:tab w:val="center" w:pos="5618"/>
              </w:tabs>
              <w:spacing w:before="0" w:beforeAutospacing="0" w:after="0" w:afterAutospacing="0"/>
              <w:rPr>
                <w:bCs/>
                <w:sz w:val="20"/>
                <w:szCs w:val="20"/>
              </w:rPr>
            </w:pPr>
          </w:p>
          <w:p w14:paraId="7DF99AD7" w14:textId="77777777" w:rsidR="0094443F" w:rsidRPr="002F6665" w:rsidRDefault="0094443F" w:rsidP="009C27A0">
            <w:pPr>
              <w:pStyle w:val="a3"/>
              <w:tabs>
                <w:tab w:val="left" w:pos="1139"/>
                <w:tab w:val="left" w:pos="5143"/>
                <w:tab w:val="center" w:pos="5618"/>
              </w:tabs>
              <w:spacing w:before="0" w:beforeAutospacing="0" w:after="0" w:afterAutospacing="0"/>
              <w:jc w:val="center"/>
              <w:rPr>
                <w:bCs/>
                <w:sz w:val="20"/>
                <w:szCs w:val="20"/>
              </w:rPr>
            </w:pPr>
            <w:r w:rsidRPr="002F6665">
              <w:rPr>
                <w:bCs/>
                <w:sz w:val="20"/>
                <w:szCs w:val="20"/>
              </w:rPr>
              <w:t>86</w:t>
            </w:r>
          </w:p>
          <w:p w14:paraId="6BB6139A" w14:textId="77777777" w:rsidR="0094443F" w:rsidRPr="002F6665" w:rsidRDefault="0094443F" w:rsidP="009C27A0">
            <w:pPr>
              <w:pStyle w:val="a3"/>
              <w:tabs>
                <w:tab w:val="left" w:pos="1139"/>
                <w:tab w:val="left" w:pos="5143"/>
                <w:tab w:val="center" w:pos="5618"/>
              </w:tabs>
              <w:spacing w:before="0" w:beforeAutospacing="0" w:after="0" w:afterAutospacing="0"/>
              <w:jc w:val="center"/>
              <w:rPr>
                <w:bCs/>
                <w:sz w:val="20"/>
                <w:szCs w:val="20"/>
              </w:rPr>
            </w:pPr>
            <w:r w:rsidRPr="002F6665">
              <w:rPr>
                <w:bCs/>
                <w:sz w:val="20"/>
                <w:szCs w:val="20"/>
              </w:rPr>
              <w:t>12</w:t>
            </w:r>
          </w:p>
          <w:p w14:paraId="431AF18F" w14:textId="77777777" w:rsidR="0094443F" w:rsidRPr="002F6665" w:rsidRDefault="0094443F" w:rsidP="009C27A0">
            <w:pPr>
              <w:pStyle w:val="a3"/>
              <w:tabs>
                <w:tab w:val="left" w:pos="1139"/>
                <w:tab w:val="left" w:pos="5143"/>
                <w:tab w:val="center" w:pos="5618"/>
              </w:tabs>
              <w:spacing w:before="0" w:beforeAutospacing="0" w:after="0" w:afterAutospacing="0"/>
              <w:jc w:val="center"/>
              <w:rPr>
                <w:bCs/>
                <w:sz w:val="20"/>
                <w:szCs w:val="20"/>
              </w:rPr>
            </w:pPr>
            <w:r w:rsidRPr="002F6665">
              <w:rPr>
                <w:bCs/>
                <w:sz w:val="20"/>
                <w:szCs w:val="20"/>
              </w:rPr>
              <w:t>1</w:t>
            </w:r>
          </w:p>
        </w:tc>
        <w:tc>
          <w:tcPr>
            <w:tcW w:w="1077" w:type="dxa"/>
          </w:tcPr>
          <w:p w14:paraId="7BB1C31A"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6D96B993"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86%</w:t>
            </w:r>
          </w:p>
          <w:p w14:paraId="4A5A236E"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12%</w:t>
            </w:r>
          </w:p>
          <w:p w14:paraId="7F0E0381"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w:t>
            </w:r>
          </w:p>
        </w:tc>
      </w:tr>
      <w:tr w:rsidR="00E971AA" w:rsidRPr="002F6665" w14:paraId="7D663816" w14:textId="77777777" w:rsidTr="009C27A0">
        <w:tc>
          <w:tcPr>
            <w:tcW w:w="485" w:type="dxa"/>
          </w:tcPr>
          <w:p w14:paraId="1B27A88B"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3</w:t>
            </w:r>
          </w:p>
        </w:tc>
        <w:tc>
          <w:tcPr>
            <w:tcW w:w="6485" w:type="dxa"/>
          </w:tcPr>
          <w:p w14:paraId="5B798A33" w14:textId="77777777" w:rsidR="0094443F" w:rsidRPr="002F6665" w:rsidRDefault="0094443F" w:rsidP="009C27A0">
            <w:pPr>
              <w:pStyle w:val="a3"/>
              <w:shd w:val="clear" w:color="auto" w:fill="FFFFFF"/>
              <w:spacing w:before="0" w:beforeAutospacing="0" w:after="0" w:afterAutospacing="0"/>
              <w:rPr>
                <w:sz w:val="20"/>
                <w:szCs w:val="20"/>
              </w:rPr>
            </w:pPr>
            <w:r w:rsidRPr="002F6665">
              <w:rPr>
                <w:b/>
                <w:sz w:val="20"/>
                <w:szCs w:val="20"/>
              </w:rPr>
              <w:t xml:space="preserve">Жазалау барысында қандай шаралар жиі қолданылады? </w:t>
            </w:r>
            <w:r w:rsidRPr="002F6665">
              <w:rPr>
                <w:sz w:val="20"/>
                <w:szCs w:val="20"/>
              </w:rPr>
              <w:t>а) мені жазаламайды</w:t>
            </w:r>
          </w:p>
          <w:p w14:paraId="60B7BF16"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б) достарымен кездесуге тыйым салынады</w:t>
            </w:r>
          </w:p>
          <w:p w14:paraId="042A92CD"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в) физикалық жазаны қолданады</w:t>
            </w:r>
          </w:p>
        </w:tc>
        <w:tc>
          <w:tcPr>
            <w:tcW w:w="1524" w:type="dxa"/>
          </w:tcPr>
          <w:p w14:paraId="704E73D9" w14:textId="77777777" w:rsidR="0094443F" w:rsidRPr="002F6665" w:rsidRDefault="0094443F" w:rsidP="009C27A0">
            <w:pPr>
              <w:pStyle w:val="a3"/>
              <w:tabs>
                <w:tab w:val="left" w:pos="5143"/>
                <w:tab w:val="center" w:pos="5618"/>
              </w:tabs>
              <w:spacing w:before="0" w:beforeAutospacing="0" w:after="0" w:afterAutospacing="0"/>
              <w:rPr>
                <w:bCs/>
                <w:sz w:val="20"/>
                <w:szCs w:val="20"/>
              </w:rPr>
            </w:pPr>
          </w:p>
          <w:p w14:paraId="0CBF4093"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84</w:t>
            </w:r>
          </w:p>
          <w:p w14:paraId="201CFAE1"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10</w:t>
            </w:r>
          </w:p>
          <w:p w14:paraId="12D15B6A"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5</w:t>
            </w:r>
          </w:p>
        </w:tc>
        <w:tc>
          <w:tcPr>
            <w:tcW w:w="1077" w:type="dxa"/>
          </w:tcPr>
          <w:p w14:paraId="04ACA48A"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6E30E9FE"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84%</w:t>
            </w:r>
          </w:p>
          <w:p w14:paraId="658DA763"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10%</w:t>
            </w:r>
          </w:p>
          <w:p w14:paraId="065B736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5%</w:t>
            </w:r>
          </w:p>
        </w:tc>
      </w:tr>
      <w:tr w:rsidR="00E971AA" w:rsidRPr="002F6665" w14:paraId="77748165" w14:textId="77777777" w:rsidTr="009C27A0">
        <w:tc>
          <w:tcPr>
            <w:tcW w:w="485" w:type="dxa"/>
          </w:tcPr>
          <w:p w14:paraId="55829AC1"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4</w:t>
            </w:r>
          </w:p>
        </w:tc>
        <w:tc>
          <w:tcPr>
            <w:tcW w:w="6485" w:type="dxa"/>
          </w:tcPr>
          <w:p w14:paraId="0E77B436" w14:textId="6765BEC8" w:rsidR="0094443F" w:rsidRPr="002F6665" w:rsidRDefault="0094443F" w:rsidP="009C27A0">
            <w:pPr>
              <w:pStyle w:val="a3"/>
              <w:shd w:val="clear" w:color="auto" w:fill="FFFFFF"/>
              <w:spacing w:before="0" w:beforeAutospacing="0" w:after="0" w:afterAutospacing="0"/>
              <w:rPr>
                <w:b/>
                <w:sz w:val="20"/>
                <w:szCs w:val="20"/>
              </w:rPr>
            </w:pPr>
            <w:r w:rsidRPr="002F6665">
              <w:rPr>
                <w:b/>
                <w:sz w:val="20"/>
                <w:szCs w:val="20"/>
              </w:rPr>
              <w:t>Ата</w:t>
            </w:r>
            <w:r w:rsidR="00A87357">
              <w:rPr>
                <w:b/>
                <w:sz w:val="20"/>
                <w:szCs w:val="20"/>
              </w:rPr>
              <w:t>-</w:t>
            </w:r>
            <w:r w:rsidRPr="002F6665">
              <w:rPr>
                <w:b/>
                <w:sz w:val="20"/>
                <w:szCs w:val="20"/>
              </w:rPr>
              <w:t>анаңның саған қатысты айтқан сөздері мен әрекеттерін дұрыс деп санайсың ба?</w:t>
            </w:r>
          </w:p>
          <w:p w14:paraId="214923C8"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а) иә, олардың әрекеттерімен келісемін;</w:t>
            </w:r>
          </w:p>
          <w:p w14:paraId="0DEE70EC"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ә) иә деп айтуға болады, бірақ келіспейтін кездер болады;</w:t>
            </w:r>
          </w:p>
          <w:p w14:paraId="0F6EC93B"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в) жоқ, мен келіспеймін</w:t>
            </w:r>
          </w:p>
        </w:tc>
        <w:tc>
          <w:tcPr>
            <w:tcW w:w="1524" w:type="dxa"/>
          </w:tcPr>
          <w:p w14:paraId="282A9874"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05276094"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2B0B75A"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63</w:t>
            </w:r>
          </w:p>
          <w:p w14:paraId="6076CA44"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33</w:t>
            </w:r>
          </w:p>
          <w:p w14:paraId="483A72FC"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055A170D"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3</w:t>
            </w:r>
          </w:p>
        </w:tc>
        <w:tc>
          <w:tcPr>
            <w:tcW w:w="1077" w:type="dxa"/>
          </w:tcPr>
          <w:p w14:paraId="6C32F79B"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7A51E3C0"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329B3310"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63%</w:t>
            </w:r>
          </w:p>
          <w:p w14:paraId="0702BF76"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33%</w:t>
            </w:r>
          </w:p>
          <w:p w14:paraId="0F77D2C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02DD1B7F"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3%</w:t>
            </w:r>
          </w:p>
        </w:tc>
      </w:tr>
      <w:tr w:rsidR="00E971AA" w:rsidRPr="002F6665" w14:paraId="4386A4AA" w14:textId="77777777" w:rsidTr="009C27A0">
        <w:tc>
          <w:tcPr>
            <w:tcW w:w="485" w:type="dxa"/>
          </w:tcPr>
          <w:p w14:paraId="4B94EA9E"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5</w:t>
            </w:r>
          </w:p>
        </w:tc>
        <w:tc>
          <w:tcPr>
            <w:tcW w:w="6485" w:type="dxa"/>
          </w:tcPr>
          <w:p w14:paraId="2AF98199" w14:textId="63F0E713" w:rsidR="0094443F" w:rsidRPr="002F6665" w:rsidRDefault="0094443F" w:rsidP="009C27A0">
            <w:pPr>
              <w:pStyle w:val="a3"/>
              <w:shd w:val="clear" w:color="auto" w:fill="FFFFFF"/>
              <w:spacing w:before="0" w:beforeAutospacing="0" w:after="0" w:afterAutospacing="0"/>
              <w:rPr>
                <w:b/>
                <w:sz w:val="20"/>
                <w:szCs w:val="20"/>
              </w:rPr>
            </w:pPr>
            <w:r w:rsidRPr="002F6665">
              <w:rPr>
                <w:b/>
                <w:sz w:val="20"/>
                <w:szCs w:val="20"/>
              </w:rPr>
              <w:t>Ата</w:t>
            </w:r>
            <w:r w:rsidR="00A87357">
              <w:rPr>
                <w:b/>
                <w:sz w:val="20"/>
                <w:szCs w:val="20"/>
              </w:rPr>
              <w:t>-</w:t>
            </w:r>
            <w:r w:rsidRPr="002F6665">
              <w:rPr>
                <w:b/>
                <w:sz w:val="20"/>
                <w:szCs w:val="20"/>
              </w:rPr>
              <w:t xml:space="preserve">анаң саған солай істегендей болды ма, сен қалай сезіндің(а) өзін ренжітті ме(о)? </w:t>
            </w:r>
          </w:p>
          <w:p w14:paraId="40ED8806"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а) иә, бұл жиі болады;</w:t>
            </w:r>
          </w:p>
          <w:p w14:paraId="738825EB"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б.бұл сирек кездеседі;</w:t>
            </w:r>
          </w:p>
          <w:p w14:paraId="49239D1C"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в) ешқашан;</w:t>
            </w:r>
          </w:p>
        </w:tc>
        <w:tc>
          <w:tcPr>
            <w:tcW w:w="1524" w:type="dxa"/>
          </w:tcPr>
          <w:p w14:paraId="764F150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2E5E5C3"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8AC4361"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w:t>
            </w:r>
          </w:p>
          <w:p w14:paraId="63A1BC66"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43</w:t>
            </w:r>
          </w:p>
          <w:p w14:paraId="4EC57EEE"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48</w:t>
            </w:r>
          </w:p>
        </w:tc>
        <w:tc>
          <w:tcPr>
            <w:tcW w:w="1077" w:type="dxa"/>
          </w:tcPr>
          <w:p w14:paraId="09A33D31"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66F3447"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03355978"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w:t>
            </w:r>
          </w:p>
          <w:p w14:paraId="30B6039F"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43%</w:t>
            </w:r>
          </w:p>
          <w:p w14:paraId="51B5B8FD"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48%</w:t>
            </w:r>
          </w:p>
        </w:tc>
      </w:tr>
      <w:tr w:rsidR="00E971AA" w:rsidRPr="002F6665" w14:paraId="2B73625A" w14:textId="77777777" w:rsidTr="009C27A0">
        <w:tc>
          <w:tcPr>
            <w:tcW w:w="485" w:type="dxa"/>
          </w:tcPr>
          <w:p w14:paraId="1F67F709"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6</w:t>
            </w:r>
          </w:p>
        </w:tc>
        <w:tc>
          <w:tcPr>
            <w:tcW w:w="6485" w:type="dxa"/>
          </w:tcPr>
          <w:p w14:paraId="727CCF9C" w14:textId="77777777" w:rsidR="0094443F" w:rsidRPr="002F6665" w:rsidRDefault="0094443F" w:rsidP="009C27A0">
            <w:pPr>
              <w:pStyle w:val="a3"/>
              <w:shd w:val="clear" w:color="auto" w:fill="FFFFFF"/>
              <w:spacing w:before="0" w:beforeAutospacing="0" w:after="0" w:afterAutospacing="0"/>
              <w:rPr>
                <w:b/>
                <w:sz w:val="20"/>
                <w:szCs w:val="20"/>
              </w:rPr>
            </w:pPr>
            <w:r w:rsidRPr="002F6665">
              <w:rPr>
                <w:b/>
                <w:sz w:val="20"/>
                <w:szCs w:val="20"/>
              </w:rPr>
              <w:t xml:space="preserve">Сіз өз отбасыңызда өзіңізді қаншалықты қорғалған сезінесіз? </w:t>
            </w:r>
          </w:p>
          <w:p w14:paraId="39358E7B"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а) иә, мен әрқашан сезінемін</w:t>
            </w:r>
          </w:p>
          <w:p w14:paraId="56A7D36F"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б) мен өзімді толық сезінбеймін, бірақ қолдау бар</w:t>
            </w:r>
          </w:p>
          <w:p w14:paraId="7F671F7D"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в) жоқ, өзімді қорғалған сезінбеймін(о)</w:t>
            </w:r>
          </w:p>
        </w:tc>
        <w:tc>
          <w:tcPr>
            <w:tcW w:w="1524" w:type="dxa"/>
          </w:tcPr>
          <w:p w14:paraId="322FFA45"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75A0E648"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38AF415B"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78</w:t>
            </w:r>
          </w:p>
          <w:p w14:paraId="366B1ACC"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19</w:t>
            </w:r>
          </w:p>
          <w:p w14:paraId="45EFDCAD"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w:t>
            </w:r>
          </w:p>
        </w:tc>
        <w:tc>
          <w:tcPr>
            <w:tcW w:w="1077" w:type="dxa"/>
          </w:tcPr>
          <w:p w14:paraId="1DF1A726"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AA62F86"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347A15E6"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78%</w:t>
            </w:r>
          </w:p>
          <w:p w14:paraId="4AA6F9D0"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19%</w:t>
            </w:r>
          </w:p>
          <w:p w14:paraId="02CA7190"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w:t>
            </w:r>
          </w:p>
        </w:tc>
      </w:tr>
      <w:tr w:rsidR="00E971AA" w:rsidRPr="002F6665" w14:paraId="4BC9BDC9" w14:textId="77777777" w:rsidTr="009C27A0">
        <w:tc>
          <w:tcPr>
            <w:tcW w:w="485" w:type="dxa"/>
          </w:tcPr>
          <w:p w14:paraId="0490E3A7"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7</w:t>
            </w:r>
          </w:p>
        </w:tc>
        <w:tc>
          <w:tcPr>
            <w:tcW w:w="6485" w:type="dxa"/>
          </w:tcPr>
          <w:p w14:paraId="457A36B0" w14:textId="7063AEE8" w:rsidR="0094443F" w:rsidRPr="002F6665" w:rsidRDefault="0094443F" w:rsidP="009C27A0">
            <w:pPr>
              <w:pStyle w:val="a3"/>
              <w:shd w:val="clear" w:color="auto" w:fill="FFFFFF"/>
              <w:spacing w:before="0" w:beforeAutospacing="0" w:after="0" w:afterAutospacing="0"/>
              <w:rPr>
                <w:b/>
                <w:sz w:val="20"/>
                <w:szCs w:val="20"/>
              </w:rPr>
            </w:pPr>
            <w:r w:rsidRPr="002F6665">
              <w:rPr>
                <w:b/>
                <w:sz w:val="20"/>
                <w:szCs w:val="20"/>
              </w:rPr>
              <w:t>Әлеуметтік желіде зорлық</w:t>
            </w:r>
            <w:r w:rsidR="00A87357">
              <w:rPr>
                <w:b/>
                <w:sz w:val="20"/>
                <w:szCs w:val="20"/>
              </w:rPr>
              <w:t>-</w:t>
            </w:r>
            <w:r w:rsidRPr="002F6665">
              <w:rPr>
                <w:b/>
                <w:sz w:val="20"/>
                <w:szCs w:val="20"/>
              </w:rPr>
              <w:t>зомбылыққа немесе қорлауға тап болдыңыз ба?</w:t>
            </w:r>
          </w:p>
          <w:p w14:paraId="7C90E08A" w14:textId="77777777" w:rsidR="0094443F" w:rsidRPr="002F6665" w:rsidRDefault="0094443F" w:rsidP="009C27A0">
            <w:pPr>
              <w:pStyle w:val="a3"/>
              <w:shd w:val="clear" w:color="auto" w:fill="FFFFFF"/>
              <w:spacing w:before="0" w:beforeAutospacing="0" w:after="0" w:afterAutospacing="0"/>
              <w:rPr>
                <w:sz w:val="20"/>
                <w:szCs w:val="20"/>
                <w:lang w:val="kk-KZ"/>
              </w:rPr>
            </w:pPr>
            <w:r w:rsidRPr="002F6665">
              <w:rPr>
                <w:sz w:val="20"/>
                <w:szCs w:val="20"/>
              </w:rPr>
              <w:t>а) иә</w:t>
            </w:r>
            <w:r w:rsidRPr="002F6665">
              <w:rPr>
                <w:sz w:val="20"/>
                <w:szCs w:val="20"/>
                <w:lang w:val="kk-KZ"/>
              </w:rPr>
              <w:t xml:space="preserve">                       </w:t>
            </w:r>
          </w:p>
          <w:p w14:paraId="5D030FD5" w14:textId="77777777" w:rsidR="0094443F" w:rsidRPr="002F6665" w:rsidRDefault="0094443F" w:rsidP="009C27A0">
            <w:pPr>
              <w:pStyle w:val="a3"/>
              <w:shd w:val="clear" w:color="auto" w:fill="FFFFFF"/>
              <w:spacing w:before="0" w:beforeAutospacing="0" w:after="0" w:afterAutospacing="0"/>
              <w:rPr>
                <w:sz w:val="20"/>
                <w:szCs w:val="20"/>
                <w:lang w:val="kk-KZ"/>
              </w:rPr>
            </w:pPr>
            <w:r w:rsidRPr="002F6665">
              <w:rPr>
                <w:sz w:val="20"/>
                <w:szCs w:val="20"/>
                <w:lang w:val="kk-KZ"/>
              </w:rPr>
              <w:t xml:space="preserve"> </w:t>
            </w:r>
            <w:r w:rsidRPr="002F6665">
              <w:rPr>
                <w:sz w:val="20"/>
                <w:szCs w:val="20"/>
              </w:rPr>
              <w:t>б) жоқ</w:t>
            </w:r>
            <w:r w:rsidRPr="002F6665">
              <w:rPr>
                <w:sz w:val="20"/>
                <w:szCs w:val="20"/>
                <w:lang w:val="kk-KZ"/>
              </w:rPr>
              <w:t xml:space="preserve">                                  </w:t>
            </w:r>
          </w:p>
          <w:p w14:paraId="59834867"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в) кейде</w:t>
            </w:r>
          </w:p>
        </w:tc>
        <w:tc>
          <w:tcPr>
            <w:tcW w:w="1524" w:type="dxa"/>
          </w:tcPr>
          <w:p w14:paraId="1C7D7215"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138E613B"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834C07E"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23</w:t>
            </w:r>
          </w:p>
          <w:p w14:paraId="7AC9741E"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70</w:t>
            </w:r>
          </w:p>
          <w:p w14:paraId="1D7894A4"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6</w:t>
            </w:r>
          </w:p>
        </w:tc>
        <w:tc>
          <w:tcPr>
            <w:tcW w:w="1077" w:type="dxa"/>
          </w:tcPr>
          <w:p w14:paraId="35EB273A"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194CB92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2F6717C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23%</w:t>
            </w:r>
          </w:p>
          <w:p w14:paraId="21072F1E"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70%</w:t>
            </w:r>
          </w:p>
          <w:p w14:paraId="2BA749DF"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6%</w:t>
            </w:r>
          </w:p>
        </w:tc>
      </w:tr>
      <w:tr w:rsidR="00E971AA" w:rsidRPr="002F6665" w14:paraId="1857168E" w14:textId="77777777" w:rsidTr="009C27A0">
        <w:tc>
          <w:tcPr>
            <w:tcW w:w="485" w:type="dxa"/>
          </w:tcPr>
          <w:p w14:paraId="1582B6B1"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8</w:t>
            </w:r>
          </w:p>
        </w:tc>
        <w:tc>
          <w:tcPr>
            <w:tcW w:w="6485" w:type="dxa"/>
          </w:tcPr>
          <w:p w14:paraId="52A762A4" w14:textId="3A5F57F7" w:rsidR="0094443F" w:rsidRPr="002F6665" w:rsidRDefault="0094443F" w:rsidP="009C27A0">
            <w:pPr>
              <w:pStyle w:val="a3"/>
              <w:shd w:val="clear" w:color="auto" w:fill="FFFFFF"/>
              <w:spacing w:before="0" w:beforeAutospacing="0" w:after="0" w:afterAutospacing="0"/>
              <w:rPr>
                <w:b/>
                <w:sz w:val="20"/>
                <w:szCs w:val="20"/>
              </w:rPr>
            </w:pPr>
            <w:r w:rsidRPr="002F6665">
              <w:rPr>
                <w:b/>
                <w:sz w:val="20"/>
                <w:szCs w:val="20"/>
              </w:rPr>
              <w:t>Мектепте қандай зорлық</w:t>
            </w:r>
            <w:r w:rsidR="00A87357">
              <w:rPr>
                <w:b/>
                <w:sz w:val="20"/>
                <w:szCs w:val="20"/>
              </w:rPr>
              <w:t>-</w:t>
            </w:r>
            <w:r w:rsidRPr="002F6665">
              <w:rPr>
                <w:b/>
                <w:sz w:val="20"/>
                <w:szCs w:val="20"/>
              </w:rPr>
              <w:t xml:space="preserve">зомбылық түрлерімен кездестіңіз? </w:t>
            </w:r>
          </w:p>
          <w:p w14:paraId="7A800C36" w14:textId="01D7053A"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а) физикалық зорлық</w:t>
            </w:r>
            <w:r w:rsidR="00A87357">
              <w:rPr>
                <w:sz w:val="20"/>
                <w:szCs w:val="20"/>
              </w:rPr>
              <w:t>-</w:t>
            </w:r>
            <w:r w:rsidRPr="002F6665">
              <w:rPr>
                <w:sz w:val="20"/>
                <w:szCs w:val="20"/>
              </w:rPr>
              <w:t>зомбылық;</w:t>
            </w:r>
          </w:p>
          <w:p w14:paraId="1D615D45" w14:textId="0A544CC3"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б) эмоционалдық зорлық</w:t>
            </w:r>
            <w:r w:rsidR="00A87357">
              <w:rPr>
                <w:sz w:val="20"/>
                <w:szCs w:val="20"/>
              </w:rPr>
              <w:t>-</w:t>
            </w:r>
            <w:r w:rsidRPr="002F6665">
              <w:rPr>
                <w:sz w:val="20"/>
                <w:szCs w:val="20"/>
              </w:rPr>
              <w:t>зомбылық;</w:t>
            </w:r>
          </w:p>
          <w:p w14:paraId="3B43D80A"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в) соқтығысқан жоқ(ась)</w:t>
            </w:r>
          </w:p>
        </w:tc>
        <w:tc>
          <w:tcPr>
            <w:tcW w:w="1524" w:type="dxa"/>
          </w:tcPr>
          <w:p w14:paraId="34C3C569"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5791573"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2138C17C"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12</w:t>
            </w:r>
          </w:p>
          <w:p w14:paraId="19636A5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21</w:t>
            </w:r>
          </w:p>
          <w:p w14:paraId="15F28F14"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66</w:t>
            </w:r>
          </w:p>
        </w:tc>
        <w:tc>
          <w:tcPr>
            <w:tcW w:w="1077" w:type="dxa"/>
          </w:tcPr>
          <w:p w14:paraId="1567AA17"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44F4F43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0448F2B7"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12%</w:t>
            </w:r>
          </w:p>
          <w:p w14:paraId="7D941411"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21%</w:t>
            </w:r>
          </w:p>
          <w:p w14:paraId="34D2DC38"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66%</w:t>
            </w:r>
          </w:p>
        </w:tc>
      </w:tr>
      <w:tr w:rsidR="00E971AA" w:rsidRPr="002F6665" w14:paraId="24CED5BB" w14:textId="77777777" w:rsidTr="009C27A0">
        <w:tc>
          <w:tcPr>
            <w:tcW w:w="485" w:type="dxa"/>
          </w:tcPr>
          <w:p w14:paraId="600900A1"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9</w:t>
            </w:r>
          </w:p>
        </w:tc>
        <w:tc>
          <w:tcPr>
            <w:tcW w:w="6485" w:type="dxa"/>
          </w:tcPr>
          <w:p w14:paraId="5469FF6C" w14:textId="2B22174E" w:rsidR="0094443F" w:rsidRPr="002F6665" w:rsidRDefault="0094443F" w:rsidP="009C27A0">
            <w:pPr>
              <w:pStyle w:val="a3"/>
              <w:shd w:val="clear" w:color="auto" w:fill="FFFFFF"/>
              <w:spacing w:before="0" w:beforeAutospacing="0" w:after="0" w:afterAutospacing="0"/>
              <w:rPr>
                <w:b/>
                <w:sz w:val="20"/>
                <w:szCs w:val="20"/>
              </w:rPr>
            </w:pPr>
            <w:r w:rsidRPr="002F6665">
              <w:rPr>
                <w:b/>
                <w:sz w:val="20"/>
                <w:szCs w:val="20"/>
              </w:rPr>
              <w:t>Егер сен мектепте зорлық</w:t>
            </w:r>
            <w:r w:rsidR="00A87357">
              <w:rPr>
                <w:b/>
                <w:sz w:val="20"/>
                <w:szCs w:val="20"/>
              </w:rPr>
              <w:t>-</w:t>
            </w:r>
            <w:r w:rsidRPr="002F6665">
              <w:rPr>
                <w:b/>
                <w:sz w:val="20"/>
                <w:szCs w:val="20"/>
              </w:rPr>
              <w:t>зомбылыққа тап болсаң, саған қарсы зорлық</w:t>
            </w:r>
            <w:r w:rsidR="00A87357">
              <w:rPr>
                <w:b/>
                <w:sz w:val="20"/>
                <w:szCs w:val="20"/>
              </w:rPr>
              <w:t>-</w:t>
            </w:r>
            <w:r w:rsidRPr="002F6665">
              <w:rPr>
                <w:b/>
                <w:sz w:val="20"/>
                <w:szCs w:val="20"/>
              </w:rPr>
              <w:t xml:space="preserve">зомбылықты кім көрсетті? </w:t>
            </w:r>
          </w:p>
          <w:p w14:paraId="0178B166" w14:textId="43D9A061"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 xml:space="preserve">а) </w:t>
            </w:r>
            <w:r w:rsidR="006F2DC3">
              <w:rPr>
                <w:sz w:val="20"/>
                <w:szCs w:val="20"/>
              </w:rPr>
              <w:t xml:space="preserve"> мұғалім</w:t>
            </w:r>
            <w:r w:rsidRPr="002F6665">
              <w:rPr>
                <w:sz w:val="20"/>
                <w:szCs w:val="20"/>
              </w:rPr>
              <w:t>дер</w:t>
            </w:r>
          </w:p>
          <w:p w14:paraId="0E3A3D65"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 xml:space="preserve">б) оқушылар </w:t>
            </w:r>
          </w:p>
          <w:p w14:paraId="6B520D07"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в) мектеп қызметкерлері</w:t>
            </w:r>
          </w:p>
          <w:p w14:paraId="45CAB9DE"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г) ешқашан кездескен /кездескен емес</w:t>
            </w:r>
          </w:p>
        </w:tc>
        <w:tc>
          <w:tcPr>
            <w:tcW w:w="1524" w:type="dxa"/>
          </w:tcPr>
          <w:p w14:paraId="0D4966AC"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3F492F9"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68B74707"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5</w:t>
            </w:r>
          </w:p>
          <w:p w14:paraId="5A2CB8F3"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20</w:t>
            </w:r>
          </w:p>
          <w:p w14:paraId="00C02137"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w:t>
            </w:r>
          </w:p>
          <w:p w14:paraId="65C6F3C6"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72</w:t>
            </w:r>
          </w:p>
        </w:tc>
        <w:tc>
          <w:tcPr>
            <w:tcW w:w="1077" w:type="dxa"/>
          </w:tcPr>
          <w:p w14:paraId="1C82E6FF"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64E49170"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2FAC567F"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5%</w:t>
            </w:r>
          </w:p>
          <w:p w14:paraId="017F13B1"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20%</w:t>
            </w:r>
          </w:p>
          <w:p w14:paraId="032320B5"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2%</w:t>
            </w:r>
          </w:p>
          <w:p w14:paraId="75AA6418"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72%</w:t>
            </w:r>
          </w:p>
        </w:tc>
      </w:tr>
      <w:tr w:rsidR="0094443F" w:rsidRPr="002F6665" w14:paraId="675A85F3" w14:textId="77777777" w:rsidTr="009C27A0">
        <w:tc>
          <w:tcPr>
            <w:tcW w:w="485" w:type="dxa"/>
          </w:tcPr>
          <w:p w14:paraId="2DEA2C8B" w14:textId="77777777" w:rsidR="0094443F" w:rsidRPr="002F6665" w:rsidRDefault="0094443F" w:rsidP="009C27A0">
            <w:pPr>
              <w:pStyle w:val="a3"/>
              <w:tabs>
                <w:tab w:val="left" w:pos="5143"/>
                <w:tab w:val="center" w:pos="5618"/>
              </w:tabs>
              <w:spacing w:before="0" w:beforeAutospacing="0" w:after="0" w:afterAutospacing="0"/>
              <w:rPr>
                <w:bCs/>
                <w:sz w:val="20"/>
                <w:szCs w:val="20"/>
              </w:rPr>
            </w:pPr>
            <w:r w:rsidRPr="002F6665">
              <w:rPr>
                <w:bCs/>
                <w:sz w:val="20"/>
                <w:szCs w:val="20"/>
              </w:rPr>
              <w:t>10</w:t>
            </w:r>
          </w:p>
        </w:tc>
        <w:tc>
          <w:tcPr>
            <w:tcW w:w="6485" w:type="dxa"/>
          </w:tcPr>
          <w:p w14:paraId="0BBBA086" w14:textId="77777777" w:rsidR="0094443F" w:rsidRPr="002F6665" w:rsidRDefault="0094443F" w:rsidP="009C27A0">
            <w:pPr>
              <w:pStyle w:val="a3"/>
              <w:shd w:val="clear" w:color="auto" w:fill="FFFFFF"/>
              <w:spacing w:before="0" w:beforeAutospacing="0" w:after="0" w:afterAutospacing="0"/>
              <w:rPr>
                <w:b/>
                <w:sz w:val="20"/>
                <w:szCs w:val="20"/>
              </w:rPr>
            </w:pPr>
            <w:r w:rsidRPr="002F6665">
              <w:rPr>
                <w:b/>
                <w:sz w:val="20"/>
                <w:szCs w:val="20"/>
              </w:rPr>
              <w:t>Егер сіз қиын жағдайға тап болсаңыз (мысалы, сізді қорқытса немесе ренжітсе), не істейсіз?</w:t>
            </w:r>
          </w:p>
          <w:p w14:paraId="3809E7DB" w14:textId="452B0FB5"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а) мен ата</w:t>
            </w:r>
            <w:r w:rsidR="00A87357">
              <w:rPr>
                <w:sz w:val="20"/>
                <w:szCs w:val="20"/>
              </w:rPr>
              <w:t>-</w:t>
            </w:r>
            <w:r w:rsidRPr="002F6665">
              <w:rPr>
                <w:sz w:val="20"/>
                <w:szCs w:val="20"/>
              </w:rPr>
              <w:t>анамнан көмек сұраймын</w:t>
            </w:r>
          </w:p>
          <w:p w14:paraId="6F1098B8"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б) достарыммен мәселені шешуге тырысамын</w:t>
            </w:r>
          </w:p>
          <w:p w14:paraId="6ABFB4B7"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в) мен директорға барамын</w:t>
            </w:r>
          </w:p>
          <w:p w14:paraId="5784C3A5"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г) Интернеттен кеңестер іздейтін боламын</w:t>
            </w:r>
          </w:p>
          <w:p w14:paraId="1B5271C0"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д) сенім телефонына хабарласамын</w:t>
            </w:r>
          </w:p>
          <w:p w14:paraId="44E2A04D" w14:textId="77777777" w:rsidR="0094443F" w:rsidRPr="002F6665" w:rsidRDefault="0094443F" w:rsidP="009C27A0">
            <w:pPr>
              <w:pStyle w:val="a3"/>
              <w:shd w:val="clear" w:color="auto" w:fill="FFFFFF"/>
              <w:spacing w:before="0" w:beforeAutospacing="0" w:after="0" w:afterAutospacing="0"/>
              <w:rPr>
                <w:sz w:val="20"/>
                <w:szCs w:val="20"/>
              </w:rPr>
            </w:pPr>
            <w:r w:rsidRPr="002F6665">
              <w:rPr>
                <w:sz w:val="20"/>
                <w:szCs w:val="20"/>
              </w:rPr>
              <w:t>е) жағдайды өз бетімше шешуге тырысамын</w:t>
            </w:r>
          </w:p>
          <w:p w14:paraId="452C83BD" w14:textId="77777777" w:rsidR="0094443F" w:rsidRPr="002F6665" w:rsidRDefault="0094443F" w:rsidP="009C27A0">
            <w:pPr>
              <w:pStyle w:val="a3"/>
              <w:shd w:val="clear" w:color="auto" w:fill="FFFFFF"/>
              <w:spacing w:before="0" w:beforeAutospacing="0" w:after="0" w:afterAutospacing="0"/>
              <w:rPr>
                <w:b/>
                <w:sz w:val="20"/>
                <w:szCs w:val="20"/>
              </w:rPr>
            </w:pPr>
            <w:r w:rsidRPr="002F6665">
              <w:rPr>
                <w:sz w:val="20"/>
                <w:szCs w:val="20"/>
              </w:rPr>
              <w:t>ж) мен психологқа жүгінемін</w:t>
            </w:r>
          </w:p>
        </w:tc>
        <w:tc>
          <w:tcPr>
            <w:tcW w:w="1524" w:type="dxa"/>
          </w:tcPr>
          <w:p w14:paraId="57C6B45D"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7D02314B"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5829FE75"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57</w:t>
            </w:r>
          </w:p>
          <w:p w14:paraId="5E13C437"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7</w:t>
            </w:r>
          </w:p>
          <w:p w14:paraId="375B5988"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10</w:t>
            </w:r>
          </w:p>
          <w:p w14:paraId="4686914B"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0</w:t>
            </w:r>
          </w:p>
          <w:p w14:paraId="3380D0C0"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0</w:t>
            </w:r>
          </w:p>
          <w:p w14:paraId="6FD51BCE"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17</w:t>
            </w:r>
          </w:p>
          <w:p w14:paraId="5D98A7AB"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w:t>
            </w:r>
          </w:p>
        </w:tc>
        <w:tc>
          <w:tcPr>
            <w:tcW w:w="1077" w:type="dxa"/>
          </w:tcPr>
          <w:p w14:paraId="4465327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794D2BC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p>
          <w:p w14:paraId="2094A458"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57%</w:t>
            </w:r>
          </w:p>
          <w:p w14:paraId="017188FB"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7%</w:t>
            </w:r>
          </w:p>
          <w:p w14:paraId="7BA0C3D2"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10%</w:t>
            </w:r>
          </w:p>
          <w:p w14:paraId="618549CC"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0</w:t>
            </w:r>
          </w:p>
          <w:p w14:paraId="516CFBE3"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0</w:t>
            </w:r>
          </w:p>
          <w:p w14:paraId="5D081911"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17%</w:t>
            </w:r>
          </w:p>
          <w:p w14:paraId="1AB686B5" w14:textId="77777777" w:rsidR="0094443F" w:rsidRPr="002F6665" w:rsidRDefault="0094443F" w:rsidP="009C27A0">
            <w:pPr>
              <w:pStyle w:val="a3"/>
              <w:tabs>
                <w:tab w:val="left" w:pos="5143"/>
                <w:tab w:val="center" w:pos="5618"/>
              </w:tabs>
              <w:spacing w:before="0" w:beforeAutospacing="0" w:after="0" w:afterAutospacing="0"/>
              <w:jc w:val="center"/>
              <w:rPr>
                <w:bCs/>
                <w:sz w:val="20"/>
                <w:szCs w:val="20"/>
              </w:rPr>
            </w:pPr>
            <w:r w:rsidRPr="002F6665">
              <w:rPr>
                <w:bCs/>
                <w:sz w:val="20"/>
                <w:szCs w:val="20"/>
              </w:rPr>
              <w:t>8%</w:t>
            </w:r>
          </w:p>
        </w:tc>
      </w:tr>
    </w:tbl>
    <w:p w14:paraId="53C74DD9" w14:textId="77777777" w:rsidR="00FD4CDF" w:rsidRPr="002F6665" w:rsidRDefault="00FD4CDF" w:rsidP="003049DF">
      <w:pPr>
        <w:spacing w:after="0" w:line="240" w:lineRule="auto"/>
        <w:ind w:firstLine="709"/>
        <w:jc w:val="both"/>
        <w:rPr>
          <w:rFonts w:ascii="Times New Roman" w:hAnsi="Times New Roman" w:cs="Times New Roman"/>
          <w:b/>
          <w:sz w:val="28"/>
          <w:szCs w:val="28"/>
        </w:rPr>
      </w:pPr>
    </w:p>
    <w:p w14:paraId="16D19DF6" w14:textId="2002695B" w:rsidR="0094443F" w:rsidRPr="002F6665" w:rsidRDefault="0094443F" w:rsidP="003049DF">
      <w:pPr>
        <w:spacing w:after="0" w:line="240" w:lineRule="auto"/>
        <w:ind w:firstLine="709"/>
        <w:jc w:val="both"/>
        <w:rPr>
          <w:rFonts w:ascii="Times New Roman" w:hAnsi="Times New Roman" w:cs="Times New Roman"/>
          <w:b/>
          <w:sz w:val="24"/>
          <w:szCs w:val="24"/>
        </w:rPr>
      </w:pPr>
      <w:r w:rsidRPr="002F6665">
        <w:rPr>
          <w:rFonts w:ascii="Times New Roman" w:hAnsi="Times New Roman" w:cs="Times New Roman"/>
          <w:b/>
          <w:sz w:val="24"/>
          <w:szCs w:val="24"/>
        </w:rPr>
        <w:t>Қорытындылар</w:t>
      </w:r>
    </w:p>
    <w:p w14:paraId="02A5A250" w14:textId="490EFE6A" w:rsidR="0094443F" w:rsidRPr="002F6665" w:rsidRDefault="0094443F" w:rsidP="003049DF">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Сауалнамаға 5 сыныптың 99 оқушысы қатысты. 5</w:t>
      </w:r>
      <w:r w:rsidR="00A87357">
        <w:rPr>
          <w:rFonts w:ascii="Times New Roman" w:hAnsi="Times New Roman" w:cs="Times New Roman"/>
          <w:sz w:val="24"/>
          <w:szCs w:val="24"/>
        </w:rPr>
        <w:t>-</w:t>
      </w:r>
      <w:r w:rsidRPr="002F6665">
        <w:rPr>
          <w:rFonts w:ascii="Times New Roman" w:hAnsi="Times New Roman" w:cs="Times New Roman"/>
          <w:sz w:val="24"/>
          <w:szCs w:val="24"/>
        </w:rPr>
        <w:t>сынып оқушылары арасында жүргізілген сауалнама нәтижелері бойынша оқушылардың 54%</w:t>
      </w:r>
      <w:r w:rsidR="00A87357">
        <w:rPr>
          <w:rFonts w:ascii="Times New Roman" w:hAnsi="Times New Roman" w:cs="Times New Roman"/>
          <w:sz w:val="24"/>
          <w:szCs w:val="24"/>
        </w:rPr>
        <w:t>-</w:t>
      </w:r>
      <w:r w:rsidRPr="002F6665">
        <w:rPr>
          <w:rFonts w:ascii="Times New Roman" w:hAnsi="Times New Roman" w:cs="Times New Roman"/>
          <w:sz w:val="24"/>
          <w:szCs w:val="24"/>
        </w:rPr>
        <w:t>ы зорлық</w:t>
      </w:r>
      <w:r w:rsidR="00A87357">
        <w:rPr>
          <w:rFonts w:ascii="Times New Roman" w:hAnsi="Times New Roman" w:cs="Times New Roman"/>
          <w:sz w:val="24"/>
          <w:szCs w:val="24"/>
        </w:rPr>
        <w:t>-</w:t>
      </w:r>
      <w:r w:rsidRPr="002F6665">
        <w:rPr>
          <w:rFonts w:ascii="Times New Roman" w:hAnsi="Times New Roman" w:cs="Times New Roman"/>
          <w:sz w:val="24"/>
          <w:szCs w:val="24"/>
        </w:rPr>
        <w:t>зомбылыққа ұшырамағанын, оқушылардың 86%</w:t>
      </w:r>
      <w:r w:rsidR="00A87357">
        <w:rPr>
          <w:rFonts w:ascii="Times New Roman" w:hAnsi="Times New Roman" w:cs="Times New Roman"/>
          <w:sz w:val="24"/>
          <w:szCs w:val="24"/>
        </w:rPr>
        <w:t>-</w:t>
      </w:r>
      <w:r w:rsidRPr="002F6665">
        <w:rPr>
          <w:rFonts w:ascii="Times New Roman" w:hAnsi="Times New Roman" w:cs="Times New Roman"/>
          <w:sz w:val="24"/>
          <w:szCs w:val="24"/>
        </w:rPr>
        <w:t>ы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аналарымен жақсы қарым</w:t>
      </w:r>
      <w:r w:rsidR="00A87357">
        <w:rPr>
          <w:rFonts w:ascii="Times New Roman" w:hAnsi="Times New Roman" w:cs="Times New Roman"/>
          <w:sz w:val="24"/>
          <w:szCs w:val="24"/>
        </w:rPr>
        <w:t>-</w:t>
      </w:r>
      <w:r w:rsidRPr="002F6665">
        <w:rPr>
          <w:rFonts w:ascii="Times New Roman" w:hAnsi="Times New Roman" w:cs="Times New Roman"/>
          <w:sz w:val="24"/>
          <w:szCs w:val="24"/>
        </w:rPr>
        <w:t>қатынаста болғанын, оқушылардың 84%</w:t>
      </w:r>
      <w:r w:rsidR="00A87357">
        <w:rPr>
          <w:rFonts w:ascii="Times New Roman" w:hAnsi="Times New Roman" w:cs="Times New Roman"/>
          <w:sz w:val="24"/>
          <w:szCs w:val="24"/>
        </w:rPr>
        <w:t>-</w:t>
      </w:r>
      <w:r w:rsidRPr="002F6665">
        <w:rPr>
          <w:rFonts w:ascii="Times New Roman" w:hAnsi="Times New Roman" w:cs="Times New Roman"/>
          <w:sz w:val="24"/>
          <w:szCs w:val="24"/>
        </w:rPr>
        <w:t>ы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аналардың жазаны қолданбайтынын, оқушылардың 78%</w:t>
      </w:r>
      <w:r w:rsidR="00A87357">
        <w:rPr>
          <w:rFonts w:ascii="Times New Roman" w:hAnsi="Times New Roman" w:cs="Times New Roman"/>
          <w:sz w:val="24"/>
          <w:szCs w:val="24"/>
        </w:rPr>
        <w:t>-</w:t>
      </w:r>
      <w:r w:rsidRPr="002F6665">
        <w:rPr>
          <w:rFonts w:ascii="Times New Roman" w:hAnsi="Times New Roman" w:cs="Times New Roman"/>
          <w:sz w:val="24"/>
          <w:szCs w:val="24"/>
        </w:rPr>
        <w:t>ы қауіпсіздік сезімін атап өткенін анықтауға болады.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 оқушылардың 70%</w:t>
      </w:r>
      <w:r w:rsidR="00A87357">
        <w:rPr>
          <w:rFonts w:ascii="Times New Roman" w:hAnsi="Times New Roman" w:cs="Times New Roman"/>
          <w:sz w:val="24"/>
          <w:szCs w:val="24"/>
        </w:rPr>
        <w:t>-</w:t>
      </w:r>
      <w:r w:rsidRPr="002F6665">
        <w:rPr>
          <w:rFonts w:ascii="Times New Roman" w:hAnsi="Times New Roman" w:cs="Times New Roman"/>
          <w:sz w:val="24"/>
          <w:szCs w:val="24"/>
        </w:rPr>
        <w:t>ы әлеуметтік желілерде зорлық</w:t>
      </w:r>
      <w:r w:rsidR="00A87357">
        <w:rPr>
          <w:rFonts w:ascii="Times New Roman" w:hAnsi="Times New Roman" w:cs="Times New Roman"/>
          <w:sz w:val="24"/>
          <w:szCs w:val="24"/>
        </w:rPr>
        <w:t>-</w:t>
      </w:r>
      <w:r w:rsidRPr="002F6665">
        <w:rPr>
          <w:rFonts w:ascii="Times New Roman" w:hAnsi="Times New Roman" w:cs="Times New Roman"/>
          <w:sz w:val="24"/>
          <w:szCs w:val="24"/>
        </w:rPr>
        <w:t>зомбылыққа немесе қорлауға ұшырамағанын, оқушылардың 66%</w:t>
      </w:r>
      <w:r w:rsidR="00A87357">
        <w:rPr>
          <w:rFonts w:ascii="Times New Roman" w:hAnsi="Times New Roman" w:cs="Times New Roman"/>
          <w:sz w:val="24"/>
          <w:szCs w:val="24"/>
        </w:rPr>
        <w:t>-</w:t>
      </w:r>
      <w:r w:rsidRPr="002F6665">
        <w:rPr>
          <w:rFonts w:ascii="Times New Roman" w:hAnsi="Times New Roman" w:cs="Times New Roman"/>
          <w:sz w:val="24"/>
          <w:szCs w:val="24"/>
        </w:rPr>
        <w:t>ы мектепте зорлық</w:t>
      </w:r>
      <w:r w:rsidR="00A87357">
        <w:rPr>
          <w:rFonts w:ascii="Times New Roman" w:hAnsi="Times New Roman" w:cs="Times New Roman"/>
          <w:sz w:val="24"/>
          <w:szCs w:val="24"/>
        </w:rPr>
        <w:t>-</w:t>
      </w:r>
      <w:r w:rsidRPr="002F6665">
        <w:rPr>
          <w:rFonts w:ascii="Times New Roman" w:hAnsi="Times New Roman" w:cs="Times New Roman"/>
          <w:sz w:val="24"/>
          <w:szCs w:val="24"/>
        </w:rPr>
        <w:t>зомбылыққа ұшырамағанын, оқушылардың 57%</w:t>
      </w:r>
      <w:r w:rsidR="00A87357">
        <w:rPr>
          <w:rFonts w:ascii="Times New Roman" w:hAnsi="Times New Roman" w:cs="Times New Roman"/>
          <w:sz w:val="24"/>
          <w:szCs w:val="24"/>
        </w:rPr>
        <w:t>-</w:t>
      </w:r>
      <w:r w:rsidRPr="002F6665">
        <w:rPr>
          <w:rFonts w:ascii="Times New Roman" w:hAnsi="Times New Roman" w:cs="Times New Roman"/>
          <w:sz w:val="24"/>
          <w:szCs w:val="24"/>
        </w:rPr>
        <w:t>ы қиын жағдайға тап болған жағдайда ата</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анасынан көмек сұрайтынын айтады. </w:t>
      </w:r>
    </w:p>
    <w:p w14:paraId="27509687" w14:textId="77777777" w:rsidR="0094443F" w:rsidRPr="002F6665" w:rsidRDefault="0094443F" w:rsidP="003049DF">
      <w:pPr>
        <w:tabs>
          <w:tab w:val="left" w:pos="1372"/>
        </w:tabs>
        <w:spacing w:after="0" w:line="240" w:lineRule="auto"/>
        <w:ind w:firstLine="709"/>
        <w:jc w:val="both"/>
        <w:rPr>
          <w:rFonts w:ascii="Times New Roman" w:eastAsia="Calibri" w:hAnsi="Times New Roman" w:cs="Times New Roman"/>
          <w:b/>
          <w:sz w:val="24"/>
          <w:szCs w:val="24"/>
        </w:rPr>
      </w:pPr>
      <w:r w:rsidRPr="002F6665">
        <w:rPr>
          <w:rFonts w:ascii="Times New Roman" w:eastAsia="Calibri" w:hAnsi="Times New Roman" w:cs="Times New Roman"/>
          <w:b/>
          <w:sz w:val="24"/>
          <w:szCs w:val="24"/>
        </w:rPr>
        <w:t>Сауалнама нәтижелері бойынша ұсынымдар:</w:t>
      </w:r>
    </w:p>
    <w:p w14:paraId="59AB8D1D" w14:textId="29B8AFBA" w:rsidR="0094443F" w:rsidRPr="002F6665" w:rsidRDefault="0094443F">
      <w:pPr>
        <w:pStyle w:val="af1"/>
        <w:numPr>
          <w:ilvl w:val="0"/>
          <w:numId w:val="162"/>
        </w:numPr>
        <w:tabs>
          <w:tab w:val="left" w:pos="1372"/>
        </w:tabs>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Сынып жетекшісі оқу</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тәрбие жұмысын құру кезінде сауалнама нәтижелерін ескереді, сыныппен жүргізілетін оқу</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тәрбие жұмысының жоспарына тиісті түзетулер енгізеді.</w:t>
      </w:r>
    </w:p>
    <w:p w14:paraId="25517ABD" w14:textId="090BC5F0" w:rsidR="0094443F" w:rsidRPr="002F6665" w:rsidRDefault="0094443F">
      <w:pPr>
        <w:pStyle w:val="af1"/>
        <w:numPr>
          <w:ilvl w:val="0"/>
          <w:numId w:val="162"/>
        </w:numPr>
        <w:tabs>
          <w:tab w:val="left" w:pos="1372"/>
        </w:tabs>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 xml:space="preserve">Пән </w:t>
      </w:r>
      <w:r w:rsidR="003D0D75">
        <w:rPr>
          <w:rFonts w:ascii="Times New Roman" w:eastAsia="Calibri" w:hAnsi="Times New Roman" w:cs="Times New Roman"/>
          <w:sz w:val="24"/>
          <w:szCs w:val="24"/>
        </w:rPr>
        <w:t xml:space="preserve">Мұғалімдері </w:t>
      </w:r>
      <w:r w:rsidR="001E116C">
        <w:rPr>
          <w:rFonts w:ascii="Times New Roman" w:eastAsia="Calibri" w:hAnsi="Times New Roman" w:cs="Times New Roman"/>
          <w:sz w:val="24"/>
          <w:szCs w:val="24"/>
        </w:rPr>
        <w:t xml:space="preserve"> </w:t>
      </w:r>
      <w:r w:rsidRPr="002F6665">
        <w:rPr>
          <w:rFonts w:ascii="Times New Roman" w:eastAsia="Calibri" w:hAnsi="Times New Roman" w:cs="Times New Roman"/>
          <w:sz w:val="24"/>
          <w:szCs w:val="24"/>
        </w:rPr>
        <w:t>мен сынып жетекшілері зорлық</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зомбылық фактілері анықталған жағдайда мектептің мобильді тобын дер кезінде хабардар етсін.</w:t>
      </w:r>
    </w:p>
    <w:p w14:paraId="0809EE9F" w14:textId="77777777" w:rsidR="00A07E9D" w:rsidRPr="002F6665" w:rsidRDefault="00A07E9D" w:rsidP="00A07E9D">
      <w:pPr>
        <w:pStyle w:val="af1"/>
        <w:spacing w:after="0" w:line="240" w:lineRule="auto"/>
        <w:jc w:val="right"/>
        <w:rPr>
          <w:rFonts w:ascii="Times New Roman" w:eastAsia="Calibri" w:hAnsi="Times New Roman" w:cs="Times New Roman"/>
          <w:b/>
          <w:sz w:val="24"/>
          <w:szCs w:val="24"/>
          <w:lang w:eastAsia="ru-RU"/>
        </w:rPr>
      </w:pPr>
    </w:p>
    <w:p w14:paraId="25FEB21E" w14:textId="353E22D5" w:rsidR="00A07E9D" w:rsidRPr="006945A0" w:rsidRDefault="00A07E9D" w:rsidP="00A07E9D">
      <w:pPr>
        <w:pStyle w:val="af1"/>
        <w:spacing w:after="0" w:line="240" w:lineRule="auto"/>
        <w:jc w:val="right"/>
        <w:rPr>
          <w:rFonts w:ascii="Times New Roman" w:eastAsia="Calibri" w:hAnsi="Times New Roman" w:cs="Times New Roman"/>
          <w:b/>
          <w:sz w:val="24"/>
          <w:szCs w:val="24"/>
          <w:lang w:eastAsia="ru-RU"/>
        </w:rPr>
      </w:pPr>
      <w:r w:rsidRPr="006945A0">
        <w:rPr>
          <w:rFonts w:ascii="Times New Roman" w:eastAsia="Calibri" w:hAnsi="Times New Roman" w:cs="Times New Roman"/>
          <w:b/>
          <w:sz w:val="24"/>
          <w:szCs w:val="24"/>
          <w:lang w:eastAsia="ru-RU"/>
        </w:rPr>
        <w:t>КЕСТЕ 46</w:t>
      </w:r>
      <w:r w:rsidR="00A87357" w:rsidRPr="006945A0">
        <w:rPr>
          <w:rFonts w:ascii="Times New Roman" w:eastAsia="Calibri" w:hAnsi="Times New Roman" w:cs="Times New Roman"/>
          <w:b/>
          <w:sz w:val="24"/>
          <w:szCs w:val="24"/>
          <w:lang w:eastAsia="ru-RU"/>
        </w:rPr>
        <w:t>-</w:t>
      </w:r>
      <w:r w:rsidRPr="006945A0">
        <w:rPr>
          <w:rFonts w:ascii="Times New Roman" w:eastAsia="Calibri" w:hAnsi="Times New Roman" w:cs="Times New Roman"/>
          <w:b/>
          <w:sz w:val="24"/>
          <w:szCs w:val="24"/>
          <w:lang w:eastAsia="ru-RU"/>
        </w:rPr>
        <w:t>9</w:t>
      </w:r>
    </w:p>
    <w:p w14:paraId="41DE5909" w14:textId="2818146F" w:rsidR="0094443F" w:rsidRPr="006945A0" w:rsidRDefault="0094443F" w:rsidP="00A07E9D">
      <w:pPr>
        <w:tabs>
          <w:tab w:val="center" w:pos="5587"/>
        </w:tabs>
        <w:spacing w:after="0" w:line="240" w:lineRule="auto"/>
        <w:ind w:firstLine="708"/>
        <w:jc w:val="right"/>
        <w:rPr>
          <w:rFonts w:ascii="Times New Roman" w:hAnsi="Times New Roman"/>
          <w:b/>
          <w:sz w:val="24"/>
          <w:szCs w:val="24"/>
        </w:rPr>
      </w:pPr>
      <w:r w:rsidRPr="006945A0">
        <w:rPr>
          <w:rFonts w:ascii="Times New Roman" w:hAnsi="Times New Roman"/>
          <w:b/>
          <w:sz w:val="24"/>
          <w:szCs w:val="24"/>
        </w:rPr>
        <w:t>6</w:t>
      </w:r>
      <w:r w:rsidR="00A87357" w:rsidRPr="006945A0">
        <w:rPr>
          <w:rFonts w:ascii="Times New Roman" w:hAnsi="Times New Roman"/>
          <w:b/>
          <w:sz w:val="24"/>
          <w:szCs w:val="24"/>
        </w:rPr>
        <w:t>-</w:t>
      </w:r>
      <w:r w:rsidRPr="006945A0">
        <w:rPr>
          <w:rFonts w:ascii="Times New Roman" w:hAnsi="Times New Roman"/>
          <w:b/>
          <w:sz w:val="24"/>
          <w:szCs w:val="24"/>
        </w:rPr>
        <w:t>сынып оқушыларының мазасыздық деңгейін зерттеу нәтижесі</w:t>
      </w:r>
    </w:p>
    <w:p w14:paraId="0A0A86D7" w14:textId="2BEDB766" w:rsidR="0094443F" w:rsidRPr="006945A0" w:rsidRDefault="0094443F" w:rsidP="00A07E9D">
      <w:pPr>
        <w:tabs>
          <w:tab w:val="center" w:pos="5587"/>
        </w:tabs>
        <w:spacing w:after="0" w:line="240" w:lineRule="auto"/>
        <w:ind w:firstLine="708"/>
        <w:jc w:val="right"/>
        <w:rPr>
          <w:rFonts w:ascii="Times New Roman" w:hAnsi="Times New Roman"/>
          <w:b/>
          <w:sz w:val="24"/>
          <w:szCs w:val="24"/>
          <w:lang w:val="kk-KZ"/>
        </w:rPr>
      </w:pPr>
    </w:p>
    <w:p w14:paraId="50E38E0B" w14:textId="77777777" w:rsidR="0094443F" w:rsidRPr="002F6665" w:rsidRDefault="0094443F" w:rsidP="0094443F">
      <w:pPr>
        <w:tabs>
          <w:tab w:val="center" w:pos="5587"/>
        </w:tabs>
        <w:spacing w:after="0" w:line="240" w:lineRule="auto"/>
        <w:ind w:firstLine="708"/>
        <w:jc w:val="both"/>
        <w:rPr>
          <w:rFonts w:ascii="Times New Roman" w:hAnsi="Times New Roman"/>
          <w:b/>
          <w:sz w:val="24"/>
          <w:szCs w:val="28"/>
        </w:rPr>
      </w:pPr>
    </w:p>
    <w:tbl>
      <w:tblPr>
        <w:tblStyle w:val="a5"/>
        <w:tblW w:w="8567" w:type="dxa"/>
        <w:tblInd w:w="387" w:type="dxa"/>
        <w:tblLayout w:type="fixed"/>
        <w:tblLook w:val="04A0" w:firstRow="1" w:lastRow="0" w:firstColumn="1" w:lastColumn="0" w:noHBand="0" w:noVBand="1"/>
      </w:tblPr>
      <w:tblGrid>
        <w:gridCol w:w="600"/>
        <w:gridCol w:w="1560"/>
        <w:gridCol w:w="1560"/>
        <w:gridCol w:w="1559"/>
        <w:gridCol w:w="1842"/>
        <w:gridCol w:w="1446"/>
      </w:tblGrid>
      <w:tr w:rsidR="006945A0" w:rsidRPr="002F6665" w14:paraId="3912BB79" w14:textId="77777777" w:rsidTr="006945A0">
        <w:tc>
          <w:tcPr>
            <w:tcW w:w="600" w:type="dxa"/>
          </w:tcPr>
          <w:p w14:paraId="44CD0EB8" w14:textId="77777777" w:rsidR="006945A0" w:rsidRPr="002F6665" w:rsidRDefault="006945A0" w:rsidP="006945A0">
            <w:pPr>
              <w:jc w:val="both"/>
              <w:rPr>
                <w:rFonts w:ascii="Times New Roman" w:hAnsi="Times New Roman"/>
                <w:b/>
                <w:sz w:val="20"/>
                <w:szCs w:val="20"/>
              </w:rPr>
            </w:pPr>
            <w:r w:rsidRPr="002F6665">
              <w:rPr>
                <w:rFonts w:ascii="Times New Roman" w:hAnsi="Times New Roman"/>
                <w:b/>
                <w:sz w:val="20"/>
                <w:szCs w:val="20"/>
              </w:rPr>
              <w:t>№</w:t>
            </w:r>
          </w:p>
        </w:tc>
        <w:tc>
          <w:tcPr>
            <w:tcW w:w="1560" w:type="dxa"/>
          </w:tcPr>
          <w:p w14:paraId="09BA70B4" w14:textId="77777777" w:rsidR="006945A0" w:rsidRPr="002F6665" w:rsidRDefault="006945A0" w:rsidP="006945A0">
            <w:pPr>
              <w:jc w:val="both"/>
              <w:rPr>
                <w:rFonts w:ascii="Times New Roman" w:hAnsi="Times New Roman"/>
                <w:b/>
                <w:sz w:val="20"/>
                <w:szCs w:val="20"/>
              </w:rPr>
            </w:pPr>
            <w:r w:rsidRPr="002F6665">
              <w:rPr>
                <w:rFonts w:ascii="Times New Roman" w:hAnsi="Times New Roman"/>
                <w:b/>
                <w:sz w:val="20"/>
                <w:szCs w:val="20"/>
              </w:rPr>
              <w:t xml:space="preserve">Сыныптар </w:t>
            </w:r>
          </w:p>
        </w:tc>
        <w:tc>
          <w:tcPr>
            <w:tcW w:w="1560" w:type="dxa"/>
            <w:vAlign w:val="center"/>
          </w:tcPr>
          <w:p w14:paraId="50826449" w14:textId="54BE6F5D" w:rsidR="006945A0" w:rsidRPr="002F6665" w:rsidRDefault="006945A0" w:rsidP="006945A0">
            <w:pPr>
              <w:jc w:val="center"/>
              <w:rPr>
                <w:rFonts w:ascii="Times New Roman" w:hAnsi="Times New Roman"/>
                <w:b/>
                <w:sz w:val="20"/>
                <w:szCs w:val="20"/>
              </w:rPr>
            </w:pPr>
            <w:r>
              <w:rPr>
                <w:rFonts w:ascii="Times New Roman" w:hAnsi="Times New Roman"/>
                <w:b/>
                <w:sz w:val="20"/>
                <w:szCs w:val="20"/>
                <w:lang w:val="kk-KZ"/>
              </w:rPr>
              <w:t xml:space="preserve">Оқушы </w:t>
            </w:r>
            <w:r w:rsidRPr="00496664">
              <w:rPr>
                <w:rFonts w:ascii="Times New Roman" w:hAnsi="Times New Roman"/>
                <w:b/>
                <w:sz w:val="20"/>
                <w:szCs w:val="20"/>
              </w:rPr>
              <w:t>жалғыздық сезімін бастан кешірмейді</w:t>
            </w:r>
          </w:p>
        </w:tc>
        <w:tc>
          <w:tcPr>
            <w:tcW w:w="1559" w:type="dxa"/>
            <w:vAlign w:val="center"/>
          </w:tcPr>
          <w:p w14:paraId="354E1585" w14:textId="5ED7FE30" w:rsidR="006945A0" w:rsidRPr="006945A0" w:rsidRDefault="006945A0" w:rsidP="006945A0">
            <w:pPr>
              <w:jc w:val="center"/>
              <w:rPr>
                <w:rFonts w:ascii="Times New Roman" w:hAnsi="Times New Roman"/>
                <w:b/>
                <w:sz w:val="20"/>
                <w:szCs w:val="20"/>
              </w:rPr>
            </w:pPr>
            <w:r>
              <w:rPr>
                <w:rFonts w:ascii="Times New Roman" w:hAnsi="Times New Roman"/>
                <w:b/>
                <w:sz w:val="20"/>
                <w:szCs w:val="20"/>
                <w:lang w:val="kk-KZ"/>
              </w:rPr>
              <w:t xml:space="preserve">Оқушы </w:t>
            </w:r>
            <w:r w:rsidRPr="00496664">
              <w:rPr>
                <w:rFonts w:ascii="Times New Roman" w:hAnsi="Times New Roman"/>
                <w:b/>
                <w:sz w:val="20"/>
                <w:szCs w:val="20"/>
              </w:rPr>
              <w:t xml:space="preserve">жалғыздық сезімін </w:t>
            </w:r>
            <w:r>
              <w:rPr>
                <w:rFonts w:ascii="Times New Roman" w:hAnsi="Times New Roman"/>
                <w:b/>
                <w:sz w:val="20"/>
                <w:szCs w:val="20"/>
                <w:lang w:val="kk-KZ"/>
              </w:rPr>
              <w:t>таяз сезеді</w:t>
            </w:r>
          </w:p>
        </w:tc>
        <w:tc>
          <w:tcPr>
            <w:tcW w:w="1842" w:type="dxa"/>
            <w:vAlign w:val="center"/>
          </w:tcPr>
          <w:p w14:paraId="0F9C505C" w14:textId="5E317F07" w:rsidR="006945A0" w:rsidRPr="002F6665" w:rsidRDefault="006945A0" w:rsidP="006945A0">
            <w:pPr>
              <w:jc w:val="center"/>
              <w:rPr>
                <w:rFonts w:ascii="Times New Roman" w:hAnsi="Times New Roman"/>
                <w:b/>
                <w:sz w:val="20"/>
                <w:szCs w:val="20"/>
              </w:rPr>
            </w:pPr>
            <w:r>
              <w:rPr>
                <w:rFonts w:ascii="Times New Roman" w:hAnsi="Times New Roman"/>
                <w:b/>
                <w:sz w:val="20"/>
                <w:szCs w:val="20"/>
                <w:lang w:val="kk-KZ"/>
              </w:rPr>
              <w:t xml:space="preserve">Оқушы </w:t>
            </w:r>
            <w:r w:rsidRPr="00496664">
              <w:rPr>
                <w:rFonts w:ascii="Times New Roman" w:hAnsi="Times New Roman"/>
                <w:b/>
                <w:sz w:val="20"/>
                <w:szCs w:val="20"/>
              </w:rPr>
              <w:t xml:space="preserve">жалғыздық сезімін </w:t>
            </w:r>
            <w:r>
              <w:rPr>
                <w:rFonts w:ascii="Times New Roman" w:hAnsi="Times New Roman"/>
                <w:b/>
                <w:sz w:val="20"/>
                <w:szCs w:val="20"/>
                <w:lang w:val="kk-KZ"/>
              </w:rPr>
              <w:t>терең сезеді</w:t>
            </w:r>
          </w:p>
        </w:tc>
        <w:tc>
          <w:tcPr>
            <w:tcW w:w="1446" w:type="dxa"/>
            <w:vAlign w:val="center"/>
          </w:tcPr>
          <w:p w14:paraId="7AC38002" w14:textId="431C218C" w:rsidR="006945A0" w:rsidRPr="002F6665" w:rsidRDefault="006945A0" w:rsidP="006945A0">
            <w:pPr>
              <w:jc w:val="center"/>
              <w:rPr>
                <w:rFonts w:ascii="Times New Roman" w:hAnsi="Times New Roman"/>
                <w:b/>
                <w:sz w:val="20"/>
                <w:szCs w:val="20"/>
              </w:rPr>
            </w:pPr>
            <w:r>
              <w:rPr>
                <w:rFonts w:ascii="Times New Roman" w:hAnsi="Times New Roman"/>
                <w:b/>
                <w:sz w:val="20"/>
                <w:szCs w:val="20"/>
                <w:lang w:val="kk-KZ"/>
              </w:rPr>
              <w:t>Оқушы ж</w:t>
            </w:r>
            <w:r w:rsidRPr="006945A0">
              <w:rPr>
                <w:rFonts w:ascii="Times New Roman" w:hAnsi="Times New Roman"/>
                <w:b/>
                <w:sz w:val="20"/>
                <w:szCs w:val="20"/>
              </w:rPr>
              <w:t xml:space="preserve">алғыздық сезімін </w:t>
            </w:r>
            <w:r>
              <w:rPr>
                <w:rFonts w:ascii="Times New Roman" w:hAnsi="Times New Roman"/>
                <w:b/>
                <w:sz w:val="20"/>
                <w:szCs w:val="20"/>
                <w:lang w:val="kk-KZ"/>
              </w:rPr>
              <w:t xml:space="preserve">өте </w:t>
            </w:r>
            <w:r w:rsidRPr="006945A0">
              <w:rPr>
                <w:rFonts w:ascii="Times New Roman" w:hAnsi="Times New Roman"/>
                <w:b/>
                <w:sz w:val="20"/>
                <w:szCs w:val="20"/>
              </w:rPr>
              <w:t>терең сез</w:t>
            </w:r>
            <w:r>
              <w:rPr>
                <w:rFonts w:ascii="Times New Roman" w:hAnsi="Times New Roman"/>
                <w:b/>
                <w:sz w:val="20"/>
                <w:szCs w:val="20"/>
                <w:lang w:val="kk-KZ"/>
              </w:rPr>
              <w:t>інеді</w:t>
            </w:r>
          </w:p>
        </w:tc>
      </w:tr>
      <w:tr w:rsidR="0094443F" w:rsidRPr="002F6665" w14:paraId="0F9D8C29" w14:textId="77777777" w:rsidTr="006945A0">
        <w:tc>
          <w:tcPr>
            <w:tcW w:w="600" w:type="dxa"/>
          </w:tcPr>
          <w:p w14:paraId="1EAED66B"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w:t>
            </w:r>
          </w:p>
        </w:tc>
        <w:tc>
          <w:tcPr>
            <w:tcW w:w="1560" w:type="dxa"/>
          </w:tcPr>
          <w:p w14:paraId="346488F5" w14:textId="017E2CB6" w:rsidR="0094443F" w:rsidRPr="002F6665" w:rsidRDefault="0094443F" w:rsidP="009C27A0">
            <w:pPr>
              <w:rPr>
                <w:rFonts w:ascii="Times New Roman" w:hAnsi="Times New Roman"/>
                <w:sz w:val="20"/>
                <w:szCs w:val="20"/>
              </w:rPr>
            </w:pPr>
            <w:r w:rsidRPr="002F6665">
              <w:rPr>
                <w:rFonts w:ascii="Times New Roman" w:hAnsi="Times New Roman"/>
                <w:sz w:val="20"/>
                <w:szCs w:val="20"/>
              </w:rPr>
              <w:t>6</w:t>
            </w:r>
            <w:r w:rsidR="00A87357">
              <w:rPr>
                <w:rFonts w:ascii="Times New Roman" w:hAnsi="Times New Roman"/>
                <w:sz w:val="20"/>
                <w:szCs w:val="20"/>
              </w:rPr>
              <w:t>-</w:t>
            </w:r>
            <w:r w:rsidRPr="002F6665">
              <w:rPr>
                <w:rFonts w:ascii="Times New Roman" w:hAnsi="Times New Roman"/>
                <w:sz w:val="20"/>
                <w:szCs w:val="20"/>
              </w:rPr>
              <w:t>А (23 оқушы)</w:t>
            </w:r>
          </w:p>
        </w:tc>
        <w:tc>
          <w:tcPr>
            <w:tcW w:w="1560" w:type="dxa"/>
          </w:tcPr>
          <w:p w14:paraId="0FE700CA" w14:textId="0EB593B0" w:rsidR="0094443F" w:rsidRPr="002F6665" w:rsidRDefault="00A87357" w:rsidP="009C27A0">
            <w:pPr>
              <w:rPr>
                <w:rFonts w:ascii="Times New Roman" w:hAnsi="Times New Roman"/>
                <w:sz w:val="20"/>
                <w:szCs w:val="20"/>
              </w:rPr>
            </w:pPr>
            <w:r>
              <w:rPr>
                <w:rFonts w:ascii="Times New Roman" w:hAnsi="Times New Roman"/>
                <w:sz w:val="20"/>
                <w:szCs w:val="20"/>
              </w:rPr>
              <w:t>-</w:t>
            </w:r>
          </w:p>
        </w:tc>
        <w:tc>
          <w:tcPr>
            <w:tcW w:w="1559" w:type="dxa"/>
          </w:tcPr>
          <w:p w14:paraId="2C15FA6F"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w:t>
            </w:r>
          </w:p>
        </w:tc>
        <w:tc>
          <w:tcPr>
            <w:tcW w:w="1842" w:type="dxa"/>
          </w:tcPr>
          <w:p w14:paraId="62353EE0"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w:t>
            </w:r>
          </w:p>
        </w:tc>
        <w:tc>
          <w:tcPr>
            <w:tcW w:w="1446" w:type="dxa"/>
          </w:tcPr>
          <w:p w14:paraId="2FBA0D50"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16</w:t>
            </w:r>
          </w:p>
        </w:tc>
      </w:tr>
      <w:tr w:rsidR="0094443F" w:rsidRPr="002F6665" w14:paraId="0AB57E34" w14:textId="77777777" w:rsidTr="006945A0">
        <w:tc>
          <w:tcPr>
            <w:tcW w:w="600" w:type="dxa"/>
          </w:tcPr>
          <w:p w14:paraId="2A16A90F"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w:t>
            </w:r>
          </w:p>
        </w:tc>
        <w:tc>
          <w:tcPr>
            <w:tcW w:w="1560" w:type="dxa"/>
          </w:tcPr>
          <w:p w14:paraId="426065B6" w14:textId="0CF89D85" w:rsidR="0094443F" w:rsidRPr="002F6665" w:rsidRDefault="0094443F" w:rsidP="009C27A0">
            <w:pPr>
              <w:rPr>
                <w:rFonts w:ascii="Times New Roman" w:hAnsi="Times New Roman"/>
                <w:sz w:val="20"/>
                <w:szCs w:val="20"/>
              </w:rPr>
            </w:pPr>
            <w:r w:rsidRPr="002F6665">
              <w:rPr>
                <w:rFonts w:ascii="Times New Roman" w:hAnsi="Times New Roman"/>
                <w:sz w:val="20"/>
                <w:szCs w:val="20"/>
              </w:rPr>
              <w:t>6</w:t>
            </w:r>
            <w:r w:rsidR="00A87357">
              <w:rPr>
                <w:rFonts w:ascii="Times New Roman" w:hAnsi="Times New Roman"/>
                <w:sz w:val="20"/>
                <w:szCs w:val="20"/>
              </w:rPr>
              <w:t>-</w:t>
            </w:r>
            <w:r w:rsidRPr="002F6665">
              <w:rPr>
                <w:rFonts w:ascii="Times New Roman" w:hAnsi="Times New Roman"/>
                <w:sz w:val="20"/>
                <w:szCs w:val="20"/>
              </w:rPr>
              <w:t>Б (26 оқушы)</w:t>
            </w:r>
          </w:p>
        </w:tc>
        <w:tc>
          <w:tcPr>
            <w:tcW w:w="1560" w:type="dxa"/>
          </w:tcPr>
          <w:p w14:paraId="072AD8FA"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w:t>
            </w:r>
          </w:p>
        </w:tc>
        <w:tc>
          <w:tcPr>
            <w:tcW w:w="1559" w:type="dxa"/>
          </w:tcPr>
          <w:p w14:paraId="11D2AAD7"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w:t>
            </w:r>
          </w:p>
        </w:tc>
        <w:tc>
          <w:tcPr>
            <w:tcW w:w="1842" w:type="dxa"/>
          </w:tcPr>
          <w:p w14:paraId="59F0C089"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w:t>
            </w:r>
          </w:p>
        </w:tc>
        <w:tc>
          <w:tcPr>
            <w:tcW w:w="1446" w:type="dxa"/>
          </w:tcPr>
          <w:p w14:paraId="04173E16"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16</w:t>
            </w:r>
          </w:p>
        </w:tc>
      </w:tr>
      <w:tr w:rsidR="0094443F" w:rsidRPr="002F6665" w14:paraId="4213A2B5" w14:textId="77777777" w:rsidTr="006945A0">
        <w:tc>
          <w:tcPr>
            <w:tcW w:w="600" w:type="dxa"/>
          </w:tcPr>
          <w:p w14:paraId="6FB74ACF"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3.</w:t>
            </w:r>
          </w:p>
        </w:tc>
        <w:tc>
          <w:tcPr>
            <w:tcW w:w="1560" w:type="dxa"/>
          </w:tcPr>
          <w:p w14:paraId="65BDD0B2" w14:textId="2AD46D42" w:rsidR="0094443F" w:rsidRPr="002F6665" w:rsidRDefault="0094443F" w:rsidP="009C27A0">
            <w:pPr>
              <w:rPr>
                <w:rFonts w:ascii="Times New Roman" w:hAnsi="Times New Roman"/>
                <w:sz w:val="20"/>
                <w:szCs w:val="20"/>
              </w:rPr>
            </w:pPr>
            <w:r w:rsidRPr="002F6665">
              <w:rPr>
                <w:rFonts w:ascii="Times New Roman" w:hAnsi="Times New Roman"/>
                <w:sz w:val="20"/>
                <w:szCs w:val="20"/>
              </w:rPr>
              <w:t>6</w:t>
            </w:r>
            <w:r w:rsidR="00A87357">
              <w:rPr>
                <w:rFonts w:ascii="Times New Roman" w:hAnsi="Times New Roman"/>
                <w:sz w:val="20"/>
                <w:szCs w:val="20"/>
              </w:rPr>
              <w:t>-</w:t>
            </w:r>
            <w:r w:rsidRPr="002F6665">
              <w:rPr>
                <w:rFonts w:ascii="Times New Roman" w:hAnsi="Times New Roman"/>
                <w:sz w:val="20"/>
                <w:szCs w:val="20"/>
              </w:rPr>
              <w:t>Ж (27 оқушы)</w:t>
            </w:r>
          </w:p>
        </w:tc>
        <w:tc>
          <w:tcPr>
            <w:tcW w:w="1560" w:type="dxa"/>
          </w:tcPr>
          <w:p w14:paraId="3DFC3347"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w:t>
            </w:r>
          </w:p>
        </w:tc>
        <w:tc>
          <w:tcPr>
            <w:tcW w:w="1559" w:type="dxa"/>
          </w:tcPr>
          <w:p w14:paraId="0F47F2E1"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w:t>
            </w:r>
          </w:p>
        </w:tc>
        <w:tc>
          <w:tcPr>
            <w:tcW w:w="1842" w:type="dxa"/>
          </w:tcPr>
          <w:p w14:paraId="563D4B2C"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3</w:t>
            </w:r>
          </w:p>
        </w:tc>
        <w:tc>
          <w:tcPr>
            <w:tcW w:w="1446" w:type="dxa"/>
          </w:tcPr>
          <w:p w14:paraId="0879C1FC"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21</w:t>
            </w:r>
          </w:p>
        </w:tc>
      </w:tr>
      <w:tr w:rsidR="0094443F" w:rsidRPr="002F6665" w14:paraId="413990E7" w14:textId="77777777" w:rsidTr="006945A0">
        <w:tc>
          <w:tcPr>
            <w:tcW w:w="600" w:type="dxa"/>
          </w:tcPr>
          <w:p w14:paraId="0655E282"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w:t>
            </w:r>
          </w:p>
        </w:tc>
        <w:tc>
          <w:tcPr>
            <w:tcW w:w="1560" w:type="dxa"/>
          </w:tcPr>
          <w:p w14:paraId="27DF4628" w14:textId="17C5A3DF" w:rsidR="0094443F" w:rsidRPr="002F6665" w:rsidRDefault="0094443F" w:rsidP="009C27A0">
            <w:pPr>
              <w:rPr>
                <w:rFonts w:ascii="Times New Roman" w:hAnsi="Times New Roman"/>
                <w:sz w:val="20"/>
                <w:szCs w:val="20"/>
              </w:rPr>
            </w:pPr>
            <w:r w:rsidRPr="002F6665">
              <w:rPr>
                <w:rFonts w:ascii="Times New Roman" w:hAnsi="Times New Roman"/>
                <w:sz w:val="20"/>
                <w:szCs w:val="20"/>
              </w:rPr>
              <w:t>6</w:t>
            </w:r>
            <w:r w:rsidR="00A87357">
              <w:rPr>
                <w:rFonts w:ascii="Times New Roman" w:hAnsi="Times New Roman"/>
                <w:sz w:val="20"/>
                <w:szCs w:val="20"/>
              </w:rPr>
              <w:t>-</w:t>
            </w:r>
            <w:r w:rsidRPr="002F6665">
              <w:rPr>
                <w:rFonts w:ascii="Times New Roman" w:hAnsi="Times New Roman"/>
                <w:sz w:val="20"/>
                <w:szCs w:val="20"/>
              </w:rPr>
              <w:t>Д (23 оқушы)</w:t>
            </w:r>
          </w:p>
        </w:tc>
        <w:tc>
          <w:tcPr>
            <w:tcW w:w="1560" w:type="dxa"/>
          </w:tcPr>
          <w:p w14:paraId="3B933776"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w:t>
            </w:r>
          </w:p>
        </w:tc>
        <w:tc>
          <w:tcPr>
            <w:tcW w:w="1559" w:type="dxa"/>
          </w:tcPr>
          <w:p w14:paraId="19C375EC"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3</w:t>
            </w:r>
          </w:p>
        </w:tc>
        <w:tc>
          <w:tcPr>
            <w:tcW w:w="1842" w:type="dxa"/>
          </w:tcPr>
          <w:p w14:paraId="7A8FA038"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w:t>
            </w:r>
          </w:p>
        </w:tc>
        <w:tc>
          <w:tcPr>
            <w:tcW w:w="1446" w:type="dxa"/>
          </w:tcPr>
          <w:p w14:paraId="73027B1A"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13</w:t>
            </w:r>
          </w:p>
        </w:tc>
      </w:tr>
      <w:tr w:rsidR="0094443F" w:rsidRPr="002F6665" w14:paraId="338D9306" w14:textId="77777777" w:rsidTr="006945A0">
        <w:tc>
          <w:tcPr>
            <w:tcW w:w="600" w:type="dxa"/>
          </w:tcPr>
          <w:p w14:paraId="5878BC84"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w:t>
            </w:r>
          </w:p>
        </w:tc>
        <w:tc>
          <w:tcPr>
            <w:tcW w:w="1560" w:type="dxa"/>
          </w:tcPr>
          <w:p w14:paraId="2AE5028D" w14:textId="06762FF4" w:rsidR="0094443F" w:rsidRPr="002F6665" w:rsidRDefault="0094443F" w:rsidP="009C27A0">
            <w:pPr>
              <w:rPr>
                <w:rFonts w:ascii="Times New Roman" w:hAnsi="Times New Roman"/>
                <w:sz w:val="20"/>
                <w:szCs w:val="20"/>
              </w:rPr>
            </w:pPr>
            <w:r w:rsidRPr="002F6665">
              <w:rPr>
                <w:rFonts w:ascii="Times New Roman" w:hAnsi="Times New Roman"/>
                <w:sz w:val="20"/>
                <w:szCs w:val="20"/>
              </w:rPr>
              <w:t>6</w:t>
            </w:r>
            <w:r w:rsidR="00A87357">
              <w:rPr>
                <w:rFonts w:ascii="Times New Roman" w:hAnsi="Times New Roman"/>
                <w:sz w:val="20"/>
                <w:szCs w:val="20"/>
              </w:rPr>
              <w:t>-</w:t>
            </w:r>
            <w:r w:rsidRPr="002F6665">
              <w:rPr>
                <w:rFonts w:ascii="Times New Roman" w:hAnsi="Times New Roman"/>
                <w:sz w:val="20"/>
                <w:szCs w:val="20"/>
              </w:rPr>
              <w:t>шы (22 оқушы)</w:t>
            </w:r>
          </w:p>
        </w:tc>
        <w:tc>
          <w:tcPr>
            <w:tcW w:w="1560" w:type="dxa"/>
          </w:tcPr>
          <w:p w14:paraId="2E9F9299" w14:textId="30508E4A" w:rsidR="0094443F" w:rsidRPr="002F6665" w:rsidRDefault="00A87357" w:rsidP="009C27A0">
            <w:pPr>
              <w:rPr>
                <w:rFonts w:ascii="Times New Roman" w:hAnsi="Times New Roman"/>
                <w:sz w:val="20"/>
                <w:szCs w:val="20"/>
              </w:rPr>
            </w:pPr>
            <w:r>
              <w:rPr>
                <w:rFonts w:ascii="Times New Roman" w:hAnsi="Times New Roman"/>
                <w:sz w:val="20"/>
                <w:szCs w:val="20"/>
              </w:rPr>
              <w:t>-</w:t>
            </w:r>
          </w:p>
        </w:tc>
        <w:tc>
          <w:tcPr>
            <w:tcW w:w="1559" w:type="dxa"/>
          </w:tcPr>
          <w:p w14:paraId="3AC7B3FA"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3</w:t>
            </w:r>
          </w:p>
        </w:tc>
        <w:tc>
          <w:tcPr>
            <w:tcW w:w="1842" w:type="dxa"/>
          </w:tcPr>
          <w:p w14:paraId="1A5040BC"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w:t>
            </w:r>
          </w:p>
        </w:tc>
        <w:tc>
          <w:tcPr>
            <w:tcW w:w="1446" w:type="dxa"/>
          </w:tcPr>
          <w:p w14:paraId="13D027A5"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18</w:t>
            </w:r>
          </w:p>
        </w:tc>
      </w:tr>
      <w:tr w:rsidR="0094443F" w:rsidRPr="002F6665" w14:paraId="163ECF94" w14:textId="77777777" w:rsidTr="006945A0">
        <w:tc>
          <w:tcPr>
            <w:tcW w:w="2160" w:type="dxa"/>
            <w:gridSpan w:val="2"/>
          </w:tcPr>
          <w:p w14:paraId="594E1BDA"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 xml:space="preserve">   Барлығы: 121 оқушы</w:t>
            </w:r>
          </w:p>
        </w:tc>
        <w:tc>
          <w:tcPr>
            <w:tcW w:w="1560" w:type="dxa"/>
          </w:tcPr>
          <w:p w14:paraId="248F6FC3"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6 (4.9%)</w:t>
            </w:r>
          </w:p>
        </w:tc>
        <w:tc>
          <w:tcPr>
            <w:tcW w:w="1559" w:type="dxa"/>
          </w:tcPr>
          <w:p w14:paraId="2DBF3F18"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13 (10.7%)</w:t>
            </w:r>
          </w:p>
        </w:tc>
        <w:tc>
          <w:tcPr>
            <w:tcW w:w="1842" w:type="dxa"/>
          </w:tcPr>
          <w:p w14:paraId="1CE4387D"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18 (14.8%)</w:t>
            </w:r>
          </w:p>
        </w:tc>
        <w:tc>
          <w:tcPr>
            <w:tcW w:w="1446" w:type="dxa"/>
          </w:tcPr>
          <w:p w14:paraId="7A57D2CC"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84 (69.4%)</w:t>
            </w:r>
          </w:p>
        </w:tc>
      </w:tr>
    </w:tbl>
    <w:p w14:paraId="02AE10CC" w14:textId="77777777" w:rsidR="0094443F" w:rsidRPr="002F6665" w:rsidRDefault="0094443F" w:rsidP="0094443F">
      <w:pPr>
        <w:spacing w:after="0" w:line="240" w:lineRule="auto"/>
        <w:rPr>
          <w:rFonts w:ascii="Times New Roman" w:hAnsi="Times New Roman"/>
          <w:b/>
          <w:sz w:val="20"/>
          <w:szCs w:val="20"/>
          <w:lang w:eastAsia="ru-RU"/>
        </w:rPr>
      </w:pPr>
    </w:p>
    <w:p w14:paraId="6AC72624" w14:textId="77777777" w:rsidR="0094443F" w:rsidRPr="002F6665" w:rsidRDefault="0094443F" w:rsidP="0094443F">
      <w:pPr>
        <w:tabs>
          <w:tab w:val="center" w:pos="5587"/>
        </w:tabs>
        <w:spacing w:after="0" w:line="240" w:lineRule="auto"/>
        <w:ind w:firstLine="708"/>
        <w:jc w:val="center"/>
        <w:rPr>
          <w:rFonts w:ascii="Times New Roman" w:eastAsia="Calibri" w:hAnsi="Times New Roman" w:cs="Times New Roman"/>
          <w:b/>
          <w:sz w:val="24"/>
          <w:szCs w:val="28"/>
        </w:rPr>
      </w:pPr>
    </w:p>
    <w:p w14:paraId="750F3095" w14:textId="77777777" w:rsidR="0094443F" w:rsidRPr="002F6665" w:rsidRDefault="0094443F" w:rsidP="0094443F">
      <w:pPr>
        <w:spacing w:after="0" w:line="240" w:lineRule="auto"/>
        <w:jc w:val="center"/>
        <w:rPr>
          <w:rFonts w:ascii="Times New Roman" w:hAnsi="Times New Roman" w:cs="Times New Roman"/>
          <w:b/>
          <w:sz w:val="24"/>
          <w:szCs w:val="24"/>
          <w:lang w:eastAsia="ru-RU"/>
        </w:rPr>
      </w:pPr>
      <w:r w:rsidRPr="002F6665">
        <w:rPr>
          <w:rFonts w:ascii="Times New Roman" w:hAnsi="Times New Roman"/>
          <w:b/>
          <w:noProof/>
          <w:sz w:val="24"/>
          <w:szCs w:val="24"/>
          <w:lang w:eastAsia="ru-RU"/>
        </w:rPr>
        <w:drawing>
          <wp:inline distT="0" distB="0" distL="0" distR="0" wp14:anchorId="4F181979" wp14:editId="727CC0D5">
            <wp:extent cx="3371850" cy="1257300"/>
            <wp:effectExtent l="0" t="0" r="0" b="0"/>
            <wp:docPr id="64540012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62C7BE7C" w14:textId="77777777" w:rsidR="0094443F" w:rsidRPr="002F6665" w:rsidRDefault="0094443F" w:rsidP="0094443F">
      <w:pPr>
        <w:tabs>
          <w:tab w:val="left" w:pos="1372"/>
        </w:tabs>
        <w:spacing w:after="0" w:line="240" w:lineRule="auto"/>
        <w:rPr>
          <w:rFonts w:ascii="Times New Roman" w:eastAsia="Calibri" w:hAnsi="Times New Roman" w:cs="Times New Roman"/>
          <w:b/>
          <w:sz w:val="24"/>
          <w:szCs w:val="24"/>
        </w:rPr>
      </w:pPr>
    </w:p>
    <w:p w14:paraId="23E38CB7" w14:textId="77777777" w:rsidR="0094443F" w:rsidRPr="002F6665" w:rsidRDefault="0094443F" w:rsidP="0094443F">
      <w:pPr>
        <w:rPr>
          <w:rFonts w:ascii="Times New Roman" w:hAnsi="Times New Roman"/>
        </w:rPr>
      </w:pPr>
      <w:r w:rsidRPr="002F6665">
        <w:rPr>
          <w:rFonts w:ascii="Times New Roman" w:hAnsi="Times New Roman"/>
        </w:rPr>
        <w:t xml:space="preserve">       </w:t>
      </w:r>
    </w:p>
    <w:p w14:paraId="6B9A1102" w14:textId="563AAACC" w:rsidR="0094443F" w:rsidRPr="002F6665" w:rsidRDefault="0094443F" w:rsidP="0094443F">
      <w:pPr>
        <w:spacing w:after="0" w:line="240" w:lineRule="auto"/>
        <w:jc w:val="both"/>
        <w:rPr>
          <w:rFonts w:ascii="Times New Roman" w:hAnsi="Times New Roman"/>
          <w:sz w:val="24"/>
          <w:szCs w:val="24"/>
        </w:rPr>
      </w:pPr>
      <w:r w:rsidRPr="002F6665">
        <w:rPr>
          <w:rFonts w:ascii="Times New Roman" w:hAnsi="Times New Roman"/>
          <w:sz w:val="24"/>
          <w:szCs w:val="24"/>
        </w:rPr>
        <w:t xml:space="preserve">       Қорытынды: Зерттеуге 6</w:t>
      </w:r>
      <w:r w:rsidR="00A87357">
        <w:rPr>
          <w:rFonts w:ascii="Times New Roman" w:hAnsi="Times New Roman"/>
          <w:sz w:val="24"/>
          <w:szCs w:val="24"/>
        </w:rPr>
        <w:t>-</w:t>
      </w:r>
      <w:r w:rsidRPr="002F6665">
        <w:rPr>
          <w:rFonts w:ascii="Times New Roman" w:hAnsi="Times New Roman"/>
          <w:sz w:val="24"/>
          <w:szCs w:val="24"/>
        </w:rPr>
        <w:t>сыныптан 121 оқушы қатысты. 6 оқушыда жоғары мазасыздық деңгейі, 13 оқушыда жоғары мазасыздық деңгейі, 18 оқушыда орташа мазасыздық деңгейі, 84 оқушыда төмен мазасыздық деңгейі анықталды.</w:t>
      </w:r>
    </w:p>
    <w:p w14:paraId="108B7357" w14:textId="77777777" w:rsidR="0094443F" w:rsidRPr="002F6665" w:rsidRDefault="0094443F" w:rsidP="0094443F">
      <w:pPr>
        <w:spacing w:after="0" w:line="240" w:lineRule="auto"/>
        <w:jc w:val="both"/>
        <w:rPr>
          <w:rFonts w:ascii="Times New Roman" w:hAnsi="Times New Roman"/>
          <w:b/>
          <w:sz w:val="24"/>
          <w:szCs w:val="24"/>
        </w:rPr>
      </w:pPr>
      <w:r w:rsidRPr="002F6665">
        <w:rPr>
          <w:rFonts w:ascii="Times New Roman" w:hAnsi="Times New Roman"/>
          <w:b/>
          <w:sz w:val="24"/>
          <w:szCs w:val="24"/>
        </w:rPr>
        <w:t xml:space="preserve">Сынып жетекшілеріне ұсыныстар: </w:t>
      </w:r>
    </w:p>
    <w:p w14:paraId="50D47C96" w14:textId="77777777" w:rsidR="0094443F" w:rsidRPr="002F6665" w:rsidRDefault="0094443F">
      <w:pPr>
        <w:pStyle w:val="af1"/>
        <w:numPr>
          <w:ilvl w:val="0"/>
          <w:numId w:val="163"/>
        </w:numPr>
        <w:spacing w:after="0" w:line="240" w:lineRule="auto"/>
        <w:jc w:val="both"/>
        <w:rPr>
          <w:rFonts w:ascii="Times New Roman" w:hAnsi="Times New Roman"/>
          <w:sz w:val="24"/>
          <w:szCs w:val="24"/>
        </w:rPr>
      </w:pPr>
      <w:r w:rsidRPr="002F6665">
        <w:rPr>
          <w:rFonts w:ascii="Times New Roman" w:hAnsi="Times New Roman"/>
          <w:sz w:val="24"/>
          <w:szCs w:val="24"/>
        </w:rPr>
        <w:t>Оқушылардың эмоционалдық жағдайына назар аудару.</w:t>
      </w:r>
    </w:p>
    <w:p w14:paraId="02BC783D" w14:textId="480576F2" w:rsidR="0094443F" w:rsidRPr="002F6665" w:rsidRDefault="0094443F">
      <w:pPr>
        <w:pStyle w:val="af1"/>
        <w:numPr>
          <w:ilvl w:val="0"/>
          <w:numId w:val="163"/>
        </w:numPr>
        <w:spacing w:after="0" w:line="240" w:lineRule="auto"/>
        <w:jc w:val="both"/>
        <w:rPr>
          <w:rFonts w:ascii="Times New Roman" w:hAnsi="Times New Roman"/>
          <w:b/>
          <w:sz w:val="24"/>
          <w:szCs w:val="24"/>
        </w:rPr>
      </w:pPr>
      <w:r w:rsidRPr="002F6665">
        <w:rPr>
          <w:rStyle w:val="af3"/>
          <w:rFonts w:ascii="Times New Roman" w:hAnsi="Times New Roman"/>
          <w:sz w:val="24"/>
          <w:szCs w:val="24"/>
        </w:rPr>
        <w:t>Қарым</w:t>
      </w:r>
      <w:r w:rsidR="00A87357">
        <w:rPr>
          <w:rStyle w:val="af3"/>
          <w:rFonts w:ascii="Times New Roman" w:hAnsi="Times New Roman"/>
          <w:sz w:val="24"/>
          <w:szCs w:val="24"/>
        </w:rPr>
        <w:t>-</w:t>
      </w:r>
      <w:r w:rsidRPr="002F6665">
        <w:rPr>
          <w:rStyle w:val="af3"/>
          <w:rFonts w:ascii="Times New Roman" w:hAnsi="Times New Roman"/>
          <w:sz w:val="24"/>
          <w:szCs w:val="24"/>
        </w:rPr>
        <w:t>қатынас және ынтымақтастық дағдыларын қалыптастыру.</w:t>
      </w:r>
    </w:p>
    <w:p w14:paraId="135D654D" w14:textId="77777777" w:rsidR="0094443F" w:rsidRPr="002F6665" w:rsidRDefault="0094443F">
      <w:pPr>
        <w:pStyle w:val="af1"/>
        <w:numPr>
          <w:ilvl w:val="0"/>
          <w:numId w:val="163"/>
        </w:numPr>
        <w:spacing w:after="0" w:line="240" w:lineRule="auto"/>
        <w:jc w:val="both"/>
        <w:rPr>
          <w:rFonts w:ascii="Times New Roman" w:hAnsi="Times New Roman"/>
          <w:sz w:val="24"/>
          <w:szCs w:val="24"/>
        </w:rPr>
      </w:pPr>
      <w:r w:rsidRPr="002F6665">
        <w:rPr>
          <w:rFonts w:ascii="Times New Roman" w:hAnsi="Times New Roman"/>
          <w:sz w:val="24"/>
          <w:szCs w:val="24"/>
        </w:rPr>
        <w:t>Мазасыздықтың жоғарылау белгілері пайда болған жағдайда мектеп психологының кеңесіне жүгініңіз.</w:t>
      </w:r>
    </w:p>
    <w:p w14:paraId="44E5C62D" w14:textId="77777777" w:rsidR="00A07E9D" w:rsidRPr="002F6665" w:rsidRDefault="00A07E9D" w:rsidP="0094443F">
      <w:pPr>
        <w:spacing w:after="0" w:line="240" w:lineRule="auto"/>
        <w:jc w:val="both"/>
        <w:outlineLvl w:val="1"/>
        <w:rPr>
          <w:rFonts w:ascii="Times New Roman" w:eastAsia="Times New Roman" w:hAnsi="Times New Roman"/>
          <w:b/>
          <w:bCs/>
          <w:sz w:val="24"/>
          <w:szCs w:val="24"/>
          <w:lang w:eastAsia="ru-RU"/>
        </w:rPr>
      </w:pPr>
    </w:p>
    <w:p w14:paraId="0103E3BD" w14:textId="6518A863" w:rsidR="0094443F" w:rsidRPr="002F6665" w:rsidRDefault="0094443F" w:rsidP="0094443F">
      <w:pPr>
        <w:spacing w:after="0" w:line="240" w:lineRule="auto"/>
        <w:jc w:val="both"/>
        <w:outlineLvl w:val="1"/>
        <w:rPr>
          <w:rFonts w:ascii="Times New Roman" w:eastAsia="Times New Roman" w:hAnsi="Times New Roman"/>
          <w:b/>
          <w:bCs/>
          <w:sz w:val="24"/>
          <w:szCs w:val="24"/>
          <w:lang w:eastAsia="ru-RU"/>
        </w:rPr>
      </w:pPr>
      <w:r w:rsidRPr="002F6665">
        <w:rPr>
          <w:rFonts w:ascii="Times New Roman" w:eastAsia="Times New Roman" w:hAnsi="Times New Roman"/>
          <w:b/>
          <w:bCs/>
          <w:sz w:val="24"/>
          <w:szCs w:val="24"/>
          <w:lang w:eastAsia="ru-RU"/>
        </w:rPr>
        <w:t>6</w:t>
      </w:r>
      <w:r w:rsidR="00A87357">
        <w:rPr>
          <w:rFonts w:ascii="Times New Roman" w:eastAsia="Times New Roman" w:hAnsi="Times New Roman"/>
          <w:b/>
          <w:bCs/>
          <w:sz w:val="24"/>
          <w:szCs w:val="24"/>
          <w:lang w:eastAsia="ru-RU"/>
        </w:rPr>
        <w:t>-</w:t>
      </w:r>
      <w:r w:rsidRPr="002F6665">
        <w:rPr>
          <w:rFonts w:ascii="Times New Roman" w:eastAsia="Times New Roman" w:hAnsi="Times New Roman"/>
          <w:b/>
          <w:bCs/>
          <w:sz w:val="24"/>
          <w:szCs w:val="24"/>
          <w:lang w:eastAsia="ru-RU"/>
        </w:rPr>
        <w:t xml:space="preserve">сынып оқушылары арасындағы қорқыту деңгейін зерттеу нәтижелері </w:t>
      </w:r>
    </w:p>
    <w:p w14:paraId="0D448CF3" w14:textId="293FBDC5" w:rsidR="0094443F" w:rsidRPr="002F6665" w:rsidRDefault="0094443F" w:rsidP="0094443F">
      <w:pPr>
        <w:spacing w:after="0" w:line="240" w:lineRule="auto"/>
        <w:jc w:val="both"/>
        <w:outlineLvl w:val="1"/>
        <w:rPr>
          <w:rFonts w:ascii="Times New Roman" w:eastAsia="Times New Roman" w:hAnsi="Times New Roman"/>
          <w:b/>
          <w:bCs/>
          <w:sz w:val="24"/>
          <w:szCs w:val="24"/>
          <w:lang w:eastAsia="ru-RU"/>
        </w:rPr>
      </w:pPr>
    </w:p>
    <w:tbl>
      <w:tblPr>
        <w:tblStyle w:val="a5"/>
        <w:tblW w:w="0" w:type="auto"/>
        <w:tblInd w:w="392" w:type="dxa"/>
        <w:tblLook w:val="04A0" w:firstRow="1" w:lastRow="0" w:firstColumn="1" w:lastColumn="0" w:noHBand="0" w:noVBand="1"/>
      </w:tblPr>
      <w:tblGrid>
        <w:gridCol w:w="539"/>
        <w:gridCol w:w="2320"/>
        <w:gridCol w:w="1561"/>
        <w:gridCol w:w="1560"/>
        <w:gridCol w:w="1584"/>
        <w:gridCol w:w="1531"/>
      </w:tblGrid>
      <w:tr w:rsidR="00E971AA" w:rsidRPr="002F6665" w14:paraId="488F0B4B" w14:textId="77777777" w:rsidTr="009C27A0">
        <w:tc>
          <w:tcPr>
            <w:tcW w:w="556" w:type="dxa"/>
          </w:tcPr>
          <w:p w14:paraId="19DFFE1A"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w:t>
            </w:r>
          </w:p>
        </w:tc>
        <w:tc>
          <w:tcPr>
            <w:tcW w:w="2469" w:type="dxa"/>
          </w:tcPr>
          <w:p w14:paraId="4123F6C9"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Сыныптар</w:t>
            </w:r>
          </w:p>
        </w:tc>
        <w:tc>
          <w:tcPr>
            <w:tcW w:w="1683" w:type="dxa"/>
          </w:tcPr>
          <w:p w14:paraId="1BBF5C38"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ПАБ</w:t>
            </w:r>
          </w:p>
        </w:tc>
        <w:tc>
          <w:tcPr>
            <w:tcW w:w="1683" w:type="dxa"/>
          </w:tcPr>
          <w:p w14:paraId="17418E63"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КАБ</w:t>
            </w:r>
          </w:p>
        </w:tc>
        <w:tc>
          <w:tcPr>
            <w:tcW w:w="1684" w:type="dxa"/>
          </w:tcPr>
          <w:p w14:paraId="49002EBA" w14:textId="4A94AC2B"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Ө</w:t>
            </w:r>
            <w:r w:rsidR="00672A6F">
              <w:rPr>
                <w:rFonts w:ascii="Times New Roman" w:eastAsia="Times New Roman" w:hAnsi="Times New Roman"/>
                <w:b/>
                <w:bCs/>
                <w:sz w:val="20"/>
                <w:szCs w:val="20"/>
                <w:lang w:eastAsia="ru-RU"/>
              </w:rPr>
              <w:t xml:space="preserve">БЖБ </w:t>
            </w:r>
          </w:p>
        </w:tc>
        <w:tc>
          <w:tcPr>
            <w:tcW w:w="1671" w:type="dxa"/>
          </w:tcPr>
          <w:p w14:paraId="270D6958"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Ш.</w:t>
            </w:r>
          </w:p>
        </w:tc>
      </w:tr>
      <w:tr w:rsidR="00E971AA" w:rsidRPr="002F6665" w14:paraId="109AB7D7" w14:textId="77777777" w:rsidTr="009C27A0">
        <w:tc>
          <w:tcPr>
            <w:tcW w:w="556" w:type="dxa"/>
          </w:tcPr>
          <w:p w14:paraId="32B10A2C"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2469" w:type="dxa"/>
          </w:tcPr>
          <w:p w14:paraId="4CE0103A" w14:textId="7E869543" w:rsidR="0094443F" w:rsidRPr="002F6665" w:rsidRDefault="0094443F" w:rsidP="009C27A0">
            <w:pPr>
              <w:rPr>
                <w:rFonts w:ascii="Times New Roman" w:hAnsi="Times New Roman"/>
                <w:sz w:val="20"/>
                <w:szCs w:val="20"/>
              </w:rPr>
            </w:pPr>
            <w:r w:rsidRPr="002F6665">
              <w:rPr>
                <w:rFonts w:ascii="Times New Roman" w:hAnsi="Times New Roman"/>
                <w:sz w:val="20"/>
                <w:szCs w:val="20"/>
              </w:rPr>
              <w:t>6</w:t>
            </w:r>
            <w:r w:rsidR="00A87357">
              <w:rPr>
                <w:rFonts w:ascii="Times New Roman" w:hAnsi="Times New Roman"/>
                <w:sz w:val="20"/>
                <w:szCs w:val="20"/>
              </w:rPr>
              <w:t>-</w:t>
            </w:r>
            <w:r w:rsidRPr="002F6665">
              <w:rPr>
                <w:rFonts w:ascii="Times New Roman" w:hAnsi="Times New Roman"/>
                <w:sz w:val="20"/>
                <w:szCs w:val="20"/>
              </w:rPr>
              <w:t>А (23 оқушы)</w:t>
            </w:r>
          </w:p>
        </w:tc>
        <w:tc>
          <w:tcPr>
            <w:tcW w:w="1683" w:type="dxa"/>
          </w:tcPr>
          <w:p w14:paraId="4ADB5D88"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683" w:type="dxa"/>
          </w:tcPr>
          <w:p w14:paraId="5CA009CA"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684" w:type="dxa"/>
          </w:tcPr>
          <w:p w14:paraId="02A46CFE"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1671" w:type="dxa"/>
          </w:tcPr>
          <w:p w14:paraId="78F6013F"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r>
      <w:tr w:rsidR="00E971AA" w:rsidRPr="002F6665" w14:paraId="39D00FE8" w14:textId="77777777" w:rsidTr="009C27A0">
        <w:tc>
          <w:tcPr>
            <w:tcW w:w="556" w:type="dxa"/>
          </w:tcPr>
          <w:p w14:paraId="1A8B7785"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2469" w:type="dxa"/>
          </w:tcPr>
          <w:p w14:paraId="7374D692" w14:textId="39DF6551" w:rsidR="0094443F" w:rsidRPr="002F6665" w:rsidRDefault="0094443F" w:rsidP="009C27A0">
            <w:pPr>
              <w:rPr>
                <w:rFonts w:ascii="Times New Roman" w:hAnsi="Times New Roman"/>
                <w:sz w:val="20"/>
                <w:szCs w:val="20"/>
              </w:rPr>
            </w:pPr>
            <w:r w:rsidRPr="002F6665">
              <w:rPr>
                <w:rFonts w:ascii="Times New Roman" w:hAnsi="Times New Roman"/>
                <w:sz w:val="20"/>
                <w:szCs w:val="20"/>
              </w:rPr>
              <w:t>6</w:t>
            </w:r>
            <w:r w:rsidR="00A87357">
              <w:rPr>
                <w:rFonts w:ascii="Times New Roman" w:hAnsi="Times New Roman"/>
                <w:sz w:val="20"/>
                <w:szCs w:val="20"/>
              </w:rPr>
              <w:t>-</w:t>
            </w:r>
            <w:r w:rsidRPr="002F6665">
              <w:rPr>
                <w:rFonts w:ascii="Times New Roman" w:hAnsi="Times New Roman"/>
                <w:sz w:val="20"/>
                <w:szCs w:val="20"/>
              </w:rPr>
              <w:t>Б (26 оқушы)</w:t>
            </w:r>
          </w:p>
        </w:tc>
        <w:tc>
          <w:tcPr>
            <w:tcW w:w="1683" w:type="dxa"/>
          </w:tcPr>
          <w:p w14:paraId="64589426" w14:textId="609964EB"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83" w:type="dxa"/>
          </w:tcPr>
          <w:p w14:paraId="35387269" w14:textId="53AD5F42"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84" w:type="dxa"/>
          </w:tcPr>
          <w:p w14:paraId="518A029B" w14:textId="68D8BFE7"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71" w:type="dxa"/>
          </w:tcPr>
          <w:p w14:paraId="3692D3B1" w14:textId="61373FA5"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E971AA" w:rsidRPr="002F6665" w14:paraId="7BA09619" w14:textId="77777777" w:rsidTr="009C27A0">
        <w:tc>
          <w:tcPr>
            <w:tcW w:w="556" w:type="dxa"/>
          </w:tcPr>
          <w:p w14:paraId="7DFF129E"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2469" w:type="dxa"/>
          </w:tcPr>
          <w:p w14:paraId="3D7A2159" w14:textId="2C3B94AC" w:rsidR="0094443F" w:rsidRPr="002F6665" w:rsidRDefault="0094443F" w:rsidP="009C27A0">
            <w:pPr>
              <w:rPr>
                <w:rFonts w:ascii="Times New Roman" w:hAnsi="Times New Roman"/>
                <w:sz w:val="20"/>
                <w:szCs w:val="20"/>
              </w:rPr>
            </w:pPr>
            <w:r w:rsidRPr="002F6665">
              <w:rPr>
                <w:rFonts w:ascii="Times New Roman" w:hAnsi="Times New Roman"/>
                <w:sz w:val="20"/>
                <w:szCs w:val="20"/>
              </w:rPr>
              <w:t>6</w:t>
            </w:r>
            <w:r w:rsidR="00A87357">
              <w:rPr>
                <w:rFonts w:ascii="Times New Roman" w:hAnsi="Times New Roman"/>
                <w:sz w:val="20"/>
                <w:szCs w:val="20"/>
              </w:rPr>
              <w:t>-</w:t>
            </w:r>
            <w:r w:rsidRPr="002F6665">
              <w:rPr>
                <w:rFonts w:ascii="Times New Roman" w:hAnsi="Times New Roman"/>
                <w:sz w:val="20"/>
                <w:szCs w:val="20"/>
              </w:rPr>
              <w:t>Ж (27 оқушы)</w:t>
            </w:r>
          </w:p>
        </w:tc>
        <w:tc>
          <w:tcPr>
            <w:tcW w:w="1683" w:type="dxa"/>
          </w:tcPr>
          <w:p w14:paraId="115E272E" w14:textId="54F86C53"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83" w:type="dxa"/>
          </w:tcPr>
          <w:p w14:paraId="6411CD00" w14:textId="6AE985F0"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84" w:type="dxa"/>
          </w:tcPr>
          <w:p w14:paraId="19F2692C" w14:textId="51D55033"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71" w:type="dxa"/>
          </w:tcPr>
          <w:p w14:paraId="03B96D3E" w14:textId="680BE67C"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E971AA" w:rsidRPr="002F6665" w14:paraId="1F5E9B8D" w14:textId="77777777" w:rsidTr="009C27A0">
        <w:tc>
          <w:tcPr>
            <w:tcW w:w="556" w:type="dxa"/>
          </w:tcPr>
          <w:p w14:paraId="5AAB2E39"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4</w:t>
            </w:r>
          </w:p>
        </w:tc>
        <w:tc>
          <w:tcPr>
            <w:tcW w:w="2469" w:type="dxa"/>
          </w:tcPr>
          <w:p w14:paraId="74192555" w14:textId="352755B9" w:rsidR="0094443F" w:rsidRPr="002F6665" w:rsidRDefault="0094443F" w:rsidP="009C27A0">
            <w:pPr>
              <w:rPr>
                <w:rFonts w:ascii="Times New Roman" w:hAnsi="Times New Roman"/>
                <w:sz w:val="20"/>
                <w:szCs w:val="20"/>
              </w:rPr>
            </w:pPr>
            <w:r w:rsidRPr="002F6665">
              <w:rPr>
                <w:rFonts w:ascii="Times New Roman" w:hAnsi="Times New Roman"/>
                <w:sz w:val="20"/>
                <w:szCs w:val="20"/>
              </w:rPr>
              <w:t>6</w:t>
            </w:r>
            <w:r w:rsidR="00A87357">
              <w:rPr>
                <w:rFonts w:ascii="Times New Roman" w:hAnsi="Times New Roman"/>
                <w:sz w:val="20"/>
                <w:szCs w:val="20"/>
              </w:rPr>
              <w:t>-</w:t>
            </w:r>
            <w:r w:rsidRPr="002F6665">
              <w:rPr>
                <w:rFonts w:ascii="Times New Roman" w:hAnsi="Times New Roman"/>
                <w:sz w:val="20"/>
                <w:szCs w:val="20"/>
              </w:rPr>
              <w:t>Д (23 оқушы)</w:t>
            </w:r>
          </w:p>
        </w:tc>
        <w:tc>
          <w:tcPr>
            <w:tcW w:w="1683" w:type="dxa"/>
          </w:tcPr>
          <w:p w14:paraId="03BA2BEA" w14:textId="2D639780"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83" w:type="dxa"/>
          </w:tcPr>
          <w:p w14:paraId="18335134" w14:textId="0890DE2E"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84" w:type="dxa"/>
          </w:tcPr>
          <w:p w14:paraId="03BEFD47" w14:textId="28A8D1A6"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71" w:type="dxa"/>
          </w:tcPr>
          <w:p w14:paraId="510747E9" w14:textId="09EF4529"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E971AA" w:rsidRPr="002F6665" w14:paraId="69D4F732" w14:textId="77777777" w:rsidTr="009C27A0">
        <w:tc>
          <w:tcPr>
            <w:tcW w:w="556" w:type="dxa"/>
          </w:tcPr>
          <w:p w14:paraId="0B8224E7"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469" w:type="dxa"/>
          </w:tcPr>
          <w:p w14:paraId="1ACE59A2" w14:textId="2911475C" w:rsidR="0094443F" w:rsidRPr="002F6665" w:rsidRDefault="0094443F" w:rsidP="009C27A0">
            <w:pPr>
              <w:rPr>
                <w:rFonts w:ascii="Times New Roman" w:hAnsi="Times New Roman"/>
                <w:sz w:val="20"/>
                <w:szCs w:val="20"/>
              </w:rPr>
            </w:pPr>
            <w:r w:rsidRPr="002F6665">
              <w:rPr>
                <w:rFonts w:ascii="Times New Roman" w:hAnsi="Times New Roman"/>
                <w:sz w:val="20"/>
                <w:szCs w:val="20"/>
              </w:rPr>
              <w:t>6</w:t>
            </w:r>
            <w:r w:rsidR="00A87357">
              <w:rPr>
                <w:rFonts w:ascii="Times New Roman" w:hAnsi="Times New Roman"/>
                <w:sz w:val="20"/>
                <w:szCs w:val="20"/>
              </w:rPr>
              <w:t>-</w:t>
            </w:r>
            <w:r w:rsidRPr="002F6665">
              <w:rPr>
                <w:rFonts w:ascii="Times New Roman" w:hAnsi="Times New Roman"/>
                <w:sz w:val="20"/>
                <w:szCs w:val="20"/>
              </w:rPr>
              <w:t>шы (22 оқушы)</w:t>
            </w:r>
          </w:p>
        </w:tc>
        <w:tc>
          <w:tcPr>
            <w:tcW w:w="1683" w:type="dxa"/>
          </w:tcPr>
          <w:p w14:paraId="795159AA" w14:textId="5F7C22D3"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83" w:type="dxa"/>
          </w:tcPr>
          <w:p w14:paraId="40E9C957" w14:textId="0F63008D"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84" w:type="dxa"/>
          </w:tcPr>
          <w:p w14:paraId="63DDEEBD" w14:textId="2AE64332"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671" w:type="dxa"/>
          </w:tcPr>
          <w:p w14:paraId="541CA439" w14:textId="20D115E7"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94443F" w:rsidRPr="002F6665" w14:paraId="1A48062B" w14:textId="77777777" w:rsidTr="009C27A0">
        <w:tc>
          <w:tcPr>
            <w:tcW w:w="556" w:type="dxa"/>
          </w:tcPr>
          <w:p w14:paraId="2A1C26DC" w14:textId="77777777" w:rsidR="0094443F" w:rsidRPr="002F6665" w:rsidRDefault="0094443F" w:rsidP="009C27A0">
            <w:pPr>
              <w:rPr>
                <w:rFonts w:ascii="Times New Roman" w:eastAsia="Times New Roman" w:hAnsi="Times New Roman"/>
                <w:sz w:val="20"/>
                <w:szCs w:val="20"/>
                <w:lang w:eastAsia="ru-RU"/>
              </w:rPr>
            </w:pPr>
          </w:p>
        </w:tc>
        <w:tc>
          <w:tcPr>
            <w:tcW w:w="2469" w:type="dxa"/>
          </w:tcPr>
          <w:p w14:paraId="150B9CC4"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Барлығы – 121 оқушы:</w:t>
            </w:r>
          </w:p>
        </w:tc>
        <w:tc>
          <w:tcPr>
            <w:tcW w:w="1683" w:type="dxa"/>
          </w:tcPr>
          <w:p w14:paraId="7989D2AE"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1</w:t>
            </w:r>
          </w:p>
        </w:tc>
        <w:tc>
          <w:tcPr>
            <w:tcW w:w="1683" w:type="dxa"/>
          </w:tcPr>
          <w:p w14:paraId="3764685B"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1</w:t>
            </w:r>
          </w:p>
        </w:tc>
        <w:tc>
          <w:tcPr>
            <w:tcW w:w="1684" w:type="dxa"/>
          </w:tcPr>
          <w:p w14:paraId="22042A60"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1</w:t>
            </w:r>
          </w:p>
        </w:tc>
        <w:tc>
          <w:tcPr>
            <w:tcW w:w="1671" w:type="dxa"/>
          </w:tcPr>
          <w:p w14:paraId="14DA6B03"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1</w:t>
            </w:r>
          </w:p>
        </w:tc>
      </w:tr>
    </w:tbl>
    <w:p w14:paraId="58215C50" w14:textId="77777777" w:rsidR="0094443F" w:rsidRPr="002F6665" w:rsidRDefault="0094443F" w:rsidP="0094443F">
      <w:pPr>
        <w:spacing w:after="0" w:line="240" w:lineRule="auto"/>
        <w:jc w:val="center"/>
        <w:rPr>
          <w:rFonts w:ascii="Times New Roman" w:eastAsia="Times New Roman" w:hAnsi="Times New Roman"/>
          <w:sz w:val="24"/>
          <w:szCs w:val="24"/>
          <w:lang w:eastAsia="ru-RU"/>
        </w:rPr>
      </w:pPr>
    </w:p>
    <w:p w14:paraId="12DF47DA" w14:textId="77777777" w:rsidR="0094443F" w:rsidRPr="002F6665" w:rsidRDefault="0094443F" w:rsidP="0094443F">
      <w:pPr>
        <w:spacing w:after="0" w:line="240" w:lineRule="auto"/>
        <w:jc w:val="center"/>
        <w:rPr>
          <w:rFonts w:ascii="Times New Roman" w:eastAsia="Times New Roman" w:hAnsi="Times New Roman"/>
          <w:sz w:val="24"/>
          <w:szCs w:val="24"/>
          <w:lang w:eastAsia="ru-RU"/>
        </w:rPr>
      </w:pPr>
      <w:r w:rsidRPr="002F6665">
        <w:rPr>
          <w:rFonts w:ascii="Times New Roman" w:eastAsia="Times New Roman" w:hAnsi="Times New Roman"/>
          <w:noProof/>
          <w:sz w:val="24"/>
          <w:szCs w:val="24"/>
          <w:lang w:eastAsia="ru-RU"/>
        </w:rPr>
        <w:drawing>
          <wp:inline distT="0" distB="0" distL="0" distR="0" wp14:anchorId="19D2D680" wp14:editId="0013FEF7">
            <wp:extent cx="4076700" cy="1685925"/>
            <wp:effectExtent l="0" t="0" r="0" b="9525"/>
            <wp:docPr id="887454408"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44EF3D02" w14:textId="77777777" w:rsidR="006945A0" w:rsidRDefault="0094443F" w:rsidP="006945A0">
      <w:pPr>
        <w:spacing w:after="0" w:line="240" w:lineRule="auto"/>
        <w:ind w:firstLine="709"/>
        <w:jc w:val="both"/>
        <w:rPr>
          <w:rFonts w:ascii="Times New Roman" w:eastAsia="Times New Roman" w:hAnsi="Times New Roman"/>
          <w:b/>
          <w:bCs/>
          <w:sz w:val="24"/>
          <w:szCs w:val="24"/>
          <w:lang w:val="kk-KZ" w:eastAsia="ru-RU"/>
        </w:rPr>
      </w:pPr>
      <w:r w:rsidRPr="002F6665">
        <w:rPr>
          <w:rFonts w:ascii="Times New Roman" w:eastAsia="Times New Roman" w:hAnsi="Times New Roman"/>
          <w:sz w:val="24"/>
          <w:szCs w:val="24"/>
          <w:lang w:eastAsia="ru-RU"/>
        </w:rPr>
        <w:br/>
      </w:r>
    </w:p>
    <w:p w14:paraId="1AD4210F" w14:textId="3F3DE7B7" w:rsidR="0094443F" w:rsidRPr="006945A0" w:rsidRDefault="0094443F" w:rsidP="006945A0">
      <w:pPr>
        <w:spacing w:after="0" w:line="240" w:lineRule="auto"/>
        <w:ind w:firstLine="709"/>
        <w:jc w:val="both"/>
        <w:rPr>
          <w:rFonts w:ascii="Times New Roman" w:eastAsia="Times New Roman" w:hAnsi="Times New Roman"/>
          <w:sz w:val="24"/>
          <w:szCs w:val="24"/>
          <w:lang w:val="kk-KZ" w:eastAsia="ru-RU"/>
        </w:rPr>
      </w:pPr>
      <w:r w:rsidRPr="006945A0">
        <w:rPr>
          <w:rFonts w:ascii="Times New Roman" w:eastAsia="Times New Roman" w:hAnsi="Times New Roman"/>
          <w:b/>
          <w:bCs/>
          <w:sz w:val="24"/>
          <w:szCs w:val="24"/>
          <w:lang w:val="kk-KZ" w:eastAsia="ru-RU"/>
        </w:rPr>
        <w:t>Қорытындылар:</w:t>
      </w:r>
      <w:r w:rsidRPr="006945A0">
        <w:rPr>
          <w:rFonts w:ascii="Times New Roman" w:eastAsia="Times New Roman" w:hAnsi="Times New Roman"/>
          <w:sz w:val="24"/>
          <w:szCs w:val="24"/>
          <w:lang w:val="kk-KZ" w:eastAsia="ru-RU"/>
        </w:rPr>
        <w:t xml:space="preserve"> буллинг деңгейін зерттеу нәтижелері бойынша жалпы сыныптарда салыстырмалы түрде қарастыруға болады</w:t>
      </w:r>
      <w:r w:rsidRPr="006945A0">
        <w:rPr>
          <w:rFonts w:ascii="Times New Roman" w:eastAsia="Times New Roman" w:hAnsi="Times New Roman"/>
          <w:b/>
          <w:bCs/>
          <w:sz w:val="24"/>
          <w:szCs w:val="24"/>
          <w:lang w:val="kk-KZ" w:eastAsia="ru-RU"/>
        </w:rPr>
        <w:t xml:space="preserve"> </w:t>
      </w:r>
      <w:r w:rsidRPr="006945A0">
        <w:rPr>
          <w:rFonts w:ascii="Times New Roman" w:eastAsia="Times New Roman" w:hAnsi="Times New Roman"/>
          <w:bCs/>
          <w:sz w:val="24"/>
          <w:szCs w:val="24"/>
          <w:lang w:val="kk-KZ" w:eastAsia="ru-RU"/>
        </w:rPr>
        <w:t>қолайлы климат, жоғары назар аударуды қажет ететін қорқытудың айқын белгілері бар студенттер жоқ.</w:t>
      </w:r>
    </w:p>
    <w:p w14:paraId="5704EC07" w14:textId="77777777" w:rsidR="0094443F" w:rsidRPr="002F6665" w:rsidRDefault="0094443F" w:rsidP="0094443F">
      <w:pPr>
        <w:spacing w:after="0" w:line="240" w:lineRule="auto"/>
        <w:outlineLvl w:val="2"/>
        <w:rPr>
          <w:rFonts w:ascii="Times New Roman" w:eastAsia="Times New Roman" w:hAnsi="Times New Roman"/>
          <w:b/>
          <w:bCs/>
          <w:sz w:val="24"/>
          <w:szCs w:val="24"/>
          <w:lang w:eastAsia="ru-RU"/>
        </w:rPr>
      </w:pPr>
      <w:r w:rsidRPr="002F6665">
        <w:rPr>
          <w:rFonts w:ascii="Times New Roman" w:eastAsia="Times New Roman" w:hAnsi="Times New Roman"/>
          <w:b/>
          <w:bCs/>
          <w:sz w:val="24"/>
          <w:szCs w:val="24"/>
          <w:lang w:eastAsia="ru-RU"/>
        </w:rPr>
        <w:t>Ұсынымдар:</w:t>
      </w:r>
    </w:p>
    <w:p w14:paraId="72DFAF7E" w14:textId="77777777" w:rsidR="0094443F" w:rsidRPr="002F6665" w:rsidRDefault="0094443F" w:rsidP="0094443F">
      <w:p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b/>
          <w:bCs/>
          <w:sz w:val="24"/>
          <w:szCs w:val="24"/>
          <w:lang w:eastAsia="ru-RU"/>
        </w:rPr>
        <w:t>Оқушылар үшін</w:t>
      </w:r>
    </w:p>
    <w:p w14:paraId="0A5C64A5" w14:textId="4D0E1D96" w:rsidR="0094443F" w:rsidRPr="002F6665" w:rsidRDefault="0094443F">
      <w:pPr>
        <w:numPr>
          <w:ilvl w:val="0"/>
          <w:numId w:val="160"/>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Сыйластық қарым</w:t>
      </w:r>
      <w:r w:rsidR="00A87357">
        <w:rPr>
          <w:rFonts w:ascii="Times New Roman" w:eastAsia="Times New Roman" w:hAnsi="Times New Roman"/>
          <w:sz w:val="24"/>
          <w:szCs w:val="24"/>
          <w:lang w:eastAsia="ru-RU"/>
        </w:rPr>
        <w:t>-</w:t>
      </w:r>
      <w:r w:rsidRPr="002F6665">
        <w:rPr>
          <w:rFonts w:ascii="Times New Roman" w:eastAsia="Times New Roman" w:hAnsi="Times New Roman"/>
          <w:sz w:val="24"/>
          <w:szCs w:val="24"/>
          <w:lang w:eastAsia="ru-RU"/>
        </w:rPr>
        <w:t>қатынас мәдениетін қалыптастыру.</w:t>
      </w:r>
    </w:p>
    <w:p w14:paraId="158DC8C3" w14:textId="45DEC0CA" w:rsidR="0094443F" w:rsidRPr="002F6665" w:rsidRDefault="0094443F">
      <w:pPr>
        <w:numPr>
          <w:ilvl w:val="0"/>
          <w:numId w:val="160"/>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Өзін</w:t>
      </w:r>
      <w:r w:rsidR="00A87357">
        <w:rPr>
          <w:rFonts w:ascii="Times New Roman" w:eastAsia="Times New Roman" w:hAnsi="Times New Roman"/>
          <w:sz w:val="24"/>
          <w:szCs w:val="24"/>
          <w:lang w:eastAsia="ru-RU"/>
        </w:rPr>
        <w:t>-</w:t>
      </w:r>
      <w:r w:rsidRPr="002F6665">
        <w:rPr>
          <w:rFonts w:ascii="Times New Roman" w:eastAsia="Times New Roman" w:hAnsi="Times New Roman"/>
          <w:sz w:val="24"/>
          <w:szCs w:val="24"/>
          <w:lang w:eastAsia="ru-RU"/>
        </w:rPr>
        <w:t>өзі реттеу және жанжалдарды сындарлы шешу дағдыларын дамыту.</w:t>
      </w:r>
    </w:p>
    <w:p w14:paraId="7B5BAADE" w14:textId="77777777" w:rsidR="0094443F" w:rsidRPr="002F6665" w:rsidRDefault="0094443F">
      <w:pPr>
        <w:numPr>
          <w:ilvl w:val="0"/>
          <w:numId w:val="160"/>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Эмпатия мен стресске төзімділікті дамыту бойынша тренингтерге қатысу.</w:t>
      </w:r>
    </w:p>
    <w:p w14:paraId="06B6F22D" w14:textId="77777777" w:rsidR="0094443F" w:rsidRPr="002F6665" w:rsidRDefault="0094443F" w:rsidP="0094443F">
      <w:p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b/>
          <w:bCs/>
          <w:sz w:val="24"/>
          <w:szCs w:val="24"/>
          <w:lang w:eastAsia="ru-RU"/>
        </w:rPr>
        <w:t>Сынып жетекшілері үшін:</w:t>
      </w:r>
    </w:p>
    <w:p w14:paraId="33754EA3" w14:textId="77777777" w:rsidR="0094443F" w:rsidRPr="002F6665" w:rsidRDefault="0094443F">
      <w:pPr>
        <w:numPr>
          <w:ilvl w:val="0"/>
          <w:numId w:val="161"/>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Буллингтің алдын алу бойынша профилактикалық жұмыстарды күшейту.</w:t>
      </w:r>
    </w:p>
    <w:p w14:paraId="36569616" w14:textId="77777777" w:rsidR="0094443F" w:rsidRPr="002F6665" w:rsidRDefault="0094443F">
      <w:pPr>
        <w:numPr>
          <w:ilvl w:val="0"/>
          <w:numId w:val="161"/>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Зейіні жоғары топтағы оқушыларға назар аудару және олармен жеке әңгімелесу жүргізу.</w:t>
      </w:r>
    </w:p>
    <w:p w14:paraId="32C89FC9" w14:textId="77777777" w:rsidR="0094443F" w:rsidRPr="002F6665" w:rsidRDefault="0094443F">
      <w:pPr>
        <w:numPr>
          <w:ilvl w:val="0"/>
          <w:numId w:val="161"/>
        </w:numPr>
        <w:spacing w:after="0" w:line="240" w:lineRule="auto"/>
        <w:rPr>
          <w:rFonts w:ascii="Times New Roman" w:eastAsia="Times New Roman" w:hAnsi="Times New Roman"/>
          <w:sz w:val="24"/>
          <w:szCs w:val="24"/>
          <w:lang w:eastAsia="ru-RU"/>
        </w:rPr>
      </w:pPr>
      <w:r w:rsidRPr="002F6665">
        <w:rPr>
          <w:rFonts w:ascii="Times New Roman" w:eastAsia="Times New Roman" w:hAnsi="Times New Roman"/>
          <w:sz w:val="24"/>
          <w:szCs w:val="24"/>
          <w:lang w:eastAsia="ru-RU"/>
        </w:rPr>
        <w:t>Позитивті климатты нығайту үшін сыныпты бірлескен жобаларға, ойындарға, пікірталастарға тарту.</w:t>
      </w:r>
    </w:p>
    <w:p w14:paraId="26225734" w14:textId="77777777" w:rsidR="006945A0" w:rsidRDefault="006945A0" w:rsidP="0094443F">
      <w:pPr>
        <w:tabs>
          <w:tab w:val="center" w:pos="5587"/>
        </w:tabs>
        <w:spacing w:after="0" w:line="240" w:lineRule="auto"/>
        <w:ind w:firstLine="708"/>
        <w:jc w:val="center"/>
        <w:rPr>
          <w:rFonts w:ascii="Times New Roman" w:hAnsi="Times New Roman"/>
          <w:b/>
          <w:sz w:val="24"/>
          <w:szCs w:val="24"/>
          <w:lang w:val="kk-KZ"/>
        </w:rPr>
      </w:pPr>
    </w:p>
    <w:p w14:paraId="55A6BB09" w14:textId="2904544A" w:rsidR="0094443F" w:rsidRPr="006945A0" w:rsidRDefault="0094443F" w:rsidP="0094443F">
      <w:pPr>
        <w:tabs>
          <w:tab w:val="center" w:pos="5587"/>
        </w:tabs>
        <w:spacing w:after="0" w:line="240" w:lineRule="auto"/>
        <w:ind w:firstLine="708"/>
        <w:jc w:val="center"/>
        <w:rPr>
          <w:rFonts w:ascii="Times New Roman" w:hAnsi="Times New Roman"/>
          <w:b/>
          <w:sz w:val="24"/>
          <w:szCs w:val="24"/>
          <w:lang w:val="kk-KZ"/>
        </w:rPr>
      </w:pPr>
      <w:r w:rsidRPr="006945A0">
        <w:rPr>
          <w:rFonts w:ascii="Times New Roman" w:hAnsi="Times New Roman"/>
          <w:b/>
          <w:sz w:val="24"/>
          <w:szCs w:val="24"/>
          <w:lang w:val="kk-KZ"/>
        </w:rPr>
        <w:t>№ 41 ЖББМ 6 сынып оқушылары арасында интернетке тәуелділікті зерттеу нәтижесі</w:t>
      </w:r>
    </w:p>
    <w:p w14:paraId="78621A03" w14:textId="77777777" w:rsidR="0094443F" w:rsidRPr="006945A0" w:rsidRDefault="0094443F" w:rsidP="0094443F">
      <w:pPr>
        <w:pStyle w:val="ae"/>
        <w:rPr>
          <w:rFonts w:ascii="Times New Roman" w:hAnsi="Times New Roman" w:cs="Times New Roman"/>
          <w:b/>
          <w:sz w:val="24"/>
          <w:szCs w:val="24"/>
          <w:lang w:val="kk-KZ" w:eastAsia="ru-RU"/>
        </w:rPr>
      </w:pPr>
    </w:p>
    <w:tbl>
      <w:tblPr>
        <w:tblStyle w:val="a5"/>
        <w:tblW w:w="0" w:type="auto"/>
        <w:tblInd w:w="392" w:type="dxa"/>
        <w:tblLook w:val="04A0" w:firstRow="1" w:lastRow="0" w:firstColumn="1" w:lastColumn="0" w:noHBand="0" w:noVBand="1"/>
      </w:tblPr>
      <w:tblGrid>
        <w:gridCol w:w="514"/>
        <w:gridCol w:w="2098"/>
        <w:gridCol w:w="1842"/>
        <w:gridCol w:w="2257"/>
        <w:gridCol w:w="2384"/>
      </w:tblGrid>
      <w:tr w:rsidR="006945A0" w:rsidRPr="002F6665" w14:paraId="522BBB09" w14:textId="77777777" w:rsidTr="006945A0">
        <w:tc>
          <w:tcPr>
            <w:tcW w:w="514" w:type="dxa"/>
            <w:vAlign w:val="center"/>
          </w:tcPr>
          <w:p w14:paraId="668CEBCF" w14:textId="77777777" w:rsidR="006945A0" w:rsidRPr="002F6665" w:rsidRDefault="006945A0" w:rsidP="006945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w:t>
            </w:r>
          </w:p>
        </w:tc>
        <w:tc>
          <w:tcPr>
            <w:tcW w:w="2098" w:type="dxa"/>
            <w:vAlign w:val="center"/>
          </w:tcPr>
          <w:p w14:paraId="473F54D1" w14:textId="77777777" w:rsidR="006945A0" w:rsidRPr="002F6665" w:rsidRDefault="006945A0" w:rsidP="006945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Сыныптар</w:t>
            </w:r>
          </w:p>
        </w:tc>
        <w:tc>
          <w:tcPr>
            <w:tcW w:w="1842" w:type="dxa"/>
            <w:vAlign w:val="center"/>
          </w:tcPr>
          <w:p w14:paraId="63A5AFFD" w14:textId="21C8A41C" w:rsidR="006945A0" w:rsidRPr="002F6665" w:rsidRDefault="006945A0" w:rsidP="006945A0">
            <w:pPr>
              <w:jc w:val="center"/>
              <w:rPr>
                <w:rFonts w:ascii="Times New Roman" w:eastAsia="Times New Roman" w:hAnsi="Times New Roman"/>
                <w:b/>
                <w:bCs/>
                <w:sz w:val="20"/>
                <w:szCs w:val="20"/>
                <w:lang w:eastAsia="ru-RU"/>
              </w:rPr>
            </w:pPr>
            <w:r w:rsidRPr="002F6665">
              <w:rPr>
                <w:rFonts w:ascii="Times New Roman" w:hAnsi="Times New Roman" w:cs="Times New Roman"/>
                <w:sz w:val="20"/>
                <w:szCs w:val="20"/>
              </w:rPr>
              <w:t>Кәдімгі интернет пайдаланушысы</w:t>
            </w:r>
          </w:p>
        </w:tc>
        <w:tc>
          <w:tcPr>
            <w:tcW w:w="2257" w:type="dxa"/>
            <w:vAlign w:val="center"/>
          </w:tcPr>
          <w:p w14:paraId="665D637C" w14:textId="7656A1CD" w:rsidR="006945A0" w:rsidRPr="002F6665" w:rsidRDefault="006945A0" w:rsidP="006945A0">
            <w:pPr>
              <w:jc w:val="center"/>
              <w:rPr>
                <w:rFonts w:ascii="Times New Roman" w:eastAsia="Times New Roman" w:hAnsi="Times New Roman"/>
                <w:b/>
                <w:bCs/>
                <w:sz w:val="20"/>
                <w:szCs w:val="20"/>
                <w:lang w:eastAsia="ru-RU"/>
              </w:rPr>
            </w:pPr>
            <w:r w:rsidRPr="006945A0">
              <w:rPr>
                <w:rFonts w:ascii="Times New Roman" w:hAnsi="Times New Roman" w:cs="Times New Roman"/>
                <w:sz w:val="20"/>
                <w:szCs w:val="20"/>
              </w:rPr>
              <w:t>Интернетке деген шамадан тыс құмарлыққа байланысты кейбір мәселелер бар</w:t>
            </w:r>
          </w:p>
        </w:tc>
        <w:tc>
          <w:tcPr>
            <w:tcW w:w="2384" w:type="dxa"/>
            <w:vAlign w:val="center"/>
          </w:tcPr>
          <w:p w14:paraId="27BE7F70" w14:textId="7373D406" w:rsidR="006945A0" w:rsidRPr="002F6665" w:rsidRDefault="006945A0" w:rsidP="006945A0">
            <w:pPr>
              <w:jc w:val="center"/>
              <w:rPr>
                <w:rFonts w:ascii="Times New Roman" w:eastAsia="Times New Roman" w:hAnsi="Times New Roman"/>
                <w:b/>
                <w:bCs/>
                <w:sz w:val="20"/>
                <w:szCs w:val="20"/>
                <w:lang w:eastAsia="ru-RU"/>
              </w:rPr>
            </w:pPr>
            <w:r w:rsidRPr="006945A0">
              <w:rPr>
                <w:rFonts w:ascii="Times New Roman" w:hAnsi="Times New Roman" w:cs="Times New Roman"/>
                <w:sz w:val="20"/>
                <w:szCs w:val="20"/>
              </w:rPr>
              <w:t>Интернетті пайдалану айтарлықтай қиындықтар туғызады</w:t>
            </w:r>
          </w:p>
        </w:tc>
      </w:tr>
      <w:tr w:rsidR="00E971AA" w:rsidRPr="002F6665" w14:paraId="29AD3D02" w14:textId="77777777" w:rsidTr="006945A0">
        <w:tc>
          <w:tcPr>
            <w:tcW w:w="514" w:type="dxa"/>
          </w:tcPr>
          <w:p w14:paraId="72B32FD1"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2098" w:type="dxa"/>
          </w:tcPr>
          <w:p w14:paraId="5F3E662D" w14:textId="707719F2" w:rsidR="0094443F" w:rsidRPr="002F6665" w:rsidRDefault="0094443F" w:rsidP="009C27A0">
            <w:pPr>
              <w:rPr>
                <w:rFonts w:ascii="Times New Roman" w:hAnsi="Times New Roman"/>
                <w:sz w:val="20"/>
                <w:szCs w:val="20"/>
              </w:rPr>
            </w:pPr>
            <w:r w:rsidRPr="002F6665">
              <w:rPr>
                <w:rFonts w:ascii="Times New Roman" w:hAnsi="Times New Roman"/>
                <w:sz w:val="20"/>
                <w:szCs w:val="20"/>
              </w:rPr>
              <w:t>6</w:t>
            </w:r>
            <w:r w:rsidR="00A87357">
              <w:rPr>
                <w:rFonts w:ascii="Times New Roman" w:hAnsi="Times New Roman"/>
                <w:sz w:val="20"/>
                <w:szCs w:val="20"/>
              </w:rPr>
              <w:t>-</w:t>
            </w:r>
            <w:r w:rsidRPr="002F6665">
              <w:rPr>
                <w:rFonts w:ascii="Times New Roman" w:hAnsi="Times New Roman"/>
                <w:sz w:val="20"/>
                <w:szCs w:val="20"/>
              </w:rPr>
              <w:t>А (23 оқушы)</w:t>
            </w:r>
          </w:p>
        </w:tc>
        <w:tc>
          <w:tcPr>
            <w:tcW w:w="1842" w:type="dxa"/>
          </w:tcPr>
          <w:p w14:paraId="77E2B2EC"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20</w:t>
            </w:r>
          </w:p>
        </w:tc>
        <w:tc>
          <w:tcPr>
            <w:tcW w:w="2257" w:type="dxa"/>
          </w:tcPr>
          <w:p w14:paraId="4EF6FB20"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eastAsia="ru-RU"/>
              </w:rPr>
              <w:t>3</w:t>
            </w:r>
          </w:p>
        </w:tc>
        <w:tc>
          <w:tcPr>
            <w:tcW w:w="2384" w:type="dxa"/>
          </w:tcPr>
          <w:p w14:paraId="740CC9F9" w14:textId="2B04484E"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E971AA" w:rsidRPr="002F6665" w14:paraId="29E0E927" w14:textId="77777777" w:rsidTr="006945A0">
        <w:tc>
          <w:tcPr>
            <w:tcW w:w="514" w:type="dxa"/>
          </w:tcPr>
          <w:p w14:paraId="760A50C3"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2098" w:type="dxa"/>
          </w:tcPr>
          <w:p w14:paraId="04C93D48" w14:textId="3EC1DCBC" w:rsidR="0094443F" w:rsidRPr="002F6665" w:rsidRDefault="0094443F" w:rsidP="009C27A0">
            <w:pPr>
              <w:rPr>
                <w:rFonts w:ascii="Times New Roman" w:hAnsi="Times New Roman"/>
                <w:sz w:val="20"/>
                <w:szCs w:val="20"/>
              </w:rPr>
            </w:pPr>
            <w:r w:rsidRPr="002F6665">
              <w:rPr>
                <w:rFonts w:ascii="Times New Roman" w:hAnsi="Times New Roman"/>
                <w:sz w:val="20"/>
                <w:szCs w:val="20"/>
              </w:rPr>
              <w:t>6</w:t>
            </w:r>
            <w:r w:rsidR="00A87357">
              <w:rPr>
                <w:rFonts w:ascii="Times New Roman" w:hAnsi="Times New Roman"/>
                <w:sz w:val="20"/>
                <w:szCs w:val="20"/>
              </w:rPr>
              <w:t>-</w:t>
            </w:r>
            <w:r w:rsidRPr="002F6665">
              <w:rPr>
                <w:rFonts w:ascii="Times New Roman" w:hAnsi="Times New Roman"/>
                <w:sz w:val="20"/>
                <w:szCs w:val="20"/>
              </w:rPr>
              <w:t>Б (26 оқушы)</w:t>
            </w:r>
          </w:p>
        </w:tc>
        <w:tc>
          <w:tcPr>
            <w:tcW w:w="1842" w:type="dxa"/>
          </w:tcPr>
          <w:p w14:paraId="3740B11F"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val="en-US" w:eastAsia="ru-RU"/>
              </w:rPr>
              <w:t>2</w:t>
            </w:r>
            <w:r w:rsidRPr="002F6665">
              <w:rPr>
                <w:rFonts w:ascii="Times New Roman" w:eastAsia="Times New Roman" w:hAnsi="Times New Roman"/>
                <w:sz w:val="20"/>
                <w:szCs w:val="20"/>
                <w:lang w:eastAsia="ru-RU"/>
              </w:rPr>
              <w:t>4</w:t>
            </w:r>
          </w:p>
        </w:tc>
        <w:tc>
          <w:tcPr>
            <w:tcW w:w="2257" w:type="dxa"/>
          </w:tcPr>
          <w:p w14:paraId="47D7D46B"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2384" w:type="dxa"/>
          </w:tcPr>
          <w:p w14:paraId="3DFCE4C3" w14:textId="1AE64A39"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E971AA" w:rsidRPr="002F6665" w14:paraId="4A901E3A" w14:textId="77777777" w:rsidTr="006945A0">
        <w:tc>
          <w:tcPr>
            <w:tcW w:w="514" w:type="dxa"/>
          </w:tcPr>
          <w:p w14:paraId="345D4E9E"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2098" w:type="dxa"/>
          </w:tcPr>
          <w:p w14:paraId="7A9DC7E1" w14:textId="75AA77A0" w:rsidR="0094443F" w:rsidRPr="002F6665" w:rsidRDefault="0094443F" w:rsidP="009C27A0">
            <w:pPr>
              <w:rPr>
                <w:rFonts w:ascii="Times New Roman" w:hAnsi="Times New Roman"/>
                <w:sz w:val="20"/>
                <w:szCs w:val="20"/>
              </w:rPr>
            </w:pPr>
            <w:r w:rsidRPr="002F6665">
              <w:rPr>
                <w:rFonts w:ascii="Times New Roman" w:hAnsi="Times New Roman"/>
                <w:sz w:val="20"/>
                <w:szCs w:val="20"/>
              </w:rPr>
              <w:t>6</w:t>
            </w:r>
            <w:r w:rsidR="00A87357">
              <w:rPr>
                <w:rFonts w:ascii="Times New Roman" w:hAnsi="Times New Roman"/>
                <w:sz w:val="20"/>
                <w:szCs w:val="20"/>
              </w:rPr>
              <w:t>-</w:t>
            </w:r>
            <w:r w:rsidRPr="002F6665">
              <w:rPr>
                <w:rFonts w:ascii="Times New Roman" w:hAnsi="Times New Roman"/>
                <w:sz w:val="20"/>
                <w:szCs w:val="20"/>
              </w:rPr>
              <w:t>Ж (27 оқушы)</w:t>
            </w:r>
          </w:p>
        </w:tc>
        <w:tc>
          <w:tcPr>
            <w:tcW w:w="1842" w:type="dxa"/>
          </w:tcPr>
          <w:p w14:paraId="120A03B1"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27</w:t>
            </w:r>
          </w:p>
        </w:tc>
        <w:tc>
          <w:tcPr>
            <w:tcW w:w="2257" w:type="dxa"/>
          </w:tcPr>
          <w:p w14:paraId="253C6802" w14:textId="7B3F7EB5"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2384" w:type="dxa"/>
          </w:tcPr>
          <w:p w14:paraId="196ECBE0" w14:textId="15E546D1" w:rsidR="0094443F" w:rsidRPr="002F6665" w:rsidRDefault="00A87357" w:rsidP="009C27A0">
            <w:pPr>
              <w:jc w:val="center"/>
              <w:rPr>
                <w:rFonts w:ascii="Times New Roman" w:eastAsia="Times New Roman" w:hAnsi="Times New Roman"/>
                <w:sz w:val="20"/>
                <w:szCs w:val="20"/>
                <w:lang w:val="en-US" w:eastAsia="ru-RU"/>
              </w:rPr>
            </w:pPr>
            <w:r>
              <w:rPr>
                <w:rFonts w:ascii="Times New Roman" w:eastAsia="Times New Roman" w:hAnsi="Times New Roman"/>
                <w:sz w:val="20"/>
                <w:szCs w:val="20"/>
                <w:lang w:val="en-US" w:eastAsia="ru-RU"/>
              </w:rPr>
              <w:t>-</w:t>
            </w:r>
          </w:p>
        </w:tc>
      </w:tr>
      <w:tr w:rsidR="00E971AA" w:rsidRPr="002F6665" w14:paraId="6BCEBEE7" w14:textId="77777777" w:rsidTr="006945A0">
        <w:tc>
          <w:tcPr>
            <w:tcW w:w="514" w:type="dxa"/>
          </w:tcPr>
          <w:p w14:paraId="15E46659"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4</w:t>
            </w:r>
          </w:p>
        </w:tc>
        <w:tc>
          <w:tcPr>
            <w:tcW w:w="2098" w:type="dxa"/>
          </w:tcPr>
          <w:p w14:paraId="76371E8C" w14:textId="35C302F9" w:rsidR="0094443F" w:rsidRPr="002F6665" w:rsidRDefault="0094443F" w:rsidP="009C27A0">
            <w:pPr>
              <w:rPr>
                <w:rFonts w:ascii="Times New Roman" w:hAnsi="Times New Roman"/>
                <w:sz w:val="20"/>
                <w:szCs w:val="20"/>
              </w:rPr>
            </w:pPr>
            <w:r w:rsidRPr="002F6665">
              <w:rPr>
                <w:rFonts w:ascii="Times New Roman" w:hAnsi="Times New Roman"/>
                <w:sz w:val="20"/>
                <w:szCs w:val="20"/>
              </w:rPr>
              <w:t>6</w:t>
            </w:r>
            <w:r w:rsidR="00A87357">
              <w:rPr>
                <w:rFonts w:ascii="Times New Roman" w:hAnsi="Times New Roman"/>
                <w:sz w:val="20"/>
                <w:szCs w:val="20"/>
              </w:rPr>
              <w:t>-</w:t>
            </w:r>
            <w:r w:rsidRPr="002F6665">
              <w:rPr>
                <w:rFonts w:ascii="Times New Roman" w:hAnsi="Times New Roman"/>
                <w:sz w:val="20"/>
                <w:szCs w:val="20"/>
              </w:rPr>
              <w:t>Д (23 оқушы)</w:t>
            </w:r>
          </w:p>
        </w:tc>
        <w:tc>
          <w:tcPr>
            <w:tcW w:w="1842" w:type="dxa"/>
          </w:tcPr>
          <w:p w14:paraId="3B9BE63B"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22</w:t>
            </w:r>
          </w:p>
        </w:tc>
        <w:tc>
          <w:tcPr>
            <w:tcW w:w="2257" w:type="dxa"/>
          </w:tcPr>
          <w:p w14:paraId="66DC4B8F"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1</w:t>
            </w:r>
          </w:p>
        </w:tc>
        <w:tc>
          <w:tcPr>
            <w:tcW w:w="2384" w:type="dxa"/>
          </w:tcPr>
          <w:p w14:paraId="2C4B9CE5" w14:textId="1C0CDECF" w:rsidR="0094443F" w:rsidRPr="002F6665" w:rsidRDefault="00A87357" w:rsidP="009C27A0">
            <w:pPr>
              <w:jc w:val="center"/>
              <w:rPr>
                <w:rFonts w:ascii="Times New Roman" w:eastAsia="Times New Roman" w:hAnsi="Times New Roman"/>
                <w:sz w:val="20"/>
                <w:szCs w:val="20"/>
                <w:lang w:val="en-US" w:eastAsia="ru-RU"/>
              </w:rPr>
            </w:pPr>
            <w:r>
              <w:rPr>
                <w:rFonts w:ascii="Times New Roman" w:eastAsia="Times New Roman" w:hAnsi="Times New Roman"/>
                <w:sz w:val="20"/>
                <w:szCs w:val="20"/>
                <w:lang w:val="en-US" w:eastAsia="ru-RU"/>
              </w:rPr>
              <w:t>-</w:t>
            </w:r>
          </w:p>
        </w:tc>
      </w:tr>
      <w:tr w:rsidR="00E971AA" w:rsidRPr="002F6665" w14:paraId="0C1CE63D" w14:textId="77777777" w:rsidTr="006945A0">
        <w:tc>
          <w:tcPr>
            <w:tcW w:w="514" w:type="dxa"/>
          </w:tcPr>
          <w:p w14:paraId="757E8938"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098" w:type="dxa"/>
          </w:tcPr>
          <w:p w14:paraId="1263195D" w14:textId="20FF7183" w:rsidR="0094443F" w:rsidRPr="002F6665" w:rsidRDefault="0094443F" w:rsidP="009C27A0">
            <w:pPr>
              <w:rPr>
                <w:rFonts w:ascii="Times New Roman" w:hAnsi="Times New Roman"/>
                <w:sz w:val="20"/>
                <w:szCs w:val="20"/>
              </w:rPr>
            </w:pPr>
            <w:r w:rsidRPr="002F6665">
              <w:rPr>
                <w:rFonts w:ascii="Times New Roman" w:hAnsi="Times New Roman"/>
                <w:sz w:val="20"/>
                <w:szCs w:val="20"/>
              </w:rPr>
              <w:t>6</w:t>
            </w:r>
            <w:r w:rsidR="00A87357">
              <w:rPr>
                <w:rFonts w:ascii="Times New Roman" w:hAnsi="Times New Roman"/>
                <w:sz w:val="20"/>
                <w:szCs w:val="20"/>
              </w:rPr>
              <w:t>-</w:t>
            </w:r>
            <w:r w:rsidRPr="002F6665">
              <w:rPr>
                <w:rFonts w:ascii="Times New Roman" w:hAnsi="Times New Roman"/>
                <w:sz w:val="20"/>
                <w:szCs w:val="20"/>
              </w:rPr>
              <w:t>шы (22 оқушы)</w:t>
            </w:r>
          </w:p>
        </w:tc>
        <w:tc>
          <w:tcPr>
            <w:tcW w:w="1842" w:type="dxa"/>
          </w:tcPr>
          <w:p w14:paraId="7ED0CD8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val="en-US" w:eastAsia="ru-RU"/>
              </w:rPr>
              <w:t>2</w:t>
            </w:r>
            <w:r w:rsidRPr="002F6665">
              <w:rPr>
                <w:rFonts w:ascii="Times New Roman" w:eastAsia="Times New Roman" w:hAnsi="Times New Roman"/>
                <w:sz w:val="20"/>
                <w:szCs w:val="20"/>
                <w:lang w:eastAsia="ru-RU"/>
              </w:rPr>
              <w:t>1</w:t>
            </w:r>
          </w:p>
        </w:tc>
        <w:tc>
          <w:tcPr>
            <w:tcW w:w="2257" w:type="dxa"/>
          </w:tcPr>
          <w:p w14:paraId="2B6A0F49" w14:textId="77777777" w:rsidR="0094443F" w:rsidRPr="002F6665" w:rsidRDefault="0094443F" w:rsidP="009C27A0">
            <w:pPr>
              <w:jc w:val="center"/>
              <w:rPr>
                <w:rFonts w:ascii="Times New Roman" w:eastAsia="Times New Roman" w:hAnsi="Times New Roman"/>
                <w:sz w:val="20"/>
                <w:szCs w:val="20"/>
                <w:lang w:val="en-US" w:eastAsia="ru-RU"/>
              </w:rPr>
            </w:pPr>
            <w:r w:rsidRPr="002F6665">
              <w:rPr>
                <w:rFonts w:ascii="Times New Roman" w:eastAsia="Times New Roman" w:hAnsi="Times New Roman"/>
                <w:sz w:val="20"/>
                <w:szCs w:val="20"/>
                <w:lang w:val="en-US" w:eastAsia="ru-RU"/>
              </w:rPr>
              <w:t>1</w:t>
            </w:r>
          </w:p>
        </w:tc>
        <w:tc>
          <w:tcPr>
            <w:tcW w:w="2384" w:type="dxa"/>
          </w:tcPr>
          <w:p w14:paraId="1ED92994" w14:textId="118B4ACA" w:rsidR="0094443F" w:rsidRPr="002F6665" w:rsidRDefault="00A87357" w:rsidP="009C27A0">
            <w:pPr>
              <w:jc w:val="center"/>
              <w:rPr>
                <w:rFonts w:ascii="Times New Roman" w:eastAsia="Times New Roman" w:hAnsi="Times New Roman"/>
                <w:sz w:val="20"/>
                <w:szCs w:val="20"/>
                <w:lang w:val="en-US" w:eastAsia="ru-RU"/>
              </w:rPr>
            </w:pPr>
            <w:r>
              <w:rPr>
                <w:rFonts w:ascii="Times New Roman" w:eastAsia="Times New Roman" w:hAnsi="Times New Roman"/>
                <w:sz w:val="20"/>
                <w:szCs w:val="20"/>
                <w:lang w:val="en-US" w:eastAsia="ru-RU"/>
              </w:rPr>
              <w:t>-</w:t>
            </w:r>
          </w:p>
        </w:tc>
      </w:tr>
      <w:tr w:rsidR="0094443F" w:rsidRPr="002F6665" w14:paraId="6D874640" w14:textId="77777777" w:rsidTr="006945A0">
        <w:tc>
          <w:tcPr>
            <w:tcW w:w="514" w:type="dxa"/>
          </w:tcPr>
          <w:p w14:paraId="4BB972F9" w14:textId="77777777" w:rsidR="0094443F" w:rsidRPr="002F6665" w:rsidRDefault="0094443F" w:rsidP="009C27A0">
            <w:pPr>
              <w:rPr>
                <w:rFonts w:ascii="Times New Roman" w:eastAsia="Times New Roman" w:hAnsi="Times New Roman"/>
                <w:sz w:val="20"/>
                <w:szCs w:val="20"/>
                <w:lang w:eastAsia="ru-RU"/>
              </w:rPr>
            </w:pPr>
          </w:p>
        </w:tc>
        <w:tc>
          <w:tcPr>
            <w:tcW w:w="2098" w:type="dxa"/>
          </w:tcPr>
          <w:p w14:paraId="247C98DE"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Барлығы – 121 оқушы:</w:t>
            </w:r>
          </w:p>
        </w:tc>
        <w:tc>
          <w:tcPr>
            <w:tcW w:w="1842" w:type="dxa"/>
          </w:tcPr>
          <w:p w14:paraId="5B015164"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114</w:t>
            </w:r>
            <w:r w:rsidRPr="002F6665">
              <w:rPr>
                <w:rFonts w:ascii="Times New Roman" w:eastAsia="Times New Roman" w:hAnsi="Times New Roman"/>
                <w:b/>
                <w:bCs/>
                <w:sz w:val="20"/>
                <w:szCs w:val="20"/>
                <w:lang w:val="en-US" w:eastAsia="ru-RU"/>
              </w:rPr>
              <w:t xml:space="preserve"> (</w:t>
            </w:r>
            <w:r w:rsidRPr="002F6665">
              <w:rPr>
                <w:rFonts w:ascii="Times New Roman" w:eastAsia="Times New Roman" w:hAnsi="Times New Roman"/>
                <w:b/>
                <w:bCs/>
                <w:sz w:val="20"/>
                <w:szCs w:val="20"/>
                <w:lang w:eastAsia="ru-RU"/>
              </w:rPr>
              <w:t>94.2</w:t>
            </w:r>
            <w:r w:rsidRPr="002F6665">
              <w:rPr>
                <w:rFonts w:ascii="Times New Roman" w:eastAsia="Times New Roman" w:hAnsi="Times New Roman"/>
                <w:b/>
                <w:bCs/>
                <w:sz w:val="20"/>
                <w:szCs w:val="20"/>
                <w:lang w:val="en-US" w:eastAsia="ru-RU"/>
              </w:rPr>
              <w:t>%)</w:t>
            </w:r>
          </w:p>
        </w:tc>
        <w:tc>
          <w:tcPr>
            <w:tcW w:w="2257" w:type="dxa"/>
          </w:tcPr>
          <w:p w14:paraId="5C9C53E0"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7 (5.7%)</w:t>
            </w:r>
          </w:p>
        </w:tc>
        <w:tc>
          <w:tcPr>
            <w:tcW w:w="2384" w:type="dxa"/>
          </w:tcPr>
          <w:p w14:paraId="744A9D73"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0</w:t>
            </w:r>
          </w:p>
        </w:tc>
      </w:tr>
    </w:tbl>
    <w:p w14:paraId="799F00A7" w14:textId="77777777" w:rsidR="0094443F" w:rsidRPr="002F6665" w:rsidRDefault="0094443F" w:rsidP="0094443F">
      <w:pPr>
        <w:pStyle w:val="ae"/>
        <w:rPr>
          <w:rFonts w:ascii="Times New Roman" w:hAnsi="Times New Roman" w:cs="Times New Roman"/>
          <w:b/>
          <w:sz w:val="20"/>
          <w:szCs w:val="20"/>
          <w:lang w:eastAsia="ru-RU"/>
        </w:rPr>
      </w:pPr>
    </w:p>
    <w:p w14:paraId="63E90D2A" w14:textId="77777777" w:rsidR="0094443F" w:rsidRPr="002F6665" w:rsidRDefault="0094443F" w:rsidP="0094443F">
      <w:pPr>
        <w:pStyle w:val="ae"/>
        <w:jc w:val="center"/>
        <w:rPr>
          <w:rFonts w:ascii="Times New Roman" w:hAnsi="Times New Roman" w:cs="Times New Roman"/>
          <w:b/>
          <w:sz w:val="24"/>
          <w:szCs w:val="24"/>
          <w:lang w:eastAsia="ru-RU"/>
        </w:rPr>
      </w:pPr>
      <w:r w:rsidRPr="002F6665">
        <w:rPr>
          <w:rFonts w:ascii="Times New Roman" w:hAnsi="Times New Roman" w:cs="Times New Roman"/>
          <w:b/>
          <w:noProof/>
          <w:sz w:val="24"/>
          <w:szCs w:val="24"/>
          <w:lang w:eastAsia="ru-RU"/>
        </w:rPr>
        <w:drawing>
          <wp:inline distT="0" distB="0" distL="0" distR="0" wp14:anchorId="4B1C5B53" wp14:editId="770C5A03">
            <wp:extent cx="4429125" cy="1495425"/>
            <wp:effectExtent l="0" t="0" r="9525" b="9525"/>
            <wp:docPr id="16"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7EAADFE4" w14:textId="77777777" w:rsidR="0094443F" w:rsidRPr="002F6665" w:rsidRDefault="0094443F" w:rsidP="0094443F">
      <w:pPr>
        <w:pStyle w:val="ae"/>
        <w:rPr>
          <w:rFonts w:ascii="Times New Roman" w:eastAsia="Times New Roman" w:hAnsi="Times New Roman"/>
          <w:b/>
          <w:bCs/>
          <w:sz w:val="24"/>
          <w:szCs w:val="24"/>
          <w:lang w:eastAsia="ru-RU"/>
        </w:rPr>
      </w:pPr>
    </w:p>
    <w:p w14:paraId="7C5C33A6" w14:textId="35876A7D" w:rsidR="0094443F" w:rsidRPr="002F6665" w:rsidRDefault="0094443F" w:rsidP="006945A0">
      <w:pPr>
        <w:pStyle w:val="ae"/>
        <w:ind w:firstLine="709"/>
        <w:jc w:val="both"/>
        <w:rPr>
          <w:rFonts w:ascii="Times New Roman" w:eastAsia="Times New Roman" w:hAnsi="Times New Roman"/>
          <w:sz w:val="24"/>
          <w:szCs w:val="24"/>
          <w:lang w:eastAsia="ru-RU"/>
        </w:rPr>
      </w:pPr>
      <w:r w:rsidRPr="002F6665">
        <w:rPr>
          <w:rFonts w:ascii="Times New Roman" w:eastAsia="Times New Roman" w:hAnsi="Times New Roman"/>
          <w:b/>
          <w:bCs/>
          <w:sz w:val="24"/>
          <w:szCs w:val="24"/>
          <w:lang w:eastAsia="ru-RU"/>
        </w:rPr>
        <w:t>Қорытындылар:</w:t>
      </w:r>
      <w:r w:rsidRPr="002F6665">
        <w:rPr>
          <w:rFonts w:ascii="Times New Roman" w:eastAsia="Times New Roman" w:hAnsi="Times New Roman"/>
          <w:sz w:val="24"/>
          <w:szCs w:val="24"/>
          <w:lang w:eastAsia="ru-RU"/>
        </w:rPr>
        <w:t xml:space="preserve"> зерттеуге 6</w:t>
      </w:r>
      <w:r w:rsidR="00A87357">
        <w:rPr>
          <w:rFonts w:ascii="Times New Roman" w:eastAsia="Times New Roman" w:hAnsi="Times New Roman"/>
          <w:sz w:val="24"/>
          <w:szCs w:val="24"/>
          <w:lang w:eastAsia="ru-RU"/>
        </w:rPr>
        <w:t>-</w:t>
      </w:r>
      <w:r w:rsidRPr="002F6665">
        <w:rPr>
          <w:rFonts w:ascii="Times New Roman" w:eastAsia="Times New Roman" w:hAnsi="Times New Roman"/>
          <w:sz w:val="24"/>
          <w:szCs w:val="24"/>
          <w:lang w:eastAsia="ru-RU"/>
        </w:rPr>
        <w:t xml:space="preserve">сыныптан 121 оқушы қатысты. Диагностика нәтижесі бойынша "қарапайым интернет пайдаланушысы" санатына сәйкес келетін Интернетті пайдалану деңгейі анықталды </w:t>
      </w:r>
      <w:r w:rsidR="00A87357">
        <w:rPr>
          <w:rFonts w:ascii="Times New Roman" w:eastAsia="Times New Roman" w:hAnsi="Times New Roman"/>
          <w:sz w:val="24"/>
          <w:szCs w:val="24"/>
          <w:lang w:eastAsia="ru-RU"/>
        </w:rPr>
        <w:t>-</w:t>
      </w:r>
      <w:r w:rsidRPr="002F6665">
        <w:rPr>
          <w:rFonts w:ascii="Times New Roman" w:eastAsia="Times New Roman" w:hAnsi="Times New Roman"/>
          <w:sz w:val="24"/>
          <w:szCs w:val="24"/>
          <w:lang w:eastAsia="ru-RU"/>
        </w:rPr>
        <w:t xml:space="preserve"> 114, "кейбір мәселелер, байланыс бар.Интернетке шамадан тыс құмарлықпен" </w:t>
      </w:r>
      <w:r w:rsidR="00A87357">
        <w:rPr>
          <w:rFonts w:ascii="Times New Roman" w:eastAsia="Times New Roman" w:hAnsi="Times New Roman"/>
          <w:sz w:val="24"/>
          <w:szCs w:val="24"/>
          <w:lang w:eastAsia="ru-RU"/>
        </w:rPr>
        <w:t>-</w:t>
      </w:r>
      <w:r w:rsidRPr="002F6665">
        <w:rPr>
          <w:rFonts w:ascii="Times New Roman" w:eastAsia="Times New Roman" w:hAnsi="Times New Roman"/>
          <w:sz w:val="24"/>
          <w:szCs w:val="24"/>
          <w:lang w:eastAsia="ru-RU"/>
        </w:rPr>
        <w:t xml:space="preserve"> 7 , "Интернетті пайдалану тудырады" санаты. проблемалар" </w:t>
      </w:r>
      <w:r w:rsidR="00A87357">
        <w:rPr>
          <w:rFonts w:ascii="Times New Roman" w:eastAsia="Times New Roman" w:hAnsi="Times New Roman"/>
          <w:sz w:val="24"/>
          <w:szCs w:val="24"/>
          <w:lang w:eastAsia="ru-RU"/>
        </w:rPr>
        <w:t>-</w:t>
      </w:r>
      <w:r w:rsidRPr="002F6665">
        <w:rPr>
          <w:rFonts w:ascii="Times New Roman" w:eastAsia="Times New Roman" w:hAnsi="Times New Roman"/>
          <w:sz w:val="24"/>
          <w:szCs w:val="24"/>
          <w:lang w:eastAsia="ru-RU"/>
        </w:rPr>
        <w:t xml:space="preserve"> анықталған жоқ.</w:t>
      </w:r>
    </w:p>
    <w:p w14:paraId="4968D5B7" w14:textId="77777777" w:rsidR="006945A0" w:rsidRPr="002F6665" w:rsidRDefault="006945A0" w:rsidP="006945A0">
      <w:pPr>
        <w:tabs>
          <w:tab w:val="center" w:pos="5587"/>
        </w:tabs>
        <w:spacing w:after="0" w:line="240" w:lineRule="auto"/>
        <w:ind w:firstLine="708"/>
        <w:jc w:val="center"/>
        <w:rPr>
          <w:rFonts w:ascii="Times New Roman" w:hAnsi="Times New Roman"/>
          <w:b/>
          <w:sz w:val="24"/>
          <w:szCs w:val="24"/>
        </w:rPr>
      </w:pPr>
      <w:r w:rsidRPr="002F6665">
        <w:rPr>
          <w:rFonts w:ascii="Times New Roman" w:hAnsi="Times New Roman"/>
          <w:b/>
          <w:sz w:val="24"/>
          <w:szCs w:val="24"/>
        </w:rPr>
        <w:t>6</w:t>
      </w:r>
      <w:r>
        <w:rPr>
          <w:rFonts w:ascii="Times New Roman" w:hAnsi="Times New Roman"/>
          <w:b/>
          <w:sz w:val="24"/>
          <w:szCs w:val="24"/>
        </w:rPr>
        <w:t>-</w:t>
      </w:r>
      <w:r w:rsidRPr="002F6665">
        <w:rPr>
          <w:rFonts w:ascii="Times New Roman" w:hAnsi="Times New Roman"/>
          <w:b/>
          <w:sz w:val="24"/>
          <w:szCs w:val="24"/>
        </w:rPr>
        <w:t>11 сынып оқушылары арасында</w:t>
      </w:r>
    </w:p>
    <w:p w14:paraId="78365107" w14:textId="6675490C" w:rsidR="0094443F" w:rsidRPr="002F6665" w:rsidRDefault="006945A0" w:rsidP="0094443F">
      <w:pPr>
        <w:tabs>
          <w:tab w:val="center" w:pos="5587"/>
        </w:tabs>
        <w:spacing w:after="0" w:line="240" w:lineRule="auto"/>
        <w:ind w:firstLine="708"/>
        <w:jc w:val="center"/>
        <w:rPr>
          <w:rFonts w:ascii="Times New Roman" w:hAnsi="Times New Roman"/>
          <w:b/>
          <w:sz w:val="24"/>
          <w:szCs w:val="24"/>
          <w:lang w:val="kk-KZ"/>
        </w:rPr>
      </w:pPr>
      <w:r>
        <w:rPr>
          <w:rFonts w:ascii="Times New Roman" w:hAnsi="Times New Roman"/>
          <w:b/>
          <w:sz w:val="24"/>
          <w:szCs w:val="24"/>
          <w:lang w:val="kk-KZ"/>
        </w:rPr>
        <w:t>п</w:t>
      </w:r>
      <w:r w:rsidR="0094443F" w:rsidRPr="002F6665">
        <w:rPr>
          <w:rFonts w:ascii="Times New Roman" w:hAnsi="Times New Roman"/>
          <w:b/>
          <w:sz w:val="24"/>
          <w:szCs w:val="24"/>
        </w:rPr>
        <w:t xml:space="preserve">сихологиялық салауаттылықты бағалауды зерттеу нәтижесі </w:t>
      </w:r>
    </w:p>
    <w:p w14:paraId="291C1E13" w14:textId="77777777" w:rsidR="0094443F" w:rsidRPr="002F6665" w:rsidRDefault="0094443F" w:rsidP="0094443F">
      <w:pPr>
        <w:tabs>
          <w:tab w:val="center" w:pos="5587"/>
        </w:tabs>
        <w:spacing w:after="0" w:line="240" w:lineRule="auto"/>
        <w:ind w:firstLine="708"/>
        <w:jc w:val="center"/>
        <w:rPr>
          <w:rFonts w:ascii="Times New Roman" w:hAnsi="Times New Roman"/>
          <w:b/>
          <w:sz w:val="24"/>
          <w:szCs w:val="24"/>
        </w:rPr>
      </w:pPr>
    </w:p>
    <w:tbl>
      <w:tblPr>
        <w:tblStyle w:val="a5"/>
        <w:tblW w:w="0" w:type="auto"/>
        <w:tblInd w:w="392" w:type="dxa"/>
        <w:tblLook w:val="04A0" w:firstRow="1" w:lastRow="0" w:firstColumn="1" w:lastColumn="0" w:noHBand="0" w:noVBand="1"/>
      </w:tblPr>
      <w:tblGrid>
        <w:gridCol w:w="533"/>
        <w:gridCol w:w="2256"/>
        <w:gridCol w:w="1772"/>
        <w:gridCol w:w="2280"/>
        <w:gridCol w:w="2254"/>
      </w:tblGrid>
      <w:tr w:rsidR="00E971AA" w:rsidRPr="002F6665" w14:paraId="22DF8911" w14:textId="77777777" w:rsidTr="009C27A0">
        <w:tc>
          <w:tcPr>
            <w:tcW w:w="556" w:type="dxa"/>
          </w:tcPr>
          <w:p w14:paraId="36BA7560"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w:t>
            </w:r>
          </w:p>
        </w:tc>
        <w:tc>
          <w:tcPr>
            <w:tcW w:w="2469" w:type="dxa"/>
          </w:tcPr>
          <w:p w14:paraId="2A35BFBD"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Сыныптар</w:t>
            </w:r>
          </w:p>
        </w:tc>
        <w:tc>
          <w:tcPr>
            <w:tcW w:w="1936" w:type="dxa"/>
          </w:tcPr>
          <w:p w14:paraId="6B0983A9"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 xml:space="preserve">Жоғары </w:t>
            </w:r>
          </w:p>
        </w:tc>
        <w:tc>
          <w:tcPr>
            <w:tcW w:w="2552" w:type="dxa"/>
          </w:tcPr>
          <w:p w14:paraId="670CC79A"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 xml:space="preserve">Орташа </w:t>
            </w:r>
          </w:p>
        </w:tc>
        <w:tc>
          <w:tcPr>
            <w:tcW w:w="2551" w:type="dxa"/>
          </w:tcPr>
          <w:p w14:paraId="70525DA5"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 xml:space="preserve">Төмен </w:t>
            </w:r>
          </w:p>
        </w:tc>
      </w:tr>
      <w:tr w:rsidR="00E971AA" w:rsidRPr="002F6665" w14:paraId="5F3A5947" w14:textId="77777777" w:rsidTr="009C27A0">
        <w:tc>
          <w:tcPr>
            <w:tcW w:w="556" w:type="dxa"/>
          </w:tcPr>
          <w:p w14:paraId="749A0A0B"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w:t>
            </w:r>
          </w:p>
        </w:tc>
        <w:tc>
          <w:tcPr>
            <w:tcW w:w="2469" w:type="dxa"/>
          </w:tcPr>
          <w:p w14:paraId="54804307"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 (121 оқушы)</w:t>
            </w:r>
          </w:p>
        </w:tc>
        <w:tc>
          <w:tcPr>
            <w:tcW w:w="1936" w:type="dxa"/>
          </w:tcPr>
          <w:p w14:paraId="57984745"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87</w:t>
            </w:r>
          </w:p>
        </w:tc>
        <w:tc>
          <w:tcPr>
            <w:tcW w:w="2552" w:type="dxa"/>
          </w:tcPr>
          <w:p w14:paraId="07F31935"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34</w:t>
            </w:r>
          </w:p>
        </w:tc>
        <w:tc>
          <w:tcPr>
            <w:tcW w:w="2551" w:type="dxa"/>
          </w:tcPr>
          <w:p w14:paraId="141AB264" w14:textId="208AEAEE"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E971AA" w:rsidRPr="002F6665" w14:paraId="53F1EC48" w14:textId="77777777" w:rsidTr="009C27A0">
        <w:tc>
          <w:tcPr>
            <w:tcW w:w="556" w:type="dxa"/>
          </w:tcPr>
          <w:p w14:paraId="5C7FE669"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c>
          <w:tcPr>
            <w:tcW w:w="2469" w:type="dxa"/>
          </w:tcPr>
          <w:p w14:paraId="31B74062"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7 (122 оқушы)</w:t>
            </w:r>
          </w:p>
        </w:tc>
        <w:tc>
          <w:tcPr>
            <w:tcW w:w="1936" w:type="dxa"/>
          </w:tcPr>
          <w:p w14:paraId="5E2DBB34"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95</w:t>
            </w:r>
          </w:p>
        </w:tc>
        <w:tc>
          <w:tcPr>
            <w:tcW w:w="2552" w:type="dxa"/>
          </w:tcPr>
          <w:p w14:paraId="1B739E4C"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27</w:t>
            </w:r>
          </w:p>
        </w:tc>
        <w:tc>
          <w:tcPr>
            <w:tcW w:w="2551" w:type="dxa"/>
          </w:tcPr>
          <w:p w14:paraId="3D8C8C5F" w14:textId="5ECB44AC"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E971AA" w:rsidRPr="002F6665" w14:paraId="6101E2D3" w14:textId="77777777" w:rsidTr="009C27A0">
        <w:tc>
          <w:tcPr>
            <w:tcW w:w="556" w:type="dxa"/>
          </w:tcPr>
          <w:p w14:paraId="030262D9"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3</w:t>
            </w:r>
          </w:p>
        </w:tc>
        <w:tc>
          <w:tcPr>
            <w:tcW w:w="2469" w:type="dxa"/>
          </w:tcPr>
          <w:p w14:paraId="0D96C666"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8 (99 оқушы)</w:t>
            </w:r>
          </w:p>
        </w:tc>
        <w:tc>
          <w:tcPr>
            <w:tcW w:w="1936" w:type="dxa"/>
          </w:tcPr>
          <w:p w14:paraId="6C45E6EF"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81</w:t>
            </w:r>
          </w:p>
        </w:tc>
        <w:tc>
          <w:tcPr>
            <w:tcW w:w="2552" w:type="dxa"/>
          </w:tcPr>
          <w:p w14:paraId="50B9524A"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16</w:t>
            </w:r>
          </w:p>
        </w:tc>
        <w:tc>
          <w:tcPr>
            <w:tcW w:w="2551" w:type="dxa"/>
          </w:tcPr>
          <w:p w14:paraId="7096B746"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r>
      <w:tr w:rsidR="00E971AA" w:rsidRPr="002F6665" w14:paraId="1A9B831F" w14:textId="77777777" w:rsidTr="009C27A0">
        <w:tc>
          <w:tcPr>
            <w:tcW w:w="556" w:type="dxa"/>
          </w:tcPr>
          <w:p w14:paraId="2067B629"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4</w:t>
            </w:r>
          </w:p>
        </w:tc>
        <w:tc>
          <w:tcPr>
            <w:tcW w:w="2469" w:type="dxa"/>
          </w:tcPr>
          <w:p w14:paraId="45C3FFE3"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9 (91 оқушы)</w:t>
            </w:r>
          </w:p>
        </w:tc>
        <w:tc>
          <w:tcPr>
            <w:tcW w:w="1936" w:type="dxa"/>
          </w:tcPr>
          <w:p w14:paraId="0B3C7BC3"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68</w:t>
            </w:r>
          </w:p>
        </w:tc>
        <w:tc>
          <w:tcPr>
            <w:tcW w:w="2552" w:type="dxa"/>
          </w:tcPr>
          <w:p w14:paraId="2A64A894"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21</w:t>
            </w:r>
          </w:p>
        </w:tc>
        <w:tc>
          <w:tcPr>
            <w:tcW w:w="2551" w:type="dxa"/>
          </w:tcPr>
          <w:p w14:paraId="72A40D34"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w:t>
            </w:r>
          </w:p>
        </w:tc>
      </w:tr>
      <w:tr w:rsidR="00E971AA" w:rsidRPr="002F6665" w14:paraId="1FD39C4A" w14:textId="77777777" w:rsidTr="009C27A0">
        <w:tc>
          <w:tcPr>
            <w:tcW w:w="556" w:type="dxa"/>
          </w:tcPr>
          <w:p w14:paraId="5B020038"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5</w:t>
            </w:r>
          </w:p>
        </w:tc>
        <w:tc>
          <w:tcPr>
            <w:tcW w:w="2469" w:type="dxa"/>
          </w:tcPr>
          <w:p w14:paraId="76CF5AE1"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10 (36 оқушы)</w:t>
            </w:r>
          </w:p>
        </w:tc>
        <w:tc>
          <w:tcPr>
            <w:tcW w:w="1936" w:type="dxa"/>
          </w:tcPr>
          <w:p w14:paraId="0BDE5138"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25</w:t>
            </w:r>
          </w:p>
        </w:tc>
        <w:tc>
          <w:tcPr>
            <w:tcW w:w="2552" w:type="dxa"/>
          </w:tcPr>
          <w:p w14:paraId="6ADE7EF9"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11</w:t>
            </w:r>
          </w:p>
        </w:tc>
        <w:tc>
          <w:tcPr>
            <w:tcW w:w="2551" w:type="dxa"/>
          </w:tcPr>
          <w:p w14:paraId="74BA080C" w14:textId="713488B9"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E971AA" w:rsidRPr="002F6665" w14:paraId="5B27BB2B" w14:textId="77777777" w:rsidTr="009C27A0">
        <w:tc>
          <w:tcPr>
            <w:tcW w:w="556" w:type="dxa"/>
          </w:tcPr>
          <w:p w14:paraId="141F73F7" w14:textId="77777777" w:rsidR="0094443F" w:rsidRPr="002F6665" w:rsidRDefault="0094443F" w:rsidP="009C27A0">
            <w:pP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6</w:t>
            </w:r>
          </w:p>
        </w:tc>
        <w:tc>
          <w:tcPr>
            <w:tcW w:w="2469" w:type="dxa"/>
          </w:tcPr>
          <w:p w14:paraId="15B07D3C"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11 (26 оқушы)</w:t>
            </w:r>
          </w:p>
        </w:tc>
        <w:tc>
          <w:tcPr>
            <w:tcW w:w="1936" w:type="dxa"/>
          </w:tcPr>
          <w:p w14:paraId="2EC12A9C" w14:textId="77777777" w:rsidR="0094443F" w:rsidRPr="002F6665" w:rsidRDefault="0094443F" w:rsidP="009C27A0">
            <w:pPr>
              <w:jc w:val="center"/>
              <w:rPr>
                <w:rFonts w:ascii="Times New Roman" w:eastAsia="Times New Roman" w:hAnsi="Times New Roman"/>
                <w:sz w:val="20"/>
                <w:szCs w:val="20"/>
                <w:lang w:eastAsia="ru-RU"/>
              </w:rPr>
            </w:pPr>
            <w:r w:rsidRPr="002F6665">
              <w:rPr>
                <w:rFonts w:ascii="Times New Roman" w:eastAsia="Times New Roman" w:hAnsi="Times New Roman"/>
                <w:sz w:val="20"/>
                <w:szCs w:val="20"/>
                <w:lang w:eastAsia="ru-RU"/>
              </w:rPr>
              <w:t>26</w:t>
            </w:r>
          </w:p>
        </w:tc>
        <w:tc>
          <w:tcPr>
            <w:tcW w:w="2552" w:type="dxa"/>
          </w:tcPr>
          <w:p w14:paraId="438C64E9" w14:textId="25F936FF"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2551" w:type="dxa"/>
          </w:tcPr>
          <w:p w14:paraId="7C0807FF" w14:textId="24CC9B94" w:rsidR="0094443F" w:rsidRPr="002F6665" w:rsidRDefault="00A87357" w:rsidP="009C27A0">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94443F" w:rsidRPr="002F6665" w14:paraId="2F7C5E4F" w14:textId="77777777" w:rsidTr="009C27A0">
        <w:tc>
          <w:tcPr>
            <w:tcW w:w="556" w:type="dxa"/>
          </w:tcPr>
          <w:p w14:paraId="1E445271" w14:textId="77777777" w:rsidR="0094443F" w:rsidRPr="002F6665" w:rsidRDefault="0094443F" w:rsidP="009C27A0">
            <w:pPr>
              <w:rPr>
                <w:rFonts w:ascii="Times New Roman" w:eastAsia="Times New Roman" w:hAnsi="Times New Roman"/>
                <w:sz w:val="20"/>
                <w:szCs w:val="20"/>
                <w:lang w:eastAsia="ru-RU"/>
              </w:rPr>
            </w:pPr>
          </w:p>
        </w:tc>
        <w:tc>
          <w:tcPr>
            <w:tcW w:w="2469" w:type="dxa"/>
          </w:tcPr>
          <w:p w14:paraId="3E1B6928"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Барлығы – 495 оқушы:</w:t>
            </w:r>
          </w:p>
        </w:tc>
        <w:tc>
          <w:tcPr>
            <w:tcW w:w="1936" w:type="dxa"/>
          </w:tcPr>
          <w:p w14:paraId="3C9DEE89"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382 (77.1%)</w:t>
            </w:r>
          </w:p>
        </w:tc>
        <w:tc>
          <w:tcPr>
            <w:tcW w:w="2552" w:type="dxa"/>
          </w:tcPr>
          <w:p w14:paraId="11D4D0CB"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109 (22%)</w:t>
            </w:r>
          </w:p>
        </w:tc>
        <w:tc>
          <w:tcPr>
            <w:tcW w:w="2551" w:type="dxa"/>
          </w:tcPr>
          <w:p w14:paraId="2C5AB91D" w14:textId="77777777" w:rsidR="0094443F" w:rsidRPr="002F6665" w:rsidRDefault="0094443F" w:rsidP="009C27A0">
            <w:pPr>
              <w:jc w:val="center"/>
              <w:rPr>
                <w:rFonts w:ascii="Times New Roman" w:eastAsia="Times New Roman" w:hAnsi="Times New Roman"/>
                <w:b/>
                <w:bCs/>
                <w:sz w:val="20"/>
                <w:szCs w:val="20"/>
                <w:lang w:eastAsia="ru-RU"/>
              </w:rPr>
            </w:pPr>
            <w:r w:rsidRPr="002F6665">
              <w:rPr>
                <w:rFonts w:ascii="Times New Roman" w:eastAsia="Times New Roman" w:hAnsi="Times New Roman"/>
                <w:b/>
                <w:bCs/>
                <w:sz w:val="20"/>
                <w:szCs w:val="20"/>
                <w:lang w:eastAsia="ru-RU"/>
              </w:rPr>
              <w:t>4 (0.8%)</w:t>
            </w:r>
          </w:p>
        </w:tc>
      </w:tr>
    </w:tbl>
    <w:p w14:paraId="513ACF32" w14:textId="77777777" w:rsidR="0094443F" w:rsidRPr="002F6665" w:rsidRDefault="0094443F" w:rsidP="0094443F">
      <w:pPr>
        <w:tabs>
          <w:tab w:val="center" w:pos="5587"/>
        </w:tabs>
        <w:spacing w:after="0" w:line="240" w:lineRule="auto"/>
        <w:ind w:firstLine="708"/>
        <w:jc w:val="center"/>
        <w:rPr>
          <w:rFonts w:ascii="Times New Roman" w:hAnsi="Times New Roman"/>
          <w:b/>
          <w:sz w:val="20"/>
          <w:szCs w:val="20"/>
        </w:rPr>
      </w:pPr>
    </w:p>
    <w:p w14:paraId="582B8A7A" w14:textId="77777777" w:rsidR="0094443F" w:rsidRPr="002F6665" w:rsidRDefault="0094443F" w:rsidP="0094443F">
      <w:pPr>
        <w:pStyle w:val="ae"/>
        <w:jc w:val="center"/>
        <w:rPr>
          <w:rFonts w:ascii="Times New Roman" w:hAnsi="Times New Roman" w:cs="Times New Roman"/>
          <w:b/>
          <w:sz w:val="20"/>
          <w:szCs w:val="20"/>
          <w:lang w:eastAsia="ru-RU"/>
        </w:rPr>
      </w:pPr>
    </w:p>
    <w:p w14:paraId="196C57F1" w14:textId="77777777" w:rsidR="0094443F" w:rsidRPr="002F6665" w:rsidRDefault="0094443F" w:rsidP="0094443F">
      <w:pPr>
        <w:pStyle w:val="ae"/>
        <w:jc w:val="center"/>
        <w:rPr>
          <w:rFonts w:ascii="Times New Roman" w:hAnsi="Times New Roman" w:cs="Times New Roman"/>
          <w:b/>
          <w:sz w:val="24"/>
          <w:szCs w:val="24"/>
        </w:rPr>
      </w:pPr>
      <w:r w:rsidRPr="002F6665">
        <w:rPr>
          <w:rFonts w:ascii="Times New Roman" w:hAnsi="Times New Roman" w:cs="Times New Roman"/>
          <w:b/>
          <w:noProof/>
          <w:sz w:val="24"/>
          <w:szCs w:val="24"/>
          <w:lang w:eastAsia="ru-RU"/>
        </w:rPr>
        <w:drawing>
          <wp:inline distT="0" distB="0" distL="0" distR="0" wp14:anchorId="04E3D4D5" wp14:editId="73926395">
            <wp:extent cx="4086225" cy="1238250"/>
            <wp:effectExtent l="0" t="0" r="9525" b="0"/>
            <wp:docPr id="137216335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14:paraId="6C76886C" w14:textId="77777777" w:rsidR="0094443F" w:rsidRPr="002F6665" w:rsidRDefault="0094443F" w:rsidP="0094443F">
      <w:pPr>
        <w:pStyle w:val="ae"/>
        <w:rPr>
          <w:rFonts w:ascii="Times New Roman" w:hAnsi="Times New Roman" w:cs="Times New Roman"/>
          <w:b/>
          <w:sz w:val="24"/>
          <w:szCs w:val="24"/>
          <w:lang w:eastAsia="ru-RU"/>
        </w:rPr>
      </w:pPr>
    </w:p>
    <w:p w14:paraId="1A5C8934" w14:textId="3BDE8054" w:rsidR="0094443F" w:rsidRPr="002F6665" w:rsidRDefault="0094443F" w:rsidP="006945A0">
      <w:pPr>
        <w:pStyle w:val="ae"/>
        <w:ind w:firstLine="708"/>
        <w:jc w:val="both"/>
        <w:rPr>
          <w:rFonts w:ascii="Times New Roman" w:hAnsi="Times New Roman" w:cs="Times New Roman"/>
          <w:bCs/>
          <w:sz w:val="24"/>
          <w:szCs w:val="24"/>
          <w:lang w:eastAsia="ru-RU"/>
        </w:rPr>
      </w:pPr>
      <w:r w:rsidRPr="002F6665">
        <w:rPr>
          <w:rFonts w:ascii="Times New Roman" w:hAnsi="Times New Roman" w:cs="Times New Roman"/>
          <w:b/>
          <w:sz w:val="24"/>
          <w:szCs w:val="24"/>
          <w:lang w:eastAsia="ru-RU"/>
        </w:rPr>
        <w:t xml:space="preserve">Қорытынды: </w:t>
      </w:r>
      <w:r w:rsidRPr="002F6665">
        <w:rPr>
          <w:rFonts w:ascii="Times New Roman" w:hAnsi="Times New Roman" w:cs="Times New Roman"/>
          <w:bCs/>
          <w:sz w:val="24"/>
          <w:szCs w:val="24"/>
          <w:lang w:eastAsia="ru-RU"/>
        </w:rPr>
        <w:t>зерттеуге 6</w:t>
      </w:r>
      <w:r w:rsidR="00A87357">
        <w:rPr>
          <w:rFonts w:ascii="Times New Roman" w:hAnsi="Times New Roman" w:cs="Times New Roman"/>
          <w:bCs/>
          <w:sz w:val="24"/>
          <w:szCs w:val="24"/>
          <w:lang w:eastAsia="ru-RU"/>
        </w:rPr>
        <w:t>-</w:t>
      </w:r>
      <w:r w:rsidRPr="002F6665">
        <w:rPr>
          <w:rFonts w:ascii="Times New Roman" w:hAnsi="Times New Roman" w:cs="Times New Roman"/>
          <w:bCs/>
          <w:sz w:val="24"/>
          <w:szCs w:val="24"/>
          <w:lang w:eastAsia="ru-RU"/>
        </w:rPr>
        <w:t>11 сыныптардың 495 оқушысы қатысты.  Зерттеу нәтижесі бойынша оқушылардың 77.1% психологиялық салауаттылық деңгейі жоғары деп санауға болады.   Оқушылардың 22%</w:t>
      </w:r>
      <w:r w:rsidR="00A87357">
        <w:rPr>
          <w:rFonts w:ascii="Times New Roman" w:hAnsi="Times New Roman" w:cs="Times New Roman"/>
          <w:bCs/>
          <w:sz w:val="24"/>
          <w:szCs w:val="24"/>
          <w:lang w:eastAsia="ru-RU"/>
        </w:rPr>
        <w:t>-</w:t>
      </w:r>
      <w:r w:rsidRPr="002F6665">
        <w:rPr>
          <w:rFonts w:ascii="Times New Roman" w:hAnsi="Times New Roman" w:cs="Times New Roman"/>
          <w:bCs/>
          <w:sz w:val="24"/>
          <w:szCs w:val="24"/>
          <w:lang w:eastAsia="ru-RU"/>
        </w:rPr>
        <w:t>ның психологиялық әл</w:t>
      </w:r>
      <w:r w:rsidR="00A87357">
        <w:rPr>
          <w:rFonts w:ascii="Times New Roman" w:hAnsi="Times New Roman" w:cs="Times New Roman"/>
          <w:bCs/>
          <w:sz w:val="24"/>
          <w:szCs w:val="24"/>
          <w:lang w:eastAsia="ru-RU"/>
        </w:rPr>
        <w:t>-</w:t>
      </w:r>
      <w:r w:rsidRPr="002F6665">
        <w:rPr>
          <w:rFonts w:ascii="Times New Roman" w:hAnsi="Times New Roman" w:cs="Times New Roman"/>
          <w:bCs/>
          <w:sz w:val="24"/>
          <w:szCs w:val="24"/>
          <w:lang w:eastAsia="ru-RU"/>
        </w:rPr>
        <w:t>ауқатының орташа деңгейі бар.  Психологиялық салауаттылық деңгейі төмен оқушылардың 0.8%.</w:t>
      </w:r>
    </w:p>
    <w:p w14:paraId="6B084E01" w14:textId="77777777" w:rsidR="0094443F" w:rsidRPr="002F6665" w:rsidRDefault="0094443F" w:rsidP="0094443F">
      <w:pPr>
        <w:tabs>
          <w:tab w:val="center" w:pos="5587"/>
        </w:tabs>
        <w:spacing w:after="0" w:line="240" w:lineRule="auto"/>
        <w:ind w:firstLine="708"/>
        <w:jc w:val="both"/>
        <w:rPr>
          <w:rFonts w:ascii="Times New Roman" w:hAnsi="Times New Roman"/>
          <w:b/>
          <w:sz w:val="24"/>
          <w:szCs w:val="24"/>
        </w:rPr>
      </w:pPr>
    </w:p>
    <w:p w14:paraId="38A56C75" w14:textId="7FB4CA07" w:rsidR="0094443F" w:rsidRPr="002F6665" w:rsidRDefault="0094443F" w:rsidP="0094443F">
      <w:pPr>
        <w:tabs>
          <w:tab w:val="center" w:pos="5587"/>
        </w:tabs>
        <w:spacing w:after="0" w:line="240" w:lineRule="auto"/>
        <w:ind w:firstLine="708"/>
        <w:jc w:val="both"/>
        <w:rPr>
          <w:rFonts w:ascii="Times New Roman" w:hAnsi="Times New Roman"/>
          <w:b/>
          <w:sz w:val="24"/>
          <w:szCs w:val="24"/>
        </w:rPr>
      </w:pPr>
      <w:r w:rsidRPr="002F6665">
        <w:rPr>
          <w:rFonts w:ascii="Times New Roman" w:hAnsi="Times New Roman"/>
          <w:b/>
          <w:sz w:val="24"/>
          <w:szCs w:val="24"/>
        </w:rPr>
        <w:t>6</w:t>
      </w:r>
      <w:r w:rsidR="00A87357">
        <w:rPr>
          <w:rFonts w:ascii="Times New Roman" w:hAnsi="Times New Roman"/>
          <w:b/>
          <w:sz w:val="24"/>
          <w:szCs w:val="24"/>
        </w:rPr>
        <w:t>-</w:t>
      </w:r>
      <w:r w:rsidRPr="002F6665">
        <w:rPr>
          <w:rFonts w:ascii="Times New Roman" w:hAnsi="Times New Roman"/>
          <w:b/>
          <w:sz w:val="24"/>
          <w:szCs w:val="24"/>
        </w:rPr>
        <w:t>9 сынып оқушыларындағы жалғыздық деңгейін зерттеу нәтижесі</w:t>
      </w:r>
    </w:p>
    <w:p w14:paraId="24C6793B" w14:textId="77777777" w:rsidR="0094443F" w:rsidRPr="002F6665" w:rsidRDefault="0094443F" w:rsidP="0094443F">
      <w:pPr>
        <w:tabs>
          <w:tab w:val="center" w:pos="5587"/>
        </w:tabs>
        <w:spacing w:after="0" w:line="240" w:lineRule="auto"/>
        <w:ind w:firstLine="708"/>
        <w:jc w:val="center"/>
        <w:rPr>
          <w:rFonts w:ascii="Times New Roman" w:hAnsi="Times New Roman"/>
          <w:b/>
          <w:sz w:val="24"/>
          <w:szCs w:val="28"/>
        </w:rPr>
      </w:pPr>
    </w:p>
    <w:tbl>
      <w:tblPr>
        <w:tblStyle w:val="a5"/>
        <w:tblW w:w="0" w:type="auto"/>
        <w:tblLook w:val="04A0" w:firstRow="1" w:lastRow="0" w:firstColumn="1" w:lastColumn="0" w:noHBand="0" w:noVBand="1"/>
      </w:tblPr>
      <w:tblGrid>
        <w:gridCol w:w="488"/>
        <w:gridCol w:w="1896"/>
        <w:gridCol w:w="2013"/>
        <w:gridCol w:w="1981"/>
        <w:gridCol w:w="1464"/>
        <w:gridCol w:w="1645"/>
      </w:tblGrid>
      <w:tr w:rsidR="006945A0" w:rsidRPr="002F6665" w14:paraId="0B448544" w14:textId="77777777" w:rsidTr="006945A0">
        <w:tc>
          <w:tcPr>
            <w:tcW w:w="488" w:type="dxa"/>
            <w:vAlign w:val="center"/>
          </w:tcPr>
          <w:p w14:paraId="6D2596D6" w14:textId="77777777" w:rsidR="006945A0" w:rsidRPr="002F6665" w:rsidRDefault="006945A0" w:rsidP="006945A0">
            <w:pPr>
              <w:jc w:val="center"/>
              <w:rPr>
                <w:rFonts w:ascii="Times New Roman" w:hAnsi="Times New Roman"/>
                <w:b/>
                <w:sz w:val="20"/>
                <w:szCs w:val="20"/>
              </w:rPr>
            </w:pPr>
            <w:r w:rsidRPr="002F6665">
              <w:rPr>
                <w:rFonts w:ascii="Times New Roman" w:hAnsi="Times New Roman"/>
                <w:b/>
                <w:sz w:val="20"/>
                <w:szCs w:val="20"/>
              </w:rPr>
              <w:t>№</w:t>
            </w:r>
          </w:p>
        </w:tc>
        <w:tc>
          <w:tcPr>
            <w:tcW w:w="1896" w:type="dxa"/>
            <w:vAlign w:val="center"/>
          </w:tcPr>
          <w:p w14:paraId="561877BE" w14:textId="77777777" w:rsidR="006945A0" w:rsidRPr="002F6665" w:rsidRDefault="006945A0" w:rsidP="006945A0">
            <w:pPr>
              <w:jc w:val="center"/>
              <w:rPr>
                <w:rFonts w:ascii="Times New Roman" w:hAnsi="Times New Roman"/>
                <w:b/>
                <w:sz w:val="20"/>
                <w:szCs w:val="20"/>
              </w:rPr>
            </w:pPr>
            <w:r w:rsidRPr="002F6665">
              <w:rPr>
                <w:rFonts w:ascii="Times New Roman" w:hAnsi="Times New Roman"/>
                <w:b/>
                <w:sz w:val="20"/>
                <w:szCs w:val="20"/>
              </w:rPr>
              <w:t>Сыныптар</w:t>
            </w:r>
          </w:p>
        </w:tc>
        <w:tc>
          <w:tcPr>
            <w:tcW w:w="2013" w:type="dxa"/>
            <w:vAlign w:val="center"/>
          </w:tcPr>
          <w:p w14:paraId="03B6925D" w14:textId="6925D5E0" w:rsidR="006945A0" w:rsidRPr="002F6665" w:rsidRDefault="006945A0" w:rsidP="006945A0">
            <w:pPr>
              <w:jc w:val="center"/>
              <w:rPr>
                <w:rFonts w:ascii="Times New Roman" w:hAnsi="Times New Roman"/>
                <w:b/>
                <w:sz w:val="20"/>
                <w:szCs w:val="20"/>
              </w:rPr>
            </w:pPr>
            <w:r>
              <w:rPr>
                <w:rFonts w:ascii="Times New Roman" w:hAnsi="Times New Roman"/>
                <w:b/>
                <w:sz w:val="20"/>
                <w:szCs w:val="20"/>
                <w:lang w:val="kk-KZ"/>
              </w:rPr>
              <w:t xml:space="preserve">Оқушы </w:t>
            </w:r>
            <w:r w:rsidRPr="00496664">
              <w:rPr>
                <w:rFonts w:ascii="Times New Roman" w:hAnsi="Times New Roman"/>
                <w:b/>
                <w:sz w:val="20"/>
                <w:szCs w:val="20"/>
              </w:rPr>
              <w:t>жалғыздық сезімін бастан кешірмейді</w:t>
            </w:r>
          </w:p>
        </w:tc>
        <w:tc>
          <w:tcPr>
            <w:tcW w:w="1981" w:type="dxa"/>
            <w:vAlign w:val="center"/>
          </w:tcPr>
          <w:p w14:paraId="0E19A133" w14:textId="4BEDB06C" w:rsidR="006945A0" w:rsidRPr="002F6665" w:rsidRDefault="006945A0" w:rsidP="006945A0">
            <w:pPr>
              <w:jc w:val="center"/>
              <w:rPr>
                <w:rFonts w:ascii="Times New Roman" w:hAnsi="Times New Roman"/>
                <w:b/>
                <w:sz w:val="20"/>
                <w:szCs w:val="20"/>
              </w:rPr>
            </w:pPr>
            <w:r>
              <w:rPr>
                <w:rFonts w:ascii="Times New Roman" w:hAnsi="Times New Roman"/>
                <w:b/>
                <w:sz w:val="20"/>
                <w:szCs w:val="20"/>
                <w:lang w:val="kk-KZ"/>
              </w:rPr>
              <w:t xml:space="preserve">Оқушы </w:t>
            </w:r>
            <w:r w:rsidRPr="00496664">
              <w:rPr>
                <w:rFonts w:ascii="Times New Roman" w:hAnsi="Times New Roman"/>
                <w:b/>
                <w:sz w:val="20"/>
                <w:szCs w:val="20"/>
              </w:rPr>
              <w:t xml:space="preserve">жалғыздық сезімін </w:t>
            </w:r>
            <w:r>
              <w:rPr>
                <w:rFonts w:ascii="Times New Roman" w:hAnsi="Times New Roman"/>
                <w:b/>
                <w:sz w:val="20"/>
                <w:szCs w:val="20"/>
                <w:lang w:val="kk-KZ"/>
              </w:rPr>
              <w:t>таяз сезеді</w:t>
            </w:r>
          </w:p>
        </w:tc>
        <w:tc>
          <w:tcPr>
            <w:tcW w:w="1464" w:type="dxa"/>
            <w:vAlign w:val="center"/>
          </w:tcPr>
          <w:p w14:paraId="0849E9D6" w14:textId="2B4AAD8B" w:rsidR="006945A0" w:rsidRPr="002F6665" w:rsidRDefault="006945A0" w:rsidP="006945A0">
            <w:pPr>
              <w:jc w:val="center"/>
              <w:rPr>
                <w:rFonts w:ascii="Times New Roman" w:hAnsi="Times New Roman"/>
                <w:b/>
                <w:sz w:val="20"/>
                <w:szCs w:val="20"/>
              </w:rPr>
            </w:pPr>
            <w:r>
              <w:rPr>
                <w:rFonts w:ascii="Times New Roman" w:hAnsi="Times New Roman"/>
                <w:b/>
                <w:sz w:val="20"/>
                <w:szCs w:val="20"/>
                <w:lang w:val="kk-KZ"/>
              </w:rPr>
              <w:t xml:space="preserve">Оқушы </w:t>
            </w:r>
            <w:r w:rsidRPr="00496664">
              <w:rPr>
                <w:rFonts w:ascii="Times New Roman" w:hAnsi="Times New Roman"/>
                <w:b/>
                <w:sz w:val="20"/>
                <w:szCs w:val="20"/>
              </w:rPr>
              <w:t xml:space="preserve">жалғыздық сезімін </w:t>
            </w:r>
            <w:r>
              <w:rPr>
                <w:rFonts w:ascii="Times New Roman" w:hAnsi="Times New Roman"/>
                <w:b/>
                <w:sz w:val="20"/>
                <w:szCs w:val="20"/>
                <w:lang w:val="kk-KZ"/>
              </w:rPr>
              <w:t>терең сезеді</w:t>
            </w:r>
          </w:p>
        </w:tc>
        <w:tc>
          <w:tcPr>
            <w:tcW w:w="1645" w:type="dxa"/>
            <w:vAlign w:val="center"/>
          </w:tcPr>
          <w:p w14:paraId="169C7516" w14:textId="262EDAD1" w:rsidR="006945A0" w:rsidRPr="002F6665" w:rsidRDefault="006945A0" w:rsidP="006945A0">
            <w:pPr>
              <w:jc w:val="center"/>
              <w:rPr>
                <w:rFonts w:ascii="Times New Roman" w:hAnsi="Times New Roman"/>
                <w:b/>
                <w:sz w:val="20"/>
                <w:szCs w:val="20"/>
              </w:rPr>
            </w:pPr>
            <w:r>
              <w:rPr>
                <w:rFonts w:ascii="Times New Roman" w:hAnsi="Times New Roman"/>
                <w:b/>
                <w:sz w:val="20"/>
                <w:szCs w:val="20"/>
                <w:lang w:val="kk-KZ"/>
              </w:rPr>
              <w:t>Оқушы ж</w:t>
            </w:r>
            <w:r w:rsidRPr="006945A0">
              <w:rPr>
                <w:rFonts w:ascii="Times New Roman" w:hAnsi="Times New Roman"/>
                <w:b/>
                <w:sz w:val="20"/>
                <w:szCs w:val="20"/>
              </w:rPr>
              <w:t xml:space="preserve">алғыздық сезімін </w:t>
            </w:r>
            <w:r>
              <w:rPr>
                <w:rFonts w:ascii="Times New Roman" w:hAnsi="Times New Roman"/>
                <w:b/>
                <w:sz w:val="20"/>
                <w:szCs w:val="20"/>
                <w:lang w:val="kk-KZ"/>
              </w:rPr>
              <w:t xml:space="preserve">өте </w:t>
            </w:r>
            <w:r w:rsidRPr="006945A0">
              <w:rPr>
                <w:rFonts w:ascii="Times New Roman" w:hAnsi="Times New Roman"/>
                <w:b/>
                <w:sz w:val="20"/>
                <w:szCs w:val="20"/>
              </w:rPr>
              <w:t>терең сез</w:t>
            </w:r>
            <w:r>
              <w:rPr>
                <w:rFonts w:ascii="Times New Roman" w:hAnsi="Times New Roman"/>
                <w:b/>
                <w:sz w:val="20"/>
                <w:szCs w:val="20"/>
                <w:lang w:val="kk-KZ"/>
              </w:rPr>
              <w:t>інеді</w:t>
            </w:r>
          </w:p>
        </w:tc>
      </w:tr>
      <w:tr w:rsidR="00E971AA" w:rsidRPr="002F6665" w14:paraId="221EFA68" w14:textId="77777777" w:rsidTr="006945A0">
        <w:tc>
          <w:tcPr>
            <w:tcW w:w="488" w:type="dxa"/>
          </w:tcPr>
          <w:p w14:paraId="5EB944FD"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w:t>
            </w:r>
          </w:p>
        </w:tc>
        <w:tc>
          <w:tcPr>
            <w:tcW w:w="1896" w:type="dxa"/>
          </w:tcPr>
          <w:p w14:paraId="04987C19"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 (121 оқушы)</w:t>
            </w:r>
          </w:p>
        </w:tc>
        <w:tc>
          <w:tcPr>
            <w:tcW w:w="2013" w:type="dxa"/>
          </w:tcPr>
          <w:p w14:paraId="68DD8AEB"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43</w:t>
            </w:r>
          </w:p>
        </w:tc>
        <w:tc>
          <w:tcPr>
            <w:tcW w:w="1981" w:type="dxa"/>
          </w:tcPr>
          <w:p w14:paraId="16275049"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77</w:t>
            </w:r>
          </w:p>
        </w:tc>
        <w:tc>
          <w:tcPr>
            <w:tcW w:w="1464" w:type="dxa"/>
          </w:tcPr>
          <w:p w14:paraId="7D3FBE1B"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w:t>
            </w:r>
          </w:p>
        </w:tc>
        <w:tc>
          <w:tcPr>
            <w:tcW w:w="1645" w:type="dxa"/>
          </w:tcPr>
          <w:p w14:paraId="116D1DDA" w14:textId="61474285" w:rsidR="0094443F" w:rsidRPr="002F6665" w:rsidRDefault="00A87357" w:rsidP="009C27A0">
            <w:pPr>
              <w:rPr>
                <w:rFonts w:ascii="Times New Roman" w:hAnsi="Times New Roman"/>
                <w:sz w:val="20"/>
                <w:szCs w:val="20"/>
              </w:rPr>
            </w:pPr>
            <w:r>
              <w:rPr>
                <w:rFonts w:ascii="Times New Roman" w:hAnsi="Times New Roman"/>
                <w:sz w:val="20"/>
                <w:szCs w:val="20"/>
              </w:rPr>
              <w:t>-</w:t>
            </w:r>
          </w:p>
        </w:tc>
      </w:tr>
      <w:tr w:rsidR="00E971AA" w:rsidRPr="002F6665" w14:paraId="5F46215D" w14:textId="77777777" w:rsidTr="006945A0">
        <w:tc>
          <w:tcPr>
            <w:tcW w:w="488" w:type="dxa"/>
          </w:tcPr>
          <w:p w14:paraId="197922D4"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2.</w:t>
            </w:r>
          </w:p>
        </w:tc>
        <w:tc>
          <w:tcPr>
            <w:tcW w:w="1896" w:type="dxa"/>
          </w:tcPr>
          <w:p w14:paraId="5739D796"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7 (122 оқушы)</w:t>
            </w:r>
          </w:p>
        </w:tc>
        <w:tc>
          <w:tcPr>
            <w:tcW w:w="2013" w:type="dxa"/>
          </w:tcPr>
          <w:p w14:paraId="611074A6"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63</w:t>
            </w:r>
          </w:p>
        </w:tc>
        <w:tc>
          <w:tcPr>
            <w:tcW w:w="1981" w:type="dxa"/>
          </w:tcPr>
          <w:p w14:paraId="4F57F85E"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59</w:t>
            </w:r>
          </w:p>
        </w:tc>
        <w:tc>
          <w:tcPr>
            <w:tcW w:w="1464" w:type="dxa"/>
          </w:tcPr>
          <w:p w14:paraId="7CE015D9" w14:textId="11A5642F" w:rsidR="0094443F" w:rsidRPr="002F6665" w:rsidRDefault="00A87357" w:rsidP="009C27A0">
            <w:pPr>
              <w:rPr>
                <w:rFonts w:ascii="Times New Roman" w:hAnsi="Times New Roman"/>
                <w:sz w:val="20"/>
                <w:szCs w:val="20"/>
              </w:rPr>
            </w:pPr>
            <w:r>
              <w:rPr>
                <w:rFonts w:ascii="Times New Roman" w:hAnsi="Times New Roman"/>
                <w:sz w:val="20"/>
                <w:szCs w:val="20"/>
              </w:rPr>
              <w:t>-</w:t>
            </w:r>
          </w:p>
        </w:tc>
        <w:tc>
          <w:tcPr>
            <w:tcW w:w="1645" w:type="dxa"/>
          </w:tcPr>
          <w:p w14:paraId="3BB30EA8" w14:textId="738761FE" w:rsidR="0094443F" w:rsidRPr="002F6665" w:rsidRDefault="00A87357" w:rsidP="009C27A0">
            <w:pPr>
              <w:rPr>
                <w:rFonts w:ascii="Times New Roman" w:hAnsi="Times New Roman"/>
                <w:sz w:val="20"/>
                <w:szCs w:val="20"/>
              </w:rPr>
            </w:pPr>
            <w:r>
              <w:rPr>
                <w:rFonts w:ascii="Times New Roman" w:hAnsi="Times New Roman"/>
                <w:sz w:val="20"/>
                <w:szCs w:val="20"/>
              </w:rPr>
              <w:t>-</w:t>
            </w:r>
          </w:p>
        </w:tc>
      </w:tr>
      <w:tr w:rsidR="00E971AA" w:rsidRPr="002F6665" w14:paraId="7A0C4DF9" w14:textId="77777777" w:rsidTr="006945A0">
        <w:tc>
          <w:tcPr>
            <w:tcW w:w="488" w:type="dxa"/>
          </w:tcPr>
          <w:p w14:paraId="207AE0ED"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3.</w:t>
            </w:r>
          </w:p>
        </w:tc>
        <w:tc>
          <w:tcPr>
            <w:tcW w:w="1896" w:type="dxa"/>
          </w:tcPr>
          <w:p w14:paraId="2513AC68"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8 (99 оқушы)</w:t>
            </w:r>
          </w:p>
        </w:tc>
        <w:tc>
          <w:tcPr>
            <w:tcW w:w="2013" w:type="dxa"/>
          </w:tcPr>
          <w:p w14:paraId="7EC9D01E"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25</w:t>
            </w:r>
          </w:p>
        </w:tc>
        <w:tc>
          <w:tcPr>
            <w:tcW w:w="1981" w:type="dxa"/>
          </w:tcPr>
          <w:p w14:paraId="1F4213E6"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69</w:t>
            </w:r>
          </w:p>
        </w:tc>
        <w:tc>
          <w:tcPr>
            <w:tcW w:w="1464" w:type="dxa"/>
          </w:tcPr>
          <w:p w14:paraId="450221EA"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w:t>
            </w:r>
          </w:p>
        </w:tc>
        <w:tc>
          <w:tcPr>
            <w:tcW w:w="1645" w:type="dxa"/>
          </w:tcPr>
          <w:p w14:paraId="7DDBF328"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w:t>
            </w:r>
          </w:p>
        </w:tc>
      </w:tr>
      <w:tr w:rsidR="00E971AA" w:rsidRPr="002F6665" w14:paraId="12F4A453" w14:textId="77777777" w:rsidTr="006945A0">
        <w:tc>
          <w:tcPr>
            <w:tcW w:w="488" w:type="dxa"/>
          </w:tcPr>
          <w:p w14:paraId="451840D1"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4.</w:t>
            </w:r>
          </w:p>
        </w:tc>
        <w:tc>
          <w:tcPr>
            <w:tcW w:w="1896" w:type="dxa"/>
          </w:tcPr>
          <w:p w14:paraId="4E7B7967"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9 (91 оқушы)</w:t>
            </w:r>
          </w:p>
        </w:tc>
        <w:tc>
          <w:tcPr>
            <w:tcW w:w="2013" w:type="dxa"/>
          </w:tcPr>
          <w:p w14:paraId="71ED3856"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48</w:t>
            </w:r>
          </w:p>
        </w:tc>
        <w:tc>
          <w:tcPr>
            <w:tcW w:w="1981" w:type="dxa"/>
          </w:tcPr>
          <w:p w14:paraId="349725DE"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38</w:t>
            </w:r>
          </w:p>
        </w:tc>
        <w:tc>
          <w:tcPr>
            <w:tcW w:w="1464" w:type="dxa"/>
          </w:tcPr>
          <w:p w14:paraId="25947B69"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5</w:t>
            </w:r>
          </w:p>
        </w:tc>
        <w:tc>
          <w:tcPr>
            <w:tcW w:w="1645" w:type="dxa"/>
          </w:tcPr>
          <w:p w14:paraId="4C4F22BE" w14:textId="15E8EA9B" w:rsidR="0094443F" w:rsidRPr="002F6665" w:rsidRDefault="00A87357" w:rsidP="009C27A0">
            <w:pPr>
              <w:rPr>
                <w:rFonts w:ascii="Times New Roman" w:hAnsi="Times New Roman"/>
                <w:sz w:val="20"/>
                <w:szCs w:val="20"/>
              </w:rPr>
            </w:pPr>
            <w:r>
              <w:rPr>
                <w:rFonts w:ascii="Times New Roman" w:hAnsi="Times New Roman"/>
                <w:sz w:val="20"/>
                <w:szCs w:val="20"/>
              </w:rPr>
              <w:t>-</w:t>
            </w:r>
          </w:p>
        </w:tc>
      </w:tr>
      <w:tr w:rsidR="00E971AA" w:rsidRPr="002F6665" w14:paraId="6DBEE838" w14:textId="77777777" w:rsidTr="006945A0">
        <w:tc>
          <w:tcPr>
            <w:tcW w:w="2384" w:type="dxa"/>
            <w:gridSpan w:val="2"/>
          </w:tcPr>
          <w:p w14:paraId="4E50BAB3"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Барлық оқушылар: 433 оқушы</w:t>
            </w:r>
          </w:p>
        </w:tc>
        <w:tc>
          <w:tcPr>
            <w:tcW w:w="2013" w:type="dxa"/>
            <w:shd w:val="clear" w:color="auto" w:fill="FFFFFF" w:themeFill="background1"/>
          </w:tcPr>
          <w:p w14:paraId="0A1747DD"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179 (41.3%)</w:t>
            </w:r>
          </w:p>
        </w:tc>
        <w:tc>
          <w:tcPr>
            <w:tcW w:w="1981" w:type="dxa"/>
            <w:shd w:val="clear" w:color="auto" w:fill="C9C9C9" w:themeFill="accent3" w:themeFillTint="99"/>
          </w:tcPr>
          <w:p w14:paraId="3A2C8CCD"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243 (56.1%)</w:t>
            </w:r>
          </w:p>
        </w:tc>
        <w:tc>
          <w:tcPr>
            <w:tcW w:w="1464" w:type="dxa"/>
          </w:tcPr>
          <w:p w14:paraId="5A22720F"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10 (2.3%)</w:t>
            </w:r>
          </w:p>
        </w:tc>
        <w:tc>
          <w:tcPr>
            <w:tcW w:w="1645" w:type="dxa"/>
          </w:tcPr>
          <w:p w14:paraId="767E7E44"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 (0.2%)</w:t>
            </w:r>
          </w:p>
        </w:tc>
      </w:tr>
    </w:tbl>
    <w:p w14:paraId="4FDF8D60" w14:textId="77777777" w:rsidR="0094443F" w:rsidRPr="002F6665" w:rsidRDefault="0094443F" w:rsidP="0094443F">
      <w:pPr>
        <w:jc w:val="center"/>
        <w:rPr>
          <w:rFonts w:ascii="Times New Roman" w:hAnsi="Times New Roman"/>
          <w:b/>
          <w:sz w:val="24"/>
          <w:szCs w:val="24"/>
        </w:rPr>
      </w:pPr>
    </w:p>
    <w:p w14:paraId="4E3F7E68" w14:textId="77777777" w:rsidR="0094443F" w:rsidRPr="002F6665" w:rsidRDefault="0094443F" w:rsidP="0094443F">
      <w:pPr>
        <w:jc w:val="center"/>
        <w:rPr>
          <w:rFonts w:ascii="Times New Roman" w:hAnsi="Times New Roman"/>
          <w:b/>
          <w:sz w:val="24"/>
          <w:szCs w:val="24"/>
        </w:rPr>
      </w:pPr>
      <w:r w:rsidRPr="002F6665">
        <w:rPr>
          <w:rFonts w:ascii="Times New Roman" w:hAnsi="Times New Roman"/>
          <w:b/>
          <w:noProof/>
          <w:sz w:val="24"/>
          <w:szCs w:val="24"/>
          <w:lang w:eastAsia="ru-RU"/>
        </w:rPr>
        <w:drawing>
          <wp:inline distT="0" distB="0" distL="0" distR="0" wp14:anchorId="512552C1" wp14:editId="13F2A27B">
            <wp:extent cx="3714750" cy="1657350"/>
            <wp:effectExtent l="0" t="0" r="0" b="0"/>
            <wp:docPr id="76487274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74E13026" w14:textId="0F2C73F9" w:rsidR="0094443F" w:rsidRPr="002F6665" w:rsidRDefault="0094443F" w:rsidP="006945A0">
      <w:pPr>
        <w:ind w:firstLine="709"/>
        <w:jc w:val="both"/>
        <w:rPr>
          <w:rFonts w:ascii="Times New Roman" w:hAnsi="Times New Roman"/>
          <w:sz w:val="24"/>
          <w:szCs w:val="24"/>
        </w:rPr>
      </w:pPr>
      <w:r w:rsidRPr="002F6665">
        <w:rPr>
          <w:rFonts w:ascii="Times New Roman" w:hAnsi="Times New Roman"/>
          <w:b/>
          <w:sz w:val="24"/>
          <w:szCs w:val="24"/>
          <w:lang w:val="kk-KZ"/>
        </w:rPr>
        <w:t xml:space="preserve">Қорытынды: </w:t>
      </w:r>
      <w:r w:rsidRPr="002F6665">
        <w:rPr>
          <w:rFonts w:ascii="Times New Roman" w:hAnsi="Times New Roman"/>
          <w:sz w:val="24"/>
          <w:szCs w:val="24"/>
          <w:lang w:val="kk-KZ"/>
        </w:rPr>
        <w:t xml:space="preserve">зерттеуде </w:t>
      </w:r>
      <w:r w:rsidRPr="002F6665">
        <w:rPr>
          <w:rFonts w:ascii="Times New Roman" w:hAnsi="Times New Roman"/>
          <w:sz w:val="24"/>
          <w:szCs w:val="24"/>
        </w:rPr>
        <w:t>6</w:t>
      </w:r>
      <w:r w:rsidR="00A87357">
        <w:rPr>
          <w:rFonts w:ascii="Times New Roman" w:hAnsi="Times New Roman"/>
          <w:sz w:val="24"/>
          <w:szCs w:val="24"/>
        </w:rPr>
        <w:t>-</w:t>
      </w:r>
      <w:r w:rsidRPr="002F6665">
        <w:rPr>
          <w:rFonts w:ascii="Times New Roman" w:hAnsi="Times New Roman"/>
          <w:sz w:val="24"/>
          <w:szCs w:val="24"/>
        </w:rPr>
        <w:t>11 сыныптардың 433 оқушысы қатысты. Диагностика нәтижелері бойынша 243 оқушыда ықтимал жалғыздықтың таяз тәжірибесі анықталды, 10 оқушыда өзекті жалғыздықтың терең тәжірибесі анықталды, 179 оқушыда жалғыздық сезімі анықталмады.</w:t>
      </w:r>
    </w:p>
    <w:p w14:paraId="7E010FDF" w14:textId="77777777" w:rsidR="0094443F" w:rsidRPr="002F6665" w:rsidRDefault="0094443F" w:rsidP="0094443F">
      <w:pPr>
        <w:pStyle w:val="ae"/>
        <w:rPr>
          <w:rFonts w:ascii="Times New Roman" w:hAnsi="Times New Roman" w:cs="Times New Roman"/>
          <w:b/>
          <w:sz w:val="24"/>
          <w:szCs w:val="24"/>
          <w:lang w:eastAsia="ru-RU"/>
        </w:rPr>
      </w:pPr>
    </w:p>
    <w:p w14:paraId="09CAD7C6" w14:textId="729D8D58" w:rsidR="0094443F" w:rsidRPr="002F6665" w:rsidRDefault="0094443F" w:rsidP="0094443F">
      <w:pPr>
        <w:tabs>
          <w:tab w:val="center" w:pos="5587"/>
        </w:tabs>
        <w:spacing w:after="0" w:line="240" w:lineRule="auto"/>
        <w:ind w:firstLine="708"/>
        <w:jc w:val="center"/>
        <w:rPr>
          <w:rFonts w:ascii="Times New Roman" w:hAnsi="Times New Roman"/>
          <w:b/>
          <w:sz w:val="24"/>
          <w:szCs w:val="24"/>
        </w:rPr>
      </w:pPr>
      <w:r w:rsidRPr="002F6665">
        <w:rPr>
          <w:rFonts w:ascii="Times New Roman" w:hAnsi="Times New Roman"/>
          <w:b/>
          <w:sz w:val="24"/>
          <w:szCs w:val="24"/>
        </w:rPr>
        <w:t>7</w:t>
      </w:r>
      <w:r w:rsidR="00A87357">
        <w:rPr>
          <w:rFonts w:ascii="Times New Roman" w:hAnsi="Times New Roman"/>
          <w:b/>
          <w:sz w:val="24"/>
          <w:szCs w:val="24"/>
        </w:rPr>
        <w:t>-</w:t>
      </w:r>
      <w:r w:rsidRPr="002F6665">
        <w:rPr>
          <w:rFonts w:ascii="Times New Roman" w:hAnsi="Times New Roman"/>
          <w:b/>
          <w:sz w:val="24"/>
          <w:szCs w:val="24"/>
        </w:rPr>
        <w:t>11 сынып оқушыларының өміршеңдік деңгейін зерттеу нәтижесі</w:t>
      </w:r>
    </w:p>
    <w:p w14:paraId="1E8FEE55" w14:textId="77777777" w:rsidR="0094443F" w:rsidRPr="002F6665" w:rsidRDefault="0094443F" w:rsidP="0094443F">
      <w:pPr>
        <w:tabs>
          <w:tab w:val="center" w:pos="5587"/>
        </w:tabs>
        <w:spacing w:after="0" w:line="240" w:lineRule="auto"/>
        <w:ind w:firstLine="708"/>
        <w:jc w:val="center"/>
        <w:rPr>
          <w:rFonts w:ascii="Times New Roman" w:hAnsi="Times New Roman"/>
          <w:b/>
          <w:sz w:val="28"/>
          <w:szCs w:val="28"/>
        </w:rPr>
      </w:pPr>
    </w:p>
    <w:tbl>
      <w:tblPr>
        <w:tblStyle w:val="a5"/>
        <w:tblW w:w="0" w:type="auto"/>
        <w:tblLook w:val="04A0" w:firstRow="1" w:lastRow="0" w:firstColumn="1" w:lastColumn="0" w:noHBand="0" w:noVBand="1"/>
      </w:tblPr>
      <w:tblGrid>
        <w:gridCol w:w="480"/>
        <w:gridCol w:w="1845"/>
        <w:gridCol w:w="1969"/>
        <w:gridCol w:w="1925"/>
        <w:gridCol w:w="1983"/>
      </w:tblGrid>
      <w:tr w:rsidR="006945A0" w:rsidRPr="002F6665" w14:paraId="48186753" w14:textId="77777777" w:rsidTr="00245FE1">
        <w:tc>
          <w:tcPr>
            <w:tcW w:w="480" w:type="dxa"/>
          </w:tcPr>
          <w:p w14:paraId="12B70321" w14:textId="77777777" w:rsidR="006945A0" w:rsidRPr="002F6665" w:rsidRDefault="006945A0" w:rsidP="009C27A0">
            <w:pPr>
              <w:rPr>
                <w:rFonts w:ascii="Times New Roman" w:hAnsi="Times New Roman"/>
                <w:b/>
                <w:sz w:val="20"/>
                <w:szCs w:val="20"/>
              </w:rPr>
            </w:pPr>
            <w:r w:rsidRPr="002F6665">
              <w:rPr>
                <w:rFonts w:ascii="Times New Roman" w:hAnsi="Times New Roman"/>
                <w:b/>
                <w:sz w:val="20"/>
                <w:szCs w:val="20"/>
              </w:rPr>
              <w:t>№</w:t>
            </w:r>
          </w:p>
        </w:tc>
        <w:tc>
          <w:tcPr>
            <w:tcW w:w="1845" w:type="dxa"/>
          </w:tcPr>
          <w:p w14:paraId="11FFD113" w14:textId="77777777" w:rsidR="006945A0" w:rsidRPr="002F6665" w:rsidRDefault="006945A0" w:rsidP="009C27A0">
            <w:pPr>
              <w:rPr>
                <w:rFonts w:ascii="Times New Roman" w:hAnsi="Times New Roman"/>
                <w:b/>
                <w:sz w:val="20"/>
                <w:szCs w:val="20"/>
              </w:rPr>
            </w:pPr>
            <w:r w:rsidRPr="002F6665">
              <w:rPr>
                <w:rFonts w:ascii="Times New Roman" w:hAnsi="Times New Roman"/>
                <w:b/>
                <w:sz w:val="20"/>
                <w:szCs w:val="20"/>
              </w:rPr>
              <w:t>Сыныптар</w:t>
            </w:r>
          </w:p>
        </w:tc>
        <w:tc>
          <w:tcPr>
            <w:tcW w:w="1969" w:type="dxa"/>
          </w:tcPr>
          <w:p w14:paraId="1E046F57" w14:textId="77777777" w:rsidR="006945A0" w:rsidRPr="002F6665" w:rsidRDefault="006945A0" w:rsidP="009C27A0">
            <w:pPr>
              <w:rPr>
                <w:rFonts w:ascii="Times New Roman" w:hAnsi="Times New Roman"/>
                <w:b/>
                <w:sz w:val="20"/>
                <w:szCs w:val="20"/>
              </w:rPr>
            </w:pPr>
            <w:r w:rsidRPr="002F6665">
              <w:rPr>
                <w:rFonts w:ascii="Times New Roman" w:hAnsi="Times New Roman"/>
                <w:b/>
                <w:sz w:val="20"/>
                <w:szCs w:val="20"/>
              </w:rPr>
              <w:t>Тіршілікке төзімділіктің жоғары деңгейі</w:t>
            </w:r>
          </w:p>
        </w:tc>
        <w:tc>
          <w:tcPr>
            <w:tcW w:w="1925" w:type="dxa"/>
          </w:tcPr>
          <w:p w14:paraId="2B30213E" w14:textId="106E30CA" w:rsidR="006945A0" w:rsidRPr="002F6665" w:rsidRDefault="006945A0" w:rsidP="009C27A0">
            <w:pPr>
              <w:rPr>
                <w:rFonts w:ascii="Times New Roman" w:hAnsi="Times New Roman"/>
                <w:b/>
                <w:sz w:val="20"/>
                <w:szCs w:val="20"/>
              </w:rPr>
            </w:pPr>
            <w:r w:rsidRPr="002F6665">
              <w:rPr>
                <w:rFonts w:ascii="Times New Roman" w:hAnsi="Times New Roman"/>
                <w:b/>
                <w:sz w:val="20"/>
                <w:szCs w:val="20"/>
              </w:rPr>
              <w:t>Тіршілікке төзімділіктің орташа деңгейі</w:t>
            </w:r>
          </w:p>
        </w:tc>
        <w:tc>
          <w:tcPr>
            <w:tcW w:w="1983" w:type="dxa"/>
          </w:tcPr>
          <w:p w14:paraId="707809AF" w14:textId="77777777" w:rsidR="006945A0" w:rsidRPr="002F6665" w:rsidRDefault="006945A0" w:rsidP="009C27A0">
            <w:pPr>
              <w:rPr>
                <w:rFonts w:ascii="Times New Roman" w:hAnsi="Times New Roman"/>
                <w:b/>
                <w:sz w:val="20"/>
                <w:szCs w:val="20"/>
              </w:rPr>
            </w:pPr>
            <w:r w:rsidRPr="002F6665">
              <w:rPr>
                <w:rFonts w:ascii="Times New Roman" w:hAnsi="Times New Roman"/>
                <w:b/>
                <w:sz w:val="20"/>
                <w:szCs w:val="20"/>
              </w:rPr>
              <w:t>Тіршілікке төзімділіктің төмен деңгейі</w:t>
            </w:r>
          </w:p>
        </w:tc>
      </w:tr>
      <w:tr w:rsidR="006945A0" w:rsidRPr="002F6665" w14:paraId="29A24F8E" w14:textId="77777777" w:rsidTr="00245FE1">
        <w:tc>
          <w:tcPr>
            <w:tcW w:w="480" w:type="dxa"/>
          </w:tcPr>
          <w:p w14:paraId="6B40B297" w14:textId="77777777" w:rsidR="006945A0" w:rsidRPr="002F6665" w:rsidRDefault="006945A0" w:rsidP="009C27A0">
            <w:pPr>
              <w:rPr>
                <w:rFonts w:ascii="Times New Roman" w:hAnsi="Times New Roman"/>
                <w:b/>
                <w:sz w:val="20"/>
                <w:szCs w:val="20"/>
              </w:rPr>
            </w:pPr>
            <w:r w:rsidRPr="002F6665">
              <w:rPr>
                <w:rFonts w:ascii="Times New Roman" w:hAnsi="Times New Roman"/>
                <w:b/>
                <w:sz w:val="20"/>
                <w:szCs w:val="20"/>
              </w:rPr>
              <w:t>1.</w:t>
            </w:r>
          </w:p>
        </w:tc>
        <w:tc>
          <w:tcPr>
            <w:tcW w:w="1845" w:type="dxa"/>
          </w:tcPr>
          <w:p w14:paraId="2C104A16" w14:textId="77777777" w:rsidR="006945A0" w:rsidRPr="002F6665" w:rsidRDefault="006945A0" w:rsidP="009C27A0">
            <w:pPr>
              <w:rPr>
                <w:rFonts w:ascii="Times New Roman" w:hAnsi="Times New Roman"/>
                <w:sz w:val="20"/>
                <w:szCs w:val="20"/>
              </w:rPr>
            </w:pPr>
            <w:r w:rsidRPr="002F6665">
              <w:rPr>
                <w:rFonts w:ascii="Times New Roman" w:hAnsi="Times New Roman"/>
                <w:sz w:val="20"/>
                <w:szCs w:val="20"/>
              </w:rPr>
              <w:t>7 сынып(122 оқушы)</w:t>
            </w:r>
          </w:p>
        </w:tc>
        <w:tc>
          <w:tcPr>
            <w:tcW w:w="1969" w:type="dxa"/>
          </w:tcPr>
          <w:p w14:paraId="07F6F1F5" w14:textId="77777777" w:rsidR="006945A0" w:rsidRPr="002F6665" w:rsidRDefault="006945A0" w:rsidP="009C27A0">
            <w:pPr>
              <w:rPr>
                <w:rFonts w:ascii="Times New Roman" w:hAnsi="Times New Roman"/>
                <w:sz w:val="20"/>
                <w:szCs w:val="20"/>
              </w:rPr>
            </w:pPr>
            <w:r w:rsidRPr="002F6665">
              <w:rPr>
                <w:rFonts w:ascii="Times New Roman" w:hAnsi="Times New Roman"/>
                <w:sz w:val="20"/>
                <w:szCs w:val="20"/>
              </w:rPr>
              <w:t>68</w:t>
            </w:r>
          </w:p>
        </w:tc>
        <w:tc>
          <w:tcPr>
            <w:tcW w:w="1925" w:type="dxa"/>
          </w:tcPr>
          <w:p w14:paraId="27ACEDD1" w14:textId="68D8A540" w:rsidR="006945A0" w:rsidRPr="002F6665" w:rsidRDefault="006945A0" w:rsidP="009C27A0">
            <w:pPr>
              <w:rPr>
                <w:rFonts w:ascii="Times New Roman" w:hAnsi="Times New Roman"/>
                <w:sz w:val="20"/>
                <w:szCs w:val="20"/>
              </w:rPr>
            </w:pPr>
            <w:r w:rsidRPr="002F6665">
              <w:rPr>
                <w:rFonts w:ascii="Times New Roman" w:hAnsi="Times New Roman"/>
                <w:sz w:val="20"/>
                <w:szCs w:val="20"/>
              </w:rPr>
              <w:t>28</w:t>
            </w:r>
          </w:p>
        </w:tc>
        <w:tc>
          <w:tcPr>
            <w:tcW w:w="1983" w:type="dxa"/>
          </w:tcPr>
          <w:p w14:paraId="302C2C0A" w14:textId="77777777" w:rsidR="006945A0" w:rsidRPr="002F6665" w:rsidRDefault="006945A0" w:rsidP="009C27A0">
            <w:pPr>
              <w:rPr>
                <w:rFonts w:ascii="Times New Roman" w:hAnsi="Times New Roman"/>
                <w:sz w:val="20"/>
                <w:szCs w:val="20"/>
              </w:rPr>
            </w:pPr>
            <w:r w:rsidRPr="002F6665">
              <w:rPr>
                <w:rFonts w:ascii="Times New Roman" w:hAnsi="Times New Roman"/>
                <w:sz w:val="20"/>
                <w:szCs w:val="20"/>
              </w:rPr>
              <w:t>26</w:t>
            </w:r>
          </w:p>
        </w:tc>
      </w:tr>
      <w:tr w:rsidR="006945A0" w:rsidRPr="002F6665" w14:paraId="68DBCEC0" w14:textId="77777777" w:rsidTr="00245FE1">
        <w:tc>
          <w:tcPr>
            <w:tcW w:w="480" w:type="dxa"/>
          </w:tcPr>
          <w:p w14:paraId="52D2BED8" w14:textId="77777777" w:rsidR="006945A0" w:rsidRPr="002F6665" w:rsidRDefault="006945A0" w:rsidP="009C27A0">
            <w:pPr>
              <w:rPr>
                <w:rFonts w:ascii="Times New Roman" w:hAnsi="Times New Roman"/>
                <w:b/>
                <w:sz w:val="20"/>
                <w:szCs w:val="20"/>
              </w:rPr>
            </w:pPr>
            <w:r w:rsidRPr="002F6665">
              <w:rPr>
                <w:rFonts w:ascii="Times New Roman" w:hAnsi="Times New Roman"/>
                <w:b/>
                <w:sz w:val="20"/>
                <w:szCs w:val="20"/>
              </w:rPr>
              <w:t>2.</w:t>
            </w:r>
          </w:p>
        </w:tc>
        <w:tc>
          <w:tcPr>
            <w:tcW w:w="1845" w:type="dxa"/>
          </w:tcPr>
          <w:p w14:paraId="79F05083" w14:textId="77777777" w:rsidR="006945A0" w:rsidRPr="002F6665" w:rsidRDefault="006945A0" w:rsidP="009C27A0">
            <w:pPr>
              <w:rPr>
                <w:rFonts w:ascii="Times New Roman" w:hAnsi="Times New Roman"/>
                <w:sz w:val="20"/>
                <w:szCs w:val="20"/>
              </w:rPr>
            </w:pPr>
            <w:r w:rsidRPr="002F6665">
              <w:rPr>
                <w:rFonts w:ascii="Times New Roman" w:hAnsi="Times New Roman"/>
                <w:sz w:val="20"/>
                <w:szCs w:val="20"/>
              </w:rPr>
              <w:t>8 сынып (99 оқушы)</w:t>
            </w:r>
          </w:p>
        </w:tc>
        <w:tc>
          <w:tcPr>
            <w:tcW w:w="1969" w:type="dxa"/>
          </w:tcPr>
          <w:p w14:paraId="134DAEF3" w14:textId="77777777" w:rsidR="006945A0" w:rsidRPr="002F6665" w:rsidRDefault="006945A0" w:rsidP="009C27A0">
            <w:pPr>
              <w:rPr>
                <w:rFonts w:ascii="Times New Roman" w:hAnsi="Times New Roman"/>
                <w:sz w:val="20"/>
                <w:szCs w:val="20"/>
              </w:rPr>
            </w:pPr>
            <w:r w:rsidRPr="002F6665">
              <w:rPr>
                <w:rFonts w:ascii="Times New Roman" w:hAnsi="Times New Roman"/>
                <w:sz w:val="20"/>
                <w:szCs w:val="20"/>
              </w:rPr>
              <w:t>60</w:t>
            </w:r>
          </w:p>
        </w:tc>
        <w:tc>
          <w:tcPr>
            <w:tcW w:w="1925" w:type="dxa"/>
          </w:tcPr>
          <w:p w14:paraId="263D4F69" w14:textId="27BF48D2" w:rsidR="006945A0" w:rsidRPr="002F6665" w:rsidRDefault="006945A0" w:rsidP="009C27A0">
            <w:pPr>
              <w:rPr>
                <w:rFonts w:ascii="Times New Roman" w:hAnsi="Times New Roman"/>
                <w:sz w:val="20"/>
                <w:szCs w:val="20"/>
              </w:rPr>
            </w:pPr>
            <w:r w:rsidRPr="002F6665">
              <w:rPr>
                <w:rFonts w:ascii="Times New Roman" w:hAnsi="Times New Roman"/>
                <w:sz w:val="20"/>
                <w:szCs w:val="20"/>
              </w:rPr>
              <w:t>24</w:t>
            </w:r>
          </w:p>
        </w:tc>
        <w:tc>
          <w:tcPr>
            <w:tcW w:w="1983" w:type="dxa"/>
          </w:tcPr>
          <w:p w14:paraId="191C2C4A" w14:textId="77777777" w:rsidR="006945A0" w:rsidRPr="002F6665" w:rsidRDefault="006945A0" w:rsidP="009C27A0">
            <w:pPr>
              <w:rPr>
                <w:rFonts w:ascii="Times New Roman" w:hAnsi="Times New Roman"/>
                <w:sz w:val="20"/>
                <w:szCs w:val="20"/>
              </w:rPr>
            </w:pPr>
            <w:r w:rsidRPr="002F6665">
              <w:rPr>
                <w:rFonts w:ascii="Times New Roman" w:hAnsi="Times New Roman"/>
                <w:sz w:val="20"/>
                <w:szCs w:val="20"/>
              </w:rPr>
              <w:t>15</w:t>
            </w:r>
          </w:p>
        </w:tc>
      </w:tr>
      <w:tr w:rsidR="006945A0" w:rsidRPr="002F6665" w14:paraId="31543888" w14:textId="77777777" w:rsidTr="00245FE1">
        <w:tc>
          <w:tcPr>
            <w:tcW w:w="480" w:type="dxa"/>
          </w:tcPr>
          <w:p w14:paraId="53977A9C" w14:textId="77777777" w:rsidR="006945A0" w:rsidRPr="002F6665" w:rsidRDefault="006945A0" w:rsidP="009C27A0">
            <w:pPr>
              <w:rPr>
                <w:rFonts w:ascii="Times New Roman" w:hAnsi="Times New Roman"/>
                <w:b/>
                <w:sz w:val="20"/>
                <w:szCs w:val="20"/>
              </w:rPr>
            </w:pPr>
            <w:r w:rsidRPr="002F6665">
              <w:rPr>
                <w:rFonts w:ascii="Times New Roman" w:hAnsi="Times New Roman"/>
                <w:b/>
                <w:sz w:val="20"/>
                <w:szCs w:val="20"/>
              </w:rPr>
              <w:t>3.</w:t>
            </w:r>
          </w:p>
        </w:tc>
        <w:tc>
          <w:tcPr>
            <w:tcW w:w="1845" w:type="dxa"/>
          </w:tcPr>
          <w:p w14:paraId="75478ADC" w14:textId="77777777" w:rsidR="006945A0" w:rsidRPr="002F6665" w:rsidRDefault="006945A0" w:rsidP="009C27A0">
            <w:pPr>
              <w:rPr>
                <w:rFonts w:ascii="Times New Roman" w:hAnsi="Times New Roman"/>
                <w:sz w:val="20"/>
                <w:szCs w:val="20"/>
              </w:rPr>
            </w:pPr>
            <w:r w:rsidRPr="002F6665">
              <w:rPr>
                <w:rFonts w:ascii="Times New Roman" w:hAnsi="Times New Roman"/>
                <w:sz w:val="20"/>
                <w:szCs w:val="20"/>
              </w:rPr>
              <w:t>9 сынып (91 оқушы)</w:t>
            </w:r>
          </w:p>
        </w:tc>
        <w:tc>
          <w:tcPr>
            <w:tcW w:w="1969" w:type="dxa"/>
          </w:tcPr>
          <w:p w14:paraId="54A7121B" w14:textId="77777777" w:rsidR="006945A0" w:rsidRPr="002F6665" w:rsidRDefault="006945A0" w:rsidP="009C27A0">
            <w:pPr>
              <w:rPr>
                <w:rFonts w:ascii="Times New Roman" w:hAnsi="Times New Roman"/>
                <w:sz w:val="20"/>
                <w:szCs w:val="20"/>
              </w:rPr>
            </w:pPr>
            <w:r w:rsidRPr="002F6665">
              <w:rPr>
                <w:rFonts w:ascii="Times New Roman" w:hAnsi="Times New Roman"/>
                <w:sz w:val="20"/>
                <w:szCs w:val="20"/>
              </w:rPr>
              <w:t>53</w:t>
            </w:r>
          </w:p>
        </w:tc>
        <w:tc>
          <w:tcPr>
            <w:tcW w:w="1925" w:type="dxa"/>
          </w:tcPr>
          <w:p w14:paraId="286E7D23" w14:textId="30117F4E" w:rsidR="006945A0" w:rsidRPr="002F6665" w:rsidRDefault="006945A0" w:rsidP="009C27A0">
            <w:pPr>
              <w:rPr>
                <w:rFonts w:ascii="Times New Roman" w:hAnsi="Times New Roman"/>
                <w:sz w:val="20"/>
                <w:szCs w:val="20"/>
              </w:rPr>
            </w:pPr>
            <w:r w:rsidRPr="002F6665">
              <w:rPr>
                <w:rFonts w:ascii="Times New Roman" w:hAnsi="Times New Roman"/>
                <w:sz w:val="20"/>
                <w:szCs w:val="20"/>
              </w:rPr>
              <w:t>24</w:t>
            </w:r>
          </w:p>
        </w:tc>
        <w:tc>
          <w:tcPr>
            <w:tcW w:w="1983" w:type="dxa"/>
          </w:tcPr>
          <w:p w14:paraId="31C36DB3" w14:textId="77777777" w:rsidR="006945A0" w:rsidRPr="002F6665" w:rsidRDefault="006945A0" w:rsidP="009C27A0">
            <w:pPr>
              <w:rPr>
                <w:rFonts w:ascii="Times New Roman" w:hAnsi="Times New Roman"/>
                <w:sz w:val="20"/>
                <w:szCs w:val="20"/>
              </w:rPr>
            </w:pPr>
            <w:r w:rsidRPr="002F6665">
              <w:rPr>
                <w:rFonts w:ascii="Times New Roman" w:hAnsi="Times New Roman"/>
                <w:sz w:val="20"/>
                <w:szCs w:val="20"/>
              </w:rPr>
              <w:t>14</w:t>
            </w:r>
          </w:p>
        </w:tc>
      </w:tr>
      <w:tr w:rsidR="006945A0" w:rsidRPr="002F6665" w14:paraId="15BA9F6F" w14:textId="77777777" w:rsidTr="00245FE1">
        <w:tc>
          <w:tcPr>
            <w:tcW w:w="480" w:type="dxa"/>
          </w:tcPr>
          <w:p w14:paraId="07097E58" w14:textId="77777777" w:rsidR="006945A0" w:rsidRPr="002F6665" w:rsidRDefault="006945A0" w:rsidP="009C27A0">
            <w:pPr>
              <w:rPr>
                <w:rFonts w:ascii="Times New Roman" w:hAnsi="Times New Roman"/>
                <w:b/>
                <w:sz w:val="20"/>
                <w:szCs w:val="20"/>
              </w:rPr>
            </w:pPr>
            <w:r w:rsidRPr="002F6665">
              <w:rPr>
                <w:rFonts w:ascii="Times New Roman" w:hAnsi="Times New Roman"/>
                <w:b/>
                <w:sz w:val="20"/>
                <w:szCs w:val="20"/>
              </w:rPr>
              <w:t>4.</w:t>
            </w:r>
          </w:p>
        </w:tc>
        <w:tc>
          <w:tcPr>
            <w:tcW w:w="1845" w:type="dxa"/>
          </w:tcPr>
          <w:p w14:paraId="1240ADA5" w14:textId="77777777" w:rsidR="006945A0" w:rsidRPr="002F6665" w:rsidRDefault="006945A0" w:rsidP="009C27A0">
            <w:pPr>
              <w:rPr>
                <w:rFonts w:ascii="Times New Roman" w:hAnsi="Times New Roman"/>
                <w:sz w:val="20"/>
                <w:szCs w:val="20"/>
              </w:rPr>
            </w:pPr>
            <w:r w:rsidRPr="002F6665">
              <w:rPr>
                <w:rFonts w:ascii="Times New Roman" w:hAnsi="Times New Roman"/>
                <w:sz w:val="20"/>
                <w:szCs w:val="20"/>
              </w:rPr>
              <w:t>10 сынып. (36 оқушы)</w:t>
            </w:r>
          </w:p>
        </w:tc>
        <w:tc>
          <w:tcPr>
            <w:tcW w:w="1969" w:type="dxa"/>
          </w:tcPr>
          <w:p w14:paraId="565244D8" w14:textId="77777777" w:rsidR="006945A0" w:rsidRPr="002F6665" w:rsidRDefault="006945A0" w:rsidP="009C27A0">
            <w:pPr>
              <w:rPr>
                <w:rFonts w:ascii="Times New Roman" w:hAnsi="Times New Roman"/>
                <w:sz w:val="20"/>
                <w:szCs w:val="20"/>
              </w:rPr>
            </w:pPr>
            <w:r w:rsidRPr="002F6665">
              <w:rPr>
                <w:rFonts w:ascii="Times New Roman" w:hAnsi="Times New Roman"/>
                <w:sz w:val="20"/>
                <w:szCs w:val="20"/>
              </w:rPr>
              <w:t>27</w:t>
            </w:r>
          </w:p>
        </w:tc>
        <w:tc>
          <w:tcPr>
            <w:tcW w:w="1925" w:type="dxa"/>
          </w:tcPr>
          <w:p w14:paraId="2D27EB43" w14:textId="7E8C84F3" w:rsidR="006945A0" w:rsidRPr="002F6665" w:rsidRDefault="006945A0" w:rsidP="009C27A0">
            <w:pPr>
              <w:rPr>
                <w:rFonts w:ascii="Times New Roman" w:hAnsi="Times New Roman"/>
                <w:sz w:val="20"/>
                <w:szCs w:val="20"/>
              </w:rPr>
            </w:pPr>
            <w:r w:rsidRPr="002F6665">
              <w:rPr>
                <w:rFonts w:ascii="Times New Roman" w:hAnsi="Times New Roman"/>
                <w:sz w:val="20"/>
                <w:szCs w:val="20"/>
              </w:rPr>
              <w:t>3</w:t>
            </w:r>
          </w:p>
        </w:tc>
        <w:tc>
          <w:tcPr>
            <w:tcW w:w="1983" w:type="dxa"/>
          </w:tcPr>
          <w:p w14:paraId="6F79262E" w14:textId="77777777" w:rsidR="006945A0" w:rsidRPr="002F6665" w:rsidRDefault="006945A0" w:rsidP="009C27A0">
            <w:pPr>
              <w:rPr>
                <w:rFonts w:ascii="Times New Roman" w:hAnsi="Times New Roman"/>
                <w:sz w:val="20"/>
                <w:szCs w:val="20"/>
              </w:rPr>
            </w:pPr>
            <w:r w:rsidRPr="002F6665">
              <w:rPr>
                <w:rFonts w:ascii="Times New Roman" w:hAnsi="Times New Roman"/>
                <w:sz w:val="20"/>
                <w:szCs w:val="20"/>
              </w:rPr>
              <w:t>6</w:t>
            </w:r>
          </w:p>
        </w:tc>
      </w:tr>
      <w:tr w:rsidR="006945A0" w:rsidRPr="002F6665" w14:paraId="2F51BBD9" w14:textId="77777777" w:rsidTr="00245FE1">
        <w:tc>
          <w:tcPr>
            <w:tcW w:w="480" w:type="dxa"/>
          </w:tcPr>
          <w:p w14:paraId="33832E61" w14:textId="77777777" w:rsidR="006945A0" w:rsidRPr="002F6665" w:rsidRDefault="006945A0" w:rsidP="009C27A0">
            <w:pPr>
              <w:rPr>
                <w:rFonts w:ascii="Times New Roman" w:hAnsi="Times New Roman"/>
                <w:b/>
                <w:sz w:val="20"/>
                <w:szCs w:val="20"/>
              </w:rPr>
            </w:pPr>
            <w:r w:rsidRPr="002F6665">
              <w:rPr>
                <w:rFonts w:ascii="Times New Roman" w:hAnsi="Times New Roman"/>
                <w:b/>
                <w:sz w:val="20"/>
                <w:szCs w:val="20"/>
              </w:rPr>
              <w:t>5.</w:t>
            </w:r>
          </w:p>
        </w:tc>
        <w:tc>
          <w:tcPr>
            <w:tcW w:w="1845" w:type="dxa"/>
          </w:tcPr>
          <w:p w14:paraId="4A971CE6" w14:textId="77777777" w:rsidR="006945A0" w:rsidRPr="002F6665" w:rsidRDefault="006945A0" w:rsidP="009C27A0">
            <w:pPr>
              <w:rPr>
                <w:rFonts w:ascii="Times New Roman" w:hAnsi="Times New Roman"/>
                <w:sz w:val="20"/>
                <w:szCs w:val="20"/>
              </w:rPr>
            </w:pPr>
            <w:r w:rsidRPr="002F6665">
              <w:rPr>
                <w:rFonts w:ascii="Times New Roman" w:hAnsi="Times New Roman"/>
                <w:sz w:val="20"/>
                <w:szCs w:val="20"/>
              </w:rPr>
              <w:t>11 сынып. (26 оқушы)</w:t>
            </w:r>
          </w:p>
        </w:tc>
        <w:tc>
          <w:tcPr>
            <w:tcW w:w="1969" w:type="dxa"/>
          </w:tcPr>
          <w:p w14:paraId="223C7F58" w14:textId="77777777" w:rsidR="006945A0" w:rsidRPr="002F6665" w:rsidRDefault="006945A0" w:rsidP="009C27A0">
            <w:pPr>
              <w:rPr>
                <w:rFonts w:ascii="Times New Roman" w:hAnsi="Times New Roman"/>
                <w:sz w:val="20"/>
                <w:szCs w:val="20"/>
              </w:rPr>
            </w:pPr>
            <w:r w:rsidRPr="002F6665">
              <w:rPr>
                <w:rFonts w:ascii="Times New Roman" w:hAnsi="Times New Roman"/>
                <w:sz w:val="20"/>
                <w:szCs w:val="20"/>
              </w:rPr>
              <w:t>20</w:t>
            </w:r>
          </w:p>
        </w:tc>
        <w:tc>
          <w:tcPr>
            <w:tcW w:w="1925" w:type="dxa"/>
          </w:tcPr>
          <w:p w14:paraId="05EE1A01" w14:textId="68B019C1" w:rsidR="006945A0" w:rsidRPr="002F6665" w:rsidRDefault="006945A0" w:rsidP="009C27A0">
            <w:pPr>
              <w:rPr>
                <w:rFonts w:ascii="Times New Roman" w:hAnsi="Times New Roman"/>
                <w:sz w:val="20"/>
                <w:szCs w:val="20"/>
              </w:rPr>
            </w:pPr>
            <w:r w:rsidRPr="002F6665">
              <w:rPr>
                <w:rFonts w:ascii="Times New Roman" w:hAnsi="Times New Roman"/>
                <w:sz w:val="20"/>
                <w:szCs w:val="20"/>
              </w:rPr>
              <w:t>6</w:t>
            </w:r>
          </w:p>
        </w:tc>
        <w:tc>
          <w:tcPr>
            <w:tcW w:w="1983" w:type="dxa"/>
          </w:tcPr>
          <w:p w14:paraId="1A685356" w14:textId="5721FE90" w:rsidR="006945A0" w:rsidRPr="002F6665" w:rsidRDefault="006945A0" w:rsidP="009C27A0">
            <w:pPr>
              <w:rPr>
                <w:rFonts w:ascii="Times New Roman" w:hAnsi="Times New Roman"/>
                <w:sz w:val="20"/>
                <w:szCs w:val="20"/>
              </w:rPr>
            </w:pPr>
            <w:r>
              <w:rPr>
                <w:rFonts w:ascii="Times New Roman" w:hAnsi="Times New Roman"/>
                <w:sz w:val="20"/>
                <w:szCs w:val="20"/>
              </w:rPr>
              <w:t>-</w:t>
            </w:r>
          </w:p>
        </w:tc>
      </w:tr>
      <w:tr w:rsidR="006945A0" w:rsidRPr="002F6665" w14:paraId="4C6F2FB0" w14:textId="77777777" w:rsidTr="00245FE1">
        <w:tc>
          <w:tcPr>
            <w:tcW w:w="2325" w:type="dxa"/>
            <w:gridSpan w:val="2"/>
          </w:tcPr>
          <w:p w14:paraId="6DA030BF" w14:textId="77777777" w:rsidR="006945A0" w:rsidRPr="002F6665" w:rsidRDefault="006945A0" w:rsidP="009C27A0">
            <w:pPr>
              <w:rPr>
                <w:rFonts w:ascii="Times New Roman" w:hAnsi="Times New Roman"/>
                <w:b/>
                <w:sz w:val="20"/>
                <w:szCs w:val="20"/>
              </w:rPr>
            </w:pPr>
            <w:r w:rsidRPr="002F6665">
              <w:rPr>
                <w:rFonts w:ascii="Times New Roman" w:hAnsi="Times New Roman"/>
                <w:b/>
                <w:sz w:val="20"/>
                <w:szCs w:val="20"/>
              </w:rPr>
              <w:t>Барлық оқушылар: 374 оқушы</w:t>
            </w:r>
          </w:p>
        </w:tc>
        <w:tc>
          <w:tcPr>
            <w:tcW w:w="1969" w:type="dxa"/>
            <w:shd w:val="clear" w:color="auto" w:fill="C9C9C9" w:themeFill="accent3" w:themeFillTint="99"/>
          </w:tcPr>
          <w:p w14:paraId="357B0314" w14:textId="77777777" w:rsidR="006945A0" w:rsidRPr="002F6665" w:rsidRDefault="006945A0" w:rsidP="009C27A0">
            <w:pPr>
              <w:rPr>
                <w:rFonts w:ascii="Times New Roman" w:hAnsi="Times New Roman"/>
                <w:b/>
                <w:sz w:val="20"/>
                <w:szCs w:val="20"/>
              </w:rPr>
            </w:pPr>
            <w:r w:rsidRPr="002F6665">
              <w:rPr>
                <w:rFonts w:ascii="Times New Roman" w:hAnsi="Times New Roman"/>
                <w:b/>
                <w:sz w:val="20"/>
                <w:szCs w:val="20"/>
              </w:rPr>
              <w:t>228 (60,9%)</w:t>
            </w:r>
          </w:p>
        </w:tc>
        <w:tc>
          <w:tcPr>
            <w:tcW w:w="1925" w:type="dxa"/>
          </w:tcPr>
          <w:p w14:paraId="4B31DB20" w14:textId="0C0929A3" w:rsidR="006945A0" w:rsidRPr="002F6665" w:rsidRDefault="006945A0" w:rsidP="009C27A0">
            <w:pPr>
              <w:rPr>
                <w:rFonts w:ascii="Times New Roman" w:hAnsi="Times New Roman"/>
                <w:b/>
                <w:sz w:val="20"/>
                <w:szCs w:val="20"/>
              </w:rPr>
            </w:pPr>
            <w:r w:rsidRPr="002F6665">
              <w:rPr>
                <w:rFonts w:ascii="Times New Roman" w:hAnsi="Times New Roman"/>
                <w:b/>
                <w:sz w:val="20"/>
                <w:szCs w:val="20"/>
              </w:rPr>
              <w:t>85 (22,7%)</w:t>
            </w:r>
          </w:p>
        </w:tc>
        <w:tc>
          <w:tcPr>
            <w:tcW w:w="1983" w:type="dxa"/>
          </w:tcPr>
          <w:p w14:paraId="52B031B1" w14:textId="77777777" w:rsidR="006945A0" w:rsidRPr="002F6665" w:rsidRDefault="006945A0" w:rsidP="009C27A0">
            <w:pPr>
              <w:rPr>
                <w:rFonts w:ascii="Times New Roman" w:hAnsi="Times New Roman"/>
                <w:b/>
                <w:sz w:val="20"/>
                <w:szCs w:val="20"/>
              </w:rPr>
            </w:pPr>
            <w:r w:rsidRPr="002F6665">
              <w:rPr>
                <w:rFonts w:ascii="Times New Roman" w:hAnsi="Times New Roman"/>
                <w:b/>
                <w:sz w:val="20"/>
                <w:szCs w:val="20"/>
              </w:rPr>
              <w:t>61 (16,3%)</w:t>
            </w:r>
          </w:p>
        </w:tc>
      </w:tr>
    </w:tbl>
    <w:p w14:paraId="60854B5A" w14:textId="77777777" w:rsidR="0094443F" w:rsidRPr="002F6665" w:rsidRDefault="0094443F" w:rsidP="0094443F">
      <w:pPr>
        <w:rPr>
          <w:rFonts w:ascii="Times New Roman" w:hAnsi="Times New Roman"/>
          <w:b/>
          <w:sz w:val="24"/>
          <w:szCs w:val="24"/>
        </w:rPr>
      </w:pPr>
    </w:p>
    <w:p w14:paraId="74A8A26B" w14:textId="77777777" w:rsidR="0094443F" w:rsidRPr="002F6665" w:rsidRDefault="0094443F" w:rsidP="0094443F">
      <w:pPr>
        <w:jc w:val="center"/>
        <w:rPr>
          <w:rFonts w:ascii="Times New Roman" w:hAnsi="Times New Roman"/>
          <w:b/>
          <w:sz w:val="24"/>
          <w:szCs w:val="24"/>
        </w:rPr>
      </w:pPr>
      <w:r w:rsidRPr="002F6665">
        <w:rPr>
          <w:rFonts w:ascii="Times New Roman" w:hAnsi="Times New Roman"/>
          <w:b/>
          <w:noProof/>
          <w:sz w:val="24"/>
          <w:szCs w:val="24"/>
          <w:lang w:eastAsia="ru-RU"/>
        </w:rPr>
        <w:drawing>
          <wp:inline distT="0" distB="0" distL="0" distR="0" wp14:anchorId="2019E24E" wp14:editId="4AF38547">
            <wp:extent cx="3133725" cy="1762125"/>
            <wp:effectExtent l="0" t="0" r="9525" b="9525"/>
            <wp:docPr id="882227830" name="Диаграмма 8822278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14:paraId="046BE434" w14:textId="45B37D3F" w:rsidR="0094443F" w:rsidRPr="002F6665" w:rsidRDefault="0094443F" w:rsidP="006945A0">
      <w:pPr>
        <w:spacing w:after="0" w:line="240" w:lineRule="auto"/>
        <w:ind w:firstLine="708"/>
        <w:jc w:val="both"/>
        <w:rPr>
          <w:rFonts w:ascii="Times New Roman" w:hAnsi="Times New Roman"/>
          <w:sz w:val="24"/>
          <w:szCs w:val="24"/>
        </w:rPr>
      </w:pPr>
      <w:r w:rsidRPr="002F6665">
        <w:rPr>
          <w:rFonts w:ascii="Times New Roman" w:hAnsi="Times New Roman"/>
          <w:b/>
          <w:sz w:val="24"/>
          <w:szCs w:val="24"/>
        </w:rPr>
        <w:t xml:space="preserve">Қорытынды: </w:t>
      </w:r>
      <w:r w:rsidRPr="002F6665">
        <w:rPr>
          <w:rFonts w:ascii="Times New Roman" w:hAnsi="Times New Roman"/>
          <w:sz w:val="24"/>
          <w:szCs w:val="24"/>
        </w:rPr>
        <w:t>зерттеуге 7</w:t>
      </w:r>
      <w:r w:rsidR="00A87357">
        <w:rPr>
          <w:rFonts w:ascii="Times New Roman" w:hAnsi="Times New Roman"/>
          <w:sz w:val="24"/>
          <w:szCs w:val="24"/>
        </w:rPr>
        <w:t>-</w:t>
      </w:r>
      <w:r w:rsidRPr="002F6665">
        <w:rPr>
          <w:rFonts w:ascii="Times New Roman" w:hAnsi="Times New Roman"/>
          <w:sz w:val="24"/>
          <w:szCs w:val="24"/>
        </w:rPr>
        <w:t>11 сыныптардың 374 оқушысы қатысты. Диагностика нәтижелері бойынша 7</w:t>
      </w:r>
      <w:r w:rsidR="00A87357">
        <w:rPr>
          <w:rFonts w:ascii="Times New Roman" w:hAnsi="Times New Roman"/>
          <w:sz w:val="24"/>
          <w:szCs w:val="24"/>
        </w:rPr>
        <w:t>-</w:t>
      </w:r>
      <w:r w:rsidRPr="002F6665">
        <w:rPr>
          <w:rFonts w:ascii="Times New Roman" w:hAnsi="Times New Roman"/>
          <w:sz w:val="24"/>
          <w:szCs w:val="24"/>
        </w:rPr>
        <w:t xml:space="preserve">сынып оқушылары арасында 228 оқушының өміршеңдігінің жоғары деңгейі, 85 оқушының өміршеңдігінің орташа деңгейі, 61 оқушының өміршеңдігінің төмен деңгейі анықталды. </w:t>
      </w:r>
    </w:p>
    <w:p w14:paraId="3A1E3FC9" w14:textId="427C2C58" w:rsidR="0094443F" w:rsidRPr="002F6665" w:rsidRDefault="0094443F" w:rsidP="0094443F">
      <w:pPr>
        <w:tabs>
          <w:tab w:val="center" w:pos="5587"/>
        </w:tabs>
        <w:spacing w:after="0" w:line="240" w:lineRule="auto"/>
        <w:ind w:firstLine="708"/>
        <w:jc w:val="both"/>
        <w:rPr>
          <w:rFonts w:ascii="Times New Roman" w:hAnsi="Times New Roman"/>
          <w:b/>
          <w:sz w:val="24"/>
          <w:szCs w:val="24"/>
        </w:rPr>
      </w:pPr>
      <w:r w:rsidRPr="002F6665">
        <w:rPr>
          <w:rFonts w:ascii="Times New Roman" w:hAnsi="Times New Roman"/>
          <w:b/>
          <w:sz w:val="24"/>
          <w:szCs w:val="24"/>
        </w:rPr>
        <w:t>8</w:t>
      </w:r>
      <w:r w:rsidR="00A87357">
        <w:rPr>
          <w:rFonts w:ascii="Times New Roman" w:hAnsi="Times New Roman"/>
          <w:b/>
          <w:sz w:val="24"/>
          <w:szCs w:val="24"/>
        </w:rPr>
        <w:t>-</w:t>
      </w:r>
      <w:r w:rsidRPr="002F6665">
        <w:rPr>
          <w:rFonts w:ascii="Times New Roman" w:hAnsi="Times New Roman"/>
          <w:b/>
          <w:sz w:val="24"/>
          <w:szCs w:val="24"/>
        </w:rPr>
        <w:t>11 сынып оқушыларының үмітсіздік деңгейін зерттеу нәтижесі</w:t>
      </w:r>
    </w:p>
    <w:p w14:paraId="505E09CB" w14:textId="77777777" w:rsidR="0094443F" w:rsidRPr="002F6665" w:rsidRDefault="0094443F" w:rsidP="0094443F">
      <w:pPr>
        <w:tabs>
          <w:tab w:val="center" w:pos="5587"/>
        </w:tabs>
        <w:spacing w:after="0" w:line="240" w:lineRule="auto"/>
        <w:ind w:firstLine="708"/>
        <w:jc w:val="both"/>
        <w:rPr>
          <w:rFonts w:ascii="Times New Roman" w:hAnsi="Times New Roman"/>
          <w:b/>
          <w:sz w:val="24"/>
          <w:szCs w:val="28"/>
        </w:rPr>
      </w:pPr>
    </w:p>
    <w:tbl>
      <w:tblPr>
        <w:tblStyle w:val="a5"/>
        <w:tblW w:w="0" w:type="auto"/>
        <w:tblLook w:val="04A0" w:firstRow="1" w:lastRow="0" w:firstColumn="1" w:lastColumn="0" w:noHBand="0" w:noVBand="1"/>
      </w:tblPr>
      <w:tblGrid>
        <w:gridCol w:w="489"/>
        <w:gridCol w:w="1858"/>
        <w:gridCol w:w="1908"/>
        <w:gridCol w:w="1820"/>
        <w:gridCol w:w="1866"/>
        <w:gridCol w:w="1546"/>
      </w:tblGrid>
      <w:tr w:rsidR="00E971AA" w:rsidRPr="002F6665" w14:paraId="117046C0" w14:textId="77777777" w:rsidTr="009C27A0">
        <w:tc>
          <w:tcPr>
            <w:tcW w:w="512" w:type="dxa"/>
          </w:tcPr>
          <w:p w14:paraId="42AA9526"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w:t>
            </w:r>
          </w:p>
        </w:tc>
        <w:tc>
          <w:tcPr>
            <w:tcW w:w="2079" w:type="dxa"/>
          </w:tcPr>
          <w:p w14:paraId="2528BBEE"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Сыныптар</w:t>
            </w:r>
          </w:p>
        </w:tc>
        <w:tc>
          <w:tcPr>
            <w:tcW w:w="2110" w:type="dxa"/>
          </w:tcPr>
          <w:p w14:paraId="26BE6D3C"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Үмітсіздік анықталған жоқ</w:t>
            </w:r>
          </w:p>
        </w:tc>
        <w:tc>
          <w:tcPr>
            <w:tcW w:w="2051" w:type="dxa"/>
          </w:tcPr>
          <w:p w14:paraId="72714D1E"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 xml:space="preserve">Үмітсіздік жеңіл </w:t>
            </w:r>
          </w:p>
        </w:tc>
        <w:tc>
          <w:tcPr>
            <w:tcW w:w="2128" w:type="dxa"/>
          </w:tcPr>
          <w:p w14:paraId="7FA86C2F"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Орташа үмітсіздік</w:t>
            </w:r>
          </w:p>
        </w:tc>
        <w:tc>
          <w:tcPr>
            <w:tcW w:w="1683" w:type="dxa"/>
          </w:tcPr>
          <w:p w14:paraId="7B4B43AD"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 xml:space="preserve">Үмітсіздік ауыр </w:t>
            </w:r>
          </w:p>
        </w:tc>
      </w:tr>
      <w:tr w:rsidR="00E971AA" w:rsidRPr="002F6665" w14:paraId="038190F5" w14:textId="77777777" w:rsidTr="009C27A0">
        <w:tc>
          <w:tcPr>
            <w:tcW w:w="512" w:type="dxa"/>
          </w:tcPr>
          <w:p w14:paraId="1B56F3D1"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1.</w:t>
            </w:r>
          </w:p>
        </w:tc>
        <w:tc>
          <w:tcPr>
            <w:tcW w:w="2079" w:type="dxa"/>
          </w:tcPr>
          <w:p w14:paraId="71D45803"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8 сынып (99 оқушы)</w:t>
            </w:r>
          </w:p>
        </w:tc>
        <w:tc>
          <w:tcPr>
            <w:tcW w:w="2110" w:type="dxa"/>
          </w:tcPr>
          <w:p w14:paraId="7A41690B" w14:textId="77777777" w:rsidR="0094443F" w:rsidRPr="002F6665" w:rsidRDefault="0094443F" w:rsidP="009C27A0">
            <w:pPr>
              <w:ind w:firstLine="708"/>
              <w:rPr>
                <w:rFonts w:ascii="Times New Roman" w:hAnsi="Times New Roman"/>
                <w:sz w:val="20"/>
                <w:szCs w:val="20"/>
              </w:rPr>
            </w:pPr>
            <w:r w:rsidRPr="002F6665">
              <w:rPr>
                <w:rFonts w:ascii="Times New Roman" w:hAnsi="Times New Roman"/>
                <w:sz w:val="20"/>
                <w:szCs w:val="20"/>
              </w:rPr>
              <w:t xml:space="preserve">  76</w:t>
            </w:r>
          </w:p>
        </w:tc>
        <w:tc>
          <w:tcPr>
            <w:tcW w:w="2051" w:type="dxa"/>
          </w:tcPr>
          <w:p w14:paraId="3A67B1E0"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21</w:t>
            </w:r>
          </w:p>
        </w:tc>
        <w:tc>
          <w:tcPr>
            <w:tcW w:w="2128" w:type="dxa"/>
          </w:tcPr>
          <w:p w14:paraId="371FA0FD"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2</w:t>
            </w:r>
          </w:p>
        </w:tc>
        <w:tc>
          <w:tcPr>
            <w:tcW w:w="1683" w:type="dxa"/>
          </w:tcPr>
          <w:p w14:paraId="536FCFBE" w14:textId="058CE0E4" w:rsidR="0094443F" w:rsidRPr="002F6665" w:rsidRDefault="00A87357" w:rsidP="009C27A0">
            <w:pPr>
              <w:jc w:val="center"/>
              <w:rPr>
                <w:rFonts w:ascii="Times New Roman" w:hAnsi="Times New Roman"/>
                <w:sz w:val="20"/>
                <w:szCs w:val="20"/>
              </w:rPr>
            </w:pPr>
            <w:r>
              <w:rPr>
                <w:rFonts w:ascii="Times New Roman" w:hAnsi="Times New Roman"/>
                <w:sz w:val="20"/>
                <w:szCs w:val="20"/>
              </w:rPr>
              <w:t>-</w:t>
            </w:r>
          </w:p>
        </w:tc>
      </w:tr>
      <w:tr w:rsidR="00E971AA" w:rsidRPr="002F6665" w14:paraId="546F5427" w14:textId="77777777" w:rsidTr="009C27A0">
        <w:tc>
          <w:tcPr>
            <w:tcW w:w="512" w:type="dxa"/>
          </w:tcPr>
          <w:p w14:paraId="1CA2ADD2"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2.</w:t>
            </w:r>
          </w:p>
        </w:tc>
        <w:tc>
          <w:tcPr>
            <w:tcW w:w="2079" w:type="dxa"/>
          </w:tcPr>
          <w:p w14:paraId="27F30837"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9 сынып (91 оқушы)</w:t>
            </w:r>
          </w:p>
        </w:tc>
        <w:tc>
          <w:tcPr>
            <w:tcW w:w="2110" w:type="dxa"/>
          </w:tcPr>
          <w:p w14:paraId="318EDEED" w14:textId="77777777" w:rsidR="0094443F" w:rsidRPr="002F6665" w:rsidRDefault="0094443F" w:rsidP="009C27A0">
            <w:pPr>
              <w:ind w:firstLine="708"/>
              <w:rPr>
                <w:rFonts w:ascii="Times New Roman" w:hAnsi="Times New Roman"/>
                <w:sz w:val="20"/>
                <w:szCs w:val="20"/>
              </w:rPr>
            </w:pPr>
            <w:r w:rsidRPr="002F6665">
              <w:rPr>
                <w:rFonts w:ascii="Times New Roman" w:hAnsi="Times New Roman"/>
                <w:sz w:val="20"/>
                <w:szCs w:val="20"/>
              </w:rPr>
              <w:t xml:space="preserve">  61</w:t>
            </w:r>
          </w:p>
        </w:tc>
        <w:tc>
          <w:tcPr>
            <w:tcW w:w="2051" w:type="dxa"/>
          </w:tcPr>
          <w:p w14:paraId="510B05BC"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26</w:t>
            </w:r>
          </w:p>
        </w:tc>
        <w:tc>
          <w:tcPr>
            <w:tcW w:w="2128" w:type="dxa"/>
          </w:tcPr>
          <w:p w14:paraId="2EE7DCC2"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3</w:t>
            </w:r>
          </w:p>
        </w:tc>
        <w:tc>
          <w:tcPr>
            <w:tcW w:w="1683" w:type="dxa"/>
          </w:tcPr>
          <w:p w14:paraId="100CC1B1"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1</w:t>
            </w:r>
          </w:p>
        </w:tc>
      </w:tr>
      <w:tr w:rsidR="00E971AA" w:rsidRPr="002F6665" w14:paraId="2235106C" w14:textId="77777777" w:rsidTr="009C27A0">
        <w:tc>
          <w:tcPr>
            <w:tcW w:w="512" w:type="dxa"/>
          </w:tcPr>
          <w:p w14:paraId="4DFC467E"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3.</w:t>
            </w:r>
          </w:p>
        </w:tc>
        <w:tc>
          <w:tcPr>
            <w:tcW w:w="2079" w:type="dxa"/>
          </w:tcPr>
          <w:p w14:paraId="62291FF2"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10 сынып. (36 оқушы)</w:t>
            </w:r>
          </w:p>
        </w:tc>
        <w:tc>
          <w:tcPr>
            <w:tcW w:w="2110" w:type="dxa"/>
          </w:tcPr>
          <w:p w14:paraId="5EBB6E63"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28</w:t>
            </w:r>
          </w:p>
        </w:tc>
        <w:tc>
          <w:tcPr>
            <w:tcW w:w="2051" w:type="dxa"/>
          </w:tcPr>
          <w:p w14:paraId="5786C63F"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7</w:t>
            </w:r>
          </w:p>
        </w:tc>
        <w:tc>
          <w:tcPr>
            <w:tcW w:w="2128" w:type="dxa"/>
          </w:tcPr>
          <w:p w14:paraId="68704982"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1</w:t>
            </w:r>
          </w:p>
        </w:tc>
        <w:tc>
          <w:tcPr>
            <w:tcW w:w="1683" w:type="dxa"/>
          </w:tcPr>
          <w:p w14:paraId="36C0EC46" w14:textId="6E22FB97" w:rsidR="0094443F" w:rsidRPr="002F6665" w:rsidRDefault="00A87357" w:rsidP="009C27A0">
            <w:pPr>
              <w:jc w:val="center"/>
              <w:rPr>
                <w:rFonts w:ascii="Times New Roman" w:hAnsi="Times New Roman"/>
                <w:sz w:val="20"/>
                <w:szCs w:val="20"/>
              </w:rPr>
            </w:pPr>
            <w:r>
              <w:rPr>
                <w:rFonts w:ascii="Times New Roman" w:hAnsi="Times New Roman"/>
                <w:sz w:val="20"/>
                <w:szCs w:val="20"/>
              </w:rPr>
              <w:t>-</w:t>
            </w:r>
          </w:p>
        </w:tc>
      </w:tr>
      <w:tr w:rsidR="00E971AA" w:rsidRPr="002F6665" w14:paraId="146961FE" w14:textId="77777777" w:rsidTr="009C27A0">
        <w:tc>
          <w:tcPr>
            <w:tcW w:w="512" w:type="dxa"/>
          </w:tcPr>
          <w:p w14:paraId="68C3D4A7"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4.</w:t>
            </w:r>
          </w:p>
        </w:tc>
        <w:tc>
          <w:tcPr>
            <w:tcW w:w="2079" w:type="dxa"/>
          </w:tcPr>
          <w:p w14:paraId="3BC1E734"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11 сынып. (26 оқушы)</w:t>
            </w:r>
          </w:p>
        </w:tc>
        <w:tc>
          <w:tcPr>
            <w:tcW w:w="2110" w:type="dxa"/>
          </w:tcPr>
          <w:p w14:paraId="18CF9C3F"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21</w:t>
            </w:r>
          </w:p>
        </w:tc>
        <w:tc>
          <w:tcPr>
            <w:tcW w:w="2051" w:type="dxa"/>
          </w:tcPr>
          <w:p w14:paraId="6FA9D501"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3</w:t>
            </w:r>
          </w:p>
        </w:tc>
        <w:tc>
          <w:tcPr>
            <w:tcW w:w="2128" w:type="dxa"/>
          </w:tcPr>
          <w:p w14:paraId="615D8970" w14:textId="77777777" w:rsidR="0094443F" w:rsidRPr="002F6665" w:rsidRDefault="0094443F" w:rsidP="009C27A0">
            <w:pPr>
              <w:jc w:val="center"/>
              <w:rPr>
                <w:rFonts w:ascii="Times New Roman" w:hAnsi="Times New Roman"/>
                <w:sz w:val="20"/>
                <w:szCs w:val="20"/>
              </w:rPr>
            </w:pPr>
            <w:r w:rsidRPr="002F6665">
              <w:rPr>
                <w:rFonts w:ascii="Times New Roman" w:hAnsi="Times New Roman"/>
                <w:sz w:val="20"/>
                <w:szCs w:val="20"/>
              </w:rPr>
              <w:t>2</w:t>
            </w:r>
          </w:p>
        </w:tc>
        <w:tc>
          <w:tcPr>
            <w:tcW w:w="1683" w:type="dxa"/>
          </w:tcPr>
          <w:p w14:paraId="5C6E741D" w14:textId="50CF76AA" w:rsidR="0094443F" w:rsidRPr="002F6665" w:rsidRDefault="00A87357" w:rsidP="009C27A0">
            <w:pPr>
              <w:jc w:val="center"/>
              <w:rPr>
                <w:rFonts w:ascii="Times New Roman" w:hAnsi="Times New Roman"/>
                <w:sz w:val="20"/>
                <w:szCs w:val="20"/>
              </w:rPr>
            </w:pPr>
            <w:r>
              <w:rPr>
                <w:rFonts w:ascii="Times New Roman" w:hAnsi="Times New Roman"/>
                <w:sz w:val="20"/>
                <w:szCs w:val="20"/>
              </w:rPr>
              <w:t>-</w:t>
            </w:r>
          </w:p>
        </w:tc>
      </w:tr>
      <w:tr w:rsidR="00E971AA" w:rsidRPr="002F6665" w14:paraId="25BACF90" w14:textId="77777777" w:rsidTr="009C27A0">
        <w:tc>
          <w:tcPr>
            <w:tcW w:w="2591" w:type="dxa"/>
            <w:gridSpan w:val="2"/>
          </w:tcPr>
          <w:p w14:paraId="29E0FE81" w14:textId="77777777" w:rsidR="0094443F" w:rsidRPr="002F6665" w:rsidRDefault="0094443F" w:rsidP="009C27A0">
            <w:pPr>
              <w:rPr>
                <w:rFonts w:ascii="Times New Roman" w:hAnsi="Times New Roman"/>
                <w:b/>
                <w:sz w:val="20"/>
                <w:szCs w:val="20"/>
              </w:rPr>
            </w:pPr>
            <w:r w:rsidRPr="002F6665">
              <w:rPr>
                <w:rFonts w:ascii="Times New Roman" w:hAnsi="Times New Roman"/>
                <w:b/>
                <w:sz w:val="20"/>
                <w:szCs w:val="20"/>
              </w:rPr>
              <w:t>Барлық оқушылар: 252 оқушы</w:t>
            </w:r>
          </w:p>
        </w:tc>
        <w:tc>
          <w:tcPr>
            <w:tcW w:w="2110" w:type="dxa"/>
            <w:shd w:val="clear" w:color="auto" w:fill="C9C9C9" w:themeFill="accent3" w:themeFillTint="99"/>
          </w:tcPr>
          <w:p w14:paraId="37905B4D" w14:textId="77777777" w:rsidR="0094443F" w:rsidRPr="002F6665" w:rsidRDefault="0094443F" w:rsidP="009C27A0">
            <w:pPr>
              <w:jc w:val="center"/>
              <w:rPr>
                <w:rFonts w:ascii="Times New Roman" w:hAnsi="Times New Roman"/>
                <w:b/>
                <w:sz w:val="20"/>
                <w:szCs w:val="20"/>
              </w:rPr>
            </w:pPr>
            <w:r w:rsidRPr="002F6665">
              <w:rPr>
                <w:rFonts w:ascii="Times New Roman" w:hAnsi="Times New Roman"/>
                <w:b/>
                <w:sz w:val="20"/>
                <w:szCs w:val="20"/>
              </w:rPr>
              <w:t>186 (49.7%)</w:t>
            </w:r>
          </w:p>
        </w:tc>
        <w:tc>
          <w:tcPr>
            <w:tcW w:w="2051" w:type="dxa"/>
          </w:tcPr>
          <w:p w14:paraId="380B7AE8" w14:textId="77777777" w:rsidR="0094443F" w:rsidRPr="002F6665" w:rsidRDefault="0094443F" w:rsidP="009C27A0">
            <w:pPr>
              <w:jc w:val="center"/>
              <w:rPr>
                <w:rFonts w:ascii="Times New Roman" w:hAnsi="Times New Roman"/>
                <w:b/>
                <w:sz w:val="20"/>
                <w:szCs w:val="20"/>
              </w:rPr>
            </w:pPr>
            <w:r w:rsidRPr="002F6665">
              <w:rPr>
                <w:rFonts w:ascii="Times New Roman" w:hAnsi="Times New Roman"/>
                <w:b/>
                <w:sz w:val="20"/>
                <w:szCs w:val="20"/>
              </w:rPr>
              <w:t>57 (15.2%)</w:t>
            </w:r>
          </w:p>
        </w:tc>
        <w:tc>
          <w:tcPr>
            <w:tcW w:w="2128" w:type="dxa"/>
          </w:tcPr>
          <w:p w14:paraId="2B76D945" w14:textId="77777777" w:rsidR="0094443F" w:rsidRPr="002F6665" w:rsidRDefault="0094443F" w:rsidP="009C27A0">
            <w:pPr>
              <w:jc w:val="center"/>
              <w:rPr>
                <w:rFonts w:ascii="Times New Roman" w:hAnsi="Times New Roman"/>
                <w:b/>
                <w:sz w:val="20"/>
                <w:szCs w:val="20"/>
              </w:rPr>
            </w:pPr>
            <w:r w:rsidRPr="002F6665">
              <w:rPr>
                <w:rFonts w:ascii="Times New Roman" w:hAnsi="Times New Roman"/>
                <w:b/>
                <w:sz w:val="20"/>
                <w:szCs w:val="20"/>
              </w:rPr>
              <w:t>8 (2.1%)</w:t>
            </w:r>
          </w:p>
        </w:tc>
        <w:tc>
          <w:tcPr>
            <w:tcW w:w="1683" w:type="dxa"/>
          </w:tcPr>
          <w:p w14:paraId="0979EE62" w14:textId="77777777" w:rsidR="0094443F" w:rsidRPr="002F6665" w:rsidRDefault="0094443F" w:rsidP="009C27A0">
            <w:pPr>
              <w:jc w:val="center"/>
              <w:rPr>
                <w:rFonts w:ascii="Times New Roman" w:hAnsi="Times New Roman"/>
                <w:b/>
                <w:sz w:val="20"/>
                <w:szCs w:val="20"/>
              </w:rPr>
            </w:pPr>
            <w:r w:rsidRPr="002F6665">
              <w:rPr>
                <w:rFonts w:ascii="Times New Roman" w:hAnsi="Times New Roman"/>
                <w:b/>
                <w:sz w:val="20"/>
                <w:szCs w:val="20"/>
              </w:rPr>
              <w:t>1 (0.2%)</w:t>
            </w:r>
          </w:p>
        </w:tc>
      </w:tr>
    </w:tbl>
    <w:p w14:paraId="0AB9965E" w14:textId="77777777" w:rsidR="0094443F" w:rsidRPr="002F6665" w:rsidRDefault="0094443F" w:rsidP="0094443F">
      <w:pPr>
        <w:rPr>
          <w:rFonts w:ascii="Times New Roman" w:hAnsi="Times New Roman"/>
          <w:b/>
          <w:sz w:val="24"/>
          <w:szCs w:val="24"/>
        </w:rPr>
      </w:pPr>
    </w:p>
    <w:p w14:paraId="0CCA3977" w14:textId="77777777" w:rsidR="0094443F" w:rsidRPr="002F6665" w:rsidRDefault="0094443F" w:rsidP="0094443F">
      <w:pPr>
        <w:jc w:val="center"/>
        <w:rPr>
          <w:rFonts w:ascii="Times New Roman" w:hAnsi="Times New Roman"/>
          <w:b/>
          <w:sz w:val="24"/>
          <w:szCs w:val="24"/>
        </w:rPr>
      </w:pPr>
      <w:r w:rsidRPr="002F6665">
        <w:rPr>
          <w:rFonts w:ascii="Times New Roman" w:hAnsi="Times New Roman"/>
          <w:b/>
          <w:noProof/>
          <w:sz w:val="24"/>
          <w:szCs w:val="24"/>
          <w:lang w:eastAsia="ru-RU"/>
        </w:rPr>
        <w:drawing>
          <wp:inline distT="0" distB="0" distL="0" distR="0" wp14:anchorId="0108B92D" wp14:editId="07BE912A">
            <wp:extent cx="3105150" cy="1371600"/>
            <wp:effectExtent l="0" t="0" r="0" b="0"/>
            <wp:docPr id="152490181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450B4F3D" w14:textId="177D0BCB" w:rsidR="0094443F" w:rsidRPr="002F6665" w:rsidRDefault="0094443F" w:rsidP="006945A0">
      <w:pPr>
        <w:spacing w:after="0" w:line="240" w:lineRule="auto"/>
        <w:ind w:firstLine="709"/>
        <w:jc w:val="both"/>
        <w:rPr>
          <w:rFonts w:ascii="Times New Roman" w:hAnsi="Times New Roman"/>
          <w:sz w:val="24"/>
          <w:szCs w:val="24"/>
        </w:rPr>
      </w:pPr>
      <w:r w:rsidRPr="002F6665">
        <w:rPr>
          <w:rFonts w:ascii="Times New Roman" w:hAnsi="Times New Roman"/>
          <w:b/>
          <w:sz w:val="24"/>
          <w:szCs w:val="24"/>
        </w:rPr>
        <w:t xml:space="preserve">Қорытынды: </w:t>
      </w:r>
      <w:r w:rsidRPr="002F6665">
        <w:rPr>
          <w:rFonts w:ascii="Times New Roman" w:hAnsi="Times New Roman"/>
          <w:sz w:val="24"/>
          <w:szCs w:val="24"/>
        </w:rPr>
        <w:t>зерттеуге 8</w:t>
      </w:r>
      <w:r w:rsidR="00A87357">
        <w:rPr>
          <w:rFonts w:ascii="Times New Roman" w:hAnsi="Times New Roman"/>
          <w:sz w:val="24"/>
          <w:szCs w:val="24"/>
        </w:rPr>
        <w:t>-</w:t>
      </w:r>
      <w:r w:rsidRPr="002F6665">
        <w:rPr>
          <w:rFonts w:ascii="Times New Roman" w:hAnsi="Times New Roman"/>
          <w:sz w:val="24"/>
          <w:szCs w:val="24"/>
        </w:rPr>
        <w:t>11 сыныптардың 252 оқушысы қатысты. 7</w:t>
      </w:r>
      <w:r w:rsidR="00A87357">
        <w:rPr>
          <w:rFonts w:ascii="Times New Roman" w:hAnsi="Times New Roman"/>
          <w:sz w:val="24"/>
          <w:szCs w:val="24"/>
        </w:rPr>
        <w:t>-</w:t>
      </w:r>
      <w:r w:rsidRPr="002F6665">
        <w:rPr>
          <w:rFonts w:ascii="Times New Roman" w:hAnsi="Times New Roman"/>
          <w:sz w:val="24"/>
          <w:szCs w:val="24"/>
        </w:rPr>
        <w:t>11 сынып оқушылары арасындағы диагностика нәтижелері бойынша 186 оқушыда үмітсіздік анықталмады, 57 оқушыда жеңіл үмітсіздік, 8 оқушыда орташа үмітсіздік, 1 оқушыда ауыр үмітсіздік анықталды.</w:t>
      </w:r>
    </w:p>
    <w:p w14:paraId="5DEBBC29" w14:textId="77777777" w:rsidR="0094443F" w:rsidRPr="002F6665" w:rsidRDefault="0094443F" w:rsidP="0094443F">
      <w:pPr>
        <w:pStyle w:val="ae"/>
        <w:rPr>
          <w:rFonts w:ascii="Times New Roman" w:hAnsi="Times New Roman" w:cs="Times New Roman"/>
          <w:sz w:val="24"/>
          <w:szCs w:val="24"/>
          <w:lang w:eastAsia="ru-RU"/>
        </w:rPr>
      </w:pPr>
    </w:p>
    <w:p w14:paraId="379E6B67" w14:textId="77777777" w:rsidR="0094443F" w:rsidRPr="002F6665" w:rsidRDefault="0094443F" w:rsidP="0094443F">
      <w:pPr>
        <w:pStyle w:val="af1"/>
        <w:numPr>
          <w:ilvl w:val="0"/>
          <w:numId w:val="9"/>
        </w:numPr>
        <w:spacing w:after="0" w:line="240" w:lineRule="auto"/>
        <w:rPr>
          <w:rFonts w:ascii="Times New Roman" w:hAnsi="Times New Roman"/>
          <w:b/>
          <w:sz w:val="24"/>
          <w:szCs w:val="24"/>
          <w:u w:val="single"/>
          <w:lang w:eastAsia="ru-RU"/>
        </w:rPr>
      </w:pPr>
      <w:r w:rsidRPr="002F6665">
        <w:rPr>
          <w:rFonts w:ascii="Times New Roman" w:hAnsi="Times New Roman"/>
          <w:b/>
          <w:sz w:val="24"/>
          <w:szCs w:val="24"/>
          <w:u w:val="single"/>
          <w:lang w:eastAsia="ru-RU"/>
        </w:rPr>
        <w:t>ОҚУШЫЛАРМЕН ЖЕКЕ ЖҰМЫС</w:t>
      </w:r>
    </w:p>
    <w:p w14:paraId="538B2795" w14:textId="7633F631" w:rsidR="0094443F" w:rsidRPr="002F6665" w:rsidRDefault="00672A6F" w:rsidP="0094443F">
      <w:pPr>
        <w:spacing w:after="0" w:line="240" w:lineRule="auto"/>
        <w:ind w:left="720"/>
        <w:jc w:val="center"/>
        <w:rPr>
          <w:rFonts w:ascii="Times New Roman" w:hAnsi="Times New Roman"/>
          <w:b/>
          <w:sz w:val="24"/>
          <w:szCs w:val="24"/>
          <w:lang w:eastAsia="ru-RU"/>
        </w:rPr>
      </w:pPr>
      <w:r>
        <w:rPr>
          <w:rFonts w:ascii="Times New Roman" w:hAnsi="Times New Roman"/>
          <w:b/>
          <w:sz w:val="24"/>
          <w:szCs w:val="24"/>
          <w:lang w:eastAsia="ru-RU"/>
        </w:rPr>
        <w:t xml:space="preserve">ЕБҚ </w:t>
      </w:r>
      <w:r w:rsidR="0094443F" w:rsidRPr="002F6665">
        <w:rPr>
          <w:rFonts w:ascii="Times New Roman" w:hAnsi="Times New Roman"/>
          <w:b/>
          <w:sz w:val="24"/>
          <w:szCs w:val="24"/>
          <w:lang w:eastAsia="ru-RU"/>
        </w:rPr>
        <w:t xml:space="preserve"> бар оқушылармен жұмыс</w:t>
      </w:r>
    </w:p>
    <w:p w14:paraId="1C7A5ED1" w14:textId="28BABAD7" w:rsidR="0094443F" w:rsidRPr="002F6665" w:rsidRDefault="0094443F" w:rsidP="0094443F">
      <w:pPr>
        <w:spacing w:after="0" w:line="240" w:lineRule="auto"/>
        <w:jc w:val="both"/>
        <w:rPr>
          <w:rFonts w:ascii="Times New Roman" w:hAnsi="Times New Roman"/>
          <w:sz w:val="24"/>
          <w:szCs w:val="24"/>
          <w:lang w:eastAsia="ru-RU"/>
        </w:rPr>
      </w:pPr>
      <w:r w:rsidRPr="002F6665">
        <w:rPr>
          <w:rFonts w:ascii="Times New Roman" w:hAnsi="Times New Roman"/>
          <w:sz w:val="24"/>
          <w:szCs w:val="24"/>
          <w:lang w:eastAsia="ru-RU"/>
        </w:rPr>
        <w:t xml:space="preserve">      Оқу жылы бойы оқушыларға психологиялық қолдау көрсету және көмек көрсету мақсатында </w:t>
      </w:r>
      <w:r w:rsidR="00672A6F">
        <w:rPr>
          <w:rFonts w:ascii="Times New Roman" w:hAnsi="Times New Roman"/>
          <w:sz w:val="24"/>
          <w:szCs w:val="24"/>
          <w:lang w:eastAsia="ru-RU"/>
        </w:rPr>
        <w:t xml:space="preserve">ЕБҚ </w:t>
      </w:r>
      <w:r w:rsidRPr="002F6665">
        <w:rPr>
          <w:rFonts w:ascii="Times New Roman" w:hAnsi="Times New Roman"/>
          <w:sz w:val="24"/>
          <w:szCs w:val="24"/>
          <w:lang w:eastAsia="ru-RU"/>
        </w:rPr>
        <w:t xml:space="preserve"> бар оқушыларға психологиялық қолдау көрсетілді. Мектеп бойынша барлығы ЕБҚ бар 39 оқушы бар. Жұмыс барлық бағыттар бойынша жүргізілді: диагностика, кеңес беру, түзету. Ерекше білім беру қажеттіліктері бар оқушылармен жұмыс оқушыларды психологиялық</w:t>
      </w:r>
      <w:r w:rsidR="00A87357">
        <w:rPr>
          <w:rFonts w:ascii="Times New Roman" w:hAnsi="Times New Roman"/>
          <w:sz w:val="24"/>
          <w:szCs w:val="24"/>
          <w:lang w:eastAsia="ru-RU"/>
        </w:rPr>
        <w:t>-</w:t>
      </w:r>
      <w:r w:rsidRPr="002F6665">
        <w:rPr>
          <w:rFonts w:ascii="Times New Roman" w:hAnsi="Times New Roman"/>
          <w:sz w:val="24"/>
          <w:szCs w:val="24"/>
          <w:lang w:eastAsia="ru-RU"/>
        </w:rPr>
        <w:t>педагогикалық қолдаудың құрастырылған жеке бағдарламаларына сәйкес жүргізілді. Диагностика нәтижелері бойынша мыналарды қарастыруға болады: мектептегі мазасыздық қалыпты шектерде, оқушылардың оқуға деген ынтасы оң, балалардың қазіргі кездегі ұстанымы жақсы бейімделуге, көпшілдікке, достық қолдау көрсетуге дайын болуға бағытталған. Болашақта балалар позицияға ие болғысы келеді: қолайлы жағдай, қалыпты бейімделу, әлеуметтік позицияның тұрақтылығы, қарым</w:t>
      </w:r>
      <w:r w:rsidR="00A87357">
        <w:rPr>
          <w:rFonts w:ascii="Times New Roman" w:hAnsi="Times New Roman"/>
          <w:sz w:val="24"/>
          <w:szCs w:val="24"/>
          <w:lang w:eastAsia="ru-RU"/>
        </w:rPr>
        <w:t>-</w:t>
      </w:r>
      <w:r w:rsidRPr="002F6665">
        <w:rPr>
          <w:rFonts w:ascii="Times New Roman" w:hAnsi="Times New Roman"/>
          <w:sz w:val="24"/>
          <w:szCs w:val="24"/>
          <w:lang w:eastAsia="ru-RU"/>
        </w:rPr>
        <w:t>қатынасқа ұмтылу, оптимизм. Түзету жұмыстары барысында оқушылармен танымдық үдерістерді (түйсік, қабылдау, зейін, есте сақтау, ойлау, елестету) дамытуға арналған жаттығулар, мектептегі мотивация деңгейін және өзін</w:t>
      </w:r>
      <w:r w:rsidR="00A87357">
        <w:rPr>
          <w:rFonts w:ascii="Times New Roman" w:hAnsi="Times New Roman"/>
          <w:sz w:val="24"/>
          <w:szCs w:val="24"/>
          <w:lang w:eastAsia="ru-RU"/>
        </w:rPr>
        <w:t>-</w:t>
      </w:r>
      <w:r w:rsidRPr="002F6665">
        <w:rPr>
          <w:rFonts w:ascii="Times New Roman" w:hAnsi="Times New Roman"/>
          <w:sz w:val="24"/>
          <w:szCs w:val="24"/>
          <w:lang w:eastAsia="ru-RU"/>
        </w:rPr>
        <w:t>өзі реттеу дағдыларын арттыруға арналған жаттығулар жүргізілді.</w:t>
      </w:r>
    </w:p>
    <w:p w14:paraId="1D9429AE" w14:textId="77777777" w:rsidR="0094443F" w:rsidRPr="002F6665" w:rsidRDefault="0094443F" w:rsidP="0094443F">
      <w:pPr>
        <w:spacing w:after="0" w:line="240" w:lineRule="auto"/>
        <w:jc w:val="center"/>
        <w:rPr>
          <w:rFonts w:ascii="Times New Roman" w:hAnsi="Times New Roman"/>
          <w:b/>
          <w:sz w:val="24"/>
          <w:szCs w:val="24"/>
          <w:lang w:eastAsia="ru-RU"/>
        </w:rPr>
      </w:pPr>
      <w:r w:rsidRPr="002F6665">
        <w:rPr>
          <w:rFonts w:ascii="Times New Roman" w:hAnsi="Times New Roman"/>
          <w:b/>
          <w:sz w:val="24"/>
          <w:szCs w:val="24"/>
          <w:lang w:eastAsia="ru-RU"/>
        </w:rPr>
        <w:t>"Жоғары зейін тобының" оқушыларымен жұмыс</w:t>
      </w:r>
    </w:p>
    <w:p w14:paraId="580FC310" w14:textId="75CAAAFB" w:rsidR="0094443F" w:rsidRPr="002F6665" w:rsidRDefault="0094443F" w:rsidP="0094443F">
      <w:pPr>
        <w:spacing w:after="0" w:line="240" w:lineRule="auto"/>
        <w:jc w:val="both"/>
        <w:rPr>
          <w:rFonts w:ascii="Times New Roman" w:eastAsia="Times New Roman" w:hAnsi="Times New Roman" w:cs="Times New Roman"/>
          <w:sz w:val="24"/>
          <w:szCs w:val="24"/>
          <w:lang w:eastAsia="ru-RU"/>
        </w:rPr>
      </w:pPr>
      <w:r w:rsidRPr="002F6665">
        <w:rPr>
          <w:rFonts w:ascii="Times New Roman" w:hAnsi="Times New Roman"/>
          <w:b/>
          <w:sz w:val="24"/>
          <w:szCs w:val="24"/>
          <w:lang w:eastAsia="ru-RU"/>
        </w:rPr>
        <w:t xml:space="preserve">     </w:t>
      </w:r>
      <w:r w:rsidRPr="002F6665">
        <w:rPr>
          <w:rFonts w:ascii="Times New Roman" w:hAnsi="Times New Roman"/>
          <w:sz w:val="24"/>
          <w:szCs w:val="24"/>
          <w:lang w:eastAsia="ru-RU"/>
        </w:rPr>
        <w:t xml:space="preserve">"Зейіні жоғары топтағы" оқушыларды психологиялық қолдау аясында оқушылармен диагностикалық, кеңестік, түзету жұмыстары жүргізілді. Барлығы "қауіпті қызыл аймақта" 240 оқушы, "қауіпті сары аймақта" 474 оқушы анықталды. </w:t>
      </w:r>
      <w:r w:rsidRPr="002F6665">
        <w:rPr>
          <w:rFonts w:ascii="Times New Roman" w:eastAsia="Times New Roman" w:hAnsi="Times New Roman" w:cs="Times New Roman"/>
          <w:sz w:val="24"/>
          <w:szCs w:val="24"/>
          <w:lang w:eastAsia="ru-RU"/>
        </w:rPr>
        <w:t>Р</w:t>
      </w:r>
      <w:r w:rsidRPr="002F6665">
        <w:rPr>
          <w:rFonts w:ascii="Times New Roman" w:hAnsi="Times New Roman"/>
          <w:sz w:val="24"/>
          <w:szCs w:val="24"/>
          <w:lang w:eastAsia="ru-RU"/>
        </w:rPr>
        <w:t>"тәуекел тобындағы" оқушылармен жұмыс оқу жылына арналған жеке жұмыс жоспарларына сәйкес жүргізілді. Диагностика нәтижелері бойынша оқушыларды психологиялық қолдауды жалғастыру, ата</w:t>
      </w:r>
      <w:r w:rsidR="00A87357">
        <w:rPr>
          <w:rFonts w:ascii="Times New Roman" w:hAnsi="Times New Roman"/>
          <w:sz w:val="24"/>
          <w:szCs w:val="24"/>
          <w:lang w:eastAsia="ru-RU"/>
        </w:rPr>
        <w:t>-</w:t>
      </w:r>
      <w:r w:rsidRPr="002F6665">
        <w:rPr>
          <w:rFonts w:ascii="Times New Roman" w:hAnsi="Times New Roman"/>
          <w:sz w:val="24"/>
          <w:szCs w:val="24"/>
          <w:lang w:eastAsia="ru-RU"/>
        </w:rPr>
        <w:t>аналармен байланыста болу, сынып жетекшілерімен оқушыларды бақылау қажеттілігі анықталды.</w:t>
      </w:r>
    </w:p>
    <w:p w14:paraId="6FBB2842" w14:textId="77777777" w:rsidR="0094443F" w:rsidRPr="002F6665" w:rsidRDefault="0094443F" w:rsidP="0094443F">
      <w:pPr>
        <w:spacing w:after="0" w:line="240" w:lineRule="auto"/>
        <w:jc w:val="center"/>
        <w:rPr>
          <w:rFonts w:ascii="Times New Roman" w:hAnsi="Times New Roman"/>
          <w:b/>
          <w:sz w:val="24"/>
          <w:szCs w:val="24"/>
          <w:lang w:eastAsia="ru-RU"/>
        </w:rPr>
      </w:pPr>
      <w:r w:rsidRPr="002F6665">
        <w:rPr>
          <w:rFonts w:ascii="Times New Roman" w:hAnsi="Times New Roman"/>
          <w:b/>
          <w:sz w:val="24"/>
          <w:szCs w:val="24"/>
          <w:lang w:eastAsia="ru-RU"/>
        </w:rPr>
        <w:t>Жетім балалармен жұмыс</w:t>
      </w:r>
    </w:p>
    <w:p w14:paraId="7A0457F2" w14:textId="70DE712D" w:rsidR="0094443F" w:rsidRPr="002F6665" w:rsidRDefault="0094443F" w:rsidP="0094443F">
      <w:pPr>
        <w:spacing w:after="0" w:line="240" w:lineRule="auto"/>
        <w:jc w:val="both"/>
        <w:rPr>
          <w:rFonts w:ascii="Times New Roman" w:hAnsi="Times New Roman"/>
          <w:sz w:val="24"/>
          <w:szCs w:val="24"/>
          <w:lang w:eastAsia="ru-RU"/>
        </w:rPr>
      </w:pPr>
      <w:r w:rsidRPr="002F6665">
        <w:rPr>
          <w:rFonts w:ascii="Times New Roman" w:hAnsi="Times New Roman"/>
          <w:sz w:val="24"/>
          <w:szCs w:val="24"/>
          <w:lang w:eastAsia="ru-RU"/>
        </w:rPr>
        <w:t xml:space="preserve">     Оқу жылы бойы психологиялық көмек көрсету және қолдау көрсету мақсатында жетім балаларға психологиялық қолдау көрсетілді. Оқушылармен диагностикалық, кеңестік және түзету жұмыстары жүргізілді. Әлеуметтік педагогпен бірге тұрғын үй</w:t>
      </w:r>
      <w:r w:rsidR="00A87357">
        <w:rPr>
          <w:rFonts w:ascii="Times New Roman" w:hAnsi="Times New Roman"/>
          <w:sz w:val="24"/>
          <w:szCs w:val="24"/>
          <w:lang w:eastAsia="ru-RU"/>
        </w:rPr>
        <w:t>-</w:t>
      </w:r>
      <w:r w:rsidRPr="002F6665">
        <w:rPr>
          <w:rFonts w:ascii="Times New Roman" w:hAnsi="Times New Roman"/>
          <w:sz w:val="24"/>
          <w:szCs w:val="24"/>
          <w:lang w:eastAsia="ru-RU"/>
        </w:rPr>
        <w:t>тұрмыстық жағдайын тексеру мақсатында оқушылардың пәтерлерін аралап, заңды өкілдерімен әңгімелесу жүргізілді.</w:t>
      </w:r>
    </w:p>
    <w:p w14:paraId="13AED561" w14:textId="03F5103C" w:rsidR="0094443F" w:rsidRPr="002F6665" w:rsidRDefault="0094443F" w:rsidP="0094443F">
      <w:pPr>
        <w:spacing w:after="0" w:line="240" w:lineRule="auto"/>
        <w:ind w:left="1800"/>
        <w:contextualSpacing/>
        <w:rPr>
          <w:rFonts w:ascii="Times New Roman" w:eastAsia="Calibri" w:hAnsi="Times New Roman" w:cs="Times New Roman"/>
          <w:b/>
          <w:sz w:val="24"/>
          <w:szCs w:val="24"/>
          <w:u w:val="single"/>
          <w:lang w:eastAsia="ru-RU"/>
        </w:rPr>
      </w:pPr>
      <w:r w:rsidRPr="002F6665">
        <w:rPr>
          <w:rFonts w:ascii="Times New Roman" w:eastAsia="Calibri" w:hAnsi="Times New Roman" w:cs="Times New Roman"/>
          <w:b/>
          <w:sz w:val="24"/>
          <w:szCs w:val="24"/>
          <w:u w:val="single"/>
          <w:lang w:val="en-US" w:eastAsia="ru-RU"/>
        </w:rPr>
        <w:t>III</w:t>
      </w:r>
      <w:r w:rsidRPr="002F6665">
        <w:rPr>
          <w:rFonts w:ascii="Times New Roman" w:eastAsia="Calibri" w:hAnsi="Times New Roman" w:cs="Times New Roman"/>
          <w:b/>
          <w:sz w:val="24"/>
          <w:szCs w:val="24"/>
          <w:u w:val="single"/>
          <w:lang w:eastAsia="ru-RU"/>
        </w:rPr>
        <w:t>.    ПРОФИЛАКТИКАЛЫҚ</w:t>
      </w:r>
      <w:r w:rsidR="00A87357">
        <w:rPr>
          <w:rFonts w:ascii="Times New Roman" w:eastAsia="Calibri" w:hAnsi="Times New Roman" w:cs="Times New Roman"/>
          <w:b/>
          <w:sz w:val="24"/>
          <w:szCs w:val="24"/>
          <w:u w:val="single"/>
          <w:lang w:eastAsia="ru-RU"/>
        </w:rPr>
        <w:t>-</w:t>
      </w:r>
      <w:r w:rsidRPr="002F6665">
        <w:rPr>
          <w:rFonts w:ascii="Times New Roman" w:eastAsia="Calibri" w:hAnsi="Times New Roman" w:cs="Times New Roman"/>
          <w:b/>
          <w:sz w:val="24"/>
          <w:szCs w:val="24"/>
          <w:u w:val="single"/>
          <w:lang w:eastAsia="ru-RU"/>
        </w:rPr>
        <w:t>АҒАРТУШЫЛЫҚ ЖҰМЫС.</w:t>
      </w:r>
    </w:p>
    <w:p w14:paraId="353CA475" w14:textId="243B77CD" w:rsidR="0094443F" w:rsidRPr="002F6665" w:rsidRDefault="0094443F" w:rsidP="0094443F">
      <w:pPr>
        <w:spacing w:after="0" w:line="240" w:lineRule="auto"/>
        <w:rPr>
          <w:rFonts w:ascii="Times New Roman" w:eastAsia="Calibri" w:hAnsi="Times New Roman" w:cs="Times New Roman"/>
          <w:sz w:val="24"/>
          <w:szCs w:val="24"/>
          <w:lang w:eastAsia="ru-RU"/>
        </w:rPr>
      </w:pPr>
      <w:r w:rsidRPr="002F6665">
        <w:rPr>
          <w:rFonts w:ascii="Times New Roman" w:eastAsia="Calibri" w:hAnsi="Times New Roman" w:cs="Times New Roman"/>
          <w:b/>
          <w:sz w:val="24"/>
          <w:szCs w:val="24"/>
          <w:lang w:eastAsia="ru-RU"/>
        </w:rPr>
        <w:t xml:space="preserve">    </w:t>
      </w:r>
      <w:r w:rsidRPr="002F6665">
        <w:rPr>
          <w:rFonts w:ascii="Times New Roman" w:eastAsia="Calibri" w:hAnsi="Times New Roman" w:cs="Times New Roman"/>
          <w:sz w:val="24"/>
          <w:szCs w:val="24"/>
          <w:lang w:eastAsia="ru-RU"/>
        </w:rPr>
        <w:t xml:space="preserve">  Оқушылармен профилактикалық</w:t>
      </w:r>
      <w:r w:rsidR="00A87357">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ағарту жұмыстары балалардың психологиялық мәдениетін қалыптастыру және арттыру мақсатында жүргізілді. Оқу жылы бойы тақырыптар бойынша дәрістер өткізілді:</w:t>
      </w:r>
    </w:p>
    <w:p w14:paraId="727DFB83" w14:textId="5C266352" w:rsidR="0094443F" w:rsidRPr="002F6665" w:rsidRDefault="0094443F" w:rsidP="00121F0C">
      <w:pPr>
        <w:pStyle w:val="af1"/>
        <w:numPr>
          <w:ilvl w:val="1"/>
          <w:numId w:val="161"/>
        </w:num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8</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9 сынып оқушыларымен жауапкершілікті мінез</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құлық дағдыларын қалыптастыру мақсатында "Өмірде бес сиқырлы қажеттілік бар" консультациясы.</w:t>
      </w:r>
    </w:p>
    <w:p w14:paraId="6626B6B7" w14:textId="7809176A" w:rsidR="0094443F" w:rsidRPr="002F6665" w:rsidRDefault="0094443F" w:rsidP="00121F0C">
      <w:pPr>
        <w:pStyle w:val="af1"/>
        <w:numPr>
          <w:ilvl w:val="1"/>
          <w:numId w:val="161"/>
        </w:numPr>
        <w:tabs>
          <w:tab w:val="left" w:pos="10915"/>
        </w:tabs>
        <w:spacing w:after="0" w:line="240" w:lineRule="auto"/>
        <w:jc w:val="both"/>
        <w:rPr>
          <w:rFonts w:ascii="Times New Roman" w:hAnsi="Times New Roman" w:cs="Times New Roman"/>
          <w:sz w:val="24"/>
          <w:szCs w:val="24"/>
          <w:lang w:val="kk-KZ"/>
        </w:rPr>
      </w:pPr>
      <w:r w:rsidRPr="002F6665">
        <w:rPr>
          <w:rFonts w:ascii="Times New Roman" w:hAnsi="Times New Roman" w:cs="Times New Roman"/>
          <w:sz w:val="24"/>
          <w:szCs w:val="24"/>
          <w:lang w:val="kk-KZ"/>
        </w:rPr>
        <w:t>5</w:t>
      </w:r>
      <w:r w:rsidR="00A87357">
        <w:rPr>
          <w:rFonts w:ascii="Times New Roman" w:hAnsi="Times New Roman" w:cs="Times New Roman"/>
          <w:sz w:val="24"/>
          <w:szCs w:val="24"/>
          <w:lang w:val="kk-KZ"/>
        </w:rPr>
        <w:t>-</w:t>
      </w:r>
      <w:r w:rsidRPr="002F6665">
        <w:rPr>
          <w:rFonts w:ascii="Times New Roman" w:hAnsi="Times New Roman" w:cs="Times New Roman"/>
          <w:sz w:val="24"/>
          <w:szCs w:val="24"/>
          <w:lang w:val="kk-KZ"/>
        </w:rPr>
        <w:t>6 сынып оқушыларымен интернетте қауіпсіз жүріс</w:t>
      </w:r>
      <w:r w:rsidR="00A87357">
        <w:rPr>
          <w:rFonts w:ascii="Times New Roman" w:hAnsi="Times New Roman" w:cs="Times New Roman"/>
          <w:sz w:val="24"/>
          <w:szCs w:val="24"/>
          <w:lang w:val="kk-KZ"/>
        </w:rPr>
        <w:t>-</w:t>
      </w:r>
      <w:r w:rsidRPr="002F6665">
        <w:rPr>
          <w:rFonts w:ascii="Times New Roman" w:hAnsi="Times New Roman" w:cs="Times New Roman"/>
          <w:sz w:val="24"/>
          <w:szCs w:val="24"/>
          <w:lang w:val="kk-KZ"/>
        </w:rPr>
        <w:t>тұрыстың алдын алу мақсатында "Цифрлық із: Интернет біз туралы нені есте сақтайды" атты шағын дәрістер</w:t>
      </w:r>
    </w:p>
    <w:p w14:paraId="763C7A7F" w14:textId="77777777" w:rsidR="0094443F" w:rsidRPr="00EE612A" w:rsidRDefault="0094443F" w:rsidP="00121F0C">
      <w:pPr>
        <w:pStyle w:val="af1"/>
        <w:numPr>
          <w:ilvl w:val="1"/>
          <w:numId w:val="161"/>
        </w:numPr>
        <w:spacing w:after="0" w:line="240" w:lineRule="auto"/>
        <w:jc w:val="both"/>
        <w:rPr>
          <w:rFonts w:ascii="Times New Roman" w:eastAsia="Calibri" w:hAnsi="Times New Roman" w:cs="Times New Roman"/>
          <w:sz w:val="24"/>
          <w:szCs w:val="24"/>
          <w:lang w:val="kk-KZ"/>
        </w:rPr>
      </w:pPr>
      <w:r w:rsidRPr="00EE612A">
        <w:rPr>
          <w:rFonts w:ascii="Times New Roman" w:eastAsia="Calibri" w:hAnsi="Times New Roman" w:cs="Times New Roman"/>
          <w:sz w:val="24"/>
          <w:szCs w:val="24"/>
          <w:lang w:val="kk-KZ"/>
        </w:rPr>
        <w:t>"Психологтың кеңесі" айдары, тақырып бойынша жасөспірімдерге жадынамалар тарату: 10 сынып оқушылары бар жоғары сынып оқушылары арасында қорқытудың алдын алу мақсатында "дос болуға қысым жасайық, ренжітпейік".</w:t>
      </w:r>
    </w:p>
    <w:p w14:paraId="0934492F" w14:textId="77777777" w:rsidR="0094443F" w:rsidRPr="00EE612A" w:rsidRDefault="0094443F" w:rsidP="00121F0C">
      <w:pPr>
        <w:pStyle w:val="af1"/>
        <w:numPr>
          <w:ilvl w:val="1"/>
          <w:numId w:val="161"/>
        </w:numPr>
        <w:spacing w:after="0" w:line="240" w:lineRule="auto"/>
        <w:jc w:val="both"/>
        <w:rPr>
          <w:rFonts w:ascii="Times New Roman" w:eastAsia="Calibri" w:hAnsi="Times New Roman" w:cs="Times New Roman"/>
          <w:sz w:val="24"/>
          <w:szCs w:val="24"/>
          <w:lang w:val="kk-KZ"/>
        </w:rPr>
      </w:pPr>
      <w:r w:rsidRPr="00EE612A">
        <w:rPr>
          <w:rFonts w:ascii="Times New Roman" w:eastAsia="Calibri" w:hAnsi="Times New Roman" w:cs="Times New Roman"/>
          <w:sz w:val="24"/>
          <w:szCs w:val="24"/>
          <w:lang w:val="kk-KZ"/>
        </w:rPr>
        <w:t xml:space="preserve">Бітіру емтихандары" дәрістерін өткізу: оларды "мақсатпен" қалай аман алып қалуға болады </w:t>
      </w:r>
      <w:r w:rsidRPr="002F6665">
        <w:rPr>
          <w:rFonts w:ascii="Times New Roman" w:hAnsi="Times New Roman" w:cs="Times New Roman"/>
          <w:sz w:val="24"/>
          <w:szCs w:val="24"/>
          <w:lang w:val="kk-KZ"/>
        </w:rPr>
        <w:t>9, 11 сынып оқушыларымен мемлекеттік емтихандарға дайындық кезінде психоэмоционалды шамадан тыс жүктемелердің алдын алу.</w:t>
      </w:r>
    </w:p>
    <w:p w14:paraId="35E84B0B" w14:textId="77777777" w:rsidR="0094443F" w:rsidRPr="00EE612A" w:rsidRDefault="0094443F" w:rsidP="0094443F">
      <w:pPr>
        <w:spacing w:after="0" w:line="240" w:lineRule="auto"/>
        <w:ind w:left="360"/>
        <w:contextualSpacing/>
        <w:jc w:val="center"/>
        <w:rPr>
          <w:rFonts w:ascii="Times New Roman" w:eastAsia="Calibri" w:hAnsi="Times New Roman" w:cs="Times New Roman"/>
          <w:b/>
          <w:sz w:val="24"/>
          <w:szCs w:val="24"/>
          <w:u w:val="single"/>
          <w:lang w:val="kk-KZ" w:eastAsia="ru-RU"/>
        </w:rPr>
      </w:pPr>
      <w:r w:rsidRPr="00EE612A">
        <w:rPr>
          <w:rFonts w:ascii="Times New Roman" w:eastAsia="Calibri" w:hAnsi="Times New Roman" w:cs="Times New Roman"/>
          <w:b/>
          <w:sz w:val="24"/>
          <w:szCs w:val="24"/>
          <w:lang w:val="kk-KZ"/>
        </w:rPr>
        <w:t xml:space="preserve">IV. </w:t>
      </w:r>
      <w:r w:rsidRPr="00EE612A">
        <w:rPr>
          <w:rFonts w:ascii="Times New Roman" w:eastAsia="Calibri" w:hAnsi="Times New Roman" w:cs="Times New Roman"/>
          <w:b/>
          <w:sz w:val="24"/>
          <w:szCs w:val="24"/>
          <w:u w:val="single"/>
          <w:lang w:val="kk-KZ" w:eastAsia="ru-RU"/>
        </w:rPr>
        <w:t>ОҚУШЫЛАРМЕН ТҮЗЕТУ ЖҰМЫСТАРЫ</w:t>
      </w:r>
    </w:p>
    <w:p w14:paraId="2B93BCF7" w14:textId="5C673FD4" w:rsidR="0094443F" w:rsidRPr="00EE612A" w:rsidRDefault="0094443F" w:rsidP="00121F0C">
      <w:pPr>
        <w:spacing w:after="0" w:line="240" w:lineRule="auto"/>
        <w:jc w:val="both"/>
        <w:rPr>
          <w:rFonts w:ascii="Times New Roman" w:eastAsia="Calibri" w:hAnsi="Times New Roman" w:cs="Times New Roman"/>
          <w:sz w:val="24"/>
          <w:szCs w:val="24"/>
          <w:lang w:val="kk-KZ" w:eastAsia="ru-RU"/>
        </w:rPr>
      </w:pPr>
      <w:r w:rsidRPr="00EE612A">
        <w:rPr>
          <w:rFonts w:ascii="Times New Roman" w:eastAsia="Calibri" w:hAnsi="Times New Roman" w:cs="Times New Roman"/>
          <w:sz w:val="24"/>
          <w:szCs w:val="24"/>
          <w:lang w:val="kk-KZ" w:eastAsia="ru-RU"/>
        </w:rPr>
        <w:t xml:space="preserve">    Оқушылармен түзету жұмыстары оқушылардың толыққанды психологиялық дамуына жан</w:t>
      </w:r>
      <w:r w:rsidR="00A87357">
        <w:rPr>
          <w:rFonts w:ascii="Times New Roman" w:eastAsia="Calibri" w:hAnsi="Times New Roman" w:cs="Times New Roman"/>
          <w:sz w:val="24"/>
          <w:szCs w:val="24"/>
          <w:lang w:val="kk-KZ" w:eastAsia="ru-RU"/>
        </w:rPr>
        <w:t>-</w:t>
      </w:r>
      <w:r w:rsidRPr="00EE612A">
        <w:rPr>
          <w:rFonts w:ascii="Times New Roman" w:eastAsia="Calibri" w:hAnsi="Times New Roman" w:cs="Times New Roman"/>
          <w:sz w:val="24"/>
          <w:szCs w:val="24"/>
          <w:lang w:val="kk-KZ" w:eastAsia="ru-RU"/>
        </w:rPr>
        <w:t xml:space="preserve">жақты көмек көрсету мақсатында жүргізілді. </w:t>
      </w:r>
    </w:p>
    <w:p w14:paraId="5DC50CA5" w14:textId="53B1BAC1" w:rsidR="0094443F" w:rsidRPr="00EE612A" w:rsidRDefault="0094443F" w:rsidP="00121F0C">
      <w:pPr>
        <w:pStyle w:val="af1"/>
        <w:numPr>
          <w:ilvl w:val="0"/>
          <w:numId w:val="14"/>
        </w:numPr>
        <w:spacing w:after="0" w:line="240" w:lineRule="auto"/>
        <w:jc w:val="both"/>
        <w:rPr>
          <w:rFonts w:ascii="Times New Roman" w:eastAsia="Calibri" w:hAnsi="Times New Roman" w:cs="Times New Roman"/>
          <w:sz w:val="24"/>
          <w:szCs w:val="24"/>
          <w:lang w:val="kk-KZ"/>
        </w:rPr>
      </w:pPr>
      <w:r w:rsidRPr="00EE612A">
        <w:rPr>
          <w:rFonts w:ascii="Times New Roman" w:hAnsi="Times New Roman" w:cs="Times New Roman"/>
          <w:bCs/>
          <w:sz w:val="24"/>
          <w:szCs w:val="24"/>
          <w:lang w:val="kk-KZ" w:eastAsia="zh-CN"/>
        </w:rPr>
        <w:t>Өркениетті тәсілдермен жанжалды жағдайлардан шығу қабілетін қалыптастыру мақсатында 4</w:t>
      </w:r>
      <w:r w:rsidR="00A87357">
        <w:rPr>
          <w:rFonts w:ascii="Times New Roman" w:hAnsi="Times New Roman" w:cs="Times New Roman"/>
          <w:bCs/>
          <w:sz w:val="24"/>
          <w:szCs w:val="24"/>
          <w:lang w:val="kk-KZ" w:eastAsia="zh-CN"/>
        </w:rPr>
        <w:t>-</w:t>
      </w:r>
      <w:r w:rsidRPr="00EE612A">
        <w:rPr>
          <w:rFonts w:ascii="Times New Roman" w:hAnsi="Times New Roman" w:cs="Times New Roman"/>
          <w:bCs/>
          <w:sz w:val="24"/>
          <w:szCs w:val="24"/>
          <w:lang w:val="kk-KZ" w:eastAsia="zh-CN"/>
        </w:rPr>
        <w:t>5 сынып оқушыларымен "Әзіл әзіл болудан қалғанда" қарым</w:t>
      </w:r>
      <w:r w:rsidR="00A87357">
        <w:rPr>
          <w:rFonts w:ascii="Times New Roman" w:hAnsi="Times New Roman" w:cs="Times New Roman"/>
          <w:bCs/>
          <w:sz w:val="24"/>
          <w:szCs w:val="24"/>
          <w:lang w:val="kk-KZ" w:eastAsia="zh-CN"/>
        </w:rPr>
        <w:t>-</w:t>
      </w:r>
      <w:r w:rsidRPr="00EE612A">
        <w:rPr>
          <w:rFonts w:ascii="Times New Roman" w:hAnsi="Times New Roman" w:cs="Times New Roman"/>
          <w:bCs/>
          <w:sz w:val="24"/>
          <w:szCs w:val="24"/>
          <w:lang w:val="kk-KZ" w:eastAsia="zh-CN"/>
        </w:rPr>
        <w:t xml:space="preserve">қатынас сағаты. </w:t>
      </w:r>
    </w:p>
    <w:p w14:paraId="6B8309A1" w14:textId="6005D6F9" w:rsidR="0094443F" w:rsidRPr="00EE612A" w:rsidRDefault="0094443F" w:rsidP="00121F0C">
      <w:pPr>
        <w:pStyle w:val="af1"/>
        <w:numPr>
          <w:ilvl w:val="0"/>
          <w:numId w:val="14"/>
        </w:numPr>
        <w:spacing w:after="0" w:line="240" w:lineRule="auto"/>
        <w:jc w:val="both"/>
        <w:rPr>
          <w:rFonts w:ascii="Times New Roman" w:eastAsia="Calibri" w:hAnsi="Times New Roman" w:cs="Times New Roman"/>
          <w:sz w:val="24"/>
          <w:szCs w:val="24"/>
          <w:lang w:val="kk-KZ"/>
        </w:rPr>
      </w:pPr>
      <w:r w:rsidRPr="00EE612A">
        <w:rPr>
          <w:rFonts w:ascii="Times New Roman" w:eastAsia="Calibri" w:hAnsi="Times New Roman" w:cs="Times New Roman"/>
          <w:sz w:val="24"/>
          <w:szCs w:val="24"/>
          <w:lang w:val="kk-KZ"/>
        </w:rPr>
        <w:t xml:space="preserve">Тақырып бойынша тренингтік сабақ </w:t>
      </w:r>
      <w:r w:rsidRPr="00EE612A">
        <w:rPr>
          <w:rFonts w:ascii="Times New Roman" w:hAnsi="Times New Roman" w:cs="Times New Roman"/>
          <w:sz w:val="24"/>
          <w:szCs w:val="24"/>
          <w:lang w:val="kk-KZ"/>
        </w:rPr>
        <w:t xml:space="preserve"> Ұжымды біріктіру мақсатында 2</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4 сынып оқушыларымен "Өзіңмен және басқалармен қалай тату өмір сүруге болады".</w:t>
      </w:r>
    </w:p>
    <w:p w14:paraId="1D1550B7" w14:textId="504AED4D" w:rsidR="0094443F" w:rsidRPr="00EE612A" w:rsidRDefault="0094443F" w:rsidP="00121F0C">
      <w:pPr>
        <w:pStyle w:val="af1"/>
        <w:numPr>
          <w:ilvl w:val="0"/>
          <w:numId w:val="14"/>
        </w:numPr>
        <w:spacing w:after="0" w:line="240" w:lineRule="auto"/>
        <w:jc w:val="both"/>
        <w:rPr>
          <w:rFonts w:ascii="Times New Roman" w:hAnsi="Times New Roman" w:cs="Times New Roman"/>
          <w:sz w:val="24"/>
          <w:szCs w:val="24"/>
          <w:lang w:val="kk-KZ" w:eastAsia="zh-CN"/>
        </w:rPr>
      </w:pPr>
      <w:r w:rsidRPr="00EE612A">
        <w:rPr>
          <w:rFonts w:ascii="Times New Roman" w:eastAsia="Calibri" w:hAnsi="Times New Roman" w:cs="Times New Roman"/>
          <w:sz w:val="24"/>
          <w:szCs w:val="24"/>
          <w:lang w:val="kk-KZ" w:eastAsia="ru-RU"/>
        </w:rPr>
        <w:t>Тренинг "Өз эмоцияларыңызды қалай қабылдауға болады. Қайғы" 8</w:t>
      </w:r>
      <w:r w:rsidR="00A87357">
        <w:rPr>
          <w:rFonts w:ascii="Times New Roman" w:eastAsia="Calibri" w:hAnsi="Times New Roman" w:cs="Times New Roman"/>
          <w:sz w:val="24"/>
          <w:szCs w:val="24"/>
          <w:lang w:val="kk-KZ" w:eastAsia="ru-RU"/>
        </w:rPr>
        <w:t>-</w:t>
      </w:r>
      <w:r w:rsidRPr="00EE612A">
        <w:rPr>
          <w:rFonts w:ascii="Times New Roman" w:eastAsia="Calibri" w:hAnsi="Times New Roman" w:cs="Times New Roman"/>
          <w:sz w:val="24"/>
          <w:szCs w:val="24"/>
          <w:lang w:val="kk-KZ" w:eastAsia="ru-RU"/>
        </w:rPr>
        <w:t>сынып оқушыларымен жағымсыз эмоциялардың конструктивті тәжірибесін қалыптастыру мақсатында.</w:t>
      </w:r>
    </w:p>
    <w:p w14:paraId="55C62D42" w14:textId="77777777" w:rsidR="0094443F" w:rsidRPr="00EE612A" w:rsidRDefault="0094443F" w:rsidP="00121F0C">
      <w:pPr>
        <w:pStyle w:val="af1"/>
        <w:numPr>
          <w:ilvl w:val="0"/>
          <w:numId w:val="14"/>
        </w:numPr>
        <w:spacing w:after="0" w:line="240" w:lineRule="auto"/>
        <w:jc w:val="both"/>
        <w:rPr>
          <w:rFonts w:ascii="Times New Roman" w:eastAsia="Calibri" w:hAnsi="Times New Roman" w:cs="Times New Roman"/>
          <w:sz w:val="24"/>
          <w:szCs w:val="24"/>
          <w:lang w:val="kk-KZ"/>
        </w:rPr>
      </w:pPr>
      <w:r w:rsidRPr="00EE612A">
        <w:rPr>
          <w:rFonts w:ascii="Times New Roman" w:eastAsia="Calibri" w:hAnsi="Times New Roman" w:cs="Times New Roman"/>
          <w:sz w:val="24"/>
          <w:szCs w:val="24"/>
          <w:lang w:val="kk-KZ"/>
        </w:rPr>
        <w:t xml:space="preserve">10 сынып оқушыларымен өткізілген "Стресстен қалай арылуға болады" тақырыбында тренинг </w:t>
      </w:r>
    </w:p>
    <w:p w14:paraId="2EC32055" w14:textId="77777777" w:rsidR="0094443F" w:rsidRPr="00EE612A" w:rsidRDefault="0094443F" w:rsidP="00121F0C">
      <w:pPr>
        <w:spacing w:after="0" w:line="240" w:lineRule="auto"/>
        <w:ind w:left="720"/>
        <w:jc w:val="both"/>
        <w:rPr>
          <w:rFonts w:ascii="Times New Roman" w:eastAsia="Calibri" w:hAnsi="Times New Roman" w:cs="Times New Roman"/>
          <w:b/>
          <w:sz w:val="24"/>
          <w:szCs w:val="24"/>
          <w:lang w:val="kk-KZ"/>
        </w:rPr>
      </w:pPr>
      <w:r w:rsidRPr="00EE612A">
        <w:rPr>
          <w:rFonts w:ascii="Times New Roman" w:eastAsia="Calibri" w:hAnsi="Times New Roman" w:cs="Times New Roman"/>
          <w:sz w:val="24"/>
          <w:szCs w:val="24"/>
          <w:lang w:val="kk-KZ" w:eastAsia="ru-RU"/>
        </w:rPr>
        <w:t>стресс дегеніміз не, стресстік жағдайлардың қандай түрлері бар, адам күйзеліске ұшыраған кезде не сезінетінін және ең бастысы стрессті қалай жеңуге болатынын анықтау мақсатында.</w:t>
      </w:r>
    </w:p>
    <w:p w14:paraId="0EBC312D" w14:textId="414D6050" w:rsidR="0094443F" w:rsidRPr="00EE612A" w:rsidRDefault="0094443F" w:rsidP="00121F0C">
      <w:pPr>
        <w:pStyle w:val="af1"/>
        <w:numPr>
          <w:ilvl w:val="0"/>
          <w:numId w:val="14"/>
        </w:numPr>
        <w:spacing w:after="0" w:line="240" w:lineRule="auto"/>
        <w:jc w:val="both"/>
        <w:rPr>
          <w:rFonts w:ascii="Times New Roman" w:hAnsi="Times New Roman" w:cs="Times New Roman"/>
          <w:sz w:val="24"/>
          <w:szCs w:val="24"/>
          <w:lang w:val="kk-KZ" w:eastAsia="zh-CN"/>
        </w:rPr>
      </w:pPr>
      <w:r w:rsidRPr="00EE612A">
        <w:rPr>
          <w:rFonts w:ascii="Times New Roman" w:hAnsi="Times New Roman" w:cs="Times New Roman"/>
          <w:sz w:val="24"/>
          <w:szCs w:val="24"/>
          <w:lang w:val="kk-KZ" w:eastAsia="zh-CN"/>
        </w:rPr>
        <w:t>Әлеуметтік дағдыларды дамыту мақсатында 7</w:t>
      </w:r>
      <w:r w:rsidR="00A87357">
        <w:rPr>
          <w:rFonts w:ascii="Times New Roman" w:hAnsi="Times New Roman" w:cs="Times New Roman"/>
          <w:sz w:val="24"/>
          <w:szCs w:val="24"/>
          <w:lang w:val="kk-KZ" w:eastAsia="zh-CN"/>
        </w:rPr>
        <w:t>-</w:t>
      </w:r>
      <w:r w:rsidRPr="00EE612A">
        <w:rPr>
          <w:rFonts w:ascii="Times New Roman" w:hAnsi="Times New Roman" w:cs="Times New Roman"/>
          <w:sz w:val="24"/>
          <w:szCs w:val="24"/>
          <w:lang w:val="kk-KZ" w:eastAsia="zh-CN"/>
        </w:rPr>
        <w:t>8 сынып оқушыларымен "Әркімге қажет өмірлік дағдылар" тренингі.</w:t>
      </w:r>
    </w:p>
    <w:p w14:paraId="64B74C15" w14:textId="77777777" w:rsidR="0094443F" w:rsidRPr="00EE612A" w:rsidRDefault="0094443F" w:rsidP="00121F0C">
      <w:pPr>
        <w:pStyle w:val="af1"/>
        <w:numPr>
          <w:ilvl w:val="0"/>
          <w:numId w:val="14"/>
        </w:numPr>
        <w:spacing w:after="0" w:line="240" w:lineRule="auto"/>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Жоғары сынып оқушыларына арналған тренингтік сабақтар: "Стресспен күресу әдістері", "Емтихандағы өзіне деген сенімділік" 9,11 сынып оқушыларымен балалардың бойында өзіне деген сенімділік сезімін қалыптастыру мақсатында.</w:t>
      </w:r>
    </w:p>
    <w:p w14:paraId="66EEBF6E" w14:textId="290E362A" w:rsidR="0094443F" w:rsidRPr="00EE612A" w:rsidRDefault="0094443F" w:rsidP="00121F0C">
      <w:pPr>
        <w:pStyle w:val="af1"/>
        <w:numPr>
          <w:ilvl w:val="0"/>
          <w:numId w:val="14"/>
        </w:numPr>
        <w:spacing w:after="0" w:line="240" w:lineRule="auto"/>
        <w:jc w:val="both"/>
        <w:rPr>
          <w:rFonts w:ascii="Times New Roman" w:hAnsi="Times New Roman" w:cs="Times New Roman"/>
          <w:sz w:val="24"/>
          <w:szCs w:val="24"/>
          <w:lang w:val="kk-KZ"/>
        </w:rPr>
      </w:pPr>
      <w:r w:rsidRPr="00EE612A">
        <w:rPr>
          <w:rFonts w:ascii="Times New Roman" w:hAnsi="Times New Roman" w:cs="Times New Roman"/>
          <w:sz w:val="24"/>
          <w:szCs w:val="24"/>
          <w:shd w:val="clear" w:color="auto" w:fill="FFFFFF"/>
          <w:lang w:val="kk-KZ"/>
        </w:rPr>
        <w:t>Қарым</w:t>
      </w:r>
      <w:r w:rsidR="00A87357">
        <w:rPr>
          <w:rFonts w:ascii="Times New Roman" w:hAnsi="Times New Roman" w:cs="Times New Roman"/>
          <w:sz w:val="24"/>
          <w:szCs w:val="24"/>
          <w:shd w:val="clear" w:color="auto" w:fill="FFFFFF"/>
          <w:lang w:val="kk-KZ"/>
        </w:rPr>
        <w:t>-</w:t>
      </w:r>
      <w:r w:rsidRPr="00EE612A">
        <w:rPr>
          <w:rFonts w:ascii="Times New Roman" w:hAnsi="Times New Roman" w:cs="Times New Roman"/>
          <w:sz w:val="24"/>
          <w:szCs w:val="24"/>
          <w:shd w:val="clear" w:color="auto" w:fill="FFFFFF"/>
          <w:lang w:val="kk-KZ"/>
        </w:rPr>
        <w:t>қатынас дағдыларын дамыту мақсатында 1</w:t>
      </w:r>
      <w:r w:rsidR="00A87357">
        <w:rPr>
          <w:rFonts w:ascii="Times New Roman" w:hAnsi="Times New Roman" w:cs="Times New Roman"/>
          <w:sz w:val="24"/>
          <w:szCs w:val="24"/>
          <w:shd w:val="clear" w:color="auto" w:fill="FFFFFF"/>
          <w:lang w:val="kk-KZ"/>
        </w:rPr>
        <w:t>-</w:t>
      </w:r>
      <w:r w:rsidRPr="00EE612A">
        <w:rPr>
          <w:rFonts w:ascii="Times New Roman" w:hAnsi="Times New Roman" w:cs="Times New Roman"/>
          <w:sz w:val="24"/>
          <w:szCs w:val="24"/>
          <w:shd w:val="clear" w:color="auto" w:fill="FFFFFF"/>
          <w:lang w:val="kk-KZ"/>
        </w:rPr>
        <w:t>4 сынып оқушыларымен "Қарым</w:t>
      </w:r>
      <w:r w:rsidR="00A87357">
        <w:rPr>
          <w:rFonts w:ascii="Times New Roman" w:hAnsi="Times New Roman" w:cs="Times New Roman"/>
          <w:sz w:val="24"/>
          <w:szCs w:val="24"/>
          <w:shd w:val="clear" w:color="auto" w:fill="FFFFFF"/>
          <w:lang w:val="kk-KZ"/>
        </w:rPr>
        <w:t>-</w:t>
      </w:r>
      <w:r w:rsidRPr="00EE612A">
        <w:rPr>
          <w:rFonts w:ascii="Times New Roman" w:hAnsi="Times New Roman" w:cs="Times New Roman"/>
          <w:sz w:val="24"/>
          <w:szCs w:val="24"/>
          <w:shd w:val="clear" w:color="auto" w:fill="FFFFFF"/>
          <w:lang w:val="kk-KZ"/>
        </w:rPr>
        <w:t>қатынас мәдениеті" профилактикалық әңгімелесу.</w:t>
      </w:r>
    </w:p>
    <w:p w14:paraId="7032DE30" w14:textId="7D4BC9E3" w:rsidR="0094443F" w:rsidRPr="00EE612A" w:rsidRDefault="0094443F" w:rsidP="00121F0C">
      <w:pPr>
        <w:pStyle w:val="af1"/>
        <w:numPr>
          <w:ilvl w:val="0"/>
          <w:numId w:val="14"/>
        </w:numPr>
        <w:spacing w:after="0" w:line="240" w:lineRule="auto"/>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Өзін</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өзі реттеу дағдыларын дамыту мақсатында 6</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7 сынып оқушыларымен "Ерік</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жігер мен мінез" атты оқушыларға арналған әңгіме.</w:t>
      </w:r>
    </w:p>
    <w:p w14:paraId="6A82C19C" w14:textId="77777777" w:rsidR="0094443F" w:rsidRPr="00EE612A" w:rsidRDefault="0094443F" w:rsidP="00121F0C">
      <w:pPr>
        <w:pStyle w:val="af1"/>
        <w:numPr>
          <w:ilvl w:val="0"/>
          <w:numId w:val="14"/>
        </w:numPr>
        <w:spacing w:after="0" w:line="240" w:lineRule="auto"/>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Психологиялық тренинг "Барлығы сенің қолыңда!" релаксация әдістерін үйрету және емтихан алдындағы стрессті жеңу мақсатында 11 сынып оқушыларымен.</w:t>
      </w:r>
    </w:p>
    <w:p w14:paraId="354A6659" w14:textId="40095ED5" w:rsidR="0094443F" w:rsidRPr="00EE612A" w:rsidRDefault="0094443F" w:rsidP="00121F0C">
      <w:pPr>
        <w:spacing w:after="0" w:line="240" w:lineRule="auto"/>
        <w:jc w:val="center"/>
        <w:rPr>
          <w:rFonts w:ascii="Times New Roman" w:hAnsi="Times New Roman" w:cs="Times New Roman"/>
          <w:b/>
          <w:sz w:val="24"/>
          <w:szCs w:val="24"/>
          <w:u w:val="single"/>
          <w:lang w:val="kk-KZ" w:eastAsia="zh-CN"/>
        </w:rPr>
      </w:pPr>
      <w:r w:rsidRPr="00EE612A">
        <w:rPr>
          <w:rFonts w:ascii="Times New Roman" w:hAnsi="Times New Roman" w:cs="Times New Roman"/>
          <w:b/>
          <w:sz w:val="24"/>
          <w:szCs w:val="24"/>
          <w:u w:val="single"/>
          <w:lang w:val="kk-KZ" w:eastAsia="zh-CN"/>
        </w:rPr>
        <w:t>IV.АТА</w:t>
      </w:r>
      <w:r w:rsidR="00A87357">
        <w:rPr>
          <w:rFonts w:ascii="Times New Roman" w:hAnsi="Times New Roman" w:cs="Times New Roman"/>
          <w:b/>
          <w:sz w:val="24"/>
          <w:szCs w:val="24"/>
          <w:u w:val="single"/>
          <w:lang w:val="kk-KZ" w:eastAsia="zh-CN"/>
        </w:rPr>
        <w:t>-</w:t>
      </w:r>
      <w:r w:rsidRPr="00EE612A">
        <w:rPr>
          <w:rFonts w:ascii="Times New Roman" w:hAnsi="Times New Roman" w:cs="Times New Roman"/>
          <w:b/>
          <w:sz w:val="24"/>
          <w:szCs w:val="24"/>
          <w:u w:val="single"/>
          <w:lang w:val="kk-KZ" w:eastAsia="zh-CN"/>
        </w:rPr>
        <w:t>АНАЛАРМЕН ЖҰМЫС</w:t>
      </w:r>
    </w:p>
    <w:p w14:paraId="024534A9" w14:textId="01EDC41A" w:rsidR="0094443F" w:rsidRPr="00EE612A" w:rsidRDefault="0094443F" w:rsidP="00121F0C">
      <w:pPr>
        <w:spacing w:after="0" w:line="240" w:lineRule="auto"/>
        <w:jc w:val="both"/>
        <w:rPr>
          <w:rFonts w:ascii="Times New Roman" w:hAnsi="Times New Roman" w:cs="Times New Roman"/>
          <w:sz w:val="24"/>
          <w:szCs w:val="24"/>
          <w:lang w:val="kk-KZ" w:eastAsia="zh-CN"/>
        </w:rPr>
      </w:pPr>
      <w:r w:rsidRPr="00EE612A">
        <w:rPr>
          <w:rFonts w:ascii="Times New Roman" w:hAnsi="Times New Roman" w:cs="Times New Roman"/>
          <w:sz w:val="24"/>
          <w:szCs w:val="24"/>
          <w:lang w:val="kk-KZ" w:eastAsia="zh-CN"/>
        </w:rPr>
        <w:t xml:space="preserve">           Оқу жылы бойы "Береке" ата</w:t>
      </w:r>
      <w:r w:rsidR="00A87357">
        <w:rPr>
          <w:rFonts w:ascii="Times New Roman" w:hAnsi="Times New Roman" w:cs="Times New Roman"/>
          <w:sz w:val="24"/>
          <w:szCs w:val="24"/>
          <w:lang w:val="kk-KZ" w:eastAsia="zh-CN"/>
        </w:rPr>
        <w:t>-</w:t>
      </w:r>
      <w:r w:rsidRPr="00EE612A">
        <w:rPr>
          <w:rFonts w:ascii="Times New Roman" w:hAnsi="Times New Roman" w:cs="Times New Roman"/>
          <w:sz w:val="24"/>
          <w:szCs w:val="24"/>
          <w:lang w:val="kk-KZ" w:eastAsia="zh-CN"/>
        </w:rPr>
        <w:t>аналар клубы аясында ата</w:t>
      </w:r>
      <w:r w:rsidR="00A87357">
        <w:rPr>
          <w:rFonts w:ascii="Times New Roman" w:hAnsi="Times New Roman" w:cs="Times New Roman"/>
          <w:sz w:val="24"/>
          <w:szCs w:val="24"/>
          <w:lang w:val="kk-KZ" w:eastAsia="zh-CN"/>
        </w:rPr>
        <w:t>-</w:t>
      </w:r>
      <w:r w:rsidRPr="00EE612A">
        <w:rPr>
          <w:rFonts w:ascii="Times New Roman" w:hAnsi="Times New Roman" w:cs="Times New Roman"/>
          <w:sz w:val="24"/>
          <w:szCs w:val="24"/>
          <w:lang w:val="kk-KZ" w:eastAsia="zh-CN"/>
        </w:rPr>
        <w:t>аналардың бала тәрбиесіндегі психологиялық құзіреттілік деңгейін арттыру мақсатында мектептің ата</w:t>
      </w:r>
      <w:r w:rsidR="00A87357">
        <w:rPr>
          <w:rFonts w:ascii="Times New Roman" w:hAnsi="Times New Roman" w:cs="Times New Roman"/>
          <w:sz w:val="24"/>
          <w:szCs w:val="24"/>
          <w:lang w:val="kk-KZ" w:eastAsia="zh-CN"/>
        </w:rPr>
        <w:t>-</w:t>
      </w:r>
      <w:r w:rsidRPr="00EE612A">
        <w:rPr>
          <w:rFonts w:ascii="Times New Roman" w:hAnsi="Times New Roman" w:cs="Times New Roman"/>
          <w:sz w:val="24"/>
          <w:szCs w:val="24"/>
          <w:lang w:val="kk-KZ" w:eastAsia="zh-CN"/>
        </w:rPr>
        <w:t>аналарына тренингтер өткізілді. Ата</w:t>
      </w:r>
      <w:r w:rsidR="00A87357">
        <w:rPr>
          <w:rFonts w:ascii="Times New Roman" w:hAnsi="Times New Roman" w:cs="Times New Roman"/>
          <w:sz w:val="24"/>
          <w:szCs w:val="24"/>
          <w:lang w:val="kk-KZ" w:eastAsia="zh-CN"/>
        </w:rPr>
        <w:t>-</w:t>
      </w:r>
      <w:r w:rsidRPr="00EE612A">
        <w:rPr>
          <w:rFonts w:ascii="Times New Roman" w:hAnsi="Times New Roman" w:cs="Times New Roman"/>
          <w:sz w:val="24"/>
          <w:szCs w:val="24"/>
          <w:lang w:val="kk-KZ" w:eastAsia="zh-CN"/>
        </w:rPr>
        <w:t>аналармен жұмыс тәрбие, кеңес беру жұмыстары аясында жүргізілді, топтық тренингтер, ата</w:t>
      </w:r>
      <w:r w:rsidR="00A87357">
        <w:rPr>
          <w:rFonts w:ascii="Times New Roman" w:hAnsi="Times New Roman" w:cs="Times New Roman"/>
          <w:sz w:val="24"/>
          <w:szCs w:val="24"/>
          <w:lang w:val="kk-KZ" w:eastAsia="zh-CN"/>
        </w:rPr>
        <w:t>-</w:t>
      </w:r>
      <w:r w:rsidRPr="00EE612A">
        <w:rPr>
          <w:rFonts w:ascii="Times New Roman" w:hAnsi="Times New Roman" w:cs="Times New Roman"/>
          <w:sz w:val="24"/>
          <w:szCs w:val="24"/>
          <w:lang w:val="kk-KZ" w:eastAsia="zh-CN"/>
        </w:rPr>
        <w:t>аналармен жеке консультациялар өткізілді.</w:t>
      </w:r>
    </w:p>
    <w:p w14:paraId="3401E015" w14:textId="6EBD4105" w:rsidR="0094443F" w:rsidRPr="00EE612A" w:rsidRDefault="0094443F" w:rsidP="00121F0C">
      <w:pPr>
        <w:pStyle w:val="af1"/>
        <w:numPr>
          <w:ilvl w:val="0"/>
          <w:numId w:val="15"/>
        </w:numPr>
        <w:spacing w:after="0" w:line="240" w:lineRule="auto"/>
        <w:jc w:val="both"/>
        <w:rPr>
          <w:rFonts w:ascii="Times New Roman" w:eastAsia="Calibri" w:hAnsi="Times New Roman" w:cs="Times New Roman"/>
          <w:sz w:val="24"/>
          <w:szCs w:val="24"/>
          <w:lang w:val="kk-KZ"/>
        </w:rPr>
      </w:pPr>
      <w:r w:rsidRPr="00EE612A">
        <w:rPr>
          <w:rFonts w:ascii="Times New Roman" w:eastAsia="Calibri" w:hAnsi="Times New Roman" w:cs="Times New Roman"/>
          <w:sz w:val="24"/>
          <w:szCs w:val="24"/>
          <w:lang w:val="kk-KZ"/>
        </w:rPr>
        <w:t>"Отбасындағы психологиялық ахуал: неден бастау керек?" тақырыбындағы тренинг. ата–аналардың баланың табысты тәрбиесі "Ата–ана</w:t>
      </w:r>
      <w:r w:rsidR="00A87357">
        <w:rPr>
          <w:rFonts w:ascii="Times New Roman" w:eastAsia="Calibri" w:hAnsi="Times New Roman" w:cs="Times New Roman"/>
          <w:sz w:val="24"/>
          <w:szCs w:val="24"/>
          <w:lang w:val="kk-KZ"/>
        </w:rPr>
        <w:t>-</w:t>
      </w:r>
      <w:r w:rsidRPr="00EE612A">
        <w:rPr>
          <w:rFonts w:ascii="Times New Roman" w:eastAsia="Calibri" w:hAnsi="Times New Roman" w:cs="Times New Roman"/>
          <w:sz w:val="24"/>
          <w:szCs w:val="24"/>
          <w:lang w:val="kk-KZ"/>
        </w:rPr>
        <w:t xml:space="preserve">Бала </w:t>
      </w:r>
      <w:r w:rsidR="00A87357">
        <w:rPr>
          <w:rFonts w:ascii="Times New Roman" w:eastAsia="Calibri" w:hAnsi="Times New Roman" w:cs="Times New Roman"/>
          <w:sz w:val="24"/>
          <w:szCs w:val="24"/>
          <w:lang w:val="kk-KZ"/>
        </w:rPr>
        <w:t>-</w:t>
      </w:r>
      <w:r w:rsidRPr="00EE612A">
        <w:rPr>
          <w:rFonts w:ascii="Times New Roman" w:eastAsia="Calibri" w:hAnsi="Times New Roman" w:cs="Times New Roman"/>
          <w:sz w:val="24"/>
          <w:szCs w:val="24"/>
          <w:lang w:val="kk-KZ"/>
        </w:rPr>
        <w:t xml:space="preserve"> Мектеп" серіктестігіне негізделгенін түсінуі үшін</w:t>
      </w:r>
    </w:p>
    <w:p w14:paraId="46FE514F" w14:textId="22836D30" w:rsidR="0094443F" w:rsidRPr="00EE612A" w:rsidRDefault="0094443F" w:rsidP="00121F0C">
      <w:pPr>
        <w:pStyle w:val="af1"/>
        <w:numPr>
          <w:ilvl w:val="0"/>
          <w:numId w:val="15"/>
        </w:numPr>
        <w:spacing w:after="0" w:line="240" w:lineRule="auto"/>
        <w:jc w:val="both"/>
        <w:rPr>
          <w:rFonts w:ascii="Times New Roman" w:eastAsia="Calibri" w:hAnsi="Times New Roman" w:cs="Times New Roman"/>
          <w:sz w:val="24"/>
          <w:szCs w:val="24"/>
          <w:lang w:val="kk-KZ"/>
        </w:rPr>
      </w:pPr>
      <w:r w:rsidRPr="00EE612A">
        <w:rPr>
          <w:rFonts w:ascii="Times New Roman" w:eastAsia="Calibri" w:hAnsi="Times New Roman" w:cs="Times New Roman"/>
          <w:sz w:val="24"/>
          <w:szCs w:val="24"/>
          <w:lang w:val="kk-KZ"/>
        </w:rPr>
        <w:t>"Баланың эмоциялары: қалай түсінуге және бағыттауға болады" тақырыбындағы тренинг, баланың эмоционалдық дамуы мәселелерінде ата</w:t>
      </w:r>
      <w:r w:rsidR="00A87357">
        <w:rPr>
          <w:rFonts w:ascii="Times New Roman" w:eastAsia="Calibri" w:hAnsi="Times New Roman" w:cs="Times New Roman"/>
          <w:sz w:val="24"/>
          <w:szCs w:val="24"/>
          <w:lang w:val="kk-KZ"/>
        </w:rPr>
        <w:t>-</w:t>
      </w:r>
      <w:r w:rsidRPr="00EE612A">
        <w:rPr>
          <w:rFonts w:ascii="Times New Roman" w:eastAsia="Calibri" w:hAnsi="Times New Roman" w:cs="Times New Roman"/>
          <w:sz w:val="24"/>
          <w:szCs w:val="24"/>
          <w:lang w:val="kk-KZ"/>
        </w:rPr>
        <w:t>аналардың психологиялық құзыреттілігін арттыру, балалардың эмоцияларын тану және сындарлы әрекет ету дағдыларын қалыптастыру</w:t>
      </w:r>
    </w:p>
    <w:p w14:paraId="25821FB7" w14:textId="3D31B045" w:rsidR="0094443F" w:rsidRPr="002F6665" w:rsidRDefault="0094443F" w:rsidP="00121F0C">
      <w:pPr>
        <w:pStyle w:val="af1"/>
        <w:numPr>
          <w:ilvl w:val="0"/>
          <w:numId w:val="15"/>
        </w:num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Психотренинг: "Ата</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аналар мен балалардағы күйзеліс. Бірге қалай күресуге болады. Отбасындағы белсенді тыңдау" ата</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аналардың күйзеліске төзімділігін арттыру, эмоционалды өзін</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өзі реттеу дағдыларын дамыту және белсенді тыңдау арқылы балалармен тиімді қарым</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қатынас жасау әдістерімен таныстыру мақсатында.</w:t>
      </w:r>
    </w:p>
    <w:p w14:paraId="0C07650F" w14:textId="0F58F59F" w:rsidR="0094443F" w:rsidRPr="002F6665" w:rsidRDefault="0094443F" w:rsidP="0094443F">
      <w:pPr>
        <w:pStyle w:val="af1"/>
        <w:numPr>
          <w:ilvl w:val="0"/>
          <w:numId w:val="15"/>
        </w:num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Ата</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аналардың ашық қарым</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қатынасы үшін кеңістік құру, отбасылық байланыстарды нығайту, отбасындағы бірлескен қарым</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қатынас мәдениетін дамыту мақсатында ""Эмоциялық тәрбиедегі дәстүрлердің рөлі" тақырыбында тренинг.</w:t>
      </w:r>
    </w:p>
    <w:p w14:paraId="12BC9F0F" w14:textId="3CCB71F8" w:rsidR="0094443F" w:rsidRPr="002F6665" w:rsidRDefault="0094443F" w:rsidP="0094443F">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b/>
          <w:sz w:val="24"/>
          <w:szCs w:val="24"/>
        </w:rPr>
        <w:t xml:space="preserve">      5. </w:t>
      </w:r>
      <w:r w:rsidRPr="002F6665">
        <w:rPr>
          <w:rFonts w:ascii="Times New Roman" w:eastAsia="Calibri" w:hAnsi="Times New Roman" w:cs="Times New Roman"/>
          <w:sz w:val="24"/>
          <w:szCs w:val="24"/>
        </w:rPr>
        <w:t>"Ата—ана ресурс ретінде: өзін</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өзі күту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 балаға қамқорлық" тақырыбындағы тренинг баланың әл</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ауқаты мен үйлесімді дамуының негізі ретінде эмоционалдық жағдайдың және өз ресурстарына қамқорлықтың маңыздылығын түсіну арқылы ата</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аналардың психологиялық құзыреттілігін арттыру мақсатында.</w:t>
      </w:r>
      <w:r w:rsidRPr="002F6665">
        <w:rPr>
          <w:rFonts w:ascii="Times New Roman" w:eastAsia="Calibri" w:hAnsi="Times New Roman" w:cs="Times New Roman"/>
          <w:b/>
          <w:sz w:val="24"/>
          <w:szCs w:val="24"/>
        </w:rPr>
        <w:t xml:space="preserve"> </w:t>
      </w:r>
    </w:p>
    <w:p w14:paraId="692EB52C" w14:textId="77777777" w:rsidR="0094443F" w:rsidRPr="002F6665" w:rsidRDefault="0094443F" w:rsidP="0094443F">
      <w:pPr>
        <w:spacing w:after="0" w:line="240" w:lineRule="auto"/>
        <w:jc w:val="center"/>
        <w:rPr>
          <w:rFonts w:ascii="Times New Roman" w:hAnsi="Times New Roman" w:cs="Times New Roman"/>
          <w:b/>
          <w:sz w:val="24"/>
          <w:szCs w:val="24"/>
          <w:u w:val="single"/>
          <w:lang w:eastAsia="zh-CN"/>
        </w:rPr>
      </w:pPr>
      <w:r w:rsidRPr="002F6665">
        <w:rPr>
          <w:rFonts w:ascii="Times New Roman" w:hAnsi="Times New Roman" w:cs="Times New Roman"/>
          <w:b/>
          <w:sz w:val="24"/>
          <w:szCs w:val="24"/>
          <w:u w:val="single"/>
          <w:lang w:val="en-US" w:eastAsia="zh-CN"/>
        </w:rPr>
        <w:t>V</w:t>
      </w:r>
      <w:r w:rsidRPr="002F6665">
        <w:rPr>
          <w:rFonts w:ascii="Times New Roman" w:hAnsi="Times New Roman" w:cs="Times New Roman"/>
          <w:b/>
          <w:sz w:val="24"/>
          <w:szCs w:val="24"/>
          <w:u w:val="single"/>
          <w:lang w:eastAsia="zh-CN"/>
        </w:rPr>
        <w:t>.ПЕДАГОГТАРМЕН ЖҰМЫС</w:t>
      </w:r>
    </w:p>
    <w:p w14:paraId="3FE95810" w14:textId="6B509D51" w:rsidR="0094443F" w:rsidRPr="002F6665" w:rsidRDefault="0094443F" w:rsidP="0094443F">
      <w:pPr>
        <w:spacing w:after="0" w:line="240" w:lineRule="auto"/>
        <w:jc w:val="both"/>
        <w:rPr>
          <w:rFonts w:ascii="Times New Roman" w:hAnsi="Times New Roman" w:cs="Times New Roman"/>
          <w:sz w:val="24"/>
          <w:szCs w:val="24"/>
          <w:lang w:eastAsia="zh-CN"/>
        </w:rPr>
      </w:pPr>
      <w:r w:rsidRPr="002F6665">
        <w:rPr>
          <w:rFonts w:ascii="Times New Roman" w:hAnsi="Times New Roman" w:cs="Times New Roman"/>
          <w:sz w:val="24"/>
          <w:szCs w:val="24"/>
          <w:lang w:eastAsia="zh-CN"/>
        </w:rPr>
        <w:t xml:space="preserve">    </w:t>
      </w:r>
      <w:r w:rsidR="00121F0C">
        <w:rPr>
          <w:rFonts w:ascii="Times New Roman" w:hAnsi="Times New Roman" w:cs="Times New Roman"/>
          <w:sz w:val="24"/>
          <w:szCs w:val="24"/>
          <w:lang w:val="kk-KZ" w:eastAsia="zh-CN"/>
        </w:rPr>
        <w:tab/>
      </w:r>
      <w:r w:rsidRPr="002F6665">
        <w:rPr>
          <w:rFonts w:ascii="Times New Roman" w:hAnsi="Times New Roman" w:cs="Times New Roman"/>
          <w:sz w:val="24"/>
          <w:szCs w:val="24"/>
          <w:lang w:eastAsia="zh-CN"/>
        </w:rPr>
        <w:t>Педагогтармен жұмыс педагогтардың психологиялық</w:t>
      </w:r>
      <w:r w:rsidR="00A87357">
        <w:rPr>
          <w:rFonts w:ascii="Times New Roman" w:hAnsi="Times New Roman" w:cs="Times New Roman"/>
          <w:sz w:val="24"/>
          <w:szCs w:val="24"/>
          <w:lang w:eastAsia="zh-CN"/>
        </w:rPr>
        <w:t>-</w:t>
      </w:r>
      <w:r w:rsidRPr="002F6665">
        <w:rPr>
          <w:rFonts w:ascii="Times New Roman" w:hAnsi="Times New Roman" w:cs="Times New Roman"/>
          <w:sz w:val="24"/>
          <w:szCs w:val="24"/>
          <w:lang w:eastAsia="zh-CN"/>
        </w:rPr>
        <w:t>педагогикалық құзыреттілігін қалыптастыру мақсатында жүргізілді. Жұмысқа мыналар кірді: топтық тренингтер, оқушылармен жұмыс нәтижелері бойынша жеке консультациялар, педагогикалық кеңестерге қатысу, директор жанындағы кездесулер, сонымен қатар жас оқытушылармен жұмыс.</w:t>
      </w:r>
    </w:p>
    <w:p w14:paraId="75E43A0C" w14:textId="3F260EEA" w:rsidR="0094443F" w:rsidRPr="002F6665" w:rsidRDefault="00003E2A" w:rsidP="0094443F">
      <w:pPr>
        <w:pStyle w:val="af1"/>
        <w:numPr>
          <w:ilvl w:val="0"/>
          <w:numId w:val="16"/>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Мұғалімдерге  </w:t>
      </w:r>
      <w:r w:rsidR="001E116C">
        <w:rPr>
          <w:rFonts w:ascii="Times New Roman" w:eastAsia="Calibri" w:hAnsi="Times New Roman" w:cs="Times New Roman"/>
          <w:b/>
          <w:sz w:val="24"/>
          <w:szCs w:val="24"/>
        </w:rPr>
        <w:t xml:space="preserve"> </w:t>
      </w:r>
      <w:r w:rsidR="0094443F" w:rsidRPr="002F6665">
        <w:rPr>
          <w:rFonts w:ascii="Times New Roman" w:eastAsia="Calibri" w:hAnsi="Times New Roman" w:cs="Times New Roman"/>
          <w:b/>
          <w:sz w:val="24"/>
          <w:szCs w:val="24"/>
        </w:rPr>
        <w:t>арналған "тақырыбында тренинг</w:t>
      </w:r>
      <w:r w:rsidR="00A87357">
        <w:rPr>
          <w:rFonts w:ascii="Times New Roman" w:eastAsia="Calibri" w:hAnsi="Times New Roman" w:cs="Times New Roman"/>
          <w:b/>
          <w:sz w:val="24"/>
          <w:szCs w:val="24"/>
        </w:rPr>
        <w:t>-</w:t>
      </w:r>
      <w:r w:rsidR="0094443F" w:rsidRPr="002F6665">
        <w:rPr>
          <w:rFonts w:ascii="Times New Roman" w:eastAsia="Calibri" w:hAnsi="Times New Roman" w:cs="Times New Roman"/>
          <w:b/>
          <w:sz w:val="24"/>
          <w:szCs w:val="24"/>
        </w:rPr>
        <w:t>сабақ"</w:t>
      </w:r>
      <w:r w:rsidR="0094443F" w:rsidRPr="002F6665">
        <w:rPr>
          <w:rFonts w:ascii="Times New Roman" w:hAnsi="Times New Roman" w:cs="Times New Roman"/>
          <w:b/>
          <w:sz w:val="24"/>
          <w:szCs w:val="24"/>
        </w:rPr>
        <w:t>Педагогтардың эмоционалдық зердесін дамыту психологиялық қолдау нысандарының бірі ретінде</w:t>
      </w:r>
      <w:r w:rsidR="0094443F" w:rsidRPr="002F6665">
        <w:rPr>
          <w:rFonts w:ascii="Times New Roman" w:eastAsia="Calibri" w:hAnsi="Times New Roman" w:cs="Times New Roman"/>
          <w:b/>
          <w:sz w:val="24"/>
          <w:szCs w:val="24"/>
        </w:rPr>
        <w:t xml:space="preserve">» </w:t>
      </w:r>
      <w:r w:rsidR="0094443F" w:rsidRPr="002F6665">
        <w:rPr>
          <w:rFonts w:ascii="Times New Roman" w:eastAsia="Calibri" w:hAnsi="Times New Roman" w:cs="Times New Roman"/>
          <w:sz w:val="24"/>
          <w:szCs w:val="24"/>
        </w:rPr>
        <w:t>ұжымды біріктіру, қолайлы психологиялық ахуал туғызу, коммуникативтік дағдыларды дамыту мақсатында.</w:t>
      </w:r>
    </w:p>
    <w:p w14:paraId="4F93CF33" w14:textId="345DBAFA" w:rsidR="0094443F" w:rsidRPr="002F6665" w:rsidRDefault="0094443F" w:rsidP="0094443F">
      <w:pPr>
        <w:pStyle w:val="af1"/>
        <w:numPr>
          <w:ilvl w:val="0"/>
          <w:numId w:val="16"/>
        </w:num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b/>
          <w:sz w:val="24"/>
          <w:szCs w:val="24"/>
        </w:rPr>
        <w:t>Педагогтармен өткізілген "Тұлғалық өсу және өзін</w:t>
      </w:r>
      <w:r w:rsidR="00A87357">
        <w:rPr>
          <w:rFonts w:ascii="Times New Roman" w:eastAsia="Calibri" w:hAnsi="Times New Roman" w:cs="Times New Roman"/>
          <w:b/>
          <w:sz w:val="24"/>
          <w:szCs w:val="24"/>
        </w:rPr>
        <w:t>-</w:t>
      </w:r>
      <w:r w:rsidRPr="002F6665">
        <w:rPr>
          <w:rFonts w:ascii="Times New Roman" w:eastAsia="Calibri" w:hAnsi="Times New Roman" w:cs="Times New Roman"/>
          <w:b/>
          <w:sz w:val="24"/>
          <w:szCs w:val="24"/>
        </w:rPr>
        <w:t xml:space="preserve">өзі жетілдіру" тақырыбындағы тренинг </w:t>
      </w:r>
      <w:r w:rsidR="00003E2A">
        <w:rPr>
          <w:rFonts w:ascii="Times New Roman" w:eastAsia="Calibri" w:hAnsi="Times New Roman" w:cs="Times New Roman"/>
          <w:sz w:val="24"/>
          <w:szCs w:val="24"/>
        </w:rPr>
        <w:t xml:space="preserve">Мұғалімдерге  </w:t>
      </w:r>
      <w:r w:rsidR="001E116C">
        <w:rPr>
          <w:rFonts w:ascii="Times New Roman" w:eastAsia="Calibri" w:hAnsi="Times New Roman" w:cs="Times New Roman"/>
          <w:sz w:val="24"/>
          <w:szCs w:val="24"/>
        </w:rPr>
        <w:t xml:space="preserve"> </w:t>
      </w:r>
      <w:r w:rsidRPr="002F6665">
        <w:rPr>
          <w:rFonts w:ascii="Times New Roman" w:eastAsia="Calibri" w:hAnsi="Times New Roman" w:cs="Times New Roman"/>
          <w:sz w:val="24"/>
          <w:szCs w:val="24"/>
        </w:rPr>
        <w:t>жанжалды жағдайларды шешуде көмек көрсету мақсатында.</w:t>
      </w:r>
    </w:p>
    <w:p w14:paraId="7480C6A5" w14:textId="7AE6F89E" w:rsidR="0094443F" w:rsidRPr="002F6665" w:rsidRDefault="0094443F" w:rsidP="0094443F">
      <w:pPr>
        <w:pStyle w:val="af1"/>
        <w:numPr>
          <w:ilvl w:val="0"/>
          <w:numId w:val="16"/>
        </w:num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b/>
          <w:sz w:val="24"/>
          <w:szCs w:val="24"/>
        </w:rPr>
        <w:t xml:space="preserve">"Функционалдық сауаттылық – білім сапасының көрсеткіші" тақырыбында мектеп </w:t>
      </w:r>
      <w:r w:rsidR="001E116C">
        <w:rPr>
          <w:rFonts w:ascii="Times New Roman" w:eastAsia="Calibri" w:hAnsi="Times New Roman" w:cs="Times New Roman"/>
          <w:b/>
          <w:sz w:val="24"/>
          <w:szCs w:val="24"/>
        </w:rPr>
        <w:t xml:space="preserve"> </w:t>
      </w:r>
      <w:r w:rsidR="003D0D75">
        <w:rPr>
          <w:rFonts w:ascii="Times New Roman" w:eastAsia="Calibri" w:hAnsi="Times New Roman" w:cs="Times New Roman"/>
          <w:b/>
          <w:sz w:val="24"/>
          <w:szCs w:val="24"/>
        </w:rPr>
        <w:t xml:space="preserve">мұғалімдері </w:t>
      </w:r>
      <w:r w:rsidR="001E116C">
        <w:rPr>
          <w:rFonts w:ascii="Times New Roman" w:eastAsia="Calibri" w:hAnsi="Times New Roman" w:cs="Times New Roman"/>
          <w:b/>
          <w:sz w:val="24"/>
          <w:szCs w:val="24"/>
        </w:rPr>
        <w:t xml:space="preserve">не </w:t>
      </w:r>
      <w:r w:rsidRPr="002F6665">
        <w:rPr>
          <w:rFonts w:ascii="Times New Roman" w:eastAsia="Calibri" w:hAnsi="Times New Roman" w:cs="Times New Roman"/>
          <w:b/>
          <w:sz w:val="24"/>
          <w:szCs w:val="24"/>
        </w:rPr>
        <w:t>арналған қалалық семинар аясындағы тренинг</w:t>
      </w:r>
    </w:p>
    <w:p w14:paraId="0B519018" w14:textId="77777777" w:rsidR="0094443F" w:rsidRPr="002F6665" w:rsidRDefault="0094443F" w:rsidP="0094443F">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 </w:t>
      </w:r>
    </w:p>
    <w:p w14:paraId="5311AEC7" w14:textId="77777777" w:rsidR="0094443F" w:rsidRPr="002F6665" w:rsidRDefault="0094443F" w:rsidP="00121F0C">
      <w:pPr>
        <w:spacing w:after="0" w:line="240" w:lineRule="auto"/>
        <w:ind w:firstLine="708"/>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Психологиялық қызметтің тақырыптар бойынша педагогикалық кеңестерді өткізуге қатысуы:</w:t>
      </w:r>
    </w:p>
    <w:p w14:paraId="686ADBC3" w14:textId="77777777" w:rsidR="0094443F" w:rsidRPr="002F6665" w:rsidRDefault="0094443F" w:rsidP="0094443F">
      <w:pPr>
        <w:pStyle w:val="af1"/>
        <w:numPr>
          <w:ilvl w:val="0"/>
          <w:numId w:val="13"/>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Білім беру тәжірибесіндегі жаңа стратегиялар. Ерекше білім берілуіне қажеттілігі бар балаларды оқыту мен тәрбиелеудегі тиімді әдістемелер мен тәсілдерді таныстыру және талқылау.</w:t>
      </w:r>
    </w:p>
    <w:p w14:paraId="667DAF04" w14:textId="3BDA21AC" w:rsidR="0094443F" w:rsidRPr="002F6665" w:rsidRDefault="0094443F" w:rsidP="0094443F">
      <w:pPr>
        <w:pStyle w:val="af1"/>
        <w:numPr>
          <w:ilvl w:val="0"/>
          <w:numId w:val="13"/>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Қолдаушы білім беру ортасын құру: психологиялық</w:t>
      </w:r>
      <w:r w:rsidR="00A87357">
        <w:rPr>
          <w:rFonts w:ascii="Times New Roman" w:hAnsi="Times New Roman" w:cs="Times New Roman"/>
          <w:sz w:val="24"/>
          <w:szCs w:val="24"/>
          <w:lang w:eastAsia="ru-RU"/>
        </w:rPr>
        <w:t>-</w:t>
      </w:r>
      <w:r w:rsidRPr="002F6665">
        <w:rPr>
          <w:rFonts w:ascii="Times New Roman" w:hAnsi="Times New Roman" w:cs="Times New Roman"/>
          <w:sz w:val="24"/>
          <w:szCs w:val="24"/>
          <w:lang w:eastAsia="ru-RU"/>
        </w:rPr>
        <w:t xml:space="preserve">педагогикалық аспектілер.   </w:t>
      </w:r>
    </w:p>
    <w:p w14:paraId="7EB00ADC" w14:textId="77777777" w:rsidR="0094443F" w:rsidRPr="002F6665" w:rsidRDefault="0094443F" w:rsidP="0094443F">
      <w:pPr>
        <w:spacing w:after="0" w:line="240" w:lineRule="auto"/>
        <w:jc w:val="center"/>
        <w:rPr>
          <w:rFonts w:ascii="Times New Roman" w:eastAsia="Calibri" w:hAnsi="Times New Roman" w:cs="Times New Roman"/>
          <w:b/>
          <w:sz w:val="24"/>
          <w:szCs w:val="24"/>
          <w:u w:val="single"/>
          <w:lang w:eastAsia="ru-RU"/>
        </w:rPr>
      </w:pPr>
      <w:r w:rsidRPr="002F6665">
        <w:rPr>
          <w:rFonts w:ascii="Times New Roman" w:eastAsia="Calibri" w:hAnsi="Times New Roman" w:cs="Times New Roman"/>
          <w:b/>
          <w:sz w:val="24"/>
          <w:szCs w:val="24"/>
          <w:u w:val="single"/>
          <w:lang w:val="en-US" w:eastAsia="ru-RU"/>
        </w:rPr>
        <w:t>VI</w:t>
      </w:r>
      <w:r w:rsidRPr="002F6665">
        <w:rPr>
          <w:rFonts w:ascii="Times New Roman" w:eastAsia="Calibri" w:hAnsi="Times New Roman" w:cs="Times New Roman"/>
          <w:b/>
          <w:sz w:val="24"/>
          <w:szCs w:val="24"/>
          <w:u w:val="single"/>
          <w:lang w:eastAsia="ru-RU"/>
        </w:rPr>
        <w:t>. КОНСУЛЬТАЦИЯЛЫҚ ЖҰМЫС</w:t>
      </w:r>
    </w:p>
    <w:p w14:paraId="429D9507" w14:textId="77777777" w:rsidR="0094443F" w:rsidRPr="002F6665" w:rsidRDefault="0094443F" w:rsidP="0094443F">
      <w:pPr>
        <w:spacing w:after="0" w:line="240" w:lineRule="auto"/>
        <w:jc w:val="center"/>
        <w:rPr>
          <w:rFonts w:ascii="Times New Roman" w:eastAsia="Calibri" w:hAnsi="Times New Roman" w:cs="Times New Roman"/>
          <w:b/>
          <w:sz w:val="24"/>
          <w:szCs w:val="24"/>
          <w:u w:val="single"/>
          <w:lang w:eastAsia="ru-RU"/>
        </w:rPr>
      </w:pPr>
    </w:p>
    <w:tbl>
      <w:tblPr>
        <w:tblStyle w:val="a5"/>
        <w:tblW w:w="0" w:type="auto"/>
        <w:tblLook w:val="04A0" w:firstRow="1" w:lastRow="0" w:firstColumn="1" w:lastColumn="0" w:noHBand="0" w:noVBand="1"/>
      </w:tblPr>
      <w:tblGrid>
        <w:gridCol w:w="3125"/>
        <w:gridCol w:w="2307"/>
        <w:gridCol w:w="2055"/>
        <w:gridCol w:w="2000"/>
      </w:tblGrid>
      <w:tr w:rsidR="00E971AA" w:rsidRPr="002F6665" w14:paraId="63F44DC6" w14:textId="77777777" w:rsidTr="009C27A0">
        <w:tc>
          <w:tcPr>
            <w:tcW w:w="3652" w:type="dxa"/>
          </w:tcPr>
          <w:p w14:paraId="326B182B" w14:textId="77777777" w:rsidR="0094443F" w:rsidRPr="002F6665" w:rsidRDefault="0094443F" w:rsidP="009C27A0">
            <w:pPr>
              <w:jc w:val="center"/>
              <w:rPr>
                <w:rFonts w:ascii="Times New Roman" w:eastAsia="Calibri" w:hAnsi="Times New Roman" w:cs="Times New Roman"/>
                <w:b/>
                <w:sz w:val="24"/>
                <w:szCs w:val="24"/>
                <w:lang w:eastAsia="ru-RU"/>
              </w:rPr>
            </w:pPr>
            <w:r w:rsidRPr="002F6665">
              <w:rPr>
                <w:rFonts w:ascii="Times New Roman" w:eastAsia="Calibri" w:hAnsi="Times New Roman" w:cs="Times New Roman"/>
                <w:b/>
                <w:sz w:val="24"/>
                <w:szCs w:val="24"/>
                <w:lang w:eastAsia="ru-RU"/>
              </w:rPr>
              <w:t xml:space="preserve">Өткізілген консультациялар саны </w:t>
            </w:r>
          </w:p>
          <w:p w14:paraId="518AEF4E" w14:textId="5BD5A713" w:rsidR="0094443F" w:rsidRPr="002F6665" w:rsidRDefault="0094443F" w:rsidP="009C27A0">
            <w:pPr>
              <w:jc w:val="center"/>
              <w:rPr>
                <w:rFonts w:ascii="Times New Roman" w:eastAsia="Calibri" w:hAnsi="Times New Roman" w:cs="Times New Roman"/>
                <w:b/>
                <w:sz w:val="24"/>
                <w:szCs w:val="24"/>
                <w:lang w:eastAsia="ru-RU"/>
              </w:rPr>
            </w:pPr>
            <w:r w:rsidRPr="002F6665">
              <w:rPr>
                <w:rFonts w:ascii="Times New Roman" w:eastAsia="Calibri" w:hAnsi="Times New Roman" w:cs="Times New Roman"/>
                <w:b/>
                <w:sz w:val="24"/>
                <w:szCs w:val="24"/>
                <w:lang w:eastAsia="ru-RU"/>
              </w:rPr>
              <w:t>2025</w:t>
            </w:r>
            <w:r w:rsidR="00A87357">
              <w:rPr>
                <w:rFonts w:ascii="Times New Roman" w:eastAsia="Calibri" w:hAnsi="Times New Roman" w:cs="Times New Roman"/>
                <w:b/>
                <w:sz w:val="24"/>
                <w:szCs w:val="24"/>
                <w:lang w:eastAsia="ru-RU"/>
              </w:rPr>
              <w:t>-</w:t>
            </w:r>
            <w:r w:rsidRPr="002F6665">
              <w:rPr>
                <w:rFonts w:ascii="Times New Roman" w:eastAsia="Calibri" w:hAnsi="Times New Roman" w:cs="Times New Roman"/>
                <w:b/>
                <w:sz w:val="24"/>
                <w:szCs w:val="24"/>
                <w:lang w:eastAsia="ru-RU"/>
              </w:rPr>
              <w:t>2026 оқу жылына</w:t>
            </w:r>
          </w:p>
        </w:tc>
        <w:tc>
          <w:tcPr>
            <w:tcW w:w="2552" w:type="dxa"/>
          </w:tcPr>
          <w:p w14:paraId="5A0B5A54" w14:textId="77777777" w:rsidR="0094443F" w:rsidRPr="002F6665" w:rsidRDefault="0094443F" w:rsidP="009C27A0">
            <w:pPr>
              <w:spacing w:line="276" w:lineRule="auto"/>
              <w:jc w:val="center"/>
              <w:rPr>
                <w:rFonts w:ascii="Times New Roman" w:eastAsia="Calibri" w:hAnsi="Times New Roman" w:cs="Times New Roman"/>
                <w:b/>
                <w:sz w:val="24"/>
                <w:szCs w:val="24"/>
                <w:lang w:eastAsia="ru-RU"/>
              </w:rPr>
            </w:pPr>
            <w:r w:rsidRPr="002F6665">
              <w:rPr>
                <w:rFonts w:ascii="Times New Roman" w:eastAsia="Calibri" w:hAnsi="Times New Roman" w:cs="Times New Roman"/>
                <w:b/>
                <w:sz w:val="24"/>
                <w:szCs w:val="24"/>
                <w:lang w:eastAsia="ru-RU"/>
              </w:rPr>
              <w:t>Оқушылармен бірге</w:t>
            </w:r>
          </w:p>
        </w:tc>
        <w:tc>
          <w:tcPr>
            <w:tcW w:w="2409" w:type="dxa"/>
          </w:tcPr>
          <w:p w14:paraId="00951DF0" w14:textId="33993C1A" w:rsidR="0094443F" w:rsidRPr="002F6665" w:rsidRDefault="0094443F" w:rsidP="009C27A0">
            <w:pPr>
              <w:spacing w:line="276" w:lineRule="auto"/>
              <w:jc w:val="center"/>
              <w:rPr>
                <w:rFonts w:ascii="Times New Roman" w:eastAsia="Calibri" w:hAnsi="Times New Roman" w:cs="Times New Roman"/>
                <w:b/>
                <w:sz w:val="24"/>
                <w:szCs w:val="24"/>
                <w:lang w:eastAsia="ru-RU"/>
              </w:rPr>
            </w:pPr>
            <w:r w:rsidRPr="002F6665">
              <w:rPr>
                <w:rFonts w:ascii="Times New Roman" w:eastAsia="Calibri" w:hAnsi="Times New Roman" w:cs="Times New Roman"/>
                <w:b/>
                <w:sz w:val="24"/>
                <w:szCs w:val="24"/>
                <w:lang w:eastAsia="ru-RU"/>
              </w:rPr>
              <w:t>Ата</w:t>
            </w:r>
            <w:r w:rsidR="00A87357">
              <w:rPr>
                <w:rFonts w:ascii="Times New Roman" w:eastAsia="Calibri" w:hAnsi="Times New Roman" w:cs="Times New Roman"/>
                <w:b/>
                <w:sz w:val="24"/>
                <w:szCs w:val="24"/>
                <w:lang w:eastAsia="ru-RU"/>
              </w:rPr>
              <w:t>-</w:t>
            </w:r>
            <w:r w:rsidRPr="002F6665">
              <w:rPr>
                <w:rFonts w:ascii="Times New Roman" w:eastAsia="Calibri" w:hAnsi="Times New Roman" w:cs="Times New Roman"/>
                <w:b/>
                <w:sz w:val="24"/>
                <w:szCs w:val="24"/>
                <w:lang w:eastAsia="ru-RU"/>
              </w:rPr>
              <w:t>аналармен</w:t>
            </w:r>
          </w:p>
        </w:tc>
        <w:tc>
          <w:tcPr>
            <w:tcW w:w="2069" w:type="dxa"/>
          </w:tcPr>
          <w:p w14:paraId="73AA365C" w14:textId="77777777" w:rsidR="0094443F" w:rsidRPr="002F6665" w:rsidRDefault="0094443F" w:rsidP="009C27A0">
            <w:pPr>
              <w:spacing w:line="276" w:lineRule="auto"/>
              <w:jc w:val="center"/>
              <w:rPr>
                <w:rFonts w:ascii="Times New Roman" w:eastAsia="Calibri" w:hAnsi="Times New Roman" w:cs="Times New Roman"/>
                <w:b/>
                <w:sz w:val="24"/>
                <w:szCs w:val="24"/>
                <w:lang w:eastAsia="ru-RU"/>
              </w:rPr>
            </w:pPr>
            <w:r w:rsidRPr="002F6665">
              <w:rPr>
                <w:rFonts w:ascii="Times New Roman" w:eastAsia="Calibri" w:hAnsi="Times New Roman" w:cs="Times New Roman"/>
                <w:b/>
                <w:sz w:val="24"/>
                <w:szCs w:val="24"/>
                <w:lang w:eastAsia="ru-RU"/>
              </w:rPr>
              <w:t>Педагогтармен</w:t>
            </w:r>
          </w:p>
        </w:tc>
      </w:tr>
      <w:tr w:rsidR="00E971AA" w:rsidRPr="002F6665" w14:paraId="5C6AC83B" w14:textId="77777777" w:rsidTr="009C27A0">
        <w:tc>
          <w:tcPr>
            <w:tcW w:w="3652" w:type="dxa"/>
          </w:tcPr>
          <w:p w14:paraId="2E588EF4" w14:textId="77777777" w:rsidR="0094443F" w:rsidRPr="002F6665" w:rsidRDefault="0094443F" w:rsidP="009C27A0">
            <w:pPr>
              <w:spacing w:after="200" w:line="276" w:lineRule="auto"/>
              <w:jc w:val="center"/>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610</w:t>
            </w:r>
          </w:p>
        </w:tc>
        <w:tc>
          <w:tcPr>
            <w:tcW w:w="2552" w:type="dxa"/>
          </w:tcPr>
          <w:p w14:paraId="1671014F" w14:textId="77777777" w:rsidR="0094443F" w:rsidRPr="002F6665" w:rsidRDefault="0094443F" w:rsidP="009C27A0">
            <w:pPr>
              <w:spacing w:after="200" w:line="276" w:lineRule="auto"/>
              <w:jc w:val="center"/>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518</w:t>
            </w:r>
          </w:p>
        </w:tc>
        <w:tc>
          <w:tcPr>
            <w:tcW w:w="2409" w:type="dxa"/>
          </w:tcPr>
          <w:p w14:paraId="084BDEF0" w14:textId="77777777" w:rsidR="0094443F" w:rsidRPr="002F6665" w:rsidRDefault="0094443F" w:rsidP="009C27A0">
            <w:pPr>
              <w:spacing w:after="200" w:line="276" w:lineRule="auto"/>
              <w:jc w:val="center"/>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48</w:t>
            </w:r>
          </w:p>
        </w:tc>
        <w:tc>
          <w:tcPr>
            <w:tcW w:w="2069" w:type="dxa"/>
          </w:tcPr>
          <w:p w14:paraId="61B4493E" w14:textId="77777777" w:rsidR="0094443F" w:rsidRPr="002F6665" w:rsidRDefault="0094443F" w:rsidP="009C27A0">
            <w:pPr>
              <w:spacing w:after="200" w:line="276" w:lineRule="auto"/>
              <w:jc w:val="center"/>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44</w:t>
            </w:r>
          </w:p>
        </w:tc>
      </w:tr>
    </w:tbl>
    <w:p w14:paraId="0790712E" w14:textId="54F82321" w:rsidR="0094443F" w:rsidRPr="002F6665" w:rsidRDefault="0094443F" w:rsidP="0094443F">
      <w:pPr>
        <w:spacing w:after="0" w:line="240" w:lineRule="auto"/>
        <w:jc w:val="center"/>
        <w:rPr>
          <w:rFonts w:ascii="Times New Roman" w:eastAsia="Calibri" w:hAnsi="Times New Roman" w:cs="Times New Roman"/>
          <w:b/>
          <w:sz w:val="24"/>
          <w:szCs w:val="24"/>
          <w:lang w:eastAsia="ru-RU"/>
        </w:rPr>
      </w:pPr>
      <w:r w:rsidRPr="002F6665">
        <w:rPr>
          <w:rFonts w:ascii="Times New Roman" w:eastAsia="Calibri" w:hAnsi="Times New Roman" w:cs="Times New Roman"/>
          <w:b/>
          <w:sz w:val="24"/>
          <w:szCs w:val="24"/>
          <w:lang w:eastAsia="ru-RU"/>
        </w:rPr>
        <w:t>2026</w:t>
      </w:r>
      <w:r w:rsidR="00A87357">
        <w:rPr>
          <w:rFonts w:ascii="Times New Roman" w:eastAsia="Calibri" w:hAnsi="Times New Roman" w:cs="Times New Roman"/>
          <w:b/>
          <w:sz w:val="24"/>
          <w:szCs w:val="24"/>
          <w:lang w:eastAsia="ru-RU"/>
        </w:rPr>
        <w:t>-</w:t>
      </w:r>
      <w:r w:rsidRPr="002F6665">
        <w:rPr>
          <w:rFonts w:ascii="Times New Roman" w:eastAsia="Calibri" w:hAnsi="Times New Roman" w:cs="Times New Roman"/>
          <w:b/>
          <w:sz w:val="24"/>
          <w:szCs w:val="24"/>
          <w:lang w:eastAsia="ru-RU"/>
        </w:rPr>
        <w:t>2027 оқу жылының келешек перспективалары:</w:t>
      </w:r>
    </w:p>
    <w:p w14:paraId="4B529AD9" w14:textId="1DE248FD" w:rsidR="0094443F" w:rsidRPr="002F6665" w:rsidRDefault="0094443F" w:rsidP="0094443F">
      <w:pPr>
        <w:numPr>
          <w:ilvl w:val="0"/>
          <w:numId w:val="12"/>
        </w:numPr>
        <w:spacing w:after="0" w:line="240" w:lineRule="auto"/>
        <w:contextualSpacing/>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Психологиялық қызметтің 2026</w:t>
      </w:r>
      <w:r w:rsidR="00A87357">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2027 оқу жылына арналған жұмыс жоспарын әзірлеу.</w:t>
      </w:r>
    </w:p>
    <w:p w14:paraId="3B0B45F5" w14:textId="77777777" w:rsidR="0094443F" w:rsidRPr="002F6665" w:rsidRDefault="0094443F" w:rsidP="0094443F">
      <w:pPr>
        <w:numPr>
          <w:ilvl w:val="0"/>
          <w:numId w:val="12"/>
        </w:numPr>
        <w:spacing w:after="0" w:line="240" w:lineRule="auto"/>
        <w:contextualSpacing/>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Психологиялық қызметтің жұмысын жылдық жұмыс жоспарына сәйкес ұйымдастыру.</w:t>
      </w:r>
    </w:p>
    <w:p w14:paraId="3A879AA7" w14:textId="77777777" w:rsidR="0094443F" w:rsidRPr="002F6665" w:rsidRDefault="0094443F" w:rsidP="0094443F">
      <w:pPr>
        <w:numPr>
          <w:ilvl w:val="0"/>
          <w:numId w:val="12"/>
        </w:numPr>
        <w:spacing w:after="0" w:line="240" w:lineRule="auto"/>
        <w:contextualSpacing/>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Оқушылардың жеке басын дамыту, профилактикалық және түзету жұмыстары бойынша әдістемелік материалдарды толықтыру.</w:t>
      </w:r>
    </w:p>
    <w:p w14:paraId="7F44B98D" w14:textId="77777777" w:rsidR="0094443F" w:rsidRPr="002F6665" w:rsidRDefault="0094443F" w:rsidP="0094443F">
      <w:pPr>
        <w:numPr>
          <w:ilvl w:val="0"/>
          <w:numId w:val="12"/>
        </w:numPr>
        <w:spacing w:after="0" w:line="240" w:lineRule="auto"/>
        <w:contextualSpacing/>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 xml:space="preserve">Автоматтандырылған бағдарламалар бойынша жұмысты жалғастыру: </w:t>
      </w:r>
      <w:r w:rsidRPr="002F6665">
        <w:rPr>
          <w:rFonts w:ascii="Times New Roman" w:eastAsia="Calibri" w:hAnsi="Times New Roman" w:cs="Times New Roman"/>
          <w:sz w:val="24"/>
          <w:szCs w:val="24"/>
          <w:lang w:val="en-US" w:eastAsia="ru-RU"/>
        </w:rPr>
        <w:t>HR</w:t>
      </w:r>
      <w:r w:rsidRPr="002F6665">
        <w:rPr>
          <w:rFonts w:ascii="Times New Roman" w:eastAsia="Calibri" w:hAnsi="Times New Roman" w:cs="Times New Roman"/>
          <w:sz w:val="24"/>
          <w:szCs w:val="24"/>
          <w:lang w:eastAsia="ru-RU"/>
        </w:rPr>
        <w:t>+ АСППМ, Амалтея.</w:t>
      </w:r>
    </w:p>
    <w:p w14:paraId="0A8F61F8" w14:textId="3DAD97FE" w:rsidR="0094443F" w:rsidRPr="002F6665" w:rsidRDefault="0094443F" w:rsidP="0094443F">
      <w:pPr>
        <w:numPr>
          <w:ilvl w:val="0"/>
          <w:numId w:val="12"/>
        </w:numPr>
        <w:spacing w:after="0" w:line="240" w:lineRule="auto"/>
        <w:contextualSpacing/>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Мектептегі психологиялық клуб аясында ата</w:t>
      </w:r>
      <w:r w:rsidR="00A87357">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аналармен жұмыс.</w:t>
      </w:r>
    </w:p>
    <w:p w14:paraId="39AE116E" w14:textId="452A01ED" w:rsidR="0094443F" w:rsidRPr="002F6665" w:rsidRDefault="00672A6F" w:rsidP="0094443F">
      <w:pPr>
        <w:numPr>
          <w:ilvl w:val="0"/>
          <w:numId w:val="12"/>
        </w:numPr>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ЕБҚ </w:t>
      </w:r>
      <w:r w:rsidR="0094443F" w:rsidRPr="002F6665">
        <w:rPr>
          <w:rFonts w:ascii="Times New Roman" w:eastAsia="Calibri" w:hAnsi="Times New Roman" w:cs="Times New Roman"/>
          <w:sz w:val="24"/>
          <w:szCs w:val="24"/>
          <w:lang w:eastAsia="ru-RU"/>
        </w:rPr>
        <w:t xml:space="preserve"> бар, оқуда қиындықтары бар, мінез</w:t>
      </w:r>
      <w:r w:rsidR="00A87357">
        <w:rPr>
          <w:rFonts w:ascii="Times New Roman" w:eastAsia="Calibri" w:hAnsi="Times New Roman" w:cs="Times New Roman"/>
          <w:sz w:val="24"/>
          <w:szCs w:val="24"/>
          <w:lang w:eastAsia="ru-RU"/>
        </w:rPr>
        <w:t>-</w:t>
      </w:r>
      <w:r w:rsidR="0094443F" w:rsidRPr="002F6665">
        <w:rPr>
          <w:rFonts w:ascii="Times New Roman" w:eastAsia="Calibri" w:hAnsi="Times New Roman" w:cs="Times New Roman"/>
          <w:sz w:val="24"/>
          <w:szCs w:val="24"/>
          <w:lang w:eastAsia="ru-RU"/>
        </w:rPr>
        <w:t>құлқында ауытқулары бар балалармен жұмыс істеуге баса назар аудару.</w:t>
      </w:r>
    </w:p>
    <w:p w14:paraId="65DF747D" w14:textId="6AAEB430" w:rsidR="0094443F" w:rsidRPr="002F6665" w:rsidRDefault="0094443F" w:rsidP="0094443F">
      <w:pPr>
        <w:numPr>
          <w:ilvl w:val="0"/>
          <w:numId w:val="12"/>
        </w:numPr>
        <w:spacing w:after="0" w:line="240" w:lineRule="auto"/>
        <w:contextualSpacing/>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Оқушылармен, педагогтармен және ата</w:t>
      </w:r>
      <w:r w:rsidR="00A87357">
        <w:rPr>
          <w:rFonts w:ascii="Times New Roman" w:eastAsia="Calibri" w:hAnsi="Times New Roman" w:cs="Times New Roman"/>
          <w:sz w:val="24"/>
          <w:szCs w:val="24"/>
          <w:lang w:eastAsia="ru-RU"/>
        </w:rPr>
        <w:t>-</w:t>
      </w:r>
      <w:r w:rsidRPr="002F6665">
        <w:rPr>
          <w:rFonts w:ascii="Times New Roman" w:eastAsia="Calibri" w:hAnsi="Times New Roman" w:cs="Times New Roman"/>
          <w:sz w:val="24"/>
          <w:szCs w:val="24"/>
          <w:lang w:eastAsia="ru-RU"/>
        </w:rPr>
        <w:t>аналармен тренингтер өткізу.</w:t>
      </w:r>
    </w:p>
    <w:p w14:paraId="4884BCD8" w14:textId="77777777" w:rsidR="0094443F" w:rsidRPr="002F6665" w:rsidRDefault="0094443F" w:rsidP="0094443F">
      <w:pPr>
        <w:numPr>
          <w:ilvl w:val="0"/>
          <w:numId w:val="12"/>
        </w:numPr>
        <w:spacing w:after="0" w:line="240" w:lineRule="auto"/>
        <w:contextualSpacing/>
        <w:jc w:val="both"/>
        <w:rPr>
          <w:rFonts w:ascii="Times New Roman" w:eastAsia="Calibri" w:hAnsi="Times New Roman" w:cs="Times New Roman"/>
          <w:sz w:val="24"/>
          <w:szCs w:val="24"/>
          <w:lang w:eastAsia="ru-RU"/>
        </w:rPr>
      </w:pPr>
      <w:r w:rsidRPr="002F6665">
        <w:rPr>
          <w:rFonts w:ascii="Times New Roman" w:eastAsia="Calibri" w:hAnsi="Times New Roman" w:cs="Times New Roman"/>
          <w:sz w:val="24"/>
          <w:szCs w:val="24"/>
          <w:lang w:eastAsia="ru-RU"/>
        </w:rPr>
        <w:t>Қадағалауларға, біліктілікті арттыру курстарына қатысу.</w:t>
      </w:r>
    </w:p>
    <w:p w14:paraId="274D97B7" w14:textId="77777777" w:rsidR="0094443F" w:rsidRPr="002F6665" w:rsidRDefault="0094443F" w:rsidP="0094443F">
      <w:pPr>
        <w:spacing w:after="0" w:line="240" w:lineRule="auto"/>
        <w:ind w:right="-710"/>
        <w:rPr>
          <w:rFonts w:ascii="Times New Roman" w:hAnsi="Times New Roman" w:cs="Times New Roman"/>
          <w:b/>
          <w:sz w:val="24"/>
          <w:szCs w:val="24"/>
        </w:rPr>
      </w:pPr>
    </w:p>
    <w:p w14:paraId="1562889F" w14:textId="77777777" w:rsidR="00121F0C" w:rsidRDefault="00121F0C" w:rsidP="0094443F">
      <w:pPr>
        <w:spacing w:after="0" w:line="240" w:lineRule="auto"/>
        <w:ind w:right="-710"/>
        <w:jc w:val="center"/>
        <w:rPr>
          <w:rFonts w:ascii="Times New Roman" w:hAnsi="Times New Roman" w:cs="Times New Roman"/>
          <w:b/>
          <w:sz w:val="24"/>
          <w:szCs w:val="24"/>
          <w:lang w:val="kk-KZ"/>
        </w:rPr>
      </w:pPr>
    </w:p>
    <w:p w14:paraId="66C21AE0" w14:textId="0EB01D59" w:rsidR="0094443F" w:rsidRPr="0099477D" w:rsidRDefault="0094443F" w:rsidP="0094443F">
      <w:pPr>
        <w:spacing w:after="0" w:line="240" w:lineRule="auto"/>
        <w:ind w:right="-710"/>
        <w:jc w:val="center"/>
        <w:rPr>
          <w:rFonts w:ascii="Times New Roman" w:hAnsi="Times New Roman" w:cs="Times New Roman"/>
          <w:b/>
          <w:sz w:val="24"/>
          <w:szCs w:val="24"/>
          <w:lang w:val="kk-KZ"/>
        </w:rPr>
      </w:pPr>
      <w:r w:rsidRPr="0099477D">
        <w:rPr>
          <w:rFonts w:ascii="Times New Roman" w:hAnsi="Times New Roman" w:cs="Times New Roman"/>
          <w:b/>
          <w:sz w:val="24"/>
          <w:szCs w:val="24"/>
          <w:lang w:val="kk-KZ"/>
        </w:rPr>
        <w:t>ТАЛДАМАЛЫҚ ЕСЕП</w:t>
      </w:r>
    </w:p>
    <w:p w14:paraId="3F8DE395" w14:textId="56B33C6D" w:rsidR="0094443F" w:rsidRPr="0099477D" w:rsidRDefault="0094443F" w:rsidP="0094443F">
      <w:pPr>
        <w:spacing w:after="0" w:line="240" w:lineRule="auto"/>
        <w:ind w:right="-710"/>
        <w:jc w:val="center"/>
        <w:rPr>
          <w:rFonts w:ascii="Times New Roman" w:hAnsi="Times New Roman" w:cs="Times New Roman"/>
          <w:b/>
          <w:sz w:val="24"/>
          <w:szCs w:val="24"/>
          <w:lang w:val="kk-KZ"/>
        </w:rPr>
      </w:pPr>
      <w:r w:rsidRPr="0099477D">
        <w:rPr>
          <w:rFonts w:ascii="Times New Roman" w:hAnsi="Times New Roman" w:cs="Times New Roman"/>
          <w:b/>
          <w:sz w:val="24"/>
          <w:szCs w:val="24"/>
          <w:lang w:val="kk-KZ"/>
        </w:rPr>
        <w:t>ЛОГОПЕД</w:t>
      </w:r>
      <w:r w:rsidR="00A87357" w:rsidRPr="0099477D">
        <w:rPr>
          <w:rFonts w:ascii="Times New Roman" w:hAnsi="Times New Roman" w:cs="Times New Roman"/>
          <w:b/>
          <w:sz w:val="24"/>
          <w:szCs w:val="24"/>
          <w:lang w:val="kk-KZ"/>
        </w:rPr>
        <w:t>-</w:t>
      </w:r>
      <w:r w:rsidR="006F2DC3">
        <w:rPr>
          <w:rFonts w:ascii="Times New Roman" w:hAnsi="Times New Roman" w:cs="Times New Roman"/>
          <w:b/>
          <w:sz w:val="24"/>
          <w:szCs w:val="24"/>
          <w:lang w:val="kk-KZ"/>
        </w:rPr>
        <w:t xml:space="preserve"> МҰҒАЛІМ</w:t>
      </w:r>
      <w:r w:rsidRPr="0099477D">
        <w:rPr>
          <w:rFonts w:ascii="Times New Roman" w:hAnsi="Times New Roman" w:cs="Times New Roman"/>
          <w:b/>
          <w:sz w:val="24"/>
          <w:szCs w:val="24"/>
          <w:lang w:val="kk-KZ"/>
        </w:rPr>
        <w:t>НІҢ ҚЫЗМЕТІ ТУРАЛЫ</w:t>
      </w:r>
    </w:p>
    <w:p w14:paraId="4160ADA9" w14:textId="5B3B7C64" w:rsidR="0094443F" w:rsidRPr="0099477D" w:rsidRDefault="0094443F" w:rsidP="0094443F">
      <w:pPr>
        <w:spacing w:after="0" w:line="240" w:lineRule="auto"/>
        <w:ind w:right="-710"/>
        <w:jc w:val="center"/>
        <w:rPr>
          <w:rFonts w:ascii="Times New Roman" w:hAnsi="Times New Roman" w:cs="Times New Roman"/>
          <w:b/>
          <w:sz w:val="24"/>
          <w:szCs w:val="24"/>
          <w:lang w:val="kk-KZ"/>
        </w:rPr>
      </w:pPr>
      <w:r w:rsidRPr="0099477D">
        <w:rPr>
          <w:rFonts w:ascii="Times New Roman" w:hAnsi="Times New Roman" w:cs="Times New Roman"/>
          <w:b/>
          <w:sz w:val="24"/>
          <w:szCs w:val="24"/>
          <w:lang w:val="kk-KZ"/>
        </w:rPr>
        <w:t>2025</w:t>
      </w:r>
      <w:r w:rsidR="00A87357" w:rsidRPr="0099477D">
        <w:rPr>
          <w:rFonts w:ascii="Times New Roman" w:hAnsi="Times New Roman" w:cs="Times New Roman"/>
          <w:b/>
          <w:sz w:val="24"/>
          <w:szCs w:val="24"/>
          <w:lang w:val="kk-KZ"/>
        </w:rPr>
        <w:t>-</w:t>
      </w:r>
      <w:r w:rsidRPr="0099477D">
        <w:rPr>
          <w:rFonts w:ascii="Times New Roman" w:hAnsi="Times New Roman" w:cs="Times New Roman"/>
          <w:b/>
          <w:sz w:val="24"/>
          <w:szCs w:val="24"/>
          <w:lang w:val="kk-KZ"/>
        </w:rPr>
        <w:t>2026 оқу жылына.</w:t>
      </w:r>
    </w:p>
    <w:p w14:paraId="34F300C4" w14:textId="29423A1E" w:rsidR="0094443F" w:rsidRPr="0099477D" w:rsidRDefault="0094443F" w:rsidP="00121F0C">
      <w:pPr>
        <w:spacing w:after="0" w:line="240" w:lineRule="auto"/>
        <w:ind w:firstLine="709"/>
        <w:jc w:val="both"/>
        <w:rPr>
          <w:rFonts w:ascii="Times New Roman" w:hAnsi="Times New Roman" w:cs="Times New Roman"/>
          <w:sz w:val="24"/>
          <w:szCs w:val="24"/>
          <w:lang w:val="kk-KZ"/>
        </w:rPr>
      </w:pPr>
      <w:r w:rsidRPr="0099477D">
        <w:rPr>
          <w:rFonts w:ascii="Times New Roman" w:hAnsi="Times New Roman" w:cs="Times New Roman"/>
          <w:sz w:val="24"/>
          <w:szCs w:val="24"/>
          <w:lang w:val="kk-KZ"/>
        </w:rPr>
        <w:t>2025</w:t>
      </w:r>
      <w:r w:rsidR="00A87357" w:rsidRPr="0099477D">
        <w:rPr>
          <w:rFonts w:ascii="Times New Roman" w:hAnsi="Times New Roman" w:cs="Times New Roman"/>
          <w:sz w:val="24"/>
          <w:szCs w:val="24"/>
          <w:lang w:val="kk-KZ"/>
        </w:rPr>
        <w:t>-</w:t>
      </w:r>
      <w:r w:rsidRPr="0099477D">
        <w:rPr>
          <w:rFonts w:ascii="Times New Roman" w:hAnsi="Times New Roman" w:cs="Times New Roman"/>
          <w:sz w:val="24"/>
          <w:szCs w:val="24"/>
          <w:lang w:val="kk-KZ"/>
        </w:rPr>
        <w:t xml:space="preserve">2026 оқу жылында атқарылған барлық жұмыстар. жылдың қорытындысы бойынша 5 негізгі бағыт бойынша өткізілді: </w:t>
      </w:r>
    </w:p>
    <w:p w14:paraId="697126E8" w14:textId="77777777"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1. Диагностикалық қызмет;</w:t>
      </w:r>
    </w:p>
    <w:p w14:paraId="34EE8BF7" w14:textId="79D9015D"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2. Түзету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дамытушылық іс</w:t>
      </w:r>
      <w:r w:rsidR="00A87357">
        <w:rPr>
          <w:rFonts w:ascii="Times New Roman" w:hAnsi="Times New Roman" w:cs="Times New Roman"/>
          <w:sz w:val="24"/>
          <w:szCs w:val="24"/>
        </w:rPr>
        <w:t>-</w:t>
      </w:r>
      <w:r w:rsidRPr="002F6665">
        <w:rPr>
          <w:rFonts w:ascii="Times New Roman" w:hAnsi="Times New Roman" w:cs="Times New Roman"/>
          <w:sz w:val="24"/>
          <w:szCs w:val="24"/>
        </w:rPr>
        <w:t>шаралар;</w:t>
      </w:r>
    </w:p>
    <w:p w14:paraId="3E7C5BF8" w14:textId="001FF277"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3.Консультациялық қызмет; </w:t>
      </w:r>
    </w:p>
    <w:p w14:paraId="43E11FBF" w14:textId="77777777"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4.Ағартушылық және профилактикалық қызмет;</w:t>
      </w:r>
    </w:p>
    <w:p w14:paraId="2E8BB662" w14:textId="1080BB18"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 5. Ұйымдастырушылық</w:t>
      </w:r>
      <w:r w:rsidR="00A87357">
        <w:rPr>
          <w:rFonts w:ascii="Times New Roman" w:hAnsi="Times New Roman" w:cs="Times New Roman"/>
          <w:sz w:val="24"/>
          <w:szCs w:val="24"/>
        </w:rPr>
        <w:t>-</w:t>
      </w:r>
      <w:r w:rsidRPr="002F6665">
        <w:rPr>
          <w:rFonts w:ascii="Times New Roman" w:hAnsi="Times New Roman" w:cs="Times New Roman"/>
          <w:sz w:val="24"/>
          <w:szCs w:val="24"/>
        </w:rPr>
        <w:t>әдістемелік қызмет.</w:t>
      </w:r>
    </w:p>
    <w:p w14:paraId="40E098D4" w14:textId="62E1F6DF"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b/>
          <w:sz w:val="24"/>
          <w:szCs w:val="24"/>
        </w:rPr>
        <w:t>I.</w:t>
      </w:r>
      <w:r w:rsidRPr="002F6665">
        <w:rPr>
          <w:rFonts w:ascii="Times New Roman" w:hAnsi="Times New Roman" w:cs="Times New Roman"/>
          <w:sz w:val="24"/>
          <w:szCs w:val="24"/>
        </w:rPr>
        <w:t xml:space="preserve">  Диагностикалық іс</w:t>
      </w:r>
      <w:r w:rsidR="00A87357">
        <w:rPr>
          <w:rFonts w:ascii="Times New Roman" w:hAnsi="Times New Roman" w:cs="Times New Roman"/>
          <w:sz w:val="24"/>
          <w:szCs w:val="24"/>
        </w:rPr>
        <w:t>-</w:t>
      </w:r>
      <w:r w:rsidRPr="002F6665">
        <w:rPr>
          <w:rFonts w:ascii="Times New Roman" w:hAnsi="Times New Roman" w:cs="Times New Roman"/>
          <w:sz w:val="24"/>
          <w:szCs w:val="24"/>
        </w:rPr>
        <w:t>шараларға мыналар кірді:</w:t>
      </w:r>
    </w:p>
    <w:p w14:paraId="0353E4F2" w14:textId="1E543C63"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білім алушылардың жеке істерімен, медициналық тексеру деректерімен танысу, анамнезді, психологиялық</w:t>
      </w:r>
      <w:r w:rsidR="00A87357">
        <w:rPr>
          <w:rFonts w:ascii="Times New Roman" w:hAnsi="Times New Roman" w:cs="Times New Roman"/>
          <w:sz w:val="24"/>
          <w:szCs w:val="24"/>
        </w:rPr>
        <w:t>-</w:t>
      </w:r>
      <w:r w:rsidRPr="002F6665">
        <w:rPr>
          <w:rFonts w:ascii="Times New Roman" w:hAnsi="Times New Roman" w:cs="Times New Roman"/>
          <w:sz w:val="24"/>
          <w:szCs w:val="24"/>
        </w:rPr>
        <w:t>педагогикалық құжаттаманы жинау;</w:t>
      </w:r>
    </w:p>
    <w:p w14:paraId="4482C8EB" w14:textId="50733B3F"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білім алушылардың, тәрбиеленушілердің ауызша және жазбаша сөйлеуін логопедиялық тексеру (негізгі (бастапқы) диагностика); </w:t>
      </w:r>
    </w:p>
    <w:p w14:paraId="6862B145" w14:textId="05CB392D" w:rsidR="0094443F" w:rsidRPr="002F6665" w:rsidRDefault="00A87357" w:rsidP="00121F0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94443F" w:rsidRPr="002F6665">
        <w:rPr>
          <w:rFonts w:ascii="Times New Roman" w:hAnsi="Times New Roman" w:cs="Times New Roman"/>
          <w:sz w:val="24"/>
          <w:szCs w:val="24"/>
        </w:rPr>
        <w:t xml:space="preserve"> ағымдағы жылы логопедиялық сабақтарға қабылданған балалар топтарын жасақтау, балаларды жеке жұмысқа бөлу, логопедиялық көмек алу үшін кезекке қойылған балаларды тіркеу;</w:t>
      </w:r>
    </w:p>
    <w:p w14:paraId="2D378301" w14:textId="6F654CCE"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логопедиялық сабақтардың кестесін құру;</w:t>
      </w:r>
    </w:p>
    <w:p w14:paraId="45A97629" w14:textId="64D78991"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логопедиялық түзету жұмыстарының перспективті және жеке жоспарларын, жеке</w:t>
      </w:r>
      <w:r w:rsidR="00A87357">
        <w:rPr>
          <w:rFonts w:ascii="Times New Roman" w:hAnsi="Times New Roman" w:cs="Times New Roman"/>
          <w:sz w:val="24"/>
          <w:szCs w:val="24"/>
        </w:rPr>
        <w:t>-</w:t>
      </w:r>
      <w:r w:rsidRPr="002F6665">
        <w:rPr>
          <w:rFonts w:ascii="Times New Roman" w:hAnsi="Times New Roman" w:cs="Times New Roman"/>
          <w:sz w:val="24"/>
          <w:szCs w:val="24"/>
        </w:rPr>
        <w:t>түзету бағдарламаларын құрастыру. Логопедиялық тексеру (негізгі бастапқы диагностика) 1</w:t>
      </w:r>
      <w:r w:rsidR="00A87357">
        <w:rPr>
          <w:rFonts w:ascii="Times New Roman" w:hAnsi="Times New Roman" w:cs="Times New Roman"/>
          <w:sz w:val="24"/>
          <w:szCs w:val="24"/>
        </w:rPr>
        <w:t>-</w:t>
      </w:r>
      <w:r w:rsidRPr="002F6665">
        <w:rPr>
          <w:rFonts w:ascii="Times New Roman" w:hAnsi="Times New Roman" w:cs="Times New Roman"/>
          <w:sz w:val="24"/>
          <w:szCs w:val="24"/>
        </w:rPr>
        <w:t>сынып оқушыларының оқу жылының басында жүргізілді;</w:t>
      </w:r>
    </w:p>
    <w:p w14:paraId="1126D099" w14:textId="721C6CE5"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1 х, 2 х, 3х, 4х, 5х, 6х, 7 сынып оқушыларының ауызша және жазбаша сөйлеуін тексеру. ПМПК қорытындысы мен ұсынысы бойынша ППИ</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ге баратын студенттердің жалпы саны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Логопедиялық сабақтарға қатысатын студенттер саны – 15. </w:t>
      </w:r>
    </w:p>
    <w:p w14:paraId="191D3EEC" w14:textId="77777777"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 Негізгі диагноз бойынша (психиатрдың қорытындысы ) бөлу, келесідей: </w:t>
      </w:r>
    </w:p>
    <w:p w14:paraId="1203A633" w14:textId="77777777"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1. АҚҚ бар балалар – 12 адам</w:t>
      </w:r>
    </w:p>
    <w:p w14:paraId="310BAA6D" w14:textId="289BCD2A"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 2. Балалар аутизмі: 1 </w:t>
      </w:r>
      <w:r w:rsidR="00A87357">
        <w:rPr>
          <w:rFonts w:ascii="Times New Roman" w:hAnsi="Times New Roman" w:cs="Times New Roman"/>
          <w:sz w:val="24"/>
          <w:szCs w:val="24"/>
        </w:rPr>
        <w:t>-</w:t>
      </w:r>
      <w:r w:rsidRPr="002F6665">
        <w:rPr>
          <w:rFonts w:ascii="Times New Roman" w:hAnsi="Times New Roman" w:cs="Times New Roman"/>
          <w:sz w:val="24"/>
          <w:szCs w:val="24"/>
        </w:rPr>
        <w:t>адам</w:t>
      </w:r>
    </w:p>
    <w:p w14:paraId="2795DE68" w14:textId="763BDD80"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3. Оқу мен жазудың бұзылуы: 4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адам.  ОНР</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(3</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4 деңгей )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7 адам </w:t>
      </w:r>
    </w:p>
    <w:p w14:paraId="3B820835" w14:textId="77777777"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4. Дизартрия және Баттаризм: 1 адам</w:t>
      </w:r>
    </w:p>
    <w:p w14:paraId="0681BD96" w14:textId="77777777"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5. Сөйлеудің фонетикалық – фонематикалық дамымауы: 1 адам</w:t>
      </w:r>
    </w:p>
    <w:p w14:paraId="3A52DF49" w14:textId="77777777"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6. Аграфия – Алексия: 1 адам</w:t>
      </w:r>
    </w:p>
    <w:p w14:paraId="184CCB6A" w14:textId="77777777"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7. Дисграфия –Дислексия: 7 адам</w:t>
      </w:r>
    </w:p>
    <w:p w14:paraId="55245775" w14:textId="272C4242" w:rsidR="0094443F" w:rsidRPr="002F6665" w:rsidRDefault="0094443F" w:rsidP="00121F0C">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Логопедиялық сабақтарға қабылданған барлық оқушылар жеке қатысады. Сабақтар қатаң кесте бойынша аптасына 1 рет сабақтан кейін өткізіледі. Қажетті құжаттама жүргізіліп, жүргізілуде. 2025</w:t>
      </w:r>
      <w:r w:rsidR="00A87357">
        <w:rPr>
          <w:rFonts w:ascii="Times New Roman" w:hAnsi="Times New Roman" w:cs="Times New Roman"/>
          <w:sz w:val="24"/>
          <w:szCs w:val="24"/>
        </w:rPr>
        <w:t>-</w:t>
      </w:r>
      <w:r w:rsidRPr="002F6665">
        <w:rPr>
          <w:rFonts w:ascii="Times New Roman" w:hAnsi="Times New Roman" w:cs="Times New Roman"/>
          <w:sz w:val="24"/>
          <w:szCs w:val="24"/>
        </w:rPr>
        <w:t>2026 оқу жылында логопедиялық сабақтар аяқталғаннан кейін. жұмыс нәтижелері сөйлеу бұзылыстарын түзету динамикасы және жалпы коммуникативтік дағдылар тұрғысынан талданды. 5 білім алушыда оң динамика байқалады. 1 балада оң өзгерістер байқалмайды, мүмкін бұл оның АСД бар балалар санатына жататындығына байланысты, яғни. сөйлеудің ауыр бұзылыстарымен. 1 балада динамика шамалы, бұл орташа дәрежемен ұштастыра отырып, сөйлеу тілінің дамымауының ауыр дәрежесімен байланысты.</w:t>
      </w:r>
    </w:p>
    <w:p w14:paraId="6E3BF4F3" w14:textId="77777777" w:rsidR="0094443F" w:rsidRPr="002F6665" w:rsidRDefault="0094443F" w:rsidP="00121F0C">
      <w:pPr>
        <w:spacing w:after="0" w:line="240" w:lineRule="auto"/>
        <w:ind w:firstLine="709"/>
        <w:jc w:val="both"/>
        <w:rPr>
          <w:rFonts w:ascii="Times New Roman" w:hAnsi="Times New Roman" w:cs="Times New Roman"/>
          <w:sz w:val="28"/>
          <w:szCs w:val="28"/>
        </w:rPr>
      </w:pPr>
    </w:p>
    <w:tbl>
      <w:tblPr>
        <w:tblStyle w:val="afffb"/>
        <w:tblW w:w="966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5"/>
        <w:gridCol w:w="5275"/>
      </w:tblGrid>
      <w:tr w:rsidR="0094443F" w:rsidRPr="002F6665" w14:paraId="206BE348" w14:textId="77777777" w:rsidTr="00121F0C">
        <w:trPr>
          <w:trHeight w:val="644"/>
        </w:trPr>
        <w:tc>
          <w:tcPr>
            <w:tcW w:w="709" w:type="dxa"/>
            <w:vAlign w:val="center"/>
          </w:tcPr>
          <w:p w14:paraId="0D30F921" w14:textId="77777777" w:rsidR="0094443F" w:rsidRPr="002F6665" w:rsidRDefault="0094443F" w:rsidP="00121F0C">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w:t>
            </w:r>
          </w:p>
        </w:tc>
        <w:tc>
          <w:tcPr>
            <w:tcW w:w="3685" w:type="dxa"/>
            <w:vAlign w:val="center"/>
          </w:tcPr>
          <w:p w14:paraId="59709759" w14:textId="7EABE1F5" w:rsidR="0094443F" w:rsidRPr="002F6665" w:rsidRDefault="0094443F" w:rsidP="00121F0C">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Оқушының аты</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жөні</w:t>
            </w:r>
          </w:p>
        </w:tc>
        <w:tc>
          <w:tcPr>
            <w:tcW w:w="5275" w:type="dxa"/>
            <w:vAlign w:val="center"/>
          </w:tcPr>
          <w:p w14:paraId="5C9D7A5B" w14:textId="77777777" w:rsidR="0094443F" w:rsidRPr="002F6665" w:rsidRDefault="0094443F" w:rsidP="00121F0C">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ПМПК қорытындысы</w:t>
            </w:r>
          </w:p>
        </w:tc>
      </w:tr>
      <w:tr w:rsidR="00194B18" w:rsidRPr="002F6665" w14:paraId="633B96D6" w14:textId="77777777" w:rsidTr="009C27A0">
        <w:trPr>
          <w:trHeight w:val="427"/>
        </w:trPr>
        <w:tc>
          <w:tcPr>
            <w:tcW w:w="709" w:type="dxa"/>
          </w:tcPr>
          <w:p w14:paraId="65FAFC0C"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3685" w:type="dxa"/>
          </w:tcPr>
          <w:p w14:paraId="68A44FB8" w14:textId="0D32D1CD"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lang w:val="kk-KZ"/>
              </w:rPr>
              <w:t>Бейсембай Бейбарыс</w:t>
            </w:r>
          </w:p>
        </w:tc>
        <w:tc>
          <w:tcPr>
            <w:tcW w:w="5275" w:type="dxa"/>
          </w:tcPr>
          <w:p w14:paraId="02932D40" w14:textId="77777777" w:rsidR="00194B18" w:rsidRPr="002F6665" w:rsidRDefault="00194B18" w:rsidP="00194B18">
            <w:pP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G98 Басқа айдарларда жіктелмеген жүйке жүйесінің басқа да бұзылулары . </w:t>
            </w:r>
            <w:r w:rsidRPr="002F6665">
              <w:rPr>
                <w:rFonts w:ascii="Times New Roman" w:hAnsi="Times New Roman" w:cs="Times New Roman"/>
                <w:sz w:val="20"/>
                <w:szCs w:val="20"/>
              </w:rPr>
              <w:t>Балалар аутизмі.</w:t>
            </w:r>
          </w:p>
        </w:tc>
      </w:tr>
      <w:tr w:rsidR="00194B18" w:rsidRPr="0099477D" w14:paraId="3185263B" w14:textId="77777777" w:rsidTr="009C27A0">
        <w:trPr>
          <w:trHeight w:val="321"/>
        </w:trPr>
        <w:tc>
          <w:tcPr>
            <w:tcW w:w="709" w:type="dxa"/>
          </w:tcPr>
          <w:p w14:paraId="00167E7E"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3685" w:type="dxa"/>
          </w:tcPr>
          <w:p w14:paraId="79FF5DB8" w14:textId="3CFAC937"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lang w:val="kk-KZ"/>
              </w:rPr>
              <w:t>Расова Александра Дмитриевна</w:t>
            </w:r>
          </w:p>
        </w:tc>
        <w:tc>
          <w:tcPr>
            <w:tcW w:w="5275" w:type="dxa"/>
          </w:tcPr>
          <w:p w14:paraId="54BB53A8"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Дизартрияның жойылған түрі. Баттаризм. Қызметтің ойыс арқылы реттелуінің жеткіліксіздігі.</w:t>
            </w:r>
          </w:p>
        </w:tc>
      </w:tr>
      <w:tr w:rsidR="00194B18" w:rsidRPr="002F6665" w14:paraId="12CDAB1F" w14:textId="77777777" w:rsidTr="009C27A0">
        <w:trPr>
          <w:trHeight w:val="267"/>
        </w:trPr>
        <w:tc>
          <w:tcPr>
            <w:tcW w:w="709" w:type="dxa"/>
          </w:tcPr>
          <w:p w14:paraId="5C1862E0"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3685" w:type="dxa"/>
          </w:tcPr>
          <w:p w14:paraId="2E96031E" w14:textId="11F9B10D"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lang w:val="kk-KZ"/>
              </w:rPr>
              <w:t>Грищенко Александр Гиоргиевич</w:t>
            </w:r>
          </w:p>
        </w:tc>
        <w:tc>
          <w:tcPr>
            <w:tcW w:w="5275" w:type="dxa"/>
          </w:tcPr>
          <w:p w14:paraId="4C026446"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Б. ОТР 3 деңгей</w:t>
            </w:r>
          </w:p>
        </w:tc>
      </w:tr>
      <w:tr w:rsidR="00194B18" w:rsidRPr="002F6665" w14:paraId="3007162A" w14:textId="77777777" w:rsidTr="009C27A0">
        <w:trPr>
          <w:trHeight w:val="421"/>
        </w:trPr>
        <w:tc>
          <w:tcPr>
            <w:tcW w:w="709" w:type="dxa"/>
          </w:tcPr>
          <w:p w14:paraId="772A87FE"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3685" w:type="dxa"/>
          </w:tcPr>
          <w:p w14:paraId="35B02345" w14:textId="1F39C369"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lang w:val="kk-KZ"/>
              </w:rPr>
              <w:t>Оразбаева Айсана</w:t>
            </w:r>
          </w:p>
        </w:tc>
        <w:tc>
          <w:tcPr>
            <w:tcW w:w="5275" w:type="dxa"/>
          </w:tcPr>
          <w:p w14:paraId="4145DB9E" w14:textId="151CF57D"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ЗПР ОНР 3</w:t>
            </w:r>
            <w:r>
              <w:rPr>
                <w:rFonts w:ascii="Times New Roman" w:hAnsi="Times New Roman" w:cs="Times New Roman"/>
                <w:sz w:val="20"/>
                <w:szCs w:val="20"/>
                <w:lang w:val="kk-KZ"/>
              </w:rPr>
              <w:t>-</w:t>
            </w:r>
            <w:r w:rsidRPr="002F6665">
              <w:rPr>
                <w:rFonts w:ascii="Times New Roman" w:hAnsi="Times New Roman" w:cs="Times New Roman"/>
                <w:sz w:val="20"/>
                <w:szCs w:val="20"/>
                <w:lang w:val="kk-KZ"/>
              </w:rPr>
              <w:t>4 деңгей. Аграфия.  Б.</w:t>
            </w:r>
          </w:p>
        </w:tc>
      </w:tr>
      <w:tr w:rsidR="00194B18" w:rsidRPr="0099477D" w14:paraId="478F2A21" w14:textId="77777777" w:rsidTr="009C27A0">
        <w:trPr>
          <w:trHeight w:val="267"/>
        </w:trPr>
        <w:tc>
          <w:tcPr>
            <w:tcW w:w="709" w:type="dxa"/>
          </w:tcPr>
          <w:p w14:paraId="1AEA13F7"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3685" w:type="dxa"/>
          </w:tcPr>
          <w:p w14:paraId="210CA1E1" w14:textId="5418C9DD"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lang w:val="kk-KZ"/>
              </w:rPr>
              <w:t>Бейбыт Нурасыл</w:t>
            </w:r>
          </w:p>
        </w:tc>
        <w:tc>
          <w:tcPr>
            <w:tcW w:w="5275" w:type="dxa"/>
          </w:tcPr>
          <w:p w14:paraId="7CAB0296" w14:textId="60B33BD0"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ЗПР. ОНР </w:t>
            </w:r>
            <w:r>
              <w:rPr>
                <w:rFonts w:ascii="Times New Roman" w:hAnsi="Times New Roman" w:cs="Times New Roman"/>
                <w:sz w:val="20"/>
                <w:szCs w:val="20"/>
                <w:lang w:val="kk-KZ"/>
              </w:rPr>
              <w:t>-</w:t>
            </w:r>
            <w:r w:rsidRPr="002F6665">
              <w:rPr>
                <w:rFonts w:ascii="Times New Roman" w:hAnsi="Times New Roman" w:cs="Times New Roman"/>
                <w:sz w:val="20"/>
                <w:szCs w:val="20"/>
                <w:lang w:val="kk-KZ"/>
              </w:rPr>
              <w:t>3 деңгей сөйлеудің фонетикалық –фонематикалық дамымауымен.Дисграфия. Дислексия.</w:t>
            </w:r>
          </w:p>
        </w:tc>
      </w:tr>
      <w:tr w:rsidR="00194B18" w:rsidRPr="002F6665" w14:paraId="29B3F366" w14:textId="77777777" w:rsidTr="009C27A0">
        <w:trPr>
          <w:trHeight w:val="287"/>
        </w:trPr>
        <w:tc>
          <w:tcPr>
            <w:tcW w:w="709" w:type="dxa"/>
          </w:tcPr>
          <w:p w14:paraId="5A5014B8"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6</w:t>
            </w:r>
          </w:p>
        </w:tc>
        <w:tc>
          <w:tcPr>
            <w:tcW w:w="3685" w:type="dxa"/>
          </w:tcPr>
          <w:p w14:paraId="4D37C3CA" w14:textId="18A903B7"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lang w:val="kk-KZ"/>
              </w:rPr>
              <w:t>Волочко Карина Армановна</w:t>
            </w:r>
          </w:p>
        </w:tc>
        <w:tc>
          <w:tcPr>
            <w:tcW w:w="5275" w:type="dxa"/>
          </w:tcPr>
          <w:p w14:paraId="6F5EFA44"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ЗПР, Дисграфия, дислексия.</w:t>
            </w:r>
          </w:p>
        </w:tc>
      </w:tr>
      <w:tr w:rsidR="00194B18" w:rsidRPr="002F6665" w14:paraId="4E6DA077" w14:textId="77777777" w:rsidTr="009C27A0">
        <w:trPr>
          <w:trHeight w:val="417"/>
        </w:trPr>
        <w:tc>
          <w:tcPr>
            <w:tcW w:w="709" w:type="dxa"/>
          </w:tcPr>
          <w:p w14:paraId="778D4AB8"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7</w:t>
            </w:r>
          </w:p>
        </w:tc>
        <w:tc>
          <w:tcPr>
            <w:tcW w:w="3685" w:type="dxa"/>
          </w:tcPr>
          <w:p w14:paraId="02787DAB" w14:textId="4D5D7148"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lang w:val="kk-KZ"/>
              </w:rPr>
              <w:t>Жуналин Алишер муратбекович</w:t>
            </w:r>
          </w:p>
        </w:tc>
        <w:tc>
          <w:tcPr>
            <w:tcW w:w="5275" w:type="dxa"/>
          </w:tcPr>
          <w:p w14:paraId="6379B04F" w14:textId="4C7007EB"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ЗПР, ОНР</w:t>
            </w:r>
            <w:r>
              <w:rPr>
                <w:rFonts w:ascii="Times New Roman" w:hAnsi="Times New Roman" w:cs="Times New Roman"/>
                <w:sz w:val="20"/>
                <w:szCs w:val="20"/>
                <w:lang w:val="kk-KZ"/>
              </w:rPr>
              <w:t>-</w:t>
            </w:r>
            <w:r w:rsidRPr="002F6665">
              <w:rPr>
                <w:rFonts w:ascii="Times New Roman" w:hAnsi="Times New Roman" w:cs="Times New Roman"/>
                <w:sz w:val="20"/>
                <w:szCs w:val="20"/>
                <w:lang w:val="kk-KZ"/>
              </w:rPr>
              <w:t>3 деңгей.</w:t>
            </w:r>
          </w:p>
        </w:tc>
      </w:tr>
      <w:tr w:rsidR="00194B18" w:rsidRPr="002F6665" w14:paraId="778F3C3D" w14:textId="77777777" w:rsidTr="009C27A0">
        <w:trPr>
          <w:trHeight w:val="417"/>
        </w:trPr>
        <w:tc>
          <w:tcPr>
            <w:tcW w:w="709" w:type="dxa"/>
          </w:tcPr>
          <w:p w14:paraId="5EB1D6EF"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8</w:t>
            </w:r>
          </w:p>
        </w:tc>
        <w:tc>
          <w:tcPr>
            <w:tcW w:w="3685" w:type="dxa"/>
          </w:tcPr>
          <w:p w14:paraId="678F89A1" w14:textId="7D9B05C1"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rPr>
              <w:t>Богданов Егор</w:t>
            </w:r>
          </w:p>
        </w:tc>
        <w:tc>
          <w:tcPr>
            <w:tcW w:w="5275" w:type="dxa"/>
          </w:tcPr>
          <w:p w14:paraId="089FDA88"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rPr>
              <w:t>Б. Дисграфия. Дислексия.</w:t>
            </w:r>
          </w:p>
        </w:tc>
      </w:tr>
      <w:tr w:rsidR="00194B18" w:rsidRPr="0099477D" w14:paraId="31DAA4CF" w14:textId="77777777" w:rsidTr="009C27A0">
        <w:trPr>
          <w:trHeight w:val="417"/>
        </w:trPr>
        <w:tc>
          <w:tcPr>
            <w:tcW w:w="709" w:type="dxa"/>
          </w:tcPr>
          <w:p w14:paraId="4D06F023"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9</w:t>
            </w:r>
          </w:p>
        </w:tc>
        <w:tc>
          <w:tcPr>
            <w:tcW w:w="3685" w:type="dxa"/>
          </w:tcPr>
          <w:p w14:paraId="1E3751D9" w14:textId="7FAF5390"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rPr>
              <w:t>Аверкиев Павел Иванович</w:t>
            </w:r>
          </w:p>
        </w:tc>
        <w:tc>
          <w:tcPr>
            <w:tcW w:w="5275" w:type="dxa"/>
          </w:tcPr>
          <w:p w14:paraId="4B4BB139" w14:textId="11372986" w:rsidR="00194B18" w:rsidRPr="002F6665" w:rsidRDefault="00194B18" w:rsidP="00194B18">
            <w:pP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Б.ОНР </w:t>
            </w:r>
            <w:r>
              <w:rPr>
                <w:rFonts w:ascii="Times New Roman" w:hAnsi="Times New Roman" w:cs="Times New Roman"/>
                <w:sz w:val="20"/>
                <w:szCs w:val="20"/>
                <w:lang w:val="kk-KZ"/>
              </w:rPr>
              <w:t>-</w:t>
            </w:r>
            <w:r w:rsidRPr="00EE612A">
              <w:rPr>
                <w:rFonts w:ascii="Times New Roman" w:hAnsi="Times New Roman" w:cs="Times New Roman"/>
                <w:sz w:val="20"/>
                <w:szCs w:val="20"/>
                <w:lang w:val="kk-KZ"/>
              </w:rPr>
              <w:t>3 деңгейдегі Дисграфия. Дислексия.</w:t>
            </w:r>
          </w:p>
        </w:tc>
      </w:tr>
      <w:tr w:rsidR="00194B18" w:rsidRPr="0099477D" w14:paraId="01FF9145" w14:textId="77777777" w:rsidTr="009C27A0">
        <w:trPr>
          <w:trHeight w:val="417"/>
        </w:trPr>
        <w:tc>
          <w:tcPr>
            <w:tcW w:w="709" w:type="dxa"/>
          </w:tcPr>
          <w:p w14:paraId="2BF16F85"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10</w:t>
            </w:r>
          </w:p>
        </w:tc>
        <w:tc>
          <w:tcPr>
            <w:tcW w:w="3685" w:type="dxa"/>
          </w:tcPr>
          <w:p w14:paraId="684FFE61" w14:textId="38AB50B3"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lang w:val="kk-KZ"/>
              </w:rPr>
              <w:t>Давыденко Олег</w:t>
            </w:r>
          </w:p>
        </w:tc>
        <w:tc>
          <w:tcPr>
            <w:tcW w:w="5275" w:type="dxa"/>
          </w:tcPr>
          <w:p w14:paraId="5FDED0DD"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Б. Сөйлеудің анық білінбеген жалпы дамымауы</w:t>
            </w:r>
          </w:p>
        </w:tc>
      </w:tr>
      <w:tr w:rsidR="00194B18" w:rsidRPr="002F6665" w14:paraId="51D06C23" w14:textId="77777777" w:rsidTr="009C27A0">
        <w:trPr>
          <w:trHeight w:val="417"/>
        </w:trPr>
        <w:tc>
          <w:tcPr>
            <w:tcW w:w="709" w:type="dxa"/>
          </w:tcPr>
          <w:p w14:paraId="4474B585"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11</w:t>
            </w:r>
          </w:p>
        </w:tc>
        <w:tc>
          <w:tcPr>
            <w:tcW w:w="3685" w:type="dxa"/>
          </w:tcPr>
          <w:p w14:paraId="4C6484A9" w14:textId="055AFAB2"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rPr>
              <w:t>Джумабаев Расул</w:t>
            </w:r>
          </w:p>
        </w:tc>
        <w:tc>
          <w:tcPr>
            <w:tcW w:w="5275" w:type="dxa"/>
          </w:tcPr>
          <w:p w14:paraId="474233F7"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rPr>
              <w:t>Б. Дисграфия. Дислексия.</w:t>
            </w:r>
          </w:p>
        </w:tc>
      </w:tr>
      <w:tr w:rsidR="00194B18" w:rsidRPr="002F6665" w14:paraId="6CA22029" w14:textId="77777777" w:rsidTr="009C27A0">
        <w:trPr>
          <w:trHeight w:val="417"/>
        </w:trPr>
        <w:tc>
          <w:tcPr>
            <w:tcW w:w="709" w:type="dxa"/>
          </w:tcPr>
          <w:p w14:paraId="43D159A6"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3685" w:type="dxa"/>
          </w:tcPr>
          <w:p w14:paraId="51691476" w14:textId="339DD7E6"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lang w:val="kk-KZ"/>
              </w:rPr>
              <w:t>Пушпакбаев Нурлан Болатулы</w:t>
            </w:r>
          </w:p>
        </w:tc>
        <w:tc>
          <w:tcPr>
            <w:tcW w:w="5275" w:type="dxa"/>
          </w:tcPr>
          <w:p w14:paraId="4742E6EE"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Б. Аралас дисграфия және дислексия синдромы</w:t>
            </w:r>
          </w:p>
        </w:tc>
      </w:tr>
      <w:tr w:rsidR="00194B18" w:rsidRPr="0099477D" w14:paraId="66A447B7" w14:textId="77777777" w:rsidTr="009C27A0">
        <w:trPr>
          <w:trHeight w:val="417"/>
        </w:trPr>
        <w:tc>
          <w:tcPr>
            <w:tcW w:w="709" w:type="dxa"/>
          </w:tcPr>
          <w:p w14:paraId="22B8ADB9"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13</w:t>
            </w:r>
          </w:p>
        </w:tc>
        <w:tc>
          <w:tcPr>
            <w:tcW w:w="3685" w:type="dxa"/>
          </w:tcPr>
          <w:p w14:paraId="21ED4A2E" w14:textId="7A3A4201"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lang w:val="kk-KZ"/>
              </w:rPr>
              <w:t>Жульдиков Захар Вальеривич</w:t>
            </w:r>
          </w:p>
        </w:tc>
        <w:tc>
          <w:tcPr>
            <w:tcW w:w="5275" w:type="dxa"/>
          </w:tcPr>
          <w:p w14:paraId="2743947D" w14:textId="396681B3"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Б. ӨЖЖ 2</w:t>
            </w:r>
            <w:r>
              <w:rPr>
                <w:rFonts w:ascii="Times New Roman" w:hAnsi="Times New Roman" w:cs="Times New Roman"/>
                <w:sz w:val="20"/>
                <w:szCs w:val="20"/>
                <w:lang w:val="kk-KZ"/>
              </w:rPr>
              <w:t>-</w:t>
            </w:r>
            <w:r w:rsidRPr="002F6665">
              <w:rPr>
                <w:rFonts w:ascii="Times New Roman" w:hAnsi="Times New Roman" w:cs="Times New Roman"/>
                <w:sz w:val="20"/>
                <w:szCs w:val="20"/>
                <w:lang w:val="kk-KZ"/>
              </w:rPr>
              <w:t>3 деңгей.Мінез</w:t>
            </w:r>
            <w:r>
              <w:rPr>
                <w:rFonts w:ascii="Times New Roman" w:hAnsi="Times New Roman" w:cs="Times New Roman"/>
                <w:sz w:val="20"/>
                <w:szCs w:val="20"/>
                <w:lang w:val="kk-KZ"/>
              </w:rPr>
              <w:t>-</w:t>
            </w:r>
            <w:r w:rsidRPr="002F6665">
              <w:rPr>
                <w:rFonts w:ascii="Times New Roman" w:hAnsi="Times New Roman" w:cs="Times New Roman"/>
                <w:sz w:val="20"/>
                <w:szCs w:val="20"/>
                <w:lang w:val="kk-KZ"/>
              </w:rPr>
              <w:t>құлық қиындықтары.</w:t>
            </w:r>
          </w:p>
        </w:tc>
      </w:tr>
      <w:tr w:rsidR="00194B18" w:rsidRPr="0099477D" w14:paraId="45650F9A" w14:textId="77777777" w:rsidTr="009C27A0">
        <w:trPr>
          <w:trHeight w:val="417"/>
        </w:trPr>
        <w:tc>
          <w:tcPr>
            <w:tcW w:w="709" w:type="dxa"/>
          </w:tcPr>
          <w:p w14:paraId="47601C2F"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14</w:t>
            </w:r>
          </w:p>
        </w:tc>
        <w:tc>
          <w:tcPr>
            <w:tcW w:w="3685" w:type="dxa"/>
          </w:tcPr>
          <w:p w14:paraId="4D2615B5" w14:textId="1B640815"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rPr>
              <w:t>Расов Артем Дмитриевич</w:t>
            </w:r>
          </w:p>
        </w:tc>
        <w:tc>
          <w:tcPr>
            <w:tcW w:w="5275" w:type="dxa"/>
          </w:tcPr>
          <w:p w14:paraId="491BAA67" w14:textId="5A9142F1" w:rsidR="00194B18" w:rsidRPr="002F6665" w:rsidRDefault="00194B18" w:rsidP="00194B18">
            <w:pPr>
              <w:rPr>
                <w:rFonts w:ascii="Times New Roman" w:hAnsi="Times New Roman" w:cs="Times New Roman"/>
                <w:sz w:val="20"/>
                <w:szCs w:val="20"/>
                <w:lang w:val="kk-KZ"/>
              </w:rPr>
            </w:pPr>
            <w:r w:rsidRPr="00EE612A">
              <w:rPr>
                <w:rFonts w:ascii="Times New Roman" w:hAnsi="Times New Roman" w:cs="Times New Roman"/>
                <w:sz w:val="20"/>
                <w:szCs w:val="20"/>
                <w:lang w:val="kk-KZ"/>
              </w:rPr>
              <w:t xml:space="preserve">Б.ОНР </w:t>
            </w:r>
            <w:r>
              <w:rPr>
                <w:rFonts w:ascii="Times New Roman" w:hAnsi="Times New Roman" w:cs="Times New Roman"/>
                <w:sz w:val="20"/>
                <w:szCs w:val="20"/>
                <w:lang w:val="kk-KZ"/>
              </w:rPr>
              <w:t>-</w:t>
            </w:r>
            <w:r w:rsidRPr="00EE612A">
              <w:rPr>
                <w:rFonts w:ascii="Times New Roman" w:hAnsi="Times New Roman" w:cs="Times New Roman"/>
                <w:sz w:val="20"/>
                <w:szCs w:val="20"/>
                <w:lang w:val="kk-KZ"/>
              </w:rPr>
              <w:t>3 деңгейдегі Дисграфия. Дислексия.</w:t>
            </w:r>
          </w:p>
        </w:tc>
      </w:tr>
      <w:tr w:rsidR="00194B18" w:rsidRPr="002F6665" w14:paraId="290AD8FC" w14:textId="77777777" w:rsidTr="009C27A0">
        <w:trPr>
          <w:trHeight w:val="417"/>
        </w:trPr>
        <w:tc>
          <w:tcPr>
            <w:tcW w:w="709" w:type="dxa"/>
          </w:tcPr>
          <w:p w14:paraId="51146D26"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15</w:t>
            </w:r>
          </w:p>
        </w:tc>
        <w:tc>
          <w:tcPr>
            <w:tcW w:w="3685" w:type="dxa"/>
          </w:tcPr>
          <w:p w14:paraId="17AC1B5B" w14:textId="20077D20"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lang w:val="kk-KZ"/>
              </w:rPr>
              <w:t>Рыбчинский Артем</w:t>
            </w:r>
          </w:p>
        </w:tc>
        <w:tc>
          <w:tcPr>
            <w:tcW w:w="5275" w:type="dxa"/>
          </w:tcPr>
          <w:p w14:paraId="40A22FA6"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rPr>
              <w:t>Б. Дислалия.</w:t>
            </w:r>
          </w:p>
        </w:tc>
      </w:tr>
    </w:tbl>
    <w:p w14:paraId="203301AF" w14:textId="77777777" w:rsidR="0094443F" w:rsidRPr="002F6665" w:rsidRDefault="0094443F" w:rsidP="0094443F">
      <w:pPr>
        <w:spacing w:after="0" w:line="240" w:lineRule="auto"/>
        <w:rPr>
          <w:rFonts w:ascii="Times New Roman" w:hAnsi="Times New Roman" w:cs="Times New Roman"/>
          <w:b/>
          <w:sz w:val="28"/>
          <w:szCs w:val="28"/>
          <w:lang w:val="kk-KZ"/>
        </w:rPr>
      </w:pPr>
      <w:r w:rsidRPr="002F6665">
        <w:rPr>
          <w:rFonts w:ascii="Times New Roman" w:hAnsi="Times New Roman" w:cs="Times New Roman"/>
          <w:b/>
          <w:sz w:val="28"/>
          <w:szCs w:val="28"/>
          <w:lang w:val="kk-KZ"/>
        </w:rPr>
        <w:t xml:space="preserve">                                                                                                                            </w:t>
      </w:r>
    </w:p>
    <w:p w14:paraId="5FD44AA6" w14:textId="2AC1B015" w:rsidR="0094443F" w:rsidRPr="002F6665" w:rsidRDefault="0094443F" w:rsidP="00194B18">
      <w:pPr>
        <w:spacing w:after="0" w:line="240" w:lineRule="auto"/>
        <w:ind w:firstLine="709"/>
        <w:jc w:val="both"/>
        <w:rPr>
          <w:rFonts w:ascii="Times New Roman" w:hAnsi="Times New Roman" w:cs="Times New Roman"/>
          <w:b/>
          <w:sz w:val="24"/>
          <w:szCs w:val="24"/>
          <w:lang w:val="kk-KZ"/>
        </w:rPr>
      </w:pPr>
      <w:r w:rsidRPr="00EE612A">
        <w:rPr>
          <w:rFonts w:ascii="Times New Roman" w:hAnsi="Times New Roman" w:cs="Times New Roman"/>
          <w:sz w:val="24"/>
          <w:szCs w:val="24"/>
          <w:lang w:val="kk-KZ"/>
        </w:rPr>
        <w:t>Оқу жылы бойы бағыттар бойынша оқушылардың оқу</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танымдық іс</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әрекетін дамытудағы кемшіліктерді түзету бойынша түзету</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дамыту жұмыстары жүргізілді:</w:t>
      </w:r>
    </w:p>
    <w:p w14:paraId="6E40A55B" w14:textId="2D61C795" w:rsidR="0094443F" w:rsidRPr="00EE612A" w:rsidRDefault="00A87357" w:rsidP="00194B1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94443F" w:rsidRPr="00EE612A">
        <w:rPr>
          <w:rFonts w:ascii="Times New Roman" w:hAnsi="Times New Roman" w:cs="Times New Roman"/>
          <w:sz w:val="24"/>
          <w:szCs w:val="24"/>
          <w:lang w:val="kk-KZ"/>
        </w:rPr>
        <w:t xml:space="preserve"> коммуникативтік құзыреттілікті қалыптастыру;</w:t>
      </w:r>
    </w:p>
    <w:p w14:paraId="41149935" w14:textId="784C6B4D" w:rsidR="0094443F" w:rsidRPr="00EE612A" w:rsidRDefault="00A87357" w:rsidP="00194B1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94443F" w:rsidRPr="00EE612A">
        <w:rPr>
          <w:rFonts w:ascii="Times New Roman" w:hAnsi="Times New Roman" w:cs="Times New Roman"/>
          <w:sz w:val="24"/>
          <w:szCs w:val="24"/>
          <w:lang w:val="kk-KZ"/>
        </w:rPr>
        <w:t xml:space="preserve"> көру қабілетін, есте сақтау қабілетін және зейінін жетілдіру;</w:t>
      </w:r>
    </w:p>
    <w:p w14:paraId="4E46578D" w14:textId="48D2539D" w:rsidR="0094443F" w:rsidRPr="002F6665" w:rsidRDefault="00A87357" w:rsidP="00194B1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94443F" w:rsidRPr="002F6665">
        <w:rPr>
          <w:rFonts w:ascii="Times New Roman" w:hAnsi="Times New Roman" w:cs="Times New Roman"/>
          <w:sz w:val="24"/>
          <w:szCs w:val="24"/>
        </w:rPr>
        <w:t xml:space="preserve"> ұсақ моториканы, графомоторлық дағдыларды дамыту;</w:t>
      </w:r>
    </w:p>
    <w:p w14:paraId="7B999921" w14:textId="05E4891E" w:rsidR="0094443F" w:rsidRPr="002F6665" w:rsidRDefault="00A87357" w:rsidP="00194B1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94443F" w:rsidRPr="002F6665">
        <w:rPr>
          <w:rFonts w:ascii="Times New Roman" w:hAnsi="Times New Roman" w:cs="Times New Roman"/>
          <w:sz w:val="24"/>
          <w:szCs w:val="24"/>
        </w:rPr>
        <w:t xml:space="preserve"> сөздік</w:t>
      </w:r>
      <w:r>
        <w:rPr>
          <w:rFonts w:ascii="Times New Roman" w:hAnsi="Times New Roman" w:cs="Times New Roman"/>
          <w:sz w:val="24"/>
          <w:szCs w:val="24"/>
        </w:rPr>
        <w:t>-</w:t>
      </w:r>
      <w:r w:rsidR="0094443F" w:rsidRPr="002F6665">
        <w:rPr>
          <w:rFonts w:ascii="Times New Roman" w:hAnsi="Times New Roman" w:cs="Times New Roman"/>
          <w:sz w:val="24"/>
          <w:szCs w:val="24"/>
        </w:rPr>
        <w:t>логикалық ойлауды қалыптастыру;</w:t>
      </w:r>
    </w:p>
    <w:p w14:paraId="4E94902E" w14:textId="0478CD41" w:rsidR="0094443F" w:rsidRPr="002F6665" w:rsidRDefault="00A87357" w:rsidP="00194B1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94443F" w:rsidRPr="002F6665">
        <w:rPr>
          <w:rFonts w:ascii="Times New Roman" w:hAnsi="Times New Roman" w:cs="Times New Roman"/>
          <w:sz w:val="24"/>
          <w:szCs w:val="24"/>
        </w:rPr>
        <w:t xml:space="preserve"> кеңістік</w:t>
      </w:r>
      <w:r>
        <w:rPr>
          <w:rFonts w:ascii="Times New Roman" w:hAnsi="Times New Roman" w:cs="Times New Roman"/>
          <w:sz w:val="24"/>
          <w:szCs w:val="24"/>
        </w:rPr>
        <w:t>-</w:t>
      </w:r>
      <w:r w:rsidR="0094443F" w:rsidRPr="002F6665">
        <w:rPr>
          <w:rFonts w:ascii="Times New Roman" w:hAnsi="Times New Roman" w:cs="Times New Roman"/>
          <w:sz w:val="24"/>
          <w:szCs w:val="24"/>
        </w:rPr>
        <w:t>уақыттық көріністерді қалыптастыру;</w:t>
      </w:r>
    </w:p>
    <w:p w14:paraId="346C2508" w14:textId="6B54CFDB" w:rsidR="0094443F" w:rsidRPr="002F6665" w:rsidRDefault="00A87357" w:rsidP="00194B1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94443F" w:rsidRPr="002F6665">
        <w:rPr>
          <w:rFonts w:ascii="Times New Roman" w:hAnsi="Times New Roman" w:cs="Times New Roman"/>
          <w:sz w:val="24"/>
          <w:szCs w:val="24"/>
        </w:rPr>
        <w:t xml:space="preserve"> математикалық талдау мен синтезді қалыптастыру.</w:t>
      </w:r>
    </w:p>
    <w:p w14:paraId="33D56219" w14:textId="77777777"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Әрбір оқушыға дефектологиялық тексеру хаттамасы ресімделді.</w:t>
      </w:r>
    </w:p>
    <w:p w14:paraId="1C2129C8" w14:textId="165EF6B8" w:rsidR="0094443F" w:rsidRPr="002F6665" w:rsidRDefault="0094443F" w:rsidP="00194B18">
      <w:pPr>
        <w:pStyle w:val="af1"/>
        <w:spacing w:after="0" w:line="240" w:lineRule="auto"/>
        <w:ind w:left="0" w:firstLine="709"/>
        <w:jc w:val="both"/>
        <w:rPr>
          <w:rFonts w:ascii="Times New Roman" w:hAnsi="Times New Roman" w:cs="Times New Roman"/>
          <w:sz w:val="24"/>
          <w:szCs w:val="24"/>
        </w:rPr>
      </w:pPr>
      <w:r w:rsidRPr="002F6665">
        <w:rPr>
          <w:rFonts w:ascii="Times New Roman" w:hAnsi="Times New Roman" w:cs="Times New Roman"/>
          <w:sz w:val="24"/>
          <w:szCs w:val="24"/>
        </w:rPr>
        <w:t>Жұмыста түзету</w:t>
      </w:r>
      <w:r w:rsidR="00A87357">
        <w:rPr>
          <w:rFonts w:ascii="Times New Roman" w:hAnsi="Times New Roman" w:cs="Times New Roman"/>
          <w:sz w:val="24"/>
          <w:szCs w:val="24"/>
        </w:rPr>
        <w:t>-</w:t>
      </w:r>
      <w:r w:rsidRPr="002F6665">
        <w:rPr>
          <w:rFonts w:ascii="Times New Roman" w:hAnsi="Times New Roman" w:cs="Times New Roman"/>
          <w:sz w:val="24"/>
          <w:szCs w:val="24"/>
        </w:rPr>
        <w:t>дамыту бағдарламалары қолданылды:</w:t>
      </w:r>
    </w:p>
    <w:p w14:paraId="3F4CA92F" w14:textId="7A17FB81"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b/>
          <w:sz w:val="24"/>
          <w:szCs w:val="24"/>
        </w:rPr>
        <w:t>2.</w:t>
      </w:r>
      <w:r w:rsidRPr="002F6665">
        <w:rPr>
          <w:rFonts w:ascii="Times New Roman" w:hAnsi="Times New Roman" w:cs="Times New Roman"/>
          <w:sz w:val="24"/>
          <w:szCs w:val="24"/>
        </w:rPr>
        <w:t xml:space="preserve"> Түзету</w:t>
      </w:r>
      <w:r w:rsidR="00A87357">
        <w:rPr>
          <w:rFonts w:ascii="Times New Roman" w:hAnsi="Times New Roman" w:cs="Times New Roman"/>
          <w:sz w:val="24"/>
          <w:szCs w:val="24"/>
        </w:rPr>
        <w:t>-</w:t>
      </w:r>
      <w:r w:rsidRPr="002F6665">
        <w:rPr>
          <w:rFonts w:ascii="Times New Roman" w:hAnsi="Times New Roman" w:cs="Times New Roman"/>
          <w:sz w:val="24"/>
          <w:szCs w:val="24"/>
        </w:rPr>
        <w:t>дамыту бағдарламасы "Ойланамыз, ойнаймыз, жасаймыз" КДП бар студенттерге арналған (1</w:t>
      </w:r>
      <w:r w:rsidR="00A87357">
        <w:rPr>
          <w:rFonts w:ascii="Times New Roman" w:hAnsi="Times New Roman" w:cs="Times New Roman"/>
          <w:sz w:val="24"/>
          <w:szCs w:val="24"/>
        </w:rPr>
        <w:t>-</w:t>
      </w:r>
      <w:r w:rsidRPr="002F6665">
        <w:rPr>
          <w:rFonts w:ascii="Times New Roman" w:hAnsi="Times New Roman" w:cs="Times New Roman"/>
          <w:sz w:val="24"/>
          <w:szCs w:val="24"/>
        </w:rPr>
        <w:t>4 сынып).</w:t>
      </w:r>
    </w:p>
    <w:p w14:paraId="7B034D82" w14:textId="491ECC41"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 "Ақыл</w:t>
      </w:r>
      <w:r w:rsidR="00A87357">
        <w:rPr>
          <w:rFonts w:ascii="Times New Roman" w:hAnsi="Times New Roman" w:cs="Times New Roman"/>
          <w:sz w:val="24"/>
          <w:szCs w:val="24"/>
        </w:rPr>
        <w:t>-</w:t>
      </w:r>
      <w:r w:rsidRPr="002F6665">
        <w:rPr>
          <w:rFonts w:ascii="Times New Roman" w:hAnsi="Times New Roman" w:cs="Times New Roman"/>
          <w:sz w:val="24"/>
          <w:szCs w:val="24"/>
        </w:rPr>
        <w:t>ой кемістігі бар (ақыл</w:t>
      </w:r>
      <w:r w:rsidR="00A87357">
        <w:rPr>
          <w:rFonts w:ascii="Times New Roman" w:hAnsi="Times New Roman" w:cs="Times New Roman"/>
          <w:sz w:val="24"/>
          <w:szCs w:val="24"/>
        </w:rPr>
        <w:t>-</w:t>
      </w:r>
      <w:r w:rsidRPr="002F6665">
        <w:rPr>
          <w:rFonts w:ascii="Times New Roman" w:hAnsi="Times New Roman" w:cs="Times New Roman"/>
          <w:sz w:val="24"/>
          <w:szCs w:val="24"/>
        </w:rPr>
        <w:t>ой кемістігі бар) білім алушыларға арналған оқу</w:t>
      </w:r>
      <w:r w:rsidR="00A87357">
        <w:rPr>
          <w:rFonts w:ascii="Times New Roman" w:hAnsi="Times New Roman" w:cs="Times New Roman"/>
          <w:sz w:val="24"/>
          <w:szCs w:val="24"/>
        </w:rPr>
        <w:t>-</w:t>
      </w:r>
      <w:r w:rsidRPr="002F6665">
        <w:rPr>
          <w:rFonts w:ascii="Times New Roman" w:hAnsi="Times New Roman" w:cs="Times New Roman"/>
          <w:sz w:val="24"/>
          <w:szCs w:val="24"/>
        </w:rPr>
        <w:t>танымдық іс</w:t>
      </w:r>
      <w:r w:rsidR="00A87357">
        <w:rPr>
          <w:rFonts w:ascii="Times New Roman" w:hAnsi="Times New Roman" w:cs="Times New Roman"/>
          <w:sz w:val="24"/>
          <w:szCs w:val="24"/>
        </w:rPr>
        <w:t>-</w:t>
      </w:r>
      <w:r w:rsidRPr="002F6665">
        <w:rPr>
          <w:rFonts w:ascii="Times New Roman" w:hAnsi="Times New Roman" w:cs="Times New Roman"/>
          <w:sz w:val="24"/>
          <w:szCs w:val="24"/>
        </w:rPr>
        <w:t>әрекетті түзету" бағдарламасы.</w:t>
      </w:r>
    </w:p>
    <w:p w14:paraId="48C16179" w14:textId="77777777" w:rsidR="0094443F" w:rsidRPr="002F6665" w:rsidRDefault="0094443F" w:rsidP="00194B18">
      <w:pPr>
        <w:pStyle w:val="af1"/>
        <w:spacing w:after="0" w:line="240" w:lineRule="auto"/>
        <w:ind w:left="0" w:firstLine="709"/>
        <w:jc w:val="both"/>
        <w:rPr>
          <w:rFonts w:ascii="Times New Roman" w:hAnsi="Times New Roman" w:cs="Times New Roman"/>
          <w:b/>
          <w:sz w:val="24"/>
          <w:szCs w:val="24"/>
        </w:rPr>
      </w:pPr>
      <w:r w:rsidRPr="002F6665">
        <w:rPr>
          <w:rFonts w:ascii="Times New Roman" w:hAnsi="Times New Roman" w:cs="Times New Roman"/>
          <w:b/>
          <w:sz w:val="24"/>
          <w:szCs w:val="24"/>
        </w:rPr>
        <w:t>Сабақтарда қолдана білу</w:t>
      </w:r>
      <w:r w:rsidRPr="002F6665">
        <w:rPr>
          <w:rFonts w:ascii="Times New Roman" w:hAnsi="Times New Roman" w:cs="Times New Roman"/>
          <w:b/>
          <w:sz w:val="24"/>
          <w:szCs w:val="24"/>
          <w:lang w:val="kk-KZ"/>
        </w:rPr>
        <w:t xml:space="preserve">қол шапалақтады </w:t>
      </w:r>
      <w:r w:rsidRPr="002F6665">
        <w:rPr>
          <w:rFonts w:ascii="Times New Roman" w:hAnsi="Times New Roman" w:cs="Times New Roman"/>
          <w:b/>
          <w:sz w:val="24"/>
          <w:szCs w:val="24"/>
        </w:rPr>
        <w:t xml:space="preserve"> жұмыс дәптерлері:</w:t>
      </w:r>
    </w:p>
    <w:p w14:paraId="3DC53281" w14:textId="77777777" w:rsidR="0094443F" w:rsidRPr="002F6665" w:rsidRDefault="0094443F">
      <w:pPr>
        <w:pStyle w:val="af1"/>
        <w:numPr>
          <w:ilvl w:val="0"/>
          <w:numId w:val="8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30 000 жаттығу. Оқуды жылдам үйрену / О.В. Узорова, Е.А. Нефедова.</w:t>
      </w:r>
    </w:p>
    <w:p w14:paraId="512F46A5" w14:textId="27701057" w:rsidR="0094443F" w:rsidRPr="002F6665" w:rsidRDefault="0094443F">
      <w:pPr>
        <w:pStyle w:val="af1"/>
        <w:numPr>
          <w:ilvl w:val="0"/>
          <w:numId w:val="8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Балалардағы интеремисфералық өзара әрекеттесудің дамуы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Т.П.Трясорукова.</w:t>
      </w:r>
    </w:p>
    <w:p w14:paraId="1DB6023B" w14:textId="1D8C07E0" w:rsidR="0094443F" w:rsidRPr="002F6665" w:rsidRDefault="0094443F">
      <w:pPr>
        <w:pStyle w:val="af1"/>
        <w:numPr>
          <w:ilvl w:val="0"/>
          <w:numId w:val="8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Қатесіз жазамыз: бастауыш сыныптарға арналған нейропсихологиялық тренажер / А.Е. Соболева. — Мәскеу: Эксмо, 2018. — 80 б. — (Отшашу). ISBN 978</w:t>
      </w:r>
      <w:r w:rsidR="00A87357">
        <w:rPr>
          <w:rFonts w:ascii="Times New Roman" w:hAnsi="Times New Roman" w:cs="Times New Roman"/>
          <w:sz w:val="24"/>
          <w:szCs w:val="24"/>
        </w:rPr>
        <w:t>-</w:t>
      </w:r>
      <w:r w:rsidRPr="002F6665">
        <w:rPr>
          <w:rFonts w:ascii="Times New Roman" w:hAnsi="Times New Roman" w:cs="Times New Roman"/>
          <w:sz w:val="24"/>
          <w:szCs w:val="24"/>
        </w:rPr>
        <w:t>5</w:t>
      </w:r>
      <w:r w:rsidR="00A87357">
        <w:rPr>
          <w:rFonts w:ascii="Times New Roman" w:hAnsi="Times New Roman" w:cs="Times New Roman"/>
          <w:sz w:val="24"/>
          <w:szCs w:val="24"/>
        </w:rPr>
        <w:t>-</w:t>
      </w:r>
      <w:r w:rsidRPr="002F6665">
        <w:rPr>
          <w:rFonts w:ascii="Times New Roman" w:hAnsi="Times New Roman" w:cs="Times New Roman"/>
          <w:sz w:val="24"/>
          <w:szCs w:val="24"/>
        </w:rPr>
        <w:t>04</w:t>
      </w:r>
      <w:r w:rsidR="00A87357">
        <w:rPr>
          <w:rFonts w:ascii="Times New Roman" w:hAnsi="Times New Roman" w:cs="Times New Roman"/>
          <w:sz w:val="24"/>
          <w:szCs w:val="24"/>
        </w:rPr>
        <w:t>-</w:t>
      </w:r>
      <w:r w:rsidRPr="002F6665">
        <w:rPr>
          <w:rFonts w:ascii="Times New Roman" w:hAnsi="Times New Roman" w:cs="Times New Roman"/>
          <w:sz w:val="24"/>
          <w:szCs w:val="24"/>
        </w:rPr>
        <w:t>095934</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1 Балалардағы интеремисфералық өзара әрекеттесудің дамуы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Т.П.Трясорукова.</w:t>
      </w:r>
    </w:p>
    <w:p w14:paraId="6A80668D" w14:textId="77777777" w:rsidR="0094443F" w:rsidRPr="002F6665" w:rsidRDefault="0094443F">
      <w:pPr>
        <w:pStyle w:val="af1"/>
        <w:numPr>
          <w:ilvl w:val="0"/>
          <w:numId w:val="8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Жұмыс дәптері "Оңнан солға біз кеңістікті бағдарлаймыз". Т.П.Трясорукова</w:t>
      </w:r>
    </w:p>
    <w:p w14:paraId="5AEB163F" w14:textId="273EE3B6" w:rsidR="0094443F" w:rsidRPr="002F6665" w:rsidRDefault="0094443F">
      <w:pPr>
        <w:pStyle w:val="af1"/>
        <w:numPr>
          <w:ilvl w:val="0"/>
          <w:numId w:val="8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"Интеремисфералық өзара әрекеттесуді дамыту" жұмыс дәптері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Трясорукова.</w:t>
      </w:r>
    </w:p>
    <w:p w14:paraId="07C165BA" w14:textId="08D70B09" w:rsidR="0094443F" w:rsidRPr="002F6665" w:rsidRDefault="0094443F">
      <w:pPr>
        <w:pStyle w:val="af1"/>
        <w:numPr>
          <w:ilvl w:val="0"/>
          <w:numId w:val="8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"Оқимын</w:t>
      </w:r>
      <w:r w:rsidR="00A87357">
        <w:rPr>
          <w:rFonts w:ascii="Times New Roman" w:hAnsi="Times New Roman" w:cs="Times New Roman"/>
          <w:sz w:val="24"/>
          <w:szCs w:val="24"/>
        </w:rPr>
        <w:t>-</w:t>
      </w:r>
      <w:r w:rsidRPr="002F6665">
        <w:rPr>
          <w:rFonts w:ascii="Times New Roman" w:hAnsi="Times New Roman" w:cs="Times New Roman"/>
          <w:sz w:val="24"/>
          <w:szCs w:val="24"/>
        </w:rPr>
        <w:t>түсінемін" жұмыс дәптері. (қысқа сөздер)</w:t>
      </w:r>
      <w:r w:rsidR="00A87357">
        <w:rPr>
          <w:rFonts w:ascii="Times New Roman" w:hAnsi="Times New Roman" w:cs="Times New Roman"/>
          <w:sz w:val="24"/>
          <w:szCs w:val="24"/>
        </w:rPr>
        <w:t>-</w:t>
      </w:r>
      <w:r w:rsidRPr="002F6665">
        <w:rPr>
          <w:rFonts w:ascii="Times New Roman" w:hAnsi="Times New Roman" w:cs="Times New Roman"/>
          <w:sz w:val="24"/>
          <w:szCs w:val="24"/>
        </w:rPr>
        <w:t>2 бөлім.</w:t>
      </w:r>
    </w:p>
    <w:p w14:paraId="21684732" w14:textId="6B3E56E2" w:rsidR="0094443F" w:rsidRPr="002F6665" w:rsidRDefault="0094443F">
      <w:pPr>
        <w:pStyle w:val="af1"/>
        <w:numPr>
          <w:ilvl w:val="0"/>
          <w:numId w:val="8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"Оқимын</w:t>
      </w:r>
      <w:r w:rsidR="00A87357">
        <w:rPr>
          <w:rFonts w:ascii="Times New Roman" w:hAnsi="Times New Roman" w:cs="Times New Roman"/>
          <w:sz w:val="24"/>
          <w:szCs w:val="24"/>
        </w:rPr>
        <w:t>-</w:t>
      </w:r>
      <w:r w:rsidRPr="002F6665">
        <w:rPr>
          <w:rFonts w:ascii="Times New Roman" w:hAnsi="Times New Roman" w:cs="Times New Roman"/>
          <w:sz w:val="24"/>
          <w:szCs w:val="24"/>
        </w:rPr>
        <w:t>түсінемін" жұмыс дәптері. (қысқа сөздер)</w:t>
      </w:r>
      <w:r w:rsidR="00A87357">
        <w:rPr>
          <w:rFonts w:ascii="Times New Roman" w:hAnsi="Times New Roman" w:cs="Times New Roman"/>
          <w:sz w:val="24"/>
          <w:szCs w:val="24"/>
        </w:rPr>
        <w:t>-</w:t>
      </w:r>
      <w:r w:rsidRPr="002F6665">
        <w:rPr>
          <w:rFonts w:ascii="Times New Roman" w:hAnsi="Times New Roman" w:cs="Times New Roman"/>
          <w:sz w:val="24"/>
          <w:szCs w:val="24"/>
        </w:rPr>
        <w:t>1 бөлім.</w:t>
      </w:r>
    </w:p>
    <w:p w14:paraId="38800C9A" w14:textId="506F1184" w:rsidR="0094443F" w:rsidRPr="002F6665" w:rsidRDefault="0094443F">
      <w:pPr>
        <w:pStyle w:val="af1"/>
        <w:numPr>
          <w:ilvl w:val="0"/>
          <w:numId w:val="8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"Оқимын</w:t>
      </w:r>
      <w:r w:rsidR="00A87357">
        <w:rPr>
          <w:rFonts w:ascii="Times New Roman" w:hAnsi="Times New Roman" w:cs="Times New Roman"/>
          <w:sz w:val="24"/>
          <w:szCs w:val="24"/>
        </w:rPr>
        <w:t>-</w:t>
      </w:r>
      <w:r w:rsidRPr="002F6665">
        <w:rPr>
          <w:rFonts w:ascii="Times New Roman" w:hAnsi="Times New Roman" w:cs="Times New Roman"/>
          <w:sz w:val="24"/>
          <w:szCs w:val="24"/>
        </w:rPr>
        <w:t>түсінемін". (жұмыс дәптері)</w:t>
      </w:r>
    </w:p>
    <w:p w14:paraId="237035B5" w14:textId="45743D07"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Оқу жылы ішінде оқушылардың оқу–танымдық іс</w:t>
      </w:r>
      <w:r w:rsidR="00A87357">
        <w:rPr>
          <w:rFonts w:ascii="Times New Roman" w:hAnsi="Times New Roman" w:cs="Times New Roman"/>
          <w:sz w:val="24"/>
          <w:szCs w:val="24"/>
        </w:rPr>
        <w:t>-</w:t>
      </w:r>
      <w:r w:rsidRPr="002F6665">
        <w:rPr>
          <w:rFonts w:ascii="Times New Roman" w:hAnsi="Times New Roman" w:cs="Times New Roman"/>
          <w:sz w:val="24"/>
          <w:szCs w:val="24"/>
        </w:rPr>
        <w:t>әрекетін дамытудағы кемшіліктерді түзету жеке сабақтар түрінде жүргізілді. Жеңіл ақыл</w:t>
      </w:r>
      <w:r w:rsidR="00A87357">
        <w:rPr>
          <w:rFonts w:ascii="Times New Roman" w:hAnsi="Times New Roman" w:cs="Times New Roman"/>
          <w:sz w:val="24"/>
          <w:szCs w:val="24"/>
        </w:rPr>
        <w:t>-</w:t>
      </w:r>
      <w:r w:rsidRPr="002F6665">
        <w:rPr>
          <w:rFonts w:ascii="Times New Roman" w:hAnsi="Times New Roman" w:cs="Times New Roman"/>
          <w:sz w:val="24"/>
          <w:szCs w:val="24"/>
        </w:rPr>
        <w:t>ой кемістігі бар оқушыларға арналған жеке сабақтар аптасына 2 рет 25</w:t>
      </w:r>
      <w:r w:rsidR="00A87357">
        <w:rPr>
          <w:rFonts w:ascii="Times New Roman" w:hAnsi="Times New Roman" w:cs="Times New Roman"/>
          <w:sz w:val="24"/>
          <w:szCs w:val="24"/>
        </w:rPr>
        <w:t>-</w:t>
      </w:r>
      <w:r w:rsidRPr="002F6665">
        <w:rPr>
          <w:rFonts w:ascii="Times New Roman" w:hAnsi="Times New Roman" w:cs="Times New Roman"/>
          <w:sz w:val="24"/>
          <w:szCs w:val="24"/>
        </w:rPr>
        <w:t>30 минуттан өткізілді.</w:t>
      </w:r>
    </w:p>
    <w:p w14:paraId="22C9185A" w14:textId="55B8D106"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Ақаулықтың құрылымына және оның ауырлық дәрежесіне байланысты түзету жұмыстарының </w:t>
      </w:r>
      <w:r w:rsidR="003D0D75">
        <w:rPr>
          <w:rFonts w:ascii="Times New Roman" w:hAnsi="Times New Roman" w:cs="Times New Roman"/>
          <w:sz w:val="24"/>
          <w:szCs w:val="24"/>
        </w:rPr>
        <w:t xml:space="preserve">мазмұндық </w:t>
      </w:r>
      <w:r w:rsidRPr="002F6665">
        <w:rPr>
          <w:rFonts w:ascii="Times New Roman" w:hAnsi="Times New Roman" w:cs="Times New Roman"/>
          <w:sz w:val="24"/>
          <w:szCs w:val="24"/>
        </w:rPr>
        <w:t xml:space="preserve"> бағыты мүмкіндігі шектеулі балаларды оқыту мен тәрбиелеуге жеке</w:t>
      </w:r>
      <w:r w:rsidR="00A87357">
        <w:rPr>
          <w:rFonts w:ascii="Times New Roman" w:hAnsi="Times New Roman" w:cs="Times New Roman"/>
          <w:sz w:val="24"/>
          <w:szCs w:val="24"/>
        </w:rPr>
        <w:t>-</w:t>
      </w:r>
      <w:r w:rsidRPr="002F6665">
        <w:rPr>
          <w:rFonts w:ascii="Times New Roman" w:hAnsi="Times New Roman" w:cs="Times New Roman"/>
          <w:sz w:val="24"/>
          <w:szCs w:val="24"/>
        </w:rPr>
        <w:t>дара сараланған көзқарас тұрғысынан анықталды. Жеке білім беру іс</w:t>
      </w:r>
      <w:r w:rsidR="00A87357">
        <w:rPr>
          <w:rFonts w:ascii="Times New Roman" w:hAnsi="Times New Roman" w:cs="Times New Roman"/>
          <w:sz w:val="24"/>
          <w:szCs w:val="24"/>
        </w:rPr>
        <w:t>-</w:t>
      </w:r>
      <w:r w:rsidRPr="002F6665">
        <w:rPr>
          <w:rFonts w:ascii="Times New Roman" w:hAnsi="Times New Roman" w:cs="Times New Roman"/>
          <w:sz w:val="24"/>
          <w:szCs w:val="24"/>
        </w:rPr>
        <w:t>әрекеті түрінде жүзеге асырылатын түзету</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педагогикалық ықпал дамудың алдыңғы кезеңіндегі олқылықтардың орнын толтыруға бағытталды және баланың проксимальды даму аймағына бағытталды (бағдарлама </w:t>
      </w:r>
      <w:r w:rsidR="00003E2A">
        <w:rPr>
          <w:rFonts w:ascii="Times New Roman" w:hAnsi="Times New Roman" w:cs="Times New Roman"/>
          <w:sz w:val="24"/>
          <w:szCs w:val="24"/>
        </w:rPr>
        <w:t>мазмұнын</w:t>
      </w:r>
      <w:r w:rsidRPr="002F6665">
        <w:rPr>
          <w:rFonts w:ascii="Times New Roman" w:hAnsi="Times New Roman" w:cs="Times New Roman"/>
          <w:sz w:val="24"/>
          <w:szCs w:val="24"/>
        </w:rPr>
        <w:t>а сәйкес).</w:t>
      </w:r>
    </w:p>
    <w:p w14:paraId="17B805FF" w14:textId="4AE34EE8"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Балалардың бағдарламалық материалды меңгеруі жеке мүмкіндіктері мен ақыл</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ой дамуының қарқынына сәйкес жүзеге асырылды, осыған байланысты білім беру </w:t>
      </w:r>
      <w:r w:rsidR="00003E2A">
        <w:rPr>
          <w:rFonts w:ascii="Times New Roman" w:hAnsi="Times New Roman" w:cs="Times New Roman"/>
          <w:sz w:val="24"/>
          <w:szCs w:val="24"/>
        </w:rPr>
        <w:t>мазмұнын</w:t>
      </w:r>
      <w:r w:rsidRPr="002F6665">
        <w:rPr>
          <w:rFonts w:ascii="Times New Roman" w:hAnsi="Times New Roman" w:cs="Times New Roman"/>
          <w:sz w:val="24"/>
          <w:szCs w:val="24"/>
        </w:rPr>
        <w:t xml:space="preserve"> </w:t>
      </w:r>
      <w:r w:rsidR="003D0D75">
        <w:rPr>
          <w:rFonts w:ascii="Times New Roman" w:hAnsi="Times New Roman" w:cs="Times New Roman"/>
          <w:sz w:val="24"/>
          <w:szCs w:val="24"/>
        </w:rPr>
        <w:t xml:space="preserve">Мұқият </w:t>
      </w:r>
      <w:r w:rsidRPr="002F6665">
        <w:rPr>
          <w:rFonts w:ascii="Times New Roman" w:hAnsi="Times New Roman" w:cs="Times New Roman"/>
          <w:sz w:val="24"/>
          <w:szCs w:val="24"/>
        </w:rPr>
        <w:t>іріктеу жүзеге асырылды, оқытудың адекватты әдістері мен тәсілдері қолданылды.</w:t>
      </w:r>
    </w:p>
    <w:p w14:paraId="09CABE30" w14:textId="71BA5097"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Түзету–дамыту сабақтарын өткізу кезінде ерікті зейінді, көрнекі қабылдауды және логикалық ойлауды дамытуға, сондай</w:t>
      </w:r>
      <w:r w:rsidR="00A87357">
        <w:rPr>
          <w:rFonts w:ascii="Times New Roman" w:hAnsi="Times New Roman" w:cs="Times New Roman"/>
          <w:sz w:val="24"/>
          <w:szCs w:val="24"/>
        </w:rPr>
        <w:t>-</w:t>
      </w:r>
      <w:r w:rsidRPr="002F6665">
        <w:rPr>
          <w:rFonts w:ascii="Times New Roman" w:hAnsi="Times New Roman" w:cs="Times New Roman"/>
          <w:sz w:val="24"/>
          <w:szCs w:val="24"/>
        </w:rPr>
        <w:t>ақ графикалық дағдыларды дамытуға, байқағыштық пен ұшқыр ойлауға көмектесетін әртүрлі жаттығулар мен тапсырмалар қолданылды.</w:t>
      </w:r>
    </w:p>
    <w:p w14:paraId="41EEF3E8" w14:textId="4FF25DCC"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Консультациялық іс</w:t>
      </w:r>
      <w:r w:rsidR="00A87357">
        <w:rPr>
          <w:rFonts w:ascii="Times New Roman" w:hAnsi="Times New Roman" w:cs="Times New Roman"/>
          <w:sz w:val="24"/>
          <w:szCs w:val="24"/>
        </w:rPr>
        <w:t>-</w:t>
      </w:r>
      <w:r w:rsidRPr="002F6665">
        <w:rPr>
          <w:rFonts w:ascii="Times New Roman" w:hAnsi="Times New Roman" w:cs="Times New Roman"/>
          <w:sz w:val="24"/>
          <w:szCs w:val="24"/>
        </w:rPr>
        <w:t>шаралар оқу жылы бойы тәрбиешілермен және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аналармен жүргізілді.</w:t>
      </w:r>
    </w:p>
    <w:p w14:paraId="070FD52A" w14:textId="04E0E807" w:rsidR="0094443F" w:rsidRPr="002F6665" w:rsidRDefault="0094443F" w:rsidP="00194B18">
      <w:pPr>
        <w:spacing w:after="0" w:line="240" w:lineRule="auto"/>
        <w:ind w:firstLine="709"/>
        <w:jc w:val="both"/>
        <w:rPr>
          <w:rFonts w:ascii="Times New Roman" w:hAnsi="Times New Roman" w:cs="Times New Roman"/>
          <w:b/>
          <w:sz w:val="24"/>
          <w:szCs w:val="24"/>
        </w:rPr>
      </w:pPr>
      <w:r w:rsidRPr="002F6665">
        <w:rPr>
          <w:rFonts w:ascii="Times New Roman" w:hAnsi="Times New Roman" w:cs="Times New Roman"/>
          <w:b/>
          <w:sz w:val="24"/>
          <w:szCs w:val="24"/>
        </w:rPr>
        <w:t>3. Консультациялық</w:t>
      </w:r>
      <w:r w:rsidR="00A87357">
        <w:rPr>
          <w:rFonts w:ascii="Times New Roman" w:hAnsi="Times New Roman" w:cs="Times New Roman"/>
          <w:b/>
          <w:sz w:val="24"/>
          <w:szCs w:val="24"/>
        </w:rPr>
        <w:t>-</w:t>
      </w:r>
      <w:r w:rsidRPr="002F6665">
        <w:rPr>
          <w:rFonts w:ascii="Times New Roman" w:hAnsi="Times New Roman" w:cs="Times New Roman"/>
          <w:b/>
          <w:sz w:val="24"/>
          <w:szCs w:val="24"/>
        </w:rPr>
        <w:t>ағартушылық жұмыс.</w:t>
      </w:r>
    </w:p>
    <w:p w14:paraId="0571637C" w14:textId="69A13B47"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2025 жылдың қыркүйек</w:t>
      </w:r>
      <w:r w:rsidR="00A87357">
        <w:rPr>
          <w:rFonts w:ascii="Times New Roman" w:hAnsi="Times New Roman" w:cs="Times New Roman"/>
          <w:sz w:val="24"/>
          <w:szCs w:val="24"/>
        </w:rPr>
        <w:t>-</w:t>
      </w:r>
      <w:r w:rsidRPr="002F6665">
        <w:rPr>
          <w:rFonts w:ascii="Times New Roman" w:hAnsi="Times New Roman" w:cs="Times New Roman"/>
          <w:sz w:val="24"/>
          <w:szCs w:val="24"/>
        </w:rPr>
        <w:t>мамыр айлары аралығында оқушылардың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аналарымен келесі тақырыптар бойынша консультациялар өткізілді: оқудағы қиындықтарды жеңу, КДП</w:t>
      </w:r>
      <w:r w:rsidR="00A87357">
        <w:rPr>
          <w:rFonts w:ascii="Times New Roman" w:hAnsi="Times New Roman" w:cs="Times New Roman"/>
          <w:sz w:val="24"/>
          <w:szCs w:val="24"/>
        </w:rPr>
        <w:t>-</w:t>
      </w:r>
      <w:r w:rsidRPr="002F6665">
        <w:rPr>
          <w:rFonts w:ascii="Times New Roman" w:hAnsi="Times New Roman" w:cs="Times New Roman"/>
          <w:sz w:val="24"/>
          <w:szCs w:val="24"/>
        </w:rPr>
        <w:t>да танымдық саланы қалыптастыру ерекшеліктері, әрі қарайғы білім беру бағытын таңдау, мінез</w:t>
      </w:r>
      <w:r w:rsidR="00A87357">
        <w:rPr>
          <w:rFonts w:ascii="Times New Roman" w:hAnsi="Times New Roman" w:cs="Times New Roman"/>
          <w:sz w:val="24"/>
          <w:szCs w:val="24"/>
        </w:rPr>
        <w:t>-</w:t>
      </w:r>
      <w:r w:rsidRPr="002F6665">
        <w:rPr>
          <w:rFonts w:ascii="Times New Roman" w:hAnsi="Times New Roman" w:cs="Times New Roman"/>
          <w:sz w:val="24"/>
          <w:szCs w:val="24"/>
        </w:rPr>
        <w:t>құлық ерекшеліктері, үй тапсырмасын ұйымдастыру және орындау, "Интеллектуалды проблемалары бар бала" отбасындағы даму" және т.б.</w:t>
      </w:r>
    </w:p>
    <w:p w14:paraId="6A023A80" w14:textId="762D4D09"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Оқу жылы бойы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 педагогтар, әкімшілік үшін консультациялар өткізілді: Ата</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аналармен кеңесу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20; </w:t>
      </w:r>
      <w:r w:rsidR="006F2DC3">
        <w:rPr>
          <w:rFonts w:ascii="Times New Roman" w:hAnsi="Times New Roman" w:cs="Times New Roman"/>
          <w:sz w:val="24"/>
          <w:szCs w:val="24"/>
        </w:rPr>
        <w:t xml:space="preserve"> мұғалім</w:t>
      </w:r>
      <w:r w:rsidRPr="002F6665">
        <w:rPr>
          <w:rFonts w:ascii="Times New Roman" w:hAnsi="Times New Roman" w:cs="Times New Roman"/>
          <w:sz w:val="24"/>
          <w:szCs w:val="24"/>
        </w:rPr>
        <w:t xml:space="preserve">дермен кеңесу </w:t>
      </w:r>
      <w:r w:rsidR="00A87357">
        <w:rPr>
          <w:rFonts w:ascii="Times New Roman" w:hAnsi="Times New Roman" w:cs="Times New Roman"/>
          <w:sz w:val="24"/>
          <w:szCs w:val="24"/>
        </w:rPr>
        <w:t>-</w:t>
      </w:r>
      <w:r w:rsidRPr="002F6665">
        <w:rPr>
          <w:rFonts w:ascii="Times New Roman" w:hAnsi="Times New Roman" w:cs="Times New Roman"/>
          <w:sz w:val="24"/>
          <w:szCs w:val="24"/>
        </w:rPr>
        <w:t>15; әкімшілікпен кеңесу</w:t>
      </w:r>
      <w:r w:rsidR="00A87357">
        <w:rPr>
          <w:rFonts w:ascii="Times New Roman" w:hAnsi="Times New Roman" w:cs="Times New Roman"/>
          <w:sz w:val="24"/>
          <w:szCs w:val="24"/>
        </w:rPr>
        <w:t>-</w:t>
      </w:r>
      <w:r w:rsidRPr="002F6665">
        <w:rPr>
          <w:rFonts w:ascii="Times New Roman" w:hAnsi="Times New Roman" w:cs="Times New Roman"/>
          <w:sz w:val="24"/>
          <w:szCs w:val="24"/>
        </w:rPr>
        <w:t>5.Консультациялық іс</w:t>
      </w:r>
      <w:r w:rsidR="00A87357">
        <w:rPr>
          <w:rFonts w:ascii="Times New Roman" w:hAnsi="Times New Roman" w:cs="Times New Roman"/>
          <w:sz w:val="24"/>
          <w:szCs w:val="24"/>
        </w:rPr>
        <w:t>-</w:t>
      </w:r>
      <w:r w:rsidRPr="002F6665">
        <w:rPr>
          <w:rFonts w:ascii="Times New Roman" w:hAnsi="Times New Roman" w:cs="Times New Roman"/>
          <w:sz w:val="24"/>
          <w:szCs w:val="24"/>
        </w:rPr>
        <w:t>шаралар оқу жылы бойы педагогтармен және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аналармен офлайн режимінде де, асинхронды режимде де жүргізілді.</w:t>
      </w:r>
    </w:p>
    <w:p w14:paraId="728B3203" w14:textId="1BA8E580" w:rsidR="0094443F" w:rsidRPr="002F6665" w:rsidRDefault="0094443F" w:rsidP="00194B18">
      <w:pPr>
        <w:spacing w:after="0" w:line="240" w:lineRule="auto"/>
        <w:ind w:firstLine="709"/>
        <w:jc w:val="both"/>
        <w:rPr>
          <w:rFonts w:ascii="Times New Roman" w:hAnsi="Times New Roman" w:cs="Times New Roman"/>
          <w:b/>
          <w:sz w:val="24"/>
          <w:szCs w:val="24"/>
        </w:rPr>
      </w:pPr>
      <w:r w:rsidRPr="002F6665">
        <w:rPr>
          <w:rFonts w:ascii="Times New Roman" w:hAnsi="Times New Roman" w:cs="Times New Roman"/>
          <w:b/>
          <w:sz w:val="24"/>
          <w:szCs w:val="24"/>
        </w:rPr>
        <w:t xml:space="preserve">4.ағартушылық және профилактикалық қызмет; </w:t>
      </w:r>
      <w:r w:rsidRPr="002F6665">
        <w:rPr>
          <w:rFonts w:ascii="Times New Roman" w:eastAsia="Times New Roman" w:hAnsi="Times New Roman" w:cs="Times New Roman"/>
          <w:b/>
          <w:bCs/>
          <w:sz w:val="24"/>
          <w:szCs w:val="24"/>
          <w:lang w:eastAsia="ru-RU"/>
        </w:rPr>
        <w:t>Ата</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аналарға кеңес беру:</w:t>
      </w:r>
      <w:r w:rsidRPr="002F6665">
        <w:rPr>
          <w:rFonts w:ascii="Times New Roman" w:eastAsia="Times New Roman" w:hAnsi="Times New Roman" w:cs="Times New Roman"/>
          <w:sz w:val="24"/>
          <w:szCs w:val="24"/>
          <w:lang w:eastAsia="ru-RU"/>
        </w:rPr>
        <w:t> Сөйлеуді дамыту ерекшеліктері туралы әңгімелесу, бұзылулардың алдын алу, үйде ойын әрекеттерін жүргізу бойынша ұсыныстар.</w:t>
      </w:r>
    </w:p>
    <w:p w14:paraId="610AA469" w14:textId="7869097E"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Педагогтармен жұмыс:</w:t>
      </w:r>
      <w:r w:rsidRPr="002F6665">
        <w:rPr>
          <w:rFonts w:ascii="Times New Roman" w:eastAsia="Times New Roman" w:hAnsi="Times New Roman" w:cs="Times New Roman"/>
          <w:sz w:val="24"/>
          <w:szCs w:val="24"/>
          <w:lang w:eastAsia="ru-RU"/>
        </w:rPr>
        <w:t> Әдістемелік бірлестіктер, сөйлеу нормалары, қауіп факторлары, ерекше білім беру қажеттіліктері бар балалардың сөйлеу ерекшеліктері (ерекше білім беру қажеттіліктері) бойынша семинар</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практикумдар.</w:t>
      </w:r>
    </w:p>
    <w:p w14:paraId="70522BC7" w14:textId="7DEB3AE8"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Ақпараттық стендтер:</w:t>
      </w:r>
      <w:r w:rsidRPr="002F6665">
        <w:rPr>
          <w:rFonts w:ascii="Times New Roman" w:eastAsia="Times New Roman" w:hAnsi="Times New Roman" w:cs="Times New Roman"/>
          <w:sz w:val="24"/>
          <w:szCs w:val="24"/>
          <w:lang w:eastAsia="ru-RU"/>
        </w:rPr>
        <w:t> Ұсақ моториканы және сөйлеу тынысын дамытуға арналған кеңестермен ата</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аналарға арналған бұрыштарды безендіру.</w:t>
      </w:r>
    </w:p>
    <w:p w14:paraId="1B66771E" w14:textId="77777777"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Профилактикалық жұмыс:</w:t>
      </w:r>
    </w:p>
    <w:p w14:paraId="44F47D42" w14:textId="77777777"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Диагностика:</w:t>
      </w:r>
      <w:r w:rsidRPr="002F6665">
        <w:rPr>
          <w:rFonts w:ascii="Times New Roman" w:eastAsia="Times New Roman" w:hAnsi="Times New Roman" w:cs="Times New Roman"/>
          <w:sz w:val="24"/>
          <w:szCs w:val="24"/>
          <w:lang w:eastAsia="ru-RU"/>
        </w:rPr>
        <w:t> Сөйлеудің дамуындағы ауытқуларды ерте кезеңдерде (мектепке дейінгі жаста) дер кезінде анықтау.</w:t>
      </w:r>
    </w:p>
    <w:p w14:paraId="72763221" w14:textId="77777777"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Бұзушылықтардың алдын алу:</w:t>
      </w:r>
      <w:r w:rsidRPr="002F6665">
        <w:rPr>
          <w:rFonts w:ascii="Times New Roman" w:eastAsia="Times New Roman" w:hAnsi="Times New Roman" w:cs="Times New Roman"/>
          <w:sz w:val="24"/>
          <w:szCs w:val="24"/>
          <w:lang w:eastAsia="ru-RU"/>
        </w:rPr>
        <w:t> Мектеп оқушыларында дистрофия мен диспепсияның алдын алу бойынша жұмыс.</w:t>
      </w:r>
    </w:p>
    <w:p w14:paraId="3B6DFE12" w14:textId="77777777"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Өзара әрекеттесу:</w:t>
      </w:r>
      <w:r w:rsidRPr="002F6665">
        <w:rPr>
          <w:rFonts w:ascii="Times New Roman" w:eastAsia="Times New Roman" w:hAnsi="Times New Roman" w:cs="Times New Roman"/>
          <w:sz w:val="24"/>
          <w:szCs w:val="24"/>
          <w:lang w:eastAsia="ru-RU"/>
        </w:rPr>
        <w:t> Сөйлеу ортасын құру үшін психологтармен, тәрбиешілермен және тәрбиешілермен ынтымақтастық</w:t>
      </w:r>
    </w:p>
    <w:p w14:paraId="05B8C98A" w14:textId="5F7EAB84" w:rsidR="0094443F" w:rsidRPr="002F6665" w:rsidRDefault="0094443F" w:rsidP="00194B18">
      <w:pPr>
        <w:spacing w:after="0" w:line="240" w:lineRule="auto"/>
        <w:ind w:firstLine="709"/>
        <w:jc w:val="both"/>
        <w:rPr>
          <w:rFonts w:ascii="Times New Roman" w:hAnsi="Times New Roman" w:cs="Times New Roman"/>
          <w:b/>
          <w:sz w:val="24"/>
          <w:szCs w:val="24"/>
        </w:rPr>
      </w:pPr>
      <w:r w:rsidRPr="002F6665">
        <w:rPr>
          <w:rFonts w:ascii="Times New Roman" w:hAnsi="Times New Roman" w:cs="Times New Roman"/>
          <w:b/>
          <w:sz w:val="24"/>
          <w:szCs w:val="24"/>
        </w:rPr>
        <w:t>5. ұйымдастырушылық</w:t>
      </w:r>
      <w:r w:rsidR="00A87357">
        <w:rPr>
          <w:rFonts w:ascii="Times New Roman" w:hAnsi="Times New Roman" w:cs="Times New Roman"/>
          <w:b/>
          <w:sz w:val="24"/>
          <w:szCs w:val="24"/>
        </w:rPr>
        <w:t>-</w:t>
      </w:r>
      <w:r w:rsidRPr="002F6665">
        <w:rPr>
          <w:rFonts w:ascii="Times New Roman" w:hAnsi="Times New Roman" w:cs="Times New Roman"/>
          <w:b/>
          <w:sz w:val="24"/>
          <w:szCs w:val="24"/>
        </w:rPr>
        <w:t>әдістемелік қызмет.</w:t>
      </w:r>
    </w:p>
    <w:p w14:paraId="1D18742C" w14:textId="77777777"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Қызметті жоспарлау:</w:t>
      </w:r>
    </w:p>
    <w:p w14:paraId="4E2D88EF" w14:textId="65F76B5E"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Түзету</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дамыту жұмыстарының (жеке, кіші топтық, топтық) перспективалық және күнтізбелік жоспарларын әзірлеу.</w:t>
      </w:r>
    </w:p>
    <w:p w14:paraId="43EB2791" w14:textId="67F3CA34"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Ерекше білім беру қажеттіліктері бар (</w:t>
      </w:r>
      <w:r w:rsidR="00194B18">
        <w:rPr>
          <w:rFonts w:ascii="Times New Roman" w:eastAsia="Times New Roman" w:hAnsi="Times New Roman" w:cs="Times New Roman"/>
          <w:sz w:val="24"/>
          <w:szCs w:val="24"/>
          <w:lang w:val="kk-KZ" w:eastAsia="ru-RU"/>
        </w:rPr>
        <w:t>ЕБҚ</w:t>
      </w:r>
      <w:r w:rsidRPr="002F6665">
        <w:rPr>
          <w:rFonts w:ascii="Times New Roman" w:eastAsia="Times New Roman" w:hAnsi="Times New Roman" w:cs="Times New Roman"/>
          <w:sz w:val="24"/>
          <w:szCs w:val="24"/>
          <w:lang w:eastAsia="ru-RU"/>
        </w:rPr>
        <w:t>) балаларға арналған жеке білім беру маршруттарын құрастыру.</w:t>
      </w:r>
    </w:p>
    <w:p w14:paraId="2F59D159" w14:textId="77777777"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Құжаттамалық қамтамасыз ету:</w:t>
      </w:r>
    </w:p>
    <w:p w14:paraId="23C11DD9" w14:textId="77777777"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Сөйлеуді тексеру журналдарын, логопедиялық сабақтарға қабылдау туралы бұйрықтарды жүргізу.</w:t>
      </w:r>
    </w:p>
    <w:p w14:paraId="42A2D17E" w14:textId="77777777"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Әр балаға сөйлеу карталарын толтыру.</w:t>
      </w:r>
    </w:p>
    <w:p w14:paraId="7B4BA96F" w14:textId="77777777"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Сабаққа қатысу табелін және атқарылған жұмыс туралы есептерді жүргізу (жартыжылдық/жылдың соңына).</w:t>
      </w:r>
    </w:p>
    <w:p w14:paraId="20AFFF49" w14:textId="77777777"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Логопедиялық ортаны ұйымдастыру:</w:t>
      </w:r>
    </w:p>
    <w:p w14:paraId="1AE16605" w14:textId="77777777"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Логопедиялық пунктті (кабинетті) Қазақстан Республикасының нормаларына сәйкес жобалау және жабдықтау.</w:t>
      </w:r>
    </w:p>
    <w:p w14:paraId="541380C4" w14:textId="77777777"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Сөйлеуді дамытуға арналған әдістемелік әдебиеттерді, дидактикалық құралдарды, ойындарды таңдау.</w:t>
      </w:r>
    </w:p>
    <w:p w14:paraId="0B3FCCD4" w14:textId="041BD60A"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Әдістемелік жұмыс және өзін</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өзі тәрбиелеу:</w:t>
      </w:r>
    </w:p>
    <w:p w14:paraId="29A18A87" w14:textId="77777777"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Педагогикалық кеңестерге, семинарларға, конференцияларға, логопедиялық бірлестіктерге қатысу.</w:t>
      </w:r>
    </w:p>
    <w:p w14:paraId="354C28A6" w14:textId="77777777"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Заманауи түзету әдістерін зерделеу және оларды тәжірибеге енгізу.</w:t>
      </w:r>
    </w:p>
    <w:p w14:paraId="45C02658" w14:textId="77777777"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Өзінің педагогикалық тәжірибесін жалпылау.</w:t>
      </w:r>
    </w:p>
    <w:p w14:paraId="778BE717" w14:textId="68AF0C4C"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Педагогтармен және ата</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аналармен өзара іс</w:t>
      </w:r>
      <w:r w:rsidR="00A87357">
        <w:rPr>
          <w:rFonts w:ascii="Times New Roman" w:eastAsia="Times New Roman" w:hAnsi="Times New Roman" w:cs="Times New Roman"/>
          <w:b/>
          <w:bCs/>
          <w:sz w:val="24"/>
          <w:szCs w:val="24"/>
          <w:lang w:eastAsia="ru-RU"/>
        </w:rPr>
        <w:t>-</w:t>
      </w:r>
      <w:r w:rsidRPr="002F6665">
        <w:rPr>
          <w:rFonts w:ascii="Times New Roman" w:eastAsia="Times New Roman" w:hAnsi="Times New Roman" w:cs="Times New Roman"/>
          <w:b/>
          <w:bCs/>
          <w:sz w:val="24"/>
          <w:szCs w:val="24"/>
          <w:lang w:eastAsia="ru-RU"/>
        </w:rPr>
        <w:t>қимыл:</w:t>
      </w:r>
    </w:p>
    <w:p w14:paraId="4D2D577D" w14:textId="6C939B0A"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Балалардың сөйлеуін дамыту мәселелері бойынша </w:t>
      </w:r>
      <w:r w:rsidR="00003E2A">
        <w:rPr>
          <w:rFonts w:ascii="Times New Roman" w:eastAsia="Times New Roman" w:hAnsi="Times New Roman" w:cs="Times New Roman"/>
          <w:sz w:val="24"/>
          <w:szCs w:val="24"/>
          <w:lang w:eastAsia="ru-RU"/>
        </w:rPr>
        <w:t xml:space="preserve">Мұғалімдерге  </w:t>
      </w:r>
      <w:r w:rsidR="001E116C">
        <w:rPr>
          <w:rFonts w:ascii="Times New Roman" w:eastAsia="Times New Roman" w:hAnsi="Times New Roman" w:cs="Times New Roman"/>
          <w:sz w:val="24"/>
          <w:szCs w:val="24"/>
          <w:lang w:eastAsia="ru-RU"/>
        </w:rPr>
        <w:t xml:space="preserve"> </w:t>
      </w:r>
      <w:r w:rsidRPr="002F6665">
        <w:rPr>
          <w:rFonts w:ascii="Times New Roman" w:eastAsia="Times New Roman" w:hAnsi="Times New Roman" w:cs="Times New Roman"/>
          <w:sz w:val="24"/>
          <w:szCs w:val="24"/>
          <w:lang w:eastAsia="ru-RU"/>
        </w:rPr>
        <w:t xml:space="preserve">(тәрбиешілерге, </w:t>
      </w:r>
      <w:r w:rsidR="00003E2A">
        <w:rPr>
          <w:rFonts w:ascii="Times New Roman" w:eastAsia="Times New Roman" w:hAnsi="Times New Roman" w:cs="Times New Roman"/>
          <w:sz w:val="24"/>
          <w:szCs w:val="24"/>
          <w:lang w:eastAsia="ru-RU"/>
        </w:rPr>
        <w:t>Мұғалімдерге</w:t>
      </w:r>
      <w:r w:rsidRPr="002F6665">
        <w:rPr>
          <w:rFonts w:ascii="Times New Roman" w:eastAsia="Times New Roman" w:hAnsi="Times New Roman" w:cs="Times New Roman"/>
          <w:sz w:val="24"/>
          <w:szCs w:val="24"/>
          <w:lang w:eastAsia="ru-RU"/>
        </w:rPr>
        <w:t>) кеңес беру.</w:t>
      </w:r>
    </w:p>
    <w:p w14:paraId="5F82333F" w14:textId="70A21BC7" w:rsidR="0094443F" w:rsidRPr="002F6665" w:rsidRDefault="0094443F" w:rsidP="00194B1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Ата</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аналармен тәрбие жұмысын жүргізу: жиналыстар, ашық сабақтар, жеке консультациялар.</w:t>
      </w:r>
    </w:p>
    <w:p w14:paraId="20F4D3C0" w14:textId="407DE25B"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b/>
          <w:sz w:val="24"/>
          <w:szCs w:val="24"/>
        </w:rPr>
        <w:t xml:space="preserve">Қорытындылар: </w:t>
      </w:r>
      <w:r w:rsidRPr="002F6665">
        <w:rPr>
          <w:rFonts w:ascii="Times New Roman" w:hAnsi="Times New Roman" w:cs="Times New Roman"/>
          <w:sz w:val="24"/>
          <w:szCs w:val="24"/>
        </w:rPr>
        <w:t>Оқу жылының басында қойылған мақсаттар мен міндеттер негізінен орындалды. Балалардың көпшілігі зерттелген параметрлер бойынша дамудың оң динамикасын көрсетті. Түзету</w:t>
      </w:r>
      <w:r w:rsidR="00A87357">
        <w:rPr>
          <w:rFonts w:ascii="Times New Roman" w:hAnsi="Times New Roman" w:cs="Times New Roman"/>
          <w:sz w:val="24"/>
          <w:szCs w:val="24"/>
        </w:rPr>
        <w:t>-</w:t>
      </w:r>
      <w:r w:rsidRPr="002F6665">
        <w:rPr>
          <w:rFonts w:ascii="Times New Roman" w:hAnsi="Times New Roman" w:cs="Times New Roman"/>
          <w:sz w:val="24"/>
          <w:szCs w:val="24"/>
        </w:rPr>
        <w:t>дамытушылық іс</w:t>
      </w:r>
      <w:r w:rsidR="00A87357">
        <w:rPr>
          <w:rFonts w:ascii="Times New Roman" w:hAnsi="Times New Roman" w:cs="Times New Roman"/>
          <w:sz w:val="24"/>
          <w:szCs w:val="24"/>
        </w:rPr>
        <w:t>-</w:t>
      </w:r>
      <w:r w:rsidRPr="002F6665">
        <w:rPr>
          <w:rFonts w:ascii="Times New Roman" w:hAnsi="Times New Roman" w:cs="Times New Roman"/>
          <w:sz w:val="24"/>
          <w:szCs w:val="24"/>
        </w:rPr>
        <w:t>шаралар балалардың ерекшеліктері мен қажеттіліктерін мүмкіндігінше ескеріп, жан</w:t>
      </w:r>
      <w:r w:rsidR="00A87357">
        <w:rPr>
          <w:rFonts w:ascii="Times New Roman" w:hAnsi="Times New Roman" w:cs="Times New Roman"/>
          <w:sz w:val="24"/>
          <w:szCs w:val="24"/>
        </w:rPr>
        <w:t>-</w:t>
      </w:r>
      <w:r w:rsidRPr="002F6665">
        <w:rPr>
          <w:rFonts w:ascii="Times New Roman" w:hAnsi="Times New Roman" w:cs="Times New Roman"/>
          <w:sz w:val="24"/>
          <w:szCs w:val="24"/>
        </w:rPr>
        <w:t>жақты сипатта болды. Балаларға оқу бағдарламасын меңгеруге, мектептегі білімдегі олқылықтарды жоюға айтарлықтай көмек көрсетілді. Кәсіби қызметтің негізгі мәселелері оқушылардың сабақтан тыс уақыттағы үлкен оқу іс</w:t>
      </w:r>
      <w:r w:rsidR="00A87357">
        <w:rPr>
          <w:rFonts w:ascii="Times New Roman" w:hAnsi="Times New Roman" w:cs="Times New Roman"/>
          <w:sz w:val="24"/>
          <w:szCs w:val="24"/>
        </w:rPr>
        <w:t>-</w:t>
      </w:r>
      <w:r w:rsidRPr="002F6665">
        <w:rPr>
          <w:rFonts w:ascii="Times New Roman" w:hAnsi="Times New Roman" w:cs="Times New Roman"/>
          <w:sz w:val="24"/>
          <w:szCs w:val="24"/>
        </w:rPr>
        <w:t>әрекетімен байланысты ұйымдастырушылық қиындықтармен байланысты. Келесі оқу жылында дефектологиялық жұмыс барлық бағыттар бойынша жалғасады: диагностикалық, түзету</w:t>
      </w:r>
      <w:r w:rsidR="00A87357">
        <w:rPr>
          <w:rFonts w:ascii="Times New Roman" w:hAnsi="Times New Roman" w:cs="Times New Roman"/>
          <w:sz w:val="24"/>
          <w:szCs w:val="24"/>
        </w:rPr>
        <w:t>-</w:t>
      </w:r>
      <w:r w:rsidRPr="002F6665">
        <w:rPr>
          <w:rFonts w:ascii="Times New Roman" w:hAnsi="Times New Roman" w:cs="Times New Roman"/>
          <w:sz w:val="24"/>
          <w:szCs w:val="24"/>
        </w:rPr>
        <w:t>дамытушылық, аналитикалық және ақпараттық</w:t>
      </w:r>
      <w:r w:rsidR="00A87357">
        <w:rPr>
          <w:rFonts w:ascii="Times New Roman" w:hAnsi="Times New Roman" w:cs="Times New Roman"/>
          <w:sz w:val="24"/>
          <w:szCs w:val="24"/>
        </w:rPr>
        <w:t>-</w:t>
      </w:r>
      <w:r w:rsidRPr="002F6665">
        <w:rPr>
          <w:rFonts w:ascii="Times New Roman" w:hAnsi="Times New Roman" w:cs="Times New Roman"/>
          <w:sz w:val="24"/>
          <w:szCs w:val="24"/>
        </w:rPr>
        <w:t>әдістемелік.</w:t>
      </w:r>
    </w:p>
    <w:p w14:paraId="6B6C3ABF" w14:textId="77777777" w:rsidR="0094443F" w:rsidRPr="002F6665" w:rsidRDefault="0094443F" w:rsidP="0094443F">
      <w:pPr>
        <w:spacing w:after="0" w:line="240" w:lineRule="auto"/>
        <w:jc w:val="center"/>
        <w:rPr>
          <w:rFonts w:ascii="Times New Roman" w:hAnsi="Times New Roman"/>
          <w:b/>
          <w:sz w:val="24"/>
          <w:szCs w:val="24"/>
          <w:lang w:eastAsia="ru-RU"/>
        </w:rPr>
      </w:pPr>
      <w:r w:rsidRPr="002F6665">
        <w:rPr>
          <w:rFonts w:ascii="Times New Roman" w:hAnsi="Times New Roman"/>
          <w:b/>
          <w:sz w:val="24"/>
          <w:szCs w:val="24"/>
          <w:lang w:eastAsia="ru-RU"/>
        </w:rPr>
        <w:t>.</w:t>
      </w:r>
    </w:p>
    <w:p w14:paraId="3216B4F6" w14:textId="77777777" w:rsidR="0094443F" w:rsidRPr="002F6665" w:rsidRDefault="0094443F" w:rsidP="0094443F">
      <w:pPr>
        <w:spacing w:after="0" w:line="240" w:lineRule="auto"/>
        <w:ind w:right="-710"/>
        <w:jc w:val="center"/>
        <w:rPr>
          <w:rFonts w:ascii="Times New Roman" w:hAnsi="Times New Roman" w:cs="Times New Roman"/>
          <w:b/>
          <w:sz w:val="24"/>
          <w:szCs w:val="24"/>
        </w:rPr>
      </w:pPr>
      <w:r w:rsidRPr="002F6665">
        <w:rPr>
          <w:rFonts w:ascii="Times New Roman" w:hAnsi="Times New Roman" w:cs="Times New Roman"/>
          <w:b/>
          <w:sz w:val="24"/>
          <w:szCs w:val="24"/>
        </w:rPr>
        <w:t>ТАЛДАМАЛЫҚ ЕСЕП</w:t>
      </w:r>
    </w:p>
    <w:p w14:paraId="2C2919B6" w14:textId="3BDF4132" w:rsidR="0094443F" w:rsidRPr="002F6665" w:rsidRDefault="0094443F" w:rsidP="0094443F">
      <w:pPr>
        <w:spacing w:after="0" w:line="240" w:lineRule="auto"/>
        <w:ind w:right="-710"/>
        <w:jc w:val="center"/>
        <w:rPr>
          <w:rFonts w:ascii="Times New Roman" w:hAnsi="Times New Roman" w:cs="Times New Roman"/>
          <w:b/>
          <w:sz w:val="24"/>
          <w:szCs w:val="24"/>
        </w:rPr>
      </w:pPr>
      <w:r w:rsidRPr="002F6665">
        <w:rPr>
          <w:rFonts w:ascii="Times New Roman" w:hAnsi="Times New Roman" w:cs="Times New Roman"/>
          <w:b/>
          <w:sz w:val="24"/>
          <w:szCs w:val="24"/>
        </w:rPr>
        <w:t>ДЕФЕКТОЛОГ</w:t>
      </w:r>
      <w:r w:rsidR="00A87357">
        <w:rPr>
          <w:rFonts w:ascii="Times New Roman" w:hAnsi="Times New Roman" w:cs="Times New Roman"/>
          <w:b/>
          <w:sz w:val="24"/>
          <w:szCs w:val="24"/>
        </w:rPr>
        <w:t>-</w:t>
      </w:r>
      <w:r w:rsidR="006F2DC3">
        <w:rPr>
          <w:rFonts w:ascii="Times New Roman" w:hAnsi="Times New Roman" w:cs="Times New Roman"/>
          <w:b/>
          <w:sz w:val="24"/>
          <w:szCs w:val="24"/>
        </w:rPr>
        <w:t xml:space="preserve"> МҰҒАЛІМ</w:t>
      </w:r>
      <w:r w:rsidRPr="002F6665">
        <w:rPr>
          <w:rFonts w:ascii="Times New Roman" w:hAnsi="Times New Roman" w:cs="Times New Roman"/>
          <w:b/>
          <w:sz w:val="24"/>
          <w:szCs w:val="24"/>
        </w:rPr>
        <w:t>НІҢ ҚЫЗМЕТІ ТУРАЛЫ</w:t>
      </w:r>
    </w:p>
    <w:p w14:paraId="3FCC1483" w14:textId="48133834" w:rsidR="0094443F" w:rsidRPr="002F6665" w:rsidRDefault="0094443F" w:rsidP="00194B18">
      <w:pPr>
        <w:spacing w:after="0" w:line="240" w:lineRule="auto"/>
        <w:ind w:right="-1" w:firstLine="709"/>
        <w:jc w:val="both"/>
        <w:rPr>
          <w:rFonts w:ascii="Times New Roman" w:hAnsi="Times New Roman" w:cs="Times New Roman"/>
          <w:sz w:val="24"/>
          <w:szCs w:val="24"/>
        </w:rPr>
      </w:pPr>
      <w:r w:rsidRPr="002F6665">
        <w:rPr>
          <w:rFonts w:ascii="Times New Roman" w:hAnsi="Times New Roman" w:cs="Times New Roman"/>
          <w:b/>
          <w:sz w:val="24"/>
          <w:szCs w:val="24"/>
        </w:rPr>
        <w:t>Мақсат</w:t>
      </w:r>
      <w:r w:rsidRPr="002F6665">
        <w:rPr>
          <w:rFonts w:ascii="Times New Roman" w:hAnsi="Times New Roman" w:cs="Times New Roman"/>
          <w:sz w:val="24"/>
          <w:szCs w:val="24"/>
        </w:rPr>
        <w:t xml:space="preserve"> </w:t>
      </w:r>
      <w:r w:rsidRPr="002F6665">
        <w:rPr>
          <w:rFonts w:ascii="Times New Roman" w:hAnsi="Times New Roman" w:cs="Times New Roman"/>
          <w:b/>
          <w:sz w:val="24"/>
          <w:szCs w:val="24"/>
        </w:rPr>
        <w:t>дефектолог</w:t>
      </w:r>
      <w:r w:rsidR="00A87357">
        <w:rPr>
          <w:rFonts w:ascii="Times New Roman" w:hAnsi="Times New Roman" w:cs="Times New Roman"/>
          <w:b/>
          <w:sz w:val="24"/>
          <w:szCs w:val="24"/>
        </w:rPr>
        <w:t>-</w:t>
      </w:r>
      <w:r w:rsidR="006F2DC3">
        <w:rPr>
          <w:rFonts w:ascii="Times New Roman" w:hAnsi="Times New Roman" w:cs="Times New Roman"/>
          <w:b/>
          <w:sz w:val="24"/>
          <w:szCs w:val="24"/>
        </w:rPr>
        <w:t xml:space="preserve"> мұғалім</w:t>
      </w:r>
      <w:r w:rsidRPr="002F6665">
        <w:rPr>
          <w:rFonts w:ascii="Times New Roman" w:hAnsi="Times New Roman" w:cs="Times New Roman"/>
          <w:b/>
          <w:sz w:val="24"/>
          <w:szCs w:val="24"/>
        </w:rPr>
        <w:t>нің қызметі</w:t>
      </w:r>
      <w:r w:rsidRPr="002F6665">
        <w:rPr>
          <w:rFonts w:ascii="Times New Roman" w:hAnsi="Times New Roman" w:cs="Times New Roman"/>
          <w:sz w:val="24"/>
          <w:szCs w:val="24"/>
        </w:rPr>
        <w:t>: балалардың психикалық дамуын оңтайландыру, бағдарламалық материалды меңгеруге дайындығын қалыптастыру, мектептегі білімдегі олқылықтарды жою, балалардың қоғамдағы тиімді әлеуметтенуіне ықпал ету.</w:t>
      </w:r>
    </w:p>
    <w:p w14:paraId="133BC4AD" w14:textId="77777777" w:rsidR="0094443F" w:rsidRPr="002F6665" w:rsidRDefault="0094443F" w:rsidP="00194B18">
      <w:pPr>
        <w:spacing w:after="0" w:line="240" w:lineRule="auto"/>
        <w:ind w:right="-1" w:firstLine="709"/>
        <w:jc w:val="both"/>
        <w:rPr>
          <w:rFonts w:ascii="Times New Roman" w:hAnsi="Times New Roman" w:cs="Times New Roman"/>
          <w:b/>
          <w:sz w:val="24"/>
          <w:szCs w:val="24"/>
        </w:rPr>
      </w:pPr>
      <w:r w:rsidRPr="002F6665">
        <w:rPr>
          <w:rFonts w:ascii="Times New Roman" w:hAnsi="Times New Roman" w:cs="Times New Roman"/>
          <w:b/>
          <w:sz w:val="24"/>
          <w:szCs w:val="24"/>
        </w:rPr>
        <w:t>Қызметтің бағыттары:</w:t>
      </w:r>
    </w:p>
    <w:p w14:paraId="76F4E794" w14:textId="77777777" w:rsidR="0094443F" w:rsidRPr="002F6665" w:rsidRDefault="0094443F" w:rsidP="00194B18">
      <w:pPr>
        <w:spacing w:after="0" w:line="240" w:lineRule="auto"/>
        <w:ind w:right="-1" w:firstLine="709"/>
        <w:jc w:val="both"/>
        <w:rPr>
          <w:rFonts w:ascii="Times New Roman" w:hAnsi="Times New Roman" w:cs="Times New Roman"/>
          <w:b/>
          <w:sz w:val="24"/>
          <w:szCs w:val="24"/>
        </w:rPr>
      </w:pPr>
      <w:r w:rsidRPr="002F6665">
        <w:rPr>
          <w:rFonts w:ascii="Times New Roman" w:hAnsi="Times New Roman" w:cs="Times New Roman"/>
          <w:sz w:val="24"/>
          <w:szCs w:val="24"/>
        </w:rPr>
        <w:t>1. Диагностикалық.</w:t>
      </w:r>
    </w:p>
    <w:p w14:paraId="2C650497" w14:textId="481003FE" w:rsidR="0094443F" w:rsidRPr="002F6665" w:rsidRDefault="0094443F" w:rsidP="00194B18">
      <w:pPr>
        <w:spacing w:after="0" w:line="240" w:lineRule="auto"/>
        <w:ind w:right="-1" w:firstLine="709"/>
        <w:jc w:val="both"/>
        <w:rPr>
          <w:rFonts w:ascii="Times New Roman" w:hAnsi="Times New Roman" w:cs="Times New Roman"/>
          <w:sz w:val="24"/>
          <w:szCs w:val="24"/>
        </w:rPr>
      </w:pPr>
      <w:r w:rsidRPr="002F6665">
        <w:rPr>
          <w:rFonts w:ascii="Times New Roman" w:hAnsi="Times New Roman" w:cs="Times New Roman"/>
          <w:sz w:val="24"/>
          <w:szCs w:val="24"/>
        </w:rPr>
        <w:t>2. Түзету</w:t>
      </w:r>
      <w:r w:rsidR="00A87357">
        <w:rPr>
          <w:rFonts w:ascii="Times New Roman" w:hAnsi="Times New Roman" w:cs="Times New Roman"/>
          <w:sz w:val="24"/>
          <w:szCs w:val="24"/>
        </w:rPr>
        <w:t>-</w:t>
      </w:r>
      <w:r w:rsidRPr="002F6665">
        <w:rPr>
          <w:rFonts w:ascii="Times New Roman" w:hAnsi="Times New Roman" w:cs="Times New Roman"/>
          <w:sz w:val="24"/>
          <w:szCs w:val="24"/>
        </w:rPr>
        <w:t>дамытушылық.</w:t>
      </w:r>
    </w:p>
    <w:p w14:paraId="3A6DD705" w14:textId="77777777" w:rsidR="0094443F" w:rsidRPr="002F6665" w:rsidRDefault="0094443F" w:rsidP="00194B18">
      <w:pPr>
        <w:spacing w:after="0" w:line="240" w:lineRule="auto"/>
        <w:ind w:right="-1" w:firstLine="709"/>
        <w:jc w:val="both"/>
        <w:rPr>
          <w:rFonts w:ascii="Times New Roman" w:hAnsi="Times New Roman" w:cs="Times New Roman"/>
          <w:sz w:val="24"/>
          <w:szCs w:val="24"/>
        </w:rPr>
      </w:pPr>
      <w:r w:rsidRPr="002F6665">
        <w:rPr>
          <w:rFonts w:ascii="Times New Roman" w:hAnsi="Times New Roman" w:cs="Times New Roman"/>
          <w:sz w:val="24"/>
          <w:szCs w:val="24"/>
        </w:rPr>
        <w:t>3. Аналитикалық.</w:t>
      </w:r>
    </w:p>
    <w:p w14:paraId="22DE9D34" w14:textId="77777777" w:rsidR="0094443F" w:rsidRPr="002F6665" w:rsidRDefault="0094443F" w:rsidP="00194B18">
      <w:pPr>
        <w:spacing w:after="0" w:line="240" w:lineRule="auto"/>
        <w:ind w:right="-1" w:firstLine="709"/>
        <w:jc w:val="both"/>
        <w:rPr>
          <w:rFonts w:ascii="Times New Roman" w:hAnsi="Times New Roman" w:cs="Times New Roman"/>
          <w:sz w:val="24"/>
          <w:szCs w:val="24"/>
        </w:rPr>
      </w:pPr>
      <w:r w:rsidRPr="002F6665">
        <w:rPr>
          <w:rFonts w:ascii="Times New Roman" w:hAnsi="Times New Roman" w:cs="Times New Roman"/>
          <w:sz w:val="24"/>
          <w:szCs w:val="24"/>
        </w:rPr>
        <w:t>4. Консультациялық–ағартушылық.</w:t>
      </w:r>
    </w:p>
    <w:p w14:paraId="5141AB2E" w14:textId="2E35514C" w:rsidR="0094443F" w:rsidRPr="002F6665" w:rsidRDefault="0094443F" w:rsidP="00194B18">
      <w:pPr>
        <w:spacing w:after="0" w:line="240" w:lineRule="auto"/>
        <w:ind w:right="-1" w:firstLine="709"/>
        <w:jc w:val="both"/>
        <w:rPr>
          <w:rFonts w:ascii="Times New Roman" w:hAnsi="Times New Roman" w:cs="Times New Roman"/>
          <w:sz w:val="24"/>
          <w:szCs w:val="24"/>
        </w:rPr>
      </w:pPr>
      <w:r w:rsidRPr="002F6665">
        <w:rPr>
          <w:rFonts w:ascii="Times New Roman" w:hAnsi="Times New Roman" w:cs="Times New Roman"/>
          <w:sz w:val="24"/>
          <w:szCs w:val="24"/>
        </w:rPr>
        <w:t>5. Ұйымдастырушылық</w:t>
      </w:r>
      <w:r w:rsidR="00A87357">
        <w:rPr>
          <w:rFonts w:ascii="Times New Roman" w:hAnsi="Times New Roman" w:cs="Times New Roman"/>
          <w:sz w:val="24"/>
          <w:szCs w:val="24"/>
        </w:rPr>
        <w:t>-</w:t>
      </w:r>
      <w:r w:rsidRPr="002F6665">
        <w:rPr>
          <w:rFonts w:ascii="Times New Roman" w:hAnsi="Times New Roman" w:cs="Times New Roman"/>
          <w:sz w:val="24"/>
          <w:szCs w:val="24"/>
        </w:rPr>
        <w:t>әдістемелік.</w:t>
      </w:r>
    </w:p>
    <w:p w14:paraId="5F50F500" w14:textId="77F9E626" w:rsidR="0094443F" w:rsidRPr="002F6665" w:rsidRDefault="0094443F" w:rsidP="00194B18">
      <w:pPr>
        <w:spacing w:after="0" w:line="240" w:lineRule="auto"/>
        <w:ind w:right="-1" w:firstLine="709"/>
        <w:jc w:val="both"/>
        <w:rPr>
          <w:rFonts w:ascii="Times New Roman" w:hAnsi="Times New Roman" w:cs="Times New Roman"/>
          <w:sz w:val="24"/>
          <w:szCs w:val="24"/>
        </w:rPr>
      </w:pPr>
      <w:r w:rsidRPr="002F6665">
        <w:rPr>
          <w:rFonts w:ascii="Times New Roman" w:hAnsi="Times New Roman" w:cs="Times New Roman"/>
          <w:b/>
          <w:sz w:val="24"/>
          <w:szCs w:val="24"/>
        </w:rPr>
        <w:t xml:space="preserve">1). </w:t>
      </w:r>
      <w:r w:rsidRPr="002F6665">
        <w:rPr>
          <w:rFonts w:ascii="Times New Roman" w:hAnsi="Times New Roman" w:cs="Times New Roman"/>
          <w:sz w:val="24"/>
          <w:szCs w:val="24"/>
        </w:rPr>
        <w:t xml:space="preserve">Іске асыру процесінде </w:t>
      </w:r>
      <w:r w:rsidRPr="002F6665">
        <w:rPr>
          <w:rFonts w:ascii="Times New Roman" w:hAnsi="Times New Roman" w:cs="Times New Roman"/>
          <w:b/>
          <w:sz w:val="24"/>
          <w:szCs w:val="24"/>
        </w:rPr>
        <w:t>диагностикалық бағыттағы</w:t>
      </w:r>
      <w:r w:rsidRPr="002F6665">
        <w:rPr>
          <w:rFonts w:ascii="Times New Roman" w:hAnsi="Times New Roman" w:cs="Times New Roman"/>
          <w:sz w:val="24"/>
          <w:szCs w:val="24"/>
        </w:rPr>
        <w:t xml:space="preserve"> ерекшеліктері зерттелді: танымдық процестер (зейін, есте сақтау, ойлау, қабылдау), конструктивті іс</w:t>
      </w:r>
      <w:r w:rsidR="00A87357">
        <w:rPr>
          <w:rFonts w:ascii="Times New Roman" w:hAnsi="Times New Roman" w:cs="Times New Roman"/>
          <w:sz w:val="24"/>
          <w:szCs w:val="24"/>
        </w:rPr>
        <w:t>-</w:t>
      </w:r>
      <w:r w:rsidRPr="002F6665">
        <w:rPr>
          <w:rFonts w:ascii="Times New Roman" w:hAnsi="Times New Roman" w:cs="Times New Roman"/>
          <w:sz w:val="24"/>
          <w:szCs w:val="24"/>
        </w:rPr>
        <w:t>әрекет, ұсақ және жалпы моторикалар, оқушылардың жалпы ой</w:t>
      </w:r>
      <w:r w:rsidR="00A87357">
        <w:rPr>
          <w:rFonts w:ascii="Times New Roman" w:hAnsi="Times New Roman" w:cs="Times New Roman"/>
          <w:sz w:val="24"/>
          <w:szCs w:val="24"/>
        </w:rPr>
        <w:t>-</w:t>
      </w:r>
      <w:r w:rsidRPr="002F6665">
        <w:rPr>
          <w:rFonts w:ascii="Times New Roman" w:hAnsi="Times New Roman" w:cs="Times New Roman"/>
          <w:sz w:val="24"/>
          <w:szCs w:val="24"/>
        </w:rPr>
        <w:t>өрісі, сөйлеуді дамыту. Диагностика жылдың басында (бастапқы) немесе бала мекемеге түскен кезде және жылдың соңында (қорытынды) жүргізіледі. Диагностикалық тексерулерден (бастапқы және қорытынды) денсаулық сақтау мүмкіндіктері шектеулі, психикалық дамуы тежелген және ауырлық дәрежесі әртүрлі 21 бала өтті.</w:t>
      </w:r>
    </w:p>
    <w:p w14:paraId="3FD3F36A" w14:textId="7FAF87DB" w:rsidR="0094443F" w:rsidRPr="002F6665" w:rsidRDefault="0094443F" w:rsidP="00194B18">
      <w:pPr>
        <w:spacing w:after="0" w:line="240" w:lineRule="auto"/>
        <w:ind w:right="-1" w:firstLine="709"/>
        <w:jc w:val="both"/>
        <w:rPr>
          <w:rFonts w:ascii="Times New Roman" w:hAnsi="Times New Roman" w:cs="Times New Roman"/>
          <w:b/>
          <w:sz w:val="24"/>
          <w:szCs w:val="24"/>
          <w:lang w:val="kk-KZ"/>
        </w:rPr>
      </w:pPr>
      <w:r w:rsidRPr="002F6665">
        <w:rPr>
          <w:rFonts w:ascii="Times New Roman" w:hAnsi="Times New Roman" w:cs="Times New Roman"/>
          <w:sz w:val="24"/>
          <w:szCs w:val="24"/>
        </w:rPr>
        <w:t>Бастапқы дефектологиялық диагностиканың нәтижелері бойынша анықталған даму бұзылыстарына сәйкес тәрбиеленушілермен (27 адам) жеке түзету</w:t>
      </w:r>
      <w:r w:rsidR="00A87357">
        <w:rPr>
          <w:rFonts w:ascii="Times New Roman" w:hAnsi="Times New Roman" w:cs="Times New Roman"/>
          <w:sz w:val="24"/>
          <w:szCs w:val="24"/>
        </w:rPr>
        <w:t>-</w:t>
      </w:r>
      <w:r w:rsidRPr="002F6665">
        <w:rPr>
          <w:rFonts w:ascii="Times New Roman" w:hAnsi="Times New Roman" w:cs="Times New Roman"/>
          <w:sz w:val="24"/>
          <w:szCs w:val="24"/>
        </w:rPr>
        <w:t>дамыту сабақтарының бағдарламалары әзірленді.</w:t>
      </w:r>
      <w:r w:rsidRPr="002F6665">
        <w:rPr>
          <w:rFonts w:ascii="Times New Roman" w:hAnsi="Times New Roman" w:cs="Times New Roman"/>
          <w:b/>
          <w:sz w:val="24"/>
          <w:szCs w:val="24"/>
          <w:lang w:val="kk-KZ"/>
        </w:rPr>
        <w:t xml:space="preserve">      </w:t>
      </w:r>
    </w:p>
    <w:p w14:paraId="412E115C" w14:textId="4322DCFF" w:rsidR="0094443F" w:rsidRDefault="0094443F" w:rsidP="0094443F">
      <w:pPr>
        <w:spacing w:after="0" w:line="240" w:lineRule="auto"/>
        <w:jc w:val="center"/>
        <w:rPr>
          <w:rFonts w:ascii="Times New Roman" w:hAnsi="Times New Roman" w:cs="Times New Roman"/>
          <w:b/>
          <w:sz w:val="24"/>
          <w:szCs w:val="24"/>
          <w:lang w:val="kk-KZ"/>
        </w:rPr>
      </w:pPr>
      <w:bookmarkStart w:id="6" w:name="_Hlk156159628"/>
      <w:r w:rsidRPr="002F6665">
        <w:rPr>
          <w:rFonts w:ascii="Times New Roman" w:hAnsi="Times New Roman" w:cs="Times New Roman"/>
          <w:b/>
          <w:sz w:val="24"/>
          <w:szCs w:val="24"/>
          <w:lang w:val="kk-KZ"/>
        </w:rPr>
        <w:t>01.01.2025</w:t>
      </w:r>
      <w:r w:rsidR="00A87357">
        <w:rPr>
          <w:rFonts w:ascii="Times New Roman" w:hAnsi="Times New Roman" w:cs="Times New Roman"/>
          <w:b/>
          <w:sz w:val="24"/>
          <w:szCs w:val="24"/>
          <w:lang w:val="kk-KZ"/>
        </w:rPr>
        <w:t>-</w:t>
      </w:r>
      <w:r w:rsidRPr="002F6665">
        <w:rPr>
          <w:rFonts w:ascii="Times New Roman" w:hAnsi="Times New Roman" w:cs="Times New Roman"/>
          <w:b/>
          <w:sz w:val="24"/>
          <w:szCs w:val="24"/>
          <w:lang w:val="kk-KZ"/>
        </w:rPr>
        <w:t xml:space="preserve">2026 оқу жылындағы </w:t>
      </w:r>
      <w:r w:rsidR="00194B18">
        <w:rPr>
          <w:rFonts w:ascii="Times New Roman" w:hAnsi="Times New Roman" w:cs="Times New Roman"/>
          <w:b/>
          <w:sz w:val="24"/>
          <w:szCs w:val="24"/>
          <w:lang w:val="kk-KZ"/>
        </w:rPr>
        <w:t>ЕБҚ</w:t>
      </w:r>
      <w:r w:rsidRPr="002F6665">
        <w:rPr>
          <w:rFonts w:ascii="Times New Roman" w:hAnsi="Times New Roman" w:cs="Times New Roman"/>
          <w:b/>
          <w:sz w:val="24"/>
          <w:szCs w:val="24"/>
          <w:lang w:val="kk-KZ"/>
        </w:rPr>
        <w:t xml:space="preserve"> бар балалардың тізімі.</w:t>
      </w:r>
      <w:bookmarkEnd w:id="6"/>
    </w:p>
    <w:p w14:paraId="20CB2A7E" w14:textId="77777777" w:rsidR="00194B18" w:rsidRPr="002F6665" w:rsidRDefault="00194B18" w:rsidP="0094443F">
      <w:pPr>
        <w:spacing w:after="0" w:line="240" w:lineRule="auto"/>
        <w:jc w:val="center"/>
        <w:rPr>
          <w:rFonts w:ascii="Times New Roman" w:hAnsi="Times New Roman" w:cs="Times New Roman"/>
          <w:b/>
          <w:sz w:val="24"/>
          <w:szCs w:val="24"/>
          <w:lang w:val="kk-KZ"/>
        </w:rPr>
      </w:pPr>
    </w:p>
    <w:tbl>
      <w:tblPr>
        <w:tblStyle w:val="14"/>
        <w:tblW w:w="9918" w:type="dxa"/>
        <w:tblLayout w:type="fixed"/>
        <w:tblLook w:val="04A0" w:firstRow="1" w:lastRow="0" w:firstColumn="1" w:lastColumn="0" w:noHBand="0" w:noVBand="1"/>
      </w:tblPr>
      <w:tblGrid>
        <w:gridCol w:w="562"/>
        <w:gridCol w:w="3261"/>
        <w:gridCol w:w="6095"/>
      </w:tblGrid>
      <w:tr w:rsidR="0094443F" w:rsidRPr="002F6665" w14:paraId="7D6F08D1" w14:textId="77777777" w:rsidTr="009C27A0">
        <w:trPr>
          <w:trHeight w:val="714"/>
        </w:trPr>
        <w:tc>
          <w:tcPr>
            <w:tcW w:w="562" w:type="dxa"/>
          </w:tcPr>
          <w:p w14:paraId="1F5CC6D2" w14:textId="77777777" w:rsidR="0094443F" w:rsidRPr="002F6665" w:rsidRDefault="0094443F" w:rsidP="009C27A0">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tc>
        <w:tc>
          <w:tcPr>
            <w:tcW w:w="3261" w:type="dxa"/>
          </w:tcPr>
          <w:p w14:paraId="45443C4F" w14:textId="77777777" w:rsidR="0094443F" w:rsidRPr="002F6665" w:rsidRDefault="0094443F" w:rsidP="009C27A0">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Оқушының ТАЖ</w:t>
            </w:r>
          </w:p>
          <w:p w14:paraId="65CA6A41" w14:textId="1DC6E8EC" w:rsidR="0094443F" w:rsidRPr="002F6665" w:rsidRDefault="0094443F" w:rsidP="009C27A0">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Оқушының аты</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жөні</w:t>
            </w:r>
          </w:p>
        </w:tc>
        <w:tc>
          <w:tcPr>
            <w:tcW w:w="6095" w:type="dxa"/>
          </w:tcPr>
          <w:p w14:paraId="215B2B5D" w14:textId="77777777" w:rsidR="0094443F" w:rsidRPr="002F6665" w:rsidRDefault="0094443F" w:rsidP="009C27A0">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ПМПК қорытындысы</w:t>
            </w:r>
          </w:p>
          <w:p w14:paraId="419B49E7" w14:textId="77777777" w:rsidR="0094443F" w:rsidRPr="002F6665" w:rsidRDefault="0094443F" w:rsidP="009C27A0">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ПМПК қорытындысы</w:t>
            </w:r>
          </w:p>
        </w:tc>
      </w:tr>
      <w:tr w:rsidR="00194B18" w:rsidRPr="002F6665" w14:paraId="72509387" w14:textId="77777777" w:rsidTr="009C27A0">
        <w:trPr>
          <w:trHeight w:val="494"/>
        </w:trPr>
        <w:tc>
          <w:tcPr>
            <w:tcW w:w="562" w:type="dxa"/>
          </w:tcPr>
          <w:p w14:paraId="27B23B54" w14:textId="77777777" w:rsidR="00194B18" w:rsidRPr="002F6665" w:rsidRDefault="00194B18" w:rsidP="00194B18">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3261" w:type="dxa"/>
          </w:tcPr>
          <w:p w14:paraId="7B9AD3AA" w14:textId="11407B1E"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lang w:val="kk-KZ"/>
              </w:rPr>
              <w:t>Бейсембай Бейбарыс Айтказулы</w:t>
            </w:r>
          </w:p>
        </w:tc>
        <w:tc>
          <w:tcPr>
            <w:tcW w:w="6095" w:type="dxa"/>
          </w:tcPr>
          <w:p w14:paraId="7DB70BE7" w14:textId="77777777" w:rsidR="00194B18" w:rsidRPr="002F6665" w:rsidRDefault="00194B18" w:rsidP="00194B18">
            <w:pPr>
              <w:jc w:val="center"/>
              <w:rPr>
                <w:rFonts w:ascii="Times New Roman" w:hAnsi="Times New Roman" w:cs="Times New Roman"/>
                <w:sz w:val="20"/>
                <w:szCs w:val="20"/>
              </w:rPr>
            </w:pPr>
            <w:r w:rsidRPr="00EE612A">
              <w:rPr>
                <w:rFonts w:ascii="Times New Roman" w:hAnsi="Times New Roman" w:cs="Times New Roman"/>
                <w:sz w:val="20"/>
                <w:szCs w:val="20"/>
                <w:lang w:val="kk-KZ"/>
              </w:rPr>
              <w:t xml:space="preserve">G98 Басқа айдарларда жіктелмеген жүйке жүйесінің басқа да бұзылулары . </w:t>
            </w:r>
            <w:r w:rsidRPr="002F6665">
              <w:rPr>
                <w:rFonts w:ascii="Times New Roman" w:hAnsi="Times New Roman" w:cs="Times New Roman"/>
                <w:sz w:val="20"/>
                <w:szCs w:val="20"/>
              </w:rPr>
              <w:t>Балалар аутизмі.</w:t>
            </w:r>
          </w:p>
        </w:tc>
      </w:tr>
      <w:tr w:rsidR="00194B18" w:rsidRPr="0099477D" w14:paraId="1FE318DF" w14:textId="77777777" w:rsidTr="009C27A0">
        <w:trPr>
          <w:trHeight w:val="416"/>
        </w:trPr>
        <w:tc>
          <w:tcPr>
            <w:tcW w:w="562" w:type="dxa"/>
          </w:tcPr>
          <w:p w14:paraId="18389091" w14:textId="77777777" w:rsidR="00194B18" w:rsidRPr="002F6665" w:rsidRDefault="00194B18" w:rsidP="00194B18">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3261" w:type="dxa"/>
          </w:tcPr>
          <w:p w14:paraId="4D0EBB27" w14:textId="6AC29FB3" w:rsidR="00194B18" w:rsidRPr="002F6665" w:rsidRDefault="00194B18" w:rsidP="00194B18">
            <w:pPr>
              <w:rPr>
                <w:rFonts w:ascii="Times New Roman" w:hAnsi="Times New Roman" w:cs="Times New Roman"/>
                <w:sz w:val="20"/>
                <w:szCs w:val="20"/>
                <w:lang w:val="en-US"/>
              </w:rPr>
            </w:pPr>
            <w:r>
              <w:rPr>
                <w:rFonts w:ascii="Times New Roman" w:hAnsi="Times New Roman" w:cs="Times New Roman"/>
                <w:sz w:val="20"/>
                <w:szCs w:val="20"/>
                <w:lang w:val="kk-KZ"/>
              </w:rPr>
              <w:t>Жульдиков Захар Вальеривич</w:t>
            </w:r>
          </w:p>
        </w:tc>
        <w:tc>
          <w:tcPr>
            <w:tcW w:w="6095" w:type="dxa"/>
          </w:tcPr>
          <w:p w14:paraId="492EB503" w14:textId="3FB5B5A3"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Б. ӨЖЖ 2</w:t>
            </w:r>
            <w:r>
              <w:rPr>
                <w:rFonts w:ascii="Times New Roman" w:hAnsi="Times New Roman" w:cs="Times New Roman"/>
                <w:sz w:val="20"/>
                <w:szCs w:val="20"/>
                <w:lang w:val="kk-KZ"/>
              </w:rPr>
              <w:t>-</w:t>
            </w:r>
            <w:r w:rsidRPr="002F6665">
              <w:rPr>
                <w:rFonts w:ascii="Times New Roman" w:hAnsi="Times New Roman" w:cs="Times New Roman"/>
                <w:sz w:val="20"/>
                <w:szCs w:val="20"/>
                <w:lang w:val="kk-KZ"/>
              </w:rPr>
              <w:t>3 деңгей.Мінез</w:t>
            </w:r>
            <w:r>
              <w:rPr>
                <w:rFonts w:ascii="Times New Roman" w:hAnsi="Times New Roman" w:cs="Times New Roman"/>
                <w:sz w:val="20"/>
                <w:szCs w:val="20"/>
                <w:lang w:val="kk-KZ"/>
              </w:rPr>
              <w:t>-</w:t>
            </w:r>
            <w:r w:rsidRPr="002F6665">
              <w:rPr>
                <w:rFonts w:ascii="Times New Roman" w:hAnsi="Times New Roman" w:cs="Times New Roman"/>
                <w:sz w:val="20"/>
                <w:szCs w:val="20"/>
                <w:lang w:val="kk-KZ"/>
              </w:rPr>
              <w:t>құлық қиындықтары.</w:t>
            </w:r>
          </w:p>
        </w:tc>
      </w:tr>
      <w:tr w:rsidR="00194B18" w:rsidRPr="002F6665" w14:paraId="4FC84406" w14:textId="77777777" w:rsidTr="009C27A0">
        <w:trPr>
          <w:trHeight w:val="550"/>
        </w:trPr>
        <w:tc>
          <w:tcPr>
            <w:tcW w:w="562" w:type="dxa"/>
          </w:tcPr>
          <w:p w14:paraId="663DE240"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3</w:t>
            </w:r>
          </w:p>
        </w:tc>
        <w:tc>
          <w:tcPr>
            <w:tcW w:w="3261" w:type="dxa"/>
          </w:tcPr>
          <w:p w14:paraId="6F1D96C6" w14:textId="0042DE76"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lang w:val="kk-KZ"/>
              </w:rPr>
              <w:t>Кайрат Алина Аликызы</w:t>
            </w:r>
          </w:p>
        </w:tc>
        <w:tc>
          <w:tcPr>
            <w:tcW w:w="6095" w:type="dxa"/>
          </w:tcPr>
          <w:p w14:paraId="5D2E2EDA" w14:textId="6825FA91"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Б. Қарым</w:t>
            </w:r>
            <w:r>
              <w:rPr>
                <w:rFonts w:ascii="Times New Roman" w:hAnsi="Times New Roman" w:cs="Times New Roman"/>
                <w:sz w:val="20"/>
                <w:szCs w:val="20"/>
                <w:lang w:val="kk-KZ"/>
              </w:rPr>
              <w:t>-</w:t>
            </w:r>
            <w:r w:rsidRPr="002F6665">
              <w:rPr>
                <w:rFonts w:ascii="Times New Roman" w:hAnsi="Times New Roman" w:cs="Times New Roman"/>
                <w:sz w:val="20"/>
                <w:szCs w:val="20"/>
                <w:lang w:val="kk-KZ"/>
              </w:rPr>
              <w:t>қатынас пен әлеуметтік өзара әрекеттестіктің бұзылуы.ӨЖЖ 1</w:t>
            </w:r>
            <w:r>
              <w:rPr>
                <w:rFonts w:ascii="Times New Roman" w:hAnsi="Times New Roman" w:cs="Times New Roman"/>
                <w:sz w:val="20"/>
                <w:szCs w:val="20"/>
                <w:lang w:val="kk-KZ"/>
              </w:rPr>
              <w:t>-</w:t>
            </w:r>
            <w:r w:rsidRPr="002F6665">
              <w:rPr>
                <w:rFonts w:ascii="Times New Roman" w:hAnsi="Times New Roman" w:cs="Times New Roman"/>
                <w:sz w:val="20"/>
                <w:szCs w:val="20"/>
                <w:lang w:val="kk-KZ"/>
              </w:rPr>
              <w:t>2 деңгей. Мінез</w:t>
            </w:r>
            <w:r>
              <w:rPr>
                <w:rFonts w:ascii="Times New Roman" w:hAnsi="Times New Roman" w:cs="Times New Roman"/>
                <w:sz w:val="20"/>
                <w:szCs w:val="20"/>
                <w:lang w:val="kk-KZ"/>
              </w:rPr>
              <w:t>-</w:t>
            </w:r>
            <w:r w:rsidRPr="002F6665">
              <w:rPr>
                <w:rFonts w:ascii="Times New Roman" w:hAnsi="Times New Roman" w:cs="Times New Roman"/>
                <w:sz w:val="20"/>
                <w:szCs w:val="20"/>
                <w:lang w:val="kk-KZ"/>
              </w:rPr>
              <w:t>құлықтың бұзылуы.</w:t>
            </w:r>
          </w:p>
        </w:tc>
      </w:tr>
      <w:tr w:rsidR="00194B18" w:rsidRPr="002F6665" w14:paraId="2B921454" w14:textId="77777777" w:rsidTr="009C27A0">
        <w:trPr>
          <w:trHeight w:val="417"/>
        </w:trPr>
        <w:tc>
          <w:tcPr>
            <w:tcW w:w="562" w:type="dxa"/>
          </w:tcPr>
          <w:p w14:paraId="50E68A6C"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3261" w:type="dxa"/>
          </w:tcPr>
          <w:p w14:paraId="37592ED2" w14:textId="2BE22BF9"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lang w:val="kk-KZ"/>
              </w:rPr>
              <w:t>Оразбаева Айсана</w:t>
            </w:r>
          </w:p>
        </w:tc>
        <w:tc>
          <w:tcPr>
            <w:tcW w:w="6095" w:type="dxa"/>
          </w:tcPr>
          <w:p w14:paraId="7366031B" w14:textId="70CBE7F0"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ЗПР ОНР 3</w:t>
            </w:r>
            <w:r>
              <w:rPr>
                <w:rFonts w:ascii="Times New Roman" w:hAnsi="Times New Roman" w:cs="Times New Roman"/>
                <w:sz w:val="20"/>
                <w:szCs w:val="20"/>
                <w:lang w:val="kk-KZ"/>
              </w:rPr>
              <w:t>-</w:t>
            </w:r>
            <w:r w:rsidRPr="002F6665">
              <w:rPr>
                <w:rFonts w:ascii="Times New Roman" w:hAnsi="Times New Roman" w:cs="Times New Roman"/>
                <w:sz w:val="20"/>
                <w:szCs w:val="20"/>
                <w:lang w:val="kk-KZ"/>
              </w:rPr>
              <w:t>4 деңгей. Аграфия.  Б.</w:t>
            </w:r>
          </w:p>
        </w:tc>
      </w:tr>
      <w:tr w:rsidR="00194B18" w:rsidRPr="0099477D" w14:paraId="18C08508" w14:textId="77777777" w:rsidTr="009C27A0">
        <w:trPr>
          <w:trHeight w:val="409"/>
        </w:trPr>
        <w:tc>
          <w:tcPr>
            <w:tcW w:w="562" w:type="dxa"/>
          </w:tcPr>
          <w:p w14:paraId="1E229530"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3261" w:type="dxa"/>
          </w:tcPr>
          <w:p w14:paraId="2FC20E88" w14:textId="6DD568D6"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lang w:val="kk-KZ"/>
              </w:rPr>
              <w:t>Давыденко Олег</w:t>
            </w:r>
          </w:p>
        </w:tc>
        <w:tc>
          <w:tcPr>
            <w:tcW w:w="6095" w:type="dxa"/>
          </w:tcPr>
          <w:p w14:paraId="42B444CF"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Б. Сөйлеудің анық білінбеген жалпы дамымауы</w:t>
            </w:r>
          </w:p>
        </w:tc>
      </w:tr>
      <w:tr w:rsidR="00194B18" w:rsidRPr="002F6665" w14:paraId="4F780DDC" w14:textId="77777777" w:rsidTr="009C27A0">
        <w:trPr>
          <w:trHeight w:val="557"/>
        </w:trPr>
        <w:tc>
          <w:tcPr>
            <w:tcW w:w="562" w:type="dxa"/>
          </w:tcPr>
          <w:p w14:paraId="2CBC307D"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6</w:t>
            </w:r>
          </w:p>
        </w:tc>
        <w:tc>
          <w:tcPr>
            <w:tcW w:w="3261" w:type="dxa"/>
          </w:tcPr>
          <w:p w14:paraId="4A9D082C" w14:textId="0B78C12B" w:rsidR="00194B18" w:rsidRPr="002F6665" w:rsidRDefault="00194B18" w:rsidP="00194B18">
            <w:pPr>
              <w:rPr>
                <w:rFonts w:ascii="Times New Roman" w:hAnsi="Times New Roman" w:cs="Times New Roman"/>
                <w:sz w:val="20"/>
                <w:szCs w:val="20"/>
                <w:lang w:val="kk-KZ"/>
              </w:rPr>
            </w:pPr>
            <w:r>
              <w:rPr>
                <w:rFonts w:ascii="Times New Roman" w:hAnsi="Times New Roman" w:cs="Times New Roman"/>
                <w:sz w:val="20"/>
                <w:szCs w:val="20"/>
                <w:lang w:val="kk-KZ"/>
              </w:rPr>
              <w:t>Пушпакбаев Нурлан Болатулы</w:t>
            </w:r>
          </w:p>
        </w:tc>
        <w:tc>
          <w:tcPr>
            <w:tcW w:w="6095" w:type="dxa"/>
          </w:tcPr>
          <w:p w14:paraId="054F54E2"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Б. Аралас дисграфия және дислексия синдромы</w:t>
            </w:r>
          </w:p>
        </w:tc>
      </w:tr>
      <w:tr w:rsidR="00194B18" w:rsidRPr="0099477D" w14:paraId="03D5D187" w14:textId="77777777" w:rsidTr="009C27A0">
        <w:trPr>
          <w:trHeight w:val="70"/>
        </w:trPr>
        <w:tc>
          <w:tcPr>
            <w:tcW w:w="562" w:type="dxa"/>
          </w:tcPr>
          <w:p w14:paraId="4BB88DC2"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7</w:t>
            </w:r>
          </w:p>
        </w:tc>
        <w:tc>
          <w:tcPr>
            <w:tcW w:w="3261" w:type="dxa"/>
          </w:tcPr>
          <w:p w14:paraId="02232758" w14:textId="6F0373EF" w:rsidR="00194B18" w:rsidRPr="002F6665" w:rsidRDefault="00194B18" w:rsidP="00194B18">
            <w:pPr>
              <w:rPr>
                <w:rFonts w:ascii="Times New Roman" w:hAnsi="Times New Roman" w:cs="Times New Roman"/>
                <w:sz w:val="20"/>
                <w:szCs w:val="20"/>
                <w:highlight w:val="yellow"/>
                <w:lang w:val="kk-KZ"/>
              </w:rPr>
            </w:pPr>
            <w:r>
              <w:rPr>
                <w:rFonts w:ascii="Times New Roman" w:hAnsi="Times New Roman" w:cs="Times New Roman"/>
                <w:sz w:val="20"/>
                <w:szCs w:val="20"/>
                <w:lang w:val="kk-KZ"/>
              </w:rPr>
              <w:t>Пешков Ян</w:t>
            </w:r>
          </w:p>
        </w:tc>
        <w:tc>
          <w:tcPr>
            <w:tcW w:w="6095" w:type="dxa"/>
          </w:tcPr>
          <w:p w14:paraId="19A9029C" w14:textId="77777777" w:rsidR="00194B18" w:rsidRPr="002F6665" w:rsidRDefault="00194B18" w:rsidP="00194B18">
            <w:pPr>
              <w:rPr>
                <w:rFonts w:ascii="Times New Roman" w:hAnsi="Times New Roman" w:cs="Times New Roman"/>
                <w:sz w:val="20"/>
                <w:szCs w:val="20"/>
                <w:lang w:val="kk-KZ"/>
              </w:rPr>
            </w:pPr>
            <w:r w:rsidRPr="002F6665">
              <w:rPr>
                <w:rFonts w:ascii="Times New Roman" w:hAnsi="Times New Roman" w:cs="Times New Roman"/>
                <w:sz w:val="20"/>
                <w:szCs w:val="20"/>
                <w:lang w:val="kk-KZ"/>
              </w:rPr>
              <w:t>Б. Сөйлеудің лексикалық–сауатты дамымауы</w:t>
            </w:r>
          </w:p>
        </w:tc>
      </w:tr>
      <w:tr w:rsidR="00194B18" w:rsidRPr="002F6665" w14:paraId="4E5CEF93" w14:textId="77777777" w:rsidTr="009C27A0">
        <w:tc>
          <w:tcPr>
            <w:tcW w:w="562" w:type="dxa"/>
          </w:tcPr>
          <w:p w14:paraId="3CD3CAA9" w14:textId="77777777" w:rsidR="00194B18" w:rsidRPr="002F6665" w:rsidRDefault="00194B18" w:rsidP="00194B18">
            <w:pPr>
              <w:jc w:val="center"/>
              <w:rPr>
                <w:rFonts w:ascii="Times New Roman" w:hAnsi="Times New Roman" w:cs="Times New Roman"/>
                <w:sz w:val="20"/>
                <w:szCs w:val="20"/>
              </w:rPr>
            </w:pPr>
            <w:r w:rsidRPr="002F6665">
              <w:rPr>
                <w:rFonts w:ascii="Times New Roman" w:hAnsi="Times New Roman" w:cs="Times New Roman"/>
                <w:sz w:val="20"/>
                <w:szCs w:val="20"/>
              </w:rPr>
              <w:t>8</w:t>
            </w:r>
          </w:p>
        </w:tc>
        <w:tc>
          <w:tcPr>
            <w:tcW w:w="3261" w:type="dxa"/>
          </w:tcPr>
          <w:p w14:paraId="24128C17" w14:textId="3B35CFD8" w:rsidR="00194B18" w:rsidRPr="002F6665" w:rsidRDefault="00194B18" w:rsidP="00194B18">
            <w:pPr>
              <w:rPr>
                <w:rFonts w:ascii="Times New Roman" w:hAnsi="Times New Roman" w:cs="Times New Roman"/>
                <w:sz w:val="20"/>
                <w:szCs w:val="20"/>
                <w:highlight w:val="yellow"/>
              </w:rPr>
            </w:pPr>
            <w:r>
              <w:rPr>
                <w:rFonts w:ascii="Times New Roman" w:hAnsi="Times New Roman" w:cs="Times New Roman"/>
                <w:sz w:val="20"/>
                <w:szCs w:val="20"/>
              </w:rPr>
              <w:t>Джумабаев Расул</w:t>
            </w:r>
          </w:p>
        </w:tc>
        <w:tc>
          <w:tcPr>
            <w:tcW w:w="6095" w:type="dxa"/>
          </w:tcPr>
          <w:p w14:paraId="769507E6"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Б. Дисграфия. Дислексия.</w:t>
            </w:r>
          </w:p>
        </w:tc>
      </w:tr>
      <w:tr w:rsidR="00194B18" w:rsidRPr="002F6665" w14:paraId="52148ED2" w14:textId="77777777" w:rsidTr="009C27A0">
        <w:tc>
          <w:tcPr>
            <w:tcW w:w="562" w:type="dxa"/>
          </w:tcPr>
          <w:p w14:paraId="5E5FBF54" w14:textId="77777777" w:rsidR="00194B18" w:rsidRPr="002F6665" w:rsidRDefault="00194B18" w:rsidP="00194B18">
            <w:pPr>
              <w:jc w:val="center"/>
              <w:rPr>
                <w:rFonts w:ascii="Times New Roman" w:hAnsi="Times New Roman" w:cs="Times New Roman"/>
                <w:sz w:val="20"/>
                <w:szCs w:val="20"/>
              </w:rPr>
            </w:pPr>
            <w:r w:rsidRPr="002F6665">
              <w:rPr>
                <w:rFonts w:ascii="Times New Roman" w:hAnsi="Times New Roman" w:cs="Times New Roman"/>
                <w:sz w:val="20"/>
                <w:szCs w:val="20"/>
              </w:rPr>
              <w:t>9</w:t>
            </w:r>
          </w:p>
        </w:tc>
        <w:tc>
          <w:tcPr>
            <w:tcW w:w="3261" w:type="dxa"/>
          </w:tcPr>
          <w:p w14:paraId="1A3BED0F" w14:textId="561FA771"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rPr>
              <w:t>Джумадилов Тимур</w:t>
            </w:r>
          </w:p>
        </w:tc>
        <w:tc>
          <w:tcPr>
            <w:tcW w:w="6095" w:type="dxa"/>
          </w:tcPr>
          <w:p w14:paraId="08020F60" w14:textId="314D1E02"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ЗПР дисграфиясы. Дислексия. Мінез</w:t>
            </w:r>
            <w:r>
              <w:rPr>
                <w:rFonts w:ascii="Times New Roman" w:hAnsi="Times New Roman" w:cs="Times New Roman"/>
                <w:sz w:val="20"/>
                <w:szCs w:val="20"/>
              </w:rPr>
              <w:t>-</w:t>
            </w:r>
            <w:r w:rsidRPr="002F6665">
              <w:rPr>
                <w:rFonts w:ascii="Times New Roman" w:hAnsi="Times New Roman" w:cs="Times New Roman"/>
                <w:sz w:val="20"/>
                <w:szCs w:val="20"/>
              </w:rPr>
              <w:t>құлық қиындықтары.</w:t>
            </w:r>
          </w:p>
        </w:tc>
      </w:tr>
      <w:tr w:rsidR="00194B18" w:rsidRPr="002F6665" w14:paraId="127ED0DB" w14:textId="77777777" w:rsidTr="009C27A0">
        <w:tc>
          <w:tcPr>
            <w:tcW w:w="562" w:type="dxa"/>
          </w:tcPr>
          <w:p w14:paraId="79B7E9EC"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10</w:t>
            </w:r>
          </w:p>
        </w:tc>
        <w:tc>
          <w:tcPr>
            <w:tcW w:w="3261" w:type="dxa"/>
          </w:tcPr>
          <w:p w14:paraId="1F96088F" w14:textId="7A7359DB"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rPr>
              <w:t xml:space="preserve">Мешкова Руфина Руслановна </w:t>
            </w:r>
          </w:p>
        </w:tc>
        <w:tc>
          <w:tcPr>
            <w:tcW w:w="6095" w:type="dxa"/>
          </w:tcPr>
          <w:p w14:paraId="59D3194F"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 xml:space="preserve">Б. Шекаралық интеллектуалдық жетіспеушілік. </w:t>
            </w:r>
          </w:p>
        </w:tc>
      </w:tr>
      <w:tr w:rsidR="00194B18" w:rsidRPr="002F6665" w14:paraId="0A6D2315" w14:textId="77777777" w:rsidTr="009C27A0">
        <w:tc>
          <w:tcPr>
            <w:tcW w:w="562" w:type="dxa"/>
          </w:tcPr>
          <w:p w14:paraId="261F1D47" w14:textId="77777777" w:rsidR="00194B18" w:rsidRPr="002F6665" w:rsidRDefault="00194B18" w:rsidP="00194B18">
            <w:pPr>
              <w:rPr>
                <w:rFonts w:ascii="Times New Roman" w:hAnsi="Times New Roman" w:cs="Times New Roman"/>
                <w:sz w:val="20"/>
                <w:szCs w:val="20"/>
                <w:lang w:val="en-US"/>
              </w:rPr>
            </w:pPr>
            <w:r w:rsidRPr="002F6665">
              <w:rPr>
                <w:rFonts w:ascii="Times New Roman" w:hAnsi="Times New Roman" w:cs="Times New Roman"/>
                <w:sz w:val="20"/>
                <w:szCs w:val="20"/>
                <w:lang w:val="en-US"/>
              </w:rPr>
              <w:t>11</w:t>
            </w:r>
          </w:p>
        </w:tc>
        <w:tc>
          <w:tcPr>
            <w:tcW w:w="3261" w:type="dxa"/>
          </w:tcPr>
          <w:p w14:paraId="12B2FDB8" w14:textId="78A5806A"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rPr>
              <w:t>Лагунов Данил Владиславович</w:t>
            </w:r>
            <w:r>
              <w:rPr>
                <w:rFonts w:ascii="Times New Roman" w:hAnsi="Times New Roman" w:cs="Times New Roman"/>
                <w:sz w:val="20"/>
                <w:szCs w:val="20"/>
                <w:lang w:val="en-US"/>
              </w:rPr>
              <w:t xml:space="preserve"> </w:t>
            </w:r>
          </w:p>
        </w:tc>
        <w:tc>
          <w:tcPr>
            <w:tcW w:w="6095" w:type="dxa"/>
          </w:tcPr>
          <w:p w14:paraId="77BC35E9"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Жеңіл интеллекттің бұзылуы</w:t>
            </w:r>
          </w:p>
        </w:tc>
      </w:tr>
      <w:tr w:rsidR="00194B18" w:rsidRPr="002F6665" w14:paraId="4ECF9C17" w14:textId="77777777" w:rsidTr="009C27A0">
        <w:tc>
          <w:tcPr>
            <w:tcW w:w="562" w:type="dxa"/>
          </w:tcPr>
          <w:p w14:paraId="17E7A4CA"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12</w:t>
            </w:r>
          </w:p>
        </w:tc>
        <w:tc>
          <w:tcPr>
            <w:tcW w:w="3261" w:type="dxa"/>
          </w:tcPr>
          <w:p w14:paraId="2CA989CA" w14:textId="291C4100"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rPr>
              <w:t>Бейбыт Нурасыл</w:t>
            </w:r>
          </w:p>
        </w:tc>
        <w:tc>
          <w:tcPr>
            <w:tcW w:w="6095" w:type="dxa"/>
          </w:tcPr>
          <w:p w14:paraId="7F17CAE4" w14:textId="6668A911"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 xml:space="preserve">Б.Сөйлеудің фонетикалық фонематикалық дамымауымен ОНР </w:t>
            </w:r>
            <w:r>
              <w:rPr>
                <w:rFonts w:ascii="Times New Roman" w:hAnsi="Times New Roman" w:cs="Times New Roman"/>
                <w:sz w:val="20"/>
                <w:szCs w:val="20"/>
              </w:rPr>
              <w:t>-</w:t>
            </w:r>
            <w:r w:rsidRPr="002F6665">
              <w:rPr>
                <w:rFonts w:ascii="Times New Roman" w:hAnsi="Times New Roman" w:cs="Times New Roman"/>
                <w:sz w:val="20"/>
                <w:szCs w:val="20"/>
              </w:rPr>
              <w:t>3 деңгей. Дисграфия .Дислексия.</w:t>
            </w:r>
          </w:p>
        </w:tc>
      </w:tr>
      <w:tr w:rsidR="00194B18" w:rsidRPr="002F6665" w14:paraId="12CDC366" w14:textId="77777777" w:rsidTr="009C27A0">
        <w:tc>
          <w:tcPr>
            <w:tcW w:w="562" w:type="dxa"/>
          </w:tcPr>
          <w:p w14:paraId="0DA40396"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13</w:t>
            </w:r>
          </w:p>
        </w:tc>
        <w:tc>
          <w:tcPr>
            <w:tcW w:w="3261" w:type="dxa"/>
          </w:tcPr>
          <w:p w14:paraId="682A542D" w14:textId="751545E2"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rPr>
              <w:t>Фрайберер Тимур Евгеньевич</w:t>
            </w:r>
          </w:p>
        </w:tc>
        <w:tc>
          <w:tcPr>
            <w:tcW w:w="6095" w:type="dxa"/>
          </w:tcPr>
          <w:p w14:paraId="3AEC3583" w14:textId="7DB25F00"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Қарым</w:t>
            </w:r>
            <w:r>
              <w:rPr>
                <w:rFonts w:ascii="Times New Roman" w:hAnsi="Times New Roman" w:cs="Times New Roman"/>
                <w:sz w:val="20"/>
                <w:szCs w:val="20"/>
              </w:rPr>
              <w:t>-</w:t>
            </w:r>
            <w:r w:rsidRPr="002F6665">
              <w:rPr>
                <w:rFonts w:ascii="Times New Roman" w:hAnsi="Times New Roman" w:cs="Times New Roman"/>
                <w:sz w:val="20"/>
                <w:szCs w:val="20"/>
              </w:rPr>
              <w:t>қатынас пен әлеуметтік өзара әрекеттестіктің бұзылуы .Б. ОНР – 3 деңгей.</w:t>
            </w:r>
          </w:p>
        </w:tc>
      </w:tr>
      <w:tr w:rsidR="00194B18" w:rsidRPr="002F6665" w14:paraId="3E4F6390" w14:textId="77777777" w:rsidTr="009C27A0">
        <w:tc>
          <w:tcPr>
            <w:tcW w:w="562" w:type="dxa"/>
          </w:tcPr>
          <w:p w14:paraId="7ACDED9A"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14</w:t>
            </w:r>
          </w:p>
        </w:tc>
        <w:tc>
          <w:tcPr>
            <w:tcW w:w="3261" w:type="dxa"/>
          </w:tcPr>
          <w:p w14:paraId="49212D13" w14:textId="09DA55FD"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rPr>
              <w:t>Климов Максим</w:t>
            </w:r>
          </w:p>
        </w:tc>
        <w:tc>
          <w:tcPr>
            <w:tcW w:w="6095" w:type="dxa"/>
          </w:tcPr>
          <w:p w14:paraId="18CAFCC2"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ЛНИ</w:t>
            </w:r>
          </w:p>
        </w:tc>
      </w:tr>
      <w:tr w:rsidR="00194B18" w:rsidRPr="002F6665" w14:paraId="173516B1" w14:textId="77777777" w:rsidTr="009C27A0">
        <w:trPr>
          <w:trHeight w:val="456"/>
        </w:trPr>
        <w:tc>
          <w:tcPr>
            <w:tcW w:w="562" w:type="dxa"/>
          </w:tcPr>
          <w:p w14:paraId="06AB50ED"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15</w:t>
            </w:r>
          </w:p>
        </w:tc>
        <w:tc>
          <w:tcPr>
            <w:tcW w:w="3261" w:type="dxa"/>
          </w:tcPr>
          <w:p w14:paraId="754C3DC1" w14:textId="5A2AF46B"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rPr>
              <w:t>Богданов Егор</w:t>
            </w:r>
          </w:p>
        </w:tc>
        <w:tc>
          <w:tcPr>
            <w:tcW w:w="6095" w:type="dxa"/>
          </w:tcPr>
          <w:p w14:paraId="08EA1505"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Б. Дисграфия. Дислексия.</w:t>
            </w:r>
          </w:p>
        </w:tc>
      </w:tr>
      <w:tr w:rsidR="00194B18" w:rsidRPr="002F6665" w14:paraId="78CEF8BC" w14:textId="77777777" w:rsidTr="009C27A0">
        <w:tc>
          <w:tcPr>
            <w:tcW w:w="562" w:type="dxa"/>
          </w:tcPr>
          <w:p w14:paraId="6AB44EC7"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16</w:t>
            </w:r>
          </w:p>
        </w:tc>
        <w:tc>
          <w:tcPr>
            <w:tcW w:w="3261" w:type="dxa"/>
          </w:tcPr>
          <w:p w14:paraId="223F1744" w14:textId="4C4C2313"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rPr>
              <w:t>Аверкиев Павел Иванович</w:t>
            </w:r>
          </w:p>
        </w:tc>
        <w:tc>
          <w:tcPr>
            <w:tcW w:w="6095" w:type="dxa"/>
          </w:tcPr>
          <w:p w14:paraId="696C3F8D" w14:textId="1D8D4432"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 xml:space="preserve">Б.ОНР </w:t>
            </w:r>
            <w:r>
              <w:rPr>
                <w:rFonts w:ascii="Times New Roman" w:hAnsi="Times New Roman" w:cs="Times New Roman"/>
                <w:sz w:val="20"/>
                <w:szCs w:val="20"/>
              </w:rPr>
              <w:t>-</w:t>
            </w:r>
            <w:r w:rsidRPr="002F6665">
              <w:rPr>
                <w:rFonts w:ascii="Times New Roman" w:hAnsi="Times New Roman" w:cs="Times New Roman"/>
                <w:sz w:val="20"/>
                <w:szCs w:val="20"/>
              </w:rPr>
              <w:t>3 деңгейдегі Дисграфия. Дислексия.</w:t>
            </w:r>
          </w:p>
        </w:tc>
      </w:tr>
      <w:tr w:rsidR="00194B18" w:rsidRPr="002F6665" w14:paraId="5AC85CE7" w14:textId="77777777" w:rsidTr="009C27A0">
        <w:tc>
          <w:tcPr>
            <w:tcW w:w="562" w:type="dxa"/>
          </w:tcPr>
          <w:p w14:paraId="37292F72"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17</w:t>
            </w:r>
          </w:p>
        </w:tc>
        <w:tc>
          <w:tcPr>
            <w:tcW w:w="3261" w:type="dxa"/>
          </w:tcPr>
          <w:p w14:paraId="420DF8AA" w14:textId="7D5DA169"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lang w:val="kk-KZ"/>
              </w:rPr>
              <w:t>Волочко Карина Армановна</w:t>
            </w:r>
          </w:p>
        </w:tc>
        <w:tc>
          <w:tcPr>
            <w:tcW w:w="6095" w:type="dxa"/>
          </w:tcPr>
          <w:p w14:paraId="2D0959D7"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lang w:val="kk-KZ"/>
              </w:rPr>
              <w:t>ЗПР, Дисграфия, дислексия.</w:t>
            </w:r>
          </w:p>
        </w:tc>
      </w:tr>
      <w:tr w:rsidR="00194B18" w:rsidRPr="002F6665" w14:paraId="6E6AFCD2" w14:textId="77777777" w:rsidTr="009C27A0">
        <w:tc>
          <w:tcPr>
            <w:tcW w:w="562" w:type="dxa"/>
          </w:tcPr>
          <w:p w14:paraId="53A0F4EA"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18</w:t>
            </w:r>
          </w:p>
        </w:tc>
        <w:tc>
          <w:tcPr>
            <w:tcW w:w="3261" w:type="dxa"/>
          </w:tcPr>
          <w:p w14:paraId="60E09D88" w14:textId="6420D088"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lang w:val="kk-KZ"/>
              </w:rPr>
              <w:t>Жуналин Алишер Муратбекович</w:t>
            </w:r>
          </w:p>
        </w:tc>
        <w:tc>
          <w:tcPr>
            <w:tcW w:w="6095" w:type="dxa"/>
          </w:tcPr>
          <w:p w14:paraId="24085328" w14:textId="2B69BB8E"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lang w:val="kk-KZ"/>
              </w:rPr>
              <w:t>ЗПР, ОНР</w:t>
            </w:r>
            <w:r>
              <w:rPr>
                <w:rFonts w:ascii="Times New Roman" w:hAnsi="Times New Roman" w:cs="Times New Roman"/>
                <w:sz w:val="20"/>
                <w:szCs w:val="20"/>
                <w:lang w:val="kk-KZ"/>
              </w:rPr>
              <w:t>-</w:t>
            </w:r>
            <w:r w:rsidRPr="002F6665">
              <w:rPr>
                <w:rFonts w:ascii="Times New Roman" w:hAnsi="Times New Roman" w:cs="Times New Roman"/>
                <w:sz w:val="20"/>
                <w:szCs w:val="20"/>
                <w:lang w:val="kk-KZ"/>
              </w:rPr>
              <w:t>3 деңгей.</w:t>
            </w:r>
          </w:p>
        </w:tc>
      </w:tr>
      <w:tr w:rsidR="00194B18" w:rsidRPr="002F6665" w14:paraId="747169B5" w14:textId="77777777" w:rsidTr="009C27A0">
        <w:tc>
          <w:tcPr>
            <w:tcW w:w="562" w:type="dxa"/>
          </w:tcPr>
          <w:p w14:paraId="1971F595"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19</w:t>
            </w:r>
          </w:p>
        </w:tc>
        <w:tc>
          <w:tcPr>
            <w:tcW w:w="3261" w:type="dxa"/>
          </w:tcPr>
          <w:p w14:paraId="43E7212E" w14:textId="6D7193B8"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lang w:val="kk-KZ"/>
              </w:rPr>
              <w:t>Грищенко Александр Гиоргиевич</w:t>
            </w:r>
          </w:p>
        </w:tc>
        <w:tc>
          <w:tcPr>
            <w:tcW w:w="6095" w:type="dxa"/>
          </w:tcPr>
          <w:p w14:paraId="14F0C991"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lang w:val="kk-KZ"/>
              </w:rPr>
              <w:t>Б. ОТР 3 деңгей</w:t>
            </w:r>
          </w:p>
        </w:tc>
      </w:tr>
      <w:tr w:rsidR="00194B18" w:rsidRPr="002F6665" w14:paraId="337E0232" w14:textId="77777777" w:rsidTr="009C27A0">
        <w:tc>
          <w:tcPr>
            <w:tcW w:w="562" w:type="dxa"/>
          </w:tcPr>
          <w:p w14:paraId="3DF14123"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20</w:t>
            </w:r>
          </w:p>
        </w:tc>
        <w:tc>
          <w:tcPr>
            <w:tcW w:w="3261" w:type="dxa"/>
          </w:tcPr>
          <w:p w14:paraId="6B5CA345" w14:textId="7068F186"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lang w:val="kk-KZ"/>
              </w:rPr>
              <w:t>Расова Александра Дмитриевна</w:t>
            </w:r>
          </w:p>
        </w:tc>
        <w:tc>
          <w:tcPr>
            <w:tcW w:w="6095" w:type="dxa"/>
          </w:tcPr>
          <w:p w14:paraId="5BF079D0"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lang w:val="kk-KZ"/>
              </w:rPr>
              <w:t>Дизартрияның жойылған түрі. Баттаризм. Қызметтің ойыс арқылы реттелуінің жеткіліксіздігі.</w:t>
            </w:r>
          </w:p>
        </w:tc>
      </w:tr>
      <w:tr w:rsidR="00194B18" w:rsidRPr="002F6665" w14:paraId="33A4AC2A" w14:textId="77777777" w:rsidTr="009C27A0">
        <w:tc>
          <w:tcPr>
            <w:tcW w:w="562" w:type="dxa"/>
          </w:tcPr>
          <w:p w14:paraId="042705A5"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21</w:t>
            </w:r>
          </w:p>
        </w:tc>
        <w:tc>
          <w:tcPr>
            <w:tcW w:w="3261" w:type="dxa"/>
          </w:tcPr>
          <w:p w14:paraId="6810375F" w14:textId="69665977"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rPr>
              <w:t>Расов Артем Дмитриевич</w:t>
            </w:r>
          </w:p>
        </w:tc>
        <w:tc>
          <w:tcPr>
            <w:tcW w:w="6095" w:type="dxa"/>
          </w:tcPr>
          <w:p w14:paraId="51292CB3"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ЗПР дисграфиясы. Дислексия.</w:t>
            </w:r>
          </w:p>
        </w:tc>
      </w:tr>
      <w:tr w:rsidR="00194B18" w:rsidRPr="002F6665" w14:paraId="0818822E" w14:textId="77777777" w:rsidTr="009C27A0">
        <w:tc>
          <w:tcPr>
            <w:tcW w:w="562" w:type="dxa"/>
          </w:tcPr>
          <w:p w14:paraId="4F6D98A1"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22</w:t>
            </w:r>
          </w:p>
        </w:tc>
        <w:tc>
          <w:tcPr>
            <w:tcW w:w="3261" w:type="dxa"/>
          </w:tcPr>
          <w:p w14:paraId="3A853C5E" w14:textId="3FAF6521"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rPr>
              <w:t>Рыбчинский Артем</w:t>
            </w:r>
          </w:p>
        </w:tc>
        <w:tc>
          <w:tcPr>
            <w:tcW w:w="6095" w:type="dxa"/>
          </w:tcPr>
          <w:p w14:paraId="2469C0DC"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Б. Дислалия.</w:t>
            </w:r>
          </w:p>
        </w:tc>
      </w:tr>
      <w:tr w:rsidR="00194B18" w:rsidRPr="002F6665" w14:paraId="1E39C726" w14:textId="77777777" w:rsidTr="009C27A0">
        <w:tc>
          <w:tcPr>
            <w:tcW w:w="562" w:type="dxa"/>
          </w:tcPr>
          <w:p w14:paraId="2F46D26A"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23</w:t>
            </w:r>
          </w:p>
        </w:tc>
        <w:tc>
          <w:tcPr>
            <w:tcW w:w="3261" w:type="dxa"/>
          </w:tcPr>
          <w:p w14:paraId="4B02ECB9" w14:textId="6B80200B"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rPr>
              <w:t>Рыбин Владимир</w:t>
            </w:r>
          </w:p>
        </w:tc>
        <w:tc>
          <w:tcPr>
            <w:tcW w:w="6095" w:type="dxa"/>
          </w:tcPr>
          <w:p w14:paraId="4A40423C"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ЗПР дисграфиясы. Дислексия. ОНР 3</w:t>
            </w:r>
          </w:p>
        </w:tc>
      </w:tr>
      <w:tr w:rsidR="00194B18" w:rsidRPr="002F6665" w14:paraId="3ECB421D" w14:textId="77777777" w:rsidTr="009C27A0">
        <w:tc>
          <w:tcPr>
            <w:tcW w:w="562" w:type="dxa"/>
          </w:tcPr>
          <w:p w14:paraId="2999BDFE"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24</w:t>
            </w:r>
          </w:p>
        </w:tc>
        <w:tc>
          <w:tcPr>
            <w:tcW w:w="3261" w:type="dxa"/>
          </w:tcPr>
          <w:p w14:paraId="0A1A942A" w14:textId="77A92DDC"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rPr>
              <w:t>Садык Ибрахим</w:t>
            </w:r>
          </w:p>
        </w:tc>
        <w:tc>
          <w:tcPr>
            <w:tcW w:w="6095" w:type="dxa"/>
          </w:tcPr>
          <w:p w14:paraId="38B2CF66" w14:textId="2DFDFF7E"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Қарым</w:t>
            </w:r>
            <w:r>
              <w:rPr>
                <w:rFonts w:ascii="Times New Roman" w:hAnsi="Times New Roman" w:cs="Times New Roman"/>
                <w:sz w:val="20"/>
                <w:szCs w:val="20"/>
              </w:rPr>
              <w:t>-</w:t>
            </w:r>
            <w:r w:rsidRPr="002F6665">
              <w:rPr>
                <w:rFonts w:ascii="Times New Roman" w:hAnsi="Times New Roman" w:cs="Times New Roman"/>
                <w:sz w:val="20"/>
                <w:szCs w:val="20"/>
              </w:rPr>
              <w:t>қатынас пен әлеуметтік өзара әрекеттестіктің бұзылуы. Б. Дисграфия</w:t>
            </w:r>
          </w:p>
        </w:tc>
      </w:tr>
      <w:tr w:rsidR="00194B18" w:rsidRPr="002F6665" w14:paraId="0526783E" w14:textId="77777777" w:rsidTr="009C27A0">
        <w:tc>
          <w:tcPr>
            <w:tcW w:w="562" w:type="dxa"/>
          </w:tcPr>
          <w:p w14:paraId="16B42602"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25</w:t>
            </w:r>
          </w:p>
        </w:tc>
        <w:tc>
          <w:tcPr>
            <w:tcW w:w="3261" w:type="dxa"/>
          </w:tcPr>
          <w:p w14:paraId="1822DB8B" w14:textId="39ADB571"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rPr>
              <w:t>Амангельд</w:t>
            </w:r>
            <w:r>
              <w:rPr>
                <w:rFonts w:ascii="Times New Roman" w:hAnsi="Times New Roman" w:cs="Times New Roman"/>
                <w:sz w:val="20"/>
                <w:szCs w:val="20"/>
                <w:lang w:val="en-US"/>
              </w:rPr>
              <w:t>i</w:t>
            </w:r>
            <w:r>
              <w:rPr>
                <w:rFonts w:ascii="Times New Roman" w:hAnsi="Times New Roman" w:cs="Times New Roman"/>
                <w:sz w:val="20"/>
                <w:szCs w:val="20"/>
              </w:rPr>
              <w:t xml:space="preserve"> Алмас</w:t>
            </w:r>
          </w:p>
        </w:tc>
        <w:tc>
          <w:tcPr>
            <w:tcW w:w="6095" w:type="dxa"/>
          </w:tcPr>
          <w:p w14:paraId="0C4D1B8C" w14:textId="3B51917B"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Ө</w:t>
            </w:r>
            <w:r w:rsidR="00672A6F">
              <w:rPr>
                <w:rFonts w:ascii="Times New Roman" w:hAnsi="Times New Roman" w:cs="Times New Roman"/>
                <w:sz w:val="20"/>
                <w:szCs w:val="20"/>
              </w:rPr>
              <w:t xml:space="preserve">БЖБ </w:t>
            </w:r>
          </w:p>
        </w:tc>
      </w:tr>
      <w:tr w:rsidR="00194B18" w:rsidRPr="002F6665" w14:paraId="743506D0" w14:textId="77777777" w:rsidTr="009C27A0">
        <w:tc>
          <w:tcPr>
            <w:tcW w:w="562" w:type="dxa"/>
          </w:tcPr>
          <w:p w14:paraId="2FDFA6B6"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26</w:t>
            </w:r>
          </w:p>
        </w:tc>
        <w:tc>
          <w:tcPr>
            <w:tcW w:w="3261" w:type="dxa"/>
          </w:tcPr>
          <w:p w14:paraId="320B52D5" w14:textId="0FD93E09"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rPr>
              <w:t>Жусупбеков Исм</w:t>
            </w:r>
            <w:r w:rsidR="001E116C">
              <w:rPr>
                <w:rFonts w:ascii="Times New Roman" w:hAnsi="Times New Roman" w:cs="Times New Roman"/>
                <w:sz w:val="20"/>
                <w:szCs w:val="20"/>
              </w:rPr>
              <w:t>ЖИ</w:t>
            </w:r>
            <w:r>
              <w:rPr>
                <w:rFonts w:ascii="Times New Roman" w:hAnsi="Times New Roman" w:cs="Times New Roman"/>
                <w:sz w:val="20"/>
                <w:szCs w:val="20"/>
              </w:rPr>
              <w:t>л</w:t>
            </w:r>
          </w:p>
        </w:tc>
        <w:tc>
          <w:tcPr>
            <w:tcW w:w="6095" w:type="dxa"/>
          </w:tcPr>
          <w:p w14:paraId="7775907D"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ЗПР дисграфиясы. Дислексия. ОНР 3</w:t>
            </w:r>
          </w:p>
        </w:tc>
      </w:tr>
      <w:tr w:rsidR="00194B18" w:rsidRPr="002F6665" w14:paraId="1ACBD75B" w14:textId="77777777" w:rsidTr="009C27A0">
        <w:tc>
          <w:tcPr>
            <w:tcW w:w="562" w:type="dxa"/>
          </w:tcPr>
          <w:p w14:paraId="3153600F"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27</w:t>
            </w:r>
          </w:p>
        </w:tc>
        <w:tc>
          <w:tcPr>
            <w:tcW w:w="3261" w:type="dxa"/>
          </w:tcPr>
          <w:p w14:paraId="6698FB16" w14:textId="17450753" w:rsidR="00194B18" w:rsidRPr="002F6665" w:rsidRDefault="00194B18" w:rsidP="00194B18">
            <w:pPr>
              <w:rPr>
                <w:rFonts w:ascii="Times New Roman" w:hAnsi="Times New Roman" w:cs="Times New Roman"/>
                <w:sz w:val="20"/>
                <w:szCs w:val="20"/>
              </w:rPr>
            </w:pPr>
            <w:r>
              <w:rPr>
                <w:rFonts w:ascii="Times New Roman" w:hAnsi="Times New Roman" w:cs="Times New Roman"/>
                <w:sz w:val="20"/>
                <w:szCs w:val="20"/>
              </w:rPr>
              <w:t>Калимулин Радмир</w:t>
            </w:r>
          </w:p>
        </w:tc>
        <w:tc>
          <w:tcPr>
            <w:tcW w:w="6095" w:type="dxa"/>
          </w:tcPr>
          <w:p w14:paraId="15E55A74" w14:textId="77777777" w:rsidR="00194B18" w:rsidRPr="002F6665" w:rsidRDefault="00194B18" w:rsidP="00194B18">
            <w:pPr>
              <w:rPr>
                <w:rFonts w:ascii="Times New Roman" w:hAnsi="Times New Roman" w:cs="Times New Roman"/>
                <w:sz w:val="20"/>
                <w:szCs w:val="20"/>
              </w:rPr>
            </w:pPr>
            <w:r w:rsidRPr="002F6665">
              <w:rPr>
                <w:rFonts w:ascii="Times New Roman" w:hAnsi="Times New Roman" w:cs="Times New Roman"/>
                <w:sz w:val="20"/>
                <w:szCs w:val="20"/>
              </w:rPr>
              <w:t>ЗПР дисграфиясы. Дислексия. ОНР 3</w:t>
            </w:r>
          </w:p>
        </w:tc>
      </w:tr>
    </w:tbl>
    <w:p w14:paraId="2299CAE1" w14:textId="77777777" w:rsidR="00194B18" w:rsidRDefault="00194B18" w:rsidP="0094443F">
      <w:pPr>
        <w:pStyle w:val="a3"/>
        <w:spacing w:before="0" w:beforeAutospacing="0" w:after="0" w:afterAutospacing="0"/>
        <w:jc w:val="both"/>
        <w:rPr>
          <w:b/>
          <w:sz w:val="28"/>
          <w:szCs w:val="28"/>
          <w:lang w:val="kk-KZ"/>
        </w:rPr>
      </w:pPr>
    </w:p>
    <w:p w14:paraId="19116EEA" w14:textId="4E36AD0E" w:rsidR="0094443F" w:rsidRPr="0099477D" w:rsidRDefault="0094443F" w:rsidP="00194B18">
      <w:pPr>
        <w:pStyle w:val="a3"/>
        <w:spacing w:before="0" w:beforeAutospacing="0" w:after="0" w:afterAutospacing="0"/>
        <w:ind w:firstLine="709"/>
        <w:jc w:val="both"/>
        <w:rPr>
          <w:lang w:val="kk-KZ"/>
        </w:rPr>
      </w:pPr>
      <w:r w:rsidRPr="00194B18">
        <w:rPr>
          <w:b/>
          <w:lang w:val="kk-KZ"/>
        </w:rPr>
        <w:t xml:space="preserve">2).  </w:t>
      </w:r>
      <w:r w:rsidRPr="0099477D">
        <w:rPr>
          <w:lang w:val="kk-KZ"/>
        </w:rPr>
        <w:t xml:space="preserve">Шеңберінде </w:t>
      </w:r>
      <w:r w:rsidRPr="0099477D">
        <w:rPr>
          <w:b/>
          <w:lang w:val="kk-KZ"/>
        </w:rPr>
        <w:t>түзету</w:t>
      </w:r>
      <w:r w:rsidR="00A87357" w:rsidRPr="0099477D">
        <w:rPr>
          <w:b/>
          <w:lang w:val="kk-KZ"/>
        </w:rPr>
        <w:t>-</w:t>
      </w:r>
      <w:r w:rsidRPr="0099477D">
        <w:rPr>
          <w:b/>
          <w:lang w:val="kk-KZ"/>
        </w:rPr>
        <w:t>дамытушылық бағыттағы</w:t>
      </w:r>
      <w:r w:rsidRPr="0099477D">
        <w:rPr>
          <w:lang w:val="kk-KZ"/>
        </w:rPr>
        <w:t xml:space="preserve"> дефектологиялық жұмыс келесі түрде жүргізілді:</w:t>
      </w:r>
    </w:p>
    <w:p w14:paraId="4CD8CAF8" w14:textId="499EEE03" w:rsidR="0094443F" w:rsidRPr="0099477D" w:rsidRDefault="0094443F" w:rsidP="00194B18">
      <w:pPr>
        <w:pStyle w:val="a3"/>
        <w:spacing w:before="0" w:beforeAutospacing="0" w:after="0" w:afterAutospacing="0"/>
        <w:ind w:firstLine="709"/>
        <w:jc w:val="both"/>
        <w:rPr>
          <w:lang w:val="kk-KZ"/>
        </w:rPr>
      </w:pPr>
      <w:r w:rsidRPr="0099477D">
        <w:rPr>
          <w:lang w:val="kk-KZ"/>
        </w:rPr>
        <w:t>Оқу жылы бойы орын алған кемшіліктерді түзету бойынша түзету</w:t>
      </w:r>
      <w:r w:rsidR="00A87357" w:rsidRPr="0099477D">
        <w:rPr>
          <w:lang w:val="kk-KZ"/>
        </w:rPr>
        <w:t>-</w:t>
      </w:r>
      <w:r w:rsidRPr="0099477D">
        <w:rPr>
          <w:lang w:val="kk-KZ"/>
        </w:rPr>
        <w:t>дамыту жұмыстары жүргізілді</w:t>
      </w:r>
    </w:p>
    <w:p w14:paraId="33EF5C45" w14:textId="0304B310" w:rsidR="0094443F" w:rsidRPr="0099477D" w:rsidRDefault="0094443F" w:rsidP="00194B18">
      <w:pPr>
        <w:pStyle w:val="a3"/>
        <w:spacing w:before="0" w:beforeAutospacing="0" w:after="0" w:afterAutospacing="0"/>
        <w:ind w:firstLine="709"/>
        <w:jc w:val="both"/>
        <w:rPr>
          <w:lang w:val="kk-KZ"/>
        </w:rPr>
      </w:pPr>
      <w:r w:rsidRPr="0099477D">
        <w:rPr>
          <w:lang w:val="kk-KZ"/>
        </w:rPr>
        <w:t>бағыттар бойынша оқушылардың оқу</w:t>
      </w:r>
      <w:r w:rsidR="00A87357" w:rsidRPr="0099477D">
        <w:rPr>
          <w:lang w:val="kk-KZ"/>
        </w:rPr>
        <w:t>-</w:t>
      </w:r>
      <w:r w:rsidRPr="0099477D">
        <w:rPr>
          <w:lang w:val="kk-KZ"/>
        </w:rPr>
        <w:t>танымдық іс</w:t>
      </w:r>
      <w:r w:rsidR="00A87357" w:rsidRPr="0099477D">
        <w:rPr>
          <w:lang w:val="kk-KZ"/>
        </w:rPr>
        <w:t>-</w:t>
      </w:r>
      <w:r w:rsidRPr="0099477D">
        <w:rPr>
          <w:lang w:val="kk-KZ"/>
        </w:rPr>
        <w:t>әрекетін дамыту:</w:t>
      </w:r>
    </w:p>
    <w:p w14:paraId="00B3842F" w14:textId="1127484D" w:rsidR="0094443F" w:rsidRPr="0099477D" w:rsidRDefault="0094443F" w:rsidP="00194B18">
      <w:pPr>
        <w:pStyle w:val="a3"/>
        <w:spacing w:before="0" w:beforeAutospacing="0" w:after="0" w:afterAutospacing="0"/>
        <w:ind w:firstLine="709"/>
        <w:jc w:val="both"/>
        <w:rPr>
          <w:b/>
          <w:bCs/>
          <w:lang w:val="kk-KZ"/>
        </w:rPr>
      </w:pPr>
      <w:r w:rsidRPr="0099477D">
        <w:rPr>
          <w:b/>
          <w:bCs/>
          <w:lang w:val="kk-KZ"/>
        </w:rPr>
        <w:t>Түзету</w:t>
      </w:r>
      <w:r w:rsidR="00A87357" w:rsidRPr="0099477D">
        <w:rPr>
          <w:b/>
          <w:bCs/>
          <w:lang w:val="kk-KZ"/>
        </w:rPr>
        <w:t>-</w:t>
      </w:r>
      <w:r w:rsidRPr="0099477D">
        <w:rPr>
          <w:b/>
          <w:bCs/>
          <w:lang w:val="kk-KZ"/>
        </w:rPr>
        <w:t>дамыту жұмыстары:</w:t>
      </w:r>
    </w:p>
    <w:p w14:paraId="01E2ACA2" w14:textId="77777777" w:rsidR="0094443F" w:rsidRPr="0099477D" w:rsidRDefault="0094443F" w:rsidP="00194B18">
      <w:pPr>
        <w:pStyle w:val="a3"/>
        <w:spacing w:before="0" w:beforeAutospacing="0" w:after="0" w:afterAutospacing="0"/>
        <w:ind w:firstLine="709"/>
        <w:jc w:val="both"/>
        <w:rPr>
          <w:lang w:val="kk-KZ"/>
        </w:rPr>
      </w:pPr>
      <w:r w:rsidRPr="0099477D">
        <w:rPr>
          <w:lang w:val="kk-KZ"/>
        </w:rPr>
        <w:t>жеке және топтық сабақтар өткізілді;</w:t>
      </w:r>
    </w:p>
    <w:p w14:paraId="7005871C" w14:textId="77777777" w:rsidR="0094443F" w:rsidRPr="0099477D" w:rsidRDefault="0094443F" w:rsidP="00194B18">
      <w:pPr>
        <w:spacing w:after="0" w:line="240" w:lineRule="auto"/>
        <w:ind w:firstLine="709"/>
        <w:jc w:val="both"/>
        <w:rPr>
          <w:rFonts w:ascii="Times New Roman" w:hAnsi="Times New Roman" w:cs="Times New Roman"/>
          <w:sz w:val="24"/>
          <w:szCs w:val="24"/>
          <w:lang w:val="kk-KZ"/>
        </w:rPr>
      </w:pPr>
      <w:r w:rsidRPr="0099477D">
        <w:rPr>
          <w:rFonts w:ascii="Times New Roman" w:hAnsi="Times New Roman" w:cs="Times New Roman"/>
          <w:sz w:val="24"/>
          <w:szCs w:val="24"/>
          <w:lang w:val="kk-KZ"/>
        </w:rPr>
        <w:t>Коммуникативтік құзыреттілікті қалыптастыру;</w:t>
      </w:r>
    </w:p>
    <w:p w14:paraId="1F1D34B8" w14:textId="77777777" w:rsidR="0094443F" w:rsidRPr="0099477D" w:rsidRDefault="0094443F" w:rsidP="00194B18">
      <w:pPr>
        <w:spacing w:after="0" w:line="240" w:lineRule="auto"/>
        <w:ind w:firstLine="709"/>
        <w:jc w:val="both"/>
        <w:rPr>
          <w:rFonts w:ascii="Times New Roman" w:hAnsi="Times New Roman" w:cs="Times New Roman"/>
          <w:sz w:val="24"/>
          <w:szCs w:val="24"/>
          <w:lang w:val="kk-KZ"/>
        </w:rPr>
      </w:pPr>
      <w:r w:rsidRPr="0099477D">
        <w:rPr>
          <w:rFonts w:ascii="Times New Roman" w:hAnsi="Times New Roman" w:cs="Times New Roman"/>
          <w:sz w:val="24"/>
          <w:szCs w:val="24"/>
          <w:lang w:val="kk-KZ"/>
        </w:rPr>
        <w:t>Көруді қабылдауды, есте сақтауды және зейінді жетілдіру;</w:t>
      </w:r>
    </w:p>
    <w:p w14:paraId="3E7C4598" w14:textId="77777777"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Ұсақ моториканы, графикалық моториканы дамыту;</w:t>
      </w:r>
    </w:p>
    <w:p w14:paraId="4086AE63" w14:textId="3E1EC5C0"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Сөздік</w:t>
      </w:r>
      <w:r w:rsidR="00A87357">
        <w:rPr>
          <w:rFonts w:ascii="Times New Roman" w:hAnsi="Times New Roman" w:cs="Times New Roman"/>
          <w:sz w:val="24"/>
          <w:szCs w:val="24"/>
        </w:rPr>
        <w:t>-</w:t>
      </w:r>
      <w:r w:rsidRPr="002F6665">
        <w:rPr>
          <w:rFonts w:ascii="Times New Roman" w:hAnsi="Times New Roman" w:cs="Times New Roman"/>
          <w:sz w:val="24"/>
          <w:szCs w:val="24"/>
        </w:rPr>
        <w:t>логикалық ойлауды қалыптастыру;</w:t>
      </w:r>
    </w:p>
    <w:p w14:paraId="09DCE176" w14:textId="1C6AE594"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Кеңістік</w:t>
      </w:r>
      <w:r w:rsidR="00A87357">
        <w:rPr>
          <w:rFonts w:ascii="Times New Roman" w:hAnsi="Times New Roman" w:cs="Times New Roman"/>
          <w:sz w:val="24"/>
          <w:szCs w:val="24"/>
        </w:rPr>
        <w:t>-</w:t>
      </w:r>
      <w:r w:rsidRPr="002F6665">
        <w:rPr>
          <w:rFonts w:ascii="Times New Roman" w:hAnsi="Times New Roman" w:cs="Times New Roman"/>
          <w:sz w:val="24"/>
          <w:szCs w:val="24"/>
        </w:rPr>
        <w:t>уақыттық бейнелерді қалыптастыру;</w:t>
      </w:r>
    </w:p>
    <w:p w14:paraId="79C22901" w14:textId="77777777"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математикалық талдау мен синтезді қалыптастыру.</w:t>
      </w:r>
    </w:p>
    <w:p w14:paraId="28AC13F6" w14:textId="77777777"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Әрбір оқушыға дефектологиялық тексеру хаттамасы ресімделді.</w:t>
      </w:r>
    </w:p>
    <w:p w14:paraId="6C867CF0" w14:textId="3AB93F9A"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Жұмыста түзету</w:t>
      </w:r>
      <w:r w:rsidR="00A87357">
        <w:rPr>
          <w:rFonts w:ascii="Times New Roman" w:hAnsi="Times New Roman" w:cs="Times New Roman"/>
          <w:sz w:val="24"/>
          <w:szCs w:val="24"/>
        </w:rPr>
        <w:t>-</w:t>
      </w:r>
      <w:r w:rsidRPr="002F6665">
        <w:rPr>
          <w:rFonts w:ascii="Times New Roman" w:hAnsi="Times New Roman" w:cs="Times New Roman"/>
          <w:sz w:val="24"/>
          <w:szCs w:val="24"/>
        </w:rPr>
        <w:t>дамыту бағдарламалары қолданылды:</w:t>
      </w:r>
    </w:p>
    <w:p w14:paraId="7E73E258" w14:textId="76169480" w:rsidR="0094443F" w:rsidRPr="002F6665" w:rsidRDefault="0094443F" w:rsidP="00194B1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b/>
          <w:sz w:val="24"/>
          <w:szCs w:val="24"/>
        </w:rPr>
        <w:t>Түзету</w:t>
      </w:r>
      <w:r w:rsidR="00A87357">
        <w:rPr>
          <w:rFonts w:ascii="Times New Roman" w:hAnsi="Times New Roman" w:cs="Times New Roman"/>
          <w:b/>
          <w:sz w:val="24"/>
          <w:szCs w:val="24"/>
        </w:rPr>
        <w:t>-</w:t>
      </w:r>
      <w:r w:rsidRPr="002F6665">
        <w:rPr>
          <w:rFonts w:ascii="Times New Roman" w:hAnsi="Times New Roman" w:cs="Times New Roman"/>
          <w:b/>
          <w:sz w:val="24"/>
          <w:szCs w:val="24"/>
        </w:rPr>
        <w:t>дамытушылық бағдарлама</w:t>
      </w:r>
      <w:r w:rsidRPr="002F6665">
        <w:rPr>
          <w:rFonts w:ascii="Times New Roman" w:hAnsi="Times New Roman" w:cs="Times New Roman"/>
          <w:sz w:val="24"/>
          <w:szCs w:val="24"/>
        </w:rPr>
        <w:t xml:space="preserve"> "Біз ойланамыз, ойнаймыз, жасаймыз" КДП бар студенттерге арналған (1</w:t>
      </w:r>
      <w:r w:rsidR="00A87357">
        <w:rPr>
          <w:rFonts w:ascii="Times New Roman" w:hAnsi="Times New Roman" w:cs="Times New Roman"/>
          <w:sz w:val="24"/>
          <w:szCs w:val="24"/>
        </w:rPr>
        <w:t>-</w:t>
      </w:r>
      <w:r w:rsidRPr="002F6665">
        <w:rPr>
          <w:rFonts w:ascii="Times New Roman" w:hAnsi="Times New Roman" w:cs="Times New Roman"/>
          <w:sz w:val="24"/>
          <w:szCs w:val="24"/>
        </w:rPr>
        <w:t>4 сынып).</w:t>
      </w:r>
    </w:p>
    <w:p w14:paraId="3EBF3E2F" w14:textId="1132A7CA" w:rsidR="0094443F" w:rsidRPr="002F6665" w:rsidRDefault="0094443F" w:rsidP="00194B18">
      <w:pPr>
        <w:spacing w:after="0" w:line="240" w:lineRule="auto"/>
        <w:ind w:firstLine="709"/>
        <w:jc w:val="both"/>
        <w:rPr>
          <w:rFonts w:ascii="Times New Roman" w:hAnsi="Times New Roman" w:cs="Times New Roman"/>
          <w:b/>
          <w:sz w:val="24"/>
          <w:szCs w:val="24"/>
        </w:rPr>
      </w:pPr>
      <w:r w:rsidRPr="002F6665">
        <w:rPr>
          <w:rFonts w:ascii="Times New Roman" w:hAnsi="Times New Roman" w:cs="Times New Roman"/>
          <w:b/>
          <w:sz w:val="24"/>
          <w:szCs w:val="24"/>
        </w:rPr>
        <w:t>"Ақыл</w:t>
      </w:r>
      <w:r w:rsidR="00A87357">
        <w:rPr>
          <w:rFonts w:ascii="Times New Roman" w:hAnsi="Times New Roman" w:cs="Times New Roman"/>
          <w:b/>
          <w:sz w:val="24"/>
          <w:szCs w:val="24"/>
        </w:rPr>
        <w:t>-</w:t>
      </w:r>
      <w:r w:rsidRPr="002F6665">
        <w:rPr>
          <w:rFonts w:ascii="Times New Roman" w:hAnsi="Times New Roman" w:cs="Times New Roman"/>
          <w:b/>
          <w:sz w:val="24"/>
          <w:szCs w:val="24"/>
        </w:rPr>
        <w:t>ой кемістігі бар білім алушылар үшін оқу</w:t>
      </w:r>
      <w:r w:rsidR="00A87357">
        <w:rPr>
          <w:rFonts w:ascii="Times New Roman" w:hAnsi="Times New Roman" w:cs="Times New Roman"/>
          <w:b/>
          <w:sz w:val="24"/>
          <w:szCs w:val="24"/>
        </w:rPr>
        <w:t>-</w:t>
      </w:r>
      <w:r w:rsidRPr="002F6665">
        <w:rPr>
          <w:rFonts w:ascii="Times New Roman" w:hAnsi="Times New Roman" w:cs="Times New Roman"/>
          <w:b/>
          <w:sz w:val="24"/>
          <w:szCs w:val="24"/>
        </w:rPr>
        <w:t>танымдық іс</w:t>
      </w:r>
      <w:r w:rsidR="00A87357">
        <w:rPr>
          <w:rFonts w:ascii="Times New Roman" w:hAnsi="Times New Roman" w:cs="Times New Roman"/>
          <w:b/>
          <w:sz w:val="24"/>
          <w:szCs w:val="24"/>
        </w:rPr>
        <w:t>-</w:t>
      </w:r>
      <w:r w:rsidRPr="002F6665">
        <w:rPr>
          <w:rFonts w:ascii="Times New Roman" w:hAnsi="Times New Roman" w:cs="Times New Roman"/>
          <w:b/>
          <w:sz w:val="24"/>
          <w:szCs w:val="24"/>
        </w:rPr>
        <w:t>әрекетті түзету" бағдарламасы</w:t>
      </w:r>
    </w:p>
    <w:p w14:paraId="49C1606C" w14:textId="77777777" w:rsidR="0094443F" w:rsidRPr="002F6665" w:rsidRDefault="0094443F" w:rsidP="00194B18">
      <w:pPr>
        <w:spacing w:after="0" w:line="240" w:lineRule="auto"/>
        <w:ind w:firstLine="709"/>
        <w:jc w:val="both"/>
        <w:rPr>
          <w:rFonts w:ascii="Times New Roman" w:hAnsi="Times New Roman" w:cs="Times New Roman"/>
          <w:b/>
          <w:sz w:val="24"/>
          <w:szCs w:val="24"/>
        </w:rPr>
      </w:pPr>
      <w:r w:rsidRPr="002F6665">
        <w:rPr>
          <w:rFonts w:ascii="Times New Roman" w:hAnsi="Times New Roman" w:cs="Times New Roman"/>
          <w:b/>
          <w:sz w:val="24"/>
          <w:szCs w:val="24"/>
        </w:rPr>
        <w:t>(интеллектуалдық бұзылулармен)".</w:t>
      </w:r>
    </w:p>
    <w:p w14:paraId="1A9CF6CA" w14:textId="77777777" w:rsidR="0094443F" w:rsidRPr="002F6665" w:rsidRDefault="0094443F" w:rsidP="00194B18">
      <w:pPr>
        <w:spacing w:after="0" w:line="240" w:lineRule="auto"/>
        <w:ind w:firstLine="709"/>
        <w:jc w:val="both"/>
        <w:rPr>
          <w:rFonts w:ascii="Times New Roman" w:hAnsi="Times New Roman" w:cs="Times New Roman"/>
          <w:b/>
          <w:sz w:val="24"/>
          <w:szCs w:val="24"/>
        </w:rPr>
      </w:pPr>
      <w:r w:rsidRPr="002F6665">
        <w:rPr>
          <w:rFonts w:ascii="Times New Roman" w:hAnsi="Times New Roman" w:cs="Times New Roman"/>
          <w:b/>
          <w:sz w:val="24"/>
          <w:szCs w:val="24"/>
        </w:rPr>
        <w:t>Сабақта жұмыс дәптерлерін қолданамын:</w:t>
      </w:r>
    </w:p>
    <w:p w14:paraId="12B457E9" w14:textId="77777777" w:rsidR="0094443F" w:rsidRPr="002F6665" w:rsidRDefault="0094443F">
      <w:pPr>
        <w:pStyle w:val="af1"/>
        <w:numPr>
          <w:ilvl w:val="1"/>
          <w:numId w:val="174"/>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00 жаттығу. Оқуды жылдам үйрену / О.В. Узорова, Е.А. Нефедова.</w:t>
      </w:r>
    </w:p>
    <w:p w14:paraId="2B9D45C9" w14:textId="5A46A98B" w:rsidR="0094443F" w:rsidRPr="002F6665" w:rsidRDefault="0094443F" w:rsidP="0094443F">
      <w:pPr>
        <w:pStyle w:val="af1"/>
        <w:spacing w:after="0" w:line="240" w:lineRule="auto"/>
        <w:jc w:val="both"/>
        <w:rPr>
          <w:rFonts w:ascii="Times New Roman" w:hAnsi="Times New Roman" w:cs="Times New Roman"/>
          <w:sz w:val="24"/>
          <w:szCs w:val="24"/>
        </w:rPr>
      </w:pPr>
      <w:r w:rsidRPr="002F6665">
        <w:rPr>
          <w:rFonts w:ascii="Times New Roman" w:hAnsi="Times New Roman" w:cs="Times New Roman"/>
          <w:b/>
          <w:sz w:val="24"/>
          <w:szCs w:val="24"/>
        </w:rPr>
        <w:t>2</w:t>
      </w:r>
      <w:r w:rsidRPr="002F6665">
        <w:rPr>
          <w:rFonts w:ascii="Times New Roman" w:hAnsi="Times New Roman" w:cs="Times New Roman"/>
          <w:sz w:val="24"/>
          <w:szCs w:val="24"/>
        </w:rPr>
        <w:t xml:space="preserve">. Балалардағы интеремисфералық өзара әрекеттесудің дамуы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Т.П.Трясорукова.</w:t>
      </w:r>
    </w:p>
    <w:p w14:paraId="4B8AF614" w14:textId="77777777" w:rsidR="0094443F" w:rsidRPr="002F6665" w:rsidRDefault="0094443F" w:rsidP="0094443F">
      <w:pPr>
        <w:pStyle w:val="af1"/>
        <w:spacing w:after="0" w:line="240" w:lineRule="auto"/>
        <w:jc w:val="both"/>
        <w:rPr>
          <w:rFonts w:ascii="Times New Roman" w:hAnsi="Times New Roman" w:cs="Times New Roman"/>
          <w:sz w:val="24"/>
          <w:szCs w:val="24"/>
        </w:rPr>
      </w:pPr>
      <w:r w:rsidRPr="002F6665">
        <w:rPr>
          <w:rFonts w:ascii="Times New Roman" w:hAnsi="Times New Roman" w:cs="Times New Roman"/>
          <w:b/>
          <w:sz w:val="24"/>
          <w:szCs w:val="24"/>
        </w:rPr>
        <w:t>3</w:t>
      </w:r>
      <w:r w:rsidRPr="002F6665">
        <w:rPr>
          <w:rFonts w:ascii="Times New Roman" w:hAnsi="Times New Roman" w:cs="Times New Roman"/>
          <w:sz w:val="24"/>
          <w:szCs w:val="24"/>
        </w:rPr>
        <w:t>. Қатесіз жазамыз: бастауыш сыныптарға арналған нейропсихологиялық тренажер / А.Е. Соболева.</w:t>
      </w:r>
    </w:p>
    <w:p w14:paraId="2D0F30BD" w14:textId="77777777" w:rsidR="0094443F" w:rsidRPr="002F6665" w:rsidRDefault="0094443F" w:rsidP="0094443F">
      <w:pPr>
        <w:pStyle w:val="af1"/>
        <w:spacing w:after="0" w:line="240" w:lineRule="auto"/>
        <w:jc w:val="both"/>
        <w:rPr>
          <w:rFonts w:ascii="Times New Roman" w:hAnsi="Times New Roman" w:cs="Times New Roman"/>
          <w:sz w:val="24"/>
          <w:szCs w:val="24"/>
        </w:rPr>
      </w:pPr>
      <w:r w:rsidRPr="002F6665">
        <w:rPr>
          <w:rFonts w:ascii="Times New Roman" w:hAnsi="Times New Roman" w:cs="Times New Roman"/>
          <w:b/>
          <w:sz w:val="24"/>
          <w:szCs w:val="24"/>
        </w:rPr>
        <w:t>4</w:t>
      </w:r>
      <w:r w:rsidRPr="002F6665">
        <w:rPr>
          <w:rFonts w:ascii="Times New Roman" w:hAnsi="Times New Roman" w:cs="Times New Roman"/>
          <w:sz w:val="24"/>
          <w:szCs w:val="24"/>
        </w:rPr>
        <w:t>. "Оңнан солға қарай кеңістікті бағдарлаймыз" жұмыс дәптері. Т.П.Трясорукова</w:t>
      </w:r>
    </w:p>
    <w:p w14:paraId="3ACD8379" w14:textId="1D0FD1E3" w:rsidR="0094443F" w:rsidRPr="002F6665" w:rsidRDefault="0094443F" w:rsidP="0094443F">
      <w:pPr>
        <w:pStyle w:val="af1"/>
        <w:spacing w:after="0" w:line="240" w:lineRule="auto"/>
        <w:jc w:val="both"/>
        <w:rPr>
          <w:rFonts w:ascii="Times New Roman" w:hAnsi="Times New Roman" w:cs="Times New Roman"/>
          <w:sz w:val="24"/>
          <w:szCs w:val="24"/>
        </w:rPr>
      </w:pPr>
      <w:r w:rsidRPr="002F6665">
        <w:rPr>
          <w:rFonts w:ascii="Times New Roman" w:hAnsi="Times New Roman" w:cs="Times New Roman"/>
          <w:b/>
          <w:sz w:val="24"/>
          <w:szCs w:val="24"/>
        </w:rPr>
        <w:t>5</w:t>
      </w:r>
      <w:r w:rsidRPr="002F6665">
        <w:rPr>
          <w:rFonts w:ascii="Times New Roman" w:hAnsi="Times New Roman" w:cs="Times New Roman"/>
          <w:sz w:val="24"/>
          <w:szCs w:val="24"/>
        </w:rPr>
        <w:t xml:space="preserve">. "Интеремисфералық өзара әрекеттесуді дамыту" жұмыс дәптері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Трясорукова.</w:t>
      </w:r>
    </w:p>
    <w:p w14:paraId="7939975D" w14:textId="7D0F0B37" w:rsidR="0094443F" w:rsidRPr="002F6665" w:rsidRDefault="0094443F" w:rsidP="0094443F">
      <w:pPr>
        <w:pStyle w:val="af1"/>
        <w:spacing w:after="0" w:line="240" w:lineRule="auto"/>
        <w:jc w:val="both"/>
        <w:rPr>
          <w:rFonts w:ascii="Times New Roman" w:hAnsi="Times New Roman" w:cs="Times New Roman"/>
          <w:sz w:val="24"/>
          <w:szCs w:val="24"/>
        </w:rPr>
      </w:pPr>
      <w:r w:rsidRPr="002F6665">
        <w:rPr>
          <w:rFonts w:ascii="Times New Roman" w:hAnsi="Times New Roman" w:cs="Times New Roman"/>
          <w:b/>
          <w:sz w:val="24"/>
          <w:szCs w:val="24"/>
        </w:rPr>
        <w:t xml:space="preserve">6. </w:t>
      </w:r>
      <w:r w:rsidRPr="002F6665">
        <w:rPr>
          <w:rFonts w:ascii="Times New Roman" w:hAnsi="Times New Roman" w:cs="Times New Roman"/>
          <w:sz w:val="24"/>
          <w:szCs w:val="24"/>
        </w:rPr>
        <w:t>"Оқимын</w:t>
      </w:r>
      <w:r w:rsidR="00A87357">
        <w:rPr>
          <w:rFonts w:ascii="Times New Roman" w:hAnsi="Times New Roman" w:cs="Times New Roman"/>
          <w:sz w:val="24"/>
          <w:szCs w:val="24"/>
        </w:rPr>
        <w:t>-</w:t>
      </w:r>
      <w:r w:rsidRPr="002F6665">
        <w:rPr>
          <w:rFonts w:ascii="Times New Roman" w:hAnsi="Times New Roman" w:cs="Times New Roman"/>
          <w:sz w:val="24"/>
          <w:szCs w:val="24"/>
        </w:rPr>
        <w:t>түсінемін" жұмыс дәптері. (қысқа сөздер)</w:t>
      </w:r>
      <w:r w:rsidR="00A87357">
        <w:rPr>
          <w:rFonts w:ascii="Times New Roman" w:hAnsi="Times New Roman" w:cs="Times New Roman"/>
          <w:sz w:val="24"/>
          <w:szCs w:val="24"/>
        </w:rPr>
        <w:t>-</w:t>
      </w:r>
      <w:r w:rsidRPr="002F6665">
        <w:rPr>
          <w:rFonts w:ascii="Times New Roman" w:hAnsi="Times New Roman" w:cs="Times New Roman"/>
          <w:sz w:val="24"/>
          <w:szCs w:val="24"/>
        </w:rPr>
        <w:t>2 бөлім.</w:t>
      </w:r>
    </w:p>
    <w:p w14:paraId="3170C5E5" w14:textId="29DF1C5A" w:rsidR="0094443F" w:rsidRPr="002F6665" w:rsidRDefault="0094443F" w:rsidP="0094443F">
      <w:pPr>
        <w:pStyle w:val="af1"/>
        <w:spacing w:after="0" w:line="240" w:lineRule="auto"/>
        <w:jc w:val="both"/>
        <w:rPr>
          <w:rFonts w:ascii="Times New Roman" w:hAnsi="Times New Roman" w:cs="Times New Roman"/>
          <w:sz w:val="24"/>
          <w:szCs w:val="24"/>
        </w:rPr>
      </w:pPr>
      <w:r w:rsidRPr="002F6665">
        <w:rPr>
          <w:rFonts w:ascii="Times New Roman" w:hAnsi="Times New Roman" w:cs="Times New Roman"/>
          <w:b/>
          <w:sz w:val="24"/>
          <w:szCs w:val="24"/>
        </w:rPr>
        <w:t>7</w:t>
      </w:r>
      <w:r w:rsidRPr="002F6665">
        <w:rPr>
          <w:rFonts w:ascii="Times New Roman" w:hAnsi="Times New Roman" w:cs="Times New Roman"/>
          <w:sz w:val="24"/>
          <w:szCs w:val="24"/>
        </w:rPr>
        <w:t>. "Оқимын</w:t>
      </w:r>
      <w:r w:rsidR="00A87357">
        <w:rPr>
          <w:rFonts w:ascii="Times New Roman" w:hAnsi="Times New Roman" w:cs="Times New Roman"/>
          <w:sz w:val="24"/>
          <w:szCs w:val="24"/>
        </w:rPr>
        <w:t>-</w:t>
      </w:r>
      <w:r w:rsidRPr="002F6665">
        <w:rPr>
          <w:rFonts w:ascii="Times New Roman" w:hAnsi="Times New Roman" w:cs="Times New Roman"/>
          <w:sz w:val="24"/>
          <w:szCs w:val="24"/>
        </w:rPr>
        <w:t>түсінемін" жұмыс дәптері. (қысқа сөздер)</w:t>
      </w:r>
      <w:r w:rsidR="00A87357">
        <w:rPr>
          <w:rFonts w:ascii="Times New Roman" w:hAnsi="Times New Roman" w:cs="Times New Roman"/>
          <w:sz w:val="24"/>
          <w:szCs w:val="24"/>
        </w:rPr>
        <w:t>-</w:t>
      </w:r>
      <w:r w:rsidRPr="002F6665">
        <w:rPr>
          <w:rFonts w:ascii="Times New Roman" w:hAnsi="Times New Roman" w:cs="Times New Roman"/>
          <w:sz w:val="24"/>
          <w:szCs w:val="24"/>
        </w:rPr>
        <w:t>1 бөлім.</w:t>
      </w:r>
    </w:p>
    <w:p w14:paraId="4E64A673" w14:textId="541F63AE" w:rsidR="0094443F" w:rsidRPr="002F6665" w:rsidRDefault="0094443F" w:rsidP="0094443F">
      <w:pPr>
        <w:pStyle w:val="af1"/>
        <w:spacing w:after="0" w:line="240" w:lineRule="auto"/>
        <w:jc w:val="both"/>
        <w:rPr>
          <w:rFonts w:ascii="Times New Roman" w:hAnsi="Times New Roman" w:cs="Times New Roman"/>
          <w:sz w:val="24"/>
          <w:szCs w:val="24"/>
        </w:rPr>
      </w:pPr>
      <w:r w:rsidRPr="002F6665">
        <w:rPr>
          <w:rFonts w:ascii="Times New Roman" w:hAnsi="Times New Roman" w:cs="Times New Roman"/>
          <w:b/>
          <w:sz w:val="24"/>
          <w:szCs w:val="24"/>
        </w:rPr>
        <w:t>8</w:t>
      </w:r>
      <w:r w:rsidRPr="002F6665">
        <w:rPr>
          <w:rFonts w:ascii="Times New Roman" w:hAnsi="Times New Roman" w:cs="Times New Roman"/>
          <w:sz w:val="24"/>
          <w:szCs w:val="24"/>
        </w:rPr>
        <w:t>. "Мен оқимын</w:t>
      </w:r>
      <w:r w:rsidR="00A87357">
        <w:rPr>
          <w:rFonts w:ascii="Times New Roman" w:hAnsi="Times New Roman" w:cs="Times New Roman"/>
          <w:sz w:val="24"/>
          <w:szCs w:val="24"/>
        </w:rPr>
        <w:t>-</w:t>
      </w:r>
      <w:r w:rsidRPr="002F6665">
        <w:rPr>
          <w:rFonts w:ascii="Times New Roman" w:hAnsi="Times New Roman" w:cs="Times New Roman"/>
          <w:sz w:val="24"/>
          <w:szCs w:val="24"/>
        </w:rPr>
        <w:t>түсінемін". (жұмыс дәптері)</w:t>
      </w:r>
    </w:p>
    <w:p w14:paraId="065275D4" w14:textId="24CD783C" w:rsidR="0094443F" w:rsidRPr="002F6665" w:rsidRDefault="0094443F" w:rsidP="00194B18">
      <w:pPr>
        <w:spacing w:after="0" w:line="240" w:lineRule="auto"/>
        <w:ind w:firstLine="708"/>
        <w:jc w:val="both"/>
        <w:rPr>
          <w:rFonts w:ascii="Times New Roman" w:hAnsi="Times New Roman" w:cs="Times New Roman"/>
          <w:sz w:val="24"/>
          <w:szCs w:val="24"/>
        </w:rPr>
      </w:pPr>
      <w:r w:rsidRPr="002F6665">
        <w:rPr>
          <w:rFonts w:ascii="Times New Roman" w:hAnsi="Times New Roman" w:cs="Times New Roman"/>
          <w:sz w:val="24"/>
          <w:szCs w:val="24"/>
        </w:rPr>
        <w:t>Оқу жылы ішінде оқушылардың оқу–танымдық іс</w:t>
      </w:r>
      <w:r w:rsidR="00A87357">
        <w:rPr>
          <w:rFonts w:ascii="Times New Roman" w:hAnsi="Times New Roman" w:cs="Times New Roman"/>
          <w:sz w:val="24"/>
          <w:szCs w:val="24"/>
        </w:rPr>
        <w:t>-</w:t>
      </w:r>
      <w:r w:rsidRPr="002F6665">
        <w:rPr>
          <w:rFonts w:ascii="Times New Roman" w:hAnsi="Times New Roman" w:cs="Times New Roman"/>
          <w:sz w:val="24"/>
          <w:szCs w:val="24"/>
        </w:rPr>
        <w:t>әрекетін дамытудағы кемшіліктерді түзету жеке сабақтар түрінде жүргізілді. Жеңіл ақыл</w:t>
      </w:r>
      <w:r w:rsidR="00A87357">
        <w:rPr>
          <w:rFonts w:ascii="Times New Roman" w:hAnsi="Times New Roman" w:cs="Times New Roman"/>
          <w:sz w:val="24"/>
          <w:szCs w:val="24"/>
        </w:rPr>
        <w:t>-</w:t>
      </w:r>
      <w:r w:rsidRPr="002F6665">
        <w:rPr>
          <w:rFonts w:ascii="Times New Roman" w:hAnsi="Times New Roman" w:cs="Times New Roman"/>
          <w:sz w:val="24"/>
          <w:szCs w:val="24"/>
        </w:rPr>
        <w:t>ой кемістігі бар оқушыларға арналған жеке сабақтар аптасына 2 рет 25</w:t>
      </w:r>
      <w:r w:rsidR="00A87357">
        <w:rPr>
          <w:rFonts w:ascii="Times New Roman" w:hAnsi="Times New Roman" w:cs="Times New Roman"/>
          <w:sz w:val="24"/>
          <w:szCs w:val="24"/>
        </w:rPr>
        <w:t>-</w:t>
      </w:r>
      <w:r w:rsidRPr="002F6665">
        <w:rPr>
          <w:rFonts w:ascii="Times New Roman" w:hAnsi="Times New Roman" w:cs="Times New Roman"/>
          <w:sz w:val="24"/>
          <w:szCs w:val="24"/>
        </w:rPr>
        <w:t>30 минуттан өткізілді.</w:t>
      </w:r>
    </w:p>
    <w:p w14:paraId="247EF6A5" w14:textId="1B04DF0E" w:rsidR="0094443F" w:rsidRPr="002F6665" w:rsidRDefault="0094443F" w:rsidP="0094443F">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Ақаулықтың құрылымына және оның ауырлық дәрежесіне байланысты түзету жұмыстарының </w:t>
      </w:r>
      <w:r w:rsidR="003D0D75">
        <w:rPr>
          <w:rFonts w:ascii="Times New Roman" w:hAnsi="Times New Roman" w:cs="Times New Roman"/>
          <w:sz w:val="24"/>
          <w:szCs w:val="24"/>
        </w:rPr>
        <w:t xml:space="preserve">мазмұндық </w:t>
      </w:r>
      <w:r w:rsidR="003D0D75" w:rsidRPr="002F6665">
        <w:rPr>
          <w:rFonts w:ascii="Times New Roman" w:hAnsi="Times New Roman" w:cs="Times New Roman"/>
          <w:sz w:val="24"/>
          <w:szCs w:val="24"/>
        </w:rPr>
        <w:t xml:space="preserve"> </w:t>
      </w:r>
      <w:r w:rsidRPr="002F6665">
        <w:rPr>
          <w:rFonts w:ascii="Times New Roman" w:hAnsi="Times New Roman" w:cs="Times New Roman"/>
          <w:sz w:val="24"/>
          <w:szCs w:val="24"/>
        </w:rPr>
        <w:t>бағыты мүмкіндігі шектеулі балаларды оқыту мен тәрбиелеуге жеке</w:t>
      </w:r>
      <w:r w:rsidR="00A87357">
        <w:rPr>
          <w:rFonts w:ascii="Times New Roman" w:hAnsi="Times New Roman" w:cs="Times New Roman"/>
          <w:sz w:val="24"/>
          <w:szCs w:val="24"/>
        </w:rPr>
        <w:t>-</w:t>
      </w:r>
      <w:r w:rsidRPr="002F6665">
        <w:rPr>
          <w:rFonts w:ascii="Times New Roman" w:hAnsi="Times New Roman" w:cs="Times New Roman"/>
          <w:sz w:val="24"/>
          <w:szCs w:val="24"/>
        </w:rPr>
        <w:t>дара сараланған көзқарас тұрғысынан анықталды. Жеке білім беру іс</w:t>
      </w:r>
      <w:r w:rsidR="00A87357">
        <w:rPr>
          <w:rFonts w:ascii="Times New Roman" w:hAnsi="Times New Roman" w:cs="Times New Roman"/>
          <w:sz w:val="24"/>
          <w:szCs w:val="24"/>
        </w:rPr>
        <w:t>-</w:t>
      </w:r>
      <w:r w:rsidRPr="002F6665">
        <w:rPr>
          <w:rFonts w:ascii="Times New Roman" w:hAnsi="Times New Roman" w:cs="Times New Roman"/>
          <w:sz w:val="24"/>
          <w:szCs w:val="24"/>
        </w:rPr>
        <w:t>әрекеті түрінде жүзеге асырылатын түзету</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педагогикалық ықпал дамудың алдыңғы кезеңіндегі олқылықтардың орнын толтыруға бағытталды және баланың проксимальды даму аймағына бағытталды (бағдарлама </w:t>
      </w:r>
      <w:r w:rsidR="00003E2A">
        <w:rPr>
          <w:rFonts w:ascii="Times New Roman" w:hAnsi="Times New Roman" w:cs="Times New Roman"/>
          <w:sz w:val="24"/>
          <w:szCs w:val="24"/>
        </w:rPr>
        <w:t>мазмұнын</w:t>
      </w:r>
      <w:r w:rsidRPr="002F6665">
        <w:rPr>
          <w:rFonts w:ascii="Times New Roman" w:hAnsi="Times New Roman" w:cs="Times New Roman"/>
          <w:sz w:val="24"/>
          <w:szCs w:val="24"/>
        </w:rPr>
        <w:t>а сәйкес).</w:t>
      </w:r>
    </w:p>
    <w:p w14:paraId="35C8ED5C" w14:textId="43458852" w:rsidR="0094443F" w:rsidRPr="002F6665" w:rsidRDefault="0094443F" w:rsidP="0094443F">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Балалардың бағдарламалық материалды меңгеруі жеке мүмкіндіктері мен ақыл</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ой дамуының қарқынына сәйкес жүзеге асырылды, осыған байланысты білім беру </w:t>
      </w:r>
      <w:r w:rsidR="00003E2A">
        <w:rPr>
          <w:rFonts w:ascii="Times New Roman" w:hAnsi="Times New Roman" w:cs="Times New Roman"/>
          <w:sz w:val="24"/>
          <w:szCs w:val="24"/>
        </w:rPr>
        <w:t>мазмұнын</w:t>
      </w:r>
      <w:r w:rsidRPr="002F6665">
        <w:rPr>
          <w:rFonts w:ascii="Times New Roman" w:hAnsi="Times New Roman" w:cs="Times New Roman"/>
          <w:sz w:val="24"/>
          <w:szCs w:val="24"/>
        </w:rPr>
        <w:t xml:space="preserve"> </w:t>
      </w:r>
      <w:r w:rsidR="003D0D75">
        <w:rPr>
          <w:rFonts w:ascii="Times New Roman" w:hAnsi="Times New Roman" w:cs="Times New Roman"/>
          <w:sz w:val="24"/>
          <w:szCs w:val="24"/>
        </w:rPr>
        <w:t>мұқият</w:t>
      </w:r>
      <w:r w:rsidR="003D0D75">
        <w:rPr>
          <w:rFonts w:ascii="Times New Roman" w:hAnsi="Times New Roman" w:cs="Times New Roman"/>
          <w:sz w:val="24"/>
          <w:szCs w:val="24"/>
          <w:lang w:val="kk-KZ"/>
        </w:rPr>
        <w:t xml:space="preserve"> </w:t>
      </w:r>
      <w:r w:rsidRPr="002F6665">
        <w:rPr>
          <w:rFonts w:ascii="Times New Roman" w:hAnsi="Times New Roman" w:cs="Times New Roman"/>
          <w:sz w:val="24"/>
          <w:szCs w:val="24"/>
        </w:rPr>
        <w:t>іріктеу жүзеге асырылды, оқытудың адекватты әдістері мен тәсілдері қолданылды.</w:t>
      </w:r>
    </w:p>
    <w:p w14:paraId="7846BEF5" w14:textId="581D7D4C" w:rsidR="0094443F" w:rsidRPr="002F6665" w:rsidRDefault="0094443F" w:rsidP="0094443F">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Коррекциялық–дамытушылық сабақтарды өткізу кезінде ерікті зейінді, көрнекі қабылдауды және логикалық ойлауды дамытуға, сондай</w:t>
      </w:r>
      <w:r w:rsidR="00A87357">
        <w:rPr>
          <w:rFonts w:ascii="Times New Roman" w:hAnsi="Times New Roman" w:cs="Times New Roman"/>
          <w:sz w:val="24"/>
          <w:szCs w:val="24"/>
        </w:rPr>
        <w:t>-</w:t>
      </w:r>
      <w:r w:rsidRPr="002F6665">
        <w:rPr>
          <w:rFonts w:ascii="Times New Roman" w:hAnsi="Times New Roman" w:cs="Times New Roman"/>
          <w:sz w:val="24"/>
          <w:szCs w:val="24"/>
        </w:rPr>
        <w:t>ақ графикалық дағдыларды дамытуға, байқампаз және зерек болуға көмектесетін әртүрлі жаттығулар мен тапсырмалар қолданылды</w:t>
      </w:r>
    </w:p>
    <w:p w14:paraId="4D18A35B" w14:textId="278F9DB8" w:rsidR="0094443F" w:rsidRPr="002F6665" w:rsidRDefault="0094443F" w:rsidP="00194B18">
      <w:pPr>
        <w:spacing w:after="0" w:line="240" w:lineRule="auto"/>
        <w:ind w:right="-1" w:firstLine="709"/>
        <w:jc w:val="both"/>
        <w:rPr>
          <w:rFonts w:ascii="Times New Roman" w:hAnsi="Times New Roman" w:cs="Times New Roman"/>
          <w:b/>
          <w:sz w:val="24"/>
          <w:szCs w:val="24"/>
        </w:rPr>
      </w:pPr>
      <w:r w:rsidRPr="002F6665">
        <w:rPr>
          <w:rFonts w:ascii="Times New Roman" w:hAnsi="Times New Roman" w:cs="Times New Roman"/>
          <w:b/>
          <w:sz w:val="24"/>
          <w:szCs w:val="24"/>
        </w:rPr>
        <w:t>3).</w:t>
      </w:r>
      <w:r w:rsidRPr="002F6665">
        <w:rPr>
          <w:rFonts w:ascii="Times New Roman" w:hAnsi="Times New Roman" w:cs="Times New Roman"/>
          <w:sz w:val="24"/>
          <w:szCs w:val="24"/>
        </w:rPr>
        <w:t xml:space="preserve"> Аналитикалық. Шеңберінде </w:t>
      </w:r>
      <w:r w:rsidRPr="002F6665">
        <w:rPr>
          <w:rFonts w:ascii="Times New Roman" w:hAnsi="Times New Roman" w:cs="Times New Roman"/>
          <w:b/>
          <w:sz w:val="24"/>
          <w:szCs w:val="24"/>
        </w:rPr>
        <w:t>аналитикалық бағыттағы</w:t>
      </w:r>
      <w:r w:rsidRPr="002F6665">
        <w:rPr>
          <w:rFonts w:ascii="Times New Roman" w:hAnsi="Times New Roman" w:cs="Times New Roman"/>
          <w:sz w:val="24"/>
          <w:szCs w:val="24"/>
        </w:rPr>
        <w:t xml:space="preserve"> тәрбиеленушілермен түзету</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дамыту жұмыстарын талдау, оның нәтижелілігін бағалау жүргізілді. </w:t>
      </w:r>
      <w:r w:rsidRPr="002F6665">
        <w:rPr>
          <w:rFonts w:ascii="Times New Roman" w:hAnsi="Times New Roman" w:cs="Times New Roman"/>
          <w:b/>
          <w:sz w:val="24"/>
          <w:szCs w:val="24"/>
        </w:rPr>
        <w:t>Түзету</w:t>
      </w:r>
      <w:r w:rsidR="00A87357">
        <w:rPr>
          <w:rFonts w:ascii="Times New Roman" w:hAnsi="Times New Roman" w:cs="Times New Roman"/>
          <w:b/>
          <w:sz w:val="24"/>
          <w:szCs w:val="24"/>
        </w:rPr>
        <w:t>-</w:t>
      </w:r>
      <w:r w:rsidRPr="002F6665">
        <w:rPr>
          <w:rFonts w:ascii="Times New Roman" w:hAnsi="Times New Roman" w:cs="Times New Roman"/>
          <w:b/>
          <w:sz w:val="24"/>
          <w:szCs w:val="24"/>
        </w:rPr>
        <w:t>дамыту жұмыстарының тиімділігін талдау: Мүмкіндігі шектеулі, КДР, жеңіл немесе мүгедек балаларға арналған жеке түзету</w:t>
      </w:r>
      <w:r w:rsidR="00A87357">
        <w:rPr>
          <w:rFonts w:ascii="Times New Roman" w:hAnsi="Times New Roman" w:cs="Times New Roman"/>
          <w:b/>
          <w:sz w:val="24"/>
          <w:szCs w:val="24"/>
        </w:rPr>
        <w:t>-</w:t>
      </w:r>
      <w:r w:rsidRPr="002F6665">
        <w:rPr>
          <w:rFonts w:ascii="Times New Roman" w:hAnsi="Times New Roman" w:cs="Times New Roman"/>
          <w:b/>
          <w:sz w:val="24"/>
          <w:szCs w:val="24"/>
        </w:rPr>
        <w:t>дамыту бағдарламалары.</w:t>
      </w:r>
    </w:p>
    <w:p w14:paraId="453FB8B1" w14:textId="30E01F63" w:rsidR="0094443F" w:rsidRPr="002F6665" w:rsidRDefault="0094443F" w:rsidP="00194B18">
      <w:pPr>
        <w:spacing w:after="0" w:line="240" w:lineRule="auto"/>
        <w:ind w:right="-1" w:firstLine="709"/>
        <w:jc w:val="both"/>
        <w:rPr>
          <w:rFonts w:ascii="Times New Roman" w:hAnsi="Times New Roman" w:cs="Times New Roman"/>
          <w:sz w:val="24"/>
          <w:szCs w:val="24"/>
        </w:rPr>
      </w:pPr>
      <w:r w:rsidRPr="002F6665">
        <w:rPr>
          <w:rFonts w:ascii="Times New Roman" w:hAnsi="Times New Roman" w:cs="Times New Roman"/>
          <w:b/>
          <w:sz w:val="24"/>
          <w:szCs w:val="24"/>
        </w:rPr>
        <w:t xml:space="preserve"> орташа ақыл</w:t>
      </w:r>
      <w:r w:rsidR="00A87357">
        <w:rPr>
          <w:rFonts w:ascii="Times New Roman" w:hAnsi="Times New Roman" w:cs="Times New Roman"/>
          <w:b/>
          <w:sz w:val="24"/>
          <w:szCs w:val="24"/>
        </w:rPr>
        <w:t>-</w:t>
      </w:r>
      <w:r w:rsidRPr="002F6665">
        <w:rPr>
          <w:rFonts w:ascii="Times New Roman" w:hAnsi="Times New Roman" w:cs="Times New Roman"/>
          <w:b/>
          <w:sz w:val="24"/>
          <w:szCs w:val="24"/>
        </w:rPr>
        <w:t>ой кемістігі, сенсомоторлық, пәндік белсенділікті, танымдық процестерді, жоғары психикалық функцияларды дамытуда.</w:t>
      </w:r>
    </w:p>
    <w:p w14:paraId="389D47F3" w14:textId="77777777" w:rsidR="0094443F" w:rsidRPr="002F6665" w:rsidRDefault="0094443F" w:rsidP="00194B18">
      <w:pPr>
        <w:spacing w:after="0" w:line="240" w:lineRule="auto"/>
        <w:ind w:right="-1" w:firstLine="709"/>
        <w:jc w:val="both"/>
        <w:rPr>
          <w:rFonts w:ascii="Times New Roman" w:hAnsi="Times New Roman" w:cs="Times New Roman"/>
          <w:b/>
          <w:sz w:val="24"/>
          <w:szCs w:val="24"/>
        </w:rPr>
      </w:pPr>
      <w:r w:rsidRPr="002F6665">
        <w:rPr>
          <w:rFonts w:ascii="Times New Roman" w:hAnsi="Times New Roman" w:cs="Times New Roman"/>
          <w:b/>
          <w:sz w:val="24"/>
          <w:szCs w:val="24"/>
        </w:rPr>
        <w:t>Бағдарламалардың мақсаттары (баланың жасына және даму ерекшеліктеріне байланысты):</w:t>
      </w:r>
    </w:p>
    <w:p w14:paraId="04DE1377" w14:textId="77777777" w:rsidR="0094443F" w:rsidRPr="002F6665" w:rsidRDefault="0094443F" w:rsidP="00194B18">
      <w:pPr>
        <w:spacing w:after="0" w:line="240" w:lineRule="auto"/>
        <w:ind w:right="-1" w:firstLine="709"/>
        <w:jc w:val="both"/>
        <w:rPr>
          <w:rFonts w:ascii="Times New Roman" w:hAnsi="Times New Roman" w:cs="Times New Roman"/>
          <w:sz w:val="24"/>
          <w:szCs w:val="24"/>
        </w:rPr>
      </w:pPr>
      <w:r w:rsidRPr="002F6665">
        <w:rPr>
          <w:rFonts w:ascii="Times New Roman" w:hAnsi="Times New Roman" w:cs="Times New Roman"/>
          <w:sz w:val="24"/>
          <w:szCs w:val="24"/>
        </w:rPr>
        <w:t>танымдық қабілеттерін дамыту;</w:t>
      </w:r>
    </w:p>
    <w:p w14:paraId="569D7C11" w14:textId="0768E203" w:rsidR="0094443F" w:rsidRPr="002F6665" w:rsidRDefault="0094443F" w:rsidP="00194B18">
      <w:pPr>
        <w:spacing w:after="0" w:line="240" w:lineRule="auto"/>
        <w:ind w:right="-1" w:firstLine="709"/>
        <w:jc w:val="both"/>
        <w:rPr>
          <w:rFonts w:ascii="Times New Roman" w:hAnsi="Times New Roman" w:cs="Times New Roman"/>
          <w:sz w:val="24"/>
          <w:szCs w:val="24"/>
        </w:rPr>
      </w:pPr>
      <w:r w:rsidRPr="002F6665">
        <w:rPr>
          <w:rStyle w:val="FontStyle141"/>
          <w:rFonts w:eastAsiaTheme="majorEastAsia"/>
          <w:sz w:val="24"/>
          <w:szCs w:val="24"/>
        </w:rPr>
        <w:t>оқу іс</w:t>
      </w:r>
      <w:r w:rsidR="00A87357">
        <w:rPr>
          <w:rStyle w:val="FontStyle141"/>
          <w:rFonts w:eastAsiaTheme="majorEastAsia"/>
          <w:sz w:val="24"/>
          <w:szCs w:val="24"/>
        </w:rPr>
        <w:t>-</w:t>
      </w:r>
      <w:r w:rsidRPr="002F6665">
        <w:rPr>
          <w:rStyle w:val="FontStyle141"/>
          <w:rFonts w:eastAsiaTheme="majorEastAsia"/>
          <w:sz w:val="24"/>
          <w:szCs w:val="24"/>
        </w:rPr>
        <w:t>әрекетінің психологиялық негіздерін дамыту</w:t>
      </w:r>
      <w:r w:rsidRPr="002F6665">
        <w:rPr>
          <w:rFonts w:ascii="Times New Roman" w:hAnsi="Times New Roman" w:cs="Times New Roman"/>
          <w:sz w:val="24"/>
          <w:szCs w:val="24"/>
        </w:rPr>
        <w:t xml:space="preserve"> дамуында проблемалары бар баланың;</w:t>
      </w:r>
    </w:p>
    <w:p w14:paraId="72AD8F16" w14:textId="77777777" w:rsidR="0094443F" w:rsidRPr="002F6665" w:rsidRDefault="0094443F" w:rsidP="00194B18">
      <w:pPr>
        <w:widowControl w:val="0"/>
        <w:suppressAutoHyphens/>
        <w:spacing w:after="0" w:line="240" w:lineRule="auto"/>
        <w:ind w:right="-1" w:firstLine="709"/>
        <w:jc w:val="both"/>
        <w:rPr>
          <w:rFonts w:ascii="Times New Roman" w:eastAsia="Lucida Sans Unicode" w:hAnsi="Times New Roman" w:cs="Times New Roman"/>
          <w:bCs/>
          <w:kern w:val="1"/>
          <w:sz w:val="24"/>
          <w:szCs w:val="24"/>
        </w:rPr>
      </w:pPr>
      <w:r w:rsidRPr="002F6665">
        <w:rPr>
          <w:rFonts w:ascii="Times New Roman" w:hAnsi="Times New Roman" w:cs="Times New Roman"/>
          <w:sz w:val="24"/>
          <w:szCs w:val="24"/>
        </w:rPr>
        <w:t>баланың әрбір объектіні сенсорлық қасиеттерінің, қасиеттерінің, белгілерінің жиынтығы арқылы тануына оңтайлы жағдай жасау негізінде баланың психикалық дамуын оңтайландыруға және оның қоғамда тиімдірек әлеуметтенуіне ықпал ететін қоршаған шындық туралы дұрыс көп қырлы, көпфункционалды түсінік беру. .</w:t>
      </w:r>
    </w:p>
    <w:p w14:paraId="075722F3" w14:textId="77777777" w:rsidR="0094443F" w:rsidRPr="002F6665" w:rsidRDefault="0094443F" w:rsidP="00194B18">
      <w:pPr>
        <w:spacing w:after="0" w:line="240" w:lineRule="auto"/>
        <w:ind w:right="-1" w:firstLine="709"/>
        <w:jc w:val="both"/>
        <w:rPr>
          <w:rFonts w:ascii="Times New Roman" w:hAnsi="Times New Roman" w:cs="Times New Roman"/>
          <w:b/>
          <w:bCs/>
          <w:sz w:val="24"/>
          <w:szCs w:val="24"/>
          <w:u w:val="single"/>
        </w:rPr>
      </w:pPr>
      <w:r w:rsidRPr="002F6665">
        <w:rPr>
          <w:rFonts w:ascii="Times New Roman" w:hAnsi="Times New Roman" w:cs="Times New Roman"/>
          <w:b/>
          <w:bCs/>
          <w:sz w:val="24"/>
          <w:szCs w:val="24"/>
          <w:u w:val="single"/>
        </w:rPr>
        <w:t>Бағдарламалардың міндеттері (баланың жасына және даму ерекшеліктеріне байланысты):</w:t>
      </w:r>
    </w:p>
    <w:p w14:paraId="34E483BE" w14:textId="77777777" w:rsidR="0094443F" w:rsidRPr="002F6665" w:rsidRDefault="0094443F" w:rsidP="00194B18">
      <w:pPr>
        <w:spacing w:after="0" w:line="240" w:lineRule="auto"/>
        <w:ind w:right="-1" w:firstLine="709"/>
        <w:jc w:val="both"/>
        <w:rPr>
          <w:rFonts w:ascii="Times New Roman" w:hAnsi="Times New Roman" w:cs="Times New Roman"/>
          <w:sz w:val="24"/>
          <w:szCs w:val="24"/>
        </w:rPr>
      </w:pPr>
      <w:r w:rsidRPr="002F6665">
        <w:rPr>
          <w:rFonts w:ascii="Times New Roman" w:hAnsi="Times New Roman" w:cs="Times New Roman"/>
          <w:sz w:val="24"/>
          <w:szCs w:val="24"/>
        </w:rPr>
        <w:t>ойлау әрекетінің негізгі тәсілдерін қалыптастыру үдерісінде ойлауды дамыту: талдау, синтездеу, салыстыру, жалпылау, жіктеу, ең бастысын ажырата білу, дәлелдеу және теріске шығару, күрделі емес қорытындылар жасау; психикалық танымдық процестерді дамыту: зейін, көрнекі қабылдау, қиял;</w:t>
      </w:r>
    </w:p>
    <w:p w14:paraId="3D9EE418" w14:textId="77777777" w:rsidR="0094443F" w:rsidRPr="002F6665" w:rsidRDefault="0094443F" w:rsidP="00194B18">
      <w:pPr>
        <w:spacing w:after="0" w:line="240" w:lineRule="auto"/>
        <w:ind w:right="-1" w:firstLine="709"/>
        <w:jc w:val="both"/>
        <w:rPr>
          <w:rFonts w:ascii="Times New Roman" w:hAnsi="Times New Roman" w:cs="Times New Roman"/>
          <w:sz w:val="24"/>
          <w:szCs w:val="24"/>
        </w:rPr>
      </w:pPr>
      <w:r w:rsidRPr="002F6665">
        <w:rPr>
          <w:rFonts w:ascii="Times New Roman" w:hAnsi="Times New Roman" w:cs="Times New Roman"/>
          <w:sz w:val="24"/>
          <w:szCs w:val="24"/>
        </w:rPr>
        <w:t>тіл мәдениетін дамыту және сөйлеу дағдыларын қалыптастыру: өз ойын нақты және анық жеткізу, ұғымдарға анықтама беру, қорытынды жасау, өз көзқарасын дәлелді түрде дәлелдеу;</w:t>
      </w:r>
    </w:p>
    <w:p w14:paraId="13A13EEB" w14:textId="77777777" w:rsidR="0094443F" w:rsidRPr="002F6665" w:rsidRDefault="0094443F" w:rsidP="00194B18">
      <w:pPr>
        <w:spacing w:after="0" w:line="240" w:lineRule="auto"/>
        <w:ind w:right="-1" w:firstLine="709"/>
        <w:jc w:val="both"/>
        <w:rPr>
          <w:rFonts w:ascii="Times New Roman" w:hAnsi="Times New Roman" w:cs="Times New Roman"/>
          <w:sz w:val="24"/>
          <w:szCs w:val="24"/>
        </w:rPr>
      </w:pPr>
      <w:r w:rsidRPr="002F6665">
        <w:rPr>
          <w:rFonts w:ascii="Times New Roman" w:eastAsia="Lucida Sans Unicode" w:hAnsi="Times New Roman" w:cs="Times New Roman"/>
          <w:kern w:val="1"/>
          <w:sz w:val="24"/>
          <w:szCs w:val="24"/>
        </w:rPr>
        <w:t>барлық сезім мүшелерінің жұмысын белсендіру негізінде қоршаған болмыстың құбылыстары мен объектілерін олардың қасиеттерінің жиынтығында адекватты қабылдауды қалыптастыру;</w:t>
      </w:r>
    </w:p>
    <w:p w14:paraId="2BF77AD0" w14:textId="4202BDDD" w:rsidR="0094443F" w:rsidRPr="002F6665" w:rsidRDefault="0094443F" w:rsidP="00194B18">
      <w:pPr>
        <w:widowControl w:val="0"/>
        <w:tabs>
          <w:tab w:val="left" w:pos="720"/>
        </w:tabs>
        <w:suppressAutoHyphens/>
        <w:spacing w:after="0" w:line="240" w:lineRule="auto"/>
        <w:ind w:right="-1" w:firstLine="709"/>
        <w:jc w:val="both"/>
        <w:rPr>
          <w:rFonts w:ascii="Times New Roman" w:eastAsia="Lucida Sans Unicode" w:hAnsi="Times New Roman" w:cs="Times New Roman"/>
          <w:kern w:val="1"/>
          <w:sz w:val="24"/>
          <w:szCs w:val="24"/>
        </w:rPr>
      </w:pPr>
      <w:r w:rsidRPr="002F6665">
        <w:rPr>
          <w:rFonts w:ascii="Times New Roman" w:eastAsia="Lucida Sans Unicode" w:hAnsi="Times New Roman" w:cs="Times New Roman"/>
          <w:kern w:val="1"/>
          <w:sz w:val="24"/>
          <w:szCs w:val="24"/>
        </w:rPr>
        <w:t>кеңістік</w:t>
      </w:r>
      <w:r w:rsidR="00A87357">
        <w:rPr>
          <w:rFonts w:ascii="Times New Roman" w:eastAsia="Lucida Sans Unicode" w:hAnsi="Times New Roman" w:cs="Times New Roman"/>
          <w:kern w:val="1"/>
          <w:sz w:val="24"/>
          <w:szCs w:val="24"/>
        </w:rPr>
        <w:t>-</w:t>
      </w:r>
      <w:r w:rsidRPr="002F6665">
        <w:rPr>
          <w:rFonts w:ascii="Times New Roman" w:eastAsia="Lucida Sans Unicode" w:hAnsi="Times New Roman" w:cs="Times New Roman"/>
          <w:kern w:val="1"/>
          <w:sz w:val="24"/>
          <w:szCs w:val="24"/>
        </w:rPr>
        <w:t>уақыттық бағдарларды қалыптастыру;</w:t>
      </w:r>
    </w:p>
    <w:p w14:paraId="502F554E" w14:textId="2A04DD25" w:rsidR="0094443F" w:rsidRPr="002F6665" w:rsidRDefault="0094443F" w:rsidP="00194B18">
      <w:pPr>
        <w:widowControl w:val="0"/>
        <w:tabs>
          <w:tab w:val="left" w:pos="720"/>
        </w:tabs>
        <w:suppressAutoHyphens/>
        <w:spacing w:after="0" w:line="240" w:lineRule="auto"/>
        <w:ind w:right="-1" w:firstLine="709"/>
        <w:jc w:val="both"/>
        <w:rPr>
          <w:rFonts w:ascii="Times New Roman" w:eastAsia="Lucida Sans Unicode" w:hAnsi="Times New Roman" w:cs="Times New Roman"/>
          <w:kern w:val="1"/>
          <w:sz w:val="24"/>
          <w:szCs w:val="24"/>
        </w:rPr>
      </w:pPr>
      <w:r w:rsidRPr="002F6665">
        <w:rPr>
          <w:rFonts w:ascii="Times New Roman" w:eastAsia="Lucida Sans Unicode" w:hAnsi="Times New Roman" w:cs="Times New Roman"/>
          <w:kern w:val="1"/>
          <w:sz w:val="24"/>
          <w:szCs w:val="24"/>
        </w:rPr>
        <w:t>сенсорлық</w:t>
      </w:r>
      <w:r w:rsidR="00A87357">
        <w:rPr>
          <w:rFonts w:ascii="Times New Roman" w:eastAsia="Lucida Sans Unicode" w:hAnsi="Times New Roman" w:cs="Times New Roman"/>
          <w:kern w:val="1"/>
          <w:sz w:val="24"/>
          <w:szCs w:val="24"/>
        </w:rPr>
        <w:t>-</w:t>
      </w:r>
      <w:r w:rsidRPr="002F6665">
        <w:rPr>
          <w:rFonts w:ascii="Times New Roman" w:eastAsia="Lucida Sans Unicode" w:hAnsi="Times New Roman" w:cs="Times New Roman"/>
          <w:kern w:val="1"/>
          <w:sz w:val="24"/>
          <w:szCs w:val="24"/>
        </w:rPr>
        <w:t>перцептивтік қызметті жетілдіру;</w:t>
      </w:r>
    </w:p>
    <w:p w14:paraId="42E85FB6" w14:textId="77777777" w:rsidR="0094443F" w:rsidRPr="002F6665" w:rsidRDefault="0094443F" w:rsidP="00194B18">
      <w:pPr>
        <w:widowControl w:val="0"/>
        <w:tabs>
          <w:tab w:val="left" w:pos="720"/>
        </w:tabs>
        <w:suppressAutoHyphens/>
        <w:spacing w:after="0" w:line="240" w:lineRule="auto"/>
        <w:ind w:right="-1" w:firstLine="709"/>
        <w:jc w:val="both"/>
        <w:rPr>
          <w:rFonts w:ascii="Times New Roman" w:eastAsia="Lucida Sans Unicode" w:hAnsi="Times New Roman" w:cs="Times New Roman"/>
          <w:kern w:val="1"/>
          <w:sz w:val="24"/>
          <w:szCs w:val="24"/>
        </w:rPr>
      </w:pPr>
      <w:r w:rsidRPr="002F6665">
        <w:rPr>
          <w:rFonts w:ascii="Times New Roman" w:eastAsia="Lucida Sans Unicode" w:hAnsi="Times New Roman" w:cs="Times New Roman"/>
          <w:kern w:val="1"/>
          <w:sz w:val="24"/>
          <w:szCs w:val="24"/>
        </w:rPr>
        <w:t>ұсақ моториканы және графикалық дағдыларды дамыту;</w:t>
      </w:r>
    </w:p>
    <w:p w14:paraId="67ACA2CE" w14:textId="20047CC4" w:rsidR="0094443F" w:rsidRPr="002F6665" w:rsidRDefault="0094443F" w:rsidP="00194B18">
      <w:pPr>
        <w:widowControl w:val="0"/>
        <w:tabs>
          <w:tab w:val="left" w:pos="720"/>
        </w:tabs>
        <w:suppressAutoHyphens/>
        <w:spacing w:after="0" w:line="240" w:lineRule="auto"/>
        <w:ind w:right="-1" w:firstLine="709"/>
        <w:jc w:val="both"/>
        <w:rPr>
          <w:rFonts w:ascii="Times New Roman" w:hAnsi="Times New Roman" w:cs="Times New Roman"/>
          <w:sz w:val="24"/>
          <w:szCs w:val="24"/>
        </w:rPr>
      </w:pPr>
      <w:r w:rsidRPr="002F6665">
        <w:rPr>
          <w:rFonts w:ascii="Times New Roman" w:hAnsi="Times New Roman" w:cs="Times New Roman"/>
          <w:sz w:val="24"/>
          <w:szCs w:val="24"/>
        </w:rPr>
        <w:t>мектеп пәндерін оқу процесінде және практикалық іс</w:t>
      </w:r>
      <w:r w:rsidR="00A87357">
        <w:rPr>
          <w:rFonts w:ascii="Times New Roman" w:hAnsi="Times New Roman" w:cs="Times New Roman"/>
          <w:sz w:val="24"/>
          <w:szCs w:val="24"/>
        </w:rPr>
        <w:t>-</w:t>
      </w:r>
      <w:r w:rsidRPr="002F6665">
        <w:rPr>
          <w:rFonts w:ascii="Times New Roman" w:hAnsi="Times New Roman" w:cs="Times New Roman"/>
          <w:sz w:val="24"/>
          <w:szCs w:val="24"/>
        </w:rPr>
        <w:t>әрекетте алған білімдері мен дағдыларын қолдану дағдыларын қалыптастыру.</w:t>
      </w:r>
    </w:p>
    <w:p w14:paraId="64EEA2EF" w14:textId="79D19AE4" w:rsidR="0094443F" w:rsidRPr="002F6665" w:rsidRDefault="0094443F" w:rsidP="00194B18">
      <w:pPr>
        <w:spacing w:after="0" w:line="240" w:lineRule="auto"/>
        <w:ind w:right="-1" w:firstLine="709"/>
        <w:jc w:val="both"/>
        <w:rPr>
          <w:rFonts w:ascii="Times New Roman" w:hAnsi="Times New Roman" w:cs="Times New Roman"/>
          <w:sz w:val="24"/>
          <w:szCs w:val="24"/>
        </w:rPr>
      </w:pPr>
      <w:r w:rsidRPr="002F6665">
        <w:rPr>
          <w:rFonts w:ascii="Times New Roman" w:hAnsi="Times New Roman" w:cs="Times New Roman"/>
          <w:b/>
          <w:sz w:val="24"/>
          <w:szCs w:val="24"/>
        </w:rPr>
        <w:t>4)</w:t>
      </w:r>
      <w:r w:rsidRPr="002F6665">
        <w:rPr>
          <w:rFonts w:ascii="Times New Roman" w:hAnsi="Times New Roman" w:cs="Times New Roman"/>
          <w:sz w:val="24"/>
          <w:szCs w:val="24"/>
        </w:rPr>
        <w:t xml:space="preserve"> </w:t>
      </w:r>
      <w:r w:rsidRPr="002F6665">
        <w:rPr>
          <w:rFonts w:ascii="Times New Roman" w:hAnsi="Times New Roman" w:cs="Times New Roman"/>
          <w:b/>
          <w:sz w:val="24"/>
          <w:szCs w:val="24"/>
        </w:rPr>
        <w:t>Консультациялық</w:t>
      </w:r>
      <w:r w:rsidR="00A87357">
        <w:rPr>
          <w:rFonts w:ascii="Times New Roman" w:hAnsi="Times New Roman" w:cs="Times New Roman"/>
          <w:b/>
          <w:sz w:val="24"/>
          <w:szCs w:val="24"/>
        </w:rPr>
        <w:t>-</w:t>
      </w:r>
      <w:r w:rsidRPr="002F6665">
        <w:rPr>
          <w:rFonts w:ascii="Times New Roman" w:hAnsi="Times New Roman" w:cs="Times New Roman"/>
          <w:b/>
          <w:sz w:val="24"/>
          <w:szCs w:val="24"/>
        </w:rPr>
        <w:t>ағартушылық жұмыс.</w:t>
      </w:r>
    </w:p>
    <w:p w14:paraId="31ED8C75" w14:textId="3553B030" w:rsidR="0094443F" w:rsidRPr="002F6665" w:rsidRDefault="0094443F" w:rsidP="00194B18">
      <w:pPr>
        <w:spacing w:after="0" w:line="240" w:lineRule="auto"/>
        <w:ind w:right="-1" w:firstLine="709"/>
        <w:jc w:val="both"/>
        <w:rPr>
          <w:rFonts w:ascii="Times New Roman" w:hAnsi="Times New Roman" w:cs="Times New Roman"/>
          <w:sz w:val="24"/>
          <w:szCs w:val="24"/>
        </w:rPr>
      </w:pPr>
      <w:r w:rsidRPr="002F6665">
        <w:rPr>
          <w:rFonts w:ascii="Times New Roman" w:hAnsi="Times New Roman" w:cs="Times New Roman"/>
          <w:sz w:val="24"/>
          <w:szCs w:val="24"/>
        </w:rPr>
        <w:t>2025 жылдың қыркүйек</w:t>
      </w:r>
      <w:r w:rsidR="00A87357">
        <w:rPr>
          <w:rFonts w:ascii="Times New Roman" w:hAnsi="Times New Roman" w:cs="Times New Roman"/>
          <w:sz w:val="24"/>
          <w:szCs w:val="24"/>
        </w:rPr>
        <w:t>-</w:t>
      </w:r>
      <w:r w:rsidRPr="002F6665">
        <w:rPr>
          <w:rFonts w:ascii="Times New Roman" w:hAnsi="Times New Roman" w:cs="Times New Roman"/>
          <w:sz w:val="24"/>
          <w:szCs w:val="24"/>
        </w:rPr>
        <w:t>мамыр айлары аралығында оқушылардың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аналарымен келесі тақырыптар бойынша консультациялар өткізілді: оқудағы қиындықтарды жеңу, КДП</w:t>
      </w:r>
      <w:r w:rsidR="00A87357">
        <w:rPr>
          <w:rFonts w:ascii="Times New Roman" w:hAnsi="Times New Roman" w:cs="Times New Roman"/>
          <w:sz w:val="24"/>
          <w:szCs w:val="24"/>
        </w:rPr>
        <w:t>-</w:t>
      </w:r>
      <w:r w:rsidRPr="002F6665">
        <w:rPr>
          <w:rFonts w:ascii="Times New Roman" w:hAnsi="Times New Roman" w:cs="Times New Roman"/>
          <w:sz w:val="24"/>
          <w:szCs w:val="24"/>
        </w:rPr>
        <w:t>да танымдық саланы қалыптастыру ерекшеліктері, әрі қарайғы білім беру бағытын таңдау, мінез</w:t>
      </w:r>
      <w:r w:rsidR="00A87357">
        <w:rPr>
          <w:rFonts w:ascii="Times New Roman" w:hAnsi="Times New Roman" w:cs="Times New Roman"/>
          <w:sz w:val="24"/>
          <w:szCs w:val="24"/>
        </w:rPr>
        <w:t>-</w:t>
      </w:r>
      <w:r w:rsidRPr="002F6665">
        <w:rPr>
          <w:rFonts w:ascii="Times New Roman" w:hAnsi="Times New Roman" w:cs="Times New Roman"/>
          <w:sz w:val="24"/>
          <w:szCs w:val="24"/>
        </w:rPr>
        <w:t>құлық ерекшеліктері, үй тапсырмасын ұйымдастыру және орындау, "Отбасындағы интеллектуалдық дамуында ақауы бар бала" және т.б.</w:t>
      </w:r>
    </w:p>
    <w:p w14:paraId="013231FC" w14:textId="5F3CCBC7" w:rsidR="0094443F" w:rsidRPr="002F6665" w:rsidRDefault="0094443F" w:rsidP="00194B18">
      <w:pPr>
        <w:spacing w:after="0" w:line="240" w:lineRule="auto"/>
        <w:ind w:right="-1" w:firstLine="709"/>
        <w:jc w:val="both"/>
        <w:rPr>
          <w:rFonts w:ascii="Times New Roman" w:hAnsi="Times New Roman" w:cs="Times New Roman"/>
          <w:b/>
          <w:sz w:val="24"/>
          <w:szCs w:val="24"/>
          <w:lang w:val="kk-KZ"/>
        </w:rPr>
      </w:pPr>
      <w:r w:rsidRPr="002F6665">
        <w:rPr>
          <w:rFonts w:ascii="Times New Roman" w:hAnsi="Times New Roman" w:cs="Times New Roman"/>
          <w:sz w:val="24"/>
          <w:szCs w:val="24"/>
        </w:rPr>
        <w:t>Сондай</w:t>
      </w:r>
      <w:r w:rsidR="00A87357">
        <w:rPr>
          <w:rFonts w:ascii="Times New Roman" w:hAnsi="Times New Roman" w:cs="Times New Roman"/>
          <w:sz w:val="24"/>
          <w:szCs w:val="24"/>
        </w:rPr>
        <w:t>-</w:t>
      </w:r>
      <w:r w:rsidRPr="002F6665">
        <w:rPr>
          <w:rFonts w:ascii="Times New Roman" w:hAnsi="Times New Roman" w:cs="Times New Roman"/>
          <w:sz w:val="24"/>
          <w:szCs w:val="24"/>
        </w:rPr>
        <w:t>ақ оқушыларға білім беру бағдарламаларын меңгеруге, мектептегі білімдегі олқылықтарды жоюға көмек көрсетілді.</w:t>
      </w:r>
    </w:p>
    <w:p w14:paraId="7DB43CFA" w14:textId="70695E58" w:rsidR="0094443F" w:rsidRPr="00EE612A" w:rsidRDefault="0094443F" w:rsidP="00194B18">
      <w:pPr>
        <w:spacing w:after="0" w:line="240" w:lineRule="auto"/>
        <w:ind w:right="-1" w:firstLine="709"/>
        <w:jc w:val="both"/>
        <w:rPr>
          <w:rFonts w:ascii="Times New Roman" w:hAnsi="Times New Roman" w:cs="Times New Roman"/>
          <w:sz w:val="24"/>
          <w:szCs w:val="24"/>
          <w:lang w:val="kk-KZ"/>
        </w:rPr>
      </w:pPr>
      <w:r w:rsidRPr="00EE612A">
        <w:rPr>
          <w:rFonts w:ascii="Times New Roman" w:hAnsi="Times New Roman" w:cs="Times New Roman"/>
          <w:sz w:val="24"/>
          <w:szCs w:val="24"/>
          <w:lang w:val="kk-KZ"/>
        </w:rPr>
        <w:t xml:space="preserve">Шеңберінде </w:t>
      </w:r>
      <w:r w:rsidRPr="00EE612A">
        <w:rPr>
          <w:rFonts w:ascii="Times New Roman" w:hAnsi="Times New Roman" w:cs="Times New Roman"/>
          <w:b/>
          <w:sz w:val="24"/>
          <w:szCs w:val="24"/>
          <w:lang w:val="kk-KZ"/>
        </w:rPr>
        <w:t>түзету</w:t>
      </w:r>
      <w:r w:rsidR="00A87357">
        <w:rPr>
          <w:rFonts w:ascii="Times New Roman" w:hAnsi="Times New Roman" w:cs="Times New Roman"/>
          <w:b/>
          <w:sz w:val="24"/>
          <w:szCs w:val="24"/>
          <w:lang w:val="kk-KZ"/>
        </w:rPr>
        <w:t>-</w:t>
      </w:r>
      <w:r w:rsidRPr="00EE612A">
        <w:rPr>
          <w:rFonts w:ascii="Times New Roman" w:hAnsi="Times New Roman" w:cs="Times New Roman"/>
          <w:b/>
          <w:sz w:val="24"/>
          <w:szCs w:val="24"/>
          <w:lang w:val="kk-KZ"/>
        </w:rPr>
        <w:t>дамытушылық бағыттағы</w:t>
      </w:r>
      <w:r w:rsidRPr="00EE612A">
        <w:rPr>
          <w:rFonts w:ascii="Times New Roman" w:hAnsi="Times New Roman" w:cs="Times New Roman"/>
          <w:sz w:val="24"/>
          <w:szCs w:val="24"/>
          <w:lang w:val="kk-KZ"/>
        </w:rPr>
        <w:t xml:space="preserve"> дефектологиялық жұмыс келесі түрде жүргізілді:</w:t>
      </w:r>
    </w:p>
    <w:p w14:paraId="06943803" w14:textId="7FBA29C2" w:rsidR="0094443F" w:rsidRPr="00EE612A" w:rsidRDefault="0094443F" w:rsidP="00194B18">
      <w:pPr>
        <w:spacing w:after="0" w:line="240" w:lineRule="auto"/>
        <w:ind w:right="-1" w:firstLine="709"/>
        <w:jc w:val="both"/>
        <w:rPr>
          <w:rFonts w:ascii="Times New Roman" w:eastAsia="Times New Roman" w:hAnsi="Times New Roman" w:cs="Times New Roman"/>
          <w:sz w:val="24"/>
          <w:szCs w:val="24"/>
          <w:lang w:val="kk-KZ" w:eastAsia="ru-RU"/>
        </w:rPr>
      </w:pPr>
      <w:r w:rsidRPr="00EE612A">
        <w:rPr>
          <w:rFonts w:ascii="Times New Roman" w:hAnsi="Times New Roman" w:cs="Times New Roman"/>
          <w:b/>
          <w:sz w:val="24"/>
          <w:szCs w:val="24"/>
          <w:lang w:val="kk-KZ"/>
        </w:rPr>
        <w:t>5</w:t>
      </w:r>
      <w:r w:rsidRPr="00EE612A">
        <w:rPr>
          <w:rFonts w:ascii="Times New Roman" w:hAnsi="Times New Roman" w:cs="Times New Roman"/>
          <w:sz w:val="24"/>
          <w:szCs w:val="24"/>
          <w:lang w:val="kk-KZ"/>
        </w:rPr>
        <w:t>)</w:t>
      </w:r>
      <w:r w:rsidR="00194B18">
        <w:rPr>
          <w:rFonts w:ascii="Times New Roman" w:hAnsi="Times New Roman" w:cs="Times New Roman"/>
          <w:sz w:val="24"/>
          <w:szCs w:val="24"/>
          <w:lang w:val="kk-KZ"/>
        </w:rPr>
        <w:t xml:space="preserve"> </w:t>
      </w:r>
      <w:r w:rsidRPr="00EE612A">
        <w:rPr>
          <w:rFonts w:ascii="Times New Roman" w:hAnsi="Times New Roman" w:cs="Times New Roman"/>
          <w:b/>
          <w:sz w:val="24"/>
          <w:szCs w:val="24"/>
          <w:lang w:val="kk-KZ"/>
        </w:rPr>
        <w:t>Ұйымдастырушылық</w:t>
      </w:r>
      <w:r w:rsidR="00A87357">
        <w:rPr>
          <w:rFonts w:ascii="Times New Roman" w:hAnsi="Times New Roman" w:cs="Times New Roman"/>
          <w:b/>
          <w:sz w:val="24"/>
          <w:szCs w:val="24"/>
          <w:lang w:val="kk-KZ"/>
        </w:rPr>
        <w:t>-</w:t>
      </w:r>
      <w:r w:rsidRPr="00EE612A">
        <w:rPr>
          <w:rFonts w:ascii="Times New Roman" w:hAnsi="Times New Roman" w:cs="Times New Roman"/>
          <w:b/>
          <w:sz w:val="24"/>
          <w:szCs w:val="24"/>
          <w:lang w:val="kk-KZ"/>
        </w:rPr>
        <w:t>әдістемелік</w:t>
      </w:r>
      <w:r w:rsidRPr="00EE612A">
        <w:rPr>
          <w:rFonts w:ascii="Times New Roman" w:hAnsi="Times New Roman" w:cs="Times New Roman"/>
          <w:sz w:val="24"/>
          <w:szCs w:val="24"/>
          <w:lang w:val="kk-KZ"/>
        </w:rPr>
        <w:t>.</w:t>
      </w:r>
      <w:r w:rsidRPr="00EE612A">
        <w:rPr>
          <w:rFonts w:ascii="Times New Roman" w:eastAsia="Times New Roman" w:hAnsi="Times New Roman" w:cs="Times New Roman"/>
          <w:sz w:val="24"/>
          <w:szCs w:val="24"/>
          <w:lang w:val="kk-KZ" w:eastAsia="ru-RU"/>
        </w:rPr>
        <w:t xml:space="preserve"> дидактикалық материалдар әзірленді; педагогикалық кеңестер мен семинарларға қатысу.</w:t>
      </w:r>
    </w:p>
    <w:p w14:paraId="7F358D66" w14:textId="2981F646" w:rsidR="0094443F" w:rsidRPr="00EE612A" w:rsidRDefault="0094443F" w:rsidP="00194B18">
      <w:pPr>
        <w:spacing w:after="0" w:line="240" w:lineRule="auto"/>
        <w:ind w:right="-1" w:firstLine="709"/>
        <w:jc w:val="both"/>
        <w:rPr>
          <w:rFonts w:ascii="Times New Roman" w:hAnsi="Times New Roman" w:cs="Times New Roman"/>
          <w:bCs/>
          <w:sz w:val="24"/>
          <w:szCs w:val="24"/>
          <w:lang w:val="kk-KZ"/>
        </w:rPr>
      </w:pPr>
      <w:r w:rsidRPr="00EE612A">
        <w:rPr>
          <w:rFonts w:ascii="Times New Roman" w:eastAsia="Times New Roman" w:hAnsi="Times New Roman" w:cs="Times New Roman"/>
          <w:b/>
          <w:bCs/>
          <w:sz w:val="24"/>
          <w:szCs w:val="24"/>
          <w:lang w:val="kk-KZ" w:eastAsia="ru-RU"/>
        </w:rPr>
        <w:t>6)</w:t>
      </w:r>
      <w:r w:rsidR="00194B18">
        <w:rPr>
          <w:rFonts w:ascii="Times New Roman" w:eastAsia="Times New Roman" w:hAnsi="Times New Roman" w:cs="Times New Roman"/>
          <w:b/>
          <w:bCs/>
          <w:sz w:val="24"/>
          <w:szCs w:val="24"/>
          <w:lang w:val="kk-KZ" w:eastAsia="ru-RU"/>
        </w:rPr>
        <w:t xml:space="preserve"> </w:t>
      </w:r>
      <w:r w:rsidRPr="00EE612A">
        <w:rPr>
          <w:rFonts w:ascii="Times New Roman" w:hAnsi="Times New Roman" w:cs="Times New Roman"/>
          <w:b/>
          <w:sz w:val="24"/>
          <w:szCs w:val="24"/>
          <w:lang w:val="kk-KZ"/>
        </w:rPr>
        <w:t xml:space="preserve">Қорытындылар: </w:t>
      </w:r>
      <w:r w:rsidRPr="00EE612A">
        <w:rPr>
          <w:rFonts w:ascii="Times New Roman" w:hAnsi="Times New Roman" w:cs="Times New Roman"/>
          <w:sz w:val="24"/>
          <w:szCs w:val="24"/>
          <w:lang w:val="kk-KZ"/>
        </w:rPr>
        <w:t>Оқу жылының басында қойылған мақсаттар мен міндеттер негізінен орындалды. Балалардың көпшілігі зерттелген параметрлер бойынша дамудың оң динамикасын көрсетті. Түзету</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дамытушылық іс</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шаралар балалардың ерекшеліктері мен қажеттіліктерін мүмкіндігінше ескеріп, жан</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жақты сипатта болды. Балаларға оқу бағдарламасын меңгеруге, мектептегі білімдегі олқылықтарды жоюға айтарлықтай көмек көрсетілді. Кәсіби қызметтің негізгі мәселелері оқушылардың сабақтан тыс уақыттағы үлкен оқу іс</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әрекетімен байланысты ұйымдастырушылық қиындықтармен байланысты.Келесі оқу жылында дефектологиялық жұмыс барлық бағыттар бойынша жалғасады: диагностикалық, түзету</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дамытушылық, аналитикалық және ақпараттық</w:t>
      </w:r>
      <w:r w:rsidR="00A87357">
        <w:rPr>
          <w:rFonts w:ascii="Times New Roman" w:hAnsi="Times New Roman" w:cs="Times New Roman"/>
          <w:sz w:val="24"/>
          <w:szCs w:val="24"/>
          <w:lang w:val="kk-KZ"/>
        </w:rPr>
        <w:t>-</w:t>
      </w:r>
      <w:r w:rsidRPr="00EE612A">
        <w:rPr>
          <w:rFonts w:ascii="Times New Roman" w:hAnsi="Times New Roman" w:cs="Times New Roman"/>
          <w:sz w:val="24"/>
          <w:szCs w:val="24"/>
          <w:lang w:val="kk-KZ"/>
        </w:rPr>
        <w:t>әдістемелік</w:t>
      </w:r>
    </w:p>
    <w:p w14:paraId="447E78BE" w14:textId="77777777" w:rsidR="0094443F" w:rsidRPr="00EE612A" w:rsidRDefault="0094443F" w:rsidP="0094443F">
      <w:pPr>
        <w:spacing w:after="0" w:line="240" w:lineRule="auto"/>
        <w:ind w:firstLine="708"/>
        <w:jc w:val="center"/>
        <w:rPr>
          <w:rFonts w:ascii="Times New Roman" w:eastAsia="Times New Roman" w:hAnsi="Times New Roman"/>
          <w:b/>
          <w:sz w:val="24"/>
          <w:szCs w:val="24"/>
          <w:lang w:val="kk-KZ"/>
        </w:rPr>
      </w:pPr>
      <w:r w:rsidRPr="00EE612A">
        <w:rPr>
          <w:rFonts w:ascii="Times New Roman" w:eastAsia="Times New Roman" w:hAnsi="Times New Roman"/>
          <w:b/>
          <w:sz w:val="24"/>
          <w:szCs w:val="24"/>
          <w:lang w:val="kk-KZ"/>
        </w:rPr>
        <w:t xml:space="preserve">              Әлеуметтік педагогтың жұмысын талдау.</w:t>
      </w:r>
    </w:p>
    <w:p w14:paraId="42EAE013" w14:textId="77777777" w:rsidR="0094443F" w:rsidRPr="00EE612A" w:rsidRDefault="0094443F" w:rsidP="0094443F">
      <w:pPr>
        <w:spacing w:after="0" w:line="240" w:lineRule="auto"/>
        <w:ind w:firstLine="708"/>
        <w:jc w:val="both"/>
        <w:rPr>
          <w:rFonts w:ascii="Helvetica" w:eastAsia="Times New Roman" w:hAnsi="Helvetica" w:cs="Helvetica"/>
          <w:sz w:val="24"/>
          <w:szCs w:val="24"/>
          <w:lang w:val="kk-KZ"/>
        </w:rPr>
      </w:pPr>
      <w:r w:rsidRPr="00EE612A">
        <w:rPr>
          <w:rFonts w:ascii="Times New Roman" w:eastAsia="Times New Roman" w:hAnsi="Times New Roman"/>
          <w:b/>
          <w:sz w:val="24"/>
          <w:szCs w:val="24"/>
          <w:lang w:val="kk-KZ"/>
        </w:rPr>
        <w:t>Әлеуметтік педагог жұмысының мақсаты</w:t>
      </w:r>
      <w:r w:rsidRPr="00EE612A">
        <w:rPr>
          <w:rFonts w:ascii="Times New Roman" w:eastAsia="Times New Roman" w:hAnsi="Times New Roman"/>
          <w:sz w:val="24"/>
          <w:szCs w:val="24"/>
          <w:lang w:val="kk-KZ"/>
        </w:rPr>
        <w:t xml:space="preserve"> бұл жасөспірімнің қоғамдағы табысты әлеуметтенуі: жеке тұлғаның ашық әлеуметтік ортада қалыптасуы, балалардың қоғамдағы интеграциясы.</w:t>
      </w:r>
    </w:p>
    <w:p w14:paraId="47A30494" w14:textId="77777777" w:rsidR="0094443F" w:rsidRPr="00EE612A" w:rsidRDefault="0094443F" w:rsidP="0094443F">
      <w:pPr>
        <w:shd w:val="clear" w:color="auto" w:fill="FFFFFF"/>
        <w:spacing w:after="0" w:line="240" w:lineRule="auto"/>
        <w:ind w:firstLine="708"/>
        <w:jc w:val="both"/>
        <w:rPr>
          <w:rFonts w:ascii="Times New Roman" w:eastAsia="Times New Roman" w:hAnsi="Times New Roman"/>
          <w:sz w:val="24"/>
          <w:szCs w:val="24"/>
          <w:lang w:val="kk-KZ"/>
        </w:rPr>
      </w:pPr>
      <w:r w:rsidRPr="00EE612A">
        <w:rPr>
          <w:rFonts w:ascii="Times New Roman" w:eastAsia="Times New Roman" w:hAnsi="Times New Roman"/>
          <w:sz w:val="24"/>
          <w:szCs w:val="24"/>
          <w:lang w:val="kk-KZ"/>
        </w:rPr>
        <w:t>Әлеуметтік педагогтың жұмысы мектеп директоры бекіткен жоспарға сәйкес жүргізілді. Оқу жылы ішінде негізгі міндет балалардың құқықтарын әлеуметтік қорғау, баланың дамуына қолайлы жағдай жасау, отбасы мен мектеп арасында байланыс пен серіктестік орнату болды.</w:t>
      </w:r>
    </w:p>
    <w:p w14:paraId="53F38D23" w14:textId="77777777" w:rsidR="0094443F" w:rsidRPr="002F6665" w:rsidRDefault="0094443F" w:rsidP="0094443F">
      <w:pPr>
        <w:spacing w:after="0" w:line="240" w:lineRule="auto"/>
        <w:jc w:val="both"/>
        <w:rPr>
          <w:rFonts w:ascii="Times New Roman" w:hAnsi="Times New Roman"/>
          <w:sz w:val="24"/>
          <w:szCs w:val="24"/>
        </w:rPr>
      </w:pPr>
      <w:r w:rsidRPr="002F6665">
        <w:rPr>
          <w:rFonts w:ascii="Times New Roman" w:hAnsi="Times New Roman"/>
          <w:sz w:val="24"/>
          <w:szCs w:val="24"/>
        </w:rPr>
        <w:t xml:space="preserve">Жұмыс 6 бағыт бойынша жүргізілді: </w:t>
      </w:r>
    </w:p>
    <w:p w14:paraId="417A5CB8" w14:textId="77777777" w:rsidR="0094443F" w:rsidRPr="002F6665" w:rsidRDefault="0094443F">
      <w:pPr>
        <w:numPr>
          <w:ilvl w:val="1"/>
          <w:numId w:val="175"/>
        </w:numPr>
        <w:tabs>
          <w:tab w:val="left" w:pos="0"/>
        </w:tabs>
        <w:spacing w:after="0" w:line="240" w:lineRule="auto"/>
        <w:ind w:left="0" w:firstLine="1080"/>
        <w:jc w:val="both"/>
        <w:rPr>
          <w:rFonts w:ascii="Times New Roman" w:hAnsi="Times New Roman"/>
          <w:sz w:val="24"/>
          <w:szCs w:val="24"/>
        </w:rPr>
      </w:pPr>
      <w:r w:rsidRPr="002F6665">
        <w:rPr>
          <w:rFonts w:ascii="Times New Roman" w:hAnsi="Times New Roman"/>
          <w:sz w:val="24"/>
          <w:szCs w:val="24"/>
        </w:rPr>
        <w:t>Сыныптарды, мектептерді әлеуметтік паспорттауды жүргізу.</w:t>
      </w:r>
    </w:p>
    <w:p w14:paraId="0E43D2FE" w14:textId="77777777" w:rsidR="0094443F" w:rsidRPr="002F6665" w:rsidRDefault="0094443F">
      <w:pPr>
        <w:numPr>
          <w:ilvl w:val="1"/>
          <w:numId w:val="175"/>
        </w:numPr>
        <w:spacing w:after="0" w:line="240" w:lineRule="auto"/>
        <w:jc w:val="both"/>
        <w:rPr>
          <w:rFonts w:ascii="Times New Roman" w:hAnsi="Times New Roman"/>
          <w:sz w:val="24"/>
          <w:szCs w:val="24"/>
        </w:rPr>
      </w:pPr>
      <w:r w:rsidRPr="002F6665">
        <w:rPr>
          <w:rFonts w:ascii="Times New Roman" w:hAnsi="Times New Roman"/>
          <w:sz w:val="24"/>
          <w:szCs w:val="24"/>
        </w:rPr>
        <w:t>Балалық шақтың құқықтарын қорғау бойынша жұмыс.</w:t>
      </w:r>
    </w:p>
    <w:p w14:paraId="5B020D13" w14:textId="0F0CD783" w:rsidR="0094443F" w:rsidRPr="002F6665" w:rsidRDefault="0094443F">
      <w:pPr>
        <w:numPr>
          <w:ilvl w:val="1"/>
          <w:numId w:val="175"/>
        </w:numPr>
        <w:spacing w:after="0" w:line="240" w:lineRule="auto"/>
        <w:jc w:val="both"/>
        <w:rPr>
          <w:rFonts w:ascii="Times New Roman" w:hAnsi="Times New Roman"/>
          <w:sz w:val="24"/>
          <w:szCs w:val="24"/>
        </w:rPr>
      </w:pPr>
      <w:r w:rsidRPr="002F6665">
        <w:rPr>
          <w:rFonts w:ascii="Times New Roman" w:hAnsi="Times New Roman"/>
          <w:sz w:val="24"/>
          <w:szCs w:val="24"/>
        </w:rPr>
        <w:t>Есепке алудың әртүрлі формаларында тұратын оқушылармен жеке</w:t>
      </w:r>
      <w:r w:rsidR="00A87357">
        <w:rPr>
          <w:rFonts w:ascii="Times New Roman" w:hAnsi="Times New Roman"/>
          <w:sz w:val="24"/>
          <w:szCs w:val="24"/>
        </w:rPr>
        <w:t>-</w:t>
      </w:r>
      <w:r w:rsidRPr="002F6665">
        <w:rPr>
          <w:rFonts w:ascii="Times New Roman" w:hAnsi="Times New Roman"/>
          <w:sz w:val="24"/>
          <w:szCs w:val="24"/>
        </w:rPr>
        <w:t>профилактикалық жұмыс.</w:t>
      </w:r>
    </w:p>
    <w:p w14:paraId="78BC7195" w14:textId="77777777" w:rsidR="0094443F" w:rsidRPr="002F6665" w:rsidRDefault="0094443F">
      <w:pPr>
        <w:numPr>
          <w:ilvl w:val="1"/>
          <w:numId w:val="175"/>
        </w:numPr>
        <w:spacing w:after="0" w:line="240" w:lineRule="auto"/>
        <w:jc w:val="both"/>
        <w:rPr>
          <w:rFonts w:ascii="Times New Roman" w:hAnsi="Times New Roman"/>
          <w:sz w:val="24"/>
          <w:szCs w:val="24"/>
        </w:rPr>
      </w:pPr>
      <w:r w:rsidRPr="002F6665">
        <w:rPr>
          <w:rFonts w:ascii="Times New Roman" w:hAnsi="Times New Roman"/>
          <w:sz w:val="24"/>
          <w:szCs w:val="24"/>
        </w:rPr>
        <w:t>Педагогикалық ұжыммен және сыртқы ұйымдармен өзара әрекеттесу бойынша жұмыс.</w:t>
      </w:r>
    </w:p>
    <w:p w14:paraId="705E5F9B" w14:textId="78D43B7B" w:rsidR="0094443F" w:rsidRPr="002F6665" w:rsidRDefault="0094443F">
      <w:pPr>
        <w:numPr>
          <w:ilvl w:val="1"/>
          <w:numId w:val="175"/>
        </w:numPr>
        <w:spacing w:after="0" w:line="240" w:lineRule="auto"/>
        <w:jc w:val="both"/>
        <w:rPr>
          <w:rFonts w:ascii="Times New Roman" w:hAnsi="Times New Roman"/>
          <w:sz w:val="24"/>
          <w:szCs w:val="24"/>
        </w:rPr>
      </w:pPr>
      <w:r w:rsidRPr="002F6665">
        <w:rPr>
          <w:rFonts w:ascii="Times New Roman" w:hAnsi="Times New Roman"/>
          <w:sz w:val="24"/>
          <w:szCs w:val="24"/>
        </w:rPr>
        <w:t>Білім алушылардың ата</w:t>
      </w:r>
      <w:r w:rsidR="00A87357">
        <w:rPr>
          <w:rFonts w:ascii="Times New Roman" w:hAnsi="Times New Roman"/>
          <w:sz w:val="24"/>
          <w:szCs w:val="24"/>
        </w:rPr>
        <w:t>-</w:t>
      </w:r>
      <w:r w:rsidRPr="002F6665">
        <w:rPr>
          <w:rFonts w:ascii="Times New Roman" w:hAnsi="Times New Roman"/>
          <w:sz w:val="24"/>
          <w:szCs w:val="24"/>
        </w:rPr>
        <w:t>аналарымен профилактикалық жұмыс.</w:t>
      </w:r>
    </w:p>
    <w:p w14:paraId="6F86AE86" w14:textId="319830CD" w:rsidR="0094443F" w:rsidRPr="002F6665" w:rsidRDefault="0094443F">
      <w:pPr>
        <w:numPr>
          <w:ilvl w:val="1"/>
          <w:numId w:val="175"/>
        </w:numPr>
        <w:spacing w:after="0" w:line="240" w:lineRule="auto"/>
        <w:jc w:val="both"/>
        <w:rPr>
          <w:rFonts w:ascii="Times New Roman" w:hAnsi="Times New Roman"/>
          <w:sz w:val="24"/>
          <w:szCs w:val="24"/>
        </w:rPr>
      </w:pPr>
      <w:r w:rsidRPr="002F6665">
        <w:rPr>
          <w:rFonts w:ascii="Times New Roman" w:hAnsi="Times New Roman"/>
          <w:sz w:val="24"/>
          <w:szCs w:val="24"/>
        </w:rPr>
        <w:t>Диагностикалық</w:t>
      </w:r>
      <w:r w:rsidR="00A87357">
        <w:rPr>
          <w:rFonts w:ascii="Times New Roman" w:hAnsi="Times New Roman"/>
          <w:sz w:val="24"/>
          <w:szCs w:val="24"/>
        </w:rPr>
        <w:t>-</w:t>
      </w:r>
      <w:r w:rsidRPr="002F6665">
        <w:rPr>
          <w:rFonts w:ascii="Times New Roman" w:hAnsi="Times New Roman"/>
          <w:sz w:val="24"/>
          <w:szCs w:val="24"/>
        </w:rPr>
        <w:t>аналитикалық қызмет.</w:t>
      </w:r>
    </w:p>
    <w:p w14:paraId="1CE23634" w14:textId="235F4E67" w:rsidR="0094443F" w:rsidRPr="002F6665" w:rsidRDefault="0094443F" w:rsidP="0094443F">
      <w:pPr>
        <w:shd w:val="clear" w:color="auto" w:fill="FFFFFF"/>
        <w:spacing w:after="0" w:line="240" w:lineRule="auto"/>
        <w:ind w:firstLine="708"/>
        <w:jc w:val="both"/>
        <w:rPr>
          <w:sz w:val="24"/>
          <w:szCs w:val="24"/>
        </w:rPr>
      </w:pPr>
      <w:r w:rsidRPr="002F6665">
        <w:rPr>
          <w:rFonts w:ascii="Times New Roman" w:hAnsi="Times New Roman"/>
          <w:sz w:val="24"/>
          <w:szCs w:val="24"/>
        </w:rPr>
        <w:t xml:space="preserve">Сыныптардың әлеуметтік төлқұжаттары негізінде мектептің әлеуметтік төлқұжаттары құрастырылды.  Мақсатымен </w:t>
      </w:r>
      <w:r w:rsidRPr="002F6665">
        <w:rPr>
          <w:rFonts w:ascii="Times New Roman" w:eastAsia="Times New Roman" w:hAnsi="Times New Roman"/>
          <w:sz w:val="24"/>
          <w:szCs w:val="24"/>
        </w:rPr>
        <w:t xml:space="preserve"> әлеуметтік және тұлғалық проблемаларды анықтау, </w:t>
      </w:r>
      <w:r w:rsidRPr="002F6665">
        <w:rPr>
          <w:rFonts w:ascii="Times New Roman" w:hAnsi="Times New Roman"/>
          <w:sz w:val="24"/>
          <w:szCs w:val="24"/>
        </w:rPr>
        <w:t>өмірлік қиын жағдайға тап болған оқушылардың отбасыларындағы мәдени</w:t>
      </w:r>
      <w:r w:rsidR="00A87357">
        <w:rPr>
          <w:rFonts w:ascii="Times New Roman" w:hAnsi="Times New Roman"/>
          <w:sz w:val="24"/>
          <w:szCs w:val="24"/>
        </w:rPr>
        <w:t>-</w:t>
      </w:r>
      <w:r w:rsidRPr="002F6665">
        <w:rPr>
          <w:rFonts w:ascii="Times New Roman" w:hAnsi="Times New Roman"/>
          <w:sz w:val="24"/>
          <w:szCs w:val="24"/>
        </w:rPr>
        <w:t>тұрмыстық қарым</w:t>
      </w:r>
      <w:r w:rsidR="00A87357">
        <w:rPr>
          <w:rFonts w:ascii="Times New Roman" w:hAnsi="Times New Roman"/>
          <w:sz w:val="24"/>
          <w:szCs w:val="24"/>
        </w:rPr>
        <w:t>-</w:t>
      </w:r>
      <w:r w:rsidRPr="002F6665">
        <w:rPr>
          <w:rFonts w:ascii="Times New Roman" w:hAnsi="Times New Roman"/>
          <w:sz w:val="24"/>
          <w:szCs w:val="24"/>
        </w:rPr>
        <w:t>қатынастар зерттелді</w:t>
      </w:r>
      <w:r w:rsidRPr="002F6665">
        <w:rPr>
          <w:rFonts w:eastAsia="Times New Roman" w:cs="Helvetica"/>
          <w:sz w:val="24"/>
          <w:szCs w:val="24"/>
        </w:rPr>
        <w:t>.</w:t>
      </w:r>
    </w:p>
    <w:p w14:paraId="2D46358B" w14:textId="77777777" w:rsidR="0094443F" w:rsidRPr="002F6665" w:rsidRDefault="0094443F" w:rsidP="0094443F">
      <w:pPr>
        <w:spacing w:after="0" w:line="240" w:lineRule="auto"/>
        <w:jc w:val="center"/>
        <w:rPr>
          <w:rFonts w:ascii="Times New Roman" w:hAnsi="Times New Roman"/>
          <w:b/>
          <w:bCs/>
          <w:sz w:val="24"/>
          <w:szCs w:val="24"/>
          <w:lang w:val="kk-KZ"/>
        </w:rPr>
      </w:pPr>
      <w:r w:rsidRPr="002F6665">
        <w:rPr>
          <w:rFonts w:ascii="Times New Roman" w:hAnsi="Times New Roman"/>
          <w:b/>
          <w:bCs/>
          <w:sz w:val="24"/>
          <w:szCs w:val="24"/>
          <w:lang w:val="kk-KZ"/>
        </w:rPr>
        <w:t>Отбасы құрамын талдау (жыл басындағы әлеуметтік паспорт)</w:t>
      </w:r>
    </w:p>
    <w:tbl>
      <w:tblPr>
        <w:tblStyle w:val="91"/>
        <w:tblW w:w="9355" w:type="dxa"/>
        <w:jc w:val="center"/>
        <w:tblLayout w:type="fixed"/>
        <w:tblLook w:val="04A0" w:firstRow="1" w:lastRow="0" w:firstColumn="1" w:lastColumn="0" w:noHBand="0" w:noVBand="1"/>
      </w:tblPr>
      <w:tblGrid>
        <w:gridCol w:w="1413"/>
        <w:gridCol w:w="1280"/>
        <w:gridCol w:w="1150"/>
        <w:gridCol w:w="1312"/>
        <w:gridCol w:w="1300"/>
        <w:gridCol w:w="1600"/>
        <w:gridCol w:w="1300"/>
      </w:tblGrid>
      <w:tr w:rsidR="0094443F" w:rsidRPr="002F6665" w14:paraId="0579A757" w14:textId="77777777" w:rsidTr="00245FE1">
        <w:trPr>
          <w:trHeight w:val="738"/>
          <w:jc w:val="center"/>
        </w:trPr>
        <w:tc>
          <w:tcPr>
            <w:tcW w:w="1413" w:type="dxa"/>
            <w:tcBorders>
              <w:top w:val="single" w:sz="4" w:space="0" w:color="auto"/>
              <w:left w:val="single" w:sz="4" w:space="0" w:color="auto"/>
              <w:bottom w:val="single" w:sz="4" w:space="0" w:color="auto"/>
              <w:right w:val="single" w:sz="4" w:space="0" w:color="auto"/>
            </w:tcBorders>
          </w:tcPr>
          <w:p w14:paraId="7980E85D" w14:textId="77777777" w:rsidR="0094443F" w:rsidRPr="002F6665" w:rsidRDefault="0094443F" w:rsidP="009C27A0">
            <w:pPr>
              <w:jc w:val="both"/>
              <w:rPr>
                <w:rFonts w:ascii="Times New Roman" w:hAnsi="Times New Roman"/>
                <w:b/>
                <w:sz w:val="20"/>
                <w:szCs w:val="20"/>
                <w:lang w:val="kk-KZ"/>
              </w:rPr>
            </w:pPr>
          </w:p>
        </w:tc>
        <w:tc>
          <w:tcPr>
            <w:tcW w:w="1280" w:type="dxa"/>
            <w:tcBorders>
              <w:top w:val="single" w:sz="4" w:space="0" w:color="auto"/>
              <w:left w:val="single" w:sz="4" w:space="0" w:color="auto"/>
              <w:bottom w:val="single" w:sz="4" w:space="0" w:color="auto"/>
              <w:right w:val="single" w:sz="4" w:space="0" w:color="auto"/>
            </w:tcBorders>
          </w:tcPr>
          <w:p w14:paraId="615F33F1"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hAnsi="Times New Roman"/>
                <w:b/>
                <w:sz w:val="20"/>
                <w:szCs w:val="20"/>
                <w:lang w:val="kk-KZ"/>
              </w:rPr>
              <w:t>Жалпы саны</w:t>
            </w:r>
            <w:r w:rsidRPr="002F6665">
              <w:rPr>
                <w:rFonts w:ascii="Times New Roman" w:hAnsi="Times New Roman"/>
                <w:b/>
                <w:sz w:val="20"/>
                <w:szCs w:val="20"/>
              </w:rPr>
              <w:t>ичесть</w:t>
            </w:r>
            <w:r w:rsidRPr="002F6665">
              <w:rPr>
                <w:rFonts w:ascii="Times New Roman" w:hAnsi="Times New Roman"/>
                <w:b/>
                <w:sz w:val="20"/>
                <w:szCs w:val="20"/>
                <w:lang w:val="kk-KZ"/>
              </w:rPr>
              <w:t xml:space="preserve">жылы </w:t>
            </w:r>
          </w:p>
          <w:p w14:paraId="1C587DA5"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hAnsi="Times New Roman"/>
                <w:b/>
                <w:sz w:val="20"/>
                <w:szCs w:val="20"/>
                <w:lang w:val="kk-KZ"/>
              </w:rPr>
              <w:t>оқушылар</w:t>
            </w:r>
          </w:p>
        </w:tc>
        <w:tc>
          <w:tcPr>
            <w:tcW w:w="1150" w:type="dxa"/>
            <w:tcBorders>
              <w:top w:val="single" w:sz="4" w:space="0" w:color="auto"/>
              <w:left w:val="single" w:sz="4" w:space="0" w:color="auto"/>
              <w:bottom w:val="single" w:sz="4" w:space="0" w:color="auto"/>
              <w:right w:val="single" w:sz="4" w:space="0" w:color="auto"/>
            </w:tcBorders>
          </w:tcPr>
          <w:p w14:paraId="09D8D54C"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hAnsi="Times New Roman"/>
                <w:b/>
                <w:sz w:val="20"/>
                <w:szCs w:val="20"/>
                <w:lang w:val="kk-KZ"/>
              </w:rPr>
              <w:t>Жетімдер</w:t>
            </w:r>
          </w:p>
          <w:p w14:paraId="5E7B7A7B" w14:textId="161D5225" w:rsidR="0094443F" w:rsidRPr="002F6665" w:rsidRDefault="0094443F" w:rsidP="009C27A0">
            <w:pPr>
              <w:jc w:val="both"/>
              <w:rPr>
                <w:rFonts w:ascii="Times New Roman" w:hAnsi="Times New Roman"/>
                <w:b/>
                <w:sz w:val="20"/>
                <w:szCs w:val="20"/>
                <w:lang w:val="en-US"/>
              </w:rPr>
            </w:pPr>
            <w:r w:rsidRPr="002F6665">
              <w:rPr>
                <w:rFonts w:ascii="Times New Roman" w:hAnsi="Times New Roman"/>
                <w:b/>
                <w:sz w:val="20"/>
                <w:szCs w:val="20"/>
                <w:lang w:val="kk-KZ"/>
              </w:rPr>
              <w:t>Ө</w:t>
            </w:r>
            <w:r w:rsidR="00672A6F">
              <w:rPr>
                <w:rFonts w:ascii="Times New Roman" w:hAnsi="Times New Roman"/>
                <w:b/>
                <w:sz w:val="20"/>
                <w:szCs w:val="20"/>
                <w:lang w:val="kk-KZ"/>
              </w:rPr>
              <w:t xml:space="preserve">БЖБ </w:t>
            </w:r>
          </w:p>
          <w:p w14:paraId="4216B187"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hAnsi="Times New Roman"/>
                <w:b/>
                <w:sz w:val="20"/>
                <w:szCs w:val="20"/>
              </w:rPr>
              <w:t>патронат</w:t>
            </w:r>
          </w:p>
        </w:tc>
        <w:tc>
          <w:tcPr>
            <w:tcW w:w="1312" w:type="dxa"/>
            <w:tcBorders>
              <w:top w:val="single" w:sz="4" w:space="0" w:color="auto"/>
              <w:left w:val="single" w:sz="4" w:space="0" w:color="auto"/>
              <w:bottom w:val="single" w:sz="4" w:space="0" w:color="auto"/>
              <w:right w:val="single" w:sz="4" w:space="0" w:color="auto"/>
            </w:tcBorders>
          </w:tcPr>
          <w:p w14:paraId="7BA550A5"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hAnsi="Times New Roman"/>
                <w:b/>
                <w:sz w:val="20"/>
                <w:szCs w:val="20"/>
                <w:lang w:val="kk-KZ"/>
              </w:rPr>
              <w:t>Мүгедек балалар</w:t>
            </w:r>
          </w:p>
        </w:tc>
        <w:tc>
          <w:tcPr>
            <w:tcW w:w="1300" w:type="dxa"/>
            <w:tcBorders>
              <w:top w:val="single" w:sz="4" w:space="0" w:color="auto"/>
              <w:left w:val="single" w:sz="4" w:space="0" w:color="auto"/>
              <w:bottom w:val="single" w:sz="4" w:space="0" w:color="auto"/>
              <w:right w:val="single" w:sz="4" w:space="0" w:color="auto"/>
            </w:tcBorders>
          </w:tcPr>
          <w:p w14:paraId="1013CA86"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hAnsi="Times New Roman"/>
                <w:b/>
                <w:sz w:val="20"/>
                <w:szCs w:val="20"/>
                <w:lang w:val="kk-KZ"/>
              </w:rPr>
              <w:t>Аз қамтылған балалар</w:t>
            </w:r>
          </w:p>
        </w:tc>
        <w:tc>
          <w:tcPr>
            <w:tcW w:w="1600" w:type="dxa"/>
            <w:tcBorders>
              <w:top w:val="single" w:sz="4" w:space="0" w:color="auto"/>
              <w:left w:val="single" w:sz="4" w:space="0" w:color="auto"/>
              <w:bottom w:val="single" w:sz="4" w:space="0" w:color="auto"/>
              <w:right w:val="single" w:sz="4" w:space="0" w:color="auto"/>
            </w:tcBorders>
          </w:tcPr>
          <w:p w14:paraId="624D1E77"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hAnsi="Times New Roman"/>
                <w:b/>
                <w:sz w:val="20"/>
                <w:szCs w:val="20"/>
                <w:lang w:val="kk-KZ"/>
              </w:rPr>
              <w:t>Толық емес отбасылар/олардағы балалар</w:t>
            </w:r>
          </w:p>
        </w:tc>
        <w:tc>
          <w:tcPr>
            <w:tcW w:w="1300" w:type="dxa"/>
            <w:tcBorders>
              <w:top w:val="single" w:sz="4" w:space="0" w:color="auto"/>
              <w:left w:val="single" w:sz="4" w:space="0" w:color="auto"/>
              <w:bottom w:val="single" w:sz="4" w:space="0" w:color="auto"/>
              <w:right w:val="single" w:sz="4" w:space="0" w:color="auto"/>
            </w:tcBorders>
          </w:tcPr>
          <w:p w14:paraId="4396A661"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hAnsi="Times New Roman"/>
                <w:b/>
                <w:sz w:val="20"/>
                <w:szCs w:val="20"/>
                <w:lang w:val="kk-KZ"/>
              </w:rPr>
              <w:t>Жағдайы нашар отбасылар</w:t>
            </w:r>
          </w:p>
        </w:tc>
      </w:tr>
      <w:tr w:rsidR="0094443F" w:rsidRPr="002F6665" w14:paraId="3707DEE5" w14:textId="77777777" w:rsidTr="00245FE1">
        <w:trPr>
          <w:cantSplit/>
          <w:trHeight w:val="216"/>
          <w:jc w:val="center"/>
        </w:trPr>
        <w:tc>
          <w:tcPr>
            <w:tcW w:w="1413" w:type="dxa"/>
            <w:tcBorders>
              <w:top w:val="single" w:sz="4" w:space="0" w:color="auto"/>
              <w:left w:val="single" w:sz="4" w:space="0" w:color="auto"/>
              <w:bottom w:val="single" w:sz="4" w:space="0" w:color="auto"/>
              <w:right w:val="single" w:sz="4" w:space="0" w:color="auto"/>
            </w:tcBorders>
          </w:tcPr>
          <w:p w14:paraId="27156EC0" w14:textId="7B559BE1" w:rsidR="0094443F" w:rsidRPr="002F6665" w:rsidRDefault="0094443F" w:rsidP="009C27A0">
            <w:pPr>
              <w:jc w:val="both"/>
              <w:rPr>
                <w:rFonts w:ascii="Times New Roman" w:eastAsia="Times New Roman" w:hAnsi="Times New Roman"/>
                <w:b/>
                <w:sz w:val="20"/>
                <w:szCs w:val="20"/>
                <w:lang w:val="kk-KZ"/>
              </w:rPr>
            </w:pPr>
            <w:r w:rsidRPr="002F6665">
              <w:rPr>
                <w:rFonts w:ascii="Times New Roman" w:eastAsia="Times New Roman" w:hAnsi="Times New Roman"/>
                <w:b/>
                <w:sz w:val="20"/>
                <w:szCs w:val="20"/>
                <w:lang w:val="kk-KZ"/>
              </w:rPr>
              <w:t>2023</w:t>
            </w:r>
            <w:r w:rsidR="00A87357">
              <w:rPr>
                <w:rFonts w:ascii="Times New Roman" w:eastAsia="Times New Roman" w:hAnsi="Times New Roman"/>
                <w:b/>
                <w:sz w:val="20"/>
                <w:szCs w:val="20"/>
                <w:lang w:val="kk-KZ"/>
              </w:rPr>
              <w:t>-</w:t>
            </w:r>
            <w:r w:rsidRPr="002F6665">
              <w:rPr>
                <w:rFonts w:ascii="Times New Roman" w:eastAsia="Times New Roman" w:hAnsi="Times New Roman"/>
                <w:b/>
                <w:sz w:val="20"/>
                <w:szCs w:val="20"/>
                <w:lang w:val="kk-KZ"/>
              </w:rPr>
              <w:t>2024</w:t>
            </w:r>
          </w:p>
        </w:tc>
        <w:tc>
          <w:tcPr>
            <w:tcW w:w="1280" w:type="dxa"/>
            <w:tcBorders>
              <w:top w:val="single" w:sz="4" w:space="0" w:color="auto"/>
              <w:left w:val="single" w:sz="4" w:space="0" w:color="auto"/>
              <w:bottom w:val="single" w:sz="4" w:space="0" w:color="auto"/>
              <w:right w:val="single" w:sz="4" w:space="0" w:color="auto"/>
            </w:tcBorders>
          </w:tcPr>
          <w:p w14:paraId="7C4693CA"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1482</w:t>
            </w:r>
          </w:p>
        </w:tc>
        <w:tc>
          <w:tcPr>
            <w:tcW w:w="1150" w:type="dxa"/>
            <w:tcBorders>
              <w:top w:val="single" w:sz="4" w:space="0" w:color="auto"/>
              <w:left w:val="single" w:sz="4" w:space="0" w:color="auto"/>
              <w:bottom w:val="single" w:sz="4" w:space="0" w:color="auto"/>
              <w:right w:val="single" w:sz="4" w:space="0" w:color="auto"/>
            </w:tcBorders>
          </w:tcPr>
          <w:p w14:paraId="3AA096A2" w14:textId="77777777" w:rsidR="0094443F" w:rsidRPr="002F6665" w:rsidRDefault="0094443F" w:rsidP="009C27A0">
            <w:pPr>
              <w:jc w:val="both"/>
              <w:rPr>
                <w:rFonts w:ascii="Times New Roman" w:hAnsi="Times New Roman"/>
                <w:b/>
                <w:sz w:val="20"/>
                <w:szCs w:val="20"/>
              </w:rPr>
            </w:pPr>
            <w:r w:rsidRPr="002F6665">
              <w:rPr>
                <w:rFonts w:ascii="Times New Roman" w:hAnsi="Times New Roman"/>
                <w:b/>
                <w:sz w:val="20"/>
                <w:szCs w:val="20"/>
              </w:rPr>
              <w:t>10</w:t>
            </w:r>
          </w:p>
        </w:tc>
        <w:tc>
          <w:tcPr>
            <w:tcW w:w="1312" w:type="dxa"/>
            <w:tcBorders>
              <w:top w:val="single" w:sz="4" w:space="0" w:color="auto"/>
              <w:left w:val="single" w:sz="4" w:space="0" w:color="auto"/>
              <w:bottom w:val="single" w:sz="4" w:space="0" w:color="auto"/>
              <w:right w:val="single" w:sz="4" w:space="0" w:color="auto"/>
            </w:tcBorders>
          </w:tcPr>
          <w:p w14:paraId="3DBF8E35"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17</w:t>
            </w:r>
          </w:p>
        </w:tc>
        <w:tc>
          <w:tcPr>
            <w:tcW w:w="1300" w:type="dxa"/>
            <w:tcBorders>
              <w:top w:val="single" w:sz="4" w:space="0" w:color="auto"/>
              <w:left w:val="single" w:sz="4" w:space="0" w:color="auto"/>
              <w:bottom w:val="single" w:sz="4" w:space="0" w:color="auto"/>
              <w:right w:val="single" w:sz="4" w:space="0" w:color="auto"/>
            </w:tcBorders>
          </w:tcPr>
          <w:p w14:paraId="78BF5A6C" w14:textId="77777777" w:rsidR="0094443F" w:rsidRPr="002F6665" w:rsidRDefault="0094443F" w:rsidP="009C27A0">
            <w:pPr>
              <w:jc w:val="both"/>
              <w:rPr>
                <w:rFonts w:ascii="Times New Roman" w:hAnsi="Times New Roman"/>
                <w:b/>
                <w:sz w:val="20"/>
                <w:szCs w:val="20"/>
              </w:rPr>
            </w:pPr>
            <w:r w:rsidRPr="002F6665">
              <w:rPr>
                <w:rFonts w:ascii="Times New Roman" w:hAnsi="Times New Roman"/>
                <w:b/>
                <w:sz w:val="20"/>
                <w:szCs w:val="20"/>
              </w:rPr>
              <w:t>36</w:t>
            </w:r>
          </w:p>
        </w:tc>
        <w:tc>
          <w:tcPr>
            <w:tcW w:w="1600" w:type="dxa"/>
            <w:tcBorders>
              <w:top w:val="single" w:sz="4" w:space="0" w:color="auto"/>
              <w:left w:val="single" w:sz="4" w:space="0" w:color="auto"/>
              <w:bottom w:val="single" w:sz="4" w:space="0" w:color="auto"/>
              <w:right w:val="single" w:sz="4" w:space="0" w:color="auto"/>
            </w:tcBorders>
          </w:tcPr>
          <w:p w14:paraId="5FFCD2E6"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244</w:t>
            </w:r>
          </w:p>
        </w:tc>
        <w:tc>
          <w:tcPr>
            <w:tcW w:w="1300" w:type="dxa"/>
            <w:tcBorders>
              <w:top w:val="single" w:sz="4" w:space="0" w:color="auto"/>
              <w:left w:val="single" w:sz="4" w:space="0" w:color="auto"/>
              <w:bottom w:val="single" w:sz="4" w:space="0" w:color="auto"/>
              <w:right w:val="single" w:sz="4" w:space="0" w:color="auto"/>
            </w:tcBorders>
          </w:tcPr>
          <w:p w14:paraId="0133B087"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 xml:space="preserve">0   </w:t>
            </w:r>
          </w:p>
        </w:tc>
      </w:tr>
      <w:tr w:rsidR="0094443F" w:rsidRPr="002F6665" w14:paraId="2E352290" w14:textId="77777777" w:rsidTr="00245FE1">
        <w:trPr>
          <w:cantSplit/>
          <w:trHeight w:val="261"/>
          <w:jc w:val="center"/>
        </w:trPr>
        <w:tc>
          <w:tcPr>
            <w:tcW w:w="1413" w:type="dxa"/>
            <w:tcBorders>
              <w:top w:val="single" w:sz="4" w:space="0" w:color="auto"/>
              <w:left w:val="single" w:sz="4" w:space="0" w:color="auto"/>
              <w:bottom w:val="single" w:sz="4" w:space="0" w:color="auto"/>
              <w:right w:val="single" w:sz="4" w:space="0" w:color="auto"/>
            </w:tcBorders>
          </w:tcPr>
          <w:p w14:paraId="43FEC558" w14:textId="171912D3"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lang w:val="kk-KZ"/>
              </w:rPr>
              <w:t>202</w:t>
            </w:r>
            <w:r w:rsidRPr="002F6665">
              <w:rPr>
                <w:rFonts w:ascii="Times New Roman" w:eastAsia="Times New Roman" w:hAnsi="Times New Roman"/>
                <w:b/>
                <w:sz w:val="20"/>
                <w:szCs w:val="20"/>
              </w:rPr>
              <w:t>4</w:t>
            </w:r>
            <w:r w:rsidR="00A87357">
              <w:rPr>
                <w:rFonts w:ascii="Times New Roman" w:eastAsia="Times New Roman" w:hAnsi="Times New Roman"/>
                <w:b/>
                <w:sz w:val="20"/>
                <w:szCs w:val="20"/>
                <w:lang w:val="kk-KZ"/>
              </w:rPr>
              <w:t>-</w:t>
            </w:r>
            <w:r w:rsidRPr="002F6665">
              <w:rPr>
                <w:rFonts w:ascii="Times New Roman" w:eastAsia="Times New Roman" w:hAnsi="Times New Roman"/>
                <w:b/>
                <w:sz w:val="20"/>
                <w:szCs w:val="20"/>
                <w:lang w:val="kk-KZ"/>
              </w:rPr>
              <w:t>202</w:t>
            </w:r>
            <w:r w:rsidRPr="002F6665">
              <w:rPr>
                <w:rFonts w:ascii="Times New Roman" w:eastAsia="Times New Roman" w:hAnsi="Times New Roman"/>
                <w:b/>
                <w:sz w:val="20"/>
                <w:szCs w:val="20"/>
              </w:rPr>
              <w:t>5</w:t>
            </w:r>
          </w:p>
        </w:tc>
        <w:tc>
          <w:tcPr>
            <w:tcW w:w="1280" w:type="dxa"/>
            <w:tcBorders>
              <w:top w:val="single" w:sz="4" w:space="0" w:color="auto"/>
              <w:left w:val="single" w:sz="4" w:space="0" w:color="auto"/>
              <w:bottom w:val="single" w:sz="4" w:space="0" w:color="auto"/>
              <w:right w:val="single" w:sz="4" w:space="0" w:color="auto"/>
            </w:tcBorders>
          </w:tcPr>
          <w:p w14:paraId="1FE59138"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lang w:val="kk-KZ"/>
              </w:rPr>
              <w:t>1</w:t>
            </w:r>
            <w:r w:rsidRPr="002F6665">
              <w:rPr>
                <w:rFonts w:ascii="Times New Roman" w:eastAsia="Times New Roman" w:hAnsi="Times New Roman"/>
                <w:b/>
                <w:sz w:val="20"/>
                <w:szCs w:val="20"/>
              </w:rPr>
              <w:t>253</w:t>
            </w:r>
          </w:p>
        </w:tc>
        <w:tc>
          <w:tcPr>
            <w:tcW w:w="1150" w:type="dxa"/>
            <w:tcBorders>
              <w:top w:val="single" w:sz="4" w:space="0" w:color="auto"/>
              <w:left w:val="single" w:sz="4" w:space="0" w:color="auto"/>
              <w:bottom w:val="single" w:sz="4" w:space="0" w:color="auto"/>
              <w:right w:val="single" w:sz="4" w:space="0" w:color="auto"/>
            </w:tcBorders>
          </w:tcPr>
          <w:p w14:paraId="4500D96D" w14:textId="77777777" w:rsidR="0094443F" w:rsidRPr="002F6665" w:rsidRDefault="0094443F" w:rsidP="009C27A0">
            <w:pPr>
              <w:jc w:val="both"/>
              <w:rPr>
                <w:rFonts w:ascii="Times New Roman" w:hAnsi="Times New Roman"/>
                <w:b/>
                <w:sz w:val="20"/>
                <w:szCs w:val="20"/>
              </w:rPr>
            </w:pPr>
            <w:r w:rsidRPr="002F6665">
              <w:rPr>
                <w:rFonts w:ascii="Times New Roman" w:hAnsi="Times New Roman"/>
                <w:b/>
                <w:sz w:val="20"/>
                <w:szCs w:val="20"/>
              </w:rPr>
              <w:t>13</w:t>
            </w:r>
          </w:p>
        </w:tc>
        <w:tc>
          <w:tcPr>
            <w:tcW w:w="1312" w:type="dxa"/>
            <w:tcBorders>
              <w:top w:val="single" w:sz="4" w:space="0" w:color="auto"/>
              <w:left w:val="single" w:sz="4" w:space="0" w:color="auto"/>
              <w:bottom w:val="single" w:sz="4" w:space="0" w:color="auto"/>
              <w:right w:val="single" w:sz="4" w:space="0" w:color="auto"/>
            </w:tcBorders>
          </w:tcPr>
          <w:p w14:paraId="4CA1FA65"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18</w:t>
            </w:r>
          </w:p>
        </w:tc>
        <w:tc>
          <w:tcPr>
            <w:tcW w:w="1300" w:type="dxa"/>
            <w:tcBorders>
              <w:top w:val="single" w:sz="4" w:space="0" w:color="auto"/>
              <w:left w:val="single" w:sz="4" w:space="0" w:color="auto"/>
              <w:bottom w:val="single" w:sz="4" w:space="0" w:color="auto"/>
              <w:right w:val="single" w:sz="4" w:space="0" w:color="auto"/>
            </w:tcBorders>
          </w:tcPr>
          <w:p w14:paraId="7D0FDFB0" w14:textId="77777777" w:rsidR="0094443F" w:rsidRPr="002F6665" w:rsidRDefault="0094443F" w:rsidP="009C27A0">
            <w:pPr>
              <w:jc w:val="both"/>
              <w:rPr>
                <w:rFonts w:ascii="Times New Roman" w:hAnsi="Times New Roman"/>
                <w:b/>
                <w:sz w:val="20"/>
                <w:szCs w:val="20"/>
              </w:rPr>
            </w:pPr>
            <w:r w:rsidRPr="002F6665">
              <w:rPr>
                <w:rFonts w:ascii="Times New Roman" w:hAnsi="Times New Roman"/>
                <w:b/>
                <w:sz w:val="20"/>
                <w:szCs w:val="20"/>
              </w:rPr>
              <w:t>32</w:t>
            </w:r>
          </w:p>
        </w:tc>
        <w:tc>
          <w:tcPr>
            <w:tcW w:w="1600" w:type="dxa"/>
            <w:tcBorders>
              <w:top w:val="single" w:sz="4" w:space="0" w:color="auto"/>
              <w:left w:val="single" w:sz="4" w:space="0" w:color="auto"/>
              <w:bottom w:val="single" w:sz="4" w:space="0" w:color="auto"/>
              <w:right w:val="single" w:sz="4" w:space="0" w:color="auto"/>
            </w:tcBorders>
          </w:tcPr>
          <w:p w14:paraId="65054B76"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196</w:t>
            </w:r>
          </w:p>
        </w:tc>
        <w:tc>
          <w:tcPr>
            <w:tcW w:w="1300" w:type="dxa"/>
            <w:tcBorders>
              <w:top w:val="single" w:sz="4" w:space="0" w:color="auto"/>
              <w:left w:val="single" w:sz="4" w:space="0" w:color="auto"/>
              <w:bottom w:val="single" w:sz="4" w:space="0" w:color="auto"/>
              <w:right w:val="single" w:sz="4" w:space="0" w:color="auto"/>
            </w:tcBorders>
          </w:tcPr>
          <w:p w14:paraId="172CD6B2"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0</w:t>
            </w:r>
          </w:p>
        </w:tc>
      </w:tr>
      <w:tr w:rsidR="0094443F" w:rsidRPr="002F6665" w14:paraId="25FE9A3C" w14:textId="77777777" w:rsidTr="00245FE1">
        <w:trPr>
          <w:cantSplit/>
          <w:trHeight w:val="138"/>
          <w:jc w:val="center"/>
        </w:trPr>
        <w:tc>
          <w:tcPr>
            <w:tcW w:w="1413" w:type="dxa"/>
            <w:tcBorders>
              <w:top w:val="single" w:sz="4" w:space="0" w:color="auto"/>
              <w:left w:val="single" w:sz="4" w:space="0" w:color="auto"/>
              <w:bottom w:val="single" w:sz="4" w:space="0" w:color="auto"/>
              <w:right w:val="single" w:sz="4" w:space="0" w:color="auto"/>
            </w:tcBorders>
          </w:tcPr>
          <w:p w14:paraId="477BB51F" w14:textId="20E65473" w:rsidR="0094443F" w:rsidRPr="002F6665" w:rsidRDefault="0094443F" w:rsidP="009C27A0">
            <w:pPr>
              <w:jc w:val="both"/>
              <w:rPr>
                <w:rFonts w:ascii="Times New Roman" w:eastAsia="Times New Roman" w:hAnsi="Times New Roman"/>
                <w:b/>
                <w:sz w:val="20"/>
                <w:szCs w:val="20"/>
                <w:lang w:val="kk-KZ"/>
              </w:rPr>
            </w:pPr>
            <w:r w:rsidRPr="002F6665">
              <w:rPr>
                <w:rFonts w:ascii="Times New Roman" w:eastAsia="Times New Roman" w:hAnsi="Times New Roman"/>
                <w:b/>
                <w:sz w:val="20"/>
                <w:szCs w:val="20"/>
                <w:lang w:val="kk-KZ"/>
              </w:rPr>
              <w:t>2025</w:t>
            </w:r>
            <w:r w:rsidR="00A87357">
              <w:rPr>
                <w:rFonts w:ascii="Times New Roman" w:eastAsia="Times New Roman" w:hAnsi="Times New Roman"/>
                <w:b/>
                <w:sz w:val="20"/>
                <w:szCs w:val="20"/>
                <w:lang w:val="kk-KZ"/>
              </w:rPr>
              <w:t>-</w:t>
            </w:r>
            <w:r w:rsidRPr="002F6665">
              <w:rPr>
                <w:rFonts w:ascii="Times New Roman" w:eastAsia="Times New Roman" w:hAnsi="Times New Roman"/>
                <w:b/>
                <w:sz w:val="20"/>
                <w:szCs w:val="20"/>
                <w:lang w:val="kk-KZ"/>
              </w:rPr>
              <w:t>2026</w:t>
            </w:r>
          </w:p>
        </w:tc>
        <w:tc>
          <w:tcPr>
            <w:tcW w:w="1280" w:type="dxa"/>
            <w:tcBorders>
              <w:top w:val="single" w:sz="4" w:space="0" w:color="auto"/>
              <w:left w:val="single" w:sz="4" w:space="0" w:color="auto"/>
              <w:bottom w:val="single" w:sz="4" w:space="0" w:color="auto"/>
              <w:right w:val="single" w:sz="4" w:space="0" w:color="auto"/>
            </w:tcBorders>
          </w:tcPr>
          <w:p w14:paraId="6FE032B0" w14:textId="77777777" w:rsidR="0094443F" w:rsidRPr="002F6665" w:rsidRDefault="0094443F" w:rsidP="009C27A0">
            <w:pPr>
              <w:jc w:val="both"/>
              <w:rPr>
                <w:rFonts w:ascii="Times New Roman" w:eastAsia="Times New Roman" w:hAnsi="Times New Roman"/>
                <w:b/>
                <w:sz w:val="20"/>
                <w:szCs w:val="20"/>
                <w:lang w:val="kk-KZ"/>
              </w:rPr>
            </w:pPr>
            <w:r w:rsidRPr="002F6665">
              <w:rPr>
                <w:rFonts w:ascii="Times New Roman" w:eastAsia="Times New Roman" w:hAnsi="Times New Roman"/>
                <w:b/>
                <w:sz w:val="20"/>
                <w:szCs w:val="20"/>
                <w:lang w:val="kk-KZ"/>
              </w:rPr>
              <w:t>1197</w:t>
            </w:r>
          </w:p>
        </w:tc>
        <w:tc>
          <w:tcPr>
            <w:tcW w:w="1150" w:type="dxa"/>
            <w:tcBorders>
              <w:top w:val="single" w:sz="4" w:space="0" w:color="auto"/>
              <w:left w:val="single" w:sz="4" w:space="0" w:color="auto"/>
              <w:bottom w:val="single" w:sz="4" w:space="0" w:color="auto"/>
              <w:right w:val="single" w:sz="4" w:space="0" w:color="auto"/>
            </w:tcBorders>
          </w:tcPr>
          <w:p w14:paraId="07056E45" w14:textId="77777777" w:rsidR="0094443F" w:rsidRPr="002F6665" w:rsidRDefault="0094443F" w:rsidP="009C27A0">
            <w:pPr>
              <w:jc w:val="both"/>
              <w:rPr>
                <w:rFonts w:ascii="Times New Roman" w:hAnsi="Times New Roman"/>
                <w:b/>
                <w:sz w:val="20"/>
                <w:szCs w:val="20"/>
              </w:rPr>
            </w:pPr>
            <w:r w:rsidRPr="002F6665">
              <w:rPr>
                <w:rFonts w:ascii="Times New Roman" w:hAnsi="Times New Roman"/>
                <w:b/>
                <w:sz w:val="20"/>
                <w:szCs w:val="20"/>
              </w:rPr>
              <w:t>14</w:t>
            </w:r>
          </w:p>
        </w:tc>
        <w:tc>
          <w:tcPr>
            <w:tcW w:w="1312" w:type="dxa"/>
            <w:tcBorders>
              <w:top w:val="single" w:sz="4" w:space="0" w:color="auto"/>
              <w:left w:val="single" w:sz="4" w:space="0" w:color="auto"/>
              <w:bottom w:val="single" w:sz="4" w:space="0" w:color="auto"/>
              <w:right w:val="single" w:sz="4" w:space="0" w:color="auto"/>
            </w:tcBorders>
          </w:tcPr>
          <w:p w14:paraId="766408EE"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11</w:t>
            </w:r>
          </w:p>
        </w:tc>
        <w:tc>
          <w:tcPr>
            <w:tcW w:w="1300" w:type="dxa"/>
            <w:tcBorders>
              <w:top w:val="single" w:sz="4" w:space="0" w:color="auto"/>
              <w:left w:val="single" w:sz="4" w:space="0" w:color="auto"/>
              <w:bottom w:val="single" w:sz="4" w:space="0" w:color="auto"/>
              <w:right w:val="single" w:sz="4" w:space="0" w:color="auto"/>
            </w:tcBorders>
          </w:tcPr>
          <w:p w14:paraId="76B797AE" w14:textId="77777777" w:rsidR="0094443F" w:rsidRPr="002F6665" w:rsidRDefault="0094443F" w:rsidP="009C27A0">
            <w:pPr>
              <w:jc w:val="both"/>
              <w:rPr>
                <w:rFonts w:ascii="Times New Roman" w:hAnsi="Times New Roman"/>
                <w:b/>
                <w:sz w:val="20"/>
                <w:szCs w:val="20"/>
              </w:rPr>
            </w:pPr>
            <w:r w:rsidRPr="002F6665">
              <w:rPr>
                <w:rFonts w:ascii="Times New Roman" w:hAnsi="Times New Roman"/>
                <w:b/>
                <w:sz w:val="20"/>
                <w:szCs w:val="20"/>
              </w:rPr>
              <w:t>24</w:t>
            </w:r>
          </w:p>
        </w:tc>
        <w:tc>
          <w:tcPr>
            <w:tcW w:w="1600" w:type="dxa"/>
            <w:tcBorders>
              <w:top w:val="single" w:sz="4" w:space="0" w:color="auto"/>
              <w:left w:val="single" w:sz="4" w:space="0" w:color="auto"/>
              <w:bottom w:val="single" w:sz="4" w:space="0" w:color="auto"/>
              <w:right w:val="single" w:sz="4" w:space="0" w:color="auto"/>
            </w:tcBorders>
          </w:tcPr>
          <w:p w14:paraId="7C42ECE9"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124</w:t>
            </w:r>
          </w:p>
        </w:tc>
        <w:tc>
          <w:tcPr>
            <w:tcW w:w="1300" w:type="dxa"/>
            <w:tcBorders>
              <w:top w:val="single" w:sz="4" w:space="0" w:color="auto"/>
              <w:left w:val="single" w:sz="4" w:space="0" w:color="auto"/>
              <w:bottom w:val="single" w:sz="4" w:space="0" w:color="auto"/>
              <w:right w:val="single" w:sz="4" w:space="0" w:color="auto"/>
            </w:tcBorders>
          </w:tcPr>
          <w:p w14:paraId="2E87ACD8" w14:textId="77777777" w:rsidR="0094443F" w:rsidRPr="002F6665" w:rsidRDefault="0094443F" w:rsidP="009C27A0">
            <w:pPr>
              <w:jc w:val="both"/>
              <w:rPr>
                <w:rFonts w:ascii="Times New Roman" w:eastAsia="Times New Roman" w:hAnsi="Times New Roman"/>
                <w:b/>
                <w:sz w:val="20"/>
                <w:szCs w:val="20"/>
              </w:rPr>
            </w:pPr>
            <w:r w:rsidRPr="002F6665">
              <w:rPr>
                <w:rFonts w:ascii="Times New Roman" w:eastAsia="Times New Roman" w:hAnsi="Times New Roman"/>
                <w:b/>
                <w:sz w:val="20"/>
                <w:szCs w:val="20"/>
              </w:rPr>
              <w:t>0</w:t>
            </w:r>
          </w:p>
        </w:tc>
      </w:tr>
    </w:tbl>
    <w:p w14:paraId="336FB961" w14:textId="77777777" w:rsidR="0094443F" w:rsidRPr="002F6665" w:rsidRDefault="0094443F" w:rsidP="0094443F">
      <w:pPr>
        <w:shd w:val="clear" w:color="auto" w:fill="FFFFFF"/>
        <w:spacing w:after="0" w:line="240" w:lineRule="auto"/>
        <w:ind w:firstLine="708"/>
        <w:jc w:val="both"/>
        <w:rPr>
          <w:rFonts w:ascii="Times New Roman" w:eastAsia="Times New Roman" w:hAnsi="Times New Roman"/>
          <w:sz w:val="24"/>
          <w:szCs w:val="24"/>
        </w:rPr>
      </w:pPr>
      <w:r w:rsidRPr="002F6665">
        <w:rPr>
          <w:rFonts w:ascii="Times New Roman" w:eastAsia="Times New Roman" w:hAnsi="Times New Roman"/>
          <w:sz w:val="24"/>
          <w:szCs w:val="24"/>
        </w:rPr>
        <w:t>Білім алушылардың әлеуметтік құрамы біртекті емес: материалдық қамтамасыз етілген отбасылар, орташа табысы бар және аз қамтылған отбасылар бар.</w:t>
      </w:r>
    </w:p>
    <w:p w14:paraId="60277FF3" w14:textId="77777777" w:rsidR="0094443F" w:rsidRPr="002F6665" w:rsidRDefault="0094443F" w:rsidP="0094443F">
      <w:pPr>
        <w:spacing w:after="0" w:line="240" w:lineRule="auto"/>
        <w:ind w:firstLine="708"/>
        <w:jc w:val="both"/>
        <w:rPr>
          <w:rFonts w:ascii="Times New Roman" w:hAnsi="Times New Roman"/>
          <w:sz w:val="24"/>
          <w:szCs w:val="24"/>
        </w:rPr>
      </w:pPr>
      <w:r w:rsidRPr="002F6665">
        <w:rPr>
          <w:rFonts w:ascii="Times New Roman" w:hAnsi="Times New Roman"/>
          <w:sz w:val="24"/>
          <w:szCs w:val="24"/>
        </w:rPr>
        <w:t xml:space="preserve">Мемлекеттік көмек пен қолдауды қажет ететін барлық санаттағы отбасылар мен балалардың әлеуметтік қорғалмаған санаттары туралы мәліметтер банкі құрылды. Оқушылардың сабаққа қатысуы мен үлгеріміне бақылау жүргізіледі, жетім балалар жеңілдікті баспанаға кезекке қойылады. Асыраушысынан айырылу жағдайы бойынша жәрдемақы, білім басқармасынан жәрдемақы алады.   </w:t>
      </w:r>
    </w:p>
    <w:p w14:paraId="66647294" w14:textId="486D502B" w:rsidR="0094443F" w:rsidRPr="002F6665" w:rsidRDefault="0094443F" w:rsidP="0094443F">
      <w:pPr>
        <w:spacing w:after="0" w:line="240" w:lineRule="auto"/>
        <w:ind w:firstLine="708"/>
        <w:jc w:val="both"/>
        <w:rPr>
          <w:rFonts w:ascii="Times New Roman" w:hAnsi="Times New Roman"/>
          <w:sz w:val="24"/>
          <w:szCs w:val="24"/>
        </w:rPr>
      </w:pPr>
      <w:r w:rsidRPr="002F6665">
        <w:rPr>
          <w:rFonts w:ascii="Times New Roman" w:hAnsi="Times New Roman"/>
          <w:sz w:val="24"/>
          <w:szCs w:val="24"/>
        </w:rPr>
        <w:t>Отбасыларға жылына 2 рет үйлеріне барады, тұрғын үй</w:t>
      </w:r>
      <w:r w:rsidR="00A87357">
        <w:rPr>
          <w:rFonts w:ascii="Times New Roman" w:hAnsi="Times New Roman"/>
          <w:sz w:val="24"/>
          <w:szCs w:val="24"/>
        </w:rPr>
        <w:t>-</w:t>
      </w:r>
      <w:r w:rsidRPr="002F6665">
        <w:rPr>
          <w:rFonts w:ascii="Times New Roman" w:hAnsi="Times New Roman"/>
          <w:sz w:val="24"/>
          <w:szCs w:val="24"/>
        </w:rPr>
        <w:t>тұрмыстық жағдайлары туралы актілер жасалады. Қамқоршылар қамқорлықтағылардың күтімі туралы да жылына 2 рет есеп береді. Есептерде оқушылардың денсаулық жағдайы, алған қаражатының жұмсалуы туралы мәліметтер көрсетіледі қамқорлықтағыларға. Барлық отбасылар өзара сенім мен түсіністікке негізделген балалар мен ересектер арасындағы жақсы қарым</w:t>
      </w:r>
      <w:r w:rsidR="00A87357">
        <w:rPr>
          <w:rFonts w:ascii="Times New Roman" w:hAnsi="Times New Roman"/>
          <w:sz w:val="24"/>
          <w:szCs w:val="24"/>
        </w:rPr>
        <w:t>-</w:t>
      </w:r>
      <w:r w:rsidRPr="002F6665">
        <w:rPr>
          <w:rFonts w:ascii="Times New Roman" w:hAnsi="Times New Roman"/>
          <w:sz w:val="24"/>
          <w:szCs w:val="24"/>
        </w:rPr>
        <w:t xml:space="preserve">қатынасты дамытты. Қамқоршылар алған қаражат мақсатына сай жұмсалады. </w:t>
      </w:r>
    </w:p>
    <w:p w14:paraId="368C87C9" w14:textId="77777777" w:rsidR="0094443F" w:rsidRPr="002F6665" w:rsidRDefault="0094443F" w:rsidP="0094443F">
      <w:pPr>
        <w:spacing w:after="0" w:line="240" w:lineRule="auto"/>
        <w:ind w:firstLine="708"/>
        <w:jc w:val="both"/>
        <w:rPr>
          <w:rFonts w:ascii="Times New Roman" w:hAnsi="Times New Roman"/>
          <w:sz w:val="28"/>
          <w:szCs w:val="28"/>
        </w:rPr>
      </w:pPr>
    </w:p>
    <w:tbl>
      <w:tblPr>
        <w:tblStyle w:val="a5"/>
        <w:tblW w:w="6438" w:type="dxa"/>
        <w:tblInd w:w="421" w:type="dxa"/>
        <w:tblLook w:val="04A0" w:firstRow="1" w:lastRow="0" w:firstColumn="1" w:lastColumn="0" w:noHBand="0" w:noVBand="1"/>
      </w:tblPr>
      <w:tblGrid>
        <w:gridCol w:w="1214"/>
        <w:gridCol w:w="2046"/>
        <w:gridCol w:w="1583"/>
        <w:gridCol w:w="1595"/>
      </w:tblGrid>
      <w:tr w:rsidR="00E971AA" w:rsidRPr="002F6665" w14:paraId="496651CF" w14:textId="77777777" w:rsidTr="00245FE1">
        <w:tc>
          <w:tcPr>
            <w:tcW w:w="1214" w:type="dxa"/>
          </w:tcPr>
          <w:p w14:paraId="4841F2B3" w14:textId="77777777" w:rsidR="0094443F" w:rsidRPr="002F6665" w:rsidRDefault="0094443F" w:rsidP="009C27A0">
            <w:pPr>
              <w:jc w:val="both"/>
              <w:rPr>
                <w:rFonts w:ascii="Times New Roman" w:hAnsi="Times New Roman"/>
                <w:sz w:val="20"/>
                <w:szCs w:val="20"/>
              </w:rPr>
            </w:pPr>
          </w:p>
        </w:tc>
        <w:tc>
          <w:tcPr>
            <w:tcW w:w="2046" w:type="dxa"/>
          </w:tcPr>
          <w:p w14:paraId="25089E36"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Анасымен бірге тұратын балалар</w:t>
            </w:r>
          </w:p>
        </w:tc>
        <w:tc>
          <w:tcPr>
            <w:tcW w:w="1583" w:type="dxa"/>
          </w:tcPr>
          <w:p w14:paraId="56AA47A5"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Әкесімен бірге тұратын балалар </w:t>
            </w:r>
          </w:p>
        </w:tc>
        <w:tc>
          <w:tcPr>
            <w:tcW w:w="1595" w:type="dxa"/>
          </w:tcPr>
          <w:p w14:paraId="5D8B7076"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Өгей әкесімен бірге тұратын балалар</w:t>
            </w:r>
          </w:p>
        </w:tc>
      </w:tr>
      <w:tr w:rsidR="00E971AA" w:rsidRPr="002F6665" w14:paraId="207AEE3B" w14:textId="77777777" w:rsidTr="00245FE1">
        <w:tc>
          <w:tcPr>
            <w:tcW w:w="1214" w:type="dxa"/>
          </w:tcPr>
          <w:p w14:paraId="755D3E19" w14:textId="0EA840BE"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2023</w:t>
            </w:r>
            <w:r w:rsidR="00A87357">
              <w:rPr>
                <w:rFonts w:ascii="Times New Roman" w:hAnsi="Times New Roman"/>
                <w:sz w:val="20"/>
                <w:szCs w:val="20"/>
              </w:rPr>
              <w:t>-</w:t>
            </w:r>
            <w:r w:rsidRPr="002F6665">
              <w:rPr>
                <w:rFonts w:ascii="Times New Roman" w:hAnsi="Times New Roman"/>
                <w:sz w:val="20"/>
                <w:szCs w:val="20"/>
              </w:rPr>
              <w:t>2024</w:t>
            </w:r>
          </w:p>
        </w:tc>
        <w:tc>
          <w:tcPr>
            <w:tcW w:w="2046" w:type="dxa"/>
          </w:tcPr>
          <w:p w14:paraId="1524455D"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244</w:t>
            </w:r>
          </w:p>
        </w:tc>
        <w:tc>
          <w:tcPr>
            <w:tcW w:w="1583" w:type="dxa"/>
          </w:tcPr>
          <w:p w14:paraId="2B85B310"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10</w:t>
            </w:r>
          </w:p>
        </w:tc>
        <w:tc>
          <w:tcPr>
            <w:tcW w:w="1595" w:type="dxa"/>
          </w:tcPr>
          <w:p w14:paraId="43334215"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37</w:t>
            </w:r>
          </w:p>
        </w:tc>
      </w:tr>
      <w:tr w:rsidR="00E971AA" w:rsidRPr="002F6665" w14:paraId="5A1394DF" w14:textId="77777777" w:rsidTr="00245FE1">
        <w:tc>
          <w:tcPr>
            <w:tcW w:w="1214" w:type="dxa"/>
          </w:tcPr>
          <w:p w14:paraId="271215AB" w14:textId="108C89F1"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2024</w:t>
            </w:r>
            <w:r w:rsidR="00A87357">
              <w:rPr>
                <w:rFonts w:ascii="Times New Roman" w:hAnsi="Times New Roman"/>
                <w:sz w:val="20"/>
                <w:szCs w:val="20"/>
              </w:rPr>
              <w:t>-</w:t>
            </w:r>
            <w:r w:rsidRPr="002F6665">
              <w:rPr>
                <w:rFonts w:ascii="Times New Roman" w:hAnsi="Times New Roman"/>
                <w:sz w:val="20"/>
                <w:szCs w:val="20"/>
              </w:rPr>
              <w:t>2025</w:t>
            </w:r>
          </w:p>
        </w:tc>
        <w:tc>
          <w:tcPr>
            <w:tcW w:w="2046" w:type="dxa"/>
          </w:tcPr>
          <w:p w14:paraId="7BD5F87D"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196</w:t>
            </w:r>
          </w:p>
        </w:tc>
        <w:tc>
          <w:tcPr>
            <w:tcW w:w="1583" w:type="dxa"/>
          </w:tcPr>
          <w:p w14:paraId="5AAADC87"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12</w:t>
            </w:r>
          </w:p>
        </w:tc>
        <w:tc>
          <w:tcPr>
            <w:tcW w:w="1595" w:type="dxa"/>
          </w:tcPr>
          <w:p w14:paraId="67DB1077"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29</w:t>
            </w:r>
          </w:p>
        </w:tc>
      </w:tr>
      <w:tr w:rsidR="0094443F" w:rsidRPr="002F6665" w14:paraId="4F36BE50" w14:textId="77777777" w:rsidTr="00245FE1">
        <w:tc>
          <w:tcPr>
            <w:tcW w:w="1214" w:type="dxa"/>
          </w:tcPr>
          <w:p w14:paraId="3C432194" w14:textId="306386B1"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2025</w:t>
            </w:r>
            <w:r w:rsidR="00A87357">
              <w:rPr>
                <w:rFonts w:ascii="Times New Roman" w:hAnsi="Times New Roman"/>
                <w:sz w:val="20"/>
                <w:szCs w:val="20"/>
              </w:rPr>
              <w:t>-</w:t>
            </w:r>
            <w:r w:rsidRPr="002F6665">
              <w:rPr>
                <w:rFonts w:ascii="Times New Roman" w:hAnsi="Times New Roman"/>
                <w:sz w:val="20"/>
                <w:szCs w:val="20"/>
              </w:rPr>
              <w:t>2026</w:t>
            </w:r>
          </w:p>
        </w:tc>
        <w:tc>
          <w:tcPr>
            <w:tcW w:w="2046" w:type="dxa"/>
          </w:tcPr>
          <w:p w14:paraId="766BFA30"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226</w:t>
            </w:r>
          </w:p>
        </w:tc>
        <w:tc>
          <w:tcPr>
            <w:tcW w:w="1583" w:type="dxa"/>
          </w:tcPr>
          <w:p w14:paraId="2769F1F5"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5</w:t>
            </w:r>
          </w:p>
        </w:tc>
        <w:tc>
          <w:tcPr>
            <w:tcW w:w="1595" w:type="dxa"/>
          </w:tcPr>
          <w:p w14:paraId="26741AD9"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35</w:t>
            </w:r>
          </w:p>
        </w:tc>
      </w:tr>
    </w:tbl>
    <w:p w14:paraId="022FE7D8" w14:textId="77777777" w:rsidR="0094443F" w:rsidRPr="002F6665" w:rsidRDefault="0094443F" w:rsidP="0094443F">
      <w:pPr>
        <w:spacing w:after="0" w:line="240" w:lineRule="auto"/>
        <w:jc w:val="both"/>
        <w:rPr>
          <w:rFonts w:ascii="Times New Roman" w:hAnsi="Times New Roman"/>
          <w:sz w:val="28"/>
          <w:szCs w:val="28"/>
        </w:rPr>
      </w:pPr>
    </w:p>
    <w:p w14:paraId="02DE08B6" w14:textId="77777777" w:rsidR="0094443F" w:rsidRPr="002F6665" w:rsidRDefault="0094443F" w:rsidP="0094443F">
      <w:pPr>
        <w:spacing w:after="0" w:line="240" w:lineRule="auto"/>
        <w:ind w:firstLine="708"/>
        <w:jc w:val="center"/>
        <w:rPr>
          <w:rFonts w:ascii="Times New Roman" w:hAnsi="Times New Roman"/>
          <w:b/>
          <w:bCs/>
          <w:sz w:val="28"/>
          <w:szCs w:val="28"/>
        </w:rPr>
      </w:pPr>
      <w:r w:rsidRPr="002F6665">
        <w:rPr>
          <w:rFonts w:ascii="Times New Roman" w:hAnsi="Times New Roman"/>
          <w:b/>
          <w:bCs/>
          <w:sz w:val="28"/>
          <w:szCs w:val="28"/>
        </w:rPr>
        <w:t xml:space="preserve">Жаппай оқыту – </w:t>
      </w:r>
    </w:p>
    <w:tbl>
      <w:tblPr>
        <w:tblStyle w:val="a5"/>
        <w:tblW w:w="0" w:type="auto"/>
        <w:tblLook w:val="04A0" w:firstRow="1" w:lastRow="0" w:firstColumn="1" w:lastColumn="0" w:noHBand="0" w:noVBand="1"/>
      </w:tblPr>
      <w:tblGrid>
        <w:gridCol w:w="1073"/>
        <w:gridCol w:w="1566"/>
        <w:gridCol w:w="1683"/>
        <w:gridCol w:w="1686"/>
        <w:gridCol w:w="1531"/>
        <w:gridCol w:w="1948"/>
      </w:tblGrid>
      <w:tr w:rsidR="00E971AA" w:rsidRPr="002F6665" w14:paraId="55746539" w14:textId="77777777" w:rsidTr="00245FE1">
        <w:tc>
          <w:tcPr>
            <w:tcW w:w="939" w:type="dxa"/>
          </w:tcPr>
          <w:p w14:paraId="1B00ED49"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 xml:space="preserve">Жылдар бойынша </w:t>
            </w:r>
          </w:p>
        </w:tc>
        <w:tc>
          <w:tcPr>
            <w:tcW w:w="1665" w:type="dxa"/>
          </w:tcPr>
          <w:p w14:paraId="0D9BD8B8" w14:textId="77777777" w:rsidR="0094443F" w:rsidRPr="002F6665" w:rsidRDefault="0094443F" w:rsidP="009C27A0">
            <w:pPr>
              <w:rPr>
                <w:rFonts w:ascii="Times New Roman" w:hAnsi="Times New Roman"/>
                <w:b/>
                <w:bCs/>
                <w:sz w:val="20"/>
                <w:szCs w:val="20"/>
              </w:rPr>
            </w:pPr>
            <w:r w:rsidRPr="002F6665">
              <w:rPr>
                <w:rFonts w:ascii="Times New Roman" w:hAnsi="Times New Roman"/>
                <w:sz w:val="20"/>
                <w:szCs w:val="20"/>
              </w:rPr>
              <w:t>Мемлекеттік атаулы әлеуметтік көмек алуға құқығы бар отбасылардан шыққан балаларға</w:t>
            </w:r>
          </w:p>
        </w:tc>
        <w:tc>
          <w:tcPr>
            <w:tcW w:w="1853" w:type="dxa"/>
          </w:tcPr>
          <w:p w14:paraId="2ED5B674" w14:textId="77777777" w:rsidR="0094443F" w:rsidRPr="002F6665" w:rsidRDefault="0094443F" w:rsidP="009C27A0">
            <w:pPr>
              <w:tabs>
                <w:tab w:val="left" w:pos="720"/>
              </w:tabs>
              <w:rPr>
                <w:rFonts w:ascii="Times New Roman" w:hAnsi="Times New Roman"/>
                <w:sz w:val="20"/>
                <w:szCs w:val="20"/>
              </w:rPr>
            </w:pPr>
            <w:r w:rsidRPr="002F6665">
              <w:rPr>
                <w:rFonts w:ascii="Times New Roman" w:hAnsi="Times New Roman"/>
                <w:sz w:val="20"/>
                <w:szCs w:val="20"/>
              </w:rPr>
              <w:t xml:space="preserve">Мемлекеттік атаулы әлеуметтік көмек алмайтын отбасылардан шыққан балаларға. Онда жан басына шаққандағы орташа табыс ең төменгі күнкөріс деңгейінен төмен </w:t>
            </w:r>
          </w:p>
          <w:p w14:paraId="57C54F0A" w14:textId="77777777" w:rsidR="0094443F" w:rsidRPr="002F6665" w:rsidRDefault="0094443F" w:rsidP="009C27A0">
            <w:pPr>
              <w:jc w:val="center"/>
              <w:rPr>
                <w:rFonts w:ascii="Times New Roman" w:hAnsi="Times New Roman"/>
                <w:b/>
                <w:bCs/>
                <w:sz w:val="20"/>
                <w:szCs w:val="20"/>
              </w:rPr>
            </w:pPr>
          </w:p>
        </w:tc>
        <w:tc>
          <w:tcPr>
            <w:tcW w:w="1620" w:type="dxa"/>
          </w:tcPr>
          <w:p w14:paraId="477616BD" w14:textId="40EC212F" w:rsidR="0094443F" w:rsidRPr="002F6665" w:rsidRDefault="0094443F" w:rsidP="009C27A0">
            <w:pPr>
              <w:tabs>
                <w:tab w:val="left" w:pos="720"/>
              </w:tabs>
              <w:rPr>
                <w:rFonts w:ascii="Times New Roman" w:hAnsi="Times New Roman"/>
                <w:sz w:val="20"/>
                <w:szCs w:val="20"/>
              </w:rPr>
            </w:pPr>
            <w:r w:rsidRPr="002F6665">
              <w:rPr>
                <w:rFonts w:ascii="Times New Roman" w:hAnsi="Times New Roman"/>
                <w:sz w:val="20"/>
                <w:szCs w:val="20"/>
              </w:rPr>
              <w:t>Жетім балалар мен ата</w:t>
            </w:r>
            <w:r w:rsidR="00A87357">
              <w:rPr>
                <w:rFonts w:ascii="Times New Roman" w:hAnsi="Times New Roman"/>
                <w:sz w:val="20"/>
                <w:szCs w:val="20"/>
              </w:rPr>
              <w:t>-</w:t>
            </w:r>
            <w:r w:rsidRPr="002F6665">
              <w:rPr>
                <w:rFonts w:ascii="Times New Roman" w:hAnsi="Times New Roman"/>
                <w:sz w:val="20"/>
                <w:szCs w:val="20"/>
              </w:rPr>
              <w:t xml:space="preserve">анасының қамқорлығынсыз қалған, отбасында тұратын балаларға </w:t>
            </w:r>
          </w:p>
          <w:p w14:paraId="18531DEA" w14:textId="77777777" w:rsidR="0094443F" w:rsidRPr="002F6665" w:rsidRDefault="0094443F" w:rsidP="009C27A0">
            <w:pPr>
              <w:tabs>
                <w:tab w:val="left" w:pos="720"/>
              </w:tabs>
              <w:rPr>
                <w:rFonts w:ascii="Times New Roman" w:hAnsi="Times New Roman"/>
                <w:sz w:val="20"/>
                <w:szCs w:val="20"/>
              </w:rPr>
            </w:pPr>
          </w:p>
        </w:tc>
        <w:tc>
          <w:tcPr>
            <w:tcW w:w="1578" w:type="dxa"/>
          </w:tcPr>
          <w:p w14:paraId="47AF57E6" w14:textId="77777777" w:rsidR="0094443F" w:rsidRPr="002F6665" w:rsidRDefault="0094443F" w:rsidP="009C27A0">
            <w:pPr>
              <w:tabs>
                <w:tab w:val="left" w:pos="720"/>
              </w:tabs>
              <w:rPr>
                <w:rFonts w:ascii="Times New Roman" w:hAnsi="Times New Roman"/>
                <w:sz w:val="20"/>
                <w:szCs w:val="20"/>
              </w:rPr>
            </w:pPr>
            <w:r w:rsidRPr="002F6665">
              <w:rPr>
                <w:rFonts w:ascii="Times New Roman" w:hAnsi="Times New Roman"/>
                <w:sz w:val="20"/>
                <w:szCs w:val="20"/>
              </w:rPr>
              <w:t xml:space="preserve">Төтенше жағдайлардың салдарынан шұғыл жәрдемді талап ететін отбасылардан шыққан балаларға </w:t>
            </w:r>
          </w:p>
          <w:p w14:paraId="2CCBEDBE" w14:textId="77777777" w:rsidR="0094443F" w:rsidRPr="002F6665" w:rsidRDefault="0094443F" w:rsidP="009C27A0">
            <w:pPr>
              <w:tabs>
                <w:tab w:val="left" w:pos="720"/>
              </w:tabs>
              <w:rPr>
                <w:rFonts w:ascii="Times New Roman" w:hAnsi="Times New Roman"/>
                <w:sz w:val="20"/>
                <w:szCs w:val="20"/>
              </w:rPr>
            </w:pPr>
          </w:p>
        </w:tc>
        <w:tc>
          <w:tcPr>
            <w:tcW w:w="1690" w:type="dxa"/>
          </w:tcPr>
          <w:p w14:paraId="266C6E0A" w14:textId="51CB2244" w:rsidR="0094443F" w:rsidRPr="002F6665" w:rsidRDefault="0094443F" w:rsidP="009C27A0">
            <w:pPr>
              <w:tabs>
                <w:tab w:val="left" w:pos="720"/>
              </w:tabs>
              <w:rPr>
                <w:rFonts w:ascii="Times New Roman" w:hAnsi="Times New Roman"/>
                <w:sz w:val="20"/>
                <w:szCs w:val="20"/>
              </w:rPr>
            </w:pPr>
            <w:r w:rsidRPr="002F6665">
              <w:rPr>
                <w:rFonts w:ascii="Times New Roman" w:hAnsi="Times New Roman"/>
                <w:sz w:val="20"/>
                <w:szCs w:val="20"/>
              </w:rPr>
              <w:t xml:space="preserve">Білім беру ұйымының алқалы органы айқындайтын білім алушылар мен тәрбиеленушілердің өзге де санаттарына </w:t>
            </w:r>
            <w:r w:rsidR="00A87357">
              <w:rPr>
                <w:rFonts w:ascii="Times New Roman" w:hAnsi="Times New Roman"/>
                <w:sz w:val="20"/>
                <w:szCs w:val="20"/>
              </w:rPr>
              <w:t>-</w:t>
            </w:r>
          </w:p>
          <w:p w14:paraId="28C62B35" w14:textId="77777777" w:rsidR="0094443F" w:rsidRPr="002F6665" w:rsidRDefault="0094443F" w:rsidP="009C27A0">
            <w:pPr>
              <w:ind w:left="360"/>
              <w:rPr>
                <w:rFonts w:ascii="Times New Roman" w:hAnsi="Times New Roman"/>
                <w:sz w:val="20"/>
                <w:szCs w:val="20"/>
              </w:rPr>
            </w:pPr>
          </w:p>
        </w:tc>
      </w:tr>
      <w:tr w:rsidR="00E971AA" w:rsidRPr="002F6665" w14:paraId="3D77DF8D" w14:textId="77777777" w:rsidTr="00245FE1">
        <w:tc>
          <w:tcPr>
            <w:tcW w:w="939" w:type="dxa"/>
          </w:tcPr>
          <w:p w14:paraId="6D5C14CB" w14:textId="6D5D311D" w:rsidR="0094443F" w:rsidRPr="002F6665" w:rsidRDefault="0094443F" w:rsidP="009C27A0">
            <w:pPr>
              <w:jc w:val="center"/>
              <w:rPr>
                <w:rFonts w:ascii="Times New Roman" w:hAnsi="Times New Roman"/>
                <w:b/>
                <w:bCs/>
                <w:sz w:val="20"/>
                <w:szCs w:val="20"/>
              </w:rPr>
            </w:pPr>
            <w:r w:rsidRPr="002F6665">
              <w:rPr>
                <w:rFonts w:ascii="Times New Roman" w:eastAsia="Times New Roman" w:hAnsi="Times New Roman"/>
                <w:b/>
                <w:sz w:val="20"/>
                <w:szCs w:val="20"/>
                <w:lang w:val="kk-KZ"/>
              </w:rPr>
              <w:t xml:space="preserve"> 2023</w:t>
            </w:r>
            <w:r w:rsidR="00A87357">
              <w:rPr>
                <w:rFonts w:ascii="Times New Roman" w:eastAsia="Times New Roman" w:hAnsi="Times New Roman"/>
                <w:b/>
                <w:sz w:val="20"/>
                <w:szCs w:val="20"/>
                <w:lang w:val="kk-KZ"/>
              </w:rPr>
              <w:t>-</w:t>
            </w:r>
            <w:r w:rsidRPr="002F6665">
              <w:rPr>
                <w:rFonts w:ascii="Times New Roman" w:eastAsia="Times New Roman" w:hAnsi="Times New Roman"/>
                <w:b/>
                <w:sz w:val="20"/>
                <w:szCs w:val="20"/>
                <w:lang w:val="kk-KZ"/>
              </w:rPr>
              <w:t>2024</w:t>
            </w:r>
          </w:p>
        </w:tc>
        <w:tc>
          <w:tcPr>
            <w:tcW w:w="1665" w:type="dxa"/>
          </w:tcPr>
          <w:p w14:paraId="0096AED4"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36</w:t>
            </w:r>
          </w:p>
        </w:tc>
        <w:tc>
          <w:tcPr>
            <w:tcW w:w="1853" w:type="dxa"/>
          </w:tcPr>
          <w:p w14:paraId="2FBDB0E4"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7</w:t>
            </w:r>
          </w:p>
        </w:tc>
        <w:tc>
          <w:tcPr>
            <w:tcW w:w="1620" w:type="dxa"/>
          </w:tcPr>
          <w:p w14:paraId="1B37E550"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10</w:t>
            </w:r>
          </w:p>
        </w:tc>
        <w:tc>
          <w:tcPr>
            <w:tcW w:w="1578" w:type="dxa"/>
          </w:tcPr>
          <w:p w14:paraId="4A64DBCE"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1</w:t>
            </w:r>
          </w:p>
        </w:tc>
        <w:tc>
          <w:tcPr>
            <w:tcW w:w="1690" w:type="dxa"/>
          </w:tcPr>
          <w:p w14:paraId="1A5156B3"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19</w:t>
            </w:r>
          </w:p>
        </w:tc>
      </w:tr>
      <w:tr w:rsidR="00E971AA" w:rsidRPr="002F6665" w14:paraId="1D01F43B" w14:textId="77777777" w:rsidTr="00245FE1">
        <w:tc>
          <w:tcPr>
            <w:tcW w:w="939" w:type="dxa"/>
          </w:tcPr>
          <w:p w14:paraId="3AC80BD9" w14:textId="3AD0B896" w:rsidR="0094443F" w:rsidRPr="002F6665" w:rsidRDefault="0094443F" w:rsidP="009C27A0">
            <w:pPr>
              <w:jc w:val="center"/>
              <w:rPr>
                <w:rFonts w:ascii="Times New Roman" w:hAnsi="Times New Roman"/>
                <w:b/>
                <w:bCs/>
                <w:sz w:val="20"/>
                <w:szCs w:val="20"/>
              </w:rPr>
            </w:pPr>
            <w:r w:rsidRPr="002F6665">
              <w:rPr>
                <w:rFonts w:ascii="Times New Roman" w:eastAsia="Times New Roman" w:hAnsi="Times New Roman"/>
                <w:b/>
                <w:sz w:val="20"/>
                <w:szCs w:val="20"/>
                <w:lang w:val="kk-KZ"/>
              </w:rPr>
              <w:t>202</w:t>
            </w:r>
            <w:r w:rsidRPr="002F6665">
              <w:rPr>
                <w:rFonts w:ascii="Times New Roman" w:eastAsia="Times New Roman" w:hAnsi="Times New Roman"/>
                <w:b/>
                <w:sz w:val="20"/>
                <w:szCs w:val="20"/>
              </w:rPr>
              <w:t>4</w:t>
            </w:r>
            <w:r w:rsidR="00A87357">
              <w:rPr>
                <w:rFonts w:ascii="Times New Roman" w:eastAsia="Times New Roman" w:hAnsi="Times New Roman"/>
                <w:b/>
                <w:sz w:val="20"/>
                <w:szCs w:val="20"/>
                <w:lang w:val="kk-KZ"/>
              </w:rPr>
              <w:t>-</w:t>
            </w:r>
            <w:r w:rsidRPr="002F6665">
              <w:rPr>
                <w:rFonts w:ascii="Times New Roman" w:eastAsia="Times New Roman" w:hAnsi="Times New Roman"/>
                <w:b/>
                <w:sz w:val="20"/>
                <w:szCs w:val="20"/>
                <w:lang w:val="kk-KZ"/>
              </w:rPr>
              <w:t>202</w:t>
            </w:r>
            <w:r w:rsidRPr="002F6665">
              <w:rPr>
                <w:rFonts w:ascii="Times New Roman" w:eastAsia="Times New Roman" w:hAnsi="Times New Roman"/>
                <w:b/>
                <w:sz w:val="20"/>
                <w:szCs w:val="20"/>
              </w:rPr>
              <w:t>5</w:t>
            </w:r>
          </w:p>
        </w:tc>
        <w:tc>
          <w:tcPr>
            <w:tcW w:w="1665" w:type="dxa"/>
          </w:tcPr>
          <w:p w14:paraId="277B65B1"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43</w:t>
            </w:r>
          </w:p>
        </w:tc>
        <w:tc>
          <w:tcPr>
            <w:tcW w:w="1853" w:type="dxa"/>
          </w:tcPr>
          <w:p w14:paraId="43F8F352"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16</w:t>
            </w:r>
          </w:p>
        </w:tc>
        <w:tc>
          <w:tcPr>
            <w:tcW w:w="1620" w:type="dxa"/>
          </w:tcPr>
          <w:p w14:paraId="409B5739"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13</w:t>
            </w:r>
          </w:p>
        </w:tc>
        <w:tc>
          <w:tcPr>
            <w:tcW w:w="1578" w:type="dxa"/>
          </w:tcPr>
          <w:p w14:paraId="226DF5A8"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0</w:t>
            </w:r>
          </w:p>
        </w:tc>
        <w:tc>
          <w:tcPr>
            <w:tcW w:w="1690" w:type="dxa"/>
          </w:tcPr>
          <w:p w14:paraId="6F76009A"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10</w:t>
            </w:r>
          </w:p>
        </w:tc>
      </w:tr>
      <w:tr w:rsidR="0094443F" w:rsidRPr="002F6665" w14:paraId="1B528D70" w14:textId="77777777" w:rsidTr="00245FE1">
        <w:tc>
          <w:tcPr>
            <w:tcW w:w="939" w:type="dxa"/>
          </w:tcPr>
          <w:p w14:paraId="6F033EA4" w14:textId="3F9BD308" w:rsidR="0094443F" w:rsidRPr="002F6665" w:rsidRDefault="0094443F" w:rsidP="009C27A0">
            <w:pPr>
              <w:jc w:val="center"/>
              <w:rPr>
                <w:rFonts w:ascii="Times New Roman" w:eastAsia="Times New Roman" w:hAnsi="Times New Roman"/>
                <w:b/>
                <w:sz w:val="20"/>
                <w:szCs w:val="20"/>
                <w:lang w:val="kk-KZ"/>
              </w:rPr>
            </w:pPr>
            <w:r w:rsidRPr="002F6665">
              <w:rPr>
                <w:rFonts w:ascii="Times New Roman" w:eastAsia="Times New Roman" w:hAnsi="Times New Roman"/>
                <w:b/>
                <w:sz w:val="20"/>
                <w:szCs w:val="20"/>
                <w:lang w:val="kk-KZ"/>
              </w:rPr>
              <w:t>2025</w:t>
            </w:r>
            <w:r w:rsidR="00A87357">
              <w:rPr>
                <w:rFonts w:ascii="Times New Roman" w:eastAsia="Times New Roman" w:hAnsi="Times New Roman"/>
                <w:b/>
                <w:sz w:val="20"/>
                <w:szCs w:val="20"/>
                <w:lang w:val="kk-KZ"/>
              </w:rPr>
              <w:t>-</w:t>
            </w:r>
            <w:r w:rsidRPr="002F6665">
              <w:rPr>
                <w:rFonts w:ascii="Times New Roman" w:eastAsia="Times New Roman" w:hAnsi="Times New Roman"/>
                <w:b/>
                <w:sz w:val="20"/>
                <w:szCs w:val="20"/>
                <w:lang w:val="kk-KZ"/>
              </w:rPr>
              <w:t>2026</w:t>
            </w:r>
          </w:p>
        </w:tc>
        <w:tc>
          <w:tcPr>
            <w:tcW w:w="1665" w:type="dxa"/>
          </w:tcPr>
          <w:p w14:paraId="6A871728"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23</w:t>
            </w:r>
          </w:p>
        </w:tc>
        <w:tc>
          <w:tcPr>
            <w:tcW w:w="1853" w:type="dxa"/>
          </w:tcPr>
          <w:p w14:paraId="5B9043DA"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0</w:t>
            </w:r>
          </w:p>
        </w:tc>
        <w:tc>
          <w:tcPr>
            <w:tcW w:w="1620" w:type="dxa"/>
          </w:tcPr>
          <w:p w14:paraId="4887F8BB"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15</w:t>
            </w:r>
          </w:p>
        </w:tc>
        <w:tc>
          <w:tcPr>
            <w:tcW w:w="1578" w:type="dxa"/>
          </w:tcPr>
          <w:p w14:paraId="235E0569"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0</w:t>
            </w:r>
          </w:p>
        </w:tc>
        <w:tc>
          <w:tcPr>
            <w:tcW w:w="1690" w:type="dxa"/>
          </w:tcPr>
          <w:p w14:paraId="69026110" w14:textId="77777777" w:rsidR="0094443F" w:rsidRPr="002F6665" w:rsidRDefault="0094443F" w:rsidP="009C27A0">
            <w:pPr>
              <w:jc w:val="center"/>
              <w:rPr>
                <w:rFonts w:ascii="Times New Roman" w:hAnsi="Times New Roman"/>
                <w:b/>
                <w:bCs/>
                <w:sz w:val="20"/>
                <w:szCs w:val="20"/>
              </w:rPr>
            </w:pPr>
            <w:r w:rsidRPr="002F6665">
              <w:rPr>
                <w:rFonts w:ascii="Times New Roman" w:hAnsi="Times New Roman"/>
                <w:b/>
                <w:bCs/>
                <w:sz w:val="20"/>
                <w:szCs w:val="20"/>
              </w:rPr>
              <w:t>18</w:t>
            </w:r>
          </w:p>
        </w:tc>
      </w:tr>
    </w:tbl>
    <w:p w14:paraId="4908C75F" w14:textId="77777777" w:rsidR="0094443F" w:rsidRPr="002F6665" w:rsidRDefault="0094443F" w:rsidP="0094443F">
      <w:pPr>
        <w:spacing w:after="0" w:line="240" w:lineRule="auto"/>
        <w:rPr>
          <w:rFonts w:ascii="Times New Roman" w:hAnsi="Times New Roman"/>
          <w:sz w:val="28"/>
          <w:szCs w:val="28"/>
        </w:rPr>
      </w:pPr>
    </w:p>
    <w:p w14:paraId="70D55E80" w14:textId="77777777" w:rsidR="0094443F" w:rsidRPr="002F6665" w:rsidRDefault="0094443F" w:rsidP="0094443F">
      <w:pPr>
        <w:spacing w:after="0" w:line="240" w:lineRule="auto"/>
        <w:jc w:val="center"/>
        <w:rPr>
          <w:rFonts w:ascii="Times New Roman" w:hAnsi="Times New Roman"/>
          <w:b/>
          <w:sz w:val="24"/>
          <w:szCs w:val="24"/>
          <w:lang w:val="kk-KZ"/>
        </w:rPr>
      </w:pPr>
      <w:r w:rsidRPr="002F6665">
        <w:rPr>
          <w:rFonts w:ascii="Times New Roman" w:hAnsi="Times New Roman"/>
          <w:b/>
          <w:bCs/>
          <w:sz w:val="24"/>
          <w:szCs w:val="24"/>
        </w:rPr>
        <w:t xml:space="preserve">Мектепке жол      </w:t>
      </w:r>
    </w:p>
    <w:p w14:paraId="44975048" w14:textId="77777777" w:rsidR="0094443F" w:rsidRPr="002F6665" w:rsidRDefault="0094443F" w:rsidP="0094443F">
      <w:pPr>
        <w:spacing w:after="0" w:line="240" w:lineRule="auto"/>
        <w:ind w:firstLine="708"/>
        <w:jc w:val="both"/>
        <w:rPr>
          <w:rFonts w:ascii="Times New Roman" w:hAnsi="Times New Roman"/>
          <w:sz w:val="24"/>
          <w:szCs w:val="24"/>
          <w:lang w:val="kk-KZ"/>
        </w:rPr>
      </w:pPr>
      <w:r w:rsidRPr="00EE612A">
        <w:rPr>
          <w:rFonts w:ascii="Times New Roman" w:hAnsi="Times New Roman"/>
          <w:sz w:val="24"/>
          <w:szCs w:val="24"/>
          <w:lang w:val="kk-KZ"/>
        </w:rPr>
        <w:t>Демеушілер есебінен 120 балаға көмек (рюкзактар мен кеңсе тауарлары түрінде) көрсетілді.</w:t>
      </w:r>
    </w:p>
    <w:p w14:paraId="7BEFB6B0" w14:textId="77777777" w:rsidR="0094443F" w:rsidRPr="002F6665" w:rsidRDefault="0094443F" w:rsidP="0094443F">
      <w:pPr>
        <w:numPr>
          <w:ilvl w:val="0"/>
          <w:numId w:val="5"/>
        </w:numPr>
        <w:tabs>
          <w:tab w:val="left" w:pos="720"/>
        </w:tabs>
        <w:spacing w:after="0" w:line="240" w:lineRule="auto"/>
        <w:jc w:val="both"/>
        <w:rPr>
          <w:rFonts w:ascii="Times New Roman" w:hAnsi="Times New Roman"/>
          <w:sz w:val="24"/>
          <w:szCs w:val="24"/>
        </w:rPr>
      </w:pPr>
      <w:r w:rsidRPr="002F6665">
        <w:rPr>
          <w:rFonts w:ascii="Times New Roman" w:hAnsi="Times New Roman"/>
          <w:sz w:val="24"/>
          <w:szCs w:val="24"/>
        </w:rPr>
        <w:t>Білім басқармасы 10 балаға;</w:t>
      </w:r>
    </w:p>
    <w:p w14:paraId="36408AA7" w14:textId="77777777" w:rsidR="0094443F" w:rsidRPr="002F6665" w:rsidRDefault="0094443F" w:rsidP="0094443F">
      <w:pPr>
        <w:numPr>
          <w:ilvl w:val="0"/>
          <w:numId w:val="5"/>
        </w:numPr>
        <w:tabs>
          <w:tab w:val="left" w:pos="720"/>
        </w:tabs>
        <w:spacing w:after="0" w:line="240" w:lineRule="auto"/>
        <w:jc w:val="both"/>
        <w:rPr>
          <w:rFonts w:ascii="Times New Roman" w:hAnsi="Times New Roman"/>
          <w:sz w:val="24"/>
          <w:szCs w:val="24"/>
        </w:rPr>
      </w:pPr>
      <w:r w:rsidRPr="002F6665">
        <w:rPr>
          <w:rFonts w:ascii="Times New Roman" w:hAnsi="Times New Roman"/>
          <w:sz w:val="24"/>
          <w:szCs w:val="24"/>
        </w:rPr>
        <w:t>Мәжіліс депутаты Б.Ә. Смайылов 10 балаға.</w:t>
      </w:r>
    </w:p>
    <w:p w14:paraId="6514074D" w14:textId="58B61878" w:rsidR="0094443F" w:rsidRPr="002F6665" w:rsidRDefault="0094443F" w:rsidP="0094443F">
      <w:pPr>
        <w:numPr>
          <w:ilvl w:val="0"/>
          <w:numId w:val="5"/>
        </w:numPr>
        <w:tabs>
          <w:tab w:val="left" w:pos="720"/>
        </w:tabs>
        <w:spacing w:after="0" w:line="240" w:lineRule="auto"/>
        <w:jc w:val="both"/>
        <w:rPr>
          <w:rFonts w:ascii="Times New Roman" w:hAnsi="Times New Roman"/>
          <w:sz w:val="24"/>
          <w:szCs w:val="24"/>
        </w:rPr>
      </w:pPr>
      <w:r w:rsidRPr="002F6665">
        <w:rPr>
          <w:rFonts w:ascii="Times New Roman" w:hAnsi="Times New Roman"/>
          <w:sz w:val="24"/>
          <w:szCs w:val="24"/>
        </w:rPr>
        <w:t>20 балаға арналған "Дар" Қ</w:t>
      </w:r>
      <w:r w:rsidR="00672A6F">
        <w:rPr>
          <w:rFonts w:ascii="Times New Roman" w:hAnsi="Times New Roman"/>
          <w:sz w:val="24"/>
          <w:szCs w:val="24"/>
        </w:rPr>
        <w:t xml:space="preserve">БЖБ </w:t>
      </w:r>
      <w:r w:rsidRPr="002F6665">
        <w:rPr>
          <w:rFonts w:ascii="Times New Roman" w:hAnsi="Times New Roman"/>
          <w:sz w:val="24"/>
          <w:szCs w:val="24"/>
        </w:rPr>
        <w:t>;</w:t>
      </w:r>
    </w:p>
    <w:p w14:paraId="4C68FE9F" w14:textId="77777777" w:rsidR="0094443F" w:rsidRPr="002F6665" w:rsidRDefault="0094443F" w:rsidP="0094443F">
      <w:pPr>
        <w:numPr>
          <w:ilvl w:val="0"/>
          <w:numId w:val="5"/>
        </w:numPr>
        <w:tabs>
          <w:tab w:val="left" w:pos="720"/>
        </w:tabs>
        <w:spacing w:after="0" w:line="240" w:lineRule="auto"/>
        <w:jc w:val="both"/>
        <w:rPr>
          <w:rFonts w:ascii="Times New Roman" w:hAnsi="Times New Roman"/>
          <w:sz w:val="24"/>
          <w:szCs w:val="24"/>
        </w:rPr>
      </w:pPr>
      <w:r w:rsidRPr="002F6665">
        <w:rPr>
          <w:rFonts w:ascii="Times New Roman" w:hAnsi="Times New Roman"/>
          <w:sz w:val="24"/>
          <w:szCs w:val="24"/>
        </w:rPr>
        <w:t>"Сәби бақыты" қоғамдық қоры 50 балаға;</w:t>
      </w:r>
    </w:p>
    <w:p w14:paraId="72FCF7F2" w14:textId="77777777" w:rsidR="0094443F" w:rsidRPr="002F6665" w:rsidRDefault="0094443F" w:rsidP="0094443F">
      <w:pPr>
        <w:numPr>
          <w:ilvl w:val="0"/>
          <w:numId w:val="5"/>
        </w:numPr>
        <w:tabs>
          <w:tab w:val="left" w:pos="720"/>
        </w:tabs>
        <w:spacing w:after="0" w:line="240" w:lineRule="auto"/>
        <w:jc w:val="both"/>
        <w:rPr>
          <w:rFonts w:ascii="Times New Roman" w:hAnsi="Times New Roman"/>
          <w:sz w:val="24"/>
          <w:szCs w:val="24"/>
        </w:rPr>
      </w:pPr>
      <w:r w:rsidRPr="002F6665">
        <w:rPr>
          <w:rFonts w:ascii="Times New Roman" w:hAnsi="Times New Roman"/>
          <w:sz w:val="24"/>
          <w:szCs w:val="24"/>
        </w:rPr>
        <w:t>"Угли" кафесі 30 балаға.</w:t>
      </w:r>
    </w:p>
    <w:p w14:paraId="6DC0E51D" w14:textId="77777777" w:rsidR="0094443F" w:rsidRPr="002F6665" w:rsidRDefault="0094443F" w:rsidP="0094443F">
      <w:pPr>
        <w:spacing w:after="0" w:line="240" w:lineRule="auto"/>
        <w:jc w:val="both"/>
        <w:rPr>
          <w:rFonts w:ascii="Times New Roman" w:hAnsi="Times New Roman"/>
          <w:sz w:val="28"/>
          <w:szCs w:val="28"/>
        </w:rPr>
      </w:pPr>
      <w:r w:rsidRPr="002F6665">
        <w:rPr>
          <w:sz w:val="28"/>
          <w:szCs w:val="28"/>
        </w:rPr>
        <w:t xml:space="preserve">  </w:t>
      </w:r>
    </w:p>
    <w:tbl>
      <w:tblPr>
        <w:tblStyle w:val="91"/>
        <w:tblW w:w="9497" w:type="dxa"/>
        <w:tblLayout w:type="fixed"/>
        <w:tblLook w:val="04A0" w:firstRow="1" w:lastRow="0" w:firstColumn="1" w:lastColumn="0" w:noHBand="0" w:noVBand="1"/>
      </w:tblPr>
      <w:tblGrid>
        <w:gridCol w:w="2093"/>
        <w:gridCol w:w="992"/>
        <w:gridCol w:w="1276"/>
        <w:gridCol w:w="992"/>
        <w:gridCol w:w="1418"/>
        <w:gridCol w:w="1417"/>
        <w:gridCol w:w="1309"/>
      </w:tblGrid>
      <w:tr w:rsidR="0094443F" w:rsidRPr="002F6665" w14:paraId="197B8B44" w14:textId="77777777" w:rsidTr="009C27A0">
        <w:tc>
          <w:tcPr>
            <w:tcW w:w="2093" w:type="dxa"/>
            <w:vMerge w:val="restart"/>
            <w:tcBorders>
              <w:top w:val="single" w:sz="4" w:space="0" w:color="auto"/>
              <w:left w:val="single" w:sz="4" w:space="0" w:color="auto"/>
              <w:bottom w:val="single" w:sz="4" w:space="0" w:color="auto"/>
              <w:right w:val="single" w:sz="4" w:space="0" w:color="auto"/>
            </w:tcBorders>
          </w:tcPr>
          <w:p w14:paraId="1C228073" w14:textId="77777777" w:rsidR="0094443F" w:rsidRPr="002F6665" w:rsidRDefault="0094443F" w:rsidP="009C27A0">
            <w:pPr>
              <w:jc w:val="both"/>
              <w:rPr>
                <w:rFonts w:ascii="Times New Roman" w:hAnsi="Times New Roman"/>
                <w:sz w:val="20"/>
                <w:szCs w:val="20"/>
              </w:rPr>
            </w:pPr>
          </w:p>
        </w:tc>
        <w:tc>
          <w:tcPr>
            <w:tcW w:w="2268" w:type="dxa"/>
            <w:gridSpan w:val="2"/>
            <w:tcBorders>
              <w:top w:val="single" w:sz="4" w:space="0" w:color="auto"/>
              <w:left w:val="single" w:sz="4" w:space="0" w:color="auto"/>
              <w:bottom w:val="single" w:sz="4" w:space="0" w:color="auto"/>
              <w:right w:val="single" w:sz="4" w:space="0" w:color="auto"/>
            </w:tcBorders>
          </w:tcPr>
          <w:p w14:paraId="72A67971" w14:textId="6BF251AA"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2023</w:t>
            </w:r>
            <w:r w:rsidR="00A87357">
              <w:rPr>
                <w:rFonts w:ascii="Times New Roman" w:hAnsi="Times New Roman"/>
                <w:sz w:val="20"/>
                <w:szCs w:val="20"/>
              </w:rPr>
              <w:t>-</w:t>
            </w:r>
            <w:r w:rsidRPr="002F6665">
              <w:rPr>
                <w:rFonts w:ascii="Times New Roman" w:hAnsi="Times New Roman"/>
                <w:sz w:val="20"/>
                <w:szCs w:val="20"/>
              </w:rPr>
              <w:t>2024</w:t>
            </w:r>
          </w:p>
        </w:tc>
        <w:tc>
          <w:tcPr>
            <w:tcW w:w="2410" w:type="dxa"/>
            <w:gridSpan w:val="2"/>
            <w:tcBorders>
              <w:top w:val="single" w:sz="4" w:space="0" w:color="auto"/>
              <w:left w:val="single" w:sz="4" w:space="0" w:color="auto"/>
              <w:bottom w:val="single" w:sz="4" w:space="0" w:color="auto"/>
              <w:right w:val="single" w:sz="4" w:space="0" w:color="auto"/>
            </w:tcBorders>
          </w:tcPr>
          <w:p w14:paraId="778DD0B2" w14:textId="3FEBEE42"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2024</w:t>
            </w:r>
            <w:r w:rsidR="00A87357">
              <w:rPr>
                <w:rFonts w:ascii="Times New Roman" w:hAnsi="Times New Roman"/>
                <w:sz w:val="20"/>
                <w:szCs w:val="20"/>
              </w:rPr>
              <w:t>-</w:t>
            </w:r>
            <w:r w:rsidRPr="002F6665">
              <w:rPr>
                <w:rFonts w:ascii="Times New Roman" w:hAnsi="Times New Roman"/>
                <w:sz w:val="20"/>
                <w:szCs w:val="20"/>
              </w:rPr>
              <w:t>2025</w:t>
            </w:r>
          </w:p>
        </w:tc>
        <w:tc>
          <w:tcPr>
            <w:tcW w:w="2726" w:type="dxa"/>
            <w:gridSpan w:val="2"/>
            <w:tcBorders>
              <w:top w:val="single" w:sz="4" w:space="0" w:color="auto"/>
              <w:left w:val="single" w:sz="4" w:space="0" w:color="auto"/>
              <w:bottom w:val="single" w:sz="4" w:space="0" w:color="auto"/>
              <w:right w:val="single" w:sz="4" w:space="0" w:color="auto"/>
            </w:tcBorders>
          </w:tcPr>
          <w:p w14:paraId="168C2531" w14:textId="43624B3F" w:rsidR="0094443F" w:rsidRPr="002F6665" w:rsidRDefault="0094443F" w:rsidP="009C27A0">
            <w:pPr>
              <w:jc w:val="both"/>
              <w:rPr>
                <w:rFonts w:ascii="Times New Roman" w:hAnsi="Times New Roman"/>
                <w:sz w:val="20"/>
                <w:szCs w:val="20"/>
                <w:lang w:val="kk-KZ"/>
              </w:rPr>
            </w:pPr>
            <w:r w:rsidRPr="002F6665">
              <w:rPr>
                <w:rFonts w:ascii="Times New Roman" w:hAnsi="Times New Roman"/>
                <w:sz w:val="20"/>
                <w:szCs w:val="20"/>
                <w:lang w:val="kk-KZ"/>
              </w:rPr>
              <w:t>2025</w:t>
            </w:r>
            <w:r w:rsidR="00A87357">
              <w:rPr>
                <w:rFonts w:ascii="Times New Roman" w:hAnsi="Times New Roman"/>
                <w:sz w:val="20"/>
                <w:szCs w:val="20"/>
                <w:lang w:val="kk-KZ"/>
              </w:rPr>
              <w:t>-</w:t>
            </w:r>
            <w:r w:rsidRPr="002F6665">
              <w:rPr>
                <w:rFonts w:ascii="Times New Roman" w:hAnsi="Times New Roman"/>
                <w:sz w:val="20"/>
                <w:szCs w:val="20"/>
                <w:lang w:val="kk-KZ"/>
              </w:rPr>
              <w:t>2026</w:t>
            </w:r>
          </w:p>
        </w:tc>
      </w:tr>
      <w:tr w:rsidR="0094443F" w:rsidRPr="002F6665" w14:paraId="7BD25CA4" w14:textId="77777777" w:rsidTr="009C27A0">
        <w:tc>
          <w:tcPr>
            <w:tcW w:w="2093" w:type="dxa"/>
            <w:vMerge/>
            <w:tcBorders>
              <w:top w:val="single" w:sz="4" w:space="0" w:color="auto"/>
              <w:left w:val="single" w:sz="4" w:space="0" w:color="auto"/>
              <w:bottom w:val="single" w:sz="4" w:space="0" w:color="auto"/>
              <w:right w:val="single" w:sz="4" w:space="0" w:color="auto"/>
            </w:tcBorders>
            <w:vAlign w:val="center"/>
          </w:tcPr>
          <w:p w14:paraId="339A679A" w14:textId="77777777" w:rsidR="0094443F" w:rsidRPr="002F6665" w:rsidRDefault="0094443F" w:rsidP="009C27A0">
            <w:pPr>
              <w:rPr>
                <w:rFonts w:ascii="Times New Roman" w:hAnsi="Times New Roman"/>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14:paraId="458545C1"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Оқушылар саны</w:t>
            </w:r>
          </w:p>
        </w:tc>
        <w:tc>
          <w:tcPr>
            <w:tcW w:w="1276" w:type="dxa"/>
            <w:tcBorders>
              <w:top w:val="single" w:sz="4" w:space="0" w:color="auto"/>
              <w:left w:val="single" w:sz="4" w:space="0" w:color="auto"/>
              <w:bottom w:val="single" w:sz="4" w:space="0" w:color="auto"/>
              <w:right w:val="single" w:sz="4" w:space="0" w:color="auto"/>
            </w:tcBorders>
          </w:tcPr>
          <w:p w14:paraId="24D1C98B"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Көмектің түрі</w:t>
            </w:r>
          </w:p>
        </w:tc>
        <w:tc>
          <w:tcPr>
            <w:tcW w:w="992" w:type="dxa"/>
            <w:tcBorders>
              <w:top w:val="single" w:sz="4" w:space="0" w:color="auto"/>
              <w:left w:val="single" w:sz="4" w:space="0" w:color="auto"/>
              <w:bottom w:val="single" w:sz="4" w:space="0" w:color="auto"/>
              <w:right w:val="single" w:sz="4" w:space="0" w:color="auto"/>
            </w:tcBorders>
          </w:tcPr>
          <w:p w14:paraId="1F2D9777"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Оқушылар саны</w:t>
            </w:r>
          </w:p>
        </w:tc>
        <w:tc>
          <w:tcPr>
            <w:tcW w:w="1418" w:type="dxa"/>
            <w:tcBorders>
              <w:top w:val="single" w:sz="4" w:space="0" w:color="auto"/>
              <w:left w:val="single" w:sz="4" w:space="0" w:color="auto"/>
              <w:bottom w:val="single" w:sz="4" w:space="0" w:color="auto"/>
              <w:right w:val="single" w:sz="4" w:space="0" w:color="auto"/>
            </w:tcBorders>
          </w:tcPr>
          <w:p w14:paraId="33186C06"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Көмектің түрі</w:t>
            </w:r>
          </w:p>
        </w:tc>
        <w:tc>
          <w:tcPr>
            <w:tcW w:w="1417" w:type="dxa"/>
            <w:tcBorders>
              <w:top w:val="single" w:sz="4" w:space="0" w:color="auto"/>
              <w:left w:val="single" w:sz="4" w:space="0" w:color="auto"/>
              <w:bottom w:val="single" w:sz="4" w:space="0" w:color="auto"/>
              <w:right w:val="single" w:sz="4" w:space="0" w:color="auto"/>
            </w:tcBorders>
          </w:tcPr>
          <w:p w14:paraId="4AF4FA12"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Оқушылар саны</w:t>
            </w:r>
          </w:p>
        </w:tc>
        <w:tc>
          <w:tcPr>
            <w:tcW w:w="1309" w:type="dxa"/>
            <w:tcBorders>
              <w:top w:val="single" w:sz="4" w:space="0" w:color="auto"/>
              <w:left w:val="single" w:sz="4" w:space="0" w:color="auto"/>
              <w:bottom w:val="single" w:sz="4" w:space="0" w:color="auto"/>
              <w:right w:val="single" w:sz="4" w:space="0" w:color="auto"/>
            </w:tcBorders>
          </w:tcPr>
          <w:p w14:paraId="332A60DA"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Көмектің түрі</w:t>
            </w:r>
          </w:p>
        </w:tc>
      </w:tr>
      <w:tr w:rsidR="0094443F" w:rsidRPr="002F6665" w14:paraId="439F9477" w14:textId="77777777" w:rsidTr="009C27A0">
        <w:tc>
          <w:tcPr>
            <w:tcW w:w="2093" w:type="dxa"/>
            <w:tcBorders>
              <w:top w:val="single" w:sz="4" w:space="0" w:color="auto"/>
              <w:left w:val="single" w:sz="4" w:space="0" w:color="auto"/>
              <w:bottom w:val="single" w:sz="4" w:space="0" w:color="auto"/>
              <w:right w:val="single" w:sz="4" w:space="0" w:color="auto"/>
            </w:tcBorders>
          </w:tcPr>
          <w:p w14:paraId="5038EA6D"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Білім басқармасы: </w:t>
            </w:r>
          </w:p>
          <w:p w14:paraId="32863256"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"Мектепке жол" акциясы аясында </w:t>
            </w:r>
          </w:p>
          <w:p w14:paraId="6145E5CE"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жетім балаларға көмек</w:t>
            </w:r>
          </w:p>
        </w:tc>
        <w:tc>
          <w:tcPr>
            <w:tcW w:w="992" w:type="dxa"/>
            <w:tcBorders>
              <w:top w:val="single" w:sz="4" w:space="0" w:color="auto"/>
              <w:left w:val="single" w:sz="4" w:space="0" w:color="auto"/>
              <w:bottom w:val="single" w:sz="4" w:space="0" w:color="auto"/>
              <w:right w:val="single" w:sz="4" w:space="0" w:color="auto"/>
            </w:tcBorders>
          </w:tcPr>
          <w:p w14:paraId="518E0480" w14:textId="77777777" w:rsidR="0094443F" w:rsidRPr="002F6665" w:rsidRDefault="0094443F" w:rsidP="009C27A0">
            <w:pPr>
              <w:jc w:val="both"/>
              <w:rPr>
                <w:rFonts w:ascii="Times New Roman" w:hAnsi="Times New Roman"/>
                <w:sz w:val="20"/>
                <w:szCs w:val="20"/>
              </w:rPr>
            </w:pPr>
          </w:p>
          <w:p w14:paraId="504F7538" w14:textId="77777777" w:rsidR="0094443F" w:rsidRPr="002F6665" w:rsidRDefault="0094443F" w:rsidP="009C27A0">
            <w:pPr>
              <w:jc w:val="both"/>
              <w:rPr>
                <w:rFonts w:ascii="Times New Roman" w:hAnsi="Times New Roman"/>
                <w:sz w:val="20"/>
                <w:szCs w:val="20"/>
              </w:rPr>
            </w:pPr>
          </w:p>
          <w:p w14:paraId="1350D391"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tcPr>
          <w:p w14:paraId="1ED11C92" w14:textId="77777777" w:rsidR="0094443F" w:rsidRPr="002F6665" w:rsidRDefault="0094443F" w:rsidP="009C27A0">
            <w:pPr>
              <w:jc w:val="both"/>
              <w:rPr>
                <w:rFonts w:ascii="Times New Roman" w:hAnsi="Times New Roman"/>
                <w:sz w:val="20"/>
                <w:szCs w:val="20"/>
              </w:rPr>
            </w:pPr>
          </w:p>
          <w:p w14:paraId="5741DE09" w14:textId="77777777" w:rsidR="0094443F" w:rsidRPr="002F6665" w:rsidRDefault="0094443F" w:rsidP="009C27A0">
            <w:pPr>
              <w:jc w:val="both"/>
              <w:rPr>
                <w:rFonts w:ascii="Times New Roman" w:hAnsi="Times New Roman"/>
                <w:sz w:val="20"/>
                <w:szCs w:val="20"/>
              </w:rPr>
            </w:pPr>
          </w:p>
          <w:p w14:paraId="14EFE6AC" w14:textId="77777777" w:rsidR="0094443F" w:rsidRPr="002F6665" w:rsidRDefault="0094443F" w:rsidP="009C27A0">
            <w:pPr>
              <w:jc w:val="both"/>
              <w:rPr>
                <w:rFonts w:ascii="Times New Roman" w:hAnsi="Times New Roman"/>
                <w:sz w:val="20"/>
                <w:szCs w:val="20"/>
              </w:rPr>
            </w:pPr>
          </w:p>
          <w:p w14:paraId="5271216F"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Портфельдер</w:t>
            </w:r>
          </w:p>
        </w:tc>
        <w:tc>
          <w:tcPr>
            <w:tcW w:w="992" w:type="dxa"/>
            <w:tcBorders>
              <w:top w:val="single" w:sz="4" w:space="0" w:color="auto"/>
              <w:left w:val="single" w:sz="4" w:space="0" w:color="auto"/>
              <w:bottom w:val="single" w:sz="4" w:space="0" w:color="auto"/>
              <w:right w:val="single" w:sz="4" w:space="0" w:color="auto"/>
            </w:tcBorders>
          </w:tcPr>
          <w:p w14:paraId="591C8E11" w14:textId="77777777" w:rsidR="0094443F" w:rsidRPr="002F6665" w:rsidRDefault="0094443F" w:rsidP="009C27A0">
            <w:pPr>
              <w:jc w:val="both"/>
              <w:rPr>
                <w:rFonts w:ascii="Times New Roman" w:hAnsi="Times New Roman"/>
                <w:sz w:val="20"/>
                <w:szCs w:val="20"/>
              </w:rPr>
            </w:pPr>
          </w:p>
          <w:p w14:paraId="37830DD9" w14:textId="77777777" w:rsidR="0094443F" w:rsidRPr="002F6665" w:rsidRDefault="0094443F" w:rsidP="009C27A0">
            <w:pPr>
              <w:jc w:val="both"/>
              <w:rPr>
                <w:rFonts w:ascii="Times New Roman" w:hAnsi="Times New Roman"/>
                <w:sz w:val="20"/>
                <w:szCs w:val="20"/>
              </w:rPr>
            </w:pPr>
          </w:p>
          <w:p w14:paraId="39B71859"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402DD1FE" w14:textId="77777777" w:rsidR="0094443F" w:rsidRPr="002F6665" w:rsidRDefault="0094443F" w:rsidP="009C27A0">
            <w:pPr>
              <w:jc w:val="both"/>
              <w:rPr>
                <w:rFonts w:ascii="Times New Roman" w:hAnsi="Times New Roman"/>
                <w:sz w:val="20"/>
                <w:szCs w:val="20"/>
              </w:rPr>
            </w:pPr>
          </w:p>
          <w:p w14:paraId="38DDD7F0" w14:textId="77777777" w:rsidR="0094443F" w:rsidRPr="002F6665" w:rsidRDefault="0094443F" w:rsidP="009C27A0">
            <w:pPr>
              <w:jc w:val="both"/>
              <w:rPr>
                <w:rFonts w:ascii="Times New Roman" w:hAnsi="Times New Roman"/>
                <w:sz w:val="20"/>
                <w:szCs w:val="20"/>
              </w:rPr>
            </w:pPr>
          </w:p>
          <w:p w14:paraId="31B1E3C9" w14:textId="77777777" w:rsidR="0094443F" w:rsidRPr="002F6665" w:rsidRDefault="0094443F" w:rsidP="009C27A0">
            <w:pPr>
              <w:jc w:val="both"/>
              <w:rPr>
                <w:rFonts w:ascii="Times New Roman" w:hAnsi="Times New Roman"/>
                <w:sz w:val="20"/>
                <w:szCs w:val="20"/>
              </w:rPr>
            </w:pPr>
          </w:p>
          <w:p w14:paraId="107C6872"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Портфельдер</w:t>
            </w:r>
          </w:p>
        </w:tc>
        <w:tc>
          <w:tcPr>
            <w:tcW w:w="1417" w:type="dxa"/>
            <w:tcBorders>
              <w:top w:val="single" w:sz="4" w:space="0" w:color="auto"/>
              <w:left w:val="single" w:sz="4" w:space="0" w:color="auto"/>
              <w:bottom w:val="single" w:sz="4" w:space="0" w:color="auto"/>
              <w:right w:val="single" w:sz="4" w:space="0" w:color="auto"/>
            </w:tcBorders>
          </w:tcPr>
          <w:p w14:paraId="0FBF8966" w14:textId="77777777" w:rsidR="0094443F" w:rsidRPr="002F6665" w:rsidRDefault="0094443F" w:rsidP="009C27A0">
            <w:pPr>
              <w:jc w:val="both"/>
              <w:rPr>
                <w:rFonts w:ascii="Times New Roman" w:hAnsi="Times New Roman"/>
                <w:sz w:val="20"/>
                <w:szCs w:val="20"/>
              </w:rPr>
            </w:pPr>
          </w:p>
          <w:p w14:paraId="4206D96F" w14:textId="77777777" w:rsidR="0094443F" w:rsidRPr="002F6665" w:rsidRDefault="0094443F" w:rsidP="009C27A0">
            <w:pPr>
              <w:rPr>
                <w:rFonts w:ascii="Times New Roman" w:hAnsi="Times New Roman"/>
                <w:sz w:val="20"/>
                <w:szCs w:val="20"/>
              </w:rPr>
            </w:pPr>
          </w:p>
          <w:p w14:paraId="1BD046D3" w14:textId="77777777" w:rsidR="0094443F" w:rsidRPr="002F6665" w:rsidRDefault="0094443F" w:rsidP="009C27A0">
            <w:pPr>
              <w:rPr>
                <w:rFonts w:ascii="Times New Roman" w:hAnsi="Times New Roman"/>
                <w:sz w:val="20"/>
                <w:szCs w:val="20"/>
              </w:rPr>
            </w:pPr>
          </w:p>
          <w:p w14:paraId="2039DBC7" w14:textId="77777777" w:rsidR="0094443F" w:rsidRPr="002F6665" w:rsidRDefault="0094443F" w:rsidP="009C27A0">
            <w:pPr>
              <w:rPr>
                <w:rFonts w:ascii="Times New Roman" w:hAnsi="Times New Roman"/>
                <w:sz w:val="20"/>
                <w:szCs w:val="20"/>
              </w:rPr>
            </w:pPr>
          </w:p>
          <w:p w14:paraId="66B133F0"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10</w:t>
            </w:r>
          </w:p>
        </w:tc>
        <w:tc>
          <w:tcPr>
            <w:tcW w:w="1309" w:type="dxa"/>
            <w:tcBorders>
              <w:top w:val="single" w:sz="4" w:space="0" w:color="auto"/>
              <w:left w:val="single" w:sz="4" w:space="0" w:color="auto"/>
              <w:bottom w:val="single" w:sz="4" w:space="0" w:color="auto"/>
              <w:right w:val="single" w:sz="4" w:space="0" w:color="auto"/>
            </w:tcBorders>
          </w:tcPr>
          <w:p w14:paraId="37226571" w14:textId="77777777" w:rsidR="0094443F" w:rsidRPr="002F6665" w:rsidRDefault="0094443F" w:rsidP="009C27A0">
            <w:pPr>
              <w:jc w:val="both"/>
              <w:rPr>
                <w:rFonts w:ascii="Times New Roman" w:hAnsi="Times New Roman"/>
                <w:sz w:val="20"/>
                <w:szCs w:val="20"/>
              </w:rPr>
            </w:pPr>
          </w:p>
          <w:p w14:paraId="3D9A5F11" w14:textId="77777777" w:rsidR="0094443F" w:rsidRPr="002F6665" w:rsidRDefault="0094443F" w:rsidP="009C27A0">
            <w:pPr>
              <w:rPr>
                <w:rFonts w:ascii="Times New Roman" w:hAnsi="Times New Roman"/>
                <w:sz w:val="20"/>
                <w:szCs w:val="20"/>
              </w:rPr>
            </w:pPr>
          </w:p>
          <w:p w14:paraId="663DDFCC" w14:textId="77777777" w:rsidR="0094443F" w:rsidRPr="002F6665" w:rsidRDefault="0094443F" w:rsidP="009C27A0">
            <w:pPr>
              <w:rPr>
                <w:rFonts w:ascii="Times New Roman" w:hAnsi="Times New Roman"/>
                <w:sz w:val="20"/>
                <w:szCs w:val="20"/>
              </w:rPr>
            </w:pPr>
          </w:p>
          <w:p w14:paraId="6EBF8008"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Портфельдер</w:t>
            </w:r>
          </w:p>
        </w:tc>
      </w:tr>
      <w:tr w:rsidR="0094443F" w:rsidRPr="002F6665" w14:paraId="070FFF50" w14:textId="77777777" w:rsidTr="009C27A0">
        <w:tc>
          <w:tcPr>
            <w:tcW w:w="2093" w:type="dxa"/>
            <w:tcBorders>
              <w:top w:val="single" w:sz="4" w:space="0" w:color="auto"/>
              <w:left w:val="single" w:sz="4" w:space="0" w:color="auto"/>
              <w:bottom w:val="single" w:sz="4" w:space="0" w:color="auto"/>
              <w:right w:val="single" w:sz="4" w:space="0" w:color="auto"/>
            </w:tcBorders>
          </w:tcPr>
          <w:p w14:paraId="5C0F5FE3"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Мәслихат депутаты Б.Ә. Смайылов</w:t>
            </w:r>
          </w:p>
        </w:tc>
        <w:tc>
          <w:tcPr>
            <w:tcW w:w="992" w:type="dxa"/>
            <w:tcBorders>
              <w:top w:val="single" w:sz="4" w:space="0" w:color="auto"/>
              <w:left w:val="single" w:sz="4" w:space="0" w:color="auto"/>
              <w:bottom w:val="single" w:sz="4" w:space="0" w:color="auto"/>
              <w:right w:val="single" w:sz="4" w:space="0" w:color="auto"/>
            </w:tcBorders>
          </w:tcPr>
          <w:p w14:paraId="54DE6C51"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tcPr>
          <w:p w14:paraId="73EE4BFE"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Кеңсе тауарлары мен рюкзактар</w:t>
            </w:r>
          </w:p>
        </w:tc>
        <w:tc>
          <w:tcPr>
            <w:tcW w:w="992" w:type="dxa"/>
            <w:tcBorders>
              <w:top w:val="single" w:sz="4" w:space="0" w:color="auto"/>
              <w:left w:val="single" w:sz="4" w:space="0" w:color="auto"/>
              <w:bottom w:val="single" w:sz="4" w:space="0" w:color="auto"/>
              <w:right w:val="single" w:sz="4" w:space="0" w:color="auto"/>
            </w:tcBorders>
          </w:tcPr>
          <w:p w14:paraId="17E6570C"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7AA61FED"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Кеңсе тауарлары мен рюкзактар</w:t>
            </w:r>
          </w:p>
        </w:tc>
        <w:tc>
          <w:tcPr>
            <w:tcW w:w="1417" w:type="dxa"/>
            <w:tcBorders>
              <w:top w:val="single" w:sz="4" w:space="0" w:color="auto"/>
              <w:left w:val="single" w:sz="4" w:space="0" w:color="auto"/>
              <w:bottom w:val="single" w:sz="4" w:space="0" w:color="auto"/>
              <w:right w:val="single" w:sz="4" w:space="0" w:color="auto"/>
            </w:tcBorders>
          </w:tcPr>
          <w:p w14:paraId="5223CC9E"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10</w:t>
            </w:r>
          </w:p>
        </w:tc>
        <w:tc>
          <w:tcPr>
            <w:tcW w:w="1309" w:type="dxa"/>
            <w:tcBorders>
              <w:top w:val="single" w:sz="4" w:space="0" w:color="auto"/>
              <w:left w:val="single" w:sz="4" w:space="0" w:color="auto"/>
              <w:bottom w:val="single" w:sz="4" w:space="0" w:color="auto"/>
              <w:right w:val="single" w:sz="4" w:space="0" w:color="auto"/>
            </w:tcBorders>
          </w:tcPr>
          <w:p w14:paraId="426DBD9D"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Кеңсе тауарлары мен рюкзактар</w:t>
            </w:r>
          </w:p>
        </w:tc>
      </w:tr>
      <w:tr w:rsidR="0094443F" w:rsidRPr="002F6665" w14:paraId="0B2B68CF" w14:textId="77777777" w:rsidTr="009C27A0">
        <w:tc>
          <w:tcPr>
            <w:tcW w:w="2093" w:type="dxa"/>
            <w:tcBorders>
              <w:top w:val="single" w:sz="4" w:space="0" w:color="auto"/>
              <w:left w:val="single" w:sz="4" w:space="0" w:color="auto"/>
              <w:bottom w:val="single" w:sz="4" w:space="0" w:color="auto"/>
              <w:right w:val="single" w:sz="4" w:space="0" w:color="auto"/>
            </w:tcBorders>
          </w:tcPr>
          <w:p w14:paraId="0BC25A49"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"Жақсылық жаса" акциясы аясында</w:t>
            </w:r>
          </w:p>
        </w:tc>
        <w:tc>
          <w:tcPr>
            <w:tcW w:w="992" w:type="dxa"/>
            <w:tcBorders>
              <w:top w:val="single" w:sz="4" w:space="0" w:color="auto"/>
              <w:left w:val="single" w:sz="4" w:space="0" w:color="auto"/>
              <w:bottom w:val="single" w:sz="4" w:space="0" w:color="auto"/>
              <w:right w:val="single" w:sz="4" w:space="0" w:color="auto"/>
            </w:tcBorders>
          </w:tcPr>
          <w:p w14:paraId="3A0E5B2A" w14:textId="77777777" w:rsidR="0094443F" w:rsidRPr="002F6665" w:rsidRDefault="0094443F" w:rsidP="009C27A0">
            <w:pPr>
              <w:jc w:val="both"/>
              <w:rPr>
                <w:rFonts w:ascii="Times New Roman" w:hAnsi="Times New Roman"/>
                <w:sz w:val="20"/>
                <w:szCs w:val="20"/>
                <w:lang w:val="kk-KZ"/>
              </w:rPr>
            </w:pPr>
            <w:r w:rsidRPr="002F6665">
              <w:rPr>
                <w:rFonts w:ascii="Times New Roman" w:hAnsi="Times New Roman"/>
                <w:sz w:val="20"/>
                <w:szCs w:val="20"/>
              </w:rPr>
              <w:t>1</w:t>
            </w:r>
            <w:r w:rsidRPr="002F6665">
              <w:rPr>
                <w:rFonts w:ascii="Times New Roman" w:hAnsi="Times New Roman"/>
                <w:sz w:val="20"/>
                <w:szCs w:val="20"/>
                <w:lang w:val="kk-KZ"/>
              </w:rPr>
              <w:t>0</w:t>
            </w:r>
          </w:p>
        </w:tc>
        <w:tc>
          <w:tcPr>
            <w:tcW w:w="1276" w:type="dxa"/>
            <w:tcBorders>
              <w:top w:val="single" w:sz="4" w:space="0" w:color="auto"/>
              <w:left w:val="single" w:sz="4" w:space="0" w:color="auto"/>
              <w:bottom w:val="single" w:sz="4" w:space="0" w:color="auto"/>
              <w:right w:val="single" w:sz="4" w:space="0" w:color="auto"/>
            </w:tcBorders>
          </w:tcPr>
          <w:p w14:paraId="53CC4062"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Кеңсе тауарлары  </w:t>
            </w:r>
          </w:p>
        </w:tc>
        <w:tc>
          <w:tcPr>
            <w:tcW w:w="992" w:type="dxa"/>
            <w:tcBorders>
              <w:top w:val="single" w:sz="4" w:space="0" w:color="auto"/>
              <w:left w:val="single" w:sz="4" w:space="0" w:color="auto"/>
              <w:bottom w:val="single" w:sz="4" w:space="0" w:color="auto"/>
              <w:right w:val="single" w:sz="4" w:space="0" w:color="auto"/>
            </w:tcBorders>
          </w:tcPr>
          <w:p w14:paraId="5DCEDF8B"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6462BF92"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Кеңсе тауарлары  </w:t>
            </w:r>
          </w:p>
        </w:tc>
        <w:tc>
          <w:tcPr>
            <w:tcW w:w="1417" w:type="dxa"/>
            <w:tcBorders>
              <w:top w:val="single" w:sz="4" w:space="0" w:color="auto"/>
              <w:left w:val="single" w:sz="4" w:space="0" w:color="auto"/>
              <w:bottom w:val="single" w:sz="4" w:space="0" w:color="auto"/>
              <w:right w:val="single" w:sz="4" w:space="0" w:color="auto"/>
            </w:tcBorders>
          </w:tcPr>
          <w:p w14:paraId="3B5C2958"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30</w:t>
            </w:r>
          </w:p>
        </w:tc>
        <w:tc>
          <w:tcPr>
            <w:tcW w:w="1309" w:type="dxa"/>
            <w:tcBorders>
              <w:top w:val="single" w:sz="4" w:space="0" w:color="auto"/>
              <w:left w:val="single" w:sz="4" w:space="0" w:color="auto"/>
              <w:bottom w:val="single" w:sz="4" w:space="0" w:color="auto"/>
              <w:right w:val="single" w:sz="4" w:space="0" w:color="auto"/>
            </w:tcBorders>
          </w:tcPr>
          <w:p w14:paraId="59AADE9F"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Кеңсе тауарлары  </w:t>
            </w:r>
          </w:p>
        </w:tc>
      </w:tr>
      <w:tr w:rsidR="0094443F" w:rsidRPr="002F6665" w14:paraId="28105110" w14:textId="77777777" w:rsidTr="009C27A0">
        <w:tc>
          <w:tcPr>
            <w:tcW w:w="2093" w:type="dxa"/>
            <w:tcBorders>
              <w:top w:val="single" w:sz="4" w:space="0" w:color="auto"/>
              <w:left w:val="single" w:sz="4" w:space="0" w:color="auto"/>
              <w:bottom w:val="single" w:sz="4" w:space="0" w:color="auto"/>
              <w:right w:val="single" w:sz="4" w:space="0" w:color="auto"/>
            </w:tcBorders>
          </w:tcPr>
          <w:p w14:paraId="1B608805"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Қоғамдық</w:t>
            </w:r>
            <w:r w:rsidRPr="002F6665">
              <w:rPr>
                <w:rFonts w:ascii="Times New Roman" w:hAnsi="Times New Roman"/>
                <w:sz w:val="20"/>
                <w:szCs w:val="20"/>
                <w:lang w:val="kk-KZ"/>
              </w:rPr>
              <w:t xml:space="preserve">ші қоры </w:t>
            </w:r>
            <w:r w:rsidRPr="002F6665">
              <w:rPr>
                <w:rFonts w:ascii="Times New Roman" w:hAnsi="Times New Roman"/>
                <w:sz w:val="20"/>
                <w:szCs w:val="20"/>
              </w:rPr>
              <w:t>"Сыйлық"</w:t>
            </w:r>
          </w:p>
        </w:tc>
        <w:tc>
          <w:tcPr>
            <w:tcW w:w="992" w:type="dxa"/>
            <w:tcBorders>
              <w:top w:val="single" w:sz="4" w:space="0" w:color="auto"/>
              <w:left w:val="single" w:sz="4" w:space="0" w:color="auto"/>
              <w:bottom w:val="single" w:sz="4" w:space="0" w:color="auto"/>
              <w:right w:val="single" w:sz="4" w:space="0" w:color="auto"/>
            </w:tcBorders>
          </w:tcPr>
          <w:p w14:paraId="614EF1D8"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tcPr>
          <w:p w14:paraId="2CA0D6FE"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Кеңсе тауарлары  </w:t>
            </w:r>
          </w:p>
        </w:tc>
        <w:tc>
          <w:tcPr>
            <w:tcW w:w="992" w:type="dxa"/>
            <w:tcBorders>
              <w:top w:val="single" w:sz="4" w:space="0" w:color="auto"/>
              <w:left w:val="single" w:sz="4" w:space="0" w:color="auto"/>
              <w:bottom w:val="single" w:sz="4" w:space="0" w:color="auto"/>
              <w:right w:val="single" w:sz="4" w:space="0" w:color="auto"/>
            </w:tcBorders>
          </w:tcPr>
          <w:p w14:paraId="31649ADA"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20</w:t>
            </w:r>
          </w:p>
        </w:tc>
        <w:tc>
          <w:tcPr>
            <w:tcW w:w="1418" w:type="dxa"/>
            <w:tcBorders>
              <w:top w:val="single" w:sz="4" w:space="0" w:color="auto"/>
              <w:left w:val="single" w:sz="4" w:space="0" w:color="auto"/>
              <w:bottom w:val="single" w:sz="4" w:space="0" w:color="auto"/>
              <w:right w:val="single" w:sz="4" w:space="0" w:color="auto"/>
            </w:tcBorders>
          </w:tcPr>
          <w:p w14:paraId="7B956918"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Кеңсе тауарлары  </w:t>
            </w:r>
          </w:p>
        </w:tc>
        <w:tc>
          <w:tcPr>
            <w:tcW w:w="1417" w:type="dxa"/>
            <w:tcBorders>
              <w:top w:val="single" w:sz="4" w:space="0" w:color="auto"/>
              <w:left w:val="single" w:sz="4" w:space="0" w:color="auto"/>
              <w:bottom w:val="single" w:sz="4" w:space="0" w:color="auto"/>
              <w:right w:val="single" w:sz="4" w:space="0" w:color="auto"/>
            </w:tcBorders>
          </w:tcPr>
          <w:p w14:paraId="2DEDBDFF"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20</w:t>
            </w:r>
          </w:p>
        </w:tc>
        <w:tc>
          <w:tcPr>
            <w:tcW w:w="1309" w:type="dxa"/>
            <w:tcBorders>
              <w:top w:val="single" w:sz="4" w:space="0" w:color="auto"/>
              <w:left w:val="single" w:sz="4" w:space="0" w:color="auto"/>
              <w:bottom w:val="single" w:sz="4" w:space="0" w:color="auto"/>
              <w:right w:val="single" w:sz="4" w:space="0" w:color="auto"/>
            </w:tcBorders>
          </w:tcPr>
          <w:p w14:paraId="149EB848"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Кеңсе тауарлары мен портфельдер</w:t>
            </w:r>
          </w:p>
        </w:tc>
      </w:tr>
      <w:tr w:rsidR="0094443F" w:rsidRPr="002F6665" w14:paraId="7DC08DA3" w14:textId="77777777" w:rsidTr="009C27A0">
        <w:tc>
          <w:tcPr>
            <w:tcW w:w="2093" w:type="dxa"/>
            <w:tcBorders>
              <w:top w:val="single" w:sz="4" w:space="0" w:color="auto"/>
              <w:left w:val="single" w:sz="4" w:space="0" w:color="auto"/>
              <w:bottom w:val="single" w:sz="4" w:space="0" w:color="auto"/>
              <w:right w:val="single" w:sz="4" w:space="0" w:color="auto"/>
            </w:tcBorders>
          </w:tcPr>
          <w:p w14:paraId="1502A16A"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"Сәби бақытты" қоғамдық қоры</w:t>
            </w:r>
          </w:p>
        </w:tc>
        <w:tc>
          <w:tcPr>
            <w:tcW w:w="992" w:type="dxa"/>
            <w:tcBorders>
              <w:top w:val="single" w:sz="4" w:space="0" w:color="auto"/>
              <w:left w:val="single" w:sz="4" w:space="0" w:color="auto"/>
              <w:bottom w:val="single" w:sz="4" w:space="0" w:color="auto"/>
              <w:right w:val="single" w:sz="4" w:space="0" w:color="auto"/>
            </w:tcBorders>
          </w:tcPr>
          <w:p w14:paraId="20F727BE"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44BC5B65"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Кеңсе тауарлары  </w:t>
            </w:r>
          </w:p>
        </w:tc>
        <w:tc>
          <w:tcPr>
            <w:tcW w:w="992" w:type="dxa"/>
            <w:tcBorders>
              <w:top w:val="single" w:sz="4" w:space="0" w:color="auto"/>
              <w:left w:val="single" w:sz="4" w:space="0" w:color="auto"/>
              <w:bottom w:val="single" w:sz="4" w:space="0" w:color="auto"/>
              <w:right w:val="single" w:sz="4" w:space="0" w:color="auto"/>
            </w:tcBorders>
          </w:tcPr>
          <w:p w14:paraId="090B1473"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0</w:t>
            </w:r>
          </w:p>
        </w:tc>
        <w:tc>
          <w:tcPr>
            <w:tcW w:w="1418" w:type="dxa"/>
            <w:tcBorders>
              <w:top w:val="single" w:sz="4" w:space="0" w:color="auto"/>
              <w:left w:val="single" w:sz="4" w:space="0" w:color="auto"/>
              <w:bottom w:val="single" w:sz="4" w:space="0" w:color="auto"/>
              <w:right w:val="single" w:sz="4" w:space="0" w:color="auto"/>
            </w:tcBorders>
          </w:tcPr>
          <w:p w14:paraId="091C42B1"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 xml:space="preserve">Спорттық костюмдер, кроссовкалар, күртешелер </w:t>
            </w:r>
          </w:p>
        </w:tc>
        <w:tc>
          <w:tcPr>
            <w:tcW w:w="1417" w:type="dxa"/>
            <w:tcBorders>
              <w:top w:val="single" w:sz="4" w:space="0" w:color="auto"/>
              <w:left w:val="single" w:sz="4" w:space="0" w:color="auto"/>
              <w:bottom w:val="single" w:sz="4" w:space="0" w:color="auto"/>
              <w:right w:val="single" w:sz="4" w:space="0" w:color="auto"/>
            </w:tcBorders>
          </w:tcPr>
          <w:p w14:paraId="1C373BA6"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50</w:t>
            </w:r>
          </w:p>
        </w:tc>
        <w:tc>
          <w:tcPr>
            <w:tcW w:w="1309" w:type="dxa"/>
            <w:tcBorders>
              <w:top w:val="single" w:sz="4" w:space="0" w:color="auto"/>
              <w:left w:val="single" w:sz="4" w:space="0" w:color="auto"/>
              <w:bottom w:val="single" w:sz="4" w:space="0" w:color="auto"/>
              <w:right w:val="single" w:sz="4" w:space="0" w:color="auto"/>
            </w:tcBorders>
          </w:tcPr>
          <w:p w14:paraId="0DF7FD64"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Кеңсе тауарлары мен портфельдер</w:t>
            </w:r>
          </w:p>
        </w:tc>
      </w:tr>
    </w:tbl>
    <w:p w14:paraId="44F937B0" w14:textId="77777777" w:rsidR="00194B18" w:rsidRDefault="00194B18" w:rsidP="0094443F">
      <w:pPr>
        <w:pStyle w:val="af1"/>
        <w:spacing w:after="0" w:line="240" w:lineRule="auto"/>
        <w:ind w:left="0"/>
        <w:jc w:val="center"/>
        <w:rPr>
          <w:rFonts w:ascii="Times New Roman" w:hAnsi="Times New Roman"/>
          <w:b/>
          <w:sz w:val="24"/>
          <w:szCs w:val="24"/>
          <w:lang w:val="kk-KZ"/>
        </w:rPr>
      </w:pPr>
    </w:p>
    <w:p w14:paraId="5F069BC7" w14:textId="79301742" w:rsidR="0094443F" w:rsidRPr="00194B18" w:rsidRDefault="0094443F" w:rsidP="0094443F">
      <w:pPr>
        <w:pStyle w:val="af1"/>
        <w:spacing w:after="0" w:line="240" w:lineRule="auto"/>
        <w:ind w:left="0"/>
        <w:jc w:val="center"/>
        <w:rPr>
          <w:rFonts w:ascii="Times New Roman" w:hAnsi="Times New Roman"/>
          <w:b/>
          <w:sz w:val="24"/>
          <w:szCs w:val="24"/>
          <w:lang w:val="kk-KZ"/>
        </w:rPr>
      </w:pPr>
      <w:r w:rsidRPr="00194B18">
        <w:rPr>
          <w:rFonts w:ascii="Times New Roman" w:hAnsi="Times New Roman"/>
          <w:b/>
          <w:sz w:val="24"/>
          <w:szCs w:val="24"/>
          <w:lang w:val="kk-KZ"/>
        </w:rPr>
        <w:t>2025 жылдың 17 қазанында мектебімізде Қамқоршылар күні өтті</w:t>
      </w:r>
    </w:p>
    <w:p w14:paraId="1B92FAFC" w14:textId="03C38BF0" w:rsidR="0094443F" w:rsidRPr="0099477D" w:rsidRDefault="0094443F" w:rsidP="00194B18">
      <w:pPr>
        <w:spacing w:after="0" w:line="240" w:lineRule="auto"/>
        <w:ind w:firstLine="709"/>
        <w:jc w:val="both"/>
        <w:rPr>
          <w:rFonts w:ascii="Times New Roman" w:hAnsi="Times New Roman"/>
          <w:sz w:val="24"/>
          <w:szCs w:val="24"/>
          <w:lang w:val="kk-KZ"/>
        </w:rPr>
      </w:pPr>
      <w:r w:rsidRPr="0099477D">
        <w:rPr>
          <w:rFonts w:ascii="Times New Roman" w:hAnsi="Times New Roman"/>
          <w:sz w:val="24"/>
          <w:szCs w:val="24"/>
          <w:lang w:val="kk-KZ"/>
        </w:rPr>
        <w:t>Демеушілік қаражат есебінен жетім балалар мен ата</w:t>
      </w:r>
      <w:r w:rsidR="00A87357" w:rsidRPr="0099477D">
        <w:rPr>
          <w:rFonts w:ascii="Times New Roman" w:hAnsi="Times New Roman"/>
          <w:sz w:val="24"/>
          <w:szCs w:val="24"/>
          <w:lang w:val="kk-KZ"/>
        </w:rPr>
        <w:t>-</w:t>
      </w:r>
      <w:r w:rsidRPr="0099477D">
        <w:rPr>
          <w:rFonts w:ascii="Times New Roman" w:hAnsi="Times New Roman"/>
          <w:sz w:val="24"/>
          <w:szCs w:val="24"/>
          <w:lang w:val="kk-KZ"/>
        </w:rPr>
        <w:t>анасының қамқорлығынсыз қалған балалар тәрбиеленетін отбасыларға (азық</w:t>
      </w:r>
      <w:r w:rsidR="00A87357" w:rsidRPr="0099477D">
        <w:rPr>
          <w:rFonts w:ascii="Times New Roman" w:hAnsi="Times New Roman"/>
          <w:sz w:val="24"/>
          <w:szCs w:val="24"/>
          <w:lang w:val="kk-KZ"/>
        </w:rPr>
        <w:t>-</w:t>
      </w:r>
      <w:r w:rsidRPr="0099477D">
        <w:rPr>
          <w:rFonts w:ascii="Times New Roman" w:hAnsi="Times New Roman"/>
          <w:sz w:val="24"/>
          <w:szCs w:val="24"/>
          <w:lang w:val="kk-KZ"/>
        </w:rPr>
        <w:t xml:space="preserve">түлік себеттері түрінде) көмек көрсетілді </w:t>
      </w:r>
      <w:r w:rsidR="00A87357" w:rsidRPr="0099477D">
        <w:rPr>
          <w:rFonts w:ascii="Times New Roman" w:hAnsi="Times New Roman"/>
          <w:sz w:val="24"/>
          <w:szCs w:val="24"/>
          <w:lang w:val="kk-KZ"/>
        </w:rPr>
        <w:t>-</w:t>
      </w:r>
      <w:r w:rsidRPr="0099477D">
        <w:rPr>
          <w:rFonts w:ascii="Times New Roman" w:hAnsi="Times New Roman"/>
          <w:sz w:val="24"/>
          <w:szCs w:val="24"/>
          <w:lang w:val="kk-KZ"/>
        </w:rPr>
        <w:t xml:space="preserve"> 6 отбасы. Бұл күні мектебімізде тәрбиешілер мен олардың қамқорлығындағылар үшін жанға жайлы концерт өтті. Тәрбиешілерге болашақтан хат жазуға мүмкіндік берілді, артериотерапия жүргізілді, балалар музыкалық нөмірлер дайындады.</w:t>
      </w:r>
    </w:p>
    <w:p w14:paraId="70B35948" w14:textId="3E0BBB5A" w:rsidR="0094443F" w:rsidRPr="0099477D" w:rsidRDefault="0094443F" w:rsidP="00194B18">
      <w:pPr>
        <w:spacing w:after="0" w:line="240" w:lineRule="auto"/>
        <w:ind w:firstLine="709"/>
        <w:jc w:val="both"/>
        <w:rPr>
          <w:rFonts w:ascii="Times New Roman" w:hAnsi="Times New Roman"/>
          <w:sz w:val="24"/>
          <w:szCs w:val="24"/>
          <w:lang w:val="kk-KZ"/>
        </w:rPr>
      </w:pPr>
      <w:r w:rsidRPr="0099477D">
        <w:rPr>
          <w:rFonts w:ascii="Times New Roman" w:hAnsi="Times New Roman"/>
          <w:sz w:val="24"/>
          <w:szCs w:val="24"/>
          <w:lang w:val="kk-KZ"/>
        </w:rPr>
        <w:t>2025 жылдың 29 қазанында мектебіміздің қамқоршылары Қамқоршы күніне арналған қалалық іс</w:t>
      </w:r>
      <w:r w:rsidR="00A87357" w:rsidRPr="0099477D">
        <w:rPr>
          <w:rFonts w:ascii="Times New Roman" w:hAnsi="Times New Roman"/>
          <w:sz w:val="24"/>
          <w:szCs w:val="24"/>
          <w:lang w:val="kk-KZ"/>
        </w:rPr>
        <w:t>-</w:t>
      </w:r>
      <w:r w:rsidRPr="0099477D">
        <w:rPr>
          <w:rFonts w:ascii="Times New Roman" w:hAnsi="Times New Roman"/>
          <w:sz w:val="24"/>
          <w:szCs w:val="24"/>
          <w:lang w:val="kk-KZ"/>
        </w:rPr>
        <w:t xml:space="preserve">шараға қатысып, алғыс хаттар мен естелік сыйлықтарға ие болды.    </w:t>
      </w:r>
    </w:p>
    <w:p w14:paraId="2B7500CA" w14:textId="4A93BA70" w:rsidR="0094443F" w:rsidRPr="0099477D" w:rsidRDefault="0094443F" w:rsidP="0094443F">
      <w:pPr>
        <w:spacing w:after="0" w:line="240" w:lineRule="auto"/>
        <w:ind w:firstLine="708"/>
        <w:jc w:val="both"/>
        <w:rPr>
          <w:rFonts w:ascii="Times New Roman" w:hAnsi="Times New Roman"/>
          <w:sz w:val="24"/>
          <w:szCs w:val="24"/>
          <w:lang w:val="kk-KZ"/>
        </w:rPr>
      </w:pPr>
      <w:r w:rsidRPr="0099477D">
        <w:rPr>
          <w:rFonts w:ascii="Times New Roman" w:hAnsi="Times New Roman"/>
          <w:sz w:val="24"/>
          <w:szCs w:val="24"/>
          <w:lang w:val="kk-KZ"/>
        </w:rPr>
        <w:t>Әлеуметтік педагог әр түрлі жағдайларда оқушылардың құқықтары мен мүдделерін қорғауды жүзеге асырады (</w:t>
      </w:r>
      <w:r w:rsidR="001E116C">
        <w:rPr>
          <w:rFonts w:ascii="Times New Roman" w:hAnsi="Times New Roman"/>
          <w:sz w:val="24"/>
          <w:szCs w:val="24"/>
          <w:lang w:val="kk-KZ"/>
        </w:rPr>
        <w:t xml:space="preserve"> мұғалімдер </w:t>
      </w:r>
      <w:r w:rsidRPr="0099477D">
        <w:rPr>
          <w:rFonts w:ascii="Times New Roman" w:hAnsi="Times New Roman"/>
          <w:sz w:val="24"/>
          <w:szCs w:val="24"/>
          <w:lang w:val="kk-KZ"/>
        </w:rPr>
        <w:t xml:space="preserve">кеңесі, Құқық бұзушылықтың алдын алу жөніндегі кеңес, Кәмелетке толмағандардың құқықтарын қорғау жөніндегі комиссия, сот, прокуратура және т.б.).). </w:t>
      </w:r>
    </w:p>
    <w:p w14:paraId="42AC12EF" w14:textId="02BC4958" w:rsidR="0094443F" w:rsidRPr="0099477D" w:rsidRDefault="0094443F" w:rsidP="0094443F">
      <w:pPr>
        <w:spacing w:after="0" w:line="240" w:lineRule="auto"/>
        <w:ind w:firstLine="708"/>
        <w:jc w:val="both"/>
        <w:rPr>
          <w:rFonts w:ascii="Times New Roman" w:hAnsi="Times New Roman"/>
          <w:sz w:val="24"/>
          <w:szCs w:val="24"/>
          <w:lang w:val="kk-KZ"/>
        </w:rPr>
      </w:pPr>
      <w:r w:rsidRPr="0099477D">
        <w:rPr>
          <w:rFonts w:ascii="Times New Roman" w:eastAsia="Times New Roman" w:hAnsi="Times New Roman"/>
          <w:sz w:val="24"/>
          <w:szCs w:val="24"/>
          <w:lang w:val="kk-KZ"/>
        </w:rPr>
        <w:t>Қазіргі жағдайда балалар мен жасөспірімдерді әлеуметтік дезодаптациялау проблемалары едәуір шиеленісе түсті. отбасының тәрбиелік және адамгершілік әлеуеті әлсірейді, ата</w:t>
      </w:r>
      <w:r w:rsidR="00A87357" w:rsidRPr="0099477D">
        <w:rPr>
          <w:rFonts w:ascii="Times New Roman" w:eastAsia="Times New Roman" w:hAnsi="Times New Roman"/>
          <w:sz w:val="24"/>
          <w:szCs w:val="24"/>
          <w:lang w:val="kk-KZ"/>
        </w:rPr>
        <w:t>-</w:t>
      </w:r>
      <w:r w:rsidRPr="0099477D">
        <w:rPr>
          <w:rFonts w:ascii="Times New Roman" w:eastAsia="Times New Roman" w:hAnsi="Times New Roman"/>
          <w:sz w:val="24"/>
          <w:szCs w:val="24"/>
          <w:lang w:val="kk-KZ"/>
        </w:rPr>
        <w:t>аналардың (заңды өкілдердің) балаларды күтіп</w:t>
      </w:r>
      <w:r w:rsidR="00A87357" w:rsidRPr="0099477D">
        <w:rPr>
          <w:rFonts w:ascii="Times New Roman" w:eastAsia="Times New Roman" w:hAnsi="Times New Roman"/>
          <w:sz w:val="24"/>
          <w:szCs w:val="24"/>
          <w:lang w:val="kk-KZ"/>
        </w:rPr>
        <w:t>-</w:t>
      </w:r>
      <w:r w:rsidRPr="0099477D">
        <w:rPr>
          <w:rFonts w:ascii="Times New Roman" w:eastAsia="Times New Roman" w:hAnsi="Times New Roman"/>
          <w:sz w:val="24"/>
          <w:szCs w:val="24"/>
          <w:lang w:val="kk-KZ"/>
        </w:rPr>
        <w:t xml:space="preserve">бағу мен тәрбиелеу үшін жауапкершілігі төмендейді. Қараусыз қалған жасөспірімдер мен соның салдарынан қаңғыбастардың саны артып келеді. </w:t>
      </w:r>
      <w:r w:rsidRPr="0099477D">
        <w:rPr>
          <w:rFonts w:ascii="Times New Roman" w:hAnsi="Times New Roman"/>
          <w:sz w:val="24"/>
          <w:szCs w:val="24"/>
          <w:lang w:val="kk-KZ"/>
        </w:rPr>
        <w:t>Әлеуметтік қауіпті жағдайдағы отбасыларды ерте анықтау,</w:t>
      </w:r>
      <w:r w:rsidRPr="0099477D">
        <w:rPr>
          <w:rFonts w:ascii="Times New Roman" w:eastAsia="Times New Roman" w:hAnsi="Times New Roman"/>
          <w:sz w:val="24"/>
          <w:szCs w:val="24"/>
          <w:lang w:val="kk-KZ"/>
        </w:rPr>
        <w:t xml:space="preserve"> қолайсыздықтың себептерін анықтау әлеуметтік, құқықтық көмек көрсету арқылы оларды жою бойынша уақтылы шаралар қабылдауға мүмкіндік береді.</w:t>
      </w:r>
    </w:p>
    <w:p w14:paraId="5E5F3496" w14:textId="6A3C6BB9" w:rsidR="0094443F" w:rsidRPr="0099477D" w:rsidRDefault="0094443F" w:rsidP="0094443F">
      <w:pPr>
        <w:spacing w:after="0" w:line="240" w:lineRule="auto"/>
        <w:ind w:firstLine="708"/>
        <w:jc w:val="both"/>
        <w:rPr>
          <w:rFonts w:ascii="Times New Roman" w:eastAsia="Times New Roman" w:hAnsi="Times New Roman"/>
          <w:sz w:val="24"/>
          <w:szCs w:val="24"/>
          <w:lang w:val="kk-KZ"/>
        </w:rPr>
      </w:pPr>
      <w:r w:rsidRPr="0099477D">
        <w:rPr>
          <w:rFonts w:ascii="Times New Roman" w:eastAsia="Times New Roman" w:hAnsi="Times New Roman"/>
          <w:sz w:val="24"/>
          <w:szCs w:val="24"/>
          <w:lang w:val="kk-KZ"/>
        </w:rPr>
        <w:t>Есепте тұрған барлық оқушылар мен отбасылардың жеке іс қағаздары жүргізіледі, онда мектеп мамандарының барлық профилактикалық жұмыстары көрсетіледі (оқушының мінездемесі, бақылау картасы, сабаққа қатысуы мен үлгерімі, жұмысқа орналасуы, жеке жұмыс жоспарлары туралы ақпараттық анықтамалар). Біз барлық оқушыларды үйірмелерге, мектепте де, әртүрлі аула клубтарында да анықтауға тырысамыз. Бірақ, өкінішке орай, барлық балалар үйірмелерге барғысы келмейді, ал ата</w:t>
      </w:r>
      <w:r w:rsidR="00A87357" w:rsidRPr="0099477D">
        <w:rPr>
          <w:rFonts w:ascii="Times New Roman" w:eastAsia="Times New Roman" w:hAnsi="Times New Roman"/>
          <w:sz w:val="24"/>
          <w:szCs w:val="24"/>
          <w:lang w:val="kk-KZ"/>
        </w:rPr>
        <w:t>-</w:t>
      </w:r>
      <w:r w:rsidRPr="0099477D">
        <w:rPr>
          <w:rFonts w:ascii="Times New Roman" w:eastAsia="Times New Roman" w:hAnsi="Times New Roman"/>
          <w:sz w:val="24"/>
          <w:szCs w:val="24"/>
          <w:lang w:val="kk-KZ"/>
        </w:rPr>
        <w:t>аналар бұған қызығушылық танытпайды. Мектепте профилактикалық бақылау мақсатында проблемалы оқушылар мен жағдайы нашар отбасылардың пәтерлеріне рейдтер жүргізіледі.</w:t>
      </w:r>
    </w:p>
    <w:p w14:paraId="05714F90" w14:textId="77777777" w:rsidR="0094443F" w:rsidRPr="002F6665" w:rsidRDefault="0094443F" w:rsidP="0094443F">
      <w:pPr>
        <w:spacing w:after="0" w:line="240" w:lineRule="auto"/>
        <w:ind w:right="-109"/>
        <w:contextualSpacing/>
        <w:jc w:val="both"/>
        <w:rPr>
          <w:rFonts w:ascii="Times New Roman" w:eastAsia="Times New Roman" w:hAnsi="Times New Roman"/>
          <w:sz w:val="24"/>
          <w:szCs w:val="24"/>
          <w:lang w:val="kk-KZ"/>
        </w:rPr>
      </w:pPr>
      <w:r w:rsidRPr="002F6665">
        <w:rPr>
          <w:rFonts w:ascii="Times New Roman" w:eastAsia="Times New Roman" w:hAnsi="Times New Roman"/>
          <w:sz w:val="24"/>
          <w:szCs w:val="24"/>
          <w:lang w:val="kk-KZ"/>
        </w:rPr>
        <w:t xml:space="preserve"> Біз құқықтық құрылымдармен ынтымақтасамыз, алдын алу мәселелері бойынша "Құқық" қоғамдық қорымен өзара әрекеттесеміз.</w:t>
      </w:r>
    </w:p>
    <w:p w14:paraId="6705FE75" w14:textId="5C9E9762" w:rsidR="0094443F" w:rsidRPr="00EE612A" w:rsidRDefault="0094443F" w:rsidP="0094443F">
      <w:pPr>
        <w:spacing w:after="0" w:line="240" w:lineRule="auto"/>
        <w:ind w:firstLine="708"/>
        <w:jc w:val="both"/>
        <w:rPr>
          <w:rFonts w:ascii="Times New Roman" w:hAnsi="Times New Roman"/>
          <w:sz w:val="24"/>
          <w:szCs w:val="24"/>
          <w:lang w:val="kk-KZ"/>
        </w:rPr>
      </w:pPr>
      <w:r w:rsidRPr="00EE612A">
        <w:rPr>
          <w:rFonts w:ascii="Times New Roman" w:hAnsi="Times New Roman"/>
          <w:sz w:val="24"/>
          <w:szCs w:val="24"/>
          <w:lang w:val="kk-KZ"/>
        </w:rPr>
        <w:t>Жыл бойы директордың тәрбие ісі жөніндегі орынбасары Ш.А. Оразақова, мектеп психологтары Г.Ж. Ізбасарова және А.Қ. Кенжесейтовамен бірлесіп жеке жоспарлар бойынша профилактикалық жұмыстар жүргізілді. Есепке алудың барлық түрлерінде тұрған балалар мен отбасылардың тұрғын үй</w:t>
      </w:r>
      <w:r w:rsidR="00A87357">
        <w:rPr>
          <w:rFonts w:ascii="Times New Roman" w:hAnsi="Times New Roman"/>
          <w:sz w:val="24"/>
          <w:szCs w:val="24"/>
          <w:lang w:val="kk-KZ"/>
        </w:rPr>
        <w:t>-</w:t>
      </w:r>
      <w:r w:rsidRPr="00EE612A">
        <w:rPr>
          <w:rFonts w:ascii="Times New Roman" w:hAnsi="Times New Roman"/>
          <w:sz w:val="24"/>
          <w:szCs w:val="24"/>
          <w:lang w:val="kk-KZ"/>
        </w:rPr>
        <w:t xml:space="preserve">тұрмыстық жағдайлары қанағаттанарлық. </w:t>
      </w:r>
    </w:p>
    <w:p w14:paraId="6BFFC2B7" w14:textId="77777777" w:rsidR="0094443F" w:rsidRPr="00EE612A" w:rsidRDefault="0094443F" w:rsidP="0094443F">
      <w:pPr>
        <w:spacing w:after="0" w:line="240" w:lineRule="auto"/>
        <w:ind w:firstLine="708"/>
        <w:jc w:val="both"/>
        <w:rPr>
          <w:rFonts w:ascii="Times New Roman" w:hAnsi="Times New Roman"/>
          <w:sz w:val="24"/>
          <w:szCs w:val="24"/>
          <w:lang w:val="kk-KZ"/>
        </w:rPr>
      </w:pPr>
    </w:p>
    <w:p w14:paraId="4DDDDC1E" w14:textId="10BD2BA0" w:rsidR="0094443F" w:rsidRPr="00EE612A" w:rsidRDefault="0094443F" w:rsidP="0094443F">
      <w:pPr>
        <w:spacing w:after="0" w:line="240" w:lineRule="auto"/>
        <w:ind w:firstLine="708"/>
        <w:jc w:val="both"/>
        <w:rPr>
          <w:rFonts w:ascii="Times New Roman" w:eastAsia="Times New Roman" w:hAnsi="Times New Roman"/>
          <w:sz w:val="24"/>
          <w:szCs w:val="24"/>
          <w:lang w:val="kk-KZ"/>
        </w:rPr>
      </w:pPr>
      <w:r w:rsidRPr="00EE612A">
        <w:rPr>
          <w:rFonts w:ascii="Times New Roman" w:eastAsia="Times New Roman" w:hAnsi="Times New Roman"/>
          <w:sz w:val="24"/>
          <w:szCs w:val="24"/>
          <w:lang w:val="kk-KZ"/>
        </w:rPr>
        <w:t>Жүзеге асырылды</w:t>
      </w:r>
      <w:r w:rsidRPr="00EE612A">
        <w:rPr>
          <w:rFonts w:ascii="Times New Roman" w:hAnsi="Times New Roman"/>
          <w:sz w:val="24"/>
          <w:szCs w:val="24"/>
          <w:lang w:val="kk-KZ"/>
        </w:rPr>
        <w:t>әлеуметтік</w:t>
      </w:r>
      <w:r w:rsidR="00A87357">
        <w:rPr>
          <w:rFonts w:ascii="Times New Roman" w:hAnsi="Times New Roman"/>
          <w:sz w:val="24"/>
          <w:szCs w:val="24"/>
          <w:lang w:val="kk-KZ"/>
        </w:rPr>
        <w:t>-</w:t>
      </w:r>
      <w:r w:rsidRPr="00EE612A">
        <w:rPr>
          <w:rFonts w:ascii="Times New Roman" w:hAnsi="Times New Roman"/>
          <w:sz w:val="24"/>
          <w:szCs w:val="24"/>
          <w:lang w:val="kk-KZ"/>
        </w:rPr>
        <w:t>педагогикалық мәселелерді шешу бойынша ата</w:t>
      </w:r>
      <w:r w:rsidR="00A87357">
        <w:rPr>
          <w:rFonts w:ascii="Times New Roman" w:hAnsi="Times New Roman"/>
          <w:sz w:val="24"/>
          <w:szCs w:val="24"/>
          <w:lang w:val="kk-KZ"/>
        </w:rPr>
        <w:t>-</w:t>
      </w:r>
      <w:r w:rsidRPr="00EE612A">
        <w:rPr>
          <w:rFonts w:ascii="Times New Roman" w:hAnsi="Times New Roman"/>
          <w:sz w:val="24"/>
          <w:szCs w:val="24"/>
          <w:lang w:val="kk-KZ"/>
        </w:rPr>
        <w:t xml:space="preserve">аналарды, </w:t>
      </w:r>
      <w:r w:rsidR="006F2DC3">
        <w:rPr>
          <w:rFonts w:ascii="Times New Roman" w:hAnsi="Times New Roman"/>
          <w:sz w:val="24"/>
          <w:szCs w:val="24"/>
          <w:lang w:val="kk-KZ"/>
        </w:rPr>
        <w:t xml:space="preserve"> мұғалім</w:t>
      </w:r>
      <w:r w:rsidRPr="00EE612A">
        <w:rPr>
          <w:rFonts w:ascii="Times New Roman" w:hAnsi="Times New Roman"/>
          <w:sz w:val="24"/>
          <w:szCs w:val="24"/>
          <w:lang w:val="kk-KZ"/>
        </w:rPr>
        <w:t xml:space="preserve">дерді, әкімшілікті ынталандыру </w:t>
      </w:r>
      <w:r w:rsidRPr="00EE612A">
        <w:rPr>
          <w:rFonts w:ascii="Times New Roman" w:eastAsia="Times New Roman" w:hAnsi="Times New Roman"/>
          <w:sz w:val="24"/>
          <w:szCs w:val="24"/>
          <w:lang w:val="kk-KZ"/>
        </w:rPr>
        <w:t xml:space="preserve"> ата</w:t>
      </w:r>
      <w:r w:rsidR="00A87357">
        <w:rPr>
          <w:rFonts w:ascii="Times New Roman" w:eastAsia="Times New Roman" w:hAnsi="Times New Roman"/>
          <w:sz w:val="24"/>
          <w:szCs w:val="24"/>
          <w:lang w:val="kk-KZ"/>
        </w:rPr>
        <w:t>-</w:t>
      </w:r>
      <w:r w:rsidRPr="00EE612A">
        <w:rPr>
          <w:rFonts w:ascii="Times New Roman" w:eastAsia="Times New Roman" w:hAnsi="Times New Roman"/>
          <w:sz w:val="24"/>
          <w:szCs w:val="24"/>
          <w:lang w:val="kk-KZ"/>
        </w:rPr>
        <w:t>ана мен бала арасындағы қарым</w:t>
      </w:r>
      <w:r w:rsidR="00A87357">
        <w:rPr>
          <w:rFonts w:ascii="Times New Roman" w:eastAsia="Times New Roman" w:hAnsi="Times New Roman"/>
          <w:sz w:val="24"/>
          <w:szCs w:val="24"/>
          <w:lang w:val="kk-KZ"/>
        </w:rPr>
        <w:t>-</w:t>
      </w:r>
      <w:r w:rsidRPr="00EE612A">
        <w:rPr>
          <w:rFonts w:ascii="Times New Roman" w:eastAsia="Times New Roman" w:hAnsi="Times New Roman"/>
          <w:sz w:val="24"/>
          <w:szCs w:val="24"/>
          <w:lang w:val="kk-KZ"/>
        </w:rPr>
        <w:t xml:space="preserve">қатынасты, </w:t>
      </w:r>
      <w:r w:rsidR="00452AA0">
        <w:rPr>
          <w:rFonts w:ascii="Times New Roman" w:eastAsia="Times New Roman" w:hAnsi="Times New Roman"/>
          <w:sz w:val="24"/>
          <w:szCs w:val="24"/>
          <w:lang w:val="kk-KZ"/>
        </w:rPr>
        <w:t xml:space="preserve">Мұғалім </w:t>
      </w:r>
      <w:r w:rsidRPr="00EE612A">
        <w:rPr>
          <w:rFonts w:ascii="Times New Roman" w:eastAsia="Times New Roman" w:hAnsi="Times New Roman"/>
          <w:sz w:val="24"/>
          <w:szCs w:val="24"/>
          <w:lang w:val="kk-KZ"/>
        </w:rPr>
        <w:t>мен оқушы арасындағы қарым</w:t>
      </w:r>
      <w:r w:rsidR="00A87357">
        <w:rPr>
          <w:rFonts w:ascii="Times New Roman" w:eastAsia="Times New Roman" w:hAnsi="Times New Roman"/>
          <w:sz w:val="24"/>
          <w:szCs w:val="24"/>
          <w:lang w:val="kk-KZ"/>
        </w:rPr>
        <w:t>-</w:t>
      </w:r>
      <w:r w:rsidRPr="00EE612A">
        <w:rPr>
          <w:rFonts w:ascii="Times New Roman" w:eastAsia="Times New Roman" w:hAnsi="Times New Roman"/>
          <w:sz w:val="24"/>
          <w:szCs w:val="24"/>
          <w:lang w:val="kk-KZ"/>
        </w:rPr>
        <w:t xml:space="preserve">қатынасты орнату мақсатында (жанжал, құқық бұзушылық деңгейін төмендету).  Кеңес беру жұмыстың циклограммасына сәйкес және қажеттілігіне қарай жүргізілді. </w:t>
      </w:r>
    </w:p>
    <w:p w14:paraId="53524BA1" w14:textId="32DD1A7E" w:rsidR="0094443F" w:rsidRPr="00EE612A" w:rsidRDefault="0094443F" w:rsidP="0094443F">
      <w:pPr>
        <w:spacing w:after="0" w:line="240" w:lineRule="auto"/>
        <w:ind w:firstLine="708"/>
        <w:jc w:val="both"/>
        <w:rPr>
          <w:rFonts w:ascii="Times New Roman" w:eastAsia="Times New Roman" w:hAnsi="Times New Roman"/>
          <w:sz w:val="24"/>
          <w:szCs w:val="24"/>
          <w:lang w:val="kk-KZ"/>
        </w:rPr>
      </w:pPr>
      <w:r w:rsidRPr="00EE612A">
        <w:rPr>
          <w:rFonts w:ascii="Times New Roman" w:hAnsi="Times New Roman"/>
          <w:sz w:val="24"/>
          <w:szCs w:val="24"/>
          <w:lang w:val="kk-KZ"/>
        </w:rPr>
        <w:t>Әдістемелік әдебиеттерді, әлеуметтік педагогикадағы арнайы басылымдарды, ғылым мен тәжірибенің жетістіктерін зерделеу негізінде әдістемелік материалдардың жинақталған мәліметтер банкі. Мен әлеуметтік</w:t>
      </w:r>
      <w:r w:rsidR="00A87357">
        <w:rPr>
          <w:rFonts w:ascii="Times New Roman" w:hAnsi="Times New Roman"/>
          <w:sz w:val="24"/>
          <w:szCs w:val="24"/>
          <w:lang w:val="kk-KZ"/>
        </w:rPr>
        <w:t>-</w:t>
      </w:r>
      <w:r w:rsidRPr="00EE612A">
        <w:rPr>
          <w:rFonts w:ascii="Times New Roman" w:hAnsi="Times New Roman"/>
          <w:sz w:val="24"/>
          <w:szCs w:val="24"/>
          <w:lang w:val="kk-KZ"/>
        </w:rPr>
        <w:t>педагогикалық мәселелер бойынша әдістемелік семинарларға, семинарларға, әртүрлі деңгейдегі конференцияларға қатысамын.</w:t>
      </w:r>
      <w:r w:rsidRPr="00EE612A">
        <w:rPr>
          <w:rFonts w:ascii="Times New Roman" w:eastAsia="Times New Roman" w:hAnsi="Times New Roman"/>
          <w:sz w:val="24"/>
          <w:szCs w:val="24"/>
          <w:lang w:val="kk-KZ"/>
        </w:rPr>
        <w:t xml:space="preserve"> Мен сынып жетекшілеріне тақырыптық сынып сағаттары мен ата</w:t>
      </w:r>
      <w:r w:rsidR="00A87357">
        <w:rPr>
          <w:rFonts w:ascii="Times New Roman" w:eastAsia="Times New Roman" w:hAnsi="Times New Roman"/>
          <w:sz w:val="24"/>
          <w:szCs w:val="24"/>
          <w:lang w:val="kk-KZ"/>
        </w:rPr>
        <w:t>-</w:t>
      </w:r>
      <w:r w:rsidRPr="00EE612A">
        <w:rPr>
          <w:rFonts w:ascii="Times New Roman" w:eastAsia="Times New Roman" w:hAnsi="Times New Roman"/>
          <w:sz w:val="24"/>
          <w:szCs w:val="24"/>
          <w:lang w:val="kk-KZ"/>
        </w:rPr>
        <w:t>аналар жиналыстарын өткізуге әдістемелік көмек көрсетемін. Сынып жетекшілері үшін ақпараттық блок дайындалды: жалпыға міндетті білім беру қорынан көмек көрсету бойынша (материалдық көмек, тегін тамақтану және жазғы демалыс); балаларға зорлық</w:t>
      </w:r>
      <w:r w:rsidR="00A87357">
        <w:rPr>
          <w:rFonts w:ascii="Times New Roman" w:eastAsia="Times New Roman" w:hAnsi="Times New Roman"/>
          <w:sz w:val="24"/>
          <w:szCs w:val="24"/>
          <w:lang w:val="kk-KZ"/>
        </w:rPr>
        <w:t>-</w:t>
      </w:r>
      <w:r w:rsidRPr="00EE612A">
        <w:rPr>
          <w:rFonts w:ascii="Times New Roman" w:eastAsia="Times New Roman" w:hAnsi="Times New Roman"/>
          <w:sz w:val="24"/>
          <w:szCs w:val="24"/>
          <w:lang w:val="kk-KZ"/>
        </w:rPr>
        <w:t>зомбылық көрсету нысандары; "тәуекел тобындағы" студенттермен жұмыс туралы жадынама; тіркелген студенттермен жұмыс жөніндегі жұмыс құжаттамасы; ата</w:t>
      </w:r>
      <w:r w:rsidR="00A87357">
        <w:rPr>
          <w:rFonts w:ascii="Times New Roman" w:eastAsia="Times New Roman" w:hAnsi="Times New Roman"/>
          <w:sz w:val="24"/>
          <w:szCs w:val="24"/>
          <w:lang w:val="kk-KZ"/>
        </w:rPr>
        <w:t>-</w:t>
      </w:r>
      <w:r w:rsidRPr="00EE612A">
        <w:rPr>
          <w:rFonts w:ascii="Times New Roman" w:eastAsia="Times New Roman" w:hAnsi="Times New Roman"/>
          <w:sz w:val="24"/>
          <w:szCs w:val="24"/>
          <w:lang w:val="kk-KZ"/>
        </w:rPr>
        <w:t>аналарға баланың мазасыздығы мен агрессивті мінез</w:t>
      </w:r>
      <w:r w:rsidR="00A87357">
        <w:rPr>
          <w:rFonts w:ascii="Times New Roman" w:eastAsia="Times New Roman" w:hAnsi="Times New Roman"/>
          <w:sz w:val="24"/>
          <w:szCs w:val="24"/>
          <w:lang w:val="kk-KZ"/>
        </w:rPr>
        <w:t>-</w:t>
      </w:r>
      <w:r w:rsidRPr="00EE612A">
        <w:rPr>
          <w:rFonts w:ascii="Times New Roman" w:eastAsia="Times New Roman" w:hAnsi="Times New Roman"/>
          <w:sz w:val="24"/>
          <w:szCs w:val="24"/>
          <w:lang w:val="kk-KZ"/>
        </w:rPr>
        <w:t>құлқының алдын</w:t>
      </w:r>
      <w:r w:rsidR="00A87357">
        <w:rPr>
          <w:rFonts w:ascii="Times New Roman" w:eastAsia="Times New Roman" w:hAnsi="Times New Roman"/>
          <w:sz w:val="24"/>
          <w:szCs w:val="24"/>
          <w:lang w:val="kk-KZ"/>
        </w:rPr>
        <w:t>-</w:t>
      </w:r>
      <w:r w:rsidRPr="00EE612A">
        <w:rPr>
          <w:rFonts w:ascii="Times New Roman" w:eastAsia="Times New Roman" w:hAnsi="Times New Roman"/>
          <w:sz w:val="24"/>
          <w:szCs w:val="24"/>
          <w:lang w:val="kk-KZ"/>
        </w:rPr>
        <w:t xml:space="preserve">алу бойынша ұсыныстар. </w:t>
      </w:r>
    </w:p>
    <w:p w14:paraId="172C4C70" w14:textId="77777777" w:rsidR="0094443F" w:rsidRPr="00EE612A" w:rsidRDefault="0094443F" w:rsidP="0094443F">
      <w:pPr>
        <w:spacing w:after="0" w:line="240" w:lineRule="auto"/>
        <w:ind w:firstLine="708"/>
        <w:jc w:val="center"/>
        <w:rPr>
          <w:rFonts w:ascii="Times New Roman" w:hAnsi="Times New Roman"/>
          <w:sz w:val="24"/>
          <w:szCs w:val="24"/>
          <w:lang w:val="kk-KZ"/>
        </w:rPr>
      </w:pPr>
      <w:r w:rsidRPr="00EE612A">
        <w:rPr>
          <w:rFonts w:ascii="Times New Roman" w:hAnsi="Times New Roman"/>
          <w:b/>
          <w:sz w:val="24"/>
          <w:szCs w:val="24"/>
          <w:lang w:val="kk-KZ"/>
        </w:rPr>
        <w:t>Жеңілдікті санаттағы оқушылар шыршаларды аралап, сыйлықтар алды</w:t>
      </w:r>
      <w:r w:rsidRPr="00EE612A">
        <w:rPr>
          <w:rFonts w:ascii="Times New Roman" w:hAnsi="Times New Roman"/>
          <w:sz w:val="24"/>
          <w:szCs w:val="24"/>
          <w:lang w:val="kk-KZ"/>
        </w:rPr>
        <w:t>:</w:t>
      </w:r>
    </w:p>
    <w:tbl>
      <w:tblPr>
        <w:tblStyle w:val="91"/>
        <w:tblW w:w="9180" w:type="dxa"/>
        <w:tblLook w:val="04A0" w:firstRow="1" w:lastRow="0" w:firstColumn="1" w:lastColumn="0" w:noHBand="0" w:noVBand="1"/>
      </w:tblPr>
      <w:tblGrid>
        <w:gridCol w:w="1484"/>
        <w:gridCol w:w="3727"/>
        <w:gridCol w:w="3969"/>
      </w:tblGrid>
      <w:tr w:rsidR="00E971AA" w:rsidRPr="002F6665" w14:paraId="25366F72" w14:textId="77777777" w:rsidTr="009C27A0">
        <w:tc>
          <w:tcPr>
            <w:tcW w:w="1484" w:type="dxa"/>
            <w:tcBorders>
              <w:top w:val="single" w:sz="4" w:space="0" w:color="auto"/>
              <w:left w:val="single" w:sz="4" w:space="0" w:color="auto"/>
              <w:bottom w:val="single" w:sz="4" w:space="0" w:color="auto"/>
              <w:right w:val="single" w:sz="4" w:space="0" w:color="auto"/>
            </w:tcBorders>
          </w:tcPr>
          <w:p w14:paraId="197D1C36" w14:textId="77777777" w:rsidR="0094443F" w:rsidRPr="00EE612A" w:rsidRDefault="0094443F" w:rsidP="009C27A0">
            <w:pPr>
              <w:jc w:val="both"/>
              <w:rPr>
                <w:rFonts w:ascii="Times New Roman" w:hAnsi="Times New Roman"/>
                <w:sz w:val="20"/>
                <w:szCs w:val="20"/>
                <w:lang w:val="kk-KZ"/>
              </w:rPr>
            </w:pPr>
          </w:p>
        </w:tc>
        <w:tc>
          <w:tcPr>
            <w:tcW w:w="3727" w:type="dxa"/>
            <w:tcBorders>
              <w:top w:val="single" w:sz="4" w:space="0" w:color="auto"/>
              <w:left w:val="single" w:sz="4" w:space="0" w:color="auto"/>
              <w:bottom w:val="single" w:sz="4" w:space="0" w:color="auto"/>
              <w:right w:val="single" w:sz="4" w:space="0" w:color="auto"/>
            </w:tcBorders>
          </w:tcPr>
          <w:p w14:paraId="6FB00DF2"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Президенттік шырша</w:t>
            </w:r>
          </w:p>
        </w:tc>
        <w:tc>
          <w:tcPr>
            <w:tcW w:w="3969" w:type="dxa"/>
            <w:tcBorders>
              <w:top w:val="single" w:sz="4" w:space="0" w:color="auto"/>
              <w:left w:val="single" w:sz="4" w:space="0" w:color="auto"/>
              <w:bottom w:val="single" w:sz="4" w:space="0" w:color="auto"/>
              <w:right w:val="single" w:sz="4" w:space="0" w:color="auto"/>
            </w:tcBorders>
          </w:tcPr>
          <w:p w14:paraId="5013DDF2" w14:textId="77777777" w:rsidR="0094443F" w:rsidRPr="002F6665" w:rsidRDefault="0094443F" w:rsidP="009C27A0">
            <w:pPr>
              <w:jc w:val="both"/>
              <w:rPr>
                <w:rFonts w:ascii="Times New Roman" w:hAnsi="Times New Roman"/>
                <w:sz w:val="20"/>
                <w:szCs w:val="20"/>
              </w:rPr>
            </w:pPr>
            <w:r w:rsidRPr="002F6665">
              <w:rPr>
                <w:rFonts w:ascii="Times New Roman" w:hAnsi="Times New Roman"/>
                <w:sz w:val="20"/>
                <w:szCs w:val="20"/>
              </w:rPr>
              <w:t>Қала әкімінің шыршасы</w:t>
            </w:r>
          </w:p>
        </w:tc>
      </w:tr>
      <w:tr w:rsidR="00E971AA" w:rsidRPr="002F6665" w14:paraId="6AB322D3" w14:textId="77777777" w:rsidTr="009C27A0">
        <w:trPr>
          <w:trHeight w:val="693"/>
        </w:trPr>
        <w:tc>
          <w:tcPr>
            <w:tcW w:w="1484" w:type="dxa"/>
            <w:tcBorders>
              <w:top w:val="single" w:sz="4" w:space="0" w:color="auto"/>
              <w:left w:val="single" w:sz="4" w:space="0" w:color="auto"/>
              <w:right w:val="single" w:sz="4" w:space="0" w:color="auto"/>
            </w:tcBorders>
          </w:tcPr>
          <w:p w14:paraId="345E3CC9" w14:textId="3D07D3E8" w:rsidR="0094443F" w:rsidRPr="002F6665" w:rsidRDefault="0094443F" w:rsidP="009C27A0">
            <w:pPr>
              <w:rPr>
                <w:rFonts w:ascii="Times New Roman" w:eastAsia="Times New Roman" w:hAnsi="Times New Roman"/>
                <w:bCs/>
                <w:sz w:val="20"/>
                <w:szCs w:val="20"/>
              </w:rPr>
            </w:pPr>
            <w:r w:rsidRPr="002F6665">
              <w:rPr>
                <w:rFonts w:ascii="Times New Roman" w:eastAsia="Times New Roman" w:hAnsi="Times New Roman"/>
                <w:bCs/>
                <w:sz w:val="20"/>
                <w:szCs w:val="20"/>
                <w:lang w:val="kk-KZ"/>
              </w:rPr>
              <w:t>2023</w:t>
            </w:r>
            <w:r w:rsidR="00A87357">
              <w:rPr>
                <w:rFonts w:ascii="Times New Roman" w:eastAsia="Times New Roman" w:hAnsi="Times New Roman"/>
                <w:bCs/>
                <w:sz w:val="20"/>
                <w:szCs w:val="20"/>
                <w:lang w:val="kk-KZ"/>
              </w:rPr>
              <w:t>-</w:t>
            </w:r>
            <w:r w:rsidRPr="002F6665">
              <w:rPr>
                <w:rFonts w:ascii="Times New Roman" w:eastAsia="Times New Roman" w:hAnsi="Times New Roman"/>
                <w:bCs/>
                <w:sz w:val="20"/>
                <w:szCs w:val="20"/>
                <w:lang w:val="kk-KZ"/>
              </w:rPr>
              <w:t>2024</w:t>
            </w:r>
          </w:p>
        </w:tc>
        <w:tc>
          <w:tcPr>
            <w:tcW w:w="3727" w:type="dxa"/>
            <w:tcBorders>
              <w:top w:val="single" w:sz="4" w:space="0" w:color="auto"/>
              <w:left w:val="single" w:sz="4" w:space="0" w:color="auto"/>
              <w:bottom w:val="single" w:sz="4" w:space="0" w:color="auto"/>
              <w:right w:val="single" w:sz="4" w:space="0" w:color="auto"/>
            </w:tcBorders>
          </w:tcPr>
          <w:p w14:paraId="1E4EB2BA" w14:textId="2AAC7439" w:rsidR="0094443F" w:rsidRPr="002F6665" w:rsidRDefault="0094443F" w:rsidP="009C27A0">
            <w:pPr>
              <w:rPr>
                <w:rFonts w:ascii="Times New Roman" w:hAnsi="Times New Roman"/>
                <w:sz w:val="20"/>
                <w:szCs w:val="20"/>
                <w:lang w:val="kk-KZ"/>
              </w:rPr>
            </w:pPr>
            <w:r w:rsidRPr="002F6665">
              <w:rPr>
                <w:rFonts w:ascii="Times New Roman" w:hAnsi="Times New Roman"/>
                <w:sz w:val="20"/>
                <w:szCs w:val="20"/>
              </w:rPr>
              <w:t>Азамат</w:t>
            </w:r>
            <w:r w:rsidRPr="002F6665">
              <w:rPr>
                <w:rFonts w:ascii="Times New Roman" w:hAnsi="Times New Roman"/>
                <w:sz w:val="20"/>
                <w:szCs w:val="20"/>
                <w:lang w:val="kk-KZ"/>
              </w:rPr>
              <w:t>ұлы Әли  4Дкласс (ребенок</w:t>
            </w:r>
            <w:r w:rsidR="00A87357">
              <w:rPr>
                <w:rFonts w:ascii="Times New Roman" w:hAnsi="Times New Roman"/>
                <w:sz w:val="20"/>
                <w:szCs w:val="20"/>
                <w:lang w:val="kk-KZ"/>
              </w:rPr>
              <w:t>-</w:t>
            </w:r>
            <w:r w:rsidRPr="002F6665">
              <w:rPr>
                <w:rFonts w:ascii="Times New Roman" w:hAnsi="Times New Roman"/>
                <w:sz w:val="20"/>
                <w:szCs w:val="20"/>
                <w:lang w:val="kk-KZ"/>
              </w:rPr>
              <w:t>инвалид),</w:t>
            </w:r>
          </w:p>
          <w:p w14:paraId="4C2B5CE4" w14:textId="77777777" w:rsidR="0094443F" w:rsidRPr="002F6665" w:rsidRDefault="0094443F" w:rsidP="009C27A0">
            <w:pPr>
              <w:rPr>
                <w:rFonts w:ascii="Times New Roman" w:hAnsi="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14:paraId="36977012"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lang w:val="kk-KZ"/>
              </w:rPr>
              <w:t>Сабирова Самира 5Ж сынып (мүгедек бала)</w:t>
            </w:r>
          </w:p>
        </w:tc>
      </w:tr>
      <w:tr w:rsidR="00E971AA" w:rsidRPr="002F6665" w14:paraId="005BD796" w14:textId="77777777" w:rsidTr="009C27A0">
        <w:trPr>
          <w:trHeight w:val="693"/>
        </w:trPr>
        <w:tc>
          <w:tcPr>
            <w:tcW w:w="1484" w:type="dxa"/>
            <w:vMerge w:val="restart"/>
            <w:tcBorders>
              <w:top w:val="single" w:sz="4" w:space="0" w:color="auto"/>
              <w:left w:val="single" w:sz="4" w:space="0" w:color="auto"/>
              <w:right w:val="single" w:sz="4" w:space="0" w:color="auto"/>
            </w:tcBorders>
          </w:tcPr>
          <w:p w14:paraId="754BF302" w14:textId="7929E9CF" w:rsidR="0094443F" w:rsidRPr="002F6665" w:rsidRDefault="0094443F" w:rsidP="009C27A0">
            <w:pPr>
              <w:rPr>
                <w:rFonts w:ascii="Times New Roman" w:eastAsia="Times New Roman" w:hAnsi="Times New Roman"/>
                <w:sz w:val="20"/>
                <w:szCs w:val="20"/>
              </w:rPr>
            </w:pPr>
            <w:r w:rsidRPr="002F6665">
              <w:rPr>
                <w:rFonts w:ascii="Times New Roman" w:eastAsia="Times New Roman" w:hAnsi="Times New Roman"/>
                <w:sz w:val="20"/>
                <w:szCs w:val="20"/>
              </w:rPr>
              <w:t>2024</w:t>
            </w:r>
            <w:r w:rsidR="00A87357">
              <w:rPr>
                <w:rFonts w:ascii="Times New Roman" w:eastAsia="Times New Roman" w:hAnsi="Times New Roman"/>
                <w:sz w:val="20"/>
                <w:szCs w:val="20"/>
              </w:rPr>
              <w:t>-</w:t>
            </w:r>
            <w:r w:rsidRPr="002F6665">
              <w:rPr>
                <w:rFonts w:ascii="Times New Roman" w:eastAsia="Times New Roman" w:hAnsi="Times New Roman"/>
                <w:sz w:val="20"/>
                <w:szCs w:val="20"/>
              </w:rPr>
              <w:t>2025</w:t>
            </w:r>
          </w:p>
        </w:tc>
        <w:tc>
          <w:tcPr>
            <w:tcW w:w="3727" w:type="dxa"/>
            <w:tcBorders>
              <w:top w:val="single" w:sz="4" w:space="0" w:color="auto"/>
              <w:left w:val="single" w:sz="4" w:space="0" w:color="auto"/>
              <w:bottom w:val="single" w:sz="4" w:space="0" w:color="auto"/>
              <w:right w:val="single" w:sz="4" w:space="0" w:color="auto"/>
            </w:tcBorders>
          </w:tcPr>
          <w:p w14:paraId="7DB68550" w14:textId="6E2F32DE" w:rsidR="0094443F" w:rsidRPr="002F6665" w:rsidRDefault="0094443F" w:rsidP="009C27A0">
            <w:pPr>
              <w:rPr>
                <w:rFonts w:ascii="Times New Roman" w:hAnsi="Times New Roman"/>
                <w:sz w:val="20"/>
                <w:szCs w:val="20"/>
                <w:lang w:val="kk-KZ"/>
              </w:rPr>
            </w:pPr>
            <w:r w:rsidRPr="002F6665">
              <w:rPr>
                <w:rFonts w:ascii="Times New Roman" w:hAnsi="Times New Roman"/>
                <w:sz w:val="20"/>
                <w:szCs w:val="20"/>
                <w:lang w:val="kk-KZ"/>
              </w:rPr>
              <w:t xml:space="preserve"> </w:t>
            </w:r>
            <w:r w:rsidRPr="002F6665">
              <w:rPr>
                <w:rFonts w:ascii="Times New Roman" w:hAnsi="Times New Roman"/>
                <w:sz w:val="20"/>
                <w:szCs w:val="20"/>
              </w:rPr>
              <w:t xml:space="preserve">Ким Станислав 6 Ж </w:t>
            </w:r>
            <w:r w:rsidRPr="002F6665">
              <w:rPr>
                <w:rFonts w:ascii="Times New Roman" w:hAnsi="Times New Roman"/>
                <w:sz w:val="20"/>
                <w:szCs w:val="20"/>
                <w:lang w:val="kk-KZ"/>
              </w:rPr>
              <w:t>сынып (бала</w:t>
            </w:r>
            <w:r w:rsidRPr="002F6665">
              <w:rPr>
                <w:rFonts w:ascii="Times New Roman" w:hAnsi="Times New Roman"/>
                <w:sz w:val="20"/>
                <w:szCs w:val="20"/>
              </w:rPr>
              <w:t>жарайды</w:t>
            </w:r>
            <w:r w:rsidR="00A87357">
              <w:rPr>
                <w:rFonts w:ascii="Times New Roman" w:hAnsi="Times New Roman"/>
                <w:sz w:val="20"/>
                <w:szCs w:val="20"/>
              </w:rPr>
              <w:t>-</w:t>
            </w:r>
            <w:r w:rsidRPr="002F6665">
              <w:rPr>
                <w:rFonts w:ascii="Times New Roman" w:hAnsi="Times New Roman"/>
                <w:sz w:val="20"/>
                <w:szCs w:val="20"/>
              </w:rPr>
              <w:t>жетім</w:t>
            </w:r>
            <w:r w:rsidRPr="002F6665">
              <w:rPr>
                <w:rFonts w:ascii="Times New Roman" w:hAnsi="Times New Roman"/>
                <w:sz w:val="20"/>
                <w:szCs w:val="20"/>
                <w:lang w:val="kk-KZ"/>
              </w:rPr>
              <w:t>),</w:t>
            </w:r>
          </w:p>
          <w:p w14:paraId="5E255C5A" w14:textId="77777777" w:rsidR="0094443F" w:rsidRPr="002F6665" w:rsidRDefault="0094443F" w:rsidP="009C27A0">
            <w:pPr>
              <w:rPr>
                <w:rFonts w:ascii="Times New Roman" w:hAnsi="Times New Roman"/>
                <w:sz w:val="20"/>
                <w:szCs w:val="20"/>
                <w:lang w:val="kk-KZ"/>
              </w:rPr>
            </w:pPr>
          </w:p>
        </w:tc>
        <w:tc>
          <w:tcPr>
            <w:tcW w:w="3969" w:type="dxa"/>
            <w:tcBorders>
              <w:top w:val="single" w:sz="4" w:space="0" w:color="auto"/>
              <w:left w:val="single" w:sz="4" w:space="0" w:color="auto"/>
              <w:bottom w:val="single" w:sz="4" w:space="0" w:color="auto"/>
              <w:right w:val="single" w:sz="4" w:space="0" w:color="auto"/>
            </w:tcBorders>
          </w:tcPr>
          <w:p w14:paraId="5A54C023" w14:textId="7FF2EB0C" w:rsidR="0094443F" w:rsidRPr="002F6665" w:rsidRDefault="0094443F" w:rsidP="009C27A0">
            <w:pPr>
              <w:rPr>
                <w:rFonts w:ascii="Times New Roman" w:hAnsi="Times New Roman"/>
                <w:sz w:val="20"/>
                <w:szCs w:val="20"/>
              </w:rPr>
            </w:pPr>
            <w:r w:rsidRPr="002F6665">
              <w:rPr>
                <w:rFonts w:ascii="Times New Roman" w:hAnsi="Times New Roman"/>
                <w:sz w:val="20"/>
                <w:szCs w:val="20"/>
              </w:rPr>
              <w:t>Қожемякина Дарина</w:t>
            </w:r>
            <w:r w:rsidRPr="002F6665">
              <w:rPr>
                <w:rFonts w:ascii="Times New Roman" w:hAnsi="Times New Roman"/>
                <w:sz w:val="20"/>
                <w:szCs w:val="20"/>
                <w:lang w:val="kk-KZ"/>
              </w:rPr>
              <w:t xml:space="preserve"> 5</w:t>
            </w:r>
            <w:r w:rsidRPr="002F6665">
              <w:rPr>
                <w:rFonts w:ascii="Times New Roman" w:hAnsi="Times New Roman"/>
                <w:sz w:val="20"/>
                <w:szCs w:val="20"/>
              </w:rPr>
              <w:t>Б</w:t>
            </w:r>
            <w:r w:rsidRPr="002F6665">
              <w:rPr>
                <w:rFonts w:ascii="Times New Roman" w:hAnsi="Times New Roman"/>
                <w:sz w:val="20"/>
                <w:szCs w:val="20"/>
                <w:lang w:val="kk-KZ"/>
              </w:rPr>
              <w:t xml:space="preserve"> сынып(бала</w:t>
            </w:r>
            <w:r w:rsidR="00A87357">
              <w:rPr>
                <w:rFonts w:ascii="Times New Roman" w:hAnsi="Times New Roman"/>
                <w:sz w:val="20"/>
                <w:szCs w:val="20"/>
                <w:lang w:val="kk-KZ"/>
              </w:rPr>
              <w:t>-</w:t>
            </w:r>
            <w:r w:rsidRPr="002F6665">
              <w:rPr>
                <w:rFonts w:ascii="Times New Roman" w:hAnsi="Times New Roman"/>
                <w:sz w:val="20"/>
                <w:szCs w:val="20"/>
              </w:rPr>
              <w:t>жетім</w:t>
            </w:r>
            <w:r w:rsidRPr="002F6665">
              <w:rPr>
                <w:rFonts w:ascii="Times New Roman" w:hAnsi="Times New Roman"/>
                <w:sz w:val="20"/>
                <w:szCs w:val="20"/>
                <w:lang w:val="kk-KZ"/>
              </w:rPr>
              <w:t>)</w:t>
            </w:r>
          </w:p>
        </w:tc>
      </w:tr>
      <w:tr w:rsidR="00E971AA" w:rsidRPr="002F6665" w14:paraId="342E3400" w14:textId="77777777" w:rsidTr="009C27A0">
        <w:trPr>
          <w:trHeight w:val="693"/>
        </w:trPr>
        <w:tc>
          <w:tcPr>
            <w:tcW w:w="1484" w:type="dxa"/>
            <w:vMerge/>
            <w:tcBorders>
              <w:left w:val="single" w:sz="4" w:space="0" w:color="auto"/>
              <w:bottom w:val="single" w:sz="4" w:space="0" w:color="auto"/>
              <w:right w:val="single" w:sz="4" w:space="0" w:color="auto"/>
            </w:tcBorders>
          </w:tcPr>
          <w:p w14:paraId="5E6A32F0" w14:textId="77777777" w:rsidR="0094443F" w:rsidRPr="002F6665" w:rsidRDefault="0094443F" w:rsidP="009C27A0">
            <w:pPr>
              <w:rPr>
                <w:rFonts w:ascii="Times New Roman" w:eastAsia="Times New Roman" w:hAnsi="Times New Roman"/>
                <w:sz w:val="20"/>
                <w:szCs w:val="20"/>
              </w:rPr>
            </w:pPr>
          </w:p>
        </w:tc>
        <w:tc>
          <w:tcPr>
            <w:tcW w:w="3727" w:type="dxa"/>
            <w:tcBorders>
              <w:top w:val="single" w:sz="4" w:space="0" w:color="auto"/>
              <w:left w:val="single" w:sz="4" w:space="0" w:color="auto"/>
              <w:bottom w:val="single" w:sz="4" w:space="0" w:color="auto"/>
              <w:right w:val="single" w:sz="4" w:space="0" w:color="auto"/>
            </w:tcBorders>
          </w:tcPr>
          <w:p w14:paraId="2B3109CA" w14:textId="12214F89" w:rsidR="0094443F" w:rsidRPr="002F6665" w:rsidRDefault="0094443F" w:rsidP="009C27A0">
            <w:pPr>
              <w:rPr>
                <w:rFonts w:ascii="Times New Roman" w:hAnsi="Times New Roman"/>
                <w:sz w:val="20"/>
                <w:szCs w:val="20"/>
              </w:rPr>
            </w:pPr>
            <w:r w:rsidRPr="002F6665">
              <w:rPr>
                <w:rFonts w:ascii="Times New Roman" w:hAnsi="Times New Roman"/>
                <w:sz w:val="20"/>
                <w:szCs w:val="20"/>
              </w:rPr>
              <w:t>Ра</w:t>
            </w:r>
            <w:r w:rsidR="00D747F4">
              <w:rPr>
                <w:rFonts w:ascii="Times New Roman" w:hAnsi="Times New Roman"/>
                <w:sz w:val="20"/>
                <w:szCs w:val="20"/>
                <w:lang w:val="kk-KZ"/>
              </w:rPr>
              <w:t>к</w:t>
            </w:r>
            <w:r w:rsidRPr="002F6665">
              <w:rPr>
                <w:rFonts w:ascii="Times New Roman" w:hAnsi="Times New Roman"/>
                <w:sz w:val="20"/>
                <w:szCs w:val="20"/>
              </w:rPr>
              <w:t>ымжан Айша 4Д сынып (ЕБҚ бар бала)</w:t>
            </w:r>
          </w:p>
        </w:tc>
        <w:tc>
          <w:tcPr>
            <w:tcW w:w="3969" w:type="dxa"/>
            <w:tcBorders>
              <w:top w:val="single" w:sz="4" w:space="0" w:color="auto"/>
              <w:left w:val="single" w:sz="4" w:space="0" w:color="auto"/>
              <w:bottom w:val="single" w:sz="4" w:space="0" w:color="auto"/>
              <w:right w:val="single" w:sz="4" w:space="0" w:color="auto"/>
            </w:tcBorders>
          </w:tcPr>
          <w:p w14:paraId="13516220"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Жүсіпова Римма 3Г сынып (аз қамтылған отбасынан шыққан бала)</w:t>
            </w:r>
          </w:p>
        </w:tc>
      </w:tr>
      <w:tr w:rsidR="00E971AA" w:rsidRPr="002F6665" w14:paraId="1554133D" w14:textId="77777777" w:rsidTr="009C27A0">
        <w:trPr>
          <w:trHeight w:val="693"/>
        </w:trPr>
        <w:tc>
          <w:tcPr>
            <w:tcW w:w="1484" w:type="dxa"/>
            <w:tcBorders>
              <w:left w:val="single" w:sz="4" w:space="0" w:color="auto"/>
              <w:bottom w:val="single" w:sz="4" w:space="0" w:color="auto"/>
              <w:right w:val="single" w:sz="4" w:space="0" w:color="auto"/>
            </w:tcBorders>
          </w:tcPr>
          <w:p w14:paraId="6B8DBDB0" w14:textId="44742017" w:rsidR="0094443F" w:rsidRPr="002F6665" w:rsidRDefault="0094443F" w:rsidP="009C27A0">
            <w:pPr>
              <w:rPr>
                <w:rFonts w:ascii="Times New Roman" w:eastAsia="Times New Roman" w:hAnsi="Times New Roman"/>
                <w:sz w:val="20"/>
                <w:szCs w:val="20"/>
              </w:rPr>
            </w:pPr>
            <w:r w:rsidRPr="002F6665">
              <w:rPr>
                <w:rFonts w:ascii="Times New Roman" w:eastAsia="Times New Roman" w:hAnsi="Times New Roman"/>
                <w:sz w:val="20"/>
                <w:szCs w:val="20"/>
              </w:rPr>
              <w:t>2025</w:t>
            </w:r>
            <w:r w:rsidR="00A87357">
              <w:rPr>
                <w:rFonts w:ascii="Times New Roman" w:eastAsia="Times New Roman" w:hAnsi="Times New Roman"/>
                <w:sz w:val="20"/>
                <w:szCs w:val="20"/>
              </w:rPr>
              <w:t>-</w:t>
            </w:r>
            <w:r w:rsidRPr="002F6665">
              <w:rPr>
                <w:rFonts w:ascii="Times New Roman" w:eastAsia="Times New Roman" w:hAnsi="Times New Roman"/>
                <w:sz w:val="20"/>
                <w:szCs w:val="20"/>
              </w:rPr>
              <w:t>2026</w:t>
            </w:r>
          </w:p>
        </w:tc>
        <w:tc>
          <w:tcPr>
            <w:tcW w:w="3727" w:type="dxa"/>
            <w:tcBorders>
              <w:top w:val="single" w:sz="4" w:space="0" w:color="auto"/>
              <w:left w:val="single" w:sz="4" w:space="0" w:color="auto"/>
              <w:bottom w:val="single" w:sz="4" w:space="0" w:color="auto"/>
              <w:right w:val="single" w:sz="4" w:space="0" w:color="auto"/>
            </w:tcBorders>
          </w:tcPr>
          <w:p w14:paraId="37B2F309"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Елдашева Арай 7 Ж сыныбы (көп балалы отбасынан шыққан бала)</w:t>
            </w:r>
          </w:p>
          <w:p w14:paraId="672281E6" w14:textId="77777777" w:rsidR="0094443F" w:rsidRPr="002F6665" w:rsidRDefault="0094443F" w:rsidP="009C27A0">
            <w:pPr>
              <w:rPr>
                <w:rFonts w:ascii="Times New Roman" w:hAnsi="Times New Roman"/>
                <w:sz w:val="20"/>
                <w:szCs w:val="20"/>
              </w:rPr>
            </w:pPr>
          </w:p>
          <w:p w14:paraId="31DE4865"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Дауылбаев Арнұр 4 А сынып (мүгедек бала)</w:t>
            </w:r>
          </w:p>
        </w:tc>
        <w:tc>
          <w:tcPr>
            <w:tcW w:w="3969" w:type="dxa"/>
            <w:tcBorders>
              <w:top w:val="single" w:sz="4" w:space="0" w:color="auto"/>
              <w:left w:val="single" w:sz="4" w:space="0" w:color="auto"/>
              <w:bottom w:val="single" w:sz="4" w:space="0" w:color="auto"/>
              <w:right w:val="single" w:sz="4" w:space="0" w:color="auto"/>
            </w:tcBorders>
          </w:tcPr>
          <w:p w14:paraId="378C1D7D" w14:textId="77777777" w:rsidR="0094443F" w:rsidRPr="002F6665" w:rsidRDefault="0094443F" w:rsidP="009C27A0">
            <w:pPr>
              <w:rPr>
                <w:rFonts w:ascii="Times New Roman" w:hAnsi="Times New Roman"/>
                <w:sz w:val="20"/>
                <w:szCs w:val="20"/>
              </w:rPr>
            </w:pPr>
            <w:r w:rsidRPr="002F6665">
              <w:rPr>
                <w:rFonts w:ascii="Times New Roman" w:hAnsi="Times New Roman"/>
                <w:sz w:val="20"/>
                <w:szCs w:val="20"/>
              </w:rPr>
              <w:t>Волочко Камила 7 Д сыныбы, Гарасимова Мия 7Ж сыныбы аз қамтылған отбасылардың балалары</w:t>
            </w:r>
          </w:p>
        </w:tc>
      </w:tr>
    </w:tbl>
    <w:p w14:paraId="5572C1EF" w14:textId="77777777" w:rsidR="0094443F" w:rsidRPr="002F6665" w:rsidRDefault="0094443F" w:rsidP="0094443F">
      <w:pPr>
        <w:spacing w:after="0" w:line="240" w:lineRule="auto"/>
        <w:ind w:firstLine="360"/>
        <w:jc w:val="center"/>
        <w:rPr>
          <w:rFonts w:ascii="Times New Roman" w:eastAsia="Times New Roman" w:hAnsi="Times New Roman"/>
          <w:b/>
          <w:sz w:val="24"/>
          <w:szCs w:val="24"/>
        </w:rPr>
      </w:pPr>
      <w:r w:rsidRPr="002F6665">
        <w:rPr>
          <w:rFonts w:ascii="Times New Roman" w:eastAsia="Times New Roman" w:hAnsi="Times New Roman"/>
          <w:b/>
          <w:sz w:val="24"/>
          <w:szCs w:val="24"/>
        </w:rPr>
        <w:t>Ыстық тамақты ұйымдастыру және асхананың жұмысын ұйымдастыру.</w:t>
      </w:r>
    </w:p>
    <w:p w14:paraId="2E86BF33" w14:textId="77777777" w:rsidR="0094443F" w:rsidRPr="002F6665" w:rsidRDefault="0094443F" w:rsidP="0094443F">
      <w:pPr>
        <w:spacing w:after="0" w:line="240" w:lineRule="auto"/>
        <w:jc w:val="both"/>
        <w:rPr>
          <w:rFonts w:ascii="Times New Roman" w:eastAsia="Times New Roman" w:hAnsi="Times New Roman"/>
          <w:bCs/>
          <w:sz w:val="24"/>
          <w:szCs w:val="24"/>
        </w:rPr>
      </w:pPr>
      <w:r w:rsidRPr="002F6665">
        <w:rPr>
          <w:rFonts w:ascii="Times New Roman" w:eastAsia="Times New Roman" w:hAnsi="Times New Roman"/>
          <w:bCs/>
          <w:sz w:val="24"/>
          <w:szCs w:val="24"/>
        </w:rPr>
        <w:t>ХӘОТ санаттарынан тегін ыстық тамақпен қамтамасыз етілген оқушылар саны</w:t>
      </w:r>
    </w:p>
    <w:tbl>
      <w:tblPr>
        <w:tblStyle w:val="a5"/>
        <w:tblW w:w="0" w:type="auto"/>
        <w:tblLook w:val="04A0" w:firstRow="1" w:lastRow="0" w:firstColumn="1" w:lastColumn="0" w:noHBand="0" w:noVBand="1"/>
      </w:tblPr>
      <w:tblGrid>
        <w:gridCol w:w="1538"/>
        <w:gridCol w:w="1396"/>
        <w:gridCol w:w="1538"/>
        <w:gridCol w:w="1675"/>
        <w:gridCol w:w="1361"/>
        <w:gridCol w:w="1361"/>
      </w:tblGrid>
      <w:tr w:rsidR="00E971AA" w:rsidRPr="002F6665" w14:paraId="23F3BCCC" w14:textId="77777777" w:rsidTr="009C27A0">
        <w:tc>
          <w:tcPr>
            <w:tcW w:w="2934" w:type="dxa"/>
            <w:gridSpan w:val="2"/>
          </w:tcPr>
          <w:p w14:paraId="0261C50C" w14:textId="3703A11A" w:rsidR="0094443F" w:rsidRPr="002F6665" w:rsidRDefault="0094443F" w:rsidP="009C27A0">
            <w:pPr>
              <w:jc w:val="center"/>
              <w:rPr>
                <w:rFonts w:ascii="Times New Roman" w:eastAsia="Times New Roman" w:hAnsi="Times New Roman"/>
                <w:sz w:val="20"/>
                <w:szCs w:val="20"/>
              </w:rPr>
            </w:pPr>
            <w:r w:rsidRPr="002F6665">
              <w:rPr>
                <w:rFonts w:ascii="Times New Roman" w:eastAsia="Times New Roman" w:hAnsi="Times New Roman"/>
                <w:sz w:val="20"/>
                <w:szCs w:val="20"/>
              </w:rPr>
              <w:t>2023</w:t>
            </w:r>
            <w:r w:rsidR="00A87357">
              <w:rPr>
                <w:rFonts w:ascii="Times New Roman" w:eastAsia="Times New Roman" w:hAnsi="Times New Roman"/>
                <w:sz w:val="20"/>
                <w:szCs w:val="20"/>
              </w:rPr>
              <w:t>-</w:t>
            </w:r>
            <w:r w:rsidRPr="002F6665">
              <w:rPr>
                <w:rFonts w:ascii="Times New Roman" w:eastAsia="Times New Roman" w:hAnsi="Times New Roman"/>
                <w:sz w:val="20"/>
                <w:szCs w:val="20"/>
              </w:rPr>
              <w:t>2024</w:t>
            </w:r>
          </w:p>
        </w:tc>
        <w:tc>
          <w:tcPr>
            <w:tcW w:w="3213" w:type="dxa"/>
            <w:gridSpan w:val="2"/>
          </w:tcPr>
          <w:p w14:paraId="7BD115B4" w14:textId="6BA7E967" w:rsidR="0094443F" w:rsidRPr="002F6665" w:rsidRDefault="0094443F" w:rsidP="009C27A0">
            <w:pPr>
              <w:jc w:val="center"/>
              <w:rPr>
                <w:rFonts w:ascii="Times New Roman" w:eastAsia="Times New Roman" w:hAnsi="Times New Roman"/>
                <w:sz w:val="20"/>
                <w:szCs w:val="20"/>
              </w:rPr>
            </w:pPr>
            <w:r w:rsidRPr="002F6665">
              <w:rPr>
                <w:rFonts w:ascii="Times New Roman" w:eastAsia="Times New Roman" w:hAnsi="Times New Roman"/>
                <w:sz w:val="20"/>
                <w:szCs w:val="20"/>
              </w:rPr>
              <w:t>2024</w:t>
            </w:r>
            <w:r w:rsidR="00A87357">
              <w:rPr>
                <w:rFonts w:ascii="Times New Roman" w:eastAsia="Times New Roman" w:hAnsi="Times New Roman"/>
                <w:sz w:val="20"/>
                <w:szCs w:val="20"/>
              </w:rPr>
              <w:t>-</w:t>
            </w:r>
            <w:r w:rsidRPr="002F6665">
              <w:rPr>
                <w:rFonts w:ascii="Times New Roman" w:eastAsia="Times New Roman" w:hAnsi="Times New Roman"/>
                <w:sz w:val="20"/>
                <w:szCs w:val="20"/>
              </w:rPr>
              <w:t>2025</w:t>
            </w:r>
          </w:p>
        </w:tc>
        <w:tc>
          <w:tcPr>
            <w:tcW w:w="2722" w:type="dxa"/>
            <w:gridSpan w:val="2"/>
          </w:tcPr>
          <w:p w14:paraId="1F3A8B03" w14:textId="01E208AF" w:rsidR="0094443F" w:rsidRPr="002F6665" w:rsidRDefault="0094443F" w:rsidP="009C27A0">
            <w:pPr>
              <w:jc w:val="center"/>
              <w:rPr>
                <w:rFonts w:ascii="Times New Roman" w:eastAsia="Times New Roman" w:hAnsi="Times New Roman"/>
                <w:sz w:val="20"/>
                <w:szCs w:val="20"/>
              </w:rPr>
            </w:pPr>
            <w:r w:rsidRPr="002F6665">
              <w:rPr>
                <w:rFonts w:ascii="Times New Roman" w:eastAsia="Times New Roman" w:hAnsi="Times New Roman"/>
                <w:sz w:val="20"/>
                <w:szCs w:val="20"/>
              </w:rPr>
              <w:t>2025</w:t>
            </w:r>
            <w:r w:rsidR="00A87357">
              <w:rPr>
                <w:rFonts w:ascii="Times New Roman" w:eastAsia="Times New Roman" w:hAnsi="Times New Roman"/>
                <w:sz w:val="20"/>
                <w:szCs w:val="20"/>
              </w:rPr>
              <w:t>-</w:t>
            </w:r>
            <w:r w:rsidRPr="002F6665">
              <w:rPr>
                <w:rFonts w:ascii="Times New Roman" w:eastAsia="Times New Roman" w:hAnsi="Times New Roman"/>
                <w:sz w:val="20"/>
                <w:szCs w:val="20"/>
              </w:rPr>
              <w:t>2026</w:t>
            </w:r>
          </w:p>
        </w:tc>
      </w:tr>
      <w:tr w:rsidR="00E971AA" w:rsidRPr="002F6665" w14:paraId="637FE776" w14:textId="77777777" w:rsidTr="009C27A0">
        <w:tc>
          <w:tcPr>
            <w:tcW w:w="1538" w:type="dxa"/>
          </w:tcPr>
          <w:p w14:paraId="589E9541" w14:textId="0F73DFE9"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 xml:space="preserve"> 1</w:t>
            </w:r>
            <w:r w:rsidR="00A87357">
              <w:rPr>
                <w:rFonts w:ascii="Times New Roman" w:eastAsia="Times New Roman" w:hAnsi="Times New Roman"/>
                <w:sz w:val="20"/>
                <w:szCs w:val="20"/>
              </w:rPr>
              <w:t>-</w:t>
            </w:r>
            <w:r w:rsidRPr="002F6665">
              <w:rPr>
                <w:rFonts w:ascii="Times New Roman" w:eastAsia="Times New Roman" w:hAnsi="Times New Roman"/>
                <w:sz w:val="20"/>
                <w:szCs w:val="20"/>
              </w:rPr>
              <w:t xml:space="preserve"> 4</w:t>
            </w:r>
          </w:p>
        </w:tc>
        <w:tc>
          <w:tcPr>
            <w:tcW w:w="1396" w:type="dxa"/>
          </w:tcPr>
          <w:p w14:paraId="56D0D2D3" w14:textId="1EEFCB96"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 xml:space="preserve"> 5</w:t>
            </w:r>
            <w:r w:rsidR="00A87357">
              <w:rPr>
                <w:rFonts w:ascii="Times New Roman" w:eastAsia="Times New Roman" w:hAnsi="Times New Roman"/>
                <w:sz w:val="20"/>
                <w:szCs w:val="20"/>
              </w:rPr>
              <w:t>-</w:t>
            </w:r>
            <w:r w:rsidRPr="002F6665">
              <w:rPr>
                <w:rFonts w:ascii="Times New Roman" w:eastAsia="Times New Roman" w:hAnsi="Times New Roman"/>
                <w:sz w:val="20"/>
                <w:szCs w:val="20"/>
              </w:rPr>
              <w:t>11</w:t>
            </w:r>
          </w:p>
        </w:tc>
        <w:tc>
          <w:tcPr>
            <w:tcW w:w="1538" w:type="dxa"/>
          </w:tcPr>
          <w:p w14:paraId="2434DE4B" w14:textId="7A8A1835"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1</w:t>
            </w:r>
            <w:r w:rsidR="00A87357">
              <w:rPr>
                <w:rFonts w:ascii="Times New Roman" w:eastAsia="Times New Roman" w:hAnsi="Times New Roman"/>
                <w:sz w:val="20"/>
                <w:szCs w:val="20"/>
              </w:rPr>
              <w:t>-</w:t>
            </w:r>
            <w:r w:rsidRPr="002F6665">
              <w:rPr>
                <w:rFonts w:ascii="Times New Roman" w:eastAsia="Times New Roman" w:hAnsi="Times New Roman"/>
                <w:sz w:val="20"/>
                <w:szCs w:val="20"/>
              </w:rPr>
              <w:t>4</w:t>
            </w:r>
          </w:p>
        </w:tc>
        <w:tc>
          <w:tcPr>
            <w:tcW w:w="1675" w:type="dxa"/>
          </w:tcPr>
          <w:p w14:paraId="1B409D78" w14:textId="1E62CDBD"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5</w:t>
            </w:r>
            <w:r w:rsidR="00A87357">
              <w:rPr>
                <w:rFonts w:ascii="Times New Roman" w:eastAsia="Times New Roman" w:hAnsi="Times New Roman"/>
                <w:sz w:val="20"/>
                <w:szCs w:val="20"/>
              </w:rPr>
              <w:t>-</w:t>
            </w:r>
            <w:r w:rsidRPr="002F6665">
              <w:rPr>
                <w:rFonts w:ascii="Times New Roman" w:eastAsia="Times New Roman" w:hAnsi="Times New Roman"/>
                <w:sz w:val="20"/>
                <w:szCs w:val="20"/>
              </w:rPr>
              <w:t>11</w:t>
            </w:r>
          </w:p>
        </w:tc>
        <w:tc>
          <w:tcPr>
            <w:tcW w:w="1361" w:type="dxa"/>
          </w:tcPr>
          <w:p w14:paraId="18E5BD3E" w14:textId="50F14611"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1</w:t>
            </w:r>
            <w:r w:rsidR="00A87357">
              <w:rPr>
                <w:rFonts w:ascii="Times New Roman" w:eastAsia="Times New Roman" w:hAnsi="Times New Roman"/>
                <w:sz w:val="20"/>
                <w:szCs w:val="20"/>
              </w:rPr>
              <w:t>-</w:t>
            </w:r>
            <w:r w:rsidRPr="002F6665">
              <w:rPr>
                <w:rFonts w:ascii="Times New Roman" w:eastAsia="Times New Roman" w:hAnsi="Times New Roman"/>
                <w:sz w:val="20"/>
                <w:szCs w:val="20"/>
              </w:rPr>
              <w:t>4</w:t>
            </w:r>
          </w:p>
        </w:tc>
        <w:tc>
          <w:tcPr>
            <w:tcW w:w="1361" w:type="dxa"/>
          </w:tcPr>
          <w:p w14:paraId="4099B34A" w14:textId="2077542C"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5</w:t>
            </w:r>
            <w:r w:rsidR="00A87357">
              <w:rPr>
                <w:rFonts w:ascii="Times New Roman" w:eastAsia="Times New Roman" w:hAnsi="Times New Roman"/>
                <w:sz w:val="20"/>
                <w:szCs w:val="20"/>
              </w:rPr>
              <w:t>-</w:t>
            </w:r>
            <w:r w:rsidRPr="002F6665">
              <w:rPr>
                <w:rFonts w:ascii="Times New Roman" w:eastAsia="Times New Roman" w:hAnsi="Times New Roman"/>
                <w:sz w:val="20"/>
                <w:szCs w:val="20"/>
              </w:rPr>
              <w:t>11</w:t>
            </w:r>
          </w:p>
        </w:tc>
      </w:tr>
      <w:tr w:rsidR="00E971AA" w:rsidRPr="002F6665" w14:paraId="5E180244" w14:textId="77777777" w:rsidTr="009C27A0">
        <w:tc>
          <w:tcPr>
            <w:tcW w:w="1538" w:type="dxa"/>
          </w:tcPr>
          <w:p w14:paraId="3CDF81F1"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669</w:t>
            </w:r>
          </w:p>
        </w:tc>
        <w:tc>
          <w:tcPr>
            <w:tcW w:w="1396" w:type="dxa"/>
          </w:tcPr>
          <w:p w14:paraId="6588DFDA"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32</w:t>
            </w:r>
          </w:p>
        </w:tc>
        <w:tc>
          <w:tcPr>
            <w:tcW w:w="1538" w:type="dxa"/>
          </w:tcPr>
          <w:p w14:paraId="4F009E36"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543</w:t>
            </w:r>
          </w:p>
        </w:tc>
        <w:tc>
          <w:tcPr>
            <w:tcW w:w="1675" w:type="dxa"/>
          </w:tcPr>
          <w:p w14:paraId="65C26CA9"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28</w:t>
            </w:r>
          </w:p>
        </w:tc>
        <w:tc>
          <w:tcPr>
            <w:tcW w:w="1361" w:type="dxa"/>
          </w:tcPr>
          <w:p w14:paraId="6ECF7093"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498</w:t>
            </w:r>
          </w:p>
        </w:tc>
        <w:tc>
          <w:tcPr>
            <w:tcW w:w="1361" w:type="dxa"/>
          </w:tcPr>
          <w:p w14:paraId="271EA7CC"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25</w:t>
            </w:r>
          </w:p>
        </w:tc>
      </w:tr>
    </w:tbl>
    <w:p w14:paraId="5A1BDDA4" w14:textId="77777777" w:rsidR="0094443F" w:rsidRPr="002F6665" w:rsidRDefault="0094443F" w:rsidP="0094443F">
      <w:pPr>
        <w:spacing w:after="0" w:line="240" w:lineRule="auto"/>
        <w:ind w:firstLine="708"/>
        <w:jc w:val="both"/>
        <w:rPr>
          <w:rFonts w:ascii="Times New Roman" w:eastAsia="Times New Roman" w:hAnsi="Times New Roman"/>
          <w:sz w:val="24"/>
          <w:szCs w:val="24"/>
        </w:rPr>
      </w:pPr>
      <w:r w:rsidRPr="002F6665">
        <w:rPr>
          <w:rFonts w:ascii="Times New Roman" w:eastAsia="Times New Roman" w:hAnsi="Times New Roman"/>
          <w:sz w:val="24"/>
          <w:szCs w:val="24"/>
        </w:rPr>
        <w:t>Оқушылардың уақытылы және сапалы тамақтануы мәселелерін шешу үшін мектепте оқушылардың тамақтануын ұйымдастыру мен сапасын бақылау жөніндегі комиссия – бракераждық комиссия құрылды.</w:t>
      </w:r>
    </w:p>
    <w:p w14:paraId="7A12CED7" w14:textId="11FD47C6" w:rsidR="0094443F" w:rsidRPr="002F6665" w:rsidRDefault="0094443F" w:rsidP="0094443F">
      <w:pPr>
        <w:spacing w:after="0" w:line="240" w:lineRule="auto"/>
        <w:ind w:firstLine="708"/>
        <w:jc w:val="both"/>
        <w:rPr>
          <w:rFonts w:ascii="Times New Roman" w:eastAsia="Times New Roman" w:hAnsi="Times New Roman"/>
          <w:sz w:val="24"/>
          <w:szCs w:val="24"/>
        </w:rPr>
      </w:pPr>
      <w:r w:rsidRPr="002F6665">
        <w:rPr>
          <w:rFonts w:ascii="Times New Roman" w:eastAsia="Times New Roman" w:hAnsi="Times New Roman"/>
          <w:sz w:val="24"/>
          <w:szCs w:val="24"/>
        </w:rPr>
        <w:t>Оның құрамына мектеп әкімшілігінің, ата</w:t>
      </w:r>
      <w:r w:rsidR="00A87357">
        <w:rPr>
          <w:rFonts w:ascii="Times New Roman" w:eastAsia="Times New Roman" w:hAnsi="Times New Roman"/>
          <w:sz w:val="24"/>
          <w:szCs w:val="24"/>
        </w:rPr>
        <w:t>-</w:t>
      </w:r>
      <w:r w:rsidRPr="002F6665">
        <w:rPr>
          <w:rFonts w:ascii="Times New Roman" w:eastAsia="Times New Roman" w:hAnsi="Times New Roman"/>
          <w:sz w:val="24"/>
          <w:szCs w:val="24"/>
        </w:rPr>
        <w:t>аналар қауымдастығының, педагогикалық ұжымның және медицина қызметкерінің өкілдері кіреді.</w:t>
      </w:r>
    </w:p>
    <w:p w14:paraId="3E960E62" w14:textId="77777777" w:rsidR="0094443F" w:rsidRPr="002F6665" w:rsidRDefault="0094443F">
      <w:pPr>
        <w:numPr>
          <w:ilvl w:val="0"/>
          <w:numId w:val="176"/>
        </w:numPr>
        <w:spacing w:after="0" w:line="240" w:lineRule="auto"/>
        <w:jc w:val="both"/>
        <w:rPr>
          <w:rFonts w:ascii="Times New Roman" w:eastAsia="Times New Roman" w:hAnsi="Times New Roman"/>
          <w:sz w:val="24"/>
          <w:szCs w:val="24"/>
        </w:rPr>
      </w:pPr>
      <w:r w:rsidRPr="002F6665">
        <w:rPr>
          <w:rFonts w:ascii="Times New Roman" w:eastAsia="Times New Roman" w:hAnsi="Times New Roman"/>
          <w:sz w:val="24"/>
          <w:szCs w:val="24"/>
        </w:rPr>
        <w:t>Бракераждық комиссия органолептикалық әдіспен жүргізілетін дайын өнімнің сапасын бақылауды жүзеге асырады.</w:t>
      </w:r>
    </w:p>
    <w:p w14:paraId="1DB29E3F" w14:textId="77777777" w:rsidR="0094443F" w:rsidRPr="002F6665" w:rsidRDefault="0094443F">
      <w:pPr>
        <w:numPr>
          <w:ilvl w:val="0"/>
          <w:numId w:val="176"/>
        </w:numPr>
        <w:spacing w:after="0" w:line="240" w:lineRule="auto"/>
        <w:jc w:val="both"/>
        <w:rPr>
          <w:rFonts w:ascii="Times New Roman" w:eastAsia="Times New Roman" w:hAnsi="Times New Roman"/>
          <w:sz w:val="24"/>
          <w:szCs w:val="24"/>
        </w:rPr>
      </w:pPr>
      <w:r w:rsidRPr="002F6665">
        <w:rPr>
          <w:rFonts w:ascii="Times New Roman" w:eastAsia="Times New Roman" w:hAnsi="Times New Roman"/>
          <w:sz w:val="24"/>
          <w:szCs w:val="24"/>
        </w:rPr>
        <w:t>дайын өнімнің дәмдік сапасына, түсіне, иісіне, консистенциясына сәйкес;</w:t>
      </w:r>
    </w:p>
    <w:p w14:paraId="686D85CA" w14:textId="5B1BFB5B" w:rsidR="0094443F" w:rsidRPr="002F6665" w:rsidRDefault="0094443F">
      <w:pPr>
        <w:numPr>
          <w:ilvl w:val="0"/>
          <w:numId w:val="176"/>
        </w:numPr>
        <w:spacing w:after="0" w:line="240" w:lineRule="auto"/>
        <w:jc w:val="both"/>
        <w:rPr>
          <w:rFonts w:ascii="Times New Roman" w:eastAsia="Times New Roman" w:hAnsi="Times New Roman"/>
          <w:sz w:val="24"/>
          <w:szCs w:val="24"/>
        </w:rPr>
      </w:pPr>
      <w:r w:rsidRPr="002F6665">
        <w:rPr>
          <w:rFonts w:ascii="Times New Roman" w:eastAsia="Times New Roman" w:hAnsi="Times New Roman"/>
          <w:sz w:val="24"/>
          <w:szCs w:val="24"/>
        </w:rPr>
        <w:t>тамақтану залының жай</w:t>
      </w:r>
      <w:r w:rsidR="00A87357">
        <w:rPr>
          <w:rFonts w:ascii="Times New Roman" w:eastAsia="Times New Roman" w:hAnsi="Times New Roman"/>
          <w:sz w:val="24"/>
          <w:szCs w:val="24"/>
        </w:rPr>
        <w:t>-</w:t>
      </w:r>
      <w:r w:rsidRPr="002F6665">
        <w:rPr>
          <w:rFonts w:ascii="Times New Roman" w:eastAsia="Times New Roman" w:hAnsi="Times New Roman"/>
          <w:sz w:val="24"/>
          <w:szCs w:val="24"/>
        </w:rPr>
        <w:t>күйіне;</w:t>
      </w:r>
    </w:p>
    <w:p w14:paraId="4CB28B58" w14:textId="77777777" w:rsidR="0094443F" w:rsidRPr="002F6665" w:rsidRDefault="0094443F">
      <w:pPr>
        <w:numPr>
          <w:ilvl w:val="0"/>
          <w:numId w:val="176"/>
        </w:numPr>
        <w:spacing w:after="0" w:line="240" w:lineRule="auto"/>
        <w:jc w:val="both"/>
        <w:rPr>
          <w:rFonts w:ascii="Times New Roman" w:eastAsia="Times New Roman" w:hAnsi="Times New Roman"/>
          <w:sz w:val="24"/>
          <w:szCs w:val="24"/>
          <w:lang w:val="kk-KZ"/>
        </w:rPr>
      </w:pPr>
      <w:r w:rsidRPr="002F6665">
        <w:rPr>
          <w:rFonts w:ascii="Times New Roman" w:eastAsia="Times New Roman" w:hAnsi="Times New Roman"/>
          <w:sz w:val="24"/>
          <w:szCs w:val="24"/>
        </w:rPr>
        <w:t xml:space="preserve"> барлық санитарлық нормалардың сақталуына. (қол жуғыштардың болуы және жұмысы, сабынның болуы, кептіргіштердің жұмысы).</w:t>
      </w:r>
    </w:p>
    <w:p w14:paraId="78989D8F" w14:textId="729E98D5" w:rsidR="0094443F" w:rsidRPr="00EE612A" w:rsidRDefault="0094443F" w:rsidP="0094443F">
      <w:pPr>
        <w:spacing w:after="0" w:line="240" w:lineRule="auto"/>
        <w:ind w:firstLine="360"/>
        <w:jc w:val="both"/>
        <w:rPr>
          <w:rFonts w:ascii="Times New Roman" w:eastAsia="Times New Roman" w:hAnsi="Times New Roman"/>
          <w:sz w:val="24"/>
          <w:szCs w:val="24"/>
          <w:lang w:val="kk-KZ"/>
        </w:rPr>
      </w:pPr>
      <w:r w:rsidRPr="002F6665">
        <w:rPr>
          <w:rFonts w:ascii="Times New Roman" w:eastAsia="Times New Roman" w:hAnsi="Times New Roman"/>
          <w:sz w:val="24"/>
          <w:szCs w:val="24"/>
          <w:lang w:val="kk-KZ"/>
        </w:rPr>
        <w:t xml:space="preserve">Үлкен мереке қарсаңында </w:t>
      </w:r>
      <w:r w:rsidRPr="00EE612A">
        <w:rPr>
          <w:rFonts w:ascii="Times New Roman" w:eastAsia="Times New Roman" w:hAnsi="Times New Roman"/>
          <w:sz w:val="24"/>
          <w:szCs w:val="24"/>
          <w:lang w:val="kk-KZ"/>
        </w:rPr>
        <w:t xml:space="preserve">"Наурыз", мектебіміздің </w:t>
      </w:r>
      <w:r w:rsidR="003D0D75">
        <w:rPr>
          <w:rFonts w:ascii="Times New Roman" w:eastAsia="Times New Roman" w:hAnsi="Times New Roman"/>
          <w:sz w:val="24"/>
          <w:szCs w:val="24"/>
          <w:lang w:val="kk-KZ"/>
        </w:rPr>
        <w:t xml:space="preserve">Мұғалімдері </w:t>
      </w:r>
      <w:r w:rsidR="001E116C">
        <w:rPr>
          <w:rFonts w:ascii="Times New Roman" w:eastAsia="Times New Roman" w:hAnsi="Times New Roman"/>
          <w:sz w:val="24"/>
          <w:szCs w:val="24"/>
          <w:lang w:val="kk-KZ"/>
        </w:rPr>
        <w:t xml:space="preserve"> </w:t>
      </w:r>
      <w:r w:rsidRPr="00EE612A">
        <w:rPr>
          <w:rFonts w:ascii="Times New Roman" w:eastAsia="Times New Roman" w:hAnsi="Times New Roman"/>
          <w:sz w:val="24"/>
          <w:szCs w:val="24"/>
          <w:lang w:val="kk-KZ"/>
        </w:rPr>
        <w:t>мен балалары "Шың" акциясын ұйымдастырды</w:t>
      </w:r>
      <w:r w:rsidRPr="002F6665">
        <w:rPr>
          <w:rFonts w:ascii="Times New Roman" w:eastAsia="Times New Roman" w:hAnsi="Times New Roman"/>
          <w:sz w:val="24"/>
          <w:szCs w:val="24"/>
          <w:lang w:val="kk-KZ"/>
        </w:rPr>
        <w:t>ң жүрек</w:t>
      </w:r>
      <w:r w:rsidRPr="00EE612A">
        <w:rPr>
          <w:rFonts w:ascii="Times New Roman" w:eastAsia="Times New Roman" w:hAnsi="Times New Roman"/>
          <w:sz w:val="24"/>
          <w:szCs w:val="24"/>
          <w:lang w:val="kk-KZ"/>
        </w:rPr>
        <w:t>", жетім балалар, аз қамтылған отбасылар және өмірлік қиын жағдайға тап болған отбасылар тәрбиеленетін отбасыларға азық</w:t>
      </w:r>
      <w:r w:rsidR="00A87357">
        <w:rPr>
          <w:rFonts w:ascii="Times New Roman" w:eastAsia="Times New Roman" w:hAnsi="Times New Roman"/>
          <w:sz w:val="24"/>
          <w:szCs w:val="24"/>
          <w:lang w:val="kk-KZ"/>
        </w:rPr>
        <w:t>-</w:t>
      </w:r>
      <w:r w:rsidRPr="00EE612A">
        <w:rPr>
          <w:rFonts w:ascii="Times New Roman" w:eastAsia="Times New Roman" w:hAnsi="Times New Roman"/>
          <w:sz w:val="24"/>
          <w:szCs w:val="24"/>
          <w:lang w:val="kk-KZ"/>
        </w:rPr>
        <w:t xml:space="preserve">түлік себеттері жиналды.     </w:t>
      </w:r>
    </w:p>
    <w:p w14:paraId="2B532251" w14:textId="77777777" w:rsidR="00D747F4" w:rsidRDefault="00D747F4" w:rsidP="0094443F">
      <w:pPr>
        <w:spacing w:after="0" w:line="240" w:lineRule="auto"/>
        <w:jc w:val="center"/>
        <w:rPr>
          <w:rFonts w:ascii="Times New Roman" w:hAnsi="Times New Roman"/>
          <w:b/>
          <w:sz w:val="24"/>
          <w:szCs w:val="24"/>
          <w:lang w:val="kk-KZ"/>
        </w:rPr>
      </w:pPr>
    </w:p>
    <w:p w14:paraId="6849FDB4" w14:textId="77777777" w:rsidR="00D747F4" w:rsidRDefault="00D747F4" w:rsidP="0094443F">
      <w:pPr>
        <w:spacing w:after="0" w:line="240" w:lineRule="auto"/>
        <w:jc w:val="center"/>
        <w:rPr>
          <w:rFonts w:ascii="Times New Roman" w:hAnsi="Times New Roman"/>
          <w:b/>
          <w:sz w:val="24"/>
          <w:szCs w:val="24"/>
          <w:lang w:val="kk-KZ"/>
        </w:rPr>
      </w:pPr>
    </w:p>
    <w:p w14:paraId="11E17B0D" w14:textId="2F584489" w:rsidR="0094443F" w:rsidRPr="002F6665" w:rsidRDefault="0094443F" w:rsidP="0094443F">
      <w:pPr>
        <w:spacing w:after="0" w:line="240" w:lineRule="auto"/>
        <w:jc w:val="center"/>
        <w:rPr>
          <w:rFonts w:ascii="Times New Roman" w:hAnsi="Times New Roman"/>
          <w:b/>
          <w:sz w:val="24"/>
          <w:szCs w:val="24"/>
          <w:lang w:val="kk-KZ"/>
        </w:rPr>
      </w:pPr>
      <w:r w:rsidRPr="002F6665">
        <w:rPr>
          <w:rFonts w:ascii="Times New Roman" w:hAnsi="Times New Roman"/>
          <w:b/>
          <w:sz w:val="24"/>
          <w:szCs w:val="24"/>
          <w:lang w:val="kk-KZ"/>
        </w:rPr>
        <w:t>Жасыл ел</w:t>
      </w:r>
    </w:p>
    <w:p w14:paraId="123A5E31" w14:textId="244D1417" w:rsidR="0094443F" w:rsidRPr="002F6665" w:rsidRDefault="0094443F" w:rsidP="00D747F4">
      <w:pPr>
        <w:spacing w:after="0" w:line="240" w:lineRule="auto"/>
        <w:ind w:firstLine="708"/>
        <w:jc w:val="both"/>
        <w:rPr>
          <w:rFonts w:ascii="Times New Roman" w:hAnsi="Times New Roman"/>
          <w:sz w:val="24"/>
          <w:szCs w:val="24"/>
          <w:lang w:val="kk-KZ"/>
        </w:rPr>
      </w:pPr>
      <w:r w:rsidRPr="002F6665">
        <w:rPr>
          <w:rFonts w:ascii="Times New Roman" w:hAnsi="Times New Roman"/>
          <w:sz w:val="24"/>
          <w:szCs w:val="24"/>
          <w:lang w:val="kk-KZ"/>
        </w:rPr>
        <w:t>2025</w:t>
      </w:r>
      <w:r w:rsidR="00A87357">
        <w:rPr>
          <w:rFonts w:ascii="Times New Roman" w:hAnsi="Times New Roman"/>
          <w:sz w:val="24"/>
          <w:szCs w:val="24"/>
          <w:lang w:val="kk-KZ"/>
        </w:rPr>
        <w:t>-</w:t>
      </w:r>
      <w:r w:rsidRPr="002F6665">
        <w:rPr>
          <w:rFonts w:ascii="Times New Roman" w:hAnsi="Times New Roman"/>
          <w:sz w:val="24"/>
          <w:szCs w:val="24"/>
          <w:lang w:val="kk-KZ"/>
        </w:rPr>
        <w:t>202 жылдары</w:t>
      </w:r>
      <w:r w:rsidRPr="00EE612A">
        <w:rPr>
          <w:rFonts w:ascii="Times New Roman" w:hAnsi="Times New Roman"/>
          <w:sz w:val="24"/>
          <w:szCs w:val="24"/>
          <w:lang w:val="kk-KZ"/>
        </w:rPr>
        <w:t>6</w:t>
      </w:r>
      <w:r w:rsidRPr="002F6665">
        <w:rPr>
          <w:rFonts w:ascii="Times New Roman" w:hAnsi="Times New Roman"/>
          <w:sz w:val="24"/>
          <w:szCs w:val="24"/>
          <w:lang w:val="kk-KZ"/>
        </w:rPr>
        <w:t xml:space="preserve"> оқу жылында </w:t>
      </w:r>
      <w:r w:rsidRPr="00EE612A">
        <w:rPr>
          <w:rFonts w:ascii="Times New Roman" w:hAnsi="Times New Roman"/>
          <w:sz w:val="24"/>
          <w:szCs w:val="24"/>
          <w:lang w:val="kk-KZ"/>
        </w:rPr>
        <w:t xml:space="preserve"> 2026 жылдың 4 мамырынан бастап "Жасыл ел студенттік құрылыс және жастар жасақтарының республикалық қозғалысы" ҚҚ жұмысын бастады. Бұл қозғалысқа мектебіміздің 26 оқушысы белсене қатысты. </w:t>
      </w:r>
      <w:r w:rsidRPr="002F6665">
        <w:rPr>
          <w:rFonts w:ascii="Times New Roman" w:hAnsi="Times New Roman"/>
          <w:sz w:val="24"/>
          <w:szCs w:val="24"/>
          <w:lang w:val="kk-KZ"/>
        </w:rPr>
        <w:t>"Жасыл ел" еңбек жасағының жұмысына жеңілдікті санаттағы оқушылар қатысты: жетім балалар, аз қамтылған және көп балалы отбасылардың балалары.</w:t>
      </w:r>
    </w:p>
    <w:tbl>
      <w:tblPr>
        <w:tblStyle w:val="a5"/>
        <w:tblW w:w="0" w:type="auto"/>
        <w:tblLook w:val="04A0" w:firstRow="1" w:lastRow="0" w:firstColumn="1" w:lastColumn="0" w:noHBand="0" w:noVBand="1"/>
      </w:tblPr>
      <w:tblGrid>
        <w:gridCol w:w="2933"/>
        <w:gridCol w:w="3210"/>
        <w:gridCol w:w="3202"/>
      </w:tblGrid>
      <w:tr w:rsidR="00E971AA" w:rsidRPr="002F6665" w14:paraId="1D80569E" w14:textId="77777777" w:rsidTr="009C27A0">
        <w:tc>
          <w:tcPr>
            <w:tcW w:w="2933" w:type="dxa"/>
          </w:tcPr>
          <w:p w14:paraId="643C47AE" w14:textId="2CBC406D" w:rsidR="0094443F" w:rsidRPr="002F6665" w:rsidRDefault="0094443F" w:rsidP="009C27A0">
            <w:pPr>
              <w:jc w:val="center"/>
              <w:rPr>
                <w:rFonts w:ascii="Times New Roman" w:eastAsia="Times New Roman" w:hAnsi="Times New Roman"/>
                <w:sz w:val="20"/>
                <w:szCs w:val="20"/>
              </w:rPr>
            </w:pPr>
            <w:r w:rsidRPr="002F6665">
              <w:rPr>
                <w:rFonts w:ascii="Times New Roman" w:eastAsia="Times New Roman" w:hAnsi="Times New Roman"/>
                <w:sz w:val="20"/>
                <w:szCs w:val="20"/>
              </w:rPr>
              <w:t>2023</w:t>
            </w:r>
            <w:r w:rsidR="00A87357">
              <w:rPr>
                <w:rFonts w:ascii="Times New Roman" w:eastAsia="Times New Roman" w:hAnsi="Times New Roman"/>
                <w:sz w:val="20"/>
                <w:szCs w:val="20"/>
              </w:rPr>
              <w:t>-</w:t>
            </w:r>
            <w:r w:rsidRPr="002F6665">
              <w:rPr>
                <w:rFonts w:ascii="Times New Roman" w:eastAsia="Times New Roman" w:hAnsi="Times New Roman"/>
                <w:sz w:val="20"/>
                <w:szCs w:val="20"/>
              </w:rPr>
              <w:t>2024</w:t>
            </w:r>
          </w:p>
        </w:tc>
        <w:tc>
          <w:tcPr>
            <w:tcW w:w="3210" w:type="dxa"/>
          </w:tcPr>
          <w:p w14:paraId="7796BBCB" w14:textId="2516297B" w:rsidR="0094443F" w:rsidRPr="002F6665" w:rsidRDefault="0094443F" w:rsidP="009C27A0">
            <w:pPr>
              <w:jc w:val="center"/>
              <w:rPr>
                <w:rFonts w:ascii="Times New Roman" w:eastAsia="Times New Roman" w:hAnsi="Times New Roman"/>
                <w:sz w:val="20"/>
                <w:szCs w:val="20"/>
              </w:rPr>
            </w:pPr>
            <w:r w:rsidRPr="002F6665">
              <w:rPr>
                <w:rFonts w:ascii="Times New Roman" w:eastAsia="Times New Roman" w:hAnsi="Times New Roman"/>
                <w:sz w:val="20"/>
                <w:szCs w:val="20"/>
              </w:rPr>
              <w:t>2024</w:t>
            </w:r>
            <w:r w:rsidR="00A87357">
              <w:rPr>
                <w:rFonts w:ascii="Times New Roman" w:eastAsia="Times New Roman" w:hAnsi="Times New Roman"/>
                <w:sz w:val="20"/>
                <w:szCs w:val="20"/>
              </w:rPr>
              <w:t>-</w:t>
            </w:r>
            <w:r w:rsidRPr="002F6665">
              <w:rPr>
                <w:rFonts w:ascii="Times New Roman" w:eastAsia="Times New Roman" w:hAnsi="Times New Roman"/>
                <w:sz w:val="20"/>
                <w:szCs w:val="20"/>
              </w:rPr>
              <w:t>2025</w:t>
            </w:r>
          </w:p>
        </w:tc>
        <w:tc>
          <w:tcPr>
            <w:tcW w:w="3202" w:type="dxa"/>
          </w:tcPr>
          <w:p w14:paraId="6CAF55ED" w14:textId="2A804EDF" w:rsidR="0094443F" w:rsidRPr="002F6665" w:rsidRDefault="0094443F" w:rsidP="009C27A0">
            <w:pPr>
              <w:jc w:val="center"/>
              <w:rPr>
                <w:rFonts w:ascii="Times New Roman" w:eastAsia="Times New Roman" w:hAnsi="Times New Roman"/>
                <w:sz w:val="20"/>
                <w:szCs w:val="20"/>
              </w:rPr>
            </w:pPr>
            <w:r w:rsidRPr="002F6665">
              <w:rPr>
                <w:rFonts w:ascii="Times New Roman" w:eastAsia="Times New Roman" w:hAnsi="Times New Roman"/>
                <w:sz w:val="20"/>
                <w:szCs w:val="20"/>
              </w:rPr>
              <w:t>2025</w:t>
            </w:r>
            <w:r w:rsidR="00A87357">
              <w:rPr>
                <w:rFonts w:ascii="Times New Roman" w:eastAsia="Times New Roman" w:hAnsi="Times New Roman"/>
                <w:sz w:val="20"/>
                <w:szCs w:val="20"/>
              </w:rPr>
              <w:t>-</w:t>
            </w:r>
            <w:r w:rsidRPr="002F6665">
              <w:rPr>
                <w:rFonts w:ascii="Times New Roman" w:eastAsia="Times New Roman" w:hAnsi="Times New Roman"/>
                <w:sz w:val="20"/>
                <w:szCs w:val="20"/>
              </w:rPr>
              <w:t>2026</w:t>
            </w:r>
          </w:p>
        </w:tc>
      </w:tr>
      <w:tr w:rsidR="00E971AA" w:rsidRPr="002F6665" w14:paraId="57306984" w14:textId="77777777" w:rsidTr="009C27A0">
        <w:trPr>
          <w:trHeight w:val="516"/>
        </w:trPr>
        <w:tc>
          <w:tcPr>
            <w:tcW w:w="2933" w:type="dxa"/>
          </w:tcPr>
          <w:p w14:paraId="5F87A611"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36</w:t>
            </w:r>
          </w:p>
        </w:tc>
        <w:tc>
          <w:tcPr>
            <w:tcW w:w="3210" w:type="dxa"/>
          </w:tcPr>
          <w:p w14:paraId="71FABCA1"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29</w:t>
            </w:r>
          </w:p>
        </w:tc>
        <w:tc>
          <w:tcPr>
            <w:tcW w:w="3202" w:type="dxa"/>
          </w:tcPr>
          <w:p w14:paraId="3B236041" w14:textId="77777777" w:rsidR="0094443F" w:rsidRPr="002F6665" w:rsidRDefault="0094443F" w:rsidP="009C27A0">
            <w:pPr>
              <w:jc w:val="both"/>
              <w:rPr>
                <w:rFonts w:ascii="Times New Roman" w:eastAsia="Times New Roman" w:hAnsi="Times New Roman"/>
                <w:sz w:val="20"/>
                <w:szCs w:val="20"/>
              </w:rPr>
            </w:pPr>
            <w:r w:rsidRPr="002F6665">
              <w:rPr>
                <w:rFonts w:ascii="Times New Roman" w:eastAsia="Times New Roman" w:hAnsi="Times New Roman"/>
                <w:sz w:val="20"/>
                <w:szCs w:val="20"/>
              </w:rPr>
              <w:t>26</w:t>
            </w:r>
          </w:p>
        </w:tc>
      </w:tr>
    </w:tbl>
    <w:p w14:paraId="57760B4A" w14:textId="22B536E3" w:rsidR="0094443F" w:rsidRPr="002F6665" w:rsidRDefault="0094443F" w:rsidP="00D747F4">
      <w:pPr>
        <w:tabs>
          <w:tab w:val="left" w:pos="851"/>
          <w:tab w:val="left" w:pos="993"/>
        </w:tabs>
        <w:spacing w:after="0" w:line="240" w:lineRule="auto"/>
        <w:ind w:firstLine="709"/>
        <w:jc w:val="both"/>
        <w:rPr>
          <w:rFonts w:ascii="Times New Roman" w:eastAsia="Times New Roman" w:hAnsi="Times New Roman"/>
          <w:sz w:val="24"/>
          <w:szCs w:val="24"/>
        </w:rPr>
      </w:pPr>
      <w:r w:rsidRPr="002F6665">
        <w:rPr>
          <w:rFonts w:ascii="Times New Roman" w:eastAsia="Times New Roman" w:hAnsi="Times New Roman"/>
          <w:sz w:val="24"/>
          <w:szCs w:val="24"/>
        </w:rPr>
        <w:t>Әлеуметтік педагогтың 2025</w:t>
      </w:r>
      <w:r w:rsidR="00A87357">
        <w:rPr>
          <w:rFonts w:ascii="Times New Roman" w:eastAsia="Times New Roman" w:hAnsi="Times New Roman"/>
          <w:sz w:val="24"/>
          <w:szCs w:val="24"/>
        </w:rPr>
        <w:t>-</w:t>
      </w:r>
      <w:r w:rsidRPr="002F6665">
        <w:rPr>
          <w:rFonts w:ascii="Times New Roman" w:eastAsia="Times New Roman" w:hAnsi="Times New Roman"/>
          <w:sz w:val="24"/>
          <w:szCs w:val="24"/>
        </w:rPr>
        <w:t>2026 жылдардағы жұмысын талдай отырып, мынадай қорытынды жасауға болады:</w:t>
      </w:r>
    </w:p>
    <w:p w14:paraId="669BEB39" w14:textId="0B1134A1" w:rsidR="0094443F" w:rsidRPr="002F6665" w:rsidRDefault="0094443F" w:rsidP="00D747F4">
      <w:pPr>
        <w:pStyle w:val="af1"/>
        <w:numPr>
          <w:ilvl w:val="2"/>
          <w:numId w:val="175"/>
        </w:numPr>
        <w:tabs>
          <w:tab w:val="clear" w:pos="2160"/>
          <w:tab w:val="left" w:pos="851"/>
          <w:tab w:val="left" w:pos="993"/>
        </w:tabs>
        <w:spacing w:after="0" w:line="240" w:lineRule="auto"/>
        <w:ind w:left="0" w:firstLine="709"/>
        <w:jc w:val="both"/>
        <w:rPr>
          <w:rFonts w:ascii="Times New Roman" w:hAnsi="Times New Roman"/>
          <w:sz w:val="24"/>
          <w:szCs w:val="24"/>
        </w:rPr>
      </w:pPr>
      <w:r w:rsidRPr="002F6665">
        <w:rPr>
          <w:rFonts w:ascii="Times New Roman" w:hAnsi="Times New Roman"/>
          <w:sz w:val="24"/>
          <w:szCs w:val="24"/>
        </w:rPr>
        <w:t>2025</w:t>
      </w:r>
      <w:r w:rsidR="00A87357">
        <w:rPr>
          <w:rFonts w:ascii="Times New Roman" w:hAnsi="Times New Roman"/>
          <w:sz w:val="24"/>
          <w:szCs w:val="24"/>
        </w:rPr>
        <w:t>-</w:t>
      </w:r>
      <w:r w:rsidRPr="002F6665">
        <w:rPr>
          <w:rFonts w:ascii="Times New Roman" w:hAnsi="Times New Roman"/>
          <w:sz w:val="24"/>
          <w:szCs w:val="24"/>
        </w:rPr>
        <w:t>2026 оқу жылына жоспарланған іс</w:t>
      </w:r>
      <w:r w:rsidR="00A87357">
        <w:rPr>
          <w:rFonts w:ascii="Times New Roman" w:hAnsi="Times New Roman"/>
          <w:sz w:val="24"/>
          <w:szCs w:val="24"/>
        </w:rPr>
        <w:t>-</w:t>
      </w:r>
      <w:r w:rsidRPr="002F6665">
        <w:rPr>
          <w:rFonts w:ascii="Times New Roman" w:hAnsi="Times New Roman"/>
          <w:sz w:val="24"/>
          <w:szCs w:val="24"/>
        </w:rPr>
        <w:t xml:space="preserve">шараларды әлеуметтік педагог жүзеге асырды. </w:t>
      </w:r>
    </w:p>
    <w:p w14:paraId="069BE5A4" w14:textId="1FB0460F" w:rsidR="0094443F" w:rsidRPr="002F6665" w:rsidRDefault="0094443F" w:rsidP="00D747F4">
      <w:pPr>
        <w:pStyle w:val="af1"/>
        <w:numPr>
          <w:ilvl w:val="2"/>
          <w:numId w:val="175"/>
        </w:numPr>
        <w:tabs>
          <w:tab w:val="clear" w:pos="2160"/>
          <w:tab w:val="left" w:pos="567"/>
          <w:tab w:val="left" w:pos="851"/>
          <w:tab w:val="left" w:pos="993"/>
        </w:tabs>
        <w:spacing w:after="0" w:line="240" w:lineRule="auto"/>
        <w:ind w:left="0" w:firstLine="709"/>
        <w:jc w:val="both"/>
        <w:rPr>
          <w:rFonts w:ascii="Times New Roman" w:hAnsi="Times New Roman"/>
          <w:sz w:val="24"/>
          <w:szCs w:val="24"/>
        </w:rPr>
      </w:pPr>
      <w:r w:rsidRPr="002F6665">
        <w:rPr>
          <w:rFonts w:ascii="Times New Roman" w:hAnsi="Times New Roman"/>
          <w:sz w:val="24"/>
          <w:szCs w:val="24"/>
        </w:rPr>
        <w:t>"Әлеуметтік қауіпті" балалармен және ата</w:t>
      </w:r>
      <w:r w:rsidR="00A87357">
        <w:rPr>
          <w:rFonts w:ascii="Times New Roman" w:hAnsi="Times New Roman"/>
          <w:sz w:val="24"/>
          <w:szCs w:val="24"/>
        </w:rPr>
        <w:t>-</w:t>
      </w:r>
      <w:r w:rsidRPr="002F6665">
        <w:rPr>
          <w:rFonts w:ascii="Times New Roman" w:hAnsi="Times New Roman"/>
          <w:sz w:val="24"/>
          <w:szCs w:val="24"/>
        </w:rPr>
        <w:t>аналармен профилактикалық, түзету, ағарту жұмыстары үнемі жүргізіліп отырады.</w:t>
      </w:r>
    </w:p>
    <w:p w14:paraId="25C588B1" w14:textId="77777777" w:rsidR="0094443F" w:rsidRPr="002F6665" w:rsidRDefault="0094443F" w:rsidP="00D747F4">
      <w:pPr>
        <w:pStyle w:val="af1"/>
        <w:numPr>
          <w:ilvl w:val="2"/>
          <w:numId w:val="175"/>
        </w:numPr>
        <w:tabs>
          <w:tab w:val="clear" w:pos="2160"/>
          <w:tab w:val="left" w:pos="567"/>
          <w:tab w:val="left" w:pos="851"/>
          <w:tab w:val="left" w:pos="993"/>
        </w:tabs>
        <w:spacing w:after="0" w:line="240" w:lineRule="auto"/>
        <w:ind w:left="0" w:firstLine="709"/>
        <w:jc w:val="both"/>
        <w:rPr>
          <w:rFonts w:ascii="Times New Roman" w:hAnsi="Times New Roman"/>
          <w:sz w:val="24"/>
          <w:szCs w:val="24"/>
        </w:rPr>
      </w:pPr>
      <w:r w:rsidRPr="002F6665">
        <w:rPr>
          <w:rFonts w:ascii="Times New Roman" w:hAnsi="Times New Roman"/>
          <w:sz w:val="24"/>
          <w:szCs w:val="24"/>
        </w:rPr>
        <w:t xml:space="preserve">Жұмысты талдаудан және алынған мониторинг нәтижелерінен мынадай қорытынды жасауға болады – алға қойылған мақсаттар мен міндеттер бойынша жұмысты жалғастыру қажет. </w:t>
      </w:r>
    </w:p>
    <w:p w14:paraId="2619A60D" w14:textId="77777777" w:rsidR="0094443F" w:rsidRPr="002F6665" w:rsidRDefault="0094443F" w:rsidP="0094443F">
      <w:pPr>
        <w:spacing w:after="0" w:line="240" w:lineRule="auto"/>
        <w:ind w:firstLine="708"/>
        <w:jc w:val="center"/>
        <w:rPr>
          <w:rFonts w:ascii="Times New Roman" w:eastAsia="Times New Roman" w:hAnsi="Times New Roman" w:cs="Times New Roman"/>
          <w:b/>
          <w:sz w:val="24"/>
          <w:szCs w:val="24"/>
        </w:rPr>
      </w:pPr>
    </w:p>
    <w:p w14:paraId="4A94BED2" w14:textId="77777777" w:rsidR="003A49B1" w:rsidRPr="002F6665" w:rsidRDefault="003A49B1" w:rsidP="00487892">
      <w:pPr>
        <w:spacing w:after="0" w:line="240" w:lineRule="auto"/>
        <w:ind w:firstLine="709"/>
        <w:jc w:val="center"/>
        <w:rPr>
          <w:rFonts w:ascii="Times New Roman" w:hAnsi="Times New Roman" w:cs="Times New Roman"/>
          <w:b/>
          <w:bCs/>
          <w:sz w:val="24"/>
          <w:szCs w:val="24"/>
        </w:rPr>
      </w:pPr>
    </w:p>
    <w:p w14:paraId="004AD044" w14:textId="05E29131" w:rsidR="0028288F" w:rsidRPr="002F6665" w:rsidRDefault="00BA2347" w:rsidP="00BA2347">
      <w:pPr>
        <w:spacing w:after="0"/>
        <w:ind w:firstLine="709"/>
        <w:rPr>
          <w:rFonts w:ascii="Times New Roman" w:hAnsi="Times New Roman" w:cs="Times New Roman"/>
          <w:b/>
          <w:bCs/>
          <w:sz w:val="24"/>
          <w:szCs w:val="24"/>
        </w:rPr>
      </w:pPr>
      <w:r w:rsidRPr="002F6665">
        <w:rPr>
          <w:rFonts w:ascii="Times New Roman" w:hAnsi="Times New Roman" w:cs="Times New Roman"/>
          <w:b/>
          <w:bCs/>
          <w:sz w:val="24"/>
          <w:szCs w:val="24"/>
        </w:rPr>
        <w:t>4.6 МЕКТЕПТЕГІ ҒЫЛЫМИ</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ЗЕРТТЕУ ЖӘНЕ ҒЫЛЫМИ</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ӘДІСТЕМЕЛІК ЖҰМЫСТАРДЫҢ ЖАҒДАЙЫ, ТИІМДІЛІГІ МЕН ТИІМДІЛІГІ</w:t>
      </w:r>
    </w:p>
    <w:p w14:paraId="43B8B045" w14:textId="77777777" w:rsidR="00467E20" w:rsidRPr="002F6665" w:rsidRDefault="00467E20" w:rsidP="0028288F">
      <w:pPr>
        <w:spacing w:after="0"/>
        <w:ind w:firstLine="709"/>
        <w:jc w:val="both"/>
        <w:rPr>
          <w:rFonts w:ascii="Times New Roman" w:hAnsi="Times New Roman" w:cs="Times New Roman"/>
          <w:sz w:val="24"/>
          <w:szCs w:val="24"/>
        </w:rPr>
      </w:pPr>
    </w:p>
    <w:p w14:paraId="7EBAEAFC" w14:textId="7E768783" w:rsidR="00467E20" w:rsidRPr="002F6665" w:rsidRDefault="00467E20" w:rsidP="00467E20">
      <w:pPr>
        <w:spacing w:after="0"/>
        <w:ind w:firstLine="709"/>
        <w:jc w:val="center"/>
        <w:rPr>
          <w:rFonts w:ascii="Times New Roman" w:hAnsi="Times New Roman" w:cs="Times New Roman"/>
          <w:sz w:val="24"/>
          <w:szCs w:val="24"/>
        </w:rPr>
      </w:pPr>
      <w:r w:rsidRPr="002F6665">
        <w:rPr>
          <w:rFonts w:ascii="Times New Roman" w:hAnsi="Times New Roman" w:cs="Times New Roman"/>
          <w:b/>
          <w:bCs/>
          <w:sz w:val="24"/>
          <w:szCs w:val="24"/>
        </w:rPr>
        <w:t>ҒЫЛЫМИ</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ӘДІСТЕМЕЛІК КЕҢЕСТІҢ ҚЫЗМЕТІН ТАЛДАУ</w:t>
      </w:r>
    </w:p>
    <w:p w14:paraId="73E54E08" w14:textId="664C5999" w:rsidR="0028288F" w:rsidRPr="002F6665" w:rsidRDefault="0028288F" w:rsidP="0028288F">
      <w:pPr>
        <w:spacing w:after="0"/>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№41 орта мектептегі әдістемелік жұмыс бастауыш мектепті жүзеге асыру мақсатында этнопедагогикалық тәсіл негізінде құрылған және білім беру ұйымын дамытуға бағытталған. Барлық </w:t>
      </w:r>
      <w:r w:rsidR="00672A6F">
        <w:rPr>
          <w:rFonts w:ascii="Times New Roman" w:hAnsi="Times New Roman" w:cs="Times New Roman"/>
          <w:sz w:val="24"/>
          <w:szCs w:val="24"/>
        </w:rPr>
        <w:t xml:space="preserve">ӘБ </w:t>
      </w:r>
      <w:r w:rsidRPr="002F6665">
        <w:rPr>
          <w:rFonts w:ascii="Times New Roman" w:hAnsi="Times New Roman" w:cs="Times New Roman"/>
          <w:sz w:val="24"/>
          <w:szCs w:val="24"/>
        </w:rPr>
        <w:t xml:space="preserve"> тақырыпты пәндік әдістемеге біріктірді, бұл бірыңғай педагогикалық стратегияны қамтамасыз етті.</w:t>
      </w:r>
    </w:p>
    <w:p w14:paraId="3EEF7687" w14:textId="53EBB663" w:rsidR="0028288F" w:rsidRPr="002F6665" w:rsidRDefault="0028288F" w:rsidP="0028288F">
      <w:pPr>
        <w:spacing w:after="0"/>
        <w:ind w:firstLine="709"/>
        <w:jc w:val="both"/>
        <w:rPr>
          <w:rFonts w:ascii="Times New Roman" w:hAnsi="Times New Roman" w:cs="Times New Roman"/>
          <w:sz w:val="24"/>
          <w:szCs w:val="24"/>
        </w:rPr>
      </w:pPr>
      <w:r w:rsidRPr="002F6665">
        <w:rPr>
          <w:rFonts w:ascii="Times New Roman" w:hAnsi="Times New Roman" w:cs="Times New Roman"/>
          <w:b/>
          <w:bCs/>
          <w:sz w:val="24"/>
          <w:szCs w:val="24"/>
        </w:rPr>
        <w:t>Мақсат:</w:t>
      </w:r>
      <w:r w:rsidRPr="002F6665">
        <w:rPr>
          <w:rFonts w:ascii="Times New Roman" w:hAnsi="Times New Roman" w:cs="Times New Roman"/>
          <w:sz w:val="24"/>
          <w:szCs w:val="24"/>
        </w:rPr>
        <w:t xml:space="preserve"> өзін</w:t>
      </w:r>
      <w:r w:rsidR="00A87357">
        <w:rPr>
          <w:rFonts w:ascii="Times New Roman" w:hAnsi="Times New Roman" w:cs="Times New Roman"/>
          <w:sz w:val="24"/>
          <w:szCs w:val="24"/>
        </w:rPr>
        <w:t>-</w:t>
      </w:r>
      <w:r w:rsidRPr="002F6665">
        <w:rPr>
          <w:rFonts w:ascii="Times New Roman" w:hAnsi="Times New Roman" w:cs="Times New Roman"/>
          <w:sz w:val="24"/>
          <w:szCs w:val="24"/>
        </w:rPr>
        <w:t>өзі дамытуға және оқыту мен тәрбиелеуде инновациялық тәсілдерді енгізуге қабілетті педагогикалық ұжымды қалыптастыру.</w:t>
      </w:r>
    </w:p>
    <w:p w14:paraId="03A2E8FF" w14:textId="3FC10052" w:rsidR="0028288F" w:rsidRPr="002F6665" w:rsidRDefault="0028288F" w:rsidP="0028288F">
      <w:pPr>
        <w:spacing w:after="0"/>
        <w:ind w:firstLine="709"/>
        <w:jc w:val="both"/>
        <w:rPr>
          <w:rFonts w:ascii="Times New Roman" w:hAnsi="Times New Roman" w:cs="Times New Roman"/>
          <w:sz w:val="24"/>
          <w:szCs w:val="24"/>
        </w:rPr>
      </w:pPr>
      <w:r w:rsidRPr="002F6665">
        <w:rPr>
          <w:rFonts w:ascii="Times New Roman" w:hAnsi="Times New Roman" w:cs="Times New Roman"/>
          <w:b/>
          <w:bCs/>
          <w:sz w:val="24"/>
          <w:szCs w:val="24"/>
        </w:rPr>
        <w:t>Әдістемелік мәселе:</w:t>
      </w:r>
      <w:r w:rsidRPr="002F6665">
        <w:rPr>
          <w:rFonts w:ascii="Times New Roman" w:hAnsi="Times New Roman" w:cs="Times New Roman"/>
          <w:sz w:val="24"/>
          <w:szCs w:val="24"/>
        </w:rPr>
        <w:t xml:space="preserve">Жаңартылған білім беру </w:t>
      </w:r>
      <w:r w:rsidR="006F2DC3">
        <w:rPr>
          <w:rFonts w:ascii="Times New Roman" w:hAnsi="Times New Roman" w:cs="Times New Roman"/>
          <w:sz w:val="24"/>
          <w:szCs w:val="24"/>
        </w:rPr>
        <w:t xml:space="preserve"> мазмұны</w:t>
      </w:r>
      <w:r w:rsidRPr="002F6665">
        <w:rPr>
          <w:rFonts w:ascii="Times New Roman" w:hAnsi="Times New Roman" w:cs="Times New Roman"/>
          <w:sz w:val="24"/>
          <w:szCs w:val="24"/>
        </w:rPr>
        <w:t>жағдайында білім алушыларды оқыту мен тәрбиелеуге этнопедагогикалық көзқарас</w:t>
      </w:r>
    </w:p>
    <w:p w14:paraId="1BD12AD9" w14:textId="77777777" w:rsidR="0028288F" w:rsidRPr="002F6665" w:rsidRDefault="0028288F" w:rsidP="0028288F">
      <w:pPr>
        <w:spacing w:after="0"/>
        <w:ind w:firstLine="709"/>
        <w:jc w:val="both"/>
        <w:rPr>
          <w:rFonts w:ascii="Times New Roman" w:hAnsi="Times New Roman" w:cs="Times New Roman"/>
          <w:sz w:val="24"/>
          <w:szCs w:val="24"/>
        </w:rPr>
      </w:pPr>
      <w:r w:rsidRPr="002F6665">
        <w:rPr>
          <w:rFonts w:ascii="Times New Roman" w:hAnsi="Times New Roman" w:cs="Times New Roman"/>
          <w:sz w:val="24"/>
          <w:szCs w:val="24"/>
        </w:rPr>
        <w:t>Нысаналы бағдар: этнопедагогикалық тәсілдерді енгізу негізінде "білім алушы ұйым" жағдайында педагогтарды корпоративтік оқыту үшін тиімді тетіктер мен жағдайлар жасау</w:t>
      </w:r>
    </w:p>
    <w:p w14:paraId="33A90DC6" w14:textId="54AE36FB" w:rsidR="004C6C77" w:rsidRPr="002F6665" w:rsidRDefault="004C6C77" w:rsidP="004C6C77">
      <w:pPr>
        <w:pStyle w:val="isselectedend"/>
        <w:spacing w:before="0" w:beforeAutospacing="0" w:after="0" w:afterAutospacing="0"/>
        <w:ind w:firstLine="851"/>
        <w:jc w:val="both"/>
        <w:rPr>
          <w:rFonts w:eastAsiaTheme="minorHAnsi"/>
        </w:rPr>
      </w:pPr>
      <w:r w:rsidRPr="002F6665">
        <w:rPr>
          <w:rFonts w:eastAsiaTheme="minorHAnsi"/>
        </w:rPr>
        <w:t>Мектептің ғылыми</w:t>
      </w:r>
      <w:r w:rsidR="00A87357">
        <w:rPr>
          <w:rFonts w:eastAsiaTheme="minorHAnsi"/>
        </w:rPr>
        <w:t>-</w:t>
      </w:r>
      <w:r w:rsidRPr="002F6665">
        <w:rPr>
          <w:rFonts w:eastAsiaTheme="minorHAnsi"/>
        </w:rPr>
        <w:t xml:space="preserve">әдістемелік жұмысы білім беру ұйымының даму стратегиясына сәйкес жүзеге асырылады және </w:t>
      </w:r>
      <w:r w:rsidR="002C1C24">
        <w:rPr>
          <w:rFonts w:eastAsiaTheme="minorHAnsi"/>
        </w:rPr>
        <w:t xml:space="preserve"> мұғалімдердің </w:t>
      </w:r>
      <w:r w:rsidRPr="002F6665">
        <w:rPr>
          <w:rFonts w:eastAsiaTheme="minorHAnsi"/>
        </w:rPr>
        <w:t>кәсіби шеберлігін арттыруға, ғылыми</w:t>
      </w:r>
      <w:r w:rsidR="00A87357">
        <w:rPr>
          <w:rFonts w:eastAsiaTheme="minorHAnsi"/>
        </w:rPr>
        <w:t>-</w:t>
      </w:r>
      <w:r w:rsidRPr="002F6665">
        <w:rPr>
          <w:rFonts w:eastAsiaTheme="minorHAnsi"/>
        </w:rPr>
        <w:t>зерттеу мәдениетін дамытуға, заманауи білім беру технологияларын енгізуге және білім сапасын қамтамасыз етуге бағытталған.</w:t>
      </w:r>
    </w:p>
    <w:p w14:paraId="77824536" w14:textId="374168D9" w:rsidR="004C6C77" w:rsidRPr="002F6665" w:rsidRDefault="004C6C77" w:rsidP="004C6C77">
      <w:pPr>
        <w:pStyle w:val="isselectedend"/>
        <w:spacing w:before="0" w:beforeAutospacing="0" w:after="0" w:afterAutospacing="0"/>
        <w:ind w:firstLine="851"/>
        <w:jc w:val="both"/>
        <w:rPr>
          <w:rFonts w:eastAsiaTheme="minorHAnsi"/>
        </w:rPr>
      </w:pPr>
      <w:r w:rsidRPr="002F6665">
        <w:rPr>
          <w:rFonts w:eastAsiaTheme="minorHAnsi"/>
        </w:rPr>
        <w:t xml:space="preserve">Талданып отырған кезең ішінде әдістемелік қызмет жаңартылған білім беру </w:t>
      </w:r>
      <w:r w:rsidR="006F2DC3">
        <w:rPr>
          <w:rFonts w:eastAsiaTheme="minorHAnsi"/>
        </w:rPr>
        <w:t xml:space="preserve"> мазмұны</w:t>
      </w:r>
      <w:r w:rsidRPr="002F6665">
        <w:rPr>
          <w:rFonts w:eastAsiaTheme="minorHAnsi"/>
        </w:rPr>
        <w:t>жағдайында этнопедагогикалық тәсілді жүзеге асыруға бағытталды. Барлық әдістемелік бірлестіктердің жұмысы мақсат бірлігі, сабақтастық және практикалық бағыттылық принциптеріне негізделді, бұл мектептің бірыңғай әдістемелік кеңістігін қалыптастыруға және этномәдени құрамдас бөліктің білім беру үдерісіне интеграциялануын қамтамасыз етуге мүмкіндік берді.</w:t>
      </w:r>
    </w:p>
    <w:p w14:paraId="5BA6121D" w14:textId="7B7C35D1" w:rsidR="004C6C77" w:rsidRPr="002F6665" w:rsidRDefault="004C6C77" w:rsidP="004C6C77">
      <w:pPr>
        <w:pStyle w:val="isselectedend"/>
        <w:spacing w:before="0" w:beforeAutospacing="0" w:after="0" w:afterAutospacing="0"/>
        <w:ind w:firstLine="851"/>
        <w:jc w:val="both"/>
        <w:rPr>
          <w:rFonts w:eastAsiaTheme="minorHAnsi"/>
        </w:rPr>
      </w:pPr>
      <w:r w:rsidRPr="002F6665">
        <w:rPr>
          <w:rFonts w:eastAsiaTheme="minorHAnsi"/>
        </w:rPr>
        <w:t>Ғылыми</w:t>
      </w:r>
      <w:r w:rsidR="00A87357">
        <w:rPr>
          <w:rFonts w:eastAsiaTheme="minorHAnsi"/>
        </w:rPr>
        <w:t>-</w:t>
      </w:r>
      <w:r w:rsidRPr="002F6665">
        <w:rPr>
          <w:rFonts w:eastAsiaTheme="minorHAnsi"/>
        </w:rPr>
        <w:t xml:space="preserve">әдістемелік жұмыстың негізгі мақсаты педагогтардың кәсіби өсуіне жағдай жасау, олардың зерттеушілік құзыреттіліктерін дамыту, инновациялық қызметке дайындығы және үздіксіз өз бетінше білім алуы болып табылды. Білім беру ұйымын қалыптастыруға ерекше назар аударылды, онда әрбір </w:t>
      </w:r>
      <w:r w:rsidR="00452AA0">
        <w:rPr>
          <w:rFonts w:eastAsiaTheme="minorHAnsi"/>
        </w:rPr>
        <w:t xml:space="preserve">Мұғалім </w:t>
      </w:r>
      <w:r w:rsidRPr="002F6665">
        <w:rPr>
          <w:rFonts w:eastAsiaTheme="minorHAnsi"/>
        </w:rPr>
        <w:t>білімнің аудармашысы ғана емес, сонымен қатар кәсіби даму және тәжірибе алмасу процестерінің белсенді қатысушысы ретінде әрекет етеді.</w:t>
      </w:r>
    </w:p>
    <w:p w14:paraId="0D11D926" w14:textId="5F73F02F" w:rsidR="004C6C77" w:rsidRPr="002F6665" w:rsidRDefault="004C6C77" w:rsidP="004C6C77">
      <w:pPr>
        <w:pStyle w:val="isselectedend"/>
        <w:spacing w:before="0" w:beforeAutospacing="0" w:after="0" w:afterAutospacing="0"/>
        <w:ind w:firstLine="851"/>
        <w:jc w:val="both"/>
        <w:rPr>
          <w:rFonts w:eastAsiaTheme="minorHAnsi"/>
        </w:rPr>
      </w:pPr>
      <w:r w:rsidRPr="002F6665">
        <w:rPr>
          <w:rFonts w:eastAsiaTheme="minorHAnsi"/>
        </w:rPr>
        <w:t>Мектепте Ғылыми</w:t>
      </w:r>
      <w:r w:rsidR="00A87357">
        <w:rPr>
          <w:rFonts w:eastAsiaTheme="minorHAnsi"/>
        </w:rPr>
        <w:t>-</w:t>
      </w:r>
      <w:r w:rsidRPr="002F6665">
        <w:rPr>
          <w:rFonts w:eastAsiaTheme="minorHAnsi"/>
        </w:rPr>
        <w:t>әдістемелік кеңестің, мектеп әдістемелік бірлестіктерінің, жас педагогтар мектебінің, тәлімгерлік мектебінің, шығармашылық және жобалық топтардың қызметін қамтитын педагогтарды ғылыми</w:t>
      </w:r>
      <w:r w:rsidR="00A87357">
        <w:rPr>
          <w:rFonts w:eastAsiaTheme="minorHAnsi"/>
        </w:rPr>
        <w:t>-</w:t>
      </w:r>
      <w:r w:rsidRPr="002F6665">
        <w:rPr>
          <w:rFonts w:eastAsiaTheme="minorHAnsi"/>
        </w:rPr>
        <w:t xml:space="preserve">әдістемелік қамтамасыз етудің көпдеңгейлі жүйесі жұмыс істейді. Тәлімгерлік, коучинг және тәлімгерлік жүйесі жас мамандардың табысты бейімделуіне және </w:t>
      </w:r>
      <w:r w:rsidR="002C1C24">
        <w:rPr>
          <w:rFonts w:eastAsiaTheme="minorHAnsi"/>
        </w:rPr>
        <w:t xml:space="preserve"> мұғалімдердің </w:t>
      </w:r>
      <w:r w:rsidRPr="002F6665">
        <w:rPr>
          <w:rFonts w:eastAsiaTheme="minorHAnsi"/>
        </w:rPr>
        <w:t>кәсіби құзыреттілігін дамытуға ықпал етеді.</w:t>
      </w:r>
    </w:p>
    <w:p w14:paraId="00C44EE4" w14:textId="0405524F" w:rsidR="004C6C77" w:rsidRPr="002F6665" w:rsidRDefault="004C6C77" w:rsidP="004C6C77">
      <w:pPr>
        <w:pStyle w:val="isselectedend"/>
        <w:spacing w:before="0" w:beforeAutospacing="0" w:after="0" w:afterAutospacing="0"/>
        <w:ind w:firstLine="851"/>
        <w:jc w:val="both"/>
        <w:rPr>
          <w:rFonts w:eastAsiaTheme="minorHAnsi"/>
        </w:rPr>
      </w:pPr>
      <w:r w:rsidRPr="002F6665">
        <w:rPr>
          <w:rFonts w:eastAsiaTheme="minorHAnsi"/>
        </w:rPr>
        <w:t>Ғылыми</w:t>
      </w:r>
      <w:r w:rsidR="00A87357">
        <w:rPr>
          <w:rFonts w:eastAsiaTheme="minorHAnsi"/>
        </w:rPr>
        <w:t>-</w:t>
      </w:r>
      <w:r w:rsidRPr="002F6665">
        <w:rPr>
          <w:rFonts w:eastAsiaTheme="minorHAnsi"/>
        </w:rPr>
        <w:t xml:space="preserve">әдістемелік жұмыс тәжірибеге бағытталған және мектепішілік бақылау нәтижелеріне, білім беру сапасын бақылауға және </w:t>
      </w:r>
      <w:r w:rsidR="002C1C24">
        <w:rPr>
          <w:rFonts w:eastAsiaTheme="minorHAnsi"/>
        </w:rPr>
        <w:t xml:space="preserve"> мұғалімдердің </w:t>
      </w:r>
      <w:r w:rsidRPr="002F6665">
        <w:rPr>
          <w:rFonts w:eastAsiaTheme="minorHAnsi"/>
        </w:rPr>
        <w:t>кәсіби қиындықтарын талдауға негізделген. Білім беру үдерісіне оқытудың сапасын арттыруға және білім алушылардың білім беру нәтижелерін арттыруға бағытталған заманауи педагогикалық технологиялар, Lesson Study және Action Research зерттеу тәсілдері белсенді түрде енгізілуде.</w:t>
      </w:r>
    </w:p>
    <w:p w14:paraId="06132A44" w14:textId="3D010A95" w:rsidR="004C6C77" w:rsidRPr="002F6665" w:rsidRDefault="004C6C77" w:rsidP="004C6C77">
      <w:pPr>
        <w:pStyle w:val="isselectedend"/>
        <w:spacing w:before="0" w:beforeAutospacing="0" w:after="0" w:afterAutospacing="0"/>
        <w:ind w:firstLine="851"/>
        <w:jc w:val="both"/>
        <w:rPr>
          <w:rFonts w:eastAsiaTheme="minorHAnsi"/>
        </w:rPr>
      </w:pPr>
      <w:r w:rsidRPr="002F6665">
        <w:rPr>
          <w:rFonts w:eastAsiaTheme="minorHAnsi"/>
        </w:rPr>
        <w:t>Ғылыми</w:t>
      </w:r>
      <w:r w:rsidR="00A87357">
        <w:rPr>
          <w:rFonts w:eastAsiaTheme="minorHAnsi"/>
        </w:rPr>
        <w:t>-</w:t>
      </w:r>
      <w:r w:rsidRPr="002F6665">
        <w:rPr>
          <w:rFonts w:eastAsiaTheme="minorHAnsi"/>
        </w:rPr>
        <w:t xml:space="preserve">әдістемелік қызметтің тиімділігінің көрсеткіші педагогикалық ұжымның кәсіби белсенділігінің жоғары деңгейі болып табылады. </w:t>
      </w:r>
      <w:r w:rsidR="001E116C">
        <w:rPr>
          <w:rFonts w:eastAsiaTheme="minorHAnsi"/>
        </w:rPr>
        <w:t xml:space="preserve"> мұғалімдер </w:t>
      </w:r>
      <w:r w:rsidRPr="002F6665">
        <w:rPr>
          <w:rFonts w:eastAsiaTheme="minorHAnsi"/>
        </w:rPr>
        <w:t>біліктіліктерін жүйелі түрде арттырып отырады, байқауларға қатысады кәсіби шеберлік, ғылыми</w:t>
      </w:r>
      <w:r w:rsidR="00A87357">
        <w:rPr>
          <w:rFonts w:eastAsiaTheme="minorHAnsi"/>
        </w:rPr>
        <w:t>-</w:t>
      </w:r>
      <w:r w:rsidRPr="002F6665">
        <w:rPr>
          <w:rFonts w:eastAsiaTheme="minorHAnsi"/>
        </w:rPr>
        <w:t>практикалық конференциялар, семинарлар мен әртүрлі деңгейдегі вебинарлар. Педагогтардың зерттеушілік қызметке, жарияланымдық белсенділікке және өзінің педагогикалық тәжірибесін таратуға қызығушылығының тұрақты өсуі байқалады.</w:t>
      </w:r>
    </w:p>
    <w:p w14:paraId="28493757" w14:textId="583A3629" w:rsidR="004C6C77" w:rsidRPr="002F6665" w:rsidRDefault="004C6C77" w:rsidP="004C6C77">
      <w:pPr>
        <w:pStyle w:val="isselectedend"/>
        <w:spacing w:before="0" w:beforeAutospacing="0" w:after="0" w:afterAutospacing="0"/>
        <w:ind w:firstLine="851"/>
        <w:jc w:val="both"/>
        <w:rPr>
          <w:rFonts w:eastAsiaTheme="minorHAnsi"/>
        </w:rPr>
      </w:pPr>
      <w:r w:rsidRPr="002F6665">
        <w:rPr>
          <w:rFonts w:eastAsiaTheme="minorHAnsi"/>
        </w:rPr>
        <w:t>Оң динамиканы оқушылардың зерттеушілік іс</w:t>
      </w:r>
      <w:r w:rsidR="00A87357">
        <w:rPr>
          <w:rFonts w:eastAsiaTheme="minorHAnsi"/>
        </w:rPr>
        <w:t>-</w:t>
      </w:r>
      <w:r w:rsidRPr="002F6665">
        <w:rPr>
          <w:rFonts w:eastAsiaTheme="minorHAnsi"/>
        </w:rPr>
        <w:t>әрекетінің дамуында да байқауға болады. Білім алушылар пәндік олимпиадаларға, ғылыми жобаларға, ғылыми</w:t>
      </w:r>
      <w:r w:rsidR="00A87357">
        <w:rPr>
          <w:rFonts w:eastAsiaTheme="minorHAnsi"/>
        </w:rPr>
        <w:t>-</w:t>
      </w:r>
      <w:r w:rsidRPr="002F6665">
        <w:rPr>
          <w:rFonts w:eastAsiaTheme="minorHAnsi"/>
        </w:rPr>
        <w:t xml:space="preserve">зерттеу жұмыстарының конкурстарына және әртүрлі деңгейдегі конференцияларға сәтті қатысады, бұл дарынды балаларды қолдау және олардың интеллектуалдық әлеуетін дамыту бойынша </w:t>
      </w:r>
      <w:r w:rsidR="002C1C24">
        <w:rPr>
          <w:rFonts w:eastAsiaTheme="minorHAnsi"/>
        </w:rPr>
        <w:t xml:space="preserve"> мұғалімдердің </w:t>
      </w:r>
      <w:r w:rsidRPr="002F6665">
        <w:rPr>
          <w:rFonts w:eastAsiaTheme="minorHAnsi"/>
        </w:rPr>
        <w:t>жұмысының тиімділігін көрсетеді.</w:t>
      </w:r>
    </w:p>
    <w:p w14:paraId="1BDCD244" w14:textId="2AFF0082" w:rsidR="004C6C77" w:rsidRPr="002F6665" w:rsidRDefault="004C6C77" w:rsidP="004C6C77">
      <w:pPr>
        <w:pStyle w:val="isselectedend"/>
        <w:spacing w:before="0" w:beforeAutospacing="0" w:after="0" w:afterAutospacing="0"/>
        <w:ind w:firstLine="851"/>
        <w:jc w:val="both"/>
        <w:rPr>
          <w:rFonts w:eastAsiaTheme="minorHAnsi"/>
        </w:rPr>
      </w:pPr>
      <w:r w:rsidRPr="002F6665">
        <w:rPr>
          <w:rFonts w:eastAsiaTheme="minorHAnsi"/>
        </w:rPr>
        <w:t>Сонымен бірге жүргізілген талдау одан әрі жетілдіруді талап ететін бірқатар проблемалық аспектілерді анықтады. Жекелеген педагогтардың аналитикалық мәдениеті жеткіліксіз деңгейде қалып отыр, бұл сабақтардың өзін</w:t>
      </w:r>
      <w:r w:rsidR="00A87357">
        <w:rPr>
          <w:rFonts w:eastAsiaTheme="minorHAnsi"/>
        </w:rPr>
        <w:t>-</w:t>
      </w:r>
      <w:r w:rsidRPr="002F6665">
        <w:rPr>
          <w:rFonts w:eastAsiaTheme="minorHAnsi"/>
        </w:rPr>
        <w:t>өзі талдауын сапалы жүргізуді және мониторинг нәтижелерін тиімді педагогикалық шешімдер қабылдау үшін пайдалануды қиындатады. Жекелеген әдістемелік бірлестіктердің қызметінде білім беру нәтижелерін талдаудың және анықталған кемшіліктер негізінде әдістемелік жұмыстарды жобалаудың жеткіліксіз тереңдігі байқалады.</w:t>
      </w:r>
    </w:p>
    <w:p w14:paraId="017B4419" w14:textId="479A9F3C" w:rsidR="004C6C77" w:rsidRPr="002F6665" w:rsidRDefault="004C6C77" w:rsidP="004C6C77">
      <w:pPr>
        <w:pStyle w:val="isselectedend"/>
        <w:spacing w:before="0" w:beforeAutospacing="0" w:after="0" w:afterAutospacing="0"/>
        <w:ind w:firstLine="851"/>
        <w:jc w:val="both"/>
        <w:rPr>
          <w:rFonts w:eastAsiaTheme="minorHAnsi"/>
        </w:rPr>
      </w:pPr>
      <w:r w:rsidRPr="002F6665">
        <w:rPr>
          <w:rFonts w:eastAsiaTheme="minorHAnsi"/>
        </w:rPr>
        <w:t>Бұдан басқа, педагогтердің зерттеушілік іс</w:t>
      </w:r>
      <w:r w:rsidR="00A87357">
        <w:rPr>
          <w:rFonts w:eastAsiaTheme="minorHAnsi"/>
        </w:rPr>
        <w:t>-</w:t>
      </w:r>
      <w:r w:rsidRPr="002F6665">
        <w:rPr>
          <w:rFonts w:eastAsiaTheme="minorHAnsi"/>
        </w:rPr>
        <w:t>әрекетінің дағдыларын одан әрі дамыту, заманауи білім беру технологияларын қолдану практикасын кеңейту, әртүрлі білім беру қажеттіліктері бар білім алушыларды сүйемелдеу тетіктерін жетілдіру және жеке білім беру траекторияларын құру қажеттілігі сақталуда.</w:t>
      </w:r>
    </w:p>
    <w:p w14:paraId="70F0368D" w14:textId="20876009" w:rsidR="004C6C77" w:rsidRPr="002F6665" w:rsidRDefault="004C6C77" w:rsidP="004C6C77">
      <w:pPr>
        <w:pStyle w:val="isselectedend"/>
        <w:spacing w:before="0" w:beforeAutospacing="0" w:after="0" w:afterAutospacing="0"/>
        <w:ind w:firstLine="851"/>
        <w:jc w:val="both"/>
        <w:rPr>
          <w:rFonts w:eastAsiaTheme="minorHAnsi"/>
        </w:rPr>
      </w:pPr>
      <w:r w:rsidRPr="002F6665">
        <w:rPr>
          <w:rFonts w:eastAsiaTheme="minorHAnsi"/>
        </w:rPr>
        <w:t>Жалпы, ғылыми</w:t>
      </w:r>
      <w:r w:rsidR="00A87357">
        <w:rPr>
          <w:rFonts w:eastAsiaTheme="minorHAnsi"/>
        </w:rPr>
        <w:t>-</w:t>
      </w:r>
      <w:r w:rsidRPr="002F6665">
        <w:rPr>
          <w:rFonts w:eastAsiaTheme="minorHAnsi"/>
        </w:rPr>
        <w:t>әдістемелік қызметтің қызметі жоғары деңгейдегі ұйымшылдықпен, практикалық маңыздылығымен және нәтижелілігімен сипатталады. Ғылыми</w:t>
      </w:r>
      <w:r w:rsidR="00A87357">
        <w:rPr>
          <w:rFonts w:eastAsiaTheme="minorHAnsi"/>
        </w:rPr>
        <w:t>-</w:t>
      </w:r>
      <w:r w:rsidRPr="002F6665">
        <w:rPr>
          <w:rFonts w:eastAsiaTheme="minorHAnsi"/>
        </w:rPr>
        <w:t>әдістемелік кеңестің жұмысы білім беру сапасын арттыруға, педагогтардың кәсіби дамуына және білім беру үдерісін жетілдіруге елеулі ықпал етеді. Педагогтардың ғылыми</w:t>
      </w:r>
      <w:r w:rsidR="00A87357">
        <w:rPr>
          <w:rFonts w:eastAsiaTheme="minorHAnsi"/>
        </w:rPr>
        <w:t>-</w:t>
      </w:r>
      <w:r w:rsidRPr="002F6665">
        <w:rPr>
          <w:rFonts w:eastAsiaTheme="minorHAnsi"/>
        </w:rPr>
        <w:t>зерттеу қызметіне қатысуының, цифрлық технологияларды енгізудің, олимпиадалық қозғалысты дамытудың және тиімді педагогикалық тәжірибені таратудың оң динамикасы таңдалған жұмыс бағыттарының тиімділігін растайды.</w:t>
      </w:r>
    </w:p>
    <w:p w14:paraId="4A69C203" w14:textId="79EE9DDA" w:rsidR="004C6C77" w:rsidRPr="002F6665" w:rsidRDefault="004C6C77" w:rsidP="004C6C77">
      <w:pPr>
        <w:pStyle w:val="a3"/>
        <w:spacing w:before="0" w:beforeAutospacing="0" w:after="0" w:afterAutospacing="0"/>
        <w:ind w:firstLine="851"/>
        <w:jc w:val="both"/>
        <w:rPr>
          <w:rFonts w:eastAsiaTheme="minorHAnsi"/>
          <w:lang w:eastAsia="en-US"/>
        </w:rPr>
      </w:pPr>
      <w:r w:rsidRPr="002F6665">
        <w:rPr>
          <w:rFonts w:eastAsiaTheme="minorHAnsi"/>
          <w:lang w:eastAsia="en-US"/>
        </w:rPr>
        <w:t>Ғылыми</w:t>
      </w:r>
      <w:r w:rsidR="00A87357">
        <w:rPr>
          <w:rFonts w:eastAsiaTheme="minorHAnsi"/>
          <w:lang w:eastAsia="en-US"/>
        </w:rPr>
        <w:t>-</w:t>
      </w:r>
      <w:r w:rsidRPr="002F6665">
        <w:rPr>
          <w:rFonts w:eastAsiaTheme="minorHAnsi"/>
          <w:lang w:eastAsia="en-US"/>
        </w:rPr>
        <w:t>әдістемелік қызметті одан әрі дамыту үшін педагогтардың аналитикалық құзыреттіліктерін дамыту бойынша жұмысты күшейту, Action Research және Lesson Study форматында зерттеу жүргізу тәжірибесін кеңейту, дарынды оқушыларды қолдау жүйесін жетілдіру, сондай</w:t>
      </w:r>
      <w:r w:rsidR="00A87357">
        <w:rPr>
          <w:rFonts w:eastAsiaTheme="minorHAnsi"/>
          <w:lang w:eastAsia="en-US"/>
        </w:rPr>
        <w:t>-</w:t>
      </w:r>
      <w:r w:rsidRPr="002F6665">
        <w:rPr>
          <w:rFonts w:eastAsiaTheme="minorHAnsi"/>
          <w:lang w:eastAsia="en-US"/>
        </w:rPr>
        <w:t>ақ функционалдық сауаттылықты дамытуға бағытталған сабақтың заманауи үлгілерін енгізуді жалғастыру ұсынылады., сыни тұрғыдан ойлау және білім алушылардың өзіндік танымдық белсенділігі.</w:t>
      </w:r>
    </w:p>
    <w:p w14:paraId="1BC40EBD" w14:textId="77777777" w:rsidR="0054532B" w:rsidRPr="002F6665" w:rsidRDefault="0054532B" w:rsidP="00A14FC8">
      <w:pPr>
        <w:spacing w:after="0"/>
        <w:ind w:firstLine="709"/>
        <w:jc w:val="center"/>
        <w:rPr>
          <w:rFonts w:ascii="Times New Roman" w:hAnsi="Times New Roman" w:cs="Times New Roman"/>
          <w:b/>
          <w:bCs/>
          <w:sz w:val="24"/>
          <w:szCs w:val="24"/>
        </w:rPr>
      </w:pPr>
    </w:p>
    <w:p w14:paraId="4B3DB40F" w14:textId="4ED6A6A6" w:rsidR="0054532B" w:rsidRPr="002F6665" w:rsidRDefault="0054532B" w:rsidP="00AB717D">
      <w:pPr>
        <w:spacing w:after="0"/>
        <w:ind w:firstLine="709"/>
        <w:jc w:val="right"/>
        <w:rPr>
          <w:rFonts w:ascii="Times New Roman" w:hAnsi="Times New Roman" w:cs="Times New Roman"/>
          <w:b/>
          <w:bCs/>
          <w:sz w:val="24"/>
          <w:szCs w:val="24"/>
        </w:rPr>
      </w:pPr>
      <w:r w:rsidRPr="002F6665">
        <w:rPr>
          <w:rFonts w:ascii="Times New Roman" w:hAnsi="Times New Roman" w:cs="Times New Roman"/>
          <w:b/>
          <w:bCs/>
          <w:sz w:val="24"/>
          <w:szCs w:val="24"/>
        </w:rPr>
        <w:t>№ 47 кесте</w:t>
      </w:r>
    </w:p>
    <w:p w14:paraId="00206148" w14:textId="02024D27" w:rsidR="0028288F" w:rsidRPr="002F6665" w:rsidRDefault="0028288F" w:rsidP="00D747F4">
      <w:pPr>
        <w:spacing w:after="0"/>
        <w:ind w:firstLine="709"/>
        <w:jc w:val="center"/>
        <w:rPr>
          <w:rFonts w:ascii="Times New Roman" w:hAnsi="Times New Roman" w:cs="Times New Roman"/>
          <w:sz w:val="24"/>
          <w:szCs w:val="24"/>
        </w:rPr>
      </w:pPr>
      <w:r w:rsidRPr="002F6665">
        <w:rPr>
          <w:rFonts w:ascii="Times New Roman" w:hAnsi="Times New Roman" w:cs="Times New Roman"/>
          <w:b/>
          <w:bCs/>
          <w:sz w:val="24"/>
          <w:szCs w:val="24"/>
        </w:rPr>
        <w:t>Ғылыми</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әдістемелік кеңестің (ҒӘК) 2022</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2026 оқу жылдарындағы қызметін талдау</w:t>
      </w:r>
      <w:r w:rsidRPr="002F6665">
        <w:rPr>
          <w:rFonts w:ascii="Times New Roman" w:hAnsi="Times New Roman" w:cs="Times New Roman"/>
          <w:sz w:val="24"/>
          <w:szCs w:val="24"/>
        </w:rPr>
        <w:t>:</w:t>
      </w:r>
    </w:p>
    <w:p w14:paraId="4E7893B5" w14:textId="07487554" w:rsidR="0028288F" w:rsidRPr="002F6665" w:rsidRDefault="0028288F" w:rsidP="0028288F">
      <w:pPr>
        <w:spacing w:after="0"/>
        <w:ind w:firstLine="709"/>
        <w:jc w:val="both"/>
        <w:rPr>
          <w:rFonts w:ascii="Times New Roman" w:hAnsi="Times New Roman" w:cs="Times New Roman"/>
          <w:sz w:val="28"/>
          <w:szCs w:val="28"/>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2318"/>
        <w:gridCol w:w="3454"/>
      </w:tblGrid>
      <w:tr w:rsidR="00E971AA" w:rsidRPr="002F6665" w14:paraId="54F5691A" w14:textId="4FF8DC1B" w:rsidTr="00AB717D">
        <w:trPr>
          <w:jc w:val="center"/>
        </w:trPr>
        <w:tc>
          <w:tcPr>
            <w:tcW w:w="2870" w:type="dxa"/>
          </w:tcPr>
          <w:p w14:paraId="46F024B8" w14:textId="6D78C51A" w:rsidR="0053597B" w:rsidRPr="002F6665" w:rsidRDefault="0053597B" w:rsidP="00775FCC">
            <w:pPr>
              <w:spacing w:after="0"/>
              <w:ind w:firstLine="709"/>
              <w:jc w:val="both"/>
              <w:rPr>
                <w:rFonts w:ascii="Times New Roman" w:hAnsi="Times New Roman" w:cs="Times New Roman"/>
                <w:sz w:val="20"/>
                <w:szCs w:val="20"/>
              </w:rPr>
            </w:pPr>
            <w:r w:rsidRPr="002F6665">
              <w:rPr>
                <w:rFonts w:ascii="Times New Roman" w:hAnsi="Times New Roman" w:cs="Times New Roman"/>
                <w:sz w:val="20"/>
                <w:szCs w:val="20"/>
              </w:rPr>
              <w:t>2023</w:t>
            </w:r>
            <w:r w:rsidR="00A87357">
              <w:rPr>
                <w:rFonts w:ascii="Times New Roman" w:hAnsi="Times New Roman" w:cs="Times New Roman"/>
                <w:sz w:val="20"/>
                <w:szCs w:val="20"/>
              </w:rPr>
              <w:t>-</w:t>
            </w:r>
            <w:r w:rsidRPr="002F6665">
              <w:rPr>
                <w:rFonts w:ascii="Times New Roman" w:hAnsi="Times New Roman" w:cs="Times New Roman"/>
                <w:sz w:val="20"/>
                <w:szCs w:val="20"/>
              </w:rPr>
              <w:t>2014</w:t>
            </w:r>
          </w:p>
        </w:tc>
        <w:tc>
          <w:tcPr>
            <w:tcW w:w="2318" w:type="dxa"/>
          </w:tcPr>
          <w:p w14:paraId="05BD9478" w14:textId="080C6CC4" w:rsidR="0053597B" w:rsidRPr="002F6665" w:rsidRDefault="0053597B" w:rsidP="00775FCC">
            <w:pPr>
              <w:spacing w:after="0"/>
              <w:ind w:firstLine="709"/>
              <w:jc w:val="both"/>
              <w:rPr>
                <w:rFonts w:ascii="Times New Roman" w:hAnsi="Times New Roman" w:cs="Times New Roman"/>
                <w:sz w:val="20"/>
                <w:szCs w:val="20"/>
              </w:rPr>
            </w:pPr>
            <w:r w:rsidRPr="002F6665">
              <w:rPr>
                <w:rFonts w:ascii="Times New Roman" w:hAnsi="Times New Roman" w:cs="Times New Roman"/>
                <w:sz w:val="20"/>
                <w:szCs w:val="20"/>
              </w:rPr>
              <w:t>2024</w:t>
            </w:r>
            <w:r w:rsidR="00A87357">
              <w:rPr>
                <w:rFonts w:ascii="Times New Roman" w:hAnsi="Times New Roman" w:cs="Times New Roman"/>
                <w:sz w:val="20"/>
                <w:szCs w:val="20"/>
              </w:rPr>
              <w:t>-</w:t>
            </w:r>
            <w:r w:rsidRPr="002F6665">
              <w:rPr>
                <w:rFonts w:ascii="Times New Roman" w:hAnsi="Times New Roman" w:cs="Times New Roman"/>
                <w:sz w:val="20"/>
                <w:szCs w:val="20"/>
              </w:rPr>
              <w:t>2025</w:t>
            </w:r>
          </w:p>
        </w:tc>
        <w:tc>
          <w:tcPr>
            <w:tcW w:w="3454" w:type="dxa"/>
          </w:tcPr>
          <w:p w14:paraId="1920D7F2" w14:textId="49B219B8" w:rsidR="0053597B" w:rsidRPr="002F6665" w:rsidRDefault="0053597B" w:rsidP="00775FCC">
            <w:pPr>
              <w:spacing w:after="0"/>
              <w:ind w:firstLine="709"/>
              <w:jc w:val="both"/>
              <w:rPr>
                <w:rFonts w:ascii="Times New Roman" w:hAnsi="Times New Roman" w:cs="Times New Roman"/>
                <w:sz w:val="20"/>
                <w:szCs w:val="20"/>
                <w:lang w:val="en-US"/>
              </w:rPr>
            </w:pPr>
            <w:r w:rsidRPr="002F6665">
              <w:rPr>
                <w:rFonts w:ascii="Times New Roman" w:hAnsi="Times New Roman" w:cs="Times New Roman"/>
                <w:sz w:val="20"/>
                <w:szCs w:val="20"/>
                <w:lang w:val="en-US"/>
              </w:rPr>
              <w:t>2025</w:t>
            </w:r>
            <w:r w:rsidR="00A87357">
              <w:rPr>
                <w:rFonts w:ascii="Times New Roman" w:hAnsi="Times New Roman" w:cs="Times New Roman"/>
                <w:sz w:val="20"/>
                <w:szCs w:val="20"/>
                <w:lang w:val="en-US"/>
              </w:rPr>
              <w:t>-</w:t>
            </w:r>
            <w:r w:rsidRPr="002F6665">
              <w:rPr>
                <w:rFonts w:ascii="Times New Roman" w:hAnsi="Times New Roman" w:cs="Times New Roman"/>
                <w:sz w:val="20"/>
                <w:szCs w:val="20"/>
                <w:lang w:val="en-US"/>
              </w:rPr>
              <w:t>2026</w:t>
            </w:r>
          </w:p>
        </w:tc>
      </w:tr>
      <w:tr w:rsidR="00E971AA" w:rsidRPr="002F6665" w14:paraId="7033F21C" w14:textId="1C09141E" w:rsidTr="00AB717D">
        <w:trPr>
          <w:trHeight w:val="553"/>
          <w:jc w:val="center"/>
        </w:trPr>
        <w:tc>
          <w:tcPr>
            <w:tcW w:w="2870" w:type="dxa"/>
            <w:vAlign w:val="center"/>
          </w:tcPr>
          <w:p w14:paraId="2A592C8D" w14:textId="77777777"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№1 ҒӘК "Этнопедагогика идеяларын жүзеге асыру аясында мектептің дамуын стратегиялық басқару"</w:t>
            </w:r>
          </w:p>
        </w:tc>
        <w:tc>
          <w:tcPr>
            <w:tcW w:w="2318" w:type="dxa"/>
          </w:tcPr>
          <w:p w14:paraId="3A0EDFFC" w14:textId="77777777"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№1 ҒӘК "Этнопедагогика идеяларын жүзеге асыру аясында мектептің дамуын стратегиялық басқару"</w:t>
            </w:r>
          </w:p>
          <w:p w14:paraId="67B39A51" w14:textId="77777777" w:rsidR="0053597B" w:rsidRPr="002F6665" w:rsidRDefault="0053597B" w:rsidP="0053597B">
            <w:pPr>
              <w:spacing w:after="0" w:line="240" w:lineRule="auto"/>
              <w:ind w:firstLine="709"/>
              <w:jc w:val="both"/>
              <w:rPr>
                <w:rFonts w:ascii="Times New Roman" w:hAnsi="Times New Roman" w:cs="Times New Roman"/>
                <w:sz w:val="20"/>
                <w:szCs w:val="20"/>
              </w:rPr>
            </w:pPr>
          </w:p>
        </w:tc>
        <w:tc>
          <w:tcPr>
            <w:tcW w:w="3454" w:type="dxa"/>
          </w:tcPr>
          <w:p w14:paraId="3279DDBF" w14:textId="794886D2" w:rsidR="0053597B" w:rsidRPr="002F6665" w:rsidRDefault="0053597B" w:rsidP="0053597B">
            <w:pPr>
              <w:spacing w:after="0" w:line="240" w:lineRule="auto"/>
              <w:rPr>
                <w:rFonts w:ascii="Times New Roman" w:hAnsi="Times New Roman" w:cs="Times New Roman"/>
                <w:sz w:val="20"/>
                <w:szCs w:val="20"/>
              </w:rPr>
            </w:pPr>
            <w:r w:rsidRPr="002F6665">
              <w:rPr>
                <w:rFonts w:ascii="Times New Roman" w:hAnsi="Times New Roman" w:cs="Times New Roman"/>
                <w:b/>
                <w:bCs/>
                <w:sz w:val="20"/>
                <w:szCs w:val="20"/>
              </w:rPr>
              <w:t>ҒӘК №1. Мектептің этномәдени орта ретінде дамуы.</w:t>
            </w:r>
            <w:r w:rsidRPr="002F6665">
              <w:rPr>
                <w:rFonts w:ascii="Times New Roman" w:hAnsi="Times New Roman" w:cs="Times New Roman"/>
                <w:sz w:val="20"/>
                <w:szCs w:val="20"/>
              </w:rPr>
              <w:br/>
              <w:t>– 2024</w:t>
            </w:r>
            <w:r w:rsidR="00A87357">
              <w:rPr>
                <w:rFonts w:ascii="Times New Roman" w:hAnsi="Times New Roman" w:cs="Times New Roman"/>
                <w:sz w:val="20"/>
                <w:szCs w:val="20"/>
              </w:rPr>
              <w:t>-</w:t>
            </w:r>
            <w:r w:rsidRPr="002F6665">
              <w:rPr>
                <w:rFonts w:ascii="Times New Roman" w:hAnsi="Times New Roman" w:cs="Times New Roman"/>
                <w:sz w:val="20"/>
                <w:szCs w:val="20"/>
              </w:rPr>
              <w:t>2025 жылдардағы этнопедагогикалық тәжірибелердің қорытындысын шығару.</w:t>
            </w:r>
            <w:r w:rsidRPr="002F6665">
              <w:rPr>
                <w:rFonts w:ascii="Times New Roman" w:hAnsi="Times New Roman" w:cs="Times New Roman"/>
                <w:sz w:val="20"/>
                <w:szCs w:val="20"/>
              </w:rPr>
              <w:br/>
              <w:t>– Мәдени бірегейлік арқылы мектептің көзқарасын жаңарту.</w:t>
            </w:r>
            <w:r w:rsidRPr="002F6665">
              <w:rPr>
                <w:rFonts w:ascii="Times New Roman" w:hAnsi="Times New Roman" w:cs="Times New Roman"/>
                <w:sz w:val="20"/>
                <w:szCs w:val="20"/>
              </w:rPr>
              <w:br/>
              <w:t>– ББ этнокомпонентті дамыту бойынша жол картасын талқылау.</w:t>
            </w:r>
          </w:p>
          <w:p w14:paraId="23557507" w14:textId="73092B2E"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 xml:space="preserve">ҚШМ </w:t>
            </w:r>
            <w:r w:rsidR="00003E2A">
              <w:rPr>
                <w:rFonts w:ascii="Times New Roman" w:hAnsi="Times New Roman" w:cs="Times New Roman"/>
                <w:sz w:val="20"/>
                <w:szCs w:val="20"/>
              </w:rPr>
              <w:t>Мазмұнын</w:t>
            </w:r>
            <w:r w:rsidRPr="002F6665">
              <w:rPr>
                <w:rFonts w:ascii="Times New Roman" w:hAnsi="Times New Roman" w:cs="Times New Roman"/>
                <w:sz w:val="20"/>
                <w:szCs w:val="20"/>
              </w:rPr>
              <w:t>ың күнтізбелік сәйкестілігі</w:t>
            </w:r>
            <w:r w:rsidR="00A87357">
              <w:rPr>
                <w:rFonts w:ascii="Times New Roman" w:hAnsi="Times New Roman" w:cs="Times New Roman"/>
                <w:sz w:val="20"/>
                <w:szCs w:val="20"/>
              </w:rPr>
              <w:t>-</w:t>
            </w:r>
            <w:r w:rsidRPr="002F6665">
              <w:rPr>
                <w:rFonts w:ascii="Times New Roman" w:hAnsi="Times New Roman" w:cs="Times New Roman"/>
                <w:sz w:val="20"/>
                <w:szCs w:val="20"/>
              </w:rPr>
              <w:t>үлгілік оқу бағдарламаларына тақырыптық жоспардың</w:t>
            </w:r>
          </w:p>
        </w:tc>
      </w:tr>
      <w:tr w:rsidR="00E971AA" w:rsidRPr="002F6665" w14:paraId="7344DF68" w14:textId="207754E1" w:rsidTr="00AB717D">
        <w:trPr>
          <w:jc w:val="center"/>
        </w:trPr>
        <w:tc>
          <w:tcPr>
            <w:tcW w:w="2870" w:type="dxa"/>
            <w:vAlign w:val="center"/>
          </w:tcPr>
          <w:p w14:paraId="7C70551B" w14:textId="77777777"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№2 ҒӘК "Мектепішілік бақылаудан мектепішілік білім беру сапасын қамтамасыз етуге дейін"</w:t>
            </w:r>
          </w:p>
        </w:tc>
        <w:tc>
          <w:tcPr>
            <w:tcW w:w="2318" w:type="dxa"/>
          </w:tcPr>
          <w:p w14:paraId="7C7DEFA1" w14:textId="77777777"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 xml:space="preserve">ҒМС №2 </w:t>
            </w:r>
          </w:p>
          <w:p w14:paraId="065EF964" w14:textId="77777777"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Оқытудың инновациялық әдістемелері:</w:t>
            </w:r>
          </w:p>
          <w:p w14:paraId="04921539" w14:textId="77777777" w:rsidR="0053597B" w:rsidRPr="002F6665" w:rsidRDefault="0053597B" w:rsidP="0053597B">
            <w:pPr>
              <w:spacing w:after="0" w:line="240" w:lineRule="auto"/>
              <w:ind w:firstLine="709"/>
              <w:jc w:val="both"/>
              <w:rPr>
                <w:rFonts w:ascii="Times New Roman" w:hAnsi="Times New Roman" w:cs="Times New Roman"/>
                <w:sz w:val="20"/>
                <w:szCs w:val="20"/>
              </w:rPr>
            </w:pPr>
          </w:p>
        </w:tc>
        <w:tc>
          <w:tcPr>
            <w:tcW w:w="3454" w:type="dxa"/>
          </w:tcPr>
          <w:p w14:paraId="3CA9BB71" w14:textId="7FA747DB" w:rsidR="0053597B" w:rsidRPr="002F6665" w:rsidRDefault="0053597B" w:rsidP="0053597B">
            <w:pPr>
              <w:spacing w:after="0" w:line="240" w:lineRule="auto"/>
              <w:rPr>
                <w:rFonts w:ascii="Times New Roman" w:hAnsi="Times New Roman" w:cs="Times New Roman"/>
                <w:sz w:val="20"/>
                <w:szCs w:val="20"/>
              </w:rPr>
            </w:pPr>
            <w:r w:rsidRPr="002F6665">
              <w:rPr>
                <w:rFonts w:ascii="Times New Roman" w:hAnsi="Times New Roman" w:cs="Times New Roman"/>
                <w:b/>
                <w:bCs/>
                <w:sz w:val="20"/>
                <w:szCs w:val="20"/>
              </w:rPr>
              <w:t>ҒӘК №2. Мектептегі функционалдық сауаттылықты дамыту стратегиялары.</w:t>
            </w:r>
            <w:r w:rsidRPr="002F6665">
              <w:rPr>
                <w:rFonts w:ascii="Times New Roman" w:hAnsi="Times New Roman" w:cs="Times New Roman"/>
                <w:sz w:val="20"/>
                <w:szCs w:val="20"/>
              </w:rPr>
              <w:br/>
              <w:t>– PISA</w:t>
            </w:r>
            <w:r w:rsidR="00A87357">
              <w:rPr>
                <w:rFonts w:ascii="Times New Roman" w:hAnsi="Times New Roman" w:cs="Times New Roman"/>
                <w:sz w:val="20"/>
                <w:szCs w:val="20"/>
              </w:rPr>
              <w:t>-</w:t>
            </w:r>
            <w:r w:rsidRPr="002F6665">
              <w:rPr>
                <w:rFonts w:ascii="Times New Roman" w:hAnsi="Times New Roman" w:cs="Times New Roman"/>
                <w:sz w:val="20"/>
                <w:szCs w:val="20"/>
              </w:rPr>
              <w:t>ның сынақ тапсырмалары мен сабақтарын талдау.</w:t>
            </w:r>
            <w:r w:rsidRPr="002F6665">
              <w:rPr>
                <w:rFonts w:ascii="Times New Roman" w:hAnsi="Times New Roman" w:cs="Times New Roman"/>
                <w:sz w:val="20"/>
                <w:szCs w:val="20"/>
              </w:rPr>
              <w:br/>
              <w:t>– Метапәндік траекторияларды әзірлеу.</w:t>
            </w:r>
            <w:r w:rsidRPr="002F6665">
              <w:rPr>
                <w:rFonts w:ascii="Times New Roman" w:hAnsi="Times New Roman" w:cs="Times New Roman"/>
                <w:sz w:val="20"/>
                <w:szCs w:val="20"/>
              </w:rPr>
              <w:br/>
              <w:t>– Дарынды оқушыларды қолдау және олимпиадаларға қатысу.</w:t>
            </w:r>
          </w:p>
          <w:p w14:paraId="1CFFEC38" w14:textId="4F24D6AE"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 xml:space="preserve">ҚЖМ Жас және жаңадан келген </w:t>
            </w:r>
            <w:r w:rsidR="006F2DC3">
              <w:rPr>
                <w:rFonts w:ascii="Times New Roman" w:hAnsi="Times New Roman" w:cs="Times New Roman"/>
                <w:sz w:val="20"/>
                <w:szCs w:val="20"/>
              </w:rPr>
              <w:t xml:space="preserve"> мұғалім</w:t>
            </w:r>
            <w:r w:rsidRPr="002F6665">
              <w:rPr>
                <w:rFonts w:ascii="Times New Roman" w:hAnsi="Times New Roman" w:cs="Times New Roman"/>
                <w:sz w:val="20"/>
                <w:szCs w:val="20"/>
              </w:rPr>
              <w:t>дерді бейімдеу</w:t>
            </w:r>
          </w:p>
        </w:tc>
      </w:tr>
      <w:tr w:rsidR="00E971AA" w:rsidRPr="002F6665" w14:paraId="422D1BAB" w14:textId="2115E7D4" w:rsidTr="00AB717D">
        <w:trPr>
          <w:trHeight w:val="1550"/>
          <w:jc w:val="center"/>
        </w:trPr>
        <w:tc>
          <w:tcPr>
            <w:tcW w:w="2870" w:type="dxa"/>
            <w:vAlign w:val="center"/>
          </w:tcPr>
          <w:p w14:paraId="6991B985" w14:textId="4CD211AF"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 xml:space="preserve">№3 ҒӘК "Lesson study </w:t>
            </w:r>
            <w:r w:rsidR="001E116C">
              <w:rPr>
                <w:rFonts w:ascii="Times New Roman" w:hAnsi="Times New Roman" w:cs="Times New Roman"/>
                <w:sz w:val="20"/>
                <w:szCs w:val="20"/>
              </w:rPr>
              <w:t xml:space="preserve"> мұғалімдер </w:t>
            </w:r>
            <w:r w:rsidRPr="002F6665">
              <w:rPr>
                <w:rFonts w:ascii="Times New Roman" w:hAnsi="Times New Roman" w:cs="Times New Roman"/>
                <w:sz w:val="20"/>
                <w:szCs w:val="20"/>
              </w:rPr>
              <w:t>қауымдастығын дамыту құралы ретінде"</w:t>
            </w:r>
          </w:p>
          <w:p w14:paraId="16872000" w14:textId="77777777" w:rsidR="0053597B" w:rsidRPr="002F6665" w:rsidRDefault="0053597B" w:rsidP="0053597B">
            <w:pPr>
              <w:spacing w:after="0" w:line="240" w:lineRule="auto"/>
              <w:ind w:firstLine="709"/>
              <w:jc w:val="both"/>
              <w:rPr>
                <w:rFonts w:ascii="Times New Roman" w:hAnsi="Times New Roman" w:cs="Times New Roman"/>
                <w:sz w:val="20"/>
                <w:szCs w:val="20"/>
              </w:rPr>
            </w:pPr>
          </w:p>
        </w:tc>
        <w:tc>
          <w:tcPr>
            <w:tcW w:w="2318" w:type="dxa"/>
          </w:tcPr>
          <w:p w14:paraId="58E35D11" w14:textId="77777777"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№3 ҒӘК Оқушылардың негізгі құзыреттіліктерін дамыту:</w:t>
            </w:r>
          </w:p>
          <w:p w14:paraId="25763071" w14:textId="77777777" w:rsidR="0053597B" w:rsidRPr="002F6665" w:rsidRDefault="0053597B" w:rsidP="0053597B">
            <w:pPr>
              <w:spacing w:after="0" w:line="240" w:lineRule="auto"/>
              <w:ind w:firstLine="709"/>
              <w:jc w:val="both"/>
              <w:rPr>
                <w:rFonts w:ascii="Times New Roman" w:hAnsi="Times New Roman" w:cs="Times New Roman"/>
                <w:sz w:val="20"/>
                <w:szCs w:val="20"/>
              </w:rPr>
            </w:pPr>
          </w:p>
        </w:tc>
        <w:tc>
          <w:tcPr>
            <w:tcW w:w="3454" w:type="dxa"/>
          </w:tcPr>
          <w:p w14:paraId="79856623" w14:textId="14BBB4B1" w:rsidR="0053597B" w:rsidRPr="002F6665" w:rsidRDefault="0053597B" w:rsidP="0053597B">
            <w:pPr>
              <w:spacing w:after="0" w:line="240" w:lineRule="auto"/>
              <w:rPr>
                <w:rFonts w:ascii="Times New Roman" w:hAnsi="Times New Roman" w:cs="Times New Roman"/>
                <w:sz w:val="20"/>
                <w:szCs w:val="20"/>
              </w:rPr>
            </w:pPr>
            <w:r w:rsidRPr="002F6665">
              <w:rPr>
                <w:rFonts w:ascii="Times New Roman" w:hAnsi="Times New Roman" w:cs="Times New Roman"/>
                <w:b/>
                <w:bCs/>
                <w:sz w:val="20"/>
                <w:szCs w:val="20"/>
              </w:rPr>
              <w:t xml:space="preserve">ҒӘК №3. Цифрлық платформалар мен </w:t>
            </w:r>
            <w:r w:rsidR="001E116C">
              <w:rPr>
                <w:rFonts w:ascii="Times New Roman" w:hAnsi="Times New Roman" w:cs="Times New Roman"/>
                <w:b/>
                <w:bCs/>
                <w:sz w:val="20"/>
                <w:szCs w:val="20"/>
              </w:rPr>
              <w:t>ЖИ</w:t>
            </w:r>
            <w:r w:rsidRPr="002F6665">
              <w:rPr>
                <w:rFonts w:ascii="Times New Roman" w:hAnsi="Times New Roman" w:cs="Times New Roman"/>
                <w:b/>
                <w:bCs/>
                <w:sz w:val="20"/>
                <w:szCs w:val="20"/>
              </w:rPr>
              <w:t xml:space="preserve"> құралдарын біріктіру.</w:t>
            </w:r>
            <w:r w:rsidRPr="002F6665">
              <w:rPr>
                <w:rFonts w:ascii="Times New Roman" w:hAnsi="Times New Roman" w:cs="Times New Roman"/>
                <w:sz w:val="20"/>
                <w:szCs w:val="20"/>
              </w:rPr>
              <w:br/>
              <w:t xml:space="preserve">– ҚШК </w:t>
            </w:r>
            <w:r w:rsidR="00A87357">
              <w:rPr>
                <w:rFonts w:ascii="Times New Roman" w:hAnsi="Times New Roman" w:cs="Times New Roman"/>
                <w:sz w:val="20"/>
                <w:szCs w:val="20"/>
              </w:rPr>
              <w:t>-</w:t>
            </w:r>
            <w:r w:rsidRPr="002F6665">
              <w:rPr>
                <w:rFonts w:ascii="Times New Roman" w:hAnsi="Times New Roman" w:cs="Times New Roman"/>
                <w:sz w:val="20"/>
                <w:szCs w:val="20"/>
              </w:rPr>
              <w:t>Wordwall, Geogebra, Күнделік, Smart</w:t>
            </w:r>
            <w:r w:rsidR="00A87357">
              <w:rPr>
                <w:rFonts w:ascii="Times New Roman" w:hAnsi="Times New Roman" w:cs="Times New Roman"/>
                <w:sz w:val="20"/>
                <w:szCs w:val="20"/>
              </w:rPr>
              <w:t>-</w:t>
            </w:r>
            <w:r w:rsidRPr="002F6665">
              <w:rPr>
                <w:rFonts w:ascii="Times New Roman" w:hAnsi="Times New Roman" w:cs="Times New Roman"/>
                <w:sz w:val="20"/>
                <w:szCs w:val="20"/>
              </w:rPr>
              <w:t>технологиялардың қолданылуын талдау.</w:t>
            </w:r>
            <w:r w:rsidRPr="002F6665">
              <w:rPr>
                <w:rFonts w:ascii="Times New Roman" w:hAnsi="Times New Roman" w:cs="Times New Roman"/>
                <w:sz w:val="20"/>
                <w:szCs w:val="20"/>
              </w:rPr>
              <w:br/>
              <w:t>– Педагогтарды АКТ</w:t>
            </w:r>
            <w:r w:rsidR="00A87357">
              <w:rPr>
                <w:rFonts w:ascii="Times New Roman" w:hAnsi="Times New Roman" w:cs="Times New Roman"/>
                <w:sz w:val="20"/>
                <w:szCs w:val="20"/>
              </w:rPr>
              <w:t>-</w:t>
            </w:r>
            <w:r w:rsidRPr="002F6665">
              <w:rPr>
                <w:rFonts w:ascii="Times New Roman" w:hAnsi="Times New Roman" w:cs="Times New Roman"/>
                <w:sz w:val="20"/>
                <w:szCs w:val="20"/>
              </w:rPr>
              <w:t>ның икемді шешімдеріне үйрету.</w:t>
            </w:r>
            <w:r w:rsidRPr="002F6665">
              <w:rPr>
                <w:rFonts w:ascii="Times New Roman" w:hAnsi="Times New Roman" w:cs="Times New Roman"/>
                <w:sz w:val="20"/>
                <w:szCs w:val="20"/>
              </w:rPr>
              <w:br/>
              <w:t>– Аттестаттаудың цифрлық нысандарын енгізу.</w:t>
            </w:r>
          </w:p>
          <w:p w14:paraId="606B6E6E" w14:textId="3D487F1B" w:rsidR="0053597B" w:rsidRPr="002F6665" w:rsidRDefault="0053597B"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 xml:space="preserve">ҚШМ </w:t>
            </w:r>
            <w:bookmarkStart w:id="7" w:name="_Hlk181623935"/>
            <w:r w:rsidRPr="002F6665">
              <w:rPr>
                <w:rFonts w:ascii="Times New Roman" w:hAnsi="Times New Roman" w:cs="Times New Roman"/>
                <w:sz w:val="20"/>
                <w:szCs w:val="20"/>
              </w:rPr>
              <w:t>Тәлімгерлік жүйесінің тиімділігі</w:t>
            </w:r>
            <w:bookmarkEnd w:id="7"/>
          </w:p>
        </w:tc>
      </w:tr>
      <w:tr w:rsidR="00E971AA" w:rsidRPr="002F6665" w14:paraId="1A2F2293" w14:textId="14785791" w:rsidTr="00AB717D">
        <w:trPr>
          <w:jc w:val="center"/>
        </w:trPr>
        <w:tc>
          <w:tcPr>
            <w:tcW w:w="2870" w:type="dxa"/>
            <w:vMerge w:val="restart"/>
            <w:vAlign w:val="center"/>
          </w:tcPr>
          <w:p w14:paraId="152D3A89" w14:textId="398B0B90" w:rsidR="005502DD" w:rsidRPr="002F6665" w:rsidRDefault="005502DD"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№4 ҒӘК "ЕБҚ бар балаларды оқыту мен тәрбиелеуді дараландырудың әлеуметтік</w:t>
            </w:r>
            <w:r w:rsidR="00A87357">
              <w:rPr>
                <w:rFonts w:ascii="Times New Roman" w:hAnsi="Times New Roman" w:cs="Times New Roman"/>
                <w:sz w:val="20"/>
                <w:szCs w:val="20"/>
              </w:rPr>
              <w:t>-</w:t>
            </w:r>
            <w:r w:rsidRPr="002F6665">
              <w:rPr>
                <w:rFonts w:ascii="Times New Roman" w:hAnsi="Times New Roman" w:cs="Times New Roman"/>
                <w:sz w:val="20"/>
                <w:szCs w:val="20"/>
              </w:rPr>
              <w:t>педагогикалық шарттары"</w:t>
            </w:r>
          </w:p>
        </w:tc>
        <w:tc>
          <w:tcPr>
            <w:tcW w:w="2318" w:type="dxa"/>
            <w:vMerge w:val="restart"/>
          </w:tcPr>
          <w:p w14:paraId="032B48FA" w14:textId="77777777" w:rsidR="005502DD" w:rsidRPr="002F6665" w:rsidRDefault="005502DD"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№4 ҒӘК Оқушылардың үлгерімін бағалау және талдау:</w:t>
            </w:r>
          </w:p>
          <w:p w14:paraId="2E9B62EE" w14:textId="77777777" w:rsidR="005502DD" w:rsidRPr="002F6665" w:rsidRDefault="005502DD" w:rsidP="0053597B">
            <w:pPr>
              <w:spacing w:after="0" w:line="240" w:lineRule="auto"/>
              <w:ind w:firstLine="709"/>
              <w:jc w:val="both"/>
              <w:rPr>
                <w:rFonts w:ascii="Times New Roman" w:hAnsi="Times New Roman" w:cs="Times New Roman"/>
                <w:sz w:val="20"/>
                <w:szCs w:val="20"/>
              </w:rPr>
            </w:pPr>
          </w:p>
        </w:tc>
        <w:tc>
          <w:tcPr>
            <w:tcW w:w="3454" w:type="dxa"/>
          </w:tcPr>
          <w:p w14:paraId="29732D01" w14:textId="0D1F6649" w:rsidR="005502DD" w:rsidRPr="002F6665" w:rsidRDefault="005502DD" w:rsidP="0053597B">
            <w:pPr>
              <w:spacing w:after="0" w:line="240" w:lineRule="auto"/>
              <w:rPr>
                <w:rFonts w:ascii="Times New Roman" w:hAnsi="Times New Roman" w:cs="Times New Roman"/>
                <w:sz w:val="20"/>
                <w:szCs w:val="20"/>
              </w:rPr>
            </w:pPr>
            <w:r w:rsidRPr="002F6665">
              <w:rPr>
                <w:rFonts w:ascii="Times New Roman" w:hAnsi="Times New Roman" w:cs="Times New Roman"/>
                <w:b/>
                <w:bCs/>
                <w:sz w:val="20"/>
                <w:szCs w:val="20"/>
              </w:rPr>
              <w:t>ҒМС №4. Педагогтердің зерттеушілік әлеуетін дамыту.</w:t>
            </w:r>
            <w:r w:rsidRPr="002F6665">
              <w:rPr>
                <w:rFonts w:ascii="Times New Roman" w:hAnsi="Times New Roman" w:cs="Times New Roman"/>
                <w:sz w:val="20"/>
                <w:szCs w:val="20"/>
              </w:rPr>
              <w:br/>
              <w:t>– Lesson Study кейстерін және ғылыми жарияланымдардың тәжірибелерін ұсыну.</w:t>
            </w:r>
            <w:r w:rsidRPr="002F6665">
              <w:rPr>
                <w:rFonts w:ascii="Times New Roman" w:hAnsi="Times New Roman" w:cs="Times New Roman"/>
                <w:sz w:val="20"/>
                <w:szCs w:val="20"/>
              </w:rPr>
              <w:br/>
              <w:t xml:space="preserve">– "Сарапшы", "зерттеуші" санаттарына дайындалуда </w:t>
            </w:r>
            <w:r w:rsidR="00003E2A">
              <w:rPr>
                <w:rFonts w:ascii="Times New Roman" w:hAnsi="Times New Roman" w:cs="Times New Roman"/>
                <w:sz w:val="20"/>
                <w:szCs w:val="20"/>
              </w:rPr>
              <w:t xml:space="preserve">Мұғалімдерге  </w:t>
            </w:r>
            <w:r w:rsidR="001E116C">
              <w:rPr>
                <w:rFonts w:ascii="Times New Roman" w:hAnsi="Times New Roman" w:cs="Times New Roman"/>
                <w:sz w:val="20"/>
                <w:szCs w:val="20"/>
              </w:rPr>
              <w:t xml:space="preserve"> </w:t>
            </w:r>
            <w:r w:rsidRPr="002F6665">
              <w:rPr>
                <w:rFonts w:ascii="Times New Roman" w:hAnsi="Times New Roman" w:cs="Times New Roman"/>
                <w:sz w:val="20"/>
                <w:szCs w:val="20"/>
              </w:rPr>
              <w:t>қолдау көрсету.</w:t>
            </w:r>
            <w:r w:rsidRPr="002F6665">
              <w:rPr>
                <w:rFonts w:ascii="Times New Roman" w:hAnsi="Times New Roman" w:cs="Times New Roman"/>
                <w:sz w:val="20"/>
                <w:szCs w:val="20"/>
              </w:rPr>
              <w:br/>
              <w:t>– Мектептегі зерттеулердің презентациясы.</w:t>
            </w:r>
          </w:p>
          <w:p w14:paraId="429253E2" w14:textId="77777777" w:rsidR="005502DD" w:rsidRPr="002F6665" w:rsidRDefault="005502DD" w:rsidP="0053597B">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ҚШМ Тәлімгерлік жүйесінің тиімділігі</w:t>
            </w:r>
          </w:p>
          <w:p w14:paraId="67C414D7" w14:textId="02A8DAC0" w:rsidR="005502DD" w:rsidRPr="002F6665" w:rsidRDefault="005502DD"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ҚШМ</w:t>
            </w:r>
          </w:p>
        </w:tc>
      </w:tr>
      <w:tr w:rsidR="00E971AA" w:rsidRPr="002F6665" w14:paraId="381518B8" w14:textId="77777777" w:rsidTr="00AB717D">
        <w:trPr>
          <w:jc w:val="center"/>
        </w:trPr>
        <w:tc>
          <w:tcPr>
            <w:tcW w:w="2870" w:type="dxa"/>
            <w:vMerge/>
            <w:vAlign w:val="center"/>
          </w:tcPr>
          <w:p w14:paraId="03B84D49" w14:textId="77777777" w:rsidR="005502DD" w:rsidRPr="002F6665" w:rsidRDefault="005502DD" w:rsidP="0053597B">
            <w:pPr>
              <w:spacing w:after="0" w:line="240" w:lineRule="auto"/>
              <w:ind w:firstLine="709"/>
              <w:jc w:val="both"/>
              <w:rPr>
                <w:rFonts w:ascii="Times New Roman" w:hAnsi="Times New Roman" w:cs="Times New Roman"/>
                <w:sz w:val="20"/>
                <w:szCs w:val="20"/>
              </w:rPr>
            </w:pPr>
          </w:p>
        </w:tc>
        <w:tc>
          <w:tcPr>
            <w:tcW w:w="2318" w:type="dxa"/>
            <w:vMerge/>
          </w:tcPr>
          <w:p w14:paraId="5079A4CA" w14:textId="77777777" w:rsidR="005502DD" w:rsidRPr="002F6665" w:rsidRDefault="005502DD" w:rsidP="0053597B">
            <w:pPr>
              <w:spacing w:after="0" w:line="240" w:lineRule="auto"/>
              <w:ind w:firstLine="709"/>
              <w:jc w:val="both"/>
              <w:rPr>
                <w:rFonts w:ascii="Times New Roman" w:hAnsi="Times New Roman" w:cs="Times New Roman"/>
                <w:sz w:val="20"/>
                <w:szCs w:val="20"/>
              </w:rPr>
            </w:pPr>
          </w:p>
        </w:tc>
        <w:tc>
          <w:tcPr>
            <w:tcW w:w="3454" w:type="dxa"/>
          </w:tcPr>
          <w:p w14:paraId="654881F9" w14:textId="77777777" w:rsidR="005502DD" w:rsidRPr="002F6665" w:rsidRDefault="005502DD" w:rsidP="0053597B">
            <w:pPr>
              <w:spacing w:after="0" w:line="240" w:lineRule="auto"/>
              <w:rPr>
                <w:rFonts w:ascii="Times New Roman" w:hAnsi="Times New Roman" w:cs="Times New Roman"/>
                <w:sz w:val="20"/>
                <w:szCs w:val="20"/>
              </w:rPr>
            </w:pPr>
            <w:r w:rsidRPr="002F6665">
              <w:rPr>
                <w:rFonts w:ascii="Times New Roman" w:hAnsi="Times New Roman" w:cs="Times New Roman"/>
                <w:b/>
                <w:bCs/>
                <w:sz w:val="20"/>
                <w:szCs w:val="20"/>
              </w:rPr>
              <w:t>ҒӘК №5. Дифференциация және инклюзия: барлығына арналған педагогика.</w:t>
            </w:r>
            <w:r w:rsidRPr="002F6665">
              <w:rPr>
                <w:rFonts w:ascii="Times New Roman" w:hAnsi="Times New Roman" w:cs="Times New Roman"/>
                <w:sz w:val="20"/>
                <w:szCs w:val="20"/>
              </w:rPr>
              <w:br/>
              <w:t>– О және BOPR бар студенттерге арналған бағдарламаларды бейімдеу.</w:t>
            </w:r>
            <w:r w:rsidRPr="002F6665">
              <w:rPr>
                <w:rFonts w:ascii="Times New Roman" w:hAnsi="Times New Roman" w:cs="Times New Roman"/>
                <w:sz w:val="20"/>
                <w:szCs w:val="20"/>
              </w:rPr>
              <w:br/>
              <w:t>– Сараланған тәсілдің тиімді әдістері..</w:t>
            </w:r>
          </w:p>
          <w:p w14:paraId="65B3A6DB" w14:textId="4DD65777" w:rsidR="005502DD" w:rsidRPr="002F6665" w:rsidRDefault="005502DD"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 xml:space="preserve">ҚЖМ жұмысы </w:t>
            </w:r>
            <w:r w:rsidR="00D747F4">
              <w:rPr>
                <w:rFonts w:ascii="Times New Roman" w:hAnsi="Times New Roman" w:cs="Times New Roman"/>
                <w:b/>
                <w:bCs/>
                <w:sz w:val="20"/>
                <w:szCs w:val="20"/>
              </w:rPr>
              <w:t>ОҒҚ</w:t>
            </w:r>
          </w:p>
        </w:tc>
      </w:tr>
      <w:tr w:rsidR="005502DD" w:rsidRPr="002F6665" w14:paraId="0BD0170A" w14:textId="77777777" w:rsidTr="00AB717D">
        <w:trPr>
          <w:jc w:val="center"/>
        </w:trPr>
        <w:tc>
          <w:tcPr>
            <w:tcW w:w="2870" w:type="dxa"/>
            <w:vMerge/>
            <w:vAlign w:val="center"/>
          </w:tcPr>
          <w:p w14:paraId="1C2B9D5D" w14:textId="77777777" w:rsidR="005502DD" w:rsidRPr="002F6665" w:rsidRDefault="005502DD" w:rsidP="0053597B">
            <w:pPr>
              <w:spacing w:after="0" w:line="240" w:lineRule="auto"/>
              <w:ind w:firstLine="709"/>
              <w:jc w:val="both"/>
              <w:rPr>
                <w:rFonts w:ascii="Times New Roman" w:hAnsi="Times New Roman" w:cs="Times New Roman"/>
                <w:sz w:val="20"/>
                <w:szCs w:val="20"/>
              </w:rPr>
            </w:pPr>
          </w:p>
        </w:tc>
        <w:tc>
          <w:tcPr>
            <w:tcW w:w="2318" w:type="dxa"/>
            <w:vMerge/>
          </w:tcPr>
          <w:p w14:paraId="5040BF11" w14:textId="77777777" w:rsidR="005502DD" w:rsidRPr="002F6665" w:rsidRDefault="005502DD" w:rsidP="0053597B">
            <w:pPr>
              <w:spacing w:after="0" w:line="240" w:lineRule="auto"/>
              <w:ind w:firstLine="709"/>
              <w:jc w:val="both"/>
              <w:rPr>
                <w:rFonts w:ascii="Times New Roman" w:hAnsi="Times New Roman" w:cs="Times New Roman"/>
                <w:sz w:val="20"/>
                <w:szCs w:val="20"/>
              </w:rPr>
            </w:pPr>
          </w:p>
        </w:tc>
        <w:tc>
          <w:tcPr>
            <w:tcW w:w="3454" w:type="dxa"/>
          </w:tcPr>
          <w:p w14:paraId="1DEFBA5A" w14:textId="4BEBBB9C" w:rsidR="005502DD" w:rsidRPr="002F6665" w:rsidRDefault="005502DD" w:rsidP="0053597B">
            <w:pPr>
              <w:spacing w:after="0" w:line="240" w:lineRule="auto"/>
              <w:rPr>
                <w:rFonts w:ascii="Times New Roman" w:hAnsi="Times New Roman" w:cs="Times New Roman"/>
                <w:sz w:val="20"/>
                <w:szCs w:val="20"/>
              </w:rPr>
            </w:pPr>
            <w:r w:rsidRPr="002F6665">
              <w:rPr>
                <w:rFonts w:ascii="Times New Roman" w:hAnsi="Times New Roman" w:cs="Times New Roman"/>
                <w:b/>
                <w:bCs/>
                <w:sz w:val="20"/>
                <w:szCs w:val="20"/>
              </w:rPr>
              <w:t>ҒӘК №6. Ғылыми</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әдістемелік жұмыстың қорытындысы.</w:t>
            </w:r>
            <w:r w:rsidRPr="002F6665">
              <w:rPr>
                <w:rFonts w:ascii="Times New Roman" w:hAnsi="Times New Roman" w:cs="Times New Roman"/>
                <w:sz w:val="20"/>
                <w:szCs w:val="20"/>
              </w:rPr>
              <w:t xml:space="preserve"> Сапа аудиті.</w:t>
            </w:r>
            <w:r w:rsidRPr="002F6665">
              <w:rPr>
                <w:rFonts w:ascii="Times New Roman" w:hAnsi="Times New Roman" w:cs="Times New Roman"/>
                <w:sz w:val="20"/>
                <w:szCs w:val="20"/>
              </w:rPr>
              <w:br/>
              <w:t>– Әдістемелік жұмыстың SWOT</w:t>
            </w:r>
            <w:r w:rsidR="00A87357">
              <w:rPr>
                <w:rFonts w:ascii="Times New Roman" w:hAnsi="Times New Roman" w:cs="Times New Roman"/>
                <w:sz w:val="20"/>
                <w:szCs w:val="20"/>
              </w:rPr>
              <w:t>-</w:t>
            </w:r>
            <w:r w:rsidRPr="002F6665">
              <w:rPr>
                <w:rFonts w:ascii="Times New Roman" w:hAnsi="Times New Roman" w:cs="Times New Roman"/>
                <w:sz w:val="20"/>
                <w:szCs w:val="20"/>
              </w:rPr>
              <w:t>талдауы.</w:t>
            </w:r>
            <w:r w:rsidRPr="002F6665">
              <w:rPr>
                <w:rFonts w:ascii="Times New Roman" w:hAnsi="Times New Roman" w:cs="Times New Roman"/>
                <w:sz w:val="20"/>
                <w:szCs w:val="20"/>
              </w:rPr>
              <w:br/>
              <w:t>– Жетістіктерді, кедергілерді және жаңа сын</w:t>
            </w:r>
            <w:r w:rsidR="00A87357">
              <w:rPr>
                <w:rFonts w:ascii="Times New Roman" w:hAnsi="Times New Roman" w:cs="Times New Roman"/>
                <w:sz w:val="20"/>
                <w:szCs w:val="20"/>
              </w:rPr>
              <w:t>-</w:t>
            </w:r>
            <w:r w:rsidRPr="002F6665">
              <w:rPr>
                <w:rFonts w:ascii="Times New Roman" w:hAnsi="Times New Roman" w:cs="Times New Roman"/>
                <w:sz w:val="20"/>
                <w:szCs w:val="20"/>
              </w:rPr>
              <w:t>қатерлерді талқылау.</w:t>
            </w:r>
            <w:r w:rsidRPr="002F6665">
              <w:rPr>
                <w:rFonts w:ascii="Times New Roman" w:hAnsi="Times New Roman" w:cs="Times New Roman"/>
                <w:sz w:val="20"/>
                <w:szCs w:val="20"/>
              </w:rPr>
              <w:br/>
              <w:t>– 2026</w:t>
            </w:r>
            <w:r w:rsidR="00A87357">
              <w:rPr>
                <w:rFonts w:ascii="Times New Roman" w:hAnsi="Times New Roman" w:cs="Times New Roman"/>
                <w:sz w:val="20"/>
                <w:szCs w:val="20"/>
              </w:rPr>
              <w:t>-</w:t>
            </w:r>
            <w:r w:rsidRPr="002F6665">
              <w:rPr>
                <w:rFonts w:ascii="Times New Roman" w:hAnsi="Times New Roman" w:cs="Times New Roman"/>
                <w:sz w:val="20"/>
                <w:szCs w:val="20"/>
              </w:rPr>
              <w:t>2027 оқу жылына арналған жұмыс жоспарын жобалау.</w:t>
            </w:r>
          </w:p>
          <w:p w14:paraId="5EEED78D" w14:textId="4E5552F3" w:rsidR="005502DD" w:rsidRPr="002F6665" w:rsidRDefault="005502DD" w:rsidP="0053597B">
            <w:pPr>
              <w:spacing w:after="0" w:line="240" w:lineRule="auto"/>
              <w:ind w:firstLine="709"/>
              <w:jc w:val="both"/>
              <w:rPr>
                <w:rFonts w:ascii="Times New Roman" w:hAnsi="Times New Roman" w:cs="Times New Roman"/>
                <w:sz w:val="20"/>
                <w:szCs w:val="20"/>
              </w:rPr>
            </w:pPr>
            <w:r w:rsidRPr="002F6665">
              <w:rPr>
                <w:rFonts w:ascii="Times New Roman" w:hAnsi="Times New Roman" w:cs="Times New Roman"/>
                <w:sz w:val="20"/>
                <w:szCs w:val="20"/>
              </w:rPr>
              <w:t xml:space="preserve">Педагогикалық шеберлікті дамыту және табысты тәжірибені тарату құралы ретінде </w:t>
            </w:r>
            <w:r w:rsidR="002C1C24">
              <w:rPr>
                <w:rFonts w:ascii="Times New Roman" w:hAnsi="Times New Roman" w:cs="Times New Roman"/>
                <w:sz w:val="20"/>
                <w:szCs w:val="20"/>
              </w:rPr>
              <w:t xml:space="preserve"> мұғалімдердің </w:t>
            </w:r>
            <w:r w:rsidRPr="002F6665">
              <w:rPr>
                <w:rFonts w:ascii="Times New Roman" w:hAnsi="Times New Roman" w:cs="Times New Roman"/>
                <w:sz w:val="20"/>
                <w:szCs w:val="20"/>
              </w:rPr>
              <w:t>кәсіби байқауларға, олимпиадалар мен конференцияларға қатысуының тиімділігін жоғары мектеп талдауы</w:t>
            </w:r>
          </w:p>
        </w:tc>
      </w:tr>
    </w:tbl>
    <w:p w14:paraId="4455FD90" w14:textId="77777777" w:rsidR="0053597B" w:rsidRPr="002F6665" w:rsidRDefault="0053597B" w:rsidP="0053597B">
      <w:pPr>
        <w:spacing w:after="0" w:line="240" w:lineRule="auto"/>
        <w:ind w:firstLine="709"/>
        <w:jc w:val="both"/>
        <w:rPr>
          <w:rFonts w:ascii="Times New Roman" w:hAnsi="Times New Roman" w:cs="Times New Roman"/>
          <w:sz w:val="24"/>
          <w:szCs w:val="24"/>
        </w:rPr>
      </w:pPr>
    </w:p>
    <w:p w14:paraId="7EFA6CCB" w14:textId="76BBF410" w:rsidR="008A0B47" w:rsidRPr="002F6665" w:rsidRDefault="008A0B47" w:rsidP="008A0B47">
      <w:pPr>
        <w:pStyle w:val="isselectedend"/>
        <w:spacing w:before="0" w:beforeAutospacing="0" w:after="0" w:afterAutospacing="0"/>
        <w:ind w:firstLine="851"/>
        <w:jc w:val="both"/>
      </w:pPr>
      <w:r w:rsidRPr="002F6665">
        <w:t>Мектептің Ғылыми</w:t>
      </w:r>
      <w:r w:rsidR="00A87357">
        <w:t>-</w:t>
      </w:r>
      <w:r w:rsidRPr="002F6665">
        <w:t xml:space="preserve">әдістемелік кеңесінің жұмысы соңғы үш оқу жылында білім беру ұйымын дамытудың стратегиялық міндеттерін жүзеге асыруға, </w:t>
      </w:r>
      <w:r w:rsidR="002C1C24">
        <w:t xml:space="preserve"> мұғалімдердің </w:t>
      </w:r>
      <w:r w:rsidRPr="002F6665">
        <w:t xml:space="preserve">кәсіби құзыреттілігін арттыруға, білім беру сапасын жақсартуға және заманауи білім беру технологияларын енгізуге бағытталған. ҒӘК отырыстарының </w:t>
      </w:r>
      <w:r w:rsidR="006F2DC3">
        <w:t xml:space="preserve"> мазмұны</w:t>
      </w:r>
      <w:r w:rsidRPr="002F6665">
        <w:t>ұйымдастырушылық</w:t>
      </w:r>
      <w:r w:rsidR="00A87357">
        <w:t>-</w:t>
      </w:r>
      <w:r w:rsidRPr="002F6665">
        <w:t>әдістемелік мәселелерді шешуден білім беру сапасын мектепішілік қамтамасыз етудің тұрақты жүйесін қалыптастыруға дәйекті көшуді көрсетеді.</w:t>
      </w:r>
    </w:p>
    <w:p w14:paraId="682CB1FD" w14:textId="0F75A47A" w:rsidR="008A0B47" w:rsidRPr="002F6665" w:rsidRDefault="008A0B47" w:rsidP="008A0B47">
      <w:pPr>
        <w:pStyle w:val="isselectedend"/>
        <w:spacing w:before="0" w:beforeAutospacing="0" w:after="0" w:afterAutospacing="0"/>
        <w:ind w:firstLine="851"/>
        <w:jc w:val="both"/>
      </w:pPr>
      <w:r w:rsidRPr="002F6665">
        <w:t>2023</w:t>
      </w:r>
      <w:r w:rsidR="00A87357">
        <w:t>-</w:t>
      </w:r>
      <w:r w:rsidRPr="002F6665">
        <w:t>2024 оқу жылында Ғылыми</w:t>
      </w:r>
      <w:r w:rsidR="00A87357">
        <w:t>-</w:t>
      </w:r>
      <w:r w:rsidRPr="002F6665">
        <w:t xml:space="preserve">әдістемелік кеңестің қызметі этнопедагогика идеяларын жүзеге асыру жағдайында мектепті дамытудың әдістемелік негізін құруға бағытталды. Мектептің дамуын стратегиялық басқаруға, білім беру үдерісіне этномәдени компоненттерді енгізуге, мектепішілік бақылауды ұйымдастыруға, Lesson Study технологиясы арқылы </w:t>
      </w:r>
      <w:r w:rsidR="002C1C24">
        <w:t xml:space="preserve"> мұғалімдердің </w:t>
      </w:r>
      <w:r w:rsidRPr="002F6665">
        <w:t>кәсіби қоғамдастығын дамытуға, сондай</w:t>
      </w:r>
      <w:r w:rsidR="00A87357">
        <w:t>-</w:t>
      </w:r>
      <w:r w:rsidRPr="002F6665">
        <w:t>ақ білім алушыларды, оның ішінде ерекше қажеттіліктері бар балаларды оқытуды дараландыруға жағдай жасауға ерекше назар аударылды. . ҒӘК отырыстары мектептің бірыңғай әдістемелік кеңістігін қалыптастыруға және одан әрі дамудың перспективалық бағыттарын анықтауға ықпал етті.</w:t>
      </w:r>
    </w:p>
    <w:p w14:paraId="15B515B3" w14:textId="0F22918E" w:rsidR="008A0B47" w:rsidRPr="002F6665" w:rsidRDefault="008A0B47" w:rsidP="008A0B47">
      <w:pPr>
        <w:pStyle w:val="isselectedend"/>
        <w:spacing w:before="0" w:beforeAutospacing="0" w:after="0" w:afterAutospacing="0"/>
        <w:ind w:firstLine="851"/>
        <w:jc w:val="both"/>
      </w:pPr>
      <w:r w:rsidRPr="002F6665">
        <w:t>2024</w:t>
      </w:r>
      <w:r w:rsidR="00A87357">
        <w:t>-</w:t>
      </w:r>
      <w:r w:rsidRPr="002F6665">
        <w:t xml:space="preserve">2025 оқу жылында ҒӘК жұмысы тәжірибеге бағытталған сипатқа ие болды. Негізгі назар оқытудың инновациялық әдістемелерін енгізуге, оқушылардың негізгі құзыреттіліктерін дамытуға, білім беру жетістіктерін бағалау жүйесін жетілдіруге бағытталды. Отырыстар аясында білім беру </w:t>
      </w:r>
      <w:r w:rsidR="00003E2A">
        <w:t>мазмұнын</w:t>
      </w:r>
      <w:r w:rsidRPr="002F6665">
        <w:t xml:space="preserve"> жаңарту, оқу үдерісінің тиімділігін арттыру, білім алушылардың функционалдық сауаттылығын қалыптастыру және педагогтарды заманауи білім беру талаптары жағдайында жұмысқа дайындау мәселелері қаралды. Өткізілген іс</w:t>
      </w:r>
      <w:r w:rsidR="00A87357">
        <w:t>-</w:t>
      </w:r>
      <w:r w:rsidRPr="002F6665">
        <w:t>шаралар жаңа педагогикалық технологияларды белсенді енгізуге және педагогтардың кәсіби шеберлігін жетілдіруге ықпал етті.</w:t>
      </w:r>
    </w:p>
    <w:p w14:paraId="5F0E1EE2" w14:textId="5FAC345E" w:rsidR="008A0B47" w:rsidRPr="002F6665" w:rsidRDefault="008A0B47" w:rsidP="008A0B47">
      <w:pPr>
        <w:pStyle w:val="isselectedend"/>
        <w:spacing w:before="0" w:beforeAutospacing="0" w:after="0" w:afterAutospacing="0"/>
        <w:ind w:firstLine="851"/>
        <w:jc w:val="both"/>
      </w:pPr>
      <w:r w:rsidRPr="002F6665">
        <w:t>Ғылыми</w:t>
      </w:r>
      <w:r w:rsidR="00A87357">
        <w:t>-</w:t>
      </w:r>
      <w:r w:rsidRPr="002F6665">
        <w:t>әдістемелік кеңестің ең жүйелі және нәтижелі жұмысы 2025</w:t>
      </w:r>
      <w:r w:rsidR="00A87357">
        <w:t>-</w:t>
      </w:r>
      <w:r w:rsidRPr="002F6665">
        <w:t>2026 оқу жылында болды. Отырыстардың тақырыптары мемлекеттік білім беру саясатының заманауи басымдықтары мен мектептің даму стратегиясына сәйкес құрылды. Мектепті этномәдени білім беру ортасы ретінде дамытуға, оқушылардың функционалдық сауаттылығын арттыруға, білім беру үдерісіне цифрлық білім беру платформалары мен жасанды интеллект құралдарын енгізуге ерекше көңіл бөлінді.</w:t>
      </w:r>
    </w:p>
    <w:p w14:paraId="3BC3C068" w14:textId="0538A719" w:rsidR="008A0B47" w:rsidRPr="002F6665" w:rsidRDefault="008A0B47" w:rsidP="008A0B47">
      <w:pPr>
        <w:pStyle w:val="isselectedend"/>
        <w:spacing w:before="0" w:beforeAutospacing="0" w:after="0" w:afterAutospacing="0"/>
        <w:ind w:firstLine="851"/>
        <w:jc w:val="both"/>
      </w:pPr>
      <w:r w:rsidRPr="002F6665">
        <w:t>Қызметтің маңызды бағыты Wordwall, GeoGebra, Kundelik, Smart</w:t>
      </w:r>
      <w:r w:rsidR="00A87357">
        <w:t>-</w:t>
      </w:r>
      <w:r w:rsidRPr="002F6665">
        <w:t>технологиялар және басқа да цифрлық құралдар сияқты цифрлық ресурстарды пайдаланудың тиімділігін зерттеу болды. Педагогтердің цифрлық құзыреттілігін арттыру, бағалау мен цифрлық аттестаттаудың заманауи нысандарын енгізу бойынша жұмыстар ұйымдастырылды.</w:t>
      </w:r>
    </w:p>
    <w:p w14:paraId="5FB93CBB" w14:textId="62D8E2AC" w:rsidR="008A0B47" w:rsidRPr="002F6665" w:rsidRDefault="008A0B47" w:rsidP="008A0B47">
      <w:pPr>
        <w:pStyle w:val="isselectedend"/>
        <w:spacing w:before="0" w:beforeAutospacing="0" w:after="0" w:afterAutospacing="0"/>
        <w:ind w:firstLine="851"/>
        <w:jc w:val="both"/>
      </w:pPr>
      <w:r w:rsidRPr="002F6665">
        <w:t>Педагогтардың зерттеушілік мәдениетін дамытуға көп көңіл бөлінді. ҒӘК отырыстарында Lesson Study, мектептік зерттеулердің, педагогикалық кейстердің нәтижелері ұсынылды, "педагог</w:t>
      </w:r>
      <w:r w:rsidR="00A87357">
        <w:t>-</w:t>
      </w:r>
      <w:r w:rsidRPr="002F6665">
        <w:t>сарапшы" және "педагог</w:t>
      </w:r>
      <w:r w:rsidR="00A87357">
        <w:t>-</w:t>
      </w:r>
      <w:r w:rsidRPr="002F6665">
        <w:t>зерттеуші" біліктілік санаттары бойынша аттестаттаудан өтуге педагогтардың жарияланымдық белсенділігі мен дайындығы мәселелері қаралды. Бұл ғылыми</w:t>
      </w:r>
      <w:r w:rsidR="00A87357">
        <w:t>-</w:t>
      </w:r>
      <w:r w:rsidRPr="002F6665">
        <w:t>әдістемелік қызметтің сапасын арттыруға және тиімді педагогикалық тәжірибені таратуға ықпал етті.</w:t>
      </w:r>
    </w:p>
    <w:p w14:paraId="605BC1CD" w14:textId="77777777" w:rsidR="008A0B47" w:rsidRPr="002F6665" w:rsidRDefault="008A0B47" w:rsidP="008A0B47">
      <w:pPr>
        <w:pStyle w:val="isselectedend"/>
        <w:spacing w:before="0" w:beforeAutospacing="0" w:after="0" w:afterAutospacing="0"/>
        <w:ind w:firstLine="851"/>
        <w:jc w:val="both"/>
      </w:pPr>
      <w:r w:rsidRPr="002F6665">
        <w:t>ҒӘК жұмысында инклюзивті білім беру және оқытуды саралау мәселелері ерекше орын алды. Ерекше білім берілуіне қажеттілігі бар білім алушыларды сүйемелдеудің, білім беру бағдарламаларын бейімдеудің және оқушылардың барлық санаттарын табысты оқытуға жағдай жасаудың заманауи тәсілдері қарастырылды.</w:t>
      </w:r>
    </w:p>
    <w:p w14:paraId="3B26B695" w14:textId="371B6925" w:rsidR="008A0B47" w:rsidRPr="002F6665" w:rsidRDefault="008A0B47" w:rsidP="008A0B47">
      <w:pPr>
        <w:pStyle w:val="isselectedend"/>
        <w:spacing w:before="0" w:beforeAutospacing="0" w:after="0" w:afterAutospacing="0"/>
        <w:ind w:firstLine="851"/>
        <w:jc w:val="both"/>
      </w:pPr>
      <w:r w:rsidRPr="002F6665">
        <w:t>Ғылыми</w:t>
      </w:r>
      <w:r w:rsidR="00A87357">
        <w:t>-</w:t>
      </w:r>
      <w:r w:rsidRPr="002F6665">
        <w:t>әдістемелік кеңес қызметінің мектепішілік бақылаумен тығыз байланысын атап өткен жөн. Үш жыл бойы күнтізбелік</w:t>
      </w:r>
      <w:r w:rsidR="00A87357">
        <w:t>-</w:t>
      </w:r>
      <w:r w:rsidRPr="002F6665">
        <w:t xml:space="preserve">тақырыптық жоспарлаудың мемлекеттік талаптарға сәйкестігі, </w:t>
      </w:r>
      <w:r w:rsidR="00912136">
        <w:t xml:space="preserve">жас мамандардың </w:t>
      </w:r>
      <w:r w:rsidRPr="002F6665">
        <w:t>бейімделуі, тәлімгерліктің тиімділігі, оқушылардың ғылыми қоғамының жұмысы, педагогтардың кәсіби байқауларға, конференциялар мен олимпиадаларға қатысуы мәселелері жүйелі түрде зерттелді. Бұл білім беру үдерісі сапасының объективті мониторингін қамтамасыз етуге және басқарушылық шешімдерді уақтылы қабылдауға мүмкіндік берді.</w:t>
      </w:r>
    </w:p>
    <w:p w14:paraId="57373530" w14:textId="7ADDE99C" w:rsidR="008A0B47" w:rsidRPr="002F6665" w:rsidRDefault="008A0B47" w:rsidP="008A0B47">
      <w:pPr>
        <w:pStyle w:val="isselectedend"/>
        <w:spacing w:before="0" w:beforeAutospacing="0" w:after="0" w:afterAutospacing="0"/>
        <w:ind w:firstLine="851"/>
        <w:jc w:val="both"/>
      </w:pPr>
      <w:r w:rsidRPr="002F6665">
        <w:t>Жүргізілген талдау мектептің әдістемелік жүйесінің дамуының оң динамикасын көрсетеді. Егер 2023</w:t>
      </w:r>
      <w:r w:rsidR="00A87357">
        <w:t>-</w:t>
      </w:r>
      <w:r w:rsidRPr="002F6665">
        <w:t>2024 оқу жылында ұйымдастырушылық</w:t>
      </w:r>
      <w:r w:rsidR="00A87357">
        <w:t>-</w:t>
      </w:r>
      <w:r w:rsidRPr="002F6665">
        <w:t>әдістемелік мәселелерге және стратегиялық бағыттарды анықтауға баса назар аударылса, 2024</w:t>
      </w:r>
      <w:r w:rsidR="00A87357">
        <w:t>-</w:t>
      </w:r>
      <w:r w:rsidRPr="002F6665">
        <w:t>2025 жылдары білім беру үдерісін жетілдіруге және инновацияларды енгізуге баса назар аударылса, 2025</w:t>
      </w:r>
      <w:r w:rsidR="00A87357">
        <w:t>-</w:t>
      </w:r>
      <w:r w:rsidRPr="002F6665">
        <w:t>2026 жж. ҒӘК қызметі білім беру сапасы, цифрлық трансформация, ғылыми</w:t>
      </w:r>
      <w:r w:rsidR="00A87357">
        <w:t>-</w:t>
      </w:r>
      <w:r w:rsidRPr="002F6665">
        <w:t>зерттеу қызметі мәселелерін біріктіре отырып, жан</w:t>
      </w:r>
      <w:r w:rsidR="00A87357">
        <w:t>-</w:t>
      </w:r>
      <w:r w:rsidRPr="002F6665">
        <w:t>жақты сипат алды. функционалдық сауаттылық және инклюзивті білім беру.</w:t>
      </w:r>
    </w:p>
    <w:p w14:paraId="7C006214" w14:textId="687692E6" w:rsidR="008A0B47" w:rsidRPr="00EE612A" w:rsidRDefault="008A0B47" w:rsidP="008A0B47">
      <w:pPr>
        <w:pStyle w:val="a3"/>
        <w:spacing w:before="0" w:beforeAutospacing="0" w:after="0" w:afterAutospacing="0"/>
        <w:ind w:firstLine="851"/>
        <w:jc w:val="both"/>
      </w:pPr>
      <w:r w:rsidRPr="00EE612A">
        <w:t>Осылайша, Ғылыми</w:t>
      </w:r>
      <w:r w:rsidR="00A87357">
        <w:t>-</w:t>
      </w:r>
      <w:r w:rsidRPr="00EE612A">
        <w:t xml:space="preserve">әдістемелік кеңестің талданып отырған кезеңдегі жұмысы жүйелілікпен, қаралатын мәселелердің өзектілігімен және практикалық бағыттылығымен сипатталады. ҒӘК қызметі </w:t>
      </w:r>
      <w:r w:rsidR="002C1C24">
        <w:t xml:space="preserve"> мұғалімдердің </w:t>
      </w:r>
      <w:r w:rsidRPr="00EE612A">
        <w:t>кәсіби құзыреттілігін арттыруға, инновациялық және зерттеушілік мәдениетті дамытуға, білім беру сапасын мектепішілік қамтамасыз ету жүйесін жетілдіруге және мектепті дамытудың стратегиялық міндеттерін жүзеге асыруға ықпал етті.</w:t>
      </w:r>
    </w:p>
    <w:p w14:paraId="13E4EC19" w14:textId="77777777" w:rsidR="0053597B" w:rsidRPr="00EE612A" w:rsidRDefault="0053597B" w:rsidP="00A3370A">
      <w:pPr>
        <w:spacing w:after="0" w:line="240" w:lineRule="auto"/>
        <w:ind w:firstLine="709"/>
        <w:jc w:val="both"/>
        <w:rPr>
          <w:rFonts w:ascii="Times New Roman" w:hAnsi="Times New Roman" w:cs="Times New Roman"/>
          <w:b/>
          <w:bCs/>
          <w:sz w:val="24"/>
          <w:szCs w:val="24"/>
        </w:rPr>
      </w:pPr>
    </w:p>
    <w:p w14:paraId="6200DF42" w14:textId="2DAFC217" w:rsidR="00A14FC8" w:rsidRPr="00EE612A" w:rsidRDefault="00467E20" w:rsidP="00D747F4">
      <w:pPr>
        <w:pStyle w:val="a3"/>
        <w:spacing w:before="0" w:beforeAutospacing="0" w:after="0" w:afterAutospacing="0"/>
        <w:jc w:val="center"/>
      </w:pPr>
      <w:r w:rsidRPr="00EE612A">
        <w:rPr>
          <w:rStyle w:val="af3"/>
          <w:rFonts w:eastAsiaTheme="majorEastAsia"/>
        </w:rPr>
        <w:t>ӘДІСТЕМЕЛІК БІРЛЕСТІКТЕРДІҢ (</w:t>
      </w:r>
      <w:r w:rsidR="00672A6F">
        <w:rPr>
          <w:rStyle w:val="af3"/>
          <w:rFonts w:eastAsiaTheme="majorEastAsia"/>
        </w:rPr>
        <w:t xml:space="preserve">ӘБ </w:t>
      </w:r>
      <w:r w:rsidRPr="00EE612A">
        <w:rPr>
          <w:rStyle w:val="af3"/>
          <w:rFonts w:eastAsiaTheme="majorEastAsia"/>
        </w:rPr>
        <w:t>) ЖҰМЫСЫН ТАЛДАУ</w:t>
      </w:r>
    </w:p>
    <w:p w14:paraId="5E101D43" w14:textId="3896F91F" w:rsidR="00A3370A" w:rsidRPr="002F6665" w:rsidRDefault="00A3370A" w:rsidP="00A3370A">
      <w:pPr>
        <w:pStyle w:val="isselectedend"/>
        <w:spacing w:before="0" w:beforeAutospacing="0" w:after="0" w:afterAutospacing="0"/>
        <w:ind w:firstLine="851"/>
        <w:jc w:val="both"/>
      </w:pPr>
      <w:r w:rsidRPr="002F6665">
        <w:t>2025</w:t>
      </w:r>
      <w:r w:rsidR="00A87357">
        <w:t>-</w:t>
      </w:r>
      <w:r w:rsidRPr="002F6665">
        <w:t>2026 оқу жылында мектептің әдістемелік бірлестіктерінің қызметі мектептің бірыңғай ғылыми</w:t>
      </w:r>
      <w:r w:rsidR="00A87357">
        <w:t>-</w:t>
      </w:r>
      <w:r w:rsidRPr="002F6665">
        <w:t xml:space="preserve">әдістемелік мәселесін </w:t>
      </w:r>
      <w:r w:rsidR="00D747F4">
        <w:t>-</w:t>
      </w:r>
      <w:r w:rsidRPr="002F6665">
        <w:t xml:space="preserve"> білім алушының жеке басын қалыптастыру, оның коммуникативтік, интеллектуалдық, адамгершілік және азаматтық</w:t>
      </w:r>
      <w:r w:rsidR="00A87357">
        <w:t>-</w:t>
      </w:r>
      <w:r w:rsidRPr="002F6665">
        <w:t>патриоттық қасиеттерін дамыту құралы ретінде білім беру үдерісіне этнопедагогикалық тәсілді енгізуді жүзеге асыруға бағытталды. .</w:t>
      </w:r>
    </w:p>
    <w:p w14:paraId="2B3F78DF" w14:textId="42352521" w:rsidR="00A3370A" w:rsidRPr="002F6665" w:rsidRDefault="00A3370A" w:rsidP="00A3370A">
      <w:pPr>
        <w:pStyle w:val="isselectedend"/>
        <w:spacing w:before="0" w:beforeAutospacing="0" w:after="0" w:afterAutospacing="0"/>
        <w:ind w:firstLine="851"/>
        <w:jc w:val="both"/>
      </w:pPr>
      <w:r w:rsidRPr="002F6665">
        <w:t xml:space="preserve">Барлық әдістемелік бірлестіктердің жұмысы жалпымектептік әдістемелік тақырыпқа сәйкес құрылып, этнопедагогикалық идеялардың оқу пәндерінің </w:t>
      </w:r>
      <w:r w:rsidR="006F2DC3">
        <w:t xml:space="preserve"> мазмұны</w:t>
      </w:r>
      <w:r w:rsidRPr="002F6665">
        <w:t>мен тәрбие іс</w:t>
      </w:r>
      <w:r w:rsidR="00A87357">
        <w:t>-</w:t>
      </w:r>
      <w:r w:rsidRPr="002F6665">
        <w:t>әрекетіне кіріктірілуін қамтамасыз етті. Бұл ұлттық құндылықтарға, мәдени дәстүрлерге және заманауи білім беру технологияларына негізделген біртұтас білім беру кеңістігін құруға мүмкіндік берді.</w:t>
      </w:r>
    </w:p>
    <w:p w14:paraId="3D0CBB35" w14:textId="0E04AAED" w:rsidR="00A3370A" w:rsidRPr="002F6665" w:rsidRDefault="00A3370A" w:rsidP="00A3370A">
      <w:pPr>
        <w:pStyle w:val="isselectedend"/>
        <w:spacing w:before="0" w:beforeAutospacing="0" w:after="0" w:afterAutospacing="0"/>
        <w:ind w:firstLine="851"/>
        <w:jc w:val="both"/>
      </w:pPr>
      <w:r w:rsidRPr="002F6665">
        <w:t xml:space="preserve">Қазақ тілі мен әдебиеті пәні </w:t>
      </w:r>
      <w:r w:rsidR="001E116C">
        <w:t xml:space="preserve"> </w:t>
      </w:r>
      <w:r w:rsidR="003D0D75">
        <w:t>мұғалімдерінің</w:t>
      </w:r>
      <w:r w:rsidR="001E116C">
        <w:t xml:space="preserve"> </w:t>
      </w:r>
      <w:r w:rsidRPr="002F6665">
        <w:t>әдістемелік бірлестігі оқытудың этнопедагогикалық әдістерін қолдану арқылы білім алушылардың коммуникативтік мәдениетін дамыту бойынша жұмыстарды жүзеге асырды. Педагогтар халықтық педагогиканың, ұлттық фольклордың, ауызша халық шығармашылығының элементтерін белсенді түрде енгізді, бұл оқушылардың сөйлеу дағдыларын, тілдік құзыреттілігін дамытуға және ұлттық сана</w:t>
      </w:r>
      <w:r w:rsidR="00A87357">
        <w:t>-</w:t>
      </w:r>
      <w:r w:rsidRPr="002F6665">
        <w:t>сезімін қалыптастыруға ықпал етті.</w:t>
      </w:r>
    </w:p>
    <w:p w14:paraId="2C76C2F0" w14:textId="706906A1" w:rsidR="00A3370A" w:rsidRPr="002F6665" w:rsidRDefault="00A3370A" w:rsidP="00A3370A">
      <w:pPr>
        <w:pStyle w:val="isselectedend"/>
        <w:spacing w:before="0" w:beforeAutospacing="0" w:after="0" w:afterAutospacing="0"/>
        <w:ind w:firstLine="851"/>
        <w:jc w:val="both"/>
      </w:pPr>
      <w:r w:rsidRPr="002F6665">
        <w:t xml:space="preserve">Орыс тілі, әдебиеті және тарих пәні </w:t>
      </w:r>
      <w:r w:rsidR="001E116C">
        <w:t xml:space="preserve"> </w:t>
      </w:r>
      <w:r w:rsidR="003D0D75">
        <w:t>мұғалімдерінің</w:t>
      </w:r>
      <w:r w:rsidR="001E116C">
        <w:t xml:space="preserve"> </w:t>
      </w:r>
      <w:r w:rsidRPr="002F6665">
        <w:t xml:space="preserve">әдістемелік бірлестігінің қызметі этнопедагогикалық тәсілдерді қолдану арқылы білім алушылардың коммуникативтік құзыреттілігін қалыптастыруға бағытталды. Қазақстан халықтарының мәдени </w:t>
      </w:r>
      <w:r w:rsidR="003D0D75">
        <w:t>Мұра</w:t>
      </w:r>
      <w:r w:rsidRPr="002F6665">
        <w:t>сын зерттеуге, мәдениетаралық қарым</w:t>
      </w:r>
      <w:r w:rsidR="00A87357">
        <w:t>-</w:t>
      </w:r>
      <w:r w:rsidRPr="002F6665">
        <w:t>қатынас дағдыларын дамытуға, қоғамның тарихи және рухани құндылықтарын құрметтеуге тәрбиелеуге ерекше көңіл бөлінді.</w:t>
      </w:r>
    </w:p>
    <w:p w14:paraId="63212D21" w14:textId="3BD28177" w:rsidR="00A3370A" w:rsidRPr="002F6665" w:rsidRDefault="00A3370A" w:rsidP="00A3370A">
      <w:pPr>
        <w:pStyle w:val="isselectedend"/>
        <w:spacing w:before="0" w:beforeAutospacing="0" w:after="0" w:afterAutospacing="0"/>
        <w:ind w:firstLine="851"/>
        <w:jc w:val="both"/>
      </w:pPr>
      <w:r w:rsidRPr="002F6665">
        <w:t xml:space="preserve">Ағылшын тілі </w:t>
      </w:r>
      <w:r w:rsidR="001E116C">
        <w:t xml:space="preserve"> </w:t>
      </w:r>
      <w:r w:rsidR="003D0D75">
        <w:t>мұғалімдерінің</w:t>
      </w:r>
      <w:r w:rsidR="001E116C">
        <w:t xml:space="preserve"> </w:t>
      </w:r>
      <w:r w:rsidRPr="002F6665">
        <w:t xml:space="preserve">әдістемелік бірлестігі шет тілін оқыту үдерісіне этнопедагогикалық тәсілдерді енгізу арқылы </w:t>
      </w:r>
      <w:r w:rsidR="002C1C24">
        <w:t xml:space="preserve"> мұғалімдердің </w:t>
      </w:r>
      <w:r w:rsidRPr="002F6665">
        <w:t>кәсіби құзыреттіліктерін жетілдіру бойынша жұмыс жасады. Бірлестік жұмысы аясында Қазақстанның ұлттық мәдениеті мен дәстүрлерін бейнелейтін материалдар белсенді қолданылды, бұл оқушылардың әлеуметтік</w:t>
      </w:r>
      <w:r w:rsidR="00A87357">
        <w:t>-</w:t>
      </w:r>
      <w:r w:rsidRPr="002F6665">
        <w:t>мәдени құзыреттілігін дамытуға және әлемнің мәдени әртүрлілігіне құрметпен қарауды қалыптастыруға ықпал етті.</w:t>
      </w:r>
    </w:p>
    <w:p w14:paraId="0ACD30D2" w14:textId="23B08058" w:rsidR="00A3370A" w:rsidRPr="002F6665" w:rsidRDefault="00A3370A" w:rsidP="00A3370A">
      <w:pPr>
        <w:pStyle w:val="isselectedend"/>
        <w:spacing w:before="0" w:beforeAutospacing="0" w:after="0" w:afterAutospacing="0"/>
        <w:ind w:firstLine="851"/>
        <w:jc w:val="both"/>
      </w:pPr>
      <w:r w:rsidRPr="002F6665">
        <w:t>Физика</w:t>
      </w:r>
      <w:r w:rsidR="00A87357">
        <w:t>-</w:t>
      </w:r>
      <w:r w:rsidRPr="002F6665">
        <w:t>математикалық және жаратылыстану</w:t>
      </w:r>
      <w:r w:rsidR="00A87357">
        <w:t>-</w:t>
      </w:r>
      <w:r w:rsidRPr="002F6665">
        <w:t xml:space="preserve">ғылыми цикл </w:t>
      </w:r>
      <w:r w:rsidR="001E116C">
        <w:t xml:space="preserve"> </w:t>
      </w:r>
      <w:r w:rsidR="003D0D75">
        <w:t>мұғалімдерінің</w:t>
      </w:r>
      <w:r w:rsidR="001E116C">
        <w:t xml:space="preserve"> </w:t>
      </w:r>
      <w:r w:rsidRPr="002F6665">
        <w:t>әдістемелік бірлестіктері іс</w:t>
      </w:r>
      <w:r w:rsidR="00A87357">
        <w:t>-</w:t>
      </w:r>
      <w:r w:rsidRPr="002F6665">
        <w:t>әрекеттерін сабақтың тәрбиелік әлеуетін дамытуға бағыттады. Пәндерді оқыту үдерісінде педагогтар ұлттық мәдениет элементтерін, халықтың дәстүрлі білімін, отандық ғылымның даму тарихынан мысалдарды кіріктірді, бұл оқушылардың пәндерді оқуға деген ынтасын арттыруға және оқу</w:t>
      </w:r>
      <w:r w:rsidR="00A87357">
        <w:t>-</w:t>
      </w:r>
      <w:r w:rsidRPr="002F6665">
        <w:t>тәрбие үдерісінің тәрбиелік жағын күшейтуге мүмкіндік берді.</w:t>
      </w:r>
    </w:p>
    <w:p w14:paraId="7CD695FE" w14:textId="7255BC0F" w:rsidR="00A3370A" w:rsidRPr="002F6665" w:rsidRDefault="00A3370A" w:rsidP="00A3370A">
      <w:pPr>
        <w:pStyle w:val="isselectedend"/>
        <w:spacing w:before="0" w:beforeAutospacing="0" w:after="0" w:afterAutospacing="0"/>
        <w:ind w:firstLine="851"/>
        <w:jc w:val="both"/>
      </w:pPr>
      <w:r w:rsidRPr="002F6665">
        <w:t xml:space="preserve">Психикалық дамуы тежелген оқушылармен жұмыс жасайтын </w:t>
      </w:r>
      <w:r w:rsidR="002C1C24">
        <w:t xml:space="preserve"> мұғалімдердің </w:t>
      </w:r>
      <w:r w:rsidRPr="002F6665">
        <w:t>әдістемелік бірлестігінің жұмысы ерекше маңызға ие болды. Педагогтар өз қызметінде ұлттық салт</w:t>
      </w:r>
      <w:r w:rsidR="00A87357">
        <w:t>-</w:t>
      </w:r>
      <w:r w:rsidRPr="002F6665">
        <w:t>дәстүрлерді, әдет</w:t>
      </w:r>
      <w:r w:rsidR="00A87357">
        <w:t>-</w:t>
      </w:r>
      <w:r w:rsidRPr="002F6665">
        <w:t>ғұрыптарды, құндылықтарды балалардың әлеуметтенуі мен тұлғалық дамуының құралы ретінде пайдаланды. Жұмыс ұлттық мәдениетке деген оң көзқарасты қалыптастыруға, коммуникативтік дағдыларды дамытуға және білім алушылардың білім беру ортасына табысты бейімделуіне ықпал етті.</w:t>
      </w:r>
    </w:p>
    <w:p w14:paraId="4F4529D5" w14:textId="1FD8B7C0" w:rsidR="00A3370A" w:rsidRPr="002F6665" w:rsidRDefault="00A3370A" w:rsidP="00A3370A">
      <w:pPr>
        <w:pStyle w:val="isselectedend"/>
        <w:spacing w:before="0" w:beforeAutospacing="0" w:after="0" w:afterAutospacing="0"/>
        <w:ind w:firstLine="851"/>
        <w:jc w:val="both"/>
      </w:pPr>
      <w:r w:rsidRPr="002F6665">
        <w:t>Эстетикалық</w:t>
      </w:r>
      <w:r w:rsidR="00A87357">
        <w:t>-</w:t>
      </w:r>
      <w:r w:rsidRPr="002F6665">
        <w:t xml:space="preserve">технологиялық цикл </w:t>
      </w:r>
      <w:r w:rsidR="001E116C">
        <w:t xml:space="preserve"> </w:t>
      </w:r>
      <w:r w:rsidR="003D0D75">
        <w:t>мұғалімдерінің</w:t>
      </w:r>
      <w:r w:rsidR="001E116C">
        <w:t xml:space="preserve"> </w:t>
      </w:r>
      <w:r w:rsidRPr="002F6665">
        <w:t>әдістемелік бірлестігі студенттердің практикалық іс</w:t>
      </w:r>
      <w:r w:rsidR="00A87357">
        <w:t>-</w:t>
      </w:r>
      <w:r w:rsidRPr="002F6665">
        <w:t>әрекеті арқылы этномәдени құрамдас бөліктің жүзеге асырылуын қамтамасыз етті. Технология, музыка және көркем еңбек сабақтарында білім алушылар қазақ халқының дәстүрлі қолөнерімен, сәндік</w:t>
      </w:r>
      <w:r w:rsidR="00A87357">
        <w:t>-</w:t>
      </w:r>
      <w:r w:rsidRPr="002F6665">
        <w:t xml:space="preserve">қолданбалы өнерімен және мәдени </w:t>
      </w:r>
      <w:r w:rsidR="003D0D75">
        <w:t>Мұра</w:t>
      </w:r>
      <w:r w:rsidRPr="002F6665">
        <w:t>сымен танысты, бұл шығармашылық қабілеттерін дамытуға және ұлттық дәстүрлерді құрметтеуге тәрбиелеуге ықпал етті.</w:t>
      </w:r>
    </w:p>
    <w:p w14:paraId="2B62B443" w14:textId="2E8996C3" w:rsidR="00A3370A" w:rsidRPr="002F6665" w:rsidRDefault="00A3370A" w:rsidP="00A3370A">
      <w:pPr>
        <w:pStyle w:val="isselectedend"/>
        <w:spacing w:before="0" w:beforeAutospacing="0" w:after="0" w:afterAutospacing="0"/>
        <w:ind w:firstLine="851"/>
        <w:jc w:val="both"/>
      </w:pPr>
      <w:r w:rsidRPr="002F6665">
        <w:t xml:space="preserve">Дене шынықтыру пәні </w:t>
      </w:r>
      <w:r w:rsidR="001E116C">
        <w:t xml:space="preserve"> </w:t>
      </w:r>
      <w:r w:rsidR="003D0D75">
        <w:t>мұғалімдерінің</w:t>
      </w:r>
      <w:r w:rsidR="001E116C">
        <w:t xml:space="preserve"> </w:t>
      </w:r>
      <w:r w:rsidRPr="002F6665">
        <w:t xml:space="preserve">әдістемелік бірлестігінің жұмысы ұлттық ойындар мен спорт түрлерін патриоттық тәрбие мен мәдени </w:t>
      </w:r>
      <w:r w:rsidR="003D0D75">
        <w:t>Мұра</w:t>
      </w:r>
      <w:r w:rsidRPr="002F6665">
        <w:t>ны сақтау құралы ретінде пайдалануға бағытталды. Білім беру үдерісіне ұлттық спорттық ойындардың элементтері белсенді түрде енгізіліп, оқушылардың денсаулығын нығайтуға, дене бітімін дамытуға, ұлттық мәдениетке қатыстылық сезімін қалыптастыруға ықпал етті.</w:t>
      </w:r>
    </w:p>
    <w:p w14:paraId="04AA26B1" w14:textId="40A68BF6" w:rsidR="00A3370A" w:rsidRPr="002F6665" w:rsidRDefault="00A3370A" w:rsidP="00A3370A">
      <w:pPr>
        <w:pStyle w:val="isselectedend"/>
        <w:spacing w:before="0" w:beforeAutospacing="0" w:after="0" w:afterAutospacing="0"/>
        <w:ind w:firstLine="851"/>
        <w:jc w:val="both"/>
      </w:pPr>
      <w:r w:rsidRPr="002F6665">
        <w:t xml:space="preserve">Бастауыш сынып </w:t>
      </w:r>
      <w:r w:rsidR="001E116C">
        <w:t xml:space="preserve"> </w:t>
      </w:r>
      <w:r w:rsidR="003D0D75">
        <w:t>мұғалімдерінің</w:t>
      </w:r>
      <w:r w:rsidR="001E116C">
        <w:t xml:space="preserve"> </w:t>
      </w:r>
      <w:r w:rsidRPr="002F6665">
        <w:t>әдістемелік бірлестігі этнопедагогика құралдары арқылы бастауыш сынып оқушыларының интеллектуалдық, эмоционалдық және адамгершілік әлеуетін қалыптастыру жұмыстарын жүргізді. Халықтық дәстүрлерді, мақал</w:t>
      </w:r>
      <w:r w:rsidR="00A87357">
        <w:t>-</w:t>
      </w:r>
      <w:r w:rsidRPr="002F6665">
        <w:t>мәтелдерді, ертегілерді, ұлттық ойындар мен әдет</w:t>
      </w:r>
      <w:r w:rsidR="00A87357">
        <w:t>-</w:t>
      </w:r>
      <w:r w:rsidRPr="002F6665">
        <w:t>ғұрыптарды қолдану қолайлы білім беру ортасын құруға, танымдық белсенділікті дамытуға және оқушылардың психологиялық саулығын сақтауға ықпал етті.</w:t>
      </w:r>
    </w:p>
    <w:p w14:paraId="0E9AF832" w14:textId="177B63C1" w:rsidR="00A3370A" w:rsidRPr="002F6665" w:rsidRDefault="00A3370A" w:rsidP="00A3370A">
      <w:pPr>
        <w:pStyle w:val="isselectedend"/>
        <w:spacing w:before="0" w:beforeAutospacing="0" w:after="0" w:afterAutospacing="0"/>
        <w:ind w:firstLine="851"/>
        <w:jc w:val="both"/>
      </w:pPr>
      <w:r w:rsidRPr="002F6665">
        <w:t xml:space="preserve">Әдістемелік бірлестіктердің қызметін талдау </w:t>
      </w:r>
      <w:r w:rsidR="002C1C24">
        <w:t xml:space="preserve"> мұғалімдердің </w:t>
      </w:r>
      <w:r w:rsidRPr="002F6665">
        <w:t xml:space="preserve">жұмысы жүйелі және мақсатты болғанын көрсетеді. Барлық бірлестіктерде этнопедагогикалық тәсілді білім беру </w:t>
      </w:r>
      <w:r w:rsidR="00003E2A">
        <w:t>мазмұнын</w:t>
      </w:r>
      <w:r w:rsidRPr="002F6665">
        <w:t>а интеграциялау қамтамасыз етілді, бұл сабақтың тәрбиелік құрамдас бөлігін нығайтуға, оқушылардың функционалдық сауаттылығын дамытуға, азаматтық бірегейлікті қалыптастыруға және ұлттық</w:t>
      </w:r>
      <w:r w:rsidR="00A87357">
        <w:t>-</w:t>
      </w:r>
      <w:r w:rsidRPr="002F6665">
        <w:t>мәдени құндылықтарды сақтауға ықпал етті. құндылықтар.</w:t>
      </w:r>
    </w:p>
    <w:p w14:paraId="6A3049DD" w14:textId="77777777" w:rsidR="00A3370A" w:rsidRPr="002F6665" w:rsidRDefault="00A3370A" w:rsidP="00A3370A">
      <w:pPr>
        <w:pStyle w:val="isselectedend"/>
        <w:spacing w:before="0" w:beforeAutospacing="0" w:after="0" w:afterAutospacing="0"/>
        <w:ind w:firstLine="851"/>
        <w:jc w:val="both"/>
      </w:pPr>
      <w:r w:rsidRPr="002F6665">
        <w:t>Сонымен бірге педагогикалық зерттеулер, табысты тәжірибелерді тарату, педагогтардың аналитикалық мәдениетін дамыту және этнопедагогикалық тәсілдермен ұштастыра отырып, заманауи білім беру технологияларын кеңінен енгізу мәселелері бойынша әдістемелік жұмыстарды одан әрі жетілдіру қажеттілігі сақталуда.</w:t>
      </w:r>
    </w:p>
    <w:p w14:paraId="07CBCBCF" w14:textId="5967E6F9" w:rsidR="00A14FC8" w:rsidRPr="00EE612A" w:rsidRDefault="00A14FC8" w:rsidP="00A14FC8">
      <w:pPr>
        <w:rPr>
          <w:rFonts w:ascii="Times New Roman" w:hAnsi="Times New Roman" w:cs="Times New Roman"/>
          <w:sz w:val="24"/>
          <w:szCs w:val="24"/>
        </w:rPr>
      </w:pPr>
    </w:p>
    <w:p w14:paraId="75EF6031" w14:textId="36C5B11E" w:rsidR="00DC348D" w:rsidRPr="00EE612A" w:rsidRDefault="00467E20" w:rsidP="00467E20">
      <w:pPr>
        <w:jc w:val="center"/>
        <w:rPr>
          <w:rStyle w:val="af3"/>
          <w:rFonts w:ascii="Times New Roman" w:eastAsiaTheme="majorEastAsia" w:hAnsi="Times New Roman" w:cs="Times New Roman"/>
          <w:sz w:val="24"/>
          <w:szCs w:val="24"/>
          <w:lang w:eastAsia="ru-RU"/>
        </w:rPr>
      </w:pPr>
      <w:r w:rsidRPr="00EE612A">
        <w:rPr>
          <w:rStyle w:val="af3"/>
          <w:rFonts w:ascii="Times New Roman" w:eastAsiaTheme="majorEastAsia" w:hAnsi="Times New Roman" w:cs="Times New Roman"/>
          <w:sz w:val="24"/>
          <w:szCs w:val="24"/>
          <w:lang w:eastAsia="ru-RU"/>
        </w:rPr>
        <w:t>ДАРЫНДЫЛЫҚТЫ ДАМЫТУ ЖӘНЕ ОЛИМПИАДАЛЫҚ ҚОЗҒАЛЫС БОЙЫНША ЖҰМЫСТЫ ТАЛДАУ</w:t>
      </w:r>
    </w:p>
    <w:p w14:paraId="7153A86F" w14:textId="76A8024F" w:rsidR="005F7839" w:rsidRPr="00EE612A" w:rsidRDefault="00000000" w:rsidP="00DC348D">
      <w:pPr>
        <w:rPr>
          <w:rStyle w:val="af3"/>
          <w:rFonts w:ascii="Times New Roman" w:eastAsiaTheme="majorEastAsia" w:hAnsi="Times New Roman" w:cs="Times New Roman"/>
          <w:sz w:val="24"/>
          <w:szCs w:val="24"/>
          <w:lang w:eastAsia="ru-RU"/>
        </w:rPr>
      </w:pPr>
      <w:hyperlink r:id="rId150" w:history="1">
        <w:r w:rsidR="005F7839" w:rsidRPr="00EE612A">
          <w:rPr>
            <w:rStyle w:val="af0"/>
            <w:rFonts w:ascii="Times New Roman" w:eastAsiaTheme="majorEastAsia" w:hAnsi="Times New Roman" w:cs="Times New Roman"/>
            <w:color w:val="auto"/>
            <w:sz w:val="24"/>
            <w:szCs w:val="24"/>
            <w:lang w:eastAsia="ru-RU"/>
          </w:rPr>
          <w:t>https://drive.google.com/drive/folders/1rnnGrCaM6</w:t>
        </w:r>
        <w:r w:rsidR="00A87357">
          <w:rPr>
            <w:rStyle w:val="af0"/>
            <w:rFonts w:ascii="Times New Roman" w:eastAsiaTheme="majorEastAsia" w:hAnsi="Times New Roman" w:cs="Times New Roman"/>
            <w:color w:val="auto"/>
            <w:sz w:val="24"/>
            <w:szCs w:val="24"/>
            <w:lang w:eastAsia="ru-RU"/>
          </w:rPr>
          <w:t>-</w:t>
        </w:r>
        <w:r w:rsidR="005F7839" w:rsidRPr="00EE612A">
          <w:rPr>
            <w:rStyle w:val="af0"/>
            <w:rFonts w:ascii="Times New Roman" w:eastAsiaTheme="majorEastAsia" w:hAnsi="Times New Roman" w:cs="Times New Roman"/>
            <w:color w:val="auto"/>
            <w:sz w:val="24"/>
            <w:szCs w:val="24"/>
            <w:lang w:eastAsia="ru-RU"/>
          </w:rPr>
          <w:t>dkfj9iBi0cGAJlEqBQ5yQs?usp=sharing</w:t>
        </w:r>
      </w:hyperlink>
    </w:p>
    <w:p w14:paraId="7AA403DA" w14:textId="2081A09E" w:rsidR="00EC7196" w:rsidRPr="002F6665" w:rsidRDefault="00EC7196" w:rsidP="001E671C">
      <w:pPr>
        <w:spacing w:after="0" w:line="240" w:lineRule="auto"/>
        <w:ind w:firstLine="851"/>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Оқушылардың ғылыми қоғамының (</w:t>
      </w:r>
      <w:r w:rsidR="00D747F4">
        <w:rPr>
          <w:rFonts w:ascii="Times New Roman" w:eastAsia="Times New Roman" w:hAnsi="Times New Roman" w:cs="Times New Roman"/>
          <w:sz w:val="24"/>
          <w:szCs w:val="24"/>
          <w:lang w:val="kk-KZ"/>
        </w:rPr>
        <w:t>ОҒҚ</w:t>
      </w:r>
      <w:r w:rsidRPr="002F6665">
        <w:rPr>
          <w:rFonts w:ascii="Times New Roman" w:eastAsia="Times New Roman" w:hAnsi="Times New Roman" w:cs="Times New Roman"/>
          <w:sz w:val="24"/>
          <w:szCs w:val="24"/>
        </w:rPr>
        <w:t>) 2025</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2026 оқу жылындағы жұмысы білім алушылардың зерттеушілік мәдениетін дамытуға жағдай жасауға, интеллектуалды дарынды балаларды анықтауға және қолдауға, жобалық және зерттеушілік іс</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әрекет дағдыларын қалыптастыруға, сондай</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ақ оқушылардың функционалдық сауаттылығы мен сыни ойлауын дамытуға бағытталған.</w:t>
      </w:r>
      <w:r w:rsidR="001E671C" w:rsidRPr="00EE612A">
        <w:rPr>
          <w:rFonts w:ascii="Times New Roman" w:eastAsia="Times New Roman" w:hAnsi="Times New Roman" w:cs="Times New Roman"/>
          <w:sz w:val="24"/>
          <w:szCs w:val="24"/>
        </w:rPr>
        <w:t xml:space="preserve"> </w:t>
      </w:r>
      <w:r w:rsidR="00D747F4">
        <w:rPr>
          <w:rFonts w:ascii="Times New Roman" w:eastAsia="Times New Roman" w:hAnsi="Times New Roman" w:cs="Times New Roman"/>
          <w:sz w:val="24"/>
          <w:szCs w:val="24"/>
          <w:lang w:val="kk-KZ"/>
        </w:rPr>
        <w:t>ОҒҚ</w:t>
      </w:r>
      <w:r w:rsidR="00D747F4" w:rsidRPr="002F6665">
        <w:rPr>
          <w:rFonts w:ascii="Times New Roman" w:eastAsia="Times New Roman" w:hAnsi="Times New Roman" w:cs="Times New Roman"/>
          <w:sz w:val="24"/>
          <w:szCs w:val="24"/>
        </w:rPr>
        <w:t xml:space="preserve"> </w:t>
      </w:r>
      <w:r w:rsidRPr="002F6665">
        <w:rPr>
          <w:rFonts w:ascii="Times New Roman" w:eastAsia="Times New Roman" w:hAnsi="Times New Roman" w:cs="Times New Roman"/>
          <w:sz w:val="24"/>
          <w:szCs w:val="24"/>
        </w:rPr>
        <w:t>қызметі мектептің жұмыс жоспарына, мектептің ғылыми</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әдістемелік тақырыбына және оқушылардың зерттеушілік құзыреттілігін дамыту міндеттеріне сәйкес жүзеге асырылды. Жыл бойы ғылыми ізденістерге қызығушылық танытатын оқушыларды анықтау, ғылыми жобаларды сүйемелдеу және білім алушыларды байқаулар мен ғылыми</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практикалық іс</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шараларға қатысуға дайындау бойынша жүйелі жұмыстар жүргізілді.</w:t>
      </w:r>
    </w:p>
    <w:p w14:paraId="0134B8F6" w14:textId="486C5DEF" w:rsidR="00EC7196" w:rsidRPr="002F6665" w:rsidRDefault="00EC7196" w:rsidP="001E671C">
      <w:pPr>
        <w:spacing w:after="0" w:line="240" w:lineRule="auto"/>
        <w:ind w:firstLine="851"/>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Зерттеу жұмысына 1</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 xml:space="preserve">9 сыныптардың 31 білім алушысы тартылды. </w:t>
      </w:r>
      <w:r w:rsidR="00D747F4">
        <w:rPr>
          <w:rFonts w:ascii="Times New Roman" w:eastAsia="Times New Roman" w:hAnsi="Times New Roman" w:cs="Times New Roman"/>
          <w:b/>
          <w:bCs/>
          <w:sz w:val="24"/>
          <w:szCs w:val="24"/>
        </w:rPr>
        <w:t>ОҒҚ</w:t>
      </w:r>
      <w:r w:rsidRPr="002F6665">
        <w:rPr>
          <w:rFonts w:ascii="Times New Roman" w:eastAsia="Times New Roman" w:hAnsi="Times New Roman" w:cs="Times New Roman"/>
          <w:sz w:val="24"/>
          <w:szCs w:val="24"/>
        </w:rPr>
        <w:t xml:space="preserve"> қатысушыларының жас ауқымын кеңейту маңызды көрсеткіш болып табылады. Орта буын оқушыларымен қатар бастауыш сынып оқушылары жобалық іс</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шараларға белсенді қатысты, бұл оқытудың бастапқы кезеңдерінде</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ақ ғылыми</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зерттеу қызметіне деген тұрақты қызығушылықтың қалыптасқандығын көрсетеді.</w:t>
      </w:r>
    </w:p>
    <w:p w14:paraId="5EA86518" w14:textId="220FE266" w:rsidR="00EC7196" w:rsidRPr="002F6665" w:rsidRDefault="00EC7196" w:rsidP="001E671C">
      <w:pPr>
        <w:spacing w:after="0" w:line="240" w:lineRule="auto"/>
        <w:ind w:firstLine="851"/>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 xml:space="preserve">Зерттеу жұмыстарының тақырыптарын талдау оның қазіргі білім беру тенденциялары мен оқушылардың қызығушылықтарына сәйкестігін көрсетеді. Білім алушылар экология, математика және информатика, ағылшын тілі, биология және химия, тарих және өлкетану, медицина және психология, этномәдениеттану секцияларында барынша белсенділік танытты. Цифрлық технологиялар, жасанды интеллект, экологиялық мәселелер, денсаулық мәселелері, Қазақстанның ұлттық құндылықтары мен мәдени </w:t>
      </w:r>
      <w:r w:rsidR="003D0D75">
        <w:rPr>
          <w:rFonts w:ascii="Times New Roman" w:eastAsia="Times New Roman" w:hAnsi="Times New Roman" w:cs="Times New Roman"/>
          <w:sz w:val="24"/>
          <w:szCs w:val="24"/>
        </w:rPr>
        <w:t>мұра</w:t>
      </w:r>
      <w:r w:rsidRPr="002F6665">
        <w:rPr>
          <w:rFonts w:ascii="Times New Roman" w:eastAsia="Times New Roman" w:hAnsi="Times New Roman" w:cs="Times New Roman"/>
          <w:sz w:val="24"/>
          <w:szCs w:val="24"/>
        </w:rPr>
        <w:t>сына қатысты зерттеулер ерекше қызығушылық тудырды.</w:t>
      </w:r>
    </w:p>
    <w:p w14:paraId="7D3B3E9B" w14:textId="7F86426C" w:rsidR="00EC7196" w:rsidRPr="002F6665" w:rsidRDefault="00D747F4" w:rsidP="001E671C">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ОҒҚ</w:t>
      </w:r>
      <w:r w:rsidR="00EC7196" w:rsidRPr="002F6665">
        <w:rPr>
          <w:rFonts w:ascii="Times New Roman" w:eastAsia="Times New Roman" w:hAnsi="Times New Roman" w:cs="Times New Roman"/>
          <w:sz w:val="24"/>
          <w:szCs w:val="24"/>
        </w:rPr>
        <w:t xml:space="preserve"> жұмысының тиімділігі мектептегі ғылыми жобалар байқауының нәтижелерімен расталады. 31 қатысушының ішінен 19 оқушы жүлделі орындарға ие болды, оның ішінде:</w:t>
      </w:r>
    </w:p>
    <w:p w14:paraId="64DDB366" w14:textId="77777777" w:rsidR="00EC7196" w:rsidRPr="002F6665" w:rsidRDefault="00EC7196">
      <w:pPr>
        <w:numPr>
          <w:ilvl w:val="0"/>
          <w:numId w:val="130"/>
        </w:numPr>
        <w:spacing w:after="0" w:line="240" w:lineRule="auto"/>
        <w:ind w:firstLine="851"/>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I орын – 6 оқушы;</w:t>
      </w:r>
    </w:p>
    <w:p w14:paraId="283829E5" w14:textId="77777777" w:rsidR="00EC7196" w:rsidRPr="002F6665" w:rsidRDefault="00EC7196">
      <w:pPr>
        <w:numPr>
          <w:ilvl w:val="0"/>
          <w:numId w:val="130"/>
        </w:numPr>
        <w:spacing w:after="0" w:line="240" w:lineRule="auto"/>
        <w:ind w:firstLine="851"/>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II орын – 8 оқушы;</w:t>
      </w:r>
    </w:p>
    <w:p w14:paraId="0DAC07DE" w14:textId="77777777" w:rsidR="00EC7196" w:rsidRPr="002F6665" w:rsidRDefault="00EC7196">
      <w:pPr>
        <w:numPr>
          <w:ilvl w:val="0"/>
          <w:numId w:val="130"/>
        </w:numPr>
        <w:spacing w:after="0" w:line="240" w:lineRule="auto"/>
        <w:ind w:firstLine="851"/>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III орын – 5 оқушы.</w:t>
      </w:r>
    </w:p>
    <w:p w14:paraId="1BB682AD" w14:textId="14E6B5FF" w:rsidR="00EC7196" w:rsidRPr="002F6665" w:rsidRDefault="00EC7196" w:rsidP="001E671C">
      <w:pPr>
        <w:spacing w:after="0" w:line="240" w:lineRule="auto"/>
        <w:ind w:firstLine="851"/>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Нәтижеліліктің сапалық көрсеткіші 61%</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ды құрады, бұл зерттеу жұмыстарын дайындаудың жеткілікті жоғары деңгейін және оқушыларды педагог</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тәлімгерлермен сүйемелдеудің тиімділігін көрсетеді.</w:t>
      </w:r>
    </w:p>
    <w:p w14:paraId="43BFF513" w14:textId="3788434A" w:rsidR="00EC7196" w:rsidRPr="002F6665" w:rsidRDefault="00EC7196" w:rsidP="001E671C">
      <w:pPr>
        <w:spacing w:after="0" w:line="240" w:lineRule="auto"/>
        <w:ind w:firstLine="851"/>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Білім алушылармен жұмыстың жаңа формаларын енгізу маңызды жетістік болды. Ағымдағы оқу жылында алғаш рет мектепішілік "Ғылыми форсаж" шағын</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хакатоны өткізілді, ол оқушыларға командалық жобалық іс</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әрекет, зерттеу идеяларын әзірлеу, гипотезаларды тексеру және нәтижелерді көпшілікке таныстыру дағдыларын меңгеруге мүмкіндік берді. Іс</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шараның практикалық</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бағдарланған форматы білім алушылардың ғылыми ізденіске деген ынтасын арттыруға және зерттеушілік ойлауын дамытуға ықпал етті.</w:t>
      </w:r>
    </w:p>
    <w:p w14:paraId="45754AE0" w14:textId="7AFD5059" w:rsidR="00A97321" w:rsidRPr="00EE612A" w:rsidRDefault="00193103" w:rsidP="000373B3">
      <w:pPr>
        <w:spacing w:after="0" w:line="240" w:lineRule="auto"/>
        <w:ind w:firstLine="851"/>
        <w:jc w:val="both"/>
        <w:rPr>
          <w:rStyle w:val="af3"/>
          <w:rFonts w:ascii="Times New Roman" w:eastAsiaTheme="majorEastAsia" w:hAnsi="Times New Roman" w:cs="Times New Roman"/>
          <w:sz w:val="24"/>
          <w:szCs w:val="24"/>
          <w:lang w:eastAsia="ru-RU"/>
        </w:rPr>
      </w:pPr>
      <w:r w:rsidRPr="00EE612A">
        <w:rPr>
          <w:rStyle w:val="af3"/>
          <w:rFonts w:ascii="Times New Roman" w:eastAsiaTheme="majorEastAsia" w:hAnsi="Times New Roman" w:cs="Times New Roman"/>
          <w:sz w:val="24"/>
          <w:szCs w:val="24"/>
          <w:lang w:eastAsia="ru-RU"/>
        </w:rPr>
        <w:t xml:space="preserve">Оқушылардың қала деңгейіндегі жетістіктері </w:t>
      </w:r>
    </w:p>
    <w:p w14:paraId="2B786449" w14:textId="48708D04" w:rsidR="0015405A" w:rsidRPr="002F6665" w:rsidRDefault="0015405A" w:rsidP="000373B3">
      <w:pPr>
        <w:pStyle w:val="isselectedend"/>
        <w:spacing w:before="0" w:beforeAutospacing="0" w:after="0" w:afterAutospacing="0"/>
        <w:ind w:firstLine="851"/>
        <w:jc w:val="both"/>
      </w:pPr>
      <w:r w:rsidRPr="002F6665">
        <w:t>Оқушылардың ғылыми қоғамының (</w:t>
      </w:r>
      <w:r w:rsidR="00D747F4">
        <w:rPr>
          <w:b/>
          <w:bCs/>
        </w:rPr>
        <w:t>ОҒҚ</w:t>
      </w:r>
      <w:r w:rsidRPr="002F6665">
        <w:t>) 2025</w:t>
      </w:r>
      <w:r w:rsidR="00A87357">
        <w:t>-</w:t>
      </w:r>
      <w:r w:rsidRPr="002F6665">
        <w:t>2026 оқу жылындағы жұмысы дарынды балалармен жұмыс істеу жүйесінің негізгі бағыттарының бірі болды және білім алушылардың зерттеушілік мәдениетін дамытуға, ғылыми ізденіс дағдыларын, жобалық ойлау қабілетін қалыптастыруға және оқушылардың интеллектуалдық өзін</w:t>
      </w:r>
      <w:r w:rsidR="00A87357">
        <w:t>-</w:t>
      </w:r>
      <w:r w:rsidRPr="002F6665">
        <w:t>өзі жүзеге асыруына жағдай жасау.</w:t>
      </w:r>
    </w:p>
    <w:p w14:paraId="44AC1BF6" w14:textId="19762B91" w:rsidR="0015405A" w:rsidRPr="002F6665" w:rsidRDefault="0015405A" w:rsidP="000373B3">
      <w:pPr>
        <w:pStyle w:val="isselectedend"/>
        <w:spacing w:before="0" w:beforeAutospacing="0" w:after="0" w:afterAutospacing="0"/>
        <w:ind w:firstLine="851"/>
        <w:jc w:val="both"/>
      </w:pPr>
      <w:r w:rsidRPr="002F6665">
        <w:t xml:space="preserve">Жүргізілген талдау </w:t>
      </w:r>
      <w:r w:rsidR="00D747F4">
        <w:rPr>
          <w:b/>
          <w:bCs/>
        </w:rPr>
        <w:t>ОҒҚ</w:t>
      </w:r>
      <w:r w:rsidRPr="002F6665">
        <w:t xml:space="preserve"> қызметінің тұрақты және жүйелі сипатта екенін көрсетеді. Мектепте зерттеушілік іс</w:t>
      </w:r>
      <w:r w:rsidR="00A87357">
        <w:t>-</w:t>
      </w:r>
      <w:r w:rsidRPr="002F6665">
        <w:t>әрекетке бейімділігін көрсететін оқушыларды анықтау, қолдау және қолдау жүйесі құрылды. Жұмыс білім алушылардың интеллектуалдық әлеуетін мақсатты дамытуды қамтамасыз ететін педагог</w:t>
      </w:r>
      <w:r w:rsidR="00A87357">
        <w:t>-</w:t>
      </w:r>
      <w:r w:rsidRPr="002F6665">
        <w:t>тәлімгерлердің, ғылыми жоба жетекшілерінің, әдістемелік бірлестіктердің және мектеп әкімшілігінің өзара әрекеттестігі арқылы құрылады.</w:t>
      </w:r>
    </w:p>
    <w:p w14:paraId="19B9853C" w14:textId="77777777" w:rsidR="0015405A" w:rsidRPr="00EE612A" w:rsidRDefault="0015405A" w:rsidP="000373B3">
      <w:pPr>
        <w:pStyle w:val="3"/>
        <w:spacing w:before="0" w:after="0"/>
        <w:ind w:firstLine="851"/>
        <w:jc w:val="both"/>
        <w:rPr>
          <w:rFonts w:ascii="Times New Roman" w:hAnsi="Times New Roman"/>
          <w:sz w:val="24"/>
          <w:szCs w:val="24"/>
        </w:rPr>
      </w:pPr>
      <w:r w:rsidRPr="00EE612A">
        <w:rPr>
          <w:rFonts w:ascii="Times New Roman" w:hAnsi="Times New Roman"/>
          <w:sz w:val="24"/>
          <w:szCs w:val="24"/>
        </w:rPr>
        <w:t>Оқушылардың қатысу нәтижелілігін талдау</w:t>
      </w:r>
    </w:p>
    <w:p w14:paraId="7D39129B" w14:textId="6674A00D" w:rsidR="0015405A" w:rsidRPr="002F6665" w:rsidRDefault="00D747F4" w:rsidP="000373B3">
      <w:pPr>
        <w:pStyle w:val="isselectedend"/>
        <w:spacing w:before="0" w:beforeAutospacing="0" w:after="0" w:afterAutospacing="0"/>
        <w:ind w:firstLine="851"/>
        <w:jc w:val="both"/>
      </w:pPr>
      <w:r>
        <w:rPr>
          <w:b/>
          <w:bCs/>
        </w:rPr>
        <w:t>ОҒҚ</w:t>
      </w:r>
      <w:r w:rsidR="0015405A" w:rsidRPr="002F6665">
        <w:t xml:space="preserve"> жұмысының тиімділігінің негізгі көрсеткіші білім алушылардың ғылыми</w:t>
      </w:r>
      <w:r w:rsidR="00A87357">
        <w:t>-</w:t>
      </w:r>
      <w:r w:rsidR="0015405A" w:rsidRPr="002F6665">
        <w:t>зерттеу жұмыстары мен ғылыми жобалар конкурстарына қатысуының нәтижелілігі болып табылады.</w:t>
      </w:r>
    </w:p>
    <w:p w14:paraId="118BACE9" w14:textId="2EC5B314" w:rsidR="0015405A" w:rsidRPr="00EE612A" w:rsidRDefault="0015405A" w:rsidP="000373B3">
      <w:pPr>
        <w:pStyle w:val="isselectedend"/>
        <w:spacing w:before="0" w:beforeAutospacing="0" w:after="0" w:afterAutospacing="0"/>
        <w:ind w:firstLine="851"/>
        <w:jc w:val="both"/>
      </w:pPr>
      <w:r w:rsidRPr="002F6665">
        <w:t>Соңғы үш оқу жылында қала мен республика деңгейінде 4</w:t>
      </w:r>
      <w:r w:rsidR="00A87357">
        <w:t>-</w:t>
      </w:r>
      <w:r w:rsidRPr="002F6665">
        <w:t>тен 11</w:t>
      </w:r>
      <w:r w:rsidR="00A87357">
        <w:t>-</w:t>
      </w:r>
      <w:r w:rsidRPr="002F6665">
        <w:t>ге дейінгі жүлделі орындардың тұрақты оң серпіні байқалды.</w:t>
      </w:r>
    </w:p>
    <w:p w14:paraId="78D69199" w14:textId="0E6615CA" w:rsidR="00467E20" w:rsidRPr="002F6665" w:rsidRDefault="00467E20" w:rsidP="00467E20">
      <w:pPr>
        <w:spacing w:after="0"/>
        <w:jc w:val="right"/>
        <w:rPr>
          <w:rFonts w:ascii="Times New Roman" w:hAnsi="Times New Roman" w:cs="Times New Roman"/>
          <w:b/>
          <w:bCs/>
          <w:sz w:val="24"/>
          <w:szCs w:val="24"/>
        </w:rPr>
      </w:pPr>
      <w:r w:rsidRPr="002F6665">
        <w:rPr>
          <w:rFonts w:ascii="Times New Roman" w:hAnsi="Times New Roman" w:cs="Times New Roman"/>
          <w:b/>
          <w:bCs/>
          <w:sz w:val="24"/>
          <w:szCs w:val="24"/>
        </w:rPr>
        <w:t>№48 кесте</w:t>
      </w:r>
    </w:p>
    <w:p w14:paraId="08615E3F" w14:textId="0E033BE9" w:rsidR="000373B3" w:rsidRPr="002F6665" w:rsidRDefault="00D747F4" w:rsidP="00467E20">
      <w:pPr>
        <w:spacing w:after="0"/>
        <w:jc w:val="right"/>
        <w:rPr>
          <w:rFonts w:ascii="Times New Roman" w:eastAsia="Yu Mincho" w:hAnsi="Times New Roman" w:cs="Times New Roman"/>
          <w:b/>
          <w:bCs/>
          <w:sz w:val="24"/>
          <w:szCs w:val="24"/>
          <w:lang w:eastAsia="ja-JP"/>
        </w:rPr>
      </w:pPr>
      <w:r>
        <w:rPr>
          <w:rFonts w:ascii="Times New Roman" w:hAnsi="Times New Roman" w:cs="Times New Roman"/>
          <w:b/>
          <w:bCs/>
          <w:sz w:val="24"/>
          <w:szCs w:val="24"/>
        </w:rPr>
        <w:t>ОҒҚ</w:t>
      </w:r>
      <w:r w:rsidR="000373B3" w:rsidRPr="002F6665">
        <w:rPr>
          <w:rFonts w:ascii="Times New Roman" w:hAnsi="Times New Roman" w:cs="Times New Roman"/>
          <w:b/>
          <w:bCs/>
          <w:sz w:val="24"/>
          <w:szCs w:val="24"/>
        </w:rPr>
        <w:t xml:space="preserve"> нәтижелерінің динамикасын талдау</w:t>
      </w:r>
    </w:p>
    <w:tbl>
      <w:tblPr>
        <w:tblStyle w:val="810"/>
        <w:tblW w:w="0" w:type="auto"/>
        <w:tblLook w:val="04A0" w:firstRow="1" w:lastRow="0" w:firstColumn="1" w:lastColumn="0" w:noHBand="0" w:noVBand="1"/>
      </w:tblPr>
      <w:tblGrid>
        <w:gridCol w:w="2160"/>
        <w:gridCol w:w="2160"/>
        <w:gridCol w:w="2160"/>
        <w:gridCol w:w="2160"/>
      </w:tblGrid>
      <w:tr w:rsidR="00E971AA" w:rsidRPr="002F6665" w14:paraId="10683346" w14:textId="77777777" w:rsidTr="002869C5">
        <w:tc>
          <w:tcPr>
            <w:tcW w:w="2160" w:type="dxa"/>
          </w:tcPr>
          <w:p w14:paraId="5F6BB5F2" w14:textId="77777777" w:rsidR="000373B3" w:rsidRPr="002F6665" w:rsidRDefault="000373B3" w:rsidP="002869C5">
            <w:pPr>
              <w:rPr>
                <w:rFonts w:ascii="Times New Roman" w:hAnsi="Times New Roman" w:cs="Times New Roman"/>
                <w:b/>
                <w:bCs/>
                <w:sz w:val="24"/>
                <w:szCs w:val="24"/>
              </w:rPr>
            </w:pPr>
            <w:r w:rsidRPr="002F6665">
              <w:rPr>
                <w:rFonts w:ascii="Times New Roman" w:hAnsi="Times New Roman" w:cs="Times New Roman"/>
                <w:b/>
                <w:bCs/>
                <w:sz w:val="24"/>
                <w:szCs w:val="24"/>
              </w:rPr>
              <w:t>Бағыт</w:t>
            </w:r>
          </w:p>
        </w:tc>
        <w:tc>
          <w:tcPr>
            <w:tcW w:w="2160" w:type="dxa"/>
          </w:tcPr>
          <w:p w14:paraId="422FE6D8" w14:textId="77777777" w:rsidR="000373B3" w:rsidRPr="002F6665" w:rsidRDefault="000373B3" w:rsidP="002869C5">
            <w:pPr>
              <w:rPr>
                <w:rFonts w:ascii="Times New Roman" w:hAnsi="Times New Roman" w:cs="Times New Roman"/>
                <w:b/>
                <w:bCs/>
                <w:sz w:val="24"/>
                <w:szCs w:val="24"/>
              </w:rPr>
            </w:pPr>
            <w:r w:rsidRPr="002F6665">
              <w:rPr>
                <w:rFonts w:ascii="Times New Roman" w:hAnsi="Times New Roman" w:cs="Times New Roman"/>
                <w:b/>
                <w:bCs/>
                <w:sz w:val="24"/>
                <w:szCs w:val="24"/>
              </w:rPr>
              <w:t>2023–2024</w:t>
            </w:r>
          </w:p>
        </w:tc>
        <w:tc>
          <w:tcPr>
            <w:tcW w:w="2160" w:type="dxa"/>
          </w:tcPr>
          <w:p w14:paraId="42B7D5D1" w14:textId="77777777" w:rsidR="000373B3" w:rsidRPr="002F6665" w:rsidRDefault="000373B3" w:rsidP="002869C5">
            <w:pPr>
              <w:rPr>
                <w:rFonts w:ascii="Times New Roman" w:hAnsi="Times New Roman" w:cs="Times New Roman"/>
                <w:b/>
                <w:bCs/>
                <w:sz w:val="24"/>
                <w:szCs w:val="24"/>
              </w:rPr>
            </w:pPr>
            <w:r w:rsidRPr="002F6665">
              <w:rPr>
                <w:rFonts w:ascii="Times New Roman" w:hAnsi="Times New Roman" w:cs="Times New Roman"/>
                <w:b/>
                <w:bCs/>
                <w:sz w:val="24"/>
                <w:szCs w:val="24"/>
              </w:rPr>
              <w:t>2024–2025</w:t>
            </w:r>
          </w:p>
        </w:tc>
        <w:tc>
          <w:tcPr>
            <w:tcW w:w="2160" w:type="dxa"/>
          </w:tcPr>
          <w:p w14:paraId="21929B9A" w14:textId="77777777" w:rsidR="000373B3" w:rsidRPr="002F6665" w:rsidRDefault="000373B3" w:rsidP="002869C5">
            <w:pPr>
              <w:rPr>
                <w:rFonts w:ascii="Times New Roman" w:hAnsi="Times New Roman" w:cs="Times New Roman"/>
                <w:b/>
                <w:bCs/>
                <w:sz w:val="24"/>
                <w:szCs w:val="24"/>
              </w:rPr>
            </w:pPr>
            <w:r w:rsidRPr="002F6665">
              <w:rPr>
                <w:rFonts w:ascii="Times New Roman" w:hAnsi="Times New Roman" w:cs="Times New Roman"/>
                <w:b/>
                <w:bCs/>
                <w:sz w:val="24"/>
                <w:szCs w:val="24"/>
              </w:rPr>
              <w:t>2025–2026</w:t>
            </w:r>
          </w:p>
        </w:tc>
      </w:tr>
      <w:tr w:rsidR="000373B3" w:rsidRPr="002F6665" w14:paraId="0962A5F9" w14:textId="77777777" w:rsidTr="002869C5">
        <w:tc>
          <w:tcPr>
            <w:tcW w:w="2160" w:type="dxa"/>
          </w:tcPr>
          <w:p w14:paraId="0883AD1F" w14:textId="749113F1" w:rsidR="000373B3" w:rsidRPr="002F6665" w:rsidRDefault="00D747F4" w:rsidP="002869C5">
            <w:pPr>
              <w:rPr>
                <w:rFonts w:ascii="Times New Roman" w:hAnsi="Times New Roman" w:cs="Times New Roman"/>
                <w:sz w:val="24"/>
                <w:szCs w:val="24"/>
              </w:rPr>
            </w:pPr>
            <w:r>
              <w:rPr>
                <w:rFonts w:ascii="Times New Roman" w:hAnsi="Times New Roman" w:cs="Times New Roman"/>
                <w:b/>
                <w:bCs/>
                <w:sz w:val="24"/>
                <w:szCs w:val="24"/>
              </w:rPr>
              <w:t>ОҒҚ</w:t>
            </w:r>
          </w:p>
        </w:tc>
        <w:tc>
          <w:tcPr>
            <w:tcW w:w="2160" w:type="dxa"/>
          </w:tcPr>
          <w:p w14:paraId="3E952394" w14:textId="77777777" w:rsidR="000373B3" w:rsidRPr="002F6665" w:rsidRDefault="000373B3" w:rsidP="002869C5">
            <w:pPr>
              <w:rPr>
                <w:rFonts w:ascii="Times New Roman" w:hAnsi="Times New Roman" w:cs="Times New Roman"/>
                <w:sz w:val="24"/>
                <w:szCs w:val="24"/>
              </w:rPr>
            </w:pPr>
            <w:r w:rsidRPr="002F6665">
              <w:rPr>
                <w:rFonts w:ascii="Times New Roman" w:hAnsi="Times New Roman" w:cs="Times New Roman"/>
                <w:sz w:val="24"/>
                <w:szCs w:val="24"/>
              </w:rPr>
              <w:t>4</w:t>
            </w:r>
          </w:p>
        </w:tc>
        <w:tc>
          <w:tcPr>
            <w:tcW w:w="2160" w:type="dxa"/>
          </w:tcPr>
          <w:p w14:paraId="7A82A9C5" w14:textId="77777777" w:rsidR="000373B3" w:rsidRPr="002F6665" w:rsidRDefault="000373B3" w:rsidP="002869C5">
            <w:pPr>
              <w:rPr>
                <w:rFonts w:ascii="Times New Roman" w:hAnsi="Times New Roman" w:cs="Times New Roman"/>
                <w:sz w:val="24"/>
                <w:szCs w:val="24"/>
              </w:rPr>
            </w:pPr>
            <w:r w:rsidRPr="002F6665">
              <w:rPr>
                <w:rFonts w:ascii="Times New Roman" w:hAnsi="Times New Roman" w:cs="Times New Roman"/>
                <w:sz w:val="24"/>
                <w:szCs w:val="24"/>
              </w:rPr>
              <w:t>6</w:t>
            </w:r>
          </w:p>
        </w:tc>
        <w:tc>
          <w:tcPr>
            <w:tcW w:w="2160" w:type="dxa"/>
          </w:tcPr>
          <w:p w14:paraId="01B7F5F0" w14:textId="77777777" w:rsidR="000373B3" w:rsidRPr="002F6665" w:rsidRDefault="000373B3" w:rsidP="002869C5">
            <w:pPr>
              <w:rPr>
                <w:rFonts w:ascii="Times New Roman" w:hAnsi="Times New Roman" w:cs="Times New Roman"/>
                <w:sz w:val="24"/>
                <w:szCs w:val="24"/>
                <w:lang w:val="ru-RU"/>
              </w:rPr>
            </w:pPr>
            <w:r w:rsidRPr="002F6665">
              <w:rPr>
                <w:rFonts w:ascii="Times New Roman" w:hAnsi="Times New Roman" w:cs="Times New Roman"/>
                <w:sz w:val="24"/>
                <w:szCs w:val="24"/>
                <w:lang w:val="ru-RU"/>
              </w:rPr>
              <w:t>1</w:t>
            </w:r>
            <w:r w:rsidRPr="002F6665">
              <w:rPr>
                <w:sz w:val="24"/>
                <w:szCs w:val="24"/>
                <w:lang w:val="ru-RU"/>
              </w:rPr>
              <w:t>1</w:t>
            </w:r>
          </w:p>
        </w:tc>
      </w:tr>
    </w:tbl>
    <w:p w14:paraId="2885F443" w14:textId="77777777" w:rsidR="000373B3" w:rsidRPr="002F6665" w:rsidRDefault="000373B3" w:rsidP="000373B3">
      <w:pPr>
        <w:pStyle w:val="4"/>
        <w:spacing w:before="0" w:line="240" w:lineRule="auto"/>
        <w:jc w:val="both"/>
        <w:rPr>
          <w:rFonts w:ascii="Times New Roman" w:eastAsia="Times New Roman" w:hAnsi="Times New Roman" w:cs="Times New Roman"/>
          <w:b w:val="0"/>
          <w:bCs w:val="0"/>
          <w:i w:val="0"/>
          <w:iCs w:val="0"/>
          <w:color w:val="auto"/>
          <w:sz w:val="28"/>
          <w:szCs w:val="28"/>
          <w:lang w:val="ru-RU" w:eastAsia="ru-RU"/>
        </w:rPr>
      </w:pPr>
    </w:p>
    <w:p w14:paraId="31C598A5" w14:textId="2D0DF56F" w:rsidR="00467E20" w:rsidRPr="002F6665" w:rsidRDefault="00467E20" w:rsidP="00467E20">
      <w:pPr>
        <w:pStyle w:val="isselectedend"/>
        <w:spacing w:before="0" w:beforeAutospacing="0" w:after="0" w:afterAutospacing="0"/>
        <w:ind w:firstLine="851"/>
        <w:jc w:val="right"/>
        <w:rPr>
          <w:b/>
          <w:bCs/>
        </w:rPr>
      </w:pPr>
      <w:r w:rsidRPr="002F6665">
        <w:rPr>
          <w:b/>
          <w:bCs/>
        </w:rPr>
        <w:t>№49 кесте</w:t>
      </w:r>
    </w:p>
    <w:p w14:paraId="1EF71806" w14:textId="1052FF13" w:rsidR="000373B3" w:rsidRPr="002F6665" w:rsidRDefault="00D747F4" w:rsidP="00467E20">
      <w:pPr>
        <w:pStyle w:val="isselectedend"/>
        <w:spacing w:before="0" w:beforeAutospacing="0" w:after="0" w:afterAutospacing="0"/>
        <w:ind w:firstLine="851"/>
        <w:jc w:val="right"/>
        <w:rPr>
          <w:b/>
          <w:bCs/>
        </w:rPr>
      </w:pPr>
      <w:r>
        <w:rPr>
          <w:b/>
          <w:bCs/>
        </w:rPr>
        <w:t>ОҒҚ</w:t>
      </w:r>
      <w:r w:rsidR="000373B3" w:rsidRPr="002F6665">
        <w:rPr>
          <w:b/>
          <w:bCs/>
        </w:rPr>
        <w:t xml:space="preserve"> нәтижелілігі 2025</w:t>
      </w:r>
      <w:r w:rsidR="00A87357">
        <w:rPr>
          <w:b/>
          <w:bCs/>
        </w:rPr>
        <w:t>-</w:t>
      </w:r>
      <w:r w:rsidR="000373B3" w:rsidRPr="002F6665">
        <w:rPr>
          <w:b/>
          <w:bCs/>
        </w:rPr>
        <w:t xml:space="preserve">2026 оқу жылы </w:t>
      </w:r>
    </w:p>
    <w:tbl>
      <w:tblPr>
        <w:tblW w:w="1034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1594"/>
        <w:gridCol w:w="1594"/>
        <w:gridCol w:w="2559"/>
        <w:gridCol w:w="1134"/>
        <w:gridCol w:w="1560"/>
        <w:gridCol w:w="1418"/>
      </w:tblGrid>
      <w:tr w:rsidR="000373B3" w:rsidRPr="002F6665" w14:paraId="61881A42" w14:textId="77777777" w:rsidTr="002869C5">
        <w:trPr>
          <w:trHeight w:val="703"/>
        </w:trPr>
        <w:tc>
          <w:tcPr>
            <w:tcW w:w="490" w:type="dxa"/>
            <w:tcBorders>
              <w:top w:val="single" w:sz="4" w:space="0" w:color="auto"/>
              <w:left w:val="single" w:sz="4" w:space="0" w:color="auto"/>
              <w:bottom w:val="single" w:sz="4" w:space="0" w:color="auto"/>
              <w:right w:val="single" w:sz="4" w:space="0" w:color="auto"/>
            </w:tcBorders>
            <w:vAlign w:val="center"/>
          </w:tcPr>
          <w:p w14:paraId="3C18220A"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w:t>
            </w:r>
          </w:p>
        </w:tc>
        <w:tc>
          <w:tcPr>
            <w:tcW w:w="1594" w:type="dxa"/>
            <w:tcBorders>
              <w:top w:val="single" w:sz="4" w:space="0" w:color="auto"/>
              <w:left w:val="single" w:sz="4" w:space="0" w:color="auto"/>
              <w:bottom w:val="single" w:sz="4" w:space="0" w:color="auto"/>
              <w:right w:val="single" w:sz="4" w:space="0" w:color="auto"/>
            </w:tcBorders>
            <w:vAlign w:val="center"/>
          </w:tcPr>
          <w:p w14:paraId="04DEA949" w14:textId="09279CD5"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Оқушының аты</w:t>
            </w:r>
            <w:r w:rsidR="00A87357">
              <w:rPr>
                <w:rFonts w:ascii="Times New Roman" w:hAnsi="Times New Roman" w:cs="Times New Roman"/>
                <w:b/>
                <w:sz w:val="20"/>
                <w:szCs w:val="20"/>
              </w:rPr>
              <w:t>-</w:t>
            </w:r>
            <w:r w:rsidRPr="002F6665">
              <w:rPr>
                <w:rFonts w:ascii="Times New Roman" w:hAnsi="Times New Roman" w:cs="Times New Roman"/>
                <w:b/>
                <w:sz w:val="20"/>
                <w:szCs w:val="20"/>
              </w:rPr>
              <w:t>жөні</w:t>
            </w:r>
          </w:p>
        </w:tc>
        <w:tc>
          <w:tcPr>
            <w:tcW w:w="1594" w:type="dxa"/>
            <w:tcBorders>
              <w:top w:val="single" w:sz="4" w:space="0" w:color="auto"/>
              <w:left w:val="single" w:sz="4" w:space="0" w:color="auto"/>
              <w:bottom w:val="single" w:sz="4" w:space="0" w:color="auto"/>
              <w:right w:val="single" w:sz="4" w:space="0" w:color="auto"/>
            </w:tcBorders>
            <w:vAlign w:val="center"/>
          </w:tcPr>
          <w:p w14:paraId="6D110C37"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Пән</w:t>
            </w:r>
          </w:p>
        </w:tc>
        <w:tc>
          <w:tcPr>
            <w:tcW w:w="2559" w:type="dxa"/>
            <w:tcBorders>
              <w:top w:val="single" w:sz="4" w:space="0" w:color="auto"/>
              <w:left w:val="single" w:sz="4" w:space="0" w:color="auto"/>
              <w:bottom w:val="single" w:sz="4" w:space="0" w:color="auto"/>
              <w:right w:val="single" w:sz="4" w:space="0" w:color="auto"/>
            </w:tcBorders>
            <w:vAlign w:val="center"/>
          </w:tcPr>
          <w:p w14:paraId="420E8ABF" w14:textId="16107842"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 xml:space="preserve">Іс–шара (олимпиада, </w:t>
            </w:r>
            <w:r w:rsidR="00D747F4">
              <w:rPr>
                <w:rFonts w:ascii="Times New Roman" w:hAnsi="Times New Roman" w:cs="Times New Roman"/>
                <w:b/>
                <w:bCs/>
                <w:sz w:val="20"/>
                <w:szCs w:val="20"/>
              </w:rPr>
              <w:t>ОҒҚ</w:t>
            </w:r>
            <w:r w:rsidRPr="002F6665">
              <w:rPr>
                <w:rFonts w:ascii="Times New Roman" w:hAnsi="Times New Roman" w:cs="Times New Roman"/>
                <w:b/>
                <w:sz w:val="20"/>
                <w:szCs w:val="20"/>
              </w:rPr>
              <w:t xml:space="preserve"> және т.б. </w:t>
            </w:r>
            <w:r w:rsidR="00A87357">
              <w:rPr>
                <w:rFonts w:ascii="Times New Roman" w:hAnsi="Times New Roman" w:cs="Times New Roman"/>
                <w:b/>
                <w:sz w:val="20"/>
                <w:szCs w:val="20"/>
              </w:rPr>
              <w:t>-</w:t>
            </w:r>
            <w:r w:rsidRPr="002F6665">
              <w:rPr>
                <w:rFonts w:ascii="Times New Roman" w:hAnsi="Times New Roman" w:cs="Times New Roman"/>
                <w:b/>
                <w:sz w:val="20"/>
                <w:szCs w:val="20"/>
              </w:rPr>
              <w:t xml:space="preserve"> конкурсты көрсету)</w:t>
            </w:r>
          </w:p>
        </w:tc>
        <w:tc>
          <w:tcPr>
            <w:tcW w:w="1134" w:type="dxa"/>
            <w:tcBorders>
              <w:top w:val="single" w:sz="4" w:space="0" w:color="auto"/>
              <w:left w:val="single" w:sz="4" w:space="0" w:color="auto"/>
              <w:bottom w:val="single" w:sz="4" w:space="0" w:color="auto"/>
              <w:right w:val="single" w:sz="4" w:space="0" w:color="auto"/>
            </w:tcBorders>
            <w:vAlign w:val="center"/>
          </w:tcPr>
          <w:p w14:paraId="42EDA976"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Күні</w:t>
            </w:r>
          </w:p>
        </w:tc>
        <w:tc>
          <w:tcPr>
            <w:tcW w:w="1560" w:type="dxa"/>
            <w:tcBorders>
              <w:top w:val="single" w:sz="4" w:space="0" w:color="auto"/>
              <w:left w:val="single" w:sz="4" w:space="0" w:color="auto"/>
              <w:bottom w:val="single" w:sz="4" w:space="0" w:color="auto"/>
              <w:right w:val="single" w:sz="4" w:space="0" w:color="auto"/>
            </w:tcBorders>
            <w:vAlign w:val="center"/>
          </w:tcPr>
          <w:p w14:paraId="328AF92C" w14:textId="77777777" w:rsidR="000373B3" w:rsidRPr="002F6665" w:rsidRDefault="000373B3" w:rsidP="000373B3">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Нәтиже</w:t>
            </w:r>
          </w:p>
        </w:tc>
        <w:tc>
          <w:tcPr>
            <w:tcW w:w="1418" w:type="dxa"/>
            <w:tcBorders>
              <w:top w:val="single" w:sz="4" w:space="0" w:color="auto"/>
              <w:left w:val="single" w:sz="4" w:space="0" w:color="auto"/>
              <w:bottom w:val="single" w:sz="4" w:space="0" w:color="auto"/>
              <w:right w:val="single" w:sz="4" w:space="0" w:color="auto"/>
            </w:tcBorders>
            <w:vAlign w:val="center"/>
          </w:tcPr>
          <w:p w14:paraId="1885D6A4" w14:textId="41280DED" w:rsidR="000373B3" w:rsidRPr="002F6665" w:rsidRDefault="006F2DC3" w:rsidP="000373B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мұғалім</w:t>
            </w:r>
            <w:r w:rsidR="000373B3" w:rsidRPr="002F6665">
              <w:rPr>
                <w:rFonts w:ascii="Times New Roman" w:hAnsi="Times New Roman" w:cs="Times New Roman"/>
                <w:b/>
                <w:sz w:val="20"/>
                <w:szCs w:val="20"/>
              </w:rPr>
              <w:t>нің аты</w:t>
            </w:r>
            <w:r w:rsidR="00A87357">
              <w:rPr>
                <w:rFonts w:ascii="Times New Roman" w:hAnsi="Times New Roman" w:cs="Times New Roman"/>
                <w:b/>
                <w:sz w:val="20"/>
                <w:szCs w:val="20"/>
              </w:rPr>
              <w:t>-</w:t>
            </w:r>
            <w:r w:rsidR="000373B3" w:rsidRPr="002F6665">
              <w:rPr>
                <w:rFonts w:ascii="Times New Roman" w:hAnsi="Times New Roman" w:cs="Times New Roman"/>
                <w:b/>
                <w:sz w:val="20"/>
                <w:szCs w:val="20"/>
              </w:rPr>
              <w:t>жөні</w:t>
            </w:r>
          </w:p>
        </w:tc>
      </w:tr>
      <w:tr w:rsidR="00D747F4" w:rsidRPr="002F6665" w14:paraId="72026B6B"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D643729"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1</w:t>
            </w:r>
          </w:p>
        </w:tc>
        <w:tc>
          <w:tcPr>
            <w:tcW w:w="1594" w:type="dxa"/>
            <w:tcBorders>
              <w:top w:val="single" w:sz="4" w:space="0" w:color="auto"/>
              <w:left w:val="single" w:sz="4" w:space="0" w:color="auto"/>
              <w:bottom w:val="single" w:sz="4" w:space="0" w:color="auto"/>
              <w:right w:val="single" w:sz="4" w:space="0" w:color="auto"/>
            </w:tcBorders>
          </w:tcPr>
          <w:p w14:paraId="48A4E9EC" w14:textId="14B9D6CC" w:rsidR="00D747F4" w:rsidRPr="002F6665" w:rsidRDefault="00D747F4" w:rsidP="00D747F4">
            <w:pPr>
              <w:spacing w:after="0" w:line="240" w:lineRule="auto"/>
              <w:jc w:val="center"/>
              <w:rPr>
                <w:rFonts w:ascii="Times New Roman" w:hAnsi="Times New Roman" w:cs="Times New Roman"/>
                <w:b/>
                <w:sz w:val="20"/>
                <w:szCs w:val="20"/>
              </w:rPr>
            </w:pPr>
            <w:r>
              <w:rPr>
                <w:rFonts w:ascii="Times New Roman" w:hAnsi="Times New Roman" w:cs="Times New Roman"/>
                <w:sz w:val="20"/>
                <w:szCs w:val="20"/>
                <w:lang w:val="kk-KZ"/>
              </w:rPr>
              <w:t xml:space="preserve">Блялова Сабина </w:t>
            </w:r>
          </w:p>
        </w:tc>
        <w:tc>
          <w:tcPr>
            <w:tcW w:w="1594" w:type="dxa"/>
            <w:tcBorders>
              <w:top w:val="single" w:sz="4" w:space="0" w:color="auto"/>
              <w:left w:val="single" w:sz="4" w:space="0" w:color="auto"/>
              <w:bottom w:val="single" w:sz="4" w:space="0" w:color="auto"/>
              <w:right w:val="single" w:sz="4" w:space="0" w:color="auto"/>
            </w:tcBorders>
          </w:tcPr>
          <w:p w14:paraId="79AEEE41"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46F7268E" w14:textId="77777777"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lang w:val="kk-KZ"/>
              </w:rPr>
              <w:t>Республикалық ғылыми жобалар конкурсы «Тіл білімі»</w:t>
            </w:r>
          </w:p>
        </w:tc>
        <w:tc>
          <w:tcPr>
            <w:tcW w:w="1134" w:type="dxa"/>
            <w:tcBorders>
              <w:top w:val="single" w:sz="4" w:space="0" w:color="auto"/>
              <w:left w:val="single" w:sz="4" w:space="0" w:color="auto"/>
              <w:bottom w:val="single" w:sz="4" w:space="0" w:color="auto"/>
              <w:right w:val="single" w:sz="4" w:space="0" w:color="auto"/>
            </w:tcBorders>
          </w:tcPr>
          <w:p w14:paraId="128EE1A4" w14:textId="35ABA545"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560" w:type="dxa"/>
            <w:tcBorders>
              <w:top w:val="single" w:sz="4" w:space="0" w:color="auto"/>
              <w:left w:val="single" w:sz="4" w:space="0" w:color="auto"/>
              <w:bottom w:val="single" w:sz="4" w:space="0" w:color="auto"/>
              <w:right w:val="single" w:sz="4" w:space="0" w:color="auto"/>
            </w:tcBorders>
          </w:tcPr>
          <w:p w14:paraId="0E731212" w14:textId="77777777"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lang w:val="kk-KZ"/>
              </w:rPr>
              <w:t>2 орын</w:t>
            </w:r>
          </w:p>
        </w:tc>
        <w:tc>
          <w:tcPr>
            <w:tcW w:w="1418" w:type="dxa"/>
            <w:tcBorders>
              <w:top w:val="single" w:sz="4" w:space="0" w:color="auto"/>
              <w:left w:val="single" w:sz="4" w:space="0" w:color="auto"/>
              <w:bottom w:val="single" w:sz="4" w:space="0" w:color="auto"/>
              <w:right w:val="single" w:sz="4" w:space="0" w:color="auto"/>
            </w:tcBorders>
          </w:tcPr>
          <w:p w14:paraId="6F88E692"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 xml:space="preserve">Тасболатова Әсемгүл Төлеубайқызы </w:t>
            </w:r>
          </w:p>
        </w:tc>
      </w:tr>
      <w:tr w:rsidR="00D747F4" w:rsidRPr="002F6665" w14:paraId="7E900307"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1DFD5CA"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2</w:t>
            </w:r>
          </w:p>
        </w:tc>
        <w:tc>
          <w:tcPr>
            <w:tcW w:w="1594" w:type="dxa"/>
            <w:tcBorders>
              <w:top w:val="single" w:sz="4" w:space="0" w:color="auto"/>
              <w:left w:val="single" w:sz="4" w:space="0" w:color="auto"/>
              <w:bottom w:val="single" w:sz="4" w:space="0" w:color="auto"/>
              <w:right w:val="single" w:sz="4" w:space="0" w:color="auto"/>
            </w:tcBorders>
          </w:tcPr>
          <w:p w14:paraId="63199234" w14:textId="07963376" w:rsidR="00D747F4" w:rsidRPr="002F6665" w:rsidRDefault="00D747F4" w:rsidP="00D747F4">
            <w:pPr>
              <w:spacing w:after="0" w:line="240" w:lineRule="auto"/>
              <w:jc w:val="center"/>
              <w:rPr>
                <w:rFonts w:ascii="Times New Roman" w:hAnsi="Times New Roman" w:cs="Times New Roman"/>
                <w:b/>
                <w:sz w:val="20"/>
                <w:szCs w:val="20"/>
              </w:rPr>
            </w:pPr>
            <w:r>
              <w:rPr>
                <w:rFonts w:ascii="Times New Roman" w:hAnsi="Times New Roman" w:cs="Times New Roman"/>
                <w:sz w:val="20"/>
                <w:szCs w:val="20"/>
                <w:lang w:val="kk-KZ"/>
              </w:rPr>
              <w:t xml:space="preserve">Мустафаев Кенан </w:t>
            </w:r>
          </w:p>
        </w:tc>
        <w:tc>
          <w:tcPr>
            <w:tcW w:w="1594" w:type="dxa"/>
            <w:tcBorders>
              <w:top w:val="single" w:sz="4" w:space="0" w:color="auto"/>
              <w:left w:val="single" w:sz="4" w:space="0" w:color="auto"/>
              <w:bottom w:val="single" w:sz="4" w:space="0" w:color="auto"/>
              <w:right w:val="single" w:sz="4" w:space="0" w:color="auto"/>
            </w:tcBorders>
          </w:tcPr>
          <w:p w14:paraId="670ABD57"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220E9464" w14:textId="77777777"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lang w:val="kk-KZ"/>
              </w:rPr>
              <w:t>"Зерде "</w:t>
            </w:r>
          </w:p>
        </w:tc>
        <w:tc>
          <w:tcPr>
            <w:tcW w:w="1134" w:type="dxa"/>
            <w:tcBorders>
              <w:top w:val="single" w:sz="4" w:space="0" w:color="auto"/>
              <w:left w:val="single" w:sz="4" w:space="0" w:color="auto"/>
              <w:bottom w:val="single" w:sz="4" w:space="0" w:color="auto"/>
              <w:right w:val="single" w:sz="4" w:space="0" w:color="auto"/>
            </w:tcBorders>
          </w:tcPr>
          <w:p w14:paraId="245F7561" w14:textId="570D4419"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560" w:type="dxa"/>
            <w:tcBorders>
              <w:top w:val="single" w:sz="4" w:space="0" w:color="auto"/>
              <w:left w:val="single" w:sz="4" w:space="0" w:color="auto"/>
              <w:bottom w:val="single" w:sz="4" w:space="0" w:color="auto"/>
              <w:right w:val="single" w:sz="4" w:space="0" w:color="auto"/>
            </w:tcBorders>
          </w:tcPr>
          <w:p w14:paraId="7D26D4CA" w14:textId="77777777"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lang w:val="kk-KZ"/>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55BE3F52"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Жақан Еркежан Нұрланқызы</w:t>
            </w:r>
          </w:p>
        </w:tc>
      </w:tr>
      <w:tr w:rsidR="00D747F4" w:rsidRPr="002F6665" w14:paraId="0CF54BF8"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75D1265D"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3</w:t>
            </w:r>
          </w:p>
        </w:tc>
        <w:tc>
          <w:tcPr>
            <w:tcW w:w="1594" w:type="dxa"/>
            <w:tcBorders>
              <w:top w:val="single" w:sz="4" w:space="0" w:color="auto"/>
              <w:left w:val="single" w:sz="4" w:space="0" w:color="auto"/>
              <w:bottom w:val="single" w:sz="4" w:space="0" w:color="auto"/>
              <w:right w:val="single" w:sz="4" w:space="0" w:color="auto"/>
            </w:tcBorders>
          </w:tcPr>
          <w:p w14:paraId="73B9C3AE" w14:textId="604703FB" w:rsidR="00D747F4" w:rsidRPr="002F6665" w:rsidRDefault="00D747F4" w:rsidP="00D747F4">
            <w:pPr>
              <w:spacing w:after="0" w:line="240" w:lineRule="auto"/>
              <w:jc w:val="center"/>
              <w:rPr>
                <w:rFonts w:ascii="Times New Roman" w:hAnsi="Times New Roman" w:cs="Times New Roman"/>
                <w:b/>
                <w:sz w:val="20"/>
                <w:szCs w:val="20"/>
              </w:rPr>
            </w:pPr>
            <w:r>
              <w:rPr>
                <w:rFonts w:ascii="Times New Roman" w:hAnsi="Times New Roman" w:cs="Times New Roman"/>
                <w:sz w:val="20"/>
                <w:szCs w:val="20"/>
                <w:lang w:val="kk-KZ"/>
              </w:rPr>
              <w:t xml:space="preserve">Хамзаев Алижан </w:t>
            </w:r>
          </w:p>
        </w:tc>
        <w:tc>
          <w:tcPr>
            <w:tcW w:w="1594" w:type="dxa"/>
            <w:tcBorders>
              <w:top w:val="single" w:sz="4" w:space="0" w:color="auto"/>
              <w:left w:val="single" w:sz="4" w:space="0" w:color="auto"/>
              <w:bottom w:val="single" w:sz="4" w:space="0" w:color="auto"/>
              <w:right w:val="single" w:sz="4" w:space="0" w:color="auto"/>
            </w:tcBorders>
          </w:tcPr>
          <w:p w14:paraId="3894DAD4"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419BD128" w14:textId="77777777"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lang w:val="kk-KZ"/>
              </w:rPr>
              <w:t>"Зерде "</w:t>
            </w:r>
          </w:p>
        </w:tc>
        <w:tc>
          <w:tcPr>
            <w:tcW w:w="1134" w:type="dxa"/>
            <w:tcBorders>
              <w:top w:val="single" w:sz="4" w:space="0" w:color="auto"/>
              <w:left w:val="single" w:sz="4" w:space="0" w:color="auto"/>
              <w:bottom w:val="single" w:sz="4" w:space="0" w:color="auto"/>
              <w:right w:val="single" w:sz="4" w:space="0" w:color="auto"/>
            </w:tcBorders>
          </w:tcPr>
          <w:p w14:paraId="11B3B2B7" w14:textId="464C1815"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560" w:type="dxa"/>
            <w:tcBorders>
              <w:top w:val="single" w:sz="4" w:space="0" w:color="auto"/>
              <w:left w:val="single" w:sz="4" w:space="0" w:color="auto"/>
              <w:bottom w:val="single" w:sz="4" w:space="0" w:color="auto"/>
              <w:right w:val="single" w:sz="4" w:space="0" w:color="auto"/>
            </w:tcBorders>
          </w:tcPr>
          <w:p w14:paraId="35DBDF63" w14:textId="77777777"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lang w:val="kk-KZ"/>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4F15A8B0"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lang w:val="kk-KZ"/>
              </w:rPr>
              <w:t xml:space="preserve">Сәрсенбаева Ардақ Сауытжанқызы </w:t>
            </w:r>
          </w:p>
        </w:tc>
      </w:tr>
      <w:tr w:rsidR="00D747F4" w:rsidRPr="002F6665" w14:paraId="6F9E6F48"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39702F61"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4</w:t>
            </w:r>
          </w:p>
        </w:tc>
        <w:tc>
          <w:tcPr>
            <w:tcW w:w="1594" w:type="dxa"/>
            <w:tcBorders>
              <w:top w:val="single" w:sz="4" w:space="0" w:color="auto"/>
              <w:left w:val="single" w:sz="4" w:space="0" w:color="auto"/>
              <w:bottom w:val="single" w:sz="4" w:space="0" w:color="auto"/>
              <w:right w:val="single" w:sz="4" w:space="0" w:color="auto"/>
            </w:tcBorders>
          </w:tcPr>
          <w:p w14:paraId="1FD65E41" w14:textId="3D2A80A9" w:rsidR="00D747F4" w:rsidRPr="002F6665" w:rsidRDefault="00D747F4" w:rsidP="00D747F4">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БолатГазиза</w:t>
            </w:r>
          </w:p>
        </w:tc>
        <w:tc>
          <w:tcPr>
            <w:tcW w:w="1594" w:type="dxa"/>
            <w:tcBorders>
              <w:top w:val="single" w:sz="4" w:space="0" w:color="auto"/>
              <w:left w:val="single" w:sz="4" w:space="0" w:color="auto"/>
              <w:bottom w:val="single" w:sz="4" w:space="0" w:color="auto"/>
              <w:right w:val="single" w:sz="4" w:space="0" w:color="auto"/>
            </w:tcBorders>
          </w:tcPr>
          <w:p w14:paraId="7DEA980F"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жаратылыстану ғылымдары</w:t>
            </w:r>
          </w:p>
        </w:tc>
        <w:tc>
          <w:tcPr>
            <w:tcW w:w="2559" w:type="dxa"/>
            <w:tcBorders>
              <w:top w:val="single" w:sz="4" w:space="0" w:color="auto"/>
              <w:left w:val="single" w:sz="4" w:space="0" w:color="auto"/>
              <w:bottom w:val="single" w:sz="4" w:space="0" w:color="auto"/>
              <w:right w:val="single" w:sz="4" w:space="0" w:color="auto"/>
            </w:tcBorders>
          </w:tcPr>
          <w:p w14:paraId="2BD87D59" w14:textId="77777777"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"ProEco" экологиялық жобалардың республикалық конкурсы</w:t>
            </w:r>
          </w:p>
        </w:tc>
        <w:tc>
          <w:tcPr>
            <w:tcW w:w="1134" w:type="dxa"/>
            <w:tcBorders>
              <w:top w:val="single" w:sz="4" w:space="0" w:color="auto"/>
              <w:left w:val="single" w:sz="4" w:space="0" w:color="auto"/>
              <w:bottom w:val="single" w:sz="4" w:space="0" w:color="auto"/>
              <w:right w:val="single" w:sz="4" w:space="0" w:color="auto"/>
            </w:tcBorders>
          </w:tcPr>
          <w:p w14:paraId="2B4D8996" w14:textId="77777777"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02.02.2026 ж.</w:t>
            </w:r>
          </w:p>
        </w:tc>
        <w:tc>
          <w:tcPr>
            <w:tcW w:w="1560" w:type="dxa"/>
            <w:tcBorders>
              <w:top w:val="single" w:sz="4" w:space="0" w:color="auto"/>
              <w:left w:val="single" w:sz="4" w:space="0" w:color="auto"/>
              <w:bottom w:val="single" w:sz="4" w:space="0" w:color="auto"/>
              <w:right w:val="single" w:sz="4" w:space="0" w:color="auto"/>
            </w:tcBorders>
          </w:tcPr>
          <w:p w14:paraId="58A4198E" w14:textId="5BBD1DC9" w:rsidR="00D747F4" w:rsidRPr="002F6665" w:rsidRDefault="00D747F4" w:rsidP="00D747F4">
            <w:pPr>
              <w:spacing w:after="0" w:line="240" w:lineRule="auto"/>
              <w:jc w:val="center"/>
              <w:rPr>
                <w:rFonts w:ascii="Times New Roman" w:hAnsi="Times New Roman" w:cs="Times New Roman"/>
                <w:b/>
                <w:bCs/>
                <w:sz w:val="20"/>
                <w:szCs w:val="20"/>
              </w:rPr>
            </w:pPr>
            <w:r>
              <w:rPr>
                <w:rFonts w:ascii="Times New Roman" w:hAnsi="Times New Roman" w:cs="Times New Roman"/>
                <w:sz w:val="20"/>
                <w:szCs w:val="20"/>
              </w:rPr>
              <w:t>Грамота</w:t>
            </w:r>
            <w:r w:rsidRPr="002F6665">
              <w:rPr>
                <w:rFonts w:ascii="Times New Roman" w:hAnsi="Times New Roman" w:cs="Times New Roman"/>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tcPr>
          <w:p w14:paraId="2A75432A"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Мейірбекова А.А.</w:t>
            </w:r>
          </w:p>
        </w:tc>
      </w:tr>
      <w:tr w:rsidR="00D747F4" w:rsidRPr="002F6665" w14:paraId="07C4CE7C"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C2012DF"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5</w:t>
            </w:r>
          </w:p>
        </w:tc>
        <w:tc>
          <w:tcPr>
            <w:tcW w:w="1594" w:type="dxa"/>
            <w:tcBorders>
              <w:top w:val="single" w:sz="4" w:space="0" w:color="auto"/>
              <w:left w:val="single" w:sz="4" w:space="0" w:color="auto"/>
              <w:bottom w:val="single" w:sz="4" w:space="0" w:color="auto"/>
              <w:right w:val="single" w:sz="4" w:space="0" w:color="auto"/>
            </w:tcBorders>
          </w:tcPr>
          <w:p w14:paraId="2296AE6F" w14:textId="77777777" w:rsidR="00D747F4" w:rsidRDefault="00D747F4" w:rsidP="00D747F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Миллер Богдан </w:t>
            </w:r>
          </w:p>
          <w:p w14:paraId="15DD7D4A" w14:textId="77777777" w:rsidR="00D747F4" w:rsidRPr="002F6665" w:rsidRDefault="00D747F4" w:rsidP="00D747F4">
            <w:p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D1C3BE6" w14:textId="77777777" w:rsidR="00D747F4" w:rsidRPr="002F6665" w:rsidRDefault="00D747F4" w:rsidP="00D747F4">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Қазақстан тарихы</w:t>
            </w:r>
          </w:p>
          <w:p w14:paraId="6F32D359" w14:textId="77777777" w:rsidR="00D747F4" w:rsidRPr="002F6665" w:rsidRDefault="00D747F4" w:rsidP="00D747F4">
            <w:pPr>
              <w:spacing w:after="0" w:line="240" w:lineRule="auto"/>
              <w:jc w:val="center"/>
              <w:rPr>
                <w:rFonts w:ascii="Times New Roman" w:hAnsi="Times New Roman" w:cs="Times New Roman"/>
                <w:b/>
                <w:sz w:val="20"/>
                <w:szCs w:val="20"/>
              </w:rPr>
            </w:pPr>
          </w:p>
        </w:tc>
        <w:tc>
          <w:tcPr>
            <w:tcW w:w="2559" w:type="dxa"/>
            <w:tcBorders>
              <w:top w:val="single" w:sz="4" w:space="0" w:color="auto"/>
              <w:left w:val="single" w:sz="4" w:space="0" w:color="auto"/>
              <w:bottom w:val="single" w:sz="4" w:space="0" w:color="auto"/>
              <w:right w:val="single" w:sz="4" w:space="0" w:color="auto"/>
            </w:tcBorders>
          </w:tcPr>
          <w:p w14:paraId="0BE2F3A6" w14:textId="77777777" w:rsidR="00D747F4" w:rsidRPr="002F6665" w:rsidRDefault="00D747F4" w:rsidP="00D747F4">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Қалалық тур</w:t>
            </w:r>
          </w:p>
          <w:p w14:paraId="1CA9D397" w14:textId="77777777"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iCs/>
                <w:sz w:val="20"/>
                <w:szCs w:val="20"/>
              </w:rPr>
              <w:t>"Зерде"</w:t>
            </w:r>
          </w:p>
        </w:tc>
        <w:tc>
          <w:tcPr>
            <w:tcW w:w="1134" w:type="dxa"/>
            <w:tcBorders>
              <w:top w:val="single" w:sz="4" w:space="0" w:color="auto"/>
              <w:left w:val="single" w:sz="4" w:space="0" w:color="auto"/>
              <w:bottom w:val="single" w:sz="4" w:space="0" w:color="auto"/>
              <w:right w:val="single" w:sz="4" w:space="0" w:color="auto"/>
            </w:tcBorders>
          </w:tcPr>
          <w:p w14:paraId="3A2708BE" w14:textId="77777777" w:rsidR="00D747F4" w:rsidRPr="002F6665" w:rsidRDefault="00D747F4" w:rsidP="00D747F4">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29.11.</w:t>
            </w:r>
          </w:p>
          <w:p w14:paraId="06874668" w14:textId="77777777" w:rsidR="00D747F4" w:rsidRPr="002F6665" w:rsidRDefault="00D747F4" w:rsidP="00D747F4">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2025</w:t>
            </w:r>
          </w:p>
          <w:p w14:paraId="0EA4AE0B" w14:textId="77777777" w:rsidR="00D747F4" w:rsidRPr="002F6665" w:rsidRDefault="00D747F4" w:rsidP="00D747F4">
            <w:pPr>
              <w:spacing w:after="0" w:line="240" w:lineRule="auto"/>
              <w:jc w:val="center"/>
              <w:rPr>
                <w:rFonts w:ascii="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14:paraId="5EB5A08E" w14:textId="77777777" w:rsidR="00D747F4" w:rsidRPr="002F6665" w:rsidRDefault="00D747F4" w:rsidP="00D747F4">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3 орын</w:t>
            </w:r>
          </w:p>
          <w:p w14:paraId="78DD4924" w14:textId="77777777" w:rsidR="00D747F4" w:rsidRPr="002F6665" w:rsidRDefault="00D747F4" w:rsidP="00D747F4">
            <w:pPr>
              <w:spacing w:after="0" w:line="240" w:lineRule="auto"/>
              <w:jc w:val="center"/>
              <w:rPr>
                <w:rFonts w:ascii="Times New Roman" w:hAnsi="Times New Roman" w:cs="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C4BD6F3" w14:textId="77777777" w:rsidR="00D747F4" w:rsidRPr="002F6665" w:rsidRDefault="00D747F4" w:rsidP="00D747F4">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Торғайбаев</w:t>
            </w:r>
          </w:p>
          <w:p w14:paraId="6481FF44" w14:textId="77777777" w:rsidR="00D747F4" w:rsidRPr="002F6665" w:rsidRDefault="00D747F4" w:rsidP="00D747F4">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Қайрат</w:t>
            </w:r>
          </w:p>
          <w:p w14:paraId="6A2ACF7B" w14:textId="77777777" w:rsidR="00D747F4" w:rsidRPr="002F6665" w:rsidRDefault="00D747F4" w:rsidP="00D747F4">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Қалқанұлы</w:t>
            </w:r>
          </w:p>
          <w:p w14:paraId="0766A496" w14:textId="77777777" w:rsidR="00D747F4" w:rsidRPr="002F6665" w:rsidRDefault="00D747F4" w:rsidP="00D747F4">
            <w:pPr>
              <w:spacing w:after="0" w:line="240" w:lineRule="auto"/>
              <w:jc w:val="center"/>
              <w:rPr>
                <w:rFonts w:ascii="Times New Roman" w:hAnsi="Times New Roman" w:cs="Times New Roman"/>
                <w:b/>
                <w:sz w:val="20"/>
                <w:szCs w:val="20"/>
              </w:rPr>
            </w:pPr>
          </w:p>
        </w:tc>
      </w:tr>
      <w:tr w:rsidR="00D747F4" w:rsidRPr="002F6665" w14:paraId="7890D315"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2432232C"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6</w:t>
            </w:r>
          </w:p>
        </w:tc>
        <w:tc>
          <w:tcPr>
            <w:tcW w:w="1594" w:type="dxa"/>
            <w:tcBorders>
              <w:top w:val="single" w:sz="4" w:space="0" w:color="auto"/>
              <w:left w:val="single" w:sz="4" w:space="0" w:color="auto"/>
              <w:bottom w:val="single" w:sz="4" w:space="0" w:color="auto"/>
              <w:right w:val="single" w:sz="4" w:space="0" w:color="auto"/>
            </w:tcBorders>
          </w:tcPr>
          <w:p w14:paraId="09AEA667" w14:textId="77777777" w:rsidR="00D747F4" w:rsidRDefault="00D747F4" w:rsidP="00D747F4">
            <w:pPr>
              <w:spacing w:after="0" w:line="240" w:lineRule="auto"/>
              <w:rPr>
                <w:rFonts w:ascii="Times New Roman" w:hAnsi="Times New Roman" w:cs="Times New Roman"/>
                <w:sz w:val="20"/>
                <w:szCs w:val="20"/>
              </w:rPr>
            </w:pPr>
            <w:r>
              <w:rPr>
                <w:rFonts w:ascii="Times New Roman" w:hAnsi="Times New Roman" w:cs="Times New Roman"/>
                <w:sz w:val="20"/>
                <w:szCs w:val="20"/>
              </w:rPr>
              <w:t>Амангельді Медина</w:t>
            </w:r>
          </w:p>
          <w:p w14:paraId="5ABF174E" w14:textId="77777777" w:rsidR="00D747F4" w:rsidRPr="002F6665" w:rsidRDefault="00D747F4" w:rsidP="00D747F4">
            <w:pPr>
              <w:spacing w:after="0" w:line="240" w:lineRule="auto"/>
              <w:jc w:val="center"/>
              <w:rPr>
                <w:rFonts w:ascii="Times New Roman" w:hAnsi="Times New Roman" w:cs="Times New Roman"/>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FEDF0C9" w14:textId="77777777" w:rsidR="00D747F4" w:rsidRPr="002F6665" w:rsidRDefault="00D747F4" w:rsidP="00D747F4">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Этномәдениет</w:t>
            </w:r>
          </w:p>
        </w:tc>
        <w:tc>
          <w:tcPr>
            <w:tcW w:w="2559" w:type="dxa"/>
            <w:tcBorders>
              <w:top w:val="single" w:sz="4" w:space="0" w:color="auto"/>
              <w:left w:val="single" w:sz="4" w:space="0" w:color="auto"/>
              <w:bottom w:val="single" w:sz="4" w:space="0" w:color="auto"/>
              <w:right w:val="single" w:sz="4" w:space="0" w:color="auto"/>
            </w:tcBorders>
          </w:tcPr>
          <w:p w14:paraId="163B4CFA" w14:textId="77777777" w:rsidR="00D747F4" w:rsidRPr="002F6665" w:rsidRDefault="00D747F4" w:rsidP="00D747F4">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Зерде</w:t>
            </w:r>
          </w:p>
          <w:p w14:paraId="7C04D355" w14:textId="77777777" w:rsidR="00D747F4" w:rsidRPr="002F6665" w:rsidRDefault="00D747F4" w:rsidP="00D747F4">
            <w:pPr>
              <w:spacing w:after="0" w:line="240" w:lineRule="auto"/>
              <w:jc w:val="center"/>
              <w:rPr>
                <w:rFonts w:ascii="Times New Roman" w:hAnsi="Times New Roman" w:cs="Times New Roman"/>
                <w:sz w:val="20"/>
                <w:szCs w:val="20"/>
              </w:rPr>
            </w:pPr>
            <w:r w:rsidRPr="002F6665">
              <w:rPr>
                <w:rFonts w:ascii="Times New Roman" w:hAnsi="Times New Roman" w:cs="Times New Roman"/>
                <w:iCs/>
                <w:sz w:val="20"/>
                <w:szCs w:val="20"/>
              </w:rPr>
              <w:t>Қалалық тур</w:t>
            </w:r>
          </w:p>
        </w:tc>
        <w:tc>
          <w:tcPr>
            <w:tcW w:w="1134" w:type="dxa"/>
            <w:tcBorders>
              <w:top w:val="single" w:sz="4" w:space="0" w:color="auto"/>
              <w:left w:val="single" w:sz="4" w:space="0" w:color="auto"/>
              <w:bottom w:val="single" w:sz="4" w:space="0" w:color="auto"/>
              <w:right w:val="single" w:sz="4" w:space="0" w:color="auto"/>
            </w:tcBorders>
          </w:tcPr>
          <w:p w14:paraId="602C4CC7" w14:textId="77777777" w:rsidR="00D747F4" w:rsidRPr="002F6665" w:rsidRDefault="00D747F4" w:rsidP="00D747F4">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29.11.</w:t>
            </w:r>
          </w:p>
          <w:p w14:paraId="1E8A5386" w14:textId="77777777" w:rsidR="00D747F4" w:rsidRPr="002F6665" w:rsidRDefault="00D747F4" w:rsidP="00D747F4">
            <w:pPr>
              <w:spacing w:after="0" w:line="240" w:lineRule="auto"/>
              <w:jc w:val="center"/>
              <w:rPr>
                <w:rFonts w:ascii="Times New Roman" w:hAnsi="Times New Roman" w:cs="Times New Roman"/>
                <w:sz w:val="20"/>
                <w:szCs w:val="20"/>
              </w:rPr>
            </w:pPr>
            <w:r w:rsidRPr="002F6665">
              <w:rPr>
                <w:rFonts w:ascii="Times New Roman" w:hAnsi="Times New Roman" w:cs="Times New Roman"/>
                <w:bCs/>
                <w:sz w:val="20"/>
                <w:szCs w:val="20"/>
              </w:rPr>
              <w:t>2025</w:t>
            </w:r>
          </w:p>
        </w:tc>
        <w:tc>
          <w:tcPr>
            <w:tcW w:w="1560" w:type="dxa"/>
            <w:tcBorders>
              <w:top w:val="single" w:sz="4" w:space="0" w:color="auto"/>
              <w:left w:val="single" w:sz="4" w:space="0" w:color="auto"/>
              <w:bottom w:val="single" w:sz="4" w:space="0" w:color="auto"/>
              <w:right w:val="single" w:sz="4" w:space="0" w:color="auto"/>
            </w:tcBorders>
          </w:tcPr>
          <w:p w14:paraId="3BB2FE5E" w14:textId="77777777" w:rsidR="00D747F4" w:rsidRPr="002F6665" w:rsidRDefault="00D747F4" w:rsidP="00D747F4">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5CD528F3" w14:textId="77777777" w:rsidR="00D747F4" w:rsidRPr="002F6665" w:rsidRDefault="00D747F4" w:rsidP="00D747F4">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Ахметова Айсұлу Кенжебайқызы</w:t>
            </w:r>
          </w:p>
        </w:tc>
      </w:tr>
      <w:tr w:rsidR="00D747F4" w:rsidRPr="002F6665" w14:paraId="3466C1BA"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6FEC08A"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7</w:t>
            </w:r>
          </w:p>
        </w:tc>
        <w:tc>
          <w:tcPr>
            <w:tcW w:w="1594" w:type="dxa"/>
            <w:tcBorders>
              <w:top w:val="single" w:sz="4" w:space="0" w:color="auto"/>
              <w:left w:val="single" w:sz="4" w:space="0" w:color="auto"/>
              <w:bottom w:val="single" w:sz="4" w:space="0" w:color="auto"/>
              <w:right w:val="single" w:sz="4" w:space="0" w:color="auto"/>
            </w:tcBorders>
          </w:tcPr>
          <w:p w14:paraId="07AE8105" w14:textId="77777777" w:rsidR="00D747F4" w:rsidRDefault="00D747F4" w:rsidP="00D747F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Есімжан Айша</w:t>
            </w:r>
          </w:p>
          <w:p w14:paraId="27EEAAEA" w14:textId="4C985696" w:rsidR="00D747F4" w:rsidRPr="002F6665" w:rsidRDefault="00D747F4" w:rsidP="00D747F4">
            <w:pPr>
              <w:spacing w:after="0" w:line="240" w:lineRule="auto"/>
              <w:jc w:val="center"/>
              <w:rPr>
                <w:rFonts w:ascii="Times New Roman" w:hAnsi="Times New Roman" w:cs="Times New Roman"/>
                <w:b/>
                <w:sz w:val="20"/>
                <w:szCs w:val="20"/>
              </w:rPr>
            </w:pPr>
            <w:r>
              <w:rPr>
                <w:rFonts w:ascii="Times New Roman" w:hAnsi="Times New Roman" w:cs="Times New Roman"/>
                <w:sz w:val="20"/>
                <w:szCs w:val="20"/>
                <w:lang w:val="kk-KZ"/>
              </w:rPr>
              <w:t>7 «Г» сынып</w:t>
            </w:r>
          </w:p>
        </w:tc>
        <w:tc>
          <w:tcPr>
            <w:tcW w:w="1594" w:type="dxa"/>
            <w:tcBorders>
              <w:top w:val="single" w:sz="4" w:space="0" w:color="auto"/>
              <w:left w:val="single" w:sz="4" w:space="0" w:color="auto"/>
              <w:bottom w:val="single" w:sz="4" w:space="0" w:color="auto"/>
              <w:right w:val="single" w:sz="4" w:space="0" w:color="auto"/>
            </w:tcBorders>
          </w:tcPr>
          <w:p w14:paraId="0A1FAC67"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 xml:space="preserve">Көркем еңбек </w:t>
            </w:r>
          </w:p>
        </w:tc>
        <w:tc>
          <w:tcPr>
            <w:tcW w:w="2559" w:type="dxa"/>
            <w:tcBorders>
              <w:top w:val="single" w:sz="4" w:space="0" w:color="auto"/>
              <w:left w:val="single" w:sz="4" w:space="0" w:color="auto"/>
              <w:bottom w:val="single" w:sz="4" w:space="0" w:color="auto"/>
              <w:right w:val="single" w:sz="4" w:space="0" w:color="auto"/>
            </w:tcBorders>
          </w:tcPr>
          <w:p w14:paraId="7C259347" w14:textId="77777777" w:rsidR="00D747F4" w:rsidRPr="002F6665" w:rsidRDefault="00D747F4" w:rsidP="00D747F4">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«Зерде» республикалық</w:t>
            </w:r>
          </w:p>
          <w:p w14:paraId="488FFCE9" w14:textId="14766857" w:rsidR="00D747F4" w:rsidRPr="002F6665" w:rsidRDefault="00D747F4" w:rsidP="00D747F4">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w:t>
            </w:r>
            <w:r>
              <w:rPr>
                <w:rFonts w:ascii="Times New Roman" w:hAnsi="Times New Roman" w:cs="Times New Roman"/>
                <w:sz w:val="20"/>
                <w:szCs w:val="20"/>
                <w:lang w:val="kk-KZ"/>
              </w:rPr>
              <w:t>-</w:t>
            </w:r>
            <w:r w:rsidRPr="002F6665">
              <w:rPr>
                <w:rFonts w:ascii="Times New Roman" w:hAnsi="Times New Roman" w:cs="Times New Roman"/>
                <w:sz w:val="20"/>
                <w:szCs w:val="20"/>
                <w:lang w:val="kk-KZ"/>
              </w:rPr>
              <w:t>7 сынып оқушылары арасында  зерттеу жобалары мен шығармашылық жұмыстардың конкурсы қалалық кезеніңде технология және өнер секциясында</w:t>
            </w:r>
          </w:p>
          <w:p w14:paraId="56E642B2" w14:textId="77777777" w:rsidR="00D747F4" w:rsidRPr="002F6665" w:rsidRDefault="00D747F4" w:rsidP="00D747F4">
            <w:pPr>
              <w:spacing w:after="0" w:line="240" w:lineRule="auto"/>
              <w:jc w:val="center"/>
              <w:rPr>
                <w:rFonts w:ascii="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A998E83" w14:textId="77777777"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iCs/>
                <w:sz w:val="20"/>
                <w:szCs w:val="20"/>
              </w:rPr>
              <w:t>29.11. 2025 ж.</w:t>
            </w:r>
          </w:p>
        </w:tc>
        <w:tc>
          <w:tcPr>
            <w:tcW w:w="1560" w:type="dxa"/>
            <w:tcBorders>
              <w:top w:val="single" w:sz="4" w:space="0" w:color="auto"/>
              <w:left w:val="single" w:sz="4" w:space="0" w:color="auto"/>
              <w:bottom w:val="single" w:sz="4" w:space="0" w:color="auto"/>
              <w:right w:val="single" w:sz="4" w:space="0" w:color="auto"/>
            </w:tcBorders>
          </w:tcPr>
          <w:p w14:paraId="4FFD2E5A" w14:textId="272A9C4E" w:rsidR="00D747F4" w:rsidRPr="002F6665" w:rsidRDefault="00D747F4" w:rsidP="00D747F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Грамота</w:t>
            </w:r>
          </w:p>
          <w:p w14:paraId="3EE808B7" w14:textId="59F46E36" w:rsidR="00D747F4" w:rsidRPr="002F6665" w:rsidRDefault="00D747F4" w:rsidP="00D747F4">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ZK2</w:t>
            </w:r>
            <w:r>
              <w:rPr>
                <w:rFonts w:ascii="Times New Roman" w:hAnsi="Times New Roman" w:cs="Times New Roman"/>
                <w:sz w:val="20"/>
                <w:szCs w:val="20"/>
              </w:rPr>
              <w:t>-</w:t>
            </w:r>
            <w:r w:rsidRPr="002F6665">
              <w:rPr>
                <w:rFonts w:ascii="Times New Roman" w:hAnsi="Times New Roman" w:cs="Times New Roman"/>
                <w:sz w:val="20"/>
                <w:szCs w:val="20"/>
              </w:rPr>
              <w:t>7</w:t>
            </w:r>
            <w:r>
              <w:rPr>
                <w:rFonts w:ascii="Times New Roman" w:hAnsi="Times New Roman" w:cs="Times New Roman"/>
                <w:sz w:val="20"/>
                <w:szCs w:val="20"/>
              </w:rPr>
              <w:t>-</w:t>
            </w: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G</w:t>
            </w:r>
            <w:r>
              <w:rPr>
                <w:rFonts w:ascii="Times New Roman" w:hAnsi="Times New Roman" w:cs="Times New Roman"/>
                <w:sz w:val="20"/>
                <w:szCs w:val="20"/>
              </w:rPr>
              <w:t>-</w:t>
            </w:r>
            <w:r w:rsidRPr="002F6665">
              <w:rPr>
                <w:rFonts w:ascii="Times New Roman" w:hAnsi="Times New Roman" w:cs="Times New Roman"/>
                <w:sz w:val="20"/>
                <w:szCs w:val="20"/>
              </w:rPr>
              <w:t>93</w:t>
            </w:r>
          </w:p>
          <w:p w14:paraId="66A31C09"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29.11.2025 жылғы</w:t>
            </w:r>
          </w:p>
          <w:p w14:paraId="1A777105" w14:textId="77777777" w:rsidR="00D747F4" w:rsidRPr="002F6665" w:rsidRDefault="00D747F4" w:rsidP="00D747F4">
            <w:pPr>
              <w:spacing w:after="0" w:line="240" w:lineRule="auto"/>
              <w:jc w:val="center"/>
              <w:rPr>
                <w:rFonts w:ascii="Times New Roman" w:hAnsi="Times New Roman" w:cs="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33787EF"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bCs/>
                <w:sz w:val="20"/>
                <w:szCs w:val="20"/>
              </w:rPr>
              <w:t>Қапышева А.Қ.</w:t>
            </w:r>
          </w:p>
        </w:tc>
      </w:tr>
      <w:tr w:rsidR="00D747F4" w:rsidRPr="002F6665" w14:paraId="42995CB0"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522D79B"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8</w:t>
            </w:r>
          </w:p>
        </w:tc>
        <w:tc>
          <w:tcPr>
            <w:tcW w:w="1594" w:type="dxa"/>
            <w:tcBorders>
              <w:top w:val="single" w:sz="4" w:space="0" w:color="auto"/>
              <w:left w:val="single" w:sz="4" w:space="0" w:color="auto"/>
              <w:bottom w:val="single" w:sz="4" w:space="0" w:color="auto"/>
              <w:right w:val="single" w:sz="4" w:space="0" w:color="auto"/>
            </w:tcBorders>
          </w:tcPr>
          <w:p w14:paraId="7AC2B593" w14:textId="77777777" w:rsidR="00D747F4" w:rsidRDefault="00D747F4" w:rsidP="00D747F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Шукурова Кунсулу</w:t>
            </w:r>
          </w:p>
          <w:p w14:paraId="60380890" w14:textId="1ABCB61A" w:rsidR="00D747F4" w:rsidRPr="002F6665" w:rsidRDefault="00D747F4" w:rsidP="00D747F4">
            <w:pPr>
              <w:spacing w:after="0" w:line="240" w:lineRule="auto"/>
              <w:jc w:val="center"/>
              <w:rPr>
                <w:rFonts w:ascii="Times New Roman" w:hAnsi="Times New Roman" w:cs="Times New Roman"/>
                <w:b/>
                <w:sz w:val="20"/>
                <w:szCs w:val="20"/>
              </w:rPr>
            </w:pPr>
            <w:r>
              <w:rPr>
                <w:rFonts w:ascii="Times New Roman" w:hAnsi="Times New Roman" w:cs="Times New Roman"/>
                <w:sz w:val="20"/>
                <w:szCs w:val="20"/>
                <w:lang w:val="kk-KZ"/>
              </w:rPr>
              <w:t>7 «Г» сынып</w:t>
            </w:r>
          </w:p>
        </w:tc>
        <w:tc>
          <w:tcPr>
            <w:tcW w:w="1594" w:type="dxa"/>
            <w:tcBorders>
              <w:top w:val="single" w:sz="4" w:space="0" w:color="auto"/>
              <w:left w:val="single" w:sz="4" w:space="0" w:color="auto"/>
              <w:bottom w:val="single" w:sz="4" w:space="0" w:color="auto"/>
              <w:right w:val="single" w:sz="4" w:space="0" w:color="auto"/>
            </w:tcBorders>
          </w:tcPr>
          <w:p w14:paraId="60AD76E5"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Көркем еңбек</w:t>
            </w:r>
          </w:p>
        </w:tc>
        <w:tc>
          <w:tcPr>
            <w:tcW w:w="2559" w:type="dxa"/>
            <w:tcBorders>
              <w:top w:val="single" w:sz="4" w:space="0" w:color="auto"/>
              <w:left w:val="single" w:sz="4" w:space="0" w:color="auto"/>
              <w:bottom w:val="single" w:sz="4" w:space="0" w:color="auto"/>
              <w:right w:val="single" w:sz="4" w:space="0" w:color="auto"/>
            </w:tcBorders>
          </w:tcPr>
          <w:p w14:paraId="79B70F52" w14:textId="77777777" w:rsidR="00D747F4" w:rsidRPr="002F6665" w:rsidRDefault="00D747F4" w:rsidP="00D747F4">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«Зерде» республикалық</w:t>
            </w:r>
          </w:p>
          <w:p w14:paraId="7ED3BEB6" w14:textId="3A1291F7"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lang w:val="kk-KZ"/>
              </w:rPr>
              <w:t>2</w:t>
            </w:r>
            <w:r>
              <w:rPr>
                <w:rFonts w:ascii="Times New Roman" w:hAnsi="Times New Roman" w:cs="Times New Roman"/>
                <w:sz w:val="20"/>
                <w:szCs w:val="20"/>
                <w:lang w:val="kk-KZ"/>
              </w:rPr>
              <w:t>-</w:t>
            </w:r>
            <w:r w:rsidRPr="002F6665">
              <w:rPr>
                <w:rFonts w:ascii="Times New Roman" w:hAnsi="Times New Roman" w:cs="Times New Roman"/>
                <w:sz w:val="20"/>
                <w:szCs w:val="20"/>
                <w:lang w:val="kk-KZ"/>
              </w:rPr>
              <w:t>7 сынып оқушылары арасында  зерттеу жобалары мен шығармашылық жұмыстардың конкурсы</w:t>
            </w:r>
          </w:p>
        </w:tc>
        <w:tc>
          <w:tcPr>
            <w:tcW w:w="1134" w:type="dxa"/>
            <w:tcBorders>
              <w:top w:val="single" w:sz="4" w:space="0" w:color="auto"/>
              <w:left w:val="single" w:sz="4" w:space="0" w:color="auto"/>
              <w:bottom w:val="single" w:sz="4" w:space="0" w:color="auto"/>
              <w:right w:val="single" w:sz="4" w:space="0" w:color="auto"/>
            </w:tcBorders>
          </w:tcPr>
          <w:p w14:paraId="1C484B20" w14:textId="77777777"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iCs/>
                <w:sz w:val="20"/>
                <w:szCs w:val="20"/>
              </w:rPr>
              <w:t>29.11. 2025 ж.</w:t>
            </w:r>
          </w:p>
        </w:tc>
        <w:tc>
          <w:tcPr>
            <w:tcW w:w="1560" w:type="dxa"/>
            <w:tcBorders>
              <w:top w:val="single" w:sz="4" w:space="0" w:color="auto"/>
              <w:left w:val="single" w:sz="4" w:space="0" w:color="auto"/>
              <w:bottom w:val="single" w:sz="4" w:space="0" w:color="auto"/>
              <w:right w:val="single" w:sz="4" w:space="0" w:color="auto"/>
            </w:tcBorders>
          </w:tcPr>
          <w:p w14:paraId="1C76B99C" w14:textId="77777777" w:rsidR="00D747F4" w:rsidRPr="002F6665" w:rsidRDefault="00D747F4" w:rsidP="00D747F4">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Сертификат</w:t>
            </w:r>
          </w:p>
          <w:p w14:paraId="11BB44E1" w14:textId="2A73C28E" w:rsidR="00D747F4" w:rsidRPr="002F6665" w:rsidRDefault="00D747F4" w:rsidP="00D747F4">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ZK</w:t>
            </w:r>
            <w:r>
              <w:rPr>
                <w:rFonts w:ascii="Times New Roman" w:hAnsi="Times New Roman" w:cs="Times New Roman"/>
                <w:sz w:val="20"/>
                <w:szCs w:val="20"/>
              </w:rPr>
              <w:t>-</w:t>
            </w: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C</w:t>
            </w:r>
            <w:r>
              <w:rPr>
                <w:rFonts w:ascii="Times New Roman" w:hAnsi="Times New Roman" w:cs="Times New Roman"/>
                <w:sz w:val="20"/>
                <w:szCs w:val="20"/>
              </w:rPr>
              <w:t>-</w:t>
            </w:r>
            <w:r w:rsidRPr="002F6665">
              <w:rPr>
                <w:rFonts w:ascii="Times New Roman" w:hAnsi="Times New Roman" w:cs="Times New Roman"/>
                <w:sz w:val="20"/>
                <w:szCs w:val="20"/>
              </w:rPr>
              <w:t>842</w:t>
            </w:r>
          </w:p>
          <w:p w14:paraId="584E2FD9" w14:textId="77777777" w:rsidR="00D747F4" w:rsidRPr="002F6665" w:rsidRDefault="00D747F4" w:rsidP="00D747F4">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29.11.2025 жылғы</w:t>
            </w:r>
          </w:p>
          <w:p w14:paraId="4A8E75F1" w14:textId="77777777" w:rsidR="00D747F4" w:rsidRPr="002F6665" w:rsidRDefault="00D747F4" w:rsidP="00D747F4">
            <w:pPr>
              <w:spacing w:after="0" w:line="240" w:lineRule="auto"/>
              <w:jc w:val="center"/>
              <w:rPr>
                <w:rFonts w:ascii="Times New Roman" w:hAnsi="Times New Roman" w:cs="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64F7DC9"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bCs/>
                <w:sz w:val="20"/>
                <w:szCs w:val="20"/>
              </w:rPr>
              <w:t>Қапышева А.Қ.</w:t>
            </w:r>
          </w:p>
        </w:tc>
      </w:tr>
      <w:tr w:rsidR="00D747F4" w:rsidRPr="002F6665" w14:paraId="621B0E41"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1085AF85"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9</w:t>
            </w:r>
          </w:p>
        </w:tc>
        <w:tc>
          <w:tcPr>
            <w:tcW w:w="1594" w:type="dxa"/>
            <w:tcBorders>
              <w:top w:val="single" w:sz="4" w:space="0" w:color="auto"/>
              <w:left w:val="single" w:sz="4" w:space="0" w:color="auto"/>
              <w:bottom w:val="single" w:sz="4" w:space="0" w:color="auto"/>
              <w:right w:val="single" w:sz="4" w:space="0" w:color="auto"/>
            </w:tcBorders>
          </w:tcPr>
          <w:p w14:paraId="00DD5295" w14:textId="77777777" w:rsidR="00D747F4" w:rsidRDefault="00D747F4" w:rsidP="00D747F4">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Палагутин Дмитрий</w:t>
            </w:r>
          </w:p>
          <w:p w14:paraId="0C6266E9" w14:textId="74737ACE" w:rsidR="00D747F4" w:rsidRPr="00D747F4" w:rsidRDefault="00D747F4" w:rsidP="00D747F4">
            <w:pPr>
              <w:spacing w:after="0" w:line="240" w:lineRule="auto"/>
              <w:jc w:val="center"/>
              <w:rPr>
                <w:rFonts w:ascii="Times New Roman" w:hAnsi="Times New Roman" w:cs="Times New Roman"/>
                <w:b/>
                <w:sz w:val="20"/>
                <w:szCs w:val="20"/>
                <w:lang w:val="kk-KZ"/>
              </w:rPr>
            </w:pPr>
            <w:r>
              <w:rPr>
                <w:rFonts w:ascii="Times New Roman" w:hAnsi="Times New Roman" w:cs="Times New Roman"/>
                <w:bCs/>
                <w:sz w:val="20"/>
                <w:szCs w:val="20"/>
              </w:rPr>
              <w:t xml:space="preserve">6 «Е» </w:t>
            </w:r>
            <w:r>
              <w:rPr>
                <w:rFonts w:ascii="Times New Roman" w:hAnsi="Times New Roman" w:cs="Times New Roman"/>
                <w:bCs/>
                <w:sz w:val="20"/>
                <w:szCs w:val="20"/>
                <w:lang w:val="kk-KZ"/>
              </w:rPr>
              <w:t>сынып</w:t>
            </w:r>
          </w:p>
        </w:tc>
        <w:tc>
          <w:tcPr>
            <w:tcW w:w="1594" w:type="dxa"/>
            <w:tcBorders>
              <w:top w:val="single" w:sz="4" w:space="0" w:color="auto"/>
              <w:left w:val="single" w:sz="4" w:space="0" w:color="auto"/>
              <w:bottom w:val="single" w:sz="4" w:space="0" w:color="auto"/>
              <w:right w:val="single" w:sz="4" w:space="0" w:color="auto"/>
            </w:tcBorders>
          </w:tcPr>
          <w:p w14:paraId="3612AAEC"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bCs/>
                <w:sz w:val="20"/>
                <w:szCs w:val="20"/>
              </w:rPr>
              <w:t>Көркем еңбек (бейнелеу өнері)</w:t>
            </w:r>
          </w:p>
        </w:tc>
        <w:tc>
          <w:tcPr>
            <w:tcW w:w="2559" w:type="dxa"/>
            <w:tcBorders>
              <w:top w:val="single" w:sz="4" w:space="0" w:color="auto"/>
              <w:left w:val="single" w:sz="4" w:space="0" w:color="auto"/>
              <w:bottom w:val="single" w:sz="4" w:space="0" w:color="auto"/>
              <w:right w:val="single" w:sz="4" w:space="0" w:color="auto"/>
            </w:tcBorders>
          </w:tcPr>
          <w:p w14:paraId="0533F502" w14:textId="77777777"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bCs/>
                <w:sz w:val="20"/>
                <w:szCs w:val="20"/>
              </w:rPr>
              <w:t>"Өмірге ғашық жас суретші" қалалық суреттер байқауы</w:t>
            </w:r>
          </w:p>
        </w:tc>
        <w:tc>
          <w:tcPr>
            <w:tcW w:w="1134" w:type="dxa"/>
            <w:tcBorders>
              <w:top w:val="single" w:sz="4" w:space="0" w:color="auto"/>
              <w:left w:val="single" w:sz="4" w:space="0" w:color="auto"/>
              <w:bottom w:val="single" w:sz="4" w:space="0" w:color="auto"/>
              <w:right w:val="single" w:sz="4" w:space="0" w:color="auto"/>
            </w:tcBorders>
          </w:tcPr>
          <w:p w14:paraId="354AF5F7" w14:textId="77777777"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bCs/>
                <w:sz w:val="20"/>
                <w:szCs w:val="20"/>
              </w:rPr>
              <w:t>13.02. 2026 ж.</w:t>
            </w:r>
          </w:p>
        </w:tc>
        <w:tc>
          <w:tcPr>
            <w:tcW w:w="1560" w:type="dxa"/>
            <w:tcBorders>
              <w:top w:val="single" w:sz="4" w:space="0" w:color="auto"/>
              <w:left w:val="single" w:sz="4" w:space="0" w:color="auto"/>
              <w:bottom w:val="single" w:sz="4" w:space="0" w:color="auto"/>
              <w:right w:val="single" w:sz="4" w:space="0" w:color="auto"/>
            </w:tcBorders>
          </w:tcPr>
          <w:p w14:paraId="17CACCF7" w14:textId="77777777" w:rsidR="00D747F4" w:rsidRPr="002F6665" w:rsidRDefault="00D747F4" w:rsidP="00D747F4">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Диплом</w:t>
            </w:r>
          </w:p>
          <w:p w14:paraId="5A25D71A" w14:textId="77777777" w:rsidR="00D747F4" w:rsidRPr="002F6665" w:rsidRDefault="00D747F4" w:rsidP="00D747F4">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1 орын</w:t>
            </w:r>
          </w:p>
          <w:p w14:paraId="78B9E333" w14:textId="0AF286B8" w:rsidR="00D747F4" w:rsidRPr="002F6665" w:rsidRDefault="00672A6F" w:rsidP="00D747F4">
            <w:pPr>
              <w:spacing w:after="0" w:line="240" w:lineRule="auto"/>
              <w:jc w:val="center"/>
              <w:rPr>
                <w:rFonts w:ascii="Times New Roman" w:hAnsi="Times New Roman" w:cs="Times New Roman"/>
                <w:b/>
                <w:bCs/>
                <w:sz w:val="20"/>
                <w:szCs w:val="20"/>
              </w:rPr>
            </w:pPr>
            <w:r>
              <w:rPr>
                <w:rFonts w:ascii="Times New Roman" w:hAnsi="Times New Roman" w:cs="Times New Roman"/>
                <w:bCs/>
                <w:sz w:val="20"/>
                <w:szCs w:val="20"/>
              </w:rPr>
              <w:t xml:space="preserve">БЖБ </w:t>
            </w:r>
            <w:r w:rsidR="00D747F4" w:rsidRPr="002F6665">
              <w:rPr>
                <w:rFonts w:ascii="Times New Roman" w:hAnsi="Times New Roman" w:cs="Times New Roman"/>
                <w:bCs/>
                <w:sz w:val="20"/>
                <w:szCs w:val="20"/>
              </w:rPr>
              <w:t xml:space="preserve"> №000111</w:t>
            </w:r>
          </w:p>
        </w:tc>
        <w:tc>
          <w:tcPr>
            <w:tcW w:w="1418" w:type="dxa"/>
            <w:tcBorders>
              <w:top w:val="single" w:sz="4" w:space="0" w:color="auto"/>
              <w:left w:val="single" w:sz="4" w:space="0" w:color="auto"/>
              <w:bottom w:val="single" w:sz="4" w:space="0" w:color="auto"/>
              <w:right w:val="single" w:sz="4" w:space="0" w:color="auto"/>
            </w:tcBorders>
          </w:tcPr>
          <w:p w14:paraId="0E4E04CE"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Найманова Ж.С.</w:t>
            </w:r>
          </w:p>
        </w:tc>
      </w:tr>
      <w:tr w:rsidR="00D747F4" w:rsidRPr="002F6665" w14:paraId="4B829422"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42FEAF07"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10</w:t>
            </w:r>
          </w:p>
        </w:tc>
        <w:tc>
          <w:tcPr>
            <w:tcW w:w="1594" w:type="dxa"/>
            <w:tcBorders>
              <w:top w:val="single" w:sz="4" w:space="0" w:color="auto"/>
              <w:left w:val="single" w:sz="4" w:space="0" w:color="auto"/>
              <w:bottom w:val="single" w:sz="4" w:space="0" w:color="auto"/>
              <w:right w:val="single" w:sz="4" w:space="0" w:color="auto"/>
            </w:tcBorders>
            <w:vAlign w:val="center"/>
          </w:tcPr>
          <w:p w14:paraId="3F8D6A19" w14:textId="1B22FE14" w:rsidR="00D747F4" w:rsidRPr="002F6665" w:rsidRDefault="00D747F4" w:rsidP="00D747F4">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Дербуш Дарья</w:t>
            </w:r>
          </w:p>
        </w:tc>
        <w:tc>
          <w:tcPr>
            <w:tcW w:w="1594" w:type="dxa"/>
            <w:tcBorders>
              <w:top w:val="single" w:sz="4" w:space="0" w:color="auto"/>
              <w:left w:val="single" w:sz="4" w:space="0" w:color="auto"/>
              <w:bottom w:val="single" w:sz="4" w:space="0" w:color="auto"/>
              <w:right w:val="single" w:sz="4" w:space="0" w:color="auto"/>
            </w:tcBorders>
            <w:vAlign w:val="center"/>
          </w:tcPr>
          <w:p w14:paraId="2F2C10A8"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 xml:space="preserve">Психология </w:t>
            </w:r>
          </w:p>
        </w:tc>
        <w:tc>
          <w:tcPr>
            <w:tcW w:w="2559" w:type="dxa"/>
            <w:tcBorders>
              <w:top w:val="single" w:sz="4" w:space="0" w:color="auto"/>
              <w:left w:val="single" w:sz="4" w:space="0" w:color="auto"/>
              <w:bottom w:val="single" w:sz="4" w:space="0" w:color="auto"/>
              <w:right w:val="single" w:sz="4" w:space="0" w:color="auto"/>
            </w:tcBorders>
            <w:vAlign w:val="center"/>
          </w:tcPr>
          <w:p w14:paraId="4887D320" w14:textId="0D281D12"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Зерде" Астана Дарыны" жобалық</w:t>
            </w:r>
            <w:r>
              <w:rPr>
                <w:rFonts w:ascii="Times New Roman" w:hAnsi="Times New Roman" w:cs="Times New Roman"/>
                <w:sz w:val="20"/>
                <w:szCs w:val="20"/>
              </w:rPr>
              <w:t>-</w:t>
            </w:r>
            <w:r w:rsidRPr="002F6665">
              <w:rPr>
                <w:rFonts w:ascii="Times New Roman" w:hAnsi="Times New Roman" w:cs="Times New Roman"/>
                <w:sz w:val="20"/>
                <w:szCs w:val="20"/>
              </w:rPr>
              <w:t>зерттеу байқауы</w:t>
            </w:r>
          </w:p>
        </w:tc>
        <w:tc>
          <w:tcPr>
            <w:tcW w:w="1134" w:type="dxa"/>
            <w:tcBorders>
              <w:top w:val="single" w:sz="4" w:space="0" w:color="auto"/>
              <w:left w:val="single" w:sz="4" w:space="0" w:color="auto"/>
              <w:bottom w:val="single" w:sz="4" w:space="0" w:color="auto"/>
              <w:right w:val="single" w:sz="4" w:space="0" w:color="auto"/>
            </w:tcBorders>
            <w:vAlign w:val="center"/>
          </w:tcPr>
          <w:p w14:paraId="1DBB4127" w14:textId="77777777"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15.11.2025</w:t>
            </w:r>
          </w:p>
        </w:tc>
        <w:tc>
          <w:tcPr>
            <w:tcW w:w="1560" w:type="dxa"/>
            <w:tcBorders>
              <w:top w:val="single" w:sz="4" w:space="0" w:color="auto"/>
              <w:left w:val="single" w:sz="4" w:space="0" w:color="auto"/>
              <w:bottom w:val="single" w:sz="4" w:space="0" w:color="auto"/>
              <w:right w:val="single" w:sz="4" w:space="0" w:color="auto"/>
            </w:tcBorders>
            <w:vAlign w:val="center"/>
          </w:tcPr>
          <w:p w14:paraId="33BF366E" w14:textId="77777777" w:rsidR="00D747F4" w:rsidRPr="002F6665" w:rsidRDefault="00D747F4" w:rsidP="00D747F4">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4997FBD1" w14:textId="77777777" w:rsidR="00D747F4" w:rsidRPr="002F6665" w:rsidRDefault="00D747F4" w:rsidP="00D747F4">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vAlign w:val="center"/>
          </w:tcPr>
          <w:p w14:paraId="66A4634E"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Кенжесейтова А.Қ.</w:t>
            </w:r>
          </w:p>
        </w:tc>
      </w:tr>
      <w:tr w:rsidR="00D747F4" w:rsidRPr="002F6665" w14:paraId="085C9A64" w14:textId="77777777" w:rsidTr="002869C5">
        <w:trPr>
          <w:trHeight w:val="361"/>
        </w:trPr>
        <w:tc>
          <w:tcPr>
            <w:tcW w:w="490" w:type="dxa"/>
            <w:tcBorders>
              <w:top w:val="single" w:sz="4" w:space="0" w:color="auto"/>
              <w:left w:val="single" w:sz="4" w:space="0" w:color="auto"/>
              <w:bottom w:val="single" w:sz="4" w:space="0" w:color="auto"/>
              <w:right w:val="single" w:sz="4" w:space="0" w:color="auto"/>
            </w:tcBorders>
            <w:vAlign w:val="center"/>
          </w:tcPr>
          <w:p w14:paraId="6B79AC4C" w14:textId="77777777" w:rsidR="00D747F4" w:rsidRPr="002F6665" w:rsidRDefault="00D747F4" w:rsidP="00D747F4">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11</w:t>
            </w:r>
          </w:p>
        </w:tc>
        <w:tc>
          <w:tcPr>
            <w:tcW w:w="1594" w:type="dxa"/>
            <w:tcBorders>
              <w:top w:val="single" w:sz="4" w:space="0" w:color="auto"/>
              <w:left w:val="single" w:sz="4" w:space="0" w:color="auto"/>
              <w:bottom w:val="single" w:sz="4" w:space="0" w:color="auto"/>
              <w:right w:val="single" w:sz="4" w:space="0" w:color="auto"/>
            </w:tcBorders>
            <w:vAlign w:val="center"/>
          </w:tcPr>
          <w:p w14:paraId="35D3D88B" w14:textId="69C9E862" w:rsidR="00D747F4" w:rsidRPr="002F6665" w:rsidRDefault="00D747F4" w:rsidP="00D747F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Кадыржан Нурислам</w:t>
            </w:r>
          </w:p>
        </w:tc>
        <w:tc>
          <w:tcPr>
            <w:tcW w:w="1594" w:type="dxa"/>
            <w:tcBorders>
              <w:top w:val="single" w:sz="4" w:space="0" w:color="auto"/>
              <w:left w:val="single" w:sz="4" w:space="0" w:color="auto"/>
              <w:bottom w:val="single" w:sz="4" w:space="0" w:color="auto"/>
              <w:right w:val="single" w:sz="4" w:space="0" w:color="auto"/>
            </w:tcBorders>
            <w:vAlign w:val="center"/>
          </w:tcPr>
          <w:p w14:paraId="1B272CEE" w14:textId="77777777" w:rsidR="00D747F4" w:rsidRPr="002F6665" w:rsidRDefault="00D747F4" w:rsidP="00D747F4">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vAlign w:val="center"/>
          </w:tcPr>
          <w:p w14:paraId="48F37788" w14:textId="4EED6FE6" w:rsidR="00D747F4" w:rsidRPr="002F6665" w:rsidRDefault="00D747F4" w:rsidP="00D747F4">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Зерде" Астана Дарыны" жобалық</w:t>
            </w:r>
            <w:r>
              <w:rPr>
                <w:rFonts w:ascii="Times New Roman" w:hAnsi="Times New Roman" w:cs="Times New Roman"/>
                <w:sz w:val="20"/>
                <w:szCs w:val="20"/>
              </w:rPr>
              <w:t>-</w:t>
            </w:r>
            <w:r w:rsidRPr="002F6665">
              <w:rPr>
                <w:rFonts w:ascii="Times New Roman" w:hAnsi="Times New Roman" w:cs="Times New Roman"/>
                <w:sz w:val="20"/>
                <w:szCs w:val="20"/>
              </w:rPr>
              <w:t>зерттеу байқауы</w:t>
            </w:r>
          </w:p>
        </w:tc>
        <w:tc>
          <w:tcPr>
            <w:tcW w:w="1134" w:type="dxa"/>
            <w:tcBorders>
              <w:top w:val="single" w:sz="4" w:space="0" w:color="auto"/>
              <w:left w:val="single" w:sz="4" w:space="0" w:color="auto"/>
              <w:bottom w:val="single" w:sz="4" w:space="0" w:color="auto"/>
              <w:right w:val="single" w:sz="4" w:space="0" w:color="auto"/>
            </w:tcBorders>
            <w:vAlign w:val="center"/>
          </w:tcPr>
          <w:p w14:paraId="3F3D8AC7" w14:textId="77777777" w:rsidR="00D747F4" w:rsidRPr="002F6665" w:rsidRDefault="00D747F4" w:rsidP="00D747F4">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22.11.2025 </w:t>
            </w:r>
          </w:p>
        </w:tc>
        <w:tc>
          <w:tcPr>
            <w:tcW w:w="1560" w:type="dxa"/>
            <w:tcBorders>
              <w:top w:val="single" w:sz="4" w:space="0" w:color="auto"/>
              <w:left w:val="single" w:sz="4" w:space="0" w:color="auto"/>
              <w:bottom w:val="single" w:sz="4" w:space="0" w:color="auto"/>
              <w:right w:val="single" w:sz="4" w:space="0" w:color="auto"/>
            </w:tcBorders>
            <w:vAlign w:val="center"/>
          </w:tcPr>
          <w:p w14:paraId="3701BD20" w14:textId="77777777" w:rsidR="00D747F4" w:rsidRPr="002F6665" w:rsidRDefault="00D747F4" w:rsidP="00D747F4">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Сертификат </w:t>
            </w:r>
          </w:p>
        </w:tc>
        <w:tc>
          <w:tcPr>
            <w:tcW w:w="1418" w:type="dxa"/>
            <w:tcBorders>
              <w:top w:val="single" w:sz="4" w:space="0" w:color="auto"/>
              <w:left w:val="single" w:sz="4" w:space="0" w:color="auto"/>
              <w:bottom w:val="single" w:sz="4" w:space="0" w:color="auto"/>
              <w:right w:val="single" w:sz="4" w:space="0" w:color="auto"/>
            </w:tcBorders>
            <w:vAlign w:val="center"/>
          </w:tcPr>
          <w:p w14:paraId="58C13D61" w14:textId="77777777" w:rsidR="00D747F4" w:rsidRPr="002F6665" w:rsidRDefault="00D747F4" w:rsidP="00D747F4">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Төкен А.</w:t>
            </w:r>
          </w:p>
        </w:tc>
      </w:tr>
    </w:tbl>
    <w:p w14:paraId="2586B69B" w14:textId="77777777" w:rsidR="000373B3" w:rsidRPr="002F6665" w:rsidRDefault="000373B3" w:rsidP="000373B3">
      <w:pPr>
        <w:pStyle w:val="isselectedend"/>
        <w:spacing w:before="0" w:beforeAutospacing="0" w:after="0" w:afterAutospacing="0"/>
        <w:ind w:firstLine="851"/>
        <w:jc w:val="both"/>
        <w:rPr>
          <w:sz w:val="28"/>
          <w:szCs w:val="28"/>
        </w:rPr>
      </w:pPr>
    </w:p>
    <w:p w14:paraId="264AAC4C" w14:textId="6D1D5246" w:rsidR="0015405A" w:rsidRPr="002F6665" w:rsidRDefault="0015405A" w:rsidP="000373B3">
      <w:pPr>
        <w:pStyle w:val="isselectedend"/>
        <w:spacing w:before="0" w:beforeAutospacing="0" w:after="0" w:afterAutospacing="0"/>
        <w:ind w:firstLine="851"/>
        <w:jc w:val="both"/>
      </w:pPr>
      <w:r w:rsidRPr="002F6665">
        <w:t>Осылайша, үш жыл ішінде жүлде нәтижелерінің саны үш есеге жуық өсті. Өткен оқу жылымен салыстырғанда өсім 83,3%</w:t>
      </w:r>
      <w:r w:rsidR="00A87357">
        <w:t>-</w:t>
      </w:r>
      <w:r w:rsidRPr="002F6665">
        <w:t>ды құрады, бұл ғылыми</w:t>
      </w:r>
      <w:r w:rsidR="00A87357">
        <w:t>-</w:t>
      </w:r>
      <w:r w:rsidRPr="002F6665">
        <w:t>зерттеу жұмыстарын дайындау сапасының жақсарғанын, ғылыми жетекшіліктің тиімділігін және студенттердің ғылыми</w:t>
      </w:r>
      <w:r w:rsidR="00A87357">
        <w:t>-</w:t>
      </w:r>
      <w:r w:rsidRPr="002F6665">
        <w:t>зерттеу жұмыстарына деген ынтасының артқанын көрсетеді.</w:t>
      </w:r>
    </w:p>
    <w:p w14:paraId="0D6712B1" w14:textId="6BCE45FF" w:rsidR="0015405A" w:rsidRPr="002F6665" w:rsidRDefault="0015405A" w:rsidP="000373B3">
      <w:pPr>
        <w:pStyle w:val="isselectedend"/>
        <w:spacing w:before="0" w:beforeAutospacing="0" w:after="0" w:afterAutospacing="0"/>
        <w:ind w:firstLine="851"/>
        <w:jc w:val="both"/>
      </w:pPr>
      <w:r w:rsidRPr="002F6665">
        <w:t>Студенттердің ғылыми</w:t>
      </w:r>
      <w:r w:rsidR="00A87357">
        <w:t>-</w:t>
      </w:r>
      <w:r w:rsidRPr="002F6665">
        <w:t>зерттеу жұмыстары пәндік салалардың кең ауқымын қамтиды. Ең нәтижелі бағыттар болды:</w:t>
      </w:r>
    </w:p>
    <w:p w14:paraId="4644C5F3" w14:textId="77777777" w:rsidR="0015405A" w:rsidRPr="002F6665" w:rsidRDefault="0015405A">
      <w:pPr>
        <w:numPr>
          <w:ilvl w:val="0"/>
          <w:numId w:val="131"/>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қазақ тілі мен әдебиеті;</w:t>
      </w:r>
    </w:p>
    <w:p w14:paraId="576AD737" w14:textId="77777777" w:rsidR="0015405A" w:rsidRPr="002F6665" w:rsidRDefault="0015405A">
      <w:pPr>
        <w:numPr>
          <w:ilvl w:val="0"/>
          <w:numId w:val="131"/>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Қазақстан тарихы;</w:t>
      </w:r>
    </w:p>
    <w:p w14:paraId="38CF2DF3" w14:textId="77777777" w:rsidR="0015405A" w:rsidRPr="002F6665" w:rsidRDefault="0015405A">
      <w:pPr>
        <w:numPr>
          <w:ilvl w:val="0"/>
          <w:numId w:val="131"/>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этномәдениет;</w:t>
      </w:r>
    </w:p>
    <w:p w14:paraId="7F229C5D" w14:textId="77777777" w:rsidR="0015405A" w:rsidRPr="002F6665" w:rsidRDefault="0015405A">
      <w:pPr>
        <w:numPr>
          <w:ilvl w:val="0"/>
          <w:numId w:val="131"/>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психология;</w:t>
      </w:r>
    </w:p>
    <w:p w14:paraId="6DD59ADC" w14:textId="77777777" w:rsidR="0015405A" w:rsidRPr="002F6665" w:rsidRDefault="0015405A">
      <w:pPr>
        <w:numPr>
          <w:ilvl w:val="0"/>
          <w:numId w:val="131"/>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көркем еңбек және өнер;</w:t>
      </w:r>
    </w:p>
    <w:p w14:paraId="36A2EC86" w14:textId="7E3845B7" w:rsidR="0015405A" w:rsidRPr="002F6665" w:rsidRDefault="0015405A">
      <w:pPr>
        <w:numPr>
          <w:ilvl w:val="0"/>
          <w:numId w:val="131"/>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жаратылыстану</w:t>
      </w:r>
      <w:r w:rsidR="00A87357">
        <w:rPr>
          <w:rFonts w:ascii="Times New Roman" w:hAnsi="Times New Roman" w:cs="Times New Roman"/>
          <w:sz w:val="24"/>
          <w:szCs w:val="24"/>
        </w:rPr>
        <w:t>-</w:t>
      </w:r>
      <w:r w:rsidRPr="002F6665">
        <w:rPr>
          <w:rFonts w:ascii="Times New Roman" w:hAnsi="Times New Roman" w:cs="Times New Roman"/>
          <w:sz w:val="24"/>
          <w:szCs w:val="24"/>
        </w:rPr>
        <w:t>ғылыми цикл;</w:t>
      </w:r>
    </w:p>
    <w:p w14:paraId="23589B3C" w14:textId="19569064" w:rsidR="0015405A" w:rsidRPr="002F6665" w:rsidRDefault="0015405A">
      <w:pPr>
        <w:numPr>
          <w:ilvl w:val="0"/>
          <w:numId w:val="131"/>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жобалау</w:t>
      </w:r>
      <w:r w:rsidR="00A87357">
        <w:rPr>
          <w:rFonts w:ascii="Times New Roman" w:hAnsi="Times New Roman" w:cs="Times New Roman"/>
          <w:sz w:val="24"/>
          <w:szCs w:val="24"/>
        </w:rPr>
        <w:t>-</w:t>
      </w:r>
      <w:r w:rsidRPr="002F6665">
        <w:rPr>
          <w:rFonts w:ascii="Times New Roman" w:hAnsi="Times New Roman" w:cs="Times New Roman"/>
          <w:sz w:val="24"/>
          <w:szCs w:val="24"/>
        </w:rPr>
        <w:t>зерттеу қызметі.</w:t>
      </w:r>
    </w:p>
    <w:p w14:paraId="19481C60" w14:textId="635B9F55" w:rsidR="0015405A" w:rsidRPr="002F6665" w:rsidRDefault="0015405A" w:rsidP="000373B3">
      <w:pPr>
        <w:pStyle w:val="isselectedend"/>
        <w:spacing w:before="0" w:beforeAutospacing="0" w:after="0" w:afterAutospacing="0"/>
        <w:ind w:firstLine="851"/>
        <w:jc w:val="both"/>
      </w:pPr>
      <w:r w:rsidRPr="002F6665">
        <w:t xml:space="preserve">Жұмыстардың тақырыптарын талдау білім алушылардың зерттеушілік қызығушылықтарының ауқымын кеңейтуді көрсетеді. Егер бұрын дәстүрлі пәндік жобалар басым болса, биыл ұлттық мәдениет, экология, тұлға психологиясы, мәдени </w:t>
      </w:r>
      <w:r w:rsidR="003D0D75">
        <w:rPr>
          <w:lang w:val="kk-KZ"/>
        </w:rPr>
        <w:t>мұ</w:t>
      </w:r>
      <w:r w:rsidRPr="002F6665">
        <w:t>раны сақтау мәселелеріне, сондай</w:t>
      </w:r>
      <w:r w:rsidR="00A87357">
        <w:t>-</w:t>
      </w:r>
      <w:r w:rsidRPr="002F6665">
        <w:t>ақ тәжірибеге бағытталған зерттеулерге қызығушылық айтарлықтай артты. Бұл оқушылардың функционалдық сауаттылығын және білімдерін өзекті әлеуметтік және өмірлік міндеттерді шешу үшін қолдану қабілетін дамытуды айғақтайды.</w:t>
      </w:r>
    </w:p>
    <w:p w14:paraId="72EF8ED5" w14:textId="77777777" w:rsidR="0015405A" w:rsidRPr="002F6665" w:rsidRDefault="0015405A" w:rsidP="000373B3">
      <w:pPr>
        <w:pStyle w:val="isselectedend"/>
        <w:spacing w:before="0" w:beforeAutospacing="0" w:after="0" w:afterAutospacing="0"/>
        <w:ind w:firstLine="851"/>
        <w:jc w:val="both"/>
      </w:pPr>
      <w:r w:rsidRPr="002F6665">
        <w:t>Маңызды жетістіктердің ішінде тек мектеп деңгейінде ғана емес, қалалық және республикалық деңгейде де жүлделі орындардың болуын атап өткен жөн.</w:t>
      </w:r>
    </w:p>
    <w:p w14:paraId="6B476901" w14:textId="77777777" w:rsidR="0015405A" w:rsidRPr="002F6665" w:rsidRDefault="0015405A" w:rsidP="000373B3">
      <w:pPr>
        <w:pStyle w:val="isselectedend"/>
        <w:spacing w:before="0" w:beforeAutospacing="0" w:after="0" w:afterAutospacing="0"/>
        <w:ind w:firstLine="851"/>
        <w:jc w:val="both"/>
      </w:pPr>
      <w:r w:rsidRPr="002F6665">
        <w:t>Олардың ерекше маңызы бар:</w:t>
      </w:r>
    </w:p>
    <w:p w14:paraId="2D942D4C" w14:textId="77777777" w:rsidR="0015405A" w:rsidRPr="00EE612A" w:rsidRDefault="0015405A">
      <w:pPr>
        <w:numPr>
          <w:ilvl w:val="0"/>
          <w:numId w:val="132"/>
        </w:numPr>
        <w:spacing w:after="0" w:line="240" w:lineRule="auto"/>
        <w:ind w:firstLine="851"/>
        <w:jc w:val="both"/>
        <w:rPr>
          <w:rFonts w:ascii="Times New Roman" w:hAnsi="Times New Roman" w:cs="Times New Roman"/>
          <w:sz w:val="24"/>
          <w:szCs w:val="24"/>
        </w:rPr>
      </w:pPr>
      <w:r w:rsidRPr="00EE612A">
        <w:rPr>
          <w:rFonts w:ascii="Times New Roman" w:hAnsi="Times New Roman" w:cs="Times New Roman"/>
          <w:sz w:val="24"/>
          <w:szCs w:val="24"/>
        </w:rPr>
        <w:t>"Тіл білімі" бағыты бойынша Республикалық ғылыми жобалар байқауында ІІ орын;</w:t>
      </w:r>
    </w:p>
    <w:p w14:paraId="289A7FAC" w14:textId="77777777" w:rsidR="0015405A" w:rsidRPr="00EE612A" w:rsidRDefault="0015405A">
      <w:pPr>
        <w:numPr>
          <w:ilvl w:val="0"/>
          <w:numId w:val="132"/>
        </w:numPr>
        <w:spacing w:after="0" w:line="240" w:lineRule="auto"/>
        <w:ind w:firstLine="851"/>
        <w:jc w:val="both"/>
        <w:rPr>
          <w:rFonts w:ascii="Times New Roman" w:hAnsi="Times New Roman" w:cs="Times New Roman"/>
          <w:sz w:val="24"/>
          <w:szCs w:val="24"/>
        </w:rPr>
      </w:pPr>
      <w:r w:rsidRPr="00EE612A">
        <w:rPr>
          <w:rFonts w:ascii="Times New Roman" w:hAnsi="Times New Roman" w:cs="Times New Roman"/>
          <w:sz w:val="24"/>
          <w:szCs w:val="24"/>
        </w:rPr>
        <w:t>"Зерде" зерттеу жобалары байқауының қалалық кезеңіндегі жүлделі орындар;</w:t>
      </w:r>
    </w:p>
    <w:p w14:paraId="4A20B2C4" w14:textId="77777777" w:rsidR="0015405A" w:rsidRPr="002F6665" w:rsidRDefault="0015405A">
      <w:pPr>
        <w:numPr>
          <w:ilvl w:val="0"/>
          <w:numId w:val="132"/>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"ProEco" республикалық экологиялық конкурсына табысты қатысу;</w:t>
      </w:r>
    </w:p>
    <w:p w14:paraId="6376D567" w14:textId="77777777" w:rsidR="0015405A" w:rsidRPr="002F6665" w:rsidRDefault="0015405A">
      <w:pPr>
        <w:numPr>
          <w:ilvl w:val="0"/>
          <w:numId w:val="132"/>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қалалық көркем шығармашылық байқауындағы жеңіс;</w:t>
      </w:r>
    </w:p>
    <w:p w14:paraId="60E5C634" w14:textId="77777777" w:rsidR="0015405A" w:rsidRPr="002F6665" w:rsidRDefault="0015405A">
      <w:pPr>
        <w:numPr>
          <w:ilvl w:val="0"/>
          <w:numId w:val="132"/>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студенттердің психология және этномәдениеттану пәндері бойынша ғылыми жобаларға нәтижелі қатысуы.</w:t>
      </w:r>
    </w:p>
    <w:p w14:paraId="69F1A768" w14:textId="51F5EEB0" w:rsidR="0015405A" w:rsidRPr="002F6665" w:rsidRDefault="0015405A" w:rsidP="000373B3">
      <w:pPr>
        <w:pStyle w:val="isselectedend"/>
        <w:spacing w:before="0" w:beforeAutospacing="0" w:after="0" w:afterAutospacing="0"/>
        <w:ind w:firstLine="851"/>
        <w:jc w:val="both"/>
      </w:pPr>
      <w:r w:rsidRPr="002F6665">
        <w:t>Бұл нәтижелер мектептегі ғылыми</w:t>
      </w:r>
      <w:r w:rsidR="00A87357">
        <w:t>-</w:t>
      </w:r>
      <w:r w:rsidRPr="002F6665">
        <w:t>зерттеу қызметі бірте</w:t>
      </w:r>
      <w:r w:rsidR="00A87357">
        <w:t>-</w:t>
      </w:r>
      <w:r w:rsidRPr="002F6665">
        <w:t>бірте мектепішілік деңгейден шығып, сыртқы бәсекеге қабілеттілікке ие болып жатқанын көрсетеді.</w:t>
      </w:r>
    </w:p>
    <w:p w14:paraId="6243FA85" w14:textId="77777777" w:rsidR="0015405A" w:rsidRPr="002F6665" w:rsidRDefault="0015405A" w:rsidP="000373B3">
      <w:pPr>
        <w:pStyle w:val="isselectedend"/>
        <w:spacing w:before="0" w:beforeAutospacing="0" w:after="0" w:afterAutospacing="0"/>
        <w:ind w:firstLine="851"/>
        <w:jc w:val="both"/>
      </w:pPr>
      <w:r w:rsidRPr="002F6665">
        <w:t>Қызметті талдау бірқатар күшті жақтарды бөліп көрсетуге мүмкіндік береді:</w:t>
      </w:r>
    </w:p>
    <w:p w14:paraId="64EEA94A" w14:textId="77777777" w:rsidR="0015405A" w:rsidRPr="00EE612A" w:rsidRDefault="0015405A">
      <w:pPr>
        <w:numPr>
          <w:ilvl w:val="0"/>
          <w:numId w:val="133"/>
        </w:numPr>
        <w:spacing w:after="0" w:line="240" w:lineRule="auto"/>
        <w:ind w:firstLine="851"/>
        <w:jc w:val="both"/>
        <w:rPr>
          <w:rFonts w:ascii="Times New Roman" w:hAnsi="Times New Roman" w:cs="Times New Roman"/>
          <w:sz w:val="24"/>
          <w:szCs w:val="24"/>
        </w:rPr>
      </w:pPr>
      <w:r w:rsidRPr="00EE612A">
        <w:rPr>
          <w:rFonts w:ascii="Times New Roman" w:hAnsi="Times New Roman" w:cs="Times New Roman"/>
          <w:sz w:val="24"/>
          <w:szCs w:val="24"/>
        </w:rPr>
        <w:t>дарынды балалармен жұмыстың тұрақты жүйесінің болуы;</w:t>
      </w:r>
    </w:p>
    <w:p w14:paraId="32E16815" w14:textId="77777777" w:rsidR="0015405A" w:rsidRPr="00EE612A" w:rsidRDefault="0015405A">
      <w:pPr>
        <w:numPr>
          <w:ilvl w:val="0"/>
          <w:numId w:val="133"/>
        </w:numPr>
        <w:spacing w:after="0" w:line="240" w:lineRule="auto"/>
        <w:ind w:firstLine="851"/>
        <w:jc w:val="both"/>
        <w:rPr>
          <w:rFonts w:ascii="Times New Roman" w:hAnsi="Times New Roman" w:cs="Times New Roman"/>
          <w:sz w:val="24"/>
          <w:szCs w:val="24"/>
        </w:rPr>
      </w:pPr>
      <w:r w:rsidRPr="00EE612A">
        <w:rPr>
          <w:rFonts w:ascii="Times New Roman" w:hAnsi="Times New Roman" w:cs="Times New Roman"/>
          <w:sz w:val="24"/>
          <w:szCs w:val="24"/>
        </w:rPr>
        <w:t>зерттеу қызметіне тартылған оқушылар санының өсуі;</w:t>
      </w:r>
    </w:p>
    <w:p w14:paraId="0C62AC33" w14:textId="77777777" w:rsidR="0015405A" w:rsidRPr="002F6665" w:rsidRDefault="0015405A">
      <w:pPr>
        <w:numPr>
          <w:ilvl w:val="0"/>
          <w:numId w:val="133"/>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зерттеу бағыттарының спектрін кеңейту;</w:t>
      </w:r>
    </w:p>
    <w:p w14:paraId="4074C757" w14:textId="77777777" w:rsidR="0015405A" w:rsidRPr="002F6665" w:rsidRDefault="0015405A">
      <w:pPr>
        <w:numPr>
          <w:ilvl w:val="0"/>
          <w:numId w:val="133"/>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педагогтардың жобаларға ғылыми жетекшілік етуге қызығушылығының жоғары деңгейі;</w:t>
      </w:r>
    </w:p>
    <w:p w14:paraId="5B1031E4" w14:textId="77777777" w:rsidR="0015405A" w:rsidRPr="002F6665" w:rsidRDefault="0015405A">
      <w:pPr>
        <w:numPr>
          <w:ilvl w:val="0"/>
          <w:numId w:val="133"/>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зерттеу қызметін білім беру үдерісіне интеграциялау;</w:t>
      </w:r>
    </w:p>
    <w:p w14:paraId="1756D724" w14:textId="4A4791EC" w:rsidR="0015405A" w:rsidRPr="002F6665" w:rsidRDefault="0015405A">
      <w:pPr>
        <w:numPr>
          <w:ilvl w:val="0"/>
          <w:numId w:val="133"/>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 xml:space="preserve">жобалардың ұлттық құндылықтарға, этномәдени </w:t>
      </w:r>
      <w:r w:rsidR="003D0D75">
        <w:rPr>
          <w:rFonts w:ascii="Times New Roman" w:hAnsi="Times New Roman" w:cs="Times New Roman"/>
          <w:sz w:val="24"/>
          <w:szCs w:val="24"/>
          <w:lang w:val="kk-KZ"/>
        </w:rPr>
        <w:t>мұ</w:t>
      </w:r>
      <w:r w:rsidRPr="002F6665">
        <w:rPr>
          <w:rFonts w:ascii="Times New Roman" w:hAnsi="Times New Roman" w:cs="Times New Roman"/>
          <w:sz w:val="24"/>
          <w:szCs w:val="24"/>
        </w:rPr>
        <w:t>раларға және заманауи әлеуметтік сын</w:t>
      </w:r>
      <w:r w:rsidR="00A87357">
        <w:rPr>
          <w:rFonts w:ascii="Times New Roman" w:hAnsi="Times New Roman" w:cs="Times New Roman"/>
          <w:sz w:val="24"/>
          <w:szCs w:val="24"/>
        </w:rPr>
        <w:t>-</w:t>
      </w:r>
      <w:r w:rsidRPr="002F6665">
        <w:rPr>
          <w:rFonts w:ascii="Times New Roman" w:hAnsi="Times New Roman" w:cs="Times New Roman"/>
          <w:sz w:val="24"/>
          <w:szCs w:val="24"/>
        </w:rPr>
        <w:t>қатерлерге бағдарлануы;</w:t>
      </w:r>
    </w:p>
    <w:p w14:paraId="79883559" w14:textId="77777777" w:rsidR="0015405A" w:rsidRPr="002F6665" w:rsidRDefault="0015405A">
      <w:pPr>
        <w:numPr>
          <w:ilvl w:val="0"/>
          <w:numId w:val="133"/>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әртүрлі деңгейдегі байқауларда нәтижелі сөз сөйлеулер санын арттыру.</w:t>
      </w:r>
    </w:p>
    <w:p w14:paraId="79739D27" w14:textId="77777777" w:rsidR="0015405A" w:rsidRPr="002F6665" w:rsidRDefault="0015405A" w:rsidP="000373B3">
      <w:pPr>
        <w:pStyle w:val="isselectedend"/>
        <w:spacing w:before="0" w:beforeAutospacing="0" w:after="0" w:afterAutospacing="0"/>
        <w:ind w:firstLine="851"/>
        <w:jc w:val="both"/>
      </w:pPr>
      <w:r w:rsidRPr="002F6665">
        <w:t>Жобалардың едәуір бөлігінің практикалық бағытта болуы және қоғамның, мәдениеттің және қоршаған ортаның нақты мәселелерімен байланысты болуы ерекше маңызды.</w:t>
      </w:r>
    </w:p>
    <w:p w14:paraId="1354720F" w14:textId="539BE046" w:rsidR="0015405A" w:rsidRPr="002F6665" w:rsidRDefault="0015405A" w:rsidP="000373B3">
      <w:pPr>
        <w:pStyle w:val="isselectedend"/>
        <w:spacing w:before="0" w:beforeAutospacing="0" w:after="0" w:afterAutospacing="0"/>
        <w:ind w:firstLine="851"/>
        <w:jc w:val="both"/>
      </w:pPr>
      <w:r w:rsidRPr="002F6665">
        <w:t xml:space="preserve">Оң нәтижелерге қарамастан, талдау </w:t>
      </w:r>
      <w:r w:rsidR="00D747F4">
        <w:rPr>
          <w:b/>
          <w:bCs/>
        </w:rPr>
        <w:t>ОҒҚ</w:t>
      </w:r>
      <w:r w:rsidR="00A87357">
        <w:t>-</w:t>
      </w:r>
      <w:r w:rsidRPr="002F6665">
        <w:t>ның одан әрі дамуын шектейтін бірқатар факторларды анықтады.</w:t>
      </w:r>
    </w:p>
    <w:p w14:paraId="29A86C23" w14:textId="4E3569BA" w:rsidR="0015405A" w:rsidRPr="002F6665" w:rsidRDefault="0015405A" w:rsidP="000373B3">
      <w:pPr>
        <w:pStyle w:val="isselectedend"/>
        <w:spacing w:before="0" w:beforeAutospacing="0" w:after="0" w:afterAutospacing="0"/>
        <w:ind w:firstLine="851"/>
        <w:jc w:val="both"/>
      </w:pPr>
      <w:r w:rsidRPr="002F6665">
        <w:t>Біріншіден, әр түрлі жас топтары мен пәндік бағыттағы оқушылардың біркелкі қатыспауы байқалады. Жекелеген секциялар неғұрлым белсенді болып қалуда, ал математикалық, жаратылыстану</w:t>
      </w:r>
      <w:r w:rsidR="00A87357">
        <w:t>-</w:t>
      </w:r>
      <w:r w:rsidRPr="002F6665">
        <w:t>ғылыми және IT</w:t>
      </w:r>
      <w:r w:rsidR="00A87357">
        <w:t>-</w:t>
      </w:r>
      <w:r w:rsidRPr="002F6665">
        <w:t>бағыттардың әлеуеті толық көлемде іске асырылмаған.</w:t>
      </w:r>
    </w:p>
    <w:p w14:paraId="3D494784" w14:textId="77777777" w:rsidR="0015405A" w:rsidRPr="002F6665" w:rsidRDefault="0015405A" w:rsidP="000373B3">
      <w:pPr>
        <w:pStyle w:val="isselectedend"/>
        <w:spacing w:before="0" w:beforeAutospacing="0" w:after="0" w:afterAutospacing="0"/>
        <w:ind w:firstLine="851"/>
        <w:jc w:val="both"/>
      </w:pPr>
      <w:r w:rsidRPr="002F6665">
        <w:t>Екіншіден, республикалық деңгейде ұсынылған жұмыстардың саны жеткіліксіз болып қалуда. Зерттеулердің көпшілігі мектеп немесе қалалық кезеңдерде аяқталады.</w:t>
      </w:r>
    </w:p>
    <w:p w14:paraId="3F4973C3" w14:textId="77777777" w:rsidR="0015405A" w:rsidRPr="002F6665" w:rsidRDefault="0015405A" w:rsidP="000373B3">
      <w:pPr>
        <w:pStyle w:val="isselectedend"/>
        <w:spacing w:before="0" w:beforeAutospacing="0" w:after="0" w:afterAutospacing="0"/>
        <w:ind w:firstLine="851"/>
        <w:jc w:val="both"/>
      </w:pPr>
      <w:r w:rsidRPr="002F6665">
        <w:t>Үшіншіден, жекелеген ғылыми жобалар дерексіз сипатқа ие және практикалық және эксперименттік компоненттерді күшейтуді талап етеді.</w:t>
      </w:r>
    </w:p>
    <w:p w14:paraId="7FEACD63" w14:textId="629A439D" w:rsidR="0015405A" w:rsidRPr="002F6665" w:rsidRDefault="0015405A" w:rsidP="000373B3">
      <w:pPr>
        <w:pStyle w:val="isselectedend"/>
        <w:spacing w:before="0" w:beforeAutospacing="0" w:after="0" w:afterAutospacing="0"/>
        <w:ind w:firstLine="851"/>
        <w:jc w:val="both"/>
      </w:pPr>
      <w:r w:rsidRPr="002F6665">
        <w:t>Сондай</w:t>
      </w:r>
      <w:r w:rsidR="00A87357">
        <w:t>-</w:t>
      </w:r>
      <w:r w:rsidRPr="002F6665">
        <w:t>ақ педагог</w:t>
      </w:r>
      <w:r w:rsidR="00A87357">
        <w:t>-</w:t>
      </w:r>
      <w:r w:rsidRPr="002F6665">
        <w:t>тәлімгерлердің зерттеушілік құзыреттіліктерін, әсіресе зерттеу әдіснамасы, деректерді статистикалық өңдеу және оқушыларды жобаларды қорғауға дайындау мәселелерінде дамыту қажеттілігі сақталуда.</w:t>
      </w:r>
    </w:p>
    <w:p w14:paraId="6DD64F17" w14:textId="77777777" w:rsidR="0015405A" w:rsidRPr="00EE612A" w:rsidRDefault="0015405A" w:rsidP="000373B3">
      <w:pPr>
        <w:pStyle w:val="3"/>
        <w:spacing w:before="0" w:after="0"/>
        <w:ind w:firstLine="851"/>
        <w:jc w:val="both"/>
        <w:rPr>
          <w:rFonts w:ascii="Times New Roman" w:hAnsi="Times New Roman"/>
          <w:sz w:val="24"/>
          <w:szCs w:val="24"/>
        </w:rPr>
      </w:pPr>
      <w:r w:rsidRPr="00EE612A">
        <w:rPr>
          <w:rFonts w:ascii="Times New Roman" w:hAnsi="Times New Roman"/>
          <w:sz w:val="24"/>
          <w:szCs w:val="24"/>
        </w:rPr>
        <w:t>Басқарушылық қорытындылар</w:t>
      </w:r>
    </w:p>
    <w:p w14:paraId="51A51692" w14:textId="77777777" w:rsidR="0015405A" w:rsidRPr="002F6665" w:rsidRDefault="0015405A" w:rsidP="000373B3">
      <w:pPr>
        <w:pStyle w:val="isselectedend"/>
        <w:spacing w:before="0" w:beforeAutospacing="0" w:after="0" w:afterAutospacing="0"/>
        <w:ind w:firstLine="851"/>
        <w:jc w:val="both"/>
      </w:pPr>
      <w:r w:rsidRPr="002F6665">
        <w:t>Жүргізілген талдау көрсеткендей, студенттердің ғылыми қоғамының жұмысы нәтижелі және білім беру сапасына, оқушылардың танымдық белсенділігі мен интеллектуалдық әлеуетін дамытуға оң әсерін тигізеді.</w:t>
      </w:r>
    </w:p>
    <w:p w14:paraId="455FCA90" w14:textId="431C254A" w:rsidR="0015405A" w:rsidRPr="002F6665" w:rsidRDefault="0015405A" w:rsidP="000373B3">
      <w:pPr>
        <w:pStyle w:val="isselectedend"/>
        <w:spacing w:before="0" w:beforeAutospacing="0" w:after="0" w:afterAutospacing="0"/>
        <w:ind w:firstLine="851"/>
        <w:jc w:val="both"/>
      </w:pPr>
      <w:r w:rsidRPr="002F6665">
        <w:t xml:space="preserve">Соңғы үш жылдағы нәтижелердің оң динамикасы дарынды оқушыларды қолдаудың құрылған жүйесінің тиімділігін растайды. Сонымен бірге, </w:t>
      </w:r>
      <w:r w:rsidR="00D747F4">
        <w:rPr>
          <w:b/>
          <w:bCs/>
        </w:rPr>
        <w:t>ОҒҚ</w:t>
      </w:r>
      <w:r w:rsidR="00A87357">
        <w:t>-</w:t>
      </w:r>
      <w:r w:rsidRPr="002F6665">
        <w:t>ны одан әрі дамыту сандық өсуден ғылыми</w:t>
      </w:r>
      <w:r w:rsidR="00A87357">
        <w:t>-</w:t>
      </w:r>
      <w:r w:rsidRPr="002F6665">
        <w:t>зерттеу жұмыстарының сапасын жақсартуға, республикалық деңгейдегі байқауларға қатысуды кеңейтуге және пәнаралық зерттеулерді дамытуға көшуді талап етеді.</w:t>
      </w:r>
    </w:p>
    <w:p w14:paraId="06EAC2E5" w14:textId="77777777" w:rsidR="0015405A" w:rsidRPr="00EE612A" w:rsidRDefault="0015405A" w:rsidP="000373B3">
      <w:pPr>
        <w:pStyle w:val="3"/>
        <w:spacing w:before="0" w:after="0"/>
        <w:ind w:firstLine="851"/>
        <w:jc w:val="both"/>
        <w:rPr>
          <w:rFonts w:ascii="Times New Roman" w:hAnsi="Times New Roman"/>
          <w:sz w:val="24"/>
          <w:szCs w:val="24"/>
        </w:rPr>
      </w:pPr>
      <w:r w:rsidRPr="00EE612A">
        <w:rPr>
          <w:rFonts w:ascii="Times New Roman" w:hAnsi="Times New Roman"/>
          <w:sz w:val="24"/>
          <w:szCs w:val="24"/>
        </w:rPr>
        <w:t>Даму перспективалары</w:t>
      </w:r>
    </w:p>
    <w:p w14:paraId="774370BA" w14:textId="157CF584" w:rsidR="0015405A" w:rsidRPr="002F6665" w:rsidRDefault="0015405A" w:rsidP="000373B3">
      <w:pPr>
        <w:pStyle w:val="isselectedend"/>
        <w:spacing w:before="0" w:beforeAutospacing="0" w:after="0" w:afterAutospacing="0"/>
        <w:ind w:firstLine="851"/>
        <w:jc w:val="both"/>
      </w:pPr>
      <w:r w:rsidRPr="002F6665">
        <w:t xml:space="preserve">Келесі оқу жылындағы </w:t>
      </w:r>
      <w:r w:rsidR="00D747F4">
        <w:rPr>
          <w:b/>
          <w:bCs/>
        </w:rPr>
        <w:t>ОҒҚ</w:t>
      </w:r>
      <w:r w:rsidRPr="002F6665">
        <w:t xml:space="preserve"> жұмысының тиімділігін арттыру үшін келесілерді ескерген жөн:</w:t>
      </w:r>
    </w:p>
    <w:p w14:paraId="71488FD8" w14:textId="77777777" w:rsidR="0015405A" w:rsidRPr="00EE612A" w:rsidRDefault="0015405A">
      <w:pPr>
        <w:numPr>
          <w:ilvl w:val="0"/>
          <w:numId w:val="134"/>
        </w:numPr>
        <w:spacing w:after="0" w:line="240" w:lineRule="auto"/>
        <w:ind w:firstLine="851"/>
        <w:jc w:val="both"/>
        <w:rPr>
          <w:rFonts w:ascii="Times New Roman" w:hAnsi="Times New Roman" w:cs="Times New Roman"/>
          <w:sz w:val="24"/>
          <w:szCs w:val="24"/>
        </w:rPr>
      </w:pPr>
      <w:r w:rsidRPr="00EE612A">
        <w:rPr>
          <w:rFonts w:ascii="Times New Roman" w:hAnsi="Times New Roman" w:cs="Times New Roman"/>
          <w:sz w:val="24"/>
          <w:szCs w:val="24"/>
        </w:rPr>
        <w:t>мектептің озық зерттеу жобаларының банкін қалыптастыру;</w:t>
      </w:r>
    </w:p>
    <w:p w14:paraId="07C3507A" w14:textId="77777777" w:rsidR="0015405A" w:rsidRPr="00EE612A" w:rsidRDefault="0015405A">
      <w:pPr>
        <w:numPr>
          <w:ilvl w:val="0"/>
          <w:numId w:val="134"/>
        </w:numPr>
        <w:spacing w:after="0" w:line="240" w:lineRule="auto"/>
        <w:ind w:firstLine="851"/>
        <w:jc w:val="both"/>
        <w:rPr>
          <w:rFonts w:ascii="Times New Roman" w:hAnsi="Times New Roman" w:cs="Times New Roman"/>
          <w:sz w:val="24"/>
          <w:szCs w:val="24"/>
        </w:rPr>
      </w:pPr>
      <w:r w:rsidRPr="00EE612A">
        <w:rPr>
          <w:rFonts w:ascii="Times New Roman" w:hAnsi="Times New Roman" w:cs="Times New Roman"/>
          <w:sz w:val="24"/>
          <w:szCs w:val="24"/>
        </w:rPr>
        <w:t>STEM, экология, этномәдениет және жасанды интеллект бағыттары бойынша ғылыми зертханалардың жұмысын ұйымдастыру;</w:t>
      </w:r>
    </w:p>
    <w:p w14:paraId="6AF3074C" w14:textId="77777777" w:rsidR="0015405A" w:rsidRPr="00EE612A" w:rsidRDefault="0015405A">
      <w:pPr>
        <w:numPr>
          <w:ilvl w:val="0"/>
          <w:numId w:val="134"/>
        </w:numPr>
        <w:spacing w:after="0" w:line="240" w:lineRule="auto"/>
        <w:ind w:firstLine="851"/>
        <w:jc w:val="both"/>
        <w:rPr>
          <w:rFonts w:ascii="Times New Roman" w:hAnsi="Times New Roman" w:cs="Times New Roman"/>
          <w:sz w:val="24"/>
          <w:szCs w:val="24"/>
        </w:rPr>
      </w:pPr>
      <w:r w:rsidRPr="00EE612A">
        <w:rPr>
          <w:rFonts w:ascii="Times New Roman" w:hAnsi="Times New Roman" w:cs="Times New Roman"/>
          <w:sz w:val="24"/>
          <w:szCs w:val="24"/>
        </w:rPr>
        <w:t>оқушылардың зерттеу жұмыстарының республикалық және халықаралық конкурстарына қатысуын кеңейту;</w:t>
      </w:r>
    </w:p>
    <w:p w14:paraId="086BEA8B" w14:textId="77777777" w:rsidR="0015405A" w:rsidRPr="00EE612A" w:rsidRDefault="0015405A">
      <w:pPr>
        <w:numPr>
          <w:ilvl w:val="0"/>
          <w:numId w:val="134"/>
        </w:numPr>
        <w:spacing w:after="0" w:line="240" w:lineRule="auto"/>
        <w:ind w:firstLine="851"/>
        <w:jc w:val="both"/>
        <w:rPr>
          <w:rFonts w:ascii="Times New Roman" w:hAnsi="Times New Roman" w:cs="Times New Roman"/>
          <w:sz w:val="24"/>
          <w:szCs w:val="24"/>
        </w:rPr>
      </w:pPr>
      <w:r w:rsidRPr="00EE612A">
        <w:rPr>
          <w:rFonts w:ascii="Times New Roman" w:hAnsi="Times New Roman" w:cs="Times New Roman"/>
          <w:sz w:val="24"/>
          <w:szCs w:val="24"/>
        </w:rPr>
        <w:t>жобаларға ғылыми жетекшілік ету мәселелері бойынша педагогтарды даярлауды күшейту;</w:t>
      </w:r>
    </w:p>
    <w:p w14:paraId="2F119AC2" w14:textId="77777777" w:rsidR="0015405A" w:rsidRPr="002F6665" w:rsidRDefault="0015405A">
      <w:pPr>
        <w:numPr>
          <w:ilvl w:val="0"/>
          <w:numId w:val="134"/>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пәнаралық зерттеулерді және командалық жобаларды дамыту;</w:t>
      </w:r>
    </w:p>
    <w:p w14:paraId="516ACA29" w14:textId="37622902" w:rsidR="0015405A" w:rsidRPr="002F6665" w:rsidRDefault="00D747F4">
      <w:pPr>
        <w:numPr>
          <w:ilvl w:val="0"/>
          <w:numId w:val="134"/>
        </w:numPr>
        <w:spacing w:after="0" w:line="240" w:lineRule="auto"/>
        <w:ind w:firstLine="851"/>
        <w:jc w:val="both"/>
        <w:rPr>
          <w:rFonts w:ascii="Times New Roman" w:hAnsi="Times New Roman" w:cs="Times New Roman"/>
          <w:sz w:val="24"/>
          <w:szCs w:val="24"/>
        </w:rPr>
      </w:pPr>
      <w:r>
        <w:rPr>
          <w:rFonts w:ascii="Times New Roman" w:hAnsi="Times New Roman" w:cs="Times New Roman"/>
          <w:b/>
          <w:bCs/>
          <w:sz w:val="24"/>
          <w:szCs w:val="24"/>
        </w:rPr>
        <w:t>ОҒҚ</w:t>
      </w:r>
      <w:r w:rsidR="00A87357">
        <w:rPr>
          <w:rFonts w:ascii="Times New Roman" w:hAnsi="Times New Roman" w:cs="Times New Roman"/>
          <w:sz w:val="24"/>
          <w:szCs w:val="24"/>
        </w:rPr>
        <w:t>-</w:t>
      </w:r>
      <w:r w:rsidR="0015405A" w:rsidRPr="002F6665">
        <w:rPr>
          <w:rFonts w:ascii="Times New Roman" w:hAnsi="Times New Roman" w:cs="Times New Roman"/>
          <w:sz w:val="24"/>
          <w:szCs w:val="24"/>
        </w:rPr>
        <w:t>ның ең табысты қатысушыларына жеке қолдау көрсету жүйесін енгізу.</w:t>
      </w:r>
    </w:p>
    <w:p w14:paraId="08DA5DE4" w14:textId="69ABDCB3" w:rsidR="0015405A" w:rsidRPr="002F6665" w:rsidRDefault="0015405A" w:rsidP="000373B3">
      <w:pPr>
        <w:pStyle w:val="a3"/>
        <w:spacing w:before="0" w:beforeAutospacing="0" w:after="0" w:afterAutospacing="0"/>
        <w:ind w:firstLine="851"/>
        <w:jc w:val="both"/>
      </w:pPr>
      <w:r w:rsidRPr="002F6665">
        <w:t>Жалпы, 2025</w:t>
      </w:r>
      <w:r w:rsidR="00A87357">
        <w:t>-</w:t>
      </w:r>
      <w:r w:rsidRPr="002F6665">
        <w:t>2026 оқу жылындағы оқушылардың Ғылыми қоғамының жұмысы дамудың оң қарқынын көрсетіп, оқушылардың зерттеушілік мәдениетін қалыптастыруға ықпал етіп, интеллектуалдық қабілеті жоғары білім алушыларды анықтауға және қолдауға жағдай жасап отыр.</w:t>
      </w:r>
    </w:p>
    <w:p w14:paraId="3A925972" w14:textId="77777777" w:rsidR="00383B9E" w:rsidRPr="002F6665" w:rsidRDefault="00383B9E" w:rsidP="00383B9E">
      <w:pPr>
        <w:spacing w:after="0" w:line="240" w:lineRule="auto"/>
        <w:rPr>
          <w:rStyle w:val="af3"/>
          <w:rFonts w:ascii="Times New Roman" w:eastAsiaTheme="majorEastAsia" w:hAnsi="Times New Roman" w:cs="Times New Roman"/>
          <w:sz w:val="24"/>
          <w:szCs w:val="24"/>
          <w:lang w:eastAsia="ru-RU"/>
        </w:rPr>
      </w:pPr>
    </w:p>
    <w:p w14:paraId="2FB6C1DE" w14:textId="321EA0D0" w:rsidR="009470F6" w:rsidRPr="002F6665" w:rsidRDefault="009470F6" w:rsidP="009470F6">
      <w:pPr>
        <w:spacing w:after="0" w:line="240" w:lineRule="auto"/>
        <w:jc w:val="right"/>
        <w:rPr>
          <w:rStyle w:val="af3"/>
          <w:rFonts w:ascii="Times New Roman" w:eastAsiaTheme="majorEastAsia" w:hAnsi="Times New Roman" w:cs="Times New Roman"/>
          <w:sz w:val="24"/>
          <w:szCs w:val="24"/>
          <w:lang w:eastAsia="ru-RU"/>
        </w:rPr>
      </w:pPr>
      <w:r w:rsidRPr="002F6665">
        <w:rPr>
          <w:rStyle w:val="af3"/>
          <w:rFonts w:ascii="Times New Roman" w:eastAsiaTheme="majorEastAsia" w:hAnsi="Times New Roman" w:cs="Times New Roman"/>
          <w:sz w:val="24"/>
          <w:szCs w:val="24"/>
          <w:lang w:eastAsia="ru-RU"/>
        </w:rPr>
        <w:t>№50 кесте</w:t>
      </w:r>
    </w:p>
    <w:p w14:paraId="76A1ACF9" w14:textId="5F88A89D" w:rsidR="00561BC3" w:rsidRPr="002F6665" w:rsidRDefault="00561BC3" w:rsidP="009470F6">
      <w:pPr>
        <w:spacing w:after="0" w:line="240" w:lineRule="auto"/>
        <w:jc w:val="right"/>
        <w:rPr>
          <w:rStyle w:val="af3"/>
          <w:rFonts w:ascii="Times New Roman" w:eastAsiaTheme="majorEastAsia" w:hAnsi="Times New Roman" w:cs="Times New Roman"/>
          <w:sz w:val="24"/>
          <w:szCs w:val="24"/>
          <w:lang w:eastAsia="ru-RU"/>
        </w:rPr>
      </w:pPr>
      <w:r w:rsidRPr="002F6665">
        <w:rPr>
          <w:rStyle w:val="af3"/>
          <w:rFonts w:ascii="Times New Roman" w:eastAsiaTheme="majorEastAsia" w:hAnsi="Times New Roman" w:cs="Times New Roman"/>
          <w:sz w:val="24"/>
          <w:szCs w:val="24"/>
          <w:lang w:eastAsia="ru-RU"/>
        </w:rPr>
        <w:t>2025</w:t>
      </w:r>
      <w:r w:rsidR="00A87357">
        <w:rPr>
          <w:rStyle w:val="af3"/>
          <w:rFonts w:ascii="Times New Roman" w:eastAsiaTheme="majorEastAsia" w:hAnsi="Times New Roman" w:cs="Times New Roman"/>
          <w:sz w:val="24"/>
          <w:szCs w:val="24"/>
          <w:lang w:eastAsia="ru-RU"/>
        </w:rPr>
        <w:t>-</w:t>
      </w:r>
      <w:r w:rsidRPr="002F6665">
        <w:rPr>
          <w:rStyle w:val="af3"/>
          <w:rFonts w:ascii="Times New Roman" w:eastAsiaTheme="majorEastAsia" w:hAnsi="Times New Roman" w:cs="Times New Roman"/>
          <w:sz w:val="24"/>
          <w:szCs w:val="24"/>
          <w:lang w:eastAsia="ru-RU"/>
        </w:rPr>
        <w:t xml:space="preserve">2026 олимпиадаларға қатысу нәтижелері </w:t>
      </w:r>
    </w:p>
    <w:bookmarkStart w:id="8" w:name="_Hlk231300443"/>
    <w:p w14:paraId="061BEA26" w14:textId="151D8908" w:rsidR="00524255" w:rsidRPr="002F6665" w:rsidRDefault="00524255" w:rsidP="00383B9E">
      <w:pPr>
        <w:spacing w:after="0" w:line="240" w:lineRule="auto"/>
        <w:jc w:val="center"/>
        <w:rPr>
          <w:rFonts w:ascii="Times New Roman" w:eastAsia="Yu Mincho" w:hAnsi="Times New Roman" w:cs="Times New Roman"/>
          <w:b/>
          <w:bCs/>
          <w:sz w:val="24"/>
          <w:szCs w:val="24"/>
          <w:lang w:val="kk-KZ" w:eastAsia="ja-JP"/>
        </w:rPr>
      </w:pPr>
      <w:r w:rsidRPr="002F6665">
        <w:rPr>
          <w:rFonts w:ascii="Times New Roman" w:eastAsia="Yu Mincho" w:hAnsi="Times New Roman" w:cs="Times New Roman"/>
          <w:b/>
          <w:bCs/>
          <w:sz w:val="24"/>
          <w:szCs w:val="24"/>
          <w:lang w:val="kk-KZ" w:eastAsia="ja-JP"/>
        </w:rPr>
        <w:fldChar w:fldCharType="begin"/>
      </w:r>
      <w:r w:rsidRPr="002F6665">
        <w:rPr>
          <w:rFonts w:ascii="Times New Roman" w:eastAsia="Yu Mincho" w:hAnsi="Times New Roman" w:cs="Times New Roman"/>
          <w:b/>
          <w:bCs/>
          <w:sz w:val="24"/>
          <w:szCs w:val="24"/>
          <w:lang w:val="kk-KZ" w:eastAsia="ja-JP"/>
        </w:rPr>
        <w:instrText xml:space="preserve"> HYPERLINK "https://drive.google.com/drive/folders/1xoUk0qaw2A_xuV9WW98Hw3YdqFy0boeM?usp=drive_link" </w:instrText>
      </w:r>
      <w:r w:rsidRPr="002F6665">
        <w:rPr>
          <w:rFonts w:ascii="Times New Roman" w:eastAsia="Yu Mincho" w:hAnsi="Times New Roman" w:cs="Times New Roman"/>
          <w:b/>
          <w:bCs/>
          <w:sz w:val="24"/>
          <w:szCs w:val="24"/>
          <w:lang w:val="kk-KZ" w:eastAsia="ja-JP"/>
        </w:rPr>
      </w:r>
      <w:r w:rsidRPr="002F6665">
        <w:rPr>
          <w:rFonts w:ascii="Times New Roman" w:eastAsia="Yu Mincho" w:hAnsi="Times New Roman" w:cs="Times New Roman"/>
          <w:b/>
          <w:bCs/>
          <w:sz w:val="24"/>
          <w:szCs w:val="24"/>
          <w:lang w:val="kk-KZ" w:eastAsia="ja-JP"/>
        </w:rPr>
        <w:fldChar w:fldCharType="separate"/>
      </w:r>
      <w:r w:rsidRPr="002F6665">
        <w:rPr>
          <w:rStyle w:val="af0"/>
          <w:rFonts w:ascii="Times New Roman" w:eastAsia="Yu Mincho" w:hAnsi="Times New Roman" w:cs="Times New Roman"/>
          <w:b/>
          <w:bCs/>
          <w:color w:val="auto"/>
          <w:sz w:val="24"/>
          <w:szCs w:val="24"/>
          <w:lang w:val="kk-KZ" w:eastAsia="ja-JP"/>
        </w:rPr>
        <w:t>https://drive.google.com/drive/folders/1xoUk0qaw2A_xuV9WW98Hw3YdqFy0boeM?usp=drive_link</w:t>
      </w:r>
      <w:r w:rsidRPr="002F6665">
        <w:rPr>
          <w:rFonts w:ascii="Times New Roman" w:eastAsia="Yu Mincho" w:hAnsi="Times New Roman" w:cs="Times New Roman"/>
          <w:b/>
          <w:bCs/>
          <w:sz w:val="24"/>
          <w:szCs w:val="24"/>
          <w:lang w:val="kk-KZ" w:eastAsia="ja-JP"/>
        </w:rPr>
        <w:fldChar w:fldCharType="end"/>
      </w:r>
    </w:p>
    <w:p w14:paraId="7401476A" w14:textId="77777777" w:rsidR="00524255" w:rsidRPr="002F6665" w:rsidRDefault="00524255" w:rsidP="00524255">
      <w:pPr>
        <w:spacing w:after="0"/>
        <w:jc w:val="center"/>
        <w:rPr>
          <w:rFonts w:ascii="Times New Roman" w:eastAsia="Yu Mincho" w:hAnsi="Times New Roman" w:cs="Times New Roman"/>
          <w:b/>
          <w:bCs/>
          <w:sz w:val="24"/>
          <w:szCs w:val="24"/>
          <w:lang w:val="kk-KZ" w:eastAsia="ja-JP"/>
        </w:rPr>
      </w:pPr>
    </w:p>
    <w:tbl>
      <w:tblPr>
        <w:tblStyle w:val="a5"/>
        <w:tblW w:w="9781" w:type="dxa"/>
        <w:tblInd w:w="137" w:type="dxa"/>
        <w:tblLayout w:type="fixed"/>
        <w:tblLook w:val="04A0" w:firstRow="1" w:lastRow="0" w:firstColumn="1" w:lastColumn="0" w:noHBand="0" w:noVBand="1"/>
      </w:tblPr>
      <w:tblGrid>
        <w:gridCol w:w="454"/>
        <w:gridCol w:w="1672"/>
        <w:gridCol w:w="567"/>
        <w:gridCol w:w="1134"/>
        <w:gridCol w:w="2410"/>
        <w:gridCol w:w="1134"/>
        <w:gridCol w:w="993"/>
        <w:gridCol w:w="1417"/>
      </w:tblGrid>
      <w:tr w:rsidR="00383B9E" w:rsidRPr="002F6665" w14:paraId="279B678C" w14:textId="77777777" w:rsidTr="00383B9E">
        <w:trPr>
          <w:cantSplit/>
          <w:trHeight w:val="83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26A59" w14:textId="77777777" w:rsidR="00524255" w:rsidRPr="002F6665" w:rsidRDefault="00524255" w:rsidP="002869C5">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6E187" w14:textId="77777777" w:rsidR="00524255" w:rsidRPr="002F6665" w:rsidRDefault="00524255" w:rsidP="002869C5">
            <w:pPr>
              <w:rPr>
                <w:rFonts w:ascii="Times New Roman" w:hAnsi="Times New Roman" w:cs="Times New Roman"/>
                <w:b/>
                <w:sz w:val="20"/>
                <w:szCs w:val="20"/>
              </w:rPr>
            </w:pPr>
            <w:r w:rsidRPr="002F6665">
              <w:rPr>
                <w:rFonts w:ascii="Times New Roman" w:hAnsi="Times New Roman" w:cs="Times New Roman"/>
                <w:b/>
                <w:sz w:val="20"/>
                <w:szCs w:val="20"/>
              </w:rPr>
              <w:t xml:space="preserve">Аты және тегі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6C200" w14:textId="77777777" w:rsidR="00524255" w:rsidRPr="002F6665" w:rsidRDefault="00524255" w:rsidP="002869C5">
            <w:pPr>
              <w:rPr>
                <w:rFonts w:ascii="Times New Roman" w:hAnsi="Times New Roman" w:cs="Times New Roman"/>
                <w:b/>
                <w:sz w:val="20"/>
                <w:szCs w:val="20"/>
              </w:rPr>
            </w:pPr>
            <w:r w:rsidRPr="002F6665">
              <w:rPr>
                <w:rFonts w:ascii="Times New Roman" w:hAnsi="Times New Roman" w:cs="Times New Roman"/>
                <w:b/>
                <w:sz w:val="20"/>
                <w:szCs w:val="20"/>
              </w:rPr>
              <w:t xml:space="preserve"> Сыныбы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D3832" w14:textId="77777777" w:rsidR="00524255" w:rsidRPr="002F6665" w:rsidRDefault="00524255" w:rsidP="002869C5">
            <w:pPr>
              <w:rPr>
                <w:rFonts w:ascii="Times New Roman" w:hAnsi="Times New Roman" w:cs="Times New Roman"/>
                <w:b/>
                <w:sz w:val="20"/>
                <w:szCs w:val="20"/>
                <w:lang w:val="kk-KZ"/>
              </w:rPr>
            </w:pPr>
            <w:r w:rsidRPr="002F6665">
              <w:rPr>
                <w:rFonts w:ascii="Times New Roman" w:hAnsi="Times New Roman" w:cs="Times New Roman"/>
                <w:b/>
                <w:sz w:val="20"/>
                <w:szCs w:val="20"/>
                <w:lang w:val="kk-KZ"/>
              </w:rPr>
              <w:t>Пән</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1807F" w14:textId="77777777" w:rsidR="00524255" w:rsidRPr="002F6665" w:rsidRDefault="00524255" w:rsidP="002869C5">
            <w:pPr>
              <w:rPr>
                <w:rFonts w:ascii="Times New Roman" w:hAnsi="Times New Roman" w:cs="Times New Roman"/>
                <w:b/>
                <w:sz w:val="20"/>
                <w:szCs w:val="20"/>
              </w:rPr>
            </w:pPr>
            <w:r w:rsidRPr="002F6665">
              <w:rPr>
                <w:rFonts w:ascii="Times New Roman" w:hAnsi="Times New Roman" w:cs="Times New Roman"/>
                <w:b/>
                <w:sz w:val="20"/>
                <w:szCs w:val="20"/>
              </w:rPr>
              <w:t xml:space="preserve">Конкурстың атауы, өткізілетін орны </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1BC53BFB" w14:textId="77777777" w:rsidR="00524255" w:rsidRPr="002F6665" w:rsidRDefault="00524255" w:rsidP="002869C5">
            <w:pPr>
              <w:rPr>
                <w:rFonts w:ascii="Times New Roman" w:hAnsi="Times New Roman" w:cs="Times New Roman"/>
                <w:b/>
                <w:sz w:val="20"/>
                <w:szCs w:val="20"/>
                <w:lang w:val="kk-KZ"/>
              </w:rPr>
            </w:pPr>
            <w:r w:rsidRPr="002F6665">
              <w:rPr>
                <w:rFonts w:ascii="Times New Roman" w:hAnsi="Times New Roman" w:cs="Times New Roman"/>
                <w:b/>
                <w:sz w:val="20"/>
                <w:szCs w:val="20"/>
              </w:rPr>
              <w:t xml:space="preserve">Бос 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AD311" w14:textId="77777777" w:rsidR="00524255" w:rsidRPr="002F6665" w:rsidRDefault="00524255" w:rsidP="002869C5">
            <w:pPr>
              <w:rPr>
                <w:rFonts w:ascii="Times New Roman" w:hAnsi="Times New Roman" w:cs="Times New Roman"/>
                <w:b/>
                <w:sz w:val="20"/>
                <w:szCs w:val="20"/>
              </w:rPr>
            </w:pPr>
            <w:r w:rsidRPr="002F6665">
              <w:rPr>
                <w:rFonts w:ascii="Times New Roman" w:hAnsi="Times New Roman" w:cs="Times New Roman"/>
                <w:b/>
                <w:sz w:val="20"/>
                <w:szCs w:val="20"/>
              </w:rPr>
              <w:t xml:space="preserve">Ұйымдастырушы ұйым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01D92" w14:textId="1781BC84" w:rsidR="00524255" w:rsidRPr="002F6665" w:rsidRDefault="006F2DC3" w:rsidP="002869C5">
            <w:pPr>
              <w:rPr>
                <w:rFonts w:ascii="Times New Roman" w:hAnsi="Times New Roman" w:cs="Times New Roman"/>
                <w:b/>
                <w:sz w:val="20"/>
                <w:szCs w:val="20"/>
              </w:rPr>
            </w:pPr>
            <w:r>
              <w:rPr>
                <w:rFonts w:ascii="Times New Roman" w:hAnsi="Times New Roman" w:cs="Times New Roman"/>
                <w:b/>
                <w:sz w:val="20"/>
                <w:szCs w:val="20"/>
              </w:rPr>
              <w:t xml:space="preserve"> мұғалім</w:t>
            </w:r>
          </w:p>
        </w:tc>
      </w:tr>
      <w:tr w:rsidR="00D747F4" w:rsidRPr="002F6665" w14:paraId="081E8454"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022DB"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5D97E" w14:textId="31AEC985"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sz w:val="20"/>
                <w:szCs w:val="20"/>
              </w:rPr>
              <w:t>Тян Валерия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57784"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6B408" w14:textId="77777777" w:rsidR="00D747F4" w:rsidRPr="002F6665" w:rsidRDefault="00D747F4" w:rsidP="00D747F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Математика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56FC5" w14:textId="77777777"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Республикалық «Алтын сақа» математикалық олимпиадасының қалалық кезеңі</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0E44B557"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D7490"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«Алтын сақа» және «Зерделі»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DADBA" w14:textId="00D8F3FB"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sz w:val="20"/>
                <w:szCs w:val="20"/>
              </w:rPr>
              <w:t>Бабажанова Асем Абжановна</w:t>
            </w:r>
          </w:p>
        </w:tc>
      </w:tr>
      <w:tr w:rsidR="00D747F4" w:rsidRPr="002F6665" w14:paraId="69C9A5BF"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73022"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8E42E0" w14:textId="554F8018"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Блялова Сабина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83989" w14:textId="3E141AEB" w:rsidR="00D747F4" w:rsidRPr="002F6665" w:rsidRDefault="00D747F4" w:rsidP="00D747F4">
            <w:pPr>
              <w:rPr>
                <w:rFonts w:ascii="Times New Roman" w:hAnsi="Times New Roman" w:cs="Times New Roman"/>
                <w:bCs/>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3EC0E" w14:textId="63E63404" w:rsidR="00D747F4" w:rsidRPr="002F6665" w:rsidRDefault="00D747F4" w:rsidP="00D747F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Орыс тілі мен әдебиет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66FDF" w14:textId="1C7A90B2"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Жалпы білім беретін пəндер бойынша 5</w:t>
            </w:r>
            <w:r>
              <w:rPr>
                <w:rFonts w:ascii="Times New Roman" w:hAnsi="Times New Roman" w:cs="Times New Roman"/>
                <w:bCs/>
                <w:sz w:val="20"/>
                <w:szCs w:val="20"/>
                <w:lang w:val="kk-KZ"/>
              </w:rPr>
              <w:t>-</w:t>
            </w:r>
            <w:r w:rsidRPr="002F6665">
              <w:rPr>
                <w:rFonts w:ascii="Times New Roman" w:hAnsi="Times New Roman" w:cs="Times New Roman"/>
                <w:bCs/>
                <w:sz w:val="20"/>
                <w:szCs w:val="20"/>
                <w:lang w:val="kk-KZ"/>
              </w:rPr>
              <w:t xml:space="preserve">6 сынып оқушыларына арналған </w:t>
            </w:r>
          </w:p>
          <w:p w14:paraId="21DE7F80" w14:textId="77777777"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республикалық олимпиаданың II (аудандық) кезеңінің</w:t>
            </w:r>
          </w:p>
          <w:p w14:paraId="567379CD" w14:textId="6FCE21E5"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орыс тілі мен әдебиеті пәні бойынша жүлдегері</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599D9979" w14:textId="51F74A92"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5AE79" w14:textId="16F4B0F6"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30091" w14:textId="16810647"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Ахметова Айслу Кенжебаевна</w:t>
            </w:r>
          </w:p>
        </w:tc>
      </w:tr>
      <w:tr w:rsidR="00D747F4" w:rsidRPr="002F6665" w14:paraId="6CEEAEC1"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87FF4"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19F3D" w14:textId="0DF6097F"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Блялова Сабина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6BAB4" w14:textId="23983DFB"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57989" w14:textId="228E86C6" w:rsidR="00D747F4" w:rsidRPr="002F6665" w:rsidRDefault="00D747F4" w:rsidP="00D747F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Тіл білімі</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4570E" w14:textId="50D5236F"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Жалпы білім беретін пәндер бойынша республикалық ғылыми жоба конкурсы аудандық кезеңі</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0D7834B5" w14:textId="18DAAA60"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w:t>
            </w:r>
            <w:r>
              <w:rPr>
                <w:rFonts w:ascii="Times New Roman" w:hAnsi="Times New Roman" w:cs="Times New Roman"/>
                <w:bCs/>
                <w:sz w:val="20"/>
                <w:szCs w:val="20"/>
                <w:lang w:val="kk-KZ"/>
              </w:rPr>
              <w:t>-</w:t>
            </w:r>
            <w:r w:rsidRPr="002F6665">
              <w:rPr>
                <w:rFonts w:ascii="Times New Roman" w:hAnsi="Times New Roman" w:cs="Times New Roman"/>
                <w:bCs/>
                <w:sz w:val="20"/>
                <w:szCs w:val="20"/>
                <w:lang w:val="kk-KZ"/>
              </w:rPr>
              <w:t>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AADF0" w14:textId="45777763"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FB423" w14:textId="52C56C51"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Тасбулатова Асемгуль Толеубайқызы</w:t>
            </w:r>
          </w:p>
        </w:tc>
      </w:tr>
      <w:tr w:rsidR="00D747F4" w:rsidRPr="002F6665" w14:paraId="6D74BDF2"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C2971"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5</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EB0A9" w14:textId="7C900098"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rPr>
              <w:t>Ебраем Ануар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C30B7"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5B6D8" w14:textId="77777777" w:rsidR="00D747F4" w:rsidRPr="002F6665" w:rsidRDefault="00D747F4" w:rsidP="00D747F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Тарих</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4588F" w14:textId="426106A0"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Жалпы білім беретін пəндер бойынша 5</w:t>
            </w:r>
            <w:r>
              <w:rPr>
                <w:rFonts w:ascii="Times New Roman" w:hAnsi="Times New Roman" w:cs="Times New Roman"/>
                <w:bCs/>
                <w:sz w:val="20"/>
                <w:szCs w:val="20"/>
                <w:lang w:val="kk-KZ"/>
              </w:rPr>
              <w:t>-</w:t>
            </w:r>
            <w:r w:rsidRPr="002F6665">
              <w:rPr>
                <w:rFonts w:ascii="Times New Roman" w:hAnsi="Times New Roman" w:cs="Times New Roman"/>
                <w:bCs/>
                <w:sz w:val="20"/>
                <w:szCs w:val="20"/>
                <w:lang w:val="kk-KZ"/>
              </w:rPr>
              <w:t xml:space="preserve">6 сынып оқушыларына арналған </w:t>
            </w:r>
          </w:p>
          <w:p w14:paraId="6BD6227D" w14:textId="77777777"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республикалық олимпиаданың II (аудандық) кезеңінің</w:t>
            </w:r>
          </w:p>
          <w:p w14:paraId="10F60CA0" w14:textId="77777777"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тарих пәні бойынша жүлдегері</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5524AB22"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62139"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57ACD" w14:textId="7AC17402"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Нагызханова Акбота Байзаковна</w:t>
            </w:r>
          </w:p>
        </w:tc>
      </w:tr>
      <w:tr w:rsidR="00D747F4" w:rsidRPr="002F6665" w14:paraId="112D10B7"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7E4F3"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6</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717D0" w14:textId="6112CA4C"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Бынзер Мария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98917"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CFB04" w14:textId="77777777" w:rsidR="00D747F4" w:rsidRPr="002F6665" w:rsidRDefault="00D747F4" w:rsidP="00D747F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Ағылшын</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6A31E" w14:textId="29AB24F4"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Жалпы білім беретін пəндер бойынша 9</w:t>
            </w:r>
            <w:r>
              <w:rPr>
                <w:rFonts w:ascii="Times New Roman" w:hAnsi="Times New Roman" w:cs="Times New Roman"/>
                <w:bCs/>
                <w:sz w:val="20"/>
                <w:szCs w:val="20"/>
                <w:lang w:val="kk-KZ"/>
              </w:rPr>
              <w:t>-</w:t>
            </w:r>
            <w:r w:rsidRPr="002F6665">
              <w:rPr>
                <w:rFonts w:ascii="Times New Roman" w:hAnsi="Times New Roman" w:cs="Times New Roman"/>
                <w:bCs/>
                <w:sz w:val="20"/>
                <w:szCs w:val="20"/>
                <w:lang w:val="kk-KZ"/>
              </w:rPr>
              <w:t xml:space="preserve">11 сынып оқушыларына арналған </w:t>
            </w:r>
          </w:p>
          <w:p w14:paraId="739C877E" w14:textId="77777777"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республикалық олимпиаданың II (аудандық) кезеңінің</w:t>
            </w:r>
          </w:p>
          <w:p w14:paraId="5706E58F" w14:textId="77777777"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жаратылыстану пәні бойынша жүлдегері</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52843BFD"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E2869"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11344" w14:textId="29F49F47"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Оспанова Кымбат Топашевна</w:t>
            </w:r>
          </w:p>
        </w:tc>
      </w:tr>
      <w:tr w:rsidR="00D747F4" w:rsidRPr="002F6665" w14:paraId="24B1EB21"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6FD72"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5C466" w14:textId="5A32E10F"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Буглак Артём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C498F"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4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EB7E3" w14:textId="77777777" w:rsidR="00D747F4" w:rsidRPr="002F6665" w:rsidRDefault="00D747F4" w:rsidP="00D747F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Математика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13722" w14:textId="77777777"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«Ақылды, күшті, мықты» олимпиадасы.</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1E37B9FB"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1 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685F5"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DF58C" w14:textId="17651E6B"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Алибаева Роза Зейнуллаевна</w:t>
            </w:r>
          </w:p>
        </w:tc>
      </w:tr>
      <w:tr w:rsidR="00D747F4" w:rsidRPr="002F6665" w14:paraId="563FDE29"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620B6"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8</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1CA26" w14:textId="6F8778F9"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Кадыр Данель</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4DA17"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F665E" w14:textId="77777777" w:rsidR="00D747F4" w:rsidRPr="002F6665" w:rsidRDefault="00D747F4" w:rsidP="00D747F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Биология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D6FEF7" w14:textId="3DB3D283"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Жалпы білім беретін пəндер бойынша 10 </w:t>
            </w:r>
            <w:r>
              <w:rPr>
                <w:rFonts w:ascii="Times New Roman" w:hAnsi="Times New Roman" w:cs="Times New Roman"/>
                <w:bCs/>
                <w:sz w:val="20"/>
                <w:szCs w:val="20"/>
                <w:lang w:val="kk-KZ"/>
              </w:rPr>
              <w:t>-</w:t>
            </w:r>
            <w:r w:rsidRPr="002F6665">
              <w:rPr>
                <w:rFonts w:ascii="Times New Roman" w:hAnsi="Times New Roman" w:cs="Times New Roman"/>
                <w:bCs/>
                <w:sz w:val="20"/>
                <w:szCs w:val="20"/>
                <w:lang w:val="kk-KZ"/>
              </w:rPr>
              <w:t xml:space="preserve"> 11сынып оқушыларына арналған </w:t>
            </w:r>
          </w:p>
          <w:p w14:paraId="6A0002E6" w14:textId="77777777"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республикалық олимпиаданың II (аудандық) кезеңінің</w:t>
            </w:r>
          </w:p>
          <w:p w14:paraId="1D7C2219" w14:textId="77777777"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жаратылыстану пәні бойынша жүлдегері</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0F55650D"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24A02"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E27F7" w14:textId="22A6435B"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Исина Аяужан Ерболовна</w:t>
            </w:r>
          </w:p>
        </w:tc>
      </w:tr>
      <w:tr w:rsidR="00D747F4" w:rsidRPr="002F6665" w14:paraId="4E8A04EA"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AA3E8"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9</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EF364" w14:textId="0F990049"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Борумбаева Мадина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C23C3"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4C0EA" w14:textId="77777777" w:rsidR="00D747F4" w:rsidRPr="002F6665" w:rsidRDefault="00D747F4" w:rsidP="00D747F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География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99903" w14:textId="2AE458F2"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Жалпы білім беретін пəндер бойынша 5</w:t>
            </w:r>
            <w:r>
              <w:rPr>
                <w:rFonts w:ascii="Times New Roman" w:hAnsi="Times New Roman" w:cs="Times New Roman"/>
                <w:bCs/>
                <w:sz w:val="20"/>
                <w:szCs w:val="20"/>
                <w:lang w:val="kk-KZ"/>
              </w:rPr>
              <w:t>-</w:t>
            </w:r>
            <w:r w:rsidRPr="002F6665">
              <w:rPr>
                <w:rFonts w:ascii="Times New Roman" w:hAnsi="Times New Roman" w:cs="Times New Roman"/>
                <w:bCs/>
                <w:sz w:val="20"/>
                <w:szCs w:val="20"/>
                <w:lang w:val="kk-KZ"/>
              </w:rPr>
              <w:t xml:space="preserve">6 сынып оқушыларына арналған </w:t>
            </w:r>
          </w:p>
          <w:p w14:paraId="4E4FF748" w14:textId="77777777"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республикалық олимпиаданың II (аудандық) кезеңінің</w:t>
            </w:r>
          </w:p>
          <w:p w14:paraId="6CCE7446" w14:textId="77777777"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жаратылыстану пәні бойынша жүлдегері</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515DDF30"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807E9"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43674" w14:textId="50832F65"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Бариев Шерхан Болатович</w:t>
            </w:r>
          </w:p>
        </w:tc>
      </w:tr>
      <w:tr w:rsidR="00D747F4" w:rsidRPr="002F6665" w14:paraId="1CA37A24"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B59C1"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10</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F054D" w14:textId="2980DAC9"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rPr>
              <w:t>Сысуева Павла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B19B0"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5500D"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Орыс тілі мен әдебиет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CD7C4" w14:textId="2C51CFAC"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Жалпы білім беретін пəндер бойынша 5</w:t>
            </w:r>
            <w:r>
              <w:rPr>
                <w:rFonts w:ascii="Times New Roman" w:hAnsi="Times New Roman" w:cs="Times New Roman"/>
                <w:bCs/>
                <w:sz w:val="20"/>
                <w:szCs w:val="20"/>
                <w:lang w:val="kk-KZ"/>
              </w:rPr>
              <w:t>-</w:t>
            </w:r>
            <w:r w:rsidRPr="002F6665">
              <w:rPr>
                <w:rFonts w:ascii="Times New Roman" w:hAnsi="Times New Roman" w:cs="Times New Roman"/>
                <w:bCs/>
                <w:sz w:val="20"/>
                <w:szCs w:val="20"/>
                <w:lang w:val="kk-KZ"/>
              </w:rPr>
              <w:t xml:space="preserve">6 сынып оқушыларына арналған </w:t>
            </w:r>
          </w:p>
          <w:p w14:paraId="193E5A44"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республикалық олимпиаданың II (аудандық) кезеңінің</w:t>
            </w:r>
          </w:p>
          <w:p w14:paraId="081990F0"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жаратылыстану пәні бойынша жүлдегері</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60DC78A5" w14:textId="304E22B4"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Грамота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D2C4F"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9886C" w14:textId="3CB18E3A"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sz w:val="20"/>
                <w:szCs w:val="20"/>
              </w:rPr>
              <w:t>Кулькаева Галия Баймуратовна</w:t>
            </w:r>
          </w:p>
        </w:tc>
      </w:tr>
      <w:tr w:rsidR="00D747F4" w:rsidRPr="002F6665" w14:paraId="7F8EC672"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187ED"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86890" w14:textId="1D3DC5B9"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Совет Альт</w:t>
            </w:r>
            <w:r w:rsidR="001E116C">
              <w:rPr>
                <w:rFonts w:ascii="Times New Roman" w:hAnsi="Times New Roman" w:cs="Times New Roman"/>
                <w:sz w:val="20"/>
                <w:szCs w:val="20"/>
                <w:lang w:val="kk-KZ"/>
              </w:rPr>
              <w:t>ЖИ</w:t>
            </w:r>
            <w:r>
              <w:rPr>
                <w:rFonts w:ascii="Times New Roman" w:hAnsi="Times New Roman" w:cs="Times New Roman"/>
                <w:sz w:val="20"/>
                <w:szCs w:val="20"/>
                <w:lang w:val="kk-KZ"/>
              </w:rPr>
              <w:t>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03182"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80FDB" w14:textId="77777777" w:rsidR="00D747F4" w:rsidRPr="002F6665" w:rsidRDefault="00D747F4" w:rsidP="00D747F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Математика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53746" w14:textId="77777777" w:rsidR="00D747F4" w:rsidRPr="002F6665" w:rsidRDefault="00D747F4" w:rsidP="00D747F4">
            <w:pPr>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«Ақылды, күшті, мықты» олимпиадасы.</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32260CA9"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ІІІ место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086E8"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«Астана дарыны»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4787B" w14:textId="52560C7B"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Агадаева Арай Романовна</w:t>
            </w:r>
          </w:p>
        </w:tc>
      </w:tr>
      <w:tr w:rsidR="00D747F4" w:rsidRPr="002F6665" w14:paraId="4DD96141"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FF35C"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12</w:t>
            </w:r>
          </w:p>
        </w:tc>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7D249" w14:textId="44388202"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Мустафаев Кенан</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B0765"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79577"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Қазақ тілі мен әдебиет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DE607"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«Тіл тәуелсіздік тұғыры» олимпиадасы</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14:paraId="286F66F9"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E275C"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«Дарын» Республикалық орталығы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8EA83" w14:textId="3CFDD5CF"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Жақан Еркежан Нұрланқызы</w:t>
            </w:r>
          </w:p>
        </w:tc>
      </w:tr>
      <w:tr w:rsidR="00D747F4" w:rsidRPr="002F6665" w14:paraId="3438395F" w14:textId="77777777" w:rsidTr="00383B9E">
        <w:trPr>
          <w:cantSplit/>
          <w:trHeight w:val="985"/>
        </w:trPr>
        <w:tc>
          <w:tcPr>
            <w:tcW w:w="454" w:type="dxa"/>
            <w:tcBorders>
              <w:top w:val="single" w:sz="4" w:space="0" w:color="000000" w:themeColor="text1"/>
              <w:left w:val="single" w:sz="4" w:space="0" w:color="000000" w:themeColor="text1"/>
              <w:right w:val="single" w:sz="4" w:space="0" w:color="000000" w:themeColor="text1"/>
            </w:tcBorders>
          </w:tcPr>
          <w:p w14:paraId="2774E743"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13</w:t>
            </w:r>
          </w:p>
        </w:tc>
        <w:tc>
          <w:tcPr>
            <w:tcW w:w="1672" w:type="dxa"/>
            <w:tcBorders>
              <w:top w:val="single" w:sz="4" w:space="0" w:color="000000" w:themeColor="text1"/>
              <w:left w:val="single" w:sz="4" w:space="0" w:color="000000" w:themeColor="text1"/>
              <w:right w:val="single" w:sz="4" w:space="0" w:color="000000" w:themeColor="text1"/>
            </w:tcBorders>
          </w:tcPr>
          <w:p w14:paraId="4AD8B75A" w14:textId="27C0398A"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Костусева Вилена</w:t>
            </w:r>
          </w:p>
        </w:tc>
        <w:tc>
          <w:tcPr>
            <w:tcW w:w="567" w:type="dxa"/>
            <w:tcBorders>
              <w:top w:val="single" w:sz="4" w:space="0" w:color="000000" w:themeColor="text1"/>
              <w:left w:val="single" w:sz="4" w:space="0" w:color="000000" w:themeColor="text1"/>
              <w:right w:val="single" w:sz="4" w:space="0" w:color="000000" w:themeColor="text1"/>
            </w:tcBorders>
          </w:tcPr>
          <w:p w14:paraId="76FED281"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5</w:t>
            </w:r>
          </w:p>
        </w:tc>
        <w:tc>
          <w:tcPr>
            <w:tcW w:w="1134" w:type="dxa"/>
            <w:tcBorders>
              <w:top w:val="single" w:sz="4" w:space="0" w:color="000000" w:themeColor="text1"/>
              <w:left w:val="single" w:sz="4" w:space="0" w:color="000000" w:themeColor="text1"/>
              <w:right w:val="single" w:sz="4" w:space="0" w:color="000000" w:themeColor="text1"/>
            </w:tcBorders>
          </w:tcPr>
          <w:p w14:paraId="28DEA4C3" w14:textId="77777777" w:rsidR="00D747F4" w:rsidRPr="002F6665" w:rsidRDefault="00D747F4" w:rsidP="00D747F4">
            <w:pPr>
              <w:jc w:val="both"/>
              <w:rPr>
                <w:rFonts w:ascii="Times New Roman" w:hAnsi="Times New Roman" w:cs="Times New Roman"/>
                <w:bCs/>
                <w:sz w:val="20"/>
                <w:szCs w:val="20"/>
                <w:lang w:val="kk-KZ"/>
              </w:rPr>
            </w:pPr>
            <w:r w:rsidRPr="002F6665">
              <w:rPr>
                <w:rFonts w:ascii="Times New Roman" w:hAnsi="Times New Roman" w:cs="Times New Roman"/>
                <w:bCs/>
                <w:sz w:val="20"/>
                <w:szCs w:val="20"/>
                <w:lang w:val="kk-KZ"/>
              </w:rPr>
              <w:t>Орыс тілі</w:t>
            </w:r>
          </w:p>
        </w:tc>
        <w:tc>
          <w:tcPr>
            <w:tcW w:w="2410" w:type="dxa"/>
            <w:tcBorders>
              <w:top w:val="single" w:sz="4" w:space="0" w:color="000000" w:themeColor="text1"/>
              <w:left w:val="single" w:sz="4" w:space="0" w:color="000000" w:themeColor="text1"/>
              <w:right w:val="single" w:sz="4" w:space="0" w:color="000000" w:themeColor="text1"/>
            </w:tcBorders>
          </w:tcPr>
          <w:p w14:paraId="00639719" w14:textId="549A03B9" w:rsidR="00D747F4" w:rsidRPr="002F6665" w:rsidRDefault="00D747F4" w:rsidP="00D747F4">
            <w:pPr>
              <w:jc w:val="center"/>
              <w:rPr>
                <w:rFonts w:ascii="Times New Roman" w:hAnsi="Times New Roman" w:cs="Times New Roman"/>
                <w:bCs/>
                <w:sz w:val="20"/>
                <w:szCs w:val="20"/>
                <w:lang w:val="kk-KZ"/>
              </w:rPr>
            </w:pPr>
            <w:r w:rsidRPr="00EE612A">
              <w:rPr>
                <w:rFonts w:ascii="Times New Roman" w:hAnsi="Times New Roman" w:cs="Times New Roman"/>
                <w:sz w:val="20"/>
                <w:szCs w:val="20"/>
                <w:lang w:val="kk-KZ"/>
              </w:rPr>
              <w:t>II жалпы білім беретін пәндер бойынша 6</w:t>
            </w:r>
            <w:r>
              <w:rPr>
                <w:rFonts w:ascii="Times New Roman" w:hAnsi="Times New Roman" w:cs="Times New Roman"/>
                <w:sz w:val="20"/>
                <w:szCs w:val="20"/>
                <w:lang w:val="kk-KZ"/>
              </w:rPr>
              <w:t>-</w:t>
            </w:r>
            <w:r w:rsidRPr="00EE612A">
              <w:rPr>
                <w:rFonts w:ascii="Times New Roman" w:hAnsi="Times New Roman" w:cs="Times New Roman"/>
                <w:sz w:val="20"/>
                <w:szCs w:val="20"/>
                <w:lang w:val="kk-KZ"/>
              </w:rPr>
              <w:t>сынып оқушыларының республикалық олимпиадасының аудандық кезеңі (орыс тілі)</w:t>
            </w:r>
          </w:p>
        </w:tc>
        <w:tc>
          <w:tcPr>
            <w:tcW w:w="1134" w:type="dxa"/>
            <w:tcBorders>
              <w:top w:val="single" w:sz="4" w:space="0" w:color="000000" w:themeColor="text1"/>
              <w:left w:val="single" w:sz="4" w:space="0" w:color="auto"/>
              <w:right w:val="single" w:sz="4" w:space="0" w:color="auto"/>
            </w:tcBorders>
          </w:tcPr>
          <w:p w14:paraId="5EBCD83C" w14:textId="5C4DB24C"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sz w:val="20"/>
                <w:szCs w:val="20"/>
                <w:lang w:val="kk-KZ"/>
              </w:rPr>
              <w:t>Грамота</w:t>
            </w:r>
          </w:p>
        </w:tc>
        <w:tc>
          <w:tcPr>
            <w:tcW w:w="993" w:type="dxa"/>
            <w:tcBorders>
              <w:top w:val="single" w:sz="4" w:space="0" w:color="000000" w:themeColor="text1"/>
              <w:left w:val="single" w:sz="4" w:space="0" w:color="000000" w:themeColor="text1"/>
              <w:right w:val="single" w:sz="4" w:space="0" w:color="000000" w:themeColor="text1"/>
            </w:tcBorders>
          </w:tcPr>
          <w:p w14:paraId="0DC05134" w14:textId="0E874281"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sz w:val="20"/>
                <w:szCs w:val="20"/>
                <w:lang w:val="kk-KZ"/>
              </w:rPr>
              <w:t xml:space="preserve">«Астана дарыны» </w:t>
            </w:r>
          </w:p>
        </w:tc>
        <w:tc>
          <w:tcPr>
            <w:tcW w:w="1417" w:type="dxa"/>
            <w:tcBorders>
              <w:top w:val="single" w:sz="4" w:space="0" w:color="000000" w:themeColor="text1"/>
              <w:left w:val="single" w:sz="4" w:space="0" w:color="000000" w:themeColor="text1"/>
              <w:right w:val="single" w:sz="4" w:space="0" w:color="000000" w:themeColor="text1"/>
            </w:tcBorders>
          </w:tcPr>
          <w:p w14:paraId="25F7F329" w14:textId="30E7D9D7"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sz w:val="20"/>
                <w:szCs w:val="20"/>
              </w:rPr>
              <w:t>Акимбекова Орал Жакеновна</w:t>
            </w:r>
          </w:p>
        </w:tc>
      </w:tr>
      <w:tr w:rsidR="00D747F4" w:rsidRPr="002F6665" w14:paraId="2F0D63AB"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DC44E"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14</w:t>
            </w:r>
          </w:p>
        </w:tc>
        <w:tc>
          <w:tcPr>
            <w:tcW w:w="1672" w:type="dxa"/>
          </w:tcPr>
          <w:p w14:paraId="0160D987" w14:textId="171B71C1"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rPr>
              <w:t>Родовня Олеся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5C6D0"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9114C" w14:textId="77777777" w:rsidR="00D747F4" w:rsidRPr="002F6665" w:rsidRDefault="00D747F4" w:rsidP="00D747F4">
            <w:pPr>
              <w:jc w:val="both"/>
              <w:rPr>
                <w:rFonts w:ascii="Times New Roman" w:hAnsi="Times New Roman" w:cs="Times New Roman"/>
                <w:sz w:val="20"/>
                <w:szCs w:val="20"/>
              </w:rPr>
            </w:pPr>
            <w:r w:rsidRPr="002F6665">
              <w:rPr>
                <w:rFonts w:ascii="Times New Roman" w:hAnsi="Times New Roman" w:cs="Times New Roman"/>
                <w:bCs/>
                <w:sz w:val="20"/>
                <w:szCs w:val="20"/>
                <w:lang w:val="kk-KZ"/>
              </w:rPr>
              <w:t xml:space="preserve">Тарих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98008" w14:textId="5EAA0A0B" w:rsidR="00D747F4" w:rsidRPr="002F6665" w:rsidRDefault="00D747F4" w:rsidP="00D747F4">
            <w:pPr>
              <w:jc w:val="center"/>
              <w:rPr>
                <w:rFonts w:ascii="Times New Roman" w:hAnsi="Times New Roman" w:cs="Times New Roman"/>
                <w:sz w:val="20"/>
                <w:szCs w:val="20"/>
              </w:rPr>
            </w:pPr>
            <w:r w:rsidRPr="002F6665">
              <w:rPr>
                <w:rFonts w:ascii="Times New Roman" w:hAnsi="Times New Roman" w:cs="Times New Roman"/>
                <w:sz w:val="20"/>
                <w:szCs w:val="20"/>
                <w:lang w:val="en-US"/>
              </w:rPr>
              <w:t>II</w:t>
            </w:r>
            <w:r w:rsidRPr="002F6665">
              <w:rPr>
                <w:rFonts w:ascii="Times New Roman" w:hAnsi="Times New Roman" w:cs="Times New Roman"/>
                <w:sz w:val="20"/>
                <w:szCs w:val="20"/>
              </w:rPr>
              <w:t xml:space="preserve"> жалпы білім беретін пәндер бойынша 5</w:t>
            </w:r>
            <w:r>
              <w:rPr>
                <w:rFonts w:ascii="Times New Roman" w:hAnsi="Times New Roman" w:cs="Times New Roman"/>
                <w:sz w:val="20"/>
                <w:szCs w:val="20"/>
              </w:rPr>
              <w:t>-</w:t>
            </w:r>
            <w:r w:rsidRPr="002F6665">
              <w:rPr>
                <w:rFonts w:ascii="Times New Roman" w:hAnsi="Times New Roman" w:cs="Times New Roman"/>
                <w:sz w:val="20"/>
                <w:szCs w:val="20"/>
              </w:rPr>
              <w:t>сынып оқушыларының республикалық олимпиадасының аудандық кезеңі (тарих)</w:t>
            </w:r>
          </w:p>
        </w:tc>
        <w:tc>
          <w:tcPr>
            <w:tcW w:w="1134" w:type="dxa"/>
          </w:tcPr>
          <w:p w14:paraId="6F5428AD" w14:textId="33222D63" w:rsidR="00D747F4" w:rsidRPr="002F6665" w:rsidRDefault="00D747F4" w:rsidP="00D747F4">
            <w:pPr>
              <w:rPr>
                <w:rFonts w:ascii="Times New Roman" w:hAnsi="Times New Roman" w:cs="Times New Roman"/>
                <w:sz w:val="20"/>
                <w:szCs w:val="20"/>
              </w:rPr>
            </w:pPr>
            <w:r>
              <w:rPr>
                <w:rFonts w:ascii="Times New Roman" w:hAnsi="Times New Roman" w:cs="Times New Roman"/>
                <w:sz w:val="20"/>
                <w:szCs w:val="20"/>
              </w:rPr>
              <w:t>Грамота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96DB6" w14:textId="77777777" w:rsidR="00D747F4" w:rsidRPr="002F6665" w:rsidRDefault="00D747F4" w:rsidP="00D747F4">
            <w:pPr>
              <w:rPr>
                <w:rFonts w:ascii="Times New Roman" w:hAnsi="Times New Roman" w:cs="Times New Roman"/>
                <w:sz w:val="20"/>
                <w:szCs w:val="20"/>
              </w:rPr>
            </w:pPr>
            <w:r w:rsidRPr="002F6665">
              <w:rPr>
                <w:rFonts w:ascii="Times New Roman" w:hAnsi="Times New Roman" w:cs="Times New Roman"/>
                <w:sz w:val="20"/>
                <w:szCs w:val="20"/>
              </w:rPr>
              <w:t>Астана дарыны</w:t>
            </w:r>
          </w:p>
        </w:tc>
        <w:tc>
          <w:tcPr>
            <w:tcW w:w="1417" w:type="dxa"/>
          </w:tcPr>
          <w:p w14:paraId="20E29225" w14:textId="23C79E6A" w:rsidR="00D747F4" w:rsidRPr="002F6665" w:rsidRDefault="00D747F4" w:rsidP="00D747F4">
            <w:pPr>
              <w:rPr>
                <w:rFonts w:ascii="Times New Roman" w:hAnsi="Times New Roman" w:cs="Times New Roman"/>
                <w:sz w:val="20"/>
                <w:szCs w:val="20"/>
              </w:rPr>
            </w:pPr>
            <w:r>
              <w:rPr>
                <w:rFonts w:ascii="Times New Roman" w:hAnsi="Times New Roman" w:cs="Times New Roman"/>
                <w:sz w:val="20"/>
                <w:szCs w:val="20"/>
              </w:rPr>
              <w:t>Гарипов Рустам Фарукович</w:t>
            </w:r>
          </w:p>
        </w:tc>
      </w:tr>
      <w:tr w:rsidR="00D747F4" w:rsidRPr="002F6665" w14:paraId="3870636B"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562E0"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15</w:t>
            </w:r>
          </w:p>
        </w:tc>
        <w:tc>
          <w:tcPr>
            <w:tcW w:w="1672" w:type="dxa"/>
          </w:tcPr>
          <w:p w14:paraId="5C9EF75A" w14:textId="5CCF2EC9"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rPr>
              <w:t>Миллер Богдан</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41894"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FBA49" w14:textId="77777777" w:rsidR="00D747F4" w:rsidRPr="002F6665" w:rsidRDefault="00D747F4" w:rsidP="00D747F4">
            <w:pPr>
              <w:jc w:val="both"/>
              <w:rPr>
                <w:rFonts w:ascii="Times New Roman" w:hAnsi="Times New Roman" w:cs="Times New Roman"/>
                <w:sz w:val="20"/>
                <w:szCs w:val="20"/>
              </w:rPr>
            </w:pPr>
            <w:r w:rsidRPr="002F6665">
              <w:rPr>
                <w:rFonts w:ascii="Times New Roman" w:hAnsi="Times New Roman" w:cs="Times New Roman"/>
                <w:bCs/>
                <w:sz w:val="20"/>
                <w:szCs w:val="20"/>
                <w:lang w:val="kk-KZ"/>
              </w:rPr>
              <w:t>тарих</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A5829" w14:textId="77777777" w:rsidR="00D747F4" w:rsidRPr="002F6665" w:rsidRDefault="00D747F4" w:rsidP="00D747F4">
            <w:pPr>
              <w:jc w:val="center"/>
              <w:rPr>
                <w:rFonts w:ascii="Times New Roman" w:hAnsi="Times New Roman" w:cs="Times New Roman"/>
                <w:sz w:val="20"/>
                <w:szCs w:val="20"/>
              </w:rPr>
            </w:pPr>
            <w:r w:rsidRPr="002F6665">
              <w:rPr>
                <w:rFonts w:ascii="Times New Roman" w:hAnsi="Times New Roman" w:cs="Times New Roman"/>
                <w:sz w:val="20"/>
                <w:szCs w:val="20"/>
              </w:rPr>
              <w:t>"Зерде" республикалық ғылыми жобалар байқауы</w:t>
            </w:r>
          </w:p>
        </w:tc>
        <w:tc>
          <w:tcPr>
            <w:tcW w:w="1134" w:type="dxa"/>
          </w:tcPr>
          <w:p w14:paraId="14E3D33C" w14:textId="77777777" w:rsidR="00D747F4" w:rsidRPr="002F6665" w:rsidRDefault="00D747F4" w:rsidP="00D747F4">
            <w:pPr>
              <w:rPr>
                <w:rFonts w:ascii="Times New Roman" w:hAnsi="Times New Roman" w:cs="Times New Roman"/>
                <w:sz w:val="20"/>
                <w:szCs w:val="20"/>
              </w:rPr>
            </w:pPr>
            <w:r w:rsidRPr="002F6665">
              <w:rPr>
                <w:rFonts w:ascii="Times New Roman" w:hAnsi="Times New Roman" w:cs="Times New Roman"/>
                <w:sz w:val="20"/>
                <w:szCs w:val="20"/>
              </w:rPr>
              <w:t>III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B5E0C" w14:textId="77777777" w:rsidR="00D747F4" w:rsidRPr="002F6665" w:rsidRDefault="00D747F4" w:rsidP="00D747F4">
            <w:pPr>
              <w:rPr>
                <w:rFonts w:ascii="Times New Roman" w:hAnsi="Times New Roman" w:cs="Times New Roman"/>
                <w:sz w:val="20"/>
                <w:szCs w:val="20"/>
              </w:rPr>
            </w:pPr>
            <w:r w:rsidRPr="002F6665">
              <w:rPr>
                <w:rFonts w:ascii="Times New Roman" w:hAnsi="Times New Roman" w:cs="Times New Roman"/>
                <w:sz w:val="20"/>
                <w:szCs w:val="20"/>
              </w:rPr>
              <w:t>Астана дарыны</w:t>
            </w:r>
          </w:p>
        </w:tc>
        <w:tc>
          <w:tcPr>
            <w:tcW w:w="1417" w:type="dxa"/>
          </w:tcPr>
          <w:p w14:paraId="31C39D25" w14:textId="100D5671" w:rsidR="00D747F4" w:rsidRPr="002F6665" w:rsidRDefault="00D747F4" w:rsidP="00D747F4">
            <w:pPr>
              <w:rPr>
                <w:rFonts w:ascii="Times New Roman" w:hAnsi="Times New Roman" w:cs="Times New Roman"/>
                <w:sz w:val="20"/>
                <w:szCs w:val="20"/>
              </w:rPr>
            </w:pPr>
            <w:r>
              <w:rPr>
                <w:rFonts w:ascii="Times New Roman" w:hAnsi="Times New Roman" w:cs="Times New Roman"/>
                <w:sz w:val="20"/>
                <w:szCs w:val="20"/>
              </w:rPr>
              <w:t>Торгайбаев  Қайрат Каликанович</w:t>
            </w:r>
          </w:p>
        </w:tc>
      </w:tr>
      <w:tr w:rsidR="00D747F4" w:rsidRPr="002F6665" w14:paraId="4315ED56"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2DB95"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16</w:t>
            </w:r>
          </w:p>
        </w:tc>
        <w:tc>
          <w:tcPr>
            <w:tcW w:w="1672" w:type="dxa"/>
          </w:tcPr>
          <w:p w14:paraId="64CEC98E" w14:textId="0165F226"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rPr>
              <w:t>Абибеков Арлан</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73209"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78139" w14:textId="77777777" w:rsidR="00D747F4" w:rsidRPr="002F6665" w:rsidRDefault="00D747F4" w:rsidP="00D747F4">
            <w:pPr>
              <w:jc w:val="both"/>
              <w:rPr>
                <w:rFonts w:ascii="Times New Roman" w:hAnsi="Times New Roman" w:cs="Times New Roman"/>
                <w:sz w:val="20"/>
                <w:szCs w:val="20"/>
              </w:rPr>
            </w:pPr>
            <w:r w:rsidRPr="002F6665">
              <w:rPr>
                <w:rFonts w:ascii="Times New Roman" w:hAnsi="Times New Roman" w:cs="Times New Roman"/>
                <w:bCs/>
                <w:sz w:val="20"/>
                <w:szCs w:val="20"/>
                <w:lang w:val="kk-KZ"/>
              </w:rPr>
              <w:t>Тарих</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54E95" w14:textId="6D5C304D" w:rsidR="00D747F4" w:rsidRPr="002F6665" w:rsidRDefault="00D747F4" w:rsidP="00D747F4">
            <w:pPr>
              <w:jc w:val="center"/>
              <w:rPr>
                <w:rFonts w:ascii="Times New Roman" w:hAnsi="Times New Roman" w:cs="Times New Roman"/>
                <w:sz w:val="20"/>
                <w:szCs w:val="20"/>
              </w:rPr>
            </w:pPr>
            <w:r w:rsidRPr="002F6665">
              <w:rPr>
                <w:rFonts w:ascii="Times New Roman" w:hAnsi="Times New Roman" w:cs="Times New Roman"/>
                <w:sz w:val="20"/>
                <w:szCs w:val="20"/>
                <w:lang w:val="en-US"/>
              </w:rPr>
              <w:t>II</w:t>
            </w:r>
            <w:r w:rsidRPr="002F6665">
              <w:rPr>
                <w:rFonts w:ascii="Times New Roman" w:hAnsi="Times New Roman" w:cs="Times New Roman"/>
                <w:sz w:val="20"/>
                <w:szCs w:val="20"/>
              </w:rPr>
              <w:t xml:space="preserve"> жалпы білім беретін пәндер бойынша 7</w:t>
            </w:r>
            <w:r>
              <w:rPr>
                <w:rFonts w:ascii="Times New Roman" w:hAnsi="Times New Roman" w:cs="Times New Roman"/>
                <w:sz w:val="20"/>
                <w:szCs w:val="20"/>
              </w:rPr>
              <w:t>-</w:t>
            </w:r>
            <w:r w:rsidRPr="002F6665">
              <w:rPr>
                <w:rFonts w:ascii="Times New Roman" w:hAnsi="Times New Roman" w:cs="Times New Roman"/>
                <w:sz w:val="20"/>
                <w:szCs w:val="20"/>
              </w:rPr>
              <w:t>сынып оқушыларының республикалық олимпиадасының аудандық кезеңі (тарих</w:t>
            </w:r>
          </w:p>
        </w:tc>
        <w:tc>
          <w:tcPr>
            <w:tcW w:w="1134" w:type="dxa"/>
          </w:tcPr>
          <w:p w14:paraId="5D7958C5" w14:textId="77777777" w:rsidR="00D747F4" w:rsidRPr="002F6665" w:rsidRDefault="00D747F4" w:rsidP="00D747F4">
            <w:pPr>
              <w:rPr>
                <w:rFonts w:ascii="Times New Roman" w:hAnsi="Times New Roman" w:cs="Times New Roman"/>
                <w:sz w:val="20"/>
                <w:szCs w:val="20"/>
              </w:rPr>
            </w:pPr>
            <w:r w:rsidRPr="002F6665">
              <w:rPr>
                <w:rFonts w:ascii="Times New Roman" w:hAnsi="Times New Roman" w:cs="Times New Roman"/>
                <w:sz w:val="20"/>
                <w:szCs w:val="20"/>
              </w:rPr>
              <w:t>III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F669E" w14:textId="77777777" w:rsidR="00D747F4" w:rsidRPr="002F6665" w:rsidRDefault="00D747F4" w:rsidP="00D747F4">
            <w:pPr>
              <w:rPr>
                <w:rFonts w:ascii="Times New Roman" w:hAnsi="Times New Roman" w:cs="Times New Roman"/>
                <w:sz w:val="20"/>
                <w:szCs w:val="20"/>
              </w:rPr>
            </w:pPr>
            <w:r w:rsidRPr="002F6665">
              <w:rPr>
                <w:rFonts w:ascii="Times New Roman" w:hAnsi="Times New Roman" w:cs="Times New Roman"/>
                <w:sz w:val="20"/>
                <w:szCs w:val="20"/>
              </w:rPr>
              <w:t>Астана дарыны</w:t>
            </w:r>
          </w:p>
        </w:tc>
        <w:tc>
          <w:tcPr>
            <w:tcW w:w="1417" w:type="dxa"/>
          </w:tcPr>
          <w:p w14:paraId="68208833" w14:textId="77ADEF4C" w:rsidR="00D747F4" w:rsidRPr="002F6665" w:rsidRDefault="00D747F4" w:rsidP="00D747F4">
            <w:pPr>
              <w:rPr>
                <w:rFonts w:ascii="Times New Roman" w:hAnsi="Times New Roman" w:cs="Times New Roman"/>
                <w:sz w:val="20"/>
                <w:szCs w:val="20"/>
              </w:rPr>
            </w:pPr>
            <w:r>
              <w:rPr>
                <w:rFonts w:ascii="Times New Roman" w:hAnsi="Times New Roman" w:cs="Times New Roman"/>
                <w:sz w:val="20"/>
                <w:szCs w:val="20"/>
              </w:rPr>
              <w:t>Торгайбаев  Қайрат Каликанович</w:t>
            </w:r>
          </w:p>
        </w:tc>
      </w:tr>
      <w:tr w:rsidR="00D747F4" w:rsidRPr="002F6665" w14:paraId="5CD6171E"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EC9CB"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17</w:t>
            </w:r>
          </w:p>
        </w:tc>
        <w:tc>
          <w:tcPr>
            <w:tcW w:w="1672" w:type="dxa"/>
          </w:tcPr>
          <w:p w14:paraId="72D04A82" w14:textId="156B1AFD"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rPr>
              <w:t>Блялова Алуа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74E4B"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370D4" w14:textId="77777777" w:rsidR="00D747F4" w:rsidRPr="002F6665" w:rsidRDefault="00D747F4" w:rsidP="00D747F4">
            <w:pPr>
              <w:jc w:val="both"/>
              <w:rPr>
                <w:rFonts w:ascii="Times New Roman" w:hAnsi="Times New Roman" w:cs="Times New Roman"/>
                <w:sz w:val="20"/>
                <w:szCs w:val="20"/>
              </w:rPr>
            </w:pPr>
            <w:r w:rsidRPr="002F6665">
              <w:rPr>
                <w:rFonts w:ascii="Times New Roman" w:hAnsi="Times New Roman" w:cs="Times New Roman"/>
                <w:bCs/>
                <w:sz w:val="20"/>
                <w:szCs w:val="20"/>
                <w:lang w:val="kk-KZ"/>
              </w:rPr>
              <w:t>Орыс тілі</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C7033" w14:textId="5473A048" w:rsidR="00D747F4" w:rsidRPr="002F6665" w:rsidRDefault="00D747F4" w:rsidP="00D747F4">
            <w:pPr>
              <w:jc w:val="center"/>
              <w:rPr>
                <w:rFonts w:ascii="Times New Roman" w:hAnsi="Times New Roman" w:cs="Times New Roman"/>
                <w:sz w:val="20"/>
                <w:szCs w:val="20"/>
              </w:rPr>
            </w:pPr>
            <w:r w:rsidRPr="002F6665">
              <w:rPr>
                <w:rFonts w:ascii="Times New Roman" w:hAnsi="Times New Roman" w:cs="Times New Roman"/>
                <w:sz w:val="20"/>
                <w:szCs w:val="20"/>
                <w:lang w:val="en-US"/>
              </w:rPr>
              <w:t>II</w:t>
            </w:r>
            <w:r w:rsidRPr="002F6665">
              <w:rPr>
                <w:rFonts w:ascii="Times New Roman" w:hAnsi="Times New Roman" w:cs="Times New Roman"/>
                <w:sz w:val="20"/>
                <w:szCs w:val="20"/>
              </w:rPr>
              <w:t xml:space="preserve"> Республикалық оқушылар олимпиадасының аудандық кезеңі </w:t>
            </w:r>
            <w:r w:rsidRPr="002F6665">
              <w:rPr>
                <w:rFonts w:ascii="Times New Roman" w:hAnsi="Times New Roman" w:cs="Times New Roman"/>
                <w:sz w:val="20"/>
                <w:szCs w:val="20"/>
                <w:lang w:val="kk-KZ"/>
              </w:rPr>
              <w:t>9</w:t>
            </w:r>
            <w:r>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11 </w:t>
            </w:r>
            <w:r w:rsidRPr="002F6665">
              <w:rPr>
                <w:rFonts w:ascii="Times New Roman" w:hAnsi="Times New Roman" w:cs="Times New Roman"/>
                <w:sz w:val="20"/>
                <w:szCs w:val="20"/>
              </w:rPr>
              <w:t>жалпы білім беретін пәндер бойынша сыныптардың орыс тілі</w:t>
            </w:r>
          </w:p>
        </w:tc>
        <w:tc>
          <w:tcPr>
            <w:tcW w:w="1134" w:type="dxa"/>
          </w:tcPr>
          <w:p w14:paraId="21D1372C" w14:textId="77777777" w:rsidR="00D747F4" w:rsidRPr="002F6665" w:rsidRDefault="00D747F4" w:rsidP="00D747F4">
            <w:pPr>
              <w:rPr>
                <w:rFonts w:ascii="Times New Roman" w:hAnsi="Times New Roman" w:cs="Times New Roman"/>
                <w:sz w:val="20"/>
                <w:szCs w:val="20"/>
              </w:rPr>
            </w:pPr>
            <w:r w:rsidRPr="002F6665">
              <w:rPr>
                <w:rFonts w:ascii="Times New Roman" w:hAnsi="Times New Roman" w:cs="Times New Roman"/>
                <w:sz w:val="20"/>
                <w:szCs w:val="20"/>
              </w:rPr>
              <w:t>III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E481B" w14:textId="77777777" w:rsidR="00D747F4" w:rsidRPr="002F6665" w:rsidRDefault="00D747F4" w:rsidP="00D747F4">
            <w:pPr>
              <w:rPr>
                <w:rFonts w:ascii="Times New Roman" w:hAnsi="Times New Roman" w:cs="Times New Roman"/>
                <w:sz w:val="20"/>
                <w:szCs w:val="20"/>
              </w:rPr>
            </w:pPr>
            <w:r w:rsidRPr="002F6665">
              <w:rPr>
                <w:rFonts w:ascii="Times New Roman" w:hAnsi="Times New Roman" w:cs="Times New Roman"/>
                <w:sz w:val="20"/>
                <w:szCs w:val="20"/>
              </w:rPr>
              <w:t>Астана дарыны</w:t>
            </w:r>
          </w:p>
        </w:tc>
        <w:tc>
          <w:tcPr>
            <w:tcW w:w="1417" w:type="dxa"/>
          </w:tcPr>
          <w:p w14:paraId="5A612BB1" w14:textId="4486D242" w:rsidR="00D747F4" w:rsidRPr="002F6665" w:rsidRDefault="00D747F4" w:rsidP="00D747F4">
            <w:pPr>
              <w:rPr>
                <w:rFonts w:ascii="Times New Roman" w:hAnsi="Times New Roman" w:cs="Times New Roman"/>
                <w:sz w:val="20"/>
                <w:szCs w:val="20"/>
              </w:rPr>
            </w:pPr>
            <w:r>
              <w:rPr>
                <w:rFonts w:ascii="Times New Roman" w:hAnsi="Times New Roman" w:cs="Times New Roman"/>
                <w:sz w:val="20"/>
                <w:szCs w:val="20"/>
              </w:rPr>
              <w:t>Нургалиева Баян Суйлеменовна</w:t>
            </w:r>
          </w:p>
        </w:tc>
      </w:tr>
      <w:tr w:rsidR="00D747F4" w:rsidRPr="002F6665" w14:paraId="3B78853C"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1B05E"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18</w:t>
            </w:r>
          </w:p>
        </w:tc>
        <w:tc>
          <w:tcPr>
            <w:tcW w:w="1672" w:type="dxa"/>
          </w:tcPr>
          <w:p w14:paraId="1F17D127" w14:textId="4B4C6129"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rPr>
              <w:t>Бусыгина Вероника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F9830"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E4D2B" w14:textId="77777777" w:rsidR="00D747F4" w:rsidRPr="002F6665" w:rsidRDefault="00D747F4" w:rsidP="00D747F4">
            <w:pPr>
              <w:jc w:val="both"/>
              <w:rPr>
                <w:rFonts w:ascii="Times New Roman" w:hAnsi="Times New Roman" w:cs="Times New Roman"/>
                <w:sz w:val="20"/>
                <w:szCs w:val="20"/>
              </w:rPr>
            </w:pPr>
            <w:r w:rsidRPr="002F6665">
              <w:rPr>
                <w:rFonts w:ascii="Times New Roman" w:hAnsi="Times New Roman" w:cs="Times New Roman"/>
                <w:bCs/>
                <w:sz w:val="20"/>
                <w:szCs w:val="20"/>
                <w:lang w:val="kk-KZ"/>
              </w:rPr>
              <w:t>Тарих</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33B79" w14:textId="04B81336" w:rsidR="00D747F4" w:rsidRPr="002F6665" w:rsidRDefault="00D747F4" w:rsidP="00D747F4">
            <w:pPr>
              <w:jc w:val="center"/>
              <w:rPr>
                <w:rFonts w:ascii="Times New Roman" w:hAnsi="Times New Roman" w:cs="Times New Roman"/>
                <w:sz w:val="20"/>
                <w:szCs w:val="20"/>
              </w:rPr>
            </w:pPr>
            <w:r w:rsidRPr="002F6665">
              <w:rPr>
                <w:rFonts w:ascii="Times New Roman" w:hAnsi="Times New Roman" w:cs="Times New Roman"/>
                <w:sz w:val="20"/>
                <w:szCs w:val="20"/>
                <w:lang w:val="en-US"/>
              </w:rPr>
              <w:t>II</w:t>
            </w:r>
            <w:r w:rsidRPr="002F6665">
              <w:rPr>
                <w:rFonts w:ascii="Times New Roman" w:hAnsi="Times New Roman" w:cs="Times New Roman"/>
                <w:sz w:val="20"/>
                <w:szCs w:val="20"/>
              </w:rPr>
              <w:t xml:space="preserve"> тарихтың жалпы білім беретін пәндері бойынша 8</w:t>
            </w:r>
            <w:r>
              <w:rPr>
                <w:rFonts w:ascii="Times New Roman" w:hAnsi="Times New Roman" w:cs="Times New Roman"/>
                <w:sz w:val="20"/>
                <w:szCs w:val="20"/>
              </w:rPr>
              <w:t>-</w:t>
            </w:r>
            <w:r w:rsidRPr="002F6665">
              <w:rPr>
                <w:rFonts w:ascii="Times New Roman" w:hAnsi="Times New Roman" w:cs="Times New Roman"/>
                <w:sz w:val="20"/>
                <w:szCs w:val="20"/>
              </w:rPr>
              <w:t>сынып оқушыларының республикалық олимпиадасының аудандық кезеңі</w:t>
            </w:r>
          </w:p>
        </w:tc>
        <w:tc>
          <w:tcPr>
            <w:tcW w:w="1134" w:type="dxa"/>
          </w:tcPr>
          <w:p w14:paraId="1918C8A5" w14:textId="77777777" w:rsidR="00D747F4" w:rsidRPr="002F6665" w:rsidRDefault="00D747F4" w:rsidP="00D747F4">
            <w:pPr>
              <w:rPr>
                <w:rFonts w:ascii="Times New Roman" w:hAnsi="Times New Roman" w:cs="Times New Roman"/>
                <w:sz w:val="20"/>
                <w:szCs w:val="20"/>
              </w:rPr>
            </w:pPr>
            <w:r w:rsidRPr="002F6665">
              <w:rPr>
                <w:rFonts w:ascii="Times New Roman" w:hAnsi="Times New Roman" w:cs="Times New Roman"/>
                <w:sz w:val="20"/>
                <w:szCs w:val="20"/>
                <w:lang w:val="en-US"/>
              </w:rPr>
              <w:t>III</w:t>
            </w:r>
            <w:r w:rsidRPr="002F6665">
              <w:rPr>
                <w:rFonts w:ascii="Times New Roman" w:hAnsi="Times New Roman" w:cs="Times New Roman"/>
                <w:sz w:val="20"/>
                <w:szCs w:val="20"/>
              </w:rPr>
              <w:t xml:space="preserve">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62992" w14:textId="77777777" w:rsidR="00D747F4" w:rsidRPr="002F6665" w:rsidRDefault="00D747F4" w:rsidP="00D747F4">
            <w:pPr>
              <w:rPr>
                <w:rFonts w:ascii="Times New Roman" w:hAnsi="Times New Roman" w:cs="Times New Roman"/>
                <w:sz w:val="20"/>
                <w:szCs w:val="20"/>
              </w:rPr>
            </w:pPr>
            <w:r w:rsidRPr="002F6665">
              <w:rPr>
                <w:rFonts w:ascii="Times New Roman" w:hAnsi="Times New Roman" w:cs="Times New Roman"/>
                <w:sz w:val="20"/>
                <w:szCs w:val="20"/>
              </w:rPr>
              <w:t>Астана дарыны</w:t>
            </w:r>
          </w:p>
        </w:tc>
        <w:tc>
          <w:tcPr>
            <w:tcW w:w="1417" w:type="dxa"/>
          </w:tcPr>
          <w:p w14:paraId="555F25BF" w14:textId="77777777" w:rsidR="00D747F4" w:rsidRDefault="00D747F4" w:rsidP="00D747F4">
            <w:pPr>
              <w:rPr>
                <w:rFonts w:ascii="Times New Roman" w:hAnsi="Times New Roman" w:cs="Times New Roman"/>
                <w:sz w:val="20"/>
                <w:szCs w:val="20"/>
              </w:rPr>
            </w:pPr>
            <w:r>
              <w:rPr>
                <w:rFonts w:ascii="Times New Roman" w:hAnsi="Times New Roman" w:cs="Times New Roman"/>
                <w:sz w:val="20"/>
                <w:szCs w:val="20"/>
              </w:rPr>
              <w:t xml:space="preserve">Гарипов Рустам </w:t>
            </w:r>
          </w:p>
          <w:p w14:paraId="138DA17A" w14:textId="3E37F28C" w:rsidR="00D747F4" w:rsidRPr="002F6665" w:rsidRDefault="00D747F4" w:rsidP="00D747F4">
            <w:pPr>
              <w:rPr>
                <w:rFonts w:ascii="Times New Roman" w:hAnsi="Times New Roman" w:cs="Times New Roman"/>
                <w:sz w:val="20"/>
                <w:szCs w:val="20"/>
              </w:rPr>
            </w:pPr>
            <w:r>
              <w:rPr>
                <w:rFonts w:ascii="Times New Roman" w:hAnsi="Times New Roman" w:cs="Times New Roman"/>
                <w:sz w:val="20"/>
                <w:szCs w:val="20"/>
              </w:rPr>
              <w:t>Фарукович</w:t>
            </w:r>
          </w:p>
        </w:tc>
      </w:tr>
      <w:tr w:rsidR="00D747F4" w:rsidRPr="002F6665" w14:paraId="70AF0575"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C2651"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19</w:t>
            </w:r>
          </w:p>
        </w:tc>
        <w:tc>
          <w:tcPr>
            <w:tcW w:w="1672" w:type="dxa"/>
          </w:tcPr>
          <w:p w14:paraId="1676AAE6" w14:textId="2358987B"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rPr>
              <w:t xml:space="preserve">Рахимжанова Карина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6F93E"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4A880" w14:textId="77777777" w:rsidR="00D747F4" w:rsidRPr="002F6665" w:rsidRDefault="00D747F4" w:rsidP="00D747F4">
            <w:pPr>
              <w:jc w:val="both"/>
              <w:rPr>
                <w:rFonts w:ascii="Times New Roman" w:hAnsi="Times New Roman" w:cs="Times New Roman"/>
                <w:sz w:val="20"/>
                <w:szCs w:val="20"/>
              </w:rPr>
            </w:pPr>
            <w:r w:rsidRPr="002F6665">
              <w:rPr>
                <w:rFonts w:ascii="Times New Roman" w:hAnsi="Times New Roman" w:cs="Times New Roman"/>
                <w:bCs/>
                <w:sz w:val="20"/>
                <w:szCs w:val="20"/>
                <w:lang w:val="kk-KZ"/>
              </w:rPr>
              <w:t>Орыс тілі</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0FC55" w14:textId="515EFC98" w:rsidR="00D747F4" w:rsidRPr="002F6665" w:rsidRDefault="00D747F4" w:rsidP="00D747F4">
            <w:pPr>
              <w:jc w:val="center"/>
              <w:rPr>
                <w:rFonts w:ascii="Times New Roman" w:hAnsi="Times New Roman" w:cs="Times New Roman"/>
                <w:sz w:val="20"/>
                <w:szCs w:val="20"/>
              </w:rPr>
            </w:pPr>
            <w:r w:rsidRPr="002F6665">
              <w:rPr>
                <w:rFonts w:ascii="Times New Roman" w:hAnsi="Times New Roman" w:cs="Times New Roman"/>
                <w:sz w:val="20"/>
                <w:szCs w:val="20"/>
                <w:lang w:val="en-US"/>
              </w:rPr>
              <w:t>II</w:t>
            </w:r>
            <w:r w:rsidRPr="002F6665">
              <w:rPr>
                <w:rFonts w:ascii="Times New Roman" w:hAnsi="Times New Roman" w:cs="Times New Roman"/>
                <w:sz w:val="20"/>
                <w:szCs w:val="20"/>
              </w:rPr>
              <w:t xml:space="preserve"> жалпы білім беретін орыс тілі мен әдебиеті пәндері бойынша 8</w:t>
            </w:r>
            <w:r>
              <w:rPr>
                <w:rFonts w:ascii="Times New Roman" w:hAnsi="Times New Roman" w:cs="Times New Roman"/>
                <w:sz w:val="20"/>
                <w:szCs w:val="20"/>
              </w:rPr>
              <w:t>-</w:t>
            </w:r>
            <w:r w:rsidRPr="002F6665">
              <w:rPr>
                <w:rFonts w:ascii="Times New Roman" w:hAnsi="Times New Roman" w:cs="Times New Roman"/>
                <w:sz w:val="20"/>
                <w:szCs w:val="20"/>
              </w:rPr>
              <w:t>сынып оқушыларының республикалық олимпиадасының аудандық кезеңі</w:t>
            </w:r>
          </w:p>
        </w:tc>
        <w:tc>
          <w:tcPr>
            <w:tcW w:w="1134" w:type="dxa"/>
          </w:tcPr>
          <w:p w14:paraId="26432B61" w14:textId="77777777" w:rsidR="00D747F4" w:rsidRPr="002F6665" w:rsidRDefault="00D747F4" w:rsidP="00D747F4">
            <w:pPr>
              <w:rPr>
                <w:rFonts w:ascii="Times New Roman" w:hAnsi="Times New Roman" w:cs="Times New Roman"/>
                <w:sz w:val="20"/>
                <w:szCs w:val="20"/>
              </w:rPr>
            </w:pPr>
            <w:r w:rsidRPr="002F6665">
              <w:rPr>
                <w:rFonts w:ascii="Times New Roman" w:hAnsi="Times New Roman" w:cs="Times New Roman"/>
                <w:sz w:val="20"/>
                <w:szCs w:val="20"/>
                <w:lang w:val="en-US"/>
              </w:rPr>
              <w:t>II</w:t>
            </w:r>
            <w:r w:rsidRPr="002F6665">
              <w:rPr>
                <w:rFonts w:ascii="Times New Roman" w:hAnsi="Times New Roman" w:cs="Times New Roman"/>
                <w:sz w:val="20"/>
                <w:szCs w:val="20"/>
              </w:rPr>
              <w:t xml:space="preserve"> орын</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3DF4F" w14:textId="77777777" w:rsidR="00D747F4" w:rsidRPr="002F6665" w:rsidRDefault="00D747F4" w:rsidP="00D747F4">
            <w:pPr>
              <w:rPr>
                <w:rFonts w:ascii="Times New Roman" w:hAnsi="Times New Roman" w:cs="Times New Roman"/>
                <w:sz w:val="20"/>
                <w:szCs w:val="20"/>
              </w:rPr>
            </w:pPr>
            <w:r w:rsidRPr="002F6665">
              <w:rPr>
                <w:rFonts w:ascii="Times New Roman" w:hAnsi="Times New Roman" w:cs="Times New Roman"/>
                <w:sz w:val="20"/>
                <w:szCs w:val="20"/>
              </w:rPr>
              <w:t>Астана дарыны</w:t>
            </w:r>
          </w:p>
        </w:tc>
        <w:tc>
          <w:tcPr>
            <w:tcW w:w="1417" w:type="dxa"/>
          </w:tcPr>
          <w:p w14:paraId="35FAC6F2" w14:textId="2EE8A893" w:rsidR="00D747F4" w:rsidRPr="002F6665" w:rsidRDefault="00D747F4" w:rsidP="00D747F4">
            <w:pPr>
              <w:rPr>
                <w:rFonts w:ascii="Times New Roman" w:hAnsi="Times New Roman" w:cs="Times New Roman"/>
                <w:sz w:val="20"/>
                <w:szCs w:val="20"/>
              </w:rPr>
            </w:pPr>
            <w:r>
              <w:rPr>
                <w:rFonts w:ascii="Times New Roman" w:hAnsi="Times New Roman" w:cs="Times New Roman"/>
                <w:sz w:val="20"/>
                <w:szCs w:val="20"/>
              </w:rPr>
              <w:t>Ахметова Айслу Кенжебаевна</w:t>
            </w:r>
          </w:p>
        </w:tc>
      </w:tr>
      <w:tr w:rsidR="00D747F4" w:rsidRPr="002F6665" w14:paraId="38BC9406"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147A7"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20</w:t>
            </w:r>
          </w:p>
        </w:tc>
        <w:tc>
          <w:tcPr>
            <w:tcW w:w="1672" w:type="dxa"/>
          </w:tcPr>
          <w:p w14:paraId="65D685BE" w14:textId="285D643A"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Андержанов Алим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5AD13"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DB70D" w14:textId="77777777" w:rsidR="00D747F4" w:rsidRPr="002F6665" w:rsidRDefault="00D747F4" w:rsidP="00D747F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Математика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43F04" w14:textId="77777777" w:rsidR="00D747F4" w:rsidRPr="002F6665" w:rsidRDefault="00D747F4" w:rsidP="00D747F4">
            <w:pPr>
              <w:jc w:val="center"/>
              <w:rPr>
                <w:rFonts w:ascii="Times New Roman" w:hAnsi="Times New Roman" w:cs="Times New Roman"/>
                <w:sz w:val="20"/>
                <w:szCs w:val="20"/>
              </w:rPr>
            </w:pPr>
          </w:p>
        </w:tc>
        <w:tc>
          <w:tcPr>
            <w:tcW w:w="1134" w:type="dxa"/>
          </w:tcPr>
          <w:p w14:paraId="445AE567"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ІІІ 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F6A5F" w14:textId="77777777" w:rsidR="00D747F4" w:rsidRPr="002F6665" w:rsidRDefault="00D747F4" w:rsidP="00D747F4">
            <w:pPr>
              <w:rPr>
                <w:rFonts w:ascii="Times New Roman" w:hAnsi="Times New Roman" w:cs="Times New Roman"/>
                <w:sz w:val="20"/>
                <w:szCs w:val="20"/>
              </w:rPr>
            </w:pPr>
            <w:r w:rsidRPr="002F6665">
              <w:rPr>
                <w:rFonts w:ascii="Times New Roman" w:hAnsi="Times New Roman" w:cs="Times New Roman"/>
                <w:sz w:val="20"/>
                <w:szCs w:val="20"/>
              </w:rPr>
              <w:t>Астана дарыны</w:t>
            </w:r>
          </w:p>
        </w:tc>
        <w:tc>
          <w:tcPr>
            <w:tcW w:w="1417" w:type="dxa"/>
          </w:tcPr>
          <w:p w14:paraId="4640A311" w14:textId="13B96E43"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 xml:space="preserve">Сарсенова Жанар Балгабековна </w:t>
            </w:r>
          </w:p>
        </w:tc>
      </w:tr>
      <w:tr w:rsidR="00D747F4" w:rsidRPr="002F6665" w14:paraId="4BC6005B"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783A5"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21</w:t>
            </w:r>
          </w:p>
        </w:tc>
        <w:tc>
          <w:tcPr>
            <w:tcW w:w="1672" w:type="dxa"/>
          </w:tcPr>
          <w:p w14:paraId="2AD22623" w14:textId="63840F60"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 xml:space="preserve">Аллахвердиева Севги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DD458"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826AF" w14:textId="77777777" w:rsidR="00D747F4" w:rsidRPr="002F6665" w:rsidRDefault="00D747F4" w:rsidP="00D747F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Қазақ тілі мен әдебиеті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0E4F0" w14:textId="77777777" w:rsidR="00D747F4" w:rsidRPr="002F6665" w:rsidRDefault="00D747F4" w:rsidP="00D747F4">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Аудандық олимпиада</w:t>
            </w:r>
          </w:p>
          <w:p w14:paraId="072B8B1B" w14:textId="77777777" w:rsidR="00D747F4" w:rsidRPr="002F6665" w:rsidRDefault="00D747F4" w:rsidP="00D747F4">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Қалалық олимпиада </w:t>
            </w:r>
          </w:p>
        </w:tc>
        <w:tc>
          <w:tcPr>
            <w:tcW w:w="1134" w:type="dxa"/>
          </w:tcPr>
          <w:p w14:paraId="67FD2C33"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ІІІ орын </w:t>
            </w:r>
          </w:p>
          <w:p w14:paraId="76958694" w14:textId="7FC1EC5D"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Грамота</w:t>
            </w:r>
            <w:r w:rsidRPr="002F6665">
              <w:rPr>
                <w:rFonts w:ascii="Times New Roman" w:hAnsi="Times New Roman" w:cs="Times New Roman"/>
                <w:sz w:val="20"/>
                <w:szCs w:val="20"/>
                <w:lang w:val="kk-KZ"/>
              </w:rPr>
              <w:t xml:space="preserv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8C4BD" w14:textId="77777777" w:rsidR="00D747F4" w:rsidRPr="002F6665" w:rsidRDefault="00D747F4" w:rsidP="00D747F4">
            <w:pPr>
              <w:rPr>
                <w:rFonts w:ascii="Times New Roman" w:hAnsi="Times New Roman" w:cs="Times New Roman"/>
                <w:sz w:val="20"/>
                <w:szCs w:val="20"/>
              </w:rPr>
            </w:pPr>
            <w:r w:rsidRPr="002F6665">
              <w:rPr>
                <w:rFonts w:ascii="Times New Roman" w:hAnsi="Times New Roman" w:cs="Times New Roman"/>
                <w:sz w:val="20"/>
                <w:szCs w:val="20"/>
              </w:rPr>
              <w:t>Астана дарыны</w:t>
            </w:r>
          </w:p>
        </w:tc>
        <w:tc>
          <w:tcPr>
            <w:tcW w:w="1417" w:type="dxa"/>
          </w:tcPr>
          <w:p w14:paraId="258072EF" w14:textId="465B9555"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Мажинова Г.Б.</w:t>
            </w:r>
          </w:p>
        </w:tc>
      </w:tr>
      <w:tr w:rsidR="00D747F4" w:rsidRPr="002F6665" w14:paraId="305A53CA"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8927B"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22</w:t>
            </w:r>
          </w:p>
        </w:tc>
        <w:tc>
          <w:tcPr>
            <w:tcW w:w="1672" w:type="dxa"/>
          </w:tcPr>
          <w:p w14:paraId="11E82FFC" w14:textId="5688F9AC"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 xml:space="preserve">Никушин Денис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58BF9"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7967E" w14:textId="77777777" w:rsidR="00D747F4" w:rsidRPr="002F6665" w:rsidRDefault="00D747F4" w:rsidP="00D747F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Ағылшын тілі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51ABF" w14:textId="77777777" w:rsidR="00D747F4" w:rsidRPr="002F6665" w:rsidRDefault="00D747F4" w:rsidP="00D747F4">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Жас эрудит </w:t>
            </w:r>
          </w:p>
        </w:tc>
        <w:tc>
          <w:tcPr>
            <w:tcW w:w="1134" w:type="dxa"/>
          </w:tcPr>
          <w:p w14:paraId="4AF84731"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3 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FF034"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Астана дарыны </w:t>
            </w:r>
          </w:p>
        </w:tc>
        <w:tc>
          <w:tcPr>
            <w:tcW w:w="1417" w:type="dxa"/>
          </w:tcPr>
          <w:p w14:paraId="113EC6B9" w14:textId="451405DA"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Ибраева В.Р.</w:t>
            </w:r>
          </w:p>
        </w:tc>
      </w:tr>
      <w:tr w:rsidR="00D747F4" w:rsidRPr="002F6665" w14:paraId="503A9D0C"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D4926" w14:textId="77777777" w:rsidR="00D747F4" w:rsidRPr="002F6665" w:rsidRDefault="00D747F4" w:rsidP="00D747F4">
            <w:pPr>
              <w:rPr>
                <w:rFonts w:ascii="Times New Roman" w:hAnsi="Times New Roman" w:cs="Times New Roman"/>
                <w:bCs/>
                <w:sz w:val="20"/>
                <w:szCs w:val="20"/>
                <w:lang w:val="kk-KZ"/>
              </w:rPr>
            </w:pPr>
          </w:p>
        </w:tc>
        <w:tc>
          <w:tcPr>
            <w:tcW w:w="1672" w:type="dxa"/>
          </w:tcPr>
          <w:p w14:paraId="73FBE555" w14:textId="77777777" w:rsidR="00D747F4" w:rsidRPr="002F6665" w:rsidRDefault="00D747F4" w:rsidP="00D747F4">
            <w:pPr>
              <w:rPr>
                <w:rFonts w:ascii="Times New Roman" w:hAnsi="Times New Roman" w:cs="Times New Roman"/>
                <w:sz w:val="20"/>
                <w:szCs w:val="20"/>
                <w:lang w:val="kk-KZ"/>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9E65E" w14:textId="77777777" w:rsidR="00D747F4" w:rsidRPr="002F6665" w:rsidRDefault="00D747F4" w:rsidP="00D747F4">
            <w:pPr>
              <w:rPr>
                <w:rFonts w:ascii="Times New Roman" w:hAnsi="Times New Roman" w:cs="Times New Roman"/>
                <w:bCs/>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75AA0" w14:textId="77777777" w:rsidR="00D747F4" w:rsidRPr="002F6665" w:rsidRDefault="00D747F4" w:rsidP="00D747F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Математика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C61A1" w14:textId="77777777" w:rsidR="00D747F4" w:rsidRPr="002F6665" w:rsidRDefault="00D747F4" w:rsidP="00D747F4">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Жас эрудит </w:t>
            </w:r>
          </w:p>
        </w:tc>
        <w:tc>
          <w:tcPr>
            <w:tcW w:w="1134" w:type="dxa"/>
          </w:tcPr>
          <w:p w14:paraId="183379D7"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3 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5DF16"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Астана дарыны</w:t>
            </w:r>
          </w:p>
        </w:tc>
        <w:tc>
          <w:tcPr>
            <w:tcW w:w="1417" w:type="dxa"/>
          </w:tcPr>
          <w:p w14:paraId="6CDC0863" w14:textId="7D313841"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Альмухамбетова М.А.</w:t>
            </w:r>
          </w:p>
        </w:tc>
      </w:tr>
      <w:tr w:rsidR="00D747F4" w:rsidRPr="002F6665" w14:paraId="22FA3B3D"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7C287"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23</w:t>
            </w:r>
          </w:p>
        </w:tc>
        <w:tc>
          <w:tcPr>
            <w:tcW w:w="1672" w:type="dxa"/>
          </w:tcPr>
          <w:p w14:paraId="05DEA7D6" w14:textId="0BB5092A"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 xml:space="preserve">Павлова Виктория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97AB5"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553E9" w14:textId="77777777" w:rsidR="00D747F4" w:rsidRPr="002F6665" w:rsidRDefault="00D747F4" w:rsidP="00D747F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Ағылшын тілі</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0E988" w14:textId="77777777" w:rsidR="00D747F4" w:rsidRPr="002F6665" w:rsidRDefault="00D747F4" w:rsidP="00D747F4">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ЕҰУ қалалық пәндік олимпиада </w:t>
            </w:r>
          </w:p>
        </w:tc>
        <w:tc>
          <w:tcPr>
            <w:tcW w:w="1134" w:type="dxa"/>
          </w:tcPr>
          <w:p w14:paraId="69F53C13"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2 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E8FC1"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ЕҰУ </w:t>
            </w:r>
          </w:p>
        </w:tc>
        <w:tc>
          <w:tcPr>
            <w:tcW w:w="1417" w:type="dxa"/>
          </w:tcPr>
          <w:p w14:paraId="49AD9357" w14:textId="3D3A5C15"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Оспанова К.Т.</w:t>
            </w:r>
          </w:p>
        </w:tc>
      </w:tr>
      <w:tr w:rsidR="00D747F4" w:rsidRPr="002F6665" w14:paraId="6437939D"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F50F9"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24</w:t>
            </w:r>
          </w:p>
        </w:tc>
        <w:tc>
          <w:tcPr>
            <w:tcW w:w="1672" w:type="dxa"/>
          </w:tcPr>
          <w:p w14:paraId="6A925B0A" w14:textId="53FF2449"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 xml:space="preserve">Есімжан Айша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B6EC5"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530C4" w14:textId="77777777" w:rsidR="00D747F4" w:rsidRPr="002F6665" w:rsidRDefault="00D747F4" w:rsidP="00D747F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Арық еңбек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CA7B1" w14:textId="77777777" w:rsidR="00D747F4" w:rsidRPr="002F6665" w:rsidRDefault="00D747F4" w:rsidP="00D747F4">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Қалалық байқау </w:t>
            </w:r>
          </w:p>
        </w:tc>
        <w:tc>
          <w:tcPr>
            <w:tcW w:w="1134" w:type="dxa"/>
          </w:tcPr>
          <w:p w14:paraId="6BC3F37A" w14:textId="0252B651"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Грамота</w:t>
            </w:r>
            <w:r w:rsidRPr="002F6665">
              <w:rPr>
                <w:rFonts w:ascii="Times New Roman" w:hAnsi="Times New Roman" w:cs="Times New Roman"/>
                <w:sz w:val="20"/>
                <w:szCs w:val="20"/>
                <w:lang w:val="kk-KZ"/>
              </w:rPr>
              <w:t xml:space="preserv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07D2A"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Зерде </w:t>
            </w:r>
          </w:p>
        </w:tc>
        <w:tc>
          <w:tcPr>
            <w:tcW w:w="1417" w:type="dxa"/>
          </w:tcPr>
          <w:p w14:paraId="2BAE9930" w14:textId="1D69C20D"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 xml:space="preserve">Капышева Асель Кабдуллаевна </w:t>
            </w:r>
          </w:p>
        </w:tc>
      </w:tr>
      <w:tr w:rsidR="00D747F4" w:rsidRPr="002F6665" w14:paraId="44FA6260"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6CB52"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25</w:t>
            </w:r>
          </w:p>
        </w:tc>
        <w:tc>
          <w:tcPr>
            <w:tcW w:w="1672" w:type="dxa"/>
          </w:tcPr>
          <w:p w14:paraId="4252E819" w14:textId="2862D86E"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 xml:space="preserve">Адильханова Айлин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EE2B9"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C8C4D" w14:textId="77777777" w:rsidR="00D747F4" w:rsidRPr="002F6665" w:rsidRDefault="00D747F4" w:rsidP="00D747F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Қазақ тілі мен әдебиеті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F4F8D" w14:textId="77777777" w:rsidR="00D747F4" w:rsidRPr="002F6665" w:rsidRDefault="00D747F4" w:rsidP="00D747F4">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Аудандық олимпиада </w:t>
            </w:r>
          </w:p>
        </w:tc>
        <w:tc>
          <w:tcPr>
            <w:tcW w:w="1134" w:type="dxa"/>
          </w:tcPr>
          <w:p w14:paraId="33D4E071"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3 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30E85"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Дарын </w:t>
            </w:r>
          </w:p>
        </w:tc>
        <w:tc>
          <w:tcPr>
            <w:tcW w:w="1417" w:type="dxa"/>
          </w:tcPr>
          <w:p w14:paraId="5840B206" w14:textId="0930EBF8"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 xml:space="preserve">Ниязбекова Самал Советаевна </w:t>
            </w:r>
          </w:p>
        </w:tc>
      </w:tr>
      <w:tr w:rsidR="00D747F4" w:rsidRPr="002F6665" w14:paraId="417E0F43"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CE0AE"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26</w:t>
            </w:r>
          </w:p>
        </w:tc>
        <w:tc>
          <w:tcPr>
            <w:tcW w:w="1672" w:type="dxa"/>
          </w:tcPr>
          <w:p w14:paraId="21644AF4" w14:textId="255450DB" w:rsidR="00D747F4" w:rsidRPr="002F6665" w:rsidRDefault="00D747F4" w:rsidP="00D747F4">
            <w:pPr>
              <w:rPr>
                <w:rFonts w:ascii="Times New Roman" w:hAnsi="Times New Roman" w:cs="Times New Roman"/>
                <w:sz w:val="20"/>
                <w:szCs w:val="20"/>
                <w:highlight w:val="yellow"/>
                <w:lang w:val="kk-KZ"/>
              </w:rPr>
            </w:pPr>
            <w:r>
              <w:rPr>
                <w:rFonts w:ascii="Times New Roman" w:hAnsi="Times New Roman" w:cs="Times New Roman"/>
                <w:sz w:val="20"/>
                <w:szCs w:val="20"/>
                <w:lang w:val="kk-KZ"/>
              </w:rPr>
              <w:t xml:space="preserve">Шахманова Күнсулу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C4105"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71024" w14:textId="77777777" w:rsidR="00D747F4" w:rsidRPr="002F6665" w:rsidRDefault="00D747F4" w:rsidP="00D747F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Физика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31F2E" w14:textId="77777777" w:rsidR="00D747F4" w:rsidRPr="002F6665" w:rsidRDefault="00D747F4" w:rsidP="00D747F4">
            <w:pPr>
              <w:jc w:val="center"/>
              <w:rPr>
                <w:rFonts w:ascii="Times New Roman" w:hAnsi="Times New Roman" w:cs="Times New Roman"/>
                <w:sz w:val="20"/>
                <w:szCs w:val="20"/>
                <w:lang w:val="kk-KZ"/>
              </w:rPr>
            </w:pPr>
            <w:r w:rsidRPr="002F6665">
              <w:rPr>
                <w:rFonts w:ascii="Times New Roman" w:hAnsi="Times New Roman" w:cs="Times New Roman"/>
                <w:sz w:val="20"/>
                <w:szCs w:val="20"/>
                <w:lang w:val="en-US"/>
              </w:rPr>
              <w:t>II</w:t>
            </w:r>
            <w:r w:rsidRPr="002F6665">
              <w:rPr>
                <w:rFonts w:ascii="Times New Roman" w:hAnsi="Times New Roman" w:cs="Times New Roman"/>
                <w:sz w:val="20"/>
                <w:szCs w:val="20"/>
              </w:rPr>
              <w:t xml:space="preserve"> Республикалық олимпиаданың аудандық кезеңі</w:t>
            </w:r>
            <w:r w:rsidRPr="002F6665">
              <w:rPr>
                <w:rFonts w:ascii="Times New Roman" w:hAnsi="Times New Roman" w:cs="Times New Roman"/>
                <w:sz w:val="20"/>
                <w:szCs w:val="20"/>
                <w:lang w:val="kk-KZ"/>
              </w:rPr>
              <w:t xml:space="preserve"> физикадан бойынша </w:t>
            </w:r>
          </w:p>
        </w:tc>
        <w:tc>
          <w:tcPr>
            <w:tcW w:w="1134" w:type="dxa"/>
          </w:tcPr>
          <w:p w14:paraId="307384A9" w14:textId="52D4963C"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Грамота</w:t>
            </w:r>
            <w:r w:rsidRPr="002F6665">
              <w:rPr>
                <w:rFonts w:ascii="Times New Roman" w:hAnsi="Times New Roman" w:cs="Times New Roman"/>
                <w:sz w:val="20"/>
                <w:szCs w:val="20"/>
                <w:lang w:val="kk-KZ"/>
              </w:rPr>
              <w:t xml:space="preserv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B51A30"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Астана дарыны </w:t>
            </w:r>
          </w:p>
        </w:tc>
        <w:tc>
          <w:tcPr>
            <w:tcW w:w="1417" w:type="dxa"/>
          </w:tcPr>
          <w:p w14:paraId="70BA989F" w14:textId="0DCFF4E3"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 xml:space="preserve">Дайрабай Нурай </w:t>
            </w:r>
          </w:p>
        </w:tc>
      </w:tr>
      <w:tr w:rsidR="00D747F4" w:rsidRPr="002F6665" w14:paraId="594F2AC8"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C4ECA"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27</w:t>
            </w:r>
          </w:p>
        </w:tc>
        <w:tc>
          <w:tcPr>
            <w:tcW w:w="1672" w:type="dxa"/>
          </w:tcPr>
          <w:p w14:paraId="05075FDF" w14:textId="7CC0331B"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Сыздыкова Нурайлым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5A23E"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DC8CB" w14:textId="609AA202" w:rsidR="00D747F4" w:rsidRPr="002F6665" w:rsidRDefault="00D747F4" w:rsidP="00D747F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анг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CC3EC" w14:textId="77777777" w:rsidR="00D747F4" w:rsidRPr="002F6665" w:rsidRDefault="00D747F4" w:rsidP="00D747F4">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Жас эрудит </w:t>
            </w:r>
          </w:p>
        </w:tc>
        <w:tc>
          <w:tcPr>
            <w:tcW w:w="1134" w:type="dxa"/>
          </w:tcPr>
          <w:p w14:paraId="0B3EDA71" w14:textId="16D11271"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Грамота</w:t>
            </w:r>
            <w:r w:rsidRPr="002F6665">
              <w:rPr>
                <w:rFonts w:ascii="Times New Roman" w:hAnsi="Times New Roman" w:cs="Times New Roman"/>
                <w:sz w:val="20"/>
                <w:szCs w:val="20"/>
                <w:lang w:val="kk-KZ"/>
              </w:rPr>
              <w:t xml:space="preserv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EDEDF"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Астана дарыны</w:t>
            </w:r>
          </w:p>
        </w:tc>
        <w:tc>
          <w:tcPr>
            <w:tcW w:w="1417" w:type="dxa"/>
          </w:tcPr>
          <w:p w14:paraId="3DC8BEDE" w14:textId="54BB49DC"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Айткужиева Рыскуль Азаматовна</w:t>
            </w:r>
          </w:p>
        </w:tc>
      </w:tr>
      <w:tr w:rsidR="00D747F4" w:rsidRPr="002F6665" w14:paraId="4ED1C0AD" w14:textId="77777777" w:rsidTr="00383B9E">
        <w:trPr>
          <w:cantSplit/>
          <w:trHeight w:val="699"/>
        </w:trPr>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91638"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28</w:t>
            </w:r>
          </w:p>
        </w:tc>
        <w:tc>
          <w:tcPr>
            <w:tcW w:w="1672" w:type="dxa"/>
          </w:tcPr>
          <w:p w14:paraId="3C463AD6" w14:textId="5FAC53C8"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Мақсұт Нейля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BEB12"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60EBF" w14:textId="77777777" w:rsidR="00D747F4" w:rsidRPr="002F6665" w:rsidRDefault="00D747F4" w:rsidP="00D747F4">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Физика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07CF1" w14:textId="49CE1B61" w:rsidR="00D747F4" w:rsidRPr="002F6665" w:rsidRDefault="00D747F4" w:rsidP="00D747F4">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Оли мпиада физика пәнінен 7</w:t>
            </w:r>
            <w:r>
              <w:rPr>
                <w:rFonts w:ascii="Times New Roman" w:hAnsi="Times New Roman" w:cs="Times New Roman"/>
                <w:sz w:val="20"/>
                <w:szCs w:val="20"/>
                <w:lang w:val="kk-KZ"/>
              </w:rPr>
              <w:t>-</w:t>
            </w:r>
            <w:r w:rsidRPr="002F6665">
              <w:rPr>
                <w:rFonts w:ascii="Times New Roman" w:hAnsi="Times New Roman" w:cs="Times New Roman"/>
                <w:sz w:val="20"/>
                <w:szCs w:val="20"/>
                <w:lang w:val="kk-KZ"/>
              </w:rPr>
              <w:t>8 кассалар арасында</w:t>
            </w:r>
          </w:p>
        </w:tc>
        <w:tc>
          <w:tcPr>
            <w:tcW w:w="1134" w:type="dxa"/>
          </w:tcPr>
          <w:p w14:paraId="6C9BE63D"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1 орын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CA600"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Астана дарыны</w:t>
            </w:r>
          </w:p>
        </w:tc>
        <w:tc>
          <w:tcPr>
            <w:tcW w:w="1417" w:type="dxa"/>
          </w:tcPr>
          <w:p w14:paraId="32D920F2" w14:textId="0E8C1D10"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Дайрабай Нурай</w:t>
            </w:r>
          </w:p>
        </w:tc>
      </w:tr>
    </w:tbl>
    <w:p w14:paraId="54F7A69E" w14:textId="77777777" w:rsidR="00524255" w:rsidRPr="002F6665" w:rsidRDefault="00524255" w:rsidP="00524255">
      <w:pPr>
        <w:spacing w:after="0"/>
        <w:rPr>
          <w:rFonts w:ascii="Times New Roman" w:eastAsia="Yu Mincho" w:hAnsi="Times New Roman" w:cs="Times New Roman"/>
          <w:sz w:val="24"/>
          <w:szCs w:val="24"/>
          <w:lang w:eastAsia="ja-JP"/>
        </w:rPr>
      </w:pPr>
    </w:p>
    <w:p w14:paraId="27B6B818" w14:textId="3AFB26C6" w:rsidR="00B65889" w:rsidRPr="002F6665" w:rsidRDefault="00B65889" w:rsidP="00B65889">
      <w:pPr>
        <w:spacing w:after="0" w:line="240" w:lineRule="auto"/>
        <w:jc w:val="right"/>
        <w:rPr>
          <w:rStyle w:val="af3"/>
          <w:rFonts w:ascii="Times New Roman" w:eastAsiaTheme="majorEastAsia" w:hAnsi="Times New Roman" w:cs="Times New Roman"/>
          <w:sz w:val="24"/>
          <w:szCs w:val="24"/>
          <w:lang w:eastAsia="ru-RU"/>
        </w:rPr>
      </w:pPr>
      <w:r w:rsidRPr="002F6665">
        <w:rPr>
          <w:rStyle w:val="af3"/>
          <w:rFonts w:ascii="Times New Roman" w:eastAsiaTheme="majorEastAsia" w:hAnsi="Times New Roman" w:cs="Times New Roman"/>
          <w:sz w:val="24"/>
          <w:szCs w:val="24"/>
          <w:lang w:eastAsia="ru-RU"/>
        </w:rPr>
        <w:t>№51 кесте</w:t>
      </w:r>
    </w:p>
    <w:p w14:paraId="27C127DE" w14:textId="44FB8C02" w:rsidR="00B65889" w:rsidRPr="002F6665" w:rsidRDefault="00B65889" w:rsidP="00B65889">
      <w:pPr>
        <w:spacing w:after="0" w:line="240" w:lineRule="auto"/>
        <w:jc w:val="right"/>
        <w:rPr>
          <w:rStyle w:val="af3"/>
          <w:rFonts w:ascii="Times New Roman" w:eastAsiaTheme="majorEastAsia" w:hAnsi="Times New Roman" w:cs="Times New Roman"/>
          <w:sz w:val="24"/>
          <w:szCs w:val="24"/>
          <w:lang w:eastAsia="ru-RU"/>
        </w:rPr>
      </w:pPr>
      <w:r w:rsidRPr="002F6665">
        <w:rPr>
          <w:rStyle w:val="af3"/>
          <w:rFonts w:ascii="Times New Roman" w:eastAsiaTheme="majorEastAsia" w:hAnsi="Times New Roman" w:cs="Times New Roman"/>
          <w:sz w:val="24"/>
          <w:szCs w:val="24"/>
          <w:lang w:eastAsia="ru-RU"/>
        </w:rPr>
        <w:t>2025</w:t>
      </w:r>
      <w:r w:rsidR="00A87357">
        <w:rPr>
          <w:rStyle w:val="af3"/>
          <w:rFonts w:ascii="Times New Roman" w:eastAsiaTheme="majorEastAsia" w:hAnsi="Times New Roman" w:cs="Times New Roman"/>
          <w:sz w:val="24"/>
          <w:szCs w:val="24"/>
          <w:lang w:eastAsia="ru-RU"/>
        </w:rPr>
        <w:t>-</w:t>
      </w:r>
      <w:r w:rsidRPr="002F6665">
        <w:rPr>
          <w:rStyle w:val="af3"/>
          <w:rFonts w:ascii="Times New Roman" w:eastAsiaTheme="majorEastAsia" w:hAnsi="Times New Roman" w:cs="Times New Roman"/>
          <w:sz w:val="24"/>
          <w:szCs w:val="24"/>
          <w:lang w:eastAsia="ru-RU"/>
        </w:rPr>
        <w:t xml:space="preserve">2026 олимпиадаларға қатысу нәтижелері </w:t>
      </w:r>
    </w:p>
    <w:p w14:paraId="63A9F71A" w14:textId="19D889C5" w:rsidR="00524255" w:rsidRPr="002F6665" w:rsidRDefault="00524255" w:rsidP="00524255">
      <w:pPr>
        <w:spacing w:before="100" w:beforeAutospacing="1" w:after="100" w:afterAutospacing="1" w:line="240" w:lineRule="auto"/>
        <w:jc w:val="center"/>
        <w:rPr>
          <w:rFonts w:ascii="Times New Roman" w:eastAsia="Times New Roman" w:hAnsi="Times New Roman" w:cs="Times New Roman"/>
          <w:b/>
          <w:bCs/>
          <w:sz w:val="24"/>
          <w:szCs w:val="24"/>
          <w:lang w:val="kk-KZ" w:eastAsia="zh-CN"/>
        </w:rPr>
      </w:pPr>
      <w:r w:rsidRPr="00EE612A">
        <w:rPr>
          <w:rFonts w:ascii="Times New Roman" w:eastAsia="Times New Roman" w:hAnsi="Times New Roman" w:cs="Times New Roman"/>
          <w:b/>
          <w:bCs/>
          <w:sz w:val="24"/>
          <w:szCs w:val="24"/>
          <w:lang w:eastAsia="zh-CN"/>
        </w:rPr>
        <w:t xml:space="preserve">Оқушылар арасындағы республикалық пәндік олимпиаданың аудандық кезеңінің қатысушылары </w:t>
      </w:r>
      <w:r w:rsidRPr="002F6665">
        <w:rPr>
          <w:rFonts w:ascii="Times New Roman" w:eastAsia="Times New Roman" w:hAnsi="Times New Roman" w:cs="Times New Roman"/>
          <w:b/>
          <w:bCs/>
          <w:sz w:val="24"/>
          <w:szCs w:val="24"/>
          <w:lang w:val="kk-KZ" w:eastAsia="zh-CN"/>
        </w:rPr>
        <w:t>5</w:t>
      </w:r>
      <w:r w:rsidR="00A87357">
        <w:rPr>
          <w:rFonts w:ascii="Times New Roman" w:eastAsia="Times New Roman" w:hAnsi="Times New Roman" w:cs="Times New Roman"/>
          <w:b/>
          <w:bCs/>
          <w:sz w:val="24"/>
          <w:szCs w:val="24"/>
          <w:lang w:eastAsia="zh-CN"/>
        </w:rPr>
        <w:t>-</w:t>
      </w:r>
      <w:r w:rsidRPr="00EE612A">
        <w:rPr>
          <w:rFonts w:ascii="Times New Roman" w:eastAsia="Times New Roman" w:hAnsi="Times New Roman" w:cs="Times New Roman"/>
          <w:b/>
          <w:bCs/>
          <w:sz w:val="24"/>
          <w:szCs w:val="24"/>
          <w:lang w:eastAsia="zh-CN"/>
        </w:rPr>
        <w:t>11 сыныптар.</w:t>
      </w:r>
      <w:r w:rsidRPr="002F6665">
        <w:rPr>
          <w:rFonts w:ascii="Times New Roman" w:eastAsia="Times New Roman" w:hAnsi="Times New Roman" w:cs="Times New Roman"/>
          <w:b/>
          <w:bCs/>
          <w:sz w:val="24"/>
          <w:szCs w:val="24"/>
          <w:lang w:val="kk-KZ" w:eastAsia="zh-CN"/>
        </w:rPr>
        <w:t xml:space="preserve"> 2024</w:t>
      </w:r>
      <w:r w:rsidR="00A87357">
        <w:rPr>
          <w:rFonts w:ascii="Times New Roman" w:eastAsia="Times New Roman" w:hAnsi="Times New Roman" w:cs="Times New Roman"/>
          <w:b/>
          <w:bCs/>
          <w:sz w:val="24"/>
          <w:szCs w:val="24"/>
          <w:lang w:val="kk-KZ" w:eastAsia="zh-CN"/>
        </w:rPr>
        <w:t>-</w:t>
      </w:r>
      <w:r w:rsidRPr="002F6665">
        <w:rPr>
          <w:rFonts w:ascii="Times New Roman" w:eastAsia="Times New Roman" w:hAnsi="Times New Roman" w:cs="Times New Roman"/>
          <w:b/>
          <w:bCs/>
          <w:sz w:val="24"/>
          <w:szCs w:val="24"/>
          <w:lang w:val="kk-KZ" w:eastAsia="zh-CN"/>
        </w:rPr>
        <w:t>2025 оқу жылы</w:t>
      </w: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843"/>
        <w:gridCol w:w="1559"/>
        <w:gridCol w:w="2977"/>
        <w:gridCol w:w="1418"/>
        <w:gridCol w:w="1388"/>
      </w:tblGrid>
      <w:tr w:rsidR="00524255" w:rsidRPr="002F6665" w14:paraId="6B9DAF46" w14:textId="77777777" w:rsidTr="00B65889">
        <w:trPr>
          <w:trHeight w:val="703"/>
        </w:trPr>
        <w:tc>
          <w:tcPr>
            <w:tcW w:w="425" w:type="dxa"/>
            <w:tcBorders>
              <w:top w:val="single" w:sz="4" w:space="0" w:color="auto"/>
              <w:left w:val="single" w:sz="4" w:space="0" w:color="auto"/>
              <w:bottom w:val="single" w:sz="4" w:space="0" w:color="auto"/>
              <w:right w:val="single" w:sz="4" w:space="0" w:color="auto"/>
            </w:tcBorders>
            <w:vAlign w:val="center"/>
          </w:tcPr>
          <w:p w14:paraId="0A7984C7" w14:textId="77777777" w:rsidR="00524255" w:rsidRPr="002F6665" w:rsidRDefault="00524255" w:rsidP="002869C5">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14:paraId="72E78215" w14:textId="200BDAC1" w:rsidR="00524255" w:rsidRPr="002F6665" w:rsidRDefault="00524255" w:rsidP="002869C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Оқушының аты</w:t>
            </w:r>
            <w:r w:rsidR="00A87357">
              <w:rPr>
                <w:rFonts w:ascii="Times New Roman" w:hAnsi="Times New Roman" w:cs="Times New Roman"/>
                <w:b/>
                <w:sz w:val="20"/>
                <w:szCs w:val="20"/>
              </w:rPr>
              <w:t>-</w:t>
            </w:r>
            <w:r w:rsidRPr="002F6665">
              <w:rPr>
                <w:rFonts w:ascii="Times New Roman" w:hAnsi="Times New Roman" w:cs="Times New Roman"/>
                <w:b/>
                <w:sz w:val="20"/>
                <w:szCs w:val="20"/>
              </w:rPr>
              <w:t>жөні</w:t>
            </w:r>
          </w:p>
        </w:tc>
        <w:tc>
          <w:tcPr>
            <w:tcW w:w="1559" w:type="dxa"/>
            <w:tcBorders>
              <w:top w:val="single" w:sz="4" w:space="0" w:color="auto"/>
              <w:left w:val="single" w:sz="4" w:space="0" w:color="auto"/>
              <w:bottom w:val="single" w:sz="4" w:space="0" w:color="auto"/>
              <w:right w:val="single" w:sz="4" w:space="0" w:color="auto"/>
            </w:tcBorders>
            <w:vAlign w:val="center"/>
          </w:tcPr>
          <w:p w14:paraId="36765DE2" w14:textId="77777777" w:rsidR="00524255" w:rsidRPr="002F6665" w:rsidRDefault="00524255" w:rsidP="002869C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Пән</w:t>
            </w:r>
          </w:p>
        </w:tc>
        <w:tc>
          <w:tcPr>
            <w:tcW w:w="2977" w:type="dxa"/>
            <w:tcBorders>
              <w:top w:val="single" w:sz="4" w:space="0" w:color="auto"/>
              <w:left w:val="single" w:sz="4" w:space="0" w:color="auto"/>
              <w:bottom w:val="single" w:sz="4" w:space="0" w:color="auto"/>
              <w:right w:val="single" w:sz="4" w:space="0" w:color="auto"/>
            </w:tcBorders>
            <w:vAlign w:val="center"/>
          </w:tcPr>
          <w:p w14:paraId="75FC837C" w14:textId="6B9A25BA" w:rsidR="00524255" w:rsidRPr="002F6665" w:rsidRDefault="00524255" w:rsidP="002869C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 xml:space="preserve">Іс–шара (олимпиада, </w:t>
            </w:r>
            <w:r w:rsidR="00D747F4">
              <w:rPr>
                <w:rFonts w:ascii="Times New Roman" w:hAnsi="Times New Roman" w:cs="Times New Roman"/>
                <w:b/>
                <w:bCs/>
                <w:sz w:val="20"/>
                <w:szCs w:val="20"/>
              </w:rPr>
              <w:t>ОҒҚ</w:t>
            </w:r>
            <w:r w:rsidRPr="002F6665">
              <w:rPr>
                <w:rFonts w:ascii="Times New Roman" w:hAnsi="Times New Roman" w:cs="Times New Roman"/>
                <w:b/>
                <w:sz w:val="20"/>
                <w:szCs w:val="20"/>
              </w:rPr>
              <w:t xml:space="preserve"> және т.б. </w:t>
            </w:r>
            <w:r w:rsidR="00A87357">
              <w:rPr>
                <w:rFonts w:ascii="Times New Roman" w:hAnsi="Times New Roman" w:cs="Times New Roman"/>
                <w:b/>
                <w:sz w:val="20"/>
                <w:szCs w:val="20"/>
              </w:rPr>
              <w:t>-</w:t>
            </w:r>
            <w:r w:rsidRPr="002F6665">
              <w:rPr>
                <w:rFonts w:ascii="Times New Roman" w:hAnsi="Times New Roman" w:cs="Times New Roman"/>
                <w:b/>
                <w:sz w:val="20"/>
                <w:szCs w:val="20"/>
              </w:rPr>
              <w:t xml:space="preserve"> конкурсты көрсету)</w:t>
            </w:r>
          </w:p>
        </w:tc>
        <w:tc>
          <w:tcPr>
            <w:tcW w:w="1418" w:type="dxa"/>
            <w:tcBorders>
              <w:top w:val="single" w:sz="4" w:space="0" w:color="auto"/>
              <w:left w:val="single" w:sz="4" w:space="0" w:color="auto"/>
              <w:bottom w:val="single" w:sz="4" w:space="0" w:color="auto"/>
              <w:right w:val="single" w:sz="4" w:space="0" w:color="auto"/>
            </w:tcBorders>
            <w:vAlign w:val="center"/>
          </w:tcPr>
          <w:p w14:paraId="734D2AD3" w14:textId="77777777" w:rsidR="00524255" w:rsidRPr="002F6665" w:rsidRDefault="00524255" w:rsidP="002869C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Нәтиже</w:t>
            </w:r>
          </w:p>
        </w:tc>
        <w:tc>
          <w:tcPr>
            <w:tcW w:w="1388" w:type="dxa"/>
            <w:tcBorders>
              <w:top w:val="single" w:sz="4" w:space="0" w:color="auto"/>
              <w:left w:val="single" w:sz="4" w:space="0" w:color="auto"/>
              <w:bottom w:val="single" w:sz="4" w:space="0" w:color="auto"/>
              <w:right w:val="single" w:sz="4" w:space="0" w:color="auto"/>
            </w:tcBorders>
            <w:vAlign w:val="center"/>
          </w:tcPr>
          <w:p w14:paraId="7270C760" w14:textId="4B193E82" w:rsidR="00524255" w:rsidRPr="002F6665" w:rsidRDefault="006F2DC3" w:rsidP="002869C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мұғалім</w:t>
            </w:r>
            <w:r w:rsidR="00524255" w:rsidRPr="002F6665">
              <w:rPr>
                <w:rFonts w:ascii="Times New Roman" w:hAnsi="Times New Roman" w:cs="Times New Roman"/>
                <w:b/>
                <w:sz w:val="20"/>
                <w:szCs w:val="20"/>
              </w:rPr>
              <w:t>нің аты</w:t>
            </w:r>
            <w:r w:rsidR="00A87357">
              <w:rPr>
                <w:rFonts w:ascii="Times New Roman" w:hAnsi="Times New Roman" w:cs="Times New Roman"/>
                <w:b/>
                <w:sz w:val="20"/>
                <w:szCs w:val="20"/>
              </w:rPr>
              <w:t>-</w:t>
            </w:r>
            <w:r w:rsidR="00524255" w:rsidRPr="002F6665">
              <w:rPr>
                <w:rFonts w:ascii="Times New Roman" w:hAnsi="Times New Roman" w:cs="Times New Roman"/>
                <w:b/>
                <w:sz w:val="20"/>
                <w:szCs w:val="20"/>
              </w:rPr>
              <w:t>жөні</w:t>
            </w:r>
          </w:p>
        </w:tc>
      </w:tr>
      <w:tr w:rsidR="00D747F4" w:rsidRPr="002F6665" w14:paraId="090D72E1"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1B5A04F2"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1843" w:type="dxa"/>
            <w:tcBorders>
              <w:top w:val="single" w:sz="4" w:space="0" w:color="auto"/>
              <w:left w:val="single" w:sz="4" w:space="0" w:color="auto"/>
              <w:bottom w:val="single" w:sz="4" w:space="0" w:color="auto"/>
              <w:right w:val="single" w:sz="4" w:space="0" w:color="auto"/>
            </w:tcBorders>
            <w:vAlign w:val="center"/>
          </w:tcPr>
          <w:p w14:paraId="677C7CC5" w14:textId="0B1417D6" w:rsidR="00D747F4" w:rsidRPr="002F6665" w:rsidRDefault="00D747F4" w:rsidP="00D747F4">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 xml:space="preserve">Аллахвердиева Сэвги </w:t>
            </w:r>
          </w:p>
        </w:tc>
        <w:tc>
          <w:tcPr>
            <w:tcW w:w="1559" w:type="dxa"/>
            <w:tcBorders>
              <w:top w:val="single" w:sz="4" w:space="0" w:color="auto"/>
              <w:left w:val="single" w:sz="4" w:space="0" w:color="auto"/>
              <w:bottom w:val="single" w:sz="4" w:space="0" w:color="auto"/>
              <w:right w:val="single" w:sz="4" w:space="0" w:color="auto"/>
            </w:tcBorders>
            <w:vAlign w:val="center"/>
          </w:tcPr>
          <w:p w14:paraId="2DCB8EFF"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Қазақ тілі </w:t>
            </w:r>
          </w:p>
        </w:tc>
        <w:tc>
          <w:tcPr>
            <w:tcW w:w="2977" w:type="dxa"/>
            <w:tcBorders>
              <w:top w:val="single" w:sz="4" w:space="0" w:color="auto"/>
              <w:left w:val="single" w:sz="4" w:space="0" w:color="auto"/>
              <w:bottom w:val="single" w:sz="4" w:space="0" w:color="auto"/>
              <w:right w:val="single" w:sz="4" w:space="0" w:color="auto"/>
            </w:tcBorders>
            <w:vAlign w:val="center"/>
          </w:tcPr>
          <w:p w14:paraId="7539A905" w14:textId="77777777" w:rsidR="00D747F4" w:rsidRPr="002F6665" w:rsidRDefault="00D747F4" w:rsidP="00D747F4">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Республикалық олимпиаданың аудандық кезеңі</w:t>
            </w:r>
          </w:p>
        </w:tc>
        <w:tc>
          <w:tcPr>
            <w:tcW w:w="1418" w:type="dxa"/>
            <w:tcBorders>
              <w:top w:val="single" w:sz="4" w:space="0" w:color="auto"/>
              <w:left w:val="single" w:sz="4" w:space="0" w:color="auto"/>
              <w:bottom w:val="single" w:sz="4" w:space="0" w:color="auto"/>
              <w:right w:val="single" w:sz="4" w:space="0" w:color="auto"/>
            </w:tcBorders>
            <w:vAlign w:val="center"/>
          </w:tcPr>
          <w:p w14:paraId="40162398"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1 дәрежелі диплом </w:t>
            </w:r>
          </w:p>
        </w:tc>
        <w:tc>
          <w:tcPr>
            <w:tcW w:w="1388" w:type="dxa"/>
            <w:tcBorders>
              <w:top w:val="single" w:sz="4" w:space="0" w:color="auto"/>
              <w:left w:val="single" w:sz="4" w:space="0" w:color="auto"/>
              <w:bottom w:val="single" w:sz="4" w:space="0" w:color="auto"/>
              <w:right w:val="single" w:sz="4" w:space="0" w:color="auto"/>
            </w:tcBorders>
            <w:vAlign w:val="center"/>
          </w:tcPr>
          <w:p w14:paraId="2C6064F2" w14:textId="3BAA7983" w:rsidR="00D747F4" w:rsidRPr="002F6665" w:rsidRDefault="00D747F4" w:rsidP="00D747F4">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Мажинова Г.Б.</w:t>
            </w:r>
          </w:p>
        </w:tc>
      </w:tr>
      <w:tr w:rsidR="00D747F4" w:rsidRPr="002F6665" w14:paraId="70DC8EC9"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63FCE8D8"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2</w:t>
            </w:r>
          </w:p>
        </w:tc>
        <w:tc>
          <w:tcPr>
            <w:tcW w:w="1843" w:type="dxa"/>
            <w:tcBorders>
              <w:top w:val="single" w:sz="4" w:space="0" w:color="auto"/>
              <w:left w:val="single" w:sz="4" w:space="0" w:color="auto"/>
              <w:bottom w:val="single" w:sz="4" w:space="0" w:color="auto"/>
              <w:right w:val="single" w:sz="4" w:space="0" w:color="auto"/>
            </w:tcBorders>
            <w:vAlign w:val="center"/>
          </w:tcPr>
          <w:p w14:paraId="787D8EC4" w14:textId="500FF940" w:rsidR="00D747F4" w:rsidRPr="002F6665" w:rsidRDefault="00D747F4" w:rsidP="00D747F4">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 xml:space="preserve">Аллахвердиева Сэвги </w:t>
            </w:r>
          </w:p>
        </w:tc>
        <w:tc>
          <w:tcPr>
            <w:tcW w:w="1559" w:type="dxa"/>
            <w:tcBorders>
              <w:top w:val="single" w:sz="4" w:space="0" w:color="auto"/>
              <w:left w:val="single" w:sz="4" w:space="0" w:color="auto"/>
              <w:bottom w:val="single" w:sz="4" w:space="0" w:color="auto"/>
              <w:right w:val="single" w:sz="4" w:space="0" w:color="auto"/>
            </w:tcBorders>
            <w:vAlign w:val="center"/>
          </w:tcPr>
          <w:p w14:paraId="03DAEF6A"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Қазақ тілі </w:t>
            </w:r>
          </w:p>
        </w:tc>
        <w:tc>
          <w:tcPr>
            <w:tcW w:w="2977" w:type="dxa"/>
            <w:tcBorders>
              <w:top w:val="single" w:sz="4" w:space="0" w:color="auto"/>
              <w:left w:val="single" w:sz="4" w:space="0" w:color="auto"/>
              <w:bottom w:val="single" w:sz="4" w:space="0" w:color="auto"/>
              <w:right w:val="single" w:sz="4" w:space="0" w:color="auto"/>
            </w:tcBorders>
            <w:vAlign w:val="center"/>
          </w:tcPr>
          <w:p w14:paraId="011F72E1" w14:textId="77777777" w:rsidR="00D747F4" w:rsidRPr="002F6665" w:rsidRDefault="00D747F4" w:rsidP="00D747F4">
            <w:pPr>
              <w:spacing w:after="0" w:line="240" w:lineRule="auto"/>
              <w:rPr>
                <w:rFonts w:ascii="Times New Roman" w:hAnsi="Times New Roman" w:cs="Times New Roman"/>
                <w:bCs/>
                <w:sz w:val="20"/>
                <w:szCs w:val="20"/>
              </w:rPr>
            </w:pPr>
            <w:r w:rsidRPr="002F6665">
              <w:rPr>
                <w:rFonts w:ascii="Times New Roman" w:eastAsia="Arial" w:hAnsi="Times New Roman" w:cs="Times New Roman"/>
                <w:bCs/>
                <w:sz w:val="20"/>
                <w:szCs w:val="20"/>
              </w:rPr>
              <w:t xml:space="preserve">Қазақ тілінен республикалық олимпиада </w:t>
            </w:r>
            <w:r w:rsidRPr="002F6665">
              <w:rPr>
                <w:rFonts w:ascii="Times New Roman" w:eastAsia="Arial" w:hAnsi="Times New Roman" w:cs="Times New Roman"/>
                <w:bCs/>
                <w:sz w:val="20"/>
                <w:szCs w:val="20"/>
                <w:lang w:val="kk-KZ"/>
              </w:rPr>
              <w:t>облыстық</w:t>
            </w:r>
            <w:r w:rsidRPr="002F6665">
              <w:rPr>
                <w:rFonts w:ascii="Times New Roman" w:eastAsia="Arial" w:hAnsi="Times New Roman" w:cs="Times New Roman"/>
                <w:bCs/>
                <w:sz w:val="20"/>
                <w:szCs w:val="20"/>
              </w:rPr>
              <w:t xml:space="preserve"> кезең</w:t>
            </w:r>
          </w:p>
        </w:tc>
        <w:tc>
          <w:tcPr>
            <w:tcW w:w="1418" w:type="dxa"/>
            <w:tcBorders>
              <w:top w:val="single" w:sz="4" w:space="0" w:color="auto"/>
              <w:left w:val="single" w:sz="4" w:space="0" w:color="auto"/>
              <w:bottom w:val="single" w:sz="4" w:space="0" w:color="auto"/>
              <w:right w:val="single" w:sz="4" w:space="0" w:color="auto"/>
            </w:tcBorders>
            <w:vAlign w:val="center"/>
          </w:tcPr>
          <w:p w14:paraId="2E86CC26" w14:textId="77777777" w:rsidR="00D747F4" w:rsidRPr="002F6665" w:rsidRDefault="00D747F4" w:rsidP="00D747F4">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lang w:val="kk-KZ"/>
              </w:rPr>
              <w:t xml:space="preserve">3 дәрежелі диплом </w:t>
            </w:r>
          </w:p>
        </w:tc>
        <w:tc>
          <w:tcPr>
            <w:tcW w:w="1388" w:type="dxa"/>
            <w:tcBorders>
              <w:top w:val="single" w:sz="4" w:space="0" w:color="auto"/>
              <w:left w:val="single" w:sz="4" w:space="0" w:color="auto"/>
              <w:bottom w:val="single" w:sz="4" w:space="0" w:color="auto"/>
              <w:right w:val="single" w:sz="4" w:space="0" w:color="auto"/>
            </w:tcBorders>
            <w:vAlign w:val="center"/>
          </w:tcPr>
          <w:p w14:paraId="0452A04E" w14:textId="449ECF05" w:rsidR="00D747F4" w:rsidRPr="002F6665" w:rsidRDefault="00D747F4" w:rsidP="00D747F4">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Мажинова Г.Б.</w:t>
            </w:r>
          </w:p>
        </w:tc>
      </w:tr>
      <w:tr w:rsidR="00D747F4" w:rsidRPr="002F6665" w14:paraId="01C60711"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585EB149"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3</w:t>
            </w:r>
          </w:p>
        </w:tc>
        <w:tc>
          <w:tcPr>
            <w:tcW w:w="1843" w:type="dxa"/>
            <w:tcBorders>
              <w:top w:val="single" w:sz="4" w:space="0" w:color="auto"/>
              <w:left w:val="single" w:sz="4" w:space="0" w:color="auto"/>
              <w:bottom w:val="single" w:sz="4" w:space="0" w:color="auto"/>
              <w:right w:val="single" w:sz="4" w:space="0" w:color="auto"/>
            </w:tcBorders>
            <w:vAlign w:val="center"/>
          </w:tcPr>
          <w:p w14:paraId="43C43448" w14:textId="337CC7A0" w:rsidR="00D747F4" w:rsidRPr="002F6665" w:rsidRDefault="00D747F4" w:rsidP="00D747F4">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Мустафаев Кенан</w:t>
            </w:r>
          </w:p>
        </w:tc>
        <w:tc>
          <w:tcPr>
            <w:tcW w:w="1559" w:type="dxa"/>
            <w:tcBorders>
              <w:top w:val="single" w:sz="4" w:space="0" w:color="auto"/>
              <w:left w:val="single" w:sz="4" w:space="0" w:color="auto"/>
              <w:bottom w:val="single" w:sz="4" w:space="0" w:color="auto"/>
              <w:right w:val="single" w:sz="4" w:space="0" w:color="auto"/>
            </w:tcBorders>
            <w:vAlign w:val="center"/>
          </w:tcPr>
          <w:p w14:paraId="5916842C"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Қазақ тілі </w:t>
            </w:r>
          </w:p>
        </w:tc>
        <w:tc>
          <w:tcPr>
            <w:tcW w:w="2977" w:type="dxa"/>
            <w:tcBorders>
              <w:top w:val="single" w:sz="4" w:space="0" w:color="auto"/>
              <w:left w:val="single" w:sz="4" w:space="0" w:color="auto"/>
              <w:bottom w:val="single" w:sz="4" w:space="0" w:color="auto"/>
              <w:right w:val="single" w:sz="4" w:space="0" w:color="auto"/>
            </w:tcBorders>
            <w:vAlign w:val="center"/>
          </w:tcPr>
          <w:p w14:paraId="4FD979E7" w14:textId="77777777" w:rsidR="00D747F4" w:rsidRPr="002F6665" w:rsidRDefault="00D747F4" w:rsidP="00D747F4">
            <w:pPr>
              <w:spacing w:after="0" w:line="240" w:lineRule="auto"/>
              <w:rPr>
                <w:rFonts w:ascii="Times New Roman" w:eastAsia="Arial" w:hAnsi="Times New Roman" w:cs="Times New Roman"/>
                <w:bCs/>
                <w:sz w:val="20"/>
                <w:szCs w:val="20"/>
                <w:lang w:val="kk-KZ"/>
              </w:rPr>
            </w:pPr>
            <w:r w:rsidRPr="002F6665">
              <w:rPr>
                <w:rFonts w:ascii="Times New Roman" w:eastAsia="Arial" w:hAnsi="Times New Roman" w:cs="Times New Roman"/>
                <w:bCs/>
                <w:sz w:val="20"/>
                <w:szCs w:val="20"/>
              </w:rPr>
              <w:t>Қазақ тілінен республикалық олимпиада аудандық кезең</w:t>
            </w:r>
          </w:p>
        </w:tc>
        <w:tc>
          <w:tcPr>
            <w:tcW w:w="1418" w:type="dxa"/>
            <w:tcBorders>
              <w:top w:val="single" w:sz="4" w:space="0" w:color="auto"/>
              <w:left w:val="single" w:sz="4" w:space="0" w:color="auto"/>
              <w:bottom w:val="single" w:sz="4" w:space="0" w:color="auto"/>
              <w:right w:val="single" w:sz="4" w:space="0" w:color="auto"/>
            </w:tcBorders>
            <w:vAlign w:val="center"/>
          </w:tcPr>
          <w:p w14:paraId="65267EAA"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3 дәрежелі диплом </w:t>
            </w:r>
          </w:p>
        </w:tc>
        <w:tc>
          <w:tcPr>
            <w:tcW w:w="1388" w:type="dxa"/>
            <w:tcBorders>
              <w:top w:val="single" w:sz="4" w:space="0" w:color="auto"/>
              <w:left w:val="single" w:sz="4" w:space="0" w:color="auto"/>
              <w:bottom w:val="single" w:sz="4" w:space="0" w:color="auto"/>
              <w:right w:val="single" w:sz="4" w:space="0" w:color="auto"/>
            </w:tcBorders>
            <w:vAlign w:val="center"/>
          </w:tcPr>
          <w:p w14:paraId="10D6213E" w14:textId="0372C4AA" w:rsidR="00D747F4" w:rsidRPr="002F6665" w:rsidRDefault="00D747F4" w:rsidP="00D747F4">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Жакан Е.Н.</w:t>
            </w:r>
          </w:p>
        </w:tc>
      </w:tr>
      <w:tr w:rsidR="00D747F4" w:rsidRPr="002F6665" w14:paraId="02B0B16F"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2509CBDA"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4</w:t>
            </w:r>
          </w:p>
        </w:tc>
        <w:tc>
          <w:tcPr>
            <w:tcW w:w="1843" w:type="dxa"/>
            <w:tcBorders>
              <w:top w:val="single" w:sz="4" w:space="0" w:color="auto"/>
              <w:left w:val="single" w:sz="4" w:space="0" w:color="auto"/>
              <w:bottom w:val="single" w:sz="4" w:space="0" w:color="auto"/>
              <w:right w:val="single" w:sz="4" w:space="0" w:color="auto"/>
            </w:tcBorders>
            <w:vAlign w:val="center"/>
          </w:tcPr>
          <w:p w14:paraId="55031C31" w14:textId="77777777" w:rsidR="00D747F4" w:rsidRDefault="00D747F4" w:rsidP="00D747F4">
            <w:pPr>
              <w:widowControl w:val="0"/>
              <w:tabs>
                <w:tab w:val="left" w:pos="312"/>
              </w:tabs>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 xml:space="preserve">Федорова Вероника  </w:t>
            </w:r>
          </w:p>
          <w:p w14:paraId="7F21AA3F" w14:textId="77777777" w:rsidR="00D747F4" w:rsidRPr="002F6665" w:rsidRDefault="00D747F4" w:rsidP="00D747F4">
            <w:pPr>
              <w:spacing w:after="0" w:line="240" w:lineRule="auto"/>
              <w:rPr>
                <w:rFonts w:ascii="Times New Roman" w:hAnsi="Times New Roman" w:cs="Times New Roman"/>
                <w:bCs/>
                <w:sz w:val="20"/>
                <w:szCs w:val="20"/>
                <w:lang w:val="kk-KZ"/>
              </w:rPr>
            </w:pPr>
          </w:p>
        </w:tc>
        <w:tc>
          <w:tcPr>
            <w:tcW w:w="1559" w:type="dxa"/>
            <w:tcBorders>
              <w:top w:val="single" w:sz="4" w:space="0" w:color="auto"/>
              <w:left w:val="single" w:sz="4" w:space="0" w:color="auto"/>
              <w:bottom w:val="single" w:sz="4" w:space="0" w:color="auto"/>
              <w:right w:val="single" w:sz="4" w:space="0" w:color="auto"/>
            </w:tcBorders>
            <w:vAlign w:val="center"/>
          </w:tcPr>
          <w:p w14:paraId="498D2467"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Қазақ тілі </w:t>
            </w:r>
          </w:p>
        </w:tc>
        <w:tc>
          <w:tcPr>
            <w:tcW w:w="2977" w:type="dxa"/>
            <w:tcBorders>
              <w:top w:val="single" w:sz="4" w:space="0" w:color="auto"/>
              <w:left w:val="single" w:sz="4" w:space="0" w:color="auto"/>
              <w:bottom w:val="single" w:sz="4" w:space="0" w:color="auto"/>
              <w:right w:val="single" w:sz="4" w:space="0" w:color="auto"/>
            </w:tcBorders>
            <w:vAlign w:val="center"/>
          </w:tcPr>
          <w:p w14:paraId="46BA6473"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eastAsia="Arial" w:hAnsi="Times New Roman" w:cs="Times New Roman"/>
                <w:bCs/>
                <w:sz w:val="20"/>
                <w:szCs w:val="20"/>
              </w:rPr>
              <w:t>Қазақ тілінен республикалық олимпиада аудандық кезең</w:t>
            </w:r>
          </w:p>
        </w:tc>
        <w:tc>
          <w:tcPr>
            <w:tcW w:w="1418" w:type="dxa"/>
            <w:tcBorders>
              <w:top w:val="single" w:sz="4" w:space="0" w:color="auto"/>
              <w:left w:val="single" w:sz="4" w:space="0" w:color="auto"/>
              <w:bottom w:val="single" w:sz="4" w:space="0" w:color="auto"/>
              <w:right w:val="single" w:sz="4" w:space="0" w:color="auto"/>
            </w:tcBorders>
            <w:vAlign w:val="center"/>
          </w:tcPr>
          <w:p w14:paraId="77AC723B" w14:textId="0C53D4E0" w:rsidR="00D747F4" w:rsidRPr="002F6665" w:rsidRDefault="00D747F4" w:rsidP="00D747F4">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Грамота</w:t>
            </w:r>
            <w:r w:rsidRPr="002F6665">
              <w:rPr>
                <w:rFonts w:ascii="Times New Roman" w:hAnsi="Times New Roman" w:cs="Times New Roman"/>
                <w:bCs/>
                <w:sz w:val="20"/>
                <w:szCs w:val="20"/>
                <w:lang w:val="kk-KZ"/>
              </w:rPr>
              <w:t xml:space="preserve"> </w:t>
            </w:r>
          </w:p>
        </w:tc>
        <w:tc>
          <w:tcPr>
            <w:tcW w:w="1388" w:type="dxa"/>
            <w:tcBorders>
              <w:top w:val="single" w:sz="4" w:space="0" w:color="auto"/>
              <w:left w:val="single" w:sz="4" w:space="0" w:color="auto"/>
              <w:bottom w:val="single" w:sz="4" w:space="0" w:color="auto"/>
              <w:right w:val="single" w:sz="4" w:space="0" w:color="auto"/>
            </w:tcBorders>
            <w:vAlign w:val="center"/>
          </w:tcPr>
          <w:p w14:paraId="2DA73533" w14:textId="64EF6B32" w:rsidR="00D747F4" w:rsidRPr="002F6665" w:rsidRDefault="00D747F4" w:rsidP="00D747F4">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Сарсембаева А.С.</w:t>
            </w:r>
          </w:p>
        </w:tc>
      </w:tr>
      <w:tr w:rsidR="00D747F4" w:rsidRPr="002F6665" w14:paraId="722BB778" w14:textId="77777777" w:rsidTr="00B65889">
        <w:trPr>
          <w:trHeight w:val="405"/>
        </w:trPr>
        <w:tc>
          <w:tcPr>
            <w:tcW w:w="425" w:type="dxa"/>
            <w:tcBorders>
              <w:top w:val="single" w:sz="4" w:space="0" w:color="auto"/>
              <w:left w:val="single" w:sz="4" w:space="0" w:color="auto"/>
              <w:bottom w:val="single" w:sz="4" w:space="0" w:color="auto"/>
              <w:right w:val="single" w:sz="4" w:space="0" w:color="auto"/>
            </w:tcBorders>
            <w:vAlign w:val="center"/>
          </w:tcPr>
          <w:p w14:paraId="4F93A2E0"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5</w:t>
            </w:r>
          </w:p>
        </w:tc>
        <w:tc>
          <w:tcPr>
            <w:tcW w:w="1843" w:type="dxa"/>
            <w:tcBorders>
              <w:top w:val="single" w:sz="4" w:space="0" w:color="auto"/>
              <w:left w:val="single" w:sz="4" w:space="0" w:color="auto"/>
              <w:bottom w:val="single" w:sz="4" w:space="0" w:color="auto"/>
              <w:right w:val="single" w:sz="4" w:space="0" w:color="auto"/>
            </w:tcBorders>
            <w:vAlign w:val="center"/>
          </w:tcPr>
          <w:p w14:paraId="735D602F" w14:textId="77777777" w:rsidR="00D747F4" w:rsidRDefault="00D747F4" w:rsidP="00D747F4">
            <w:pPr>
              <w:widowControl w:val="0"/>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 xml:space="preserve">Лось  Надежда </w:t>
            </w:r>
          </w:p>
          <w:p w14:paraId="603FE9DA" w14:textId="77777777" w:rsidR="00D747F4" w:rsidRDefault="00D747F4" w:rsidP="00D747F4">
            <w:pPr>
              <w:widowControl w:val="0"/>
              <w:spacing w:after="0" w:line="240" w:lineRule="auto"/>
              <w:rPr>
                <w:rFonts w:ascii="Times New Roman" w:hAnsi="Times New Roman" w:cs="Times New Roman"/>
                <w:bCs/>
                <w:sz w:val="20"/>
                <w:szCs w:val="20"/>
                <w:lang w:val="kk-KZ"/>
              </w:rPr>
            </w:pPr>
          </w:p>
          <w:p w14:paraId="0CF55A2F" w14:textId="77777777" w:rsidR="00D747F4" w:rsidRPr="002F6665" w:rsidRDefault="00D747F4" w:rsidP="00D747F4">
            <w:pPr>
              <w:spacing w:after="0" w:line="240" w:lineRule="auto"/>
              <w:rPr>
                <w:rFonts w:ascii="Times New Roman" w:hAnsi="Times New Roman" w:cs="Times New Roman"/>
                <w:bCs/>
                <w:sz w:val="20"/>
                <w:szCs w:val="20"/>
                <w:lang w:val="kk-KZ"/>
              </w:rPr>
            </w:pPr>
          </w:p>
        </w:tc>
        <w:tc>
          <w:tcPr>
            <w:tcW w:w="1559" w:type="dxa"/>
            <w:tcBorders>
              <w:top w:val="single" w:sz="4" w:space="0" w:color="auto"/>
              <w:left w:val="single" w:sz="4" w:space="0" w:color="auto"/>
              <w:bottom w:val="single" w:sz="4" w:space="0" w:color="auto"/>
              <w:right w:val="single" w:sz="4" w:space="0" w:color="auto"/>
            </w:tcBorders>
            <w:vAlign w:val="center"/>
          </w:tcPr>
          <w:p w14:paraId="3B9166BC"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Қазақ тілі </w:t>
            </w:r>
          </w:p>
        </w:tc>
        <w:tc>
          <w:tcPr>
            <w:tcW w:w="2977" w:type="dxa"/>
            <w:tcBorders>
              <w:top w:val="single" w:sz="4" w:space="0" w:color="auto"/>
              <w:left w:val="single" w:sz="4" w:space="0" w:color="auto"/>
              <w:bottom w:val="single" w:sz="4" w:space="0" w:color="auto"/>
              <w:right w:val="single" w:sz="4" w:space="0" w:color="auto"/>
            </w:tcBorders>
            <w:vAlign w:val="center"/>
          </w:tcPr>
          <w:p w14:paraId="541F13D6" w14:textId="77777777" w:rsidR="00D747F4" w:rsidRPr="002F6665" w:rsidRDefault="00D747F4" w:rsidP="00D747F4">
            <w:pPr>
              <w:spacing w:after="0" w:line="240" w:lineRule="auto"/>
              <w:rPr>
                <w:rFonts w:ascii="Times New Roman" w:eastAsia="Arial" w:hAnsi="Times New Roman" w:cs="Times New Roman"/>
                <w:bCs/>
                <w:sz w:val="20"/>
                <w:szCs w:val="20"/>
                <w:lang w:val="kk-KZ"/>
              </w:rPr>
            </w:pPr>
            <w:r w:rsidRPr="002F6665">
              <w:rPr>
                <w:rFonts w:ascii="Times New Roman" w:eastAsia="Arial" w:hAnsi="Times New Roman" w:cs="Times New Roman"/>
                <w:bCs/>
                <w:sz w:val="20"/>
                <w:szCs w:val="20"/>
              </w:rPr>
              <w:t>Қазақ тілінен республикалық олимпиада аудандық кезең</w:t>
            </w:r>
          </w:p>
        </w:tc>
        <w:tc>
          <w:tcPr>
            <w:tcW w:w="1418" w:type="dxa"/>
            <w:tcBorders>
              <w:top w:val="single" w:sz="4" w:space="0" w:color="auto"/>
              <w:left w:val="single" w:sz="4" w:space="0" w:color="auto"/>
              <w:bottom w:val="single" w:sz="4" w:space="0" w:color="auto"/>
              <w:right w:val="single" w:sz="4" w:space="0" w:color="auto"/>
            </w:tcBorders>
            <w:vAlign w:val="center"/>
          </w:tcPr>
          <w:p w14:paraId="4748D4E7"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 xml:space="preserve">3 дәрежелі диплом </w:t>
            </w:r>
          </w:p>
        </w:tc>
        <w:tc>
          <w:tcPr>
            <w:tcW w:w="1388" w:type="dxa"/>
            <w:tcBorders>
              <w:top w:val="single" w:sz="4" w:space="0" w:color="auto"/>
              <w:left w:val="single" w:sz="4" w:space="0" w:color="auto"/>
              <w:bottom w:val="single" w:sz="4" w:space="0" w:color="auto"/>
              <w:right w:val="single" w:sz="4" w:space="0" w:color="auto"/>
            </w:tcBorders>
            <w:vAlign w:val="center"/>
          </w:tcPr>
          <w:p w14:paraId="501C8BCA" w14:textId="52EA3471" w:rsidR="00D747F4" w:rsidRPr="002F6665" w:rsidRDefault="00D747F4" w:rsidP="00D747F4">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Кусайнова К.Н.</w:t>
            </w:r>
          </w:p>
        </w:tc>
      </w:tr>
      <w:tr w:rsidR="00D747F4" w:rsidRPr="002F6665" w14:paraId="73B38E5B" w14:textId="77777777" w:rsidTr="00B65889">
        <w:trPr>
          <w:trHeight w:val="343"/>
        </w:trPr>
        <w:tc>
          <w:tcPr>
            <w:tcW w:w="425" w:type="dxa"/>
            <w:tcBorders>
              <w:top w:val="single" w:sz="4" w:space="0" w:color="auto"/>
              <w:left w:val="single" w:sz="4" w:space="0" w:color="auto"/>
              <w:bottom w:val="single" w:sz="4" w:space="0" w:color="auto"/>
              <w:right w:val="single" w:sz="4" w:space="0" w:color="auto"/>
            </w:tcBorders>
            <w:vAlign w:val="center"/>
          </w:tcPr>
          <w:p w14:paraId="122A76CD"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6</w:t>
            </w:r>
          </w:p>
        </w:tc>
        <w:tc>
          <w:tcPr>
            <w:tcW w:w="1843" w:type="dxa"/>
            <w:tcBorders>
              <w:top w:val="single" w:sz="4" w:space="0" w:color="auto"/>
              <w:left w:val="single" w:sz="4" w:space="0" w:color="auto"/>
              <w:bottom w:val="single" w:sz="4" w:space="0" w:color="auto"/>
              <w:right w:val="single" w:sz="4" w:space="0" w:color="auto"/>
            </w:tcBorders>
            <w:vAlign w:val="center"/>
          </w:tcPr>
          <w:p w14:paraId="021C41DC" w14:textId="5676D6B2" w:rsidR="00D747F4" w:rsidRPr="002F6665" w:rsidRDefault="00D747F4" w:rsidP="00D747F4">
            <w:pPr>
              <w:widowControl w:val="0"/>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rPr>
              <w:t>Есенжол Амина</w:t>
            </w:r>
          </w:p>
        </w:tc>
        <w:tc>
          <w:tcPr>
            <w:tcW w:w="1559" w:type="dxa"/>
            <w:tcBorders>
              <w:top w:val="single" w:sz="4" w:space="0" w:color="auto"/>
              <w:left w:val="single" w:sz="4" w:space="0" w:color="auto"/>
              <w:bottom w:val="single" w:sz="4" w:space="0" w:color="auto"/>
              <w:right w:val="single" w:sz="4" w:space="0" w:color="auto"/>
            </w:tcBorders>
            <w:vAlign w:val="center"/>
          </w:tcPr>
          <w:p w14:paraId="11174EEB"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rPr>
              <w:t>ология</w:t>
            </w:r>
          </w:p>
        </w:tc>
        <w:tc>
          <w:tcPr>
            <w:tcW w:w="2977" w:type="dxa"/>
            <w:tcBorders>
              <w:top w:val="single" w:sz="4" w:space="0" w:color="auto"/>
              <w:left w:val="single" w:sz="4" w:space="0" w:color="auto"/>
              <w:bottom w:val="single" w:sz="4" w:space="0" w:color="auto"/>
              <w:right w:val="single" w:sz="4" w:space="0" w:color="auto"/>
            </w:tcBorders>
            <w:vAlign w:val="center"/>
          </w:tcPr>
          <w:p w14:paraId="463B577A" w14:textId="77777777" w:rsidR="00D747F4" w:rsidRPr="002F6665" w:rsidRDefault="00D747F4" w:rsidP="00D747F4">
            <w:pPr>
              <w:spacing w:after="0" w:line="240" w:lineRule="auto"/>
              <w:rPr>
                <w:rFonts w:ascii="Times New Roman" w:eastAsia="Arial" w:hAnsi="Times New Roman" w:cs="Times New Roman"/>
                <w:bCs/>
                <w:sz w:val="20"/>
                <w:szCs w:val="20"/>
              </w:rPr>
            </w:pPr>
            <w:r w:rsidRPr="002F6665">
              <w:rPr>
                <w:rFonts w:ascii="Times New Roman" w:hAnsi="Times New Roman" w:cs="Times New Roman"/>
                <w:bCs/>
                <w:sz w:val="20"/>
                <w:szCs w:val="20"/>
              </w:rPr>
              <w:t>Республикалық олимпиаданың аудандық кезеңі</w:t>
            </w:r>
          </w:p>
        </w:tc>
        <w:tc>
          <w:tcPr>
            <w:tcW w:w="1418" w:type="dxa"/>
            <w:tcBorders>
              <w:top w:val="single" w:sz="4" w:space="0" w:color="auto"/>
              <w:left w:val="single" w:sz="4" w:space="0" w:color="auto"/>
              <w:bottom w:val="single" w:sz="4" w:space="0" w:color="auto"/>
              <w:right w:val="single" w:sz="4" w:space="0" w:color="auto"/>
            </w:tcBorders>
            <w:vAlign w:val="center"/>
          </w:tcPr>
          <w:p w14:paraId="6D97C673" w14:textId="77777777" w:rsidR="00D747F4" w:rsidRPr="002F6665" w:rsidRDefault="00D747F4" w:rsidP="00D747F4">
            <w:pPr>
              <w:spacing w:after="0" w:line="240" w:lineRule="auto"/>
              <w:rPr>
                <w:rFonts w:ascii="Times New Roman" w:hAnsi="Times New Roman" w:cs="Times New Roman"/>
                <w:bCs/>
                <w:sz w:val="20"/>
                <w:szCs w:val="20"/>
              </w:rPr>
            </w:pPr>
          </w:p>
          <w:p w14:paraId="72A50F87" w14:textId="77777777" w:rsidR="00D747F4" w:rsidRPr="002F6665" w:rsidRDefault="00D747F4" w:rsidP="00D747F4">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 орын</w:t>
            </w:r>
          </w:p>
        </w:tc>
        <w:tc>
          <w:tcPr>
            <w:tcW w:w="1388" w:type="dxa"/>
            <w:tcBorders>
              <w:top w:val="single" w:sz="4" w:space="0" w:color="auto"/>
              <w:left w:val="single" w:sz="4" w:space="0" w:color="auto"/>
              <w:bottom w:val="single" w:sz="4" w:space="0" w:color="auto"/>
              <w:right w:val="single" w:sz="4" w:space="0" w:color="auto"/>
            </w:tcBorders>
            <w:vAlign w:val="center"/>
          </w:tcPr>
          <w:p w14:paraId="4151A1A8" w14:textId="7DEAACBD" w:rsidR="00D747F4" w:rsidRPr="00D747F4" w:rsidRDefault="00D747F4" w:rsidP="00D747F4">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rPr>
              <w:t>Исина А.Е</w:t>
            </w:r>
            <w:r>
              <w:rPr>
                <w:rFonts w:ascii="Times New Roman" w:hAnsi="Times New Roman" w:cs="Times New Roman"/>
                <w:bCs/>
                <w:sz w:val="20"/>
                <w:szCs w:val="20"/>
                <w:lang w:val="kk-KZ"/>
              </w:rPr>
              <w:t>.</w:t>
            </w:r>
          </w:p>
        </w:tc>
      </w:tr>
      <w:tr w:rsidR="00D747F4" w:rsidRPr="002F6665" w14:paraId="4BB307AD" w14:textId="77777777" w:rsidTr="00B65889">
        <w:trPr>
          <w:trHeight w:val="423"/>
        </w:trPr>
        <w:tc>
          <w:tcPr>
            <w:tcW w:w="425" w:type="dxa"/>
            <w:tcBorders>
              <w:top w:val="single" w:sz="4" w:space="0" w:color="auto"/>
              <w:left w:val="single" w:sz="4" w:space="0" w:color="auto"/>
              <w:bottom w:val="single" w:sz="4" w:space="0" w:color="auto"/>
              <w:right w:val="single" w:sz="4" w:space="0" w:color="auto"/>
            </w:tcBorders>
            <w:vAlign w:val="center"/>
          </w:tcPr>
          <w:p w14:paraId="4A694194"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843" w:type="dxa"/>
            <w:tcBorders>
              <w:top w:val="single" w:sz="4" w:space="0" w:color="auto"/>
              <w:left w:val="single" w:sz="4" w:space="0" w:color="auto"/>
              <w:bottom w:val="single" w:sz="4" w:space="0" w:color="auto"/>
              <w:right w:val="single" w:sz="4" w:space="0" w:color="auto"/>
            </w:tcBorders>
            <w:vAlign w:val="center"/>
          </w:tcPr>
          <w:p w14:paraId="4305A2CE" w14:textId="229CF8A7" w:rsidR="00D747F4" w:rsidRPr="002F6665" w:rsidRDefault="00D747F4" w:rsidP="00D747F4">
            <w:pPr>
              <w:widowControl w:val="0"/>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rPr>
              <w:t>Кадыр Данель</w:t>
            </w:r>
          </w:p>
        </w:tc>
        <w:tc>
          <w:tcPr>
            <w:tcW w:w="1559" w:type="dxa"/>
            <w:tcBorders>
              <w:top w:val="single" w:sz="4" w:space="0" w:color="auto"/>
              <w:left w:val="single" w:sz="4" w:space="0" w:color="auto"/>
              <w:bottom w:val="single" w:sz="4" w:space="0" w:color="auto"/>
              <w:right w:val="single" w:sz="4" w:space="0" w:color="auto"/>
            </w:tcBorders>
          </w:tcPr>
          <w:p w14:paraId="4A43A315" w14:textId="77777777" w:rsidR="00D747F4" w:rsidRPr="002F6665" w:rsidRDefault="00D747F4" w:rsidP="00D747F4">
            <w:pPr>
              <w:spacing w:after="0" w:line="240" w:lineRule="auto"/>
              <w:rPr>
                <w:rFonts w:ascii="Times New Roman" w:hAnsi="Times New Roman" w:cs="Times New Roman"/>
                <w:bCs/>
                <w:sz w:val="20"/>
                <w:szCs w:val="20"/>
              </w:rPr>
            </w:pPr>
          </w:p>
          <w:p w14:paraId="1FD44C33"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rPr>
              <w:t>Биология</w:t>
            </w:r>
          </w:p>
        </w:tc>
        <w:tc>
          <w:tcPr>
            <w:tcW w:w="2977" w:type="dxa"/>
            <w:tcBorders>
              <w:top w:val="single" w:sz="4" w:space="0" w:color="auto"/>
              <w:left w:val="single" w:sz="4" w:space="0" w:color="auto"/>
              <w:bottom w:val="single" w:sz="4" w:space="0" w:color="auto"/>
              <w:right w:val="single" w:sz="4" w:space="0" w:color="auto"/>
            </w:tcBorders>
            <w:vAlign w:val="center"/>
          </w:tcPr>
          <w:p w14:paraId="2E7C05C3" w14:textId="77777777" w:rsidR="00D747F4" w:rsidRPr="002F6665" w:rsidRDefault="00D747F4" w:rsidP="00D747F4">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Республикалық олимпиаданың аудандық кезеңі</w:t>
            </w:r>
          </w:p>
        </w:tc>
        <w:tc>
          <w:tcPr>
            <w:tcW w:w="1418" w:type="dxa"/>
            <w:tcBorders>
              <w:top w:val="single" w:sz="4" w:space="0" w:color="auto"/>
              <w:left w:val="single" w:sz="4" w:space="0" w:color="auto"/>
              <w:bottom w:val="single" w:sz="4" w:space="0" w:color="auto"/>
              <w:right w:val="single" w:sz="4" w:space="0" w:color="auto"/>
            </w:tcBorders>
            <w:vAlign w:val="center"/>
          </w:tcPr>
          <w:p w14:paraId="66F5DD62"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rPr>
              <w:t>3 орын</w:t>
            </w:r>
          </w:p>
        </w:tc>
        <w:tc>
          <w:tcPr>
            <w:tcW w:w="1388" w:type="dxa"/>
            <w:tcBorders>
              <w:top w:val="single" w:sz="4" w:space="0" w:color="auto"/>
              <w:left w:val="single" w:sz="4" w:space="0" w:color="auto"/>
              <w:bottom w:val="single" w:sz="4" w:space="0" w:color="auto"/>
              <w:right w:val="single" w:sz="4" w:space="0" w:color="auto"/>
            </w:tcBorders>
          </w:tcPr>
          <w:p w14:paraId="013AE6C0" w14:textId="2EF1B8C3" w:rsidR="00D747F4" w:rsidRPr="00D747F4" w:rsidRDefault="00D747F4" w:rsidP="00D747F4">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rPr>
              <w:t>Исина А.Е</w:t>
            </w:r>
            <w:r>
              <w:rPr>
                <w:rFonts w:ascii="Times New Roman" w:hAnsi="Times New Roman" w:cs="Times New Roman"/>
                <w:bCs/>
                <w:sz w:val="20"/>
                <w:szCs w:val="20"/>
                <w:lang w:val="kk-KZ"/>
              </w:rPr>
              <w:t>.</w:t>
            </w:r>
          </w:p>
        </w:tc>
      </w:tr>
      <w:tr w:rsidR="00D747F4" w:rsidRPr="002F6665" w14:paraId="77295559" w14:textId="77777777" w:rsidTr="00B65889">
        <w:trPr>
          <w:trHeight w:val="787"/>
        </w:trPr>
        <w:tc>
          <w:tcPr>
            <w:tcW w:w="425" w:type="dxa"/>
            <w:tcBorders>
              <w:top w:val="single" w:sz="4" w:space="0" w:color="auto"/>
              <w:left w:val="single" w:sz="4" w:space="0" w:color="auto"/>
              <w:bottom w:val="single" w:sz="4" w:space="0" w:color="auto"/>
              <w:right w:val="single" w:sz="4" w:space="0" w:color="auto"/>
            </w:tcBorders>
            <w:vAlign w:val="center"/>
          </w:tcPr>
          <w:p w14:paraId="2E3A4CF8"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8</w:t>
            </w:r>
          </w:p>
        </w:tc>
        <w:tc>
          <w:tcPr>
            <w:tcW w:w="1843" w:type="dxa"/>
            <w:tcBorders>
              <w:top w:val="single" w:sz="4" w:space="0" w:color="auto"/>
              <w:left w:val="single" w:sz="4" w:space="0" w:color="auto"/>
              <w:bottom w:val="single" w:sz="4" w:space="0" w:color="auto"/>
              <w:right w:val="single" w:sz="4" w:space="0" w:color="auto"/>
            </w:tcBorders>
            <w:vAlign w:val="center"/>
          </w:tcPr>
          <w:p w14:paraId="7AFBF282" w14:textId="77777777" w:rsidR="00D747F4" w:rsidRDefault="00D747F4" w:rsidP="00D747F4">
            <w:pPr>
              <w:spacing w:after="0" w:line="240" w:lineRule="auto"/>
              <w:rPr>
                <w:rFonts w:ascii="Times New Roman" w:hAnsi="Times New Roman" w:cs="Times New Roman"/>
                <w:bCs/>
                <w:sz w:val="20"/>
                <w:szCs w:val="20"/>
              </w:rPr>
            </w:pPr>
          </w:p>
          <w:p w14:paraId="2E936F3F" w14:textId="77777777" w:rsidR="00D747F4" w:rsidRDefault="00D747F4" w:rsidP="00D747F4">
            <w:pPr>
              <w:spacing w:after="0" w:line="240" w:lineRule="auto"/>
              <w:rPr>
                <w:rFonts w:ascii="Times New Roman" w:hAnsi="Times New Roman" w:cs="Times New Roman"/>
                <w:bCs/>
                <w:sz w:val="20"/>
                <w:szCs w:val="20"/>
              </w:rPr>
            </w:pPr>
            <w:r>
              <w:rPr>
                <w:rFonts w:ascii="Times New Roman" w:hAnsi="Times New Roman" w:cs="Times New Roman"/>
                <w:bCs/>
                <w:sz w:val="20"/>
                <w:szCs w:val="20"/>
              </w:rPr>
              <w:t>Коробова Лина</w:t>
            </w:r>
          </w:p>
          <w:p w14:paraId="691F8DD7" w14:textId="77777777" w:rsidR="00D747F4" w:rsidRDefault="00D747F4" w:rsidP="00D747F4">
            <w:pPr>
              <w:spacing w:after="0" w:line="240" w:lineRule="auto"/>
              <w:rPr>
                <w:rFonts w:ascii="Times New Roman" w:hAnsi="Times New Roman" w:cs="Times New Roman"/>
                <w:bCs/>
                <w:sz w:val="20"/>
                <w:szCs w:val="20"/>
                <w:lang w:val="kk-KZ"/>
              </w:rPr>
            </w:pPr>
          </w:p>
          <w:p w14:paraId="39D5BE50" w14:textId="77777777" w:rsidR="00D747F4" w:rsidRPr="002F6665" w:rsidRDefault="00D747F4" w:rsidP="00D747F4">
            <w:pPr>
              <w:widowControl w:val="0"/>
              <w:spacing w:after="0" w:line="240" w:lineRule="auto"/>
              <w:rPr>
                <w:rFonts w:ascii="Times New Roman" w:hAnsi="Times New Roman" w:cs="Times New Roman"/>
                <w:bCs/>
                <w:sz w:val="20"/>
                <w:szCs w:val="20"/>
                <w:lang w:val="kk-KZ"/>
              </w:rPr>
            </w:pPr>
          </w:p>
        </w:tc>
        <w:tc>
          <w:tcPr>
            <w:tcW w:w="1559" w:type="dxa"/>
            <w:tcBorders>
              <w:top w:val="single" w:sz="4" w:space="0" w:color="auto"/>
              <w:left w:val="single" w:sz="4" w:space="0" w:color="auto"/>
              <w:bottom w:val="single" w:sz="4" w:space="0" w:color="auto"/>
              <w:right w:val="single" w:sz="4" w:space="0" w:color="auto"/>
            </w:tcBorders>
            <w:vAlign w:val="center"/>
          </w:tcPr>
          <w:p w14:paraId="57F2D51C" w14:textId="77777777" w:rsidR="00D747F4" w:rsidRPr="002F6665" w:rsidRDefault="00D747F4" w:rsidP="00D747F4">
            <w:pPr>
              <w:spacing w:after="0" w:line="240" w:lineRule="auto"/>
              <w:rPr>
                <w:rFonts w:ascii="Times New Roman" w:hAnsi="Times New Roman" w:cs="Times New Roman"/>
                <w:bCs/>
                <w:sz w:val="20"/>
                <w:szCs w:val="20"/>
              </w:rPr>
            </w:pPr>
          </w:p>
          <w:p w14:paraId="19E6690B" w14:textId="77777777" w:rsidR="00D747F4" w:rsidRPr="002F6665" w:rsidRDefault="00D747F4" w:rsidP="00D747F4">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Жаратылыстану ғылымдары</w:t>
            </w:r>
          </w:p>
          <w:p w14:paraId="3758849E" w14:textId="77777777" w:rsidR="00D747F4" w:rsidRPr="002F6665" w:rsidRDefault="00D747F4" w:rsidP="00D747F4">
            <w:pPr>
              <w:spacing w:after="0" w:line="240" w:lineRule="auto"/>
              <w:rPr>
                <w:rFonts w:ascii="Times New Roman" w:hAnsi="Times New Roman" w:cs="Times New Roman"/>
                <w:bCs/>
                <w:sz w:val="20"/>
                <w:szCs w:val="20"/>
                <w:lang w:val="kk-KZ"/>
              </w:rPr>
            </w:pPr>
          </w:p>
        </w:tc>
        <w:tc>
          <w:tcPr>
            <w:tcW w:w="2977" w:type="dxa"/>
            <w:tcBorders>
              <w:top w:val="single" w:sz="4" w:space="0" w:color="auto"/>
              <w:left w:val="single" w:sz="4" w:space="0" w:color="auto"/>
              <w:bottom w:val="single" w:sz="4" w:space="0" w:color="auto"/>
              <w:right w:val="single" w:sz="4" w:space="0" w:color="auto"/>
            </w:tcBorders>
            <w:vAlign w:val="center"/>
          </w:tcPr>
          <w:p w14:paraId="59E46F06" w14:textId="6340C6FA" w:rsidR="00D747F4" w:rsidRPr="00EE612A" w:rsidRDefault="00D747F4" w:rsidP="00D747F4">
            <w:pPr>
              <w:spacing w:after="0" w:line="240" w:lineRule="auto"/>
              <w:rPr>
                <w:rFonts w:ascii="Times New Roman" w:hAnsi="Times New Roman" w:cs="Times New Roman"/>
                <w:bCs/>
                <w:sz w:val="20"/>
                <w:szCs w:val="20"/>
                <w:lang w:val="kk-KZ"/>
              </w:rPr>
            </w:pPr>
            <w:r w:rsidRPr="00EE612A">
              <w:rPr>
                <w:rFonts w:ascii="Times New Roman" w:hAnsi="Times New Roman" w:cs="Times New Roman"/>
                <w:bCs/>
                <w:sz w:val="20"/>
                <w:szCs w:val="20"/>
                <w:lang w:val="kk-KZ"/>
              </w:rPr>
              <w:t xml:space="preserve">II </w:t>
            </w:r>
            <w:r w:rsidRPr="002F6665">
              <w:rPr>
                <w:rFonts w:ascii="Times New Roman" w:hAnsi="Times New Roman" w:cs="Times New Roman"/>
                <w:bCs/>
                <w:sz w:val="20"/>
                <w:szCs w:val="20"/>
                <w:lang w:val="kk-KZ"/>
              </w:rPr>
              <w:t xml:space="preserve">оқушылар арасындағы пәндер бойынша республикалық олимпиаданың аудандық кезеңі </w:t>
            </w:r>
            <w:r w:rsidRPr="00EE612A">
              <w:rPr>
                <w:rFonts w:ascii="Times New Roman" w:hAnsi="Times New Roman" w:cs="Times New Roman"/>
                <w:bCs/>
                <w:sz w:val="20"/>
                <w:szCs w:val="20"/>
                <w:lang w:val="kk-KZ"/>
              </w:rPr>
              <w:t>5</w:t>
            </w:r>
            <w:r>
              <w:rPr>
                <w:rFonts w:ascii="Times New Roman" w:hAnsi="Times New Roman" w:cs="Times New Roman"/>
                <w:bCs/>
                <w:sz w:val="20"/>
                <w:szCs w:val="20"/>
                <w:lang w:val="kk-KZ"/>
              </w:rPr>
              <w:t>-</w:t>
            </w:r>
            <w:r w:rsidRPr="00EE612A">
              <w:rPr>
                <w:rFonts w:ascii="Times New Roman" w:hAnsi="Times New Roman" w:cs="Times New Roman"/>
                <w:bCs/>
                <w:sz w:val="20"/>
                <w:szCs w:val="20"/>
                <w:lang w:val="kk-KZ"/>
              </w:rPr>
              <w:t>6 сыныптар</w:t>
            </w:r>
          </w:p>
        </w:tc>
        <w:tc>
          <w:tcPr>
            <w:tcW w:w="1418" w:type="dxa"/>
            <w:tcBorders>
              <w:top w:val="single" w:sz="4" w:space="0" w:color="auto"/>
              <w:left w:val="single" w:sz="4" w:space="0" w:color="auto"/>
              <w:bottom w:val="single" w:sz="4" w:space="0" w:color="auto"/>
              <w:right w:val="single" w:sz="4" w:space="0" w:color="auto"/>
            </w:tcBorders>
            <w:vAlign w:val="center"/>
          </w:tcPr>
          <w:p w14:paraId="2B8419EA"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en-US"/>
              </w:rPr>
              <w:t>III</w:t>
            </w:r>
            <w:r w:rsidRPr="002F6665">
              <w:rPr>
                <w:rFonts w:ascii="Times New Roman" w:hAnsi="Times New Roman" w:cs="Times New Roman"/>
                <w:bCs/>
                <w:sz w:val="20"/>
                <w:szCs w:val="20"/>
                <w:lang w:val="kk-KZ"/>
              </w:rPr>
              <w:t xml:space="preserve"> </w:t>
            </w:r>
            <w:r w:rsidRPr="002F6665">
              <w:rPr>
                <w:rFonts w:ascii="Times New Roman" w:hAnsi="Times New Roman" w:cs="Times New Roman"/>
                <w:sz w:val="20"/>
                <w:szCs w:val="20"/>
                <w:lang w:val="en-US"/>
              </w:rPr>
              <w:t>орын</w:t>
            </w:r>
          </w:p>
          <w:p w14:paraId="05E2EC98" w14:textId="77777777" w:rsidR="00D747F4" w:rsidRPr="002F6665" w:rsidRDefault="00D747F4" w:rsidP="00D747F4">
            <w:pPr>
              <w:spacing w:after="0" w:line="240" w:lineRule="auto"/>
              <w:rPr>
                <w:rFonts w:ascii="Times New Roman" w:hAnsi="Times New Roman" w:cs="Times New Roman"/>
                <w:bCs/>
                <w:sz w:val="20"/>
                <w:szCs w:val="20"/>
                <w:lang w:val="kk-KZ"/>
              </w:rPr>
            </w:pPr>
          </w:p>
        </w:tc>
        <w:tc>
          <w:tcPr>
            <w:tcW w:w="1388" w:type="dxa"/>
            <w:tcBorders>
              <w:top w:val="single" w:sz="4" w:space="0" w:color="auto"/>
              <w:left w:val="single" w:sz="4" w:space="0" w:color="auto"/>
              <w:bottom w:val="single" w:sz="4" w:space="0" w:color="auto"/>
              <w:right w:val="single" w:sz="4" w:space="0" w:color="auto"/>
            </w:tcBorders>
            <w:vAlign w:val="center"/>
          </w:tcPr>
          <w:p w14:paraId="6D9B3ABD" w14:textId="4A1405CF" w:rsidR="00D747F4" w:rsidRPr="002F6665" w:rsidRDefault="00D747F4" w:rsidP="00D747F4">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Мукашова Динара Камарьяновна</w:t>
            </w:r>
          </w:p>
        </w:tc>
      </w:tr>
      <w:tr w:rsidR="00D747F4" w:rsidRPr="002F6665" w14:paraId="6DD1E2D7"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07BC3EBB"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9</w:t>
            </w:r>
          </w:p>
        </w:tc>
        <w:tc>
          <w:tcPr>
            <w:tcW w:w="1843" w:type="dxa"/>
            <w:tcBorders>
              <w:top w:val="single" w:sz="4" w:space="0" w:color="auto"/>
              <w:left w:val="single" w:sz="4" w:space="0" w:color="auto"/>
              <w:bottom w:val="single" w:sz="4" w:space="0" w:color="auto"/>
              <w:right w:val="single" w:sz="4" w:space="0" w:color="auto"/>
            </w:tcBorders>
          </w:tcPr>
          <w:p w14:paraId="5BBF481A" w14:textId="34900518" w:rsidR="00D747F4" w:rsidRPr="002F6665" w:rsidRDefault="00D747F4" w:rsidP="00D747F4">
            <w:pPr>
              <w:widowControl w:val="0"/>
              <w:spacing w:after="0" w:line="240" w:lineRule="auto"/>
              <w:rPr>
                <w:rFonts w:ascii="Times New Roman" w:hAnsi="Times New Roman" w:cs="Times New Roman"/>
                <w:bCs/>
                <w:sz w:val="20"/>
                <w:szCs w:val="20"/>
                <w:lang w:val="kk-KZ"/>
              </w:rPr>
            </w:pPr>
            <w:r>
              <w:rPr>
                <w:rFonts w:ascii="Times New Roman" w:hAnsi="Times New Roman" w:cs="Times New Roman"/>
                <w:sz w:val="20"/>
                <w:szCs w:val="20"/>
              </w:rPr>
              <w:t>Блялова Алуа</w:t>
            </w:r>
          </w:p>
        </w:tc>
        <w:tc>
          <w:tcPr>
            <w:tcW w:w="1559" w:type="dxa"/>
            <w:tcBorders>
              <w:top w:val="single" w:sz="4" w:space="0" w:color="auto"/>
              <w:left w:val="single" w:sz="4" w:space="0" w:color="auto"/>
              <w:bottom w:val="single" w:sz="4" w:space="0" w:color="auto"/>
              <w:right w:val="single" w:sz="4" w:space="0" w:color="auto"/>
            </w:tcBorders>
          </w:tcPr>
          <w:p w14:paraId="543DE1D0"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sz w:val="20"/>
                <w:szCs w:val="20"/>
              </w:rPr>
              <w:t xml:space="preserve">Орыс тілі </w:t>
            </w:r>
          </w:p>
        </w:tc>
        <w:tc>
          <w:tcPr>
            <w:tcW w:w="2977" w:type="dxa"/>
            <w:tcBorders>
              <w:top w:val="single" w:sz="4" w:space="0" w:color="auto"/>
              <w:left w:val="single" w:sz="4" w:space="0" w:color="auto"/>
              <w:bottom w:val="single" w:sz="4" w:space="0" w:color="auto"/>
              <w:right w:val="single" w:sz="4" w:space="0" w:color="auto"/>
            </w:tcBorders>
          </w:tcPr>
          <w:p w14:paraId="650CD6A1" w14:textId="77777777" w:rsidR="00D747F4" w:rsidRPr="002F6665" w:rsidRDefault="00D747F4" w:rsidP="00D747F4">
            <w:pPr>
              <w:spacing w:after="0" w:line="240" w:lineRule="auto"/>
              <w:rPr>
                <w:rFonts w:ascii="Times New Roman" w:eastAsia="Arial" w:hAnsi="Times New Roman" w:cs="Times New Roman"/>
                <w:bCs/>
                <w:sz w:val="20"/>
                <w:szCs w:val="20"/>
              </w:rPr>
            </w:pPr>
            <w:r w:rsidRPr="002F6665">
              <w:rPr>
                <w:rFonts w:ascii="Times New Roman" w:hAnsi="Times New Roman" w:cs="Times New Roman"/>
                <w:iCs/>
                <w:sz w:val="20"/>
                <w:szCs w:val="20"/>
              </w:rPr>
              <w:t>Орыс тілінен республикалық олимпиада 6 сынып</w:t>
            </w:r>
            <w:r w:rsidRPr="002F6665">
              <w:rPr>
                <w:rFonts w:ascii="Times New Roman" w:hAnsi="Times New Roman" w:cs="Times New Roman"/>
                <w:iCs/>
                <w:sz w:val="20"/>
                <w:szCs w:val="20"/>
                <w:lang w:val="kk-KZ"/>
              </w:rPr>
              <w:t xml:space="preserve"> </w:t>
            </w:r>
            <w:r w:rsidRPr="002F6665">
              <w:rPr>
                <w:rFonts w:ascii="Times New Roman" w:hAnsi="Times New Roman" w:cs="Times New Roman"/>
                <w:iCs/>
                <w:sz w:val="20"/>
                <w:szCs w:val="20"/>
              </w:rPr>
              <w:t>аудандық кезең</w:t>
            </w:r>
          </w:p>
        </w:tc>
        <w:tc>
          <w:tcPr>
            <w:tcW w:w="1418" w:type="dxa"/>
            <w:tcBorders>
              <w:top w:val="single" w:sz="4" w:space="0" w:color="auto"/>
              <w:left w:val="single" w:sz="4" w:space="0" w:color="auto"/>
              <w:bottom w:val="single" w:sz="4" w:space="0" w:color="auto"/>
              <w:right w:val="single" w:sz="4" w:space="0" w:color="auto"/>
            </w:tcBorders>
          </w:tcPr>
          <w:p w14:paraId="3892D82C" w14:textId="77777777" w:rsidR="00D747F4" w:rsidRPr="002F6665" w:rsidRDefault="00D747F4" w:rsidP="00D747F4">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 Диплом</w:t>
            </w:r>
          </w:p>
          <w:p w14:paraId="747BE939"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sz w:val="20"/>
                <w:szCs w:val="20"/>
                <w:lang w:val="en-US"/>
              </w:rPr>
              <w:t>ІІ орын</w:t>
            </w:r>
          </w:p>
        </w:tc>
        <w:tc>
          <w:tcPr>
            <w:tcW w:w="1388" w:type="dxa"/>
            <w:tcBorders>
              <w:top w:val="single" w:sz="4" w:space="0" w:color="auto"/>
              <w:left w:val="single" w:sz="4" w:space="0" w:color="auto"/>
              <w:bottom w:val="single" w:sz="4" w:space="0" w:color="auto"/>
              <w:right w:val="single" w:sz="4" w:space="0" w:color="auto"/>
            </w:tcBorders>
          </w:tcPr>
          <w:p w14:paraId="2A6736F6" w14:textId="77777777" w:rsidR="00D747F4" w:rsidRDefault="00D747F4" w:rsidP="00D747F4">
            <w:pPr>
              <w:spacing w:after="0" w:line="240" w:lineRule="auto"/>
              <w:rPr>
                <w:rFonts w:ascii="Times New Roman" w:hAnsi="Times New Roman" w:cs="Times New Roman"/>
                <w:sz w:val="20"/>
                <w:szCs w:val="20"/>
              </w:rPr>
            </w:pPr>
            <w:r>
              <w:rPr>
                <w:rFonts w:ascii="Times New Roman" w:hAnsi="Times New Roman" w:cs="Times New Roman"/>
                <w:sz w:val="20"/>
                <w:szCs w:val="20"/>
              </w:rPr>
              <w:t>Нургалиева  Баян</w:t>
            </w:r>
          </w:p>
          <w:p w14:paraId="67F99B90" w14:textId="54B43E21" w:rsidR="00D747F4" w:rsidRPr="002F6665" w:rsidRDefault="00D747F4" w:rsidP="00D747F4">
            <w:pPr>
              <w:spacing w:after="0" w:line="240" w:lineRule="auto"/>
              <w:rPr>
                <w:rFonts w:ascii="Times New Roman" w:hAnsi="Times New Roman" w:cs="Times New Roman"/>
                <w:bCs/>
                <w:sz w:val="20"/>
                <w:szCs w:val="20"/>
                <w:lang w:val="kk-KZ"/>
              </w:rPr>
            </w:pPr>
            <w:r>
              <w:rPr>
                <w:rFonts w:ascii="Times New Roman" w:hAnsi="Times New Roman" w:cs="Times New Roman"/>
                <w:sz w:val="20"/>
                <w:szCs w:val="20"/>
              </w:rPr>
              <w:t>Суйлеменовна</w:t>
            </w:r>
          </w:p>
        </w:tc>
      </w:tr>
      <w:tr w:rsidR="00D747F4" w:rsidRPr="002F6665" w14:paraId="7781B3C7"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27F831CA"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10</w:t>
            </w:r>
          </w:p>
        </w:tc>
        <w:tc>
          <w:tcPr>
            <w:tcW w:w="1843" w:type="dxa"/>
            <w:tcBorders>
              <w:top w:val="single" w:sz="4" w:space="0" w:color="auto"/>
              <w:left w:val="single" w:sz="4" w:space="0" w:color="auto"/>
              <w:bottom w:val="single" w:sz="4" w:space="0" w:color="auto"/>
              <w:right w:val="single" w:sz="4" w:space="0" w:color="auto"/>
            </w:tcBorders>
          </w:tcPr>
          <w:p w14:paraId="779AEA92" w14:textId="32AA6F32" w:rsidR="00D747F4" w:rsidRPr="002F6665" w:rsidRDefault="00D747F4" w:rsidP="00D747F4">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Андреева Мария</w:t>
            </w:r>
          </w:p>
        </w:tc>
        <w:tc>
          <w:tcPr>
            <w:tcW w:w="1559" w:type="dxa"/>
            <w:tcBorders>
              <w:top w:val="single" w:sz="4" w:space="0" w:color="auto"/>
              <w:left w:val="single" w:sz="4" w:space="0" w:color="auto"/>
              <w:bottom w:val="single" w:sz="4" w:space="0" w:color="auto"/>
              <w:right w:val="single" w:sz="4" w:space="0" w:color="auto"/>
            </w:tcBorders>
          </w:tcPr>
          <w:p w14:paraId="0D25DB3A" w14:textId="77777777" w:rsidR="00D747F4" w:rsidRPr="002F6665" w:rsidRDefault="00D747F4" w:rsidP="00D747F4">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Орыс тілі</w:t>
            </w:r>
          </w:p>
        </w:tc>
        <w:tc>
          <w:tcPr>
            <w:tcW w:w="2977" w:type="dxa"/>
            <w:tcBorders>
              <w:top w:val="single" w:sz="4" w:space="0" w:color="auto"/>
              <w:left w:val="single" w:sz="4" w:space="0" w:color="auto"/>
              <w:bottom w:val="single" w:sz="4" w:space="0" w:color="auto"/>
              <w:right w:val="single" w:sz="4" w:space="0" w:color="auto"/>
            </w:tcBorders>
          </w:tcPr>
          <w:p w14:paraId="0058010A" w14:textId="77777777" w:rsidR="00D747F4" w:rsidRPr="002F6665" w:rsidRDefault="00D747F4" w:rsidP="00D747F4">
            <w:pPr>
              <w:spacing w:after="0" w:line="240" w:lineRule="auto"/>
              <w:rPr>
                <w:rFonts w:ascii="Times New Roman" w:hAnsi="Times New Roman" w:cs="Times New Roman"/>
                <w:bCs/>
                <w:sz w:val="20"/>
                <w:szCs w:val="20"/>
              </w:rPr>
            </w:pPr>
            <w:r w:rsidRPr="002F6665">
              <w:rPr>
                <w:rFonts w:ascii="Times New Roman" w:hAnsi="Times New Roman" w:cs="Times New Roman"/>
                <w:iCs/>
                <w:sz w:val="20"/>
                <w:szCs w:val="20"/>
              </w:rPr>
              <w:t>Орыс тілінен республикалық олимпиада 11 сынып</w:t>
            </w:r>
            <w:r w:rsidRPr="002F6665">
              <w:rPr>
                <w:rFonts w:ascii="Times New Roman" w:hAnsi="Times New Roman" w:cs="Times New Roman"/>
                <w:iCs/>
                <w:sz w:val="20"/>
                <w:szCs w:val="20"/>
                <w:lang w:val="kk-KZ"/>
              </w:rPr>
              <w:t xml:space="preserve"> </w:t>
            </w:r>
            <w:r w:rsidRPr="002F6665">
              <w:rPr>
                <w:rFonts w:ascii="Times New Roman" w:hAnsi="Times New Roman" w:cs="Times New Roman"/>
                <w:iCs/>
                <w:sz w:val="20"/>
                <w:szCs w:val="20"/>
              </w:rPr>
              <w:t>аудандық кезең</w:t>
            </w:r>
          </w:p>
        </w:tc>
        <w:tc>
          <w:tcPr>
            <w:tcW w:w="1418" w:type="dxa"/>
            <w:tcBorders>
              <w:top w:val="single" w:sz="4" w:space="0" w:color="auto"/>
              <w:left w:val="single" w:sz="4" w:space="0" w:color="auto"/>
              <w:bottom w:val="single" w:sz="4" w:space="0" w:color="auto"/>
              <w:right w:val="single" w:sz="4" w:space="0" w:color="auto"/>
            </w:tcBorders>
          </w:tcPr>
          <w:p w14:paraId="4B2C7C41" w14:textId="77777777" w:rsidR="00D747F4" w:rsidRPr="002F6665" w:rsidRDefault="00D747F4" w:rsidP="00D747F4">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Диплом</w:t>
            </w:r>
          </w:p>
          <w:p w14:paraId="04A7961F" w14:textId="77777777" w:rsidR="00D747F4" w:rsidRPr="002F6665" w:rsidRDefault="00D747F4" w:rsidP="00D747F4">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lang w:val="en-US"/>
              </w:rPr>
              <w:t>III орын</w:t>
            </w:r>
            <w:r w:rsidRPr="002F6665">
              <w:rPr>
                <w:rFonts w:ascii="Times New Roman" w:hAnsi="Times New Roman" w:cs="Times New Roman"/>
                <w:sz w:val="20"/>
                <w:szCs w:val="20"/>
              </w:rPr>
              <w:t xml:space="preserve"> </w:t>
            </w:r>
          </w:p>
        </w:tc>
        <w:tc>
          <w:tcPr>
            <w:tcW w:w="1388" w:type="dxa"/>
            <w:tcBorders>
              <w:top w:val="single" w:sz="4" w:space="0" w:color="auto"/>
              <w:left w:val="single" w:sz="4" w:space="0" w:color="auto"/>
              <w:bottom w:val="single" w:sz="4" w:space="0" w:color="auto"/>
              <w:right w:val="single" w:sz="4" w:space="0" w:color="auto"/>
            </w:tcBorders>
          </w:tcPr>
          <w:p w14:paraId="69272E29" w14:textId="77777777" w:rsidR="00D747F4" w:rsidRDefault="00D747F4" w:rsidP="00D747F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Нургалиева  Баян  </w:t>
            </w:r>
          </w:p>
          <w:p w14:paraId="4DDECD95" w14:textId="1F22CF30" w:rsidR="00D747F4" w:rsidRPr="002F6665" w:rsidRDefault="00D747F4" w:rsidP="00D747F4">
            <w:pPr>
              <w:spacing w:after="0" w:line="240" w:lineRule="auto"/>
              <w:rPr>
                <w:rFonts w:ascii="Times New Roman" w:hAnsi="Times New Roman" w:cs="Times New Roman"/>
                <w:bCs/>
                <w:sz w:val="20"/>
                <w:szCs w:val="20"/>
              </w:rPr>
            </w:pPr>
            <w:r>
              <w:rPr>
                <w:rFonts w:ascii="Times New Roman" w:hAnsi="Times New Roman" w:cs="Times New Roman"/>
                <w:sz w:val="20"/>
                <w:szCs w:val="20"/>
              </w:rPr>
              <w:t>Суйлеменовна</w:t>
            </w:r>
          </w:p>
        </w:tc>
      </w:tr>
      <w:tr w:rsidR="00D747F4" w:rsidRPr="002F6665" w14:paraId="50D045FA"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45DAD3A7"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w:t>
            </w:r>
          </w:p>
        </w:tc>
        <w:tc>
          <w:tcPr>
            <w:tcW w:w="1843" w:type="dxa"/>
            <w:tcBorders>
              <w:top w:val="single" w:sz="4" w:space="0" w:color="auto"/>
              <w:left w:val="single" w:sz="4" w:space="0" w:color="auto"/>
              <w:bottom w:val="single" w:sz="4" w:space="0" w:color="auto"/>
              <w:right w:val="single" w:sz="4" w:space="0" w:color="auto"/>
            </w:tcBorders>
          </w:tcPr>
          <w:p w14:paraId="76F678F8" w14:textId="5FCFBEDE" w:rsidR="00D747F4" w:rsidRPr="002F6665" w:rsidRDefault="00D747F4" w:rsidP="00D747F4">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Рустамова Роза</w:t>
            </w:r>
          </w:p>
        </w:tc>
        <w:tc>
          <w:tcPr>
            <w:tcW w:w="1559" w:type="dxa"/>
            <w:tcBorders>
              <w:top w:val="single" w:sz="4" w:space="0" w:color="auto"/>
              <w:left w:val="single" w:sz="4" w:space="0" w:color="auto"/>
              <w:bottom w:val="single" w:sz="4" w:space="0" w:color="auto"/>
              <w:right w:val="single" w:sz="4" w:space="0" w:color="auto"/>
            </w:tcBorders>
          </w:tcPr>
          <w:p w14:paraId="688BB0FC" w14:textId="77777777" w:rsidR="00D747F4" w:rsidRPr="002F6665" w:rsidRDefault="00D747F4" w:rsidP="00D747F4">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Орыс тілі</w:t>
            </w:r>
          </w:p>
        </w:tc>
        <w:tc>
          <w:tcPr>
            <w:tcW w:w="2977" w:type="dxa"/>
            <w:tcBorders>
              <w:top w:val="single" w:sz="4" w:space="0" w:color="auto"/>
              <w:left w:val="single" w:sz="4" w:space="0" w:color="auto"/>
              <w:bottom w:val="single" w:sz="4" w:space="0" w:color="auto"/>
              <w:right w:val="single" w:sz="4" w:space="0" w:color="auto"/>
            </w:tcBorders>
          </w:tcPr>
          <w:p w14:paraId="5211AD28" w14:textId="77777777" w:rsidR="00D747F4" w:rsidRPr="002F6665" w:rsidRDefault="00D747F4" w:rsidP="00D747F4">
            <w:pPr>
              <w:spacing w:after="0" w:line="240" w:lineRule="auto"/>
              <w:rPr>
                <w:rFonts w:ascii="Times New Roman" w:hAnsi="Times New Roman" w:cs="Times New Roman"/>
                <w:bCs/>
                <w:sz w:val="20"/>
                <w:szCs w:val="20"/>
              </w:rPr>
            </w:pPr>
            <w:r w:rsidRPr="002F6665">
              <w:rPr>
                <w:rFonts w:ascii="Times New Roman" w:hAnsi="Times New Roman" w:cs="Times New Roman"/>
                <w:iCs/>
                <w:sz w:val="20"/>
                <w:szCs w:val="20"/>
              </w:rPr>
              <w:t>Орыс тілінен республикалық олимпиада 11 сынып аудандық кезең</w:t>
            </w:r>
          </w:p>
        </w:tc>
        <w:tc>
          <w:tcPr>
            <w:tcW w:w="1418" w:type="dxa"/>
            <w:tcBorders>
              <w:top w:val="single" w:sz="4" w:space="0" w:color="auto"/>
              <w:left w:val="single" w:sz="4" w:space="0" w:color="auto"/>
              <w:bottom w:val="single" w:sz="4" w:space="0" w:color="auto"/>
              <w:right w:val="single" w:sz="4" w:space="0" w:color="auto"/>
            </w:tcBorders>
          </w:tcPr>
          <w:p w14:paraId="0B2CA9CE" w14:textId="77777777" w:rsidR="00D747F4" w:rsidRPr="002F6665" w:rsidRDefault="00D747F4" w:rsidP="00D747F4">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Диплом</w:t>
            </w:r>
          </w:p>
          <w:p w14:paraId="4B7B083F" w14:textId="77777777" w:rsidR="00D747F4" w:rsidRPr="002F6665" w:rsidRDefault="00D747F4" w:rsidP="00D747F4">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 xml:space="preserve">     </w:t>
            </w:r>
            <w:r w:rsidRPr="002F6665">
              <w:rPr>
                <w:rFonts w:ascii="Times New Roman" w:hAnsi="Times New Roman" w:cs="Times New Roman"/>
                <w:sz w:val="20"/>
                <w:szCs w:val="20"/>
                <w:lang w:val="en-US"/>
              </w:rPr>
              <w:t>III орын</w:t>
            </w:r>
          </w:p>
        </w:tc>
        <w:tc>
          <w:tcPr>
            <w:tcW w:w="1388" w:type="dxa"/>
            <w:tcBorders>
              <w:top w:val="single" w:sz="4" w:space="0" w:color="auto"/>
              <w:left w:val="single" w:sz="4" w:space="0" w:color="auto"/>
              <w:bottom w:val="single" w:sz="4" w:space="0" w:color="auto"/>
              <w:right w:val="single" w:sz="4" w:space="0" w:color="auto"/>
            </w:tcBorders>
          </w:tcPr>
          <w:p w14:paraId="49F82C82" w14:textId="7ADF43E2" w:rsidR="00D747F4" w:rsidRPr="002F6665" w:rsidRDefault="00D747F4" w:rsidP="00D747F4">
            <w:pPr>
              <w:spacing w:after="0" w:line="240" w:lineRule="auto"/>
              <w:rPr>
                <w:rFonts w:ascii="Times New Roman" w:hAnsi="Times New Roman" w:cs="Times New Roman"/>
                <w:bCs/>
                <w:sz w:val="20"/>
                <w:szCs w:val="20"/>
              </w:rPr>
            </w:pPr>
            <w:r>
              <w:rPr>
                <w:rFonts w:ascii="Times New Roman" w:hAnsi="Times New Roman" w:cs="Times New Roman"/>
                <w:sz w:val="20"/>
                <w:szCs w:val="20"/>
              </w:rPr>
              <w:t>Хохлова Наталья Леонидовна</w:t>
            </w:r>
          </w:p>
        </w:tc>
      </w:tr>
      <w:tr w:rsidR="00524255" w:rsidRPr="0099477D" w14:paraId="5E78BAEC"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61195DFC" w14:textId="77777777" w:rsidR="00524255" w:rsidRPr="002F6665" w:rsidRDefault="00524255" w:rsidP="002869C5">
            <w:pPr>
              <w:spacing w:after="0" w:line="240" w:lineRule="auto"/>
              <w:jc w:val="center"/>
              <w:rPr>
                <w:rFonts w:ascii="Times New Roman" w:hAnsi="Times New Roman" w:cs="Times New Roman"/>
                <w:bCs/>
                <w:sz w:val="20"/>
                <w:szCs w:val="20"/>
                <w:lang w:val="kk-KZ"/>
              </w:rPr>
            </w:pPr>
          </w:p>
        </w:tc>
        <w:tc>
          <w:tcPr>
            <w:tcW w:w="918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378868" w14:textId="72E2D6B0" w:rsidR="00524255" w:rsidRPr="002F6665" w:rsidRDefault="00524255" w:rsidP="002869C5">
            <w:pPr>
              <w:spacing w:after="0" w:line="240" w:lineRule="auto"/>
              <w:jc w:val="center"/>
              <w:rPr>
                <w:rFonts w:ascii="Times New Roman" w:hAnsi="Times New Roman" w:cs="Times New Roman"/>
                <w:b/>
                <w:bCs/>
                <w:sz w:val="20"/>
                <w:szCs w:val="20"/>
                <w:lang w:val="kk-KZ"/>
              </w:rPr>
            </w:pPr>
            <w:r w:rsidRPr="00EE612A">
              <w:rPr>
                <w:rFonts w:ascii="Times New Roman" w:hAnsi="Times New Roman" w:cs="Times New Roman"/>
                <w:b/>
                <w:bCs/>
                <w:sz w:val="20"/>
                <w:szCs w:val="20"/>
                <w:lang w:val="kk-KZ"/>
              </w:rPr>
              <w:t xml:space="preserve">Қатысушылар </w:t>
            </w:r>
            <w:r w:rsidRPr="002F6665">
              <w:rPr>
                <w:rFonts w:ascii="Times New Roman" w:hAnsi="Times New Roman" w:cs="Times New Roman"/>
                <w:b/>
                <w:bCs/>
                <w:sz w:val="20"/>
                <w:szCs w:val="20"/>
                <w:lang w:val="kk-KZ"/>
              </w:rPr>
              <w:t>қалалық</w:t>
            </w:r>
            <w:r w:rsidRPr="00EE612A">
              <w:rPr>
                <w:rFonts w:ascii="Times New Roman" w:hAnsi="Times New Roman" w:cs="Times New Roman"/>
                <w:b/>
                <w:bCs/>
                <w:sz w:val="20"/>
                <w:szCs w:val="20"/>
                <w:lang w:val="kk-KZ"/>
              </w:rPr>
              <w:t xml:space="preserve"> 3</w:t>
            </w:r>
            <w:r w:rsidR="00A87357">
              <w:rPr>
                <w:rFonts w:ascii="Times New Roman" w:hAnsi="Times New Roman" w:cs="Times New Roman"/>
                <w:b/>
                <w:bCs/>
                <w:sz w:val="20"/>
                <w:szCs w:val="20"/>
                <w:lang w:val="kk-KZ"/>
              </w:rPr>
              <w:t>-</w:t>
            </w:r>
            <w:r w:rsidRPr="00EE612A">
              <w:rPr>
                <w:rFonts w:ascii="Times New Roman" w:hAnsi="Times New Roman" w:cs="Times New Roman"/>
                <w:b/>
                <w:bCs/>
                <w:sz w:val="20"/>
                <w:szCs w:val="20"/>
                <w:lang w:val="kk-KZ"/>
              </w:rPr>
              <w:t>11 сынып оқушылары арасындағы республикалық пәндік олимпиаданың кезеңі.</w:t>
            </w:r>
          </w:p>
        </w:tc>
      </w:tr>
      <w:tr w:rsidR="00D747F4" w:rsidRPr="002F6665" w14:paraId="5E7038E6"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58A7D1F7" w14:textId="77777777" w:rsidR="00D747F4" w:rsidRPr="002F6665" w:rsidRDefault="00D747F4" w:rsidP="00D747F4">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1843" w:type="dxa"/>
            <w:tcBorders>
              <w:top w:val="single" w:sz="4" w:space="0" w:color="auto"/>
              <w:left w:val="single" w:sz="4" w:space="0" w:color="auto"/>
              <w:bottom w:val="single" w:sz="4" w:space="0" w:color="auto"/>
              <w:right w:val="single" w:sz="4" w:space="0" w:color="auto"/>
            </w:tcBorders>
          </w:tcPr>
          <w:p w14:paraId="392ECF97" w14:textId="7C93A593" w:rsidR="00D747F4" w:rsidRPr="002F6665" w:rsidRDefault="00D747F4" w:rsidP="00D747F4">
            <w:pPr>
              <w:widowControl w:val="0"/>
              <w:spacing w:after="0" w:line="240" w:lineRule="auto"/>
              <w:jc w:val="both"/>
              <w:rPr>
                <w:rFonts w:ascii="Times New Roman" w:hAnsi="Times New Roman" w:cs="Times New Roman"/>
                <w:bCs/>
                <w:sz w:val="20"/>
                <w:szCs w:val="20"/>
                <w:lang w:val="kk-KZ"/>
              </w:rPr>
            </w:pPr>
            <w:r>
              <w:rPr>
                <w:rFonts w:ascii="Times New Roman" w:hAnsi="Times New Roman" w:cs="Times New Roman"/>
                <w:sz w:val="20"/>
                <w:szCs w:val="20"/>
              </w:rPr>
              <w:t>Яникова Елизавета</w:t>
            </w:r>
          </w:p>
        </w:tc>
        <w:tc>
          <w:tcPr>
            <w:tcW w:w="1559" w:type="dxa"/>
            <w:tcBorders>
              <w:top w:val="single" w:sz="4" w:space="0" w:color="auto"/>
              <w:left w:val="single" w:sz="4" w:space="0" w:color="auto"/>
              <w:bottom w:val="single" w:sz="4" w:space="0" w:color="auto"/>
              <w:right w:val="single" w:sz="4" w:space="0" w:color="auto"/>
            </w:tcBorders>
          </w:tcPr>
          <w:p w14:paraId="53DEAC0C" w14:textId="77777777" w:rsidR="00D747F4" w:rsidRPr="002F6665" w:rsidRDefault="00D747F4" w:rsidP="00D747F4">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 xml:space="preserve">Дүниетану </w:t>
            </w:r>
          </w:p>
        </w:tc>
        <w:tc>
          <w:tcPr>
            <w:tcW w:w="2977" w:type="dxa"/>
            <w:tcBorders>
              <w:top w:val="single" w:sz="4" w:space="0" w:color="auto"/>
              <w:left w:val="single" w:sz="4" w:space="0" w:color="auto"/>
              <w:bottom w:val="single" w:sz="4" w:space="0" w:color="auto"/>
              <w:right w:val="single" w:sz="4" w:space="0" w:color="auto"/>
            </w:tcBorders>
          </w:tcPr>
          <w:p w14:paraId="207B1A2F" w14:textId="77777777" w:rsidR="00D747F4" w:rsidRPr="002F6665" w:rsidRDefault="00D747F4" w:rsidP="00D747F4">
            <w:pPr>
              <w:spacing w:after="0" w:line="240" w:lineRule="auto"/>
              <w:jc w:val="center"/>
              <w:rPr>
                <w:rFonts w:ascii="Times New Roman" w:eastAsia="Arial" w:hAnsi="Times New Roman" w:cs="Times New Roman"/>
                <w:bCs/>
                <w:sz w:val="20"/>
                <w:szCs w:val="20"/>
              </w:rPr>
            </w:pPr>
            <w:r w:rsidRPr="002F6665">
              <w:rPr>
                <w:rFonts w:ascii="Times New Roman" w:hAnsi="Times New Roman" w:cs="Times New Roman"/>
                <w:sz w:val="20"/>
                <w:szCs w:val="20"/>
              </w:rPr>
              <w:t>Қалалық пәндік олимпиада (Астана дарыны)</w:t>
            </w:r>
          </w:p>
        </w:tc>
        <w:tc>
          <w:tcPr>
            <w:tcW w:w="1418" w:type="dxa"/>
            <w:tcBorders>
              <w:top w:val="single" w:sz="4" w:space="0" w:color="auto"/>
              <w:left w:val="single" w:sz="4" w:space="0" w:color="auto"/>
              <w:bottom w:val="single" w:sz="4" w:space="0" w:color="auto"/>
              <w:right w:val="single" w:sz="4" w:space="0" w:color="auto"/>
            </w:tcBorders>
          </w:tcPr>
          <w:p w14:paraId="2DA83E0A"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sz w:val="20"/>
                <w:szCs w:val="20"/>
              </w:rPr>
              <w:t>Диплом 2 орын</w:t>
            </w:r>
          </w:p>
        </w:tc>
        <w:tc>
          <w:tcPr>
            <w:tcW w:w="1388" w:type="dxa"/>
            <w:tcBorders>
              <w:top w:val="single" w:sz="4" w:space="0" w:color="auto"/>
              <w:left w:val="single" w:sz="4" w:space="0" w:color="auto"/>
              <w:bottom w:val="single" w:sz="4" w:space="0" w:color="auto"/>
              <w:right w:val="single" w:sz="4" w:space="0" w:color="auto"/>
            </w:tcBorders>
          </w:tcPr>
          <w:p w14:paraId="2A60CB9E" w14:textId="37483183" w:rsidR="00D747F4" w:rsidRPr="002F6665" w:rsidRDefault="00D747F4" w:rsidP="00D747F4">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lang w:val="kk-KZ"/>
              </w:rPr>
              <w:t>Крылова Т.Н.</w:t>
            </w:r>
          </w:p>
        </w:tc>
      </w:tr>
      <w:tr w:rsidR="00D747F4" w:rsidRPr="002F6665" w14:paraId="716C8718"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1243BADB" w14:textId="77777777" w:rsidR="00D747F4" w:rsidRPr="002F6665" w:rsidRDefault="00D747F4" w:rsidP="00D747F4">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w:t>
            </w:r>
          </w:p>
        </w:tc>
        <w:tc>
          <w:tcPr>
            <w:tcW w:w="1843" w:type="dxa"/>
            <w:tcBorders>
              <w:top w:val="single" w:sz="4" w:space="0" w:color="auto"/>
              <w:left w:val="single" w:sz="4" w:space="0" w:color="auto"/>
              <w:bottom w:val="single" w:sz="4" w:space="0" w:color="auto"/>
              <w:right w:val="single" w:sz="4" w:space="0" w:color="auto"/>
            </w:tcBorders>
          </w:tcPr>
          <w:p w14:paraId="4B641B3B" w14:textId="13635E21" w:rsidR="00D747F4" w:rsidRPr="002F6665" w:rsidRDefault="00D747F4" w:rsidP="00D747F4">
            <w:pPr>
              <w:widowControl w:val="0"/>
              <w:spacing w:after="0" w:line="240" w:lineRule="auto"/>
              <w:jc w:val="both"/>
              <w:rPr>
                <w:rFonts w:ascii="Times New Roman" w:hAnsi="Times New Roman" w:cs="Times New Roman"/>
                <w:bCs/>
                <w:sz w:val="20"/>
                <w:szCs w:val="20"/>
                <w:lang w:val="kk-KZ"/>
              </w:rPr>
            </w:pPr>
            <w:r>
              <w:rPr>
                <w:rFonts w:ascii="Times New Roman" w:hAnsi="Times New Roman" w:cs="Times New Roman"/>
                <w:sz w:val="20"/>
                <w:szCs w:val="20"/>
              </w:rPr>
              <w:t>Орловская Арина</w:t>
            </w:r>
          </w:p>
        </w:tc>
        <w:tc>
          <w:tcPr>
            <w:tcW w:w="1559" w:type="dxa"/>
            <w:tcBorders>
              <w:top w:val="single" w:sz="4" w:space="0" w:color="auto"/>
              <w:left w:val="single" w:sz="4" w:space="0" w:color="auto"/>
              <w:bottom w:val="single" w:sz="4" w:space="0" w:color="auto"/>
              <w:right w:val="single" w:sz="4" w:space="0" w:color="auto"/>
            </w:tcBorders>
          </w:tcPr>
          <w:p w14:paraId="5A757EB3" w14:textId="77777777" w:rsidR="00D747F4" w:rsidRPr="002F6665" w:rsidRDefault="00D747F4" w:rsidP="00D747F4">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 xml:space="preserve">Орыс тілі </w:t>
            </w:r>
          </w:p>
        </w:tc>
        <w:tc>
          <w:tcPr>
            <w:tcW w:w="2977" w:type="dxa"/>
            <w:tcBorders>
              <w:top w:val="single" w:sz="4" w:space="0" w:color="auto"/>
              <w:left w:val="single" w:sz="4" w:space="0" w:color="auto"/>
              <w:bottom w:val="single" w:sz="4" w:space="0" w:color="auto"/>
              <w:right w:val="single" w:sz="4" w:space="0" w:color="auto"/>
            </w:tcBorders>
          </w:tcPr>
          <w:p w14:paraId="688A71D1" w14:textId="77777777" w:rsidR="00D747F4" w:rsidRPr="002F6665" w:rsidRDefault="00D747F4" w:rsidP="00D747F4">
            <w:pPr>
              <w:spacing w:after="0" w:line="240" w:lineRule="auto"/>
              <w:jc w:val="center"/>
              <w:rPr>
                <w:rFonts w:ascii="Times New Roman" w:eastAsia="Arial" w:hAnsi="Times New Roman" w:cs="Times New Roman"/>
                <w:bCs/>
                <w:sz w:val="20"/>
                <w:szCs w:val="20"/>
              </w:rPr>
            </w:pPr>
            <w:r w:rsidRPr="002F6665">
              <w:rPr>
                <w:rFonts w:ascii="Times New Roman" w:hAnsi="Times New Roman" w:cs="Times New Roman"/>
                <w:sz w:val="20"/>
                <w:szCs w:val="20"/>
              </w:rPr>
              <w:t>Қалалық пәндік олимпиада (Астана дарыны)</w:t>
            </w:r>
          </w:p>
        </w:tc>
        <w:tc>
          <w:tcPr>
            <w:tcW w:w="1418" w:type="dxa"/>
            <w:tcBorders>
              <w:top w:val="single" w:sz="4" w:space="0" w:color="auto"/>
              <w:left w:val="single" w:sz="4" w:space="0" w:color="auto"/>
              <w:bottom w:val="single" w:sz="4" w:space="0" w:color="auto"/>
              <w:right w:val="single" w:sz="4" w:space="0" w:color="auto"/>
            </w:tcBorders>
          </w:tcPr>
          <w:p w14:paraId="223D4222"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sz w:val="20"/>
                <w:szCs w:val="20"/>
              </w:rPr>
              <w:t>Диплом 3 орын</w:t>
            </w:r>
          </w:p>
        </w:tc>
        <w:tc>
          <w:tcPr>
            <w:tcW w:w="1388" w:type="dxa"/>
            <w:tcBorders>
              <w:top w:val="single" w:sz="4" w:space="0" w:color="auto"/>
              <w:left w:val="single" w:sz="4" w:space="0" w:color="auto"/>
              <w:bottom w:val="single" w:sz="4" w:space="0" w:color="auto"/>
              <w:right w:val="single" w:sz="4" w:space="0" w:color="auto"/>
            </w:tcBorders>
          </w:tcPr>
          <w:p w14:paraId="231ED8B6" w14:textId="0A8BDB33" w:rsidR="00D747F4" w:rsidRPr="002F6665" w:rsidRDefault="00D747F4" w:rsidP="00D747F4">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lang w:val="kk-KZ"/>
              </w:rPr>
              <w:t>Рахимжанова Н.К.</w:t>
            </w:r>
          </w:p>
        </w:tc>
      </w:tr>
      <w:tr w:rsidR="00D747F4" w:rsidRPr="002F6665" w14:paraId="38803E07"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6B87A0C6" w14:textId="77777777" w:rsidR="00D747F4" w:rsidRPr="002F6665" w:rsidRDefault="00D747F4" w:rsidP="00D747F4">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w:t>
            </w:r>
          </w:p>
        </w:tc>
        <w:tc>
          <w:tcPr>
            <w:tcW w:w="1843" w:type="dxa"/>
            <w:tcBorders>
              <w:top w:val="single" w:sz="4" w:space="0" w:color="auto"/>
              <w:left w:val="single" w:sz="4" w:space="0" w:color="auto"/>
              <w:bottom w:val="single" w:sz="4" w:space="0" w:color="auto"/>
              <w:right w:val="single" w:sz="4" w:space="0" w:color="auto"/>
            </w:tcBorders>
          </w:tcPr>
          <w:p w14:paraId="4D2FABEA" w14:textId="461D09A7" w:rsidR="00D747F4" w:rsidRPr="002F6665" w:rsidRDefault="00D747F4" w:rsidP="00D747F4">
            <w:pPr>
              <w:widowControl w:val="0"/>
              <w:spacing w:after="0" w:line="240" w:lineRule="auto"/>
              <w:jc w:val="both"/>
              <w:rPr>
                <w:rFonts w:ascii="Times New Roman" w:hAnsi="Times New Roman" w:cs="Times New Roman"/>
                <w:bCs/>
                <w:sz w:val="20"/>
                <w:szCs w:val="20"/>
                <w:lang w:val="kk-KZ"/>
              </w:rPr>
            </w:pPr>
            <w:r>
              <w:rPr>
                <w:rFonts w:ascii="Times New Roman" w:hAnsi="Times New Roman" w:cs="Times New Roman"/>
                <w:sz w:val="20"/>
                <w:szCs w:val="20"/>
              </w:rPr>
              <w:t>Костусева Вилена</w:t>
            </w:r>
          </w:p>
        </w:tc>
        <w:tc>
          <w:tcPr>
            <w:tcW w:w="1559" w:type="dxa"/>
            <w:tcBorders>
              <w:top w:val="single" w:sz="4" w:space="0" w:color="auto"/>
              <w:left w:val="single" w:sz="4" w:space="0" w:color="auto"/>
              <w:bottom w:val="single" w:sz="4" w:space="0" w:color="auto"/>
              <w:right w:val="single" w:sz="4" w:space="0" w:color="auto"/>
            </w:tcBorders>
          </w:tcPr>
          <w:p w14:paraId="38E2FDB6" w14:textId="77777777" w:rsidR="00D747F4" w:rsidRPr="002F6665" w:rsidRDefault="00D747F4" w:rsidP="00D747F4">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 xml:space="preserve">Орыс тілі </w:t>
            </w:r>
          </w:p>
        </w:tc>
        <w:tc>
          <w:tcPr>
            <w:tcW w:w="2977" w:type="dxa"/>
            <w:tcBorders>
              <w:top w:val="single" w:sz="4" w:space="0" w:color="auto"/>
              <w:left w:val="single" w:sz="4" w:space="0" w:color="auto"/>
              <w:bottom w:val="single" w:sz="4" w:space="0" w:color="auto"/>
              <w:right w:val="single" w:sz="4" w:space="0" w:color="auto"/>
            </w:tcBorders>
          </w:tcPr>
          <w:p w14:paraId="772BF074" w14:textId="77777777" w:rsidR="00D747F4" w:rsidRPr="002F6665" w:rsidRDefault="00D747F4" w:rsidP="00D747F4">
            <w:pPr>
              <w:spacing w:after="0" w:line="240" w:lineRule="auto"/>
              <w:jc w:val="center"/>
              <w:rPr>
                <w:rFonts w:ascii="Times New Roman" w:eastAsia="Arial" w:hAnsi="Times New Roman" w:cs="Times New Roman"/>
                <w:bCs/>
                <w:sz w:val="20"/>
                <w:szCs w:val="20"/>
              </w:rPr>
            </w:pPr>
            <w:r w:rsidRPr="002F6665">
              <w:rPr>
                <w:rFonts w:ascii="Times New Roman" w:hAnsi="Times New Roman" w:cs="Times New Roman"/>
                <w:sz w:val="20"/>
                <w:szCs w:val="20"/>
              </w:rPr>
              <w:t>Қалалық пәндік олимпиада (Астана дарыны)</w:t>
            </w:r>
          </w:p>
        </w:tc>
        <w:tc>
          <w:tcPr>
            <w:tcW w:w="1418" w:type="dxa"/>
            <w:tcBorders>
              <w:top w:val="single" w:sz="4" w:space="0" w:color="auto"/>
              <w:left w:val="single" w:sz="4" w:space="0" w:color="auto"/>
              <w:bottom w:val="single" w:sz="4" w:space="0" w:color="auto"/>
              <w:right w:val="single" w:sz="4" w:space="0" w:color="auto"/>
            </w:tcBorders>
          </w:tcPr>
          <w:p w14:paraId="6BB47AF7" w14:textId="77777777" w:rsidR="00D747F4" w:rsidRPr="002F6665" w:rsidRDefault="00D747F4" w:rsidP="00D747F4">
            <w:pPr>
              <w:spacing w:after="0" w:line="240" w:lineRule="auto"/>
              <w:rPr>
                <w:rFonts w:ascii="Times New Roman" w:hAnsi="Times New Roman" w:cs="Times New Roman"/>
                <w:bCs/>
                <w:sz w:val="20"/>
                <w:szCs w:val="20"/>
                <w:lang w:val="kk-KZ"/>
              </w:rPr>
            </w:pPr>
            <w:r w:rsidRPr="002F6665">
              <w:rPr>
                <w:rFonts w:ascii="Times New Roman" w:hAnsi="Times New Roman" w:cs="Times New Roman"/>
                <w:sz w:val="20"/>
                <w:szCs w:val="20"/>
              </w:rPr>
              <w:t>Диплом 3 орын</w:t>
            </w:r>
          </w:p>
        </w:tc>
        <w:tc>
          <w:tcPr>
            <w:tcW w:w="1388" w:type="dxa"/>
            <w:tcBorders>
              <w:top w:val="single" w:sz="4" w:space="0" w:color="auto"/>
              <w:left w:val="single" w:sz="4" w:space="0" w:color="auto"/>
              <w:bottom w:val="single" w:sz="4" w:space="0" w:color="auto"/>
              <w:right w:val="single" w:sz="4" w:space="0" w:color="auto"/>
            </w:tcBorders>
          </w:tcPr>
          <w:p w14:paraId="05DE3412" w14:textId="61BD1D07" w:rsidR="00D747F4" w:rsidRPr="002F6665" w:rsidRDefault="00D747F4" w:rsidP="00D747F4">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lang w:val="kk-KZ"/>
              </w:rPr>
              <w:t>Капышева С.С.</w:t>
            </w:r>
          </w:p>
        </w:tc>
      </w:tr>
      <w:tr w:rsidR="00D747F4" w:rsidRPr="002F6665" w14:paraId="4F81681D"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2AD861D2" w14:textId="77777777" w:rsidR="00D747F4" w:rsidRPr="002F6665" w:rsidRDefault="00D747F4" w:rsidP="00D747F4">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4</w:t>
            </w:r>
          </w:p>
        </w:tc>
        <w:tc>
          <w:tcPr>
            <w:tcW w:w="1843" w:type="dxa"/>
            <w:tcBorders>
              <w:top w:val="single" w:sz="4" w:space="0" w:color="auto"/>
              <w:left w:val="single" w:sz="4" w:space="0" w:color="auto"/>
              <w:bottom w:val="single" w:sz="4" w:space="0" w:color="auto"/>
              <w:right w:val="single" w:sz="4" w:space="0" w:color="auto"/>
            </w:tcBorders>
          </w:tcPr>
          <w:p w14:paraId="4A2D6F82" w14:textId="4B2C170B" w:rsidR="00D747F4" w:rsidRPr="002F6665" w:rsidRDefault="00D747F4" w:rsidP="00D747F4">
            <w:pPr>
              <w:widowControl w:val="0"/>
              <w:spacing w:after="0" w:line="240" w:lineRule="auto"/>
              <w:jc w:val="both"/>
              <w:rPr>
                <w:rFonts w:ascii="Times New Roman" w:hAnsi="Times New Roman" w:cs="Times New Roman"/>
                <w:bCs/>
                <w:sz w:val="20"/>
                <w:szCs w:val="20"/>
                <w:lang w:val="kk-KZ"/>
              </w:rPr>
            </w:pPr>
            <w:r>
              <w:rPr>
                <w:rFonts w:ascii="Times New Roman" w:hAnsi="Times New Roman" w:cs="Times New Roman"/>
                <w:sz w:val="20"/>
                <w:szCs w:val="20"/>
              </w:rPr>
              <w:t xml:space="preserve">Недоступенко Милана </w:t>
            </w:r>
          </w:p>
        </w:tc>
        <w:tc>
          <w:tcPr>
            <w:tcW w:w="1559" w:type="dxa"/>
            <w:tcBorders>
              <w:top w:val="single" w:sz="4" w:space="0" w:color="auto"/>
              <w:left w:val="single" w:sz="4" w:space="0" w:color="auto"/>
              <w:bottom w:val="single" w:sz="4" w:space="0" w:color="auto"/>
              <w:right w:val="single" w:sz="4" w:space="0" w:color="auto"/>
            </w:tcBorders>
          </w:tcPr>
          <w:p w14:paraId="4C1BAD3C" w14:textId="77777777" w:rsidR="00D747F4" w:rsidRPr="002F6665" w:rsidRDefault="00D747F4" w:rsidP="00D747F4">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Ағылшын тілі</w:t>
            </w:r>
          </w:p>
        </w:tc>
        <w:tc>
          <w:tcPr>
            <w:tcW w:w="2977" w:type="dxa"/>
            <w:tcBorders>
              <w:top w:val="single" w:sz="4" w:space="0" w:color="auto"/>
              <w:left w:val="single" w:sz="4" w:space="0" w:color="auto"/>
              <w:bottom w:val="single" w:sz="4" w:space="0" w:color="auto"/>
              <w:right w:val="single" w:sz="4" w:space="0" w:color="auto"/>
            </w:tcBorders>
          </w:tcPr>
          <w:p w14:paraId="5CD1BCEC" w14:textId="77777777" w:rsidR="00D747F4" w:rsidRPr="002F6665" w:rsidRDefault="00D747F4" w:rsidP="00D747F4">
            <w:pPr>
              <w:spacing w:after="0" w:line="240" w:lineRule="auto"/>
              <w:jc w:val="center"/>
              <w:rPr>
                <w:rFonts w:ascii="Times New Roman" w:eastAsia="Arial" w:hAnsi="Times New Roman" w:cs="Times New Roman"/>
                <w:bCs/>
                <w:sz w:val="20"/>
                <w:szCs w:val="20"/>
              </w:rPr>
            </w:pPr>
            <w:r w:rsidRPr="002F6665">
              <w:rPr>
                <w:rFonts w:ascii="Times New Roman" w:hAnsi="Times New Roman" w:cs="Times New Roman"/>
                <w:sz w:val="20"/>
                <w:szCs w:val="20"/>
              </w:rPr>
              <w:t>Қалалық пәндік олимпиада (Астана дарыны)</w:t>
            </w:r>
          </w:p>
        </w:tc>
        <w:tc>
          <w:tcPr>
            <w:tcW w:w="1418" w:type="dxa"/>
            <w:tcBorders>
              <w:top w:val="single" w:sz="4" w:space="0" w:color="auto"/>
              <w:left w:val="single" w:sz="4" w:space="0" w:color="auto"/>
              <w:bottom w:val="single" w:sz="4" w:space="0" w:color="auto"/>
              <w:right w:val="single" w:sz="4" w:space="0" w:color="auto"/>
            </w:tcBorders>
          </w:tcPr>
          <w:p w14:paraId="754999AD" w14:textId="16E81F2E" w:rsidR="00D747F4" w:rsidRPr="002F6665" w:rsidRDefault="00D747F4" w:rsidP="00D747F4">
            <w:pPr>
              <w:spacing w:after="0" w:line="240" w:lineRule="auto"/>
              <w:rPr>
                <w:rFonts w:ascii="Times New Roman" w:hAnsi="Times New Roman" w:cs="Times New Roman"/>
                <w:bCs/>
                <w:sz w:val="20"/>
                <w:szCs w:val="20"/>
                <w:lang w:val="kk-KZ"/>
              </w:rPr>
            </w:pPr>
            <w:r>
              <w:rPr>
                <w:rFonts w:ascii="Times New Roman" w:hAnsi="Times New Roman" w:cs="Times New Roman"/>
                <w:sz w:val="20"/>
                <w:szCs w:val="20"/>
              </w:rPr>
              <w:t>Грамота</w:t>
            </w:r>
            <w:r w:rsidRPr="002F6665">
              <w:rPr>
                <w:rFonts w:ascii="Times New Roman" w:hAnsi="Times New Roman" w:cs="Times New Roman"/>
                <w:sz w:val="20"/>
                <w:szCs w:val="20"/>
              </w:rPr>
              <w:t xml:space="preserve"> </w:t>
            </w:r>
          </w:p>
        </w:tc>
        <w:tc>
          <w:tcPr>
            <w:tcW w:w="1388" w:type="dxa"/>
            <w:tcBorders>
              <w:top w:val="single" w:sz="4" w:space="0" w:color="auto"/>
              <w:left w:val="single" w:sz="4" w:space="0" w:color="auto"/>
              <w:bottom w:val="single" w:sz="4" w:space="0" w:color="auto"/>
              <w:right w:val="single" w:sz="4" w:space="0" w:color="auto"/>
            </w:tcBorders>
          </w:tcPr>
          <w:p w14:paraId="239969ED" w14:textId="01868DDE" w:rsidR="00D747F4" w:rsidRPr="002F6665" w:rsidRDefault="00D747F4" w:rsidP="00D747F4">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lang w:val="kk-KZ"/>
              </w:rPr>
              <w:t>Тайтолеуова М.З.</w:t>
            </w:r>
          </w:p>
        </w:tc>
      </w:tr>
      <w:tr w:rsidR="00D747F4" w:rsidRPr="002F6665" w14:paraId="0509D1AC"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3283F129" w14:textId="77777777" w:rsidR="00D747F4" w:rsidRPr="002F6665" w:rsidRDefault="00D747F4" w:rsidP="00D747F4">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5</w:t>
            </w:r>
          </w:p>
        </w:tc>
        <w:tc>
          <w:tcPr>
            <w:tcW w:w="1843" w:type="dxa"/>
            <w:tcBorders>
              <w:top w:val="single" w:sz="4" w:space="0" w:color="auto"/>
              <w:left w:val="single" w:sz="4" w:space="0" w:color="auto"/>
              <w:bottom w:val="single" w:sz="4" w:space="0" w:color="auto"/>
              <w:right w:val="single" w:sz="4" w:space="0" w:color="auto"/>
            </w:tcBorders>
            <w:vAlign w:val="center"/>
          </w:tcPr>
          <w:p w14:paraId="0AC77675" w14:textId="539621E3" w:rsidR="00D747F4" w:rsidRPr="002F6665" w:rsidRDefault="00D747F4" w:rsidP="00D747F4">
            <w:pPr>
              <w:widowControl w:val="0"/>
              <w:spacing w:after="0" w:line="240" w:lineRule="auto"/>
              <w:jc w:val="both"/>
              <w:rPr>
                <w:rFonts w:ascii="Times New Roman" w:hAnsi="Times New Roman" w:cs="Times New Roman"/>
                <w:sz w:val="20"/>
                <w:szCs w:val="20"/>
              </w:rPr>
            </w:pPr>
            <w:r>
              <w:rPr>
                <w:rFonts w:ascii="Times New Roman" w:hAnsi="Times New Roman" w:cs="Times New Roman"/>
                <w:bCs/>
                <w:sz w:val="20"/>
                <w:szCs w:val="20"/>
              </w:rPr>
              <w:t>Есенжол Амина</w:t>
            </w:r>
          </w:p>
        </w:tc>
        <w:tc>
          <w:tcPr>
            <w:tcW w:w="1559" w:type="dxa"/>
            <w:tcBorders>
              <w:top w:val="single" w:sz="4" w:space="0" w:color="auto"/>
              <w:left w:val="single" w:sz="4" w:space="0" w:color="auto"/>
              <w:bottom w:val="single" w:sz="4" w:space="0" w:color="auto"/>
              <w:right w:val="single" w:sz="4" w:space="0" w:color="auto"/>
            </w:tcBorders>
            <w:vAlign w:val="center"/>
          </w:tcPr>
          <w:p w14:paraId="211821B3" w14:textId="77777777" w:rsidR="00D747F4" w:rsidRPr="002F6665" w:rsidRDefault="00D747F4" w:rsidP="00D747F4">
            <w:pPr>
              <w:spacing w:after="0" w:line="240" w:lineRule="auto"/>
              <w:rPr>
                <w:rFonts w:ascii="Times New Roman" w:hAnsi="Times New Roman" w:cs="Times New Roman"/>
                <w:bCs/>
                <w:sz w:val="20"/>
                <w:szCs w:val="20"/>
              </w:rPr>
            </w:pPr>
          </w:p>
          <w:p w14:paraId="35D19689" w14:textId="77777777" w:rsidR="00D747F4" w:rsidRPr="002F6665" w:rsidRDefault="00D747F4" w:rsidP="00D747F4">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Биология</w:t>
            </w:r>
          </w:p>
          <w:p w14:paraId="4488DCB0" w14:textId="77777777" w:rsidR="00D747F4" w:rsidRPr="002F6665" w:rsidRDefault="00D747F4" w:rsidP="00D747F4">
            <w:pPr>
              <w:spacing w:after="0" w:line="240" w:lineRule="auto"/>
              <w:contextualSpacing/>
              <w:rPr>
                <w:rFonts w:ascii="Times New Roman" w:hAnsi="Times New Roman" w:cs="Times New Roman"/>
                <w:bCs/>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51871A63" w14:textId="77777777" w:rsidR="00D747F4" w:rsidRPr="002F6665" w:rsidRDefault="00D747F4" w:rsidP="00D747F4">
            <w:pPr>
              <w:spacing w:after="0" w:line="240" w:lineRule="auto"/>
              <w:rPr>
                <w:rFonts w:ascii="Times New Roman" w:hAnsi="Times New Roman" w:cs="Times New Roman"/>
                <w:iCs/>
                <w:sz w:val="20"/>
                <w:szCs w:val="20"/>
              </w:rPr>
            </w:pPr>
            <w:r w:rsidRPr="002F6665">
              <w:rPr>
                <w:rFonts w:ascii="Times New Roman" w:hAnsi="Times New Roman" w:cs="Times New Roman"/>
                <w:bCs/>
                <w:sz w:val="20"/>
                <w:szCs w:val="20"/>
              </w:rPr>
              <w:t xml:space="preserve">Республикалық олимпиаданың қалалық кезеңі </w:t>
            </w:r>
          </w:p>
        </w:tc>
        <w:tc>
          <w:tcPr>
            <w:tcW w:w="1418" w:type="dxa"/>
            <w:tcBorders>
              <w:top w:val="single" w:sz="4" w:space="0" w:color="auto"/>
              <w:left w:val="single" w:sz="4" w:space="0" w:color="auto"/>
              <w:bottom w:val="single" w:sz="4" w:space="0" w:color="auto"/>
              <w:right w:val="single" w:sz="4" w:space="0" w:color="auto"/>
            </w:tcBorders>
            <w:vAlign w:val="center"/>
          </w:tcPr>
          <w:p w14:paraId="470C289F" w14:textId="77777777" w:rsidR="00D747F4" w:rsidRPr="002F6665" w:rsidRDefault="00D747F4" w:rsidP="00D747F4">
            <w:pPr>
              <w:spacing w:after="0" w:line="240" w:lineRule="auto"/>
              <w:rPr>
                <w:rFonts w:ascii="Times New Roman" w:hAnsi="Times New Roman" w:cs="Times New Roman"/>
                <w:sz w:val="20"/>
                <w:szCs w:val="20"/>
              </w:rPr>
            </w:pPr>
            <w:r w:rsidRPr="002F6665">
              <w:rPr>
                <w:rFonts w:ascii="Times New Roman" w:hAnsi="Times New Roman" w:cs="Times New Roman"/>
                <w:bCs/>
                <w:sz w:val="20"/>
                <w:szCs w:val="20"/>
              </w:rPr>
              <w:t>3 орын</w:t>
            </w:r>
          </w:p>
        </w:tc>
        <w:tc>
          <w:tcPr>
            <w:tcW w:w="1388" w:type="dxa"/>
            <w:tcBorders>
              <w:top w:val="single" w:sz="4" w:space="0" w:color="auto"/>
              <w:left w:val="single" w:sz="4" w:space="0" w:color="auto"/>
              <w:bottom w:val="single" w:sz="4" w:space="0" w:color="auto"/>
              <w:right w:val="single" w:sz="4" w:space="0" w:color="auto"/>
            </w:tcBorders>
            <w:vAlign w:val="center"/>
          </w:tcPr>
          <w:p w14:paraId="387F41BD" w14:textId="09CE04BE" w:rsidR="00D747F4" w:rsidRPr="002F6665" w:rsidRDefault="00D747F4" w:rsidP="00D747F4">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Исина А.Е</w:t>
            </w:r>
          </w:p>
        </w:tc>
      </w:tr>
      <w:tr w:rsidR="00D747F4" w:rsidRPr="002F6665" w14:paraId="368D9FA6" w14:textId="77777777" w:rsidTr="00B65889">
        <w:trPr>
          <w:trHeight w:val="361"/>
        </w:trPr>
        <w:tc>
          <w:tcPr>
            <w:tcW w:w="425" w:type="dxa"/>
            <w:tcBorders>
              <w:top w:val="single" w:sz="4" w:space="0" w:color="auto"/>
              <w:left w:val="single" w:sz="4" w:space="0" w:color="auto"/>
              <w:bottom w:val="single" w:sz="4" w:space="0" w:color="auto"/>
              <w:right w:val="single" w:sz="4" w:space="0" w:color="auto"/>
            </w:tcBorders>
            <w:vAlign w:val="center"/>
          </w:tcPr>
          <w:p w14:paraId="64BD5713" w14:textId="77777777" w:rsidR="00D747F4" w:rsidRPr="002F6665" w:rsidRDefault="00D747F4" w:rsidP="00D747F4">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6</w:t>
            </w:r>
          </w:p>
        </w:tc>
        <w:tc>
          <w:tcPr>
            <w:tcW w:w="1843" w:type="dxa"/>
            <w:tcBorders>
              <w:top w:val="single" w:sz="4" w:space="0" w:color="auto"/>
              <w:left w:val="single" w:sz="4" w:space="0" w:color="auto"/>
              <w:bottom w:val="single" w:sz="4" w:space="0" w:color="auto"/>
              <w:right w:val="single" w:sz="4" w:space="0" w:color="auto"/>
            </w:tcBorders>
          </w:tcPr>
          <w:p w14:paraId="4EC25875" w14:textId="04FCE046" w:rsidR="00D747F4" w:rsidRPr="002F6665" w:rsidRDefault="00D747F4" w:rsidP="00D747F4">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Андреева Мария</w:t>
            </w:r>
          </w:p>
        </w:tc>
        <w:tc>
          <w:tcPr>
            <w:tcW w:w="1559" w:type="dxa"/>
            <w:tcBorders>
              <w:top w:val="single" w:sz="4" w:space="0" w:color="auto"/>
              <w:left w:val="single" w:sz="4" w:space="0" w:color="auto"/>
              <w:bottom w:val="single" w:sz="4" w:space="0" w:color="auto"/>
              <w:right w:val="single" w:sz="4" w:space="0" w:color="auto"/>
            </w:tcBorders>
          </w:tcPr>
          <w:p w14:paraId="10C85134" w14:textId="77777777" w:rsidR="00D747F4" w:rsidRPr="002F6665" w:rsidRDefault="00D747F4" w:rsidP="00D747F4">
            <w:pPr>
              <w:spacing w:after="0" w:line="240" w:lineRule="auto"/>
              <w:contextualSpacing/>
              <w:rPr>
                <w:rFonts w:ascii="Times New Roman" w:hAnsi="Times New Roman" w:cs="Times New Roman"/>
                <w:bCs/>
                <w:sz w:val="20"/>
                <w:szCs w:val="20"/>
              </w:rPr>
            </w:pPr>
            <w:r w:rsidRPr="002F6665">
              <w:rPr>
                <w:rFonts w:ascii="Times New Roman" w:hAnsi="Times New Roman" w:cs="Times New Roman"/>
                <w:sz w:val="20"/>
                <w:szCs w:val="20"/>
              </w:rPr>
              <w:t>Орыс тілі</w:t>
            </w:r>
          </w:p>
        </w:tc>
        <w:tc>
          <w:tcPr>
            <w:tcW w:w="2977" w:type="dxa"/>
            <w:tcBorders>
              <w:top w:val="single" w:sz="4" w:space="0" w:color="auto"/>
              <w:left w:val="single" w:sz="4" w:space="0" w:color="auto"/>
              <w:bottom w:val="single" w:sz="4" w:space="0" w:color="auto"/>
              <w:right w:val="single" w:sz="4" w:space="0" w:color="auto"/>
            </w:tcBorders>
          </w:tcPr>
          <w:p w14:paraId="6FE0036A" w14:textId="77777777" w:rsidR="00D747F4" w:rsidRPr="002F6665" w:rsidRDefault="00D747F4" w:rsidP="00D747F4">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Орыс тілінен республикалық олимпиада 11 сынып қалалық кезең</w:t>
            </w:r>
          </w:p>
        </w:tc>
        <w:tc>
          <w:tcPr>
            <w:tcW w:w="1418" w:type="dxa"/>
            <w:tcBorders>
              <w:top w:val="single" w:sz="4" w:space="0" w:color="auto"/>
              <w:left w:val="single" w:sz="4" w:space="0" w:color="auto"/>
              <w:bottom w:val="single" w:sz="4" w:space="0" w:color="auto"/>
              <w:right w:val="single" w:sz="4" w:space="0" w:color="auto"/>
            </w:tcBorders>
          </w:tcPr>
          <w:p w14:paraId="7FEFFD4E" w14:textId="5766C0C7" w:rsidR="00D747F4" w:rsidRPr="002F6665" w:rsidRDefault="00D747F4" w:rsidP="00D747F4">
            <w:pPr>
              <w:spacing w:after="0" w:line="240" w:lineRule="auto"/>
              <w:rPr>
                <w:rFonts w:ascii="Times New Roman" w:hAnsi="Times New Roman" w:cs="Times New Roman"/>
                <w:sz w:val="20"/>
                <w:szCs w:val="20"/>
              </w:rPr>
            </w:pPr>
            <w:r>
              <w:rPr>
                <w:rFonts w:ascii="Times New Roman" w:hAnsi="Times New Roman" w:cs="Times New Roman"/>
                <w:sz w:val="20"/>
                <w:szCs w:val="20"/>
              </w:rPr>
              <w:t>Грамота</w:t>
            </w:r>
            <w:r w:rsidRPr="002F6665">
              <w:rPr>
                <w:rFonts w:ascii="Times New Roman" w:hAnsi="Times New Roman" w:cs="Times New Roman"/>
                <w:sz w:val="20"/>
                <w:szCs w:val="20"/>
              </w:rPr>
              <w:t xml:space="preserve"> </w:t>
            </w:r>
          </w:p>
        </w:tc>
        <w:tc>
          <w:tcPr>
            <w:tcW w:w="1388" w:type="dxa"/>
            <w:tcBorders>
              <w:top w:val="single" w:sz="4" w:space="0" w:color="auto"/>
              <w:left w:val="single" w:sz="4" w:space="0" w:color="auto"/>
              <w:bottom w:val="single" w:sz="4" w:space="0" w:color="auto"/>
              <w:right w:val="single" w:sz="4" w:space="0" w:color="auto"/>
            </w:tcBorders>
          </w:tcPr>
          <w:p w14:paraId="5B6AE617" w14:textId="77777777" w:rsidR="00D747F4" w:rsidRDefault="00D747F4" w:rsidP="00D747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Нургалиева Баян </w:t>
            </w:r>
          </w:p>
          <w:p w14:paraId="7E9BB577" w14:textId="2F09F4F2" w:rsidR="00D747F4" w:rsidRPr="002F6665" w:rsidRDefault="00D747F4" w:rsidP="00D747F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Суйлеменовна</w:t>
            </w:r>
          </w:p>
        </w:tc>
      </w:tr>
    </w:tbl>
    <w:p w14:paraId="7232823C" w14:textId="77777777" w:rsidR="00524255" w:rsidRPr="002F6665" w:rsidRDefault="00524255" w:rsidP="00B65889">
      <w:pPr>
        <w:spacing w:after="0" w:line="240" w:lineRule="auto"/>
        <w:jc w:val="center"/>
        <w:rPr>
          <w:rFonts w:ascii="Times New Roman" w:hAnsi="Times New Roman" w:cs="Times New Roman"/>
          <w:b/>
          <w:bCs/>
          <w:sz w:val="24"/>
          <w:szCs w:val="24"/>
        </w:rPr>
      </w:pPr>
    </w:p>
    <w:p w14:paraId="19F21DA2" w14:textId="77777777" w:rsidR="00B65889" w:rsidRPr="002F6665" w:rsidRDefault="00B65889" w:rsidP="00B65889">
      <w:pPr>
        <w:spacing w:after="0" w:line="240" w:lineRule="auto"/>
        <w:jc w:val="center"/>
        <w:rPr>
          <w:rFonts w:ascii="Times New Roman" w:hAnsi="Times New Roman" w:cs="Times New Roman"/>
          <w:b/>
          <w:bCs/>
          <w:sz w:val="24"/>
          <w:szCs w:val="24"/>
        </w:rPr>
      </w:pPr>
    </w:p>
    <w:p w14:paraId="506CB061" w14:textId="3118A802" w:rsidR="00B65889" w:rsidRPr="002F6665" w:rsidRDefault="00B65889" w:rsidP="00B65889">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№52 кесте</w:t>
      </w:r>
    </w:p>
    <w:p w14:paraId="16BB3D52" w14:textId="74B7510D" w:rsidR="00524255" w:rsidRPr="002F6665" w:rsidRDefault="00524255" w:rsidP="00B65889">
      <w:pPr>
        <w:spacing w:after="0" w:line="240" w:lineRule="auto"/>
        <w:jc w:val="right"/>
        <w:rPr>
          <w:rFonts w:ascii="Times New Roman" w:hAnsi="Times New Roman" w:cs="Times New Roman"/>
          <w:b/>
          <w:bCs/>
          <w:sz w:val="24"/>
          <w:szCs w:val="24"/>
          <w:lang w:val="kk-KZ"/>
        </w:rPr>
      </w:pPr>
      <w:r w:rsidRPr="002F6665">
        <w:rPr>
          <w:rFonts w:ascii="Times New Roman" w:hAnsi="Times New Roman" w:cs="Times New Roman"/>
          <w:b/>
          <w:bCs/>
          <w:sz w:val="24"/>
          <w:szCs w:val="24"/>
        </w:rPr>
        <w:t xml:space="preserve">Нәтижелер динамикасын талдау </w:t>
      </w:r>
    </w:p>
    <w:p w14:paraId="282C40A4" w14:textId="5092D75B" w:rsidR="00524255" w:rsidRPr="002F6665" w:rsidRDefault="00524255" w:rsidP="00B65889">
      <w:pPr>
        <w:spacing w:after="0" w:line="240" w:lineRule="auto"/>
        <w:jc w:val="right"/>
        <w:rPr>
          <w:rFonts w:ascii="Times New Roman" w:eastAsia="Times New Roman" w:hAnsi="Times New Roman" w:cs="Times New Roman"/>
          <w:b/>
          <w:bCs/>
          <w:sz w:val="24"/>
          <w:szCs w:val="24"/>
          <w:lang w:val="kk-KZ" w:eastAsia="zh-CN"/>
        </w:rPr>
      </w:pPr>
      <w:r w:rsidRPr="00EE612A">
        <w:rPr>
          <w:rFonts w:ascii="Times New Roman" w:eastAsia="Times New Roman" w:hAnsi="Times New Roman" w:cs="Times New Roman"/>
          <w:b/>
          <w:bCs/>
          <w:sz w:val="24"/>
          <w:szCs w:val="24"/>
          <w:lang w:val="kk-KZ" w:eastAsia="zh-CN"/>
        </w:rPr>
        <w:t xml:space="preserve">Оқушылар арасындағы республикалық пәндік олимпиаданың аудандық кезеңінің қатысушылары </w:t>
      </w:r>
      <w:r w:rsidRPr="002F6665">
        <w:rPr>
          <w:rFonts w:ascii="Times New Roman" w:eastAsia="Times New Roman" w:hAnsi="Times New Roman" w:cs="Times New Roman"/>
          <w:b/>
          <w:bCs/>
          <w:sz w:val="24"/>
          <w:szCs w:val="24"/>
          <w:lang w:val="kk-KZ" w:eastAsia="zh-CN"/>
        </w:rPr>
        <w:t>5</w:t>
      </w:r>
      <w:r w:rsidR="00A87357">
        <w:rPr>
          <w:rFonts w:ascii="Times New Roman" w:eastAsia="Times New Roman" w:hAnsi="Times New Roman" w:cs="Times New Roman"/>
          <w:b/>
          <w:bCs/>
          <w:sz w:val="24"/>
          <w:szCs w:val="24"/>
          <w:lang w:val="kk-KZ" w:eastAsia="zh-CN"/>
        </w:rPr>
        <w:t>-</w:t>
      </w:r>
      <w:r w:rsidRPr="00EE612A">
        <w:rPr>
          <w:rFonts w:ascii="Times New Roman" w:eastAsia="Times New Roman" w:hAnsi="Times New Roman" w:cs="Times New Roman"/>
          <w:b/>
          <w:bCs/>
          <w:sz w:val="24"/>
          <w:szCs w:val="24"/>
          <w:lang w:val="kk-KZ" w:eastAsia="zh-CN"/>
        </w:rPr>
        <w:t>11 сыныптар.</w:t>
      </w:r>
      <w:r w:rsidRPr="002F6665">
        <w:rPr>
          <w:rFonts w:ascii="Times New Roman" w:eastAsia="Times New Roman" w:hAnsi="Times New Roman" w:cs="Times New Roman"/>
          <w:b/>
          <w:bCs/>
          <w:sz w:val="24"/>
          <w:szCs w:val="24"/>
          <w:lang w:val="kk-KZ" w:eastAsia="zh-CN"/>
        </w:rPr>
        <w:t xml:space="preserve"> 2025</w:t>
      </w:r>
      <w:r w:rsidR="00A87357">
        <w:rPr>
          <w:rFonts w:ascii="Times New Roman" w:eastAsia="Times New Roman" w:hAnsi="Times New Roman" w:cs="Times New Roman"/>
          <w:b/>
          <w:bCs/>
          <w:sz w:val="24"/>
          <w:szCs w:val="24"/>
          <w:lang w:val="kk-KZ" w:eastAsia="zh-CN"/>
        </w:rPr>
        <w:t>-</w:t>
      </w:r>
      <w:r w:rsidRPr="002F6665">
        <w:rPr>
          <w:rFonts w:ascii="Times New Roman" w:eastAsia="Times New Roman" w:hAnsi="Times New Roman" w:cs="Times New Roman"/>
          <w:b/>
          <w:bCs/>
          <w:sz w:val="24"/>
          <w:szCs w:val="24"/>
          <w:lang w:val="kk-KZ" w:eastAsia="zh-CN"/>
        </w:rPr>
        <w:t>2026 оқу жылы</w:t>
      </w:r>
    </w:p>
    <w:p w14:paraId="44B8A2DA" w14:textId="77777777" w:rsidR="00524255" w:rsidRPr="002F6665" w:rsidRDefault="00524255" w:rsidP="00524255">
      <w:pPr>
        <w:spacing w:after="0" w:line="240" w:lineRule="auto"/>
        <w:jc w:val="center"/>
        <w:rPr>
          <w:rFonts w:ascii="Times New Roman" w:hAnsi="Times New Roman" w:cs="Times New Roman"/>
          <w:bCs/>
          <w:sz w:val="24"/>
          <w:szCs w:val="24"/>
          <w:lang w:val="zh-CN"/>
        </w:rPr>
      </w:pPr>
    </w:p>
    <w:p w14:paraId="7A4C65C6" w14:textId="77777777" w:rsidR="00524255" w:rsidRPr="002F6665" w:rsidRDefault="00524255" w:rsidP="00524255">
      <w:pPr>
        <w:spacing w:after="0" w:line="240" w:lineRule="auto"/>
        <w:jc w:val="center"/>
        <w:rPr>
          <w:rFonts w:ascii="Times New Roman" w:hAnsi="Times New Roman" w:cs="Times New Roman"/>
          <w:bCs/>
          <w:sz w:val="24"/>
          <w:szCs w:val="24"/>
          <w:lang w:val="zh-CN"/>
        </w:rPr>
      </w:pPr>
    </w:p>
    <w:tbl>
      <w:tblPr>
        <w:tblStyle w:val="a5"/>
        <w:tblpPr w:leftFromText="180" w:rightFromText="180" w:vertAnchor="text" w:tblpX="-459" w:tblpY="1"/>
        <w:tblOverlap w:val="never"/>
        <w:tblW w:w="9747" w:type="dxa"/>
        <w:tblLayout w:type="fixed"/>
        <w:tblLook w:val="04A0" w:firstRow="1" w:lastRow="0" w:firstColumn="1" w:lastColumn="0" w:noHBand="0" w:noVBand="1"/>
      </w:tblPr>
      <w:tblGrid>
        <w:gridCol w:w="675"/>
        <w:gridCol w:w="1985"/>
        <w:gridCol w:w="850"/>
        <w:gridCol w:w="709"/>
        <w:gridCol w:w="1418"/>
        <w:gridCol w:w="1167"/>
        <w:gridCol w:w="1384"/>
        <w:gridCol w:w="1559"/>
      </w:tblGrid>
      <w:tr w:rsidR="00524255" w:rsidRPr="002F6665" w14:paraId="7EECCE64" w14:textId="77777777" w:rsidTr="002869C5">
        <w:trPr>
          <w:trHeight w:val="850"/>
        </w:trPr>
        <w:tc>
          <w:tcPr>
            <w:tcW w:w="675" w:type="dxa"/>
          </w:tcPr>
          <w:p w14:paraId="5FE9624D" w14:textId="77777777" w:rsidR="00524255" w:rsidRPr="002F6665" w:rsidRDefault="00524255" w:rsidP="002869C5">
            <w:pPr>
              <w:jc w:val="center"/>
              <w:rPr>
                <w:rFonts w:ascii="Times New Roman" w:hAnsi="Times New Roman" w:cs="Times New Roman"/>
                <w:b/>
                <w:bCs/>
                <w:sz w:val="20"/>
                <w:szCs w:val="20"/>
                <w:lang w:val="kk-KZ"/>
              </w:rPr>
            </w:pPr>
            <w:bookmarkStart w:id="9" w:name="_Hlk218839652"/>
            <w:r w:rsidRPr="002F6665">
              <w:rPr>
                <w:rFonts w:ascii="Times New Roman" w:hAnsi="Times New Roman" w:cs="Times New Roman"/>
                <w:b/>
                <w:bCs/>
                <w:sz w:val="20"/>
                <w:szCs w:val="20"/>
                <w:lang w:val="kk-KZ"/>
              </w:rPr>
              <w:t>№</w:t>
            </w:r>
          </w:p>
        </w:tc>
        <w:tc>
          <w:tcPr>
            <w:tcW w:w="1985" w:type="dxa"/>
          </w:tcPr>
          <w:p w14:paraId="176D0A1A" w14:textId="77777777" w:rsidR="00524255" w:rsidRPr="002F6665" w:rsidRDefault="00524255" w:rsidP="002869C5">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 xml:space="preserve">Пән </w:t>
            </w:r>
          </w:p>
        </w:tc>
        <w:tc>
          <w:tcPr>
            <w:tcW w:w="850" w:type="dxa"/>
          </w:tcPr>
          <w:p w14:paraId="4D295106" w14:textId="77777777" w:rsidR="00524255" w:rsidRPr="002F6665" w:rsidRDefault="00524255" w:rsidP="002869C5">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Қатысушылар саны</w:t>
            </w:r>
          </w:p>
        </w:tc>
        <w:tc>
          <w:tcPr>
            <w:tcW w:w="709" w:type="dxa"/>
          </w:tcPr>
          <w:p w14:paraId="45163B41" w14:textId="77777777" w:rsidR="00524255" w:rsidRPr="002F6665" w:rsidRDefault="00524255" w:rsidP="002869C5">
            <w:pPr>
              <w:rPr>
                <w:rFonts w:ascii="Times New Roman" w:hAnsi="Times New Roman" w:cs="Times New Roman"/>
                <w:b/>
                <w:bCs/>
                <w:sz w:val="20"/>
                <w:szCs w:val="20"/>
                <w:lang w:val="kk-KZ"/>
              </w:rPr>
            </w:pPr>
          </w:p>
          <w:p w14:paraId="00EC11EC" w14:textId="77777777" w:rsidR="00524255" w:rsidRPr="002F6665" w:rsidRDefault="00524255" w:rsidP="002869C5">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Сыныбы</w:t>
            </w:r>
          </w:p>
        </w:tc>
        <w:tc>
          <w:tcPr>
            <w:tcW w:w="1418" w:type="dxa"/>
          </w:tcPr>
          <w:p w14:paraId="7B782E06" w14:textId="77777777" w:rsidR="00524255" w:rsidRPr="002F6665" w:rsidRDefault="00524255" w:rsidP="002869C5">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Пән</w:t>
            </w:r>
          </w:p>
        </w:tc>
        <w:tc>
          <w:tcPr>
            <w:tcW w:w="1167" w:type="dxa"/>
          </w:tcPr>
          <w:p w14:paraId="4C8A8B39" w14:textId="77777777" w:rsidR="00524255" w:rsidRPr="002F6665" w:rsidRDefault="00524255" w:rsidP="002869C5">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 xml:space="preserve">Жүлделі орындар </w:t>
            </w:r>
          </w:p>
        </w:tc>
        <w:tc>
          <w:tcPr>
            <w:tcW w:w="1384" w:type="dxa"/>
          </w:tcPr>
          <w:p w14:paraId="7A0BF66D" w14:textId="79B7D9D4" w:rsidR="00524255" w:rsidRPr="002F6665" w:rsidRDefault="006F2DC3" w:rsidP="002869C5">
            <w:pPr>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 мұғалім</w:t>
            </w:r>
          </w:p>
        </w:tc>
        <w:tc>
          <w:tcPr>
            <w:tcW w:w="1559" w:type="dxa"/>
          </w:tcPr>
          <w:p w14:paraId="37F9A2F1" w14:textId="77777777" w:rsidR="00524255" w:rsidRPr="002F6665" w:rsidRDefault="00524255" w:rsidP="002869C5">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Пайыздық көрсеткіш</w:t>
            </w:r>
          </w:p>
        </w:tc>
      </w:tr>
      <w:tr w:rsidR="00D747F4" w:rsidRPr="002F6665" w14:paraId="0E275956" w14:textId="77777777" w:rsidTr="002869C5">
        <w:trPr>
          <w:trHeight w:val="453"/>
        </w:trPr>
        <w:tc>
          <w:tcPr>
            <w:tcW w:w="675" w:type="dxa"/>
          </w:tcPr>
          <w:p w14:paraId="5DB6C02C" w14:textId="77777777" w:rsidR="00D747F4" w:rsidRPr="002F6665" w:rsidRDefault="00D747F4" w:rsidP="00D747F4">
            <w:pPr>
              <w:rPr>
                <w:rFonts w:ascii="Times New Roman" w:hAnsi="Times New Roman" w:cs="Times New Roman"/>
                <w:b/>
                <w:bCs/>
                <w:sz w:val="20"/>
                <w:szCs w:val="20"/>
                <w:lang w:val="kk-KZ"/>
              </w:rPr>
            </w:pPr>
            <w:r w:rsidRPr="002F6665">
              <w:rPr>
                <w:rFonts w:ascii="Times New Roman" w:hAnsi="Times New Roman" w:cs="Times New Roman"/>
                <w:bCs/>
                <w:sz w:val="20"/>
                <w:szCs w:val="20"/>
                <w:lang w:val="kk-KZ"/>
              </w:rPr>
              <w:t>1</w:t>
            </w:r>
          </w:p>
        </w:tc>
        <w:tc>
          <w:tcPr>
            <w:tcW w:w="1985" w:type="dxa"/>
          </w:tcPr>
          <w:p w14:paraId="46F73CEA" w14:textId="54665387"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bCs/>
                <w:sz w:val="20"/>
                <w:szCs w:val="20"/>
                <w:lang w:val="kk-KZ"/>
              </w:rPr>
              <w:t>Блялова Сабина Болатқызы</w:t>
            </w:r>
          </w:p>
        </w:tc>
        <w:tc>
          <w:tcPr>
            <w:tcW w:w="850" w:type="dxa"/>
          </w:tcPr>
          <w:p w14:paraId="15E8AA30"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bCs/>
                <w:sz w:val="20"/>
                <w:szCs w:val="20"/>
                <w:lang w:val="kk-KZ"/>
              </w:rPr>
              <w:t>1</w:t>
            </w:r>
          </w:p>
        </w:tc>
        <w:tc>
          <w:tcPr>
            <w:tcW w:w="709" w:type="dxa"/>
          </w:tcPr>
          <w:p w14:paraId="19D5AA5D"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9</w:t>
            </w:r>
          </w:p>
        </w:tc>
        <w:tc>
          <w:tcPr>
            <w:tcW w:w="1418" w:type="dxa"/>
          </w:tcPr>
          <w:p w14:paraId="34F56ABB"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w:t>
            </w:r>
          </w:p>
        </w:tc>
        <w:tc>
          <w:tcPr>
            <w:tcW w:w="1167" w:type="dxa"/>
          </w:tcPr>
          <w:p w14:paraId="460C6392"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bCs/>
                <w:sz w:val="20"/>
                <w:szCs w:val="20"/>
                <w:lang w:val="kk-KZ"/>
              </w:rPr>
              <w:t>3 орын</w:t>
            </w:r>
          </w:p>
        </w:tc>
        <w:tc>
          <w:tcPr>
            <w:tcW w:w="1384" w:type="dxa"/>
          </w:tcPr>
          <w:p w14:paraId="6454B77F" w14:textId="2B4E8FFB" w:rsidR="00D747F4" w:rsidRPr="002F6665" w:rsidRDefault="00D747F4" w:rsidP="00D747F4">
            <w:pPr>
              <w:rPr>
                <w:rFonts w:ascii="Times New Roman" w:hAnsi="Times New Roman" w:cs="Times New Roman"/>
                <w:sz w:val="20"/>
                <w:szCs w:val="20"/>
                <w:lang w:val="kk-KZ"/>
              </w:rPr>
            </w:pPr>
            <w:r>
              <w:rPr>
                <w:rFonts w:ascii="Times New Roman" w:hAnsi="Times New Roman" w:cs="Times New Roman"/>
                <w:sz w:val="20"/>
                <w:szCs w:val="20"/>
                <w:lang w:val="kk-KZ"/>
              </w:rPr>
              <w:t>Тасбулатова А</w:t>
            </w:r>
          </w:p>
        </w:tc>
        <w:tc>
          <w:tcPr>
            <w:tcW w:w="1559" w:type="dxa"/>
          </w:tcPr>
          <w:p w14:paraId="21106CB7"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D747F4" w:rsidRPr="002F6665" w14:paraId="0729BEAB" w14:textId="77777777" w:rsidTr="002869C5">
        <w:trPr>
          <w:trHeight w:val="425"/>
        </w:trPr>
        <w:tc>
          <w:tcPr>
            <w:tcW w:w="675" w:type="dxa"/>
          </w:tcPr>
          <w:p w14:paraId="169AFC34"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w:t>
            </w:r>
          </w:p>
        </w:tc>
        <w:tc>
          <w:tcPr>
            <w:tcW w:w="1985" w:type="dxa"/>
          </w:tcPr>
          <w:p w14:paraId="52CA2710" w14:textId="1FDF6FB3"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Ебраем Ануар Сайдылұлы</w:t>
            </w:r>
          </w:p>
        </w:tc>
        <w:tc>
          <w:tcPr>
            <w:tcW w:w="850" w:type="dxa"/>
          </w:tcPr>
          <w:p w14:paraId="3049784A"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0D9882CE"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9</w:t>
            </w:r>
          </w:p>
        </w:tc>
        <w:tc>
          <w:tcPr>
            <w:tcW w:w="1418" w:type="dxa"/>
          </w:tcPr>
          <w:p w14:paraId="2EDEDD19"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Тарих</w:t>
            </w:r>
          </w:p>
        </w:tc>
        <w:tc>
          <w:tcPr>
            <w:tcW w:w="1167" w:type="dxa"/>
          </w:tcPr>
          <w:p w14:paraId="36D4CDC4"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1384" w:type="dxa"/>
          </w:tcPr>
          <w:p w14:paraId="1CE6AF33" w14:textId="273AC8CC"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Нагызханова А</w:t>
            </w:r>
          </w:p>
        </w:tc>
        <w:tc>
          <w:tcPr>
            <w:tcW w:w="1559" w:type="dxa"/>
          </w:tcPr>
          <w:p w14:paraId="58DBE695"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sz w:val="20"/>
                <w:szCs w:val="20"/>
                <w:lang w:val="kk-KZ"/>
              </w:rPr>
              <w:t>100%</w:t>
            </w:r>
          </w:p>
        </w:tc>
      </w:tr>
      <w:tr w:rsidR="00D747F4" w:rsidRPr="002F6665" w14:paraId="4C43BE4A" w14:textId="77777777" w:rsidTr="002869C5">
        <w:trPr>
          <w:trHeight w:val="381"/>
        </w:trPr>
        <w:tc>
          <w:tcPr>
            <w:tcW w:w="675" w:type="dxa"/>
          </w:tcPr>
          <w:p w14:paraId="6784661C" w14:textId="77777777" w:rsidR="00D747F4" w:rsidRPr="002F6665" w:rsidRDefault="00D747F4" w:rsidP="00D747F4">
            <w:pPr>
              <w:rPr>
                <w:rFonts w:ascii="Times New Roman" w:hAnsi="Times New Roman" w:cs="Times New Roman"/>
                <w:bCs/>
                <w:sz w:val="20"/>
                <w:szCs w:val="20"/>
                <w:lang w:val="en-US"/>
              </w:rPr>
            </w:pPr>
            <w:r w:rsidRPr="002F6665">
              <w:rPr>
                <w:rFonts w:ascii="Times New Roman" w:hAnsi="Times New Roman" w:cs="Times New Roman"/>
                <w:bCs/>
                <w:sz w:val="20"/>
                <w:szCs w:val="20"/>
                <w:lang w:val="kk-KZ"/>
              </w:rPr>
              <w:t>3</w:t>
            </w:r>
          </w:p>
        </w:tc>
        <w:tc>
          <w:tcPr>
            <w:tcW w:w="1985" w:type="dxa"/>
            <w:tcBorders>
              <w:top w:val="single" w:sz="4" w:space="0" w:color="auto"/>
              <w:left w:val="single" w:sz="4" w:space="0" w:color="auto"/>
              <w:bottom w:val="single" w:sz="4" w:space="0" w:color="auto"/>
              <w:right w:val="single" w:sz="4" w:space="0" w:color="auto"/>
            </w:tcBorders>
          </w:tcPr>
          <w:p w14:paraId="5D4E1EA8" w14:textId="27DFC090" w:rsidR="00D747F4" w:rsidRPr="002F6665" w:rsidRDefault="00D747F4" w:rsidP="00D747F4">
            <w:pPr>
              <w:rPr>
                <w:rFonts w:ascii="Times New Roman" w:hAnsi="Times New Roman" w:cs="Times New Roman"/>
                <w:bCs/>
                <w:sz w:val="20"/>
                <w:szCs w:val="20"/>
                <w:lang w:val="en-US"/>
              </w:rPr>
            </w:pPr>
            <w:r>
              <w:rPr>
                <w:rFonts w:ascii="Times New Roman" w:hAnsi="Times New Roman" w:cs="Times New Roman"/>
                <w:bCs/>
                <w:sz w:val="20"/>
                <w:szCs w:val="20"/>
                <w:lang w:val="kk-KZ"/>
              </w:rPr>
              <w:t>Бынзер Мария Игоревна</w:t>
            </w:r>
          </w:p>
        </w:tc>
        <w:tc>
          <w:tcPr>
            <w:tcW w:w="850" w:type="dxa"/>
            <w:tcBorders>
              <w:top w:val="single" w:sz="4" w:space="0" w:color="auto"/>
              <w:left w:val="single" w:sz="4" w:space="0" w:color="auto"/>
              <w:bottom w:val="single" w:sz="4" w:space="0" w:color="auto"/>
              <w:right w:val="single" w:sz="4" w:space="0" w:color="auto"/>
            </w:tcBorders>
          </w:tcPr>
          <w:p w14:paraId="18FAEEBF"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6DA5D573"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10</w:t>
            </w:r>
          </w:p>
        </w:tc>
        <w:tc>
          <w:tcPr>
            <w:tcW w:w="1418" w:type="dxa"/>
            <w:tcBorders>
              <w:top w:val="single" w:sz="4" w:space="0" w:color="auto"/>
              <w:left w:val="single" w:sz="4" w:space="0" w:color="auto"/>
              <w:bottom w:val="single" w:sz="4" w:space="0" w:color="auto"/>
              <w:right w:val="single" w:sz="4" w:space="0" w:color="auto"/>
            </w:tcBorders>
          </w:tcPr>
          <w:p w14:paraId="0DFA823C"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Ағылшын</w:t>
            </w:r>
          </w:p>
        </w:tc>
        <w:tc>
          <w:tcPr>
            <w:tcW w:w="1167" w:type="dxa"/>
            <w:tcBorders>
              <w:top w:val="single" w:sz="4" w:space="0" w:color="auto"/>
              <w:left w:val="single" w:sz="4" w:space="0" w:color="auto"/>
              <w:bottom w:val="single" w:sz="4" w:space="0" w:color="auto"/>
              <w:right w:val="single" w:sz="4" w:space="0" w:color="auto"/>
            </w:tcBorders>
          </w:tcPr>
          <w:p w14:paraId="5E62E92C"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sz w:val="20"/>
                <w:szCs w:val="20"/>
                <w:lang w:val="kk-KZ"/>
              </w:rPr>
              <w:t>3 орын</w:t>
            </w:r>
          </w:p>
        </w:tc>
        <w:tc>
          <w:tcPr>
            <w:tcW w:w="1384" w:type="dxa"/>
            <w:tcBorders>
              <w:top w:val="single" w:sz="4" w:space="0" w:color="auto"/>
              <w:left w:val="single" w:sz="4" w:space="0" w:color="auto"/>
              <w:bottom w:val="single" w:sz="4" w:space="0" w:color="auto"/>
              <w:right w:val="single" w:sz="4" w:space="0" w:color="auto"/>
            </w:tcBorders>
          </w:tcPr>
          <w:p w14:paraId="139831BA" w14:textId="569123FC"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Оспанова К</w:t>
            </w:r>
          </w:p>
        </w:tc>
        <w:tc>
          <w:tcPr>
            <w:tcW w:w="1559" w:type="dxa"/>
            <w:tcBorders>
              <w:top w:val="single" w:sz="4" w:space="0" w:color="auto"/>
              <w:left w:val="single" w:sz="4" w:space="0" w:color="auto"/>
              <w:bottom w:val="single" w:sz="4" w:space="0" w:color="auto"/>
              <w:right w:val="single" w:sz="4" w:space="0" w:color="auto"/>
            </w:tcBorders>
          </w:tcPr>
          <w:p w14:paraId="50B85FE5"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sz w:val="20"/>
                <w:szCs w:val="20"/>
                <w:lang w:val="kk-KZ"/>
              </w:rPr>
              <w:t>100%</w:t>
            </w:r>
          </w:p>
        </w:tc>
      </w:tr>
      <w:tr w:rsidR="00D747F4" w:rsidRPr="002F6665" w14:paraId="482761BF" w14:textId="77777777" w:rsidTr="002869C5">
        <w:trPr>
          <w:trHeight w:val="304"/>
        </w:trPr>
        <w:tc>
          <w:tcPr>
            <w:tcW w:w="675" w:type="dxa"/>
          </w:tcPr>
          <w:p w14:paraId="5DE7FE83"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4</w:t>
            </w:r>
          </w:p>
        </w:tc>
        <w:tc>
          <w:tcPr>
            <w:tcW w:w="1985" w:type="dxa"/>
            <w:tcBorders>
              <w:top w:val="single" w:sz="4" w:space="0" w:color="auto"/>
              <w:left w:val="single" w:sz="4" w:space="0" w:color="auto"/>
              <w:bottom w:val="single" w:sz="4" w:space="0" w:color="auto"/>
              <w:right w:val="single" w:sz="4" w:space="0" w:color="auto"/>
            </w:tcBorders>
          </w:tcPr>
          <w:p w14:paraId="281BDB6E" w14:textId="525C1F95" w:rsidR="00D747F4" w:rsidRPr="002F6665" w:rsidRDefault="00D747F4" w:rsidP="00D747F4">
            <w:pPr>
              <w:rPr>
                <w:rFonts w:ascii="Times New Roman" w:hAnsi="Times New Roman" w:cs="Times New Roman"/>
                <w:bCs/>
                <w:sz w:val="20"/>
                <w:szCs w:val="20"/>
                <w:lang w:val="en-US"/>
              </w:rPr>
            </w:pPr>
            <w:r>
              <w:rPr>
                <w:rFonts w:ascii="Times New Roman" w:hAnsi="Times New Roman" w:cs="Times New Roman"/>
                <w:sz w:val="20"/>
                <w:szCs w:val="20"/>
                <w:lang w:val="kk-KZ"/>
              </w:rPr>
              <w:t>Кадыр Данель</w:t>
            </w:r>
            <w:r>
              <w:rPr>
                <w:rFonts w:ascii="Times New Roman" w:hAnsi="Times New Roman" w:cs="Times New Roman"/>
                <w:sz w:val="20"/>
                <w:szCs w:val="20"/>
                <w:lang w:val="en-US"/>
              </w:rPr>
              <w:t xml:space="preserve"> </w:t>
            </w:r>
            <w:r>
              <w:rPr>
                <w:rFonts w:ascii="Times New Roman" w:hAnsi="Times New Roman" w:cs="Times New Roman"/>
                <w:sz w:val="20"/>
                <w:szCs w:val="20"/>
                <w:lang w:val="kk-KZ"/>
              </w:rPr>
              <w:t>Дарханқызы</w:t>
            </w:r>
          </w:p>
        </w:tc>
        <w:tc>
          <w:tcPr>
            <w:tcW w:w="850" w:type="dxa"/>
            <w:tcBorders>
              <w:top w:val="single" w:sz="4" w:space="0" w:color="auto"/>
              <w:left w:val="single" w:sz="4" w:space="0" w:color="auto"/>
              <w:bottom w:val="single" w:sz="4" w:space="0" w:color="auto"/>
              <w:right w:val="single" w:sz="4" w:space="0" w:color="auto"/>
            </w:tcBorders>
          </w:tcPr>
          <w:p w14:paraId="4FBDDDC2"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41F12A4D"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w:t>
            </w:r>
          </w:p>
        </w:tc>
        <w:tc>
          <w:tcPr>
            <w:tcW w:w="1418" w:type="dxa"/>
            <w:tcBorders>
              <w:top w:val="single" w:sz="4" w:space="0" w:color="auto"/>
              <w:left w:val="single" w:sz="4" w:space="0" w:color="auto"/>
              <w:bottom w:val="single" w:sz="4" w:space="0" w:color="auto"/>
              <w:right w:val="single" w:sz="4" w:space="0" w:color="auto"/>
            </w:tcBorders>
          </w:tcPr>
          <w:p w14:paraId="5BF0A91B"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Биология</w:t>
            </w:r>
          </w:p>
        </w:tc>
        <w:tc>
          <w:tcPr>
            <w:tcW w:w="1167" w:type="dxa"/>
            <w:tcBorders>
              <w:top w:val="single" w:sz="4" w:space="0" w:color="auto"/>
              <w:left w:val="single" w:sz="4" w:space="0" w:color="auto"/>
              <w:bottom w:val="single" w:sz="4" w:space="0" w:color="auto"/>
              <w:right w:val="single" w:sz="4" w:space="0" w:color="auto"/>
            </w:tcBorders>
          </w:tcPr>
          <w:p w14:paraId="3A94688B"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1384" w:type="dxa"/>
            <w:tcBorders>
              <w:top w:val="single" w:sz="4" w:space="0" w:color="auto"/>
              <w:left w:val="single" w:sz="4" w:space="0" w:color="auto"/>
              <w:bottom w:val="single" w:sz="4" w:space="0" w:color="auto"/>
              <w:right w:val="single" w:sz="4" w:space="0" w:color="auto"/>
            </w:tcBorders>
          </w:tcPr>
          <w:p w14:paraId="6A7B8060" w14:textId="3AB7F5BA"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Исина А</w:t>
            </w:r>
          </w:p>
        </w:tc>
        <w:tc>
          <w:tcPr>
            <w:tcW w:w="1559" w:type="dxa"/>
            <w:tcBorders>
              <w:top w:val="single" w:sz="4" w:space="0" w:color="auto"/>
              <w:left w:val="single" w:sz="4" w:space="0" w:color="auto"/>
              <w:bottom w:val="single" w:sz="4" w:space="0" w:color="auto"/>
              <w:right w:val="single" w:sz="4" w:space="0" w:color="auto"/>
            </w:tcBorders>
          </w:tcPr>
          <w:p w14:paraId="1EF8C196"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sz w:val="20"/>
                <w:szCs w:val="20"/>
                <w:lang w:val="kk-KZ"/>
              </w:rPr>
              <w:t>100%</w:t>
            </w:r>
          </w:p>
        </w:tc>
      </w:tr>
      <w:tr w:rsidR="00D747F4" w:rsidRPr="002F6665" w14:paraId="6BC26A2F" w14:textId="77777777" w:rsidTr="002869C5">
        <w:trPr>
          <w:trHeight w:val="313"/>
        </w:trPr>
        <w:tc>
          <w:tcPr>
            <w:tcW w:w="675" w:type="dxa"/>
          </w:tcPr>
          <w:p w14:paraId="29DDB674" w14:textId="77777777" w:rsidR="00D747F4" w:rsidRPr="002F6665" w:rsidRDefault="00D747F4" w:rsidP="00D747F4">
            <w:pPr>
              <w:rPr>
                <w:rFonts w:ascii="Times New Roman" w:hAnsi="Times New Roman" w:cs="Times New Roman"/>
                <w:bCs/>
                <w:sz w:val="20"/>
                <w:szCs w:val="20"/>
                <w:lang w:val="kk-KZ"/>
              </w:rPr>
            </w:pPr>
            <w:r w:rsidRPr="002F6665">
              <w:rPr>
                <w:rFonts w:ascii="Times New Roman" w:eastAsia="Calibri" w:hAnsi="Times New Roman" w:cs="Times New Roman"/>
                <w:sz w:val="20"/>
                <w:szCs w:val="20"/>
                <w:lang w:val="kk-KZ"/>
              </w:rPr>
              <w:t>5</w:t>
            </w:r>
          </w:p>
        </w:tc>
        <w:tc>
          <w:tcPr>
            <w:tcW w:w="1985" w:type="dxa"/>
            <w:tcBorders>
              <w:top w:val="single" w:sz="4" w:space="0" w:color="auto"/>
              <w:left w:val="single" w:sz="4" w:space="0" w:color="auto"/>
              <w:bottom w:val="single" w:sz="4" w:space="0" w:color="auto"/>
              <w:right w:val="single" w:sz="4" w:space="0" w:color="auto"/>
            </w:tcBorders>
          </w:tcPr>
          <w:p w14:paraId="39AD405B" w14:textId="7C913AC4" w:rsidR="00D747F4" w:rsidRPr="002F6665" w:rsidRDefault="00D747F4" w:rsidP="00D747F4">
            <w:pPr>
              <w:rPr>
                <w:rFonts w:ascii="Times New Roman" w:hAnsi="Times New Roman" w:cs="Times New Roman"/>
                <w:bCs/>
                <w:sz w:val="20"/>
                <w:szCs w:val="20"/>
                <w:lang w:val="kk-KZ"/>
              </w:rPr>
            </w:pPr>
            <w:r>
              <w:rPr>
                <w:rFonts w:ascii="Times New Roman" w:eastAsia="Calibri" w:hAnsi="Times New Roman" w:cs="Times New Roman"/>
                <w:sz w:val="20"/>
                <w:szCs w:val="20"/>
                <w:lang w:val="kk-KZ"/>
              </w:rPr>
              <w:t>Борумбаева Мадина Талгатовна</w:t>
            </w:r>
          </w:p>
        </w:tc>
        <w:tc>
          <w:tcPr>
            <w:tcW w:w="850" w:type="dxa"/>
            <w:tcBorders>
              <w:top w:val="single" w:sz="4" w:space="0" w:color="auto"/>
              <w:left w:val="single" w:sz="4" w:space="0" w:color="auto"/>
              <w:bottom w:val="single" w:sz="4" w:space="0" w:color="auto"/>
              <w:right w:val="single" w:sz="4" w:space="0" w:color="auto"/>
            </w:tcBorders>
          </w:tcPr>
          <w:p w14:paraId="468AB016"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51920B57"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w:t>
            </w:r>
          </w:p>
        </w:tc>
        <w:tc>
          <w:tcPr>
            <w:tcW w:w="1418" w:type="dxa"/>
            <w:tcBorders>
              <w:top w:val="single" w:sz="4" w:space="0" w:color="auto"/>
              <w:left w:val="single" w:sz="4" w:space="0" w:color="auto"/>
              <w:bottom w:val="single" w:sz="4" w:space="0" w:color="auto"/>
              <w:right w:val="single" w:sz="4" w:space="0" w:color="auto"/>
            </w:tcBorders>
          </w:tcPr>
          <w:p w14:paraId="6AC9F027"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География</w:t>
            </w:r>
          </w:p>
        </w:tc>
        <w:tc>
          <w:tcPr>
            <w:tcW w:w="1167" w:type="dxa"/>
            <w:tcBorders>
              <w:top w:val="single" w:sz="4" w:space="0" w:color="auto"/>
              <w:left w:val="single" w:sz="4" w:space="0" w:color="auto"/>
              <w:bottom w:val="single" w:sz="4" w:space="0" w:color="auto"/>
              <w:right w:val="single" w:sz="4" w:space="0" w:color="auto"/>
            </w:tcBorders>
          </w:tcPr>
          <w:p w14:paraId="600F096B"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1384" w:type="dxa"/>
            <w:tcBorders>
              <w:top w:val="single" w:sz="4" w:space="0" w:color="auto"/>
              <w:left w:val="single" w:sz="4" w:space="0" w:color="auto"/>
              <w:bottom w:val="single" w:sz="4" w:space="0" w:color="auto"/>
              <w:right w:val="single" w:sz="4" w:space="0" w:color="auto"/>
            </w:tcBorders>
          </w:tcPr>
          <w:p w14:paraId="3BE93473" w14:textId="360AC9B8"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Бариев Ш</w:t>
            </w:r>
          </w:p>
        </w:tc>
        <w:tc>
          <w:tcPr>
            <w:tcW w:w="1559" w:type="dxa"/>
            <w:tcBorders>
              <w:top w:val="single" w:sz="4" w:space="0" w:color="auto"/>
              <w:left w:val="single" w:sz="4" w:space="0" w:color="auto"/>
              <w:bottom w:val="single" w:sz="4" w:space="0" w:color="auto"/>
              <w:right w:val="single" w:sz="4" w:space="0" w:color="auto"/>
            </w:tcBorders>
          </w:tcPr>
          <w:p w14:paraId="7C8DECCD"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sz w:val="20"/>
                <w:szCs w:val="20"/>
                <w:lang w:val="kk-KZ"/>
              </w:rPr>
              <w:t>100%</w:t>
            </w:r>
          </w:p>
        </w:tc>
      </w:tr>
      <w:tr w:rsidR="00D747F4" w:rsidRPr="002F6665" w14:paraId="12BFC564" w14:textId="77777777" w:rsidTr="002869C5">
        <w:trPr>
          <w:trHeight w:val="313"/>
        </w:trPr>
        <w:tc>
          <w:tcPr>
            <w:tcW w:w="675" w:type="dxa"/>
          </w:tcPr>
          <w:p w14:paraId="1C7074B4"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6</w:t>
            </w:r>
          </w:p>
        </w:tc>
        <w:tc>
          <w:tcPr>
            <w:tcW w:w="1985" w:type="dxa"/>
            <w:tcBorders>
              <w:top w:val="single" w:sz="4" w:space="0" w:color="auto"/>
              <w:left w:val="single" w:sz="4" w:space="0" w:color="auto"/>
              <w:bottom w:val="single" w:sz="4" w:space="0" w:color="auto"/>
              <w:right w:val="single" w:sz="4" w:space="0" w:color="auto"/>
            </w:tcBorders>
          </w:tcPr>
          <w:p w14:paraId="2139D8F6" w14:textId="0C48D900" w:rsidR="00D747F4" w:rsidRPr="002F6665" w:rsidRDefault="00D747F4" w:rsidP="00D747F4">
            <w:pPr>
              <w:rPr>
                <w:rFonts w:ascii="Times New Roman" w:eastAsia="Calibri" w:hAnsi="Times New Roman" w:cs="Times New Roman"/>
                <w:sz w:val="20"/>
                <w:szCs w:val="20"/>
                <w:lang w:val="kk-KZ"/>
              </w:rPr>
            </w:pPr>
            <w:r>
              <w:rPr>
                <w:rFonts w:ascii="Times New Roman" w:eastAsia="Times New Roman" w:hAnsi="Times New Roman" w:cs="Times New Roman"/>
                <w:bCs/>
                <w:sz w:val="20"/>
                <w:szCs w:val="20"/>
                <w:lang w:val="kk-KZ" w:eastAsia="ru-RU"/>
              </w:rPr>
              <w:t xml:space="preserve">Рахимжанова Карина </w:t>
            </w:r>
          </w:p>
        </w:tc>
        <w:tc>
          <w:tcPr>
            <w:tcW w:w="850" w:type="dxa"/>
            <w:tcBorders>
              <w:top w:val="single" w:sz="4" w:space="0" w:color="auto"/>
              <w:left w:val="single" w:sz="4" w:space="0" w:color="auto"/>
              <w:bottom w:val="single" w:sz="4" w:space="0" w:color="auto"/>
              <w:right w:val="single" w:sz="4" w:space="0" w:color="auto"/>
            </w:tcBorders>
          </w:tcPr>
          <w:p w14:paraId="4345185A"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4CC41D5F"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11</w:t>
            </w:r>
          </w:p>
        </w:tc>
        <w:tc>
          <w:tcPr>
            <w:tcW w:w="1418" w:type="dxa"/>
            <w:tcBorders>
              <w:top w:val="single" w:sz="4" w:space="0" w:color="auto"/>
              <w:left w:val="single" w:sz="4" w:space="0" w:color="auto"/>
              <w:bottom w:val="single" w:sz="4" w:space="0" w:color="auto"/>
              <w:right w:val="single" w:sz="4" w:space="0" w:color="auto"/>
            </w:tcBorders>
          </w:tcPr>
          <w:p w14:paraId="1AA795D6"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Орыс тілі</w:t>
            </w:r>
          </w:p>
        </w:tc>
        <w:tc>
          <w:tcPr>
            <w:tcW w:w="1167" w:type="dxa"/>
            <w:tcBorders>
              <w:top w:val="single" w:sz="4" w:space="0" w:color="auto"/>
              <w:left w:val="single" w:sz="4" w:space="0" w:color="auto"/>
              <w:bottom w:val="single" w:sz="4" w:space="0" w:color="auto"/>
              <w:right w:val="single" w:sz="4" w:space="0" w:color="auto"/>
            </w:tcBorders>
          </w:tcPr>
          <w:p w14:paraId="2A2C01CB"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 орын</w:t>
            </w:r>
          </w:p>
        </w:tc>
        <w:tc>
          <w:tcPr>
            <w:tcW w:w="1384" w:type="dxa"/>
            <w:tcBorders>
              <w:top w:val="single" w:sz="4" w:space="0" w:color="auto"/>
              <w:left w:val="single" w:sz="4" w:space="0" w:color="auto"/>
              <w:bottom w:val="single" w:sz="4" w:space="0" w:color="auto"/>
              <w:right w:val="single" w:sz="4" w:space="0" w:color="auto"/>
            </w:tcBorders>
          </w:tcPr>
          <w:p w14:paraId="754D946C" w14:textId="538A65F4"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Ахметова А</w:t>
            </w:r>
          </w:p>
        </w:tc>
        <w:tc>
          <w:tcPr>
            <w:tcW w:w="1559" w:type="dxa"/>
            <w:tcBorders>
              <w:top w:val="single" w:sz="4" w:space="0" w:color="auto"/>
              <w:left w:val="single" w:sz="4" w:space="0" w:color="auto"/>
              <w:bottom w:val="single" w:sz="4" w:space="0" w:color="auto"/>
              <w:right w:val="single" w:sz="4" w:space="0" w:color="auto"/>
            </w:tcBorders>
          </w:tcPr>
          <w:p w14:paraId="3C43DE9B"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5867CE4F" w14:textId="77777777" w:rsidTr="002869C5">
        <w:trPr>
          <w:trHeight w:val="313"/>
        </w:trPr>
        <w:tc>
          <w:tcPr>
            <w:tcW w:w="9747" w:type="dxa"/>
            <w:gridSpan w:val="8"/>
            <w:tcBorders>
              <w:right w:val="single" w:sz="4" w:space="0" w:color="auto"/>
            </w:tcBorders>
          </w:tcPr>
          <w:p w14:paraId="62044213" w14:textId="51026A9A" w:rsidR="00524255" w:rsidRPr="002F6665" w:rsidRDefault="00524255" w:rsidP="002869C5">
            <w:pPr>
              <w:rPr>
                <w:rFonts w:ascii="Times New Roman" w:hAnsi="Times New Roman" w:cs="Times New Roman"/>
                <w:sz w:val="20"/>
                <w:szCs w:val="20"/>
                <w:lang w:val="kk-KZ"/>
              </w:rPr>
            </w:pPr>
            <w:r w:rsidRPr="002F6665">
              <w:rPr>
                <w:rFonts w:ascii="Times New Roman" w:hAnsi="Times New Roman" w:cs="Times New Roman"/>
                <w:b/>
                <w:bCs/>
                <w:sz w:val="20"/>
                <w:szCs w:val="20"/>
                <w:lang w:val="kk-KZ"/>
              </w:rPr>
              <w:t>5</w:t>
            </w:r>
            <w:r w:rsidR="00D747F4">
              <w:rPr>
                <w:rFonts w:ascii="Times New Roman" w:hAnsi="Times New Roman" w:cs="Times New Roman"/>
                <w:b/>
                <w:bCs/>
                <w:sz w:val="20"/>
                <w:szCs w:val="20"/>
              </w:rPr>
              <w:t>-</w:t>
            </w:r>
            <w:r w:rsidRPr="002F6665">
              <w:rPr>
                <w:rFonts w:ascii="Times New Roman" w:hAnsi="Times New Roman" w:cs="Times New Roman"/>
                <w:b/>
                <w:bCs/>
                <w:sz w:val="20"/>
                <w:szCs w:val="20"/>
                <w:lang w:val="kk-KZ"/>
              </w:rPr>
              <w:t>8</w:t>
            </w:r>
            <w:r w:rsidRPr="002F6665">
              <w:rPr>
                <w:rFonts w:ascii="Times New Roman" w:hAnsi="Times New Roman" w:cs="Times New Roman"/>
                <w:b/>
                <w:bCs/>
                <w:sz w:val="20"/>
                <w:szCs w:val="20"/>
              </w:rPr>
              <w:t xml:space="preserve"> сыныбы</w:t>
            </w:r>
          </w:p>
        </w:tc>
      </w:tr>
      <w:tr w:rsidR="00D747F4" w:rsidRPr="002F6665" w14:paraId="709E526E" w14:textId="77777777" w:rsidTr="002869C5">
        <w:trPr>
          <w:trHeight w:val="313"/>
        </w:trPr>
        <w:tc>
          <w:tcPr>
            <w:tcW w:w="675" w:type="dxa"/>
          </w:tcPr>
          <w:p w14:paraId="21628CC2"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7</w:t>
            </w:r>
          </w:p>
        </w:tc>
        <w:tc>
          <w:tcPr>
            <w:tcW w:w="1985" w:type="dxa"/>
            <w:tcBorders>
              <w:top w:val="single" w:sz="4" w:space="0" w:color="auto"/>
              <w:left w:val="single" w:sz="4" w:space="0" w:color="auto"/>
              <w:bottom w:val="single" w:sz="4" w:space="0" w:color="auto"/>
              <w:right w:val="single" w:sz="4" w:space="0" w:color="auto"/>
            </w:tcBorders>
          </w:tcPr>
          <w:p w14:paraId="5CBEC312" w14:textId="0DC7FAB3" w:rsidR="00D747F4" w:rsidRPr="002F6665" w:rsidRDefault="00D747F4" w:rsidP="00D747F4">
            <w:pPr>
              <w:rPr>
                <w:rFonts w:ascii="Times New Roman" w:eastAsia="Calibri" w:hAnsi="Times New Roman" w:cs="Times New Roman"/>
                <w:sz w:val="20"/>
                <w:szCs w:val="20"/>
                <w:lang w:val="kk-KZ"/>
              </w:rPr>
            </w:pPr>
            <w:r>
              <w:rPr>
                <w:rFonts w:ascii="Times New Roman" w:hAnsi="Times New Roman" w:cs="Times New Roman"/>
                <w:bCs/>
                <w:sz w:val="20"/>
                <w:szCs w:val="20"/>
                <w:lang w:val="kk-KZ"/>
              </w:rPr>
              <w:t>Абибеков Арлан</w:t>
            </w:r>
          </w:p>
        </w:tc>
        <w:tc>
          <w:tcPr>
            <w:tcW w:w="850" w:type="dxa"/>
            <w:tcBorders>
              <w:top w:val="single" w:sz="4" w:space="0" w:color="auto"/>
              <w:left w:val="single" w:sz="4" w:space="0" w:color="auto"/>
              <w:bottom w:val="single" w:sz="4" w:space="0" w:color="auto"/>
              <w:right w:val="single" w:sz="4" w:space="0" w:color="auto"/>
            </w:tcBorders>
          </w:tcPr>
          <w:p w14:paraId="1D4E6627"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63B1AD20"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418" w:type="dxa"/>
            <w:tcBorders>
              <w:top w:val="single" w:sz="4" w:space="0" w:color="auto"/>
              <w:left w:val="single" w:sz="4" w:space="0" w:color="auto"/>
              <w:bottom w:val="single" w:sz="4" w:space="0" w:color="auto"/>
              <w:right w:val="single" w:sz="4" w:space="0" w:color="auto"/>
            </w:tcBorders>
          </w:tcPr>
          <w:p w14:paraId="324B7EFD"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Тарих</w:t>
            </w:r>
          </w:p>
        </w:tc>
        <w:tc>
          <w:tcPr>
            <w:tcW w:w="1167" w:type="dxa"/>
            <w:tcBorders>
              <w:top w:val="single" w:sz="4" w:space="0" w:color="auto"/>
              <w:left w:val="single" w:sz="4" w:space="0" w:color="auto"/>
              <w:bottom w:val="single" w:sz="4" w:space="0" w:color="auto"/>
              <w:right w:val="single" w:sz="4" w:space="0" w:color="auto"/>
            </w:tcBorders>
          </w:tcPr>
          <w:p w14:paraId="15538C00"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1384" w:type="dxa"/>
            <w:tcBorders>
              <w:top w:val="single" w:sz="4" w:space="0" w:color="auto"/>
              <w:left w:val="single" w:sz="4" w:space="0" w:color="auto"/>
              <w:bottom w:val="single" w:sz="4" w:space="0" w:color="auto"/>
              <w:right w:val="single" w:sz="4" w:space="0" w:color="auto"/>
            </w:tcBorders>
          </w:tcPr>
          <w:p w14:paraId="412E988B" w14:textId="41DD5F33"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Торгайбаев К</w:t>
            </w:r>
          </w:p>
        </w:tc>
        <w:tc>
          <w:tcPr>
            <w:tcW w:w="1559" w:type="dxa"/>
            <w:tcBorders>
              <w:top w:val="single" w:sz="4" w:space="0" w:color="auto"/>
              <w:left w:val="single" w:sz="4" w:space="0" w:color="auto"/>
              <w:bottom w:val="single" w:sz="4" w:space="0" w:color="auto"/>
              <w:right w:val="single" w:sz="4" w:space="0" w:color="auto"/>
            </w:tcBorders>
          </w:tcPr>
          <w:p w14:paraId="339EDD58"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D747F4" w:rsidRPr="002F6665" w14:paraId="05815A4D" w14:textId="77777777" w:rsidTr="002869C5">
        <w:trPr>
          <w:trHeight w:val="313"/>
        </w:trPr>
        <w:tc>
          <w:tcPr>
            <w:tcW w:w="675" w:type="dxa"/>
          </w:tcPr>
          <w:p w14:paraId="04CD4186"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8</w:t>
            </w:r>
          </w:p>
        </w:tc>
        <w:tc>
          <w:tcPr>
            <w:tcW w:w="1985" w:type="dxa"/>
            <w:tcBorders>
              <w:top w:val="single" w:sz="4" w:space="0" w:color="auto"/>
              <w:left w:val="single" w:sz="4" w:space="0" w:color="auto"/>
              <w:bottom w:val="single" w:sz="4" w:space="0" w:color="auto"/>
              <w:right w:val="single" w:sz="4" w:space="0" w:color="auto"/>
            </w:tcBorders>
          </w:tcPr>
          <w:p w14:paraId="51575306" w14:textId="52009E04" w:rsidR="00D747F4" w:rsidRPr="002F6665" w:rsidRDefault="00D747F4" w:rsidP="00D747F4">
            <w:pPr>
              <w:rPr>
                <w:rFonts w:ascii="Times New Roman" w:eastAsia="Calibri" w:hAnsi="Times New Roman" w:cs="Times New Roman"/>
                <w:sz w:val="20"/>
                <w:szCs w:val="20"/>
                <w:lang w:val="kk-KZ"/>
              </w:rPr>
            </w:pPr>
            <w:r>
              <w:rPr>
                <w:rFonts w:ascii="Times New Roman" w:hAnsi="Times New Roman" w:cs="Times New Roman"/>
                <w:bCs/>
                <w:sz w:val="20"/>
                <w:szCs w:val="20"/>
                <w:lang w:val="kk-KZ"/>
              </w:rPr>
              <w:t>Блялова Алуа</w:t>
            </w:r>
          </w:p>
        </w:tc>
        <w:tc>
          <w:tcPr>
            <w:tcW w:w="850" w:type="dxa"/>
            <w:tcBorders>
              <w:top w:val="single" w:sz="4" w:space="0" w:color="auto"/>
              <w:left w:val="single" w:sz="4" w:space="0" w:color="auto"/>
              <w:bottom w:val="single" w:sz="4" w:space="0" w:color="auto"/>
              <w:right w:val="single" w:sz="4" w:space="0" w:color="auto"/>
            </w:tcBorders>
          </w:tcPr>
          <w:p w14:paraId="1E18E081"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3B6967BD"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418" w:type="dxa"/>
            <w:tcBorders>
              <w:top w:val="single" w:sz="4" w:space="0" w:color="auto"/>
              <w:left w:val="single" w:sz="4" w:space="0" w:color="auto"/>
              <w:bottom w:val="single" w:sz="4" w:space="0" w:color="auto"/>
              <w:right w:val="single" w:sz="4" w:space="0" w:color="auto"/>
            </w:tcBorders>
          </w:tcPr>
          <w:p w14:paraId="55BDA450"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Орыс тілі</w:t>
            </w:r>
          </w:p>
        </w:tc>
        <w:tc>
          <w:tcPr>
            <w:tcW w:w="1167" w:type="dxa"/>
            <w:tcBorders>
              <w:top w:val="single" w:sz="4" w:space="0" w:color="auto"/>
              <w:left w:val="single" w:sz="4" w:space="0" w:color="auto"/>
              <w:bottom w:val="single" w:sz="4" w:space="0" w:color="auto"/>
              <w:right w:val="single" w:sz="4" w:space="0" w:color="auto"/>
            </w:tcBorders>
          </w:tcPr>
          <w:p w14:paraId="6755650E"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1384" w:type="dxa"/>
            <w:tcBorders>
              <w:top w:val="single" w:sz="4" w:space="0" w:color="auto"/>
              <w:left w:val="single" w:sz="4" w:space="0" w:color="auto"/>
              <w:bottom w:val="single" w:sz="4" w:space="0" w:color="auto"/>
              <w:right w:val="single" w:sz="4" w:space="0" w:color="auto"/>
            </w:tcBorders>
          </w:tcPr>
          <w:p w14:paraId="5212BBAD" w14:textId="002E079D"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Нургалиева Б</w:t>
            </w:r>
          </w:p>
        </w:tc>
        <w:tc>
          <w:tcPr>
            <w:tcW w:w="1559" w:type="dxa"/>
            <w:tcBorders>
              <w:top w:val="single" w:sz="4" w:space="0" w:color="auto"/>
              <w:left w:val="single" w:sz="4" w:space="0" w:color="auto"/>
              <w:bottom w:val="single" w:sz="4" w:space="0" w:color="auto"/>
              <w:right w:val="single" w:sz="4" w:space="0" w:color="auto"/>
            </w:tcBorders>
          </w:tcPr>
          <w:p w14:paraId="33B6C3C6"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D747F4" w:rsidRPr="002F6665" w14:paraId="6E218375" w14:textId="77777777" w:rsidTr="002869C5">
        <w:trPr>
          <w:trHeight w:val="313"/>
        </w:trPr>
        <w:tc>
          <w:tcPr>
            <w:tcW w:w="675" w:type="dxa"/>
          </w:tcPr>
          <w:p w14:paraId="4E71E781"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9</w:t>
            </w:r>
          </w:p>
        </w:tc>
        <w:tc>
          <w:tcPr>
            <w:tcW w:w="1985" w:type="dxa"/>
            <w:tcBorders>
              <w:top w:val="single" w:sz="4" w:space="0" w:color="auto"/>
              <w:left w:val="single" w:sz="4" w:space="0" w:color="auto"/>
              <w:bottom w:val="single" w:sz="4" w:space="0" w:color="auto"/>
              <w:right w:val="single" w:sz="4" w:space="0" w:color="auto"/>
            </w:tcBorders>
          </w:tcPr>
          <w:p w14:paraId="02CB2E29" w14:textId="2A64FEEF"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Бусыгина Вероника</w:t>
            </w:r>
          </w:p>
        </w:tc>
        <w:tc>
          <w:tcPr>
            <w:tcW w:w="850" w:type="dxa"/>
            <w:tcBorders>
              <w:top w:val="single" w:sz="4" w:space="0" w:color="auto"/>
              <w:left w:val="single" w:sz="4" w:space="0" w:color="auto"/>
              <w:bottom w:val="single" w:sz="4" w:space="0" w:color="auto"/>
              <w:right w:val="single" w:sz="4" w:space="0" w:color="auto"/>
            </w:tcBorders>
          </w:tcPr>
          <w:p w14:paraId="47B69CC2"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43A88B5B"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8</w:t>
            </w:r>
          </w:p>
        </w:tc>
        <w:tc>
          <w:tcPr>
            <w:tcW w:w="1418" w:type="dxa"/>
            <w:tcBorders>
              <w:top w:val="single" w:sz="4" w:space="0" w:color="auto"/>
              <w:left w:val="single" w:sz="4" w:space="0" w:color="auto"/>
              <w:bottom w:val="single" w:sz="4" w:space="0" w:color="auto"/>
              <w:right w:val="single" w:sz="4" w:space="0" w:color="auto"/>
            </w:tcBorders>
          </w:tcPr>
          <w:p w14:paraId="33F6FA7A"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Тарих</w:t>
            </w:r>
          </w:p>
        </w:tc>
        <w:tc>
          <w:tcPr>
            <w:tcW w:w="1167" w:type="dxa"/>
            <w:tcBorders>
              <w:top w:val="single" w:sz="4" w:space="0" w:color="auto"/>
              <w:left w:val="single" w:sz="4" w:space="0" w:color="auto"/>
              <w:bottom w:val="single" w:sz="4" w:space="0" w:color="auto"/>
              <w:right w:val="single" w:sz="4" w:space="0" w:color="auto"/>
            </w:tcBorders>
          </w:tcPr>
          <w:p w14:paraId="24F3DAB0"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1384" w:type="dxa"/>
            <w:tcBorders>
              <w:top w:val="single" w:sz="4" w:space="0" w:color="auto"/>
              <w:left w:val="single" w:sz="4" w:space="0" w:color="auto"/>
              <w:bottom w:val="single" w:sz="4" w:space="0" w:color="auto"/>
              <w:right w:val="single" w:sz="4" w:space="0" w:color="auto"/>
            </w:tcBorders>
          </w:tcPr>
          <w:p w14:paraId="3A19468A" w14:textId="2F8A6BE5"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Гарипов Р</w:t>
            </w:r>
          </w:p>
        </w:tc>
        <w:tc>
          <w:tcPr>
            <w:tcW w:w="1559" w:type="dxa"/>
            <w:tcBorders>
              <w:top w:val="single" w:sz="4" w:space="0" w:color="auto"/>
              <w:left w:val="single" w:sz="4" w:space="0" w:color="auto"/>
              <w:bottom w:val="single" w:sz="4" w:space="0" w:color="auto"/>
              <w:right w:val="single" w:sz="4" w:space="0" w:color="auto"/>
            </w:tcBorders>
          </w:tcPr>
          <w:p w14:paraId="76B3E33D"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D747F4" w:rsidRPr="002F6665" w14:paraId="00F04878" w14:textId="77777777" w:rsidTr="002869C5">
        <w:trPr>
          <w:trHeight w:val="313"/>
        </w:trPr>
        <w:tc>
          <w:tcPr>
            <w:tcW w:w="675" w:type="dxa"/>
          </w:tcPr>
          <w:p w14:paraId="16BD19B7"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10</w:t>
            </w:r>
          </w:p>
        </w:tc>
        <w:tc>
          <w:tcPr>
            <w:tcW w:w="1985" w:type="dxa"/>
            <w:tcBorders>
              <w:top w:val="single" w:sz="4" w:space="0" w:color="auto"/>
              <w:left w:val="single" w:sz="4" w:space="0" w:color="auto"/>
              <w:bottom w:val="single" w:sz="4" w:space="0" w:color="auto"/>
              <w:right w:val="single" w:sz="4" w:space="0" w:color="auto"/>
            </w:tcBorders>
          </w:tcPr>
          <w:p w14:paraId="6F903ED8" w14:textId="0BA8AC0F"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Аллахвердиева Севги</w:t>
            </w:r>
          </w:p>
        </w:tc>
        <w:tc>
          <w:tcPr>
            <w:tcW w:w="850" w:type="dxa"/>
            <w:tcBorders>
              <w:top w:val="single" w:sz="4" w:space="0" w:color="auto"/>
              <w:left w:val="single" w:sz="4" w:space="0" w:color="auto"/>
              <w:bottom w:val="single" w:sz="4" w:space="0" w:color="auto"/>
              <w:right w:val="single" w:sz="4" w:space="0" w:color="auto"/>
            </w:tcBorders>
          </w:tcPr>
          <w:p w14:paraId="0BC7DB9C"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0D409BF5"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418" w:type="dxa"/>
            <w:tcBorders>
              <w:top w:val="single" w:sz="4" w:space="0" w:color="auto"/>
              <w:left w:val="single" w:sz="4" w:space="0" w:color="auto"/>
              <w:bottom w:val="single" w:sz="4" w:space="0" w:color="auto"/>
              <w:right w:val="single" w:sz="4" w:space="0" w:color="auto"/>
            </w:tcBorders>
          </w:tcPr>
          <w:p w14:paraId="02ABC6E5"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Қазақ тілі</w:t>
            </w:r>
          </w:p>
        </w:tc>
        <w:tc>
          <w:tcPr>
            <w:tcW w:w="1167" w:type="dxa"/>
            <w:tcBorders>
              <w:top w:val="single" w:sz="4" w:space="0" w:color="auto"/>
              <w:left w:val="single" w:sz="4" w:space="0" w:color="auto"/>
              <w:bottom w:val="single" w:sz="4" w:space="0" w:color="auto"/>
              <w:right w:val="single" w:sz="4" w:space="0" w:color="auto"/>
            </w:tcBorders>
          </w:tcPr>
          <w:p w14:paraId="12F9FE36"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1384" w:type="dxa"/>
            <w:tcBorders>
              <w:top w:val="single" w:sz="4" w:space="0" w:color="auto"/>
              <w:left w:val="single" w:sz="4" w:space="0" w:color="auto"/>
              <w:bottom w:val="single" w:sz="4" w:space="0" w:color="auto"/>
              <w:right w:val="single" w:sz="4" w:space="0" w:color="auto"/>
            </w:tcBorders>
          </w:tcPr>
          <w:p w14:paraId="1B9A07E2" w14:textId="53875BE3"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Мажинова Г</w:t>
            </w:r>
          </w:p>
        </w:tc>
        <w:tc>
          <w:tcPr>
            <w:tcW w:w="1559" w:type="dxa"/>
            <w:tcBorders>
              <w:top w:val="single" w:sz="4" w:space="0" w:color="auto"/>
              <w:left w:val="single" w:sz="4" w:space="0" w:color="auto"/>
              <w:bottom w:val="single" w:sz="4" w:space="0" w:color="auto"/>
              <w:right w:val="single" w:sz="4" w:space="0" w:color="auto"/>
            </w:tcBorders>
          </w:tcPr>
          <w:p w14:paraId="7F2D1E4C"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D747F4" w:rsidRPr="002F6665" w14:paraId="2B42BDA5" w14:textId="77777777" w:rsidTr="002869C5">
        <w:trPr>
          <w:trHeight w:val="313"/>
        </w:trPr>
        <w:tc>
          <w:tcPr>
            <w:tcW w:w="675" w:type="dxa"/>
          </w:tcPr>
          <w:p w14:paraId="1D18C4A4"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11</w:t>
            </w:r>
          </w:p>
        </w:tc>
        <w:tc>
          <w:tcPr>
            <w:tcW w:w="1985" w:type="dxa"/>
            <w:tcBorders>
              <w:top w:val="single" w:sz="4" w:space="0" w:color="auto"/>
              <w:left w:val="single" w:sz="4" w:space="0" w:color="auto"/>
              <w:bottom w:val="single" w:sz="4" w:space="0" w:color="auto"/>
              <w:right w:val="single" w:sz="4" w:space="0" w:color="auto"/>
            </w:tcBorders>
          </w:tcPr>
          <w:p w14:paraId="5A3C7F06" w14:textId="2C28B26C"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 xml:space="preserve">Адильханова Айлин </w:t>
            </w:r>
          </w:p>
        </w:tc>
        <w:tc>
          <w:tcPr>
            <w:tcW w:w="850" w:type="dxa"/>
            <w:tcBorders>
              <w:top w:val="single" w:sz="4" w:space="0" w:color="auto"/>
              <w:left w:val="single" w:sz="4" w:space="0" w:color="auto"/>
              <w:bottom w:val="single" w:sz="4" w:space="0" w:color="auto"/>
              <w:right w:val="single" w:sz="4" w:space="0" w:color="auto"/>
            </w:tcBorders>
          </w:tcPr>
          <w:p w14:paraId="5DE1FE67"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41E9A942"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6</w:t>
            </w:r>
          </w:p>
        </w:tc>
        <w:tc>
          <w:tcPr>
            <w:tcW w:w="1418" w:type="dxa"/>
            <w:tcBorders>
              <w:top w:val="single" w:sz="4" w:space="0" w:color="auto"/>
              <w:left w:val="single" w:sz="4" w:space="0" w:color="auto"/>
              <w:bottom w:val="single" w:sz="4" w:space="0" w:color="auto"/>
              <w:right w:val="single" w:sz="4" w:space="0" w:color="auto"/>
            </w:tcBorders>
          </w:tcPr>
          <w:p w14:paraId="3C0F1BC6"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Қазақ тілі</w:t>
            </w:r>
          </w:p>
        </w:tc>
        <w:tc>
          <w:tcPr>
            <w:tcW w:w="1167" w:type="dxa"/>
            <w:tcBorders>
              <w:top w:val="single" w:sz="4" w:space="0" w:color="auto"/>
              <w:left w:val="single" w:sz="4" w:space="0" w:color="auto"/>
              <w:bottom w:val="single" w:sz="4" w:space="0" w:color="auto"/>
              <w:right w:val="single" w:sz="4" w:space="0" w:color="auto"/>
            </w:tcBorders>
          </w:tcPr>
          <w:p w14:paraId="2AA949C2"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1384" w:type="dxa"/>
            <w:tcBorders>
              <w:top w:val="single" w:sz="4" w:space="0" w:color="auto"/>
              <w:left w:val="single" w:sz="4" w:space="0" w:color="auto"/>
              <w:bottom w:val="single" w:sz="4" w:space="0" w:color="auto"/>
              <w:right w:val="single" w:sz="4" w:space="0" w:color="auto"/>
            </w:tcBorders>
          </w:tcPr>
          <w:p w14:paraId="3B7F4E40" w14:textId="577A672A"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Ниязбекова С</w:t>
            </w:r>
          </w:p>
        </w:tc>
        <w:tc>
          <w:tcPr>
            <w:tcW w:w="1559" w:type="dxa"/>
            <w:tcBorders>
              <w:top w:val="single" w:sz="4" w:space="0" w:color="auto"/>
              <w:left w:val="single" w:sz="4" w:space="0" w:color="auto"/>
              <w:bottom w:val="single" w:sz="4" w:space="0" w:color="auto"/>
              <w:right w:val="single" w:sz="4" w:space="0" w:color="auto"/>
            </w:tcBorders>
          </w:tcPr>
          <w:p w14:paraId="1DE9BEA0"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D747F4" w:rsidRPr="002F6665" w14:paraId="50C4E877" w14:textId="77777777" w:rsidTr="002869C5">
        <w:trPr>
          <w:trHeight w:val="313"/>
        </w:trPr>
        <w:tc>
          <w:tcPr>
            <w:tcW w:w="675" w:type="dxa"/>
          </w:tcPr>
          <w:p w14:paraId="3A721B4A"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12</w:t>
            </w:r>
          </w:p>
        </w:tc>
        <w:tc>
          <w:tcPr>
            <w:tcW w:w="1985" w:type="dxa"/>
            <w:tcBorders>
              <w:top w:val="single" w:sz="4" w:space="0" w:color="auto"/>
              <w:left w:val="single" w:sz="4" w:space="0" w:color="auto"/>
              <w:bottom w:val="single" w:sz="4" w:space="0" w:color="auto"/>
              <w:right w:val="single" w:sz="4" w:space="0" w:color="auto"/>
            </w:tcBorders>
          </w:tcPr>
          <w:p w14:paraId="468DB023" w14:textId="48EDF5F9"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Сысуева Павла</w:t>
            </w:r>
          </w:p>
        </w:tc>
        <w:tc>
          <w:tcPr>
            <w:tcW w:w="850" w:type="dxa"/>
            <w:tcBorders>
              <w:top w:val="single" w:sz="4" w:space="0" w:color="auto"/>
              <w:left w:val="single" w:sz="4" w:space="0" w:color="auto"/>
              <w:bottom w:val="single" w:sz="4" w:space="0" w:color="auto"/>
              <w:right w:val="single" w:sz="4" w:space="0" w:color="auto"/>
            </w:tcBorders>
          </w:tcPr>
          <w:p w14:paraId="44AB08C7"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707CA0DE"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8</w:t>
            </w:r>
          </w:p>
        </w:tc>
        <w:tc>
          <w:tcPr>
            <w:tcW w:w="1418" w:type="dxa"/>
            <w:tcBorders>
              <w:top w:val="single" w:sz="4" w:space="0" w:color="auto"/>
              <w:left w:val="single" w:sz="4" w:space="0" w:color="auto"/>
              <w:bottom w:val="single" w:sz="4" w:space="0" w:color="auto"/>
              <w:right w:val="single" w:sz="4" w:space="0" w:color="auto"/>
            </w:tcBorders>
          </w:tcPr>
          <w:p w14:paraId="78345809"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Орыс тілі</w:t>
            </w:r>
          </w:p>
        </w:tc>
        <w:tc>
          <w:tcPr>
            <w:tcW w:w="1167" w:type="dxa"/>
            <w:tcBorders>
              <w:top w:val="single" w:sz="4" w:space="0" w:color="auto"/>
              <w:left w:val="single" w:sz="4" w:space="0" w:color="auto"/>
              <w:bottom w:val="single" w:sz="4" w:space="0" w:color="auto"/>
              <w:right w:val="single" w:sz="4" w:space="0" w:color="auto"/>
            </w:tcBorders>
          </w:tcPr>
          <w:p w14:paraId="0B2246FC" w14:textId="0DF0FEB6"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Грамота</w:t>
            </w:r>
          </w:p>
        </w:tc>
        <w:tc>
          <w:tcPr>
            <w:tcW w:w="1384" w:type="dxa"/>
            <w:tcBorders>
              <w:top w:val="single" w:sz="4" w:space="0" w:color="auto"/>
              <w:left w:val="single" w:sz="4" w:space="0" w:color="auto"/>
              <w:bottom w:val="single" w:sz="4" w:space="0" w:color="auto"/>
              <w:right w:val="single" w:sz="4" w:space="0" w:color="auto"/>
            </w:tcBorders>
          </w:tcPr>
          <w:p w14:paraId="3D09F2CF" w14:textId="2F275B11"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Кулькаева Г</w:t>
            </w:r>
          </w:p>
        </w:tc>
        <w:tc>
          <w:tcPr>
            <w:tcW w:w="1559" w:type="dxa"/>
            <w:tcBorders>
              <w:top w:val="single" w:sz="4" w:space="0" w:color="auto"/>
              <w:left w:val="single" w:sz="4" w:space="0" w:color="auto"/>
              <w:bottom w:val="single" w:sz="4" w:space="0" w:color="auto"/>
              <w:right w:val="single" w:sz="4" w:space="0" w:color="auto"/>
            </w:tcBorders>
          </w:tcPr>
          <w:p w14:paraId="41B4D10E"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D747F4" w:rsidRPr="002F6665" w14:paraId="51047198"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2D170A07"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13</w:t>
            </w:r>
          </w:p>
        </w:tc>
        <w:tc>
          <w:tcPr>
            <w:tcW w:w="1985" w:type="dxa"/>
          </w:tcPr>
          <w:p w14:paraId="67E87E7D" w14:textId="2832EC14"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Костусева Вилена</w:t>
            </w:r>
          </w:p>
        </w:tc>
        <w:tc>
          <w:tcPr>
            <w:tcW w:w="850" w:type="dxa"/>
          </w:tcPr>
          <w:p w14:paraId="5D497A58"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66E76240"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5</w:t>
            </w:r>
          </w:p>
        </w:tc>
        <w:tc>
          <w:tcPr>
            <w:tcW w:w="1418" w:type="dxa"/>
          </w:tcPr>
          <w:p w14:paraId="55B11ABF"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Орыс тілі</w:t>
            </w:r>
          </w:p>
        </w:tc>
        <w:tc>
          <w:tcPr>
            <w:tcW w:w="1167" w:type="dxa"/>
          </w:tcPr>
          <w:p w14:paraId="065C0801" w14:textId="494525E8"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Грамота</w:t>
            </w:r>
          </w:p>
        </w:tc>
        <w:tc>
          <w:tcPr>
            <w:tcW w:w="1384" w:type="dxa"/>
          </w:tcPr>
          <w:p w14:paraId="13ABB016" w14:textId="2DA05D03"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Акимбекова О</w:t>
            </w:r>
          </w:p>
        </w:tc>
        <w:tc>
          <w:tcPr>
            <w:tcW w:w="1559" w:type="dxa"/>
          </w:tcPr>
          <w:p w14:paraId="3C8EE56E"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sz w:val="20"/>
                <w:szCs w:val="20"/>
                <w:lang w:val="kk-KZ"/>
              </w:rPr>
              <w:t>100%</w:t>
            </w:r>
          </w:p>
        </w:tc>
      </w:tr>
      <w:tr w:rsidR="00D747F4" w:rsidRPr="002F6665" w14:paraId="1B581724"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3286BCBF"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14</w:t>
            </w:r>
          </w:p>
        </w:tc>
        <w:tc>
          <w:tcPr>
            <w:tcW w:w="1985" w:type="dxa"/>
          </w:tcPr>
          <w:p w14:paraId="7603ADC5" w14:textId="04DB8E85"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Родовня Олеся</w:t>
            </w:r>
          </w:p>
        </w:tc>
        <w:tc>
          <w:tcPr>
            <w:tcW w:w="850" w:type="dxa"/>
          </w:tcPr>
          <w:p w14:paraId="062E5C3A"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3B94C1B6"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5</w:t>
            </w:r>
          </w:p>
        </w:tc>
        <w:tc>
          <w:tcPr>
            <w:tcW w:w="1418" w:type="dxa"/>
          </w:tcPr>
          <w:p w14:paraId="54D83623"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Тарих</w:t>
            </w:r>
          </w:p>
        </w:tc>
        <w:tc>
          <w:tcPr>
            <w:tcW w:w="1167" w:type="dxa"/>
          </w:tcPr>
          <w:p w14:paraId="05A1C073" w14:textId="39DA7C0A"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Грамота</w:t>
            </w:r>
          </w:p>
        </w:tc>
        <w:tc>
          <w:tcPr>
            <w:tcW w:w="1384" w:type="dxa"/>
          </w:tcPr>
          <w:p w14:paraId="2960A630" w14:textId="00893809"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Гарипов Р</w:t>
            </w:r>
          </w:p>
        </w:tc>
        <w:tc>
          <w:tcPr>
            <w:tcW w:w="1559" w:type="dxa"/>
          </w:tcPr>
          <w:p w14:paraId="7BD451EE"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D747F4" w:rsidRPr="002F6665" w14:paraId="7C468B8E"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1D7C8756"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15</w:t>
            </w:r>
          </w:p>
        </w:tc>
        <w:tc>
          <w:tcPr>
            <w:tcW w:w="1985" w:type="dxa"/>
          </w:tcPr>
          <w:p w14:paraId="4D60BE1E" w14:textId="29EA63FC"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Шахманова Күнсұлу</w:t>
            </w:r>
          </w:p>
        </w:tc>
        <w:tc>
          <w:tcPr>
            <w:tcW w:w="850" w:type="dxa"/>
          </w:tcPr>
          <w:p w14:paraId="136A5081"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709F22E7"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418" w:type="dxa"/>
          </w:tcPr>
          <w:p w14:paraId="240AE10B"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Физика</w:t>
            </w:r>
          </w:p>
        </w:tc>
        <w:tc>
          <w:tcPr>
            <w:tcW w:w="1167" w:type="dxa"/>
          </w:tcPr>
          <w:p w14:paraId="506836D7"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 орын</w:t>
            </w:r>
          </w:p>
        </w:tc>
        <w:tc>
          <w:tcPr>
            <w:tcW w:w="1384" w:type="dxa"/>
          </w:tcPr>
          <w:p w14:paraId="490CB9C3" w14:textId="090F2ED2"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Дайрабай Н</w:t>
            </w:r>
          </w:p>
        </w:tc>
        <w:tc>
          <w:tcPr>
            <w:tcW w:w="1559" w:type="dxa"/>
          </w:tcPr>
          <w:p w14:paraId="083F37A6"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524255" w:rsidRPr="002F6665" w14:paraId="6A0886AE" w14:textId="77777777" w:rsidTr="002869C5">
        <w:trPr>
          <w:trHeight w:val="407"/>
        </w:trPr>
        <w:tc>
          <w:tcPr>
            <w:tcW w:w="9747" w:type="dxa"/>
            <w:gridSpan w:val="8"/>
            <w:tcBorders>
              <w:top w:val="single" w:sz="4" w:space="0" w:color="auto"/>
              <w:left w:val="single" w:sz="4" w:space="0" w:color="auto"/>
              <w:bottom w:val="single" w:sz="4" w:space="0" w:color="auto"/>
            </w:tcBorders>
          </w:tcPr>
          <w:p w14:paraId="3964C5E4" w14:textId="75C0B54B" w:rsidR="00524255" w:rsidRPr="00EE612A" w:rsidRDefault="00524255" w:rsidP="002869C5">
            <w:pPr>
              <w:spacing w:before="100" w:beforeAutospacing="1" w:after="100" w:afterAutospacing="1"/>
              <w:jc w:val="center"/>
              <w:rPr>
                <w:rFonts w:ascii="Times New Roman" w:eastAsia="Times New Roman" w:hAnsi="Times New Roman" w:cs="Times New Roman"/>
                <w:b/>
                <w:bCs/>
                <w:sz w:val="20"/>
                <w:szCs w:val="20"/>
                <w:lang w:eastAsia="zh-CN"/>
              </w:rPr>
            </w:pPr>
            <w:r w:rsidRPr="002F6665">
              <w:rPr>
                <w:rFonts w:ascii="Times New Roman" w:eastAsia="Times New Roman" w:hAnsi="Times New Roman" w:cs="Times New Roman"/>
                <w:sz w:val="20"/>
                <w:szCs w:val="20"/>
                <w:lang w:val="kk-KZ" w:eastAsia="zh-CN"/>
              </w:rPr>
              <w:tab/>
            </w:r>
            <w:r w:rsidRPr="00EE612A">
              <w:rPr>
                <w:rFonts w:ascii="Times New Roman" w:eastAsia="Times New Roman" w:hAnsi="Times New Roman" w:cs="Times New Roman"/>
                <w:sz w:val="20"/>
                <w:szCs w:val="20"/>
                <w:lang w:eastAsia="zh-CN"/>
              </w:rPr>
              <w:t xml:space="preserve"> </w:t>
            </w:r>
            <w:r w:rsidRPr="00EE612A">
              <w:rPr>
                <w:rFonts w:ascii="Times New Roman" w:eastAsia="Times New Roman" w:hAnsi="Times New Roman" w:cs="Times New Roman"/>
                <w:b/>
                <w:bCs/>
                <w:sz w:val="20"/>
                <w:szCs w:val="20"/>
                <w:lang w:eastAsia="zh-CN"/>
              </w:rPr>
              <w:t xml:space="preserve">Қатысушылар </w:t>
            </w:r>
            <w:r w:rsidRPr="002F6665">
              <w:rPr>
                <w:rFonts w:ascii="Times New Roman" w:eastAsia="Times New Roman" w:hAnsi="Times New Roman" w:cs="Times New Roman"/>
                <w:b/>
                <w:bCs/>
                <w:sz w:val="20"/>
                <w:szCs w:val="20"/>
                <w:lang w:val="kk-KZ" w:eastAsia="zh-CN"/>
              </w:rPr>
              <w:t>қалалық</w:t>
            </w:r>
            <w:r w:rsidRPr="00EE612A">
              <w:rPr>
                <w:rFonts w:ascii="Times New Roman" w:eastAsia="Times New Roman" w:hAnsi="Times New Roman" w:cs="Times New Roman"/>
                <w:b/>
                <w:bCs/>
                <w:sz w:val="20"/>
                <w:szCs w:val="20"/>
                <w:lang w:eastAsia="zh-CN"/>
              </w:rPr>
              <w:t xml:space="preserve"> 3</w:t>
            </w:r>
            <w:r w:rsidR="00A87357">
              <w:rPr>
                <w:rFonts w:ascii="Times New Roman" w:eastAsia="Times New Roman" w:hAnsi="Times New Roman" w:cs="Times New Roman"/>
                <w:b/>
                <w:bCs/>
                <w:sz w:val="20"/>
                <w:szCs w:val="20"/>
                <w:lang w:eastAsia="zh-CN"/>
              </w:rPr>
              <w:t>-</w:t>
            </w:r>
            <w:r w:rsidRPr="00EE612A">
              <w:rPr>
                <w:rFonts w:ascii="Times New Roman" w:eastAsia="Times New Roman" w:hAnsi="Times New Roman" w:cs="Times New Roman"/>
                <w:b/>
                <w:bCs/>
                <w:sz w:val="20"/>
                <w:szCs w:val="20"/>
                <w:lang w:eastAsia="zh-CN"/>
              </w:rPr>
              <w:t>11 сынып оқушылары арасындағы республикалық пәндік олимпиаданың кезеңі.</w:t>
            </w:r>
          </w:p>
        </w:tc>
      </w:tr>
      <w:tr w:rsidR="00D747F4" w:rsidRPr="002F6665" w14:paraId="4B0E3217"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6423ACA8"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1</w:t>
            </w:r>
          </w:p>
        </w:tc>
        <w:tc>
          <w:tcPr>
            <w:tcW w:w="1985" w:type="dxa"/>
          </w:tcPr>
          <w:p w14:paraId="47A39501" w14:textId="26FF9242"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Ксендиков Константин</w:t>
            </w:r>
          </w:p>
        </w:tc>
        <w:tc>
          <w:tcPr>
            <w:tcW w:w="850" w:type="dxa"/>
          </w:tcPr>
          <w:p w14:paraId="69981762"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0AC60A82"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4г</w:t>
            </w:r>
          </w:p>
        </w:tc>
        <w:tc>
          <w:tcPr>
            <w:tcW w:w="1418" w:type="dxa"/>
          </w:tcPr>
          <w:p w14:paraId="6A8DD306"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Дүниетану</w:t>
            </w:r>
          </w:p>
        </w:tc>
        <w:tc>
          <w:tcPr>
            <w:tcW w:w="1167" w:type="dxa"/>
          </w:tcPr>
          <w:p w14:paraId="5DE5770D"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 орын</w:t>
            </w:r>
          </w:p>
        </w:tc>
        <w:tc>
          <w:tcPr>
            <w:tcW w:w="1384" w:type="dxa"/>
          </w:tcPr>
          <w:p w14:paraId="471520D0" w14:textId="6AE195D1"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Рахимжанова Н.К</w:t>
            </w:r>
          </w:p>
        </w:tc>
        <w:tc>
          <w:tcPr>
            <w:tcW w:w="1559" w:type="dxa"/>
          </w:tcPr>
          <w:p w14:paraId="1098A568"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D747F4" w:rsidRPr="002F6665" w14:paraId="6667E715"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7AA475BE"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2</w:t>
            </w:r>
          </w:p>
        </w:tc>
        <w:tc>
          <w:tcPr>
            <w:tcW w:w="1985" w:type="dxa"/>
          </w:tcPr>
          <w:p w14:paraId="1245EE9D" w14:textId="0DB41151"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Сысуева Ирина</w:t>
            </w:r>
          </w:p>
        </w:tc>
        <w:tc>
          <w:tcPr>
            <w:tcW w:w="850" w:type="dxa"/>
          </w:tcPr>
          <w:p w14:paraId="1FDFC8CA"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6726B95C"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3г</w:t>
            </w:r>
          </w:p>
        </w:tc>
        <w:tc>
          <w:tcPr>
            <w:tcW w:w="1418" w:type="dxa"/>
          </w:tcPr>
          <w:p w14:paraId="53A1DF4E"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Жаратылыстану ғылымдары</w:t>
            </w:r>
          </w:p>
        </w:tc>
        <w:tc>
          <w:tcPr>
            <w:tcW w:w="1167" w:type="dxa"/>
          </w:tcPr>
          <w:p w14:paraId="040087DC"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1384" w:type="dxa"/>
          </w:tcPr>
          <w:p w14:paraId="2368B234" w14:textId="2D7401D0"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Сарсенова Ж. Б</w:t>
            </w:r>
          </w:p>
        </w:tc>
        <w:tc>
          <w:tcPr>
            <w:tcW w:w="1559" w:type="dxa"/>
          </w:tcPr>
          <w:p w14:paraId="02893FF9"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D747F4" w:rsidRPr="002F6665" w14:paraId="0203D7AB"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3B18F03E"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3</w:t>
            </w:r>
          </w:p>
        </w:tc>
        <w:tc>
          <w:tcPr>
            <w:tcW w:w="1985" w:type="dxa"/>
          </w:tcPr>
          <w:p w14:paraId="46C53C4F" w14:textId="064ED66E"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Ткаченко Глеб</w:t>
            </w:r>
          </w:p>
        </w:tc>
        <w:tc>
          <w:tcPr>
            <w:tcW w:w="850" w:type="dxa"/>
          </w:tcPr>
          <w:p w14:paraId="17A78EF9"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1224ABFE"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3г</w:t>
            </w:r>
          </w:p>
        </w:tc>
        <w:tc>
          <w:tcPr>
            <w:tcW w:w="1418" w:type="dxa"/>
          </w:tcPr>
          <w:p w14:paraId="23E6F855"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Ағылшын</w:t>
            </w:r>
          </w:p>
        </w:tc>
        <w:tc>
          <w:tcPr>
            <w:tcW w:w="1167" w:type="dxa"/>
          </w:tcPr>
          <w:p w14:paraId="6ED18C2C"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1384" w:type="dxa"/>
          </w:tcPr>
          <w:p w14:paraId="77FB7622" w14:textId="122C0ED3"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Шиллер Н. В</w:t>
            </w:r>
          </w:p>
        </w:tc>
        <w:tc>
          <w:tcPr>
            <w:tcW w:w="1559" w:type="dxa"/>
          </w:tcPr>
          <w:p w14:paraId="04EFE3D3"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D747F4" w:rsidRPr="002F6665" w14:paraId="4E67C858"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68756F92"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4</w:t>
            </w:r>
          </w:p>
        </w:tc>
        <w:tc>
          <w:tcPr>
            <w:tcW w:w="1985" w:type="dxa"/>
          </w:tcPr>
          <w:p w14:paraId="7C461392" w14:textId="190EF076"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Недоступенко Милана</w:t>
            </w:r>
          </w:p>
        </w:tc>
        <w:tc>
          <w:tcPr>
            <w:tcW w:w="850" w:type="dxa"/>
          </w:tcPr>
          <w:p w14:paraId="2769CF96"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214D7799"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4Б</w:t>
            </w:r>
          </w:p>
        </w:tc>
        <w:tc>
          <w:tcPr>
            <w:tcW w:w="1418" w:type="dxa"/>
          </w:tcPr>
          <w:p w14:paraId="33F1F4B6"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Ағылшын</w:t>
            </w:r>
          </w:p>
        </w:tc>
        <w:tc>
          <w:tcPr>
            <w:tcW w:w="1167" w:type="dxa"/>
          </w:tcPr>
          <w:p w14:paraId="6445B292"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1384" w:type="dxa"/>
          </w:tcPr>
          <w:p w14:paraId="60E07DAD" w14:textId="4B054E81"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Тойтолеуова М</w:t>
            </w:r>
          </w:p>
        </w:tc>
        <w:tc>
          <w:tcPr>
            <w:tcW w:w="1559" w:type="dxa"/>
          </w:tcPr>
          <w:p w14:paraId="1F42529B"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D747F4" w:rsidRPr="002F6665" w14:paraId="742E6F31"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7E7DAF1B"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5</w:t>
            </w:r>
          </w:p>
        </w:tc>
        <w:tc>
          <w:tcPr>
            <w:tcW w:w="1985" w:type="dxa"/>
          </w:tcPr>
          <w:p w14:paraId="36B3A887" w14:textId="3C82E12A"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 xml:space="preserve">Андержанов Алим </w:t>
            </w:r>
          </w:p>
        </w:tc>
        <w:tc>
          <w:tcPr>
            <w:tcW w:w="850" w:type="dxa"/>
          </w:tcPr>
          <w:p w14:paraId="2555177D"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4C72E516"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3Г</w:t>
            </w:r>
          </w:p>
        </w:tc>
        <w:tc>
          <w:tcPr>
            <w:tcW w:w="1418" w:type="dxa"/>
          </w:tcPr>
          <w:p w14:paraId="6ECB4C30"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математика</w:t>
            </w:r>
          </w:p>
        </w:tc>
        <w:tc>
          <w:tcPr>
            <w:tcW w:w="1167" w:type="dxa"/>
          </w:tcPr>
          <w:p w14:paraId="0836CD6B"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1384" w:type="dxa"/>
          </w:tcPr>
          <w:p w14:paraId="39733EA3" w14:textId="427227C9"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Сарсенова Ж. Б</w:t>
            </w:r>
          </w:p>
        </w:tc>
        <w:tc>
          <w:tcPr>
            <w:tcW w:w="1559" w:type="dxa"/>
          </w:tcPr>
          <w:p w14:paraId="1536D8F8"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D747F4" w:rsidRPr="002F6665" w14:paraId="2FF5F78E"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346CA77C"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6</w:t>
            </w:r>
          </w:p>
        </w:tc>
        <w:tc>
          <w:tcPr>
            <w:tcW w:w="1985" w:type="dxa"/>
          </w:tcPr>
          <w:p w14:paraId="4761FD1D" w14:textId="4C0C179D"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Буглак Артем</w:t>
            </w:r>
          </w:p>
        </w:tc>
        <w:tc>
          <w:tcPr>
            <w:tcW w:w="850" w:type="dxa"/>
          </w:tcPr>
          <w:p w14:paraId="15381CCD"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24B5A117"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4Б</w:t>
            </w:r>
          </w:p>
        </w:tc>
        <w:tc>
          <w:tcPr>
            <w:tcW w:w="1418" w:type="dxa"/>
          </w:tcPr>
          <w:p w14:paraId="66F1C72B"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математика</w:t>
            </w:r>
          </w:p>
        </w:tc>
        <w:tc>
          <w:tcPr>
            <w:tcW w:w="1167" w:type="dxa"/>
          </w:tcPr>
          <w:p w14:paraId="6472B853"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 орын</w:t>
            </w:r>
          </w:p>
        </w:tc>
        <w:tc>
          <w:tcPr>
            <w:tcW w:w="1384" w:type="dxa"/>
          </w:tcPr>
          <w:p w14:paraId="20164416" w14:textId="6405D79D"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Алибаева Р.З</w:t>
            </w:r>
          </w:p>
        </w:tc>
        <w:tc>
          <w:tcPr>
            <w:tcW w:w="1559" w:type="dxa"/>
          </w:tcPr>
          <w:p w14:paraId="113EC41B"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D747F4" w:rsidRPr="002F6665" w14:paraId="497CFE6B"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0A26E1D3"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7</w:t>
            </w:r>
          </w:p>
        </w:tc>
        <w:tc>
          <w:tcPr>
            <w:tcW w:w="1985" w:type="dxa"/>
          </w:tcPr>
          <w:p w14:paraId="10B209F6" w14:textId="055302CA"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Совет Альт</w:t>
            </w:r>
            <w:r w:rsidR="001E116C">
              <w:rPr>
                <w:rFonts w:ascii="Times New Roman" w:hAnsi="Times New Roman" w:cs="Times New Roman"/>
                <w:bCs/>
                <w:sz w:val="20"/>
                <w:szCs w:val="20"/>
                <w:lang w:val="kk-KZ"/>
              </w:rPr>
              <w:t>ЖИ</w:t>
            </w:r>
            <w:r>
              <w:rPr>
                <w:rFonts w:ascii="Times New Roman" w:hAnsi="Times New Roman" w:cs="Times New Roman"/>
                <w:bCs/>
                <w:sz w:val="20"/>
                <w:szCs w:val="20"/>
                <w:lang w:val="kk-KZ"/>
              </w:rPr>
              <w:t>р</w:t>
            </w:r>
          </w:p>
        </w:tc>
        <w:tc>
          <w:tcPr>
            <w:tcW w:w="850" w:type="dxa"/>
          </w:tcPr>
          <w:p w14:paraId="1934DF96"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1C724055"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3Ә</w:t>
            </w:r>
          </w:p>
        </w:tc>
        <w:tc>
          <w:tcPr>
            <w:tcW w:w="1418" w:type="dxa"/>
          </w:tcPr>
          <w:p w14:paraId="661AB140"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математика</w:t>
            </w:r>
          </w:p>
        </w:tc>
        <w:tc>
          <w:tcPr>
            <w:tcW w:w="1167" w:type="dxa"/>
          </w:tcPr>
          <w:p w14:paraId="290EE32E"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tc>
        <w:tc>
          <w:tcPr>
            <w:tcW w:w="1384" w:type="dxa"/>
          </w:tcPr>
          <w:p w14:paraId="3B2E2A03" w14:textId="1F970ACF"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Агадаева А</w:t>
            </w:r>
          </w:p>
        </w:tc>
        <w:tc>
          <w:tcPr>
            <w:tcW w:w="1559" w:type="dxa"/>
          </w:tcPr>
          <w:p w14:paraId="750E87CF"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D747F4" w:rsidRPr="002F6665" w14:paraId="3CE9928A"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5B393034"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8</w:t>
            </w:r>
          </w:p>
        </w:tc>
        <w:tc>
          <w:tcPr>
            <w:tcW w:w="1985" w:type="dxa"/>
          </w:tcPr>
          <w:p w14:paraId="3BFB12DB" w14:textId="0D08504E"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Шахманова Күнсұлу</w:t>
            </w:r>
          </w:p>
        </w:tc>
        <w:tc>
          <w:tcPr>
            <w:tcW w:w="850" w:type="dxa"/>
          </w:tcPr>
          <w:p w14:paraId="2A0F3ED7"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Pr>
          <w:p w14:paraId="25EA8B6F"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418" w:type="dxa"/>
          </w:tcPr>
          <w:p w14:paraId="31F3E62F"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Физика</w:t>
            </w:r>
          </w:p>
        </w:tc>
        <w:tc>
          <w:tcPr>
            <w:tcW w:w="1167" w:type="dxa"/>
          </w:tcPr>
          <w:p w14:paraId="74D27023" w14:textId="4ED0A28F"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Грамота</w:t>
            </w:r>
          </w:p>
        </w:tc>
        <w:tc>
          <w:tcPr>
            <w:tcW w:w="1384" w:type="dxa"/>
          </w:tcPr>
          <w:p w14:paraId="4824F177" w14:textId="3D293255"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Дайрабай Н</w:t>
            </w:r>
          </w:p>
        </w:tc>
        <w:tc>
          <w:tcPr>
            <w:tcW w:w="1559" w:type="dxa"/>
          </w:tcPr>
          <w:p w14:paraId="4C503AB8"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D747F4" w:rsidRPr="002F6665" w14:paraId="19A4D930" w14:textId="77777777" w:rsidTr="002869C5">
        <w:trPr>
          <w:trHeight w:val="407"/>
        </w:trPr>
        <w:tc>
          <w:tcPr>
            <w:tcW w:w="675" w:type="dxa"/>
            <w:tcBorders>
              <w:top w:val="single" w:sz="4" w:space="0" w:color="auto"/>
              <w:left w:val="single" w:sz="4" w:space="0" w:color="auto"/>
              <w:bottom w:val="single" w:sz="4" w:space="0" w:color="auto"/>
              <w:right w:val="single" w:sz="4" w:space="0" w:color="auto"/>
            </w:tcBorders>
          </w:tcPr>
          <w:p w14:paraId="67A78EF9" w14:textId="77777777" w:rsidR="00D747F4" w:rsidRPr="002F6665" w:rsidRDefault="00D747F4" w:rsidP="00D747F4">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9</w:t>
            </w:r>
          </w:p>
        </w:tc>
        <w:tc>
          <w:tcPr>
            <w:tcW w:w="1985" w:type="dxa"/>
            <w:tcBorders>
              <w:top w:val="single" w:sz="4" w:space="0" w:color="auto"/>
              <w:left w:val="single" w:sz="4" w:space="0" w:color="auto"/>
              <w:bottom w:val="single" w:sz="4" w:space="0" w:color="auto"/>
              <w:right w:val="single" w:sz="4" w:space="0" w:color="auto"/>
            </w:tcBorders>
          </w:tcPr>
          <w:p w14:paraId="2224D44E" w14:textId="22AC6914"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Аллахвердиева Севги</w:t>
            </w:r>
          </w:p>
        </w:tc>
        <w:tc>
          <w:tcPr>
            <w:tcW w:w="850" w:type="dxa"/>
            <w:tcBorders>
              <w:top w:val="single" w:sz="4" w:space="0" w:color="auto"/>
              <w:left w:val="single" w:sz="4" w:space="0" w:color="auto"/>
              <w:bottom w:val="single" w:sz="4" w:space="0" w:color="auto"/>
              <w:right w:val="single" w:sz="4" w:space="0" w:color="auto"/>
            </w:tcBorders>
          </w:tcPr>
          <w:p w14:paraId="79F172BF"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tcPr>
          <w:p w14:paraId="3ECC155A"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7</w:t>
            </w:r>
          </w:p>
        </w:tc>
        <w:tc>
          <w:tcPr>
            <w:tcW w:w="1418" w:type="dxa"/>
            <w:tcBorders>
              <w:top w:val="single" w:sz="4" w:space="0" w:color="auto"/>
              <w:left w:val="single" w:sz="4" w:space="0" w:color="auto"/>
              <w:bottom w:val="single" w:sz="4" w:space="0" w:color="auto"/>
              <w:right w:val="single" w:sz="4" w:space="0" w:color="auto"/>
            </w:tcBorders>
          </w:tcPr>
          <w:p w14:paraId="365C0339" w14:textId="77777777" w:rsidR="00D747F4" w:rsidRPr="002F6665" w:rsidRDefault="00D747F4" w:rsidP="00D747F4">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Қазақ тілі</w:t>
            </w:r>
          </w:p>
        </w:tc>
        <w:tc>
          <w:tcPr>
            <w:tcW w:w="1167" w:type="dxa"/>
            <w:tcBorders>
              <w:top w:val="single" w:sz="4" w:space="0" w:color="auto"/>
              <w:left w:val="single" w:sz="4" w:space="0" w:color="auto"/>
              <w:bottom w:val="single" w:sz="4" w:space="0" w:color="auto"/>
              <w:right w:val="single" w:sz="4" w:space="0" w:color="auto"/>
            </w:tcBorders>
          </w:tcPr>
          <w:p w14:paraId="02F48045" w14:textId="561EC235"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Грамота</w:t>
            </w:r>
          </w:p>
        </w:tc>
        <w:tc>
          <w:tcPr>
            <w:tcW w:w="1384" w:type="dxa"/>
            <w:tcBorders>
              <w:top w:val="single" w:sz="4" w:space="0" w:color="auto"/>
              <w:left w:val="single" w:sz="4" w:space="0" w:color="auto"/>
              <w:bottom w:val="single" w:sz="4" w:space="0" w:color="auto"/>
              <w:right w:val="single" w:sz="4" w:space="0" w:color="auto"/>
            </w:tcBorders>
          </w:tcPr>
          <w:p w14:paraId="78E99361" w14:textId="7A0ED19A" w:rsidR="00D747F4" w:rsidRPr="002F6665" w:rsidRDefault="00D747F4" w:rsidP="00D747F4">
            <w:pPr>
              <w:rPr>
                <w:rFonts w:ascii="Times New Roman" w:hAnsi="Times New Roman" w:cs="Times New Roman"/>
                <w:bCs/>
                <w:sz w:val="20"/>
                <w:szCs w:val="20"/>
                <w:lang w:val="kk-KZ"/>
              </w:rPr>
            </w:pPr>
            <w:r>
              <w:rPr>
                <w:rFonts w:ascii="Times New Roman" w:hAnsi="Times New Roman" w:cs="Times New Roman"/>
                <w:bCs/>
                <w:sz w:val="20"/>
                <w:szCs w:val="20"/>
                <w:lang w:val="kk-KZ"/>
              </w:rPr>
              <w:t>Мажинова Г</w:t>
            </w:r>
          </w:p>
        </w:tc>
        <w:tc>
          <w:tcPr>
            <w:tcW w:w="1559" w:type="dxa"/>
            <w:tcBorders>
              <w:top w:val="single" w:sz="4" w:space="0" w:color="auto"/>
              <w:left w:val="single" w:sz="4" w:space="0" w:color="auto"/>
              <w:bottom w:val="single" w:sz="4" w:space="0" w:color="auto"/>
              <w:right w:val="single" w:sz="4" w:space="0" w:color="auto"/>
            </w:tcBorders>
          </w:tcPr>
          <w:p w14:paraId="33C7F8E9" w14:textId="77777777" w:rsidR="00D747F4" w:rsidRPr="002F6665" w:rsidRDefault="00D747F4" w:rsidP="00D747F4">
            <w:pP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bookmarkEnd w:id="9"/>
    </w:tbl>
    <w:p w14:paraId="2C2EC9BA" w14:textId="77777777" w:rsidR="00B65889" w:rsidRPr="002F6665" w:rsidRDefault="00B65889" w:rsidP="00B65889">
      <w:pPr>
        <w:keepNext/>
        <w:keepLines/>
        <w:spacing w:after="0" w:line="240" w:lineRule="auto"/>
        <w:jc w:val="center"/>
        <w:outlineLvl w:val="0"/>
        <w:rPr>
          <w:rFonts w:ascii="Times New Roman" w:eastAsia="MS Gothic" w:hAnsi="Times New Roman" w:cs="Times New Roman"/>
          <w:b/>
          <w:bCs/>
          <w:sz w:val="24"/>
          <w:szCs w:val="24"/>
        </w:rPr>
      </w:pPr>
    </w:p>
    <w:p w14:paraId="35004505" w14:textId="77777777" w:rsidR="00B65889" w:rsidRPr="002F6665" w:rsidRDefault="00B65889" w:rsidP="00B65889">
      <w:pPr>
        <w:keepNext/>
        <w:keepLines/>
        <w:spacing w:after="0" w:line="240" w:lineRule="auto"/>
        <w:jc w:val="center"/>
        <w:outlineLvl w:val="0"/>
        <w:rPr>
          <w:rFonts w:ascii="Times New Roman" w:eastAsia="MS Gothic" w:hAnsi="Times New Roman" w:cs="Times New Roman"/>
          <w:b/>
          <w:bCs/>
          <w:sz w:val="24"/>
          <w:szCs w:val="24"/>
        </w:rPr>
      </w:pPr>
    </w:p>
    <w:p w14:paraId="3A61AE6F" w14:textId="19FDB472" w:rsidR="00B65889" w:rsidRPr="002F6665" w:rsidRDefault="00B65889" w:rsidP="00B65889">
      <w:pPr>
        <w:keepNext/>
        <w:keepLines/>
        <w:spacing w:after="0" w:line="240" w:lineRule="auto"/>
        <w:jc w:val="right"/>
        <w:outlineLvl w:val="0"/>
        <w:rPr>
          <w:rFonts w:ascii="Times New Roman" w:eastAsia="MS Gothic" w:hAnsi="Times New Roman" w:cs="Times New Roman"/>
          <w:b/>
          <w:bCs/>
          <w:sz w:val="24"/>
          <w:szCs w:val="24"/>
        </w:rPr>
      </w:pPr>
      <w:r w:rsidRPr="002F6665">
        <w:rPr>
          <w:rFonts w:ascii="Times New Roman" w:eastAsia="MS Gothic" w:hAnsi="Times New Roman" w:cs="Times New Roman"/>
          <w:b/>
          <w:bCs/>
          <w:sz w:val="24"/>
          <w:szCs w:val="24"/>
        </w:rPr>
        <w:t>№53 кесте</w:t>
      </w:r>
    </w:p>
    <w:p w14:paraId="62AFF2DE" w14:textId="78679F92" w:rsidR="00524255" w:rsidRPr="002F6665" w:rsidRDefault="00524255" w:rsidP="00B65889">
      <w:pPr>
        <w:keepNext/>
        <w:keepLines/>
        <w:spacing w:after="0" w:line="240" w:lineRule="auto"/>
        <w:jc w:val="right"/>
        <w:outlineLvl w:val="0"/>
        <w:rPr>
          <w:rFonts w:ascii="Times New Roman" w:eastAsia="MS Gothic" w:hAnsi="Times New Roman" w:cs="Times New Roman"/>
          <w:b/>
          <w:bCs/>
          <w:sz w:val="24"/>
          <w:szCs w:val="24"/>
        </w:rPr>
      </w:pPr>
      <w:r w:rsidRPr="002F6665">
        <w:rPr>
          <w:rFonts w:ascii="Times New Roman" w:eastAsia="MS Gothic" w:hAnsi="Times New Roman" w:cs="Times New Roman"/>
          <w:b/>
          <w:bCs/>
          <w:sz w:val="24"/>
          <w:szCs w:val="24"/>
        </w:rPr>
        <w:t xml:space="preserve">Олимпиадалар бойынша нәтижелер динамикасын талдау </w:t>
      </w:r>
    </w:p>
    <w:p w14:paraId="13052231" w14:textId="49AF8BD9" w:rsidR="00524255" w:rsidRPr="002F6665" w:rsidRDefault="00524255" w:rsidP="00B65889">
      <w:pPr>
        <w:spacing w:after="0" w:line="240" w:lineRule="auto"/>
        <w:rPr>
          <w:rFonts w:ascii="Times New Roman" w:eastAsia="MS Mincho" w:hAnsi="Times New Roman" w:cs="Times New Roman"/>
          <w:sz w:val="24"/>
          <w:szCs w:val="24"/>
        </w:rPr>
      </w:pPr>
    </w:p>
    <w:tbl>
      <w:tblPr>
        <w:tblStyle w:val="810"/>
        <w:tblW w:w="0" w:type="auto"/>
        <w:tblLook w:val="04A0" w:firstRow="1" w:lastRow="0" w:firstColumn="1" w:lastColumn="0" w:noHBand="0" w:noVBand="1"/>
      </w:tblPr>
      <w:tblGrid>
        <w:gridCol w:w="2160"/>
        <w:gridCol w:w="2160"/>
        <w:gridCol w:w="2160"/>
        <w:gridCol w:w="2160"/>
      </w:tblGrid>
      <w:tr w:rsidR="00E971AA" w:rsidRPr="002F6665" w14:paraId="2E3A58A4" w14:textId="77777777" w:rsidTr="002869C5">
        <w:tc>
          <w:tcPr>
            <w:tcW w:w="2160" w:type="dxa"/>
          </w:tcPr>
          <w:p w14:paraId="46FD68B9" w14:textId="77777777" w:rsidR="00524255" w:rsidRPr="002F6665" w:rsidRDefault="00524255" w:rsidP="00B65889">
            <w:pPr>
              <w:rPr>
                <w:rFonts w:ascii="Times New Roman" w:hAnsi="Times New Roman" w:cs="Times New Roman"/>
                <w:sz w:val="24"/>
                <w:szCs w:val="24"/>
              </w:rPr>
            </w:pPr>
            <w:r w:rsidRPr="002F6665">
              <w:rPr>
                <w:rFonts w:ascii="Times New Roman" w:hAnsi="Times New Roman" w:cs="Times New Roman"/>
                <w:sz w:val="24"/>
                <w:szCs w:val="24"/>
              </w:rPr>
              <w:t>Бағыт</w:t>
            </w:r>
          </w:p>
        </w:tc>
        <w:tc>
          <w:tcPr>
            <w:tcW w:w="2160" w:type="dxa"/>
          </w:tcPr>
          <w:p w14:paraId="02A76085" w14:textId="77777777" w:rsidR="00524255" w:rsidRPr="002F6665" w:rsidRDefault="00524255" w:rsidP="00B65889">
            <w:pPr>
              <w:rPr>
                <w:rFonts w:ascii="Times New Roman" w:hAnsi="Times New Roman" w:cs="Times New Roman"/>
                <w:sz w:val="24"/>
                <w:szCs w:val="24"/>
              </w:rPr>
            </w:pPr>
            <w:r w:rsidRPr="002F6665">
              <w:rPr>
                <w:rFonts w:ascii="Times New Roman" w:hAnsi="Times New Roman" w:cs="Times New Roman"/>
                <w:sz w:val="24"/>
                <w:szCs w:val="24"/>
              </w:rPr>
              <w:t>2023–2024</w:t>
            </w:r>
          </w:p>
        </w:tc>
        <w:tc>
          <w:tcPr>
            <w:tcW w:w="2160" w:type="dxa"/>
          </w:tcPr>
          <w:p w14:paraId="6A2E8397" w14:textId="77777777" w:rsidR="00524255" w:rsidRPr="002F6665" w:rsidRDefault="00524255" w:rsidP="00B65889">
            <w:pPr>
              <w:rPr>
                <w:rFonts w:ascii="Times New Roman" w:hAnsi="Times New Roman" w:cs="Times New Roman"/>
                <w:sz w:val="24"/>
                <w:szCs w:val="24"/>
              </w:rPr>
            </w:pPr>
            <w:r w:rsidRPr="002F6665">
              <w:rPr>
                <w:rFonts w:ascii="Times New Roman" w:hAnsi="Times New Roman" w:cs="Times New Roman"/>
                <w:sz w:val="24"/>
                <w:szCs w:val="24"/>
              </w:rPr>
              <w:t>2024–2025</w:t>
            </w:r>
          </w:p>
        </w:tc>
        <w:tc>
          <w:tcPr>
            <w:tcW w:w="2160" w:type="dxa"/>
          </w:tcPr>
          <w:p w14:paraId="157B1752" w14:textId="77777777" w:rsidR="00524255" w:rsidRPr="002F6665" w:rsidRDefault="00524255" w:rsidP="00B65889">
            <w:pPr>
              <w:rPr>
                <w:rFonts w:ascii="Times New Roman" w:hAnsi="Times New Roman" w:cs="Times New Roman"/>
                <w:sz w:val="24"/>
                <w:szCs w:val="24"/>
              </w:rPr>
            </w:pPr>
            <w:r w:rsidRPr="002F6665">
              <w:rPr>
                <w:rFonts w:ascii="Times New Roman" w:hAnsi="Times New Roman" w:cs="Times New Roman"/>
                <w:sz w:val="24"/>
                <w:szCs w:val="24"/>
              </w:rPr>
              <w:t>2025–2026</w:t>
            </w:r>
          </w:p>
        </w:tc>
      </w:tr>
      <w:tr w:rsidR="00524255" w:rsidRPr="002F6665" w14:paraId="2E68EA7E" w14:textId="77777777" w:rsidTr="002869C5">
        <w:tc>
          <w:tcPr>
            <w:tcW w:w="2160" w:type="dxa"/>
          </w:tcPr>
          <w:p w14:paraId="0F6759BB" w14:textId="77777777" w:rsidR="00524255" w:rsidRPr="002F6665" w:rsidRDefault="00524255" w:rsidP="00B65889">
            <w:pPr>
              <w:rPr>
                <w:rFonts w:ascii="Times New Roman" w:hAnsi="Times New Roman" w:cs="Times New Roman"/>
                <w:sz w:val="24"/>
                <w:szCs w:val="24"/>
              </w:rPr>
            </w:pPr>
            <w:r w:rsidRPr="002F6665">
              <w:rPr>
                <w:rFonts w:ascii="Times New Roman" w:hAnsi="Times New Roman" w:cs="Times New Roman"/>
                <w:sz w:val="24"/>
                <w:szCs w:val="24"/>
              </w:rPr>
              <w:t>Олимпиада</w:t>
            </w:r>
          </w:p>
        </w:tc>
        <w:tc>
          <w:tcPr>
            <w:tcW w:w="2160" w:type="dxa"/>
          </w:tcPr>
          <w:p w14:paraId="0AEA1FB9" w14:textId="77777777" w:rsidR="00524255" w:rsidRPr="002F6665" w:rsidRDefault="00524255" w:rsidP="00B65889">
            <w:pPr>
              <w:rPr>
                <w:rFonts w:ascii="Times New Roman" w:hAnsi="Times New Roman" w:cs="Times New Roman"/>
                <w:sz w:val="24"/>
                <w:szCs w:val="24"/>
              </w:rPr>
            </w:pPr>
            <w:r w:rsidRPr="002F6665">
              <w:rPr>
                <w:rFonts w:ascii="Times New Roman" w:hAnsi="Times New Roman" w:cs="Times New Roman"/>
                <w:sz w:val="24"/>
                <w:szCs w:val="24"/>
              </w:rPr>
              <w:t>9</w:t>
            </w:r>
          </w:p>
        </w:tc>
        <w:tc>
          <w:tcPr>
            <w:tcW w:w="2160" w:type="dxa"/>
          </w:tcPr>
          <w:p w14:paraId="52CFA5F1" w14:textId="77777777" w:rsidR="00524255" w:rsidRPr="002F6665" w:rsidRDefault="00524255" w:rsidP="00B65889">
            <w:pPr>
              <w:rPr>
                <w:rFonts w:ascii="Times New Roman" w:hAnsi="Times New Roman" w:cs="Times New Roman"/>
                <w:sz w:val="24"/>
                <w:szCs w:val="24"/>
              </w:rPr>
            </w:pPr>
            <w:r w:rsidRPr="002F6665">
              <w:rPr>
                <w:rFonts w:ascii="Times New Roman" w:hAnsi="Times New Roman" w:cs="Times New Roman"/>
                <w:sz w:val="24"/>
                <w:szCs w:val="24"/>
              </w:rPr>
              <w:t>17</w:t>
            </w:r>
          </w:p>
        </w:tc>
        <w:tc>
          <w:tcPr>
            <w:tcW w:w="2160" w:type="dxa"/>
          </w:tcPr>
          <w:p w14:paraId="031DEF10" w14:textId="77777777" w:rsidR="00524255" w:rsidRPr="002F6665" w:rsidRDefault="00524255" w:rsidP="00B65889">
            <w:pPr>
              <w:rPr>
                <w:rFonts w:ascii="Times New Roman" w:hAnsi="Times New Roman" w:cs="Times New Roman"/>
                <w:sz w:val="24"/>
                <w:szCs w:val="24"/>
              </w:rPr>
            </w:pPr>
            <w:r w:rsidRPr="002F6665">
              <w:rPr>
                <w:rFonts w:ascii="Times New Roman" w:hAnsi="Times New Roman" w:cs="Times New Roman"/>
                <w:sz w:val="24"/>
                <w:szCs w:val="24"/>
              </w:rPr>
              <w:t>24</w:t>
            </w:r>
          </w:p>
        </w:tc>
      </w:tr>
    </w:tbl>
    <w:p w14:paraId="0D069032" w14:textId="77777777" w:rsidR="00524255" w:rsidRPr="002F6665" w:rsidRDefault="00524255" w:rsidP="00B65889">
      <w:pPr>
        <w:spacing w:after="0" w:line="240" w:lineRule="auto"/>
        <w:rPr>
          <w:rFonts w:ascii="Times New Roman" w:hAnsi="Times New Roman" w:cs="Times New Roman"/>
          <w:sz w:val="24"/>
          <w:szCs w:val="24"/>
          <w:lang w:val="kk-KZ"/>
        </w:rPr>
      </w:pPr>
    </w:p>
    <w:bookmarkEnd w:id="8"/>
    <w:p w14:paraId="3AC950AF" w14:textId="77777777" w:rsidR="00B65889" w:rsidRPr="002F6665" w:rsidRDefault="00B65889" w:rsidP="00B65889">
      <w:pPr>
        <w:pStyle w:val="af1"/>
        <w:spacing w:after="0" w:line="240" w:lineRule="auto"/>
        <w:ind w:left="360"/>
        <w:jc w:val="right"/>
        <w:rPr>
          <w:rFonts w:ascii="Times New Roman" w:hAnsi="Times New Roman" w:cs="Times New Roman"/>
          <w:b/>
          <w:sz w:val="24"/>
          <w:szCs w:val="24"/>
        </w:rPr>
      </w:pPr>
    </w:p>
    <w:p w14:paraId="3C5795A8" w14:textId="22DD988B" w:rsidR="00B65889" w:rsidRPr="002F6665" w:rsidRDefault="00B65889" w:rsidP="00B65889">
      <w:pPr>
        <w:pStyle w:val="af1"/>
        <w:spacing w:after="0" w:line="240" w:lineRule="auto"/>
        <w:ind w:left="360"/>
        <w:jc w:val="right"/>
        <w:rPr>
          <w:rFonts w:ascii="Times New Roman" w:hAnsi="Times New Roman" w:cs="Times New Roman"/>
          <w:b/>
          <w:sz w:val="24"/>
          <w:szCs w:val="24"/>
        </w:rPr>
      </w:pPr>
      <w:r w:rsidRPr="002F6665">
        <w:rPr>
          <w:rFonts w:ascii="Times New Roman" w:hAnsi="Times New Roman" w:cs="Times New Roman"/>
          <w:b/>
          <w:sz w:val="24"/>
          <w:szCs w:val="24"/>
        </w:rPr>
        <w:t xml:space="preserve">№54 кесте </w:t>
      </w:r>
    </w:p>
    <w:p w14:paraId="69F216EA" w14:textId="410CA44A" w:rsidR="00524255" w:rsidRPr="002F6665" w:rsidRDefault="00524255" w:rsidP="00B65889">
      <w:pPr>
        <w:pStyle w:val="af1"/>
        <w:spacing w:after="0" w:line="240" w:lineRule="auto"/>
        <w:ind w:left="360"/>
        <w:jc w:val="right"/>
        <w:rPr>
          <w:rFonts w:ascii="Times New Roman" w:hAnsi="Times New Roman" w:cs="Times New Roman"/>
          <w:b/>
          <w:sz w:val="24"/>
          <w:szCs w:val="24"/>
          <w:lang w:val="kk-KZ"/>
        </w:rPr>
      </w:pPr>
      <w:r w:rsidRPr="002F6665">
        <w:rPr>
          <w:rFonts w:ascii="Times New Roman" w:hAnsi="Times New Roman" w:cs="Times New Roman"/>
          <w:b/>
          <w:sz w:val="24"/>
          <w:szCs w:val="24"/>
        </w:rPr>
        <w:t>2025</w:t>
      </w:r>
      <w:r w:rsidR="00A87357">
        <w:rPr>
          <w:rFonts w:ascii="Times New Roman" w:hAnsi="Times New Roman" w:cs="Times New Roman"/>
          <w:b/>
          <w:sz w:val="24"/>
          <w:szCs w:val="24"/>
        </w:rPr>
        <w:t>-</w:t>
      </w:r>
      <w:r w:rsidRPr="002F6665">
        <w:rPr>
          <w:rFonts w:ascii="Times New Roman" w:hAnsi="Times New Roman" w:cs="Times New Roman"/>
          <w:b/>
          <w:sz w:val="24"/>
          <w:szCs w:val="24"/>
        </w:rPr>
        <w:t xml:space="preserve">2026 оқу жылында оқушылардың әртүрлі типтегі олимпиадаларға қатысуының нәтижелілігі </w:t>
      </w:r>
    </w:p>
    <w:p w14:paraId="090FD920" w14:textId="77777777" w:rsidR="00AF5EBC" w:rsidRPr="002F6665" w:rsidRDefault="00AF5EBC" w:rsidP="00AF5EBC">
      <w:pPr>
        <w:pStyle w:val="3"/>
        <w:spacing w:before="0" w:after="0"/>
        <w:rPr>
          <w:rFonts w:ascii="Times New Roman" w:hAnsi="Times New Roman"/>
          <w:sz w:val="24"/>
          <w:szCs w:val="24"/>
        </w:rPr>
      </w:pPr>
      <w:r w:rsidRPr="002F6665">
        <w:rPr>
          <w:rFonts w:ascii="Times New Roman" w:hAnsi="Times New Roman"/>
          <w:sz w:val="24"/>
          <w:szCs w:val="24"/>
        </w:rPr>
        <w:t>Кесте 1. Пәндік олимпиадалар</w:t>
      </w:r>
    </w:p>
    <w:p w14:paraId="57DDE708" w14:textId="77777777" w:rsidR="00AF5EBC" w:rsidRPr="002F6665" w:rsidRDefault="00AF5EBC" w:rsidP="00AF5EBC">
      <w:pPr>
        <w:pStyle w:val="4"/>
        <w:spacing w:before="0" w:line="240" w:lineRule="auto"/>
        <w:rPr>
          <w:rFonts w:ascii="Times New Roman" w:hAnsi="Times New Roman" w:cs="Times New Roman"/>
          <w:color w:val="auto"/>
          <w:sz w:val="28"/>
          <w:szCs w:val="28"/>
        </w:rPr>
      </w:pPr>
    </w:p>
    <w:tbl>
      <w:tblPr>
        <w:tblStyle w:val="a5"/>
        <w:tblW w:w="7933" w:type="dxa"/>
        <w:tblLook w:val="04A0" w:firstRow="1" w:lastRow="0" w:firstColumn="1" w:lastColumn="0" w:noHBand="0" w:noVBand="1"/>
      </w:tblPr>
      <w:tblGrid>
        <w:gridCol w:w="4673"/>
        <w:gridCol w:w="3260"/>
      </w:tblGrid>
      <w:tr w:rsidR="00E971AA" w:rsidRPr="002F6665" w14:paraId="4716FD73" w14:textId="77777777" w:rsidTr="00AF5EBC">
        <w:tc>
          <w:tcPr>
            <w:tcW w:w="4673" w:type="dxa"/>
            <w:vAlign w:val="center"/>
          </w:tcPr>
          <w:p w14:paraId="11E31919" w14:textId="2083144F"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b/>
                <w:bCs/>
                <w:sz w:val="20"/>
                <w:szCs w:val="20"/>
              </w:rPr>
              <w:t>Қатысу түрі</w:t>
            </w:r>
          </w:p>
        </w:tc>
        <w:tc>
          <w:tcPr>
            <w:tcW w:w="3260" w:type="dxa"/>
            <w:vAlign w:val="center"/>
          </w:tcPr>
          <w:p w14:paraId="50468EE6" w14:textId="5FAEDDAF"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b/>
                <w:bCs/>
                <w:sz w:val="20"/>
                <w:szCs w:val="20"/>
              </w:rPr>
              <w:t>Нәтижелер саны</w:t>
            </w:r>
          </w:p>
        </w:tc>
      </w:tr>
      <w:tr w:rsidR="00E971AA" w:rsidRPr="002F6665" w14:paraId="6D27E2B6" w14:textId="77777777" w:rsidTr="00AF5EBC">
        <w:tc>
          <w:tcPr>
            <w:tcW w:w="4673" w:type="dxa"/>
            <w:vAlign w:val="center"/>
          </w:tcPr>
          <w:p w14:paraId="14EF1870" w14:textId="527B6B40"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Республикалық олимпиада (аудандық кезең)</w:t>
            </w:r>
          </w:p>
        </w:tc>
        <w:tc>
          <w:tcPr>
            <w:tcW w:w="3260" w:type="dxa"/>
            <w:vAlign w:val="center"/>
          </w:tcPr>
          <w:p w14:paraId="33894D44" w14:textId="63CE4692"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14</w:t>
            </w:r>
          </w:p>
        </w:tc>
      </w:tr>
      <w:tr w:rsidR="00E971AA" w:rsidRPr="002F6665" w14:paraId="217FF8E1" w14:textId="77777777" w:rsidTr="00AF5EBC">
        <w:tc>
          <w:tcPr>
            <w:tcW w:w="4673" w:type="dxa"/>
            <w:vAlign w:val="center"/>
          </w:tcPr>
          <w:p w14:paraId="238C1539" w14:textId="7B764473"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Қалалық пәндік олимпиада</w:t>
            </w:r>
          </w:p>
        </w:tc>
        <w:tc>
          <w:tcPr>
            <w:tcW w:w="3260" w:type="dxa"/>
            <w:vAlign w:val="center"/>
          </w:tcPr>
          <w:p w14:paraId="50170459" w14:textId="032CE1D2"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6</w:t>
            </w:r>
          </w:p>
        </w:tc>
      </w:tr>
      <w:tr w:rsidR="00E971AA" w:rsidRPr="002F6665" w14:paraId="2DC701C9" w14:textId="77777777" w:rsidTr="00AF5EBC">
        <w:tc>
          <w:tcPr>
            <w:tcW w:w="4673" w:type="dxa"/>
            <w:vAlign w:val="center"/>
          </w:tcPr>
          <w:p w14:paraId="320DA58C" w14:textId="6BDFFA72"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"Шың" пәндік олимпиадасы</w:t>
            </w:r>
          </w:p>
        </w:tc>
        <w:tc>
          <w:tcPr>
            <w:tcW w:w="3260" w:type="dxa"/>
            <w:vAlign w:val="center"/>
          </w:tcPr>
          <w:p w14:paraId="5094B417" w14:textId="0A97DA5C"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15</w:t>
            </w:r>
          </w:p>
        </w:tc>
      </w:tr>
      <w:tr w:rsidR="00E971AA" w:rsidRPr="002F6665" w14:paraId="5420D827" w14:textId="77777777" w:rsidTr="00AF5EBC">
        <w:tc>
          <w:tcPr>
            <w:tcW w:w="4673" w:type="dxa"/>
            <w:vAlign w:val="center"/>
          </w:tcPr>
          <w:p w14:paraId="3582B91D" w14:textId="7EA0B809"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ЕҰУ Олимпиадасы</w:t>
            </w:r>
          </w:p>
        </w:tc>
        <w:tc>
          <w:tcPr>
            <w:tcW w:w="3260" w:type="dxa"/>
            <w:vAlign w:val="center"/>
          </w:tcPr>
          <w:p w14:paraId="73045098" w14:textId="76C12F72"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1</w:t>
            </w:r>
          </w:p>
        </w:tc>
      </w:tr>
      <w:tr w:rsidR="00E971AA" w:rsidRPr="002F6665" w14:paraId="3F1CF922" w14:textId="77777777" w:rsidTr="00AF5EBC">
        <w:tc>
          <w:tcPr>
            <w:tcW w:w="4673" w:type="dxa"/>
            <w:vAlign w:val="center"/>
          </w:tcPr>
          <w:p w14:paraId="719DD8A2" w14:textId="6C46241E"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Jas Erudit</w:t>
            </w:r>
          </w:p>
        </w:tc>
        <w:tc>
          <w:tcPr>
            <w:tcW w:w="3260" w:type="dxa"/>
            <w:vAlign w:val="center"/>
          </w:tcPr>
          <w:p w14:paraId="4F8CC293" w14:textId="59E48EE7" w:rsidR="00AF5EBC" w:rsidRPr="002F6665" w:rsidRDefault="00AF5EBC" w:rsidP="00AF5EBC">
            <w:pPr>
              <w:rPr>
                <w:rFonts w:ascii="Times New Roman" w:hAnsi="Times New Roman" w:cs="Times New Roman"/>
                <w:sz w:val="20"/>
                <w:szCs w:val="20"/>
                <w:lang w:val="en-US"/>
              </w:rPr>
            </w:pPr>
            <w:r w:rsidRPr="002F6665">
              <w:rPr>
                <w:rFonts w:ascii="Times New Roman" w:hAnsi="Times New Roman" w:cs="Times New Roman"/>
                <w:sz w:val="20"/>
                <w:szCs w:val="20"/>
              </w:rPr>
              <w:t>3</w:t>
            </w:r>
          </w:p>
        </w:tc>
      </w:tr>
      <w:tr w:rsidR="00E971AA" w:rsidRPr="002F6665" w14:paraId="7D4413BF" w14:textId="77777777" w:rsidTr="00AF5EBC">
        <w:tc>
          <w:tcPr>
            <w:tcW w:w="4673" w:type="dxa"/>
            <w:vAlign w:val="center"/>
          </w:tcPr>
          <w:p w14:paraId="37ED70AF" w14:textId="37B67A01"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Барлығы</w:t>
            </w:r>
          </w:p>
        </w:tc>
        <w:tc>
          <w:tcPr>
            <w:tcW w:w="3260" w:type="dxa"/>
            <w:vAlign w:val="center"/>
          </w:tcPr>
          <w:p w14:paraId="2B08C01E" w14:textId="6E734D41"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39</w:t>
            </w:r>
          </w:p>
        </w:tc>
      </w:tr>
    </w:tbl>
    <w:p w14:paraId="2D05BA28" w14:textId="76F50587" w:rsidR="00AF5EBC" w:rsidRPr="002F6665" w:rsidRDefault="00AF5EBC" w:rsidP="00D747F4">
      <w:pPr>
        <w:pStyle w:val="4"/>
        <w:spacing w:before="0" w:line="240" w:lineRule="auto"/>
        <w:ind w:firstLine="851"/>
        <w:jc w:val="both"/>
        <w:rPr>
          <w:rFonts w:ascii="Times New Roman" w:hAnsi="Times New Roman" w:cs="Times New Roman"/>
          <w:i w:val="0"/>
          <w:iCs w:val="0"/>
          <w:color w:val="auto"/>
          <w:sz w:val="24"/>
          <w:szCs w:val="24"/>
        </w:rPr>
      </w:pPr>
      <w:r w:rsidRPr="002F6665">
        <w:rPr>
          <w:rFonts w:ascii="Times New Roman" w:hAnsi="Times New Roman" w:cs="Times New Roman"/>
          <w:i w:val="0"/>
          <w:iCs w:val="0"/>
          <w:color w:val="auto"/>
          <w:sz w:val="24"/>
          <w:szCs w:val="24"/>
        </w:rPr>
        <w:t>Пәндік олимпиадаларды талдау</w:t>
      </w:r>
    </w:p>
    <w:p w14:paraId="4FC35F21" w14:textId="4F43A394" w:rsidR="00AF5EBC" w:rsidRPr="00EE612A" w:rsidRDefault="00AF5EBC" w:rsidP="00D747F4">
      <w:pPr>
        <w:pStyle w:val="a3"/>
        <w:spacing w:before="0" w:beforeAutospacing="0" w:after="0" w:afterAutospacing="0"/>
        <w:ind w:firstLine="851"/>
        <w:jc w:val="both"/>
        <w:rPr>
          <w:lang w:val="en-US"/>
        </w:rPr>
      </w:pPr>
      <w:r w:rsidRPr="002F6665">
        <w:t>Пәндік</w:t>
      </w:r>
      <w:r w:rsidRPr="00EE612A">
        <w:rPr>
          <w:lang w:val="en-US"/>
        </w:rPr>
        <w:t xml:space="preserve"> </w:t>
      </w:r>
      <w:r w:rsidRPr="002F6665">
        <w:t>олимпиадалар</w:t>
      </w:r>
      <w:r w:rsidRPr="00EE612A">
        <w:rPr>
          <w:lang w:val="en-US"/>
        </w:rPr>
        <w:t xml:space="preserve"> </w:t>
      </w:r>
      <w:r w:rsidRPr="002F6665">
        <w:t>дарынды</w:t>
      </w:r>
      <w:r w:rsidRPr="00EE612A">
        <w:rPr>
          <w:lang w:val="en-US"/>
        </w:rPr>
        <w:t xml:space="preserve"> </w:t>
      </w:r>
      <w:r w:rsidRPr="002F6665">
        <w:t>оқушылармен</w:t>
      </w:r>
      <w:r w:rsidRPr="00EE612A">
        <w:rPr>
          <w:lang w:val="en-US"/>
        </w:rPr>
        <w:t xml:space="preserve"> </w:t>
      </w:r>
      <w:r w:rsidRPr="002F6665">
        <w:t>жұмыстың</w:t>
      </w:r>
      <w:r w:rsidRPr="00EE612A">
        <w:rPr>
          <w:lang w:val="en-US"/>
        </w:rPr>
        <w:t xml:space="preserve"> </w:t>
      </w:r>
      <w:r w:rsidRPr="002F6665">
        <w:t>жетекші</w:t>
      </w:r>
      <w:r w:rsidRPr="00EE612A">
        <w:rPr>
          <w:lang w:val="en-US"/>
        </w:rPr>
        <w:t xml:space="preserve"> </w:t>
      </w:r>
      <w:r w:rsidRPr="002F6665">
        <w:t>бағыттарының</w:t>
      </w:r>
      <w:r w:rsidRPr="00EE612A">
        <w:rPr>
          <w:lang w:val="en-US"/>
        </w:rPr>
        <w:t xml:space="preserve"> </w:t>
      </w:r>
      <w:r w:rsidRPr="002F6665">
        <w:t>бірі</w:t>
      </w:r>
      <w:r w:rsidRPr="00EE612A">
        <w:rPr>
          <w:lang w:val="en-US"/>
        </w:rPr>
        <w:t xml:space="preserve"> </w:t>
      </w:r>
      <w:r w:rsidRPr="002F6665">
        <w:t>болып</w:t>
      </w:r>
      <w:r w:rsidRPr="00EE612A">
        <w:rPr>
          <w:lang w:val="en-US"/>
        </w:rPr>
        <w:t xml:space="preserve"> </w:t>
      </w:r>
      <w:r w:rsidRPr="002F6665">
        <w:t>табылады</w:t>
      </w:r>
      <w:r w:rsidRPr="00EE612A">
        <w:rPr>
          <w:lang w:val="en-US"/>
        </w:rPr>
        <w:t xml:space="preserve">. </w:t>
      </w:r>
      <w:r w:rsidRPr="002F6665">
        <w:t>Қазақ</w:t>
      </w:r>
      <w:r w:rsidRPr="00EE612A">
        <w:rPr>
          <w:lang w:val="en-US"/>
        </w:rPr>
        <w:t xml:space="preserve"> </w:t>
      </w:r>
      <w:r w:rsidRPr="002F6665">
        <w:t>тілі</w:t>
      </w:r>
      <w:r w:rsidRPr="00EE612A">
        <w:rPr>
          <w:lang w:val="en-US"/>
        </w:rPr>
        <w:t xml:space="preserve"> </w:t>
      </w:r>
      <w:r w:rsidRPr="002F6665">
        <w:t>мен</w:t>
      </w:r>
      <w:r w:rsidRPr="00EE612A">
        <w:rPr>
          <w:lang w:val="en-US"/>
        </w:rPr>
        <w:t xml:space="preserve"> </w:t>
      </w:r>
      <w:r w:rsidRPr="002F6665">
        <w:t>әдебиеті</w:t>
      </w:r>
      <w:r w:rsidRPr="00EE612A">
        <w:rPr>
          <w:lang w:val="en-US"/>
        </w:rPr>
        <w:t xml:space="preserve">, </w:t>
      </w:r>
      <w:r w:rsidRPr="002F6665">
        <w:t>орыс</w:t>
      </w:r>
      <w:r w:rsidRPr="00EE612A">
        <w:rPr>
          <w:lang w:val="en-US"/>
        </w:rPr>
        <w:t xml:space="preserve"> </w:t>
      </w:r>
      <w:r w:rsidRPr="002F6665">
        <w:t>тілі</w:t>
      </w:r>
      <w:r w:rsidRPr="00EE612A">
        <w:rPr>
          <w:lang w:val="en-US"/>
        </w:rPr>
        <w:t xml:space="preserve">, </w:t>
      </w:r>
      <w:r w:rsidRPr="002F6665">
        <w:t>математика</w:t>
      </w:r>
      <w:r w:rsidRPr="00EE612A">
        <w:rPr>
          <w:lang w:val="en-US"/>
        </w:rPr>
        <w:t xml:space="preserve"> </w:t>
      </w:r>
      <w:r w:rsidRPr="002F6665">
        <w:t>және</w:t>
      </w:r>
      <w:r w:rsidRPr="00EE612A">
        <w:rPr>
          <w:lang w:val="en-US"/>
        </w:rPr>
        <w:t xml:space="preserve"> </w:t>
      </w:r>
      <w:r w:rsidRPr="002F6665">
        <w:t>ағылшын</w:t>
      </w:r>
      <w:r w:rsidRPr="00EE612A">
        <w:rPr>
          <w:lang w:val="en-US"/>
        </w:rPr>
        <w:t xml:space="preserve"> </w:t>
      </w:r>
      <w:r w:rsidRPr="002F6665">
        <w:t>тілі</w:t>
      </w:r>
      <w:r w:rsidRPr="00EE612A">
        <w:rPr>
          <w:lang w:val="en-US"/>
        </w:rPr>
        <w:t xml:space="preserve"> </w:t>
      </w:r>
      <w:r w:rsidRPr="002F6665">
        <w:t>пәндері</w:t>
      </w:r>
      <w:r w:rsidRPr="00EE612A">
        <w:rPr>
          <w:lang w:val="en-US"/>
        </w:rPr>
        <w:t xml:space="preserve"> </w:t>
      </w:r>
      <w:r w:rsidRPr="002F6665">
        <w:t>бойынша</w:t>
      </w:r>
      <w:r w:rsidRPr="00EE612A">
        <w:rPr>
          <w:lang w:val="en-US"/>
        </w:rPr>
        <w:t xml:space="preserve"> </w:t>
      </w:r>
      <w:r w:rsidRPr="002F6665">
        <w:t>ең</w:t>
      </w:r>
      <w:r w:rsidRPr="00EE612A">
        <w:rPr>
          <w:lang w:val="en-US"/>
        </w:rPr>
        <w:t xml:space="preserve"> </w:t>
      </w:r>
      <w:r w:rsidRPr="002F6665">
        <w:t>жоғары</w:t>
      </w:r>
      <w:r w:rsidRPr="00EE612A">
        <w:rPr>
          <w:lang w:val="en-US"/>
        </w:rPr>
        <w:t xml:space="preserve"> </w:t>
      </w:r>
      <w:r w:rsidRPr="002F6665">
        <w:t>нәтижелерге</w:t>
      </w:r>
      <w:r w:rsidRPr="00EE612A">
        <w:rPr>
          <w:lang w:val="en-US"/>
        </w:rPr>
        <w:t xml:space="preserve"> </w:t>
      </w:r>
      <w:r w:rsidRPr="002F6665">
        <w:t>қол</w:t>
      </w:r>
      <w:r w:rsidRPr="00EE612A">
        <w:rPr>
          <w:lang w:val="en-US"/>
        </w:rPr>
        <w:t xml:space="preserve"> </w:t>
      </w:r>
      <w:r w:rsidRPr="002F6665">
        <w:t>жеткізілді</w:t>
      </w:r>
      <w:r w:rsidRPr="00EE612A">
        <w:rPr>
          <w:lang w:val="en-US"/>
        </w:rPr>
        <w:t xml:space="preserve">. </w:t>
      </w:r>
      <w:r w:rsidRPr="002F6665">
        <w:t>Оқушылар</w:t>
      </w:r>
      <w:r w:rsidRPr="00EE612A">
        <w:rPr>
          <w:lang w:val="en-US"/>
        </w:rPr>
        <w:t xml:space="preserve"> </w:t>
      </w:r>
      <w:r w:rsidRPr="002F6665">
        <w:t>олимпиадалардың</w:t>
      </w:r>
      <w:r w:rsidRPr="00EE612A">
        <w:rPr>
          <w:lang w:val="en-US"/>
        </w:rPr>
        <w:t xml:space="preserve"> </w:t>
      </w:r>
      <w:r w:rsidRPr="002F6665">
        <w:t>аудандық</w:t>
      </w:r>
      <w:r w:rsidRPr="00EE612A">
        <w:rPr>
          <w:lang w:val="en-US"/>
        </w:rPr>
        <w:t xml:space="preserve">, </w:t>
      </w:r>
      <w:r w:rsidRPr="002F6665">
        <w:t>қалалық</w:t>
      </w:r>
      <w:r w:rsidRPr="00EE612A">
        <w:rPr>
          <w:lang w:val="en-US"/>
        </w:rPr>
        <w:t xml:space="preserve"> </w:t>
      </w:r>
      <w:r w:rsidRPr="002F6665">
        <w:t>және</w:t>
      </w:r>
      <w:r w:rsidRPr="00EE612A">
        <w:rPr>
          <w:lang w:val="en-US"/>
        </w:rPr>
        <w:t xml:space="preserve"> </w:t>
      </w:r>
      <w:r w:rsidRPr="002F6665">
        <w:t>республикалық</w:t>
      </w:r>
      <w:r w:rsidRPr="00EE612A">
        <w:rPr>
          <w:lang w:val="en-US"/>
        </w:rPr>
        <w:t xml:space="preserve"> </w:t>
      </w:r>
      <w:r w:rsidRPr="002F6665">
        <w:t>кезеңдерінің</w:t>
      </w:r>
      <w:r w:rsidRPr="00EE612A">
        <w:rPr>
          <w:lang w:val="en-US"/>
        </w:rPr>
        <w:t xml:space="preserve"> </w:t>
      </w:r>
      <w:r w:rsidRPr="002F6665">
        <w:t>жеңімпаздары</w:t>
      </w:r>
      <w:r w:rsidRPr="00EE612A">
        <w:rPr>
          <w:lang w:val="en-US"/>
        </w:rPr>
        <w:t xml:space="preserve"> </w:t>
      </w:r>
      <w:r w:rsidRPr="002F6665">
        <w:t>мен</w:t>
      </w:r>
      <w:r w:rsidRPr="00EE612A">
        <w:rPr>
          <w:lang w:val="en-US"/>
        </w:rPr>
        <w:t xml:space="preserve"> </w:t>
      </w:r>
      <w:r w:rsidRPr="002F6665">
        <w:t>жүлдегерлері</w:t>
      </w:r>
      <w:r w:rsidRPr="00EE612A">
        <w:rPr>
          <w:lang w:val="en-US"/>
        </w:rPr>
        <w:t xml:space="preserve"> </w:t>
      </w:r>
      <w:r w:rsidRPr="002F6665">
        <w:t>атанды</w:t>
      </w:r>
      <w:r w:rsidRPr="00EE612A">
        <w:rPr>
          <w:lang w:val="en-US"/>
        </w:rPr>
        <w:t xml:space="preserve">. </w:t>
      </w:r>
      <w:r w:rsidRPr="002F6665">
        <w:t>Жалпы</w:t>
      </w:r>
      <w:r w:rsidRPr="00EE612A">
        <w:rPr>
          <w:lang w:val="en-US"/>
        </w:rPr>
        <w:t xml:space="preserve"> </w:t>
      </w:r>
      <w:r w:rsidRPr="002F6665">
        <w:t>білім</w:t>
      </w:r>
      <w:r w:rsidRPr="00EE612A">
        <w:rPr>
          <w:lang w:val="en-US"/>
        </w:rPr>
        <w:t xml:space="preserve"> </w:t>
      </w:r>
      <w:r w:rsidRPr="002F6665">
        <w:t>беретін</w:t>
      </w:r>
      <w:r w:rsidRPr="00EE612A">
        <w:rPr>
          <w:lang w:val="en-US"/>
        </w:rPr>
        <w:t xml:space="preserve"> </w:t>
      </w:r>
      <w:r w:rsidRPr="002F6665">
        <w:t>пәндер</w:t>
      </w:r>
      <w:r w:rsidRPr="00EE612A">
        <w:rPr>
          <w:lang w:val="en-US"/>
        </w:rPr>
        <w:t xml:space="preserve"> </w:t>
      </w:r>
      <w:r w:rsidRPr="002F6665">
        <w:t>бойынша</w:t>
      </w:r>
      <w:r w:rsidRPr="00EE612A">
        <w:rPr>
          <w:lang w:val="en-US"/>
        </w:rPr>
        <w:t xml:space="preserve"> </w:t>
      </w:r>
      <w:r w:rsidRPr="002F6665">
        <w:t>республикалық</w:t>
      </w:r>
      <w:r w:rsidRPr="00EE612A">
        <w:rPr>
          <w:lang w:val="en-US"/>
        </w:rPr>
        <w:t xml:space="preserve"> </w:t>
      </w:r>
      <w:r w:rsidRPr="002F6665">
        <w:t>олимпиададағы</w:t>
      </w:r>
      <w:r w:rsidRPr="00EE612A">
        <w:rPr>
          <w:lang w:val="en-US"/>
        </w:rPr>
        <w:t xml:space="preserve"> </w:t>
      </w:r>
      <w:r w:rsidRPr="002F6665">
        <w:t>жетістіктер</w:t>
      </w:r>
      <w:r w:rsidRPr="00EE612A">
        <w:rPr>
          <w:lang w:val="en-US"/>
        </w:rPr>
        <w:t xml:space="preserve">, </w:t>
      </w:r>
      <w:r w:rsidRPr="002F6665">
        <w:t>сондай</w:t>
      </w:r>
      <w:r w:rsidR="00A87357">
        <w:rPr>
          <w:lang w:val="en-US"/>
        </w:rPr>
        <w:t>-</w:t>
      </w:r>
      <w:r w:rsidRPr="002F6665">
        <w:t>ақ</w:t>
      </w:r>
      <w:r w:rsidRPr="00EE612A">
        <w:rPr>
          <w:lang w:val="en-US"/>
        </w:rPr>
        <w:t xml:space="preserve"> "</w:t>
      </w:r>
      <w:r w:rsidRPr="002F6665">
        <w:t>Шың</w:t>
      </w:r>
      <w:r w:rsidRPr="00EE612A">
        <w:rPr>
          <w:lang w:val="en-US"/>
        </w:rPr>
        <w:t xml:space="preserve">" </w:t>
      </w:r>
      <w:r w:rsidRPr="002F6665">
        <w:t>және</w:t>
      </w:r>
      <w:r w:rsidRPr="00EE612A">
        <w:rPr>
          <w:lang w:val="en-US"/>
        </w:rPr>
        <w:t xml:space="preserve"> Jas Erudit </w:t>
      </w:r>
      <w:r w:rsidRPr="002F6665">
        <w:t>олимпиадаларындағы</w:t>
      </w:r>
      <w:r w:rsidRPr="00EE612A">
        <w:rPr>
          <w:lang w:val="en-US"/>
        </w:rPr>
        <w:t xml:space="preserve"> </w:t>
      </w:r>
      <w:r w:rsidRPr="002F6665">
        <w:t>жеңістердің</w:t>
      </w:r>
      <w:r w:rsidRPr="00EE612A">
        <w:rPr>
          <w:lang w:val="en-US"/>
        </w:rPr>
        <w:t xml:space="preserve"> </w:t>
      </w:r>
      <w:r w:rsidRPr="002F6665">
        <w:t>маңызы</w:t>
      </w:r>
      <w:r w:rsidRPr="00EE612A">
        <w:rPr>
          <w:lang w:val="en-US"/>
        </w:rPr>
        <w:t xml:space="preserve"> </w:t>
      </w:r>
      <w:r w:rsidRPr="002F6665">
        <w:t>ерекше</w:t>
      </w:r>
      <w:r w:rsidRPr="00EE612A">
        <w:rPr>
          <w:lang w:val="en-US"/>
        </w:rPr>
        <w:t xml:space="preserve">. </w:t>
      </w:r>
      <w:r w:rsidRPr="002F6665">
        <w:t>Нәтижелер</w:t>
      </w:r>
      <w:r w:rsidRPr="00EE612A">
        <w:rPr>
          <w:lang w:val="en-US"/>
        </w:rPr>
        <w:t xml:space="preserve"> </w:t>
      </w:r>
      <w:r w:rsidR="002C1C24" w:rsidRPr="001E116C">
        <w:rPr>
          <w:lang w:val="en-US"/>
        </w:rPr>
        <w:t xml:space="preserve"> </w:t>
      </w:r>
      <w:r w:rsidR="002C1C24">
        <w:t>мұғалімдердің</w:t>
      </w:r>
      <w:r w:rsidR="002C1C24" w:rsidRPr="001E116C">
        <w:rPr>
          <w:lang w:val="en-US"/>
        </w:rPr>
        <w:t xml:space="preserve"> </w:t>
      </w:r>
      <w:r w:rsidRPr="002F6665">
        <w:t>оқушыларды</w:t>
      </w:r>
      <w:r w:rsidRPr="00EE612A">
        <w:rPr>
          <w:lang w:val="en-US"/>
        </w:rPr>
        <w:t xml:space="preserve"> </w:t>
      </w:r>
      <w:r w:rsidRPr="002F6665">
        <w:t>интеллектуалдық</w:t>
      </w:r>
      <w:r w:rsidRPr="00EE612A">
        <w:rPr>
          <w:lang w:val="en-US"/>
        </w:rPr>
        <w:t xml:space="preserve"> </w:t>
      </w:r>
      <w:r w:rsidRPr="002F6665">
        <w:t>сайыстарға</w:t>
      </w:r>
      <w:r w:rsidRPr="00EE612A">
        <w:rPr>
          <w:lang w:val="en-US"/>
        </w:rPr>
        <w:t xml:space="preserve"> </w:t>
      </w:r>
      <w:r w:rsidRPr="002F6665">
        <w:t>дайындау</w:t>
      </w:r>
      <w:r w:rsidRPr="00EE612A">
        <w:rPr>
          <w:lang w:val="en-US"/>
        </w:rPr>
        <w:t xml:space="preserve"> </w:t>
      </w:r>
      <w:r w:rsidRPr="002F6665">
        <w:t>және</w:t>
      </w:r>
      <w:r w:rsidRPr="00EE612A">
        <w:rPr>
          <w:lang w:val="en-US"/>
        </w:rPr>
        <w:t xml:space="preserve"> </w:t>
      </w:r>
      <w:r w:rsidRPr="002F6665">
        <w:t>пәндерді</w:t>
      </w:r>
      <w:r w:rsidRPr="00EE612A">
        <w:rPr>
          <w:lang w:val="en-US"/>
        </w:rPr>
        <w:t xml:space="preserve"> </w:t>
      </w:r>
      <w:r w:rsidRPr="002F6665">
        <w:t>тереңдетіп</w:t>
      </w:r>
      <w:r w:rsidRPr="00EE612A">
        <w:rPr>
          <w:lang w:val="en-US"/>
        </w:rPr>
        <w:t xml:space="preserve"> </w:t>
      </w:r>
      <w:r w:rsidRPr="002F6665">
        <w:t>оқытуға</w:t>
      </w:r>
      <w:r w:rsidRPr="00EE612A">
        <w:rPr>
          <w:lang w:val="en-US"/>
        </w:rPr>
        <w:t xml:space="preserve"> </w:t>
      </w:r>
      <w:r w:rsidRPr="002F6665">
        <w:t>тұрақты</w:t>
      </w:r>
      <w:r w:rsidRPr="00EE612A">
        <w:rPr>
          <w:lang w:val="en-US"/>
        </w:rPr>
        <w:t xml:space="preserve"> </w:t>
      </w:r>
      <w:r w:rsidRPr="002F6665">
        <w:t>мотивациясын</w:t>
      </w:r>
      <w:r w:rsidRPr="00EE612A">
        <w:rPr>
          <w:lang w:val="en-US"/>
        </w:rPr>
        <w:t xml:space="preserve"> </w:t>
      </w:r>
      <w:r w:rsidRPr="002F6665">
        <w:t>қалыптастыру</w:t>
      </w:r>
      <w:r w:rsidRPr="00EE612A">
        <w:rPr>
          <w:lang w:val="en-US"/>
        </w:rPr>
        <w:t xml:space="preserve"> </w:t>
      </w:r>
      <w:r w:rsidRPr="002F6665">
        <w:t>бойынша</w:t>
      </w:r>
      <w:r w:rsidRPr="00EE612A">
        <w:rPr>
          <w:lang w:val="en-US"/>
        </w:rPr>
        <w:t xml:space="preserve"> </w:t>
      </w:r>
      <w:r w:rsidRPr="002F6665">
        <w:t>мақсатты</w:t>
      </w:r>
      <w:r w:rsidRPr="00EE612A">
        <w:rPr>
          <w:lang w:val="en-US"/>
        </w:rPr>
        <w:t xml:space="preserve"> </w:t>
      </w:r>
      <w:r w:rsidRPr="002F6665">
        <w:t>жұмысын</w:t>
      </w:r>
      <w:r w:rsidRPr="00EE612A">
        <w:rPr>
          <w:lang w:val="en-US"/>
        </w:rPr>
        <w:t xml:space="preserve"> </w:t>
      </w:r>
      <w:r w:rsidRPr="002F6665">
        <w:t>көрсетеді</w:t>
      </w:r>
      <w:r w:rsidRPr="00EE612A">
        <w:rPr>
          <w:lang w:val="en-US"/>
        </w:rPr>
        <w:t xml:space="preserve">. </w:t>
      </w:r>
    </w:p>
    <w:p w14:paraId="15256396" w14:textId="3B919868" w:rsidR="00AF5EBC" w:rsidRPr="00EE612A" w:rsidRDefault="00AF5EBC" w:rsidP="00AF5EBC">
      <w:pPr>
        <w:spacing w:after="0" w:line="240" w:lineRule="auto"/>
        <w:rPr>
          <w:sz w:val="28"/>
          <w:szCs w:val="28"/>
          <w:lang w:val="en-US"/>
        </w:rPr>
      </w:pPr>
    </w:p>
    <w:p w14:paraId="5EDC1980" w14:textId="77777777" w:rsidR="00B65889" w:rsidRPr="002F6665" w:rsidRDefault="00AF5EBC" w:rsidP="00B65889">
      <w:pPr>
        <w:pStyle w:val="3"/>
        <w:spacing w:before="0" w:after="0"/>
        <w:jc w:val="right"/>
        <w:rPr>
          <w:rFonts w:ascii="Times New Roman" w:hAnsi="Times New Roman"/>
          <w:sz w:val="24"/>
          <w:szCs w:val="24"/>
        </w:rPr>
      </w:pPr>
      <w:r w:rsidRPr="002F6665">
        <w:rPr>
          <w:rFonts w:ascii="Times New Roman" w:hAnsi="Times New Roman"/>
          <w:sz w:val="24"/>
          <w:szCs w:val="24"/>
        </w:rPr>
        <w:t>№55 кесте</w:t>
      </w:r>
    </w:p>
    <w:p w14:paraId="566A28DD" w14:textId="32C1E9BD" w:rsidR="00AF5EBC" w:rsidRPr="002F6665" w:rsidRDefault="00AF5EBC" w:rsidP="00B65889">
      <w:pPr>
        <w:pStyle w:val="3"/>
        <w:spacing w:before="0" w:after="0"/>
        <w:jc w:val="right"/>
        <w:rPr>
          <w:rFonts w:ascii="Times New Roman" w:hAnsi="Times New Roman"/>
          <w:sz w:val="24"/>
          <w:szCs w:val="24"/>
        </w:rPr>
      </w:pPr>
      <w:r w:rsidRPr="002F6665">
        <w:rPr>
          <w:rFonts w:ascii="Times New Roman" w:hAnsi="Times New Roman"/>
          <w:sz w:val="24"/>
          <w:szCs w:val="24"/>
        </w:rPr>
        <w:t xml:space="preserve"> Ғылыми</w:t>
      </w:r>
      <w:r w:rsidR="00A87357">
        <w:rPr>
          <w:rFonts w:ascii="Times New Roman" w:hAnsi="Times New Roman"/>
          <w:sz w:val="24"/>
          <w:szCs w:val="24"/>
        </w:rPr>
        <w:t>-</w:t>
      </w:r>
      <w:r w:rsidRPr="002F6665">
        <w:rPr>
          <w:rFonts w:ascii="Times New Roman" w:hAnsi="Times New Roman"/>
          <w:sz w:val="24"/>
          <w:szCs w:val="24"/>
        </w:rPr>
        <w:t>зерттеу қызметі</w:t>
      </w:r>
    </w:p>
    <w:tbl>
      <w:tblPr>
        <w:tblStyle w:val="a5"/>
        <w:tblW w:w="0" w:type="auto"/>
        <w:tblLook w:val="04A0" w:firstRow="1" w:lastRow="0" w:firstColumn="1" w:lastColumn="0" w:noHBand="0" w:noVBand="1"/>
      </w:tblPr>
      <w:tblGrid>
        <w:gridCol w:w="4673"/>
        <w:gridCol w:w="4673"/>
      </w:tblGrid>
      <w:tr w:rsidR="00E971AA" w:rsidRPr="002F6665" w14:paraId="785CE24C" w14:textId="77777777" w:rsidTr="00FC44E3">
        <w:tc>
          <w:tcPr>
            <w:tcW w:w="4673" w:type="dxa"/>
            <w:vAlign w:val="center"/>
          </w:tcPr>
          <w:p w14:paraId="22420F39" w14:textId="026143FD"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Қатысу түрі</w:t>
            </w:r>
          </w:p>
        </w:tc>
        <w:tc>
          <w:tcPr>
            <w:tcW w:w="4673" w:type="dxa"/>
            <w:vAlign w:val="center"/>
          </w:tcPr>
          <w:p w14:paraId="5B4EC809" w14:textId="687A0385"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Нәтижелер саны</w:t>
            </w:r>
          </w:p>
        </w:tc>
      </w:tr>
      <w:tr w:rsidR="00E971AA" w:rsidRPr="002F6665" w14:paraId="5FE3365A" w14:textId="77777777" w:rsidTr="00236FAA">
        <w:tc>
          <w:tcPr>
            <w:tcW w:w="4673" w:type="dxa"/>
            <w:vAlign w:val="center"/>
          </w:tcPr>
          <w:p w14:paraId="1E62866E" w14:textId="1310C1D9"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"Зерде" ғылыми жобалар байқауы</w:t>
            </w:r>
          </w:p>
        </w:tc>
        <w:tc>
          <w:tcPr>
            <w:tcW w:w="4673" w:type="dxa"/>
            <w:vAlign w:val="center"/>
          </w:tcPr>
          <w:p w14:paraId="44CBF783" w14:textId="04E95C35"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6</w:t>
            </w:r>
          </w:p>
        </w:tc>
      </w:tr>
      <w:tr w:rsidR="00E971AA" w:rsidRPr="002F6665" w14:paraId="3980EB8C" w14:textId="77777777" w:rsidTr="00236FAA">
        <w:tc>
          <w:tcPr>
            <w:tcW w:w="4673" w:type="dxa"/>
            <w:vAlign w:val="center"/>
          </w:tcPr>
          <w:p w14:paraId="2AA90BC4" w14:textId="0782FD7A"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Республикалық ғылыми жобалар конкурсы</w:t>
            </w:r>
          </w:p>
        </w:tc>
        <w:tc>
          <w:tcPr>
            <w:tcW w:w="4673" w:type="dxa"/>
            <w:vAlign w:val="center"/>
          </w:tcPr>
          <w:p w14:paraId="3235155A" w14:textId="4742E8D8"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194DF8D6" w14:textId="77777777" w:rsidTr="00236FAA">
        <w:tc>
          <w:tcPr>
            <w:tcW w:w="4673" w:type="dxa"/>
            <w:vAlign w:val="center"/>
          </w:tcPr>
          <w:p w14:paraId="21D92923" w14:textId="6CEB70CC"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ProEco экологиялық жобалар байқауы</w:t>
            </w:r>
          </w:p>
        </w:tc>
        <w:tc>
          <w:tcPr>
            <w:tcW w:w="4673" w:type="dxa"/>
            <w:vAlign w:val="center"/>
          </w:tcPr>
          <w:p w14:paraId="230BDDF0" w14:textId="1F532325"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44F7375B" w14:textId="77777777" w:rsidTr="00236FAA">
        <w:tc>
          <w:tcPr>
            <w:tcW w:w="4673" w:type="dxa"/>
            <w:vAlign w:val="center"/>
          </w:tcPr>
          <w:p w14:paraId="78D01CB3" w14:textId="5B1384B6"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Барлығы</w:t>
            </w:r>
          </w:p>
        </w:tc>
        <w:tc>
          <w:tcPr>
            <w:tcW w:w="4673" w:type="dxa"/>
            <w:vAlign w:val="center"/>
          </w:tcPr>
          <w:p w14:paraId="62E9F8B6" w14:textId="16D70E1D" w:rsidR="00AF5EBC" w:rsidRPr="002F6665" w:rsidRDefault="00AF5EBC" w:rsidP="00AF5EBC">
            <w:pPr>
              <w:rPr>
                <w:rFonts w:ascii="Times New Roman" w:hAnsi="Times New Roman" w:cs="Times New Roman"/>
                <w:sz w:val="20"/>
                <w:szCs w:val="20"/>
              </w:rPr>
            </w:pPr>
            <w:r w:rsidRPr="002F6665">
              <w:rPr>
                <w:rFonts w:ascii="Times New Roman" w:hAnsi="Times New Roman" w:cs="Times New Roman"/>
                <w:sz w:val="20"/>
                <w:szCs w:val="20"/>
              </w:rPr>
              <w:t>8</w:t>
            </w:r>
          </w:p>
        </w:tc>
      </w:tr>
    </w:tbl>
    <w:p w14:paraId="444DC252" w14:textId="700FEB1A" w:rsidR="00AF5EBC" w:rsidRPr="002F6665" w:rsidRDefault="00AF5EBC" w:rsidP="00D747F4">
      <w:pPr>
        <w:pStyle w:val="4"/>
        <w:spacing w:before="0" w:line="240" w:lineRule="auto"/>
        <w:ind w:firstLine="708"/>
        <w:rPr>
          <w:rFonts w:ascii="Times New Roman" w:hAnsi="Times New Roman" w:cs="Times New Roman"/>
          <w:i w:val="0"/>
          <w:iCs w:val="0"/>
          <w:color w:val="auto"/>
          <w:sz w:val="24"/>
          <w:szCs w:val="24"/>
        </w:rPr>
      </w:pPr>
      <w:r w:rsidRPr="002F6665">
        <w:rPr>
          <w:rFonts w:ascii="Times New Roman" w:hAnsi="Times New Roman" w:cs="Times New Roman"/>
          <w:i w:val="0"/>
          <w:iCs w:val="0"/>
          <w:color w:val="auto"/>
          <w:sz w:val="24"/>
          <w:szCs w:val="24"/>
        </w:rPr>
        <w:t>Ғылыми</w:t>
      </w:r>
      <w:r w:rsidR="00A87357">
        <w:rPr>
          <w:rFonts w:ascii="Times New Roman" w:hAnsi="Times New Roman" w:cs="Times New Roman"/>
          <w:i w:val="0"/>
          <w:iCs w:val="0"/>
          <w:color w:val="auto"/>
          <w:sz w:val="24"/>
          <w:szCs w:val="24"/>
        </w:rPr>
        <w:t>-</w:t>
      </w:r>
      <w:r w:rsidRPr="002F6665">
        <w:rPr>
          <w:rFonts w:ascii="Times New Roman" w:hAnsi="Times New Roman" w:cs="Times New Roman"/>
          <w:i w:val="0"/>
          <w:iCs w:val="0"/>
          <w:color w:val="auto"/>
          <w:sz w:val="24"/>
          <w:szCs w:val="24"/>
        </w:rPr>
        <w:t>зерттеу қызметін талдау</w:t>
      </w:r>
    </w:p>
    <w:p w14:paraId="7624995B" w14:textId="0012566C" w:rsidR="00AF5EBC" w:rsidRPr="00EE612A" w:rsidRDefault="00AF5EBC" w:rsidP="00D747F4">
      <w:pPr>
        <w:pStyle w:val="a3"/>
        <w:spacing w:before="0" w:beforeAutospacing="0" w:after="0" w:afterAutospacing="0"/>
        <w:ind w:firstLine="708"/>
        <w:jc w:val="both"/>
        <w:rPr>
          <w:lang w:val="en-US"/>
        </w:rPr>
      </w:pPr>
      <w:r w:rsidRPr="002F6665">
        <w:t>Ғылыми</w:t>
      </w:r>
      <w:r w:rsidR="00A87357">
        <w:rPr>
          <w:lang w:val="en-US"/>
        </w:rPr>
        <w:t>-</w:t>
      </w:r>
      <w:r w:rsidRPr="002F6665">
        <w:t>зерттеу</w:t>
      </w:r>
      <w:r w:rsidRPr="00EE612A">
        <w:rPr>
          <w:lang w:val="en-US"/>
        </w:rPr>
        <w:t xml:space="preserve"> </w:t>
      </w:r>
      <w:r w:rsidRPr="002F6665">
        <w:t>қызметі</w:t>
      </w:r>
      <w:r w:rsidRPr="00EE612A">
        <w:rPr>
          <w:lang w:val="en-US"/>
        </w:rPr>
        <w:t xml:space="preserve"> </w:t>
      </w:r>
      <w:r w:rsidRPr="002F6665">
        <w:t>оқушылардың</w:t>
      </w:r>
      <w:r w:rsidRPr="00EE612A">
        <w:rPr>
          <w:lang w:val="en-US"/>
        </w:rPr>
        <w:t xml:space="preserve"> </w:t>
      </w:r>
      <w:r w:rsidRPr="002F6665">
        <w:t>интеллектуалдық</w:t>
      </w:r>
      <w:r w:rsidRPr="00EE612A">
        <w:rPr>
          <w:lang w:val="en-US"/>
        </w:rPr>
        <w:t xml:space="preserve"> </w:t>
      </w:r>
      <w:r w:rsidRPr="002F6665">
        <w:t>әлеуетін</w:t>
      </w:r>
      <w:r w:rsidRPr="00EE612A">
        <w:rPr>
          <w:lang w:val="en-US"/>
        </w:rPr>
        <w:t xml:space="preserve"> </w:t>
      </w:r>
      <w:r w:rsidRPr="002F6665">
        <w:t>дамытудың</w:t>
      </w:r>
      <w:r w:rsidRPr="00EE612A">
        <w:rPr>
          <w:lang w:val="en-US"/>
        </w:rPr>
        <w:t xml:space="preserve"> </w:t>
      </w:r>
      <w:r w:rsidRPr="002F6665">
        <w:t>маңызды</w:t>
      </w:r>
      <w:r w:rsidRPr="00EE612A">
        <w:rPr>
          <w:lang w:val="en-US"/>
        </w:rPr>
        <w:t xml:space="preserve"> </w:t>
      </w:r>
      <w:r w:rsidRPr="002F6665">
        <w:t>бағыты</w:t>
      </w:r>
      <w:r w:rsidRPr="00EE612A">
        <w:rPr>
          <w:lang w:val="en-US"/>
        </w:rPr>
        <w:t xml:space="preserve"> </w:t>
      </w:r>
      <w:r w:rsidRPr="002F6665">
        <w:t>болып</w:t>
      </w:r>
      <w:r w:rsidRPr="00EE612A">
        <w:rPr>
          <w:lang w:val="en-US"/>
        </w:rPr>
        <w:t xml:space="preserve"> </w:t>
      </w:r>
      <w:r w:rsidRPr="002F6665">
        <w:t>табылады</w:t>
      </w:r>
      <w:r w:rsidRPr="00EE612A">
        <w:rPr>
          <w:lang w:val="en-US"/>
        </w:rPr>
        <w:t xml:space="preserve">. </w:t>
      </w:r>
      <w:r w:rsidRPr="002F6665">
        <w:t>Бір</w:t>
      </w:r>
      <w:r w:rsidRPr="00EE612A">
        <w:rPr>
          <w:lang w:val="en-US"/>
        </w:rPr>
        <w:t xml:space="preserve"> </w:t>
      </w:r>
      <w:r w:rsidRPr="002F6665">
        <w:t>жыл</w:t>
      </w:r>
      <w:r w:rsidRPr="00EE612A">
        <w:rPr>
          <w:lang w:val="en-US"/>
        </w:rPr>
        <w:t xml:space="preserve"> </w:t>
      </w:r>
      <w:r w:rsidRPr="002F6665">
        <w:t>бойы</w:t>
      </w:r>
      <w:r w:rsidRPr="00EE612A">
        <w:rPr>
          <w:lang w:val="en-US"/>
        </w:rPr>
        <w:t xml:space="preserve"> </w:t>
      </w:r>
      <w:r w:rsidRPr="002F6665">
        <w:t>оқушылар</w:t>
      </w:r>
      <w:r w:rsidRPr="00EE612A">
        <w:rPr>
          <w:lang w:val="en-US"/>
        </w:rPr>
        <w:t xml:space="preserve"> </w:t>
      </w:r>
      <w:r w:rsidRPr="002F6665">
        <w:t>тіл</w:t>
      </w:r>
      <w:r w:rsidRPr="00EE612A">
        <w:rPr>
          <w:lang w:val="en-US"/>
        </w:rPr>
        <w:t xml:space="preserve"> </w:t>
      </w:r>
      <w:r w:rsidRPr="002F6665">
        <w:t>білімі</w:t>
      </w:r>
      <w:r w:rsidRPr="00EE612A">
        <w:rPr>
          <w:lang w:val="en-US"/>
        </w:rPr>
        <w:t xml:space="preserve">, </w:t>
      </w:r>
      <w:r w:rsidRPr="002F6665">
        <w:t>биология</w:t>
      </w:r>
      <w:r w:rsidRPr="00EE612A">
        <w:rPr>
          <w:lang w:val="en-US"/>
        </w:rPr>
        <w:t xml:space="preserve">, </w:t>
      </w:r>
      <w:r w:rsidRPr="002F6665">
        <w:t>этномәдениет</w:t>
      </w:r>
      <w:r w:rsidRPr="00EE612A">
        <w:rPr>
          <w:lang w:val="en-US"/>
        </w:rPr>
        <w:t xml:space="preserve">, </w:t>
      </w:r>
      <w:r w:rsidRPr="002F6665">
        <w:t>психология</w:t>
      </w:r>
      <w:r w:rsidRPr="00EE612A">
        <w:rPr>
          <w:lang w:val="en-US"/>
        </w:rPr>
        <w:t xml:space="preserve"> </w:t>
      </w:r>
      <w:r w:rsidRPr="002F6665">
        <w:t>және</w:t>
      </w:r>
      <w:r w:rsidRPr="00EE612A">
        <w:rPr>
          <w:lang w:val="en-US"/>
        </w:rPr>
        <w:t xml:space="preserve"> </w:t>
      </w:r>
      <w:r w:rsidRPr="002F6665">
        <w:t>экология</w:t>
      </w:r>
      <w:r w:rsidRPr="00EE612A">
        <w:rPr>
          <w:lang w:val="en-US"/>
        </w:rPr>
        <w:t xml:space="preserve"> </w:t>
      </w:r>
      <w:r w:rsidRPr="002F6665">
        <w:t>пәндері</w:t>
      </w:r>
      <w:r w:rsidRPr="00EE612A">
        <w:rPr>
          <w:lang w:val="en-US"/>
        </w:rPr>
        <w:t xml:space="preserve"> </w:t>
      </w:r>
      <w:r w:rsidRPr="002F6665">
        <w:t>бойынша</w:t>
      </w:r>
      <w:r w:rsidRPr="00EE612A">
        <w:rPr>
          <w:lang w:val="en-US"/>
        </w:rPr>
        <w:t xml:space="preserve"> </w:t>
      </w:r>
      <w:r w:rsidRPr="002F6665">
        <w:t>жобаларын</w:t>
      </w:r>
      <w:r w:rsidRPr="00EE612A">
        <w:rPr>
          <w:lang w:val="en-US"/>
        </w:rPr>
        <w:t xml:space="preserve"> </w:t>
      </w:r>
      <w:r w:rsidRPr="002F6665">
        <w:t>сәтті</w:t>
      </w:r>
      <w:r w:rsidRPr="00EE612A">
        <w:rPr>
          <w:lang w:val="en-US"/>
        </w:rPr>
        <w:t xml:space="preserve"> </w:t>
      </w:r>
      <w:r w:rsidRPr="002F6665">
        <w:t>ұсынды</w:t>
      </w:r>
      <w:r w:rsidRPr="00EE612A">
        <w:rPr>
          <w:lang w:val="en-US"/>
        </w:rPr>
        <w:t xml:space="preserve">. </w:t>
      </w:r>
      <w:r w:rsidRPr="002F6665">
        <w:t>Ең</w:t>
      </w:r>
      <w:r w:rsidRPr="00EE612A">
        <w:rPr>
          <w:lang w:val="en-US"/>
        </w:rPr>
        <w:t xml:space="preserve"> </w:t>
      </w:r>
      <w:r w:rsidRPr="002F6665">
        <w:t>маңызды</w:t>
      </w:r>
      <w:r w:rsidRPr="00EE612A">
        <w:rPr>
          <w:lang w:val="en-US"/>
        </w:rPr>
        <w:t xml:space="preserve"> </w:t>
      </w:r>
      <w:r w:rsidRPr="002F6665">
        <w:t>жетістік</w:t>
      </w:r>
      <w:r w:rsidRPr="00EE612A">
        <w:rPr>
          <w:lang w:val="en-US"/>
        </w:rPr>
        <w:t xml:space="preserve"> "</w:t>
      </w:r>
      <w:r w:rsidRPr="002F6665">
        <w:t>Тіл</w:t>
      </w:r>
      <w:r w:rsidRPr="00EE612A">
        <w:rPr>
          <w:lang w:val="en-US"/>
        </w:rPr>
        <w:t xml:space="preserve"> </w:t>
      </w:r>
      <w:r w:rsidRPr="002F6665">
        <w:t>білімі</w:t>
      </w:r>
      <w:r w:rsidRPr="00EE612A">
        <w:rPr>
          <w:lang w:val="en-US"/>
        </w:rPr>
        <w:t xml:space="preserve">" </w:t>
      </w:r>
      <w:r w:rsidRPr="002F6665">
        <w:t>секциясы</w:t>
      </w:r>
      <w:r w:rsidRPr="00EE612A">
        <w:rPr>
          <w:lang w:val="en-US"/>
        </w:rPr>
        <w:t xml:space="preserve"> </w:t>
      </w:r>
      <w:r w:rsidRPr="002F6665">
        <w:t>бойынша</w:t>
      </w:r>
      <w:r w:rsidRPr="00EE612A">
        <w:rPr>
          <w:lang w:val="en-US"/>
        </w:rPr>
        <w:t xml:space="preserve"> </w:t>
      </w:r>
      <w:r w:rsidRPr="002F6665">
        <w:t>Республикалық</w:t>
      </w:r>
      <w:r w:rsidRPr="00EE612A">
        <w:rPr>
          <w:lang w:val="en-US"/>
        </w:rPr>
        <w:t xml:space="preserve"> </w:t>
      </w:r>
      <w:r w:rsidRPr="002F6665">
        <w:t>ғылыми</w:t>
      </w:r>
      <w:r w:rsidRPr="00EE612A">
        <w:rPr>
          <w:lang w:val="en-US"/>
        </w:rPr>
        <w:t xml:space="preserve"> </w:t>
      </w:r>
      <w:r w:rsidRPr="002F6665">
        <w:t>жобалар</w:t>
      </w:r>
      <w:r w:rsidRPr="00EE612A">
        <w:rPr>
          <w:lang w:val="en-US"/>
        </w:rPr>
        <w:t xml:space="preserve"> </w:t>
      </w:r>
      <w:r w:rsidRPr="002F6665">
        <w:t>байқауында</w:t>
      </w:r>
      <w:r w:rsidRPr="00EE612A">
        <w:rPr>
          <w:lang w:val="en-US"/>
        </w:rPr>
        <w:t xml:space="preserve"> </w:t>
      </w:r>
      <w:r w:rsidRPr="002F6665">
        <w:t>ІІ</w:t>
      </w:r>
      <w:r w:rsidRPr="00EE612A">
        <w:rPr>
          <w:lang w:val="en-US"/>
        </w:rPr>
        <w:t xml:space="preserve"> </w:t>
      </w:r>
      <w:r w:rsidRPr="002F6665">
        <w:t>орынға</w:t>
      </w:r>
      <w:r w:rsidRPr="00EE612A">
        <w:rPr>
          <w:lang w:val="en-US"/>
        </w:rPr>
        <w:t xml:space="preserve"> </w:t>
      </w:r>
      <w:r w:rsidRPr="002F6665">
        <w:t>ие</w:t>
      </w:r>
      <w:r w:rsidRPr="00EE612A">
        <w:rPr>
          <w:lang w:val="en-US"/>
        </w:rPr>
        <w:t xml:space="preserve"> </w:t>
      </w:r>
      <w:r w:rsidRPr="002F6665">
        <w:t>болды</w:t>
      </w:r>
      <w:r w:rsidRPr="00EE612A">
        <w:rPr>
          <w:lang w:val="en-US"/>
        </w:rPr>
        <w:t>. "</w:t>
      </w:r>
      <w:r w:rsidRPr="002F6665">
        <w:t>Зерде</w:t>
      </w:r>
      <w:r w:rsidRPr="00EE612A">
        <w:rPr>
          <w:lang w:val="en-US"/>
        </w:rPr>
        <w:t xml:space="preserve">" </w:t>
      </w:r>
      <w:r w:rsidRPr="002F6665">
        <w:t>байқауларына</w:t>
      </w:r>
      <w:r w:rsidRPr="00EE612A">
        <w:rPr>
          <w:lang w:val="en-US"/>
        </w:rPr>
        <w:t xml:space="preserve"> </w:t>
      </w:r>
      <w:r w:rsidRPr="002F6665">
        <w:t>белсене</w:t>
      </w:r>
      <w:r w:rsidRPr="00EE612A">
        <w:rPr>
          <w:lang w:val="en-US"/>
        </w:rPr>
        <w:t xml:space="preserve"> </w:t>
      </w:r>
      <w:r w:rsidRPr="002F6665">
        <w:t>қатысу</w:t>
      </w:r>
      <w:r w:rsidRPr="00EE612A">
        <w:rPr>
          <w:lang w:val="en-US"/>
        </w:rPr>
        <w:t xml:space="preserve"> </w:t>
      </w:r>
      <w:r w:rsidRPr="002F6665">
        <w:t>оқушылардың</w:t>
      </w:r>
      <w:r w:rsidRPr="00EE612A">
        <w:rPr>
          <w:lang w:val="en-US"/>
        </w:rPr>
        <w:t xml:space="preserve"> </w:t>
      </w:r>
      <w:r w:rsidRPr="002F6665">
        <w:t>зерттеушілік</w:t>
      </w:r>
      <w:r w:rsidRPr="00EE612A">
        <w:rPr>
          <w:lang w:val="en-US"/>
        </w:rPr>
        <w:t xml:space="preserve"> </w:t>
      </w:r>
      <w:r w:rsidRPr="002F6665">
        <w:t>құзыреттіліктерін</w:t>
      </w:r>
      <w:r w:rsidRPr="00EE612A">
        <w:rPr>
          <w:lang w:val="en-US"/>
        </w:rPr>
        <w:t xml:space="preserve"> </w:t>
      </w:r>
      <w:r w:rsidRPr="002F6665">
        <w:t>дамыту</w:t>
      </w:r>
      <w:r w:rsidRPr="00EE612A">
        <w:rPr>
          <w:lang w:val="en-US"/>
        </w:rPr>
        <w:t xml:space="preserve"> </w:t>
      </w:r>
      <w:r w:rsidRPr="002F6665">
        <w:t>бойынша</w:t>
      </w:r>
      <w:r w:rsidRPr="00EE612A">
        <w:rPr>
          <w:lang w:val="en-US"/>
        </w:rPr>
        <w:t xml:space="preserve"> </w:t>
      </w:r>
      <w:r w:rsidRPr="002F6665">
        <w:t>жұмыс</w:t>
      </w:r>
      <w:r w:rsidRPr="00EE612A">
        <w:rPr>
          <w:lang w:val="en-US"/>
        </w:rPr>
        <w:t xml:space="preserve"> </w:t>
      </w:r>
      <w:r w:rsidRPr="002F6665">
        <w:t>жүйесінің</w:t>
      </w:r>
      <w:r w:rsidRPr="00EE612A">
        <w:rPr>
          <w:lang w:val="en-US"/>
        </w:rPr>
        <w:t xml:space="preserve"> </w:t>
      </w:r>
      <w:r w:rsidRPr="002F6665">
        <w:t>бар</w:t>
      </w:r>
      <w:r w:rsidRPr="00EE612A">
        <w:rPr>
          <w:lang w:val="en-US"/>
        </w:rPr>
        <w:t xml:space="preserve"> </w:t>
      </w:r>
      <w:r w:rsidRPr="002F6665">
        <w:t>екендігін</w:t>
      </w:r>
      <w:r w:rsidRPr="00EE612A">
        <w:rPr>
          <w:lang w:val="en-US"/>
        </w:rPr>
        <w:t xml:space="preserve"> </w:t>
      </w:r>
      <w:r w:rsidRPr="002F6665">
        <w:t>растайды</w:t>
      </w:r>
      <w:r w:rsidRPr="00EE612A">
        <w:rPr>
          <w:lang w:val="en-US"/>
        </w:rPr>
        <w:t xml:space="preserve">. </w:t>
      </w:r>
      <w:r w:rsidRPr="002F6665">
        <w:t>Сонымен</w:t>
      </w:r>
      <w:r w:rsidRPr="00EE612A">
        <w:rPr>
          <w:lang w:val="en-US"/>
        </w:rPr>
        <w:t xml:space="preserve"> </w:t>
      </w:r>
      <w:r w:rsidRPr="002F6665">
        <w:t>бірге</w:t>
      </w:r>
      <w:r w:rsidRPr="00EE612A">
        <w:rPr>
          <w:lang w:val="en-US"/>
        </w:rPr>
        <w:t xml:space="preserve"> </w:t>
      </w:r>
      <w:r w:rsidRPr="002F6665">
        <w:t>білім</w:t>
      </w:r>
      <w:r w:rsidRPr="00EE612A">
        <w:rPr>
          <w:lang w:val="en-US"/>
        </w:rPr>
        <w:t xml:space="preserve"> </w:t>
      </w:r>
      <w:r w:rsidRPr="002F6665">
        <w:t>алушылардың</w:t>
      </w:r>
      <w:r w:rsidRPr="00EE612A">
        <w:rPr>
          <w:lang w:val="en-US"/>
        </w:rPr>
        <w:t xml:space="preserve"> </w:t>
      </w:r>
      <w:r w:rsidRPr="002F6665">
        <w:t>республикалық</w:t>
      </w:r>
      <w:r w:rsidRPr="00EE612A">
        <w:rPr>
          <w:lang w:val="en-US"/>
        </w:rPr>
        <w:t xml:space="preserve"> </w:t>
      </w:r>
      <w:r w:rsidRPr="002F6665">
        <w:t>деңгейдегі</w:t>
      </w:r>
      <w:r w:rsidRPr="00EE612A">
        <w:rPr>
          <w:lang w:val="en-US"/>
        </w:rPr>
        <w:t xml:space="preserve"> </w:t>
      </w:r>
      <w:r w:rsidRPr="002F6665">
        <w:t>ғылыми</w:t>
      </w:r>
      <w:r w:rsidRPr="00EE612A">
        <w:rPr>
          <w:lang w:val="en-US"/>
        </w:rPr>
        <w:t xml:space="preserve"> </w:t>
      </w:r>
      <w:r w:rsidRPr="002F6665">
        <w:t>жобаларға</w:t>
      </w:r>
      <w:r w:rsidRPr="00EE612A">
        <w:rPr>
          <w:lang w:val="en-US"/>
        </w:rPr>
        <w:t xml:space="preserve"> </w:t>
      </w:r>
      <w:r w:rsidRPr="002F6665">
        <w:t>қатысуын</w:t>
      </w:r>
      <w:r w:rsidRPr="00EE612A">
        <w:rPr>
          <w:lang w:val="en-US"/>
        </w:rPr>
        <w:t xml:space="preserve"> </w:t>
      </w:r>
      <w:r w:rsidRPr="002F6665">
        <w:t>кеңейту</w:t>
      </w:r>
      <w:r w:rsidRPr="00EE612A">
        <w:rPr>
          <w:lang w:val="en-US"/>
        </w:rPr>
        <w:t xml:space="preserve"> </w:t>
      </w:r>
      <w:r w:rsidRPr="002F6665">
        <w:t>және</w:t>
      </w:r>
      <w:r w:rsidRPr="00EE612A">
        <w:rPr>
          <w:lang w:val="en-US"/>
        </w:rPr>
        <w:t xml:space="preserve"> </w:t>
      </w:r>
      <w:r w:rsidRPr="002F6665">
        <w:t>пәнаралық</w:t>
      </w:r>
      <w:r w:rsidRPr="00EE612A">
        <w:rPr>
          <w:lang w:val="en-US"/>
        </w:rPr>
        <w:t xml:space="preserve"> </w:t>
      </w:r>
      <w:r w:rsidRPr="002F6665">
        <w:t>зерттеулерді</w:t>
      </w:r>
      <w:r w:rsidRPr="00EE612A">
        <w:rPr>
          <w:lang w:val="en-US"/>
        </w:rPr>
        <w:t xml:space="preserve"> </w:t>
      </w:r>
      <w:r w:rsidRPr="002F6665">
        <w:t>дамыту</w:t>
      </w:r>
      <w:r w:rsidRPr="00EE612A">
        <w:rPr>
          <w:lang w:val="en-US"/>
        </w:rPr>
        <w:t xml:space="preserve"> </w:t>
      </w:r>
      <w:r w:rsidRPr="002F6665">
        <w:t>қажет</w:t>
      </w:r>
      <w:r w:rsidRPr="00EE612A">
        <w:rPr>
          <w:lang w:val="en-US"/>
        </w:rPr>
        <w:t xml:space="preserve">. </w:t>
      </w:r>
    </w:p>
    <w:p w14:paraId="28A0EF3D" w14:textId="62E80CE0" w:rsidR="00B65889" w:rsidRPr="002F6665" w:rsidRDefault="00B65889" w:rsidP="00B65889">
      <w:pPr>
        <w:pStyle w:val="a3"/>
        <w:spacing w:before="0" w:beforeAutospacing="0" w:after="0" w:afterAutospacing="0"/>
        <w:jc w:val="right"/>
        <w:rPr>
          <w:b/>
          <w:bCs/>
        </w:rPr>
      </w:pPr>
      <w:r w:rsidRPr="002F6665">
        <w:rPr>
          <w:b/>
          <w:bCs/>
        </w:rPr>
        <w:t xml:space="preserve">№56 кесте </w:t>
      </w:r>
    </w:p>
    <w:p w14:paraId="53659997" w14:textId="7B42E4CF" w:rsidR="00AF5EBC" w:rsidRPr="002F6665" w:rsidRDefault="00AF5EBC" w:rsidP="00B65889">
      <w:pPr>
        <w:pStyle w:val="3"/>
        <w:spacing w:before="0" w:after="0"/>
        <w:jc w:val="right"/>
        <w:rPr>
          <w:rFonts w:ascii="Times New Roman" w:hAnsi="Times New Roman"/>
          <w:sz w:val="24"/>
          <w:szCs w:val="24"/>
        </w:rPr>
      </w:pPr>
      <w:r w:rsidRPr="002F6665">
        <w:rPr>
          <w:rFonts w:ascii="Times New Roman" w:hAnsi="Times New Roman"/>
          <w:sz w:val="24"/>
          <w:szCs w:val="24"/>
        </w:rPr>
        <w:t>Зияткерлік сайыстар</w:t>
      </w:r>
    </w:p>
    <w:tbl>
      <w:tblPr>
        <w:tblStyle w:val="a5"/>
        <w:tblW w:w="7508" w:type="dxa"/>
        <w:tblInd w:w="988" w:type="dxa"/>
        <w:tblLook w:val="04A0" w:firstRow="1" w:lastRow="0" w:firstColumn="1" w:lastColumn="0" w:noHBand="0" w:noVBand="1"/>
      </w:tblPr>
      <w:tblGrid>
        <w:gridCol w:w="4673"/>
        <w:gridCol w:w="2835"/>
      </w:tblGrid>
      <w:tr w:rsidR="00E971AA" w:rsidRPr="002F6665" w14:paraId="6F8D1382" w14:textId="77777777" w:rsidTr="00B65889">
        <w:tc>
          <w:tcPr>
            <w:tcW w:w="4673" w:type="dxa"/>
            <w:vAlign w:val="center"/>
          </w:tcPr>
          <w:p w14:paraId="45AFF584" w14:textId="7BD45B12"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Қатысу түрі</w:t>
            </w:r>
          </w:p>
        </w:tc>
        <w:tc>
          <w:tcPr>
            <w:tcW w:w="2835" w:type="dxa"/>
            <w:vAlign w:val="center"/>
          </w:tcPr>
          <w:p w14:paraId="0A6A941C" w14:textId="1CB6C977"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Нәтижелер саны</w:t>
            </w:r>
          </w:p>
        </w:tc>
      </w:tr>
      <w:tr w:rsidR="00E971AA" w:rsidRPr="002F6665" w14:paraId="3B4A87CF" w14:textId="77777777" w:rsidTr="00B65889">
        <w:tc>
          <w:tcPr>
            <w:tcW w:w="4673" w:type="dxa"/>
            <w:vAlign w:val="center"/>
          </w:tcPr>
          <w:p w14:paraId="3C4A2AB1" w14:textId="2B5B9174"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"Пони" халықаралық байқауы</w:t>
            </w:r>
          </w:p>
        </w:tc>
        <w:tc>
          <w:tcPr>
            <w:tcW w:w="2835" w:type="dxa"/>
            <w:vAlign w:val="center"/>
          </w:tcPr>
          <w:p w14:paraId="045499D4" w14:textId="72E7E3F5"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73</w:t>
            </w:r>
          </w:p>
        </w:tc>
      </w:tr>
      <w:tr w:rsidR="00E971AA" w:rsidRPr="002F6665" w14:paraId="51FC5A93" w14:textId="77777777" w:rsidTr="00B65889">
        <w:tc>
          <w:tcPr>
            <w:tcW w:w="4673" w:type="dxa"/>
            <w:vAlign w:val="center"/>
          </w:tcPr>
          <w:p w14:paraId="14508547" w14:textId="139172CA"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олимпиадасы</w:t>
            </w:r>
          </w:p>
        </w:tc>
        <w:tc>
          <w:tcPr>
            <w:tcW w:w="2835" w:type="dxa"/>
            <w:vAlign w:val="center"/>
          </w:tcPr>
          <w:p w14:paraId="7015BFCB" w14:textId="22C3125A"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15</w:t>
            </w:r>
          </w:p>
        </w:tc>
      </w:tr>
      <w:tr w:rsidR="00E971AA" w:rsidRPr="002F6665" w14:paraId="4CD75ABB" w14:textId="77777777" w:rsidTr="00B65889">
        <w:tc>
          <w:tcPr>
            <w:tcW w:w="4673" w:type="dxa"/>
            <w:vAlign w:val="center"/>
          </w:tcPr>
          <w:p w14:paraId="7AE97DB7" w14:textId="30A3C2CA"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IQmix</w:t>
            </w:r>
          </w:p>
        </w:tc>
        <w:tc>
          <w:tcPr>
            <w:tcW w:w="2835" w:type="dxa"/>
            <w:vAlign w:val="center"/>
          </w:tcPr>
          <w:p w14:paraId="6A88CC9D" w14:textId="15748CC9"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2</w:t>
            </w:r>
          </w:p>
        </w:tc>
      </w:tr>
      <w:tr w:rsidR="00E971AA" w:rsidRPr="002F6665" w14:paraId="53B36697" w14:textId="77777777" w:rsidTr="00B65889">
        <w:tc>
          <w:tcPr>
            <w:tcW w:w="4673" w:type="dxa"/>
            <w:vAlign w:val="center"/>
          </w:tcPr>
          <w:p w14:paraId="0642484F" w14:textId="24738733"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МегаМинд</w:t>
            </w:r>
          </w:p>
        </w:tc>
        <w:tc>
          <w:tcPr>
            <w:tcW w:w="2835" w:type="dxa"/>
            <w:vAlign w:val="center"/>
          </w:tcPr>
          <w:p w14:paraId="37DCB52C" w14:textId="7F1668EB"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2424F905" w14:textId="77777777" w:rsidTr="00B65889">
        <w:tc>
          <w:tcPr>
            <w:tcW w:w="4673" w:type="dxa"/>
            <w:vAlign w:val="center"/>
          </w:tcPr>
          <w:p w14:paraId="5C534ED1" w14:textId="3971F1BC"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Барлығы</w:t>
            </w:r>
          </w:p>
        </w:tc>
        <w:tc>
          <w:tcPr>
            <w:tcW w:w="2835" w:type="dxa"/>
            <w:vAlign w:val="center"/>
          </w:tcPr>
          <w:p w14:paraId="030386CA" w14:textId="6353869F"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91</w:t>
            </w:r>
          </w:p>
        </w:tc>
      </w:tr>
    </w:tbl>
    <w:p w14:paraId="46865D45" w14:textId="3ACFCABB" w:rsidR="00AF5EBC" w:rsidRPr="002F6665" w:rsidRDefault="00AF5EBC" w:rsidP="00712125">
      <w:pPr>
        <w:pStyle w:val="4"/>
        <w:spacing w:before="0" w:line="240" w:lineRule="auto"/>
        <w:ind w:firstLine="709"/>
        <w:jc w:val="both"/>
        <w:rPr>
          <w:rFonts w:ascii="Times New Roman" w:hAnsi="Times New Roman" w:cs="Times New Roman"/>
          <w:i w:val="0"/>
          <w:iCs w:val="0"/>
          <w:color w:val="auto"/>
          <w:sz w:val="24"/>
          <w:szCs w:val="24"/>
        </w:rPr>
      </w:pPr>
      <w:r w:rsidRPr="002F6665">
        <w:rPr>
          <w:rFonts w:ascii="Times New Roman" w:hAnsi="Times New Roman" w:cs="Times New Roman"/>
          <w:i w:val="0"/>
          <w:iCs w:val="0"/>
          <w:color w:val="auto"/>
          <w:sz w:val="24"/>
          <w:szCs w:val="24"/>
        </w:rPr>
        <w:t>Зияткерлік сайыстарды талдау</w:t>
      </w:r>
    </w:p>
    <w:p w14:paraId="2BB4E959" w14:textId="7250F25E" w:rsidR="00AF5EBC" w:rsidRPr="00EE612A" w:rsidRDefault="00AF5EBC" w:rsidP="00712125">
      <w:pPr>
        <w:pStyle w:val="a3"/>
        <w:spacing w:before="0" w:beforeAutospacing="0" w:after="0" w:afterAutospacing="0"/>
        <w:ind w:firstLine="709"/>
        <w:jc w:val="both"/>
        <w:rPr>
          <w:lang w:val="en-US"/>
        </w:rPr>
      </w:pPr>
      <w:r w:rsidRPr="002F6665">
        <w:t>Ең</w:t>
      </w:r>
      <w:r w:rsidRPr="00EE612A">
        <w:rPr>
          <w:lang w:val="en-US"/>
        </w:rPr>
        <w:t xml:space="preserve"> </w:t>
      </w:r>
      <w:r w:rsidRPr="002F6665">
        <w:t>ауқымды</w:t>
      </w:r>
      <w:r w:rsidRPr="00EE612A">
        <w:rPr>
          <w:lang w:val="en-US"/>
        </w:rPr>
        <w:t xml:space="preserve"> </w:t>
      </w:r>
      <w:r w:rsidRPr="002F6665">
        <w:t>бағыт</w:t>
      </w:r>
      <w:r w:rsidRPr="00EE612A">
        <w:rPr>
          <w:lang w:val="en-US"/>
        </w:rPr>
        <w:t xml:space="preserve"> </w:t>
      </w:r>
      <w:r w:rsidRPr="002F6665">
        <w:t>оқушылардың</w:t>
      </w:r>
      <w:r w:rsidRPr="00EE612A">
        <w:rPr>
          <w:lang w:val="en-US"/>
        </w:rPr>
        <w:t xml:space="preserve"> </w:t>
      </w:r>
      <w:r w:rsidRPr="002F6665">
        <w:t>зияткерлік</w:t>
      </w:r>
      <w:r w:rsidRPr="00EE612A">
        <w:rPr>
          <w:lang w:val="en-US"/>
        </w:rPr>
        <w:t xml:space="preserve"> </w:t>
      </w:r>
      <w:r w:rsidRPr="002F6665">
        <w:t>сайыстарға</w:t>
      </w:r>
      <w:r w:rsidRPr="00EE612A">
        <w:rPr>
          <w:lang w:val="en-US"/>
        </w:rPr>
        <w:t xml:space="preserve"> </w:t>
      </w:r>
      <w:r w:rsidRPr="002F6665">
        <w:t>қатысуы</w:t>
      </w:r>
      <w:r w:rsidRPr="00EE612A">
        <w:rPr>
          <w:lang w:val="en-US"/>
        </w:rPr>
        <w:t xml:space="preserve"> </w:t>
      </w:r>
      <w:r w:rsidRPr="002F6665">
        <w:t>болды</w:t>
      </w:r>
      <w:r w:rsidRPr="00EE612A">
        <w:rPr>
          <w:lang w:val="en-US"/>
        </w:rPr>
        <w:t>. "</w:t>
      </w:r>
      <w:r w:rsidRPr="002F6665">
        <w:t>Пони</w:t>
      </w:r>
      <w:r w:rsidRPr="00EE612A">
        <w:rPr>
          <w:lang w:val="en-US"/>
        </w:rPr>
        <w:t xml:space="preserve">" </w:t>
      </w:r>
      <w:r w:rsidRPr="002F6665">
        <w:t>халықаралық</w:t>
      </w:r>
      <w:r w:rsidRPr="00EE612A">
        <w:rPr>
          <w:lang w:val="en-US"/>
        </w:rPr>
        <w:t xml:space="preserve"> </w:t>
      </w:r>
      <w:r w:rsidRPr="002F6665">
        <w:t>байқауы</w:t>
      </w:r>
      <w:r w:rsidRPr="00EE612A">
        <w:rPr>
          <w:lang w:val="en-US"/>
        </w:rPr>
        <w:t xml:space="preserve"> </w:t>
      </w:r>
      <w:r w:rsidRPr="002F6665">
        <w:t>ерекше</w:t>
      </w:r>
      <w:r w:rsidRPr="00EE612A">
        <w:rPr>
          <w:lang w:val="en-US"/>
        </w:rPr>
        <w:t xml:space="preserve"> </w:t>
      </w:r>
      <w:r w:rsidRPr="002F6665">
        <w:t>нәтижелі</w:t>
      </w:r>
      <w:r w:rsidRPr="00EE612A">
        <w:rPr>
          <w:lang w:val="en-US"/>
        </w:rPr>
        <w:t xml:space="preserve"> </w:t>
      </w:r>
      <w:r w:rsidRPr="002F6665">
        <w:t>болды</w:t>
      </w:r>
      <w:r w:rsidRPr="00EE612A">
        <w:rPr>
          <w:lang w:val="en-US"/>
        </w:rPr>
        <w:t xml:space="preserve">, </w:t>
      </w:r>
      <w:r w:rsidRPr="002F6665">
        <w:t>онда</w:t>
      </w:r>
      <w:r w:rsidRPr="00EE612A">
        <w:rPr>
          <w:lang w:val="en-US"/>
        </w:rPr>
        <w:t xml:space="preserve"> </w:t>
      </w:r>
      <w:r w:rsidRPr="002F6665">
        <w:t>студенттер</w:t>
      </w:r>
      <w:r w:rsidRPr="00EE612A">
        <w:rPr>
          <w:lang w:val="en-US"/>
        </w:rPr>
        <w:t xml:space="preserve"> </w:t>
      </w:r>
      <w:r w:rsidRPr="002F6665">
        <w:t>көптеген</w:t>
      </w:r>
      <w:r w:rsidRPr="00EE612A">
        <w:rPr>
          <w:lang w:val="en-US"/>
        </w:rPr>
        <w:t xml:space="preserve"> I, II </w:t>
      </w:r>
      <w:r w:rsidRPr="002F6665">
        <w:t>және</w:t>
      </w:r>
      <w:r w:rsidRPr="00EE612A">
        <w:rPr>
          <w:lang w:val="en-US"/>
        </w:rPr>
        <w:t xml:space="preserve"> III </w:t>
      </w:r>
      <w:r w:rsidRPr="002F6665">
        <w:t>дәрежелі</w:t>
      </w:r>
      <w:r w:rsidRPr="00EE612A">
        <w:rPr>
          <w:lang w:val="en-US"/>
        </w:rPr>
        <w:t xml:space="preserve"> </w:t>
      </w:r>
      <w:r w:rsidRPr="002F6665">
        <w:t>дипломдарды</w:t>
      </w:r>
      <w:r w:rsidRPr="00EE612A">
        <w:rPr>
          <w:lang w:val="en-US"/>
        </w:rPr>
        <w:t xml:space="preserve"> </w:t>
      </w:r>
      <w:r w:rsidRPr="002F6665">
        <w:t>жеңіп</w:t>
      </w:r>
      <w:r w:rsidRPr="00EE612A">
        <w:rPr>
          <w:lang w:val="en-US"/>
        </w:rPr>
        <w:t xml:space="preserve"> </w:t>
      </w:r>
      <w:r w:rsidRPr="002F6665">
        <w:t>алды</w:t>
      </w:r>
      <w:r w:rsidRPr="00EE612A">
        <w:rPr>
          <w:lang w:val="en-US"/>
        </w:rPr>
        <w:t xml:space="preserve">. </w:t>
      </w:r>
      <w:r w:rsidRPr="002F6665">
        <w:t>Бастауыш</w:t>
      </w:r>
      <w:r w:rsidRPr="00EE612A">
        <w:rPr>
          <w:lang w:val="en-US"/>
        </w:rPr>
        <w:t xml:space="preserve"> </w:t>
      </w:r>
      <w:r w:rsidRPr="002F6665">
        <w:t>сынып</w:t>
      </w:r>
      <w:r w:rsidRPr="00EE612A">
        <w:rPr>
          <w:lang w:val="en-US"/>
        </w:rPr>
        <w:t xml:space="preserve"> </w:t>
      </w:r>
      <w:r w:rsidRPr="002F6665">
        <w:t>оқушыларының</w:t>
      </w:r>
      <w:r w:rsidRPr="00EE612A">
        <w:rPr>
          <w:lang w:val="en-US"/>
        </w:rPr>
        <w:t xml:space="preserve"> </w:t>
      </w:r>
      <w:r w:rsidRPr="002F6665">
        <w:t>жоғары</w:t>
      </w:r>
      <w:r w:rsidRPr="00EE612A">
        <w:rPr>
          <w:lang w:val="en-US"/>
        </w:rPr>
        <w:t xml:space="preserve"> </w:t>
      </w:r>
      <w:r w:rsidRPr="002F6665">
        <w:t>белсенділігі</w:t>
      </w:r>
      <w:r w:rsidRPr="00EE612A">
        <w:rPr>
          <w:lang w:val="en-US"/>
        </w:rPr>
        <w:t xml:space="preserve"> </w:t>
      </w:r>
      <w:r w:rsidRPr="002F6665">
        <w:t>оқушылардың</w:t>
      </w:r>
      <w:r w:rsidRPr="00EE612A">
        <w:rPr>
          <w:lang w:val="en-US"/>
        </w:rPr>
        <w:t xml:space="preserve"> </w:t>
      </w:r>
      <w:r w:rsidRPr="002F6665">
        <w:t>танымдық</w:t>
      </w:r>
      <w:r w:rsidRPr="00EE612A">
        <w:rPr>
          <w:lang w:val="en-US"/>
        </w:rPr>
        <w:t xml:space="preserve"> </w:t>
      </w:r>
      <w:r w:rsidRPr="002F6665">
        <w:t>белсенділігі</w:t>
      </w:r>
      <w:r w:rsidRPr="00EE612A">
        <w:rPr>
          <w:lang w:val="en-US"/>
        </w:rPr>
        <w:t xml:space="preserve"> </w:t>
      </w:r>
      <w:r w:rsidRPr="002F6665">
        <w:t>мен</w:t>
      </w:r>
      <w:r w:rsidRPr="00EE612A">
        <w:rPr>
          <w:lang w:val="en-US"/>
        </w:rPr>
        <w:t xml:space="preserve"> </w:t>
      </w:r>
      <w:r w:rsidRPr="002F6665">
        <w:t>интеллектуалдық</w:t>
      </w:r>
      <w:r w:rsidRPr="00EE612A">
        <w:rPr>
          <w:lang w:val="en-US"/>
        </w:rPr>
        <w:t xml:space="preserve"> </w:t>
      </w:r>
      <w:r w:rsidRPr="002F6665">
        <w:t>қабілеттерін</w:t>
      </w:r>
      <w:r w:rsidRPr="00EE612A">
        <w:rPr>
          <w:lang w:val="en-US"/>
        </w:rPr>
        <w:t xml:space="preserve"> </w:t>
      </w:r>
      <w:r w:rsidRPr="002F6665">
        <w:t>дамыту</w:t>
      </w:r>
      <w:r w:rsidRPr="00EE612A">
        <w:rPr>
          <w:lang w:val="en-US"/>
        </w:rPr>
        <w:t xml:space="preserve"> </w:t>
      </w:r>
      <w:r w:rsidRPr="002F6665">
        <w:t>бойынша</w:t>
      </w:r>
      <w:r w:rsidRPr="00EE612A">
        <w:rPr>
          <w:lang w:val="en-US"/>
        </w:rPr>
        <w:t xml:space="preserve"> </w:t>
      </w:r>
      <w:r w:rsidR="002C1C24" w:rsidRPr="001E116C">
        <w:rPr>
          <w:lang w:val="en-US"/>
        </w:rPr>
        <w:t xml:space="preserve"> </w:t>
      </w:r>
      <w:r w:rsidR="002C1C24">
        <w:t>мұғалімдердің</w:t>
      </w:r>
      <w:r w:rsidR="002C1C24" w:rsidRPr="001E116C">
        <w:rPr>
          <w:lang w:val="en-US"/>
        </w:rPr>
        <w:t xml:space="preserve"> </w:t>
      </w:r>
      <w:r w:rsidRPr="002F6665">
        <w:t>жүйелі</w:t>
      </w:r>
      <w:r w:rsidRPr="00EE612A">
        <w:rPr>
          <w:lang w:val="en-US"/>
        </w:rPr>
        <w:t xml:space="preserve"> </w:t>
      </w:r>
      <w:r w:rsidRPr="002F6665">
        <w:t>жұмысының</w:t>
      </w:r>
      <w:r w:rsidRPr="00EE612A">
        <w:rPr>
          <w:lang w:val="en-US"/>
        </w:rPr>
        <w:t xml:space="preserve"> </w:t>
      </w:r>
      <w:r w:rsidRPr="002F6665">
        <w:t>куәсі</w:t>
      </w:r>
      <w:r w:rsidRPr="00EE612A">
        <w:rPr>
          <w:lang w:val="en-US"/>
        </w:rPr>
        <w:t xml:space="preserve"> </w:t>
      </w:r>
      <w:r w:rsidRPr="002F6665">
        <w:t>болып</w:t>
      </w:r>
      <w:r w:rsidRPr="00EE612A">
        <w:rPr>
          <w:lang w:val="en-US"/>
        </w:rPr>
        <w:t xml:space="preserve"> </w:t>
      </w:r>
      <w:r w:rsidRPr="002F6665">
        <w:t>табылады</w:t>
      </w:r>
      <w:r w:rsidRPr="00EE612A">
        <w:rPr>
          <w:lang w:val="en-US"/>
        </w:rPr>
        <w:t>. "</w:t>
      </w:r>
      <w:r w:rsidRPr="002F6665">
        <w:t>А</w:t>
      </w:r>
      <w:r w:rsidR="00672A6F">
        <w:t>БЖБ</w:t>
      </w:r>
      <w:r w:rsidR="00672A6F" w:rsidRPr="00672A6F">
        <w:rPr>
          <w:lang w:val="en-US"/>
        </w:rPr>
        <w:t xml:space="preserve"> </w:t>
      </w:r>
      <w:r w:rsidRPr="002F6665">
        <w:t>ота</w:t>
      </w:r>
      <w:r w:rsidRPr="00EE612A">
        <w:rPr>
          <w:lang w:val="en-US"/>
        </w:rPr>
        <w:t xml:space="preserve">", IQmix </w:t>
      </w:r>
      <w:r w:rsidRPr="002F6665">
        <w:t>және</w:t>
      </w:r>
      <w:r w:rsidRPr="00EE612A">
        <w:rPr>
          <w:lang w:val="en-US"/>
        </w:rPr>
        <w:t xml:space="preserve"> "</w:t>
      </w:r>
      <w:r w:rsidRPr="002F6665">
        <w:t>МегаМинд</w:t>
      </w:r>
      <w:r w:rsidRPr="00EE612A">
        <w:rPr>
          <w:lang w:val="en-US"/>
        </w:rPr>
        <w:t xml:space="preserve">" </w:t>
      </w:r>
      <w:r w:rsidRPr="002F6665">
        <w:t>байқаулары</w:t>
      </w:r>
      <w:r w:rsidRPr="00EE612A">
        <w:rPr>
          <w:lang w:val="en-US"/>
        </w:rPr>
        <w:t xml:space="preserve"> </w:t>
      </w:r>
      <w:r w:rsidRPr="002F6665">
        <w:t>логикалық</w:t>
      </w:r>
      <w:r w:rsidRPr="00EE612A">
        <w:rPr>
          <w:lang w:val="en-US"/>
        </w:rPr>
        <w:t xml:space="preserve"> </w:t>
      </w:r>
      <w:r w:rsidRPr="002F6665">
        <w:t>ойлауды</w:t>
      </w:r>
      <w:r w:rsidRPr="00EE612A">
        <w:rPr>
          <w:lang w:val="en-US"/>
        </w:rPr>
        <w:t xml:space="preserve">, </w:t>
      </w:r>
      <w:r w:rsidRPr="002F6665">
        <w:t>функционалдық</w:t>
      </w:r>
      <w:r w:rsidRPr="00EE612A">
        <w:rPr>
          <w:lang w:val="en-US"/>
        </w:rPr>
        <w:t xml:space="preserve"> </w:t>
      </w:r>
      <w:r w:rsidRPr="002F6665">
        <w:t>сауаттылықты</w:t>
      </w:r>
      <w:r w:rsidRPr="00EE612A">
        <w:rPr>
          <w:lang w:val="en-US"/>
        </w:rPr>
        <w:t xml:space="preserve"> </w:t>
      </w:r>
      <w:r w:rsidRPr="002F6665">
        <w:t>қалыптастыруға</w:t>
      </w:r>
      <w:r w:rsidRPr="00EE612A">
        <w:rPr>
          <w:lang w:val="en-US"/>
        </w:rPr>
        <w:t xml:space="preserve"> </w:t>
      </w:r>
      <w:r w:rsidRPr="002F6665">
        <w:t>және</w:t>
      </w:r>
      <w:r w:rsidRPr="00EE612A">
        <w:rPr>
          <w:lang w:val="en-US"/>
        </w:rPr>
        <w:t xml:space="preserve"> </w:t>
      </w:r>
      <w:r w:rsidRPr="002F6665">
        <w:t>оқу</w:t>
      </w:r>
      <w:r w:rsidRPr="00EE612A">
        <w:rPr>
          <w:lang w:val="en-US"/>
        </w:rPr>
        <w:t xml:space="preserve"> </w:t>
      </w:r>
      <w:r w:rsidRPr="002F6665">
        <w:t>мотивациясын</w:t>
      </w:r>
      <w:r w:rsidRPr="00EE612A">
        <w:rPr>
          <w:lang w:val="en-US"/>
        </w:rPr>
        <w:t xml:space="preserve"> </w:t>
      </w:r>
      <w:r w:rsidRPr="002F6665">
        <w:t>арттыруға</w:t>
      </w:r>
      <w:r w:rsidRPr="00EE612A">
        <w:rPr>
          <w:lang w:val="en-US"/>
        </w:rPr>
        <w:t xml:space="preserve"> </w:t>
      </w:r>
      <w:r w:rsidRPr="002F6665">
        <w:t>ықпал</w:t>
      </w:r>
      <w:r w:rsidRPr="00EE612A">
        <w:rPr>
          <w:lang w:val="en-US"/>
        </w:rPr>
        <w:t xml:space="preserve"> </w:t>
      </w:r>
      <w:r w:rsidRPr="002F6665">
        <w:t>етеді</w:t>
      </w:r>
      <w:r w:rsidRPr="00EE612A">
        <w:rPr>
          <w:lang w:val="en-US"/>
        </w:rPr>
        <w:t xml:space="preserve">. </w:t>
      </w:r>
    </w:p>
    <w:p w14:paraId="5D57609B" w14:textId="77777777" w:rsidR="00B65889" w:rsidRPr="00EE612A" w:rsidRDefault="00B65889" w:rsidP="00AF5EBC">
      <w:pPr>
        <w:pStyle w:val="3"/>
        <w:spacing w:before="0" w:after="0"/>
        <w:rPr>
          <w:rFonts w:ascii="Times New Roman" w:hAnsi="Times New Roman"/>
          <w:sz w:val="24"/>
          <w:szCs w:val="24"/>
          <w:lang w:val="en-US"/>
        </w:rPr>
      </w:pPr>
    </w:p>
    <w:p w14:paraId="20CC629A" w14:textId="77777777" w:rsidR="00B65889" w:rsidRPr="002F6665" w:rsidRDefault="00AF5EBC" w:rsidP="00B65889">
      <w:pPr>
        <w:pStyle w:val="3"/>
        <w:spacing w:before="0" w:after="0"/>
        <w:jc w:val="right"/>
        <w:rPr>
          <w:rFonts w:ascii="Times New Roman" w:hAnsi="Times New Roman"/>
          <w:sz w:val="24"/>
          <w:szCs w:val="24"/>
        </w:rPr>
      </w:pPr>
      <w:r w:rsidRPr="002F6665">
        <w:rPr>
          <w:rFonts w:ascii="Times New Roman" w:hAnsi="Times New Roman"/>
          <w:sz w:val="24"/>
          <w:szCs w:val="24"/>
        </w:rPr>
        <w:t>№ 57 кесте</w:t>
      </w:r>
    </w:p>
    <w:p w14:paraId="0CBBA232" w14:textId="7860488E" w:rsidR="00AF5EBC" w:rsidRPr="002F6665" w:rsidRDefault="00AF5EBC" w:rsidP="00B65889">
      <w:pPr>
        <w:pStyle w:val="3"/>
        <w:spacing w:before="0" w:after="0"/>
        <w:jc w:val="right"/>
        <w:rPr>
          <w:rFonts w:ascii="Times New Roman" w:hAnsi="Times New Roman"/>
          <w:sz w:val="24"/>
          <w:szCs w:val="24"/>
        </w:rPr>
      </w:pPr>
      <w:r w:rsidRPr="002F6665">
        <w:rPr>
          <w:rFonts w:ascii="Times New Roman" w:hAnsi="Times New Roman"/>
          <w:sz w:val="24"/>
          <w:szCs w:val="24"/>
        </w:rPr>
        <w:t xml:space="preserve"> Пәндік байқаулар мен оқулар</w:t>
      </w:r>
    </w:p>
    <w:tbl>
      <w:tblPr>
        <w:tblStyle w:val="a5"/>
        <w:tblW w:w="7371" w:type="dxa"/>
        <w:tblInd w:w="988" w:type="dxa"/>
        <w:tblLook w:val="04A0" w:firstRow="1" w:lastRow="0" w:firstColumn="1" w:lastColumn="0" w:noHBand="0" w:noVBand="1"/>
      </w:tblPr>
      <w:tblGrid>
        <w:gridCol w:w="4219"/>
        <w:gridCol w:w="3152"/>
      </w:tblGrid>
      <w:tr w:rsidR="00E971AA" w:rsidRPr="002F6665" w14:paraId="2503A829" w14:textId="77777777" w:rsidTr="00B65889">
        <w:tc>
          <w:tcPr>
            <w:tcW w:w="4219" w:type="dxa"/>
            <w:vAlign w:val="center"/>
          </w:tcPr>
          <w:p w14:paraId="74BBBEDB" w14:textId="2CFC6AF0"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Қатысу түрі</w:t>
            </w:r>
          </w:p>
        </w:tc>
        <w:tc>
          <w:tcPr>
            <w:tcW w:w="3152" w:type="dxa"/>
            <w:vAlign w:val="center"/>
          </w:tcPr>
          <w:p w14:paraId="6195C314" w14:textId="6A9F35F4"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Нәтижелер саны</w:t>
            </w:r>
          </w:p>
        </w:tc>
      </w:tr>
      <w:tr w:rsidR="00E971AA" w:rsidRPr="002F6665" w14:paraId="377001F2" w14:textId="77777777" w:rsidTr="00B65889">
        <w:tc>
          <w:tcPr>
            <w:tcW w:w="4219" w:type="dxa"/>
            <w:vAlign w:val="center"/>
          </w:tcPr>
          <w:p w14:paraId="7A5BA206" w14:textId="78E5B764"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«Абай әлемі»</w:t>
            </w:r>
          </w:p>
        </w:tc>
        <w:tc>
          <w:tcPr>
            <w:tcW w:w="3152" w:type="dxa"/>
            <w:vAlign w:val="center"/>
          </w:tcPr>
          <w:p w14:paraId="2863BC56" w14:textId="1FB96ACC"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3</w:t>
            </w:r>
          </w:p>
        </w:tc>
      </w:tr>
      <w:tr w:rsidR="00E971AA" w:rsidRPr="002F6665" w14:paraId="478CBBB4" w14:textId="77777777" w:rsidTr="00B65889">
        <w:tc>
          <w:tcPr>
            <w:tcW w:w="4219" w:type="dxa"/>
            <w:vAlign w:val="center"/>
          </w:tcPr>
          <w:p w14:paraId="61757D98" w14:textId="2742C424"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«Сәкен оқулары»</w:t>
            </w:r>
          </w:p>
        </w:tc>
        <w:tc>
          <w:tcPr>
            <w:tcW w:w="3152" w:type="dxa"/>
            <w:vAlign w:val="center"/>
          </w:tcPr>
          <w:p w14:paraId="73600C74" w14:textId="476B5D1D"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5538D8CB" w14:textId="77777777" w:rsidTr="00B65889">
        <w:tc>
          <w:tcPr>
            <w:tcW w:w="4219" w:type="dxa"/>
            <w:vAlign w:val="center"/>
          </w:tcPr>
          <w:p w14:paraId="68A7C24D" w14:textId="7CDFF8AC"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«Мақатаев оқулары»</w:t>
            </w:r>
          </w:p>
        </w:tc>
        <w:tc>
          <w:tcPr>
            <w:tcW w:w="3152" w:type="dxa"/>
            <w:vAlign w:val="center"/>
          </w:tcPr>
          <w:p w14:paraId="06D5EC20" w14:textId="3753E834"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02AB005A" w14:textId="77777777" w:rsidTr="00B65889">
        <w:tc>
          <w:tcPr>
            <w:tcW w:w="4219" w:type="dxa"/>
            <w:vAlign w:val="center"/>
          </w:tcPr>
          <w:p w14:paraId="6D3B464D" w14:textId="28FFE756"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«Ілияс оқулары»</w:t>
            </w:r>
          </w:p>
        </w:tc>
        <w:tc>
          <w:tcPr>
            <w:tcW w:w="3152" w:type="dxa"/>
            <w:vAlign w:val="center"/>
          </w:tcPr>
          <w:p w14:paraId="1604E765" w14:textId="7C5A9CEA"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7736DFED" w14:textId="77777777" w:rsidTr="00B65889">
        <w:tc>
          <w:tcPr>
            <w:tcW w:w="4219" w:type="dxa"/>
            <w:vAlign w:val="center"/>
          </w:tcPr>
          <w:p w14:paraId="57EDD991" w14:textId="3B42B292"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«Абайтану»</w:t>
            </w:r>
          </w:p>
        </w:tc>
        <w:tc>
          <w:tcPr>
            <w:tcW w:w="3152" w:type="dxa"/>
            <w:vAlign w:val="center"/>
          </w:tcPr>
          <w:p w14:paraId="5AC078F3" w14:textId="08C964BB"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5C0D9596" w14:textId="77777777" w:rsidTr="00B65889">
        <w:tc>
          <w:tcPr>
            <w:tcW w:w="4219" w:type="dxa"/>
            <w:vAlign w:val="center"/>
          </w:tcPr>
          <w:p w14:paraId="07050F7F" w14:textId="10308C1D"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«Тіл – тәуелсіздік тұғыры»</w:t>
            </w:r>
          </w:p>
        </w:tc>
        <w:tc>
          <w:tcPr>
            <w:tcW w:w="3152" w:type="dxa"/>
            <w:vAlign w:val="center"/>
          </w:tcPr>
          <w:p w14:paraId="683031E8" w14:textId="317BFF3D"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0341706A" w14:textId="77777777" w:rsidTr="00B65889">
        <w:tc>
          <w:tcPr>
            <w:tcW w:w="4219" w:type="dxa"/>
            <w:vAlign w:val="center"/>
          </w:tcPr>
          <w:p w14:paraId="3A9962D2" w14:textId="008247C9"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«Бейімбетті білмек парыз»</w:t>
            </w:r>
          </w:p>
        </w:tc>
        <w:tc>
          <w:tcPr>
            <w:tcW w:w="3152" w:type="dxa"/>
            <w:vAlign w:val="center"/>
          </w:tcPr>
          <w:p w14:paraId="2970E05E" w14:textId="2108A31F"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494ED0B8" w14:textId="77777777" w:rsidTr="00B65889">
        <w:tc>
          <w:tcPr>
            <w:tcW w:w="4219" w:type="dxa"/>
            <w:vAlign w:val="center"/>
          </w:tcPr>
          <w:p w14:paraId="5FBB3F46" w14:textId="6FA9F20A"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Барлығы</w:t>
            </w:r>
          </w:p>
        </w:tc>
        <w:tc>
          <w:tcPr>
            <w:tcW w:w="3152" w:type="dxa"/>
            <w:vAlign w:val="center"/>
          </w:tcPr>
          <w:p w14:paraId="2D7749B5" w14:textId="65B7699C" w:rsidR="00AF5EBC" w:rsidRPr="002F6665" w:rsidRDefault="00AF5EBC" w:rsidP="00985B28">
            <w:pPr>
              <w:rPr>
                <w:rFonts w:ascii="Times New Roman" w:hAnsi="Times New Roman" w:cs="Times New Roman"/>
                <w:sz w:val="20"/>
                <w:szCs w:val="20"/>
              </w:rPr>
            </w:pPr>
            <w:r w:rsidRPr="002F6665">
              <w:rPr>
                <w:rFonts w:ascii="Times New Roman" w:hAnsi="Times New Roman" w:cs="Times New Roman"/>
                <w:sz w:val="20"/>
                <w:szCs w:val="20"/>
              </w:rPr>
              <w:t>9</w:t>
            </w:r>
          </w:p>
        </w:tc>
      </w:tr>
    </w:tbl>
    <w:p w14:paraId="29C6818F" w14:textId="7F793E1D" w:rsidR="00AF5EBC" w:rsidRPr="002F6665" w:rsidRDefault="00AF5EBC" w:rsidP="00712125">
      <w:pPr>
        <w:pStyle w:val="4"/>
        <w:spacing w:before="0" w:line="240" w:lineRule="auto"/>
        <w:ind w:firstLine="709"/>
        <w:jc w:val="both"/>
        <w:rPr>
          <w:rFonts w:ascii="Times New Roman" w:hAnsi="Times New Roman" w:cs="Times New Roman"/>
          <w:i w:val="0"/>
          <w:iCs w:val="0"/>
          <w:color w:val="auto"/>
          <w:sz w:val="24"/>
          <w:szCs w:val="24"/>
          <w:lang w:val="ru-RU"/>
        </w:rPr>
      </w:pPr>
      <w:r w:rsidRPr="002F6665">
        <w:rPr>
          <w:rFonts w:ascii="Times New Roman" w:hAnsi="Times New Roman" w:cs="Times New Roman"/>
          <w:i w:val="0"/>
          <w:iCs w:val="0"/>
          <w:color w:val="auto"/>
          <w:sz w:val="24"/>
          <w:szCs w:val="24"/>
          <w:lang w:val="ru-RU"/>
        </w:rPr>
        <w:t>Пәндік байқаулар мен оқуларға талдау жасау</w:t>
      </w:r>
    </w:p>
    <w:p w14:paraId="3F65155A" w14:textId="13768131" w:rsidR="00AF5EBC" w:rsidRPr="002F6665" w:rsidRDefault="00AF5EBC" w:rsidP="00712125">
      <w:pPr>
        <w:pStyle w:val="a3"/>
        <w:spacing w:before="0" w:beforeAutospacing="0" w:after="0" w:afterAutospacing="0"/>
        <w:ind w:firstLine="709"/>
        <w:jc w:val="both"/>
      </w:pPr>
      <w:r w:rsidRPr="002F6665">
        <w:t xml:space="preserve">Мектеп оқушылары оқу сауаттылығын, зерттеушілік дағдыларын, ұлттық мәдени </w:t>
      </w:r>
      <w:r w:rsidR="006F2DC3">
        <w:rPr>
          <w:lang w:val="kk-KZ"/>
        </w:rPr>
        <w:t>мұр</w:t>
      </w:r>
      <w:r w:rsidRPr="002F6665">
        <w:t>аға деген қызығушылығын дамытуға бағытталған әдеби, тілдік, мәдени</w:t>
      </w:r>
      <w:r w:rsidR="00A87357">
        <w:t>-</w:t>
      </w:r>
      <w:r w:rsidRPr="002F6665">
        <w:t xml:space="preserve">танымдық байқауларға белсене қатысады. Бұл бағыт патриотизмге тәрбиелеуге, ұлттық бірегейлікті қалыптастыруға және оқушылардың шығармашылық қабілеттерін дамытуға ықпал етеді. Конкурстық қозғалысқа қазақ тілі мен әдебиетін оқып жатқан білім алушылар барынша белсене қатысуда. </w:t>
      </w:r>
    </w:p>
    <w:p w14:paraId="5DF5A6F2" w14:textId="77777777" w:rsidR="00B65889" w:rsidRPr="002F6665" w:rsidRDefault="00AF5EBC" w:rsidP="00B65889">
      <w:pPr>
        <w:pStyle w:val="3"/>
        <w:spacing w:before="0" w:after="0"/>
        <w:jc w:val="right"/>
        <w:rPr>
          <w:rFonts w:ascii="Times New Roman" w:hAnsi="Times New Roman"/>
          <w:sz w:val="24"/>
          <w:szCs w:val="24"/>
        </w:rPr>
      </w:pPr>
      <w:r w:rsidRPr="002F6665">
        <w:rPr>
          <w:rFonts w:ascii="Times New Roman" w:hAnsi="Times New Roman"/>
          <w:sz w:val="24"/>
          <w:szCs w:val="24"/>
        </w:rPr>
        <w:t>№ 58 кесте</w:t>
      </w:r>
    </w:p>
    <w:p w14:paraId="70745BFF" w14:textId="34128AB3" w:rsidR="00AF5EBC" w:rsidRPr="002F6665" w:rsidRDefault="00AF5EBC" w:rsidP="00B65889">
      <w:pPr>
        <w:pStyle w:val="3"/>
        <w:spacing w:before="0" w:after="0"/>
        <w:jc w:val="right"/>
        <w:rPr>
          <w:rFonts w:ascii="Times New Roman" w:hAnsi="Times New Roman"/>
          <w:sz w:val="24"/>
          <w:szCs w:val="24"/>
        </w:rPr>
      </w:pPr>
      <w:r w:rsidRPr="002F6665">
        <w:rPr>
          <w:rFonts w:ascii="Times New Roman" w:hAnsi="Times New Roman"/>
          <w:sz w:val="24"/>
          <w:szCs w:val="24"/>
        </w:rPr>
        <w:t xml:space="preserve"> Шығармашылық байқаулар</w:t>
      </w:r>
    </w:p>
    <w:tbl>
      <w:tblPr>
        <w:tblStyle w:val="a5"/>
        <w:tblW w:w="7796" w:type="dxa"/>
        <w:tblInd w:w="988" w:type="dxa"/>
        <w:tblLook w:val="04A0" w:firstRow="1" w:lastRow="0" w:firstColumn="1" w:lastColumn="0" w:noHBand="0" w:noVBand="1"/>
      </w:tblPr>
      <w:tblGrid>
        <w:gridCol w:w="5244"/>
        <w:gridCol w:w="2552"/>
      </w:tblGrid>
      <w:tr w:rsidR="00E971AA" w:rsidRPr="002F6665" w14:paraId="0F8AEEC9" w14:textId="77777777" w:rsidTr="00B65889">
        <w:tc>
          <w:tcPr>
            <w:tcW w:w="5244" w:type="dxa"/>
            <w:vAlign w:val="center"/>
          </w:tcPr>
          <w:p w14:paraId="6D03D7F5" w14:textId="69316FA5" w:rsidR="00814745" w:rsidRPr="002F6665" w:rsidRDefault="00814745" w:rsidP="00AF5EBC">
            <w:pPr>
              <w:rPr>
                <w:rFonts w:ascii="Times New Roman" w:hAnsi="Times New Roman" w:cs="Times New Roman"/>
                <w:sz w:val="20"/>
                <w:szCs w:val="20"/>
              </w:rPr>
            </w:pPr>
            <w:r w:rsidRPr="002F6665">
              <w:rPr>
                <w:rFonts w:ascii="Times New Roman" w:hAnsi="Times New Roman" w:cs="Times New Roman"/>
                <w:sz w:val="20"/>
                <w:szCs w:val="20"/>
              </w:rPr>
              <w:t>Қатысу түрі</w:t>
            </w:r>
          </w:p>
        </w:tc>
        <w:tc>
          <w:tcPr>
            <w:tcW w:w="2552" w:type="dxa"/>
            <w:vAlign w:val="center"/>
          </w:tcPr>
          <w:p w14:paraId="4780BBF4" w14:textId="289502F5" w:rsidR="00814745" w:rsidRPr="002F6665" w:rsidRDefault="00814745" w:rsidP="00AF5EBC">
            <w:pPr>
              <w:rPr>
                <w:rFonts w:ascii="Times New Roman" w:hAnsi="Times New Roman" w:cs="Times New Roman"/>
                <w:sz w:val="20"/>
                <w:szCs w:val="20"/>
              </w:rPr>
            </w:pPr>
            <w:r w:rsidRPr="002F6665">
              <w:rPr>
                <w:rFonts w:ascii="Times New Roman" w:hAnsi="Times New Roman" w:cs="Times New Roman"/>
                <w:sz w:val="20"/>
                <w:szCs w:val="20"/>
              </w:rPr>
              <w:t>Нәтижелер саны</w:t>
            </w:r>
          </w:p>
        </w:tc>
      </w:tr>
      <w:tr w:rsidR="00E971AA" w:rsidRPr="002F6665" w14:paraId="180A76EC" w14:textId="77777777" w:rsidTr="00B65889">
        <w:tc>
          <w:tcPr>
            <w:tcW w:w="5244" w:type="dxa"/>
            <w:vAlign w:val="center"/>
          </w:tcPr>
          <w:p w14:paraId="040A9FB5" w14:textId="779F27B3" w:rsidR="00814745" w:rsidRPr="002F6665" w:rsidRDefault="00814745" w:rsidP="00AF5EBC">
            <w:pPr>
              <w:rPr>
                <w:rFonts w:ascii="Times New Roman" w:hAnsi="Times New Roman" w:cs="Times New Roman"/>
                <w:sz w:val="20"/>
                <w:szCs w:val="20"/>
              </w:rPr>
            </w:pPr>
            <w:r w:rsidRPr="002F6665">
              <w:rPr>
                <w:rFonts w:ascii="Times New Roman" w:hAnsi="Times New Roman" w:cs="Times New Roman"/>
                <w:sz w:val="20"/>
                <w:szCs w:val="20"/>
              </w:rPr>
              <w:t>Суреттер байқауы</w:t>
            </w:r>
          </w:p>
        </w:tc>
        <w:tc>
          <w:tcPr>
            <w:tcW w:w="2552" w:type="dxa"/>
            <w:vAlign w:val="center"/>
          </w:tcPr>
          <w:p w14:paraId="269D8632" w14:textId="2FC2EECC" w:rsidR="00814745" w:rsidRPr="002F6665" w:rsidRDefault="00814745" w:rsidP="00AF5EBC">
            <w:pPr>
              <w:rPr>
                <w:rFonts w:ascii="Times New Roman" w:hAnsi="Times New Roman" w:cs="Times New Roman"/>
                <w:sz w:val="20"/>
                <w:szCs w:val="20"/>
              </w:rPr>
            </w:pPr>
            <w:r w:rsidRPr="002F6665">
              <w:rPr>
                <w:rFonts w:ascii="Times New Roman" w:hAnsi="Times New Roman" w:cs="Times New Roman"/>
                <w:sz w:val="20"/>
                <w:szCs w:val="20"/>
              </w:rPr>
              <w:t>1</w:t>
            </w:r>
          </w:p>
        </w:tc>
      </w:tr>
      <w:tr w:rsidR="00E971AA" w:rsidRPr="002F6665" w14:paraId="408EDB59" w14:textId="77777777" w:rsidTr="00B65889">
        <w:tc>
          <w:tcPr>
            <w:tcW w:w="5244" w:type="dxa"/>
            <w:vAlign w:val="center"/>
          </w:tcPr>
          <w:p w14:paraId="5305A644" w14:textId="4C3EAB82" w:rsidR="00814745" w:rsidRPr="002F6665" w:rsidRDefault="00814745" w:rsidP="00AF5EBC">
            <w:pPr>
              <w:rPr>
                <w:rFonts w:ascii="Times New Roman" w:hAnsi="Times New Roman" w:cs="Times New Roman"/>
                <w:sz w:val="20"/>
                <w:szCs w:val="20"/>
              </w:rPr>
            </w:pPr>
            <w:r w:rsidRPr="002F6665">
              <w:rPr>
                <w:rFonts w:ascii="Times New Roman" w:hAnsi="Times New Roman" w:cs="Times New Roman"/>
                <w:sz w:val="20"/>
                <w:szCs w:val="20"/>
              </w:rPr>
              <w:t>"Шаттық</w:t>
            </w:r>
            <w:r w:rsidR="00A87357">
              <w:rPr>
                <w:rFonts w:ascii="Times New Roman" w:hAnsi="Times New Roman" w:cs="Times New Roman"/>
                <w:sz w:val="20"/>
                <w:szCs w:val="20"/>
              </w:rPr>
              <w:t>-</w:t>
            </w:r>
            <w:r w:rsidRPr="002F6665">
              <w:rPr>
                <w:rFonts w:ascii="Times New Roman" w:hAnsi="Times New Roman" w:cs="Times New Roman"/>
                <w:sz w:val="20"/>
                <w:szCs w:val="20"/>
              </w:rPr>
              <w:t>2026" байқауы (вокал, музыка)</w:t>
            </w:r>
          </w:p>
        </w:tc>
        <w:tc>
          <w:tcPr>
            <w:tcW w:w="2552" w:type="dxa"/>
            <w:vAlign w:val="center"/>
          </w:tcPr>
          <w:p w14:paraId="1AC86F19" w14:textId="6392AC86" w:rsidR="00814745" w:rsidRPr="002F6665" w:rsidRDefault="00814745" w:rsidP="00AF5EBC">
            <w:pPr>
              <w:rPr>
                <w:rFonts w:ascii="Times New Roman" w:hAnsi="Times New Roman" w:cs="Times New Roman"/>
                <w:sz w:val="20"/>
                <w:szCs w:val="20"/>
              </w:rPr>
            </w:pPr>
            <w:r w:rsidRPr="002F6665">
              <w:rPr>
                <w:rFonts w:ascii="Times New Roman" w:hAnsi="Times New Roman" w:cs="Times New Roman"/>
                <w:sz w:val="20"/>
                <w:szCs w:val="20"/>
              </w:rPr>
              <w:t>2</w:t>
            </w:r>
          </w:p>
        </w:tc>
      </w:tr>
      <w:tr w:rsidR="00E971AA" w:rsidRPr="002F6665" w14:paraId="52A4D0E4" w14:textId="77777777" w:rsidTr="00B65889">
        <w:tc>
          <w:tcPr>
            <w:tcW w:w="5244" w:type="dxa"/>
            <w:vAlign w:val="center"/>
          </w:tcPr>
          <w:p w14:paraId="0BC333B3" w14:textId="17EE8A08" w:rsidR="00814745" w:rsidRPr="002F6665" w:rsidRDefault="00814745" w:rsidP="00AF5EBC">
            <w:pPr>
              <w:rPr>
                <w:rFonts w:ascii="Times New Roman" w:hAnsi="Times New Roman" w:cs="Times New Roman"/>
                <w:sz w:val="20"/>
                <w:szCs w:val="20"/>
              </w:rPr>
            </w:pPr>
            <w:r w:rsidRPr="002F6665">
              <w:rPr>
                <w:rFonts w:ascii="Times New Roman" w:hAnsi="Times New Roman" w:cs="Times New Roman"/>
                <w:sz w:val="20"/>
                <w:szCs w:val="20"/>
              </w:rPr>
              <w:t>Барлығы</w:t>
            </w:r>
          </w:p>
        </w:tc>
        <w:tc>
          <w:tcPr>
            <w:tcW w:w="2552" w:type="dxa"/>
            <w:vAlign w:val="center"/>
          </w:tcPr>
          <w:p w14:paraId="5AA31CF0" w14:textId="35320828" w:rsidR="00814745" w:rsidRPr="002F6665" w:rsidRDefault="00814745" w:rsidP="00AF5EBC">
            <w:pPr>
              <w:rPr>
                <w:rFonts w:ascii="Times New Roman" w:hAnsi="Times New Roman" w:cs="Times New Roman"/>
                <w:sz w:val="20"/>
                <w:szCs w:val="20"/>
              </w:rPr>
            </w:pPr>
            <w:r w:rsidRPr="002F6665">
              <w:rPr>
                <w:rFonts w:ascii="Times New Roman" w:hAnsi="Times New Roman" w:cs="Times New Roman"/>
                <w:sz w:val="20"/>
                <w:szCs w:val="20"/>
              </w:rPr>
              <w:t>3</w:t>
            </w:r>
          </w:p>
        </w:tc>
      </w:tr>
    </w:tbl>
    <w:p w14:paraId="720D5166" w14:textId="4DEE42C7" w:rsidR="00AF5EBC" w:rsidRPr="00712125" w:rsidRDefault="00AF5EBC" w:rsidP="00712125">
      <w:pPr>
        <w:pStyle w:val="4"/>
        <w:tabs>
          <w:tab w:val="left" w:pos="1134"/>
          <w:tab w:val="left" w:pos="1418"/>
          <w:tab w:val="left" w:pos="1560"/>
        </w:tabs>
        <w:spacing w:before="0" w:line="240" w:lineRule="auto"/>
        <w:ind w:firstLine="709"/>
        <w:jc w:val="both"/>
        <w:rPr>
          <w:rFonts w:ascii="Times New Roman" w:hAnsi="Times New Roman" w:cs="Times New Roman"/>
          <w:color w:val="auto"/>
          <w:sz w:val="24"/>
          <w:szCs w:val="24"/>
        </w:rPr>
      </w:pPr>
      <w:r w:rsidRPr="00712125">
        <w:rPr>
          <w:rFonts w:ascii="Times New Roman" w:hAnsi="Times New Roman" w:cs="Times New Roman"/>
          <w:color w:val="auto"/>
          <w:sz w:val="24"/>
          <w:szCs w:val="24"/>
        </w:rPr>
        <w:t>Шығармашылық қызметті талдау</w:t>
      </w:r>
    </w:p>
    <w:p w14:paraId="03F89D89" w14:textId="3B6B5506" w:rsidR="00AF5EBC" w:rsidRPr="00712125" w:rsidRDefault="00AF5EBC" w:rsidP="00712125">
      <w:pPr>
        <w:pStyle w:val="a3"/>
        <w:tabs>
          <w:tab w:val="left" w:pos="1134"/>
          <w:tab w:val="left" w:pos="1418"/>
          <w:tab w:val="left" w:pos="1560"/>
        </w:tabs>
        <w:spacing w:before="0" w:beforeAutospacing="0" w:after="0" w:afterAutospacing="0"/>
        <w:ind w:firstLine="709"/>
        <w:jc w:val="both"/>
        <w:rPr>
          <w:lang w:val="en-US"/>
        </w:rPr>
      </w:pPr>
      <w:r w:rsidRPr="00712125">
        <w:t>Шығармашылық</w:t>
      </w:r>
      <w:r w:rsidRPr="00712125">
        <w:rPr>
          <w:lang w:val="en-US"/>
        </w:rPr>
        <w:t xml:space="preserve"> </w:t>
      </w:r>
      <w:r w:rsidRPr="00712125">
        <w:t>бағыт</w:t>
      </w:r>
      <w:r w:rsidRPr="00712125">
        <w:rPr>
          <w:lang w:val="en-US"/>
        </w:rPr>
        <w:t xml:space="preserve"> </w:t>
      </w:r>
      <w:r w:rsidRPr="00712125">
        <w:t>оқушылардың</w:t>
      </w:r>
      <w:r w:rsidRPr="00712125">
        <w:rPr>
          <w:lang w:val="en-US"/>
        </w:rPr>
        <w:t xml:space="preserve"> </w:t>
      </w:r>
      <w:r w:rsidRPr="00712125">
        <w:t>көркемдік</w:t>
      </w:r>
      <w:r w:rsidRPr="00712125">
        <w:rPr>
          <w:lang w:val="en-US"/>
        </w:rPr>
        <w:t xml:space="preserve"> </w:t>
      </w:r>
      <w:r w:rsidRPr="00712125">
        <w:t>және</w:t>
      </w:r>
      <w:r w:rsidRPr="00712125">
        <w:rPr>
          <w:lang w:val="en-US"/>
        </w:rPr>
        <w:t xml:space="preserve"> </w:t>
      </w:r>
      <w:r w:rsidRPr="00712125">
        <w:t>музыкалық</w:t>
      </w:r>
      <w:r w:rsidRPr="00712125">
        <w:rPr>
          <w:lang w:val="en-US"/>
        </w:rPr>
        <w:t xml:space="preserve"> </w:t>
      </w:r>
      <w:r w:rsidRPr="00712125">
        <w:t>байқауларға</w:t>
      </w:r>
      <w:r w:rsidRPr="00712125">
        <w:rPr>
          <w:lang w:val="en-US"/>
        </w:rPr>
        <w:t xml:space="preserve"> </w:t>
      </w:r>
      <w:r w:rsidRPr="00712125">
        <w:t>қатысуымен</w:t>
      </w:r>
      <w:r w:rsidRPr="00712125">
        <w:rPr>
          <w:lang w:val="en-US"/>
        </w:rPr>
        <w:t xml:space="preserve"> </w:t>
      </w:r>
      <w:r w:rsidRPr="00712125">
        <w:t>ұсынылған</w:t>
      </w:r>
      <w:r w:rsidRPr="00712125">
        <w:rPr>
          <w:lang w:val="en-US"/>
        </w:rPr>
        <w:t xml:space="preserve">. </w:t>
      </w:r>
      <w:r w:rsidRPr="00712125">
        <w:t>Маңызды</w:t>
      </w:r>
      <w:r w:rsidRPr="00712125">
        <w:rPr>
          <w:lang w:val="en-US"/>
        </w:rPr>
        <w:t xml:space="preserve"> </w:t>
      </w:r>
      <w:r w:rsidRPr="00712125">
        <w:t>жетістік</w:t>
      </w:r>
      <w:r w:rsidRPr="00712125">
        <w:rPr>
          <w:lang w:val="en-US"/>
        </w:rPr>
        <w:t xml:space="preserve"> </w:t>
      </w:r>
      <w:r w:rsidRPr="00712125">
        <w:t>қалалық</w:t>
      </w:r>
      <w:r w:rsidRPr="00712125">
        <w:rPr>
          <w:lang w:val="en-US"/>
        </w:rPr>
        <w:t xml:space="preserve"> </w:t>
      </w:r>
      <w:r w:rsidRPr="00712125">
        <w:t>байқауда</w:t>
      </w:r>
      <w:r w:rsidRPr="00712125">
        <w:rPr>
          <w:lang w:val="en-US"/>
        </w:rPr>
        <w:t xml:space="preserve"> </w:t>
      </w:r>
      <w:r w:rsidRPr="00712125">
        <w:t>І</w:t>
      </w:r>
      <w:r w:rsidRPr="00712125">
        <w:rPr>
          <w:lang w:val="en-US"/>
        </w:rPr>
        <w:t xml:space="preserve"> </w:t>
      </w:r>
      <w:r w:rsidRPr="00712125">
        <w:t>орынға</w:t>
      </w:r>
      <w:r w:rsidRPr="00712125">
        <w:rPr>
          <w:lang w:val="en-US"/>
        </w:rPr>
        <w:t xml:space="preserve"> </w:t>
      </w:r>
      <w:r w:rsidRPr="00712125">
        <w:t>ие</w:t>
      </w:r>
      <w:r w:rsidRPr="00712125">
        <w:rPr>
          <w:lang w:val="en-US"/>
        </w:rPr>
        <w:t xml:space="preserve"> </w:t>
      </w:r>
      <w:r w:rsidRPr="00712125">
        <w:t>болды</w:t>
      </w:r>
      <w:r w:rsidRPr="00712125">
        <w:rPr>
          <w:lang w:val="en-US"/>
        </w:rPr>
        <w:t xml:space="preserve"> </w:t>
      </w:r>
      <w:r w:rsidRPr="00712125">
        <w:t>суреттер</w:t>
      </w:r>
      <w:r w:rsidRPr="00712125">
        <w:rPr>
          <w:lang w:val="en-US"/>
        </w:rPr>
        <w:t xml:space="preserve"> "</w:t>
      </w:r>
      <w:r w:rsidRPr="00712125">
        <w:t>Өмірге</w:t>
      </w:r>
      <w:r w:rsidRPr="00712125">
        <w:rPr>
          <w:lang w:val="en-US"/>
        </w:rPr>
        <w:t xml:space="preserve"> </w:t>
      </w:r>
      <w:r w:rsidRPr="00712125">
        <w:t>ғашық</w:t>
      </w:r>
      <w:r w:rsidRPr="00712125">
        <w:rPr>
          <w:lang w:val="en-US"/>
        </w:rPr>
        <w:t xml:space="preserve"> </w:t>
      </w:r>
      <w:r w:rsidRPr="00712125">
        <w:t>жас</w:t>
      </w:r>
      <w:r w:rsidRPr="00712125">
        <w:rPr>
          <w:lang w:val="en-US"/>
        </w:rPr>
        <w:t xml:space="preserve"> </w:t>
      </w:r>
      <w:r w:rsidRPr="00712125">
        <w:t>суретші</w:t>
      </w:r>
      <w:r w:rsidRPr="00712125">
        <w:rPr>
          <w:lang w:val="en-US"/>
        </w:rPr>
        <w:t xml:space="preserve">". </w:t>
      </w:r>
      <w:r w:rsidRPr="00712125">
        <w:t>Домбырашылар</w:t>
      </w:r>
      <w:r w:rsidRPr="00712125">
        <w:rPr>
          <w:lang w:val="en-US"/>
        </w:rPr>
        <w:t xml:space="preserve"> </w:t>
      </w:r>
      <w:r w:rsidRPr="00712125">
        <w:t>ансамблі</w:t>
      </w:r>
      <w:r w:rsidRPr="00712125">
        <w:rPr>
          <w:lang w:val="en-US"/>
        </w:rPr>
        <w:t xml:space="preserve"> </w:t>
      </w:r>
      <w:r w:rsidRPr="00712125">
        <w:t>мен</w:t>
      </w:r>
      <w:r w:rsidRPr="00712125">
        <w:rPr>
          <w:lang w:val="en-US"/>
        </w:rPr>
        <w:t xml:space="preserve"> "</w:t>
      </w:r>
      <w:r w:rsidRPr="00712125">
        <w:t>Радуга</w:t>
      </w:r>
      <w:r w:rsidRPr="00712125">
        <w:rPr>
          <w:lang w:val="en-US"/>
        </w:rPr>
        <w:t xml:space="preserve">" </w:t>
      </w:r>
      <w:r w:rsidRPr="00712125">
        <w:t>шығармашылық</w:t>
      </w:r>
      <w:r w:rsidRPr="00712125">
        <w:rPr>
          <w:lang w:val="en-US"/>
        </w:rPr>
        <w:t xml:space="preserve"> </w:t>
      </w:r>
      <w:r w:rsidRPr="00712125">
        <w:t>ұжымының</w:t>
      </w:r>
      <w:r w:rsidRPr="00712125">
        <w:rPr>
          <w:lang w:val="en-US"/>
        </w:rPr>
        <w:t xml:space="preserve"> "</w:t>
      </w:r>
      <w:r w:rsidRPr="00712125">
        <w:t>Шаттық</w:t>
      </w:r>
      <w:r w:rsidR="00A87357" w:rsidRPr="00712125">
        <w:rPr>
          <w:lang w:val="en-US"/>
        </w:rPr>
        <w:t>-</w:t>
      </w:r>
      <w:r w:rsidRPr="00712125">
        <w:rPr>
          <w:lang w:val="en-US"/>
        </w:rPr>
        <w:t xml:space="preserve">2026" </w:t>
      </w:r>
      <w:r w:rsidRPr="00712125">
        <w:t>қалалық</w:t>
      </w:r>
      <w:r w:rsidRPr="00712125">
        <w:rPr>
          <w:lang w:val="en-US"/>
        </w:rPr>
        <w:t xml:space="preserve"> </w:t>
      </w:r>
      <w:r w:rsidRPr="00712125">
        <w:t>байқауына</w:t>
      </w:r>
      <w:r w:rsidRPr="00712125">
        <w:rPr>
          <w:lang w:val="en-US"/>
        </w:rPr>
        <w:t xml:space="preserve"> </w:t>
      </w:r>
      <w:r w:rsidRPr="00712125">
        <w:t>табысты</w:t>
      </w:r>
      <w:r w:rsidRPr="00712125">
        <w:rPr>
          <w:lang w:val="en-US"/>
        </w:rPr>
        <w:t xml:space="preserve"> </w:t>
      </w:r>
      <w:r w:rsidRPr="00712125">
        <w:t>қатысуы</w:t>
      </w:r>
      <w:r w:rsidRPr="00712125">
        <w:rPr>
          <w:lang w:val="en-US"/>
        </w:rPr>
        <w:t xml:space="preserve"> </w:t>
      </w:r>
      <w:r w:rsidRPr="00712125">
        <w:t>мектептің</w:t>
      </w:r>
      <w:r w:rsidRPr="00712125">
        <w:rPr>
          <w:lang w:val="en-US"/>
        </w:rPr>
        <w:t xml:space="preserve"> </w:t>
      </w:r>
      <w:r w:rsidRPr="00712125">
        <w:t>көркемдік</w:t>
      </w:r>
      <w:r w:rsidR="00A87357" w:rsidRPr="00712125">
        <w:rPr>
          <w:lang w:val="en-US"/>
        </w:rPr>
        <w:t>-</w:t>
      </w:r>
      <w:r w:rsidRPr="00712125">
        <w:t>эстетикалық</w:t>
      </w:r>
      <w:r w:rsidRPr="00712125">
        <w:rPr>
          <w:lang w:val="en-US"/>
        </w:rPr>
        <w:t xml:space="preserve"> </w:t>
      </w:r>
      <w:r w:rsidRPr="00712125">
        <w:t>бағытының</w:t>
      </w:r>
      <w:r w:rsidRPr="00712125">
        <w:rPr>
          <w:lang w:val="en-US"/>
        </w:rPr>
        <w:t xml:space="preserve"> </w:t>
      </w:r>
      <w:r w:rsidRPr="00712125">
        <w:t>дамығанын</w:t>
      </w:r>
      <w:r w:rsidRPr="00712125">
        <w:rPr>
          <w:lang w:val="en-US"/>
        </w:rPr>
        <w:t xml:space="preserve"> </w:t>
      </w:r>
      <w:r w:rsidRPr="00712125">
        <w:t>және</w:t>
      </w:r>
      <w:r w:rsidRPr="00712125">
        <w:rPr>
          <w:lang w:val="en-US"/>
        </w:rPr>
        <w:t xml:space="preserve"> </w:t>
      </w:r>
      <w:r w:rsidRPr="00712125">
        <w:t>шығармашыл</w:t>
      </w:r>
      <w:r w:rsidRPr="00712125">
        <w:rPr>
          <w:lang w:val="en-US"/>
        </w:rPr>
        <w:t xml:space="preserve"> </w:t>
      </w:r>
      <w:r w:rsidRPr="00712125">
        <w:t>дарынды</w:t>
      </w:r>
      <w:r w:rsidRPr="00712125">
        <w:rPr>
          <w:lang w:val="en-US"/>
        </w:rPr>
        <w:t xml:space="preserve"> </w:t>
      </w:r>
      <w:r w:rsidRPr="00712125">
        <w:t>оқушыларды</w:t>
      </w:r>
      <w:r w:rsidRPr="00712125">
        <w:rPr>
          <w:lang w:val="en-US"/>
        </w:rPr>
        <w:t xml:space="preserve"> </w:t>
      </w:r>
      <w:r w:rsidRPr="00712125">
        <w:t>қолдайтынын</w:t>
      </w:r>
      <w:r w:rsidRPr="00712125">
        <w:rPr>
          <w:lang w:val="en-US"/>
        </w:rPr>
        <w:t xml:space="preserve"> </w:t>
      </w:r>
      <w:r w:rsidRPr="00712125">
        <w:t>айғақтайды</w:t>
      </w:r>
      <w:r w:rsidRPr="00712125">
        <w:rPr>
          <w:lang w:val="en-US"/>
        </w:rPr>
        <w:t xml:space="preserve">. </w:t>
      </w:r>
    </w:p>
    <w:p w14:paraId="36B961DE" w14:textId="77777777" w:rsidR="00AF5EBC" w:rsidRPr="00712125" w:rsidRDefault="00AF5EBC" w:rsidP="00712125">
      <w:pPr>
        <w:pStyle w:val="a3"/>
        <w:tabs>
          <w:tab w:val="left" w:pos="1134"/>
          <w:tab w:val="left" w:pos="1418"/>
          <w:tab w:val="left" w:pos="1560"/>
        </w:tabs>
        <w:spacing w:before="0" w:beforeAutospacing="0" w:after="0" w:afterAutospacing="0"/>
        <w:ind w:firstLine="709"/>
        <w:jc w:val="both"/>
        <w:rPr>
          <w:lang w:val="en-US"/>
        </w:rPr>
      </w:pPr>
      <w:r w:rsidRPr="00712125">
        <w:t>Талдау</w:t>
      </w:r>
      <w:r w:rsidRPr="00712125">
        <w:rPr>
          <w:lang w:val="en-US"/>
        </w:rPr>
        <w:t xml:space="preserve"> </w:t>
      </w:r>
      <w:r w:rsidRPr="00712125">
        <w:t>көрсеткендей</w:t>
      </w:r>
      <w:r w:rsidRPr="00712125">
        <w:rPr>
          <w:lang w:val="en-US"/>
        </w:rPr>
        <w:t xml:space="preserve">, </w:t>
      </w:r>
      <w:r w:rsidRPr="00712125">
        <w:t>ең</w:t>
      </w:r>
      <w:r w:rsidRPr="00712125">
        <w:rPr>
          <w:lang w:val="en-US"/>
        </w:rPr>
        <w:t xml:space="preserve"> </w:t>
      </w:r>
      <w:r w:rsidRPr="00712125">
        <w:t>тиімді</w:t>
      </w:r>
      <w:r w:rsidRPr="00712125">
        <w:rPr>
          <w:lang w:val="en-US"/>
        </w:rPr>
        <w:t xml:space="preserve"> </w:t>
      </w:r>
      <w:r w:rsidRPr="00712125">
        <w:t>бағыттар</w:t>
      </w:r>
      <w:r w:rsidRPr="00712125">
        <w:rPr>
          <w:lang w:val="en-US"/>
        </w:rPr>
        <w:t xml:space="preserve"> </w:t>
      </w:r>
      <w:r w:rsidRPr="00712125">
        <w:t>болып</w:t>
      </w:r>
      <w:r w:rsidRPr="00712125">
        <w:rPr>
          <w:lang w:val="en-US"/>
        </w:rPr>
        <w:t xml:space="preserve"> </w:t>
      </w:r>
      <w:r w:rsidRPr="00712125">
        <w:t>табылады</w:t>
      </w:r>
      <w:r w:rsidRPr="00712125">
        <w:rPr>
          <w:lang w:val="en-US"/>
        </w:rPr>
        <w:t>:</w:t>
      </w:r>
    </w:p>
    <w:p w14:paraId="00EC5905" w14:textId="77777777" w:rsidR="00AF5EBC" w:rsidRPr="00712125" w:rsidRDefault="00AF5EBC" w:rsidP="00712125">
      <w:pPr>
        <w:numPr>
          <w:ilvl w:val="0"/>
          <w:numId w:val="136"/>
        </w:numPr>
        <w:tabs>
          <w:tab w:val="left" w:pos="1134"/>
          <w:tab w:val="left" w:pos="1418"/>
          <w:tab w:val="left" w:pos="1560"/>
        </w:tabs>
        <w:spacing w:after="0" w:line="240" w:lineRule="auto"/>
        <w:ind w:hanging="11"/>
        <w:jc w:val="both"/>
        <w:rPr>
          <w:rFonts w:ascii="Times New Roman" w:hAnsi="Times New Roman" w:cs="Times New Roman"/>
          <w:sz w:val="24"/>
          <w:szCs w:val="24"/>
        </w:rPr>
      </w:pPr>
      <w:r w:rsidRPr="00712125">
        <w:rPr>
          <w:rStyle w:val="af3"/>
          <w:rFonts w:ascii="Times New Roman" w:hAnsi="Times New Roman" w:cs="Times New Roman"/>
          <w:sz w:val="24"/>
          <w:szCs w:val="24"/>
        </w:rPr>
        <w:t>Зияткерлік сайыстар</w:t>
      </w:r>
      <w:r w:rsidRPr="00712125">
        <w:rPr>
          <w:rFonts w:ascii="Times New Roman" w:hAnsi="Times New Roman" w:cs="Times New Roman"/>
          <w:sz w:val="24"/>
          <w:szCs w:val="24"/>
        </w:rPr>
        <w:t xml:space="preserve"> – 91 жетістік. </w:t>
      </w:r>
    </w:p>
    <w:p w14:paraId="061FC05B" w14:textId="77777777" w:rsidR="00AF5EBC" w:rsidRPr="00712125" w:rsidRDefault="00AF5EBC" w:rsidP="00712125">
      <w:pPr>
        <w:numPr>
          <w:ilvl w:val="0"/>
          <w:numId w:val="136"/>
        </w:numPr>
        <w:tabs>
          <w:tab w:val="left" w:pos="1134"/>
          <w:tab w:val="left" w:pos="1418"/>
          <w:tab w:val="left" w:pos="1560"/>
        </w:tabs>
        <w:spacing w:after="0" w:line="240" w:lineRule="auto"/>
        <w:ind w:hanging="11"/>
        <w:jc w:val="both"/>
        <w:rPr>
          <w:rFonts w:ascii="Times New Roman" w:hAnsi="Times New Roman" w:cs="Times New Roman"/>
          <w:sz w:val="24"/>
          <w:szCs w:val="24"/>
        </w:rPr>
      </w:pPr>
      <w:r w:rsidRPr="00712125">
        <w:rPr>
          <w:rStyle w:val="af3"/>
          <w:rFonts w:ascii="Times New Roman" w:hAnsi="Times New Roman" w:cs="Times New Roman"/>
          <w:sz w:val="24"/>
          <w:szCs w:val="24"/>
        </w:rPr>
        <w:t>Пәндік олимпиадалар</w:t>
      </w:r>
      <w:r w:rsidRPr="00712125">
        <w:rPr>
          <w:rFonts w:ascii="Times New Roman" w:hAnsi="Times New Roman" w:cs="Times New Roman"/>
          <w:sz w:val="24"/>
          <w:szCs w:val="24"/>
        </w:rPr>
        <w:t xml:space="preserve"> – 39 жетістіктер. </w:t>
      </w:r>
    </w:p>
    <w:p w14:paraId="0B2304A2" w14:textId="465453DD" w:rsidR="00AF5EBC" w:rsidRPr="00712125" w:rsidRDefault="00AF5EBC" w:rsidP="00712125">
      <w:pPr>
        <w:numPr>
          <w:ilvl w:val="0"/>
          <w:numId w:val="136"/>
        </w:numPr>
        <w:tabs>
          <w:tab w:val="left" w:pos="1134"/>
          <w:tab w:val="left" w:pos="1418"/>
          <w:tab w:val="left" w:pos="1560"/>
        </w:tabs>
        <w:spacing w:after="0" w:line="240" w:lineRule="auto"/>
        <w:ind w:hanging="11"/>
        <w:jc w:val="both"/>
        <w:rPr>
          <w:rFonts w:ascii="Times New Roman" w:hAnsi="Times New Roman" w:cs="Times New Roman"/>
          <w:sz w:val="24"/>
          <w:szCs w:val="24"/>
        </w:rPr>
      </w:pPr>
      <w:r w:rsidRPr="00712125">
        <w:rPr>
          <w:rStyle w:val="af3"/>
          <w:rFonts w:ascii="Times New Roman" w:hAnsi="Times New Roman" w:cs="Times New Roman"/>
          <w:sz w:val="24"/>
          <w:szCs w:val="24"/>
        </w:rPr>
        <w:t>Ғылыми</w:t>
      </w:r>
      <w:r w:rsidR="00A87357" w:rsidRPr="00712125">
        <w:rPr>
          <w:rStyle w:val="af3"/>
          <w:rFonts w:ascii="Times New Roman" w:hAnsi="Times New Roman" w:cs="Times New Roman"/>
          <w:sz w:val="24"/>
          <w:szCs w:val="24"/>
        </w:rPr>
        <w:t>-</w:t>
      </w:r>
      <w:r w:rsidRPr="00712125">
        <w:rPr>
          <w:rStyle w:val="af3"/>
          <w:rFonts w:ascii="Times New Roman" w:hAnsi="Times New Roman" w:cs="Times New Roman"/>
          <w:sz w:val="24"/>
          <w:szCs w:val="24"/>
        </w:rPr>
        <w:t>зерттеу қызметі</w:t>
      </w:r>
      <w:r w:rsidRPr="00712125">
        <w:rPr>
          <w:rFonts w:ascii="Times New Roman" w:hAnsi="Times New Roman" w:cs="Times New Roman"/>
          <w:sz w:val="24"/>
          <w:szCs w:val="24"/>
        </w:rPr>
        <w:t xml:space="preserve"> – 8 жетістіктер. </w:t>
      </w:r>
    </w:p>
    <w:p w14:paraId="597561D9" w14:textId="77777777" w:rsidR="00AF5EBC" w:rsidRPr="00712125" w:rsidRDefault="00AF5EBC" w:rsidP="00712125">
      <w:pPr>
        <w:numPr>
          <w:ilvl w:val="0"/>
          <w:numId w:val="136"/>
        </w:numPr>
        <w:tabs>
          <w:tab w:val="left" w:pos="1134"/>
          <w:tab w:val="left" w:pos="1418"/>
          <w:tab w:val="left" w:pos="1560"/>
        </w:tabs>
        <w:spacing w:after="0" w:line="240" w:lineRule="auto"/>
        <w:ind w:hanging="11"/>
        <w:jc w:val="both"/>
        <w:rPr>
          <w:rFonts w:ascii="Times New Roman" w:hAnsi="Times New Roman" w:cs="Times New Roman"/>
          <w:sz w:val="24"/>
          <w:szCs w:val="24"/>
        </w:rPr>
      </w:pPr>
      <w:r w:rsidRPr="00712125">
        <w:rPr>
          <w:rStyle w:val="af3"/>
          <w:rFonts w:ascii="Times New Roman" w:hAnsi="Times New Roman" w:cs="Times New Roman"/>
          <w:sz w:val="24"/>
          <w:szCs w:val="24"/>
        </w:rPr>
        <w:t>Пәндік байқаулар мен оқулар</w:t>
      </w:r>
      <w:r w:rsidRPr="00712125">
        <w:rPr>
          <w:rFonts w:ascii="Times New Roman" w:hAnsi="Times New Roman" w:cs="Times New Roman"/>
          <w:sz w:val="24"/>
          <w:szCs w:val="24"/>
        </w:rPr>
        <w:t xml:space="preserve"> – 9 жетістіктер. </w:t>
      </w:r>
    </w:p>
    <w:p w14:paraId="073795BD" w14:textId="77777777" w:rsidR="00AF5EBC" w:rsidRPr="00712125" w:rsidRDefault="00AF5EBC" w:rsidP="00712125">
      <w:pPr>
        <w:numPr>
          <w:ilvl w:val="0"/>
          <w:numId w:val="136"/>
        </w:numPr>
        <w:tabs>
          <w:tab w:val="left" w:pos="1134"/>
          <w:tab w:val="left" w:pos="1418"/>
          <w:tab w:val="left" w:pos="1560"/>
        </w:tabs>
        <w:spacing w:after="0" w:line="240" w:lineRule="auto"/>
        <w:ind w:hanging="11"/>
        <w:jc w:val="both"/>
        <w:rPr>
          <w:rFonts w:ascii="Times New Roman" w:hAnsi="Times New Roman" w:cs="Times New Roman"/>
          <w:sz w:val="24"/>
          <w:szCs w:val="24"/>
        </w:rPr>
      </w:pPr>
      <w:r w:rsidRPr="00712125">
        <w:rPr>
          <w:rStyle w:val="af3"/>
          <w:rFonts w:ascii="Times New Roman" w:hAnsi="Times New Roman" w:cs="Times New Roman"/>
          <w:sz w:val="24"/>
          <w:szCs w:val="24"/>
        </w:rPr>
        <w:t>Шығармашылық байқаулар</w:t>
      </w:r>
      <w:r w:rsidRPr="00712125">
        <w:rPr>
          <w:rFonts w:ascii="Times New Roman" w:hAnsi="Times New Roman" w:cs="Times New Roman"/>
          <w:sz w:val="24"/>
          <w:szCs w:val="24"/>
        </w:rPr>
        <w:t xml:space="preserve"> – 3 жетістіктер. </w:t>
      </w:r>
    </w:p>
    <w:p w14:paraId="7A78196C" w14:textId="3A9A2AAC" w:rsidR="00AF5EBC" w:rsidRPr="00712125" w:rsidRDefault="00AF5EBC" w:rsidP="00712125">
      <w:pPr>
        <w:pStyle w:val="a3"/>
        <w:tabs>
          <w:tab w:val="left" w:pos="1134"/>
          <w:tab w:val="left" w:pos="1418"/>
          <w:tab w:val="left" w:pos="1560"/>
        </w:tabs>
        <w:spacing w:before="0" w:beforeAutospacing="0" w:after="0" w:afterAutospacing="0"/>
        <w:ind w:firstLine="709"/>
        <w:jc w:val="both"/>
      </w:pPr>
      <w:r w:rsidRPr="00712125">
        <w:t>Жетістіктердің құрылымы мектепте оқушылардың интеллектуалдық, ізденушілік, шығармашылық және коммуникативтік қабілеттерін дамытуды қамтамасыз ететін дарынды балалармен жұмыс істеудің тиімді жүйесін құруды көрсетеді. Келесі оқу жылының басым міндеті республикалық деңгейде жүлделі орындар санын арттыру, білім алушылардың ғылыми</w:t>
      </w:r>
      <w:r w:rsidR="00A87357" w:rsidRPr="00712125">
        <w:t>-</w:t>
      </w:r>
      <w:r w:rsidRPr="00712125">
        <w:t>зерттеу қызметіне қатысуын кеңейту және жаратылыстану</w:t>
      </w:r>
      <w:r w:rsidR="00A87357" w:rsidRPr="00712125">
        <w:t>-</w:t>
      </w:r>
      <w:r w:rsidRPr="00712125">
        <w:t>математикалық пәндер бойынша дайындықты күшейту болып табылады</w:t>
      </w:r>
    </w:p>
    <w:p w14:paraId="644C743C" w14:textId="70444FE1" w:rsidR="009A0269" w:rsidRPr="002F6665" w:rsidRDefault="009A0269" w:rsidP="009A0269">
      <w:pPr>
        <w:pStyle w:val="3"/>
        <w:spacing w:before="0" w:after="0"/>
        <w:jc w:val="right"/>
        <w:rPr>
          <w:rFonts w:ascii="Times New Roman" w:hAnsi="Times New Roman"/>
          <w:sz w:val="24"/>
          <w:szCs w:val="24"/>
        </w:rPr>
      </w:pPr>
      <w:r w:rsidRPr="002F6665">
        <w:rPr>
          <w:rFonts w:ascii="Times New Roman" w:hAnsi="Times New Roman"/>
          <w:sz w:val="24"/>
          <w:szCs w:val="24"/>
        </w:rPr>
        <w:t>№ 59 кесте</w:t>
      </w:r>
    </w:p>
    <w:p w14:paraId="331EA5E4" w14:textId="5E58B70A" w:rsidR="00E72196" w:rsidRPr="002F6665" w:rsidRDefault="00E72196" w:rsidP="00E72196">
      <w:pPr>
        <w:pStyle w:val="3"/>
        <w:spacing w:before="0" w:after="0"/>
        <w:jc w:val="right"/>
        <w:rPr>
          <w:rFonts w:ascii="Times New Roman" w:hAnsi="Times New Roman"/>
          <w:sz w:val="24"/>
          <w:szCs w:val="24"/>
        </w:rPr>
      </w:pPr>
      <w:r w:rsidRPr="002F6665">
        <w:rPr>
          <w:rFonts w:ascii="Times New Roman" w:hAnsi="Times New Roman"/>
          <w:sz w:val="24"/>
          <w:szCs w:val="24"/>
        </w:rPr>
        <w:t>2025</w:t>
      </w:r>
      <w:r w:rsidR="00A87357">
        <w:rPr>
          <w:rFonts w:ascii="Times New Roman" w:hAnsi="Times New Roman"/>
          <w:sz w:val="24"/>
          <w:szCs w:val="24"/>
        </w:rPr>
        <w:t>-</w:t>
      </w:r>
      <w:r w:rsidRPr="002F6665">
        <w:rPr>
          <w:rFonts w:ascii="Times New Roman" w:hAnsi="Times New Roman"/>
          <w:sz w:val="24"/>
          <w:szCs w:val="24"/>
        </w:rPr>
        <w:t xml:space="preserve">2026 оқу жылында оқушылардың қатысу нәтижелілігі </w:t>
      </w:r>
    </w:p>
    <w:p w14:paraId="5123D76A" w14:textId="77777777" w:rsidR="00E72196" w:rsidRPr="002F6665" w:rsidRDefault="00E72196" w:rsidP="00E72196"/>
    <w:tbl>
      <w:tblPr>
        <w:tblW w:w="105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1594"/>
        <w:gridCol w:w="1594"/>
        <w:gridCol w:w="2559"/>
        <w:gridCol w:w="1134"/>
        <w:gridCol w:w="1341"/>
        <w:gridCol w:w="1418"/>
      </w:tblGrid>
      <w:tr w:rsidR="00AF5EBC" w:rsidRPr="002F6665" w14:paraId="5E6C6C96" w14:textId="77777777" w:rsidTr="002869C5">
        <w:trPr>
          <w:trHeight w:val="703"/>
        </w:trPr>
        <w:tc>
          <w:tcPr>
            <w:tcW w:w="880" w:type="dxa"/>
            <w:tcBorders>
              <w:top w:val="single" w:sz="4" w:space="0" w:color="auto"/>
              <w:left w:val="single" w:sz="4" w:space="0" w:color="auto"/>
              <w:bottom w:val="single" w:sz="4" w:space="0" w:color="auto"/>
              <w:right w:val="single" w:sz="4" w:space="0" w:color="auto"/>
            </w:tcBorders>
            <w:vAlign w:val="center"/>
          </w:tcPr>
          <w:p w14:paraId="6EE9F8BD" w14:textId="77777777" w:rsidR="00524255" w:rsidRPr="002F6665" w:rsidRDefault="00524255" w:rsidP="00524255">
            <w:p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20F85C54" w14:textId="2C6216BA"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Оқушының аты</w:t>
            </w:r>
            <w:r w:rsidR="00A87357">
              <w:rPr>
                <w:rFonts w:ascii="Times New Roman" w:hAnsi="Times New Roman" w:cs="Times New Roman"/>
                <w:b/>
                <w:sz w:val="20"/>
                <w:szCs w:val="20"/>
              </w:rPr>
              <w:t>-</w:t>
            </w:r>
            <w:r w:rsidRPr="002F6665">
              <w:rPr>
                <w:rFonts w:ascii="Times New Roman" w:hAnsi="Times New Roman" w:cs="Times New Roman"/>
                <w:b/>
                <w:sz w:val="20"/>
                <w:szCs w:val="20"/>
              </w:rPr>
              <w:t>жөні</w:t>
            </w:r>
          </w:p>
        </w:tc>
        <w:tc>
          <w:tcPr>
            <w:tcW w:w="1594" w:type="dxa"/>
            <w:tcBorders>
              <w:top w:val="single" w:sz="4" w:space="0" w:color="auto"/>
              <w:left w:val="single" w:sz="4" w:space="0" w:color="auto"/>
              <w:bottom w:val="single" w:sz="4" w:space="0" w:color="auto"/>
              <w:right w:val="single" w:sz="4" w:space="0" w:color="auto"/>
            </w:tcBorders>
            <w:vAlign w:val="center"/>
          </w:tcPr>
          <w:p w14:paraId="72FACB1E"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Пән</w:t>
            </w:r>
          </w:p>
        </w:tc>
        <w:tc>
          <w:tcPr>
            <w:tcW w:w="2559" w:type="dxa"/>
            <w:tcBorders>
              <w:top w:val="single" w:sz="4" w:space="0" w:color="auto"/>
              <w:left w:val="single" w:sz="4" w:space="0" w:color="auto"/>
              <w:bottom w:val="single" w:sz="4" w:space="0" w:color="auto"/>
              <w:right w:val="single" w:sz="4" w:space="0" w:color="auto"/>
            </w:tcBorders>
            <w:vAlign w:val="center"/>
          </w:tcPr>
          <w:p w14:paraId="1A4F3E7A" w14:textId="3486E1A6"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 xml:space="preserve">Іс–шара (олимпиада, </w:t>
            </w:r>
            <w:r w:rsidR="00D747F4">
              <w:rPr>
                <w:rFonts w:ascii="Times New Roman" w:hAnsi="Times New Roman" w:cs="Times New Roman"/>
                <w:b/>
                <w:bCs/>
                <w:sz w:val="20"/>
                <w:szCs w:val="20"/>
              </w:rPr>
              <w:t>ОҒҚ</w:t>
            </w:r>
            <w:r w:rsidRPr="002F6665">
              <w:rPr>
                <w:rFonts w:ascii="Times New Roman" w:hAnsi="Times New Roman" w:cs="Times New Roman"/>
                <w:b/>
                <w:sz w:val="20"/>
                <w:szCs w:val="20"/>
              </w:rPr>
              <w:t xml:space="preserve"> және т.б. </w:t>
            </w:r>
            <w:r w:rsidR="00A87357">
              <w:rPr>
                <w:rFonts w:ascii="Times New Roman" w:hAnsi="Times New Roman" w:cs="Times New Roman"/>
                <w:b/>
                <w:sz w:val="20"/>
                <w:szCs w:val="20"/>
              </w:rPr>
              <w:t>-</w:t>
            </w:r>
            <w:r w:rsidRPr="002F6665">
              <w:rPr>
                <w:rFonts w:ascii="Times New Roman" w:hAnsi="Times New Roman" w:cs="Times New Roman"/>
                <w:b/>
                <w:sz w:val="20"/>
                <w:szCs w:val="20"/>
              </w:rPr>
              <w:t xml:space="preserve"> конкурсты көрсету)</w:t>
            </w:r>
          </w:p>
        </w:tc>
        <w:tc>
          <w:tcPr>
            <w:tcW w:w="1134" w:type="dxa"/>
            <w:tcBorders>
              <w:top w:val="single" w:sz="4" w:space="0" w:color="auto"/>
              <w:left w:val="single" w:sz="4" w:space="0" w:color="auto"/>
              <w:bottom w:val="single" w:sz="4" w:space="0" w:color="auto"/>
              <w:right w:val="single" w:sz="4" w:space="0" w:color="auto"/>
            </w:tcBorders>
            <w:vAlign w:val="center"/>
          </w:tcPr>
          <w:p w14:paraId="6D1C9C78"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Күні</w:t>
            </w:r>
          </w:p>
        </w:tc>
        <w:tc>
          <w:tcPr>
            <w:tcW w:w="1341" w:type="dxa"/>
            <w:tcBorders>
              <w:top w:val="single" w:sz="4" w:space="0" w:color="auto"/>
              <w:left w:val="single" w:sz="4" w:space="0" w:color="auto"/>
              <w:bottom w:val="single" w:sz="4" w:space="0" w:color="auto"/>
              <w:right w:val="single" w:sz="4" w:space="0" w:color="auto"/>
            </w:tcBorders>
            <w:vAlign w:val="center"/>
          </w:tcPr>
          <w:p w14:paraId="7DAB92BD" w14:textId="77777777" w:rsidR="00524255" w:rsidRPr="002F6665" w:rsidRDefault="00524255" w:rsidP="00524255">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Нәтиже</w:t>
            </w:r>
          </w:p>
        </w:tc>
        <w:tc>
          <w:tcPr>
            <w:tcW w:w="1418" w:type="dxa"/>
            <w:tcBorders>
              <w:top w:val="single" w:sz="4" w:space="0" w:color="auto"/>
              <w:left w:val="single" w:sz="4" w:space="0" w:color="auto"/>
              <w:bottom w:val="single" w:sz="4" w:space="0" w:color="auto"/>
              <w:right w:val="single" w:sz="4" w:space="0" w:color="auto"/>
            </w:tcBorders>
            <w:vAlign w:val="center"/>
          </w:tcPr>
          <w:p w14:paraId="3A295346" w14:textId="34F4B5F0" w:rsidR="00524255" w:rsidRPr="002F6665" w:rsidRDefault="006F2DC3" w:rsidP="0052425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мұғалім</w:t>
            </w:r>
            <w:r w:rsidR="00524255" w:rsidRPr="002F6665">
              <w:rPr>
                <w:rFonts w:ascii="Times New Roman" w:hAnsi="Times New Roman" w:cs="Times New Roman"/>
                <w:b/>
                <w:sz w:val="20"/>
                <w:szCs w:val="20"/>
              </w:rPr>
              <w:t>нің аты</w:t>
            </w:r>
            <w:r w:rsidR="00A87357">
              <w:rPr>
                <w:rFonts w:ascii="Times New Roman" w:hAnsi="Times New Roman" w:cs="Times New Roman"/>
                <w:b/>
                <w:sz w:val="20"/>
                <w:szCs w:val="20"/>
              </w:rPr>
              <w:t>-</w:t>
            </w:r>
            <w:r w:rsidR="00524255" w:rsidRPr="002F6665">
              <w:rPr>
                <w:rFonts w:ascii="Times New Roman" w:hAnsi="Times New Roman" w:cs="Times New Roman"/>
                <w:b/>
                <w:sz w:val="20"/>
                <w:szCs w:val="20"/>
              </w:rPr>
              <w:t>жөні</w:t>
            </w:r>
          </w:p>
        </w:tc>
      </w:tr>
      <w:tr w:rsidR="000F2CFF" w:rsidRPr="002F6665" w14:paraId="22EB1C5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08E8D43"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77CE03DA" w14:textId="7C6E005E"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 xml:space="preserve">Боронин Александр </w:t>
            </w:r>
          </w:p>
        </w:tc>
        <w:tc>
          <w:tcPr>
            <w:tcW w:w="1594" w:type="dxa"/>
            <w:tcBorders>
              <w:top w:val="single" w:sz="4" w:space="0" w:color="auto"/>
              <w:left w:val="single" w:sz="4" w:space="0" w:color="auto"/>
              <w:bottom w:val="single" w:sz="4" w:space="0" w:color="auto"/>
              <w:right w:val="single" w:sz="4" w:space="0" w:color="auto"/>
            </w:tcBorders>
            <w:vAlign w:val="center"/>
          </w:tcPr>
          <w:p w14:paraId="3576AB19" w14:textId="77777777" w:rsidR="000F2CFF" w:rsidRPr="002F6665" w:rsidRDefault="000F2CFF" w:rsidP="000F2CFF">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Ағылшын тілі</w:t>
            </w:r>
          </w:p>
        </w:tc>
        <w:tc>
          <w:tcPr>
            <w:tcW w:w="2559" w:type="dxa"/>
            <w:tcBorders>
              <w:top w:val="single" w:sz="4" w:space="0" w:color="auto"/>
              <w:left w:val="single" w:sz="4" w:space="0" w:color="auto"/>
              <w:bottom w:val="single" w:sz="4" w:space="0" w:color="auto"/>
              <w:right w:val="single" w:sz="4" w:space="0" w:color="auto"/>
            </w:tcBorders>
            <w:vAlign w:val="center"/>
          </w:tcPr>
          <w:p w14:paraId="248EA87D" w14:textId="79DAACCA"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Қашықтықтан өтетін жалпы білім беретін пәндер бойынша 5</w:t>
            </w:r>
            <w:r>
              <w:rPr>
                <w:rFonts w:ascii="Times New Roman" w:hAnsi="Times New Roman" w:cs="Times New Roman"/>
                <w:sz w:val="20"/>
                <w:szCs w:val="20"/>
              </w:rPr>
              <w:t>-</w:t>
            </w:r>
            <w:r w:rsidRPr="002F6665">
              <w:rPr>
                <w:rFonts w:ascii="Times New Roman" w:hAnsi="Times New Roman" w:cs="Times New Roman"/>
                <w:sz w:val="20"/>
                <w:szCs w:val="20"/>
              </w:rPr>
              <w:t>11 сынып оқушыларына арналған «Шың» олимпиадасының жүлдегері</w:t>
            </w:r>
          </w:p>
        </w:tc>
        <w:tc>
          <w:tcPr>
            <w:tcW w:w="1134" w:type="dxa"/>
            <w:tcBorders>
              <w:top w:val="single" w:sz="4" w:space="0" w:color="auto"/>
              <w:left w:val="single" w:sz="4" w:space="0" w:color="auto"/>
              <w:bottom w:val="single" w:sz="4" w:space="0" w:color="auto"/>
              <w:right w:val="single" w:sz="4" w:space="0" w:color="auto"/>
            </w:tcBorders>
            <w:vAlign w:val="center"/>
          </w:tcPr>
          <w:p w14:paraId="0FE2850D" w14:textId="584D833C"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4</w:t>
            </w:r>
            <w:r>
              <w:rPr>
                <w:rFonts w:ascii="Times New Roman" w:hAnsi="Times New Roman" w:cs="Times New Roman"/>
                <w:sz w:val="20"/>
                <w:szCs w:val="20"/>
              </w:rPr>
              <w:t>-</w:t>
            </w:r>
            <w:r w:rsidRPr="002F6665">
              <w:rPr>
                <w:rFonts w:ascii="Times New Roman" w:hAnsi="Times New Roman" w:cs="Times New Roman"/>
                <w:sz w:val="20"/>
                <w:szCs w:val="20"/>
              </w:rPr>
              <w:t>25.12. 2025</w:t>
            </w:r>
          </w:p>
        </w:tc>
        <w:tc>
          <w:tcPr>
            <w:tcW w:w="1341" w:type="dxa"/>
            <w:tcBorders>
              <w:top w:val="single" w:sz="4" w:space="0" w:color="auto"/>
              <w:left w:val="single" w:sz="4" w:space="0" w:color="auto"/>
              <w:bottom w:val="single" w:sz="4" w:space="0" w:color="auto"/>
              <w:right w:val="single" w:sz="4" w:space="0" w:color="auto"/>
            </w:tcBorders>
            <w:vAlign w:val="center"/>
          </w:tcPr>
          <w:p w14:paraId="0016FBB3"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0CC2A971" w14:textId="692C8709"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Ибраева В.Р.</w:t>
            </w:r>
          </w:p>
        </w:tc>
      </w:tr>
      <w:tr w:rsidR="000F2CFF" w:rsidRPr="002F6665" w14:paraId="4F289F5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0ABC16B"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4827FEE3" w14:textId="60937806"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Даужан Рамина</w:t>
            </w:r>
          </w:p>
        </w:tc>
        <w:tc>
          <w:tcPr>
            <w:tcW w:w="1594" w:type="dxa"/>
            <w:tcBorders>
              <w:top w:val="single" w:sz="4" w:space="0" w:color="auto"/>
              <w:left w:val="single" w:sz="4" w:space="0" w:color="auto"/>
              <w:bottom w:val="single" w:sz="4" w:space="0" w:color="auto"/>
              <w:right w:val="single" w:sz="4" w:space="0" w:color="auto"/>
            </w:tcBorders>
            <w:vAlign w:val="center"/>
          </w:tcPr>
          <w:p w14:paraId="416A1C36" w14:textId="77777777" w:rsidR="000F2CFF" w:rsidRPr="002F6665" w:rsidRDefault="000F2CFF" w:rsidP="000F2CFF">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Ағылшын тілі</w:t>
            </w:r>
          </w:p>
        </w:tc>
        <w:tc>
          <w:tcPr>
            <w:tcW w:w="2559" w:type="dxa"/>
            <w:tcBorders>
              <w:top w:val="single" w:sz="4" w:space="0" w:color="auto"/>
              <w:left w:val="single" w:sz="4" w:space="0" w:color="auto"/>
              <w:bottom w:val="single" w:sz="4" w:space="0" w:color="auto"/>
              <w:right w:val="single" w:sz="4" w:space="0" w:color="auto"/>
            </w:tcBorders>
            <w:vAlign w:val="center"/>
          </w:tcPr>
          <w:p w14:paraId="1EC923FA" w14:textId="7D4EC0D6"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Қашықтықтан өтетін жалпы білім беретін пәндер бойынша 5</w:t>
            </w:r>
            <w:r>
              <w:rPr>
                <w:rFonts w:ascii="Times New Roman" w:hAnsi="Times New Roman" w:cs="Times New Roman"/>
                <w:sz w:val="20"/>
                <w:szCs w:val="20"/>
              </w:rPr>
              <w:t>-</w:t>
            </w:r>
            <w:r w:rsidRPr="002F6665">
              <w:rPr>
                <w:rFonts w:ascii="Times New Roman" w:hAnsi="Times New Roman" w:cs="Times New Roman"/>
                <w:sz w:val="20"/>
                <w:szCs w:val="20"/>
              </w:rPr>
              <w:t>11 сынып оқушыларына арналған «Шың» олимпиадасының жүлдегері</w:t>
            </w:r>
          </w:p>
        </w:tc>
        <w:tc>
          <w:tcPr>
            <w:tcW w:w="1134" w:type="dxa"/>
            <w:tcBorders>
              <w:top w:val="single" w:sz="4" w:space="0" w:color="auto"/>
              <w:left w:val="single" w:sz="4" w:space="0" w:color="auto"/>
              <w:bottom w:val="single" w:sz="4" w:space="0" w:color="auto"/>
              <w:right w:val="single" w:sz="4" w:space="0" w:color="auto"/>
            </w:tcBorders>
            <w:vAlign w:val="center"/>
          </w:tcPr>
          <w:p w14:paraId="2575F7ED" w14:textId="739C4C36"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4</w:t>
            </w:r>
            <w:r>
              <w:rPr>
                <w:rFonts w:ascii="Times New Roman" w:hAnsi="Times New Roman" w:cs="Times New Roman"/>
                <w:sz w:val="20"/>
                <w:szCs w:val="20"/>
              </w:rPr>
              <w:t>-</w:t>
            </w:r>
            <w:r w:rsidRPr="002F6665">
              <w:rPr>
                <w:rFonts w:ascii="Times New Roman" w:hAnsi="Times New Roman" w:cs="Times New Roman"/>
                <w:sz w:val="20"/>
                <w:szCs w:val="20"/>
              </w:rPr>
              <w:t>25.12. 2025</w:t>
            </w:r>
          </w:p>
        </w:tc>
        <w:tc>
          <w:tcPr>
            <w:tcW w:w="1341" w:type="dxa"/>
            <w:tcBorders>
              <w:top w:val="single" w:sz="4" w:space="0" w:color="auto"/>
              <w:left w:val="single" w:sz="4" w:space="0" w:color="auto"/>
              <w:bottom w:val="single" w:sz="4" w:space="0" w:color="auto"/>
              <w:right w:val="single" w:sz="4" w:space="0" w:color="auto"/>
            </w:tcBorders>
            <w:vAlign w:val="center"/>
          </w:tcPr>
          <w:p w14:paraId="39B50B3A"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сертификат</w:t>
            </w:r>
          </w:p>
        </w:tc>
        <w:tc>
          <w:tcPr>
            <w:tcW w:w="1418" w:type="dxa"/>
            <w:tcBorders>
              <w:top w:val="single" w:sz="4" w:space="0" w:color="auto"/>
              <w:left w:val="single" w:sz="4" w:space="0" w:color="auto"/>
              <w:bottom w:val="single" w:sz="4" w:space="0" w:color="auto"/>
              <w:right w:val="single" w:sz="4" w:space="0" w:color="auto"/>
            </w:tcBorders>
          </w:tcPr>
          <w:p w14:paraId="717C7886" w14:textId="3B6EBBAD"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Ибраева В.Р.</w:t>
            </w:r>
          </w:p>
        </w:tc>
      </w:tr>
      <w:tr w:rsidR="000F2CFF" w:rsidRPr="002F6665" w14:paraId="038F6B8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474E354"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734205D9" w14:textId="3A2BED18"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Муканов Аян</w:t>
            </w:r>
          </w:p>
        </w:tc>
        <w:tc>
          <w:tcPr>
            <w:tcW w:w="1594" w:type="dxa"/>
            <w:tcBorders>
              <w:top w:val="single" w:sz="4" w:space="0" w:color="auto"/>
              <w:left w:val="single" w:sz="4" w:space="0" w:color="auto"/>
              <w:bottom w:val="single" w:sz="4" w:space="0" w:color="auto"/>
              <w:right w:val="single" w:sz="4" w:space="0" w:color="auto"/>
            </w:tcBorders>
            <w:vAlign w:val="center"/>
          </w:tcPr>
          <w:p w14:paraId="46E74B18" w14:textId="77777777" w:rsidR="000F2CFF" w:rsidRPr="002F6665" w:rsidRDefault="000F2CFF" w:rsidP="000F2CFF">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Ағылшын тілі</w:t>
            </w:r>
          </w:p>
        </w:tc>
        <w:tc>
          <w:tcPr>
            <w:tcW w:w="2559" w:type="dxa"/>
            <w:tcBorders>
              <w:top w:val="single" w:sz="4" w:space="0" w:color="auto"/>
              <w:left w:val="single" w:sz="4" w:space="0" w:color="auto"/>
              <w:bottom w:val="single" w:sz="4" w:space="0" w:color="auto"/>
              <w:right w:val="single" w:sz="4" w:space="0" w:color="auto"/>
            </w:tcBorders>
            <w:vAlign w:val="center"/>
          </w:tcPr>
          <w:p w14:paraId="3238BBE6" w14:textId="6DA6988D"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Қашықтықтан өтетін жалпы білім беретін пәндер бойынша 5</w:t>
            </w:r>
            <w:r>
              <w:rPr>
                <w:rFonts w:ascii="Times New Roman" w:hAnsi="Times New Roman" w:cs="Times New Roman"/>
                <w:sz w:val="20"/>
                <w:szCs w:val="20"/>
              </w:rPr>
              <w:t>-</w:t>
            </w:r>
            <w:r w:rsidRPr="002F6665">
              <w:rPr>
                <w:rFonts w:ascii="Times New Roman" w:hAnsi="Times New Roman" w:cs="Times New Roman"/>
                <w:sz w:val="20"/>
                <w:szCs w:val="20"/>
              </w:rPr>
              <w:t>11 сынып оқушыларына арналған «Шың» олимпиадасының жүлдегері</w:t>
            </w:r>
          </w:p>
        </w:tc>
        <w:tc>
          <w:tcPr>
            <w:tcW w:w="1134" w:type="dxa"/>
            <w:tcBorders>
              <w:top w:val="single" w:sz="4" w:space="0" w:color="auto"/>
              <w:left w:val="single" w:sz="4" w:space="0" w:color="auto"/>
              <w:bottom w:val="single" w:sz="4" w:space="0" w:color="auto"/>
              <w:right w:val="single" w:sz="4" w:space="0" w:color="auto"/>
            </w:tcBorders>
            <w:vAlign w:val="center"/>
          </w:tcPr>
          <w:p w14:paraId="458D3AC6" w14:textId="061814CB"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4</w:t>
            </w:r>
            <w:r>
              <w:rPr>
                <w:rFonts w:ascii="Times New Roman" w:hAnsi="Times New Roman" w:cs="Times New Roman"/>
                <w:sz w:val="20"/>
                <w:szCs w:val="20"/>
              </w:rPr>
              <w:t>-</w:t>
            </w:r>
            <w:r w:rsidRPr="002F6665">
              <w:rPr>
                <w:rFonts w:ascii="Times New Roman" w:hAnsi="Times New Roman" w:cs="Times New Roman"/>
                <w:sz w:val="20"/>
                <w:szCs w:val="20"/>
              </w:rPr>
              <w:t>25.12. 2025</w:t>
            </w:r>
          </w:p>
        </w:tc>
        <w:tc>
          <w:tcPr>
            <w:tcW w:w="1341" w:type="dxa"/>
            <w:tcBorders>
              <w:top w:val="single" w:sz="4" w:space="0" w:color="auto"/>
              <w:left w:val="single" w:sz="4" w:space="0" w:color="auto"/>
              <w:bottom w:val="single" w:sz="4" w:space="0" w:color="auto"/>
              <w:right w:val="single" w:sz="4" w:space="0" w:color="auto"/>
            </w:tcBorders>
            <w:vAlign w:val="center"/>
          </w:tcPr>
          <w:p w14:paraId="56149E1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000A75F"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6421E65D" w14:textId="26900A68"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Ибраева В.Р.</w:t>
            </w:r>
          </w:p>
        </w:tc>
      </w:tr>
      <w:tr w:rsidR="000F2CFF" w:rsidRPr="002F6665" w14:paraId="04F5971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01E0466"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0A9B806B" w14:textId="4D782A64"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Никушин Денис</w:t>
            </w:r>
          </w:p>
        </w:tc>
        <w:tc>
          <w:tcPr>
            <w:tcW w:w="1594" w:type="dxa"/>
            <w:tcBorders>
              <w:top w:val="single" w:sz="4" w:space="0" w:color="auto"/>
              <w:left w:val="single" w:sz="4" w:space="0" w:color="auto"/>
              <w:bottom w:val="single" w:sz="4" w:space="0" w:color="auto"/>
              <w:right w:val="single" w:sz="4" w:space="0" w:color="auto"/>
            </w:tcBorders>
            <w:vAlign w:val="center"/>
          </w:tcPr>
          <w:p w14:paraId="0A9A47AA" w14:textId="77777777" w:rsidR="000F2CFF" w:rsidRPr="002F6665" w:rsidRDefault="000F2CFF" w:rsidP="000F2CFF">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Ағылшын тілі</w:t>
            </w:r>
          </w:p>
        </w:tc>
        <w:tc>
          <w:tcPr>
            <w:tcW w:w="2559" w:type="dxa"/>
            <w:tcBorders>
              <w:top w:val="single" w:sz="4" w:space="0" w:color="auto"/>
              <w:left w:val="single" w:sz="4" w:space="0" w:color="auto"/>
              <w:bottom w:val="single" w:sz="4" w:space="0" w:color="auto"/>
              <w:right w:val="single" w:sz="4" w:space="0" w:color="auto"/>
            </w:tcBorders>
            <w:vAlign w:val="center"/>
          </w:tcPr>
          <w:p w14:paraId="5BBC0079"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lang w:val="en-US"/>
              </w:rPr>
              <w:t xml:space="preserve">Jas Erudit </w:t>
            </w:r>
            <w:r w:rsidRPr="002F6665">
              <w:rPr>
                <w:rFonts w:ascii="Times New Roman" w:hAnsi="Times New Roman" w:cs="Times New Roman"/>
                <w:sz w:val="20"/>
                <w:szCs w:val="20"/>
                <w:lang w:val="kk-KZ"/>
              </w:rPr>
              <w:t xml:space="preserve">Астана Дарыны </w:t>
            </w:r>
          </w:p>
        </w:tc>
        <w:tc>
          <w:tcPr>
            <w:tcW w:w="1134" w:type="dxa"/>
            <w:tcBorders>
              <w:top w:val="single" w:sz="4" w:space="0" w:color="auto"/>
              <w:left w:val="single" w:sz="4" w:space="0" w:color="auto"/>
              <w:bottom w:val="single" w:sz="4" w:space="0" w:color="auto"/>
              <w:right w:val="single" w:sz="4" w:space="0" w:color="auto"/>
            </w:tcBorders>
            <w:vAlign w:val="center"/>
          </w:tcPr>
          <w:p w14:paraId="566B193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04.04.</w:t>
            </w:r>
          </w:p>
          <w:p w14:paraId="65B43FF4"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2026</w:t>
            </w:r>
          </w:p>
        </w:tc>
        <w:tc>
          <w:tcPr>
            <w:tcW w:w="1341" w:type="dxa"/>
            <w:tcBorders>
              <w:top w:val="single" w:sz="4" w:space="0" w:color="auto"/>
              <w:left w:val="single" w:sz="4" w:space="0" w:color="auto"/>
              <w:bottom w:val="single" w:sz="4" w:space="0" w:color="auto"/>
              <w:right w:val="single" w:sz="4" w:space="0" w:color="auto"/>
            </w:tcBorders>
            <w:vAlign w:val="center"/>
          </w:tcPr>
          <w:p w14:paraId="4F066B1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446A646"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vAlign w:val="center"/>
          </w:tcPr>
          <w:p w14:paraId="65659442" w14:textId="4002A2BB"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Ибраева В.Р.</w:t>
            </w:r>
          </w:p>
        </w:tc>
      </w:tr>
      <w:tr w:rsidR="000F2CFF" w:rsidRPr="002F6665" w14:paraId="29B1AF7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CB25BDE"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17B3FEC" w14:textId="74F32AF0"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Аллахвердиева Фидан</w:t>
            </w:r>
          </w:p>
        </w:tc>
        <w:tc>
          <w:tcPr>
            <w:tcW w:w="1594" w:type="dxa"/>
            <w:tcBorders>
              <w:top w:val="single" w:sz="4" w:space="0" w:color="auto"/>
              <w:left w:val="single" w:sz="4" w:space="0" w:color="auto"/>
              <w:bottom w:val="single" w:sz="4" w:space="0" w:color="auto"/>
              <w:right w:val="single" w:sz="4" w:space="0" w:color="auto"/>
            </w:tcBorders>
          </w:tcPr>
          <w:p w14:paraId="30500645" w14:textId="77777777" w:rsidR="000F2CFF" w:rsidRPr="002F6665" w:rsidRDefault="000F2CFF" w:rsidP="000F2CFF">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Ағылшын тілі</w:t>
            </w:r>
          </w:p>
        </w:tc>
        <w:tc>
          <w:tcPr>
            <w:tcW w:w="2559" w:type="dxa"/>
            <w:tcBorders>
              <w:top w:val="single" w:sz="4" w:space="0" w:color="auto"/>
              <w:left w:val="single" w:sz="4" w:space="0" w:color="auto"/>
              <w:bottom w:val="single" w:sz="4" w:space="0" w:color="auto"/>
              <w:right w:val="single" w:sz="4" w:space="0" w:color="auto"/>
            </w:tcBorders>
          </w:tcPr>
          <w:p w14:paraId="090D4E20" w14:textId="5C197279"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Қашықтықтан өтетін жалпы білім беретін пәндер бойынша 5</w:t>
            </w:r>
            <w:r>
              <w:rPr>
                <w:rFonts w:ascii="Times New Roman" w:hAnsi="Times New Roman" w:cs="Times New Roman"/>
                <w:sz w:val="20"/>
                <w:szCs w:val="20"/>
              </w:rPr>
              <w:t>-</w:t>
            </w:r>
            <w:r w:rsidRPr="002F6665">
              <w:rPr>
                <w:rFonts w:ascii="Times New Roman" w:hAnsi="Times New Roman" w:cs="Times New Roman"/>
                <w:sz w:val="20"/>
                <w:szCs w:val="20"/>
              </w:rPr>
              <w:t>11 сынып оқушыларына арналған «Шың» олимпиадасының жүлдегері</w:t>
            </w:r>
          </w:p>
        </w:tc>
        <w:tc>
          <w:tcPr>
            <w:tcW w:w="1134" w:type="dxa"/>
            <w:tcBorders>
              <w:top w:val="single" w:sz="4" w:space="0" w:color="auto"/>
              <w:left w:val="single" w:sz="4" w:space="0" w:color="auto"/>
              <w:bottom w:val="single" w:sz="4" w:space="0" w:color="auto"/>
              <w:right w:val="single" w:sz="4" w:space="0" w:color="auto"/>
            </w:tcBorders>
          </w:tcPr>
          <w:p w14:paraId="5E7AD8EC"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25.12.25</w:t>
            </w:r>
          </w:p>
        </w:tc>
        <w:tc>
          <w:tcPr>
            <w:tcW w:w="1341" w:type="dxa"/>
            <w:tcBorders>
              <w:top w:val="single" w:sz="4" w:space="0" w:color="auto"/>
              <w:left w:val="single" w:sz="4" w:space="0" w:color="auto"/>
              <w:bottom w:val="single" w:sz="4" w:space="0" w:color="auto"/>
              <w:right w:val="single" w:sz="4" w:space="0" w:color="auto"/>
            </w:tcBorders>
          </w:tcPr>
          <w:p w14:paraId="29E0B186"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Сертификат</w:t>
            </w:r>
          </w:p>
        </w:tc>
        <w:tc>
          <w:tcPr>
            <w:tcW w:w="1418" w:type="dxa"/>
            <w:tcBorders>
              <w:top w:val="single" w:sz="4" w:space="0" w:color="auto"/>
              <w:left w:val="single" w:sz="4" w:space="0" w:color="auto"/>
              <w:bottom w:val="single" w:sz="4" w:space="0" w:color="auto"/>
              <w:right w:val="single" w:sz="4" w:space="0" w:color="auto"/>
            </w:tcBorders>
          </w:tcPr>
          <w:p w14:paraId="2C0728B7" w14:textId="190B5229"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Смагулова Ш.Б</w:t>
            </w:r>
          </w:p>
        </w:tc>
      </w:tr>
      <w:tr w:rsidR="000F2CFF" w:rsidRPr="002F6665" w14:paraId="43B9AED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0A4A6BF"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79DAA4D" w14:textId="6F6963E7"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Мусабекова Мадина</w:t>
            </w:r>
          </w:p>
        </w:tc>
        <w:tc>
          <w:tcPr>
            <w:tcW w:w="1594" w:type="dxa"/>
            <w:tcBorders>
              <w:top w:val="single" w:sz="4" w:space="0" w:color="auto"/>
              <w:left w:val="single" w:sz="4" w:space="0" w:color="auto"/>
              <w:bottom w:val="single" w:sz="4" w:space="0" w:color="auto"/>
              <w:right w:val="single" w:sz="4" w:space="0" w:color="auto"/>
            </w:tcBorders>
          </w:tcPr>
          <w:p w14:paraId="269B3FA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Ағылшын тілі</w:t>
            </w:r>
          </w:p>
        </w:tc>
        <w:tc>
          <w:tcPr>
            <w:tcW w:w="2559" w:type="dxa"/>
            <w:tcBorders>
              <w:top w:val="single" w:sz="4" w:space="0" w:color="auto"/>
              <w:left w:val="single" w:sz="4" w:space="0" w:color="auto"/>
              <w:bottom w:val="single" w:sz="4" w:space="0" w:color="auto"/>
              <w:right w:val="single" w:sz="4" w:space="0" w:color="auto"/>
            </w:tcBorders>
          </w:tcPr>
          <w:p w14:paraId="2CE6219E" w14:textId="372EE522"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Кенгуру</w:t>
            </w:r>
            <w:r>
              <w:rPr>
                <w:rFonts w:ascii="Times New Roman" w:hAnsi="Times New Roman" w:cs="Times New Roman"/>
                <w:sz w:val="20"/>
                <w:szCs w:val="20"/>
              </w:rPr>
              <w:t>-</w:t>
            </w:r>
            <w:r w:rsidRPr="002F6665">
              <w:rPr>
                <w:rFonts w:ascii="Times New Roman" w:hAnsi="Times New Roman" w:cs="Times New Roman"/>
                <w:sz w:val="20"/>
                <w:szCs w:val="20"/>
              </w:rPr>
              <w:t>лингвист</w:t>
            </w:r>
          </w:p>
        </w:tc>
        <w:tc>
          <w:tcPr>
            <w:tcW w:w="1134" w:type="dxa"/>
            <w:tcBorders>
              <w:top w:val="single" w:sz="4" w:space="0" w:color="auto"/>
              <w:left w:val="single" w:sz="4" w:space="0" w:color="auto"/>
              <w:bottom w:val="single" w:sz="4" w:space="0" w:color="auto"/>
              <w:right w:val="single" w:sz="4" w:space="0" w:color="auto"/>
            </w:tcBorders>
          </w:tcPr>
          <w:p w14:paraId="13A4817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24.10.25</w:t>
            </w:r>
          </w:p>
        </w:tc>
        <w:tc>
          <w:tcPr>
            <w:tcW w:w="1341" w:type="dxa"/>
            <w:tcBorders>
              <w:top w:val="single" w:sz="4" w:space="0" w:color="auto"/>
              <w:left w:val="single" w:sz="4" w:space="0" w:color="auto"/>
              <w:bottom w:val="single" w:sz="4" w:space="0" w:color="auto"/>
              <w:right w:val="single" w:sz="4" w:space="0" w:color="auto"/>
            </w:tcBorders>
          </w:tcPr>
          <w:p w14:paraId="29078E9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21F71BD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1FF2E14B" w14:textId="71961AFD"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Смагулова Ш.Б</w:t>
            </w:r>
          </w:p>
        </w:tc>
      </w:tr>
      <w:tr w:rsidR="000F2CFF" w:rsidRPr="002F6665" w14:paraId="586DFEA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57581F0"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806BC7D" w14:textId="30294949"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Сыздыкова Нурайлым</w:t>
            </w:r>
          </w:p>
        </w:tc>
        <w:tc>
          <w:tcPr>
            <w:tcW w:w="1594" w:type="dxa"/>
            <w:tcBorders>
              <w:top w:val="single" w:sz="4" w:space="0" w:color="auto"/>
              <w:left w:val="single" w:sz="4" w:space="0" w:color="auto"/>
              <w:bottom w:val="single" w:sz="4" w:space="0" w:color="auto"/>
              <w:right w:val="single" w:sz="4" w:space="0" w:color="auto"/>
            </w:tcBorders>
          </w:tcPr>
          <w:p w14:paraId="4579DB41" w14:textId="77777777" w:rsidR="000F2CFF" w:rsidRPr="002F6665" w:rsidRDefault="000F2CFF" w:rsidP="000F2CFF">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Ағылшын тілі</w:t>
            </w:r>
          </w:p>
        </w:tc>
        <w:tc>
          <w:tcPr>
            <w:tcW w:w="2559" w:type="dxa"/>
            <w:tcBorders>
              <w:top w:val="single" w:sz="4" w:space="0" w:color="auto"/>
              <w:left w:val="single" w:sz="4" w:space="0" w:color="auto"/>
              <w:bottom w:val="single" w:sz="4" w:space="0" w:color="auto"/>
              <w:right w:val="single" w:sz="4" w:space="0" w:color="auto"/>
            </w:tcBorders>
          </w:tcPr>
          <w:p w14:paraId="6EDD3044"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 Jas Erudit”</w:t>
            </w:r>
          </w:p>
        </w:tc>
        <w:tc>
          <w:tcPr>
            <w:tcW w:w="1134" w:type="dxa"/>
            <w:tcBorders>
              <w:top w:val="single" w:sz="4" w:space="0" w:color="auto"/>
              <w:left w:val="single" w:sz="4" w:space="0" w:color="auto"/>
              <w:bottom w:val="single" w:sz="4" w:space="0" w:color="auto"/>
              <w:right w:val="single" w:sz="4" w:space="0" w:color="auto"/>
            </w:tcBorders>
          </w:tcPr>
          <w:p w14:paraId="369190DF"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04.04.26</w:t>
            </w:r>
          </w:p>
        </w:tc>
        <w:tc>
          <w:tcPr>
            <w:tcW w:w="1341" w:type="dxa"/>
            <w:tcBorders>
              <w:top w:val="single" w:sz="4" w:space="0" w:color="auto"/>
              <w:left w:val="single" w:sz="4" w:space="0" w:color="auto"/>
              <w:bottom w:val="single" w:sz="4" w:space="0" w:color="auto"/>
              <w:right w:val="single" w:sz="4" w:space="0" w:color="auto"/>
            </w:tcBorders>
          </w:tcPr>
          <w:p w14:paraId="096F91B5" w14:textId="224A83BB" w:rsidR="000F2CFF" w:rsidRPr="002F6665" w:rsidRDefault="000F2CFF" w:rsidP="000F2CFF">
            <w:pPr>
              <w:spacing w:after="0" w:line="240" w:lineRule="auto"/>
              <w:jc w:val="center"/>
              <w:rPr>
                <w:rFonts w:ascii="Times New Roman" w:hAnsi="Times New Roman" w:cs="Times New Roman"/>
                <w:b/>
                <w:bCs/>
                <w:sz w:val="20"/>
                <w:szCs w:val="20"/>
              </w:rPr>
            </w:pPr>
            <w:r>
              <w:rPr>
                <w:rFonts w:ascii="Times New Roman" w:hAnsi="Times New Roman" w:cs="Times New Roman"/>
                <w:sz w:val="20"/>
                <w:szCs w:val="20"/>
              </w:rPr>
              <w:t>Грамота</w:t>
            </w:r>
          </w:p>
        </w:tc>
        <w:tc>
          <w:tcPr>
            <w:tcW w:w="1418" w:type="dxa"/>
            <w:tcBorders>
              <w:top w:val="single" w:sz="4" w:space="0" w:color="auto"/>
              <w:left w:val="single" w:sz="4" w:space="0" w:color="auto"/>
              <w:bottom w:val="single" w:sz="4" w:space="0" w:color="auto"/>
              <w:right w:val="single" w:sz="4" w:space="0" w:color="auto"/>
            </w:tcBorders>
          </w:tcPr>
          <w:p w14:paraId="1835864D" w14:textId="71869436"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Айткужиева Р. А.</w:t>
            </w:r>
          </w:p>
        </w:tc>
      </w:tr>
      <w:tr w:rsidR="000F2CFF" w:rsidRPr="002F6665" w14:paraId="703A60E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ECE4B58"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B2D352E" w14:textId="3AF68605"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Бынзер Мария</w:t>
            </w:r>
          </w:p>
        </w:tc>
        <w:tc>
          <w:tcPr>
            <w:tcW w:w="1594" w:type="dxa"/>
            <w:tcBorders>
              <w:top w:val="single" w:sz="4" w:space="0" w:color="auto"/>
              <w:left w:val="single" w:sz="4" w:space="0" w:color="auto"/>
              <w:bottom w:val="single" w:sz="4" w:space="0" w:color="auto"/>
              <w:right w:val="single" w:sz="4" w:space="0" w:color="auto"/>
            </w:tcBorders>
          </w:tcPr>
          <w:p w14:paraId="305DE0C1" w14:textId="77777777" w:rsidR="000F2CFF" w:rsidRPr="002F6665" w:rsidRDefault="000F2CFF" w:rsidP="000F2CFF">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Ағылшын тілі</w:t>
            </w:r>
          </w:p>
        </w:tc>
        <w:tc>
          <w:tcPr>
            <w:tcW w:w="2559" w:type="dxa"/>
            <w:tcBorders>
              <w:top w:val="single" w:sz="4" w:space="0" w:color="auto"/>
              <w:left w:val="single" w:sz="4" w:space="0" w:color="auto"/>
              <w:bottom w:val="single" w:sz="4" w:space="0" w:color="auto"/>
              <w:right w:val="single" w:sz="4" w:space="0" w:color="auto"/>
            </w:tcBorders>
          </w:tcPr>
          <w:p w14:paraId="1C842B0D" w14:textId="6859811E" w:rsidR="000F2CFF" w:rsidRPr="002F6665" w:rsidRDefault="000F2CFF" w:rsidP="000F2CFF">
            <w:pPr>
              <w:pStyle w:val="ae"/>
              <w:rPr>
                <w:rFonts w:ascii="Times New Roman" w:hAnsi="Times New Roman" w:cs="Times New Roman"/>
                <w:sz w:val="20"/>
                <w:szCs w:val="20"/>
              </w:rPr>
            </w:pPr>
            <w:r w:rsidRPr="002F6665">
              <w:rPr>
                <w:rFonts w:ascii="Times New Roman" w:hAnsi="Times New Roman" w:cs="Times New Roman"/>
                <w:sz w:val="20"/>
                <w:szCs w:val="20"/>
              </w:rPr>
              <w:t>Жалпы білім беретін пəндер бойынша 5</w:t>
            </w:r>
            <w:r>
              <w:rPr>
                <w:rFonts w:ascii="Times New Roman" w:hAnsi="Times New Roman" w:cs="Times New Roman"/>
                <w:sz w:val="20"/>
                <w:szCs w:val="20"/>
              </w:rPr>
              <w:t>-</w:t>
            </w:r>
            <w:r w:rsidRPr="002F6665">
              <w:rPr>
                <w:rFonts w:ascii="Times New Roman" w:hAnsi="Times New Roman" w:cs="Times New Roman"/>
                <w:sz w:val="20"/>
                <w:szCs w:val="20"/>
              </w:rPr>
              <w:t xml:space="preserve">6 сынып оқушыларына арналған </w:t>
            </w:r>
          </w:p>
          <w:p w14:paraId="15744A85" w14:textId="77777777" w:rsidR="000F2CFF" w:rsidRPr="002F6665" w:rsidRDefault="000F2CFF" w:rsidP="000F2CFF">
            <w:pPr>
              <w:pStyle w:val="ae"/>
              <w:rPr>
                <w:rFonts w:ascii="Times New Roman" w:hAnsi="Times New Roman" w:cs="Times New Roman"/>
                <w:sz w:val="20"/>
                <w:szCs w:val="20"/>
              </w:rPr>
            </w:pPr>
            <w:r w:rsidRPr="002F6665">
              <w:rPr>
                <w:rFonts w:ascii="Times New Roman" w:hAnsi="Times New Roman" w:cs="Times New Roman"/>
                <w:sz w:val="20"/>
                <w:szCs w:val="20"/>
              </w:rPr>
              <w:t>республикалық олимпиаданың II (аудандық) кезеңінің</w:t>
            </w:r>
          </w:p>
          <w:p w14:paraId="295B9E05"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жаратылыстану пәні бойынша жүлдегері</w:t>
            </w:r>
          </w:p>
        </w:tc>
        <w:tc>
          <w:tcPr>
            <w:tcW w:w="1134" w:type="dxa"/>
            <w:tcBorders>
              <w:top w:val="single" w:sz="4" w:space="0" w:color="auto"/>
              <w:left w:val="single" w:sz="4" w:space="0" w:color="auto"/>
              <w:bottom w:val="single" w:sz="4" w:space="0" w:color="auto"/>
              <w:right w:val="single" w:sz="4" w:space="0" w:color="auto"/>
            </w:tcBorders>
          </w:tcPr>
          <w:p w14:paraId="3AC9E728" w14:textId="480EA28B"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17</w:t>
            </w:r>
            <w:r>
              <w:rPr>
                <w:rFonts w:ascii="Times New Roman" w:hAnsi="Times New Roman" w:cs="Times New Roman"/>
                <w:sz w:val="20"/>
                <w:szCs w:val="20"/>
              </w:rPr>
              <w:t>-</w:t>
            </w:r>
            <w:r w:rsidRPr="002F6665">
              <w:rPr>
                <w:rFonts w:ascii="Times New Roman" w:hAnsi="Times New Roman" w:cs="Times New Roman"/>
                <w:sz w:val="20"/>
                <w:szCs w:val="20"/>
              </w:rPr>
              <w:t>18.12</w:t>
            </w:r>
          </w:p>
          <w:p w14:paraId="6EB5ABFD"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4A940D8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2CD807BA"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76AD44EE" w14:textId="7A061D73"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 xml:space="preserve">Оспанова К.Т. </w:t>
            </w:r>
          </w:p>
        </w:tc>
      </w:tr>
      <w:tr w:rsidR="000F2CFF" w:rsidRPr="002F6665" w14:paraId="2B73BDE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AA4ADA1"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AA5AB03" w14:textId="397DB2E3"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Бынзер Мария</w:t>
            </w:r>
          </w:p>
        </w:tc>
        <w:tc>
          <w:tcPr>
            <w:tcW w:w="1594" w:type="dxa"/>
            <w:tcBorders>
              <w:top w:val="single" w:sz="4" w:space="0" w:color="auto"/>
              <w:left w:val="single" w:sz="4" w:space="0" w:color="auto"/>
              <w:bottom w:val="single" w:sz="4" w:space="0" w:color="auto"/>
              <w:right w:val="single" w:sz="4" w:space="0" w:color="auto"/>
            </w:tcBorders>
          </w:tcPr>
          <w:p w14:paraId="709E94C3" w14:textId="77777777" w:rsidR="000F2CFF" w:rsidRPr="002F6665" w:rsidRDefault="000F2CFF" w:rsidP="000F2CFF">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Ағылшын тілі</w:t>
            </w:r>
          </w:p>
        </w:tc>
        <w:tc>
          <w:tcPr>
            <w:tcW w:w="2559" w:type="dxa"/>
            <w:tcBorders>
              <w:top w:val="single" w:sz="4" w:space="0" w:color="auto"/>
              <w:left w:val="single" w:sz="4" w:space="0" w:color="auto"/>
              <w:bottom w:val="single" w:sz="4" w:space="0" w:color="auto"/>
              <w:right w:val="single" w:sz="4" w:space="0" w:color="auto"/>
            </w:tcBorders>
          </w:tcPr>
          <w:p w14:paraId="0EBDF4A7" w14:textId="35C836D6"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9</w:t>
            </w:r>
            <w:r>
              <w:rPr>
                <w:rFonts w:ascii="Times New Roman" w:hAnsi="Times New Roman" w:cs="Times New Roman"/>
                <w:sz w:val="20"/>
                <w:szCs w:val="20"/>
              </w:rPr>
              <w:t>-</w:t>
            </w:r>
            <w:r w:rsidRPr="002F6665">
              <w:rPr>
                <w:rFonts w:ascii="Times New Roman" w:hAnsi="Times New Roman" w:cs="Times New Roman"/>
                <w:sz w:val="20"/>
                <w:szCs w:val="20"/>
              </w:rPr>
              <w:t>11(12) сыныптарға арналған сыни ойлау мен философиядан республикалық олимпиада</w:t>
            </w:r>
          </w:p>
        </w:tc>
        <w:tc>
          <w:tcPr>
            <w:tcW w:w="1134" w:type="dxa"/>
            <w:tcBorders>
              <w:top w:val="single" w:sz="4" w:space="0" w:color="auto"/>
              <w:left w:val="single" w:sz="4" w:space="0" w:color="auto"/>
              <w:bottom w:val="single" w:sz="4" w:space="0" w:color="auto"/>
              <w:right w:val="single" w:sz="4" w:space="0" w:color="auto"/>
            </w:tcBorders>
          </w:tcPr>
          <w:p w14:paraId="285F6F3B"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15.02.26</w:t>
            </w:r>
          </w:p>
        </w:tc>
        <w:tc>
          <w:tcPr>
            <w:tcW w:w="1341" w:type="dxa"/>
            <w:tcBorders>
              <w:top w:val="single" w:sz="4" w:space="0" w:color="auto"/>
              <w:left w:val="single" w:sz="4" w:space="0" w:color="auto"/>
              <w:bottom w:val="single" w:sz="4" w:space="0" w:color="auto"/>
              <w:right w:val="single" w:sz="4" w:space="0" w:color="auto"/>
            </w:tcBorders>
          </w:tcPr>
          <w:p w14:paraId="703AE5A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1E881800"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660D68A0" w14:textId="647C61A7"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Оспанова К.Т</w:t>
            </w:r>
          </w:p>
        </w:tc>
      </w:tr>
      <w:tr w:rsidR="000F2CFF" w:rsidRPr="002F6665" w14:paraId="2D4C07AA"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24949D2"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0A1BD48" w14:textId="2BF7A37D"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Павлова Виктория</w:t>
            </w:r>
          </w:p>
        </w:tc>
        <w:tc>
          <w:tcPr>
            <w:tcW w:w="1594" w:type="dxa"/>
            <w:tcBorders>
              <w:top w:val="single" w:sz="4" w:space="0" w:color="auto"/>
              <w:left w:val="single" w:sz="4" w:space="0" w:color="auto"/>
              <w:bottom w:val="single" w:sz="4" w:space="0" w:color="auto"/>
              <w:right w:val="single" w:sz="4" w:space="0" w:color="auto"/>
            </w:tcBorders>
          </w:tcPr>
          <w:p w14:paraId="77E72B46" w14:textId="77777777" w:rsidR="000F2CFF" w:rsidRPr="002F6665" w:rsidRDefault="000F2CFF" w:rsidP="000F2CFF">
            <w:pPr>
              <w:spacing w:after="0" w:line="240" w:lineRule="auto"/>
              <w:jc w:val="center"/>
              <w:rPr>
                <w:rFonts w:ascii="Times New Roman" w:hAnsi="Times New Roman" w:cs="Times New Roman"/>
                <w:b/>
                <w:sz w:val="20"/>
                <w:szCs w:val="20"/>
              </w:rPr>
            </w:pPr>
            <w:r w:rsidRPr="002F6665">
              <w:rPr>
                <w:rFonts w:ascii="Times New Roman" w:hAnsi="Times New Roman" w:cs="Times New Roman"/>
                <w:sz w:val="20"/>
                <w:szCs w:val="20"/>
              </w:rPr>
              <w:t>Ағылшын тілі</w:t>
            </w:r>
          </w:p>
        </w:tc>
        <w:tc>
          <w:tcPr>
            <w:tcW w:w="2559" w:type="dxa"/>
            <w:tcBorders>
              <w:top w:val="single" w:sz="4" w:space="0" w:color="auto"/>
              <w:left w:val="single" w:sz="4" w:space="0" w:color="auto"/>
              <w:bottom w:val="single" w:sz="4" w:space="0" w:color="auto"/>
              <w:right w:val="single" w:sz="4" w:space="0" w:color="auto"/>
            </w:tcBorders>
          </w:tcPr>
          <w:p w14:paraId="7A741E81"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ЕҰУ ағылшын тілінен пәндік олимпиада</w:t>
            </w:r>
          </w:p>
        </w:tc>
        <w:tc>
          <w:tcPr>
            <w:tcW w:w="1134" w:type="dxa"/>
            <w:tcBorders>
              <w:top w:val="single" w:sz="4" w:space="0" w:color="auto"/>
              <w:left w:val="single" w:sz="4" w:space="0" w:color="auto"/>
              <w:bottom w:val="single" w:sz="4" w:space="0" w:color="auto"/>
              <w:right w:val="single" w:sz="4" w:space="0" w:color="auto"/>
            </w:tcBorders>
          </w:tcPr>
          <w:p w14:paraId="53C3214A"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20.02.26</w:t>
            </w:r>
          </w:p>
        </w:tc>
        <w:tc>
          <w:tcPr>
            <w:tcW w:w="1341" w:type="dxa"/>
            <w:tcBorders>
              <w:top w:val="single" w:sz="4" w:space="0" w:color="auto"/>
              <w:left w:val="single" w:sz="4" w:space="0" w:color="auto"/>
              <w:bottom w:val="single" w:sz="4" w:space="0" w:color="auto"/>
              <w:right w:val="single" w:sz="4" w:space="0" w:color="auto"/>
            </w:tcBorders>
          </w:tcPr>
          <w:p w14:paraId="7FE0F96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74CD0FB3"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79E04F38" w14:textId="3410C03B" w:rsidR="000F2CFF" w:rsidRPr="002F6665" w:rsidRDefault="000F2CFF" w:rsidP="000F2CFF">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Оспанова К.Т</w:t>
            </w:r>
          </w:p>
        </w:tc>
      </w:tr>
      <w:tr w:rsidR="000F2CFF" w:rsidRPr="002F6665" w14:paraId="67A8EE6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8CEC306"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F1C94D9" w14:textId="16911D2E" w:rsidR="000F2CFF" w:rsidRPr="002F6665" w:rsidRDefault="000F2CFF" w:rsidP="000F2CFF">
            <w:pPr>
              <w:spacing w:after="0" w:line="240" w:lineRule="auto"/>
              <w:jc w:val="center"/>
              <w:rPr>
                <w:rFonts w:ascii="Times New Roman" w:hAnsi="Times New Roman" w:cs="Times New Roman"/>
                <w:sz w:val="20"/>
                <w:szCs w:val="20"/>
                <w:lang w:val="kk-KZ"/>
              </w:rPr>
            </w:pPr>
            <w:bookmarkStart w:id="10" w:name="_Hlk229695217"/>
            <w:r>
              <w:rPr>
                <w:rFonts w:ascii="Times New Roman" w:hAnsi="Times New Roman" w:cs="Times New Roman"/>
                <w:sz w:val="20"/>
                <w:szCs w:val="20"/>
                <w:lang w:val="kk-KZ"/>
              </w:rPr>
              <w:t>Қамбар Малика</w:t>
            </w:r>
            <w:bookmarkEnd w:id="10"/>
          </w:p>
        </w:tc>
        <w:tc>
          <w:tcPr>
            <w:tcW w:w="1594" w:type="dxa"/>
            <w:tcBorders>
              <w:top w:val="single" w:sz="4" w:space="0" w:color="auto"/>
              <w:left w:val="single" w:sz="4" w:space="0" w:color="auto"/>
              <w:bottom w:val="single" w:sz="4" w:space="0" w:color="auto"/>
              <w:right w:val="single" w:sz="4" w:space="0" w:color="auto"/>
            </w:tcBorders>
          </w:tcPr>
          <w:p w14:paraId="5687103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Ағылшын тілі</w:t>
            </w:r>
          </w:p>
        </w:tc>
        <w:tc>
          <w:tcPr>
            <w:tcW w:w="2559" w:type="dxa"/>
            <w:tcBorders>
              <w:top w:val="single" w:sz="4" w:space="0" w:color="auto"/>
              <w:left w:val="single" w:sz="4" w:space="0" w:color="auto"/>
              <w:bottom w:val="single" w:sz="4" w:space="0" w:color="auto"/>
              <w:right w:val="single" w:sz="4" w:space="0" w:color="auto"/>
            </w:tcBorders>
          </w:tcPr>
          <w:p w14:paraId="1686D1F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Олимпиада</w:t>
            </w:r>
          </w:p>
          <w:p w14:paraId="4D3200D1" w14:textId="26B9F9C0"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А</w:t>
            </w:r>
            <w:r w:rsidR="00672A6F">
              <w:rPr>
                <w:rFonts w:ascii="Times New Roman" w:hAnsi="Times New Roman" w:cs="Times New Roman"/>
                <w:sz w:val="20"/>
                <w:szCs w:val="20"/>
                <w:lang w:val="kk-KZ"/>
              </w:rPr>
              <w:t xml:space="preserve">БЖБ </w:t>
            </w:r>
            <w:r w:rsidRPr="002F6665">
              <w:rPr>
                <w:rFonts w:ascii="Times New Roman" w:hAnsi="Times New Roman" w:cs="Times New Roman"/>
                <w:sz w:val="20"/>
                <w:szCs w:val="20"/>
                <w:lang w:val="kk-KZ"/>
              </w:rPr>
              <w:t>ота</w:t>
            </w:r>
          </w:p>
        </w:tc>
        <w:tc>
          <w:tcPr>
            <w:tcW w:w="1134" w:type="dxa"/>
            <w:tcBorders>
              <w:top w:val="single" w:sz="4" w:space="0" w:color="auto"/>
              <w:left w:val="single" w:sz="4" w:space="0" w:color="auto"/>
              <w:bottom w:val="single" w:sz="4" w:space="0" w:color="auto"/>
              <w:right w:val="single" w:sz="4" w:space="0" w:color="auto"/>
            </w:tcBorders>
          </w:tcPr>
          <w:p w14:paraId="1256371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25.04.26</w:t>
            </w:r>
          </w:p>
        </w:tc>
        <w:tc>
          <w:tcPr>
            <w:tcW w:w="1341" w:type="dxa"/>
            <w:tcBorders>
              <w:top w:val="single" w:sz="4" w:space="0" w:color="auto"/>
              <w:left w:val="single" w:sz="4" w:space="0" w:color="auto"/>
              <w:bottom w:val="single" w:sz="4" w:space="0" w:color="auto"/>
              <w:right w:val="single" w:sz="4" w:space="0" w:color="auto"/>
            </w:tcBorders>
          </w:tcPr>
          <w:p w14:paraId="108BDC5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6091134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389C850C" w14:textId="25BE634A"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Шиллер Н</w:t>
            </w:r>
          </w:p>
        </w:tc>
      </w:tr>
      <w:tr w:rsidR="000F2CFF" w:rsidRPr="002F6665" w14:paraId="6DB5476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6CFE054"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FDDE5B5" w14:textId="5B39F0A5"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Капарова Сабина</w:t>
            </w:r>
          </w:p>
        </w:tc>
        <w:tc>
          <w:tcPr>
            <w:tcW w:w="1594" w:type="dxa"/>
            <w:tcBorders>
              <w:top w:val="single" w:sz="4" w:space="0" w:color="auto"/>
              <w:left w:val="single" w:sz="4" w:space="0" w:color="auto"/>
              <w:bottom w:val="single" w:sz="4" w:space="0" w:color="auto"/>
              <w:right w:val="single" w:sz="4" w:space="0" w:color="auto"/>
            </w:tcBorders>
          </w:tcPr>
          <w:p w14:paraId="7EC23FD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7D19363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 xml:space="preserve">Қалалық «Сәкен оқулары» </w:t>
            </w:r>
          </w:p>
        </w:tc>
        <w:tc>
          <w:tcPr>
            <w:tcW w:w="1134" w:type="dxa"/>
            <w:tcBorders>
              <w:top w:val="single" w:sz="4" w:space="0" w:color="auto"/>
              <w:left w:val="single" w:sz="4" w:space="0" w:color="auto"/>
              <w:bottom w:val="single" w:sz="4" w:space="0" w:color="auto"/>
              <w:right w:val="single" w:sz="4" w:space="0" w:color="auto"/>
            </w:tcBorders>
          </w:tcPr>
          <w:p w14:paraId="4B428F1C"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 xml:space="preserve">30 </w:t>
            </w:r>
            <w:r w:rsidRPr="002F6665">
              <w:rPr>
                <w:rFonts w:ascii="Times New Roman" w:hAnsi="Times New Roman" w:cs="Times New Roman"/>
                <w:sz w:val="20"/>
                <w:szCs w:val="20"/>
                <w:lang w:val="kk-KZ"/>
              </w:rPr>
              <w:t>қыркүйек,</w:t>
            </w:r>
          </w:p>
          <w:p w14:paraId="537913F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2025жыл</w:t>
            </w:r>
          </w:p>
        </w:tc>
        <w:tc>
          <w:tcPr>
            <w:tcW w:w="1341" w:type="dxa"/>
            <w:tcBorders>
              <w:top w:val="single" w:sz="4" w:space="0" w:color="auto"/>
              <w:left w:val="single" w:sz="4" w:space="0" w:color="auto"/>
              <w:bottom w:val="single" w:sz="4" w:space="0" w:color="auto"/>
              <w:right w:val="single" w:sz="4" w:space="0" w:color="auto"/>
            </w:tcBorders>
          </w:tcPr>
          <w:p w14:paraId="6700C38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Сертификат</w:t>
            </w:r>
          </w:p>
        </w:tc>
        <w:tc>
          <w:tcPr>
            <w:tcW w:w="1418" w:type="dxa"/>
            <w:tcBorders>
              <w:top w:val="single" w:sz="4" w:space="0" w:color="auto"/>
              <w:left w:val="single" w:sz="4" w:space="0" w:color="auto"/>
              <w:bottom w:val="single" w:sz="4" w:space="0" w:color="auto"/>
              <w:right w:val="single" w:sz="4" w:space="0" w:color="auto"/>
            </w:tcBorders>
          </w:tcPr>
          <w:p w14:paraId="235ACE9E" w14:textId="0C644B89"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Жолдасбекова Г</w:t>
            </w:r>
            <w:r>
              <w:rPr>
                <w:rFonts w:ascii="Times New Roman" w:hAnsi="Times New Roman" w:cs="Times New Roman"/>
                <w:sz w:val="20"/>
                <w:szCs w:val="20"/>
                <w:lang w:val="kk-KZ"/>
              </w:rPr>
              <w:t>үлнұр Мырзаханқызы</w:t>
            </w:r>
          </w:p>
        </w:tc>
      </w:tr>
      <w:tr w:rsidR="000F2CFF" w:rsidRPr="002F6665" w14:paraId="0A7668C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E824477"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6896CA9" w14:textId="058F5BF5"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Капарова Сабина</w:t>
            </w:r>
          </w:p>
        </w:tc>
        <w:tc>
          <w:tcPr>
            <w:tcW w:w="1594" w:type="dxa"/>
            <w:tcBorders>
              <w:top w:val="single" w:sz="4" w:space="0" w:color="auto"/>
              <w:left w:val="single" w:sz="4" w:space="0" w:color="auto"/>
              <w:bottom w:val="single" w:sz="4" w:space="0" w:color="auto"/>
              <w:right w:val="single" w:sz="4" w:space="0" w:color="auto"/>
            </w:tcBorders>
          </w:tcPr>
          <w:p w14:paraId="211A6AA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0D7A920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Қалалық « Бейімбетті білмек парыз » байқауы</w:t>
            </w:r>
          </w:p>
        </w:tc>
        <w:tc>
          <w:tcPr>
            <w:tcW w:w="1134" w:type="dxa"/>
            <w:tcBorders>
              <w:top w:val="single" w:sz="4" w:space="0" w:color="auto"/>
              <w:left w:val="single" w:sz="4" w:space="0" w:color="auto"/>
              <w:bottom w:val="single" w:sz="4" w:space="0" w:color="auto"/>
              <w:right w:val="single" w:sz="4" w:space="0" w:color="auto"/>
            </w:tcBorders>
          </w:tcPr>
          <w:p w14:paraId="324054E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5 </w:t>
            </w:r>
            <w:r w:rsidRPr="002F6665">
              <w:rPr>
                <w:rFonts w:ascii="Times New Roman" w:hAnsi="Times New Roman" w:cs="Times New Roman"/>
                <w:sz w:val="20"/>
                <w:szCs w:val="20"/>
                <w:lang w:val="kk-KZ"/>
              </w:rPr>
              <w:t xml:space="preserve">қараша, </w:t>
            </w:r>
            <w:r w:rsidRPr="002F6665">
              <w:rPr>
                <w:rFonts w:ascii="Times New Roman" w:hAnsi="Times New Roman" w:cs="Times New Roman"/>
                <w:sz w:val="20"/>
                <w:szCs w:val="20"/>
              </w:rPr>
              <w:t>2025 жыл</w:t>
            </w:r>
          </w:p>
        </w:tc>
        <w:tc>
          <w:tcPr>
            <w:tcW w:w="1341" w:type="dxa"/>
            <w:tcBorders>
              <w:top w:val="single" w:sz="4" w:space="0" w:color="auto"/>
              <w:left w:val="single" w:sz="4" w:space="0" w:color="auto"/>
              <w:bottom w:val="single" w:sz="4" w:space="0" w:color="auto"/>
              <w:right w:val="single" w:sz="4" w:space="0" w:color="auto"/>
            </w:tcBorders>
          </w:tcPr>
          <w:p w14:paraId="69061D9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Сертификат</w:t>
            </w:r>
          </w:p>
        </w:tc>
        <w:tc>
          <w:tcPr>
            <w:tcW w:w="1418" w:type="dxa"/>
            <w:tcBorders>
              <w:top w:val="single" w:sz="4" w:space="0" w:color="auto"/>
              <w:left w:val="single" w:sz="4" w:space="0" w:color="auto"/>
              <w:bottom w:val="single" w:sz="4" w:space="0" w:color="auto"/>
              <w:right w:val="single" w:sz="4" w:space="0" w:color="auto"/>
            </w:tcBorders>
          </w:tcPr>
          <w:p w14:paraId="2AAB58B2" w14:textId="213F0698"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Жолдасбекова Г</w:t>
            </w:r>
            <w:r>
              <w:rPr>
                <w:rFonts w:ascii="Times New Roman" w:hAnsi="Times New Roman" w:cs="Times New Roman"/>
                <w:sz w:val="20"/>
                <w:szCs w:val="20"/>
                <w:lang w:val="kk-KZ"/>
              </w:rPr>
              <w:t>үлнұр Мырзаханқызы</w:t>
            </w:r>
          </w:p>
        </w:tc>
      </w:tr>
      <w:tr w:rsidR="000F2CFF" w:rsidRPr="002F6665" w14:paraId="349686FB"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B9E5209"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3BE28DF" w14:textId="6A38D91B"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Асланов Ибрахим</w:t>
            </w:r>
          </w:p>
        </w:tc>
        <w:tc>
          <w:tcPr>
            <w:tcW w:w="1594" w:type="dxa"/>
            <w:tcBorders>
              <w:top w:val="single" w:sz="4" w:space="0" w:color="auto"/>
              <w:left w:val="single" w:sz="4" w:space="0" w:color="auto"/>
              <w:bottom w:val="single" w:sz="4" w:space="0" w:color="auto"/>
              <w:right w:val="single" w:sz="4" w:space="0" w:color="auto"/>
            </w:tcBorders>
          </w:tcPr>
          <w:p w14:paraId="3132A16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7E6663D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 xml:space="preserve">Қалалық </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 xml:space="preserve">Абай әлемі </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байқауы</w:t>
            </w:r>
          </w:p>
        </w:tc>
        <w:tc>
          <w:tcPr>
            <w:tcW w:w="1134" w:type="dxa"/>
            <w:tcBorders>
              <w:top w:val="single" w:sz="4" w:space="0" w:color="auto"/>
              <w:left w:val="single" w:sz="4" w:space="0" w:color="auto"/>
              <w:bottom w:val="single" w:sz="4" w:space="0" w:color="auto"/>
              <w:right w:val="single" w:sz="4" w:space="0" w:color="auto"/>
            </w:tcBorders>
          </w:tcPr>
          <w:p w14:paraId="39126D74" w14:textId="7910AEAD"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12FDD65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Сертификат</w:t>
            </w:r>
          </w:p>
        </w:tc>
        <w:tc>
          <w:tcPr>
            <w:tcW w:w="1418" w:type="dxa"/>
            <w:tcBorders>
              <w:top w:val="single" w:sz="4" w:space="0" w:color="auto"/>
              <w:left w:val="single" w:sz="4" w:space="0" w:color="auto"/>
              <w:bottom w:val="single" w:sz="4" w:space="0" w:color="auto"/>
              <w:right w:val="single" w:sz="4" w:space="0" w:color="auto"/>
            </w:tcBorders>
          </w:tcPr>
          <w:p w14:paraId="2F143087" w14:textId="594F6C78"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Жолдасбекова Г</w:t>
            </w:r>
            <w:r>
              <w:rPr>
                <w:rFonts w:ascii="Times New Roman" w:hAnsi="Times New Roman" w:cs="Times New Roman"/>
                <w:sz w:val="20"/>
                <w:szCs w:val="20"/>
                <w:lang w:val="kk-KZ"/>
              </w:rPr>
              <w:t>үлнұр Мырзаханқызы</w:t>
            </w:r>
          </w:p>
        </w:tc>
      </w:tr>
      <w:tr w:rsidR="000F2CFF" w:rsidRPr="002F6665" w14:paraId="3EDA791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DC52028"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E6F5142" w14:textId="38B69D1F"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Аллахвердиева Фидан </w:t>
            </w:r>
          </w:p>
        </w:tc>
        <w:tc>
          <w:tcPr>
            <w:tcW w:w="1594" w:type="dxa"/>
            <w:tcBorders>
              <w:top w:val="single" w:sz="4" w:space="0" w:color="auto"/>
              <w:left w:val="single" w:sz="4" w:space="0" w:color="auto"/>
              <w:bottom w:val="single" w:sz="4" w:space="0" w:color="auto"/>
              <w:right w:val="single" w:sz="4" w:space="0" w:color="auto"/>
            </w:tcBorders>
          </w:tcPr>
          <w:p w14:paraId="6F8D29B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1585478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 xml:space="preserve">Қалалық «Абай әлемі» байқауы </w:t>
            </w:r>
          </w:p>
        </w:tc>
        <w:tc>
          <w:tcPr>
            <w:tcW w:w="1134" w:type="dxa"/>
            <w:tcBorders>
              <w:top w:val="single" w:sz="4" w:space="0" w:color="auto"/>
              <w:left w:val="single" w:sz="4" w:space="0" w:color="auto"/>
              <w:bottom w:val="single" w:sz="4" w:space="0" w:color="auto"/>
              <w:right w:val="single" w:sz="4" w:space="0" w:color="auto"/>
            </w:tcBorders>
          </w:tcPr>
          <w:p w14:paraId="351643B0" w14:textId="7125ED80"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322F868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644825AE" w14:textId="61EC3FA1"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Асубаева Гулбану Манзалбековна </w:t>
            </w:r>
          </w:p>
        </w:tc>
      </w:tr>
      <w:tr w:rsidR="000F2CFF" w:rsidRPr="002F6665" w14:paraId="553FEF9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E649BB5"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4B6509C" w14:textId="07422B98"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Блялова Сабина </w:t>
            </w:r>
          </w:p>
        </w:tc>
        <w:tc>
          <w:tcPr>
            <w:tcW w:w="1594" w:type="dxa"/>
            <w:tcBorders>
              <w:top w:val="single" w:sz="4" w:space="0" w:color="auto"/>
              <w:left w:val="single" w:sz="4" w:space="0" w:color="auto"/>
              <w:bottom w:val="single" w:sz="4" w:space="0" w:color="auto"/>
              <w:right w:val="single" w:sz="4" w:space="0" w:color="auto"/>
            </w:tcBorders>
          </w:tcPr>
          <w:p w14:paraId="713F530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2562068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Республикалық ғылыми жобалар конкурсы «Тіл білімі»</w:t>
            </w:r>
          </w:p>
        </w:tc>
        <w:tc>
          <w:tcPr>
            <w:tcW w:w="1134" w:type="dxa"/>
            <w:tcBorders>
              <w:top w:val="single" w:sz="4" w:space="0" w:color="auto"/>
              <w:left w:val="single" w:sz="4" w:space="0" w:color="auto"/>
              <w:bottom w:val="single" w:sz="4" w:space="0" w:color="auto"/>
              <w:right w:val="single" w:sz="4" w:space="0" w:color="auto"/>
            </w:tcBorders>
          </w:tcPr>
          <w:p w14:paraId="3CA0EC44" w14:textId="63F152CB"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0494BF4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2 орын</w:t>
            </w:r>
          </w:p>
        </w:tc>
        <w:tc>
          <w:tcPr>
            <w:tcW w:w="1418" w:type="dxa"/>
            <w:tcBorders>
              <w:top w:val="single" w:sz="4" w:space="0" w:color="auto"/>
              <w:left w:val="single" w:sz="4" w:space="0" w:color="auto"/>
              <w:bottom w:val="single" w:sz="4" w:space="0" w:color="auto"/>
              <w:right w:val="single" w:sz="4" w:space="0" w:color="auto"/>
            </w:tcBorders>
          </w:tcPr>
          <w:p w14:paraId="597AC0B6" w14:textId="44371F15"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Тасбулатова Асемгуль Толеубаевна </w:t>
            </w:r>
          </w:p>
        </w:tc>
      </w:tr>
      <w:tr w:rsidR="000F2CFF" w:rsidRPr="002F6665" w14:paraId="5B31F15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0D850A6"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59AB862" w14:textId="5B8382B9"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Адильханова Айлин</w:t>
            </w:r>
          </w:p>
        </w:tc>
        <w:tc>
          <w:tcPr>
            <w:tcW w:w="1594" w:type="dxa"/>
            <w:tcBorders>
              <w:top w:val="single" w:sz="4" w:space="0" w:color="auto"/>
              <w:left w:val="single" w:sz="4" w:space="0" w:color="auto"/>
              <w:bottom w:val="single" w:sz="4" w:space="0" w:color="auto"/>
              <w:right w:val="single" w:sz="4" w:space="0" w:color="auto"/>
            </w:tcBorders>
          </w:tcPr>
          <w:p w14:paraId="2BA07DC4"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47058CD6"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Республикалық олмпиада </w:t>
            </w:r>
            <w:r w:rsidRPr="002F6665">
              <w:rPr>
                <w:rFonts w:ascii="Times New Roman" w:hAnsi="Times New Roman" w:cs="Times New Roman"/>
                <w:sz w:val="20"/>
                <w:szCs w:val="20"/>
              </w:rPr>
              <w:t>2</w:t>
            </w:r>
            <w:r w:rsidRPr="002F6665">
              <w:rPr>
                <w:rFonts w:ascii="Times New Roman" w:hAnsi="Times New Roman" w:cs="Times New Roman"/>
                <w:sz w:val="20"/>
                <w:szCs w:val="20"/>
                <w:lang w:val="kk-KZ"/>
              </w:rPr>
              <w:t xml:space="preserve"> аудандық кезең</w:t>
            </w:r>
          </w:p>
        </w:tc>
        <w:tc>
          <w:tcPr>
            <w:tcW w:w="1134" w:type="dxa"/>
            <w:tcBorders>
              <w:top w:val="single" w:sz="4" w:space="0" w:color="auto"/>
              <w:left w:val="single" w:sz="4" w:space="0" w:color="auto"/>
              <w:bottom w:val="single" w:sz="4" w:space="0" w:color="auto"/>
              <w:right w:val="single" w:sz="4" w:space="0" w:color="auto"/>
            </w:tcBorders>
          </w:tcPr>
          <w:p w14:paraId="3AF8D645" w14:textId="36A3D916"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7740D773"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0D96546F" w14:textId="31A80AA1"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Ниязбекова С</w:t>
            </w:r>
            <w:r>
              <w:rPr>
                <w:rFonts w:ascii="Times New Roman" w:hAnsi="Times New Roman" w:cs="Times New Roman"/>
                <w:sz w:val="20"/>
                <w:szCs w:val="20"/>
                <w:lang w:val="kk-KZ"/>
              </w:rPr>
              <w:t>а</w:t>
            </w:r>
            <w:r>
              <w:rPr>
                <w:rFonts w:ascii="Times New Roman" w:hAnsi="Times New Roman" w:cs="Times New Roman"/>
                <w:sz w:val="20"/>
                <w:szCs w:val="20"/>
              </w:rPr>
              <w:t>мал Советаевна</w:t>
            </w:r>
          </w:p>
        </w:tc>
      </w:tr>
      <w:tr w:rsidR="000F2CFF" w:rsidRPr="002F6665" w14:paraId="1B0FEAA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603F68A"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115C981" w14:textId="724883F2"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 xml:space="preserve">Адильханова Айлин </w:t>
            </w:r>
          </w:p>
        </w:tc>
        <w:tc>
          <w:tcPr>
            <w:tcW w:w="1594" w:type="dxa"/>
            <w:tcBorders>
              <w:top w:val="single" w:sz="4" w:space="0" w:color="auto"/>
              <w:left w:val="single" w:sz="4" w:space="0" w:color="auto"/>
              <w:bottom w:val="single" w:sz="4" w:space="0" w:color="auto"/>
              <w:right w:val="single" w:sz="4" w:space="0" w:color="auto"/>
            </w:tcBorders>
          </w:tcPr>
          <w:p w14:paraId="3BE00446"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1C10C3E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«Абайтану»</w:t>
            </w:r>
          </w:p>
          <w:p w14:paraId="4A393FE0"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олимпиадасы</w:t>
            </w:r>
          </w:p>
        </w:tc>
        <w:tc>
          <w:tcPr>
            <w:tcW w:w="1134" w:type="dxa"/>
            <w:tcBorders>
              <w:top w:val="single" w:sz="4" w:space="0" w:color="auto"/>
              <w:left w:val="single" w:sz="4" w:space="0" w:color="auto"/>
              <w:bottom w:val="single" w:sz="4" w:space="0" w:color="auto"/>
              <w:right w:val="single" w:sz="4" w:space="0" w:color="auto"/>
            </w:tcBorders>
          </w:tcPr>
          <w:p w14:paraId="115459FB" w14:textId="1A097310"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6C0CB159"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3DFC81E4" w14:textId="75B422AB"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Ниязбекова С</w:t>
            </w:r>
            <w:r>
              <w:rPr>
                <w:rFonts w:ascii="Times New Roman" w:hAnsi="Times New Roman" w:cs="Times New Roman"/>
                <w:sz w:val="20"/>
                <w:szCs w:val="20"/>
                <w:lang w:val="kk-KZ"/>
              </w:rPr>
              <w:t>а</w:t>
            </w:r>
            <w:r>
              <w:rPr>
                <w:rFonts w:ascii="Times New Roman" w:hAnsi="Times New Roman" w:cs="Times New Roman"/>
                <w:sz w:val="20"/>
                <w:szCs w:val="20"/>
              </w:rPr>
              <w:t>мал Советаевна</w:t>
            </w:r>
          </w:p>
        </w:tc>
      </w:tr>
      <w:tr w:rsidR="000F2CFF" w:rsidRPr="002F6665" w14:paraId="277DE63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CAA1F46"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57E9E04" w14:textId="4A285CED"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Адильханова Айлин</w:t>
            </w:r>
          </w:p>
        </w:tc>
        <w:tc>
          <w:tcPr>
            <w:tcW w:w="1594" w:type="dxa"/>
            <w:tcBorders>
              <w:top w:val="single" w:sz="4" w:space="0" w:color="auto"/>
              <w:left w:val="single" w:sz="4" w:space="0" w:color="auto"/>
              <w:bottom w:val="single" w:sz="4" w:space="0" w:color="auto"/>
              <w:right w:val="single" w:sz="4" w:space="0" w:color="auto"/>
            </w:tcBorders>
          </w:tcPr>
          <w:p w14:paraId="5580D445"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4A5C4C95"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Ілияс оқулары</w:t>
            </w:r>
            <w:r w:rsidRPr="002F6665">
              <w:rPr>
                <w:rFonts w:ascii="Times New Roman" w:hAnsi="Times New Roman" w:cs="Times New Roman"/>
                <w:sz w:val="20"/>
                <w:szCs w:val="20"/>
              </w:rPr>
              <w:t>»</w:t>
            </w:r>
          </w:p>
          <w:p w14:paraId="51F2D116"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байқау</w:t>
            </w:r>
          </w:p>
        </w:tc>
        <w:tc>
          <w:tcPr>
            <w:tcW w:w="1134" w:type="dxa"/>
            <w:tcBorders>
              <w:top w:val="single" w:sz="4" w:space="0" w:color="auto"/>
              <w:left w:val="single" w:sz="4" w:space="0" w:color="auto"/>
              <w:bottom w:val="single" w:sz="4" w:space="0" w:color="auto"/>
              <w:right w:val="single" w:sz="4" w:space="0" w:color="auto"/>
            </w:tcBorders>
          </w:tcPr>
          <w:p w14:paraId="6B4C147A" w14:textId="6770D379"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60BA8434"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6E6EB0B4" w14:textId="7986D29A"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Ниязбекова С</w:t>
            </w:r>
            <w:r>
              <w:rPr>
                <w:rFonts w:ascii="Times New Roman" w:hAnsi="Times New Roman" w:cs="Times New Roman"/>
                <w:sz w:val="20"/>
                <w:szCs w:val="20"/>
                <w:lang w:val="kk-KZ"/>
              </w:rPr>
              <w:t>а</w:t>
            </w:r>
            <w:r>
              <w:rPr>
                <w:rFonts w:ascii="Times New Roman" w:hAnsi="Times New Roman" w:cs="Times New Roman"/>
                <w:sz w:val="20"/>
                <w:szCs w:val="20"/>
              </w:rPr>
              <w:t>мал Советаевна</w:t>
            </w:r>
          </w:p>
        </w:tc>
      </w:tr>
      <w:tr w:rsidR="000F2CFF" w:rsidRPr="002F6665" w14:paraId="6CF5E1F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3F5E3DD"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B334FE1" w14:textId="5551D528"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Бухаркина Валерия</w:t>
            </w:r>
          </w:p>
        </w:tc>
        <w:tc>
          <w:tcPr>
            <w:tcW w:w="1594" w:type="dxa"/>
            <w:tcBorders>
              <w:top w:val="single" w:sz="4" w:space="0" w:color="auto"/>
              <w:left w:val="single" w:sz="4" w:space="0" w:color="auto"/>
              <w:bottom w:val="single" w:sz="4" w:space="0" w:color="auto"/>
              <w:right w:val="single" w:sz="4" w:space="0" w:color="auto"/>
            </w:tcBorders>
          </w:tcPr>
          <w:p w14:paraId="6A8C4639"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226EF098"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"М</w:t>
            </w:r>
            <w:r w:rsidRPr="002F6665">
              <w:rPr>
                <w:rFonts w:ascii="Times New Roman" w:hAnsi="Times New Roman" w:cs="Times New Roman"/>
                <w:sz w:val="20"/>
                <w:szCs w:val="20"/>
                <w:lang w:val="kk-KZ"/>
              </w:rPr>
              <w:t>ақатаев оқулары»</w:t>
            </w:r>
          </w:p>
        </w:tc>
        <w:tc>
          <w:tcPr>
            <w:tcW w:w="1134" w:type="dxa"/>
            <w:tcBorders>
              <w:top w:val="single" w:sz="4" w:space="0" w:color="auto"/>
              <w:left w:val="single" w:sz="4" w:space="0" w:color="auto"/>
              <w:bottom w:val="single" w:sz="4" w:space="0" w:color="auto"/>
              <w:right w:val="single" w:sz="4" w:space="0" w:color="auto"/>
            </w:tcBorders>
          </w:tcPr>
          <w:p w14:paraId="1510C2AD" w14:textId="01CE5DF9"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3F0916F4"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Диплом</w:t>
            </w:r>
          </w:p>
        </w:tc>
        <w:tc>
          <w:tcPr>
            <w:tcW w:w="1418" w:type="dxa"/>
            <w:tcBorders>
              <w:top w:val="single" w:sz="4" w:space="0" w:color="auto"/>
              <w:left w:val="single" w:sz="4" w:space="0" w:color="auto"/>
              <w:bottom w:val="single" w:sz="4" w:space="0" w:color="auto"/>
              <w:right w:val="single" w:sz="4" w:space="0" w:color="auto"/>
            </w:tcBorders>
          </w:tcPr>
          <w:p w14:paraId="5AC259A4" w14:textId="74978323"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Ниязбекова С</w:t>
            </w:r>
            <w:r>
              <w:rPr>
                <w:rFonts w:ascii="Times New Roman" w:hAnsi="Times New Roman" w:cs="Times New Roman"/>
                <w:sz w:val="20"/>
                <w:szCs w:val="20"/>
                <w:lang w:val="kk-KZ"/>
              </w:rPr>
              <w:t>а</w:t>
            </w:r>
            <w:r>
              <w:rPr>
                <w:rFonts w:ascii="Times New Roman" w:hAnsi="Times New Roman" w:cs="Times New Roman"/>
                <w:sz w:val="20"/>
                <w:szCs w:val="20"/>
              </w:rPr>
              <w:t>мал Советаевна</w:t>
            </w:r>
          </w:p>
        </w:tc>
      </w:tr>
      <w:tr w:rsidR="000F2CFF" w:rsidRPr="002F6665" w14:paraId="68B1FAC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FEA7E19"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1F455EE" w14:textId="12398405"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Адильханова Айлин</w:t>
            </w:r>
          </w:p>
        </w:tc>
        <w:tc>
          <w:tcPr>
            <w:tcW w:w="1594" w:type="dxa"/>
            <w:tcBorders>
              <w:top w:val="single" w:sz="4" w:space="0" w:color="auto"/>
              <w:left w:val="single" w:sz="4" w:space="0" w:color="auto"/>
              <w:bottom w:val="single" w:sz="4" w:space="0" w:color="auto"/>
              <w:right w:val="single" w:sz="4" w:space="0" w:color="auto"/>
            </w:tcBorders>
          </w:tcPr>
          <w:p w14:paraId="259164ED"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55D9AD4A" w14:textId="2287B899"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А</w:t>
            </w:r>
            <w:r w:rsidR="00672A6F">
              <w:rPr>
                <w:rFonts w:ascii="Times New Roman" w:hAnsi="Times New Roman" w:cs="Times New Roman"/>
                <w:sz w:val="20"/>
                <w:szCs w:val="20"/>
                <w:lang w:val="kk-KZ"/>
              </w:rPr>
              <w:t xml:space="preserve">БЖБ </w:t>
            </w:r>
            <w:r w:rsidRPr="002F6665">
              <w:rPr>
                <w:rFonts w:ascii="Times New Roman" w:hAnsi="Times New Roman" w:cs="Times New Roman"/>
                <w:sz w:val="20"/>
                <w:szCs w:val="20"/>
                <w:lang w:val="kk-KZ"/>
              </w:rPr>
              <w:t xml:space="preserve">ЕРЕН республикалық олмпиада </w:t>
            </w:r>
          </w:p>
        </w:tc>
        <w:tc>
          <w:tcPr>
            <w:tcW w:w="1134" w:type="dxa"/>
            <w:tcBorders>
              <w:top w:val="single" w:sz="4" w:space="0" w:color="auto"/>
              <w:left w:val="single" w:sz="4" w:space="0" w:color="auto"/>
              <w:bottom w:val="single" w:sz="4" w:space="0" w:color="auto"/>
              <w:right w:val="single" w:sz="4" w:space="0" w:color="auto"/>
            </w:tcBorders>
          </w:tcPr>
          <w:p w14:paraId="1AD9DDE1" w14:textId="0EF9DB79"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3321CD17"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32C5C8B8" w14:textId="481C1C6D"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Ниязбекова С</w:t>
            </w:r>
            <w:r>
              <w:rPr>
                <w:rFonts w:ascii="Times New Roman" w:hAnsi="Times New Roman" w:cs="Times New Roman"/>
                <w:sz w:val="20"/>
                <w:szCs w:val="20"/>
                <w:lang w:val="kk-KZ"/>
              </w:rPr>
              <w:t>а</w:t>
            </w:r>
            <w:r>
              <w:rPr>
                <w:rFonts w:ascii="Times New Roman" w:hAnsi="Times New Roman" w:cs="Times New Roman"/>
                <w:sz w:val="20"/>
                <w:szCs w:val="20"/>
              </w:rPr>
              <w:t>мал Советаевна</w:t>
            </w:r>
          </w:p>
        </w:tc>
      </w:tr>
      <w:tr w:rsidR="000F2CFF" w:rsidRPr="002F6665" w14:paraId="7BC5D895"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EEDBBFF"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151DF1B" w14:textId="303C1353"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kk-KZ"/>
              </w:rPr>
              <w:t xml:space="preserve">Аллахвердиева Сэвги </w:t>
            </w:r>
          </w:p>
        </w:tc>
        <w:tc>
          <w:tcPr>
            <w:tcW w:w="1594" w:type="dxa"/>
            <w:tcBorders>
              <w:top w:val="single" w:sz="4" w:space="0" w:color="auto"/>
              <w:left w:val="single" w:sz="4" w:space="0" w:color="auto"/>
              <w:bottom w:val="single" w:sz="4" w:space="0" w:color="auto"/>
              <w:right w:val="single" w:sz="4" w:space="0" w:color="auto"/>
            </w:tcBorders>
          </w:tcPr>
          <w:p w14:paraId="4CE8F4DC"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200684E6"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Республикалық олмпиада </w:t>
            </w:r>
            <w:r w:rsidRPr="002F6665">
              <w:rPr>
                <w:rFonts w:ascii="Times New Roman" w:hAnsi="Times New Roman" w:cs="Times New Roman"/>
                <w:sz w:val="20"/>
                <w:szCs w:val="20"/>
              </w:rPr>
              <w:t>2</w:t>
            </w:r>
            <w:r w:rsidRPr="002F6665">
              <w:rPr>
                <w:rFonts w:ascii="Times New Roman" w:hAnsi="Times New Roman" w:cs="Times New Roman"/>
                <w:sz w:val="20"/>
                <w:szCs w:val="20"/>
                <w:lang w:val="kk-KZ"/>
              </w:rPr>
              <w:t xml:space="preserve"> аудандық кезең</w:t>
            </w:r>
          </w:p>
        </w:tc>
        <w:tc>
          <w:tcPr>
            <w:tcW w:w="1134" w:type="dxa"/>
            <w:tcBorders>
              <w:top w:val="single" w:sz="4" w:space="0" w:color="auto"/>
              <w:left w:val="single" w:sz="4" w:space="0" w:color="auto"/>
              <w:bottom w:val="single" w:sz="4" w:space="0" w:color="auto"/>
              <w:right w:val="single" w:sz="4" w:space="0" w:color="auto"/>
            </w:tcBorders>
          </w:tcPr>
          <w:p w14:paraId="35253164" w14:textId="24C83F26"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6EE487E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3</w:t>
            </w:r>
            <w:r w:rsidRPr="002F6665">
              <w:rPr>
                <w:rFonts w:ascii="Times New Roman" w:hAnsi="Times New Roman" w:cs="Times New Roman"/>
                <w:sz w:val="20"/>
                <w:szCs w:val="20"/>
              </w:rPr>
              <w:t xml:space="preserve"> орын</w:t>
            </w:r>
          </w:p>
        </w:tc>
        <w:tc>
          <w:tcPr>
            <w:tcW w:w="1418" w:type="dxa"/>
            <w:tcBorders>
              <w:top w:val="single" w:sz="4" w:space="0" w:color="auto"/>
              <w:left w:val="single" w:sz="4" w:space="0" w:color="auto"/>
              <w:bottom w:val="single" w:sz="4" w:space="0" w:color="auto"/>
              <w:right w:val="single" w:sz="4" w:space="0" w:color="auto"/>
            </w:tcBorders>
          </w:tcPr>
          <w:p w14:paraId="503E295E" w14:textId="0F4F8841"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kk-KZ"/>
              </w:rPr>
              <w:t xml:space="preserve">Мажинова Гаухар Бакытбековна </w:t>
            </w:r>
          </w:p>
        </w:tc>
      </w:tr>
      <w:tr w:rsidR="000F2CFF" w:rsidRPr="002F6665" w14:paraId="301B090D"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012B95F"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95E6B6C" w14:textId="1798D269"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Аллахвердиева Сэвги </w:t>
            </w:r>
          </w:p>
        </w:tc>
        <w:tc>
          <w:tcPr>
            <w:tcW w:w="1594" w:type="dxa"/>
            <w:tcBorders>
              <w:top w:val="single" w:sz="4" w:space="0" w:color="auto"/>
              <w:left w:val="single" w:sz="4" w:space="0" w:color="auto"/>
              <w:bottom w:val="single" w:sz="4" w:space="0" w:color="auto"/>
              <w:right w:val="single" w:sz="4" w:space="0" w:color="auto"/>
            </w:tcBorders>
          </w:tcPr>
          <w:p w14:paraId="564BD617"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3661119D"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Республикалық олмпиада </w:t>
            </w:r>
            <w:r w:rsidRPr="002F6665">
              <w:rPr>
                <w:rFonts w:ascii="Times New Roman" w:hAnsi="Times New Roman" w:cs="Times New Roman"/>
                <w:sz w:val="20"/>
                <w:szCs w:val="20"/>
              </w:rPr>
              <w:t>2</w:t>
            </w:r>
            <w:r w:rsidRPr="002F6665">
              <w:rPr>
                <w:rFonts w:ascii="Times New Roman" w:hAnsi="Times New Roman" w:cs="Times New Roman"/>
                <w:sz w:val="20"/>
                <w:szCs w:val="20"/>
                <w:lang w:val="kk-KZ"/>
              </w:rPr>
              <w:t xml:space="preserve"> қалалық кезең</w:t>
            </w:r>
          </w:p>
        </w:tc>
        <w:tc>
          <w:tcPr>
            <w:tcW w:w="1134" w:type="dxa"/>
            <w:tcBorders>
              <w:top w:val="single" w:sz="4" w:space="0" w:color="auto"/>
              <w:left w:val="single" w:sz="4" w:space="0" w:color="auto"/>
              <w:bottom w:val="single" w:sz="4" w:space="0" w:color="auto"/>
              <w:right w:val="single" w:sz="4" w:space="0" w:color="auto"/>
            </w:tcBorders>
          </w:tcPr>
          <w:p w14:paraId="44ED8508" w14:textId="65BFD579"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67156B4E" w14:textId="32E5C32D"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Грамота</w:t>
            </w:r>
            <w:r w:rsidRPr="002F6665">
              <w:rPr>
                <w:rFonts w:ascii="Times New Roman" w:hAnsi="Times New Roman" w:cs="Times New Roman"/>
                <w:sz w:val="20"/>
                <w:szCs w:val="20"/>
                <w:lang w:val="kk-KZ"/>
              </w:rPr>
              <w:t xml:space="preserve"> </w:t>
            </w:r>
          </w:p>
        </w:tc>
        <w:tc>
          <w:tcPr>
            <w:tcW w:w="1418" w:type="dxa"/>
            <w:tcBorders>
              <w:top w:val="single" w:sz="4" w:space="0" w:color="auto"/>
              <w:left w:val="single" w:sz="4" w:space="0" w:color="auto"/>
              <w:bottom w:val="single" w:sz="4" w:space="0" w:color="auto"/>
              <w:right w:val="single" w:sz="4" w:space="0" w:color="auto"/>
            </w:tcBorders>
          </w:tcPr>
          <w:p w14:paraId="3BC282A7" w14:textId="7EAB786F"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Мажинова Гаухар Бакытбековна </w:t>
            </w:r>
          </w:p>
        </w:tc>
      </w:tr>
      <w:tr w:rsidR="000F2CFF" w:rsidRPr="002F6665" w14:paraId="5618F94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836FD09"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095F66C" w14:textId="34B1FDAB"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Камбар Малика </w:t>
            </w:r>
          </w:p>
        </w:tc>
        <w:tc>
          <w:tcPr>
            <w:tcW w:w="1594" w:type="dxa"/>
            <w:tcBorders>
              <w:top w:val="single" w:sz="4" w:space="0" w:color="auto"/>
              <w:left w:val="single" w:sz="4" w:space="0" w:color="auto"/>
              <w:bottom w:val="single" w:sz="4" w:space="0" w:color="auto"/>
              <w:right w:val="single" w:sz="4" w:space="0" w:color="auto"/>
            </w:tcBorders>
          </w:tcPr>
          <w:p w14:paraId="641B50E5"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06FB3BDC" w14:textId="5C5E974E"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«А</w:t>
            </w:r>
            <w:r w:rsidR="00672A6F">
              <w:rPr>
                <w:rFonts w:ascii="Times New Roman" w:hAnsi="Times New Roman" w:cs="Times New Roman"/>
                <w:sz w:val="20"/>
                <w:szCs w:val="20"/>
                <w:lang w:val="kk-KZ"/>
              </w:rPr>
              <w:t xml:space="preserve">БЖБ </w:t>
            </w:r>
            <w:r w:rsidRPr="002F6665">
              <w:rPr>
                <w:rFonts w:ascii="Times New Roman" w:hAnsi="Times New Roman" w:cs="Times New Roman"/>
                <w:sz w:val="20"/>
                <w:szCs w:val="20"/>
                <w:lang w:val="kk-KZ"/>
              </w:rPr>
              <w:t>ота»</w:t>
            </w:r>
          </w:p>
        </w:tc>
        <w:tc>
          <w:tcPr>
            <w:tcW w:w="1134" w:type="dxa"/>
            <w:tcBorders>
              <w:top w:val="single" w:sz="4" w:space="0" w:color="auto"/>
              <w:left w:val="single" w:sz="4" w:space="0" w:color="auto"/>
              <w:bottom w:val="single" w:sz="4" w:space="0" w:color="auto"/>
              <w:right w:val="single" w:sz="4" w:space="0" w:color="auto"/>
            </w:tcBorders>
          </w:tcPr>
          <w:p w14:paraId="6F341227" w14:textId="7DECAB83"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3BA95AF4"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3 орын </w:t>
            </w:r>
          </w:p>
        </w:tc>
        <w:tc>
          <w:tcPr>
            <w:tcW w:w="1418" w:type="dxa"/>
            <w:tcBorders>
              <w:top w:val="single" w:sz="4" w:space="0" w:color="auto"/>
              <w:left w:val="single" w:sz="4" w:space="0" w:color="auto"/>
              <w:bottom w:val="single" w:sz="4" w:space="0" w:color="auto"/>
              <w:right w:val="single" w:sz="4" w:space="0" w:color="auto"/>
            </w:tcBorders>
          </w:tcPr>
          <w:p w14:paraId="6B1314FC" w14:textId="6EB723F6"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Абдигалиева Замзагуль Какимашевна </w:t>
            </w:r>
          </w:p>
        </w:tc>
      </w:tr>
      <w:tr w:rsidR="000F2CFF" w:rsidRPr="002F6665" w14:paraId="5C2E7EC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7205B89"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F644D77" w14:textId="36CA3EA3"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Мустафаев Кенан </w:t>
            </w:r>
          </w:p>
        </w:tc>
        <w:tc>
          <w:tcPr>
            <w:tcW w:w="1594" w:type="dxa"/>
            <w:tcBorders>
              <w:top w:val="single" w:sz="4" w:space="0" w:color="auto"/>
              <w:left w:val="single" w:sz="4" w:space="0" w:color="auto"/>
              <w:bottom w:val="single" w:sz="4" w:space="0" w:color="auto"/>
              <w:right w:val="single" w:sz="4" w:space="0" w:color="auto"/>
            </w:tcBorders>
          </w:tcPr>
          <w:p w14:paraId="55FCBEFF"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5C3824A3"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"МегаМинд"</w:t>
            </w:r>
          </w:p>
        </w:tc>
        <w:tc>
          <w:tcPr>
            <w:tcW w:w="1134" w:type="dxa"/>
            <w:tcBorders>
              <w:top w:val="single" w:sz="4" w:space="0" w:color="auto"/>
              <w:left w:val="single" w:sz="4" w:space="0" w:color="auto"/>
              <w:bottom w:val="single" w:sz="4" w:space="0" w:color="auto"/>
              <w:right w:val="single" w:sz="4" w:space="0" w:color="auto"/>
            </w:tcBorders>
          </w:tcPr>
          <w:p w14:paraId="70E25F8C" w14:textId="78C9C26C"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37787200"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1 орын </w:t>
            </w:r>
          </w:p>
        </w:tc>
        <w:tc>
          <w:tcPr>
            <w:tcW w:w="1418" w:type="dxa"/>
            <w:tcBorders>
              <w:top w:val="single" w:sz="4" w:space="0" w:color="auto"/>
              <w:left w:val="single" w:sz="4" w:space="0" w:color="auto"/>
              <w:bottom w:val="single" w:sz="4" w:space="0" w:color="auto"/>
              <w:right w:val="single" w:sz="4" w:space="0" w:color="auto"/>
            </w:tcBorders>
          </w:tcPr>
          <w:p w14:paraId="22BA3275" w14:textId="1F9EBA2B"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Жақан Еркежан Нұрланқызы</w:t>
            </w:r>
          </w:p>
        </w:tc>
      </w:tr>
      <w:tr w:rsidR="000F2CFF" w:rsidRPr="002F6665" w14:paraId="6D432E8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EC2950C"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9DCD7C3" w14:textId="164A088C"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Мустафаев Кенан </w:t>
            </w:r>
          </w:p>
        </w:tc>
        <w:tc>
          <w:tcPr>
            <w:tcW w:w="1594" w:type="dxa"/>
            <w:tcBorders>
              <w:top w:val="single" w:sz="4" w:space="0" w:color="auto"/>
              <w:left w:val="single" w:sz="4" w:space="0" w:color="auto"/>
              <w:bottom w:val="single" w:sz="4" w:space="0" w:color="auto"/>
              <w:right w:val="single" w:sz="4" w:space="0" w:color="auto"/>
            </w:tcBorders>
          </w:tcPr>
          <w:p w14:paraId="784E049D"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641404C0" w14:textId="52270181"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«Тіл</w:t>
            </w:r>
            <w:r>
              <w:rPr>
                <w:rFonts w:ascii="Times New Roman" w:hAnsi="Times New Roman" w:cs="Times New Roman"/>
                <w:sz w:val="20"/>
                <w:szCs w:val="20"/>
                <w:lang w:val="kk-KZ"/>
              </w:rPr>
              <w:t>-</w:t>
            </w:r>
            <w:r w:rsidRPr="002F6665">
              <w:rPr>
                <w:rFonts w:ascii="Times New Roman" w:hAnsi="Times New Roman" w:cs="Times New Roman"/>
                <w:sz w:val="20"/>
                <w:szCs w:val="20"/>
                <w:lang w:val="kk-KZ"/>
              </w:rPr>
              <w:t>тәуелсіздік тұғыры»</w:t>
            </w:r>
          </w:p>
        </w:tc>
        <w:tc>
          <w:tcPr>
            <w:tcW w:w="1134" w:type="dxa"/>
            <w:tcBorders>
              <w:top w:val="single" w:sz="4" w:space="0" w:color="auto"/>
              <w:left w:val="single" w:sz="4" w:space="0" w:color="auto"/>
              <w:bottom w:val="single" w:sz="4" w:space="0" w:color="auto"/>
              <w:right w:val="single" w:sz="4" w:space="0" w:color="auto"/>
            </w:tcBorders>
          </w:tcPr>
          <w:p w14:paraId="6F07348E" w14:textId="4768514E"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027820A1"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1 орын </w:t>
            </w:r>
          </w:p>
        </w:tc>
        <w:tc>
          <w:tcPr>
            <w:tcW w:w="1418" w:type="dxa"/>
            <w:tcBorders>
              <w:top w:val="single" w:sz="4" w:space="0" w:color="auto"/>
              <w:left w:val="single" w:sz="4" w:space="0" w:color="auto"/>
              <w:bottom w:val="single" w:sz="4" w:space="0" w:color="auto"/>
              <w:right w:val="single" w:sz="4" w:space="0" w:color="auto"/>
            </w:tcBorders>
          </w:tcPr>
          <w:p w14:paraId="55886979" w14:textId="155A95E2"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Жақан Еркежан Нұрланқызы</w:t>
            </w:r>
          </w:p>
        </w:tc>
      </w:tr>
      <w:tr w:rsidR="000F2CFF" w:rsidRPr="002F6665" w14:paraId="5F50D7DA"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55C231E"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ABC1355" w14:textId="15FB9560"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Мустафаев Кенан </w:t>
            </w:r>
          </w:p>
        </w:tc>
        <w:tc>
          <w:tcPr>
            <w:tcW w:w="1594" w:type="dxa"/>
            <w:tcBorders>
              <w:top w:val="single" w:sz="4" w:space="0" w:color="auto"/>
              <w:left w:val="single" w:sz="4" w:space="0" w:color="auto"/>
              <w:bottom w:val="single" w:sz="4" w:space="0" w:color="auto"/>
              <w:right w:val="single" w:sz="4" w:space="0" w:color="auto"/>
            </w:tcBorders>
          </w:tcPr>
          <w:p w14:paraId="1C3E9120"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27524C2C"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"Зерде "</w:t>
            </w:r>
          </w:p>
        </w:tc>
        <w:tc>
          <w:tcPr>
            <w:tcW w:w="1134" w:type="dxa"/>
            <w:tcBorders>
              <w:top w:val="single" w:sz="4" w:space="0" w:color="auto"/>
              <w:left w:val="single" w:sz="4" w:space="0" w:color="auto"/>
              <w:bottom w:val="single" w:sz="4" w:space="0" w:color="auto"/>
              <w:right w:val="single" w:sz="4" w:space="0" w:color="auto"/>
            </w:tcBorders>
          </w:tcPr>
          <w:p w14:paraId="1B40FBC5" w14:textId="1B340AC3"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2707687E"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62407EE4" w14:textId="367109E2"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Жақан Еркежан Нұрланқызы</w:t>
            </w:r>
          </w:p>
        </w:tc>
      </w:tr>
      <w:tr w:rsidR="000F2CFF" w:rsidRPr="002F6665" w14:paraId="752B7E6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B75BD08"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EE1B8E5" w14:textId="23E9676E"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Умирзаков Альтайр </w:t>
            </w:r>
          </w:p>
        </w:tc>
        <w:tc>
          <w:tcPr>
            <w:tcW w:w="1594" w:type="dxa"/>
            <w:tcBorders>
              <w:top w:val="single" w:sz="4" w:space="0" w:color="auto"/>
              <w:left w:val="single" w:sz="4" w:space="0" w:color="auto"/>
              <w:bottom w:val="single" w:sz="4" w:space="0" w:color="auto"/>
              <w:right w:val="single" w:sz="4" w:space="0" w:color="auto"/>
            </w:tcBorders>
          </w:tcPr>
          <w:p w14:paraId="247EECA1"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3448A23F"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Қалалық </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 xml:space="preserve">Абай әлемі </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байқауы</w:t>
            </w:r>
          </w:p>
        </w:tc>
        <w:tc>
          <w:tcPr>
            <w:tcW w:w="1134" w:type="dxa"/>
            <w:tcBorders>
              <w:top w:val="single" w:sz="4" w:space="0" w:color="auto"/>
              <w:left w:val="single" w:sz="4" w:space="0" w:color="auto"/>
              <w:bottom w:val="single" w:sz="4" w:space="0" w:color="auto"/>
              <w:right w:val="single" w:sz="4" w:space="0" w:color="auto"/>
            </w:tcBorders>
          </w:tcPr>
          <w:p w14:paraId="618528D8" w14:textId="740BD7E2"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4C7CDE21"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Сертификат</w:t>
            </w:r>
          </w:p>
        </w:tc>
        <w:tc>
          <w:tcPr>
            <w:tcW w:w="1418" w:type="dxa"/>
            <w:tcBorders>
              <w:top w:val="single" w:sz="4" w:space="0" w:color="auto"/>
              <w:left w:val="single" w:sz="4" w:space="0" w:color="auto"/>
              <w:bottom w:val="single" w:sz="4" w:space="0" w:color="auto"/>
              <w:right w:val="single" w:sz="4" w:space="0" w:color="auto"/>
            </w:tcBorders>
          </w:tcPr>
          <w:p w14:paraId="6D6274E6" w14:textId="5270C9F7"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Жақан Еркежан Нұрланқызы</w:t>
            </w:r>
          </w:p>
        </w:tc>
      </w:tr>
      <w:tr w:rsidR="000F2CFF" w:rsidRPr="002F6665" w14:paraId="0639F5C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09C65EC"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AFECD00" w14:textId="282C3346"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Фрайбергер Диана </w:t>
            </w:r>
          </w:p>
        </w:tc>
        <w:tc>
          <w:tcPr>
            <w:tcW w:w="1594" w:type="dxa"/>
            <w:tcBorders>
              <w:top w:val="single" w:sz="4" w:space="0" w:color="auto"/>
              <w:left w:val="single" w:sz="4" w:space="0" w:color="auto"/>
              <w:bottom w:val="single" w:sz="4" w:space="0" w:color="auto"/>
              <w:right w:val="single" w:sz="4" w:space="0" w:color="auto"/>
            </w:tcBorders>
          </w:tcPr>
          <w:p w14:paraId="0C0B50AB"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29227788" w14:textId="1CCEBA4C"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«А</w:t>
            </w:r>
            <w:r w:rsidR="00672A6F">
              <w:rPr>
                <w:rFonts w:ascii="Times New Roman" w:hAnsi="Times New Roman" w:cs="Times New Roman"/>
                <w:sz w:val="20"/>
                <w:szCs w:val="20"/>
                <w:lang w:val="kk-KZ"/>
              </w:rPr>
              <w:t xml:space="preserve">БЖБ </w:t>
            </w:r>
            <w:r w:rsidRPr="002F6665">
              <w:rPr>
                <w:rFonts w:ascii="Times New Roman" w:hAnsi="Times New Roman" w:cs="Times New Roman"/>
                <w:sz w:val="20"/>
                <w:szCs w:val="20"/>
                <w:lang w:val="kk-KZ"/>
              </w:rPr>
              <w:t>ота»</w:t>
            </w:r>
          </w:p>
        </w:tc>
        <w:tc>
          <w:tcPr>
            <w:tcW w:w="1134" w:type="dxa"/>
            <w:tcBorders>
              <w:top w:val="single" w:sz="4" w:space="0" w:color="auto"/>
              <w:left w:val="single" w:sz="4" w:space="0" w:color="auto"/>
              <w:bottom w:val="single" w:sz="4" w:space="0" w:color="auto"/>
              <w:right w:val="single" w:sz="4" w:space="0" w:color="auto"/>
            </w:tcBorders>
          </w:tcPr>
          <w:p w14:paraId="2A5053DB" w14:textId="30EF5B8E"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66ADBBEB"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320F0B87" w14:textId="5A59BD31"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Оразакова Алма Айтжановна </w:t>
            </w:r>
          </w:p>
        </w:tc>
      </w:tr>
      <w:tr w:rsidR="000F2CFF" w:rsidRPr="002F6665" w14:paraId="276F5DBD"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8960AC2"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F27BB46" w14:textId="1DF18720"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Хамзаев Алижан </w:t>
            </w:r>
          </w:p>
        </w:tc>
        <w:tc>
          <w:tcPr>
            <w:tcW w:w="1594" w:type="dxa"/>
            <w:tcBorders>
              <w:top w:val="single" w:sz="4" w:space="0" w:color="auto"/>
              <w:left w:val="single" w:sz="4" w:space="0" w:color="auto"/>
              <w:bottom w:val="single" w:sz="4" w:space="0" w:color="auto"/>
              <w:right w:val="single" w:sz="4" w:space="0" w:color="auto"/>
            </w:tcBorders>
          </w:tcPr>
          <w:p w14:paraId="22483D94"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486F25BD"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"Зерде "</w:t>
            </w:r>
          </w:p>
        </w:tc>
        <w:tc>
          <w:tcPr>
            <w:tcW w:w="1134" w:type="dxa"/>
            <w:tcBorders>
              <w:top w:val="single" w:sz="4" w:space="0" w:color="auto"/>
              <w:left w:val="single" w:sz="4" w:space="0" w:color="auto"/>
              <w:bottom w:val="single" w:sz="4" w:space="0" w:color="auto"/>
              <w:right w:val="single" w:sz="4" w:space="0" w:color="auto"/>
            </w:tcBorders>
          </w:tcPr>
          <w:p w14:paraId="6B07AEBB" w14:textId="0B701AD6"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20C72B6E"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13D9D93B" w14:textId="254F50C9"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Сарсенбаева Ардак Сауытжановна </w:t>
            </w:r>
          </w:p>
        </w:tc>
      </w:tr>
      <w:tr w:rsidR="000F2CFF" w:rsidRPr="002F6665" w14:paraId="007DA5D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66BE310"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3F2E0FD" w14:textId="1A50E28B"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Юлдаш Мирас </w:t>
            </w:r>
          </w:p>
        </w:tc>
        <w:tc>
          <w:tcPr>
            <w:tcW w:w="1594" w:type="dxa"/>
            <w:tcBorders>
              <w:top w:val="single" w:sz="4" w:space="0" w:color="auto"/>
              <w:left w:val="single" w:sz="4" w:space="0" w:color="auto"/>
              <w:bottom w:val="single" w:sz="4" w:space="0" w:color="auto"/>
              <w:right w:val="single" w:sz="4" w:space="0" w:color="auto"/>
            </w:tcBorders>
          </w:tcPr>
          <w:p w14:paraId="37AE0D46"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 мен әдебиеті</w:t>
            </w:r>
          </w:p>
        </w:tc>
        <w:tc>
          <w:tcPr>
            <w:tcW w:w="2559" w:type="dxa"/>
            <w:tcBorders>
              <w:top w:val="single" w:sz="4" w:space="0" w:color="auto"/>
              <w:left w:val="single" w:sz="4" w:space="0" w:color="auto"/>
              <w:bottom w:val="single" w:sz="4" w:space="0" w:color="auto"/>
              <w:right w:val="single" w:sz="4" w:space="0" w:color="auto"/>
            </w:tcBorders>
          </w:tcPr>
          <w:p w14:paraId="2B3FF539"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Республикалық олмпиада </w:t>
            </w:r>
            <w:r w:rsidRPr="002F6665">
              <w:rPr>
                <w:rFonts w:ascii="Times New Roman" w:hAnsi="Times New Roman" w:cs="Times New Roman"/>
                <w:sz w:val="20"/>
                <w:szCs w:val="20"/>
              </w:rPr>
              <w:t>2</w:t>
            </w:r>
            <w:r w:rsidRPr="002F6665">
              <w:rPr>
                <w:rFonts w:ascii="Times New Roman" w:hAnsi="Times New Roman" w:cs="Times New Roman"/>
                <w:sz w:val="20"/>
                <w:szCs w:val="20"/>
                <w:lang w:val="kk-KZ"/>
              </w:rPr>
              <w:t xml:space="preserve"> аудандық кезең</w:t>
            </w:r>
          </w:p>
        </w:tc>
        <w:tc>
          <w:tcPr>
            <w:tcW w:w="1134" w:type="dxa"/>
            <w:tcBorders>
              <w:top w:val="single" w:sz="4" w:space="0" w:color="auto"/>
              <w:left w:val="single" w:sz="4" w:space="0" w:color="auto"/>
              <w:bottom w:val="single" w:sz="4" w:space="0" w:color="auto"/>
              <w:right w:val="single" w:sz="4" w:space="0" w:color="auto"/>
            </w:tcBorders>
          </w:tcPr>
          <w:p w14:paraId="4FAF476D" w14:textId="46D82DF8"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Pr>
                <w:rFonts w:ascii="Times New Roman" w:hAnsi="Times New Roman" w:cs="Times New Roman"/>
                <w:sz w:val="20"/>
                <w:szCs w:val="20"/>
              </w:rPr>
              <w:t>-</w:t>
            </w:r>
            <w:r w:rsidRPr="002F6665">
              <w:rPr>
                <w:rFonts w:ascii="Times New Roman" w:hAnsi="Times New Roman" w:cs="Times New Roman"/>
                <w:sz w:val="20"/>
                <w:szCs w:val="20"/>
              </w:rPr>
              <w:t xml:space="preserve">2026 </w:t>
            </w:r>
            <w:r w:rsidRPr="002F6665">
              <w:rPr>
                <w:rFonts w:ascii="Times New Roman" w:hAnsi="Times New Roman" w:cs="Times New Roman"/>
                <w:sz w:val="20"/>
                <w:szCs w:val="20"/>
                <w:lang w:val="kk-KZ"/>
              </w:rPr>
              <w:t>оқу жылы</w:t>
            </w:r>
          </w:p>
        </w:tc>
        <w:tc>
          <w:tcPr>
            <w:tcW w:w="1341" w:type="dxa"/>
            <w:tcBorders>
              <w:top w:val="single" w:sz="4" w:space="0" w:color="auto"/>
              <w:left w:val="single" w:sz="4" w:space="0" w:color="auto"/>
              <w:bottom w:val="single" w:sz="4" w:space="0" w:color="auto"/>
              <w:right w:val="single" w:sz="4" w:space="0" w:color="auto"/>
            </w:tcBorders>
          </w:tcPr>
          <w:p w14:paraId="1253F186" w14:textId="6D505F6B"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Грамота</w:t>
            </w:r>
            <w:r w:rsidRPr="002F6665">
              <w:rPr>
                <w:rFonts w:ascii="Times New Roman" w:hAnsi="Times New Roman" w:cs="Times New Roman"/>
                <w:sz w:val="20"/>
                <w:szCs w:val="20"/>
                <w:lang w:val="kk-KZ"/>
              </w:rPr>
              <w:t xml:space="preserve"> </w:t>
            </w:r>
          </w:p>
        </w:tc>
        <w:tc>
          <w:tcPr>
            <w:tcW w:w="1418" w:type="dxa"/>
            <w:tcBorders>
              <w:top w:val="single" w:sz="4" w:space="0" w:color="auto"/>
              <w:left w:val="single" w:sz="4" w:space="0" w:color="auto"/>
              <w:bottom w:val="single" w:sz="4" w:space="0" w:color="auto"/>
              <w:right w:val="single" w:sz="4" w:space="0" w:color="auto"/>
            </w:tcBorders>
          </w:tcPr>
          <w:p w14:paraId="39655BC0" w14:textId="61BC4AF1"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Жусупбекова Алмагуль Койшыбаевна </w:t>
            </w:r>
          </w:p>
        </w:tc>
      </w:tr>
      <w:tr w:rsidR="000F2CFF" w:rsidRPr="002F6665" w14:paraId="17087BE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F4F57A8"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1E2B73A" w14:textId="728B73AC"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Кадыр Данель</w:t>
            </w:r>
          </w:p>
        </w:tc>
        <w:tc>
          <w:tcPr>
            <w:tcW w:w="1594" w:type="dxa"/>
            <w:tcBorders>
              <w:top w:val="single" w:sz="4" w:space="0" w:color="auto"/>
              <w:left w:val="single" w:sz="4" w:space="0" w:color="auto"/>
              <w:bottom w:val="single" w:sz="4" w:space="0" w:color="auto"/>
              <w:right w:val="single" w:sz="4" w:space="0" w:color="auto"/>
            </w:tcBorders>
          </w:tcPr>
          <w:p w14:paraId="019C005E"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биология</w:t>
            </w:r>
          </w:p>
        </w:tc>
        <w:tc>
          <w:tcPr>
            <w:tcW w:w="2559" w:type="dxa"/>
            <w:tcBorders>
              <w:top w:val="single" w:sz="4" w:space="0" w:color="auto"/>
              <w:left w:val="single" w:sz="4" w:space="0" w:color="auto"/>
              <w:bottom w:val="single" w:sz="4" w:space="0" w:color="auto"/>
              <w:right w:val="single" w:sz="4" w:space="0" w:color="auto"/>
            </w:tcBorders>
          </w:tcPr>
          <w:p w14:paraId="58C6D6E3"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Республикалық олимпиаданың аудандық кезеңі</w:t>
            </w:r>
          </w:p>
        </w:tc>
        <w:tc>
          <w:tcPr>
            <w:tcW w:w="1134" w:type="dxa"/>
            <w:tcBorders>
              <w:top w:val="single" w:sz="4" w:space="0" w:color="auto"/>
              <w:left w:val="single" w:sz="4" w:space="0" w:color="auto"/>
              <w:bottom w:val="single" w:sz="4" w:space="0" w:color="auto"/>
              <w:right w:val="single" w:sz="4" w:space="0" w:color="auto"/>
            </w:tcBorders>
          </w:tcPr>
          <w:p w14:paraId="5F2E99E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17 желтоқсан</w:t>
            </w:r>
          </w:p>
        </w:tc>
        <w:tc>
          <w:tcPr>
            <w:tcW w:w="1341" w:type="dxa"/>
            <w:tcBorders>
              <w:top w:val="single" w:sz="4" w:space="0" w:color="auto"/>
              <w:left w:val="single" w:sz="4" w:space="0" w:color="auto"/>
              <w:bottom w:val="single" w:sz="4" w:space="0" w:color="auto"/>
              <w:right w:val="single" w:sz="4" w:space="0" w:color="auto"/>
            </w:tcBorders>
          </w:tcPr>
          <w:p w14:paraId="19D33D9D"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57EF6BD4" w14:textId="364C9FE6"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Исина А.Е.</w:t>
            </w:r>
          </w:p>
        </w:tc>
      </w:tr>
      <w:tr w:rsidR="000F2CFF" w:rsidRPr="002F6665" w14:paraId="61465C6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B864F98"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AA84BAB" w14:textId="696A31AA"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Т</w:t>
            </w:r>
            <w:r>
              <w:rPr>
                <w:rFonts w:ascii="Times New Roman" w:hAnsi="Times New Roman" w:cs="Times New Roman"/>
                <w:sz w:val="20"/>
                <w:szCs w:val="20"/>
                <w:lang w:val="kk-KZ"/>
              </w:rPr>
              <w:t>өленгіт Анеля</w:t>
            </w:r>
          </w:p>
        </w:tc>
        <w:tc>
          <w:tcPr>
            <w:tcW w:w="1594" w:type="dxa"/>
            <w:tcBorders>
              <w:top w:val="single" w:sz="4" w:space="0" w:color="auto"/>
              <w:left w:val="single" w:sz="4" w:space="0" w:color="auto"/>
              <w:bottom w:val="single" w:sz="4" w:space="0" w:color="auto"/>
              <w:right w:val="single" w:sz="4" w:space="0" w:color="auto"/>
            </w:tcBorders>
          </w:tcPr>
          <w:p w14:paraId="156BA39C"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биология</w:t>
            </w:r>
          </w:p>
        </w:tc>
        <w:tc>
          <w:tcPr>
            <w:tcW w:w="2559" w:type="dxa"/>
            <w:tcBorders>
              <w:top w:val="single" w:sz="4" w:space="0" w:color="auto"/>
              <w:left w:val="single" w:sz="4" w:space="0" w:color="auto"/>
              <w:bottom w:val="single" w:sz="4" w:space="0" w:color="auto"/>
              <w:right w:val="single" w:sz="4" w:space="0" w:color="auto"/>
            </w:tcBorders>
          </w:tcPr>
          <w:p w14:paraId="5D704BE5"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Зерде, жобалар байқауы</w:t>
            </w:r>
          </w:p>
        </w:tc>
        <w:tc>
          <w:tcPr>
            <w:tcW w:w="1134" w:type="dxa"/>
            <w:tcBorders>
              <w:top w:val="single" w:sz="4" w:space="0" w:color="auto"/>
              <w:left w:val="single" w:sz="4" w:space="0" w:color="auto"/>
              <w:bottom w:val="single" w:sz="4" w:space="0" w:color="auto"/>
              <w:right w:val="single" w:sz="4" w:space="0" w:color="auto"/>
            </w:tcBorders>
          </w:tcPr>
          <w:p w14:paraId="381C812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15 қараша</w:t>
            </w:r>
          </w:p>
        </w:tc>
        <w:tc>
          <w:tcPr>
            <w:tcW w:w="1341" w:type="dxa"/>
            <w:tcBorders>
              <w:top w:val="single" w:sz="4" w:space="0" w:color="auto"/>
              <w:left w:val="single" w:sz="4" w:space="0" w:color="auto"/>
              <w:bottom w:val="single" w:sz="4" w:space="0" w:color="auto"/>
              <w:right w:val="single" w:sz="4" w:space="0" w:color="auto"/>
            </w:tcBorders>
          </w:tcPr>
          <w:p w14:paraId="3894BE9E"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3D61855F" w14:textId="527A1F6B"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Исина А.Е.</w:t>
            </w:r>
          </w:p>
        </w:tc>
      </w:tr>
      <w:tr w:rsidR="000F2CFF" w:rsidRPr="002F6665" w14:paraId="71D7856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3540C3F"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A66C081" w14:textId="6786DED9"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БолатГазиза</w:t>
            </w:r>
          </w:p>
        </w:tc>
        <w:tc>
          <w:tcPr>
            <w:tcW w:w="1594" w:type="dxa"/>
            <w:tcBorders>
              <w:top w:val="single" w:sz="4" w:space="0" w:color="auto"/>
              <w:left w:val="single" w:sz="4" w:space="0" w:color="auto"/>
              <w:bottom w:val="single" w:sz="4" w:space="0" w:color="auto"/>
              <w:right w:val="single" w:sz="4" w:space="0" w:color="auto"/>
            </w:tcBorders>
          </w:tcPr>
          <w:p w14:paraId="42F3D2C1"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жаратылыстану ғылымдары</w:t>
            </w:r>
          </w:p>
        </w:tc>
        <w:tc>
          <w:tcPr>
            <w:tcW w:w="2559" w:type="dxa"/>
            <w:tcBorders>
              <w:top w:val="single" w:sz="4" w:space="0" w:color="auto"/>
              <w:left w:val="single" w:sz="4" w:space="0" w:color="auto"/>
              <w:bottom w:val="single" w:sz="4" w:space="0" w:color="auto"/>
              <w:right w:val="single" w:sz="4" w:space="0" w:color="auto"/>
            </w:tcBorders>
          </w:tcPr>
          <w:p w14:paraId="1EE9114E"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rPr>
              <w:t>"ProEco" экологиялық жобалардың республикалық конкурсы</w:t>
            </w:r>
          </w:p>
        </w:tc>
        <w:tc>
          <w:tcPr>
            <w:tcW w:w="1134" w:type="dxa"/>
            <w:tcBorders>
              <w:top w:val="single" w:sz="4" w:space="0" w:color="auto"/>
              <w:left w:val="single" w:sz="4" w:space="0" w:color="auto"/>
              <w:bottom w:val="single" w:sz="4" w:space="0" w:color="auto"/>
              <w:right w:val="single" w:sz="4" w:space="0" w:color="auto"/>
            </w:tcBorders>
          </w:tcPr>
          <w:p w14:paraId="6E4992F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02.02.2026 ж.</w:t>
            </w:r>
          </w:p>
        </w:tc>
        <w:tc>
          <w:tcPr>
            <w:tcW w:w="1341" w:type="dxa"/>
            <w:tcBorders>
              <w:top w:val="single" w:sz="4" w:space="0" w:color="auto"/>
              <w:left w:val="single" w:sz="4" w:space="0" w:color="auto"/>
              <w:bottom w:val="single" w:sz="4" w:space="0" w:color="auto"/>
              <w:right w:val="single" w:sz="4" w:space="0" w:color="auto"/>
            </w:tcBorders>
          </w:tcPr>
          <w:p w14:paraId="1798A97D" w14:textId="4D975903"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Грамота</w:t>
            </w:r>
            <w:r w:rsidRPr="002F6665">
              <w:rPr>
                <w:rFonts w:ascii="Times New Roman" w:hAnsi="Times New Roman" w:cs="Times New Roman"/>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tcPr>
          <w:p w14:paraId="56AACF17" w14:textId="4C6FEC56"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Мейрбекова А.А.</w:t>
            </w:r>
          </w:p>
        </w:tc>
      </w:tr>
      <w:tr w:rsidR="000F2CFF" w:rsidRPr="002F6665" w14:paraId="6846B1F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4260819"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211AA21" w14:textId="36346B91"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Борумбаева Мадина</w:t>
            </w:r>
          </w:p>
        </w:tc>
        <w:tc>
          <w:tcPr>
            <w:tcW w:w="1594" w:type="dxa"/>
            <w:tcBorders>
              <w:top w:val="single" w:sz="4" w:space="0" w:color="auto"/>
              <w:left w:val="single" w:sz="4" w:space="0" w:color="auto"/>
              <w:bottom w:val="single" w:sz="4" w:space="0" w:color="auto"/>
              <w:right w:val="single" w:sz="4" w:space="0" w:color="auto"/>
            </w:tcBorders>
          </w:tcPr>
          <w:p w14:paraId="2AB8A85B"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lang w:val="kk-KZ"/>
              </w:rPr>
              <w:t>География</w:t>
            </w:r>
          </w:p>
        </w:tc>
        <w:tc>
          <w:tcPr>
            <w:tcW w:w="2559" w:type="dxa"/>
            <w:tcBorders>
              <w:top w:val="single" w:sz="4" w:space="0" w:color="auto"/>
              <w:left w:val="single" w:sz="4" w:space="0" w:color="auto"/>
              <w:bottom w:val="single" w:sz="4" w:space="0" w:color="auto"/>
              <w:right w:val="single" w:sz="4" w:space="0" w:color="auto"/>
            </w:tcBorders>
          </w:tcPr>
          <w:p w14:paraId="091F61FC" w14:textId="340CF6A5"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Жалпы білім беретін пəндер бойынша 5</w:t>
            </w:r>
            <w:r>
              <w:rPr>
                <w:rFonts w:ascii="Times New Roman" w:hAnsi="Times New Roman" w:cs="Times New Roman"/>
                <w:bCs/>
                <w:sz w:val="20"/>
                <w:szCs w:val="20"/>
                <w:lang w:val="kk-KZ"/>
              </w:rPr>
              <w:t>-</w:t>
            </w:r>
            <w:r w:rsidRPr="002F6665">
              <w:rPr>
                <w:rFonts w:ascii="Times New Roman" w:hAnsi="Times New Roman" w:cs="Times New Roman"/>
                <w:bCs/>
                <w:sz w:val="20"/>
                <w:szCs w:val="20"/>
                <w:lang w:val="kk-KZ"/>
              </w:rPr>
              <w:t xml:space="preserve">6 сынып оқушыларына арналған </w:t>
            </w:r>
          </w:p>
          <w:p w14:paraId="13FEB97F"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республикалық олимпиаданың II (аудандық) кезеңінің</w:t>
            </w:r>
          </w:p>
          <w:p w14:paraId="2E1EF26A"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жаратылыстану пәні бойынша жүлдегері</w:t>
            </w:r>
          </w:p>
          <w:p w14:paraId="7446859A"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lang w:val="kk-KZ"/>
              </w:rPr>
              <w:t xml:space="preserve">«Астана дарыны» </w:t>
            </w:r>
          </w:p>
        </w:tc>
        <w:tc>
          <w:tcPr>
            <w:tcW w:w="1134" w:type="dxa"/>
            <w:tcBorders>
              <w:top w:val="single" w:sz="4" w:space="0" w:color="auto"/>
              <w:left w:val="single" w:sz="4" w:space="0" w:color="auto"/>
              <w:bottom w:val="single" w:sz="4" w:space="0" w:color="auto"/>
              <w:right w:val="single" w:sz="4" w:space="0" w:color="auto"/>
            </w:tcBorders>
          </w:tcPr>
          <w:p w14:paraId="50804E8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bCs/>
                <w:sz w:val="20"/>
                <w:szCs w:val="20"/>
                <w:lang w:val="kk-KZ"/>
              </w:rPr>
              <w:t>үнтаспа</w:t>
            </w:r>
          </w:p>
        </w:tc>
        <w:tc>
          <w:tcPr>
            <w:tcW w:w="1341" w:type="dxa"/>
            <w:tcBorders>
              <w:top w:val="single" w:sz="4" w:space="0" w:color="auto"/>
              <w:left w:val="single" w:sz="4" w:space="0" w:color="auto"/>
              <w:bottom w:val="single" w:sz="4" w:space="0" w:color="auto"/>
              <w:right w:val="single" w:sz="4" w:space="0" w:color="auto"/>
            </w:tcBorders>
          </w:tcPr>
          <w:p w14:paraId="65511B9B" w14:textId="77777777" w:rsidR="000F2CFF" w:rsidRPr="002F6665" w:rsidRDefault="000F2CFF" w:rsidP="000F2CFF">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bCs/>
                <w:sz w:val="20"/>
                <w:szCs w:val="20"/>
                <w:lang w:val="kk-KZ"/>
              </w:rPr>
              <w:t>3 орын</w:t>
            </w:r>
          </w:p>
        </w:tc>
        <w:tc>
          <w:tcPr>
            <w:tcW w:w="1418" w:type="dxa"/>
            <w:tcBorders>
              <w:top w:val="single" w:sz="4" w:space="0" w:color="auto"/>
              <w:left w:val="single" w:sz="4" w:space="0" w:color="auto"/>
              <w:bottom w:val="single" w:sz="4" w:space="0" w:color="auto"/>
              <w:right w:val="single" w:sz="4" w:space="0" w:color="auto"/>
            </w:tcBorders>
          </w:tcPr>
          <w:p w14:paraId="739CFA99" w14:textId="009F14C5"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lang w:val="kk-KZ"/>
              </w:rPr>
              <w:t>Бариев Шерхан Болатович</w:t>
            </w:r>
          </w:p>
        </w:tc>
      </w:tr>
      <w:tr w:rsidR="000F2CFF" w:rsidRPr="002F6665" w14:paraId="387AA05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B276B8F"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2564AAE" w14:textId="2F56A60F"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Блялова Алуа</w:t>
            </w:r>
          </w:p>
        </w:tc>
        <w:tc>
          <w:tcPr>
            <w:tcW w:w="1594" w:type="dxa"/>
            <w:tcBorders>
              <w:top w:val="single" w:sz="4" w:space="0" w:color="auto"/>
              <w:left w:val="single" w:sz="4" w:space="0" w:color="auto"/>
              <w:bottom w:val="single" w:sz="4" w:space="0" w:color="auto"/>
              <w:right w:val="single" w:sz="4" w:space="0" w:color="auto"/>
            </w:tcBorders>
          </w:tcPr>
          <w:p w14:paraId="337BC742"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2E9804D9"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Республикалық олимпиада</w:t>
            </w:r>
          </w:p>
          <w:p w14:paraId="18FEB274"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rPr>
              <w:t>Аудандық кезең</w:t>
            </w:r>
          </w:p>
        </w:tc>
        <w:tc>
          <w:tcPr>
            <w:tcW w:w="1134" w:type="dxa"/>
            <w:tcBorders>
              <w:top w:val="single" w:sz="4" w:space="0" w:color="auto"/>
              <w:left w:val="single" w:sz="4" w:space="0" w:color="auto"/>
              <w:bottom w:val="single" w:sz="4" w:space="0" w:color="auto"/>
              <w:right w:val="single" w:sz="4" w:space="0" w:color="auto"/>
            </w:tcBorders>
          </w:tcPr>
          <w:p w14:paraId="7E10D9C3" w14:textId="0409E75E"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03.12</w:t>
            </w:r>
            <w:r>
              <w:rPr>
                <w:rFonts w:ascii="Times New Roman" w:hAnsi="Times New Roman" w:cs="Times New Roman"/>
                <w:bCs/>
                <w:sz w:val="20"/>
                <w:szCs w:val="20"/>
              </w:rPr>
              <w:t>-</w:t>
            </w:r>
            <w:r w:rsidRPr="002F6665">
              <w:rPr>
                <w:rFonts w:ascii="Times New Roman" w:hAnsi="Times New Roman" w:cs="Times New Roman"/>
                <w:bCs/>
                <w:sz w:val="20"/>
                <w:szCs w:val="20"/>
              </w:rPr>
              <w:t>04.12 2025</w:t>
            </w:r>
          </w:p>
        </w:tc>
        <w:tc>
          <w:tcPr>
            <w:tcW w:w="1341" w:type="dxa"/>
            <w:tcBorders>
              <w:top w:val="single" w:sz="4" w:space="0" w:color="auto"/>
              <w:left w:val="single" w:sz="4" w:space="0" w:color="auto"/>
              <w:bottom w:val="single" w:sz="4" w:space="0" w:color="auto"/>
              <w:right w:val="single" w:sz="4" w:space="0" w:color="auto"/>
            </w:tcBorders>
          </w:tcPr>
          <w:p w14:paraId="677F14EF"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115301D9" w14:textId="154A05EB"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Нургалиева Баян Суйлеменовна</w:t>
            </w:r>
          </w:p>
        </w:tc>
      </w:tr>
      <w:tr w:rsidR="000F2CFF" w:rsidRPr="002F6665" w14:paraId="022A735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365565C"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1AEE8D3" w14:textId="280074AA"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Ищанова Амира</w:t>
            </w:r>
          </w:p>
        </w:tc>
        <w:tc>
          <w:tcPr>
            <w:tcW w:w="1594" w:type="dxa"/>
            <w:tcBorders>
              <w:top w:val="single" w:sz="4" w:space="0" w:color="auto"/>
              <w:left w:val="single" w:sz="4" w:space="0" w:color="auto"/>
              <w:bottom w:val="single" w:sz="4" w:space="0" w:color="auto"/>
              <w:right w:val="single" w:sz="4" w:space="0" w:color="auto"/>
            </w:tcBorders>
          </w:tcPr>
          <w:p w14:paraId="5E26EBF3"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1636A884"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Республикалық олимпиада</w:t>
            </w:r>
          </w:p>
          <w:p w14:paraId="49EB7E42"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rPr>
              <w:t>Аудандық кезең</w:t>
            </w:r>
          </w:p>
        </w:tc>
        <w:tc>
          <w:tcPr>
            <w:tcW w:w="1134" w:type="dxa"/>
            <w:tcBorders>
              <w:top w:val="single" w:sz="4" w:space="0" w:color="auto"/>
              <w:left w:val="single" w:sz="4" w:space="0" w:color="auto"/>
              <w:bottom w:val="single" w:sz="4" w:space="0" w:color="auto"/>
              <w:right w:val="single" w:sz="4" w:space="0" w:color="auto"/>
            </w:tcBorders>
          </w:tcPr>
          <w:p w14:paraId="6A578D8E" w14:textId="43D31B1B"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12</w:t>
            </w:r>
            <w:r>
              <w:rPr>
                <w:rFonts w:ascii="Times New Roman" w:hAnsi="Times New Roman" w:cs="Times New Roman"/>
                <w:bCs/>
                <w:sz w:val="20"/>
                <w:szCs w:val="20"/>
              </w:rPr>
              <w:t>-</w:t>
            </w:r>
            <w:r w:rsidRPr="002F6665">
              <w:rPr>
                <w:rFonts w:ascii="Times New Roman" w:hAnsi="Times New Roman" w:cs="Times New Roman"/>
                <w:bCs/>
                <w:sz w:val="20"/>
                <w:szCs w:val="20"/>
              </w:rPr>
              <w:t>13.11.</w:t>
            </w:r>
          </w:p>
          <w:p w14:paraId="3BDE69C9"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2025г</w:t>
            </w:r>
          </w:p>
        </w:tc>
        <w:tc>
          <w:tcPr>
            <w:tcW w:w="1341" w:type="dxa"/>
            <w:tcBorders>
              <w:top w:val="single" w:sz="4" w:space="0" w:color="auto"/>
              <w:left w:val="single" w:sz="4" w:space="0" w:color="auto"/>
              <w:bottom w:val="single" w:sz="4" w:space="0" w:color="auto"/>
              <w:right w:val="single" w:sz="4" w:space="0" w:color="auto"/>
            </w:tcBorders>
          </w:tcPr>
          <w:p w14:paraId="5E8D1EC2"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 xml:space="preserve">3 орын </w:t>
            </w:r>
          </w:p>
        </w:tc>
        <w:tc>
          <w:tcPr>
            <w:tcW w:w="1418" w:type="dxa"/>
            <w:tcBorders>
              <w:top w:val="single" w:sz="4" w:space="0" w:color="auto"/>
              <w:left w:val="single" w:sz="4" w:space="0" w:color="auto"/>
              <w:bottom w:val="single" w:sz="4" w:space="0" w:color="auto"/>
              <w:right w:val="single" w:sz="4" w:space="0" w:color="auto"/>
            </w:tcBorders>
          </w:tcPr>
          <w:p w14:paraId="316DB681" w14:textId="77777777" w:rsidR="000F2CFF"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Хохлова Наталья</w:t>
            </w:r>
          </w:p>
          <w:p w14:paraId="001D614D" w14:textId="58FF3A92"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Леонидовна</w:t>
            </w:r>
          </w:p>
        </w:tc>
      </w:tr>
      <w:tr w:rsidR="000F2CFF" w:rsidRPr="002F6665" w14:paraId="6E3BEEC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1974BBD"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4415AEE" w14:textId="6F6FDC22"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 xml:space="preserve">Рахимжанова Карина </w:t>
            </w:r>
          </w:p>
        </w:tc>
        <w:tc>
          <w:tcPr>
            <w:tcW w:w="1594" w:type="dxa"/>
            <w:tcBorders>
              <w:top w:val="single" w:sz="4" w:space="0" w:color="auto"/>
              <w:left w:val="single" w:sz="4" w:space="0" w:color="auto"/>
              <w:bottom w:val="single" w:sz="4" w:space="0" w:color="auto"/>
              <w:right w:val="single" w:sz="4" w:space="0" w:color="auto"/>
            </w:tcBorders>
          </w:tcPr>
          <w:p w14:paraId="2A4A28C7"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7A0B20FC"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Республикалық олимпиада</w:t>
            </w:r>
          </w:p>
          <w:p w14:paraId="17FD5F12"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rPr>
              <w:t>Аудандық кезең</w:t>
            </w:r>
          </w:p>
        </w:tc>
        <w:tc>
          <w:tcPr>
            <w:tcW w:w="1134" w:type="dxa"/>
            <w:tcBorders>
              <w:top w:val="single" w:sz="4" w:space="0" w:color="auto"/>
              <w:left w:val="single" w:sz="4" w:space="0" w:color="auto"/>
              <w:bottom w:val="single" w:sz="4" w:space="0" w:color="auto"/>
              <w:right w:val="single" w:sz="4" w:space="0" w:color="auto"/>
            </w:tcBorders>
          </w:tcPr>
          <w:p w14:paraId="6E34E69D" w14:textId="31D0E32B"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17.12</w:t>
            </w:r>
            <w:r>
              <w:rPr>
                <w:rFonts w:ascii="Times New Roman" w:hAnsi="Times New Roman" w:cs="Times New Roman"/>
                <w:bCs/>
                <w:sz w:val="20"/>
                <w:szCs w:val="20"/>
              </w:rPr>
              <w:t>-</w:t>
            </w:r>
            <w:r w:rsidRPr="002F6665">
              <w:rPr>
                <w:rFonts w:ascii="Times New Roman" w:hAnsi="Times New Roman" w:cs="Times New Roman"/>
                <w:bCs/>
                <w:sz w:val="20"/>
                <w:szCs w:val="20"/>
              </w:rPr>
              <w:t>18.12</w:t>
            </w:r>
          </w:p>
          <w:p w14:paraId="7E801443"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129638AB"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2808A202" w14:textId="31A490AA"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Ахметова Айслу Кенжебаевна</w:t>
            </w:r>
          </w:p>
        </w:tc>
      </w:tr>
      <w:tr w:rsidR="000F2CFF" w:rsidRPr="002F6665" w14:paraId="0CF82FB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C454B00"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95B03B5" w14:textId="5948048A"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Амангельді Медина</w:t>
            </w:r>
          </w:p>
        </w:tc>
        <w:tc>
          <w:tcPr>
            <w:tcW w:w="1594" w:type="dxa"/>
            <w:tcBorders>
              <w:top w:val="single" w:sz="4" w:space="0" w:color="auto"/>
              <w:left w:val="single" w:sz="4" w:space="0" w:color="auto"/>
              <w:bottom w:val="single" w:sz="4" w:space="0" w:color="auto"/>
              <w:right w:val="single" w:sz="4" w:space="0" w:color="auto"/>
            </w:tcBorders>
          </w:tcPr>
          <w:p w14:paraId="13AA2640"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Этномәдениет</w:t>
            </w:r>
          </w:p>
        </w:tc>
        <w:tc>
          <w:tcPr>
            <w:tcW w:w="2559" w:type="dxa"/>
            <w:tcBorders>
              <w:top w:val="single" w:sz="4" w:space="0" w:color="auto"/>
              <w:left w:val="single" w:sz="4" w:space="0" w:color="auto"/>
              <w:bottom w:val="single" w:sz="4" w:space="0" w:color="auto"/>
              <w:right w:val="single" w:sz="4" w:space="0" w:color="auto"/>
            </w:tcBorders>
          </w:tcPr>
          <w:p w14:paraId="018A2385"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Зерде</w:t>
            </w:r>
          </w:p>
          <w:p w14:paraId="2B81569F"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rPr>
              <w:t>Қалалық тур</w:t>
            </w:r>
          </w:p>
        </w:tc>
        <w:tc>
          <w:tcPr>
            <w:tcW w:w="1134" w:type="dxa"/>
            <w:tcBorders>
              <w:top w:val="single" w:sz="4" w:space="0" w:color="auto"/>
              <w:left w:val="single" w:sz="4" w:space="0" w:color="auto"/>
              <w:bottom w:val="single" w:sz="4" w:space="0" w:color="auto"/>
              <w:right w:val="single" w:sz="4" w:space="0" w:color="auto"/>
            </w:tcBorders>
          </w:tcPr>
          <w:p w14:paraId="1BE4D92C"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29.11.</w:t>
            </w:r>
          </w:p>
          <w:p w14:paraId="356C2FEF"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1277B5D6"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158791FC" w14:textId="0D12C25C"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Ахметова Айслу Кенжебаевна</w:t>
            </w:r>
          </w:p>
        </w:tc>
      </w:tr>
      <w:tr w:rsidR="000F2CFF" w:rsidRPr="002F6665" w14:paraId="11DC432A"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84B37AE"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8A3CA87" w14:textId="3022FA0E"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Блялова Сабина</w:t>
            </w:r>
          </w:p>
        </w:tc>
        <w:tc>
          <w:tcPr>
            <w:tcW w:w="1594" w:type="dxa"/>
            <w:tcBorders>
              <w:top w:val="single" w:sz="4" w:space="0" w:color="auto"/>
              <w:left w:val="single" w:sz="4" w:space="0" w:color="auto"/>
              <w:bottom w:val="single" w:sz="4" w:space="0" w:color="auto"/>
              <w:right w:val="single" w:sz="4" w:space="0" w:color="auto"/>
            </w:tcBorders>
          </w:tcPr>
          <w:p w14:paraId="6E9D7F59"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2B2B5F29"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Республикалық олимпиада</w:t>
            </w:r>
          </w:p>
          <w:p w14:paraId="39EE7C0A"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rPr>
              <w:t>Аудандық тур</w:t>
            </w:r>
          </w:p>
        </w:tc>
        <w:tc>
          <w:tcPr>
            <w:tcW w:w="1134" w:type="dxa"/>
            <w:tcBorders>
              <w:top w:val="single" w:sz="4" w:space="0" w:color="auto"/>
              <w:left w:val="single" w:sz="4" w:space="0" w:color="auto"/>
              <w:bottom w:val="single" w:sz="4" w:space="0" w:color="auto"/>
              <w:right w:val="single" w:sz="4" w:space="0" w:color="auto"/>
            </w:tcBorders>
          </w:tcPr>
          <w:p w14:paraId="0D1964CD" w14:textId="7F8B7E28"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17</w:t>
            </w:r>
            <w:r>
              <w:rPr>
                <w:rFonts w:ascii="Times New Roman" w:hAnsi="Times New Roman" w:cs="Times New Roman"/>
                <w:bCs/>
                <w:sz w:val="20"/>
                <w:szCs w:val="20"/>
              </w:rPr>
              <w:t>-</w:t>
            </w:r>
            <w:r w:rsidRPr="002F6665">
              <w:rPr>
                <w:rFonts w:ascii="Times New Roman" w:hAnsi="Times New Roman" w:cs="Times New Roman"/>
                <w:bCs/>
                <w:sz w:val="20"/>
                <w:szCs w:val="20"/>
              </w:rPr>
              <w:t>18 желтоқсан</w:t>
            </w:r>
          </w:p>
          <w:p w14:paraId="223CC5CC"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107CD4DD"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1FFEED24" w14:textId="3AFA2072"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Ахметова Айслу Кенжебаевна</w:t>
            </w:r>
          </w:p>
        </w:tc>
      </w:tr>
      <w:tr w:rsidR="000F2CFF" w:rsidRPr="002F6665" w14:paraId="1D701C8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A0967DE"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5E27FAB" w14:textId="48201179"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Костусева Вилена</w:t>
            </w:r>
          </w:p>
        </w:tc>
        <w:tc>
          <w:tcPr>
            <w:tcW w:w="1594" w:type="dxa"/>
            <w:tcBorders>
              <w:top w:val="single" w:sz="4" w:space="0" w:color="auto"/>
              <w:left w:val="single" w:sz="4" w:space="0" w:color="auto"/>
              <w:bottom w:val="single" w:sz="4" w:space="0" w:color="auto"/>
              <w:right w:val="single" w:sz="4" w:space="0" w:color="auto"/>
            </w:tcBorders>
          </w:tcPr>
          <w:p w14:paraId="3D48C30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Орысша</w:t>
            </w:r>
          </w:p>
          <w:p w14:paraId="2B6E9958"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тіл</w:t>
            </w:r>
          </w:p>
        </w:tc>
        <w:tc>
          <w:tcPr>
            <w:tcW w:w="2559" w:type="dxa"/>
            <w:tcBorders>
              <w:top w:val="single" w:sz="4" w:space="0" w:color="auto"/>
              <w:left w:val="single" w:sz="4" w:space="0" w:color="auto"/>
              <w:bottom w:val="single" w:sz="4" w:space="0" w:color="auto"/>
              <w:right w:val="single" w:sz="4" w:space="0" w:color="auto"/>
            </w:tcBorders>
          </w:tcPr>
          <w:p w14:paraId="4CFD887B"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rPr>
              <w:t>Республикалық олимпиаданың аудандық туры</w:t>
            </w:r>
          </w:p>
        </w:tc>
        <w:tc>
          <w:tcPr>
            <w:tcW w:w="1134" w:type="dxa"/>
            <w:tcBorders>
              <w:top w:val="single" w:sz="4" w:space="0" w:color="auto"/>
              <w:left w:val="single" w:sz="4" w:space="0" w:color="auto"/>
              <w:bottom w:val="single" w:sz="4" w:space="0" w:color="auto"/>
              <w:right w:val="single" w:sz="4" w:space="0" w:color="auto"/>
            </w:tcBorders>
          </w:tcPr>
          <w:p w14:paraId="3569A369" w14:textId="6549724D"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12</w:t>
            </w:r>
            <w:r>
              <w:rPr>
                <w:rFonts w:ascii="Times New Roman" w:hAnsi="Times New Roman" w:cs="Times New Roman"/>
                <w:bCs/>
                <w:sz w:val="20"/>
                <w:szCs w:val="20"/>
              </w:rPr>
              <w:t>-</w:t>
            </w:r>
            <w:r w:rsidRPr="002F6665">
              <w:rPr>
                <w:rFonts w:ascii="Times New Roman" w:hAnsi="Times New Roman" w:cs="Times New Roman"/>
                <w:bCs/>
                <w:sz w:val="20"/>
                <w:szCs w:val="20"/>
              </w:rPr>
              <w:t>13.11</w:t>
            </w:r>
          </w:p>
          <w:p w14:paraId="30AECCFC"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3CFAB138" w14:textId="7A46BD11"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Грамота</w:t>
            </w:r>
          </w:p>
        </w:tc>
        <w:tc>
          <w:tcPr>
            <w:tcW w:w="1418" w:type="dxa"/>
            <w:tcBorders>
              <w:top w:val="single" w:sz="4" w:space="0" w:color="auto"/>
              <w:left w:val="single" w:sz="4" w:space="0" w:color="auto"/>
              <w:bottom w:val="single" w:sz="4" w:space="0" w:color="auto"/>
              <w:right w:val="single" w:sz="4" w:space="0" w:color="auto"/>
            </w:tcBorders>
          </w:tcPr>
          <w:p w14:paraId="786D8ABB" w14:textId="3E14A68E"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Акимбекова Орал Жакеновна</w:t>
            </w:r>
          </w:p>
        </w:tc>
      </w:tr>
      <w:tr w:rsidR="000F2CFF" w:rsidRPr="002F6665" w14:paraId="048F484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1030C6E"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D00CA4E" w14:textId="1868CF2E"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Совет Альт</w:t>
            </w:r>
            <w:r w:rsidR="001E116C">
              <w:rPr>
                <w:rFonts w:ascii="Times New Roman" w:hAnsi="Times New Roman" w:cs="Times New Roman"/>
                <w:sz w:val="20"/>
                <w:szCs w:val="20"/>
              </w:rPr>
              <w:t>ЖИ</w:t>
            </w:r>
            <w:r>
              <w:rPr>
                <w:rFonts w:ascii="Times New Roman" w:hAnsi="Times New Roman" w:cs="Times New Roman"/>
                <w:sz w:val="20"/>
                <w:szCs w:val="20"/>
              </w:rPr>
              <w:t>р</w:t>
            </w:r>
          </w:p>
        </w:tc>
        <w:tc>
          <w:tcPr>
            <w:tcW w:w="1594" w:type="dxa"/>
            <w:tcBorders>
              <w:top w:val="single" w:sz="4" w:space="0" w:color="auto"/>
              <w:left w:val="single" w:sz="4" w:space="0" w:color="auto"/>
              <w:bottom w:val="single" w:sz="4" w:space="0" w:color="auto"/>
              <w:right w:val="single" w:sz="4" w:space="0" w:color="auto"/>
            </w:tcBorders>
          </w:tcPr>
          <w:p w14:paraId="425DCD01"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238E81D2" w14:textId="61C4BCC1"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2</w:t>
            </w:r>
            <w:r>
              <w:rPr>
                <w:rFonts w:ascii="Times New Roman" w:hAnsi="Times New Roman" w:cs="Times New Roman"/>
                <w:iCs/>
                <w:sz w:val="20"/>
                <w:szCs w:val="20"/>
                <w:lang w:val="kk-KZ"/>
              </w:rPr>
              <w:t>-</w:t>
            </w:r>
            <w:r w:rsidRPr="002F6665">
              <w:rPr>
                <w:rFonts w:ascii="Times New Roman" w:hAnsi="Times New Roman" w:cs="Times New Roman"/>
                <w:iCs/>
                <w:sz w:val="20"/>
                <w:szCs w:val="20"/>
                <w:lang w:val="kk-KZ"/>
              </w:rPr>
              <w:t>4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2D1722B1" w14:textId="779F789B"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w:t>
            </w:r>
            <w:r>
              <w:rPr>
                <w:rFonts w:ascii="Times New Roman" w:hAnsi="Times New Roman" w:cs="Times New Roman"/>
                <w:bCs/>
                <w:sz w:val="20"/>
                <w:szCs w:val="20"/>
              </w:rPr>
              <w:t>-</w:t>
            </w:r>
            <w:r w:rsidRPr="002F6665">
              <w:rPr>
                <w:rFonts w:ascii="Times New Roman" w:hAnsi="Times New Roman" w:cs="Times New Roman"/>
                <w:bCs/>
                <w:sz w:val="20"/>
                <w:szCs w:val="20"/>
              </w:rPr>
              <w:t xml:space="preserve">30 қараша </w:t>
            </w:r>
          </w:p>
          <w:p w14:paraId="6B9AAC20"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27CA40F0"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1 орын</w:t>
            </w:r>
          </w:p>
        </w:tc>
        <w:tc>
          <w:tcPr>
            <w:tcW w:w="1418" w:type="dxa"/>
            <w:tcBorders>
              <w:top w:val="single" w:sz="4" w:space="0" w:color="auto"/>
              <w:left w:val="single" w:sz="4" w:space="0" w:color="auto"/>
              <w:bottom w:val="single" w:sz="4" w:space="0" w:color="auto"/>
              <w:right w:val="single" w:sz="4" w:space="0" w:color="auto"/>
            </w:tcBorders>
          </w:tcPr>
          <w:p w14:paraId="1529EDAA" w14:textId="5B7E792D"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Акимбекова Орал Жакеновна</w:t>
            </w:r>
          </w:p>
        </w:tc>
      </w:tr>
      <w:tr w:rsidR="000F2CFF" w:rsidRPr="002F6665" w14:paraId="4F89D0C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7D3D9FB"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55E2907" w14:textId="5C971423"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Темирбулат Ясмин</w:t>
            </w:r>
          </w:p>
        </w:tc>
        <w:tc>
          <w:tcPr>
            <w:tcW w:w="1594" w:type="dxa"/>
            <w:tcBorders>
              <w:top w:val="single" w:sz="4" w:space="0" w:color="auto"/>
              <w:left w:val="single" w:sz="4" w:space="0" w:color="auto"/>
              <w:bottom w:val="single" w:sz="4" w:space="0" w:color="auto"/>
              <w:right w:val="single" w:sz="4" w:space="0" w:color="auto"/>
            </w:tcBorders>
          </w:tcPr>
          <w:p w14:paraId="6858F03F"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370580A5" w14:textId="051ABB24"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2</w:t>
            </w:r>
            <w:r>
              <w:rPr>
                <w:rFonts w:ascii="Times New Roman" w:hAnsi="Times New Roman" w:cs="Times New Roman"/>
                <w:iCs/>
                <w:sz w:val="20"/>
                <w:szCs w:val="20"/>
                <w:lang w:val="kk-KZ"/>
              </w:rPr>
              <w:t>-</w:t>
            </w:r>
            <w:r w:rsidRPr="002F6665">
              <w:rPr>
                <w:rFonts w:ascii="Times New Roman" w:hAnsi="Times New Roman" w:cs="Times New Roman"/>
                <w:iCs/>
                <w:sz w:val="20"/>
                <w:szCs w:val="20"/>
                <w:lang w:val="kk-KZ"/>
              </w:rPr>
              <w:t>4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69251906" w14:textId="622E5151"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w:t>
            </w:r>
            <w:r>
              <w:rPr>
                <w:rFonts w:ascii="Times New Roman" w:hAnsi="Times New Roman" w:cs="Times New Roman"/>
                <w:bCs/>
                <w:sz w:val="20"/>
                <w:szCs w:val="20"/>
              </w:rPr>
              <w:t>-</w:t>
            </w:r>
            <w:r w:rsidRPr="002F6665">
              <w:rPr>
                <w:rFonts w:ascii="Times New Roman" w:hAnsi="Times New Roman" w:cs="Times New Roman"/>
                <w:bCs/>
                <w:sz w:val="20"/>
                <w:szCs w:val="20"/>
              </w:rPr>
              <w:t xml:space="preserve">30 қараша </w:t>
            </w:r>
          </w:p>
          <w:p w14:paraId="4F3DE846"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1504B141"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1 орын</w:t>
            </w:r>
          </w:p>
        </w:tc>
        <w:tc>
          <w:tcPr>
            <w:tcW w:w="1418" w:type="dxa"/>
            <w:tcBorders>
              <w:top w:val="single" w:sz="4" w:space="0" w:color="auto"/>
              <w:left w:val="single" w:sz="4" w:space="0" w:color="auto"/>
              <w:bottom w:val="single" w:sz="4" w:space="0" w:color="auto"/>
              <w:right w:val="single" w:sz="4" w:space="0" w:color="auto"/>
            </w:tcBorders>
          </w:tcPr>
          <w:p w14:paraId="7010CCB3" w14:textId="5A32B044"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Акимбекова Орал Жакеновна</w:t>
            </w:r>
          </w:p>
        </w:tc>
      </w:tr>
      <w:tr w:rsidR="000F2CFF" w:rsidRPr="002F6665" w14:paraId="7B12C96A"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51C70AF"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F1BE175" w14:textId="49C423EB"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Тұрғанбай Бахтияр</w:t>
            </w:r>
          </w:p>
        </w:tc>
        <w:tc>
          <w:tcPr>
            <w:tcW w:w="1594" w:type="dxa"/>
            <w:tcBorders>
              <w:top w:val="single" w:sz="4" w:space="0" w:color="auto"/>
              <w:left w:val="single" w:sz="4" w:space="0" w:color="auto"/>
              <w:bottom w:val="single" w:sz="4" w:space="0" w:color="auto"/>
              <w:right w:val="single" w:sz="4" w:space="0" w:color="auto"/>
            </w:tcBorders>
          </w:tcPr>
          <w:p w14:paraId="4BA53752"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1C481B42" w14:textId="64B78CC3"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2</w:t>
            </w:r>
            <w:r>
              <w:rPr>
                <w:rFonts w:ascii="Times New Roman" w:hAnsi="Times New Roman" w:cs="Times New Roman"/>
                <w:iCs/>
                <w:sz w:val="20"/>
                <w:szCs w:val="20"/>
                <w:lang w:val="kk-KZ"/>
              </w:rPr>
              <w:t>-</w:t>
            </w:r>
            <w:r w:rsidRPr="002F6665">
              <w:rPr>
                <w:rFonts w:ascii="Times New Roman" w:hAnsi="Times New Roman" w:cs="Times New Roman"/>
                <w:iCs/>
                <w:sz w:val="20"/>
                <w:szCs w:val="20"/>
                <w:lang w:val="kk-KZ"/>
              </w:rPr>
              <w:t>4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154A7DFC" w14:textId="4729261E"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w:t>
            </w:r>
            <w:r>
              <w:rPr>
                <w:rFonts w:ascii="Times New Roman" w:hAnsi="Times New Roman" w:cs="Times New Roman"/>
                <w:bCs/>
                <w:sz w:val="20"/>
                <w:szCs w:val="20"/>
              </w:rPr>
              <w:t>-</w:t>
            </w:r>
            <w:r w:rsidRPr="002F6665">
              <w:rPr>
                <w:rFonts w:ascii="Times New Roman" w:hAnsi="Times New Roman" w:cs="Times New Roman"/>
                <w:bCs/>
                <w:sz w:val="20"/>
                <w:szCs w:val="20"/>
              </w:rPr>
              <w:t xml:space="preserve">30 қараша </w:t>
            </w:r>
          </w:p>
          <w:p w14:paraId="65CFD934"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71CC839E"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1 орын</w:t>
            </w:r>
          </w:p>
        </w:tc>
        <w:tc>
          <w:tcPr>
            <w:tcW w:w="1418" w:type="dxa"/>
            <w:tcBorders>
              <w:top w:val="single" w:sz="4" w:space="0" w:color="auto"/>
              <w:left w:val="single" w:sz="4" w:space="0" w:color="auto"/>
              <w:bottom w:val="single" w:sz="4" w:space="0" w:color="auto"/>
              <w:right w:val="single" w:sz="4" w:space="0" w:color="auto"/>
            </w:tcBorders>
          </w:tcPr>
          <w:p w14:paraId="4DE23B89" w14:textId="6F02B246"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Акимбекова Орал Жакеновна</w:t>
            </w:r>
          </w:p>
        </w:tc>
      </w:tr>
      <w:tr w:rsidR="000F2CFF" w:rsidRPr="002F6665" w14:paraId="4432546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AC5CEC3"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199CE01" w14:textId="74BC47B7"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 xml:space="preserve">Арефьева Александра </w:t>
            </w:r>
          </w:p>
        </w:tc>
        <w:tc>
          <w:tcPr>
            <w:tcW w:w="1594" w:type="dxa"/>
            <w:tcBorders>
              <w:top w:val="single" w:sz="4" w:space="0" w:color="auto"/>
              <w:left w:val="single" w:sz="4" w:space="0" w:color="auto"/>
              <w:bottom w:val="single" w:sz="4" w:space="0" w:color="auto"/>
              <w:right w:val="single" w:sz="4" w:space="0" w:color="auto"/>
            </w:tcBorders>
          </w:tcPr>
          <w:p w14:paraId="7480DAEB"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0E5B726B" w14:textId="1ED46779"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5</w:t>
            </w:r>
            <w:r>
              <w:rPr>
                <w:rFonts w:ascii="Times New Roman" w:hAnsi="Times New Roman" w:cs="Times New Roman"/>
                <w:iCs/>
                <w:sz w:val="20"/>
                <w:szCs w:val="20"/>
                <w:lang w:val="kk-KZ"/>
              </w:rPr>
              <w:t>-</w:t>
            </w:r>
            <w:r w:rsidRPr="002F6665">
              <w:rPr>
                <w:rFonts w:ascii="Times New Roman" w:hAnsi="Times New Roman" w:cs="Times New Roman"/>
                <w:iCs/>
                <w:sz w:val="20"/>
                <w:szCs w:val="20"/>
                <w:lang w:val="kk-KZ"/>
              </w:rPr>
              <w:t>11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65412EE3" w14:textId="668AF652"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w:t>
            </w:r>
            <w:r>
              <w:rPr>
                <w:rFonts w:ascii="Times New Roman" w:hAnsi="Times New Roman" w:cs="Times New Roman"/>
                <w:bCs/>
                <w:sz w:val="20"/>
                <w:szCs w:val="20"/>
              </w:rPr>
              <w:t>-</w:t>
            </w:r>
            <w:r w:rsidRPr="002F6665">
              <w:rPr>
                <w:rFonts w:ascii="Times New Roman" w:hAnsi="Times New Roman" w:cs="Times New Roman"/>
                <w:bCs/>
                <w:sz w:val="20"/>
                <w:szCs w:val="20"/>
              </w:rPr>
              <w:t xml:space="preserve">30 қараша </w:t>
            </w:r>
          </w:p>
          <w:p w14:paraId="10B0A744"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640D8549"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2 орын</w:t>
            </w:r>
          </w:p>
        </w:tc>
        <w:tc>
          <w:tcPr>
            <w:tcW w:w="1418" w:type="dxa"/>
            <w:tcBorders>
              <w:top w:val="single" w:sz="4" w:space="0" w:color="auto"/>
              <w:left w:val="single" w:sz="4" w:space="0" w:color="auto"/>
              <w:bottom w:val="single" w:sz="4" w:space="0" w:color="auto"/>
              <w:right w:val="single" w:sz="4" w:space="0" w:color="auto"/>
            </w:tcBorders>
          </w:tcPr>
          <w:p w14:paraId="75BF3A73" w14:textId="60F783E0"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Акимбекова Орал Жакеновна</w:t>
            </w:r>
          </w:p>
        </w:tc>
      </w:tr>
      <w:tr w:rsidR="000F2CFF" w:rsidRPr="002F6665" w14:paraId="363806EB"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9DD9CCF"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5D5886B" w14:textId="1A5683BD"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en-US"/>
              </w:rPr>
              <w:t>Думанұлы Омар</w:t>
            </w:r>
          </w:p>
        </w:tc>
        <w:tc>
          <w:tcPr>
            <w:tcW w:w="1594" w:type="dxa"/>
            <w:tcBorders>
              <w:top w:val="single" w:sz="4" w:space="0" w:color="auto"/>
              <w:left w:val="single" w:sz="4" w:space="0" w:color="auto"/>
              <w:bottom w:val="single" w:sz="4" w:space="0" w:color="auto"/>
              <w:right w:val="single" w:sz="4" w:space="0" w:color="auto"/>
            </w:tcBorders>
          </w:tcPr>
          <w:p w14:paraId="0BDF34D6"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0CFA9F8E" w14:textId="587E921E"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2</w:t>
            </w:r>
            <w:r>
              <w:rPr>
                <w:rFonts w:ascii="Times New Roman" w:hAnsi="Times New Roman" w:cs="Times New Roman"/>
                <w:iCs/>
                <w:sz w:val="20"/>
                <w:szCs w:val="20"/>
                <w:lang w:val="kk-KZ"/>
              </w:rPr>
              <w:t>-</w:t>
            </w:r>
            <w:r w:rsidRPr="002F6665">
              <w:rPr>
                <w:rFonts w:ascii="Times New Roman" w:hAnsi="Times New Roman" w:cs="Times New Roman"/>
                <w:iCs/>
                <w:sz w:val="20"/>
                <w:szCs w:val="20"/>
                <w:lang w:val="kk-KZ"/>
              </w:rPr>
              <w:t>4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05C7CBB4" w14:textId="605A2B31"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w:t>
            </w:r>
            <w:r>
              <w:rPr>
                <w:rFonts w:ascii="Times New Roman" w:hAnsi="Times New Roman" w:cs="Times New Roman"/>
                <w:bCs/>
                <w:sz w:val="20"/>
                <w:szCs w:val="20"/>
              </w:rPr>
              <w:t>-</w:t>
            </w:r>
            <w:r w:rsidRPr="002F6665">
              <w:rPr>
                <w:rFonts w:ascii="Times New Roman" w:hAnsi="Times New Roman" w:cs="Times New Roman"/>
                <w:bCs/>
                <w:sz w:val="20"/>
                <w:szCs w:val="20"/>
              </w:rPr>
              <w:t xml:space="preserve">30 қараша </w:t>
            </w:r>
          </w:p>
          <w:p w14:paraId="5CDE65F2"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5AF9DF89"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2</w:t>
            </w:r>
            <w:r w:rsidRPr="002F6665">
              <w:rPr>
                <w:rFonts w:ascii="Times New Roman" w:hAnsi="Times New Roman" w:cs="Times New Roman"/>
                <w:sz w:val="20"/>
                <w:szCs w:val="20"/>
                <w:lang w:val="kk-KZ"/>
              </w:rPr>
              <w:t xml:space="preserve">  орын</w:t>
            </w:r>
          </w:p>
        </w:tc>
        <w:tc>
          <w:tcPr>
            <w:tcW w:w="1418" w:type="dxa"/>
            <w:tcBorders>
              <w:top w:val="single" w:sz="4" w:space="0" w:color="auto"/>
              <w:left w:val="single" w:sz="4" w:space="0" w:color="auto"/>
              <w:bottom w:val="single" w:sz="4" w:space="0" w:color="auto"/>
              <w:right w:val="single" w:sz="4" w:space="0" w:color="auto"/>
            </w:tcBorders>
          </w:tcPr>
          <w:p w14:paraId="3F0176D1" w14:textId="7A73630E"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Акимбекова Орал Жакеновна</w:t>
            </w:r>
          </w:p>
        </w:tc>
      </w:tr>
      <w:tr w:rsidR="000F2CFF" w:rsidRPr="002F6665" w14:paraId="070046E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E6E3ACB"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5D233EC" w14:textId="59A397D5"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Иманжамова Муслима</w:t>
            </w:r>
          </w:p>
        </w:tc>
        <w:tc>
          <w:tcPr>
            <w:tcW w:w="1594" w:type="dxa"/>
            <w:tcBorders>
              <w:top w:val="single" w:sz="4" w:space="0" w:color="auto"/>
              <w:left w:val="single" w:sz="4" w:space="0" w:color="auto"/>
              <w:bottom w:val="single" w:sz="4" w:space="0" w:color="auto"/>
              <w:right w:val="single" w:sz="4" w:space="0" w:color="auto"/>
            </w:tcBorders>
          </w:tcPr>
          <w:p w14:paraId="6C1EA4B9"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6EA22BB0" w14:textId="3ED02F4D"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2</w:t>
            </w:r>
            <w:r>
              <w:rPr>
                <w:rFonts w:ascii="Times New Roman" w:hAnsi="Times New Roman" w:cs="Times New Roman"/>
                <w:iCs/>
                <w:sz w:val="20"/>
                <w:szCs w:val="20"/>
                <w:lang w:val="kk-KZ"/>
              </w:rPr>
              <w:t>-</w:t>
            </w:r>
            <w:r w:rsidRPr="002F6665">
              <w:rPr>
                <w:rFonts w:ascii="Times New Roman" w:hAnsi="Times New Roman" w:cs="Times New Roman"/>
                <w:iCs/>
                <w:sz w:val="20"/>
                <w:szCs w:val="20"/>
                <w:lang w:val="kk-KZ"/>
              </w:rPr>
              <w:t>4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5E730116" w14:textId="2726D822"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w:t>
            </w:r>
            <w:r>
              <w:rPr>
                <w:rFonts w:ascii="Times New Roman" w:hAnsi="Times New Roman" w:cs="Times New Roman"/>
                <w:bCs/>
                <w:sz w:val="20"/>
                <w:szCs w:val="20"/>
              </w:rPr>
              <w:t>-</w:t>
            </w:r>
            <w:r w:rsidRPr="002F6665">
              <w:rPr>
                <w:rFonts w:ascii="Times New Roman" w:hAnsi="Times New Roman" w:cs="Times New Roman"/>
                <w:bCs/>
                <w:sz w:val="20"/>
                <w:szCs w:val="20"/>
              </w:rPr>
              <w:t xml:space="preserve">30 қараша </w:t>
            </w:r>
          </w:p>
          <w:p w14:paraId="7CFD9676"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2782152B"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2 орын</w:t>
            </w:r>
          </w:p>
        </w:tc>
        <w:tc>
          <w:tcPr>
            <w:tcW w:w="1418" w:type="dxa"/>
            <w:tcBorders>
              <w:top w:val="single" w:sz="4" w:space="0" w:color="auto"/>
              <w:left w:val="single" w:sz="4" w:space="0" w:color="auto"/>
              <w:bottom w:val="single" w:sz="4" w:space="0" w:color="auto"/>
              <w:right w:val="single" w:sz="4" w:space="0" w:color="auto"/>
            </w:tcBorders>
          </w:tcPr>
          <w:p w14:paraId="4472E677" w14:textId="5C283904"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Акимбекова Орал Жакеновна</w:t>
            </w:r>
          </w:p>
        </w:tc>
      </w:tr>
      <w:tr w:rsidR="000F2CFF" w:rsidRPr="002F6665" w14:paraId="063E78B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0AC3C45"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A90F9AF" w14:textId="748867B7"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Исин Мансур</w:t>
            </w:r>
          </w:p>
        </w:tc>
        <w:tc>
          <w:tcPr>
            <w:tcW w:w="1594" w:type="dxa"/>
            <w:tcBorders>
              <w:top w:val="single" w:sz="4" w:space="0" w:color="auto"/>
              <w:left w:val="single" w:sz="4" w:space="0" w:color="auto"/>
              <w:bottom w:val="single" w:sz="4" w:space="0" w:color="auto"/>
              <w:right w:val="single" w:sz="4" w:space="0" w:color="auto"/>
            </w:tcBorders>
          </w:tcPr>
          <w:p w14:paraId="06C78785"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2FA69DBC" w14:textId="2A189288"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5</w:t>
            </w:r>
            <w:r>
              <w:rPr>
                <w:rFonts w:ascii="Times New Roman" w:hAnsi="Times New Roman" w:cs="Times New Roman"/>
                <w:iCs/>
                <w:sz w:val="20"/>
                <w:szCs w:val="20"/>
                <w:lang w:val="kk-KZ"/>
              </w:rPr>
              <w:t>-</w:t>
            </w:r>
            <w:r w:rsidRPr="002F6665">
              <w:rPr>
                <w:rFonts w:ascii="Times New Roman" w:hAnsi="Times New Roman" w:cs="Times New Roman"/>
                <w:iCs/>
                <w:sz w:val="20"/>
                <w:szCs w:val="20"/>
                <w:lang w:val="kk-KZ"/>
              </w:rPr>
              <w:t>8сынып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25FDF36A" w14:textId="00B7F953"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w:t>
            </w:r>
            <w:r>
              <w:rPr>
                <w:rFonts w:ascii="Times New Roman" w:hAnsi="Times New Roman" w:cs="Times New Roman"/>
                <w:bCs/>
                <w:sz w:val="20"/>
                <w:szCs w:val="20"/>
              </w:rPr>
              <w:t>-</w:t>
            </w:r>
            <w:r w:rsidRPr="002F6665">
              <w:rPr>
                <w:rFonts w:ascii="Times New Roman" w:hAnsi="Times New Roman" w:cs="Times New Roman"/>
                <w:bCs/>
                <w:sz w:val="20"/>
                <w:szCs w:val="20"/>
              </w:rPr>
              <w:t xml:space="preserve">30 қараша </w:t>
            </w:r>
          </w:p>
          <w:p w14:paraId="1A6FF33D"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53D33ACF"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2 орын</w:t>
            </w:r>
          </w:p>
        </w:tc>
        <w:tc>
          <w:tcPr>
            <w:tcW w:w="1418" w:type="dxa"/>
            <w:tcBorders>
              <w:top w:val="single" w:sz="4" w:space="0" w:color="auto"/>
              <w:left w:val="single" w:sz="4" w:space="0" w:color="auto"/>
              <w:bottom w:val="single" w:sz="4" w:space="0" w:color="auto"/>
              <w:right w:val="single" w:sz="4" w:space="0" w:color="auto"/>
            </w:tcBorders>
          </w:tcPr>
          <w:p w14:paraId="6983F442" w14:textId="026EBA28"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Акимбекова Орал Жакеновна</w:t>
            </w:r>
          </w:p>
        </w:tc>
      </w:tr>
      <w:tr w:rsidR="000F2CFF" w:rsidRPr="002F6665" w14:paraId="3B2358F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5AAF907"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B203984" w14:textId="0250455D"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Маар Ульяна</w:t>
            </w:r>
          </w:p>
        </w:tc>
        <w:tc>
          <w:tcPr>
            <w:tcW w:w="1594" w:type="dxa"/>
            <w:tcBorders>
              <w:top w:val="single" w:sz="4" w:space="0" w:color="auto"/>
              <w:left w:val="single" w:sz="4" w:space="0" w:color="auto"/>
              <w:bottom w:val="single" w:sz="4" w:space="0" w:color="auto"/>
              <w:right w:val="single" w:sz="4" w:space="0" w:color="auto"/>
            </w:tcBorders>
          </w:tcPr>
          <w:p w14:paraId="0E4B4ABB"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797EB03C" w14:textId="5ACB529F"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2</w:t>
            </w:r>
            <w:r>
              <w:rPr>
                <w:rFonts w:ascii="Times New Roman" w:hAnsi="Times New Roman" w:cs="Times New Roman"/>
                <w:iCs/>
                <w:sz w:val="20"/>
                <w:szCs w:val="20"/>
                <w:lang w:val="kk-KZ"/>
              </w:rPr>
              <w:t>-</w:t>
            </w:r>
            <w:r w:rsidRPr="002F6665">
              <w:rPr>
                <w:rFonts w:ascii="Times New Roman" w:hAnsi="Times New Roman" w:cs="Times New Roman"/>
                <w:iCs/>
                <w:sz w:val="20"/>
                <w:szCs w:val="20"/>
                <w:lang w:val="kk-KZ"/>
              </w:rPr>
              <w:t>4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0C3BF8DE" w14:textId="008F3FD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w:t>
            </w:r>
            <w:r>
              <w:rPr>
                <w:rFonts w:ascii="Times New Roman" w:hAnsi="Times New Roman" w:cs="Times New Roman"/>
                <w:bCs/>
                <w:sz w:val="20"/>
                <w:szCs w:val="20"/>
              </w:rPr>
              <w:t>-</w:t>
            </w:r>
            <w:r w:rsidRPr="002F6665">
              <w:rPr>
                <w:rFonts w:ascii="Times New Roman" w:hAnsi="Times New Roman" w:cs="Times New Roman"/>
                <w:bCs/>
                <w:sz w:val="20"/>
                <w:szCs w:val="20"/>
              </w:rPr>
              <w:t xml:space="preserve">30 қараша </w:t>
            </w:r>
          </w:p>
          <w:p w14:paraId="73C714EB"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377A6505"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2 орын</w:t>
            </w:r>
          </w:p>
        </w:tc>
        <w:tc>
          <w:tcPr>
            <w:tcW w:w="1418" w:type="dxa"/>
            <w:tcBorders>
              <w:top w:val="single" w:sz="4" w:space="0" w:color="auto"/>
              <w:left w:val="single" w:sz="4" w:space="0" w:color="auto"/>
              <w:bottom w:val="single" w:sz="4" w:space="0" w:color="auto"/>
              <w:right w:val="single" w:sz="4" w:space="0" w:color="auto"/>
            </w:tcBorders>
          </w:tcPr>
          <w:p w14:paraId="6D824F26" w14:textId="23A5C800"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Акимбекова Орал Жакеновна</w:t>
            </w:r>
          </w:p>
        </w:tc>
      </w:tr>
      <w:tr w:rsidR="000F2CFF" w:rsidRPr="002F6665" w14:paraId="08DA4C9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618045E"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26C7CC9" w14:textId="76A5633F"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Сембекова Амина</w:t>
            </w:r>
          </w:p>
        </w:tc>
        <w:tc>
          <w:tcPr>
            <w:tcW w:w="1594" w:type="dxa"/>
            <w:tcBorders>
              <w:top w:val="single" w:sz="4" w:space="0" w:color="auto"/>
              <w:left w:val="single" w:sz="4" w:space="0" w:color="auto"/>
              <w:bottom w:val="single" w:sz="4" w:space="0" w:color="auto"/>
              <w:right w:val="single" w:sz="4" w:space="0" w:color="auto"/>
            </w:tcBorders>
          </w:tcPr>
          <w:p w14:paraId="46FC27C6"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528EC167" w14:textId="559A5B19"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2</w:t>
            </w:r>
            <w:r>
              <w:rPr>
                <w:rFonts w:ascii="Times New Roman" w:hAnsi="Times New Roman" w:cs="Times New Roman"/>
                <w:iCs/>
                <w:sz w:val="20"/>
                <w:szCs w:val="20"/>
                <w:lang w:val="kk-KZ"/>
              </w:rPr>
              <w:t>-</w:t>
            </w:r>
            <w:r w:rsidRPr="002F6665">
              <w:rPr>
                <w:rFonts w:ascii="Times New Roman" w:hAnsi="Times New Roman" w:cs="Times New Roman"/>
                <w:iCs/>
                <w:sz w:val="20"/>
                <w:szCs w:val="20"/>
                <w:lang w:val="kk-KZ"/>
              </w:rPr>
              <w:t>4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499E6A87" w14:textId="78CA17A0"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w:t>
            </w:r>
            <w:r>
              <w:rPr>
                <w:rFonts w:ascii="Times New Roman" w:hAnsi="Times New Roman" w:cs="Times New Roman"/>
                <w:bCs/>
                <w:sz w:val="20"/>
                <w:szCs w:val="20"/>
              </w:rPr>
              <w:t>-</w:t>
            </w:r>
            <w:r w:rsidRPr="002F6665">
              <w:rPr>
                <w:rFonts w:ascii="Times New Roman" w:hAnsi="Times New Roman" w:cs="Times New Roman"/>
                <w:bCs/>
                <w:sz w:val="20"/>
                <w:szCs w:val="20"/>
              </w:rPr>
              <w:t xml:space="preserve">30 қараша </w:t>
            </w:r>
          </w:p>
          <w:p w14:paraId="5D699C46"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379D2476"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2 орын</w:t>
            </w:r>
          </w:p>
        </w:tc>
        <w:tc>
          <w:tcPr>
            <w:tcW w:w="1418" w:type="dxa"/>
            <w:tcBorders>
              <w:top w:val="single" w:sz="4" w:space="0" w:color="auto"/>
              <w:left w:val="single" w:sz="4" w:space="0" w:color="auto"/>
              <w:bottom w:val="single" w:sz="4" w:space="0" w:color="auto"/>
              <w:right w:val="single" w:sz="4" w:space="0" w:color="auto"/>
            </w:tcBorders>
          </w:tcPr>
          <w:p w14:paraId="228CA673" w14:textId="6E284612"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Акимбекова Орал Жакеновна</w:t>
            </w:r>
          </w:p>
        </w:tc>
      </w:tr>
      <w:tr w:rsidR="000F2CFF" w:rsidRPr="002F6665" w14:paraId="342766A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9B9FDC6"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F496D7F" w14:textId="61C1BC36"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Ганижапов Иброхим</w:t>
            </w:r>
          </w:p>
        </w:tc>
        <w:tc>
          <w:tcPr>
            <w:tcW w:w="1594" w:type="dxa"/>
            <w:tcBorders>
              <w:top w:val="single" w:sz="4" w:space="0" w:color="auto"/>
              <w:left w:val="single" w:sz="4" w:space="0" w:color="auto"/>
              <w:bottom w:val="single" w:sz="4" w:space="0" w:color="auto"/>
              <w:right w:val="single" w:sz="4" w:space="0" w:color="auto"/>
            </w:tcBorders>
          </w:tcPr>
          <w:p w14:paraId="2EFA6F70"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5891EE68" w14:textId="2420ADBC"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2</w:t>
            </w:r>
            <w:r>
              <w:rPr>
                <w:rFonts w:ascii="Times New Roman" w:hAnsi="Times New Roman" w:cs="Times New Roman"/>
                <w:iCs/>
                <w:sz w:val="20"/>
                <w:szCs w:val="20"/>
                <w:lang w:val="kk-KZ"/>
              </w:rPr>
              <w:t>-</w:t>
            </w:r>
            <w:r w:rsidRPr="002F6665">
              <w:rPr>
                <w:rFonts w:ascii="Times New Roman" w:hAnsi="Times New Roman" w:cs="Times New Roman"/>
                <w:iCs/>
                <w:sz w:val="20"/>
                <w:szCs w:val="20"/>
                <w:lang w:val="kk-KZ"/>
              </w:rPr>
              <w:t>4 сынып оқушылырына арналған «Шың»олимпиадасы</w:t>
            </w:r>
          </w:p>
        </w:tc>
        <w:tc>
          <w:tcPr>
            <w:tcW w:w="1134" w:type="dxa"/>
            <w:tcBorders>
              <w:top w:val="single" w:sz="4" w:space="0" w:color="auto"/>
              <w:left w:val="single" w:sz="4" w:space="0" w:color="auto"/>
              <w:bottom w:val="single" w:sz="4" w:space="0" w:color="auto"/>
              <w:right w:val="single" w:sz="4" w:space="0" w:color="auto"/>
            </w:tcBorders>
          </w:tcPr>
          <w:p w14:paraId="7173FA00" w14:textId="1D2A76D3"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w:t>
            </w:r>
            <w:r>
              <w:rPr>
                <w:rFonts w:ascii="Times New Roman" w:hAnsi="Times New Roman" w:cs="Times New Roman"/>
                <w:bCs/>
                <w:sz w:val="20"/>
                <w:szCs w:val="20"/>
              </w:rPr>
              <w:t>-</w:t>
            </w:r>
            <w:r w:rsidRPr="002F6665">
              <w:rPr>
                <w:rFonts w:ascii="Times New Roman" w:hAnsi="Times New Roman" w:cs="Times New Roman"/>
                <w:bCs/>
                <w:sz w:val="20"/>
                <w:szCs w:val="20"/>
              </w:rPr>
              <w:t xml:space="preserve">30 қараша </w:t>
            </w:r>
          </w:p>
          <w:p w14:paraId="094AB343"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11CBBC21"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2 орын</w:t>
            </w:r>
          </w:p>
        </w:tc>
        <w:tc>
          <w:tcPr>
            <w:tcW w:w="1418" w:type="dxa"/>
            <w:tcBorders>
              <w:top w:val="single" w:sz="4" w:space="0" w:color="auto"/>
              <w:left w:val="single" w:sz="4" w:space="0" w:color="auto"/>
              <w:bottom w:val="single" w:sz="4" w:space="0" w:color="auto"/>
              <w:right w:val="single" w:sz="4" w:space="0" w:color="auto"/>
            </w:tcBorders>
          </w:tcPr>
          <w:p w14:paraId="4FFCE699" w14:textId="377EEBCE"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Акимбекова Орал Жакеновна</w:t>
            </w:r>
          </w:p>
        </w:tc>
      </w:tr>
      <w:tr w:rsidR="000F2CFF" w:rsidRPr="002F6665" w14:paraId="0028DFC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69A0429"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D9E7D86" w14:textId="1B291A83"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Ведутов Алексей</w:t>
            </w:r>
          </w:p>
        </w:tc>
        <w:tc>
          <w:tcPr>
            <w:tcW w:w="1594" w:type="dxa"/>
            <w:tcBorders>
              <w:top w:val="single" w:sz="4" w:space="0" w:color="auto"/>
              <w:left w:val="single" w:sz="4" w:space="0" w:color="auto"/>
              <w:bottom w:val="single" w:sz="4" w:space="0" w:color="auto"/>
              <w:right w:val="single" w:sz="4" w:space="0" w:color="auto"/>
            </w:tcBorders>
          </w:tcPr>
          <w:p w14:paraId="0442555A"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7FD0FEBC" w14:textId="77777777" w:rsidR="000F2CFF" w:rsidRPr="002F6665" w:rsidRDefault="000F2CFF" w:rsidP="000F2CFF">
            <w:pPr>
              <w:spacing w:after="0" w:line="240" w:lineRule="auto"/>
              <w:rPr>
                <w:rFonts w:ascii="Times New Roman" w:hAnsi="Times New Roman" w:cs="Times New Roman"/>
                <w:iCs/>
                <w:sz w:val="20"/>
                <w:szCs w:val="20"/>
                <w:lang w:val="kk-KZ"/>
              </w:rPr>
            </w:pPr>
            <w:r w:rsidRPr="002F6665">
              <w:rPr>
                <w:rFonts w:ascii="Times New Roman" w:hAnsi="Times New Roman" w:cs="Times New Roman"/>
                <w:iCs/>
                <w:sz w:val="20"/>
                <w:szCs w:val="20"/>
                <w:lang w:val="kk-KZ"/>
              </w:rPr>
              <w:t>"ҮРКЕР"ЗИЯТКЕРЛІК Орталығы</w:t>
            </w:r>
          </w:p>
          <w:p w14:paraId="0FC97679"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«IQmix» республикалық зияткірлік онлайн марафон</w:t>
            </w:r>
          </w:p>
        </w:tc>
        <w:tc>
          <w:tcPr>
            <w:tcW w:w="1134" w:type="dxa"/>
            <w:tcBorders>
              <w:top w:val="single" w:sz="4" w:space="0" w:color="auto"/>
              <w:left w:val="single" w:sz="4" w:space="0" w:color="auto"/>
              <w:bottom w:val="single" w:sz="4" w:space="0" w:color="auto"/>
              <w:right w:val="single" w:sz="4" w:space="0" w:color="auto"/>
            </w:tcBorders>
          </w:tcPr>
          <w:p w14:paraId="3ED2C351" w14:textId="5A3917B9"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2025</w:t>
            </w:r>
            <w:r>
              <w:rPr>
                <w:rFonts w:ascii="Times New Roman" w:hAnsi="Times New Roman" w:cs="Times New Roman"/>
                <w:bCs/>
                <w:sz w:val="20"/>
                <w:szCs w:val="20"/>
                <w:lang w:val="kk-KZ"/>
              </w:rPr>
              <w:t>-</w:t>
            </w:r>
            <w:r w:rsidRPr="002F6665">
              <w:rPr>
                <w:rFonts w:ascii="Times New Roman" w:hAnsi="Times New Roman" w:cs="Times New Roman"/>
                <w:bCs/>
                <w:sz w:val="20"/>
                <w:szCs w:val="20"/>
                <w:lang w:val="kk-KZ"/>
              </w:rPr>
              <w:t>2026</w:t>
            </w:r>
          </w:p>
        </w:tc>
        <w:tc>
          <w:tcPr>
            <w:tcW w:w="1341" w:type="dxa"/>
            <w:tcBorders>
              <w:top w:val="single" w:sz="4" w:space="0" w:color="auto"/>
              <w:left w:val="single" w:sz="4" w:space="0" w:color="auto"/>
              <w:bottom w:val="single" w:sz="4" w:space="0" w:color="auto"/>
              <w:right w:val="single" w:sz="4" w:space="0" w:color="auto"/>
            </w:tcBorders>
          </w:tcPr>
          <w:p w14:paraId="369BDF94"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2 орын</w:t>
            </w:r>
          </w:p>
        </w:tc>
        <w:tc>
          <w:tcPr>
            <w:tcW w:w="1418" w:type="dxa"/>
            <w:tcBorders>
              <w:top w:val="single" w:sz="4" w:space="0" w:color="auto"/>
              <w:left w:val="single" w:sz="4" w:space="0" w:color="auto"/>
              <w:bottom w:val="single" w:sz="4" w:space="0" w:color="auto"/>
              <w:right w:val="single" w:sz="4" w:space="0" w:color="auto"/>
            </w:tcBorders>
          </w:tcPr>
          <w:p w14:paraId="14DD12DA" w14:textId="12A93795"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Акимбекова Орал Жакеновна</w:t>
            </w:r>
          </w:p>
        </w:tc>
      </w:tr>
      <w:tr w:rsidR="000F2CFF" w:rsidRPr="002F6665" w14:paraId="5992F5A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B1CCF8C"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B52FEEF" w14:textId="586FD478"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Қамбар Малика</w:t>
            </w:r>
          </w:p>
        </w:tc>
        <w:tc>
          <w:tcPr>
            <w:tcW w:w="1594" w:type="dxa"/>
            <w:tcBorders>
              <w:top w:val="single" w:sz="4" w:space="0" w:color="auto"/>
              <w:left w:val="single" w:sz="4" w:space="0" w:color="auto"/>
              <w:bottom w:val="single" w:sz="4" w:space="0" w:color="auto"/>
              <w:right w:val="single" w:sz="4" w:space="0" w:color="auto"/>
            </w:tcBorders>
          </w:tcPr>
          <w:p w14:paraId="1A0AED38"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303B4161" w14:textId="77777777" w:rsidR="000F2CFF" w:rsidRPr="002F6665" w:rsidRDefault="000F2CFF" w:rsidP="000F2CFF">
            <w:pPr>
              <w:spacing w:after="0" w:line="240" w:lineRule="auto"/>
              <w:rPr>
                <w:rFonts w:ascii="Times New Roman" w:hAnsi="Times New Roman" w:cs="Times New Roman"/>
                <w:iCs/>
                <w:sz w:val="20"/>
                <w:szCs w:val="20"/>
                <w:lang w:val="kk-KZ"/>
              </w:rPr>
            </w:pPr>
            <w:r w:rsidRPr="002F6665">
              <w:rPr>
                <w:rFonts w:ascii="Times New Roman" w:hAnsi="Times New Roman" w:cs="Times New Roman"/>
                <w:iCs/>
                <w:sz w:val="20"/>
                <w:szCs w:val="20"/>
                <w:lang w:val="kk-KZ"/>
              </w:rPr>
              <w:t>"ҮРКЕР"ЗИЯТКЕРЛІК Орталығы</w:t>
            </w:r>
          </w:p>
          <w:p w14:paraId="6C47FD61"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lang w:val="kk-KZ"/>
              </w:rPr>
              <w:t>«IQmix» республикалық зияткірлік онлайн марафон</w:t>
            </w:r>
          </w:p>
        </w:tc>
        <w:tc>
          <w:tcPr>
            <w:tcW w:w="1134" w:type="dxa"/>
            <w:tcBorders>
              <w:top w:val="single" w:sz="4" w:space="0" w:color="auto"/>
              <w:left w:val="single" w:sz="4" w:space="0" w:color="auto"/>
              <w:bottom w:val="single" w:sz="4" w:space="0" w:color="auto"/>
              <w:right w:val="single" w:sz="4" w:space="0" w:color="auto"/>
            </w:tcBorders>
          </w:tcPr>
          <w:p w14:paraId="20D05598" w14:textId="28EFAB82"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2025</w:t>
            </w:r>
            <w:r>
              <w:rPr>
                <w:rFonts w:ascii="Times New Roman" w:hAnsi="Times New Roman" w:cs="Times New Roman"/>
                <w:bCs/>
                <w:sz w:val="20"/>
                <w:szCs w:val="20"/>
                <w:lang w:val="kk-KZ"/>
              </w:rPr>
              <w:t>-</w:t>
            </w:r>
            <w:r w:rsidRPr="002F6665">
              <w:rPr>
                <w:rFonts w:ascii="Times New Roman" w:hAnsi="Times New Roman" w:cs="Times New Roman"/>
                <w:bCs/>
                <w:sz w:val="20"/>
                <w:szCs w:val="20"/>
                <w:lang w:val="kk-KZ"/>
              </w:rPr>
              <w:t>2026</w:t>
            </w:r>
          </w:p>
        </w:tc>
        <w:tc>
          <w:tcPr>
            <w:tcW w:w="1341" w:type="dxa"/>
            <w:tcBorders>
              <w:top w:val="single" w:sz="4" w:space="0" w:color="auto"/>
              <w:left w:val="single" w:sz="4" w:space="0" w:color="auto"/>
              <w:bottom w:val="single" w:sz="4" w:space="0" w:color="auto"/>
              <w:right w:val="single" w:sz="4" w:space="0" w:color="auto"/>
            </w:tcBorders>
          </w:tcPr>
          <w:p w14:paraId="73707CA9"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lang w:val="kk-KZ"/>
              </w:rPr>
              <w:t>2 орын</w:t>
            </w:r>
          </w:p>
        </w:tc>
        <w:tc>
          <w:tcPr>
            <w:tcW w:w="1418" w:type="dxa"/>
            <w:tcBorders>
              <w:top w:val="single" w:sz="4" w:space="0" w:color="auto"/>
              <w:left w:val="single" w:sz="4" w:space="0" w:color="auto"/>
              <w:bottom w:val="single" w:sz="4" w:space="0" w:color="auto"/>
              <w:right w:val="single" w:sz="4" w:space="0" w:color="auto"/>
            </w:tcBorders>
          </w:tcPr>
          <w:p w14:paraId="3D6B546F" w14:textId="49898D05"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Акимбекова Орал Жакеновна</w:t>
            </w:r>
          </w:p>
        </w:tc>
      </w:tr>
      <w:tr w:rsidR="000F2CFF" w:rsidRPr="002F6665" w14:paraId="531FC4CD"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5E7AF08"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432C728" w14:textId="3706490E"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 xml:space="preserve">Сысуева Павла </w:t>
            </w:r>
          </w:p>
        </w:tc>
        <w:tc>
          <w:tcPr>
            <w:tcW w:w="1594" w:type="dxa"/>
            <w:tcBorders>
              <w:top w:val="single" w:sz="4" w:space="0" w:color="auto"/>
              <w:left w:val="single" w:sz="4" w:space="0" w:color="auto"/>
              <w:bottom w:val="single" w:sz="4" w:space="0" w:color="auto"/>
              <w:right w:val="single" w:sz="4" w:space="0" w:color="auto"/>
            </w:tcBorders>
          </w:tcPr>
          <w:p w14:paraId="3B0F301C"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50B56F33"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rPr>
              <w:t>Аудандық пәндік олимпиада</w:t>
            </w:r>
          </w:p>
        </w:tc>
        <w:tc>
          <w:tcPr>
            <w:tcW w:w="1134" w:type="dxa"/>
            <w:tcBorders>
              <w:top w:val="single" w:sz="4" w:space="0" w:color="auto"/>
              <w:left w:val="single" w:sz="4" w:space="0" w:color="auto"/>
              <w:bottom w:val="single" w:sz="4" w:space="0" w:color="auto"/>
              <w:right w:val="single" w:sz="4" w:space="0" w:color="auto"/>
            </w:tcBorders>
          </w:tcPr>
          <w:p w14:paraId="5B77C6E0" w14:textId="77777777" w:rsidR="000F2CFF" w:rsidRPr="002F6665" w:rsidRDefault="000F2CFF" w:rsidP="000F2CFF">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03.12.25</w:t>
            </w:r>
          </w:p>
          <w:p w14:paraId="1D1566EE" w14:textId="77777777" w:rsidR="000F2CFF" w:rsidRPr="002F6665" w:rsidRDefault="000F2CFF" w:rsidP="000F2CFF">
            <w:pPr>
              <w:spacing w:after="0" w:line="240" w:lineRule="auto"/>
              <w:jc w:val="center"/>
              <w:rPr>
                <w:rFonts w:ascii="Times New Roman" w:hAnsi="Times New Roman" w:cs="Times New Roman"/>
                <w:bCs/>
                <w:sz w:val="20"/>
                <w:szCs w:val="20"/>
                <w:lang w:val="kk-KZ"/>
              </w:rPr>
            </w:pPr>
          </w:p>
        </w:tc>
        <w:tc>
          <w:tcPr>
            <w:tcW w:w="1341" w:type="dxa"/>
            <w:tcBorders>
              <w:top w:val="single" w:sz="4" w:space="0" w:color="auto"/>
              <w:left w:val="single" w:sz="4" w:space="0" w:color="auto"/>
              <w:bottom w:val="single" w:sz="4" w:space="0" w:color="auto"/>
              <w:right w:val="single" w:sz="4" w:space="0" w:color="auto"/>
            </w:tcBorders>
          </w:tcPr>
          <w:p w14:paraId="591A6CFC" w14:textId="7AC25165"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rPr>
              <w:t>Грамота</w:t>
            </w:r>
          </w:p>
        </w:tc>
        <w:tc>
          <w:tcPr>
            <w:tcW w:w="1418" w:type="dxa"/>
            <w:tcBorders>
              <w:top w:val="single" w:sz="4" w:space="0" w:color="auto"/>
              <w:left w:val="single" w:sz="4" w:space="0" w:color="auto"/>
              <w:bottom w:val="single" w:sz="4" w:space="0" w:color="auto"/>
              <w:right w:val="single" w:sz="4" w:space="0" w:color="auto"/>
            </w:tcBorders>
          </w:tcPr>
          <w:p w14:paraId="725DE339" w14:textId="77777777" w:rsidR="000F2CFF" w:rsidRDefault="000F2CFF" w:rsidP="000F2CF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Кулькаева </w:t>
            </w:r>
          </w:p>
          <w:p w14:paraId="16E2F6AC" w14:textId="77777777" w:rsidR="000F2CFF" w:rsidRDefault="000F2CFF" w:rsidP="000F2CF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Галия </w:t>
            </w:r>
          </w:p>
          <w:p w14:paraId="1D013A21" w14:textId="1C1DECCB"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rPr>
              <w:t>Баймуратовна.</w:t>
            </w:r>
          </w:p>
        </w:tc>
      </w:tr>
      <w:tr w:rsidR="000F2CFF" w:rsidRPr="002F6665" w14:paraId="3BFACA5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4CDCAE3"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72D6306" w14:textId="77777777" w:rsidR="000F2CFF"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Миллер Богдан </w:t>
            </w:r>
          </w:p>
          <w:p w14:paraId="53458D04" w14:textId="77777777" w:rsidR="000F2CFF" w:rsidRPr="002F6665" w:rsidRDefault="000F2CFF" w:rsidP="000F2CFF">
            <w:pPr>
              <w:spacing w:after="0" w:line="240" w:lineRule="auto"/>
              <w:jc w:val="center"/>
              <w:rPr>
                <w:rFonts w:ascii="Times New Roman" w:hAnsi="Times New Roman" w:cs="Times New Roman"/>
                <w:sz w:val="20"/>
                <w:szCs w:val="20"/>
                <w:lang w:val="kk-KZ"/>
              </w:rPr>
            </w:pPr>
          </w:p>
        </w:tc>
        <w:tc>
          <w:tcPr>
            <w:tcW w:w="1594" w:type="dxa"/>
            <w:tcBorders>
              <w:top w:val="single" w:sz="4" w:space="0" w:color="auto"/>
              <w:left w:val="single" w:sz="4" w:space="0" w:color="auto"/>
              <w:bottom w:val="single" w:sz="4" w:space="0" w:color="auto"/>
              <w:right w:val="single" w:sz="4" w:space="0" w:color="auto"/>
            </w:tcBorders>
          </w:tcPr>
          <w:p w14:paraId="2E3FB78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Қазақстан тарихы</w:t>
            </w:r>
          </w:p>
          <w:p w14:paraId="5D70B785" w14:textId="77777777" w:rsidR="000F2CFF" w:rsidRPr="002F6665" w:rsidRDefault="000F2CFF" w:rsidP="000F2CFF">
            <w:pPr>
              <w:spacing w:after="0" w:line="240" w:lineRule="auto"/>
              <w:jc w:val="center"/>
              <w:rPr>
                <w:rFonts w:ascii="Times New Roman" w:hAnsi="Times New Roman" w:cs="Times New Roman"/>
                <w:bCs/>
                <w:sz w:val="20"/>
                <w:szCs w:val="20"/>
                <w:lang w:val="kk-KZ"/>
              </w:rPr>
            </w:pPr>
          </w:p>
        </w:tc>
        <w:tc>
          <w:tcPr>
            <w:tcW w:w="2559" w:type="dxa"/>
            <w:tcBorders>
              <w:top w:val="single" w:sz="4" w:space="0" w:color="auto"/>
              <w:left w:val="single" w:sz="4" w:space="0" w:color="auto"/>
              <w:bottom w:val="single" w:sz="4" w:space="0" w:color="auto"/>
              <w:right w:val="single" w:sz="4" w:space="0" w:color="auto"/>
            </w:tcBorders>
          </w:tcPr>
          <w:p w14:paraId="483D3E5C"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Қалалық тур</w:t>
            </w:r>
          </w:p>
          <w:p w14:paraId="708E2F7A"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iCs/>
                <w:sz w:val="20"/>
                <w:szCs w:val="20"/>
              </w:rPr>
              <w:t>"Зерде"</w:t>
            </w:r>
          </w:p>
        </w:tc>
        <w:tc>
          <w:tcPr>
            <w:tcW w:w="1134" w:type="dxa"/>
            <w:tcBorders>
              <w:top w:val="single" w:sz="4" w:space="0" w:color="auto"/>
              <w:left w:val="single" w:sz="4" w:space="0" w:color="auto"/>
              <w:bottom w:val="single" w:sz="4" w:space="0" w:color="auto"/>
              <w:right w:val="single" w:sz="4" w:space="0" w:color="auto"/>
            </w:tcBorders>
          </w:tcPr>
          <w:p w14:paraId="19C05648"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29.11.</w:t>
            </w:r>
          </w:p>
          <w:p w14:paraId="02BABE7C"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2025</w:t>
            </w:r>
          </w:p>
          <w:p w14:paraId="512A429C" w14:textId="77777777" w:rsidR="000F2CFF" w:rsidRPr="002F6665" w:rsidRDefault="000F2CFF" w:rsidP="000F2CFF">
            <w:pPr>
              <w:spacing w:after="0" w:line="240" w:lineRule="auto"/>
              <w:jc w:val="center"/>
              <w:rPr>
                <w:rFonts w:ascii="Times New Roman" w:hAnsi="Times New Roman" w:cs="Times New Roman"/>
                <w:bCs/>
                <w:sz w:val="20"/>
                <w:szCs w:val="20"/>
                <w:lang w:val="kk-KZ"/>
              </w:rPr>
            </w:pPr>
          </w:p>
        </w:tc>
        <w:tc>
          <w:tcPr>
            <w:tcW w:w="1341" w:type="dxa"/>
            <w:tcBorders>
              <w:top w:val="single" w:sz="4" w:space="0" w:color="auto"/>
              <w:left w:val="single" w:sz="4" w:space="0" w:color="auto"/>
              <w:bottom w:val="single" w:sz="4" w:space="0" w:color="auto"/>
              <w:right w:val="single" w:sz="4" w:space="0" w:color="auto"/>
            </w:tcBorders>
          </w:tcPr>
          <w:p w14:paraId="5D4A30EA" w14:textId="7777777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3 орын</w:t>
            </w:r>
          </w:p>
          <w:p w14:paraId="0243747A" w14:textId="77777777" w:rsidR="000F2CFF" w:rsidRPr="002F6665" w:rsidRDefault="000F2CFF" w:rsidP="000F2CFF">
            <w:pPr>
              <w:spacing w:after="0" w:line="240" w:lineRule="auto"/>
              <w:jc w:val="center"/>
              <w:rPr>
                <w:rFonts w:ascii="Times New Roman" w:hAnsi="Times New Roman" w:cs="Times New Roman"/>
                <w:bCs/>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14:paraId="4311E616" w14:textId="77777777" w:rsidR="000F2CFF"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Торгайбаев</w:t>
            </w:r>
          </w:p>
          <w:p w14:paraId="20B4B8A1" w14:textId="77777777" w:rsidR="000F2CFF"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Кайрат</w:t>
            </w:r>
          </w:p>
          <w:p w14:paraId="501BBBC6" w14:textId="77777777" w:rsidR="000F2CFF"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Каликанович</w:t>
            </w:r>
          </w:p>
          <w:p w14:paraId="10D0F95B" w14:textId="77777777" w:rsidR="000F2CFF" w:rsidRPr="002F6665" w:rsidRDefault="000F2CFF" w:rsidP="000F2CFF">
            <w:pPr>
              <w:spacing w:after="0" w:line="240" w:lineRule="auto"/>
              <w:jc w:val="center"/>
              <w:rPr>
                <w:rFonts w:ascii="Times New Roman" w:hAnsi="Times New Roman" w:cs="Times New Roman"/>
                <w:bCs/>
                <w:sz w:val="20"/>
                <w:szCs w:val="20"/>
                <w:lang w:val="kk-KZ"/>
              </w:rPr>
            </w:pPr>
          </w:p>
        </w:tc>
      </w:tr>
      <w:tr w:rsidR="000F2CFF" w:rsidRPr="002F6665" w14:paraId="546848A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F311A83"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6274775" w14:textId="77777777" w:rsidR="000F2CFF"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Абибеков</w:t>
            </w:r>
          </w:p>
          <w:p w14:paraId="6A3C3A08" w14:textId="5BED52CE" w:rsidR="000F2CFF" w:rsidRPr="002F6665" w:rsidRDefault="000F2CFF" w:rsidP="000F2C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rPr>
              <w:t>Арлан</w:t>
            </w:r>
          </w:p>
        </w:tc>
        <w:tc>
          <w:tcPr>
            <w:tcW w:w="1594" w:type="dxa"/>
            <w:tcBorders>
              <w:top w:val="single" w:sz="4" w:space="0" w:color="auto"/>
              <w:left w:val="single" w:sz="4" w:space="0" w:color="auto"/>
              <w:bottom w:val="single" w:sz="4" w:space="0" w:color="auto"/>
              <w:right w:val="single" w:sz="4" w:space="0" w:color="auto"/>
            </w:tcBorders>
          </w:tcPr>
          <w:p w14:paraId="238B22A5"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Қазақстан тарихы</w:t>
            </w:r>
          </w:p>
        </w:tc>
        <w:tc>
          <w:tcPr>
            <w:tcW w:w="2559" w:type="dxa"/>
            <w:tcBorders>
              <w:top w:val="single" w:sz="4" w:space="0" w:color="auto"/>
              <w:left w:val="single" w:sz="4" w:space="0" w:color="auto"/>
              <w:bottom w:val="single" w:sz="4" w:space="0" w:color="auto"/>
              <w:right w:val="single" w:sz="4" w:space="0" w:color="auto"/>
            </w:tcBorders>
          </w:tcPr>
          <w:p w14:paraId="2BBCD056"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EE612A">
              <w:rPr>
                <w:rFonts w:ascii="Times New Roman" w:hAnsi="Times New Roman" w:cs="Times New Roman"/>
                <w:iCs/>
                <w:sz w:val="20"/>
                <w:szCs w:val="20"/>
                <w:lang w:val="kk-KZ"/>
              </w:rPr>
              <w:t>Қазақстан тарихы пәнінен олимпиаданың аудандық кезеңі</w:t>
            </w:r>
          </w:p>
        </w:tc>
        <w:tc>
          <w:tcPr>
            <w:tcW w:w="1134" w:type="dxa"/>
            <w:tcBorders>
              <w:top w:val="single" w:sz="4" w:space="0" w:color="auto"/>
              <w:left w:val="single" w:sz="4" w:space="0" w:color="auto"/>
              <w:bottom w:val="single" w:sz="4" w:space="0" w:color="auto"/>
              <w:right w:val="single" w:sz="4" w:space="0" w:color="auto"/>
            </w:tcBorders>
          </w:tcPr>
          <w:p w14:paraId="05913628"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03.12.</w:t>
            </w:r>
          </w:p>
          <w:p w14:paraId="2ED757E0"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2025</w:t>
            </w:r>
          </w:p>
          <w:p w14:paraId="165300D2" w14:textId="77777777" w:rsidR="000F2CFF" w:rsidRPr="002F6665" w:rsidRDefault="000F2CFF" w:rsidP="000F2CFF">
            <w:pPr>
              <w:spacing w:after="0" w:line="240" w:lineRule="auto"/>
              <w:jc w:val="center"/>
              <w:rPr>
                <w:rFonts w:ascii="Times New Roman" w:hAnsi="Times New Roman" w:cs="Times New Roman"/>
                <w:bCs/>
                <w:sz w:val="20"/>
                <w:szCs w:val="20"/>
                <w:lang w:val="kk-KZ"/>
              </w:rPr>
            </w:pPr>
          </w:p>
        </w:tc>
        <w:tc>
          <w:tcPr>
            <w:tcW w:w="1341" w:type="dxa"/>
            <w:tcBorders>
              <w:top w:val="single" w:sz="4" w:space="0" w:color="auto"/>
              <w:left w:val="single" w:sz="4" w:space="0" w:color="auto"/>
              <w:bottom w:val="single" w:sz="4" w:space="0" w:color="auto"/>
              <w:right w:val="single" w:sz="4" w:space="0" w:color="auto"/>
            </w:tcBorders>
          </w:tcPr>
          <w:p w14:paraId="095346F8" w14:textId="77777777" w:rsidR="000F2CFF" w:rsidRPr="002F6665" w:rsidRDefault="000F2CFF" w:rsidP="000F2CFF">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2DD633BD" w14:textId="77777777" w:rsidR="000F2CFF"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Торгайбаев</w:t>
            </w:r>
          </w:p>
          <w:p w14:paraId="0D8BAA36" w14:textId="77777777" w:rsidR="000F2CFF"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Кайрат</w:t>
            </w:r>
          </w:p>
          <w:p w14:paraId="6EBFF008" w14:textId="420D9735" w:rsidR="000F2CFF" w:rsidRPr="002F6665" w:rsidRDefault="000F2CFF" w:rsidP="000F2CFF">
            <w:pPr>
              <w:spacing w:after="0" w:line="240" w:lineRule="auto"/>
              <w:jc w:val="center"/>
              <w:rPr>
                <w:rFonts w:ascii="Times New Roman" w:hAnsi="Times New Roman" w:cs="Times New Roman"/>
                <w:bCs/>
                <w:sz w:val="20"/>
                <w:szCs w:val="20"/>
                <w:lang w:val="kk-KZ"/>
              </w:rPr>
            </w:pPr>
            <w:r>
              <w:rPr>
                <w:rFonts w:ascii="Times New Roman" w:hAnsi="Times New Roman" w:cs="Times New Roman"/>
                <w:sz w:val="20"/>
                <w:szCs w:val="20"/>
              </w:rPr>
              <w:t>Каликанович</w:t>
            </w:r>
          </w:p>
        </w:tc>
      </w:tr>
      <w:tr w:rsidR="000F2CFF" w:rsidRPr="002F6665" w14:paraId="5C599E2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FB848A5"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BC7C633" w14:textId="0BB8D02C"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Бусыгина Вероника </w:t>
            </w:r>
          </w:p>
        </w:tc>
        <w:tc>
          <w:tcPr>
            <w:tcW w:w="1594" w:type="dxa"/>
            <w:tcBorders>
              <w:top w:val="single" w:sz="4" w:space="0" w:color="auto"/>
              <w:left w:val="single" w:sz="4" w:space="0" w:color="auto"/>
              <w:bottom w:val="single" w:sz="4" w:space="0" w:color="auto"/>
              <w:right w:val="single" w:sz="4" w:space="0" w:color="auto"/>
            </w:tcBorders>
          </w:tcPr>
          <w:p w14:paraId="5A0B475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Қазақстан тарихы</w:t>
            </w:r>
          </w:p>
        </w:tc>
        <w:tc>
          <w:tcPr>
            <w:tcW w:w="2559" w:type="dxa"/>
            <w:tcBorders>
              <w:top w:val="single" w:sz="4" w:space="0" w:color="auto"/>
              <w:left w:val="single" w:sz="4" w:space="0" w:color="auto"/>
              <w:bottom w:val="single" w:sz="4" w:space="0" w:color="auto"/>
              <w:right w:val="single" w:sz="4" w:space="0" w:color="auto"/>
            </w:tcBorders>
          </w:tcPr>
          <w:p w14:paraId="7DBD23B4" w14:textId="77777777" w:rsidR="000F2CFF" w:rsidRPr="002F6665" w:rsidRDefault="000F2CFF" w:rsidP="000F2CFF">
            <w:pPr>
              <w:spacing w:after="0" w:line="240" w:lineRule="auto"/>
              <w:jc w:val="center"/>
              <w:rPr>
                <w:rFonts w:ascii="Times New Roman" w:hAnsi="Times New Roman" w:cs="Times New Roman"/>
                <w:iCs/>
                <w:sz w:val="20"/>
                <w:szCs w:val="20"/>
              </w:rPr>
            </w:pPr>
            <w:r w:rsidRPr="002F6665">
              <w:rPr>
                <w:rFonts w:ascii="Times New Roman" w:hAnsi="Times New Roman" w:cs="Times New Roman"/>
                <w:iCs/>
                <w:sz w:val="20"/>
                <w:szCs w:val="20"/>
              </w:rPr>
              <w:t>Қазақстан тарихы пәнінен республикалық олимпиада, II кезең (Аудандық)</w:t>
            </w:r>
          </w:p>
        </w:tc>
        <w:tc>
          <w:tcPr>
            <w:tcW w:w="1134" w:type="dxa"/>
            <w:tcBorders>
              <w:top w:val="single" w:sz="4" w:space="0" w:color="auto"/>
              <w:left w:val="single" w:sz="4" w:space="0" w:color="auto"/>
              <w:bottom w:val="single" w:sz="4" w:space="0" w:color="auto"/>
              <w:right w:val="single" w:sz="4" w:space="0" w:color="auto"/>
            </w:tcBorders>
          </w:tcPr>
          <w:p w14:paraId="5C0FB2B1" w14:textId="6A857C9E"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2025 жылғы 3</w:t>
            </w:r>
            <w:r>
              <w:rPr>
                <w:rFonts w:ascii="Times New Roman" w:hAnsi="Times New Roman" w:cs="Times New Roman"/>
                <w:bCs/>
                <w:sz w:val="20"/>
                <w:szCs w:val="20"/>
              </w:rPr>
              <w:t>-</w:t>
            </w:r>
            <w:r w:rsidRPr="002F6665">
              <w:rPr>
                <w:rFonts w:ascii="Times New Roman" w:hAnsi="Times New Roman" w:cs="Times New Roman"/>
                <w:bCs/>
                <w:sz w:val="20"/>
                <w:szCs w:val="20"/>
              </w:rPr>
              <w:t>4 желтоқсан</w:t>
            </w:r>
          </w:p>
        </w:tc>
        <w:tc>
          <w:tcPr>
            <w:tcW w:w="1341" w:type="dxa"/>
            <w:tcBorders>
              <w:top w:val="single" w:sz="4" w:space="0" w:color="auto"/>
              <w:left w:val="single" w:sz="4" w:space="0" w:color="auto"/>
              <w:bottom w:val="single" w:sz="4" w:space="0" w:color="auto"/>
              <w:right w:val="single" w:sz="4" w:space="0" w:color="auto"/>
            </w:tcBorders>
          </w:tcPr>
          <w:p w14:paraId="6147055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r w:rsidRPr="002F6665">
              <w:rPr>
                <w:rFonts w:ascii="Times New Roman" w:hAnsi="Times New Roman" w:cs="Times New Roman"/>
                <w:sz w:val="20"/>
                <w:szCs w:val="20"/>
                <w:lang w:val="en-US"/>
              </w:rPr>
              <w:t xml:space="preserve">III </w:t>
            </w:r>
            <w:r w:rsidRPr="002F6665">
              <w:rPr>
                <w:rFonts w:ascii="Times New Roman" w:hAnsi="Times New Roman" w:cs="Times New Roman"/>
                <w:sz w:val="20"/>
                <w:szCs w:val="20"/>
              </w:rPr>
              <w:t>орын</w:t>
            </w:r>
          </w:p>
        </w:tc>
        <w:tc>
          <w:tcPr>
            <w:tcW w:w="1418" w:type="dxa"/>
            <w:tcBorders>
              <w:top w:val="single" w:sz="4" w:space="0" w:color="auto"/>
              <w:left w:val="single" w:sz="4" w:space="0" w:color="auto"/>
              <w:bottom w:val="single" w:sz="4" w:space="0" w:color="auto"/>
              <w:right w:val="single" w:sz="4" w:space="0" w:color="auto"/>
            </w:tcBorders>
          </w:tcPr>
          <w:p w14:paraId="7CA4E106" w14:textId="17ACE3F6"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Гарипов Рустам Фарукович</w:t>
            </w:r>
          </w:p>
        </w:tc>
      </w:tr>
      <w:tr w:rsidR="000F2CFF" w:rsidRPr="002F6665" w14:paraId="7798AC8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5148166"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EB51A58" w14:textId="26A5B03E"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Камбар Малика </w:t>
            </w:r>
          </w:p>
        </w:tc>
        <w:tc>
          <w:tcPr>
            <w:tcW w:w="1594" w:type="dxa"/>
            <w:tcBorders>
              <w:top w:val="single" w:sz="4" w:space="0" w:color="auto"/>
              <w:left w:val="single" w:sz="4" w:space="0" w:color="auto"/>
              <w:bottom w:val="single" w:sz="4" w:space="0" w:color="auto"/>
              <w:right w:val="single" w:sz="4" w:space="0" w:color="auto"/>
            </w:tcBorders>
          </w:tcPr>
          <w:p w14:paraId="74C0783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Қазақстан тарихы, Дүниежүзі тарихы</w:t>
            </w:r>
          </w:p>
        </w:tc>
        <w:tc>
          <w:tcPr>
            <w:tcW w:w="2559" w:type="dxa"/>
            <w:tcBorders>
              <w:top w:val="single" w:sz="4" w:space="0" w:color="auto"/>
              <w:left w:val="single" w:sz="4" w:space="0" w:color="auto"/>
              <w:bottom w:val="single" w:sz="4" w:space="0" w:color="auto"/>
              <w:right w:val="single" w:sz="4" w:space="0" w:color="auto"/>
            </w:tcBorders>
          </w:tcPr>
          <w:p w14:paraId="16D08C15" w14:textId="1809EDF6" w:rsidR="000F2CFF" w:rsidRPr="002F6665" w:rsidRDefault="000F2CFF" w:rsidP="000F2CFF">
            <w:pPr>
              <w:spacing w:after="0" w:line="240" w:lineRule="auto"/>
              <w:jc w:val="center"/>
              <w:rPr>
                <w:rFonts w:ascii="Times New Roman" w:hAnsi="Times New Roman" w:cs="Times New Roman"/>
                <w:iCs/>
                <w:sz w:val="20"/>
                <w:szCs w:val="20"/>
              </w:rPr>
            </w:pPr>
            <w:r w:rsidRPr="002F6665">
              <w:rPr>
                <w:rFonts w:ascii="Times New Roman" w:hAnsi="Times New Roman" w:cs="Times New Roman"/>
                <w:iCs/>
                <w:sz w:val="20"/>
                <w:szCs w:val="20"/>
              </w:rPr>
              <w:t>"Ақ</w:t>
            </w:r>
            <w:r>
              <w:rPr>
                <w:rFonts w:ascii="Times New Roman" w:hAnsi="Times New Roman" w:cs="Times New Roman"/>
                <w:iCs/>
                <w:sz w:val="20"/>
                <w:szCs w:val="20"/>
              </w:rPr>
              <w:t>-</w:t>
            </w:r>
            <w:r w:rsidRPr="002F6665">
              <w:rPr>
                <w:rFonts w:ascii="Times New Roman" w:hAnsi="Times New Roman" w:cs="Times New Roman"/>
                <w:iCs/>
                <w:sz w:val="20"/>
                <w:szCs w:val="20"/>
              </w:rPr>
              <w:t>Бота" зияткерлік олимпиадасы (ДАРЫН)</w:t>
            </w:r>
          </w:p>
        </w:tc>
        <w:tc>
          <w:tcPr>
            <w:tcW w:w="1134" w:type="dxa"/>
            <w:tcBorders>
              <w:top w:val="single" w:sz="4" w:space="0" w:color="auto"/>
              <w:left w:val="single" w:sz="4" w:space="0" w:color="auto"/>
              <w:bottom w:val="single" w:sz="4" w:space="0" w:color="auto"/>
              <w:right w:val="single" w:sz="4" w:space="0" w:color="auto"/>
            </w:tcBorders>
          </w:tcPr>
          <w:p w14:paraId="599ABACC" w14:textId="61F8CB1C"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w:t>
            </w:r>
            <w:r>
              <w:rPr>
                <w:rFonts w:ascii="Times New Roman" w:hAnsi="Times New Roman" w:cs="Times New Roman"/>
                <w:bCs/>
                <w:sz w:val="20"/>
                <w:szCs w:val="20"/>
              </w:rPr>
              <w:t>-</w:t>
            </w:r>
            <w:r w:rsidRPr="002F6665">
              <w:rPr>
                <w:rFonts w:ascii="Times New Roman" w:hAnsi="Times New Roman" w:cs="Times New Roman"/>
                <w:bCs/>
                <w:sz w:val="20"/>
                <w:szCs w:val="20"/>
              </w:rPr>
              <w:t>25 ақпан 2026</w:t>
            </w:r>
          </w:p>
        </w:tc>
        <w:tc>
          <w:tcPr>
            <w:tcW w:w="1341" w:type="dxa"/>
            <w:tcBorders>
              <w:top w:val="single" w:sz="4" w:space="0" w:color="auto"/>
              <w:left w:val="single" w:sz="4" w:space="0" w:color="auto"/>
              <w:bottom w:val="single" w:sz="4" w:space="0" w:color="auto"/>
              <w:right w:val="single" w:sz="4" w:space="0" w:color="auto"/>
            </w:tcBorders>
          </w:tcPr>
          <w:p w14:paraId="1FFD14A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 III орын</w:t>
            </w:r>
          </w:p>
        </w:tc>
        <w:tc>
          <w:tcPr>
            <w:tcW w:w="1418" w:type="dxa"/>
            <w:tcBorders>
              <w:top w:val="single" w:sz="4" w:space="0" w:color="auto"/>
              <w:left w:val="single" w:sz="4" w:space="0" w:color="auto"/>
              <w:bottom w:val="single" w:sz="4" w:space="0" w:color="auto"/>
              <w:right w:val="single" w:sz="4" w:space="0" w:color="auto"/>
            </w:tcBorders>
          </w:tcPr>
          <w:p w14:paraId="4B0E1DC3" w14:textId="6EFABA1A"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Гарипов Рустам Фарукович</w:t>
            </w:r>
          </w:p>
        </w:tc>
      </w:tr>
      <w:tr w:rsidR="000F2CFF" w:rsidRPr="002F6665" w14:paraId="7E98358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71FF6C9"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04B4FF7" w14:textId="367985FA"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Джоглидзе Анзори </w:t>
            </w:r>
          </w:p>
        </w:tc>
        <w:tc>
          <w:tcPr>
            <w:tcW w:w="1594" w:type="dxa"/>
            <w:tcBorders>
              <w:top w:val="single" w:sz="4" w:space="0" w:color="auto"/>
              <w:left w:val="single" w:sz="4" w:space="0" w:color="auto"/>
              <w:bottom w:val="single" w:sz="4" w:space="0" w:color="auto"/>
              <w:right w:val="single" w:sz="4" w:space="0" w:color="auto"/>
            </w:tcBorders>
          </w:tcPr>
          <w:p w14:paraId="4447937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Қазақстан тарихы, Дүниежүзі тарихы</w:t>
            </w:r>
          </w:p>
        </w:tc>
        <w:tc>
          <w:tcPr>
            <w:tcW w:w="2559" w:type="dxa"/>
            <w:tcBorders>
              <w:top w:val="single" w:sz="4" w:space="0" w:color="auto"/>
              <w:left w:val="single" w:sz="4" w:space="0" w:color="auto"/>
              <w:bottom w:val="single" w:sz="4" w:space="0" w:color="auto"/>
              <w:right w:val="single" w:sz="4" w:space="0" w:color="auto"/>
            </w:tcBorders>
          </w:tcPr>
          <w:p w14:paraId="08F21DAC" w14:textId="07AD1EB9" w:rsidR="000F2CFF" w:rsidRPr="002F6665" w:rsidRDefault="000F2CFF" w:rsidP="000F2CFF">
            <w:pPr>
              <w:spacing w:after="0" w:line="240" w:lineRule="auto"/>
              <w:jc w:val="center"/>
              <w:rPr>
                <w:rFonts w:ascii="Times New Roman" w:hAnsi="Times New Roman" w:cs="Times New Roman"/>
                <w:iCs/>
                <w:sz w:val="20"/>
                <w:szCs w:val="20"/>
              </w:rPr>
            </w:pPr>
            <w:r w:rsidRPr="002F6665">
              <w:rPr>
                <w:rFonts w:ascii="Times New Roman" w:hAnsi="Times New Roman" w:cs="Times New Roman"/>
                <w:iCs/>
                <w:sz w:val="20"/>
                <w:szCs w:val="20"/>
              </w:rPr>
              <w:t>"Ақ</w:t>
            </w:r>
            <w:r>
              <w:rPr>
                <w:rFonts w:ascii="Times New Roman" w:hAnsi="Times New Roman" w:cs="Times New Roman"/>
                <w:iCs/>
                <w:sz w:val="20"/>
                <w:szCs w:val="20"/>
              </w:rPr>
              <w:t>-</w:t>
            </w:r>
            <w:r w:rsidRPr="002F6665">
              <w:rPr>
                <w:rFonts w:ascii="Times New Roman" w:hAnsi="Times New Roman" w:cs="Times New Roman"/>
                <w:iCs/>
                <w:sz w:val="20"/>
                <w:szCs w:val="20"/>
              </w:rPr>
              <w:t>Бота" зияткерлік олимпиадасы (ДАРЫН)</w:t>
            </w:r>
          </w:p>
        </w:tc>
        <w:tc>
          <w:tcPr>
            <w:tcW w:w="1134" w:type="dxa"/>
            <w:tcBorders>
              <w:top w:val="single" w:sz="4" w:space="0" w:color="auto"/>
              <w:left w:val="single" w:sz="4" w:space="0" w:color="auto"/>
              <w:bottom w:val="single" w:sz="4" w:space="0" w:color="auto"/>
              <w:right w:val="single" w:sz="4" w:space="0" w:color="auto"/>
            </w:tcBorders>
          </w:tcPr>
          <w:p w14:paraId="4B68FB3E" w14:textId="2FC8C291"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w:t>
            </w:r>
            <w:r>
              <w:rPr>
                <w:rFonts w:ascii="Times New Roman" w:hAnsi="Times New Roman" w:cs="Times New Roman"/>
                <w:bCs/>
                <w:sz w:val="20"/>
                <w:szCs w:val="20"/>
              </w:rPr>
              <w:t>-</w:t>
            </w:r>
            <w:r w:rsidRPr="002F6665">
              <w:rPr>
                <w:rFonts w:ascii="Times New Roman" w:hAnsi="Times New Roman" w:cs="Times New Roman"/>
                <w:bCs/>
                <w:sz w:val="20"/>
                <w:szCs w:val="20"/>
              </w:rPr>
              <w:t>25 ақпан 2026</w:t>
            </w:r>
          </w:p>
        </w:tc>
        <w:tc>
          <w:tcPr>
            <w:tcW w:w="1341" w:type="dxa"/>
            <w:tcBorders>
              <w:top w:val="single" w:sz="4" w:space="0" w:color="auto"/>
              <w:left w:val="single" w:sz="4" w:space="0" w:color="auto"/>
              <w:bottom w:val="single" w:sz="4" w:space="0" w:color="auto"/>
              <w:right w:val="single" w:sz="4" w:space="0" w:color="auto"/>
            </w:tcBorders>
          </w:tcPr>
          <w:p w14:paraId="157B565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 III орын</w:t>
            </w:r>
          </w:p>
        </w:tc>
        <w:tc>
          <w:tcPr>
            <w:tcW w:w="1418" w:type="dxa"/>
            <w:tcBorders>
              <w:top w:val="single" w:sz="4" w:space="0" w:color="auto"/>
              <w:left w:val="single" w:sz="4" w:space="0" w:color="auto"/>
              <w:bottom w:val="single" w:sz="4" w:space="0" w:color="auto"/>
              <w:right w:val="single" w:sz="4" w:space="0" w:color="auto"/>
            </w:tcBorders>
          </w:tcPr>
          <w:p w14:paraId="37ACE349" w14:textId="7732A483"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Гарипов Рустам Фарукович</w:t>
            </w:r>
          </w:p>
        </w:tc>
      </w:tr>
      <w:tr w:rsidR="000F2CFF" w:rsidRPr="002F6665" w14:paraId="335BCEC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04A0C87"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3CF6F63" w14:textId="288F089B"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Ебраем Ануар </w:t>
            </w:r>
          </w:p>
        </w:tc>
        <w:tc>
          <w:tcPr>
            <w:tcW w:w="1594" w:type="dxa"/>
            <w:tcBorders>
              <w:top w:val="single" w:sz="4" w:space="0" w:color="auto"/>
              <w:left w:val="single" w:sz="4" w:space="0" w:color="auto"/>
              <w:bottom w:val="single" w:sz="4" w:space="0" w:color="auto"/>
              <w:right w:val="single" w:sz="4" w:space="0" w:color="auto"/>
            </w:tcBorders>
          </w:tcPr>
          <w:p w14:paraId="67F0E25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Қазақстан тарихы,</w:t>
            </w:r>
          </w:p>
        </w:tc>
        <w:tc>
          <w:tcPr>
            <w:tcW w:w="2559" w:type="dxa"/>
            <w:tcBorders>
              <w:top w:val="single" w:sz="4" w:space="0" w:color="auto"/>
              <w:left w:val="single" w:sz="4" w:space="0" w:color="auto"/>
              <w:bottom w:val="single" w:sz="4" w:space="0" w:color="auto"/>
              <w:right w:val="single" w:sz="4" w:space="0" w:color="auto"/>
            </w:tcBorders>
          </w:tcPr>
          <w:p w14:paraId="1F28C282"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iCs/>
                <w:sz w:val="20"/>
                <w:szCs w:val="20"/>
              </w:rPr>
              <w:t xml:space="preserve">Республикалық олимпиада </w:t>
            </w:r>
          </w:p>
          <w:p w14:paraId="79BABBF5" w14:textId="77777777" w:rsidR="000F2CFF" w:rsidRPr="002F6665" w:rsidRDefault="000F2CFF" w:rsidP="000F2CFF">
            <w:pPr>
              <w:spacing w:after="0" w:line="240" w:lineRule="auto"/>
              <w:jc w:val="center"/>
              <w:rPr>
                <w:rFonts w:ascii="Times New Roman" w:hAnsi="Times New Roman" w:cs="Times New Roman"/>
                <w:iCs/>
                <w:sz w:val="20"/>
                <w:szCs w:val="20"/>
              </w:rPr>
            </w:pPr>
            <w:r w:rsidRPr="002F6665">
              <w:rPr>
                <w:rFonts w:ascii="Times New Roman" w:hAnsi="Times New Roman" w:cs="Times New Roman"/>
                <w:iCs/>
                <w:sz w:val="20"/>
                <w:szCs w:val="20"/>
              </w:rPr>
              <w:t>Аудандық тур</w:t>
            </w:r>
          </w:p>
        </w:tc>
        <w:tc>
          <w:tcPr>
            <w:tcW w:w="1134" w:type="dxa"/>
            <w:tcBorders>
              <w:top w:val="single" w:sz="4" w:space="0" w:color="auto"/>
              <w:left w:val="single" w:sz="4" w:space="0" w:color="auto"/>
              <w:bottom w:val="single" w:sz="4" w:space="0" w:color="auto"/>
              <w:right w:val="single" w:sz="4" w:space="0" w:color="auto"/>
            </w:tcBorders>
          </w:tcPr>
          <w:p w14:paraId="0BC991D4" w14:textId="12D04C23"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17</w:t>
            </w:r>
            <w:r>
              <w:rPr>
                <w:rFonts w:ascii="Times New Roman" w:hAnsi="Times New Roman" w:cs="Times New Roman"/>
                <w:bCs/>
                <w:sz w:val="20"/>
                <w:szCs w:val="20"/>
              </w:rPr>
              <w:t>-</w:t>
            </w:r>
            <w:r w:rsidRPr="002F6665">
              <w:rPr>
                <w:rFonts w:ascii="Times New Roman" w:hAnsi="Times New Roman" w:cs="Times New Roman"/>
                <w:bCs/>
                <w:sz w:val="20"/>
                <w:szCs w:val="20"/>
              </w:rPr>
              <w:t>18 желтоқсан</w:t>
            </w:r>
          </w:p>
          <w:p w14:paraId="4EEC342D"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Cs/>
                <w:sz w:val="20"/>
                <w:szCs w:val="20"/>
              </w:rPr>
              <w:t>2025</w:t>
            </w:r>
          </w:p>
        </w:tc>
        <w:tc>
          <w:tcPr>
            <w:tcW w:w="1341" w:type="dxa"/>
            <w:tcBorders>
              <w:top w:val="single" w:sz="4" w:space="0" w:color="auto"/>
              <w:left w:val="single" w:sz="4" w:space="0" w:color="auto"/>
              <w:bottom w:val="single" w:sz="4" w:space="0" w:color="auto"/>
              <w:right w:val="single" w:sz="4" w:space="0" w:color="auto"/>
            </w:tcBorders>
          </w:tcPr>
          <w:p w14:paraId="569A8B1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01D71561" w14:textId="2438591E"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Нагызханова Акбота Байзаковна</w:t>
            </w:r>
          </w:p>
        </w:tc>
      </w:tr>
      <w:tr w:rsidR="000F2CFF" w:rsidRPr="002F6665" w14:paraId="252E6A2B"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41980E3"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41728352" w14:textId="3B5B0F7A"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b/>
                <w:sz w:val="20"/>
                <w:szCs w:val="20"/>
              </w:rPr>
              <w:t>Ма</w:t>
            </w:r>
            <w:r>
              <w:rPr>
                <w:rFonts w:ascii="Times New Roman" w:hAnsi="Times New Roman" w:cs="Times New Roman"/>
                <w:b/>
                <w:sz w:val="20"/>
                <w:szCs w:val="20"/>
                <w:lang w:val="kk-KZ"/>
              </w:rPr>
              <w:t>қсұт Нейля</w:t>
            </w:r>
          </w:p>
        </w:tc>
        <w:tc>
          <w:tcPr>
            <w:tcW w:w="1594" w:type="dxa"/>
            <w:tcBorders>
              <w:top w:val="single" w:sz="4" w:space="0" w:color="auto"/>
              <w:left w:val="single" w:sz="4" w:space="0" w:color="auto"/>
              <w:bottom w:val="single" w:sz="4" w:space="0" w:color="auto"/>
              <w:right w:val="single" w:sz="4" w:space="0" w:color="auto"/>
            </w:tcBorders>
            <w:vAlign w:val="center"/>
          </w:tcPr>
          <w:p w14:paraId="6124A81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b/>
                <w:sz w:val="20"/>
                <w:szCs w:val="20"/>
                <w:lang w:val="kk-KZ"/>
              </w:rPr>
              <w:t>физика</w:t>
            </w:r>
          </w:p>
        </w:tc>
        <w:tc>
          <w:tcPr>
            <w:tcW w:w="2559" w:type="dxa"/>
            <w:tcBorders>
              <w:top w:val="single" w:sz="4" w:space="0" w:color="auto"/>
              <w:left w:val="single" w:sz="4" w:space="0" w:color="auto"/>
              <w:bottom w:val="single" w:sz="4" w:space="0" w:color="auto"/>
              <w:right w:val="single" w:sz="4" w:space="0" w:color="auto"/>
            </w:tcBorders>
            <w:vAlign w:val="center"/>
          </w:tcPr>
          <w:p w14:paraId="5652841A" w14:textId="5CAE19A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lang w:val="kk-KZ"/>
              </w:rPr>
              <w:t>Жалпы білім беретін пәндер бойынша 7</w:t>
            </w:r>
            <w:r>
              <w:rPr>
                <w:rFonts w:ascii="Times New Roman" w:hAnsi="Times New Roman" w:cs="Times New Roman"/>
                <w:sz w:val="20"/>
                <w:szCs w:val="20"/>
                <w:lang w:val="kk-KZ"/>
              </w:rPr>
              <w:t>-</w:t>
            </w:r>
            <w:r w:rsidRPr="002F6665">
              <w:rPr>
                <w:rFonts w:ascii="Times New Roman" w:hAnsi="Times New Roman" w:cs="Times New Roman"/>
                <w:sz w:val="20"/>
                <w:szCs w:val="20"/>
                <w:lang w:val="kk-KZ"/>
              </w:rPr>
              <w:t>8 сынып оқушыларына арналған республикалық олимпиада ІІ (аудандық) кезеңінің</w:t>
            </w:r>
          </w:p>
        </w:tc>
        <w:tc>
          <w:tcPr>
            <w:tcW w:w="1134" w:type="dxa"/>
            <w:tcBorders>
              <w:top w:val="single" w:sz="4" w:space="0" w:color="auto"/>
              <w:left w:val="single" w:sz="4" w:space="0" w:color="auto"/>
              <w:bottom w:val="single" w:sz="4" w:space="0" w:color="auto"/>
              <w:right w:val="single" w:sz="4" w:space="0" w:color="auto"/>
            </w:tcBorders>
            <w:vAlign w:val="center"/>
          </w:tcPr>
          <w:p w14:paraId="36A2C74B" w14:textId="0C2C63AF"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b/>
                <w:bCs/>
                <w:sz w:val="20"/>
                <w:szCs w:val="20"/>
                <w:lang w:val="kk-KZ"/>
              </w:rPr>
              <w:t>3</w:t>
            </w:r>
            <w:r>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4.12.2025</w:t>
            </w:r>
          </w:p>
        </w:tc>
        <w:tc>
          <w:tcPr>
            <w:tcW w:w="1341" w:type="dxa"/>
            <w:tcBorders>
              <w:top w:val="single" w:sz="4" w:space="0" w:color="auto"/>
              <w:left w:val="single" w:sz="4" w:space="0" w:color="auto"/>
              <w:bottom w:val="single" w:sz="4" w:space="0" w:color="auto"/>
              <w:right w:val="single" w:sz="4" w:space="0" w:color="auto"/>
            </w:tcBorders>
            <w:vAlign w:val="center"/>
          </w:tcPr>
          <w:p w14:paraId="1DC446A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b/>
                <w:bCs/>
                <w:sz w:val="20"/>
                <w:szCs w:val="20"/>
                <w:lang w:val="kk-KZ"/>
              </w:rPr>
              <w:t>1 дәрежелі диплом</w:t>
            </w:r>
          </w:p>
        </w:tc>
        <w:tc>
          <w:tcPr>
            <w:tcW w:w="1418" w:type="dxa"/>
            <w:tcBorders>
              <w:top w:val="single" w:sz="4" w:space="0" w:color="auto"/>
              <w:left w:val="single" w:sz="4" w:space="0" w:color="auto"/>
              <w:bottom w:val="single" w:sz="4" w:space="0" w:color="auto"/>
              <w:right w:val="single" w:sz="4" w:space="0" w:color="auto"/>
            </w:tcBorders>
            <w:vAlign w:val="center"/>
          </w:tcPr>
          <w:p w14:paraId="0DD7A700" w14:textId="721798BF"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b/>
                <w:sz w:val="20"/>
                <w:szCs w:val="20"/>
                <w:lang w:val="kk-KZ"/>
              </w:rPr>
              <w:t>Дайрабай Н.</w:t>
            </w:r>
          </w:p>
        </w:tc>
      </w:tr>
      <w:tr w:rsidR="000F2CFF" w:rsidRPr="002F6665" w14:paraId="5D11DF1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0ABABD2"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54EB539B" w14:textId="19EED858"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Тян Валерия</w:t>
            </w:r>
          </w:p>
        </w:tc>
        <w:tc>
          <w:tcPr>
            <w:tcW w:w="1594" w:type="dxa"/>
            <w:tcBorders>
              <w:top w:val="single" w:sz="4" w:space="0" w:color="auto"/>
              <w:left w:val="single" w:sz="4" w:space="0" w:color="auto"/>
              <w:bottom w:val="single" w:sz="4" w:space="0" w:color="auto"/>
              <w:right w:val="single" w:sz="4" w:space="0" w:color="auto"/>
            </w:tcBorders>
            <w:vAlign w:val="center"/>
          </w:tcPr>
          <w:p w14:paraId="62F3439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vAlign w:val="center"/>
          </w:tcPr>
          <w:p w14:paraId="2975CF54" w14:textId="73345728"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Алтын Сақа" математикалық олимпиадасы </w:t>
            </w:r>
            <w:r>
              <w:rPr>
                <w:rFonts w:ascii="Times New Roman" w:hAnsi="Times New Roman" w:cs="Times New Roman"/>
                <w:sz w:val="20"/>
                <w:szCs w:val="20"/>
              </w:rPr>
              <w:t>-</w:t>
            </w:r>
            <w:r w:rsidRPr="002F6665">
              <w:rPr>
                <w:rFonts w:ascii="Times New Roman" w:hAnsi="Times New Roman" w:cs="Times New Roman"/>
                <w:sz w:val="20"/>
                <w:szCs w:val="20"/>
              </w:rPr>
              <w:t xml:space="preserve"> "Зердел" зияткерлік орталығы</w:t>
            </w:r>
            <w:r w:rsidRPr="002F6665">
              <w:rPr>
                <w:rFonts w:ascii="Times New Roman" w:hAnsi="Times New Roman" w:cs="Times New Roman"/>
                <w:sz w:val="20"/>
                <w:szCs w:val="20"/>
                <w:lang w:val="en-US"/>
              </w:rPr>
              <w:t>i</w:t>
            </w:r>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279F9592"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Қыркүйек 2025 ж</w:t>
            </w:r>
          </w:p>
        </w:tc>
        <w:tc>
          <w:tcPr>
            <w:tcW w:w="1341" w:type="dxa"/>
            <w:tcBorders>
              <w:top w:val="single" w:sz="4" w:space="0" w:color="auto"/>
              <w:left w:val="single" w:sz="4" w:space="0" w:color="auto"/>
              <w:bottom w:val="single" w:sz="4" w:space="0" w:color="auto"/>
              <w:right w:val="single" w:sz="4" w:space="0" w:color="auto"/>
            </w:tcBorders>
            <w:vAlign w:val="center"/>
          </w:tcPr>
          <w:p w14:paraId="3039C38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vAlign w:val="center"/>
          </w:tcPr>
          <w:p w14:paraId="330EE271" w14:textId="0D3BDD62"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Бабажанова А.А.</w:t>
            </w:r>
          </w:p>
        </w:tc>
      </w:tr>
      <w:tr w:rsidR="000F2CFF" w:rsidRPr="002F6665" w14:paraId="307D0E2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1A77D19"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6176ED77" w14:textId="28DA4C30"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Калабаева Сания</w:t>
            </w:r>
          </w:p>
        </w:tc>
        <w:tc>
          <w:tcPr>
            <w:tcW w:w="1594" w:type="dxa"/>
            <w:tcBorders>
              <w:top w:val="single" w:sz="4" w:space="0" w:color="auto"/>
              <w:left w:val="single" w:sz="4" w:space="0" w:color="auto"/>
              <w:bottom w:val="single" w:sz="4" w:space="0" w:color="auto"/>
              <w:right w:val="single" w:sz="4" w:space="0" w:color="auto"/>
            </w:tcBorders>
          </w:tcPr>
          <w:p w14:paraId="2A80CFB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2AAD5F05" w14:textId="40875C1D"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Алтын Сақа" математикалық олимпиадасы </w:t>
            </w:r>
            <w:r>
              <w:rPr>
                <w:rFonts w:ascii="Times New Roman" w:hAnsi="Times New Roman" w:cs="Times New Roman"/>
                <w:sz w:val="20"/>
                <w:szCs w:val="20"/>
              </w:rPr>
              <w:t>-</w:t>
            </w:r>
            <w:r w:rsidRPr="002F6665">
              <w:rPr>
                <w:rFonts w:ascii="Times New Roman" w:hAnsi="Times New Roman" w:cs="Times New Roman"/>
                <w:sz w:val="20"/>
                <w:szCs w:val="20"/>
              </w:rPr>
              <w:t xml:space="preserve"> "Зердел" зияткерлік орталығы</w:t>
            </w:r>
            <w:r w:rsidRPr="002F6665">
              <w:rPr>
                <w:rFonts w:ascii="Times New Roman" w:hAnsi="Times New Roman" w:cs="Times New Roman"/>
                <w:sz w:val="20"/>
                <w:szCs w:val="20"/>
                <w:lang w:val="en-US"/>
              </w:rPr>
              <w:t>i</w:t>
            </w:r>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8231DDA"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Қыркүйек 2025 ж</w:t>
            </w:r>
          </w:p>
        </w:tc>
        <w:tc>
          <w:tcPr>
            <w:tcW w:w="1341" w:type="dxa"/>
            <w:tcBorders>
              <w:top w:val="single" w:sz="4" w:space="0" w:color="auto"/>
              <w:left w:val="single" w:sz="4" w:space="0" w:color="auto"/>
              <w:bottom w:val="single" w:sz="4" w:space="0" w:color="auto"/>
              <w:right w:val="single" w:sz="4" w:space="0" w:color="auto"/>
            </w:tcBorders>
            <w:vAlign w:val="center"/>
          </w:tcPr>
          <w:p w14:paraId="563D28A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Сертификат</w:t>
            </w:r>
          </w:p>
        </w:tc>
        <w:tc>
          <w:tcPr>
            <w:tcW w:w="1418" w:type="dxa"/>
            <w:tcBorders>
              <w:top w:val="single" w:sz="4" w:space="0" w:color="auto"/>
              <w:left w:val="single" w:sz="4" w:space="0" w:color="auto"/>
              <w:bottom w:val="single" w:sz="4" w:space="0" w:color="auto"/>
              <w:right w:val="single" w:sz="4" w:space="0" w:color="auto"/>
            </w:tcBorders>
            <w:vAlign w:val="center"/>
          </w:tcPr>
          <w:p w14:paraId="034CB309" w14:textId="7F739AB3"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Бабажанова А.А.</w:t>
            </w:r>
          </w:p>
        </w:tc>
      </w:tr>
      <w:tr w:rsidR="000F2CFF" w:rsidRPr="002F6665" w14:paraId="6A6F742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893C1C3"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677D220A" w14:textId="5811B8D3"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Р</w:t>
            </w:r>
            <w:r w:rsidR="001E116C">
              <w:rPr>
                <w:rFonts w:ascii="Times New Roman" w:hAnsi="Times New Roman" w:cs="Times New Roman"/>
                <w:sz w:val="20"/>
                <w:szCs w:val="20"/>
              </w:rPr>
              <w:t>ЖИ</w:t>
            </w:r>
            <w:r>
              <w:rPr>
                <w:rFonts w:ascii="Times New Roman" w:hAnsi="Times New Roman" w:cs="Times New Roman"/>
                <w:sz w:val="20"/>
                <w:szCs w:val="20"/>
              </w:rPr>
              <w:t>мбакиева Анастасия</w:t>
            </w:r>
          </w:p>
        </w:tc>
        <w:tc>
          <w:tcPr>
            <w:tcW w:w="1594" w:type="dxa"/>
            <w:tcBorders>
              <w:top w:val="single" w:sz="4" w:space="0" w:color="auto"/>
              <w:left w:val="single" w:sz="4" w:space="0" w:color="auto"/>
              <w:bottom w:val="single" w:sz="4" w:space="0" w:color="auto"/>
              <w:right w:val="single" w:sz="4" w:space="0" w:color="auto"/>
            </w:tcBorders>
          </w:tcPr>
          <w:p w14:paraId="468FCF6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16152A65" w14:textId="3D4C9FC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Алтын Сақа" математикалық олимпиадасы </w:t>
            </w:r>
            <w:r>
              <w:rPr>
                <w:rFonts w:ascii="Times New Roman" w:hAnsi="Times New Roman" w:cs="Times New Roman"/>
                <w:sz w:val="20"/>
                <w:szCs w:val="20"/>
              </w:rPr>
              <w:t>-</w:t>
            </w:r>
            <w:r w:rsidRPr="002F6665">
              <w:rPr>
                <w:rFonts w:ascii="Times New Roman" w:hAnsi="Times New Roman" w:cs="Times New Roman"/>
                <w:sz w:val="20"/>
                <w:szCs w:val="20"/>
              </w:rPr>
              <w:t xml:space="preserve"> "Зердел" зияткерлік орталығы</w:t>
            </w:r>
            <w:r w:rsidRPr="002F6665">
              <w:rPr>
                <w:rFonts w:ascii="Times New Roman" w:hAnsi="Times New Roman" w:cs="Times New Roman"/>
                <w:sz w:val="20"/>
                <w:szCs w:val="20"/>
                <w:lang w:val="en-US"/>
              </w:rPr>
              <w:t>i</w:t>
            </w:r>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5081518"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Қыркүйек 2025 ж</w:t>
            </w:r>
          </w:p>
        </w:tc>
        <w:tc>
          <w:tcPr>
            <w:tcW w:w="1341" w:type="dxa"/>
            <w:tcBorders>
              <w:top w:val="single" w:sz="4" w:space="0" w:color="auto"/>
              <w:left w:val="single" w:sz="4" w:space="0" w:color="auto"/>
              <w:bottom w:val="single" w:sz="4" w:space="0" w:color="auto"/>
              <w:right w:val="single" w:sz="4" w:space="0" w:color="auto"/>
            </w:tcBorders>
          </w:tcPr>
          <w:p w14:paraId="621E209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Сертификат </w:t>
            </w:r>
          </w:p>
        </w:tc>
        <w:tc>
          <w:tcPr>
            <w:tcW w:w="1418" w:type="dxa"/>
            <w:tcBorders>
              <w:top w:val="single" w:sz="4" w:space="0" w:color="auto"/>
              <w:left w:val="single" w:sz="4" w:space="0" w:color="auto"/>
              <w:bottom w:val="single" w:sz="4" w:space="0" w:color="auto"/>
              <w:right w:val="single" w:sz="4" w:space="0" w:color="auto"/>
            </w:tcBorders>
            <w:vAlign w:val="center"/>
          </w:tcPr>
          <w:p w14:paraId="38D5501E" w14:textId="316C64BB"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Мигранова Р.З</w:t>
            </w:r>
          </w:p>
        </w:tc>
      </w:tr>
      <w:tr w:rsidR="000F2CFF" w:rsidRPr="002F6665" w14:paraId="7EE5605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0C6D8AC"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77331A5" w14:textId="78AFA3A2"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Пак Дарья </w:t>
            </w:r>
          </w:p>
        </w:tc>
        <w:tc>
          <w:tcPr>
            <w:tcW w:w="1594" w:type="dxa"/>
            <w:tcBorders>
              <w:top w:val="single" w:sz="4" w:space="0" w:color="auto"/>
              <w:left w:val="single" w:sz="4" w:space="0" w:color="auto"/>
              <w:bottom w:val="single" w:sz="4" w:space="0" w:color="auto"/>
              <w:right w:val="single" w:sz="4" w:space="0" w:color="auto"/>
            </w:tcBorders>
          </w:tcPr>
          <w:p w14:paraId="19448E1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760CBC15" w14:textId="21392D73"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Алтын Сақа" математикалық олимпиадасы </w:t>
            </w:r>
            <w:r>
              <w:rPr>
                <w:rFonts w:ascii="Times New Roman" w:hAnsi="Times New Roman" w:cs="Times New Roman"/>
                <w:sz w:val="20"/>
                <w:szCs w:val="20"/>
              </w:rPr>
              <w:t>-</w:t>
            </w:r>
            <w:r w:rsidRPr="002F6665">
              <w:rPr>
                <w:rFonts w:ascii="Times New Roman" w:hAnsi="Times New Roman" w:cs="Times New Roman"/>
                <w:sz w:val="20"/>
                <w:szCs w:val="20"/>
              </w:rPr>
              <w:t xml:space="preserve"> "Зердел" зияткерлік орталығы</w:t>
            </w:r>
            <w:r w:rsidRPr="002F6665">
              <w:rPr>
                <w:rFonts w:ascii="Times New Roman" w:hAnsi="Times New Roman" w:cs="Times New Roman"/>
                <w:sz w:val="20"/>
                <w:szCs w:val="20"/>
                <w:lang w:val="en-US"/>
              </w:rPr>
              <w:t>i</w:t>
            </w:r>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9871C1"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Қыркүйек 2025 ж</w:t>
            </w:r>
          </w:p>
        </w:tc>
        <w:tc>
          <w:tcPr>
            <w:tcW w:w="1341" w:type="dxa"/>
            <w:tcBorders>
              <w:top w:val="single" w:sz="4" w:space="0" w:color="auto"/>
              <w:left w:val="single" w:sz="4" w:space="0" w:color="auto"/>
              <w:bottom w:val="single" w:sz="4" w:space="0" w:color="auto"/>
              <w:right w:val="single" w:sz="4" w:space="0" w:color="auto"/>
            </w:tcBorders>
          </w:tcPr>
          <w:p w14:paraId="3050EA5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2B3A83F7" w14:textId="7A59A11B"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Алибаева Р.З.</w:t>
            </w:r>
          </w:p>
        </w:tc>
      </w:tr>
      <w:tr w:rsidR="000F2CFF" w:rsidRPr="002F6665" w14:paraId="597BE6D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0ADB9A1"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3B72F07" w14:textId="09593CBC"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Буглак Артём </w:t>
            </w:r>
          </w:p>
        </w:tc>
        <w:tc>
          <w:tcPr>
            <w:tcW w:w="1594" w:type="dxa"/>
            <w:tcBorders>
              <w:top w:val="single" w:sz="4" w:space="0" w:color="auto"/>
              <w:left w:val="single" w:sz="4" w:space="0" w:color="auto"/>
              <w:bottom w:val="single" w:sz="4" w:space="0" w:color="auto"/>
              <w:right w:val="single" w:sz="4" w:space="0" w:color="auto"/>
            </w:tcBorders>
          </w:tcPr>
          <w:p w14:paraId="0593FBB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192C1244" w14:textId="492E2D83"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Алтын Сақа" математикалық олимпиадасы </w:t>
            </w:r>
            <w:r>
              <w:rPr>
                <w:rFonts w:ascii="Times New Roman" w:hAnsi="Times New Roman" w:cs="Times New Roman"/>
                <w:sz w:val="20"/>
                <w:szCs w:val="20"/>
              </w:rPr>
              <w:t>-</w:t>
            </w:r>
            <w:r w:rsidRPr="002F6665">
              <w:rPr>
                <w:rFonts w:ascii="Times New Roman" w:hAnsi="Times New Roman" w:cs="Times New Roman"/>
                <w:sz w:val="20"/>
                <w:szCs w:val="20"/>
              </w:rPr>
              <w:t xml:space="preserve"> "Зердел" зияткерлік орталығы</w:t>
            </w:r>
            <w:r w:rsidRPr="002F6665">
              <w:rPr>
                <w:rFonts w:ascii="Times New Roman" w:hAnsi="Times New Roman" w:cs="Times New Roman"/>
                <w:sz w:val="20"/>
                <w:szCs w:val="20"/>
                <w:lang w:val="en-US"/>
              </w:rPr>
              <w:t>i</w:t>
            </w:r>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AC5876E"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Қыркүйек 2025 ж</w:t>
            </w:r>
          </w:p>
        </w:tc>
        <w:tc>
          <w:tcPr>
            <w:tcW w:w="1341" w:type="dxa"/>
            <w:tcBorders>
              <w:top w:val="single" w:sz="4" w:space="0" w:color="auto"/>
              <w:left w:val="single" w:sz="4" w:space="0" w:color="auto"/>
              <w:bottom w:val="single" w:sz="4" w:space="0" w:color="auto"/>
              <w:right w:val="single" w:sz="4" w:space="0" w:color="auto"/>
            </w:tcBorders>
          </w:tcPr>
          <w:p w14:paraId="16E960C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12336A26" w14:textId="53C463F1"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Алибаева Р.З</w:t>
            </w:r>
          </w:p>
        </w:tc>
      </w:tr>
      <w:tr w:rsidR="000F2CFF" w:rsidRPr="002F6665" w14:paraId="4ABB049D"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153479C"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2EED10F" w14:textId="06C7391D"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Ксендиков Константин</w:t>
            </w:r>
          </w:p>
        </w:tc>
        <w:tc>
          <w:tcPr>
            <w:tcW w:w="1594" w:type="dxa"/>
            <w:tcBorders>
              <w:top w:val="single" w:sz="4" w:space="0" w:color="auto"/>
              <w:left w:val="single" w:sz="4" w:space="0" w:color="auto"/>
              <w:bottom w:val="single" w:sz="4" w:space="0" w:color="auto"/>
              <w:right w:val="single" w:sz="4" w:space="0" w:color="auto"/>
            </w:tcBorders>
          </w:tcPr>
          <w:p w14:paraId="4ED71EC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2DC517CE" w14:textId="69529E5C"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Алтын Сақа" математикалық олимпиадасы </w:t>
            </w:r>
            <w:r>
              <w:rPr>
                <w:rFonts w:ascii="Times New Roman" w:hAnsi="Times New Roman" w:cs="Times New Roman"/>
                <w:sz w:val="20"/>
                <w:szCs w:val="20"/>
              </w:rPr>
              <w:t>-</w:t>
            </w:r>
            <w:r w:rsidRPr="002F6665">
              <w:rPr>
                <w:rFonts w:ascii="Times New Roman" w:hAnsi="Times New Roman" w:cs="Times New Roman"/>
                <w:sz w:val="20"/>
                <w:szCs w:val="20"/>
              </w:rPr>
              <w:t xml:space="preserve"> "Зердел" зияткерлік орталығы</w:t>
            </w:r>
            <w:r w:rsidRPr="002F6665">
              <w:rPr>
                <w:rFonts w:ascii="Times New Roman" w:hAnsi="Times New Roman" w:cs="Times New Roman"/>
                <w:sz w:val="20"/>
                <w:szCs w:val="20"/>
                <w:lang w:val="en-US"/>
              </w:rPr>
              <w:t>i</w:t>
            </w:r>
            <w:r w:rsidRPr="002F666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D2F0D4D"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Қыркүйек 2025 ж</w:t>
            </w:r>
          </w:p>
        </w:tc>
        <w:tc>
          <w:tcPr>
            <w:tcW w:w="1341" w:type="dxa"/>
            <w:tcBorders>
              <w:top w:val="single" w:sz="4" w:space="0" w:color="auto"/>
              <w:left w:val="single" w:sz="4" w:space="0" w:color="auto"/>
              <w:bottom w:val="single" w:sz="4" w:space="0" w:color="auto"/>
              <w:right w:val="single" w:sz="4" w:space="0" w:color="auto"/>
            </w:tcBorders>
          </w:tcPr>
          <w:p w14:paraId="111E508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Сертификат </w:t>
            </w:r>
          </w:p>
        </w:tc>
        <w:tc>
          <w:tcPr>
            <w:tcW w:w="1418" w:type="dxa"/>
            <w:tcBorders>
              <w:top w:val="single" w:sz="4" w:space="0" w:color="auto"/>
              <w:left w:val="single" w:sz="4" w:space="0" w:color="auto"/>
              <w:bottom w:val="single" w:sz="4" w:space="0" w:color="auto"/>
              <w:right w:val="single" w:sz="4" w:space="0" w:color="auto"/>
            </w:tcBorders>
          </w:tcPr>
          <w:p w14:paraId="53039013" w14:textId="60BB59C8"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Рахимжанова Н.К.</w:t>
            </w:r>
          </w:p>
        </w:tc>
      </w:tr>
      <w:tr w:rsidR="000F2CFF" w:rsidRPr="002F6665" w14:paraId="3030735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3ACE177"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A525153" w14:textId="6708BBF1"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Буглак Артем </w:t>
            </w:r>
          </w:p>
        </w:tc>
        <w:tc>
          <w:tcPr>
            <w:tcW w:w="1594" w:type="dxa"/>
            <w:tcBorders>
              <w:top w:val="single" w:sz="4" w:space="0" w:color="auto"/>
              <w:left w:val="single" w:sz="4" w:space="0" w:color="auto"/>
              <w:bottom w:val="single" w:sz="4" w:space="0" w:color="auto"/>
              <w:right w:val="single" w:sz="4" w:space="0" w:color="auto"/>
            </w:tcBorders>
          </w:tcPr>
          <w:p w14:paraId="63068E6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0D91060B"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«Ақылды. Мықты. Айқын» олимпиада по математике </w:t>
            </w:r>
          </w:p>
        </w:tc>
        <w:tc>
          <w:tcPr>
            <w:tcW w:w="1134" w:type="dxa"/>
            <w:tcBorders>
              <w:top w:val="single" w:sz="4" w:space="0" w:color="auto"/>
              <w:left w:val="single" w:sz="4" w:space="0" w:color="auto"/>
              <w:bottom w:val="single" w:sz="4" w:space="0" w:color="auto"/>
              <w:right w:val="single" w:sz="4" w:space="0" w:color="auto"/>
            </w:tcBorders>
          </w:tcPr>
          <w:p w14:paraId="0FA18F91"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Сәуір 2026 ж</w:t>
            </w:r>
          </w:p>
        </w:tc>
        <w:tc>
          <w:tcPr>
            <w:tcW w:w="1341" w:type="dxa"/>
            <w:tcBorders>
              <w:top w:val="single" w:sz="4" w:space="0" w:color="auto"/>
              <w:left w:val="single" w:sz="4" w:space="0" w:color="auto"/>
              <w:bottom w:val="single" w:sz="4" w:space="0" w:color="auto"/>
              <w:right w:val="single" w:sz="4" w:space="0" w:color="auto"/>
            </w:tcBorders>
          </w:tcPr>
          <w:p w14:paraId="440D70A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2A7EC1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1 орын </w:t>
            </w:r>
          </w:p>
        </w:tc>
        <w:tc>
          <w:tcPr>
            <w:tcW w:w="1418" w:type="dxa"/>
            <w:tcBorders>
              <w:top w:val="single" w:sz="4" w:space="0" w:color="auto"/>
              <w:left w:val="single" w:sz="4" w:space="0" w:color="auto"/>
              <w:bottom w:val="single" w:sz="4" w:space="0" w:color="auto"/>
              <w:right w:val="single" w:sz="4" w:space="0" w:color="auto"/>
            </w:tcBorders>
          </w:tcPr>
          <w:p w14:paraId="0F183EDE" w14:textId="028AC393"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Алибаева Р.З.</w:t>
            </w:r>
          </w:p>
        </w:tc>
      </w:tr>
      <w:tr w:rsidR="000F2CFF" w:rsidRPr="002F6665" w14:paraId="786BE5D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DC575EB"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B49A3BF" w14:textId="19A5F338"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Совет Альт</w:t>
            </w:r>
            <w:r w:rsidR="001E116C">
              <w:rPr>
                <w:rFonts w:ascii="Times New Roman" w:hAnsi="Times New Roman" w:cs="Times New Roman"/>
                <w:sz w:val="20"/>
                <w:szCs w:val="20"/>
              </w:rPr>
              <w:t>ЖИ</w:t>
            </w:r>
            <w:r>
              <w:rPr>
                <w:rFonts w:ascii="Times New Roman" w:hAnsi="Times New Roman" w:cs="Times New Roman"/>
                <w:sz w:val="20"/>
                <w:szCs w:val="20"/>
              </w:rPr>
              <w:t>р</w:t>
            </w:r>
          </w:p>
        </w:tc>
        <w:tc>
          <w:tcPr>
            <w:tcW w:w="1594" w:type="dxa"/>
            <w:tcBorders>
              <w:top w:val="single" w:sz="4" w:space="0" w:color="auto"/>
              <w:left w:val="single" w:sz="4" w:space="0" w:color="auto"/>
              <w:bottom w:val="single" w:sz="4" w:space="0" w:color="auto"/>
              <w:right w:val="single" w:sz="4" w:space="0" w:color="auto"/>
            </w:tcBorders>
          </w:tcPr>
          <w:p w14:paraId="431B950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143101B1"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«Ақылды. Мықты. Айқын» олимпиада по математике </w:t>
            </w:r>
          </w:p>
        </w:tc>
        <w:tc>
          <w:tcPr>
            <w:tcW w:w="1134" w:type="dxa"/>
            <w:tcBorders>
              <w:top w:val="single" w:sz="4" w:space="0" w:color="auto"/>
              <w:left w:val="single" w:sz="4" w:space="0" w:color="auto"/>
              <w:bottom w:val="single" w:sz="4" w:space="0" w:color="auto"/>
              <w:right w:val="single" w:sz="4" w:space="0" w:color="auto"/>
            </w:tcBorders>
          </w:tcPr>
          <w:p w14:paraId="371A961A"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Сәуір 2026 ж</w:t>
            </w:r>
          </w:p>
        </w:tc>
        <w:tc>
          <w:tcPr>
            <w:tcW w:w="1341" w:type="dxa"/>
            <w:tcBorders>
              <w:top w:val="single" w:sz="4" w:space="0" w:color="auto"/>
              <w:left w:val="single" w:sz="4" w:space="0" w:color="auto"/>
              <w:bottom w:val="single" w:sz="4" w:space="0" w:color="auto"/>
              <w:right w:val="single" w:sz="4" w:space="0" w:color="auto"/>
            </w:tcBorders>
          </w:tcPr>
          <w:p w14:paraId="11FD432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3C05211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3 орын </w:t>
            </w:r>
          </w:p>
        </w:tc>
        <w:tc>
          <w:tcPr>
            <w:tcW w:w="1418" w:type="dxa"/>
            <w:tcBorders>
              <w:top w:val="single" w:sz="4" w:space="0" w:color="auto"/>
              <w:left w:val="single" w:sz="4" w:space="0" w:color="auto"/>
              <w:bottom w:val="single" w:sz="4" w:space="0" w:color="auto"/>
              <w:right w:val="single" w:sz="4" w:space="0" w:color="auto"/>
            </w:tcBorders>
          </w:tcPr>
          <w:p w14:paraId="2BD3D3AA" w14:textId="0E82BD32"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Агадаева А.Р.</w:t>
            </w:r>
          </w:p>
        </w:tc>
      </w:tr>
      <w:tr w:rsidR="000F2CFF" w:rsidRPr="002F6665" w14:paraId="4C77608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E5D5513"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D95B05D" w14:textId="3CBE9B93"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Андержанов Алим</w:t>
            </w:r>
          </w:p>
        </w:tc>
        <w:tc>
          <w:tcPr>
            <w:tcW w:w="1594" w:type="dxa"/>
            <w:tcBorders>
              <w:top w:val="single" w:sz="4" w:space="0" w:color="auto"/>
              <w:left w:val="single" w:sz="4" w:space="0" w:color="auto"/>
              <w:bottom w:val="single" w:sz="4" w:space="0" w:color="auto"/>
              <w:right w:val="single" w:sz="4" w:space="0" w:color="auto"/>
            </w:tcBorders>
          </w:tcPr>
          <w:p w14:paraId="329BC04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1C2CD54A"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«Ақылды. Мықты. Айқын» олимпиада по математике </w:t>
            </w:r>
          </w:p>
        </w:tc>
        <w:tc>
          <w:tcPr>
            <w:tcW w:w="1134" w:type="dxa"/>
            <w:tcBorders>
              <w:top w:val="single" w:sz="4" w:space="0" w:color="auto"/>
              <w:left w:val="single" w:sz="4" w:space="0" w:color="auto"/>
              <w:bottom w:val="single" w:sz="4" w:space="0" w:color="auto"/>
              <w:right w:val="single" w:sz="4" w:space="0" w:color="auto"/>
            </w:tcBorders>
          </w:tcPr>
          <w:p w14:paraId="7EFF3BC4"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Сәуір 2026 ж</w:t>
            </w:r>
          </w:p>
        </w:tc>
        <w:tc>
          <w:tcPr>
            <w:tcW w:w="1341" w:type="dxa"/>
            <w:tcBorders>
              <w:top w:val="single" w:sz="4" w:space="0" w:color="auto"/>
              <w:left w:val="single" w:sz="4" w:space="0" w:color="auto"/>
              <w:bottom w:val="single" w:sz="4" w:space="0" w:color="auto"/>
              <w:right w:val="single" w:sz="4" w:space="0" w:color="auto"/>
            </w:tcBorders>
          </w:tcPr>
          <w:p w14:paraId="20A4BDC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6B111A3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3 орын </w:t>
            </w:r>
          </w:p>
        </w:tc>
        <w:tc>
          <w:tcPr>
            <w:tcW w:w="1418" w:type="dxa"/>
            <w:tcBorders>
              <w:top w:val="single" w:sz="4" w:space="0" w:color="auto"/>
              <w:left w:val="single" w:sz="4" w:space="0" w:color="auto"/>
              <w:bottom w:val="single" w:sz="4" w:space="0" w:color="auto"/>
              <w:right w:val="single" w:sz="4" w:space="0" w:color="auto"/>
            </w:tcBorders>
          </w:tcPr>
          <w:p w14:paraId="0A2870AD" w14:textId="619F6CD4"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Сарсенова ж.Б.</w:t>
            </w:r>
          </w:p>
        </w:tc>
      </w:tr>
      <w:tr w:rsidR="000F2CFF" w:rsidRPr="002F6665" w14:paraId="50F8334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ABE35E4"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E263D6E" w14:textId="2FAF5531"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Сысуева Ирина </w:t>
            </w:r>
          </w:p>
        </w:tc>
        <w:tc>
          <w:tcPr>
            <w:tcW w:w="1594" w:type="dxa"/>
            <w:tcBorders>
              <w:top w:val="single" w:sz="4" w:space="0" w:color="auto"/>
              <w:left w:val="single" w:sz="4" w:space="0" w:color="auto"/>
              <w:bottom w:val="single" w:sz="4" w:space="0" w:color="auto"/>
              <w:right w:val="single" w:sz="4" w:space="0" w:color="auto"/>
            </w:tcBorders>
          </w:tcPr>
          <w:p w14:paraId="6C0F510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Жаратылыстану ғылымдары </w:t>
            </w:r>
          </w:p>
        </w:tc>
        <w:tc>
          <w:tcPr>
            <w:tcW w:w="2559" w:type="dxa"/>
            <w:tcBorders>
              <w:top w:val="single" w:sz="4" w:space="0" w:color="auto"/>
              <w:left w:val="single" w:sz="4" w:space="0" w:color="auto"/>
              <w:bottom w:val="single" w:sz="4" w:space="0" w:color="auto"/>
              <w:right w:val="single" w:sz="4" w:space="0" w:color="auto"/>
            </w:tcBorders>
          </w:tcPr>
          <w:p w14:paraId="22A3FF2A"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 xml:space="preserve">Бастауыш мектептегі қалалық пәндік олимпиада </w:t>
            </w:r>
          </w:p>
        </w:tc>
        <w:tc>
          <w:tcPr>
            <w:tcW w:w="1134" w:type="dxa"/>
            <w:tcBorders>
              <w:top w:val="single" w:sz="4" w:space="0" w:color="auto"/>
              <w:left w:val="single" w:sz="4" w:space="0" w:color="auto"/>
              <w:bottom w:val="single" w:sz="4" w:space="0" w:color="auto"/>
              <w:right w:val="single" w:sz="4" w:space="0" w:color="auto"/>
            </w:tcBorders>
          </w:tcPr>
          <w:p w14:paraId="0880B9B7"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Мамыр 2026</w:t>
            </w:r>
          </w:p>
        </w:tc>
        <w:tc>
          <w:tcPr>
            <w:tcW w:w="1341" w:type="dxa"/>
            <w:tcBorders>
              <w:top w:val="single" w:sz="4" w:space="0" w:color="auto"/>
              <w:left w:val="single" w:sz="4" w:space="0" w:color="auto"/>
              <w:bottom w:val="single" w:sz="4" w:space="0" w:color="auto"/>
              <w:right w:val="single" w:sz="4" w:space="0" w:color="auto"/>
            </w:tcBorders>
          </w:tcPr>
          <w:p w14:paraId="4D61519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2983B27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3 орын </w:t>
            </w:r>
          </w:p>
        </w:tc>
        <w:tc>
          <w:tcPr>
            <w:tcW w:w="1418" w:type="dxa"/>
            <w:tcBorders>
              <w:top w:val="single" w:sz="4" w:space="0" w:color="auto"/>
              <w:left w:val="single" w:sz="4" w:space="0" w:color="auto"/>
              <w:bottom w:val="single" w:sz="4" w:space="0" w:color="auto"/>
              <w:right w:val="single" w:sz="4" w:space="0" w:color="auto"/>
            </w:tcBorders>
          </w:tcPr>
          <w:p w14:paraId="3C638528" w14:textId="0B146350"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Сарсенова Ж.Б.</w:t>
            </w:r>
          </w:p>
        </w:tc>
      </w:tr>
      <w:tr w:rsidR="000F2CFF" w:rsidRPr="002F6665" w14:paraId="5193549D"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CD3621C"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467C508" w14:textId="3E6B2C68"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Ткаченко Глеб</w:t>
            </w:r>
          </w:p>
        </w:tc>
        <w:tc>
          <w:tcPr>
            <w:tcW w:w="1594" w:type="dxa"/>
            <w:tcBorders>
              <w:top w:val="single" w:sz="4" w:space="0" w:color="auto"/>
              <w:left w:val="single" w:sz="4" w:space="0" w:color="auto"/>
              <w:bottom w:val="single" w:sz="4" w:space="0" w:color="auto"/>
              <w:right w:val="single" w:sz="4" w:space="0" w:color="auto"/>
            </w:tcBorders>
          </w:tcPr>
          <w:p w14:paraId="0BFE9D39" w14:textId="7777777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Ағ. тіл </w:t>
            </w:r>
          </w:p>
          <w:p w14:paraId="41E25AF7" w14:textId="77777777" w:rsidR="000F2CFF" w:rsidRPr="002F6665" w:rsidRDefault="000F2CFF" w:rsidP="000F2CFF">
            <w:pPr>
              <w:spacing w:after="0" w:line="240" w:lineRule="auto"/>
              <w:jc w:val="center"/>
              <w:rPr>
                <w:rFonts w:ascii="Times New Roman" w:hAnsi="Times New Roman" w:cs="Times New Roman"/>
                <w:sz w:val="20"/>
                <w:szCs w:val="20"/>
              </w:rPr>
            </w:pPr>
          </w:p>
        </w:tc>
        <w:tc>
          <w:tcPr>
            <w:tcW w:w="2559" w:type="dxa"/>
            <w:tcBorders>
              <w:top w:val="single" w:sz="4" w:space="0" w:color="auto"/>
              <w:left w:val="single" w:sz="4" w:space="0" w:color="auto"/>
              <w:bottom w:val="single" w:sz="4" w:space="0" w:color="auto"/>
              <w:right w:val="single" w:sz="4" w:space="0" w:color="auto"/>
            </w:tcBorders>
          </w:tcPr>
          <w:p w14:paraId="23C8859B"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Бастауыш мектептегі қалалық пәндік олимпиада</w:t>
            </w:r>
          </w:p>
        </w:tc>
        <w:tc>
          <w:tcPr>
            <w:tcW w:w="1134" w:type="dxa"/>
            <w:tcBorders>
              <w:top w:val="single" w:sz="4" w:space="0" w:color="auto"/>
              <w:left w:val="single" w:sz="4" w:space="0" w:color="auto"/>
              <w:bottom w:val="single" w:sz="4" w:space="0" w:color="auto"/>
              <w:right w:val="single" w:sz="4" w:space="0" w:color="auto"/>
            </w:tcBorders>
          </w:tcPr>
          <w:p w14:paraId="5EBA56E9"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Мамыр 2026</w:t>
            </w:r>
          </w:p>
        </w:tc>
        <w:tc>
          <w:tcPr>
            <w:tcW w:w="1341" w:type="dxa"/>
            <w:tcBorders>
              <w:top w:val="single" w:sz="4" w:space="0" w:color="auto"/>
              <w:left w:val="single" w:sz="4" w:space="0" w:color="auto"/>
              <w:bottom w:val="single" w:sz="4" w:space="0" w:color="auto"/>
              <w:right w:val="single" w:sz="4" w:space="0" w:color="auto"/>
            </w:tcBorders>
          </w:tcPr>
          <w:p w14:paraId="2DA50D0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FF26E7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3 орын</w:t>
            </w:r>
          </w:p>
        </w:tc>
        <w:tc>
          <w:tcPr>
            <w:tcW w:w="1418" w:type="dxa"/>
            <w:tcBorders>
              <w:top w:val="single" w:sz="4" w:space="0" w:color="auto"/>
              <w:left w:val="single" w:sz="4" w:space="0" w:color="auto"/>
              <w:bottom w:val="single" w:sz="4" w:space="0" w:color="auto"/>
              <w:right w:val="single" w:sz="4" w:space="0" w:color="auto"/>
            </w:tcBorders>
          </w:tcPr>
          <w:p w14:paraId="02855ED2" w14:textId="3D548825"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Шиллер Н.В.</w:t>
            </w:r>
          </w:p>
        </w:tc>
      </w:tr>
      <w:tr w:rsidR="000F2CFF" w:rsidRPr="002F6665" w14:paraId="5A13AA65"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C21D8F7"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98D429D" w14:textId="206C9D44"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Ксендиков Константин </w:t>
            </w:r>
          </w:p>
        </w:tc>
        <w:tc>
          <w:tcPr>
            <w:tcW w:w="1594" w:type="dxa"/>
            <w:tcBorders>
              <w:top w:val="single" w:sz="4" w:space="0" w:color="auto"/>
              <w:left w:val="single" w:sz="4" w:space="0" w:color="auto"/>
              <w:bottom w:val="single" w:sz="4" w:space="0" w:color="auto"/>
              <w:right w:val="single" w:sz="4" w:space="0" w:color="auto"/>
            </w:tcBorders>
          </w:tcPr>
          <w:p w14:paraId="1B41546F" w14:textId="7777777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p w14:paraId="3450E02B" w14:textId="77777777" w:rsidR="000F2CFF" w:rsidRPr="002F6665" w:rsidRDefault="000F2CFF" w:rsidP="000F2CFF">
            <w:pPr>
              <w:spacing w:after="0" w:line="240" w:lineRule="auto"/>
              <w:jc w:val="center"/>
              <w:rPr>
                <w:rFonts w:ascii="Times New Roman" w:hAnsi="Times New Roman" w:cs="Times New Roman"/>
                <w:sz w:val="20"/>
                <w:szCs w:val="20"/>
              </w:rPr>
            </w:pPr>
          </w:p>
        </w:tc>
        <w:tc>
          <w:tcPr>
            <w:tcW w:w="2559" w:type="dxa"/>
            <w:tcBorders>
              <w:top w:val="single" w:sz="4" w:space="0" w:color="auto"/>
              <w:left w:val="single" w:sz="4" w:space="0" w:color="auto"/>
              <w:bottom w:val="single" w:sz="4" w:space="0" w:color="auto"/>
              <w:right w:val="single" w:sz="4" w:space="0" w:color="auto"/>
            </w:tcBorders>
          </w:tcPr>
          <w:p w14:paraId="1DB4B427"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Бастауыш мектептегі қалалық пәндік олимпиада</w:t>
            </w:r>
          </w:p>
        </w:tc>
        <w:tc>
          <w:tcPr>
            <w:tcW w:w="1134" w:type="dxa"/>
            <w:tcBorders>
              <w:top w:val="single" w:sz="4" w:space="0" w:color="auto"/>
              <w:left w:val="single" w:sz="4" w:space="0" w:color="auto"/>
              <w:bottom w:val="single" w:sz="4" w:space="0" w:color="auto"/>
              <w:right w:val="single" w:sz="4" w:space="0" w:color="auto"/>
            </w:tcBorders>
          </w:tcPr>
          <w:p w14:paraId="3870108A"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Мамыр 2026</w:t>
            </w:r>
          </w:p>
        </w:tc>
        <w:tc>
          <w:tcPr>
            <w:tcW w:w="1341" w:type="dxa"/>
            <w:tcBorders>
              <w:top w:val="single" w:sz="4" w:space="0" w:color="auto"/>
              <w:left w:val="single" w:sz="4" w:space="0" w:color="auto"/>
              <w:bottom w:val="single" w:sz="4" w:space="0" w:color="auto"/>
              <w:right w:val="single" w:sz="4" w:space="0" w:color="auto"/>
            </w:tcBorders>
          </w:tcPr>
          <w:p w14:paraId="3E3745D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697F1C6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2 орын </w:t>
            </w:r>
          </w:p>
        </w:tc>
        <w:tc>
          <w:tcPr>
            <w:tcW w:w="1418" w:type="dxa"/>
            <w:tcBorders>
              <w:top w:val="single" w:sz="4" w:space="0" w:color="auto"/>
              <w:left w:val="single" w:sz="4" w:space="0" w:color="auto"/>
              <w:bottom w:val="single" w:sz="4" w:space="0" w:color="auto"/>
              <w:right w:val="single" w:sz="4" w:space="0" w:color="auto"/>
            </w:tcBorders>
          </w:tcPr>
          <w:p w14:paraId="4C725AD6" w14:textId="34B047A3"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Рахимжанова Н.К.</w:t>
            </w:r>
          </w:p>
        </w:tc>
      </w:tr>
      <w:tr w:rsidR="000F2CFF" w:rsidRPr="002F6665" w14:paraId="4AC73D2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F7CB8B0"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EC6032B" w14:textId="23F366C7"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Недоступенко Милана </w:t>
            </w:r>
          </w:p>
        </w:tc>
        <w:tc>
          <w:tcPr>
            <w:tcW w:w="1594" w:type="dxa"/>
            <w:tcBorders>
              <w:top w:val="single" w:sz="4" w:space="0" w:color="auto"/>
              <w:left w:val="single" w:sz="4" w:space="0" w:color="auto"/>
              <w:bottom w:val="single" w:sz="4" w:space="0" w:color="auto"/>
              <w:right w:val="single" w:sz="4" w:space="0" w:color="auto"/>
            </w:tcBorders>
          </w:tcPr>
          <w:p w14:paraId="7D744A2E" w14:textId="7777777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 xml:space="preserve">Анг тілі  </w:t>
            </w:r>
          </w:p>
          <w:p w14:paraId="714EC470" w14:textId="77777777" w:rsidR="000F2CFF" w:rsidRPr="002F6665" w:rsidRDefault="000F2CFF" w:rsidP="000F2CFF">
            <w:pPr>
              <w:spacing w:after="0" w:line="240" w:lineRule="auto"/>
              <w:jc w:val="center"/>
              <w:rPr>
                <w:rFonts w:ascii="Times New Roman" w:hAnsi="Times New Roman" w:cs="Times New Roman"/>
                <w:sz w:val="20"/>
                <w:szCs w:val="20"/>
              </w:rPr>
            </w:pPr>
          </w:p>
        </w:tc>
        <w:tc>
          <w:tcPr>
            <w:tcW w:w="2559" w:type="dxa"/>
            <w:tcBorders>
              <w:top w:val="single" w:sz="4" w:space="0" w:color="auto"/>
              <w:left w:val="single" w:sz="4" w:space="0" w:color="auto"/>
              <w:bottom w:val="single" w:sz="4" w:space="0" w:color="auto"/>
              <w:right w:val="single" w:sz="4" w:space="0" w:color="auto"/>
            </w:tcBorders>
          </w:tcPr>
          <w:p w14:paraId="75D2F518"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Бастауыш мектептегі қалалық пәндік олимпиада</w:t>
            </w:r>
          </w:p>
        </w:tc>
        <w:tc>
          <w:tcPr>
            <w:tcW w:w="1134" w:type="dxa"/>
            <w:tcBorders>
              <w:top w:val="single" w:sz="4" w:space="0" w:color="auto"/>
              <w:left w:val="single" w:sz="4" w:space="0" w:color="auto"/>
              <w:bottom w:val="single" w:sz="4" w:space="0" w:color="auto"/>
              <w:right w:val="single" w:sz="4" w:space="0" w:color="auto"/>
            </w:tcBorders>
          </w:tcPr>
          <w:p w14:paraId="39119607"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Мамыр 2026</w:t>
            </w:r>
          </w:p>
        </w:tc>
        <w:tc>
          <w:tcPr>
            <w:tcW w:w="1341" w:type="dxa"/>
            <w:tcBorders>
              <w:top w:val="single" w:sz="4" w:space="0" w:color="auto"/>
              <w:left w:val="single" w:sz="4" w:space="0" w:color="auto"/>
              <w:bottom w:val="single" w:sz="4" w:space="0" w:color="auto"/>
              <w:right w:val="single" w:sz="4" w:space="0" w:color="auto"/>
            </w:tcBorders>
          </w:tcPr>
          <w:p w14:paraId="72B54B3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301300B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3 орын </w:t>
            </w:r>
          </w:p>
        </w:tc>
        <w:tc>
          <w:tcPr>
            <w:tcW w:w="1418" w:type="dxa"/>
            <w:tcBorders>
              <w:top w:val="single" w:sz="4" w:space="0" w:color="auto"/>
              <w:left w:val="single" w:sz="4" w:space="0" w:color="auto"/>
              <w:bottom w:val="single" w:sz="4" w:space="0" w:color="auto"/>
              <w:right w:val="single" w:sz="4" w:space="0" w:color="auto"/>
            </w:tcBorders>
          </w:tcPr>
          <w:p w14:paraId="640FBCB4" w14:textId="7C2472AF"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Тайтолеуова М.З.</w:t>
            </w:r>
          </w:p>
        </w:tc>
      </w:tr>
      <w:tr w:rsidR="000F2CFF" w:rsidRPr="002F6665" w14:paraId="4EE6292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880D881"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vAlign w:val="center"/>
          </w:tcPr>
          <w:p w14:paraId="61FEAB92" w14:textId="513F442B"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Мирамгали Фатима</w:t>
            </w:r>
          </w:p>
        </w:tc>
        <w:tc>
          <w:tcPr>
            <w:tcW w:w="1594" w:type="dxa"/>
            <w:tcBorders>
              <w:top w:val="single" w:sz="4" w:space="0" w:color="auto"/>
              <w:left w:val="single" w:sz="4" w:space="0" w:color="auto"/>
              <w:bottom w:val="single" w:sz="4" w:space="0" w:color="auto"/>
              <w:right w:val="single" w:sz="4" w:space="0" w:color="auto"/>
            </w:tcBorders>
            <w:vAlign w:val="center"/>
          </w:tcPr>
          <w:p w14:paraId="0208F0A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Әдебиет </w:t>
            </w:r>
          </w:p>
        </w:tc>
        <w:tc>
          <w:tcPr>
            <w:tcW w:w="2559" w:type="dxa"/>
            <w:tcBorders>
              <w:top w:val="single" w:sz="4" w:space="0" w:color="auto"/>
              <w:left w:val="single" w:sz="4" w:space="0" w:color="auto"/>
              <w:bottom w:val="single" w:sz="4" w:space="0" w:color="auto"/>
              <w:right w:val="single" w:sz="4" w:space="0" w:color="auto"/>
            </w:tcBorders>
            <w:vAlign w:val="center"/>
          </w:tcPr>
          <w:p w14:paraId="2C053719" w14:textId="74F90C5F"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b/>
                <w:bCs/>
                <w:sz w:val="20"/>
                <w:szCs w:val="20"/>
              </w:rPr>
              <w:t xml:space="preserve">"Абай оқулары" мәнерлеп оқу сайысы </w:t>
            </w:r>
            <w:r>
              <w:rPr>
                <w:rFonts w:ascii="Times New Roman" w:hAnsi="Times New Roman" w:cs="Times New Roman"/>
                <w:b/>
                <w:bCs/>
                <w:sz w:val="20"/>
                <w:szCs w:val="20"/>
              </w:rPr>
              <w:t>-</w:t>
            </w:r>
            <w:r w:rsidRPr="002F6665">
              <w:rPr>
                <w:rFonts w:ascii="Times New Roman" w:hAnsi="Times New Roman" w:cs="Times New Roman"/>
                <w:b/>
                <w:bCs/>
                <w:sz w:val="20"/>
                <w:szCs w:val="20"/>
              </w:rPr>
              <w:t xml:space="preserve"> </w:t>
            </w:r>
            <w:r w:rsidRPr="002F6665">
              <w:rPr>
                <w:rFonts w:ascii="Times New Roman" w:hAnsi="Times New Roman" w:cs="Times New Roman"/>
                <w:b/>
                <w:bCs/>
                <w:sz w:val="20"/>
                <w:szCs w:val="20"/>
                <w:lang w:val="en-US"/>
              </w:rPr>
              <w:t>Bilim</w:t>
            </w:r>
            <w:r w:rsidRPr="002F6665">
              <w:rPr>
                <w:rFonts w:ascii="Times New Roman" w:hAnsi="Times New Roman" w:cs="Times New Roman"/>
                <w:b/>
                <w:bCs/>
                <w:sz w:val="20"/>
                <w:szCs w:val="20"/>
              </w:rPr>
              <w:t xml:space="preserve"> </w:t>
            </w:r>
            <w:r w:rsidR="001E116C" w:rsidRPr="001E116C">
              <w:rPr>
                <w:rFonts w:ascii="Times New Roman" w:hAnsi="Times New Roman" w:cs="Times New Roman"/>
                <w:b/>
                <w:bCs/>
                <w:sz w:val="20"/>
                <w:szCs w:val="20"/>
              </w:rPr>
              <w:t>ЖИ</w:t>
            </w:r>
            <w:r w:rsidRPr="002F6665">
              <w:rPr>
                <w:rFonts w:ascii="Times New Roman" w:hAnsi="Times New Roman" w:cs="Times New Roman"/>
                <w:b/>
                <w:bCs/>
                <w:sz w:val="20"/>
                <w:szCs w:val="20"/>
                <w:lang w:val="en-US"/>
              </w:rPr>
              <w:t>nasy</w:t>
            </w:r>
          </w:p>
        </w:tc>
        <w:tc>
          <w:tcPr>
            <w:tcW w:w="1134" w:type="dxa"/>
            <w:tcBorders>
              <w:top w:val="single" w:sz="4" w:space="0" w:color="auto"/>
              <w:left w:val="single" w:sz="4" w:space="0" w:color="auto"/>
              <w:bottom w:val="single" w:sz="4" w:space="0" w:color="auto"/>
              <w:right w:val="single" w:sz="4" w:space="0" w:color="auto"/>
            </w:tcBorders>
            <w:vAlign w:val="center"/>
          </w:tcPr>
          <w:p w14:paraId="5F1F7A4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55A399A3"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vAlign w:val="center"/>
          </w:tcPr>
          <w:p w14:paraId="0049EEDD" w14:textId="77777777" w:rsidR="000F2CFF" w:rsidRPr="002F6665" w:rsidRDefault="000F2CFF" w:rsidP="000F2CFF">
            <w:pPr>
              <w:spacing w:after="0" w:line="240" w:lineRule="auto"/>
              <w:jc w:val="center"/>
              <w:rPr>
                <w:rFonts w:ascii="Times New Roman" w:hAnsi="Times New Roman" w:cs="Times New Roman"/>
                <w:b/>
                <w:bCs/>
                <w:sz w:val="20"/>
                <w:szCs w:val="20"/>
              </w:rPr>
            </w:pPr>
            <w:r w:rsidRPr="002F6665">
              <w:rPr>
                <w:rFonts w:ascii="Times New Roman" w:hAnsi="Times New Roman" w:cs="Times New Roman"/>
                <w:b/>
                <w:bCs/>
                <w:sz w:val="20"/>
                <w:szCs w:val="20"/>
              </w:rPr>
              <w:t>Диплом</w:t>
            </w:r>
          </w:p>
          <w:p w14:paraId="2F5D564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b/>
                <w:bCs/>
                <w:sz w:val="20"/>
                <w:szCs w:val="20"/>
                <w:lang w:val="en-US"/>
              </w:rPr>
              <w:t xml:space="preserve">2 </w:t>
            </w:r>
            <w:r w:rsidRPr="002F6665">
              <w:rPr>
                <w:rFonts w:ascii="Times New Roman" w:hAnsi="Times New Roman" w:cs="Times New Roman"/>
                <w:b/>
                <w:bCs/>
                <w:sz w:val="20"/>
                <w:szCs w:val="20"/>
              </w:rPr>
              <w:t>орын</w:t>
            </w:r>
          </w:p>
        </w:tc>
        <w:tc>
          <w:tcPr>
            <w:tcW w:w="1418" w:type="dxa"/>
            <w:tcBorders>
              <w:top w:val="single" w:sz="4" w:space="0" w:color="auto"/>
              <w:left w:val="single" w:sz="4" w:space="0" w:color="auto"/>
              <w:bottom w:val="single" w:sz="4" w:space="0" w:color="auto"/>
              <w:right w:val="single" w:sz="4" w:space="0" w:color="auto"/>
            </w:tcBorders>
            <w:vAlign w:val="center"/>
          </w:tcPr>
          <w:p w14:paraId="2AC47C6D" w14:textId="3B348932"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Мауленова Г.С.</w:t>
            </w:r>
          </w:p>
        </w:tc>
      </w:tr>
      <w:tr w:rsidR="000F2CFF" w:rsidRPr="002F6665" w14:paraId="78781D0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EC5A8EA"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FEDFA7E" w14:textId="0D6D5DA6"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Абдрахимов Аян</w:t>
            </w:r>
          </w:p>
        </w:tc>
        <w:tc>
          <w:tcPr>
            <w:tcW w:w="1594" w:type="dxa"/>
            <w:tcBorders>
              <w:top w:val="single" w:sz="4" w:space="0" w:color="auto"/>
              <w:left w:val="single" w:sz="4" w:space="0" w:color="auto"/>
              <w:bottom w:val="single" w:sz="4" w:space="0" w:color="auto"/>
              <w:right w:val="single" w:sz="4" w:space="0" w:color="auto"/>
            </w:tcBorders>
            <w:vAlign w:val="center"/>
          </w:tcPr>
          <w:p w14:paraId="57AF736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00EA7EF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3F15E069" w14:textId="0C2CA80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454F00B3"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02DAAF3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1A7FAE50"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2F4EFFC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04B7D93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1C154EAE" w14:textId="6F228C5B"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Орынбекова М.Б.</w:t>
            </w:r>
          </w:p>
        </w:tc>
      </w:tr>
      <w:tr w:rsidR="000F2CFF" w:rsidRPr="002F6665" w14:paraId="059A3D5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2FFBCF7"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8011498" w14:textId="3A1E4B52"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Омаров Иса </w:t>
            </w:r>
          </w:p>
        </w:tc>
        <w:tc>
          <w:tcPr>
            <w:tcW w:w="1594" w:type="dxa"/>
            <w:tcBorders>
              <w:top w:val="single" w:sz="4" w:space="0" w:color="auto"/>
              <w:left w:val="single" w:sz="4" w:space="0" w:color="auto"/>
              <w:bottom w:val="single" w:sz="4" w:space="0" w:color="auto"/>
              <w:right w:val="single" w:sz="4" w:space="0" w:color="auto"/>
            </w:tcBorders>
          </w:tcPr>
          <w:p w14:paraId="7C7FBBE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4B59291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368B62C1" w14:textId="57D542CC"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1C584D73"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029FE54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4B2ADC75"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4658594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Диплом </w:t>
            </w:r>
          </w:p>
          <w:p w14:paraId="46661BC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5643E44D" w14:textId="1F4CA0D8"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Орынбекова М.Б.</w:t>
            </w:r>
          </w:p>
        </w:tc>
      </w:tr>
      <w:tr w:rsidR="000F2CFF" w:rsidRPr="002F6665" w14:paraId="1D0A2C9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930AEAB"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BA98B19" w14:textId="1FC0AD45"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Булгак Артём </w:t>
            </w:r>
          </w:p>
        </w:tc>
        <w:tc>
          <w:tcPr>
            <w:tcW w:w="1594" w:type="dxa"/>
            <w:tcBorders>
              <w:top w:val="single" w:sz="4" w:space="0" w:color="auto"/>
              <w:left w:val="single" w:sz="4" w:space="0" w:color="auto"/>
              <w:bottom w:val="single" w:sz="4" w:space="0" w:color="auto"/>
              <w:right w:val="single" w:sz="4" w:space="0" w:color="auto"/>
            </w:tcBorders>
          </w:tcPr>
          <w:p w14:paraId="224A01A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0C2ED0D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7B0DB7A4" w14:textId="162B7D1A"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584B06FD"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5157EDD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354CAB26"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94E9A4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782A9C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2AB92D43" w14:textId="34ACD10E"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Алибаева Р.З.</w:t>
            </w:r>
          </w:p>
        </w:tc>
      </w:tr>
      <w:tr w:rsidR="000F2CFF" w:rsidRPr="002F6665" w14:paraId="7EB4D4DD"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A5E9BF7"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A922228" w14:textId="21CBBCD7"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Сыроватин Данил</w:t>
            </w:r>
          </w:p>
        </w:tc>
        <w:tc>
          <w:tcPr>
            <w:tcW w:w="1594" w:type="dxa"/>
            <w:tcBorders>
              <w:top w:val="single" w:sz="4" w:space="0" w:color="auto"/>
              <w:left w:val="single" w:sz="4" w:space="0" w:color="auto"/>
              <w:bottom w:val="single" w:sz="4" w:space="0" w:color="auto"/>
              <w:right w:val="single" w:sz="4" w:space="0" w:color="auto"/>
            </w:tcBorders>
            <w:vAlign w:val="center"/>
          </w:tcPr>
          <w:p w14:paraId="233520B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4833D6B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07C09E45" w14:textId="2E99FC5F"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03847F9B"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0D201C2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23E5AD09"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3D2BFF1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BE5365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0362C1E3" w14:textId="07A442FD"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Тажетдинова А.Б.</w:t>
            </w:r>
          </w:p>
        </w:tc>
      </w:tr>
      <w:tr w:rsidR="000F2CFF" w:rsidRPr="002F6665" w14:paraId="18FBA79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A571359"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98E4147" w14:textId="5CDC9801"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Тельнов Алексей </w:t>
            </w:r>
          </w:p>
        </w:tc>
        <w:tc>
          <w:tcPr>
            <w:tcW w:w="1594" w:type="dxa"/>
            <w:tcBorders>
              <w:top w:val="single" w:sz="4" w:space="0" w:color="auto"/>
              <w:left w:val="single" w:sz="4" w:space="0" w:color="auto"/>
              <w:bottom w:val="single" w:sz="4" w:space="0" w:color="auto"/>
              <w:right w:val="single" w:sz="4" w:space="0" w:color="auto"/>
            </w:tcBorders>
          </w:tcPr>
          <w:p w14:paraId="616B3C0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69EB90E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0D236B2E" w14:textId="413F7E5A"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22D37517"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253FC1B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19F7FCA0"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9A349D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8555E8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2E193B10" w14:textId="05390337"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Ахтямова А.К.</w:t>
            </w:r>
          </w:p>
        </w:tc>
      </w:tr>
      <w:tr w:rsidR="000F2CFF" w:rsidRPr="002F6665" w14:paraId="5B0516A5"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959DA80"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7201746" w14:textId="0E27074D"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Терхоева Ямина </w:t>
            </w:r>
          </w:p>
        </w:tc>
        <w:tc>
          <w:tcPr>
            <w:tcW w:w="1594" w:type="dxa"/>
            <w:tcBorders>
              <w:top w:val="single" w:sz="4" w:space="0" w:color="auto"/>
              <w:left w:val="single" w:sz="4" w:space="0" w:color="auto"/>
              <w:bottom w:val="single" w:sz="4" w:space="0" w:color="auto"/>
              <w:right w:val="single" w:sz="4" w:space="0" w:color="auto"/>
            </w:tcBorders>
          </w:tcPr>
          <w:p w14:paraId="0529A9C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2A64015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5994B867" w14:textId="7AC674E2"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39733809"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14398B5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7EA32274"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36DAF8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1F3C3C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6FA9AAA9" w14:textId="7AD0A9CD"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Рахимжанова Н.К.</w:t>
            </w:r>
          </w:p>
        </w:tc>
      </w:tr>
      <w:tr w:rsidR="000F2CFF" w:rsidRPr="002F6665" w14:paraId="4A01BD4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D429E84"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FC82158" w14:textId="34089B96"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Ⱪабдрашит Мариям </w:t>
            </w:r>
          </w:p>
        </w:tc>
        <w:tc>
          <w:tcPr>
            <w:tcW w:w="1594" w:type="dxa"/>
            <w:tcBorders>
              <w:top w:val="single" w:sz="4" w:space="0" w:color="auto"/>
              <w:left w:val="single" w:sz="4" w:space="0" w:color="auto"/>
              <w:bottom w:val="single" w:sz="4" w:space="0" w:color="auto"/>
              <w:right w:val="single" w:sz="4" w:space="0" w:color="auto"/>
            </w:tcBorders>
            <w:vAlign w:val="center"/>
          </w:tcPr>
          <w:p w14:paraId="2BB3FC5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32E396F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6023CFB5" w14:textId="66E6EC4E"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58E43941"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46755F0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1FCBAFBE"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421CCD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FBC0C2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6C2B08E9" w14:textId="0AD531DF"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Агадаева А.Р.</w:t>
            </w:r>
          </w:p>
        </w:tc>
      </w:tr>
      <w:tr w:rsidR="000F2CFF" w:rsidRPr="002F6665" w14:paraId="4236A90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FC6C5D3"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7A00D9D" w14:textId="0CBDA667"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Тәш</w:t>
            </w:r>
            <w:r>
              <w:rPr>
                <w:rFonts w:ascii="Times New Roman" w:hAnsi="Times New Roman" w:cs="Times New Roman"/>
                <w:sz w:val="20"/>
                <w:szCs w:val="20"/>
                <w:lang w:val="en-US"/>
              </w:rPr>
              <w:t>i</w:t>
            </w:r>
            <w:r>
              <w:rPr>
                <w:rFonts w:ascii="Times New Roman" w:hAnsi="Times New Roman" w:cs="Times New Roman"/>
                <w:sz w:val="20"/>
                <w:szCs w:val="20"/>
              </w:rPr>
              <w:t>бай Әл</w:t>
            </w:r>
            <w:r>
              <w:rPr>
                <w:rFonts w:ascii="Times New Roman" w:hAnsi="Times New Roman" w:cs="Times New Roman"/>
                <w:sz w:val="20"/>
                <w:szCs w:val="20"/>
                <w:lang w:val="en-US"/>
              </w:rPr>
              <w:t>i</w:t>
            </w:r>
            <w:r>
              <w:rPr>
                <w:rFonts w:ascii="Times New Roman" w:hAnsi="Times New Roman" w:cs="Times New Roman"/>
                <w:sz w:val="20"/>
                <w:szCs w:val="20"/>
              </w:rPr>
              <w:t>м</w:t>
            </w:r>
          </w:p>
        </w:tc>
        <w:tc>
          <w:tcPr>
            <w:tcW w:w="1594" w:type="dxa"/>
            <w:tcBorders>
              <w:top w:val="single" w:sz="4" w:space="0" w:color="auto"/>
              <w:left w:val="single" w:sz="4" w:space="0" w:color="auto"/>
              <w:bottom w:val="single" w:sz="4" w:space="0" w:color="auto"/>
              <w:right w:val="single" w:sz="4" w:space="0" w:color="auto"/>
            </w:tcBorders>
            <w:vAlign w:val="center"/>
          </w:tcPr>
          <w:p w14:paraId="6237115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75A0C6C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33F71637" w14:textId="7363D9C0"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291C05F0"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331C866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685C07EF"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2DA94DB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31742E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3E6EF841" w14:textId="499A03EF"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Агадаева А.Р.</w:t>
            </w:r>
          </w:p>
        </w:tc>
      </w:tr>
      <w:tr w:rsidR="000F2CFF" w:rsidRPr="002F6665" w14:paraId="3F4AF24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5FE91EF"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231605B" w14:textId="017B40C3"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Бейб</w:t>
            </w:r>
            <w:r>
              <w:rPr>
                <w:rFonts w:ascii="Times New Roman" w:hAnsi="Times New Roman" w:cs="Times New Roman"/>
                <w:sz w:val="20"/>
                <w:szCs w:val="20"/>
                <w:lang w:val="en-US"/>
              </w:rPr>
              <w:t>i</w:t>
            </w:r>
            <w:r>
              <w:rPr>
                <w:rFonts w:ascii="Times New Roman" w:hAnsi="Times New Roman" w:cs="Times New Roman"/>
                <w:sz w:val="20"/>
                <w:szCs w:val="20"/>
              </w:rPr>
              <w:t>т Нұрасыл</w:t>
            </w:r>
          </w:p>
        </w:tc>
        <w:tc>
          <w:tcPr>
            <w:tcW w:w="1594" w:type="dxa"/>
            <w:tcBorders>
              <w:top w:val="single" w:sz="4" w:space="0" w:color="auto"/>
              <w:left w:val="single" w:sz="4" w:space="0" w:color="auto"/>
              <w:bottom w:val="single" w:sz="4" w:space="0" w:color="auto"/>
              <w:right w:val="single" w:sz="4" w:space="0" w:color="auto"/>
            </w:tcBorders>
          </w:tcPr>
          <w:p w14:paraId="4B4A576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7E08DEA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35531971" w14:textId="61031952"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5003DD4A"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3F4D468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1297C9C4"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4242F6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B3C76E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39A9B9D5" w14:textId="717839D0"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Кошанова А.Ш.</w:t>
            </w:r>
          </w:p>
        </w:tc>
      </w:tr>
      <w:tr w:rsidR="000F2CFF" w:rsidRPr="002F6665" w14:paraId="7057AFE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93D55BA"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10E8270" w14:textId="1A163477"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Ардақ Тамерлан</w:t>
            </w:r>
          </w:p>
        </w:tc>
        <w:tc>
          <w:tcPr>
            <w:tcW w:w="1594" w:type="dxa"/>
            <w:tcBorders>
              <w:top w:val="single" w:sz="4" w:space="0" w:color="auto"/>
              <w:left w:val="single" w:sz="4" w:space="0" w:color="auto"/>
              <w:bottom w:val="single" w:sz="4" w:space="0" w:color="auto"/>
              <w:right w:val="single" w:sz="4" w:space="0" w:color="auto"/>
            </w:tcBorders>
          </w:tcPr>
          <w:p w14:paraId="24AEA93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5B9DF14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553F1244" w14:textId="4A2B6C5C"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6FACA373"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4D07706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31711D54"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B7EF28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02B558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097BE047" w14:textId="68343AFB"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Кошанова А.Ш.</w:t>
            </w:r>
          </w:p>
        </w:tc>
      </w:tr>
      <w:tr w:rsidR="000F2CFF" w:rsidRPr="002F6665" w14:paraId="14F3606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F04F069"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B87D9C4" w14:textId="29BAE7FF"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Темирлан Амир </w:t>
            </w:r>
          </w:p>
        </w:tc>
        <w:tc>
          <w:tcPr>
            <w:tcW w:w="1594" w:type="dxa"/>
            <w:tcBorders>
              <w:top w:val="single" w:sz="4" w:space="0" w:color="auto"/>
              <w:left w:val="single" w:sz="4" w:space="0" w:color="auto"/>
              <w:bottom w:val="single" w:sz="4" w:space="0" w:color="auto"/>
              <w:right w:val="single" w:sz="4" w:space="0" w:color="auto"/>
            </w:tcBorders>
            <w:vAlign w:val="center"/>
          </w:tcPr>
          <w:p w14:paraId="15BA042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1C3E1EB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162E18F2" w14:textId="45B8CB4C"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017FBF0E"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1CD125F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1EAA898B"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0F6B4E7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2ACCB9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5A0BE23F" w14:textId="23757399"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Сейтжан Г.В.</w:t>
            </w:r>
          </w:p>
        </w:tc>
      </w:tr>
      <w:tr w:rsidR="000F2CFF" w:rsidRPr="002F6665" w14:paraId="63CA51C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7C6BCA4"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E3FBC43" w14:textId="2753EBA7"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Кошанова Аделя </w:t>
            </w:r>
          </w:p>
        </w:tc>
        <w:tc>
          <w:tcPr>
            <w:tcW w:w="1594" w:type="dxa"/>
            <w:tcBorders>
              <w:top w:val="single" w:sz="4" w:space="0" w:color="auto"/>
              <w:left w:val="single" w:sz="4" w:space="0" w:color="auto"/>
              <w:bottom w:val="single" w:sz="4" w:space="0" w:color="auto"/>
              <w:right w:val="single" w:sz="4" w:space="0" w:color="auto"/>
            </w:tcBorders>
            <w:vAlign w:val="center"/>
          </w:tcPr>
          <w:p w14:paraId="6E264AA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4E09D8B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6ACC5A78" w14:textId="2E100C85"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3CB793F2"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69B3898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27B0A983"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3F63BE6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08CA85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5F232EE1" w14:textId="1F298967"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Сейтжан Г.В.</w:t>
            </w:r>
          </w:p>
        </w:tc>
      </w:tr>
      <w:tr w:rsidR="000F2CFF" w:rsidRPr="002F6665" w14:paraId="133E0AA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3AFB8D9"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7534534" w14:textId="403D95A5"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Батыр Карим </w:t>
            </w:r>
          </w:p>
        </w:tc>
        <w:tc>
          <w:tcPr>
            <w:tcW w:w="1594" w:type="dxa"/>
            <w:tcBorders>
              <w:top w:val="single" w:sz="4" w:space="0" w:color="auto"/>
              <w:left w:val="single" w:sz="4" w:space="0" w:color="auto"/>
              <w:bottom w:val="single" w:sz="4" w:space="0" w:color="auto"/>
              <w:right w:val="single" w:sz="4" w:space="0" w:color="auto"/>
            </w:tcBorders>
          </w:tcPr>
          <w:p w14:paraId="0092DD1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1D37B4B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7D1C744B" w14:textId="46CB561F"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47A66635"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55ABD25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3BB18B08"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252F7E8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A1706D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506D7C15" w14:textId="7C3A7695"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Сейтжан Г.В.</w:t>
            </w:r>
          </w:p>
        </w:tc>
      </w:tr>
      <w:tr w:rsidR="000F2CFF" w:rsidRPr="002F6665" w14:paraId="3006632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E2B2DB0"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984994B" w14:textId="1DFB4E76"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Вайдуров Максим</w:t>
            </w:r>
          </w:p>
        </w:tc>
        <w:tc>
          <w:tcPr>
            <w:tcW w:w="1594" w:type="dxa"/>
            <w:tcBorders>
              <w:top w:val="single" w:sz="4" w:space="0" w:color="auto"/>
              <w:left w:val="single" w:sz="4" w:space="0" w:color="auto"/>
              <w:bottom w:val="single" w:sz="4" w:space="0" w:color="auto"/>
              <w:right w:val="single" w:sz="4" w:space="0" w:color="auto"/>
            </w:tcBorders>
          </w:tcPr>
          <w:p w14:paraId="1EF9C2B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6EAFB29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6563D320" w14:textId="6A05421C"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41A76557"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4DE797F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48BDC502"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333BB53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4A4EB5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15E5E81D" w14:textId="706C0FA5"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Арабаева У.К.</w:t>
            </w:r>
          </w:p>
        </w:tc>
      </w:tr>
      <w:tr w:rsidR="000F2CFF" w:rsidRPr="002F6665" w14:paraId="51B6398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0166EA4"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79F4824" w14:textId="3D22B34E"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Балхашев Эмир </w:t>
            </w:r>
          </w:p>
        </w:tc>
        <w:tc>
          <w:tcPr>
            <w:tcW w:w="1594" w:type="dxa"/>
            <w:tcBorders>
              <w:top w:val="single" w:sz="4" w:space="0" w:color="auto"/>
              <w:left w:val="single" w:sz="4" w:space="0" w:color="auto"/>
              <w:bottom w:val="single" w:sz="4" w:space="0" w:color="auto"/>
              <w:right w:val="single" w:sz="4" w:space="0" w:color="auto"/>
            </w:tcBorders>
            <w:vAlign w:val="center"/>
          </w:tcPr>
          <w:p w14:paraId="349F809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6616187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78B5A315" w14:textId="5C03032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6B3E679E"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541A168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07DE2151"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FB0DAB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EC3AAD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637D1C5E" w14:textId="4A3A450F"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Арабаева У.К.</w:t>
            </w:r>
          </w:p>
        </w:tc>
      </w:tr>
      <w:tr w:rsidR="000F2CFF" w:rsidRPr="002F6665" w14:paraId="4D4147B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6C917A0"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B9C4870" w14:textId="4149EF41"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Джуанишева Амира </w:t>
            </w:r>
          </w:p>
        </w:tc>
        <w:tc>
          <w:tcPr>
            <w:tcW w:w="1594" w:type="dxa"/>
            <w:tcBorders>
              <w:top w:val="single" w:sz="4" w:space="0" w:color="auto"/>
              <w:left w:val="single" w:sz="4" w:space="0" w:color="auto"/>
              <w:bottom w:val="single" w:sz="4" w:space="0" w:color="auto"/>
              <w:right w:val="single" w:sz="4" w:space="0" w:color="auto"/>
            </w:tcBorders>
          </w:tcPr>
          <w:p w14:paraId="3593DF6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04EF6AC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6FE0631B" w14:textId="6C6ABCCD"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0E46E498"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50BC505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6363117D"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AA2DA3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49AB98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3ECCAE23" w14:textId="74E42B96"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Капышева С.С.</w:t>
            </w:r>
          </w:p>
        </w:tc>
      </w:tr>
      <w:tr w:rsidR="000F2CFF" w:rsidRPr="002F6665" w14:paraId="5D6F3BA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C69DB06"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4046C50" w14:textId="7705ECC2"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Сыроватина Ксения </w:t>
            </w:r>
          </w:p>
        </w:tc>
        <w:tc>
          <w:tcPr>
            <w:tcW w:w="1594" w:type="dxa"/>
            <w:tcBorders>
              <w:top w:val="single" w:sz="4" w:space="0" w:color="auto"/>
              <w:left w:val="single" w:sz="4" w:space="0" w:color="auto"/>
              <w:bottom w:val="single" w:sz="4" w:space="0" w:color="auto"/>
              <w:right w:val="single" w:sz="4" w:space="0" w:color="auto"/>
            </w:tcBorders>
          </w:tcPr>
          <w:p w14:paraId="18BC31E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06D4040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0EAC2DFC" w14:textId="252392EE"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7E6CC60E"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2DF6F90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76BD4C33"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721309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F53136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211C8035" w14:textId="0A2B5D80"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Капышева С.С.</w:t>
            </w:r>
          </w:p>
        </w:tc>
      </w:tr>
      <w:tr w:rsidR="000F2CFF" w:rsidRPr="002F6665" w14:paraId="512F6F7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F508409"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EE6053E" w14:textId="1BEFDE23"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Жумагали Султан</w:t>
            </w:r>
          </w:p>
        </w:tc>
        <w:tc>
          <w:tcPr>
            <w:tcW w:w="1594" w:type="dxa"/>
            <w:tcBorders>
              <w:top w:val="single" w:sz="4" w:space="0" w:color="auto"/>
              <w:left w:val="single" w:sz="4" w:space="0" w:color="auto"/>
              <w:bottom w:val="single" w:sz="4" w:space="0" w:color="auto"/>
              <w:right w:val="single" w:sz="4" w:space="0" w:color="auto"/>
            </w:tcBorders>
            <w:vAlign w:val="center"/>
          </w:tcPr>
          <w:p w14:paraId="7963E94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08F9F74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78904392" w14:textId="036D922F"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517D1DA4"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47E7021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0448A45F"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71D68CD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EE5835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55EBC69E" w14:textId="170CA606"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Капышева С.С.</w:t>
            </w:r>
          </w:p>
        </w:tc>
      </w:tr>
      <w:tr w:rsidR="000F2CFF" w:rsidRPr="002F6665" w14:paraId="11B82C0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3D420CB"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BFAC931" w14:textId="098A9D9A"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Жузбаев С</w:t>
            </w:r>
            <w:r w:rsidR="001E116C">
              <w:rPr>
                <w:rFonts w:ascii="Times New Roman" w:hAnsi="Times New Roman" w:cs="Times New Roman"/>
                <w:sz w:val="20"/>
                <w:szCs w:val="20"/>
              </w:rPr>
              <w:t>ЖИ</w:t>
            </w:r>
            <w:r>
              <w:rPr>
                <w:rFonts w:ascii="Times New Roman" w:hAnsi="Times New Roman" w:cs="Times New Roman"/>
                <w:sz w:val="20"/>
                <w:szCs w:val="20"/>
              </w:rPr>
              <w:t>н</w:t>
            </w:r>
          </w:p>
        </w:tc>
        <w:tc>
          <w:tcPr>
            <w:tcW w:w="1594" w:type="dxa"/>
            <w:tcBorders>
              <w:top w:val="single" w:sz="4" w:space="0" w:color="auto"/>
              <w:left w:val="single" w:sz="4" w:space="0" w:color="auto"/>
              <w:bottom w:val="single" w:sz="4" w:space="0" w:color="auto"/>
              <w:right w:val="single" w:sz="4" w:space="0" w:color="auto"/>
            </w:tcBorders>
          </w:tcPr>
          <w:p w14:paraId="7F050E2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7FFDC91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46182AD5" w14:textId="60FAD5EC"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282FFF21"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545B4EF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4DF1E3A7"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3B749C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996DF9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6C0B89F3" w14:textId="41483BAA"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Капышева С.С.</w:t>
            </w:r>
          </w:p>
        </w:tc>
      </w:tr>
      <w:tr w:rsidR="000F2CFF" w:rsidRPr="002F6665" w14:paraId="47BE586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17E1961"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DA07C59" w14:textId="6E98D4E8"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Фрайберегер Диана </w:t>
            </w:r>
          </w:p>
        </w:tc>
        <w:tc>
          <w:tcPr>
            <w:tcW w:w="1594" w:type="dxa"/>
            <w:tcBorders>
              <w:top w:val="single" w:sz="4" w:space="0" w:color="auto"/>
              <w:left w:val="single" w:sz="4" w:space="0" w:color="auto"/>
              <w:bottom w:val="single" w:sz="4" w:space="0" w:color="auto"/>
              <w:right w:val="single" w:sz="4" w:space="0" w:color="auto"/>
            </w:tcBorders>
          </w:tcPr>
          <w:p w14:paraId="50CF419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p w14:paraId="3A132C5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математика</w:t>
            </w:r>
          </w:p>
        </w:tc>
        <w:tc>
          <w:tcPr>
            <w:tcW w:w="2559" w:type="dxa"/>
            <w:tcBorders>
              <w:top w:val="single" w:sz="4" w:space="0" w:color="auto"/>
              <w:left w:val="single" w:sz="4" w:space="0" w:color="auto"/>
              <w:bottom w:val="single" w:sz="4" w:space="0" w:color="auto"/>
              <w:right w:val="single" w:sz="4" w:space="0" w:color="auto"/>
            </w:tcBorders>
          </w:tcPr>
          <w:p w14:paraId="0C990F8D" w14:textId="6589D3F9"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зияткерлік сайысы</w:t>
            </w:r>
          </w:p>
          <w:p w14:paraId="66F6570F"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"Дарын" республикалық практикалық орталығы</w:t>
            </w:r>
          </w:p>
        </w:tc>
        <w:tc>
          <w:tcPr>
            <w:tcW w:w="1134" w:type="dxa"/>
            <w:tcBorders>
              <w:top w:val="single" w:sz="4" w:space="0" w:color="auto"/>
              <w:left w:val="single" w:sz="4" w:space="0" w:color="auto"/>
              <w:bottom w:val="single" w:sz="4" w:space="0" w:color="auto"/>
              <w:right w:val="single" w:sz="4" w:space="0" w:color="auto"/>
            </w:tcBorders>
            <w:vAlign w:val="center"/>
          </w:tcPr>
          <w:p w14:paraId="1376B53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Қараша </w:t>
            </w:r>
          </w:p>
          <w:p w14:paraId="4C11CB01"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1A5B3A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CEA537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3 орын </w:t>
            </w:r>
          </w:p>
        </w:tc>
        <w:tc>
          <w:tcPr>
            <w:tcW w:w="1418" w:type="dxa"/>
            <w:tcBorders>
              <w:top w:val="single" w:sz="4" w:space="0" w:color="auto"/>
              <w:left w:val="single" w:sz="4" w:space="0" w:color="auto"/>
              <w:bottom w:val="single" w:sz="4" w:space="0" w:color="auto"/>
              <w:right w:val="single" w:sz="4" w:space="0" w:color="auto"/>
            </w:tcBorders>
          </w:tcPr>
          <w:p w14:paraId="34915D8A" w14:textId="41318A11"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Марциновская Н.В.</w:t>
            </w:r>
          </w:p>
        </w:tc>
      </w:tr>
      <w:tr w:rsidR="000F2CFF" w:rsidRPr="002F6665" w14:paraId="05C0A4C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C51C553"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80BE88E" w14:textId="656DD8E6"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Есполов  Әлмансур</w:t>
            </w:r>
          </w:p>
        </w:tc>
        <w:tc>
          <w:tcPr>
            <w:tcW w:w="1594" w:type="dxa"/>
            <w:tcBorders>
              <w:top w:val="single" w:sz="4" w:space="0" w:color="auto"/>
              <w:left w:val="single" w:sz="4" w:space="0" w:color="auto"/>
              <w:bottom w:val="single" w:sz="4" w:space="0" w:color="auto"/>
              <w:right w:val="single" w:sz="4" w:space="0" w:color="auto"/>
            </w:tcBorders>
          </w:tcPr>
          <w:p w14:paraId="1BE55C8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Информатика </w:t>
            </w:r>
          </w:p>
        </w:tc>
        <w:tc>
          <w:tcPr>
            <w:tcW w:w="2559" w:type="dxa"/>
            <w:tcBorders>
              <w:top w:val="single" w:sz="4" w:space="0" w:color="auto"/>
              <w:left w:val="single" w:sz="4" w:space="0" w:color="auto"/>
              <w:bottom w:val="single" w:sz="4" w:space="0" w:color="auto"/>
              <w:right w:val="single" w:sz="4" w:space="0" w:color="auto"/>
            </w:tcBorders>
          </w:tcPr>
          <w:p w14:paraId="491BE283" w14:textId="7777777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"Шын" пәндік олимпиадасы</w:t>
            </w:r>
          </w:p>
          <w:p w14:paraId="4DCDA743"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Астана Дарыны</w:t>
            </w:r>
          </w:p>
        </w:tc>
        <w:tc>
          <w:tcPr>
            <w:tcW w:w="1134" w:type="dxa"/>
            <w:tcBorders>
              <w:top w:val="single" w:sz="4" w:space="0" w:color="auto"/>
              <w:left w:val="single" w:sz="4" w:space="0" w:color="auto"/>
              <w:bottom w:val="single" w:sz="4" w:space="0" w:color="auto"/>
              <w:right w:val="single" w:sz="4" w:space="0" w:color="auto"/>
            </w:tcBorders>
            <w:vAlign w:val="center"/>
          </w:tcPr>
          <w:p w14:paraId="65968FD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қараша</w:t>
            </w:r>
          </w:p>
          <w:p w14:paraId="5C198838"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A8BA70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A92C95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2C424793" w14:textId="714BD63A"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Алибаева Р.З</w:t>
            </w:r>
          </w:p>
        </w:tc>
      </w:tr>
      <w:tr w:rsidR="000F2CFF" w:rsidRPr="002F6665" w14:paraId="4A5D06C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A7D2521"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E06327D" w14:textId="3BDDA27F"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Муратов Т</w:t>
            </w:r>
            <w:r w:rsidR="001E116C">
              <w:rPr>
                <w:rFonts w:ascii="Times New Roman" w:hAnsi="Times New Roman" w:cs="Times New Roman"/>
                <w:sz w:val="20"/>
                <w:szCs w:val="20"/>
              </w:rPr>
              <w:t>ЖИ</w:t>
            </w:r>
            <w:r>
              <w:rPr>
                <w:rFonts w:ascii="Times New Roman" w:hAnsi="Times New Roman" w:cs="Times New Roman"/>
                <w:sz w:val="20"/>
                <w:szCs w:val="20"/>
              </w:rPr>
              <w:t xml:space="preserve">р </w:t>
            </w:r>
          </w:p>
        </w:tc>
        <w:tc>
          <w:tcPr>
            <w:tcW w:w="1594" w:type="dxa"/>
            <w:tcBorders>
              <w:top w:val="single" w:sz="4" w:space="0" w:color="auto"/>
              <w:left w:val="single" w:sz="4" w:space="0" w:color="auto"/>
              <w:bottom w:val="single" w:sz="4" w:space="0" w:color="auto"/>
              <w:right w:val="single" w:sz="4" w:space="0" w:color="auto"/>
            </w:tcBorders>
          </w:tcPr>
          <w:p w14:paraId="0ECBB48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Ағылшын тілі </w:t>
            </w:r>
          </w:p>
        </w:tc>
        <w:tc>
          <w:tcPr>
            <w:tcW w:w="2559" w:type="dxa"/>
            <w:tcBorders>
              <w:top w:val="single" w:sz="4" w:space="0" w:color="auto"/>
              <w:left w:val="single" w:sz="4" w:space="0" w:color="auto"/>
              <w:bottom w:val="single" w:sz="4" w:space="0" w:color="auto"/>
              <w:right w:val="single" w:sz="4" w:space="0" w:color="auto"/>
            </w:tcBorders>
          </w:tcPr>
          <w:p w14:paraId="37D9BE6B" w14:textId="7777777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"Шын" пәндік олимпиадасы</w:t>
            </w:r>
          </w:p>
          <w:p w14:paraId="376ACFC3"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Астана Дарыны</w:t>
            </w:r>
          </w:p>
        </w:tc>
        <w:tc>
          <w:tcPr>
            <w:tcW w:w="1134" w:type="dxa"/>
            <w:tcBorders>
              <w:top w:val="single" w:sz="4" w:space="0" w:color="auto"/>
              <w:left w:val="single" w:sz="4" w:space="0" w:color="auto"/>
              <w:bottom w:val="single" w:sz="4" w:space="0" w:color="auto"/>
              <w:right w:val="single" w:sz="4" w:space="0" w:color="auto"/>
            </w:tcBorders>
          </w:tcPr>
          <w:p w14:paraId="17B12AD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қараша</w:t>
            </w:r>
          </w:p>
          <w:p w14:paraId="02C5E42F"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7CCFA3A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4C55F6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62EA1CBA" w14:textId="43497EE3"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Алибаева Р.З</w:t>
            </w:r>
          </w:p>
        </w:tc>
      </w:tr>
      <w:tr w:rsidR="000F2CFF" w:rsidRPr="002F6665" w14:paraId="14DFDF3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DD8E544"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4E042A9" w14:textId="2E7B1222"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Муратов Т</w:t>
            </w:r>
            <w:r w:rsidR="001E116C">
              <w:rPr>
                <w:rFonts w:ascii="Times New Roman" w:hAnsi="Times New Roman" w:cs="Times New Roman"/>
                <w:sz w:val="20"/>
                <w:szCs w:val="20"/>
              </w:rPr>
              <w:t>ЖИ</w:t>
            </w:r>
            <w:r>
              <w:rPr>
                <w:rFonts w:ascii="Times New Roman" w:hAnsi="Times New Roman" w:cs="Times New Roman"/>
                <w:sz w:val="20"/>
                <w:szCs w:val="20"/>
              </w:rPr>
              <w:t xml:space="preserve">р </w:t>
            </w:r>
          </w:p>
        </w:tc>
        <w:tc>
          <w:tcPr>
            <w:tcW w:w="1594" w:type="dxa"/>
            <w:tcBorders>
              <w:top w:val="single" w:sz="4" w:space="0" w:color="auto"/>
              <w:left w:val="single" w:sz="4" w:space="0" w:color="auto"/>
              <w:bottom w:val="single" w:sz="4" w:space="0" w:color="auto"/>
              <w:right w:val="single" w:sz="4" w:space="0" w:color="auto"/>
            </w:tcBorders>
          </w:tcPr>
          <w:p w14:paraId="1A6A290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75B4F75D" w14:textId="7777777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"Шын" пәндік олимпиадасы</w:t>
            </w:r>
          </w:p>
          <w:p w14:paraId="3A82945C"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Астана Дарыны</w:t>
            </w:r>
          </w:p>
        </w:tc>
        <w:tc>
          <w:tcPr>
            <w:tcW w:w="1134" w:type="dxa"/>
            <w:tcBorders>
              <w:top w:val="single" w:sz="4" w:space="0" w:color="auto"/>
              <w:left w:val="single" w:sz="4" w:space="0" w:color="auto"/>
              <w:bottom w:val="single" w:sz="4" w:space="0" w:color="auto"/>
              <w:right w:val="single" w:sz="4" w:space="0" w:color="auto"/>
            </w:tcBorders>
          </w:tcPr>
          <w:p w14:paraId="3E8264B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қараша</w:t>
            </w:r>
          </w:p>
          <w:p w14:paraId="2B5E8B69"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517073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F7BF104" w14:textId="566E57E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r>
              <w:rPr>
                <w:rFonts w:ascii="Times New Roman" w:hAnsi="Times New Roman"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10D9F6DB" w14:textId="08E6F4D9"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Алибаева Р.З</w:t>
            </w:r>
          </w:p>
        </w:tc>
      </w:tr>
      <w:tr w:rsidR="000F2CFF" w:rsidRPr="002F6665" w14:paraId="4657971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B830889"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CEB5B85" w14:textId="15241ECA"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Орловская Арина </w:t>
            </w:r>
          </w:p>
        </w:tc>
        <w:tc>
          <w:tcPr>
            <w:tcW w:w="1594" w:type="dxa"/>
            <w:tcBorders>
              <w:top w:val="single" w:sz="4" w:space="0" w:color="auto"/>
              <w:left w:val="single" w:sz="4" w:space="0" w:color="auto"/>
              <w:bottom w:val="single" w:sz="4" w:space="0" w:color="auto"/>
              <w:right w:val="single" w:sz="4" w:space="0" w:color="auto"/>
            </w:tcBorders>
          </w:tcPr>
          <w:p w14:paraId="0C22B89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Жаратылыстану ғылымдары </w:t>
            </w:r>
          </w:p>
        </w:tc>
        <w:tc>
          <w:tcPr>
            <w:tcW w:w="2559" w:type="dxa"/>
            <w:tcBorders>
              <w:top w:val="single" w:sz="4" w:space="0" w:color="auto"/>
              <w:left w:val="single" w:sz="4" w:space="0" w:color="auto"/>
              <w:bottom w:val="single" w:sz="4" w:space="0" w:color="auto"/>
              <w:right w:val="single" w:sz="4" w:space="0" w:color="auto"/>
            </w:tcBorders>
          </w:tcPr>
          <w:p w14:paraId="2B101FF8" w14:textId="7777777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"Шын" пәндік олимпиадасы</w:t>
            </w:r>
          </w:p>
          <w:p w14:paraId="24A73FE4"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Астана Дарыны</w:t>
            </w:r>
          </w:p>
        </w:tc>
        <w:tc>
          <w:tcPr>
            <w:tcW w:w="1134" w:type="dxa"/>
            <w:tcBorders>
              <w:top w:val="single" w:sz="4" w:space="0" w:color="auto"/>
              <w:left w:val="single" w:sz="4" w:space="0" w:color="auto"/>
              <w:bottom w:val="single" w:sz="4" w:space="0" w:color="auto"/>
              <w:right w:val="single" w:sz="4" w:space="0" w:color="auto"/>
            </w:tcBorders>
            <w:vAlign w:val="center"/>
          </w:tcPr>
          <w:p w14:paraId="3F4ADCA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қараша</w:t>
            </w:r>
          </w:p>
          <w:p w14:paraId="35FFCFCE"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31D3E33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8C04C23" w14:textId="41FB1924"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r>
              <w:rPr>
                <w:rFonts w:ascii="Times New Roman" w:hAnsi="Times New Roman"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7435930F" w14:textId="3C7212D2"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Рахимжанова Н.К.</w:t>
            </w:r>
          </w:p>
        </w:tc>
      </w:tr>
      <w:tr w:rsidR="000F2CFF" w:rsidRPr="002F6665" w14:paraId="4E65258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94B4151"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715879C" w14:textId="7F18BB3B"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Орловская Арина </w:t>
            </w:r>
          </w:p>
        </w:tc>
        <w:tc>
          <w:tcPr>
            <w:tcW w:w="1594" w:type="dxa"/>
            <w:tcBorders>
              <w:top w:val="single" w:sz="4" w:space="0" w:color="auto"/>
              <w:left w:val="single" w:sz="4" w:space="0" w:color="auto"/>
              <w:bottom w:val="single" w:sz="4" w:space="0" w:color="auto"/>
              <w:right w:val="single" w:sz="4" w:space="0" w:color="auto"/>
            </w:tcBorders>
          </w:tcPr>
          <w:p w14:paraId="2000349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Орыс тілі</w:t>
            </w:r>
          </w:p>
        </w:tc>
        <w:tc>
          <w:tcPr>
            <w:tcW w:w="2559" w:type="dxa"/>
            <w:tcBorders>
              <w:top w:val="single" w:sz="4" w:space="0" w:color="auto"/>
              <w:left w:val="single" w:sz="4" w:space="0" w:color="auto"/>
              <w:bottom w:val="single" w:sz="4" w:space="0" w:color="auto"/>
              <w:right w:val="single" w:sz="4" w:space="0" w:color="auto"/>
            </w:tcBorders>
          </w:tcPr>
          <w:p w14:paraId="42EDE17D" w14:textId="7777777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"Шын" пәндік олимпиадасы</w:t>
            </w:r>
          </w:p>
          <w:p w14:paraId="3AF05C71"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Астана Дарыны</w:t>
            </w:r>
          </w:p>
        </w:tc>
        <w:tc>
          <w:tcPr>
            <w:tcW w:w="1134" w:type="dxa"/>
            <w:tcBorders>
              <w:top w:val="single" w:sz="4" w:space="0" w:color="auto"/>
              <w:left w:val="single" w:sz="4" w:space="0" w:color="auto"/>
              <w:bottom w:val="single" w:sz="4" w:space="0" w:color="auto"/>
              <w:right w:val="single" w:sz="4" w:space="0" w:color="auto"/>
            </w:tcBorders>
          </w:tcPr>
          <w:p w14:paraId="3217215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қараша</w:t>
            </w:r>
          </w:p>
          <w:p w14:paraId="3C66A241"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486B726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D119F21" w14:textId="7D4F882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r>
              <w:rPr>
                <w:rFonts w:ascii="Times New Roman" w:hAnsi="Times New Roman" w:cs="Times New Roman"/>
                <w:sz w:val="20"/>
                <w:szCs w:val="20"/>
              </w:rPr>
              <w:t>-</w:t>
            </w:r>
            <w:r w:rsidRPr="002F6665">
              <w:rPr>
                <w:rFonts w:ascii="Times New Roman" w:hAnsi="Times New Roman" w:cs="Times New Roman"/>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tcPr>
          <w:p w14:paraId="0812A589" w14:textId="27770394"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Рахимжанова Н.К.</w:t>
            </w:r>
          </w:p>
        </w:tc>
      </w:tr>
      <w:tr w:rsidR="000F2CFF" w:rsidRPr="002F6665" w14:paraId="42207F4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95C8A33"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E2E932F" w14:textId="3F7E43B9"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Садыков Рамазан </w:t>
            </w:r>
          </w:p>
        </w:tc>
        <w:tc>
          <w:tcPr>
            <w:tcW w:w="1594" w:type="dxa"/>
            <w:tcBorders>
              <w:top w:val="single" w:sz="4" w:space="0" w:color="auto"/>
              <w:left w:val="single" w:sz="4" w:space="0" w:color="auto"/>
              <w:bottom w:val="single" w:sz="4" w:space="0" w:color="auto"/>
              <w:right w:val="single" w:sz="4" w:space="0" w:color="auto"/>
            </w:tcBorders>
          </w:tcPr>
          <w:p w14:paraId="2BD11E9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108F0FED" w14:textId="7777777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"Шын" пәндік олимпиадасы</w:t>
            </w:r>
          </w:p>
          <w:p w14:paraId="5B62A9BF"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Астана Дарыны</w:t>
            </w:r>
          </w:p>
        </w:tc>
        <w:tc>
          <w:tcPr>
            <w:tcW w:w="1134" w:type="dxa"/>
            <w:tcBorders>
              <w:top w:val="single" w:sz="4" w:space="0" w:color="auto"/>
              <w:left w:val="single" w:sz="4" w:space="0" w:color="auto"/>
              <w:bottom w:val="single" w:sz="4" w:space="0" w:color="auto"/>
              <w:right w:val="single" w:sz="4" w:space="0" w:color="auto"/>
            </w:tcBorders>
          </w:tcPr>
          <w:p w14:paraId="7316FC7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қараша</w:t>
            </w:r>
          </w:p>
          <w:p w14:paraId="53E1747E"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0B3EF66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97F346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7009C6E7" w14:textId="3DDE1105"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Кошанова А.Ш.</w:t>
            </w:r>
          </w:p>
        </w:tc>
      </w:tr>
      <w:tr w:rsidR="000F2CFF" w:rsidRPr="002F6665" w14:paraId="601B2B2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3C0C90C"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5EDB8E9" w14:textId="0DAA9ADD"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Ардак Тамерлан </w:t>
            </w:r>
          </w:p>
        </w:tc>
        <w:tc>
          <w:tcPr>
            <w:tcW w:w="1594" w:type="dxa"/>
            <w:tcBorders>
              <w:top w:val="single" w:sz="4" w:space="0" w:color="auto"/>
              <w:left w:val="single" w:sz="4" w:space="0" w:color="auto"/>
              <w:bottom w:val="single" w:sz="4" w:space="0" w:color="auto"/>
              <w:right w:val="single" w:sz="4" w:space="0" w:color="auto"/>
            </w:tcBorders>
          </w:tcPr>
          <w:p w14:paraId="4BDB9DA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Қазақ тілі </w:t>
            </w:r>
          </w:p>
        </w:tc>
        <w:tc>
          <w:tcPr>
            <w:tcW w:w="2559" w:type="dxa"/>
            <w:tcBorders>
              <w:top w:val="single" w:sz="4" w:space="0" w:color="auto"/>
              <w:left w:val="single" w:sz="4" w:space="0" w:color="auto"/>
              <w:bottom w:val="single" w:sz="4" w:space="0" w:color="auto"/>
              <w:right w:val="single" w:sz="4" w:space="0" w:color="auto"/>
            </w:tcBorders>
          </w:tcPr>
          <w:p w14:paraId="433D10A6" w14:textId="7777777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"Шын" пәндік олимпиадасы</w:t>
            </w:r>
          </w:p>
          <w:p w14:paraId="18B4947D"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Астана Дарыны</w:t>
            </w:r>
          </w:p>
        </w:tc>
        <w:tc>
          <w:tcPr>
            <w:tcW w:w="1134" w:type="dxa"/>
            <w:tcBorders>
              <w:top w:val="single" w:sz="4" w:space="0" w:color="auto"/>
              <w:left w:val="single" w:sz="4" w:space="0" w:color="auto"/>
              <w:bottom w:val="single" w:sz="4" w:space="0" w:color="auto"/>
              <w:right w:val="single" w:sz="4" w:space="0" w:color="auto"/>
            </w:tcBorders>
            <w:vAlign w:val="center"/>
          </w:tcPr>
          <w:p w14:paraId="62B12D4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қараша</w:t>
            </w:r>
          </w:p>
          <w:p w14:paraId="422269D6"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3D43124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12212D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23391659" w14:textId="2761BBF7"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Кошанова А.Ш.</w:t>
            </w:r>
          </w:p>
        </w:tc>
      </w:tr>
      <w:tr w:rsidR="000F2CFF" w:rsidRPr="002F6665" w14:paraId="6C51753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D5424D5"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015BDCB" w14:textId="5AB3B5F2"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Картабаев Рамиль</w:t>
            </w:r>
          </w:p>
        </w:tc>
        <w:tc>
          <w:tcPr>
            <w:tcW w:w="1594" w:type="dxa"/>
            <w:tcBorders>
              <w:top w:val="single" w:sz="4" w:space="0" w:color="auto"/>
              <w:left w:val="single" w:sz="4" w:space="0" w:color="auto"/>
              <w:bottom w:val="single" w:sz="4" w:space="0" w:color="auto"/>
              <w:right w:val="single" w:sz="4" w:space="0" w:color="auto"/>
            </w:tcBorders>
          </w:tcPr>
          <w:p w14:paraId="0D1EFA5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78770DDB" w14:textId="7777777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"Шын" пәндік олимпиадасы</w:t>
            </w:r>
          </w:p>
          <w:p w14:paraId="0A5B8F7C"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Астана Дарыны</w:t>
            </w:r>
          </w:p>
        </w:tc>
        <w:tc>
          <w:tcPr>
            <w:tcW w:w="1134" w:type="dxa"/>
            <w:tcBorders>
              <w:top w:val="single" w:sz="4" w:space="0" w:color="auto"/>
              <w:left w:val="single" w:sz="4" w:space="0" w:color="auto"/>
              <w:bottom w:val="single" w:sz="4" w:space="0" w:color="auto"/>
              <w:right w:val="single" w:sz="4" w:space="0" w:color="auto"/>
            </w:tcBorders>
            <w:vAlign w:val="center"/>
          </w:tcPr>
          <w:p w14:paraId="759C448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қараша</w:t>
            </w:r>
          </w:p>
          <w:p w14:paraId="06FD45D6"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3D6CDA1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3F86D4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3C859928" w14:textId="78EA64F4"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Мигранова Р.К.</w:t>
            </w:r>
          </w:p>
        </w:tc>
      </w:tr>
      <w:tr w:rsidR="000F2CFF" w:rsidRPr="002F6665" w14:paraId="42EAC64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C0B799C"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F44FE0F" w14:textId="34CFE65F"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Омарова  Сати</w:t>
            </w:r>
          </w:p>
        </w:tc>
        <w:tc>
          <w:tcPr>
            <w:tcW w:w="1594" w:type="dxa"/>
            <w:tcBorders>
              <w:top w:val="single" w:sz="4" w:space="0" w:color="auto"/>
              <w:left w:val="single" w:sz="4" w:space="0" w:color="auto"/>
              <w:bottom w:val="single" w:sz="4" w:space="0" w:color="auto"/>
              <w:right w:val="single" w:sz="4" w:space="0" w:color="auto"/>
            </w:tcBorders>
          </w:tcPr>
          <w:p w14:paraId="04D35B9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3B6E91E4" w14:textId="7777777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"Шын" пәндік олимпиадасы</w:t>
            </w:r>
          </w:p>
          <w:p w14:paraId="1BDFBB56"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Астана Дарыны</w:t>
            </w:r>
          </w:p>
        </w:tc>
        <w:tc>
          <w:tcPr>
            <w:tcW w:w="1134" w:type="dxa"/>
            <w:tcBorders>
              <w:top w:val="single" w:sz="4" w:space="0" w:color="auto"/>
              <w:left w:val="single" w:sz="4" w:space="0" w:color="auto"/>
              <w:bottom w:val="single" w:sz="4" w:space="0" w:color="auto"/>
              <w:right w:val="single" w:sz="4" w:space="0" w:color="auto"/>
            </w:tcBorders>
          </w:tcPr>
          <w:p w14:paraId="71228E1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қараша</w:t>
            </w:r>
          </w:p>
          <w:p w14:paraId="55B2A708"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41BEB63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C626EA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773B8F06" w14:textId="6C5D2764"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Мигранова Р.К.</w:t>
            </w:r>
          </w:p>
        </w:tc>
      </w:tr>
      <w:tr w:rsidR="000F2CFF" w:rsidRPr="002F6665" w14:paraId="0EFB5EB5"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3C55740"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4B11AB4" w14:textId="08081951"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Шаймерденова Делия</w:t>
            </w:r>
          </w:p>
        </w:tc>
        <w:tc>
          <w:tcPr>
            <w:tcW w:w="1594" w:type="dxa"/>
            <w:tcBorders>
              <w:top w:val="single" w:sz="4" w:space="0" w:color="auto"/>
              <w:left w:val="single" w:sz="4" w:space="0" w:color="auto"/>
              <w:bottom w:val="single" w:sz="4" w:space="0" w:color="auto"/>
              <w:right w:val="single" w:sz="4" w:space="0" w:color="auto"/>
            </w:tcBorders>
          </w:tcPr>
          <w:p w14:paraId="195A26D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Математика </w:t>
            </w:r>
          </w:p>
        </w:tc>
        <w:tc>
          <w:tcPr>
            <w:tcW w:w="2559" w:type="dxa"/>
            <w:tcBorders>
              <w:top w:val="single" w:sz="4" w:space="0" w:color="auto"/>
              <w:left w:val="single" w:sz="4" w:space="0" w:color="auto"/>
              <w:bottom w:val="single" w:sz="4" w:space="0" w:color="auto"/>
              <w:right w:val="single" w:sz="4" w:space="0" w:color="auto"/>
            </w:tcBorders>
          </w:tcPr>
          <w:p w14:paraId="328FAE9D" w14:textId="7777777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"Шын" пәндік олимпиадасы</w:t>
            </w:r>
          </w:p>
          <w:p w14:paraId="4D2A8797"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Астана Дарыны</w:t>
            </w:r>
          </w:p>
        </w:tc>
        <w:tc>
          <w:tcPr>
            <w:tcW w:w="1134" w:type="dxa"/>
            <w:tcBorders>
              <w:top w:val="single" w:sz="4" w:space="0" w:color="auto"/>
              <w:left w:val="single" w:sz="4" w:space="0" w:color="auto"/>
              <w:bottom w:val="single" w:sz="4" w:space="0" w:color="auto"/>
              <w:right w:val="single" w:sz="4" w:space="0" w:color="auto"/>
            </w:tcBorders>
          </w:tcPr>
          <w:p w14:paraId="73A07B6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қараша</w:t>
            </w:r>
          </w:p>
          <w:p w14:paraId="6EAC010D"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7B144A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6A4DC3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3DA21B3A" w14:textId="0C1EA6B6"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Бабажанова А.А.</w:t>
            </w:r>
          </w:p>
        </w:tc>
      </w:tr>
      <w:tr w:rsidR="000F2CFF" w:rsidRPr="002F6665" w14:paraId="6BB6BDA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C6D090A"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E00A2D1" w14:textId="157BAF8E"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Шаймерденова Делия</w:t>
            </w:r>
          </w:p>
        </w:tc>
        <w:tc>
          <w:tcPr>
            <w:tcW w:w="1594" w:type="dxa"/>
            <w:tcBorders>
              <w:top w:val="single" w:sz="4" w:space="0" w:color="auto"/>
              <w:left w:val="single" w:sz="4" w:space="0" w:color="auto"/>
              <w:bottom w:val="single" w:sz="4" w:space="0" w:color="auto"/>
              <w:right w:val="single" w:sz="4" w:space="0" w:color="auto"/>
            </w:tcBorders>
          </w:tcPr>
          <w:p w14:paraId="5973122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Орыс тілі </w:t>
            </w:r>
          </w:p>
        </w:tc>
        <w:tc>
          <w:tcPr>
            <w:tcW w:w="2559" w:type="dxa"/>
            <w:tcBorders>
              <w:top w:val="single" w:sz="4" w:space="0" w:color="auto"/>
              <w:left w:val="single" w:sz="4" w:space="0" w:color="auto"/>
              <w:bottom w:val="single" w:sz="4" w:space="0" w:color="auto"/>
              <w:right w:val="single" w:sz="4" w:space="0" w:color="auto"/>
            </w:tcBorders>
          </w:tcPr>
          <w:p w14:paraId="2E8B4C8A" w14:textId="7777777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"Шын" пәндік олимпиадасы</w:t>
            </w:r>
          </w:p>
          <w:p w14:paraId="310407BA"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Астана Дарыны</w:t>
            </w:r>
          </w:p>
        </w:tc>
        <w:tc>
          <w:tcPr>
            <w:tcW w:w="1134" w:type="dxa"/>
            <w:tcBorders>
              <w:top w:val="single" w:sz="4" w:space="0" w:color="auto"/>
              <w:left w:val="single" w:sz="4" w:space="0" w:color="auto"/>
              <w:bottom w:val="single" w:sz="4" w:space="0" w:color="auto"/>
              <w:right w:val="single" w:sz="4" w:space="0" w:color="auto"/>
            </w:tcBorders>
            <w:vAlign w:val="center"/>
          </w:tcPr>
          <w:p w14:paraId="02A929E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қараша</w:t>
            </w:r>
          </w:p>
          <w:p w14:paraId="2EB8AF99"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7E355B0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FF1C8DF" w14:textId="4C9E93B5"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r>
              <w:rPr>
                <w:rFonts w:ascii="Times New Roman" w:hAnsi="Times New Roman"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59B40F2B" w14:textId="66180592"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Бабажанова А.А.</w:t>
            </w:r>
          </w:p>
        </w:tc>
      </w:tr>
      <w:tr w:rsidR="000F2CFF" w:rsidRPr="002F6665" w14:paraId="63A1A43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C95E7F6"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DF0A8CC" w14:textId="42297FC7"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Бекесова Инжу</w:t>
            </w:r>
          </w:p>
        </w:tc>
        <w:tc>
          <w:tcPr>
            <w:tcW w:w="1594" w:type="dxa"/>
            <w:tcBorders>
              <w:top w:val="single" w:sz="4" w:space="0" w:color="auto"/>
              <w:left w:val="single" w:sz="4" w:space="0" w:color="auto"/>
              <w:bottom w:val="single" w:sz="4" w:space="0" w:color="auto"/>
              <w:right w:val="single" w:sz="4" w:space="0" w:color="auto"/>
            </w:tcBorders>
          </w:tcPr>
          <w:p w14:paraId="1488918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Орыс тілі </w:t>
            </w:r>
          </w:p>
        </w:tc>
        <w:tc>
          <w:tcPr>
            <w:tcW w:w="2559" w:type="dxa"/>
            <w:tcBorders>
              <w:top w:val="single" w:sz="4" w:space="0" w:color="auto"/>
              <w:left w:val="single" w:sz="4" w:space="0" w:color="auto"/>
              <w:bottom w:val="single" w:sz="4" w:space="0" w:color="auto"/>
              <w:right w:val="single" w:sz="4" w:space="0" w:color="auto"/>
            </w:tcBorders>
          </w:tcPr>
          <w:p w14:paraId="56447004" w14:textId="7777777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"Шын" пәндік олимпиадасы</w:t>
            </w:r>
          </w:p>
          <w:p w14:paraId="1A8A2039"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Астана Дарыны</w:t>
            </w:r>
          </w:p>
        </w:tc>
        <w:tc>
          <w:tcPr>
            <w:tcW w:w="1134" w:type="dxa"/>
            <w:tcBorders>
              <w:top w:val="single" w:sz="4" w:space="0" w:color="auto"/>
              <w:left w:val="single" w:sz="4" w:space="0" w:color="auto"/>
              <w:bottom w:val="single" w:sz="4" w:space="0" w:color="auto"/>
              <w:right w:val="single" w:sz="4" w:space="0" w:color="auto"/>
            </w:tcBorders>
          </w:tcPr>
          <w:p w14:paraId="4002EB3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қараша</w:t>
            </w:r>
          </w:p>
          <w:p w14:paraId="4B06AC3E"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A0AABC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66BCDC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50C2FE46" w14:textId="402B4EEF"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Иманбаева Ж.А.</w:t>
            </w:r>
          </w:p>
        </w:tc>
      </w:tr>
      <w:tr w:rsidR="000F2CFF" w:rsidRPr="002F6665" w14:paraId="62450A0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B2685B6"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FE470E2" w14:textId="2327B768"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Ахметова Айлин</w:t>
            </w:r>
          </w:p>
        </w:tc>
        <w:tc>
          <w:tcPr>
            <w:tcW w:w="1594" w:type="dxa"/>
            <w:tcBorders>
              <w:top w:val="single" w:sz="4" w:space="0" w:color="auto"/>
              <w:left w:val="single" w:sz="4" w:space="0" w:color="auto"/>
              <w:bottom w:val="single" w:sz="4" w:space="0" w:color="auto"/>
              <w:right w:val="single" w:sz="4" w:space="0" w:color="auto"/>
            </w:tcBorders>
          </w:tcPr>
          <w:p w14:paraId="19CB58C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Орыс тілі </w:t>
            </w:r>
          </w:p>
        </w:tc>
        <w:tc>
          <w:tcPr>
            <w:tcW w:w="2559" w:type="dxa"/>
            <w:tcBorders>
              <w:top w:val="single" w:sz="4" w:space="0" w:color="auto"/>
              <w:left w:val="single" w:sz="4" w:space="0" w:color="auto"/>
              <w:bottom w:val="single" w:sz="4" w:space="0" w:color="auto"/>
              <w:right w:val="single" w:sz="4" w:space="0" w:color="auto"/>
            </w:tcBorders>
          </w:tcPr>
          <w:p w14:paraId="291AB459" w14:textId="77777777" w:rsidR="000F2CFF" w:rsidRPr="002F6665" w:rsidRDefault="000F2CFF" w:rsidP="000F2CFF">
            <w:pPr>
              <w:spacing w:after="0" w:line="240" w:lineRule="auto"/>
              <w:rPr>
                <w:rFonts w:ascii="Times New Roman" w:hAnsi="Times New Roman" w:cs="Times New Roman"/>
                <w:sz w:val="20"/>
                <w:szCs w:val="20"/>
              </w:rPr>
            </w:pPr>
            <w:r w:rsidRPr="002F6665">
              <w:rPr>
                <w:rFonts w:ascii="Times New Roman" w:hAnsi="Times New Roman" w:cs="Times New Roman"/>
                <w:sz w:val="20"/>
                <w:szCs w:val="20"/>
              </w:rPr>
              <w:t>"Шын" пәндік олимпиадасы</w:t>
            </w:r>
          </w:p>
          <w:p w14:paraId="00858830"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Астана Дарыны</w:t>
            </w:r>
          </w:p>
        </w:tc>
        <w:tc>
          <w:tcPr>
            <w:tcW w:w="1134" w:type="dxa"/>
            <w:tcBorders>
              <w:top w:val="single" w:sz="4" w:space="0" w:color="auto"/>
              <w:left w:val="single" w:sz="4" w:space="0" w:color="auto"/>
              <w:bottom w:val="single" w:sz="4" w:space="0" w:color="auto"/>
              <w:right w:val="single" w:sz="4" w:space="0" w:color="auto"/>
            </w:tcBorders>
          </w:tcPr>
          <w:p w14:paraId="1DC6425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30 қараша</w:t>
            </w:r>
          </w:p>
          <w:p w14:paraId="59EC30EA"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51D6B8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4B29BB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330BAEFE" w14:textId="40A676F1"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Иманбаева Ж.А.</w:t>
            </w:r>
          </w:p>
        </w:tc>
      </w:tr>
      <w:tr w:rsidR="000F2CFF" w:rsidRPr="002F6665" w14:paraId="1B0670C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D9DD05D"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A4F26E5" w14:textId="21ACEDE7"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Булгак Артем</w:t>
            </w:r>
          </w:p>
        </w:tc>
        <w:tc>
          <w:tcPr>
            <w:tcW w:w="1594" w:type="dxa"/>
            <w:tcBorders>
              <w:top w:val="single" w:sz="4" w:space="0" w:color="auto"/>
              <w:left w:val="single" w:sz="4" w:space="0" w:color="auto"/>
              <w:bottom w:val="single" w:sz="4" w:space="0" w:color="auto"/>
              <w:right w:val="single" w:sz="4" w:space="0" w:color="auto"/>
            </w:tcBorders>
          </w:tcPr>
          <w:p w14:paraId="4994185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5177039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5DD1C252" w14:textId="44163381"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5318B76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7640CEAB"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2F4577A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70CDD9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639D0CF1" w14:textId="6FC82CDF"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Алибаева Р.З.</w:t>
            </w:r>
          </w:p>
        </w:tc>
      </w:tr>
      <w:tr w:rsidR="000F2CFF" w:rsidRPr="002F6665" w14:paraId="0B1AB8C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120C24D"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0CAFF88" w14:textId="72225E91"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Быков Артем</w:t>
            </w:r>
          </w:p>
        </w:tc>
        <w:tc>
          <w:tcPr>
            <w:tcW w:w="1594" w:type="dxa"/>
            <w:tcBorders>
              <w:top w:val="single" w:sz="4" w:space="0" w:color="auto"/>
              <w:left w:val="single" w:sz="4" w:space="0" w:color="auto"/>
              <w:bottom w:val="single" w:sz="4" w:space="0" w:color="auto"/>
              <w:right w:val="single" w:sz="4" w:space="0" w:color="auto"/>
            </w:tcBorders>
          </w:tcPr>
          <w:p w14:paraId="46B9CC0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60D567F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76030BE8" w14:textId="21405D65"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6DECA98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2B31AA8B"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2B68570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CDED0A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6AF66F5A" w14:textId="3E5827DD"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Алибаева Р.З.</w:t>
            </w:r>
          </w:p>
        </w:tc>
      </w:tr>
      <w:tr w:rsidR="000F2CFF" w:rsidRPr="002F6665" w14:paraId="0EC427D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B2E4457"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90085FC" w14:textId="3851F3E3"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Искаков Санжар</w:t>
            </w:r>
          </w:p>
        </w:tc>
        <w:tc>
          <w:tcPr>
            <w:tcW w:w="1594" w:type="dxa"/>
            <w:tcBorders>
              <w:top w:val="single" w:sz="4" w:space="0" w:color="auto"/>
              <w:left w:val="single" w:sz="4" w:space="0" w:color="auto"/>
              <w:bottom w:val="single" w:sz="4" w:space="0" w:color="auto"/>
              <w:right w:val="single" w:sz="4" w:space="0" w:color="auto"/>
            </w:tcBorders>
          </w:tcPr>
          <w:p w14:paraId="0421003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01123ED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34024195" w14:textId="1B596CF3"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559ACBC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2E8907D9"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9FECA9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EAE52D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20AC584C" w14:textId="6FC146D8"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Алибаева Р.З.</w:t>
            </w:r>
          </w:p>
        </w:tc>
      </w:tr>
      <w:tr w:rsidR="000F2CFF" w:rsidRPr="002F6665" w14:paraId="708F887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63825FD"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3162312" w14:textId="72FAB3B9"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Тұрғанбай Бахтияр</w:t>
            </w:r>
          </w:p>
        </w:tc>
        <w:tc>
          <w:tcPr>
            <w:tcW w:w="1594" w:type="dxa"/>
            <w:tcBorders>
              <w:top w:val="single" w:sz="4" w:space="0" w:color="auto"/>
              <w:left w:val="single" w:sz="4" w:space="0" w:color="auto"/>
              <w:bottom w:val="single" w:sz="4" w:space="0" w:color="auto"/>
              <w:right w:val="single" w:sz="4" w:space="0" w:color="auto"/>
            </w:tcBorders>
          </w:tcPr>
          <w:p w14:paraId="034C19F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198C196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2EB86A7F" w14:textId="57DF572E"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73DA5EA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1B6EE0A0"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07AC229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1B77A6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26DFBE2D" w14:textId="5EF58063"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Аскарова А.Ж</w:t>
            </w:r>
          </w:p>
        </w:tc>
      </w:tr>
      <w:tr w:rsidR="000F2CFF" w:rsidRPr="002F6665" w14:paraId="5D78A25B"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D72CE9D"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86D3C45" w14:textId="6F4FA2D2"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Темирбулат Ясмин </w:t>
            </w:r>
          </w:p>
        </w:tc>
        <w:tc>
          <w:tcPr>
            <w:tcW w:w="1594" w:type="dxa"/>
            <w:tcBorders>
              <w:top w:val="single" w:sz="4" w:space="0" w:color="auto"/>
              <w:left w:val="single" w:sz="4" w:space="0" w:color="auto"/>
              <w:bottom w:val="single" w:sz="4" w:space="0" w:color="auto"/>
              <w:right w:val="single" w:sz="4" w:space="0" w:color="auto"/>
            </w:tcBorders>
          </w:tcPr>
          <w:p w14:paraId="21ADF7B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2A05CAE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3B44DC93" w14:textId="2DC71D7A"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5BCECE2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27C713A5"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1B496F3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B3D703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2F07E8BF" w14:textId="5FFF91CA"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Аскарова А.Ж.</w:t>
            </w:r>
          </w:p>
        </w:tc>
      </w:tr>
      <w:tr w:rsidR="000F2CFF" w:rsidRPr="002F6665" w14:paraId="0999C61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7F95505"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33FAA76" w14:textId="2165A70A"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Даулетова Айлин</w:t>
            </w:r>
          </w:p>
        </w:tc>
        <w:tc>
          <w:tcPr>
            <w:tcW w:w="1594" w:type="dxa"/>
            <w:tcBorders>
              <w:top w:val="single" w:sz="4" w:space="0" w:color="auto"/>
              <w:left w:val="single" w:sz="4" w:space="0" w:color="auto"/>
              <w:bottom w:val="single" w:sz="4" w:space="0" w:color="auto"/>
              <w:right w:val="single" w:sz="4" w:space="0" w:color="auto"/>
            </w:tcBorders>
          </w:tcPr>
          <w:p w14:paraId="2C7B3E4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0F10A8E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0D2C2C24" w14:textId="27C2E5DD"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72A6177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68DF7836"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013A82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D27AA2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25B771E9" w14:textId="1E9F0668"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Ахтямова А.К.</w:t>
            </w:r>
          </w:p>
        </w:tc>
      </w:tr>
      <w:tr w:rsidR="000F2CFF" w:rsidRPr="002F6665" w14:paraId="7D976EC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B516760"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CF7B3DB" w14:textId="6A033D0A"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Комогорцева Дарья </w:t>
            </w:r>
          </w:p>
        </w:tc>
        <w:tc>
          <w:tcPr>
            <w:tcW w:w="1594" w:type="dxa"/>
            <w:tcBorders>
              <w:top w:val="single" w:sz="4" w:space="0" w:color="auto"/>
              <w:left w:val="single" w:sz="4" w:space="0" w:color="auto"/>
              <w:bottom w:val="single" w:sz="4" w:space="0" w:color="auto"/>
              <w:right w:val="single" w:sz="4" w:space="0" w:color="auto"/>
            </w:tcBorders>
          </w:tcPr>
          <w:p w14:paraId="35BB944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783438B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0670A4EB" w14:textId="40EE21DA"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2A73762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2A88AB82"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8285EE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FCEE65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5F66960E" w14:textId="13D04CE7"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Ахтямова А.К.</w:t>
            </w:r>
          </w:p>
        </w:tc>
      </w:tr>
      <w:tr w:rsidR="000F2CFF" w:rsidRPr="002F6665" w14:paraId="7E3D42F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580A985"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3F43134" w14:textId="36277639"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Пеплер Райяна </w:t>
            </w:r>
          </w:p>
        </w:tc>
        <w:tc>
          <w:tcPr>
            <w:tcW w:w="1594" w:type="dxa"/>
            <w:tcBorders>
              <w:top w:val="single" w:sz="4" w:space="0" w:color="auto"/>
              <w:left w:val="single" w:sz="4" w:space="0" w:color="auto"/>
              <w:bottom w:val="single" w:sz="4" w:space="0" w:color="auto"/>
              <w:right w:val="single" w:sz="4" w:space="0" w:color="auto"/>
            </w:tcBorders>
          </w:tcPr>
          <w:p w14:paraId="6A10623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1194DF6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174A4855" w14:textId="25D5577E"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17C5B24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16553FFD"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F84797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835B38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3F3563AA" w14:textId="0B3F35C6"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Бабажанова А.А.</w:t>
            </w:r>
          </w:p>
        </w:tc>
      </w:tr>
      <w:tr w:rsidR="000F2CFF" w:rsidRPr="002F6665" w14:paraId="543DA7A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F3E6E73"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91FE327" w14:textId="4D3B04AA"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Полторак Варвара </w:t>
            </w:r>
          </w:p>
        </w:tc>
        <w:tc>
          <w:tcPr>
            <w:tcW w:w="1594" w:type="dxa"/>
            <w:tcBorders>
              <w:top w:val="single" w:sz="4" w:space="0" w:color="auto"/>
              <w:left w:val="single" w:sz="4" w:space="0" w:color="auto"/>
              <w:bottom w:val="single" w:sz="4" w:space="0" w:color="auto"/>
              <w:right w:val="single" w:sz="4" w:space="0" w:color="auto"/>
            </w:tcBorders>
          </w:tcPr>
          <w:p w14:paraId="075A43E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2CEBF4F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7321B830" w14:textId="491B62DD"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6FA4116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043D9CE1"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4AB8173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35F6AA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4E8B620F" w14:textId="4D316964"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Бабажанова А.А.</w:t>
            </w:r>
          </w:p>
        </w:tc>
      </w:tr>
      <w:tr w:rsidR="000F2CFF" w:rsidRPr="002F6665" w14:paraId="16F10BF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C566399"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937D6EB" w14:textId="59C5E917"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Радченко Арина </w:t>
            </w:r>
          </w:p>
        </w:tc>
        <w:tc>
          <w:tcPr>
            <w:tcW w:w="1594" w:type="dxa"/>
            <w:tcBorders>
              <w:top w:val="single" w:sz="4" w:space="0" w:color="auto"/>
              <w:left w:val="single" w:sz="4" w:space="0" w:color="auto"/>
              <w:bottom w:val="single" w:sz="4" w:space="0" w:color="auto"/>
              <w:right w:val="single" w:sz="4" w:space="0" w:color="auto"/>
            </w:tcBorders>
          </w:tcPr>
          <w:p w14:paraId="6E3CFC9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34B40DF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7A89A5F5" w14:textId="09ED219C"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0DB09C4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4B68BF7D"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0C86FAE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1531C6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5C75314C" w14:textId="06B6EA98"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Бабажанова А.А.</w:t>
            </w:r>
          </w:p>
        </w:tc>
      </w:tr>
      <w:tr w:rsidR="000F2CFF" w:rsidRPr="002F6665" w14:paraId="7AB6095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8642CDD"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619EDFA" w14:textId="4BD35B49"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Тян Валерия </w:t>
            </w:r>
          </w:p>
        </w:tc>
        <w:tc>
          <w:tcPr>
            <w:tcW w:w="1594" w:type="dxa"/>
            <w:tcBorders>
              <w:top w:val="single" w:sz="4" w:space="0" w:color="auto"/>
              <w:left w:val="single" w:sz="4" w:space="0" w:color="auto"/>
              <w:bottom w:val="single" w:sz="4" w:space="0" w:color="auto"/>
              <w:right w:val="single" w:sz="4" w:space="0" w:color="auto"/>
            </w:tcBorders>
          </w:tcPr>
          <w:p w14:paraId="5BCB8BE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2AC2EEF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13564F9A" w14:textId="4F32DF25"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7138809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1FA9084E"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32B052B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161B05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0BB6B121" w14:textId="2197C990"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Бабажанова А.А.</w:t>
            </w:r>
          </w:p>
        </w:tc>
      </w:tr>
      <w:tr w:rsidR="000F2CFF" w:rsidRPr="002F6665" w14:paraId="2CCAD23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4904975"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E5EF009" w14:textId="7121C402"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Шаймерденова Делия </w:t>
            </w:r>
          </w:p>
        </w:tc>
        <w:tc>
          <w:tcPr>
            <w:tcW w:w="1594" w:type="dxa"/>
            <w:tcBorders>
              <w:top w:val="single" w:sz="4" w:space="0" w:color="auto"/>
              <w:left w:val="single" w:sz="4" w:space="0" w:color="auto"/>
              <w:bottom w:val="single" w:sz="4" w:space="0" w:color="auto"/>
              <w:right w:val="single" w:sz="4" w:space="0" w:color="auto"/>
            </w:tcBorders>
          </w:tcPr>
          <w:p w14:paraId="3B2B5DA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09B4244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5EE0D7D7" w14:textId="4DC23C83"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72C52C5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114312A0"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52E31E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83D6A7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1729771A" w14:textId="75B49C4A"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Бабажанова А.А.</w:t>
            </w:r>
          </w:p>
        </w:tc>
      </w:tr>
      <w:tr w:rsidR="000F2CFF" w:rsidRPr="002F6665" w14:paraId="177D45F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BEEB961"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04AA9B0" w14:textId="62D21B3E"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Аллахвердиев Метин</w:t>
            </w:r>
          </w:p>
        </w:tc>
        <w:tc>
          <w:tcPr>
            <w:tcW w:w="1594" w:type="dxa"/>
            <w:tcBorders>
              <w:top w:val="single" w:sz="4" w:space="0" w:color="auto"/>
              <w:left w:val="single" w:sz="4" w:space="0" w:color="auto"/>
              <w:bottom w:val="single" w:sz="4" w:space="0" w:color="auto"/>
              <w:right w:val="single" w:sz="4" w:space="0" w:color="auto"/>
            </w:tcBorders>
          </w:tcPr>
          <w:p w14:paraId="1B5C8AB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4841ACA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1A88476D" w14:textId="01E78265"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7928D72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2ED28946"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DE90C6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08CF02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49E5FF3B" w14:textId="2CADAF4F"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Джангабылова Ш.К</w:t>
            </w:r>
          </w:p>
        </w:tc>
      </w:tr>
      <w:tr w:rsidR="000F2CFF" w:rsidRPr="002F6665" w14:paraId="0FF167D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BF1CBCE"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62464B8" w14:textId="1ADBE97A"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Алсам</w:t>
            </w:r>
            <w:r>
              <w:rPr>
                <w:rFonts w:ascii="Times New Roman" w:hAnsi="Times New Roman" w:cs="Times New Roman"/>
                <w:sz w:val="20"/>
                <w:szCs w:val="20"/>
                <w:lang w:val="kk-KZ"/>
              </w:rPr>
              <w:t>қызы</w:t>
            </w:r>
            <w:r>
              <w:rPr>
                <w:rFonts w:ascii="Times New Roman" w:hAnsi="Times New Roman" w:cs="Times New Roman"/>
                <w:sz w:val="20"/>
                <w:szCs w:val="20"/>
              </w:rPr>
              <w:t xml:space="preserve"> Айзере</w:t>
            </w:r>
          </w:p>
        </w:tc>
        <w:tc>
          <w:tcPr>
            <w:tcW w:w="1594" w:type="dxa"/>
            <w:tcBorders>
              <w:top w:val="single" w:sz="4" w:space="0" w:color="auto"/>
              <w:left w:val="single" w:sz="4" w:space="0" w:color="auto"/>
              <w:bottom w:val="single" w:sz="4" w:space="0" w:color="auto"/>
              <w:right w:val="single" w:sz="4" w:space="0" w:color="auto"/>
            </w:tcBorders>
          </w:tcPr>
          <w:p w14:paraId="7D38BA3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044D965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2F8E76AE" w14:textId="7AE473A0"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076BC59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4C87ACD6"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0BFE611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8DE7C0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4A49E560" w14:textId="7AD3CD6F"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Джангабылова Ш.К</w:t>
            </w:r>
          </w:p>
        </w:tc>
      </w:tr>
      <w:tr w:rsidR="000F2CFF" w:rsidRPr="002F6665" w14:paraId="1E99B67A"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B2AA13E"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D788915" w14:textId="5B3D372A"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Аманбаева Дарья</w:t>
            </w:r>
          </w:p>
        </w:tc>
        <w:tc>
          <w:tcPr>
            <w:tcW w:w="1594" w:type="dxa"/>
            <w:tcBorders>
              <w:top w:val="single" w:sz="4" w:space="0" w:color="auto"/>
              <w:left w:val="single" w:sz="4" w:space="0" w:color="auto"/>
              <w:bottom w:val="single" w:sz="4" w:space="0" w:color="auto"/>
              <w:right w:val="single" w:sz="4" w:space="0" w:color="auto"/>
            </w:tcBorders>
          </w:tcPr>
          <w:p w14:paraId="442FE85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7CF1E37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66B04876" w14:textId="64B64A31"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13D8B70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7BF1568F"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7492AAC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9AF683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193EF069" w14:textId="1B5C89F7"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Джангабылова Ш.К</w:t>
            </w:r>
          </w:p>
        </w:tc>
      </w:tr>
      <w:tr w:rsidR="000F2CFF" w:rsidRPr="002F6665" w14:paraId="69C570C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9FA20FE"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BD06C5D" w14:textId="25C3E101"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Годун Максим</w:t>
            </w:r>
          </w:p>
        </w:tc>
        <w:tc>
          <w:tcPr>
            <w:tcW w:w="1594" w:type="dxa"/>
            <w:tcBorders>
              <w:top w:val="single" w:sz="4" w:space="0" w:color="auto"/>
              <w:left w:val="single" w:sz="4" w:space="0" w:color="auto"/>
              <w:bottom w:val="single" w:sz="4" w:space="0" w:color="auto"/>
              <w:right w:val="single" w:sz="4" w:space="0" w:color="auto"/>
            </w:tcBorders>
          </w:tcPr>
          <w:p w14:paraId="65DA1F8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7BF9300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21B535AC" w14:textId="54122C3C"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3FD8BDF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78FC3BDD"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7F9181A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C279A9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6662723D" w14:textId="6173EAEA"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Джангабылова Ш.К</w:t>
            </w:r>
          </w:p>
        </w:tc>
      </w:tr>
      <w:tr w:rsidR="000F2CFF" w:rsidRPr="002F6665" w14:paraId="22E4886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683EA8A"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DC99A15" w14:textId="7E4C15DB"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Жанат Тамирис</w:t>
            </w:r>
          </w:p>
        </w:tc>
        <w:tc>
          <w:tcPr>
            <w:tcW w:w="1594" w:type="dxa"/>
            <w:tcBorders>
              <w:top w:val="single" w:sz="4" w:space="0" w:color="auto"/>
              <w:left w:val="single" w:sz="4" w:space="0" w:color="auto"/>
              <w:bottom w:val="single" w:sz="4" w:space="0" w:color="auto"/>
              <w:right w:val="single" w:sz="4" w:space="0" w:color="auto"/>
            </w:tcBorders>
          </w:tcPr>
          <w:p w14:paraId="5A28EB5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6ED8A4D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0839D110" w14:textId="6FADD22C"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2D16026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40669D48"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3BAC9CA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802E08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516B77EC" w14:textId="49DEC6EC"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Джангабылова Ш.К</w:t>
            </w:r>
          </w:p>
        </w:tc>
      </w:tr>
      <w:tr w:rsidR="000F2CFF" w:rsidRPr="002F6665" w14:paraId="52F0653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450BD71"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880677A" w14:textId="45551424"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Мейрамбек Ханшайым</w:t>
            </w:r>
          </w:p>
        </w:tc>
        <w:tc>
          <w:tcPr>
            <w:tcW w:w="1594" w:type="dxa"/>
            <w:tcBorders>
              <w:top w:val="single" w:sz="4" w:space="0" w:color="auto"/>
              <w:left w:val="single" w:sz="4" w:space="0" w:color="auto"/>
              <w:bottom w:val="single" w:sz="4" w:space="0" w:color="auto"/>
              <w:right w:val="single" w:sz="4" w:space="0" w:color="auto"/>
            </w:tcBorders>
          </w:tcPr>
          <w:p w14:paraId="110E7B7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73A3CE1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6E2608DE" w14:textId="06A2F2AD"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442F15A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5D5D6108"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2605BC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5AEB6E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3AAB267D" w14:textId="54AEF82B"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Джангабылова Ш.К</w:t>
            </w:r>
          </w:p>
        </w:tc>
      </w:tr>
      <w:tr w:rsidR="000F2CFF" w:rsidRPr="002F6665" w14:paraId="21D6005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B671C8F"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DBF7B47" w14:textId="641CADB6"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Мусабек </w:t>
            </w:r>
            <w:r w:rsidR="001E116C">
              <w:rPr>
                <w:rFonts w:ascii="Times New Roman" w:hAnsi="Times New Roman" w:cs="Times New Roman"/>
                <w:sz w:val="20"/>
                <w:szCs w:val="20"/>
                <w:lang w:val="kk-KZ"/>
              </w:rPr>
              <w:t>ЖИ</w:t>
            </w:r>
            <w:r>
              <w:rPr>
                <w:rFonts w:ascii="Times New Roman" w:hAnsi="Times New Roman" w:cs="Times New Roman"/>
                <w:sz w:val="20"/>
                <w:szCs w:val="20"/>
                <w:lang w:val="kk-KZ"/>
              </w:rPr>
              <w:t>ша</w:t>
            </w:r>
          </w:p>
        </w:tc>
        <w:tc>
          <w:tcPr>
            <w:tcW w:w="1594" w:type="dxa"/>
            <w:tcBorders>
              <w:top w:val="single" w:sz="4" w:space="0" w:color="auto"/>
              <w:left w:val="single" w:sz="4" w:space="0" w:color="auto"/>
              <w:bottom w:val="single" w:sz="4" w:space="0" w:color="auto"/>
              <w:right w:val="single" w:sz="4" w:space="0" w:color="auto"/>
            </w:tcBorders>
          </w:tcPr>
          <w:p w14:paraId="65E9513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42DCD57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2CF6EC96" w14:textId="42DD7672"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17DEF79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5FCDC93A"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74ADA0B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3FA925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7ECD3778" w14:textId="04BDC060"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Джангабылова Ш.К</w:t>
            </w:r>
          </w:p>
        </w:tc>
      </w:tr>
      <w:tr w:rsidR="000F2CFF" w:rsidRPr="002F6665" w14:paraId="27788C0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9D6D182"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13036E7" w14:textId="57065999"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Папихин Никита </w:t>
            </w:r>
          </w:p>
        </w:tc>
        <w:tc>
          <w:tcPr>
            <w:tcW w:w="1594" w:type="dxa"/>
            <w:tcBorders>
              <w:top w:val="single" w:sz="4" w:space="0" w:color="auto"/>
              <w:left w:val="single" w:sz="4" w:space="0" w:color="auto"/>
              <w:bottom w:val="single" w:sz="4" w:space="0" w:color="auto"/>
              <w:right w:val="single" w:sz="4" w:space="0" w:color="auto"/>
            </w:tcBorders>
          </w:tcPr>
          <w:p w14:paraId="21B70B1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0632578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54541FB8" w14:textId="7310AA05"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3A51BB9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6C96A9AE"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AF874E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8A9324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6DF9E950" w14:textId="0B4131BB"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Джангабылова Ш.К</w:t>
            </w:r>
          </w:p>
        </w:tc>
      </w:tr>
      <w:tr w:rsidR="000F2CFF" w:rsidRPr="002F6665" w14:paraId="1A72450B"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6A022EF"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8690E7A" w14:textId="34EF0386"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Рыбакова Виктория </w:t>
            </w:r>
          </w:p>
        </w:tc>
        <w:tc>
          <w:tcPr>
            <w:tcW w:w="1594" w:type="dxa"/>
            <w:tcBorders>
              <w:top w:val="single" w:sz="4" w:space="0" w:color="auto"/>
              <w:left w:val="single" w:sz="4" w:space="0" w:color="auto"/>
              <w:bottom w:val="single" w:sz="4" w:space="0" w:color="auto"/>
              <w:right w:val="single" w:sz="4" w:space="0" w:color="auto"/>
            </w:tcBorders>
          </w:tcPr>
          <w:p w14:paraId="515D4E7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0398E80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1C0A2D7C" w14:textId="74495564"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4D7FB8D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37E25B22"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01CEF11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B03824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50A9BADB" w14:textId="09EB4522"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Джангабылова Ш.К</w:t>
            </w:r>
          </w:p>
        </w:tc>
      </w:tr>
      <w:tr w:rsidR="000F2CFF" w:rsidRPr="002F6665" w14:paraId="7DE9CB7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CCF7689"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E0340CF" w14:textId="19126A99"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Сысуева Кира </w:t>
            </w:r>
          </w:p>
        </w:tc>
        <w:tc>
          <w:tcPr>
            <w:tcW w:w="1594" w:type="dxa"/>
            <w:tcBorders>
              <w:top w:val="single" w:sz="4" w:space="0" w:color="auto"/>
              <w:left w:val="single" w:sz="4" w:space="0" w:color="auto"/>
              <w:bottom w:val="single" w:sz="4" w:space="0" w:color="auto"/>
              <w:right w:val="single" w:sz="4" w:space="0" w:color="auto"/>
            </w:tcBorders>
          </w:tcPr>
          <w:p w14:paraId="4DDA134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4222489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38485CE4" w14:textId="74344853"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4B2076F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378096EE"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B2B00F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BD057F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22CBC24D" w14:textId="09D7550E"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Джангабылова Ш.К</w:t>
            </w:r>
          </w:p>
        </w:tc>
      </w:tr>
      <w:tr w:rsidR="000F2CFF" w:rsidRPr="002F6665" w14:paraId="33372EB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D2F05EC"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002EE0C" w14:textId="2019370D"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Ткаченко Трофим</w:t>
            </w:r>
          </w:p>
        </w:tc>
        <w:tc>
          <w:tcPr>
            <w:tcW w:w="1594" w:type="dxa"/>
            <w:tcBorders>
              <w:top w:val="single" w:sz="4" w:space="0" w:color="auto"/>
              <w:left w:val="single" w:sz="4" w:space="0" w:color="auto"/>
              <w:bottom w:val="single" w:sz="4" w:space="0" w:color="auto"/>
              <w:right w:val="single" w:sz="4" w:space="0" w:color="auto"/>
            </w:tcBorders>
          </w:tcPr>
          <w:p w14:paraId="6B732ED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3CD961F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7A9156C3" w14:textId="4812CE0B"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34BA82F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723EBE41"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C15A7D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5D5CAF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45D90F92" w14:textId="4201AEF3"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Джангабылова Ш.К</w:t>
            </w:r>
          </w:p>
        </w:tc>
      </w:tr>
      <w:tr w:rsidR="000F2CFF" w:rsidRPr="002F6665" w14:paraId="0F6B26E0"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70780FC"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5EC3C55" w14:textId="7B1DBD65"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Тятых Эвелина </w:t>
            </w:r>
          </w:p>
        </w:tc>
        <w:tc>
          <w:tcPr>
            <w:tcW w:w="1594" w:type="dxa"/>
            <w:tcBorders>
              <w:top w:val="single" w:sz="4" w:space="0" w:color="auto"/>
              <w:left w:val="single" w:sz="4" w:space="0" w:color="auto"/>
              <w:bottom w:val="single" w:sz="4" w:space="0" w:color="auto"/>
              <w:right w:val="single" w:sz="4" w:space="0" w:color="auto"/>
            </w:tcBorders>
          </w:tcPr>
          <w:p w14:paraId="72D35B3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315F8B7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39758A6D"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Халықаралық зияткерлік байқау "Пони" "ркркер" зияткерлік орталығы, Астана Дарынымен бірлесіп</w:t>
            </w:r>
          </w:p>
        </w:tc>
        <w:tc>
          <w:tcPr>
            <w:tcW w:w="1134" w:type="dxa"/>
            <w:tcBorders>
              <w:top w:val="single" w:sz="4" w:space="0" w:color="auto"/>
              <w:left w:val="single" w:sz="4" w:space="0" w:color="auto"/>
              <w:bottom w:val="single" w:sz="4" w:space="0" w:color="auto"/>
              <w:right w:val="single" w:sz="4" w:space="0" w:color="auto"/>
            </w:tcBorders>
          </w:tcPr>
          <w:p w14:paraId="6D4C54A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2458A1CD"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7743F72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56EAB6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01B171E6" w14:textId="2CEDF88F"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Джангабылова Ш.К</w:t>
            </w:r>
          </w:p>
        </w:tc>
      </w:tr>
      <w:tr w:rsidR="000F2CFF" w:rsidRPr="002F6665" w14:paraId="0F953CC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CBF1A33"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A5CD132" w14:textId="4510A4F3"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Бейб</w:t>
            </w:r>
            <w:r>
              <w:rPr>
                <w:rFonts w:ascii="Times New Roman" w:hAnsi="Times New Roman" w:cs="Times New Roman"/>
                <w:sz w:val="20"/>
                <w:szCs w:val="20"/>
                <w:lang w:val="kk-KZ"/>
              </w:rPr>
              <w:t>ітұлы Нурасыл</w:t>
            </w:r>
          </w:p>
        </w:tc>
        <w:tc>
          <w:tcPr>
            <w:tcW w:w="1594" w:type="dxa"/>
            <w:tcBorders>
              <w:top w:val="single" w:sz="4" w:space="0" w:color="auto"/>
              <w:left w:val="single" w:sz="4" w:space="0" w:color="auto"/>
              <w:bottom w:val="single" w:sz="4" w:space="0" w:color="auto"/>
              <w:right w:val="single" w:sz="4" w:space="0" w:color="auto"/>
            </w:tcBorders>
          </w:tcPr>
          <w:p w14:paraId="05D24DA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6FF89A2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2F3F0916" w14:textId="42F94F56"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204C63F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2DA2CAF3"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950A12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543E71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1905D3A6" w14:textId="07C8CBB8"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Кошанова А.Ш </w:t>
            </w:r>
          </w:p>
        </w:tc>
      </w:tr>
      <w:tr w:rsidR="000F2CFF" w:rsidRPr="002F6665" w14:paraId="5A2AFDD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B4A78D5"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30A86F4" w14:textId="2C675ABC"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Выходцева Яна </w:t>
            </w:r>
          </w:p>
        </w:tc>
        <w:tc>
          <w:tcPr>
            <w:tcW w:w="1594" w:type="dxa"/>
            <w:tcBorders>
              <w:top w:val="single" w:sz="4" w:space="0" w:color="auto"/>
              <w:left w:val="single" w:sz="4" w:space="0" w:color="auto"/>
              <w:bottom w:val="single" w:sz="4" w:space="0" w:color="auto"/>
              <w:right w:val="single" w:sz="4" w:space="0" w:color="auto"/>
            </w:tcBorders>
          </w:tcPr>
          <w:p w14:paraId="65E816F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13C67AF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40674EA3" w14:textId="588A29D4"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564089F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04F8F4BD"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DD1B8B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1A9592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68CEA208" w14:textId="44039CAF"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Кошанова А.Ш</w:t>
            </w:r>
          </w:p>
        </w:tc>
      </w:tr>
      <w:tr w:rsidR="000F2CFF" w:rsidRPr="002F6665" w14:paraId="4DC8FF6A"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E58573A"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E172229" w14:textId="5D8C69E1"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Камзебаев Салманали</w:t>
            </w:r>
          </w:p>
        </w:tc>
        <w:tc>
          <w:tcPr>
            <w:tcW w:w="1594" w:type="dxa"/>
            <w:tcBorders>
              <w:top w:val="single" w:sz="4" w:space="0" w:color="auto"/>
              <w:left w:val="single" w:sz="4" w:space="0" w:color="auto"/>
              <w:bottom w:val="single" w:sz="4" w:space="0" w:color="auto"/>
              <w:right w:val="single" w:sz="4" w:space="0" w:color="auto"/>
            </w:tcBorders>
          </w:tcPr>
          <w:p w14:paraId="388673C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1914A74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48625703" w14:textId="39730DBE"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7FB0F07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42061864"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7EE2844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2F96A5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45725238" w14:textId="39759EF1"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Кошанова А.Ш</w:t>
            </w:r>
          </w:p>
        </w:tc>
      </w:tr>
      <w:tr w:rsidR="000F2CFF" w:rsidRPr="002F6665" w14:paraId="5688D99B"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2FB73E1"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3994791" w14:textId="5D0007C4"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Омашев Ислам</w:t>
            </w:r>
          </w:p>
        </w:tc>
        <w:tc>
          <w:tcPr>
            <w:tcW w:w="1594" w:type="dxa"/>
            <w:tcBorders>
              <w:top w:val="single" w:sz="4" w:space="0" w:color="auto"/>
              <w:left w:val="single" w:sz="4" w:space="0" w:color="auto"/>
              <w:bottom w:val="single" w:sz="4" w:space="0" w:color="auto"/>
              <w:right w:val="single" w:sz="4" w:space="0" w:color="auto"/>
            </w:tcBorders>
          </w:tcPr>
          <w:p w14:paraId="5A5B74C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019C77F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6AB35855" w14:textId="5A7EACA1"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7D509CA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1896ADEE"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79B2F4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772340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0343AE78" w14:textId="124CFC82"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Кошанова А.Ш</w:t>
            </w:r>
          </w:p>
        </w:tc>
      </w:tr>
      <w:tr w:rsidR="000F2CFF" w:rsidRPr="002F6665" w14:paraId="154258B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B10E900"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2C77FBD" w14:textId="03675083"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Сагат Инжар</w:t>
            </w:r>
          </w:p>
        </w:tc>
        <w:tc>
          <w:tcPr>
            <w:tcW w:w="1594" w:type="dxa"/>
            <w:tcBorders>
              <w:top w:val="single" w:sz="4" w:space="0" w:color="auto"/>
              <w:left w:val="single" w:sz="4" w:space="0" w:color="auto"/>
              <w:bottom w:val="single" w:sz="4" w:space="0" w:color="auto"/>
              <w:right w:val="single" w:sz="4" w:space="0" w:color="auto"/>
            </w:tcBorders>
          </w:tcPr>
          <w:p w14:paraId="2A7C4E3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7DD1D55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75F3703B" w14:textId="5B65C291"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172575A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131F6901"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370BFCF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1F4730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79ED076A" w14:textId="75F953BF"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Кошанова А.Ш</w:t>
            </w:r>
          </w:p>
        </w:tc>
      </w:tr>
      <w:tr w:rsidR="000F2CFF" w:rsidRPr="002F6665" w14:paraId="2494BB5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D52D514"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DC51D41" w14:textId="67127265"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Садыков Рамазан</w:t>
            </w:r>
          </w:p>
        </w:tc>
        <w:tc>
          <w:tcPr>
            <w:tcW w:w="1594" w:type="dxa"/>
            <w:tcBorders>
              <w:top w:val="single" w:sz="4" w:space="0" w:color="auto"/>
              <w:left w:val="single" w:sz="4" w:space="0" w:color="auto"/>
              <w:bottom w:val="single" w:sz="4" w:space="0" w:color="auto"/>
              <w:right w:val="single" w:sz="4" w:space="0" w:color="auto"/>
            </w:tcBorders>
          </w:tcPr>
          <w:p w14:paraId="6E00414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1AD4DB2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72E8D80F" w14:textId="39AAF0EB"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69B5B6A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7B2DF52B"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2D23692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2860B2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2B66DF64" w14:textId="485B0FCA"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Кошанова А.Ш</w:t>
            </w:r>
          </w:p>
        </w:tc>
      </w:tr>
      <w:tr w:rsidR="000F2CFF" w:rsidRPr="002F6665" w14:paraId="64A1015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8E40BC3"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FA42E26" w14:textId="3764698B"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Тынысбеков Масур</w:t>
            </w:r>
          </w:p>
        </w:tc>
        <w:tc>
          <w:tcPr>
            <w:tcW w:w="1594" w:type="dxa"/>
            <w:tcBorders>
              <w:top w:val="single" w:sz="4" w:space="0" w:color="auto"/>
              <w:left w:val="single" w:sz="4" w:space="0" w:color="auto"/>
              <w:bottom w:val="single" w:sz="4" w:space="0" w:color="auto"/>
              <w:right w:val="single" w:sz="4" w:space="0" w:color="auto"/>
            </w:tcBorders>
          </w:tcPr>
          <w:p w14:paraId="388B60D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560DF2D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7028FAF0" w14:textId="28D38227"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6F2FC02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15EC42E9"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23CF9FE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F36A17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1DDDE4D8" w14:textId="1C1C18AC"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Кошанова А.Ш</w:t>
            </w:r>
          </w:p>
        </w:tc>
      </w:tr>
      <w:tr w:rsidR="000F2CFF" w:rsidRPr="002F6665" w14:paraId="6F2DC81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FBE5742"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42625DE" w14:textId="69498128"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Шарандак Ярослав </w:t>
            </w:r>
          </w:p>
        </w:tc>
        <w:tc>
          <w:tcPr>
            <w:tcW w:w="1594" w:type="dxa"/>
            <w:tcBorders>
              <w:top w:val="single" w:sz="4" w:space="0" w:color="auto"/>
              <w:left w:val="single" w:sz="4" w:space="0" w:color="auto"/>
              <w:bottom w:val="single" w:sz="4" w:space="0" w:color="auto"/>
              <w:right w:val="single" w:sz="4" w:space="0" w:color="auto"/>
            </w:tcBorders>
          </w:tcPr>
          <w:p w14:paraId="1687738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6568505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6DDE35CC" w14:textId="67BF77E2"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00C2D56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4D81F230"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0D34FB8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4A1173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7303ADC1" w14:textId="695DD434"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Кошанова А.Ш</w:t>
            </w:r>
          </w:p>
        </w:tc>
      </w:tr>
      <w:tr w:rsidR="000F2CFF" w:rsidRPr="002F6665" w14:paraId="229C184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A61E150"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80D9481" w14:textId="704951E1"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Ардак Тамерлан</w:t>
            </w:r>
          </w:p>
        </w:tc>
        <w:tc>
          <w:tcPr>
            <w:tcW w:w="1594" w:type="dxa"/>
            <w:tcBorders>
              <w:top w:val="single" w:sz="4" w:space="0" w:color="auto"/>
              <w:left w:val="single" w:sz="4" w:space="0" w:color="auto"/>
              <w:bottom w:val="single" w:sz="4" w:space="0" w:color="auto"/>
              <w:right w:val="single" w:sz="4" w:space="0" w:color="auto"/>
            </w:tcBorders>
          </w:tcPr>
          <w:p w14:paraId="2C06D58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1D3B875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0FC518BD" w14:textId="0645F96A"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1752BA3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5BBF9D1C"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0FB2B0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EAEFFB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3A95DF16" w14:textId="3365A399"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Кошанова А.Ш.</w:t>
            </w:r>
          </w:p>
        </w:tc>
      </w:tr>
      <w:tr w:rsidR="000F2CFF" w:rsidRPr="002F6665" w14:paraId="3A61E04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95C01A1"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9B77347" w14:textId="24187EA5"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Доскеева Руана </w:t>
            </w:r>
          </w:p>
        </w:tc>
        <w:tc>
          <w:tcPr>
            <w:tcW w:w="1594" w:type="dxa"/>
            <w:tcBorders>
              <w:top w:val="single" w:sz="4" w:space="0" w:color="auto"/>
              <w:left w:val="single" w:sz="4" w:space="0" w:color="auto"/>
              <w:bottom w:val="single" w:sz="4" w:space="0" w:color="auto"/>
              <w:right w:val="single" w:sz="4" w:space="0" w:color="auto"/>
            </w:tcBorders>
          </w:tcPr>
          <w:p w14:paraId="4DCE32F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7A856B0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6B686BDF" w14:textId="0CF45431"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1FFF32F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1C53D9D2"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7D812D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756F1B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7D838A69" w14:textId="489EFD56"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Кошанова А.Ш.</w:t>
            </w:r>
          </w:p>
        </w:tc>
      </w:tr>
      <w:tr w:rsidR="000F2CFF" w:rsidRPr="002F6665" w14:paraId="3AD11C7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7E68AB7"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26476C8" w14:textId="75E1ED7F"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Васильева Дарина </w:t>
            </w:r>
          </w:p>
        </w:tc>
        <w:tc>
          <w:tcPr>
            <w:tcW w:w="1594" w:type="dxa"/>
            <w:tcBorders>
              <w:top w:val="single" w:sz="4" w:space="0" w:color="auto"/>
              <w:left w:val="single" w:sz="4" w:space="0" w:color="auto"/>
              <w:bottom w:val="single" w:sz="4" w:space="0" w:color="auto"/>
              <w:right w:val="single" w:sz="4" w:space="0" w:color="auto"/>
            </w:tcBorders>
          </w:tcPr>
          <w:p w14:paraId="232DAA8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29F2D42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63C1CC55" w14:textId="2526251B"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1CC8D5D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5FC131DC"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11A2B61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A2F684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77C0CEF9" w14:textId="6E4EC2B6"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Марциновская Н.В.</w:t>
            </w:r>
          </w:p>
        </w:tc>
      </w:tr>
      <w:tr w:rsidR="000F2CFF" w:rsidRPr="002F6665" w14:paraId="7FF5EA0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33E04BC"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D484B4D" w14:textId="607A641E"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Запевалов Захар</w:t>
            </w:r>
          </w:p>
        </w:tc>
        <w:tc>
          <w:tcPr>
            <w:tcW w:w="1594" w:type="dxa"/>
            <w:tcBorders>
              <w:top w:val="single" w:sz="4" w:space="0" w:color="auto"/>
              <w:left w:val="single" w:sz="4" w:space="0" w:color="auto"/>
              <w:bottom w:val="single" w:sz="4" w:space="0" w:color="auto"/>
              <w:right w:val="single" w:sz="4" w:space="0" w:color="auto"/>
            </w:tcBorders>
          </w:tcPr>
          <w:p w14:paraId="597DD33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4B1CDAB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2CFE9FDA"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"Пони" интеллектуалды халықаралық зияткерлік сайысы "ркыркер" орталығы, Астана Дарынымен бірлесіп</w:t>
            </w:r>
          </w:p>
        </w:tc>
        <w:tc>
          <w:tcPr>
            <w:tcW w:w="1134" w:type="dxa"/>
            <w:tcBorders>
              <w:top w:val="single" w:sz="4" w:space="0" w:color="auto"/>
              <w:left w:val="single" w:sz="4" w:space="0" w:color="auto"/>
              <w:bottom w:val="single" w:sz="4" w:space="0" w:color="auto"/>
              <w:right w:val="single" w:sz="4" w:space="0" w:color="auto"/>
            </w:tcBorders>
          </w:tcPr>
          <w:p w14:paraId="3F47491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2CCB9122"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188B8B6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C700E9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31ED8436" w14:textId="71432623"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Марциновская Н.В.</w:t>
            </w:r>
          </w:p>
        </w:tc>
      </w:tr>
      <w:tr w:rsidR="000F2CFF" w:rsidRPr="002F6665" w14:paraId="4DB6C91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81FE34A"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A5F5225" w14:textId="3DC8856F"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Колесников Фаддей </w:t>
            </w:r>
          </w:p>
        </w:tc>
        <w:tc>
          <w:tcPr>
            <w:tcW w:w="1594" w:type="dxa"/>
            <w:tcBorders>
              <w:top w:val="single" w:sz="4" w:space="0" w:color="auto"/>
              <w:left w:val="single" w:sz="4" w:space="0" w:color="auto"/>
              <w:bottom w:val="single" w:sz="4" w:space="0" w:color="auto"/>
              <w:right w:val="single" w:sz="4" w:space="0" w:color="auto"/>
            </w:tcBorders>
          </w:tcPr>
          <w:p w14:paraId="55DF1B2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6B20719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56B38FD1" w14:textId="5CEAA542"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41A1217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5D8D9238"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1B2F4CD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0A33CB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115D9200" w14:textId="00ABC678"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Марциновская Н.В.</w:t>
            </w:r>
          </w:p>
        </w:tc>
      </w:tr>
      <w:tr w:rsidR="000F2CFF" w:rsidRPr="002F6665" w14:paraId="474F64D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84D5A72"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A93BCE7" w14:textId="1AC76D78"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Мусальдина Амина </w:t>
            </w:r>
          </w:p>
        </w:tc>
        <w:tc>
          <w:tcPr>
            <w:tcW w:w="1594" w:type="dxa"/>
            <w:tcBorders>
              <w:top w:val="single" w:sz="4" w:space="0" w:color="auto"/>
              <w:left w:val="single" w:sz="4" w:space="0" w:color="auto"/>
              <w:bottom w:val="single" w:sz="4" w:space="0" w:color="auto"/>
              <w:right w:val="single" w:sz="4" w:space="0" w:color="auto"/>
            </w:tcBorders>
          </w:tcPr>
          <w:p w14:paraId="20C2BC9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69C8C79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569CC4B0" w14:textId="1EF3894E"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57328AE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49086AA8"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2F0909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1E7B75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717241B3" w14:textId="1635A1F7"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Марциновская Н.В.</w:t>
            </w:r>
          </w:p>
        </w:tc>
      </w:tr>
      <w:tr w:rsidR="000F2CFF" w:rsidRPr="002F6665" w14:paraId="4AF1CDA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BDC6CD6"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2483AB0" w14:textId="1B560885"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Мустаев Ратмир</w:t>
            </w:r>
          </w:p>
        </w:tc>
        <w:tc>
          <w:tcPr>
            <w:tcW w:w="1594" w:type="dxa"/>
            <w:tcBorders>
              <w:top w:val="single" w:sz="4" w:space="0" w:color="auto"/>
              <w:left w:val="single" w:sz="4" w:space="0" w:color="auto"/>
              <w:bottom w:val="single" w:sz="4" w:space="0" w:color="auto"/>
              <w:right w:val="single" w:sz="4" w:space="0" w:color="auto"/>
            </w:tcBorders>
          </w:tcPr>
          <w:p w14:paraId="08004FD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0F031BF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05554D38" w14:textId="64B0673B"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3480197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315CAB17"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4B1C5D2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A2FA70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31274794" w14:textId="03F06ACF"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Марциновская Н.В.</w:t>
            </w:r>
          </w:p>
        </w:tc>
      </w:tr>
      <w:tr w:rsidR="000F2CFF" w:rsidRPr="002F6665" w14:paraId="6EF2618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96B9E84"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0AD0AC9" w14:textId="4259EBA8"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Мухаматзянов Никита </w:t>
            </w:r>
          </w:p>
        </w:tc>
        <w:tc>
          <w:tcPr>
            <w:tcW w:w="1594" w:type="dxa"/>
            <w:tcBorders>
              <w:top w:val="single" w:sz="4" w:space="0" w:color="auto"/>
              <w:left w:val="single" w:sz="4" w:space="0" w:color="auto"/>
              <w:bottom w:val="single" w:sz="4" w:space="0" w:color="auto"/>
              <w:right w:val="single" w:sz="4" w:space="0" w:color="auto"/>
            </w:tcBorders>
          </w:tcPr>
          <w:p w14:paraId="3983C33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0EE6160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2BE8426B" w14:textId="4E31F672"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0848D2F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6CD25499"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C046FF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14900D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58B33B2F" w14:textId="2494428E"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Марциновская Н.В.</w:t>
            </w:r>
          </w:p>
        </w:tc>
      </w:tr>
      <w:tr w:rsidR="000F2CFF" w:rsidRPr="002F6665" w14:paraId="1676332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3953224"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DB179B3" w14:textId="6D73A840"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Стасюк Богдан</w:t>
            </w:r>
          </w:p>
        </w:tc>
        <w:tc>
          <w:tcPr>
            <w:tcW w:w="1594" w:type="dxa"/>
            <w:tcBorders>
              <w:top w:val="single" w:sz="4" w:space="0" w:color="auto"/>
              <w:left w:val="single" w:sz="4" w:space="0" w:color="auto"/>
              <w:bottom w:val="single" w:sz="4" w:space="0" w:color="auto"/>
              <w:right w:val="single" w:sz="4" w:space="0" w:color="auto"/>
            </w:tcBorders>
          </w:tcPr>
          <w:p w14:paraId="4C96B41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4C87140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7518CD59" w14:textId="38FAC045"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538AC9F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0E73D617"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0CE8E86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E288C2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5495EB71" w14:textId="6F045EE0"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Марциновская Н.В.</w:t>
            </w:r>
          </w:p>
        </w:tc>
      </w:tr>
      <w:tr w:rsidR="000F2CFF" w:rsidRPr="002F6665" w14:paraId="1F61745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F94541A"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86B3E7E" w14:textId="7491998B"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Фрайбергер Диана </w:t>
            </w:r>
          </w:p>
        </w:tc>
        <w:tc>
          <w:tcPr>
            <w:tcW w:w="1594" w:type="dxa"/>
            <w:tcBorders>
              <w:top w:val="single" w:sz="4" w:space="0" w:color="auto"/>
              <w:left w:val="single" w:sz="4" w:space="0" w:color="auto"/>
              <w:bottom w:val="single" w:sz="4" w:space="0" w:color="auto"/>
              <w:right w:val="single" w:sz="4" w:space="0" w:color="auto"/>
            </w:tcBorders>
          </w:tcPr>
          <w:p w14:paraId="1549217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3195CD3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5AED870C" w14:textId="7C7FF270"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6562C4A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19202194"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00B4E07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614FE5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5E6D3A46" w14:textId="68C98D22"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Марциновская Н.В.</w:t>
            </w:r>
          </w:p>
        </w:tc>
      </w:tr>
      <w:tr w:rsidR="000F2CFF" w:rsidRPr="002F6665" w14:paraId="2539C21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8B9BA98"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8385CDF" w14:textId="26F36C91"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Холоднюк Яромир</w:t>
            </w:r>
          </w:p>
        </w:tc>
        <w:tc>
          <w:tcPr>
            <w:tcW w:w="1594" w:type="dxa"/>
            <w:tcBorders>
              <w:top w:val="single" w:sz="4" w:space="0" w:color="auto"/>
              <w:left w:val="single" w:sz="4" w:space="0" w:color="auto"/>
              <w:bottom w:val="single" w:sz="4" w:space="0" w:color="auto"/>
              <w:right w:val="single" w:sz="4" w:space="0" w:color="auto"/>
            </w:tcBorders>
          </w:tcPr>
          <w:p w14:paraId="754F900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0855658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4F242DED" w14:textId="24796A75"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3A02C70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179AEB0F"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2D384DC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40DA9E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7B3B18F7" w14:textId="6489BE2E"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Марциновская Н.В.</w:t>
            </w:r>
          </w:p>
        </w:tc>
      </w:tr>
      <w:tr w:rsidR="000F2CFF" w:rsidRPr="002F6665" w14:paraId="36F062A5"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3D746F8"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4CA596E" w14:textId="7642639E"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Аверкиева Ева</w:t>
            </w:r>
          </w:p>
        </w:tc>
        <w:tc>
          <w:tcPr>
            <w:tcW w:w="1594" w:type="dxa"/>
            <w:tcBorders>
              <w:top w:val="single" w:sz="4" w:space="0" w:color="auto"/>
              <w:left w:val="single" w:sz="4" w:space="0" w:color="auto"/>
              <w:bottom w:val="single" w:sz="4" w:space="0" w:color="auto"/>
              <w:right w:val="single" w:sz="4" w:space="0" w:color="auto"/>
            </w:tcBorders>
          </w:tcPr>
          <w:p w14:paraId="41D5B9C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3F45324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5CA6BAF6" w14:textId="50C7DDDC"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035F622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7D457CDB"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DD3E61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52E654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0FF14BAA" w14:textId="47E1CDDD"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kk-KZ"/>
              </w:rPr>
              <w:t>Мигранова Р</w:t>
            </w:r>
            <w:r>
              <w:rPr>
                <w:rFonts w:ascii="Times New Roman" w:hAnsi="Times New Roman" w:cs="Times New Roman"/>
                <w:sz w:val="20"/>
                <w:szCs w:val="20"/>
              </w:rPr>
              <w:t>.К.</w:t>
            </w:r>
          </w:p>
        </w:tc>
      </w:tr>
      <w:tr w:rsidR="000F2CFF" w:rsidRPr="002F6665" w14:paraId="7C6E836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F051C06"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210E1FB" w14:textId="20F1756D"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Еркежан Далер</w:t>
            </w:r>
          </w:p>
        </w:tc>
        <w:tc>
          <w:tcPr>
            <w:tcW w:w="1594" w:type="dxa"/>
            <w:tcBorders>
              <w:top w:val="single" w:sz="4" w:space="0" w:color="auto"/>
              <w:left w:val="single" w:sz="4" w:space="0" w:color="auto"/>
              <w:bottom w:val="single" w:sz="4" w:space="0" w:color="auto"/>
              <w:right w:val="single" w:sz="4" w:space="0" w:color="auto"/>
            </w:tcBorders>
          </w:tcPr>
          <w:p w14:paraId="1CBA1ED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2B3D207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6312C486" w14:textId="28320243"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620A465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3F391C2C"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0CFA900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374912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29F022A9" w14:textId="630163C6"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Мигранова Р.К.</w:t>
            </w:r>
          </w:p>
        </w:tc>
      </w:tr>
      <w:tr w:rsidR="000F2CFF" w:rsidRPr="002F6665" w14:paraId="611AC3A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6B44111"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C30EEA3" w14:textId="306646E3"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Картабаев Рамиль</w:t>
            </w:r>
          </w:p>
        </w:tc>
        <w:tc>
          <w:tcPr>
            <w:tcW w:w="1594" w:type="dxa"/>
            <w:tcBorders>
              <w:top w:val="single" w:sz="4" w:space="0" w:color="auto"/>
              <w:left w:val="single" w:sz="4" w:space="0" w:color="auto"/>
              <w:bottom w:val="single" w:sz="4" w:space="0" w:color="auto"/>
              <w:right w:val="single" w:sz="4" w:space="0" w:color="auto"/>
            </w:tcBorders>
          </w:tcPr>
          <w:p w14:paraId="3C3FA54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70B55CC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78B43386" w14:textId="4C45B292"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34298C9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3903993B"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A1A497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kk-KZ"/>
              </w:rPr>
              <w:t xml:space="preserve"> </w:t>
            </w:r>
            <w:r w:rsidRPr="002F6665">
              <w:rPr>
                <w:rFonts w:ascii="Times New Roman" w:hAnsi="Times New Roman" w:cs="Times New Roman"/>
                <w:sz w:val="20"/>
                <w:szCs w:val="20"/>
              </w:rPr>
              <w:t>Диплом</w:t>
            </w:r>
          </w:p>
          <w:p w14:paraId="3D82578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w:t>
            </w:r>
            <w:r w:rsidRPr="002F6665">
              <w:rPr>
                <w:rFonts w:ascii="Times New Roman" w:hAnsi="Times New Roman" w:cs="Times New Roman"/>
                <w:sz w:val="20"/>
                <w:szCs w:val="20"/>
                <w:lang w:val="kk-KZ"/>
              </w:rPr>
              <w:t xml:space="preserve"> орын</w:t>
            </w:r>
          </w:p>
        </w:tc>
        <w:tc>
          <w:tcPr>
            <w:tcW w:w="1418" w:type="dxa"/>
            <w:tcBorders>
              <w:top w:val="single" w:sz="4" w:space="0" w:color="auto"/>
              <w:left w:val="single" w:sz="4" w:space="0" w:color="auto"/>
              <w:bottom w:val="single" w:sz="4" w:space="0" w:color="auto"/>
              <w:right w:val="single" w:sz="4" w:space="0" w:color="auto"/>
            </w:tcBorders>
          </w:tcPr>
          <w:p w14:paraId="4C653122" w14:textId="6965B947"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Мигранова Р.К.</w:t>
            </w:r>
          </w:p>
        </w:tc>
      </w:tr>
      <w:tr w:rsidR="000F2CFF" w:rsidRPr="002F6665" w14:paraId="1296177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AD204B6"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60BA8C9" w14:textId="27CF8EE5"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Сарайкин Дмитрий </w:t>
            </w:r>
          </w:p>
        </w:tc>
        <w:tc>
          <w:tcPr>
            <w:tcW w:w="1594" w:type="dxa"/>
            <w:tcBorders>
              <w:top w:val="single" w:sz="4" w:space="0" w:color="auto"/>
              <w:left w:val="single" w:sz="4" w:space="0" w:color="auto"/>
              <w:bottom w:val="single" w:sz="4" w:space="0" w:color="auto"/>
              <w:right w:val="single" w:sz="4" w:space="0" w:color="auto"/>
            </w:tcBorders>
          </w:tcPr>
          <w:p w14:paraId="48570BB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4E6996D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43CC9FC1" w14:textId="4387FD8A"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1C198D4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1B4E82D0"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2DFD361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6611B42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5038154D" w14:textId="54CDB30F"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Мигранова Р.К.</w:t>
            </w:r>
          </w:p>
        </w:tc>
      </w:tr>
      <w:tr w:rsidR="000F2CFF" w:rsidRPr="002F6665" w14:paraId="7D5A4D6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30F3109"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18D8E2F7" w14:textId="69093C7A"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Темірхан Амина </w:t>
            </w:r>
          </w:p>
        </w:tc>
        <w:tc>
          <w:tcPr>
            <w:tcW w:w="1594" w:type="dxa"/>
            <w:tcBorders>
              <w:top w:val="single" w:sz="4" w:space="0" w:color="auto"/>
              <w:left w:val="single" w:sz="4" w:space="0" w:color="auto"/>
              <w:bottom w:val="single" w:sz="4" w:space="0" w:color="auto"/>
              <w:right w:val="single" w:sz="4" w:space="0" w:color="auto"/>
            </w:tcBorders>
          </w:tcPr>
          <w:p w14:paraId="5387D62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1D2F676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3E9E3D45" w14:textId="1F85ABCB"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57A1670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65F9F452"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411ECEE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55F4109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3 орын </w:t>
            </w:r>
          </w:p>
        </w:tc>
        <w:tc>
          <w:tcPr>
            <w:tcW w:w="1418" w:type="dxa"/>
            <w:tcBorders>
              <w:top w:val="single" w:sz="4" w:space="0" w:color="auto"/>
              <w:left w:val="single" w:sz="4" w:space="0" w:color="auto"/>
              <w:bottom w:val="single" w:sz="4" w:space="0" w:color="auto"/>
              <w:right w:val="single" w:sz="4" w:space="0" w:color="auto"/>
            </w:tcBorders>
          </w:tcPr>
          <w:p w14:paraId="0F2E46AE" w14:textId="3034230D"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Мигранова Р.К.</w:t>
            </w:r>
          </w:p>
        </w:tc>
      </w:tr>
      <w:tr w:rsidR="000F2CFF" w:rsidRPr="002F6665" w14:paraId="2E0CFB0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C58AAEF"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0A25AFB" w14:textId="23E31695"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Шайхова Адия</w:t>
            </w:r>
          </w:p>
        </w:tc>
        <w:tc>
          <w:tcPr>
            <w:tcW w:w="1594" w:type="dxa"/>
            <w:tcBorders>
              <w:top w:val="single" w:sz="4" w:space="0" w:color="auto"/>
              <w:left w:val="single" w:sz="4" w:space="0" w:color="auto"/>
              <w:bottom w:val="single" w:sz="4" w:space="0" w:color="auto"/>
              <w:right w:val="single" w:sz="4" w:space="0" w:color="auto"/>
            </w:tcBorders>
          </w:tcPr>
          <w:p w14:paraId="2F8925F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3B81C22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7C023B10" w14:textId="68B65266"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7CA0E06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42CDB88B"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92D805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1A16D4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78E96D24" w14:textId="149F87DA"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Мигранова Р.К.</w:t>
            </w:r>
          </w:p>
        </w:tc>
      </w:tr>
      <w:tr w:rsidR="000F2CFF" w:rsidRPr="002F6665" w14:paraId="2CB220C4"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3084764"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FA7921C" w14:textId="6C9F2CDE"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Баяшев Бейбарыс</w:t>
            </w:r>
          </w:p>
        </w:tc>
        <w:tc>
          <w:tcPr>
            <w:tcW w:w="1594" w:type="dxa"/>
            <w:tcBorders>
              <w:top w:val="single" w:sz="4" w:space="0" w:color="auto"/>
              <w:left w:val="single" w:sz="4" w:space="0" w:color="auto"/>
              <w:bottom w:val="single" w:sz="4" w:space="0" w:color="auto"/>
              <w:right w:val="single" w:sz="4" w:space="0" w:color="auto"/>
            </w:tcBorders>
          </w:tcPr>
          <w:p w14:paraId="4A9CFA4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033AB29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7DE300AE" w14:textId="21EA35F1"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089E16A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33D74CB3"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5A62E9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3554BB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6A46798E" w14:textId="6792FC61"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Орынбекова М.Б.</w:t>
            </w:r>
          </w:p>
        </w:tc>
      </w:tr>
      <w:tr w:rsidR="000F2CFF" w:rsidRPr="002F6665" w14:paraId="2759652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89FD36C"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67EB65E" w14:textId="79B1FB21"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Малик Аслан </w:t>
            </w:r>
          </w:p>
        </w:tc>
        <w:tc>
          <w:tcPr>
            <w:tcW w:w="1594" w:type="dxa"/>
            <w:tcBorders>
              <w:top w:val="single" w:sz="4" w:space="0" w:color="auto"/>
              <w:left w:val="single" w:sz="4" w:space="0" w:color="auto"/>
              <w:bottom w:val="single" w:sz="4" w:space="0" w:color="auto"/>
              <w:right w:val="single" w:sz="4" w:space="0" w:color="auto"/>
            </w:tcBorders>
          </w:tcPr>
          <w:p w14:paraId="36270FB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1392919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78E8D500" w14:textId="53246210"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17405E3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1B6ADED0"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DF296F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E95A36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3 орын</w:t>
            </w:r>
          </w:p>
        </w:tc>
        <w:tc>
          <w:tcPr>
            <w:tcW w:w="1418" w:type="dxa"/>
            <w:tcBorders>
              <w:top w:val="single" w:sz="4" w:space="0" w:color="auto"/>
              <w:left w:val="single" w:sz="4" w:space="0" w:color="auto"/>
              <w:bottom w:val="single" w:sz="4" w:space="0" w:color="auto"/>
              <w:right w:val="single" w:sz="4" w:space="0" w:color="auto"/>
            </w:tcBorders>
          </w:tcPr>
          <w:p w14:paraId="1DAA3FAC" w14:textId="61228D2D"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Орынбекова М.Б.</w:t>
            </w:r>
          </w:p>
        </w:tc>
      </w:tr>
      <w:tr w:rsidR="000F2CFF" w:rsidRPr="002F6665" w14:paraId="6CDF047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B896CF2"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2253E1B" w14:textId="50A69C96"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Мустафина Меруерт</w:t>
            </w:r>
          </w:p>
        </w:tc>
        <w:tc>
          <w:tcPr>
            <w:tcW w:w="1594" w:type="dxa"/>
            <w:tcBorders>
              <w:top w:val="single" w:sz="4" w:space="0" w:color="auto"/>
              <w:left w:val="single" w:sz="4" w:space="0" w:color="auto"/>
              <w:bottom w:val="single" w:sz="4" w:space="0" w:color="auto"/>
              <w:right w:val="single" w:sz="4" w:space="0" w:color="auto"/>
            </w:tcBorders>
          </w:tcPr>
          <w:p w14:paraId="79CC628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30EBE0C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641A298C" w14:textId="76AC798D"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5AB8CD1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7EA15833"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0EC1A31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59AD89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1074D368" w14:textId="5374AAAD"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Орынбекова М.Б.</w:t>
            </w:r>
          </w:p>
        </w:tc>
      </w:tr>
      <w:tr w:rsidR="000F2CFF" w:rsidRPr="002F6665" w14:paraId="125E0072"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2BC02BB"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1C1992C" w14:textId="6F7196E2"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Стефанович Милана </w:t>
            </w:r>
          </w:p>
        </w:tc>
        <w:tc>
          <w:tcPr>
            <w:tcW w:w="1594" w:type="dxa"/>
            <w:tcBorders>
              <w:top w:val="single" w:sz="4" w:space="0" w:color="auto"/>
              <w:left w:val="single" w:sz="4" w:space="0" w:color="auto"/>
              <w:bottom w:val="single" w:sz="4" w:space="0" w:color="auto"/>
              <w:right w:val="single" w:sz="4" w:space="0" w:color="auto"/>
            </w:tcBorders>
          </w:tcPr>
          <w:p w14:paraId="3B1E13A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0BE4283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4AE76AD8" w14:textId="4E96E309"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2AFAC86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71E6A20E"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37E3EB5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DC87D5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4F7D3B6F" w14:textId="3A79FA0E"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Орынбекова М.Б.</w:t>
            </w:r>
          </w:p>
        </w:tc>
      </w:tr>
      <w:tr w:rsidR="000F2CFF" w:rsidRPr="002F6665" w14:paraId="7416EE6A"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B43D734"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4A3ABCD" w14:textId="3225FA5E"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Абитаев Чингиз </w:t>
            </w:r>
          </w:p>
        </w:tc>
        <w:tc>
          <w:tcPr>
            <w:tcW w:w="1594" w:type="dxa"/>
            <w:tcBorders>
              <w:top w:val="single" w:sz="4" w:space="0" w:color="auto"/>
              <w:left w:val="single" w:sz="4" w:space="0" w:color="auto"/>
              <w:bottom w:val="single" w:sz="4" w:space="0" w:color="auto"/>
              <w:right w:val="single" w:sz="4" w:space="0" w:color="auto"/>
            </w:tcBorders>
          </w:tcPr>
          <w:p w14:paraId="06029D0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2D4E1EC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28FFBC51" w14:textId="0192E915"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75E84B3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6B9A4403"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1830086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 Диплом</w:t>
            </w:r>
          </w:p>
          <w:p w14:paraId="05BFEF4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2F4B3AAE" w14:textId="2399D884"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kk-KZ"/>
              </w:rPr>
              <w:t xml:space="preserve">Рахимжанова </w:t>
            </w:r>
            <w:r>
              <w:rPr>
                <w:rFonts w:ascii="Times New Roman" w:hAnsi="Times New Roman" w:cs="Times New Roman"/>
                <w:sz w:val="20"/>
                <w:szCs w:val="20"/>
              </w:rPr>
              <w:t>Н.К.</w:t>
            </w:r>
          </w:p>
        </w:tc>
      </w:tr>
      <w:tr w:rsidR="000F2CFF" w:rsidRPr="002F6665" w14:paraId="76FA1C8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2EC5441B"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0D2935A" w14:textId="61E76372"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Дербуш Дарья </w:t>
            </w:r>
          </w:p>
        </w:tc>
        <w:tc>
          <w:tcPr>
            <w:tcW w:w="1594" w:type="dxa"/>
            <w:tcBorders>
              <w:top w:val="single" w:sz="4" w:space="0" w:color="auto"/>
              <w:left w:val="single" w:sz="4" w:space="0" w:color="auto"/>
              <w:bottom w:val="single" w:sz="4" w:space="0" w:color="auto"/>
              <w:right w:val="single" w:sz="4" w:space="0" w:color="auto"/>
            </w:tcBorders>
          </w:tcPr>
          <w:p w14:paraId="096BD1D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085DFF6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191B9AD0" w14:textId="51869914"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530EDE3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7C70278A"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75A9DC7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07C448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0A5EEEC1" w14:textId="79C7851C"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Рахимжанова Н.К.</w:t>
            </w:r>
          </w:p>
        </w:tc>
      </w:tr>
      <w:tr w:rsidR="000F2CFF" w:rsidRPr="002F6665" w14:paraId="1525519D"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426677F"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05D7358" w14:textId="764B1C3F"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Ксендиков Константин</w:t>
            </w:r>
          </w:p>
        </w:tc>
        <w:tc>
          <w:tcPr>
            <w:tcW w:w="1594" w:type="dxa"/>
            <w:tcBorders>
              <w:top w:val="single" w:sz="4" w:space="0" w:color="auto"/>
              <w:left w:val="single" w:sz="4" w:space="0" w:color="auto"/>
              <w:bottom w:val="single" w:sz="4" w:space="0" w:color="auto"/>
              <w:right w:val="single" w:sz="4" w:space="0" w:color="auto"/>
            </w:tcBorders>
          </w:tcPr>
          <w:p w14:paraId="1C1EA25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5E47370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6D17EC93" w14:textId="53FF0438"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49DBB11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0C25E2ED"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247F659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668C38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3C229119" w14:textId="242E8528"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Рахимжанова Н.К.</w:t>
            </w:r>
          </w:p>
        </w:tc>
      </w:tr>
      <w:tr w:rsidR="000F2CFF" w:rsidRPr="002F6665" w14:paraId="3ACC400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3B8AC3B"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EB4361D" w14:textId="00600492"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Бадло Егор</w:t>
            </w:r>
          </w:p>
        </w:tc>
        <w:tc>
          <w:tcPr>
            <w:tcW w:w="1594" w:type="dxa"/>
            <w:tcBorders>
              <w:top w:val="single" w:sz="4" w:space="0" w:color="auto"/>
              <w:left w:val="single" w:sz="4" w:space="0" w:color="auto"/>
              <w:bottom w:val="single" w:sz="4" w:space="0" w:color="auto"/>
              <w:right w:val="single" w:sz="4" w:space="0" w:color="auto"/>
            </w:tcBorders>
          </w:tcPr>
          <w:p w14:paraId="128CD8D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406795E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60EFC5E4" w14:textId="4FF9720E"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6987B46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16201DC6"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922E64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AEA331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05B63998" w14:textId="3795C060"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Сарсенова Ж.Б.</w:t>
            </w:r>
          </w:p>
        </w:tc>
      </w:tr>
      <w:tr w:rsidR="000F2CFF" w:rsidRPr="002F6665" w14:paraId="5179904D"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8C13525"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72095CC" w14:textId="43755C53"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Байлин </w:t>
            </w:r>
            <w:r>
              <w:rPr>
                <w:rFonts w:ascii="Times New Roman" w:hAnsi="Times New Roman" w:cs="Times New Roman"/>
                <w:sz w:val="20"/>
                <w:szCs w:val="20"/>
                <w:lang w:val="kk-KZ"/>
              </w:rPr>
              <w:t>Әділет</w:t>
            </w:r>
          </w:p>
        </w:tc>
        <w:tc>
          <w:tcPr>
            <w:tcW w:w="1594" w:type="dxa"/>
            <w:tcBorders>
              <w:top w:val="single" w:sz="4" w:space="0" w:color="auto"/>
              <w:left w:val="single" w:sz="4" w:space="0" w:color="auto"/>
              <w:bottom w:val="single" w:sz="4" w:space="0" w:color="auto"/>
              <w:right w:val="single" w:sz="4" w:space="0" w:color="auto"/>
            </w:tcBorders>
          </w:tcPr>
          <w:p w14:paraId="781F864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6C6F437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037BCE7A" w14:textId="286F4EB4"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3FACD23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640A9001"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04435D6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76295C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0C19B676" w14:textId="71F84DC5"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Сарсенова Ж.Б.</w:t>
            </w:r>
          </w:p>
        </w:tc>
      </w:tr>
      <w:tr w:rsidR="000F2CFF" w:rsidRPr="002F6665" w14:paraId="3DD4943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FA1C618"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3C3964AE" w14:textId="74102587"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Ирханова Милана </w:t>
            </w:r>
          </w:p>
        </w:tc>
        <w:tc>
          <w:tcPr>
            <w:tcW w:w="1594" w:type="dxa"/>
            <w:tcBorders>
              <w:top w:val="single" w:sz="4" w:space="0" w:color="auto"/>
              <w:left w:val="single" w:sz="4" w:space="0" w:color="auto"/>
              <w:bottom w:val="single" w:sz="4" w:space="0" w:color="auto"/>
              <w:right w:val="single" w:sz="4" w:space="0" w:color="auto"/>
            </w:tcBorders>
          </w:tcPr>
          <w:p w14:paraId="00D8388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01FCB02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55FE118C" w14:textId="7E4CDFF3"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0EF3FD3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4146E26E"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769648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143B08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1CD8A23C" w14:textId="09225D93"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Сарсенова Ж.Б.</w:t>
            </w:r>
          </w:p>
        </w:tc>
      </w:tr>
      <w:tr w:rsidR="000F2CFF" w:rsidRPr="002F6665" w14:paraId="25B717E8"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F45EA37"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8370A02" w14:textId="0CB1F596"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Носова Полина </w:t>
            </w:r>
          </w:p>
        </w:tc>
        <w:tc>
          <w:tcPr>
            <w:tcW w:w="1594" w:type="dxa"/>
            <w:tcBorders>
              <w:top w:val="single" w:sz="4" w:space="0" w:color="auto"/>
              <w:left w:val="single" w:sz="4" w:space="0" w:color="auto"/>
              <w:bottom w:val="single" w:sz="4" w:space="0" w:color="auto"/>
              <w:right w:val="single" w:sz="4" w:space="0" w:color="auto"/>
            </w:tcBorders>
          </w:tcPr>
          <w:p w14:paraId="5287DA3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40CC95D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039CB1EC" w14:textId="1CB8E5D9"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2D625E4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31C7EF29"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E2ECD2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48192D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39EBCA27" w14:textId="0E4266F0"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Сарсенова Ж.Б.</w:t>
            </w:r>
          </w:p>
        </w:tc>
      </w:tr>
      <w:tr w:rsidR="000F2CFF" w:rsidRPr="002F6665" w14:paraId="149FAC3B"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7C1CDBAC"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A243EC1" w14:textId="523F28EA"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Нурканбаев Самир</w:t>
            </w:r>
          </w:p>
        </w:tc>
        <w:tc>
          <w:tcPr>
            <w:tcW w:w="1594" w:type="dxa"/>
            <w:tcBorders>
              <w:top w:val="single" w:sz="4" w:space="0" w:color="auto"/>
              <w:left w:val="single" w:sz="4" w:space="0" w:color="auto"/>
              <w:bottom w:val="single" w:sz="4" w:space="0" w:color="auto"/>
              <w:right w:val="single" w:sz="4" w:space="0" w:color="auto"/>
            </w:tcBorders>
          </w:tcPr>
          <w:p w14:paraId="5B887A4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1DC7117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78F5D3C0" w14:textId="77777777" w:rsidR="000F2CFF" w:rsidRPr="002F6665" w:rsidRDefault="000F2CFF" w:rsidP="000F2CFF">
            <w:pPr>
              <w:spacing w:after="0" w:line="240" w:lineRule="auto"/>
              <w:rPr>
                <w:rFonts w:ascii="Times New Roman" w:hAnsi="Times New Roman" w:cs="Times New Roman"/>
                <w:iCs/>
                <w:sz w:val="20"/>
                <w:szCs w:val="20"/>
              </w:rPr>
            </w:pPr>
            <w:r w:rsidRPr="002F6665">
              <w:rPr>
                <w:rFonts w:ascii="Times New Roman" w:hAnsi="Times New Roman" w:cs="Times New Roman"/>
                <w:sz w:val="20"/>
                <w:szCs w:val="20"/>
              </w:rPr>
              <w:t>Халықаралық зияткерлік байқау "Пони" "ркркер" зияткерлік орталығы, Астана Дарынымен бірлесіп</w:t>
            </w:r>
          </w:p>
        </w:tc>
        <w:tc>
          <w:tcPr>
            <w:tcW w:w="1134" w:type="dxa"/>
            <w:tcBorders>
              <w:top w:val="single" w:sz="4" w:space="0" w:color="auto"/>
              <w:left w:val="single" w:sz="4" w:space="0" w:color="auto"/>
              <w:bottom w:val="single" w:sz="4" w:space="0" w:color="auto"/>
              <w:right w:val="single" w:sz="4" w:space="0" w:color="auto"/>
            </w:tcBorders>
          </w:tcPr>
          <w:p w14:paraId="09C95E9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0D3DB739"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13AAB15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6613F5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2BC73742" w14:textId="05804EF2"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Сарсенова Ж.Б.</w:t>
            </w:r>
          </w:p>
        </w:tc>
      </w:tr>
      <w:tr w:rsidR="000F2CFF" w:rsidRPr="002F6665" w14:paraId="79C179A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C9F1153"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D687858" w14:textId="25AED227"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Сысуева Ирина </w:t>
            </w:r>
          </w:p>
        </w:tc>
        <w:tc>
          <w:tcPr>
            <w:tcW w:w="1594" w:type="dxa"/>
            <w:tcBorders>
              <w:top w:val="single" w:sz="4" w:space="0" w:color="auto"/>
              <w:left w:val="single" w:sz="4" w:space="0" w:color="auto"/>
              <w:bottom w:val="single" w:sz="4" w:space="0" w:color="auto"/>
              <w:right w:val="single" w:sz="4" w:space="0" w:color="auto"/>
            </w:tcBorders>
          </w:tcPr>
          <w:p w14:paraId="7BDD7D9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7B28F25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6CE5A249" w14:textId="1CD8CD6E"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408FAAA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6292A44E"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2EB623C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C880C5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2A4D7D02" w14:textId="7B4AC4DF"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Сарсенова Ж.Б.</w:t>
            </w:r>
          </w:p>
        </w:tc>
      </w:tr>
      <w:tr w:rsidR="000F2CFF" w:rsidRPr="002F6665" w14:paraId="67127889"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E66251D"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7FAA8ACB" w14:textId="072FC859"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Шпанов Силан</w:t>
            </w:r>
          </w:p>
        </w:tc>
        <w:tc>
          <w:tcPr>
            <w:tcW w:w="1594" w:type="dxa"/>
            <w:tcBorders>
              <w:top w:val="single" w:sz="4" w:space="0" w:color="auto"/>
              <w:left w:val="single" w:sz="4" w:space="0" w:color="auto"/>
              <w:bottom w:val="single" w:sz="4" w:space="0" w:color="auto"/>
              <w:right w:val="single" w:sz="4" w:space="0" w:color="auto"/>
            </w:tcBorders>
          </w:tcPr>
          <w:p w14:paraId="4C9B95F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07D5074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128469B6" w14:textId="74E44418"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7CD832D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0D229BFA"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03C678B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0112B5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5DB7966B" w14:textId="1A197FDE"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Сарсенова Ж.Б.</w:t>
            </w:r>
          </w:p>
        </w:tc>
      </w:tr>
      <w:tr w:rsidR="000F2CFF" w:rsidRPr="002F6665" w14:paraId="3A0B728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AA70EAA"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5EA6302" w14:textId="76AFA683"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Ыскак Айару</w:t>
            </w:r>
          </w:p>
        </w:tc>
        <w:tc>
          <w:tcPr>
            <w:tcW w:w="1594" w:type="dxa"/>
            <w:tcBorders>
              <w:top w:val="single" w:sz="4" w:space="0" w:color="auto"/>
              <w:left w:val="single" w:sz="4" w:space="0" w:color="auto"/>
              <w:bottom w:val="single" w:sz="4" w:space="0" w:color="auto"/>
              <w:right w:val="single" w:sz="4" w:space="0" w:color="auto"/>
            </w:tcBorders>
          </w:tcPr>
          <w:p w14:paraId="0BE4EFA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68CA049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292041BF" w14:textId="6F5A554F"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55870B2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38C313E2"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2EDE9A9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2CDD9CB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4CD24770" w14:textId="60875ED8"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Сарсенова Ж.Б.</w:t>
            </w:r>
          </w:p>
        </w:tc>
      </w:tr>
      <w:tr w:rsidR="000F2CFF" w:rsidRPr="002F6665" w14:paraId="0DAB8807"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4363D0C"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0FD0ED8C" w14:textId="031B8AAD"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Япс Борис </w:t>
            </w:r>
          </w:p>
        </w:tc>
        <w:tc>
          <w:tcPr>
            <w:tcW w:w="1594" w:type="dxa"/>
            <w:tcBorders>
              <w:top w:val="single" w:sz="4" w:space="0" w:color="auto"/>
              <w:left w:val="single" w:sz="4" w:space="0" w:color="auto"/>
              <w:bottom w:val="single" w:sz="4" w:space="0" w:color="auto"/>
              <w:right w:val="single" w:sz="4" w:space="0" w:color="auto"/>
            </w:tcBorders>
          </w:tcPr>
          <w:p w14:paraId="5D35D4D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753268A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29E501B8" w14:textId="28D596A3"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517FB4D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2B49F433"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4F2A1CA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D9ACBA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56837EFD" w14:textId="12365851"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Сарсенова Ж.Б.</w:t>
            </w:r>
          </w:p>
        </w:tc>
      </w:tr>
      <w:tr w:rsidR="000F2CFF" w:rsidRPr="002F6665" w14:paraId="6B7AEDF3"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88E3F66"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422F123" w14:textId="6E34E967"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Кошанова Адель</w:t>
            </w:r>
          </w:p>
        </w:tc>
        <w:tc>
          <w:tcPr>
            <w:tcW w:w="1594" w:type="dxa"/>
            <w:tcBorders>
              <w:top w:val="single" w:sz="4" w:space="0" w:color="auto"/>
              <w:left w:val="single" w:sz="4" w:space="0" w:color="auto"/>
              <w:bottom w:val="single" w:sz="4" w:space="0" w:color="auto"/>
              <w:right w:val="single" w:sz="4" w:space="0" w:color="auto"/>
            </w:tcBorders>
          </w:tcPr>
          <w:p w14:paraId="5B89B7A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4D58AAF6"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5DA378E8" w14:textId="27D40FEF"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6362387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4A1C30ED"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368DC0D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772B387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50230B72" w14:textId="371ABFE6"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Сейтжан Г.В.</w:t>
            </w:r>
          </w:p>
        </w:tc>
      </w:tr>
      <w:tr w:rsidR="000F2CFF" w:rsidRPr="002F6665" w14:paraId="631E30CC"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60785CD"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9A4F37F" w14:textId="1ABF724E"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Темирлан Амир</w:t>
            </w:r>
          </w:p>
        </w:tc>
        <w:tc>
          <w:tcPr>
            <w:tcW w:w="1594" w:type="dxa"/>
            <w:tcBorders>
              <w:top w:val="single" w:sz="4" w:space="0" w:color="auto"/>
              <w:left w:val="single" w:sz="4" w:space="0" w:color="auto"/>
              <w:bottom w:val="single" w:sz="4" w:space="0" w:color="auto"/>
              <w:right w:val="single" w:sz="4" w:space="0" w:color="auto"/>
            </w:tcBorders>
          </w:tcPr>
          <w:p w14:paraId="581E29C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18366F1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7B4FD7F5" w14:textId="392D253E"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411CCAB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089999F0"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07B33C4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21CD44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27076E46" w14:textId="06D6870A"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Сейтжан Г.В.</w:t>
            </w:r>
          </w:p>
        </w:tc>
      </w:tr>
      <w:tr w:rsidR="000F2CFF" w:rsidRPr="002F6665" w14:paraId="0F6DD5A6"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1842E9E3"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A1372E5" w14:textId="79F1D6AD"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Хасенова Амангельды</w:t>
            </w:r>
          </w:p>
        </w:tc>
        <w:tc>
          <w:tcPr>
            <w:tcW w:w="1594" w:type="dxa"/>
            <w:tcBorders>
              <w:top w:val="single" w:sz="4" w:space="0" w:color="auto"/>
              <w:left w:val="single" w:sz="4" w:space="0" w:color="auto"/>
              <w:bottom w:val="single" w:sz="4" w:space="0" w:color="auto"/>
              <w:right w:val="single" w:sz="4" w:space="0" w:color="auto"/>
            </w:tcBorders>
          </w:tcPr>
          <w:p w14:paraId="372B955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1E0CA51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66251FB7" w14:textId="0EFBE590"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393EA59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33628FB5"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672FD909"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31A616A5"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4BBF92C1" w14:textId="0190A4BF"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Сейтжан Г.В.</w:t>
            </w:r>
          </w:p>
        </w:tc>
      </w:tr>
      <w:tr w:rsidR="000F2CFF" w:rsidRPr="002F6665" w14:paraId="6538E1BA"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03AA0B7D"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D876725" w14:textId="31F83237"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Габдрахманова Арина </w:t>
            </w:r>
          </w:p>
        </w:tc>
        <w:tc>
          <w:tcPr>
            <w:tcW w:w="1594" w:type="dxa"/>
            <w:tcBorders>
              <w:top w:val="single" w:sz="4" w:space="0" w:color="auto"/>
              <w:left w:val="single" w:sz="4" w:space="0" w:color="auto"/>
              <w:bottom w:val="single" w:sz="4" w:space="0" w:color="auto"/>
              <w:right w:val="single" w:sz="4" w:space="0" w:color="auto"/>
            </w:tcBorders>
          </w:tcPr>
          <w:p w14:paraId="3E8CBAC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37E630F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14F086CA" w14:textId="2742498D"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6A6FA2CF"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57C5DE94"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CF8A58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9F272F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75309E61" w14:textId="7CEFE7B6"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Тажетдинова А.Б.</w:t>
            </w:r>
          </w:p>
        </w:tc>
      </w:tr>
      <w:tr w:rsidR="000F2CFF" w:rsidRPr="002F6665" w14:paraId="6BB2E09F"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52388B63"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5E48479B" w14:textId="49BABCB9"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Муратов Т</w:t>
            </w:r>
            <w:r w:rsidR="001E116C">
              <w:rPr>
                <w:rFonts w:ascii="Times New Roman" w:hAnsi="Times New Roman" w:cs="Times New Roman"/>
                <w:sz w:val="20"/>
                <w:szCs w:val="20"/>
                <w:lang w:val="kk-KZ"/>
              </w:rPr>
              <w:t>ЖИ</w:t>
            </w:r>
            <w:r>
              <w:rPr>
                <w:rFonts w:ascii="Times New Roman" w:hAnsi="Times New Roman" w:cs="Times New Roman"/>
                <w:sz w:val="20"/>
                <w:szCs w:val="20"/>
                <w:lang w:val="kk-KZ"/>
              </w:rPr>
              <w:t>р</w:t>
            </w:r>
          </w:p>
        </w:tc>
        <w:tc>
          <w:tcPr>
            <w:tcW w:w="1594" w:type="dxa"/>
            <w:tcBorders>
              <w:top w:val="single" w:sz="4" w:space="0" w:color="auto"/>
              <w:left w:val="single" w:sz="4" w:space="0" w:color="auto"/>
              <w:bottom w:val="single" w:sz="4" w:space="0" w:color="auto"/>
              <w:right w:val="single" w:sz="4" w:space="0" w:color="auto"/>
            </w:tcBorders>
          </w:tcPr>
          <w:p w14:paraId="15EFDBB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2DCC4C6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119CC8BE" w14:textId="3AA84259"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46CDDE0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62CB13BF"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23C16D7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E922BD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58A9230F" w14:textId="00F0850F"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Тажетдинова А.Б.</w:t>
            </w:r>
          </w:p>
        </w:tc>
      </w:tr>
      <w:tr w:rsidR="000F2CFF" w:rsidRPr="002F6665" w14:paraId="137E2B9E"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48601C5D"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2A2CE524" w14:textId="5FE5E813"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Пак Дарья</w:t>
            </w:r>
          </w:p>
        </w:tc>
        <w:tc>
          <w:tcPr>
            <w:tcW w:w="1594" w:type="dxa"/>
            <w:tcBorders>
              <w:top w:val="single" w:sz="4" w:space="0" w:color="auto"/>
              <w:left w:val="single" w:sz="4" w:space="0" w:color="auto"/>
              <w:bottom w:val="single" w:sz="4" w:space="0" w:color="auto"/>
              <w:right w:val="single" w:sz="4" w:space="0" w:color="auto"/>
            </w:tcBorders>
          </w:tcPr>
          <w:p w14:paraId="175F6940"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4255878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663E1B1D" w14:textId="5B9DEAE1"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77A3212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483B5AB6"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2813E30B"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DF9D831"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14E79650" w14:textId="2F6EA579"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Тажетдинова А.Б.</w:t>
            </w:r>
          </w:p>
        </w:tc>
      </w:tr>
      <w:tr w:rsidR="000F2CFF" w:rsidRPr="002F6665" w14:paraId="00C25821"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6A5C1AD9"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6A7ED77D" w14:textId="6489F764"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Соладышев Илья </w:t>
            </w:r>
          </w:p>
        </w:tc>
        <w:tc>
          <w:tcPr>
            <w:tcW w:w="1594" w:type="dxa"/>
            <w:tcBorders>
              <w:top w:val="single" w:sz="4" w:space="0" w:color="auto"/>
              <w:left w:val="single" w:sz="4" w:space="0" w:color="auto"/>
              <w:bottom w:val="single" w:sz="4" w:space="0" w:color="auto"/>
              <w:right w:val="single" w:sz="4" w:space="0" w:color="auto"/>
            </w:tcBorders>
          </w:tcPr>
          <w:p w14:paraId="1F1DBC64"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52D103F8"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37923169" w14:textId="014C4FAE" w:rsidR="000F2CFF" w:rsidRPr="002F6665" w:rsidRDefault="000F2CFF" w:rsidP="000F2CFF">
            <w:pPr>
              <w:spacing w:after="0" w:line="240" w:lineRule="auto"/>
              <w:rPr>
                <w:rFonts w:ascii="Times New Roman" w:hAnsi="Times New Roman" w:cs="Times New Roman"/>
                <w:iCs/>
                <w:sz w:val="20"/>
                <w:szCs w:val="20"/>
              </w:rPr>
            </w:pPr>
            <w:r>
              <w:rPr>
                <w:rFonts w:ascii="Times New Roman" w:hAnsi="Times New Roman" w:cs="Times New Roman"/>
                <w:sz w:val="20"/>
                <w:szCs w:val="20"/>
              </w:rPr>
              <w:t>«Үркер» зияткерлік орталығы мен Астана дарынымен бірлесіп ұйымдастырған «Пони»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7E7E6DB2"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53433CB9"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557D772C"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4951B763"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 орын</w:t>
            </w:r>
          </w:p>
        </w:tc>
        <w:tc>
          <w:tcPr>
            <w:tcW w:w="1418" w:type="dxa"/>
            <w:tcBorders>
              <w:top w:val="single" w:sz="4" w:space="0" w:color="auto"/>
              <w:left w:val="single" w:sz="4" w:space="0" w:color="auto"/>
              <w:bottom w:val="single" w:sz="4" w:space="0" w:color="auto"/>
              <w:right w:val="single" w:sz="4" w:space="0" w:color="auto"/>
            </w:tcBorders>
          </w:tcPr>
          <w:p w14:paraId="5EF53A16" w14:textId="16411CA7"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Тажетдинова А.Б.</w:t>
            </w:r>
          </w:p>
        </w:tc>
      </w:tr>
      <w:tr w:rsidR="000F2CFF" w:rsidRPr="002F6665" w14:paraId="1240892B" w14:textId="77777777" w:rsidTr="002869C5">
        <w:trPr>
          <w:trHeight w:val="361"/>
        </w:trPr>
        <w:tc>
          <w:tcPr>
            <w:tcW w:w="880" w:type="dxa"/>
            <w:tcBorders>
              <w:top w:val="single" w:sz="4" w:space="0" w:color="auto"/>
              <w:left w:val="single" w:sz="4" w:space="0" w:color="auto"/>
              <w:bottom w:val="single" w:sz="4" w:space="0" w:color="auto"/>
              <w:right w:val="single" w:sz="4" w:space="0" w:color="auto"/>
            </w:tcBorders>
            <w:vAlign w:val="center"/>
          </w:tcPr>
          <w:p w14:paraId="3ABBA050" w14:textId="77777777" w:rsidR="000F2CFF" w:rsidRPr="002F6665" w:rsidRDefault="000F2CFF" w:rsidP="000F2CFF">
            <w:pPr>
              <w:pStyle w:val="af1"/>
              <w:numPr>
                <w:ilvl w:val="0"/>
                <w:numId w:val="135"/>
              </w:numPr>
              <w:spacing w:after="0" w:line="240" w:lineRule="auto"/>
              <w:jc w:val="center"/>
              <w:rPr>
                <w:rFonts w:ascii="Times New Roman" w:hAnsi="Times New Roman" w:cs="Times New Roman"/>
                <w:b/>
                <w:sz w:val="20"/>
                <w:szCs w:val="20"/>
              </w:rPr>
            </w:pPr>
          </w:p>
        </w:tc>
        <w:tc>
          <w:tcPr>
            <w:tcW w:w="1594" w:type="dxa"/>
            <w:tcBorders>
              <w:top w:val="single" w:sz="4" w:space="0" w:color="auto"/>
              <w:left w:val="single" w:sz="4" w:space="0" w:color="auto"/>
              <w:bottom w:val="single" w:sz="4" w:space="0" w:color="auto"/>
              <w:right w:val="single" w:sz="4" w:space="0" w:color="auto"/>
            </w:tcBorders>
          </w:tcPr>
          <w:p w14:paraId="4B01EAFD" w14:textId="2DFD69A0" w:rsidR="000F2CFF" w:rsidRPr="002F6665" w:rsidRDefault="000F2CFF" w:rsidP="000F2CF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Такенова Полина </w:t>
            </w:r>
          </w:p>
        </w:tc>
        <w:tc>
          <w:tcPr>
            <w:tcW w:w="1594" w:type="dxa"/>
            <w:tcBorders>
              <w:top w:val="single" w:sz="4" w:space="0" w:color="auto"/>
              <w:left w:val="single" w:sz="4" w:space="0" w:color="auto"/>
              <w:bottom w:val="single" w:sz="4" w:space="0" w:color="auto"/>
              <w:right w:val="single" w:sz="4" w:space="0" w:color="auto"/>
            </w:tcBorders>
          </w:tcPr>
          <w:p w14:paraId="23A0CD9E"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Жаратылыстану ғылымдары</w:t>
            </w:r>
          </w:p>
          <w:p w14:paraId="6AFCFAD7"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Дүниетану  </w:t>
            </w:r>
          </w:p>
        </w:tc>
        <w:tc>
          <w:tcPr>
            <w:tcW w:w="2559" w:type="dxa"/>
            <w:tcBorders>
              <w:top w:val="single" w:sz="4" w:space="0" w:color="auto"/>
              <w:left w:val="single" w:sz="4" w:space="0" w:color="auto"/>
              <w:bottom w:val="single" w:sz="4" w:space="0" w:color="auto"/>
              <w:right w:val="single" w:sz="4" w:space="0" w:color="auto"/>
            </w:tcBorders>
          </w:tcPr>
          <w:p w14:paraId="062FFF26" w14:textId="111CCBAC" w:rsidR="000F2CFF" w:rsidRPr="000F2CFF" w:rsidRDefault="000F2CFF" w:rsidP="000F2CFF">
            <w:pPr>
              <w:spacing w:after="0" w:line="240" w:lineRule="auto"/>
              <w:rPr>
                <w:rFonts w:ascii="Times New Roman" w:hAnsi="Times New Roman" w:cs="Times New Roman"/>
                <w:iCs/>
                <w:sz w:val="20"/>
                <w:szCs w:val="20"/>
                <w:lang w:val="kk-KZ"/>
              </w:rPr>
            </w:pPr>
            <w:r>
              <w:rPr>
                <w:rFonts w:ascii="Times New Roman" w:hAnsi="Times New Roman" w:cs="Times New Roman"/>
                <w:sz w:val="20"/>
                <w:szCs w:val="20"/>
              </w:rPr>
              <w:t>«</w:t>
            </w:r>
            <w:r w:rsidRPr="000F2CFF">
              <w:rPr>
                <w:rFonts w:ascii="Times New Roman" w:hAnsi="Times New Roman" w:cs="Times New Roman"/>
                <w:sz w:val="20"/>
                <w:szCs w:val="20"/>
              </w:rPr>
              <w:t>Үркер</w:t>
            </w:r>
            <w:r>
              <w:rPr>
                <w:rFonts w:ascii="Times New Roman" w:hAnsi="Times New Roman" w:cs="Times New Roman"/>
                <w:sz w:val="20"/>
                <w:szCs w:val="20"/>
              </w:rPr>
              <w:t>»</w:t>
            </w:r>
            <w:r w:rsidRPr="000F2CFF">
              <w:rPr>
                <w:rFonts w:ascii="Times New Roman" w:hAnsi="Times New Roman" w:cs="Times New Roman"/>
                <w:sz w:val="20"/>
                <w:szCs w:val="20"/>
              </w:rPr>
              <w:t xml:space="preserve"> зияткерлік орталығы</w:t>
            </w:r>
            <w:r>
              <w:rPr>
                <w:rFonts w:ascii="Times New Roman" w:hAnsi="Times New Roman" w:cs="Times New Roman"/>
                <w:sz w:val="20"/>
                <w:szCs w:val="20"/>
              </w:rPr>
              <w:t xml:space="preserve"> мен </w:t>
            </w:r>
            <w:r w:rsidRPr="000F2CFF">
              <w:rPr>
                <w:rFonts w:ascii="Times New Roman" w:hAnsi="Times New Roman" w:cs="Times New Roman"/>
                <w:sz w:val="20"/>
                <w:szCs w:val="20"/>
              </w:rPr>
              <w:t>Астана дарынымен бірлесіп</w:t>
            </w:r>
            <w:r>
              <w:rPr>
                <w:rFonts w:ascii="Times New Roman" w:hAnsi="Times New Roman" w:cs="Times New Roman"/>
                <w:sz w:val="20"/>
                <w:szCs w:val="20"/>
              </w:rPr>
              <w:t xml:space="preserve"> </w:t>
            </w:r>
            <w:r>
              <w:rPr>
                <w:rFonts w:ascii="Times New Roman" w:hAnsi="Times New Roman" w:cs="Times New Roman"/>
                <w:sz w:val="20"/>
                <w:szCs w:val="20"/>
                <w:lang w:val="kk-KZ"/>
              </w:rPr>
              <w:t>ұйымдастырған «</w:t>
            </w:r>
            <w:r w:rsidRPr="000F2CFF">
              <w:rPr>
                <w:rFonts w:ascii="Times New Roman" w:hAnsi="Times New Roman" w:cs="Times New Roman"/>
                <w:sz w:val="20"/>
                <w:szCs w:val="20"/>
              </w:rPr>
              <w:t>Пони</w:t>
            </w:r>
            <w:r>
              <w:rPr>
                <w:rFonts w:ascii="Times New Roman" w:hAnsi="Times New Roman" w:cs="Times New Roman"/>
                <w:sz w:val="20"/>
                <w:szCs w:val="20"/>
                <w:lang w:val="kk-KZ"/>
              </w:rPr>
              <w:t>»</w:t>
            </w:r>
            <w:r w:rsidRPr="000F2CFF">
              <w:rPr>
                <w:rFonts w:ascii="Times New Roman" w:hAnsi="Times New Roman" w:cs="Times New Roman"/>
                <w:sz w:val="20"/>
                <w:szCs w:val="20"/>
              </w:rPr>
              <w:t xml:space="preserve"> Халықаралық зияткерлік конкурсы</w:t>
            </w:r>
          </w:p>
        </w:tc>
        <w:tc>
          <w:tcPr>
            <w:tcW w:w="1134" w:type="dxa"/>
            <w:tcBorders>
              <w:top w:val="single" w:sz="4" w:space="0" w:color="auto"/>
              <w:left w:val="single" w:sz="4" w:space="0" w:color="auto"/>
              <w:bottom w:val="single" w:sz="4" w:space="0" w:color="auto"/>
              <w:right w:val="single" w:sz="4" w:space="0" w:color="auto"/>
            </w:tcBorders>
          </w:tcPr>
          <w:p w14:paraId="7A5BFDCA"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 xml:space="preserve">Желтоқсан </w:t>
            </w:r>
          </w:p>
          <w:p w14:paraId="362415EF" w14:textId="77777777" w:rsidR="000F2CFF" w:rsidRPr="002F6665" w:rsidRDefault="000F2CFF" w:rsidP="000F2CFF">
            <w:pPr>
              <w:spacing w:after="0" w:line="240" w:lineRule="auto"/>
              <w:rPr>
                <w:rFonts w:ascii="Times New Roman" w:hAnsi="Times New Roman" w:cs="Times New Roman"/>
                <w:bCs/>
                <w:sz w:val="20"/>
                <w:szCs w:val="20"/>
              </w:rPr>
            </w:pPr>
            <w:r w:rsidRPr="002F6665">
              <w:rPr>
                <w:rFonts w:ascii="Times New Roman" w:hAnsi="Times New Roman" w:cs="Times New Roman"/>
                <w:sz w:val="20"/>
                <w:szCs w:val="20"/>
              </w:rPr>
              <w:t>2025 ж.</w:t>
            </w:r>
          </w:p>
        </w:tc>
        <w:tc>
          <w:tcPr>
            <w:tcW w:w="1341" w:type="dxa"/>
            <w:tcBorders>
              <w:top w:val="single" w:sz="4" w:space="0" w:color="auto"/>
              <w:left w:val="single" w:sz="4" w:space="0" w:color="auto"/>
              <w:bottom w:val="single" w:sz="4" w:space="0" w:color="auto"/>
              <w:right w:val="single" w:sz="4" w:space="0" w:color="auto"/>
            </w:tcBorders>
          </w:tcPr>
          <w:p w14:paraId="216A4CD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0613885D" w14:textId="77777777" w:rsidR="000F2CFF" w:rsidRPr="002F6665" w:rsidRDefault="000F2CFF" w:rsidP="000F2CFF">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 орын</w:t>
            </w:r>
          </w:p>
        </w:tc>
        <w:tc>
          <w:tcPr>
            <w:tcW w:w="1418" w:type="dxa"/>
            <w:tcBorders>
              <w:top w:val="single" w:sz="4" w:space="0" w:color="auto"/>
              <w:left w:val="single" w:sz="4" w:space="0" w:color="auto"/>
              <w:bottom w:val="single" w:sz="4" w:space="0" w:color="auto"/>
              <w:right w:val="single" w:sz="4" w:space="0" w:color="auto"/>
            </w:tcBorders>
          </w:tcPr>
          <w:p w14:paraId="3663159A" w14:textId="01337F59" w:rsidR="000F2CFF" w:rsidRPr="002F6665" w:rsidRDefault="000F2CFF" w:rsidP="000F2C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Тажетдинова А.Б.</w:t>
            </w:r>
          </w:p>
        </w:tc>
      </w:tr>
    </w:tbl>
    <w:p w14:paraId="50DAF064" w14:textId="77777777" w:rsidR="00524255" w:rsidRPr="002F6665" w:rsidRDefault="00524255" w:rsidP="00524255">
      <w:pPr>
        <w:spacing w:after="0" w:line="240" w:lineRule="auto"/>
        <w:rPr>
          <w:rFonts w:ascii="Times New Roman" w:hAnsi="Times New Roman" w:cs="Times New Roman"/>
          <w:sz w:val="20"/>
          <w:szCs w:val="20"/>
        </w:rPr>
      </w:pPr>
    </w:p>
    <w:p w14:paraId="21C3682F" w14:textId="77777777" w:rsidR="00524255" w:rsidRPr="002F6665" w:rsidRDefault="00524255" w:rsidP="00524255">
      <w:pPr>
        <w:spacing w:after="0" w:line="240" w:lineRule="auto"/>
        <w:jc w:val="center"/>
        <w:rPr>
          <w:rFonts w:ascii="Times New Roman" w:hAnsi="Times New Roman" w:cs="Times New Roman"/>
          <w:b/>
          <w:bCs/>
          <w:sz w:val="20"/>
          <w:szCs w:val="20"/>
        </w:rPr>
      </w:pPr>
    </w:p>
    <w:p w14:paraId="4EFA845A" w14:textId="77777777" w:rsidR="00E72196" w:rsidRPr="002F6665" w:rsidRDefault="00E72196" w:rsidP="00E72196">
      <w:pPr>
        <w:spacing w:after="0" w:line="240" w:lineRule="auto"/>
        <w:jc w:val="right"/>
        <w:rPr>
          <w:rFonts w:ascii="Times New Roman" w:hAnsi="Times New Roman" w:cs="Times New Roman"/>
          <w:b/>
          <w:bCs/>
          <w:sz w:val="24"/>
          <w:szCs w:val="24"/>
        </w:rPr>
      </w:pPr>
    </w:p>
    <w:p w14:paraId="38D35A29" w14:textId="77777777" w:rsidR="00E72196" w:rsidRPr="002F6665" w:rsidRDefault="00E72196" w:rsidP="00E72196">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№60 кесте</w:t>
      </w:r>
    </w:p>
    <w:p w14:paraId="608091DD" w14:textId="34659A0B" w:rsidR="00524255" w:rsidRPr="002F6665" w:rsidRDefault="00524255" w:rsidP="00E72196">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Шығармашылық байқаулар</w:t>
      </w:r>
    </w:p>
    <w:p w14:paraId="3F68AD5E" w14:textId="77777777" w:rsidR="00524255" w:rsidRPr="002F6665" w:rsidRDefault="00524255" w:rsidP="00524255">
      <w:pPr>
        <w:spacing w:after="0" w:line="240" w:lineRule="auto"/>
        <w:rPr>
          <w:rFonts w:ascii="Times New Roman" w:hAnsi="Times New Roman" w:cs="Times New Roman"/>
          <w:sz w:val="20"/>
          <w:szCs w:val="20"/>
        </w:rPr>
      </w:pPr>
    </w:p>
    <w:tbl>
      <w:tblPr>
        <w:tblW w:w="101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1067"/>
        <w:gridCol w:w="2396"/>
        <w:gridCol w:w="1198"/>
        <w:gridCol w:w="1647"/>
        <w:gridCol w:w="1947"/>
      </w:tblGrid>
      <w:tr w:rsidR="00BE0900" w:rsidRPr="002F6665" w14:paraId="765CA3A2" w14:textId="77777777" w:rsidTr="00E72196">
        <w:trPr>
          <w:trHeight w:val="361"/>
        </w:trPr>
        <w:tc>
          <w:tcPr>
            <w:tcW w:w="1872" w:type="dxa"/>
            <w:tcBorders>
              <w:top w:val="single" w:sz="4" w:space="0" w:color="auto"/>
              <w:left w:val="single" w:sz="4" w:space="0" w:color="auto"/>
              <w:bottom w:val="single" w:sz="4" w:space="0" w:color="auto"/>
              <w:right w:val="single" w:sz="4" w:space="0" w:color="auto"/>
            </w:tcBorders>
          </w:tcPr>
          <w:p w14:paraId="03E9F52B" w14:textId="77777777" w:rsidR="00BE0900" w:rsidRDefault="00BE0900" w:rsidP="00BE0900">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Палагутин Дмитрий</w:t>
            </w:r>
          </w:p>
          <w:p w14:paraId="160852FA" w14:textId="328D4F78" w:rsidR="00BE0900" w:rsidRPr="00BE0900" w:rsidRDefault="00BE0900" w:rsidP="00BE0900">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rPr>
              <w:t xml:space="preserve">6 «Е» </w:t>
            </w:r>
            <w:r>
              <w:rPr>
                <w:rFonts w:ascii="Times New Roman" w:hAnsi="Times New Roman" w:cs="Times New Roman"/>
                <w:bCs/>
                <w:sz w:val="20"/>
                <w:szCs w:val="20"/>
                <w:lang w:val="kk-KZ"/>
              </w:rPr>
              <w:t>сынып</w:t>
            </w:r>
          </w:p>
        </w:tc>
        <w:tc>
          <w:tcPr>
            <w:tcW w:w="1067" w:type="dxa"/>
            <w:tcBorders>
              <w:top w:val="single" w:sz="4" w:space="0" w:color="auto"/>
              <w:left w:val="single" w:sz="4" w:space="0" w:color="auto"/>
              <w:bottom w:val="single" w:sz="4" w:space="0" w:color="auto"/>
              <w:right w:val="single" w:sz="4" w:space="0" w:color="auto"/>
            </w:tcBorders>
          </w:tcPr>
          <w:p w14:paraId="5863EB87" w14:textId="77777777" w:rsidR="00BE0900" w:rsidRPr="002F6665" w:rsidRDefault="00BE0900" w:rsidP="00BE0900">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Көркем еңбек (бейнелеу өнері)</w:t>
            </w:r>
          </w:p>
        </w:tc>
        <w:tc>
          <w:tcPr>
            <w:tcW w:w="2396" w:type="dxa"/>
            <w:tcBorders>
              <w:top w:val="single" w:sz="4" w:space="0" w:color="auto"/>
              <w:left w:val="single" w:sz="4" w:space="0" w:color="auto"/>
              <w:bottom w:val="single" w:sz="4" w:space="0" w:color="auto"/>
              <w:right w:val="single" w:sz="4" w:space="0" w:color="auto"/>
            </w:tcBorders>
          </w:tcPr>
          <w:p w14:paraId="0C4F886A" w14:textId="77777777" w:rsidR="00BE0900" w:rsidRPr="002F6665" w:rsidRDefault="00BE0900" w:rsidP="00BE0900">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"Өмірге ғашық жас суретші" қалалық суреттер байқауы</w:t>
            </w:r>
          </w:p>
        </w:tc>
        <w:tc>
          <w:tcPr>
            <w:tcW w:w="1198" w:type="dxa"/>
            <w:tcBorders>
              <w:top w:val="single" w:sz="4" w:space="0" w:color="auto"/>
              <w:left w:val="single" w:sz="4" w:space="0" w:color="auto"/>
              <w:bottom w:val="single" w:sz="4" w:space="0" w:color="auto"/>
              <w:right w:val="single" w:sz="4" w:space="0" w:color="auto"/>
            </w:tcBorders>
          </w:tcPr>
          <w:p w14:paraId="62311356" w14:textId="77777777" w:rsidR="00BE0900" w:rsidRPr="002F6665" w:rsidRDefault="00BE0900" w:rsidP="00BE0900">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13.02. 2026 ж.</w:t>
            </w:r>
          </w:p>
        </w:tc>
        <w:tc>
          <w:tcPr>
            <w:tcW w:w="1647" w:type="dxa"/>
            <w:tcBorders>
              <w:top w:val="single" w:sz="4" w:space="0" w:color="auto"/>
              <w:left w:val="single" w:sz="4" w:space="0" w:color="auto"/>
              <w:bottom w:val="single" w:sz="4" w:space="0" w:color="auto"/>
              <w:right w:val="single" w:sz="4" w:space="0" w:color="auto"/>
            </w:tcBorders>
          </w:tcPr>
          <w:p w14:paraId="0FBFB95D" w14:textId="77777777" w:rsidR="00BE0900" w:rsidRPr="002F6665" w:rsidRDefault="00BE0900" w:rsidP="00BE0900">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Диплом</w:t>
            </w:r>
          </w:p>
          <w:p w14:paraId="4936E692" w14:textId="77777777" w:rsidR="00BE0900" w:rsidRPr="002F6665" w:rsidRDefault="00BE0900" w:rsidP="00BE0900">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1 орын</w:t>
            </w:r>
          </w:p>
          <w:p w14:paraId="5A385B4F" w14:textId="5A3F8C18" w:rsidR="00BE0900" w:rsidRPr="002F6665" w:rsidRDefault="00672A6F" w:rsidP="00BE0900">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БЖБ </w:t>
            </w:r>
            <w:r w:rsidR="00BE0900" w:rsidRPr="002F6665">
              <w:rPr>
                <w:rFonts w:ascii="Times New Roman" w:hAnsi="Times New Roman" w:cs="Times New Roman"/>
                <w:bCs/>
                <w:sz w:val="20"/>
                <w:szCs w:val="20"/>
              </w:rPr>
              <w:t xml:space="preserve"> №000111</w:t>
            </w:r>
          </w:p>
        </w:tc>
        <w:tc>
          <w:tcPr>
            <w:tcW w:w="1947" w:type="dxa"/>
            <w:tcBorders>
              <w:top w:val="single" w:sz="4" w:space="0" w:color="auto"/>
              <w:left w:val="single" w:sz="4" w:space="0" w:color="auto"/>
              <w:bottom w:val="single" w:sz="4" w:space="0" w:color="auto"/>
              <w:right w:val="single" w:sz="4" w:space="0" w:color="auto"/>
            </w:tcBorders>
          </w:tcPr>
          <w:p w14:paraId="3F13D199" w14:textId="28B7D1C9" w:rsidR="00BE0900" w:rsidRPr="002F6665" w:rsidRDefault="00BE0900" w:rsidP="00BE0900">
            <w:pPr>
              <w:spacing w:after="0" w:line="240" w:lineRule="auto"/>
              <w:jc w:val="center"/>
              <w:rPr>
                <w:rFonts w:ascii="Times New Roman" w:hAnsi="Times New Roman" w:cs="Times New Roman"/>
                <w:bCs/>
                <w:sz w:val="20"/>
                <w:szCs w:val="20"/>
              </w:rPr>
            </w:pPr>
            <w:r>
              <w:rPr>
                <w:rFonts w:ascii="Times New Roman" w:hAnsi="Times New Roman" w:cs="Times New Roman"/>
                <w:sz w:val="20"/>
                <w:szCs w:val="20"/>
              </w:rPr>
              <w:t>Найманова Ж.С.</w:t>
            </w:r>
          </w:p>
        </w:tc>
      </w:tr>
      <w:tr w:rsidR="00BE0900" w:rsidRPr="002F6665" w14:paraId="3604FD20" w14:textId="77777777" w:rsidTr="00E72196">
        <w:trPr>
          <w:trHeight w:val="361"/>
        </w:trPr>
        <w:tc>
          <w:tcPr>
            <w:tcW w:w="1872" w:type="dxa"/>
            <w:tcBorders>
              <w:top w:val="single" w:sz="4" w:space="0" w:color="auto"/>
              <w:left w:val="single" w:sz="4" w:space="0" w:color="auto"/>
              <w:bottom w:val="single" w:sz="4" w:space="0" w:color="auto"/>
              <w:right w:val="single" w:sz="4" w:space="0" w:color="auto"/>
            </w:tcBorders>
          </w:tcPr>
          <w:p w14:paraId="5DB9B9E9" w14:textId="0A5A1613" w:rsidR="00BE0900" w:rsidRDefault="00BE0900" w:rsidP="00BE0900">
            <w:pPr>
              <w:spacing w:after="0" w:line="240" w:lineRule="auto"/>
              <w:jc w:val="center"/>
              <w:rPr>
                <w:rFonts w:ascii="Times New Roman" w:hAnsi="Times New Roman" w:cs="Times New Roman"/>
                <w:sz w:val="20"/>
                <w:szCs w:val="20"/>
                <w:lang w:val="kk-KZ"/>
              </w:rPr>
            </w:pPr>
            <w:r>
              <w:rPr>
                <w:rFonts w:ascii="Times New Roman" w:hAnsi="Times New Roman" w:cs="Times New Roman"/>
                <w:b/>
                <w:sz w:val="20"/>
                <w:szCs w:val="20"/>
                <w:lang w:val="kk-KZ"/>
              </w:rPr>
              <w:t>«Радуга» тобы - 10 қатысушы</w:t>
            </w:r>
          </w:p>
          <w:p w14:paraId="70C94A4F" w14:textId="77777777" w:rsidR="00BE0900" w:rsidRPr="002F6665" w:rsidRDefault="00BE0900" w:rsidP="00BE0900">
            <w:pPr>
              <w:spacing w:after="0" w:line="240" w:lineRule="auto"/>
              <w:jc w:val="center"/>
              <w:rPr>
                <w:rFonts w:ascii="Times New Roman" w:hAnsi="Times New Roman" w:cs="Times New Roman"/>
                <w:sz w:val="20"/>
                <w:szCs w:val="20"/>
                <w:lang w:val="kk-KZ"/>
              </w:rPr>
            </w:pPr>
          </w:p>
        </w:tc>
        <w:tc>
          <w:tcPr>
            <w:tcW w:w="1067" w:type="dxa"/>
            <w:tcBorders>
              <w:top w:val="single" w:sz="4" w:space="0" w:color="auto"/>
              <w:left w:val="single" w:sz="4" w:space="0" w:color="auto"/>
              <w:bottom w:val="single" w:sz="4" w:space="0" w:color="auto"/>
              <w:right w:val="single" w:sz="4" w:space="0" w:color="auto"/>
            </w:tcBorders>
          </w:tcPr>
          <w:p w14:paraId="7534B407" w14:textId="77777777" w:rsidR="00BE0900" w:rsidRPr="002F6665" w:rsidRDefault="00BE0900" w:rsidP="00BE0900">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Музыка</w:t>
            </w:r>
          </w:p>
        </w:tc>
        <w:tc>
          <w:tcPr>
            <w:tcW w:w="2396" w:type="dxa"/>
            <w:tcBorders>
              <w:top w:val="single" w:sz="4" w:space="0" w:color="auto"/>
              <w:left w:val="single" w:sz="4" w:space="0" w:color="auto"/>
              <w:bottom w:val="single" w:sz="4" w:space="0" w:color="auto"/>
              <w:right w:val="single" w:sz="4" w:space="0" w:color="auto"/>
            </w:tcBorders>
          </w:tcPr>
          <w:p w14:paraId="01EB7026" w14:textId="4CAC87AD" w:rsidR="00BE0900" w:rsidRPr="002F6665" w:rsidRDefault="00BE0900" w:rsidP="00BE0900">
            <w:pPr>
              <w:pStyle w:val="af1"/>
              <w:spacing w:after="0" w:line="240" w:lineRule="auto"/>
              <w:ind w:left="0"/>
              <w:jc w:val="center"/>
              <w:rPr>
                <w:rFonts w:ascii="Times New Roman" w:hAnsi="Times New Roman" w:cs="Times New Roman"/>
                <w:sz w:val="20"/>
                <w:szCs w:val="20"/>
                <w:lang w:val="kk-KZ"/>
              </w:rPr>
            </w:pPr>
            <w:r w:rsidRPr="002F6665">
              <w:rPr>
                <w:rStyle w:val="af3"/>
                <w:rFonts w:ascii="Times New Roman" w:hAnsi="Times New Roman" w:cs="Times New Roman"/>
                <w:b w:val="0"/>
                <w:sz w:val="20"/>
                <w:szCs w:val="20"/>
                <w:lang w:val="kk-KZ"/>
              </w:rPr>
              <w:t>XIX</w:t>
            </w:r>
            <w:r w:rsidRPr="002F6665">
              <w:rPr>
                <w:rFonts w:ascii="Times New Roman" w:hAnsi="Times New Roman" w:cs="Times New Roman"/>
                <w:sz w:val="20"/>
                <w:szCs w:val="20"/>
                <w:lang w:val="kk-KZ"/>
              </w:rPr>
              <w:t xml:space="preserve"> «Шаттық </w:t>
            </w:r>
            <w:r>
              <w:rPr>
                <w:rFonts w:ascii="Times New Roman" w:hAnsi="Times New Roman" w:cs="Times New Roman"/>
                <w:sz w:val="20"/>
                <w:szCs w:val="20"/>
                <w:lang w:val="kk-KZ"/>
              </w:rPr>
              <w:t>-</w:t>
            </w:r>
            <w:r w:rsidRPr="002F6665">
              <w:rPr>
                <w:rFonts w:ascii="Times New Roman" w:hAnsi="Times New Roman" w:cs="Times New Roman"/>
                <w:sz w:val="20"/>
                <w:szCs w:val="20"/>
                <w:lang w:val="kk-KZ"/>
              </w:rPr>
              <w:t>2026»  қалалық шығармашылық байқауы</w:t>
            </w:r>
          </w:p>
        </w:tc>
        <w:tc>
          <w:tcPr>
            <w:tcW w:w="1198" w:type="dxa"/>
            <w:tcBorders>
              <w:top w:val="single" w:sz="4" w:space="0" w:color="auto"/>
              <w:left w:val="single" w:sz="4" w:space="0" w:color="auto"/>
              <w:bottom w:val="single" w:sz="4" w:space="0" w:color="auto"/>
              <w:right w:val="single" w:sz="4" w:space="0" w:color="auto"/>
            </w:tcBorders>
          </w:tcPr>
          <w:p w14:paraId="403A222B" w14:textId="77777777" w:rsidR="00BE0900" w:rsidRPr="002F6665" w:rsidRDefault="00BE0900" w:rsidP="00BE0900">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02.04.</w:t>
            </w:r>
          </w:p>
          <w:p w14:paraId="113DA697" w14:textId="77777777" w:rsidR="00BE0900" w:rsidRPr="002F6665" w:rsidRDefault="00BE0900" w:rsidP="00BE0900">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2026 ж.</w:t>
            </w:r>
          </w:p>
        </w:tc>
        <w:tc>
          <w:tcPr>
            <w:tcW w:w="1647" w:type="dxa"/>
            <w:tcBorders>
              <w:top w:val="single" w:sz="4" w:space="0" w:color="auto"/>
              <w:left w:val="single" w:sz="4" w:space="0" w:color="auto"/>
              <w:bottom w:val="single" w:sz="4" w:space="0" w:color="auto"/>
              <w:right w:val="single" w:sz="4" w:space="0" w:color="auto"/>
            </w:tcBorders>
          </w:tcPr>
          <w:p w14:paraId="052CA69B" w14:textId="77777777" w:rsidR="00BE0900" w:rsidRPr="002F6665" w:rsidRDefault="00BE0900" w:rsidP="00BE0900">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Диплом</w:t>
            </w:r>
          </w:p>
          <w:p w14:paraId="1D00412E" w14:textId="03FBF30C" w:rsidR="00BE0900" w:rsidRPr="002F6665" w:rsidRDefault="00BE0900" w:rsidP="00BE0900">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Д2026</w:t>
            </w:r>
            <w:r>
              <w:rPr>
                <w:rFonts w:ascii="Times New Roman" w:hAnsi="Times New Roman" w:cs="Times New Roman"/>
                <w:sz w:val="20"/>
                <w:szCs w:val="20"/>
              </w:rPr>
              <w:t>-</w:t>
            </w:r>
            <w:r w:rsidRPr="002F6665">
              <w:rPr>
                <w:rFonts w:ascii="Times New Roman" w:hAnsi="Times New Roman" w:cs="Times New Roman"/>
                <w:sz w:val="20"/>
                <w:szCs w:val="20"/>
              </w:rPr>
              <w:t>0146</w:t>
            </w:r>
          </w:p>
          <w:p w14:paraId="2DD15662" w14:textId="77777777" w:rsidR="00BE0900" w:rsidRPr="002F6665" w:rsidRDefault="00BE0900" w:rsidP="00BE0900">
            <w:pPr>
              <w:spacing w:after="0" w:line="240" w:lineRule="auto"/>
              <w:jc w:val="center"/>
              <w:rPr>
                <w:rFonts w:ascii="Times New Roman" w:hAnsi="Times New Roman" w:cs="Times New Roman"/>
                <w:sz w:val="20"/>
                <w:szCs w:val="20"/>
              </w:rPr>
            </w:pPr>
          </w:p>
        </w:tc>
        <w:tc>
          <w:tcPr>
            <w:tcW w:w="1947" w:type="dxa"/>
            <w:tcBorders>
              <w:top w:val="single" w:sz="4" w:space="0" w:color="auto"/>
              <w:left w:val="single" w:sz="4" w:space="0" w:color="auto"/>
              <w:bottom w:val="single" w:sz="4" w:space="0" w:color="auto"/>
              <w:right w:val="single" w:sz="4" w:space="0" w:color="auto"/>
            </w:tcBorders>
          </w:tcPr>
          <w:p w14:paraId="52EBAAD1" w14:textId="72FB6B7A" w:rsidR="00BE0900" w:rsidRPr="002F6665" w:rsidRDefault="00BE0900" w:rsidP="00BE0900">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Галымова А.О.</w:t>
            </w:r>
          </w:p>
        </w:tc>
      </w:tr>
      <w:tr w:rsidR="00BE0900" w:rsidRPr="002F6665" w14:paraId="4963E828" w14:textId="77777777" w:rsidTr="00E72196">
        <w:trPr>
          <w:trHeight w:val="361"/>
        </w:trPr>
        <w:tc>
          <w:tcPr>
            <w:tcW w:w="1872" w:type="dxa"/>
            <w:tcBorders>
              <w:top w:val="single" w:sz="4" w:space="0" w:color="auto"/>
              <w:left w:val="single" w:sz="4" w:space="0" w:color="auto"/>
              <w:bottom w:val="single" w:sz="4" w:space="0" w:color="auto"/>
              <w:right w:val="single" w:sz="4" w:space="0" w:color="auto"/>
            </w:tcBorders>
          </w:tcPr>
          <w:p w14:paraId="511DB782" w14:textId="5CCC9EB8" w:rsidR="00BE0900" w:rsidRDefault="00BE0900" w:rsidP="00BE0900">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Домбыра ансамблі</w:t>
            </w:r>
          </w:p>
          <w:p w14:paraId="7C15CC9E" w14:textId="77777777" w:rsidR="00BE0900" w:rsidRDefault="00BE0900" w:rsidP="00BE0900">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Саяков Амирхан</w:t>
            </w:r>
          </w:p>
          <w:p w14:paraId="6B57B3CB" w14:textId="77777777" w:rsidR="00BE0900" w:rsidRDefault="00BE0900" w:rsidP="00BE0900">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Ауелбеков Алдияр</w:t>
            </w:r>
          </w:p>
          <w:p w14:paraId="7F567E2C" w14:textId="1E997041" w:rsidR="00BE0900" w:rsidRPr="002F6665" w:rsidRDefault="00BE0900" w:rsidP="00BE0900">
            <w:pPr>
              <w:spacing w:after="0" w:line="240" w:lineRule="auto"/>
              <w:jc w:val="center"/>
              <w:rPr>
                <w:rFonts w:ascii="Times New Roman" w:hAnsi="Times New Roman" w:cs="Times New Roman"/>
                <w:bCs/>
                <w:sz w:val="20"/>
                <w:szCs w:val="20"/>
                <w:lang w:val="kk-KZ"/>
              </w:rPr>
            </w:pPr>
            <w:r>
              <w:rPr>
                <w:rFonts w:ascii="Times New Roman" w:hAnsi="Times New Roman" w:cs="Times New Roman"/>
                <w:bCs/>
                <w:sz w:val="20"/>
                <w:szCs w:val="20"/>
                <w:lang w:val="kk-KZ"/>
              </w:rPr>
              <w:t>Даужан Амир</w:t>
            </w:r>
          </w:p>
        </w:tc>
        <w:tc>
          <w:tcPr>
            <w:tcW w:w="1067" w:type="dxa"/>
            <w:tcBorders>
              <w:top w:val="single" w:sz="4" w:space="0" w:color="auto"/>
              <w:left w:val="single" w:sz="4" w:space="0" w:color="auto"/>
              <w:bottom w:val="single" w:sz="4" w:space="0" w:color="auto"/>
              <w:right w:val="single" w:sz="4" w:space="0" w:color="auto"/>
            </w:tcBorders>
          </w:tcPr>
          <w:p w14:paraId="34334AEE" w14:textId="77777777" w:rsidR="00BE0900" w:rsidRPr="002F6665" w:rsidRDefault="00BE0900" w:rsidP="00BE0900">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Музыка</w:t>
            </w:r>
          </w:p>
        </w:tc>
        <w:tc>
          <w:tcPr>
            <w:tcW w:w="2396" w:type="dxa"/>
            <w:tcBorders>
              <w:top w:val="single" w:sz="4" w:space="0" w:color="auto"/>
              <w:left w:val="single" w:sz="4" w:space="0" w:color="auto"/>
              <w:bottom w:val="single" w:sz="4" w:space="0" w:color="auto"/>
              <w:right w:val="single" w:sz="4" w:space="0" w:color="auto"/>
            </w:tcBorders>
          </w:tcPr>
          <w:p w14:paraId="2ECE6A7F" w14:textId="064A5401" w:rsidR="00BE0900" w:rsidRPr="002F6665" w:rsidRDefault="00BE0900" w:rsidP="00BE0900">
            <w:pPr>
              <w:spacing w:after="0" w:line="240" w:lineRule="auto"/>
              <w:jc w:val="center"/>
              <w:rPr>
                <w:rFonts w:ascii="Times New Roman" w:hAnsi="Times New Roman" w:cs="Times New Roman"/>
                <w:bCs/>
                <w:sz w:val="20"/>
                <w:szCs w:val="20"/>
                <w:lang w:val="kk-KZ"/>
              </w:rPr>
            </w:pPr>
            <w:r w:rsidRPr="002F6665">
              <w:rPr>
                <w:rStyle w:val="af3"/>
                <w:rFonts w:ascii="Times New Roman" w:hAnsi="Times New Roman" w:cs="Times New Roman"/>
                <w:b w:val="0"/>
                <w:sz w:val="20"/>
                <w:szCs w:val="20"/>
                <w:lang w:val="kk-KZ"/>
              </w:rPr>
              <w:t>XIX</w:t>
            </w:r>
            <w:r w:rsidRPr="002F6665">
              <w:rPr>
                <w:rFonts w:ascii="Times New Roman" w:hAnsi="Times New Roman" w:cs="Times New Roman"/>
                <w:sz w:val="20"/>
                <w:szCs w:val="20"/>
                <w:lang w:val="kk-KZ"/>
              </w:rPr>
              <w:t xml:space="preserve"> «Шаттық </w:t>
            </w:r>
            <w:r>
              <w:rPr>
                <w:rFonts w:ascii="Times New Roman" w:hAnsi="Times New Roman" w:cs="Times New Roman"/>
                <w:sz w:val="20"/>
                <w:szCs w:val="20"/>
                <w:lang w:val="kk-KZ"/>
              </w:rPr>
              <w:t>-</w:t>
            </w:r>
            <w:r w:rsidRPr="002F6665">
              <w:rPr>
                <w:rFonts w:ascii="Times New Roman" w:hAnsi="Times New Roman" w:cs="Times New Roman"/>
                <w:sz w:val="20"/>
                <w:szCs w:val="20"/>
                <w:lang w:val="kk-KZ"/>
              </w:rPr>
              <w:t>2026»  қалалық шығармашылық байқауы</w:t>
            </w:r>
          </w:p>
        </w:tc>
        <w:tc>
          <w:tcPr>
            <w:tcW w:w="1198" w:type="dxa"/>
            <w:tcBorders>
              <w:top w:val="single" w:sz="4" w:space="0" w:color="auto"/>
              <w:left w:val="single" w:sz="4" w:space="0" w:color="auto"/>
              <w:bottom w:val="single" w:sz="4" w:space="0" w:color="auto"/>
              <w:right w:val="single" w:sz="4" w:space="0" w:color="auto"/>
            </w:tcBorders>
          </w:tcPr>
          <w:p w14:paraId="3FD86267" w14:textId="77777777" w:rsidR="00BE0900" w:rsidRPr="002F6665" w:rsidRDefault="00BE0900" w:rsidP="00BE0900">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18.03.</w:t>
            </w:r>
          </w:p>
          <w:p w14:paraId="6B43E235" w14:textId="77777777" w:rsidR="00BE0900" w:rsidRPr="002F6665" w:rsidRDefault="00BE0900" w:rsidP="00BE0900">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rPr>
              <w:t>2026 ж.</w:t>
            </w:r>
          </w:p>
        </w:tc>
        <w:tc>
          <w:tcPr>
            <w:tcW w:w="1647" w:type="dxa"/>
            <w:tcBorders>
              <w:top w:val="single" w:sz="4" w:space="0" w:color="auto"/>
              <w:left w:val="single" w:sz="4" w:space="0" w:color="auto"/>
              <w:bottom w:val="single" w:sz="4" w:space="0" w:color="auto"/>
              <w:right w:val="single" w:sz="4" w:space="0" w:color="auto"/>
            </w:tcBorders>
          </w:tcPr>
          <w:p w14:paraId="2649EE76" w14:textId="77777777" w:rsidR="00BE0900" w:rsidRPr="002F6665" w:rsidRDefault="00BE0900" w:rsidP="00BE0900">
            <w:pPr>
              <w:spacing w:after="0" w:line="240" w:lineRule="auto"/>
              <w:jc w:val="cente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Диплом</w:t>
            </w:r>
          </w:p>
          <w:p w14:paraId="7D4DEB39" w14:textId="543CC977" w:rsidR="00BE0900" w:rsidRPr="002F6665" w:rsidRDefault="00BE0900" w:rsidP="00BE0900">
            <w:pPr>
              <w:spacing w:after="0" w:line="240" w:lineRule="auto"/>
              <w:jc w:val="center"/>
              <w:rPr>
                <w:rFonts w:ascii="Times New Roman" w:hAnsi="Times New Roman" w:cs="Times New Roman"/>
                <w:bCs/>
                <w:sz w:val="20"/>
                <w:szCs w:val="20"/>
              </w:rPr>
            </w:pPr>
            <w:r w:rsidRPr="002F6665">
              <w:rPr>
                <w:rFonts w:ascii="Times New Roman" w:hAnsi="Times New Roman" w:cs="Times New Roman"/>
                <w:bCs/>
                <w:sz w:val="20"/>
                <w:szCs w:val="20"/>
                <w:lang w:val="kk-KZ"/>
              </w:rPr>
              <w:t>Д2026</w:t>
            </w:r>
            <w:r>
              <w:rPr>
                <w:rFonts w:ascii="Times New Roman" w:hAnsi="Times New Roman" w:cs="Times New Roman"/>
                <w:bCs/>
                <w:sz w:val="20"/>
                <w:szCs w:val="20"/>
                <w:lang w:val="kk-KZ"/>
              </w:rPr>
              <w:t>-</w:t>
            </w:r>
            <w:r w:rsidRPr="002F6665">
              <w:rPr>
                <w:rFonts w:ascii="Times New Roman" w:hAnsi="Times New Roman" w:cs="Times New Roman"/>
                <w:bCs/>
                <w:sz w:val="20"/>
                <w:szCs w:val="20"/>
                <w:lang w:val="kk-KZ"/>
              </w:rPr>
              <w:t>0318</w:t>
            </w:r>
          </w:p>
          <w:p w14:paraId="3145D90D" w14:textId="77777777" w:rsidR="00BE0900" w:rsidRPr="002F6665" w:rsidRDefault="00BE0900" w:rsidP="00BE0900">
            <w:pPr>
              <w:spacing w:after="0" w:line="240" w:lineRule="auto"/>
              <w:jc w:val="center"/>
              <w:rPr>
                <w:rFonts w:ascii="Times New Roman" w:hAnsi="Times New Roman" w:cs="Times New Roman"/>
                <w:bCs/>
                <w:sz w:val="20"/>
                <w:szCs w:val="20"/>
                <w:lang w:val="en-US"/>
              </w:rPr>
            </w:pPr>
          </w:p>
        </w:tc>
        <w:tc>
          <w:tcPr>
            <w:tcW w:w="1947" w:type="dxa"/>
            <w:tcBorders>
              <w:top w:val="single" w:sz="4" w:space="0" w:color="auto"/>
              <w:left w:val="single" w:sz="4" w:space="0" w:color="auto"/>
              <w:bottom w:val="single" w:sz="4" w:space="0" w:color="auto"/>
              <w:right w:val="single" w:sz="4" w:space="0" w:color="auto"/>
            </w:tcBorders>
          </w:tcPr>
          <w:p w14:paraId="5FA49E90" w14:textId="523E2C53" w:rsidR="00BE0900" w:rsidRPr="002F6665" w:rsidRDefault="00BE0900" w:rsidP="00BE0900">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Құрманбеков Е.А.</w:t>
            </w:r>
          </w:p>
        </w:tc>
      </w:tr>
    </w:tbl>
    <w:p w14:paraId="18CE2B50" w14:textId="77777777" w:rsidR="00524255" w:rsidRPr="002F6665" w:rsidRDefault="00524255" w:rsidP="00524255">
      <w:pPr>
        <w:rPr>
          <w:rFonts w:ascii="Times New Roman" w:hAnsi="Times New Roman" w:cs="Times New Roman"/>
          <w:sz w:val="24"/>
          <w:szCs w:val="24"/>
        </w:rPr>
      </w:pPr>
    </w:p>
    <w:p w14:paraId="7B149C70" w14:textId="363759B3" w:rsidR="00683F84" w:rsidRPr="002F6665" w:rsidRDefault="00683F84" w:rsidP="00BE0900">
      <w:pPr>
        <w:pStyle w:val="a3"/>
        <w:spacing w:before="0" w:beforeAutospacing="0" w:after="0" w:afterAutospacing="0"/>
        <w:jc w:val="center"/>
        <w:rPr>
          <w:b/>
          <w:bCs/>
        </w:rPr>
      </w:pPr>
      <w:r w:rsidRPr="002F6665">
        <w:rPr>
          <w:b/>
          <w:bCs/>
        </w:rPr>
        <w:t>ҚҰРЫЛЫМДЫҚ БӨЛІМШЕЛЕРДІҢ ЖҰМЫСЫН ТАЛДАУ</w:t>
      </w:r>
    </w:p>
    <w:p w14:paraId="34030C79" w14:textId="77777777" w:rsidR="008D268F" w:rsidRPr="002F6665" w:rsidRDefault="008D268F" w:rsidP="005555EF">
      <w:pPr>
        <w:pStyle w:val="a3"/>
        <w:spacing w:before="0" w:beforeAutospacing="0" w:after="0" w:afterAutospacing="0"/>
        <w:jc w:val="both"/>
        <w:rPr>
          <w:b/>
          <w:bCs/>
        </w:rPr>
      </w:pPr>
    </w:p>
    <w:p w14:paraId="1C4C9576" w14:textId="07797BF8" w:rsidR="00FE6386" w:rsidRPr="002F6665" w:rsidRDefault="00FE6386" w:rsidP="00BE0900">
      <w:pPr>
        <w:pStyle w:val="a3"/>
        <w:spacing w:before="0" w:beforeAutospacing="0" w:after="0" w:afterAutospacing="0"/>
        <w:ind w:firstLine="709"/>
        <w:jc w:val="both"/>
      </w:pPr>
      <w:r w:rsidRPr="002F6665">
        <w:rPr>
          <w:b/>
          <w:bCs/>
        </w:rPr>
        <w:t xml:space="preserve">Жылы </w:t>
      </w:r>
      <w:r w:rsidRPr="002F6665">
        <w:t xml:space="preserve">үш жыл бойы мектепте </w:t>
      </w:r>
      <w:r w:rsidR="002C1C24">
        <w:t xml:space="preserve"> мұғалімдердің </w:t>
      </w:r>
      <w:r w:rsidRPr="002F6665">
        <w:t>кәсіби құзыреттілігін арттыруға және инновациялық әлеуетін дамытуға бағытталған құрылымдық бөлімшелер тұрақты жұмыс істеп келеді:</w:t>
      </w:r>
    </w:p>
    <w:p w14:paraId="410E88F6" w14:textId="77777777" w:rsidR="00FE6386" w:rsidRPr="002F6665" w:rsidRDefault="00FE6386">
      <w:pPr>
        <w:pStyle w:val="a3"/>
        <w:numPr>
          <w:ilvl w:val="0"/>
          <w:numId w:val="77"/>
        </w:numPr>
        <w:spacing w:before="0" w:beforeAutospacing="0" w:after="0" w:afterAutospacing="0"/>
        <w:jc w:val="both"/>
      </w:pPr>
      <w:r w:rsidRPr="002F6665">
        <w:rPr>
          <w:b/>
          <w:bCs/>
        </w:rPr>
        <w:t>Авторлық бағдарламалар мектебі</w:t>
      </w:r>
      <w:r w:rsidRPr="002F6665">
        <w:t xml:space="preserve"> — өзіндік педагогикалық және білім беру шешімдерін әзірлеуге және енгізуге арналған платформа.</w:t>
      </w:r>
    </w:p>
    <w:p w14:paraId="65A92EF0" w14:textId="7FC95723" w:rsidR="00FE6386" w:rsidRPr="002F6665" w:rsidRDefault="00FE6386">
      <w:pPr>
        <w:pStyle w:val="a3"/>
        <w:numPr>
          <w:ilvl w:val="0"/>
          <w:numId w:val="77"/>
        </w:numPr>
        <w:spacing w:before="0" w:beforeAutospacing="0" w:after="0" w:afterAutospacing="0"/>
        <w:jc w:val="both"/>
      </w:pPr>
      <w:r w:rsidRPr="002F6665">
        <w:rPr>
          <w:b/>
          <w:bCs/>
        </w:rPr>
        <w:t>Зерттеуші мектебі</w:t>
      </w:r>
      <w:r w:rsidRPr="002F6665">
        <w:t xml:space="preserve"> — педагогикалық зерттеулер, аналитика және өзін</w:t>
      </w:r>
      <w:r w:rsidR="00A87357">
        <w:t>-</w:t>
      </w:r>
      <w:r w:rsidRPr="002F6665">
        <w:t>өзі дамыту мәдениетін қалыптастырады.</w:t>
      </w:r>
    </w:p>
    <w:p w14:paraId="267AAAC5" w14:textId="77777777" w:rsidR="00FE6386" w:rsidRPr="002F6665" w:rsidRDefault="00FE6386">
      <w:pPr>
        <w:pStyle w:val="a3"/>
        <w:numPr>
          <w:ilvl w:val="0"/>
          <w:numId w:val="77"/>
        </w:numPr>
        <w:spacing w:before="0" w:beforeAutospacing="0" w:after="0" w:afterAutospacing="0"/>
        <w:jc w:val="both"/>
      </w:pPr>
      <w:r w:rsidRPr="002F6665">
        <w:rPr>
          <w:b/>
          <w:bCs/>
        </w:rPr>
        <w:t>Көшбасшы мектебі</w:t>
      </w:r>
      <w:r w:rsidRPr="002F6665">
        <w:t xml:space="preserve"> — кадрлық резервке енгізілген педагогтардың басқарушылық және көшбасшылық құзыреттіліктерін дамытуға ықпал етеді.</w:t>
      </w:r>
    </w:p>
    <w:p w14:paraId="4AF60B87" w14:textId="77777777" w:rsidR="00FE6386" w:rsidRPr="002F6665" w:rsidRDefault="00FE6386">
      <w:pPr>
        <w:pStyle w:val="a3"/>
        <w:numPr>
          <w:ilvl w:val="0"/>
          <w:numId w:val="77"/>
        </w:numPr>
        <w:spacing w:before="0" w:beforeAutospacing="0" w:after="0" w:afterAutospacing="0"/>
        <w:jc w:val="both"/>
      </w:pPr>
      <w:r w:rsidRPr="002F6665">
        <w:rPr>
          <w:b/>
          <w:bCs/>
        </w:rPr>
        <w:t>Сабақты зерттеу бойынша шығармашылық топ</w:t>
      </w:r>
      <w:r w:rsidRPr="002F6665">
        <w:t xml:space="preserve"> — Lesson Study моделін енгізумен және талдаумен, тиімді тәжірибелерді таратумен айналысады.</w:t>
      </w:r>
    </w:p>
    <w:p w14:paraId="5C250A37" w14:textId="5ED1CB35" w:rsidR="00FE6386" w:rsidRPr="002F6665" w:rsidRDefault="00FE6386">
      <w:pPr>
        <w:pStyle w:val="a3"/>
        <w:numPr>
          <w:ilvl w:val="0"/>
          <w:numId w:val="77"/>
        </w:numPr>
        <w:spacing w:before="0" w:beforeAutospacing="0" w:after="0" w:afterAutospacing="0"/>
        <w:jc w:val="both"/>
      </w:pPr>
      <w:r w:rsidRPr="002F6665">
        <w:rPr>
          <w:b/>
          <w:bCs/>
        </w:rPr>
        <w:t>Психологиялық клуб</w:t>
      </w:r>
      <w:r w:rsidRPr="002F6665">
        <w:t xml:space="preserve"> — білім алушылар мен мектеп ортасына байланысты өзекті психологиялық</w:t>
      </w:r>
      <w:r w:rsidR="00A87357">
        <w:t>-</w:t>
      </w:r>
      <w:r w:rsidRPr="002F6665">
        <w:t>педагогикалық міндеттерді талқылау және шешу үшін ата</w:t>
      </w:r>
      <w:r w:rsidR="00A87357">
        <w:t>-</w:t>
      </w:r>
      <w:r w:rsidRPr="002F6665">
        <w:t>аналарды біріктіреді.</w:t>
      </w:r>
    </w:p>
    <w:p w14:paraId="24282BCB" w14:textId="02648E21" w:rsidR="00CF6B65" w:rsidRPr="002F6665" w:rsidRDefault="00912136">
      <w:pPr>
        <w:pStyle w:val="a3"/>
        <w:numPr>
          <w:ilvl w:val="0"/>
          <w:numId w:val="77"/>
        </w:numPr>
        <w:spacing w:before="0" w:beforeAutospacing="0" w:after="0" w:afterAutospacing="0"/>
        <w:jc w:val="both"/>
      </w:pPr>
      <w:r>
        <w:rPr>
          <w:b/>
          <w:bCs/>
        </w:rPr>
        <w:t xml:space="preserve">Жас мамандар </w:t>
      </w:r>
      <w:r w:rsidR="00CF6B65" w:rsidRPr="002F6665">
        <w:rPr>
          <w:b/>
          <w:bCs/>
        </w:rPr>
        <w:t xml:space="preserve">мектебі </w:t>
      </w:r>
      <w:r w:rsidR="00A87357">
        <w:t>-</w:t>
      </w:r>
      <w:r w:rsidR="00CF6B65" w:rsidRPr="002F6665">
        <w:t xml:space="preserve"> </w:t>
      </w:r>
      <w:r>
        <w:t xml:space="preserve">жас мамандардың </w:t>
      </w:r>
      <w:r w:rsidR="00CF6B65" w:rsidRPr="002F6665">
        <w:t>табысты кәсіби бейімделуіне жағдай жасауға, олардың әдістемелік, психологиялық</w:t>
      </w:r>
      <w:r w:rsidR="00A87357">
        <w:t>-</w:t>
      </w:r>
      <w:r w:rsidR="00CF6B65" w:rsidRPr="002F6665">
        <w:t>педагогикалық және цифрлық құзыреттілігін дамытуға бағытталған</w:t>
      </w:r>
    </w:p>
    <w:p w14:paraId="1405C776" w14:textId="77777777" w:rsidR="00FE6386" w:rsidRPr="002F6665" w:rsidRDefault="00FE6386" w:rsidP="005555EF">
      <w:pPr>
        <w:pStyle w:val="a3"/>
        <w:spacing w:before="0" w:beforeAutospacing="0" w:after="0" w:afterAutospacing="0"/>
        <w:ind w:firstLine="851"/>
        <w:jc w:val="both"/>
      </w:pPr>
      <w:r w:rsidRPr="002F6665">
        <w:t>Бұл құрылымдардың қызметі мектепті дамыту бағдарламасының мақсаттарын жүзеге асыруға, инновациялық педагогикалық тәжірибені таратуға және мектеп ішінде кәсіби қоғамдастықты қалыптастыруға бағытталған.</w:t>
      </w:r>
    </w:p>
    <w:p w14:paraId="5BE34772" w14:textId="001DE3A2" w:rsidR="00FD5FDB" w:rsidRPr="002F6665" w:rsidRDefault="00CF6B65" w:rsidP="00FD5FDB">
      <w:pPr>
        <w:pStyle w:val="2"/>
        <w:spacing w:before="0" w:line="240" w:lineRule="auto"/>
        <w:ind w:firstLine="851"/>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ЗЕРТТЕУШІ МЕКТЕБІНІҢ 2025</w:t>
      </w:r>
      <w:r w:rsidR="00A87357">
        <w:rPr>
          <w:rFonts w:ascii="Times New Roman" w:hAnsi="Times New Roman" w:cs="Times New Roman"/>
          <w:color w:val="auto"/>
          <w:sz w:val="24"/>
          <w:szCs w:val="24"/>
        </w:rPr>
        <w:t>-</w:t>
      </w:r>
      <w:r w:rsidRPr="002F6665">
        <w:rPr>
          <w:rFonts w:ascii="Times New Roman" w:hAnsi="Times New Roman" w:cs="Times New Roman"/>
          <w:color w:val="auto"/>
          <w:sz w:val="24"/>
          <w:szCs w:val="24"/>
        </w:rPr>
        <w:t>2026 ОҚУ ЖЫЛЫНДАҒЫ ЖҰМЫСЫН ТАЛДАУ</w:t>
      </w:r>
    </w:p>
    <w:p w14:paraId="3938B96E" w14:textId="3624AFE0" w:rsidR="00FD5FDB" w:rsidRPr="002F6665" w:rsidRDefault="00FD5FDB" w:rsidP="00FD5FDB">
      <w:pPr>
        <w:pStyle w:val="isselectedend"/>
        <w:spacing w:before="0" w:beforeAutospacing="0" w:after="0" w:afterAutospacing="0"/>
        <w:ind w:firstLine="851"/>
        <w:jc w:val="both"/>
      </w:pPr>
      <w:r w:rsidRPr="002F6665">
        <w:t>2025</w:t>
      </w:r>
      <w:r w:rsidR="00A87357">
        <w:t>-</w:t>
      </w:r>
      <w:r w:rsidRPr="002F6665">
        <w:t xml:space="preserve">2026 оқу жылында Зерттеуші мектебінің қызметі </w:t>
      </w:r>
      <w:r w:rsidR="002C1C24">
        <w:t xml:space="preserve"> мұғалімдердің </w:t>
      </w:r>
      <w:r w:rsidRPr="002F6665">
        <w:t>зерттеушілік мәдениетін дамытуға, олардың кәсіби құзыреттіліктерін жетілдіруге, білім беру үдерісіне инновациялық тәсілдерді енгізуге және мектепте ғылыми</w:t>
      </w:r>
      <w:r w:rsidR="00A87357">
        <w:t>-</w:t>
      </w:r>
      <w:r w:rsidRPr="002F6665">
        <w:t>зерттеу тәжірибесін таратуға жағдай жасауға бағытталды.</w:t>
      </w:r>
    </w:p>
    <w:p w14:paraId="502E82B5" w14:textId="079238A1" w:rsidR="00FD5FDB" w:rsidRPr="002F6665" w:rsidRDefault="00FD5FDB" w:rsidP="00FD5FDB">
      <w:pPr>
        <w:pStyle w:val="isselectedend"/>
        <w:spacing w:before="0" w:beforeAutospacing="0" w:after="0" w:afterAutospacing="0"/>
        <w:ind w:firstLine="851"/>
        <w:jc w:val="both"/>
      </w:pPr>
      <w:r w:rsidRPr="002F6665">
        <w:t>Жұмыс мектептің ғылыми</w:t>
      </w:r>
      <w:r w:rsidR="00A87357">
        <w:t>-</w:t>
      </w:r>
      <w:r w:rsidRPr="002F6665">
        <w:t>әдістемелік қызметінің міндеттерін жүзеге асыру аясында жүзеге асырылды және білім беру іс</w:t>
      </w:r>
      <w:r w:rsidR="00A87357">
        <w:t>-</w:t>
      </w:r>
      <w:r w:rsidRPr="002F6665">
        <w:t xml:space="preserve">әрекетінде зерттеушілік тәсілді қолдана алатын, өз жұмысының нәтижелерін талдай алатын және заманауи педагогикалық технологияларды енгізе алатын </w:t>
      </w:r>
      <w:r w:rsidR="002C1C24">
        <w:t xml:space="preserve"> мұғалімдердің </w:t>
      </w:r>
      <w:r w:rsidRPr="002F6665">
        <w:t>кәсіби қоғамдастығын қалыптастыруға бағытталды. оқу</w:t>
      </w:r>
      <w:r w:rsidR="00A87357">
        <w:t>-</w:t>
      </w:r>
      <w:r w:rsidRPr="002F6665">
        <w:t>тәрбие процесі.</w:t>
      </w:r>
    </w:p>
    <w:p w14:paraId="23593A1D" w14:textId="7608AF12" w:rsidR="00FD5FDB" w:rsidRPr="002F6665" w:rsidRDefault="00FD5FDB" w:rsidP="00FD5FDB">
      <w:pPr>
        <w:pStyle w:val="isselectedend"/>
        <w:spacing w:before="0" w:beforeAutospacing="0" w:after="0" w:afterAutospacing="0"/>
        <w:ind w:firstLine="851"/>
        <w:jc w:val="both"/>
      </w:pPr>
      <w:r w:rsidRPr="002F6665">
        <w:t>Оқу жылы ішінде Зерттеуші мектебінің қызметі кезең</w:t>
      </w:r>
      <w:r w:rsidR="00A87357">
        <w:t>-</w:t>
      </w:r>
      <w:r w:rsidRPr="002F6665">
        <w:t xml:space="preserve">кезеңімен құрылды және </w:t>
      </w:r>
      <w:r w:rsidR="002C1C24">
        <w:t xml:space="preserve"> мұғалімдердің </w:t>
      </w:r>
      <w:r w:rsidRPr="002F6665">
        <w:t>зерттеушілік құзыреттілігін дамытуға бағытталған іс</w:t>
      </w:r>
      <w:r w:rsidR="00A87357">
        <w:t>-</w:t>
      </w:r>
      <w:r w:rsidRPr="002F6665">
        <w:t xml:space="preserve">шараларды қамтыды. Бастапқы кезеңде қатысушылардың құрамын қалыптастыру және </w:t>
      </w:r>
      <w:r w:rsidR="002C1C24">
        <w:t xml:space="preserve"> мұғалімдердің </w:t>
      </w:r>
      <w:r w:rsidRPr="002F6665">
        <w:t>ғылыми қызығушылықтарын диагностикалау бойынша жұмыстар жүргізілді, бұл ұжымның ғылыми</w:t>
      </w:r>
      <w:r w:rsidR="00A87357">
        <w:t>-</w:t>
      </w:r>
      <w:r w:rsidRPr="002F6665">
        <w:t>зерттеу қызметіне дайындық деңгейін анықтауға және қатысушылардың кәсіби қажеттіліктерін анықтауға мүмкіндік берді.</w:t>
      </w:r>
    </w:p>
    <w:p w14:paraId="311734A4" w14:textId="4245DBFE" w:rsidR="00FD5FDB" w:rsidRPr="002F6665" w:rsidRDefault="00FD5FDB" w:rsidP="00FD5FDB">
      <w:pPr>
        <w:pStyle w:val="isselectedend"/>
        <w:spacing w:before="0" w:beforeAutospacing="0" w:after="0" w:afterAutospacing="0"/>
        <w:ind w:firstLine="851"/>
        <w:jc w:val="both"/>
      </w:pPr>
      <w:r w:rsidRPr="002F6665">
        <w:t>Зерттеушілік іс</w:t>
      </w:r>
      <w:r w:rsidR="00A87357">
        <w:t>-</w:t>
      </w:r>
      <w:r w:rsidRPr="002F6665">
        <w:t>әрекетке мотивацияны қалыптастыру мақсатында педагогикалық зерттеулерге заманауи көзқарастарды зерделеу бойынша іс</w:t>
      </w:r>
      <w:r w:rsidR="00A87357">
        <w:t>-</w:t>
      </w:r>
      <w:r w:rsidRPr="002F6665">
        <w:t>шаралар ұйымдастырылды. "</w:t>
      </w:r>
      <w:r w:rsidR="00452AA0">
        <w:t xml:space="preserve">Мұғалім </w:t>
      </w:r>
      <w:r w:rsidRPr="002F6665">
        <w:t>үшін зерттеуші болу неліктен маңызды?" атты подкаст</w:t>
      </w:r>
      <w:r w:rsidR="00A87357">
        <w:t>-</w:t>
      </w:r>
      <w:r w:rsidRPr="002F6665">
        <w:t>пікірталас өткізу педагогтардың кәсіби өсу және оқыту сапасын арттыру құралы ретіндегі зерттеу қызметінің рөлін түсінуіне ықпал етті.</w:t>
      </w:r>
    </w:p>
    <w:p w14:paraId="624B43B4" w14:textId="6BA677D5" w:rsidR="00FD5FDB" w:rsidRPr="002F6665" w:rsidRDefault="00FD5FDB" w:rsidP="00FD5FDB">
      <w:pPr>
        <w:pStyle w:val="isselectedend"/>
        <w:spacing w:before="0" w:beforeAutospacing="0" w:after="0" w:afterAutospacing="0"/>
        <w:ind w:firstLine="851"/>
        <w:jc w:val="both"/>
      </w:pPr>
      <w:r w:rsidRPr="002F6665">
        <w:t xml:space="preserve">Зерттеулерді ұйымдастырудың заманауи әдістерін меңгеру арқылы </w:t>
      </w:r>
      <w:r w:rsidR="002C1C24">
        <w:t xml:space="preserve"> мұғалімдердің </w:t>
      </w:r>
      <w:r w:rsidRPr="002F6665">
        <w:t>зерттеушілік мәдениетін қалыптастыруға көп көңіл бөлінді. Дизайнерлік ойлау бойынша тәжірибеге бағытталған workshop өткізу қатысушыларға зерттеуді жобалаудың заманауи құралдарымен танысуға және педагогикалық мәселелерді шешуде зерттеу әдістерін қолдануды үйренуге мүмкіндік берді.</w:t>
      </w:r>
    </w:p>
    <w:p w14:paraId="7C713F35" w14:textId="5A049287" w:rsidR="00FD5FDB" w:rsidRPr="002F6665" w:rsidRDefault="00FD5FDB" w:rsidP="00FD5FDB">
      <w:pPr>
        <w:pStyle w:val="isselectedend"/>
        <w:spacing w:before="0" w:beforeAutospacing="0" w:after="0" w:afterAutospacing="0"/>
        <w:ind w:firstLine="851"/>
        <w:jc w:val="both"/>
      </w:pPr>
      <w:r w:rsidRPr="002F6665">
        <w:t xml:space="preserve">Жұмыстың маңызды бағыты жобалық қызметті дамыту болды. Зерттеу идеяларының хакатонын және ғылыми постерлер байқауын ұйымдастыру педагогтардың шығармашылық әлеуетін дамытуға, жаңа білім беру бастамаларын қалыптастыруға және мектеп ішінде озық зерттеу тәжірибелерін таратуға ықпал етті. Жұмыстың заманауи түрлерін қолдану </w:t>
      </w:r>
      <w:r w:rsidR="002C1C24">
        <w:t xml:space="preserve"> мұғалімдердің </w:t>
      </w:r>
      <w:r w:rsidRPr="002F6665">
        <w:t>ғылыми</w:t>
      </w:r>
      <w:r w:rsidR="00A87357">
        <w:t>-</w:t>
      </w:r>
      <w:r w:rsidRPr="002F6665">
        <w:t>зерттеу жұмыстарына қатысуын арттырып, кәсіби тәжірибе алмасуды ынталандырды.</w:t>
      </w:r>
    </w:p>
    <w:p w14:paraId="1F92C6E6" w14:textId="77777777" w:rsidR="00FD5FDB" w:rsidRPr="002F6665" w:rsidRDefault="00FD5FDB" w:rsidP="00FD5FDB">
      <w:pPr>
        <w:pStyle w:val="isselectedend"/>
        <w:spacing w:before="0" w:beforeAutospacing="0" w:after="0" w:afterAutospacing="0"/>
        <w:ind w:firstLine="851"/>
        <w:jc w:val="both"/>
      </w:pPr>
      <w:r w:rsidRPr="002F6665">
        <w:t>Зерттеуші мектебі жұмысының практикалық маңыздылығы зерттеушілік тәсілдің білім беру үдерісіне интеграциялануынан көрінді. Жоба аясында зерттеу сабақтары әзірленіп, өткізілді, олардың тиімділігіне талдау жүргізілді, нәтижелерді талқылау және оқыту әдістемесін жетілдіру бойынша ұсыныстар әзірлеу ұйымдастырылды. Бұл оқытудың зерттеушілік әдістерін қолдану тәжірибесін кеңейтуге және оқушылардың танымдық белсенділігін арттыруға мүмкіндік берді.</w:t>
      </w:r>
    </w:p>
    <w:p w14:paraId="5CE515BB" w14:textId="19B72D17" w:rsidR="00FD5FDB" w:rsidRPr="002F6665" w:rsidRDefault="00FD5FDB" w:rsidP="00FD5FDB">
      <w:pPr>
        <w:pStyle w:val="isselectedend"/>
        <w:spacing w:before="0" w:beforeAutospacing="0" w:after="0" w:afterAutospacing="0"/>
        <w:ind w:firstLine="851"/>
        <w:jc w:val="both"/>
      </w:pPr>
      <w:r w:rsidRPr="002F6665">
        <w:t>Тәжірибеге бағытталған зерттеулерге ерекше назар аударылды. Жыл бойы педагогтар мен оқушылар энергия үнемдеу, экологиялық мәдениет және ресурстарды ұтымды пайдалану мәселелеріне байланысты экологиялық бағыттағы шағын жобаларды жүзеге асырды. Осы жобалар бойынша жұмыс ғылыми</w:t>
      </w:r>
      <w:r w:rsidR="00A87357">
        <w:t>-</w:t>
      </w:r>
      <w:r w:rsidRPr="002F6665">
        <w:t>зерттеу дағдыларын дамытуға және білім беру үдерісіне қатысушылардың экологиялық жауапкершілігін қалыптастыруға ықпал етті.</w:t>
      </w:r>
    </w:p>
    <w:p w14:paraId="5B7F9F44" w14:textId="5B888A64" w:rsidR="00FD5FDB" w:rsidRPr="002F6665" w:rsidRDefault="00FD5FDB" w:rsidP="00FD5FDB">
      <w:pPr>
        <w:pStyle w:val="isselectedend"/>
        <w:spacing w:before="0" w:beforeAutospacing="0" w:after="0" w:afterAutospacing="0"/>
        <w:ind w:firstLine="851"/>
        <w:jc w:val="both"/>
      </w:pPr>
      <w:r w:rsidRPr="002F6665">
        <w:t xml:space="preserve">Жұмыстың соңғы кезеңі мектептегі ғылыми конференция және ғылыми жобалардың виртуалды галереясы болды, бұл </w:t>
      </w:r>
      <w:r w:rsidR="002C1C24">
        <w:t xml:space="preserve"> мұғалімдердің </w:t>
      </w:r>
      <w:r w:rsidRPr="002F6665">
        <w:t>ғылыми</w:t>
      </w:r>
      <w:r w:rsidR="00A87357">
        <w:t>-</w:t>
      </w:r>
      <w:r w:rsidRPr="002F6665">
        <w:t>зерттеу жұмыстарының нәтижелерін ұсынуға, табысты тәжірибенің таралуын қамтамасыз етуге және қатысушылардың кәсіби өзара әрекеттесуіне жағдай жасауға мүмкіндік берді.</w:t>
      </w:r>
    </w:p>
    <w:p w14:paraId="4A0DE8F7" w14:textId="3B23B79A" w:rsidR="00FD5FDB" w:rsidRPr="002F6665" w:rsidRDefault="00FD5FDB" w:rsidP="00FD5FDB">
      <w:pPr>
        <w:pStyle w:val="isselectedend"/>
        <w:spacing w:before="0" w:beforeAutospacing="0" w:after="0" w:afterAutospacing="0"/>
        <w:ind w:firstLine="851"/>
        <w:jc w:val="both"/>
      </w:pPr>
      <w:r w:rsidRPr="002F6665">
        <w:t>Іс</w:t>
      </w:r>
      <w:r w:rsidR="00A87357">
        <w:t>-</w:t>
      </w:r>
      <w:r w:rsidRPr="002F6665">
        <w:t xml:space="preserve">әрекетті талдау көрсеткендей, Зерттеуші мектебінің жұмысы мектепте зерттеушілік ортаны қалыптастыруға, </w:t>
      </w:r>
      <w:r w:rsidR="002C1C24">
        <w:t xml:space="preserve"> мұғалімдердің </w:t>
      </w:r>
      <w:r w:rsidRPr="002F6665">
        <w:t>инновациялық іс</w:t>
      </w:r>
      <w:r w:rsidR="00A87357">
        <w:t>-</w:t>
      </w:r>
      <w:r w:rsidRPr="002F6665">
        <w:t>әрекетке қызығушылығын арттыруға және педагогикалық ізденіс дағдыларын дамытуға ықпал етті. Әдістемелік жұмыстың дәстүрлі түрлерінен алған білімдерін іс жүзінде қолдануға бағытталған кәсіптік оқытудың интерактивті форматтарына көшу оң нәтиже болып табылады.</w:t>
      </w:r>
    </w:p>
    <w:p w14:paraId="12AF2FD6" w14:textId="1B2E2CD0" w:rsidR="00FD5FDB" w:rsidRPr="002F6665" w:rsidRDefault="00FD5FDB" w:rsidP="00FD5FDB">
      <w:pPr>
        <w:pStyle w:val="isselectedend"/>
        <w:spacing w:before="0" w:beforeAutospacing="0" w:after="0" w:afterAutospacing="0"/>
        <w:ind w:firstLine="851"/>
        <w:jc w:val="both"/>
      </w:pPr>
      <w:r w:rsidRPr="002F6665">
        <w:t>Сонымен бірге талдау одан әрі жетілдіруді қажет ететін бірқатар бағыттарды анықтады. Педагогтардың барлығы бірдей зерттеушілік белсенділік деңгейін көрсете бермейді, педагогикалық зерттеулердің сапасын арттыру, деректерді талдау және интерпретациялау дағдыларын дамыту, сондай</w:t>
      </w:r>
      <w:r w:rsidR="00A87357">
        <w:t>-</w:t>
      </w:r>
      <w:r w:rsidRPr="002F6665">
        <w:t>ақ педагогтардың жарияланымдары мен баяндамаларының санын арттыру қажеттілігі сақталуда. әртүрлі деңгейдегі конференциялар.</w:t>
      </w:r>
    </w:p>
    <w:p w14:paraId="65CAF1FE" w14:textId="03E084BA" w:rsidR="00FD5FDB" w:rsidRPr="002F6665" w:rsidRDefault="00FD5FDB" w:rsidP="00FD5FDB">
      <w:pPr>
        <w:pStyle w:val="isselectedend"/>
        <w:spacing w:before="0" w:beforeAutospacing="0" w:after="0" w:afterAutospacing="0"/>
        <w:ind w:firstLine="851"/>
        <w:jc w:val="both"/>
      </w:pPr>
      <w:r w:rsidRPr="002F6665">
        <w:t>Жалпы, Зерттеуші мектебінің 2025</w:t>
      </w:r>
      <w:r w:rsidR="00A87357">
        <w:t>-</w:t>
      </w:r>
      <w:r w:rsidRPr="002F6665">
        <w:t xml:space="preserve">2026 оқу жылындағы қызметін нәтижелі деп санауға болады. Педагогтардың зерттеушілік мәдениетін дамытуға, инновациялық қызметті кеңейтуге және білім беру үдерісіне зерттеушілік тәсілді енгізуге жағдайлар жасалған. Зерттеуші мектебінің жұмысы </w:t>
      </w:r>
      <w:r w:rsidR="002C1C24">
        <w:t xml:space="preserve"> мұғалімдердің </w:t>
      </w:r>
      <w:r w:rsidRPr="002F6665">
        <w:t xml:space="preserve">кәсіби шеберлігін арттыруға, білім алушыларды ұйымдастыруды дамытуға және заманауи зерттеуші </w:t>
      </w:r>
      <w:r w:rsidR="006F2DC3">
        <w:t xml:space="preserve"> мұғалім</w:t>
      </w:r>
      <w:r w:rsidRPr="002F6665">
        <w:t>ді қалыптастыру бойынша мектептің стратегиялық міндетін жүзеге асыруға ықпал етеді.</w:t>
      </w:r>
    </w:p>
    <w:p w14:paraId="1C1FF33C" w14:textId="4F053CB6" w:rsidR="00FD5FDB" w:rsidRPr="00EE612A" w:rsidRDefault="00FD5FDB" w:rsidP="00FD5FDB">
      <w:pPr>
        <w:pStyle w:val="a3"/>
        <w:spacing w:before="0" w:beforeAutospacing="0" w:after="0" w:afterAutospacing="0"/>
        <w:ind w:firstLine="851"/>
        <w:jc w:val="both"/>
      </w:pPr>
      <w:r w:rsidRPr="00EE612A">
        <w:t xml:space="preserve">ОНДА Зерттеуші мектебі </w:t>
      </w:r>
      <w:r w:rsidR="002C1C24">
        <w:t xml:space="preserve"> мұғалімдердің </w:t>
      </w:r>
      <w:r w:rsidRPr="00EE612A">
        <w:t>орындаушы позициясынан өз тәжірибесін зерттеуші позициясына ауысуын қамтамасыз ететін мектептің ғылыми</w:t>
      </w:r>
      <w:r w:rsidR="00A87357">
        <w:t>-</w:t>
      </w:r>
      <w:r w:rsidRPr="00EE612A">
        <w:t xml:space="preserve">әдістемелік жүйесінің маңызды элементіне айналады. Бұл бағытты одан әрі дамыту Action Research, Lesson Study технологияларын енгізумен, </w:t>
      </w:r>
      <w:r w:rsidR="002C1C24">
        <w:t xml:space="preserve"> мұғалімдердің </w:t>
      </w:r>
      <w:r w:rsidRPr="00EE612A">
        <w:t>жарияланымдық белсенділігін кеңейтумен және қалалық және республикалық деңгейдегі ғылыми</w:t>
      </w:r>
      <w:r w:rsidR="00A87357">
        <w:t>-</w:t>
      </w:r>
      <w:r w:rsidRPr="00EE612A">
        <w:t>практикалық конференцияларға қатысумен байланысты болуы керек.</w:t>
      </w:r>
    </w:p>
    <w:p w14:paraId="622E8796" w14:textId="7FBBFAF4" w:rsidR="00F5281F" w:rsidRPr="00EE612A" w:rsidRDefault="00F5281F" w:rsidP="00F5281F">
      <w:pPr>
        <w:spacing w:after="0"/>
        <w:ind w:firstLine="709"/>
        <w:jc w:val="both"/>
        <w:rPr>
          <w:sz w:val="24"/>
          <w:szCs w:val="24"/>
        </w:rPr>
      </w:pPr>
    </w:p>
    <w:p w14:paraId="0BA5C164" w14:textId="32EFDDB1" w:rsidR="004D5EBB" w:rsidRPr="00EE612A" w:rsidRDefault="00CF6B65" w:rsidP="004D5EBB">
      <w:pPr>
        <w:spacing w:after="0" w:line="240" w:lineRule="auto"/>
        <w:jc w:val="both"/>
        <w:outlineLvl w:val="2"/>
        <w:rPr>
          <w:rFonts w:ascii="Times New Roman" w:hAnsi="Times New Roman" w:cs="Times New Roman"/>
          <w:b/>
          <w:bCs/>
          <w:sz w:val="24"/>
          <w:szCs w:val="24"/>
        </w:rPr>
      </w:pPr>
      <w:r w:rsidRPr="00EE612A">
        <w:rPr>
          <w:rFonts w:ascii="Times New Roman" w:eastAsia="Times New Roman" w:hAnsi="Times New Roman" w:cs="Times New Roman"/>
          <w:b/>
          <w:bCs/>
          <w:sz w:val="24"/>
          <w:szCs w:val="24"/>
          <w:lang w:eastAsia="ru-RU"/>
        </w:rPr>
        <w:t xml:space="preserve">"КӨШБАСШЫ" МЕКТЕБІНІҢ ҚЫЗМЕТІН ТАЛДАУ </w:t>
      </w:r>
      <w:r w:rsidRPr="00EE612A">
        <w:rPr>
          <w:rFonts w:ascii="Times New Roman" w:hAnsi="Times New Roman" w:cs="Times New Roman"/>
          <w:b/>
          <w:bCs/>
          <w:sz w:val="24"/>
          <w:szCs w:val="24"/>
        </w:rPr>
        <w:t>2025</w:t>
      </w:r>
      <w:r w:rsidR="00A87357">
        <w:rPr>
          <w:rFonts w:ascii="Times New Roman" w:hAnsi="Times New Roman" w:cs="Times New Roman"/>
          <w:b/>
          <w:bCs/>
          <w:sz w:val="24"/>
          <w:szCs w:val="24"/>
        </w:rPr>
        <w:t>-</w:t>
      </w:r>
      <w:r w:rsidRPr="00EE612A">
        <w:rPr>
          <w:rFonts w:ascii="Times New Roman" w:hAnsi="Times New Roman" w:cs="Times New Roman"/>
          <w:b/>
          <w:bCs/>
          <w:sz w:val="24"/>
          <w:szCs w:val="24"/>
        </w:rPr>
        <w:t>2026 ОҚУ ЖЫЛЫНА</w:t>
      </w:r>
    </w:p>
    <w:p w14:paraId="70F8D831" w14:textId="2EED78A4" w:rsidR="004D5EBB" w:rsidRPr="002F6665" w:rsidRDefault="004D5EBB" w:rsidP="004D5EBB">
      <w:pPr>
        <w:pStyle w:val="isselectedend"/>
        <w:spacing w:before="0" w:beforeAutospacing="0" w:after="0" w:afterAutospacing="0"/>
        <w:ind w:firstLine="851"/>
        <w:jc w:val="both"/>
      </w:pPr>
      <w:r w:rsidRPr="002F6665">
        <w:t>2025</w:t>
      </w:r>
      <w:r w:rsidR="00A87357">
        <w:t>-</w:t>
      </w:r>
      <w:r w:rsidRPr="002F6665">
        <w:t>2026 оқу жылында "Көшбасшы мектебі" фокус</w:t>
      </w:r>
      <w:r w:rsidR="00A87357">
        <w:t>-</w:t>
      </w:r>
      <w:r w:rsidRPr="002F6665">
        <w:t>тобының қызметі педагогтардың көшбасшылық әлеуетін дамытуға, басқарушылық құзыреттілігін қалыптастыруға, эмоционалдық интеллектін, коммуникативтік мәдениетін дамытуға және педагогтардың мектептің білім беру ортасындағы өзгерістерге бастамашы болуға дайындығын дамытуға бағытталды. . Жұмыс бекітілген жоспарға сәйкес жүргізілді және педагогикалық кадрлардың біліктілігін арттыру жүйесінің маңызды элементі болды.</w:t>
      </w:r>
    </w:p>
    <w:p w14:paraId="158ACFD9" w14:textId="0B640441" w:rsidR="004D5EBB" w:rsidRPr="002F6665" w:rsidRDefault="004D5EBB" w:rsidP="004D5EBB">
      <w:pPr>
        <w:pStyle w:val="isselectedend"/>
        <w:spacing w:before="0" w:beforeAutospacing="0" w:after="0" w:afterAutospacing="0"/>
        <w:ind w:firstLine="851"/>
        <w:jc w:val="both"/>
      </w:pPr>
      <w:r w:rsidRPr="002F6665">
        <w:t xml:space="preserve">Оқу жылының басында Көшбасшы мектебінің құрамына 11 </w:t>
      </w:r>
      <w:r w:rsidR="00452AA0">
        <w:t xml:space="preserve">Мұғалім </w:t>
      </w:r>
      <w:r w:rsidRPr="002F6665">
        <w:t xml:space="preserve">кірді, алайда бір жыл ішінде қызметкерлерді жұмыстан шығаруға және жекелеген </w:t>
      </w:r>
      <w:r w:rsidR="002C1C24">
        <w:t xml:space="preserve"> мұғалімдердің </w:t>
      </w:r>
      <w:r w:rsidRPr="002F6665">
        <w:t>декреттік демалысқа шығуына байланысты кадрлық өзгерістер болды. Нәтижесінде топтың сандық құрамы 8 адамға дейін қысқарды. Сандық құрамның азаюына қарамастан, қатысушылардың негізгі өзегін сақтап қалу мүмкін болды, бұл жұмыстың үздіксіздігін және жоспарланған іс</w:t>
      </w:r>
      <w:r w:rsidR="00A87357">
        <w:t>-</w:t>
      </w:r>
      <w:r w:rsidRPr="002F6665">
        <w:t>шаралардың орындалуын қамтамасыз етті.</w:t>
      </w:r>
    </w:p>
    <w:p w14:paraId="06703632" w14:textId="72760BD0" w:rsidR="004D5EBB" w:rsidRPr="002F6665" w:rsidRDefault="004D5EBB" w:rsidP="004D5EBB">
      <w:pPr>
        <w:pStyle w:val="a3"/>
        <w:spacing w:before="0" w:beforeAutospacing="0" w:after="0" w:afterAutospacing="0"/>
        <w:ind w:firstLine="851"/>
        <w:jc w:val="both"/>
      </w:pPr>
      <w:r w:rsidRPr="00EE612A">
        <w:t>Оқу жылының басында фокус</w:t>
      </w:r>
      <w:r w:rsidR="00A87357">
        <w:t>-</w:t>
      </w:r>
      <w:r w:rsidRPr="00EE612A">
        <w:t xml:space="preserve">топтың құрамына 11 педагог кірді. Бір жыл ішінде кадрлық өзгерістер орын алып, нәтижесінде қызметкерлер саны 8 адамға дейін қысқарды. </w:t>
      </w:r>
      <w:r w:rsidRPr="002F6665">
        <w:t>Қатысушылардың шығып қалуының негізгі себептері болды:</w:t>
      </w:r>
    </w:p>
    <w:p w14:paraId="19DBDFAD" w14:textId="77777777" w:rsidR="004D5EBB" w:rsidRPr="002F6665" w:rsidRDefault="004D5EBB">
      <w:pPr>
        <w:numPr>
          <w:ilvl w:val="0"/>
          <w:numId w:val="139"/>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 xml:space="preserve">қызметкерлерді жұмыстан шығару, </w:t>
      </w:r>
    </w:p>
    <w:p w14:paraId="2320BC94" w14:textId="77777777" w:rsidR="004D5EBB" w:rsidRPr="002F6665" w:rsidRDefault="004D5EBB">
      <w:pPr>
        <w:numPr>
          <w:ilvl w:val="0"/>
          <w:numId w:val="139"/>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 xml:space="preserve">бала күтіміне байланысты демалысқа шығу, </w:t>
      </w:r>
    </w:p>
    <w:p w14:paraId="39EF2D3E" w14:textId="3F12993B" w:rsidR="004D5EBB" w:rsidRPr="002F6665" w:rsidRDefault="004D5EBB" w:rsidP="004D5EBB">
      <w:pPr>
        <w:pStyle w:val="a3"/>
        <w:spacing w:before="0" w:beforeAutospacing="0" w:after="0" w:afterAutospacing="0"/>
        <w:ind w:firstLine="851"/>
        <w:jc w:val="both"/>
      </w:pPr>
      <w:r w:rsidRPr="002F6665">
        <w:t>Құрамның қысқаруына қарамастан, топтың өзегі сақталды, бұл жұмыстың үздіксіздігін және жоспарланған іс</w:t>
      </w:r>
      <w:r w:rsidR="00A87357">
        <w:t>-</w:t>
      </w:r>
      <w:r w:rsidRPr="002F6665">
        <w:t>шаралардың орындалуын қамтамасыз етуге мүмкіндік берді.</w:t>
      </w:r>
    </w:p>
    <w:p w14:paraId="27A77532" w14:textId="119CDF4E" w:rsidR="004D5EBB" w:rsidRPr="002F6665" w:rsidRDefault="004D5EBB" w:rsidP="004D5EBB">
      <w:pPr>
        <w:pStyle w:val="a3"/>
        <w:spacing w:before="0" w:beforeAutospacing="0" w:after="0" w:afterAutospacing="0"/>
        <w:ind w:firstLine="851"/>
        <w:jc w:val="both"/>
        <w:rPr>
          <w:sz w:val="28"/>
          <w:szCs w:val="28"/>
        </w:rPr>
      </w:pPr>
      <w:r w:rsidRPr="002F6665">
        <w:t>Отырыстарға қатысушылардың орташа саны 6</w:t>
      </w:r>
      <w:r w:rsidR="00A87357">
        <w:t>-</w:t>
      </w:r>
      <w:r w:rsidRPr="002F6665">
        <w:t>7 адамды құрады, бұл қатысушылардың ішінара қатысуын көрсетеді. Бұл көрсеткішті қанағаттанарлық деп бағалауға болады, бірақ ол жекелеген педагогтардың қатысу жүйелілігін төмендететін факторлардың бар екенін көрсетеді</w:t>
      </w:r>
      <w:r w:rsidRPr="002F6665">
        <w:rPr>
          <w:sz w:val="28"/>
          <w:szCs w:val="28"/>
        </w:rPr>
        <w:t>.</w:t>
      </w:r>
    </w:p>
    <w:p w14:paraId="63AF5D2E" w14:textId="03028E0C" w:rsidR="00891289" w:rsidRPr="002F6665" w:rsidRDefault="00891289" w:rsidP="00891289">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№61 кесте</w:t>
      </w:r>
    </w:p>
    <w:p w14:paraId="4986F461" w14:textId="77868F92" w:rsidR="00891289" w:rsidRPr="002F6665" w:rsidRDefault="00891289" w:rsidP="00891289">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Көшбасшы мектебі мүшелерінің тізімі</w:t>
      </w:r>
    </w:p>
    <w:p w14:paraId="5E47D88D" w14:textId="77777777" w:rsidR="004D5EBB" w:rsidRPr="002F6665" w:rsidRDefault="004D5EBB" w:rsidP="004D5EBB">
      <w:pPr>
        <w:pStyle w:val="a3"/>
        <w:spacing w:before="0" w:beforeAutospacing="0" w:after="0" w:afterAutospacing="0"/>
        <w:ind w:firstLine="851"/>
        <w:jc w:val="both"/>
        <w:rPr>
          <w:sz w:val="28"/>
          <w:szCs w:val="28"/>
        </w:rPr>
      </w:pPr>
    </w:p>
    <w:tbl>
      <w:tblPr>
        <w:tblStyle w:val="a5"/>
        <w:tblW w:w="9653" w:type="dxa"/>
        <w:tblInd w:w="137" w:type="dxa"/>
        <w:tblLayout w:type="fixed"/>
        <w:tblLook w:val="04A0" w:firstRow="1" w:lastRow="0" w:firstColumn="1" w:lastColumn="0" w:noHBand="0" w:noVBand="1"/>
      </w:tblPr>
      <w:tblGrid>
        <w:gridCol w:w="704"/>
        <w:gridCol w:w="2698"/>
        <w:gridCol w:w="2126"/>
        <w:gridCol w:w="2437"/>
        <w:gridCol w:w="1688"/>
      </w:tblGrid>
      <w:tr w:rsidR="00156300" w:rsidRPr="002F6665" w14:paraId="6830886A" w14:textId="77777777" w:rsidTr="005818AE">
        <w:tc>
          <w:tcPr>
            <w:tcW w:w="704" w:type="dxa"/>
          </w:tcPr>
          <w:p w14:paraId="24F1BCD7" w14:textId="1CCC50F5" w:rsidR="00156300" w:rsidRPr="002F6665" w:rsidRDefault="00156300" w:rsidP="00156300">
            <w:pPr>
              <w:pStyle w:val="a3"/>
              <w:spacing w:before="0" w:beforeAutospacing="0" w:after="0" w:afterAutospacing="0"/>
              <w:ind w:firstLine="164"/>
              <w:jc w:val="both"/>
              <w:rPr>
                <w:b/>
                <w:bCs/>
                <w:sz w:val="20"/>
                <w:szCs w:val="20"/>
                <w:lang w:val="kk-KZ"/>
              </w:rPr>
            </w:pPr>
            <w:r w:rsidRPr="002F6665">
              <w:rPr>
                <w:b/>
                <w:bCs/>
                <w:sz w:val="20"/>
                <w:szCs w:val="20"/>
                <w:lang w:val="kk-KZ"/>
              </w:rPr>
              <w:t>№</w:t>
            </w:r>
          </w:p>
        </w:tc>
        <w:tc>
          <w:tcPr>
            <w:tcW w:w="2698" w:type="dxa"/>
          </w:tcPr>
          <w:p w14:paraId="3E8C3051" w14:textId="1676F786" w:rsidR="00156300" w:rsidRPr="002F6665" w:rsidRDefault="00156300" w:rsidP="004D5EBB">
            <w:pPr>
              <w:pStyle w:val="a3"/>
              <w:spacing w:before="0" w:beforeAutospacing="0" w:after="0" w:afterAutospacing="0"/>
              <w:ind w:firstLine="851"/>
              <w:jc w:val="both"/>
              <w:rPr>
                <w:b/>
                <w:bCs/>
                <w:sz w:val="20"/>
                <w:szCs w:val="20"/>
                <w:lang w:val="kk-KZ"/>
              </w:rPr>
            </w:pPr>
            <w:r w:rsidRPr="002F6665">
              <w:rPr>
                <w:b/>
                <w:bCs/>
                <w:sz w:val="20"/>
                <w:szCs w:val="20"/>
                <w:lang w:val="kk-KZ"/>
              </w:rPr>
              <w:t>АТЫ</w:t>
            </w:r>
            <w:r w:rsidR="00A87357">
              <w:rPr>
                <w:b/>
                <w:bCs/>
                <w:sz w:val="20"/>
                <w:szCs w:val="20"/>
                <w:lang w:val="kk-KZ"/>
              </w:rPr>
              <w:t>-</w:t>
            </w:r>
            <w:r w:rsidRPr="002F6665">
              <w:rPr>
                <w:b/>
                <w:bCs/>
                <w:sz w:val="20"/>
                <w:szCs w:val="20"/>
                <w:lang w:val="kk-KZ"/>
              </w:rPr>
              <w:t>ЖӨНІ</w:t>
            </w:r>
          </w:p>
        </w:tc>
        <w:tc>
          <w:tcPr>
            <w:tcW w:w="2126" w:type="dxa"/>
          </w:tcPr>
          <w:p w14:paraId="23265F68" w14:textId="77777777" w:rsidR="00156300" w:rsidRPr="002F6665" w:rsidRDefault="00156300" w:rsidP="00200EE8">
            <w:pPr>
              <w:pStyle w:val="a3"/>
              <w:spacing w:before="0" w:beforeAutospacing="0" w:after="0" w:afterAutospacing="0"/>
              <w:jc w:val="both"/>
              <w:rPr>
                <w:b/>
                <w:bCs/>
                <w:sz w:val="20"/>
                <w:szCs w:val="20"/>
                <w:lang w:val="kk-KZ"/>
              </w:rPr>
            </w:pPr>
            <w:r w:rsidRPr="002F6665">
              <w:rPr>
                <w:b/>
                <w:bCs/>
                <w:sz w:val="20"/>
                <w:szCs w:val="20"/>
                <w:lang w:val="kk-KZ"/>
              </w:rPr>
              <w:t>Білім беру</w:t>
            </w:r>
          </w:p>
        </w:tc>
        <w:tc>
          <w:tcPr>
            <w:tcW w:w="2437" w:type="dxa"/>
          </w:tcPr>
          <w:p w14:paraId="1226D34E" w14:textId="77777777" w:rsidR="00156300" w:rsidRPr="002F6665" w:rsidRDefault="00156300" w:rsidP="004D5EBB">
            <w:pPr>
              <w:pStyle w:val="a3"/>
              <w:spacing w:before="0" w:beforeAutospacing="0" w:after="0" w:afterAutospacing="0"/>
              <w:ind w:firstLine="851"/>
              <w:jc w:val="both"/>
              <w:rPr>
                <w:b/>
                <w:bCs/>
                <w:sz w:val="20"/>
                <w:szCs w:val="20"/>
                <w:lang w:val="kk-KZ"/>
              </w:rPr>
            </w:pPr>
            <w:r w:rsidRPr="002F6665">
              <w:rPr>
                <w:b/>
                <w:bCs/>
                <w:sz w:val="20"/>
                <w:szCs w:val="20"/>
                <w:lang w:val="kk-KZ"/>
              </w:rPr>
              <w:t>Лауазымы</w:t>
            </w:r>
          </w:p>
        </w:tc>
        <w:tc>
          <w:tcPr>
            <w:tcW w:w="1688" w:type="dxa"/>
          </w:tcPr>
          <w:p w14:paraId="7685057D" w14:textId="77777777" w:rsidR="00156300" w:rsidRPr="002F6665" w:rsidRDefault="00156300" w:rsidP="00200EE8">
            <w:pPr>
              <w:pStyle w:val="a3"/>
              <w:spacing w:before="0" w:beforeAutospacing="0" w:after="0" w:afterAutospacing="0"/>
              <w:jc w:val="both"/>
              <w:rPr>
                <w:b/>
                <w:bCs/>
                <w:sz w:val="20"/>
                <w:szCs w:val="20"/>
                <w:lang w:val="kk-KZ"/>
              </w:rPr>
            </w:pPr>
            <w:r w:rsidRPr="002F6665">
              <w:rPr>
                <w:b/>
                <w:bCs/>
                <w:sz w:val="20"/>
                <w:szCs w:val="20"/>
                <w:lang w:val="kk-KZ"/>
              </w:rPr>
              <w:t>Санат</w:t>
            </w:r>
          </w:p>
        </w:tc>
      </w:tr>
      <w:tr w:rsidR="00912136" w:rsidRPr="002F6665" w14:paraId="503D8DD5" w14:textId="77777777" w:rsidTr="005818AE">
        <w:tc>
          <w:tcPr>
            <w:tcW w:w="704" w:type="dxa"/>
          </w:tcPr>
          <w:p w14:paraId="63DDB611" w14:textId="41A9761D" w:rsidR="00912136" w:rsidRPr="002F6665" w:rsidRDefault="00912136" w:rsidP="00912136">
            <w:pPr>
              <w:pStyle w:val="a3"/>
              <w:numPr>
                <w:ilvl w:val="0"/>
                <w:numId w:val="140"/>
              </w:numPr>
              <w:spacing w:before="0" w:beforeAutospacing="0" w:after="0" w:afterAutospacing="0"/>
              <w:ind w:left="0" w:firstLine="164"/>
              <w:jc w:val="both"/>
              <w:rPr>
                <w:sz w:val="20"/>
                <w:szCs w:val="20"/>
                <w:lang w:val="kk-KZ"/>
              </w:rPr>
            </w:pPr>
            <w:r w:rsidRPr="002F6665">
              <w:rPr>
                <w:sz w:val="20"/>
                <w:szCs w:val="20"/>
                <w:lang w:val="kk-KZ"/>
              </w:rPr>
              <w:t>1</w:t>
            </w:r>
          </w:p>
        </w:tc>
        <w:tc>
          <w:tcPr>
            <w:tcW w:w="2698" w:type="dxa"/>
          </w:tcPr>
          <w:p w14:paraId="56819323" w14:textId="59611560" w:rsidR="00912136" w:rsidRPr="002F6665" w:rsidRDefault="00912136" w:rsidP="00912136">
            <w:pPr>
              <w:pStyle w:val="a3"/>
              <w:spacing w:before="0" w:beforeAutospacing="0" w:after="0" w:afterAutospacing="0"/>
              <w:jc w:val="both"/>
              <w:rPr>
                <w:sz w:val="20"/>
                <w:szCs w:val="20"/>
                <w:lang w:val="kk-KZ"/>
              </w:rPr>
            </w:pPr>
            <w:r>
              <w:rPr>
                <w:sz w:val="20"/>
                <w:szCs w:val="20"/>
                <w:lang w:val="kk-KZ"/>
              </w:rPr>
              <w:t>Арабаева Улжан  Кайратовна</w:t>
            </w:r>
          </w:p>
        </w:tc>
        <w:tc>
          <w:tcPr>
            <w:tcW w:w="2126" w:type="dxa"/>
          </w:tcPr>
          <w:p w14:paraId="43F68134" w14:textId="77777777" w:rsidR="00912136" w:rsidRPr="002F6665" w:rsidRDefault="00912136" w:rsidP="00912136">
            <w:pPr>
              <w:pStyle w:val="a3"/>
              <w:spacing w:before="0" w:beforeAutospacing="0" w:after="0" w:afterAutospacing="0"/>
              <w:jc w:val="center"/>
              <w:rPr>
                <w:sz w:val="20"/>
                <w:szCs w:val="20"/>
                <w:lang w:val="kk-KZ"/>
              </w:rPr>
            </w:pPr>
            <w:r w:rsidRPr="002F6665">
              <w:rPr>
                <w:sz w:val="20"/>
                <w:szCs w:val="20"/>
                <w:lang w:val="kk-KZ"/>
              </w:rPr>
              <w:t>Жоғары</w:t>
            </w:r>
          </w:p>
        </w:tc>
        <w:tc>
          <w:tcPr>
            <w:tcW w:w="2437" w:type="dxa"/>
          </w:tcPr>
          <w:p w14:paraId="62C77969" w14:textId="47DB0336" w:rsidR="00912136" w:rsidRPr="002F6665" w:rsidRDefault="00912136" w:rsidP="00912136">
            <w:pPr>
              <w:pStyle w:val="a3"/>
              <w:spacing w:before="0" w:beforeAutospacing="0" w:after="0" w:afterAutospacing="0"/>
              <w:jc w:val="both"/>
              <w:rPr>
                <w:sz w:val="20"/>
                <w:szCs w:val="20"/>
                <w:lang w:val="kk-KZ"/>
              </w:rPr>
            </w:pPr>
            <w:r w:rsidRPr="002F6665">
              <w:rPr>
                <w:sz w:val="20"/>
                <w:szCs w:val="20"/>
                <w:lang w:val="kk-KZ"/>
              </w:rPr>
              <w:t xml:space="preserve">Бастауыш сынып </w:t>
            </w:r>
            <w:r w:rsidR="006F2DC3">
              <w:rPr>
                <w:sz w:val="20"/>
                <w:szCs w:val="20"/>
                <w:lang w:val="kk-KZ"/>
              </w:rPr>
              <w:t xml:space="preserve"> мұғалім</w:t>
            </w:r>
            <w:r w:rsidRPr="002F6665">
              <w:rPr>
                <w:sz w:val="20"/>
                <w:szCs w:val="20"/>
                <w:lang w:val="kk-KZ"/>
              </w:rPr>
              <w:t>і</w:t>
            </w:r>
          </w:p>
        </w:tc>
        <w:tc>
          <w:tcPr>
            <w:tcW w:w="1688" w:type="dxa"/>
          </w:tcPr>
          <w:p w14:paraId="1989A2F7" w14:textId="158AFA67" w:rsidR="00912136" w:rsidRPr="002F6665" w:rsidRDefault="00912136" w:rsidP="00912136">
            <w:pPr>
              <w:pStyle w:val="a3"/>
              <w:spacing w:before="0" w:beforeAutospacing="0" w:after="0" w:afterAutospacing="0"/>
              <w:jc w:val="both"/>
              <w:rPr>
                <w:sz w:val="20"/>
                <w:szCs w:val="20"/>
                <w:lang w:val="kk-KZ"/>
              </w:rPr>
            </w:pPr>
            <w:r w:rsidRPr="002F6665">
              <w:rPr>
                <w:sz w:val="20"/>
                <w:szCs w:val="20"/>
                <w:lang w:val="kk-KZ"/>
              </w:rPr>
              <w:t>Педагог</w:t>
            </w:r>
            <w:r>
              <w:rPr>
                <w:sz w:val="20"/>
                <w:szCs w:val="20"/>
                <w:lang w:val="kk-KZ"/>
              </w:rPr>
              <w:t>-</w:t>
            </w:r>
            <w:r w:rsidRPr="002F6665">
              <w:rPr>
                <w:sz w:val="20"/>
                <w:szCs w:val="20"/>
                <w:lang w:val="kk-KZ"/>
              </w:rPr>
              <w:t>тағылымдамашы</w:t>
            </w:r>
          </w:p>
        </w:tc>
      </w:tr>
      <w:tr w:rsidR="00912136" w:rsidRPr="002F6665" w14:paraId="11B47F8D" w14:textId="77777777" w:rsidTr="005818AE">
        <w:tc>
          <w:tcPr>
            <w:tcW w:w="704" w:type="dxa"/>
          </w:tcPr>
          <w:p w14:paraId="1BA5BA58" w14:textId="77777777" w:rsidR="00912136" w:rsidRPr="002F6665" w:rsidRDefault="00912136" w:rsidP="00912136">
            <w:pPr>
              <w:pStyle w:val="a3"/>
              <w:numPr>
                <w:ilvl w:val="0"/>
                <w:numId w:val="140"/>
              </w:numPr>
              <w:spacing w:before="0" w:beforeAutospacing="0" w:after="0" w:afterAutospacing="0"/>
              <w:ind w:left="0" w:firstLine="164"/>
              <w:jc w:val="both"/>
              <w:rPr>
                <w:sz w:val="20"/>
                <w:szCs w:val="20"/>
                <w:lang w:val="kk-KZ"/>
              </w:rPr>
            </w:pPr>
          </w:p>
        </w:tc>
        <w:tc>
          <w:tcPr>
            <w:tcW w:w="2698" w:type="dxa"/>
          </w:tcPr>
          <w:p w14:paraId="478A1368" w14:textId="0752DD41" w:rsidR="00912136" w:rsidRPr="002F6665" w:rsidRDefault="00912136" w:rsidP="00912136">
            <w:pPr>
              <w:pStyle w:val="a3"/>
              <w:spacing w:before="0" w:beforeAutospacing="0" w:after="0" w:afterAutospacing="0"/>
              <w:jc w:val="both"/>
              <w:rPr>
                <w:sz w:val="20"/>
                <w:szCs w:val="20"/>
                <w:lang w:val="kk-KZ"/>
              </w:rPr>
            </w:pPr>
            <w:r>
              <w:rPr>
                <w:sz w:val="20"/>
                <w:szCs w:val="20"/>
                <w:lang w:val="kk-KZ"/>
              </w:rPr>
              <w:t>Агадаева Арай Романовна</w:t>
            </w:r>
          </w:p>
        </w:tc>
        <w:tc>
          <w:tcPr>
            <w:tcW w:w="2126" w:type="dxa"/>
          </w:tcPr>
          <w:p w14:paraId="17176083" w14:textId="77777777" w:rsidR="00912136" w:rsidRPr="002F6665" w:rsidRDefault="00912136" w:rsidP="00912136">
            <w:pPr>
              <w:pStyle w:val="a3"/>
              <w:spacing w:before="0" w:beforeAutospacing="0" w:after="0" w:afterAutospacing="0"/>
              <w:jc w:val="center"/>
              <w:rPr>
                <w:sz w:val="20"/>
                <w:szCs w:val="20"/>
                <w:lang w:val="kk-KZ"/>
              </w:rPr>
            </w:pPr>
            <w:r w:rsidRPr="002F6665">
              <w:rPr>
                <w:sz w:val="20"/>
                <w:szCs w:val="20"/>
                <w:lang w:val="kk-KZ"/>
              </w:rPr>
              <w:t>Жоғары</w:t>
            </w:r>
          </w:p>
        </w:tc>
        <w:tc>
          <w:tcPr>
            <w:tcW w:w="2437" w:type="dxa"/>
          </w:tcPr>
          <w:p w14:paraId="76DE525C" w14:textId="678F57F5" w:rsidR="00912136" w:rsidRPr="002F6665" w:rsidRDefault="00912136" w:rsidP="00912136">
            <w:pPr>
              <w:pStyle w:val="a3"/>
              <w:spacing w:before="0" w:beforeAutospacing="0" w:after="0" w:afterAutospacing="0"/>
              <w:jc w:val="both"/>
              <w:rPr>
                <w:sz w:val="20"/>
                <w:szCs w:val="20"/>
                <w:lang w:val="kk-KZ"/>
              </w:rPr>
            </w:pPr>
            <w:r w:rsidRPr="002F6665">
              <w:rPr>
                <w:sz w:val="20"/>
                <w:szCs w:val="20"/>
                <w:lang w:val="kk-KZ"/>
              </w:rPr>
              <w:t xml:space="preserve">Бастауыш сынып </w:t>
            </w:r>
            <w:r w:rsidR="006F2DC3">
              <w:rPr>
                <w:sz w:val="20"/>
                <w:szCs w:val="20"/>
                <w:lang w:val="kk-KZ"/>
              </w:rPr>
              <w:t xml:space="preserve"> мұғалім</w:t>
            </w:r>
            <w:r w:rsidRPr="002F6665">
              <w:rPr>
                <w:sz w:val="20"/>
                <w:szCs w:val="20"/>
                <w:lang w:val="kk-KZ"/>
              </w:rPr>
              <w:t>і</w:t>
            </w:r>
          </w:p>
        </w:tc>
        <w:tc>
          <w:tcPr>
            <w:tcW w:w="1688" w:type="dxa"/>
          </w:tcPr>
          <w:p w14:paraId="4A0A8C48" w14:textId="77777777" w:rsidR="00912136" w:rsidRPr="002F6665" w:rsidRDefault="00912136" w:rsidP="00912136">
            <w:pPr>
              <w:pStyle w:val="a3"/>
              <w:spacing w:before="0" w:beforeAutospacing="0" w:after="0" w:afterAutospacing="0"/>
              <w:jc w:val="both"/>
              <w:rPr>
                <w:sz w:val="20"/>
                <w:szCs w:val="20"/>
                <w:lang w:val="kk-KZ"/>
              </w:rPr>
            </w:pPr>
            <w:r w:rsidRPr="002F6665">
              <w:rPr>
                <w:sz w:val="20"/>
                <w:szCs w:val="20"/>
                <w:lang w:val="kk-KZ"/>
              </w:rPr>
              <w:t>Педагог</w:t>
            </w:r>
          </w:p>
        </w:tc>
      </w:tr>
      <w:tr w:rsidR="00912136" w:rsidRPr="002F6665" w14:paraId="5F713738" w14:textId="77777777" w:rsidTr="005818AE">
        <w:tc>
          <w:tcPr>
            <w:tcW w:w="704" w:type="dxa"/>
          </w:tcPr>
          <w:p w14:paraId="20BC872F" w14:textId="77777777" w:rsidR="00912136" w:rsidRPr="002F6665" w:rsidRDefault="00912136" w:rsidP="00912136">
            <w:pPr>
              <w:pStyle w:val="a3"/>
              <w:numPr>
                <w:ilvl w:val="0"/>
                <w:numId w:val="140"/>
              </w:numPr>
              <w:spacing w:before="0" w:beforeAutospacing="0" w:after="0" w:afterAutospacing="0"/>
              <w:ind w:left="0" w:firstLine="164"/>
              <w:jc w:val="both"/>
              <w:rPr>
                <w:sz w:val="20"/>
                <w:szCs w:val="20"/>
                <w:lang w:val="kk-KZ"/>
              </w:rPr>
            </w:pPr>
          </w:p>
        </w:tc>
        <w:tc>
          <w:tcPr>
            <w:tcW w:w="2698" w:type="dxa"/>
          </w:tcPr>
          <w:p w14:paraId="63A6D3BE" w14:textId="1849C99D" w:rsidR="00912136" w:rsidRPr="002F6665" w:rsidRDefault="00912136" w:rsidP="00912136">
            <w:pPr>
              <w:pStyle w:val="a3"/>
              <w:spacing w:before="0" w:beforeAutospacing="0" w:after="0" w:afterAutospacing="0"/>
              <w:jc w:val="both"/>
              <w:rPr>
                <w:sz w:val="20"/>
                <w:szCs w:val="20"/>
                <w:lang w:val="kk-KZ"/>
              </w:rPr>
            </w:pPr>
            <w:r>
              <w:rPr>
                <w:sz w:val="20"/>
                <w:szCs w:val="20"/>
                <w:lang w:val="kk-KZ"/>
              </w:rPr>
              <w:t>Жолдасбекова Гүлнұр Мырзаханқызы</w:t>
            </w:r>
          </w:p>
        </w:tc>
        <w:tc>
          <w:tcPr>
            <w:tcW w:w="2126" w:type="dxa"/>
          </w:tcPr>
          <w:p w14:paraId="1216125E" w14:textId="77777777" w:rsidR="00912136" w:rsidRPr="002F6665" w:rsidRDefault="00912136" w:rsidP="00912136">
            <w:pPr>
              <w:pStyle w:val="a3"/>
              <w:spacing w:before="0" w:beforeAutospacing="0" w:after="0" w:afterAutospacing="0"/>
              <w:jc w:val="center"/>
              <w:rPr>
                <w:sz w:val="20"/>
                <w:szCs w:val="20"/>
                <w:lang w:val="kk-KZ"/>
              </w:rPr>
            </w:pPr>
            <w:r w:rsidRPr="002F6665">
              <w:rPr>
                <w:sz w:val="20"/>
                <w:szCs w:val="20"/>
                <w:lang w:val="kk-KZ"/>
              </w:rPr>
              <w:t>Жоғары</w:t>
            </w:r>
          </w:p>
        </w:tc>
        <w:tc>
          <w:tcPr>
            <w:tcW w:w="2437" w:type="dxa"/>
          </w:tcPr>
          <w:p w14:paraId="73CB5AAA" w14:textId="66378DE7" w:rsidR="00912136" w:rsidRPr="002F6665" w:rsidRDefault="00912136" w:rsidP="00912136">
            <w:pPr>
              <w:pStyle w:val="a3"/>
              <w:spacing w:before="0" w:beforeAutospacing="0" w:after="0" w:afterAutospacing="0"/>
              <w:jc w:val="both"/>
              <w:rPr>
                <w:sz w:val="20"/>
                <w:szCs w:val="20"/>
                <w:lang w:val="kk-KZ"/>
              </w:rPr>
            </w:pPr>
            <w:r w:rsidRPr="002F6665">
              <w:rPr>
                <w:sz w:val="20"/>
                <w:szCs w:val="20"/>
                <w:lang w:val="kk-KZ"/>
              </w:rPr>
              <w:t xml:space="preserve">Қазақ тілі </w:t>
            </w:r>
            <w:r w:rsidR="006F2DC3">
              <w:rPr>
                <w:sz w:val="20"/>
                <w:szCs w:val="20"/>
                <w:lang w:val="kk-KZ"/>
              </w:rPr>
              <w:t xml:space="preserve"> мұғалім</w:t>
            </w:r>
            <w:r w:rsidRPr="002F6665">
              <w:rPr>
                <w:sz w:val="20"/>
                <w:szCs w:val="20"/>
                <w:lang w:val="kk-KZ"/>
              </w:rPr>
              <w:t>і</w:t>
            </w:r>
          </w:p>
        </w:tc>
        <w:tc>
          <w:tcPr>
            <w:tcW w:w="1688" w:type="dxa"/>
          </w:tcPr>
          <w:p w14:paraId="5B6226A4" w14:textId="77777777" w:rsidR="00912136" w:rsidRPr="002F6665" w:rsidRDefault="00912136" w:rsidP="00912136">
            <w:pPr>
              <w:pStyle w:val="a3"/>
              <w:spacing w:before="0" w:beforeAutospacing="0" w:after="0" w:afterAutospacing="0"/>
              <w:jc w:val="both"/>
              <w:rPr>
                <w:sz w:val="20"/>
                <w:szCs w:val="20"/>
                <w:lang w:val="kk-KZ"/>
              </w:rPr>
            </w:pPr>
            <w:r w:rsidRPr="002F6665">
              <w:rPr>
                <w:sz w:val="20"/>
                <w:szCs w:val="20"/>
                <w:lang w:val="kk-KZ"/>
              </w:rPr>
              <w:t>Педагог</w:t>
            </w:r>
          </w:p>
        </w:tc>
      </w:tr>
      <w:tr w:rsidR="00912136" w:rsidRPr="002F6665" w14:paraId="34389CEB" w14:textId="77777777" w:rsidTr="005818AE">
        <w:tc>
          <w:tcPr>
            <w:tcW w:w="704" w:type="dxa"/>
          </w:tcPr>
          <w:p w14:paraId="7D8EC83E" w14:textId="77777777" w:rsidR="00912136" w:rsidRPr="002F6665" w:rsidRDefault="00912136" w:rsidP="00912136">
            <w:pPr>
              <w:pStyle w:val="a3"/>
              <w:numPr>
                <w:ilvl w:val="0"/>
                <w:numId w:val="140"/>
              </w:numPr>
              <w:spacing w:before="0" w:beforeAutospacing="0" w:after="0" w:afterAutospacing="0"/>
              <w:ind w:left="0" w:firstLine="164"/>
              <w:jc w:val="both"/>
              <w:rPr>
                <w:sz w:val="20"/>
                <w:szCs w:val="20"/>
              </w:rPr>
            </w:pPr>
          </w:p>
        </w:tc>
        <w:tc>
          <w:tcPr>
            <w:tcW w:w="2698" w:type="dxa"/>
          </w:tcPr>
          <w:p w14:paraId="2B080903" w14:textId="5E1BE983" w:rsidR="00912136" w:rsidRPr="002F6665" w:rsidRDefault="00912136" w:rsidP="00912136">
            <w:pPr>
              <w:pStyle w:val="a3"/>
              <w:spacing w:before="0" w:beforeAutospacing="0" w:after="0" w:afterAutospacing="0"/>
              <w:jc w:val="both"/>
              <w:rPr>
                <w:sz w:val="20"/>
                <w:szCs w:val="20"/>
                <w:lang w:val="kk-KZ"/>
              </w:rPr>
            </w:pPr>
            <w:r>
              <w:rPr>
                <w:sz w:val="20"/>
                <w:szCs w:val="20"/>
              </w:rPr>
              <w:t xml:space="preserve">Ибраева Валерия Раминовна </w:t>
            </w:r>
          </w:p>
        </w:tc>
        <w:tc>
          <w:tcPr>
            <w:tcW w:w="2126" w:type="dxa"/>
          </w:tcPr>
          <w:p w14:paraId="6E4E7155" w14:textId="77777777" w:rsidR="00912136" w:rsidRPr="002F6665" w:rsidRDefault="00912136" w:rsidP="00912136">
            <w:pPr>
              <w:pStyle w:val="a3"/>
              <w:spacing w:before="0" w:beforeAutospacing="0" w:after="0" w:afterAutospacing="0"/>
              <w:jc w:val="center"/>
              <w:rPr>
                <w:sz w:val="20"/>
                <w:szCs w:val="20"/>
                <w:lang w:val="kk-KZ"/>
              </w:rPr>
            </w:pPr>
            <w:r w:rsidRPr="002F6665">
              <w:rPr>
                <w:sz w:val="20"/>
                <w:szCs w:val="20"/>
                <w:lang w:val="kk-KZ"/>
              </w:rPr>
              <w:t>Арнаулы орта</w:t>
            </w:r>
          </w:p>
        </w:tc>
        <w:tc>
          <w:tcPr>
            <w:tcW w:w="2437" w:type="dxa"/>
          </w:tcPr>
          <w:p w14:paraId="525EC164" w14:textId="00F96666" w:rsidR="00912136" w:rsidRPr="002F6665" w:rsidRDefault="00912136" w:rsidP="00912136">
            <w:pPr>
              <w:pStyle w:val="a3"/>
              <w:spacing w:before="0" w:beforeAutospacing="0" w:after="0" w:afterAutospacing="0"/>
              <w:jc w:val="both"/>
              <w:rPr>
                <w:sz w:val="20"/>
                <w:szCs w:val="20"/>
                <w:lang w:val="kk-KZ"/>
              </w:rPr>
            </w:pPr>
            <w:r w:rsidRPr="002F6665">
              <w:rPr>
                <w:sz w:val="20"/>
                <w:szCs w:val="20"/>
                <w:lang w:val="kk-KZ"/>
              </w:rPr>
              <w:t xml:space="preserve">Ағылшын тілі </w:t>
            </w:r>
            <w:r w:rsidR="006F2DC3">
              <w:rPr>
                <w:sz w:val="20"/>
                <w:szCs w:val="20"/>
                <w:lang w:val="kk-KZ"/>
              </w:rPr>
              <w:t xml:space="preserve"> мұғалім</w:t>
            </w:r>
            <w:r w:rsidRPr="002F6665">
              <w:rPr>
                <w:sz w:val="20"/>
                <w:szCs w:val="20"/>
                <w:lang w:val="kk-KZ"/>
              </w:rPr>
              <w:t>і, тәлімгер</w:t>
            </w:r>
          </w:p>
        </w:tc>
        <w:tc>
          <w:tcPr>
            <w:tcW w:w="1688" w:type="dxa"/>
          </w:tcPr>
          <w:p w14:paraId="182DE861" w14:textId="77777777" w:rsidR="00912136" w:rsidRPr="002F6665" w:rsidRDefault="00912136" w:rsidP="00912136">
            <w:pPr>
              <w:pStyle w:val="a3"/>
              <w:spacing w:before="0" w:beforeAutospacing="0" w:after="0" w:afterAutospacing="0"/>
              <w:jc w:val="both"/>
              <w:rPr>
                <w:sz w:val="20"/>
                <w:szCs w:val="20"/>
                <w:lang w:val="kk-KZ"/>
              </w:rPr>
            </w:pPr>
            <w:r w:rsidRPr="002F6665">
              <w:rPr>
                <w:sz w:val="20"/>
                <w:szCs w:val="20"/>
                <w:lang w:val="kk-KZ"/>
              </w:rPr>
              <w:t>Педагог</w:t>
            </w:r>
          </w:p>
        </w:tc>
      </w:tr>
      <w:tr w:rsidR="00912136" w:rsidRPr="002F6665" w14:paraId="436E2015" w14:textId="77777777" w:rsidTr="005818AE">
        <w:tc>
          <w:tcPr>
            <w:tcW w:w="704" w:type="dxa"/>
          </w:tcPr>
          <w:p w14:paraId="77F51BD5" w14:textId="77777777" w:rsidR="00912136" w:rsidRPr="002F6665" w:rsidRDefault="00912136" w:rsidP="00912136">
            <w:pPr>
              <w:pStyle w:val="af1"/>
              <w:numPr>
                <w:ilvl w:val="0"/>
                <w:numId w:val="140"/>
              </w:numPr>
              <w:spacing w:after="0" w:line="240" w:lineRule="auto"/>
              <w:ind w:left="0" w:firstLine="164"/>
              <w:jc w:val="both"/>
              <w:rPr>
                <w:rFonts w:ascii="Times New Roman" w:eastAsia="Times New Roman" w:hAnsi="Times New Roman" w:cs="Times New Roman"/>
                <w:sz w:val="20"/>
                <w:szCs w:val="20"/>
              </w:rPr>
            </w:pPr>
          </w:p>
        </w:tc>
        <w:tc>
          <w:tcPr>
            <w:tcW w:w="2698" w:type="dxa"/>
            <w:vAlign w:val="center"/>
          </w:tcPr>
          <w:p w14:paraId="4A90763E" w14:textId="22D23751" w:rsidR="00912136" w:rsidRPr="002F6665" w:rsidRDefault="00912136" w:rsidP="00912136">
            <w:pPr>
              <w:jc w:val="both"/>
              <w:rPr>
                <w:rFonts w:ascii="Times New Roman" w:hAnsi="Times New Roman" w:cs="Times New Roman"/>
                <w:sz w:val="20"/>
                <w:szCs w:val="20"/>
                <w:lang w:val="kk-KZ"/>
              </w:rPr>
            </w:pPr>
            <w:r>
              <w:rPr>
                <w:rFonts w:ascii="Times New Roman" w:eastAsia="Times New Roman" w:hAnsi="Times New Roman" w:cs="Times New Roman"/>
                <w:sz w:val="20"/>
                <w:szCs w:val="20"/>
              </w:rPr>
              <w:t>Кұрманбеков Ернұр Асқарұлы</w:t>
            </w:r>
          </w:p>
        </w:tc>
        <w:tc>
          <w:tcPr>
            <w:tcW w:w="2126" w:type="dxa"/>
            <w:vAlign w:val="center"/>
          </w:tcPr>
          <w:p w14:paraId="2314FCAC" w14:textId="77777777" w:rsidR="00912136" w:rsidRPr="002F6665" w:rsidRDefault="00912136" w:rsidP="00912136">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Арнаулы орта</w:t>
            </w:r>
          </w:p>
        </w:tc>
        <w:tc>
          <w:tcPr>
            <w:tcW w:w="2437" w:type="dxa"/>
          </w:tcPr>
          <w:p w14:paraId="772E0548" w14:textId="18E15FF2" w:rsidR="00912136" w:rsidRPr="002F6665" w:rsidRDefault="00912136" w:rsidP="00912136">
            <w:pPr>
              <w:pStyle w:val="a3"/>
              <w:spacing w:before="0" w:beforeAutospacing="0" w:after="0" w:afterAutospacing="0"/>
              <w:jc w:val="both"/>
              <w:rPr>
                <w:sz w:val="20"/>
                <w:szCs w:val="20"/>
                <w:lang w:val="kk-KZ"/>
              </w:rPr>
            </w:pPr>
            <w:r w:rsidRPr="002F6665">
              <w:rPr>
                <w:sz w:val="20"/>
                <w:szCs w:val="20"/>
                <w:lang w:val="kk-KZ"/>
              </w:rPr>
              <w:t xml:space="preserve">Музыка пәнінің </w:t>
            </w:r>
            <w:r w:rsidR="006F2DC3">
              <w:rPr>
                <w:sz w:val="20"/>
                <w:szCs w:val="20"/>
                <w:lang w:val="kk-KZ"/>
              </w:rPr>
              <w:t xml:space="preserve"> мұғалім</w:t>
            </w:r>
            <w:r w:rsidRPr="002F6665">
              <w:rPr>
                <w:sz w:val="20"/>
                <w:szCs w:val="20"/>
                <w:lang w:val="kk-KZ"/>
              </w:rPr>
              <w:t>і</w:t>
            </w:r>
          </w:p>
        </w:tc>
        <w:tc>
          <w:tcPr>
            <w:tcW w:w="1688" w:type="dxa"/>
          </w:tcPr>
          <w:p w14:paraId="3B8DA134" w14:textId="77777777" w:rsidR="00912136" w:rsidRPr="002F6665" w:rsidRDefault="00912136" w:rsidP="00912136">
            <w:pPr>
              <w:pStyle w:val="a3"/>
              <w:spacing w:before="0" w:beforeAutospacing="0" w:after="0" w:afterAutospacing="0"/>
              <w:jc w:val="both"/>
              <w:rPr>
                <w:sz w:val="20"/>
                <w:szCs w:val="20"/>
                <w:lang w:val="kk-KZ"/>
              </w:rPr>
            </w:pPr>
            <w:r w:rsidRPr="002F6665">
              <w:rPr>
                <w:sz w:val="20"/>
                <w:szCs w:val="20"/>
                <w:lang w:val="kk-KZ"/>
              </w:rPr>
              <w:t>Педагог</w:t>
            </w:r>
          </w:p>
        </w:tc>
      </w:tr>
      <w:tr w:rsidR="00912136" w:rsidRPr="002F6665" w14:paraId="24F05A13" w14:textId="77777777" w:rsidTr="005818AE">
        <w:tc>
          <w:tcPr>
            <w:tcW w:w="704" w:type="dxa"/>
          </w:tcPr>
          <w:p w14:paraId="6C6A7276" w14:textId="77777777" w:rsidR="00912136" w:rsidRPr="002F6665" w:rsidRDefault="00912136" w:rsidP="00912136">
            <w:pPr>
              <w:pStyle w:val="af1"/>
              <w:numPr>
                <w:ilvl w:val="0"/>
                <w:numId w:val="140"/>
              </w:numPr>
              <w:spacing w:after="0" w:line="240" w:lineRule="auto"/>
              <w:ind w:left="0" w:firstLine="164"/>
              <w:jc w:val="both"/>
              <w:rPr>
                <w:rFonts w:ascii="Times New Roman" w:hAnsi="Times New Roman" w:cs="Times New Roman"/>
                <w:sz w:val="20"/>
                <w:szCs w:val="20"/>
              </w:rPr>
            </w:pPr>
          </w:p>
        </w:tc>
        <w:tc>
          <w:tcPr>
            <w:tcW w:w="2698" w:type="dxa"/>
          </w:tcPr>
          <w:p w14:paraId="6DABFE1A" w14:textId="3AA922A7" w:rsidR="00912136" w:rsidRPr="002F6665" w:rsidRDefault="00912136" w:rsidP="00912136">
            <w:pPr>
              <w:jc w:val="both"/>
              <w:rPr>
                <w:rFonts w:ascii="Times New Roman" w:hAnsi="Times New Roman" w:cs="Times New Roman"/>
                <w:sz w:val="20"/>
                <w:szCs w:val="20"/>
                <w:lang w:val="kk-KZ"/>
              </w:rPr>
            </w:pPr>
            <w:r>
              <w:rPr>
                <w:rFonts w:ascii="Times New Roman" w:hAnsi="Times New Roman" w:cs="Times New Roman"/>
                <w:sz w:val="20"/>
                <w:szCs w:val="20"/>
              </w:rPr>
              <w:t>Матаева Диляра Аскаровна</w:t>
            </w:r>
          </w:p>
        </w:tc>
        <w:tc>
          <w:tcPr>
            <w:tcW w:w="2126" w:type="dxa"/>
          </w:tcPr>
          <w:p w14:paraId="7A4017DD" w14:textId="77777777" w:rsidR="00912136" w:rsidRPr="002F6665" w:rsidRDefault="00912136" w:rsidP="00912136">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Жоғары</w:t>
            </w:r>
          </w:p>
        </w:tc>
        <w:tc>
          <w:tcPr>
            <w:tcW w:w="2437" w:type="dxa"/>
          </w:tcPr>
          <w:p w14:paraId="07E07332" w14:textId="0F720B50" w:rsidR="00912136" w:rsidRPr="002F6665" w:rsidRDefault="00912136" w:rsidP="00912136">
            <w:pPr>
              <w:pStyle w:val="a3"/>
              <w:spacing w:before="0" w:beforeAutospacing="0" w:after="0" w:afterAutospacing="0"/>
              <w:jc w:val="both"/>
              <w:rPr>
                <w:sz w:val="20"/>
                <w:szCs w:val="20"/>
                <w:lang w:val="kk-KZ"/>
              </w:rPr>
            </w:pPr>
            <w:r w:rsidRPr="002F6665">
              <w:rPr>
                <w:sz w:val="20"/>
                <w:szCs w:val="20"/>
                <w:lang w:val="kk-KZ"/>
              </w:rPr>
              <w:t xml:space="preserve">Математика пәнінің </w:t>
            </w:r>
            <w:r w:rsidR="006F2DC3">
              <w:rPr>
                <w:sz w:val="20"/>
                <w:szCs w:val="20"/>
                <w:lang w:val="kk-KZ"/>
              </w:rPr>
              <w:t xml:space="preserve"> мұғалім</w:t>
            </w:r>
            <w:r w:rsidRPr="002F6665">
              <w:rPr>
                <w:sz w:val="20"/>
                <w:szCs w:val="20"/>
                <w:lang w:val="kk-KZ"/>
              </w:rPr>
              <w:t>і</w:t>
            </w:r>
          </w:p>
        </w:tc>
        <w:tc>
          <w:tcPr>
            <w:tcW w:w="1688" w:type="dxa"/>
          </w:tcPr>
          <w:p w14:paraId="48B00D05" w14:textId="77777777" w:rsidR="00912136" w:rsidRPr="002F6665" w:rsidRDefault="00912136" w:rsidP="00912136">
            <w:pPr>
              <w:pStyle w:val="a3"/>
              <w:spacing w:before="0" w:beforeAutospacing="0" w:after="0" w:afterAutospacing="0"/>
              <w:jc w:val="both"/>
              <w:rPr>
                <w:sz w:val="20"/>
                <w:szCs w:val="20"/>
                <w:lang w:val="kk-KZ"/>
              </w:rPr>
            </w:pPr>
            <w:r w:rsidRPr="002F6665">
              <w:rPr>
                <w:sz w:val="20"/>
                <w:szCs w:val="20"/>
                <w:lang w:val="kk-KZ"/>
              </w:rPr>
              <w:t>Педагог</w:t>
            </w:r>
          </w:p>
        </w:tc>
      </w:tr>
      <w:tr w:rsidR="00912136" w:rsidRPr="002F6665" w14:paraId="74C1EA04" w14:textId="77777777" w:rsidTr="005818AE">
        <w:tc>
          <w:tcPr>
            <w:tcW w:w="704" w:type="dxa"/>
          </w:tcPr>
          <w:p w14:paraId="4351E2E0" w14:textId="77777777" w:rsidR="00912136" w:rsidRPr="002F6665" w:rsidRDefault="00912136" w:rsidP="00912136">
            <w:pPr>
              <w:pStyle w:val="af1"/>
              <w:numPr>
                <w:ilvl w:val="0"/>
                <w:numId w:val="140"/>
              </w:numPr>
              <w:spacing w:after="0" w:line="240" w:lineRule="auto"/>
              <w:ind w:left="0" w:firstLine="164"/>
              <w:jc w:val="both"/>
              <w:rPr>
                <w:rFonts w:ascii="Times New Roman" w:hAnsi="Times New Roman" w:cs="Times New Roman"/>
                <w:sz w:val="20"/>
                <w:szCs w:val="20"/>
                <w:lang w:val="kk-KZ"/>
              </w:rPr>
            </w:pPr>
          </w:p>
        </w:tc>
        <w:tc>
          <w:tcPr>
            <w:tcW w:w="2698" w:type="dxa"/>
          </w:tcPr>
          <w:p w14:paraId="5C1E6DF4" w14:textId="6144E7B1" w:rsidR="00912136" w:rsidRPr="002F6665" w:rsidRDefault="00912136" w:rsidP="00912136">
            <w:pPr>
              <w:jc w:val="both"/>
              <w:rPr>
                <w:rFonts w:ascii="Times New Roman" w:hAnsi="Times New Roman" w:cs="Times New Roman"/>
                <w:sz w:val="20"/>
                <w:szCs w:val="20"/>
                <w:lang w:val="kk-KZ"/>
              </w:rPr>
            </w:pPr>
            <w:r>
              <w:rPr>
                <w:rFonts w:ascii="Times New Roman" w:hAnsi="Times New Roman" w:cs="Times New Roman"/>
                <w:sz w:val="20"/>
                <w:szCs w:val="20"/>
                <w:lang w:val="kk-KZ"/>
              </w:rPr>
              <w:t>Сыздыкова Гульшат Болатовна</w:t>
            </w:r>
          </w:p>
        </w:tc>
        <w:tc>
          <w:tcPr>
            <w:tcW w:w="2126" w:type="dxa"/>
          </w:tcPr>
          <w:p w14:paraId="166D1CF5" w14:textId="77777777" w:rsidR="00912136" w:rsidRPr="002F6665" w:rsidRDefault="00912136" w:rsidP="00912136">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Жоғары</w:t>
            </w:r>
          </w:p>
        </w:tc>
        <w:tc>
          <w:tcPr>
            <w:tcW w:w="2437" w:type="dxa"/>
          </w:tcPr>
          <w:p w14:paraId="72FCAB62" w14:textId="23BDDFFF" w:rsidR="00912136" w:rsidRPr="002F6665" w:rsidRDefault="00912136" w:rsidP="00912136">
            <w:pPr>
              <w:pStyle w:val="a3"/>
              <w:spacing w:before="0" w:beforeAutospacing="0" w:after="0" w:afterAutospacing="0"/>
              <w:jc w:val="both"/>
              <w:rPr>
                <w:sz w:val="20"/>
                <w:szCs w:val="20"/>
                <w:lang w:val="kk-KZ"/>
              </w:rPr>
            </w:pPr>
            <w:r w:rsidRPr="002F6665">
              <w:rPr>
                <w:sz w:val="20"/>
                <w:szCs w:val="20"/>
                <w:lang w:val="kk-KZ"/>
              </w:rPr>
              <w:t xml:space="preserve">Шет тілі </w:t>
            </w:r>
            <w:r w:rsidR="006F2DC3">
              <w:rPr>
                <w:sz w:val="20"/>
                <w:szCs w:val="20"/>
                <w:lang w:val="kk-KZ"/>
              </w:rPr>
              <w:t xml:space="preserve"> мұғалім</w:t>
            </w:r>
            <w:r w:rsidRPr="002F6665">
              <w:rPr>
                <w:sz w:val="20"/>
                <w:szCs w:val="20"/>
                <w:lang w:val="kk-KZ"/>
              </w:rPr>
              <w:t>і</w:t>
            </w:r>
          </w:p>
        </w:tc>
        <w:tc>
          <w:tcPr>
            <w:tcW w:w="1688" w:type="dxa"/>
          </w:tcPr>
          <w:p w14:paraId="6247BA46" w14:textId="77777777" w:rsidR="00912136" w:rsidRPr="002F6665" w:rsidRDefault="00912136" w:rsidP="00912136">
            <w:pPr>
              <w:pStyle w:val="a3"/>
              <w:spacing w:before="0" w:beforeAutospacing="0" w:after="0" w:afterAutospacing="0"/>
              <w:jc w:val="both"/>
              <w:rPr>
                <w:sz w:val="20"/>
                <w:szCs w:val="20"/>
                <w:lang w:val="kk-KZ"/>
              </w:rPr>
            </w:pPr>
            <w:r w:rsidRPr="002F6665">
              <w:rPr>
                <w:sz w:val="20"/>
                <w:szCs w:val="20"/>
                <w:lang w:val="kk-KZ"/>
              </w:rPr>
              <w:t>Педагог</w:t>
            </w:r>
          </w:p>
        </w:tc>
      </w:tr>
      <w:tr w:rsidR="00912136" w:rsidRPr="002F6665" w14:paraId="62F15C4C" w14:textId="77777777" w:rsidTr="005818AE">
        <w:tc>
          <w:tcPr>
            <w:tcW w:w="704" w:type="dxa"/>
          </w:tcPr>
          <w:p w14:paraId="4B040BA5" w14:textId="77777777" w:rsidR="00912136" w:rsidRPr="002F6665" w:rsidRDefault="00912136" w:rsidP="00912136">
            <w:pPr>
              <w:pStyle w:val="af1"/>
              <w:numPr>
                <w:ilvl w:val="0"/>
                <w:numId w:val="140"/>
              </w:numPr>
              <w:spacing w:after="0" w:line="240" w:lineRule="auto"/>
              <w:ind w:left="0" w:firstLine="164"/>
              <w:jc w:val="both"/>
              <w:rPr>
                <w:rFonts w:ascii="Times New Roman" w:hAnsi="Times New Roman" w:cs="Times New Roman"/>
                <w:sz w:val="20"/>
                <w:szCs w:val="20"/>
              </w:rPr>
            </w:pPr>
          </w:p>
        </w:tc>
        <w:tc>
          <w:tcPr>
            <w:tcW w:w="2698" w:type="dxa"/>
          </w:tcPr>
          <w:p w14:paraId="5D87C7F4" w14:textId="68F3A259" w:rsidR="00912136" w:rsidRPr="002F6665" w:rsidRDefault="00912136" w:rsidP="00912136">
            <w:pPr>
              <w:jc w:val="both"/>
              <w:rPr>
                <w:rFonts w:ascii="Times New Roman" w:hAnsi="Times New Roman" w:cs="Times New Roman"/>
                <w:sz w:val="20"/>
                <w:szCs w:val="20"/>
                <w:lang w:val="kk-KZ"/>
              </w:rPr>
            </w:pPr>
            <w:r>
              <w:rPr>
                <w:rFonts w:ascii="Times New Roman" w:hAnsi="Times New Roman" w:cs="Times New Roman"/>
                <w:sz w:val="20"/>
                <w:szCs w:val="20"/>
              </w:rPr>
              <w:t xml:space="preserve">Какимов </w:t>
            </w:r>
            <w:r>
              <w:rPr>
                <w:rFonts w:ascii="Times New Roman" w:hAnsi="Times New Roman" w:cs="Times New Roman"/>
                <w:sz w:val="20"/>
                <w:szCs w:val="20"/>
                <w:lang w:val="kk-KZ"/>
              </w:rPr>
              <w:t>Әділ Сабырбекұлы</w:t>
            </w:r>
          </w:p>
        </w:tc>
        <w:tc>
          <w:tcPr>
            <w:tcW w:w="2126" w:type="dxa"/>
          </w:tcPr>
          <w:p w14:paraId="3D0ED3FA" w14:textId="77777777" w:rsidR="00912136" w:rsidRPr="002F6665" w:rsidRDefault="00912136" w:rsidP="00912136">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Жоғары</w:t>
            </w:r>
          </w:p>
        </w:tc>
        <w:tc>
          <w:tcPr>
            <w:tcW w:w="2437" w:type="dxa"/>
          </w:tcPr>
          <w:p w14:paraId="7CE6ECB7" w14:textId="2F72849D" w:rsidR="00912136" w:rsidRPr="002F6665" w:rsidRDefault="00912136" w:rsidP="00912136">
            <w:pPr>
              <w:pStyle w:val="a3"/>
              <w:spacing w:before="0" w:beforeAutospacing="0" w:after="0" w:afterAutospacing="0"/>
              <w:jc w:val="both"/>
              <w:rPr>
                <w:sz w:val="20"/>
                <w:szCs w:val="20"/>
                <w:lang w:val="kk-KZ"/>
              </w:rPr>
            </w:pPr>
            <w:r w:rsidRPr="002F6665">
              <w:rPr>
                <w:sz w:val="20"/>
                <w:szCs w:val="20"/>
                <w:lang w:val="kk-KZ"/>
              </w:rPr>
              <w:t xml:space="preserve">Физика пәнінің </w:t>
            </w:r>
            <w:r w:rsidR="006F2DC3">
              <w:rPr>
                <w:sz w:val="20"/>
                <w:szCs w:val="20"/>
                <w:lang w:val="kk-KZ"/>
              </w:rPr>
              <w:t xml:space="preserve"> мұғалім</w:t>
            </w:r>
            <w:r w:rsidRPr="002F6665">
              <w:rPr>
                <w:sz w:val="20"/>
                <w:szCs w:val="20"/>
                <w:lang w:val="kk-KZ"/>
              </w:rPr>
              <w:t>і</w:t>
            </w:r>
          </w:p>
        </w:tc>
        <w:tc>
          <w:tcPr>
            <w:tcW w:w="1688" w:type="dxa"/>
          </w:tcPr>
          <w:p w14:paraId="421432F3" w14:textId="77777777" w:rsidR="00912136" w:rsidRPr="002F6665" w:rsidRDefault="00912136" w:rsidP="00912136">
            <w:pPr>
              <w:pStyle w:val="a3"/>
              <w:spacing w:before="0" w:beforeAutospacing="0" w:after="0" w:afterAutospacing="0"/>
              <w:jc w:val="both"/>
              <w:rPr>
                <w:sz w:val="20"/>
                <w:szCs w:val="20"/>
                <w:lang w:val="kk-KZ"/>
              </w:rPr>
            </w:pPr>
            <w:r w:rsidRPr="002F6665">
              <w:rPr>
                <w:sz w:val="20"/>
                <w:szCs w:val="20"/>
                <w:lang w:val="kk-KZ"/>
              </w:rPr>
              <w:t>Педагог</w:t>
            </w:r>
          </w:p>
          <w:p w14:paraId="1BF36188" w14:textId="77777777" w:rsidR="00912136" w:rsidRPr="002F6665" w:rsidRDefault="00912136" w:rsidP="00912136">
            <w:pPr>
              <w:pStyle w:val="a3"/>
              <w:spacing w:before="0" w:beforeAutospacing="0" w:after="0" w:afterAutospacing="0"/>
              <w:ind w:firstLine="851"/>
              <w:jc w:val="both"/>
              <w:rPr>
                <w:sz w:val="20"/>
                <w:szCs w:val="20"/>
                <w:lang w:val="kk-KZ"/>
              </w:rPr>
            </w:pPr>
          </w:p>
        </w:tc>
      </w:tr>
    </w:tbl>
    <w:p w14:paraId="43D611A8" w14:textId="77777777" w:rsidR="004D5EBB" w:rsidRPr="002F6665" w:rsidRDefault="004D5EBB" w:rsidP="004D5EBB">
      <w:pPr>
        <w:pStyle w:val="isselectedend"/>
        <w:spacing w:before="0" w:beforeAutospacing="0" w:after="0" w:afterAutospacing="0"/>
        <w:ind w:firstLine="851"/>
        <w:jc w:val="both"/>
        <w:rPr>
          <w:sz w:val="28"/>
          <w:szCs w:val="28"/>
        </w:rPr>
      </w:pPr>
    </w:p>
    <w:p w14:paraId="09546C5C" w14:textId="2C9F0CDC" w:rsidR="004D5EBB" w:rsidRPr="002F6665" w:rsidRDefault="004D5EBB" w:rsidP="004D5EBB">
      <w:pPr>
        <w:pStyle w:val="isselectedend"/>
        <w:spacing w:before="0" w:beforeAutospacing="0" w:after="0" w:afterAutospacing="0"/>
        <w:ind w:firstLine="851"/>
        <w:jc w:val="both"/>
      </w:pPr>
      <w:r w:rsidRPr="002F6665">
        <w:t xml:space="preserve">Кадрлық құрамды талдау көрсеткендей, Көшбасшы мектебінің қызметіне әр түрлі пәндік бағыттағы </w:t>
      </w:r>
      <w:r w:rsidR="001E116C">
        <w:t xml:space="preserve"> мұғалімдер </w:t>
      </w:r>
      <w:r w:rsidRPr="002F6665">
        <w:t xml:space="preserve">қатысқан, бұл пәнаралық өзара әрекеттестіктің дамуына және кәсіби тәжірибе алмасуға ықпал еткен. Топ құрамында бастауыш сынып, қазақ тілі, ағылшын тілі, математика, физика, музыка және басқа да бағыттағы </w:t>
      </w:r>
      <w:r w:rsidR="001E116C">
        <w:t xml:space="preserve"> мұғалімдер </w:t>
      </w:r>
      <w:r w:rsidRPr="002F6665">
        <w:t>болды. Бұл формат көшбасшылық мәселелерін әртүрлі кәсіби тәжірибелер призмасы арқылы қарастыруға және командалық өзара әрекеттесу мүмкіндіктерін кеңейтуге мүмкіндік берді.</w:t>
      </w:r>
    </w:p>
    <w:p w14:paraId="06CDC590" w14:textId="2E2EEF54" w:rsidR="004D5EBB" w:rsidRPr="002F6665" w:rsidRDefault="004D5EBB" w:rsidP="004D5EBB">
      <w:pPr>
        <w:pStyle w:val="isselectedend"/>
        <w:spacing w:before="0" w:beforeAutospacing="0" w:after="0" w:afterAutospacing="0"/>
        <w:ind w:firstLine="851"/>
        <w:jc w:val="both"/>
      </w:pPr>
      <w:r w:rsidRPr="002F6665">
        <w:t>Оқу жылы бойы заманауи көшбасшылық құзыреттіліктерді қалыптастыруға бағытталған тәжірибелік</w:t>
      </w:r>
      <w:r w:rsidR="00A87357">
        <w:t>-</w:t>
      </w:r>
      <w:r w:rsidRPr="002F6665">
        <w:t>бағдарлы отырыстар сериясы өткізілді. Сабақтардың тақырыптары заманауи мектептің өзекті мәселелеріне сәйкес келді және цифрлық көшбасшылық, эмоционалдық интеллект, топтық процестерді жеңілдету және өзгерістерді басқару жүйесі ретінде көшбасшылық мәселелерін қамтыды. Әрбір отырыс интерактивті сипатта өтті және тренинг элементтерін, кейстерді талдауды, кәсіби жағдайларды модельдеуді және топтық жұмысты қамтыды.</w:t>
      </w:r>
    </w:p>
    <w:p w14:paraId="1F20EB5F" w14:textId="7108F0F9" w:rsidR="004D5EBB" w:rsidRPr="002F6665" w:rsidRDefault="004D5EBB" w:rsidP="004D5EBB">
      <w:pPr>
        <w:pStyle w:val="isselectedend"/>
        <w:spacing w:before="0" w:beforeAutospacing="0" w:after="0" w:afterAutospacing="0"/>
        <w:ind w:firstLine="851"/>
        <w:jc w:val="both"/>
      </w:pPr>
      <w:r w:rsidRPr="002F6665">
        <w:t>Жұмыстың оң нәтижесі қатысушылардың педагогикалық көшбасшылықтың заманауи тәсілдері туралы түсінігін қалыптастыру, цифрлық сауаттылық деңгейін арттыру, тиімді қарым</w:t>
      </w:r>
      <w:r w:rsidR="00A87357">
        <w:t>-</w:t>
      </w:r>
      <w:r w:rsidRPr="002F6665">
        <w:t>қатынас дағдыларын дамыту және ұжымда өзара әрекеттесу болды. Эмоциялық интеллект пен фасилитациялық дағдыларды дамытуға арналған сабақтардың ерекше практикалық маңызы болды, өйткені бұл құзыреттер мектепішілік өзара әрекеттестіктің сапасына және педагогикалық ұжымның психологиялық ахуалына тікелей әсер етеді.</w:t>
      </w:r>
    </w:p>
    <w:p w14:paraId="4CF26EFB" w14:textId="30916383" w:rsidR="004D5EBB" w:rsidRPr="002F6665" w:rsidRDefault="004D5EBB" w:rsidP="004D5EBB">
      <w:pPr>
        <w:pStyle w:val="isselectedend"/>
        <w:spacing w:before="0" w:beforeAutospacing="0" w:after="0" w:afterAutospacing="0"/>
        <w:ind w:firstLine="851"/>
        <w:jc w:val="both"/>
      </w:pPr>
      <w:r w:rsidRPr="002F6665">
        <w:t xml:space="preserve">Жұмыс тиімділігінің маңызды көрсеткіші жоспардан тыс іс—шара </w:t>
      </w:r>
      <w:r w:rsidR="00A87357">
        <w:t>-</w:t>
      </w:r>
      <w:r w:rsidRPr="002F6665">
        <w:t xml:space="preserve"> </w:t>
      </w:r>
      <w:r w:rsidR="001E116C">
        <w:t xml:space="preserve"> мұғалімдер </w:t>
      </w:r>
      <w:r w:rsidRPr="002F6665">
        <w:t>мен мектептің өзін</w:t>
      </w:r>
      <w:r w:rsidR="00A87357">
        <w:t>-</w:t>
      </w:r>
      <w:r w:rsidRPr="002F6665">
        <w:t>өзі басқару өкілдерінің қатысуымен квест</w:t>
      </w:r>
      <w:r w:rsidR="00A87357">
        <w:t>-</w:t>
      </w:r>
      <w:r w:rsidRPr="002F6665">
        <w:t>ойын өткізу болды. Бұл іс</w:t>
      </w:r>
      <w:r w:rsidR="00A87357">
        <w:t>-</w:t>
      </w:r>
      <w:r w:rsidRPr="002F6665">
        <w:t>шара педагогтар мен білім алушылардың командалық міндеттерді шешуде күш</w:t>
      </w:r>
      <w:r w:rsidR="00A87357">
        <w:t>-</w:t>
      </w:r>
      <w:r w:rsidRPr="002F6665">
        <w:t>жігерін біріктіруге мүмкіндік берді, көшбасшылық қасиеттерді, шешім қабылдау дағдыларын, жауапкершілікті және тиімді өзара іс</w:t>
      </w:r>
      <w:r w:rsidR="00A87357">
        <w:t>-</w:t>
      </w:r>
      <w:r w:rsidRPr="002F6665">
        <w:t>қимылды дамытуға ықпал етті. Іс</w:t>
      </w:r>
      <w:r w:rsidR="00A87357">
        <w:t>-</w:t>
      </w:r>
      <w:r w:rsidRPr="002F6665">
        <w:t>шараның практикалық бағыты қатысушылардың алған білімдері мен құзыреттіліктерін нақты іс</w:t>
      </w:r>
      <w:r w:rsidR="00A87357">
        <w:t>-</w:t>
      </w:r>
      <w:r w:rsidRPr="002F6665">
        <w:t>әрекетте қолдануына жағдай жасады.</w:t>
      </w:r>
    </w:p>
    <w:p w14:paraId="0B987A5D" w14:textId="0B62DE23" w:rsidR="004D5EBB" w:rsidRPr="002F6665" w:rsidRDefault="004D5EBB" w:rsidP="004D5EBB">
      <w:pPr>
        <w:pStyle w:val="isselectedend"/>
        <w:spacing w:before="0" w:beforeAutospacing="0" w:after="0" w:afterAutospacing="0"/>
        <w:ind w:firstLine="851"/>
        <w:jc w:val="both"/>
      </w:pPr>
      <w:r w:rsidRPr="002F6665">
        <w:t>Көшбасшы мектебінің қызметін талдау фокус</w:t>
      </w:r>
      <w:r w:rsidR="00A87357">
        <w:t>-</w:t>
      </w:r>
      <w:r w:rsidRPr="002F6665">
        <w:t xml:space="preserve">топтың жұмысы </w:t>
      </w:r>
      <w:r w:rsidR="002C1C24">
        <w:t xml:space="preserve"> мұғалімдердің </w:t>
      </w:r>
      <w:r w:rsidRPr="002F6665">
        <w:t>кәсіби бастамасын дамытуға, ынтымақтастық мәдениетін қалыптастыруға және кәсіби өсу мүмкіндіктерін кеңейтуге ықпал еткенін көрсетеді. Сонымен бірге, одан әрі жетілдіруді талап ететін жекелеген проблемалық аспектілер анықталды.</w:t>
      </w:r>
    </w:p>
    <w:p w14:paraId="739AF9D4" w14:textId="293F762B" w:rsidR="004D5EBB" w:rsidRPr="002F6665" w:rsidRDefault="004D5EBB" w:rsidP="004D5EBB">
      <w:pPr>
        <w:pStyle w:val="isselectedend"/>
        <w:spacing w:before="0" w:beforeAutospacing="0" w:after="0" w:afterAutospacing="0"/>
        <w:ind w:firstLine="851"/>
        <w:jc w:val="both"/>
      </w:pPr>
      <w:r w:rsidRPr="002F6665">
        <w:t>Негізгі проблемалардың бірі сабаққа қатысудың тұрақсыздығы болып қала береді. Қатысушылардың орташа саны 6</w:t>
      </w:r>
      <w:r w:rsidR="00A87357">
        <w:t>-</w:t>
      </w:r>
      <w:r w:rsidRPr="002F6665">
        <w:t>7 адамды құрады, бұл қатысушылардың бір бөлігінің топ қызметіне қатысу деңгейінің жеткіліксіздігін көрсетеді. Сонымен қатар, қызметкерлер санының азаюы және жекелеген педагогтардың белсенділігінің жеткіліксіздігі кейбір бастамалар мен жобаларды жүзеге асыру мүмкіндіктерін шектеді.</w:t>
      </w:r>
      <w:r w:rsidRPr="002F6665">
        <w:br/>
        <w:t>Айта кету керек, ағымдағы оқу жылындағы Көшбасшы мектебінің жұмысы негізінен тәрбиелік және дамытушылық сипатта болды. Сонымен қатар, нақты мектеп мәселелерін шешуге бағытталған практикалық көшбасшылық жобалар жеткілікті түрде белсенді түрде ұсынылмады. Бұл жобалық іс</w:t>
      </w:r>
      <w:r w:rsidR="00A87357">
        <w:t>-</w:t>
      </w:r>
      <w:r w:rsidRPr="002F6665">
        <w:t xml:space="preserve">шаралар мен </w:t>
      </w:r>
      <w:r w:rsidR="002C1C24">
        <w:t xml:space="preserve"> мұғалімдердің </w:t>
      </w:r>
      <w:r w:rsidRPr="002F6665">
        <w:t>мектептегі өзгерістерді басқаруға қатысуы арқылы көшбасшылық құзыреттіліктерді қалыптастырудан оларды іс жүзінде жүзеге асыруға көшу қажеттілігін көрсетеді.</w:t>
      </w:r>
    </w:p>
    <w:p w14:paraId="1B6F3520" w14:textId="1F59CF00" w:rsidR="004D5EBB" w:rsidRPr="002F6665" w:rsidRDefault="004D5EBB" w:rsidP="004D5EBB">
      <w:pPr>
        <w:pStyle w:val="isselectedend"/>
        <w:spacing w:before="0" w:beforeAutospacing="0" w:after="0" w:afterAutospacing="0"/>
        <w:ind w:firstLine="851"/>
        <w:jc w:val="both"/>
      </w:pPr>
      <w:r w:rsidRPr="002F6665">
        <w:t>Жүргізілген талдау "Көшбасшы мектебі" фокус</w:t>
      </w:r>
      <w:r w:rsidR="00A87357">
        <w:t>-</w:t>
      </w:r>
      <w:r w:rsidRPr="002F6665">
        <w:t>тобының қызметі тұтастай алғанда нәтижелі және қойылған мақсаттарға сай болды деген қорытынды жасауға мүмкіндік береді. Барлық жоспарланған іс</w:t>
      </w:r>
      <w:r w:rsidR="00A87357">
        <w:t>-</w:t>
      </w:r>
      <w:r w:rsidRPr="002F6665">
        <w:t xml:space="preserve">шаралар толық көлемде орындалды, жұмыстың </w:t>
      </w:r>
      <w:r w:rsidR="006F2DC3">
        <w:t xml:space="preserve"> мазмұны</w:t>
      </w:r>
      <w:r w:rsidRPr="002F6665">
        <w:t xml:space="preserve">көрсетілді білім беруді дамытудың заманауи тенденциялары және </w:t>
      </w:r>
      <w:r w:rsidR="002C1C24">
        <w:t xml:space="preserve"> мұғалімдердің </w:t>
      </w:r>
      <w:r w:rsidRPr="002F6665">
        <w:t>өзекті кәсіби қажеттіліктеріне жауап берді.</w:t>
      </w:r>
    </w:p>
    <w:p w14:paraId="1455D0E3" w14:textId="77777777" w:rsidR="004D5EBB" w:rsidRPr="002F6665" w:rsidRDefault="004D5EBB" w:rsidP="004D5EBB">
      <w:pPr>
        <w:pStyle w:val="3"/>
        <w:spacing w:before="0" w:after="0"/>
        <w:ind w:firstLine="851"/>
        <w:jc w:val="both"/>
        <w:rPr>
          <w:rFonts w:ascii="Times New Roman" w:hAnsi="Times New Roman"/>
          <w:sz w:val="24"/>
          <w:szCs w:val="24"/>
        </w:rPr>
      </w:pPr>
      <w:r w:rsidRPr="002F6665">
        <w:rPr>
          <w:rFonts w:ascii="Times New Roman" w:hAnsi="Times New Roman"/>
          <w:sz w:val="24"/>
          <w:szCs w:val="24"/>
        </w:rPr>
        <w:t>Жұмыстың күшті жақтары</w:t>
      </w:r>
    </w:p>
    <w:p w14:paraId="3B3B5A26" w14:textId="77777777" w:rsidR="004D5EBB" w:rsidRPr="002F6665" w:rsidRDefault="004D5EBB">
      <w:pPr>
        <w:numPr>
          <w:ilvl w:val="0"/>
          <w:numId w:val="137"/>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сабақтардың практикаға бағытталған форматы;</w:t>
      </w:r>
    </w:p>
    <w:p w14:paraId="6EFE3ACB" w14:textId="77777777" w:rsidR="004D5EBB" w:rsidRPr="002F6665" w:rsidRDefault="004D5EBB">
      <w:pPr>
        <w:numPr>
          <w:ilvl w:val="0"/>
          <w:numId w:val="137"/>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көшбасшылыққа, цифрландыруға және эмоционалдық интеллектке қатысты өзекті тақырыптар;</w:t>
      </w:r>
    </w:p>
    <w:p w14:paraId="2A227987" w14:textId="29A6D959" w:rsidR="004D5EBB" w:rsidRPr="002F6665" w:rsidRDefault="004D5EBB">
      <w:pPr>
        <w:numPr>
          <w:ilvl w:val="0"/>
          <w:numId w:val="137"/>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педагогтар арасындағы командалық қарым</w:t>
      </w:r>
      <w:r w:rsidR="00A87357">
        <w:rPr>
          <w:rFonts w:ascii="Times New Roman" w:hAnsi="Times New Roman" w:cs="Times New Roman"/>
          <w:sz w:val="24"/>
          <w:szCs w:val="24"/>
        </w:rPr>
        <w:t>-</w:t>
      </w:r>
      <w:r w:rsidRPr="002F6665">
        <w:rPr>
          <w:rFonts w:ascii="Times New Roman" w:hAnsi="Times New Roman" w:cs="Times New Roman"/>
          <w:sz w:val="24"/>
          <w:szCs w:val="24"/>
        </w:rPr>
        <w:t>қатынасты дамыту;</w:t>
      </w:r>
    </w:p>
    <w:p w14:paraId="079D0C95" w14:textId="77777777" w:rsidR="004D5EBB" w:rsidRPr="002F6665" w:rsidRDefault="004D5EBB">
      <w:pPr>
        <w:numPr>
          <w:ilvl w:val="0"/>
          <w:numId w:val="137"/>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білім алушыларды бірлескен көшбасшылық жобаларға тарту;</w:t>
      </w:r>
    </w:p>
    <w:p w14:paraId="2EF8701E" w14:textId="77777777" w:rsidR="004D5EBB" w:rsidRPr="002F6665" w:rsidRDefault="004D5EBB">
      <w:pPr>
        <w:numPr>
          <w:ilvl w:val="0"/>
          <w:numId w:val="137"/>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мектептің кадрлық әлеуетін қалыптастыруға жағдай жасау.</w:t>
      </w:r>
    </w:p>
    <w:p w14:paraId="0BF20D63" w14:textId="77777777" w:rsidR="004D5EBB" w:rsidRPr="002F6665" w:rsidRDefault="004D5EBB" w:rsidP="004D5EBB">
      <w:pPr>
        <w:pStyle w:val="3"/>
        <w:spacing w:before="0" w:after="0"/>
        <w:ind w:firstLine="851"/>
        <w:jc w:val="both"/>
        <w:rPr>
          <w:rFonts w:ascii="Times New Roman" w:hAnsi="Times New Roman"/>
          <w:sz w:val="24"/>
          <w:szCs w:val="24"/>
        </w:rPr>
      </w:pPr>
      <w:r w:rsidRPr="002F6665">
        <w:rPr>
          <w:rFonts w:ascii="Times New Roman" w:hAnsi="Times New Roman"/>
          <w:sz w:val="24"/>
          <w:szCs w:val="24"/>
        </w:rPr>
        <w:t>Проблемалық аймақтар</w:t>
      </w:r>
    </w:p>
    <w:p w14:paraId="5FF84450" w14:textId="77777777" w:rsidR="004D5EBB" w:rsidRPr="002F6665" w:rsidRDefault="004D5EBB">
      <w:pPr>
        <w:numPr>
          <w:ilvl w:val="0"/>
          <w:numId w:val="138"/>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оқу жылы ішінде қатысушылар санының азаюы;</w:t>
      </w:r>
    </w:p>
    <w:p w14:paraId="5261977D" w14:textId="77777777" w:rsidR="004D5EBB" w:rsidRPr="002F6665" w:rsidRDefault="004D5EBB">
      <w:pPr>
        <w:numPr>
          <w:ilvl w:val="0"/>
          <w:numId w:val="138"/>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сабаққа қатысу тұрақтылығының жеткіліксіздігі;</w:t>
      </w:r>
    </w:p>
    <w:p w14:paraId="04FD7BDE" w14:textId="77777777" w:rsidR="004D5EBB" w:rsidRPr="002F6665" w:rsidRDefault="004D5EBB">
      <w:pPr>
        <w:numPr>
          <w:ilvl w:val="0"/>
          <w:numId w:val="138"/>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педагогтердің біркелкі емес белсенділігі;</w:t>
      </w:r>
    </w:p>
    <w:p w14:paraId="0B85A4E1" w14:textId="77777777" w:rsidR="004D5EBB" w:rsidRPr="002F6665" w:rsidRDefault="004D5EBB">
      <w:pPr>
        <w:numPr>
          <w:ilvl w:val="0"/>
          <w:numId w:val="138"/>
        </w:numPr>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тәжірибелік көшбасшылық жобалардың шектеулі саны.</w:t>
      </w:r>
    </w:p>
    <w:p w14:paraId="21130C2E" w14:textId="77777777" w:rsidR="004D5EBB" w:rsidRPr="002F6665" w:rsidRDefault="004D5EBB" w:rsidP="004D5EBB">
      <w:pPr>
        <w:pStyle w:val="3"/>
        <w:spacing w:before="0" w:after="0"/>
        <w:ind w:firstLine="851"/>
        <w:jc w:val="both"/>
        <w:rPr>
          <w:rFonts w:ascii="Times New Roman" w:hAnsi="Times New Roman"/>
          <w:sz w:val="24"/>
          <w:szCs w:val="24"/>
        </w:rPr>
      </w:pPr>
      <w:r w:rsidRPr="002F6665">
        <w:rPr>
          <w:rFonts w:ascii="Times New Roman" w:hAnsi="Times New Roman"/>
          <w:sz w:val="24"/>
          <w:szCs w:val="24"/>
        </w:rPr>
        <w:t>Даму перспективалары</w:t>
      </w:r>
    </w:p>
    <w:p w14:paraId="72C6FC47" w14:textId="1B51AFAF" w:rsidR="004D5EBB" w:rsidRPr="002F6665" w:rsidRDefault="004D5EBB" w:rsidP="004D5EBB">
      <w:pPr>
        <w:pStyle w:val="isselectedend"/>
        <w:spacing w:before="0" w:beforeAutospacing="0" w:after="0" w:afterAutospacing="0"/>
        <w:ind w:firstLine="851"/>
        <w:jc w:val="both"/>
      </w:pPr>
      <w:r w:rsidRPr="002F6665">
        <w:t>Келесі оқу жылында командалық жобаларды жүзеге асыру, тәлімгерлік қызметті кеңейту, жобалық менеджментті дамыту және мектеп дамуының өзекті мәселелерін шешуге қатысушыларды тарту арқылы Көшбасшы мектебі қызметінің практикалық бағытын күшейткен жөн. Педагогтардың фокус</w:t>
      </w:r>
      <w:r w:rsidR="00A87357">
        <w:t>-</w:t>
      </w:r>
      <w:r w:rsidRPr="002F6665">
        <w:t>топ жұмысына қатысуға деген ынтасын арттыруға және олардың көшбасшылық әлеуетін ашуға жағдай жасауға ерекше назар аудару қажет.</w:t>
      </w:r>
    </w:p>
    <w:p w14:paraId="56C91924" w14:textId="25FD274F" w:rsidR="004D5EBB" w:rsidRPr="00EE612A" w:rsidRDefault="004D5EBB" w:rsidP="004D5EBB">
      <w:pPr>
        <w:pStyle w:val="a3"/>
        <w:spacing w:before="0" w:beforeAutospacing="0" w:after="0" w:afterAutospacing="0"/>
        <w:ind w:firstLine="851"/>
        <w:jc w:val="both"/>
      </w:pPr>
      <w:r w:rsidRPr="00EE612A">
        <w:t xml:space="preserve">Осылайша, Көшбасшы мектебі мектептің кадрлық резервін қалыптастырудың, кәсіби көшбасшылықты дамытудың және </w:t>
      </w:r>
      <w:r w:rsidR="006F2DC3">
        <w:t xml:space="preserve"> мұғалім</w:t>
      </w:r>
      <w:r w:rsidRPr="00EE612A">
        <w:t>дерді білім беру сапасын басқару процестеріне және білім беру ұйымының инновациялық дамуына белсенді қатысуға даярлаудың тиімді құралы ретінде әрекет етеді.</w:t>
      </w:r>
    </w:p>
    <w:p w14:paraId="2D4AB23C" w14:textId="25A4731A" w:rsidR="008A7396" w:rsidRPr="00EE612A" w:rsidRDefault="008A7396" w:rsidP="0040064D">
      <w:pPr>
        <w:spacing w:after="0" w:line="240" w:lineRule="auto"/>
        <w:ind w:firstLine="851"/>
        <w:jc w:val="both"/>
        <w:rPr>
          <w:rFonts w:ascii="Times New Roman" w:eastAsia="Yu Mincho" w:hAnsi="Times New Roman" w:cs="Times New Roman"/>
          <w:sz w:val="24"/>
          <w:szCs w:val="24"/>
          <w:lang w:eastAsia="ja-JP"/>
        </w:rPr>
      </w:pPr>
    </w:p>
    <w:p w14:paraId="18EC35A4" w14:textId="2C08155A" w:rsidR="00674D3C" w:rsidRPr="00EE612A" w:rsidRDefault="00912136" w:rsidP="0040064D">
      <w:pPr>
        <w:spacing w:after="0" w:line="240" w:lineRule="auto"/>
        <w:ind w:firstLine="851"/>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ЖАС МАМАНДАР </w:t>
      </w:r>
      <w:r w:rsidR="00674D3C" w:rsidRPr="00EE612A">
        <w:rPr>
          <w:rFonts w:ascii="Times New Roman" w:eastAsia="Times New Roman" w:hAnsi="Times New Roman" w:cs="Times New Roman"/>
          <w:b/>
          <w:bCs/>
          <w:sz w:val="24"/>
          <w:szCs w:val="24"/>
          <w:lang w:eastAsia="ru-RU"/>
        </w:rPr>
        <w:t>МЕКТЕБІНІҢ ЖҰМЫСЫН ТАЛДАУ</w:t>
      </w:r>
    </w:p>
    <w:p w14:paraId="697FC145" w14:textId="1C11B576" w:rsidR="007A4B39" w:rsidRPr="002F6665" w:rsidRDefault="007A4B39" w:rsidP="0040064D">
      <w:pPr>
        <w:pStyle w:val="isselectedend"/>
        <w:spacing w:before="0" w:beforeAutospacing="0" w:after="0" w:afterAutospacing="0"/>
        <w:ind w:firstLine="851"/>
        <w:jc w:val="both"/>
      </w:pPr>
      <w:r w:rsidRPr="002F6665">
        <w:t>2025</w:t>
      </w:r>
      <w:r w:rsidR="00A87357">
        <w:t>-</w:t>
      </w:r>
      <w:r w:rsidRPr="002F6665">
        <w:t xml:space="preserve">2026 оқу жылындағы </w:t>
      </w:r>
      <w:r w:rsidR="00912136">
        <w:t xml:space="preserve">Жас мамандар </w:t>
      </w:r>
      <w:r w:rsidRPr="002F6665">
        <w:t xml:space="preserve">мектебінің (ЖММ) жұмысы </w:t>
      </w:r>
      <w:r w:rsidR="00912136">
        <w:t xml:space="preserve">жас мамандардың </w:t>
      </w:r>
      <w:r w:rsidRPr="002F6665">
        <w:t>табысты кәсіби бейімделуіне жағдай жасауға, олардың әдістемелік, психологиялық</w:t>
      </w:r>
      <w:r w:rsidR="00A87357">
        <w:t>-</w:t>
      </w:r>
      <w:r w:rsidRPr="002F6665">
        <w:t>педагогикалық және цифрлық құзыреттілігін дамытуға, сондай</w:t>
      </w:r>
      <w:r w:rsidR="00A87357">
        <w:t>-</w:t>
      </w:r>
      <w:r w:rsidRPr="002F6665">
        <w:t>ақ кәсіби өсу мен өзін</w:t>
      </w:r>
      <w:r w:rsidR="00A87357">
        <w:t>-</w:t>
      </w:r>
      <w:r w:rsidRPr="002F6665">
        <w:t>өзі дамытуға тұрақты мотивацияны қалыптастыруға бағытталды. . ЖММ қызметі бекітілген жұмыс жоспарына сәйкес жүзеге асырылды және педагогикалық қызметтің алғашқы жылдарында жас мамандарға атаулы әдістемелік қолдау көрсетуге бағытталды.</w:t>
      </w:r>
    </w:p>
    <w:p w14:paraId="65265D90" w14:textId="0C7E0943" w:rsidR="007A4B39" w:rsidRPr="002F6665" w:rsidRDefault="00912136" w:rsidP="0040064D">
      <w:pPr>
        <w:pStyle w:val="isselectedend"/>
        <w:spacing w:before="0" w:beforeAutospacing="0" w:after="0" w:afterAutospacing="0"/>
        <w:ind w:firstLine="851"/>
        <w:jc w:val="both"/>
      </w:pPr>
      <w:r>
        <w:t xml:space="preserve">Жас мамандар </w:t>
      </w:r>
      <w:r w:rsidR="007A4B39" w:rsidRPr="002F6665">
        <w:t xml:space="preserve">мектебінің құрамына үш жылға дейінгі еңбек өтілі бар, бастауыш білім беру, қазақ тілі, ағылшын тілі, математика, физика және музыка пәндері бойынша әртүрлі білім беру салаларын ұсынатын 9 </w:t>
      </w:r>
      <w:r w:rsidR="00452AA0">
        <w:t xml:space="preserve">Мұғалім </w:t>
      </w:r>
      <w:r w:rsidR="007A4B39" w:rsidRPr="002F6665">
        <w:t>кірді. Персоналды талдау көрсеткендей, қатысушылардың көпшілігінің жоғары педагогикалық білімі бар, бұл кәсіби дамуға және педагогикалық шеберлікті одан әрі дамытуға қолайлы негіз жасайды.</w:t>
      </w:r>
    </w:p>
    <w:p w14:paraId="0BE053ED" w14:textId="36D9BCBF" w:rsidR="007A4B39" w:rsidRPr="002F6665" w:rsidRDefault="007A4B39" w:rsidP="0040064D">
      <w:pPr>
        <w:pStyle w:val="isselectedend"/>
        <w:spacing w:before="0" w:beforeAutospacing="0" w:after="0" w:afterAutospacing="0"/>
        <w:ind w:firstLine="851"/>
        <w:jc w:val="both"/>
      </w:pPr>
      <w:r w:rsidRPr="002F6665">
        <w:t xml:space="preserve">Оқу жылының басында жас мамандардың кәсіби қажеттіліктеріне диагностика жүргізілді. Сауалнамалардың, бақылаулардың және жеке сұхбаттардың нәтижелері </w:t>
      </w:r>
      <w:r w:rsidR="002C1C24">
        <w:t xml:space="preserve"> мұғалімдердің </w:t>
      </w:r>
      <w:r w:rsidRPr="002F6665">
        <w:t>негізгі кәсіби қиындықтарын анықтауға мүмкіндік берді. Ең үлкен қиындықтар заманауи сабақты жобалаумен, сараланған оқытуды ұйымдастырумен, ата</w:t>
      </w:r>
      <w:r w:rsidR="00A87357">
        <w:t>-</w:t>
      </w:r>
      <w:r w:rsidRPr="002F6665">
        <w:t>аналармен қарым</w:t>
      </w:r>
      <w:r w:rsidR="00A87357">
        <w:t>-</w:t>
      </w:r>
      <w:r w:rsidRPr="002F6665">
        <w:t>қатынас жасаумен, ынтасы жоғары және үлгерімі төмен оқушылармен жұмыс жасаумен, сондай</w:t>
      </w:r>
      <w:r w:rsidR="00A87357">
        <w:t>-</w:t>
      </w:r>
      <w:r w:rsidRPr="002F6665">
        <w:t>ақ мектеп құжаттарын жүргізумен байланысты болды.</w:t>
      </w:r>
    </w:p>
    <w:p w14:paraId="3800732E" w14:textId="359536FA" w:rsidR="007A4B39" w:rsidRPr="002F6665" w:rsidRDefault="007A4B39" w:rsidP="0040064D">
      <w:pPr>
        <w:pStyle w:val="isselectedend"/>
        <w:spacing w:before="0" w:beforeAutospacing="0" w:after="0" w:afterAutospacing="0"/>
        <w:ind w:firstLine="851"/>
        <w:jc w:val="both"/>
      </w:pPr>
      <w:r w:rsidRPr="002F6665">
        <w:t xml:space="preserve">ЖММ жұмысы анықталған кәсіби кемшіліктерді ескере отырып құрылды және жас </w:t>
      </w:r>
      <w:r w:rsidR="002C1C24">
        <w:t xml:space="preserve"> мұғалімдердің </w:t>
      </w:r>
      <w:r w:rsidRPr="002F6665">
        <w:t>негізгі кәсіби құзыреттіліктерін қалыптастыруға бағытталған тәжірибеге бағытталған іс</w:t>
      </w:r>
      <w:r w:rsidR="00A87357">
        <w:t>-</w:t>
      </w:r>
      <w:r w:rsidRPr="002F6665">
        <w:t xml:space="preserve">шаралар жүйесін қамтыды. Жоспарланған жеті отырыстың барлығы толық көлемде өткізілді, бұл </w:t>
      </w:r>
      <w:r w:rsidR="00912136">
        <w:t xml:space="preserve">жас мамандар </w:t>
      </w:r>
      <w:r w:rsidRPr="002F6665">
        <w:t>мектебінің жүйелілігі мен жүйелілігін көрсетеді.</w:t>
      </w:r>
    </w:p>
    <w:p w14:paraId="044F7B83" w14:textId="777290A9" w:rsidR="007A4B39" w:rsidRPr="002F6665" w:rsidRDefault="007A4B39" w:rsidP="0040064D">
      <w:pPr>
        <w:pStyle w:val="isselectedend"/>
        <w:spacing w:before="0" w:beforeAutospacing="0" w:after="0" w:afterAutospacing="0"/>
        <w:ind w:firstLine="851"/>
        <w:jc w:val="both"/>
      </w:pPr>
      <w:r w:rsidRPr="002F6665">
        <w:t xml:space="preserve">Жас мамандардың кәсіби бейімделу мәселелеріне ерекше назар аударылды. "Менің мамандығым </w:t>
      </w:r>
      <w:r w:rsidR="00912136">
        <w:t>-</w:t>
      </w:r>
      <w:r w:rsidRPr="002F6665">
        <w:t xml:space="preserve"> менің таңдауым" атты дөңгелек үстел оң кәсіби мотивацияны қалыптастыруға, тәлімгерлік жүйесімен танысуға және жас </w:t>
      </w:r>
      <w:r w:rsidR="002C1C24">
        <w:t xml:space="preserve"> мұғалімдердің </w:t>
      </w:r>
      <w:r w:rsidRPr="002F6665">
        <w:t>мектептің білім беру ортасына табысты енуіне жағдай жасауға ықпал етті.</w:t>
      </w:r>
    </w:p>
    <w:p w14:paraId="78421539" w14:textId="0D51B9E5" w:rsidR="007A4B39" w:rsidRPr="002F6665" w:rsidRDefault="007A4B39" w:rsidP="0040064D">
      <w:pPr>
        <w:pStyle w:val="isselectedend"/>
        <w:spacing w:before="0" w:beforeAutospacing="0" w:after="0" w:afterAutospacing="0"/>
        <w:ind w:firstLine="851"/>
        <w:jc w:val="both"/>
      </w:pPr>
      <w:r w:rsidRPr="002F6665">
        <w:t xml:space="preserve">Жұмыстың маңызды бағыты </w:t>
      </w:r>
      <w:r w:rsidR="002C1C24">
        <w:t xml:space="preserve"> мұғалімдердің </w:t>
      </w:r>
      <w:r w:rsidRPr="002F6665">
        <w:t>әдістемелік дайындығын жетілдіру болды. Заманауи сабақты жобалау бойынша семинар</w:t>
      </w:r>
      <w:r w:rsidR="00A87357">
        <w:t>-</w:t>
      </w:r>
      <w:r w:rsidRPr="002F6665">
        <w:t xml:space="preserve">практикум барысында жас мамандар сабақты тиімді бастау мен аяқтауды ұйымдастыру технологияларын, білім алушыларды ынталандыру тәсілдерін, рефлексия әдістерін және заманауи кері байланыс құралдарын меңгерді. Сабақтардың практикалық бағыттылығы </w:t>
      </w:r>
      <w:r w:rsidR="00003E2A">
        <w:t xml:space="preserve">Мұғалімдерге  </w:t>
      </w:r>
      <w:r w:rsidR="001E116C">
        <w:t xml:space="preserve"> </w:t>
      </w:r>
      <w:r w:rsidRPr="002F6665">
        <w:t>алған білімдерін тікелей оқу үдерісінде қолдануға мүмкіндік берді.</w:t>
      </w:r>
    </w:p>
    <w:p w14:paraId="1A35143C" w14:textId="77777777" w:rsidR="007A4B39" w:rsidRPr="002F6665" w:rsidRDefault="007A4B39" w:rsidP="0040064D">
      <w:pPr>
        <w:pStyle w:val="isselectedend"/>
        <w:spacing w:before="0" w:beforeAutospacing="0" w:after="0" w:afterAutospacing="0"/>
        <w:ind w:firstLine="851"/>
        <w:jc w:val="both"/>
      </w:pPr>
      <w:r w:rsidRPr="002F6665">
        <w:t>Кәсіби құзыреттілікті дамыту бойынша жұмыс аясында сараланған оқыту мәселелері бойынша педагогикалық шешімдер шеберханасы өткізілді. Жас мамандар оқушылардың жеке білім беру бағытын ұйымдастырудың заманауи тәсілдерімен танысты, оқу тапсырмаларын бейімдеу әдістерін және дербестендірілген оқыту құралдарын меңгерді.</w:t>
      </w:r>
    </w:p>
    <w:p w14:paraId="01560443" w14:textId="4761091D" w:rsidR="007A4B39" w:rsidRPr="002F6665" w:rsidRDefault="007A4B39" w:rsidP="0040064D">
      <w:pPr>
        <w:pStyle w:val="isselectedend"/>
        <w:spacing w:before="0" w:beforeAutospacing="0" w:after="0" w:afterAutospacing="0"/>
        <w:ind w:firstLine="851"/>
        <w:jc w:val="both"/>
      </w:pPr>
      <w:r w:rsidRPr="002F6665">
        <w:t>Жұмыстың маңызды құрамдас бөлігі жас педагогтарды психологиялық қолдау болды. Эмоциялық интеллектті дамыту бойынша өткізілген коучинг өзін</w:t>
      </w:r>
      <w:r w:rsidR="00A87357">
        <w:t>-</w:t>
      </w:r>
      <w:r w:rsidRPr="002F6665">
        <w:t>өзі реттеу дағдыларын қалыптастыруға, эмоционалдық күйзелістің алдын алуға және стресске төзімділікті дамытуға ықпал етті. Жас мамандар эмоционалдық саулықты сақтаудың және кәсіби ортада тиімді өзара әрекеттесудің практикалық құралдарын алды.</w:t>
      </w:r>
    </w:p>
    <w:p w14:paraId="5BEE363C" w14:textId="48CE5891" w:rsidR="007A4B39" w:rsidRPr="002F6665" w:rsidRDefault="007A4B39" w:rsidP="0040064D">
      <w:pPr>
        <w:pStyle w:val="isselectedend"/>
        <w:spacing w:before="0" w:beforeAutospacing="0" w:after="0" w:afterAutospacing="0"/>
        <w:ind w:firstLine="851"/>
        <w:jc w:val="both"/>
      </w:pPr>
      <w:r w:rsidRPr="002F6665">
        <w:t xml:space="preserve">ЖММ қызметінде </w:t>
      </w:r>
      <w:r w:rsidR="002C1C24">
        <w:t xml:space="preserve"> мұғалімдердің </w:t>
      </w:r>
      <w:r w:rsidRPr="002F6665">
        <w:t xml:space="preserve">цифрлық құзыреттіліктерін дамыту ерекше орын алды. Білім беру үдерісінде жасанды интеллектті қолдану бойынша өткізілген workshop жас </w:t>
      </w:r>
      <w:r w:rsidR="00003E2A">
        <w:t xml:space="preserve">Мұғалімдерге  </w:t>
      </w:r>
      <w:r w:rsidR="001E116C">
        <w:t xml:space="preserve"> </w:t>
      </w:r>
      <w:r w:rsidRPr="002F6665">
        <w:t>оқу материалдарын дайындау, бағалау құралдарын әзірлеу, презентациялар жасау және қалыптастырушы бағалауды ұйымдастыру үшін заманауи цифрлық сервистер мен жасанды интеллект құралдарын меңгеруге мүмкіндік берді. Бұл бағыт әсіресе білім беруді цифрлық трансформациялау жағдайында өзекті болып табылады және педагогикалық қызметтің тиімділігін арттыруға ықпал етеді.</w:t>
      </w:r>
    </w:p>
    <w:p w14:paraId="5CA388F8" w14:textId="23CF63C0" w:rsidR="007A4B39" w:rsidRPr="002F6665" w:rsidRDefault="007A4B39" w:rsidP="0040064D">
      <w:pPr>
        <w:pStyle w:val="isselectedend"/>
        <w:spacing w:before="0" w:beforeAutospacing="0" w:after="0" w:afterAutospacing="0"/>
        <w:ind w:firstLine="851"/>
        <w:jc w:val="both"/>
      </w:pPr>
      <w:r w:rsidRPr="002F6665">
        <w:t>"Табыс баспалдағы" квест</w:t>
      </w:r>
      <w:r w:rsidR="00A87357">
        <w:t>-</w:t>
      </w:r>
      <w:r w:rsidRPr="002F6665">
        <w:t xml:space="preserve">ойыны мен </w:t>
      </w:r>
      <w:r w:rsidR="00912136">
        <w:t xml:space="preserve">жас мамандардың </w:t>
      </w:r>
      <w:r w:rsidRPr="002F6665">
        <w:t>авторлық әзірлемелерінің көрмесі тәжірибелік бағыттылықтың жоғары деңгейін көрсетті. Іс</w:t>
      </w:r>
      <w:r w:rsidR="00A87357">
        <w:t>-</w:t>
      </w:r>
      <w:r w:rsidRPr="002F6665">
        <w:t>шаралар кәсіби бастаманы дамытуға, тәжірибе алмасуға, командалық қарым</w:t>
      </w:r>
      <w:r w:rsidR="00A87357">
        <w:t>-</w:t>
      </w:r>
      <w:r w:rsidRPr="002F6665">
        <w:t>қатынас дағдыларын қалыптастыруға және шығармашылық белсенділікке деген ынтаны арттыруға ықпал етті.</w:t>
      </w:r>
    </w:p>
    <w:p w14:paraId="08CA69FD" w14:textId="3858AF1F" w:rsidR="007A4B39" w:rsidRPr="002F6665" w:rsidRDefault="007A4B39" w:rsidP="0040064D">
      <w:pPr>
        <w:pStyle w:val="isselectedend"/>
        <w:spacing w:before="0" w:beforeAutospacing="0" w:after="0" w:afterAutospacing="0"/>
        <w:ind w:firstLine="851"/>
        <w:jc w:val="both"/>
      </w:pPr>
      <w:r w:rsidRPr="002F6665">
        <w:t xml:space="preserve">Қорытынды іс–шара "Жас маман </w:t>
      </w:r>
      <w:r w:rsidR="00A87357">
        <w:t>-</w:t>
      </w:r>
      <w:r w:rsidRPr="002F6665">
        <w:t xml:space="preserve"> 2026" байқауы болды, ол </w:t>
      </w:r>
      <w:r w:rsidR="00912136">
        <w:t xml:space="preserve">жас мамандардың </w:t>
      </w:r>
      <w:r w:rsidRPr="002F6665">
        <w:t>кәсіби қалыптасу деңгейін бағалауға мүмкіндік берді. Қатысушылар заманауи білім беру технологияларын меңгергендігін, өз іс</w:t>
      </w:r>
      <w:r w:rsidR="00A87357">
        <w:t>-</w:t>
      </w:r>
      <w:r w:rsidRPr="002F6665">
        <w:t>әрекеттерін талдай білуін, кәсіби жетістіктерін көрсете білуін және педагогикалық міндеттерді тиімді шеше алатынын көрсетті. "Мен педагог ретінде қалай өстім" атты қорытынды эсселер ерекше құнды болды, онда жас мамандар кәсіби рефлексияның жоғары деңгейін және одан әрі дамуға дайындығын көрсетті.</w:t>
      </w:r>
    </w:p>
    <w:p w14:paraId="5850C4DB" w14:textId="50FD8269" w:rsidR="007A4B39" w:rsidRPr="002F6665" w:rsidRDefault="00912136" w:rsidP="0040064D">
      <w:pPr>
        <w:pStyle w:val="isselectedend"/>
        <w:spacing w:before="0" w:beforeAutospacing="0" w:after="0" w:afterAutospacing="0"/>
        <w:ind w:firstLine="851"/>
        <w:jc w:val="both"/>
      </w:pPr>
      <w:r>
        <w:t xml:space="preserve">Жас мамандардың </w:t>
      </w:r>
      <w:r w:rsidR="007A4B39" w:rsidRPr="002F6665">
        <w:t>кәсіби қалыптасуында тәлімгерлік жүйесі маңызды рөл атқарды. Жаңадан келген әрбір маманға әдістемелік, кеңестік және психологиялық қолдау көрсететін тәжірибелі педагог</w:t>
      </w:r>
      <w:r w:rsidR="00A87357">
        <w:t>-</w:t>
      </w:r>
      <w:r w:rsidR="007A4B39" w:rsidRPr="002F6665">
        <w:t>тәлімгерлер бекітілді. Сабақтарды бірлесіп жоспарлау, сабаққа қатысу, педагогикалық іс</w:t>
      </w:r>
      <w:r w:rsidR="00A87357">
        <w:t>-</w:t>
      </w:r>
      <w:r w:rsidR="007A4B39" w:rsidRPr="002F6665">
        <w:t>әрекетті талдау және кәсіби дамудың жеке бағыттарын әзірлеу жас мамандардың табысты бейімделуіне және олардың жұмысының сапасын арттыруға ықпал етті.</w:t>
      </w:r>
    </w:p>
    <w:p w14:paraId="2D9CFD5F" w14:textId="7113C414" w:rsidR="007A4B39" w:rsidRPr="002F6665" w:rsidRDefault="007A4B39" w:rsidP="0040064D">
      <w:pPr>
        <w:pStyle w:val="isselectedend"/>
        <w:spacing w:before="0" w:beforeAutospacing="0" w:after="0" w:afterAutospacing="0"/>
        <w:ind w:firstLine="851"/>
        <w:jc w:val="both"/>
      </w:pPr>
      <w:r w:rsidRPr="002F6665">
        <w:t xml:space="preserve">ЖММ жұмысының оң нәтижелері </w:t>
      </w:r>
      <w:r w:rsidR="00912136">
        <w:t xml:space="preserve">жас мамандардың </w:t>
      </w:r>
      <w:r w:rsidRPr="002F6665">
        <w:t>кәсіби сенімділігін арттыру, сабақтарды дайындау және өткізу сапасын арттыру, заманауи білім беру технологияларын белсенді пайдалану, жас мамандардың мектептің әдістемелік және инновациялық қызметіне қатысуы, сондай</w:t>
      </w:r>
      <w:r w:rsidR="00A87357">
        <w:t>-</w:t>
      </w:r>
      <w:r w:rsidRPr="002F6665">
        <w:t>ақ жан</w:t>
      </w:r>
      <w:r w:rsidR="00A87357">
        <w:t>-</w:t>
      </w:r>
      <w:r w:rsidRPr="002F6665">
        <w:t>жақты талдау дағдыларын дамыту болды. және кәсіби рефлексия. Жас педагогтар ашық сабақтарға, мектептегі іс</w:t>
      </w:r>
      <w:r w:rsidR="00A87357">
        <w:t>-</w:t>
      </w:r>
      <w:r w:rsidRPr="002F6665">
        <w:t>шараларға және қалалық әдістемелік іс</w:t>
      </w:r>
      <w:r w:rsidR="00A87357">
        <w:t>-</w:t>
      </w:r>
      <w:r w:rsidRPr="002F6665">
        <w:t>шараларға белсене араласа бастады.</w:t>
      </w:r>
    </w:p>
    <w:p w14:paraId="7AB0E9FE" w14:textId="6B334391" w:rsidR="007A4B39" w:rsidRPr="002F6665" w:rsidRDefault="007A4B39" w:rsidP="0040064D">
      <w:pPr>
        <w:pStyle w:val="isselectedend"/>
        <w:spacing w:before="0" w:beforeAutospacing="0" w:after="0" w:afterAutospacing="0"/>
        <w:ind w:firstLine="851"/>
        <w:jc w:val="both"/>
      </w:pPr>
      <w:r w:rsidRPr="002F6665">
        <w:t>Сонымен бірге талдау бірқатар проблемалық аймақтардың бар екенін көрсетті. Жас мамандар ата</w:t>
      </w:r>
      <w:r w:rsidR="00A87357">
        <w:t>-</w:t>
      </w:r>
      <w:r w:rsidRPr="002F6665">
        <w:t>аналармен жұмыс істеуде, мектеп құжаттарын жүргізуде, тәрбие жұмысын ұйымдастыруда және ынтасы жоғары оқушыларды сүйемелдеуде белгілі бір қиындықтарды бастан кешіруде. Кәсіби конкурстарға, конференцияларға және ғылыми</w:t>
      </w:r>
      <w:r w:rsidR="00A87357">
        <w:t>-</w:t>
      </w:r>
      <w:r w:rsidRPr="002F6665">
        <w:t xml:space="preserve">зерттеу жұмыстарына қатысу үшін жас </w:t>
      </w:r>
      <w:r w:rsidR="006F2DC3">
        <w:t xml:space="preserve"> мұғалім</w:t>
      </w:r>
      <w:r w:rsidRPr="002F6665">
        <w:t>дерді даярлау тәжірибесін одан әрі жетілдіру қажет.</w:t>
      </w:r>
    </w:p>
    <w:p w14:paraId="591499C6" w14:textId="4C3F7C03" w:rsidR="007A4B39" w:rsidRPr="002F6665" w:rsidRDefault="007A4B39" w:rsidP="0040064D">
      <w:pPr>
        <w:pStyle w:val="isselectedend"/>
        <w:spacing w:before="0" w:beforeAutospacing="0" w:after="0" w:afterAutospacing="0"/>
        <w:ind w:firstLine="851"/>
        <w:jc w:val="both"/>
      </w:pPr>
      <w:r w:rsidRPr="002F6665">
        <w:t>Жүргізілген талдау 2025</w:t>
      </w:r>
      <w:r w:rsidR="00A87357">
        <w:t>-</w:t>
      </w:r>
      <w:r w:rsidRPr="002F6665">
        <w:t xml:space="preserve">2026 оқу жылындағы </w:t>
      </w:r>
      <w:r w:rsidR="00912136">
        <w:t xml:space="preserve">Жас мамандар </w:t>
      </w:r>
      <w:r w:rsidRPr="002F6665">
        <w:t xml:space="preserve">мектебінің қызметі нәтижелі болғанын және жас </w:t>
      </w:r>
      <w:r w:rsidR="002C1C24">
        <w:t xml:space="preserve"> мұғалімдердің </w:t>
      </w:r>
      <w:r w:rsidRPr="002F6665">
        <w:t>табысты кәсіби бейімделуіне ықпал еткенін көрсетеді. ЖММ жұмысы жүйелі, тәжірибеге бағытталған сипатта болды және жас мамандардың негізгі кәсіби құзыреттіліктерін дамытуға бағытталды.</w:t>
      </w:r>
    </w:p>
    <w:p w14:paraId="065C1E85" w14:textId="49B05833" w:rsidR="007A4B39" w:rsidRPr="00EE612A" w:rsidRDefault="007A4B39" w:rsidP="0040064D">
      <w:pPr>
        <w:pStyle w:val="a3"/>
        <w:spacing w:before="0" w:beforeAutospacing="0" w:after="0" w:afterAutospacing="0"/>
        <w:ind w:firstLine="851"/>
        <w:jc w:val="both"/>
      </w:pPr>
      <w:r w:rsidRPr="00EE612A">
        <w:t xml:space="preserve">Құрылған тәлімгерлік, әдістемелік сүйемелдеу және кәсіби қолдау жүйесі </w:t>
      </w:r>
      <w:r w:rsidR="00912136">
        <w:t xml:space="preserve">жас мамандардың </w:t>
      </w:r>
      <w:r w:rsidRPr="00EE612A">
        <w:t xml:space="preserve">кәсіби өсуінің оң серпінін қамтамасыз етуге, білім беру процесінің сапасын арттыруға және мектептің кадрлық әлеуетін одан әрі дамытуға жағдай жасауға мүмкіндік берді. Келешекте </w:t>
      </w:r>
      <w:r w:rsidR="00912136">
        <w:t xml:space="preserve">жас мамандардың </w:t>
      </w:r>
      <w:r w:rsidRPr="00EE612A">
        <w:t>зерттеушілік мәдениетін дамыту, олардың кәсіби шеберлік байқауларына қатысуы және білім алушылардың әртүрлі санаттарымен және олардың ата</w:t>
      </w:r>
      <w:r w:rsidR="00A87357">
        <w:t>-</w:t>
      </w:r>
      <w:r w:rsidRPr="00EE612A">
        <w:t>аналарымен жұмыс істеу дағдыларын жетілдіру жұмыстарын күшейту қажет.</w:t>
      </w:r>
    </w:p>
    <w:p w14:paraId="70DC5D9C" w14:textId="77777777" w:rsidR="00891289" w:rsidRPr="00EE612A" w:rsidRDefault="00891289" w:rsidP="00891289">
      <w:pPr>
        <w:spacing w:after="0" w:line="240" w:lineRule="auto"/>
        <w:jc w:val="right"/>
        <w:rPr>
          <w:rFonts w:ascii="Times New Roman" w:hAnsi="Times New Roman" w:cs="Times New Roman"/>
          <w:b/>
          <w:bCs/>
          <w:sz w:val="24"/>
          <w:szCs w:val="24"/>
        </w:rPr>
      </w:pPr>
    </w:p>
    <w:p w14:paraId="7143F299" w14:textId="0E4AA870" w:rsidR="00891289" w:rsidRPr="00EE612A" w:rsidRDefault="00891289" w:rsidP="00891289">
      <w:pPr>
        <w:spacing w:after="0" w:line="240" w:lineRule="auto"/>
        <w:jc w:val="right"/>
        <w:rPr>
          <w:rFonts w:ascii="Times New Roman" w:hAnsi="Times New Roman" w:cs="Times New Roman"/>
          <w:b/>
          <w:bCs/>
          <w:sz w:val="24"/>
          <w:szCs w:val="24"/>
        </w:rPr>
      </w:pPr>
      <w:r w:rsidRPr="00EE612A">
        <w:rPr>
          <w:rFonts w:ascii="Times New Roman" w:hAnsi="Times New Roman" w:cs="Times New Roman"/>
          <w:b/>
          <w:bCs/>
          <w:sz w:val="24"/>
          <w:szCs w:val="24"/>
        </w:rPr>
        <w:t>№62 кесте</w:t>
      </w:r>
    </w:p>
    <w:p w14:paraId="35BFE75E" w14:textId="124BC746" w:rsidR="004B5433" w:rsidRPr="00EE612A" w:rsidRDefault="00912136" w:rsidP="006B472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Жас мамандардың </w:t>
      </w:r>
      <w:r w:rsidR="004B5433" w:rsidRPr="00EE612A">
        <w:rPr>
          <w:rFonts w:ascii="Times New Roman" w:hAnsi="Times New Roman" w:cs="Times New Roman"/>
          <w:b/>
          <w:sz w:val="24"/>
          <w:szCs w:val="24"/>
        </w:rPr>
        <w:t xml:space="preserve">кәсіби өсу серпіні </w:t>
      </w:r>
    </w:p>
    <w:p w14:paraId="1E1BC0B1" w14:textId="3B01348C" w:rsidR="004B5433" w:rsidRPr="002F6665" w:rsidRDefault="004B5433" w:rsidP="006B4720">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2025</w:t>
      </w:r>
      <w:r w:rsidR="00A87357">
        <w:rPr>
          <w:rFonts w:ascii="Times New Roman" w:hAnsi="Times New Roman" w:cs="Times New Roman"/>
          <w:b/>
          <w:sz w:val="24"/>
          <w:szCs w:val="24"/>
        </w:rPr>
        <w:t>-</w:t>
      </w:r>
      <w:r w:rsidRPr="002F6665">
        <w:rPr>
          <w:rFonts w:ascii="Times New Roman" w:hAnsi="Times New Roman" w:cs="Times New Roman"/>
          <w:b/>
          <w:sz w:val="24"/>
          <w:szCs w:val="24"/>
        </w:rPr>
        <w:t>2026 оқу жылына</w:t>
      </w:r>
    </w:p>
    <w:tbl>
      <w:tblPr>
        <w:tblStyle w:val="a5"/>
        <w:tblW w:w="0" w:type="auto"/>
        <w:tblLook w:val="04A0" w:firstRow="1" w:lastRow="0" w:firstColumn="1" w:lastColumn="0" w:noHBand="0" w:noVBand="1"/>
      </w:tblPr>
      <w:tblGrid>
        <w:gridCol w:w="343"/>
        <w:gridCol w:w="1048"/>
        <w:gridCol w:w="310"/>
        <w:gridCol w:w="1045"/>
        <w:gridCol w:w="310"/>
        <w:gridCol w:w="1275"/>
        <w:gridCol w:w="1499"/>
        <w:gridCol w:w="1159"/>
        <w:gridCol w:w="1417"/>
        <w:gridCol w:w="1081"/>
      </w:tblGrid>
      <w:tr w:rsidR="00E971AA" w:rsidRPr="002F6665" w14:paraId="407297A4" w14:textId="77777777" w:rsidTr="00912136">
        <w:tc>
          <w:tcPr>
            <w:tcW w:w="343" w:type="dxa"/>
          </w:tcPr>
          <w:p w14:paraId="29BBFAFA" w14:textId="77777777" w:rsidR="004B5433" w:rsidRPr="002F6665" w:rsidRDefault="004B5433" w:rsidP="00824A47">
            <w:pPr>
              <w:jc w:val="center"/>
              <w:rPr>
                <w:rFonts w:ascii="Times New Roman" w:hAnsi="Times New Roman" w:cs="Times New Roman"/>
                <w:b/>
                <w:sz w:val="20"/>
                <w:szCs w:val="20"/>
              </w:rPr>
            </w:pPr>
            <w:r w:rsidRPr="002F6665">
              <w:rPr>
                <w:rFonts w:ascii="Times New Roman" w:hAnsi="Times New Roman" w:cs="Times New Roman"/>
                <w:b/>
                <w:sz w:val="20"/>
                <w:szCs w:val="20"/>
              </w:rPr>
              <w:t>№</w:t>
            </w:r>
          </w:p>
        </w:tc>
        <w:tc>
          <w:tcPr>
            <w:tcW w:w="1048" w:type="dxa"/>
          </w:tcPr>
          <w:p w14:paraId="2B9816E6" w14:textId="7EBB42A5" w:rsidR="004B5433" w:rsidRPr="002F6665" w:rsidRDefault="004B5433" w:rsidP="00824A47">
            <w:pPr>
              <w:jc w:val="center"/>
              <w:rPr>
                <w:rFonts w:ascii="Times New Roman" w:hAnsi="Times New Roman" w:cs="Times New Roman"/>
                <w:b/>
                <w:sz w:val="20"/>
                <w:szCs w:val="20"/>
              </w:rPr>
            </w:pPr>
            <w:r w:rsidRPr="002F6665">
              <w:rPr>
                <w:rFonts w:ascii="Times New Roman" w:hAnsi="Times New Roman" w:cs="Times New Roman"/>
                <w:b/>
                <w:sz w:val="20"/>
                <w:szCs w:val="20"/>
              </w:rPr>
              <w:t>Педагогтың аты</w:t>
            </w:r>
            <w:r w:rsidR="00A87357">
              <w:rPr>
                <w:rFonts w:ascii="Times New Roman" w:hAnsi="Times New Roman" w:cs="Times New Roman"/>
                <w:b/>
                <w:sz w:val="20"/>
                <w:szCs w:val="20"/>
              </w:rPr>
              <w:t>-</w:t>
            </w:r>
            <w:r w:rsidRPr="002F6665">
              <w:rPr>
                <w:rFonts w:ascii="Times New Roman" w:hAnsi="Times New Roman" w:cs="Times New Roman"/>
                <w:b/>
                <w:sz w:val="20"/>
                <w:szCs w:val="20"/>
              </w:rPr>
              <w:t>жөні</w:t>
            </w:r>
          </w:p>
        </w:tc>
        <w:tc>
          <w:tcPr>
            <w:tcW w:w="1355" w:type="dxa"/>
            <w:gridSpan w:val="2"/>
          </w:tcPr>
          <w:p w14:paraId="04B33360" w14:textId="1E164263" w:rsidR="004B5433" w:rsidRPr="002F6665" w:rsidRDefault="004B5433" w:rsidP="00824A47">
            <w:pPr>
              <w:jc w:val="center"/>
              <w:rPr>
                <w:rFonts w:ascii="Times New Roman" w:hAnsi="Times New Roman" w:cs="Times New Roman"/>
                <w:b/>
                <w:sz w:val="20"/>
                <w:szCs w:val="20"/>
              </w:rPr>
            </w:pPr>
            <w:r w:rsidRPr="002F6665">
              <w:rPr>
                <w:rFonts w:ascii="Times New Roman" w:hAnsi="Times New Roman" w:cs="Times New Roman"/>
                <w:b/>
                <w:sz w:val="20"/>
                <w:szCs w:val="20"/>
              </w:rPr>
              <w:t>Қатысқан сабақтар саны (</w:t>
            </w:r>
            <w:r w:rsidR="006F2DC3">
              <w:rPr>
                <w:rFonts w:ascii="Times New Roman" w:hAnsi="Times New Roman" w:cs="Times New Roman"/>
                <w:b/>
                <w:sz w:val="20"/>
                <w:szCs w:val="20"/>
              </w:rPr>
              <w:t xml:space="preserve"> мұғалім</w:t>
            </w:r>
            <w:r w:rsidRPr="002F6665">
              <w:rPr>
                <w:rFonts w:ascii="Times New Roman" w:hAnsi="Times New Roman" w:cs="Times New Roman"/>
                <w:b/>
                <w:sz w:val="20"/>
                <w:szCs w:val="20"/>
              </w:rPr>
              <w:t>нің аты</w:t>
            </w:r>
            <w:r w:rsidR="00A87357">
              <w:rPr>
                <w:rFonts w:ascii="Times New Roman" w:hAnsi="Times New Roman" w:cs="Times New Roman"/>
                <w:b/>
                <w:sz w:val="20"/>
                <w:szCs w:val="20"/>
              </w:rPr>
              <w:t>-</w:t>
            </w:r>
            <w:r w:rsidRPr="002F6665">
              <w:rPr>
                <w:rFonts w:ascii="Times New Roman" w:hAnsi="Times New Roman" w:cs="Times New Roman"/>
                <w:b/>
                <w:sz w:val="20"/>
                <w:szCs w:val="20"/>
              </w:rPr>
              <w:t>жөні, пәні, сыныбы, тақырыбы)</w:t>
            </w:r>
          </w:p>
        </w:tc>
        <w:tc>
          <w:tcPr>
            <w:tcW w:w="1585" w:type="dxa"/>
            <w:gridSpan w:val="2"/>
          </w:tcPr>
          <w:p w14:paraId="69C697BB" w14:textId="77777777" w:rsidR="004B5433" w:rsidRPr="002F6665" w:rsidRDefault="004B5433" w:rsidP="00824A47">
            <w:pPr>
              <w:jc w:val="center"/>
              <w:rPr>
                <w:rFonts w:ascii="Times New Roman" w:hAnsi="Times New Roman" w:cs="Times New Roman"/>
                <w:b/>
                <w:sz w:val="20"/>
                <w:szCs w:val="20"/>
              </w:rPr>
            </w:pPr>
            <w:r w:rsidRPr="002F6665">
              <w:rPr>
                <w:rFonts w:ascii="Times New Roman" w:hAnsi="Times New Roman" w:cs="Times New Roman"/>
                <w:b/>
                <w:sz w:val="20"/>
                <w:szCs w:val="20"/>
              </w:rPr>
              <w:t>Ашық сабақтар саны (сынып, тақырып)</w:t>
            </w:r>
          </w:p>
        </w:tc>
        <w:tc>
          <w:tcPr>
            <w:tcW w:w="1499" w:type="dxa"/>
          </w:tcPr>
          <w:p w14:paraId="02B7C112" w14:textId="77777777" w:rsidR="004B5433" w:rsidRPr="002F6665" w:rsidRDefault="004B5433" w:rsidP="00824A47">
            <w:pPr>
              <w:jc w:val="center"/>
              <w:rPr>
                <w:rFonts w:ascii="Times New Roman" w:hAnsi="Times New Roman" w:cs="Times New Roman"/>
                <w:b/>
                <w:sz w:val="20"/>
                <w:szCs w:val="20"/>
              </w:rPr>
            </w:pPr>
            <w:r w:rsidRPr="002F6665">
              <w:rPr>
                <w:rFonts w:ascii="Times New Roman" w:hAnsi="Times New Roman" w:cs="Times New Roman"/>
                <w:b/>
                <w:sz w:val="20"/>
                <w:szCs w:val="20"/>
              </w:rPr>
              <w:t>Семинарлар мен байқауларға қатысу (атауы, егер қатысушы болсаңыз, растайтын құжатты қоса беріңіз)</w:t>
            </w:r>
          </w:p>
        </w:tc>
        <w:tc>
          <w:tcPr>
            <w:tcW w:w="1159" w:type="dxa"/>
          </w:tcPr>
          <w:p w14:paraId="5E7684BD" w14:textId="05D2AACA" w:rsidR="004B5433" w:rsidRPr="002F6665" w:rsidRDefault="004B5433" w:rsidP="00824A47">
            <w:pPr>
              <w:jc w:val="center"/>
              <w:rPr>
                <w:rFonts w:ascii="Times New Roman" w:hAnsi="Times New Roman" w:cs="Times New Roman"/>
                <w:b/>
                <w:sz w:val="20"/>
                <w:szCs w:val="20"/>
              </w:rPr>
            </w:pPr>
            <w:r w:rsidRPr="002F6665">
              <w:rPr>
                <w:rFonts w:ascii="Times New Roman" w:hAnsi="Times New Roman" w:cs="Times New Roman"/>
                <w:b/>
                <w:sz w:val="20"/>
                <w:szCs w:val="20"/>
              </w:rPr>
              <w:t>Оқушылардың нәтижелері (оқушының аты</w:t>
            </w:r>
            <w:r w:rsidR="00A87357">
              <w:rPr>
                <w:rFonts w:ascii="Times New Roman" w:hAnsi="Times New Roman" w:cs="Times New Roman"/>
                <w:b/>
                <w:sz w:val="20"/>
                <w:szCs w:val="20"/>
              </w:rPr>
              <w:t>-</w:t>
            </w:r>
            <w:r w:rsidRPr="002F6665">
              <w:rPr>
                <w:rFonts w:ascii="Times New Roman" w:hAnsi="Times New Roman" w:cs="Times New Roman"/>
                <w:b/>
                <w:sz w:val="20"/>
                <w:szCs w:val="20"/>
              </w:rPr>
              <w:t>жөні, сыныбы, пәні, жетістігі (диплом, грамота немесе сертификат)</w:t>
            </w:r>
          </w:p>
        </w:tc>
        <w:tc>
          <w:tcPr>
            <w:tcW w:w="1417" w:type="dxa"/>
          </w:tcPr>
          <w:p w14:paraId="03CF1F28" w14:textId="77777777" w:rsidR="004B5433" w:rsidRPr="002F6665" w:rsidRDefault="004B5433" w:rsidP="00824A47">
            <w:pPr>
              <w:jc w:val="center"/>
              <w:rPr>
                <w:rFonts w:ascii="Times New Roman" w:hAnsi="Times New Roman" w:cs="Times New Roman"/>
                <w:b/>
                <w:sz w:val="20"/>
                <w:szCs w:val="20"/>
              </w:rPr>
            </w:pPr>
            <w:r w:rsidRPr="002F6665">
              <w:rPr>
                <w:rFonts w:ascii="Times New Roman" w:hAnsi="Times New Roman" w:cs="Times New Roman"/>
                <w:b/>
                <w:sz w:val="20"/>
                <w:szCs w:val="20"/>
              </w:rPr>
              <w:t>Курстық дайындық (курстың атауы, растайтын құжат)</w:t>
            </w:r>
          </w:p>
        </w:tc>
        <w:tc>
          <w:tcPr>
            <w:tcW w:w="1081" w:type="dxa"/>
          </w:tcPr>
          <w:p w14:paraId="3BEAF981" w14:textId="77777777" w:rsidR="004B5433" w:rsidRPr="002F6665" w:rsidRDefault="004B5433" w:rsidP="00824A47">
            <w:pPr>
              <w:jc w:val="center"/>
              <w:rPr>
                <w:rFonts w:ascii="Times New Roman" w:hAnsi="Times New Roman" w:cs="Times New Roman"/>
                <w:b/>
                <w:sz w:val="20"/>
                <w:szCs w:val="20"/>
              </w:rPr>
            </w:pPr>
            <w:r w:rsidRPr="002F6665">
              <w:rPr>
                <w:rFonts w:ascii="Times New Roman" w:hAnsi="Times New Roman" w:cs="Times New Roman"/>
                <w:b/>
                <w:sz w:val="20"/>
                <w:szCs w:val="20"/>
              </w:rPr>
              <w:t>Олимпиадалар мен жобаларға қатысу (атауы, растайтын құжат)</w:t>
            </w:r>
          </w:p>
        </w:tc>
      </w:tr>
      <w:tr w:rsidR="00912136" w:rsidRPr="002F6665" w14:paraId="68B8E3CB" w14:textId="77777777" w:rsidTr="00912136">
        <w:tc>
          <w:tcPr>
            <w:tcW w:w="343" w:type="dxa"/>
          </w:tcPr>
          <w:p w14:paraId="073036E3"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1</w:t>
            </w:r>
          </w:p>
        </w:tc>
        <w:tc>
          <w:tcPr>
            <w:tcW w:w="1048" w:type="dxa"/>
          </w:tcPr>
          <w:p w14:paraId="5FB660CE" w14:textId="1755362C" w:rsidR="00912136" w:rsidRPr="002F6665" w:rsidRDefault="00912136" w:rsidP="00912136">
            <w:pPr>
              <w:rPr>
                <w:rFonts w:ascii="Times New Roman" w:hAnsi="Times New Roman" w:cs="Times New Roman"/>
                <w:sz w:val="20"/>
                <w:szCs w:val="20"/>
              </w:rPr>
            </w:pPr>
            <w:r>
              <w:rPr>
                <w:rFonts w:ascii="Times New Roman" w:eastAsia="Times New Roman" w:hAnsi="Times New Roman" w:cs="Times New Roman"/>
                <w:bCs/>
                <w:sz w:val="20"/>
                <w:szCs w:val="20"/>
                <w:lang w:val="kk-KZ" w:eastAsia="ru-RU"/>
              </w:rPr>
              <w:t>Какимов Әділ Сабырбекұлы</w:t>
            </w:r>
          </w:p>
        </w:tc>
        <w:tc>
          <w:tcPr>
            <w:tcW w:w="310" w:type="dxa"/>
          </w:tcPr>
          <w:p w14:paraId="72AC9D78"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3</w:t>
            </w:r>
          </w:p>
        </w:tc>
        <w:tc>
          <w:tcPr>
            <w:tcW w:w="1045" w:type="dxa"/>
          </w:tcPr>
          <w:p w14:paraId="6321EE3E"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b/>
                <w:sz w:val="20"/>
                <w:szCs w:val="20"/>
              </w:rPr>
              <w:t>1.</w:t>
            </w:r>
            <w:r w:rsidRPr="002F6665">
              <w:rPr>
                <w:sz w:val="20"/>
                <w:szCs w:val="20"/>
              </w:rPr>
              <w:t xml:space="preserve"> </w:t>
            </w:r>
            <w:r w:rsidRPr="002F6665">
              <w:rPr>
                <w:rFonts w:ascii="Times New Roman" w:hAnsi="Times New Roman" w:cs="Times New Roman"/>
                <w:sz w:val="20"/>
                <w:szCs w:val="20"/>
              </w:rPr>
              <w:t>Қадыр Мырза Әлі атындағы</w:t>
            </w:r>
          </w:p>
          <w:p w14:paraId="27BD9EDC"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BINOM SCHOOL мектеп лицейі, ашық сабак(7 сынып, Сұйықтықтар мен газдардағы қысым, Паскаль заңы.) 26.02.26</w:t>
            </w:r>
          </w:p>
          <w:p w14:paraId="30842BB3" w14:textId="77777777" w:rsidR="00912136" w:rsidRPr="002F6665" w:rsidRDefault="00912136" w:rsidP="00912136">
            <w:pPr>
              <w:rPr>
                <w:rFonts w:ascii="Times New Roman" w:hAnsi="Times New Roman" w:cs="Times New Roman"/>
                <w:b/>
                <w:sz w:val="20"/>
                <w:szCs w:val="20"/>
              </w:rPr>
            </w:pPr>
          </w:p>
          <w:p w14:paraId="598D3A55"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b/>
                <w:sz w:val="20"/>
                <w:szCs w:val="20"/>
              </w:rPr>
              <w:t>2</w:t>
            </w:r>
            <w:r w:rsidRPr="002F6665">
              <w:rPr>
                <w:rFonts w:ascii="Times New Roman" w:hAnsi="Times New Roman" w:cs="Times New Roman"/>
                <w:sz w:val="20"/>
                <w:szCs w:val="20"/>
              </w:rPr>
              <w:t>.</w:t>
            </w:r>
            <w:r w:rsidRPr="002F6665">
              <w:rPr>
                <w:sz w:val="20"/>
                <w:szCs w:val="20"/>
              </w:rPr>
              <w:t xml:space="preserve"> </w:t>
            </w:r>
            <w:r w:rsidRPr="002F6665">
              <w:rPr>
                <w:rFonts w:ascii="Times New Roman" w:hAnsi="Times New Roman" w:cs="Times New Roman"/>
                <w:sz w:val="20"/>
                <w:szCs w:val="20"/>
              </w:rPr>
              <w:t>Алтын орда мектебі, ашық сабақ (7 сынып, Алгебралық бөлшектермен амалдар 29.04.26</w:t>
            </w:r>
          </w:p>
          <w:p w14:paraId="1A03B396" w14:textId="77777777" w:rsidR="00912136" w:rsidRPr="002F6665" w:rsidRDefault="00912136" w:rsidP="00912136">
            <w:pPr>
              <w:rPr>
                <w:rFonts w:ascii="Times New Roman" w:hAnsi="Times New Roman" w:cs="Times New Roman"/>
                <w:sz w:val="20"/>
                <w:szCs w:val="20"/>
              </w:rPr>
            </w:pPr>
          </w:p>
          <w:p w14:paraId="1B0D39C4"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3.</w:t>
            </w:r>
            <w:r w:rsidRPr="002F6665">
              <w:rPr>
                <w:sz w:val="20"/>
                <w:szCs w:val="20"/>
              </w:rPr>
              <w:t xml:space="preserve"> </w:t>
            </w:r>
            <w:r w:rsidRPr="002F6665">
              <w:rPr>
                <w:rFonts w:ascii="Times New Roman" w:hAnsi="Times New Roman" w:cs="Times New Roman"/>
                <w:sz w:val="20"/>
                <w:szCs w:val="20"/>
              </w:rPr>
              <w:t>41 мектеп (31.03.2026 Синустар мен косинустардың қосындысы мен айырмасын көбейтіндіге түрлендіру формулалары, 9 сынып)</w:t>
            </w:r>
          </w:p>
        </w:tc>
        <w:tc>
          <w:tcPr>
            <w:tcW w:w="310" w:type="dxa"/>
          </w:tcPr>
          <w:p w14:paraId="656DD77D"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4</w:t>
            </w:r>
          </w:p>
        </w:tc>
        <w:tc>
          <w:tcPr>
            <w:tcW w:w="1275" w:type="dxa"/>
          </w:tcPr>
          <w:p w14:paraId="41F0B498"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b/>
                <w:sz w:val="20"/>
                <w:szCs w:val="20"/>
              </w:rPr>
              <w:t>1.</w:t>
            </w:r>
            <w:r w:rsidRPr="002F6665">
              <w:rPr>
                <w:rFonts w:ascii="Times New Roman" w:hAnsi="Times New Roman" w:cs="Times New Roman"/>
                <w:sz w:val="20"/>
                <w:szCs w:val="20"/>
              </w:rPr>
              <w:t>Қатты денелердің қысымы 7 класс, 13.01.2026</w:t>
            </w:r>
          </w:p>
          <w:p w14:paraId="4A4D116C" w14:textId="77777777" w:rsidR="00912136" w:rsidRPr="002F6665" w:rsidRDefault="00912136" w:rsidP="00912136">
            <w:pPr>
              <w:rPr>
                <w:rFonts w:ascii="Times New Roman" w:hAnsi="Times New Roman" w:cs="Times New Roman"/>
                <w:b/>
                <w:sz w:val="20"/>
                <w:szCs w:val="20"/>
              </w:rPr>
            </w:pPr>
          </w:p>
          <w:p w14:paraId="09A22CC9"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b/>
                <w:sz w:val="20"/>
                <w:szCs w:val="20"/>
              </w:rPr>
              <w:t>2.</w:t>
            </w:r>
            <w:r w:rsidRPr="002F6665">
              <w:rPr>
                <w:rFonts w:ascii="Times New Roman" w:hAnsi="Times New Roman" w:cs="Times New Roman"/>
                <w:sz w:val="20"/>
                <w:szCs w:val="20"/>
              </w:rPr>
              <w:t>Гидравликалық машиналар 7 класс,27.01.2026</w:t>
            </w:r>
          </w:p>
          <w:p w14:paraId="2D9CD89D" w14:textId="77777777" w:rsidR="00912136" w:rsidRPr="002F6665" w:rsidRDefault="00912136" w:rsidP="00912136">
            <w:pPr>
              <w:rPr>
                <w:rFonts w:ascii="Times New Roman" w:hAnsi="Times New Roman" w:cs="Times New Roman"/>
                <w:b/>
                <w:sz w:val="20"/>
                <w:szCs w:val="20"/>
              </w:rPr>
            </w:pPr>
          </w:p>
          <w:p w14:paraId="752EBE59"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b/>
                <w:sz w:val="20"/>
                <w:szCs w:val="20"/>
              </w:rPr>
              <w:t>3.</w:t>
            </w:r>
            <w:r w:rsidRPr="002F6665">
              <w:rPr>
                <w:rFonts w:ascii="Times New Roman" w:hAnsi="Times New Roman" w:cs="Times New Roman"/>
                <w:sz w:val="20"/>
                <w:szCs w:val="20"/>
              </w:rPr>
              <w:t>Қуат. Тәжірибелік жұмыс № 16 "Әртүрлі типтердің қуатын бағалау көлік" 7 сынып, 24.02.2026,.)</w:t>
            </w:r>
          </w:p>
          <w:p w14:paraId="1D4948D5" w14:textId="77777777" w:rsidR="00912136" w:rsidRPr="002F6665" w:rsidRDefault="00912136" w:rsidP="00912136">
            <w:pPr>
              <w:rPr>
                <w:rFonts w:ascii="Times New Roman" w:hAnsi="Times New Roman" w:cs="Times New Roman"/>
                <w:b/>
                <w:sz w:val="20"/>
                <w:szCs w:val="20"/>
              </w:rPr>
            </w:pPr>
          </w:p>
          <w:p w14:paraId="1F7BC775"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b/>
                <w:sz w:val="20"/>
                <w:szCs w:val="20"/>
              </w:rPr>
              <w:t>4.</w:t>
            </w:r>
            <w:r w:rsidRPr="002F6665">
              <w:rPr>
                <w:rFonts w:ascii="Times New Roman" w:hAnsi="Times New Roman" w:cs="Times New Roman"/>
                <w:sz w:val="20"/>
                <w:szCs w:val="20"/>
              </w:rPr>
              <w:t>Кинетикалық энергия, 7кл 31.03.2026,)</w:t>
            </w:r>
          </w:p>
        </w:tc>
        <w:tc>
          <w:tcPr>
            <w:tcW w:w="1499" w:type="dxa"/>
          </w:tcPr>
          <w:p w14:paraId="6A9F9032" w14:textId="56F5F43B"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 xml:space="preserve">1.«Цифрлық трансформация дәуіріндегі </w:t>
            </w:r>
            <w:r w:rsidR="006F2DC3">
              <w:rPr>
                <w:rFonts w:ascii="Times New Roman" w:hAnsi="Times New Roman" w:cs="Times New Roman"/>
                <w:sz w:val="20"/>
                <w:szCs w:val="20"/>
              </w:rPr>
              <w:t xml:space="preserve"> мұғалім</w:t>
            </w:r>
            <w:r w:rsidRPr="002F6665">
              <w:rPr>
                <w:rFonts w:ascii="Times New Roman" w:hAnsi="Times New Roman" w:cs="Times New Roman"/>
                <w:sz w:val="20"/>
                <w:szCs w:val="20"/>
              </w:rPr>
              <w:t>нің жаңа рөлі» ( 26.02.2026 , серт. ХК №051253)</w:t>
            </w:r>
          </w:p>
          <w:p w14:paraId="066BACF4" w14:textId="77777777" w:rsidR="00912136" w:rsidRPr="002F6665" w:rsidRDefault="00912136" w:rsidP="00912136">
            <w:pPr>
              <w:rPr>
                <w:rFonts w:ascii="Times New Roman" w:hAnsi="Times New Roman" w:cs="Times New Roman"/>
                <w:sz w:val="20"/>
                <w:szCs w:val="20"/>
              </w:rPr>
            </w:pPr>
          </w:p>
          <w:p w14:paraId="6BD6B77F" w14:textId="12B51146"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2. «</w:t>
            </w:r>
            <w:r w:rsidRPr="002F6665">
              <w:rPr>
                <w:rFonts w:ascii="Times New Roman" w:hAnsi="Times New Roman" w:cs="Times New Roman"/>
                <w:sz w:val="20"/>
                <w:szCs w:val="20"/>
                <w:lang w:val="kk-KZ"/>
              </w:rPr>
              <w:t>Функционалдық сауаттылық</w:t>
            </w:r>
            <w:r>
              <w:rPr>
                <w:rFonts w:ascii="Times New Roman" w:hAnsi="Times New Roman" w:cs="Times New Roman"/>
                <w:sz w:val="20"/>
                <w:szCs w:val="20"/>
                <w:lang w:val="kk-KZ"/>
              </w:rPr>
              <w:t>-</w:t>
            </w:r>
            <w:r w:rsidRPr="002F6665">
              <w:rPr>
                <w:rFonts w:ascii="Times New Roman" w:hAnsi="Times New Roman" w:cs="Times New Roman"/>
                <w:sz w:val="20"/>
                <w:szCs w:val="20"/>
                <w:lang w:val="kk-KZ"/>
              </w:rPr>
              <w:t>сапалы білімкөрсеткіші</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 xml:space="preserve">ө қалалық семинар </w:t>
            </w:r>
            <w:r w:rsidRPr="002F6665">
              <w:rPr>
                <w:rFonts w:ascii="Times New Roman" w:hAnsi="Times New Roman" w:cs="Times New Roman"/>
                <w:sz w:val="20"/>
                <w:szCs w:val="20"/>
              </w:rPr>
              <w:t>(17.04.26)</w:t>
            </w:r>
            <w:r>
              <w:rPr>
                <w:rFonts w:ascii="Times New Roman" w:hAnsi="Times New Roman" w:cs="Times New Roman"/>
                <w:sz w:val="20"/>
                <w:szCs w:val="20"/>
              </w:rPr>
              <w:t>-</w:t>
            </w:r>
            <w:r w:rsidRPr="002F6665">
              <w:rPr>
                <w:rFonts w:ascii="Times New Roman" w:hAnsi="Times New Roman" w:cs="Times New Roman"/>
                <w:sz w:val="20"/>
                <w:szCs w:val="20"/>
              </w:rPr>
              <w:t xml:space="preserve"> қатысушы</w:t>
            </w:r>
          </w:p>
        </w:tc>
        <w:tc>
          <w:tcPr>
            <w:tcW w:w="1159" w:type="dxa"/>
          </w:tcPr>
          <w:p w14:paraId="274A7F72" w14:textId="715F1458" w:rsidR="00912136" w:rsidRPr="002F6665" w:rsidRDefault="00912136" w:rsidP="00912136">
            <w:pPr>
              <w:rPr>
                <w:rFonts w:ascii="Times New Roman" w:hAnsi="Times New Roman" w:cs="Times New Roman"/>
                <w:sz w:val="20"/>
                <w:szCs w:val="20"/>
              </w:rPr>
            </w:pPr>
            <w:r>
              <w:rPr>
                <w:rFonts w:ascii="Times New Roman" w:hAnsi="Times New Roman" w:cs="Times New Roman"/>
                <w:sz w:val="20"/>
                <w:szCs w:val="20"/>
              </w:rPr>
              <w:t>-</w:t>
            </w:r>
          </w:p>
        </w:tc>
        <w:tc>
          <w:tcPr>
            <w:tcW w:w="1417" w:type="dxa"/>
          </w:tcPr>
          <w:p w14:paraId="7007F913" w14:textId="13008A49"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 xml:space="preserve">"Жаңа технологиялар мен инновациялық әдістерді енгізу контекстінде физика пәні </w:t>
            </w:r>
            <w:r w:rsidR="006F2DC3">
              <w:rPr>
                <w:rFonts w:ascii="Times New Roman" w:hAnsi="Times New Roman" w:cs="Times New Roman"/>
                <w:sz w:val="20"/>
                <w:szCs w:val="20"/>
              </w:rPr>
              <w:t xml:space="preserve"> мұғалім</w:t>
            </w:r>
            <w:r w:rsidRPr="002F6665">
              <w:rPr>
                <w:rFonts w:ascii="Times New Roman" w:hAnsi="Times New Roman" w:cs="Times New Roman"/>
                <w:sz w:val="20"/>
                <w:szCs w:val="20"/>
              </w:rPr>
              <w:t>інің кәсіби құзыреттілігін дамыту" (80 сер.№ 090591, 30.03.2026</w:t>
            </w:r>
            <w:r>
              <w:rPr>
                <w:rFonts w:ascii="Times New Roman" w:hAnsi="Times New Roman" w:cs="Times New Roman"/>
                <w:sz w:val="20"/>
                <w:szCs w:val="20"/>
              </w:rPr>
              <w:t>-</w:t>
            </w:r>
            <w:r w:rsidRPr="002F6665">
              <w:rPr>
                <w:rFonts w:ascii="Times New Roman" w:hAnsi="Times New Roman" w:cs="Times New Roman"/>
                <w:sz w:val="20"/>
                <w:szCs w:val="20"/>
              </w:rPr>
              <w:t xml:space="preserve"> 10.04.2026)</w:t>
            </w:r>
          </w:p>
        </w:tc>
        <w:tc>
          <w:tcPr>
            <w:tcW w:w="1081" w:type="dxa"/>
          </w:tcPr>
          <w:p w14:paraId="7CEB44BC" w14:textId="04F51D29" w:rsidR="00912136" w:rsidRPr="002F6665" w:rsidRDefault="00912136" w:rsidP="00912136">
            <w:pPr>
              <w:rPr>
                <w:rFonts w:ascii="Times New Roman" w:hAnsi="Times New Roman" w:cs="Times New Roman"/>
                <w:sz w:val="20"/>
                <w:szCs w:val="20"/>
              </w:rPr>
            </w:pPr>
            <w:r>
              <w:rPr>
                <w:rFonts w:ascii="Times New Roman" w:hAnsi="Times New Roman" w:cs="Times New Roman"/>
                <w:sz w:val="20"/>
                <w:szCs w:val="20"/>
              </w:rPr>
              <w:t>-</w:t>
            </w:r>
          </w:p>
        </w:tc>
      </w:tr>
      <w:tr w:rsidR="00912136" w:rsidRPr="002F6665" w14:paraId="78C005B7" w14:textId="77777777" w:rsidTr="00912136">
        <w:tc>
          <w:tcPr>
            <w:tcW w:w="343" w:type="dxa"/>
          </w:tcPr>
          <w:p w14:paraId="1807DA8F"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2</w:t>
            </w:r>
          </w:p>
        </w:tc>
        <w:tc>
          <w:tcPr>
            <w:tcW w:w="1048" w:type="dxa"/>
          </w:tcPr>
          <w:p w14:paraId="00586470" w14:textId="567D7DB5"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rPr>
              <w:t>Жолдасбекова Г</w:t>
            </w:r>
            <w:r>
              <w:rPr>
                <w:rFonts w:ascii="Times New Roman" w:hAnsi="Times New Roman" w:cs="Times New Roman"/>
                <w:sz w:val="20"/>
                <w:szCs w:val="20"/>
                <w:lang w:val="kk-KZ"/>
              </w:rPr>
              <w:t>үлнұр Мырзаханқызы</w:t>
            </w:r>
          </w:p>
        </w:tc>
        <w:tc>
          <w:tcPr>
            <w:tcW w:w="310" w:type="dxa"/>
          </w:tcPr>
          <w:p w14:paraId="5A11D0E9"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4.</w:t>
            </w:r>
          </w:p>
        </w:tc>
        <w:tc>
          <w:tcPr>
            <w:tcW w:w="1045" w:type="dxa"/>
          </w:tcPr>
          <w:p w14:paraId="78886BA2"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b/>
                <w:sz w:val="20"/>
                <w:szCs w:val="20"/>
              </w:rPr>
              <w:t>1</w:t>
            </w:r>
            <w:r w:rsidRPr="002F6665">
              <w:rPr>
                <w:rFonts w:ascii="Times New Roman" w:hAnsi="Times New Roman" w:cs="Times New Roman"/>
                <w:sz w:val="20"/>
                <w:szCs w:val="20"/>
              </w:rPr>
              <w:t>.Туған өлкедегі киелі жерлер. Мажинова Г.Б., 7Б сынып, 28.11.26,</w:t>
            </w:r>
          </w:p>
          <w:p w14:paraId="24963125" w14:textId="77777777" w:rsidR="00912136" w:rsidRPr="002F6665" w:rsidRDefault="00912136" w:rsidP="00912136">
            <w:pPr>
              <w:rPr>
                <w:rFonts w:ascii="Times New Roman" w:hAnsi="Times New Roman" w:cs="Times New Roman"/>
                <w:b/>
                <w:sz w:val="20"/>
                <w:szCs w:val="20"/>
              </w:rPr>
            </w:pPr>
          </w:p>
          <w:p w14:paraId="30E825B2" w14:textId="38598848"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b/>
                <w:sz w:val="20"/>
                <w:szCs w:val="20"/>
              </w:rPr>
              <w:t>2</w:t>
            </w:r>
            <w:r w:rsidRPr="002F6665">
              <w:rPr>
                <w:rFonts w:ascii="Times New Roman" w:hAnsi="Times New Roman" w:cs="Times New Roman"/>
                <w:sz w:val="20"/>
                <w:szCs w:val="20"/>
              </w:rPr>
              <w:t>.Жау</w:t>
            </w:r>
            <w:r>
              <w:rPr>
                <w:rFonts w:ascii="Times New Roman" w:hAnsi="Times New Roman" w:cs="Times New Roman"/>
                <w:sz w:val="20"/>
                <w:szCs w:val="20"/>
              </w:rPr>
              <w:t>-</w:t>
            </w:r>
            <w:r w:rsidRPr="002F6665">
              <w:rPr>
                <w:rFonts w:ascii="Times New Roman" w:hAnsi="Times New Roman" w:cs="Times New Roman"/>
                <w:sz w:val="20"/>
                <w:szCs w:val="20"/>
              </w:rPr>
              <w:t>жау жаңбыр Сарсембаева А.С , 4А сынып, 29.01.26</w:t>
            </w:r>
          </w:p>
          <w:p w14:paraId="54FADB8E" w14:textId="77777777" w:rsidR="00912136" w:rsidRPr="002F6665" w:rsidRDefault="00912136" w:rsidP="00912136">
            <w:pPr>
              <w:rPr>
                <w:rFonts w:ascii="Times New Roman" w:hAnsi="Times New Roman" w:cs="Times New Roman"/>
                <w:b/>
                <w:sz w:val="20"/>
                <w:szCs w:val="20"/>
              </w:rPr>
            </w:pPr>
          </w:p>
          <w:p w14:paraId="36C5B1C6" w14:textId="4597DCD5"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b/>
                <w:sz w:val="20"/>
                <w:szCs w:val="20"/>
              </w:rPr>
              <w:t>3</w:t>
            </w:r>
            <w:r w:rsidRPr="002F6665">
              <w:rPr>
                <w:rFonts w:ascii="Times New Roman" w:hAnsi="Times New Roman" w:cs="Times New Roman"/>
                <w:sz w:val="20"/>
                <w:szCs w:val="20"/>
              </w:rPr>
              <w:t xml:space="preserve">.Ұлым </w:t>
            </w:r>
            <w:r>
              <w:rPr>
                <w:rFonts w:ascii="Times New Roman" w:hAnsi="Times New Roman" w:cs="Times New Roman"/>
                <w:sz w:val="20"/>
                <w:szCs w:val="20"/>
              </w:rPr>
              <w:t>-</w:t>
            </w:r>
            <w:r w:rsidRPr="002F6665">
              <w:rPr>
                <w:rFonts w:ascii="Times New Roman" w:hAnsi="Times New Roman" w:cs="Times New Roman"/>
                <w:sz w:val="20"/>
                <w:szCs w:val="20"/>
              </w:rPr>
              <w:t xml:space="preserve"> аспандағы жұлдызым Асубаева Г. М, 8Б сынып, 29.01.26,</w:t>
            </w:r>
          </w:p>
          <w:p w14:paraId="5941D4F1" w14:textId="77777777" w:rsidR="00912136" w:rsidRPr="002F6665" w:rsidRDefault="00912136" w:rsidP="00912136">
            <w:pPr>
              <w:rPr>
                <w:rFonts w:ascii="Times New Roman" w:hAnsi="Times New Roman" w:cs="Times New Roman"/>
                <w:b/>
                <w:sz w:val="20"/>
                <w:szCs w:val="20"/>
              </w:rPr>
            </w:pPr>
          </w:p>
          <w:p w14:paraId="4D92FD7D"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b/>
                <w:sz w:val="20"/>
                <w:szCs w:val="20"/>
              </w:rPr>
              <w:t>4</w:t>
            </w:r>
            <w:r w:rsidRPr="002F6665">
              <w:rPr>
                <w:rFonts w:ascii="Times New Roman" w:hAnsi="Times New Roman" w:cs="Times New Roman"/>
                <w:sz w:val="20"/>
                <w:szCs w:val="20"/>
              </w:rPr>
              <w:t>.“Ақ киімді, денелі, ақ сақалды” Жақан Е.Н , 6А сынып, 13.04.26,</w:t>
            </w:r>
          </w:p>
        </w:tc>
        <w:tc>
          <w:tcPr>
            <w:tcW w:w="310" w:type="dxa"/>
          </w:tcPr>
          <w:p w14:paraId="1B137962"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2</w:t>
            </w:r>
          </w:p>
        </w:tc>
        <w:tc>
          <w:tcPr>
            <w:tcW w:w="1275" w:type="dxa"/>
          </w:tcPr>
          <w:p w14:paraId="55245754"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1. 3 ”Г” сынып, “Еріншектің ертеңі бітпес” 16.10.25</w:t>
            </w:r>
          </w:p>
          <w:p w14:paraId="6E370A3A" w14:textId="77777777" w:rsidR="00912136" w:rsidRPr="002F6665" w:rsidRDefault="00912136" w:rsidP="00912136">
            <w:pPr>
              <w:rPr>
                <w:rFonts w:ascii="Times New Roman" w:hAnsi="Times New Roman" w:cs="Times New Roman"/>
                <w:sz w:val="20"/>
                <w:szCs w:val="20"/>
              </w:rPr>
            </w:pPr>
          </w:p>
          <w:p w14:paraId="509055AB"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2.</w:t>
            </w:r>
            <w:r w:rsidRPr="002F6665">
              <w:rPr>
                <w:sz w:val="20"/>
                <w:szCs w:val="20"/>
              </w:rPr>
              <w:t xml:space="preserve"> </w:t>
            </w:r>
            <w:r w:rsidRPr="002F6665">
              <w:rPr>
                <w:rFonts w:ascii="Times New Roman" w:hAnsi="Times New Roman" w:cs="Times New Roman"/>
                <w:sz w:val="20"/>
                <w:szCs w:val="20"/>
              </w:rPr>
              <w:t>3”Г”, сынып, тақырыбы  “ Музейдегі көне заттар”26.01.26</w:t>
            </w:r>
          </w:p>
        </w:tc>
        <w:tc>
          <w:tcPr>
            <w:tcW w:w="1499" w:type="dxa"/>
          </w:tcPr>
          <w:p w14:paraId="4C33720A"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b/>
                <w:sz w:val="20"/>
                <w:szCs w:val="20"/>
                <w:lang w:val="kk-KZ"/>
              </w:rPr>
              <w:t xml:space="preserve">1. </w:t>
            </w:r>
            <w:r w:rsidRPr="002F6665">
              <w:rPr>
                <w:rFonts w:ascii="Times New Roman" w:hAnsi="Times New Roman" w:cs="Times New Roman"/>
                <w:sz w:val="20"/>
                <w:szCs w:val="20"/>
                <w:lang w:val="kk-KZ"/>
              </w:rPr>
              <w:t>Педагогикалық панорамалар идеясы, (сертификат)</w:t>
            </w:r>
          </w:p>
          <w:p w14:paraId="6CAAB934" w14:textId="77777777" w:rsidR="00912136" w:rsidRPr="002F6665" w:rsidRDefault="00912136" w:rsidP="00912136">
            <w:pPr>
              <w:rPr>
                <w:rFonts w:ascii="Times New Roman" w:hAnsi="Times New Roman" w:cs="Times New Roman"/>
                <w:b/>
                <w:sz w:val="20"/>
                <w:szCs w:val="20"/>
              </w:rPr>
            </w:pPr>
          </w:p>
          <w:p w14:paraId="6C8FFC58"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b/>
                <w:sz w:val="20"/>
                <w:szCs w:val="20"/>
              </w:rPr>
              <w:t>2.</w:t>
            </w:r>
            <w:r w:rsidRPr="002F6665">
              <w:rPr>
                <w:sz w:val="20"/>
                <w:szCs w:val="20"/>
              </w:rPr>
              <w:t xml:space="preserve">  </w:t>
            </w:r>
            <w:r w:rsidRPr="002F6665">
              <w:rPr>
                <w:rFonts w:ascii="Times New Roman" w:hAnsi="Times New Roman" w:cs="Times New Roman"/>
                <w:sz w:val="20"/>
                <w:szCs w:val="20"/>
              </w:rPr>
              <w:t>«EduContinuum 2025. Педагогтердің үздіксіз кәсіби дамуының стратегиялары мен техгологиялары» халықаралық конференция (сертификат)</w:t>
            </w:r>
          </w:p>
          <w:p w14:paraId="6AD0B0EE" w14:textId="77777777" w:rsidR="00912136" w:rsidRPr="002F6665" w:rsidRDefault="00912136" w:rsidP="00912136">
            <w:pPr>
              <w:rPr>
                <w:rFonts w:ascii="Times New Roman" w:hAnsi="Times New Roman" w:cs="Times New Roman"/>
                <w:b/>
                <w:sz w:val="20"/>
                <w:szCs w:val="20"/>
              </w:rPr>
            </w:pPr>
          </w:p>
          <w:p w14:paraId="63208921"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b/>
                <w:sz w:val="20"/>
                <w:szCs w:val="20"/>
              </w:rPr>
              <w:t>3.</w:t>
            </w:r>
            <w:r w:rsidRPr="002F6665">
              <w:rPr>
                <w:sz w:val="20"/>
                <w:szCs w:val="20"/>
              </w:rPr>
              <w:t xml:space="preserve"> </w:t>
            </w:r>
            <w:r w:rsidRPr="002F6665">
              <w:rPr>
                <w:rFonts w:ascii="Times New Roman" w:hAnsi="Times New Roman" w:cs="Times New Roman"/>
                <w:sz w:val="20"/>
                <w:szCs w:val="20"/>
              </w:rPr>
              <w:t>«Білім берудегі және басқарудағы трансформация» қалалық ғылыми танымдық конференция (сертификат)</w:t>
            </w:r>
          </w:p>
        </w:tc>
        <w:tc>
          <w:tcPr>
            <w:tcW w:w="1159" w:type="dxa"/>
          </w:tcPr>
          <w:p w14:paraId="72399BC4"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1.</w:t>
            </w:r>
            <w:r w:rsidRPr="002F6665">
              <w:rPr>
                <w:sz w:val="20"/>
                <w:szCs w:val="20"/>
              </w:rPr>
              <w:t xml:space="preserve"> </w:t>
            </w:r>
            <w:r w:rsidRPr="002F6665">
              <w:rPr>
                <w:rFonts w:ascii="Times New Roman" w:hAnsi="Times New Roman" w:cs="Times New Roman"/>
                <w:sz w:val="20"/>
                <w:szCs w:val="20"/>
              </w:rPr>
              <w:t>Қапарова Сабина, 8кл</w:t>
            </w:r>
          </w:p>
          <w:p w14:paraId="271993CF"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«Сәкен оқулары», Қалалық Сертификат</w:t>
            </w:r>
          </w:p>
          <w:p w14:paraId="1B482B5E" w14:textId="77777777" w:rsidR="00912136" w:rsidRPr="002F6665" w:rsidRDefault="00912136" w:rsidP="00912136">
            <w:pPr>
              <w:rPr>
                <w:rFonts w:ascii="Times New Roman" w:hAnsi="Times New Roman" w:cs="Times New Roman"/>
                <w:sz w:val="20"/>
                <w:szCs w:val="20"/>
              </w:rPr>
            </w:pPr>
          </w:p>
          <w:p w14:paraId="3AB46D58"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2. Қапарова Сабина, 8 сынып</w:t>
            </w:r>
          </w:p>
          <w:p w14:paraId="36D3ABA6"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lang w:val="kk-KZ"/>
              </w:rPr>
              <w:t xml:space="preserve">« Бейімбетті білмек парыз » байқауы, </w:t>
            </w:r>
            <w:r w:rsidRPr="002F6665">
              <w:rPr>
                <w:rFonts w:ascii="Times New Roman" w:hAnsi="Times New Roman" w:cs="Times New Roman"/>
                <w:sz w:val="20"/>
                <w:szCs w:val="20"/>
              </w:rPr>
              <w:t xml:space="preserve"> </w:t>
            </w:r>
            <w:r w:rsidRPr="002F6665">
              <w:rPr>
                <w:rFonts w:ascii="Times New Roman" w:hAnsi="Times New Roman" w:cs="Times New Roman"/>
                <w:sz w:val="20"/>
                <w:szCs w:val="20"/>
                <w:lang w:val="kk-KZ"/>
              </w:rPr>
              <w:t>Қалалық,</w:t>
            </w:r>
            <w:r w:rsidRPr="002F6665">
              <w:rPr>
                <w:rFonts w:ascii="Times New Roman" w:hAnsi="Times New Roman" w:cs="Times New Roman"/>
                <w:sz w:val="20"/>
                <w:szCs w:val="20"/>
              </w:rPr>
              <w:t xml:space="preserve"> Сертификат</w:t>
            </w:r>
          </w:p>
          <w:p w14:paraId="716CE19C" w14:textId="77777777" w:rsidR="00912136" w:rsidRPr="002F6665" w:rsidRDefault="00912136" w:rsidP="00912136">
            <w:pPr>
              <w:rPr>
                <w:rFonts w:ascii="Times New Roman" w:hAnsi="Times New Roman" w:cs="Times New Roman"/>
                <w:sz w:val="20"/>
                <w:szCs w:val="20"/>
              </w:rPr>
            </w:pPr>
          </w:p>
          <w:p w14:paraId="7918037F"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3.</w:t>
            </w:r>
            <w:r w:rsidRPr="002F6665">
              <w:rPr>
                <w:sz w:val="20"/>
                <w:szCs w:val="20"/>
              </w:rPr>
              <w:t xml:space="preserve"> </w:t>
            </w:r>
            <w:r w:rsidRPr="002F6665">
              <w:rPr>
                <w:rFonts w:ascii="Times New Roman" w:hAnsi="Times New Roman" w:cs="Times New Roman"/>
                <w:sz w:val="20"/>
                <w:szCs w:val="20"/>
              </w:rPr>
              <w:t>Асланов Ибрахим, 9кл</w:t>
            </w:r>
          </w:p>
          <w:p w14:paraId="294B19A5"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«Абай әлемі »</w:t>
            </w:r>
          </w:p>
          <w:p w14:paraId="4123A82E"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байқауы, Қалалық</w:t>
            </w:r>
          </w:p>
          <w:p w14:paraId="0FF7D35E"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Сертификат</w:t>
            </w:r>
          </w:p>
          <w:p w14:paraId="31746AC8" w14:textId="77777777" w:rsidR="00912136" w:rsidRPr="002F6665" w:rsidRDefault="00912136" w:rsidP="00912136">
            <w:pPr>
              <w:rPr>
                <w:rFonts w:ascii="Times New Roman" w:hAnsi="Times New Roman" w:cs="Times New Roman"/>
                <w:sz w:val="20"/>
                <w:szCs w:val="20"/>
              </w:rPr>
            </w:pPr>
          </w:p>
          <w:p w14:paraId="5A3145E2"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4.</w:t>
            </w:r>
            <w:r w:rsidRPr="002F6665">
              <w:rPr>
                <w:sz w:val="20"/>
                <w:szCs w:val="20"/>
              </w:rPr>
              <w:t xml:space="preserve"> </w:t>
            </w:r>
            <w:r w:rsidRPr="002F6665">
              <w:rPr>
                <w:rFonts w:ascii="Times New Roman" w:hAnsi="Times New Roman" w:cs="Times New Roman"/>
                <w:sz w:val="20"/>
                <w:szCs w:val="20"/>
              </w:rPr>
              <w:t>Исмағұлова Салиха 7кл,</w:t>
            </w:r>
          </w:p>
          <w:p w14:paraId="2F52D707" w14:textId="06E51002"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Жалпы білім беретін пәндер бойынша олимпиада, 2</w:t>
            </w:r>
            <w:r>
              <w:rPr>
                <w:rFonts w:ascii="Times New Roman" w:hAnsi="Times New Roman" w:cs="Times New Roman"/>
                <w:sz w:val="20"/>
                <w:szCs w:val="20"/>
              </w:rPr>
              <w:t>-</w:t>
            </w:r>
            <w:r w:rsidRPr="002F6665">
              <w:rPr>
                <w:rFonts w:ascii="Times New Roman" w:hAnsi="Times New Roman" w:cs="Times New Roman"/>
                <w:sz w:val="20"/>
                <w:szCs w:val="20"/>
              </w:rPr>
              <w:t>орын</w:t>
            </w:r>
          </w:p>
          <w:p w14:paraId="180FFEEA" w14:textId="77777777" w:rsidR="00912136" w:rsidRPr="002F6665" w:rsidRDefault="00912136" w:rsidP="00912136">
            <w:pPr>
              <w:rPr>
                <w:rFonts w:ascii="Times New Roman" w:hAnsi="Times New Roman" w:cs="Times New Roman"/>
                <w:sz w:val="20"/>
                <w:szCs w:val="20"/>
              </w:rPr>
            </w:pPr>
          </w:p>
          <w:p w14:paraId="38B3028B"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5. Исмағұлова Салиха ,7 сынып</w:t>
            </w:r>
          </w:p>
          <w:p w14:paraId="4675566D" w14:textId="549C5F5F"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lang w:val="kk-KZ"/>
              </w:rPr>
              <w:t xml:space="preserve">Ғылыми жоба, </w:t>
            </w:r>
            <w:r w:rsidRPr="002F6665">
              <w:rPr>
                <w:rFonts w:ascii="Times New Roman" w:hAnsi="Times New Roman" w:cs="Times New Roman"/>
                <w:sz w:val="20"/>
                <w:szCs w:val="20"/>
              </w:rPr>
              <w:t>3</w:t>
            </w:r>
            <w:r>
              <w:rPr>
                <w:rFonts w:ascii="Times New Roman" w:hAnsi="Times New Roman" w:cs="Times New Roman"/>
                <w:sz w:val="20"/>
                <w:szCs w:val="20"/>
              </w:rPr>
              <w:t>-</w:t>
            </w:r>
            <w:r w:rsidRPr="002F6665">
              <w:rPr>
                <w:rFonts w:ascii="Times New Roman" w:hAnsi="Times New Roman" w:cs="Times New Roman"/>
                <w:sz w:val="20"/>
                <w:szCs w:val="20"/>
              </w:rPr>
              <w:t>орын</w:t>
            </w:r>
          </w:p>
          <w:p w14:paraId="1E817BD3" w14:textId="77777777" w:rsidR="00912136" w:rsidRPr="002F6665" w:rsidRDefault="00912136" w:rsidP="00912136">
            <w:pPr>
              <w:rPr>
                <w:rFonts w:ascii="Times New Roman" w:hAnsi="Times New Roman" w:cs="Times New Roman"/>
                <w:sz w:val="20"/>
                <w:szCs w:val="20"/>
              </w:rPr>
            </w:pPr>
          </w:p>
        </w:tc>
        <w:tc>
          <w:tcPr>
            <w:tcW w:w="1417" w:type="dxa"/>
          </w:tcPr>
          <w:p w14:paraId="68781A87"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Қазақ тілі мен қазақ әдебиеті</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 xml:space="preserve"> пәні педагогтерінің пәндік және кәсіби құзіреттіліктерін дамыту</w:t>
            </w:r>
            <w:r w:rsidRPr="002F6665">
              <w:rPr>
                <w:rFonts w:ascii="Times New Roman" w:hAnsi="Times New Roman" w:cs="Times New Roman"/>
                <w:sz w:val="20"/>
                <w:szCs w:val="20"/>
              </w:rPr>
              <w:t>" (80сағ, серт.№</w:t>
            </w:r>
            <w:r w:rsidRPr="002F6665">
              <w:rPr>
                <w:sz w:val="20"/>
                <w:szCs w:val="20"/>
              </w:rPr>
              <w:t xml:space="preserve"> </w:t>
            </w:r>
            <w:r w:rsidRPr="002F6665">
              <w:rPr>
                <w:rFonts w:ascii="Times New Roman" w:hAnsi="Times New Roman" w:cs="Times New Roman"/>
                <w:sz w:val="20"/>
                <w:szCs w:val="20"/>
              </w:rPr>
              <w:t>1038408,  13.06.2025)</w:t>
            </w:r>
          </w:p>
        </w:tc>
        <w:tc>
          <w:tcPr>
            <w:tcW w:w="1081" w:type="dxa"/>
          </w:tcPr>
          <w:p w14:paraId="629E94D1" w14:textId="3B4CE14C" w:rsidR="00912136" w:rsidRPr="002F6665" w:rsidRDefault="00912136" w:rsidP="00912136">
            <w:pPr>
              <w:rPr>
                <w:rFonts w:ascii="Times New Roman" w:hAnsi="Times New Roman" w:cs="Times New Roman"/>
                <w:sz w:val="20"/>
                <w:szCs w:val="20"/>
              </w:rPr>
            </w:pPr>
            <w:r>
              <w:rPr>
                <w:rFonts w:ascii="Times New Roman" w:hAnsi="Times New Roman" w:cs="Times New Roman"/>
                <w:sz w:val="20"/>
                <w:szCs w:val="20"/>
              </w:rPr>
              <w:t>-</w:t>
            </w:r>
          </w:p>
        </w:tc>
      </w:tr>
      <w:tr w:rsidR="00912136" w:rsidRPr="002F6665" w14:paraId="14814BB0" w14:textId="77777777" w:rsidTr="00912136">
        <w:tc>
          <w:tcPr>
            <w:tcW w:w="343" w:type="dxa"/>
          </w:tcPr>
          <w:p w14:paraId="79A83DFB"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3.</w:t>
            </w:r>
          </w:p>
        </w:tc>
        <w:tc>
          <w:tcPr>
            <w:tcW w:w="1048" w:type="dxa"/>
          </w:tcPr>
          <w:p w14:paraId="465EB3CE" w14:textId="37DF795C" w:rsidR="00912136" w:rsidRPr="002F6665" w:rsidRDefault="00912136" w:rsidP="00912136">
            <w:pPr>
              <w:rPr>
                <w:rFonts w:ascii="Times New Roman" w:hAnsi="Times New Roman" w:cs="Times New Roman"/>
                <w:sz w:val="20"/>
                <w:szCs w:val="20"/>
              </w:rPr>
            </w:pPr>
            <w:r>
              <w:rPr>
                <w:rFonts w:ascii="Times New Roman" w:hAnsi="Times New Roman" w:cs="Times New Roman"/>
                <w:sz w:val="20"/>
                <w:szCs w:val="20"/>
              </w:rPr>
              <w:t>Арабаева Улжан Кайратовна</w:t>
            </w:r>
          </w:p>
        </w:tc>
        <w:tc>
          <w:tcPr>
            <w:tcW w:w="310" w:type="dxa"/>
          </w:tcPr>
          <w:p w14:paraId="3A24B5C9"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3</w:t>
            </w:r>
          </w:p>
        </w:tc>
        <w:tc>
          <w:tcPr>
            <w:tcW w:w="1045" w:type="dxa"/>
          </w:tcPr>
          <w:p w14:paraId="2D5EB298"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1. "Мм әрпі бар сөздер."</w:t>
            </w:r>
          </w:p>
          <w:p w14:paraId="24F62B24" w14:textId="77777777" w:rsidR="00912136" w:rsidRPr="002F6665" w:rsidRDefault="00912136" w:rsidP="00912136">
            <w:pPr>
              <w:rPr>
                <w:rFonts w:ascii="Times New Roman" w:hAnsi="Times New Roman" w:cs="Times New Roman"/>
                <w:sz w:val="20"/>
                <w:szCs w:val="20"/>
              </w:rPr>
            </w:pPr>
          </w:p>
          <w:p w14:paraId="12E1C738" w14:textId="3E008D9A"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rPr>
              <w:t>2.«Нан – тіршілік тірегі Сөйлем»</w:t>
            </w:r>
            <w:r>
              <w:rPr>
                <w:rFonts w:ascii="Times New Roman" w:hAnsi="Times New Roman" w:cs="Times New Roman"/>
                <w:sz w:val="20"/>
                <w:szCs w:val="20"/>
              </w:rPr>
              <w:t>-</w:t>
            </w:r>
            <w:r w:rsidRPr="002F6665">
              <w:rPr>
                <w:rFonts w:ascii="Times New Roman" w:hAnsi="Times New Roman" w:cs="Times New Roman"/>
                <w:sz w:val="20"/>
                <w:szCs w:val="20"/>
              </w:rPr>
              <w:t xml:space="preserve">1 </w:t>
            </w:r>
            <w:r w:rsidRPr="002F6665">
              <w:rPr>
                <w:rFonts w:ascii="Times New Roman" w:hAnsi="Times New Roman" w:cs="Times New Roman"/>
                <w:sz w:val="20"/>
                <w:szCs w:val="20"/>
                <w:lang w:val="kk-KZ"/>
              </w:rPr>
              <w:t>Ә сынып, 10.03.26</w:t>
            </w:r>
          </w:p>
          <w:p w14:paraId="7AA4593A" w14:textId="77777777" w:rsidR="00912136" w:rsidRPr="002F6665" w:rsidRDefault="00912136" w:rsidP="00912136">
            <w:pPr>
              <w:rPr>
                <w:rFonts w:ascii="Times New Roman" w:hAnsi="Times New Roman" w:cs="Times New Roman"/>
                <w:sz w:val="20"/>
                <w:szCs w:val="20"/>
                <w:lang w:val="kk-KZ"/>
              </w:rPr>
            </w:pPr>
          </w:p>
          <w:p w14:paraId="0DFFF485"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3. «Күш қалай әсер етеді» </w:t>
            </w:r>
          </w:p>
          <w:p w14:paraId="2F543BE7"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3Ә сыныбы, 17.03.26</w:t>
            </w:r>
          </w:p>
        </w:tc>
        <w:tc>
          <w:tcPr>
            <w:tcW w:w="310" w:type="dxa"/>
          </w:tcPr>
          <w:p w14:paraId="4D8ADF7D"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2</w:t>
            </w:r>
          </w:p>
        </w:tc>
        <w:tc>
          <w:tcPr>
            <w:tcW w:w="1275" w:type="dxa"/>
          </w:tcPr>
          <w:p w14:paraId="63AC9EB1"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 xml:space="preserve">1.Сауаттылыққа үйрету, 1 сынып "Жұптасқан дауысты және дауыссыз дауыссыз дыбыстар" </w:t>
            </w:r>
          </w:p>
          <w:p w14:paraId="7050D5CC" w14:textId="77777777" w:rsidR="00912136" w:rsidRPr="002F6665" w:rsidRDefault="00912136" w:rsidP="00912136">
            <w:pPr>
              <w:rPr>
                <w:rFonts w:ascii="Times New Roman" w:hAnsi="Times New Roman" w:cs="Times New Roman"/>
                <w:sz w:val="20"/>
                <w:szCs w:val="20"/>
              </w:rPr>
            </w:pPr>
          </w:p>
          <w:p w14:paraId="6826E9B8"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2.Математика, 1кл "Қосу және азайту – өзара кері амалдар"./ Пойызбен саяхат"</w:t>
            </w:r>
          </w:p>
        </w:tc>
        <w:tc>
          <w:tcPr>
            <w:tcW w:w="1499" w:type="dxa"/>
          </w:tcPr>
          <w:p w14:paraId="37E1265D" w14:textId="16DF33D5"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Жасанды интеллектпен зерттеушілік дағдыларды дамыту : жаратылыстану</w:t>
            </w:r>
            <w:r>
              <w:rPr>
                <w:rFonts w:ascii="Times New Roman" w:hAnsi="Times New Roman" w:cs="Times New Roman"/>
                <w:sz w:val="20"/>
                <w:szCs w:val="20"/>
                <w:lang w:val="kk-KZ"/>
              </w:rPr>
              <w:t>-</w:t>
            </w:r>
            <w:r w:rsidRPr="002F6665">
              <w:rPr>
                <w:rFonts w:ascii="Times New Roman" w:hAnsi="Times New Roman" w:cs="Times New Roman"/>
                <w:sz w:val="20"/>
                <w:szCs w:val="20"/>
                <w:lang w:val="kk-KZ"/>
              </w:rPr>
              <w:t>ғылыми сауаттылықты қалыптастырудағы тиімді тәжірибелер» конференция (слушатель)</w:t>
            </w:r>
          </w:p>
        </w:tc>
        <w:tc>
          <w:tcPr>
            <w:tcW w:w="1159" w:type="dxa"/>
          </w:tcPr>
          <w:p w14:paraId="5389948D" w14:textId="1B2BD6EB"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1.Вайдуров М 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 xml:space="preserve">ота, 3 орын </w:t>
            </w:r>
            <w:r>
              <w:rPr>
                <w:rFonts w:ascii="Times New Roman" w:hAnsi="Times New Roman" w:cs="Times New Roman"/>
                <w:sz w:val="20"/>
                <w:szCs w:val="20"/>
              </w:rPr>
              <w:t>-</w:t>
            </w:r>
            <w:r w:rsidRPr="002F6665">
              <w:rPr>
                <w:rFonts w:ascii="Times New Roman" w:hAnsi="Times New Roman" w:cs="Times New Roman"/>
                <w:sz w:val="20"/>
                <w:szCs w:val="20"/>
              </w:rPr>
              <w:t xml:space="preserve"> 1кл</w:t>
            </w:r>
          </w:p>
          <w:p w14:paraId="6014CC19" w14:textId="77777777" w:rsidR="00912136" w:rsidRPr="002F6665" w:rsidRDefault="00912136" w:rsidP="00912136">
            <w:pPr>
              <w:rPr>
                <w:rFonts w:ascii="Times New Roman" w:hAnsi="Times New Roman" w:cs="Times New Roman"/>
                <w:sz w:val="20"/>
                <w:szCs w:val="20"/>
              </w:rPr>
            </w:pPr>
          </w:p>
          <w:p w14:paraId="18E6C3FC" w14:textId="75165A5D"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2.Балқашев Э А</w:t>
            </w:r>
            <w:r w:rsidR="00672A6F">
              <w:rPr>
                <w:rFonts w:ascii="Times New Roman" w:hAnsi="Times New Roman" w:cs="Times New Roman"/>
                <w:sz w:val="20"/>
                <w:szCs w:val="20"/>
              </w:rPr>
              <w:t xml:space="preserve">БЖБ </w:t>
            </w:r>
            <w:r w:rsidRPr="002F6665">
              <w:rPr>
                <w:rFonts w:ascii="Times New Roman" w:hAnsi="Times New Roman" w:cs="Times New Roman"/>
                <w:sz w:val="20"/>
                <w:szCs w:val="20"/>
              </w:rPr>
              <w:t>ота, 1 орын</w:t>
            </w:r>
          </w:p>
        </w:tc>
        <w:tc>
          <w:tcPr>
            <w:tcW w:w="1417" w:type="dxa"/>
          </w:tcPr>
          <w:p w14:paraId="67F95969"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1. «</w:t>
            </w:r>
            <w:r w:rsidRPr="002F6665">
              <w:rPr>
                <w:rFonts w:ascii="Times New Roman" w:hAnsi="Times New Roman" w:cs="Times New Roman"/>
                <w:sz w:val="20"/>
                <w:szCs w:val="20"/>
                <w:lang w:val="kk-KZ"/>
              </w:rPr>
              <w:t>Инклюзивті білім беру жағдайында жұмыс істеу үшін педагогтердің кәсіби құзыреттіліктерін дамыту</w:t>
            </w:r>
            <w:r w:rsidRPr="002F6665">
              <w:rPr>
                <w:rFonts w:ascii="Times New Roman" w:hAnsi="Times New Roman" w:cs="Times New Roman"/>
                <w:sz w:val="20"/>
                <w:szCs w:val="20"/>
              </w:rPr>
              <w:t>»</w:t>
            </w:r>
            <w:r w:rsidRPr="002F6665">
              <w:rPr>
                <w:rFonts w:ascii="Times New Roman" w:hAnsi="Times New Roman" w:cs="Times New Roman"/>
                <w:sz w:val="20"/>
                <w:szCs w:val="20"/>
                <w:lang w:val="kk-KZ"/>
              </w:rPr>
              <w:t xml:space="preserve"> 14.11.25, 80с </w:t>
            </w:r>
          </w:p>
          <w:p w14:paraId="63E7FA31" w14:textId="77777777" w:rsidR="00912136" w:rsidRPr="002F6665" w:rsidRDefault="00912136" w:rsidP="00912136">
            <w:pPr>
              <w:rPr>
                <w:rFonts w:ascii="Times New Roman" w:hAnsi="Times New Roman" w:cs="Times New Roman"/>
                <w:sz w:val="20"/>
                <w:szCs w:val="20"/>
              </w:rPr>
            </w:pPr>
          </w:p>
          <w:p w14:paraId="55761CF7"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2. "Бастауыш білім берудегі оқытудың тиімді әдістемесі", 80с, сертификат 7027</w:t>
            </w:r>
          </w:p>
        </w:tc>
        <w:tc>
          <w:tcPr>
            <w:tcW w:w="1081" w:type="dxa"/>
          </w:tcPr>
          <w:p w14:paraId="2F42108A" w14:textId="0B086D3B" w:rsidR="00912136" w:rsidRPr="002F6665" w:rsidRDefault="00912136" w:rsidP="00912136">
            <w:pPr>
              <w:rPr>
                <w:rFonts w:ascii="Times New Roman" w:hAnsi="Times New Roman" w:cs="Times New Roman"/>
                <w:sz w:val="20"/>
                <w:szCs w:val="20"/>
              </w:rPr>
            </w:pPr>
            <w:r>
              <w:rPr>
                <w:rFonts w:ascii="Times New Roman" w:hAnsi="Times New Roman" w:cs="Times New Roman"/>
                <w:sz w:val="20"/>
                <w:szCs w:val="20"/>
              </w:rPr>
              <w:t>-</w:t>
            </w:r>
          </w:p>
        </w:tc>
      </w:tr>
      <w:tr w:rsidR="00912136" w:rsidRPr="002F6665" w14:paraId="6003E006" w14:textId="77777777" w:rsidTr="00912136">
        <w:tc>
          <w:tcPr>
            <w:tcW w:w="343" w:type="dxa"/>
          </w:tcPr>
          <w:p w14:paraId="3F415257"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lang w:val="en-US"/>
              </w:rPr>
              <w:t>4</w:t>
            </w:r>
            <w:r w:rsidRPr="002F6665">
              <w:rPr>
                <w:rFonts w:ascii="Times New Roman" w:hAnsi="Times New Roman" w:cs="Times New Roman"/>
                <w:sz w:val="20"/>
                <w:szCs w:val="20"/>
              </w:rPr>
              <w:t>.</w:t>
            </w:r>
          </w:p>
        </w:tc>
        <w:tc>
          <w:tcPr>
            <w:tcW w:w="1048" w:type="dxa"/>
          </w:tcPr>
          <w:p w14:paraId="48009E4F" w14:textId="06123E6F" w:rsidR="00912136" w:rsidRPr="002F6665" w:rsidRDefault="00912136" w:rsidP="00912136">
            <w:pPr>
              <w:rPr>
                <w:rFonts w:ascii="Times New Roman" w:hAnsi="Times New Roman" w:cs="Times New Roman"/>
                <w:sz w:val="20"/>
                <w:szCs w:val="20"/>
              </w:rPr>
            </w:pPr>
            <w:r>
              <w:rPr>
                <w:rFonts w:ascii="Times New Roman" w:hAnsi="Times New Roman" w:cs="Times New Roman"/>
                <w:sz w:val="20"/>
                <w:szCs w:val="20"/>
              </w:rPr>
              <w:t>Агадаева Арай Романовна</w:t>
            </w:r>
          </w:p>
        </w:tc>
        <w:tc>
          <w:tcPr>
            <w:tcW w:w="310" w:type="dxa"/>
          </w:tcPr>
          <w:p w14:paraId="5AC61A35"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4.</w:t>
            </w:r>
          </w:p>
        </w:tc>
        <w:tc>
          <w:tcPr>
            <w:tcW w:w="1045" w:type="dxa"/>
          </w:tcPr>
          <w:p w14:paraId="7CE85777" w14:textId="5B39206F"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b/>
                <w:sz w:val="20"/>
                <w:szCs w:val="20"/>
              </w:rPr>
              <w:t>1</w:t>
            </w:r>
            <w:r w:rsidRPr="002F6665">
              <w:rPr>
                <w:rFonts w:ascii="Times New Roman" w:hAnsi="Times New Roman" w:cs="Times New Roman"/>
                <w:sz w:val="20"/>
                <w:szCs w:val="20"/>
              </w:rPr>
              <w:t>.</w:t>
            </w:r>
            <w:r w:rsidRPr="002F6665">
              <w:rPr>
                <w:sz w:val="20"/>
                <w:szCs w:val="20"/>
              </w:rPr>
              <w:t xml:space="preserve"> </w:t>
            </w:r>
            <w:r w:rsidRPr="002F6665">
              <w:rPr>
                <w:rFonts w:ascii="Times New Roman" w:hAnsi="Times New Roman" w:cs="Times New Roman"/>
                <w:sz w:val="20"/>
                <w:szCs w:val="20"/>
              </w:rPr>
              <w:t>8 саны және цифры</w:t>
            </w:r>
            <w:r>
              <w:rPr>
                <w:rFonts w:ascii="Times New Roman" w:hAnsi="Times New Roman" w:cs="Times New Roman"/>
                <w:sz w:val="20"/>
                <w:szCs w:val="20"/>
              </w:rPr>
              <w:t>-</w:t>
            </w:r>
            <w:r w:rsidRPr="002F6665">
              <w:rPr>
                <w:rFonts w:ascii="Times New Roman" w:hAnsi="Times New Roman" w:cs="Times New Roman"/>
                <w:sz w:val="20"/>
                <w:szCs w:val="20"/>
              </w:rPr>
              <w:t>1</w:t>
            </w:r>
            <w:r w:rsidRPr="002F6665">
              <w:rPr>
                <w:rFonts w:ascii="Times New Roman" w:hAnsi="Times New Roman" w:cs="Times New Roman"/>
                <w:sz w:val="20"/>
                <w:szCs w:val="20"/>
                <w:lang w:val="kk-KZ"/>
              </w:rPr>
              <w:t xml:space="preserve">Ә Мәуленова </w:t>
            </w:r>
            <w:r w:rsidRPr="002F6665">
              <w:rPr>
                <w:rFonts w:ascii="Times New Roman" w:hAnsi="Times New Roman" w:cs="Times New Roman"/>
                <w:sz w:val="20"/>
                <w:szCs w:val="20"/>
              </w:rPr>
              <w:t>Б.</w:t>
            </w:r>
          </w:p>
          <w:p w14:paraId="787065DD" w14:textId="77777777" w:rsidR="00912136" w:rsidRPr="002F6665" w:rsidRDefault="00912136" w:rsidP="00912136">
            <w:pPr>
              <w:rPr>
                <w:rFonts w:ascii="Times New Roman" w:hAnsi="Times New Roman" w:cs="Times New Roman"/>
                <w:b/>
                <w:sz w:val="20"/>
                <w:szCs w:val="20"/>
              </w:rPr>
            </w:pPr>
          </w:p>
          <w:p w14:paraId="0B00D662" w14:textId="036BB4C2"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b/>
                <w:sz w:val="20"/>
                <w:szCs w:val="20"/>
              </w:rPr>
              <w:t>2</w:t>
            </w:r>
            <w:r w:rsidRPr="002F6665">
              <w:rPr>
                <w:rFonts w:ascii="Times New Roman" w:hAnsi="Times New Roman" w:cs="Times New Roman"/>
                <w:sz w:val="20"/>
                <w:szCs w:val="20"/>
              </w:rPr>
              <w:t>. Өсімдіктер мен жануарлардың арасында қандай байланыс бар?</w:t>
            </w:r>
            <w:r>
              <w:rPr>
                <w:rFonts w:ascii="Times New Roman" w:hAnsi="Times New Roman" w:cs="Times New Roman"/>
                <w:sz w:val="20"/>
                <w:szCs w:val="20"/>
              </w:rPr>
              <w:t>-</w:t>
            </w:r>
            <w:r w:rsidRPr="002F6665">
              <w:rPr>
                <w:rFonts w:ascii="Times New Roman" w:hAnsi="Times New Roman" w:cs="Times New Roman"/>
                <w:sz w:val="20"/>
                <w:szCs w:val="20"/>
              </w:rPr>
              <w:t>3Б сынып Бабажанова А.А.</w:t>
            </w:r>
          </w:p>
          <w:p w14:paraId="3A2D3442" w14:textId="77777777" w:rsidR="00912136" w:rsidRPr="002F6665" w:rsidRDefault="00912136" w:rsidP="00912136">
            <w:pPr>
              <w:rPr>
                <w:rFonts w:ascii="Times New Roman" w:hAnsi="Times New Roman" w:cs="Times New Roman"/>
                <w:b/>
                <w:sz w:val="20"/>
                <w:szCs w:val="20"/>
              </w:rPr>
            </w:pPr>
          </w:p>
          <w:p w14:paraId="733AACD4" w14:textId="2D63780E"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b/>
                <w:sz w:val="20"/>
                <w:szCs w:val="20"/>
              </w:rPr>
              <w:t>3</w:t>
            </w:r>
            <w:r w:rsidRPr="002F6665">
              <w:rPr>
                <w:rFonts w:ascii="Times New Roman" w:hAnsi="Times New Roman" w:cs="Times New Roman"/>
                <w:sz w:val="20"/>
                <w:szCs w:val="20"/>
              </w:rPr>
              <w:t>.</w:t>
            </w:r>
            <w:r w:rsidRPr="002F6665">
              <w:rPr>
                <w:sz w:val="20"/>
                <w:szCs w:val="20"/>
              </w:rPr>
              <w:t xml:space="preserve"> </w:t>
            </w:r>
            <w:r w:rsidRPr="002F6665">
              <w:rPr>
                <w:rFonts w:ascii="Times New Roman" w:hAnsi="Times New Roman" w:cs="Times New Roman"/>
                <w:sz w:val="20"/>
                <w:szCs w:val="20"/>
              </w:rPr>
              <w:t>Шын және жалған зат есімдердің жынысы мен саны</w:t>
            </w:r>
            <w:r>
              <w:rPr>
                <w:rFonts w:ascii="Times New Roman" w:hAnsi="Times New Roman" w:cs="Times New Roman"/>
                <w:sz w:val="20"/>
                <w:szCs w:val="20"/>
              </w:rPr>
              <w:t>-</w:t>
            </w:r>
            <w:r w:rsidRPr="002F6665">
              <w:rPr>
                <w:rFonts w:ascii="Times New Roman" w:hAnsi="Times New Roman" w:cs="Times New Roman"/>
                <w:sz w:val="20"/>
                <w:szCs w:val="20"/>
              </w:rPr>
              <w:t>4Б сынып Рахимжанова Н.К</w:t>
            </w:r>
          </w:p>
          <w:p w14:paraId="2D052D97" w14:textId="77777777" w:rsidR="00912136" w:rsidRPr="002F6665" w:rsidRDefault="00912136" w:rsidP="00912136">
            <w:pPr>
              <w:rPr>
                <w:rFonts w:ascii="Times New Roman" w:hAnsi="Times New Roman" w:cs="Times New Roman"/>
                <w:sz w:val="20"/>
                <w:szCs w:val="20"/>
              </w:rPr>
            </w:pPr>
          </w:p>
          <w:p w14:paraId="3AB2B4F9" w14:textId="6B26D2DA" w:rsidR="00912136" w:rsidRPr="002F6665" w:rsidRDefault="00912136" w:rsidP="00912136">
            <w:pPr>
              <w:rPr>
                <w:rFonts w:ascii="Times New Roman" w:hAnsi="Times New Roman" w:cs="Times New Roman"/>
                <w:sz w:val="20"/>
                <w:szCs w:val="20"/>
                <w:shd w:val="clear" w:color="auto" w:fill="F6FAFC"/>
              </w:rPr>
            </w:pPr>
            <w:r w:rsidRPr="002F6665">
              <w:rPr>
                <w:rFonts w:ascii="Times New Roman" w:hAnsi="Times New Roman" w:cs="Times New Roman"/>
                <w:sz w:val="20"/>
                <w:szCs w:val="20"/>
              </w:rPr>
              <w:t>4. Үш таңбалы санды жазбаша бөлуразрядтан өтпей</w:t>
            </w:r>
            <w:r>
              <w:rPr>
                <w:rFonts w:ascii="Times New Roman" w:hAnsi="Times New Roman" w:cs="Times New Roman"/>
                <w:sz w:val="20"/>
                <w:szCs w:val="20"/>
              </w:rPr>
              <w:t>-</w:t>
            </w:r>
            <w:r w:rsidRPr="002F6665">
              <w:rPr>
                <w:rFonts w:ascii="Times New Roman" w:hAnsi="Times New Roman" w:cs="Times New Roman"/>
                <w:sz w:val="20"/>
                <w:szCs w:val="20"/>
              </w:rPr>
              <w:t>ақ бір таңбалы сандар туралы. Ежелгі заманның ұлы математиктері</w:t>
            </w:r>
            <w:r>
              <w:rPr>
                <w:rFonts w:ascii="Times New Roman" w:hAnsi="Times New Roman" w:cs="Times New Roman"/>
                <w:sz w:val="20"/>
                <w:szCs w:val="20"/>
              </w:rPr>
              <w:t>-</w:t>
            </w:r>
            <w:r w:rsidRPr="002F6665">
              <w:rPr>
                <w:rFonts w:ascii="Times New Roman" w:hAnsi="Times New Roman" w:cs="Times New Roman"/>
                <w:sz w:val="20"/>
                <w:szCs w:val="20"/>
              </w:rPr>
              <w:t>3Г Сарсенова Ж.Б.</w:t>
            </w:r>
          </w:p>
        </w:tc>
        <w:tc>
          <w:tcPr>
            <w:tcW w:w="310" w:type="dxa"/>
          </w:tcPr>
          <w:p w14:paraId="74D59A5B"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1.</w:t>
            </w:r>
          </w:p>
        </w:tc>
        <w:tc>
          <w:tcPr>
            <w:tcW w:w="1275" w:type="dxa"/>
          </w:tcPr>
          <w:p w14:paraId="418F9676"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Естествознание «Серпімділік күші деген не?» 3</w:t>
            </w:r>
            <w:r w:rsidRPr="002F6665">
              <w:rPr>
                <w:rFonts w:ascii="Times New Roman" w:hAnsi="Times New Roman" w:cs="Times New Roman"/>
                <w:sz w:val="20"/>
                <w:szCs w:val="20"/>
                <w:lang w:val="kk-KZ"/>
              </w:rPr>
              <w:t>Ә</w:t>
            </w:r>
            <w:r w:rsidRPr="002F6665">
              <w:rPr>
                <w:rFonts w:ascii="Times New Roman" w:hAnsi="Times New Roman" w:cs="Times New Roman"/>
                <w:sz w:val="20"/>
                <w:szCs w:val="20"/>
              </w:rPr>
              <w:t xml:space="preserve"> кл 16.03.26</w:t>
            </w:r>
          </w:p>
        </w:tc>
        <w:tc>
          <w:tcPr>
            <w:tcW w:w="1499" w:type="dxa"/>
          </w:tcPr>
          <w:p w14:paraId="3C8BFB05" w14:textId="2CB2926D"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b/>
                <w:sz w:val="20"/>
                <w:szCs w:val="20"/>
                <w:lang w:val="kk-KZ"/>
              </w:rPr>
              <w:t>1.«</w:t>
            </w:r>
            <w:r w:rsidRPr="002F6665">
              <w:rPr>
                <w:rFonts w:ascii="Times New Roman" w:hAnsi="Times New Roman" w:cs="Times New Roman"/>
                <w:sz w:val="20"/>
                <w:szCs w:val="20"/>
                <w:lang w:val="kk-KZ"/>
              </w:rPr>
              <w:t>Оқу жылдамдығын арттыру</w:t>
            </w:r>
            <w:r>
              <w:rPr>
                <w:rFonts w:ascii="Times New Roman" w:hAnsi="Times New Roman" w:cs="Times New Roman"/>
                <w:sz w:val="20"/>
                <w:szCs w:val="20"/>
                <w:lang w:val="kk-KZ"/>
              </w:rPr>
              <w:t>-</w:t>
            </w:r>
            <w:r w:rsidRPr="002F6665">
              <w:rPr>
                <w:rFonts w:ascii="Times New Roman" w:hAnsi="Times New Roman" w:cs="Times New Roman"/>
                <w:sz w:val="20"/>
                <w:szCs w:val="20"/>
                <w:lang w:val="kk-KZ"/>
              </w:rPr>
              <w:t>табысты оқудың кепілі»</w:t>
            </w:r>
            <w:r>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 городской семинар (слушатель)</w:t>
            </w:r>
            <w:r>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 9.02.26</w:t>
            </w:r>
          </w:p>
          <w:p w14:paraId="6129B399" w14:textId="77777777" w:rsidR="00912136" w:rsidRPr="002F6665" w:rsidRDefault="00912136" w:rsidP="00912136">
            <w:pPr>
              <w:rPr>
                <w:rFonts w:ascii="Times New Roman" w:hAnsi="Times New Roman" w:cs="Times New Roman"/>
                <w:b/>
                <w:sz w:val="20"/>
                <w:szCs w:val="20"/>
                <w:lang w:val="kk-KZ"/>
              </w:rPr>
            </w:pPr>
          </w:p>
          <w:p w14:paraId="17DBEB0C"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b/>
                <w:sz w:val="20"/>
                <w:szCs w:val="20"/>
                <w:lang w:val="kk-KZ"/>
              </w:rPr>
              <w:t>2.</w:t>
            </w:r>
            <w:r w:rsidRPr="002F6665">
              <w:rPr>
                <w:rFonts w:ascii="Times New Roman" w:hAnsi="Times New Roman" w:cs="Times New Roman"/>
                <w:sz w:val="20"/>
                <w:szCs w:val="20"/>
                <w:lang w:val="kk-KZ"/>
              </w:rPr>
              <w:t xml:space="preserve"> «Жоба арқылы ұлттық құндылықтарды дәріптеу және функционалдық сауаттылықты дамыту жолдары» городской семинар , 13.03.26 (слушатель)</w:t>
            </w:r>
          </w:p>
          <w:p w14:paraId="6AD4E580" w14:textId="77777777" w:rsidR="00912136" w:rsidRPr="002F6665" w:rsidRDefault="00912136" w:rsidP="00912136">
            <w:pPr>
              <w:rPr>
                <w:rFonts w:ascii="Times New Roman" w:hAnsi="Times New Roman" w:cs="Times New Roman"/>
                <w:b/>
                <w:sz w:val="20"/>
                <w:szCs w:val="20"/>
                <w:lang w:val="kk-KZ"/>
              </w:rPr>
            </w:pPr>
          </w:p>
          <w:p w14:paraId="04755DE8" w14:textId="0700F138" w:rsidR="00912136" w:rsidRPr="002F6665" w:rsidRDefault="00912136" w:rsidP="00912136">
            <w:pPr>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3. </w:t>
            </w:r>
            <w:r w:rsidRPr="002F6665">
              <w:rPr>
                <w:rFonts w:ascii="Times New Roman" w:hAnsi="Times New Roman" w:cs="Times New Roman"/>
                <w:sz w:val="20"/>
                <w:szCs w:val="20"/>
                <w:lang w:val="kk-KZ"/>
              </w:rPr>
              <w:t>Республикалық ғылыми</w:t>
            </w:r>
            <w:r>
              <w:rPr>
                <w:rFonts w:ascii="Times New Roman" w:hAnsi="Times New Roman" w:cs="Times New Roman"/>
                <w:sz w:val="20"/>
                <w:szCs w:val="20"/>
                <w:lang w:val="kk-KZ"/>
              </w:rPr>
              <w:t>-</w:t>
            </w:r>
            <w:r w:rsidRPr="002F6665">
              <w:rPr>
                <w:rFonts w:ascii="Times New Roman" w:hAnsi="Times New Roman" w:cs="Times New Roman"/>
                <w:sz w:val="20"/>
                <w:szCs w:val="20"/>
                <w:lang w:val="kk-KZ"/>
              </w:rPr>
              <w:t>әдістемелік конференция STEAM тәсілі негізінде бастауыш сынып оқушыларының жаратылыстану</w:t>
            </w:r>
            <w:r>
              <w:rPr>
                <w:rFonts w:ascii="Times New Roman" w:hAnsi="Times New Roman" w:cs="Times New Roman"/>
                <w:sz w:val="20"/>
                <w:szCs w:val="20"/>
                <w:lang w:val="kk-KZ"/>
              </w:rPr>
              <w:t>-</w:t>
            </w:r>
            <w:r w:rsidRPr="002F6665">
              <w:rPr>
                <w:rFonts w:ascii="Times New Roman" w:hAnsi="Times New Roman" w:cs="Times New Roman"/>
                <w:sz w:val="20"/>
                <w:szCs w:val="20"/>
                <w:lang w:val="kk-KZ"/>
              </w:rPr>
              <w:t>ғылыми сауаттылығын дамыту. 18.05.26 (қатысушы</w:t>
            </w:r>
            <w:r>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 сертификат)</w:t>
            </w:r>
          </w:p>
        </w:tc>
        <w:tc>
          <w:tcPr>
            <w:tcW w:w="1159" w:type="dxa"/>
          </w:tcPr>
          <w:p w14:paraId="25A0513E" w14:textId="03BF98C2" w:rsidR="00912136" w:rsidRPr="00EE612A"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Кеңес Альт</w:t>
            </w:r>
            <w:r w:rsidR="001E116C">
              <w:rPr>
                <w:rFonts w:ascii="Times New Roman" w:hAnsi="Times New Roman" w:cs="Times New Roman"/>
                <w:sz w:val="20"/>
                <w:szCs w:val="20"/>
                <w:lang w:val="kk-KZ"/>
              </w:rPr>
              <w:t>ЖИ</w:t>
            </w:r>
            <w:r w:rsidRPr="002F6665">
              <w:rPr>
                <w:rFonts w:ascii="Times New Roman" w:hAnsi="Times New Roman" w:cs="Times New Roman"/>
                <w:sz w:val="20"/>
                <w:szCs w:val="20"/>
                <w:lang w:val="kk-KZ"/>
              </w:rPr>
              <w:t>р</w:t>
            </w:r>
            <w:r>
              <w:rPr>
                <w:rFonts w:ascii="Times New Roman" w:hAnsi="Times New Roman" w:cs="Times New Roman"/>
                <w:sz w:val="20"/>
                <w:szCs w:val="20"/>
                <w:lang w:val="kk-KZ"/>
              </w:rPr>
              <w:t>-</w:t>
            </w:r>
            <w:r w:rsidRPr="002F6665">
              <w:rPr>
                <w:rFonts w:ascii="Times New Roman" w:hAnsi="Times New Roman" w:cs="Times New Roman"/>
                <w:sz w:val="20"/>
                <w:szCs w:val="20"/>
                <w:lang w:val="kk-KZ"/>
              </w:rPr>
              <w:t>3Ә кл</w:t>
            </w:r>
            <w:r w:rsidRPr="00EE612A">
              <w:rPr>
                <w:rFonts w:ascii="Times New Roman" w:hAnsi="Times New Roman" w:cs="Times New Roman"/>
                <w:sz w:val="20"/>
                <w:szCs w:val="20"/>
                <w:lang w:val="kk-KZ"/>
              </w:rPr>
              <w:t>, Ақылды жарқын күшті , Математикалық олимпиада</w:t>
            </w:r>
            <w:r>
              <w:rPr>
                <w:rFonts w:ascii="Times New Roman" w:hAnsi="Times New Roman" w:cs="Times New Roman"/>
                <w:sz w:val="20"/>
                <w:szCs w:val="20"/>
                <w:lang w:val="kk-KZ"/>
              </w:rPr>
              <w:t>-</w:t>
            </w:r>
            <w:r w:rsidRPr="00EE612A">
              <w:rPr>
                <w:rFonts w:ascii="Times New Roman" w:hAnsi="Times New Roman" w:cs="Times New Roman"/>
                <w:sz w:val="20"/>
                <w:szCs w:val="20"/>
                <w:lang w:val="kk-KZ"/>
              </w:rPr>
              <w:t>3 место</w:t>
            </w:r>
          </w:p>
        </w:tc>
        <w:tc>
          <w:tcPr>
            <w:tcW w:w="1417" w:type="dxa"/>
          </w:tcPr>
          <w:p w14:paraId="125987B3"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r w:rsidRPr="002F6665">
              <w:rPr>
                <w:sz w:val="20"/>
                <w:szCs w:val="20"/>
                <w:lang w:val="kk-KZ"/>
              </w:rPr>
              <w:t xml:space="preserve"> </w:t>
            </w:r>
            <w:r w:rsidRPr="002F6665">
              <w:rPr>
                <w:rFonts w:ascii="Times New Roman" w:hAnsi="Times New Roman" w:cs="Times New Roman"/>
                <w:sz w:val="20"/>
                <w:szCs w:val="20"/>
                <w:lang w:val="kk-KZ"/>
              </w:rPr>
              <w:t>«Инклюзивті білім беру жағдайында жұмыс істеу үшін педагогтердің кәсіби құзыреттіліктерін дамыту» 14.11.25, 80ч</w:t>
            </w:r>
          </w:p>
          <w:p w14:paraId="0FB79F25" w14:textId="77777777" w:rsidR="00912136" w:rsidRPr="00EE612A" w:rsidRDefault="00912136" w:rsidP="00912136">
            <w:pPr>
              <w:rPr>
                <w:rFonts w:ascii="Times New Roman" w:hAnsi="Times New Roman" w:cs="Times New Roman"/>
                <w:sz w:val="20"/>
                <w:szCs w:val="20"/>
                <w:lang w:val="kk-KZ"/>
              </w:rPr>
            </w:pPr>
          </w:p>
          <w:p w14:paraId="1260FC00" w14:textId="77777777" w:rsidR="00912136" w:rsidRPr="00EE612A" w:rsidRDefault="00912136" w:rsidP="00912136">
            <w:pPr>
              <w:rPr>
                <w:rFonts w:ascii="Times New Roman" w:hAnsi="Times New Roman" w:cs="Times New Roman"/>
                <w:sz w:val="20"/>
                <w:szCs w:val="20"/>
                <w:lang w:val="kk-KZ"/>
              </w:rPr>
            </w:pPr>
            <w:r w:rsidRPr="00EE612A">
              <w:rPr>
                <w:rFonts w:ascii="Times New Roman" w:hAnsi="Times New Roman" w:cs="Times New Roman"/>
                <w:sz w:val="20"/>
                <w:szCs w:val="20"/>
                <w:lang w:val="kk-KZ"/>
              </w:rPr>
              <w:t>2."Бастауыш білім берудегі оқытудың тиімді әдістемесі", 80сағ, сертификат 7027</w:t>
            </w:r>
          </w:p>
        </w:tc>
        <w:tc>
          <w:tcPr>
            <w:tcW w:w="1081" w:type="dxa"/>
          </w:tcPr>
          <w:p w14:paraId="2DB05043" w14:textId="21F8FA78" w:rsidR="00912136" w:rsidRPr="002F6665" w:rsidRDefault="00912136" w:rsidP="00912136">
            <w:pPr>
              <w:rPr>
                <w:rFonts w:ascii="Times New Roman" w:hAnsi="Times New Roman" w:cs="Times New Roman"/>
                <w:sz w:val="20"/>
                <w:szCs w:val="20"/>
              </w:rPr>
            </w:pPr>
            <w:r>
              <w:rPr>
                <w:rFonts w:ascii="Times New Roman" w:hAnsi="Times New Roman" w:cs="Times New Roman"/>
                <w:sz w:val="20"/>
                <w:szCs w:val="20"/>
              </w:rPr>
              <w:t>-</w:t>
            </w:r>
          </w:p>
        </w:tc>
      </w:tr>
      <w:tr w:rsidR="00912136" w:rsidRPr="002F6665" w14:paraId="2757C977" w14:textId="77777777" w:rsidTr="00912136">
        <w:tc>
          <w:tcPr>
            <w:tcW w:w="343" w:type="dxa"/>
          </w:tcPr>
          <w:p w14:paraId="0FB61D2D"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5.</w:t>
            </w:r>
          </w:p>
        </w:tc>
        <w:tc>
          <w:tcPr>
            <w:tcW w:w="1048" w:type="dxa"/>
          </w:tcPr>
          <w:p w14:paraId="5889F667" w14:textId="4ED1CA67" w:rsidR="00912136" w:rsidRPr="002F6665" w:rsidRDefault="00912136" w:rsidP="00912136">
            <w:pPr>
              <w:rPr>
                <w:rFonts w:ascii="Times New Roman" w:hAnsi="Times New Roman" w:cs="Times New Roman"/>
                <w:sz w:val="20"/>
                <w:szCs w:val="20"/>
              </w:rPr>
            </w:pPr>
            <w:r>
              <w:rPr>
                <w:rFonts w:ascii="Times New Roman" w:hAnsi="Times New Roman" w:cs="Times New Roman"/>
                <w:sz w:val="20"/>
                <w:szCs w:val="20"/>
              </w:rPr>
              <w:t>Ибраева Валерия Раминовна</w:t>
            </w:r>
          </w:p>
        </w:tc>
        <w:tc>
          <w:tcPr>
            <w:tcW w:w="310" w:type="dxa"/>
          </w:tcPr>
          <w:p w14:paraId="3FBEA9F4"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3</w:t>
            </w:r>
          </w:p>
        </w:tc>
        <w:tc>
          <w:tcPr>
            <w:tcW w:w="1045" w:type="dxa"/>
          </w:tcPr>
          <w:p w14:paraId="108ADBFF" w14:textId="77777777" w:rsidR="00912136" w:rsidRPr="002F6665" w:rsidRDefault="00912136" w:rsidP="00912136">
            <w:pPr>
              <w:rPr>
                <w:rFonts w:ascii="Times New Roman" w:hAnsi="Times New Roman" w:cs="Times New Roman"/>
                <w:sz w:val="20"/>
                <w:szCs w:val="20"/>
                <w:lang w:val="en-US"/>
              </w:rPr>
            </w:pPr>
            <w:r w:rsidRPr="002F6665">
              <w:rPr>
                <w:rFonts w:ascii="Times New Roman" w:hAnsi="Times New Roman" w:cs="Times New Roman"/>
                <w:sz w:val="20"/>
                <w:szCs w:val="20"/>
                <w:lang w:val="en-US"/>
              </w:rPr>
              <w:t xml:space="preserve">1.Art and Music. Musical instruments 4A 18.11.2025 </w:t>
            </w:r>
            <w:r w:rsidRPr="002F6665">
              <w:rPr>
                <w:rFonts w:ascii="Times New Roman" w:hAnsi="Times New Roman" w:cs="Times New Roman"/>
                <w:sz w:val="20"/>
                <w:szCs w:val="20"/>
              </w:rPr>
              <w:t>Тайтөлеуова</w:t>
            </w:r>
            <w:r w:rsidRPr="002F6665">
              <w:rPr>
                <w:rFonts w:ascii="Times New Roman" w:hAnsi="Times New Roman" w:cs="Times New Roman"/>
                <w:sz w:val="20"/>
                <w:szCs w:val="20"/>
                <w:lang w:val="en-US"/>
              </w:rPr>
              <w:t xml:space="preserve"> </w:t>
            </w:r>
            <w:r w:rsidRPr="002F6665">
              <w:rPr>
                <w:rFonts w:ascii="Times New Roman" w:hAnsi="Times New Roman" w:cs="Times New Roman"/>
                <w:sz w:val="20"/>
                <w:szCs w:val="20"/>
              </w:rPr>
              <w:t>М</w:t>
            </w:r>
            <w:r w:rsidRPr="002F6665">
              <w:rPr>
                <w:rFonts w:ascii="Times New Roman" w:hAnsi="Times New Roman" w:cs="Times New Roman"/>
                <w:sz w:val="20"/>
                <w:szCs w:val="20"/>
                <w:lang w:val="en-US"/>
              </w:rPr>
              <w:t>.</w:t>
            </w:r>
            <w:r w:rsidRPr="002F6665">
              <w:rPr>
                <w:rFonts w:ascii="Times New Roman" w:hAnsi="Times New Roman" w:cs="Times New Roman"/>
                <w:sz w:val="20"/>
                <w:szCs w:val="20"/>
              </w:rPr>
              <w:t>З</w:t>
            </w:r>
            <w:r w:rsidRPr="002F6665">
              <w:rPr>
                <w:rFonts w:ascii="Times New Roman" w:hAnsi="Times New Roman" w:cs="Times New Roman"/>
                <w:sz w:val="20"/>
                <w:szCs w:val="20"/>
                <w:lang w:val="en-US"/>
              </w:rPr>
              <w:t>.</w:t>
            </w:r>
          </w:p>
          <w:p w14:paraId="3A267DC2" w14:textId="77777777" w:rsidR="00912136" w:rsidRPr="002F6665" w:rsidRDefault="00912136" w:rsidP="00912136">
            <w:pPr>
              <w:rPr>
                <w:rFonts w:ascii="Times New Roman" w:hAnsi="Times New Roman" w:cs="Times New Roman"/>
                <w:sz w:val="20"/>
                <w:szCs w:val="20"/>
                <w:lang w:val="en-US"/>
              </w:rPr>
            </w:pPr>
          </w:p>
          <w:p w14:paraId="71B35730" w14:textId="27E2C94C" w:rsidR="00912136" w:rsidRPr="002F6665" w:rsidRDefault="00912136" w:rsidP="00912136">
            <w:pPr>
              <w:rPr>
                <w:rFonts w:ascii="Times New Roman" w:hAnsi="Times New Roman" w:cs="Times New Roman"/>
                <w:sz w:val="20"/>
                <w:szCs w:val="20"/>
                <w:lang w:val="en-US"/>
              </w:rPr>
            </w:pPr>
            <w:r w:rsidRPr="002F6665">
              <w:rPr>
                <w:rFonts w:ascii="Times New Roman" w:hAnsi="Times New Roman" w:cs="Times New Roman"/>
                <w:sz w:val="20"/>
                <w:szCs w:val="20"/>
                <w:lang w:val="en-US"/>
              </w:rPr>
              <w:t>2.D</w:t>
            </w:r>
            <w:r w:rsidR="001E116C">
              <w:rPr>
                <w:rFonts w:ascii="Times New Roman" w:hAnsi="Times New Roman" w:cs="Times New Roman"/>
                <w:sz w:val="20"/>
                <w:szCs w:val="20"/>
                <w:lang w:val="en-US"/>
              </w:rPr>
              <w:t>ЖИ</w:t>
            </w:r>
            <w:r w:rsidRPr="002F6665">
              <w:rPr>
                <w:rFonts w:ascii="Times New Roman" w:hAnsi="Times New Roman" w:cs="Times New Roman"/>
                <w:sz w:val="20"/>
                <w:szCs w:val="20"/>
                <w:lang w:val="en-US"/>
              </w:rPr>
              <w:t>ly meals 4</w:t>
            </w:r>
            <w:r w:rsidRPr="002F6665">
              <w:rPr>
                <w:rFonts w:ascii="Times New Roman" w:hAnsi="Times New Roman" w:cs="Times New Roman"/>
                <w:sz w:val="20"/>
                <w:szCs w:val="20"/>
              </w:rPr>
              <w:t>Б</w:t>
            </w:r>
            <w:r w:rsidRPr="002F6665">
              <w:rPr>
                <w:rFonts w:ascii="Times New Roman" w:hAnsi="Times New Roman" w:cs="Times New Roman"/>
                <w:sz w:val="20"/>
                <w:szCs w:val="20"/>
                <w:lang w:val="en-US"/>
              </w:rPr>
              <w:t xml:space="preserve"> 22.01.2026 </w:t>
            </w:r>
            <w:r w:rsidRPr="002F6665">
              <w:rPr>
                <w:rFonts w:ascii="Times New Roman" w:hAnsi="Times New Roman" w:cs="Times New Roman"/>
                <w:sz w:val="20"/>
                <w:szCs w:val="20"/>
              </w:rPr>
              <w:t>Шиллер</w:t>
            </w:r>
            <w:r w:rsidRPr="002F6665">
              <w:rPr>
                <w:rFonts w:ascii="Times New Roman" w:hAnsi="Times New Roman" w:cs="Times New Roman"/>
                <w:sz w:val="20"/>
                <w:szCs w:val="20"/>
                <w:lang w:val="en-US"/>
              </w:rPr>
              <w:t xml:space="preserve"> </w:t>
            </w:r>
            <w:r w:rsidRPr="002F6665">
              <w:rPr>
                <w:rFonts w:ascii="Times New Roman" w:hAnsi="Times New Roman" w:cs="Times New Roman"/>
                <w:sz w:val="20"/>
                <w:szCs w:val="20"/>
              </w:rPr>
              <w:t>Н</w:t>
            </w:r>
            <w:r w:rsidRPr="002F6665">
              <w:rPr>
                <w:rFonts w:ascii="Times New Roman" w:hAnsi="Times New Roman" w:cs="Times New Roman"/>
                <w:sz w:val="20"/>
                <w:szCs w:val="20"/>
                <w:lang w:val="en-US"/>
              </w:rPr>
              <w:t>.</w:t>
            </w:r>
            <w:r w:rsidRPr="002F6665">
              <w:rPr>
                <w:rFonts w:ascii="Times New Roman" w:hAnsi="Times New Roman" w:cs="Times New Roman"/>
                <w:sz w:val="20"/>
                <w:szCs w:val="20"/>
              </w:rPr>
              <w:t>Жылы</w:t>
            </w:r>
            <w:r w:rsidRPr="002F6665">
              <w:rPr>
                <w:rFonts w:ascii="Times New Roman" w:hAnsi="Times New Roman" w:cs="Times New Roman"/>
                <w:sz w:val="20"/>
                <w:szCs w:val="20"/>
                <w:lang w:val="en-US"/>
              </w:rPr>
              <w:t xml:space="preserve">. </w:t>
            </w:r>
          </w:p>
          <w:p w14:paraId="0824B2DE" w14:textId="77777777" w:rsidR="00912136" w:rsidRPr="002F6665" w:rsidRDefault="00912136" w:rsidP="00912136">
            <w:pPr>
              <w:rPr>
                <w:rFonts w:ascii="Times New Roman" w:hAnsi="Times New Roman" w:cs="Times New Roman"/>
                <w:sz w:val="20"/>
                <w:szCs w:val="20"/>
                <w:lang w:val="en-US"/>
              </w:rPr>
            </w:pPr>
          </w:p>
          <w:p w14:paraId="02EEADD1"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3.Зат есімдер: art 8Г 03.02.2026 Сыздыкова Г.Б</w:t>
            </w:r>
          </w:p>
        </w:tc>
        <w:tc>
          <w:tcPr>
            <w:tcW w:w="310" w:type="dxa"/>
          </w:tcPr>
          <w:p w14:paraId="198EE320"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4</w:t>
            </w:r>
          </w:p>
        </w:tc>
        <w:tc>
          <w:tcPr>
            <w:tcW w:w="1275" w:type="dxa"/>
          </w:tcPr>
          <w:p w14:paraId="19ABFEF3" w14:textId="77777777" w:rsidR="00912136" w:rsidRPr="002F6665" w:rsidRDefault="00912136" w:rsidP="00912136">
            <w:pPr>
              <w:rPr>
                <w:rFonts w:ascii="Times New Roman" w:hAnsi="Times New Roman" w:cs="Times New Roman"/>
                <w:sz w:val="20"/>
                <w:szCs w:val="20"/>
                <w:lang w:val="en-US"/>
              </w:rPr>
            </w:pPr>
            <w:r w:rsidRPr="002F6665">
              <w:rPr>
                <w:rFonts w:ascii="Times New Roman" w:hAnsi="Times New Roman" w:cs="Times New Roman"/>
                <w:sz w:val="20"/>
                <w:szCs w:val="20"/>
                <w:lang w:val="en-US"/>
              </w:rPr>
              <w:t>1.My family and friends 4</w:t>
            </w:r>
            <w:r w:rsidRPr="002F6665">
              <w:rPr>
                <w:rFonts w:ascii="Times New Roman" w:hAnsi="Times New Roman" w:cs="Times New Roman"/>
                <w:sz w:val="20"/>
                <w:szCs w:val="20"/>
              </w:rPr>
              <w:t>ж</w:t>
            </w:r>
            <w:r w:rsidRPr="002F6665">
              <w:rPr>
                <w:rFonts w:ascii="Times New Roman" w:hAnsi="Times New Roman" w:cs="Times New Roman"/>
                <w:sz w:val="20"/>
                <w:szCs w:val="20"/>
                <w:lang w:val="en-US"/>
              </w:rPr>
              <w:t xml:space="preserve"> 29.09.2025</w:t>
            </w:r>
          </w:p>
          <w:p w14:paraId="76605CDB" w14:textId="77777777" w:rsidR="00912136" w:rsidRPr="002F6665" w:rsidRDefault="00912136" w:rsidP="00912136">
            <w:pPr>
              <w:rPr>
                <w:rFonts w:ascii="Times New Roman" w:hAnsi="Times New Roman" w:cs="Times New Roman"/>
                <w:sz w:val="20"/>
                <w:szCs w:val="20"/>
                <w:lang w:val="en-US"/>
              </w:rPr>
            </w:pPr>
          </w:p>
          <w:p w14:paraId="69D740AE" w14:textId="77777777" w:rsidR="00912136" w:rsidRPr="002F6665" w:rsidRDefault="00912136" w:rsidP="00912136">
            <w:pPr>
              <w:rPr>
                <w:rFonts w:ascii="Times New Roman" w:hAnsi="Times New Roman" w:cs="Times New Roman"/>
                <w:sz w:val="20"/>
                <w:szCs w:val="20"/>
                <w:lang w:val="en-US"/>
              </w:rPr>
            </w:pPr>
            <w:r w:rsidRPr="002F6665">
              <w:rPr>
                <w:rFonts w:ascii="Times New Roman" w:hAnsi="Times New Roman" w:cs="Times New Roman"/>
                <w:sz w:val="20"/>
                <w:szCs w:val="20"/>
                <w:lang w:val="en-US"/>
              </w:rPr>
              <w:t>2.My family. Project 5</w:t>
            </w:r>
            <w:r w:rsidRPr="002F6665">
              <w:rPr>
                <w:rFonts w:ascii="Times New Roman" w:hAnsi="Times New Roman" w:cs="Times New Roman"/>
                <w:sz w:val="20"/>
                <w:szCs w:val="20"/>
              </w:rPr>
              <w:t>е</w:t>
            </w:r>
            <w:r w:rsidRPr="002F6665">
              <w:rPr>
                <w:rFonts w:ascii="Times New Roman" w:hAnsi="Times New Roman" w:cs="Times New Roman"/>
                <w:sz w:val="20"/>
                <w:szCs w:val="20"/>
                <w:lang w:val="en-US"/>
              </w:rPr>
              <w:t xml:space="preserve"> 15.10.2025</w:t>
            </w:r>
          </w:p>
          <w:p w14:paraId="01D94E9F" w14:textId="77777777" w:rsidR="00912136" w:rsidRPr="002F6665" w:rsidRDefault="00912136" w:rsidP="00912136">
            <w:pPr>
              <w:rPr>
                <w:rFonts w:ascii="Times New Roman" w:hAnsi="Times New Roman" w:cs="Times New Roman"/>
                <w:sz w:val="20"/>
                <w:szCs w:val="20"/>
                <w:lang w:val="en-US"/>
              </w:rPr>
            </w:pPr>
          </w:p>
          <w:p w14:paraId="08A9E376" w14:textId="77777777" w:rsidR="00912136" w:rsidRPr="002F6665" w:rsidRDefault="00912136" w:rsidP="00912136">
            <w:pPr>
              <w:rPr>
                <w:rFonts w:ascii="Times New Roman" w:hAnsi="Times New Roman" w:cs="Times New Roman"/>
                <w:sz w:val="20"/>
                <w:szCs w:val="20"/>
                <w:lang w:val="en-US"/>
              </w:rPr>
            </w:pPr>
            <w:r w:rsidRPr="002F6665">
              <w:rPr>
                <w:rFonts w:ascii="Times New Roman" w:hAnsi="Times New Roman" w:cs="Times New Roman"/>
                <w:sz w:val="20"/>
                <w:szCs w:val="20"/>
                <w:lang w:val="en-US"/>
              </w:rPr>
              <w:t>3.International festivals 5</w:t>
            </w:r>
            <w:r w:rsidRPr="002F6665">
              <w:rPr>
                <w:rFonts w:ascii="Times New Roman" w:hAnsi="Times New Roman" w:cs="Times New Roman"/>
                <w:sz w:val="20"/>
                <w:szCs w:val="20"/>
              </w:rPr>
              <w:t>д</w:t>
            </w:r>
            <w:r w:rsidRPr="002F6665">
              <w:rPr>
                <w:rFonts w:ascii="Times New Roman" w:hAnsi="Times New Roman" w:cs="Times New Roman"/>
                <w:sz w:val="20"/>
                <w:szCs w:val="20"/>
                <w:lang w:val="en-US"/>
              </w:rPr>
              <w:t xml:space="preserve"> 06.11.2025 </w:t>
            </w:r>
          </w:p>
          <w:p w14:paraId="7887D419" w14:textId="77777777" w:rsidR="00912136" w:rsidRPr="002F6665" w:rsidRDefault="00912136" w:rsidP="00912136">
            <w:pPr>
              <w:rPr>
                <w:rFonts w:ascii="Times New Roman" w:hAnsi="Times New Roman" w:cs="Times New Roman"/>
                <w:sz w:val="20"/>
                <w:szCs w:val="20"/>
                <w:lang w:val="en-US"/>
              </w:rPr>
            </w:pPr>
          </w:p>
          <w:p w14:paraId="0DE0B6B1" w14:textId="77777777" w:rsidR="00912136" w:rsidRPr="002F6665" w:rsidRDefault="00912136" w:rsidP="00912136">
            <w:pPr>
              <w:rPr>
                <w:rFonts w:ascii="Times New Roman" w:hAnsi="Times New Roman" w:cs="Times New Roman"/>
                <w:sz w:val="20"/>
                <w:szCs w:val="20"/>
                <w:lang w:val="en-US"/>
              </w:rPr>
            </w:pPr>
          </w:p>
          <w:p w14:paraId="00CD52FC" w14:textId="77777777" w:rsidR="00912136" w:rsidRPr="002F6665" w:rsidRDefault="00912136" w:rsidP="00912136">
            <w:pPr>
              <w:rPr>
                <w:rFonts w:ascii="Times New Roman" w:hAnsi="Times New Roman" w:cs="Times New Roman"/>
                <w:sz w:val="20"/>
                <w:szCs w:val="20"/>
                <w:lang w:val="en-US"/>
              </w:rPr>
            </w:pPr>
            <w:r w:rsidRPr="002F6665">
              <w:rPr>
                <w:rFonts w:ascii="Times New Roman" w:hAnsi="Times New Roman" w:cs="Times New Roman"/>
                <w:sz w:val="20"/>
                <w:szCs w:val="20"/>
                <w:lang w:val="en-US"/>
              </w:rPr>
              <w:t>4.Language Focus: Past Simple 5</w:t>
            </w:r>
            <w:r w:rsidRPr="002F6665">
              <w:rPr>
                <w:rFonts w:ascii="Times New Roman" w:hAnsi="Times New Roman" w:cs="Times New Roman"/>
                <w:sz w:val="20"/>
                <w:szCs w:val="20"/>
              </w:rPr>
              <w:t>А</w:t>
            </w:r>
            <w:r w:rsidRPr="002F6665">
              <w:rPr>
                <w:rFonts w:ascii="Times New Roman" w:hAnsi="Times New Roman" w:cs="Times New Roman"/>
                <w:sz w:val="20"/>
                <w:szCs w:val="20"/>
                <w:lang w:val="en-US"/>
              </w:rPr>
              <w:t xml:space="preserve"> 29.01.2026 </w:t>
            </w:r>
          </w:p>
        </w:tc>
        <w:tc>
          <w:tcPr>
            <w:tcW w:w="1499" w:type="dxa"/>
          </w:tcPr>
          <w:p w14:paraId="5FF5473D"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en-US"/>
              </w:rPr>
              <w:t>1.</w:t>
            </w:r>
            <w:r w:rsidRPr="002F6665">
              <w:rPr>
                <w:rFonts w:ascii="Times New Roman" w:hAnsi="Times New Roman" w:cs="Times New Roman"/>
                <w:sz w:val="20"/>
                <w:szCs w:val="20"/>
                <w:lang w:val="kk-KZ"/>
              </w:rPr>
              <w:t>«Мектепішілік бақылау проблемалар мен тәуекелдер бойынша басқарушылық шешімдер матрицасы»өқалалық семинар (участник)</w:t>
            </w:r>
          </w:p>
          <w:p w14:paraId="5FBAEA1E" w14:textId="77777777" w:rsidR="00912136" w:rsidRPr="002F6665" w:rsidRDefault="00912136" w:rsidP="00912136">
            <w:pPr>
              <w:rPr>
                <w:rFonts w:ascii="Times New Roman" w:hAnsi="Times New Roman" w:cs="Times New Roman"/>
                <w:b/>
                <w:sz w:val="20"/>
                <w:szCs w:val="20"/>
                <w:lang w:val="kk-KZ"/>
              </w:rPr>
            </w:pPr>
          </w:p>
          <w:p w14:paraId="20B468FA" w14:textId="2CE11C8C" w:rsidR="00912136" w:rsidRPr="002F6665" w:rsidRDefault="00912136" w:rsidP="00912136">
            <w:pPr>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2. </w:t>
            </w:r>
            <w:r w:rsidRPr="002F6665">
              <w:rPr>
                <w:rFonts w:ascii="Times New Roman" w:hAnsi="Times New Roman" w:cs="Times New Roman"/>
                <w:sz w:val="20"/>
                <w:szCs w:val="20"/>
                <w:lang w:val="kk-KZ"/>
              </w:rPr>
              <w:t>"Жас маман</w:t>
            </w:r>
            <w:r>
              <w:rPr>
                <w:rFonts w:ascii="Times New Roman" w:hAnsi="Times New Roman" w:cs="Times New Roman"/>
                <w:sz w:val="20"/>
                <w:szCs w:val="20"/>
                <w:lang w:val="kk-KZ"/>
              </w:rPr>
              <w:t>-</w:t>
            </w:r>
            <w:r w:rsidRPr="002F6665">
              <w:rPr>
                <w:rFonts w:ascii="Times New Roman" w:hAnsi="Times New Roman" w:cs="Times New Roman"/>
                <w:sz w:val="20"/>
                <w:szCs w:val="20"/>
                <w:lang w:val="kk-KZ"/>
              </w:rPr>
              <w:t>2026"</w:t>
            </w:r>
            <w:r>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жас мамандардың </w:t>
            </w:r>
            <w:r w:rsidRPr="002F6665">
              <w:rPr>
                <w:rFonts w:ascii="Times New Roman" w:hAnsi="Times New Roman" w:cs="Times New Roman"/>
                <w:sz w:val="20"/>
                <w:szCs w:val="20"/>
                <w:lang w:val="kk-KZ"/>
              </w:rPr>
              <w:t>мектепішілік байқауы</w:t>
            </w:r>
            <w:r>
              <w:rPr>
                <w:rFonts w:ascii="Times New Roman" w:hAnsi="Times New Roman" w:cs="Times New Roman"/>
                <w:sz w:val="20"/>
                <w:szCs w:val="20"/>
                <w:lang w:val="kk-KZ"/>
              </w:rPr>
              <w:t>-</w:t>
            </w:r>
            <w:r w:rsidRPr="002F6665">
              <w:rPr>
                <w:rFonts w:ascii="Times New Roman" w:hAnsi="Times New Roman" w:cs="Times New Roman"/>
                <w:sz w:val="20"/>
                <w:szCs w:val="20"/>
                <w:lang w:val="kk-KZ"/>
              </w:rPr>
              <w:t>1 орын</w:t>
            </w:r>
          </w:p>
        </w:tc>
        <w:tc>
          <w:tcPr>
            <w:tcW w:w="1159" w:type="dxa"/>
          </w:tcPr>
          <w:p w14:paraId="442BFDC3" w14:textId="77777777" w:rsidR="00912136" w:rsidRPr="002F6665" w:rsidRDefault="00912136" w:rsidP="00912136">
            <w:pPr>
              <w:rPr>
                <w:rFonts w:ascii="Times New Roman" w:hAnsi="Times New Roman" w:cs="Times New Roman"/>
                <w:b/>
                <w:sz w:val="20"/>
                <w:szCs w:val="20"/>
                <w:lang w:val="kk-KZ"/>
              </w:rPr>
            </w:pPr>
            <w:r w:rsidRPr="002F6665">
              <w:rPr>
                <w:rFonts w:ascii="Times New Roman" w:hAnsi="Times New Roman" w:cs="Times New Roman"/>
                <w:sz w:val="20"/>
                <w:szCs w:val="20"/>
                <w:lang w:val="kk-KZ"/>
              </w:rPr>
              <w:t>1</w:t>
            </w:r>
            <w:r w:rsidRPr="002F6665">
              <w:rPr>
                <w:rFonts w:ascii="Times New Roman" w:hAnsi="Times New Roman" w:cs="Times New Roman"/>
                <w:b/>
                <w:sz w:val="20"/>
                <w:szCs w:val="20"/>
                <w:lang w:val="kk-KZ"/>
              </w:rPr>
              <w:t>. Боронин Александр ағылшын.тіл</w:t>
            </w:r>
          </w:p>
          <w:p w14:paraId="66B2EB7E" w14:textId="456C6C3C" w:rsidR="00912136" w:rsidRPr="002F6665" w:rsidRDefault="00912136" w:rsidP="00912136">
            <w:pPr>
              <w:rPr>
                <w:rFonts w:ascii="Times New Roman" w:hAnsi="Times New Roman" w:cs="Times New Roman"/>
                <w:b/>
                <w:bCs/>
                <w:sz w:val="20"/>
                <w:szCs w:val="20"/>
                <w:lang w:val="kk-KZ"/>
              </w:rPr>
            </w:pPr>
            <w:r w:rsidRPr="002F6665">
              <w:rPr>
                <w:rFonts w:ascii="Times New Roman" w:hAnsi="Times New Roman" w:cs="Times New Roman"/>
                <w:sz w:val="20"/>
                <w:szCs w:val="20"/>
                <w:lang w:val="kk-KZ"/>
              </w:rPr>
              <w:t>Қашықтықтан өтетін жалпы білім беретін пәндер бойынша 5</w:t>
            </w:r>
            <w:r>
              <w:rPr>
                <w:rFonts w:ascii="Times New Roman" w:hAnsi="Times New Roman" w:cs="Times New Roman"/>
                <w:sz w:val="20"/>
                <w:szCs w:val="20"/>
                <w:lang w:val="kk-KZ"/>
              </w:rPr>
              <w:t>-</w:t>
            </w:r>
            <w:r w:rsidRPr="002F6665">
              <w:rPr>
                <w:rFonts w:ascii="Times New Roman" w:hAnsi="Times New Roman" w:cs="Times New Roman"/>
                <w:sz w:val="20"/>
                <w:szCs w:val="20"/>
                <w:lang w:val="kk-KZ"/>
              </w:rPr>
              <w:t>11 сынып оқушыларына арналған «Шың» олимпиадасының жүлдегері 4</w:t>
            </w:r>
            <w:r>
              <w:rPr>
                <w:rFonts w:ascii="Times New Roman" w:hAnsi="Times New Roman" w:cs="Times New Roman"/>
                <w:sz w:val="20"/>
                <w:szCs w:val="20"/>
                <w:lang w:val="kk-KZ"/>
              </w:rPr>
              <w:t>-</w:t>
            </w:r>
            <w:r w:rsidRPr="002F6665">
              <w:rPr>
                <w:rFonts w:ascii="Times New Roman" w:hAnsi="Times New Roman" w:cs="Times New Roman"/>
                <w:sz w:val="20"/>
                <w:szCs w:val="20"/>
                <w:lang w:val="kk-KZ"/>
              </w:rPr>
              <w:t>25.12. 2025</w:t>
            </w:r>
          </w:p>
          <w:p w14:paraId="79012FD0"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Сертификат</w:t>
            </w:r>
          </w:p>
          <w:p w14:paraId="3D94461C" w14:textId="77777777" w:rsidR="00912136" w:rsidRPr="002F6665" w:rsidRDefault="00912136" w:rsidP="00912136">
            <w:pPr>
              <w:rPr>
                <w:rFonts w:ascii="Times New Roman" w:hAnsi="Times New Roman" w:cs="Times New Roman"/>
                <w:sz w:val="20"/>
                <w:szCs w:val="20"/>
                <w:lang w:val="kk-KZ"/>
              </w:rPr>
            </w:pPr>
          </w:p>
          <w:p w14:paraId="7C526A46" w14:textId="53791343" w:rsidR="00912136" w:rsidRPr="002F6665" w:rsidRDefault="00912136" w:rsidP="00912136">
            <w:pPr>
              <w:rPr>
                <w:rFonts w:ascii="Times New Roman" w:hAnsi="Times New Roman" w:cs="Times New Roman"/>
                <w:b/>
                <w:sz w:val="20"/>
                <w:szCs w:val="20"/>
                <w:lang w:val="kk-KZ"/>
              </w:rPr>
            </w:pPr>
            <w:r w:rsidRPr="002F6665">
              <w:rPr>
                <w:rFonts w:ascii="Times New Roman" w:hAnsi="Times New Roman" w:cs="Times New Roman"/>
                <w:sz w:val="20"/>
                <w:szCs w:val="20"/>
                <w:lang w:val="kk-KZ"/>
              </w:rPr>
              <w:t xml:space="preserve">2. </w:t>
            </w:r>
            <w:r w:rsidRPr="002F6665">
              <w:rPr>
                <w:rFonts w:ascii="Times New Roman" w:hAnsi="Times New Roman" w:cs="Times New Roman"/>
                <w:b/>
                <w:sz w:val="20"/>
                <w:szCs w:val="20"/>
                <w:lang w:val="kk-KZ"/>
              </w:rPr>
              <w:t>Дәужан Рамина</w:t>
            </w:r>
            <w:r>
              <w:rPr>
                <w:rFonts w:ascii="Times New Roman" w:hAnsi="Times New Roman" w:cs="Times New Roman"/>
                <w:b/>
                <w:sz w:val="20"/>
                <w:szCs w:val="20"/>
                <w:lang w:val="kk-KZ"/>
              </w:rPr>
              <w:t>-</w:t>
            </w:r>
            <w:r w:rsidRPr="002F6665">
              <w:rPr>
                <w:rFonts w:ascii="Times New Roman" w:hAnsi="Times New Roman" w:cs="Times New Roman"/>
                <w:b/>
                <w:sz w:val="20"/>
                <w:szCs w:val="20"/>
                <w:lang w:val="kk-KZ"/>
              </w:rPr>
              <w:t xml:space="preserve"> ағ.тіл</w:t>
            </w:r>
          </w:p>
          <w:p w14:paraId="00C3F1ED" w14:textId="7555D2B8" w:rsidR="00912136" w:rsidRPr="002F6665" w:rsidRDefault="00912136" w:rsidP="00912136">
            <w:pPr>
              <w:rPr>
                <w:rFonts w:ascii="Times New Roman" w:hAnsi="Times New Roman" w:cs="Times New Roman"/>
                <w:b/>
                <w:bCs/>
                <w:sz w:val="20"/>
                <w:szCs w:val="20"/>
                <w:lang w:val="kk-KZ"/>
              </w:rPr>
            </w:pPr>
            <w:r w:rsidRPr="002F6665">
              <w:rPr>
                <w:rFonts w:ascii="Times New Roman" w:hAnsi="Times New Roman" w:cs="Times New Roman"/>
                <w:sz w:val="20"/>
                <w:szCs w:val="20"/>
                <w:lang w:val="kk-KZ"/>
              </w:rPr>
              <w:t>Қашықтықтан өтетін жалпы білім беретін пәндер бойынша 5</w:t>
            </w:r>
            <w:r>
              <w:rPr>
                <w:rFonts w:ascii="Times New Roman" w:hAnsi="Times New Roman" w:cs="Times New Roman"/>
                <w:sz w:val="20"/>
                <w:szCs w:val="20"/>
                <w:lang w:val="kk-KZ"/>
              </w:rPr>
              <w:t>-</w:t>
            </w:r>
            <w:r w:rsidRPr="002F6665">
              <w:rPr>
                <w:rFonts w:ascii="Times New Roman" w:hAnsi="Times New Roman" w:cs="Times New Roman"/>
                <w:sz w:val="20"/>
                <w:szCs w:val="20"/>
                <w:lang w:val="kk-KZ"/>
              </w:rPr>
              <w:t>11 сынып оқушыларына арналған «Шың» олимпиадасының жүлдегері сертификат</w:t>
            </w:r>
          </w:p>
          <w:p w14:paraId="7824B330" w14:textId="2A2F19EB"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4</w:t>
            </w:r>
            <w:r>
              <w:rPr>
                <w:rFonts w:ascii="Times New Roman" w:hAnsi="Times New Roman" w:cs="Times New Roman"/>
                <w:sz w:val="20"/>
                <w:szCs w:val="20"/>
                <w:lang w:val="kk-KZ"/>
              </w:rPr>
              <w:t>-</w:t>
            </w:r>
            <w:r w:rsidRPr="002F6665">
              <w:rPr>
                <w:rFonts w:ascii="Times New Roman" w:hAnsi="Times New Roman" w:cs="Times New Roman"/>
                <w:sz w:val="20"/>
                <w:szCs w:val="20"/>
                <w:lang w:val="kk-KZ"/>
              </w:rPr>
              <w:t>25.12. 2025</w:t>
            </w:r>
          </w:p>
          <w:p w14:paraId="32FB2B15" w14:textId="77777777" w:rsidR="00912136" w:rsidRPr="002F6665" w:rsidRDefault="00912136" w:rsidP="00912136">
            <w:pPr>
              <w:rPr>
                <w:rFonts w:ascii="Times New Roman" w:hAnsi="Times New Roman" w:cs="Times New Roman"/>
                <w:b/>
                <w:bCs/>
                <w:sz w:val="20"/>
                <w:szCs w:val="20"/>
                <w:lang w:val="kk-KZ"/>
              </w:rPr>
            </w:pPr>
          </w:p>
          <w:p w14:paraId="68B08032" w14:textId="23003AEE" w:rsidR="00912136" w:rsidRPr="002F6665" w:rsidRDefault="00912136" w:rsidP="00912136">
            <w:pP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3.</w:t>
            </w:r>
            <w:r w:rsidRPr="002F6665">
              <w:rPr>
                <w:sz w:val="20"/>
                <w:szCs w:val="20"/>
                <w:lang w:val="kk-KZ"/>
              </w:rPr>
              <w:t xml:space="preserve"> </w:t>
            </w:r>
            <w:r w:rsidR="003D0D75" w:rsidRPr="003D0D75">
              <w:rPr>
                <w:b/>
                <w:bCs/>
                <w:sz w:val="20"/>
                <w:szCs w:val="20"/>
                <w:lang w:val="kk-KZ"/>
              </w:rPr>
              <w:t>Мұ</w:t>
            </w:r>
            <w:r w:rsidRPr="002F6665">
              <w:rPr>
                <w:rFonts w:ascii="Times New Roman" w:hAnsi="Times New Roman" w:cs="Times New Roman"/>
                <w:b/>
                <w:bCs/>
                <w:sz w:val="20"/>
                <w:szCs w:val="20"/>
                <w:lang w:val="kk-KZ"/>
              </w:rPr>
              <w:t>қанов Аян</w:t>
            </w:r>
          </w:p>
          <w:p w14:paraId="5632E783" w14:textId="77777777" w:rsidR="00912136" w:rsidRPr="002F6665" w:rsidRDefault="00912136" w:rsidP="00912136">
            <w:pP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Ағ. тіл</w:t>
            </w:r>
          </w:p>
          <w:p w14:paraId="79E87543" w14:textId="24FD2B48" w:rsidR="00912136" w:rsidRPr="002F6665" w:rsidRDefault="00912136" w:rsidP="00912136">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Қашықтықтан өтетін жалпы білім беретін пәндер бойынша 5</w:t>
            </w:r>
            <w:r>
              <w:rPr>
                <w:rFonts w:ascii="Times New Roman" w:hAnsi="Times New Roman" w:cs="Times New Roman"/>
                <w:bCs/>
                <w:sz w:val="20"/>
                <w:szCs w:val="20"/>
                <w:lang w:val="kk-KZ"/>
              </w:rPr>
              <w:t>-</w:t>
            </w:r>
            <w:r w:rsidRPr="002F6665">
              <w:rPr>
                <w:rFonts w:ascii="Times New Roman" w:hAnsi="Times New Roman" w:cs="Times New Roman"/>
                <w:bCs/>
                <w:sz w:val="20"/>
                <w:szCs w:val="20"/>
                <w:lang w:val="kk-KZ"/>
              </w:rPr>
              <w:t>11 сынып оқушыларына арналған «Шың» олимпиадасының жүлдегері, Диплом</w:t>
            </w:r>
          </w:p>
          <w:p w14:paraId="65E78206" w14:textId="77777777" w:rsidR="00912136" w:rsidRPr="002F6665" w:rsidRDefault="00912136" w:rsidP="00912136">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w:t>
            </w:r>
          </w:p>
          <w:p w14:paraId="7D741597" w14:textId="78BE3924" w:rsidR="00912136" w:rsidRPr="002F6665" w:rsidRDefault="00912136" w:rsidP="00912136">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4</w:t>
            </w:r>
            <w:r>
              <w:rPr>
                <w:rFonts w:ascii="Times New Roman" w:hAnsi="Times New Roman" w:cs="Times New Roman"/>
                <w:bCs/>
                <w:sz w:val="20"/>
                <w:szCs w:val="20"/>
                <w:lang w:val="kk-KZ"/>
              </w:rPr>
              <w:t>-</w:t>
            </w:r>
            <w:r w:rsidRPr="002F6665">
              <w:rPr>
                <w:rFonts w:ascii="Times New Roman" w:hAnsi="Times New Roman" w:cs="Times New Roman"/>
                <w:bCs/>
                <w:sz w:val="20"/>
                <w:szCs w:val="20"/>
                <w:lang w:val="kk-KZ"/>
              </w:rPr>
              <w:t>25.12. 2025</w:t>
            </w:r>
          </w:p>
          <w:p w14:paraId="696D33E5" w14:textId="77777777" w:rsidR="00912136" w:rsidRPr="002F6665" w:rsidRDefault="00912136" w:rsidP="00912136">
            <w:pPr>
              <w:rPr>
                <w:rFonts w:ascii="Times New Roman" w:hAnsi="Times New Roman" w:cs="Times New Roman"/>
                <w:b/>
                <w:bCs/>
                <w:sz w:val="20"/>
                <w:szCs w:val="20"/>
                <w:lang w:val="kk-KZ"/>
              </w:rPr>
            </w:pPr>
          </w:p>
          <w:p w14:paraId="1D6CC3B7" w14:textId="77777777" w:rsidR="00912136" w:rsidRPr="002F6665" w:rsidRDefault="00912136" w:rsidP="00912136">
            <w:pP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4.</w:t>
            </w:r>
            <w:r w:rsidRPr="00EE612A">
              <w:rPr>
                <w:b/>
                <w:sz w:val="20"/>
                <w:szCs w:val="20"/>
                <w:lang w:val="kk-KZ"/>
              </w:rPr>
              <w:t xml:space="preserve"> </w:t>
            </w:r>
            <w:r w:rsidRPr="002F6665">
              <w:rPr>
                <w:rFonts w:ascii="Times New Roman" w:hAnsi="Times New Roman" w:cs="Times New Roman"/>
                <w:b/>
                <w:bCs/>
                <w:sz w:val="20"/>
                <w:szCs w:val="20"/>
                <w:lang w:val="kk-KZ"/>
              </w:rPr>
              <w:t>Никушин Денис</w:t>
            </w:r>
          </w:p>
          <w:p w14:paraId="709D100E" w14:textId="77777777" w:rsidR="00912136" w:rsidRPr="002F6665" w:rsidRDefault="00912136" w:rsidP="00912136">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Ағылшын тілі ,Jas Erudit Астана Дарыны</w:t>
            </w:r>
          </w:p>
          <w:p w14:paraId="547DDB5A" w14:textId="77777777" w:rsidR="00912136" w:rsidRPr="002F6665" w:rsidRDefault="00912136" w:rsidP="00912136">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Диплом</w:t>
            </w:r>
          </w:p>
          <w:p w14:paraId="7B54E5AE" w14:textId="77777777" w:rsidR="00912136" w:rsidRPr="002F6665" w:rsidRDefault="00912136" w:rsidP="00912136">
            <w:pPr>
              <w:rPr>
                <w:rFonts w:ascii="Times New Roman" w:hAnsi="Times New Roman" w:cs="Times New Roman"/>
                <w:bCs/>
                <w:sz w:val="20"/>
                <w:szCs w:val="20"/>
                <w:lang w:val="kk-KZ"/>
              </w:rPr>
            </w:pPr>
            <w:r w:rsidRPr="002F6665">
              <w:rPr>
                <w:rFonts w:ascii="Times New Roman" w:hAnsi="Times New Roman" w:cs="Times New Roman"/>
                <w:bCs/>
                <w:sz w:val="20"/>
                <w:szCs w:val="20"/>
                <w:lang w:val="kk-KZ"/>
              </w:rPr>
              <w:t>3 орын, 04.04.2026</w:t>
            </w:r>
          </w:p>
        </w:tc>
        <w:tc>
          <w:tcPr>
            <w:tcW w:w="1417" w:type="dxa"/>
          </w:tcPr>
          <w:p w14:paraId="02FC4A30"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b/>
                <w:sz w:val="20"/>
                <w:szCs w:val="20"/>
                <w:lang w:val="kk-KZ"/>
              </w:rPr>
              <w:t>1</w:t>
            </w:r>
            <w:r w:rsidRPr="002F6665">
              <w:rPr>
                <w:rFonts w:ascii="Times New Roman" w:hAnsi="Times New Roman" w:cs="Times New Roman"/>
                <w:sz w:val="20"/>
                <w:szCs w:val="20"/>
                <w:lang w:val="kk-KZ"/>
              </w:rPr>
              <w:t xml:space="preserve"> "Тәрбиешінің өсу ойы: әлеуетті ашатын оқыту" №305</w:t>
            </w:r>
          </w:p>
          <w:p w14:paraId="23B6BE39" w14:textId="6D87ECAE"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80с (30.01.2026</w:t>
            </w:r>
            <w:r>
              <w:rPr>
                <w:rFonts w:ascii="Times New Roman" w:hAnsi="Times New Roman" w:cs="Times New Roman"/>
                <w:sz w:val="20"/>
                <w:szCs w:val="20"/>
                <w:lang w:val="kk-KZ"/>
              </w:rPr>
              <w:t>-</w:t>
            </w:r>
            <w:r w:rsidRPr="002F6665">
              <w:rPr>
                <w:rFonts w:ascii="Times New Roman" w:hAnsi="Times New Roman" w:cs="Times New Roman"/>
                <w:sz w:val="20"/>
                <w:szCs w:val="20"/>
                <w:lang w:val="kk-KZ"/>
              </w:rPr>
              <w:t>16.02.2026),</w:t>
            </w:r>
          </w:p>
          <w:p w14:paraId="34AC5FAF" w14:textId="77777777" w:rsidR="00912136" w:rsidRPr="002F6665" w:rsidRDefault="00912136" w:rsidP="00912136">
            <w:pPr>
              <w:rPr>
                <w:rFonts w:ascii="Times New Roman" w:hAnsi="Times New Roman" w:cs="Times New Roman"/>
                <w:b/>
                <w:sz w:val="20"/>
                <w:szCs w:val="20"/>
                <w:lang w:val="kk-KZ"/>
              </w:rPr>
            </w:pPr>
          </w:p>
          <w:p w14:paraId="53DF9849" w14:textId="2797C0CF"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b/>
                <w:sz w:val="20"/>
                <w:szCs w:val="20"/>
                <w:lang w:val="kk-KZ"/>
              </w:rPr>
              <w:t>2.</w:t>
            </w:r>
            <w:r w:rsidRPr="00EE612A">
              <w:rPr>
                <w:sz w:val="20"/>
                <w:szCs w:val="20"/>
                <w:lang w:val="kk-KZ"/>
              </w:rPr>
              <w:t xml:space="preserve"> </w:t>
            </w:r>
            <w:r w:rsidRPr="002F6665">
              <w:rPr>
                <w:rFonts w:ascii="Times New Roman" w:hAnsi="Times New Roman" w:cs="Times New Roman"/>
                <w:sz w:val="20"/>
                <w:szCs w:val="20"/>
                <w:lang w:val="kk-KZ"/>
              </w:rPr>
              <w:t xml:space="preserve">Инклюзивті білім беру жағдайында жұмыс істеу үшін </w:t>
            </w:r>
            <w:r w:rsidR="002C1C24">
              <w:rPr>
                <w:rFonts w:ascii="Times New Roman" w:hAnsi="Times New Roman" w:cs="Times New Roman"/>
                <w:sz w:val="20"/>
                <w:szCs w:val="20"/>
                <w:lang w:val="kk-KZ"/>
              </w:rPr>
              <w:t xml:space="preserve"> мұғалімдердің </w:t>
            </w:r>
            <w:r w:rsidRPr="002F6665">
              <w:rPr>
                <w:rFonts w:ascii="Times New Roman" w:hAnsi="Times New Roman" w:cs="Times New Roman"/>
                <w:sz w:val="20"/>
                <w:szCs w:val="20"/>
                <w:lang w:val="kk-KZ"/>
              </w:rPr>
              <w:t>кәсіби құзыреттіліктерін дамыту, 80с,</w:t>
            </w:r>
          </w:p>
          <w:p w14:paraId="43E20EF2"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№6995</w:t>
            </w:r>
          </w:p>
          <w:p w14:paraId="52643F5E"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(17.04.2026)</w:t>
            </w:r>
          </w:p>
        </w:tc>
        <w:tc>
          <w:tcPr>
            <w:tcW w:w="1081" w:type="dxa"/>
          </w:tcPr>
          <w:p w14:paraId="6ADFD0BD" w14:textId="3090D8A4" w:rsidR="00912136" w:rsidRPr="002F6665" w:rsidRDefault="00912136" w:rsidP="00912136">
            <w:pPr>
              <w:rPr>
                <w:rFonts w:ascii="Times New Roman" w:hAnsi="Times New Roman" w:cs="Times New Roman"/>
                <w:sz w:val="20"/>
                <w:szCs w:val="20"/>
              </w:rPr>
            </w:pPr>
            <w:r>
              <w:rPr>
                <w:rFonts w:ascii="Times New Roman" w:hAnsi="Times New Roman" w:cs="Times New Roman"/>
                <w:sz w:val="20"/>
                <w:szCs w:val="20"/>
              </w:rPr>
              <w:t>-</w:t>
            </w:r>
          </w:p>
        </w:tc>
      </w:tr>
      <w:tr w:rsidR="00912136" w:rsidRPr="002F6665" w14:paraId="41B20C8D" w14:textId="77777777" w:rsidTr="00912136">
        <w:tc>
          <w:tcPr>
            <w:tcW w:w="343" w:type="dxa"/>
          </w:tcPr>
          <w:p w14:paraId="6DD895CC"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6.</w:t>
            </w:r>
          </w:p>
        </w:tc>
        <w:tc>
          <w:tcPr>
            <w:tcW w:w="1048" w:type="dxa"/>
          </w:tcPr>
          <w:p w14:paraId="28F79C76" w14:textId="209165B9" w:rsidR="00912136" w:rsidRPr="002F6665" w:rsidRDefault="00912136" w:rsidP="00912136">
            <w:pPr>
              <w:rPr>
                <w:rFonts w:ascii="Times New Roman" w:hAnsi="Times New Roman" w:cs="Times New Roman"/>
                <w:sz w:val="20"/>
                <w:szCs w:val="20"/>
              </w:rPr>
            </w:pPr>
            <w:r>
              <w:rPr>
                <w:rFonts w:ascii="Times New Roman" w:hAnsi="Times New Roman" w:cs="Times New Roman"/>
                <w:sz w:val="20"/>
                <w:szCs w:val="20"/>
              </w:rPr>
              <w:t>Сыздыкова Гульшат Болатовна</w:t>
            </w:r>
          </w:p>
        </w:tc>
        <w:tc>
          <w:tcPr>
            <w:tcW w:w="310" w:type="dxa"/>
          </w:tcPr>
          <w:p w14:paraId="3E3A1D54" w14:textId="77777777" w:rsidR="00912136" w:rsidRPr="002F6665" w:rsidRDefault="00912136" w:rsidP="00912136">
            <w:pPr>
              <w:rPr>
                <w:rFonts w:ascii="Times New Roman" w:hAnsi="Times New Roman" w:cs="Times New Roman"/>
                <w:sz w:val="20"/>
                <w:szCs w:val="20"/>
              </w:rPr>
            </w:pPr>
          </w:p>
        </w:tc>
        <w:tc>
          <w:tcPr>
            <w:tcW w:w="1045" w:type="dxa"/>
          </w:tcPr>
          <w:p w14:paraId="5683FDC6" w14:textId="3C26CD4C" w:rsidR="00912136" w:rsidRPr="002F6665" w:rsidRDefault="00912136" w:rsidP="00912136">
            <w:pPr>
              <w:rPr>
                <w:rFonts w:ascii="Times New Roman" w:hAnsi="Times New Roman" w:cs="Times New Roman"/>
                <w:sz w:val="20"/>
                <w:szCs w:val="20"/>
                <w:lang w:val="en-US"/>
              </w:rPr>
            </w:pPr>
            <w:r w:rsidRPr="002F6665">
              <w:rPr>
                <w:rFonts w:ascii="Times New Roman" w:hAnsi="Times New Roman" w:cs="Times New Roman"/>
                <w:sz w:val="20"/>
                <w:szCs w:val="20"/>
                <w:lang w:val="en-US"/>
              </w:rPr>
              <w:t xml:space="preserve">1.The Transports of future 8 </w:t>
            </w:r>
            <w:r w:rsidRPr="002F6665">
              <w:rPr>
                <w:rFonts w:ascii="Times New Roman" w:hAnsi="Times New Roman" w:cs="Times New Roman"/>
                <w:sz w:val="20"/>
                <w:szCs w:val="20"/>
              </w:rPr>
              <w:t>б</w:t>
            </w:r>
            <w:r w:rsidRPr="002F6665">
              <w:rPr>
                <w:rFonts w:ascii="Times New Roman" w:hAnsi="Times New Roman" w:cs="Times New Roman"/>
                <w:sz w:val="20"/>
                <w:szCs w:val="20"/>
                <w:lang w:val="en-US"/>
              </w:rPr>
              <w:t>, 27.02.2026</w:t>
            </w:r>
            <w:r>
              <w:rPr>
                <w:rFonts w:ascii="Times New Roman" w:hAnsi="Times New Roman" w:cs="Times New Roman"/>
                <w:sz w:val="20"/>
                <w:szCs w:val="20"/>
                <w:lang w:val="en-US"/>
              </w:rPr>
              <w:t>-</w:t>
            </w:r>
            <w:r w:rsidRPr="002F6665">
              <w:rPr>
                <w:rFonts w:ascii="Times New Roman" w:hAnsi="Times New Roman" w:cs="Times New Roman"/>
                <w:sz w:val="20"/>
                <w:szCs w:val="20"/>
              </w:rPr>
              <w:t>Смағұлова</w:t>
            </w:r>
            <w:r w:rsidRPr="002F6665">
              <w:rPr>
                <w:rFonts w:ascii="Times New Roman" w:hAnsi="Times New Roman" w:cs="Times New Roman"/>
                <w:sz w:val="20"/>
                <w:szCs w:val="20"/>
                <w:lang w:val="en-US"/>
              </w:rPr>
              <w:t xml:space="preserve"> </w:t>
            </w:r>
            <w:r w:rsidRPr="002F6665">
              <w:rPr>
                <w:rFonts w:ascii="Times New Roman" w:hAnsi="Times New Roman" w:cs="Times New Roman"/>
                <w:sz w:val="20"/>
                <w:szCs w:val="20"/>
              </w:rPr>
              <w:t>Ш</w:t>
            </w:r>
            <w:r w:rsidRPr="002F6665">
              <w:rPr>
                <w:rFonts w:ascii="Times New Roman" w:hAnsi="Times New Roman" w:cs="Times New Roman"/>
                <w:sz w:val="20"/>
                <w:szCs w:val="20"/>
                <w:lang w:val="en-US"/>
              </w:rPr>
              <w:t>.</w:t>
            </w:r>
            <w:r w:rsidRPr="002F6665">
              <w:rPr>
                <w:rFonts w:ascii="Times New Roman" w:hAnsi="Times New Roman" w:cs="Times New Roman"/>
                <w:sz w:val="20"/>
                <w:szCs w:val="20"/>
              </w:rPr>
              <w:t>Б</w:t>
            </w:r>
            <w:r w:rsidRPr="002F6665">
              <w:rPr>
                <w:rFonts w:ascii="Times New Roman" w:hAnsi="Times New Roman" w:cs="Times New Roman"/>
                <w:sz w:val="20"/>
                <w:szCs w:val="20"/>
                <w:lang w:val="en-US"/>
              </w:rPr>
              <w:t>.</w:t>
            </w:r>
          </w:p>
          <w:p w14:paraId="20AB821A" w14:textId="77777777" w:rsidR="00912136" w:rsidRPr="002F6665" w:rsidRDefault="00912136" w:rsidP="00912136">
            <w:pPr>
              <w:rPr>
                <w:rFonts w:ascii="Times New Roman" w:hAnsi="Times New Roman" w:cs="Times New Roman"/>
                <w:sz w:val="20"/>
                <w:szCs w:val="20"/>
                <w:lang w:val="en-US"/>
              </w:rPr>
            </w:pPr>
          </w:p>
          <w:p w14:paraId="6EAAEBDF" w14:textId="77777777" w:rsidR="00912136" w:rsidRPr="002F6665" w:rsidRDefault="00912136" w:rsidP="00912136">
            <w:pPr>
              <w:rPr>
                <w:rFonts w:ascii="Times New Roman" w:hAnsi="Times New Roman" w:cs="Times New Roman"/>
                <w:sz w:val="20"/>
                <w:szCs w:val="20"/>
                <w:lang w:val="en-US"/>
              </w:rPr>
            </w:pPr>
          </w:p>
          <w:p w14:paraId="2E27AE58" w14:textId="77777777" w:rsidR="00912136" w:rsidRPr="002F6665" w:rsidRDefault="00912136" w:rsidP="00912136">
            <w:pPr>
              <w:rPr>
                <w:rFonts w:ascii="Times New Roman" w:hAnsi="Times New Roman" w:cs="Times New Roman"/>
                <w:sz w:val="20"/>
                <w:szCs w:val="20"/>
                <w:lang w:val="en-US"/>
              </w:rPr>
            </w:pPr>
          </w:p>
          <w:p w14:paraId="435821D6" w14:textId="77777777" w:rsidR="00912136" w:rsidRPr="002F6665" w:rsidRDefault="00912136" w:rsidP="00912136">
            <w:pPr>
              <w:rPr>
                <w:rFonts w:ascii="Times New Roman" w:hAnsi="Times New Roman" w:cs="Times New Roman"/>
                <w:sz w:val="20"/>
                <w:szCs w:val="20"/>
                <w:lang w:val="en-US"/>
              </w:rPr>
            </w:pPr>
          </w:p>
          <w:p w14:paraId="2716ED9A" w14:textId="77777777" w:rsidR="00912136" w:rsidRPr="002F6665" w:rsidRDefault="00912136" w:rsidP="00912136">
            <w:pPr>
              <w:rPr>
                <w:rFonts w:ascii="Times New Roman" w:hAnsi="Times New Roman" w:cs="Times New Roman"/>
                <w:b/>
                <w:sz w:val="20"/>
                <w:szCs w:val="20"/>
                <w:lang w:val="en-US"/>
              </w:rPr>
            </w:pPr>
          </w:p>
        </w:tc>
        <w:tc>
          <w:tcPr>
            <w:tcW w:w="310" w:type="dxa"/>
          </w:tcPr>
          <w:p w14:paraId="35A60523"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2</w:t>
            </w:r>
          </w:p>
        </w:tc>
        <w:tc>
          <w:tcPr>
            <w:tcW w:w="1275" w:type="dxa"/>
          </w:tcPr>
          <w:p w14:paraId="3D1FE189" w14:textId="77777777" w:rsidR="00912136" w:rsidRPr="002F6665" w:rsidRDefault="00912136" w:rsidP="00912136">
            <w:pPr>
              <w:rPr>
                <w:rFonts w:ascii="Times New Roman" w:hAnsi="Times New Roman" w:cs="Times New Roman"/>
                <w:sz w:val="20"/>
                <w:szCs w:val="20"/>
                <w:lang w:val="en-US"/>
              </w:rPr>
            </w:pPr>
            <w:r w:rsidRPr="002F6665">
              <w:rPr>
                <w:rFonts w:ascii="Times New Roman" w:hAnsi="Times New Roman" w:cs="Times New Roman"/>
                <w:sz w:val="20"/>
                <w:szCs w:val="20"/>
                <w:lang w:val="en-US"/>
              </w:rPr>
              <w:t>1.</w:t>
            </w:r>
          </w:p>
          <w:p w14:paraId="0B1C2C19" w14:textId="5EEF89C4" w:rsidR="00912136" w:rsidRPr="002F6665" w:rsidRDefault="00912136" w:rsidP="00912136">
            <w:pPr>
              <w:rPr>
                <w:rFonts w:ascii="Times New Roman" w:hAnsi="Times New Roman" w:cs="Times New Roman"/>
                <w:sz w:val="20"/>
                <w:szCs w:val="20"/>
                <w:lang w:val="en-US"/>
              </w:rPr>
            </w:pPr>
            <w:r w:rsidRPr="002F6665">
              <w:rPr>
                <w:rFonts w:ascii="Times New Roman" w:hAnsi="Times New Roman" w:cs="Times New Roman"/>
                <w:sz w:val="20"/>
                <w:szCs w:val="20"/>
                <w:lang w:val="en-US"/>
              </w:rPr>
              <w:t>Relationship.Talking about traditional stories 02.02.2026</w:t>
            </w:r>
            <w:r>
              <w:rPr>
                <w:rFonts w:ascii="Times New Roman" w:hAnsi="Times New Roman" w:cs="Times New Roman"/>
                <w:sz w:val="20"/>
                <w:szCs w:val="20"/>
                <w:lang w:val="en-US"/>
              </w:rPr>
              <w:t>-</w:t>
            </w:r>
            <w:r w:rsidRPr="002F6665">
              <w:rPr>
                <w:rFonts w:ascii="Times New Roman" w:hAnsi="Times New Roman" w:cs="Times New Roman"/>
                <w:sz w:val="20"/>
                <w:szCs w:val="20"/>
                <w:lang w:val="en-US"/>
              </w:rPr>
              <w:t>9</w:t>
            </w:r>
            <w:r w:rsidRPr="002F6665">
              <w:rPr>
                <w:rFonts w:ascii="Times New Roman" w:hAnsi="Times New Roman" w:cs="Times New Roman"/>
                <w:sz w:val="20"/>
                <w:szCs w:val="20"/>
              </w:rPr>
              <w:t>б</w:t>
            </w:r>
            <w:r w:rsidRPr="002F6665">
              <w:rPr>
                <w:rFonts w:ascii="Times New Roman" w:hAnsi="Times New Roman" w:cs="Times New Roman"/>
                <w:sz w:val="20"/>
                <w:szCs w:val="20"/>
                <w:lang w:val="en-US"/>
              </w:rPr>
              <w:t xml:space="preserve"> </w:t>
            </w:r>
            <w:r w:rsidRPr="002F6665">
              <w:rPr>
                <w:rFonts w:ascii="Times New Roman" w:hAnsi="Times New Roman" w:cs="Times New Roman"/>
                <w:sz w:val="20"/>
                <w:szCs w:val="20"/>
              </w:rPr>
              <w:t>кл</w:t>
            </w:r>
          </w:p>
          <w:p w14:paraId="52D48110" w14:textId="77777777" w:rsidR="00912136" w:rsidRPr="002F6665" w:rsidRDefault="00912136" w:rsidP="00912136">
            <w:pPr>
              <w:rPr>
                <w:rFonts w:ascii="Times New Roman" w:hAnsi="Times New Roman" w:cs="Times New Roman"/>
                <w:sz w:val="20"/>
                <w:szCs w:val="20"/>
                <w:lang w:val="en-US"/>
              </w:rPr>
            </w:pPr>
          </w:p>
          <w:p w14:paraId="3D6835AE" w14:textId="5A79B67B" w:rsidR="00912136" w:rsidRPr="002F6665" w:rsidRDefault="00912136" w:rsidP="00912136">
            <w:pPr>
              <w:rPr>
                <w:rFonts w:ascii="Times New Roman" w:hAnsi="Times New Roman" w:cs="Times New Roman"/>
                <w:sz w:val="20"/>
                <w:szCs w:val="20"/>
                <w:lang w:val="en-US"/>
              </w:rPr>
            </w:pPr>
            <w:r w:rsidRPr="002F6665">
              <w:rPr>
                <w:rFonts w:ascii="Times New Roman" w:hAnsi="Times New Roman" w:cs="Times New Roman"/>
                <w:sz w:val="20"/>
                <w:szCs w:val="20"/>
                <w:lang w:val="en-US"/>
              </w:rPr>
              <w:t xml:space="preserve">2.Reading for pleasure </w:t>
            </w:r>
            <w:r>
              <w:rPr>
                <w:rFonts w:ascii="Times New Roman" w:hAnsi="Times New Roman" w:cs="Times New Roman"/>
                <w:sz w:val="20"/>
                <w:szCs w:val="20"/>
                <w:lang w:val="en-US"/>
              </w:rPr>
              <w:t>-</w:t>
            </w:r>
            <w:r w:rsidRPr="002F6665">
              <w:rPr>
                <w:rFonts w:ascii="Times New Roman" w:hAnsi="Times New Roman" w:cs="Times New Roman"/>
                <w:sz w:val="20"/>
                <w:szCs w:val="20"/>
                <w:lang w:val="en-US"/>
              </w:rPr>
              <w:t>9</w:t>
            </w:r>
            <w:r w:rsidRPr="002F6665">
              <w:rPr>
                <w:rFonts w:ascii="Times New Roman" w:hAnsi="Times New Roman" w:cs="Times New Roman"/>
                <w:sz w:val="20"/>
                <w:szCs w:val="20"/>
              </w:rPr>
              <w:t>б</w:t>
            </w:r>
            <w:r w:rsidRPr="002F6665">
              <w:rPr>
                <w:rFonts w:ascii="Times New Roman" w:hAnsi="Times New Roman" w:cs="Times New Roman"/>
                <w:sz w:val="20"/>
                <w:szCs w:val="20"/>
                <w:lang w:val="en-US"/>
              </w:rPr>
              <w:t xml:space="preserve"> </w:t>
            </w:r>
            <w:r w:rsidRPr="002F6665">
              <w:rPr>
                <w:rFonts w:ascii="Times New Roman" w:hAnsi="Times New Roman" w:cs="Times New Roman"/>
                <w:sz w:val="20"/>
                <w:szCs w:val="20"/>
              </w:rPr>
              <w:t>кл</w:t>
            </w:r>
            <w:r w:rsidRPr="002F6665">
              <w:rPr>
                <w:rFonts w:ascii="Times New Roman" w:hAnsi="Times New Roman" w:cs="Times New Roman"/>
                <w:sz w:val="20"/>
                <w:szCs w:val="20"/>
                <w:lang w:val="en-US"/>
              </w:rPr>
              <w:t xml:space="preserve"> 23.02.2026</w:t>
            </w:r>
          </w:p>
          <w:p w14:paraId="61E01925" w14:textId="77777777" w:rsidR="00912136" w:rsidRPr="002F6665" w:rsidRDefault="00912136" w:rsidP="00912136">
            <w:pPr>
              <w:rPr>
                <w:rFonts w:ascii="Times New Roman" w:hAnsi="Times New Roman" w:cs="Times New Roman"/>
                <w:sz w:val="20"/>
                <w:szCs w:val="20"/>
                <w:lang w:val="en-US"/>
              </w:rPr>
            </w:pPr>
          </w:p>
        </w:tc>
        <w:tc>
          <w:tcPr>
            <w:tcW w:w="1499" w:type="dxa"/>
          </w:tcPr>
          <w:p w14:paraId="6D317E79" w14:textId="4BA2B741"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1.«ПЕДАГОГИКАЛЫҚ ИДЕЯЛАР ФЕСТИВАЛІ»</w:t>
            </w:r>
            <w:r>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 диплом 1 степени</w:t>
            </w:r>
          </w:p>
          <w:p w14:paraId="1ECDE697" w14:textId="77777777" w:rsidR="00912136" w:rsidRPr="002F6665" w:rsidRDefault="00912136" w:rsidP="00912136">
            <w:pPr>
              <w:rPr>
                <w:rFonts w:ascii="Times New Roman" w:hAnsi="Times New Roman" w:cs="Times New Roman"/>
                <w:sz w:val="20"/>
                <w:szCs w:val="20"/>
                <w:lang w:val="kk-KZ"/>
              </w:rPr>
            </w:pPr>
          </w:p>
          <w:p w14:paraId="5C13E16E" w14:textId="4E5D52B2"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2.</w:t>
            </w:r>
            <w:r w:rsidRPr="00912136">
              <w:rPr>
                <w:sz w:val="20"/>
                <w:szCs w:val="20"/>
                <w:lang w:val="kk-KZ"/>
              </w:rPr>
              <w:t xml:space="preserve"> </w:t>
            </w:r>
            <w:r w:rsidRPr="002F6665">
              <w:rPr>
                <w:rFonts w:ascii="Times New Roman" w:hAnsi="Times New Roman" w:cs="Times New Roman"/>
                <w:sz w:val="20"/>
                <w:szCs w:val="20"/>
                <w:lang w:val="kk-KZ"/>
              </w:rPr>
              <w:t>"Жас маман</w:t>
            </w:r>
            <w:r>
              <w:rPr>
                <w:rFonts w:ascii="Times New Roman" w:hAnsi="Times New Roman" w:cs="Times New Roman"/>
                <w:sz w:val="20"/>
                <w:szCs w:val="20"/>
                <w:lang w:val="kk-KZ"/>
              </w:rPr>
              <w:t>-</w:t>
            </w:r>
            <w:r w:rsidRPr="002F6665">
              <w:rPr>
                <w:rFonts w:ascii="Times New Roman" w:hAnsi="Times New Roman" w:cs="Times New Roman"/>
                <w:sz w:val="20"/>
                <w:szCs w:val="20"/>
                <w:lang w:val="kk-KZ"/>
              </w:rPr>
              <w:t>2026"</w:t>
            </w:r>
            <w:r>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жас мамандардың </w:t>
            </w:r>
            <w:r w:rsidRPr="002F6665">
              <w:rPr>
                <w:rFonts w:ascii="Times New Roman" w:hAnsi="Times New Roman" w:cs="Times New Roman"/>
                <w:sz w:val="20"/>
                <w:szCs w:val="20"/>
                <w:lang w:val="kk-KZ"/>
              </w:rPr>
              <w:t>мектепішілік байқауы</w:t>
            </w:r>
            <w:r>
              <w:rPr>
                <w:rFonts w:ascii="Times New Roman" w:hAnsi="Times New Roman" w:cs="Times New Roman"/>
                <w:sz w:val="20"/>
                <w:szCs w:val="20"/>
                <w:lang w:val="kk-KZ"/>
              </w:rPr>
              <w:t>-</w:t>
            </w:r>
            <w:r w:rsidRPr="002F6665">
              <w:rPr>
                <w:rFonts w:ascii="Times New Roman" w:hAnsi="Times New Roman" w:cs="Times New Roman"/>
                <w:sz w:val="20"/>
                <w:szCs w:val="20"/>
                <w:lang w:val="kk-KZ"/>
              </w:rPr>
              <w:t>3 орын</w:t>
            </w:r>
          </w:p>
        </w:tc>
        <w:tc>
          <w:tcPr>
            <w:tcW w:w="1159" w:type="dxa"/>
          </w:tcPr>
          <w:p w14:paraId="01BC2A1B" w14:textId="05E4D626"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Андержанова Ясмин</w:t>
            </w:r>
            <w:r>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 диплом 1степени, «А</w:t>
            </w:r>
            <w:r w:rsidR="00672A6F">
              <w:rPr>
                <w:rFonts w:ascii="Times New Roman" w:hAnsi="Times New Roman" w:cs="Times New Roman"/>
                <w:sz w:val="20"/>
                <w:szCs w:val="20"/>
                <w:lang w:val="kk-KZ"/>
              </w:rPr>
              <w:t xml:space="preserve">БЖБ </w:t>
            </w:r>
            <w:r w:rsidRPr="002F6665">
              <w:rPr>
                <w:rFonts w:ascii="Times New Roman" w:hAnsi="Times New Roman" w:cs="Times New Roman"/>
                <w:sz w:val="20"/>
                <w:szCs w:val="20"/>
                <w:lang w:val="kk-KZ"/>
              </w:rPr>
              <w:t>ерген» байқауы, 2025</w:t>
            </w:r>
          </w:p>
        </w:tc>
        <w:tc>
          <w:tcPr>
            <w:tcW w:w="1417" w:type="dxa"/>
          </w:tcPr>
          <w:p w14:paraId="2AA80BED" w14:textId="59AACEF9"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r w:rsidRPr="002F6665">
              <w:rPr>
                <w:sz w:val="20"/>
                <w:szCs w:val="20"/>
                <w:lang w:val="kk-KZ"/>
              </w:rPr>
              <w:t xml:space="preserve"> </w:t>
            </w:r>
            <w:r w:rsidRPr="002F6665">
              <w:rPr>
                <w:rFonts w:ascii="Times New Roman" w:hAnsi="Times New Roman" w:cs="Times New Roman"/>
                <w:sz w:val="20"/>
                <w:szCs w:val="20"/>
                <w:lang w:val="kk-KZ"/>
              </w:rPr>
              <w:t>Ағылшын тілі оқытуда рецептивті және продуктивті дағдыларды дамыту,  (26.03.</w:t>
            </w:r>
            <w:r>
              <w:rPr>
                <w:rFonts w:ascii="Times New Roman" w:hAnsi="Times New Roman" w:cs="Times New Roman"/>
                <w:sz w:val="20"/>
                <w:szCs w:val="20"/>
                <w:lang w:val="kk-KZ"/>
              </w:rPr>
              <w:t>-</w:t>
            </w:r>
            <w:r w:rsidRPr="002F6665">
              <w:rPr>
                <w:rFonts w:ascii="Times New Roman" w:hAnsi="Times New Roman" w:cs="Times New Roman"/>
                <w:sz w:val="20"/>
                <w:szCs w:val="20"/>
                <w:lang w:val="kk-KZ"/>
              </w:rPr>
              <w:t>29.03.2025) 40ч</w:t>
            </w:r>
          </w:p>
          <w:p w14:paraId="0BDE4CD5"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 1036767</w:t>
            </w:r>
          </w:p>
          <w:p w14:paraId="6A3647AA" w14:textId="77777777" w:rsidR="00912136" w:rsidRPr="002F6665" w:rsidRDefault="00912136" w:rsidP="00912136">
            <w:pPr>
              <w:rPr>
                <w:rFonts w:ascii="Times New Roman" w:hAnsi="Times New Roman" w:cs="Times New Roman"/>
                <w:sz w:val="20"/>
                <w:szCs w:val="20"/>
                <w:lang w:val="kk-KZ"/>
              </w:rPr>
            </w:pPr>
          </w:p>
          <w:p w14:paraId="3F683F1E"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2.</w:t>
            </w:r>
            <w:r w:rsidRPr="00EE612A">
              <w:rPr>
                <w:sz w:val="20"/>
                <w:szCs w:val="20"/>
                <w:lang w:val="kk-KZ"/>
              </w:rPr>
              <w:t xml:space="preserve"> </w:t>
            </w:r>
            <w:r w:rsidRPr="002F6665">
              <w:rPr>
                <w:rFonts w:ascii="Times New Roman" w:hAnsi="Times New Roman" w:cs="Times New Roman"/>
                <w:sz w:val="20"/>
                <w:szCs w:val="20"/>
                <w:lang w:val="kk-KZ"/>
              </w:rPr>
              <w:t>Кәсіби құзыреттіліктерді дамытупедагогтардың инклюзивті білім беру ортасында жұмыс істеуі (17.04.2026),</w:t>
            </w:r>
            <w:r w:rsidRPr="00EE612A">
              <w:rPr>
                <w:sz w:val="20"/>
                <w:szCs w:val="20"/>
                <w:lang w:val="kk-KZ"/>
              </w:rPr>
              <w:t xml:space="preserve">  </w:t>
            </w:r>
            <w:r w:rsidRPr="002F6665">
              <w:rPr>
                <w:rFonts w:ascii="Times New Roman" w:hAnsi="Times New Roman" w:cs="Times New Roman"/>
                <w:sz w:val="20"/>
                <w:szCs w:val="20"/>
                <w:lang w:val="kk-KZ"/>
              </w:rPr>
              <w:t xml:space="preserve">№6996 , 80 сағ </w:t>
            </w:r>
          </w:p>
        </w:tc>
        <w:tc>
          <w:tcPr>
            <w:tcW w:w="1081" w:type="dxa"/>
          </w:tcPr>
          <w:p w14:paraId="1D4A2D21" w14:textId="239C5FD1"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912136" w:rsidRPr="002F6665" w14:paraId="1FE1A7BB" w14:textId="77777777" w:rsidTr="00912136">
        <w:tc>
          <w:tcPr>
            <w:tcW w:w="343" w:type="dxa"/>
          </w:tcPr>
          <w:p w14:paraId="66985496"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7</w:t>
            </w:r>
          </w:p>
        </w:tc>
        <w:tc>
          <w:tcPr>
            <w:tcW w:w="1048" w:type="dxa"/>
          </w:tcPr>
          <w:p w14:paraId="7CF1F6C0" w14:textId="3E8EC920" w:rsidR="00912136" w:rsidRPr="002F6665" w:rsidRDefault="00912136" w:rsidP="00912136">
            <w:pPr>
              <w:rPr>
                <w:rFonts w:ascii="Times New Roman" w:hAnsi="Times New Roman" w:cs="Times New Roman"/>
                <w:sz w:val="20"/>
                <w:szCs w:val="20"/>
              </w:rPr>
            </w:pPr>
            <w:r>
              <w:rPr>
                <w:rFonts w:ascii="Times New Roman" w:hAnsi="Times New Roman" w:cs="Times New Roman"/>
                <w:sz w:val="20"/>
                <w:szCs w:val="20"/>
              </w:rPr>
              <w:t>Кұрманбеков Ернұр Аскарұлы</w:t>
            </w:r>
          </w:p>
        </w:tc>
        <w:tc>
          <w:tcPr>
            <w:tcW w:w="310" w:type="dxa"/>
          </w:tcPr>
          <w:p w14:paraId="6994120B"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1</w:t>
            </w:r>
          </w:p>
        </w:tc>
        <w:tc>
          <w:tcPr>
            <w:tcW w:w="1045" w:type="dxa"/>
          </w:tcPr>
          <w:p w14:paraId="70851838"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"Музыкалық тембр", 2 сынып Ғалымова А.О.</w:t>
            </w:r>
          </w:p>
        </w:tc>
        <w:tc>
          <w:tcPr>
            <w:tcW w:w="310" w:type="dxa"/>
          </w:tcPr>
          <w:p w14:paraId="3CFF0F96"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4</w:t>
            </w:r>
          </w:p>
        </w:tc>
        <w:tc>
          <w:tcPr>
            <w:tcW w:w="1275" w:type="dxa"/>
          </w:tcPr>
          <w:p w14:paraId="2005AF0F"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1.Музыка және кино, 6 сынып</w:t>
            </w:r>
          </w:p>
          <w:p w14:paraId="15198375" w14:textId="77777777" w:rsidR="00912136" w:rsidRPr="002F6665" w:rsidRDefault="00912136" w:rsidP="00912136">
            <w:pPr>
              <w:rPr>
                <w:rFonts w:ascii="Times New Roman" w:hAnsi="Times New Roman" w:cs="Times New Roman"/>
                <w:sz w:val="20"/>
                <w:szCs w:val="20"/>
              </w:rPr>
            </w:pPr>
          </w:p>
          <w:p w14:paraId="0ED4CB0A"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2.</w:t>
            </w:r>
            <w:r w:rsidRPr="002F6665">
              <w:rPr>
                <w:sz w:val="20"/>
                <w:szCs w:val="20"/>
              </w:rPr>
              <w:t xml:space="preserve"> </w:t>
            </w:r>
            <w:r w:rsidRPr="002F6665">
              <w:rPr>
                <w:rFonts w:ascii="Times New Roman" w:hAnsi="Times New Roman" w:cs="Times New Roman"/>
                <w:sz w:val="20"/>
                <w:szCs w:val="20"/>
              </w:rPr>
              <w:t>Күйдің сиқырлы күші, 5 сынып</w:t>
            </w:r>
          </w:p>
          <w:p w14:paraId="147E0691" w14:textId="77777777" w:rsidR="00912136" w:rsidRPr="002F6665" w:rsidRDefault="00912136" w:rsidP="00912136">
            <w:pPr>
              <w:rPr>
                <w:rFonts w:ascii="Times New Roman" w:hAnsi="Times New Roman" w:cs="Times New Roman"/>
                <w:sz w:val="20"/>
                <w:szCs w:val="20"/>
              </w:rPr>
            </w:pPr>
          </w:p>
          <w:p w14:paraId="41CEAA8A"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3.</w:t>
            </w:r>
            <w:r w:rsidRPr="002F6665">
              <w:rPr>
                <w:sz w:val="20"/>
                <w:szCs w:val="20"/>
              </w:rPr>
              <w:t xml:space="preserve"> </w:t>
            </w:r>
            <w:r w:rsidRPr="002F6665">
              <w:rPr>
                <w:rFonts w:ascii="Times New Roman" w:hAnsi="Times New Roman" w:cs="Times New Roman"/>
                <w:sz w:val="20"/>
                <w:szCs w:val="20"/>
              </w:rPr>
              <w:t>Түркі халықтарының музыкалық дәстүрлері, 5 сынып</w:t>
            </w:r>
          </w:p>
          <w:p w14:paraId="30713D03" w14:textId="77777777" w:rsidR="00912136" w:rsidRPr="002F6665" w:rsidRDefault="00912136" w:rsidP="00912136">
            <w:pPr>
              <w:rPr>
                <w:rFonts w:ascii="Times New Roman" w:hAnsi="Times New Roman" w:cs="Times New Roman"/>
                <w:sz w:val="20"/>
                <w:szCs w:val="20"/>
              </w:rPr>
            </w:pPr>
          </w:p>
          <w:p w14:paraId="033E5D82"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4.</w:t>
            </w:r>
            <w:r w:rsidRPr="002F6665">
              <w:rPr>
                <w:sz w:val="20"/>
                <w:szCs w:val="20"/>
              </w:rPr>
              <w:t xml:space="preserve"> </w:t>
            </w:r>
            <w:r w:rsidRPr="002F6665">
              <w:rPr>
                <w:rFonts w:ascii="Times New Roman" w:hAnsi="Times New Roman" w:cs="Times New Roman"/>
                <w:sz w:val="20"/>
                <w:szCs w:val="20"/>
              </w:rPr>
              <w:t xml:space="preserve">Музыка және бейнелеу өнері, </w:t>
            </w:r>
          </w:p>
          <w:p w14:paraId="0A95E74C"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6 сынып</w:t>
            </w:r>
          </w:p>
        </w:tc>
        <w:tc>
          <w:tcPr>
            <w:tcW w:w="1499" w:type="dxa"/>
          </w:tcPr>
          <w:p w14:paraId="33D70263" w14:textId="4CA79EBE"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Музыкалық орындаушылық және педагогика педагогика бағдарламасының білім алушылары арасында өтетін Педагогикалық олимпиада </w:t>
            </w:r>
            <w:r>
              <w:rPr>
                <w:rFonts w:ascii="Times New Roman" w:hAnsi="Times New Roman" w:cs="Times New Roman"/>
                <w:sz w:val="20"/>
                <w:szCs w:val="20"/>
                <w:lang w:val="kk-KZ"/>
              </w:rPr>
              <w:t>-</w:t>
            </w:r>
            <w:r w:rsidRPr="002F6665">
              <w:rPr>
                <w:rFonts w:ascii="Times New Roman" w:hAnsi="Times New Roman" w:cs="Times New Roman"/>
                <w:sz w:val="20"/>
                <w:szCs w:val="20"/>
                <w:lang w:val="kk-KZ"/>
              </w:rPr>
              <w:t>2026,</w:t>
            </w:r>
            <w:r w:rsidRPr="002F6665">
              <w:rPr>
                <w:sz w:val="20"/>
                <w:szCs w:val="20"/>
              </w:rPr>
              <w:t xml:space="preserve"> </w:t>
            </w:r>
            <w:r w:rsidRPr="002F6665">
              <w:rPr>
                <w:rFonts w:ascii="Times New Roman" w:hAnsi="Times New Roman" w:cs="Times New Roman"/>
                <w:sz w:val="20"/>
                <w:szCs w:val="20"/>
                <w:lang w:val="kk-KZ"/>
              </w:rPr>
              <w:t>05.03.2026</w:t>
            </w:r>
          </w:p>
        </w:tc>
        <w:tc>
          <w:tcPr>
            <w:tcW w:w="1159" w:type="dxa"/>
          </w:tcPr>
          <w:p w14:paraId="5A836E24"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Саяқов Әмірхан,</w:t>
            </w:r>
          </w:p>
          <w:p w14:paraId="7F253207"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Әуелбеков Алдияр, </w:t>
            </w:r>
          </w:p>
          <w:p w14:paraId="50FD420F" w14:textId="6EE26DD5"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Дәужан Әмір</w:t>
            </w:r>
            <w:r>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 ансамбль,</w:t>
            </w:r>
            <w:r w:rsidRPr="002F6665">
              <w:rPr>
                <w:sz w:val="20"/>
                <w:szCs w:val="20"/>
                <w:lang w:val="kk-KZ"/>
              </w:rPr>
              <w:t xml:space="preserve"> </w:t>
            </w:r>
            <w:r w:rsidRPr="002F6665">
              <w:rPr>
                <w:rFonts w:ascii="Times New Roman" w:hAnsi="Times New Roman" w:cs="Times New Roman"/>
                <w:sz w:val="20"/>
                <w:szCs w:val="20"/>
                <w:lang w:val="kk-KZ"/>
              </w:rPr>
              <w:t>Шаттық 2026,</w:t>
            </w:r>
            <w:r w:rsidRPr="002F6665">
              <w:rPr>
                <w:sz w:val="20"/>
                <w:szCs w:val="20"/>
                <w:lang w:val="kk-KZ"/>
              </w:rPr>
              <w:t xml:space="preserve"> </w:t>
            </w:r>
            <w:r w:rsidRPr="002F6665">
              <w:rPr>
                <w:rFonts w:ascii="Times New Roman" w:hAnsi="Times New Roman" w:cs="Times New Roman"/>
                <w:sz w:val="20"/>
                <w:szCs w:val="20"/>
                <w:lang w:val="kk-KZ"/>
              </w:rPr>
              <w:t>Дипломанттар, 18.03.2026</w:t>
            </w:r>
          </w:p>
        </w:tc>
        <w:tc>
          <w:tcPr>
            <w:tcW w:w="1417" w:type="dxa"/>
          </w:tcPr>
          <w:p w14:paraId="1EDC1BAF"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Инклюзивті білім беру жүйесінде ерекше білім беру қажеттілігі бар балаларға психологиялық педагогикалық қолдау көрсету, 80ч, №226988  от 20.07.2025</w:t>
            </w:r>
          </w:p>
        </w:tc>
        <w:tc>
          <w:tcPr>
            <w:tcW w:w="1081" w:type="dxa"/>
          </w:tcPr>
          <w:p w14:paraId="7D1EC111" w14:textId="2E80C8F4"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912136" w:rsidRPr="002F6665" w14:paraId="2F670DA2" w14:textId="77777777" w:rsidTr="00912136">
        <w:tc>
          <w:tcPr>
            <w:tcW w:w="343" w:type="dxa"/>
          </w:tcPr>
          <w:p w14:paraId="2EEC82D5"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8.</w:t>
            </w:r>
          </w:p>
        </w:tc>
        <w:tc>
          <w:tcPr>
            <w:tcW w:w="1048" w:type="dxa"/>
          </w:tcPr>
          <w:p w14:paraId="4263ED4F" w14:textId="0D167976" w:rsidR="00912136" w:rsidRPr="002F6665" w:rsidRDefault="00912136" w:rsidP="00912136">
            <w:pPr>
              <w:rPr>
                <w:rFonts w:ascii="Times New Roman" w:hAnsi="Times New Roman" w:cs="Times New Roman"/>
                <w:sz w:val="20"/>
                <w:szCs w:val="20"/>
              </w:rPr>
            </w:pPr>
            <w:r>
              <w:rPr>
                <w:rFonts w:ascii="Times New Roman" w:hAnsi="Times New Roman" w:cs="Times New Roman"/>
                <w:sz w:val="20"/>
                <w:szCs w:val="20"/>
              </w:rPr>
              <w:t>Матаева Диляра Аскаровна</w:t>
            </w:r>
          </w:p>
        </w:tc>
        <w:tc>
          <w:tcPr>
            <w:tcW w:w="310" w:type="dxa"/>
          </w:tcPr>
          <w:p w14:paraId="0E93D7EE"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3</w:t>
            </w:r>
          </w:p>
        </w:tc>
        <w:tc>
          <w:tcPr>
            <w:tcW w:w="1045" w:type="dxa"/>
          </w:tcPr>
          <w:p w14:paraId="58CF6BF9"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1. "Компьютерлік желілер және қауіпсіздік", 7кл, Жаңабаев Т.Н.</w:t>
            </w:r>
          </w:p>
          <w:p w14:paraId="286E173C" w14:textId="77777777" w:rsidR="00912136" w:rsidRPr="002F6665" w:rsidRDefault="00912136" w:rsidP="00912136">
            <w:pPr>
              <w:rPr>
                <w:rFonts w:ascii="Times New Roman" w:hAnsi="Times New Roman" w:cs="Times New Roman"/>
                <w:sz w:val="20"/>
                <w:szCs w:val="20"/>
              </w:rPr>
            </w:pPr>
          </w:p>
          <w:p w14:paraId="227E223B" w14:textId="1C667A78"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2. "Квадрат теңдеулер"</w:t>
            </w:r>
            <w:r>
              <w:rPr>
                <w:rFonts w:ascii="Times New Roman" w:hAnsi="Times New Roman" w:cs="Times New Roman"/>
                <w:sz w:val="20"/>
                <w:szCs w:val="20"/>
              </w:rPr>
              <w:t>-</w:t>
            </w:r>
            <w:r w:rsidRPr="002F6665">
              <w:rPr>
                <w:rFonts w:ascii="Times New Roman" w:hAnsi="Times New Roman" w:cs="Times New Roman"/>
                <w:sz w:val="20"/>
                <w:szCs w:val="20"/>
              </w:rPr>
              <w:t>8кл, Ахметова А.Т.</w:t>
            </w:r>
          </w:p>
          <w:p w14:paraId="5BF3E535" w14:textId="77777777" w:rsidR="00912136" w:rsidRPr="002F6665" w:rsidRDefault="00912136" w:rsidP="00912136">
            <w:pPr>
              <w:rPr>
                <w:rFonts w:ascii="Times New Roman" w:hAnsi="Times New Roman" w:cs="Times New Roman"/>
                <w:sz w:val="20"/>
                <w:szCs w:val="20"/>
              </w:rPr>
            </w:pPr>
          </w:p>
          <w:p w14:paraId="36AD0FCD" w14:textId="7D6C2492"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3. "Реттіліктің сандық функциялары"</w:t>
            </w:r>
            <w:r>
              <w:rPr>
                <w:rFonts w:ascii="Times New Roman" w:hAnsi="Times New Roman" w:cs="Times New Roman"/>
                <w:sz w:val="20"/>
                <w:szCs w:val="20"/>
              </w:rPr>
              <w:t>-</w:t>
            </w:r>
            <w:r w:rsidRPr="002F6665">
              <w:rPr>
                <w:rFonts w:ascii="Times New Roman" w:hAnsi="Times New Roman" w:cs="Times New Roman"/>
                <w:sz w:val="20"/>
                <w:szCs w:val="20"/>
              </w:rPr>
              <w:t>9кл, Абдрахманова Л.К.</w:t>
            </w:r>
          </w:p>
        </w:tc>
        <w:tc>
          <w:tcPr>
            <w:tcW w:w="310" w:type="dxa"/>
          </w:tcPr>
          <w:p w14:paraId="2843F461" w14:textId="7777777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2</w:t>
            </w:r>
          </w:p>
        </w:tc>
        <w:tc>
          <w:tcPr>
            <w:tcW w:w="1275" w:type="dxa"/>
          </w:tcPr>
          <w:p w14:paraId="5202FCF6" w14:textId="4F622BC1"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1."Вариациялық қатарлар"</w:t>
            </w:r>
            <w:r>
              <w:rPr>
                <w:rFonts w:ascii="Times New Roman" w:hAnsi="Times New Roman" w:cs="Times New Roman"/>
                <w:sz w:val="20"/>
                <w:szCs w:val="20"/>
              </w:rPr>
              <w:t>-</w:t>
            </w:r>
            <w:r w:rsidRPr="002F6665">
              <w:rPr>
                <w:rFonts w:ascii="Times New Roman" w:hAnsi="Times New Roman" w:cs="Times New Roman"/>
                <w:sz w:val="20"/>
                <w:szCs w:val="20"/>
              </w:rPr>
              <w:t>7кл</w:t>
            </w:r>
          </w:p>
          <w:p w14:paraId="57AF4D65" w14:textId="77777777" w:rsidR="00912136" w:rsidRPr="002F6665" w:rsidRDefault="00912136" w:rsidP="00912136">
            <w:pPr>
              <w:rPr>
                <w:rFonts w:ascii="Times New Roman" w:hAnsi="Times New Roman" w:cs="Times New Roman"/>
                <w:sz w:val="20"/>
                <w:szCs w:val="20"/>
              </w:rPr>
            </w:pPr>
          </w:p>
          <w:p w14:paraId="7B390856" w14:textId="1096C8FF"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rPr>
              <w:t>2. "Статикалық мәліметтер"</w:t>
            </w:r>
            <w:r>
              <w:rPr>
                <w:rFonts w:ascii="Times New Roman" w:hAnsi="Times New Roman" w:cs="Times New Roman"/>
                <w:sz w:val="20"/>
                <w:szCs w:val="20"/>
              </w:rPr>
              <w:t>-</w:t>
            </w:r>
            <w:r w:rsidRPr="002F6665">
              <w:rPr>
                <w:rFonts w:ascii="Times New Roman" w:hAnsi="Times New Roman" w:cs="Times New Roman"/>
                <w:sz w:val="20"/>
                <w:szCs w:val="20"/>
              </w:rPr>
              <w:t>7 сынып</w:t>
            </w:r>
          </w:p>
        </w:tc>
        <w:tc>
          <w:tcPr>
            <w:tcW w:w="1499" w:type="dxa"/>
          </w:tcPr>
          <w:p w14:paraId="5601B39E" w14:textId="744B72B6"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"Жас маман</w:t>
            </w:r>
            <w:r>
              <w:rPr>
                <w:rFonts w:ascii="Times New Roman" w:hAnsi="Times New Roman" w:cs="Times New Roman"/>
                <w:sz w:val="20"/>
                <w:szCs w:val="20"/>
                <w:lang w:val="kk-KZ"/>
              </w:rPr>
              <w:t>-</w:t>
            </w:r>
            <w:r w:rsidRPr="002F6665">
              <w:rPr>
                <w:rFonts w:ascii="Times New Roman" w:hAnsi="Times New Roman" w:cs="Times New Roman"/>
                <w:sz w:val="20"/>
                <w:szCs w:val="20"/>
                <w:lang w:val="kk-KZ"/>
              </w:rPr>
              <w:t>2026"</w:t>
            </w:r>
            <w:r>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жас мамандардың </w:t>
            </w:r>
            <w:r w:rsidRPr="002F6665">
              <w:rPr>
                <w:rFonts w:ascii="Times New Roman" w:hAnsi="Times New Roman" w:cs="Times New Roman"/>
                <w:sz w:val="20"/>
                <w:szCs w:val="20"/>
                <w:lang w:val="kk-KZ"/>
              </w:rPr>
              <w:t xml:space="preserve">мектепішілік байқауы </w:t>
            </w:r>
            <w:r>
              <w:rPr>
                <w:rFonts w:ascii="Times New Roman" w:hAnsi="Times New Roman" w:cs="Times New Roman"/>
                <w:sz w:val="20"/>
                <w:szCs w:val="20"/>
                <w:lang w:val="kk-KZ"/>
              </w:rPr>
              <w:t>-</w:t>
            </w:r>
            <w:r w:rsidRPr="002F6665">
              <w:rPr>
                <w:rFonts w:ascii="Times New Roman" w:hAnsi="Times New Roman" w:cs="Times New Roman"/>
                <w:sz w:val="20"/>
                <w:szCs w:val="20"/>
                <w:lang w:val="kk-KZ"/>
              </w:rPr>
              <w:t>2 орын</w:t>
            </w:r>
          </w:p>
        </w:tc>
        <w:tc>
          <w:tcPr>
            <w:tcW w:w="1159" w:type="dxa"/>
          </w:tcPr>
          <w:p w14:paraId="1A548F4A" w14:textId="5EBB9213"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Саяков А , Миллер Б</w:t>
            </w:r>
            <w:r>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 6Б кл</w:t>
            </w:r>
            <w:r>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 мектепішілік ғылыми бағдарлама</w:t>
            </w:r>
          </w:p>
        </w:tc>
        <w:tc>
          <w:tcPr>
            <w:tcW w:w="1417" w:type="dxa"/>
          </w:tcPr>
          <w:p w14:paraId="3909CA06" w14:textId="115DD3E9"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1081" w:type="dxa"/>
          </w:tcPr>
          <w:p w14:paraId="47980E3D" w14:textId="61CAA1DA" w:rsidR="00912136" w:rsidRPr="002F6665" w:rsidRDefault="00912136" w:rsidP="00912136">
            <w:pPr>
              <w:rPr>
                <w:rFonts w:ascii="Times New Roman" w:hAnsi="Times New Roman" w:cs="Times New Roman"/>
                <w:sz w:val="20"/>
                <w:szCs w:val="20"/>
              </w:rPr>
            </w:pPr>
            <w:r>
              <w:rPr>
                <w:rFonts w:ascii="Times New Roman" w:hAnsi="Times New Roman" w:cs="Times New Roman"/>
                <w:sz w:val="20"/>
                <w:szCs w:val="20"/>
              </w:rPr>
              <w:t>-</w:t>
            </w:r>
          </w:p>
        </w:tc>
      </w:tr>
    </w:tbl>
    <w:p w14:paraId="411DD288" w14:textId="77777777" w:rsidR="004B5433" w:rsidRPr="002F6665" w:rsidRDefault="004B5433" w:rsidP="004D2488">
      <w:pPr>
        <w:spacing w:after="0"/>
        <w:jc w:val="center"/>
        <w:outlineLvl w:val="2"/>
        <w:rPr>
          <w:rFonts w:ascii="Times New Roman" w:eastAsia="Times New Roman" w:hAnsi="Times New Roman" w:cs="Times New Roman"/>
          <w:b/>
          <w:bCs/>
          <w:sz w:val="28"/>
          <w:szCs w:val="28"/>
          <w:lang w:eastAsia="ru-RU"/>
        </w:rPr>
      </w:pPr>
    </w:p>
    <w:p w14:paraId="65555096" w14:textId="765070A8" w:rsidR="0040064D" w:rsidRPr="002F6665" w:rsidRDefault="003B0DE3" w:rsidP="00912136">
      <w:pPr>
        <w:spacing w:after="0" w:line="240" w:lineRule="auto"/>
        <w:jc w:val="center"/>
        <w:rPr>
          <w:rFonts w:ascii="Times New Roman" w:eastAsia="Yu Mincho" w:hAnsi="Times New Roman" w:cs="Times New Roman"/>
          <w:b/>
          <w:bCs/>
          <w:sz w:val="24"/>
          <w:szCs w:val="24"/>
          <w:lang w:val="kk-KZ" w:eastAsia="ja-JP"/>
        </w:rPr>
      </w:pPr>
      <w:r w:rsidRPr="002F6665">
        <w:rPr>
          <w:rFonts w:ascii="Times New Roman" w:eastAsia="Times New Roman" w:hAnsi="Times New Roman" w:cs="Times New Roman"/>
          <w:sz w:val="28"/>
          <w:szCs w:val="28"/>
          <w:lang w:eastAsia="ru-RU"/>
        </w:rPr>
        <w:br/>
      </w:r>
      <w:r w:rsidR="00891289" w:rsidRPr="002F6665">
        <w:rPr>
          <w:rFonts w:ascii="Times New Roman" w:eastAsia="Yu Mincho" w:hAnsi="Times New Roman" w:cs="Times New Roman"/>
          <w:b/>
          <w:bCs/>
          <w:sz w:val="24"/>
          <w:szCs w:val="24"/>
          <w:lang w:val="kk-KZ" w:eastAsia="ja-JP"/>
        </w:rPr>
        <w:t>АВТОРЛЫҚ БАҒДАРЛАМАЛАР МЕКТЕБІНІҢ ЖҰМЫСЫН ТАЛДАУ</w:t>
      </w:r>
    </w:p>
    <w:p w14:paraId="7EA8BF9E" w14:textId="77777777" w:rsidR="005555EF" w:rsidRPr="002F6665" w:rsidRDefault="005555EF" w:rsidP="00067967">
      <w:pPr>
        <w:spacing w:after="0" w:line="240" w:lineRule="auto"/>
        <w:rPr>
          <w:sz w:val="24"/>
          <w:szCs w:val="24"/>
        </w:rPr>
      </w:pPr>
    </w:p>
    <w:p w14:paraId="013C9EB9" w14:textId="5C4FDB9B" w:rsidR="00067967" w:rsidRPr="002F6665" w:rsidRDefault="00000000" w:rsidP="00067967">
      <w:pPr>
        <w:spacing w:after="0" w:line="240" w:lineRule="auto"/>
        <w:rPr>
          <w:rFonts w:ascii="Times New Roman" w:eastAsia="Yu Mincho" w:hAnsi="Times New Roman" w:cs="Times New Roman"/>
          <w:b/>
          <w:bCs/>
          <w:sz w:val="24"/>
          <w:szCs w:val="24"/>
          <w:lang w:val="kk-KZ" w:eastAsia="ja-JP"/>
        </w:rPr>
      </w:pPr>
      <w:hyperlink r:id="rId151" w:history="1">
        <w:r w:rsidR="0040064D" w:rsidRPr="002F6665">
          <w:rPr>
            <w:rFonts w:ascii="Times New Roman" w:eastAsia="Yu Mincho" w:hAnsi="Times New Roman" w:cs="Times New Roman"/>
            <w:b/>
            <w:bCs/>
            <w:sz w:val="24"/>
            <w:szCs w:val="24"/>
            <w:u w:val="single"/>
            <w:lang w:val="kk-KZ" w:eastAsia="ja-JP"/>
          </w:rPr>
          <w:t>https://drive.google.com/drive/folders/1aCFGSkYEpuoPsE7NjINrLUARuOgKTe8q?usp=drive_link</w:t>
        </w:r>
      </w:hyperlink>
    </w:p>
    <w:p w14:paraId="2BD1375B" w14:textId="47BF481B" w:rsidR="001A2D24" w:rsidRPr="002F6665" w:rsidRDefault="001A2D24" w:rsidP="001A2D24">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№63 кесте</w:t>
      </w:r>
    </w:p>
    <w:p w14:paraId="38D4DD03" w14:textId="706615C9" w:rsidR="001A2D24" w:rsidRPr="002F6665" w:rsidRDefault="001A2D24" w:rsidP="001A2D24">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Авторлық жұмыстардың саны</w:t>
      </w:r>
    </w:p>
    <w:p w14:paraId="49A47C29" w14:textId="77777777" w:rsidR="0040064D" w:rsidRPr="002F6665" w:rsidRDefault="0040064D" w:rsidP="00067967">
      <w:pPr>
        <w:spacing w:after="0" w:line="240" w:lineRule="auto"/>
        <w:rPr>
          <w:rFonts w:ascii="Times New Roman" w:eastAsia="Yu Mincho" w:hAnsi="Times New Roman" w:cs="Times New Roman"/>
          <w:b/>
          <w:bCs/>
          <w:sz w:val="24"/>
          <w:szCs w:val="24"/>
          <w:lang w:val="kk-KZ" w:eastAsia="ja-JP"/>
        </w:rPr>
      </w:pPr>
    </w:p>
    <w:p w14:paraId="679DCD13" w14:textId="77777777" w:rsidR="001A2D24" w:rsidRPr="002F6665" w:rsidRDefault="001A2D24" w:rsidP="00067967">
      <w:pPr>
        <w:spacing w:after="0" w:line="240" w:lineRule="auto"/>
        <w:rPr>
          <w:rFonts w:ascii="Times New Roman" w:eastAsia="Yu Mincho" w:hAnsi="Times New Roman" w:cs="Times New Roman"/>
          <w:b/>
          <w:bCs/>
          <w:sz w:val="24"/>
          <w:szCs w:val="24"/>
          <w:lang w:val="kk-KZ" w:eastAsia="ja-JP"/>
        </w:rPr>
      </w:pPr>
    </w:p>
    <w:tbl>
      <w:tblPr>
        <w:tblStyle w:val="15"/>
        <w:tblW w:w="0" w:type="auto"/>
        <w:tblLook w:val="04A0" w:firstRow="1" w:lastRow="0" w:firstColumn="1" w:lastColumn="0" w:noHBand="0" w:noVBand="1"/>
      </w:tblPr>
      <w:tblGrid>
        <w:gridCol w:w="2309"/>
        <w:gridCol w:w="2309"/>
        <w:gridCol w:w="2309"/>
        <w:gridCol w:w="2310"/>
      </w:tblGrid>
      <w:tr w:rsidR="00E971AA" w:rsidRPr="002F6665" w14:paraId="2ABFA410" w14:textId="77777777" w:rsidTr="00067967">
        <w:trPr>
          <w:trHeight w:val="460"/>
        </w:trPr>
        <w:tc>
          <w:tcPr>
            <w:tcW w:w="2309" w:type="dxa"/>
          </w:tcPr>
          <w:p w14:paraId="463C1539" w14:textId="77777777" w:rsidR="0040064D" w:rsidRPr="002F6665" w:rsidRDefault="0040064D" w:rsidP="00067967">
            <w:pPr>
              <w:jc w:val="center"/>
              <w:rPr>
                <w:rFonts w:eastAsia="Yu Mincho"/>
                <w:b/>
                <w:bCs/>
                <w:lang w:eastAsia="ja-JP"/>
              </w:rPr>
            </w:pPr>
            <w:r w:rsidRPr="002F6665">
              <w:rPr>
                <w:rFonts w:eastAsia="Yu Mincho"/>
                <w:b/>
                <w:bCs/>
                <w:lang w:eastAsia="ja-JP"/>
              </w:rPr>
              <w:t>АТАУЫ</w:t>
            </w:r>
          </w:p>
        </w:tc>
        <w:tc>
          <w:tcPr>
            <w:tcW w:w="2309" w:type="dxa"/>
          </w:tcPr>
          <w:p w14:paraId="0A070DDE" w14:textId="41B186BC" w:rsidR="0040064D" w:rsidRPr="002F6665" w:rsidRDefault="0040064D" w:rsidP="00067967">
            <w:pPr>
              <w:jc w:val="center"/>
              <w:rPr>
                <w:rFonts w:eastAsia="Yu Mincho"/>
                <w:b/>
                <w:bCs/>
                <w:lang w:eastAsia="ja-JP"/>
              </w:rPr>
            </w:pPr>
            <w:r w:rsidRPr="002F6665">
              <w:rPr>
                <w:rFonts w:eastAsia="Yu Mincho"/>
                <w:b/>
                <w:bCs/>
                <w:lang w:eastAsia="ja-JP"/>
              </w:rPr>
              <w:t>2023</w:t>
            </w:r>
            <w:r w:rsidR="00A87357">
              <w:rPr>
                <w:rFonts w:eastAsia="Yu Mincho"/>
                <w:b/>
                <w:bCs/>
                <w:lang w:eastAsia="ja-JP"/>
              </w:rPr>
              <w:t>-</w:t>
            </w:r>
            <w:r w:rsidRPr="002F6665">
              <w:rPr>
                <w:rFonts w:eastAsia="Yu Mincho"/>
                <w:b/>
                <w:bCs/>
                <w:lang w:eastAsia="ja-JP"/>
              </w:rPr>
              <w:t>2024</w:t>
            </w:r>
          </w:p>
          <w:p w14:paraId="4BABAF2D" w14:textId="519D187E" w:rsidR="0040064D" w:rsidRPr="002F6665" w:rsidRDefault="0040064D" w:rsidP="00067967">
            <w:pPr>
              <w:jc w:val="center"/>
              <w:rPr>
                <w:rFonts w:eastAsia="Yu Mincho"/>
                <w:b/>
                <w:bCs/>
                <w:lang w:eastAsia="ja-JP"/>
              </w:rPr>
            </w:pPr>
            <w:r w:rsidRPr="002F6665">
              <w:rPr>
                <w:rFonts w:eastAsia="Yu Mincho"/>
                <w:b/>
                <w:bCs/>
                <w:lang w:eastAsia="ja-JP"/>
              </w:rPr>
              <w:t xml:space="preserve">автоөндірістік жұмыстардың саны </w:t>
            </w:r>
          </w:p>
        </w:tc>
        <w:tc>
          <w:tcPr>
            <w:tcW w:w="2309" w:type="dxa"/>
          </w:tcPr>
          <w:p w14:paraId="146C2DAA" w14:textId="3001FF4F" w:rsidR="0040064D" w:rsidRPr="002F6665" w:rsidRDefault="0040064D" w:rsidP="00067967">
            <w:pPr>
              <w:jc w:val="center"/>
              <w:rPr>
                <w:rFonts w:eastAsia="Yu Mincho"/>
                <w:b/>
                <w:bCs/>
                <w:lang w:eastAsia="ja-JP"/>
              </w:rPr>
            </w:pPr>
            <w:r w:rsidRPr="002F6665">
              <w:rPr>
                <w:rFonts w:eastAsia="Yu Mincho"/>
                <w:b/>
                <w:bCs/>
                <w:lang w:eastAsia="ja-JP"/>
              </w:rPr>
              <w:t>2024</w:t>
            </w:r>
            <w:r w:rsidR="00A87357">
              <w:rPr>
                <w:rFonts w:eastAsia="Yu Mincho"/>
                <w:b/>
                <w:bCs/>
                <w:lang w:eastAsia="ja-JP"/>
              </w:rPr>
              <w:t>-</w:t>
            </w:r>
            <w:r w:rsidRPr="002F6665">
              <w:rPr>
                <w:rFonts w:eastAsia="Yu Mincho"/>
                <w:b/>
                <w:bCs/>
                <w:lang w:eastAsia="ja-JP"/>
              </w:rPr>
              <w:t xml:space="preserve">2025 </w:t>
            </w:r>
          </w:p>
          <w:p w14:paraId="15207DD8" w14:textId="62893400" w:rsidR="0040064D" w:rsidRPr="002F6665" w:rsidRDefault="00067967" w:rsidP="00067967">
            <w:pPr>
              <w:jc w:val="center"/>
              <w:rPr>
                <w:rFonts w:eastAsia="Yu Mincho"/>
                <w:b/>
                <w:bCs/>
                <w:lang w:eastAsia="ja-JP"/>
              </w:rPr>
            </w:pPr>
            <w:r w:rsidRPr="002F6665">
              <w:rPr>
                <w:rFonts w:eastAsia="Yu Mincho"/>
                <w:b/>
                <w:bCs/>
                <w:lang w:eastAsia="ja-JP"/>
              </w:rPr>
              <w:t>автоөндірістік жұмыстардың саны</w:t>
            </w:r>
          </w:p>
        </w:tc>
        <w:tc>
          <w:tcPr>
            <w:tcW w:w="2310" w:type="dxa"/>
          </w:tcPr>
          <w:p w14:paraId="1A888BF5" w14:textId="060E2957" w:rsidR="0040064D" w:rsidRPr="002F6665" w:rsidRDefault="0040064D" w:rsidP="00067967">
            <w:pPr>
              <w:jc w:val="center"/>
              <w:rPr>
                <w:rFonts w:eastAsia="Yu Mincho"/>
                <w:b/>
                <w:bCs/>
                <w:lang w:eastAsia="ja-JP"/>
              </w:rPr>
            </w:pPr>
            <w:r w:rsidRPr="002F6665">
              <w:rPr>
                <w:rFonts w:eastAsia="Yu Mincho"/>
                <w:b/>
                <w:bCs/>
                <w:lang w:eastAsia="ja-JP"/>
              </w:rPr>
              <w:t>202</w:t>
            </w:r>
            <w:r w:rsidRPr="002F6665">
              <w:rPr>
                <w:rFonts w:eastAsia="Yu Mincho"/>
                <w:b/>
                <w:bCs/>
                <w:lang w:val="kk-KZ" w:eastAsia="ja-JP"/>
              </w:rPr>
              <w:t>5</w:t>
            </w:r>
            <w:r w:rsidR="00A87357">
              <w:rPr>
                <w:rFonts w:eastAsia="Yu Mincho"/>
                <w:b/>
                <w:bCs/>
                <w:lang w:eastAsia="ja-JP"/>
              </w:rPr>
              <w:t>-</w:t>
            </w:r>
            <w:r w:rsidRPr="002F6665">
              <w:rPr>
                <w:rFonts w:eastAsia="Yu Mincho"/>
                <w:b/>
                <w:bCs/>
                <w:lang w:eastAsia="ja-JP"/>
              </w:rPr>
              <w:t>202</w:t>
            </w:r>
            <w:r w:rsidRPr="002F6665">
              <w:rPr>
                <w:rFonts w:eastAsia="Yu Mincho"/>
                <w:b/>
                <w:bCs/>
                <w:lang w:val="kk-KZ" w:eastAsia="ja-JP"/>
              </w:rPr>
              <w:t>6</w:t>
            </w:r>
            <w:r w:rsidRPr="002F6665">
              <w:rPr>
                <w:rFonts w:eastAsia="Yu Mincho"/>
                <w:b/>
                <w:bCs/>
                <w:lang w:eastAsia="ja-JP"/>
              </w:rPr>
              <w:t xml:space="preserve"> </w:t>
            </w:r>
          </w:p>
          <w:p w14:paraId="036DEA3C" w14:textId="4F398F9A" w:rsidR="0040064D" w:rsidRPr="002F6665" w:rsidRDefault="00067967" w:rsidP="00067967">
            <w:pPr>
              <w:jc w:val="center"/>
              <w:rPr>
                <w:rFonts w:eastAsia="Yu Mincho"/>
                <w:b/>
                <w:bCs/>
                <w:lang w:eastAsia="ja-JP"/>
              </w:rPr>
            </w:pPr>
            <w:r w:rsidRPr="002F6665">
              <w:rPr>
                <w:rFonts w:eastAsia="Yu Mincho"/>
                <w:b/>
                <w:bCs/>
                <w:lang w:eastAsia="ja-JP"/>
              </w:rPr>
              <w:t>автоөндірістік жұмыстардың саны</w:t>
            </w:r>
          </w:p>
        </w:tc>
      </w:tr>
      <w:tr w:rsidR="0040064D" w:rsidRPr="002F6665" w14:paraId="6EF946CD" w14:textId="77777777" w:rsidTr="00067967">
        <w:trPr>
          <w:trHeight w:val="300"/>
        </w:trPr>
        <w:tc>
          <w:tcPr>
            <w:tcW w:w="2309" w:type="dxa"/>
          </w:tcPr>
          <w:p w14:paraId="1505D05C" w14:textId="77777777" w:rsidR="0040064D" w:rsidRPr="002F6665" w:rsidRDefault="0040064D" w:rsidP="00067967">
            <w:pPr>
              <w:jc w:val="center"/>
              <w:rPr>
                <w:rFonts w:eastAsia="Yu Mincho"/>
                <w:lang w:val="kk-KZ" w:eastAsia="ja-JP"/>
              </w:rPr>
            </w:pPr>
            <w:r w:rsidRPr="002F6665">
              <w:rPr>
                <w:rFonts w:eastAsia="Yu Mincho"/>
                <w:lang w:val="kk-KZ" w:eastAsia="ja-JP"/>
              </w:rPr>
              <w:t>АВТОРЛЫҚ ЖҰМЫС</w:t>
            </w:r>
          </w:p>
        </w:tc>
        <w:tc>
          <w:tcPr>
            <w:tcW w:w="2309" w:type="dxa"/>
          </w:tcPr>
          <w:p w14:paraId="1B170508" w14:textId="77777777" w:rsidR="0040064D" w:rsidRPr="002F6665" w:rsidRDefault="0040064D" w:rsidP="00067967">
            <w:pPr>
              <w:jc w:val="center"/>
              <w:rPr>
                <w:rFonts w:eastAsia="Yu Mincho"/>
                <w:lang w:val="kk-KZ" w:eastAsia="ja-JP"/>
              </w:rPr>
            </w:pPr>
            <w:r w:rsidRPr="002F6665">
              <w:rPr>
                <w:rFonts w:eastAsia="Yu Mincho"/>
                <w:lang w:val="kk-KZ" w:eastAsia="ja-JP"/>
              </w:rPr>
              <w:t>0</w:t>
            </w:r>
          </w:p>
        </w:tc>
        <w:tc>
          <w:tcPr>
            <w:tcW w:w="2309" w:type="dxa"/>
          </w:tcPr>
          <w:p w14:paraId="5D28D2CE" w14:textId="77777777" w:rsidR="0040064D" w:rsidRPr="002F6665" w:rsidRDefault="0040064D" w:rsidP="00067967">
            <w:pPr>
              <w:jc w:val="center"/>
              <w:rPr>
                <w:rFonts w:eastAsia="Yu Mincho"/>
                <w:lang w:val="kk-KZ" w:eastAsia="ja-JP"/>
              </w:rPr>
            </w:pPr>
            <w:r w:rsidRPr="002F6665">
              <w:rPr>
                <w:rFonts w:eastAsia="Yu Mincho"/>
                <w:lang w:val="kk-KZ" w:eastAsia="ja-JP"/>
              </w:rPr>
              <w:t>4</w:t>
            </w:r>
          </w:p>
        </w:tc>
        <w:tc>
          <w:tcPr>
            <w:tcW w:w="2310" w:type="dxa"/>
          </w:tcPr>
          <w:p w14:paraId="022C0CF2" w14:textId="77777777" w:rsidR="0040064D" w:rsidRPr="002F6665" w:rsidRDefault="0040064D" w:rsidP="00067967">
            <w:pPr>
              <w:jc w:val="center"/>
              <w:rPr>
                <w:rFonts w:eastAsia="Yu Mincho"/>
                <w:lang w:val="kk-KZ" w:eastAsia="ja-JP"/>
              </w:rPr>
            </w:pPr>
            <w:r w:rsidRPr="002F6665">
              <w:rPr>
                <w:rFonts w:eastAsia="Yu Mincho"/>
                <w:lang w:val="kk-KZ" w:eastAsia="ja-JP"/>
              </w:rPr>
              <w:t>16</w:t>
            </w:r>
          </w:p>
        </w:tc>
      </w:tr>
    </w:tbl>
    <w:p w14:paraId="6C1E0ABA" w14:textId="77777777" w:rsidR="0040064D" w:rsidRPr="002F6665" w:rsidRDefault="0040064D" w:rsidP="00067967">
      <w:pPr>
        <w:spacing w:after="0" w:line="240" w:lineRule="auto"/>
        <w:rPr>
          <w:rFonts w:ascii="Times New Roman" w:eastAsia="Times New Roman" w:hAnsi="Times New Roman" w:cs="Times New Roman"/>
          <w:sz w:val="24"/>
          <w:szCs w:val="24"/>
        </w:rPr>
      </w:pPr>
    </w:p>
    <w:p w14:paraId="578E73D6" w14:textId="59353460" w:rsidR="0040064D" w:rsidRPr="002F6665" w:rsidRDefault="0040064D" w:rsidP="00912136">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 xml:space="preserve">Талдау авторлық және әдістемелік жұмыстарды әзірлеуге және ұсынуға </w:t>
      </w:r>
      <w:r w:rsidR="002C1C24">
        <w:rPr>
          <w:rFonts w:ascii="Times New Roman" w:eastAsia="Times New Roman" w:hAnsi="Times New Roman" w:cs="Times New Roman"/>
          <w:sz w:val="24"/>
          <w:szCs w:val="24"/>
        </w:rPr>
        <w:t xml:space="preserve"> мұғалімдердің </w:t>
      </w:r>
      <w:r w:rsidRPr="002F6665">
        <w:rPr>
          <w:rFonts w:ascii="Times New Roman" w:eastAsia="Times New Roman" w:hAnsi="Times New Roman" w:cs="Times New Roman"/>
          <w:sz w:val="24"/>
          <w:szCs w:val="24"/>
        </w:rPr>
        <w:t>қатысуының оң динамикасын көрсетеді.</w:t>
      </w:r>
    </w:p>
    <w:p w14:paraId="0EFEB2BC" w14:textId="0FF50729" w:rsidR="0040064D" w:rsidRPr="002F6665" w:rsidRDefault="0040064D" w:rsidP="00912136">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2023</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 xml:space="preserve">2024 оқу жылында нәтижелі авторлық жұмыстар тіркелген жоқ. </w:t>
      </w:r>
    </w:p>
    <w:p w14:paraId="5C1B8F8A" w14:textId="4E814342" w:rsidR="0040064D" w:rsidRPr="002F6665" w:rsidRDefault="0040064D" w:rsidP="00912136">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2024</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2025 оқу жылында авторлық жұмыстары нәтижелі болған жеңімпаздар мен қатысушылардың саны 4</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 xml:space="preserve">ті құрады. </w:t>
      </w:r>
    </w:p>
    <w:p w14:paraId="285E98A5" w14:textId="673AF495" w:rsidR="0040064D" w:rsidRPr="002F6665" w:rsidRDefault="0040064D" w:rsidP="00912136">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2025</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2026 оқу жылында көрсеткіш айтарлықтай артып, 1</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ге жетті</w:t>
      </w:r>
      <w:r w:rsidRPr="002F6665">
        <w:rPr>
          <w:rFonts w:ascii="Times New Roman" w:eastAsia="Times New Roman" w:hAnsi="Times New Roman" w:cs="Times New Roman"/>
          <w:sz w:val="24"/>
          <w:szCs w:val="24"/>
          <w:lang w:val="kk-KZ"/>
        </w:rPr>
        <w:t>6</w:t>
      </w:r>
      <w:r w:rsidRPr="002F6665">
        <w:rPr>
          <w:rFonts w:ascii="Times New Roman" w:eastAsia="Times New Roman" w:hAnsi="Times New Roman" w:cs="Times New Roman"/>
          <w:sz w:val="24"/>
          <w:szCs w:val="24"/>
        </w:rPr>
        <w:t xml:space="preserve"> жұмыстар. </w:t>
      </w:r>
    </w:p>
    <w:p w14:paraId="5012C0EA" w14:textId="77777777" w:rsidR="0040064D" w:rsidRPr="002F6665" w:rsidRDefault="0040064D" w:rsidP="00912136">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Динамика тұрақты өсуді көрсетеді:</w:t>
      </w:r>
    </w:p>
    <w:p w14:paraId="7A7FBC14" w14:textId="53F190C4" w:rsidR="0040064D" w:rsidRPr="002F6665" w:rsidRDefault="0040064D" w:rsidP="00912136">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2023</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 xml:space="preserve">2024 ж. — 0; </w:t>
      </w:r>
    </w:p>
    <w:p w14:paraId="115F3AC3" w14:textId="708FBD3D" w:rsidR="0040064D" w:rsidRPr="002F6665" w:rsidRDefault="0040064D" w:rsidP="00912136">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2024</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 xml:space="preserve">2025 ж. — 4; </w:t>
      </w:r>
    </w:p>
    <w:p w14:paraId="0D5E091C" w14:textId="3D3B8209" w:rsidR="0040064D" w:rsidRPr="002F6665" w:rsidRDefault="0040064D" w:rsidP="00912136">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2025</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2026 ж. — 1</w:t>
      </w:r>
      <w:r w:rsidRPr="002F6665">
        <w:rPr>
          <w:rFonts w:ascii="Times New Roman" w:eastAsia="Times New Roman" w:hAnsi="Times New Roman" w:cs="Times New Roman"/>
          <w:sz w:val="24"/>
          <w:szCs w:val="24"/>
          <w:lang w:val="kk-KZ"/>
        </w:rPr>
        <w:t>6</w:t>
      </w:r>
      <w:r w:rsidRPr="002F6665">
        <w:rPr>
          <w:rFonts w:ascii="Times New Roman" w:eastAsia="Times New Roman" w:hAnsi="Times New Roman" w:cs="Times New Roman"/>
          <w:sz w:val="24"/>
          <w:szCs w:val="24"/>
        </w:rPr>
        <w:t xml:space="preserve">. </w:t>
      </w:r>
    </w:p>
    <w:p w14:paraId="6B902879" w14:textId="1FD50EE6" w:rsidR="0040064D" w:rsidRPr="002F6665" w:rsidRDefault="0040064D" w:rsidP="00912136">
      <w:pPr>
        <w:spacing w:after="0" w:line="240" w:lineRule="auto"/>
        <w:ind w:firstLine="709"/>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2025</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2026 оқу жылындағы елеулі өсім педагогтардың әдістемелік және зерттеушілік іс</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әрекетінің жанданғанын, ұжымның кәсіби белсенділігінің артқанын және өзінің педагогикалық тәжірибесін таратуға деген ұмтылысын айғақтайды.</w:t>
      </w:r>
    </w:p>
    <w:p w14:paraId="13DA3C96" w14:textId="29FE7D3D" w:rsidR="00927AB7" w:rsidRPr="002F6665" w:rsidRDefault="00927AB7" w:rsidP="00927AB7">
      <w:pPr>
        <w:spacing w:after="0" w:line="240" w:lineRule="auto"/>
        <w:jc w:val="right"/>
        <w:rPr>
          <w:rFonts w:ascii="Times New Roman" w:hAnsi="Times New Roman" w:cs="Times New Roman"/>
          <w:b/>
          <w:bCs/>
          <w:sz w:val="24"/>
          <w:szCs w:val="24"/>
        </w:rPr>
      </w:pPr>
      <w:r w:rsidRPr="002F6665">
        <w:rPr>
          <w:rFonts w:ascii="Times New Roman" w:hAnsi="Times New Roman" w:cs="Times New Roman"/>
          <w:b/>
          <w:bCs/>
          <w:sz w:val="24"/>
          <w:szCs w:val="24"/>
        </w:rPr>
        <w:t>№64 кесте</w:t>
      </w:r>
    </w:p>
    <w:p w14:paraId="4B629875" w14:textId="5A972953" w:rsidR="0040064D" w:rsidRPr="002F6665" w:rsidRDefault="00067967" w:rsidP="00927AB7">
      <w:pPr>
        <w:spacing w:after="0" w:line="240" w:lineRule="auto"/>
        <w:jc w:val="right"/>
        <w:rPr>
          <w:rFonts w:ascii="Times New Roman" w:hAnsi="Times New Roman" w:cs="Times New Roman"/>
          <w:b/>
          <w:bCs/>
          <w:sz w:val="24"/>
          <w:szCs w:val="24"/>
          <w:lang w:val="kk-KZ"/>
        </w:rPr>
      </w:pPr>
      <w:r w:rsidRPr="002F6665">
        <w:rPr>
          <w:rFonts w:ascii="Times New Roman" w:hAnsi="Times New Roman" w:cs="Times New Roman"/>
          <w:b/>
          <w:bCs/>
          <w:sz w:val="24"/>
          <w:szCs w:val="24"/>
          <w:lang w:val="kk-KZ"/>
        </w:rPr>
        <w:t>Авторлық жұмыстардың тізімі</w:t>
      </w:r>
    </w:p>
    <w:p w14:paraId="2943AFFA" w14:textId="77777777" w:rsidR="0067642D" w:rsidRPr="002F6665" w:rsidRDefault="0067642D" w:rsidP="00927AB7">
      <w:pPr>
        <w:spacing w:after="0" w:line="240" w:lineRule="auto"/>
        <w:jc w:val="right"/>
        <w:rPr>
          <w:rFonts w:ascii="Times New Roman" w:hAnsi="Times New Roman" w:cs="Times New Roman"/>
          <w:b/>
          <w:bCs/>
          <w:sz w:val="24"/>
          <w:szCs w:val="24"/>
          <w:lang w:val="kk-KZ"/>
        </w:rPr>
      </w:pPr>
    </w:p>
    <w:tbl>
      <w:tblPr>
        <w:tblStyle w:val="a5"/>
        <w:tblW w:w="9357" w:type="dxa"/>
        <w:tblInd w:w="-147" w:type="dxa"/>
        <w:tblLook w:val="04A0" w:firstRow="1" w:lastRow="0" w:firstColumn="1" w:lastColumn="0" w:noHBand="0" w:noVBand="1"/>
      </w:tblPr>
      <w:tblGrid>
        <w:gridCol w:w="567"/>
        <w:gridCol w:w="4962"/>
        <w:gridCol w:w="2126"/>
        <w:gridCol w:w="1702"/>
      </w:tblGrid>
      <w:tr w:rsidR="00E971AA" w:rsidRPr="002F6665" w14:paraId="5A8C9328" w14:textId="77777777" w:rsidTr="00912136">
        <w:tc>
          <w:tcPr>
            <w:tcW w:w="567" w:type="dxa"/>
          </w:tcPr>
          <w:p w14:paraId="207F8AD6"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w:t>
            </w:r>
          </w:p>
        </w:tc>
        <w:tc>
          <w:tcPr>
            <w:tcW w:w="4962" w:type="dxa"/>
          </w:tcPr>
          <w:p w14:paraId="57FDEE69"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Жұмыстың атауы</w:t>
            </w:r>
          </w:p>
        </w:tc>
        <w:tc>
          <w:tcPr>
            <w:tcW w:w="2126" w:type="dxa"/>
          </w:tcPr>
          <w:p w14:paraId="43B0149A" w14:textId="3D2CAF18" w:rsidR="0040064D" w:rsidRPr="002F6665" w:rsidRDefault="006F2DC3" w:rsidP="00067967">
            <w:pPr>
              <w:rPr>
                <w:rFonts w:ascii="Times New Roman" w:hAnsi="Times New Roman" w:cs="Times New Roman"/>
                <w:sz w:val="20"/>
                <w:szCs w:val="20"/>
                <w:lang w:val="kk-KZ"/>
              </w:rPr>
            </w:pPr>
            <w:r>
              <w:rPr>
                <w:rFonts w:ascii="Times New Roman" w:hAnsi="Times New Roman" w:cs="Times New Roman"/>
                <w:sz w:val="20"/>
                <w:szCs w:val="20"/>
                <w:lang w:val="kk-KZ"/>
              </w:rPr>
              <w:t xml:space="preserve"> мұғалім</w:t>
            </w:r>
            <w:r w:rsidR="0040064D" w:rsidRPr="002F6665">
              <w:rPr>
                <w:rFonts w:ascii="Times New Roman" w:hAnsi="Times New Roman" w:cs="Times New Roman"/>
                <w:sz w:val="20"/>
                <w:szCs w:val="20"/>
                <w:lang w:val="kk-KZ"/>
              </w:rPr>
              <w:t>нің аты</w:t>
            </w:r>
            <w:r w:rsidR="00A87357">
              <w:rPr>
                <w:rFonts w:ascii="Times New Roman" w:hAnsi="Times New Roman" w:cs="Times New Roman"/>
                <w:sz w:val="20"/>
                <w:szCs w:val="20"/>
                <w:lang w:val="kk-KZ"/>
              </w:rPr>
              <w:t>-</w:t>
            </w:r>
            <w:r w:rsidR="0040064D" w:rsidRPr="002F6665">
              <w:rPr>
                <w:rFonts w:ascii="Times New Roman" w:hAnsi="Times New Roman" w:cs="Times New Roman"/>
                <w:sz w:val="20"/>
                <w:szCs w:val="20"/>
                <w:lang w:val="kk-KZ"/>
              </w:rPr>
              <w:t>жөні</w:t>
            </w:r>
          </w:p>
        </w:tc>
        <w:tc>
          <w:tcPr>
            <w:tcW w:w="1702" w:type="dxa"/>
          </w:tcPr>
          <w:p w14:paraId="55132558" w14:textId="77777777" w:rsidR="0040064D" w:rsidRPr="002F6665" w:rsidRDefault="0040064D" w:rsidP="00067967">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Қала/Республика</w:t>
            </w:r>
          </w:p>
        </w:tc>
      </w:tr>
      <w:tr w:rsidR="00E971AA" w:rsidRPr="002F6665" w14:paraId="3E30B4EC" w14:textId="77777777" w:rsidTr="00912136">
        <w:tc>
          <w:tcPr>
            <w:tcW w:w="567" w:type="dxa"/>
            <w:shd w:val="clear" w:color="auto" w:fill="D9D9D9" w:themeFill="background1" w:themeFillShade="D9"/>
          </w:tcPr>
          <w:p w14:paraId="259CD298" w14:textId="77777777" w:rsidR="00927AB7" w:rsidRPr="002F6665" w:rsidRDefault="00927AB7" w:rsidP="00927AB7">
            <w:pPr>
              <w:jc w:val="center"/>
              <w:rPr>
                <w:rFonts w:ascii="Times New Roman" w:hAnsi="Times New Roman" w:cs="Times New Roman"/>
                <w:b/>
                <w:bCs/>
                <w:sz w:val="20"/>
                <w:szCs w:val="20"/>
                <w:lang w:val="kk-KZ"/>
              </w:rPr>
            </w:pPr>
          </w:p>
        </w:tc>
        <w:tc>
          <w:tcPr>
            <w:tcW w:w="4962" w:type="dxa"/>
            <w:shd w:val="clear" w:color="auto" w:fill="D9D9D9" w:themeFill="background1" w:themeFillShade="D9"/>
          </w:tcPr>
          <w:p w14:paraId="0C47CB4B" w14:textId="6430654F" w:rsidR="00927AB7" w:rsidRPr="002F6665" w:rsidRDefault="00927AB7" w:rsidP="00927AB7">
            <w:pPr>
              <w:jc w:val="center"/>
              <w:rPr>
                <w:rFonts w:ascii="Times New Roman" w:hAnsi="Times New Roman" w:cs="Times New Roman"/>
                <w:b/>
                <w:bCs/>
                <w:sz w:val="20"/>
                <w:szCs w:val="20"/>
                <w:lang w:val="kk-KZ"/>
              </w:rPr>
            </w:pPr>
            <w:r w:rsidRPr="002F6665">
              <w:rPr>
                <w:rFonts w:ascii="Times New Roman" w:hAnsi="Times New Roman" w:cs="Times New Roman"/>
                <w:b/>
                <w:bCs/>
                <w:sz w:val="24"/>
                <w:szCs w:val="24"/>
                <w:lang w:val="kk-KZ"/>
              </w:rPr>
              <w:t>2024</w:t>
            </w:r>
            <w:r w:rsidR="00A87357">
              <w:rPr>
                <w:rFonts w:ascii="Times New Roman" w:hAnsi="Times New Roman" w:cs="Times New Roman"/>
                <w:b/>
                <w:bCs/>
                <w:sz w:val="24"/>
                <w:szCs w:val="24"/>
                <w:lang w:val="kk-KZ"/>
              </w:rPr>
              <w:t>-</w:t>
            </w:r>
            <w:r w:rsidRPr="002F6665">
              <w:rPr>
                <w:rFonts w:ascii="Times New Roman" w:hAnsi="Times New Roman" w:cs="Times New Roman"/>
                <w:b/>
                <w:bCs/>
                <w:sz w:val="24"/>
                <w:szCs w:val="24"/>
                <w:lang w:val="kk-KZ"/>
              </w:rPr>
              <w:t>2025 ОҚУ ЖЫЛЫ</w:t>
            </w:r>
          </w:p>
        </w:tc>
        <w:tc>
          <w:tcPr>
            <w:tcW w:w="2126" w:type="dxa"/>
            <w:shd w:val="clear" w:color="auto" w:fill="D9D9D9" w:themeFill="background1" w:themeFillShade="D9"/>
          </w:tcPr>
          <w:p w14:paraId="394EA6F5" w14:textId="77777777" w:rsidR="00927AB7" w:rsidRPr="002F6665" w:rsidRDefault="00927AB7" w:rsidP="00927AB7">
            <w:pPr>
              <w:jc w:val="center"/>
              <w:rPr>
                <w:rFonts w:ascii="Times New Roman" w:hAnsi="Times New Roman" w:cs="Times New Roman"/>
                <w:b/>
                <w:bCs/>
                <w:sz w:val="20"/>
                <w:szCs w:val="20"/>
                <w:lang w:val="kk-KZ"/>
              </w:rPr>
            </w:pPr>
          </w:p>
        </w:tc>
        <w:tc>
          <w:tcPr>
            <w:tcW w:w="1702" w:type="dxa"/>
            <w:shd w:val="clear" w:color="auto" w:fill="D9D9D9" w:themeFill="background1" w:themeFillShade="D9"/>
          </w:tcPr>
          <w:p w14:paraId="1967CD03" w14:textId="77777777" w:rsidR="00927AB7" w:rsidRPr="002F6665" w:rsidRDefault="00927AB7" w:rsidP="00927AB7">
            <w:pPr>
              <w:jc w:val="center"/>
              <w:rPr>
                <w:rFonts w:ascii="Times New Roman" w:hAnsi="Times New Roman" w:cs="Times New Roman"/>
                <w:b/>
                <w:bCs/>
                <w:sz w:val="20"/>
                <w:szCs w:val="20"/>
                <w:lang w:val="kk-KZ"/>
              </w:rPr>
            </w:pPr>
          </w:p>
        </w:tc>
      </w:tr>
      <w:tr w:rsidR="00912136" w:rsidRPr="002F6665" w14:paraId="4D1E9B3C" w14:textId="77777777" w:rsidTr="00912136">
        <w:tc>
          <w:tcPr>
            <w:tcW w:w="567" w:type="dxa"/>
          </w:tcPr>
          <w:p w14:paraId="5DF65ED7"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4962" w:type="dxa"/>
          </w:tcPr>
          <w:p w14:paraId="4FA13ADE" w14:textId="5ED213C8"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«Заманауи мектептердi баcқару менеджментi»  мектеп баcшыларына арналған оқy</w:t>
            </w:r>
            <w:r>
              <w:rPr>
                <w:rFonts w:ascii="Times New Roman" w:hAnsi="Times New Roman" w:cs="Times New Roman"/>
                <w:sz w:val="20"/>
                <w:szCs w:val="20"/>
                <w:lang w:val="kk-KZ"/>
              </w:rPr>
              <w:t>-</w:t>
            </w:r>
            <w:r w:rsidRPr="002F6665">
              <w:rPr>
                <w:rFonts w:ascii="Times New Roman" w:hAnsi="Times New Roman" w:cs="Times New Roman"/>
                <w:sz w:val="20"/>
                <w:szCs w:val="20"/>
                <w:lang w:val="kk-KZ"/>
              </w:rPr>
              <w:t>әдicтемелiк құрал</w:t>
            </w:r>
          </w:p>
        </w:tc>
        <w:tc>
          <w:tcPr>
            <w:tcW w:w="2126" w:type="dxa"/>
          </w:tcPr>
          <w:p w14:paraId="775C2B8A" w14:textId="4CD853E3"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Сыздыкова А.Н</w:t>
            </w:r>
          </w:p>
        </w:tc>
        <w:tc>
          <w:tcPr>
            <w:tcW w:w="1702" w:type="dxa"/>
          </w:tcPr>
          <w:p w14:paraId="25FF459F" w14:textId="07D48EC5"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00EC25BD" w14:textId="77777777" w:rsidTr="00912136">
        <w:tc>
          <w:tcPr>
            <w:tcW w:w="567" w:type="dxa"/>
          </w:tcPr>
          <w:p w14:paraId="2A3628A9"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4962" w:type="dxa"/>
          </w:tcPr>
          <w:p w14:paraId="7AC2A964" w14:textId="77777777" w:rsidR="00912136" w:rsidRPr="002F6665" w:rsidRDefault="00912136" w:rsidP="00912136">
            <w:pPr>
              <w:rPr>
                <w:rFonts w:ascii="Times New Roman" w:hAnsi="Times New Roman" w:cs="Times New Roman"/>
                <w:sz w:val="20"/>
                <w:szCs w:val="20"/>
                <w:lang w:val="kk-KZ"/>
              </w:rPr>
            </w:pPr>
            <w:r w:rsidRPr="00EE612A">
              <w:rPr>
                <w:rFonts w:ascii="Times New Roman" w:hAnsi="Times New Roman" w:cs="Times New Roman"/>
                <w:sz w:val="20"/>
                <w:szCs w:val="20"/>
                <w:lang w:val="kk-KZ"/>
              </w:rPr>
              <w:t>"Ағылшын тіліндегі көркем мәтіндер арқылы функционалдық сауаттылықты дамыту"</w:t>
            </w:r>
          </w:p>
        </w:tc>
        <w:tc>
          <w:tcPr>
            <w:tcW w:w="2126" w:type="dxa"/>
          </w:tcPr>
          <w:p w14:paraId="18E964E8" w14:textId="665EC816"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Оспанова К.Т</w:t>
            </w:r>
          </w:p>
        </w:tc>
        <w:tc>
          <w:tcPr>
            <w:tcW w:w="1702" w:type="dxa"/>
          </w:tcPr>
          <w:p w14:paraId="4CD0CA42" w14:textId="1764C724"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7E4B3E43" w14:textId="77777777" w:rsidTr="00912136">
        <w:tc>
          <w:tcPr>
            <w:tcW w:w="567" w:type="dxa"/>
          </w:tcPr>
          <w:p w14:paraId="7E707C61"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4962" w:type="dxa"/>
          </w:tcPr>
          <w:p w14:paraId="3C608256" w14:textId="77777777" w:rsidR="00912136" w:rsidRPr="002F6665" w:rsidRDefault="00912136" w:rsidP="00912136">
            <w:pPr>
              <w:rPr>
                <w:rFonts w:ascii="Times New Roman" w:hAnsi="Times New Roman" w:cs="Times New Roman"/>
                <w:sz w:val="20"/>
                <w:szCs w:val="20"/>
                <w:lang w:val="kk-KZ"/>
              </w:rPr>
            </w:pPr>
            <w:r w:rsidRPr="00EE612A">
              <w:rPr>
                <w:rFonts w:ascii="Times New Roman" w:hAnsi="Times New Roman" w:cs="Times New Roman"/>
                <w:sz w:val="20"/>
                <w:szCs w:val="20"/>
                <w:lang w:val="kk-KZ"/>
              </w:rPr>
              <w:t>"Қатесіз жазамыз" — 7 сынып оқушыларына арналған орыс тілінен элективті курстың бағдарламасы</w:t>
            </w:r>
          </w:p>
        </w:tc>
        <w:tc>
          <w:tcPr>
            <w:tcW w:w="2126" w:type="dxa"/>
          </w:tcPr>
          <w:p w14:paraId="5D74EE3D" w14:textId="6A783512"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Хохлова Н.Л</w:t>
            </w:r>
          </w:p>
        </w:tc>
        <w:tc>
          <w:tcPr>
            <w:tcW w:w="1702" w:type="dxa"/>
          </w:tcPr>
          <w:p w14:paraId="69E4818F" w14:textId="0B0273B9"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71A6D89B" w14:textId="77777777" w:rsidTr="00912136">
        <w:tc>
          <w:tcPr>
            <w:tcW w:w="567" w:type="dxa"/>
          </w:tcPr>
          <w:p w14:paraId="27A07F16"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4962" w:type="dxa"/>
          </w:tcPr>
          <w:p w14:paraId="53383473" w14:textId="0F3C1302" w:rsidR="00912136" w:rsidRPr="002F6665" w:rsidRDefault="00912136" w:rsidP="00912136">
            <w:pPr>
              <w:rPr>
                <w:rFonts w:ascii="Times New Roman" w:hAnsi="Times New Roman" w:cs="Times New Roman"/>
                <w:sz w:val="20"/>
                <w:szCs w:val="20"/>
                <w:lang w:val="kk-KZ"/>
              </w:rPr>
            </w:pPr>
            <w:r w:rsidRPr="00EE612A">
              <w:rPr>
                <w:rFonts w:ascii="Times New Roman" w:hAnsi="Times New Roman" w:cs="Times New Roman"/>
                <w:sz w:val="20"/>
                <w:szCs w:val="20"/>
                <w:lang w:val="kk-KZ"/>
              </w:rPr>
              <w:t>"Ғажайып химия елінде" — 7</w:t>
            </w:r>
            <w:r>
              <w:rPr>
                <w:rFonts w:ascii="Times New Roman" w:hAnsi="Times New Roman" w:cs="Times New Roman"/>
                <w:sz w:val="20"/>
                <w:szCs w:val="20"/>
                <w:lang w:val="kk-KZ"/>
              </w:rPr>
              <w:t>-</w:t>
            </w:r>
            <w:r w:rsidRPr="00EE612A">
              <w:rPr>
                <w:rFonts w:ascii="Times New Roman" w:hAnsi="Times New Roman" w:cs="Times New Roman"/>
                <w:sz w:val="20"/>
                <w:szCs w:val="20"/>
                <w:lang w:val="kk-KZ"/>
              </w:rPr>
              <w:t xml:space="preserve">сынып оқушыларына арналған химия пәнінен факультативтік курс бағдарламасы, автор </w:t>
            </w:r>
          </w:p>
        </w:tc>
        <w:tc>
          <w:tcPr>
            <w:tcW w:w="2126" w:type="dxa"/>
          </w:tcPr>
          <w:p w14:paraId="2E41083B" w14:textId="24788C78"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Кударбекова Д.С</w:t>
            </w:r>
          </w:p>
        </w:tc>
        <w:tc>
          <w:tcPr>
            <w:tcW w:w="1702" w:type="dxa"/>
          </w:tcPr>
          <w:p w14:paraId="0FE57ADB" w14:textId="02482705"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7F897192" w14:textId="77777777" w:rsidTr="00912136">
        <w:tc>
          <w:tcPr>
            <w:tcW w:w="567" w:type="dxa"/>
          </w:tcPr>
          <w:p w14:paraId="28D0A33A"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4962" w:type="dxa"/>
          </w:tcPr>
          <w:p w14:paraId="6712B7B8" w14:textId="59616EAD" w:rsidR="00912136" w:rsidRPr="002F6665" w:rsidRDefault="00912136" w:rsidP="00912136">
            <w:pPr>
              <w:rPr>
                <w:rFonts w:ascii="Times New Roman" w:hAnsi="Times New Roman" w:cs="Times New Roman"/>
                <w:sz w:val="20"/>
                <w:szCs w:val="20"/>
                <w:lang w:val="kk-KZ"/>
              </w:rPr>
            </w:pPr>
            <w:r w:rsidRPr="00EE612A">
              <w:rPr>
                <w:rFonts w:ascii="Times New Roman" w:hAnsi="Times New Roman" w:cs="Times New Roman"/>
                <w:sz w:val="20"/>
                <w:szCs w:val="20"/>
                <w:lang w:val="kk-KZ"/>
              </w:rPr>
              <w:t>"Орыс тілінің лексикасы мен фразеологизмдері" — 8</w:t>
            </w:r>
            <w:r>
              <w:rPr>
                <w:rFonts w:ascii="Times New Roman" w:hAnsi="Times New Roman" w:cs="Times New Roman"/>
                <w:sz w:val="20"/>
                <w:szCs w:val="20"/>
                <w:lang w:val="kk-KZ"/>
              </w:rPr>
              <w:t>-</w:t>
            </w:r>
            <w:r w:rsidRPr="00EE612A">
              <w:rPr>
                <w:rFonts w:ascii="Times New Roman" w:hAnsi="Times New Roman" w:cs="Times New Roman"/>
                <w:sz w:val="20"/>
                <w:szCs w:val="20"/>
                <w:lang w:val="kk-KZ"/>
              </w:rPr>
              <w:t>сынып оқушыларына арналған орыс тілінен элективті курстың бағдарламасы</w:t>
            </w:r>
          </w:p>
        </w:tc>
        <w:tc>
          <w:tcPr>
            <w:tcW w:w="2126" w:type="dxa"/>
          </w:tcPr>
          <w:p w14:paraId="541EEAE7" w14:textId="1A7B9457"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Нургалиева Б.С</w:t>
            </w:r>
          </w:p>
        </w:tc>
        <w:tc>
          <w:tcPr>
            <w:tcW w:w="1702" w:type="dxa"/>
          </w:tcPr>
          <w:p w14:paraId="412690AF" w14:textId="5F0553E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E971AA" w:rsidRPr="002F6665" w14:paraId="5FEC629A" w14:textId="77777777" w:rsidTr="0067642D">
        <w:tc>
          <w:tcPr>
            <w:tcW w:w="9357" w:type="dxa"/>
            <w:gridSpan w:val="4"/>
            <w:shd w:val="clear" w:color="auto" w:fill="D9D9D9" w:themeFill="background1" w:themeFillShade="D9"/>
          </w:tcPr>
          <w:p w14:paraId="16E16500" w14:textId="66BE2476" w:rsidR="00927AB7" w:rsidRPr="002F6665" w:rsidRDefault="00927AB7" w:rsidP="00927AB7">
            <w:pPr>
              <w:jc w:val="center"/>
              <w:rPr>
                <w:rFonts w:ascii="Times New Roman" w:hAnsi="Times New Roman" w:cs="Times New Roman"/>
                <w:b/>
                <w:bCs/>
                <w:sz w:val="24"/>
                <w:szCs w:val="24"/>
                <w:lang w:val="kk-KZ"/>
              </w:rPr>
            </w:pPr>
            <w:r w:rsidRPr="002F6665">
              <w:rPr>
                <w:rFonts w:ascii="Times New Roman" w:hAnsi="Times New Roman" w:cs="Times New Roman"/>
                <w:b/>
                <w:bCs/>
                <w:sz w:val="24"/>
                <w:szCs w:val="24"/>
                <w:lang w:val="kk-KZ"/>
              </w:rPr>
              <w:t>2025</w:t>
            </w:r>
            <w:r w:rsidR="00A87357">
              <w:rPr>
                <w:rFonts w:ascii="Times New Roman" w:hAnsi="Times New Roman" w:cs="Times New Roman"/>
                <w:b/>
                <w:bCs/>
                <w:sz w:val="24"/>
                <w:szCs w:val="24"/>
                <w:lang w:val="kk-KZ"/>
              </w:rPr>
              <w:t>-</w:t>
            </w:r>
            <w:r w:rsidRPr="002F6665">
              <w:rPr>
                <w:rFonts w:ascii="Times New Roman" w:hAnsi="Times New Roman" w:cs="Times New Roman"/>
                <w:b/>
                <w:bCs/>
                <w:sz w:val="24"/>
                <w:szCs w:val="24"/>
                <w:lang w:val="kk-KZ"/>
              </w:rPr>
              <w:t>2026 ОҚУ ЖЫЛЫ</w:t>
            </w:r>
          </w:p>
        </w:tc>
      </w:tr>
      <w:tr w:rsidR="00912136" w:rsidRPr="002F6665" w14:paraId="503FD8DB" w14:textId="77777777" w:rsidTr="00912136">
        <w:tc>
          <w:tcPr>
            <w:tcW w:w="567" w:type="dxa"/>
          </w:tcPr>
          <w:p w14:paraId="694E8211" w14:textId="6C756B03"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4962" w:type="dxa"/>
          </w:tcPr>
          <w:p w14:paraId="03E0A4E4" w14:textId="6938D04A"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«Заманауи мектептердi баcқару менеджментi»  мектеп баcшыларына арналған оқy</w:t>
            </w:r>
            <w:r>
              <w:rPr>
                <w:rFonts w:ascii="Times New Roman" w:hAnsi="Times New Roman" w:cs="Times New Roman"/>
                <w:sz w:val="20"/>
                <w:szCs w:val="20"/>
                <w:lang w:val="kk-KZ"/>
              </w:rPr>
              <w:t>-</w:t>
            </w:r>
            <w:r w:rsidRPr="002F6665">
              <w:rPr>
                <w:rFonts w:ascii="Times New Roman" w:hAnsi="Times New Roman" w:cs="Times New Roman"/>
                <w:sz w:val="20"/>
                <w:szCs w:val="20"/>
                <w:lang w:val="kk-KZ"/>
              </w:rPr>
              <w:t>әдicтемелiк құрал</w:t>
            </w:r>
          </w:p>
        </w:tc>
        <w:tc>
          <w:tcPr>
            <w:tcW w:w="2126" w:type="dxa"/>
          </w:tcPr>
          <w:p w14:paraId="5C2262B8" w14:textId="29B19516"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Сыздыкова А.Н</w:t>
            </w:r>
          </w:p>
        </w:tc>
        <w:tc>
          <w:tcPr>
            <w:tcW w:w="1702" w:type="dxa"/>
          </w:tcPr>
          <w:p w14:paraId="2E3206E9" w14:textId="1A42878C"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Республика</w:t>
            </w:r>
          </w:p>
        </w:tc>
      </w:tr>
      <w:tr w:rsidR="00912136" w:rsidRPr="002F6665" w14:paraId="367AF35D" w14:textId="77777777" w:rsidTr="00912136">
        <w:tc>
          <w:tcPr>
            <w:tcW w:w="567" w:type="dxa"/>
          </w:tcPr>
          <w:p w14:paraId="77EE0949" w14:textId="6F975151"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2</w:t>
            </w:r>
          </w:p>
        </w:tc>
        <w:tc>
          <w:tcPr>
            <w:tcW w:w="4962" w:type="dxa"/>
          </w:tcPr>
          <w:p w14:paraId="01E7344D" w14:textId="428309E7" w:rsidR="00912136" w:rsidRPr="00EE612A"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Жобаларды әзірлеу мен жүзеге асырудың психологиялық ерекшеліктері (Астана қаласының "№41 жалпы білім беретін мектебі" КММ мысалында) мектеп басшыларына арналған оқу</w:t>
            </w:r>
            <w:r>
              <w:rPr>
                <w:rFonts w:ascii="Times New Roman" w:hAnsi="Times New Roman" w:cs="Times New Roman"/>
                <w:sz w:val="20"/>
                <w:szCs w:val="20"/>
                <w:lang w:val="kk-KZ"/>
              </w:rPr>
              <w:t>-</w:t>
            </w:r>
            <w:r w:rsidRPr="002F6665">
              <w:rPr>
                <w:rFonts w:ascii="Times New Roman" w:hAnsi="Times New Roman" w:cs="Times New Roman"/>
                <w:sz w:val="20"/>
                <w:szCs w:val="20"/>
                <w:lang w:val="kk-KZ"/>
              </w:rPr>
              <w:t>әдістемелік құрал</w:t>
            </w:r>
          </w:p>
        </w:tc>
        <w:tc>
          <w:tcPr>
            <w:tcW w:w="2126" w:type="dxa"/>
          </w:tcPr>
          <w:p w14:paraId="1DCE2E57" w14:textId="56873B9A"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Сыздыкова А.Н</w:t>
            </w:r>
          </w:p>
        </w:tc>
        <w:tc>
          <w:tcPr>
            <w:tcW w:w="1702" w:type="dxa"/>
          </w:tcPr>
          <w:p w14:paraId="09D47436" w14:textId="107F341A"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3213DA7E" w14:textId="77777777" w:rsidTr="00912136">
        <w:tc>
          <w:tcPr>
            <w:tcW w:w="567" w:type="dxa"/>
          </w:tcPr>
          <w:p w14:paraId="4DD5D3E4" w14:textId="1B177AC0"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4962" w:type="dxa"/>
          </w:tcPr>
          <w:p w14:paraId="1F2EAA65" w14:textId="78B3A4E4"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халқының ұлттық құндылықтарын бастауыш білім беру процесіне кіріктіру»</w:t>
            </w:r>
          </w:p>
        </w:tc>
        <w:tc>
          <w:tcPr>
            <w:tcW w:w="2126" w:type="dxa"/>
          </w:tcPr>
          <w:p w14:paraId="5C4BB2FD" w14:textId="1C60EBCF"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Алибаева Р.З</w:t>
            </w:r>
          </w:p>
        </w:tc>
        <w:tc>
          <w:tcPr>
            <w:tcW w:w="1702" w:type="dxa"/>
          </w:tcPr>
          <w:p w14:paraId="5F1E8CFE" w14:textId="100487C3"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06EF8A27" w14:textId="77777777" w:rsidTr="00912136">
        <w:tc>
          <w:tcPr>
            <w:tcW w:w="567" w:type="dxa"/>
          </w:tcPr>
          <w:p w14:paraId="3084C068" w14:textId="6ECCE7FF"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4</w:t>
            </w:r>
          </w:p>
        </w:tc>
        <w:tc>
          <w:tcPr>
            <w:tcW w:w="4962" w:type="dxa"/>
          </w:tcPr>
          <w:p w14:paraId="6FD61B16" w14:textId="024BBB8A"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Оқыоым дағдысын қалыптастырудың тиімді жолдары. </w:t>
            </w:r>
          </w:p>
        </w:tc>
        <w:tc>
          <w:tcPr>
            <w:tcW w:w="2126" w:type="dxa"/>
          </w:tcPr>
          <w:p w14:paraId="03DA1BDF" w14:textId="2423802C"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Асубаева Г. М</w:t>
            </w:r>
          </w:p>
        </w:tc>
        <w:tc>
          <w:tcPr>
            <w:tcW w:w="1702" w:type="dxa"/>
          </w:tcPr>
          <w:p w14:paraId="616BFDAC" w14:textId="6DD39560"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7D46B656" w14:textId="77777777" w:rsidTr="00912136">
        <w:tc>
          <w:tcPr>
            <w:tcW w:w="567" w:type="dxa"/>
          </w:tcPr>
          <w:p w14:paraId="37C8CAB0" w14:textId="45ED1015"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4962" w:type="dxa"/>
          </w:tcPr>
          <w:p w14:paraId="3B36C444"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«Мектепішілік басқару жүйесі: құрылымы,</w:t>
            </w:r>
          </w:p>
          <w:p w14:paraId="2D148CF1" w14:textId="3F143BFF"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принциптері және тиімді модельдері»</w:t>
            </w:r>
          </w:p>
        </w:tc>
        <w:tc>
          <w:tcPr>
            <w:tcW w:w="2126" w:type="dxa"/>
          </w:tcPr>
          <w:p w14:paraId="690041B8" w14:textId="77777777" w:rsidR="00912136"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Бастасова М.М</w:t>
            </w:r>
          </w:p>
          <w:p w14:paraId="086FCC93" w14:textId="49E62243"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Садвакасова А.Т</w:t>
            </w:r>
          </w:p>
        </w:tc>
        <w:tc>
          <w:tcPr>
            <w:tcW w:w="1702" w:type="dxa"/>
          </w:tcPr>
          <w:p w14:paraId="4407E0C5" w14:textId="1C1E4FBF"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22F391DC" w14:textId="77777777" w:rsidTr="00912136">
        <w:tc>
          <w:tcPr>
            <w:tcW w:w="567" w:type="dxa"/>
          </w:tcPr>
          <w:p w14:paraId="181238D0" w14:textId="328EC594"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6</w:t>
            </w:r>
          </w:p>
        </w:tc>
        <w:tc>
          <w:tcPr>
            <w:tcW w:w="4962" w:type="dxa"/>
          </w:tcPr>
          <w:p w14:paraId="0E1A3E16" w14:textId="0288B0A3"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lang w:val="kk-KZ"/>
              </w:rPr>
              <w:t>Футболда допты аяқпен соғу техникасын үйрету.</w:t>
            </w:r>
          </w:p>
        </w:tc>
        <w:tc>
          <w:tcPr>
            <w:tcW w:w="2126" w:type="dxa"/>
          </w:tcPr>
          <w:p w14:paraId="1FCC8026" w14:textId="2118D2A1"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Давленов Ж.К</w:t>
            </w:r>
          </w:p>
        </w:tc>
        <w:tc>
          <w:tcPr>
            <w:tcW w:w="1702" w:type="dxa"/>
          </w:tcPr>
          <w:p w14:paraId="035D0774" w14:textId="039DBCE1"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5997382B" w14:textId="77777777" w:rsidTr="00912136">
        <w:tc>
          <w:tcPr>
            <w:tcW w:w="567" w:type="dxa"/>
          </w:tcPr>
          <w:p w14:paraId="358E32B6" w14:textId="2A3E915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7</w:t>
            </w:r>
          </w:p>
        </w:tc>
        <w:tc>
          <w:tcPr>
            <w:tcW w:w="4962" w:type="dxa"/>
          </w:tcPr>
          <w:p w14:paraId="2B3C3940" w14:textId="59C386B6"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lang w:val="kk-KZ"/>
              </w:rPr>
              <w:t xml:space="preserve"> «Қызықты қазақ тілі»</w:t>
            </w:r>
          </w:p>
        </w:tc>
        <w:tc>
          <w:tcPr>
            <w:tcW w:w="2126" w:type="dxa"/>
          </w:tcPr>
          <w:p w14:paraId="406D0A84" w14:textId="6F177F9F"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Жақан Е</w:t>
            </w:r>
          </w:p>
        </w:tc>
        <w:tc>
          <w:tcPr>
            <w:tcW w:w="1702" w:type="dxa"/>
          </w:tcPr>
          <w:p w14:paraId="3239419F" w14:textId="6D92697C"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7EEEC080" w14:textId="77777777" w:rsidTr="00912136">
        <w:tc>
          <w:tcPr>
            <w:tcW w:w="567" w:type="dxa"/>
          </w:tcPr>
          <w:p w14:paraId="2428AC01" w14:textId="3D5A708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8</w:t>
            </w:r>
          </w:p>
        </w:tc>
        <w:tc>
          <w:tcPr>
            <w:tcW w:w="4962" w:type="dxa"/>
          </w:tcPr>
          <w:p w14:paraId="285BFA65" w14:textId="32462AEC"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"Этнолагерь </w:t>
            </w:r>
            <w:r>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 сақтау және дәріптеу нысаны ретінде</w:t>
            </w:r>
          </w:p>
          <w:p w14:paraId="475B7934" w14:textId="4495E0E9"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мәдени </w:t>
            </w:r>
            <w:r w:rsidR="003D0D75">
              <w:rPr>
                <w:rFonts w:ascii="Times New Roman" w:hAnsi="Times New Roman" w:cs="Times New Roman"/>
                <w:sz w:val="20"/>
                <w:szCs w:val="20"/>
                <w:lang w:val="kk-KZ"/>
              </w:rPr>
              <w:t>мұ</w:t>
            </w:r>
            <w:r w:rsidRPr="002F6665">
              <w:rPr>
                <w:rFonts w:ascii="Times New Roman" w:hAnsi="Times New Roman" w:cs="Times New Roman"/>
                <w:sz w:val="20"/>
                <w:szCs w:val="20"/>
                <w:lang w:val="kk-KZ"/>
              </w:rPr>
              <w:t>раның"</w:t>
            </w:r>
          </w:p>
        </w:tc>
        <w:tc>
          <w:tcPr>
            <w:tcW w:w="2126" w:type="dxa"/>
          </w:tcPr>
          <w:p w14:paraId="1B45ADBD" w14:textId="3EC759C2"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Капышева А.К</w:t>
            </w:r>
          </w:p>
        </w:tc>
        <w:tc>
          <w:tcPr>
            <w:tcW w:w="1702" w:type="dxa"/>
          </w:tcPr>
          <w:p w14:paraId="5B26EA13" w14:textId="1C4699A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086B303B" w14:textId="77777777" w:rsidTr="00912136">
        <w:tc>
          <w:tcPr>
            <w:tcW w:w="567" w:type="dxa"/>
          </w:tcPr>
          <w:p w14:paraId="5E4FFED3" w14:textId="519BAE2E"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9</w:t>
            </w:r>
          </w:p>
        </w:tc>
        <w:tc>
          <w:tcPr>
            <w:tcW w:w="4962" w:type="dxa"/>
          </w:tcPr>
          <w:p w14:paraId="1325FFB5"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"Бірінші сынып оқушыларын жаңа жағдайларға бейімдеу әдістемесі </w:t>
            </w:r>
          </w:p>
          <w:p w14:paraId="3DEFC2FD" w14:textId="33CF860A"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мектепте оқыту және бастауыш буындағы мектептегі бейімсіздіктің алдын алу"</w:t>
            </w:r>
          </w:p>
        </w:tc>
        <w:tc>
          <w:tcPr>
            <w:tcW w:w="2126" w:type="dxa"/>
          </w:tcPr>
          <w:p w14:paraId="321831B0" w14:textId="1067942C"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Кенжесейтова А.К</w:t>
            </w:r>
          </w:p>
        </w:tc>
        <w:tc>
          <w:tcPr>
            <w:tcW w:w="1702" w:type="dxa"/>
          </w:tcPr>
          <w:p w14:paraId="6536F53E" w14:textId="0BC024DE"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778E0DBE" w14:textId="77777777" w:rsidTr="00912136">
        <w:tc>
          <w:tcPr>
            <w:tcW w:w="567" w:type="dxa"/>
          </w:tcPr>
          <w:p w14:paraId="1128EC3A" w14:textId="32C3A773"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10</w:t>
            </w:r>
          </w:p>
        </w:tc>
        <w:tc>
          <w:tcPr>
            <w:tcW w:w="4962" w:type="dxa"/>
          </w:tcPr>
          <w:p w14:paraId="1FB2250A"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"Сөзден сөйлемге, сөйлемнен мәтінге" </w:t>
            </w:r>
          </w:p>
          <w:p w14:paraId="69FB263D" w14:textId="77777777" w:rsidR="00912136" w:rsidRPr="002F6665" w:rsidRDefault="00912136" w:rsidP="00912136">
            <w:pPr>
              <w:rPr>
                <w:rFonts w:ascii="Times New Roman" w:hAnsi="Times New Roman" w:cs="Times New Roman"/>
                <w:sz w:val="20"/>
                <w:szCs w:val="20"/>
                <w:lang w:val="kk-KZ"/>
              </w:rPr>
            </w:pPr>
          </w:p>
        </w:tc>
        <w:tc>
          <w:tcPr>
            <w:tcW w:w="2126" w:type="dxa"/>
          </w:tcPr>
          <w:p w14:paraId="62F6E2B3" w14:textId="122AD271"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Мигранова Р.К</w:t>
            </w:r>
          </w:p>
        </w:tc>
        <w:tc>
          <w:tcPr>
            <w:tcW w:w="1702" w:type="dxa"/>
          </w:tcPr>
          <w:p w14:paraId="3463E67D" w14:textId="3BF6F0F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4A6C77CE" w14:textId="77777777" w:rsidTr="00912136">
        <w:tc>
          <w:tcPr>
            <w:tcW w:w="567" w:type="dxa"/>
          </w:tcPr>
          <w:p w14:paraId="385EEFB9" w14:textId="51981066"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11</w:t>
            </w:r>
          </w:p>
        </w:tc>
        <w:tc>
          <w:tcPr>
            <w:tcW w:w="4962" w:type="dxa"/>
          </w:tcPr>
          <w:p w14:paraId="2D1F654C" w14:textId="57B8B914"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"Мектептегі білім сапасы табысты болашақтың кепілі ретінде"</w:t>
            </w:r>
          </w:p>
        </w:tc>
        <w:tc>
          <w:tcPr>
            <w:tcW w:w="2126" w:type="dxa"/>
          </w:tcPr>
          <w:p w14:paraId="287DED54" w14:textId="6C62A8A4"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Садвакасова А.Т</w:t>
            </w:r>
          </w:p>
        </w:tc>
        <w:tc>
          <w:tcPr>
            <w:tcW w:w="1702" w:type="dxa"/>
          </w:tcPr>
          <w:p w14:paraId="02066565" w14:textId="5518231E"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04463E5A" w14:textId="77777777" w:rsidTr="00912136">
        <w:tc>
          <w:tcPr>
            <w:tcW w:w="567" w:type="dxa"/>
          </w:tcPr>
          <w:p w14:paraId="3BF3463E" w14:textId="67DB7383"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4962" w:type="dxa"/>
          </w:tcPr>
          <w:p w14:paraId="7EDA920F" w14:textId="113B71EA"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«Эссе және сыни ойлау»</w:t>
            </w:r>
          </w:p>
        </w:tc>
        <w:tc>
          <w:tcPr>
            <w:tcW w:w="2126" w:type="dxa"/>
          </w:tcPr>
          <w:p w14:paraId="22224BFA" w14:textId="4F610499"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Сарсембаева А.С</w:t>
            </w:r>
          </w:p>
        </w:tc>
        <w:tc>
          <w:tcPr>
            <w:tcW w:w="1702" w:type="dxa"/>
          </w:tcPr>
          <w:p w14:paraId="18C9797C" w14:textId="44CBDAC0"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2FE76713" w14:textId="77777777" w:rsidTr="00912136">
        <w:tc>
          <w:tcPr>
            <w:tcW w:w="567" w:type="dxa"/>
          </w:tcPr>
          <w:p w14:paraId="5B0A322E" w14:textId="29BE49D1"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13</w:t>
            </w:r>
          </w:p>
        </w:tc>
        <w:tc>
          <w:tcPr>
            <w:tcW w:w="4962" w:type="dxa"/>
          </w:tcPr>
          <w:p w14:paraId="3133EBC6" w14:textId="40F0B8A6"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"Integrating </w:t>
            </w:r>
            <w:r w:rsidR="001E116C">
              <w:rPr>
                <w:rFonts w:ascii="Times New Roman" w:hAnsi="Times New Roman" w:cs="Times New Roman"/>
                <w:sz w:val="20"/>
                <w:szCs w:val="20"/>
                <w:lang w:val="kk-KZ"/>
              </w:rPr>
              <w:t>ЖИ</w:t>
            </w:r>
            <w:r w:rsidRPr="002F6665">
              <w:rPr>
                <w:rFonts w:ascii="Times New Roman" w:hAnsi="Times New Roman" w:cs="Times New Roman"/>
                <w:sz w:val="20"/>
                <w:szCs w:val="20"/>
                <w:lang w:val="kk-KZ"/>
              </w:rPr>
              <w:t xml:space="preserve"> and Project</w:t>
            </w:r>
            <w:r>
              <w:rPr>
                <w:rFonts w:ascii="Times New Roman" w:hAnsi="Times New Roman" w:cs="Times New Roman"/>
                <w:sz w:val="20"/>
                <w:szCs w:val="20"/>
                <w:lang w:val="kk-KZ"/>
              </w:rPr>
              <w:t>-</w:t>
            </w:r>
            <w:r w:rsidRPr="002F6665">
              <w:rPr>
                <w:rFonts w:ascii="Times New Roman" w:hAnsi="Times New Roman" w:cs="Times New Roman"/>
                <w:sz w:val="20"/>
                <w:szCs w:val="20"/>
                <w:lang w:val="kk-KZ"/>
              </w:rPr>
              <w:t>Based Learning in English Language Education"</w:t>
            </w:r>
          </w:p>
        </w:tc>
        <w:tc>
          <w:tcPr>
            <w:tcW w:w="2126" w:type="dxa"/>
          </w:tcPr>
          <w:p w14:paraId="2FE8D556" w14:textId="360E4CAD"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Смагулова Ш.Б</w:t>
            </w:r>
          </w:p>
        </w:tc>
        <w:tc>
          <w:tcPr>
            <w:tcW w:w="1702" w:type="dxa"/>
          </w:tcPr>
          <w:p w14:paraId="124D05E2" w14:textId="52496F1A"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2CFBA6D7" w14:textId="77777777" w:rsidTr="00912136">
        <w:tc>
          <w:tcPr>
            <w:tcW w:w="567" w:type="dxa"/>
          </w:tcPr>
          <w:p w14:paraId="4649BB2C" w14:textId="3FD338AC"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14</w:t>
            </w:r>
          </w:p>
        </w:tc>
        <w:tc>
          <w:tcPr>
            <w:tcW w:w="4962" w:type="dxa"/>
          </w:tcPr>
          <w:p w14:paraId="159E7236" w14:textId="4D3C4D70"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Нақты өмірдегі математика</w:t>
            </w:r>
          </w:p>
        </w:tc>
        <w:tc>
          <w:tcPr>
            <w:tcW w:w="2126" w:type="dxa"/>
          </w:tcPr>
          <w:p w14:paraId="7A903251" w14:textId="68F499C7"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Рахимжанова Н.К</w:t>
            </w:r>
          </w:p>
        </w:tc>
        <w:tc>
          <w:tcPr>
            <w:tcW w:w="1702" w:type="dxa"/>
          </w:tcPr>
          <w:p w14:paraId="08E7502E" w14:textId="121F154E"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26652D23" w14:textId="77777777" w:rsidTr="00912136">
        <w:tc>
          <w:tcPr>
            <w:tcW w:w="567" w:type="dxa"/>
          </w:tcPr>
          <w:p w14:paraId="23AC3275" w14:textId="07A62A1F"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15</w:t>
            </w:r>
          </w:p>
        </w:tc>
        <w:tc>
          <w:tcPr>
            <w:tcW w:w="4962" w:type="dxa"/>
          </w:tcPr>
          <w:p w14:paraId="201881EE" w14:textId="12815A41"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Бәсекеге қабілетті қазақ тілі мен әдебиеті: конкурсқа дайындықтың трендтегі әдісі.</w:t>
            </w:r>
          </w:p>
        </w:tc>
        <w:tc>
          <w:tcPr>
            <w:tcW w:w="2126" w:type="dxa"/>
          </w:tcPr>
          <w:p w14:paraId="673D4F9D" w14:textId="750CD0A6"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Мажинова Г.Б</w:t>
            </w:r>
          </w:p>
        </w:tc>
        <w:tc>
          <w:tcPr>
            <w:tcW w:w="1702" w:type="dxa"/>
          </w:tcPr>
          <w:p w14:paraId="3624372B" w14:textId="697D12EA"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7657FE0C" w14:textId="77777777" w:rsidTr="00912136">
        <w:tc>
          <w:tcPr>
            <w:tcW w:w="567" w:type="dxa"/>
          </w:tcPr>
          <w:p w14:paraId="74B9F210" w14:textId="0B0173AD"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16</w:t>
            </w:r>
          </w:p>
        </w:tc>
        <w:tc>
          <w:tcPr>
            <w:tcW w:w="4962" w:type="dxa"/>
          </w:tcPr>
          <w:p w14:paraId="47A29442" w14:textId="77777777"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Шайқастарды талдау арқылы сыни тұрғыдан ойлауды дамыту және</w:t>
            </w:r>
          </w:p>
          <w:p w14:paraId="1C884753" w14:textId="431E73E1"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ортағасырлық билеушілердің жорықтары</w:t>
            </w:r>
          </w:p>
        </w:tc>
        <w:tc>
          <w:tcPr>
            <w:tcW w:w="2126" w:type="dxa"/>
          </w:tcPr>
          <w:p w14:paraId="33250A34" w14:textId="2055447F"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Торгайбаев Қ.К</w:t>
            </w:r>
          </w:p>
        </w:tc>
        <w:tc>
          <w:tcPr>
            <w:tcW w:w="1702" w:type="dxa"/>
          </w:tcPr>
          <w:p w14:paraId="2F053892" w14:textId="3204C10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r w:rsidR="00912136" w:rsidRPr="002F6665" w14:paraId="42FF5280" w14:textId="77777777" w:rsidTr="00912136">
        <w:tc>
          <w:tcPr>
            <w:tcW w:w="567" w:type="dxa"/>
          </w:tcPr>
          <w:p w14:paraId="71A40EED" w14:textId="3810DFA2"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17</w:t>
            </w:r>
          </w:p>
        </w:tc>
        <w:tc>
          <w:tcPr>
            <w:tcW w:w="4962" w:type="dxa"/>
          </w:tcPr>
          <w:p w14:paraId="3DDD913C" w14:textId="6101C6F8" w:rsidR="00912136" w:rsidRPr="002F6665" w:rsidRDefault="00912136" w:rsidP="00912136">
            <w:pPr>
              <w:rPr>
                <w:rFonts w:ascii="Times New Roman" w:hAnsi="Times New Roman" w:cs="Times New Roman"/>
                <w:sz w:val="20"/>
                <w:szCs w:val="20"/>
                <w:lang w:val="kk-KZ"/>
              </w:rPr>
            </w:pPr>
            <w:r w:rsidRPr="002F6665">
              <w:rPr>
                <w:rFonts w:ascii="Times New Roman" w:hAnsi="Times New Roman" w:cs="Times New Roman"/>
                <w:sz w:val="20"/>
                <w:szCs w:val="20"/>
                <w:lang w:val="kk-KZ"/>
              </w:rPr>
              <w:t>География және кәсіп: Кәсіби бағдарлау.</w:t>
            </w:r>
          </w:p>
        </w:tc>
        <w:tc>
          <w:tcPr>
            <w:tcW w:w="2126" w:type="dxa"/>
          </w:tcPr>
          <w:p w14:paraId="78197D71" w14:textId="3E3D4414" w:rsidR="00912136" w:rsidRPr="002F6665" w:rsidRDefault="00912136" w:rsidP="00912136">
            <w:pPr>
              <w:rPr>
                <w:rFonts w:ascii="Times New Roman" w:hAnsi="Times New Roman" w:cs="Times New Roman"/>
                <w:sz w:val="20"/>
                <w:szCs w:val="20"/>
                <w:lang w:val="kk-KZ"/>
              </w:rPr>
            </w:pPr>
            <w:r>
              <w:rPr>
                <w:rFonts w:ascii="Times New Roman" w:hAnsi="Times New Roman" w:cs="Times New Roman"/>
                <w:sz w:val="20"/>
                <w:szCs w:val="20"/>
                <w:lang w:val="kk-KZ"/>
              </w:rPr>
              <w:t>Бастасова М.М</w:t>
            </w:r>
          </w:p>
        </w:tc>
        <w:tc>
          <w:tcPr>
            <w:tcW w:w="1702" w:type="dxa"/>
          </w:tcPr>
          <w:p w14:paraId="04EE3F4E" w14:textId="4587A3A7" w:rsidR="00912136" w:rsidRPr="002F6665" w:rsidRDefault="00912136" w:rsidP="00912136">
            <w:pPr>
              <w:rPr>
                <w:rFonts w:ascii="Times New Roman" w:hAnsi="Times New Roman" w:cs="Times New Roman"/>
                <w:sz w:val="20"/>
                <w:szCs w:val="20"/>
              </w:rPr>
            </w:pPr>
            <w:r w:rsidRPr="002F6665">
              <w:rPr>
                <w:rFonts w:ascii="Times New Roman" w:hAnsi="Times New Roman" w:cs="Times New Roman"/>
                <w:sz w:val="20"/>
                <w:szCs w:val="20"/>
                <w:lang w:val="kk-KZ"/>
              </w:rPr>
              <w:t>Қала</w:t>
            </w:r>
            <w:r>
              <w:rPr>
                <w:rFonts w:ascii="Times New Roman" w:hAnsi="Times New Roman" w:cs="Times New Roman"/>
                <w:sz w:val="20"/>
                <w:szCs w:val="20"/>
                <w:lang w:val="kk-KZ"/>
              </w:rPr>
              <w:t>лық</w:t>
            </w:r>
          </w:p>
        </w:tc>
      </w:tr>
    </w:tbl>
    <w:p w14:paraId="56D6F2BC" w14:textId="77777777" w:rsidR="0040064D" w:rsidRPr="002F6665" w:rsidRDefault="0040064D" w:rsidP="00067967">
      <w:pPr>
        <w:spacing w:after="0" w:line="240" w:lineRule="auto"/>
        <w:rPr>
          <w:rFonts w:ascii="Times New Roman" w:hAnsi="Times New Roman" w:cs="Times New Roman"/>
          <w:sz w:val="28"/>
          <w:szCs w:val="28"/>
          <w:lang w:val="kk-KZ"/>
        </w:rPr>
      </w:pPr>
    </w:p>
    <w:p w14:paraId="6C383E26" w14:textId="711B2C61" w:rsidR="0040064D" w:rsidRPr="00EE612A" w:rsidRDefault="0040064D" w:rsidP="00067967">
      <w:pPr>
        <w:pStyle w:val="a3"/>
        <w:spacing w:before="0" w:beforeAutospacing="0" w:after="0" w:afterAutospacing="0"/>
        <w:ind w:firstLine="851"/>
        <w:jc w:val="both"/>
        <w:rPr>
          <w:lang w:val="kk-KZ"/>
        </w:rPr>
      </w:pPr>
      <w:bookmarkStart w:id="11" w:name="_Hlk229667501"/>
      <w:r w:rsidRPr="00EE612A">
        <w:rPr>
          <w:lang w:val="kk-KZ"/>
        </w:rPr>
        <w:t>2025</w:t>
      </w:r>
      <w:r w:rsidR="00A87357">
        <w:rPr>
          <w:lang w:val="kk-KZ"/>
        </w:rPr>
        <w:t>-</w:t>
      </w:r>
      <w:r w:rsidRPr="00EE612A">
        <w:rPr>
          <w:lang w:val="kk-KZ"/>
        </w:rPr>
        <w:t xml:space="preserve">2026 оқу жылында мектеп </w:t>
      </w:r>
      <w:r w:rsidR="003D0D75">
        <w:rPr>
          <w:lang w:val="kk-KZ"/>
        </w:rPr>
        <w:t xml:space="preserve">Мұғалімдері </w:t>
      </w:r>
      <w:r w:rsidR="001E116C">
        <w:rPr>
          <w:lang w:val="kk-KZ"/>
        </w:rPr>
        <w:t xml:space="preserve"> </w:t>
      </w:r>
      <w:r w:rsidRPr="00EE612A">
        <w:rPr>
          <w:lang w:val="kk-KZ"/>
        </w:rPr>
        <w:t>қалалық деңгейдегі авторлық, әдістемелік және ғылыми</w:t>
      </w:r>
      <w:r w:rsidR="00A87357">
        <w:rPr>
          <w:lang w:val="kk-KZ"/>
        </w:rPr>
        <w:t>-</w:t>
      </w:r>
      <w:r w:rsidRPr="00EE612A">
        <w:rPr>
          <w:lang w:val="kk-KZ"/>
        </w:rPr>
        <w:t>зерттеу жұмыстарын әзірлеуге және ұсынуға белсене араласты. Барлығы 1 ұсынылды</w:t>
      </w:r>
      <w:r w:rsidRPr="002F6665">
        <w:rPr>
          <w:lang w:val="kk-KZ"/>
        </w:rPr>
        <w:t>6</w:t>
      </w:r>
      <w:r w:rsidRPr="00EE612A">
        <w:rPr>
          <w:lang w:val="kk-KZ"/>
        </w:rPr>
        <w:t xml:space="preserve"> білім беру қызметінің әртүрлі бағыттары бойынша жұмыстар.</w:t>
      </w:r>
    </w:p>
    <w:p w14:paraId="44B5286C" w14:textId="77777777" w:rsidR="0040064D" w:rsidRPr="00EE612A" w:rsidRDefault="0040064D" w:rsidP="00067967">
      <w:pPr>
        <w:pStyle w:val="a3"/>
        <w:spacing w:before="0" w:beforeAutospacing="0" w:after="0" w:afterAutospacing="0"/>
        <w:ind w:firstLine="851"/>
        <w:jc w:val="both"/>
        <w:rPr>
          <w:lang w:val="kk-KZ"/>
        </w:rPr>
      </w:pPr>
      <w:r w:rsidRPr="00EE612A">
        <w:rPr>
          <w:lang w:val="kk-KZ"/>
        </w:rPr>
        <w:t>Жұмыстардың тақырыптары қамтиды:</w:t>
      </w:r>
    </w:p>
    <w:p w14:paraId="74DC915F" w14:textId="77777777" w:rsidR="0040064D" w:rsidRPr="002F6665" w:rsidRDefault="0040064D">
      <w:pPr>
        <w:pStyle w:val="a3"/>
        <w:numPr>
          <w:ilvl w:val="0"/>
          <w:numId w:val="141"/>
        </w:numPr>
        <w:spacing w:before="0" w:beforeAutospacing="0" w:after="0" w:afterAutospacing="0"/>
        <w:ind w:left="0" w:firstLine="567"/>
        <w:jc w:val="both"/>
      </w:pPr>
      <w:r w:rsidRPr="002F6665">
        <w:t>функционалдық сауаттылықты дамыту;</w:t>
      </w:r>
    </w:p>
    <w:p w14:paraId="4CC1D70E" w14:textId="77777777" w:rsidR="0040064D" w:rsidRPr="002F6665" w:rsidRDefault="0040064D">
      <w:pPr>
        <w:pStyle w:val="a3"/>
        <w:numPr>
          <w:ilvl w:val="0"/>
          <w:numId w:val="141"/>
        </w:numPr>
        <w:spacing w:before="0" w:beforeAutospacing="0" w:after="0" w:afterAutospacing="0"/>
        <w:ind w:left="0" w:firstLine="567"/>
        <w:jc w:val="both"/>
      </w:pPr>
      <w:r w:rsidRPr="002F6665">
        <w:t>білім беру үдерісіне ұлттық құндылықтарды енгізу;</w:t>
      </w:r>
    </w:p>
    <w:p w14:paraId="73B2E985" w14:textId="56912F76" w:rsidR="0040064D" w:rsidRPr="002F6665" w:rsidRDefault="0040064D">
      <w:pPr>
        <w:pStyle w:val="a3"/>
        <w:numPr>
          <w:ilvl w:val="0"/>
          <w:numId w:val="141"/>
        </w:numPr>
        <w:spacing w:before="0" w:beforeAutospacing="0" w:after="0" w:afterAutospacing="0"/>
        <w:ind w:left="0" w:firstLine="567"/>
        <w:jc w:val="both"/>
      </w:pPr>
      <w:r w:rsidRPr="002F6665">
        <w:t>сыни тұрғыдан ойлауды дамыту;кәсіптік бағдар беру жұмысы;</w:t>
      </w:r>
    </w:p>
    <w:p w14:paraId="1E33E3B4" w14:textId="7CF00118" w:rsidR="0040064D" w:rsidRPr="002F6665" w:rsidRDefault="0040064D">
      <w:pPr>
        <w:pStyle w:val="a3"/>
        <w:numPr>
          <w:ilvl w:val="0"/>
          <w:numId w:val="141"/>
        </w:numPr>
        <w:spacing w:before="0" w:beforeAutospacing="0" w:after="0" w:afterAutospacing="0"/>
        <w:ind w:left="0" w:firstLine="567"/>
        <w:jc w:val="both"/>
      </w:pPr>
      <w:r w:rsidRPr="002F6665">
        <w:t>цифрлық және инновациялық технологиялар;оқушыларды бейімдеу;</w:t>
      </w:r>
    </w:p>
    <w:p w14:paraId="47B33254" w14:textId="77777777" w:rsidR="0040064D" w:rsidRPr="002F6665" w:rsidRDefault="0040064D">
      <w:pPr>
        <w:pStyle w:val="a3"/>
        <w:numPr>
          <w:ilvl w:val="0"/>
          <w:numId w:val="141"/>
        </w:numPr>
        <w:spacing w:before="0" w:beforeAutospacing="0" w:after="0" w:afterAutospacing="0"/>
        <w:ind w:left="0" w:firstLine="567"/>
        <w:jc w:val="both"/>
      </w:pPr>
      <w:r w:rsidRPr="002F6665">
        <w:t>пәндерді оқыту әдістемесін;</w:t>
      </w:r>
    </w:p>
    <w:p w14:paraId="409E945C" w14:textId="77777777" w:rsidR="0040064D" w:rsidRPr="002F6665" w:rsidRDefault="0040064D">
      <w:pPr>
        <w:pStyle w:val="a3"/>
        <w:numPr>
          <w:ilvl w:val="0"/>
          <w:numId w:val="141"/>
        </w:numPr>
        <w:spacing w:before="0" w:beforeAutospacing="0" w:after="0" w:afterAutospacing="0"/>
        <w:ind w:left="0" w:firstLine="567"/>
        <w:jc w:val="both"/>
      </w:pPr>
      <w:r w:rsidRPr="002F6665">
        <w:t>жасанды интеллектті білім беруде қолдану.</w:t>
      </w:r>
    </w:p>
    <w:p w14:paraId="1EAE7114" w14:textId="77777777" w:rsidR="0040064D" w:rsidRPr="002F6665" w:rsidRDefault="0040064D" w:rsidP="00067967">
      <w:pPr>
        <w:pStyle w:val="a3"/>
        <w:spacing w:before="0" w:beforeAutospacing="0" w:after="0" w:afterAutospacing="0"/>
        <w:ind w:firstLine="851"/>
        <w:jc w:val="both"/>
      </w:pPr>
      <w:r w:rsidRPr="002F6665">
        <w:t>Заманауи білім беру тәсілдеріне және тәжірибеге бағытталған оқытуға ерекше назар аударылады.</w:t>
      </w:r>
    </w:p>
    <w:p w14:paraId="2534D612" w14:textId="77777777" w:rsidR="0040064D" w:rsidRPr="002F6665" w:rsidRDefault="0040064D" w:rsidP="00067967">
      <w:pPr>
        <w:pStyle w:val="a3"/>
        <w:spacing w:before="0" w:beforeAutospacing="0" w:after="0" w:afterAutospacing="0"/>
        <w:ind w:firstLine="851"/>
        <w:jc w:val="both"/>
      </w:pPr>
      <w:r w:rsidRPr="002F6665">
        <w:t>Ең өзекті бағыттар болды:</w:t>
      </w:r>
    </w:p>
    <w:p w14:paraId="55F2FFE1" w14:textId="0FD0B4E2" w:rsidR="00067967" w:rsidRPr="002F6665" w:rsidRDefault="0040064D" w:rsidP="00067967">
      <w:pPr>
        <w:pStyle w:val="a3"/>
        <w:spacing w:before="0" w:beforeAutospacing="0" w:after="0" w:afterAutospacing="0"/>
        <w:ind w:firstLine="851"/>
        <w:jc w:val="both"/>
      </w:pPr>
      <w:r w:rsidRPr="002F6665">
        <w:rPr>
          <w:rStyle w:val="af3"/>
          <w:b w:val="0"/>
          <w:bCs w:val="0"/>
        </w:rPr>
        <w:t>Жобаларды әзірлеу мен іске асырудың психологиялық ерекшеліктері, автор</w:t>
      </w:r>
      <w:r w:rsidRPr="002F6665">
        <w:t>Сыздыкова А.Н. Бұл тақырып білім беру жүйесінің заманауи талаптарына сәйкес келеді және білім беру ортасында жобаларды әзірлеу мен жүзеге асырудың психологиялық ерекшеліктерін зерттеуге бағытталған. Жұмыстың өзектілігі білім алушылардың жобалық іс</w:t>
      </w:r>
      <w:r w:rsidR="00A87357">
        <w:t>-</w:t>
      </w:r>
      <w:r w:rsidRPr="002F6665">
        <w:t>әрекет дағдыларын қалыптастыру, коммуникативтік, зерттеушілік және тұлғалық құзыреттіліктерін дамыту қажеттілігімен айқындалады. Зерттеудің практикалық маңызы бар, өйткені ол жалпы білім беретін мектеп жағдайында жобалық іс</w:t>
      </w:r>
      <w:r w:rsidR="00A87357">
        <w:t>-</w:t>
      </w:r>
      <w:r w:rsidRPr="002F6665">
        <w:t xml:space="preserve">әрекетті ұйымдастырудың тиімді тәсілдерін ашады. Педагогтар оқытудың заманауи әдістерін енгізу мәселелерін белсенді түрде қарастыруда. Ш.Б. Смағұлованың "Integrating </w:t>
      </w:r>
      <w:r w:rsidR="001E116C">
        <w:t>ЖИ</w:t>
      </w:r>
      <w:r w:rsidRPr="002F6665">
        <w:t xml:space="preserve"> and Project</w:t>
      </w:r>
      <w:r w:rsidR="00A87357">
        <w:t>-</w:t>
      </w:r>
      <w:r w:rsidRPr="002F6665">
        <w:t>Based Learning in English Language Education" атты еңбегі жасанды интеллект пен жобалық оқытуды ағылшын тілін оқытуға кіріктіруге бағытталған. Бұл тақырып білім беруді цифрландырудың заманауи тенденцияларына сәйкес келеді.</w:t>
      </w:r>
    </w:p>
    <w:p w14:paraId="52754BEA" w14:textId="5CC6E95A" w:rsidR="0040064D" w:rsidRPr="002F6665" w:rsidRDefault="0040064D" w:rsidP="00067967">
      <w:pPr>
        <w:pStyle w:val="a3"/>
        <w:spacing w:before="0" w:beforeAutospacing="0" w:after="0" w:afterAutospacing="0"/>
        <w:ind w:firstLine="851"/>
        <w:jc w:val="both"/>
      </w:pPr>
      <w:r w:rsidRPr="002F6665">
        <w:t>Бірқатар жұмыстар оқушылардың тілдік құзыреттіліктерін дамытуға арналған:</w:t>
      </w:r>
    </w:p>
    <w:p w14:paraId="78EE2007" w14:textId="77777777" w:rsidR="0040064D" w:rsidRPr="002F6665" w:rsidRDefault="0040064D">
      <w:pPr>
        <w:pStyle w:val="a3"/>
        <w:numPr>
          <w:ilvl w:val="0"/>
          <w:numId w:val="141"/>
        </w:numPr>
        <w:spacing w:before="0" w:beforeAutospacing="0" w:after="0" w:afterAutospacing="0"/>
        <w:ind w:left="0" w:firstLine="142"/>
        <w:jc w:val="both"/>
      </w:pPr>
      <w:r w:rsidRPr="002F6665">
        <w:t>«Қызықты қазақ тілі» (Жақан Е.);</w:t>
      </w:r>
    </w:p>
    <w:p w14:paraId="624FAC72" w14:textId="77777777" w:rsidR="0040064D" w:rsidRPr="002F6665" w:rsidRDefault="0040064D">
      <w:pPr>
        <w:pStyle w:val="a3"/>
        <w:numPr>
          <w:ilvl w:val="0"/>
          <w:numId w:val="141"/>
        </w:numPr>
        <w:spacing w:before="0" w:beforeAutospacing="0" w:after="0" w:afterAutospacing="0"/>
        <w:ind w:left="0" w:firstLine="142"/>
        <w:jc w:val="both"/>
      </w:pPr>
      <w:r w:rsidRPr="002F6665">
        <w:t>«Эссе және сыни ойлау» (Сарсембаева А.С.);</w:t>
      </w:r>
    </w:p>
    <w:p w14:paraId="345CD204" w14:textId="77777777" w:rsidR="00067967" w:rsidRPr="002F6665" w:rsidRDefault="0040064D">
      <w:pPr>
        <w:pStyle w:val="a3"/>
        <w:numPr>
          <w:ilvl w:val="0"/>
          <w:numId w:val="141"/>
        </w:numPr>
        <w:spacing w:before="0" w:beforeAutospacing="0" w:after="0" w:afterAutospacing="0"/>
        <w:ind w:left="0" w:firstLine="142"/>
        <w:jc w:val="both"/>
      </w:pPr>
      <w:r w:rsidRPr="002F6665">
        <w:t>"Сөзден сөйлемге, сөйлемнен мәтінге" (Мигранова Р.К.);</w:t>
      </w:r>
    </w:p>
    <w:p w14:paraId="3D566A26" w14:textId="54FE21A0" w:rsidR="0040064D" w:rsidRPr="002F6665" w:rsidRDefault="0040064D">
      <w:pPr>
        <w:pStyle w:val="a3"/>
        <w:numPr>
          <w:ilvl w:val="0"/>
          <w:numId w:val="141"/>
        </w:numPr>
        <w:spacing w:before="0" w:beforeAutospacing="0" w:after="0" w:afterAutospacing="0"/>
        <w:ind w:left="0" w:firstLine="142"/>
        <w:jc w:val="both"/>
      </w:pPr>
      <w:r w:rsidRPr="002F6665">
        <w:t>«Оқу дағдысын қалыптастырудың тиімді жолдары» (Асубаева Г.М.).</w:t>
      </w:r>
    </w:p>
    <w:p w14:paraId="3732FC69" w14:textId="77777777" w:rsidR="0040064D" w:rsidRPr="002F6665" w:rsidRDefault="0040064D" w:rsidP="00067967">
      <w:pPr>
        <w:pStyle w:val="a3"/>
        <w:spacing w:before="0" w:beforeAutospacing="0" w:after="0" w:afterAutospacing="0"/>
        <w:ind w:firstLine="851"/>
        <w:jc w:val="both"/>
      </w:pPr>
      <w:r w:rsidRPr="002F6665">
        <w:t>Бұл жұмыстар оқушылардың оқу сауаттылығын арттыруға, сөйлеу және сыни тұрғыдан ойлауын дамытуға бағытталған.</w:t>
      </w:r>
    </w:p>
    <w:p w14:paraId="51445930" w14:textId="33ABE3B9" w:rsidR="0040064D" w:rsidRPr="002F6665" w:rsidRDefault="0040064D" w:rsidP="00067967">
      <w:pPr>
        <w:pStyle w:val="a3"/>
        <w:spacing w:before="0" w:beforeAutospacing="0" w:after="0" w:afterAutospacing="0"/>
        <w:ind w:firstLine="851"/>
        <w:jc w:val="both"/>
      </w:pPr>
      <w:r w:rsidRPr="002F6665">
        <w:t>Работы Алибаевой Р.З. и Капышевой А.К. посвящены вопросам национального воспитания и сохранения культурного наследия: «Қазақ халқының ұлттық құндылықтарын бастауыш білім беру процесіне кіріктіру»; «Этнолагерь как форма сохранения и популяризации культурного наследия».</w:t>
      </w:r>
    </w:p>
    <w:p w14:paraId="0E901BB2" w14:textId="59C340A6" w:rsidR="0040064D" w:rsidRPr="002F6665" w:rsidRDefault="0040064D" w:rsidP="00067967">
      <w:pPr>
        <w:pStyle w:val="a3"/>
        <w:spacing w:before="0" w:beforeAutospacing="0" w:after="0" w:afterAutospacing="0"/>
        <w:ind w:firstLine="851"/>
        <w:jc w:val="both"/>
      </w:pPr>
      <w:r w:rsidRPr="002F6665">
        <w:t>Работы Бастасовой М.М. и Садвакасовой А.Т. отражают вопросы школьного менеджмента и качества образования: «Мектепішілік басқару жүйесі: құрылымы, принциптері және тиімді модельдері»; «Качество образования в школе как залог успешного будущего»; «География және кәсіп: Кәсіби бағдарлау».</w:t>
      </w:r>
    </w:p>
    <w:p w14:paraId="498340F9" w14:textId="77777777" w:rsidR="0040064D" w:rsidRPr="002F6665" w:rsidRDefault="0040064D" w:rsidP="00067967">
      <w:pPr>
        <w:pStyle w:val="a3"/>
        <w:spacing w:before="0" w:beforeAutospacing="0" w:after="0" w:afterAutospacing="0"/>
        <w:ind w:firstLine="851"/>
        <w:jc w:val="both"/>
      </w:pPr>
      <w:r w:rsidRPr="002F6665">
        <w:t>Бұл бағыттар әкімшіліктің мектепішілік басқаруды және кәсіптік бағдар беру қызметін жетілдіруге деген ұмтылысын көрсетеді.</w:t>
      </w:r>
    </w:p>
    <w:p w14:paraId="7BD1EB0E" w14:textId="73657428" w:rsidR="0040064D" w:rsidRPr="002F6665" w:rsidRDefault="0040064D" w:rsidP="00067967">
      <w:pPr>
        <w:pStyle w:val="a3"/>
        <w:spacing w:before="0" w:beforeAutospacing="0" w:after="0" w:afterAutospacing="0"/>
        <w:ind w:firstLine="851"/>
        <w:jc w:val="both"/>
      </w:pPr>
      <w:r w:rsidRPr="002F6665">
        <w:t xml:space="preserve">Автор А.Н. </w:t>
      </w:r>
      <w:r w:rsidR="00EE612A">
        <w:t xml:space="preserve">Сыздыкова </w:t>
      </w:r>
      <w:r w:rsidRPr="002F6665">
        <w:t>ның "Заманауи мектепті басқару менеджменті" оқу</w:t>
      </w:r>
      <w:r w:rsidR="00A87357">
        <w:t>-</w:t>
      </w:r>
      <w:r w:rsidRPr="002F6665">
        <w:t>әдістемелік құралы. республикалық сараптамадан сәтті өтті, бұл оның жоғары ғылыми</w:t>
      </w:r>
      <w:r w:rsidR="00A87357">
        <w:t>-</w:t>
      </w:r>
      <w:r w:rsidRPr="002F6665">
        <w:t>әдістемелік деңгейін, Қазақстан Республикасының білім беру жүйесі үшін өзектілігі мен практикалық маңыздылығын растайды.</w:t>
      </w:r>
    </w:p>
    <w:p w14:paraId="3F336DF3" w14:textId="77777777" w:rsidR="0040064D" w:rsidRPr="002F6665" w:rsidRDefault="0040064D" w:rsidP="00067967">
      <w:pPr>
        <w:pStyle w:val="a3"/>
        <w:spacing w:before="0" w:beforeAutospacing="0" w:after="0" w:afterAutospacing="0"/>
        <w:ind w:firstLine="851"/>
        <w:jc w:val="both"/>
      </w:pPr>
      <w:r w:rsidRPr="002F6665">
        <w:t>Республикалық сараптаманың оң қорытындысын алу оқу құралының сапасы мен автордың кәсібилігінің маңызды көрсеткіші болып табылады. Жұмыста білім беру ұйымын басқарудың заманауи тәсілдері, мектеп менеджментінің тиімді әдістері, көшбасшылық, стратегиялық жоспарлау және білім беру сапасын арттыру мәселелері көрсетілген.</w:t>
      </w:r>
    </w:p>
    <w:p w14:paraId="38256FCB" w14:textId="3988B15B" w:rsidR="0040064D" w:rsidRPr="002F6665" w:rsidRDefault="0040064D" w:rsidP="00067967">
      <w:pPr>
        <w:pStyle w:val="a3"/>
        <w:spacing w:before="0" w:beforeAutospacing="0" w:after="0" w:afterAutospacing="0"/>
        <w:ind w:firstLine="851"/>
        <w:jc w:val="both"/>
      </w:pPr>
      <w:r w:rsidRPr="002F6665">
        <w:t xml:space="preserve">Талдау көрсеткендей, мектеп </w:t>
      </w:r>
      <w:r w:rsidR="003D0D75">
        <w:t xml:space="preserve">Мұғалімдері </w:t>
      </w:r>
      <w:r w:rsidR="001E116C">
        <w:t xml:space="preserve"> </w:t>
      </w:r>
      <w:r w:rsidRPr="002F6665">
        <w:t>әдістемелік және ғылыми</w:t>
      </w:r>
      <w:r w:rsidR="00A87357">
        <w:t>-</w:t>
      </w:r>
      <w:r w:rsidRPr="002F6665">
        <w:t>зерттеу жұмыстарымен белсенді айналысады, заманауи білім беру технологияларын енгізеді және педагогикалық тәжірибені қалалық деңгейде таратады.</w:t>
      </w:r>
    </w:p>
    <w:p w14:paraId="0F3E9524" w14:textId="77777777" w:rsidR="0040064D" w:rsidRPr="002F6665" w:rsidRDefault="0040064D" w:rsidP="00067967">
      <w:pPr>
        <w:pStyle w:val="a3"/>
        <w:spacing w:before="0" w:beforeAutospacing="0" w:after="0" w:afterAutospacing="0"/>
        <w:ind w:firstLine="851"/>
        <w:jc w:val="both"/>
      </w:pPr>
      <w:r w:rsidRPr="002F6665">
        <w:t>Болашақта ұсынылады:</w:t>
      </w:r>
    </w:p>
    <w:p w14:paraId="6EEC4A1C" w14:textId="3416C82D" w:rsidR="0040064D" w:rsidRPr="002F6665" w:rsidRDefault="0040064D">
      <w:pPr>
        <w:pStyle w:val="a3"/>
        <w:numPr>
          <w:ilvl w:val="0"/>
          <w:numId w:val="142"/>
        </w:numPr>
        <w:spacing w:before="0" w:beforeAutospacing="0" w:after="0" w:afterAutospacing="0"/>
        <w:jc w:val="both"/>
      </w:pPr>
      <w:r w:rsidRPr="002F6665">
        <w:t>педагогтердің республикалық ғылыми</w:t>
      </w:r>
      <w:r w:rsidR="00A87357">
        <w:t>-</w:t>
      </w:r>
      <w:r w:rsidRPr="002F6665">
        <w:t>практикалық конференцияларға қатысуын кеңейту;</w:t>
      </w:r>
    </w:p>
    <w:p w14:paraId="79E411AC" w14:textId="77777777" w:rsidR="0040064D" w:rsidRPr="002F6665" w:rsidRDefault="0040064D">
      <w:pPr>
        <w:pStyle w:val="a3"/>
        <w:numPr>
          <w:ilvl w:val="0"/>
          <w:numId w:val="142"/>
        </w:numPr>
        <w:spacing w:before="0" w:beforeAutospacing="0" w:after="0" w:afterAutospacing="0"/>
        <w:jc w:val="both"/>
      </w:pPr>
      <w:r w:rsidRPr="002F6665">
        <w:t>жарияланымдық белсенділікті жандандыру;</w:t>
      </w:r>
    </w:p>
    <w:p w14:paraId="3D86FD47" w14:textId="77777777" w:rsidR="0040064D" w:rsidRPr="002F6665" w:rsidRDefault="0040064D">
      <w:pPr>
        <w:pStyle w:val="a3"/>
        <w:numPr>
          <w:ilvl w:val="0"/>
          <w:numId w:val="142"/>
        </w:numPr>
        <w:spacing w:before="0" w:beforeAutospacing="0" w:after="0" w:afterAutospacing="0"/>
        <w:jc w:val="both"/>
      </w:pPr>
      <w:r w:rsidRPr="002F6665">
        <w:t>білім беру процесіне инновациялық және цифрлық технологияларды енгізуді жалғастыру;</w:t>
      </w:r>
    </w:p>
    <w:p w14:paraId="7EAF6821" w14:textId="77777777" w:rsidR="0040064D" w:rsidRPr="002F6665" w:rsidRDefault="0040064D">
      <w:pPr>
        <w:pStyle w:val="a3"/>
        <w:numPr>
          <w:ilvl w:val="0"/>
          <w:numId w:val="142"/>
        </w:numPr>
        <w:spacing w:before="0" w:beforeAutospacing="0" w:after="0" w:afterAutospacing="0"/>
        <w:jc w:val="both"/>
      </w:pPr>
      <w:r w:rsidRPr="002F6665">
        <w:t>педагогтардың зерттеушілік мәдениетін дамыту.</w:t>
      </w:r>
    </w:p>
    <w:bookmarkEnd w:id="11"/>
    <w:p w14:paraId="6AC2BE61" w14:textId="77777777" w:rsidR="00866BF9" w:rsidRPr="002F6665" w:rsidRDefault="00866BF9" w:rsidP="00FE08ED">
      <w:pPr>
        <w:spacing w:after="0"/>
        <w:jc w:val="center"/>
        <w:outlineLvl w:val="2"/>
        <w:rPr>
          <w:rFonts w:ascii="Times New Roman" w:eastAsia="Times New Roman" w:hAnsi="Times New Roman" w:cs="Times New Roman"/>
          <w:b/>
          <w:bCs/>
          <w:sz w:val="28"/>
          <w:szCs w:val="28"/>
          <w:lang w:eastAsia="ru-RU"/>
        </w:rPr>
      </w:pPr>
    </w:p>
    <w:p w14:paraId="2A8C1A23" w14:textId="77777777" w:rsidR="00866BF9" w:rsidRPr="002F6665" w:rsidRDefault="00880140" w:rsidP="00866BF9">
      <w:pPr>
        <w:spacing w:after="0" w:line="240" w:lineRule="auto"/>
        <w:jc w:val="center"/>
        <w:outlineLvl w:val="2"/>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lang w:eastAsia="ru-RU"/>
        </w:rPr>
        <w:t>САБАҚТЫ ЗЕРТТЕУ БОЙЫНША ШЫҒАРМАШЫЛЫҚ ТОПТЫҢ ЖҰМЫСЫН ТАЛДАУ (Lesson Study)</w:t>
      </w:r>
    </w:p>
    <w:p w14:paraId="688D2993" w14:textId="77777777" w:rsidR="00912136" w:rsidRDefault="00912136" w:rsidP="00912136">
      <w:pPr>
        <w:spacing w:after="0" w:line="240" w:lineRule="auto"/>
        <w:ind w:firstLine="709"/>
        <w:jc w:val="both"/>
        <w:outlineLvl w:val="2"/>
        <w:rPr>
          <w:rFonts w:ascii="Times New Roman" w:hAnsi="Times New Roman" w:cs="Times New Roman"/>
          <w:sz w:val="24"/>
          <w:szCs w:val="24"/>
          <w:lang w:val="kk-KZ"/>
        </w:rPr>
      </w:pPr>
    </w:p>
    <w:p w14:paraId="791ED07E" w14:textId="42A06A3F" w:rsidR="00866BF9" w:rsidRPr="0099477D" w:rsidRDefault="00866BF9" w:rsidP="00912136">
      <w:pPr>
        <w:spacing w:after="0" w:line="240" w:lineRule="auto"/>
        <w:ind w:firstLine="709"/>
        <w:jc w:val="both"/>
        <w:outlineLvl w:val="2"/>
        <w:rPr>
          <w:rFonts w:ascii="Times New Roman" w:hAnsi="Times New Roman" w:cs="Times New Roman"/>
          <w:sz w:val="24"/>
          <w:szCs w:val="24"/>
          <w:lang w:val="kk-KZ"/>
        </w:rPr>
      </w:pPr>
      <w:r w:rsidRPr="00912136">
        <w:rPr>
          <w:rFonts w:ascii="Times New Roman" w:hAnsi="Times New Roman" w:cs="Times New Roman"/>
          <w:sz w:val="24"/>
          <w:szCs w:val="24"/>
          <w:lang w:val="kk-KZ"/>
        </w:rPr>
        <w:t>2025</w:t>
      </w:r>
      <w:r w:rsidR="00A87357" w:rsidRPr="00912136">
        <w:rPr>
          <w:rFonts w:ascii="Times New Roman" w:hAnsi="Times New Roman" w:cs="Times New Roman"/>
          <w:sz w:val="24"/>
          <w:szCs w:val="24"/>
          <w:lang w:val="kk-KZ"/>
        </w:rPr>
        <w:t>-</w:t>
      </w:r>
      <w:r w:rsidRPr="00912136">
        <w:rPr>
          <w:rFonts w:ascii="Times New Roman" w:hAnsi="Times New Roman" w:cs="Times New Roman"/>
          <w:sz w:val="24"/>
          <w:szCs w:val="24"/>
          <w:lang w:val="kk-KZ"/>
        </w:rPr>
        <w:t>2026 оқу жылында Lesson Study фокус</w:t>
      </w:r>
      <w:r w:rsidR="00A87357" w:rsidRPr="00912136">
        <w:rPr>
          <w:rFonts w:ascii="Times New Roman" w:hAnsi="Times New Roman" w:cs="Times New Roman"/>
          <w:sz w:val="24"/>
          <w:szCs w:val="24"/>
          <w:lang w:val="kk-KZ"/>
        </w:rPr>
        <w:t>-</w:t>
      </w:r>
      <w:r w:rsidRPr="00912136">
        <w:rPr>
          <w:rFonts w:ascii="Times New Roman" w:hAnsi="Times New Roman" w:cs="Times New Roman"/>
          <w:sz w:val="24"/>
          <w:szCs w:val="24"/>
          <w:lang w:val="kk-KZ"/>
        </w:rPr>
        <w:t xml:space="preserve">тобының қызметі педагогикалық тәжірибені жетілдіруге, оқыту сапасын арттыруға және сабақты зерттеу арқылы </w:t>
      </w:r>
      <w:r w:rsidR="002C1C24">
        <w:rPr>
          <w:rFonts w:ascii="Times New Roman" w:hAnsi="Times New Roman" w:cs="Times New Roman"/>
          <w:sz w:val="24"/>
          <w:szCs w:val="24"/>
          <w:lang w:val="kk-KZ"/>
        </w:rPr>
        <w:t xml:space="preserve"> мұғалімдердің </w:t>
      </w:r>
      <w:r w:rsidRPr="00912136">
        <w:rPr>
          <w:rFonts w:ascii="Times New Roman" w:hAnsi="Times New Roman" w:cs="Times New Roman"/>
          <w:sz w:val="24"/>
          <w:szCs w:val="24"/>
          <w:lang w:val="kk-KZ"/>
        </w:rPr>
        <w:t xml:space="preserve">кәсіби ынтымақтастығын дамытуға бағытталды. </w:t>
      </w:r>
      <w:r w:rsidRPr="0099477D">
        <w:rPr>
          <w:rFonts w:ascii="Times New Roman" w:hAnsi="Times New Roman" w:cs="Times New Roman"/>
          <w:sz w:val="24"/>
          <w:szCs w:val="24"/>
          <w:lang w:val="kk-KZ"/>
        </w:rPr>
        <w:t xml:space="preserve">Жұмыс алқалық жоспарлау, бақылау, талдау және рефлексия принциптеріне негізделді, бұл </w:t>
      </w:r>
      <w:r w:rsidR="00003E2A">
        <w:rPr>
          <w:rFonts w:ascii="Times New Roman" w:hAnsi="Times New Roman" w:cs="Times New Roman"/>
          <w:sz w:val="24"/>
          <w:szCs w:val="24"/>
          <w:lang w:val="kk-KZ"/>
        </w:rPr>
        <w:t xml:space="preserve">Мұғалімдерге  </w:t>
      </w:r>
      <w:r w:rsidR="001E116C">
        <w:rPr>
          <w:rFonts w:ascii="Times New Roman" w:hAnsi="Times New Roman" w:cs="Times New Roman"/>
          <w:sz w:val="24"/>
          <w:szCs w:val="24"/>
          <w:lang w:val="kk-KZ"/>
        </w:rPr>
        <w:t xml:space="preserve"> </w:t>
      </w:r>
      <w:r w:rsidRPr="0099477D">
        <w:rPr>
          <w:rFonts w:ascii="Times New Roman" w:hAnsi="Times New Roman" w:cs="Times New Roman"/>
          <w:sz w:val="24"/>
          <w:szCs w:val="24"/>
          <w:lang w:val="kk-KZ"/>
        </w:rPr>
        <w:t>қолданылатын оқыту әдістерінің тиімділігін объективті бағалауға және білім беру үдерісін жетілдіру жолдарын анықтауға мүмкіндік берді.</w:t>
      </w:r>
    </w:p>
    <w:p w14:paraId="2E315894" w14:textId="238D96A7" w:rsidR="00866BF9" w:rsidRPr="0099477D" w:rsidRDefault="00866BF9" w:rsidP="00866BF9">
      <w:pPr>
        <w:pStyle w:val="isselectedend"/>
        <w:spacing w:before="0" w:beforeAutospacing="0" w:after="0" w:afterAutospacing="0"/>
        <w:ind w:firstLine="567"/>
        <w:jc w:val="both"/>
        <w:rPr>
          <w:lang w:val="kk-KZ"/>
        </w:rPr>
      </w:pPr>
      <w:r w:rsidRPr="0099477D">
        <w:rPr>
          <w:lang w:val="kk-KZ"/>
        </w:rPr>
        <w:t xml:space="preserve">Оқу жылы бойы жұмысты бастауыш сынып </w:t>
      </w:r>
      <w:r w:rsidR="003D0D75">
        <w:rPr>
          <w:lang w:val="kk-KZ"/>
        </w:rPr>
        <w:t xml:space="preserve">Мұғалімдері </w:t>
      </w:r>
      <w:r w:rsidR="001E116C">
        <w:rPr>
          <w:lang w:val="kk-KZ"/>
        </w:rPr>
        <w:t xml:space="preserve"> </w:t>
      </w:r>
      <w:r w:rsidRPr="0099477D">
        <w:rPr>
          <w:lang w:val="kk-KZ"/>
        </w:rPr>
        <w:t>бағалау мәселесін және сыни тұрғыдан ойлау стратегияларының оқушылардың білім сапасына әсерін зерттеу аясында жүргізді. Фокус</w:t>
      </w:r>
      <w:r w:rsidR="00A87357" w:rsidRPr="0099477D">
        <w:rPr>
          <w:lang w:val="kk-KZ"/>
        </w:rPr>
        <w:t>-</w:t>
      </w:r>
      <w:r w:rsidRPr="0099477D">
        <w:rPr>
          <w:lang w:val="kk-KZ"/>
        </w:rPr>
        <w:t xml:space="preserve">топтың отырыстарында Lesson Study бағдарламасының негізгі тәсілдері, сабақты зерттеудің кезеңдері, рефлексиялық және қалыптастырушы бағалау мәселелері зерттелді. Бірлескен талқылау нәтижесінде </w:t>
      </w:r>
      <w:r w:rsidR="00912136" w:rsidRPr="0099477D">
        <w:rPr>
          <w:lang w:val="kk-KZ"/>
        </w:rPr>
        <w:t>«</w:t>
      </w:r>
      <w:r w:rsidRPr="0099477D">
        <w:rPr>
          <w:lang w:val="kk-KZ"/>
        </w:rPr>
        <w:t>Сыни тұрғыдан ойлау стратегиялары оқушылардың бағалауына қалай әсер етеді?</w:t>
      </w:r>
      <w:r w:rsidR="00912136" w:rsidRPr="0099477D">
        <w:rPr>
          <w:lang w:val="kk-KZ"/>
        </w:rPr>
        <w:t>»</w:t>
      </w:r>
      <w:r w:rsidRPr="0099477D">
        <w:rPr>
          <w:lang w:val="kk-KZ"/>
        </w:rPr>
        <w:t xml:space="preserve"> деген зерттеу сұрағы анықталды.</w:t>
      </w:r>
    </w:p>
    <w:p w14:paraId="361FE156" w14:textId="4FDF06DC" w:rsidR="00866BF9" w:rsidRPr="0099477D" w:rsidRDefault="00866BF9" w:rsidP="00866BF9">
      <w:pPr>
        <w:pStyle w:val="isselectedend"/>
        <w:spacing w:before="0" w:beforeAutospacing="0" w:after="0" w:afterAutospacing="0"/>
        <w:ind w:firstLine="567"/>
        <w:jc w:val="both"/>
        <w:rPr>
          <w:lang w:val="kk-KZ"/>
        </w:rPr>
      </w:pPr>
      <w:r w:rsidRPr="0099477D">
        <w:rPr>
          <w:lang w:val="kk-KZ"/>
        </w:rPr>
        <w:t>Жұмыстың ерекшелігі оқу мотивациясының деңгейі мен білім сапасы әртүрлі сыныптарда Lesson Study циклдарын өткізу болды, бұл таңдалған әдістемелердің әртүрлі санаттағы білім алушыларға әсері туралы объективті мәліметтер алуға мүмкіндік берді. Зерттеу А, В және С санаттарындағы оқушыларға бағытталды, бұл зерттеуге мүмкіндік берді білім алушылардың әртүрлі топтары үшін қолданылатын тәсілдердің тиімділігі.</w:t>
      </w:r>
      <w:r w:rsidRPr="0099477D">
        <w:rPr>
          <w:lang w:val="kk-KZ"/>
        </w:rPr>
        <w:br/>
        <w:t xml:space="preserve">Сабақтарды талдау оқытудың белсенді әдістерін, көрнекі тіректерді, ауысымдық құрамның жұптарында жұмыс істеуді, сыни тұрғыдан ойлау стратегияларын және қалыптастырушы бағалауды қолдану оқушылардың оқу белсенділігі мен оқу нәтижелеріне оң әсер ететінін көрсетті. Көрнекі модельдеу әдістері, графикалық ұйымдастырушылар, </w:t>
      </w:r>
      <w:r w:rsidR="00912136" w:rsidRPr="0099477D">
        <w:rPr>
          <w:lang w:val="kk-KZ"/>
        </w:rPr>
        <w:t>«</w:t>
      </w:r>
      <w:r w:rsidRPr="0099477D">
        <w:rPr>
          <w:lang w:val="kk-KZ"/>
        </w:rPr>
        <w:t>Кірістіру</w:t>
      </w:r>
      <w:r w:rsidR="00912136" w:rsidRPr="0099477D">
        <w:rPr>
          <w:lang w:val="kk-KZ"/>
        </w:rPr>
        <w:t>»</w:t>
      </w:r>
      <w:r w:rsidRPr="0099477D">
        <w:rPr>
          <w:lang w:val="kk-KZ"/>
        </w:rPr>
        <w:t xml:space="preserve">, </w:t>
      </w:r>
      <w:r w:rsidR="00912136" w:rsidRPr="0099477D">
        <w:rPr>
          <w:lang w:val="kk-KZ"/>
        </w:rPr>
        <w:t>«</w:t>
      </w:r>
      <w:r w:rsidRPr="0099477D">
        <w:rPr>
          <w:lang w:val="kk-KZ"/>
        </w:rPr>
        <w:t>Синквейн</w:t>
      </w:r>
      <w:r w:rsidR="00912136" w:rsidRPr="0099477D">
        <w:rPr>
          <w:lang w:val="kk-KZ"/>
        </w:rPr>
        <w:t>»</w:t>
      </w:r>
      <w:r w:rsidRPr="0099477D">
        <w:rPr>
          <w:lang w:val="kk-KZ"/>
        </w:rPr>
        <w:t xml:space="preserve">, </w:t>
      </w:r>
      <w:r w:rsidR="00912136" w:rsidRPr="0099477D">
        <w:rPr>
          <w:lang w:val="kk-KZ"/>
        </w:rPr>
        <w:t>«</w:t>
      </w:r>
      <w:r w:rsidRPr="0099477D">
        <w:rPr>
          <w:lang w:val="kk-KZ"/>
        </w:rPr>
        <w:t>Фишбоун</w:t>
      </w:r>
      <w:r w:rsidR="00912136" w:rsidRPr="0099477D">
        <w:rPr>
          <w:lang w:val="kk-KZ"/>
        </w:rPr>
        <w:t>»</w:t>
      </w:r>
      <w:r w:rsidRPr="0099477D">
        <w:rPr>
          <w:lang w:val="kk-KZ"/>
        </w:rPr>
        <w:t xml:space="preserve"> стратегиялары, сондай</w:t>
      </w:r>
      <w:r w:rsidR="00A87357" w:rsidRPr="0099477D">
        <w:rPr>
          <w:lang w:val="kk-KZ"/>
        </w:rPr>
        <w:t>-</w:t>
      </w:r>
      <w:r w:rsidRPr="0099477D">
        <w:rPr>
          <w:lang w:val="kk-KZ"/>
        </w:rPr>
        <w:t>ақ оқушылардың бірлескен іс</w:t>
      </w:r>
      <w:r w:rsidR="00A87357" w:rsidRPr="0099477D">
        <w:rPr>
          <w:lang w:val="kk-KZ"/>
        </w:rPr>
        <w:t>-</w:t>
      </w:r>
      <w:r w:rsidRPr="0099477D">
        <w:rPr>
          <w:lang w:val="kk-KZ"/>
        </w:rPr>
        <w:t>әрекетін ұйымдастыру ерекше тиімділікті көрсетті.</w:t>
      </w:r>
    </w:p>
    <w:p w14:paraId="0014633B" w14:textId="12B4000A" w:rsidR="00866BF9" w:rsidRPr="0099477D" w:rsidRDefault="00866BF9" w:rsidP="00866BF9">
      <w:pPr>
        <w:pStyle w:val="isselectedend"/>
        <w:spacing w:before="0" w:beforeAutospacing="0" w:after="0" w:afterAutospacing="0"/>
        <w:ind w:firstLine="567"/>
        <w:jc w:val="both"/>
        <w:rPr>
          <w:lang w:val="kk-KZ"/>
        </w:rPr>
      </w:pPr>
      <w:r w:rsidRPr="0099477D">
        <w:rPr>
          <w:lang w:val="kk-KZ"/>
        </w:rPr>
        <w:t>Бақылау нәтижелері оқушылардың оқу мотивациясы мен танымдық белсенділігін дамытуда оң динамиканы көрсетті. С санатындағы білім алушылар көрнекі қолдау мен сараланған тапсырмаларды қолдану арқылы оқу іс</w:t>
      </w:r>
      <w:r w:rsidR="00A87357" w:rsidRPr="0099477D">
        <w:rPr>
          <w:lang w:val="kk-KZ"/>
        </w:rPr>
        <w:t>-</w:t>
      </w:r>
      <w:r w:rsidRPr="0099477D">
        <w:rPr>
          <w:lang w:val="kk-KZ"/>
        </w:rPr>
        <w:t>әрекетіне белсене араласа бастады. В санатындағы оқушылар оқу мәселелерін талқылауға қатысудың артуын, өзін</w:t>
      </w:r>
      <w:r w:rsidR="00A87357" w:rsidRPr="0099477D">
        <w:rPr>
          <w:lang w:val="kk-KZ"/>
        </w:rPr>
        <w:t>-</w:t>
      </w:r>
      <w:r w:rsidRPr="0099477D">
        <w:rPr>
          <w:lang w:val="kk-KZ"/>
        </w:rPr>
        <w:t>өзі тексеру дағдыларын дамытуды және өз қызметінің нәтижелеріне саналы түрде қарауды көрсетті.</w:t>
      </w:r>
    </w:p>
    <w:p w14:paraId="292F90BF" w14:textId="1F531D02" w:rsidR="00866BF9" w:rsidRPr="0099477D" w:rsidRDefault="00866BF9" w:rsidP="00866BF9">
      <w:pPr>
        <w:pStyle w:val="isselectedend"/>
        <w:spacing w:before="0" w:beforeAutospacing="0" w:after="0" w:afterAutospacing="0"/>
        <w:ind w:firstLine="567"/>
        <w:jc w:val="both"/>
        <w:rPr>
          <w:lang w:val="kk-KZ"/>
        </w:rPr>
      </w:pPr>
      <w:r w:rsidRPr="0099477D">
        <w:rPr>
          <w:lang w:val="kk-KZ"/>
        </w:rPr>
        <w:t>Жұмыстың ең маңызды нәтижелерінің бірі оқытудағы сараланған тәсілдің тиімділігін растау болды. Әртүрлі деңгейдегі тапсырмаларды қолдану білім беру үдерісіне әртүрлі деңгейдегі оқушыларды тартуға және әрбір білім алушының оқу нәтижелеріне қол жеткізуіне жағдай жасауға мүмкіндік берді. Педагогтар қалыптастырушы бағалау мен тұрақты кері байланысты қолдану оқушылардың ынтасын арттыруға және өзін</w:t>
      </w:r>
      <w:r w:rsidR="00A87357" w:rsidRPr="0099477D">
        <w:rPr>
          <w:lang w:val="kk-KZ"/>
        </w:rPr>
        <w:t>-</w:t>
      </w:r>
      <w:r w:rsidRPr="0099477D">
        <w:rPr>
          <w:lang w:val="kk-KZ"/>
        </w:rPr>
        <w:t>өзі бағалау дағдыларын қалыптастыруға ықпал ететінін атап өтті.</w:t>
      </w:r>
    </w:p>
    <w:p w14:paraId="20D0BFB7" w14:textId="74731199" w:rsidR="00866BF9" w:rsidRPr="0099477D" w:rsidRDefault="00866BF9" w:rsidP="00866BF9">
      <w:pPr>
        <w:pStyle w:val="isselectedend"/>
        <w:spacing w:before="0" w:beforeAutospacing="0" w:after="0" w:afterAutospacing="0"/>
        <w:ind w:firstLine="567"/>
        <w:jc w:val="both"/>
        <w:rPr>
          <w:lang w:val="kk-KZ"/>
        </w:rPr>
      </w:pPr>
      <w:r w:rsidRPr="0099477D">
        <w:rPr>
          <w:lang w:val="kk-KZ"/>
        </w:rPr>
        <w:t xml:space="preserve">Lesson Study жұмысының елеулі жетістігі педагогтардың кәсіби ынтымақтастығын дамыту болды. Бірлескен сабақты жоспарлау, ұжымдық бақылау және нәтижелерді талқылау ортақ әдістемелік мәселелерді анықтауға, табысты тәжірибелермен алмасуға және оқытуды ұйымдастырудың бірыңғай тәсілдерін әзірлеуге мүмкіндік берді. </w:t>
      </w:r>
      <w:r w:rsidR="001E116C">
        <w:rPr>
          <w:lang w:val="kk-KZ"/>
        </w:rPr>
        <w:t xml:space="preserve"> мұғалімдер </w:t>
      </w:r>
      <w:r w:rsidR="006F2DC3">
        <w:rPr>
          <w:lang w:val="kk-KZ"/>
        </w:rPr>
        <w:t xml:space="preserve"> мұғалім</w:t>
      </w:r>
      <w:r w:rsidRPr="0099477D">
        <w:rPr>
          <w:lang w:val="kk-KZ"/>
        </w:rPr>
        <w:t>нің іс</w:t>
      </w:r>
      <w:r w:rsidR="00A87357" w:rsidRPr="0099477D">
        <w:rPr>
          <w:lang w:val="kk-KZ"/>
        </w:rPr>
        <w:t>-</w:t>
      </w:r>
      <w:r w:rsidRPr="0099477D">
        <w:rPr>
          <w:lang w:val="kk-KZ"/>
        </w:rPr>
        <w:t>әрекетін емес, оқушылардың оқу үдерісін талдауға мүмкіндік алды, бұл Lesson Study бағдарламасының негізгі қағидаларына сәйкес келеді және зерттеуге қатысушылардың кәсіби өсуіне ықпал етеді.</w:t>
      </w:r>
    </w:p>
    <w:p w14:paraId="035785CF" w14:textId="77777777" w:rsidR="00866BF9" w:rsidRPr="0099477D" w:rsidRDefault="00866BF9" w:rsidP="00866BF9">
      <w:pPr>
        <w:pStyle w:val="isselectedend"/>
        <w:spacing w:before="0" w:beforeAutospacing="0" w:after="0" w:afterAutospacing="0"/>
        <w:ind w:firstLine="567"/>
        <w:jc w:val="both"/>
        <w:rPr>
          <w:lang w:val="kk-KZ"/>
        </w:rPr>
      </w:pPr>
      <w:r w:rsidRPr="0099477D">
        <w:rPr>
          <w:lang w:val="kk-KZ"/>
        </w:rPr>
        <w:t>Сонымен бірге жүргізілген талдау бірқатар проблемалық аспектілерді анықтады. Зерттеу барысында жекелеген педагогтардың бағалау критерийлерін әзірлеуде және тапсырмаларға дескрипторларды құрастыруда қиындықтарға тап болатыны анықталды. Барлық қатысушылар қалыптастырушы бағалау технологиялары мен оқыту нәтижелерін талдау әдістемесін толық меңгере бермейді. Сонымен қатар, Lesson Study өткізу практикасы әзірше педагогтар мен оқу пәндерінің шектеулі санын қамтиды, бұл табысты тәжірибені мектеп ішінде тарату мүмкіндігін төмендетеді.</w:t>
      </w:r>
    </w:p>
    <w:p w14:paraId="4FB4FDC3" w14:textId="77777777" w:rsidR="00866BF9" w:rsidRPr="0099477D" w:rsidRDefault="00866BF9" w:rsidP="00866BF9">
      <w:pPr>
        <w:pStyle w:val="isselectedend"/>
        <w:spacing w:before="0" w:beforeAutospacing="0" w:after="0" w:afterAutospacing="0"/>
        <w:ind w:firstLine="567"/>
        <w:jc w:val="both"/>
        <w:rPr>
          <w:lang w:val="kk-KZ"/>
        </w:rPr>
      </w:pPr>
      <w:r w:rsidRPr="0099477D">
        <w:rPr>
          <w:lang w:val="kk-KZ"/>
        </w:rPr>
        <w:t>Айта кету керек, жүргізілген зерттеу бір реттік зерттеу сабақтарынан толыққанды Lesson Study циклдарын өткізуге көшу қажеттілігін растады. Талдау көрсеткендей, ең объективті нәтижелерді оқушылардың даму динамикасын және қолданылатын әдістемелердің тиімділігін бақылауға мүмкіндік беретін дәйекті сабақтар тізбегі арқылы ғана алуға болады.</w:t>
      </w:r>
    </w:p>
    <w:p w14:paraId="6D77F814" w14:textId="77777777" w:rsidR="00866BF9" w:rsidRPr="002F6665" w:rsidRDefault="00866BF9" w:rsidP="00866BF9">
      <w:pPr>
        <w:pStyle w:val="3"/>
        <w:spacing w:before="0" w:after="0"/>
        <w:ind w:firstLine="567"/>
        <w:jc w:val="both"/>
        <w:rPr>
          <w:rFonts w:ascii="Times New Roman" w:hAnsi="Times New Roman"/>
          <w:sz w:val="24"/>
          <w:szCs w:val="24"/>
        </w:rPr>
      </w:pPr>
      <w:r w:rsidRPr="002F6665">
        <w:rPr>
          <w:rFonts w:ascii="Times New Roman" w:hAnsi="Times New Roman"/>
          <w:sz w:val="24"/>
          <w:szCs w:val="24"/>
        </w:rPr>
        <w:t>Жұмыстың күшті жақтары</w:t>
      </w:r>
    </w:p>
    <w:p w14:paraId="2E751A18" w14:textId="77777777" w:rsidR="00866BF9" w:rsidRPr="002F6665" w:rsidRDefault="00866BF9">
      <w:pPr>
        <w:numPr>
          <w:ilvl w:val="0"/>
          <w:numId w:val="143"/>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оқыту тәжірибесіне зерттеушілік тәсілді енгізу;</w:t>
      </w:r>
    </w:p>
    <w:p w14:paraId="5D76C3E3" w14:textId="77777777" w:rsidR="00866BF9" w:rsidRPr="002F6665" w:rsidRDefault="00866BF9">
      <w:pPr>
        <w:numPr>
          <w:ilvl w:val="0"/>
          <w:numId w:val="143"/>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педагогтердің кәсіби ынтымақтастық мәдениетін дамыту;</w:t>
      </w:r>
    </w:p>
    <w:p w14:paraId="3045CC02" w14:textId="77777777" w:rsidR="00866BF9" w:rsidRPr="002F6665" w:rsidRDefault="00866BF9">
      <w:pPr>
        <w:numPr>
          <w:ilvl w:val="0"/>
          <w:numId w:val="143"/>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сыни тұрғыдан ойлау және қалыптастырушы бағалау стратегияларын қолдану;</w:t>
      </w:r>
    </w:p>
    <w:p w14:paraId="00B03BD4" w14:textId="77777777" w:rsidR="00866BF9" w:rsidRPr="002F6665" w:rsidRDefault="00866BF9">
      <w:pPr>
        <w:numPr>
          <w:ilvl w:val="0"/>
          <w:numId w:val="143"/>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оқытуға сараланған тәсілді қолдану;</w:t>
      </w:r>
    </w:p>
    <w:p w14:paraId="03F3D1FE" w14:textId="77777777" w:rsidR="00866BF9" w:rsidRPr="002F6665" w:rsidRDefault="00866BF9">
      <w:pPr>
        <w:numPr>
          <w:ilvl w:val="0"/>
          <w:numId w:val="143"/>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А, В және С санаттары оқушыларының оқу белсенділігін арттыру;</w:t>
      </w:r>
    </w:p>
    <w:p w14:paraId="3BCBA390" w14:textId="77777777" w:rsidR="00866BF9" w:rsidRPr="002F6665" w:rsidRDefault="00866BF9">
      <w:pPr>
        <w:numPr>
          <w:ilvl w:val="0"/>
          <w:numId w:val="143"/>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рефлексия және сабақты кәсіби талдау дағдыларын дамыту.</w:t>
      </w:r>
    </w:p>
    <w:p w14:paraId="0E4EA9AF" w14:textId="77777777" w:rsidR="00866BF9" w:rsidRPr="002F6665" w:rsidRDefault="00866BF9" w:rsidP="00866BF9">
      <w:pPr>
        <w:pStyle w:val="3"/>
        <w:spacing w:before="0" w:after="0"/>
        <w:ind w:firstLine="567"/>
        <w:jc w:val="both"/>
        <w:rPr>
          <w:rFonts w:ascii="Times New Roman" w:hAnsi="Times New Roman"/>
          <w:sz w:val="24"/>
          <w:szCs w:val="24"/>
        </w:rPr>
      </w:pPr>
      <w:r w:rsidRPr="002F6665">
        <w:rPr>
          <w:rFonts w:ascii="Times New Roman" w:hAnsi="Times New Roman"/>
          <w:sz w:val="24"/>
          <w:szCs w:val="24"/>
        </w:rPr>
        <w:t>Проблемалық аймақтар</w:t>
      </w:r>
    </w:p>
    <w:p w14:paraId="7AD0550B" w14:textId="77777777" w:rsidR="00866BF9" w:rsidRPr="002F6665" w:rsidRDefault="00866BF9">
      <w:pPr>
        <w:numPr>
          <w:ilvl w:val="0"/>
          <w:numId w:val="144"/>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жекелеген педагогтердің қалыптастырушы бағалау технологияларын жеткіліксіз меңгеруі;</w:t>
      </w:r>
    </w:p>
    <w:p w14:paraId="255B8939" w14:textId="77777777" w:rsidR="00866BF9" w:rsidRPr="002F6665" w:rsidRDefault="00866BF9">
      <w:pPr>
        <w:numPr>
          <w:ilvl w:val="0"/>
          <w:numId w:val="144"/>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бағалау критерийлері мен дескрипторларын әзірлеудегі қиындықтар;</w:t>
      </w:r>
    </w:p>
    <w:p w14:paraId="43AC1DDB" w14:textId="77777777" w:rsidR="00866BF9" w:rsidRPr="002F6665" w:rsidRDefault="00866BF9">
      <w:pPr>
        <w:numPr>
          <w:ilvl w:val="0"/>
          <w:numId w:val="144"/>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Lesson Study педагогтарының шектеулі қамтылуы;</w:t>
      </w:r>
    </w:p>
    <w:p w14:paraId="3D0245B5" w14:textId="77777777" w:rsidR="00866BF9" w:rsidRPr="002F6665" w:rsidRDefault="00866BF9">
      <w:pPr>
        <w:numPr>
          <w:ilvl w:val="0"/>
          <w:numId w:val="144"/>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бірізді зерттеу циклдарының жеткіліксіз саны;</w:t>
      </w:r>
    </w:p>
    <w:p w14:paraId="1B3900DB" w14:textId="77777777" w:rsidR="00866BF9" w:rsidRPr="002F6665" w:rsidRDefault="00866BF9">
      <w:pPr>
        <w:numPr>
          <w:ilvl w:val="0"/>
          <w:numId w:val="144"/>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Lesson Study тәжірибесін басқа пәндік салаларға кеңейту қажеттілігі.</w:t>
      </w:r>
    </w:p>
    <w:p w14:paraId="74E28BB3" w14:textId="77777777" w:rsidR="00866BF9" w:rsidRPr="002F6665" w:rsidRDefault="00866BF9" w:rsidP="00866BF9">
      <w:pPr>
        <w:pStyle w:val="3"/>
        <w:spacing w:before="0" w:after="0"/>
        <w:ind w:firstLine="567"/>
        <w:jc w:val="both"/>
        <w:rPr>
          <w:rFonts w:ascii="Times New Roman" w:hAnsi="Times New Roman"/>
          <w:sz w:val="24"/>
          <w:szCs w:val="24"/>
        </w:rPr>
      </w:pPr>
      <w:r w:rsidRPr="002F6665">
        <w:rPr>
          <w:rFonts w:ascii="Times New Roman" w:hAnsi="Times New Roman"/>
          <w:sz w:val="24"/>
          <w:szCs w:val="24"/>
        </w:rPr>
        <w:t>Қорытындылар және даму перспективалары</w:t>
      </w:r>
    </w:p>
    <w:p w14:paraId="3216506F" w14:textId="12C6AC06" w:rsidR="00866BF9" w:rsidRPr="002F6665" w:rsidRDefault="00866BF9" w:rsidP="00866BF9">
      <w:pPr>
        <w:pStyle w:val="isselectedend"/>
        <w:spacing w:before="0" w:beforeAutospacing="0" w:after="0" w:afterAutospacing="0"/>
        <w:ind w:firstLine="567"/>
        <w:jc w:val="both"/>
      </w:pPr>
      <w:r w:rsidRPr="002F6665">
        <w:t>Жүргізілген талдау 2025</w:t>
      </w:r>
      <w:r w:rsidR="00A87357">
        <w:t>-</w:t>
      </w:r>
      <w:r w:rsidRPr="002F6665">
        <w:t>2026 оқу жылындағы Lesson Study фокус</w:t>
      </w:r>
      <w:r w:rsidR="00A87357">
        <w:t>-</w:t>
      </w:r>
      <w:r w:rsidRPr="002F6665">
        <w:t xml:space="preserve">тобының жұмысы нәтижелі болғанын және педагогикалық тәжірибені жетілдіруге ықпал еткенін көрсетеді. Сабақты зерттеу </w:t>
      </w:r>
      <w:r w:rsidR="00003E2A">
        <w:t xml:space="preserve">Мұғалімдерге  </w:t>
      </w:r>
      <w:r w:rsidR="001E116C">
        <w:t xml:space="preserve"> </w:t>
      </w:r>
      <w:r w:rsidRPr="002F6665">
        <w:t>оқушыларды оқытудың ерекшеліктерін тереңірек зерттеуге, сабақты жоспарлау сапасын және қолданылатын білім беру технологияларының тиімділігін арттыруға мүмкіндік берді.</w:t>
      </w:r>
    </w:p>
    <w:p w14:paraId="1D187649" w14:textId="2651B878" w:rsidR="00866BF9" w:rsidRPr="002F6665" w:rsidRDefault="00866BF9" w:rsidP="00866BF9">
      <w:pPr>
        <w:pStyle w:val="isselectedend"/>
        <w:spacing w:before="0" w:beforeAutospacing="0" w:after="0" w:afterAutospacing="0"/>
        <w:ind w:firstLine="567"/>
        <w:jc w:val="both"/>
      </w:pPr>
      <w:r w:rsidRPr="002F6665">
        <w:t>Келесі оқу жылында Lesson Study</w:t>
      </w:r>
      <w:r w:rsidR="00A87357">
        <w:t>-</w:t>
      </w:r>
      <w:r w:rsidRPr="002F6665">
        <w:t>ге қатысушылардың құрамын кеңейту, барлық әдістемелік бірлестіктерде ғылыми</w:t>
      </w:r>
      <w:r w:rsidR="00A87357">
        <w:t>-</w:t>
      </w:r>
      <w:r w:rsidRPr="002F6665">
        <w:t xml:space="preserve">зерттеу циклдарын ұйымдастыру, қалыптастырушы бағалау және білім беру нәтижелерін талдау саласындағы </w:t>
      </w:r>
      <w:r w:rsidR="002C1C24">
        <w:t xml:space="preserve"> мұғалімдердің </w:t>
      </w:r>
      <w:r w:rsidRPr="002F6665">
        <w:t>құзыреттілігін дамыту бойынша жұмысты күшейту, сондай</w:t>
      </w:r>
      <w:r w:rsidR="00A87357">
        <w:t>-</w:t>
      </w:r>
      <w:r w:rsidRPr="002F6665">
        <w:t xml:space="preserve">ақ табысты тәжірибені таратуды қамтамасыз ету орынды. </w:t>
      </w:r>
      <w:r w:rsidR="00912136" w:rsidRPr="002F6665">
        <w:t>Ш</w:t>
      </w:r>
      <w:r w:rsidRPr="002F6665">
        <w:t>еберлік сыныптары, әдістемелік семинарлар және жарияланымдар арқылы.</w:t>
      </w:r>
    </w:p>
    <w:p w14:paraId="4E7E9EB1" w14:textId="77777777" w:rsidR="00866BF9" w:rsidRPr="00EE612A" w:rsidRDefault="00866BF9" w:rsidP="00866BF9">
      <w:pPr>
        <w:pStyle w:val="a3"/>
        <w:spacing w:before="0" w:beforeAutospacing="0" w:after="0" w:afterAutospacing="0"/>
        <w:ind w:firstLine="567"/>
        <w:jc w:val="both"/>
      </w:pPr>
      <w:r w:rsidRPr="00EE612A">
        <w:t>Осылайша, Lesson Study педагогтардың мектепішілік кәсіби дамуының тиімді құралына және мектептегі білім беру сапасын арттыру тетіктерінің біріне айналады.</w:t>
      </w:r>
    </w:p>
    <w:p w14:paraId="5386F25B" w14:textId="77777777" w:rsidR="008518AA" w:rsidRPr="00EE612A" w:rsidRDefault="008518AA" w:rsidP="00DB09BC">
      <w:pPr>
        <w:pStyle w:val="2"/>
        <w:spacing w:before="0" w:line="240" w:lineRule="auto"/>
        <w:ind w:firstLine="851"/>
        <w:jc w:val="center"/>
        <w:rPr>
          <w:rFonts w:ascii="Times New Roman" w:hAnsi="Times New Roman" w:cs="Times New Roman"/>
          <w:color w:val="auto"/>
          <w:sz w:val="24"/>
          <w:szCs w:val="24"/>
        </w:rPr>
      </w:pPr>
    </w:p>
    <w:p w14:paraId="24910552" w14:textId="45463128" w:rsidR="00850570" w:rsidRPr="002F6665" w:rsidRDefault="008518AA" w:rsidP="00DB09BC">
      <w:pPr>
        <w:pStyle w:val="2"/>
        <w:spacing w:before="0" w:line="240" w:lineRule="auto"/>
        <w:ind w:firstLine="851"/>
        <w:jc w:val="center"/>
        <w:rPr>
          <w:rFonts w:ascii="Times New Roman" w:hAnsi="Times New Roman" w:cs="Times New Roman"/>
          <w:color w:val="auto"/>
          <w:sz w:val="24"/>
          <w:szCs w:val="24"/>
        </w:rPr>
      </w:pPr>
      <w:r w:rsidRPr="002F6665">
        <w:rPr>
          <w:rFonts w:ascii="Times New Roman" w:hAnsi="Times New Roman" w:cs="Times New Roman"/>
          <w:color w:val="auto"/>
          <w:sz w:val="24"/>
          <w:szCs w:val="24"/>
        </w:rPr>
        <w:t>БЕРЕКЕ</w:t>
      </w:r>
      <w:r w:rsidR="00912136">
        <w:rPr>
          <w:rFonts w:ascii="Times New Roman" w:hAnsi="Times New Roman" w:cs="Times New Roman"/>
          <w:color w:val="auto"/>
          <w:sz w:val="24"/>
          <w:szCs w:val="24"/>
        </w:rPr>
        <w:t>»</w:t>
      </w:r>
      <w:r w:rsidRPr="002F6665">
        <w:rPr>
          <w:rFonts w:ascii="Times New Roman" w:hAnsi="Times New Roman" w:cs="Times New Roman"/>
          <w:color w:val="auto"/>
          <w:sz w:val="24"/>
          <w:szCs w:val="24"/>
        </w:rPr>
        <w:t xml:space="preserve"> ПСИХОЛОГИЯЛЫҚ АТА</w:t>
      </w:r>
      <w:r w:rsidR="00A87357">
        <w:rPr>
          <w:rFonts w:ascii="Times New Roman" w:hAnsi="Times New Roman" w:cs="Times New Roman"/>
          <w:color w:val="auto"/>
          <w:sz w:val="24"/>
          <w:szCs w:val="24"/>
        </w:rPr>
        <w:t>-</w:t>
      </w:r>
      <w:r w:rsidRPr="002F6665">
        <w:rPr>
          <w:rFonts w:ascii="Times New Roman" w:hAnsi="Times New Roman" w:cs="Times New Roman"/>
          <w:color w:val="auto"/>
          <w:sz w:val="24"/>
          <w:szCs w:val="24"/>
        </w:rPr>
        <w:t>АНАЛАР КЛУБЫНЫҢ 2025</w:t>
      </w:r>
      <w:r w:rsidR="00A87357">
        <w:rPr>
          <w:rFonts w:ascii="Times New Roman" w:hAnsi="Times New Roman" w:cs="Times New Roman"/>
          <w:color w:val="auto"/>
          <w:sz w:val="24"/>
          <w:szCs w:val="24"/>
        </w:rPr>
        <w:t>-</w:t>
      </w:r>
      <w:r w:rsidRPr="002F6665">
        <w:rPr>
          <w:rFonts w:ascii="Times New Roman" w:hAnsi="Times New Roman" w:cs="Times New Roman"/>
          <w:color w:val="auto"/>
          <w:sz w:val="24"/>
          <w:szCs w:val="24"/>
        </w:rPr>
        <w:t>2026 ОҚУ ЖЫЛЫНДАҒЫ ЖҰМЫСЫН ТАЛДАУ</w:t>
      </w:r>
    </w:p>
    <w:p w14:paraId="6A85D77B" w14:textId="15A9320D" w:rsidR="00850570" w:rsidRPr="002F6665" w:rsidRDefault="00850570" w:rsidP="00DB09BC">
      <w:pPr>
        <w:pStyle w:val="isselectedend"/>
        <w:spacing w:before="0" w:beforeAutospacing="0" w:after="0" w:afterAutospacing="0"/>
        <w:ind w:firstLine="851"/>
        <w:jc w:val="both"/>
      </w:pPr>
      <w:r w:rsidRPr="002F6665">
        <w:t>2025</w:t>
      </w:r>
      <w:r w:rsidR="00A87357">
        <w:t>-</w:t>
      </w:r>
      <w:r w:rsidRPr="002F6665">
        <w:t xml:space="preserve">2026 оқу жылында </w:t>
      </w:r>
      <w:r w:rsidR="00912136">
        <w:t>«</w:t>
      </w:r>
      <w:r w:rsidRPr="002F6665">
        <w:t>Береке</w:t>
      </w:r>
      <w:r w:rsidR="00912136">
        <w:t>»</w:t>
      </w:r>
      <w:r w:rsidRPr="002F6665">
        <w:t xml:space="preserve"> психологиялық ата</w:t>
      </w:r>
      <w:r w:rsidR="00A87357">
        <w:t>-</w:t>
      </w:r>
      <w:r w:rsidRPr="002F6665">
        <w:t>аналар клубының қызметі ата</w:t>
      </w:r>
      <w:r w:rsidR="00A87357">
        <w:t>-</w:t>
      </w:r>
      <w:r w:rsidRPr="002F6665">
        <w:t>аналардың психологиялық–педагогикалық құзыреттілігін арттыруға, балалар мен ата–аналар арасындағы қарым</w:t>
      </w:r>
      <w:r w:rsidR="00A87357">
        <w:t>-</w:t>
      </w:r>
      <w:r w:rsidRPr="002F6665">
        <w:t xml:space="preserve">қатынасты нығайтуға, отбасылық тәрбие мәдениетін дамытуға және </w:t>
      </w:r>
      <w:r w:rsidR="00912136">
        <w:t>«</w:t>
      </w:r>
      <w:r w:rsidRPr="002F6665">
        <w:t xml:space="preserve">Мектеп </w:t>
      </w:r>
      <w:r w:rsidR="00912136">
        <w:t>–</w:t>
      </w:r>
      <w:r w:rsidRPr="002F6665">
        <w:t xml:space="preserve"> отбасы </w:t>
      </w:r>
      <w:r w:rsidR="00912136">
        <w:t>–</w:t>
      </w:r>
      <w:r w:rsidRPr="002F6665">
        <w:t xml:space="preserve"> бала</w:t>
      </w:r>
      <w:r w:rsidR="00912136">
        <w:t>»</w:t>
      </w:r>
      <w:r w:rsidRPr="002F6665">
        <w:t xml:space="preserve"> бірыңғай білім беру кеңістігін құруға бағытталды. . Клуб жұмысы мектептің тәрбие жұмысының жоспарына сәйкес жүзеге асырылды және ата</w:t>
      </w:r>
      <w:r w:rsidR="00A87357">
        <w:t>-</w:t>
      </w:r>
      <w:r w:rsidRPr="002F6665">
        <w:t>аналарға балаларды тәрбиелеу, эмоционалды дамыту және табысты әлеуметтендіру мәселелерінде психологиялық қолдау көрсетуге бағытталды.</w:t>
      </w:r>
    </w:p>
    <w:p w14:paraId="2BA86878" w14:textId="7CE652F1" w:rsidR="00850570" w:rsidRPr="002F6665" w:rsidRDefault="00850570" w:rsidP="00DB09BC">
      <w:pPr>
        <w:pStyle w:val="isselectedend"/>
        <w:spacing w:before="0" w:beforeAutospacing="0" w:after="0" w:afterAutospacing="0"/>
        <w:ind w:firstLine="851"/>
        <w:jc w:val="both"/>
      </w:pPr>
      <w:r w:rsidRPr="002F6665">
        <w:t>Клуб қызметін талдау жұмыстың жүйелі, тәжірибеге бағытталған және профилактикалық сипатта болғанын көрсетеді. Іс</w:t>
      </w:r>
      <w:r w:rsidR="00A87357">
        <w:t>-</w:t>
      </w:r>
      <w:r w:rsidRPr="002F6665">
        <w:t>шаралардың тақырыптары ата</w:t>
      </w:r>
      <w:r w:rsidR="00A87357">
        <w:t>-</w:t>
      </w:r>
      <w:r w:rsidRPr="002F6665">
        <w:t>аналардың өзекті сұраныстары мен отбасылық тәрбие саласындағы заманауи міндеттерді ескере отырып құрылды. Балалардың эмоционалдық әл</w:t>
      </w:r>
      <w:r w:rsidR="00A87357">
        <w:t>-</w:t>
      </w:r>
      <w:r w:rsidRPr="002F6665">
        <w:t>ауқатына, отбасындағы тиімді қарым</w:t>
      </w:r>
      <w:r w:rsidR="00A87357">
        <w:t>-</w:t>
      </w:r>
      <w:r w:rsidRPr="002F6665">
        <w:t>қатынас дағдыларын дамытуға, жанжалдардың алдын алуға, жауапты ата</w:t>
      </w:r>
      <w:r w:rsidR="00A87357">
        <w:t>-</w:t>
      </w:r>
      <w:r w:rsidRPr="002F6665">
        <w:t>ана тәрбиесін қалыптастыруға, отбасы мен мектептің өзара қарым</w:t>
      </w:r>
      <w:r w:rsidR="00A87357">
        <w:t>-</w:t>
      </w:r>
      <w:r w:rsidRPr="002F6665">
        <w:t>қатынасын нығайтуға баса назар аударылды.</w:t>
      </w:r>
    </w:p>
    <w:p w14:paraId="76BC94D0" w14:textId="59BF0BA2" w:rsidR="00850570" w:rsidRPr="002F6665" w:rsidRDefault="00850570" w:rsidP="00DB09BC">
      <w:pPr>
        <w:pStyle w:val="isselectedend"/>
        <w:spacing w:before="0" w:beforeAutospacing="0" w:after="0" w:afterAutospacing="0"/>
        <w:ind w:firstLine="851"/>
        <w:jc w:val="both"/>
      </w:pPr>
      <w:r w:rsidRPr="002F6665">
        <w:t>Оқу жылы бойы тақырыптық кездесулер, тренингтер, диалог алаңдары мен практикалық сабақтар циклі өткізілді, оған ата</w:t>
      </w:r>
      <w:r w:rsidR="00A87357">
        <w:t>-</w:t>
      </w:r>
      <w:r w:rsidRPr="002F6665">
        <w:t xml:space="preserve">аналар, </w:t>
      </w:r>
      <w:r w:rsidR="006F2DC3">
        <w:t xml:space="preserve"> мұғалім</w:t>
      </w:r>
      <w:r w:rsidRPr="002F6665">
        <w:t>дер, мектеп әкімшілігінің өкілдері, сынып жетекшілері және шақырылған мамандар қатысты. Жұмыстың интерактивті түрлерін — арт</w:t>
      </w:r>
      <w:r w:rsidR="00A87357">
        <w:t>-</w:t>
      </w:r>
      <w:r w:rsidRPr="002F6665">
        <w:t>терапиялық әдістерді, рөлдік ойындарды, тренингтік жаттығуларды, пікірталастар мен семинарларды қолдану — ынтымақтастықтың сенімді атмосферасын құруға және ата</w:t>
      </w:r>
      <w:r w:rsidR="00A87357">
        <w:t>-</w:t>
      </w:r>
      <w:r w:rsidRPr="002F6665">
        <w:t>аналардың балаларды тәрбиелеудің өзекті мәселелерін талқылауға белсенді қатысуын қамтамасыз етуге мүмкіндік берді.</w:t>
      </w:r>
    </w:p>
    <w:p w14:paraId="3BA5EBDE" w14:textId="5AE8CB5E" w:rsidR="00850570" w:rsidRPr="002F6665" w:rsidRDefault="00850570" w:rsidP="00DB09BC">
      <w:pPr>
        <w:pStyle w:val="isselectedend"/>
        <w:spacing w:before="0" w:beforeAutospacing="0" w:after="0" w:afterAutospacing="0"/>
        <w:ind w:firstLine="851"/>
        <w:jc w:val="both"/>
      </w:pPr>
      <w:r w:rsidRPr="002F6665">
        <w:t>Клуб қызметінің маңызды нәтижесі ата</w:t>
      </w:r>
      <w:r w:rsidR="00A87357">
        <w:t>-</w:t>
      </w:r>
      <w:r w:rsidRPr="002F6665">
        <w:t>аналардың бала тәрбиесі мәселелеріндегі отбасы мен мектептің серіктестік қарым</w:t>
      </w:r>
      <w:r w:rsidR="00A87357">
        <w:t>-</w:t>
      </w:r>
      <w:r w:rsidRPr="002F6665">
        <w:t>қатынасының маңыздылығы туралы түсінігін қалыптастыру болды. Отбасындағы психологиялық ахуалға арналған алғашқы отырыста</w:t>
      </w:r>
      <w:r w:rsidR="00A87357">
        <w:t>-</w:t>
      </w:r>
      <w:r w:rsidRPr="002F6665">
        <w:t>ақ ата</w:t>
      </w:r>
      <w:r w:rsidR="00A87357">
        <w:t>-</w:t>
      </w:r>
      <w:r w:rsidRPr="002F6665">
        <w:t>аналардың, баланың және мектептің ынтымақтастығы арқылы табысты білім берудің шешуші идеясы айқындалды, бұл клубтың одан әрі жұмысының негізіне айналды.</w:t>
      </w:r>
    </w:p>
    <w:p w14:paraId="67568AAC" w14:textId="15A71077" w:rsidR="00850570" w:rsidRPr="002F6665" w:rsidRDefault="00850570" w:rsidP="00DB09BC">
      <w:pPr>
        <w:pStyle w:val="isselectedend"/>
        <w:spacing w:before="0" w:beforeAutospacing="0" w:after="0" w:afterAutospacing="0"/>
        <w:ind w:firstLine="851"/>
        <w:jc w:val="both"/>
      </w:pPr>
      <w:r w:rsidRPr="002F6665">
        <w:t>Ата</w:t>
      </w:r>
      <w:r w:rsidR="00A87357">
        <w:t>-</w:t>
      </w:r>
      <w:r w:rsidRPr="002F6665">
        <w:t>аналардың эмоционалдық құзыреттілігін дамытуға ерекше көңіл бөлінді. Баланың эмоциясын түсіну, эмоционалды дамуы және белсенді тыңдауы бойынша өткізілген тренингтер ата</w:t>
      </w:r>
      <w:r w:rsidR="00A87357">
        <w:t>-</w:t>
      </w:r>
      <w:r w:rsidRPr="002F6665">
        <w:t>аналарға балалармен сындарлы қарым</w:t>
      </w:r>
      <w:r w:rsidR="00A87357">
        <w:t>-</w:t>
      </w:r>
      <w:r w:rsidRPr="002F6665">
        <w:t>қатынас жасаудың практикалық дағдыларын меңгеруге, эмпатия деңгейін арттыруға және баланың эмоционалдық жағдайына әрекет етудің тиімді әдістерін үйренуге мүмкіндік берді. Бұл тақырыптар әсіресе балалар мен жасөспірімдердің эмоционалдық күйзелістерінің артуы жағдайында өзекті болып табылады және ата</w:t>
      </w:r>
      <w:r w:rsidR="00A87357">
        <w:t>-</w:t>
      </w:r>
      <w:r w:rsidRPr="002F6665">
        <w:t>ана мен бала қарым</w:t>
      </w:r>
      <w:r w:rsidR="00A87357">
        <w:t>-</w:t>
      </w:r>
      <w:r w:rsidRPr="002F6665">
        <w:t>қатынасының сапасына тікелей әсер етеді.</w:t>
      </w:r>
    </w:p>
    <w:p w14:paraId="7E12DF51" w14:textId="3DC2611B" w:rsidR="00850570" w:rsidRPr="002F6665" w:rsidRDefault="00850570" w:rsidP="00DB09BC">
      <w:pPr>
        <w:pStyle w:val="isselectedend"/>
        <w:spacing w:before="0" w:beforeAutospacing="0" w:after="0" w:afterAutospacing="0"/>
        <w:ind w:firstLine="851"/>
        <w:jc w:val="both"/>
      </w:pPr>
      <w:r w:rsidRPr="002F6665">
        <w:t>Ата</w:t>
      </w:r>
      <w:r w:rsidR="00A87357">
        <w:t>-</w:t>
      </w:r>
      <w:r w:rsidRPr="002F6665">
        <w:t>аналардың күйзеліске төзімділігін қалыптастыру жұмыстары отбасылық қарым</w:t>
      </w:r>
      <w:r w:rsidR="00A87357">
        <w:t>-</w:t>
      </w:r>
      <w:r w:rsidRPr="002F6665">
        <w:t>қатынастардың дамуына оң әсерін тигізді. Тәжірибелік сабақтар барысында қатысушылар біз эмоционалды өзін</w:t>
      </w:r>
      <w:r w:rsidR="00A87357">
        <w:t>-</w:t>
      </w:r>
      <w:r w:rsidRPr="002F6665">
        <w:t>өзі реттеу әдістерімен, мазасыздықты төмендету және эмоционалды күйзелістің алдын алу әдістерімен таныстық. Кері байланысты талдау ата</w:t>
      </w:r>
      <w:r w:rsidR="00A87357">
        <w:t>-</w:t>
      </w:r>
      <w:r w:rsidRPr="002F6665">
        <w:t>аналардың отбасының психологиялық саулығы мәселелеріне жоғары қызығушылығын және осы тақырып бойынша одан әрі қолдау көрсету қажеттілігін көрсетті.</w:t>
      </w:r>
    </w:p>
    <w:p w14:paraId="350E29C7" w14:textId="64F07F5C" w:rsidR="00850570" w:rsidRPr="002F6665" w:rsidRDefault="00850570" w:rsidP="00DB09BC">
      <w:pPr>
        <w:pStyle w:val="isselectedend"/>
        <w:spacing w:before="0" w:beforeAutospacing="0" w:after="0" w:afterAutospacing="0"/>
        <w:ind w:firstLine="851"/>
        <w:jc w:val="both"/>
      </w:pPr>
      <w:r w:rsidRPr="002F6665">
        <w:t xml:space="preserve">Клуб жұмысының маңызды бағыты </w:t>
      </w:r>
      <w:r w:rsidR="00912136">
        <w:t>«</w:t>
      </w:r>
      <w:r w:rsidRPr="002F6665">
        <w:t>Эмоциялық тәрбиедегі дәстүрлердің рөлі</w:t>
      </w:r>
      <w:r w:rsidR="00912136">
        <w:t>»</w:t>
      </w:r>
      <w:r w:rsidRPr="002F6665">
        <w:t xml:space="preserve"> диалог алаңын өткізу арқылы отбасылық құндылықтарды нығайту болды. Отбасылық дәстүрлерді эмоционалдық әл</w:t>
      </w:r>
      <w:r w:rsidR="00A87357">
        <w:t>-</w:t>
      </w:r>
      <w:r w:rsidRPr="002F6665">
        <w:t>ауқаттың ресурсы ретінде қарастыру ата</w:t>
      </w:r>
      <w:r w:rsidR="00A87357">
        <w:t>-</w:t>
      </w:r>
      <w:r w:rsidRPr="002F6665">
        <w:t>аналардың өздерінің тәрбиелік ұстанымдарын түсінуіне және баланың жеке басының дамуындағы отбасылық мәдениеттің маңыздылығын түсінуіне ықпал етті. Бұл бағыт этнопедагогикадағы мектеп бағдарламасын жүзеге асырумен тығыз байланысты және ұлттық және жалпыадамзаттық құндылықтардың сақталуына ықпал етеді.</w:t>
      </w:r>
    </w:p>
    <w:p w14:paraId="7B657ACD" w14:textId="53A0E841" w:rsidR="00850570" w:rsidRPr="002F6665" w:rsidRDefault="00850570" w:rsidP="00DB09BC">
      <w:pPr>
        <w:pStyle w:val="isselectedend"/>
        <w:spacing w:before="0" w:beforeAutospacing="0" w:after="0" w:afterAutospacing="0"/>
        <w:ind w:firstLine="851"/>
        <w:jc w:val="both"/>
      </w:pPr>
      <w:r w:rsidRPr="002F6665">
        <w:t xml:space="preserve">Құқық бұзушылықтың алдын алу және отбасының құқықтық мәдениетін қалыптастыру жұмыстары ерекше өзекті болды. Құқық қорғау органдары өкілдерінің қатысуымен </w:t>
      </w:r>
      <w:r w:rsidR="00912136">
        <w:t>«</w:t>
      </w:r>
      <w:r w:rsidRPr="002F6665">
        <w:t>Заң және жауапкершілік</w:t>
      </w:r>
      <w:r w:rsidR="00912136">
        <w:t>»</w:t>
      </w:r>
      <w:r w:rsidRPr="002F6665">
        <w:t xml:space="preserve"> диалог алаңын өткізу ата</w:t>
      </w:r>
      <w:r w:rsidR="00A87357">
        <w:t>-</w:t>
      </w:r>
      <w:r w:rsidRPr="002F6665">
        <w:t>аналардың құқықтық сауаттылығын арттыруға, ересектердің бала тәрбиесі үшін жауапкершілігі мәселелерін өзектендіруге және кәмелетке толмағандар арасындағы құқық бұзушылықтың алдын алу бойынша профилактикалық жұмыстарды күшейтуге мүмкіндік берді.</w:t>
      </w:r>
    </w:p>
    <w:p w14:paraId="7F24FD8F" w14:textId="7F95B716" w:rsidR="00850570" w:rsidRPr="002F6665" w:rsidRDefault="00850570" w:rsidP="00DB09BC">
      <w:pPr>
        <w:pStyle w:val="isselectedend"/>
        <w:spacing w:before="0" w:beforeAutospacing="0" w:after="0" w:afterAutospacing="0"/>
        <w:ind w:firstLine="851"/>
        <w:jc w:val="both"/>
      </w:pPr>
      <w:r w:rsidRPr="002F6665">
        <w:t>Клуб жұмысының ең табысты бағыттарының бірі ата</w:t>
      </w:r>
      <w:r w:rsidR="00A87357">
        <w:t>-</w:t>
      </w:r>
      <w:r w:rsidRPr="002F6665">
        <w:t>аналар мен балалардың бірлескен іс</w:t>
      </w:r>
      <w:r w:rsidR="00A87357">
        <w:t>-</w:t>
      </w:r>
      <w:r w:rsidRPr="002F6665">
        <w:t>шараларын өткізу болды. Театрландырылған қойылымдарға отбасылық сапарларды ұйымдастыру отбасылық байланыстарды нығайтуға, мәдени қызығушылықтарды дамытуға және балалар мен ата</w:t>
      </w:r>
      <w:r w:rsidR="00A87357">
        <w:t>-</w:t>
      </w:r>
      <w:r w:rsidRPr="002F6665">
        <w:t>аналардың бірлескен бос уақытын өткізуге жағдай жасауға ықпал етті. Жұмыстың бұл түрі отбасы ішіндегі жағымды эмоционалды қарым</w:t>
      </w:r>
      <w:r w:rsidR="00A87357">
        <w:t>-</w:t>
      </w:r>
      <w:r w:rsidRPr="002F6665">
        <w:t>қатынасты дамыту құралы ретінде жоғары тиімділікті көрсетті.</w:t>
      </w:r>
    </w:p>
    <w:p w14:paraId="49205727" w14:textId="77777777" w:rsidR="00850570" w:rsidRPr="002F6665" w:rsidRDefault="00850570" w:rsidP="00DB09BC">
      <w:pPr>
        <w:pStyle w:val="isselectedend"/>
        <w:spacing w:before="0" w:beforeAutospacing="0" w:after="0" w:afterAutospacing="0"/>
        <w:ind w:firstLine="851"/>
        <w:jc w:val="both"/>
      </w:pPr>
      <w:r w:rsidRPr="002F6665">
        <w:t>Клуб қызметін талдау бірқатар оң нәтижелерді атап өтуге мүмкіндік береді:</w:t>
      </w:r>
    </w:p>
    <w:p w14:paraId="78BC44E9" w14:textId="17F58617" w:rsidR="00850570" w:rsidRPr="00EE612A" w:rsidRDefault="00850570">
      <w:pPr>
        <w:numPr>
          <w:ilvl w:val="0"/>
          <w:numId w:val="154"/>
        </w:numPr>
        <w:spacing w:after="0" w:line="240" w:lineRule="auto"/>
        <w:ind w:left="0" w:firstLine="851"/>
        <w:jc w:val="both"/>
        <w:rPr>
          <w:rFonts w:ascii="Times New Roman" w:hAnsi="Times New Roman" w:cs="Times New Roman"/>
          <w:sz w:val="24"/>
          <w:szCs w:val="24"/>
        </w:rPr>
      </w:pPr>
      <w:r w:rsidRPr="00EE612A">
        <w:rPr>
          <w:rFonts w:ascii="Times New Roman" w:hAnsi="Times New Roman" w:cs="Times New Roman"/>
          <w:sz w:val="24"/>
          <w:szCs w:val="24"/>
        </w:rPr>
        <w:t>ата</w:t>
      </w:r>
      <w:r w:rsidR="00A87357">
        <w:rPr>
          <w:rFonts w:ascii="Times New Roman" w:hAnsi="Times New Roman" w:cs="Times New Roman"/>
          <w:sz w:val="24"/>
          <w:szCs w:val="24"/>
        </w:rPr>
        <w:t>-</w:t>
      </w:r>
      <w:r w:rsidRPr="00EE612A">
        <w:rPr>
          <w:rFonts w:ascii="Times New Roman" w:hAnsi="Times New Roman" w:cs="Times New Roman"/>
          <w:sz w:val="24"/>
          <w:szCs w:val="24"/>
        </w:rPr>
        <w:t>аналардың мектеп пен сынып өміріндегі белсенділігі артты;</w:t>
      </w:r>
    </w:p>
    <w:p w14:paraId="69ACA55D" w14:textId="6527EDEF" w:rsidR="00850570" w:rsidRPr="00EE612A" w:rsidRDefault="00850570">
      <w:pPr>
        <w:numPr>
          <w:ilvl w:val="0"/>
          <w:numId w:val="154"/>
        </w:numPr>
        <w:spacing w:after="0" w:line="240" w:lineRule="auto"/>
        <w:ind w:left="0" w:firstLine="851"/>
        <w:jc w:val="both"/>
        <w:rPr>
          <w:rFonts w:ascii="Times New Roman" w:hAnsi="Times New Roman" w:cs="Times New Roman"/>
          <w:sz w:val="24"/>
          <w:szCs w:val="24"/>
        </w:rPr>
      </w:pPr>
      <w:r w:rsidRPr="00EE612A">
        <w:rPr>
          <w:rFonts w:ascii="Times New Roman" w:hAnsi="Times New Roman" w:cs="Times New Roman"/>
          <w:sz w:val="24"/>
          <w:szCs w:val="24"/>
        </w:rPr>
        <w:t>ата</w:t>
      </w:r>
      <w:r w:rsidR="00A87357">
        <w:rPr>
          <w:rFonts w:ascii="Times New Roman" w:hAnsi="Times New Roman" w:cs="Times New Roman"/>
          <w:sz w:val="24"/>
          <w:szCs w:val="24"/>
        </w:rPr>
        <w:t>-</w:t>
      </w:r>
      <w:r w:rsidRPr="00EE612A">
        <w:rPr>
          <w:rFonts w:ascii="Times New Roman" w:hAnsi="Times New Roman" w:cs="Times New Roman"/>
          <w:sz w:val="24"/>
          <w:szCs w:val="24"/>
        </w:rPr>
        <w:t>аналардың даму психологиясы және балаларды тәрбиелеу мәселелері бойынша білімдері кеңейтілді;</w:t>
      </w:r>
    </w:p>
    <w:p w14:paraId="1F50D168" w14:textId="71F1596E" w:rsidR="00850570" w:rsidRPr="00EE612A" w:rsidRDefault="00850570">
      <w:pPr>
        <w:numPr>
          <w:ilvl w:val="0"/>
          <w:numId w:val="154"/>
        </w:numPr>
        <w:spacing w:after="0" w:line="240" w:lineRule="auto"/>
        <w:ind w:left="0" w:firstLine="851"/>
        <w:jc w:val="both"/>
        <w:rPr>
          <w:rFonts w:ascii="Times New Roman" w:hAnsi="Times New Roman" w:cs="Times New Roman"/>
          <w:sz w:val="24"/>
          <w:szCs w:val="24"/>
        </w:rPr>
      </w:pPr>
      <w:r w:rsidRPr="00EE612A">
        <w:rPr>
          <w:rFonts w:ascii="Times New Roman" w:hAnsi="Times New Roman" w:cs="Times New Roman"/>
          <w:sz w:val="24"/>
          <w:szCs w:val="24"/>
        </w:rPr>
        <w:t>баламен сындарлы қарым</w:t>
      </w:r>
      <w:r w:rsidR="00A87357">
        <w:rPr>
          <w:rFonts w:ascii="Times New Roman" w:hAnsi="Times New Roman" w:cs="Times New Roman"/>
          <w:sz w:val="24"/>
          <w:szCs w:val="24"/>
        </w:rPr>
        <w:t>-</w:t>
      </w:r>
      <w:r w:rsidRPr="00EE612A">
        <w:rPr>
          <w:rFonts w:ascii="Times New Roman" w:hAnsi="Times New Roman" w:cs="Times New Roman"/>
          <w:sz w:val="24"/>
          <w:szCs w:val="24"/>
        </w:rPr>
        <w:t>қатынас жасау дағдылары қалыптасты;</w:t>
      </w:r>
    </w:p>
    <w:p w14:paraId="7A7E367B" w14:textId="61062E58" w:rsidR="00850570" w:rsidRPr="00EE612A" w:rsidRDefault="00850570">
      <w:pPr>
        <w:numPr>
          <w:ilvl w:val="0"/>
          <w:numId w:val="154"/>
        </w:numPr>
        <w:spacing w:after="0" w:line="240" w:lineRule="auto"/>
        <w:ind w:left="0" w:firstLine="851"/>
        <w:jc w:val="both"/>
        <w:rPr>
          <w:rFonts w:ascii="Times New Roman" w:hAnsi="Times New Roman" w:cs="Times New Roman"/>
          <w:sz w:val="24"/>
          <w:szCs w:val="24"/>
        </w:rPr>
      </w:pPr>
      <w:r w:rsidRPr="00EE612A">
        <w:rPr>
          <w:rFonts w:ascii="Times New Roman" w:hAnsi="Times New Roman" w:cs="Times New Roman"/>
          <w:sz w:val="24"/>
          <w:szCs w:val="24"/>
        </w:rPr>
        <w:t>саналы ата</w:t>
      </w:r>
      <w:r w:rsidR="00A87357">
        <w:rPr>
          <w:rFonts w:ascii="Times New Roman" w:hAnsi="Times New Roman" w:cs="Times New Roman"/>
          <w:sz w:val="24"/>
          <w:szCs w:val="24"/>
        </w:rPr>
        <w:t>-</w:t>
      </w:r>
      <w:r w:rsidRPr="00EE612A">
        <w:rPr>
          <w:rFonts w:ascii="Times New Roman" w:hAnsi="Times New Roman" w:cs="Times New Roman"/>
          <w:sz w:val="24"/>
          <w:szCs w:val="24"/>
        </w:rPr>
        <w:t>ана болу және бала тәрбиесіне жауапкершілік деңгейі артты;</w:t>
      </w:r>
    </w:p>
    <w:p w14:paraId="56FCF342" w14:textId="77777777" w:rsidR="00850570" w:rsidRPr="00EE612A" w:rsidRDefault="00850570">
      <w:pPr>
        <w:numPr>
          <w:ilvl w:val="0"/>
          <w:numId w:val="154"/>
        </w:numPr>
        <w:spacing w:after="0" w:line="240" w:lineRule="auto"/>
        <w:ind w:left="0" w:firstLine="851"/>
        <w:jc w:val="both"/>
        <w:rPr>
          <w:rFonts w:ascii="Times New Roman" w:hAnsi="Times New Roman" w:cs="Times New Roman"/>
          <w:sz w:val="24"/>
          <w:szCs w:val="24"/>
        </w:rPr>
      </w:pPr>
      <w:r w:rsidRPr="00EE612A">
        <w:rPr>
          <w:rFonts w:ascii="Times New Roman" w:hAnsi="Times New Roman" w:cs="Times New Roman"/>
          <w:sz w:val="24"/>
          <w:szCs w:val="24"/>
        </w:rPr>
        <w:t>отбасы мен мектептің өзара әрекеттестігі нығайды;</w:t>
      </w:r>
    </w:p>
    <w:p w14:paraId="410D1E71" w14:textId="65EE9E82" w:rsidR="00850570" w:rsidRPr="00EE612A" w:rsidRDefault="00850570">
      <w:pPr>
        <w:numPr>
          <w:ilvl w:val="0"/>
          <w:numId w:val="154"/>
        </w:numPr>
        <w:spacing w:after="0" w:line="240" w:lineRule="auto"/>
        <w:ind w:left="0" w:firstLine="851"/>
        <w:jc w:val="both"/>
        <w:rPr>
          <w:rFonts w:ascii="Times New Roman" w:hAnsi="Times New Roman" w:cs="Times New Roman"/>
          <w:sz w:val="24"/>
          <w:szCs w:val="24"/>
        </w:rPr>
      </w:pPr>
      <w:r w:rsidRPr="00EE612A">
        <w:rPr>
          <w:rFonts w:ascii="Times New Roman" w:hAnsi="Times New Roman" w:cs="Times New Roman"/>
          <w:sz w:val="24"/>
          <w:szCs w:val="24"/>
        </w:rPr>
        <w:t>ата</w:t>
      </w:r>
      <w:r w:rsidR="00A87357">
        <w:rPr>
          <w:rFonts w:ascii="Times New Roman" w:hAnsi="Times New Roman" w:cs="Times New Roman"/>
          <w:sz w:val="24"/>
          <w:szCs w:val="24"/>
        </w:rPr>
        <w:t>-</w:t>
      </w:r>
      <w:r w:rsidRPr="00EE612A">
        <w:rPr>
          <w:rFonts w:ascii="Times New Roman" w:hAnsi="Times New Roman" w:cs="Times New Roman"/>
          <w:sz w:val="24"/>
          <w:szCs w:val="24"/>
        </w:rPr>
        <w:t>аналар арасында тәжірибе алмасу үшін жағдайлар жасалған;</w:t>
      </w:r>
    </w:p>
    <w:p w14:paraId="2F55AB5F" w14:textId="77777777" w:rsidR="00850570" w:rsidRPr="00EE612A" w:rsidRDefault="00850570">
      <w:pPr>
        <w:numPr>
          <w:ilvl w:val="0"/>
          <w:numId w:val="154"/>
        </w:numPr>
        <w:spacing w:after="0" w:line="240" w:lineRule="auto"/>
        <w:ind w:left="0" w:firstLine="851"/>
        <w:jc w:val="both"/>
        <w:rPr>
          <w:rFonts w:ascii="Times New Roman" w:hAnsi="Times New Roman" w:cs="Times New Roman"/>
          <w:sz w:val="24"/>
          <w:szCs w:val="24"/>
        </w:rPr>
      </w:pPr>
      <w:r w:rsidRPr="00EE612A">
        <w:rPr>
          <w:rFonts w:ascii="Times New Roman" w:hAnsi="Times New Roman" w:cs="Times New Roman"/>
          <w:sz w:val="24"/>
          <w:szCs w:val="24"/>
        </w:rPr>
        <w:t>отбасыларға психологиялық қолдау көрсету мүмкіндіктері кеңейді.</w:t>
      </w:r>
    </w:p>
    <w:p w14:paraId="049C1895" w14:textId="1A3D26F1" w:rsidR="00850570" w:rsidRPr="002F6665" w:rsidRDefault="00850570" w:rsidP="00DB09BC">
      <w:pPr>
        <w:pStyle w:val="isselectedend"/>
        <w:spacing w:before="0" w:beforeAutospacing="0" w:after="0" w:afterAutospacing="0"/>
        <w:ind w:firstLine="851"/>
        <w:jc w:val="both"/>
      </w:pPr>
      <w:r w:rsidRPr="002F6665">
        <w:t>Сонымен бірге жүргізілген талдау бірқатар проблемалық аспектілерді де анықтады. Ата</w:t>
      </w:r>
      <w:r w:rsidR="00A87357">
        <w:t>-</w:t>
      </w:r>
      <w:r w:rsidRPr="002F6665">
        <w:t>аналардың клубтық іс</w:t>
      </w:r>
      <w:r w:rsidR="00A87357">
        <w:t>-</w:t>
      </w:r>
      <w:r w:rsidRPr="002F6665">
        <w:t>шараларға қатысуының оң динамикасына қарамастан, ата</w:t>
      </w:r>
      <w:r w:rsidR="00A87357">
        <w:t>-</w:t>
      </w:r>
      <w:r w:rsidRPr="002F6665">
        <w:t>аналардың жекелеген санаттарының, әсіресе орта және жоғары деңгейдегі жасөспірімдердің отбасыларының жеткіліксіз қатысуы сақталуда. Барлық ата</w:t>
      </w:r>
      <w:r w:rsidR="00A87357">
        <w:t>-</w:t>
      </w:r>
      <w:r w:rsidRPr="002F6665">
        <w:t>аналар психологиялық тренингтер мен практикалық сабақтарға үнемі қатысуға дайын екендіктерін көрсете бермейді. Сонымен қатар, ата</w:t>
      </w:r>
      <w:r w:rsidR="00A87357">
        <w:t>-</w:t>
      </w:r>
      <w:r w:rsidRPr="002F6665">
        <w:t xml:space="preserve">аналар, оқушылар мен </w:t>
      </w:r>
      <w:r w:rsidR="001E116C">
        <w:t xml:space="preserve"> мұғалімдер </w:t>
      </w:r>
      <w:r w:rsidRPr="002F6665">
        <w:t>арасындағы жанжалды жағдайлар мәселесі өзекті болып қала береді, бұл профилактикалық және тәрбие жұмыстарын одан әрі жетілдіруді талап етеді.</w:t>
      </w:r>
    </w:p>
    <w:p w14:paraId="7367C107" w14:textId="3500CEC9" w:rsidR="00850570" w:rsidRPr="002F6665" w:rsidRDefault="00850570" w:rsidP="00DB09BC">
      <w:pPr>
        <w:pStyle w:val="isselectedend"/>
        <w:spacing w:before="0" w:beforeAutospacing="0" w:after="0" w:afterAutospacing="0"/>
        <w:ind w:firstLine="851"/>
        <w:jc w:val="both"/>
      </w:pPr>
      <w:r w:rsidRPr="002F6665">
        <w:t xml:space="preserve">Жүргізілген талдау </w:t>
      </w:r>
      <w:r w:rsidR="00912136">
        <w:t>«</w:t>
      </w:r>
      <w:r w:rsidRPr="002F6665">
        <w:t>Береке</w:t>
      </w:r>
      <w:r w:rsidR="00912136">
        <w:t>»</w:t>
      </w:r>
      <w:r w:rsidRPr="002F6665">
        <w:t xml:space="preserve"> клубының қызметі мектепте қолайлы тәрбиелік ортаны қалыптастыруға ықпал ететінін және отбасын психологиялық</w:t>
      </w:r>
      <w:r w:rsidR="00A87357">
        <w:t>-</w:t>
      </w:r>
      <w:r w:rsidRPr="002F6665">
        <w:t>педагогикалық қолдаудың тиімді тетігі болып табылатынын көрсетті. Клубтың жұмысы ата</w:t>
      </w:r>
      <w:r w:rsidR="00A87357">
        <w:t>-</w:t>
      </w:r>
      <w:r w:rsidRPr="002F6665">
        <w:t>ана мәдениетін дамытуға, отбасылық құндылықтарды нығайтуға және білім беру үдерісіне қатысушылардың барлығының өзара іс</w:t>
      </w:r>
      <w:r w:rsidR="00A87357">
        <w:t>-</w:t>
      </w:r>
      <w:r w:rsidRPr="002F6665">
        <w:t>қимылының тиімділігін арттыруға оң әсерін тигізеді.</w:t>
      </w:r>
    </w:p>
    <w:p w14:paraId="359E4892" w14:textId="31EF7E6A" w:rsidR="00850570" w:rsidRPr="00EE612A" w:rsidRDefault="004B2EC2" w:rsidP="004B2EC2">
      <w:pPr>
        <w:pStyle w:val="3"/>
        <w:spacing w:before="0" w:after="0"/>
        <w:ind w:firstLine="851"/>
        <w:jc w:val="both"/>
        <w:rPr>
          <w:rFonts w:ascii="Times New Roman" w:hAnsi="Times New Roman"/>
          <w:b w:val="0"/>
          <w:bCs w:val="0"/>
          <w:sz w:val="24"/>
          <w:szCs w:val="24"/>
        </w:rPr>
      </w:pPr>
      <w:r w:rsidRPr="00EE612A">
        <w:rPr>
          <w:rFonts w:ascii="Times New Roman" w:hAnsi="Times New Roman"/>
          <w:b w:val="0"/>
          <w:bCs w:val="0"/>
          <w:sz w:val="24"/>
          <w:szCs w:val="24"/>
        </w:rPr>
        <w:t xml:space="preserve">Сонымен, </w:t>
      </w:r>
      <w:r w:rsidR="00912136">
        <w:rPr>
          <w:rFonts w:ascii="Times New Roman" w:hAnsi="Times New Roman"/>
          <w:b w:val="0"/>
          <w:bCs w:val="0"/>
          <w:sz w:val="24"/>
          <w:szCs w:val="24"/>
        </w:rPr>
        <w:t>«</w:t>
      </w:r>
      <w:r w:rsidRPr="00EE612A">
        <w:rPr>
          <w:rFonts w:ascii="Times New Roman" w:hAnsi="Times New Roman"/>
          <w:b w:val="0"/>
          <w:bCs w:val="0"/>
          <w:sz w:val="24"/>
          <w:szCs w:val="24"/>
        </w:rPr>
        <w:t>Береке</w:t>
      </w:r>
      <w:r w:rsidR="00912136">
        <w:rPr>
          <w:rFonts w:ascii="Times New Roman" w:hAnsi="Times New Roman"/>
          <w:b w:val="0"/>
          <w:bCs w:val="0"/>
          <w:sz w:val="24"/>
          <w:szCs w:val="24"/>
        </w:rPr>
        <w:t>»</w:t>
      </w:r>
      <w:r w:rsidRPr="00EE612A">
        <w:rPr>
          <w:rFonts w:ascii="Times New Roman" w:hAnsi="Times New Roman"/>
          <w:b w:val="0"/>
          <w:bCs w:val="0"/>
          <w:sz w:val="24"/>
          <w:szCs w:val="24"/>
        </w:rPr>
        <w:t xml:space="preserve"> психологиялық ата</w:t>
      </w:r>
      <w:r w:rsidR="00A87357">
        <w:rPr>
          <w:rFonts w:ascii="Times New Roman" w:hAnsi="Times New Roman"/>
          <w:b w:val="0"/>
          <w:bCs w:val="0"/>
          <w:sz w:val="24"/>
          <w:szCs w:val="24"/>
        </w:rPr>
        <w:t>-</w:t>
      </w:r>
      <w:r w:rsidRPr="00EE612A">
        <w:rPr>
          <w:rFonts w:ascii="Times New Roman" w:hAnsi="Times New Roman"/>
          <w:b w:val="0"/>
          <w:bCs w:val="0"/>
          <w:sz w:val="24"/>
          <w:szCs w:val="24"/>
        </w:rPr>
        <w:t>аналар клубының 2025</w:t>
      </w:r>
      <w:r w:rsidR="00A87357">
        <w:rPr>
          <w:rFonts w:ascii="Times New Roman" w:hAnsi="Times New Roman"/>
          <w:b w:val="0"/>
          <w:bCs w:val="0"/>
          <w:sz w:val="24"/>
          <w:szCs w:val="24"/>
        </w:rPr>
        <w:t>-</w:t>
      </w:r>
      <w:r w:rsidRPr="00EE612A">
        <w:rPr>
          <w:rFonts w:ascii="Times New Roman" w:hAnsi="Times New Roman"/>
          <w:b w:val="0"/>
          <w:bCs w:val="0"/>
          <w:sz w:val="24"/>
          <w:szCs w:val="24"/>
        </w:rPr>
        <w:t>2026 оқу жылындағы жұмысын нәтижелі деп санауға болады. Барлық жоспарланған іс</w:t>
      </w:r>
      <w:r w:rsidR="00A87357">
        <w:rPr>
          <w:rFonts w:ascii="Times New Roman" w:hAnsi="Times New Roman"/>
          <w:b w:val="0"/>
          <w:bCs w:val="0"/>
          <w:sz w:val="24"/>
          <w:szCs w:val="24"/>
        </w:rPr>
        <w:t>-</w:t>
      </w:r>
      <w:r w:rsidRPr="00EE612A">
        <w:rPr>
          <w:rFonts w:ascii="Times New Roman" w:hAnsi="Times New Roman"/>
          <w:b w:val="0"/>
          <w:bCs w:val="0"/>
          <w:sz w:val="24"/>
          <w:szCs w:val="24"/>
        </w:rPr>
        <w:t>шаралар толық көлемде орындалды, жұмыс тақырыбы ата</w:t>
      </w:r>
      <w:r w:rsidR="00A87357">
        <w:rPr>
          <w:rFonts w:ascii="Times New Roman" w:hAnsi="Times New Roman"/>
          <w:b w:val="0"/>
          <w:bCs w:val="0"/>
          <w:sz w:val="24"/>
          <w:szCs w:val="24"/>
        </w:rPr>
        <w:t>-</w:t>
      </w:r>
      <w:r w:rsidRPr="00EE612A">
        <w:rPr>
          <w:rFonts w:ascii="Times New Roman" w:hAnsi="Times New Roman"/>
          <w:b w:val="0"/>
          <w:bCs w:val="0"/>
          <w:sz w:val="24"/>
          <w:szCs w:val="24"/>
        </w:rPr>
        <w:t>аналардың өзекті қажеттіліктеріне және мектептің міндеттеріне сәйкес болды. Клубтың қызметі психологиялық мәдениетті арттыруға ықпал еттіата</w:t>
      </w:r>
      <w:r w:rsidR="00A87357">
        <w:rPr>
          <w:rFonts w:ascii="Times New Roman" w:hAnsi="Times New Roman"/>
          <w:b w:val="0"/>
          <w:bCs w:val="0"/>
          <w:sz w:val="24"/>
          <w:szCs w:val="24"/>
        </w:rPr>
        <w:t>-</w:t>
      </w:r>
      <w:r w:rsidRPr="00EE612A">
        <w:rPr>
          <w:rFonts w:ascii="Times New Roman" w:hAnsi="Times New Roman"/>
          <w:b w:val="0"/>
          <w:bCs w:val="0"/>
          <w:sz w:val="24"/>
          <w:szCs w:val="24"/>
        </w:rPr>
        <w:t>аналар, балалар мен ата</w:t>
      </w:r>
      <w:r w:rsidR="00A87357">
        <w:rPr>
          <w:rFonts w:ascii="Times New Roman" w:hAnsi="Times New Roman"/>
          <w:b w:val="0"/>
          <w:bCs w:val="0"/>
          <w:sz w:val="24"/>
          <w:szCs w:val="24"/>
        </w:rPr>
        <w:t>-</w:t>
      </w:r>
      <w:r w:rsidRPr="00EE612A">
        <w:rPr>
          <w:rFonts w:ascii="Times New Roman" w:hAnsi="Times New Roman"/>
          <w:b w:val="0"/>
          <w:bCs w:val="0"/>
          <w:sz w:val="24"/>
          <w:szCs w:val="24"/>
        </w:rPr>
        <w:t>аналар арасындағы қарым</w:t>
      </w:r>
      <w:r w:rsidR="00A87357">
        <w:rPr>
          <w:rFonts w:ascii="Times New Roman" w:hAnsi="Times New Roman"/>
          <w:b w:val="0"/>
          <w:bCs w:val="0"/>
          <w:sz w:val="24"/>
          <w:szCs w:val="24"/>
        </w:rPr>
        <w:t>-</w:t>
      </w:r>
      <w:r w:rsidRPr="00EE612A">
        <w:rPr>
          <w:rFonts w:ascii="Times New Roman" w:hAnsi="Times New Roman"/>
          <w:b w:val="0"/>
          <w:bCs w:val="0"/>
          <w:sz w:val="24"/>
          <w:szCs w:val="24"/>
        </w:rPr>
        <w:t>қатынасты нығайту, отбасы мен мектеп арасындағы серіктестікті дамыту және оқушылардың табысты тәрбиесі мен дамуына жағдай жасау.</w:t>
      </w:r>
    </w:p>
    <w:p w14:paraId="1452E56E" w14:textId="3D20FD6C" w:rsidR="00850570" w:rsidRPr="00EE612A" w:rsidRDefault="00850570" w:rsidP="00DB09BC">
      <w:pPr>
        <w:pStyle w:val="a3"/>
        <w:spacing w:before="0" w:beforeAutospacing="0" w:after="0" w:afterAutospacing="0"/>
        <w:ind w:firstLine="851"/>
        <w:jc w:val="both"/>
      </w:pPr>
      <w:r w:rsidRPr="00EE612A">
        <w:t>Болашақта жасөспірімдердің ата</w:t>
      </w:r>
      <w:r w:rsidR="00A87357">
        <w:t>-</w:t>
      </w:r>
      <w:r w:rsidRPr="00EE612A">
        <w:t>аналарымен жұмысты күшейту, ата</w:t>
      </w:r>
      <w:r w:rsidR="00A87357">
        <w:t>-</w:t>
      </w:r>
      <w:r w:rsidRPr="00EE612A">
        <w:t>аналар мен балалардың бірлескен іс</w:t>
      </w:r>
      <w:r w:rsidR="00A87357">
        <w:t>-</w:t>
      </w:r>
      <w:r w:rsidRPr="00EE612A">
        <w:t>шараларының тәжірибесін кеңейту, кәсіптік бағдар беру бағытын жандандыру, әлеуметтік серіктестермен қарым</w:t>
      </w:r>
      <w:r w:rsidR="00A87357">
        <w:t>-</w:t>
      </w:r>
      <w:r w:rsidRPr="00EE612A">
        <w:t>қатынасты дамыту және тәрбие, эмоционалдық әл</w:t>
      </w:r>
      <w:r w:rsidR="00A87357">
        <w:t>-</w:t>
      </w:r>
      <w:r w:rsidRPr="00EE612A">
        <w:t xml:space="preserve">ауқат және жанжалдардың алдын алу мәселелері бойынша тәжірибеге бағытталған тренингтерді жалғастырған жөн. </w:t>
      </w:r>
      <w:r w:rsidR="00912136" w:rsidRPr="00EE612A">
        <w:t>О</w:t>
      </w:r>
      <w:r w:rsidRPr="00EE612A">
        <w:t>тбасында.</w:t>
      </w:r>
    </w:p>
    <w:p w14:paraId="3DACDCB3" w14:textId="77777777" w:rsidR="004B2EC2" w:rsidRPr="00EE612A" w:rsidRDefault="004B2EC2" w:rsidP="004B2EC2">
      <w:pPr>
        <w:spacing w:after="0"/>
        <w:jc w:val="center"/>
        <w:rPr>
          <w:rFonts w:ascii="Times New Roman" w:eastAsia="Times New Roman" w:hAnsi="Times New Roman" w:cs="Times New Roman"/>
          <w:sz w:val="24"/>
          <w:szCs w:val="24"/>
          <w:lang w:eastAsia="ru-RU"/>
        </w:rPr>
      </w:pPr>
    </w:p>
    <w:p w14:paraId="2B9B87DC" w14:textId="26D9953C" w:rsidR="004B2EC2" w:rsidRPr="00EE612A" w:rsidRDefault="00912136" w:rsidP="004B2EC2">
      <w:pPr>
        <w:pStyle w:val="1"/>
        <w:spacing w:before="0" w:beforeAutospacing="0" w:after="0" w:afterAutospacing="0"/>
        <w:ind w:firstLine="567"/>
        <w:jc w:val="center"/>
        <w:rPr>
          <w:sz w:val="24"/>
          <w:szCs w:val="24"/>
        </w:rPr>
      </w:pPr>
      <w:r>
        <w:rPr>
          <w:sz w:val="24"/>
          <w:szCs w:val="24"/>
        </w:rPr>
        <w:t>«</w:t>
      </w:r>
      <w:r w:rsidR="008518AA" w:rsidRPr="00EE612A">
        <w:rPr>
          <w:sz w:val="24"/>
          <w:szCs w:val="24"/>
        </w:rPr>
        <w:t>ҚАЗАҚСТАНДЫҚ ОҚУШЫНЫ ТӘРБИЕЛЕУДЕГІ ЭТНОПЕДАГОГИКАЛЫҚ ТӘСІЛ</w:t>
      </w:r>
      <w:r>
        <w:rPr>
          <w:sz w:val="24"/>
          <w:szCs w:val="24"/>
        </w:rPr>
        <w:t>»</w:t>
      </w:r>
      <w:r w:rsidR="008518AA" w:rsidRPr="00EE612A">
        <w:rPr>
          <w:sz w:val="24"/>
          <w:szCs w:val="24"/>
        </w:rPr>
        <w:t xml:space="preserve"> ТӘЖІРИБЕЛІК АЛАҢЫНЫҢ 2023</w:t>
      </w:r>
      <w:r w:rsidR="00A87357">
        <w:rPr>
          <w:sz w:val="24"/>
          <w:szCs w:val="24"/>
        </w:rPr>
        <w:t>-</w:t>
      </w:r>
      <w:r w:rsidR="008518AA" w:rsidRPr="00EE612A">
        <w:rPr>
          <w:sz w:val="24"/>
          <w:szCs w:val="24"/>
        </w:rPr>
        <w:t>2026 ЖЫЛДАРҒА АРНАЛҒАН БАҒДАРЛАМАСЫН ЖҮЗЕГЕ АСЫРУ ТУРАЛЫ АНАЛИТИКАЛЫҚ ЕСЕП</w:t>
      </w:r>
    </w:p>
    <w:p w14:paraId="08B7CBAE" w14:textId="08007369" w:rsidR="004B2EC2" w:rsidRPr="002F6665" w:rsidRDefault="00912136" w:rsidP="004B2EC2">
      <w:pPr>
        <w:pStyle w:val="isselectedend"/>
        <w:spacing w:before="0" w:beforeAutospacing="0" w:after="0" w:afterAutospacing="0"/>
        <w:ind w:firstLine="567"/>
        <w:jc w:val="both"/>
      </w:pPr>
      <w:r>
        <w:t>«</w:t>
      </w:r>
      <w:r w:rsidR="004B2EC2" w:rsidRPr="002F6665">
        <w:t>Қазақстандық оқушыны тәрбиелеудегі этнопедагогикалық тәсіл</w:t>
      </w:r>
      <w:r>
        <w:t>»</w:t>
      </w:r>
      <w:r w:rsidR="004B2EC2" w:rsidRPr="002F6665">
        <w:t xml:space="preserve"> тақырыбындағы тәжірибелік алаңның бағдарламасына сәйкес </w:t>
      </w:r>
      <w:r>
        <w:t>«</w:t>
      </w:r>
      <w:r w:rsidR="004B2EC2" w:rsidRPr="002F6665">
        <w:t>№41 жалпы білім беретін мектеп</w:t>
      </w:r>
      <w:r>
        <w:t>»</w:t>
      </w:r>
      <w:r w:rsidR="004B2EC2" w:rsidRPr="002F6665">
        <w:t xml:space="preserve"> КММ</w:t>
      </w:r>
      <w:r w:rsidR="00A87357">
        <w:t>-</w:t>
      </w:r>
      <w:r w:rsidR="004B2EC2" w:rsidRPr="002F6665">
        <w:t xml:space="preserve">де үш жыл бойы жүйелі жұмыс жүргізілді. </w:t>
      </w:r>
      <w:r w:rsidRPr="002F6665">
        <w:t>Қ</w:t>
      </w:r>
      <w:r w:rsidR="004B2EC2" w:rsidRPr="002F6665">
        <w:t>азақстандық бірегейлікті қалыптастыруға, ұлттық құндылықтарды сақтауға, білім алушылар тұлғасының рухани</w:t>
      </w:r>
      <w:r w:rsidR="00A87357">
        <w:t>-</w:t>
      </w:r>
      <w:r w:rsidR="004B2EC2" w:rsidRPr="002F6665">
        <w:t>адамгершілік әлеуетін дамытуға және этномәдени білім беру ортасын құруға бағытталған білім беру және тәрбие үдерісіне этнопедагогикалық тәсілдерді енгізу.</w:t>
      </w:r>
    </w:p>
    <w:p w14:paraId="0E0D9400" w14:textId="2F1F6DD9" w:rsidR="004B2EC2" w:rsidRPr="002F6665" w:rsidRDefault="004B2EC2" w:rsidP="004B2EC2">
      <w:pPr>
        <w:pStyle w:val="isselectedend"/>
        <w:spacing w:before="0" w:beforeAutospacing="0" w:after="0" w:afterAutospacing="0"/>
        <w:ind w:firstLine="567"/>
        <w:jc w:val="both"/>
      </w:pPr>
      <w:r w:rsidRPr="002F6665">
        <w:t>Эксперименттік іс</w:t>
      </w:r>
      <w:r w:rsidR="00A87357">
        <w:t>-</w:t>
      </w:r>
      <w:r w:rsidRPr="002F6665">
        <w:t>шаралар мектеп дамуының стратегиялық бағыттарының біріне айналды және ұлттық дәстүрлерге, тарихи</w:t>
      </w:r>
      <w:r w:rsidR="00A87357">
        <w:t>-</w:t>
      </w:r>
      <w:r w:rsidRPr="002F6665">
        <w:t xml:space="preserve">мәдени </w:t>
      </w:r>
      <w:r w:rsidR="003D0D75">
        <w:rPr>
          <w:lang w:val="kk-KZ"/>
        </w:rPr>
        <w:t>мұ</w:t>
      </w:r>
      <w:r w:rsidRPr="002F6665">
        <w:t>раларға және заманауи білім беру тәсілдеріне негізделген білім алушыларды тәрбиелеудің тұтас моделін қалыптастыруға ықпал етті. Үш жыл ішінде мектеп эксперимент тұжырымдамасын әзірлеуден этнопедагогикалық жұмыстың өзіндік жүйесін қалыптастыруға және жинақталған тәжірибені жалпылауға дейінгі жолдан өтті.</w:t>
      </w:r>
    </w:p>
    <w:p w14:paraId="39F389E9" w14:textId="740F69DF" w:rsidR="004B2EC2" w:rsidRPr="00EE612A" w:rsidRDefault="004B2EC2" w:rsidP="004B2EC2">
      <w:pPr>
        <w:pStyle w:val="2"/>
        <w:spacing w:before="0" w:line="240" w:lineRule="auto"/>
        <w:ind w:firstLine="567"/>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І кезең. Ұйымдастырушылық</w:t>
      </w:r>
      <w:r w:rsidR="00A87357">
        <w:rPr>
          <w:rFonts w:ascii="Times New Roman" w:hAnsi="Times New Roman" w:cs="Times New Roman"/>
          <w:color w:val="auto"/>
          <w:sz w:val="24"/>
          <w:szCs w:val="24"/>
        </w:rPr>
        <w:t>-</w:t>
      </w:r>
      <w:r w:rsidRPr="00EE612A">
        <w:rPr>
          <w:rFonts w:ascii="Times New Roman" w:hAnsi="Times New Roman" w:cs="Times New Roman"/>
          <w:color w:val="auto"/>
          <w:sz w:val="24"/>
          <w:szCs w:val="24"/>
        </w:rPr>
        <w:t>дайындық (2023</w:t>
      </w:r>
      <w:r w:rsidR="00A87357">
        <w:rPr>
          <w:rFonts w:ascii="Times New Roman" w:hAnsi="Times New Roman" w:cs="Times New Roman"/>
          <w:color w:val="auto"/>
          <w:sz w:val="24"/>
          <w:szCs w:val="24"/>
        </w:rPr>
        <w:t>-</w:t>
      </w:r>
      <w:r w:rsidRPr="00EE612A">
        <w:rPr>
          <w:rFonts w:ascii="Times New Roman" w:hAnsi="Times New Roman" w:cs="Times New Roman"/>
          <w:color w:val="auto"/>
          <w:sz w:val="24"/>
          <w:szCs w:val="24"/>
        </w:rPr>
        <w:t>2024 оқу жылы)</w:t>
      </w:r>
    </w:p>
    <w:p w14:paraId="4EFE752D" w14:textId="60719EE3" w:rsidR="004B2EC2" w:rsidRPr="002F6665" w:rsidRDefault="004B2EC2" w:rsidP="004B2EC2">
      <w:pPr>
        <w:pStyle w:val="isselectedend"/>
        <w:spacing w:before="0" w:beforeAutospacing="0" w:after="0" w:afterAutospacing="0"/>
        <w:ind w:firstLine="567"/>
        <w:jc w:val="both"/>
      </w:pPr>
      <w:r w:rsidRPr="002F6665">
        <w:t>Бірінші кезең эксперименттің нормативтік</w:t>
      </w:r>
      <w:r w:rsidR="00A87357">
        <w:t>-</w:t>
      </w:r>
      <w:r w:rsidRPr="002F6665">
        <w:t>ұйымдастырушылық және ғылыми</w:t>
      </w:r>
      <w:r w:rsidR="00A87357">
        <w:t>-</w:t>
      </w:r>
      <w:r w:rsidRPr="002F6665">
        <w:t>әдістемелік базасын құруға бағытталды.</w:t>
      </w:r>
    </w:p>
    <w:p w14:paraId="12E22EC5" w14:textId="77777777" w:rsidR="004B2EC2" w:rsidRPr="002F6665" w:rsidRDefault="004B2EC2" w:rsidP="004B2EC2">
      <w:pPr>
        <w:pStyle w:val="isselectedend"/>
        <w:spacing w:before="0" w:beforeAutospacing="0" w:after="0" w:afterAutospacing="0"/>
        <w:ind w:firstLine="567"/>
        <w:jc w:val="both"/>
      </w:pPr>
      <w:r w:rsidRPr="002F6665">
        <w:t>Жыл бойы айтарлықтай дайындық жұмыстары жүргізілді:</w:t>
      </w:r>
    </w:p>
    <w:p w14:paraId="0A28F2DE" w14:textId="77777777" w:rsidR="004B2EC2" w:rsidRPr="002F6665" w:rsidRDefault="004B2EC2">
      <w:pPr>
        <w:numPr>
          <w:ilvl w:val="0"/>
          <w:numId w:val="145"/>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эксперименттің тұжырымдамасы мен бағдарламасы әзірленді;</w:t>
      </w:r>
    </w:p>
    <w:p w14:paraId="5FF9E412" w14:textId="77777777" w:rsidR="004B2EC2" w:rsidRPr="002F6665" w:rsidRDefault="004B2EC2">
      <w:pPr>
        <w:numPr>
          <w:ilvl w:val="0"/>
          <w:numId w:val="145"/>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этнопедагогика мәселелері бойынша ғылыми әдебиеттерді зерделеу ұйымдастырылды;</w:t>
      </w:r>
    </w:p>
    <w:p w14:paraId="10AF73F0" w14:textId="7FE01B33" w:rsidR="004B2EC2" w:rsidRPr="002F6665" w:rsidRDefault="00912136">
      <w:pPr>
        <w:numPr>
          <w:ilvl w:val="0"/>
          <w:numId w:val="145"/>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sidR="004B2EC2" w:rsidRPr="002F6665">
        <w:rPr>
          <w:rFonts w:ascii="Times New Roman" w:hAnsi="Times New Roman" w:cs="Times New Roman"/>
          <w:sz w:val="24"/>
          <w:szCs w:val="24"/>
        </w:rPr>
        <w:t>Бозоқ</w:t>
      </w:r>
      <w:r>
        <w:rPr>
          <w:rFonts w:ascii="Times New Roman" w:hAnsi="Times New Roman" w:cs="Times New Roman"/>
          <w:sz w:val="24"/>
          <w:szCs w:val="24"/>
        </w:rPr>
        <w:t>»</w:t>
      </w:r>
      <w:r w:rsidR="004B2EC2" w:rsidRPr="002F6665">
        <w:rPr>
          <w:rFonts w:ascii="Times New Roman" w:hAnsi="Times New Roman" w:cs="Times New Roman"/>
          <w:sz w:val="24"/>
          <w:szCs w:val="24"/>
        </w:rPr>
        <w:t xml:space="preserve"> музей</w:t>
      </w:r>
      <w:r w:rsidR="00A87357">
        <w:rPr>
          <w:rFonts w:ascii="Times New Roman" w:hAnsi="Times New Roman" w:cs="Times New Roman"/>
          <w:sz w:val="24"/>
          <w:szCs w:val="24"/>
        </w:rPr>
        <w:t>-</w:t>
      </w:r>
      <w:r w:rsidR="004B2EC2" w:rsidRPr="002F6665">
        <w:rPr>
          <w:rFonts w:ascii="Times New Roman" w:hAnsi="Times New Roman" w:cs="Times New Roman"/>
          <w:sz w:val="24"/>
          <w:szCs w:val="24"/>
        </w:rPr>
        <w:t>қорығының ғылыми қызметкерлерінің қатысуымен педагогтарға арналған оқыту семинарлары өткізілді;</w:t>
      </w:r>
    </w:p>
    <w:p w14:paraId="35FF7928" w14:textId="2C3A1912" w:rsidR="004B2EC2" w:rsidRPr="002F6665" w:rsidRDefault="004B2EC2">
      <w:pPr>
        <w:numPr>
          <w:ilvl w:val="0"/>
          <w:numId w:val="145"/>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оқушылардың зерттеушілік іс</w:t>
      </w:r>
      <w:r w:rsidR="00A87357">
        <w:rPr>
          <w:rFonts w:ascii="Times New Roman" w:hAnsi="Times New Roman" w:cs="Times New Roman"/>
          <w:sz w:val="24"/>
          <w:szCs w:val="24"/>
        </w:rPr>
        <w:t>-</w:t>
      </w:r>
      <w:r w:rsidRPr="002F6665">
        <w:rPr>
          <w:rFonts w:ascii="Times New Roman" w:hAnsi="Times New Roman" w:cs="Times New Roman"/>
          <w:sz w:val="24"/>
          <w:szCs w:val="24"/>
        </w:rPr>
        <w:t>әрекеті ұйымдастырылды;</w:t>
      </w:r>
    </w:p>
    <w:p w14:paraId="24D7CB80" w14:textId="77777777" w:rsidR="004B2EC2" w:rsidRPr="002F6665" w:rsidRDefault="004B2EC2">
      <w:pPr>
        <w:numPr>
          <w:ilvl w:val="0"/>
          <w:numId w:val="145"/>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мәдениет және ғылым мекемелерімен ынтымақтастық басталды;</w:t>
      </w:r>
    </w:p>
    <w:p w14:paraId="05A6AA6C" w14:textId="4E2F4AF4" w:rsidR="004B2EC2" w:rsidRPr="002F6665" w:rsidRDefault="004B2EC2">
      <w:pPr>
        <w:numPr>
          <w:ilvl w:val="0"/>
          <w:numId w:val="145"/>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мектептегі youTube арнасы және </w:t>
      </w:r>
      <w:r w:rsidR="00912136">
        <w:rPr>
          <w:rFonts w:ascii="Times New Roman" w:hAnsi="Times New Roman" w:cs="Times New Roman"/>
          <w:sz w:val="24"/>
          <w:szCs w:val="24"/>
        </w:rPr>
        <w:t>«</w:t>
      </w:r>
      <w:r w:rsidRPr="002F6665">
        <w:rPr>
          <w:rFonts w:ascii="Times New Roman" w:hAnsi="Times New Roman" w:cs="Times New Roman"/>
          <w:sz w:val="24"/>
          <w:szCs w:val="24"/>
        </w:rPr>
        <w:t>Тікелей эфир</w:t>
      </w:r>
      <w:r w:rsidR="00912136">
        <w:rPr>
          <w:rFonts w:ascii="Times New Roman" w:hAnsi="Times New Roman" w:cs="Times New Roman"/>
          <w:sz w:val="24"/>
          <w:szCs w:val="24"/>
        </w:rPr>
        <w:t>»</w:t>
      </w:r>
      <w:r w:rsidRPr="002F6665">
        <w:rPr>
          <w:rFonts w:ascii="Times New Roman" w:hAnsi="Times New Roman" w:cs="Times New Roman"/>
          <w:sz w:val="24"/>
          <w:szCs w:val="24"/>
        </w:rPr>
        <w:t xml:space="preserve"> подкаст арқылы ақпараттық қолдау жүйесі құрылды.</w:t>
      </w:r>
    </w:p>
    <w:p w14:paraId="65E49832" w14:textId="0079DBFF" w:rsidR="004B2EC2" w:rsidRPr="002F6665" w:rsidRDefault="004B2EC2" w:rsidP="004B2EC2">
      <w:pPr>
        <w:pStyle w:val="isselectedend"/>
        <w:spacing w:before="0" w:beforeAutospacing="0" w:after="0" w:afterAutospacing="0"/>
        <w:ind w:firstLine="567"/>
        <w:jc w:val="both"/>
      </w:pPr>
      <w:r w:rsidRPr="002F6665">
        <w:t>Бірінші курстың негізгі нәтижесі педагогикалық ұжымның эксперименттің мақсаттары мен міндеттері туралы бірыңғай түсінігін қалыптастыру болды. Педагогтар этнопедагогикалық технологияларды меңгере бастады, ал этномәдени компонент бірте</w:t>
      </w:r>
      <w:r w:rsidR="00A87357">
        <w:t>-</w:t>
      </w:r>
      <w:r w:rsidRPr="002F6665">
        <w:t>бірте сабаққа және сыныптан тыс жұмыстарға енгізілді.</w:t>
      </w:r>
    </w:p>
    <w:p w14:paraId="0DAFA164" w14:textId="77777777" w:rsidR="004B2EC2" w:rsidRPr="002F6665" w:rsidRDefault="004B2EC2" w:rsidP="004B2EC2">
      <w:pPr>
        <w:pStyle w:val="isselectedend"/>
        <w:spacing w:before="0" w:beforeAutospacing="0" w:after="0" w:afterAutospacing="0"/>
        <w:ind w:firstLine="567"/>
        <w:jc w:val="both"/>
      </w:pPr>
      <w:r w:rsidRPr="002F6665">
        <w:t>Өнер мектебімен меморандумға қол қою және Этнопедагогика орталығының ашылуы маңызды жетістік болды. Орталық жұмысының негізгі бағыттары анықталды:</w:t>
      </w:r>
    </w:p>
    <w:p w14:paraId="25CF2A09" w14:textId="466BC1ED" w:rsidR="004B2EC2" w:rsidRPr="002F6665" w:rsidRDefault="004B2EC2">
      <w:pPr>
        <w:numPr>
          <w:ilvl w:val="0"/>
          <w:numId w:val="146"/>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сәндік</w:t>
      </w:r>
      <w:r w:rsidR="00A87357">
        <w:rPr>
          <w:rFonts w:ascii="Times New Roman" w:hAnsi="Times New Roman" w:cs="Times New Roman"/>
          <w:sz w:val="24"/>
          <w:szCs w:val="24"/>
        </w:rPr>
        <w:t>-</w:t>
      </w:r>
      <w:r w:rsidRPr="002F6665">
        <w:rPr>
          <w:rFonts w:ascii="Times New Roman" w:hAnsi="Times New Roman" w:cs="Times New Roman"/>
          <w:sz w:val="24"/>
          <w:szCs w:val="24"/>
        </w:rPr>
        <w:t>қолданбалы өнер;</w:t>
      </w:r>
    </w:p>
    <w:p w14:paraId="178C514C" w14:textId="77777777" w:rsidR="004B2EC2" w:rsidRPr="002F6665" w:rsidRDefault="004B2EC2">
      <w:pPr>
        <w:numPr>
          <w:ilvl w:val="0"/>
          <w:numId w:val="146"/>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ұлттық қолөнер бұйымдары;</w:t>
      </w:r>
    </w:p>
    <w:p w14:paraId="7D1782A8" w14:textId="77777777" w:rsidR="004B2EC2" w:rsidRPr="002F6665" w:rsidRDefault="004B2EC2">
      <w:pPr>
        <w:numPr>
          <w:ilvl w:val="0"/>
          <w:numId w:val="146"/>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этнотеатр;</w:t>
      </w:r>
    </w:p>
    <w:p w14:paraId="09FC7420" w14:textId="77777777" w:rsidR="004B2EC2" w:rsidRPr="002F6665" w:rsidRDefault="004B2EC2">
      <w:pPr>
        <w:numPr>
          <w:ilvl w:val="0"/>
          <w:numId w:val="146"/>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ұлттық ойындар;</w:t>
      </w:r>
    </w:p>
    <w:p w14:paraId="34FFA44D" w14:textId="77777777" w:rsidR="004B2EC2" w:rsidRPr="002F6665" w:rsidRDefault="004B2EC2">
      <w:pPr>
        <w:numPr>
          <w:ilvl w:val="0"/>
          <w:numId w:val="146"/>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этноинструменталды ырғақтар;</w:t>
      </w:r>
    </w:p>
    <w:p w14:paraId="4E4EEC0C" w14:textId="4930D2EA" w:rsidR="004B2EC2" w:rsidRPr="002F6665" w:rsidRDefault="004B2EC2">
      <w:pPr>
        <w:numPr>
          <w:ilvl w:val="0"/>
          <w:numId w:val="146"/>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ата</w:t>
      </w:r>
      <w:r w:rsidR="00A87357">
        <w:rPr>
          <w:rFonts w:ascii="Times New Roman" w:hAnsi="Times New Roman" w:cs="Times New Roman"/>
          <w:sz w:val="24"/>
          <w:szCs w:val="24"/>
        </w:rPr>
        <w:t>-</w:t>
      </w:r>
      <w:r w:rsidRPr="002F6665">
        <w:rPr>
          <w:rFonts w:ascii="Times New Roman" w:hAnsi="Times New Roman" w:cs="Times New Roman"/>
          <w:sz w:val="24"/>
          <w:szCs w:val="24"/>
        </w:rPr>
        <w:t>бабаларымыздың тарихы мен салт</w:t>
      </w:r>
      <w:r w:rsidR="00A87357">
        <w:rPr>
          <w:rFonts w:ascii="Times New Roman" w:hAnsi="Times New Roman" w:cs="Times New Roman"/>
          <w:sz w:val="24"/>
          <w:szCs w:val="24"/>
        </w:rPr>
        <w:t>-</w:t>
      </w:r>
      <w:r w:rsidRPr="002F6665">
        <w:rPr>
          <w:rFonts w:ascii="Times New Roman" w:hAnsi="Times New Roman" w:cs="Times New Roman"/>
          <w:sz w:val="24"/>
          <w:szCs w:val="24"/>
        </w:rPr>
        <w:t>дәстүрлерін зерделеу.</w:t>
      </w:r>
    </w:p>
    <w:p w14:paraId="44C26C8A" w14:textId="77777777" w:rsidR="004B2EC2" w:rsidRPr="002F6665" w:rsidRDefault="004B2EC2" w:rsidP="004B2EC2">
      <w:pPr>
        <w:pStyle w:val="isselectedend"/>
        <w:spacing w:before="0" w:beforeAutospacing="0" w:after="0" w:afterAutospacing="0"/>
        <w:ind w:firstLine="567"/>
        <w:jc w:val="both"/>
      </w:pPr>
      <w:r w:rsidRPr="002F6665">
        <w:t>Бұл кезеңде бағдарламаны одан әрі жүзеге асырудың ұйымдастырушылық негізі қаланды.</w:t>
      </w:r>
    </w:p>
    <w:p w14:paraId="71CABE59" w14:textId="4A6526D9" w:rsidR="004B2EC2" w:rsidRPr="00EE612A" w:rsidRDefault="004B2EC2" w:rsidP="004B2EC2">
      <w:pPr>
        <w:pStyle w:val="2"/>
        <w:spacing w:before="0" w:line="240" w:lineRule="auto"/>
        <w:ind w:firstLine="567"/>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ІІ кезең. Тәжірибеге бағытталған (2024</w:t>
      </w:r>
      <w:r w:rsidR="00A87357">
        <w:rPr>
          <w:rFonts w:ascii="Times New Roman" w:hAnsi="Times New Roman" w:cs="Times New Roman"/>
          <w:color w:val="auto"/>
          <w:sz w:val="24"/>
          <w:szCs w:val="24"/>
        </w:rPr>
        <w:t>-</w:t>
      </w:r>
      <w:r w:rsidRPr="00EE612A">
        <w:rPr>
          <w:rFonts w:ascii="Times New Roman" w:hAnsi="Times New Roman" w:cs="Times New Roman"/>
          <w:color w:val="auto"/>
          <w:sz w:val="24"/>
          <w:szCs w:val="24"/>
        </w:rPr>
        <w:t>2025 оқу жылы)</w:t>
      </w:r>
    </w:p>
    <w:p w14:paraId="09F562D5" w14:textId="77777777" w:rsidR="004B2EC2" w:rsidRPr="002F6665" w:rsidRDefault="004B2EC2" w:rsidP="004B2EC2">
      <w:pPr>
        <w:pStyle w:val="isselectedend"/>
        <w:spacing w:before="0" w:beforeAutospacing="0" w:after="0" w:afterAutospacing="0"/>
        <w:ind w:firstLine="567"/>
        <w:jc w:val="both"/>
      </w:pPr>
      <w:r w:rsidRPr="002F6665">
        <w:t>Екінші кезеңде ұйымдастырушылық қызметтен білім беру практикасына этнопедагогикалық тәсілді жүйелі енгізуге көшу болды.</w:t>
      </w:r>
    </w:p>
    <w:p w14:paraId="25DD3AA8" w14:textId="77777777" w:rsidR="004B2EC2" w:rsidRPr="002F6665" w:rsidRDefault="004B2EC2" w:rsidP="004B2EC2">
      <w:pPr>
        <w:pStyle w:val="isselectedend"/>
        <w:spacing w:before="0" w:beforeAutospacing="0" w:after="0" w:afterAutospacing="0"/>
        <w:ind w:firstLine="567"/>
        <w:jc w:val="both"/>
      </w:pPr>
      <w:r w:rsidRPr="002F6665">
        <w:t>Негізгі назар аударылды:</w:t>
      </w:r>
    </w:p>
    <w:p w14:paraId="331FF821" w14:textId="0EE4AD3A" w:rsidR="004B2EC2" w:rsidRPr="00EE612A" w:rsidRDefault="004B2EC2">
      <w:pPr>
        <w:numPr>
          <w:ilvl w:val="0"/>
          <w:numId w:val="147"/>
        </w:numPr>
        <w:spacing w:after="0" w:line="240" w:lineRule="auto"/>
        <w:ind w:left="0" w:firstLine="567"/>
        <w:jc w:val="both"/>
        <w:rPr>
          <w:rFonts w:ascii="Times New Roman" w:hAnsi="Times New Roman" w:cs="Times New Roman"/>
          <w:sz w:val="24"/>
          <w:szCs w:val="24"/>
        </w:rPr>
      </w:pPr>
      <w:r w:rsidRPr="00EE612A">
        <w:rPr>
          <w:rFonts w:ascii="Times New Roman" w:hAnsi="Times New Roman" w:cs="Times New Roman"/>
          <w:sz w:val="24"/>
          <w:szCs w:val="24"/>
        </w:rPr>
        <w:t xml:space="preserve">этнопедагогикалық элементтерді сабақ </w:t>
      </w:r>
      <w:r w:rsidR="00003E2A">
        <w:rPr>
          <w:rFonts w:ascii="Times New Roman" w:hAnsi="Times New Roman" w:cs="Times New Roman"/>
          <w:sz w:val="24"/>
          <w:szCs w:val="24"/>
        </w:rPr>
        <w:t>мазмұнын</w:t>
      </w:r>
      <w:r w:rsidRPr="00EE612A">
        <w:rPr>
          <w:rFonts w:ascii="Times New Roman" w:hAnsi="Times New Roman" w:cs="Times New Roman"/>
          <w:sz w:val="24"/>
          <w:szCs w:val="24"/>
        </w:rPr>
        <w:t>а интеграциялау;</w:t>
      </w:r>
    </w:p>
    <w:p w14:paraId="6C7ECD32" w14:textId="77777777" w:rsidR="004B2EC2" w:rsidRPr="00EE612A" w:rsidRDefault="004B2EC2">
      <w:pPr>
        <w:numPr>
          <w:ilvl w:val="0"/>
          <w:numId w:val="147"/>
        </w:numPr>
        <w:spacing w:after="0" w:line="240" w:lineRule="auto"/>
        <w:ind w:left="0" w:firstLine="567"/>
        <w:jc w:val="both"/>
        <w:rPr>
          <w:rFonts w:ascii="Times New Roman" w:hAnsi="Times New Roman" w:cs="Times New Roman"/>
          <w:sz w:val="24"/>
          <w:szCs w:val="24"/>
        </w:rPr>
      </w:pPr>
      <w:r w:rsidRPr="00EE612A">
        <w:rPr>
          <w:rFonts w:ascii="Times New Roman" w:hAnsi="Times New Roman" w:cs="Times New Roman"/>
          <w:sz w:val="24"/>
          <w:szCs w:val="24"/>
        </w:rPr>
        <w:t>тәрбие жұмысына этномәдени компонентті енгізу;</w:t>
      </w:r>
    </w:p>
    <w:p w14:paraId="5792F4BE" w14:textId="77777777" w:rsidR="004B2EC2" w:rsidRPr="00EE612A" w:rsidRDefault="004B2EC2">
      <w:pPr>
        <w:numPr>
          <w:ilvl w:val="0"/>
          <w:numId w:val="147"/>
        </w:numPr>
        <w:spacing w:after="0" w:line="240" w:lineRule="auto"/>
        <w:ind w:left="0" w:firstLine="567"/>
        <w:jc w:val="both"/>
        <w:rPr>
          <w:rFonts w:ascii="Times New Roman" w:hAnsi="Times New Roman" w:cs="Times New Roman"/>
          <w:sz w:val="24"/>
          <w:szCs w:val="24"/>
        </w:rPr>
      </w:pPr>
      <w:r w:rsidRPr="00EE612A">
        <w:rPr>
          <w:rFonts w:ascii="Times New Roman" w:hAnsi="Times New Roman" w:cs="Times New Roman"/>
          <w:sz w:val="24"/>
          <w:szCs w:val="24"/>
        </w:rPr>
        <w:t>білім алушылардың жобалық және зерттеушілік қызметін дамыту;</w:t>
      </w:r>
    </w:p>
    <w:p w14:paraId="3BC40759" w14:textId="77777777" w:rsidR="004B2EC2" w:rsidRPr="002F6665" w:rsidRDefault="004B2EC2">
      <w:pPr>
        <w:numPr>
          <w:ilvl w:val="0"/>
          <w:numId w:val="147"/>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әлеуметтік әріптестермен ынтымақтастықты кеңейту;</w:t>
      </w:r>
    </w:p>
    <w:p w14:paraId="6A5AB181" w14:textId="25202A67" w:rsidR="004B2EC2" w:rsidRPr="002F6665" w:rsidRDefault="004B2EC2">
      <w:pPr>
        <w:numPr>
          <w:ilvl w:val="0"/>
          <w:numId w:val="147"/>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бағдарламаны іске асыруға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аналарды тарту.</w:t>
      </w:r>
    </w:p>
    <w:p w14:paraId="34588957" w14:textId="77777777" w:rsidR="004B2EC2" w:rsidRPr="002F6665" w:rsidRDefault="004B2EC2" w:rsidP="004B2EC2">
      <w:pPr>
        <w:pStyle w:val="isselectedend"/>
        <w:spacing w:before="0" w:beforeAutospacing="0" w:after="0" w:afterAutospacing="0"/>
        <w:ind w:firstLine="567"/>
        <w:jc w:val="both"/>
      </w:pPr>
      <w:r w:rsidRPr="002F6665">
        <w:t>Жыл бойы конкурстар өткізілді:</w:t>
      </w:r>
    </w:p>
    <w:p w14:paraId="4399A286" w14:textId="39C5A3D4" w:rsidR="004B2EC2" w:rsidRPr="002F6665" w:rsidRDefault="00912136">
      <w:pPr>
        <w:numPr>
          <w:ilvl w:val="0"/>
          <w:numId w:val="148"/>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sidR="004B2EC2" w:rsidRPr="002F6665">
        <w:rPr>
          <w:rFonts w:ascii="Times New Roman" w:hAnsi="Times New Roman" w:cs="Times New Roman"/>
          <w:sz w:val="24"/>
          <w:szCs w:val="24"/>
        </w:rPr>
        <w:t>Менің отбасымның дәстүрлері</w:t>
      </w:r>
      <w:r>
        <w:rPr>
          <w:rFonts w:ascii="Times New Roman" w:hAnsi="Times New Roman" w:cs="Times New Roman"/>
          <w:sz w:val="24"/>
          <w:szCs w:val="24"/>
        </w:rPr>
        <w:t>»</w:t>
      </w:r>
      <w:r w:rsidR="004B2EC2" w:rsidRPr="002F6665">
        <w:rPr>
          <w:rFonts w:ascii="Times New Roman" w:hAnsi="Times New Roman" w:cs="Times New Roman"/>
          <w:sz w:val="24"/>
          <w:szCs w:val="24"/>
        </w:rPr>
        <w:t>;</w:t>
      </w:r>
    </w:p>
    <w:p w14:paraId="77FCD94D" w14:textId="35175CC0" w:rsidR="004B2EC2" w:rsidRPr="002F6665" w:rsidRDefault="00912136">
      <w:pPr>
        <w:numPr>
          <w:ilvl w:val="0"/>
          <w:numId w:val="148"/>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sidR="004B2EC2" w:rsidRPr="002F6665">
        <w:rPr>
          <w:rFonts w:ascii="Times New Roman" w:hAnsi="Times New Roman" w:cs="Times New Roman"/>
          <w:sz w:val="24"/>
          <w:szCs w:val="24"/>
        </w:rPr>
        <w:t>Менің шежірем</w:t>
      </w:r>
      <w:r>
        <w:rPr>
          <w:rFonts w:ascii="Times New Roman" w:hAnsi="Times New Roman" w:cs="Times New Roman"/>
          <w:sz w:val="24"/>
          <w:szCs w:val="24"/>
        </w:rPr>
        <w:t>»</w:t>
      </w:r>
      <w:r w:rsidR="004B2EC2" w:rsidRPr="002F6665">
        <w:rPr>
          <w:rFonts w:ascii="Times New Roman" w:hAnsi="Times New Roman" w:cs="Times New Roman"/>
          <w:sz w:val="24"/>
          <w:szCs w:val="24"/>
        </w:rPr>
        <w:t>;</w:t>
      </w:r>
    </w:p>
    <w:p w14:paraId="3A294B05" w14:textId="63E98842" w:rsidR="004B2EC2" w:rsidRPr="002F6665" w:rsidRDefault="00912136">
      <w:pPr>
        <w:numPr>
          <w:ilvl w:val="0"/>
          <w:numId w:val="148"/>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sidR="004B2EC2" w:rsidRPr="002F6665">
        <w:rPr>
          <w:rFonts w:ascii="Times New Roman" w:hAnsi="Times New Roman" w:cs="Times New Roman"/>
          <w:sz w:val="24"/>
          <w:szCs w:val="24"/>
        </w:rPr>
        <w:t>ПодиумЭтно</w:t>
      </w:r>
      <w:r>
        <w:rPr>
          <w:rFonts w:ascii="Times New Roman" w:hAnsi="Times New Roman" w:cs="Times New Roman"/>
          <w:sz w:val="24"/>
          <w:szCs w:val="24"/>
        </w:rPr>
        <w:t>»</w:t>
      </w:r>
      <w:r w:rsidR="004B2EC2" w:rsidRPr="002F6665">
        <w:rPr>
          <w:rFonts w:ascii="Times New Roman" w:hAnsi="Times New Roman" w:cs="Times New Roman"/>
          <w:sz w:val="24"/>
          <w:szCs w:val="24"/>
        </w:rPr>
        <w:t>;</w:t>
      </w:r>
    </w:p>
    <w:p w14:paraId="5D2FD5F5" w14:textId="32FCCCDE" w:rsidR="004B2EC2" w:rsidRPr="002F6665" w:rsidRDefault="00912136">
      <w:pPr>
        <w:numPr>
          <w:ilvl w:val="0"/>
          <w:numId w:val="148"/>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sidR="004B2EC2" w:rsidRPr="002F6665">
        <w:rPr>
          <w:rFonts w:ascii="Times New Roman" w:hAnsi="Times New Roman" w:cs="Times New Roman"/>
          <w:sz w:val="24"/>
          <w:szCs w:val="24"/>
        </w:rPr>
        <w:t>Этно</w:t>
      </w:r>
      <w:r w:rsidR="00A87357">
        <w:rPr>
          <w:rFonts w:ascii="Times New Roman" w:hAnsi="Times New Roman" w:cs="Times New Roman"/>
          <w:sz w:val="24"/>
          <w:szCs w:val="24"/>
        </w:rPr>
        <w:t>-</w:t>
      </w:r>
      <w:r w:rsidR="004B2EC2" w:rsidRPr="002F6665">
        <w:rPr>
          <w:rFonts w:ascii="Times New Roman" w:hAnsi="Times New Roman" w:cs="Times New Roman"/>
          <w:sz w:val="24"/>
          <w:szCs w:val="24"/>
        </w:rPr>
        <w:t>ашықхат</w:t>
      </w:r>
      <w:r>
        <w:rPr>
          <w:rFonts w:ascii="Times New Roman" w:hAnsi="Times New Roman" w:cs="Times New Roman"/>
          <w:sz w:val="24"/>
          <w:szCs w:val="24"/>
        </w:rPr>
        <w:t>»</w:t>
      </w:r>
      <w:r w:rsidR="004B2EC2" w:rsidRPr="002F6665">
        <w:rPr>
          <w:rFonts w:ascii="Times New Roman" w:hAnsi="Times New Roman" w:cs="Times New Roman"/>
          <w:sz w:val="24"/>
          <w:szCs w:val="24"/>
        </w:rPr>
        <w:t>.</w:t>
      </w:r>
    </w:p>
    <w:p w14:paraId="0F2FFB5D" w14:textId="0794B9DE" w:rsidR="004B2EC2" w:rsidRPr="002F6665" w:rsidRDefault="004B2EC2" w:rsidP="004B2EC2">
      <w:pPr>
        <w:pStyle w:val="isselectedend"/>
        <w:spacing w:before="0" w:beforeAutospacing="0" w:after="0" w:afterAutospacing="0"/>
        <w:ind w:firstLine="567"/>
        <w:jc w:val="both"/>
      </w:pPr>
      <w:r w:rsidRPr="002F6665">
        <w:t>Оқушылардың ұлттық сана</w:t>
      </w:r>
      <w:r w:rsidR="00A87357">
        <w:t>-</w:t>
      </w:r>
      <w:r w:rsidRPr="002F6665">
        <w:t>сезімін қалыптастыруға бағытталған іс</w:t>
      </w:r>
      <w:r w:rsidR="00A87357">
        <w:t>-</w:t>
      </w:r>
      <w:r w:rsidRPr="002F6665">
        <w:t xml:space="preserve">шаралардың маңызы ерекше болды. </w:t>
      </w:r>
      <w:r w:rsidR="00912136">
        <w:t>«</w:t>
      </w:r>
      <w:r w:rsidRPr="002F6665">
        <w:t>Этномәдени моз</w:t>
      </w:r>
      <w:r w:rsidR="001E116C">
        <w:t>ЖИ</w:t>
      </w:r>
      <w:r w:rsidRPr="002F6665">
        <w:t>ка</w:t>
      </w:r>
      <w:r w:rsidR="00912136">
        <w:t>»</w:t>
      </w:r>
      <w:r w:rsidRPr="002F6665">
        <w:t xml:space="preserve"> жастар форумын, мектеп жанындағы лагерьде этнографиялық ауысымды, халықтар достығы фестивалін және </w:t>
      </w:r>
      <w:r w:rsidR="00912136">
        <w:t>«</w:t>
      </w:r>
      <w:r w:rsidRPr="002F6665">
        <w:t>Абай дәстүрлері мен қазіргі заман</w:t>
      </w:r>
      <w:r w:rsidR="00912136">
        <w:t>»</w:t>
      </w:r>
      <w:r w:rsidRPr="002F6665">
        <w:t xml:space="preserve"> диалог алаңын өткізу оқушылардың Қазақстанның мәдени </w:t>
      </w:r>
      <w:r w:rsidR="003D0D75">
        <w:rPr>
          <w:lang w:val="kk-KZ"/>
        </w:rPr>
        <w:t>мұ</w:t>
      </w:r>
      <w:r w:rsidRPr="002F6665">
        <w:t>расы туралы түсініктерін кеңейтуге және мәдениетаралық қарым</w:t>
      </w:r>
      <w:r w:rsidR="00A87357">
        <w:t>-</w:t>
      </w:r>
      <w:r w:rsidRPr="002F6665">
        <w:t>қатынасты нығайтуға мүмкіндік берді. .</w:t>
      </w:r>
    </w:p>
    <w:p w14:paraId="3ECACCB7" w14:textId="35158BC7" w:rsidR="004B2EC2" w:rsidRPr="002F6665" w:rsidRDefault="004B2EC2" w:rsidP="004B2EC2">
      <w:pPr>
        <w:pStyle w:val="isselectedend"/>
        <w:spacing w:before="0" w:beforeAutospacing="0" w:after="0" w:afterAutospacing="0"/>
        <w:ind w:firstLine="567"/>
        <w:jc w:val="both"/>
      </w:pPr>
      <w:r w:rsidRPr="002F6665">
        <w:t>Талдау көрсеткендей, дәл осы екінші кезеңде этнопедагогиканы мектеп тәжірибесіне барынша белсенді енгізу жүзеге асты. Ұлттық мәдениеттің элементтері эпизодтық емес, жүйелі түрде — сабақтардың, сынып сағаттарының, ғылыми жобалардың және тәрбиелік іс</w:t>
      </w:r>
      <w:r w:rsidR="00A87357">
        <w:t>-</w:t>
      </w:r>
      <w:r w:rsidRPr="002F6665">
        <w:t xml:space="preserve">шаралардың </w:t>
      </w:r>
      <w:r w:rsidR="00003E2A">
        <w:t>мазмұнын</w:t>
      </w:r>
      <w:r w:rsidRPr="002F6665">
        <w:t>да қолданыла бастады.</w:t>
      </w:r>
    </w:p>
    <w:p w14:paraId="051C6F96" w14:textId="67F230F5" w:rsidR="004B2EC2" w:rsidRPr="002F6665" w:rsidRDefault="004B2EC2" w:rsidP="004B2EC2">
      <w:pPr>
        <w:pStyle w:val="isselectedend"/>
        <w:spacing w:before="0" w:beforeAutospacing="0" w:after="0" w:afterAutospacing="0"/>
        <w:ind w:firstLine="567"/>
        <w:jc w:val="both"/>
      </w:pPr>
      <w:r w:rsidRPr="002F6665">
        <w:t>Сонымен бірге бағдарламаны жүзеге асыруда отбасының рөлі артты. Оқушылар ата</w:t>
      </w:r>
      <w:r w:rsidR="00A87357">
        <w:t>-</w:t>
      </w:r>
      <w:r w:rsidRPr="002F6665">
        <w:t>аналарды байқауларға қатысуға, отбасы тарихын зерттеуге, шежіре құрастыруға және отбасылық дәстүрлерді зерттеуге белсенді түрде тартты.</w:t>
      </w:r>
    </w:p>
    <w:p w14:paraId="2EF17E92" w14:textId="13E69BF8" w:rsidR="004B2EC2" w:rsidRPr="002F6665" w:rsidRDefault="004B2EC2" w:rsidP="004B2EC2">
      <w:pPr>
        <w:pStyle w:val="2"/>
        <w:spacing w:before="0" w:line="240" w:lineRule="auto"/>
        <w:ind w:firstLine="567"/>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III кезең. Жалпылама және аналитикалық (2025</w:t>
      </w:r>
      <w:r w:rsidR="00A87357">
        <w:rPr>
          <w:rFonts w:ascii="Times New Roman" w:hAnsi="Times New Roman" w:cs="Times New Roman"/>
          <w:color w:val="auto"/>
          <w:sz w:val="24"/>
          <w:szCs w:val="24"/>
        </w:rPr>
        <w:t>-</w:t>
      </w:r>
      <w:r w:rsidRPr="002F6665">
        <w:rPr>
          <w:rFonts w:ascii="Times New Roman" w:hAnsi="Times New Roman" w:cs="Times New Roman"/>
          <w:color w:val="auto"/>
          <w:sz w:val="24"/>
          <w:szCs w:val="24"/>
        </w:rPr>
        <w:t>2026 оқу жылы)</w:t>
      </w:r>
    </w:p>
    <w:p w14:paraId="01917FE8" w14:textId="69DFDF73" w:rsidR="004B2EC2" w:rsidRPr="002F6665" w:rsidRDefault="004B2EC2" w:rsidP="004B2EC2">
      <w:pPr>
        <w:pStyle w:val="isselectedend"/>
        <w:spacing w:before="0" w:beforeAutospacing="0" w:after="0" w:afterAutospacing="0"/>
        <w:ind w:firstLine="567"/>
        <w:jc w:val="both"/>
      </w:pPr>
      <w:r w:rsidRPr="002F6665">
        <w:t>Үшінші кезең эксперименттік іс</w:t>
      </w:r>
      <w:r w:rsidR="00A87357">
        <w:t>-</w:t>
      </w:r>
      <w:r w:rsidRPr="002F6665">
        <w:t>әрекеттің тиімділігін бағалауға, жинақталған тәжірибені жүйелеуге және табысты тәжірибелерді тарату бойынша ұсыныстар дайындауға бағытталды.</w:t>
      </w:r>
    </w:p>
    <w:p w14:paraId="45E4AB17" w14:textId="77777777" w:rsidR="004B2EC2" w:rsidRPr="002F6665" w:rsidRDefault="004B2EC2" w:rsidP="004B2EC2">
      <w:pPr>
        <w:pStyle w:val="isselectedend"/>
        <w:spacing w:before="0" w:beforeAutospacing="0" w:after="0" w:afterAutospacing="0"/>
        <w:ind w:firstLine="567"/>
        <w:jc w:val="both"/>
      </w:pPr>
      <w:r w:rsidRPr="002F6665">
        <w:t>Жыл бойы өткізілді:</w:t>
      </w:r>
    </w:p>
    <w:p w14:paraId="708479F4" w14:textId="37652261" w:rsidR="004B2EC2" w:rsidRPr="00EE612A" w:rsidRDefault="004B2EC2">
      <w:pPr>
        <w:numPr>
          <w:ilvl w:val="0"/>
          <w:numId w:val="149"/>
        </w:numPr>
        <w:spacing w:after="0" w:line="240" w:lineRule="auto"/>
        <w:ind w:left="0" w:firstLine="567"/>
        <w:jc w:val="both"/>
        <w:rPr>
          <w:rFonts w:ascii="Times New Roman" w:hAnsi="Times New Roman" w:cs="Times New Roman"/>
          <w:sz w:val="24"/>
          <w:szCs w:val="24"/>
        </w:rPr>
      </w:pPr>
      <w:r w:rsidRPr="00EE612A">
        <w:rPr>
          <w:rFonts w:ascii="Times New Roman" w:hAnsi="Times New Roman" w:cs="Times New Roman"/>
          <w:sz w:val="24"/>
          <w:szCs w:val="24"/>
        </w:rPr>
        <w:t>оқушыларды, ата</w:t>
      </w:r>
      <w:r w:rsidR="00A87357">
        <w:rPr>
          <w:rFonts w:ascii="Times New Roman" w:hAnsi="Times New Roman" w:cs="Times New Roman"/>
          <w:sz w:val="24"/>
          <w:szCs w:val="24"/>
        </w:rPr>
        <w:t>-</w:t>
      </w:r>
      <w:r w:rsidRPr="00EE612A">
        <w:rPr>
          <w:rFonts w:ascii="Times New Roman" w:hAnsi="Times New Roman" w:cs="Times New Roman"/>
          <w:sz w:val="24"/>
          <w:szCs w:val="24"/>
        </w:rPr>
        <w:t>аналарды және педагогтарды қайта сауалнамалау;</w:t>
      </w:r>
    </w:p>
    <w:p w14:paraId="254780D3" w14:textId="0A114722" w:rsidR="004B2EC2" w:rsidRPr="00EE612A" w:rsidRDefault="004B2EC2">
      <w:pPr>
        <w:numPr>
          <w:ilvl w:val="0"/>
          <w:numId w:val="149"/>
        </w:numPr>
        <w:spacing w:after="0" w:line="240" w:lineRule="auto"/>
        <w:ind w:left="0" w:firstLine="567"/>
        <w:jc w:val="both"/>
        <w:rPr>
          <w:rFonts w:ascii="Times New Roman" w:hAnsi="Times New Roman" w:cs="Times New Roman"/>
          <w:sz w:val="24"/>
          <w:szCs w:val="24"/>
        </w:rPr>
      </w:pPr>
      <w:r w:rsidRPr="00EE612A">
        <w:rPr>
          <w:rFonts w:ascii="Times New Roman" w:hAnsi="Times New Roman" w:cs="Times New Roman"/>
          <w:sz w:val="24"/>
          <w:szCs w:val="24"/>
        </w:rPr>
        <w:t>этнокомпоненттің ПИК</w:t>
      </w:r>
      <w:r w:rsidR="00A87357">
        <w:rPr>
          <w:rFonts w:ascii="Times New Roman" w:hAnsi="Times New Roman" w:cs="Times New Roman"/>
          <w:sz w:val="24"/>
          <w:szCs w:val="24"/>
        </w:rPr>
        <w:t>-</w:t>
      </w:r>
      <w:r w:rsidRPr="00EE612A">
        <w:rPr>
          <w:rFonts w:ascii="Times New Roman" w:hAnsi="Times New Roman" w:cs="Times New Roman"/>
          <w:sz w:val="24"/>
          <w:szCs w:val="24"/>
        </w:rPr>
        <w:t>ке және білім беру бағдарламаларына енгізілуіне мониторинг жүргізу;</w:t>
      </w:r>
    </w:p>
    <w:p w14:paraId="4325E9CE" w14:textId="77777777" w:rsidR="004B2EC2" w:rsidRPr="002F6665" w:rsidRDefault="004B2EC2">
      <w:pPr>
        <w:numPr>
          <w:ilvl w:val="0"/>
          <w:numId w:val="149"/>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ашық этнос сабақтары;</w:t>
      </w:r>
    </w:p>
    <w:p w14:paraId="208764CC" w14:textId="77777777" w:rsidR="004B2EC2" w:rsidRPr="002F6665" w:rsidRDefault="004B2EC2">
      <w:pPr>
        <w:numPr>
          <w:ilvl w:val="0"/>
          <w:numId w:val="149"/>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шеберлік сыныптары;</w:t>
      </w:r>
    </w:p>
    <w:p w14:paraId="05329B3D" w14:textId="77777777" w:rsidR="004B2EC2" w:rsidRPr="002F6665" w:rsidRDefault="004B2EC2">
      <w:pPr>
        <w:numPr>
          <w:ilvl w:val="0"/>
          <w:numId w:val="149"/>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жарияланымдық қызмет;</w:t>
      </w:r>
    </w:p>
    <w:p w14:paraId="017A1E53" w14:textId="3670984F" w:rsidR="004B2EC2" w:rsidRPr="002F6665" w:rsidRDefault="004B2EC2">
      <w:pPr>
        <w:numPr>
          <w:ilvl w:val="0"/>
          <w:numId w:val="149"/>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 клубтарының жұмысы;</w:t>
      </w:r>
    </w:p>
    <w:p w14:paraId="44E9FB3E" w14:textId="77777777" w:rsidR="004B2EC2" w:rsidRPr="002F6665" w:rsidRDefault="004B2EC2">
      <w:pPr>
        <w:numPr>
          <w:ilvl w:val="0"/>
          <w:numId w:val="149"/>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ғылыми баяндамалар мен әдістемелік материалдарды дайындау.</w:t>
      </w:r>
    </w:p>
    <w:p w14:paraId="5F584FFE" w14:textId="77777777" w:rsidR="004B2EC2" w:rsidRPr="002F6665" w:rsidRDefault="004B2EC2" w:rsidP="004B2EC2">
      <w:pPr>
        <w:pStyle w:val="isselectedend"/>
        <w:spacing w:before="0" w:beforeAutospacing="0" w:after="0" w:afterAutospacing="0"/>
        <w:ind w:firstLine="567"/>
        <w:jc w:val="both"/>
      </w:pPr>
      <w:r w:rsidRPr="002F6665">
        <w:t>Эксперимент нәтижелерін талдауға және оның мектептің білім беру ортасына әсерін бағалауға ерекше назар аударылды.</w:t>
      </w:r>
    </w:p>
    <w:p w14:paraId="5A0199BD" w14:textId="77777777" w:rsidR="004B2EC2" w:rsidRPr="002F6665" w:rsidRDefault="004B2EC2" w:rsidP="004B2EC2">
      <w:pPr>
        <w:pStyle w:val="isselectedend"/>
        <w:spacing w:before="0" w:beforeAutospacing="0" w:after="0" w:afterAutospacing="0"/>
        <w:ind w:firstLine="567"/>
        <w:jc w:val="both"/>
      </w:pPr>
      <w:r w:rsidRPr="002F6665">
        <w:t>Жүргізілген мониторинг келесі оң өзгерістерді көрсетті:</w:t>
      </w:r>
    </w:p>
    <w:p w14:paraId="0A73D908" w14:textId="77777777" w:rsidR="004B2EC2" w:rsidRPr="002F6665" w:rsidRDefault="004B2EC2" w:rsidP="004B2EC2">
      <w:pPr>
        <w:pStyle w:val="3"/>
        <w:spacing w:before="0" w:after="0"/>
        <w:ind w:firstLine="567"/>
        <w:jc w:val="both"/>
        <w:rPr>
          <w:rFonts w:ascii="Times New Roman" w:hAnsi="Times New Roman"/>
          <w:sz w:val="24"/>
          <w:szCs w:val="24"/>
        </w:rPr>
      </w:pPr>
      <w:r w:rsidRPr="002F6665">
        <w:rPr>
          <w:rFonts w:ascii="Times New Roman" w:hAnsi="Times New Roman"/>
          <w:sz w:val="24"/>
          <w:szCs w:val="24"/>
        </w:rPr>
        <w:t>Оқушылар арасында</w:t>
      </w:r>
    </w:p>
    <w:p w14:paraId="1959B491" w14:textId="63D30810" w:rsidR="004B2EC2" w:rsidRPr="002F6665" w:rsidRDefault="004B2EC2">
      <w:pPr>
        <w:numPr>
          <w:ilvl w:val="0"/>
          <w:numId w:val="150"/>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ұлттық мәдениетке, тарихқа және салт</w:t>
      </w:r>
      <w:r w:rsidR="00A87357">
        <w:rPr>
          <w:rFonts w:ascii="Times New Roman" w:hAnsi="Times New Roman" w:cs="Times New Roman"/>
          <w:sz w:val="24"/>
          <w:szCs w:val="24"/>
        </w:rPr>
        <w:t>-</w:t>
      </w:r>
      <w:r w:rsidRPr="002F6665">
        <w:rPr>
          <w:rFonts w:ascii="Times New Roman" w:hAnsi="Times New Roman" w:cs="Times New Roman"/>
          <w:sz w:val="24"/>
          <w:szCs w:val="24"/>
        </w:rPr>
        <w:t>дәстүрге деген қызығушылық артты;</w:t>
      </w:r>
    </w:p>
    <w:p w14:paraId="2170DC0B" w14:textId="14194EB8" w:rsidR="004B2EC2" w:rsidRPr="002F6665" w:rsidRDefault="004B2EC2">
      <w:pPr>
        <w:numPr>
          <w:ilvl w:val="0"/>
          <w:numId w:val="150"/>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Қазақстанның этномәдени </w:t>
      </w:r>
      <w:r w:rsidR="003D0D75">
        <w:rPr>
          <w:rFonts w:ascii="Times New Roman" w:hAnsi="Times New Roman" w:cs="Times New Roman"/>
          <w:sz w:val="24"/>
          <w:szCs w:val="24"/>
          <w:lang w:val="kk-KZ"/>
        </w:rPr>
        <w:t>мұ</w:t>
      </w:r>
      <w:r w:rsidRPr="002F6665">
        <w:rPr>
          <w:rFonts w:ascii="Times New Roman" w:hAnsi="Times New Roman" w:cs="Times New Roman"/>
          <w:sz w:val="24"/>
          <w:szCs w:val="24"/>
        </w:rPr>
        <w:t>расы туралы біліміміз кеңейді;</w:t>
      </w:r>
    </w:p>
    <w:p w14:paraId="01B662C6" w14:textId="77777777" w:rsidR="004B2EC2" w:rsidRPr="002F6665" w:rsidRDefault="004B2EC2">
      <w:pPr>
        <w:numPr>
          <w:ilvl w:val="0"/>
          <w:numId w:val="150"/>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зерттеу және жобалау қызметіне қатысу деңгейі артты;</w:t>
      </w:r>
    </w:p>
    <w:p w14:paraId="4CF7F210" w14:textId="59CDF5E3" w:rsidR="004B2EC2" w:rsidRPr="002F6665" w:rsidRDefault="004B2EC2">
      <w:pPr>
        <w:numPr>
          <w:ilvl w:val="0"/>
          <w:numId w:val="150"/>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мектептегі этномәдени бағыттағы іс</w:t>
      </w:r>
      <w:r w:rsidR="00A87357">
        <w:rPr>
          <w:rFonts w:ascii="Times New Roman" w:hAnsi="Times New Roman" w:cs="Times New Roman"/>
          <w:sz w:val="24"/>
          <w:szCs w:val="24"/>
        </w:rPr>
        <w:t>-</w:t>
      </w:r>
      <w:r w:rsidRPr="002F6665">
        <w:rPr>
          <w:rFonts w:ascii="Times New Roman" w:hAnsi="Times New Roman" w:cs="Times New Roman"/>
          <w:sz w:val="24"/>
          <w:szCs w:val="24"/>
        </w:rPr>
        <w:t>шараларға қатысу артты;</w:t>
      </w:r>
    </w:p>
    <w:p w14:paraId="5F0E2921" w14:textId="77777777" w:rsidR="004B2EC2" w:rsidRPr="002F6665" w:rsidRDefault="004B2EC2">
      <w:pPr>
        <w:numPr>
          <w:ilvl w:val="0"/>
          <w:numId w:val="150"/>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өз еліне, мәдениетіне, халқына қатыстылық сезімі нығая түсті.</w:t>
      </w:r>
    </w:p>
    <w:p w14:paraId="3D4CB540" w14:textId="77777777" w:rsidR="004B2EC2" w:rsidRPr="002F6665" w:rsidRDefault="004B2EC2" w:rsidP="004B2EC2">
      <w:pPr>
        <w:pStyle w:val="isselectedend"/>
        <w:spacing w:before="0" w:beforeAutospacing="0" w:after="0" w:afterAutospacing="0"/>
        <w:ind w:firstLine="567"/>
        <w:jc w:val="both"/>
      </w:pPr>
      <w:r w:rsidRPr="002F6665">
        <w:t>Ғылыми жобалар, байқаулар мен фестивальдар арқылы білім алушылар отбасылық дәстүрлерді, ру тарихын, халық шығармашылығын және ұлттық өнерді үйренуге мүмкіндік алды.</w:t>
      </w:r>
    </w:p>
    <w:p w14:paraId="42D21F0F" w14:textId="77777777" w:rsidR="004B2EC2" w:rsidRPr="00EE612A" w:rsidRDefault="004B2EC2" w:rsidP="004B2EC2">
      <w:pPr>
        <w:pStyle w:val="3"/>
        <w:spacing w:before="0" w:after="0"/>
        <w:ind w:firstLine="567"/>
        <w:jc w:val="both"/>
        <w:rPr>
          <w:rFonts w:ascii="Times New Roman" w:hAnsi="Times New Roman"/>
          <w:sz w:val="24"/>
          <w:szCs w:val="24"/>
        </w:rPr>
      </w:pPr>
      <w:r w:rsidRPr="00EE612A">
        <w:rPr>
          <w:rFonts w:ascii="Times New Roman" w:hAnsi="Times New Roman"/>
          <w:sz w:val="24"/>
          <w:szCs w:val="24"/>
        </w:rPr>
        <w:t>Педагогтар арасында</w:t>
      </w:r>
    </w:p>
    <w:p w14:paraId="11FE4EE1" w14:textId="36A38A0A" w:rsidR="004B2EC2" w:rsidRPr="002F6665" w:rsidRDefault="004B2EC2" w:rsidP="004B2EC2">
      <w:pPr>
        <w:pStyle w:val="isselectedend"/>
        <w:spacing w:before="0" w:beforeAutospacing="0" w:after="0" w:afterAutospacing="0"/>
        <w:ind w:firstLine="567"/>
        <w:jc w:val="both"/>
      </w:pPr>
      <w:r w:rsidRPr="002F6665">
        <w:t xml:space="preserve">Экспериментті жүзеге асыру кезеңінде </w:t>
      </w:r>
      <w:r w:rsidR="002C1C24">
        <w:t xml:space="preserve"> мұғалімдердің </w:t>
      </w:r>
      <w:r w:rsidRPr="002F6665">
        <w:t>этнопедагогикалық технологияларды қолдануға дайындық деңгейі айтарлықтай өсті.</w:t>
      </w:r>
    </w:p>
    <w:p w14:paraId="6424CBB4" w14:textId="280E7710" w:rsidR="004B2EC2" w:rsidRPr="002F6665" w:rsidRDefault="004B2EC2" w:rsidP="004B2EC2">
      <w:pPr>
        <w:pStyle w:val="isselectedend"/>
        <w:spacing w:before="0" w:beforeAutospacing="0" w:after="0" w:afterAutospacing="0"/>
        <w:ind w:firstLine="567"/>
        <w:jc w:val="both"/>
      </w:pPr>
      <w:r w:rsidRPr="002F6665">
        <w:t xml:space="preserve">Егер бастапқы кезеңде </w:t>
      </w:r>
      <w:r w:rsidR="002C1C24">
        <w:t xml:space="preserve"> мұғалімдердің </w:t>
      </w:r>
      <w:r w:rsidRPr="002F6665">
        <w:t>көпшілігі этнопедагогиканы негізінен тәрбиелік бағыт ретінде қабылдаса, эксперимент соңында ол оқыту мен тәрбиелеудің толыққанды педагогикалық құралы ретінде қолданыла бастады.</w:t>
      </w:r>
    </w:p>
    <w:p w14:paraId="72A79A8B" w14:textId="77777777" w:rsidR="004B2EC2" w:rsidRPr="002F6665" w:rsidRDefault="004B2EC2" w:rsidP="004B2EC2">
      <w:pPr>
        <w:pStyle w:val="isselectedend"/>
        <w:spacing w:before="0" w:beforeAutospacing="0" w:after="0" w:afterAutospacing="0"/>
        <w:ind w:firstLine="567"/>
        <w:jc w:val="both"/>
      </w:pPr>
      <w:r w:rsidRPr="002F6665">
        <w:t>Педагогтар жұмыстың жаңа түрлерін меңгерді:</w:t>
      </w:r>
    </w:p>
    <w:p w14:paraId="22E0C4C1" w14:textId="77777777" w:rsidR="004B2EC2" w:rsidRPr="002F6665" w:rsidRDefault="004B2EC2">
      <w:pPr>
        <w:numPr>
          <w:ilvl w:val="0"/>
          <w:numId w:val="151"/>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этнос сабақтары;</w:t>
      </w:r>
    </w:p>
    <w:p w14:paraId="23E8D623" w14:textId="77777777" w:rsidR="004B2EC2" w:rsidRPr="002F6665" w:rsidRDefault="004B2EC2">
      <w:pPr>
        <w:numPr>
          <w:ilvl w:val="0"/>
          <w:numId w:val="151"/>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этномәдени жобалар;</w:t>
      </w:r>
    </w:p>
    <w:p w14:paraId="366BD522" w14:textId="77777777" w:rsidR="004B2EC2" w:rsidRPr="002F6665" w:rsidRDefault="004B2EC2">
      <w:pPr>
        <w:numPr>
          <w:ilvl w:val="0"/>
          <w:numId w:val="151"/>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кіріктірілген сабақтар;</w:t>
      </w:r>
    </w:p>
    <w:p w14:paraId="61DC39B7" w14:textId="46C75E8B" w:rsidR="004B2EC2" w:rsidRPr="002F6665" w:rsidRDefault="003D0D75">
      <w:pPr>
        <w:numPr>
          <w:ilvl w:val="0"/>
          <w:numId w:val="151"/>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val="kk-KZ"/>
        </w:rPr>
        <w:t>мұ</w:t>
      </w:r>
      <w:r w:rsidR="004B2EC2" w:rsidRPr="002F6665">
        <w:rPr>
          <w:rFonts w:ascii="Times New Roman" w:hAnsi="Times New Roman" w:cs="Times New Roman"/>
          <w:sz w:val="24"/>
          <w:szCs w:val="24"/>
        </w:rPr>
        <w:t>ражайлық педагогиканы;</w:t>
      </w:r>
    </w:p>
    <w:p w14:paraId="589EFC71" w14:textId="77777777" w:rsidR="004B2EC2" w:rsidRPr="002F6665" w:rsidRDefault="004B2EC2">
      <w:pPr>
        <w:numPr>
          <w:ilvl w:val="0"/>
          <w:numId w:val="151"/>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зерттеу тәжірибелері;</w:t>
      </w:r>
    </w:p>
    <w:p w14:paraId="66476885" w14:textId="77777777" w:rsidR="004B2EC2" w:rsidRPr="002F6665" w:rsidRDefault="004B2EC2">
      <w:pPr>
        <w:numPr>
          <w:ilvl w:val="0"/>
          <w:numId w:val="151"/>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ұлттық құндылықтар негізінде жобалық оқыту.</w:t>
      </w:r>
    </w:p>
    <w:p w14:paraId="5C819E9D" w14:textId="77777777" w:rsidR="004B2EC2" w:rsidRPr="002F6665" w:rsidRDefault="004B2EC2" w:rsidP="004B2EC2">
      <w:pPr>
        <w:pStyle w:val="isselectedend"/>
        <w:spacing w:before="0" w:beforeAutospacing="0" w:after="0" w:afterAutospacing="0"/>
        <w:ind w:firstLine="567"/>
        <w:jc w:val="both"/>
      </w:pPr>
      <w:r w:rsidRPr="002F6665">
        <w:t>Педагогтардың жарияланымдық белсенділігі артты, этнопедагогика мәселелері бойынша конференциялар мен семинарларға қатысуы кеңейді.</w:t>
      </w:r>
    </w:p>
    <w:p w14:paraId="73AEE73E" w14:textId="505B0EF3" w:rsidR="004B2EC2" w:rsidRPr="00EE612A" w:rsidRDefault="004B2EC2" w:rsidP="004B2EC2">
      <w:pPr>
        <w:pStyle w:val="3"/>
        <w:spacing w:before="0" w:after="0"/>
        <w:ind w:firstLine="567"/>
        <w:jc w:val="both"/>
        <w:rPr>
          <w:rFonts w:ascii="Times New Roman" w:hAnsi="Times New Roman"/>
          <w:sz w:val="24"/>
          <w:szCs w:val="24"/>
        </w:rPr>
      </w:pPr>
      <w:r w:rsidRPr="00EE612A">
        <w:rPr>
          <w:rFonts w:ascii="Times New Roman" w:hAnsi="Times New Roman"/>
          <w:sz w:val="24"/>
          <w:szCs w:val="24"/>
        </w:rPr>
        <w:t>Ата</w:t>
      </w:r>
      <w:r w:rsidR="00A87357">
        <w:rPr>
          <w:rFonts w:ascii="Times New Roman" w:hAnsi="Times New Roman"/>
          <w:sz w:val="24"/>
          <w:szCs w:val="24"/>
        </w:rPr>
        <w:t>-</w:t>
      </w:r>
      <w:r w:rsidRPr="00EE612A">
        <w:rPr>
          <w:rFonts w:ascii="Times New Roman" w:hAnsi="Times New Roman"/>
          <w:sz w:val="24"/>
          <w:szCs w:val="24"/>
        </w:rPr>
        <w:t>аналар арасында</w:t>
      </w:r>
    </w:p>
    <w:p w14:paraId="17EA192E" w14:textId="77777777" w:rsidR="004B2EC2" w:rsidRPr="002F6665" w:rsidRDefault="004B2EC2" w:rsidP="004B2EC2">
      <w:pPr>
        <w:pStyle w:val="isselectedend"/>
        <w:spacing w:before="0" w:beforeAutospacing="0" w:after="0" w:afterAutospacing="0"/>
        <w:ind w:firstLine="567"/>
        <w:jc w:val="both"/>
      </w:pPr>
      <w:r w:rsidRPr="002F6665">
        <w:t>Эксперименттің ең маңызды нәтижелерінің бірі отбасы мен мектептің өзара әрекеттесу деңгейінің артуы болды.</w:t>
      </w:r>
    </w:p>
    <w:p w14:paraId="0AD4C3AB" w14:textId="4EC5318E" w:rsidR="004B2EC2" w:rsidRPr="002F6665" w:rsidRDefault="004B2EC2" w:rsidP="004B2EC2">
      <w:pPr>
        <w:pStyle w:val="isselectedend"/>
        <w:spacing w:before="0" w:beforeAutospacing="0" w:after="0" w:afterAutospacing="0"/>
        <w:ind w:firstLine="567"/>
        <w:jc w:val="both"/>
      </w:pPr>
      <w:r w:rsidRPr="002F6665">
        <w:t>Отбасылық дәстүрлер, тектік</w:t>
      </w:r>
      <w:r w:rsidR="00A87357">
        <w:t>-</w:t>
      </w:r>
      <w:r w:rsidRPr="002F6665">
        <w:t>топтық байқаулар, ата</w:t>
      </w:r>
      <w:r w:rsidR="00A87357">
        <w:t>-</w:t>
      </w:r>
      <w:r w:rsidRPr="002F6665">
        <w:t>аналар үйірмелерінің іс</w:t>
      </w:r>
      <w:r w:rsidR="00A87357">
        <w:t>-</w:t>
      </w:r>
      <w:r w:rsidRPr="002F6665">
        <w:t>шаралары және бірлескен іс</w:t>
      </w:r>
      <w:r w:rsidR="00A87357">
        <w:t>-</w:t>
      </w:r>
      <w:r w:rsidRPr="002F6665">
        <w:t>шаралар арқылы ата</w:t>
      </w:r>
      <w:r w:rsidR="00A87357">
        <w:t>-</w:t>
      </w:r>
      <w:r w:rsidRPr="002F6665">
        <w:t>аналар білім беру үдерісінің белсенді қатысушыларына айналды.</w:t>
      </w:r>
    </w:p>
    <w:p w14:paraId="1F633550" w14:textId="77777777" w:rsidR="004B2EC2" w:rsidRPr="002F6665" w:rsidRDefault="004B2EC2" w:rsidP="004B2EC2">
      <w:pPr>
        <w:pStyle w:val="isselectedend"/>
        <w:spacing w:before="0" w:beforeAutospacing="0" w:after="0" w:afterAutospacing="0"/>
        <w:ind w:firstLine="567"/>
        <w:jc w:val="both"/>
      </w:pPr>
      <w:r w:rsidRPr="002F6665">
        <w:t>Бұл отбасының тәрбиелік әлеуетін арттыруға және мектеп пен отбасы тәрбиесінің сабақтастығын қамтамасыз етуге мүмкіндік берді.</w:t>
      </w:r>
    </w:p>
    <w:p w14:paraId="3C010EC3" w14:textId="77777777" w:rsidR="004B2EC2" w:rsidRPr="00EE612A" w:rsidRDefault="004B2EC2" w:rsidP="004B2EC2">
      <w:pPr>
        <w:pStyle w:val="2"/>
        <w:spacing w:before="0" w:line="240" w:lineRule="auto"/>
        <w:ind w:firstLine="567"/>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Бағдарламаны іске асырудың тиімділігі</w:t>
      </w:r>
    </w:p>
    <w:p w14:paraId="0FA01A5F" w14:textId="77777777" w:rsidR="004B2EC2" w:rsidRPr="002F6665" w:rsidRDefault="004B2EC2" w:rsidP="004B2EC2">
      <w:pPr>
        <w:pStyle w:val="isselectedend"/>
        <w:spacing w:before="0" w:beforeAutospacing="0" w:after="0" w:afterAutospacing="0"/>
        <w:ind w:firstLine="567"/>
        <w:jc w:val="both"/>
      </w:pPr>
      <w:r w:rsidRPr="002F6665">
        <w:t>Жүргізілген талдау тәжірибелік алаңның бағдарламасы негізгі қойылған мақсаттарға қол жеткізгенін көрсетеді.</w:t>
      </w:r>
    </w:p>
    <w:p w14:paraId="0C206596" w14:textId="77777777" w:rsidR="004B2EC2" w:rsidRPr="002F6665" w:rsidRDefault="004B2EC2" w:rsidP="004B2EC2">
      <w:pPr>
        <w:pStyle w:val="isselectedend"/>
        <w:spacing w:before="0" w:beforeAutospacing="0" w:after="0" w:afterAutospacing="0"/>
        <w:ind w:firstLine="567"/>
        <w:jc w:val="both"/>
      </w:pPr>
      <w:r w:rsidRPr="002F6665">
        <w:t>Мектептегі үш жыл ішінде:</w:t>
      </w:r>
    </w:p>
    <w:p w14:paraId="51E5F260" w14:textId="77777777" w:rsidR="004B2EC2" w:rsidRPr="00EE612A" w:rsidRDefault="004B2EC2">
      <w:pPr>
        <w:numPr>
          <w:ilvl w:val="0"/>
          <w:numId w:val="152"/>
        </w:numPr>
        <w:spacing w:after="0" w:line="240" w:lineRule="auto"/>
        <w:ind w:left="0" w:firstLine="567"/>
        <w:jc w:val="both"/>
        <w:rPr>
          <w:rFonts w:ascii="Times New Roman" w:hAnsi="Times New Roman" w:cs="Times New Roman"/>
          <w:sz w:val="24"/>
          <w:szCs w:val="24"/>
        </w:rPr>
      </w:pPr>
      <w:r w:rsidRPr="00EE612A">
        <w:rPr>
          <w:rFonts w:ascii="Times New Roman" w:hAnsi="Times New Roman" w:cs="Times New Roman"/>
          <w:sz w:val="24"/>
          <w:szCs w:val="24"/>
        </w:rPr>
        <w:t>тұрақты этномәдени білім беру ортасы құрылды;</w:t>
      </w:r>
    </w:p>
    <w:p w14:paraId="7D902044" w14:textId="77777777" w:rsidR="004B2EC2" w:rsidRPr="00EE612A" w:rsidRDefault="004B2EC2">
      <w:pPr>
        <w:numPr>
          <w:ilvl w:val="0"/>
          <w:numId w:val="152"/>
        </w:numPr>
        <w:spacing w:after="0" w:line="240" w:lineRule="auto"/>
        <w:ind w:left="0" w:firstLine="567"/>
        <w:jc w:val="both"/>
        <w:rPr>
          <w:rFonts w:ascii="Times New Roman" w:hAnsi="Times New Roman" w:cs="Times New Roman"/>
          <w:sz w:val="24"/>
          <w:szCs w:val="24"/>
        </w:rPr>
      </w:pPr>
      <w:r w:rsidRPr="00EE612A">
        <w:rPr>
          <w:rFonts w:ascii="Times New Roman" w:hAnsi="Times New Roman" w:cs="Times New Roman"/>
          <w:sz w:val="24"/>
          <w:szCs w:val="24"/>
        </w:rPr>
        <w:t>этнопедагогикалық тәсілді енгізудің моделі әзірленді;</w:t>
      </w:r>
    </w:p>
    <w:p w14:paraId="1D32D747" w14:textId="77777777" w:rsidR="004B2EC2" w:rsidRPr="00EE612A" w:rsidRDefault="004B2EC2">
      <w:pPr>
        <w:numPr>
          <w:ilvl w:val="0"/>
          <w:numId w:val="152"/>
        </w:numPr>
        <w:spacing w:after="0" w:line="240" w:lineRule="auto"/>
        <w:ind w:left="0" w:firstLine="567"/>
        <w:jc w:val="both"/>
        <w:rPr>
          <w:rFonts w:ascii="Times New Roman" w:hAnsi="Times New Roman" w:cs="Times New Roman"/>
          <w:sz w:val="24"/>
          <w:szCs w:val="24"/>
        </w:rPr>
      </w:pPr>
      <w:r w:rsidRPr="00EE612A">
        <w:rPr>
          <w:rFonts w:ascii="Times New Roman" w:hAnsi="Times New Roman" w:cs="Times New Roman"/>
          <w:sz w:val="24"/>
          <w:szCs w:val="24"/>
        </w:rPr>
        <w:t>этнопедагогика орталығы құрылып, табысты жұмыс істеуде;</w:t>
      </w:r>
    </w:p>
    <w:p w14:paraId="42797AF6" w14:textId="6480EFEC" w:rsidR="004B2EC2" w:rsidRPr="00EE612A" w:rsidRDefault="00912136">
      <w:pPr>
        <w:numPr>
          <w:ilvl w:val="0"/>
          <w:numId w:val="15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sidR="004B2EC2" w:rsidRPr="00EE612A">
        <w:rPr>
          <w:rFonts w:ascii="Times New Roman" w:hAnsi="Times New Roman" w:cs="Times New Roman"/>
          <w:sz w:val="24"/>
          <w:szCs w:val="24"/>
        </w:rPr>
        <w:t>Бозоқ</w:t>
      </w:r>
      <w:r>
        <w:rPr>
          <w:rFonts w:ascii="Times New Roman" w:hAnsi="Times New Roman" w:cs="Times New Roman"/>
          <w:sz w:val="24"/>
          <w:szCs w:val="24"/>
        </w:rPr>
        <w:t>»</w:t>
      </w:r>
      <w:r w:rsidR="004B2EC2" w:rsidRPr="00EE612A">
        <w:rPr>
          <w:rFonts w:ascii="Times New Roman" w:hAnsi="Times New Roman" w:cs="Times New Roman"/>
          <w:sz w:val="24"/>
          <w:szCs w:val="24"/>
        </w:rPr>
        <w:t xml:space="preserve"> музей</w:t>
      </w:r>
      <w:r w:rsidR="00A87357">
        <w:rPr>
          <w:rFonts w:ascii="Times New Roman" w:hAnsi="Times New Roman" w:cs="Times New Roman"/>
          <w:sz w:val="24"/>
          <w:szCs w:val="24"/>
        </w:rPr>
        <w:t>-</w:t>
      </w:r>
      <w:r w:rsidR="004B2EC2" w:rsidRPr="00EE612A">
        <w:rPr>
          <w:rFonts w:ascii="Times New Roman" w:hAnsi="Times New Roman" w:cs="Times New Roman"/>
          <w:sz w:val="24"/>
          <w:szCs w:val="24"/>
        </w:rPr>
        <w:t>қорығымен өзара іс</w:t>
      </w:r>
      <w:r w:rsidR="00A87357">
        <w:rPr>
          <w:rFonts w:ascii="Times New Roman" w:hAnsi="Times New Roman" w:cs="Times New Roman"/>
          <w:sz w:val="24"/>
          <w:szCs w:val="24"/>
        </w:rPr>
        <w:t>-</w:t>
      </w:r>
      <w:r w:rsidR="004B2EC2" w:rsidRPr="00EE612A">
        <w:rPr>
          <w:rFonts w:ascii="Times New Roman" w:hAnsi="Times New Roman" w:cs="Times New Roman"/>
          <w:sz w:val="24"/>
          <w:szCs w:val="24"/>
        </w:rPr>
        <w:t>қимыл жүйесі қалыптастырылды;</w:t>
      </w:r>
    </w:p>
    <w:p w14:paraId="496F03BC" w14:textId="7C9A7356" w:rsidR="004B2EC2" w:rsidRPr="00EE612A" w:rsidRDefault="004B2EC2">
      <w:pPr>
        <w:numPr>
          <w:ilvl w:val="0"/>
          <w:numId w:val="152"/>
        </w:numPr>
        <w:spacing w:after="0" w:line="240" w:lineRule="auto"/>
        <w:ind w:left="0" w:firstLine="567"/>
        <w:jc w:val="both"/>
        <w:rPr>
          <w:rFonts w:ascii="Times New Roman" w:hAnsi="Times New Roman" w:cs="Times New Roman"/>
          <w:sz w:val="24"/>
          <w:szCs w:val="24"/>
        </w:rPr>
      </w:pPr>
      <w:r w:rsidRPr="00EE612A">
        <w:rPr>
          <w:rFonts w:ascii="Times New Roman" w:hAnsi="Times New Roman" w:cs="Times New Roman"/>
          <w:sz w:val="24"/>
          <w:szCs w:val="24"/>
        </w:rPr>
        <w:t>этнокомпоненттің оқу</w:t>
      </w:r>
      <w:r w:rsidR="00A87357">
        <w:rPr>
          <w:rFonts w:ascii="Times New Roman" w:hAnsi="Times New Roman" w:cs="Times New Roman"/>
          <w:sz w:val="24"/>
          <w:szCs w:val="24"/>
        </w:rPr>
        <w:t>-</w:t>
      </w:r>
      <w:r w:rsidRPr="00EE612A">
        <w:rPr>
          <w:rFonts w:ascii="Times New Roman" w:hAnsi="Times New Roman" w:cs="Times New Roman"/>
          <w:sz w:val="24"/>
          <w:szCs w:val="24"/>
        </w:rPr>
        <w:t>тәрбие үдерісіне интеграциялануы қамтамасыз етілді;</w:t>
      </w:r>
    </w:p>
    <w:p w14:paraId="42EF315E" w14:textId="77777777" w:rsidR="004B2EC2" w:rsidRPr="002F6665" w:rsidRDefault="004B2EC2">
      <w:pPr>
        <w:numPr>
          <w:ilvl w:val="0"/>
          <w:numId w:val="152"/>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оқушылардың зерттеушілік қызметі кеңейтілді;</w:t>
      </w:r>
    </w:p>
    <w:p w14:paraId="6D45B677" w14:textId="7296D4C7" w:rsidR="004B2EC2" w:rsidRPr="002F6665" w:rsidRDefault="004B2EC2">
      <w:pPr>
        <w:numPr>
          <w:ilvl w:val="0"/>
          <w:numId w:val="152"/>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аналардың қатысуы жандандырылды;</w:t>
      </w:r>
    </w:p>
    <w:p w14:paraId="2675F2D6" w14:textId="77777777" w:rsidR="004B2EC2" w:rsidRPr="002F6665" w:rsidRDefault="004B2EC2">
      <w:pPr>
        <w:numPr>
          <w:ilvl w:val="0"/>
          <w:numId w:val="152"/>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тәжірибені одан әрі тарату үшін әдістемелік және практикалық материалдар жинақталды.</w:t>
      </w:r>
    </w:p>
    <w:p w14:paraId="15F1BC1C" w14:textId="1695AC34" w:rsidR="004B2EC2" w:rsidRPr="002F6665" w:rsidRDefault="004B2EC2" w:rsidP="004B2EC2">
      <w:pPr>
        <w:pStyle w:val="isselectedend"/>
        <w:spacing w:before="0" w:beforeAutospacing="0" w:after="0" w:afterAutospacing="0"/>
        <w:ind w:firstLine="567"/>
        <w:jc w:val="both"/>
      </w:pPr>
      <w:r w:rsidRPr="002F6665">
        <w:t>Эксперименттің жекелеген іс</w:t>
      </w:r>
      <w:r w:rsidR="00A87357">
        <w:t>-</w:t>
      </w:r>
      <w:r w:rsidRPr="002F6665">
        <w:t xml:space="preserve">шараларды өткізумен шектеліп қалмай, білім беру үдерісінің </w:t>
      </w:r>
      <w:r w:rsidR="00003E2A">
        <w:t>мазмұнын</w:t>
      </w:r>
      <w:r w:rsidRPr="002F6665">
        <w:t xml:space="preserve">а, </w:t>
      </w:r>
      <w:r w:rsidR="002C1C24">
        <w:t xml:space="preserve"> мұғалімдердің </w:t>
      </w:r>
      <w:r w:rsidRPr="002F6665">
        <w:t>кәсіби дамуына және жалпы мектептің тәрбие жүйесіне әсер еткендігі ерекше құнды болып табылады.</w:t>
      </w:r>
    </w:p>
    <w:p w14:paraId="75CA32C5" w14:textId="77777777" w:rsidR="004B2EC2" w:rsidRPr="00EE612A" w:rsidRDefault="004B2EC2" w:rsidP="004B2EC2">
      <w:pPr>
        <w:pStyle w:val="2"/>
        <w:spacing w:before="0" w:line="240" w:lineRule="auto"/>
        <w:ind w:firstLine="567"/>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Проблемалық аймақтар</w:t>
      </w:r>
    </w:p>
    <w:p w14:paraId="690A9D09" w14:textId="77777777" w:rsidR="004B2EC2" w:rsidRPr="002F6665" w:rsidRDefault="004B2EC2" w:rsidP="004B2EC2">
      <w:pPr>
        <w:pStyle w:val="isselectedend"/>
        <w:spacing w:before="0" w:beforeAutospacing="0" w:after="0" w:afterAutospacing="0"/>
        <w:ind w:firstLine="567"/>
        <w:jc w:val="both"/>
      </w:pPr>
      <w:r w:rsidRPr="002F6665">
        <w:t>Қол жеткізілген нәтижелерге қарамастан, талдау одан әрі жетілдіруді талап ететін бірқатар мәселелерді анықтады:</w:t>
      </w:r>
    </w:p>
    <w:p w14:paraId="57374AA5" w14:textId="77777777" w:rsidR="004B2EC2" w:rsidRPr="00EE612A" w:rsidRDefault="004B2EC2">
      <w:pPr>
        <w:numPr>
          <w:ilvl w:val="0"/>
          <w:numId w:val="153"/>
        </w:numPr>
        <w:spacing w:after="0" w:line="240" w:lineRule="auto"/>
        <w:ind w:left="0" w:firstLine="567"/>
        <w:jc w:val="both"/>
        <w:rPr>
          <w:rFonts w:ascii="Times New Roman" w:hAnsi="Times New Roman" w:cs="Times New Roman"/>
          <w:sz w:val="24"/>
          <w:szCs w:val="24"/>
        </w:rPr>
      </w:pPr>
      <w:r w:rsidRPr="00EE612A">
        <w:rPr>
          <w:rFonts w:ascii="Times New Roman" w:hAnsi="Times New Roman" w:cs="Times New Roman"/>
          <w:sz w:val="24"/>
          <w:szCs w:val="24"/>
        </w:rPr>
        <w:t>этнопедагогикалық тәрбиенің тиімділігін бағалаудың диагностикалық құралдарының жеткіліксіз әзірленуі;</w:t>
      </w:r>
    </w:p>
    <w:p w14:paraId="7F3776C0" w14:textId="77777777" w:rsidR="004B2EC2" w:rsidRPr="00EE612A" w:rsidRDefault="004B2EC2">
      <w:pPr>
        <w:numPr>
          <w:ilvl w:val="0"/>
          <w:numId w:val="153"/>
        </w:numPr>
        <w:spacing w:after="0" w:line="240" w:lineRule="auto"/>
        <w:ind w:left="0" w:firstLine="567"/>
        <w:jc w:val="both"/>
        <w:rPr>
          <w:rFonts w:ascii="Times New Roman" w:hAnsi="Times New Roman" w:cs="Times New Roman"/>
          <w:sz w:val="24"/>
          <w:szCs w:val="24"/>
        </w:rPr>
      </w:pPr>
      <w:r w:rsidRPr="00EE612A">
        <w:rPr>
          <w:rFonts w:ascii="Times New Roman" w:hAnsi="Times New Roman" w:cs="Times New Roman"/>
          <w:sz w:val="24"/>
          <w:szCs w:val="24"/>
        </w:rPr>
        <w:t>білім алушылардың тұлғалық өзгерістерін тереңірек мониторингілеу қажеттілігі;</w:t>
      </w:r>
    </w:p>
    <w:p w14:paraId="0DD3A9A6" w14:textId="77777777" w:rsidR="004B2EC2" w:rsidRPr="00EE612A" w:rsidRDefault="004B2EC2">
      <w:pPr>
        <w:numPr>
          <w:ilvl w:val="0"/>
          <w:numId w:val="153"/>
        </w:numPr>
        <w:spacing w:after="0" w:line="240" w:lineRule="auto"/>
        <w:ind w:left="0" w:firstLine="567"/>
        <w:jc w:val="both"/>
        <w:rPr>
          <w:rFonts w:ascii="Times New Roman" w:hAnsi="Times New Roman" w:cs="Times New Roman"/>
          <w:sz w:val="24"/>
          <w:szCs w:val="24"/>
        </w:rPr>
      </w:pPr>
      <w:r w:rsidRPr="00EE612A">
        <w:rPr>
          <w:rFonts w:ascii="Times New Roman" w:hAnsi="Times New Roman" w:cs="Times New Roman"/>
          <w:sz w:val="24"/>
          <w:szCs w:val="24"/>
        </w:rPr>
        <w:t>жекелеген педагогтардың этнопедагогикалық технологияларды біркелкі енгізбеуі;</w:t>
      </w:r>
    </w:p>
    <w:p w14:paraId="0C200F90" w14:textId="77777777" w:rsidR="004B2EC2" w:rsidRPr="00EE612A" w:rsidRDefault="004B2EC2">
      <w:pPr>
        <w:numPr>
          <w:ilvl w:val="0"/>
          <w:numId w:val="153"/>
        </w:numPr>
        <w:spacing w:after="0" w:line="240" w:lineRule="auto"/>
        <w:ind w:left="0" w:firstLine="567"/>
        <w:jc w:val="both"/>
        <w:rPr>
          <w:rFonts w:ascii="Times New Roman" w:hAnsi="Times New Roman" w:cs="Times New Roman"/>
          <w:sz w:val="24"/>
          <w:szCs w:val="24"/>
        </w:rPr>
      </w:pPr>
      <w:r w:rsidRPr="00EE612A">
        <w:rPr>
          <w:rFonts w:ascii="Times New Roman" w:hAnsi="Times New Roman" w:cs="Times New Roman"/>
          <w:sz w:val="24"/>
          <w:szCs w:val="24"/>
        </w:rPr>
        <w:t>республикалық деңгейдегі ғылыми жарияланымдар санының жеткіліксіздігі;</w:t>
      </w:r>
    </w:p>
    <w:p w14:paraId="4501BB03" w14:textId="1B54EDCC" w:rsidR="004B2EC2" w:rsidRPr="00EE612A" w:rsidRDefault="004B2EC2">
      <w:pPr>
        <w:numPr>
          <w:ilvl w:val="0"/>
          <w:numId w:val="153"/>
        </w:numPr>
        <w:spacing w:after="0" w:line="240" w:lineRule="auto"/>
        <w:ind w:left="0" w:firstLine="567"/>
        <w:jc w:val="both"/>
        <w:rPr>
          <w:rFonts w:ascii="Times New Roman" w:hAnsi="Times New Roman" w:cs="Times New Roman"/>
          <w:sz w:val="24"/>
          <w:szCs w:val="24"/>
        </w:rPr>
      </w:pPr>
      <w:r w:rsidRPr="00EE612A">
        <w:rPr>
          <w:rFonts w:ascii="Times New Roman" w:hAnsi="Times New Roman" w:cs="Times New Roman"/>
          <w:sz w:val="24"/>
          <w:szCs w:val="24"/>
        </w:rPr>
        <w:t>этномәдениет мәселелері бойынша студенттердің ғылыми</w:t>
      </w:r>
      <w:r w:rsidR="00A87357">
        <w:rPr>
          <w:rFonts w:ascii="Times New Roman" w:hAnsi="Times New Roman" w:cs="Times New Roman"/>
          <w:sz w:val="24"/>
          <w:szCs w:val="24"/>
        </w:rPr>
        <w:t>-</w:t>
      </w:r>
      <w:r w:rsidRPr="00EE612A">
        <w:rPr>
          <w:rFonts w:ascii="Times New Roman" w:hAnsi="Times New Roman" w:cs="Times New Roman"/>
          <w:sz w:val="24"/>
          <w:szCs w:val="24"/>
        </w:rPr>
        <w:t>зерттеу қызметін кеңейту қажеттілігі.</w:t>
      </w:r>
    </w:p>
    <w:p w14:paraId="6E7048AA" w14:textId="77777777" w:rsidR="004B2EC2" w:rsidRPr="00EE612A" w:rsidRDefault="004B2EC2" w:rsidP="004B2EC2">
      <w:pPr>
        <w:pStyle w:val="2"/>
        <w:spacing w:before="0" w:line="240" w:lineRule="auto"/>
        <w:ind w:firstLine="567"/>
        <w:jc w:val="both"/>
        <w:rPr>
          <w:rFonts w:ascii="Times New Roman" w:hAnsi="Times New Roman" w:cs="Times New Roman"/>
          <w:color w:val="auto"/>
          <w:sz w:val="24"/>
          <w:szCs w:val="24"/>
        </w:rPr>
      </w:pPr>
      <w:r w:rsidRPr="00EE612A">
        <w:rPr>
          <w:rFonts w:ascii="Times New Roman" w:hAnsi="Times New Roman" w:cs="Times New Roman"/>
          <w:color w:val="auto"/>
          <w:sz w:val="24"/>
          <w:szCs w:val="24"/>
        </w:rPr>
        <w:t>Қорытынды</w:t>
      </w:r>
    </w:p>
    <w:p w14:paraId="64A09525" w14:textId="74FDF5ED" w:rsidR="004B2EC2" w:rsidRPr="002F6665" w:rsidRDefault="004B2EC2" w:rsidP="004B2EC2">
      <w:pPr>
        <w:pStyle w:val="isselectedend"/>
        <w:spacing w:before="0" w:beforeAutospacing="0" w:after="0" w:afterAutospacing="0"/>
        <w:ind w:firstLine="567"/>
        <w:jc w:val="both"/>
      </w:pPr>
      <w:r w:rsidRPr="002F6665">
        <w:t>Осылайша, 2023</w:t>
      </w:r>
      <w:r w:rsidR="00A87357">
        <w:t>-</w:t>
      </w:r>
      <w:r w:rsidRPr="002F6665">
        <w:t xml:space="preserve">2026 жылдары </w:t>
      </w:r>
      <w:r w:rsidR="00912136">
        <w:t>«</w:t>
      </w:r>
      <w:r w:rsidRPr="002F6665">
        <w:t>Қазақстандық оқушыны тәрбиелеудегі этнопедагогикалық тәсіл</w:t>
      </w:r>
      <w:r w:rsidR="00912136">
        <w:t>»</w:t>
      </w:r>
      <w:r w:rsidRPr="002F6665">
        <w:t xml:space="preserve"> тәжірибелік алаңының бағдарламасын жүзеге асыру өзінің тиімділігі мен практикалық маңыздылығын дәлелдеді.</w:t>
      </w:r>
    </w:p>
    <w:p w14:paraId="7F86A226" w14:textId="52BE0635" w:rsidR="004B2EC2" w:rsidRPr="002F6665" w:rsidRDefault="004B2EC2" w:rsidP="004B2EC2">
      <w:pPr>
        <w:pStyle w:val="isselectedend"/>
        <w:spacing w:before="0" w:beforeAutospacing="0" w:after="0" w:afterAutospacing="0"/>
        <w:ind w:firstLine="567"/>
        <w:jc w:val="both"/>
      </w:pPr>
      <w:r w:rsidRPr="002F6665">
        <w:t>Эксперимент мектепте ұлттық құндылықтарды білім беру үдерісіне кіріктіруге, ғылыми</w:t>
      </w:r>
      <w:r w:rsidR="00A87357">
        <w:t>-</w:t>
      </w:r>
      <w:r w:rsidRPr="002F6665">
        <w:t>зерттеу қызметін дамытуға, мектеп, отбасы және қоғам арасындағы ынтымақтастықты нығайтуға негізделген этномәдени тәрбиенің біртұтас жүйесін құруға мүмкіндік берді.</w:t>
      </w:r>
    </w:p>
    <w:p w14:paraId="6B0799B7" w14:textId="4432B5F3" w:rsidR="004B2EC2" w:rsidRPr="00EE612A" w:rsidRDefault="004B2EC2" w:rsidP="004B2EC2">
      <w:pPr>
        <w:pStyle w:val="a3"/>
        <w:spacing w:before="0" w:beforeAutospacing="0" w:after="0" w:afterAutospacing="0"/>
        <w:ind w:firstLine="567"/>
        <w:jc w:val="both"/>
      </w:pPr>
      <w:r w:rsidRPr="00EE612A">
        <w:t>Алынған нәтижелер этнопедагогикалық тәсіл білім алушылардың қазақстандық бірегейлігін, азаматтығын, патриотизмін және рухани</w:t>
      </w:r>
      <w:r w:rsidR="00A87357">
        <w:t>-</w:t>
      </w:r>
      <w:r w:rsidRPr="00EE612A">
        <w:t>адамгершілік дамуын қалыптастырудың тиімді құралы болып табылатынын, ал жинақталған тәжірибені қала мен республиканың білім беру ұйымдарында таратуға ұсынуға болатынын көрсетеді</w:t>
      </w:r>
    </w:p>
    <w:p w14:paraId="405E6742" w14:textId="4FF3DAFB" w:rsidR="00F63F22" w:rsidRPr="00EE612A" w:rsidRDefault="00BA69F5" w:rsidP="006F0227">
      <w:pPr>
        <w:pStyle w:val="2"/>
        <w:jc w:val="center"/>
        <w:rPr>
          <w:rFonts w:ascii="Times New Roman" w:hAnsi="Times New Roman" w:cs="Times New Roman"/>
          <w:color w:val="auto"/>
          <w:sz w:val="24"/>
          <w:szCs w:val="24"/>
        </w:rPr>
      </w:pPr>
      <w:r w:rsidRPr="00EE612A">
        <w:rPr>
          <w:rFonts w:ascii="Times New Roman" w:hAnsi="Times New Roman" w:cs="Times New Roman"/>
          <w:color w:val="auto"/>
          <w:sz w:val="24"/>
          <w:szCs w:val="24"/>
        </w:rPr>
        <w:t>2025</w:t>
      </w:r>
      <w:r w:rsidR="00A87357">
        <w:rPr>
          <w:rFonts w:ascii="Times New Roman" w:hAnsi="Times New Roman" w:cs="Times New Roman"/>
          <w:color w:val="auto"/>
          <w:sz w:val="24"/>
          <w:szCs w:val="24"/>
        </w:rPr>
        <w:t>-</w:t>
      </w:r>
      <w:r w:rsidRPr="00EE612A">
        <w:rPr>
          <w:rFonts w:ascii="Times New Roman" w:hAnsi="Times New Roman" w:cs="Times New Roman"/>
          <w:color w:val="auto"/>
          <w:sz w:val="24"/>
          <w:szCs w:val="24"/>
        </w:rPr>
        <w:t xml:space="preserve">2026 ОҚУ ЖЫЛЫНА АРНАЛҒАН </w:t>
      </w:r>
      <w:r w:rsidR="00912136">
        <w:rPr>
          <w:rFonts w:ascii="Times New Roman" w:hAnsi="Times New Roman" w:cs="Times New Roman"/>
          <w:color w:val="auto"/>
          <w:sz w:val="24"/>
          <w:szCs w:val="24"/>
        </w:rPr>
        <w:t>«</w:t>
      </w:r>
      <w:r w:rsidRPr="00EE612A">
        <w:rPr>
          <w:rFonts w:ascii="Times New Roman" w:hAnsi="Times New Roman" w:cs="Times New Roman"/>
          <w:color w:val="auto"/>
          <w:sz w:val="24"/>
          <w:szCs w:val="24"/>
        </w:rPr>
        <w:t>БЕЙІНДІ МЕДИЦИНАЛЫҚ СЫНЫП</w:t>
      </w:r>
      <w:r w:rsidR="00912136">
        <w:rPr>
          <w:rFonts w:ascii="Times New Roman" w:hAnsi="Times New Roman" w:cs="Times New Roman"/>
          <w:color w:val="auto"/>
          <w:sz w:val="24"/>
          <w:szCs w:val="24"/>
        </w:rPr>
        <w:t>»</w:t>
      </w:r>
      <w:r w:rsidRPr="00EE612A">
        <w:rPr>
          <w:rFonts w:ascii="Times New Roman" w:hAnsi="Times New Roman" w:cs="Times New Roman"/>
          <w:color w:val="auto"/>
          <w:sz w:val="24"/>
          <w:szCs w:val="24"/>
        </w:rPr>
        <w:t xml:space="preserve"> ИННОВАЦИЯЛЫҚ ЖОБАСЫНЫҢ ІСКЕ АСЫРЫЛУЫН ТАЛДАУ</w:t>
      </w:r>
    </w:p>
    <w:p w14:paraId="00AC291F" w14:textId="15DD7F43" w:rsidR="00F63F22" w:rsidRPr="002F6665" w:rsidRDefault="00F63F22" w:rsidP="006F0227">
      <w:pPr>
        <w:pStyle w:val="isselectedend"/>
        <w:spacing w:before="0" w:beforeAutospacing="0" w:after="0" w:afterAutospacing="0"/>
        <w:ind w:firstLine="567"/>
        <w:jc w:val="both"/>
      </w:pPr>
      <w:r w:rsidRPr="002F6665">
        <w:t>2025</w:t>
      </w:r>
      <w:r w:rsidR="00A87357">
        <w:t>-</w:t>
      </w:r>
      <w:r w:rsidRPr="002F6665">
        <w:t xml:space="preserve">2026 оқу жылында </w:t>
      </w:r>
      <w:r w:rsidR="00912136">
        <w:t>«</w:t>
      </w:r>
      <w:r w:rsidRPr="002F6665">
        <w:t>№41 жалпы білім беретін мектеп</w:t>
      </w:r>
      <w:r w:rsidR="00912136">
        <w:t>»</w:t>
      </w:r>
      <w:r w:rsidRPr="002F6665">
        <w:t xml:space="preserve"> КММ базасында медицина саласында білім алушылардың ерте кәсіптік бағдарлануына жағдай жасауға, медициналық мамандықтарға деген тұрақты қызығушылықты қалыптастыруға бағытталған </w:t>
      </w:r>
      <w:r w:rsidR="00912136">
        <w:t>«</w:t>
      </w:r>
      <w:r w:rsidRPr="002F6665">
        <w:t>Бейінді медициналық сынып</w:t>
      </w:r>
      <w:r w:rsidR="00912136">
        <w:t>»</w:t>
      </w:r>
      <w:r w:rsidRPr="002F6665">
        <w:t xml:space="preserve"> инновациялық жобасы жүзеге асырылды. </w:t>
      </w:r>
      <w:r w:rsidR="00912136" w:rsidRPr="002F6665">
        <w:t>Ж</w:t>
      </w:r>
      <w:r w:rsidRPr="002F6665">
        <w:t xml:space="preserve">әне оқушылардың кәсіпке дейінгі құзыреттіліктерін дамыту. Жоба Астана қаласы Білім басқармасының бұйрығы және </w:t>
      </w:r>
      <w:r w:rsidR="00912136">
        <w:t>«</w:t>
      </w:r>
      <w:r w:rsidRPr="002F6665">
        <w:t>Шипагер</w:t>
      </w:r>
      <w:r w:rsidR="00912136">
        <w:t>»</w:t>
      </w:r>
      <w:r w:rsidRPr="002F6665">
        <w:t xml:space="preserve"> медициналық колледжімен ынтымақтастық туралы меморандум негізінде жүзеге асырылды.</w:t>
      </w:r>
    </w:p>
    <w:p w14:paraId="67B22B14" w14:textId="77777777" w:rsidR="00F63F22" w:rsidRPr="002F6665" w:rsidRDefault="00F63F22" w:rsidP="006F0227">
      <w:pPr>
        <w:pStyle w:val="isselectedend"/>
        <w:spacing w:before="0" w:beforeAutospacing="0" w:after="0" w:afterAutospacing="0"/>
        <w:ind w:firstLine="567"/>
        <w:jc w:val="both"/>
      </w:pPr>
      <w:r w:rsidRPr="002F6665">
        <w:t>Жобаны іске асыруды талдау көрсеткендей, жұмыстың бірінші жылында медициналық мамандықтармен практикалық танысуға және саналы кәсіптік таңдауды қалыптастыруға бағытталған студенттерді кәсіптік бағдарлауды қолдаудың тиімді жүйесі құрылды.</w:t>
      </w:r>
    </w:p>
    <w:p w14:paraId="619854DE" w14:textId="77777777" w:rsidR="00845F02" w:rsidRPr="002F6665" w:rsidRDefault="00F63F22" w:rsidP="006F0227">
      <w:pPr>
        <w:pStyle w:val="isselectedend"/>
        <w:spacing w:before="0" w:beforeAutospacing="0" w:after="0" w:afterAutospacing="0"/>
        <w:ind w:firstLine="567"/>
        <w:jc w:val="both"/>
      </w:pPr>
      <w:r w:rsidRPr="002F6665">
        <w:t>Жобаның ерекшелігі оның тәжірибеге бағдарлануы болды. Жұмыс тек ақпараттық қолдау арқылы ғана емес, сонымен қатар студенттерді кәсіби ортаға тікелей баулу арқылы да құрылды. Жыл бойы тренингтер, шеберлік сыныптары, медициналық білім беру мекемелеріне экскурсиялар, денсаулық сақтау мамандарымен кездесулер және алғашқы медициналық көмек көрсету бойынша практикалық сабақтар ұйымдастырылды.</w:t>
      </w:r>
    </w:p>
    <w:p w14:paraId="392B8D89" w14:textId="7B6B6BD9" w:rsidR="00F63F22" w:rsidRPr="002F6665" w:rsidRDefault="00F63F22" w:rsidP="006F0227">
      <w:pPr>
        <w:pStyle w:val="isselectedend"/>
        <w:spacing w:before="0" w:beforeAutospacing="0" w:after="0" w:afterAutospacing="0"/>
        <w:ind w:firstLine="567"/>
        <w:jc w:val="both"/>
      </w:pPr>
      <w:r w:rsidRPr="002F6665">
        <w:t>Жобаны жүзеге асырудың маңызды кезеңі танысу тренингі форматында медициналық сыныптың бірінші отырысын өткізу болды. Іс</w:t>
      </w:r>
      <w:r w:rsidR="00A87357">
        <w:t>-</w:t>
      </w:r>
      <w:r w:rsidRPr="002F6665">
        <w:t>шара қатысушылардың ынтасын қалыптастыруға, командалық қарым</w:t>
      </w:r>
      <w:r w:rsidR="00A87357">
        <w:t>-</w:t>
      </w:r>
      <w:r w:rsidRPr="002F6665">
        <w:t>қатынасты дамытуға және қолайлы білім беру ортасын құруға ықпал етті. Өткізілген іс</w:t>
      </w:r>
      <w:r w:rsidR="00A87357">
        <w:t>-</w:t>
      </w:r>
      <w:r w:rsidRPr="002F6665">
        <w:t>шараны талдау оқушылардың медициналық бағытқа қызығушылығының жоғары деңгейін және жобаға одан әрі қатысуға дайындығын көрсетті.</w:t>
      </w:r>
    </w:p>
    <w:p w14:paraId="56E19BF5" w14:textId="225792E3" w:rsidR="00F63F22" w:rsidRPr="002F6665" w:rsidRDefault="00F63F22" w:rsidP="006F0227">
      <w:pPr>
        <w:pStyle w:val="isselectedend"/>
        <w:spacing w:before="0" w:beforeAutospacing="0" w:after="0" w:afterAutospacing="0"/>
        <w:ind w:firstLine="567"/>
        <w:jc w:val="both"/>
      </w:pPr>
      <w:r w:rsidRPr="002F6665">
        <w:t xml:space="preserve">Жобаның маңызды нәтижесі </w:t>
      </w:r>
      <w:r w:rsidR="00912136">
        <w:t>«</w:t>
      </w:r>
      <w:r w:rsidRPr="002F6665">
        <w:t>Шипагер</w:t>
      </w:r>
      <w:r w:rsidR="00912136">
        <w:t>»</w:t>
      </w:r>
      <w:r w:rsidRPr="002F6665">
        <w:t xml:space="preserve"> медициналық колледжі оқытушыларының қатысуымен </w:t>
      </w:r>
      <w:r w:rsidR="00912136">
        <w:t>«</w:t>
      </w:r>
      <w:r w:rsidRPr="002F6665">
        <w:t>Алғашқы медициналық көмек</w:t>
      </w:r>
      <w:r w:rsidR="00912136">
        <w:t>»</w:t>
      </w:r>
      <w:r w:rsidRPr="002F6665">
        <w:t xml:space="preserve"> шеберлік сыныбын өткізу болды. Тәжірибелік сабақтар барысында білім алушылар алғашқы көмек көрсетудің бастапқы дағдыларын алды, шұғыл жағдайларда іс</w:t>
      </w:r>
      <w:r w:rsidR="00A87357">
        <w:t>-</w:t>
      </w:r>
      <w:r w:rsidRPr="002F6665">
        <w:t>қимыл алгоритмдерімен танысты және медицина қызметкерінің жұмысына қажетті жауапкершілік деңгейін бағалай алды. Бұл іс</w:t>
      </w:r>
      <w:r w:rsidR="00A87357">
        <w:t>-</w:t>
      </w:r>
      <w:r w:rsidRPr="002F6665">
        <w:t>шараның практикалық бағыты студенттерге жаңа білім алуға ғана емес, сонымен қатар медициналық мамандықты таңдауға өздерінің дайындығын тексеруге мүмкіндік берді.</w:t>
      </w:r>
    </w:p>
    <w:p w14:paraId="2828E205" w14:textId="5FB49E6A" w:rsidR="00F63F22" w:rsidRPr="002F6665" w:rsidRDefault="00F63F22" w:rsidP="006F0227">
      <w:pPr>
        <w:pStyle w:val="isselectedend"/>
        <w:spacing w:before="0" w:beforeAutospacing="0" w:after="0" w:afterAutospacing="0"/>
        <w:ind w:firstLine="567"/>
        <w:jc w:val="both"/>
      </w:pPr>
      <w:r w:rsidRPr="002F6665">
        <w:t xml:space="preserve">Жобаны жүзеге асыруда кәсіптік бағдар беру экскурсияларын ұйымдастыру ерекше рөл атқарды. Жыл бойы оқушылар Астана қаласының Медицина университетіне және </w:t>
      </w:r>
      <w:r w:rsidR="00912136">
        <w:t>«</w:t>
      </w:r>
      <w:r w:rsidRPr="002F6665">
        <w:t>Даналық</w:t>
      </w:r>
      <w:r w:rsidR="00912136">
        <w:t>»</w:t>
      </w:r>
      <w:r w:rsidRPr="002F6665">
        <w:t xml:space="preserve"> жоғары медициналық колледжіне барды. Экскурсия барысында оқушылар білім беру бағдарламаларымен, оқу орындарының материалдық</w:t>
      </w:r>
      <w:r w:rsidR="00A87357">
        <w:t>-</w:t>
      </w:r>
      <w:r w:rsidRPr="002F6665">
        <w:t>техникалық базасымен, оқуға түсу шарттарымен, кәсіби өсу перспективаларымен және әртүрлі медициналық мамандықтардың ерекшеліктерімен танысты.</w:t>
      </w:r>
    </w:p>
    <w:p w14:paraId="43738F64" w14:textId="77110A15" w:rsidR="00F63F22" w:rsidRPr="002F6665" w:rsidRDefault="00F63F22" w:rsidP="006F0227">
      <w:pPr>
        <w:pStyle w:val="isselectedend"/>
        <w:spacing w:before="0" w:beforeAutospacing="0" w:after="0" w:afterAutospacing="0"/>
        <w:ind w:firstLine="567"/>
        <w:jc w:val="both"/>
      </w:pPr>
      <w:r w:rsidRPr="002F6665">
        <w:t>Айта кету керек, іс</w:t>
      </w:r>
      <w:r w:rsidR="00A87357">
        <w:t>-</w:t>
      </w:r>
      <w:r w:rsidRPr="002F6665">
        <w:t xml:space="preserve">шараларға Астана қаласының Медициналық университетіне барған кезде 23 оқушы және </w:t>
      </w:r>
      <w:r w:rsidR="00912136">
        <w:t>«</w:t>
      </w:r>
      <w:r w:rsidRPr="002F6665">
        <w:t>Даналық</w:t>
      </w:r>
      <w:r w:rsidR="00912136">
        <w:t>»</w:t>
      </w:r>
      <w:r w:rsidRPr="002F6665">
        <w:t xml:space="preserve"> колледжіне барған кезде 15 оқушы қатысты. Бұл мектеп оқушыларының медициналық бағытқа деген жоғары қызығушылығын және жоғары сынып оқушылары арасында жобаға деген сұранысты көрсетеді.</w:t>
      </w:r>
    </w:p>
    <w:p w14:paraId="4350C44C" w14:textId="77777777" w:rsidR="00F63F22" w:rsidRPr="002F6665" w:rsidRDefault="00F63F22" w:rsidP="006F0227">
      <w:pPr>
        <w:pStyle w:val="isselectedend"/>
        <w:spacing w:before="0" w:beforeAutospacing="0" w:after="0" w:afterAutospacing="0"/>
        <w:ind w:firstLine="567"/>
        <w:jc w:val="both"/>
      </w:pPr>
      <w:r w:rsidRPr="002F6665">
        <w:t>Жүргізілген талдау жобаны іске асырудың бірқатар оң нәтижелерін бөліп көрсетуге мүмкіндік береді.</w:t>
      </w:r>
    </w:p>
    <w:p w14:paraId="0C8770B4" w14:textId="77777777" w:rsidR="00F63F22" w:rsidRPr="002F6665" w:rsidRDefault="00F63F22" w:rsidP="006F0227">
      <w:pPr>
        <w:pStyle w:val="isselectedend"/>
        <w:spacing w:before="0" w:beforeAutospacing="0" w:after="0" w:afterAutospacing="0"/>
        <w:ind w:firstLine="567"/>
        <w:jc w:val="both"/>
      </w:pPr>
      <w:r w:rsidRPr="002F6665">
        <w:t>Біріншіден, студенттердің медициналық мамандықтар мен денсаулық сақтау саласына деген тұрақты қызығушылығы қалыптасты. Жобаға қатысушылар медицина қызметкерлерінің кәсіби қызметінің нақты жағдайларымен танысуға мүмкіндік алды, бұл олардың бейінді пәндер — биология және химияны оқуға деген ынтасын айтарлықтай арттырды.</w:t>
      </w:r>
    </w:p>
    <w:p w14:paraId="42FB5BBE" w14:textId="0DF4AD6B" w:rsidR="00F63F22" w:rsidRPr="002F6665" w:rsidRDefault="00F63F22" w:rsidP="006F0227">
      <w:pPr>
        <w:pStyle w:val="isselectedend"/>
        <w:spacing w:before="0" w:beforeAutospacing="0" w:after="0" w:afterAutospacing="0"/>
        <w:ind w:firstLine="567"/>
        <w:jc w:val="both"/>
      </w:pPr>
      <w:r w:rsidRPr="002F6665">
        <w:t>Екіншіден, жоба білім алушылардың бастапқы кәсіби өзін</w:t>
      </w:r>
      <w:r w:rsidR="00A87357">
        <w:t>-</w:t>
      </w:r>
      <w:r w:rsidRPr="002F6665">
        <w:t>өзі анықтауын қамтамасыз етті. Тиімділіктің маңызды көрсеткіші жобаны жүзеге асыру барысында студенттердің кәсіби ниеттерін сыни тұрғыдан бағалауға мүмкіндік алуы болды. Кейбір студенттер үшін жобаға қатысу мамандық таңдаудың дұрыстығын растады, ал кейбіреулері үшін бастапқы жоспарларды қайта қарауға негіз болды. Бұл нәтиже сапалы кәсіптік бағдар беру жұмысын көрсетеді, өйткені кәсіптен саналы түрде бас тарту да кәсіби өзін</w:t>
      </w:r>
      <w:r w:rsidR="00A87357">
        <w:t>-</w:t>
      </w:r>
      <w:r w:rsidRPr="002F6665">
        <w:t>өзі анықтаудың табысты нәтижесі болып табылады.</w:t>
      </w:r>
    </w:p>
    <w:p w14:paraId="3FFB6443" w14:textId="669A4E3B" w:rsidR="00F63F22" w:rsidRPr="002F6665" w:rsidRDefault="00F63F22" w:rsidP="006F0227">
      <w:pPr>
        <w:pStyle w:val="isselectedend"/>
        <w:spacing w:before="0" w:beforeAutospacing="0" w:after="0" w:afterAutospacing="0"/>
        <w:ind w:firstLine="567"/>
        <w:jc w:val="both"/>
      </w:pPr>
      <w:r w:rsidRPr="002F6665">
        <w:t>Үшіншіден, білім алушылар алғашқы медициналық көмек көрсету элементтерін, командада өзара іс</w:t>
      </w:r>
      <w:r w:rsidR="00A87357">
        <w:t>-</w:t>
      </w:r>
      <w:r w:rsidRPr="002F6665">
        <w:t>қимыл жасау дағдыларын, айналасындағылардың денсаулығы мен қауіпсіздігі үшін жауапкершілікті қоса алғанда, базалық практикалық дағдыларды игерді. Бұл медициналық қызметте ғана емес, күнделікті өмірде де сұранысқа ие өмірлік маңызды құзыреттерді дамытуға ықпал етеді.</w:t>
      </w:r>
    </w:p>
    <w:p w14:paraId="2A4228D2" w14:textId="1A05515B" w:rsidR="00F63F22" w:rsidRPr="002F6665" w:rsidRDefault="00F63F22" w:rsidP="006F0227">
      <w:pPr>
        <w:pStyle w:val="isselectedend"/>
        <w:spacing w:before="0" w:beforeAutospacing="0" w:after="0" w:afterAutospacing="0"/>
        <w:ind w:firstLine="567"/>
        <w:jc w:val="both"/>
      </w:pPr>
      <w:r w:rsidRPr="002F6665">
        <w:t xml:space="preserve">Жобаның маңызды жетістігі мектептің медициналық білім беру ұйымдарымен тұрақты серіктестік байланысын қалыптастыру болды. </w:t>
      </w:r>
      <w:r w:rsidR="00912136">
        <w:t>«</w:t>
      </w:r>
      <w:r w:rsidRPr="002F6665">
        <w:t>Шипагер</w:t>
      </w:r>
      <w:r w:rsidR="00912136">
        <w:t>»</w:t>
      </w:r>
      <w:r w:rsidRPr="002F6665">
        <w:t xml:space="preserve"> колледжімен, Астана медицина университетімен және </w:t>
      </w:r>
      <w:r w:rsidR="00912136">
        <w:t>«</w:t>
      </w:r>
      <w:r w:rsidRPr="002F6665">
        <w:t>Даналық</w:t>
      </w:r>
      <w:r w:rsidR="00912136">
        <w:t>»</w:t>
      </w:r>
      <w:r w:rsidRPr="002F6665">
        <w:t xml:space="preserve"> колледжімен жүйелі өзара іс</w:t>
      </w:r>
      <w:r w:rsidR="00A87357">
        <w:t>-</w:t>
      </w:r>
      <w:r w:rsidRPr="002F6665">
        <w:t>қимыл білім алушылардың білім алу мүмкіндіктерін едәуір кеңейтуге және кәсіптік бағдар беру жұмысының практикалық бағытын қамтамасыз етуге мүмкіндік берді.</w:t>
      </w:r>
    </w:p>
    <w:p w14:paraId="4724C8E5" w14:textId="4736FE3C" w:rsidR="00F63F22" w:rsidRPr="002F6665" w:rsidRDefault="00F63F22" w:rsidP="006F0227">
      <w:pPr>
        <w:pStyle w:val="isselectedend"/>
        <w:spacing w:before="0" w:beforeAutospacing="0" w:after="0" w:afterAutospacing="0"/>
        <w:ind w:firstLine="567"/>
        <w:jc w:val="both"/>
      </w:pPr>
      <w:r w:rsidRPr="002F6665">
        <w:t>Сонымен бірге, жобаны іске асыруды талдау бірқатар проблемалық аспектілерді анықтады. Негізгі проблема практикалық сабақтарды толық көлемде өткізу үшін материалдық</w:t>
      </w:r>
      <w:r w:rsidR="00A87357">
        <w:t>-</w:t>
      </w:r>
      <w:r w:rsidRPr="002F6665">
        <w:t>техникалық базаның жеткіліксіздігі болып қалуда. Мамандандырылған жабдықтардың шектеулілігі білім алушыларда тұрақты практикалық дағдыларды қалыптастыру мүмкіндіктерін төмендетеді.</w:t>
      </w:r>
    </w:p>
    <w:p w14:paraId="693BD367" w14:textId="77777777" w:rsidR="00F63F22" w:rsidRPr="002F6665" w:rsidRDefault="00F63F22" w:rsidP="006F0227">
      <w:pPr>
        <w:pStyle w:val="isselectedend"/>
        <w:spacing w:before="0" w:beforeAutospacing="0" w:after="0" w:afterAutospacing="0"/>
        <w:ind w:firstLine="567"/>
        <w:jc w:val="both"/>
      </w:pPr>
      <w:r w:rsidRPr="002F6665">
        <w:t>Белгілі бір қиындықтар сонымен қатар студенттердің биология және химия пәндері бойынша дайындығының әртүрлі деңгейлерімен байланысты, бұл жобаға қатысушылармен жұмыс істеуде жеке қолдауды және сараланған тәсілді ұйымдастыруды талап етеді.</w:t>
      </w:r>
    </w:p>
    <w:p w14:paraId="372A0AEF" w14:textId="77777777" w:rsidR="00F63F22" w:rsidRPr="002F6665" w:rsidRDefault="00F63F22" w:rsidP="006F0227">
      <w:pPr>
        <w:pStyle w:val="isselectedend"/>
        <w:spacing w:before="0" w:beforeAutospacing="0" w:after="0" w:afterAutospacing="0"/>
        <w:ind w:firstLine="567"/>
        <w:jc w:val="both"/>
      </w:pPr>
      <w:r w:rsidRPr="002F6665">
        <w:t>Жүргізілген мониторинг студенттердің бір бөлігі бастапқыда кәсіптің күрделілігі мен ерекшелігін толық түсінбей, сыртқы факторлардың әсерінен медициналық бағытты таңдағанын көрсетті. Осыған байланысты жобаның практикалық құрамдас бөлігін кеңейту және медициналық қоғамдастық өкілдерімен кездесулер санын арттыру арқылы кәсіптік бағдар беру жұмысын одан әрі күшейту қажеттілігі артып келеді.</w:t>
      </w:r>
    </w:p>
    <w:p w14:paraId="014C2BC6" w14:textId="5A2DD6F4" w:rsidR="00F63F22" w:rsidRPr="002F6665" w:rsidRDefault="00F63F22" w:rsidP="006F0227">
      <w:pPr>
        <w:pStyle w:val="isselectedend"/>
        <w:spacing w:before="0" w:beforeAutospacing="0" w:after="0" w:afterAutospacing="0"/>
        <w:ind w:firstLine="567"/>
        <w:jc w:val="both"/>
      </w:pPr>
      <w:r w:rsidRPr="002F6665">
        <w:t>2025</w:t>
      </w:r>
      <w:r w:rsidR="00A87357">
        <w:t>-</w:t>
      </w:r>
      <w:r w:rsidRPr="002F6665">
        <w:t xml:space="preserve">2026 оқу жылында </w:t>
      </w:r>
      <w:r w:rsidR="00912136">
        <w:t>«</w:t>
      </w:r>
      <w:r w:rsidRPr="002F6665">
        <w:t>Бейінді медициналық сынып</w:t>
      </w:r>
      <w:r w:rsidR="00912136">
        <w:t>»</w:t>
      </w:r>
      <w:r w:rsidRPr="002F6665">
        <w:t xml:space="preserve"> инновациялық жобасын жүзеге асыру жоғары практикалық маңыздылығы мен тиімділігін көрсетті. Жоба білім алушылардың кәсіби өзін</w:t>
      </w:r>
      <w:r w:rsidR="00A87357">
        <w:t>-</w:t>
      </w:r>
      <w:r w:rsidRPr="002F6665">
        <w:t>өзі анықтауын қалыптастыруға, медициналық мамандықтарға қызығушылығын дамытуға, жаратылыстану</w:t>
      </w:r>
      <w:r w:rsidR="00A87357">
        <w:t>-</w:t>
      </w:r>
      <w:r w:rsidRPr="002F6665">
        <w:t>ғылыми пәндерді оқуға деген ынтасын арттыруға және бастапқы кәсіби құзыреттіліктерін қалыптастыруға ықпал етеді.</w:t>
      </w:r>
    </w:p>
    <w:p w14:paraId="62380513" w14:textId="3C1A9392" w:rsidR="00F63F22" w:rsidRPr="002F6665" w:rsidRDefault="00F63F22" w:rsidP="006F0227">
      <w:pPr>
        <w:pStyle w:val="isselectedend"/>
        <w:spacing w:before="0" w:beforeAutospacing="0" w:after="0" w:afterAutospacing="0"/>
        <w:ind w:firstLine="567"/>
        <w:jc w:val="both"/>
      </w:pPr>
      <w:r w:rsidRPr="002F6665">
        <w:t>Есепті кезеңде мектептер мен медициналық білім беру ұйымдары арасындағы өзара іс</w:t>
      </w:r>
      <w:r w:rsidR="00A87357">
        <w:t>-</w:t>
      </w:r>
      <w:r w:rsidRPr="002F6665">
        <w:t>қимылдың тиімді моделін құруға, оқушыларды практикалық</w:t>
      </w:r>
      <w:r w:rsidR="00A87357">
        <w:t>-</w:t>
      </w:r>
      <w:r w:rsidRPr="002F6665">
        <w:t>бағдарлы сүйемелдеуді қамтамасыз етуге және ерте кәсіптік бағдар беру үшін тұрақты білім беру ортасын қалыптастыруға қол жеткізілді.</w:t>
      </w:r>
    </w:p>
    <w:p w14:paraId="1A2781F2" w14:textId="1AE9451F" w:rsidR="00F63F22" w:rsidRPr="00EE612A" w:rsidRDefault="00F63F22" w:rsidP="006F0227">
      <w:pPr>
        <w:pStyle w:val="a3"/>
        <w:spacing w:before="0" w:beforeAutospacing="0" w:after="0" w:afterAutospacing="0"/>
        <w:ind w:firstLine="567"/>
        <w:jc w:val="both"/>
      </w:pPr>
      <w:r w:rsidRPr="00EE612A">
        <w:t>Келесі оқу жылында әлеуметтік серіктестер желісін кеңейтіп, практикалық сабақтар мен шеберлік сыныптарының санын көбейтіп, дайындықты күшейткен жөн биология және химия пәндері бойынша студенттерді қабылдау, медициналық мекемелерде кәсіби сынақтарды ұйымдастыру және жобаға қатысушылардың кәсіби өзін</w:t>
      </w:r>
      <w:r w:rsidR="00A87357">
        <w:t>-</w:t>
      </w:r>
      <w:r w:rsidRPr="00EE612A">
        <w:t>өзі анықтауын бақылау жүйесін әзірлеу. Бұл бейінді медициналық сынып жұмысының нәтижелілігін арттыруға және мектептің кәсіптік бағдар беру қызметінің осы бағытын одан әрі дамытуды қамтамасыз етуге мүмкіндік береді</w:t>
      </w:r>
    </w:p>
    <w:p w14:paraId="74BD62B0" w14:textId="77777777" w:rsidR="00496A7E" w:rsidRPr="00EE612A" w:rsidRDefault="00496A7E" w:rsidP="007B3DCB">
      <w:pPr>
        <w:pStyle w:val="1"/>
        <w:spacing w:before="0" w:beforeAutospacing="0" w:after="0" w:afterAutospacing="0"/>
        <w:ind w:firstLine="851"/>
        <w:jc w:val="both"/>
        <w:rPr>
          <w:sz w:val="24"/>
          <w:szCs w:val="24"/>
        </w:rPr>
      </w:pPr>
    </w:p>
    <w:p w14:paraId="3ED25E03" w14:textId="41FDFCCE" w:rsidR="007B3DCB" w:rsidRDefault="00BA69F5" w:rsidP="00912136">
      <w:pPr>
        <w:pStyle w:val="1"/>
        <w:spacing w:before="0" w:beforeAutospacing="0" w:after="0" w:afterAutospacing="0"/>
        <w:ind w:firstLine="851"/>
        <w:jc w:val="center"/>
        <w:rPr>
          <w:sz w:val="24"/>
          <w:szCs w:val="24"/>
          <w:lang w:val="kk-KZ"/>
        </w:rPr>
      </w:pPr>
      <w:r w:rsidRPr="00EE612A">
        <w:rPr>
          <w:sz w:val="24"/>
          <w:szCs w:val="24"/>
        </w:rPr>
        <w:t xml:space="preserve">ТІЛДІК ОРТАНЫ ҚҰРУ ЖӘНЕ </w:t>
      </w:r>
      <w:r w:rsidR="00912136">
        <w:rPr>
          <w:sz w:val="24"/>
          <w:szCs w:val="24"/>
        </w:rPr>
        <w:t>«</w:t>
      </w:r>
      <w:r w:rsidRPr="00EE612A">
        <w:rPr>
          <w:sz w:val="24"/>
          <w:szCs w:val="24"/>
        </w:rPr>
        <w:t>ТІЛДІК ОРТА</w:t>
      </w:r>
      <w:r w:rsidR="00912136">
        <w:rPr>
          <w:sz w:val="24"/>
          <w:szCs w:val="24"/>
        </w:rPr>
        <w:t>»</w:t>
      </w:r>
      <w:r w:rsidRPr="00EE612A">
        <w:rPr>
          <w:sz w:val="24"/>
          <w:szCs w:val="24"/>
        </w:rPr>
        <w:t xml:space="preserve"> ЖОБАСЫН ЖҮЗЕГЕ АСЫРУ БОЙЫНША ЖҰМЫСТАРДЫ ТАЛДАУ</w:t>
      </w:r>
    </w:p>
    <w:p w14:paraId="0CABE2E2" w14:textId="77777777" w:rsidR="00912136" w:rsidRPr="00912136" w:rsidRDefault="00912136" w:rsidP="00912136">
      <w:pPr>
        <w:pStyle w:val="1"/>
        <w:spacing w:before="0" w:beforeAutospacing="0" w:after="0" w:afterAutospacing="0"/>
        <w:ind w:firstLine="851"/>
        <w:jc w:val="center"/>
        <w:rPr>
          <w:sz w:val="24"/>
          <w:szCs w:val="24"/>
          <w:lang w:val="kk-KZ"/>
        </w:rPr>
      </w:pPr>
    </w:p>
    <w:p w14:paraId="276D7208" w14:textId="5BA80AC7" w:rsidR="007B3DCB" w:rsidRPr="0099477D" w:rsidRDefault="007B3DCB" w:rsidP="007B3DCB">
      <w:pPr>
        <w:pStyle w:val="isselectedend"/>
        <w:spacing w:before="0" w:beforeAutospacing="0" w:after="0" w:afterAutospacing="0"/>
        <w:ind w:firstLine="851"/>
        <w:jc w:val="both"/>
        <w:rPr>
          <w:lang w:val="kk-KZ"/>
        </w:rPr>
      </w:pPr>
      <w:r w:rsidRPr="0099477D">
        <w:rPr>
          <w:lang w:val="kk-KZ"/>
        </w:rPr>
        <w:t>2025</w:t>
      </w:r>
      <w:r w:rsidR="00A87357" w:rsidRPr="0099477D">
        <w:rPr>
          <w:lang w:val="kk-KZ"/>
        </w:rPr>
        <w:t>-</w:t>
      </w:r>
      <w:r w:rsidRPr="0099477D">
        <w:rPr>
          <w:lang w:val="kk-KZ"/>
        </w:rPr>
        <w:t>2026 оқу жылында тілдік ортаны дамыту және мемлекеттік тілді оқыту жұмыстары бірнеше бағытта жүргізілді: білім алушылар арасында қазақ тілді ортаны қалыптастыру, ата</w:t>
      </w:r>
      <w:r w:rsidR="00A87357" w:rsidRPr="0099477D">
        <w:rPr>
          <w:lang w:val="kk-KZ"/>
        </w:rPr>
        <w:t>-</w:t>
      </w:r>
      <w:r w:rsidRPr="0099477D">
        <w:rPr>
          <w:lang w:val="kk-KZ"/>
        </w:rPr>
        <w:t>аналармен қарым</w:t>
      </w:r>
      <w:r w:rsidR="00A87357" w:rsidRPr="0099477D">
        <w:rPr>
          <w:lang w:val="kk-KZ"/>
        </w:rPr>
        <w:t>-</w:t>
      </w:r>
      <w:r w:rsidRPr="0099477D">
        <w:rPr>
          <w:lang w:val="kk-KZ"/>
        </w:rPr>
        <w:t>қатынас жасау, ересек тыңдаушылар үшін мемлекеттік тілді оқыту курстарын ұйымдастыру, сондай</w:t>
      </w:r>
      <w:r w:rsidR="00A87357" w:rsidRPr="0099477D">
        <w:rPr>
          <w:lang w:val="kk-KZ"/>
        </w:rPr>
        <w:t>-</w:t>
      </w:r>
      <w:r w:rsidRPr="0099477D">
        <w:rPr>
          <w:lang w:val="kk-KZ"/>
        </w:rPr>
        <w:t>ақ ҚАЗТЕСТ жүйесі бойынша қазақ тілін меңгеру деңгейін бақылау. .</w:t>
      </w:r>
    </w:p>
    <w:p w14:paraId="2CBC7326" w14:textId="77777777" w:rsidR="007B3DCB" w:rsidRPr="0099477D" w:rsidRDefault="007B3DCB" w:rsidP="007B3DCB">
      <w:pPr>
        <w:pStyle w:val="isselectedend"/>
        <w:spacing w:before="0" w:beforeAutospacing="0" w:after="0" w:afterAutospacing="0"/>
        <w:ind w:firstLine="851"/>
        <w:jc w:val="both"/>
        <w:rPr>
          <w:lang w:val="kk-KZ"/>
        </w:rPr>
      </w:pPr>
      <w:r w:rsidRPr="0099477D">
        <w:rPr>
          <w:lang w:val="kk-KZ"/>
        </w:rPr>
        <w:t>Жұмыстың негізгі мақсаты мемлекеттік тілді қолдану аясын кеңейту, білім алушылар мен курс тыңдаушыларының коммуникативтік құзыреттілігін дамыту, қазақ тілін үйренуге деген тұрақты мотивацияны қалыптастыру және қолайлы тілдік ортаны қалыптастыру болып табылады.</w:t>
      </w:r>
    </w:p>
    <w:p w14:paraId="3FC5F116" w14:textId="37E1656D" w:rsidR="007B3DCB" w:rsidRPr="0099477D" w:rsidRDefault="007B3DCB" w:rsidP="007B3DCB">
      <w:pPr>
        <w:pStyle w:val="isselectedend"/>
        <w:spacing w:before="0" w:beforeAutospacing="0" w:after="0" w:afterAutospacing="0"/>
        <w:ind w:firstLine="851"/>
        <w:jc w:val="both"/>
        <w:rPr>
          <w:lang w:val="kk-KZ"/>
        </w:rPr>
      </w:pPr>
      <w:r w:rsidRPr="0099477D">
        <w:rPr>
          <w:lang w:val="kk-KZ"/>
        </w:rPr>
        <w:t>1 "Ә" сынып оқушыларының ата</w:t>
      </w:r>
      <w:r w:rsidR="00A87357" w:rsidRPr="0099477D">
        <w:rPr>
          <w:lang w:val="kk-KZ"/>
        </w:rPr>
        <w:t>-</w:t>
      </w:r>
      <w:r w:rsidRPr="0099477D">
        <w:rPr>
          <w:lang w:val="kk-KZ"/>
        </w:rPr>
        <w:t>аналарымен жұмыс жасауға ерекше көңіл бөлінді. Оқу жылы бойы балалардың тілін дамыту үдерісіне ата</w:t>
      </w:r>
      <w:r w:rsidR="00A87357" w:rsidRPr="0099477D">
        <w:rPr>
          <w:lang w:val="kk-KZ"/>
        </w:rPr>
        <w:t>-</w:t>
      </w:r>
      <w:r w:rsidRPr="0099477D">
        <w:rPr>
          <w:lang w:val="kk-KZ"/>
        </w:rPr>
        <w:t>аналарды тартуға бағытталған жүйелі ақпараттық</w:t>
      </w:r>
      <w:r w:rsidR="00A87357" w:rsidRPr="0099477D">
        <w:rPr>
          <w:lang w:val="kk-KZ"/>
        </w:rPr>
        <w:t>-</w:t>
      </w:r>
      <w:r w:rsidRPr="0099477D">
        <w:rPr>
          <w:lang w:val="kk-KZ"/>
        </w:rPr>
        <w:t>түсіндіру және кеңес беру жұмыстары жүргізілді. Ата</w:t>
      </w:r>
      <w:r w:rsidR="00A87357" w:rsidRPr="0099477D">
        <w:rPr>
          <w:lang w:val="kk-KZ"/>
        </w:rPr>
        <w:t>-</w:t>
      </w:r>
      <w:r w:rsidRPr="0099477D">
        <w:rPr>
          <w:lang w:val="kk-KZ"/>
        </w:rPr>
        <w:t>аналар қазақ тілін деңгейлеп оқытудың ерекшеліктерімен, коммуникативтік құзыреттілікті қалыптастыруға қойылатын талаптармен және баланы үй жағдайында қолдау тәсілдерімен танысты.</w:t>
      </w:r>
    </w:p>
    <w:p w14:paraId="27BEBB9A" w14:textId="6D716C64" w:rsidR="007B3DCB" w:rsidRPr="0099477D" w:rsidRDefault="007B3DCB" w:rsidP="007B3DCB">
      <w:pPr>
        <w:pStyle w:val="isselectedend"/>
        <w:spacing w:before="0" w:beforeAutospacing="0" w:after="0" w:afterAutospacing="0"/>
        <w:ind w:firstLine="851"/>
        <w:jc w:val="both"/>
        <w:rPr>
          <w:lang w:val="kk-KZ"/>
        </w:rPr>
      </w:pPr>
      <w:r w:rsidRPr="0099477D">
        <w:rPr>
          <w:lang w:val="kk-KZ"/>
        </w:rPr>
        <w:t>Ынтымақтастық аясында отбасына күнделікті қарым</w:t>
      </w:r>
      <w:r w:rsidR="00A87357" w:rsidRPr="0099477D">
        <w:rPr>
          <w:lang w:val="kk-KZ"/>
        </w:rPr>
        <w:t>-</w:t>
      </w:r>
      <w:r w:rsidRPr="0099477D">
        <w:rPr>
          <w:lang w:val="kk-KZ"/>
        </w:rPr>
        <w:t>қатынас жасау, қарапайым диалогтар құрастыру, сөздік қорын молайту, сөйлем құрау дағдыларын қалыптастыру арқылы балалардың ауызекі сөйлеу тілін дамыту бойынша практикалық ұсыныстар берілді. Тілдік ортаны құру бойынша жүйелі жұмыс оқушылардың сөйлеу дағдыларын дамытуға және мемлекеттік тілге деген оң көзқарасты қалыптастыруға ықпал етті.</w:t>
      </w:r>
    </w:p>
    <w:p w14:paraId="5B2FB7EB" w14:textId="5D2EF1A8" w:rsidR="007B3DCB" w:rsidRPr="0099477D" w:rsidRDefault="007B3DCB" w:rsidP="007B3DCB">
      <w:pPr>
        <w:pStyle w:val="isselectedend"/>
        <w:spacing w:before="0" w:beforeAutospacing="0" w:after="0" w:afterAutospacing="0"/>
        <w:ind w:firstLine="851"/>
        <w:jc w:val="both"/>
        <w:rPr>
          <w:lang w:val="kk-KZ"/>
        </w:rPr>
      </w:pPr>
      <w:r w:rsidRPr="0099477D">
        <w:rPr>
          <w:lang w:val="kk-KZ"/>
        </w:rPr>
        <w:t>Нәтижелерді талдау көрсеткендей, жүргізілген жұмыстар ата</w:t>
      </w:r>
      <w:r w:rsidR="00A87357" w:rsidRPr="0099477D">
        <w:rPr>
          <w:lang w:val="kk-KZ"/>
        </w:rPr>
        <w:t>-</w:t>
      </w:r>
      <w:r w:rsidRPr="0099477D">
        <w:rPr>
          <w:lang w:val="kk-KZ"/>
        </w:rPr>
        <w:t>аналардың балаларының қазақ тілін үйренуге деген қызығушылығын арттыруға, мемлекеттік тілді күнделікті өмірде қолдануды жандандыруға, оқушылардың сөздік қорын кеңейтуге, отбасы мен мектептің өзара қарым</w:t>
      </w:r>
      <w:r w:rsidR="00A87357" w:rsidRPr="0099477D">
        <w:rPr>
          <w:lang w:val="kk-KZ"/>
        </w:rPr>
        <w:t>-</w:t>
      </w:r>
      <w:r w:rsidRPr="0099477D">
        <w:rPr>
          <w:lang w:val="kk-KZ"/>
        </w:rPr>
        <w:t>қатынасын нығайтуға мүмкіндік берді. Маңызды нәтиже балалардың тілін дамыту мәселелерінде ата</w:t>
      </w:r>
      <w:r w:rsidR="00A87357" w:rsidRPr="0099477D">
        <w:rPr>
          <w:lang w:val="kk-KZ"/>
        </w:rPr>
        <w:t>-</w:t>
      </w:r>
      <w:r w:rsidRPr="0099477D">
        <w:rPr>
          <w:lang w:val="kk-KZ"/>
        </w:rPr>
        <w:t>аналар мен тәрбиешілер арасындағы ынтымақтастықтың тұрақты моделін қалыптастыру болды.</w:t>
      </w:r>
    </w:p>
    <w:p w14:paraId="7C0CC97B" w14:textId="77777777" w:rsidR="007B3DCB" w:rsidRPr="0099477D" w:rsidRDefault="007B3DCB" w:rsidP="007B3DCB">
      <w:pPr>
        <w:pStyle w:val="isselectedend"/>
        <w:spacing w:before="0" w:beforeAutospacing="0" w:after="0" w:afterAutospacing="0"/>
        <w:ind w:firstLine="851"/>
        <w:jc w:val="both"/>
        <w:rPr>
          <w:lang w:val="kk-KZ"/>
        </w:rPr>
      </w:pPr>
      <w:r w:rsidRPr="0099477D">
        <w:rPr>
          <w:lang w:val="kk-KZ"/>
        </w:rPr>
        <w:t>Жұмыстың маңызды бағыттарының бірі ҚАЗТЕСТ жүйесінің талаптарына сәйкес мемлекеттік тілді В1 және В2 деңгейлері бойынша оқытуды ұйымдастыру болды. Оқыту сөйлеу әрекетінің барлық түрлерін дамытуға бағытталды: сөйлеу, тыңдау, оқу және жазу.</w:t>
      </w:r>
    </w:p>
    <w:p w14:paraId="6CBE843F" w14:textId="77777777" w:rsidR="007B3DCB" w:rsidRPr="0099477D" w:rsidRDefault="007B3DCB" w:rsidP="007B3DCB">
      <w:pPr>
        <w:pStyle w:val="isselectedend"/>
        <w:spacing w:before="0" w:beforeAutospacing="0" w:after="0" w:afterAutospacing="0"/>
        <w:ind w:firstLine="851"/>
        <w:jc w:val="both"/>
        <w:rPr>
          <w:lang w:val="kk-KZ"/>
        </w:rPr>
      </w:pPr>
      <w:r w:rsidRPr="0099477D">
        <w:rPr>
          <w:lang w:val="kk-KZ"/>
        </w:rPr>
        <w:t>Қорытынды аттестаттау кезеңінде В1 деңгейі бойынша 11 тыңдаушы оқуды аяқтады. Нәтижелерді талдау оқу бағдарламасын меңгерудің жоғары деңгейін көрсетті. Тыңдаушылардың жалпы санынан 8 адам "өте жақсы", 3 адам "жақсы" деген баға алды. Осылайша, білім сапасы 100% құрады, ал тыңдаушылардың басым бөлігі негізгі коммуникативтік дағдыларды қалыптастырудың жоғары деңгейін көрсетті.</w:t>
      </w:r>
    </w:p>
    <w:p w14:paraId="63E4611E" w14:textId="3F797A54" w:rsidR="007B3DCB" w:rsidRPr="0099477D" w:rsidRDefault="007B3DCB" w:rsidP="007B3DCB">
      <w:pPr>
        <w:pStyle w:val="isselectedend"/>
        <w:spacing w:before="0" w:beforeAutospacing="0" w:after="0" w:afterAutospacing="0"/>
        <w:ind w:firstLine="851"/>
        <w:jc w:val="both"/>
        <w:rPr>
          <w:lang w:val="kk-KZ"/>
        </w:rPr>
      </w:pPr>
      <w:r w:rsidRPr="0099477D">
        <w:rPr>
          <w:lang w:val="kk-KZ"/>
        </w:rPr>
        <w:t>Тыңдаушылар мәтіндерді оқу және түсіну, диалог жүргізу, өз пікірін білдіру, күнделікті қарым</w:t>
      </w:r>
      <w:r w:rsidR="00A87357" w:rsidRPr="0099477D">
        <w:rPr>
          <w:lang w:val="kk-KZ"/>
        </w:rPr>
        <w:t>-</w:t>
      </w:r>
      <w:r w:rsidRPr="0099477D">
        <w:rPr>
          <w:lang w:val="kk-KZ"/>
        </w:rPr>
        <w:t>қатынасқа қатысу және негізгі грамматикалық құрылымдарды қолдану дағдыларын сәтті меңгерді. Барлық білім алушылар бағдарламаны сәтті меңгеріп, В1 деңгейіндегі сертификаттарды алуға ұсынылды.</w:t>
      </w:r>
    </w:p>
    <w:p w14:paraId="6D64BA77" w14:textId="77777777" w:rsidR="007B3DCB" w:rsidRPr="0099477D" w:rsidRDefault="007B3DCB" w:rsidP="007B3DCB">
      <w:pPr>
        <w:pStyle w:val="isselectedend"/>
        <w:spacing w:before="0" w:beforeAutospacing="0" w:after="0" w:afterAutospacing="0"/>
        <w:ind w:firstLine="851"/>
        <w:jc w:val="both"/>
        <w:rPr>
          <w:lang w:val="kk-KZ"/>
        </w:rPr>
      </w:pPr>
      <w:r w:rsidRPr="0099477D">
        <w:rPr>
          <w:lang w:val="kk-KZ"/>
        </w:rPr>
        <w:t>В2 деңгейінде тыңдаушылардың тілдік құзыреттілігінің одан әрі өсуі байқалады. Аралық бақылау қорытындысы бойынша 6 тыңдаушы "өте жақсы", 5 тыңдаушы "жақсы" деңгейде нәтиже көрсетті. Бұл ретте қорытынды аттестаттау барынша нәтиже көрсетті: барлық тыңдаушылар лексика бойынша тапсырмаларды сәтті орындады және мемлекеттік тілді меңгерудің жоғары деңгейін көрсете отырып, грамматика, тыңдалым, оқылым және жазылым бойынша.</w:t>
      </w:r>
    </w:p>
    <w:p w14:paraId="4C526615" w14:textId="280469D9" w:rsidR="007B3DCB" w:rsidRPr="0099477D" w:rsidRDefault="007B3DCB" w:rsidP="007B3DCB">
      <w:pPr>
        <w:pStyle w:val="isselectedend"/>
        <w:spacing w:before="0" w:beforeAutospacing="0" w:after="0" w:afterAutospacing="0"/>
        <w:ind w:firstLine="851"/>
        <w:jc w:val="both"/>
        <w:rPr>
          <w:lang w:val="kk-KZ"/>
        </w:rPr>
      </w:pPr>
      <w:r w:rsidRPr="0099477D">
        <w:rPr>
          <w:lang w:val="kk-KZ"/>
        </w:rPr>
        <w:t>Нәтижелер мемлекеттік тілде еркін қарым</w:t>
      </w:r>
      <w:r w:rsidR="00A87357" w:rsidRPr="0099477D">
        <w:rPr>
          <w:lang w:val="kk-KZ"/>
        </w:rPr>
        <w:t>-</w:t>
      </w:r>
      <w:r w:rsidRPr="0099477D">
        <w:rPr>
          <w:lang w:val="kk-KZ"/>
        </w:rPr>
        <w:t>қатынас жасау дағдыларының қалыптасқанын, күрделі мәтіндермен жұмыс істей алатынын, ақпаратты талдай алатынын, өз пікірін дәлелді түрде жеткізе алатынын және қазақ тілін күнделікті де, кәсіби қарым</w:t>
      </w:r>
      <w:r w:rsidR="00A87357" w:rsidRPr="0099477D">
        <w:rPr>
          <w:lang w:val="kk-KZ"/>
        </w:rPr>
        <w:t>-</w:t>
      </w:r>
      <w:r w:rsidRPr="0099477D">
        <w:rPr>
          <w:lang w:val="kk-KZ"/>
        </w:rPr>
        <w:t>қатынаста да қолдана алатынын көрсетеді.</w:t>
      </w:r>
    </w:p>
    <w:p w14:paraId="2EC523DE" w14:textId="77777777" w:rsidR="007B3DCB" w:rsidRPr="0099477D" w:rsidRDefault="007B3DCB" w:rsidP="007B3DCB">
      <w:pPr>
        <w:pStyle w:val="isselectedend"/>
        <w:spacing w:before="0" w:beforeAutospacing="0" w:after="0" w:afterAutospacing="0"/>
        <w:ind w:firstLine="851"/>
        <w:jc w:val="both"/>
        <w:rPr>
          <w:lang w:val="kk-KZ"/>
        </w:rPr>
      </w:pPr>
      <w:r w:rsidRPr="0099477D">
        <w:rPr>
          <w:lang w:val="kk-KZ"/>
        </w:rPr>
        <w:t>Салыстырмалы талдау тыңдаушылардың тілдік дамуының тұрақты оң динамикасын көрсетеді. Егер В1 деңгейінде негізгі коммуникативтік дағдыларды қалыптастыруға басты назар аударылса, В2 деңгейінде аналитикалық ойлау, күрделі ақпаратпен жұмыс істей білу, өз ұстанымын дәлелді түрде жеткізе білу, мемлекеттік тілді еркін қолдана білу деңгейі айтарлықтай өсті. әртүрлі коммуникативтік жағдаяттар.</w:t>
      </w:r>
    </w:p>
    <w:p w14:paraId="5BFDBF02" w14:textId="77777777" w:rsidR="007B3DCB" w:rsidRPr="0099477D" w:rsidRDefault="007B3DCB" w:rsidP="007B3DCB">
      <w:pPr>
        <w:pStyle w:val="isselectedend"/>
        <w:spacing w:before="0" w:beforeAutospacing="0" w:after="0" w:afterAutospacing="0"/>
        <w:ind w:firstLine="851"/>
        <w:jc w:val="both"/>
        <w:rPr>
          <w:lang w:val="kk-KZ"/>
        </w:rPr>
      </w:pPr>
      <w:r w:rsidRPr="0099477D">
        <w:rPr>
          <w:lang w:val="kk-KZ"/>
        </w:rPr>
        <w:t>Көрсеткіштердің өсуі оқытудың таңдап алынған әдістерінің тиімділігін, сабақтардың практикаға бағдарланған сипатын және тыңдаушылардың мемлекеттік тілді үйренуге деген жоғары ынтасын айғақтайды.</w:t>
      </w:r>
    </w:p>
    <w:p w14:paraId="757D5DD1" w14:textId="39CDB7F3" w:rsidR="007B3DCB" w:rsidRPr="0099477D" w:rsidRDefault="00D715D8" w:rsidP="00D715D8">
      <w:pPr>
        <w:pStyle w:val="2"/>
        <w:spacing w:before="0" w:line="240" w:lineRule="auto"/>
        <w:ind w:firstLine="851"/>
        <w:jc w:val="both"/>
        <w:rPr>
          <w:rFonts w:ascii="Times New Roman" w:hAnsi="Times New Roman" w:cs="Times New Roman"/>
          <w:b w:val="0"/>
          <w:bCs w:val="0"/>
          <w:color w:val="auto"/>
          <w:sz w:val="24"/>
          <w:szCs w:val="24"/>
          <w:lang w:val="kk-KZ"/>
        </w:rPr>
      </w:pPr>
      <w:r w:rsidRPr="0099477D">
        <w:rPr>
          <w:rFonts w:ascii="Times New Roman" w:hAnsi="Times New Roman" w:cs="Times New Roman"/>
          <w:b w:val="0"/>
          <w:bCs w:val="0"/>
          <w:color w:val="auto"/>
          <w:sz w:val="24"/>
          <w:szCs w:val="24"/>
          <w:lang w:val="kk-KZ"/>
        </w:rPr>
        <w:t>Осылайша, 2025</w:t>
      </w:r>
      <w:r w:rsidR="00A87357" w:rsidRPr="0099477D">
        <w:rPr>
          <w:rFonts w:ascii="Times New Roman" w:hAnsi="Times New Roman" w:cs="Times New Roman"/>
          <w:b w:val="0"/>
          <w:bCs w:val="0"/>
          <w:color w:val="auto"/>
          <w:sz w:val="24"/>
          <w:szCs w:val="24"/>
          <w:lang w:val="kk-KZ"/>
        </w:rPr>
        <w:t>-</w:t>
      </w:r>
      <w:r w:rsidRPr="0099477D">
        <w:rPr>
          <w:rFonts w:ascii="Times New Roman" w:hAnsi="Times New Roman" w:cs="Times New Roman"/>
          <w:b w:val="0"/>
          <w:bCs w:val="0"/>
          <w:color w:val="auto"/>
          <w:sz w:val="24"/>
          <w:szCs w:val="24"/>
          <w:lang w:val="kk-KZ"/>
        </w:rPr>
        <w:t>2026 оқу жылында тілдік ортаны қалыптастыру және мемлекеттік тілді оқыту бағытында атқарылған жұмыстар нәтижелі болып, алға қойған мақсаттарға жетуге септігін тигізді.</w:t>
      </w:r>
    </w:p>
    <w:p w14:paraId="65851236" w14:textId="77777777" w:rsidR="007B3DCB" w:rsidRPr="002F6665" w:rsidRDefault="007B3DCB" w:rsidP="007B3DCB">
      <w:pPr>
        <w:pStyle w:val="isselectedend"/>
        <w:spacing w:before="0" w:beforeAutospacing="0" w:after="0" w:afterAutospacing="0"/>
        <w:ind w:firstLine="851"/>
        <w:jc w:val="both"/>
      </w:pPr>
      <w:r w:rsidRPr="002F6665">
        <w:t>Оң нәтижелер мыналар болып табылады:</w:t>
      </w:r>
    </w:p>
    <w:p w14:paraId="3D18820D" w14:textId="195DE02D" w:rsidR="007B3DCB" w:rsidRPr="00EE612A" w:rsidRDefault="007B3DCB">
      <w:pPr>
        <w:numPr>
          <w:ilvl w:val="0"/>
          <w:numId w:val="155"/>
        </w:numPr>
        <w:spacing w:after="0" w:line="240" w:lineRule="auto"/>
        <w:ind w:left="0" w:firstLine="851"/>
        <w:jc w:val="both"/>
        <w:rPr>
          <w:rFonts w:ascii="Times New Roman" w:hAnsi="Times New Roman" w:cs="Times New Roman"/>
          <w:sz w:val="24"/>
          <w:szCs w:val="24"/>
        </w:rPr>
      </w:pPr>
      <w:r w:rsidRPr="00EE612A">
        <w:rPr>
          <w:rFonts w:ascii="Times New Roman" w:hAnsi="Times New Roman" w:cs="Times New Roman"/>
          <w:sz w:val="24"/>
          <w:szCs w:val="24"/>
        </w:rPr>
        <w:t>білім алушылар мен ата</w:t>
      </w:r>
      <w:r w:rsidR="00A87357">
        <w:rPr>
          <w:rFonts w:ascii="Times New Roman" w:hAnsi="Times New Roman" w:cs="Times New Roman"/>
          <w:sz w:val="24"/>
          <w:szCs w:val="24"/>
        </w:rPr>
        <w:t>-</w:t>
      </w:r>
      <w:r w:rsidRPr="00EE612A">
        <w:rPr>
          <w:rFonts w:ascii="Times New Roman" w:hAnsi="Times New Roman" w:cs="Times New Roman"/>
          <w:sz w:val="24"/>
          <w:szCs w:val="24"/>
        </w:rPr>
        <w:t>аналардың мемлекеттік тілді үйренуге деген қызығушылығын арттыру;</w:t>
      </w:r>
    </w:p>
    <w:p w14:paraId="7041FDCB" w14:textId="77777777" w:rsidR="007B3DCB" w:rsidRPr="00EE612A" w:rsidRDefault="007B3DCB">
      <w:pPr>
        <w:numPr>
          <w:ilvl w:val="0"/>
          <w:numId w:val="155"/>
        </w:numPr>
        <w:spacing w:after="0" w:line="240" w:lineRule="auto"/>
        <w:ind w:left="0" w:firstLine="851"/>
        <w:jc w:val="both"/>
        <w:rPr>
          <w:rFonts w:ascii="Times New Roman" w:hAnsi="Times New Roman" w:cs="Times New Roman"/>
          <w:sz w:val="24"/>
          <w:szCs w:val="24"/>
        </w:rPr>
      </w:pPr>
      <w:r w:rsidRPr="00EE612A">
        <w:rPr>
          <w:rFonts w:ascii="Times New Roman" w:hAnsi="Times New Roman" w:cs="Times New Roman"/>
          <w:sz w:val="24"/>
          <w:szCs w:val="24"/>
        </w:rPr>
        <w:t>орнықты тілдік ортаны қалыптастыру үшін жағдайлар жасау;</w:t>
      </w:r>
    </w:p>
    <w:p w14:paraId="2EB2431E" w14:textId="77777777" w:rsidR="007B3DCB" w:rsidRPr="002F6665" w:rsidRDefault="007B3DCB">
      <w:pPr>
        <w:numPr>
          <w:ilvl w:val="0"/>
          <w:numId w:val="155"/>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оқушылардың коммуникативтік дағдыларын дамыту;</w:t>
      </w:r>
    </w:p>
    <w:p w14:paraId="07C59ECF" w14:textId="77777777" w:rsidR="007B3DCB" w:rsidRPr="002F6665" w:rsidRDefault="007B3DCB">
      <w:pPr>
        <w:numPr>
          <w:ilvl w:val="0"/>
          <w:numId w:val="155"/>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ҚАЗТЕСТ жүйесі бойынша В1 және В2 бағдарламаларын меңгерудің жоғары деңгейі;</w:t>
      </w:r>
    </w:p>
    <w:p w14:paraId="436A148F" w14:textId="77777777" w:rsidR="007B3DCB" w:rsidRPr="002F6665" w:rsidRDefault="007B3DCB">
      <w:pPr>
        <w:numPr>
          <w:ilvl w:val="0"/>
          <w:numId w:val="155"/>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оқыту қорытындысы бойынша 100% білім сапасына қол жеткізу;</w:t>
      </w:r>
    </w:p>
    <w:p w14:paraId="57A395FA" w14:textId="2C5F659A" w:rsidR="007B3DCB" w:rsidRPr="002F6665" w:rsidRDefault="007B3DCB">
      <w:pPr>
        <w:numPr>
          <w:ilvl w:val="0"/>
          <w:numId w:val="155"/>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мектеп пен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 арасындағы ынтымақтастықты нығайту;</w:t>
      </w:r>
    </w:p>
    <w:p w14:paraId="39BD8478" w14:textId="77777777" w:rsidR="007B3DCB" w:rsidRPr="002F6665" w:rsidRDefault="007B3DCB">
      <w:pPr>
        <w:numPr>
          <w:ilvl w:val="0"/>
          <w:numId w:val="155"/>
        </w:numPr>
        <w:spacing w:after="0" w:line="240" w:lineRule="auto"/>
        <w:ind w:left="0" w:firstLine="851"/>
        <w:jc w:val="both"/>
        <w:rPr>
          <w:rFonts w:ascii="Times New Roman" w:hAnsi="Times New Roman" w:cs="Times New Roman"/>
          <w:sz w:val="24"/>
          <w:szCs w:val="24"/>
        </w:rPr>
      </w:pPr>
      <w:r w:rsidRPr="002F6665">
        <w:rPr>
          <w:rFonts w:ascii="Times New Roman" w:hAnsi="Times New Roman" w:cs="Times New Roman"/>
          <w:sz w:val="24"/>
          <w:szCs w:val="24"/>
        </w:rPr>
        <w:t>тыңдаушылардың тілдік құзыреттіліктерін одан әрі жетілдіруге деген ынтасын арттыру.</w:t>
      </w:r>
    </w:p>
    <w:p w14:paraId="368FB19B" w14:textId="77777777" w:rsidR="007B3DCB" w:rsidRPr="002F6665" w:rsidRDefault="007B3DCB" w:rsidP="007B3DCB">
      <w:pPr>
        <w:pStyle w:val="isselectedend"/>
        <w:spacing w:before="0" w:beforeAutospacing="0" w:after="0" w:afterAutospacing="0"/>
        <w:ind w:firstLine="851"/>
        <w:jc w:val="both"/>
      </w:pPr>
      <w:r w:rsidRPr="002F6665">
        <w:t>Сонымен бірге, алдағы уақытта мектептегі және отбасындағы қазақ тілді ортаны кеңейту, ауызекі сөйлеу тәжірибесінің санын арттыру, цифрлық білім беру ресурстарын белсендірек пайдалану және мемлекеттік тілді оқытудың коммуникативтік бағытын дамыту жұмыстарын жалғастыру қажет.</w:t>
      </w:r>
    </w:p>
    <w:p w14:paraId="419D621F" w14:textId="77777777" w:rsidR="007B3DCB" w:rsidRPr="00EE612A" w:rsidRDefault="007B3DCB" w:rsidP="007B3DCB">
      <w:pPr>
        <w:pStyle w:val="a3"/>
        <w:spacing w:before="0" w:beforeAutospacing="0" w:after="0" w:afterAutospacing="0"/>
        <w:ind w:firstLine="851"/>
        <w:jc w:val="both"/>
      </w:pPr>
      <w:r w:rsidRPr="00EE612A">
        <w:t>Осылайша, тілдік ортаны дамыту және мемлекеттік тілді оқыту бойынша жұмыс жүйесі жоғары тиімділікті көрсетті және мемлекеттік тіл саясатын жүзеге асыруға, функционалдық сауаттылықты қалыптастыруға және білім алушылар мен ересек тыңдаушылардың коммуникативтік мәдениетін дамытуға ықпал етеді</w:t>
      </w:r>
    </w:p>
    <w:p w14:paraId="075C446C" w14:textId="77777777" w:rsidR="002657D4" w:rsidRPr="00EE612A" w:rsidRDefault="002657D4" w:rsidP="002657D4">
      <w:pPr>
        <w:pStyle w:val="1"/>
        <w:spacing w:before="0" w:beforeAutospacing="0" w:after="0" w:afterAutospacing="0"/>
        <w:jc w:val="center"/>
        <w:rPr>
          <w:sz w:val="28"/>
          <w:szCs w:val="28"/>
        </w:rPr>
      </w:pPr>
      <w:bookmarkStart w:id="12" w:name="X91ff28e81de1d68258558c6ff992fb4179c9fea"/>
    </w:p>
    <w:p w14:paraId="56B6AF2E" w14:textId="6B141FBE" w:rsidR="00EB34D3" w:rsidRPr="00EE612A" w:rsidRDefault="00496A7E" w:rsidP="002657D4">
      <w:pPr>
        <w:pStyle w:val="1"/>
        <w:spacing w:before="0" w:beforeAutospacing="0" w:after="0" w:afterAutospacing="0"/>
        <w:jc w:val="center"/>
        <w:rPr>
          <w:sz w:val="24"/>
          <w:szCs w:val="24"/>
        </w:rPr>
      </w:pPr>
      <w:r w:rsidRPr="00EE612A">
        <w:rPr>
          <w:sz w:val="24"/>
          <w:szCs w:val="24"/>
        </w:rPr>
        <w:t>1</w:t>
      </w:r>
      <w:r w:rsidR="00A87357">
        <w:rPr>
          <w:sz w:val="24"/>
          <w:szCs w:val="24"/>
        </w:rPr>
        <w:t>-</w:t>
      </w:r>
      <w:r w:rsidRPr="00EE612A">
        <w:rPr>
          <w:sz w:val="24"/>
          <w:szCs w:val="24"/>
        </w:rPr>
        <w:t>4 СЫНЫП ОҚУШЫЛАРЫНА АРНАЛҒАН "ДҰРЫС ТАМАҚТАНУ МЕКТЕБІ" ЖОБАСЫН ІСКЕ АСЫРУДЫ ТАЛДАУ</w:t>
      </w:r>
    </w:p>
    <w:p w14:paraId="66B9ADA8" w14:textId="2CF76F69" w:rsidR="00EB34D3" w:rsidRPr="00EC4A19" w:rsidRDefault="00EB34D3" w:rsidP="002657D4">
      <w:pPr>
        <w:pStyle w:val="FirstParagraph"/>
        <w:spacing w:before="0" w:after="0"/>
        <w:ind w:firstLine="567"/>
        <w:jc w:val="both"/>
        <w:rPr>
          <w:rFonts w:ascii="Times New Roman" w:hAnsi="Times New Roman" w:cs="Times New Roman"/>
          <w:lang w:val="ru-RU"/>
        </w:rPr>
      </w:pPr>
      <w:bookmarkStart w:id="13" w:name="общая-характеристика-программы"/>
      <w:r w:rsidRPr="00EC4A19">
        <w:rPr>
          <w:rFonts w:ascii="Times New Roman" w:hAnsi="Times New Roman" w:cs="Times New Roman"/>
          <w:lang w:val="ru-RU"/>
        </w:rPr>
        <w:t xml:space="preserve">     Астана қаласы Білім басқармасының 4.09.2025 жылғы № 1992 бұйрығына сәйкес бастауыш сыныптарда 2026</w:t>
      </w:r>
      <w:r w:rsidR="00A87357">
        <w:rPr>
          <w:rFonts w:ascii="Times New Roman" w:hAnsi="Times New Roman" w:cs="Times New Roman"/>
          <w:lang w:val="ru-RU"/>
        </w:rPr>
        <w:t>-</w:t>
      </w:r>
      <w:r w:rsidRPr="00EC4A19">
        <w:rPr>
          <w:rFonts w:ascii="Times New Roman" w:hAnsi="Times New Roman" w:cs="Times New Roman"/>
          <w:lang w:val="ru-RU"/>
        </w:rPr>
        <w:t>2029 жылдарға арналған "Дұрыс тамақтану мектебі" бағдарламасы жүзеге асырылды. Бағдарлама тамақтану мәдениеті мен салауатты өмір салтын қалыптастыру дағдыларын дамыту арқылы мектеп оқушыларының өз денсаулығына және айналасындағылардың денсаулығына жауапкершілікпен қарауын қалыптастыруға бағытталған.</w:t>
      </w:r>
    </w:p>
    <w:p w14:paraId="7C480029" w14:textId="32BACD69" w:rsidR="00EB34D3" w:rsidRPr="00EE612A" w:rsidRDefault="00EB34D3" w:rsidP="002657D4">
      <w:pPr>
        <w:pStyle w:val="ad"/>
        <w:spacing w:after="0" w:line="240" w:lineRule="auto"/>
        <w:ind w:firstLine="567"/>
        <w:jc w:val="both"/>
        <w:rPr>
          <w:rFonts w:ascii="Times New Roman" w:hAnsi="Times New Roman"/>
          <w:b w:val="0"/>
          <w:bCs w:val="0"/>
          <w:color w:val="auto"/>
          <w:sz w:val="24"/>
        </w:rPr>
      </w:pPr>
      <w:r w:rsidRPr="00EE612A">
        <w:rPr>
          <w:rFonts w:ascii="Times New Roman" w:hAnsi="Times New Roman"/>
          <w:b w:val="0"/>
          <w:bCs w:val="0"/>
          <w:color w:val="auto"/>
          <w:sz w:val="24"/>
        </w:rPr>
        <w:t>Оқыту 1</w:t>
      </w:r>
      <w:r w:rsidR="00A87357">
        <w:rPr>
          <w:rFonts w:ascii="Times New Roman" w:hAnsi="Times New Roman"/>
          <w:b w:val="0"/>
          <w:bCs w:val="0"/>
          <w:color w:val="auto"/>
          <w:sz w:val="24"/>
        </w:rPr>
        <w:t>-</w:t>
      </w:r>
      <w:r w:rsidRPr="00EE612A">
        <w:rPr>
          <w:rFonts w:ascii="Times New Roman" w:hAnsi="Times New Roman"/>
          <w:b w:val="0"/>
          <w:bCs w:val="0"/>
          <w:color w:val="auto"/>
          <w:sz w:val="24"/>
        </w:rPr>
        <w:t>4 сынып оқушылары үшін аптасына 1 сағат есебінен ұйымдастырылады: 1 сыныпта – 33 сағат, 2</w:t>
      </w:r>
      <w:r w:rsidR="00A87357">
        <w:rPr>
          <w:rFonts w:ascii="Times New Roman" w:hAnsi="Times New Roman"/>
          <w:b w:val="0"/>
          <w:bCs w:val="0"/>
          <w:color w:val="auto"/>
          <w:sz w:val="24"/>
        </w:rPr>
        <w:t>-</w:t>
      </w:r>
      <w:r w:rsidRPr="00EE612A">
        <w:rPr>
          <w:rFonts w:ascii="Times New Roman" w:hAnsi="Times New Roman"/>
          <w:b w:val="0"/>
          <w:bCs w:val="0"/>
          <w:color w:val="auto"/>
          <w:sz w:val="24"/>
        </w:rPr>
        <w:t xml:space="preserve">4 сыныптарда – 34 сағат. Бағдарламаның </w:t>
      </w:r>
      <w:r w:rsidR="006F2DC3">
        <w:rPr>
          <w:rFonts w:ascii="Times New Roman" w:hAnsi="Times New Roman"/>
          <w:b w:val="0"/>
          <w:bCs w:val="0"/>
          <w:color w:val="auto"/>
          <w:sz w:val="24"/>
        </w:rPr>
        <w:t xml:space="preserve"> мазмұны</w:t>
      </w:r>
      <w:r w:rsidRPr="00EE612A">
        <w:rPr>
          <w:rFonts w:ascii="Times New Roman" w:hAnsi="Times New Roman"/>
          <w:b w:val="0"/>
          <w:bCs w:val="0"/>
          <w:color w:val="auto"/>
          <w:sz w:val="24"/>
        </w:rPr>
        <w:t>төрт модульден тұрады: "Дұрыс тамақтану туралы әңгіме", "Сауықтыру лагеріндегі екі апта", "Дұрыс тамақтану формуласы", "Қазақ тағамдарының тарихынан".</w:t>
      </w:r>
    </w:p>
    <w:p w14:paraId="05783CEB" w14:textId="26B4CF49" w:rsidR="00EB34D3" w:rsidRPr="00EC4A19" w:rsidRDefault="00EB34D3" w:rsidP="002657D4">
      <w:pPr>
        <w:pStyle w:val="FirstParagraph"/>
        <w:spacing w:before="0" w:after="0"/>
        <w:ind w:firstLine="567"/>
        <w:jc w:val="both"/>
        <w:rPr>
          <w:rFonts w:ascii="Times New Roman" w:hAnsi="Times New Roman" w:cs="Times New Roman"/>
          <w:lang w:val="ru-RU"/>
        </w:rPr>
      </w:pPr>
      <w:bookmarkStart w:id="14" w:name="реализация-поставленных-задач"/>
      <w:bookmarkEnd w:id="13"/>
      <w:r w:rsidRPr="00EC4A19">
        <w:rPr>
          <w:rFonts w:ascii="Times New Roman" w:hAnsi="Times New Roman" w:cs="Times New Roman"/>
          <w:lang w:val="ru-RU"/>
        </w:rPr>
        <w:t xml:space="preserve">     Бағдарламаны жүзеге асыру барысында оқушылардың тамақтанудың адам денсаулығы үшін маңызы туралы білімдерін қалыптастыру бойынша жүйелі жұмыстар жүргізілді. Оқушылар дұрыс тамақтану ұғымымен танысты, негізгі азық</w:t>
      </w:r>
      <w:r w:rsidR="00A87357">
        <w:rPr>
          <w:rFonts w:ascii="Times New Roman" w:hAnsi="Times New Roman" w:cs="Times New Roman"/>
          <w:lang w:val="ru-RU"/>
        </w:rPr>
        <w:t>-</w:t>
      </w:r>
      <w:r w:rsidRPr="00EC4A19">
        <w:rPr>
          <w:rFonts w:ascii="Times New Roman" w:hAnsi="Times New Roman" w:cs="Times New Roman"/>
          <w:lang w:val="ru-RU"/>
        </w:rPr>
        <w:t>түлік топтарын, олардың ағзаның өсуі мен дамуындағы рөлін, азық</w:t>
      </w:r>
      <w:r w:rsidR="00A87357">
        <w:rPr>
          <w:rFonts w:ascii="Times New Roman" w:hAnsi="Times New Roman" w:cs="Times New Roman"/>
          <w:lang w:val="ru-RU"/>
        </w:rPr>
        <w:t>-</w:t>
      </w:r>
      <w:r w:rsidRPr="00EC4A19">
        <w:rPr>
          <w:rFonts w:ascii="Times New Roman" w:hAnsi="Times New Roman" w:cs="Times New Roman"/>
          <w:lang w:val="ru-RU"/>
        </w:rPr>
        <w:t>түлікті сақтау және тұтыну ережелерін зерттеді.</w:t>
      </w:r>
    </w:p>
    <w:p w14:paraId="70C5BA4A" w14:textId="48C18F6B" w:rsidR="00EB34D3" w:rsidRPr="00EE612A" w:rsidRDefault="00EB34D3" w:rsidP="002657D4">
      <w:pPr>
        <w:pStyle w:val="ad"/>
        <w:spacing w:after="0" w:line="240" w:lineRule="auto"/>
        <w:ind w:firstLine="567"/>
        <w:jc w:val="both"/>
        <w:rPr>
          <w:rFonts w:ascii="Times New Roman" w:hAnsi="Times New Roman"/>
          <w:b w:val="0"/>
          <w:bCs w:val="0"/>
          <w:color w:val="auto"/>
          <w:sz w:val="24"/>
        </w:rPr>
      </w:pPr>
      <w:r w:rsidRPr="00EE612A">
        <w:rPr>
          <w:rFonts w:ascii="Times New Roman" w:hAnsi="Times New Roman"/>
          <w:b w:val="0"/>
          <w:bCs w:val="0"/>
          <w:color w:val="auto"/>
          <w:sz w:val="24"/>
        </w:rPr>
        <w:t>Бағдарламаның әдістемелік арсеналы іс</w:t>
      </w:r>
      <w:r w:rsidR="00A87357">
        <w:rPr>
          <w:rFonts w:ascii="Times New Roman" w:hAnsi="Times New Roman"/>
          <w:b w:val="0"/>
          <w:bCs w:val="0"/>
          <w:color w:val="auto"/>
          <w:sz w:val="24"/>
        </w:rPr>
        <w:t>-</w:t>
      </w:r>
      <w:r w:rsidRPr="00EE612A">
        <w:rPr>
          <w:rFonts w:ascii="Times New Roman" w:hAnsi="Times New Roman"/>
          <w:b w:val="0"/>
          <w:bCs w:val="0"/>
          <w:color w:val="auto"/>
          <w:sz w:val="24"/>
        </w:rPr>
        <w:t>әрекеттік тәсілге сүйене отырып, бастауыш сынып оқушыларының жас ерекшеліктеріне байланысты психофизиологиялық ерекшеліктеріне толық сәйкес келеді.</w:t>
      </w:r>
    </w:p>
    <w:p w14:paraId="6C88AE8D" w14:textId="759925EE" w:rsidR="00EB34D3" w:rsidRPr="00EE612A" w:rsidRDefault="00EB34D3" w:rsidP="002657D4">
      <w:pPr>
        <w:pStyle w:val="ad"/>
        <w:spacing w:after="0" w:line="240" w:lineRule="auto"/>
        <w:ind w:firstLine="567"/>
        <w:jc w:val="both"/>
        <w:rPr>
          <w:rFonts w:ascii="Times New Roman" w:hAnsi="Times New Roman"/>
          <w:b w:val="0"/>
          <w:bCs w:val="0"/>
          <w:color w:val="auto"/>
          <w:sz w:val="24"/>
        </w:rPr>
      </w:pPr>
      <w:r w:rsidRPr="00EE612A">
        <w:rPr>
          <w:rFonts w:ascii="Times New Roman" w:hAnsi="Times New Roman"/>
          <w:b w:val="0"/>
          <w:bCs w:val="0"/>
          <w:color w:val="auto"/>
          <w:sz w:val="24"/>
        </w:rPr>
        <w:t>Білім алушылардың танымдық белсенділігін, шығармашылық қабілеттерін дамытуға және ой</w:t>
      </w:r>
      <w:r w:rsidR="00A87357">
        <w:rPr>
          <w:rFonts w:ascii="Times New Roman" w:hAnsi="Times New Roman"/>
          <w:b w:val="0"/>
          <w:bCs w:val="0"/>
          <w:color w:val="auto"/>
          <w:sz w:val="24"/>
        </w:rPr>
        <w:t>-</w:t>
      </w:r>
      <w:r w:rsidRPr="00EE612A">
        <w:rPr>
          <w:rFonts w:ascii="Times New Roman" w:hAnsi="Times New Roman"/>
          <w:b w:val="0"/>
          <w:bCs w:val="0"/>
          <w:color w:val="auto"/>
          <w:sz w:val="24"/>
        </w:rPr>
        <w:t>өрісін кеңейтуге ерекше көңіл бөлінді. Жұмыс барысында балалар викториналарға, байқауларға, шығармашылық тапсырмаларға, шағын жобаларға қатысып, суреттер, қосымшалар және тақырыптық презентациялар жасады.</w:t>
      </w:r>
    </w:p>
    <w:p w14:paraId="529D5939" w14:textId="77777777" w:rsidR="00EB34D3" w:rsidRPr="00EE612A" w:rsidRDefault="00EB34D3" w:rsidP="002657D4">
      <w:pPr>
        <w:pStyle w:val="ad"/>
        <w:spacing w:after="0" w:line="240" w:lineRule="auto"/>
        <w:ind w:firstLine="567"/>
        <w:jc w:val="both"/>
        <w:rPr>
          <w:rFonts w:ascii="Times New Roman" w:hAnsi="Times New Roman"/>
          <w:b w:val="0"/>
          <w:bCs w:val="0"/>
          <w:color w:val="auto"/>
          <w:sz w:val="24"/>
        </w:rPr>
      </w:pPr>
      <w:r w:rsidRPr="00EE612A">
        <w:rPr>
          <w:rFonts w:ascii="Times New Roman" w:hAnsi="Times New Roman"/>
          <w:b w:val="0"/>
          <w:bCs w:val="0"/>
          <w:color w:val="auto"/>
          <w:sz w:val="24"/>
        </w:rPr>
        <w:t>Бағдарлама аясында гигиеналық дағдылар мен тамақтану мәдениетін қалыптастыру бойынша жұмыстар жүргізілді. Оқушылар дастархан басындағы тәртіп ережелерімен, тамақтану тәртібімен, көкөністер мен жемістердің адам денсаулығы үшін маңыздылығымен танысты.</w:t>
      </w:r>
    </w:p>
    <w:p w14:paraId="7974BF3D" w14:textId="331C27D7" w:rsidR="00EB34D3" w:rsidRPr="00EE612A" w:rsidRDefault="00EB34D3" w:rsidP="002657D4">
      <w:pPr>
        <w:pStyle w:val="ad"/>
        <w:spacing w:after="0" w:line="240" w:lineRule="auto"/>
        <w:ind w:firstLine="567"/>
        <w:jc w:val="both"/>
        <w:rPr>
          <w:rFonts w:ascii="Times New Roman" w:hAnsi="Times New Roman"/>
          <w:b w:val="0"/>
          <w:bCs w:val="0"/>
          <w:color w:val="auto"/>
          <w:sz w:val="24"/>
        </w:rPr>
      </w:pPr>
      <w:r w:rsidRPr="00EE612A">
        <w:rPr>
          <w:rFonts w:ascii="Times New Roman" w:hAnsi="Times New Roman"/>
          <w:b w:val="0"/>
          <w:bCs w:val="0"/>
          <w:color w:val="auto"/>
          <w:sz w:val="24"/>
        </w:rPr>
        <w:t xml:space="preserve">Ұлттық тағам дәстүрлерімен танысу жеке орынға ие болды. Балалар қазақ асханасының тарихы, ұлттық тағамдары, қонақжайлылық дәстүрлері және қазақ халқының тамақтану мәдениеті туралы түсінік алды, бұл өз халқының мәдени </w:t>
      </w:r>
      <w:r w:rsidR="003D0D75">
        <w:rPr>
          <w:rFonts w:ascii="Times New Roman" w:hAnsi="Times New Roman"/>
          <w:b w:val="0"/>
          <w:bCs w:val="0"/>
          <w:color w:val="auto"/>
          <w:sz w:val="24"/>
          <w:lang w:val="kk-KZ"/>
        </w:rPr>
        <w:t>мұра</w:t>
      </w:r>
      <w:r w:rsidRPr="00EE612A">
        <w:rPr>
          <w:rFonts w:ascii="Times New Roman" w:hAnsi="Times New Roman"/>
          <w:b w:val="0"/>
          <w:bCs w:val="0"/>
          <w:color w:val="auto"/>
          <w:sz w:val="24"/>
        </w:rPr>
        <w:t>сын және басқа халықтардың дәстүрлерін құрметтеуге тәрбиелеуге ықпал етті.</w:t>
      </w:r>
    </w:p>
    <w:p w14:paraId="47D207A3" w14:textId="77777777" w:rsidR="00EB34D3" w:rsidRPr="00EC4A19" w:rsidRDefault="00EB34D3" w:rsidP="002657D4">
      <w:pPr>
        <w:pStyle w:val="FirstParagraph"/>
        <w:spacing w:before="0" w:after="0"/>
        <w:jc w:val="both"/>
        <w:rPr>
          <w:rFonts w:ascii="Times New Roman" w:hAnsi="Times New Roman" w:cs="Times New Roman"/>
          <w:lang w:val="ru-RU"/>
        </w:rPr>
      </w:pPr>
      <w:bookmarkStart w:id="15" w:name="используемые-формы-и-методы-работы"/>
      <w:bookmarkEnd w:id="14"/>
      <w:r w:rsidRPr="00EC4A19">
        <w:rPr>
          <w:rFonts w:ascii="Times New Roman" w:hAnsi="Times New Roman" w:cs="Times New Roman"/>
          <w:lang w:val="ru-RU"/>
        </w:rPr>
        <w:t>Қойылған мақсаттарға жету үшін оқытудың әр түрлі әдістері қолданылды: фронтальды және топтық жұмыс, ойын технологиялары, практикалық сабақтар, ситуациялық тапсырмалар, байқаулар мен жарыстар.</w:t>
      </w:r>
    </w:p>
    <w:p w14:paraId="5F7BCA7C" w14:textId="77777777" w:rsidR="00EB34D3" w:rsidRPr="00EE612A" w:rsidRDefault="00EB34D3" w:rsidP="002657D4">
      <w:pPr>
        <w:pStyle w:val="ad"/>
        <w:spacing w:after="0" w:line="240" w:lineRule="auto"/>
        <w:jc w:val="both"/>
        <w:rPr>
          <w:rFonts w:ascii="Times New Roman" w:hAnsi="Times New Roman"/>
          <w:b w:val="0"/>
          <w:bCs w:val="0"/>
          <w:color w:val="auto"/>
          <w:sz w:val="24"/>
        </w:rPr>
      </w:pPr>
      <w:r w:rsidRPr="00EE612A">
        <w:rPr>
          <w:rFonts w:ascii="Times New Roman" w:hAnsi="Times New Roman"/>
          <w:b w:val="0"/>
          <w:bCs w:val="0"/>
          <w:color w:val="auto"/>
          <w:sz w:val="24"/>
        </w:rPr>
        <w:t>Жұмыстың ең тиімді түрлері болат болды:</w:t>
      </w:r>
    </w:p>
    <w:p w14:paraId="2B13E1D2"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ойын викториналары мен танымдық ойындар;</w:t>
      </w:r>
    </w:p>
    <w:p w14:paraId="34CB08E9"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пайдалы мәзірді құрастыру бойынша практикалық сабақтар;</w:t>
      </w:r>
    </w:p>
    <w:p w14:paraId="6C21A164"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суреттер мен қосымшалардың шығармашылық байқаулары;</w:t>
      </w:r>
    </w:p>
    <w:p w14:paraId="613975DB"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танымдық мультфильмдер мен бейнероликтерді қарау;</w:t>
      </w:r>
    </w:p>
    <w:p w14:paraId="746B4E90" w14:textId="77777777" w:rsidR="00EB34D3" w:rsidRPr="002F6665" w:rsidRDefault="00EB34D3">
      <w:pPr>
        <w:pStyle w:val="Compact"/>
        <w:numPr>
          <w:ilvl w:val="0"/>
          <w:numId w:val="156"/>
        </w:numPr>
        <w:spacing w:before="0" w:after="0"/>
        <w:jc w:val="both"/>
        <w:rPr>
          <w:rFonts w:ascii="Times New Roman" w:hAnsi="Times New Roman" w:cs="Times New Roman"/>
        </w:rPr>
      </w:pPr>
      <w:r w:rsidRPr="002F6665">
        <w:rPr>
          <w:rFonts w:ascii="Times New Roman" w:hAnsi="Times New Roman" w:cs="Times New Roman"/>
        </w:rPr>
        <w:t>экскурсиялар мен тақырыптық кездесулер;</w:t>
      </w:r>
    </w:p>
    <w:p w14:paraId="53B1DBC1" w14:textId="77777777" w:rsidR="00EB34D3" w:rsidRPr="002F6665" w:rsidRDefault="00EB34D3">
      <w:pPr>
        <w:pStyle w:val="Compact"/>
        <w:numPr>
          <w:ilvl w:val="0"/>
          <w:numId w:val="156"/>
        </w:numPr>
        <w:spacing w:before="0" w:after="0"/>
        <w:jc w:val="both"/>
        <w:rPr>
          <w:rFonts w:ascii="Times New Roman" w:hAnsi="Times New Roman" w:cs="Times New Roman"/>
        </w:rPr>
      </w:pPr>
      <w:r w:rsidRPr="002F6665">
        <w:rPr>
          <w:rFonts w:ascii="Times New Roman" w:hAnsi="Times New Roman" w:cs="Times New Roman"/>
        </w:rPr>
        <w:t>шағын жобаларды орындау;</w:t>
      </w:r>
    </w:p>
    <w:p w14:paraId="69485540" w14:textId="5C98320F" w:rsidR="00EB34D3" w:rsidRPr="00EE612A" w:rsidRDefault="00EB34D3">
      <w:pPr>
        <w:pStyle w:val="Compact"/>
        <w:numPr>
          <w:ilvl w:val="0"/>
          <w:numId w:val="156"/>
        </w:numPr>
        <w:spacing w:before="0" w:after="0"/>
        <w:jc w:val="both"/>
        <w:rPr>
          <w:rFonts w:ascii="Times New Roman" w:hAnsi="Times New Roman" w:cs="Times New Roman"/>
          <w:lang w:val="ru-RU"/>
        </w:rPr>
      </w:pPr>
      <w:r w:rsidRPr="00EE612A">
        <w:rPr>
          <w:rFonts w:ascii="Times New Roman" w:hAnsi="Times New Roman" w:cs="Times New Roman"/>
          <w:lang w:val="ru-RU"/>
        </w:rPr>
        <w:t>ата</w:t>
      </w:r>
      <w:r w:rsidR="00A87357">
        <w:rPr>
          <w:rFonts w:ascii="Times New Roman" w:hAnsi="Times New Roman" w:cs="Times New Roman"/>
          <w:lang w:val="ru-RU"/>
        </w:rPr>
        <w:t>-</w:t>
      </w:r>
      <w:r w:rsidRPr="00EE612A">
        <w:rPr>
          <w:rFonts w:ascii="Times New Roman" w:hAnsi="Times New Roman" w:cs="Times New Roman"/>
          <w:lang w:val="ru-RU"/>
        </w:rPr>
        <w:t>аналармен бірлескен іс</w:t>
      </w:r>
      <w:r w:rsidR="00A87357">
        <w:rPr>
          <w:rFonts w:ascii="Times New Roman" w:hAnsi="Times New Roman" w:cs="Times New Roman"/>
          <w:lang w:val="ru-RU"/>
        </w:rPr>
        <w:t>-</w:t>
      </w:r>
      <w:r w:rsidRPr="00EE612A">
        <w:rPr>
          <w:rFonts w:ascii="Times New Roman" w:hAnsi="Times New Roman" w:cs="Times New Roman"/>
          <w:lang w:val="ru-RU"/>
        </w:rPr>
        <w:t>шаралар.</w:t>
      </w:r>
    </w:p>
    <w:p w14:paraId="16FB65CC" w14:textId="77777777" w:rsidR="00EB34D3" w:rsidRPr="002F6665" w:rsidRDefault="00EB34D3" w:rsidP="002657D4">
      <w:pPr>
        <w:pStyle w:val="FirstParagraph"/>
        <w:spacing w:before="0" w:after="0"/>
        <w:ind w:firstLine="567"/>
        <w:jc w:val="both"/>
        <w:rPr>
          <w:rFonts w:ascii="Times New Roman" w:hAnsi="Times New Roman" w:cs="Times New Roman"/>
          <w:lang w:val="ru-RU"/>
        </w:rPr>
      </w:pPr>
      <w:r w:rsidRPr="002F6665">
        <w:rPr>
          <w:rFonts w:ascii="Times New Roman" w:hAnsi="Times New Roman" w:cs="Times New Roman"/>
          <w:lang w:val="ru-RU"/>
        </w:rPr>
        <w:t>Ойын әдістерін қолдану оқу үдерісін қолжетімді, қызықты және бастауыш сынып оқушыларының жас ерекшеліктеріне сай етуге мүмкіндік берді.</w:t>
      </w:r>
    </w:p>
    <w:p w14:paraId="6942C52D" w14:textId="39E2ED68" w:rsidR="00EB34D3" w:rsidRPr="002F6665" w:rsidRDefault="00EB34D3" w:rsidP="002657D4">
      <w:pPr>
        <w:pStyle w:val="FirstParagraph"/>
        <w:spacing w:before="0" w:after="0"/>
        <w:ind w:firstLine="567"/>
        <w:jc w:val="both"/>
        <w:rPr>
          <w:rFonts w:ascii="Times New Roman" w:hAnsi="Times New Roman" w:cs="Times New Roman"/>
          <w:lang w:val="ru-RU"/>
        </w:rPr>
      </w:pPr>
      <w:bookmarkStart w:id="16" w:name="работа-с-родителями"/>
      <w:bookmarkEnd w:id="15"/>
      <w:r w:rsidRPr="002F6665">
        <w:rPr>
          <w:rFonts w:ascii="Times New Roman" w:hAnsi="Times New Roman" w:cs="Times New Roman"/>
          <w:lang w:val="ru-RU"/>
        </w:rPr>
        <w:t>Бағдарламаның маңызды бөлігі оқушылардың отбасыларымен қарым</w:t>
      </w:r>
      <w:r w:rsidR="00A87357">
        <w:rPr>
          <w:rFonts w:ascii="Times New Roman" w:hAnsi="Times New Roman" w:cs="Times New Roman"/>
          <w:lang w:val="ru-RU"/>
        </w:rPr>
        <w:t>-</w:t>
      </w:r>
      <w:r w:rsidRPr="002F6665">
        <w:rPr>
          <w:rFonts w:ascii="Times New Roman" w:hAnsi="Times New Roman" w:cs="Times New Roman"/>
          <w:lang w:val="ru-RU"/>
        </w:rPr>
        <w:t>қатынас жасау болды. Бағдарлама отбасын негізгі мүдделі тарап ретінде қарастырады. Әр сыныпта (жыл сайын 1</w:t>
      </w:r>
      <w:r w:rsidR="00A87357">
        <w:rPr>
          <w:rFonts w:ascii="Times New Roman" w:hAnsi="Times New Roman" w:cs="Times New Roman"/>
          <w:lang w:val="ru-RU"/>
        </w:rPr>
        <w:t>-</w:t>
      </w:r>
      <w:r w:rsidRPr="002F6665">
        <w:rPr>
          <w:rFonts w:ascii="Times New Roman" w:hAnsi="Times New Roman" w:cs="Times New Roman"/>
          <w:lang w:val="ru-RU"/>
        </w:rPr>
        <w:t>ден 4</w:t>
      </w:r>
      <w:r w:rsidR="00A87357">
        <w:rPr>
          <w:rFonts w:ascii="Times New Roman" w:hAnsi="Times New Roman" w:cs="Times New Roman"/>
          <w:lang w:val="ru-RU"/>
        </w:rPr>
        <w:t>-</w:t>
      </w:r>
      <w:r w:rsidRPr="002F6665">
        <w:rPr>
          <w:rFonts w:ascii="Times New Roman" w:hAnsi="Times New Roman" w:cs="Times New Roman"/>
          <w:lang w:val="ru-RU"/>
        </w:rPr>
        <w:t>ке дейін) білім беру үдерісі субъектілерінің бірлескен іс</w:t>
      </w:r>
      <w:r w:rsidR="00A87357">
        <w:rPr>
          <w:rFonts w:ascii="Times New Roman" w:hAnsi="Times New Roman" w:cs="Times New Roman"/>
          <w:lang w:val="ru-RU"/>
        </w:rPr>
        <w:t>-</w:t>
      </w:r>
      <w:r w:rsidRPr="002F6665">
        <w:rPr>
          <w:rFonts w:ascii="Times New Roman" w:hAnsi="Times New Roman" w:cs="Times New Roman"/>
          <w:lang w:val="ru-RU"/>
        </w:rPr>
        <w:t>әрекеті үшін міндетті уақыт белгіленеді. Бұл мектептегі білім мен тұрмыстық әдеттердің сабақтастығын қамтамасыз етеді.</w:t>
      </w:r>
    </w:p>
    <w:p w14:paraId="41933361" w14:textId="795AACFC" w:rsidR="00EB34D3" w:rsidRPr="002F6665" w:rsidRDefault="00EB34D3" w:rsidP="002657D4">
      <w:pPr>
        <w:pStyle w:val="FirstParagraph"/>
        <w:spacing w:before="0" w:after="0"/>
        <w:ind w:firstLine="567"/>
        <w:jc w:val="both"/>
        <w:rPr>
          <w:rFonts w:ascii="Times New Roman" w:hAnsi="Times New Roman" w:cs="Times New Roman"/>
          <w:lang w:val="ru-RU"/>
        </w:rPr>
      </w:pPr>
      <w:r w:rsidRPr="002F6665">
        <w:rPr>
          <w:rFonts w:ascii="Times New Roman" w:hAnsi="Times New Roman" w:cs="Times New Roman"/>
          <w:lang w:val="ru-RU"/>
        </w:rPr>
        <w:t>Отбасымен жүйелі қарым</w:t>
      </w:r>
      <w:r w:rsidR="00A87357">
        <w:rPr>
          <w:rFonts w:ascii="Times New Roman" w:hAnsi="Times New Roman" w:cs="Times New Roman"/>
          <w:lang w:val="ru-RU"/>
        </w:rPr>
        <w:t>-</w:t>
      </w:r>
      <w:r w:rsidRPr="002F6665">
        <w:rPr>
          <w:rFonts w:ascii="Times New Roman" w:hAnsi="Times New Roman" w:cs="Times New Roman"/>
          <w:lang w:val="ru-RU"/>
        </w:rPr>
        <w:t>қатынас түрлері:</w:t>
      </w:r>
    </w:p>
    <w:p w14:paraId="4726D685" w14:textId="77777777" w:rsidR="00EB34D3" w:rsidRPr="002F6665" w:rsidRDefault="00EB34D3">
      <w:pPr>
        <w:pStyle w:val="FirstParagraph"/>
        <w:numPr>
          <w:ilvl w:val="0"/>
          <w:numId w:val="157"/>
        </w:numPr>
        <w:spacing w:before="0" w:after="0"/>
        <w:ind w:firstLine="567"/>
        <w:jc w:val="both"/>
        <w:rPr>
          <w:rFonts w:ascii="Times New Roman" w:hAnsi="Times New Roman" w:cs="Times New Roman"/>
          <w:lang w:val="ru-RU"/>
        </w:rPr>
      </w:pPr>
      <w:r w:rsidRPr="002F6665">
        <w:rPr>
          <w:rFonts w:ascii="Times New Roman" w:hAnsi="Times New Roman" w:cs="Times New Roman"/>
          <w:lang w:val="ru-RU"/>
        </w:rPr>
        <w:t>Бірлескен жобалау және зерттеу қызметі;</w:t>
      </w:r>
    </w:p>
    <w:p w14:paraId="380094B1" w14:textId="13DEAD4F" w:rsidR="00EB34D3" w:rsidRPr="002F6665" w:rsidRDefault="00EB34D3">
      <w:pPr>
        <w:pStyle w:val="FirstParagraph"/>
        <w:numPr>
          <w:ilvl w:val="0"/>
          <w:numId w:val="157"/>
        </w:numPr>
        <w:spacing w:before="0" w:after="0"/>
        <w:ind w:firstLine="567"/>
        <w:jc w:val="both"/>
        <w:rPr>
          <w:rFonts w:ascii="Times New Roman" w:hAnsi="Times New Roman" w:cs="Times New Roman"/>
          <w:lang w:val="ru-RU"/>
        </w:rPr>
      </w:pPr>
      <w:r w:rsidRPr="002F6665">
        <w:rPr>
          <w:rFonts w:ascii="Times New Roman" w:hAnsi="Times New Roman" w:cs="Times New Roman"/>
          <w:lang w:val="ru-RU"/>
        </w:rPr>
        <w:t>Спорттық</w:t>
      </w:r>
      <w:r w:rsidR="00A87357">
        <w:rPr>
          <w:rFonts w:ascii="Times New Roman" w:hAnsi="Times New Roman" w:cs="Times New Roman"/>
          <w:lang w:val="ru-RU"/>
        </w:rPr>
        <w:t>-</w:t>
      </w:r>
      <w:r w:rsidRPr="002F6665">
        <w:rPr>
          <w:rFonts w:ascii="Times New Roman" w:hAnsi="Times New Roman" w:cs="Times New Roman"/>
          <w:lang w:val="ru-RU"/>
        </w:rPr>
        <w:t>сауықтыру жарыстарына және тақырыптық байқауларға қатысу;</w:t>
      </w:r>
    </w:p>
    <w:p w14:paraId="0955251E" w14:textId="2B41D8ED" w:rsidR="00EB34D3" w:rsidRPr="002F6665" w:rsidRDefault="00EB34D3">
      <w:pPr>
        <w:pStyle w:val="FirstParagraph"/>
        <w:numPr>
          <w:ilvl w:val="0"/>
          <w:numId w:val="157"/>
        </w:numPr>
        <w:spacing w:before="0" w:after="0"/>
        <w:ind w:firstLine="567"/>
        <w:jc w:val="both"/>
        <w:rPr>
          <w:rFonts w:ascii="Times New Roman" w:hAnsi="Times New Roman" w:cs="Times New Roman"/>
          <w:lang w:val="ru-RU"/>
        </w:rPr>
      </w:pPr>
      <w:r w:rsidRPr="002F6665">
        <w:rPr>
          <w:rFonts w:ascii="Times New Roman" w:hAnsi="Times New Roman" w:cs="Times New Roman"/>
          <w:lang w:val="ru-RU"/>
        </w:rPr>
        <w:t>Театрландырылған іс</w:t>
      </w:r>
      <w:r w:rsidR="00A87357">
        <w:rPr>
          <w:rFonts w:ascii="Times New Roman" w:hAnsi="Times New Roman" w:cs="Times New Roman"/>
          <w:lang w:val="ru-RU"/>
        </w:rPr>
        <w:t>-</w:t>
      </w:r>
      <w:r w:rsidRPr="002F6665">
        <w:rPr>
          <w:rFonts w:ascii="Times New Roman" w:hAnsi="Times New Roman" w:cs="Times New Roman"/>
          <w:lang w:val="ru-RU"/>
        </w:rPr>
        <w:t>шаралар (шағын спектакльдер қою);</w:t>
      </w:r>
    </w:p>
    <w:p w14:paraId="227DA912" w14:textId="77777777" w:rsidR="00EB34D3" w:rsidRPr="002F6665" w:rsidRDefault="00EB34D3">
      <w:pPr>
        <w:pStyle w:val="FirstParagraph"/>
        <w:numPr>
          <w:ilvl w:val="0"/>
          <w:numId w:val="157"/>
        </w:numPr>
        <w:spacing w:before="0" w:after="0"/>
        <w:ind w:firstLine="567"/>
        <w:jc w:val="both"/>
        <w:rPr>
          <w:rFonts w:ascii="Times New Roman" w:hAnsi="Times New Roman" w:cs="Times New Roman"/>
          <w:lang w:val="ru-RU"/>
        </w:rPr>
      </w:pPr>
      <w:r w:rsidRPr="002F6665">
        <w:rPr>
          <w:rFonts w:ascii="Times New Roman" w:hAnsi="Times New Roman" w:cs="Times New Roman"/>
          <w:lang w:val="ru-RU"/>
        </w:rPr>
        <w:t>Интеллектуалды өзара әрекеттесу (сөзжұмбақтарды бірлесіп құрастыру).</w:t>
      </w:r>
    </w:p>
    <w:p w14:paraId="49CBE1B8" w14:textId="6CC6D3B7" w:rsidR="00EB34D3" w:rsidRPr="002F6665" w:rsidRDefault="00EB34D3" w:rsidP="002657D4">
      <w:pPr>
        <w:pStyle w:val="FirstParagraph"/>
        <w:spacing w:before="0" w:after="0"/>
        <w:ind w:firstLine="567"/>
        <w:jc w:val="both"/>
        <w:rPr>
          <w:rFonts w:ascii="Times New Roman" w:hAnsi="Times New Roman" w:cs="Times New Roman"/>
          <w:lang w:val="ru-RU"/>
        </w:rPr>
      </w:pPr>
      <w:r w:rsidRPr="002F6665">
        <w:rPr>
          <w:rFonts w:ascii="Times New Roman" w:hAnsi="Times New Roman" w:cs="Times New Roman"/>
          <w:lang w:val="ru-RU"/>
        </w:rPr>
        <w:t>Ата</w:t>
      </w:r>
      <w:r w:rsidR="00A87357">
        <w:rPr>
          <w:rFonts w:ascii="Times New Roman" w:hAnsi="Times New Roman" w:cs="Times New Roman"/>
          <w:lang w:val="ru-RU"/>
        </w:rPr>
        <w:t>-</w:t>
      </w:r>
      <w:r w:rsidRPr="002F6665">
        <w:rPr>
          <w:rFonts w:ascii="Times New Roman" w:hAnsi="Times New Roman" w:cs="Times New Roman"/>
          <w:lang w:val="ru-RU"/>
        </w:rPr>
        <w:t>аналар шығармашылық жобаларды дайындауға, байқауларға, отбасылық іс</w:t>
      </w:r>
      <w:r w:rsidR="00A87357">
        <w:rPr>
          <w:rFonts w:ascii="Times New Roman" w:hAnsi="Times New Roman" w:cs="Times New Roman"/>
          <w:lang w:val="ru-RU"/>
        </w:rPr>
        <w:t>-</w:t>
      </w:r>
      <w:r w:rsidRPr="002F6665">
        <w:rPr>
          <w:rFonts w:ascii="Times New Roman" w:hAnsi="Times New Roman" w:cs="Times New Roman"/>
          <w:lang w:val="ru-RU"/>
        </w:rPr>
        <w:t>шараларға, сөзжұмбақтар мен презентациялар құрастыруға қатысты. Бірлескен іс</w:t>
      </w:r>
      <w:r w:rsidR="00A87357">
        <w:rPr>
          <w:rFonts w:ascii="Times New Roman" w:hAnsi="Times New Roman" w:cs="Times New Roman"/>
          <w:lang w:val="ru-RU"/>
        </w:rPr>
        <w:t>-</w:t>
      </w:r>
      <w:r w:rsidRPr="002F6665">
        <w:rPr>
          <w:rFonts w:ascii="Times New Roman" w:hAnsi="Times New Roman" w:cs="Times New Roman"/>
          <w:lang w:val="ru-RU"/>
        </w:rPr>
        <w:t>шаралар салауатты тамақтану мәдениетін қалыптастыруда отбасы мен мектептің ынтымақтастығын нығайтуға ықпал етті.</w:t>
      </w:r>
    </w:p>
    <w:p w14:paraId="2D9F22F1" w14:textId="77777777" w:rsidR="00EB34D3" w:rsidRPr="002F6665" w:rsidRDefault="00EB34D3" w:rsidP="002657D4">
      <w:pPr>
        <w:pStyle w:val="2"/>
        <w:spacing w:before="0" w:line="240" w:lineRule="auto"/>
        <w:jc w:val="both"/>
        <w:rPr>
          <w:rFonts w:ascii="Times New Roman" w:hAnsi="Times New Roman" w:cs="Times New Roman"/>
          <w:b w:val="0"/>
          <w:bCs w:val="0"/>
          <w:color w:val="auto"/>
          <w:sz w:val="24"/>
          <w:szCs w:val="24"/>
        </w:rPr>
      </w:pPr>
      <w:bookmarkStart w:id="17" w:name="результаты-реализации-программы"/>
      <w:bookmarkEnd w:id="16"/>
      <w:r w:rsidRPr="002F6665">
        <w:rPr>
          <w:rFonts w:ascii="Times New Roman" w:hAnsi="Times New Roman" w:cs="Times New Roman"/>
          <w:b w:val="0"/>
          <w:bCs w:val="0"/>
          <w:color w:val="auto"/>
          <w:sz w:val="24"/>
          <w:szCs w:val="24"/>
        </w:rPr>
        <w:t xml:space="preserve">                                     Бағдарламаны іске асыру нәтижелері</w:t>
      </w:r>
    </w:p>
    <w:p w14:paraId="4D0C3BE3" w14:textId="77777777" w:rsidR="00EB34D3" w:rsidRPr="002F6665" w:rsidRDefault="00EB34D3" w:rsidP="002657D4">
      <w:pPr>
        <w:pStyle w:val="FirstParagraph"/>
        <w:spacing w:before="0" w:after="0"/>
        <w:jc w:val="both"/>
        <w:rPr>
          <w:rFonts w:ascii="Times New Roman" w:hAnsi="Times New Roman" w:cs="Times New Roman"/>
          <w:lang w:val="ru-RU"/>
        </w:rPr>
      </w:pPr>
      <w:r w:rsidRPr="002F6665">
        <w:rPr>
          <w:rFonts w:ascii="Times New Roman" w:hAnsi="Times New Roman" w:cs="Times New Roman"/>
          <w:lang w:val="ru-RU"/>
        </w:rPr>
        <w:t>Жүргізілген жұмыс қорытындысы бойынша келесі оң нәтижелер атап өтіледі:</w:t>
      </w:r>
    </w:p>
    <w:p w14:paraId="6962401D"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оқушылардың дұрыс тамақтану қағидалары туралы білім деңгейі артты;</w:t>
      </w:r>
    </w:p>
    <w:p w14:paraId="794291C4"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пайдалы және зиянды өнімдер туралы түсінік қалыптасты;</w:t>
      </w:r>
    </w:p>
    <w:p w14:paraId="09DF085D"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денсаулықты сақтаудағы дәрумендердің, көкөністер мен жемістердің рөлі туралы білім кеңейтілді;</w:t>
      </w:r>
    </w:p>
    <w:p w14:paraId="4C508A83" w14:textId="12F58979"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азық</w:t>
      </w:r>
      <w:r w:rsidR="00A87357">
        <w:rPr>
          <w:rFonts w:ascii="Times New Roman" w:hAnsi="Times New Roman" w:cs="Times New Roman"/>
          <w:lang w:val="ru-RU"/>
        </w:rPr>
        <w:t>-</w:t>
      </w:r>
      <w:r w:rsidRPr="002F6665">
        <w:rPr>
          <w:rFonts w:ascii="Times New Roman" w:hAnsi="Times New Roman" w:cs="Times New Roman"/>
          <w:lang w:val="ru-RU"/>
        </w:rPr>
        <w:t>түлікті саналы түрде таңдау дағдылары дамыды;</w:t>
      </w:r>
    </w:p>
    <w:p w14:paraId="48DE9C4E"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салауатты өмір салтына деген қызығушылық артты;</w:t>
      </w:r>
    </w:p>
    <w:p w14:paraId="1F1F3893" w14:textId="77777777"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тамақтанудың ұлттық дәстүрлеріне құрметпен қарау қалыптасты;</w:t>
      </w:r>
    </w:p>
    <w:p w14:paraId="0BCA29E2" w14:textId="680A8F6F" w:rsidR="00EB34D3" w:rsidRPr="002F6665" w:rsidRDefault="00EB34D3">
      <w:pPr>
        <w:pStyle w:val="Compact"/>
        <w:numPr>
          <w:ilvl w:val="0"/>
          <w:numId w:val="156"/>
        </w:numPr>
        <w:spacing w:before="0" w:after="0"/>
        <w:jc w:val="both"/>
        <w:rPr>
          <w:rFonts w:ascii="Times New Roman" w:hAnsi="Times New Roman" w:cs="Times New Roman"/>
          <w:lang w:val="ru-RU"/>
        </w:rPr>
      </w:pPr>
      <w:r w:rsidRPr="002F6665">
        <w:rPr>
          <w:rFonts w:ascii="Times New Roman" w:hAnsi="Times New Roman" w:cs="Times New Roman"/>
          <w:lang w:val="ru-RU"/>
        </w:rPr>
        <w:t>мектептің тәрбие жұмысына ата</w:t>
      </w:r>
      <w:r w:rsidR="00A87357">
        <w:rPr>
          <w:rFonts w:ascii="Times New Roman" w:hAnsi="Times New Roman" w:cs="Times New Roman"/>
          <w:lang w:val="ru-RU"/>
        </w:rPr>
        <w:t>-</w:t>
      </w:r>
      <w:r w:rsidRPr="002F6665">
        <w:rPr>
          <w:rFonts w:ascii="Times New Roman" w:hAnsi="Times New Roman" w:cs="Times New Roman"/>
          <w:lang w:val="ru-RU"/>
        </w:rPr>
        <w:t>аналардың қатысуы жандандырылды.</w:t>
      </w:r>
    </w:p>
    <w:p w14:paraId="65B58BB5" w14:textId="77777777" w:rsidR="00EB34D3" w:rsidRPr="002F6665" w:rsidRDefault="00EB34D3" w:rsidP="002657D4">
      <w:pPr>
        <w:pStyle w:val="FirstParagraph"/>
        <w:spacing w:before="0" w:after="0"/>
        <w:jc w:val="both"/>
        <w:rPr>
          <w:rFonts w:ascii="Times New Roman" w:hAnsi="Times New Roman" w:cs="Times New Roman"/>
          <w:lang w:val="ru-RU"/>
        </w:rPr>
      </w:pPr>
      <w:r w:rsidRPr="002F6665">
        <w:rPr>
          <w:rFonts w:ascii="Times New Roman" w:hAnsi="Times New Roman" w:cs="Times New Roman"/>
          <w:lang w:val="ru-RU"/>
        </w:rPr>
        <w:t>Оқушылар дұрыс тамақтану рационын құруды, тамақтану тәртібінің мәнін түсінуді және алған білімдерін күнделікті өмірде қолдануды үйренді.</w:t>
      </w:r>
    </w:p>
    <w:p w14:paraId="7FD6903E" w14:textId="77777777" w:rsidR="00EB34D3" w:rsidRPr="002F6665" w:rsidRDefault="00EB34D3" w:rsidP="002657D4">
      <w:pPr>
        <w:pStyle w:val="FirstParagraph"/>
        <w:spacing w:before="0" w:after="0"/>
        <w:jc w:val="both"/>
        <w:rPr>
          <w:rFonts w:ascii="Times New Roman" w:hAnsi="Times New Roman" w:cs="Times New Roman"/>
          <w:lang w:val="ru-RU"/>
        </w:rPr>
      </w:pPr>
      <w:bookmarkStart w:id="18" w:name="вывод"/>
      <w:bookmarkEnd w:id="17"/>
      <w:r w:rsidRPr="002F6665">
        <w:rPr>
          <w:rFonts w:ascii="Times New Roman" w:hAnsi="Times New Roman" w:cs="Times New Roman"/>
          <w:lang w:val="ru-RU"/>
        </w:rPr>
        <w:t>"Салауатты тамақтану мектебі" бағдарламасын жүзеге асыру бастауыш сынып оқушыларының денсаулығын сақтауға, тамақтану мәдениетін дамытуға және өз өмір салтына жауапкершілікпен қарауға тұрақты мотивациясын қалыптастыруға ықпал етеді. Бағдарламаның қойылған мақсаттары мен міндеттері толық көлемде орындалуда. Бұл бағыттағы жұмыс өзекті, сұранысқа ие және студенттердің денсаулығын сақтау мәдениетін қалыптастыруға оң әсерін тигізеді.</w:t>
      </w:r>
      <w:bookmarkEnd w:id="12"/>
      <w:bookmarkEnd w:id="18"/>
    </w:p>
    <w:p w14:paraId="0674AA2B" w14:textId="77777777" w:rsidR="00845F02" w:rsidRPr="002F6665" w:rsidRDefault="00845F02" w:rsidP="007B3DCB">
      <w:pPr>
        <w:spacing w:after="0" w:line="240" w:lineRule="auto"/>
        <w:ind w:firstLine="851"/>
        <w:jc w:val="both"/>
        <w:rPr>
          <w:rFonts w:ascii="Times New Roman" w:eastAsia="Times New Roman" w:hAnsi="Times New Roman" w:cs="Times New Roman"/>
          <w:sz w:val="28"/>
          <w:szCs w:val="28"/>
          <w:lang w:eastAsia="ru-RU"/>
        </w:rPr>
      </w:pPr>
    </w:p>
    <w:p w14:paraId="3490A254" w14:textId="58230AEF" w:rsidR="00D57774" w:rsidRPr="002F6665" w:rsidRDefault="00496A7E" w:rsidP="003771E8">
      <w:pPr>
        <w:pStyle w:val="1"/>
        <w:spacing w:before="0" w:beforeAutospacing="0" w:after="0" w:afterAutospacing="0"/>
        <w:ind w:firstLine="567"/>
        <w:jc w:val="center"/>
        <w:rPr>
          <w:sz w:val="24"/>
          <w:szCs w:val="24"/>
        </w:rPr>
      </w:pPr>
      <w:r w:rsidRPr="002F6665">
        <w:rPr>
          <w:sz w:val="24"/>
          <w:szCs w:val="24"/>
        </w:rPr>
        <w:t>2025</w:t>
      </w:r>
      <w:r w:rsidR="00A87357">
        <w:rPr>
          <w:sz w:val="24"/>
          <w:szCs w:val="24"/>
        </w:rPr>
        <w:t>-</w:t>
      </w:r>
      <w:r w:rsidRPr="002F6665">
        <w:rPr>
          <w:sz w:val="24"/>
          <w:szCs w:val="24"/>
        </w:rPr>
        <w:t>2026 ОҚУ ЖЫЛЫНДАҒЫ ДҰРЫС ТАМАҚТАНУ МЕКТЕБІНІҢ ЖҰМЫСЫН ТАЛДАУ</w:t>
      </w:r>
    </w:p>
    <w:p w14:paraId="2BB036E0" w14:textId="33EDC734" w:rsidR="00D57774" w:rsidRPr="002F6665" w:rsidRDefault="00D57774" w:rsidP="003771E8">
      <w:pPr>
        <w:pStyle w:val="isselectedend"/>
        <w:spacing w:before="0" w:beforeAutospacing="0" w:after="0" w:afterAutospacing="0"/>
        <w:ind w:firstLine="567"/>
        <w:jc w:val="both"/>
      </w:pPr>
      <w:r w:rsidRPr="002F6665">
        <w:t>2025</w:t>
      </w:r>
      <w:r w:rsidR="00A87357">
        <w:t>-</w:t>
      </w:r>
      <w:r w:rsidRPr="002F6665">
        <w:t>2026 оқу жылында мектепте 9</w:t>
      </w:r>
      <w:r w:rsidR="00A87357">
        <w:t>-</w:t>
      </w:r>
      <w:r w:rsidRPr="002F6665">
        <w:t>сынып оқушылары үшін дұрыс тамақтану мәдениетін қалыптастыруға, тағамдарды саналы түрде таңдау дағдыларын дамытуға, тамақтанудың бұзылуымен байланысты аурулардың алдын алуға бағытталған "Дұрыс тамақтану және салауатты өмір салты негіздері" бағдарламасы жүзеге асырылды. мінез</w:t>
      </w:r>
      <w:r w:rsidR="00A87357">
        <w:t>-</w:t>
      </w:r>
      <w:r w:rsidRPr="002F6665">
        <w:t>құлық, сондай</w:t>
      </w:r>
      <w:r w:rsidR="00A87357">
        <w:t>-</w:t>
      </w:r>
      <w:r w:rsidRPr="002F6665">
        <w:t>ақ өз денсаулығына жауапкершілікпен қарауға тәрбиелеу.</w:t>
      </w:r>
    </w:p>
    <w:p w14:paraId="2235F85B" w14:textId="60E4219B" w:rsidR="00D57774" w:rsidRPr="002F6665" w:rsidRDefault="00D57774" w:rsidP="003771E8">
      <w:pPr>
        <w:pStyle w:val="isselectedend"/>
        <w:spacing w:before="0" w:beforeAutospacing="0" w:after="0" w:afterAutospacing="0"/>
        <w:ind w:firstLine="567"/>
        <w:jc w:val="both"/>
      </w:pPr>
      <w:r w:rsidRPr="002F6665">
        <w:t>Жұмыс жүйелі түрде жүргізілді және теориялық ақпаратты, практикалық жұмыстарды, зерттеушілік іс</w:t>
      </w:r>
      <w:r w:rsidR="00A87357">
        <w:t>-</w:t>
      </w:r>
      <w:r w:rsidRPr="002F6665">
        <w:t xml:space="preserve">шараларды, сауалнамаларды, жобалық тапсырмаларды және өмірлік жағдаяттарды талдауды біріктіретін 17 тақырыптық сабақты қамтыды. Курстың </w:t>
      </w:r>
      <w:r w:rsidR="006F2DC3">
        <w:t xml:space="preserve"> мазмұны</w:t>
      </w:r>
      <w:r w:rsidRPr="002F6665">
        <w:t>жасөспірімдердің дұрыс тамақтануының негізгі аспектілерін қамтыды: өнімдердің тағамдық құндылығы, макро</w:t>
      </w:r>
      <w:r w:rsidR="00A87357">
        <w:t>-</w:t>
      </w:r>
      <w:r w:rsidRPr="002F6665">
        <w:t xml:space="preserve"> және микроэлементтер, энергия балансы, тамақтану тәртібі, азық</w:t>
      </w:r>
      <w:r w:rsidR="00A87357">
        <w:t>-</w:t>
      </w:r>
      <w:r w:rsidRPr="002F6665">
        <w:t>түлік қауіпсіздігі, зиянды тамақтану әдеттерінің алдын алу және салауатты өмір салтын қалыптастыру.</w:t>
      </w:r>
      <w:r w:rsidRPr="002F6665">
        <w:br/>
        <w:t>Бағдарламаны іске асырудың басында оқушыларға сауалнама жүргізілді, бұл жасөспірімдердің тамақтануын ұйымдастырудағы проблемаларды анықтауға мүмкіндік берді. Нәтижелерді талдау көрсеткендей, оқушылардың едәуір бөлігі дұрыс тамақтану принциптері туралы түсінікке ие, алайда мектеп оқушылары арасында тұрақты емес тамақтану, таңғы асты өткізіп жіберу, көкөністер мен жемістерді жеткіліксіз тұтыну, сондай</w:t>
      </w:r>
      <w:r w:rsidR="00A87357">
        <w:t>-</w:t>
      </w:r>
      <w:r w:rsidRPr="002F6665">
        <w:t>ақ тәттілерді, газдалған сусындарды және фастфуд өнімдерін шамадан тыс тұтыну жағдайлары сақталады. . Алынған мәліметтер курсты жүзеге асырудың өзектілігін және одан әрі профилактикалық жұмыстардың қажеттілігін растады.</w:t>
      </w:r>
    </w:p>
    <w:p w14:paraId="0B8591C1" w14:textId="77777777" w:rsidR="00D57774" w:rsidRPr="002F6665" w:rsidRDefault="00D57774" w:rsidP="003771E8">
      <w:pPr>
        <w:pStyle w:val="isselectedend"/>
        <w:spacing w:before="0" w:beforeAutospacing="0" w:after="0" w:afterAutospacing="0"/>
        <w:ind w:firstLine="567"/>
        <w:jc w:val="both"/>
      </w:pPr>
      <w:r w:rsidRPr="002F6665">
        <w:t>Сабақ барысында дұрыс тамақтану негіздерін меңгеруге ерекше көңіл бөлінді. Оқушылар белоктардың, майлардың, көмірсулардың, витаминдер мен минералдардың ағзаның тіршілік әрекетіндегі рөлі туралы білім алып, тамақтанудың зат алмасуға, адамның физикалық дамуы мен жұмысқа қабілеттілігіне әсерін зерттеді. Нәтижесінде мектеп оқушыларында тамақтану сапасы мен денсаулық жағдайы арасындағы байланыс туралы түсінік қалыптасты.</w:t>
      </w:r>
    </w:p>
    <w:p w14:paraId="1E3552A9" w14:textId="07641831" w:rsidR="00D57774" w:rsidRPr="002F6665" w:rsidRDefault="00D57774" w:rsidP="003771E8">
      <w:pPr>
        <w:pStyle w:val="isselectedend"/>
        <w:spacing w:before="0" w:beforeAutospacing="0" w:after="0" w:afterAutospacing="0"/>
        <w:ind w:firstLine="567"/>
        <w:jc w:val="both"/>
      </w:pPr>
      <w:r w:rsidRPr="002F6665">
        <w:t>Тәжірибелік сабақтар жоғары тиімділікті көрсетті, оның барысында оқушылар теңдестірілген тамақтану рационын құрастырды, өнімдердің энергетикалық құндылығын есептеді, әртүрлі тағамдардың тағамдық құндылығын талдады, өнімдердегі дәрумендердің құрамын зерттеді және тағамның әртүрлі компоненттерінің әсерін бағалады. адам ағзасы. Жұмыстың тәжірибеге бағытталған форматы алған білімдерін күнделікті өмірде қолданудың тұрақты дағдыларын қалыптастыруға ықпал етті.</w:t>
      </w:r>
      <w:r w:rsidRPr="002F6665">
        <w:br/>
        <w:t>Азық</w:t>
      </w:r>
      <w:r w:rsidR="00A87357">
        <w:t>-</w:t>
      </w:r>
      <w:r w:rsidRPr="002F6665">
        <w:t>түлік өнімдерінің құрамын талдау арқылы оқушылардың сыни тұрғыдан ойлауын дамытуға көп көңіл бөлінді. Тәжірибелік сабақтар аясында оқушылар заттаңбаларды оқуды, өнімдердің құрамын талдауды, тағамдық қоспалардың, консерванттардың, бояғыштар мен хош иістендіргіштердің бар</w:t>
      </w:r>
      <w:r w:rsidR="00A87357">
        <w:t>-</w:t>
      </w:r>
      <w:r w:rsidRPr="002F6665">
        <w:t>жоғын анықтауды, өнімдердің жарамдылық мерзімі мен сақтау шарттарын бағалауды үйренді. Бұл жұмыс тамақ өнімдерін қауіпсіз және саналы түрде тұтыну дағдыларын қалыптастыруға ықпал етті.</w:t>
      </w:r>
    </w:p>
    <w:p w14:paraId="7EB0E40C" w14:textId="0810B84B" w:rsidR="00D57774" w:rsidRPr="002F6665" w:rsidRDefault="00D57774" w:rsidP="003771E8">
      <w:pPr>
        <w:pStyle w:val="isselectedend"/>
        <w:spacing w:before="0" w:beforeAutospacing="0" w:after="0" w:afterAutospacing="0"/>
        <w:ind w:firstLine="567"/>
        <w:jc w:val="both"/>
      </w:pPr>
      <w:r w:rsidRPr="002F6665">
        <w:t>Фаст</w:t>
      </w:r>
      <w:r w:rsidR="00A87357">
        <w:t>-</w:t>
      </w:r>
      <w:r w:rsidRPr="002F6665">
        <w:t>фуд, қантты газдалған сусындар мен энергетикалық сусындардың адам ағзасына әсері туралы тақырыптар жасөспірімдер аудиториясы үшін ерекше өзекті болды. Талқылау барысында оқушылар фастфуд өнімдерін үнемі тұтынудың салдарымен танысты, жарнамалық ақпаратты талдауды үйренді және танымал тамақтану әдеттерін сыни тұрғыдан бағалау. Сабақтардың қорытындысы бойынша білім алушылардың табиғи тағамдарға, жемістерге, көкөністерге және үй тағамдарына қызығушылықтарының артқаны атап өтілді.</w:t>
      </w:r>
    </w:p>
    <w:p w14:paraId="6329AB93" w14:textId="7B0BA736" w:rsidR="00D57774" w:rsidRPr="002F6665" w:rsidRDefault="00D57774" w:rsidP="003771E8">
      <w:pPr>
        <w:pStyle w:val="isselectedend"/>
        <w:spacing w:before="0" w:beforeAutospacing="0" w:after="0" w:afterAutospacing="0"/>
        <w:ind w:firstLine="567"/>
        <w:jc w:val="both"/>
      </w:pPr>
      <w:r w:rsidRPr="002F6665">
        <w:t>Жұмыстың маңызды бағыты оқушылардың санитарлық</w:t>
      </w:r>
      <w:r w:rsidR="00A87357">
        <w:t>-</w:t>
      </w:r>
      <w:r w:rsidRPr="002F6665">
        <w:t>гигиеналық мәдениетін қалыптастыру болды. Тамақтан уланудың, жұқпалы аурулардың алдын алу, азық</w:t>
      </w:r>
      <w:r w:rsidR="00A87357">
        <w:t>-</w:t>
      </w:r>
      <w:r w:rsidRPr="002F6665">
        <w:t>түлікті сақтаудың санитарлық нормаларын және жеке гигиена ережелерін сақтау мәселелері қаралды. Қорытынды сабақтар оқушылардың қауіпсіз тамақтану және аурулардың алдын алу ережелерін меңгеруінің жоғары деңгейін көрсетті.</w:t>
      </w:r>
    </w:p>
    <w:p w14:paraId="50A8131F" w14:textId="77777777" w:rsidR="00D57774" w:rsidRPr="002F6665" w:rsidRDefault="00D57774" w:rsidP="003771E8">
      <w:pPr>
        <w:pStyle w:val="isselectedend"/>
        <w:spacing w:before="0" w:beforeAutospacing="0" w:after="0" w:afterAutospacing="0"/>
        <w:ind w:firstLine="567"/>
        <w:jc w:val="both"/>
      </w:pPr>
      <w:r w:rsidRPr="002F6665">
        <w:t>Бағдарламаны іске асырудың оң нәтижесі білім алушылардың зерттеушілік құзыреттіліктерін дамыту болды. Тәжірибелік жұмыстарды, шағын зерттеулерді, шығармашылық тапсырмалар мен эсселерді орындау аналитикалық ойлауды, салыстыру, бақылау, қорытынды жасау және өмірлік міндеттерді шешуде ғылыми көзқарасты қолдана білуді дамытуға ықпал етті.</w:t>
      </w:r>
    </w:p>
    <w:p w14:paraId="5AF27B9B" w14:textId="15DB1BA9" w:rsidR="00D57774" w:rsidRPr="002F6665" w:rsidRDefault="00D57774" w:rsidP="003771E8">
      <w:pPr>
        <w:pStyle w:val="isselectedend"/>
        <w:spacing w:before="0" w:beforeAutospacing="0" w:after="0" w:afterAutospacing="0"/>
        <w:ind w:firstLine="567"/>
        <w:jc w:val="both"/>
      </w:pPr>
      <w:r w:rsidRPr="002F6665">
        <w:t>Жүргізілген талдау Дұрыс тамақтану мектебі жұмысының жоғары нәтижелілігі туралы қорытынды жасауға мүмкіндік береді. Оқу жылы ішінде оқушылардың салауатты тамақтану және салауатты өмір салты қағидалары туралы білім деңгейі айтарлықтай өсті, ұтымды мәзір құрастыру, азық</w:t>
      </w:r>
      <w:r w:rsidR="00A87357">
        <w:t>-</w:t>
      </w:r>
      <w:r w:rsidRPr="002F6665">
        <w:t>түлік сапасын талдау, санитарлық</w:t>
      </w:r>
      <w:r w:rsidR="00A87357">
        <w:t>-</w:t>
      </w:r>
      <w:r w:rsidRPr="002F6665">
        <w:t>гигиеналық нормаларды сақтау және қауіпсіз тамақтану тәртібі дағдылары қалыптасты.</w:t>
      </w:r>
    </w:p>
    <w:p w14:paraId="237CC001" w14:textId="77777777" w:rsidR="00D57774" w:rsidRPr="002F6665" w:rsidRDefault="00D57774" w:rsidP="003771E8">
      <w:pPr>
        <w:pStyle w:val="3"/>
        <w:spacing w:before="0" w:after="0"/>
        <w:ind w:firstLine="567"/>
        <w:jc w:val="both"/>
        <w:rPr>
          <w:rFonts w:ascii="Times New Roman" w:hAnsi="Times New Roman"/>
          <w:sz w:val="24"/>
          <w:szCs w:val="24"/>
        </w:rPr>
      </w:pPr>
      <w:r w:rsidRPr="002F6665">
        <w:rPr>
          <w:rFonts w:ascii="Times New Roman" w:hAnsi="Times New Roman"/>
          <w:sz w:val="24"/>
          <w:szCs w:val="24"/>
        </w:rPr>
        <w:t>Қол жеткізілген нәтижелер</w:t>
      </w:r>
    </w:p>
    <w:p w14:paraId="03DE9FEA" w14:textId="77777777"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рационалды және теңгерімді тамақтану принциптері туралы түсініктер қалыптасты;</w:t>
      </w:r>
    </w:p>
    <w:p w14:paraId="0EA9744E" w14:textId="3099DE00"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адам ағзасындағы макро</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және микроэлементтердің рөлі туралы білім деңгейі жоғарылады;</w:t>
      </w:r>
    </w:p>
    <w:p w14:paraId="15DF92D4" w14:textId="77777777"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тағамдық рационды және теңгерімді мәзірді құрастыру дағдылары дамыған;</w:t>
      </w:r>
    </w:p>
    <w:p w14:paraId="3D109539" w14:textId="38DD62A2"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азық</w:t>
      </w:r>
      <w:r w:rsidR="00A87357">
        <w:rPr>
          <w:rFonts w:ascii="Times New Roman" w:hAnsi="Times New Roman" w:cs="Times New Roman"/>
          <w:sz w:val="24"/>
          <w:szCs w:val="24"/>
        </w:rPr>
        <w:t>-</w:t>
      </w:r>
      <w:r w:rsidRPr="002F6665">
        <w:rPr>
          <w:rFonts w:ascii="Times New Roman" w:hAnsi="Times New Roman" w:cs="Times New Roman"/>
          <w:sz w:val="24"/>
          <w:szCs w:val="24"/>
        </w:rPr>
        <w:t>түлік өнімдерін таңдауға жауапкершілікпен қарау қалыптасты;</w:t>
      </w:r>
    </w:p>
    <w:p w14:paraId="40398D1D" w14:textId="3061C088"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санитарлық</w:t>
      </w:r>
      <w:r w:rsidR="00A87357">
        <w:rPr>
          <w:rFonts w:ascii="Times New Roman" w:hAnsi="Times New Roman" w:cs="Times New Roman"/>
          <w:sz w:val="24"/>
          <w:szCs w:val="24"/>
        </w:rPr>
        <w:t>-</w:t>
      </w:r>
      <w:r w:rsidRPr="002F6665">
        <w:rPr>
          <w:rFonts w:ascii="Times New Roman" w:hAnsi="Times New Roman" w:cs="Times New Roman"/>
          <w:sz w:val="24"/>
          <w:szCs w:val="24"/>
        </w:rPr>
        <w:t>гигиеналық сауаттылық деңгейі жоғарылады;</w:t>
      </w:r>
    </w:p>
    <w:p w14:paraId="7AE77077" w14:textId="77777777"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тамақ өнімдерінің құрамын талдау дағдылары қалыптасты;</w:t>
      </w:r>
    </w:p>
    <w:p w14:paraId="1BD28AC1" w14:textId="77777777"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оқушылар арасында фастфуд пен қантты газдалған сусындардың тартымдылығы төмендеді;</w:t>
      </w:r>
    </w:p>
    <w:p w14:paraId="7721DBF6" w14:textId="77777777"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салауатты өмір салтын ұстануға деген ынтаның артуы;</w:t>
      </w:r>
    </w:p>
    <w:p w14:paraId="69006201" w14:textId="77777777" w:rsidR="00D57774" w:rsidRPr="002F6665" w:rsidRDefault="00D57774">
      <w:pPr>
        <w:numPr>
          <w:ilvl w:val="0"/>
          <w:numId w:val="158"/>
        </w:numPr>
        <w:spacing w:after="0" w:line="240" w:lineRule="auto"/>
        <w:ind w:left="0" w:firstLine="567"/>
        <w:jc w:val="both"/>
        <w:rPr>
          <w:rFonts w:ascii="Times New Roman" w:hAnsi="Times New Roman" w:cs="Times New Roman"/>
          <w:sz w:val="24"/>
          <w:szCs w:val="24"/>
        </w:rPr>
      </w:pPr>
      <w:r w:rsidRPr="002F6665">
        <w:rPr>
          <w:rFonts w:ascii="Times New Roman" w:hAnsi="Times New Roman" w:cs="Times New Roman"/>
          <w:sz w:val="24"/>
          <w:szCs w:val="24"/>
        </w:rPr>
        <w:t>білім алушылардың зерттеушілік және аналитикалық қабілеттері дамыған.</w:t>
      </w:r>
    </w:p>
    <w:p w14:paraId="4EBCA118" w14:textId="77777777" w:rsidR="00D57774" w:rsidRPr="002F6665" w:rsidRDefault="00D57774" w:rsidP="003771E8">
      <w:pPr>
        <w:pStyle w:val="3"/>
        <w:spacing w:before="0" w:after="0"/>
        <w:ind w:firstLine="567"/>
        <w:jc w:val="both"/>
        <w:rPr>
          <w:rFonts w:ascii="Times New Roman" w:hAnsi="Times New Roman"/>
          <w:sz w:val="24"/>
          <w:szCs w:val="24"/>
        </w:rPr>
      </w:pPr>
      <w:r w:rsidRPr="002F6665">
        <w:rPr>
          <w:rFonts w:ascii="Times New Roman" w:hAnsi="Times New Roman"/>
          <w:sz w:val="24"/>
          <w:szCs w:val="24"/>
        </w:rPr>
        <w:t>Проблемалық мәселелер</w:t>
      </w:r>
    </w:p>
    <w:p w14:paraId="357D02AA" w14:textId="6872DB09" w:rsidR="00D57774" w:rsidRPr="002F6665" w:rsidRDefault="00D57774" w:rsidP="003771E8">
      <w:pPr>
        <w:pStyle w:val="isselectedend"/>
        <w:spacing w:before="0" w:beforeAutospacing="0" w:after="0" w:afterAutospacing="0"/>
        <w:ind w:firstLine="567"/>
        <w:jc w:val="both"/>
      </w:pPr>
      <w:r w:rsidRPr="002F6665">
        <w:t>Оң нәтижелерге қарамастан, жүргізілген сауалнама оқушылардың дұрыс тамақтанбауымен, көкөністер мен жемістерді жеткіліксіз тұтынумен, сондай</w:t>
      </w:r>
      <w:r w:rsidR="00A87357">
        <w:t>-</w:t>
      </w:r>
      <w:r w:rsidRPr="002F6665">
        <w:t>ақ жасөспірімдердің бір бөлігінің фастфуд өнімдері мен қантты сусындарға деген қызығушылығын сақтаумен байланысты жекелеген қауіптердің бар екенін көрсетті. Бұл тек оқушылармен ғана емес, сонымен бірге ата</w:t>
      </w:r>
      <w:r w:rsidR="00A87357">
        <w:t>-</w:t>
      </w:r>
      <w:r w:rsidRPr="002F6665">
        <w:t>аналармен де отбасында дұрыс тамақтану мәдениетін қалыптастыру мәселелері бойынша одан әрі профилактикалық жұмыстардың қажеттілігін көрсетеді.</w:t>
      </w:r>
    </w:p>
    <w:p w14:paraId="17DC11A5" w14:textId="77777777" w:rsidR="00D57774" w:rsidRPr="00EE612A" w:rsidRDefault="00D57774" w:rsidP="003771E8">
      <w:pPr>
        <w:pStyle w:val="3"/>
        <w:spacing w:before="0" w:after="0"/>
        <w:ind w:firstLine="567"/>
        <w:jc w:val="both"/>
        <w:rPr>
          <w:rFonts w:ascii="Times New Roman" w:hAnsi="Times New Roman"/>
          <w:sz w:val="24"/>
          <w:szCs w:val="24"/>
        </w:rPr>
      </w:pPr>
      <w:r w:rsidRPr="00EE612A">
        <w:rPr>
          <w:rFonts w:ascii="Times New Roman" w:hAnsi="Times New Roman"/>
          <w:sz w:val="24"/>
          <w:szCs w:val="24"/>
        </w:rPr>
        <w:t>Қорытынды</w:t>
      </w:r>
    </w:p>
    <w:p w14:paraId="709DB145" w14:textId="41F84C2F" w:rsidR="00D57774" w:rsidRPr="00EE612A" w:rsidRDefault="00D57774" w:rsidP="003771E8">
      <w:pPr>
        <w:pStyle w:val="a3"/>
        <w:spacing w:before="0" w:beforeAutospacing="0" w:after="0" w:afterAutospacing="0"/>
        <w:ind w:firstLine="567"/>
        <w:jc w:val="both"/>
      </w:pPr>
      <w:r w:rsidRPr="00EE612A">
        <w:t>Осылайша, 2025</w:t>
      </w:r>
      <w:r w:rsidR="00A87357">
        <w:t>-</w:t>
      </w:r>
      <w:r w:rsidRPr="00EE612A">
        <w:t>2026 оқу жылындағы Дұрыс тамақтану мектебінің қызметі нәтижелі болды және білім алушылардың тұрақты білімі мен дұрыс тамақтанудың практикалық дағдыларын қалыптастыруға ықпал етті. Бағдарламаны іске асыру жасөспірімдердің тамақтану мәдениетінің деңгейін көтеруге, өз денсаулығына жауапкершілікпен қарауды қалыптастыруға және дұрыс тамақтанбаумен байланысты аурулардың алдын алуға жағдай жасауға мүмкіндік берді. Жұмыс тәжірибеге бағытталған сипатта болды және студенттердің денсаулығын сақтау мен нығайтудың заманауи талаптарына сай болды.</w:t>
      </w:r>
    </w:p>
    <w:p w14:paraId="19CCF9C4" w14:textId="6796A559" w:rsidR="008A7396" w:rsidRPr="00EE612A" w:rsidRDefault="008A7396" w:rsidP="00E1374E">
      <w:pPr>
        <w:spacing w:after="0" w:line="240" w:lineRule="auto"/>
        <w:jc w:val="both"/>
        <w:rPr>
          <w:rFonts w:ascii="Times New Roman" w:eastAsia="Yu Mincho" w:hAnsi="Times New Roman" w:cs="Times New Roman"/>
          <w:sz w:val="24"/>
          <w:szCs w:val="24"/>
          <w:lang w:eastAsia="ja-JP"/>
        </w:rPr>
      </w:pPr>
    </w:p>
    <w:p w14:paraId="527A528D" w14:textId="33D03403" w:rsidR="00471AA0" w:rsidRPr="002F6665" w:rsidRDefault="00496A7E" w:rsidP="00496A7E">
      <w:pPr>
        <w:spacing w:after="0" w:line="240" w:lineRule="auto"/>
        <w:jc w:val="center"/>
        <w:outlineLvl w:val="0"/>
        <w:rPr>
          <w:rFonts w:ascii="Times New Roman" w:eastAsia="Times New Roman" w:hAnsi="Times New Roman" w:cs="Times New Roman"/>
          <w:b/>
          <w:bCs/>
          <w:kern w:val="36"/>
          <w:sz w:val="24"/>
          <w:szCs w:val="24"/>
        </w:rPr>
      </w:pPr>
      <w:r w:rsidRPr="002F6665">
        <w:rPr>
          <w:rFonts w:ascii="Times New Roman" w:eastAsia="Times New Roman" w:hAnsi="Times New Roman" w:cs="Times New Roman"/>
          <w:b/>
          <w:bCs/>
          <w:kern w:val="36"/>
          <w:sz w:val="24"/>
          <w:szCs w:val="24"/>
        </w:rPr>
        <w:t>2025</w:t>
      </w:r>
      <w:r w:rsidR="00A87357">
        <w:rPr>
          <w:rFonts w:ascii="Times New Roman" w:eastAsia="Times New Roman" w:hAnsi="Times New Roman" w:cs="Times New Roman"/>
          <w:b/>
          <w:bCs/>
          <w:kern w:val="36"/>
          <w:sz w:val="24"/>
          <w:szCs w:val="24"/>
        </w:rPr>
        <w:t>-</w:t>
      </w:r>
      <w:r w:rsidRPr="002F6665">
        <w:rPr>
          <w:rFonts w:ascii="Times New Roman" w:eastAsia="Times New Roman" w:hAnsi="Times New Roman" w:cs="Times New Roman"/>
          <w:b/>
          <w:bCs/>
          <w:kern w:val="36"/>
          <w:sz w:val="24"/>
          <w:szCs w:val="24"/>
        </w:rPr>
        <w:t>2026 ОҚУ ЖЫЛЫНА МЕКТЕПІШІЛІК БАҚЫЛАУДЫ ЖҮЗЕГЕ АСЫРУДЫ ТАЛДАУ</w:t>
      </w:r>
    </w:p>
    <w:p w14:paraId="6E9ACF08" w14:textId="77777777" w:rsidR="00471AA0" w:rsidRPr="002F6665" w:rsidRDefault="00471AA0" w:rsidP="00471AA0">
      <w:pPr>
        <w:spacing w:after="0" w:line="240" w:lineRule="auto"/>
        <w:jc w:val="both"/>
        <w:outlineLvl w:val="0"/>
        <w:rPr>
          <w:rFonts w:ascii="Times New Roman" w:eastAsia="Times New Roman" w:hAnsi="Times New Roman" w:cs="Times New Roman"/>
          <w:b/>
          <w:bCs/>
          <w:kern w:val="36"/>
          <w:sz w:val="28"/>
          <w:szCs w:val="28"/>
        </w:rPr>
      </w:pPr>
    </w:p>
    <w:p w14:paraId="39BDDBEA" w14:textId="3592D4CF" w:rsidR="00471AA0" w:rsidRPr="002F6665" w:rsidRDefault="00471AA0" w:rsidP="00471AA0">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2025</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2026 оқу жылында "КМУ</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дегі мектепішілік бақылау (</w:t>
      </w:r>
      <w:r w:rsidR="00672A6F">
        <w:rPr>
          <w:rFonts w:ascii="Times New Roman" w:eastAsia="Times New Roman" w:hAnsi="Times New Roman" w:cs="Times New Roman"/>
          <w:sz w:val="24"/>
          <w:szCs w:val="24"/>
        </w:rPr>
        <w:t>МІБ</w:t>
      </w:r>
      <w:r w:rsidRPr="002F6665">
        <w:rPr>
          <w:rFonts w:ascii="Times New Roman" w:eastAsia="Times New Roman" w:hAnsi="Times New Roman" w:cs="Times New Roman"/>
          <w:sz w:val="24"/>
          <w:szCs w:val="24"/>
        </w:rPr>
        <w:t>)"</w:t>
      </w:r>
      <w:r w:rsidR="005E17A0" w:rsidRPr="00EE612A">
        <w:rPr>
          <w:rFonts w:ascii="Times New Roman" w:eastAsia="Times New Roman" w:hAnsi="Times New Roman" w:cs="Times New Roman"/>
          <w:sz w:val="24"/>
          <w:szCs w:val="24"/>
        </w:rPr>
        <w:t>Жалпы білім беретін</w:t>
      </w:r>
      <w:r w:rsidRPr="002F6665">
        <w:rPr>
          <w:rFonts w:ascii="Times New Roman" w:eastAsia="Times New Roman" w:hAnsi="Times New Roman" w:cs="Times New Roman"/>
          <w:sz w:val="24"/>
          <w:szCs w:val="24"/>
        </w:rPr>
        <w:t xml:space="preserve"> №41 мектеп" КММ кешенді басқару жүйесі ретінде ұйымдастырылды мемлекеттік білім беру стандарттарының орындалуын қамтамасыз етуге, оқыту мен тәрбиелеу сапасын арттыруға, </w:t>
      </w:r>
      <w:r w:rsidR="002C1C24">
        <w:rPr>
          <w:rFonts w:ascii="Times New Roman" w:eastAsia="Times New Roman" w:hAnsi="Times New Roman" w:cs="Times New Roman"/>
          <w:sz w:val="24"/>
          <w:szCs w:val="24"/>
        </w:rPr>
        <w:t xml:space="preserve"> мұғалімдердің </w:t>
      </w:r>
      <w:r w:rsidRPr="002F6665">
        <w:rPr>
          <w:rFonts w:ascii="Times New Roman" w:eastAsia="Times New Roman" w:hAnsi="Times New Roman" w:cs="Times New Roman"/>
          <w:sz w:val="24"/>
          <w:szCs w:val="24"/>
        </w:rPr>
        <w:t xml:space="preserve">кәсіби шеберлігін жетілдіруге және мектептің тұрақты дамуына жағдай жасауға бағытталған білім беру сапасы. </w:t>
      </w:r>
      <w:r w:rsidR="00672A6F">
        <w:rPr>
          <w:rFonts w:ascii="Times New Roman" w:eastAsia="Times New Roman" w:hAnsi="Times New Roman" w:cs="Times New Roman"/>
          <w:sz w:val="24"/>
          <w:szCs w:val="24"/>
        </w:rPr>
        <w:t>МІБ</w:t>
      </w:r>
      <w:r w:rsidRPr="002F6665">
        <w:rPr>
          <w:rFonts w:ascii="Times New Roman" w:eastAsia="Times New Roman" w:hAnsi="Times New Roman" w:cs="Times New Roman"/>
          <w:sz w:val="24"/>
          <w:szCs w:val="24"/>
        </w:rPr>
        <w:t xml:space="preserve"> жоспары өткен оқу жылының қорытындыларын, анықталған проблемалық аймақтарды, мектепті дамыту бағдарламасының міндеттерін және нормативтік</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құқықтық құжаттардың талаптарын талдау негізінде қалыптастырылды.</w:t>
      </w:r>
    </w:p>
    <w:p w14:paraId="43AA810A" w14:textId="72F3B5B4" w:rsidR="00471AA0" w:rsidRPr="002F6665" w:rsidRDefault="00471AA0" w:rsidP="00471AA0">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 xml:space="preserve">ҚЖМ </w:t>
      </w:r>
      <w:r w:rsidR="006F2DC3">
        <w:rPr>
          <w:rFonts w:ascii="Times New Roman" w:eastAsia="Times New Roman" w:hAnsi="Times New Roman" w:cs="Times New Roman"/>
          <w:sz w:val="24"/>
          <w:szCs w:val="24"/>
        </w:rPr>
        <w:t xml:space="preserve"> мазмұны</w:t>
      </w:r>
      <w:r w:rsidRPr="002F6665">
        <w:rPr>
          <w:rFonts w:ascii="Times New Roman" w:eastAsia="Times New Roman" w:hAnsi="Times New Roman" w:cs="Times New Roman"/>
          <w:sz w:val="24"/>
          <w:szCs w:val="24"/>
        </w:rPr>
        <w:t>мектеп қызметінің барлық негізгі бағыттарын қамтыды: білім беру үдерісін нормативтік</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құқықтық қамтамасыз ету, оқыту сапасы, білім беруде қиындықтары бар оқушылармен жұмыс, функционалдық сауаттылықты дамыту, инклюзивті білім беру, ғылыми</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 xml:space="preserve">зерттеу қызметі, </w:t>
      </w:r>
      <w:r w:rsidR="002C1C24">
        <w:rPr>
          <w:rFonts w:ascii="Times New Roman" w:eastAsia="Times New Roman" w:hAnsi="Times New Roman" w:cs="Times New Roman"/>
          <w:sz w:val="24"/>
          <w:szCs w:val="24"/>
        </w:rPr>
        <w:t xml:space="preserve"> мұғалімдердің </w:t>
      </w:r>
      <w:r w:rsidRPr="002F6665">
        <w:rPr>
          <w:rFonts w:ascii="Times New Roman" w:eastAsia="Times New Roman" w:hAnsi="Times New Roman" w:cs="Times New Roman"/>
          <w:sz w:val="24"/>
          <w:szCs w:val="24"/>
        </w:rPr>
        <w:t>біліктілігін арттыру және тәрбие жұмысы. Бақылау жоспары айлар бойынша логикалық түрде бөлінді, бұл білім беру үдерісіне басқарушылық ықпалдың жүйелілігі мен жүйелілігін қамтамасыз етті.</w:t>
      </w:r>
    </w:p>
    <w:p w14:paraId="7F253F16" w14:textId="275EDF4A" w:rsidR="00471AA0" w:rsidRPr="002F6665" w:rsidRDefault="00471AA0" w:rsidP="00471AA0">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Оқу жылының басында мектеп қызметін нормативтік</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құқықтық қамтамасыз ету мәселелеріне басымдық берілді: нұсқаулық</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әдістемелік құжаттардың ұсынымдарын орындау, күнтізбелік</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тақырыптық жоспарлаудың үлгілік оқу бағдарламаларына сәйкестігін тексеру, жұмыс оқу жоспарының нормативтік талаптарға сәйкестігі, сондай</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ақ мемлекеттік тілде іс қағаздарын жүргізу. Бұл бақылау объектілерін таңдау бірыңғай білім беру кеңістігін қамтамасыз ету және оқу үдерісін ұйымдастырудағы бұзушылықтардың алдын алу қажеттілігінен туындады. Жүргізілген жұмыстар құжаттамадағы жекелеген кемшіліктерді дер кезінде анықтауға, бірыңғай жоспарлау талаптарын қамтамасыз етуге және педагогикалық ұжымның жұмысын қолданыстағы нормативтік құжаттарға сәйкес ұйымдастыруға мүмкіндік берді.</w:t>
      </w:r>
    </w:p>
    <w:p w14:paraId="52F222C1" w14:textId="53984907" w:rsidR="00471AA0" w:rsidRPr="002F6665" w:rsidRDefault="00471AA0" w:rsidP="00471AA0">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ҚЖМ жүйесінде оқу үдерісінің сапасын бақылау маңызды орын алды. Оқу жылының басында білімнің нөлдік кесіндісін жүргізу оқушылардың қалдық білім деңгейін анықтауға және жазғы кезеңнен кейін қалыптасқан олқылықтарды анықтауға мүмкіндік берді. Алынған нәтижелер күнтізбелік</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тақырыптық жоспарлауды түзетуге, жеке жұмысты ұйымдастыруға және оқытудың ішкі сыныптық саралануын күшейтуге негіз болды.</w:t>
      </w:r>
    </w:p>
    <w:p w14:paraId="2E2C3861" w14:textId="080451CB" w:rsidR="00471AA0" w:rsidRPr="002F6665" w:rsidRDefault="00471AA0" w:rsidP="00471AA0">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1, 5 және 10 сынып оқушыларының бейімделуіне ерекше назар аударылды. Бұл бақылау объектісі оқытудағы өтпелі кезеңдердің маңыздылығына байланысты таңдалды. Талдау көрсеткендей, бейімделу үлгерімі оқушылардың оқу мотивациясына, эмоционалдық әл</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ауқатына және одан әрі білім беру нәтижелеріне тікелей әсер етеді. Бақылау барысында оқыту жағдайлары зерттелді, сабақтарға қатысты, тәрбиешілермен және көмекші мамандармен сұхбаттар жүргізілді, бұл бейімделу кезеңінде қиындықтарға тап болған оқушыларға қолдауды дер кезінде ұйымдастыруға мүмкіндік берді.</w:t>
      </w:r>
    </w:p>
    <w:p w14:paraId="717BBB26" w14:textId="322F1337" w:rsidR="00471AA0" w:rsidRPr="002F6665" w:rsidRDefault="00471AA0" w:rsidP="00471AA0">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ҚЖМ</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 xml:space="preserve">нің маңызды бағыттарының бірі жекелеген сыныптар мен қауіптілігі жоғары пәндердің білім беру нәтижелерінің төмендігінің себептерін талдау болды. Осы нақты мәселелерді таңдау білім сапасын арттыру және білім беру нәтижелеріндегі тұрақты проблемаларды жою қажеттілігімен анықталады. Бақылау барысында БЖБ мен ТЖБ талдаулары жүргізілді, сабақтарға қатысты, оқушылардың сабаққа қатысуы зерттелді, </w:t>
      </w:r>
      <w:r w:rsidR="006F2DC3">
        <w:rPr>
          <w:rFonts w:ascii="Times New Roman" w:eastAsia="Times New Roman" w:hAnsi="Times New Roman" w:cs="Times New Roman"/>
          <w:sz w:val="24"/>
          <w:szCs w:val="24"/>
        </w:rPr>
        <w:t xml:space="preserve"> мұғалім</w:t>
      </w:r>
      <w:r w:rsidRPr="002F6665">
        <w:rPr>
          <w:rFonts w:ascii="Times New Roman" w:eastAsia="Times New Roman" w:hAnsi="Times New Roman" w:cs="Times New Roman"/>
          <w:sz w:val="24"/>
          <w:szCs w:val="24"/>
        </w:rPr>
        <w:t>дермен, оқушылармен және ата</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аналармен әңгімелер жүргізілді. Бұл білім сапасының төмендеуінің негізгі себептерін анықтауға мүмкіндік берді: жекелеген білім алушылардың оқу мотивациясының жеткіліксіз деңгейі, базалық білімдегі олқылықтардың болуы, жекелеген әдістемелік әдістердің тиімділігінің жеткіліксіздігі және тәуекел тобындағы оқушылармен жеке жұмысты күшейту қажеттілігі.</w:t>
      </w:r>
    </w:p>
    <w:p w14:paraId="32C79FCF"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Ағымдағы оқу жылында 4 және 9 сынып оқушыларының функционалдық сауаттылығын бақылау ерекше өзектілікке ие болды. Бұл бағытты таңдау білім беру сапасына қойылатын заманауи талаптарға және білім алушылардың білім сапасын халықаралық зерттеулерге дайындығына байланысты. Жүргізілген мониторинг тәжірибеге бағытталған оқытуды одан әрі жетілдіру, ақпаратты талдау, сыни тұрғыдан ойлау және білімді қолдану дағдыларын дамыту қажеттілігін көрсетті. стандартты емес жағдайларда. Бақылау қорытындысы бойынша педагогтармен сабақтарда функционалдық сауаттылықты қалыптастыру тәсілдері түзетілді.</w:t>
      </w:r>
    </w:p>
    <w:p w14:paraId="2F4A9D8B"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Резервтік топ оқушыларының білім сапасын бақылау бойынша жұмыс жүйелі сипатта болды. Талдау әрбір тоқсанның қорытындысы бойынша жүргізілді және сапалы үлгерім шекарасында тұрған білім алушылар нәтижелерінің динамикасын қадағалауға мүмкіндік берді. Бақылаудың бұл түрі білім беру сапасын арттыру құралы ретінде өзінің тиімділігін көрсетті, өйткені ол оқушыларды мақсатты қолдауды және басқарушылық шешімдерді жедел қабылдауды қамтамасыз етті.</w:t>
      </w:r>
    </w:p>
    <w:p w14:paraId="5C8AB310" w14:textId="3FB9AF4E" w:rsidR="00471AA0" w:rsidRPr="002F6665" w:rsidRDefault="00672A6F" w:rsidP="00471AA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МІБ</w:t>
      </w:r>
      <w:r w:rsidR="00A87357">
        <w:rPr>
          <w:rFonts w:ascii="Times New Roman" w:eastAsia="Times New Roman" w:hAnsi="Times New Roman" w:cs="Times New Roman"/>
          <w:sz w:val="24"/>
          <w:szCs w:val="24"/>
        </w:rPr>
        <w:t>-</w:t>
      </w:r>
      <w:r w:rsidR="00471AA0" w:rsidRPr="002F6665">
        <w:rPr>
          <w:rFonts w:ascii="Times New Roman" w:eastAsia="Times New Roman" w:hAnsi="Times New Roman" w:cs="Times New Roman"/>
          <w:sz w:val="24"/>
          <w:szCs w:val="24"/>
        </w:rPr>
        <w:t>нің маңызды бағыты ерекше білім беру қажеттіліктері бар оқушылар мен ақыл</w:t>
      </w:r>
      <w:r w:rsidR="00A87357">
        <w:rPr>
          <w:rFonts w:ascii="Times New Roman" w:eastAsia="Times New Roman" w:hAnsi="Times New Roman" w:cs="Times New Roman"/>
          <w:sz w:val="24"/>
          <w:szCs w:val="24"/>
        </w:rPr>
        <w:t>-</w:t>
      </w:r>
      <w:r w:rsidR="00471AA0" w:rsidRPr="002F6665">
        <w:rPr>
          <w:rFonts w:ascii="Times New Roman" w:eastAsia="Times New Roman" w:hAnsi="Times New Roman" w:cs="Times New Roman"/>
          <w:sz w:val="24"/>
          <w:szCs w:val="24"/>
        </w:rPr>
        <w:t>есі кем оқушыларды оқытуды бақылауды ұйымдастыру болды. Бұл мәселенің өзектілігі инклюзивті тәжірибенің кеңеюіне және әрбір баланың сапалы білім алуына жағдай жасау қажеттілігіне байланысты. Бақылау барысында жұмыс бағдарламалары, күнтізбелік</w:t>
      </w:r>
      <w:r w:rsidR="00A87357">
        <w:rPr>
          <w:rFonts w:ascii="Times New Roman" w:eastAsia="Times New Roman" w:hAnsi="Times New Roman" w:cs="Times New Roman"/>
          <w:sz w:val="24"/>
          <w:szCs w:val="24"/>
        </w:rPr>
        <w:t>-</w:t>
      </w:r>
      <w:r w:rsidR="00471AA0" w:rsidRPr="002F6665">
        <w:rPr>
          <w:rFonts w:ascii="Times New Roman" w:eastAsia="Times New Roman" w:hAnsi="Times New Roman" w:cs="Times New Roman"/>
          <w:sz w:val="24"/>
          <w:szCs w:val="24"/>
        </w:rPr>
        <w:t>тақырыптық жоспарлау зерделенді, сабақтарға қатысты, педагогтардың құжаттамасы талданды. Нәтижелер білім беру үдерісінің нормативтік құжаттардың талаптарына сәйкестігін және осы санаттағы білім алушыларға жеке қолдауды одан әрі жетілдіру қажеттілігін көрсетті.</w:t>
      </w:r>
    </w:p>
    <w:p w14:paraId="50045749" w14:textId="409C43A5" w:rsidR="00471AA0" w:rsidRPr="002F6665" w:rsidRDefault="00471AA0" w:rsidP="00471AA0">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Жоғары және орта мектептің құрылымында ғылыми</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зерттеу қызметі маңызды орын алды. Бақылау аясында Lesson Study фокус</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 xml:space="preserve">топтары жұмысының тиімділігі, оқушылардың ғылыми қоғамының қызметі, мектептің зерттеушілік мәдениетін ұйымдастыру мәселелері зерттелді. Бұл бақылау объектілерін таңдау мектепті кәсіптік білім беру қоғамдастығы ретінде қалыптастырудың стратегиялық міндетін жүзеге асырумен байланысты. Талдау педагогтардың зерттеушілік қызметке тартылуының оң динамикасын, оқушылардың ғылыми жобаларға қызығушылығының артуын және педагогтардың әдістемелік белсенділігінің артуын көрсетті. Сонымен бірге табысты тәжірибені тарату тетіктерін одан әрі дамыту және </w:t>
      </w:r>
      <w:r w:rsidR="002C1C24">
        <w:rPr>
          <w:rFonts w:ascii="Times New Roman" w:eastAsia="Times New Roman" w:hAnsi="Times New Roman" w:cs="Times New Roman"/>
          <w:sz w:val="24"/>
          <w:szCs w:val="24"/>
        </w:rPr>
        <w:t xml:space="preserve"> мұғалімдердің </w:t>
      </w:r>
      <w:r w:rsidRPr="002F6665">
        <w:rPr>
          <w:rFonts w:ascii="Times New Roman" w:eastAsia="Times New Roman" w:hAnsi="Times New Roman" w:cs="Times New Roman"/>
          <w:sz w:val="24"/>
          <w:szCs w:val="24"/>
        </w:rPr>
        <w:t>кәсіби зерттеулерге қатысуын кеңейту қажеттілігі анықталды.</w:t>
      </w:r>
    </w:p>
    <w:p w14:paraId="519569A1" w14:textId="1E8066B7" w:rsidR="00471AA0" w:rsidRPr="002F6665" w:rsidRDefault="00471AA0" w:rsidP="00471AA0">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 xml:space="preserve">Мектептің кадрлық әлеуетіне ерекше назар аударылды. Жыл бойы </w:t>
      </w:r>
      <w:r w:rsidR="00912136">
        <w:rPr>
          <w:rFonts w:ascii="Times New Roman" w:eastAsia="Times New Roman" w:hAnsi="Times New Roman" w:cs="Times New Roman"/>
          <w:sz w:val="24"/>
          <w:szCs w:val="24"/>
        </w:rPr>
        <w:t xml:space="preserve">жас мамандардың </w:t>
      </w:r>
      <w:r w:rsidRPr="002F6665">
        <w:rPr>
          <w:rFonts w:ascii="Times New Roman" w:eastAsia="Times New Roman" w:hAnsi="Times New Roman" w:cs="Times New Roman"/>
          <w:sz w:val="24"/>
          <w:szCs w:val="24"/>
        </w:rPr>
        <w:t xml:space="preserve">бейімделуіне, тәлімгерлік жүйесінің тиімділігіне, аттестаттаудан өтіп жатқан педагогтардың кәсіби дайындығына бақылау жүргізілді. Бұл мәселелер кадрлар құрамының жаңаруына және </w:t>
      </w:r>
      <w:r w:rsidR="002C1C24">
        <w:rPr>
          <w:rFonts w:ascii="Times New Roman" w:eastAsia="Times New Roman" w:hAnsi="Times New Roman" w:cs="Times New Roman"/>
          <w:sz w:val="24"/>
          <w:szCs w:val="24"/>
        </w:rPr>
        <w:t xml:space="preserve"> мұғалімдердің </w:t>
      </w:r>
      <w:r w:rsidRPr="002F6665">
        <w:rPr>
          <w:rFonts w:ascii="Times New Roman" w:eastAsia="Times New Roman" w:hAnsi="Times New Roman" w:cs="Times New Roman"/>
          <w:sz w:val="24"/>
          <w:szCs w:val="24"/>
        </w:rPr>
        <w:t>үздіксіз кәсіби өсуін қамтамасыз ету қажеттілігіне байланысты жоғары мектеп жоспарына енгізілді. Бақылау нәтижелері тәлімгерлік жүйесі жас мамандардың табысты бейімделуіне, оқыту сапасын арттыруға және кәсіби құзыреттіліктерін дамытуға ықпал ететінін көрсетті.</w:t>
      </w:r>
    </w:p>
    <w:p w14:paraId="6C0224B8" w14:textId="659BEE39" w:rsidR="00471AA0" w:rsidRPr="002F6665" w:rsidRDefault="00471AA0" w:rsidP="00471AA0">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 xml:space="preserve">Педагогтердің кәсіби конкурстарға, конференциялар мен олимпиадаларға қатысу нәтижелілігін талдау жеке бағыт болды. Бақылау педагогикалық ұжымның кәсіби белсенділігінің артуын, әртүрлі деңгейлерде өз тәжірибесін ұсыну тәжірибесінің кеңеюін және кәсіби даму құралы ретінде бәсекелестік қозғалыстың рөлінің күшеюін көрсетті. Сонымен бірге, талдау </w:t>
      </w:r>
      <w:r w:rsidR="006F2DC3">
        <w:rPr>
          <w:rFonts w:ascii="Times New Roman" w:eastAsia="Times New Roman" w:hAnsi="Times New Roman" w:cs="Times New Roman"/>
          <w:sz w:val="24"/>
          <w:szCs w:val="24"/>
        </w:rPr>
        <w:t xml:space="preserve"> мұғалім</w:t>
      </w:r>
      <w:r w:rsidRPr="002F6665">
        <w:rPr>
          <w:rFonts w:ascii="Times New Roman" w:eastAsia="Times New Roman" w:hAnsi="Times New Roman" w:cs="Times New Roman"/>
          <w:sz w:val="24"/>
          <w:szCs w:val="24"/>
        </w:rPr>
        <w:t>дерді баспа қызметіне одан әрі тарту және табысты тәжірибені мектепішілік тарату тәжірибесін кеңейту қажеттілігін анықтады.</w:t>
      </w:r>
    </w:p>
    <w:p w14:paraId="2947A1E1" w14:textId="64BB95E4" w:rsidR="00471AA0" w:rsidRPr="002F6665" w:rsidRDefault="00471AA0" w:rsidP="00471AA0">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ҚЖМ</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нің тәрбие бөлімі қауіпсіз білім беру ортасын қамтамасыз етуге және білім алушылардың әлеуметтік белсенділігін дамытуға бағытталды. Құқық бұзушылықтың алдын алу, сабаққа қатысу, оқушылардың өзін</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өзі басқаруы, кәсіптік бағдар беру және жол</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көлік жарақаттарының алдын алу мәселелеріне ерекше назар аударылды. Бұл бақылау объектілерін таңдау білім беру саясатының өзекті міндеттеріне және қауіпсіз мектеп ортасын қалыптастыру қажеттілігіне байланысты. Бақылау нәтижелері профилактика жүйесінің тұрақты жұмысын, оқушылардың мектептегі өзін</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өзі басқаруға қатысу деңгейін арттыруды және кәсіптік бағдар беру жұмысын жетілдіруді көрсетті.</w:t>
      </w:r>
    </w:p>
    <w:p w14:paraId="3C19F21B" w14:textId="179AF642" w:rsidR="00471AA0" w:rsidRPr="002F6665" w:rsidRDefault="00471AA0" w:rsidP="00471AA0">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 xml:space="preserve">Жоғары және орта мектептің іске асырылуын талдау мектептегі бақылау формальды емес, басқарушылық сипатта болғандығын көрсетеді. Әрбір бағыт бойынша жиын өткізілді және объективті деректерді талдау, мәселелердің себептері анықталды, нақты басқарушылық шешімдер қабылданды, ұсыныстардың орындалуына мониторинг ұйымдастырылды. Бұл </w:t>
      </w:r>
      <w:r w:rsidR="006F2DC3">
        <w:rPr>
          <w:rFonts w:ascii="Times New Roman" w:eastAsia="Times New Roman" w:hAnsi="Times New Roman" w:cs="Times New Roman"/>
          <w:sz w:val="24"/>
          <w:szCs w:val="24"/>
        </w:rPr>
        <w:t xml:space="preserve"> мұғалім</w:t>
      </w:r>
      <w:r w:rsidRPr="002F6665">
        <w:rPr>
          <w:rFonts w:ascii="Times New Roman" w:eastAsia="Times New Roman" w:hAnsi="Times New Roman" w:cs="Times New Roman"/>
          <w:sz w:val="24"/>
          <w:szCs w:val="24"/>
        </w:rPr>
        <w:t>дердің, әдістемелік бірлестіктердің және мектеп әкімшілігінің қызметін уақытылы түзетуге мүмкіндік берді.</w:t>
      </w:r>
    </w:p>
    <w:p w14:paraId="4A69C695" w14:textId="44ED2824" w:rsidR="00471AA0" w:rsidRPr="002F6665" w:rsidRDefault="00471AA0" w:rsidP="00471AA0">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Жалпы, 2025</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 xml:space="preserve">2026 оқу жылында мектепішілік бақылауды жүзеге асыру алға қойылған мақсаттарға қол жеткізуді қамтамасыз етіп, білім беру үдерісінің сапасын арттыруға ықпал етті. </w:t>
      </w:r>
      <w:r w:rsidR="00672A6F">
        <w:rPr>
          <w:rFonts w:ascii="Times New Roman" w:eastAsia="Times New Roman" w:hAnsi="Times New Roman" w:cs="Times New Roman"/>
          <w:sz w:val="24"/>
          <w:szCs w:val="24"/>
        </w:rPr>
        <w:t>МІБ</w:t>
      </w:r>
      <w:r w:rsidRPr="002F6665">
        <w:rPr>
          <w:rFonts w:ascii="Times New Roman" w:eastAsia="Times New Roman" w:hAnsi="Times New Roman" w:cs="Times New Roman"/>
          <w:sz w:val="24"/>
          <w:szCs w:val="24"/>
        </w:rPr>
        <w:t xml:space="preserve"> проблемалық аймақтарды дер кезінде анықтауға, негізделген басқарушылық шешімдерді қабылдауға және </w:t>
      </w:r>
      <w:r w:rsidR="002C1C24">
        <w:rPr>
          <w:rFonts w:ascii="Times New Roman" w:eastAsia="Times New Roman" w:hAnsi="Times New Roman" w:cs="Times New Roman"/>
          <w:sz w:val="24"/>
          <w:szCs w:val="24"/>
        </w:rPr>
        <w:t xml:space="preserve"> мұғалімдердің </w:t>
      </w:r>
      <w:r w:rsidRPr="002F6665">
        <w:rPr>
          <w:rFonts w:ascii="Times New Roman" w:eastAsia="Times New Roman" w:hAnsi="Times New Roman" w:cs="Times New Roman"/>
          <w:sz w:val="24"/>
          <w:szCs w:val="24"/>
        </w:rPr>
        <w:t>кәсіби өсуіне және білім алушылардың жетістіктеріне жағдай жасауға мүмкіндік беретін білім беру сапасын басқарудың тиімді құралына айналды.</w:t>
      </w:r>
    </w:p>
    <w:p w14:paraId="56F414A0" w14:textId="77777777" w:rsidR="00471AA0" w:rsidRPr="002F6665" w:rsidRDefault="00471AA0" w:rsidP="00471AA0">
      <w:pPr>
        <w:spacing w:after="0" w:line="240" w:lineRule="auto"/>
        <w:ind w:firstLine="567"/>
        <w:jc w:val="both"/>
        <w:rPr>
          <w:rFonts w:ascii="Times New Roman" w:eastAsia="Times New Roman" w:hAnsi="Times New Roman" w:cs="Times New Roman"/>
          <w:sz w:val="24"/>
          <w:szCs w:val="24"/>
        </w:rPr>
      </w:pPr>
      <w:r w:rsidRPr="002F6665">
        <w:rPr>
          <w:rFonts w:ascii="Times New Roman" w:eastAsia="Times New Roman" w:hAnsi="Times New Roman" w:cs="Times New Roman"/>
          <w:b/>
          <w:bCs/>
          <w:sz w:val="24"/>
          <w:szCs w:val="24"/>
        </w:rPr>
        <w:t>Қорытынды.</w:t>
      </w:r>
      <w:r w:rsidRPr="002F6665">
        <w:rPr>
          <w:rFonts w:ascii="Times New Roman" w:eastAsia="Times New Roman" w:hAnsi="Times New Roman" w:cs="Times New Roman"/>
          <w:sz w:val="24"/>
          <w:szCs w:val="24"/>
        </w:rPr>
        <w:t xml:space="preserve"> Мектептегі мектепішілік бақылау жүйесі мақсаттылықпен, кешенділікпен, жүйелілікпен және практикалық тиімділікпен сипатталады. Сонымен бірге, келесі оқу жылында бақылаудың аналитикалық компонентін күшейту, ұсыныстардың орындалуын қайта бақылау тәжірибесін кеңейту, деректерді талдаудың цифрлық құралдарын қолдануды жандандыру және жоғары оқу орындары нәтижелерінің әдістемелік жұмысты жоспарлаумен және педагогикалық шеберлікті дамытумен байланысын күшейту ұсынылады. .</w:t>
      </w:r>
    </w:p>
    <w:p w14:paraId="37540246" w14:textId="1821EC94" w:rsidR="00160135" w:rsidRPr="00EE612A" w:rsidRDefault="00672A6F" w:rsidP="00672A6F">
      <w:pPr>
        <w:pStyle w:val="a3"/>
        <w:spacing w:before="0" w:beforeAutospacing="0" w:after="0" w:afterAutospacing="0"/>
        <w:ind w:firstLine="567"/>
        <w:jc w:val="both"/>
      </w:pPr>
      <w:r>
        <w:t>МІБ</w:t>
      </w:r>
      <w:r w:rsidR="00160135" w:rsidRPr="00EE612A">
        <w:t xml:space="preserve"> нәтижелері, анықталған кемшіліктер және білім беру нәтижелерін талдау негізінде келесі оқу жылына арналған жұмыстың келесі нақты бағыттары анықталды:</w:t>
      </w:r>
    </w:p>
    <w:p w14:paraId="2CE80DF9" w14:textId="77777777" w:rsidR="00160135" w:rsidRPr="00EE612A" w:rsidRDefault="00160135" w:rsidP="00672A6F">
      <w:pPr>
        <w:pStyle w:val="a3"/>
        <w:spacing w:before="0" w:beforeAutospacing="0" w:after="0" w:afterAutospacing="0"/>
        <w:jc w:val="both"/>
      </w:pPr>
      <w:r w:rsidRPr="00EE612A">
        <w:rPr>
          <w:rStyle w:val="af3"/>
        </w:rPr>
        <w:t>1. Тәуекел пәндері бойынша білім сапасын арттыру</w:t>
      </w:r>
    </w:p>
    <w:p w14:paraId="5D6CDB6D" w14:textId="74F41637" w:rsidR="00160135" w:rsidRPr="00EE612A" w:rsidRDefault="00160135" w:rsidP="00672A6F">
      <w:pPr>
        <w:numPr>
          <w:ilvl w:val="0"/>
          <w:numId w:val="164"/>
        </w:numPr>
        <w:spacing w:after="0" w:line="240" w:lineRule="auto"/>
        <w:jc w:val="both"/>
        <w:rPr>
          <w:rFonts w:ascii="Times New Roman" w:hAnsi="Times New Roman" w:cs="Times New Roman"/>
          <w:sz w:val="24"/>
          <w:szCs w:val="24"/>
        </w:rPr>
      </w:pPr>
      <w:r w:rsidRPr="00EE612A">
        <w:rPr>
          <w:rFonts w:ascii="Times New Roman" w:hAnsi="Times New Roman" w:cs="Times New Roman"/>
          <w:sz w:val="24"/>
          <w:szCs w:val="24"/>
        </w:rPr>
        <w:t>математика, орыс тілі, физика және химия пәндерінен білім сапасының көрсеткішін кем дегенде 3</w:t>
      </w:r>
      <w:r w:rsidR="00A87357">
        <w:rPr>
          <w:rFonts w:ascii="Times New Roman" w:hAnsi="Times New Roman" w:cs="Times New Roman"/>
          <w:sz w:val="24"/>
          <w:szCs w:val="24"/>
        </w:rPr>
        <w:t>-</w:t>
      </w:r>
      <w:r w:rsidRPr="00EE612A">
        <w:rPr>
          <w:rFonts w:ascii="Times New Roman" w:hAnsi="Times New Roman" w:cs="Times New Roman"/>
          <w:sz w:val="24"/>
          <w:szCs w:val="24"/>
        </w:rPr>
        <w:t>5%</w:t>
      </w:r>
      <w:r w:rsidR="00A87357">
        <w:rPr>
          <w:rFonts w:ascii="Times New Roman" w:hAnsi="Times New Roman" w:cs="Times New Roman"/>
          <w:sz w:val="24"/>
          <w:szCs w:val="24"/>
        </w:rPr>
        <w:t>-</w:t>
      </w:r>
      <w:r w:rsidRPr="00EE612A">
        <w:rPr>
          <w:rFonts w:ascii="Times New Roman" w:hAnsi="Times New Roman" w:cs="Times New Roman"/>
          <w:sz w:val="24"/>
          <w:szCs w:val="24"/>
        </w:rPr>
        <w:t xml:space="preserve">ға арттыру; </w:t>
      </w:r>
    </w:p>
    <w:p w14:paraId="342AD9DD" w14:textId="77777777" w:rsidR="00160135" w:rsidRPr="00EE612A" w:rsidRDefault="00160135" w:rsidP="00672A6F">
      <w:pPr>
        <w:numPr>
          <w:ilvl w:val="0"/>
          <w:numId w:val="164"/>
        </w:numPr>
        <w:spacing w:after="0" w:line="240" w:lineRule="auto"/>
        <w:jc w:val="both"/>
        <w:rPr>
          <w:rFonts w:ascii="Times New Roman" w:hAnsi="Times New Roman" w:cs="Times New Roman"/>
          <w:sz w:val="24"/>
          <w:szCs w:val="24"/>
        </w:rPr>
      </w:pPr>
      <w:r w:rsidRPr="00EE612A">
        <w:rPr>
          <w:rFonts w:ascii="Times New Roman" w:hAnsi="Times New Roman" w:cs="Times New Roman"/>
          <w:sz w:val="24"/>
          <w:szCs w:val="24"/>
        </w:rPr>
        <w:t xml:space="preserve">"тәуекел тобындағы" және "резервтегі" оқушыларды сүйемелдеудің жеке бағыттарын әзірлеу; </w:t>
      </w:r>
    </w:p>
    <w:p w14:paraId="6AF4B106" w14:textId="1742B3B0" w:rsidR="00160135" w:rsidRPr="00EE612A" w:rsidRDefault="00672A6F" w:rsidP="00672A6F">
      <w:pPr>
        <w:numPr>
          <w:ilvl w:val="0"/>
          <w:numId w:val="16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БЖБ </w:t>
      </w:r>
      <w:r w:rsidR="00160135" w:rsidRPr="00EE612A">
        <w:rPr>
          <w:rFonts w:ascii="Times New Roman" w:hAnsi="Times New Roman" w:cs="Times New Roman"/>
          <w:sz w:val="24"/>
          <w:szCs w:val="24"/>
        </w:rPr>
        <w:t xml:space="preserve"> және ТЖБ нәтижелерінің ай сайынғы мониторингін кейіннен </w:t>
      </w:r>
      <w:r>
        <w:rPr>
          <w:rFonts w:ascii="Times New Roman" w:hAnsi="Times New Roman" w:cs="Times New Roman"/>
          <w:sz w:val="24"/>
          <w:szCs w:val="24"/>
        </w:rPr>
        <w:t xml:space="preserve">ӘБ </w:t>
      </w:r>
      <w:r w:rsidR="00160135" w:rsidRPr="00EE612A">
        <w:rPr>
          <w:rFonts w:ascii="Times New Roman" w:hAnsi="Times New Roman" w:cs="Times New Roman"/>
          <w:sz w:val="24"/>
          <w:szCs w:val="24"/>
        </w:rPr>
        <w:t xml:space="preserve"> отырыстарында талқылаумен ұйымдастыру; </w:t>
      </w:r>
    </w:p>
    <w:p w14:paraId="483826CB" w14:textId="77777777" w:rsidR="00160135" w:rsidRPr="00EE612A" w:rsidRDefault="00160135" w:rsidP="00672A6F">
      <w:pPr>
        <w:numPr>
          <w:ilvl w:val="0"/>
          <w:numId w:val="164"/>
        </w:numPr>
        <w:spacing w:after="0" w:line="240" w:lineRule="auto"/>
        <w:jc w:val="both"/>
        <w:rPr>
          <w:rFonts w:ascii="Times New Roman" w:hAnsi="Times New Roman" w:cs="Times New Roman"/>
          <w:sz w:val="24"/>
          <w:szCs w:val="24"/>
        </w:rPr>
      </w:pPr>
      <w:r w:rsidRPr="00EE612A">
        <w:rPr>
          <w:rFonts w:ascii="Times New Roman" w:hAnsi="Times New Roman" w:cs="Times New Roman"/>
          <w:sz w:val="24"/>
          <w:szCs w:val="24"/>
        </w:rPr>
        <w:t xml:space="preserve">әрбір проблемалық сынып бойынша пәндік консультациялар жүйесін енгізу. </w:t>
      </w:r>
    </w:p>
    <w:p w14:paraId="2D351E14" w14:textId="77777777" w:rsidR="00160135" w:rsidRPr="002F6665" w:rsidRDefault="00160135" w:rsidP="00672A6F">
      <w:pPr>
        <w:pStyle w:val="a3"/>
        <w:spacing w:before="0" w:beforeAutospacing="0" w:after="0" w:afterAutospacing="0"/>
        <w:jc w:val="both"/>
      </w:pPr>
      <w:r w:rsidRPr="002F6665">
        <w:rPr>
          <w:rStyle w:val="af3"/>
        </w:rPr>
        <w:t>2. Функционалдық сауаттылықты дамыту</w:t>
      </w:r>
    </w:p>
    <w:p w14:paraId="69CFA10E" w14:textId="1532D7EC" w:rsidR="00160135" w:rsidRPr="002F6665" w:rsidRDefault="00160135" w:rsidP="00672A6F">
      <w:pPr>
        <w:numPr>
          <w:ilvl w:val="0"/>
          <w:numId w:val="165"/>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1</w:t>
      </w:r>
      <w:r w:rsidR="00A87357">
        <w:rPr>
          <w:rFonts w:ascii="Times New Roman" w:hAnsi="Times New Roman" w:cs="Times New Roman"/>
          <w:sz w:val="24"/>
          <w:szCs w:val="24"/>
        </w:rPr>
        <w:t>-</w:t>
      </w:r>
      <w:r w:rsidRPr="002F6665">
        <w:rPr>
          <w:rFonts w:ascii="Times New Roman" w:hAnsi="Times New Roman" w:cs="Times New Roman"/>
          <w:sz w:val="24"/>
          <w:szCs w:val="24"/>
        </w:rPr>
        <w:t>11 сыныптар үшін оқу, математикалық және жаратылыстану</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ғылыми сауаттылық бойынша мектеп тапсырмаларының банкін құру; </w:t>
      </w:r>
    </w:p>
    <w:p w14:paraId="5D629457" w14:textId="36C4EDA0" w:rsidR="00160135" w:rsidRPr="002F6665" w:rsidRDefault="00160135" w:rsidP="00672A6F">
      <w:pPr>
        <w:numPr>
          <w:ilvl w:val="0"/>
          <w:numId w:val="165"/>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функционалдық сауаттылық элементтерін сабақтардың кемінде 30%</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в қосу; </w:t>
      </w:r>
    </w:p>
    <w:p w14:paraId="29E1A9EB" w14:textId="77777777" w:rsidR="00160135" w:rsidRPr="002F6665" w:rsidRDefault="00160135" w:rsidP="00672A6F">
      <w:pPr>
        <w:numPr>
          <w:ilvl w:val="0"/>
          <w:numId w:val="165"/>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4 және 9 сыныптарда функционалдық сауаттылық бойынша тоқсан сайынғы диагностикалық жұмыстарды жүргізу; </w:t>
      </w:r>
    </w:p>
    <w:p w14:paraId="51406DD1" w14:textId="77777777" w:rsidR="00160135" w:rsidRPr="002F6665" w:rsidRDefault="00160135" w:rsidP="00672A6F">
      <w:pPr>
        <w:numPr>
          <w:ilvl w:val="0"/>
          <w:numId w:val="165"/>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оқушылардың МОДО және халықаралық зерттеулерге мақсатты дайындығын қамтамасыз ету. </w:t>
      </w:r>
    </w:p>
    <w:p w14:paraId="2FC1D5C6" w14:textId="77777777" w:rsidR="00160135" w:rsidRPr="002F6665" w:rsidRDefault="00160135" w:rsidP="00672A6F">
      <w:pPr>
        <w:pStyle w:val="a3"/>
        <w:spacing w:before="0" w:beforeAutospacing="0" w:after="0" w:afterAutospacing="0"/>
        <w:jc w:val="both"/>
      </w:pPr>
      <w:r w:rsidRPr="002F6665">
        <w:rPr>
          <w:rStyle w:val="af3"/>
        </w:rPr>
        <w:t>3. Сабақтың сапасын жетілдіру</w:t>
      </w:r>
    </w:p>
    <w:p w14:paraId="3A32E785" w14:textId="77777777" w:rsidR="00160135" w:rsidRPr="002F6665" w:rsidRDefault="00160135" w:rsidP="00672A6F">
      <w:pPr>
        <w:numPr>
          <w:ilvl w:val="0"/>
          <w:numId w:val="16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оқытудың белсенді әдістері мен сараланған тәсілдерді қолдана отырып өткізілетін сабақтардың үлесін арттыру; </w:t>
      </w:r>
    </w:p>
    <w:p w14:paraId="4DE8A3F2" w14:textId="77777777" w:rsidR="00160135" w:rsidRPr="002F6665" w:rsidRDefault="00160135" w:rsidP="00672A6F">
      <w:pPr>
        <w:numPr>
          <w:ilvl w:val="0"/>
          <w:numId w:val="16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әрбір әдістемелік бірлестікте кемінде екі Lesson Study циклін ұйымдастыру; </w:t>
      </w:r>
    </w:p>
    <w:p w14:paraId="70E65174" w14:textId="77777777" w:rsidR="00160135" w:rsidRPr="002F6665" w:rsidRDefault="00160135" w:rsidP="00672A6F">
      <w:pPr>
        <w:numPr>
          <w:ilvl w:val="0"/>
          <w:numId w:val="16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сабақтарға өзара қатысуды, содан кейін кәсіби талқылауды жүргізу; </w:t>
      </w:r>
    </w:p>
    <w:p w14:paraId="4ECFC77A" w14:textId="77777777" w:rsidR="00160135" w:rsidRPr="002F6665" w:rsidRDefault="00160135" w:rsidP="00672A6F">
      <w:pPr>
        <w:numPr>
          <w:ilvl w:val="0"/>
          <w:numId w:val="166"/>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МЖМБС талаптары негізінде заманауи сабақты талдаудың бірыңғай критерийлерін енгізу. </w:t>
      </w:r>
    </w:p>
    <w:p w14:paraId="1424625F" w14:textId="77777777" w:rsidR="00160135" w:rsidRPr="002F6665" w:rsidRDefault="00160135" w:rsidP="00672A6F">
      <w:pPr>
        <w:pStyle w:val="a3"/>
        <w:spacing w:before="0" w:beforeAutospacing="0" w:after="0" w:afterAutospacing="0"/>
        <w:jc w:val="both"/>
      </w:pPr>
      <w:r w:rsidRPr="002F6665">
        <w:rPr>
          <w:rStyle w:val="af3"/>
        </w:rPr>
        <w:t>4. Педагогтердің зерттеушілік мәдениетін дамыту</w:t>
      </w:r>
    </w:p>
    <w:p w14:paraId="52DEA230" w14:textId="77777777" w:rsidR="00160135" w:rsidRPr="002F6665" w:rsidRDefault="00160135" w:rsidP="00672A6F">
      <w:pPr>
        <w:numPr>
          <w:ilvl w:val="0"/>
          <w:numId w:val="16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әрбір әдістемелік бірлестіктің Lesson Study немесе Action Research жобаларына қатысуын қамтамасыз ету; </w:t>
      </w:r>
    </w:p>
    <w:p w14:paraId="4200F6CF" w14:textId="77777777" w:rsidR="00160135" w:rsidRPr="002F6665" w:rsidRDefault="00160135" w:rsidP="00672A6F">
      <w:pPr>
        <w:numPr>
          <w:ilvl w:val="0"/>
          <w:numId w:val="16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қалалық және республикалық деңгейде жұмыс тәжірибесін ұсынатын педагогтардың санын арттыру; </w:t>
      </w:r>
    </w:p>
    <w:p w14:paraId="3A094834" w14:textId="77777777" w:rsidR="00160135" w:rsidRPr="002F6665" w:rsidRDefault="00160135" w:rsidP="00672A6F">
      <w:pPr>
        <w:numPr>
          <w:ilvl w:val="0"/>
          <w:numId w:val="16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табысты педагогикалық тәжірибелердің мектеп банкін қалыптастыру; </w:t>
      </w:r>
    </w:p>
    <w:p w14:paraId="1123C70A" w14:textId="34D1DF3F" w:rsidR="00160135" w:rsidRPr="002F6665" w:rsidRDefault="00160135" w:rsidP="00672A6F">
      <w:pPr>
        <w:numPr>
          <w:ilvl w:val="0"/>
          <w:numId w:val="16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жыл сайынғы </w:t>
      </w:r>
      <w:r w:rsidR="002C1C24">
        <w:rPr>
          <w:rFonts w:ascii="Times New Roman" w:hAnsi="Times New Roman" w:cs="Times New Roman"/>
          <w:sz w:val="24"/>
          <w:szCs w:val="24"/>
        </w:rPr>
        <w:t xml:space="preserve"> мұғалімдердің </w:t>
      </w:r>
      <w:r w:rsidRPr="002F6665">
        <w:rPr>
          <w:rFonts w:ascii="Times New Roman" w:hAnsi="Times New Roman" w:cs="Times New Roman"/>
          <w:sz w:val="24"/>
          <w:szCs w:val="24"/>
        </w:rPr>
        <w:t>мектептегі ғылыми</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практикалық конференциясын ұйымдастыру. </w:t>
      </w:r>
    </w:p>
    <w:p w14:paraId="24977D70" w14:textId="77777777" w:rsidR="00160135" w:rsidRPr="002F6665" w:rsidRDefault="00160135" w:rsidP="00672A6F">
      <w:pPr>
        <w:pStyle w:val="a3"/>
        <w:spacing w:before="0" w:beforeAutospacing="0" w:after="0" w:afterAutospacing="0"/>
        <w:jc w:val="both"/>
      </w:pPr>
      <w:r w:rsidRPr="002F6665">
        <w:rPr>
          <w:rStyle w:val="af3"/>
        </w:rPr>
        <w:t>5. Тәлімгерлік жүйесін күшейту</w:t>
      </w:r>
    </w:p>
    <w:p w14:paraId="62B3EB01" w14:textId="77777777" w:rsidR="00160135" w:rsidRPr="002F6665" w:rsidRDefault="00160135" w:rsidP="00672A6F">
      <w:pPr>
        <w:numPr>
          <w:ilvl w:val="0"/>
          <w:numId w:val="16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жас педагогтар үшін бейімдеудің жеке бағдарламаларын әзірлеу; </w:t>
      </w:r>
    </w:p>
    <w:p w14:paraId="2B4B83D8" w14:textId="77777777" w:rsidR="00160135" w:rsidRPr="002F6665" w:rsidRDefault="00160135" w:rsidP="00672A6F">
      <w:pPr>
        <w:numPr>
          <w:ilvl w:val="0"/>
          <w:numId w:val="16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әрбір жас маманға тәлімгерлерді бекіту; </w:t>
      </w:r>
    </w:p>
    <w:p w14:paraId="0B0DC053" w14:textId="105E57C3" w:rsidR="00160135" w:rsidRPr="002F6665" w:rsidRDefault="00912136" w:rsidP="00672A6F">
      <w:pPr>
        <w:numPr>
          <w:ilvl w:val="0"/>
          <w:numId w:val="16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жас мамандардың </w:t>
      </w:r>
      <w:r w:rsidR="00160135" w:rsidRPr="002F6665">
        <w:rPr>
          <w:rFonts w:ascii="Times New Roman" w:hAnsi="Times New Roman" w:cs="Times New Roman"/>
          <w:sz w:val="24"/>
          <w:szCs w:val="24"/>
        </w:rPr>
        <w:t xml:space="preserve">кәсіби қиындықтарына тоқсан сайын мониторинг жүргізу; </w:t>
      </w:r>
    </w:p>
    <w:p w14:paraId="2997F53D" w14:textId="1B9AA0BF" w:rsidR="00160135" w:rsidRPr="002F6665" w:rsidRDefault="00912136" w:rsidP="00672A6F">
      <w:pPr>
        <w:numPr>
          <w:ilvl w:val="0"/>
          <w:numId w:val="16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жас мамандардың </w:t>
      </w:r>
      <w:r w:rsidR="00160135" w:rsidRPr="002F6665">
        <w:rPr>
          <w:rFonts w:ascii="Times New Roman" w:hAnsi="Times New Roman" w:cs="Times New Roman"/>
          <w:sz w:val="24"/>
          <w:szCs w:val="24"/>
        </w:rPr>
        <w:t xml:space="preserve">кәсіби шеберлік байқауларына қатысуын қамтамасыз ету. </w:t>
      </w:r>
    </w:p>
    <w:p w14:paraId="45A7EAC5" w14:textId="77777777" w:rsidR="00160135" w:rsidRPr="002F6665" w:rsidRDefault="00160135" w:rsidP="00672A6F">
      <w:pPr>
        <w:pStyle w:val="a3"/>
        <w:spacing w:before="0" w:beforeAutospacing="0" w:after="0" w:afterAutospacing="0"/>
        <w:jc w:val="both"/>
      </w:pPr>
      <w:r w:rsidRPr="002F6665">
        <w:rPr>
          <w:rStyle w:val="af3"/>
        </w:rPr>
        <w:t>6. Конкурстық және жарияланымдық қозғалысты дамыту</w:t>
      </w:r>
    </w:p>
    <w:p w14:paraId="55E65797" w14:textId="4CC714C3" w:rsidR="00160135" w:rsidRPr="002F6665" w:rsidRDefault="00160135" w:rsidP="00672A6F">
      <w:pPr>
        <w:numPr>
          <w:ilvl w:val="0"/>
          <w:numId w:val="169"/>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педагогтардың конкурстық қызметпен қамтылуын ұжымның 70</w:t>
      </w:r>
      <w:r w:rsidR="00A87357">
        <w:rPr>
          <w:rFonts w:ascii="Times New Roman" w:hAnsi="Times New Roman" w:cs="Times New Roman"/>
          <w:sz w:val="24"/>
          <w:szCs w:val="24"/>
        </w:rPr>
        <w:t>-</w:t>
      </w:r>
      <w:r w:rsidRPr="002F6665">
        <w:rPr>
          <w:rFonts w:ascii="Times New Roman" w:hAnsi="Times New Roman" w:cs="Times New Roman"/>
          <w:sz w:val="24"/>
          <w:szCs w:val="24"/>
        </w:rPr>
        <w:t>80%</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ной дейін арттыру; </w:t>
      </w:r>
    </w:p>
    <w:p w14:paraId="00BB1566" w14:textId="77777777" w:rsidR="00160135" w:rsidRPr="002F6665" w:rsidRDefault="00160135" w:rsidP="00672A6F">
      <w:pPr>
        <w:numPr>
          <w:ilvl w:val="0"/>
          <w:numId w:val="169"/>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қалалық және республикалық деңгейлерде жүлделі орындар санының өсуін қамтамасыз ету; </w:t>
      </w:r>
    </w:p>
    <w:p w14:paraId="24309FDB" w14:textId="77777777" w:rsidR="00160135" w:rsidRPr="002F6665" w:rsidRDefault="00160135" w:rsidP="00672A6F">
      <w:pPr>
        <w:numPr>
          <w:ilvl w:val="0"/>
          <w:numId w:val="169"/>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педагогтердің кәсіби басылымдардағы және электрондық ресурстардағы жарияланымдарының санын арттыру; </w:t>
      </w:r>
    </w:p>
    <w:p w14:paraId="78715811" w14:textId="77777777" w:rsidR="00160135" w:rsidRPr="002F6665" w:rsidRDefault="00160135" w:rsidP="00672A6F">
      <w:pPr>
        <w:numPr>
          <w:ilvl w:val="0"/>
          <w:numId w:val="169"/>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педагогикалық идеялар мен шеберлік сыныптарының мектепішілік фестивалін ұйымдастыру. </w:t>
      </w:r>
    </w:p>
    <w:p w14:paraId="2F4C82C5" w14:textId="7D8B98ED" w:rsidR="00160135" w:rsidRPr="002F6665" w:rsidRDefault="00160135" w:rsidP="00672A6F">
      <w:pPr>
        <w:pStyle w:val="a3"/>
        <w:spacing w:before="0" w:beforeAutospacing="0" w:after="0" w:afterAutospacing="0"/>
        <w:jc w:val="both"/>
      </w:pPr>
      <w:r w:rsidRPr="002F6665">
        <w:rPr>
          <w:rStyle w:val="af3"/>
        </w:rPr>
        <w:t xml:space="preserve">7. </w:t>
      </w:r>
      <w:r w:rsidR="00672A6F">
        <w:rPr>
          <w:rStyle w:val="af3"/>
        </w:rPr>
        <w:t>ЕҚБ</w:t>
      </w:r>
      <w:r w:rsidRPr="002F6665">
        <w:rPr>
          <w:rStyle w:val="af3"/>
        </w:rPr>
        <w:t xml:space="preserve"> бар оқушылармен жұмысты жетілдіру</w:t>
      </w:r>
    </w:p>
    <w:p w14:paraId="254181BB" w14:textId="77777777" w:rsidR="00160135" w:rsidRPr="002F6665" w:rsidRDefault="00160135" w:rsidP="00672A6F">
      <w:pPr>
        <w:numPr>
          <w:ilvl w:val="0"/>
          <w:numId w:val="17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жеке білім беру бағыттарының іске асырылуына бақылауды күшейту; </w:t>
      </w:r>
    </w:p>
    <w:p w14:paraId="5D1AA552" w14:textId="77777777" w:rsidR="00160135" w:rsidRPr="002F6665" w:rsidRDefault="00160135" w:rsidP="00672A6F">
      <w:pPr>
        <w:numPr>
          <w:ilvl w:val="0"/>
          <w:numId w:val="17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инклюзивті білім беру мәселелері бойынша педагогтар үшін әдістемелік практикумдар ұйымдастыру; </w:t>
      </w:r>
    </w:p>
    <w:p w14:paraId="62451214" w14:textId="77777777" w:rsidR="00160135" w:rsidRPr="002F6665" w:rsidRDefault="00160135" w:rsidP="00672A6F">
      <w:pPr>
        <w:numPr>
          <w:ilvl w:val="0"/>
          <w:numId w:val="17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ерекше білім берілуіне қажеттілігі бар білім алушылардың даму серпініне жүйелі мониторингті қамтамасыз ету; </w:t>
      </w:r>
    </w:p>
    <w:p w14:paraId="0ED37A8F" w14:textId="710EBA36" w:rsidR="00160135" w:rsidRPr="002F6665" w:rsidRDefault="00160135" w:rsidP="00672A6F">
      <w:pPr>
        <w:numPr>
          <w:ilvl w:val="0"/>
          <w:numId w:val="170"/>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педагогтардың, психологтың және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аналардың өзара іс</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қимылын кеңейту. </w:t>
      </w:r>
    </w:p>
    <w:p w14:paraId="62118C00" w14:textId="77777777" w:rsidR="00160135" w:rsidRPr="002F6665" w:rsidRDefault="00160135" w:rsidP="00672A6F">
      <w:pPr>
        <w:pStyle w:val="a3"/>
        <w:spacing w:before="0" w:beforeAutospacing="0" w:after="0" w:afterAutospacing="0"/>
        <w:jc w:val="both"/>
      </w:pPr>
      <w:r w:rsidRPr="002F6665">
        <w:rPr>
          <w:rStyle w:val="af3"/>
        </w:rPr>
        <w:t>8. Тәрбие жұмысын жетілдіру</w:t>
      </w:r>
    </w:p>
    <w:p w14:paraId="5634C3D9" w14:textId="77777777" w:rsidR="00160135" w:rsidRPr="002F6665" w:rsidRDefault="00160135" w:rsidP="00672A6F">
      <w:pPr>
        <w:numPr>
          <w:ilvl w:val="0"/>
          <w:numId w:val="17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дәлелді себепсіз рұқсаттамалардың санын азайтыңыз; </w:t>
      </w:r>
    </w:p>
    <w:p w14:paraId="414A5298" w14:textId="7E104460" w:rsidR="00160135" w:rsidRPr="002F6665" w:rsidRDefault="00160135" w:rsidP="00672A6F">
      <w:pPr>
        <w:numPr>
          <w:ilvl w:val="0"/>
          <w:numId w:val="17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психологиялық қызметтің және оқушылардың өзін</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өзі басқаруының жұмысы арқылы буллинг пен құқық бұзушылықтың алдын алуды күшейту; </w:t>
      </w:r>
    </w:p>
    <w:p w14:paraId="5B4F673C" w14:textId="77777777" w:rsidR="00160135" w:rsidRPr="002F6665" w:rsidRDefault="00160135" w:rsidP="00672A6F">
      <w:pPr>
        <w:numPr>
          <w:ilvl w:val="0"/>
          <w:numId w:val="17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мектеп парламенті мен еріктілер жасақтарының қызметін кеңейту; </w:t>
      </w:r>
    </w:p>
    <w:p w14:paraId="103856B8" w14:textId="76A3982B" w:rsidR="00160135" w:rsidRPr="002F6665" w:rsidRDefault="00160135" w:rsidP="00672A6F">
      <w:pPr>
        <w:numPr>
          <w:ilvl w:val="0"/>
          <w:numId w:val="171"/>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оқушыларды кәсіптік бағдар беру іс</w:t>
      </w:r>
      <w:r w:rsidR="00A87357">
        <w:rPr>
          <w:rFonts w:ascii="Times New Roman" w:hAnsi="Times New Roman" w:cs="Times New Roman"/>
          <w:sz w:val="24"/>
          <w:szCs w:val="24"/>
        </w:rPr>
        <w:t>-</w:t>
      </w:r>
      <w:r w:rsidRPr="002F6665">
        <w:rPr>
          <w:rFonts w:ascii="Times New Roman" w:hAnsi="Times New Roman" w:cs="Times New Roman"/>
          <w:sz w:val="24"/>
          <w:szCs w:val="24"/>
        </w:rPr>
        <w:t>шараларымен қамтуды 100%</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ға дейін арттыру. </w:t>
      </w:r>
    </w:p>
    <w:p w14:paraId="5C63963A" w14:textId="77777777" w:rsidR="00160135" w:rsidRPr="002F6665" w:rsidRDefault="00160135" w:rsidP="00672A6F">
      <w:pPr>
        <w:pStyle w:val="a3"/>
        <w:spacing w:before="0" w:beforeAutospacing="0" w:after="0" w:afterAutospacing="0"/>
        <w:jc w:val="both"/>
      </w:pPr>
      <w:r w:rsidRPr="002F6665">
        <w:rPr>
          <w:rStyle w:val="af3"/>
        </w:rPr>
        <w:t>9. Басқарушылық шешімдердің тиімділігін арттыру</w:t>
      </w:r>
    </w:p>
    <w:p w14:paraId="7387108D" w14:textId="430755B9" w:rsidR="00160135" w:rsidRPr="002F6665" w:rsidRDefault="00160135" w:rsidP="00672A6F">
      <w:pPr>
        <w:numPr>
          <w:ilvl w:val="0"/>
          <w:numId w:val="17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ҚЖМ ұсыныстарының орындалуын 100%</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ға жеткізу; </w:t>
      </w:r>
    </w:p>
    <w:p w14:paraId="1F92D721" w14:textId="77777777" w:rsidR="00160135" w:rsidRPr="002F6665" w:rsidRDefault="00160135" w:rsidP="00672A6F">
      <w:pPr>
        <w:numPr>
          <w:ilvl w:val="0"/>
          <w:numId w:val="17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әрбір тексеру объектісі бойынша қайталама бақылау жүйесін енгізу; </w:t>
      </w:r>
    </w:p>
    <w:p w14:paraId="5F53C1A9" w14:textId="77777777" w:rsidR="00160135" w:rsidRPr="002F6665" w:rsidRDefault="00160135" w:rsidP="00672A6F">
      <w:pPr>
        <w:numPr>
          <w:ilvl w:val="0"/>
          <w:numId w:val="17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талдамалық анықтамалар мен басқарушылық шешімдердің электрондық банкін құру; </w:t>
      </w:r>
    </w:p>
    <w:p w14:paraId="2B3964D6" w14:textId="2DDC3C5B" w:rsidR="00160135" w:rsidRPr="002F6665" w:rsidRDefault="00672A6F" w:rsidP="00672A6F">
      <w:pPr>
        <w:numPr>
          <w:ilvl w:val="0"/>
          <w:numId w:val="17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МІБ</w:t>
      </w:r>
      <w:r w:rsidR="00160135" w:rsidRPr="002F6665">
        <w:rPr>
          <w:rFonts w:ascii="Times New Roman" w:hAnsi="Times New Roman" w:cs="Times New Roman"/>
          <w:sz w:val="24"/>
          <w:szCs w:val="24"/>
        </w:rPr>
        <w:t xml:space="preserve"> нәтижелерін мектептің, </w:t>
      </w:r>
      <w:r>
        <w:rPr>
          <w:rFonts w:ascii="Times New Roman" w:hAnsi="Times New Roman" w:cs="Times New Roman"/>
          <w:sz w:val="24"/>
          <w:szCs w:val="24"/>
        </w:rPr>
        <w:t xml:space="preserve">МӘБ </w:t>
      </w:r>
      <w:r w:rsidR="00160135" w:rsidRPr="002F6665">
        <w:rPr>
          <w:rFonts w:ascii="Times New Roman" w:hAnsi="Times New Roman" w:cs="Times New Roman"/>
          <w:sz w:val="24"/>
          <w:szCs w:val="24"/>
        </w:rPr>
        <w:t xml:space="preserve">, ҒӘК және педагогикалық кеңестердің жұмыс жоспарын құруда қолдану. </w:t>
      </w:r>
    </w:p>
    <w:p w14:paraId="53DE238F" w14:textId="77777777" w:rsidR="00160135" w:rsidRPr="002F6665" w:rsidRDefault="00160135" w:rsidP="00672A6F">
      <w:pPr>
        <w:pStyle w:val="3"/>
        <w:spacing w:before="0" w:after="0"/>
        <w:jc w:val="both"/>
        <w:rPr>
          <w:rFonts w:ascii="Times New Roman" w:hAnsi="Times New Roman"/>
          <w:sz w:val="24"/>
          <w:szCs w:val="24"/>
        </w:rPr>
      </w:pPr>
      <w:r w:rsidRPr="002F6665">
        <w:rPr>
          <w:rFonts w:ascii="Times New Roman" w:hAnsi="Times New Roman"/>
          <w:sz w:val="24"/>
          <w:szCs w:val="24"/>
        </w:rPr>
        <w:t>Күтілетін нәтижелер</w:t>
      </w:r>
    </w:p>
    <w:p w14:paraId="0C06F92C" w14:textId="774C3E84" w:rsidR="00160135" w:rsidRPr="002F6665" w:rsidRDefault="00160135" w:rsidP="00672A6F">
      <w:pPr>
        <w:numPr>
          <w:ilvl w:val="0"/>
          <w:numId w:val="17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мектеп бойынша білім сапасын 3</w:t>
      </w:r>
      <w:r w:rsidR="00A87357">
        <w:rPr>
          <w:rFonts w:ascii="Times New Roman" w:hAnsi="Times New Roman" w:cs="Times New Roman"/>
          <w:sz w:val="24"/>
          <w:szCs w:val="24"/>
        </w:rPr>
        <w:t>-</w:t>
      </w:r>
      <w:r w:rsidRPr="002F6665">
        <w:rPr>
          <w:rFonts w:ascii="Times New Roman" w:hAnsi="Times New Roman" w:cs="Times New Roman"/>
          <w:sz w:val="24"/>
          <w:szCs w:val="24"/>
        </w:rPr>
        <w:t>5%</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ға арттыру; </w:t>
      </w:r>
    </w:p>
    <w:p w14:paraId="0291C6C2" w14:textId="77777777" w:rsidR="00160135" w:rsidRPr="002F6665" w:rsidRDefault="00160135" w:rsidP="00672A6F">
      <w:pPr>
        <w:numPr>
          <w:ilvl w:val="0"/>
          <w:numId w:val="17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оқу жетістіктерінің деңгейі жоғары оқушылардың үлесін арттыру; </w:t>
      </w:r>
    </w:p>
    <w:p w14:paraId="2D82B5AD" w14:textId="77777777" w:rsidR="00160135" w:rsidRPr="002F6665" w:rsidRDefault="00160135" w:rsidP="00672A6F">
      <w:pPr>
        <w:numPr>
          <w:ilvl w:val="0"/>
          <w:numId w:val="17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оқуда тұрақты қиындықтары бар оқушылар санының азаюы; </w:t>
      </w:r>
    </w:p>
    <w:p w14:paraId="0A808658" w14:textId="77777777" w:rsidR="00160135" w:rsidRPr="002F6665" w:rsidRDefault="00160135" w:rsidP="00672A6F">
      <w:pPr>
        <w:numPr>
          <w:ilvl w:val="0"/>
          <w:numId w:val="17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педагогтердің конкурстардағы, зерттеулердегі және жарияланымдардағы кәсіби белсенділігінің артуы; </w:t>
      </w:r>
    </w:p>
    <w:p w14:paraId="7FAE95F0" w14:textId="77777777" w:rsidR="00160135" w:rsidRPr="002F6665" w:rsidRDefault="00160135" w:rsidP="00672A6F">
      <w:pPr>
        <w:numPr>
          <w:ilvl w:val="0"/>
          <w:numId w:val="17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білім алушылардың олимпиадаларға, конкурстарға және ғылыми жобаларға қатысуының нәтижелілігін арттыру; </w:t>
      </w:r>
    </w:p>
    <w:p w14:paraId="67BB0C53" w14:textId="77777777" w:rsidR="00160135" w:rsidRPr="002F6665" w:rsidRDefault="00160135" w:rsidP="00672A6F">
      <w:pPr>
        <w:numPr>
          <w:ilvl w:val="0"/>
          <w:numId w:val="17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мектептің зерттеушілік мәдениетін нығайту; </w:t>
      </w:r>
    </w:p>
    <w:p w14:paraId="0DD4BAFA" w14:textId="77777777" w:rsidR="00160135" w:rsidRPr="002F6665" w:rsidRDefault="00160135" w:rsidP="00672A6F">
      <w:pPr>
        <w:numPr>
          <w:ilvl w:val="0"/>
          <w:numId w:val="173"/>
        </w:numPr>
        <w:spacing w:after="0" w:line="240" w:lineRule="auto"/>
        <w:jc w:val="both"/>
        <w:rPr>
          <w:sz w:val="24"/>
          <w:szCs w:val="24"/>
        </w:rPr>
      </w:pPr>
      <w:r w:rsidRPr="002F6665">
        <w:rPr>
          <w:rFonts w:ascii="Times New Roman" w:hAnsi="Times New Roman" w:cs="Times New Roman"/>
          <w:sz w:val="24"/>
          <w:szCs w:val="24"/>
        </w:rPr>
        <w:t>объективті мониторинг деректері мен аналитика негізінде мектепішілік басқарудың тиімділігін арттыру</w:t>
      </w:r>
      <w:r w:rsidRPr="002F6665">
        <w:rPr>
          <w:sz w:val="24"/>
          <w:szCs w:val="24"/>
        </w:rPr>
        <w:t>.</w:t>
      </w:r>
    </w:p>
    <w:p w14:paraId="5C327AC9" w14:textId="77777777" w:rsidR="00D57774" w:rsidRPr="002F6665" w:rsidRDefault="00D57774" w:rsidP="00F52FB8">
      <w:pPr>
        <w:spacing w:after="0" w:line="240" w:lineRule="auto"/>
        <w:ind w:firstLine="567"/>
        <w:jc w:val="both"/>
        <w:rPr>
          <w:rFonts w:ascii="Times New Roman" w:hAnsi="Times New Roman" w:cs="Times New Roman"/>
          <w:b/>
          <w:bCs/>
          <w:sz w:val="28"/>
          <w:szCs w:val="28"/>
        </w:rPr>
      </w:pPr>
    </w:p>
    <w:p w14:paraId="735FA450" w14:textId="57FBEDF3" w:rsidR="00193593" w:rsidRPr="002F6665" w:rsidRDefault="00D05C78" w:rsidP="00672A6F">
      <w:pPr>
        <w:spacing w:after="0" w:line="240" w:lineRule="auto"/>
        <w:jc w:val="center"/>
        <w:rPr>
          <w:rFonts w:ascii="Times New Roman" w:hAnsi="Times New Roman" w:cs="Times New Roman"/>
          <w:b/>
          <w:sz w:val="24"/>
          <w:szCs w:val="24"/>
          <w:lang w:val="kk-KZ"/>
        </w:rPr>
      </w:pPr>
      <w:bookmarkStart w:id="19" w:name="_Hlk232769075"/>
      <w:r w:rsidRPr="002F6665">
        <w:rPr>
          <w:rFonts w:ascii="Times New Roman" w:hAnsi="Times New Roman" w:cs="Times New Roman"/>
          <w:b/>
          <w:sz w:val="24"/>
          <w:szCs w:val="24"/>
          <w:lang w:val="en-US"/>
        </w:rPr>
        <w:t>V</w:t>
      </w:r>
      <w:r w:rsidRPr="002F6665">
        <w:rPr>
          <w:rFonts w:ascii="Times New Roman" w:hAnsi="Times New Roman" w:cs="Times New Roman"/>
          <w:b/>
          <w:sz w:val="24"/>
          <w:szCs w:val="24"/>
          <w:lang w:val="kk-KZ"/>
        </w:rPr>
        <w:t>. ОҚУ</w:t>
      </w:r>
      <w:r w:rsidR="00A87357">
        <w:rPr>
          <w:rFonts w:ascii="Times New Roman" w:hAnsi="Times New Roman" w:cs="Times New Roman"/>
          <w:b/>
          <w:sz w:val="24"/>
          <w:szCs w:val="24"/>
          <w:lang w:val="kk-KZ"/>
        </w:rPr>
        <w:t>-</w:t>
      </w:r>
      <w:r w:rsidRPr="002F6665">
        <w:rPr>
          <w:rFonts w:ascii="Times New Roman" w:hAnsi="Times New Roman" w:cs="Times New Roman"/>
          <w:b/>
          <w:sz w:val="24"/>
          <w:szCs w:val="24"/>
          <w:lang w:val="kk-KZ"/>
        </w:rPr>
        <w:t>МАТЕРИАЛДЫҚ АКТИВТЕР</w:t>
      </w:r>
    </w:p>
    <w:p w14:paraId="2297011A" w14:textId="77777777" w:rsidR="00E07072" w:rsidRPr="002F6665" w:rsidRDefault="00E07072" w:rsidP="00672A6F">
      <w:pPr>
        <w:pStyle w:val="3"/>
        <w:spacing w:before="0" w:after="0"/>
        <w:jc w:val="center"/>
        <w:rPr>
          <w:rFonts w:ascii="Times New Roman" w:hAnsi="Times New Roman"/>
          <w:sz w:val="24"/>
          <w:szCs w:val="24"/>
        </w:rPr>
      </w:pPr>
    </w:p>
    <w:p w14:paraId="25217BEF" w14:textId="0A6D6A63" w:rsidR="00CF444B" w:rsidRPr="002F6665" w:rsidRDefault="002D31CB" w:rsidP="00672A6F">
      <w:pPr>
        <w:pStyle w:val="3"/>
        <w:spacing w:before="0" w:after="0"/>
        <w:jc w:val="center"/>
        <w:rPr>
          <w:rFonts w:ascii="Times New Roman" w:hAnsi="Times New Roman"/>
          <w:sz w:val="24"/>
          <w:szCs w:val="24"/>
        </w:rPr>
      </w:pPr>
      <w:r w:rsidRPr="002F6665">
        <w:rPr>
          <w:rFonts w:ascii="Times New Roman" w:hAnsi="Times New Roman"/>
          <w:sz w:val="24"/>
          <w:szCs w:val="24"/>
        </w:rPr>
        <w:t>5.1 БІЛІМ БЕРУ ҰЙЫМДАРЫНЫҢ АШЫҚТЫҒЫ</w:t>
      </w:r>
    </w:p>
    <w:p w14:paraId="48CEE34B" w14:textId="77777777" w:rsidR="006A6962" w:rsidRPr="002F6665" w:rsidRDefault="006A6962" w:rsidP="00672A6F">
      <w:pPr>
        <w:pBdr>
          <w:top w:val="nil"/>
          <w:left w:val="nil"/>
          <w:bottom w:val="nil"/>
          <w:right w:val="nil"/>
          <w:between w:val="nil"/>
        </w:pBd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Білім беру ұйымының қызметі туралы ақпараттың ашықтығы мен қолжетімділігін қамтамасыз ету мақсатында мектеп цифрлық ресурстарды: ресми сайт пен әлеуметтік желілердегі парақшаларды белсенді пайдаланады.</w:t>
      </w:r>
    </w:p>
    <w:p w14:paraId="43F29D5F" w14:textId="57DED034" w:rsidR="006A6962" w:rsidRPr="002F6665" w:rsidRDefault="006A6962" w:rsidP="00EC67CA">
      <w:pPr>
        <w:pStyle w:val="3"/>
        <w:spacing w:before="0" w:after="0"/>
        <w:jc w:val="both"/>
        <w:rPr>
          <w:rFonts w:ascii="Times New Roman" w:hAnsi="Times New Roman"/>
          <w:sz w:val="24"/>
          <w:szCs w:val="24"/>
        </w:rPr>
      </w:pPr>
      <w:r w:rsidRPr="002F6665">
        <w:rPr>
          <w:rFonts w:ascii="Times New Roman" w:hAnsi="Times New Roman"/>
          <w:sz w:val="24"/>
          <w:szCs w:val="24"/>
        </w:rPr>
        <w:t xml:space="preserve"> Ресми сайт</w:t>
      </w:r>
    </w:p>
    <w:p w14:paraId="4D8C1948" w14:textId="32E06D8B" w:rsidR="006A6962" w:rsidRPr="002F6665" w:rsidRDefault="00000000" w:rsidP="00EC67CA">
      <w:pPr>
        <w:spacing w:after="0" w:line="240" w:lineRule="auto"/>
        <w:ind w:firstLine="709"/>
        <w:jc w:val="both"/>
        <w:rPr>
          <w:rFonts w:ascii="Times New Roman" w:hAnsi="Times New Roman" w:cs="Times New Roman"/>
          <w:sz w:val="24"/>
          <w:szCs w:val="24"/>
        </w:rPr>
      </w:pPr>
      <w:hyperlink r:id="rId152">
        <w:r w:rsidR="006A6962" w:rsidRPr="002F6665">
          <w:rPr>
            <w:rFonts w:ascii="Times New Roman" w:hAnsi="Times New Roman" w:cs="Times New Roman"/>
            <w:sz w:val="24"/>
            <w:szCs w:val="24"/>
            <w:u w:val="single"/>
          </w:rPr>
          <w:t>https://41</w:t>
        </w:r>
        <w:r w:rsidR="00A87357">
          <w:rPr>
            <w:rFonts w:ascii="Times New Roman" w:hAnsi="Times New Roman" w:cs="Times New Roman"/>
            <w:sz w:val="24"/>
            <w:szCs w:val="24"/>
            <w:u w:val="single"/>
          </w:rPr>
          <w:t>-</w:t>
        </w:r>
        <w:r w:rsidR="006A6962" w:rsidRPr="002F6665">
          <w:rPr>
            <w:rFonts w:ascii="Times New Roman" w:hAnsi="Times New Roman" w:cs="Times New Roman"/>
            <w:sz w:val="24"/>
            <w:szCs w:val="24"/>
            <w:u w:val="single"/>
          </w:rPr>
          <w:t>ns.edu.kz/ru/</w:t>
        </w:r>
      </w:hyperlink>
    </w:p>
    <w:p w14:paraId="12B2BBD8" w14:textId="77777777" w:rsidR="006A6962" w:rsidRPr="002F6665" w:rsidRDefault="006A6962" w:rsidP="00672A6F">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2F6665">
        <w:rPr>
          <w:rFonts w:ascii="Times New Roman" w:hAnsi="Times New Roman" w:cs="Times New Roman"/>
          <w:sz w:val="24"/>
          <w:szCs w:val="24"/>
        </w:rPr>
        <w:t>№41 мектептің ресми сайты білім беру мекемесінің қызметі туралы толық және өзекті ақпаратты ұсынады. Сайтта орналастырылған:</w:t>
      </w:r>
    </w:p>
    <w:p w14:paraId="6DDD1B64" w14:textId="77777777" w:rsidR="006A6962" w:rsidRPr="002F6665" w:rsidRDefault="006A6962">
      <w:pPr>
        <w:numPr>
          <w:ilvl w:val="0"/>
          <w:numId w:val="18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мектептің әкімшілігі мен педагогикалық құрамы туралы мәліметтер;</w:t>
      </w:r>
    </w:p>
    <w:p w14:paraId="5670C7EF" w14:textId="77777777" w:rsidR="006A6962" w:rsidRPr="002F6665" w:rsidRDefault="006A6962">
      <w:pPr>
        <w:numPr>
          <w:ilvl w:val="0"/>
          <w:numId w:val="18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білім беру бағдарламалары мен оқу жоспарлары;</w:t>
      </w:r>
    </w:p>
    <w:p w14:paraId="3FB2F85C" w14:textId="77777777" w:rsidR="006A6962" w:rsidRPr="002F6665" w:rsidRDefault="006A6962">
      <w:pPr>
        <w:numPr>
          <w:ilvl w:val="0"/>
          <w:numId w:val="18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сабақтар мен сыныптан тыс жұмыстардың кестесі;</w:t>
      </w:r>
    </w:p>
    <w:p w14:paraId="4FEEC7C6" w14:textId="6BD87FE9" w:rsidR="006A6962" w:rsidRPr="002F6665" w:rsidRDefault="006A6962">
      <w:pPr>
        <w:numPr>
          <w:ilvl w:val="0"/>
          <w:numId w:val="18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нормативтік</w:t>
      </w:r>
      <w:r w:rsidR="00A87357">
        <w:rPr>
          <w:rFonts w:ascii="Times New Roman" w:hAnsi="Times New Roman" w:cs="Times New Roman"/>
          <w:sz w:val="24"/>
          <w:szCs w:val="24"/>
        </w:rPr>
        <w:t>-</w:t>
      </w:r>
      <w:r w:rsidRPr="002F6665">
        <w:rPr>
          <w:rFonts w:ascii="Times New Roman" w:hAnsi="Times New Roman" w:cs="Times New Roman"/>
          <w:sz w:val="24"/>
          <w:szCs w:val="24"/>
        </w:rPr>
        <w:t>құқықтық құжаттар;</w:t>
      </w:r>
    </w:p>
    <w:p w14:paraId="1672D56B" w14:textId="5BFED05A" w:rsidR="006A6962" w:rsidRPr="002F6665" w:rsidRDefault="006A6962">
      <w:pPr>
        <w:numPr>
          <w:ilvl w:val="0"/>
          <w:numId w:val="18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мектеп жаңалықтары, оқушылардың жетістіктері, іс</w:t>
      </w:r>
      <w:r w:rsidR="00A87357">
        <w:rPr>
          <w:rFonts w:ascii="Times New Roman" w:hAnsi="Times New Roman" w:cs="Times New Roman"/>
          <w:sz w:val="24"/>
          <w:szCs w:val="24"/>
        </w:rPr>
        <w:t>-</w:t>
      </w:r>
      <w:r w:rsidRPr="002F6665">
        <w:rPr>
          <w:rFonts w:ascii="Times New Roman" w:hAnsi="Times New Roman" w:cs="Times New Roman"/>
          <w:sz w:val="24"/>
          <w:szCs w:val="24"/>
        </w:rPr>
        <w:t>шаралар туралы хабарландырулар;</w:t>
      </w:r>
    </w:p>
    <w:p w14:paraId="4E721F38" w14:textId="77777777" w:rsidR="006A6962" w:rsidRPr="002F6665" w:rsidRDefault="006A6962">
      <w:pPr>
        <w:numPr>
          <w:ilvl w:val="0"/>
          <w:numId w:val="183"/>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байланыс ақпараты және кері байланыс нысандары.</w:t>
      </w:r>
    </w:p>
    <w:p w14:paraId="0B248DC6" w14:textId="6BC97161" w:rsidR="006A6962" w:rsidRPr="002F6665" w:rsidRDefault="006A6962" w:rsidP="00672A6F">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2F6665">
        <w:rPr>
          <w:rFonts w:ascii="Times New Roman" w:hAnsi="Times New Roman" w:cs="Times New Roman"/>
          <w:sz w:val="24"/>
          <w:szCs w:val="24"/>
        </w:rPr>
        <w:t>Сайт жүйелі түрде жаңартылып отырады, бұл ақпараттың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 оқушылар және жалпы жұртшылық үшін қолжетімді болуын қамтамасыз етеді.</w:t>
      </w:r>
    </w:p>
    <w:p w14:paraId="145FA406" w14:textId="124CFA0F" w:rsidR="006A6962" w:rsidRPr="0099477D" w:rsidRDefault="006A6962" w:rsidP="00EC67CA">
      <w:pPr>
        <w:pStyle w:val="3"/>
        <w:spacing w:before="0" w:after="0"/>
        <w:jc w:val="both"/>
        <w:rPr>
          <w:rFonts w:ascii="Times New Roman" w:hAnsi="Times New Roman"/>
          <w:sz w:val="24"/>
          <w:szCs w:val="24"/>
          <w:lang w:val="kk-KZ"/>
        </w:rPr>
      </w:pPr>
      <w:r w:rsidRPr="002F6665">
        <w:rPr>
          <w:rFonts w:ascii="Times New Roman" w:hAnsi="Times New Roman"/>
          <w:sz w:val="24"/>
          <w:szCs w:val="24"/>
        </w:rPr>
        <w:t xml:space="preserve"> </w:t>
      </w:r>
      <w:r w:rsidR="00672A6F">
        <w:rPr>
          <w:rFonts w:ascii="Times New Roman" w:hAnsi="Times New Roman"/>
          <w:sz w:val="24"/>
          <w:szCs w:val="24"/>
          <w:lang w:val="kk-KZ"/>
        </w:rPr>
        <w:tab/>
      </w:r>
      <w:r w:rsidRPr="0099477D">
        <w:rPr>
          <w:rFonts w:ascii="Times New Roman" w:hAnsi="Times New Roman"/>
          <w:sz w:val="24"/>
          <w:szCs w:val="24"/>
          <w:lang w:val="kk-KZ"/>
        </w:rPr>
        <w:t>Әлеуметтік желілердегі парақшалар</w:t>
      </w:r>
    </w:p>
    <w:p w14:paraId="34242B69" w14:textId="77777777" w:rsidR="006A6962" w:rsidRPr="0099477D" w:rsidRDefault="00000000" w:rsidP="00EC67CA">
      <w:pPr>
        <w:spacing w:after="0" w:line="240" w:lineRule="auto"/>
        <w:jc w:val="both"/>
        <w:rPr>
          <w:rFonts w:ascii="Times New Roman" w:hAnsi="Times New Roman" w:cs="Times New Roman"/>
          <w:sz w:val="24"/>
          <w:szCs w:val="24"/>
          <w:lang w:val="kk-KZ"/>
        </w:rPr>
      </w:pPr>
      <w:hyperlink r:id="rId153">
        <w:r w:rsidR="006A6962" w:rsidRPr="0099477D">
          <w:rPr>
            <w:rFonts w:ascii="Times New Roman" w:hAnsi="Times New Roman" w:cs="Times New Roman"/>
            <w:sz w:val="24"/>
            <w:szCs w:val="24"/>
            <w:u w:val="single"/>
            <w:lang w:val="kk-KZ"/>
          </w:rPr>
          <w:t>https://www.instagram.com/shkola41_astana?igsh=MW5oankxdnZ0bW9wZA%3D%3D&amp;utm_source=qr</w:t>
        </w:r>
      </w:hyperlink>
    </w:p>
    <w:p w14:paraId="6AA21B95" w14:textId="77777777" w:rsidR="006A6962" w:rsidRPr="0099477D" w:rsidRDefault="00000000" w:rsidP="00EC67CA">
      <w:pPr>
        <w:spacing w:after="0" w:line="240" w:lineRule="auto"/>
        <w:jc w:val="both"/>
        <w:rPr>
          <w:rFonts w:ascii="Times New Roman" w:hAnsi="Times New Roman" w:cs="Times New Roman"/>
          <w:sz w:val="24"/>
          <w:szCs w:val="24"/>
          <w:lang w:val="kk-KZ"/>
        </w:rPr>
      </w:pPr>
      <w:hyperlink r:id="rId154">
        <w:r w:rsidR="006A6962" w:rsidRPr="0099477D">
          <w:rPr>
            <w:rFonts w:ascii="Times New Roman" w:hAnsi="Times New Roman" w:cs="Times New Roman"/>
            <w:sz w:val="24"/>
            <w:szCs w:val="24"/>
            <w:u w:val="single"/>
            <w:lang w:val="kk-KZ"/>
          </w:rPr>
          <w:t>https://www.facebook.com/share/g/15aJnAftXX/?mibextid=wwXIfr</w:t>
        </w:r>
      </w:hyperlink>
    </w:p>
    <w:p w14:paraId="6809050F" w14:textId="208AA69F" w:rsidR="006A6962" w:rsidRPr="002F6665" w:rsidRDefault="006A6962" w:rsidP="00672A6F">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99477D">
        <w:rPr>
          <w:rFonts w:ascii="Times New Roman" w:hAnsi="Times New Roman" w:cs="Times New Roman"/>
          <w:sz w:val="24"/>
          <w:szCs w:val="24"/>
          <w:lang w:val="kk-KZ"/>
        </w:rPr>
        <w:t>Мектеп әлеуметтік желілерде белсенді жұмыс істейді, жаңалықтарды, оқушылардың жетістіктерін, іс</w:t>
      </w:r>
      <w:r w:rsidR="00A87357" w:rsidRPr="0099477D">
        <w:rPr>
          <w:rFonts w:ascii="Times New Roman" w:hAnsi="Times New Roman" w:cs="Times New Roman"/>
          <w:sz w:val="24"/>
          <w:szCs w:val="24"/>
          <w:lang w:val="kk-KZ"/>
        </w:rPr>
        <w:t>-</w:t>
      </w:r>
      <w:r w:rsidRPr="0099477D">
        <w:rPr>
          <w:rFonts w:ascii="Times New Roman" w:hAnsi="Times New Roman" w:cs="Times New Roman"/>
          <w:sz w:val="24"/>
          <w:szCs w:val="24"/>
          <w:lang w:val="kk-KZ"/>
        </w:rPr>
        <w:t>шаралар туралы хабарландыруларды және ата</w:t>
      </w:r>
      <w:r w:rsidR="00A87357" w:rsidRPr="0099477D">
        <w:rPr>
          <w:rFonts w:ascii="Times New Roman" w:hAnsi="Times New Roman" w:cs="Times New Roman"/>
          <w:sz w:val="24"/>
          <w:szCs w:val="24"/>
          <w:lang w:val="kk-KZ"/>
        </w:rPr>
        <w:t>-</w:t>
      </w:r>
      <w:r w:rsidRPr="0099477D">
        <w:rPr>
          <w:rFonts w:ascii="Times New Roman" w:hAnsi="Times New Roman" w:cs="Times New Roman"/>
          <w:sz w:val="24"/>
          <w:szCs w:val="24"/>
          <w:lang w:val="kk-KZ"/>
        </w:rPr>
        <w:t xml:space="preserve">аналармен, студенттермен және жұртшылықпен өзара әрекеттесуге ықпал ететін басқа да материалдарды жариялайды. </w:t>
      </w:r>
      <w:r w:rsidRPr="002F6665">
        <w:rPr>
          <w:rFonts w:ascii="Times New Roman" w:hAnsi="Times New Roman" w:cs="Times New Roman"/>
          <w:sz w:val="24"/>
          <w:szCs w:val="24"/>
        </w:rPr>
        <w:t>Жаңарту жиілігі – айына кемінде екі рет.</w:t>
      </w:r>
    </w:p>
    <w:tbl>
      <w:tblPr>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1"/>
        <w:gridCol w:w="1872"/>
        <w:gridCol w:w="7081"/>
      </w:tblGrid>
      <w:tr w:rsidR="00CF444B" w:rsidRPr="002F6665" w14:paraId="4466C630" w14:textId="77777777" w:rsidTr="000630B2">
        <w:tc>
          <w:tcPr>
            <w:tcW w:w="391" w:type="dxa"/>
          </w:tcPr>
          <w:p w14:paraId="109C45CF" w14:textId="77777777" w:rsidR="00CF444B" w:rsidRPr="002F6665" w:rsidRDefault="00CF444B" w:rsidP="00EC67CA">
            <w:pPr>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w:t>
            </w:r>
          </w:p>
        </w:tc>
        <w:tc>
          <w:tcPr>
            <w:tcW w:w="1872" w:type="dxa"/>
          </w:tcPr>
          <w:p w14:paraId="562EE2B3" w14:textId="77777777" w:rsidR="00CF444B" w:rsidRPr="002F6665" w:rsidRDefault="00CF444B" w:rsidP="00EC67CA">
            <w:pPr>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атауы</w:t>
            </w:r>
          </w:p>
        </w:tc>
        <w:tc>
          <w:tcPr>
            <w:tcW w:w="7081" w:type="dxa"/>
          </w:tcPr>
          <w:p w14:paraId="5FBBD853" w14:textId="77777777" w:rsidR="00CF444B" w:rsidRPr="002F6665" w:rsidRDefault="00CF444B" w:rsidP="00EC67CA">
            <w:pPr>
              <w:spacing w:after="0" w:line="240" w:lineRule="auto"/>
              <w:jc w:val="center"/>
              <w:rPr>
                <w:rFonts w:ascii="Times New Roman" w:hAnsi="Times New Roman" w:cs="Times New Roman"/>
                <w:b/>
                <w:bCs/>
                <w:sz w:val="24"/>
                <w:szCs w:val="24"/>
              </w:rPr>
            </w:pPr>
            <w:r w:rsidRPr="002F6665">
              <w:rPr>
                <w:rFonts w:ascii="Times New Roman" w:hAnsi="Times New Roman" w:cs="Times New Roman"/>
                <w:b/>
                <w:bCs/>
                <w:sz w:val="24"/>
                <w:szCs w:val="24"/>
              </w:rPr>
              <w:t>мекенжайы</w:t>
            </w:r>
          </w:p>
        </w:tc>
      </w:tr>
      <w:tr w:rsidR="00CF444B" w:rsidRPr="002F6665" w14:paraId="5234FDBA" w14:textId="77777777" w:rsidTr="000630B2">
        <w:tc>
          <w:tcPr>
            <w:tcW w:w="391" w:type="dxa"/>
          </w:tcPr>
          <w:p w14:paraId="35CDF7B4" w14:textId="77777777" w:rsidR="00CF444B" w:rsidRPr="002F6665" w:rsidRDefault="00CF444B" w:rsidP="00EC67CA">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1</w:t>
            </w:r>
          </w:p>
        </w:tc>
        <w:tc>
          <w:tcPr>
            <w:tcW w:w="1872" w:type="dxa"/>
          </w:tcPr>
          <w:p w14:paraId="39A48D2E" w14:textId="77777777" w:rsidR="00CF444B" w:rsidRPr="002F6665" w:rsidRDefault="00CF444B" w:rsidP="00EC67CA">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Мектеп сайты </w:t>
            </w:r>
          </w:p>
        </w:tc>
        <w:tc>
          <w:tcPr>
            <w:tcW w:w="7081" w:type="dxa"/>
          </w:tcPr>
          <w:p w14:paraId="78C900EA" w14:textId="2A478EDF" w:rsidR="00CF444B" w:rsidRPr="002F6665" w:rsidRDefault="00000000" w:rsidP="00EC67CA">
            <w:pPr>
              <w:spacing w:after="0" w:line="240" w:lineRule="auto"/>
              <w:ind w:firstLine="709"/>
              <w:jc w:val="both"/>
              <w:rPr>
                <w:rFonts w:ascii="Times New Roman" w:hAnsi="Times New Roman" w:cs="Times New Roman"/>
                <w:sz w:val="24"/>
                <w:szCs w:val="24"/>
              </w:rPr>
            </w:pPr>
            <w:hyperlink r:id="rId155">
              <w:r w:rsidR="00CF444B" w:rsidRPr="002F6665">
                <w:rPr>
                  <w:rFonts w:ascii="Times New Roman" w:hAnsi="Times New Roman" w:cs="Times New Roman"/>
                  <w:sz w:val="24"/>
                  <w:szCs w:val="24"/>
                  <w:u w:val="single"/>
                </w:rPr>
                <w:t>https://41</w:t>
              </w:r>
              <w:r w:rsidR="00A87357">
                <w:rPr>
                  <w:rFonts w:ascii="Times New Roman" w:hAnsi="Times New Roman" w:cs="Times New Roman"/>
                  <w:sz w:val="24"/>
                  <w:szCs w:val="24"/>
                  <w:u w:val="single"/>
                </w:rPr>
                <w:t>-</w:t>
              </w:r>
              <w:r w:rsidR="00CF444B" w:rsidRPr="002F6665">
                <w:rPr>
                  <w:rFonts w:ascii="Times New Roman" w:hAnsi="Times New Roman" w:cs="Times New Roman"/>
                  <w:sz w:val="24"/>
                  <w:szCs w:val="24"/>
                  <w:u w:val="single"/>
                </w:rPr>
                <w:t>ns.edu.kz/ru/</w:t>
              </w:r>
            </w:hyperlink>
          </w:p>
        </w:tc>
      </w:tr>
      <w:tr w:rsidR="00CF444B" w:rsidRPr="002F6665" w14:paraId="3145AA20" w14:textId="77777777" w:rsidTr="000630B2">
        <w:tc>
          <w:tcPr>
            <w:tcW w:w="391" w:type="dxa"/>
          </w:tcPr>
          <w:p w14:paraId="55F6B7FD" w14:textId="77777777" w:rsidR="00CF444B" w:rsidRPr="002F6665" w:rsidRDefault="00CF444B" w:rsidP="00EC67CA">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2</w:t>
            </w:r>
          </w:p>
        </w:tc>
        <w:tc>
          <w:tcPr>
            <w:tcW w:w="1872" w:type="dxa"/>
          </w:tcPr>
          <w:p w14:paraId="74FD4291" w14:textId="77777777" w:rsidR="00CF444B" w:rsidRPr="002F6665" w:rsidRDefault="00CF444B" w:rsidP="00EC67CA">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инстаграм мектептері</w:t>
            </w:r>
          </w:p>
        </w:tc>
        <w:tc>
          <w:tcPr>
            <w:tcW w:w="7081" w:type="dxa"/>
          </w:tcPr>
          <w:p w14:paraId="32EFB6D4" w14:textId="77777777" w:rsidR="00CF444B" w:rsidRPr="002F6665" w:rsidRDefault="00000000" w:rsidP="00EC67CA">
            <w:pPr>
              <w:spacing w:after="0" w:line="240" w:lineRule="auto"/>
              <w:jc w:val="both"/>
              <w:rPr>
                <w:rFonts w:ascii="Times New Roman" w:hAnsi="Times New Roman" w:cs="Times New Roman"/>
                <w:sz w:val="24"/>
                <w:szCs w:val="24"/>
              </w:rPr>
            </w:pPr>
            <w:hyperlink r:id="rId156">
              <w:r w:rsidR="00CF444B" w:rsidRPr="002F6665">
                <w:rPr>
                  <w:rFonts w:ascii="Times New Roman" w:hAnsi="Times New Roman" w:cs="Times New Roman"/>
                  <w:sz w:val="24"/>
                  <w:szCs w:val="24"/>
                  <w:u w:val="single"/>
                </w:rPr>
                <w:t>https://www.instagram.com/shkola41_astana?igsh=MW5oankxdnZ0bW9wZA%3D%3D&amp;utm_source=qr</w:t>
              </w:r>
            </w:hyperlink>
          </w:p>
        </w:tc>
      </w:tr>
      <w:tr w:rsidR="00CF444B" w:rsidRPr="002F6665" w14:paraId="759F08F4" w14:textId="77777777" w:rsidTr="000630B2">
        <w:tc>
          <w:tcPr>
            <w:tcW w:w="391" w:type="dxa"/>
          </w:tcPr>
          <w:p w14:paraId="589C4F90" w14:textId="77777777" w:rsidR="00CF444B" w:rsidRPr="002F6665" w:rsidRDefault="00CF444B" w:rsidP="00EC67CA">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3</w:t>
            </w:r>
          </w:p>
        </w:tc>
        <w:tc>
          <w:tcPr>
            <w:tcW w:w="1872" w:type="dxa"/>
          </w:tcPr>
          <w:p w14:paraId="7FA51B27" w14:textId="77777777" w:rsidR="00CF444B" w:rsidRPr="002F6665" w:rsidRDefault="00CF444B" w:rsidP="00EC67CA">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фейсбук мектептері</w:t>
            </w:r>
          </w:p>
        </w:tc>
        <w:tc>
          <w:tcPr>
            <w:tcW w:w="7081" w:type="dxa"/>
          </w:tcPr>
          <w:p w14:paraId="7C0FB12F" w14:textId="77777777" w:rsidR="00CF444B" w:rsidRPr="002F6665" w:rsidRDefault="00000000" w:rsidP="00EC67CA">
            <w:pPr>
              <w:spacing w:after="0" w:line="240" w:lineRule="auto"/>
              <w:jc w:val="both"/>
              <w:rPr>
                <w:rFonts w:ascii="Times New Roman" w:hAnsi="Times New Roman" w:cs="Times New Roman"/>
                <w:sz w:val="24"/>
                <w:szCs w:val="24"/>
              </w:rPr>
            </w:pPr>
            <w:hyperlink r:id="rId157">
              <w:r w:rsidR="00CF444B" w:rsidRPr="002F6665">
                <w:rPr>
                  <w:rFonts w:ascii="Times New Roman" w:hAnsi="Times New Roman" w:cs="Times New Roman"/>
                  <w:sz w:val="24"/>
                  <w:szCs w:val="24"/>
                  <w:u w:val="single"/>
                </w:rPr>
                <w:t>https://www.facebook.com/share/g/15aJnAftXX/?mibextid=wwXIfr</w:t>
              </w:r>
            </w:hyperlink>
          </w:p>
          <w:p w14:paraId="010D4865" w14:textId="77777777" w:rsidR="00CF444B" w:rsidRPr="002F6665" w:rsidRDefault="00CF444B" w:rsidP="00EC67CA">
            <w:pPr>
              <w:spacing w:after="0" w:line="240" w:lineRule="auto"/>
              <w:jc w:val="both"/>
              <w:rPr>
                <w:rFonts w:ascii="Times New Roman" w:hAnsi="Times New Roman" w:cs="Times New Roman"/>
                <w:sz w:val="24"/>
                <w:szCs w:val="24"/>
              </w:rPr>
            </w:pPr>
          </w:p>
        </w:tc>
      </w:tr>
    </w:tbl>
    <w:p w14:paraId="54232275" w14:textId="77777777" w:rsidR="00CF444B" w:rsidRPr="002F6665" w:rsidRDefault="00CF444B" w:rsidP="00EC67CA">
      <w:pPr>
        <w:spacing w:after="0" w:line="240" w:lineRule="auto"/>
        <w:ind w:firstLine="709"/>
        <w:jc w:val="both"/>
        <w:rPr>
          <w:sz w:val="24"/>
          <w:szCs w:val="24"/>
        </w:rPr>
      </w:pPr>
    </w:p>
    <w:p w14:paraId="62EDBFB7" w14:textId="6A6740D6" w:rsidR="00CF444B" w:rsidRPr="002F6665" w:rsidRDefault="00E07072" w:rsidP="00EC67CA">
      <w:pPr>
        <w:spacing w:after="0" w:line="240" w:lineRule="auto"/>
        <w:ind w:firstLine="709"/>
        <w:rPr>
          <w:rFonts w:ascii="Times New Roman" w:hAnsi="Times New Roman" w:cs="Times New Roman"/>
          <w:b/>
          <w:bCs/>
          <w:sz w:val="24"/>
          <w:szCs w:val="24"/>
        </w:rPr>
      </w:pPr>
      <w:r w:rsidRPr="002F6665">
        <w:rPr>
          <w:rFonts w:ascii="Times New Roman" w:hAnsi="Times New Roman" w:cs="Times New Roman"/>
          <w:b/>
          <w:bCs/>
          <w:sz w:val="24"/>
          <w:szCs w:val="24"/>
        </w:rPr>
        <w:t>5.2 ЕРЕКШЕ БІЛІМ БЕРІЛУІНЕ ҚАЖЕТТІЛІГІ БАР БАЛАЛАР КОНТИНГЕНТІНЕ (бұдан ӘРІ – ЕРЕКШЕ БІЛІМ БЕРІЛУІНЕ ҚАЖЕТТІЛІГІ БАР БАЛАЛАР КОНТИНГЕНТІНЕ) СӘЙКЕС АРНАЙЫ ЖАҒДАЙЛАРДЫҢ БОЛУЫ</w:t>
      </w:r>
    </w:p>
    <w:p w14:paraId="55E0A7D2" w14:textId="77777777" w:rsidR="00CF444B" w:rsidRPr="002F6665" w:rsidRDefault="00CF444B" w:rsidP="00EC67CA">
      <w:pPr>
        <w:spacing w:after="0" w:line="240" w:lineRule="auto"/>
        <w:ind w:firstLine="709"/>
        <w:jc w:val="center"/>
        <w:rPr>
          <w:rStyle w:val="af0"/>
          <w:rFonts w:ascii="Times New Roman" w:hAnsi="Times New Roman" w:cs="Times New Roman"/>
          <w:b/>
          <w:bCs/>
          <w:color w:val="auto"/>
          <w:sz w:val="24"/>
          <w:szCs w:val="24"/>
          <w:lang w:val="kk-KZ"/>
        </w:rPr>
      </w:pPr>
      <w:r w:rsidRPr="002F6665">
        <w:rPr>
          <w:rStyle w:val="af0"/>
          <w:rFonts w:ascii="Times New Roman" w:hAnsi="Times New Roman" w:cs="Times New Roman"/>
          <w:b/>
          <w:bCs/>
          <w:color w:val="auto"/>
          <w:sz w:val="24"/>
          <w:szCs w:val="24"/>
          <w:lang w:val="kk-KZ"/>
        </w:rPr>
        <w:t>инклюзия сертификаттары</w:t>
      </w:r>
    </w:p>
    <w:p w14:paraId="2693030D" w14:textId="77777777" w:rsidR="00CF444B" w:rsidRPr="002F6665" w:rsidRDefault="00000000" w:rsidP="00EC67CA">
      <w:pPr>
        <w:spacing w:after="0" w:line="240" w:lineRule="auto"/>
        <w:ind w:firstLine="709"/>
        <w:jc w:val="center"/>
        <w:rPr>
          <w:rFonts w:ascii="Times New Roman" w:hAnsi="Times New Roman" w:cs="Times New Roman"/>
          <w:b/>
          <w:bCs/>
          <w:sz w:val="24"/>
          <w:szCs w:val="24"/>
          <w:lang w:val="kk-KZ"/>
        </w:rPr>
      </w:pPr>
      <w:hyperlink r:id="rId158" w:history="1">
        <w:r w:rsidR="00CF444B" w:rsidRPr="002F6665">
          <w:rPr>
            <w:rStyle w:val="af0"/>
            <w:rFonts w:ascii="Times New Roman" w:hAnsi="Times New Roman" w:cs="Times New Roman"/>
            <w:b/>
            <w:bCs/>
            <w:color w:val="auto"/>
            <w:sz w:val="24"/>
            <w:szCs w:val="24"/>
            <w:lang w:val="kk-KZ"/>
          </w:rPr>
          <w:t>https://drive.google.com/drive/folders/1pMvzdlWk7jspZZQOSTgkBRYxHXgEqkNX?usp=sharing</w:t>
        </w:r>
      </w:hyperlink>
    </w:p>
    <w:p w14:paraId="516AF20C" w14:textId="4FEAF373" w:rsidR="00AB776F" w:rsidRPr="00EE612A" w:rsidRDefault="00AB776F" w:rsidP="00672A6F">
      <w:pPr>
        <w:spacing w:after="0" w:line="240" w:lineRule="auto"/>
        <w:ind w:firstLine="708"/>
        <w:jc w:val="both"/>
        <w:outlineLvl w:val="3"/>
        <w:rPr>
          <w:rFonts w:ascii="Times New Roman" w:eastAsia="Times New Roman" w:hAnsi="Times New Roman" w:cs="Times New Roman"/>
          <w:sz w:val="24"/>
          <w:szCs w:val="24"/>
          <w:lang w:val="kk-KZ" w:eastAsia="ru-RU"/>
        </w:rPr>
      </w:pPr>
      <w:r w:rsidRPr="00EE612A">
        <w:rPr>
          <w:rFonts w:ascii="Times New Roman" w:eastAsia="Times New Roman" w:hAnsi="Times New Roman" w:cs="Times New Roman"/>
          <w:b/>
          <w:bCs/>
          <w:sz w:val="24"/>
          <w:szCs w:val="24"/>
          <w:lang w:val="kk-KZ" w:eastAsia="ru-RU"/>
        </w:rPr>
        <w:t xml:space="preserve">Қазақстан Республикасы Білім және ғылым министрінің 2015 жылғы 29 желтоқсандағы №102 бұйрығына сәйкес арнайы жағдайлар жасау </w:t>
      </w:r>
      <w:r w:rsidRPr="00EE612A">
        <w:rPr>
          <w:rFonts w:ascii="Times New Roman" w:hAnsi="Times New Roman" w:cs="Times New Roman"/>
          <w:b/>
          <w:bCs/>
          <w:sz w:val="24"/>
          <w:szCs w:val="24"/>
          <w:lang w:val="kk-KZ"/>
        </w:rPr>
        <w:t>2025 жылғы 29 сәуір № 92</w:t>
      </w:r>
      <w:r w:rsidRPr="00EE612A">
        <w:rPr>
          <w:rFonts w:ascii="Times New Roman" w:hAnsi="Times New Roman" w:cs="Times New Roman"/>
          <w:sz w:val="24"/>
          <w:szCs w:val="24"/>
          <w:lang w:val="kk-KZ"/>
        </w:rPr>
        <w:t xml:space="preserve">  </w:t>
      </w:r>
      <w:r w:rsidRPr="00EE612A">
        <w:rPr>
          <w:rFonts w:ascii="Times New Roman" w:eastAsia="Times New Roman" w:hAnsi="Times New Roman" w:cs="Times New Roman"/>
          <w:sz w:val="24"/>
          <w:szCs w:val="24"/>
          <w:lang w:val="kk-KZ" w:eastAsia="ru-RU"/>
        </w:rPr>
        <w:t>"Астана қаласы әкімдігінің №41 орта мектебі" КММ</w:t>
      </w:r>
      <w:r w:rsidR="00A87357">
        <w:rPr>
          <w:rFonts w:ascii="Times New Roman" w:eastAsia="Times New Roman" w:hAnsi="Times New Roman" w:cs="Times New Roman"/>
          <w:sz w:val="24"/>
          <w:szCs w:val="24"/>
          <w:lang w:val="kk-KZ" w:eastAsia="ru-RU"/>
        </w:rPr>
        <w:t>-</w:t>
      </w:r>
      <w:r w:rsidRPr="00EE612A">
        <w:rPr>
          <w:rFonts w:ascii="Times New Roman" w:eastAsia="Times New Roman" w:hAnsi="Times New Roman" w:cs="Times New Roman"/>
          <w:sz w:val="24"/>
          <w:szCs w:val="24"/>
          <w:lang w:val="kk-KZ" w:eastAsia="ru-RU"/>
        </w:rPr>
        <w:t>де инклюзивті білім беруді жүзеге асыру және ерекше білім беруді қажет ететін балалар үшін кедергісіз ортаны қамтамасыз ету үшін қажетті жағдайлар жасалған.</w:t>
      </w:r>
    </w:p>
    <w:p w14:paraId="2398FE56" w14:textId="06B7077C" w:rsidR="00672A6F" w:rsidRDefault="00AB776F" w:rsidP="00672A6F">
      <w:pPr>
        <w:spacing w:after="0" w:line="240" w:lineRule="auto"/>
        <w:ind w:firstLine="708"/>
        <w:jc w:val="both"/>
        <w:outlineLvl w:val="3"/>
        <w:rPr>
          <w:rFonts w:ascii="Times New Roman" w:eastAsia="Times New Roman" w:hAnsi="Times New Roman" w:cs="Times New Roman"/>
          <w:sz w:val="24"/>
          <w:szCs w:val="24"/>
          <w:lang w:val="kk-KZ" w:eastAsia="ru-RU"/>
        </w:rPr>
      </w:pPr>
      <w:r w:rsidRPr="00EE612A">
        <w:rPr>
          <w:rFonts w:ascii="Times New Roman" w:eastAsia="Times New Roman" w:hAnsi="Times New Roman" w:cs="Times New Roman"/>
          <w:b/>
          <w:bCs/>
          <w:sz w:val="24"/>
          <w:szCs w:val="24"/>
          <w:lang w:val="kk-KZ" w:eastAsia="ru-RU"/>
        </w:rPr>
        <w:t>Е</w:t>
      </w:r>
      <w:r w:rsidR="00672A6F">
        <w:rPr>
          <w:rFonts w:ascii="Times New Roman" w:eastAsia="Times New Roman" w:hAnsi="Times New Roman" w:cs="Times New Roman"/>
          <w:b/>
          <w:bCs/>
          <w:sz w:val="24"/>
          <w:szCs w:val="24"/>
          <w:lang w:val="kk-KZ" w:eastAsia="ru-RU"/>
        </w:rPr>
        <w:t xml:space="preserve">ҚБ </w:t>
      </w:r>
      <w:r w:rsidRPr="00EE612A">
        <w:rPr>
          <w:rFonts w:ascii="Times New Roman" w:eastAsia="Times New Roman" w:hAnsi="Times New Roman" w:cs="Times New Roman"/>
          <w:b/>
          <w:bCs/>
          <w:sz w:val="24"/>
          <w:szCs w:val="24"/>
          <w:lang w:val="kk-KZ" w:eastAsia="ru-RU"/>
        </w:rPr>
        <w:t xml:space="preserve"> бар білім алушылар үшін қолжетімді орта </w:t>
      </w:r>
      <w:r w:rsidR="00A87357">
        <w:rPr>
          <w:rFonts w:ascii="Times New Roman" w:eastAsia="Times New Roman" w:hAnsi="Times New Roman" w:cs="Times New Roman"/>
          <w:b/>
          <w:bCs/>
          <w:sz w:val="24"/>
          <w:szCs w:val="24"/>
          <w:lang w:val="kk-KZ" w:eastAsia="ru-RU"/>
        </w:rPr>
        <w:t>-</w:t>
      </w:r>
      <w:r w:rsidR="00672A6F">
        <w:rPr>
          <w:rFonts w:ascii="Times New Roman" w:eastAsia="Times New Roman" w:hAnsi="Times New Roman" w:cs="Times New Roman"/>
          <w:b/>
          <w:bCs/>
          <w:sz w:val="24"/>
          <w:szCs w:val="24"/>
          <w:lang w:val="kk-KZ" w:eastAsia="ru-RU"/>
        </w:rPr>
        <w:t xml:space="preserve"> </w:t>
      </w:r>
      <w:r w:rsidRPr="00EE612A">
        <w:rPr>
          <w:rFonts w:ascii="Times New Roman" w:eastAsia="Times New Roman" w:hAnsi="Times New Roman" w:cs="Times New Roman"/>
          <w:sz w:val="24"/>
          <w:szCs w:val="24"/>
          <w:lang w:val="kk-KZ" w:eastAsia="ru-RU"/>
        </w:rPr>
        <w:t>Мектеп ерекше білім берілуіне қажеттілігі бар оқушылардың оқуы мен болуы үшін қолайлы жағдайларды қамтамасыз етеді, соның ішінде:</w:t>
      </w:r>
    </w:p>
    <w:p w14:paraId="6332EB3F" w14:textId="4887FA45" w:rsidR="00672A6F" w:rsidRDefault="00AB776F" w:rsidP="00672A6F">
      <w:pPr>
        <w:spacing w:after="0" w:line="240" w:lineRule="auto"/>
        <w:ind w:firstLine="708"/>
        <w:jc w:val="both"/>
        <w:outlineLvl w:val="3"/>
        <w:rPr>
          <w:rFonts w:ascii="Times New Roman" w:eastAsia="Times New Roman" w:hAnsi="Times New Roman" w:cs="Times New Roman"/>
          <w:sz w:val="24"/>
          <w:szCs w:val="24"/>
          <w:lang w:val="kk-KZ" w:eastAsia="ru-RU"/>
        </w:rPr>
      </w:pPr>
      <w:r w:rsidRPr="00EE612A">
        <w:rPr>
          <w:rFonts w:ascii="Segoe UI Emoji" w:eastAsia="Times New Roman" w:hAnsi="Segoe UI Emoji" w:cs="Segoe UI Emoji"/>
          <w:sz w:val="24"/>
          <w:szCs w:val="24"/>
          <w:lang w:val="kk-KZ" w:eastAsia="ru-RU"/>
        </w:rPr>
        <w:t>✅</w:t>
      </w:r>
      <w:r w:rsidRPr="00EE612A">
        <w:rPr>
          <w:rFonts w:ascii="Times New Roman" w:eastAsia="Times New Roman" w:hAnsi="Times New Roman" w:cs="Times New Roman"/>
          <w:sz w:val="24"/>
          <w:szCs w:val="24"/>
          <w:lang w:val="kk-KZ" w:eastAsia="ru-RU"/>
        </w:rPr>
        <w:t xml:space="preserve"> Болуы </w:t>
      </w:r>
      <w:r w:rsidRPr="00EE612A">
        <w:rPr>
          <w:rFonts w:ascii="Times New Roman" w:eastAsia="Times New Roman" w:hAnsi="Times New Roman" w:cs="Times New Roman"/>
          <w:b/>
          <w:bCs/>
          <w:sz w:val="24"/>
          <w:szCs w:val="24"/>
          <w:lang w:val="kk-KZ" w:eastAsia="ru-RU"/>
        </w:rPr>
        <w:t>пандустардың</w:t>
      </w:r>
      <w:r w:rsidRPr="00EE612A">
        <w:rPr>
          <w:rFonts w:ascii="Times New Roman" w:eastAsia="Times New Roman" w:hAnsi="Times New Roman" w:cs="Times New Roman"/>
          <w:sz w:val="24"/>
          <w:szCs w:val="24"/>
          <w:lang w:val="kk-KZ" w:eastAsia="ru-RU"/>
        </w:rPr>
        <w:t xml:space="preserve"> ғимаратқа кірген кезде;</w:t>
      </w:r>
    </w:p>
    <w:p w14:paraId="5426C6F5" w14:textId="77777777" w:rsidR="00672A6F" w:rsidRDefault="00AB776F" w:rsidP="00672A6F">
      <w:pPr>
        <w:spacing w:after="0" w:line="240" w:lineRule="auto"/>
        <w:ind w:firstLine="708"/>
        <w:jc w:val="both"/>
        <w:outlineLvl w:val="3"/>
        <w:rPr>
          <w:rFonts w:ascii="Times New Roman" w:eastAsia="Times New Roman" w:hAnsi="Times New Roman" w:cs="Times New Roman"/>
          <w:sz w:val="24"/>
          <w:szCs w:val="24"/>
          <w:lang w:val="kk-KZ" w:eastAsia="ru-RU"/>
        </w:rPr>
      </w:pPr>
      <w:r w:rsidRPr="00EE612A">
        <w:rPr>
          <w:rFonts w:ascii="Segoe UI Emoji" w:eastAsia="Times New Roman" w:hAnsi="Segoe UI Emoji" w:cs="Segoe UI Emoji"/>
          <w:sz w:val="24"/>
          <w:szCs w:val="24"/>
          <w:lang w:val="kk-KZ" w:eastAsia="ru-RU"/>
        </w:rPr>
        <w:t>✅</w:t>
      </w:r>
      <w:r w:rsidRPr="00EE612A">
        <w:rPr>
          <w:rFonts w:ascii="Times New Roman" w:eastAsia="Times New Roman" w:hAnsi="Times New Roman" w:cs="Times New Roman"/>
          <w:sz w:val="24"/>
          <w:szCs w:val="24"/>
          <w:lang w:val="kk-KZ" w:eastAsia="ru-RU"/>
        </w:rPr>
        <w:t xml:space="preserve"> </w:t>
      </w:r>
      <w:r w:rsidRPr="00EE612A">
        <w:rPr>
          <w:rFonts w:ascii="Times New Roman" w:eastAsia="Times New Roman" w:hAnsi="Times New Roman" w:cs="Times New Roman"/>
          <w:b/>
          <w:bCs/>
          <w:sz w:val="24"/>
          <w:szCs w:val="24"/>
          <w:lang w:val="kk-KZ" w:eastAsia="ru-RU"/>
        </w:rPr>
        <w:t>Жабдықталған санитарлық тораптар</w:t>
      </w:r>
      <w:r w:rsidRPr="00EE612A">
        <w:rPr>
          <w:rFonts w:ascii="Times New Roman" w:eastAsia="Times New Roman" w:hAnsi="Times New Roman" w:cs="Times New Roman"/>
          <w:sz w:val="24"/>
          <w:szCs w:val="24"/>
          <w:lang w:val="kk-KZ" w:eastAsia="ru-RU"/>
        </w:rPr>
        <w:t>қолжетімділік талаптарына сәйкес келетін;</w:t>
      </w:r>
    </w:p>
    <w:p w14:paraId="67755EDE" w14:textId="77777777" w:rsidR="00672A6F" w:rsidRDefault="00AB776F" w:rsidP="00672A6F">
      <w:pPr>
        <w:spacing w:after="0" w:line="240" w:lineRule="auto"/>
        <w:ind w:firstLine="708"/>
        <w:jc w:val="both"/>
        <w:outlineLvl w:val="3"/>
        <w:rPr>
          <w:rFonts w:ascii="Times New Roman" w:eastAsia="Times New Roman" w:hAnsi="Times New Roman" w:cs="Times New Roman"/>
          <w:sz w:val="24"/>
          <w:szCs w:val="24"/>
          <w:lang w:val="kk-KZ" w:eastAsia="ru-RU"/>
        </w:rPr>
      </w:pPr>
      <w:r w:rsidRPr="00EE612A">
        <w:rPr>
          <w:rFonts w:ascii="Segoe UI Emoji" w:eastAsia="Times New Roman" w:hAnsi="Segoe UI Emoji" w:cs="Segoe UI Emoji"/>
          <w:sz w:val="24"/>
          <w:szCs w:val="24"/>
          <w:lang w:val="kk-KZ" w:eastAsia="ru-RU"/>
        </w:rPr>
        <w:t>✅</w:t>
      </w:r>
      <w:r w:rsidRPr="00EE612A">
        <w:rPr>
          <w:rFonts w:ascii="Times New Roman" w:eastAsia="Times New Roman" w:hAnsi="Times New Roman" w:cs="Times New Roman"/>
          <w:sz w:val="24"/>
          <w:szCs w:val="24"/>
          <w:lang w:val="kk-KZ" w:eastAsia="ru-RU"/>
        </w:rPr>
        <w:t xml:space="preserve"> </w:t>
      </w:r>
      <w:r w:rsidRPr="00EE612A">
        <w:rPr>
          <w:rFonts w:ascii="Times New Roman" w:eastAsia="Times New Roman" w:hAnsi="Times New Roman" w:cs="Times New Roman"/>
          <w:b/>
          <w:bCs/>
          <w:sz w:val="24"/>
          <w:szCs w:val="24"/>
          <w:lang w:val="kk-KZ" w:eastAsia="ru-RU"/>
        </w:rPr>
        <w:t>Тактильді жолдар</w:t>
      </w:r>
      <w:r w:rsidRPr="00EE612A">
        <w:rPr>
          <w:rFonts w:ascii="Times New Roman" w:eastAsia="Times New Roman" w:hAnsi="Times New Roman" w:cs="Times New Roman"/>
          <w:sz w:val="24"/>
          <w:szCs w:val="24"/>
          <w:lang w:val="kk-KZ" w:eastAsia="ru-RU"/>
        </w:rPr>
        <w:t xml:space="preserve"> нашар көретін білім алушылар үшін;</w:t>
      </w:r>
    </w:p>
    <w:p w14:paraId="7C308A74" w14:textId="77777777" w:rsidR="00672A6F" w:rsidRDefault="00AB776F" w:rsidP="00672A6F">
      <w:pPr>
        <w:spacing w:after="0" w:line="240" w:lineRule="auto"/>
        <w:ind w:firstLine="708"/>
        <w:jc w:val="both"/>
        <w:outlineLvl w:val="3"/>
        <w:rPr>
          <w:rFonts w:ascii="Times New Roman" w:eastAsia="Times New Roman" w:hAnsi="Times New Roman" w:cs="Times New Roman"/>
          <w:sz w:val="24"/>
          <w:szCs w:val="24"/>
          <w:lang w:val="kk-KZ" w:eastAsia="ru-RU"/>
        </w:rPr>
      </w:pPr>
      <w:r w:rsidRPr="00EE612A">
        <w:rPr>
          <w:rFonts w:ascii="Segoe UI Emoji" w:eastAsia="Times New Roman" w:hAnsi="Segoe UI Emoji" w:cs="Segoe UI Emoji"/>
          <w:sz w:val="24"/>
          <w:szCs w:val="24"/>
          <w:lang w:val="kk-KZ" w:eastAsia="ru-RU"/>
        </w:rPr>
        <w:t>✅</w:t>
      </w:r>
      <w:r w:rsidRPr="00EE612A">
        <w:rPr>
          <w:rFonts w:ascii="Times New Roman" w:eastAsia="Times New Roman" w:hAnsi="Times New Roman" w:cs="Times New Roman"/>
          <w:sz w:val="24"/>
          <w:szCs w:val="24"/>
          <w:lang w:val="kk-KZ" w:eastAsia="ru-RU"/>
        </w:rPr>
        <w:t xml:space="preserve"> </w:t>
      </w:r>
      <w:r w:rsidRPr="00EE612A">
        <w:rPr>
          <w:rFonts w:ascii="Times New Roman" w:eastAsia="Times New Roman" w:hAnsi="Times New Roman" w:cs="Times New Roman"/>
          <w:b/>
          <w:bCs/>
          <w:sz w:val="24"/>
          <w:szCs w:val="24"/>
          <w:lang w:val="kk-KZ" w:eastAsia="ru-RU"/>
        </w:rPr>
        <w:t>Мамандар кабинеттері</w:t>
      </w:r>
      <w:r w:rsidRPr="00EE612A">
        <w:rPr>
          <w:rFonts w:ascii="Times New Roman" w:eastAsia="Times New Roman" w:hAnsi="Times New Roman" w:cs="Times New Roman"/>
          <w:sz w:val="24"/>
          <w:szCs w:val="24"/>
          <w:lang w:val="kk-KZ" w:eastAsia="ru-RU"/>
        </w:rPr>
        <w:t xml:space="preserve"> (логопед, дефектолог, психолог) балалармен жеке және топтық жұмыс үшін;</w:t>
      </w:r>
    </w:p>
    <w:p w14:paraId="0E9264D6" w14:textId="5BC3A8D3" w:rsidR="00AB776F" w:rsidRPr="00EE612A" w:rsidRDefault="00AB776F" w:rsidP="00672A6F">
      <w:pPr>
        <w:spacing w:after="0" w:line="240" w:lineRule="auto"/>
        <w:ind w:firstLine="708"/>
        <w:jc w:val="both"/>
        <w:outlineLvl w:val="3"/>
        <w:rPr>
          <w:rFonts w:ascii="Times New Roman" w:eastAsia="Times New Roman" w:hAnsi="Times New Roman" w:cs="Times New Roman"/>
          <w:sz w:val="24"/>
          <w:szCs w:val="24"/>
          <w:lang w:val="kk-KZ" w:eastAsia="ru-RU"/>
        </w:rPr>
      </w:pPr>
      <w:r w:rsidRPr="00EE612A">
        <w:rPr>
          <w:rFonts w:ascii="Segoe UI Emoji" w:eastAsia="Times New Roman" w:hAnsi="Segoe UI Emoji" w:cs="Segoe UI Emoji"/>
          <w:sz w:val="24"/>
          <w:szCs w:val="24"/>
          <w:lang w:val="kk-KZ" w:eastAsia="ru-RU"/>
        </w:rPr>
        <w:t>✅</w:t>
      </w:r>
      <w:r w:rsidRPr="00EE612A">
        <w:rPr>
          <w:rFonts w:ascii="Times New Roman" w:eastAsia="Times New Roman" w:hAnsi="Times New Roman" w:cs="Times New Roman"/>
          <w:sz w:val="24"/>
          <w:szCs w:val="24"/>
          <w:lang w:val="kk-KZ" w:eastAsia="ru-RU"/>
        </w:rPr>
        <w:t xml:space="preserve"> </w:t>
      </w:r>
      <w:r w:rsidRPr="00EE612A">
        <w:rPr>
          <w:rFonts w:ascii="Times New Roman" w:eastAsia="Times New Roman" w:hAnsi="Times New Roman" w:cs="Times New Roman"/>
          <w:b/>
          <w:bCs/>
          <w:sz w:val="24"/>
          <w:szCs w:val="24"/>
          <w:lang w:val="kk-KZ" w:eastAsia="ru-RU"/>
        </w:rPr>
        <w:t>Педагог</w:t>
      </w:r>
      <w:r w:rsidR="00A87357">
        <w:rPr>
          <w:rFonts w:ascii="Times New Roman" w:eastAsia="Times New Roman" w:hAnsi="Times New Roman" w:cs="Times New Roman"/>
          <w:b/>
          <w:bCs/>
          <w:sz w:val="24"/>
          <w:szCs w:val="24"/>
          <w:lang w:val="kk-KZ" w:eastAsia="ru-RU"/>
        </w:rPr>
        <w:t>-</w:t>
      </w:r>
      <w:r w:rsidRPr="00EE612A">
        <w:rPr>
          <w:rFonts w:ascii="Times New Roman" w:eastAsia="Times New Roman" w:hAnsi="Times New Roman" w:cs="Times New Roman"/>
          <w:b/>
          <w:bCs/>
          <w:sz w:val="24"/>
          <w:szCs w:val="24"/>
          <w:lang w:val="kk-KZ" w:eastAsia="ru-RU"/>
        </w:rPr>
        <w:t>ассистенттер</w:t>
      </w:r>
      <w:r w:rsidRPr="00EE612A">
        <w:rPr>
          <w:rFonts w:ascii="Times New Roman" w:eastAsia="Times New Roman" w:hAnsi="Times New Roman" w:cs="Times New Roman"/>
          <w:sz w:val="24"/>
          <w:szCs w:val="24"/>
          <w:lang w:val="kk-KZ" w:eastAsia="ru-RU"/>
        </w:rPr>
        <w:t xml:space="preserve"> ерекше білім берілуіне қажеттілігі бар оқушыларды сүйемелдеу үшін.</w:t>
      </w:r>
    </w:p>
    <w:p w14:paraId="213323B6" w14:textId="468653AC" w:rsidR="00AB776F" w:rsidRPr="00EE612A" w:rsidRDefault="00AB776F" w:rsidP="00672A6F">
      <w:pPr>
        <w:spacing w:after="0" w:line="240" w:lineRule="auto"/>
        <w:ind w:firstLine="708"/>
        <w:jc w:val="both"/>
        <w:outlineLvl w:val="3"/>
        <w:rPr>
          <w:rFonts w:ascii="Times New Roman" w:eastAsia="Times New Roman" w:hAnsi="Times New Roman" w:cs="Times New Roman"/>
          <w:b/>
          <w:bCs/>
          <w:sz w:val="24"/>
          <w:szCs w:val="24"/>
          <w:lang w:val="kk-KZ" w:eastAsia="ru-RU"/>
        </w:rPr>
      </w:pPr>
      <w:r w:rsidRPr="00EE612A">
        <w:rPr>
          <w:rFonts w:ascii="Times New Roman" w:eastAsia="Times New Roman" w:hAnsi="Times New Roman" w:cs="Times New Roman"/>
          <w:b/>
          <w:bCs/>
          <w:sz w:val="24"/>
          <w:szCs w:val="24"/>
          <w:lang w:val="kk-KZ" w:eastAsia="ru-RU"/>
        </w:rPr>
        <w:t>Психологиялық</w:t>
      </w:r>
      <w:r w:rsidR="00A87357">
        <w:rPr>
          <w:rFonts w:ascii="Times New Roman" w:eastAsia="Times New Roman" w:hAnsi="Times New Roman" w:cs="Times New Roman"/>
          <w:b/>
          <w:bCs/>
          <w:sz w:val="24"/>
          <w:szCs w:val="24"/>
          <w:lang w:val="kk-KZ" w:eastAsia="ru-RU"/>
        </w:rPr>
        <w:t>-</w:t>
      </w:r>
      <w:r w:rsidRPr="00EE612A">
        <w:rPr>
          <w:rFonts w:ascii="Times New Roman" w:eastAsia="Times New Roman" w:hAnsi="Times New Roman" w:cs="Times New Roman"/>
          <w:b/>
          <w:bCs/>
          <w:sz w:val="24"/>
          <w:szCs w:val="24"/>
          <w:lang w:val="kk-KZ" w:eastAsia="ru-RU"/>
        </w:rPr>
        <w:t>педагогикалық сүйемелдеу</w:t>
      </w:r>
    </w:p>
    <w:p w14:paraId="41EDB8E9" w14:textId="67C6E595" w:rsidR="00AB776F" w:rsidRPr="00EE612A" w:rsidRDefault="00AB776F" w:rsidP="00672A6F">
      <w:pPr>
        <w:spacing w:after="0" w:line="240" w:lineRule="auto"/>
        <w:ind w:firstLine="708"/>
        <w:jc w:val="both"/>
        <w:rPr>
          <w:rFonts w:ascii="Times New Roman" w:eastAsia="Times New Roman" w:hAnsi="Times New Roman" w:cs="Times New Roman"/>
          <w:sz w:val="24"/>
          <w:szCs w:val="24"/>
          <w:lang w:val="kk-KZ" w:eastAsia="ru-RU"/>
        </w:rPr>
      </w:pPr>
      <w:r w:rsidRPr="00EE612A">
        <w:rPr>
          <w:rFonts w:ascii="Times New Roman" w:eastAsia="Times New Roman" w:hAnsi="Times New Roman" w:cs="Times New Roman"/>
          <w:sz w:val="24"/>
          <w:szCs w:val="24"/>
          <w:lang w:val="kk-KZ" w:eastAsia="ru-RU"/>
        </w:rPr>
        <w:t xml:space="preserve">Мектепте жұмыс істейді </w:t>
      </w:r>
      <w:r w:rsidRPr="00EE612A">
        <w:rPr>
          <w:rFonts w:ascii="Times New Roman" w:eastAsia="Times New Roman" w:hAnsi="Times New Roman" w:cs="Times New Roman"/>
          <w:b/>
          <w:bCs/>
          <w:sz w:val="24"/>
          <w:szCs w:val="24"/>
          <w:lang w:val="kk-KZ" w:eastAsia="ru-RU"/>
        </w:rPr>
        <w:t>психологиялық</w:t>
      </w:r>
      <w:r w:rsidR="00A87357">
        <w:rPr>
          <w:rFonts w:ascii="Times New Roman" w:eastAsia="Times New Roman" w:hAnsi="Times New Roman" w:cs="Times New Roman"/>
          <w:b/>
          <w:bCs/>
          <w:sz w:val="24"/>
          <w:szCs w:val="24"/>
          <w:lang w:val="kk-KZ" w:eastAsia="ru-RU"/>
        </w:rPr>
        <w:t>-</w:t>
      </w:r>
      <w:r w:rsidRPr="00EE612A">
        <w:rPr>
          <w:rFonts w:ascii="Times New Roman" w:eastAsia="Times New Roman" w:hAnsi="Times New Roman" w:cs="Times New Roman"/>
          <w:b/>
          <w:bCs/>
          <w:sz w:val="24"/>
          <w:szCs w:val="24"/>
          <w:lang w:val="kk-KZ" w:eastAsia="ru-RU"/>
        </w:rPr>
        <w:t>педагогикалық сүйемелдеу қызметі (ПҚҚҚ)</w:t>
      </w:r>
      <w:r w:rsidRPr="00EE612A">
        <w:rPr>
          <w:rFonts w:ascii="Times New Roman" w:eastAsia="Times New Roman" w:hAnsi="Times New Roman" w:cs="Times New Roman"/>
          <w:sz w:val="24"/>
          <w:szCs w:val="24"/>
          <w:lang w:val="kk-KZ" w:eastAsia="ru-RU"/>
        </w:rPr>
        <w:t>, ол бекітілген жоспар бойынша жұмыс істейді және О бар балаларға жан</w:t>
      </w:r>
      <w:r w:rsidR="00A87357">
        <w:rPr>
          <w:rFonts w:ascii="Times New Roman" w:eastAsia="Times New Roman" w:hAnsi="Times New Roman" w:cs="Times New Roman"/>
          <w:sz w:val="24"/>
          <w:szCs w:val="24"/>
          <w:lang w:val="kk-KZ" w:eastAsia="ru-RU"/>
        </w:rPr>
        <w:t>-</w:t>
      </w:r>
      <w:r w:rsidRPr="00EE612A">
        <w:rPr>
          <w:rFonts w:ascii="Times New Roman" w:eastAsia="Times New Roman" w:hAnsi="Times New Roman" w:cs="Times New Roman"/>
          <w:sz w:val="24"/>
          <w:szCs w:val="24"/>
          <w:lang w:val="kk-KZ" w:eastAsia="ru-RU"/>
        </w:rPr>
        <w:t>жақты қолдау көрсетеді.</w:t>
      </w:r>
    </w:p>
    <w:p w14:paraId="2E04B8FA" w14:textId="77777777" w:rsidR="00672A6F" w:rsidRDefault="00AB776F" w:rsidP="00672A6F">
      <w:pPr>
        <w:spacing w:after="0" w:line="240" w:lineRule="auto"/>
        <w:ind w:firstLine="708"/>
        <w:jc w:val="both"/>
        <w:rPr>
          <w:rFonts w:ascii="Times New Roman" w:eastAsia="Times New Roman" w:hAnsi="Times New Roman" w:cs="Times New Roman"/>
          <w:sz w:val="24"/>
          <w:szCs w:val="24"/>
          <w:lang w:val="kk-KZ" w:eastAsia="ru-RU"/>
        </w:rPr>
      </w:pPr>
      <w:r w:rsidRPr="00EE612A">
        <w:rPr>
          <w:rFonts w:ascii="Times New Roman" w:eastAsia="Times New Roman" w:hAnsi="Times New Roman" w:cs="Times New Roman"/>
          <w:sz w:val="24"/>
          <w:szCs w:val="24"/>
          <w:lang w:val="kk-KZ" w:eastAsia="ru-RU"/>
        </w:rPr>
        <w:t>ӨҚҚҚ жұмысының негізгі бағыттары:</w:t>
      </w:r>
    </w:p>
    <w:p w14:paraId="5A20F0AA" w14:textId="77777777" w:rsidR="00672A6F" w:rsidRDefault="00AB776F" w:rsidP="00672A6F">
      <w:pPr>
        <w:spacing w:after="0" w:line="240" w:lineRule="auto"/>
        <w:ind w:firstLine="708"/>
        <w:jc w:val="both"/>
        <w:rPr>
          <w:rFonts w:ascii="Times New Roman" w:eastAsia="Times New Roman" w:hAnsi="Times New Roman" w:cs="Times New Roman"/>
          <w:sz w:val="24"/>
          <w:szCs w:val="24"/>
          <w:lang w:val="kk-KZ" w:eastAsia="ru-RU"/>
        </w:rPr>
      </w:pPr>
      <w:r w:rsidRPr="00EE612A">
        <w:rPr>
          <w:rFonts w:ascii="Segoe UI Symbol" w:eastAsia="Times New Roman" w:hAnsi="Segoe UI Symbol" w:cs="Segoe UI Symbol"/>
          <w:sz w:val="24"/>
          <w:szCs w:val="24"/>
          <w:lang w:val="kk-KZ" w:eastAsia="ru-RU"/>
        </w:rPr>
        <w:t>✔</w:t>
      </w:r>
      <w:r w:rsidRPr="00EE612A">
        <w:rPr>
          <w:rFonts w:ascii="Times New Roman" w:eastAsia="Times New Roman" w:hAnsi="Times New Roman" w:cs="Times New Roman"/>
          <w:sz w:val="24"/>
          <w:szCs w:val="24"/>
          <w:lang w:val="kk-KZ" w:eastAsia="ru-RU"/>
        </w:rPr>
        <w:t xml:space="preserve"> ЕБҚ бар білім алушылардың қажеттіліктерін бағалау;</w:t>
      </w:r>
    </w:p>
    <w:p w14:paraId="77578A81" w14:textId="77777777" w:rsidR="00672A6F" w:rsidRDefault="00AB776F" w:rsidP="00672A6F">
      <w:pPr>
        <w:spacing w:after="0" w:line="240" w:lineRule="auto"/>
        <w:ind w:firstLine="708"/>
        <w:jc w:val="both"/>
        <w:rPr>
          <w:rFonts w:ascii="Times New Roman" w:eastAsia="Times New Roman" w:hAnsi="Times New Roman" w:cs="Times New Roman"/>
          <w:sz w:val="24"/>
          <w:szCs w:val="24"/>
          <w:lang w:val="kk-KZ" w:eastAsia="ru-RU"/>
        </w:rPr>
      </w:pPr>
      <w:r w:rsidRPr="00EE612A">
        <w:rPr>
          <w:rFonts w:ascii="Segoe UI Symbol" w:eastAsia="Times New Roman" w:hAnsi="Segoe UI Symbol" w:cs="Segoe UI Symbol"/>
          <w:sz w:val="24"/>
          <w:szCs w:val="24"/>
          <w:lang w:val="kk-KZ" w:eastAsia="ru-RU"/>
        </w:rPr>
        <w:t>✔</w:t>
      </w:r>
      <w:r w:rsidRPr="00EE612A">
        <w:rPr>
          <w:rFonts w:ascii="Times New Roman" w:eastAsia="Times New Roman" w:hAnsi="Times New Roman" w:cs="Times New Roman"/>
          <w:sz w:val="24"/>
          <w:szCs w:val="24"/>
          <w:lang w:val="kk-KZ" w:eastAsia="ru-RU"/>
        </w:rPr>
        <w:t xml:space="preserve"> Жеке сүйемелдеу бағдарламаларын әзірлеу және іске асыру;</w:t>
      </w:r>
    </w:p>
    <w:p w14:paraId="36CA3CBE" w14:textId="77777777" w:rsidR="00672A6F" w:rsidRDefault="00AB776F" w:rsidP="00672A6F">
      <w:pPr>
        <w:spacing w:after="0" w:line="240" w:lineRule="auto"/>
        <w:ind w:firstLine="708"/>
        <w:jc w:val="both"/>
        <w:rPr>
          <w:rFonts w:ascii="Times New Roman" w:eastAsia="Times New Roman" w:hAnsi="Times New Roman" w:cs="Times New Roman"/>
          <w:sz w:val="24"/>
          <w:szCs w:val="24"/>
          <w:lang w:val="kk-KZ" w:eastAsia="ru-RU"/>
        </w:rPr>
      </w:pPr>
      <w:r w:rsidRPr="00EE612A">
        <w:rPr>
          <w:rFonts w:ascii="Segoe UI Symbol" w:eastAsia="Times New Roman" w:hAnsi="Segoe UI Symbol" w:cs="Segoe UI Symbol"/>
          <w:sz w:val="24"/>
          <w:szCs w:val="24"/>
          <w:lang w:val="kk-KZ" w:eastAsia="ru-RU"/>
        </w:rPr>
        <w:t>✔</w:t>
      </w:r>
      <w:r w:rsidRPr="00EE612A">
        <w:rPr>
          <w:rFonts w:ascii="Times New Roman" w:eastAsia="Times New Roman" w:hAnsi="Times New Roman" w:cs="Times New Roman"/>
          <w:sz w:val="24"/>
          <w:szCs w:val="24"/>
          <w:lang w:val="kk-KZ" w:eastAsia="ru-RU"/>
        </w:rPr>
        <w:t xml:space="preserve"> Инклюзивті білім беру мәселелері бойынша педагогтар мен ата</w:t>
      </w:r>
      <w:r w:rsidR="00A87357">
        <w:rPr>
          <w:rFonts w:ascii="Times New Roman" w:eastAsia="Times New Roman" w:hAnsi="Times New Roman" w:cs="Times New Roman"/>
          <w:sz w:val="24"/>
          <w:szCs w:val="24"/>
          <w:lang w:val="kk-KZ" w:eastAsia="ru-RU"/>
        </w:rPr>
        <w:t>-</w:t>
      </w:r>
      <w:r w:rsidRPr="00EE612A">
        <w:rPr>
          <w:rFonts w:ascii="Times New Roman" w:eastAsia="Times New Roman" w:hAnsi="Times New Roman" w:cs="Times New Roman"/>
          <w:sz w:val="24"/>
          <w:szCs w:val="24"/>
          <w:lang w:val="kk-KZ" w:eastAsia="ru-RU"/>
        </w:rPr>
        <w:t>аналарға кеңес беру;</w:t>
      </w:r>
    </w:p>
    <w:p w14:paraId="57DB9A89" w14:textId="0AF01109" w:rsidR="00AB776F" w:rsidRPr="00EE612A" w:rsidRDefault="00AB776F" w:rsidP="00672A6F">
      <w:pPr>
        <w:spacing w:after="0" w:line="240" w:lineRule="auto"/>
        <w:ind w:firstLine="708"/>
        <w:jc w:val="both"/>
        <w:rPr>
          <w:rFonts w:ascii="Times New Roman" w:eastAsia="Times New Roman" w:hAnsi="Times New Roman" w:cs="Times New Roman"/>
          <w:sz w:val="24"/>
          <w:szCs w:val="24"/>
          <w:lang w:val="kk-KZ" w:eastAsia="ru-RU"/>
        </w:rPr>
      </w:pPr>
      <w:r w:rsidRPr="00EE612A">
        <w:rPr>
          <w:rFonts w:ascii="Segoe UI Symbol" w:eastAsia="Times New Roman" w:hAnsi="Segoe UI Symbol" w:cs="Segoe UI Symbol"/>
          <w:sz w:val="24"/>
          <w:szCs w:val="24"/>
          <w:lang w:val="kk-KZ" w:eastAsia="ru-RU"/>
        </w:rPr>
        <w:t>✔</w:t>
      </w:r>
      <w:r w:rsidRPr="00EE612A">
        <w:rPr>
          <w:rFonts w:ascii="Times New Roman" w:eastAsia="Times New Roman" w:hAnsi="Times New Roman" w:cs="Times New Roman"/>
          <w:sz w:val="24"/>
          <w:szCs w:val="24"/>
          <w:lang w:val="kk-KZ" w:eastAsia="ru-RU"/>
        </w:rPr>
        <w:t xml:space="preserve"> Түзету</w:t>
      </w:r>
      <w:r w:rsidR="00A87357">
        <w:rPr>
          <w:rFonts w:ascii="Times New Roman" w:eastAsia="Times New Roman" w:hAnsi="Times New Roman" w:cs="Times New Roman"/>
          <w:sz w:val="24"/>
          <w:szCs w:val="24"/>
          <w:lang w:val="kk-KZ" w:eastAsia="ru-RU"/>
        </w:rPr>
        <w:t>-</w:t>
      </w:r>
      <w:r w:rsidRPr="00EE612A">
        <w:rPr>
          <w:rFonts w:ascii="Times New Roman" w:eastAsia="Times New Roman" w:hAnsi="Times New Roman" w:cs="Times New Roman"/>
          <w:sz w:val="24"/>
          <w:szCs w:val="24"/>
          <w:lang w:val="kk-KZ" w:eastAsia="ru-RU"/>
        </w:rPr>
        <w:t>дамыту сабақтарын өткізу (психолог, логопед, дефектолог, әлеуметтік педагог).</w:t>
      </w:r>
    </w:p>
    <w:p w14:paraId="1EC45615" w14:textId="5205F954" w:rsidR="00AB776F" w:rsidRPr="002F6665" w:rsidRDefault="00AB776F" w:rsidP="00672A6F">
      <w:pPr>
        <w:pStyle w:val="a3"/>
        <w:shd w:val="clear" w:color="auto" w:fill="FFFFFF"/>
        <w:spacing w:before="0" w:beforeAutospacing="0" w:after="0" w:afterAutospacing="0"/>
        <w:ind w:firstLine="708"/>
        <w:jc w:val="both"/>
        <w:rPr>
          <w:bCs/>
          <w:lang w:val="kk-KZ"/>
        </w:rPr>
      </w:pPr>
      <w:r w:rsidRPr="00EE612A">
        <w:rPr>
          <w:b/>
          <w:bCs/>
          <w:lang w:val="kk-KZ"/>
        </w:rPr>
        <w:t>Оқу жылдары бойынша жалпы білім беретін сыныптарда ерекше білім берілуіне қажеттілігі бар білім алушылардың саны:</w:t>
      </w:r>
    </w:p>
    <w:p w14:paraId="6D273513" w14:textId="77777777" w:rsidR="00AB776F" w:rsidRPr="002F6665" w:rsidRDefault="00AB776F" w:rsidP="00672A6F">
      <w:pPr>
        <w:pStyle w:val="a3"/>
        <w:shd w:val="clear" w:color="auto" w:fill="FFFFFF"/>
        <w:spacing w:before="0" w:beforeAutospacing="0" w:after="0" w:afterAutospacing="0"/>
        <w:ind w:firstLine="708"/>
        <w:jc w:val="both"/>
        <w:rPr>
          <w:bCs/>
          <w:lang w:val="kk-KZ"/>
        </w:rPr>
      </w:pPr>
      <w:r w:rsidRPr="002F6665">
        <w:rPr>
          <w:bCs/>
          <w:lang w:val="kk-KZ"/>
        </w:rPr>
        <w:t>Оқушылар саны</w:t>
      </w:r>
      <w:r w:rsidRPr="00EE612A">
        <w:rPr>
          <w:bCs/>
          <w:lang w:val="kk-KZ"/>
        </w:rPr>
        <w:t>, туралы</w:t>
      </w:r>
      <w:r w:rsidRPr="002F6665">
        <w:rPr>
          <w:bCs/>
          <w:lang w:val="kk-KZ"/>
        </w:rPr>
        <w:t>білім алған жылдары бойынша жалпы білім беретін сыныптарда ерекше білім берілуіне қажеттілігі бар білім алушылардың:</w:t>
      </w:r>
    </w:p>
    <w:p w14:paraId="7FB17F0C" w14:textId="77777777" w:rsidR="00CF0A90" w:rsidRPr="00EE612A" w:rsidRDefault="00CF0A90" w:rsidP="00CF0A90">
      <w:pPr>
        <w:spacing w:after="0" w:line="240" w:lineRule="auto"/>
        <w:ind w:firstLine="709"/>
        <w:jc w:val="both"/>
        <w:rPr>
          <w:sz w:val="24"/>
          <w:szCs w:val="24"/>
          <w:lang w:val="kk-KZ"/>
        </w:rPr>
      </w:pPr>
    </w:p>
    <w:p w14:paraId="5763ECDD" w14:textId="4D98A4BD" w:rsidR="00CF0A90" w:rsidRPr="00EE612A" w:rsidRDefault="00CF0A90" w:rsidP="00CF0A90">
      <w:pPr>
        <w:spacing w:after="0" w:line="240" w:lineRule="auto"/>
        <w:ind w:firstLine="709"/>
        <w:jc w:val="right"/>
        <w:rPr>
          <w:rFonts w:ascii="Times New Roman" w:hAnsi="Times New Roman" w:cs="Times New Roman"/>
          <w:b/>
          <w:bCs/>
          <w:sz w:val="24"/>
          <w:szCs w:val="24"/>
          <w:lang w:val="kk-KZ"/>
        </w:rPr>
      </w:pPr>
      <w:r w:rsidRPr="00EE612A">
        <w:rPr>
          <w:rFonts w:ascii="Times New Roman" w:hAnsi="Times New Roman" w:cs="Times New Roman"/>
          <w:b/>
          <w:bCs/>
          <w:sz w:val="24"/>
          <w:szCs w:val="24"/>
          <w:lang w:val="kk-KZ"/>
        </w:rPr>
        <w:t>№ 65 кесте</w:t>
      </w:r>
    </w:p>
    <w:p w14:paraId="20FC2056" w14:textId="03713BAB" w:rsidR="00CF0A90" w:rsidRPr="002F6665" w:rsidRDefault="00CF0A90" w:rsidP="00CF0A90">
      <w:pPr>
        <w:pStyle w:val="a3"/>
        <w:shd w:val="clear" w:color="auto" w:fill="FFFFFF"/>
        <w:spacing w:before="0" w:beforeAutospacing="0" w:after="0" w:afterAutospacing="0"/>
        <w:ind w:firstLine="567"/>
        <w:jc w:val="right"/>
        <w:rPr>
          <w:b/>
          <w:bCs/>
          <w:lang w:val="kk-KZ"/>
        </w:rPr>
      </w:pPr>
      <w:r w:rsidRPr="002F6665">
        <w:rPr>
          <w:b/>
          <w:bCs/>
          <w:lang w:val="kk-KZ"/>
        </w:rPr>
        <w:t>Оқушылар саны</w:t>
      </w:r>
      <w:r w:rsidRPr="00EE612A">
        <w:rPr>
          <w:b/>
          <w:bCs/>
          <w:lang w:val="kk-KZ"/>
        </w:rPr>
        <w:t>, туралы</w:t>
      </w:r>
      <w:r w:rsidRPr="002F6665">
        <w:rPr>
          <w:b/>
          <w:bCs/>
          <w:lang w:val="kk-KZ"/>
        </w:rPr>
        <w:t>білім алған жылдары бойынша жалпы білім беретін сыныптарда ерекше білім берілуіне қажеттілігі бар білім алушылардың</w:t>
      </w:r>
    </w:p>
    <w:p w14:paraId="142C04C1" w14:textId="77777777" w:rsidR="00AB776F" w:rsidRPr="002F6665" w:rsidRDefault="00AB776F" w:rsidP="00AB776F">
      <w:pPr>
        <w:pStyle w:val="a3"/>
        <w:shd w:val="clear" w:color="auto" w:fill="FFFFFF"/>
        <w:spacing w:before="0" w:beforeAutospacing="0" w:after="0" w:afterAutospacing="0"/>
        <w:ind w:firstLine="567"/>
        <w:jc w:val="both"/>
        <w:rPr>
          <w:bCs/>
          <w:lang w:val="kk-KZ"/>
        </w:rPr>
      </w:pPr>
    </w:p>
    <w:tbl>
      <w:tblPr>
        <w:tblStyle w:val="a5"/>
        <w:tblW w:w="9639" w:type="dxa"/>
        <w:tblInd w:w="137" w:type="dxa"/>
        <w:tblLayout w:type="fixed"/>
        <w:tblLook w:val="04A0" w:firstRow="1" w:lastRow="0" w:firstColumn="1" w:lastColumn="0" w:noHBand="0" w:noVBand="1"/>
      </w:tblPr>
      <w:tblGrid>
        <w:gridCol w:w="3348"/>
        <w:gridCol w:w="1590"/>
        <w:gridCol w:w="1866"/>
        <w:gridCol w:w="1418"/>
        <w:gridCol w:w="1417"/>
      </w:tblGrid>
      <w:tr w:rsidR="00AB776F" w:rsidRPr="002F6665" w14:paraId="0CF028F9" w14:textId="77777777" w:rsidTr="00CF0A90">
        <w:tc>
          <w:tcPr>
            <w:tcW w:w="3348" w:type="dxa"/>
          </w:tcPr>
          <w:p w14:paraId="77BF147C" w14:textId="77777777" w:rsidR="00AB776F" w:rsidRPr="00EE612A" w:rsidRDefault="00AB776F" w:rsidP="000630B2">
            <w:pPr>
              <w:pStyle w:val="ae"/>
              <w:rPr>
                <w:rFonts w:ascii="Times New Roman" w:hAnsi="Times New Roman" w:cs="Times New Roman"/>
                <w:sz w:val="20"/>
                <w:szCs w:val="20"/>
                <w:lang w:val="kk-KZ"/>
              </w:rPr>
            </w:pPr>
          </w:p>
        </w:tc>
        <w:tc>
          <w:tcPr>
            <w:tcW w:w="1590" w:type="dxa"/>
          </w:tcPr>
          <w:p w14:paraId="7881D7F9" w14:textId="5FB48E05"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b/>
                <w:sz w:val="20"/>
                <w:szCs w:val="20"/>
              </w:rPr>
              <w:t>2023</w:t>
            </w:r>
            <w:r w:rsidR="00A87357">
              <w:rPr>
                <w:rFonts w:ascii="Times New Roman" w:hAnsi="Times New Roman" w:cs="Times New Roman"/>
                <w:b/>
                <w:sz w:val="20"/>
                <w:szCs w:val="20"/>
              </w:rPr>
              <w:t>-</w:t>
            </w:r>
            <w:r w:rsidRPr="002F6665">
              <w:rPr>
                <w:rFonts w:ascii="Times New Roman" w:hAnsi="Times New Roman" w:cs="Times New Roman"/>
                <w:b/>
                <w:sz w:val="20"/>
                <w:szCs w:val="20"/>
              </w:rPr>
              <w:t>2024 оқу жылы</w:t>
            </w:r>
          </w:p>
        </w:tc>
        <w:tc>
          <w:tcPr>
            <w:tcW w:w="1866" w:type="dxa"/>
          </w:tcPr>
          <w:p w14:paraId="28476046" w14:textId="5C373A39" w:rsidR="00AB776F" w:rsidRPr="002F6665" w:rsidRDefault="00AB776F" w:rsidP="000630B2">
            <w:pPr>
              <w:pStyle w:val="ae"/>
              <w:jc w:val="center"/>
              <w:rPr>
                <w:rFonts w:ascii="Times New Roman" w:hAnsi="Times New Roman" w:cs="Times New Roman"/>
                <w:b/>
                <w:sz w:val="20"/>
                <w:szCs w:val="20"/>
              </w:rPr>
            </w:pPr>
            <w:r w:rsidRPr="002F6665">
              <w:rPr>
                <w:rFonts w:ascii="Times New Roman" w:hAnsi="Times New Roman" w:cs="Times New Roman"/>
                <w:b/>
                <w:sz w:val="20"/>
                <w:szCs w:val="20"/>
              </w:rPr>
              <w:t>2024</w:t>
            </w:r>
            <w:r w:rsidR="00A87357">
              <w:rPr>
                <w:rFonts w:ascii="Times New Roman" w:hAnsi="Times New Roman" w:cs="Times New Roman"/>
                <w:b/>
                <w:sz w:val="20"/>
                <w:szCs w:val="20"/>
              </w:rPr>
              <w:t>-</w:t>
            </w:r>
            <w:r w:rsidRPr="002F6665">
              <w:rPr>
                <w:rFonts w:ascii="Times New Roman" w:hAnsi="Times New Roman" w:cs="Times New Roman"/>
                <w:b/>
                <w:sz w:val="20"/>
                <w:szCs w:val="20"/>
              </w:rPr>
              <w:t>2025</w:t>
            </w:r>
            <w:r w:rsidR="008D46D1">
              <w:rPr>
                <w:rFonts w:ascii="Times New Roman" w:hAnsi="Times New Roman" w:cs="Times New Roman"/>
                <w:b/>
                <w:sz w:val="20"/>
                <w:szCs w:val="20"/>
              </w:rPr>
              <w:t>оқу жылы</w:t>
            </w:r>
          </w:p>
        </w:tc>
        <w:tc>
          <w:tcPr>
            <w:tcW w:w="1418" w:type="dxa"/>
          </w:tcPr>
          <w:p w14:paraId="554517CC" w14:textId="1160D0DF" w:rsidR="00AB776F" w:rsidRPr="002F6665" w:rsidRDefault="00AB776F" w:rsidP="000630B2">
            <w:pPr>
              <w:pStyle w:val="ae"/>
              <w:jc w:val="center"/>
              <w:rPr>
                <w:rFonts w:ascii="Times New Roman" w:hAnsi="Times New Roman" w:cs="Times New Roman"/>
                <w:b/>
                <w:sz w:val="20"/>
                <w:szCs w:val="20"/>
              </w:rPr>
            </w:pPr>
            <w:r w:rsidRPr="002F6665">
              <w:rPr>
                <w:rFonts w:ascii="Times New Roman" w:hAnsi="Times New Roman" w:cs="Times New Roman"/>
                <w:b/>
                <w:sz w:val="20"/>
                <w:szCs w:val="20"/>
              </w:rPr>
              <w:t>2025</w:t>
            </w:r>
            <w:r w:rsidR="00A87357">
              <w:rPr>
                <w:rFonts w:ascii="Times New Roman" w:hAnsi="Times New Roman" w:cs="Times New Roman"/>
                <w:b/>
                <w:sz w:val="20"/>
                <w:szCs w:val="20"/>
              </w:rPr>
              <w:t>-</w:t>
            </w:r>
            <w:r w:rsidRPr="002F6665">
              <w:rPr>
                <w:rFonts w:ascii="Times New Roman" w:hAnsi="Times New Roman" w:cs="Times New Roman"/>
                <w:b/>
                <w:sz w:val="20"/>
                <w:szCs w:val="20"/>
              </w:rPr>
              <w:t>2026</w:t>
            </w:r>
          </w:p>
        </w:tc>
        <w:tc>
          <w:tcPr>
            <w:tcW w:w="1417" w:type="dxa"/>
          </w:tcPr>
          <w:p w14:paraId="56AEDA0E" w14:textId="235A9267" w:rsidR="00AB776F" w:rsidRPr="002F6665" w:rsidRDefault="00AB776F" w:rsidP="000630B2">
            <w:pPr>
              <w:pStyle w:val="ae"/>
              <w:jc w:val="center"/>
              <w:rPr>
                <w:rFonts w:ascii="Times New Roman" w:hAnsi="Times New Roman" w:cs="Times New Roman"/>
                <w:b/>
                <w:sz w:val="20"/>
                <w:szCs w:val="20"/>
              </w:rPr>
            </w:pPr>
            <w:r w:rsidRPr="002F6665">
              <w:rPr>
                <w:rFonts w:ascii="Times New Roman" w:hAnsi="Times New Roman" w:cs="Times New Roman"/>
                <w:b/>
                <w:sz w:val="20"/>
                <w:szCs w:val="20"/>
              </w:rPr>
              <w:t>Барлығы 2025</w:t>
            </w:r>
            <w:r w:rsidR="00A87357">
              <w:rPr>
                <w:rFonts w:ascii="Times New Roman" w:hAnsi="Times New Roman" w:cs="Times New Roman"/>
                <w:b/>
                <w:sz w:val="20"/>
                <w:szCs w:val="20"/>
              </w:rPr>
              <w:t>-</w:t>
            </w:r>
            <w:r w:rsidRPr="002F6665">
              <w:rPr>
                <w:rFonts w:ascii="Times New Roman" w:hAnsi="Times New Roman" w:cs="Times New Roman"/>
                <w:b/>
                <w:sz w:val="20"/>
                <w:szCs w:val="20"/>
              </w:rPr>
              <w:t xml:space="preserve">2026 оқу жылына </w:t>
            </w:r>
          </w:p>
        </w:tc>
      </w:tr>
      <w:tr w:rsidR="00AB776F" w:rsidRPr="002F6665" w14:paraId="121ACBAE" w14:textId="77777777" w:rsidTr="00CF0A90">
        <w:tc>
          <w:tcPr>
            <w:tcW w:w="3348" w:type="dxa"/>
          </w:tcPr>
          <w:p w14:paraId="7460A2C8" w14:textId="7393B952" w:rsidR="00AB776F" w:rsidRPr="002F6665" w:rsidRDefault="00AB776F" w:rsidP="000630B2">
            <w:pPr>
              <w:pStyle w:val="ae"/>
              <w:rPr>
                <w:rFonts w:ascii="Times New Roman" w:hAnsi="Times New Roman" w:cs="Times New Roman"/>
                <w:sz w:val="20"/>
                <w:szCs w:val="20"/>
              </w:rPr>
            </w:pPr>
            <w:r w:rsidRPr="002F6665">
              <w:rPr>
                <w:rFonts w:ascii="Times New Roman" w:hAnsi="Times New Roman" w:cs="Times New Roman"/>
                <w:sz w:val="20"/>
                <w:szCs w:val="20"/>
              </w:rPr>
              <w:t>Жалпы білім беретін сыныптардағы ЕБ</w:t>
            </w:r>
            <w:r w:rsidR="00672A6F">
              <w:rPr>
                <w:rFonts w:ascii="Times New Roman" w:hAnsi="Times New Roman" w:cs="Times New Roman"/>
                <w:sz w:val="20"/>
                <w:szCs w:val="20"/>
                <w:lang w:val="kk-KZ"/>
              </w:rPr>
              <w:t>Қ</w:t>
            </w:r>
            <w:r w:rsidRPr="002F6665">
              <w:rPr>
                <w:rFonts w:ascii="Times New Roman" w:hAnsi="Times New Roman" w:cs="Times New Roman"/>
                <w:sz w:val="20"/>
                <w:szCs w:val="20"/>
              </w:rPr>
              <w:t xml:space="preserve"> бар білім алушылардың саны</w:t>
            </w:r>
          </w:p>
        </w:tc>
        <w:tc>
          <w:tcPr>
            <w:tcW w:w="1590" w:type="dxa"/>
          </w:tcPr>
          <w:p w14:paraId="3A51DA0D"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18</w:t>
            </w:r>
          </w:p>
        </w:tc>
        <w:tc>
          <w:tcPr>
            <w:tcW w:w="1866" w:type="dxa"/>
          </w:tcPr>
          <w:p w14:paraId="71270740"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56</w:t>
            </w:r>
          </w:p>
        </w:tc>
        <w:tc>
          <w:tcPr>
            <w:tcW w:w="1418" w:type="dxa"/>
          </w:tcPr>
          <w:p w14:paraId="014E1CFD"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30</w:t>
            </w:r>
          </w:p>
        </w:tc>
        <w:tc>
          <w:tcPr>
            <w:tcW w:w="1417" w:type="dxa"/>
          </w:tcPr>
          <w:p w14:paraId="2CBAB768" w14:textId="77777777" w:rsidR="00AB776F" w:rsidRPr="002F6665" w:rsidRDefault="00AB776F" w:rsidP="000630B2">
            <w:pPr>
              <w:pStyle w:val="ae"/>
              <w:jc w:val="center"/>
              <w:rPr>
                <w:rFonts w:ascii="Times New Roman" w:hAnsi="Times New Roman" w:cs="Times New Roman"/>
                <w:sz w:val="20"/>
                <w:szCs w:val="20"/>
              </w:rPr>
            </w:pPr>
          </w:p>
        </w:tc>
      </w:tr>
      <w:tr w:rsidR="00AB776F" w:rsidRPr="002F6665" w14:paraId="4085D030" w14:textId="77777777" w:rsidTr="00CF0A90">
        <w:tc>
          <w:tcPr>
            <w:tcW w:w="3348" w:type="dxa"/>
          </w:tcPr>
          <w:p w14:paraId="29048859" w14:textId="77777777" w:rsidR="00AB776F" w:rsidRPr="002F6665" w:rsidRDefault="00AB776F" w:rsidP="000630B2">
            <w:pPr>
              <w:pStyle w:val="ae"/>
              <w:rPr>
                <w:rFonts w:ascii="Times New Roman" w:hAnsi="Times New Roman" w:cs="Times New Roman"/>
                <w:sz w:val="20"/>
                <w:szCs w:val="20"/>
              </w:rPr>
            </w:pPr>
            <w:r w:rsidRPr="002F6665">
              <w:rPr>
                <w:rFonts w:ascii="Times New Roman" w:hAnsi="Times New Roman" w:cs="Times New Roman"/>
                <w:sz w:val="20"/>
                <w:szCs w:val="20"/>
              </w:rPr>
              <w:t>Білім алушылардың жалпы санынан ЕБҚ бар білім алушылардың үлесі</w:t>
            </w:r>
          </w:p>
        </w:tc>
        <w:tc>
          <w:tcPr>
            <w:tcW w:w="1590" w:type="dxa"/>
          </w:tcPr>
          <w:p w14:paraId="2DEF8E05"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1,2 %</w:t>
            </w:r>
          </w:p>
        </w:tc>
        <w:tc>
          <w:tcPr>
            <w:tcW w:w="1866" w:type="dxa"/>
          </w:tcPr>
          <w:p w14:paraId="5A28232E"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4%</w:t>
            </w:r>
          </w:p>
        </w:tc>
        <w:tc>
          <w:tcPr>
            <w:tcW w:w="1418" w:type="dxa"/>
          </w:tcPr>
          <w:p w14:paraId="50DA773C"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lang w:val="en-US"/>
              </w:rPr>
              <w:t>2</w:t>
            </w:r>
            <w:r w:rsidRPr="002F6665">
              <w:rPr>
                <w:rFonts w:ascii="Times New Roman" w:hAnsi="Times New Roman" w:cs="Times New Roman"/>
                <w:sz w:val="20"/>
                <w:szCs w:val="20"/>
              </w:rPr>
              <w:t>,</w:t>
            </w:r>
            <w:r w:rsidRPr="002F6665">
              <w:rPr>
                <w:rFonts w:ascii="Times New Roman" w:hAnsi="Times New Roman" w:cs="Times New Roman"/>
                <w:sz w:val="20"/>
                <w:szCs w:val="20"/>
                <w:lang w:val="en-US"/>
              </w:rPr>
              <w:t>5</w:t>
            </w:r>
            <w:r w:rsidRPr="002F6665">
              <w:rPr>
                <w:rFonts w:ascii="Times New Roman" w:hAnsi="Times New Roman" w:cs="Times New Roman"/>
                <w:sz w:val="20"/>
                <w:szCs w:val="20"/>
              </w:rPr>
              <w:t>%</w:t>
            </w:r>
          </w:p>
        </w:tc>
        <w:tc>
          <w:tcPr>
            <w:tcW w:w="1417" w:type="dxa"/>
          </w:tcPr>
          <w:p w14:paraId="681D20F2" w14:textId="77777777" w:rsidR="00AB776F" w:rsidRPr="002F6665" w:rsidRDefault="00AB776F" w:rsidP="000630B2">
            <w:pPr>
              <w:pStyle w:val="ae"/>
              <w:jc w:val="center"/>
              <w:rPr>
                <w:rFonts w:ascii="Times New Roman" w:hAnsi="Times New Roman" w:cs="Times New Roman"/>
                <w:sz w:val="20"/>
                <w:szCs w:val="20"/>
                <w:lang w:val="en-US"/>
              </w:rPr>
            </w:pPr>
          </w:p>
        </w:tc>
      </w:tr>
      <w:tr w:rsidR="00AB776F" w:rsidRPr="002F6665" w14:paraId="4A450617" w14:textId="77777777" w:rsidTr="00CF0A90">
        <w:tc>
          <w:tcPr>
            <w:tcW w:w="3348" w:type="dxa"/>
          </w:tcPr>
          <w:p w14:paraId="689086F8" w14:textId="77777777" w:rsidR="00AB776F" w:rsidRPr="002F6665" w:rsidRDefault="00AB776F" w:rsidP="000630B2">
            <w:pPr>
              <w:pStyle w:val="ae"/>
              <w:rPr>
                <w:rFonts w:ascii="Times New Roman" w:hAnsi="Times New Roman" w:cs="Times New Roman"/>
                <w:b/>
                <w:bCs/>
                <w:sz w:val="20"/>
                <w:szCs w:val="20"/>
              </w:rPr>
            </w:pPr>
            <w:r w:rsidRPr="002F6665">
              <w:rPr>
                <w:rFonts w:ascii="Times New Roman" w:hAnsi="Times New Roman" w:cs="Times New Roman"/>
                <w:b/>
                <w:bCs/>
                <w:sz w:val="20"/>
                <w:szCs w:val="20"/>
              </w:rPr>
              <w:t>Оның ішінде:</w:t>
            </w:r>
          </w:p>
        </w:tc>
        <w:tc>
          <w:tcPr>
            <w:tcW w:w="1590" w:type="dxa"/>
          </w:tcPr>
          <w:p w14:paraId="0B96C784" w14:textId="77777777" w:rsidR="00AB776F" w:rsidRPr="002F6665" w:rsidRDefault="00AB776F" w:rsidP="000630B2">
            <w:pPr>
              <w:pStyle w:val="ae"/>
              <w:jc w:val="center"/>
              <w:rPr>
                <w:rFonts w:ascii="Times New Roman" w:hAnsi="Times New Roman" w:cs="Times New Roman"/>
                <w:b/>
                <w:sz w:val="20"/>
                <w:szCs w:val="20"/>
              </w:rPr>
            </w:pPr>
          </w:p>
        </w:tc>
        <w:tc>
          <w:tcPr>
            <w:tcW w:w="1866" w:type="dxa"/>
          </w:tcPr>
          <w:p w14:paraId="3270CA40" w14:textId="77777777" w:rsidR="00AB776F" w:rsidRPr="002F6665" w:rsidRDefault="00AB776F" w:rsidP="000630B2">
            <w:pPr>
              <w:pStyle w:val="ae"/>
              <w:jc w:val="center"/>
              <w:rPr>
                <w:rFonts w:ascii="Times New Roman" w:hAnsi="Times New Roman" w:cs="Times New Roman"/>
                <w:sz w:val="20"/>
                <w:szCs w:val="20"/>
              </w:rPr>
            </w:pPr>
          </w:p>
        </w:tc>
        <w:tc>
          <w:tcPr>
            <w:tcW w:w="1418" w:type="dxa"/>
          </w:tcPr>
          <w:p w14:paraId="2C0BD50A" w14:textId="77777777" w:rsidR="00AB776F" w:rsidRPr="002F6665" w:rsidRDefault="00AB776F" w:rsidP="000630B2">
            <w:pPr>
              <w:pStyle w:val="ae"/>
              <w:jc w:val="center"/>
              <w:rPr>
                <w:rFonts w:ascii="Times New Roman" w:hAnsi="Times New Roman" w:cs="Times New Roman"/>
                <w:sz w:val="20"/>
                <w:szCs w:val="20"/>
              </w:rPr>
            </w:pPr>
          </w:p>
        </w:tc>
        <w:tc>
          <w:tcPr>
            <w:tcW w:w="1417" w:type="dxa"/>
          </w:tcPr>
          <w:p w14:paraId="5CF8A7AA" w14:textId="77777777" w:rsidR="00AB776F" w:rsidRPr="002F6665" w:rsidRDefault="00AB776F" w:rsidP="000630B2">
            <w:pPr>
              <w:pStyle w:val="ae"/>
              <w:jc w:val="center"/>
              <w:rPr>
                <w:rFonts w:ascii="Times New Roman" w:hAnsi="Times New Roman" w:cs="Times New Roman"/>
                <w:sz w:val="20"/>
                <w:szCs w:val="20"/>
              </w:rPr>
            </w:pPr>
          </w:p>
        </w:tc>
      </w:tr>
      <w:tr w:rsidR="00AB776F" w:rsidRPr="002F6665" w14:paraId="41072481" w14:textId="77777777" w:rsidTr="00CF0A90">
        <w:tc>
          <w:tcPr>
            <w:tcW w:w="3348" w:type="dxa"/>
          </w:tcPr>
          <w:p w14:paraId="55077852" w14:textId="77777777" w:rsidR="00AB776F" w:rsidRPr="002F6665" w:rsidRDefault="00AB776F" w:rsidP="000630B2">
            <w:pPr>
              <w:pStyle w:val="ae"/>
              <w:rPr>
                <w:rFonts w:ascii="Times New Roman" w:hAnsi="Times New Roman" w:cs="Times New Roman"/>
                <w:sz w:val="20"/>
                <w:szCs w:val="20"/>
              </w:rPr>
            </w:pPr>
            <w:r w:rsidRPr="002F6665">
              <w:rPr>
                <w:rFonts w:ascii="Times New Roman" w:hAnsi="Times New Roman" w:cs="Times New Roman"/>
                <w:sz w:val="20"/>
                <w:szCs w:val="20"/>
              </w:rPr>
              <w:t>КДҚ/инклюзия</w:t>
            </w:r>
          </w:p>
        </w:tc>
        <w:tc>
          <w:tcPr>
            <w:tcW w:w="1590" w:type="dxa"/>
          </w:tcPr>
          <w:p w14:paraId="1A9FC512"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49/15</w:t>
            </w:r>
          </w:p>
        </w:tc>
        <w:tc>
          <w:tcPr>
            <w:tcW w:w="1866" w:type="dxa"/>
          </w:tcPr>
          <w:p w14:paraId="7E5810DD"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21/</w:t>
            </w:r>
            <w:r w:rsidRPr="002F6665">
              <w:rPr>
                <w:rFonts w:ascii="Times New Roman" w:hAnsi="Times New Roman" w:cs="Times New Roman"/>
                <w:sz w:val="20"/>
                <w:szCs w:val="20"/>
                <w:lang w:val="en-US"/>
              </w:rPr>
              <w:t>2</w:t>
            </w:r>
            <w:r w:rsidRPr="002F6665">
              <w:rPr>
                <w:rFonts w:ascii="Times New Roman" w:hAnsi="Times New Roman" w:cs="Times New Roman"/>
                <w:sz w:val="20"/>
                <w:szCs w:val="20"/>
              </w:rPr>
              <w:t>8</w:t>
            </w:r>
          </w:p>
        </w:tc>
        <w:tc>
          <w:tcPr>
            <w:tcW w:w="1418" w:type="dxa"/>
          </w:tcPr>
          <w:p w14:paraId="138BD983"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0/30</w:t>
            </w:r>
          </w:p>
        </w:tc>
        <w:tc>
          <w:tcPr>
            <w:tcW w:w="1417" w:type="dxa"/>
          </w:tcPr>
          <w:p w14:paraId="7724275D" w14:textId="77777777" w:rsidR="00AB776F" w:rsidRPr="002F6665" w:rsidRDefault="00AB776F" w:rsidP="000630B2">
            <w:pPr>
              <w:pStyle w:val="ae"/>
              <w:jc w:val="center"/>
              <w:rPr>
                <w:rFonts w:ascii="Times New Roman" w:hAnsi="Times New Roman" w:cs="Times New Roman"/>
                <w:sz w:val="20"/>
                <w:szCs w:val="20"/>
              </w:rPr>
            </w:pPr>
          </w:p>
        </w:tc>
      </w:tr>
      <w:tr w:rsidR="00AB776F" w:rsidRPr="002F6665" w14:paraId="1A9610E8" w14:textId="77777777" w:rsidTr="00CF0A90">
        <w:tc>
          <w:tcPr>
            <w:tcW w:w="3348" w:type="dxa"/>
          </w:tcPr>
          <w:p w14:paraId="4A103D4F" w14:textId="6D353459" w:rsidR="00AB776F" w:rsidRPr="002F6665" w:rsidRDefault="00672A6F" w:rsidP="000630B2">
            <w:pPr>
              <w:pStyle w:val="ae"/>
              <w:rPr>
                <w:rFonts w:ascii="Times New Roman" w:hAnsi="Times New Roman" w:cs="Times New Roman"/>
                <w:sz w:val="20"/>
                <w:szCs w:val="20"/>
              </w:rPr>
            </w:pPr>
            <w:r>
              <w:rPr>
                <w:rFonts w:ascii="Times New Roman" w:hAnsi="Times New Roman" w:cs="Times New Roman"/>
                <w:sz w:val="20"/>
                <w:szCs w:val="20"/>
              </w:rPr>
              <w:t xml:space="preserve">ЕБҚ </w:t>
            </w:r>
            <w:r w:rsidR="00AB776F" w:rsidRPr="002F6665">
              <w:rPr>
                <w:rFonts w:ascii="Times New Roman" w:hAnsi="Times New Roman" w:cs="Times New Roman"/>
                <w:sz w:val="20"/>
                <w:szCs w:val="20"/>
              </w:rPr>
              <w:t xml:space="preserve"> бар балаларды оқытуға тартылған педагогтардың саны (</w:t>
            </w:r>
            <w:r>
              <w:rPr>
                <w:rFonts w:ascii="Times New Roman" w:hAnsi="Times New Roman" w:cs="Times New Roman"/>
                <w:sz w:val="20"/>
                <w:szCs w:val="20"/>
              </w:rPr>
              <w:t xml:space="preserve">ЕБҚ </w:t>
            </w:r>
            <w:r w:rsidR="00AB776F" w:rsidRPr="002F6665">
              <w:rPr>
                <w:rFonts w:ascii="Times New Roman" w:hAnsi="Times New Roman" w:cs="Times New Roman"/>
                <w:sz w:val="20"/>
                <w:szCs w:val="20"/>
              </w:rPr>
              <w:t>/инкл</w:t>
            </w:r>
            <w:r>
              <w:rPr>
                <w:rFonts w:ascii="Times New Roman" w:hAnsi="Times New Roman" w:cs="Times New Roman"/>
                <w:sz w:val="20"/>
                <w:szCs w:val="20"/>
                <w:lang w:val="kk-KZ"/>
              </w:rPr>
              <w:t>ю</w:t>
            </w:r>
            <w:r w:rsidR="00AB776F" w:rsidRPr="002F6665">
              <w:rPr>
                <w:rFonts w:ascii="Times New Roman" w:hAnsi="Times New Roman" w:cs="Times New Roman"/>
                <w:sz w:val="20"/>
                <w:szCs w:val="20"/>
              </w:rPr>
              <w:t>/үйде)</w:t>
            </w:r>
          </w:p>
        </w:tc>
        <w:tc>
          <w:tcPr>
            <w:tcW w:w="1590" w:type="dxa"/>
          </w:tcPr>
          <w:p w14:paraId="6C0CCE5F" w14:textId="6E7F52C6"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 xml:space="preserve">53 пән </w:t>
            </w:r>
            <w:r w:rsidR="006F2DC3">
              <w:rPr>
                <w:rFonts w:ascii="Times New Roman" w:hAnsi="Times New Roman" w:cs="Times New Roman"/>
                <w:sz w:val="20"/>
                <w:szCs w:val="20"/>
              </w:rPr>
              <w:t xml:space="preserve"> </w:t>
            </w:r>
            <w:r w:rsidR="003D0D75">
              <w:rPr>
                <w:rFonts w:ascii="Times New Roman" w:hAnsi="Times New Roman" w:cs="Times New Roman"/>
                <w:sz w:val="20"/>
                <w:szCs w:val="20"/>
              </w:rPr>
              <w:t xml:space="preserve">мұғалімдері </w:t>
            </w:r>
          </w:p>
        </w:tc>
        <w:tc>
          <w:tcPr>
            <w:tcW w:w="1866" w:type="dxa"/>
          </w:tcPr>
          <w:p w14:paraId="42560813"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52</w:t>
            </w:r>
          </w:p>
          <w:p w14:paraId="79809A97" w14:textId="47437CDC"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 xml:space="preserve">пән </w:t>
            </w:r>
            <w:r w:rsidR="006F2DC3">
              <w:rPr>
                <w:rFonts w:ascii="Times New Roman" w:hAnsi="Times New Roman" w:cs="Times New Roman"/>
                <w:sz w:val="20"/>
                <w:szCs w:val="20"/>
              </w:rPr>
              <w:t xml:space="preserve"> </w:t>
            </w:r>
            <w:r w:rsidR="003D0D75">
              <w:rPr>
                <w:rFonts w:ascii="Times New Roman" w:hAnsi="Times New Roman" w:cs="Times New Roman"/>
                <w:sz w:val="20"/>
                <w:szCs w:val="20"/>
              </w:rPr>
              <w:t>мұғалімдерінің</w:t>
            </w:r>
          </w:p>
        </w:tc>
        <w:tc>
          <w:tcPr>
            <w:tcW w:w="1418" w:type="dxa"/>
          </w:tcPr>
          <w:p w14:paraId="55B77CF4" w14:textId="02286A5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 xml:space="preserve">71 пән </w:t>
            </w:r>
            <w:r w:rsidR="006F2DC3">
              <w:rPr>
                <w:rFonts w:ascii="Times New Roman" w:hAnsi="Times New Roman" w:cs="Times New Roman"/>
                <w:sz w:val="20"/>
                <w:szCs w:val="20"/>
              </w:rPr>
              <w:t xml:space="preserve"> </w:t>
            </w:r>
            <w:r w:rsidR="003D0D75">
              <w:rPr>
                <w:rFonts w:ascii="Times New Roman" w:hAnsi="Times New Roman" w:cs="Times New Roman"/>
                <w:sz w:val="20"/>
                <w:szCs w:val="20"/>
              </w:rPr>
              <w:t xml:space="preserve">мұғалімдері </w:t>
            </w:r>
          </w:p>
        </w:tc>
        <w:tc>
          <w:tcPr>
            <w:tcW w:w="1417" w:type="dxa"/>
          </w:tcPr>
          <w:p w14:paraId="7B417E45" w14:textId="60641D9B"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 xml:space="preserve">71 пән </w:t>
            </w:r>
            <w:r w:rsidR="006F2DC3">
              <w:rPr>
                <w:rFonts w:ascii="Times New Roman" w:hAnsi="Times New Roman" w:cs="Times New Roman"/>
                <w:sz w:val="20"/>
                <w:szCs w:val="20"/>
              </w:rPr>
              <w:t xml:space="preserve"> </w:t>
            </w:r>
            <w:r w:rsidR="003D0D75">
              <w:rPr>
                <w:rFonts w:ascii="Times New Roman" w:hAnsi="Times New Roman" w:cs="Times New Roman"/>
                <w:sz w:val="20"/>
                <w:szCs w:val="20"/>
              </w:rPr>
              <w:t xml:space="preserve">мұғалімдері </w:t>
            </w:r>
          </w:p>
        </w:tc>
      </w:tr>
      <w:tr w:rsidR="00AB776F" w:rsidRPr="002F6665" w14:paraId="79950612" w14:textId="77777777" w:rsidTr="00CF0A90">
        <w:tc>
          <w:tcPr>
            <w:tcW w:w="3348" w:type="dxa"/>
          </w:tcPr>
          <w:p w14:paraId="0A13673B" w14:textId="77777777" w:rsidR="00AB776F" w:rsidRPr="002F6665" w:rsidRDefault="00AB776F" w:rsidP="000630B2">
            <w:pPr>
              <w:pStyle w:val="ae"/>
              <w:rPr>
                <w:rFonts w:ascii="Times New Roman" w:hAnsi="Times New Roman" w:cs="Times New Roman"/>
                <w:sz w:val="20"/>
                <w:szCs w:val="20"/>
              </w:rPr>
            </w:pPr>
            <w:r w:rsidRPr="002F6665">
              <w:rPr>
                <w:rFonts w:ascii="Times New Roman" w:hAnsi="Times New Roman" w:cs="Times New Roman"/>
                <w:sz w:val="20"/>
                <w:szCs w:val="20"/>
              </w:rPr>
              <w:t xml:space="preserve">Инклюзивті білім беру бойынша курстық даярлықтан өткен педагогтардың саны / инклюзия сыныптарында жұмыс істейтін педагогтардың үлесі </w:t>
            </w:r>
          </w:p>
        </w:tc>
        <w:tc>
          <w:tcPr>
            <w:tcW w:w="1590" w:type="dxa"/>
          </w:tcPr>
          <w:p w14:paraId="256BF8D5" w14:textId="77777777" w:rsidR="00AB776F" w:rsidRPr="002F6665" w:rsidRDefault="00AB776F" w:rsidP="000630B2">
            <w:pPr>
              <w:pStyle w:val="TableParagraph"/>
              <w:jc w:val="center"/>
              <w:rPr>
                <w:sz w:val="20"/>
                <w:szCs w:val="20"/>
              </w:rPr>
            </w:pPr>
            <w:r w:rsidRPr="002F6665">
              <w:rPr>
                <w:sz w:val="20"/>
                <w:szCs w:val="20"/>
              </w:rPr>
              <w:t>24 педагог</w:t>
            </w:r>
          </w:p>
          <w:p w14:paraId="3A35D846" w14:textId="77777777" w:rsidR="00AB776F" w:rsidRPr="002F6665" w:rsidRDefault="00AB776F" w:rsidP="000630B2">
            <w:pPr>
              <w:pStyle w:val="ae"/>
              <w:jc w:val="center"/>
              <w:rPr>
                <w:rFonts w:ascii="Times New Roman" w:hAnsi="Times New Roman" w:cs="Times New Roman"/>
                <w:sz w:val="20"/>
                <w:szCs w:val="20"/>
              </w:rPr>
            </w:pPr>
            <w:r w:rsidRPr="002F6665">
              <w:rPr>
                <w:rFonts w:ascii="Times New Roman" w:hAnsi="Times New Roman" w:cs="Times New Roman"/>
                <w:sz w:val="20"/>
                <w:szCs w:val="20"/>
              </w:rPr>
              <w:t>45,3 %</w:t>
            </w:r>
          </w:p>
        </w:tc>
        <w:tc>
          <w:tcPr>
            <w:tcW w:w="1866" w:type="dxa"/>
          </w:tcPr>
          <w:p w14:paraId="3EB6C78D" w14:textId="77777777" w:rsidR="00AB776F" w:rsidRPr="002F6665" w:rsidRDefault="00AB776F" w:rsidP="000630B2">
            <w:pPr>
              <w:pStyle w:val="TableParagraph"/>
              <w:jc w:val="center"/>
              <w:rPr>
                <w:sz w:val="20"/>
                <w:szCs w:val="20"/>
              </w:rPr>
            </w:pPr>
            <w:r w:rsidRPr="002F6665">
              <w:rPr>
                <w:sz w:val="20"/>
                <w:szCs w:val="20"/>
              </w:rPr>
              <w:t>20 +24</w:t>
            </w:r>
          </w:p>
          <w:p w14:paraId="05124910" w14:textId="77777777" w:rsidR="00AB776F" w:rsidRPr="002F6665" w:rsidRDefault="00AB776F" w:rsidP="000630B2">
            <w:pPr>
              <w:pStyle w:val="TableParagraph"/>
              <w:jc w:val="center"/>
              <w:rPr>
                <w:sz w:val="20"/>
                <w:szCs w:val="20"/>
              </w:rPr>
            </w:pPr>
            <w:r w:rsidRPr="002F6665">
              <w:rPr>
                <w:sz w:val="20"/>
                <w:szCs w:val="20"/>
              </w:rPr>
              <w:t>84,6%</w:t>
            </w:r>
          </w:p>
        </w:tc>
        <w:tc>
          <w:tcPr>
            <w:tcW w:w="1418" w:type="dxa"/>
          </w:tcPr>
          <w:p w14:paraId="2989A050" w14:textId="77777777" w:rsidR="00AB776F" w:rsidRPr="002F6665" w:rsidRDefault="00AB776F" w:rsidP="000630B2">
            <w:pPr>
              <w:pStyle w:val="TableParagraph"/>
              <w:jc w:val="center"/>
              <w:rPr>
                <w:sz w:val="20"/>
                <w:szCs w:val="20"/>
              </w:rPr>
            </w:pPr>
            <w:r w:rsidRPr="002F6665">
              <w:rPr>
                <w:sz w:val="20"/>
                <w:szCs w:val="20"/>
              </w:rPr>
              <w:t>27 +24+20</w:t>
            </w:r>
          </w:p>
          <w:p w14:paraId="1FD7EB11" w14:textId="77777777" w:rsidR="00AB776F" w:rsidRPr="002F6665" w:rsidRDefault="00AB776F" w:rsidP="000630B2">
            <w:pPr>
              <w:pStyle w:val="TableParagraph"/>
              <w:jc w:val="center"/>
              <w:rPr>
                <w:sz w:val="20"/>
                <w:szCs w:val="20"/>
              </w:rPr>
            </w:pPr>
            <w:r w:rsidRPr="002F6665">
              <w:rPr>
                <w:sz w:val="20"/>
                <w:szCs w:val="20"/>
              </w:rPr>
              <w:t>100%</w:t>
            </w:r>
          </w:p>
        </w:tc>
        <w:tc>
          <w:tcPr>
            <w:tcW w:w="1417" w:type="dxa"/>
          </w:tcPr>
          <w:p w14:paraId="3961A206" w14:textId="77777777" w:rsidR="00AB776F" w:rsidRPr="002F6665" w:rsidRDefault="00AB776F" w:rsidP="000630B2">
            <w:pPr>
              <w:pStyle w:val="TableParagraph"/>
              <w:jc w:val="center"/>
              <w:rPr>
                <w:sz w:val="20"/>
                <w:szCs w:val="20"/>
              </w:rPr>
            </w:pPr>
            <w:r w:rsidRPr="002F6665">
              <w:rPr>
                <w:sz w:val="20"/>
                <w:szCs w:val="20"/>
              </w:rPr>
              <w:t>71</w:t>
            </w:r>
          </w:p>
          <w:p w14:paraId="71919884" w14:textId="77777777" w:rsidR="00AB776F" w:rsidRPr="002F6665" w:rsidRDefault="00AB776F" w:rsidP="000630B2">
            <w:pPr>
              <w:pStyle w:val="TableParagraph"/>
              <w:jc w:val="center"/>
              <w:rPr>
                <w:sz w:val="20"/>
                <w:szCs w:val="20"/>
              </w:rPr>
            </w:pPr>
            <w:r w:rsidRPr="002F6665">
              <w:rPr>
                <w:sz w:val="20"/>
                <w:szCs w:val="20"/>
              </w:rPr>
              <w:t>100%</w:t>
            </w:r>
          </w:p>
        </w:tc>
      </w:tr>
    </w:tbl>
    <w:p w14:paraId="6516E622" w14:textId="77777777" w:rsidR="00AB776F" w:rsidRPr="002F6665" w:rsidRDefault="00AB776F" w:rsidP="00AB776F">
      <w:pPr>
        <w:autoSpaceDE w:val="0"/>
        <w:autoSpaceDN w:val="0"/>
        <w:adjustRightInd w:val="0"/>
        <w:spacing w:after="0"/>
        <w:jc w:val="center"/>
        <w:rPr>
          <w:rFonts w:cs="Times New Roman"/>
          <w:b/>
          <w:sz w:val="24"/>
          <w:szCs w:val="24"/>
        </w:rPr>
      </w:pPr>
    </w:p>
    <w:p w14:paraId="3A87A176" w14:textId="7D4A594E" w:rsidR="00AB776F" w:rsidRPr="002F6665" w:rsidRDefault="00AB776F" w:rsidP="00672A6F">
      <w:pPr>
        <w:spacing w:after="0" w:line="240" w:lineRule="auto"/>
        <w:ind w:firstLine="709"/>
        <w:jc w:val="both"/>
        <w:outlineLvl w:val="3"/>
        <w:rPr>
          <w:rFonts w:ascii="Times New Roman" w:eastAsia="Times New Roman" w:hAnsi="Times New Roman" w:cs="Times New Roman"/>
          <w:sz w:val="24"/>
          <w:szCs w:val="24"/>
          <w:lang w:eastAsia="ru-RU"/>
        </w:rPr>
      </w:pPr>
      <w:r w:rsidRPr="002F6665">
        <w:rPr>
          <w:rFonts w:eastAsia="Times New Roman" w:cs="Times New Roman"/>
          <w:b/>
          <w:bCs/>
          <w:sz w:val="20"/>
          <w:szCs w:val="20"/>
          <w:lang w:eastAsia="ru-RU"/>
        </w:rPr>
        <w:t xml:space="preserve"> </w:t>
      </w:r>
      <w:r w:rsidRPr="002F6665">
        <w:rPr>
          <w:rFonts w:ascii="Times New Roman" w:eastAsia="Times New Roman" w:hAnsi="Times New Roman" w:cs="Times New Roman"/>
          <w:sz w:val="24"/>
          <w:szCs w:val="24"/>
          <w:lang w:eastAsia="ru-RU"/>
        </w:rPr>
        <w:t>Инклюзивті білім беруді кадрлармен қамтамасыз ету</w:t>
      </w:r>
    </w:p>
    <w:p w14:paraId="0049F00E" w14:textId="77777777" w:rsidR="00AB776F" w:rsidRPr="002F6665" w:rsidRDefault="00AB776F" w:rsidP="00672A6F">
      <w:pPr>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Мектепте инклюзивті білім беру саласында педагогтардың біліктілігін арттыру бойынша жұмыстар белсенді жүргізілуде. Инклюзивті сыныптарда жұмыс істейтін педагогтардың 100% инклюзивті білім беру мәселелері бойынша біліктілігін арттырудан өтті; </w:t>
      </w:r>
    </w:p>
    <w:p w14:paraId="2F8B07CD" w14:textId="301AB633" w:rsidR="00AB776F" w:rsidRPr="002F6665" w:rsidRDefault="00AB776F">
      <w:pPr>
        <w:numPr>
          <w:ilvl w:val="0"/>
          <w:numId w:val="184"/>
        </w:numPr>
        <w:spacing w:after="0" w:line="240" w:lineRule="auto"/>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Педагогтар семинарлар мен конференцияларға, соның ішінде аутизм спектрі бұзылған балаларды психологиялық</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педагогикалық қолдау және есту қабілеті бұзылған балаларды оқыту технологиялары тақырыптарына қатысты.</w:t>
      </w:r>
    </w:p>
    <w:p w14:paraId="34C38FFF" w14:textId="7D3C91B3" w:rsidR="00AB776F" w:rsidRPr="002F6665" w:rsidRDefault="00AB776F" w:rsidP="00672A6F">
      <w:pPr>
        <w:spacing w:after="0" w:line="240" w:lineRule="auto"/>
        <w:ind w:firstLine="709"/>
        <w:jc w:val="both"/>
        <w:outlineLvl w:val="3"/>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 xml:space="preserve"> </w:t>
      </w:r>
      <w:r w:rsidR="00672A6F">
        <w:rPr>
          <w:rFonts w:ascii="Times New Roman" w:eastAsia="Times New Roman" w:hAnsi="Times New Roman" w:cs="Times New Roman"/>
          <w:sz w:val="24"/>
          <w:szCs w:val="24"/>
          <w:lang w:eastAsia="ru-RU"/>
        </w:rPr>
        <w:t xml:space="preserve">ЕБҚ </w:t>
      </w:r>
      <w:r w:rsidRPr="002F6665">
        <w:rPr>
          <w:rFonts w:ascii="Times New Roman" w:eastAsia="Times New Roman" w:hAnsi="Times New Roman" w:cs="Times New Roman"/>
          <w:sz w:val="24"/>
          <w:szCs w:val="24"/>
          <w:lang w:eastAsia="ru-RU"/>
        </w:rPr>
        <w:t xml:space="preserve"> бар оқушыларға арналған білім беру бағдарламалары</w:t>
      </w:r>
    </w:p>
    <w:p w14:paraId="4D780C9E" w14:textId="53EA33BD" w:rsidR="00AB776F" w:rsidRPr="002F6665" w:rsidRDefault="00AB776F" w:rsidP="00672A6F">
      <w:pPr>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ЕБҚ бар оқушыларды оқыту мыналарға сәйкес жүргізіледі:</w:t>
      </w:r>
      <w:r w:rsidRPr="002F6665">
        <w:rPr>
          <w:rFonts w:ascii="Times New Roman" w:eastAsia="Times New Roman" w:hAnsi="Times New Roman" w:cs="Times New Roman"/>
          <w:sz w:val="24"/>
          <w:szCs w:val="24"/>
          <w:lang w:eastAsia="ru-RU"/>
        </w:rPr>
        <w:br/>
      </w:r>
      <w:r w:rsidRPr="002F6665">
        <w:rPr>
          <w:rFonts w:ascii="Segoe UI Emoji" w:eastAsia="Times New Roman" w:hAnsi="Segoe UI Emoji" w:cs="Segoe UI Emoji"/>
          <w:sz w:val="24"/>
          <w:szCs w:val="24"/>
          <w:lang w:eastAsia="ru-RU"/>
        </w:rPr>
        <w:t>📌</w:t>
      </w:r>
      <w:r w:rsidRPr="002F6665">
        <w:rPr>
          <w:rFonts w:ascii="Times New Roman" w:eastAsia="Times New Roman" w:hAnsi="Times New Roman" w:cs="Times New Roman"/>
          <w:sz w:val="24"/>
          <w:szCs w:val="24"/>
          <w:lang w:eastAsia="ru-RU"/>
        </w:rPr>
        <w:t xml:space="preserve"> Білім және ғылым Министрінің бұйрығымен ҚР </w:t>
      </w:r>
      <w:r w:rsidRPr="002F6665">
        <w:rPr>
          <w:rFonts w:ascii="Times New Roman" w:hAnsi="Times New Roman" w:cs="Times New Roman"/>
          <w:sz w:val="24"/>
          <w:szCs w:val="24"/>
        </w:rPr>
        <w:t xml:space="preserve"> 2025 жылғы 29 сәуір № 92 </w:t>
      </w:r>
      <w:r w:rsidRPr="002F6665">
        <w:rPr>
          <w:rFonts w:ascii="Times New Roman" w:eastAsia="Times New Roman" w:hAnsi="Times New Roman" w:cs="Times New Roman"/>
          <w:sz w:val="24"/>
          <w:szCs w:val="24"/>
          <w:lang w:eastAsia="ru-RU"/>
        </w:rPr>
        <w:t>– Психологиялық</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педагогикалық сүйемелдеу қағидаларын бекіту туралы;</w:t>
      </w:r>
      <w:r w:rsidRPr="002F6665">
        <w:rPr>
          <w:rFonts w:ascii="Times New Roman" w:eastAsia="Times New Roman" w:hAnsi="Times New Roman" w:cs="Times New Roman"/>
          <w:sz w:val="24"/>
          <w:szCs w:val="24"/>
          <w:lang w:eastAsia="ru-RU"/>
        </w:rPr>
        <w:br/>
      </w:r>
      <w:r w:rsidRPr="002F6665">
        <w:rPr>
          <w:rFonts w:ascii="Segoe UI Emoji" w:eastAsia="Times New Roman" w:hAnsi="Segoe UI Emoji" w:cs="Segoe UI Emoji"/>
          <w:sz w:val="24"/>
          <w:szCs w:val="24"/>
          <w:lang w:eastAsia="ru-RU"/>
        </w:rPr>
        <w:t>📌</w:t>
      </w:r>
      <w:r w:rsidRPr="002F6665">
        <w:rPr>
          <w:rFonts w:ascii="Times New Roman" w:eastAsia="Times New Roman" w:hAnsi="Times New Roman" w:cs="Times New Roman"/>
          <w:sz w:val="24"/>
          <w:szCs w:val="24"/>
          <w:lang w:eastAsia="ru-RU"/>
        </w:rPr>
        <w:t xml:space="preserve"> Ерекше білім берілуіне қажеттілігі бар білім алушыларға арналған үлгілік оқу бағдарламаларымен (ҚР БҒМ 05.02.2020 ж. № 51 бұйрығы);</w:t>
      </w:r>
      <w:r w:rsidRPr="002F6665">
        <w:rPr>
          <w:rFonts w:ascii="Times New Roman" w:eastAsia="Times New Roman" w:hAnsi="Times New Roman" w:cs="Times New Roman"/>
          <w:sz w:val="24"/>
          <w:szCs w:val="24"/>
          <w:lang w:eastAsia="ru-RU"/>
        </w:rPr>
        <w:br/>
      </w:r>
      <w:r w:rsidRPr="002F6665">
        <w:rPr>
          <w:rFonts w:ascii="Segoe UI Emoji" w:eastAsia="Times New Roman" w:hAnsi="Segoe UI Emoji" w:cs="Segoe UI Emoji"/>
          <w:sz w:val="24"/>
          <w:szCs w:val="24"/>
          <w:lang w:eastAsia="ru-RU"/>
        </w:rPr>
        <w:t>📌</w:t>
      </w:r>
      <w:r w:rsidRPr="002F6665">
        <w:rPr>
          <w:rFonts w:ascii="Times New Roman" w:eastAsia="Times New Roman" w:hAnsi="Times New Roman" w:cs="Times New Roman"/>
          <w:sz w:val="24"/>
          <w:szCs w:val="24"/>
          <w:lang w:eastAsia="ru-RU"/>
        </w:rPr>
        <w:t xml:space="preserve"> Қазақстан Республикасы Білім және ғылым министрінің 2022 жылғы 29 желтоқсандағы № 532 бұйрығымен – Психологиялық</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педагогикалық қолдауға мемлекеттік білім беру тапсырысы туралы.</w:t>
      </w:r>
    </w:p>
    <w:p w14:paraId="1188E138" w14:textId="77777777" w:rsidR="00AB776F" w:rsidRPr="002F6665" w:rsidRDefault="00AB776F" w:rsidP="00672A6F">
      <w:pPr>
        <w:spacing w:after="0" w:line="240" w:lineRule="auto"/>
        <w:ind w:firstLine="709"/>
        <w:jc w:val="both"/>
        <w:outlineLvl w:val="3"/>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7. ЕБҚ бар оқушылардың үлгерімін мониторингілеу</w:t>
      </w:r>
    </w:p>
    <w:p w14:paraId="4B34D053" w14:textId="1BA852B3" w:rsidR="00AB776F" w:rsidRPr="002F6665" w:rsidRDefault="00AB776F" w:rsidP="00672A6F">
      <w:pPr>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2022</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 xml:space="preserve">2024 оқу жылының қорытындысы бойынша </w:t>
      </w:r>
      <w:r w:rsidR="00672A6F">
        <w:rPr>
          <w:rFonts w:ascii="Times New Roman" w:eastAsia="Times New Roman" w:hAnsi="Times New Roman" w:cs="Times New Roman"/>
          <w:sz w:val="24"/>
          <w:szCs w:val="24"/>
          <w:lang w:eastAsia="ru-RU"/>
        </w:rPr>
        <w:t xml:space="preserve">ЕБҚ </w:t>
      </w:r>
      <w:r w:rsidRPr="002F6665">
        <w:rPr>
          <w:rFonts w:ascii="Times New Roman" w:eastAsia="Times New Roman" w:hAnsi="Times New Roman" w:cs="Times New Roman"/>
          <w:sz w:val="24"/>
          <w:szCs w:val="24"/>
          <w:lang w:eastAsia="ru-RU"/>
        </w:rPr>
        <w:t xml:space="preserve"> бар білім алушылардың 100%</w:t>
      </w:r>
      <w:r w:rsidR="00A87357">
        <w:rPr>
          <w:rFonts w:ascii="Times New Roman" w:eastAsia="Times New Roman" w:hAnsi="Times New Roman" w:cs="Times New Roman"/>
          <w:sz w:val="24"/>
          <w:szCs w:val="24"/>
          <w:lang w:eastAsia="ru-RU"/>
        </w:rPr>
        <w:t>-</w:t>
      </w:r>
      <w:r w:rsidRPr="002F6665">
        <w:rPr>
          <w:rFonts w:ascii="Times New Roman" w:eastAsia="Times New Roman" w:hAnsi="Times New Roman" w:cs="Times New Roman"/>
          <w:sz w:val="24"/>
          <w:szCs w:val="24"/>
          <w:lang w:eastAsia="ru-RU"/>
        </w:rPr>
        <w:t>ы оқу бағдарламаларын ойдағыдай меңгеріп, келесі сыныпқа ауыстырылды.</w:t>
      </w:r>
    </w:p>
    <w:p w14:paraId="4428D5B8" w14:textId="77777777" w:rsidR="00AB776F" w:rsidRPr="002F6665" w:rsidRDefault="00AB776F" w:rsidP="00672A6F">
      <w:pPr>
        <w:spacing w:after="0" w:line="240" w:lineRule="auto"/>
        <w:ind w:firstLine="709"/>
        <w:jc w:val="both"/>
        <w:rPr>
          <w:rFonts w:ascii="Times New Roman" w:eastAsia="Times New Roman" w:hAnsi="Times New Roman" w:cs="Times New Roman"/>
          <w:sz w:val="24"/>
          <w:szCs w:val="24"/>
          <w:lang w:eastAsia="ru-RU"/>
        </w:rPr>
      </w:pPr>
      <w:r w:rsidRPr="002F6665">
        <w:rPr>
          <w:rFonts w:ascii="Times New Roman" w:eastAsia="Times New Roman" w:hAnsi="Times New Roman" w:cs="Times New Roman"/>
          <w:sz w:val="24"/>
          <w:szCs w:val="24"/>
          <w:lang w:eastAsia="ru-RU"/>
        </w:rPr>
        <w:t>Осылайша, №41 мектеп кедергісіз ортаны қамтамасыз ету және ерекше білім берілуіне қажеттілігі бар оқушыларға арнайы жағдай жасау талаптарына толық жауап береді.</w:t>
      </w:r>
    </w:p>
    <w:p w14:paraId="6D9BDE50" w14:textId="3A16DB7D" w:rsidR="00AB776F" w:rsidRPr="002F6665" w:rsidRDefault="00AB776F" w:rsidP="00672A6F">
      <w:pPr>
        <w:autoSpaceDE w:val="0"/>
        <w:autoSpaceDN w:val="0"/>
        <w:adjustRightInd w:val="0"/>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2023</w:t>
      </w:r>
      <w:r w:rsidR="00A87357">
        <w:rPr>
          <w:rFonts w:ascii="Times New Roman" w:hAnsi="Times New Roman" w:cs="Times New Roman"/>
          <w:sz w:val="24"/>
          <w:szCs w:val="24"/>
        </w:rPr>
        <w:t>-</w:t>
      </w:r>
      <w:r w:rsidRPr="002F6665">
        <w:rPr>
          <w:rFonts w:ascii="Times New Roman" w:hAnsi="Times New Roman" w:cs="Times New Roman"/>
          <w:sz w:val="24"/>
          <w:szCs w:val="24"/>
        </w:rPr>
        <w:t>2025 жылдарға науқас балаларды үйде оқыту</w:t>
      </w:r>
    </w:p>
    <w:p w14:paraId="0FACA78A" w14:textId="77777777" w:rsidR="00AB776F" w:rsidRPr="002F6665" w:rsidRDefault="00AB776F" w:rsidP="00CF0A90">
      <w:pPr>
        <w:autoSpaceDE w:val="0"/>
        <w:autoSpaceDN w:val="0"/>
        <w:adjustRightInd w:val="0"/>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rPr>
        <w:t xml:space="preserve">Жыл сайын мектепте науқас балаларды үйде оқыту ұйымдастырылады. </w:t>
      </w:r>
    </w:p>
    <w:p w14:paraId="6DA41200" w14:textId="77777777" w:rsidR="00AB776F" w:rsidRPr="002F6665" w:rsidRDefault="00AB776F" w:rsidP="00CF0A90">
      <w:pPr>
        <w:autoSpaceDE w:val="0"/>
        <w:autoSpaceDN w:val="0"/>
        <w:adjustRightInd w:val="0"/>
        <w:spacing w:after="0" w:line="240" w:lineRule="auto"/>
        <w:ind w:firstLine="851"/>
        <w:jc w:val="both"/>
        <w:rPr>
          <w:rStyle w:val="af6"/>
          <w:rFonts w:ascii="Times New Roman" w:eastAsiaTheme="minorEastAsia" w:hAnsi="Times New Roman" w:cs="Times New Roman"/>
          <w:sz w:val="24"/>
          <w:szCs w:val="24"/>
          <w:shd w:val="clear" w:color="auto" w:fill="FFFFFF"/>
        </w:rPr>
      </w:pPr>
      <w:r w:rsidRPr="002F6665">
        <w:rPr>
          <w:rStyle w:val="af6"/>
          <w:rFonts w:ascii="Times New Roman" w:eastAsiaTheme="minorEastAsia" w:hAnsi="Times New Roman" w:cs="Times New Roman"/>
          <w:sz w:val="24"/>
          <w:szCs w:val="24"/>
          <w:shd w:val="clear" w:color="auto" w:fill="FFFFFF"/>
        </w:rPr>
        <w:t>Оқушыларға арналған үйде оқыту мектебінің жұмыс оқу жоспары негізінде әзірленген:</w:t>
      </w:r>
    </w:p>
    <w:p w14:paraId="4A538508" w14:textId="77777777" w:rsidR="00AB776F" w:rsidRPr="002F6665" w:rsidRDefault="00AB776F" w:rsidP="00CF0A90">
      <w:pPr>
        <w:autoSpaceDE w:val="0"/>
        <w:autoSpaceDN w:val="0"/>
        <w:adjustRightInd w:val="0"/>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shd w:val="clear" w:color="auto" w:fill="FFFFFF"/>
        </w:rPr>
        <w:t>Қазақстан Республикасы Білім және ғылым министрінің 2018 жылғы 31 қазандағы № 604 бұйрығымен бекітілген бастауыш білім берудің, негізгі орта білім берудің мемлекеттік жалпыға міндетті стандарты (2020 жылғы 05 мамырдағы № 182 өзгерістер мен толықтырулармен);</w:t>
      </w:r>
    </w:p>
    <w:p w14:paraId="012367A4" w14:textId="77777777" w:rsidR="00AB776F" w:rsidRPr="002F6665" w:rsidRDefault="00AB776F" w:rsidP="00CF0A90">
      <w:pPr>
        <w:autoSpaceDE w:val="0"/>
        <w:autoSpaceDN w:val="0"/>
        <w:adjustRightInd w:val="0"/>
        <w:spacing w:after="0" w:line="240" w:lineRule="auto"/>
        <w:ind w:firstLine="851"/>
        <w:jc w:val="both"/>
        <w:rPr>
          <w:rFonts w:ascii="Times New Roman" w:hAnsi="Times New Roman" w:cs="Times New Roman"/>
          <w:sz w:val="24"/>
          <w:szCs w:val="24"/>
        </w:rPr>
      </w:pPr>
      <w:r w:rsidRPr="002F6665">
        <w:rPr>
          <w:rFonts w:ascii="Times New Roman" w:hAnsi="Times New Roman" w:cs="Times New Roman"/>
          <w:sz w:val="24"/>
          <w:szCs w:val="24"/>
          <w:shd w:val="clear" w:color="auto" w:fill="FFFFFF"/>
        </w:rPr>
        <w:t>Қазақстан Республикасы Білім және ғылым министрінің 2013 жылғы 3 сәуірдегі № 115 бұйрығымен бекітілген "Жалпы білім беретін пәндер, таңдау пәндері және факультативтер бойынша үлгілік оқу бағдарламаларын бекіту туралы" Қазақстан Республикасы Білім және ғылым министрінің 2013 жылғы 3 сәуірдегі № 115 бұйрығымен бекітілген Жалпы білім беретін пәндер, таңдау пәндері және факультативтер бойынша үлгілік оқу бағдарламалары. жалпы білім беретін ұйымдар";</w:t>
      </w:r>
      <w:r w:rsidRPr="002F6665">
        <w:rPr>
          <w:rFonts w:ascii="Times New Roman" w:hAnsi="Times New Roman" w:cs="Times New Roman"/>
          <w:sz w:val="24"/>
          <w:szCs w:val="24"/>
          <w:shd w:val="clear" w:color="auto" w:fill="FFFFFF"/>
        </w:rPr>
        <w:br/>
        <w:t>"Қазақстан Республикасы Білім және ғылым министрінің кейбір бұйрықтарына өзгерістер мен толықтырулар енгізу туралы" Қазақстан Республикасы Білім және ғылым министрінің 2019 жылғы 26 шілдедегі №334 бұйрығы.</w:t>
      </w:r>
    </w:p>
    <w:p w14:paraId="44839AEE" w14:textId="747FADF8" w:rsidR="00CF0A90" w:rsidRPr="002F6665" w:rsidRDefault="00CF0A90" w:rsidP="00CF0A90">
      <w:pPr>
        <w:autoSpaceDE w:val="0"/>
        <w:autoSpaceDN w:val="0"/>
        <w:adjustRightInd w:val="0"/>
        <w:spacing w:after="0" w:line="240" w:lineRule="auto"/>
        <w:ind w:firstLine="851"/>
        <w:jc w:val="right"/>
        <w:rPr>
          <w:rFonts w:ascii="Times New Roman" w:hAnsi="Times New Roman" w:cs="Times New Roman"/>
          <w:b/>
          <w:bCs/>
          <w:sz w:val="24"/>
          <w:szCs w:val="24"/>
        </w:rPr>
      </w:pPr>
      <w:r w:rsidRPr="002F6665">
        <w:rPr>
          <w:rFonts w:ascii="Times New Roman" w:hAnsi="Times New Roman" w:cs="Times New Roman"/>
          <w:b/>
          <w:bCs/>
          <w:sz w:val="24"/>
          <w:szCs w:val="24"/>
        </w:rPr>
        <w:t>№66 кесте</w:t>
      </w:r>
    </w:p>
    <w:p w14:paraId="464BA8FD" w14:textId="6FB9C33B" w:rsidR="00AB776F" w:rsidRPr="002F6665" w:rsidRDefault="00AB776F" w:rsidP="00CF0A90">
      <w:pPr>
        <w:autoSpaceDE w:val="0"/>
        <w:autoSpaceDN w:val="0"/>
        <w:adjustRightInd w:val="0"/>
        <w:spacing w:after="0" w:line="240" w:lineRule="auto"/>
        <w:ind w:firstLine="851"/>
        <w:jc w:val="right"/>
        <w:rPr>
          <w:rFonts w:ascii="Times New Roman" w:hAnsi="Times New Roman" w:cs="Times New Roman"/>
          <w:b/>
          <w:bCs/>
          <w:sz w:val="24"/>
          <w:szCs w:val="24"/>
        </w:rPr>
      </w:pPr>
      <w:r w:rsidRPr="002F6665">
        <w:rPr>
          <w:rFonts w:ascii="Times New Roman" w:hAnsi="Times New Roman" w:cs="Times New Roman"/>
          <w:b/>
          <w:bCs/>
          <w:sz w:val="24"/>
          <w:szCs w:val="24"/>
        </w:rPr>
        <w:t>Оқу жылдары бойынша оқушылар саны: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4"/>
        <w:gridCol w:w="1687"/>
        <w:gridCol w:w="1663"/>
        <w:gridCol w:w="1365"/>
      </w:tblGrid>
      <w:tr w:rsidR="00E971AA" w:rsidRPr="002F6665" w14:paraId="5BFC634F" w14:textId="77777777" w:rsidTr="000630B2">
        <w:trPr>
          <w:jc w:val="center"/>
        </w:trPr>
        <w:tc>
          <w:tcPr>
            <w:tcW w:w="2834" w:type="dxa"/>
          </w:tcPr>
          <w:p w14:paraId="5F9EC468" w14:textId="77777777" w:rsidR="00AB776F" w:rsidRPr="002F6665" w:rsidRDefault="00AB776F" w:rsidP="000630B2">
            <w:pPr>
              <w:spacing w:after="0"/>
              <w:ind w:firstLine="708"/>
              <w:rPr>
                <w:rFonts w:ascii="Times New Roman" w:hAnsi="Times New Roman" w:cs="Times New Roman"/>
                <w:sz w:val="20"/>
                <w:szCs w:val="20"/>
              </w:rPr>
            </w:pPr>
          </w:p>
        </w:tc>
        <w:tc>
          <w:tcPr>
            <w:tcW w:w="1687" w:type="dxa"/>
          </w:tcPr>
          <w:p w14:paraId="68E1AE8F" w14:textId="03E478BB" w:rsidR="00AB776F" w:rsidRPr="002F6665" w:rsidRDefault="00AB776F" w:rsidP="000630B2">
            <w:pPr>
              <w:spacing w:after="0"/>
              <w:jc w:val="center"/>
              <w:rPr>
                <w:rFonts w:ascii="Times New Roman" w:hAnsi="Times New Roman" w:cs="Times New Roman"/>
                <w:b/>
                <w:sz w:val="20"/>
                <w:szCs w:val="20"/>
              </w:rPr>
            </w:pPr>
            <w:r w:rsidRPr="002F6665">
              <w:rPr>
                <w:rFonts w:ascii="Times New Roman" w:hAnsi="Times New Roman" w:cs="Times New Roman"/>
                <w:b/>
                <w:sz w:val="20"/>
                <w:szCs w:val="20"/>
              </w:rPr>
              <w:t>2023</w:t>
            </w:r>
            <w:r w:rsidR="00A87357">
              <w:rPr>
                <w:rFonts w:ascii="Times New Roman" w:hAnsi="Times New Roman" w:cs="Times New Roman"/>
                <w:b/>
                <w:sz w:val="20"/>
                <w:szCs w:val="20"/>
              </w:rPr>
              <w:t>-</w:t>
            </w:r>
            <w:r w:rsidRPr="002F6665">
              <w:rPr>
                <w:rFonts w:ascii="Times New Roman" w:hAnsi="Times New Roman" w:cs="Times New Roman"/>
                <w:b/>
                <w:sz w:val="20"/>
                <w:szCs w:val="20"/>
              </w:rPr>
              <w:t>2024</w:t>
            </w:r>
            <w:r w:rsidR="003234D9">
              <w:rPr>
                <w:rFonts w:ascii="Times New Roman" w:hAnsi="Times New Roman" w:cs="Times New Roman"/>
                <w:b/>
                <w:sz w:val="20"/>
                <w:szCs w:val="20"/>
              </w:rPr>
              <w:t>оқу жылы</w:t>
            </w:r>
          </w:p>
        </w:tc>
        <w:tc>
          <w:tcPr>
            <w:tcW w:w="1663" w:type="dxa"/>
          </w:tcPr>
          <w:p w14:paraId="34F2898E" w14:textId="47D39541" w:rsidR="00AB776F" w:rsidRPr="002F6665" w:rsidRDefault="00AB776F" w:rsidP="000630B2">
            <w:pPr>
              <w:spacing w:after="0"/>
              <w:jc w:val="center"/>
              <w:rPr>
                <w:rFonts w:ascii="Times New Roman" w:hAnsi="Times New Roman" w:cs="Times New Roman"/>
                <w:b/>
                <w:sz w:val="20"/>
                <w:szCs w:val="20"/>
              </w:rPr>
            </w:pPr>
            <w:r w:rsidRPr="002F6665">
              <w:rPr>
                <w:rFonts w:ascii="Times New Roman" w:hAnsi="Times New Roman" w:cs="Times New Roman"/>
                <w:b/>
                <w:sz w:val="20"/>
                <w:szCs w:val="20"/>
              </w:rPr>
              <w:t>2024</w:t>
            </w:r>
            <w:r w:rsidR="00A87357">
              <w:rPr>
                <w:rFonts w:ascii="Times New Roman" w:hAnsi="Times New Roman" w:cs="Times New Roman"/>
                <w:b/>
                <w:sz w:val="20"/>
                <w:szCs w:val="20"/>
              </w:rPr>
              <w:t>-</w:t>
            </w:r>
            <w:r w:rsidRPr="002F6665">
              <w:rPr>
                <w:rFonts w:ascii="Times New Roman" w:hAnsi="Times New Roman" w:cs="Times New Roman"/>
                <w:b/>
                <w:sz w:val="20"/>
                <w:szCs w:val="20"/>
              </w:rPr>
              <w:t>2025</w:t>
            </w:r>
            <w:r w:rsidR="008D46D1">
              <w:rPr>
                <w:rFonts w:ascii="Times New Roman" w:hAnsi="Times New Roman" w:cs="Times New Roman"/>
                <w:b/>
                <w:sz w:val="20"/>
                <w:szCs w:val="20"/>
              </w:rPr>
              <w:t>оқу жылы</w:t>
            </w:r>
          </w:p>
        </w:tc>
        <w:tc>
          <w:tcPr>
            <w:tcW w:w="1365" w:type="dxa"/>
          </w:tcPr>
          <w:p w14:paraId="5793CBC0" w14:textId="1400333E" w:rsidR="00AB776F" w:rsidRPr="002F6665" w:rsidRDefault="00AB776F" w:rsidP="000630B2">
            <w:pPr>
              <w:spacing w:after="0"/>
              <w:jc w:val="center"/>
              <w:rPr>
                <w:rFonts w:ascii="Times New Roman" w:hAnsi="Times New Roman" w:cs="Times New Roman"/>
                <w:b/>
                <w:sz w:val="20"/>
                <w:szCs w:val="20"/>
              </w:rPr>
            </w:pPr>
            <w:r w:rsidRPr="002F6665">
              <w:rPr>
                <w:rFonts w:ascii="Times New Roman" w:hAnsi="Times New Roman" w:cs="Times New Roman"/>
                <w:b/>
                <w:sz w:val="20"/>
                <w:szCs w:val="20"/>
              </w:rPr>
              <w:t>2025</w:t>
            </w:r>
            <w:r w:rsidR="00A87357">
              <w:rPr>
                <w:rFonts w:ascii="Times New Roman" w:hAnsi="Times New Roman" w:cs="Times New Roman"/>
                <w:b/>
                <w:sz w:val="20"/>
                <w:szCs w:val="20"/>
              </w:rPr>
              <w:t>-</w:t>
            </w:r>
            <w:r w:rsidRPr="002F6665">
              <w:rPr>
                <w:rFonts w:ascii="Times New Roman" w:hAnsi="Times New Roman" w:cs="Times New Roman"/>
                <w:b/>
                <w:sz w:val="20"/>
                <w:szCs w:val="20"/>
              </w:rPr>
              <w:t>2026</w:t>
            </w:r>
          </w:p>
        </w:tc>
      </w:tr>
      <w:tr w:rsidR="00E971AA" w:rsidRPr="002F6665" w14:paraId="4E42E1E7" w14:textId="77777777" w:rsidTr="000630B2">
        <w:trPr>
          <w:jc w:val="center"/>
        </w:trPr>
        <w:tc>
          <w:tcPr>
            <w:tcW w:w="2834" w:type="dxa"/>
          </w:tcPr>
          <w:p w14:paraId="7C7AB060" w14:textId="77777777" w:rsidR="00AB776F" w:rsidRPr="002F6665" w:rsidRDefault="00AB776F" w:rsidP="000630B2">
            <w:pPr>
              <w:spacing w:after="0"/>
              <w:rPr>
                <w:rFonts w:ascii="Times New Roman" w:hAnsi="Times New Roman" w:cs="Times New Roman"/>
                <w:b/>
                <w:sz w:val="20"/>
                <w:szCs w:val="20"/>
              </w:rPr>
            </w:pPr>
            <w:r w:rsidRPr="002F6665">
              <w:rPr>
                <w:rFonts w:ascii="Times New Roman" w:hAnsi="Times New Roman" w:cs="Times New Roman"/>
                <w:b/>
                <w:sz w:val="20"/>
                <w:szCs w:val="20"/>
              </w:rPr>
              <w:t>Оқушылар саны</w:t>
            </w:r>
          </w:p>
        </w:tc>
        <w:tc>
          <w:tcPr>
            <w:tcW w:w="1687" w:type="dxa"/>
          </w:tcPr>
          <w:p w14:paraId="09CD5B8C" w14:textId="77777777" w:rsidR="00AB776F" w:rsidRPr="002F6665" w:rsidRDefault="00AB776F" w:rsidP="000630B2">
            <w:pPr>
              <w:spacing w:after="0"/>
              <w:jc w:val="center"/>
              <w:rPr>
                <w:rFonts w:ascii="Times New Roman" w:hAnsi="Times New Roman" w:cs="Times New Roman"/>
                <w:sz w:val="20"/>
                <w:szCs w:val="20"/>
              </w:rPr>
            </w:pPr>
            <w:r w:rsidRPr="002F6665">
              <w:rPr>
                <w:rFonts w:ascii="Times New Roman" w:hAnsi="Times New Roman" w:cs="Times New Roman"/>
                <w:sz w:val="20"/>
                <w:szCs w:val="20"/>
              </w:rPr>
              <w:t>10</w:t>
            </w:r>
          </w:p>
        </w:tc>
        <w:tc>
          <w:tcPr>
            <w:tcW w:w="1663" w:type="dxa"/>
          </w:tcPr>
          <w:p w14:paraId="263DC953" w14:textId="77777777" w:rsidR="00AB776F" w:rsidRPr="002F6665" w:rsidRDefault="00AB776F" w:rsidP="000630B2">
            <w:pPr>
              <w:spacing w:after="0"/>
              <w:jc w:val="center"/>
              <w:rPr>
                <w:rFonts w:ascii="Times New Roman" w:hAnsi="Times New Roman" w:cs="Times New Roman"/>
                <w:sz w:val="20"/>
                <w:szCs w:val="20"/>
              </w:rPr>
            </w:pPr>
            <w:r w:rsidRPr="002F6665">
              <w:rPr>
                <w:rFonts w:ascii="Times New Roman" w:hAnsi="Times New Roman" w:cs="Times New Roman"/>
                <w:sz w:val="20"/>
                <w:szCs w:val="20"/>
              </w:rPr>
              <w:t>6</w:t>
            </w:r>
          </w:p>
        </w:tc>
        <w:tc>
          <w:tcPr>
            <w:tcW w:w="1365" w:type="dxa"/>
          </w:tcPr>
          <w:p w14:paraId="2B614939" w14:textId="77777777" w:rsidR="00AB776F" w:rsidRPr="002F6665" w:rsidRDefault="00AB776F" w:rsidP="000630B2">
            <w:pPr>
              <w:spacing w:after="0"/>
              <w:jc w:val="center"/>
              <w:rPr>
                <w:rFonts w:ascii="Times New Roman" w:hAnsi="Times New Roman" w:cs="Times New Roman"/>
                <w:sz w:val="20"/>
                <w:szCs w:val="20"/>
              </w:rPr>
            </w:pPr>
            <w:r w:rsidRPr="002F6665">
              <w:rPr>
                <w:rFonts w:ascii="Times New Roman" w:hAnsi="Times New Roman" w:cs="Times New Roman"/>
                <w:sz w:val="20"/>
                <w:szCs w:val="20"/>
              </w:rPr>
              <w:t>9</w:t>
            </w:r>
          </w:p>
        </w:tc>
      </w:tr>
      <w:tr w:rsidR="00AB776F" w:rsidRPr="002F6665" w14:paraId="5380BD0C" w14:textId="77777777" w:rsidTr="000630B2">
        <w:trPr>
          <w:jc w:val="center"/>
        </w:trPr>
        <w:tc>
          <w:tcPr>
            <w:tcW w:w="2834" w:type="dxa"/>
          </w:tcPr>
          <w:p w14:paraId="76E13EB8" w14:textId="77777777" w:rsidR="00AB776F" w:rsidRPr="002F6665" w:rsidRDefault="00AB776F" w:rsidP="000630B2">
            <w:pPr>
              <w:spacing w:after="0"/>
              <w:rPr>
                <w:rFonts w:ascii="Times New Roman" w:hAnsi="Times New Roman" w:cs="Times New Roman"/>
                <w:sz w:val="20"/>
                <w:szCs w:val="20"/>
              </w:rPr>
            </w:pPr>
            <w:r w:rsidRPr="002F6665">
              <w:rPr>
                <w:rFonts w:ascii="Times New Roman" w:hAnsi="Times New Roman" w:cs="Times New Roman"/>
                <w:sz w:val="20"/>
                <w:szCs w:val="20"/>
              </w:rPr>
              <w:t>Іске қосылған педагогтардың саны</w:t>
            </w:r>
          </w:p>
        </w:tc>
        <w:tc>
          <w:tcPr>
            <w:tcW w:w="1687" w:type="dxa"/>
          </w:tcPr>
          <w:p w14:paraId="3A3016F3" w14:textId="77777777" w:rsidR="00AB776F" w:rsidRPr="002F6665" w:rsidRDefault="00AB776F" w:rsidP="000630B2">
            <w:pPr>
              <w:spacing w:after="0"/>
              <w:jc w:val="center"/>
              <w:rPr>
                <w:rFonts w:ascii="Times New Roman" w:hAnsi="Times New Roman" w:cs="Times New Roman"/>
                <w:sz w:val="20"/>
                <w:szCs w:val="20"/>
              </w:rPr>
            </w:pPr>
            <w:r w:rsidRPr="002F6665">
              <w:rPr>
                <w:rFonts w:ascii="Times New Roman" w:hAnsi="Times New Roman" w:cs="Times New Roman"/>
                <w:sz w:val="20"/>
                <w:szCs w:val="20"/>
              </w:rPr>
              <w:t>23</w:t>
            </w:r>
          </w:p>
        </w:tc>
        <w:tc>
          <w:tcPr>
            <w:tcW w:w="1663" w:type="dxa"/>
          </w:tcPr>
          <w:p w14:paraId="61ED36BA" w14:textId="77777777" w:rsidR="00AB776F" w:rsidRPr="002F6665" w:rsidRDefault="00AB776F" w:rsidP="000630B2">
            <w:pPr>
              <w:spacing w:after="0"/>
              <w:jc w:val="center"/>
              <w:rPr>
                <w:rFonts w:ascii="Times New Roman" w:hAnsi="Times New Roman" w:cs="Times New Roman"/>
                <w:sz w:val="20"/>
                <w:szCs w:val="20"/>
              </w:rPr>
            </w:pPr>
            <w:r w:rsidRPr="002F6665">
              <w:rPr>
                <w:rFonts w:ascii="Times New Roman" w:hAnsi="Times New Roman" w:cs="Times New Roman"/>
                <w:sz w:val="20"/>
                <w:szCs w:val="20"/>
              </w:rPr>
              <w:t>22</w:t>
            </w:r>
          </w:p>
        </w:tc>
        <w:tc>
          <w:tcPr>
            <w:tcW w:w="1365" w:type="dxa"/>
          </w:tcPr>
          <w:p w14:paraId="64595E3A" w14:textId="77777777" w:rsidR="00AB776F" w:rsidRPr="002F6665" w:rsidRDefault="00AB776F" w:rsidP="000630B2">
            <w:pPr>
              <w:spacing w:after="0"/>
              <w:jc w:val="center"/>
              <w:rPr>
                <w:rFonts w:ascii="Times New Roman" w:hAnsi="Times New Roman" w:cs="Times New Roman"/>
                <w:sz w:val="20"/>
                <w:szCs w:val="20"/>
              </w:rPr>
            </w:pPr>
            <w:r w:rsidRPr="002F6665">
              <w:rPr>
                <w:rFonts w:ascii="Times New Roman" w:hAnsi="Times New Roman" w:cs="Times New Roman"/>
                <w:sz w:val="20"/>
                <w:szCs w:val="20"/>
              </w:rPr>
              <w:t>31</w:t>
            </w:r>
          </w:p>
        </w:tc>
      </w:tr>
    </w:tbl>
    <w:p w14:paraId="0CE1575E" w14:textId="77777777" w:rsidR="00AB776F" w:rsidRPr="002F6665" w:rsidRDefault="00AB776F" w:rsidP="00AB776F">
      <w:pPr>
        <w:spacing w:after="0"/>
        <w:jc w:val="center"/>
        <w:rPr>
          <w:rFonts w:ascii="Times New Roman" w:hAnsi="Times New Roman" w:cs="Times New Roman"/>
          <w:b/>
          <w:sz w:val="20"/>
          <w:szCs w:val="20"/>
          <w:lang w:val="kk-KZ"/>
        </w:rPr>
      </w:pPr>
    </w:p>
    <w:p w14:paraId="3C0F71BC" w14:textId="77777777" w:rsidR="00CF0A90" w:rsidRPr="002F6665" w:rsidRDefault="00CF0A90" w:rsidP="00AB776F">
      <w:pPr>
        <w:spacing w:after="0"/>
        <w:jc w:val="center"/>
        <w:rPr>
          <w:rFonts w:ascii="Times New Roman" w:hAnsi="Times New Roman" w:cs="Times New Roman"/>
          <w:b/>
          <w:sz w:val="20"/>
          <w:szCs w:val="20"/>
          <w:lang w:val="kk-KZ"/>
        </w:rPr>
      </w:pPr>
    </w:p>
    <w:p w14:paraId="606DC9F0" w14:textId="1FDFFC65" w:rsidR="00CF0A90" w:rsidRPr="002F6665" w:rsidRDefault="00CF0A90" w:rsidP="00CF0A90">
      <w:pPr>
        <w:autoSpaceDE w:val="0"/>
        <w:autoSpaceDN w:val="0"/>
        <w:adjustRightInd w:val="0"/>
        <w:spacing w:after="0" w:line="240" w:lineRule="auto"/>
        <w:ind w:firstLine="851"/>
        <w:jc w:val="right"/>
        <w:rPr>
          <w:rFonts w:ascii="Times New Roman" w:hAnsi="Times New Roman" w:cs="Times New Roman"/>
          <w:b/>
          <w:bCs/>
          <w:sz w:val="24"/>
          <w:szCs w:val="24"/>
        </w:rPr>
      </w:pPr>
      <w:r w:rsidRPr="002F6665">
        <w:rPr>
          <w:rFonts w:ascii="Times New Roman" w:hAnsi="Times New Roman" w:cs="Times New Roman"/>
          <w:b/>
          <w:bCs/>
          <w:sz w:val="24"/>
          <w:szCs w:val="24"/>
        </w:rPr>
        <w:t>№67</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1 кесте</w:t>
      </w:r>
    </w:p>
    <w:p w14:paraId="3CE2B606" w14:textId="77777777" w:rsidR="00CF0A90" w:rsidRPr="002F6665" w:rsidRDefault="00CF0A90" w:rsidP="00AB776F">
      <w:pPr>
        <w:spacing w:after="0"/>
        <w:jc w:val="center"/>
        <w:rPr>
          <w:rFonts w:ascii="Times New Roman" w:hAnsi="Times New Roman" w:cs="Times New Roman"/>
          <w:b/>
          <w:sz w:val="20"/>
          <w:szCs w:val="20"/>
          <w:lang w:val="kk-KZ"/>
        </w:rPr>
      </w:pPr>
    </w:p>
    <w:p w14:paraId="3BE17B1A" w14:textId="7EF6909E" w:rsidR="00AB776F" w:rsidRPr="002F6665" w:rsidRDefault="00AB776F" w:rsidP="00AB776F">
      <w:pPr>
        <w:spacing w:after="0"/>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ЕБҚ бар оқушылар тізімі 2023</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 xml:space="preserve">2024 </w:t>
      </w:r>
      <w:r w:rsidR="008D46D1">
        <w:rPr>
          <w:rFonts w:ascii="Times New Roman" w:hAnsi="Times New Roman" w:cs="Times New Roman"/>
          <w:b/>
          <w:sz w:val="20"/>
          <w:szCs w:val="20"/>
          <w:lang w:val="kk-KZ"/>
        </w:rPr>
        <w:t>оқу жылы</w:t>
      </w:r>
    </w:p>
    <w:tbl>
      <w:tblPr>
        <w:tblStyle w:val="a5"/>
        <w:tblW w:w="10376" w:type="dxa"/>
        <w:tblInd w:w="-459" w:type="dxa"/>
        <w:tblLayout w:type="fixed"/>
        <w:tblLook w:val="04A0" w:firstRow="1" w:lastRow="0" w:firstColumn="1" w:lastColumn="0" w:noHBand="0" w:noVBand="1"/>
      </w:tblPr>
      <w:tblGrid>
        <w:gridCol w:w="567"/>
        <w:gridCol w:w="1305"/>
        <w:gridCol w:w="709"/>
        <w:gridCol w:w="992"/>
        <w:gridCol w:w="2551"/>
        <w:gridCol w:w="1985"/>
        <w:gridCol w:w="2267"/>
      </w:tblGrid>
      <w:tr w:rsidR="00AB776F" w:rsidRPr="002F6665" w14:paraId="6E04ED68" w14:textId="77777777" w:rsidTr="000630B2">
        <w:trPr>
          <w:trHeight w:val="847"/>
        </w:trPr>
        <w:tc>
          <w:tcPr>
            <w:tcW w:w="567" w:type="dxa"/>
          </w:tcPr>
          <w:p w14:paraId="543C7900" w14:textId="77777777" w:rsidR="00AB776F" w:rsidRPr="002F6665" w:rsidRDefault="00AB776F" w:rsidP="000630B2">
            <w:pPr>
              <w:jc w:val="center"/>
              <w:rPr>
                <w:rFonts w:ascii="Times New Roman" w:hAnsi="Times New Roman" w:cs="Times New Roman"/>
                <w:b/>
                <w:sz w:val="20"/>
                <w:szCs w:val="20"/>
                <w:lang w:val="kk-KZ"/>
              </w:rPr>
            </w:pPr>
          </w:p>
        </w:tc>
        <w:tc>
          <w:tcPr>
            <w:tcW w:w="1305" w:type="dxa"/>
          </w:tcPr>
          <w:p w14:paraId="2EFAC5B3"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Оқушының ТАЖ</w:t>
            </w:r>
          </w:p>
          <w:p w14:paraId="657F2F8E" w14:textId="0DF27264"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Оқушының аты</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жөні</w:t>
            </w:r>
          </w:p>
        </w:tc>
        <w:tc>
          <w:tcPr>
            <w:tcW w:w="709" w:type="dxa"/>
          </w:tcPr>
          <w:p w14:paraId="5B503805"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p>
          <w:p w14:paraId="2F820510"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sz w:val="20"/>
                <w:szCs w:val="20"/>
                <w:lang w:val="kk-KZ"/>
              </w:rPr>
              <w:t>сыныбы</w:t>
            </w:r>
          </w:p>
        </w:tc>
        <w:tc>
          <w:tcPr>
            <w:tcW w:w="992" w:type="dxa"/>
          </w:tcPr>
          <w:p w14:paraId="2A090A36"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  тілі/</w:t>
            </w:r>
          </w:p>
          <w:p w14:paraId="37D97376"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оқыту тілі</w:t>
            </w:r>
          </w:p>
        </w:tc>
        <w:tc>
          <w:tcPr>
            <w:tcW w:w="2551" w:type="dxa"/>
          </w:tcPr>
          <w:p w14:paraId="2C2F5866"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ДКҚ қорытындысы (бар болса)</w:t>
            </w:r>
          </w:p>
          <w:p w14:paraId="2F5F156D"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тұйық.ДКК (бар болса)</w:t>
            </w:r>
          </w:p>
        </w:tc>
        <w:tc>
          <w:tcPr>
            <w:tcW w:w="1985" w:type="dxa"/>
          </w:tcPr>
          <w:p w14:paraId="6DC5BE4D"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ПМПК қорытындысы</w:t>
            </w:r>
          </w:p>
          <w:p w14:paraId="562289A8"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sz w:val="20"/>
                <w:szCs w:val="20"/>
                <w:lang w:val="kk-KZ"/>
              </w:rPr>
              <w:t>ПМПК қорытындысы</w:t>
            </w:r>
          </w:p>
        </w:tc>
        <w:tc>
          <w:tcPr>
            <w:tcW w:w="2267" w:type="dxa"/>
          </w:tcPr>
          <w:p w14:paraId="0607CB46"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ПМПК ұсынысы </w:t>
            </w:r>
          </w:p>
          <w:p w14:paraId="740DFCB7"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ПМПК ұсыныстары </w:t>
            </w:r>
          </w:p>
          <w:p w14:paraId="57A4F2D6" w14:textId="77777777" w:rsidR="00AB776F" w:rsidRPr="002F6665" w:rsidRDefault="00AB776F" w:rsidP="000630B2">
            <w:pPr>
              <w:jc w:val="center"/>
              <w:rPr>
                <w:rFonts w:ascii="Times New Roman" w:hAnsi="Times New Roman" w:cs="Times New Roman"/>
                <w:b/>
                <w:sz w:val="20"/>
                <w:szCs w:val="20"/>
              </w:rPr>
            </w:pPr>
          </w:p>
        </w:tc>
      </w:tr>
      <w:tr w:rsidR="00C67164" w:rsidRPr="002F6665" w14:paraId="7528B7AE" w14:textId="77777777" w:rsidTr="000630B2">
        <w:tc>
          <w:tcPr>
            <w:tcW w:w="567" w:type="dxa"/>
          </w:tcPr>
          <w:p w14:paraId="4E149DAD"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1</w:t>
            </w:r>
          </w:p>
        </w:tc>
        <w:tc>
          <w:tcPr>
            <w:tcW w:w="1305" w:type="dxa"/>
          </w:tcPr>
          <w:p w14:paraId="07F1C919" w14:textId="4098F728" w:rsidR="00C67164" w:rsidRPr="002F6665" w:rsidRDefault="00C67164" w:rsidP="00C67164">
            <w:pPr>
              <w:rPr>
                <w:rFonts w:ascii="Times New Roman" w:hAnsi="Times New Roman" w:cs="Times New Roman"/>
                <w:sz w:val="20"/>
                <w:szCs w:val="20"/>
              </w:rPr>
            </w:pPr>
            <w:r>
              <w:rPr>
                <w:rFonts w:ascii="Times New Roman" w:hAnsi="Times New Roman" w:cs="Times New Roman"/>
                <w:sz w:val="20"/>
                <w:szCs w:val="20"/>
              </w:rPr>
              <w:t xml:space="preserve">Даулбаев Арнур </w:t>
            </w:r>
          </w:p>
        </w:tc>
        <w:tc>
          <w:tcPr>
            <w:tcW w:w="709" w:type="dxa"/>
          </w:tcPr>
          <w:p w14:paraId="61BC6FFD"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2 А</w:t>
            </w:r>
          </w:p>
        </w:tc>
        <w:tc>
          <w:tcPr>
            <w:tcW w:w="992" w:type="dxa"/>
          </w:tcPr>
          <w:p w14:paraId="152127B0"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Pr>
          <w:p w14:paraId="33FC3832"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 xml:space="preserve">G80 БЦП дискинетикалық </w:t>
            </w:r>
          </w:p>
          <w:p w14:paraId="6E04A4E9"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ортаның нысаны</w:t>
            </w:r>
          </w:p>
          <w:p w14:paraId="43377B2D"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ауырлық дәрежесі.ЗПР Дизартрия</w:t>
            </w:r>
          </w:p>
        </w:tc>
        <w:tc>
          <w:tcPr>
            <w:tcW w:w="1985" w:type="dxa"/>
          </w:tcPr>
          <w:p w14:paraId="427D42FE" w14:textId="0EAE718A"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Б. Тірек</w:t>
            </w:r>
            <w:r>
              <w:rPr>
                <w:rFonts w:ascii="Times New Roman" w:hAnsi="Times New Roman" w:cs="Times New Roman"/>
                <w:sz w:val="20"/>
                <w:szCs w:val="20"/>
              </w:rPr>
              <w:t>-</w:t>
            </w:r>
            <w:r w:rsidRPr="002F6665">
              <w:rPr>
                <w:rFonts w:ascii="Times New Roman" w:hAnsi="Times New Roman" w:cs="Times New Roman"/>
                <w:sz w:val="20"/>
                <w:szCs w:val="20"/>
              </w:rPr>
              <w:t>қимыл аппаратының бұзылуы: өздігінен қозғалмайтын бала</w:t>
            </w:r>
          </w:p>
        </w:tc>
        <w:tc>
          <w:tcPr>
            <w:tcW w:w="2267" w:type="dxa"/>
          </w:tcPr>
          <w:p w14:paraId="5A7FD55A"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Бейімделген жалпы білім беру бағдарламасы бойынша оқыту. Кедергісіз орта құру.</w:t>
            </w:r>
          </w:p>
        </w:tc>
      </w:tr>
      <w:tr w:rsidR="00C67164" w:rsidRPr="002F6665" w14:paraId="0DDC952F" w14:textId="77777777" w:rsidTr="000630B2">
        <w:tc>
          <w:tcPr>
            <w:tcW w:w="567" w:type="dxa"/>
          </w:tcPr>
          <w:p w14:paraId="361B942F"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2</w:t>
            </w:r>
          </w:p>
        </w:tc>
        <w:tc>
          <w:tcPr>
            <w:tcW w:w="1305" w:type="dxa"/>
          </w:tcPr>
          <w:p w14:paraId="5B10A038" w14:textId="2E1F022D" w:rsidR="00C67164" w:rsidRPr="002F6665" w:rsidRDefault="00C67164" w:rsidP="00C67164">
            <w:pPr>
              <w:rPr>
                <w:rFonts w:ascii="Times New Roman" w:hAnsi="Times New Roman" w:cs="Times New Roman"/>
                <w:sz w:val="20"/>
                <w:szCs w:val="20"/>
              </w:rPr>
            </w:pPr>
            <w:r>
              <w:rPr>
                <w:rFonts w:ascii="Times New Roman" w:hAnsi="Times New Roman" w:cs="Times New Roman"/>
                <w:sz w:val="20"/>
                <w:szCs w:val="20"/>
              </w:rPr>
              <w:t xml:space="preserve">Джейлан Муса Энес </w:t>
            </w:r>
          </w:p>
        </w:tc>
        <w:tc>
          <w:tcPr>
            <w:tcW w:w="709" w:type="dxa"/>
          </w:tcPr>
          <w:p w14:paraId="27DF79AF"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3В</w:t>
            </w:r>
          </w:p>
        </w:tc>
        <w:tc>
          <w:tcPr>
            <w:tcW w:w="992" w:type="dxa"/>
          </w:tcPr>
          <w:p w14:paraId="434BF349"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Pr>
          <w:p w14:paraId="53C100A6" w14:textId="5D43D26A"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G96.8орталық жүйке жүйесінің басқа да анықталған зақымданулары. Гиперактивтіліктің бұзылуы және зейіннің тапшылығы. Қалдық</w:t>
            </w:r>
            <w:r>
              <w:rPr>
                <w:rFonts w:ascii="Times New Roman" w:hAnsi="Times New Roman" w:cs="Times New Roman"/>
                <w:sz w:val="20"/>
                <w:szCs w:val="20"/>
              </w:rPr>
              <w:t>-</w:t>
            </w:r>
            <w:r w:rsidRPr="002F6665">
              <w:rPr>
                <w:rFonts w:ascii="Times New Roman" w:hAnsi="Times New Roman" w:cs="Times New Roman"/>
                <w:sz w:val="20"/>
                <w:szCs w:val="20"/>
              </w:rPr>
              <w:t>органикалық фонда психо</w:t>
            </w:r>
            <w:r>
              <w:rPr>
                <w:rFonts w:ascii="Times New Roman" w:hAnsi="Times New Roman" w:cs="Times New Roman"/>
                <w:sz w:val="20"/>
                <w:szCs w:val="20"/>
              </w:rPr>
              <w:t>-</w:t>
            </w:r>
            <w:r w:rsidRPr="002F6665">
              <w:rPr>
                <w:rFonts w:ascii="Times New Roman" w:hAnsi="Times New Roman" w:cs="Times New Roman"/>
                <w:sz w:val="20"/>
                <w:szCs w:val="20"/>
              </w:rPr>
              <w:t>сөйлеу дамуының тежелуі.</w:t>
            </w:r>
          </w:p>
        </w:tc>
        <w:tc>
          <w:tcPr>
            <w:tcW w:w="1985" w:type="dxa"/>
          </w:tcPr>
          <w:p w14:paraId="2E42C4EF" w14:textId="2BC3291E"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Ө</w:t>
            </w:r>
            <w:r>
              <w:rPr>
                <w:rFonts w:ascii="Times New Roman" w:hAnsi="Times New Roman" w:cs="Times New Roman"/>
                <w:sz w:val="20"/>
                <w:szCs w:val="20"/>
              </w:rPr>
              <w:t xml:space="preserve">БЖБ </w:t>
            </w:r>
            <w:r w:rsidRPr="002F6665">
              <w:rPr>
                <w:rFonts w:ascii="Times New Roman" w:hAnsi="Times New Roman" w:cs="Times New Roman"/>
                <w:sz w:val="20"/>
                <w:szCs w:val="20"/>
              </w:rPr>
              <w:t xml:space="preserve"> </w:t>
            </w:r>
            <w:r w:rsidRPr="002F6665">
              <w:rPr>
                <w:rFonts w:ascii="Times New Roman" w:hAnsi="Times New Roman" w:cs="Times New Roman"/>
                <w:sz w:val="20"/>
                <w:szCs w:val="20"/>
                <w:lang w:val="kk-KZ"/>
              </w:rPr>
              <w:t>б.</w:t>
            </w:r>
            <w:r w:rsidRPr="002F6665">
              <w:rPr>
                <w:rFonts w:ascii="Times New Roman" w:hAnsi="Times New Roman" w:cs="Times New Roman"/>
                <w:sz w:val="20"/>
                <w:szCs w:val="20"/>
              </w:rPr>
              <w:t>еребральды</w:t>
            </w:r>
            <w:r>
              <w:rPr>
                <w:rFonts w:ascii="Times New Roman" w:hAnsi="Times New Roman" w:cs="Times New Roman"/>
                <w:sz w:val="20"/>
                <w:szCs w:val="20"/>
              </w:rPr>
              <w:t>-</w:t>
            </w:r>
            <w:r w:rsidRPr="002F6665">
              <w:rPr>
                <w:rFonts w:ascii="Times New Roman" w:hAnsi="Times New Roman" w:cs="Times New Roman"/>
                <w:sz w:val="20"/>
                <w:szCs w:val="20"/>
              </w:rPr>
              <w:t>органикалық текті.2</w:t>
            </w:r>
            <w:r>
              <w:rPr>
                <w:rFonts w:ascii="Times New Roman" w:hAnsi="Times New Roman" w:cs="Times New Roman"/>
                <w:sz w:val="20"/>
                <w:szCs w:val="20"/>
              </w:rPr>
              <w:t>-</w:t>
            </w:r>
            <w:r w:rsidRPr="002F6665">
              <w:rPr>
                <w:rFonts w:ascii="Times New Roman" w:hAnsi="Times New Roman" w:cs="Times New Roman"/>
                <w:sz w:val="20"/>
                <w:szCs w:val="20"/>
              </w:rPr>
              <w:t>3 деңгейлердің жалпы дамымауына байланысты оқу мен жазудың бұзылуы</w:t>
            </w:r>
          </w:p>
        </w:tc>
        <w:tc>
          <w:tcPr>
            <w:tcW w:w="2267" w:type="dxa"/>
          </w:tcPr>
          <w:p w14:paraId="5289DC7D"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Жалпы білім беру бағдарламасы және ерекше білім беру қажеттіліктері бойынша оқыту</w:t>
            </w:r>
          </w:p>
        </w:tc>
      </w:tr>
      <w:tr w:rsidR="00C67164" w:rsidRPr="0099477D" w14:paraId="522F2F69" w14:textId="77777777" w:rsidTr="000630B2">
        <w:tc>
          <w:tcPr>
            <w:tcW w:w="567" w:type="dxa"/>
          </w:tcPr>
          <w:p w14:paraId="6253E385"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3</w:t>
            </w:r>
          </w:p>
        </w:tc>
        <w:tc>
          <w:tcPr>
            <w:tcW w:w="1305" w:type="dxa"/>
          </w:tcPr>
          <w:p w14:paraId="76A33363" w14:textId="77777777" w:rsidR="00C67164" w:rsidRDefault="00C67164" w:rsidP="00C67164">
            <w:pPr>
              <w:rPr>
                <w:rFonts w:ascii="Times New Roman" w:hAnsi="Times New Roman" w:cs="Times New Roman"/>
                <w:sz w:val="20"/>
                <w:szCs w:val="20"/>
              </w:rPr>
            </w:pPr>
            <w:r>
              <w:rPr>
                <w:rFonts w:ascii="Times New Roman" w:hAnsi="Times New Roman" w:cs="Times New Roman"/>
                <w:sz w:val="20"/>
                <w:szCs w:val="20"/>
              </w:rPr>
              <w:t>Альмурзиев Азамат</w:t>
            </w:r>
          </w:p>
          <w:p w14:paraId="558117C9" w14:textId="77777777" w:rsidR="00C67164" w:rsidRPr="002F6665" w:rsidRDefault="00C67164" w:rsidP="00C67164">
            <w:pPr>
              <w:rPr>
                <w:rFonts w:ascii="Times New Roman" w:hAnsi="Times New Roman" w:cs="Times New Roman"/>
                <w:sz w:val="20"/>
                <w:szCs w:val="20"/>
              </w:rPr>
            </w:pPr>
          </w:p>
        </w:tc>
        <w:tc>
          <w:tcPr>
            <w:tcW w:w="709" w:type="dxa"/>
          </w:tcPr>
          <w:p w14:paraId="547A5C1A"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4 Жылы</w:t>
            </w:r>
          </w:p>
        </w:tc>
        <w:tc>
          <w:tcPr>
            <w:tcW w:w="992" w:type="dxa"/>
          </w:tcPr>
          <w:p w14:paraId="752C225D"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Pr>
          <w:p w14:paraId="392F5095"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G40.0 Локализацияланған</w:t>
            </w:r>
          </w:p>
          <w:p w14:paraId="67333546"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 xml:space="preserve">(фокалды) </w:t>
            </w:r>
          </w:p>
          <w:p w14:paraId="328FB3C5"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(ішінара)идиопатиялық эпилепсия және ошақты басталатын құрысулары бар эпилепсиялық синдромдар.</w:t>
            </w:r>
          </w:p>
          <w:p w14:paraId="4DF05146"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G80.4 Атаксиялық церебральды сал ауруы.</w:t>
            </w:r>
          </w:p>
          <w:p w14:paraId="176AD9ED"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Q23.1 Қолқа қақпақшасының туа біткен ақауы</w:t>
            </w:r>
          </w:p>
          <w:p w14:paraId="7937175C" w14:textId="77777777" w:rsidR="00C67164" w:rsidRPr="002F6665" w:rsidRDefault="00C67164" w:rsidP="00C67164">
            <w:pPr>
              <w:rPr>
                <w:rFonts w:ascii="Times New Roman" w:hAnsi="Times New Roman" w:cs="Times New Roman"/>
                <w:sz w:val="20"/>
                <w:szCs w:val="20"/>
                <w:lang w:val="kk-KZ"/>
              </w:rPr>
            </w:pPr>
            <w:r w:rsidRPr="002F6665">
              <w:rPr>
                <w:rFonts w:ascii="Times New Roman" w:hAnsi="Times New Roman" w:cs="Times New Roman"/>
                <w:sz w:val="20"/>
                <w:szCs w:val="20"/>
              </w:rPr>
              <w:t>Q24.8 Туа біткен жүрек ақауы.</w:t>
            </w:r>
          </w:p>
        </w:tc>
        <w:tc>
          <w:tcPr>
            <w:tcW w:w="1985" w:type="dxa"/>
          </w:tcPr>
          <w:p w14:paraId="51882273" w14:textId="09ECC585" w:rsidR="00C67164" w:rsidRPr="00EE612A" w:rsidRDefault="00C67164" w:rsidP="00C67164">
            <w:pPr>
              <w:rPr>
                <w:rFonts w:ascii="Times New Roman" w:hAnsi="Times New Roman" w:cs="Times New Roman"/>
                <w:sz w:val="20"/>
                <w:szCs w:val="20"/>
                <w:lang w:val="kk-KZ"/>
              </w:rPr>
            </w:pPr>
            <w:r w:rsidRPr="00EE612A">
              <w:rPr>
                <w:rFonts w:ascii="Times New Roman" w:hAnsi="Times New Roman" w:cs="Times New Roman"/>
                <w:sz w:val="20"/>
                <w:szCs w:val="20"/>
                <w:lang w:val="kk-KZ"/>
              </w:rPr>
              <w:t>Церебральды сал ауруы,ауырлығы орташа дистальды төменгі парапарезі бар атоникалық</w:t>
            </w:r>
            <w:r>
              <w:rPr>
                <w:rFonts w:ascii="Times New Roman" w:hAnsi="Times New Roman" w:cs="Times New Roman"/>
                <w:sz w:val="20"/>
                <w:szCs w:val="20"/>
                <w:lang w:val="kk-KZ"/>
              </w:rPr>
              <w:t>-</w:t>
            </w:r>
            <w:r w:rsidRPr="00EE612A">
              <w:rPr>
                <w:rFonts w:ascii="Times New Roman" w:hAnsi="Times New Roman" w:cs="Times New Roman"/>
                <w:sz w:val="20"/>
                <w:szCs w:val="20"/>
                <w:lang w:val="kk-KZ"/>
              </w:rPr>
              <w:t>атактикалық түрі.Ө</w:t>
            </w:r>
            <w:r>
              <w:rPr>
                <w:rFonts w:ascii="Times New Roman" w:hAnsi="Times New Roman" w:cs="Times New Roman"/>
                <w:sz w:val="20"/>
                <w:szCs w:val="20"/>
                <w:lang w:val="kk-KZ"/>
              </w:rPr>
              <w:t xml:space="preserve">БЖБ </w:t>
            </w:r>
          </w:p>
        </w:tc>
        <w:tc>
          <w:tcPr>
            <w:tcW w:w="2267" w:type="dxa"/>
          </w:tcPr>
          <w:p w14:paraId="6E9E83B2" w14:textId="77777777" w:rsidR="00C67164" w:rsidRPr="00EE612A" w:rsidRDefault="00C67164" w:rsidP="00C67164">
            <w:pPr>
              <w:rPr>
                <w:rFonts w:ascii="Times New Roman" w:hAnsi="Times New Roman" w:cs="Times New Roman"/>
                <w:sz w:val="20"/>
                <w:szCs w:val="20"/>
                <w:lang w:val="kk-KZ"/>
              </w:rPr>
            </w:pPr>
            <w:r w:rsidRPr="00EE612A">
              <w:rPr>
                <w:rFonts w:ascii="Times New Roman" w:hAnsi="Times New Roman" w:cs="Times New Roman"/>
                <w:sz w:val="20"/>
                <w:szCs w:val="20"/>
                <w:lang w:val="kk-KZ"/>
              </w:rPr>
              <w:t>Білім беру бағдарламасына және ерекше білім беру қажеттіліктеріне оқыту</w:t>
            </w:r>
          </w:p>
        </w:tc>
      </w:tr>
      <w:tr w:rsidR="00C67164" w:rsidRPr="002F6665" w14:paraId="1356FDC9" w14:textId="77777777" w:rsidTr="000630B2">
        <w:tc>
          <w:tcPr>
            <w:tcW w:w="567" w:type="dxa"/>
          </w:tcPr>
          <w:p w14:paraId="773AB0C6"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4</w:t>
            </w:r>
          </w:p>
        </w:tc>
        <w:tc>
          <w:tcPr>
            <w:tcW w:w="1305" w:type="dxa"/>
          </w:tcPr>
          <w:p w14:paraId="219C8FC5" w14:textId="46818393" w:rsidR="00C67164" w:rsidRPr="002F6665" w:rsidRDefault="00C67164" w:rsidP="00C67164">
            <w:pPr>
              <w:rPr>
                <w:rFonts w:ascii="Times New Roman" w:hAnsi="Times New Roman" w:cs="Times New Roman"/>
                <w:sz w:val="20"/>
                <w:szCs w:val="20"/>
                <w:lang w:val="kk-KZ"/>
              </w:rPr>
            </w:pPr>
            <w:r>
              <w:rPr>
                <w:rFonts w:ascii="Times New Roman" w:hAnsi="Times New Roman" w:cs="Times New Roman"/>
                <w:sz w:val="20"/>
                <w:szCs w:val="20"/>
                <w:lang w:val="kk-KZ"/>
              </w:rPr>
              <w:t xml:space="preserve">Азаматұлы Әли </w:t>
            </w:r>
          </w:p>
        </w:tc>
        <w:tc>
          <w:tcPr>
            <w:tcW w:w="709" w:type="dxa"/>
          </w:tcPr>
          <w:p w14:paraId="0E444B84"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4Д</w:t>
            </w:r>
          </w:p>
        </w:tc>
        <w:tc>
          <w:tcPr>
            <w:tcW w:w="992" w:type="dxa"/>
          </w:tcPr>
          <w:p w14:paraId="6D11BD59"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Pr>
          <w:p w14:paraId="5C99FA96"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G80.2 Балалар гемиплегиясы</w:t>
            </w:r>
          </w:p>
        </w:tc>
        <w:tc>
          <w:tcPr>
            <w:tcW w:w="1985" w:type="dxa"/>
          </w:tcPr>
          <w:p w14:paraId="1A2F450E" w14:textId="77777777" w:rsidR="00C67164" w:rsidRPr="002F6665" w:rsidRDefault="00C67164" w:rsidP="00C67164">
            <w:pPr>
              <w:jc w:val="center"/>
              <w:rPr>
                <w:rFonts w:ascii="Times New Roman" w:hAnsi="Times New Roman" w:cs="Times New Roman"/>
                <w:sz w:val="20"/>
                <w:szCs w:val="20"/>
              </w:rPr>
            </w:pPr>
          </w:p>
        </w:tc>
        <w:tc>
          <w:tcPr>
            <w:tcW w:w="2267" w:type="dxa"/>
          </w:tcPr>
          <w:p w14:paraId="2278E787"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Жалпы білім беретін оқу бағдарламасы бойынша оқыту</w:t>
            </w:r>
          </w:p>
        </w:tc>
      </w:tr>
      <w:tr w:rsidR="00C67164" w:rsidRPr="002F6665" w14:paraId="29113F38" w14:textId="77777777" w:rsidTr="000630B2">
        <w:tc>
          <w:tcPr>
            <w:tcW w:w="567" w:type="dxa"/>
          </w:tcPr>
          <w:p w14:paraId="0B52D666"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5</w:t>
            </w:r>
          </w:p>
        </w:tc>
        <w:tc>
          <w:tcPr>
            <w:tcW w:w="1305" w:type="dxa"/>
          </w:tcPr>
          <w:p w14:paraId="03F7BA62" w14:textId="59CB3CFD" w:rsidR="00C67164" w:rsidRPr="002F6665" w:rsidRDefault="00C67164" w:rsidP="00C67164">
            <w:pPr>
              <w:rPr>
                <w:rFonts w:ascii="Times New Roman" w:hAnsi="Times New Roman" w:cs="Times New Roman"/>
                <w:sz w:val="20"/>
                <w:szCs w:val="20"/>
              </w:rPr>
            </w:pPr>
            <w:r>
              <w:rPr>
                <w:rFonts w:ascii="Times New Roman" w:hAnsi="Times New Roman" w:cs="Times New Roman"/>
                <w:sz w:val="20"/>
                <w:szCs w:val="20"/>
              </w:rPr>
              <w:t xml:space="preserve">Мешкова Руфина </w:t>
            </w:r>
          </w:p>
        </w:tc>
        <w:tc>
          <w:tcPr>
            <w:tcW w:w="709" w:type="dxa"/>
          </w:tcPr>
          <w:p w14:paraId="51B60556"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6Е</w:t>
            </w:r>
          </w:p>
        </w:tc>
        <w:tc>
          <w:tcPr>
            <w:tcW w:w="992" w:type="dxa"/>
          </w:tcPr>
          <w:p w14:paraId="4EF795E0"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Pr>
          <w:p w14:paraId="0B3D7FDB"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Т98.2 ЖЖМТ салдары</w:t>
            </w:r>
          </w:p>
        </w:tc>
        <w:tc>
          <w:tcPr>
            <w:tcW w:w="1985" w:type="dxa"/>
          </w:tcPr>
          <w:p w14:paraId="515EA0FE" w14:textId="77777777" w:rsidR="00C67164" w:rsidRPr="002F6665" w:rsidRDefault="00C67164" w:rsidP="00C67164">
            <w:pPr>
              <w:jc w:val="center"/>
              <w:rPr>
                <w:rFonts w:ascii="Times New Roman" w:hAnsi="Times New Roman" w:cs="Times New Roman"/>
                <w:sz w:val="20"/>
                <w:szCs w:val="20"/>
              </w:rPr>
            </w:pPr>
          </w:p>
        </w:tc>
        <w:tc>
          <w:tcPr>
            <w:tcW w:w="2267" w:type="dxa"/>
          </w:tcPr>
          <w:p w14:paraId="3652FF19"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Жалпы білім беретін оқу бағдарламасы бойынша оқыту</w:t>
            </w:r>
          </w:p>
        </w:tc>
      </w:tr>
      <w:tr w:rsidR="00C67164" w:rsidRPr="002F6665" w14:paraId="657412F3" w14:textId="77777777" w:rsidTr="000630B2">
        <w:tc>
          <w:tcPr>
            <w:tcW w:w="567" w:type="dxa"/>
          </w:tcPr>
          <w:p w14:paraId="15B318B8"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6</w:t>
            </w:r>
          </w:p>
        </w:tc>
        <w:tc>
          <w:tcPr>
            <w:tcW w:w="1305" w:type="dxa"/>
          </w:tcPr>
          <w:p w14:paraId="12C8085D" w14:textId="571F76C3" w:rsidR="00C67164" w:rsidRPr="002F6665" w:rsidRDefault="00C67164" w:rsidP="00C67164">
            <w:pPr>
              <w:rPr>
                <w:rFonts w:ascii="Times New Roman" w:hAnsi="Times New Roman" w:cs="Times New Roman"/>
                <w:sz w:val="20"/>
                <w:szCs w:val="20"/>
              </w:rPr>
            </w:pPr>
            <w:r>
              <w:rPr>
                <w:rFonts w:ascii="Times New Roman" w:hAnsi="Times New Roman" w:cs="Times New Roman"/>
                <w:sz w:val="20"/>
                <w:szCs w:val="20"/>
              </w:rPr>
              <w:t xml:space="preserve">Казбекова Алтынай </w:t>
            </w:r>
          </w:p>
        </w:tc>
        <w:tc>
          <w:tcPr>
            <w:tcW w:w="709" w:type="dxa"/>
          </w:tcPr>
          <w:p w14:paraId="1EF59022"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6Е</w:t>
            </w:r>
          </w:p>
        </w:tc>
        <w:tc>
          <w:tcPr>
            <w:tcW w:w="992" w:type="dxa"/>
          </w:tcPr>
          <w:p w14:paraId="4DA7329B"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Pr>
          <w:p w14:paraId="224D3E60"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Q05.7 Гидроцефалинсіз бел аймағындағы жұлын бифидасы</w:t>
            </w:r>
          </w:p>
        </w:tc>
        <w:tc>
          <w:tcPr>
            <w:tcW w:w="1985" w:type="dxa"/>
          </w:tcPr>
          <w:p w14:paraId="085EA918" w14:textId="77777777" w:rsidR="00C67164" w:rsidRPr="002F6665" w:rsidRDefault="00C67164" w:rsidP="00C67164">
            <w:pPr>
              <w:jc w:val="center"/>
              <w:rPr>
                <w:rFonts w:ascii="Times New Roman" w:hAnsi="Times New Roman" w:cs="Times New Roman"/>
                <w:sz w:val="20"/>
                <w:szCs w:val="20"/>
              </w:rPr>
            </w:pPr>
          </w:p>
        </w:tc>
        <w:tc>
          <w:tcPr>
            <w:tcW w:w="2267" w:type="dxa"/>
          </w:tcPr>
          <w:p w14:paraId="3289A462"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Жалпы білім беретін оқу бағдарламасы бойынша оқыту</w:t>
            </w:r>
          </w:p>
        </w:tc>
      </w:tr>
      <w:tr w:rsidR="00C67164" w:rsidRPr="002F6665" w14:paraId="4D63F4CB" w14:textId="77777777" w:rsidTr="000630B2">
        <w:tc>
          <w:tcPr>
            <w:tcW w:w="567" w:type="dxa"/>
          </w:tcPr>
          <w:p w14:paraId="3107DBD4"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7</w:t>
            </w:r>
          </w:p>
        </w:tc>
        <w:tc>
          <w:tcPr>
            <w:tcW w:w="1305" w:type="dxa"/>
          </w:tcPr>
          <w:p w14:paraId="15892EE8" w14:textId="67B8A92B" w:rsidR="00C67164" w:rsidRPr="002F6665" w:rsidRDefault="00C67164" w:rsidP="00C67164">
            <w:pPr>
              <w:rPr>
                <w:rFonts w:ascii="Times New Roman" w:hAnsi="Times New Roman" w:cs="Times New Roman"/>
                <w:sz w:val="20"/>
                <w:szCs w:val="20"/>
                <w:lang w:val="kk-KZ"/>
              </w:rPr>
            </w:pPr>
            <w:r>
              <w:rPr>
                <w:rFonts w:ascii="Times New Roman" w:hAnsi="Times New Roman" w:cs="Times New Roman"/>
                <w:sz w:val="20"/>
                <w:szCs w:val="20"/>
              </w:rPr>
              <w:t xml:space="preserve">Марат </w:t>
            </w:r>
            <w:r>
              <w:rPr>
                <w:rFonts w:ascii="Times New Roman" w:hAnsi="Times New Roman" w:cs="Times New Roman"/>
                <w:sz w:val="20"/>
                <w:szCs w:val="20"/>
                <w:lang w:val="kk-KZ"/>
              </w:rPr>
              <w:t>Т</w:t>
            </w:r>
            <w:r>
              <w:rPr>
                <w:rFonts w:ascii="Times New Roman" w:hAnsi="Times New Roman" w:cs="Times New Roman"/>
                <w:sz w:val="20"/>
                <w:szCs w:val="20"/>
              </w:rPr>
              <w:t xml:space="preserve">имур </w:t>
            </w:r>
          </w:p>
        </w:tc>
        <w:tc>
          <w:tcPr>
            <w:tcW w:w="709" w:type="dxa"/>
          </w:tcPr>
          <w:p w14:paraId="4AD93A6B"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9А</w:t>
            </w:r>
          </w:p>
        </w:tc>
        <w:tc>
          <w:tcPr>
            <w:tcW w:w="992" w:type="dxa"/>
          </w:tcPr>
          <w:p w14:paraId="0AA3074C"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Pr>
          <w:p w14:paraId="2B5B9BB8" w14:textId="61B6623E"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БЦП, орташа дәрежедегі спазмодикалық диплегия .Ө</w:t>
            </w:r>
            <w:r>
              <w:rPr>
                <w:rFonts w:ascii="Times New Roman" w:hAnsi="Times New Roman" w:cs="Times New Roman"/>
                <w:sz w:val="20"/>
                <w:szCs w:val="20"/>
              </w:rPr>
              <w:t xml:space="preserve">БЖБ </w:t>
            </w:r>
          </w:p>
        </w:tc>
        <w:tc>
          <w:tcPr>
            <w:tcW w:w="1985" w:type="dxa"/>
          </w:tcPr>
          <w:p w14:paraId="7471A2A7" w14:textId="38E76569"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Тірек</w:t>
            </w:r>
            <w:r>
              <w:rPr>
                <w:rFonts w:ascii="Times New Roman" w:hAnsi="Times New Roman" w:cs="Times New Roman"/>
                <w:sz w:val="20"/>
                <w:szCs w:val="20"/>
              </w:rPr>
              <w:t>-</w:t>
            </w:r>
            <w:r w:rsidRPr="002F6665">
              <w:rPr>
                <w:rFonts w:ascii="Times New Roman" w:hAnsi="Times New Roman" w:cs="Times New Roman"/>
                <w:sz w:val="20"/>
                <w:szCs w:val="20"/>
              </w:rPr>
              <w:t>қимыл аппаратының бұзылуы:өздігінен қозғалмайтын бала</w:t>
            </w:r>
          </w:p>
        </w:tc>
        <w:tc>
          <w:tcPr>
            <w:tcW w:w="2267" w:type="dxa"/>
          </w:tcPr>
          <w:p w14:paraId="4679E571"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Бейімделген жалпы білім беретін оқу бағдарламасы бойынша оқыту</w:t>
            </w:r>
          </w:p>
        </w:tc>
      </w:tr>
      <w:tr w:rsidR="00C67164" w:rsidRPr="002F6665" w14:paraId="6CDE70CF" w14:textId="77777777" w:rsidTr="000630B2">
        <w:tc>
          <w:tcPr>
            <w:tcW w:w="567" w:type="dxa"/>
          </w:tcPr>
          <w:p w14:paraId="0EB2FA4C"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8</w:t>
            </w:r>
          </w:p>
        </w:tc>
        <w:tc>
          <w:tcPr>
            <w:tcW w:w="1305" w:type="dxa"/>
          </w:tcPr>
          <w:p w14:paraId="0338F454" w14:textId="2DECC389" w:rsidR="00C67164" w:rsidRPr="002F6665" w:rsidRDefault="00C67164" w:rsidP="00C67164">
            <w:pPr>
              <w:rPr>
                <w:rFonts w:ascii="Times New Roman" w:hAnsi="Times New Roman" w:cs="Times New Roman"/>
                <w:sz w:val="20"/>
                <w:szCs w:val="20"/>
              </w:rPr>
            </w:pPr>
            <w:r>
              <w:rPr>
                <w:rFonts w:ascii="Times New Roman" w:hAnsi="Times New Roman" w:cs="Times New Roman"/>
                <w:sz w:val="20"/>
                <w:szCs w:val="20"/>
              </w:rPr>
              <w:t xml:space="preserve">Елдашова Дильназ </w:t>
            </w:r>
          </w:p>
        </w:tc>
        <w:tc>
          <w:tcPr>
            <w:tcW w:w="709" w:type="dxa"/>
          </w:tcPr>
          <w:p w14:paraId="3B01EF44"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7А</w:t>
            </w:r>
          </w:p>
        </w:tc>
        <w:tc>
          <w:tcPr>
            <w:tcW w:w="992" w:type="dxa"/>
          </w:tcPr>
          <w:p w14:paraId="5444D8C0"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Pr>
          <w:p w14:paraId="703C0E72"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D10.2 Сілекейлі тас ауруы. Интеллекттің жеңіл бұзылыстары.</w:t>
            </w:r>
          </w:p>
        </w:tc>
        <w:tc>
          <w:tcPr>
            <w:tcW w:w="1985" w:type="dxa"/>
          </w:tcPr>
          <w:p w14:paraId="4B031D4E"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Интеллекттің жеңіл бұзылыстары. Сөйлеудің анық емес жалпы дамымауы.</w:t>
            </w:r>
          </w:p>
        </w:tc>
        <w:tc>
          <w:tcPr>
            <w:tcW w:w="2267" w:type="dxa"/>
          </w:tcPr>
          <w:p w14:paraId="518816C5"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Жеке бағдарлама бойынша оқыту</w:t>
            </w:r>
          </w:p>
        </w:tc>
      </w:tr>
      <w:tr w:rsidR="00C67164" w:rsidRPr="002F6665" w14:paraId="2A0F3C97" w14:textId="77777777" w:rsidTr="000630B2">
        <w:tc>
          <w:tcPr>
            <w:tcW w:w="567" w:type="dxa"/>
          </w:tcPr>
          <w:p w14:paraId="2C9AAEF6"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9</w:t>
            </w:r>
          </w:p>
        </w:tc>
        <w:tc>
          <w:tcPr>
            <w:tcW w:w="1305" w:type="dxa"/>
          </w:tcPr>
          <w:p w14:paraId="6F162978" w14:textId="77777777" w:rsidR="00C67164" w:rsidRDefault="00C67164" w:rsidP="00C67164">
            <w:pPr>
              <w:rPr>
                <w:rFonts w:ascii="Times New Roman" w:hAnsi="Times New Roman" w:cs="Times New Roman"/>
                <w:sz w:val="20"/>
                <w:szCs w:val="20"/>
              </w:rPr>
            </w:pPr>
            <w:r>
              <w:rPr>
                <w:rFonts w:ascii="Times New Roman" w:hAnsi="Times New Roman" w:cs="Times New Roman"/>
                <w:sz w:val="20"/>
                <w:szCs w:val="20"/>
              </w:rPr>
              <w:t>Бектурганова Айдана</w:t>
            </w:r>
          </w:p>
          <w:p w14:paraId="626E5304" w14:textId="77777777" w:rsidR="00C67164" w:rsidRPr="002F6665" w:rsidRDefault="00C67164" w:rsidP="00C67164">
            <w:pPr>
              <w:rPr>
                <w:rFonts w:ascii="Times New Roman" w:hAnsi="Times New Roman" w:cs="Times New Roman"/>
                <w:sz w:val="20"/>
                <w:szCs w:val="20"/>
              </w:rPr>
            </w:pPr>
          </w:p>
        </w:tc>
        <w:tc>
          <w:tcPr>
            <w:tcW w:w="709" w:type="dxa"/>
          </w:tcPr>
          <w:p w14:paraId="3D73B711"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7Б</w:t>
            </w:r>
          </w:p>
        </w:tc>
        <w:tc>
          <w:tcPr>
            <w:tcW w:w="992" w:type="dxa"/>
          </w:tcPr>
          <w:p w14:paraId="1B42CF42"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Pr>
          <w:p w14:paraId="6D15E6C6"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Төменгі аяқтың басқа сынықтарының салдары. С/ығысуымен сол жақ балтырдың екі сүйегінің де сынуы.</w:t>
            </w:r>
          </w:p>
        </w:tc>
        <w:tc>
          <w:tcPr>
            <w:tcW w:w="1985" w:type="dxa"/>
          </w:tcPr>
          <w:p w14:paraId="7C4324ED" w14:textId="77777777" w:rsidR="00C67164" w:rsidRPr="002F6665" w:rsidRDefault="00C67164" w:rsidP="00C67164">
            <w:pPr>
              <w:rPr>
                <w:rFonts w:ascii="Times New Roman" w:hAnsi="Times New Roman" w:cs="Times New Roman"/>
                <w:sz w:val="20"/>
                <w:szCs w:val="20"/>
              </w:rPr>
            </w:pPr>
          </w:p>
        </w:tc>
        <w:tc>
          <w:tcPr>
            <w:tcW w:w="2267" w:type="dxa"/>
          </w:tcPr>
          <w:p w14:paraId="36EC80A0"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2 айға үйде оқыту. Жалпы білім беретін оқу бағдарламасы бойынша оқыту</w:t>
            </w:r>
          </w:p>
        </w:tc>
      </w:tr>
      <w:tr w:rsidR="00C67164" w:rsidRPr="002F6665" w14:paraId="392DE9D8" w14:textId="77777777" w:rsidTr="000630B2">
        <w:tc>
          <w:tcPr>
            <w:tcW w:w="567" w:type="dxa"/>
          </w:tcPr>
          <w:p w14:paraId="259424C1"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10</w:t>
            </w:r>
          </w:p>
        </w:tc>
        <w:tc>
          <w:tcPr>
            <w:tcW w:w="1305" w:type="dxa"/>
          </w:tcPr>
          <w:p w14:paraId="3F52C6EC" w14:textId="3AE69D72" w:rsidR="00C67164" w:rsidRPr="002F6665" w:rsidRDefault="00C67164" w:rsidP="00C67164">
            <w:pPr>
              <w:rPr>
                <w:rFonts w:ascii="Times New Roman" w:hAnsi="Times New Roman" w:cs="Times New Roman"/>
                <w:sz w:val="20"/>
                <w:szCs w:val="20"/>
              </w:rPr>
            </w:pPr>
            <w:r>
              <w:rPr>
                <w:rFonts w:ascii="Times New Roman" w:hAnsi="Times New Roman" w:cs="Times New Roman"/>
                <w:sz w:val="20"/>
                <w:szCs w:val="20"/>
              </w:rPr>
              <w:t>Шамбыл Амина Болаткызы</w:t>
            </w:r>
          </w:p>
        </w:tc>
        <w:tc>
          <w:tcPr>
            <w:tcW w:w="709" w:type="dxa"/>
          </w:tcPr>
          <w:p w14:paraId="65A61829"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2А</w:t>
            </w:r>
          </w:p>
        </w:tc>
        <w:tc>
          <w:tcPr>
            <w:tcW w:w="992" w:type="dxa"/>
          </w:tcPr>
          <w:p w14:paraId="2FF9C13A"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Pr>
          <w:p w14:paraId="1B7689DE"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Е10.9 Асқынусыз инсулинге тәуелді қант диабеті</w:t>
            </w:r>
          </w:p>
        </w:tc>
        <w:tc>
          <w:tcPr>
            <w:tcW w:w="1985" w:type="dxa"/>
          </w:tcPr>
          <w:p w14:paraId="2D93BB2D" w14:textId="77777777" w:rsidR="00C67164" w:rsidRPr="002F6665" w:rsidRDefault="00C67164" w:rsidP="00C67164">
            <w:pPr>
              <w:rPr>
                <w:rFonts w:ascii="Times New Roman" w:hAnsi="Times New Roman" w:cs="Times New Roman"/>
                <w:sz w:val="20"/>
                <w:szCs w:val="20"/>
              </w:rPr>
            </w:pPr>
          </w:p>
        </w:tc>
        <w:tc>
          <w:tcPr>
            <w:tcW w:w="2267" w:type="dxa"/>
          </w:tcPr>
          <w:p w14:paraId="178089A9"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Жалпы білім беретін оқу бағдарламасы бойынша оқыту</w:t>
            </w:r>
          </w:p>
        </w:tc>
      </w:tr>
    </w:tbl>
    <w:p w14:paraId="3170C7F4" w14:textId="77777777" w:rsidR="00AB776F" w:rsidRPr="002F6665" w:rsidRDefault="00AB776F" w:rsidP="00AB776F">
      <w:pPr>
        <w:tabs>
          <w:tab w:val="left" w:pos="851"/>
          <w:tab w:val="left" w:pos="6510"/>
        </w:tabs>
        <w:spacing w:after="0"/>
        <w:jc w:val="both"/>
        <w:rPr>
          <w:rFonts w:ascii="Times New Roman" w:hAnsi="Times New Roman" w:cs="Times New Roman"/>
          <w:sz w:val="20"/>
          <w:szCs w:val="20"/>
        </w:rPr>
      </w:pPr>
    </w:p>
    <w:p w14:paraId="4764576F" w14:textId="0D2F0E8C" w:rsidR="00CF0A90" w:rsidRPr="002F6665" w:rsidRDefault="00CF0A90" w:rsidP="00CF0A90">
      <w:pPr>
        <w:autoSpaceDE w:val="0"/>
        <w:autoSpaceDN w:val="0"/>
        <w:adjustRightInd w:val="0"/>
        <w:spacing w:after="0" w:line="240" w:lineRule="auto"/>
        <w:ind w:firstLine="851"/>
        <w:jc w:val="right"/>
        <w:rPr>
          <w:rFonts w:ascii="Times New Roman" w:hAnsi="Times New Roman" w:cs="Times New Roman"/>
          <w:b/>
          <w:bCs/>
          <w:sz w:val="24"/>
          <w:szCs w:val="24"/>
        </w:rPr>
      </w:pPr>
      <w:r w:rsidRPr="002F6665">
        <w:rPr>
          <w:rFonts w:ascii="Times New Roman" w:hAnsi="Times New Roman" w:cs="Times New Roman"/>
          <w:b/>
          <w:bCs/>
          <w:sz w:val="24"/>
          <w:szCs w:val="24"/>
        </w:rPr>
        <w:t>№67</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2 кесте</w:t>
      </w:r>
    </w:p>
    <w:p w14:paraId="4EB3B63A" w14:textId="7F4C8A97" w:rsidR="00AB776F" w:rsidRPr="002F6665" w:rsidRDefault="00AB776F" w:rsidP="00AB776F">
      <w:pPr>
        <w:spacing w:after="0"/>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ЕБҚ бар оқушылар тізімі  2024</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 xml:space="preserve">2025 </w:t>
      </w:r>
      <w:r w:rsidR="008D46D1">
        <w:rPr>
          <w:rFonts w:ascii="Times New Roman" w:hAnsi="Times New Roman" w:cs="Times New Roman"/>
          <w:b/>
          <w:sz w:val="20"/>
          <w:szCs w:val="20"/>
          <w:lang w:val="kk-KZ"/>
        </w:rPr>
        <w:t>оқу жылы</w:t>
      </w:r>
    </w:p>
    <w:p w14:paraId="5F62C010" w14:textId="77777777" w:rsidR="00AB776F" w:rsidRPr="002F6665" w:rsidRDefault="00AB776F" w:rsidP="00AB776F">
      <w:pPr>
        <w:spacing w:after="0"/>
        <w:jc w:val="center"/>
        <w:rPr>
          <w:rFonts w:ascii="Times New Roman" w:hAnsi="Times New Roman" w:cs="Times New Roman"/>
          <w:b/>
          <w:sz w:val="20"/>
          <w:szCs w:val="20"/>
          <w:lang w:val="kk-KZ"/>
        </w:rPr>
      </w:pPr>
    </w:p>
    <w:tbl>
      <w:tblPr>
        <w:tblStyle w:val="a5"/>
        <w:tblW w:w="10378" w:type="dxa"/>
        <w:tblInd w:w="-459" w:type="dxa"/>
        <w:tblLayout w:type="fixed"/>
        <w:tblLook w:val="04A0" w:firstRow="1" w:lastRow="0" w:firstColumn="1" w:lastColumn="0" w:noHBand="0" w:noVBand="1"/>
      </w:tblPr>
      <w:tblGrid>
        <w:gridCol w:w="567"/>
        <w:gridCol w:w="1447"/>
        <w:gridCol w:w="708"/>
        <w:gridCol w:w="1134"/>
        <w:gridCol w:w="2268"/>
        <w:gridCol w:w="1985"/>
        <w:gridCol w:w="2269"/>
      </w:tblGrid>
      <w:tr w:rsidR="00AB776F" w:rsidRPr="002F6665" w14:paraId="58F66001" w14:textId="77777777" w:rsidTr="000630B2">
        <w:trPr>
          <w:trHeight w:val="847"/>
        </w:trPr>
        <w:tc>
          <w:tcPr>
            <w:tcW w:w="567" w:type="dxa"/>
          </w:tcPr>
          <w:p w14:paraId="6A6EFC5A" w14:textId="77777777" w:rsidR="00AB776F" w:rsidRPr="002F6665" w:rsidRDefault="00AB776F" w:rsidP="000630B2">
            <w:pPr>
              <w:jc w:val="center"/>
              <w:rPr>
                <w:rFonts w:ascii="Times New Roman" w:hAnsi="Times New Roman" w:cs="Times New Roman"/>
                <w:b/>
                <w:sz w:val="20"/>
                <w:szCs w:val="20"/>
                <w:lang w:val="kk-KZ"/>
              </w:rPr>
            </w:pPr>
          </w:p>
        </w:tc>
        <w:tc>
          <w:tcPr>
            <w:tcW w:w="1447" w:type="dxa"/>
          </w:tcPr>
          <w:p w14:paraId="3ED40108"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Оқушының ТАЖ</w:t>
            </w:r>
          </w:p>
          <w:p w14:paraId="66385ECE" w14:textId="2E172EA5"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Оқушының аты</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жөні</w:t>
            </w:r>
          </w:p>
        </w:tc>
        <w:tc>
          <w:tcPr>
            <w:tcW w:w="708" w:type="dxa"/>
          </w:tcPr>
          <w:p w14:paraId="1B99E8F1"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p>
          <w:p w14:paraId="7A8A32CC"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sz w:val="20"/>
                <w:szCs w:val="20"/>
                <w:lang w:val="kk-KZ"/>
              </w:rPr>
              <w:t>сыныбы</w:t>
            </w:r>
          </w:p>
        </w:tc>
        <w:tc>
          <w:tcPr>
            <w:tcW w:w="1134" w:type="dxa"/>
          </w:tcPr>
          <w:p w14:paraId="22CBC6BB"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  тілі/</w:t>
            </w:r>
          </w:p>
          <w:p w14:paraId="7E93A8E8"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оқыту тілі</w:t>
            </w:r>
          </w:p>
        </w:tc>
        <w:tc>
          <w:tcPr>
            <w:tcW w:w="2268" w:type="dxa"/>
          </w:tcPr>
          <w:p w14:paraId="01C3B63C"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ДКҚ қорытындысы (бар болса)</w:t>
            </w:r>
          </w:p>
          <w:p w14:paraId="4C32C947"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тұйық.ДКК (бар болса)</w:t>
            </w:r>
          </w:p>
        </w:tc>
        <w:tc>
          <w:tcPr>
            <w:tcW w:w="1985" w:type="dxa"/>
          </w:tcPr>
          <w:p w14:paraId="53608C73"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ПМПК қорытындысы</w:t>
            </w:r>
          </w:p>
          <w:p w14:paraId="39F8F896"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sz w:val="20"/>
                <w:szCs w:val="20"/>
                <w:lang w:val="kk-KZ"/>
              </w:rPr>
              <w:t>ПМПК қорытындысы</w:t>
            </w:r>
          </w:p>
        </w:tc>
        <w:tc>
          <w:tcPr>
            <w:tcW w:w="2269" w:type="dxa"/>
          </w:tcPr>
          <w:p w14:paraId="1F65600C"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ПМПК ұсынысы </w:t>
            </w:r>
          </w:p>
          <w:p w14:paraId="0F225FC3"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ПМПК ұсыныстары </w:t>
            </w:r>
          </w:p>
          <w:p w14:paraId="34C0868B" w14:textId="77777777" w:rsidR="00AB776F" w:rsidRPr="002F6665" w:rsidRDefault="00AB776F" w:rsidP="000630B2">
            <w:pPr>
              <w:jc w:val="center"/>
              <w:rPr>
                <w:rFonts w:ascii="Times New Roman" w:hAnsi="Times New Roman" w:cs="Times New Roman"/>
                <w:b/>
                <w:sz w:val="20"/>
                <w:szCs w:val="20"/>
              </w:rPr>
            </w:pPr>
          </w:p>
        </w:tc>
      </w:tr>
      <w:tr w:rsidR="00C67164" w:rsidRPr="002F6665" w14:paraId="6BA7322D" w14:textId="77777777" w:rsidTr="000630B2">
        <w:tc>
          <w:tcPr>
            <w:tcW w:w="567" w:type="dxa"/>
          </w:tcPr>
          <w:p w14:paraId="7ECDFA93"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1</w:t>
            </w:r>
          </w:p>
        </w:tc>
        <w:tc>
          <w:tcPr>
            <w:tcW w:w="1447" w:type="dxa"/>
          </w:tcPr>
          <w:p w14:paraId="3F12CF0A" w14:textId="20D36495" w:rsidR="00C67164" w:rsidRPr="002F6665" w:rsidRDefault="00C67164" w:rsidP="00C67164">
            <w:pPr>
              <w:rPr>
                <w:rFonts w:ascii="Times New Roman" w:hAnsi="Times New Roman" w:cs="Times New Roman"/>
                <w:sz w:val="20"/>
                <w:szCs w:val="20"/>
              </w:rPr>
            </w:pPr>
            <w:r>
              <w:rPr>
                <w:rFonts w:ascii="Times New Roman" w:hAnsi="Times New Roman" w:cs="Times New Roman"/>
                <w:sz w:val="20"/>
                <w:szCs w:val="20"/>
              </w:rPr>
              <w:t>Даулбаев Арнур</w:t>
            </w:r>
          </w:p>
        </w:tc>
        <w:tc>
          <w:tcPr>
            <w:tcW w:w="708" w:type="dxa"/>
          </w:tcPr>
          <w:p w14:paraId="4F9D935D"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3А</w:t>
            </w:r>
          </w:p>
        </w:tc>
        <w:tc>
          <w:tcPr>
            <w:tcW w:w="1134" w:type="dxa"/>
          </w:tcPr>
          <w:p w14:paraId="6B2B43BB"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268" w:type="dxa"/>
          </w:tcPr>
          <w:p w14:paraId="75D23AD1"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G8.9 ДЦП анықталмаған . Гиперкинетикалық түрі</w:t>
            </w:r>
          </w:p>
        </w:tc>
        <w:tc>
          <w:tcPr>
            <w:tcW w:w="1985" w:type="dxa"/>
          </w:tcPr>
          <w:p w14:paraId="1D2754B2" w14:textId="29CC7AD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Тірек</w:t>
            </w:r>
            <w:r>
              <w:rPr>
                <w:rFonts w:ascii="Times New Roman" w:hAnsi="Times New Roman" w:cs="Times New Roman"/>
                <w:sz w:val="20"/>
                <w:szCs w:val="20"/>
              </w:rPr>
              <w:t>-</w:t>
            </w:r>
            <w:r w:rsidRPr="002F6665">
              <w:rPr>
                <w:rFonts w:ascii="Times New Roman" w:hAnsi="Times New Roman" w:cs="Times New Roman"/>
                <w:sz w:val="20"/>
                <w:szCs w:val="20"/>
              </w:rPr>
              <w:t>қимыл аппаратының бұзылуы: өздігінен қозғалмайтын бала</w:t>
            </w:r>
          </w:p>
        </w:tc>
        <w:tc>
          <w:tcPr>
            <w:tcW w:w="2269" w:type="dxa"/>
          </w:tcPr>
          <w:p w14:paraId="08E8F261"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Бейімделген жалпы білім беретін оқу бағдарламасы бойынша оқыту</w:t>
            </w:r>
          </w:p>
        </w:tc>
      </w:tr>
      <w:tr w:rsidR="00C67164" w:rsidRPr="002F6665" w14:paraId="6E54997E" w14:textId="77777777" w:rsidTr="000630B2">
        <w:tc>
          <w:tcPr>
            <w:tcW w:w="567" w:type="dxa"/>
          </w:tcPr>
          <w:p w14:paraId="083CD85F"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2</w:t>
            </w:r>
          </w:p>
        </w:tc>
        <w:tc>
          <w:tcPr>
            <w:tcW w:w="1447" w:type="dxa"/>
          </w:tcPr>
          <w:p w14:paraId="214556E8" w14:textId="1E4D489E" w:rsidR="00C67164" w:rsidRPr="002F6665" w:rsidRDefault="00C67164" w:rsidP="00C67164">
            <w:pPr>
              <w:rPr>
                <w:rFonts w:ascii="Times New Roman" w:hAnsi="Times New Roman" w:cs="Times New Roman"/>
                <w:sz w:val="20"/>
                <w:szCs w:val="20"/>
              </w:rPr>
            </w:pPr>
            <w:r>
              <w:rPr>
                <w:rFonts w:ascii="Times New Roman" w:hAnsi="Times New Roman" w:cs="Times New Roman"/>
                <w:sz w:val="20"/>
                <w:szCs w:val="20"/>
              </w:rPr>
              <w:t>Альмурзиев Азамат</w:t>
            </w:r>
          </w:p>
        </w:tc>
        <w:tc>
          <w:tcPr>
            <w:tcW w:w="708" w:type="dxa"/>
          </w:tcPr>
          <w:p w14:paraId="7C23C411"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5В</w:t>
            </w:r>
          </w:p>
        </w:tc>
        <w:tc>
          <w:tcPr>
            <w:tcW w:w="1134" w:type="dxa"/>
          </w:tcPr>
          <w:p w14:paraId="0325AC74"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268" w:type="dxa"/>
          </w:tcPr>
          <w:p w14:paraId="57557D62"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G80.4 Атаксиялық церебральды сал ауруы.</w:t>
            </w:r>
          </w:p>
          <w:p w14:paraId="05B80EFF"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G40 Локализацияланған идиопатиялық эпилепсия және конвульсиялық ұстамалары бар эпилепсиялық синдромдар.</w:t>
            </w:r>
          </w:p>
        </w:tc>
        <w:tc>
          <w:tcPr>
            <w:tcW w:w="1985" w:type="dxa"/>
          </w:tcPr>
          <w:p w14:paraId="0123F075"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Интеллекттің жеңіл бұзылуы</w:t>
            </w:r>
          </w:p>
        </w:tc>
        <w:tc>
          <w:tcPr>
            <w:tcW w:w="2269" w:type="dxa"/>
          </w:tcPr>
          <w:p w14:paraId="5ACC653C"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 xml:space="preserve">Жеке бағдарлама бойынша оқыту </w:t>
            </w:r>
          </w:p>
        </w:tc>
      </w:tr>
      <w:tr w:rsidR="00C67164" w:rsidRPr="002F6665" w14:paraId="35721B4B" w14:textId="77777777" w:rsidTr="000630B2">
        <w:tc>
          <w:tcPr>
            <w:tcW w:w="567" w:type="dxa"/>
          </w:tcPr>
          <w:p w14:paraId="3E917541"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3</w:t>
            </w:r>
          </w:p>
        </w:tc>
        <w:tc>
          <w:tcPr>
            <w:tcW w:w="1447" w:type="dxa"/>
          </w:tcPr>
          <w:p w14:paraId="6D4C0977" w14:textId="72B39A6B" w:rsidR="00C67164" w:rsidRPr="002F6665" w:rsidRDefault="00C67164" w:rsidP="00C67164">
            <w:pPr>
              <w:rPr>
                <w:rFonts w:ascii="Times New Roman" w:hAnsi="Times New Roman" w:cs="Times New Roman"/>
                <w:sz w:val="20"/>
                <w:szCs w:val="20"/>
              </w:rPr>
            </w:pPr>
            <w:r>
              <w:rPr>
                <w:rFonts w:ascii="Times New Roman" w:hAnsi="Times New Roman" w:cs="Times New Roman"/>
                <w:sz w:val="20"/>
                <w:szCs w:val="20"/>
                <w:lang w:val="kk-KZ"/>
              </w:rPr>
              <w:t>Азаматұлы Әли</w:t>
            </w:r>
          </w:p>
        </w:tc>
        <w:tc>
          <w:tcPr>
            <w:tcW w:w="708" w:type="dxa"/>
          </w:tcPr>
          <w:p w14:paraId="191405AE"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5Д</w:t>
            </w:r>
          </w:p>
        </w:tc>
        <w:tc>
          <w:tcPr>
            <w:tcW w:w="1134" w:type="dxa"/>
          </w:tcPr>
          <w:p w14:paraId="302AA9F8"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268" w:type="dxa"/>
          </w:tcPr>
          <w:p w14:paraId="6FC76D0D"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 xml:space="preserve">G40 жайылған идиопатиялық эпилепсия және эпилепсиялық синдромдар </w:t>
            </w:r>
          </w:p>
        </w:tc>
        <w:tc>
          <w:tcPr>
            <w:tcW w:w="1985" w:type="dxa"/>
          </w:tcPr>
          <w:p w14:paraId="50AF8362" w14:textId="77777777" w:rsidR="00C67164" w:rsidRPr="002F6665" w:rsidRDefault="00C67164" w:rsidP="00C67164">
            <w:pPr>
              <w:rPr>
                <w:rFonts w:ascii="Times New Roman" w:hAnsi="Times New Roman" w:cs="Times New Roman"/>
                <w:sz w:val="20"/>
                <w:szCs w:val="20"/>
              </w:rPr>
            </w:pPr>
          </w:p>
        </w:tc>
        <w:tc>
          <w:tcPr>
            <w:tcW w:w="2269" w:type="dxa"/>
          </w:tcPr>
          <w:p w14:paraId="78502396" w14:textId="77777777" w:rsidR="00C67164" w:rsidRPr="002F6665" w:rsidRDefault="00C67164" w:rsidP="00C67164">
            <w:pPr>
              <w:rPr>
                <w:rFonts w:ascii="Times New Roman" w:hAnsi="Times New Roman" w:cs="Times New Roman"/>
                <w:sz w:val="20"/>
                <w:szCs w:val="20"/>
              </w:rPr>
            </w:pPr>
          </w:p>
        </w:tc>
      </w:tr>
      <w:tr w:rsidR="00C67164" w:rsidRPr="002F6665" w14:paraId="55F855A1" w14:textId="77777777" w:rsidTr="000630B2">
        <w:tc>
          <w:tcPr>
            <w:tcW w:w="567" w:type="dxa"/>
          </w:tcPr>
          <w:p w14:paraId="758DD200"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4</w:t>
            </w:r>
          </w:p>
        </w:tc>
        <w:tc>
          <w:tcPr>
            <w:tcW w:w="1447" w:type="dxa"/>
          </w:tcPr>
          <w:p w14:paraId="5CBE4E52" w14:textId="4F57B44A" w:rsidR="00C67164" w:rsidRPr="002F6665" w:rsidRDefault="00C67164" w:rsidP="00C67164">
            <w:pPr>
              <w:rPr>
                <w:rFonts w:ascii="Times New Roman" w:hAnsi="Times New Roman" w:cs="Times New Roman"/>
                <w:sz w:val="20"/>
                <w:szCs w:val="20"/>
              </w:rPr>
            </w:pPr>
            <w:r>
              <w:rPr>
                <w:rFonts w:ascii="Times New Roman" w:hAnsi="Times New Roman" w:cs="Times New Roman"/>
                <w:sz w:val="20"/>
                <w:szCs w:val="20"/>
              </w:rPr>
              <w:t xml:space="preserve">Казбекова Алтынай </w:t>
            </w:r>
          </w:p>
        </w:tc>
        <w:tc>
          <w:tcPr>
            <w:tcW w:w="708" w:type="dxa"/>
          </w:tcPr>
          <w:p w14:paraId="0BCF979A"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7Е</w:t>
            </w:r>
          </w:p>
        </w:tc>
        <w:tc>
          <w:tcPr>
            <w:tcW w:w="1134" w:type="dxa"/>
          </w:tcPr>
          <w:p w14:paraId="35F7B36E"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268" w:type="dxa"/>
          </w:tcPr>
          <w:p w14:paraId="7AAB5D8C"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Q05.7Спинабифида гидроцефалиясыз бел аймағында</w:t>
            </w:r>
          </w:p>
        </w:tc>
        <w:tc>
          <w:tcPr>
            <w:tcW w:w="1985" w:type="dxa"/>
          </w:tcPr>
          <w:p w14:paraId="1B30B4DB" w14:textId="77777777" w:rsidR="00C67164" w:rsidRPr="002F6665" w:rsidRDefault="00C67164" w:rsidP="00C67164">
            <w:pPr>
              <w:rPr>
                <w:rFonts w:ascii="Times New Roman" w:hAnsi="Times New Roman" w:cs="Times New Roman"/>
                <w:sz w:val="20"/>
                <w:szCs w:val="20"/>
              </w:rPr>
            </w:pPr>
          </w:p>
        </w:tc>
        <w:tc>
          <w:tcPr>
            <w:tcW w:w="2269" w:type="dxa"/>
          </w:tcPr>
          <w:p w14:paraId="3696E5BD" w14:textId="77777777" w:rsidR="00C67164" w:rsidRPr="002F6665" w:rsidRDefault="00C67164" w:rsidP="00C67164">
            <w:pPr>
              <w:rPr>
                <w:rFonts w:ascii="Times New Roman" w:hAnsi="Times New Roman" w:cs="Times New Roman"/>
                <w:sz w:val="20"/>
                <w:szCs w:val="20"/>
              </w:rPr>
            </w:pPr>
          </w:p>
        </w:tc>
      </w:tr>
      <w:tr w:rsidR="00C67164" w:rsidRPr="002F6665" w14:paraId="7FCDBB0A" w14:textId="77777777" w:rsidTr="000630B2">
        <w:tc>
          <w:tcPr>
            <w:tcW w:w="567" w:type="dxa"/>
          </w:tcPr>
          <w:p w14:paraId="32F9F6C1"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5</w:t>
            </w:r>
          </w:p>
        </w:tc>
        <w:tc>
          <w:tcPr>
            <w:tcW w:w="1447" w:type="dxa"/>
          </w:tcPr>
          <w:p w14:paraId="3A7C07DB" w14:textId="59F5BAF6" w:rsidR="00C67164" w:rsidRPr="002F6665" w:rsidRDefault="00C67164" w:rsidP="00C67164">
            <w:pPr>
              <w:rPr>
                <w:rFonts w:ascii="Times New Roman" w:hAnsi="Times New Roman" w:cs="Times New Roman"/>
                <w:sz w:val="20"/>
                <w:szCs w:val="20"/>
              </w:rPr>
            </w:pPr>
            <w:r>
              <w:rPr>
                <w:rFonts w:ascii="Times New Roman" w:hAnsi="Times New Roman" w:cs="Times New Roman"/>
                <w:sz w:val="20"/>
                <w:szCs w:val="20"/>
              </w:rPr>
              <w:t>Елдашова Дилназ</w:t>
            </w:r>
          </w:p>
        </w:tc>
        <w:tc>
          <w:tcPr>
            <w:tcW w:w="708" w:type="dxa"/>
          </w:tcPr>
          <w:p w14:paraId="434629CF"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8А</w:t>
            </w:r>
          </w:p>
        </w:tc>
        <w:tc>
          <w:tcPr>
            <w:tcW w:w="1134" w:type="dxa"/>
          </w:tcPr>
          <w:p w14:paraId="75BECE73"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268" w:type="dxa"/>
          </w:tcPr>
          <w:p w14:paraId="34031354" w14:textId="761C0A75"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Жеңіл өнердің ақыл</w:t>
            </w:r>
            <w:r>
              <w:rPr>
                <w:rFonts w:ascii="Times New Roman" w:hAnsi="Times New Roman" w:cs="Times New Roman"/>
                <w:sz w:val="20"/>
                <w:szCs w:val="20"/>
              </w:rPr>
              <w:t>-</w:t>
            </w:r>
            <w:r w:rsidRPr="002F6665">
              <w:rPr>
                <w:rFonts w:ascii="Times New Roman" w:hAnsi="Times New Roman" w:cs="Times New Roman"/>
                <w:sz w:val="20"/>
                <w:szCs w:val="20"/>
              </w:rPr>
              <w:t>ой кемістігі. Ауыз қуысының түбіндегі киста. F 70.0</w:t>
            </w:r>
          </w:p>
        </w:tc>
        <w:tc>
          <w:tcPr>
            <w:tcW w:w="1985" w:type="dxa"/>
          </w:tcPr>
          <w:p w14:paraId="75095999"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Интеллекттің жеңіл бұзылуы. сөйлеудің анық білінбеген жалпы дамымауы</w:t>
            </w:r>
          </w:p>
        </w:tc>
        <w:tc>
          <w:tcPr>
            <w:tcW w:w="2269" w:type="dxa"/>
          </w:tcPr>
          <w:p w14:paraId="02BF4BDB"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 xml:space="preserve">Жеке бағдарлама бойынша оқыту </w:t>
            </w:r>
          </w:p>
        </w:tc>
      </w:tr>
      <w:tr w:rsidR="00C67164" w:rsidRPr="002F6665" w14:paraId="35F39856" w14:textId="77777777" w:rsidTr="000630B2">
        <w:tc>
          <w:tcPr>
            <w:tcW w:w="567" w:type="dxa"/>
          </w:tcPr>
          <w:p w14:paraId="128D6E77"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6</w:t>
            </w:r>
          </w:p>
        </w:tc>
        <w:tc>
          <w:tcPr>
            <w:tcW w:w="1447" w:type="dxa"/>
          </w:tcPr>
          <w:p w14:paraId="56D39123" w14:textId="321EAA71" w:rsidR="00C67164" w:rsidRPr="002F6665" w:rsidRDefault="00C67164" w:rsidP="00C67164">
            <w:pPr>
              <w:rPr>
                <w:rFonts w:ascii="Times New Roman" w:hAnsi="Times New Roman" w:cs="Times New Roman"/>
                <w:sz w:val="20"/>
                <w:szCs w:val="20"/>
              </w:rPr>
            </w:pPr>
            <w:r>
              <w:rPr>
                <w:rFonts w:ascii="Times New Roman" w:hAnsi="Times New Roman" w:cs="Times New Roman"/>
                <w:sz w:val="20"/>
                <w:szCs w:val="20"/>
              </w:rPr>
              <w:t>Марат Тимур</w:t>
            </w:r>
          </w:p>
        </w:tc>
        <w:tc>
          <w:tcPr>
            <w:tcW w:w="708" w:type="dxa"/>
          </w:tcPr>
          <w:p w14:paraId="0D73D79D"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10А</w:t>
            </w:r>
          </w:p>
        </w:tc>
        <w:tc>
          <w:tcPr>
            <w:tcW w:w="1134" w:type="dxa"/>
          </w:tcPr>
          <w:p w14:paraId="30236B17"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268" w:type="dxa"/>
          </w:tcPr>
          <w:p w14:paraId="59D02F04" w14:textId="3C0459AD"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БЦП бар. ,орташа дәрежелі спастикалық диплегия.Ө</w:t>
            </w:r>
            <w:r>
              <w:rPr>
                <w:rFonts w:ascii="Times New Roman" w:hAnsi="Times New Roman" w:cs="Times New Roman"/>
                <w:sz w:val="20"/>
                <w:szCs w:val="20"/>
              </w:rPr>
              <w:t xml:space="preserve">БЖБ </w:t>
            </w:r>
          </w:p>
        </w:tc>
        <w:tc>
          <w:tcPr>
            <w:tcW w:w="1985" w:type="dxa"/>
          </w:tcPr>
          <w:p w14:paraId="22A8883E" w14:textId="61B2E0A3"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Тірек</w:t>
            </w:r>
            <w:r>
              <w:rPr>
                <w:rFonts w:ascii="Times New Roman" w:hAnsi="Times New Roman" w:cs="Times New Roman"/>
                <w:sz w:val="20"/>
                <w:szCs w:val="20"/>
              </w:rPr>
              <w:t>-</w:t>
            </w:r>
            <w:r w:rsidRPr="002F6665">
              <w:rPr>
                <w:rFonts w:ascii="Times New Roman" w:hAnsi="Times New Roman" w:cs="Times New Roman"/>
                <w:sz w:val="20"/>
                <w:szCs w:val="20"/>
              </w:rPr>
              <w:t>қимыл аппаратының бұзылуы: арнайы қозғалыс құралдарының көмегімен қозғалу.</w:t>
            </w:r>
          </w:p>
        </w:tc>
        <w:tc>
          <w:tcPr>
            <w:tcW w:w="2269" w:type="dxa"/>
          </w:tcPr>
          <w:p w14:paraId="367F798E"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Жалпы білім беру бағдарламасы бойынша оқыту</w:t>
            </w:r>
          </w:p>
          <w:p w14:paraId="53671DEB"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Және ерекше білім беру қажеттіліктері үшін</w:t>
            </w:r>
          </w:p>
        </w:tc>
      </w:tr>
    </w:tbl>
    <w:p w14:paraId="5D27FE85" w14:textId="77777777" w:rsidR="00AB776F" w:rsidRPr="002F6665" w:rsidRDefault="00AB776F" w:rsidP="00AB776F">
      <w:pPr>
        <w:autoSpaceDE w:val="0"/>
        <w:autoSpaceDN w:val="0"/>
        <w:adjustRightInd w:val="0"/>
        <w:spacing w:after="0"/>
        <w:ind w:firstLine="708"/>
        <w:jc w:val="both"/>
        <w:rPr>
          <w:rFonts w:ascii="Times New Roman" w:hAnsi="Times New Roman" w:cs="Times New Roman"/>
          <w:sz w:val="20"/>
          <w:szCs w:val="20"/>
        </w:rPr>
      </w:pPr>
    </w:p>
    <w:p w14:paraId="625C2801" w14:textId="77777777" w:rsidR="00AB776F" w:rsidRPr="002F6665" w:rsidRDefault="00AB776F" w:rsidP="00AB776F">
      <w:pPr>
        <w:autoSpaceDE w:val="0"/>
        <w:autoSpaceDN w:val="0"/>
        <w:adjustRightInd w:val="0"/>
        <w:spacing w:after="0"/>
        <w:ind w:firstLine="708"/>
        <w:jc w:val="both"/>
        <w:rPr>
          <w:rFonts w:ascii="Times New Roman" w:hAnsi="Times New Roman" w:cs="Times New Roman"/>
          <w:sz w:val="20"/>
          <w:szCs w:val="20"/>
        </w:rPr>
      </w:pPr>
    </w:p>
    <w:p w14:paraId="63EEA8D7" w14:textId="661DA86F" w:rsidR="00CF0A90" w:rsidRPr="002F6665" w:rsidRDefault="00CF0A90" w:rsidP="00CF0A90">
      <w:pPr>
        <w:autoSpaceDE w:val="0"/>
        <w:autoSpaceDN w:val="0"/>
        <w:adjustRightInd w:val="0"/>
        <w:spacing w:after="0" w:line="240" w:lineRule="auto"/>
        <w:ind w:firstLine="851"/>
        <w:jc w:val="right"/>
        <w:rPr>
          <w:rFonts w:ascii="Times New Roman" w:hAnsi="Times New Roman" w:cs="Times New Roman"/>
          <w:b/>
          <w:bCs/>
          <w:sz w:val="24"/>
          <w:szCs w:val="24"/>
        </w:rPr>
      </w:pPr>
      <w:r w:rsidRPr="002F6665">
        <w:rPr>
          <w:rFonts w:ascii="Times New Roman" w:hAnsi="Times New Roman" w:cs="Times New Roman"/>
          <w:b/>
          <w:bCs/>
          <w:sz w:val="24"/>
          <w:szCs w:val="24"/>
        </w:rPr>
        <w:t>№67</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3 кесте</w:t>
      </w:r>
    </w:p>
    <w:p w14:paraId="5FFD7AA1" w14:textId="44D1B3C2" w:rsidR="00AB776F" w:rsidRPr="002F6665" w:rsidRDefault="00AB776F" w:rsidP="00AB776F">
      <w:pPr>
        <w:spacing w:after="0"/>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ЕБҚ бар оқушылар тізімі  2025</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2026</w:t>
      </w:r>
      <w:r w:rsidR="008D46D1">
        <w:rPr>
          <w:rFonts w:ascii="Times New Roman" w:hAnsi="Times New Roman" w:cs="Times New Roman"/>
          <w:b/>
          <w:sz w:val="20"/>
          <w:szCs w:val="20"/>
          <w:lang w:val="kk-KZ"/>
        </w:rPr>
        <w:t>оқу жылы</w:t>
      </w:r>
    </w:p>
    <w:p w14:paraId="1A564955" w14:textId="77777777" w:rsidR="00AB776F" w:rsidRPr="002F6665" w:rsidRDefault="00AB776F" w:rsidP="00AB776F">
      <w:pPr>
        <w:autoSpaceDE w:val="0"/>
        <w:autoSpaceDN w:val="0"/>
        <w:adjustRightInd w:val="0"/>
        <w:spacing w:after="0"/>
        <w:ind w:firstLine="708"/>
        <w:jc w:val="both"/>
        <w:rPr>
          <w:rFonts w:ascii="Times New Roman" w:hAnsi="Times New Roman" w:cs="Times New Roman"/>
          <w:sz w:val="20"/>
          <w:szCs w:val="20"/>
          <w:lang w:val="kk-KZ"/>
        </w:rPr>
      </w:pPr>
    </w:p>
    <w:tbl>
      <w:tblPr>
        <w:tblStyle w:val="a5"/>
        <w:tblW w:w="10094" w:type="dxa"/>
        <w:tblInd w:w="-318" w:type="dxa"/>
        <w:tblLayout w:type="fixed"/>
        <w:tblLook w:val="04A0" w:firstRow="1" w:lastRow="0" w:firstColumn="1" w:lastColumn="0" w:noHBand="0" w:noVBand="1"/>
      </w:tblPr>
      <w:tblGrid>
        <w:gridCol w:w="455"/>
        <w:gridCol w:w="1418"/>
        <w:gridCol w:w="708"/>
        <w:gridCol w:w="851"/>
        <w:gridCol w:w="2551"/>
        <w:gridCol w:w="1985"/>
        <w:gridCol w:w="2126"/>
      </w:tblGrid>
      <w:tr w:rsidR="00AB776F" w:rsidRPr="002F6665" w14:paraId="65673527" w14:textId="77777777" w:rsidTr="000630B2">
        <w:trPr>
          <w:trHeight w:val="851"/>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8095B" w14:textId="77777777" w:rsidR="00AB776F" w:rsidRPr="002F6665" w:rsidRDefault="00AB776F" w:rsidP="000630B2">
            <w:pPr>
              <w:jc w:val="center"/>
              <w:rPr>
                <w:rFonts w:ascii="Times New Roman" w:hAnsi="Times New Roman" w:cs="Times New Roman"/>
                <w:b/>
                <w:sz w:val="20"/>
                <w:szCs w:val="20"/>
                <w:lang w:val="kk-KZ"/>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BF334"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Оқушының ТАЖ</w:t>
            </w:r>
          </w:p>
          <w:p w14:paraId="1ACDD135" w14:textId="1A2DD055"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Оқушының аты</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жөні</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FA463"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Сыныбы/</w:t>
            </w:r>
            <w:r w:rsidRPr="002F6665">
              <w:rPr>
                <w:rFonts w:ascii="Times New Roman" w:hAnsi="Times New Roman" w:cs="Times New Roman"/>
                <w:sz w:val="20"/>
                <w:szCs w:val="20"/>
                <w:lang w:val="kk-KZ"/>
              </w:rPr>
              <w:t>сыныбы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4467"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  тілі/</w:t>
            </w:r>
          </w:p>
          <w:p w14:paraId="3BF70679"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оқыту тілі</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02EE5"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ДКҚ қорытындысы (бар болса)</w:t>
            </w:r>
          </w:p>
          <w:p w14:paraId="7DD3BFFC"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тұйық.ДКК (бар болса)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91A9C"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ПМПК қорытындысы</w:t>
            </w:r>
          </w:p>
          <w:p w14:paraId="23FEBA73"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sz w:val="20"/>
                <w:szCs w:val="20"/>
                <w:lang w:val="kk-KZ"/>
              </w:rPr>
              <w:t>ПМПК қорытындысы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39734" w14:textId="77777777" w:rsidR="00AB776F" w:rsidRPr="002F6665" w:rsidRDefault="00AB776F" w:rsidP="000630B2">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ПМПК ұсынысы </w:t>
            </w:r>
          </w:p>
          <w:p w14:paraId="020CA666" w14:textId="77777777" w:rsidR="00AB776F" w:rsidRPr="002F6665" w:rsidRDefault="00AB776F" w:rsidP="000630B2">
            <w:pPr>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ПМПК ұсыныстары </w:t>
            </w:r>
          </w:p>
          <w:p w14:paraId="3A5837F3" w14:textId="77777777" w:rsidR="00AB776F" w:rsidRPr="002F6665" w:rsidRDefault="00AB776F" w:rsidP="000630B2">
            <w:pPr>
              <w:jc w:val="center"/>
              <w:rPr>
                <w:rFonts w:ascii="Times New Roman" w:hAnsi="Times New Roman" w:cs="Times New Roman"/>
                <w:b/>
                <w:sz w:val="20"/>
                <w:szCs w:val="20"/>
              </w:rPr>
            </w:pPr>
          </w:p>
        </w:tc>
      </w:tr>
      <w:tr w:rsidR="00C67164" w:rsidRPr="002F6665" w14:paraId="437E12C7" w14:textId="77777777" w:rsidTr="000630B2">
        <w:trPr>
          <w:trHeight w:val="1100"/>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EFBC6"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DB645" w14:textId="4CD2FB94" w:rsidR="00C67164" w:rsidRPr="002F6665" w:rsidRDefault="00C67164" w:rsidP="00C67164">
            <w:pPr>
              <w:rPr>
                <w:rFonts w:ascii="Times New Roman" w:hAnsi="Times New Roman" w:cs="Times New Roman"/>
                <w:sz w:val="20"/>
                <w:szCs w:val="20"/>
              </w:rPr>
            </w:pPr>
            <w:r>
              <w:rPr>
                <w:rFonts w:ascii="Times New Roman" w:hAnsi="Times New Roman" w:cs="Times New Roman"/>
                <w:sz w:val="20"/>
                <w:szCs w:val="20"/>
              </w:rPr>
              <w:t>Даулбаев Арнур Усенович</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638A6"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4 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8325D"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0EF93"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80.3 ДЦП, гиперкинетикалық түрі. Психика мен сөйлеудің спецификалық бұзылуы.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A3D9C9" w14:textId="4BB9C6A2"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Б. Тірек</w:t>
            </w:r>
            <w:r>
              <w:rPr>
                <w:rFonts w:ascii="Times New Roman" w:hAnsi="Times New Roman" w:cs="Times New Roman"/>
                <w:sz w:val="20"/>
                <w:szCs w:val="20"/>
              </w:rPr>
              <w:t>-</w:t>
            </w:r>
            <w:r w:rsidRPr="002F6665">
              <w:rPr>
                <w:rFonts w:ascii="Times New Roman" w:hAnsi="Times New Roman" w:cs="Times New Roman"/>
                <w:sz w:val="20"/>
                <w:szCs w:val="20"/>
              </w:rPr>
              <w:t>қимыл аппаратының бұзылуы: өздігінен қозғалмайтын бала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69F67"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 xml:space="preserve">Бейімделген жалпы білім беру бағдарламасы бойынша оқыту. </w:t>
            </w:r>
          </w:p>
        </w:tc>
      </w:tr>
      <w:tr w:rsidR="00C67164" w:rsidRPr="002F6665" w14:paraId="594B9C30" w14:textId="77777777" w:rsidTr="000630B2">
        <w:trPr>
          <w:trHeight w:val="1945"/>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3268C"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AA2EC" w14:textId="02457C59" w:rsidR="00C67164" w:rsidRPr="002F6665" w:rsidRDefault="00C67164" w:rsidP="00C67164">
            <w:pPr>
              <w:rPr>
                <w:rFonts w:ascii="Times New Roman" w:hAnsi="Times New Roman" w:cs="Times New Roman"/>
                <w:sz w:val="20"/>
                <w:szCs w:val="20"/>
              </w:rPr>
            </w:pPr>
            <w:r>
              <w:rPr>
                <w:rFonts w:ascii="Times New Roman" w:hAnsi="Times New Roman" w:cs="Times New Roman"/>
                <w:sz w:val="20"/>
                <w:szCs w:val="20"/>
              </w:rPr>
              <w:t xml:space="preserve">Савицкая Тамара Алексеевна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91E50"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 xml:space="preserve">5Г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CB018"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C31B5"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lang w:val="en-US"/>
              </w:rPr>
              <w:t>Q</w:t>
            </w:r>
            <w:r w:rsidRPr="002F6665">
              <w:rPr>
                <w:rFonts w:ascii="Times New Roman" w:hAnsi="Times New Roman" w:cs="Times New Roman"/>
                <w:sz w:val="20"/>
                <w:szCs w:val="20"/>
              </w:rPr>
              <w:t xml:space="preserve">62.0 Туа біткен гидронефроз. </w:t>
            </w:r>
            <w:r w:rsidRPr="002F6665">
              <w:rPr>
                <w:rFonts w:ascii="Times New Roman" w:hAnsi="Times New Roman" w:cs="Times New Roman"/>
                <w:sz w:val="20"/>
                <w:szCs w:val="20"/>
                <w:lang w:val="en-US"/>
              </w:rPr>
              <w:t>G</w:t>
            </w:r>
            <w:r w:rsidRPr="002F6665">
              <w:rPr>
                <w:rFonts w:ascii="Times New Roman" w:hAnsi="Times New Roman" w:cs="Times New Roman"/>
                <w:sz w:val="20"/>
                <w:szCs w:val="20"/>
              </w:rPr>
              <w:t>40.3 жайылған идиопатиялық эпилепсия және эпллептикалық синдромдар. Зәр шығару жүйесінің туа біткен ақаулары.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BADF2" w14:textId="77777777" w:rsidR="00C67164" w:rsidRPr="002F6665" w:rsidRDefault="00C67164" w:rsidP="00C67164">
            <w:pPr>
              <w:rPr>
                <w:rFonts w:ascii="Times New Roman" w:hAnsi="Times New Roman" w:cs="Times New Roman"/>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CD170"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Жалпы білім беретін оқу бағдарламасы бойынша оқыту.</w:t>
            </w:r>
          </w:p>
        </w:tc>
      </w:tr>
      <w:tr w:rsidR="00C67164" w:rsidRPr="002F6665" w14:paraId="4FEC103F" w14:textId="77777777" w:rsidTr="000630B2">
        <w:trPr>
          <w:trHeight w:val="1930"/>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C9DC"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75E7D6" w14:textId="77777777" w:rsidR="00C67164" w:rsidRDefault="00C67164" w:rsidP="00C67164">
            <w:pPr>
              <w:rPr>
                <w:rFonts w:ascii="Times New Roman" w:hAnsi="Times New Roman" w:cs="Times New Roman"/>
                <w:sz w:val="20"/>
                <w:szCs w:val="20"/>
              </w:rPr>
            </w:pPr>
            <w:r>
              <w:rPr>
                <w:rFonts w:ascii="Times New Roman" w:hAnsi="Times New Roman" w:cs="Times New Roman"/>
                <w:sz w:val="20"/>
                <w:szCs w:val="20"/>
              </w:rPr>
              <w:t>Альмурзиев Азамат</w:t>
            </w:r>
          </w:p>
          <w:p w14:paraId="6A6E7381" w14:textId="254BE0D9" w:rsidR="00C67164" w:rsidRPr="002F6665" w:rsidRDefault="00C67164" w:rsidP="00C67164">
            <w:pPr>
              <w:rPr>
                <w:rFonts w:ascii="Times New Roman" w:hAnsi="Times New Roman" w:cs="Times New Roman"/>
                <w:sz w:val="20"/>
                <w:szCs w:val="20"/>
              </w:rPr>
            </w:pPr>
            <w:r>
              <w:rPr>
                <w:rFonts w:ascii="Times New Roman" w:hAnsi="Times New Roman" w:cs="Times New Roman"/>
                <w:sz w:val="20"/>
                <w:szCs w:val="20"/>
              </w:rPr>
              <w:t>Назарович</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1FA46"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6Б</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FB242D"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79689"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80.0 Спастикалық церебралды сал ауруы.</w:t>
            </w:r>
          </w:p>
          <w:p w14:paraId="6E46C47B" w14:textId="77777777" w:rsidR="00C67164" w:rsidRPr="002F6665" w:rsidRDefault="00C67164" w:rsidP="00C67164">
            <w:pPr>
              <w:rPr>
                <w:rFonts w:ascii="Times New Roman" w:hAnsi="Times New Roman" w:cs="Times New Roman"/>
                <w:sz w:val="20"/>
                <w:szCs w:val="20"/>
                <w:lang w:val="kk-KZ"/>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40.0 Локализацияланған идиопатиялық эпилепсия және ошақты басталатын құрысу ұстамалары бар эпилепсиялық синдромдар.</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CA429" w14:textId="52097B7A" w:rsidR="00C67164" w:rsidRPr="00EE612A" w:rsidRDefault="00C67164" w:rsidP="00C67164">
            <w:pPr>
              <w:rPr>
                <w:rFonts w:ascii="Times New Roman" w:hAnsi="Times New Roman" w:cs="Times New Roman"/>
                <w:sz w:val="20"/>
                <w:szCs w:val="20"/>
                <w:lang w:val="kk-KZ"/>
              </w:rPr>
            </w:pPr>
            <w:r w:rsidRPr="00EE612A">
              <w:rPr>
                <w:rFonts w:ascii="Times New Roman" w:hAnsi="Times New Roman" w:cs="Times New Roman"/>
                <w:sz w:val="20"/>
                <w:szCs w:val="20"/>
                <w:lang w:val="kk-KZ"/>
              </w:rPr>
              <w:t>Жеңіл интеллекттің бұзылуы. Тірек</w:t>
            </w:r>
            <w:r>
              <w:rPr>
                <w:rFonts w:ascii="Times New Roman" w:hAnsi="Times New Roman" w:cs="Times New Roman"/>
                <w:sz w:val="20"/>
                <w:szCs w:val="20"/>
                <w:lang w:val="kk-KZ"/>
              </w:rPr>
              <w:t>-</w:t>
            </w:r>
            <w:r w:rsidRPr="00EE612A">
              <w:rPr>
                <w:rFonts w:ascii="Times New Roman" w:hAnsi="Times New Roman" w:cs="Times New Roman"/>
                <w:sz w:val="20"/>
                <w:szCs w:val="20"/>
                <w:lang w:val="kk-KZ"/>
              </w:rPr>
              <w:t>қимыл аппаратының бұзылуы:өздігінен қозғалатын бала.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28DF0"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Жеке бағдарлама бойынша оқыту</w:t>
            </w:r>
          </w:p>
        </w:tc>
      </w:tr>
      <w:tr w:rsidR="00C67164" w:rsidRPr="002F6665" w14:paraId="0A683C2A" w14:textId="77777777" w:rsidTr="000630B2">
        <w:trPr>
          <w:trHeight w:val="829"/>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8157B"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CEC4C" w14:textId="21A5B3E3" w:rsidR="00C67164" w:rsidRPr="002F6665" w:rsidRDefault="00C67164" w:rsidP="00C67164">
            <w:pPr>
              <w:rPr>
                <w:rFonts w:ascii="Times New Roman" w:hAnsi="Times New Roman" w:cs="Times New Roman"/>
                <w:sz w:val="20"/>
                <w:szCs w:val="20"/>
                <w:lang w:val="kk-KZ"/>
              </w:rPr>
            </w:pPr>
            <w:r>
              <w:rPr>
                <w:rFonts w:ascii="Times New Roman" w:hAnsi="Times New Roman" w:cs="Times New Roman"/>
                <w:sz w:val="20"/>
                <w:szCs w:val="20"/>
                <w:lang w:val="kk-KZ"/>
              </w:rPr>
              <w:t xml:space="preserve">Азаматұлы Әли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1E690"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6Д</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72309"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812DF"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80.1 Спазмодикалық диплегия</w:t>
            </w:r>
          </w:p>
          <w:p w14:paraId="7368BF7D" w14:textId="77777777" w:rsidR="00C67164" w:rsidRPr="002F6665" w:rsidRDefault="00C67164" w:rsidP="00C67164">
            <w:pPr>
              <w:rPr>
                <w:rFonts w:ascii="Times New Roman" w:hAnsi="Times New Roman" w:cs="Times New Roman"/>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70D62" w14:textId="77777777" w:rsidR="00C67164" w:rsidRPr="002F6665" w:rsidRDefault="00C67164" w:rsidP="00C67164">
            <w:pPr>
              <w:jc w:val="center"/>
              <w:rPr>
                <w:rFonts w:ascii="Times New Roman" w:hAnsi="Times New Roman" w:cs="Times New Roman"/>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1C88"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Жалпы білім беретін оқу бағдарламасы бойынша оқыту.</w:t>
            </w:r>
          </w:p>
        </w:tc>
      </w:tr>
      <w:tr w:rsidR="00C67164" w:rsidRPr="002F6665" w14:paraId="5E0FB54B" w14:textId="77777777" w:rsidTr="000630B2">
        <w:trPr>
          <w:trHeight w:val="1372"/>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D7EB"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04936" w14:textId="37CD72A3" w:rsidR="00C67164" w:rsidRPr="002F6665" w:rsidRDefault="00C67164" w:rsidP="00C67164">
            <w:pPr>
              <w:rPr>
                <w:rFonts w:ascii="Times New Roman" w:hAnsi="Times New Roman" w:cs="Times New Roman"/>
                <w:sz w:val="20"/>
                <w:szCs w:val="20"/>
              </w:rPr>
            </w:pPr>
            <w:r>
              <w:rPr>
                <w:rFonts w:ascii="Times New Roman" w:hAnsi="Times New Roman" w:cs="Times New Roman"/>
                <w:sz w:val="20"/>
                <w:szCs w:val="20"/>
              </w:rPr>
              <w:t>Казбекова Алтынай Талгатқызы</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5533E"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8Е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734F6"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78720" w14:textId="46499A0D"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lang w:val="en-US"/>
              </w:rPr>
              <w:t>Q</w:t>
            </w:r>
            <w:r w:rsidRPr="002F6665">
              <w:rPr>
                <w:rFonts w:ascii="Times New Roman" w:hAnsi="Times New Roman" w:cs="Times New Roman"/>
                <w:sz w:val="20"/>
                <w:szCs w:val="20"/>
              </w:rPr>
              <w:t>05.4 Анықталмаған гидроцефалиясы бар жұлын бифидасы , ОЖЖ VLOOKUP, бел</w:t>
            </w:r>
            <w:r>
              <w:rPr>
                <w:rFonts w:ascii="Times New Roman" w:hAnsi="Times New Roman" w:cs="Times New Roman"/>
                <w:sz w:val="20"/>
                <w:szCs w:val="20"/>
              </w:rPr>
              <w:t>-</w:t>
            </w:r>
            <w:r w:rsidRPr="002F6665">
              <w:rPr>
                <w:rFonts w:ascii="Times New Roman" w:hAnsi="Times New Roman" w:cs="Times New Roman"/>
                <w:sz w:val="20"/>
                <w:szCs w:val="20"/>
              </w:rPr>
              <w:t xml:space="preserve">сегізкөз омыртқасының жұлын бифидасы.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7B495" w14:textId="77777777" w:rsidR="00C67164" w:rsidRPr="002F6665" w:rsidRDefault="00C67164" w:rsidP="00C67164">
            <w:pPr>
              <w:jc w:val="center"/>
              <w:rPr>
                <w:rFonts w:ascii="Times New Roman" w:hAnsi="Times New Roman" w:cs="Times New Roman"/>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7AFCB"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Жалпы білім беретін оқу бағдарламасы бойынша оқыту.</w:t>
            </w:r>
          </w:p>
        </w:tc>
      </w:tr>
      <w:tr w:rsidR="00C67164" w:rsidRPr="002F6665" w14:paraId="17FBBFFC" w14:textId="77777777" w:rsidTr="000630B2">
        <w:trPr>
          <w:trHeight w:val="1387"/>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AE114"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98626" w14:textId="0AB6421C" w:rsidR="00C67164" w:rsidRPr="002F6665" w:rsidRDefault="00C67164" w:rsidP="00C67164">
            <w:pPr>
              <w:rPr>
                <w:rFonts w:ascii="Times New Roman" w:hAnsi="Times New Roman" w:cs="Times New Roman"/>
                <w:sz w:val="20"/>
                <w:szCs w:val="20"/>
              </w:rPr>
            </w:pPr>
            <w:r>
              <w:rPr>
                <w:rFonts w:ascii="Times New Roman" w:hAnsi="Times New Roman" w:cs="Times New Roman"/>
                <w:sz w:val="20"/>
                <w:szCs w:val="20"/>
              </w:rPr>
              <w:t>Елдашова Дилназ Нуралиевна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C1708"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9А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C3C5E"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486F1" w14:textId="112EEA7E"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lang w:val="en-US"/>
              </w:rPr>
              <w:t>D</w:t>
            </w:r>
            <w:r w:rsidRPr="002F6665">
              <w:rPr>
                <w:rFonts w:ascii="Times New Roman" w:hAnsi="Times New Roman" w:cs="Times New Roman"/>
                <w:sz w:val="20"/>
                <w:szCs w:val="20"/>
              </w:rPr>
              <w:t xml:space="preserve"> 10.2 Ауыз қуысы түбінің қатерсіз ісігі .Жеңіл дәрежедегі ақыл</w:t>
            </w:r>
            <w:r>
              <w:rPr>
                <w:rFonts w:ascii="Times New Roman" w:hAnsi="Times New Roman" w:cs="Times New Roman"/>
                <w:sz w:val="20"/>
                <w:szCs w:val="20"/>
              </w:rPr>
              <w:t>-</w:t>
            </w:r>
            <w:r w:rsidRPr="002F6665">
              <w:rPr>
                <w:rFonts w:ascii="Times New Roman" w:hAnsi="Times New Roman" w:cs="Times New Roman"/>
                <w:sz w:val="20"/>
                <w:szCs w:val="20"/>
              </w:rPr>
              <w:t xml:space="preserve">ой кемістігі.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8625"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Интеллекттің жеңіл бұзылыстары. Сөйлеудің анық емес жалпы дамымауы. Дисграфия. Дислексия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C14EE"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Жалпы сынып жағдайында жеке оқу бағдарламасы бойынша оқыту жалпы білім беретін мектептің.</w:t>
            </w:r>
          </w:p>
        </w:tc>
      </w:tr>
      <w:tr w:rsidR="00C67164" w:rsidRPr="002F6665" w14:paraId="59E2114A" w14:textId="77777777" w:rsidTr="000630B2">
        <w:trPr>
          <w:trHeight w:val="1372"/>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0F200"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0C078" w14:textId="25B390A7" w:rsidR="00C67164" w:rsidRPr="002F6665" w:rsidRDefault="00C67164" w:rsidP="00C67164">
            <w:pPr>
              <w:rPr>
                <w:rFonts w:ascii="Times New Roman" w:hAnsi="Times New Roman" w:cs="Times New Roman"/>
                <w:sz w:val="20"/>
                <w:szCs w:val="20"/>
                <w:lang w:val="kk-KZ"/>
              </w:rPr>
            </w:pPr>
            <w:r>
              <w:rPr>
                <w:rFonts w:ascii="Times New Roman" w:hAnsi="Times New Roman" w:cs="Times New Roman"/>
                <w:sz w:val="20"/>
                <w:szCs w:val="20"/>
              </w:rPr>
              <w:t xml:space="preserve">Марат </w:t>
            </w:r>
            <w:r>
              <w:rPr>
                <w:rFonts w:ascii="Times New Roman" w:hAnsi="Times New Roman" w:cs="Times New Roman"/>
                <w:sz w:val="20"/>
                <w:szCs w:val="20"/>
                <w:lang w:val="kk-KZ"/>
              </w:rPr>
              <w:t>Т</w:t>
            </w:r>
            <w:r>
              <w:rPr>
                <w:rFonts w:ascii="Times New Roman" w:hAnsi="Times New Roman" w:cs="Times New Roman"/>
                <w:sz w:val="20"/>
                <w:szCs w:val="20"/>
              </w:rPr>
              <w:t xml:space="preserve">имур </w:t>
            </w:r>
            <w:r>
              <w:rPr>
                <w:rFonts w:ascii="Times New Roman" w:hAnsi="Times New Roman" w:cs="Times New Roman"/>
                <w:sz w:val="20"/>
                <w:szCs w:val="20"/>
                <w:lang w:val="kk-KZ"/>
              </w:rPr>
              <w:t>А</w:t>
            </w:r>
            <w:r>
              <w:rPr>
                <w:rFonts w:ascii="Times New Roman" w:hAnsi="Times New Roman" w:cs="Times New Roman"/>
                <w:sz w:val="20"/>
                <w:szCs w:val="20"/>
              </w:rPr>
              <w:t xml:space="preserve">рманұлы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48699"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11А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C6E9B"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BEDAD"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lang w:val="en-US"/>
              </w:rPr>
              <w:t>G</w:t>
            </w:r>
            <w:r w:rsidRPr="002F6665">
              <w:rPr>
                <w:rFonts w:ascii="Times New Roman" w:hAnsi="Times New Roman" w:cs="Times New Roman"/>
                <w:sz w:val="20"/>
                <w:szCs w:val="20"/>
              </w:rPr>
              <w:t>80.8 церебральды сал ауруының тағы бір түрі.</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9D69F" w14:textId="75868331"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Тірек</w:t>
            </w:r>
            <w:r>
              <w:rPr>
                <w:rFonts w:ascii="Times New Roman" w:hAnsi="Times New Roman" w:cs="Times New Roman"/>
                <w:sz w:val="20"/>
                <w:szCs w:val="20"/>
              </w:rPr>
              <w:t>-</w:t>
            </w:r>
            <w:r w:rsidRPr="002F6665">
              <w:rPr>
                <w:rFonts w:ascii="Times New Roman" w:hAnsi="Times New Roman" w:cs="Times New Roman"/>
                <w:sz w:val="20"/>
                <w:szCs w:val="20"/>
              </w:rPr>
              <w:t xml:space="preserve">қимыл аппаратының бұзылуы: қозғалмалы </w:t>
            </w:r>
            <w:r w:rsidRPr="002F6665">
              <w:rPr>
                <w:rFonts w:ascii="Times New Roman" w:hAnsi="Times New Roman" w:cs="Times New Roman"/>
                <w:sz w:val="20"/>
                <w:szCs w:val="20"/>
                <w:lang w:val="kk-KZ"/>
              </w:rPr>
              <w:t>арнайы қозғалыс құралдарының көмегімен.Ө</w:t>
            </w:r>
            <w:r>
              <w:rPr>
                <w:rFonts w:ascii="Times New Roman" w:hAnsi="Times New Roman" w:cs="Times New Roman"/>
                <w:sz w:val="20"/>
                <w:szCs w:val="20"/>
                <w:lang w:val="kk-KZ"/>
              </w:rPr>
              <w:t xml:space="preserve">БЖБ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B6441"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Білім беру бағдарламасына және ерекше білім беру қажеттіліктеріне оқыту</w:t>
            </w:r>
          </w:p>
        </w:tc>
      </w:tr>
      <w:tr w:rsidR="00C67164" w:rsidRPr="002F6665" w14:paraId="0DD18095" w14:textId="77777777" w:rsidTr="000630B2">
        <w:trPr>
          <w:trHeight w:val="1372"/>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E3181"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DF1BD" w14:textId="324C3E74" w:rsidR="00C67164" w:rsidRPr="002F6665" w:rsidRDefault="00C67164" w:rsidP="00C67164">
            <w:pPr>
              <w:rPr>
                <w:rFonts w:ascii="Times New Roman" w:hAnsi="Times New Roman" w:cs="Times New Roman"/>
                <w:sz w:val="20"/>
                <w:szCs w:val="20"/>
                <w:lang w:val="kk-KZ"/>
              </w:rPr>
            </w:pPr>
            <w:r>
              <w:rPr>
                <w:rFonts w:ascii="Times New Roman" w:hAnsi="Times New Roman" w:cs="Times New Roman"/>
                <w:sz w:val="20"/>
                <w:szCs w:val="20"/>
                <w:lang w:val="kk-KZ"/>
              </w:rPr>
              <w:t>Кенжебай Әділет Берікұлы</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FAB44" w14:textId="77777777" w:rsidR="00C67164" w:rsidRPr="002F6665" w:rsidRDefault="00C67164" w:rsidP="00C67164">
            <w:pPr>
              <w:rPr>
                <w:rFonts w:ascii="Times New Roman" w:hAnsi="Times New Roman" w:cs="Times New Roman"/>
                <w:sz w:val="20"/>
                <w:szCs w:val="20"/>
                <w:lang w:val="kk-KZ"/>
              </w:rPr>
            </w:pPr>
            <w:r w:rsidRPr="002F6665">
              <w:rPr>
                <w:rFonts w:ascii="Times New Roman" w:hAnsi="Times New Roman" w:cs="Times New Roman"/>
                <w:sz w:val="20"/>
                <w:szCs w:val="20"/>
                <w:lang w:val="kk-KZ"/>
              </w:rPr>
              <w:t>9А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A0DBF"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E1B26" w14:textId="445D324D"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lang w:val="en-US"/>
              </w:rPr>
              <w:t>F</w:t>
            </w:r>
            <w:r w:rsidRPr="002F6665">
              <w:rPr>
                <w:rFonts w:ascii="Times New Roman" w:hAnsi="Times New Roman" w:cs="Times New Roman"/>
                <w:sz w:val="20"/>
                <w:szCs w:val="20"/>
                <w:lang w:val="kk-KZ"/>
              </w:rPr>
              <w:t>70</w:t>
            </w:r>
            <w:r w:rsidRPr="002F6665">
              <w:rPr>
                <w:rFonts w:ascii="Times New Roman" w:hAnsi="Times New Roman" w:cs="Times New Roman"/>
                <w:sz w:val="20"/>
                <w:szCs w:val="20"/>
              </w:rPr>
              <w:t>.8жеңіл дәрежедегі ақыл</w:t>
            </w:r>
            <w:r>
              <w:rPr>
                <w:rFonts w:ascii="Times New Roman" w:hAnsi="Times New Roman" w:cs="Times New Roman"/>
                <w:sz w:val="20"/>
                <w:szCs w:val="20"/>
              </w:rPr>
              <w:t>-</w:t>
            </w:r>
            <w:r w:rsidRPr="002F6665">
              <w:rPr>
                <w:rFonts w:ascii="Times New Roman" w:hAnsi="Times New Roman" w:cs="Times New Roman"/>
                <w:sz w:val="20"/>
                <w:szCs w:val="20"/>
              </w:rPr>
              <w:t>ой кемістігі, басқа да мінез</w:t>
            </w:r>
            <w:r>
              <w:rPr>
                <w:rFonts w:ascii="Times New Roman" w:hAnsi="Times New Roman" w:cs="Times New Roman"/>
                <w:sz w:val="20"/>
                <w:szCs w:val="20"/>
              </w:rPr>
              <w:t>-</w:t>
            </w:r>
            <w:r w:rsidRPr="002F6665">
              <w:rPr>
                <w:rFonts w:ascii="Times New Roman" w:hAnsi="Times New Roman" w:cs="Times New Roman"/>
                <w:sz w:val="20"/>
                <w:szCs w:val="20"/>
              </w:rPr>
              <w:t>құлық бұзылыстары. М21.0 Екі аяқтың варустық деформациясы. М41 Үйінді сколиозы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45494"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Интеллекттің жеңіл бұзылуы.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D7F17"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Жалпы білім беретін мектептің жалпы сыныбы жағдайында негізгі орта білім берудің жеке оқу жоспары бойынша оқыту.</w:t>
            </w:r>
          </w:p>
        </w:tc>
      </w:tr>
      <w:tr w:rsidR="00C67164" w:rsidRPr="002F6665" w14:paraId="153E9E63" w14:textId="77777777" w:rsidTr="000630B2">
        <w:trPr>
          <w:trHeight w:val="626"/>
        </w:trPr>
        <w:tc>
          <w:tcPr>
            <w:tcW w:w="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E84D5" w14:textId="77777777" w:rsidR="00C67164" w:rsidRPr="002F6665" w:rsidRDefault="00C67164" w:rsidP="00C67164">
            <w:pPr>
              <w:jc w:val="center"/>
              <w:rPr>
                <w:rFonts w:ascii="Times New Roman" w:hAnsi="Times New Roman" w:cs="Times New Roman"/>
                <w:sz w:val="20"/>
                <w:szCs w:val="20"/>
              </w:rPr>
            </w:pPr>
            <w:r w:rsidRPr="002F6665">
              <w:rPr>
                <w:rFonts w:ascii="Times New Roman" w:hAnsi="Times New Roman" w:cs="Times New Roman"/>
                <w:sz w:val="20"/>
                <w:szCs w:val="20"/>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70BB72" w14:textId="77777777" w:rsidR="00C67164" w:rsidRDefault="00C67164" w:rsidP="00C67164">
            <w:pPr>
              <w:rPr>
                <w:rFonts w:ascii="Times New Roman" w:hAnsi="Times New Roman" w:cs="Times New Roman"/>
                <w:sz w:val="20"/>
                <w:szCs w:val="20"/>
                <w:lang w:val="kk-KZ"/>
              </w:rPr>
            </w:pPr>
            <w:r>
              <w:rPr>
                <w:rFonts w:ascii="Times New Roman" w:hAnsi="Times New Roman" w:cs="Times New Roman"/>
                <w:sz w:val="20"/>
                <w:szCs w:val="20"/>
                <w:lang w:val="kk-KZ"/>
              </w:rPr>
              <w:t>Наукулов Нурдаулет</w:t>
            </w:r>
          </w:p>
          <w:p w14:paraId="3582269F" w14:textId="3AD3F22F" w:rsidR="00C67164" w:rsidRPr="002F6665" w:rsidRDefault="00C67164" w:rsidP="00C67164">
            <w:pPr>
              <w:rPr>
                <w:rFonts w:ascii="Times New Roman" w:hAnsi="Times New Roman" w:cs="Times New Roman"/>
                <w:sz w:val="20"/>
                <w:szCs w:val="20"/>
                <w:lang w:val="kk-KZ"/>
              </w:rPr>
            </w:pPr>
            <w:r>
              <w:rPr>
                <w:rFonts w:ascii="Times New Roman" w:hAnsi="Times New Roman" w:cs="Times New Roman"/>
                <w:sz w:val="20"/>
                <w:szCs w:val="20"/>
                <w:lang w:val="kk-KZ"/>
              </w:rPr>
              <w:t>Берикович</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06220" w14:textId="77777777" w:rsidR="00C67164" w:rsidRPr="002F6665" w:rsidRDefault="00C67164" w:rsidP="00C67164">
            <w:pPr>
              <w:rPr>
                <w:rFonts w:ascii="Times New Roman" w:hAnsi="Times New Roman" w:cs="Times New Roman"/>
                <w:sz w:val="20"/>
                <w:szCs w:val="20"/>
                <w:lang w:val="kk-KZ"/>
              </w:rPr>
            </w:pPr>
            <w:r w:rsidRPr="002F6665">
              <w:rPr>
                <w:rFonts w:ascii="Times New Roman" w:hAnsi="Times New Roman" w:cs="Times New Roman"/>
                <w:sz w:val="20"/>
                <w:szCs w:val="20"/>
                <w:lang w:val="kk-KZ"/>
              </w:rPr>
              <w:t>11А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14096"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орысша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7A7F6"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lang w:val="en-US"/>
              </w:rPr>
              <w:t>F20</w:t>
            </w:r>
            <w:r w:rsidRPr="002F6665">
              <w:rPr>
                <w:rFonts w:ascii="Times New Roman" w:hAnsi="Times New Roman" w:cs="Times New Roman"/>
                <w:sz w:val="20"/>
                <w:szCs w:val="20"/>
              </w:rPr>
              <w:t>.0 Параноидты шизофрения</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370AB" w14:textId="77777777" w:rsidR="00C67164" w:rsidRPr="002F6665" w:rsidRDefault="00C67164" w:rsidP="00C67164">
            <w:pPr>
              <w:rPr>
                <w:rFonts w:ascii="Times New Roman" w:hAnsi="Times New Roman" w:cs="Times New Roman"/>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623F8" w14:textId="77777777" w:rsidR="00C67164" w:rsidRPr="002F6665" w:rsidRDefault="00C67164" w:rsidP="00C67164">
            <w:pPr>
              <w:rPr>
                <w:rFonts w:ascii="Times New Roman" w:hAnsi="Times New Roman" w:cs="Times New Roman"/>
                <w:sz w:val="20"/>
                <w:szCs w:val="20"/>
              </w:rPr>
            </w:pPr>
            <w:r w:rsidRPr="002F6665">
              <w:rPr>
                <w:rFonts w:ascii="Times New Roman" w:hAnsi="Times New Roman" w:cs="Times New Roman"/>
                <w:sz w:val="20"/>
                <w:szCs w:val="20"/>
              </w:rPr>
              <w:t>Білім беру бағдарламасына оқыту</w:t>
            </w:r>
          </w:p>
        </w:tc>
      </w:tr>
    </w:tbl>
    <w:p w14:paraId="1DEFF1B3" w14:textId="77777777" w:rsidR="00C67164" w:rsidRDefault="00C67164" w:rsidP="00CF0A90">
      <w:pPr>
        <w:autoSpaceDE w:val="0"/>
        <w:autoSpaceDN w:val="0"/>
        <w:adjustRightInd w:val="0"/>
        <w:spacing w:after="0" w:line="240" w:lineRule="auto"/>
        <w:ind w:firstLine="708"/>
        <w:jc w:val="both"/>
        <w:rPr>
          <w:rFonts w:ascii="Times New Roman" w:hAnsi="Times New Roman" w:cs="Times New Roman"/>
          <w:sz w:val="24"/>
          <w:szCs w:val="24"/>
          <w:lang w:val="kk-KZ"/>
        </w:rPr>
      </w:pPr>
    </w:p>
    <w:p w14:paraId="3CC8CFAA" w14:textId="77777777" w:rsidR="00C67164" w:rsidRDefault="00AB776F" w:rsidP="00C67164">
      <w:pPr>
        <w:autoSpaceDE w:val="0"/>
        <w:autoSpaceDN w:val="0"/>
        <w:adjustRightInd w:val="0"/>
        <w:spacing w:after="0" w:line="240" w:lineRule="auto"/>
        <w:ind w:firstLine="708"/>
        <w:jc w:val="both"/>
        <w:rPr>
          <w:rFonts w:ascii="Times New Roman" w:hAnsi="Times New Roman" w:cs="Times New Roman"/>
          <w:sz w:val="24"/>
          <w:szCs w:val="24"/>
          <w:lang w:val="kk-KZ"/>
        </w:rPr>
      </w:pPr>
      <w:r w:rsidRPr="00C67164">
        <w:rPr>
          <w:rFonts w:ascii="Times New Roman" w:hAnsi="Times New Roman" w:cs="Times New Roman"/>
          <w:sz w:val="24"/>
          <w:szCs w:val="24"/>
          <w:lang w:val="kk-KZ"/>
        </w:rPr>
        <w:t xml:space="preserve">Бұл балалармен сабақтар ПМПК комиссиясы ұсынған бағдарламаларға және ДКК комиссиясы ұсынған жалпы білім беретін бағдарламаларға, жеке сабақ кестесіне сәйкес жүргізілді. </w:t>
      </w:r>
      <w:r w:rsidRPr="0099477D">
        <w:rPr>
          <w:rFonts w:ascii="Times New Roman" w:hAnsi="Times New Roman" w:cs="Times New Roman"/>
          <w:sz w:val="24"/>
          <w:szCs w:val="24"/>
          <w:lang w:val="kk-KZ"/>
        </w:rPr>
        <w:t>Барлық оқушылар барлық бағдарламалық материалдарды меңгеріп, келесі сыныпқа көшірілді. Үйде оқитын оқушылар да мектепке шақырылады, байқауларға, тәрбиелік сипаттағы іс</w:t>
      </w:r>
      <w:r w:rsidR="00A87357" w:rsidRPr="0099477D">
        <w:rPr>
          <w:rFonts w:ascii="Times New Roman" w:hAnsi="Times New Roman" w:cs="Times New Roman"/>
          <w:sz w:val="24"/>
          <w:szCs w:val="24"/>
          <w:lang w:val="kk-KZ"/>
        </w:rPr>
        <w:t>-</w:t>
      </w:r>
      <w:r w:rsidRPr="0099477D">
        <w:rPr>
          <w:rFonts w:ascii="Times New Roman" w:hAnsi="Times New Roman" w:cs="Times New Roman"/>
          <w:sz w:val="24"/>
          <w:szCs w:val="24"/>
          <w:lang w:val="kk-KZ"/>
        </w:rPr>
        <w:t>шараларға қатысады.</w:t>
      </w:r>
    </w:p>
    <w:p w14:paraId="20DB3D04" w14:textId="4CC5011F" w:rsidR="00AB776F" w:rsidRPr="00C67164" w:rsidRDefault="00AB776F" w:rsidP="00C67164">
      <w:pPr>
        <w:autoSpaceDE w:val="0"/>
        <w:autoSpaceDN w:val="0"/>
        <w:adjustRightInd w:val="0"/>
        <w:spacing w:after="0" w:line="240" w:lineRule="auto"/>
        <w:ind w:firstLine="708"/>
        <w:jc w:val="both"/>
        <w:rPr>
          <w:rFonts w:ascii="Times New Roman" w:hAnsi="Times New Roman" w:cs="Times New Roman"/>
          <w:sz w:val="24"/>
          <w:szCs w:val="24"/>
          <w:lang w:val="kk-KZ"/>
        </w:rPr>
      </w:pPr>
      <w:r w:rsidRPr="00C67164">
        <w:rPr>
          <w:rFonts w:ascii="Times New Roman" w:hAnsi="Times New Roman" w:cs="Times New Roman"/>
          <w:b/>
          <w:bCs/>
          <w:sz w:val="24"/>
          <w:szCs w:val="24"/>
          <w:lang w:val="kk-KZ" w:eastAsia="ru-RU"/>
        </w:rPr>
        <w:t>Ерекше білім берілуіне қажеттілігі бар адамдар үшін қолжетімділікті қамтамасыз ету</w:t>
      </w:r>
    </w:p>
    <w:p w14:paraId="15C08D3C" w14:textId="333F1356" w:rsidR="00AB776F" w:rsidRPr="0099477D" w:rsidRDefault="00AB776F" w:rsidP="00CF0A90">
      <w:pPr>
        <w:spacing w:after="0" w:line="240" w:lineRule="auto"/>
        <w:rPr>
          <w:rFonts w:ascii="Times New Roman" w:hAnsi="Times New Roman" w:cs="Times New Roman"/>
          <w:sz w:val="24"/>
          <w:szCs w:val="24"/>
          <w:lang w:val="kk-KZ" w:eastAsia="ru-RU"/>
        </w:rPr>
      </w:pPr>
      <w:r w:rsidRPr="0099477D">
        <w:rPr>
          <w:rFonts w:ascii="Times New Roman" w:hAnsi="Times New Roman" w:cs="Times New Roman"/>
          <w:sz w:val="24"/>
          <w:szCs w:val="24"/>
          <w:lang w:val="kk-KZ" w:eastAsia="ru-RU"/>
        </w:rPr>
        <w:t>Мектепте ерекше білім берілуіне қажеттілігі бар оқушылардың жүріп</w:t>
      </w:r>
      <w:r w:rsidR="00A87357" w:rsidRPr="0099477D">
        <w:rPr>
          <w:rFonts w:ascii="Times New Roman" w:hAnsi="Times New Roman" w:cs="Times New Roman"/>
          <w:sz w:val="24"/>
          <w:szCs w:val="24"/>
          <w:lang w:val="kk-KZ" w:eastAsia="ru-RU"/>
        </w:rPr>
        <w:t>-</w:t>
      </w:r>
      <w:r w:rsidRPr="0099477D">
        <w:rPr>
          <w:rFonts w:ascii="Times New Roman" w:hAnsi="Times New Roman" w:cs="Times New Roman"/>
          <w:sz w:val="24"/>
          <w:szCs w:val="24"/>
          <w:lang w:val="kk-KZ" w:eastAsia="ru-RU"/>
        </w:rPr>
        <w:t>тұруы мен оқуы үшін жағдайлар жасалған:</w:t>
      </w:r>
      <w:r w:rsidRPr="0099477D">
        <w:rPr>
          <w:rFonts w:ascii="Times New Roman" w:hAnsi="Times New Roman" w:cs="Times New Roman"/>
          <w:sz w:val="24"/>
          <w:szCs w:val="24"/>
          <w:lang w:val="kk-KZ" w:eastAsia="ru-RU"/>
        </w:rPr>
        <w:br/>
      </w:r>
      <w:r w:rsidRPr="0099477D">
        <w:rPr>
          <w:rFonts w:ascii="Segoe UI Emoji" w:hAnsi="Segoe UI Emoji" w:cs="Segoe UI Emoji"/>
          <w:sz w:val="24"/>
          <w:szCs w:val="24"/>
          <w:lang w:val="kk-KZ" w:eastAsia="ru-RU"/>
        </w:rPr>
        <w:t>✅</w:t>
      </w:r>
      <w:r w:rsidRPr="0099477D">
        <w:rPr>
          <w:rFonts w:ascii="Times New Roman" w:hAnsi="Times New Roman" w:cs="Times New Roman"/>
          <w:sz w:val="24"/>
          <w:szCs w:val="24"/>
          <w:lang w:val="kk-KZ" w:eastAsia="ru-RU"/>
        </w:rPr>
        <w:t xml:space="preserve"> </w:t>
      </w:r>
      <w:r w:rsidRPr="0099477D">
        <w:rPr>
          <w:rFonts w:ascii="Times New Roman" w:hAnsi="Times New Roman" w:cs="Times New Roman"/>
          <w:b/>
          <w:bCs/>
          <w:sz w:val="24"/>
          <w:szCs w:val="24"/>
          <w:lang w:val="kk-KZ" w:eastAsia="ru-RU"/>
        </w:rPr>
        <w:t>Пандустар</w:t>
      </w:r>
      <w:r w:rsidRPr="0099477D">
        <w:rPr>
          <w:rFonts w:ascii="Times New Roman" w:hAnsi="Times New Roman" w:cs="Times New Roman"/>
          <w:sz w:val="24"/>
          <w:szCs w:val="24"/>
          <w:lang w:val="kk-KZ" w:eastAsia="ru-RU"/>
        </w:rPr>
        <w:t xml:space="preserve"> ғимаратқа кірген кезде;</w:t>
      </w:r>
      <w:r w:rsidRPr="0099477D">
        <w:rPr>
          <w:rFonts w:ascii="Times New Roman" w:hAnsi="Times New Roman" w:cs="Times New Roman"/>
          <w:sz w:val="24"/>
          <w:szCs w:val="24"/>
          <w:lang w:val="kk-KZ" w:eastAsia="ru-RU"/>
        </w:rPr>
        <w:br/>
      </w:r>
      <w:r w:rsidRPr="0099477D">
        <w:rPr>
          <w:rFonts w:ascii="Segoe UI Emoji" w:hAnsi="Segoe UI Emoji" w:cs="Segoe UI Emoji"/>
          <w:sz w:val="24"/>
          <w:szCs w:val="24"/>
          <w:lang w:val="kk-KZ" w:eastAsia="ru-RU"/>
        </w:rPr>
        <w:t>✅</w:t>
      </w:r>
      <w:r w:rsidRPr="0099477D">
        <w:rPr>
          <w:rFonts w:ascii="Times New Roman" w:hAnsi="Times New Roman" w:cs="Times New Roman"/>
          <w:sz w:val="24"/>
          <w:szCs w:val="24"/>
          <w:lang w:val="kk-KZ" w:eastAsia="ru-RU"/>
        </w:rPr>
        <w:t xml:space="preserve"> </w:t>
      </w:r>
      <w:r w:rsidRPr="0099477D">
        <w:rPr>
          <w:rFonts w:ascii="Times New Roman" w:hAnsi="Times New Roman" w:cs="Times New Roman"/>
          <w:b/>
          <w:bCs/>
          <w:sz w:val="24"/>
          <w:szCs w:val="24"/>
          <w:lang w:val="kk-KZ" w:eastAsia="ru-RU"/>
        </w:rPr>
        <w:t>Қолжетімділік белгілері</w:t>
      </w:r>
      <w:r w:rsidRPr="0099477D">
        <w:rPr>
          <w:rFonts w:ascii="Times New Roman" w:hAnsi="Times New Roman" w:cs="Times New Roman"/>
          <w:sz w:val="24"/>
          <w:szCs w:val="24"/>
          <w:lang w:val="kk-KZ" w:eastAsia="ru-RU"/>
        </w:rPr>
        <w:t xml:space="preserve"> кеңістікте бағдарлау үшін;</w:t>
      </w:r>
      <w:r w:rsidRPr="0099477D">
        <w:rPr>
          <w:rFonts w:ascii="Times New Roman" w:hAnsi="Times New Roman" w:cs="Times New Roman"/>
          <w:sz w:val="24"/>
          <w:szCs w:val="24"/>
          <w:lang w:val="kk-KZ" w:eastAsia="ru-RU"/>
        </w:rPr>
        <w:br/>
      </w:r>
      <w:r w:rsidRPr="0099477D">
        <w:rPr>
          <w:rFonts w:ascii="Segoe UI Emoji" w:hAnsi="Segoe UI Emoji" w:cs="Segoe UI Emoji"/>
          <w:sz w:val="24"/>
          <w:szCs w:val="24"/>
          <w:lang w:val="kk-KZ" w:eastAsia="ru-RU"/>
        </w:rPr>
        <w:t>✅</w:t>
      </w:r>
      <w:r w:rsidRPr="0099477D">
        <w:rPr>
          <w:rFonts w:ascii="Times New Roman" w:hAnsi="Times New Roman" w:cs="Times New Roman"/>
          <w:sz w:val="24"/>
          <w:szCs w:val="24"/>
          <w:lang w:val="kk-KZ" w:eastAsia="ru-RU"/>
        </w:rPr>
        <w:t xml:space="preserve"> </w:t>
      </w:r>
      <w:r w:rsidRPr="0099477D">
        <w:rPr>
          <w:rFonts w:ascii="Times New Roman" w:hAnsi="Times New Roman" w:cs="Times New Roman"/>
          <w:b/>
          <w:bCs/>
          <w:sz w:val="24"/>
          <w:szCs w:val="24"/>
          <w:lang w:val="kk-KZ" w:eastAsia="ru-RU"/>
        </w:rPr>
        <w:t>Көтергіштер</w:t>
      </w:r>
      <w:r w:rsidRPr="0099477D">
        <w:rPr>
          <w:rFonts w:ascii="Times New Roman" w:hAnsi="Times New Roman" w:cs="Times New Roman"/>
          <w:sz w:val="24"/>
          <w:szCs w:val="24"/>
          <w:lang w:val="kk-KZ" w:eastAsia="ru-RU"/>
        </w:rPr>
        <w:t xml:space="preserve"> – 3 дана.</w:t>
      </w:r>
    </w:p>
    <w:p w14:paraId="70E8C271" w14:textId="16F6F4EA" w:rsidR="00CF444B" w:rsidRPr="002F6665" w:rsidRDefault="00AB776F" w:rsidP="00CF0A90">
      <w:pPr>
        <w:pStyle w:val="a3"/>
        <w:shd w:val="clear" w:color="auto" w:fill="FFFFFF"/>
        <w:spacing w:before="0" w:beforeAutospacing="0" w:after="0" w:afterAutospacing="0"/>
        <w:ind w:firstLine="567"/>
        <w:jc w:val="both"/>
        <w:rPr>
          <w:bCs/>
          <w:lang w:val="kk-KZ"/>
        </w:rPr>
      </w:pPr>
      <w:r w:rsidRPr="0099477D">
        <w:rPr>
          <w:lang w:val="kk-KZ"/>
        </w:rPr>
        <w:t>№41 мектеп білім беру үдерісінің барлық қатысушылары үшін қолайлы және қауіпсіз жағдайларды қамтамасыз ету бойынша барлық талаптарға сәйкес келеді</w:t>
      </w:r>
    </w:p>
    <w:p w14:paraId="30004B14" w14:textId="77777777" w:rsidR="00E2355A" w:rsidRPr="0099477D" w:rsidRDefault="00E2355A" w:rsidP="00CF0A90">
      <w:pPr>
        <w:spacing w:after="0" w:line="240" w:lineRule="auto"/>
        <w:ind w:left="20"/>
        <w:jc w:val="both"/>
        <w:rPr>
          <w:rFonts w:ascii="Times New Roman" w:hAnsi="Times New Roman" w:cs="Times New Roman"/>
          <w:b/>
          <w:bCs/>
          <w:sz w:val="24"/>
          <w:szCs w:val="24"/>
          <w:lang w:val="kk-KZ"/>
        </w:rPr>
      </w:pPr>
    </w:p>
    <w:p w14:paraId="36670D7A" w14:textId="404A300C" w:rsidR="00CF444B" w:rsidRPr="0099477D" w:rsidRDefault="00CF0A90" w:rsidP="00CF0A90">
      <w:pPr>
        <w:spacing w:after="0" w:line="240" w:lineRule="auto"/>
        <w:ind w:left="20"/>
        <w:jc w:val="both"/>
        <w:rPr>
          <w:rFonts w:ascii="Times New Roman" w:hAnsi="Times New Roman" w:cs="Times New Roman"/>
          <w:b/>
          <w:bCs/>
          <w:sz w:val="24"/>
          <w:szCs w:val="24"/>
          <w:lang w:val="kk-KZ"/>
        </w:rPr>
      </w:pPr>
      <w:r w:rsidRPr="0099477D">
        <w:rPr>
          <w:rFonts w:ascii="Times New Roman" w:hAnsi="Times New Roman" w:cs="Times New Roman"/>
          <w:b/>
          <w:bCs/>
          <w:sz w:val="24"/>
          <w:szCs w:val="24"/>
          <w:lang w:val="kk-KZ"/>
        </w:rPr>
        <w:t>5.3 ҚОЛАЙЛЫ ЖАҒДАЙЛАР МЕН ҚАУІПСІЗ ОРТАНЫ ҚҰРУ</w:t>
      </w:r>
    </w:p>
    <w:p w14:paraId="2CCB87EA" w14:textId="77777777" w:rsidR="00CF0A90" w:rsidRPr="0099477D" w:rsidRDefault="00CF0A90" w:rsidP="00CF0A90">
      <w:pPr>
        <w:spacing w:after="0" w:line="240" w:lineRule="auto"/>
        <w:ind w:left="20"/>
        <w:jc w:val="both"/>
        <w:rPr>
          <w:rFonts w:ascii="Times New Roman" w:hAnsi="Times New Roman" w:cs="Times New Roman"/>
          <w:b/>
          <w:bCs/>
          <w:sz w:val="24"/>
          <w:szCs w:val="24"/>
          <w:lang w:val="kk-KZ"/>
        </w:rPr>
      </w:pPr>
    </w:p>
    <w:p w14:paraId="2A7CCE46" w14:textId="79221D50" w:rsidR="00CF444B" w:rsidRPr="002F6665" w:rsidRDefault="00CF444B" w:rsidP="00CF0A90">
      <w:pPr>
        <w:spacing w:after="0" w:line="240" w:lineRule="auto"/>
        <w:ind w:left="20"/>
        <w:jc w:val="both"/>
        <w:rPr>
          <w:rFonts w:ascii="Times New Roman" w:hAnsi="Times New Roman" w:cs="Times New Roman"/>
          <w:b/>
          <w:bCs/>
          <w:sz w:val="24"/>
          <w:szCs w:val="24"/>
        </w:rPr>
      </w:pPr>
      <w:r w:rsidRPr="002F6665">
        <w:rPr>
          <w:rFonts w:ascii="Times New Roman" w:hAnsi="Times New Roman" w:cs="Times New Roman"/>
          <w:b/>
          <w:bCs/>
          <w:sz w:val="24"/>
          <w:szCs w:val="24"/>
        </w:rPr>
        <w:t>Шарттарға сілтеме</w:t>
      </w:r>
    </w:p>
    <w:p w14:paraId="11021BD0" w14:textId="3FA5AF92" w:rsidR="00CF444B" w:rsidRPr="002F6665" w:rsidRDefault="00000000" w:rsidP="00C67164">
      <w:pPr>
        <w:spacing w:after="0" w:line="240" w:lineRule="auto"/>
        <w:ind w:left="20" w:firstLine="689"/>
        <w:jc w:val="both"/>
        <w:rPr>
          <w:rFonts w:ascii="Times New Roman" w:hAnsi="Times New Roman" w:cs="Times New Roman"/>
          <w:b/>
          <w:bCs/>
          <w:sz w:val="24"/>
          <w:szCs w:val="24"/>
        </w:rPr>
      </w:pPr>
      <w:hyperlink r:id="rId159" w:history="1">
        <w:r w:rsidR="00CF444B" w:rsidRPr="002F6665">
          <w:rPr>
            <w:rStyle w:val="af0"/>
            <w:rFonts w:ascii="Times New Roman" w:hAnsi="Times New Roman" w:cs="Times New Roman"/>
            <w:b/>
            <w:bCs/>
            <w:color w:val="auto"/>
            <w:sz w:val="24"/>
            <w:szCs w:val="24"/>
          </w:rPr>
          <w:t>https://drive.google.com/drive/folders/133cUbl6QBQ7rKbB6</w:t>
        </w:r>
        <w:r w:rsidR="00A87357">
          <w:rPr>
            <w:rStyle w:val="af0"/>
            <w:rFonts w:ascii="Times New Roman" w:hAnsi="Times New Roman" w:cs="Times New Roman"/>
            <w:b/>
            <w:bCs/>
            <w:color w:val="auto"/>
            <w:sz w:val="24"/>
            <w:szCs w:val="24"/>
          </w:rPr>
          <w:t>-</w:t>
        </w:r>
        <w:r w:rsidR="00CF444B" w:rsidRPr="002F6665">
          <w:rPr>
            <w:rStyle w:val="af0"/>
            <w:rFonts w:ascii="Times New Roman" w:hAnsi="Times New Roman" w:cs="Times New Roman"/>
            <w:b/>
            <w:bCs/>
            <w:color w:val="auto"/>
            <w:sz w:val="24"/>
            <w:szCs w:val="24"/>
          </w:rPr>
          <w:t>_XFmkfVomURUpUt?usp=sharing</w:t>
        </w:r>
      </w:hyperlink>
    </w:p>
    <w:p w14:paraId="18F1BFE0" w14:textId="78028151" w:rsidR="00CF444B" w:rsidRPr="002F6665" w:rsidRDefault="00CF444B" w:rsidP="00C67164">
      <w:pPr>
        <w:spacing w:after="0" w:line="240" w:lineRule="auto"/>
        <w:ind w:left="20" w:firstLine="689"/>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"Астана қаласы әкімдігінің №41 орта мектебі" КММ</w:t>
      </w:r>
      <w:r w:rsidR="00A87357">
        <w:rPr>
          <w:rFonts w:ascii="Times New Roman" w:hAnsi="Times New Roman" w:cs="Times New Roman"/>
          <w:sz w:val="24"/>
          <w:szCs w:val="24"/>
          <w:lang w:eastAsia="ru-RU"/>
        </w:rPr>
        <w:t>-</w:t>
      </w:r>
      <w:r w:rsidRPr="002F6665">
        <w:rPr>
          <w:rFonts w:ascii="Times New Roman" w:hAnsi="Times New Roman" w:cs="Times New Roman"/>
          <w:sz w:val="24"/>
          <w:szCs w:val="24"/>
          <w:lang w:eastAsia="ru-RU"/>
        </w:rPr>
        <w:t>де Қазақстан Республикасы заңнамасының талаптарына сәйкес қауіпсіз білім беру ортасын қамтамасыз ету үшін барлық қажетті жағдайлар жасалған.</w:t>
      </w:r>
    </w:p>
    <w:p w14:paraId="0D5AA887" w14:textId="77777777" w:rsidR="00CF444B" w:rsidRPr="002F6665" w:rsidRDefault="00CF444B" w:rsidP="00C67164">
      <w:pPr>
        <w:spacing w:after="0" w:line="240" w:lineRule="auto"/>
        <w:ind w:left="20" w:firstLine="689"/>
        <w:jc w:val="both"/>
        <w:outlineLvl w:val="3"/>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1. Бейнебақылау және терроризмге қарсы қорғаныс</w:t>
      </w:r>
    </w:p>
    <w:p w14:paraId="6A0006B3" w14:textId="77777777" w:rsidR="00CF444B" w:rsidRPr="002F6665" w:rsidRDefault="00CF444B" w:rsidP="00C67164">
      <w:pPr>
        <w:spacing w:after="0" w:line="240" w:lineRule="auto"/>
        <w:ind w:left="20" w:firstLine="689"/>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Қазақстан Республикасы Үкіметінің 2021 жылғы 6 мамырдағы № 305 қаулысына сәйкес </w:t>
      </w:r>
      <w:r w:rsidRPr="002F6665">
        <w:rPr>
          <w:rFonts w:ascii="Times New Roman" w:hAnsi="Times New Roman" w:cs="Times New Roman"/>
          <w:b/>
          <w:bCs/>
          <w:sz w:val="24"/>
          <w:szCs w:val="24"/>
          <w:lang w:eastAsia="ru-RU"/>
        </w:rPr>
        <w:t>"Террористік тұрғыдан осал объектілердің терроризмге қарсы қорғалуын ұйымдастыруға қойылатын талаптарды бекіту туралы"</w:t>
      </w:r>
      <w:r w:rsidRPr="002F6665">
        <w:rPr>
          <w:rFonts w:ascii="Times New Roman" w:hAnsi="Times New Roman" w:cs="Times New Roman"/>
          <w:sz w:val="24"/>
          <w:szCs w:val="24"/>
          <w:lang w:eastAsia="ru-RU"/>
        </w:rPr>
        <w:t>, мектеп заманауи бейнебақылау жүйесімен жабдықталған:</w:t>
      </w:r>
    </w:p>
    <w:p w14:paraId="1E0E020E" w14:textId="7EBBA8AE" w:rsidR="00CF444B" w:rsidRPr="002F6665" w:rsidRDefault="00CF444B" w:rsidP="00C67164">
      <w:pPr>
        <w:spacing w:after="0" w:line="240" w:lineRule="auto"/>
        <w:ind w:left="20" w:firstLine="689"/>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Қазіргі уақытта мектепте 40 камера бар, барлығы ЖБО</w:t>
      </w:r>
      <w:r w:rsidR="00A87357">
        <w:rPr>
          <w:rFonts w:ascii="Times New Roman" w:hAnsi="Times New Roman" w:cs="Times New Roman"/>
          <w:sz w:val="24"/>
          <w:szCs w:val="24"/>
          <w:lang w:eastAsia="ru-RU"/>
        </w:rPr>
        <w:t>-</w:t>
      </w:r>
      <w:r w:rsidRPr="002F6665">
        <w:rPr>
          <w:rFonts w:ascii="Times New Roman" w:hAnsi="Times New Roman" w:cs="Times New Roman"/>
          <w:sz w:val="24"/>
          <w:szCs w:val="24"/>
          <w:lang w:eastAsia="ru-RU"/>
        </w:rPr>
        <w:t>ға қосылған</w:t>
      </w:r>
    </w:p>
    <w:p w14:paraId="1A71A4AF" w14:textId="5C8CA7F8" w:rsidR="00CF444B" w:rsidRPr="002F6665" w:rsidRDefault="00CF444B" w:rsidP="00C67164">
      <w:pPr>
        <w:spacing w:after="0" w:line="240" w:lineRule="auto"/>
        <w:ind w:left="20" w:firstLine="689"/>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Ғимарат ішінде </w:t>
      </w:r>
      <w:r w:rsidR="00A87357">
        <w:rPr>
          <w:rFonts w:ascii="Times New Roman" w:hAnsi="Times New Roman" w:cs="Times New Roman"/>
          <w:sz w:val="24"/>
          <w:szCs w:val="24"/>
          <w:lang w:eastAsia="ru-RU"/>
        </w:rPr>
        <w:t>-</w:t>
      </w:r>
      <w:r w:rsidRPr="002F6665">
        <w:rPr>
          <w:rFonts w:ascii="Times New Roman" w:hAnsi="Times New Roman" w:cs="Times New Roman"/>
          <w:sz w:val="24"/>
          <w:szCs w:val="24"/>
          <w:lang w:eastAsia="ru-RU"/>
        </w:rPr>
        <w:t xml:space="preserve"> 28, сыртында </w:t>
      </w:r>
      <w:r w:rsidR="00A87357">
        <w:rPr>
          <w:rFonts w:ascii="Times New Roman" w:hAnsi="Times New Roman" w:cs="Times New Roman"/>
          <w:sz w:val="24"/>
          <w:szCs w:val="24"/>
          <w:lang w:eastAsia="ru-RU"/>
        </w:rPr>
        <w:t>-</w:t>
      </w:r>
      <w:r w:rsidRPr="002F6665">
        <w:rPr>
          <w:rFonts w:ascii="Times New Roman" w:hAnsi="Times New Roman" w:cs="Times New Roman"/>
          <w:sz w:val="24"/>
          <w:szCs w:val="24"/>
          <w:lang w:eastAsia="ru-RU"/>
        </w:rPr>
        <w:t xml:space="preserve"> 12 дабыл түймесі ЖБО</w:t>
      </w:r>
      <w:r w:rsidR="00A87357">
        <w:rPr>
          <w:rFonts w:ascii="Times New Roman" w:hAnsi="Times New Roman" w:cs="Times New Roman"/>
          <w:sz w:val="24"/>
          <w:szCs w:val="24"/>
          <w:lang w:eastAsia="ru-RU"/>
        </w:rPr>
        <w:t>-</w:t>
      </w:r>
      <w:r w:rsidRPr="002F6665">
        <w:rPr>
          <w:rFonts w:ascii="Times New Roman" w:hAnsi="Times New Roman" w:cs="Times New Roman"/>
          <w:sz w:val="24"/>
          <w:szCs w:val="24"/>
          <w:lang w:eastAsia="ru-RU"/>
        </w:rPr>
        <w:t xml:space="preserve">ға қосылған </w:t>
      </w:r>
    </w:p>
    <w:p w14:paraId="14C7A000" w14:textId="77777777" w:rsidR="00CF444B" w:rsidRPr="002F6665" w:rsidRDefault="00CF444B">
      <w:pPr>
        <w:numPr>
          <w:ilvl w:val="0"/>
          <w:numId w:val="177"/>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b/>
          <w:bCs/>
          <w:sz w:val="24"/>
          <w:szCs w:val="24"/>
          <w:lang w:eastAsia="ru-RU"/>
        </w:rPr>
        <w:t>Деректерді Жедел басқару орталықтарына (ЖБО) беру</w:t>
      </w:r>
      <w:r w:rsidRPr="002F6665">
        <w:rPr>
          <w:rFonts w:ascii="Times New Roman" w:hAnsi="Times New Roman" w:cs="Times New Roman"/>
          <w:sz w:val="24"/>
          <w:szCs w:val="24"/>
          <w:lang w:eastAsia="ru-RU"/>
        </w:rPr>
        <w:t xml:space="preserve"> нақты уақыт режимінде жүзеге асырылады.</w:t>
      </w:r>
    </w:p>
    <w:p w14:paraId="4951CBFC" w14:textId="05ACDFCC" w:rsidR="00CF444B" w:rsidRPr="002F6665" w:rsidRDefault="00CF444B">
      <w:pPr>
        <w:numPr>
          <w:ilvl w:val="0"/>
          <w:numId w:val="177"/>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Жасалды </w:t>
      </w:r>
      <w:r w:rsidRPr="002F6665">
        <w:rPr>
          <w:rFonts w:ascii="Times New Roman" w:hAnsi="Times New Roman" w:cs="Times New Roman"/>
          <w:b/>
          <w:bCs/>
          <w:sz w:val="24"/>
          <w:szCs w:val="24"/>
          <w:lang w:eastAsia="ru-RU"/>
        </w:rPr>
        <w:t>бейнебақылау жүйесіне техникалық қызмет көрсету шарты</w:t>
      </w:r>
      <w:r w:rsidRPr="002F6665">
        <w:rPr>
          <w:rFonts w:ascii="Times New Roman" w:hAnsi="Times New Roman" w:cs="Times New Roman"/>
          <w:sz w:val="24"/>
          <w:szCs w:val="24"/>
          <w:lang w:eastAsia="ru-RU"/>
        </w:rPr>
        <w:t xml:space="preserve"> с </w:t>
      </w:r>
      <w:r w:rsidR="00A87357">
        <w:rPr>
          <w:rFonts w:ascii="Times New Roman" w:hAnsi="Times New Roman" w:cs="Times New Roman"/>
          <w:sz w:val="24"/>
          <w:szCs w:val="24"/>
          <w:lang w:eastAsia="ru-RU"/>
        </w:rPr>
        <w:t>-</w:t>
      </w:r>
      <w:r w:rsidRPr="002F6665">
        <w:rPr>
          <w:rFonts w:ascii="Times New Roman" w:hAnsi="Times New Roman" w:cs="Times New Roman"/>
          <w:sz w:val="24"/>
          <w:szCs w:val="24"/>
          <w:lang w:eastAsia="ru-RU"/>
        </w:rPr>
        <w:t xml:space="preserve">Freedom, лицензияланған күзет ұйымымен </w:t>
      </w:r>
    </w:p>
    <w:p w14:paraId="620B4DEC" w14:textId="77777777" w:rsidR="00CF444B" w:rsidRPr="002F6665" w:rsidRDefault="00CF444B">
      <w:pPr>
        <w:numPr>
          <w:ilvl w:val="0"/>
          <w:numId w:val="177"/>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Әзірленген және бекітілген </w:t>
      </w:r>
      <w:r w:rsidRPr="002F6665">
        <w:rPr>
          <w:rFonts w:ascii="Times New Roman" w:hAnsi="Times New Roman" w:cs="Times New Roman"/>
          <w:b/>
          <w:bCs/>
          <w:sz w:val="24"/>
          <w:szCs w:val="24"/>
          <w:lang w:eastAsia="ru-RU"/>
        </w:rPr>
        <w:t>Объектінің терроризмге қарсы қорғалуының паспорты</w:t>
      </w:r>
      <w:r w:rsidRPr="002F6665">
        <w:rPr>
          <w:rFonts w:ascii="Times New Roman" w:hAnsi="Times New Roman" w:cs="Times New Roman"/>
          <w:sz w:val="24"/>
          <w:szCs w:val="24"/>
          <w:lang w:eastAsia="ru-RU"/>
        </w:rPr>
        <w:t>.</w:t>
      </w:r>
    </w:p>
    <w:p w14:paraId="66B94C98" w14:textId="2F6F0AC9" w:rsidR="00CF444B" w:rsidRPr="002F6665" w:rsidRDefault="00CF444B">
      <w:pPr>
        <w:numPr>
          <w:ilvl w:val="0"/>
          <w:numId w:val="177"/>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Ғимаратқа кіре берісте орнатылған </w:t>
      </w:r>
      <w:r w:rsidRPr="002F6665">
        <w:rPr>
          <w:rFonts w:ascii="Times New Roman" w:hAnsi="Times New Roman" w:cs="Times New Roman"/>
          <w:b/>
          <w:bCs/>
          <w:sz w:val="24"/>
          <w:szCs w:val="24"/>
          <w:lang w:eastAsia="ru-RU"/>
        </w:rPr>
        <w:t>турникет</w:t>
      </w:r>
      <w:r w:rsidRPr="002F6665">
        <w:rPr>
          <w:rFonts w:ascii="Times New Roman" w:hAnsi="Times New Roman" w:cs="Times New Roman"/>
          <w:sz w:val="24"/>
          <w:szCs w:val="24"/>
          <w:lang w:eastAsia="ru-RU"/>
        </w:rPr>
        <w:t>білім беру ұйымына кіруді бақылауды қамтамасыз ететін.</w:t>
      </w:r>
      <w:r w:rsidRPr="002F6665">
        <w:rPr>
          <w:rFonts w:ascii="Times New Roman" w:hAnsi="Times New Roman" w:cs="Times New Roman"/>
          <w:b/>
          <w:bCs/>
          <w:sz w:val="24"/>
          <w:szCs w:val="24"/>
          <w:lang w:eastAsia="ru-RU"/>
        </w:rPr>
        <w:t xml:space="preserve"> </w:t>
      </w:r>
      <w:r w:rsidR="001E116C">
        <w:rPr>
          <w:rFonts w:ascii="Times New Roman" w:hAnsi="Times New Roman" w:cs="Times New Roman"/>
          <w:sz w:val="24"/>
          <w:szCs w:val="24"/>
        </w:rPr>
        <w:t>ЖИ</w:t>
      </w:r>
      <w:r w:rsidRPr="002F6665">
        <w:rPr>
          <w:rFonts w:ascii="Times New Roman" w:hAnsi="Times New Roman" w:cs="Times New Roman"/>
          <w:sz w:val="24"/>
          <w:szCs w:val="24"/>
        </w:rPr>
        <w:t>sana group</w:t>
      </w:r>
      <w:r w:rsidR="00A87357">
        <w:rPr>
          <w:rFonts w:ascii="Times New Roman" w:hAnsi="Times New Roman" w:cs="Times New Roman"/>
          <w:sz w:val="24"/>
          <w:szCs w:val="24"/>
        </w:rPr>
        <w:t>-</w:t>
      </w:r>
      <w:r w:rsidRPr="002F6665">
        <w:rPr>
          <w:rFonts w:ascii="Times New Roman" w:hAnsi="Times New Roman" w:cs="Times New Roman"/>
          <w:sz w:val="24"/>
          <w:szCs w:val="24"/>
        </w:rPr>
        <w:t>пен келісім</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шарт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Турникеттік қоршау жүйелеріне және АӨК</w:t>
      </w:r>
      <w:r w:rsidR="00A87357">
        <w:rPr>
          <w:rFonts w:ascii="Times New Roman" w:hAnsi="Times New Roman" w:cs="Times New Roman"/>
          <w:sz w:val="24"/>
          <w:szCs w:val="24"/>
        </w:rPr>
        <w:t>-</w:t>
      </w:r>
      <w:r w:rsidRPr="002F6665">
        <w:rPr>
          <w:rFonts w:ascii="Times New Roman" w:hAnsi="Times New Roman" w:cs="Times New Roman"/>
          <w:sz w:val="24"/>
          <w:szCs w:val="24"/>
        </w:rPr>
        <w:t>ге техникалық қызмет көрсету;</w:t>
      </w:r>
    </w:p>
    <w:p w14:paraId="6DBC58B4" w14:textId="77777777" w:rsidR="00CF444B" w:rsidRPr="002F6665" w:rsidRDefault="00CF444B" w:rsidP="00C67164">
      <w:pPr>
        <w:spacing w:after="0" w:line="240" w:lineRule="auto"/>
        <w:ind w:firstLine="709"/>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Бұл шаралар штаттан тыс жағдайлар туындаған жағдайда тәулік бойы мониторингті және жедел ден қоюды қамтамасыз етуге бағытталған.</w:t>
      </w:r>
    </w:p>
    <w:p w14:paraId="6DA3EA66" w14:textId="77777777" w:rsidR="00CF444B" w:rsidRPr="002F6665" w:rsidRDefault="00CF444B" w:rsidP="00C67164">
      <w:pPr>
        <w:spacing w:after="0" w:line="240" w:lineRule="auto"/>
        <w:ind w:firstLine="709"/>
        <w:jc w:val="both"/>
        <w:outlineLvl w:val="3"/>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2. Ішкі істер органдары тарапынан айыппұл санкцияларының болмауы</w:t>
      </w:r>
    </w:p>
    <w:p w14:paraId="44643262" w14:textId="77777777" w:rsidR="00CF444B" w:rsidRPr="002F6665" w:rsidRDefault="00CF444B" w:rsidP="00C67164">
      <w:pPr>
        <w:spacing w:after="0" w:line="240" w:lineRule="auto"/>
        <w:ind w:firstLine="709"/>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Есепті кезең үшін </w:t>
      </w:r>
      <w:r w:rsidRPr="002F6665">
        <w:rPr>
          <w:rFonts w:ascii="Times New Roman" w:hAnsi="Times New Roman" w:cs="Times New Roman"/>
          <w:b/>
          <w:bCs/>
          <w:sz w:val="24"/>
          <w:szCs w:val="24"/>
          <w:lang w:eastAsia="ru-RU"/>
        </w:rPr>
        <w:t>құқық қорғау органдары мен бақылаушы құрылымдар тарапынан айыппұл санкциялары мен ұйғарымдары тіркелген жоқ</w:t>
      </w:r>
      <w:r w:rsidRPr="002F6665">
        <w:rPr>
          <w:rFonts w:ascii="Times New Roman" w:hAnsi="Times New Roman" w:cs="Times New Roman"/>
          <w:sz w:val="24"/>
          <w:szCs w:val="24"/>
          <w:lang w:eastAsia="ru-RU"/>
        </w:rPr>
        <w:t>.</w:t>
      </w:r>
      <w:r w:rsidRPr="002F6665">
        <w:rPr>
          <w:rFonts w:ascii="Times New Roman" w:hAnsi="Times New Roman" w:cs="Times New Roman"/>
          <w:sz w:val="24"/>
          <w:szCs w:val="24"/>
          <w:lang w:eastAsia="ru-RU"/>
        </w:rPr>
        <w:br/>
      </w:r>
    </w:p>
    <w:p w14:paraId="52ED9FA9" w14:textId="4FAEDC61" w:rsidR="00CF444B" w:rsidRPr="002F6665" w:rsidRDefault="00CF444B" w:rsidP="00E2355A">
      <w:pPr>
        <w:spacing w:after="0" w:line="240" w:lineRule="auto"/>
        <w:ind w:firstLine="709"/>
        <w:jc w:val="both"/>
        <w:rPr>
          <w:rFonts w:ascii="Times New Roman" w:hAnsi="Times New Roman" w:cs="Times New Roman"/>
          <w:b/>
          <w:bCs/>
          <w:sz w:val="24"/>
          <w:szCs w:val="24"/>
        </w:rPr>
      </w:pPr>
      <w:r w:rsidRPr="002F6665">
        <w:rPr>
          <w:rFonts w:ascii="Times New Roman" w:hAnsi="Times New Roman" w:cs="Times New Roman"/>
          <w:b/>
          <w:bCs/>
          <w:sz w:val="24"/>
          <w:szCs w:val="24"/>
        </w:rPr>
        <w:t>Білім беру ұйымының ғимаратына кіруді бақылауды ұйымдастыру</w:t>
      </w:r>
    </w:p>
    <w:p w14:paraId="0112E9DE" w14:textId="77777777" w:rsidR="00CF444B" w:rsidRPr="002F6665" w:rsidRDefault="00CF444B" w:rsidP="00E2355A">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Шарттарға сілтеме</w:t>
      </w:r>
    </w:p>
    <w:p w14:paraId="4DA2AA76" w14:textId="06C39746" w:rsidR="00CF444B" w:rsidRPr="002F6665" w:rsidRDefault="00000000" w:rsidP="00E2355A">
      <w:pPr>
        <w:spacing w:after="0" w:line="240" w:lineRule="auto"/>
        <w:ind w:firstLine="709"/>
        <w:jc w:val="both"/>
        <w:rPr>
          <w:rFonts w:ascii="Times New Roman" w:hAnsi="Times New Roman" w:cs="Times New Roman"/>
          <w:sz w:val="24"/>
          <w:szCs w:val="24"/>
        </w:rPr>
      </w:pPr>
      <w:hyperlink r:id="rId160" w:history="1">
        <w:r w:rsidR="00CF444B" w:rsidRPr="002F6665">
          <w:rPr>
            <w:rStyle w:val="af0"/>
            <w:rFonts w:ascii="Times New Roman" w:hAnsi="Times New Roman" w:cs="Times New Roman"/>
            <w:color w:val="auto"/>
            <w:sz w:val="24"/>
            <w:szCs w:val="24"/>
          </w:rPr>
          <w:t>https://drive.google.com/drive/folders/1ajr39</w:t>
        </w:r>
        <w:r w:rsidR="001E116C">
          <w:rPr>
            <w:rStyle w:val="af0"/>
            <w:rFonts w:ascii="Times New Roman" w:hAnsi="Times New Roman" w:cs="Times New Roman"/>
            <w:color w:val="auto"/>
            <w:sz w:val="24"/>
            <w:szCs w:val="24"/>
          </w:rPr>
          <w:t>ЖИ</w:t>
        </w:r>
        <w:r w:rsidR="00CF444B" w:rsidRPr="002F6665">
          <w:rPr>
            <w:rStyle w:val="af0"/>
            <w:rFonts w:ascii="Times New Roman" w:hAnsi="Times New Roman" w:cs="Times New Roman"/>
            <w:color w:val="auto"/>
            <w:sz w:val="24"/>
            <w:szCs w:val="24"/>
          </w:rPr>
          <w:t>YXD5B_UkH37wjKh9RDmZs67Pe?usp=sharing</w:t>
        </w:r>
      </w:hyperlink>
    </w:p>
    <w:p w14:paraId="74724F46" w14:textId="77777777" w:rsidR="00CF444B" w:rsidRPr="002F6665" w:rsidRDefault="00CF444B" w:rsidP="00C67164">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№41 орта мектепте қалыптасты</w:t>
      </w:r>
      <w:r w:rsidRPr="002F6665">
        <w:rPr>
          <w:rFonts w:ascii="Times New Roman" w:hAnsi="Times New Roman" w:cs="Times New Roman"/>
          <w:b/>
          <w:bCs/>
          <w:sz w:val="24"/>
          <w:szCs w:val="24"/>
        </w:rPr>
        <w:t xml:space="preserve">  </w:t>
      </w:r>
      <w:r w:rsidRPr="002F6665">
        <w:rPr>
          <w:rFonts w:ascii="Times New Roman" w:hAnsi="Times New Roman" w:cs="Times New Roman"/>
          <w:sz w:val="24"/>
          <w:szCs w:val="24"/>
        </w:rPr>
        <w:t xml:space="preserve"> қолжетімділікті бақылау және басқару жүйесі (екі кіре берісте бетті тану, саусақ ізі бар турникеттердің болуы, кітапханамен, асханамен біріктіру.)</w:t>
      </w:r>
    </w:p>
    <w:p w14:paraId="60583700" w14:textId="4D02547E" w:rsidR="00CF444B" w:rsidRPr="002F6665" w:rsidRDefault="00A87357" w:rsidP="00C671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CF444B" w:rsidRPr="002F6665">
        <w:rPr>
          <w:rFonts w:ascii="Times New Roman" w:hAnsi="Times New Roman" w:cs="Times New Roman"/>
          <w:sz w:val="24"/>
          <w:szCs w:val="24"/>
        </w:rPr>
        <w:t xml:space="preserve"> хабарландыру жүйесінің болуы ("дабыл түймесі")</w:t>
      </w:r>
    </w:p>
    <w:p w14:paraId="3342DD88" w14:textId="05DAE07F" w:rsidR="00CF444B" w:rsidRPr="002F6665" w:rsidRDefault="00A87357" w:rsidP="00C671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CF444B" w:rsidRPr="002F6665">
        <w:rPr>
          <w:rFonts w:ascii="Times New Roman" w:hAnsi="Times New Roman" w:cs="Times New Roman"/>
          <w:sz w:val="24"/>
          <w:szCs w:val="24"/>
        </w:rPr>
        <w:t xml:space="preserve"> күзет қызметі субъектілерінің болуы: күзетшілер</w:t>
      </w:r>
    </w:p>
    <w:p w14:paraId="27397EC7" w14:textId="7B736A08" w:rsidR="00CF444B" w:rsidRPr="002F6665" w:rsidRDefault="00CF444B" w:rsidP="00C67164">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"Астана қаласы әкімдігінің №41 орта мектебі" КММ</w:t>
      </w:r>
      <w:r w:rsidR="00A87357">
        <w:rPr>
          <w:rFonts w:ascii="Times New Roman" w:hAnsi="Times New Roman" w:cs="Times New Roman"/>
          <w:sz w:val="24"/>
          <w:szCs w:val="24"/>
          <w:lang w:eastAsia="ru-RU"/>
        </w:rPr>
        <w:t>-</w:t>
      </w:r>
      <w:r w:rsidRPr="002F6665">
        <w:rPr>
          <w:rFonts w:ascii="Times New Roman" w:hAnsi="Times New Roman" w:cs="Times New Roman"/>
          <w:sz w:val="24"/>
          <w:szCs w:val="24"/>
          <w:lang w:eastAsia="ru-RU"/>
        </w:rPr>
        <w:t>де оқушылардың, қызметкерлердің және келушілердің қауіпсіздігін қамтамасыз ететін қол жетімділікті бақылаудың тиімді жүйесі ұйымдастырылған.</w:t>
      </w:r>
    </w:p>
    <w:p w14:paraId="63C15FFF" w14:textId="499E020F" w:rsidR="00CF444B" w:rsidRPr="002F6665" w:rsidRDefault="00CF444B" w:rsidP="00C67164">
      <w:pPr>
        <w:spacing w:after="0" w:line="240" w:lineRule="auto"/>
        <w:jc w:val="both"/>
        <w:outlineLvl w:val="3"/>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1. Қолжетімділікті бақылау және басқару жүйесі (</w:t>
      </w:r>
      <w:r w:rsidR="00672A6F">
        <w:rPr>
          <w:rFonts w:ascii="Times New Roman" w:hAnsi="Times New Roman" w:cs="Times New Roman"/>
          <w:b/>
          <w:bCs/>
          <w:sz w:val="24"/>
          <w:szCs w:val="24"/>
          <w:lang w:eastAsia="ru-RU"/>
        </w:rPr>
        <w:t xml:space="preserve">БЖБ </w:t>
      </w:r>
      <w:r w:rsidRPr="002F6665">
        <w:rPr>
          <w:rFonts w:ascii="Times New Roman" w:hAnsi="Times New Roman" w:cs="Times New Roman"/>
          <w:b/>
          <w:bCs/>
          <w:sz w:val="24"/>
          <w:szCs w:val="24"/>
          <w:lang w:eastAsia="ru-RU"/>
        </w:rPr>
        <w:t>БЖ)</w:t>
      </w:r>
    </w:p>
    <w:p w14:paraId="0C8CB353" w14:textId="77777777" w:rsidR="00CF444B" w:rsidRPr="002F6665" w:rsidRDefault="00CF444B" w:rsidP="00E2355A">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№41 мектепте жұмыс істейді </w:t>
      </w:r>
      <w:r w:rsidRPr="002F6665">
        <w:rPr>
          <w:rFonts w:ascii="Times New Roman" w:hAnsi="Times New Roman" w:cs="Times New Roman"/>
          <w:b/>
          <w:bCs/>
          <w:sz w:val="24"/>
          <w:szCs w:val="24"/>
          <w:lang w:eastAsia="ru-RU"/>
        </w:rPr>
        <w:t>қолжетімділікті басқарудың заманауи жүйесі</w:t>
      </w:r>
      <w:r w:rsidRPr="002F6665">
        <w:rPr>
          <w:rFonts w:ascii="Times New Roman" w:hAnsi="Times New Roman" w:cs="Times New Roman"/>
          <w:sz w:val="24"/>
          <w:szCs w:val="24"/>
          <w:lang w:eastAsia="ru-RU"/>
        </w:rPr>
        <w:t>, қамтитын:</w:t>
      </w:r>
    </w:p>
    <w:p w14:paraId="0CC82A08" w14:textId="77777777" w:rsidR="00CF444B" w:rsidRPr="002F6665" w:rsidRDefault="00CF444B">
      <w:pPr>
        <w:numPr>
          <w:ilvl w:val="0"/>
          <w:numId w:val="178"/>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b/>
          <w:bCs/>
          <w:sz w:val="24"/>
          <w:szCs w:val="24"/>
          <w:lang w:eastAsia="ru-RU"/>
        </w:rPr>
        <w:t>Екі кіре берістегі турникеттер</w:t>
      </w:r>
      <w:r w:rsidRPr="002F6665">
        <w:rPr>
          <w:rFonts w:ascii="Times New Roman" w:hAnsi="Times New Roman" w:cs="Times New Roman"/>
          <w:sz w:val="24"/>
          <w:szCs w:val="24"/>
          <w:lang w:eastAsia="ru-RU"/>
        </w:rPr>
        <w:t xml:space="preserve">, жабдықталған: </w:t>
      </w:r>
    </w:p>
    <w:p w14:paraId="76013531" w14:textId="77777777" w:rsidR="00CF444B" w:rsidRPr="002F6665" w:rsidRDefault="00CF444B">
      <w:pPr>
        <w:numPr>
          <w:ilvl w:val="1"/>
          <w:numId w:val="178"/>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b/>
          <w:bCs/>
          <w:sz w:val="24"/>
          <w:szCs w:val="24"/>
          <w:lang w:eastAsia="ru-RU"/>
        </w:rPr>
        <w:t>Тұлғаны айыра білумен</w:t>
      </w:r>
      <w:r w:rsidRPr="002F6665">
        <w:rPr>
          <w:rFonts w:ascii="Times New Roman" w:hAnsi="Times New Roman" w:cs="Times New Roman"/>
          <w:sz w:val="24"/>
          <w:szCs w:val="24"/>
          <w:lang w:eastAsia="ru-RU"/>
        </w:rPr>
        <w:t xml:space="preserve"> оқушылар мен қызметкерлерді автоматты түрде қабылдау үшін;</w:t>
      </w:r>
    </w:p>
    <w:p w14:paraId="27629329" w14:textId="77777777" w:rsidR="00CF444B" w:rsidRPr="002F6665" w:rsidRDefault="00CF444B">
      <w:pPr>
        <w:numPr>
          <w:ilvl w:val="1"/>
          <w:numId w:val="178"/>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b/>
          <w:bCs/>
          <w:sz w:val="24"/>
          <w:szCs w:val="24"/>
          <w:lang w:eastAsia="ru-RU"/>
        </w:rPr>
        <w:t>Саусақ іздерін сканерлеу арқылы</w:t>
      </w:r>
      <w:r w:rsidRPr="002F6665">
        <w:rPr>
          <w:rFonts w:ascii="Times New Roman" w:hAnsi="Times New Roman" w:cs="Times New Roman"/>
          <w:sz w:val="24"/>
          <w:szCs w:val="24"/>
          <w:lang w:eastAsia="ru-RU"/>
        </w:rPr>
        <w:t xml:space="preserve"> пайдаланушыларды сәйкестендіру үшін;</w:t>
      </w:r>
    </w:p>
    <w:p w14:paraId="0BB45733" w14:textId="77777777" w:rsidR="00CF444B" w:rsidRPr="002F6665" w:rsidRDefault="00CF444B">
      <w:pPr>
        <w:numPr>
          <w:ilvl w:val="1"/>
          <w:numId w:val="178"/>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b/>
          <w:bCs/>
          <w:sz w:val="24"/>
          <w:szCs w:val="24"/>
          <w:lang w:eastAsia="ru-RU"/>
        </w:rPr>
        <w:t>Кітапханамен интеграциялау арқылы</w:t>
      </w:r>
      <w:r w:rsidRPr="002F6665">
        <w:rPr>
          <w:rFonts w:ascii="Times New Roman" w:hAnsi="Times New Roman" w:cs="Times New Roman"/>
          <w:sz w:val="24"/>
          <w:szCs w:val="24"/>
          <w:lang w:eastAsia="ru-RU"/>
        </w:rPr>
        <w:t>, бұл оқушылардың қозғалысын және олардың мектеп кітапханасына баруын бақылауға мүмкіндік береді;</w:t>
      </w:r>
    </w:p>
    <w:p w14:paraId="2082080F" w14:textId="77777777" w:rsidR="00CF444B" w:rsidRPr="002F6665" w:rsidRDefault="00CF444B">
      <w:pPr>
        <w:numPr>
          <w:ilvl w:val="1"/>
          <w:numId w:val="178"/>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b/>
          <w:bCs/>
          <w:sz w:val="24"/>
          <w:szCs w:val="24"/>
          <w:lang w:eastAsia="ru-RU"/>
        </w:rPr>
        <w:t>Мектеп асханасымен интеграциялау арқылы</w:t>
      </w:r>
      <w:r w:rsidRPr="002F6665">
        <w:rPr>
          <w:rFonts w:ascii="Times New Roman" w:hAnsi="Times New Roman" w:cs="Times New Roman"/>
          <w:sz w:val="24"/>
          <w:szCs w:val="24"/>
          <w:lang w:eastAsia="ru-RU"/>
        </w:rPr>
        <w:t>, бұл қуат есебін автоматтандыруға мүмкіндік береді.</w:t>
      </w:r>
    </w:p>
    <w:p w14:paraId="377BFAB2" w14:textId="4338CA18" w:rsidR="00CF444B" w:rsidRPr="002F6665" w:rsidRDefault="00CF444B" w:rsidP="00E2355A">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Бұл жүйе қауіпсіздіктің жоғары деңгейін, сондай</w:t>
      </w:r>
      <w:r w:rsidR="00A87357">
        <w:rPr>
          <w:rFonts w:ascii="Times New Roman" w:hAnsi="Times New Roman" w:cs="Times New Roman"/>
          <w:sz w:val="24"/>
          <w:szCs w:val="24"/>
          <w:lang w:eastAsia="ru-RU"/>
        </w:rPr>
        <w:t>-</w:t>
      </w:r>
      <w:r w:rsidRPr="002F6665">
        <w:rPr>
          <w:rFonts w:ascii="Times New Roman" w:hAnsi="Times New Roman" w:cs="Times New Roman"/>
          <w:sz w:val="24"/>
          <w:szCs w:val="24"/>
          <w:lang w:eastAsia="ru-RU"/>
        </w:rPr>
        <w:t>ақ мектеп ішіндегі процестерді автоматтандыруды қамтамасыз етеді.</w:t>
      </w:r>
    </w:p>
    <w:p w14:paraId="2A4D50F0" w14:textId="77777777" w:rsidR="00CF444B" w:rsidRPr="002F6665" w:rsidRDefault="00CF444B" w:rsidP="00E2355A">
      <w:pPr>
        <w:spacing w:after="0" w:line="240" w:lineRule="auto"/>
        <w:jc w:val="both"/>
        <w:outlineLvl w:val="3"/>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2. Хабарлау және шұғыл ден қою жүйесі</w:t>
      </w:r>
    </w:p>
    <w:p w14:paraId="7326CB98" w14:textId="77777777" w:rsidR="00CF444B" w:rsidRPr="002F6665" w:rsidRDefault="00CF444B">
      <w:pPr>
        <w:numPr>
          <w:ilvl w:val="0"/>
          <w:numId w:val="179"/>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Білім беру ұйымында белгіленген </w:t>
      </w:r>
      <w:r w:rsidRPr="002F6665">
        <w:rPr>
          <w:rFonts w:ascii="Times New Roman" w:hAnsi="Times New Roman" w:cs="Times New Roman"/>
          <w:b/>
          <w:bCs/>
          <w:sz w:val="24"/>
          <w:szCs w:val="24"/>
          <w:lang w:eastAsia="ru-RU"/>
        </w:rPr>
        <w:t>"дүрбелең түймесі"</w:t>
      </w:r>
      <w:r w:rsidRPr="002F6665">
        <w:rPr>
          <w:rFonts w:ascii="Times New Roman" w:hAnsi="Times New Roman" w:cs="Times New Roman"/>
          <w:sz w:val="24"/>
          <w:szCs w:val="24"/>
          <w:lang w:eastAsia="ru-RU"/>
        </w:rPr>
        <w:t>, штаттан тыс жағдайлар туындаған жағдайда құқық қорғау органдарына дереу хабарлауды қамтамасыз етеді.</w:t>
      </w:r>
    </w:p>
    <w:p w14:paraId="325D8034" w14:textId="77777777" w:rsidR="00CF444B" w:rsidRPr="002F6665" w:rsidRDefault="00CF444B">
      <w:pPr>
        <w:numPr>
          <w:ilvl w:val="0"/>
          <w:numId w:val="179"/>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Ғимаратта орналасқан </w:t>
      </w:r>
      <w:r w:rsidRPr="002F6665">
        <w:rPr>
          <w:rFonts w:ascii="Times New Roman" w:hAnsi="Times New Roman" w:cs="Times New Roman"/>
          <w:b/>
          <w:bCs/>
          <w:sz w:val="24"/>
          <w:szCs w:val="24"/>
          <w:lang w:eastAsia="ru-RU"/>
        </w:rPr>
        <w:t>құлақтандыру жүйесі</w:t>
      </w:r>
      <w:r w:rsidRPr="002F6665">
        <w:rPr>
          <w:rFonts w:ascii="Times New Roman" w:hAnsi="Times New Roman" w:cs="Times New Roman"/>
          <w:sz w:val="24"/>
          <w:szCs w:val="24"/>
          <w:lang w:eastAsia="ru-RU"/>
        </w:rPr>
        <w:t>бұл төтенше жағдайлар кезінде білім беру процесінің барлық қатысушыларына жедел ақпарат беруге мүмкіндік береді.</w:t>
      </w:r>
    </w:p>
    <w:p w14:paraId="480C19A4" w14:textId="77777777" w:rsidR="00CF444B" w:rsidRPr="002F6665" w:rsidRDefault="00CF444B" w:rsidP="00E2355A">
      <w:pPr>
        <w:spacing w:after="0" w:line="240" w:lineRule="auto"/>
        <w:jc w:val="both"/>
        <w:outlineLvl w:val="3"/>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3. Күзет қызметінің субъектілері</w:t>
      </w:r>
    </w:p>
    <w:p w14:paraId="13407EC0" w14:textId="77777777" w:rsidR="00CF444B" w:rsidRPr="002F6665" w:rsidRDefault="00CF444B">
      <w:pPr>
        <w:numPr>
          <w:ilvl w:val="0"/>
          <w:numId w:val="180"/>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Мектепте жұмыс істейді </w:t>
      </w:r>
      <w:r w:rsidRPr="002F6665">
        <w:rPr>
          <w:rFonts w:ascii="Times New Roman" w:hAnsi="Times New Roman" w:cs="Times New Roman"/>
          <w:b/>
          <w:bCs/>
          <w:sz w:val="24"/>
          <w:szCs w:val="24"/>
          <w:lang w:eastAsia="ru-RU"/>
        </w:rPr>
        <w:t>күзетшілер</w:t>
      </w:r>
      <w:r w:rsidRPr="002F6665">
        <w:rPr>
          <w:rFonts w:ascii="Times New Roman" w:hAnsi="Times New Roman" w:cs="Times New Roman"/>
          <w:sz w:val="24"/>
          <w:szCs w:val="24"/>
          <w:lang w:eastAsia="ru-RU"/>
        </w:rPr>
        <w:t>, ғимараттың кіреберіс топтары мен периметрін тәулік бойы бақылауды қамтамасыз етеді.</w:t>
      </w:r>
    </w:p>
    <w:p w14:paraId="2C4B3AE2" w14:textId="4D2072E8" w:rsidR="00CF444B" w:rsidRPr="002F6665" w:rsidRDefault="00CF444B">
      <w:pPr>
        <w:numPr>
          <w:ilvl w:val="0"/>
          <w:numId w:val="180"/>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Күзет құқық қорғау органдарымен өзара іс</w:t>
      </w:r>
      <w:r w:rsidR="00A87357">
        <w:rPr>
          <w:rFonts w:ascii="Times New Roman" w:hAnsi="Times New Roman" w:cs="Times New Roman"/>
          <w:sz w:val="24"/>
          <w:szCs w:val="24"/>
          <w:lang w:eastAsia="ru-RU"/>
        </w:rPr>
        <w:t>-</w:t>
      </w:r>
      <w:r w:rsidRPr="002F6665">
        <w:rPr>
          <w:rFonts w:ascii="Times New Roman" w:hAnsi="Times New Roman" w:cs="Times New Roman"/>
          <w:sz w:val="24"/>
          <w:szCs w:val="24"/>
          <w:lang w:eastAsia="ru-RU"/>
        </w:rPr>
        <w:t>қимыл жасайды, сондай</w:t>
      </w:r>
      <w:r w:rsidR="00A87357">
        <w:rPr>
          <w:rFonts w:ascii="Times New Roman" w:hAnsi="Times New Roman" w:cs="Times New Roman"/>
          <w:sz w:val="24"/>
          <w:szCs w:val="24"/>
          <w:lang w:eastAsia="ru-RU"/>
        </w:rPr>
        <w:t>-</w:t>
      </w:r>
      <w:r w:rsidRPr="002F6665">
        <w:rPr>
          <w:rFonts w:ascii="Times New Roman" w:hAnsi="Times New Roman" w:cs="Times New Roman"/>
          <w:sz w:val="24"/>
          <w:szCs w:val="24"/>
          <w:lang w:eastAsia="ru-RU"/>
        </w:rPr>
        <w:t>ақ өткізу режимінің сақталуын бақылайды.</w:t>
      </w:r>
    </w:p>
    <w:p w14:paraId="5D1EAD3E" w14:textId="77777777" w:rsidR="00CF444B" w:rsidRPr="002F6665" w:rsidRDefault="00CF444B">
      <w:pPr>
        <w:numPr>
          <w:ilvl w:val="0"/>
          <w:numId w:val="180"/>
        </w:num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Мектеп штатында қабылдау топтарын қадағалауды қамтамасыз ететін вахтерлер қарастырылған </w:t>
      </w:r>
    </w:p>
    <w:p w14:paraId="7CE905C0" w14:textId="77777777" w:rsidR="00CF444B" w:rsidRPr="002F6665" w:rsidRDefault="00CF444B" w:rsidP="00C67164">
      <w:pPr>
        <w:spacing w:after="0" w:line="240" w:lineRule="auto"/>
        <w:ind w:firstLine="709"/>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 xml:space="preserve">Осы шараларды қолдану мектепке мыналарды қамтамасыз етуге мүмкіндік береді </w:t>
      </w:r>
      <w:r w:rsidRPr="002F6665">
        <w:rPr>
          <w:rFonts w:ascii="Times New Roman" w:hAnsi="Times New Roman" w:cs="Times New Roman"/>
          <w:b/>
          <w:bCs/>
          <w:sz w:val="24"/>
          <w:szCs w:val="24"/>
          <w:lang w:eastAsia="ru-RU"/>
        </w:rPr>
        <w:t>қауіпсіздіктің максималды деңгейі</w:t>
      </w:r>
      <w:r w:rsidRPr="002F6665">
        <w:rPr>
          <w:rFonts w:ascii="Times New Roman" w:hAnsi="Times New Roman" w:cs="Times New Roman"/>
          <w:sz w:val="24"/>
          <w:szCs w:val="24"/>
          <w:lang w:eastAsia="ru-RU"/>
        </w:rPr>
        <w:t xml:space="preserve"> барлық білім алушылар, педагогтар және келушілер үшін.</w:t>
      </w:r>
    </w:p>
    <w:p w14:paraId="128E9BFA" w14:textId="20D3B823" w:rsidR="00CF444B" w:rsidRPr="002F6665" w:rsidRDefault="00CF444B" w:rsidP="00C67164">
      <w:pPr>
        <w:spacing w:after="0" w:line="240" w:lineRule="auto"/>
        <w:ind w:left="20" w:firstLine="709"/>
        <w:jc w:val="both"/>
        <w:rPr>
          <w:rFonts w:ascii="Times New Roman" w:hAnsi="Times New Roman" w:cs="Times New Roman"/>
          <w:b/>
          <w:bCs/>
          <w:sz w:val="24"/>
          <w:szCs w:val="24"/>
        </w:rPr>
      </w:pPr>
      <w:r w:rsidRPr="002F6665">
        <w:rPr>
          <w:rFonts w:ascii="Times New Roman" w:hAnsi="Times New Roman" w:cs="Times New Roman"/>
          <w:b/>
          <w:bCs/>
          <w:sz w:val="24"/>
          <w:szCs w:val="24"/>
        </w:rPr>
        <w:t>1.5 Материалдық</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техникалық базаны жақсарту (заманауи жабдықтарды, цифрлық зертханаларды, интерактивті жабдықтарды, оқу кабинеттерін және т.б. сатып алу).</w:t>
      </w:r>
    </w:p>
    <w:p w14:paraId="040277CD" w14:textId="77777777" w:rsidR="00CF444B" w:rsidRPr="002F6665" w:rsidRDefault="00CF444B" w:rsidP="00C67164">
      <w:pPr>
        <w:spacing w:after="0" w:line="240" w:lineRule="auto"/>
        <w:ind w:firstLine="709"/>
        <w:jc w:val="both"/>
        <w:rPr>
          <w:rFonts w:ascii="Times New Roman" w:hAnsi="Times New Roman" w:cs="Times New Roman"/>
          <w:b/>
          <w:bCs/>
          <w:sz w:val="24"/>
          <w:szCs w:val="24"/>
        </w:rPr>
      </w:pPr>
      <w:r w:rsidRPr="002F6665">
        <w:rPr>
          <w:rFonts w:ascii="Times New Roman" w:hAnsi="Times New Roman" w:cs="Times New Roman"/>
          <w:b/>
          <w:bCs/>
          <w:sz w:val="24"/>
          <w:szCs w:val="24"/>
        </w:rPr>
        <w:t>Ескертпе: егер МТБ бюджеттен тыс қаражат есебінен қосымша жақсарса, 1 балл қосылады</w:t>
      </w:r>
    </w:p>
    <w:p w14:paraId="6DBAACDE" w14:textId="7BFF58C6" w:rsidR="00CF444B" w:rsidRPr="002F6665" w:rsidRDefault="00000000" w:rsidP="00E2355A">
      <w:pPr>
        <w:spacing w:after="0" w:line="240" w:lineRule="auto"/>
        <w:jc w:val="both"/>
        <w:rPr>
          <w:rFonts w:ascii="Times New Roman" w:hAnsi="Times New Roman" w:cs="Times New Roman"/>
          <w:sz w:val="24"/>
          <w:szCs w:val="24"/>
          <w:lang w:eastAsia="ru-RU"/>
        </w:rPr>
      </w:pPr>
      <w:hyperlink r:id="rId161" w:history="1">
        <w:r w:rsidR="00CF444B" w:rsidRPr="002F6665">
          <w:rPr>
            <w:rStyle w:val="af0"/>
            <w:rFonts w:ascii="Times New Roman" w:hAnsi="Times New Roman" w:cs="Times New Roman"/>
            <w:color w:val="auto"/>
            <w:sz w:val="24"/>
            <w:szCs w:val="24"/>
          </w:rPr>
          <w:t>https://drive.google.com/drive/folders/1HbRX85GRI0</w:t>
        </w:r>
        <w:r w:rsidR="00A87357">
          <w:rPr>
            <w:rStyle w:val="af0"/>
            <w:rFonts w:ascii="Times New Roman" w:hAnsi="Times New Roman" w:cs="Times New Roman"/>
            <w:color w:val="auto"/>
            <w:sz w:val="24"/>
            <w:szCs w:val="24"/>
          </w:rPr>
          <w:t>-</w:t>
        </w:r>
        <w:r w:rsidR="00CF444B" w:rsidRPr="002F6665">
          <w:rPr>
            <w:rStyle w:val="af0"/>
            <w:rFonts w:ascii="Times New Roman" w:hAnsi="Times New Roman" w:cs="Times New Roman"/>
            <w:color w:val="auto"/>
            <w:sz w:val="24"/>
            <w:szCs w:val="24"/>
          </w:rPr>
          <w:t>kIANcoAYQjzBwK0qpKulJ?usp=sharing</w:t>
        </w:r>
      </w:hyperlink>
    </w:p>
    <w:p w14:paraId="2D869FBC" w14:textId="77777777" w:rsidR="00CF444B" w:rsidRPr="002F6665" w:rsidRDefault="00CF444B" w:rsidP="00E2355A">
      <w:pPr>
        <w:spacing w:after="0" w:line="240" w:lineRule="auto"/>
        <w:jc w:val="both"/>
        <w:outlineLvl w:val="3"/>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1. Заманауи жабдықтарды сатып алу</w:t>
      </w:r>
    </w:p>
    <w:p w14:paraId="20AAB61B" w14:textId="77777777" w:rsidR="00CF444B" w:rsidRPr="002F6665" w:rsidRDefault="00CF444B" w:rsidP="00E2355A">
      <w:pPr>
        <w:spacing w:after="0" w:line="240" w:lineRule="auto"/>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2026 жылдың наурыз айына мектепте келесі жабдықтар бар:</w:t>
      </w:r>
    </w:p>
    <w:p w14:paraId="26C8AB96" w14:textId="42987F29" w:rsidR="001A60CA" w:rsidRPr="002F6665" w:rsidRDefault="001A60CA" w:rsidP="001A60CA">
      <w:pPr>
        <w:spacing w:after="0" w:line="240" w:lineRule="auto"/>
        <w:jc w:val="right"/>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№68 кесте</w:t>
      </w:r>
    </w:p>
    <w:p w14:paraId="61B54CD0" w14:textId="3C33444B" w:rsidR="001A60CA" w:rsidRPr="002F6665" w:rsidRDefault="001A60CA" w:rsidP="001A60CA">
      <w:pPr>
        <w:spacing w:after="0" w:line="240" w:lineRule="auto"/>
        <w:jc w:val="right"/>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 xml:space="preserve">Жабдықтың сипаттамасы </w:t>
      </w:r>
    </w:p>
    <w:tbl>
      <w:tblPr>
        <w:tblStyle w:val="a5"/>
        <w:tblW w:w="0" w:type="auto"/>
        <w:tblLook w:val="04A0" w:firstRow="1" w:lastRow="0" w:firstColumn="1" w:lastColumn="0" w:noHBand="0" w:noVBand="1"/>
      </w:tblPr>
      <w:tblGrid>
        <w:gridCol w:w="2876"/>
        <w:gridCol w:w="1030"/>
        <w:gridCol w:w="3460"/>
        <w:gridCol w:w="1978"/>
      </w:tblGrid>
      <w:tr w:rsidR="00E971AA" w:rsidRPr="002F6665" w14:paraId="4A817C2C" w14:textId="77777777" w:rsidTr="000630B2">
        <w:tc>
          <w:tcPr>
            <w:tcW w:w="2876" w:type="dxa"/>
          </w:tcPr>
          <w:p w14:paraId="5018F63C"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Атауы </w:t>
            </w:r>
          </w:p>
        </w:tc>
        <w:tc>
          <w:tcPr>
            <w:tcW w:w="1030" w:type="dxa"/>
          </w:tcPr>
          <w:p w14:paraId="68AB4020"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Саны </w:t>
            </w:r>
          </w:p>
        </w:tc>
        <w:tc>
          <w:tcPr>
            <w:tcW w:w="3460" w:type="dxa"/>
          </w:tcPr>
          <w:p w14:paraId="0CC7EDC9"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Жеткізілген жылы (кабинет үшін) </w:t>
            </w:r>
          </w:p>
        </w:tc>
        <w:tc>
          <w:tcPr>
            <w:tcW w:w="1978" w:type="dxa"/>
          </w:tcPr>
          <w:p w14:paraId="6CF9E98B"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Сома </w:t>
            </w:r>
          </w:p>
        </w:tc>
      </w:tr>
      <w:tr w:rsidR="00E971AA" w:rsidRPr="002F6665" w14:paraId="6C749380" w14:textId="77777777" w:rsidTr="000630B2">
        <w:tc>
          <w:tcPr>
            <w:tcW w:w="2876" w:type="dxa"/>
          </w:tcPr>
          <w:p w14:paraId="6485756E"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b/>
                <w:bCs/>
                <w:sz w:val="20"/>
                <w:szCs w:val="20"/>
                <w:lang w:eastAsia="ru-RU"/>
              </w:rPr>
              <w:t>Интерактивті панельдер</w:t>
            </w:r>
          </w:p>
        </w:tc>
        <w:tc>
          <w:tcPr>
            <w:tcW w:w="1030" w:type="dxa"/>
          </w:tcPr>
          <w:p w14:paraId="6EF6E7CE"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11</w:t>
            </w:r>
          </w:p>
        </w:tc>
        <w:tc>
          <w:tcPr>
            <w:tcW w:w="3460" w:type="dxa"/>
          </w:tcPr>
          <w:p w14:paraId="1127CACA"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2019,2020,2022,2024,2025 </w:t>
            </w:r>
          </w:p>
        </w:tc>
        <w:tc>
          <w:tcPr>
            <w:tcW w:w="1978" w:type="dxa"/>
          </w:tcPr>
          <w:p w14:paraId="3E9B7216"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15 823 560</w:t>
            </w:r>
          </w:p>
        </w:tc>
      </w:tr>
      <w:tr w:rsidR="00E971AA" w:rsidRPr="002F6665" w14:paraId="158AA7D1" w14:textId="77777777" w:rsidTr="000630B2">
        <w:tc>
          <w:tcPr>
            <w:tcW w:w="2876" w:type="dxa"/>
          </w:tcPr>
          <w:p w14:paraId="4F4B89B7"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Интерактивті тақталар</w:t>
            </w:r>
          </w:p>
        </w:tc>
        <w:tc>
          <w:tcPr>
            <w:tcW w:w="1030" w:type="dxa"/>
          </w:tcPr>
          <w:p w14:paraId="1FEF00D5"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3</w:t>
            </w:r>
          </w:p>
        </w:tc>
        <w:tc>
          <w:tcPr>
            <w:tcW w:w="3460" w:type="dxa"/>
          </w:tcPr>
          <w:p w14:paraId="2EFFAC91"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2018,2021 </w:t>
            </w:r>
          </w:p>
        </w:tc>
        <w:tc>
          <w:tcPr>
            <w:tcW w:w="1978" w:type="dxa"/>
          </w:tcPr>
          <w:p w14:paraId="218C1191"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5 811 200</w:t>
            </w:r>
          </w:p>
        </w:tc>
      </w:tr>
      <w:tr w:rsidR="00E971AA" w:rsidRPr="002F6665" w14:paraId="4314DFAC" w14:textId="77777777" w:rsidTr="000630B2">
        <w:tc>
          <w:tcPr>
            <w:tcW w:w="2876" w:type="dxa"/>
          </w:tcPr>
          <w:p w14:paraId="0354C2FD"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Компьютерлер</w:t>
            </w:r>
          </w:p>
        </w:tc>
        <w:tc>
          <w:tcPr>
            <w:tcW w:w="1030" w:type="dxa"/>
          </w:tcPr>
          <w:p w14:paraId="65C91104"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 </w:t>
            </w:r>
          </w:p>
        </w:tc>
        <w:tc>
          <w:tcPr>
            <w:tcW w:w="3460" w:type="dxa"/>
          </w:tcPr>
          <w:p w14:paraId="6D9EADA1"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2018 </w:t>
            </w:r>
          </w:p>
        </w:tc>
        <w:tc>
          <w:tcPr>
            <w:tcW w:w="1978" w:type="dxa"/>
          </w:tcPr>
          <w:p w14:paraId="7B77EEE6"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470 000</w:t>
            </w:r>
          </w:p>
        </w:tc>
      </w:tr>
      <w:tr w:rsidR="00E971AA" w:rsidRPr="002F6665" w14:paraId="0DBA3E91" w14:textId="77777777" w:rsidTr="000630B2">
        <w:tc>
          <w:tcPr>
            <w:tcW w:w="2876" w:type="dxa"/>
          </w:tcPr>
          <w:p w14:paraId="12D5958A"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Ноутбуктер</w:t>
            </w:r>
          </w:p>
        </w:tc>
        <w:tc>
          <w:tcPr>
            <w:tcW w:w="1030" w:type="dxa"/>
          </w:tcPr>
          <w:p w14:paraId="26D6909F"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236</w:t>
            </w:r>
          </w:p>
        </w:tc>
        <w:tc>
          <w:tcPr>
            <w:tcW w:w="3460" w:type="dxa"/>
          </w:tcPr>
          <w:p w14:paraId="1076F42A"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2023 жыл 2020 жыл</w:t>
            </w:r>
          </w:p>
        </w:tc>
        <w:tc>
          <w:tcPr>
            <w:tcW w:w="1978" w:type="dxa"/>
          </w:tcPr>
          <w:p w14:paraId="3E819EEA"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45 077 900</w:t>
            </w:r>
          </w:p>
        </w:tc>
      </w:tr>
      <w:tr w:rsidR="00E971AA" w:rsidRPr="002F6665" w14:paraId="713E64BA" w14:textId="77777777" w:rsidTr="000630B2">
        <w:tc>
          <w:tcPr>
            <w:tcW w:w="2876" w:type="dxa"/>
          </w:tcPr>
          <w:p w14:paraId="3CFF060F"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 xml:space="preserve">Моноблоктар </w:t>
            </w:r>
          </w:p>
        </w:tc>
        <w:tc>
          <w:tcPr>
            <w:tcW w:w="1030" w:type="dxa"/>
          </w:tcPr>
          <w:p w14:paraId="1E984EEF"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56</w:t>
            </w:r>
          </w:p>
        </w:tc>
        <w:tc>
          <w:tcPr>
            <w:tcW w:w="3460" w:type="dxa"/>
          </w:tcPr>
          <w:p w14:paraId="5418E65D"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2020,2021,2022,2023,2024,2025</w:t>
            </w:r>
          </w:p>
        </w:tc>
        <w:tc>
          <w:tcPr>
            <w:tcW w:w="1978" w:type="dxa"/>
          </w:tcPr>
          <w:p w14:paraId="5A4A58D2"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33 734 433,6</w:t>
            </w:r>
          </w:p>
        </w:tc>
      </w:tr>
      <w:tr w:rsidR="00E971AA" w:rsidRPr="002F6665" w14:paraId="227261FE" w14:textId="77777777" w:rsidTr="000630B2">
        <w:trPr>
          <w:trHeight w:val="395"/>
        </w:trPr>
        <w:tc>
          <w:tcPr>
            <w:tcW w:w="2876" w:type="dxa"/>
          </w:tcPr>
          <w:p w14:paraId="01AB17C1"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Биология кабинеті</w:t>
            </w:r>
          </w:p>
        </w:tc>
        <w:tc>
          <w:tcPr>
            <w:tcW w:w="1030" w:type="dxa"/>
          </w:tcPr>
          <w:p w14:paraId="1BBAF50C"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1 </w:t>
            </w:r>
          </w:p>
        </w:tc>
        <w:tc>
          <w:tcPr>
            <w:tcW w:w="3460" w:type="dxa"/>
          </w:tcPr>
          <w:p w14:paraId="6E578E19"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2022 ж.   </w:t>
            </w:r>
          </w:p>
        </w:tc>
        <w:tc>
          <w:tcPr>
            <w:tcW w:w="1978" w:type="dxa"/>
          </w:tcPr>
          <w:p w14:paraId="2FF34387"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9 039 448,32</w:t>
            </w:r>
          </w:p>
        </w:tc>
      </w:tr>
      <w:tr w:rsidR="00E971AA" w:rsidRPr="002F6665" w14:paraId="29654D95" w14:textId="77777777" w:rsidTr="000630B2">
        <w:tc>
          <w:tcPr>
            <w:tcW w:w="2876" w:type="dxa"/>
          </w:tcPr>
          <w:p w14:paraId="19261FD9"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Физика кабинеті</w:t>
            </w:r>
          </w:p>
        </w:tc>
        <w:tc>
          <w:tcPr>
            <w:tcW w:w="1030" w:type="dxa"/>
          </w:tcPr>
          <w:p w14:paraId="66A081C0"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1</w:t>
            </w:r>
          </w:p>
        </w:tc>
        <w:tc>
          <w:tcPr>
            <w:tcW w:w="3460" w:type="dxa"/>
          </w:tcPr>
          <w:p w14:paraId="369E8C40"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2021 ж.   </w:t>
            </w:r>
          </w:p>
        </w:tc>
        <w:tc>
          <w:tcPr>
            <w:tcW w:w="1978" w:type="dxa"/>
          </w:tcPr>
          <w:p w14:paraId="7B77437F"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9 049 376,22</w:t>
            </w:r>
          </w:p>
        </w:tc>
      </w:tr>
      <w:tr w:rsidR="00E971AA" w:rsidRPr="002F6665" w14:paraId="0CF3BA55" w14:textId="77777777" w:rsidTr="000630B2">
        <w:tc>
          <w:tcPr>
            <w:tcW w:w="2876" w:type="dxa"/>
          </w:tcPr>
          <w:p w14:paraId="2E5E1D14"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 xml:space="preserve">Информатика кабинеті </w:t>
            </w:r>
          </w:p>
        </w:tc>
        <w:tc>
          <w:tcPr>
            <w:tcW w:w="1030" w:type="dxa"/>
          </w:tcPr>
          <w:p w14:paraId="6B8E5AD6"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1</w:t>
            </w:r>
          </w:p>
        </w:tc>
        <w:tc>
          <w:tcPr>
            <w:tcW w:w="3460" w:type="dxa"/>
          </w:tcPr>
          <w:p w14:paraId="4F3FA406" w14:textId="77777777" w:rsidR="00CF444B" w:rsidRPr="002F6665" w:rsidRDefault="00CF444B" w:rsidP="000630B2">
            <w:pPr>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2025         </w:t>
            </w:r>
          </w:p>
        </w:tc>
        <w:tc>
          <w:tcPr>
            <w:tcW w:w="1978" w:type="dxa"/>
          </w:tcPr>
          <w:p w14:paraId="578463C1" w14:textId="77777777" w:rsidR="00CF444B" w:rsidRPr="002F6665" w:rsidRDefault="00CF444B" w:rsidP="000630B2">
            <w:pPr>
              <w:rPr>
                <w:rFonts w:ascii="Times New Roman" w:hAnsi="Times New Roman" w:cs="Times New Roman"/>
                <w:sz w:val="20"/>
                <w:szCs w:val="20"/>
                <w:lang w:eastAsia="ru-RU"/>
              </w:rPr>
            </w:pPr>
            <w:r w:rsidRPr="002F6665">
              <w:rPr>
                <w:rFonts w:ascii="Times New Roman" w:hAnsi="Times New Roman" w:cs="Times New Roman"/>
                <w:sz w:val="20"/>
                <w:szCs w:val="20"/>
                <w:lang w:eastAsia="ru-RU"/>
              </w:rPr>
              <w:t>16 800 000</w:t>
            </w:r>
          </w:p>
        </w:tc>
      </w:tr>
      <w:tr w:rsidR="00E971AA" w:rsidRPr="002F6665" w14:paraId="322EC0F4" w14:textId="77777777" w:rsidTr="000630B2">
        <w:tc>
          <w:tcPr>
            <w:tcW w:w="2876" w:type="dxa"/>
          </w:tcPr>
          <w:p w14:paraId="7D4012D6"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Робототехника кабинеті</w:t>
            </w:r>
          </w:p>
        </w:tc>
        <w:tc>
          <w:tcPr>
            <w:tcW w:w="1030" w:type="dxa"/>
          </w:tcPr>
          <w:p w14:paraId="1E1F9248"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1</w:t>
            </w:r>
          </w:p>
        </w:tc>
        <w:tc>
          <w:tcPr>
            <w:tcW w:w="3460" w:type="dxa"/>
          </w:tcPr>
          <w:p w14:paraId="3C3B956B"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2023, </w:t>
            </w:r>
          </w:p>
        </w:tc>
        <w:tc>
          <w:tcPr>
            <w:tcW w:w="1978" w:type="dxa"/>
          </w:tcPr>
          <w:p w14:paraId="54E00BBA"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16 915 000,48</w:t>
            </w:r>
          </w:p>
        </w:tc>
      </w:tr>
      <w:tr w:rsidR="00E971AA" w:rsidRPr="002F6665" w14:paraId="5FF75549" w14:textId="77777777" w:rsidTr="000630B2">
        <w:trPr>
          <w:trHeight w:val="171"/>
        </w:trPr>
        <w:tc>
          <w:tcPr>
            <w:tcW w:w="2876" w:type="dxa"/>
          </w:tcPr>
          <w:p w14:paraId="46AD1713" w14:textId="77777777" w:rsidR="00CF444B" w:rsidRPr="002F6665" w:rsidRDefault="00CF444B" w:rsidP="000630B2">
            <w:pPr>
              <w:spacing w:before="100" w:beforeAutospacing="1" w:after="100" w:afterAutospacing="1"/>
              <w:rPr>
                <w:rFonts w:ascii="Times New Roman" w:hAnsi="Times New Roman" w:cs="Times New Roman"/>
                <w:b/>
                <w:bCs/>
                <w:sz w:val="20"/>
                <w:szCs w:val="20"/>
                <w:lang w:eastAsia="ru-RU"/>
              </w:rPr>
            </w:pPr>
            <w:r w:rsidRPr="002F6665">
              <w:rPr>
                <w:rFonts w:ascii="Times New Roman" w:hAnsi="Times New Roman" w:cs="Times New Roman"/>
                <w:b/>
                <w:bCs/>
                <w:sz w:val="20"/>
                <w:szCs w:val="20"/>
                <w:lang w:eastAsia="ru-RU"/>
              </w:rPr>
              <w:t>Бастауыш сыныптар кабинеті</w:t>
            </w:r>
          </w:p>
        </w:tc>
        <w:tc>
          <w:tcPr>
            <w:tcW w:w="1030" w:type="dxa"/>
          </w:tcPr>
          <w:p w14:paraId="795B03D9"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3</w:t>
            </w:r>
          </w:p>
        </w:tc>
        <w:tc>
          <w:tcPr>
            <w:tcW w:w="3460" w:type="dxa"/>
          </w:tcPr>
          <w:p w14:paraId="33AF94C4" w14:textId="77777777" w:rsidR="00CF444B" w:rsidRPr="002F6665" w:rsidRDefault="00CF444B" w:rsidP="000630B2">
            <w:pPr>
              <w:rPr>
                <w:rFonts w:ascii="Times New Roman" w:hAnsi="Times New Roman" w:cs="Times New Roman"/>
                <w:sz w:val="20"/>
                <w:szCs w:val="20"/>
                <w:lang w:eastAsia="ru-RU"/>
              </w:rPr>
            </w:pPr>
            <w:r w:rsidRPr="002F6665">
              <w:rPr>
                <w:rFonts w:ascii="Times New Roman" w:hAnsi="Times New Roman" w:cs="Times New Roman"/>
                <w:sz w:val="20"/>
                <w:szCs w:val="20"/>
                <w:lang w:eastAsia="ru-RU"/>
              </w:rPr>
              <w:t xml:space="preserve">2024 </w:t>
            </w:r>
          </w:p>
        </w:tc>
        <w:tc>
          <w:tcPr>
            <w:tcW w:w="1978" w:type="dxa"/>
          </w:tcPr>
          <w:p w14:paraId="71EB03A2" w14:textId="77777777" w:rsidR="00CF444B" w:rsidRPr="002F6665" w:rsidRDefault="00CF444B" w:rsidP="000630B2">
            <w:pPr>
              <w:spacing w:before="100" w:beforeAutospacing="1" w:after="100" w:afterAutospacing="1"/>
              <w:rPr>
                <w:rFonts w:ascii="Times New Roman" w:hAnsi="Times New Roman" w:cs="Times New Roman"/>
                <w:sz w:val="20"/>
                <w:szCs w:val="20"/>
                <w:lang w:eastAsia="ru-RU"/>
              </w:rPr>
            </w:pPr>
            <w:r w:rsidRPr="002F6665">
              <w:rPr>
                <w:rFonts w:ascii="Times New Roman" w:hAnsi="Times New Roman" w:cs="Times New Roman"/>
                <w:sz w:val="20"/>
                <w:szCs w:val="20"/>
                <w:lang w:eastAsia="ru-RU"/>
              </w:rPr>
              <w:t>29 988 000</w:t>
            </w:r>
          </w:p>
        </w:tc>
      </w:tr>
    </w:tbl>
    <w:p w14:paraId="2E8FC00A" w14:textId="55E205DB" w:rsidR="00CF444B" w:rsidRPr="002F6665" w:rsidRDefault="00CF444B" w:rsidP="00C67164">
      <w:pPr>
        <w:spacing w:after="0" w:line="240" w:lineRule="auto"/>
        <w:ind w:firstLine="709"/>
        <w:jc w:val="both"/>
        <w:rPr>
          <w:rFonts w:ascii="Times New Roman" w:hAnsi="Times New Roman" w:cs="Times New Roman"/>
          <w:sz w:val="24"/>
          <w:szCs w:val="24"/>
          <w:lang w:eastAsia="ru-RU"/>
        </w:rPr>
      </w:pPr>
      <w:r w:rsidRPr="002F6665">
        <w:rPr>
          <w:sz w:val="24"/>
          <w:szCs w:val="24"/>
          <w:lang w:eastAsia="ru-RU"/>
        </w:rPr>
        <w:br/>
      </w:r>
      <w:r w:rsidRPr="002F6665">
        <w:rPr>
          <w:rFonts w:ascii="Times New Roman" w:hAnsi="Times New Roman" w:cs="Times New Roman"/>
          <w:sz w:val="24"/>
          <w:szCs w:val="24"/>
          <w:lang w:eastAsia="ru-RU"/>
        </w:rPr>
        <w:t xml:space="preserve">Жабдықталған </w:t>
      </w:r>
      <w:r w:rsidRPr="002F6665">
        <w:rPr>
          <w:rFonts w:ascii="Times New Roman" w:hAnsi="Times New Roman" w:cs="Times New Roman"/>
          <w:b/>
          <w:bCs/>
          <w:sz w:val="24"/>
          <w:szCs w:val="24"/>
          <w:lang w:eastAsia="ru-RU"/>
        </w:rPr>
        <w:t>акт залы (120,1 м2)</w:t>
      </w:r>
      <w:r w:rsidRPr="002F6665">
        <w:rPr>
          <w:rFonts w:ascii="Times New Roman" w:hAnsi="Times New Roman" w:cs="Times New Roman"/>
          <w:sz w:val="24"/>
          <w:szCs w:val="24"/>
          <w:lang w:eastAsia="ru-RU"/>
        </w:rPr>
        <w:t xml:space="preserve"> және </w:t>
      </w:r>
      <w:r w:rsidRPr="002F6665">
        <w:rPr>
          <w:rFonts w:ascii="Times New Roman" w:hAnsi="Times New Roman" w:cs="Times New Roman"/>
          <w:b/>
          <w:bCs/>
          <w:sz w:val="24"/>
          <w:szCs w:val="24"/>
          <w:lang w:eastAsia="ru-RU"/>
        </w:rPr>
        <w:t>спорт залы (167 м2)</w:t>
      </w:r>
      <w:r w:rsidRPr="002F6665">
        <w:rPr>
          <w:rFonts w:ascii="Times New Roman" w:hAnsi="Times New Roman" w:cs="Times New Roman"/>
          <w:sz w:val="24"/>
          <w:szCs w:val="24"/>
          <w:lang w:eastAsia="ru-RU"/>
        </w:rPr>
        <w:t xml:space="preserve"> дене шынықтыру бойынша іс</w:t>
      </w:r>
      <w:r w:rsidR="00A87357">
        <w:rPr>
          <w:rFonts w:ascii="Times New Roman" w:hAnsi="Times New Roman" w:cs="Times New Roman"/>
          <w:sz w:val="24"/>
          <w:szCs w:val="24"/>
          <w:lang w:eastAsia="ru-RU"/>
        </w:rPr>
        <w:t>-</w:t>
      </w:r>
      <w:r w:rsidRPr="002F6665">
        <w:rPr>
          <w:rFonts w:ascii="Times New Roman" w:hAnsi="Times New Roman" w:cs="Times New Roman"/>
          <w:sz w:val="24"/>
          <w:szCs w:val="24"/>
          <w:lang w:eastAsia="ru-RU"/>
        </w:rPr>
        <w:t xml:space="preserve">шаралар мен сабақтарды өткізу үшін. ЖӨНДЕУ 2024 жылы 24 304 000 тт сомасына. </w:t>
      </w:r>
    </w:p>
    <w:p w14:paraId="5BC71666" w14:textId="77777777" w:rsidR="00CF444B" w:rsidRPr="002F6665" w:rsidRDefault="00CF444B" w:rsidP="00C67164">
      <w:pPr>
        <w:spacing w:after="0" w:line="240" w:lineRule="auto"/>
        <w:ind w:firstLine="709"/>
        <w:jc w:val="both"/>
        <w:outlineLvl w:val="3"/>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Қаржыландыру және бюджеттен тыс түсімдер</w:t>
      </w:r>
    </w:p>
    <w:p w14:paraId="7FB32DED" w14:textId="4CC59DFD" w:rsidR="00CF444B" w:rsidRPr="002F6665" w:rsidRDefault="00CF444B" w:rsidP="00C67164">
      <w:pPr>
        <w:spacing w:after="0" w:line="240" w:lineRule="auto"/>
        <w:ind w:firstLine="709"/>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Материалдық</w:t>
      </w:r>
      <w:r w:rsidR="00A87357">
        <w:rPr>
          <w:rFonts w:ascii="Times New Roman" w:hAnsi="Times New Roman" w:cs="Times New Roman"/>
          <w:sz w:val="24"/>
          <w:szCs w:val="24"/>
          <w:lang w:eastAsia="ru-RU"/>
        </w:rPr>
        <w:t>-</w:t>
      </w:r>
      <w:r w:rsidRPr="002F6665">
        <w:rPr>
          <w:rFonts w:ascii="Times New Roman" w:hAnsi="Times New Roman" w:cs="Times New Roman"/>
          <w:sz w:val="24"/>
          <w:szCs w:val="24"/>
          <w:lang w:eastAsia="ru-RU"/>
        </w:rPr>
        <w:t xml:space="preserve">техникалық базаны жаңарту бюджет қаражаты есебінен де, есебінен де жүзеге асырылады </w:t>
      </w:r>
      <w:r w:rsidRPr="002F6665">
        <w:rPr>
          <w:rFonts w:ascii="Times New Roman" w:hAnsi="Times New Roman" w:cs="Times New Roman"/>
          <w:b/>
          <w:bCs/>
          <w:sz w:val="24"/>
          <w:szCs w:val="24"/>
          <w:lang w:eastAsia="ru-RU"/>
        </w:rPr>
        <w:t>бюджеттен тыс қаржыландыру</w:t>
      </w:r>
      <w:r w:rsidRPr="002F6665">
        <w:rPr>
          <w:rFonts w:ascii="Times New Roman" w:hAnsi="Times New Roman" w:cs="Times New Roman"/>
          <w:sz w:val="24"/>
          <w:szCs w:val="24"/>
          <w:lang w:eastAsia="ru-RU"/>
        </w:rPr>
        <w:t>.</w:t>
      </w:r>
    </w:p>
    <w:p w14:paraId="17F5EC5D" w14:textId="77777777" w:rsidR="00CF444B" w:rsidRPr="002F6665" w:rsidRDefault="00CF444B" w:rsidP="00C67164">
      <w:pPr>
        <w:spacing w:after="0" w:line="240" w:lineRule="auto"/>
        <w:ind w:firstLine="709"/>
        <w:jc w:val="both"/>
        <w:rPr>
          <w:rFonts w:ascii="Times New Roman" w:hAnsi="Times New Roman" w:cs="Times New Roman"/>
          <w:sz w:val="24"/>
          <w:szCs w:val="24"/>
          <w:lang w:eastAsia="ru-RU"/>
        </w:rPr>
      </w:pPr>
      <w:r w:rsidRPr="002F6665">
        <w:rPr>
          <w:rFonts w:ascii="Times New Roman" w:hAnsi="Times New Roman" w:cs="Times New Roman"/>
          <w:sz w:val="24"/>
          <w:szCs w:val="24"/>
          <w:lang w:eastAsia="ru-RU"/>
        </w:rPr>
        <w:t>Осылайша, "№41 орта мектеп" КММ білім беру үдерісіне заманауи технологияларды белсенді түрде енгізіп, білім алуға қолайлы және инновациялық жағдайлар жасайды.</w:t>
      </w:r>
    </w:p>
    <w:p w14:paraId="5F9ABD91" w14:textId="77777777" w:rsidR="001A60CA" w:rsidRPr="002F6665" w:rsidRDefault="001A60CA" w:rsidP="00C67164">
      <w:pPr>
        <w:spacing w:after="0" w:line="240" w:lineRule="auto"/>
        <w:ind w:firstLine="709"/>
        <w:jc w:val="both"/>
        <w:rPr>
          <w:rFonts w:ascii="Times New Roman" w:hAnsi="Times New Roman" w:cs="Times New Roman"/>
          <w:sz w:val="24"/>
          <w:szCs w:val="24"/>
          <w:lang w:eastAsia="ru-RU"/>
        </w:rPr>
      </w:pPr>
    </w:p>
    <w:p w14:paraId="2588BE83" w14:textId="712F0B6C" w:rsidR="001A60CA" w:rsidRPr="002F6665" w:rsidRDefault="001A60CA" w:rsidP="001A60CA">
      <w:pPr>
        <w:spacing w:after="0" w:line="240" w:lineRule="auto"/>
        <w:jc w:val="right"/>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№69 кесте</w:t>
      </w:r>
    </w:p>
    <w:p w14:paraId="16A3BD2A" w14:textId="1EEACE63" w:rsidR="001A60CA" w:rsidRPr="002F6665" w:rsidRDefault="001A60CA" w:rsidP="001A60CA">
      <w:pPr>
        <w:spacing w:after="0" w:line="240" w:lineRule="auto"/>
        <w:jc w:val="right"/>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 xml:space="preserve">Сатып алулар </w:t>
      </w:r>
    </w:p>
    <w:p w14:paraId="6DF1319C" w14:textId="77777777" w:rsidR="001A60CA" w:rsidRPr="002F6665" w:rsidRDefault="001A60CA" w:rsidP="00CF444B">
      <w:pPr>
        <w:spacing w:after="0" w:line="240" w:lineRule="auto"/>
        <w:rPr>
          <w:rFonts w:ascii="Times New Roman" w:hAnsi="Times New Roman" w:cs="Times New Roman"/>
          <w:sz w:val="24"/>
          <w:szCs w:val="24"/>
          <w:lang w:eastAsia="ru-RU"/>
        </w:rPr>
      </w:pPr>
    </w:p>
    <w:tbl>
      <w:tblPr>
        <w:tblStyle w:val="a5"/>
        <w:tblW w:w="9634" w:type="dxa"/>
        <w:tblLook w:val="04A0" w:firstRow="1" w:lastRow="0" w:firstColumn="1" w:lastColumn="0" w:noHBand="0" w:noVBand="1"/>
      </w:tblPr>
      <w:tblGrid>
        <w:gridCol w:w="934"/>
        <w:gridCol w:w="4873"/>
        <w:gridCol w:w="1843"/>
        <w:gridCol w:w="1984"/>
      </w:tblGrid>
      <w:tr w:rsidR="00E971AA" w:rsidRPr="002F6665" w14:paraId="6A1EE97B" w14:textId="77777777" w:rsidTr="000630B2">
        <w:tc>
          <w:tcPr>
            <w:tcW w:w="934" w:type="dxa"/>
          </w:tcPr>
          <w:p w14:paraId="50796AA6" w14:textId="77777777" w:rsidR="00CF444B" w:rsidRPr="002F6665" w:rsidRDefault="00CF444B" w:rsidP="000630B2">
            <w:pPr>
              <w:jc w:val="center"/>
              <w:rPr>
                <w:rFonts w:ascii="Times New Roman" w:hAnsi="Times New Roman" w:cs="Times New Roman"/>
                <w:b/>
                <w:bCs/>
                <w:sz w:val="20"/>
                <w:szCs w:val="20"/>
              </w:rPr>
            </w:pPr>
            <w:r w:rsidRPr="002F6665">
              <w:rPr>
                <w:rFonts w:ascii="Times New Roman" w:hAnsi="Times New Roman" w:cs="Times New Roman"/>
                <w:b/>
                <w:bCs/>
                <w:sz w:val="20"/>
                <w:szCs w:val="20"/>
              </w:rPr>
              <w:t>жыл</w:t>
            </w:r>
          </w:p>
        </w:tc>
        <w:tc>
          <w:tcPr>
            <w:tcW w:w="4873" w:type="dxa"/>
          </w:tcPr>
          <w:p w14:paraId="5CFD4B5A" w14:textId="77777777" w:rsidR="00CF444B" w:rsidRPr="002F6665" w:rsidRDefault="00CF444B" w:rsidP="000630B2">
            <w:pPr>
              <w:jc w:val="center"/>
              <w:rPr>
                <w:rFonts w:ascii="Times New Roman" w:hAnsi="Times New Roman" w:cs="Times New Roman"/>
                <w:b/>
                <w:bCs/>
                <w:sz w:val="20"/>
                <w:szCs w:val="20"/>
              </w:rPr>
            </w:pPr>
            <w:r w:rsidRPr="002F6665">
              <w:rPr>
                <w:rFonts w:ascii="Times New Roman" w:hAnsi="Times New Roman" w:cs="Times New Roman"/>
                <w:b/>
                <w:bCs/>
                <w:sz w:val="20"/>
                <w:szCs w:val="20"/>
              </w:rPr>
              <w:t>не сатып алынды /жөндеу, қызмет көрсету</w:t>
            </w:r>
          </w:p>
        </w:tc>
        <w:tc>
          <w:tcPr>
            <w:tcW w:w="1843" w:type="dxa"/>
          </w:tcPr>
          <w:p w14:paraId="7C40AEDB" w14:textId="77777777" w:rsidR="00CF444B" w:rsidRPr="002F6665" w:rsidRDefault="00CF444B" w:rsidP="000630B2">
            <w:pPr>
              <w:jc w:val="center"/>
              <w:rPr>
                <w:rFonts w:ascii="Times New Roman" w:hAnsi="Times New Roman" w:cs="Times New Roman"/>
                <w:b/>
                <w:bCs/>
                <w:sz w:val="20"/>
                <w:szCs w:val="20"/>
              </w:rPr>
            </w:pPr>
            <w:r w:rsidRPr="002F6665">
              <w:rPr>
                <w:rFonts w:ascii="Times New Roman" w:hAnsi="Times New Roman" w:cs="Times New Roman"/>
                <w:b/>
                <w:bCs/>
                <w:sz w:val="20"/>
                <w:szCs w:val="20"/>
              </w:rPr>
              <w:t xml:space="preserve">қандай сомаға </w:t>
            </w:r>
          </w:p>
        </w:tc>
        <w:tc>
          <w:tcPr>
            <w:tcW w:w="1984" w:type="dxa"/>
          </w:tcPr>
          <w:p w14:paraId="58810EBA" w14:textId="77777777" w:rsidR="00CF444B" w:rsidRPr="002F6665" w:rsidRDefault="00CF444B" w:rsidP="000630B2">
            <w:pPr>
              <w:jc w:val="center"/>
              <w:rPr>
                <w:rFonts w:ascii="Times New Roman" w:hAnsi="Times New Roman" w:cs="Times New Roman"/>
                <w:b/>
                <w:bCs/>
                <w:sz w:val="20"/>
                <w:szCs w:val="20"/>
              </w:rPr>
            </w:pPr>
            <w:r w:rsidRPr="002F6665">
              <w:rPr>
                <w:rFonts w:ascii="Times New Roman" w:hAnsi="Times New Roman" w:cs="Times New Roman"/>
                <w:b/>
                <w:bCs/>
                <w:sz w:val="20"/>
                <w:szCs w:val="20"/>
              </w:rPr>
              <w:t xml:space="preserve">бюджеттен тыс қаражат есебінен </w:t>
            </w:r>
          </w:p>
        </w:tc>
      </w:tr>
      <w:tr w:rsidR="00E971AA" w:rsidRPr="002F6665" w14:paraId="625CE863" w14:textId="77777777" w:rsidTr="000630B2">
        <w:trPr>
          <w:trHeight w:val="173"/>
        </w:trPr>
        <w:tc>
          <w:tcPr>
            <w:tcW w:w="934" w:type="dxa"/>
            <w:vMerge w:val="restart"/>
          </w:tcPr>
          <w:p w14:paraId="3EF013D0" w14:textId="77777777" w:rsidR="00CF444B" w:rsidRPr="002F6665" w:rsidRDefault="00CF444B" w:rsidP="000630B2">
            <w:pPr>
              <w:jc w:val="center"/>
              <w:rPr>
                <w:rFonts w:ascii="Times New Roman" w:hAnsi="Times New Roman" w:cs="Times New Roman"/>
                <w:sz w:val="20"/>
                <w:szCs w:val="20"/>
              </w:rPr>
            </w:pPr>
          </w:p>
          <w:p w14:paraId="1B34DD45" w14:textId="77777777" w:rsidR="00CF444B" w:rsidRPr="002F6665" w:rsidRDefault="00CF444B" w:rsidP="000630B2">
            <w:pPr>
              <w:jc w:val="center"/>
              <w:rPr>
                <w:rFonts w:ascii="Times New Roman" w:hAnsi="Times New Roman" w:cs="Times New Roman"/>
                <w:sz w:val="20"/>
                <w:szCs w:val="20"/>
              </w:rPr>
            </w:pPr>
          </w:p>
          <w:p w14:paraId="56195736" w14:textId="77777777" w:rsidR="00CF444B" w:rsidRPr="002F6665" w:rsidRDefault="00CF444B" w:rsidP="000630B2">
            <w:pPr>
              <w:jc w:val="center"/>
              <w:rPr>
                <w:rFonts w:ascii="Times New Roman" w:hAnsi="Times New Roman" w:cs="Times New Roman"/>
                <w:sz w:val="20"/>
                <w:szCs w:val="20"/>
              </w:rPr>
            </w:pPr>
          </w:p>
          <w:p w14:paraId="2533A6D5" w14:textId="77777777" w:rsidR="00CF444B" w:rsidRPr="002F6665" w:rsidRDefault="00CF444B" w:rsidP="000630B2">
            <w:pPr>
              <w:jc w:val="center"/>
              <w:rPr>
                <w:rFonts w:ascii="Times New Roman" w:hAnsi="Times New Roman" w:cs="Times New Roman"/>
                <w:sz w:val="20"/>
                <w:szCs w:val="20"/>
              </w:rPr>
            </w:pPr>
          </w:p>
          <w:p w14:paraId="499408A7"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2025</w:t>
            </w:r>
          </w:p>
        </w:tc>
        <w:tc>
          <w:tcPr>
            <w:tcW w:w="4873" w:type="dxa"/>
          </w:tcPr>
          <w:p w14:paraId="4F1CCF40"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Моноблок (19 кабинет)</w:t>
            </w:r>
          </w:p>
        </w:tc>
        <w:tc>
          <w:tcPr>
            <w:tcW w:w="1843" w:type="dxa"/>
          </w:tcPr>
          <w:p w14:paraId="1F47A943"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9 999 987,20</w:t>
            </w:r>
          </w:p>
        </w:tc>
        <w:tc>
          <w:tcPr>
            <w:tcW w:w="1984" w:type="dxa"/>
          </w:tcPr>
          <w:p w14:paraId="1B352F1B" w14:textId="77777777" w:rsidR="00CF444B" w:rsidRPr="002F6665" w:rsidRDefault="00CF444B" w:rsidP="000630B2">
            <w:pPr>
              <w:jc w:val="center"/>
              <w:rPr>
                <w:rFonts w:ascii="Times New Roman" w:hAnsi="Times New Roman" w:cs="Times New Roman"/>
                <w:sz w:val="20"/>
                <w:szCs w:val="20"/>
              </w:rPr>
            </w:pPr>
          </w:p>
        </w:tc>
      </w:tr>
      <w:tr w:rsidR="00E971AA" w:rsidRPr="002F6665" w14:paraId="7C3037DB" w14:textId="77777777" w:rsidTr="000630B2">
        <w:trPr>
          <w:trHeight w:val="315"/>
        </w:trPr>
        <w:tc>
          <w:tcPr>
            <w:tcW w:w="934" w:type="dxa"/>
            <w:vMerge/>
          </w:tcPr>
          <w:p w14:paraId="214C060B" w14:textId="77777777" w:rsidR="00CF444B" w:rsidRPr="002F6665" w:rsidRDefault="00CF444B" w:rsidP="000630B2">
            <w:pPr>
              <w:jc w:val="center"/>
              <w:rPr>
                <w:rFonts w:ascii="Times New Roman" w:hAnsi="Times New Roman" w:cs="Times New Roman"/>
                <w:sz w:val="20"/>
                <w:szCs w:val="20"/>
              </w:rPr>
            </w:pPr>
          </w:p>
        </w:tc>
        <w:tc>
          <w:tcPr>
            <w:tcW w:w="4873" w:type="dxa"/>
          </w:tcPr>
          <w:p w14:paraId="7C9092EF"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Информатика кабинеті</w:t>
            </w:r>
          </w:p>
        </w:tc>
        <w:tc>
          <w:tcPr>
            <w:tcW w:w="1843" w:type="dxa"/>
          </w:tcPr>
          <w:p w14:paraId="5161CAD7"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16 800 000</w:t>
            </w:r>
          </w:p>
        </w:tc>
        <w:tc>
          <w:tcPr>
            <w:tcW w:w="1984" w:type="dxa"/>
          </w:tcPr>
          <w:p w14:paraId="2FAF893A" w14:textId="77777777" w:rsidR="00CF444B" w:rsidRPr="002F6665" w:rsidRDefault="00CF444B" w:rsidP="000630B2">
            <w:pPr>
              <w:jc w:val="center"/>
              <w:rPr>
                <w:rFonts w:ascii="Times New Roman" w:hAnsi="Times New Roman" w:cs="Times New Roman"/>
                <w:sz w:val="20"/>
                <w:szCs w:val="20"/>
              </w:rPr>
            </w:pPr>
          </w:p>
        </w:tc>
      </w:tr>
      <w:tr w:rsidR="00E971AA" w:rsidRPr="002F6665" w14:paraId="053576F3" w14:textId="77777777" w:rsidTr="000630B2">
        <w:trPr>
          <w:trHeight w:val="167"/>
        </w:trPr>
        <w:tc>
          <w:tcPr>
            <w:tcW w:w="934" w:type="dxa"/>
            <w:vMerge/>
          </w:tcPr>
          <w:p w14:paraId="60DBB8D4" w14:textId="77777777" w:rsidR="00CF444B" w:rsidRPr="002F6665" w:rsidRDefault="00CF444B" w:rsidP="000630B2">
            <w:pPr>
              <w:jc w:val="center"/>
              <w:rPr>
                <w:rFonts w:ascii="Times New Roman" w:hAnsi="Times New Roman" w:cs="Times New Roman"/>
                <w:sz w:val="20"/>
                <w:szCs w:val="20"/>
              </w:rPr>
            </w:pPr>
          </w:p>
        </w:tc>
        <w:tc>
          <w:tcPr>
            <w:tcW w:w="4873" w:type="dxa"/>
          </w:tcPr>
          <w:p w14:paraId="684E88FC"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 xml:space="preserve">Үстелдер мен орындықтарды сатып алу </w:t>
            </w:r>
          </w:p>
        </w:tc>
        <w:tc>
          <w:tcPr>
            <w:tcW w:w="1843" w:type="dxa"/>
          </w:tcPr>
          <w:p w14:paraId="27EA21EF"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1 887 872</w:t>
            </w:r>
          </w:p>
        </w:tc>
        <w:tc>
          <w:tcPr>
            <w:tcW w:w="1984" w:type="dxa"/>
          </w:tcPr>
          <w:p w14:paraId="5C24A75D" w14:textId="77777777" w:rsidR="00CF444B" w:rsidRPr="002F6665" w:rsidRDefault="00CF444B" w:rsidP="000630B2">
            <w:pPr>
              <w:jc w:val="center"/>
              <w:rPr>
                <w:rFonts w:ascii="Times New Roman" w:hAnsi="Times New Roman" w:cs="Times New Roman"/>
                <w:sz w:val="20"/>
                <w:szCs w:val="20"/>
              </w:rPr>
            </w:pPr>
          </w:p>
        </w:tc>
      </w:tr>
      <w:tr w:rsidR="00E971AA" w:rsidRPr="002F6665" w14:paraId="1AA0873B" w14:textId="77777777" w:rsidTr="000630B2">
        <w:trPr>
          <w:trHeight w:val="214"/>
        </w:trPr>
        <w:tc>
          <w:tcPr>
            <w:tcW w:w="934" w:type="dxa"/>
            <w:vMerge/>
          </w:tcPr>
          <w:p w14:paraId="6F210BC9" w14:textId="77777777" w:rsidR="00CF444B" w:rsidRPr="002F6665" w:rsidRDefault="00CF444B" w:rsidP="000630B2">
            <w:pPr>
              <w:jc w:val="center"/>
              <w:rPr>
                <w:rFonts w:ascii="Times New Roman" w:hAnsi="Times New Roman" w:cs="Times New Roman"/>
                <w:sz w:val="20"/>
                <w:szCs w:val="20"/>
              </w:rPr>
            </w:pPr>
          </w:p>
        </w:tc>
        <w:tc>
          <w:tcPr>
            <w:tcW w:w="4873" w:type="dxa"/>
          </w:tcPr>
          <w:p w14:paraId="61CE111C"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 xml:space="preserve">Микрофон </w:t>
            </w:r>
          </w:p>
        </w:tc>
        <w:tc>
          <w:tcPr>
            <w:tcW w:w="1843" w:type="dxa"/>
          </w:tcPr>
          <w:p w14:paraId="39733903"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104 366,08</w:t>
            </w:r>
          </w:p>
        </w:tc>
        <w:tc>
          <w:tcPr>
            <w:tcW w:w="1984" w:type="dxa"/>
          </w:tcPr>
          <w:p w14:paraId="145EF9C4" w14:textId="77777777" w:rsidR="00CF444B" w:rsidRPr="002F6665" w:rsidRDefault="00CF444B" w:rsidP="000630B2">
            <w:pPr>
              <w:jc w:val="center"/>
              <w:rPr>
                <w:rFonts w:ascii="Times New Roman" w:hAnsi="Times New Roman" w:cs="Times New Roman"/>
                <w:sz w:val="20"/>
                <w:szCs w:val="20"/>
              </w:rPr>
            </w:pPr>
          </w:p>
        </w:tc>
      </w:tr>
      <w:tr w:rsidR="00E971AA" w:rsidRPr="002F6665" w14:paraId="1B7BC7A8" w14:textId="77777777" w:rsidTr="000630B2">
        <w:trPr>
          <w:trHeight w:val="259"/>
        </w:trPr>
        <w:tc>
          <w:tcPr>
            <w:tcW w:w="934" w:type="dxa"/>
            <w:vMerge/>
          </w:tcPr>
          <w:p w14:paraId="1B70B0A9" w14:textId="77777777" w:rsidR="00CF444B" w:rsidRPr="002F6665" w:rsidRDefault="00CF444B" w:rsidP="000630B2">
            <w:pPr>
              <w:jc w:val="center"/>
              <w:rPr>
                <w:rFonts w:ascii="Times New Roman" w:hAnsi="Times New Roman" w:cs="Times New Roman"/>
                <w:sz w:val="20"/>
                <w:szCs w:val="20"/>
              </w:rPr>
            </w:pPr>
          </w:p>
        </w:tc>
        <w:tc>
          <w:tcPr>
            <w:tcW w:w="4873" w:type="dxa"/>
          </w:tcPr>
          <w:p w14:paraId="4D360F26"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 xml:space="preserve">Принтерді сатып алу </w:t>
            </w:r>
          </w:p>
        </w:tc>
        <w:tc>
          <w:tcPr>
            <w:tcW w:w="1843" w:type="dxa"/>
          </w:tcPr>
          <w:p w14:paraId="2DEFF0C9"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            949 998,40</w:t>
            </w:r>
          </w:p>
        </w:tc>
        <w:tc>
          <w:tcPr>
            <w:tcW w:w="1984" w:type="dxa"/>
          </w:tcPr>
          <w:p w14:paraId="68F50989" w14:textId="77777777" w:rsidR="00CF444B" w:rsidRPr="002F6665" w:rsidRDefault="00CF444B" w:rsidP="000630B2">
            <w:pPr>
              <w:jc w:val="center"/>
              <w:rPr>
                <w:rFonts w:ascii="Times New Roman" w:hAnsi="Times New Roman" w:cs="Times New Roman"/>
                <w:sz w:val="20"/>
                <w:szCs w:val="20"/>
              </w:rPr>
            </w:pPr>
          </w:p>
        </w:tc>
      </w:tr>
      <w:tr w:rsidR="00E971AA" w:rsidRPr="002F6665" w14:paraId="0BEDD8F4" w14:textId="77777777" w:rsidTr="000630B2">
        <w:trPr>
          <w:trHeight w:val="224"/>
        </w:trPr>
        <w:tc>
          <w:tcPr>
            <w:tcW w:w="934" w:type="dxa"/>
            <w:vMerge/>
          </w:tcPr>
          <w:p w14:paraId="76A7274F" w14:textId="77777777" w:rsidR="00CF444B" w:rsidRPr="002F6665" w:rsidRDefault="00CF444B" w:rsidP="000630B2">
            <w:pPr>
              <w:jc w:val="center"/>
              <w:rPr>
                <w:rFonts w:ascii="Times New Roman" w:hAnsi="Times New Roman" w:cs="Times New Roman"/>
                <w:sz w:val="20"/>
                <w:szCs w:val="20"/>
              </w:rPr>
            </w:pPr>
          </w:p>
        </w:tc>
        <w:tc>
          <w:tcPr>
            <w:tcW w:w="4873" w:type="dxa"/>
          </w:tcPr>
          <w:p w14:paraId="059BF325"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Моноблоктар (әкімшілік)</w:t>
            </w:r>
          </w:p>
        </w:tc>
        <w:tc>
          <w:tcPr>
            <w:tcW w:w="1843" w:type="dxa"/>
          </w:tcPr>
          <w:p w14:paraId="4ACB8637"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      4 224 998,40</w:t>
            </w:r>
          </w:p>
        </w:tc>
        <w:tc>
          <w:tcPr>
            <w:tcW w:w="1984" w:type="dxa"/>
          </w:tcPr>
          <w:p w14:paraId="7CE8D986" w14:textId="77777777" w:rsidR="00CF444B" w:rsidRPr="002F6665" w:rsidRDefault="00CF444B" w:rsidP="000630B2">
            <w:pPr>
              <w:jc w:val="center"/>
              <w:rPr>
                <w:rFonts w:ascii="Times New Roman" w:hAnsi="Times New Roman" w:cs="Times New Roman"/>
                <w:sz w:val="20"/>
                <w:szCs w:val="20"/>
              </w:rPr>
            </w:pPr>
          </w:p>
        </w:tc>
      </w:tr>
      <w:tr w:rsidR="00E2355A" w:rsidRPr="002F6665" w14:paraId="5E951F50" w14:textId="77777777" w:rsidTr="000630B2">
        <w:trPr>
          <w:trHeight w:val="315"/>
        </w:trPr>
        <w:tc>
          <w:tcPr>
            <w:tcW w:w="934" w:type="dxa"/>
            <w:vMerge/>
          </w:tcPr>
          <w:p w14:paraId="3EA8B214" w14:textId="77777777" w:rsidR="00CF444B" w:rsidRPr="002F6665" w:rsidRDefault="00CF444B" w:rsidP="000630B2">
            <w:pPr>
              <w:jc w:val="center"/>
              <w:rPr>
                <w:rFonts w:ascii="Times New Roman" w:hAnsi="Times New Roman" w:cs="Times New Roman"/>
                <w:sz w:val="20"/>
                <w:szCs w:val="20"/>
              </w:rPr>
            </w:pPr>
          </w:p>
        </w:tc>
        <w:tc>
          <w:tcPr>
            <w:tcW w:w="4873" w:type="dxa"/>
          </w:tcPr>
          <w:p w14:paraId="68C46DE6"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 xml:space="preserve">Киімге арналған шкафтарды сатып алу </w:t>
            </w:r>
          </w:p>
          <w:p w14:paraId="52B8F914" w14:textId="77777777" w:rsidR="00CF444B" w:rsidRPr="002F6665" w:rsidRDefault="00CF444B" w:rsidP="000630B2">
            <w:pPr>
              <w:jc w:val="center"/>
              <w:rPr>
                <w:rFonts w:ascii="Times New Roman" w:hAnsi="Times New Roman" w:cs="Times New Roman"/>
                <w:sz w:val="20"/>
                <w:szCs w:val="20"/>
              </w:rPr>
            </w:pPr>
          </w:p>
        </w:tc>
        <w:tc>
          <w:tcPr>
            <w:tcW w:w="1843" w:type="dxa"/>
          </w:tcPr>
          <w:p w14:paraId="1D385D05"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         2 749 992</w:t>
            </w:r>
          </w:p>
        </w:tc>
        <w:tc>
          <w:tcPr>
            <w:tcW w:w="1984" w:type="dxa"/>
          </w:tcPr>
          <w:p w14:paraId="165539BF" w14:textId="77777777" w:rsidR="00CF444B" w:rsidRPr="002F6665" w:rsidRDefault="00CF444B" w:rsidP="000630B2">
            <w:pPr>
              <w:jc w:val="center"/>
              <w:rPr>
                <w:rFonts w:ascii="Times New Roman" w:hAnsi="Times New Roman" w:cs="Times New Roman"/>
                <w:sz w:val="20"/>
                <w:szCs w:val="20"/>
              </w:rPr>
            </w:pPr>
          </w:p>
        </w:tc>
      </w:tr>
    </w:tbl>
    <w:p w14:paraId="19DF327B" w14:textId="77777777" w:rsidR="00CF444B" w:rsidRPr="002F6665" w:rsidRDefault="00CF444B" w:rsidP="00CF444B">
      <w:pPr>
        <w:spacing w:after="0" w:line="240" w:lineRule="auto"/>
        <w:rPr>
          <w:rFonts w:ascii="Times New Roman" w:hAnsi="Times New Roman" w:cs="Times New Roman"/>
          <w:sz w:val="20"/>
          <w:szCs w:val="20"/>
        </w:rPr>
      </w:pPr>
    </w:p>
    <w:tbl>
      <w:tblPr>
        <w:tblStyle w:val="a5"/>
        <w:tblW w:w="9635" w:type="dxa"/>
        <w:tblLook w:val="04A0" w:firstRow="1" w:lastRow="0" w:firstColumn="1" w:lastColumn="0" w:noHBand="0" w:noVBand="1"/>
      </w:tblPr>
      <w:tblGrid>
        <w:gridCol w:w="988"/>
        <w:gridCol w:w="4819"/>
        <w:gridCol w:w="1843"/>
        <w:gridCol w:w="1985"/>
      </w:tblGrid>
      <w:tr w:rsidR="00E971AA" w:rsidRPr="002F6665" w14:paraId="65F68BA7" w14:textId="77777777" w:rsidTr="000630B2">
        <w:trPr>
          <w:trHeight w:val="286"/>
        </w:trPr>
        <w:tc>
          <w:tcPr>
            <w:tcW w:w="988" w:type="dxa"/>
            <w:vMerge w:val="restart"/>
          </w:tcPr>
          <w:p w14:paraId="22A05A2C" w14:textId="77777777" w:rsidR="00CF444B" w:rsidRPr="002F6665" w:rsidRDefault="00CF444B" w:rsidP="000630B2">
            <w:pPr>
              <w:jc w:val="center"/>
              <w:rPr>
                <w:rFonts w:ascii="Times New Roman" w:hAnsi="Times New Roman" w:cs="Times New Roman"/>
                <w:sz w:val="20"/>
                <w:szCs w:val="20"/>
              </w:rPr>
            </w:pPr>
          </w:p>
          <w:p w14:paraId="7CB01A61" w14:textId="77777777" w:rsidR="00CF444B" w:rsidRPr="002F6665" w:rsidRDefault="00CF444B" w:rsidP="000630B2">
            <w:pPr>
              <w:jc w:val="center"/>
              <w:rPr>
                <w:rFonts w:ascii="Times New Roman" w:hAnsi="Times New Roman" w:cs="Times New Roman"/>
                <w:sz w:val="20"/>
                <w:szCs w:val="20"/>
              </w:rPr>
            </w:pPr>
          </w:p>
          <w:p w14:paraId="0AF0F79F" w14:textId="77777777" w:rsidR="00CF444B" w:rsidRPr="002F6665" w:rsidRDefault="00CF444B" w:rsidP="000630B2">
            <w:pPr>
              <w:jc w:val="center"/>
              <w:rPr>
                <w:rFonts w:ascii="Times New Roman" w:hAnsi="Times New Roman" w:cs="Times New Roman"/>
                <w:sz w:val="20"/>
                <w:szCs w:val="20"/>
              </w:rPr>
            </w:pPr>
          </w:p>
          <w:p w14:paraId="59585651" w14:textId="77777777" w:rsidR="00CF444B" w:rsidRPr="002F6665" w:rsidRDefault="00CF444B" w:rsidP="000630B2">
            <w:pPr>
              <w:jc w:val="center"/>
              <w:rPr>
                <w:rFonts w:ascii="Times New Roman" w:hAnsi="Times New Roman" w:cs="Times New Roman"/>
                <w:sz w:val="20"/>
                <w:szCs w:val="20"/>
              </w:rPr>
            </w:pPr>
          </w:p>
          <w:p w14:paraId="2CF44D2D" w14:textId="77777777" w:rsidR="00CF444B" w:rsidRPr="002F6665" w:rsidRDefault="00CF444B" w:rsidP="000630B2">
            <w:pPr>
              <w:jc w:val="center"/>
              <w:rPr>
                <w:rFonts w:ascii="Times New Roman" w:hAnsi="Times New Roman" w:cs="Times New Roman"/>
                <w:sz w:val="20"/>
                <w:szCs w:val="20"/>
              </w:rPr>
            </w:pPr>
          </w:p>
          <w:p w14:paraId="33417278" w14:textId="77777777" w:rsidR="00CF444B" w:rsidRPr="002F6665" w:rsidRDefault="00CF444B" w:rsidP="000630B2">
            <w:pPr>
              <w:jc w:val="center"/>
              <w:rPr>
                <w:rFonts w:ascii="Times New Roman" w:hAnsi="Times New Roman" w:cs="Times New Roman"/>
                <w:sz w:val="20"/>
                <w:szCs w:val="20"/>
              </w:rPr>
            </w:pPr>
          </w:p>
          <w:p w14:paraId="70D12521" w14:textId="77777777" w:rsidR="00CF444B" w:rsidRPr="002F6665" w:rsidRDefault="00CF444B" w:rsidP="000630B2">
            <w:pPr>
              <w:jc w:val="center"/>
              <w:rPr>
                <w:rFonts w:ascii="Times New Roman" w:hAnsi="Times New Roman" w:cs="Times New Roman"/>
                <w:sz w:val="20"/>
                <w:szCs w:val="20"/>
              </w:rPr>
            </w:pPr>
          </w:p>
          <w:p w14:paraId="228A6464" w14:textId="77777777" w:rsidR="00CF444B" w:rsidRPr="002F6665" w:rsidRDefault="00CF444B" w:rsidP="000630B2">
            <w:pPr>
              <w:jc w:val="center"/>
              <w:rPr>
                <w:rFonts w:ascii="Times New Roman" w:hAnsi="Times New Roman" w:cs="Times New Roman"/>
                <w:sz w:val="20"/>
                <w:szCs w:val="20"/>
              </w:rPr>
            </w:pPr>
          </w:p>
          <w:p w14:paraId="323A1E7B" w14:textId="77777777" w:rsidR="00CF444B" w:rsidRPr="002F6665" w:rsidRDefault="00CF444B" w:rsidP="000630B2">
            <w:pPr>
              <w:jc w:val="center"/>
              <w:rPr>
                <w:rFonts w:ascii="Times New Roman" w:hAnsi="Times New Roman" w:cs="Times New Roman"/>
                <w:sz w:val="20"/>
                <w:szCs w:val="20"/>
              </w:rPr>
            </w:pPr>
          </w:p>
          <w:p w14:paraId="7AB01977" w14:textId="77777777" w:rsidR="00CF444B" w:rsidRPr="002F6665" w:rsidRDefault="00CF444B" w:rsidP="000630B2">
            <w:pPr>
              <w:jc w:val="center"/>
              <w:rPr>
                <w:rFonts w:ascii="Times New Roman" w:hAnsi="Times New Roman" w:cs="Times New Roman"/>
                <w:sz w:val="20"/>
                <w:szCs w:val="20"/>
              </w:rPr>
            </w:pPr>
          </w:p>
          <w:p w14:paraId="50CDE0B1" w14:textId="77777777" w:rsidR="00CF444B" w:rsidRPr="002F6665" w:rsidRDefault="00CF444B" w:rsidP="000630B2">
            <w:pPr>
              <w:jc w:val="center"/>
              <w:rPr>
                <w:rFonts w:ascii="Times New Roman" w:hAnsi="Times New Roman" w:cs="Times New Roman"/>
                <w:sz w:val="20"/>
                <w:szCs w:val="20"/>
              </w:rPr>
            </w:pPr>
          </w:p>
          <w:p w14:paraId="0531C6E3" w14:textId="77777777" w:rsidR="00CF444B" w:rsidRPr="002F6665" w:rsidRDefault="00CF444B" w:rsidP="000630B2">
            <w:pPr>
              <w:jc w:val="center"/>
              <w:rPr>
                <w:rFonts w:ascii="Times New Roman" w:hAnsi="Times New Roman" w:cs="Times New Roman"/>
                <w:sz w:val="20"/>
                <w:szCs w:val="20"/>
              </w:rPr>
            </w:pPr>
          </w:p>
          <w:p w14:paraId="61A7AB1C"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2024</w:t>
            </w:r>
          </w:p>
        </w:tc>
        <w:tc>
          <w:tcPr>
            <w:tcW w:w="4819" w:type="dxa"/>
          </w:tcPr>
          <w:p w14:paraId="785C374C" w14:textId="557B0976"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Кондиционер (сплит</w:t>
            </w:r>
            <w:r w:rsidR="00A87357">
              <w:rPr>
                <w:rFonts w:ascii="Times New Roman" w:hAnsi="Times New Roman" w:cs="Times New Roman"/>
                <w:sz w:val="20"/>
                <w:szCs w:val="20"/>
              </w:rPr>
              <w:t>-</w:t>
            </w:r>
            <w:r w:rsidRPr="002F6665">
              <w:rPr>
                <w:rFonts w:ascii="Times New Roman" w:hAnsi="Times New Roman" w:cs="Times New Roman"/>
                <w:sz w:val="20"/>
                <w:szCs w:val="20"/>
              </w:rPr>
              <w:t>жүйе</w:t>
            </w:r>
          </w:p>
        </w:tc>
        <w:tc>
          <w:tcPr>
            <w:tcW w:w="1843" w:type="dxa"/>
          </w:tcPr>
          <w:p w14:paraId="04C24E8E"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340 000</w:t>
            </w:r>
          </w:p>
        </w:tc>
        <w:tc>
          <w:tcPr>
            <w:tcW w:w="1985" w:type="dxa"/>
            <w:vMerge w:val="restart"/>
          </w:tcPr>
          <w:p w14:paraId="2D4C5F73"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Балаларды жеке пайдалануға арналған шкафтар н сомасы 800 000 тг</w:t>
            </w:r>
          </w:p>
        </w:tc>
      </w:tr>
      <w:tr w:rsidR="00E971AA" w:rsidRPr="002F6665" w14:paraId="4704109D" w14:textId="77777777" w:rsidTr="000630B2">
        <w:trPr>
          <w:trHeight w:val="262"/>
        </w:trPr>
        <w:tc>
          <w:tcPr>
            <w:tcW w:w="988" w:type="dxa"/>
            <w:vMerge/>
          </w:tcPr>
          <w:p w14:paraId="3E586D72" w14:textId="77777777" w:rsidR="00CF444B" w:rsidRPr="002F6665" w:rsidRDefault="00CF444B" w:rsidP="000630B2">
            <w:pPr>
              <w:jc w:val="center"/>
              <w:rPr>
                <w:rFonts w:ascii="Times New Roman" w:hAnsi="Times New Roman" w:cs="Times New Roman"/>
                <w:sz w:val="20"/>
                <w:szCs w:val="20"/>
              </w:rPr>
            </w:pPr>
          </w:p>
        </w:tc>
        <w:tc>
          <w:tcPr>
            <w:tcW w:w="4819" w:type="dxa"/>
          </w:tcPr>
          <w:p w14:paraId="616B77D8"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20 тонналық контейнер </w:t>
            </w:r>
          </w:p>
        </w:tc>
        <w:tc>
          <w:tcPr>
            <w:tcW w:w="1843" w:type="dxa"/>
          </w:tcPr>
          <w:p w14:paraId="72E1739B"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1 210 000</w:t>
            </w:r>
          </w:p>
        </w:tc>
        <w:tc>
          <w:tcPr>
            <w:tcW w:w="1985" w:type="dxa"/>
            <w:vMerge/>
          </w:tcPr>
          <w:p w14:paraId="4E1CEEDA" w14:textId="77777777" w:rsidR="00CF444B" w:rsidRPr="002F6665" w:rsidRDefault="00CF444B" w:rsidP="000630B2">
            <w:pPr>
              <w:jc w:val="center"/>
              <w:rPr>
                <w:rFonts w:ascii="Times New Roman" w:hAnsi="Times New Roman" w:cs="Times New Roman"/>
                <w:sz w:val="20"/>
                <w:szCs w:val="20"/>
              </w:rPr>
            </w:pPr>
          </w:p>
        </w:tc>
      </w:tr>
      <w:tr w:rsidR="00E971AA" w:rsidRPr="002F6665" w14:paraId="6801B5B0" w14:textId="77777777" w:rsidTr="000630B2">
        <w:trPr>
          <w:trHeight w:val="279"/>
        </w:trPr>
        <w:tc>
          <w:tcPr>
            <w:tcW w:w="988" w:type="dxa"/>
            <w:vMerge/>
          </w:tcPr>
          <w:p w14:paraId="01FE34B3" w14:textId="77777777" w:rsidR="00CF444B" w:rsidRPr="002F6665" w:rsidRDefault="00CF444B" w:rsidP="000630B2">
            <w:pPr>
              <w:jc w:val="center"/>
              <w:rPr>
                <w:rFonts w:ascii="Times New Roman" w:hAnsi="Times New Roman" w:cs="Times New Roman"/>
                <w:sz w:val="20"/>
                <w:szCs w:val="20"/>
              </w:rPr>
            </w:pPr>
          </w:p>
        </w:tc>
        <w:tc>
          <w:tcPr>
            <w:tcW w:w="4819" w:type="dxa"/>
          </w:tcPr>
          <w:p w14:paraId="10386C74"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№2 бастауыш сыныптар кабинеті</w:t>
            </w:r>
          </w:p>
        </w:tc>
        <w:tc>
          <w:tcPr>
            <w:tcW w:w="1843" w:type="dxa"/>
          </w:tcPr>
          <w:p w14:paraId="5FA5652C"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9 996 000</w:t>
            </w:r>
          </w:p>
        </w:tc>
        <w:tc>
          <w:tcPr>
            <w:tcW w:w="1985" w:type="dxa"/>
            <w:vMerge/>
          </w:tcPr>
          <w:p w14:paraId="67274151" w14:textId="77777777" w:rsidR="00CF444B" w:rsidRPr="002F6665" w:rsidRDefault="00CF444B" w:rsidP="000630B2">
            <w:pPr>
              <w:jc w:val="center"/>
              <w:rPr>
                <w:rFonts w:ascii="Times New Roman" w:hAnsi="Times New Roman" w:cs="Times New Roman"/>
                <w:sz w:val="20"/>
                <w:szCs w:val="20"/>
              </w:rPr>
            </w:pPr>
          </w:p>
        </w:tc>
      </w:tr>
      <w:tr w:rsidR="00E971AA" w:rsidRPr="002F6665" w14:paraId="748D5DB6" w14:textId="77777777" w:rsidTr="000630B2">
        <w:trPr>
          <w:trHeight w:val="341"/>
        </w:trPr>
        <w:tc>
          <w:tcPr>
            <w:tcW w:w="988" w:type="dxa"/>
            <w:vMerge/>
          </w:tcPr>
          <w:p w14:paraId="24A4050B" w14:textId="77777777" w:rsidR="00CF444B" w:rsidRPr="002F6665" w:rsidRDefault="00CF444B" w:rsidP="000630B2">
            <w:pPr>
              <w:jc w:val="center"/>
              <w:rPr>
                <w:rFonts w:ascii="Times New Roman" w:hAnsi="Times New Roman" w:cs="Times New Roman"/>
                <w:sz w:val="20"/>
                <w:szCs w:val="20"/>
              </w:rPr>
            </w:pPr>
          </w:p>
        </w:tc>
        <w:tc>
          <w:tcPr>
            <w:tcW w:w="4819" w:type="dxa"/>
          </w:tcPr>
          <w:p w14:paraId="4362443F"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№3 бастауыш сыныптар кабинеті</w:t>
            </w:r>
          </w:p>
        </w:tc>
        <w:tc>
          <w:tcPr>
            <w:tcW w:w="1843" w:type="dxa"/>
          </w:tcPr>
          <w:p w14:paraId="2BE10924"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9 996 000</w:t>
            </w:r>
          </w:p>
        </w:tc>
        <w:tc>
          <w:tcPr>
            <w:tcW w:w="1985" w:type="dxa"/>
          </w:tcPr>
          <w:p w14:paraId="73288543" w14:textId="77777777" w:rsidR="00CF444B" w:rsidRPr="002F6665" w:rsidRDefault="00CF444B" w:rsidP="000630B2">
            <w:pPr>
              <w:jc w:val="center"/>
              <w:rPr>
                <w:rFonts w:ascii="Times New Roman" w:hAnsi="Times New Roman" w:cs="Times New Roman"/>
                <w:sz w:val="20"/>
                <w:szCs w:val="20"/>
              </w:rPr>
            </w:pPr>
          </w:p>
        </w:tc>
      </w:tr>
      <w:tr w:rsidR="00E971AA" w:rsidRPr="002F6665" w14:paraId="3C161712" w14:textId="77777777" w:rsidTr="000630B2">
        <w:trPr>
          <w:trHeight w:val="275"/>
        </w:trPr>
        <w:tc>
          <w:tcPr>
            <w:tcW w:w="988" w:type="dxa"/>
            <w:vMerge/>
          </w:tcPr>
          <w:p w14:paraId="6E51116A" w14:textId="77777777" w:rsidR="00CF444B" w:rsidRPr="002F6665" w:rsidRDefault="00CF444B" w:rsidP="000630B2">
            <w:pPr>
              <w:jc w:val="center"/>
              <w:rPr>
                <w:rFonts w:ascii="Times New Roman" w:hAnsi="Times New Roman" w:cs="Times New Roman"/>
                <w:sz w:val="20"/>
                <w:szCs w:val="20"/>
              </w:rPr>
            </w:pPr>
          </w:p>
        </w:tc>
        <w:tc>
          <w:tcPr>
            <w:tcW w:w="4819" w:type="dxa"/>
          </w:tcPr>
          <w:p w14:paraId="37160AEA"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№4 бастауыш сыныптар кабинеті</w:t>
            </w:r>
          </w:p>
        </w:tc>
        <w:tc>
          <w:tcPr>
            <w:tcW w:w="1843" w:type="dxa"/>
          </w:tcPr>
          <w:p w14:paraId="63AD9324"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 xml:space="preserve"> 9 996 000</w:t>
            </w:r>
          </w:p>
        </w:tc>
        <w:tc>
          <w:tcPr>
            <w:tcW w:w="1985" w:type="dxa"/>
          </w:tcPr>
          <w:p w14:paraId="14F2A7A5" w14:textId="77777777" w:rsidR="00CF444B" w:rsidRPr="002F6665" w:rsidRDefault="00CF444B" w:rsidP="000630B2">
            <w:pPr>
              <w:jc w:val="center"/>
              <w:rPr>
                <w:rFonts w:ascii="Times New Roman" w:hAnsi="Times New Roman" w:cs="Times New Roman"/>
                <w:sz w:val="20"/>
                <w:szCs w:val="20"/>
              </w:rPr>
            </w:pPr>
          </w:p>
        </w:tc>
      </w:tr>
      <w:tr w:rsidR="00E971AA" w:rsidRPr="002F6665" w14:paraId="64486FBF" w14:textId="77777777" w:rsidTr="000630B2">
        <w:trPr>
          <w:trHeight w:val="593"/>
        </w:trPr>
        <w:tc>
          <w:tcPr>
            <w:tcW w:w="988" w:type="dxa"/>
            <w:vMerge/>
          </w:tcPr>
          <w:p w14:paraId="367FD4DF" w14:textId="77777777" w:rsidR="00CF444B" w:rsidRPr="002F6665" w:rsidRDefault="00CF444B" w:rsidP="000630B2">
            <w:pPr>
              <w:jc w:val="center"/>
              <w:rPr>
                <w:rFonts w:ascii="Times New Roman" w:hAnsi="Times New Roman" w:cs="Times New Roman"/>
                <w:sz w:val="20"/>
                <w:szCs w:val="20"/>
              </w:rPr>
            </w:pPr>
          </w:p>
        </w:tc>
        <w:tc>
          <w:tcPr>
            <w:tcW w:w="4819" w:type="dxa"/>
          </w:tcPr>
          <w:p w14:paraId="611645DA" w14:textId="2BCD5AF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1</w:t>
            </w:r>
            <w:r w:rsidR="00A87357">
              <w:rPr>
                <w:rFonts w:ascii="Times New Roman" w:hAnsi="Times New Roman" w:cs="Times New Roman"/>
                <w:sz w:val="20"/>
                <w:szCs w:val="20"/>
              </w:rPr>
              <w:t>-</w:t>
            </w:r>
            <w:r w:rsidRPr="002F6665">
              <w:rPr>
                <w:rFonts w:ascii="Times New Roman" w:hAnsi="Times New Roman" w:cs="Times New Roman"/>
                <w:sz w:val="20"/>
                <w:szCs w:val="20"/>
              </w:rPr>
              <w:t>4 сыныптардың тегін тамақтанатын оқушыларын есептеу жүйесі</w:t>
            </w:r>
          </w:p>
        </w:tc>
        <w:tc>
          <w:tcPr>
            <w:tcW w:w="1843" w:type="dxa"/>
          </w:tcPr>
          <w:p w14:paraId="2E82AA0B"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1 430 000</w:t>
            </w:r>
          </w:p>
        </w:tc>
        <w:tc>
          <w:tcPr>
            <w:tcW w:w="1985" w:type="dxa"/>
          </w:tcPr>
          <w:p w14:paraId="65C22669" w14:textId="77777777" w:rsidR="00CF444B" w:rsidRPr="002F6665" w:rsidRDefault="00CF444B" w:rsidP="000630B2">
            <w:pPr>
              <w:jc w:val="center"/>
              <w:rPr>
                <w:rFonts w:ascii="Times New Roman" w:hAnsi="Times New Roman" w:cs="Times New Roman"/>
                <w:sz w:val="20"/>
                <w:szCs w:val="20"/>
              </w:rPr>
            </w:pPr>
          </w:p>
        </w:tc>
      </w:tr>
      <w:tr w:rsidR="00E971AA" w:rsidRPr="002F6665" w14:paraId="35CC9D9D" w14:textId="77777777" w:rsidTr="000630B2">
        <w:trPr>
          <w:trHeight w:val="593"/>
        </w:trPr>
        <w:tc>
          <w:tcPr>
            <w:tcW w:w="988" w:type="dxa"/>
            <w:vMerge/>
          </w:tcPr>
          <w:p w14:paraId="49F3D7EA" w14:textId="77777777" w:rsidR="00CF444B" w:rsidRPr="002F6665" w:rsidRDefault="00CF444B" w:rsidP="000630B2">
            <w:pPr>
              <w:jc w:val="center"/>
              <w:rPr>
                <w:rFonts w:ascii="Times New Roman" w:hAnsi="Times New Roman" w:cs="Times New Roman"/>
                <w:sz w:val="20"/>
                <w:szCs w:val="20"/>
              </w:rPr>
            </w:pPr>
          </w:p>
        </w:tc>
        <w:tc>
          <w:tcPr>
            <w:tcW w:w="4819" w:type="dxa"/>
          </w:tcPr>
          <w:p w14:paraId="2AAF0A92"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Турникеттерді ауыстыра отырып, КБҚҚ орнатуға арналған жинақ</w:t>
            </w:r>
          </w:p>
        </w:tc>
        <w:tc>
          <w:tcPr>
            <w:tcW w:w="1843" w:type="dxa"/>
          </w:tcPr>
          <w:p w14:paraId="18353F5C"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5 100 000</w:t>
            </w:r>
          </w:p>
        </w:tc>
        <w:tc>
          <w:tcPr>
            <w:tcW w:w="1985" w:type="dxa"/>
            <w:vMerge w:val="restart"/>
          </w:tcPr>
          <w:p w14:paraId="4DCC685D"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Шынжыр табанды баспалдақ көтергіш</w:t>
            </w:r>
          </w:p>
        </w:tc>
      </w:tr>
      <w:tr w:rsidR="00E971AA" w:rsidRPr="002F6665" w14:paraId="415A1729" w14:textId="77777777" w:rsidTr="000630B2">
        <w:trPr>
          <w:trHeight w:val="593"/>
        </w:trPr>
        <w:tc>
          <w:tcPr>
            <w:tcW w:w="988" w:type="dxa"/>
            <w:vMerge/>
          </w:tcPr>
          <w:p w14:paraId="05C7641C" w14:textId="77777777" w:rsidR="00CF444B" w:rsidRPr="002F6665" w:rsidRDefault="00CF444B" w:rsidP="000630B2">
            <w:pPr>
              <w:jc w:val="center"/>
              <w:rPr>
                <w:rFonts w:ascii="Times New Roman" w:hAnsi="Times New Roman" w:cs="Times New Roman"/>
                <w:sz w:val="20"/>
                <w:szCs w:val="20"/>
              </w:rPr>
            </w:pPr>
          </w:p>
        </w:tc>
        <w:tc>
          <w:tcPr>
            <w:tcW w:w="4819" w:type="dxa"/>
          </w:tcPr>
          <w:p w14:paraId="4D583201" w14:textId="063D826D"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Қолжетімділікті бақылау және басқару жүйесі 5</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 11 сынып</w:t>
            </w:r>
          </w:p>
        </w:tc>
        <w:tc>
          <w:tcPr>
            <w:tcW w:w="1843" w:type="dxa"/>
          </w:tcPr>
          <w:p w14:paraId="4B83342B"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950 000</w:t>
            </w:r>
          </w:p>
        </w:tc>
        <w:tc>
          <w:tcPr>
            <w:tcW w:w="1985" w:type="dxa"/>
            <w:vMerge/>
          </w:tcPr>
          <w:p w14:paraId="03752D5E" w14:textId="77777777" w:rsidR="00CF444B" w:rsidRPr="002F6665" w:rsidRDefault="00CF444B" w:rsidP="000630B2">
            <w:pPr>
              <w:jc w:val="center"/>
              <w:rPr>
                <w:rFonts w:ascii="Times New Roman" w:hAnsi="Times New Roman" w:cs="Times New Roman"/>
                <w:sz w:val="20"/>
                <w:szCs w:val="20"/>
              </w:rPr>
            </w:pPr>
          </w:p>
        </w:tc>
      </w:tr>
      <w:tr w:rsidR="00E971AA" w:rsidRPr="002F6665" w14:paraId="72DD8671" w14:textId="77777777" w:rsidTr="000630B2">
        <w:trPr>
          <w:trHeight w:val="593"/>
        </w:trPr>
        <w:tc>
          <w:tcPr>
            <w:tcW w:w="988" w:type="dxa"/>
            <w:vMerge/>
          </w:tcPr>
          <w:p w14:paraId="38375996" w14:textId="77777777" w:rsidR="00CF444B" w:rsidRPr="002F6665" w:rsidRDefault="00CF444B" w:rsidP="000630B2">
            <w:pPr>
              <w:jc w:val="center"/>
              <w:rPr>
                <w:rFonts w:ascii="Times New Roman" w:hAnsi="Times New Roman" w:cs="Times New Roman"/>
                <w:sz w:val="20"/>
                <w:szCs w:val="20"/>
              </w:rPr>
            </w:pPr>
          </w:p>
        </w:tc>
        <w:tc>
          <w:tcPr>
            <w:tcW w:w="4819" w:type="dxa"/>
          </w:tcPr>
          <w:p w14:paraId="3E74933A" w14:textId="10459AD0"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Астана қаласы, Сарыарқа ауданы, Ардагерлер көшесі, 1А мекен</w:t>
            </w:r>
            <w:r w:rsidR="00A87357">
              <w:rPr>
                <w:rFonts w:ascii="Times New Roman" w:hAnsi="Times New Roman" w:cs="Times New Roman"/>
                <w:sz w:val="20"/>
                <w:szCs w:val="20"/>
              </w:rPr>
              <w:t>-</w:t>
            </w:r>
            <w:r w:rsidRPr="002F6665">
              <w:rPr>
                <w:rFonts w:ascii="Times New Roman" w:hAnsi="Times New Roman" w:cs="Times New Roman"/>
                <w:sz w:val="20"/>
                <w:szCs w:val="20"/>
              </w:rPr>
              <w:t>жайы бойынша орналасқан "№41 орта мектеп" ғимаратын күрделі жөндеуден өткізу (жылу, электр және өрт дабылы)</w:t>
            </w:r>
          </w:p>
        </w:tc>
        <w:tc>
          <w:tcPr>
            <w:tcW w:w="1843" w:type="dxa"/>
          </w:tcPr>
          <w:p w14:paraId="1940F9B4"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138 244 589,21</w:t>
            </w:r>
          </w:p>
        </w:tc>
        <w:tc>
          <w:tcPr>
            <w:tcW w:w="1985" w:type="dxa"/>
          </w:tcPr>
          <w:p w14:paraId="6CB83BDD" w14:textId="77777777" w:rsidR="00CF444B" w:rsidRPr="002F6665" w:rsidRDefault="00CF444B" w:rsidP="000630B2">
            <w:pPr>
              <w:jc w:val="center"/>
              <w:rPr>
                <w:rFonts w:ascii="Times New Roman" w:hAnsi="Times New Roman" w:cs="Times New Roman"/>
                <w:sz w:val="20"/>
                <w:szCs w:val="20"/>
              </w:rPr>
            </w:pPr>
          </w:p>
        </w:tc>
      </w:tr>
      <w:tr w:rsidR="00E971AA" w:rsidRPr="002F6665" w14:paraId="44B65418" w14:textId="77777777" w:rsidTr="000630B2">
        <w:trPr>
          <w:trHeight w:val="593"/>
        </w:trPr>
        <w:tc>
          <w:tcPr>
            <w:tcW w:w="988" w:type="dxa"/>
            <w:vMerge/>
          </w:tcPr>
          <w:p w14:paraId="377B9250" w14:textId="77777777" w:rsidR="00CF444B" w:rsidRPr="002F6665" w:rsidRDefault="00CF444B" w:rsidP="000630B2">
            <w:pPr>
              <w:jc w:val="center"/>
              <w:rPr>
                <w:rFonts w:ascii="Times New Roman" w:hAnsi="Times New Roman" w:cs="Times New Roman"/>
                <w:sz w:val="20"/>
                <w:szCs w:val="20"/>
              </w:rPr>
            </w:pPr>
          </w:p>
        </w:tc>
        <w:tc>
          <w:tcPr>
            <w:tcW w:w="4819" w:type="dxa"/>
          </w:tcPr>
          <w:p w14:paraId="1AA8EB3F"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Электрондық кесте және ақпараттық тақта екі монитор 55</w:t>
            </w:r>
          </w:p>
        </w:tc>
        <w:tc>
          <w:tcPr>
            <w:tcW w:w="1843" w:type="dxa"/>
          </w:tcPr>
          <w:p w14:paraId="5D557DBE"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1 890 000</w:t>
            </w:r>
          </w:p>
        </w:tc>
        <w:tc>
          <w:tcPr>
            <w:tcW w:w="1985" w:type="dxa"/>
          </w:tcPr>
          <w:p w14:paraId="33C5C228" w14:textId="77777777" w:rsidR="00CF444B" w:rsidRPr="002F6665" w:rsidRDefault="00CF444B" w:rsidP="000630B2">
            <w:pPr>
              <w:jc w:val="center"/>
              <w:rPr>
                <w:rFonts w:ascii="Times New Roman" w:hAnsi="Times New Roman" w:cs="Times New Roman"/>
                <w:sz w:val="20"/>
                <w:szCs w:val="20"/>
              </w:rPr>
            </w:pPr>
          </w:p>
        </w:tc>
      </w:tr>
      <w:tr w:rsidR="00E971AA" w:rsidRPr="002F6665" w14:paraId="7B65FDCC" w14:textId="77777777" w:rsidTr="000630B2">
        <w:trPr>
          <w:trHeight w:val="169"/>
        </w:trPr>
        <w:tc>
          <w:tcPr>
            <w:tcW w:w="988" w:type="dxa"/>
            <w:vMerge/>
          </w:tcPr>
          <w:p w14:paraId="21C4F536" w14:textId="77777777" w:rsidR="00CF444B" w:rsidRPr="002F6665" w:rsidRDefault="00CF444B" w:rsidP="000630B2">
            <w:pPr>
              <w:jc w:val="center"/>
              <w:rPr>
                <w:rFonts w:ascii="Times New Roman" w:hAnsi="Times New Roman" w:cs="Times New Roman"/>
                <w:sz w:val="20"/>
                <w:szCs w:val="20"/>
              </w:rPr>
            </w:pPr>
          </w:p>
        </w:tc>
        <w:tc>
          <w:tcPr>
            <w:tcW w:w="4819" w:type="dxa"/>
          </w:tcPr>
          <w:p w14:paraId="1BFFDFF4" w14:textId="1DD106B5" w:rsidR="00CF444B" w:rsidRPr="002F6665" w:rsidRDefault="00672A6F" w:rsidP="000630B2">
            <w:pPr>
              <w:rPr>
                <w:rFonts w:ascii="Times New Roman" w:hAnsi="Times New Roman" w:cs="Times New Roman"/>
                <w:sz w:val="20"/>
                <w:szCs w:val="20"/>
              </w:rPr>
            </w:pPr>
            <w:r>
              <w:rPr>
                <w:rFonts w:ascii="Times New Roman" w:hAnsi="Times New Roman" w:cs="Times New Roman"/>
                <w:sz w:val="20"/>
                <w:szCs w:val="20"/>
              </w:rPr>
              <w:t xml:space="preserve">БЖБ </w:t>
            </w:r>
            <w:r w:rsidR="00CF444B" w:rsidRPr="002F6665">
              <w:rPr>
                <w:rFonts w:ascii="Times New Roman" w:hAnsi="Times New Roman" w:cs="Times New Roman"/>
                <w:sz w:val="20"/>
                <w:szCs w:val="20"/>
              </w:rPr>
              <w:t>БЖ жаңғырту жиынтығы</w:t>
            </w:r>
          </w:p>
        </w:tc>
        <w:tc>
          <w:tcPr>
            <w:tcW w:w="1843" w:type="dxa"/>
          </w:tcPr>
          <w:p w14:paraId="423F441F"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2 540 000</w:t>
            </w:r>
          </w:p>
        </w:tc>
        <w:tc>
          <w:tcPr>
            <w:tcW w:w="1985" w:type="dxa"/>
          </w:tcPr>
          <w:p w14:paraId="102520BF" w14:textId="77777777" w:rsidR="00CF444B" w:rsidRPr="002F6665" w:rsidRDefault="00CF444B" w:rsidP="000630B2">
            <w:pPr>
              <w:jc w:val="center"/>
              <w:rPr>
                <w:rFonts w:ascii="Times New Roman" w:hAnsi="Times New Roman" w:cs="Times New Roman"/>
                <w:sz w:val="20"/>
                <w:szCs w:val="20"/>
              </w:rPr>
            </w:pPr>
          </w:p>
        </w:tc>
      </w:tr>
      <w:tr w:rsidR="00E971AA" w:rsidRPr="002F6665" w14:paraId="72A03FF1" w14:textId="77777777" w:rsidTr="000630B2">
        <w:trPr>
          <w:trHeight w:val="593"/>
        </w:trPr>
        <w:tc>
          <w:tcPr>
            <w:tcW w:w="988" w:type="dxa"/>
            <w:vMerge/>
          </w:tcPr>
          <w:p w14:paraId="12C68714" w14:textId="77777777" w:rsidR="00CF444B" w:rsidRPr="002F6665" w:rsidRDefault="00CF444B" w:rsidP="000630B2">
            <w:pPr>
              <w:jc w:val="center"/>
              <w:rPr>
                <w:rFonts w:ascii="Times New Roman" w:hAnsi="Times New Roman" w:cs="Times New Roman"/>
                <w:sz w:val="20"/>
                <w:szCs w:val="20"/>
              </w:rPr>
            </w:pPr>
          </w:p>
        </w:tc>
        <w:tc>
          <w:tcPr>
            <w:tcW w:w="4819" w:type="dxa"/>
          </w:tcPr>
          <w:p w14:paraId="6538C96E"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Otan Mektep мектебінің цифрландыру жүйесінің жиынтықтамасын жете жарақтандыру</w:t>
            </w:r>
          </w:p>
        </w:tc>
        <w:tc>
          <w:tcPr>
            <w:tcW w:w="1843" w:type="dxa"/>
          </w:tcPr>
          <w:p w14:paraId="4E945F85"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1 270 000</w:t>
            </w:r>
          </w:p>
        </w:tc>
        <w:tc>
          <w:tcPr>
            <w:tcW w:w="1985" w:type="dxa"/>
          </w:tcPr>
          <w:p w14:paraId="2D215400" w14:textId="77777777" w:rsidR="00CF444B" w:rsidRPr="002F6665" w:rsidRDefault="00CF444B" w:rsidP="000630B2">
            <w:pPr>
              <w:jc w:val="center"/>
              <w:rPr>
                <w:rFonts w:ascii="Times New Roman" w:hAnsi="Times New Roman" w:cs="Times New Roman"/>
                <w:sz w:val="20"/>
                <w:szCs w:val="20"/>
              </w:rPr>
            </w:pPr>
          </w:p>
        </w:tc>
      </w:tr>
      <w:tr w:rsidR="00E2355A" w:rsidRPr="002F6665" w14:paraId="4BC8C195" w14:textId="77777777" w:rsidTr="000630B2">
        <w:trPr>
          <w:trHeight w:val="168"/>
        </w:trPr>
        <w:tc>
          <w:tcPr>
            <w:tcW w:w="988" w:type="dxa"/>
            <w:vMerge/>
          </w:tcPr>
          <w:p w14:paraId="08C1E662" w14:textId="77777777" w:rsidR="00CF444B" w:rsidRPr="002F6665" w:rsidRDefault="00CF444B" w:rsidP="000630B2">
            <w:pPr>
              <w:jc w:val="center"/>
              <w:rPr>
                <w:rFonts w:ascii="Times New Roman" w:hAnsi="Times New Roman" w:cs="Times New Roman"/>
                <w:sz w:val="20"/>
                <w:szCs w:val="20"/>
              </w:rPr>
            </w:pPr>
          </w:p>
        </w:tc>
        <w:tc>
          <w:tcPr>
            <w:tcW w:w="4819" w:type="dxa"/>
          </w:tcPr>
          <w:p w14:paraId="11AFEB63"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Киімге арналған гардероб 2024</w:t>
            </w:r>
          </w:p>
        </w:tc>
        <w:tc>
          <w:tcPr>
            <w:tcW w:w="1843" w:type="dxa"/>
          </w:tcPr>
          <w:p w14:paraId="24E5E7C5" w14:textId="77777777" w:rsidR="00CF444B" w:rsidRPr="002F6665" w:rsidRDefault="00CF444B" w:rsidP="000630B2">
            <w:pPr>
              <w:ind w:hanging="1145"/>
              <w:jc w:val="center"/>
              <w:rPr>
                <w:rFonts w:ascii="Times New Roman" w:hAnsi="Times New Roman" w:cs="Times New Roman"/>
                <w:sz w:val="20"/>
                <w:szCs w:val="20"/>
              </w:rPr>
            </w:pPr>
            <w:r w:rsidRPr="002F6665">
              <w:rPr>
                <w:rFonts w:ascii="Times New Roman" w:hAnsi="Times New Roman" w:cs="Times New Roman"/>
                <w:sz w:val="20"/>
                <w:szCs w:val="20"/>
              </w:rPr>
              <w:t xml:space="preserve">           4 774 862,4</w:t>
            </w:r>
          </w:p>
        </w:tc>
        <w:tc>
          <w:tcPr>
            <w:tcW w:w="1985" w:type="dxa"/>
          </w:tcPr>
          <w:p w14:paraId="22F929E3" w14:textId="77777777" w:rsidR="00CF444B" w:rsidRPr="002F6665" w:rsidRDefault="00CF444B" w:rsidP="000630B2">
            <w:pPr>
              <w:jc w:val="center"/>
              <w:rPr>
                <w:rFonts w:ascii="Times New Roman" w:hAnsi="Times New Roman" w:cs="Times New Roman"/>
                <w:sz w:val="20"/>
                <w:szCs w:val="20"/>
              </w:rPr>
            </w:pPr>
          </w:p>
        </w:tc>
      </w:tr>
    </w:tbl>
    <w:p w14:paraId="6FB73BFB" w14:textId="77777777" w:rsidR="00CF444B" w:rsidRPr="002F6665" w:rsidRDefault="00CF444B" w:rsidP="00CF444B">
      <w:pPr>
        <w:spacing w:after="0" w:line="240" w:lineRule="auto"/>
        <w:ind w:firstLine="709"/>
        <w:jc w:val="center"/>
        <w:rPr>
          <w:rFonts w:ascii="Times New Roman" w:hAnsi="Times New Roman" w:cs="Times New Roman"/>
          <w:sz w:val="20"/>
          <w:szCs w:val="20"/>
        </w:rPr>
      </w:pPr>
    </w:p>
    <w:tbl>
      <w:tblPr>
        <w:tblStyle w:val="a5"/>
        <w:tblW w:w="9781" w:type="dxa"/>
        <w:tblInd w:w="-147" w:type="dxa"/>
        <w:tblLook w:val="04A0" w:firstRow="1" w:lastRow="0" w:firstColumn="1" w:lastColumn="0" w:noHBand="0" w:noVBand="1"/>
      </w:tblPr>
      <w:tblGrid>
        <w:gridCol w:w="1135"/>
        <w:gridCol w:w="4819"/>
        <w:gridCol w:w="1843"/>
        <w:gridCol w:w="1984"/>
      </w:tblGrid>
      <w:tr w:rsidR="00E971AA" w:rsidRPr="002F6665" w14:paraId="39B2BA09" w14:textId="77777777" w:rsidTr="00E2355A">
        <w:trPr>
          <w:trHeight w:val="305"/>
        </w:trPr>
        <w:tc>
          <w:tcPr>
            <w:tcW w:w="1135" w:type="dxa"/>
            <w:vMerge w:val="restart"/>
          </w:tcPr>
          <w:p w14:paraId="6384F7A1" w14:textId="77777777" w:rsidR="00CF444B" w:rsidRPr="002F6665" w:rsidRDefault="00CF444B" w:rsidP="000630B2">
            <w:pPr>
              <w:jc w:val="center"/>
              <w:rPr>
                <w:rFonts w:ascii="Times New Roman" w:hAnsi="Times New Roman" w:cs="Times New Roman"/>
                <w:sz w:val="20"/>
                <w:szCs w:val="20"/>
              </w:rPr>
            </w:pPr>
          </w:p>
          <w:p w14:paraId="7F1CC79B" w14:textId="77777777" w:rsidR="00CF444B" w:rsidRPr="002F6665" w:rsidRDefault="00CF444B" w:rsidP="000630B2">
            <w:pPr>
              <w:jc w:val="center"/>
              <w:rPr>
                <w:rFonts w:ascii="Times New Roman" w:hAnsi="Times New Roman" w:cs="Times New Roman"/>
                <w:sz w:val="20"/>
                <w:szCs w:val="20"/>
              </w:rPr>
            </w:pPr>
          </w:p>
          <w:p w14:paraId="0E2289A3" w14:textId="77777777" w:rsidR="00CF444B" w:rsidRPr="002F6665" w:rsidRDefault="00CF444B" w:rsidP="000630B2">
            <w:pPr>
              <w:jc w:val="center"/>
              <w:rPr>
                <w:rFonts w:ascii="Times New Roman" w:hAnsi="Times New Roman" w:cs="Times New Roman"/>
                <w:sz w:val="20"/>
                <w:szCs w:val="20"/>
              </w:rPr>
            </w:pPr>
          </w:p>
          <w:p w14:paraId="5E06DD4C" w14:textId="77777777" w:rsidR="00CF444B" w:rsidRPr="002F6665" w:rsidRDefault="00CF444B" w:rsidP="000630B2">
            <w:pPr>
              <w:jc w:val="center"/>
              <w:rPr>
                <w:rFonts w:ascii="Times New Roman" w:hAnsi="Times New Roman" w:cs="Times New Roman"/>
                <w:sz w:val="20"/>
                <w:szCs w:val="20"/>
              </w:rPr>
            </w:pPr>
          </w:p>
          <w:p w14:paraId="48649775" w14:textId="77777777" w:rsidR="00CF444B" w:rsidRPr="002F6665" w:rsidRDefault="00CF444B" w:rsidP="000630B2">
            <w:pPr>
              <w:jc w:val="center"/>
              <w:rPr>
                <w:rFonts w:ascii="Times New Roman" w:hAnsi="Times New Roman" w:cs="Times New Roman"/>
                <w:sz w:val="20"/>
                <w:szCs w:val="20"/>
              </w:rPr>
            </w:pPr>
          </w:p>
          <w:p w14:paraId="56133E17" w14:textId="77777777" w:rsidR="00CF444B" w:rsidRPr="002F6665" w:rsidRDefault="00CF444B" w:rsidP="000630B2">
            <w:pPr>
              <w:jc w:val="center"/>
              <w:rPr>
                <w:rFonts w:ascii="Times New Roman" w:hAnsi="Times New Roman" w:cs="Times New Roman"/>
                <w:sz w:val="20"/>
                <w:szCs w:val="20"/>
              </w:rPr>
            </w:pPr>
          </w:p>
          <w:p w14:paraId="3B41E959" w14:textId="77777777" w:rsidR="00CF444B" w:rsidRPr="002F6665" w:rsidRDefault="00CF444B" w:rsidP="000630B2">
            <w:pPr>
              <w:jc w:val="center"/>
              <w:rPr>
                <w:rFonts w:ascii="Times New Roman" w:hAnsi="Times New Roman" w:cs="Times New Roman"/>
                <w:sz w:val="20"/>
                <w:szCs w:val="20"/>
              </w:rPr>
            </w:pPr>
          </w:p>
          <w:p w14:paraId="6AA1D1DF" w14:textId="77777777" w:rsidR="00CF444B" w:rsidRPr="002F6665" w:rsidRDefault="00CF444B" w:rsidP="000630B2">
            <w:pPr>
              <w:jc w:val="center"/>
              <w:rPr>
                <w:rFonts w:ascii="Times New Roman" w:hAnsi="Times New Roman" w:cs="Times New Roman"/>
                <w:sz w:val="20"/>
                <w:szCs w:val="20"/>
              </w:rPr>
            </w:pPr>
          </w:p>
          <w:p w14:paraId="5CFD5058" w14:textId="77777777" w:rsidR="00CF444B" w:rsidRPr="002F6665" w:rsidRDefault="00CF444B" w:rsidP="000630B2">
            <w:pPr>
              <w:jc w:val="center"/>
              <w:rPr>
                <w:rFonts w:ascii="Times New Roman" w:hAnsi="Times New Roman" w:cs="Times New Roman"/>
                <w:sz w:val="20"/>
                <w:szCs w:val="20"/>
              </w:rPr>
            </w:pPr>
          </w:p>
          <w:p w14:paraId="7D00353A" w14:textId="77777777" w:rsidR="00CF444B" w:rsidRPr="002F6665" w:rsidRDefault="00CF444B" w:rsidP="000630B2">
            <w:pPr>
              <w:jc w:val="center"/>
              <w:rPr>
                <w:rFonts w:ascii="Times New Roman" w:hAnsi="Times New Roman" w:cs="Times New Roman"/>
                <w:sz w:val="20"/>
                <w:szCs w:val="20"/>
              </w:rPr>
            </w:pPr>
          </w:p>
          <w:p w14:paraId="0C06FC8B" w14:textId="77777777" w:rsidR="00CF444B" w:rsidRPr="002F6665" w:rsidRDefault="00CF444B" w:rsidP="000630B2">
            <w:pPr>
              <w:jc w:val="center"/>
              <w:rPr>
                <w:rFonts w:ascii="Times New Roman" w:hAnsi="Times New Roman" w:cs="Times New Roman"/>
                <w:sz w:val="20"/>
                <w:szCs w:val="20"/>
              </w:rPr>
            </w:pPr>
          </w:p>
          <w:p w14:paraId="03130763" w14:textId="77777777" w:rsidR="00CF444B" w:rsidRPr="002F6665" w:rsidRDefault="00CF444B" w:rsidP="000630B2">
            <w:pPr>
              <w:jc w:val="center"/>
              <w:rPr>
                <w:rFonts w:ascii="Times New Roman" w:hAnsi="Times New Roman" w:cs="Times New Roman"/>
                <w:sz w:val="20"/>
                <w:szCs w:val="20"/>
              </w:rPr>
            </w:pPr>
          </w:p>
          <w:p w14:paraId="0C0F1EDC" w14:textId="77777777" w:rsidR="00CF444B" w:rsidRPr="002F6665" w:rsidRDefault="00CF444B" w:rsidP="000630B2">
            <w:pPr>
              <w:jc w:val="center"/>
              <w:rPr>
                <w:rFonts w:ascii="Times New Roman" w:hAnsi="Times New Roman" w:cs="Times New Roman"/>
                <w:sz w:val="20"/>
                <w:szCs w:val="20"/>
              </w:rPr>
            </w:pPr>
          </w:p>
          <w:p w14:paraId="3B1F92C0" w14:textId="77777777" w:rsidR="00CF444B" w:rsidRPr="002F6665" w:rsidRDefault="00CF444B" w:rsidP="000630B2">
            <w:pPr>
              <w:jc w:val="center"/>
              <w:rPr>
                <w:rFonts w:ascii="Times New Roman" w:hAnsi="Times New Roman" w:cs="Times New Roman"/>
                <w:sz w:val="20"/>
                <w:szCs w:val="20"/>
              </w:rPr>
            </w:pPr>
          </w:p>
          <w:p w14:paraId="454D9C64"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2023</w:t>
            </w:r>
          </w:p>
        </w:tc>
        <w:tc>
          <w:tcPr>
            <w:tcW w:w="4819" w:type="dxa"/>
          </w:tcPr>
          <w:p w14:paraId="4D759247"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2 дана жылу шымылдығын сатып алу </w:t>
            </w:r>
          </w:p>
        </w:tc>
        <w:tc>
          <w:tcPr>
            <w:tcW w:w="1843" w:type="dxa"/>
          </w:tcPr>
          <w:p w14:paraId="3279817D"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944 436</w:t>
            </w:r>
          </w:p>
        </w:tc>
        <w:tc>
          <w:tcPr>
            <w:tcW w:w="1984" w:type="dxa"/>
          </w:tcPr>
          <w:p w14:paraId="7A696E20" w14:textId="77777777" w:rsidR="00CF444B" w:rsidRPr="002F6665" w:rsidRDefault="00CF444B" w:rsidP="000630B2">
            <w:pPr>
              <w:jc w:val="center"/>
              <w:rPr>
                <w:rFonts w:ascii="Times New Roman" w:hAnsi="Times New Roman" w:cs="Times New Roman"/>
                <w:sz w:val="20"/>
                <w:szCs w:val="20"/>
              </w:rPr>
            </w:pPr>
          </w:p>
        </w:tc>
      </w:tr>
      <w:tr w:rsidR="00E971AA" w:rsidRPr="002F6665" w14:paraId="3D5EBF5F" w14:textId="77777777" w:rsidTr="00E2355A">
        <w:trPr>
          <w:trHeight w:val="126"/>
        </w:trPr>
        <w:tc>
          <w:tcPr>
            <w:tcW w:w="1135" w:type="dxa"/>
            <w:vMerge/>
          </w:tcPr>
          <w:p w14:paraId="1897C137" w14:textId="77777777" w:rsidR="00CF444B" w:rsidRPr="002F6665" w:rsidRDefault="00CF444B" w:rsidP="000630B2">
            <w:pPr>
              <w:jc w:val="center"/>
              <w:rPr>
                <w:rFonts w:ascii="Times New Roman" w:hAnsi="Times New Roman" w:cs="Times New Roman"/>
                <w:sz w:val="20"/>
                <w:szCs w:val="20"/>
              </w:rPr>
            </w:pPr>
          </w:p>
        </w:tc>
        <w:tc>
          <w:tcPr>
            <w:tcW w:w="4819" w:type="dxa"/>
          </w:tcPr>
          <w:p w14:paraId="10DC1B92"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Лэд экранды сатып алу </w:t>
            </w:r>
          </w:p>
        </w:tc>
        <w:tc>
          <w:tcPr>
            <w:tcW w:w="1843" w:type="dxa"/>
          </w:tcPr>
          <w:p w14:paraId="671A798B"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2 014 880</w:t>
            </w:r>
          </w:p>
        </w:tc>
        <w:tc>
          <w:tcPr>
            <w:tcW w:w="1984" w:type="dxa"/>
          </w:tcPr>
          <w:p w14:paraId="7DB5AA9A" w14:textId="77777777" w:rsidR="00CF444B" w:rsidRPr="002F6665" w:rsidRDefault="00CF444B" w:rsidP="000630B2">
            <w:pPr>
              <w:jc w:val="center"/>
              <w:rPr>
                <w:rFonts w:ascii="Times New Roman" w:hAnsi="Times New Roman" w:cs="Times New Roman"/>
                <w:sz w:val="20"/>
                <w:szCs w:val="20"/>
              </w:rPr>
            </w:pPr>
          </w:p>
        </w:tc>
      </w:tr>
      <w:tr w:rsidR="00E971AA" w:rsidRPr="002F6665" w14:paraId="70FE55ED" w14:textId="77777777" w:rsidTr="00E2355A">
        <w:trPr>
          <w:trHeight w:val="231"/>
        </w:trPr>
        <w:tc>
          <w:tcPr>
            <w:tcW w:w="1135" w:type="dxa"/>
            <w:vMerge/>
          </w:tcPr>
          <w:p w14:paraId="76E068DD" w14:textId="77777777" w:rsidR="00CF444B" w:rsidRPr="002F6665" w:rsidRDefault="00CF444B" w:rsidP="000630B2">
            <w:pPr>
              <w:jc w:val="center"/>
              <w:rPr>
                <w:rFonts w:ascii="Times New Roman" w:hAnsi="Times New Roman" w:cs="Times New Roman"/>
                <w:sz w:val="20"/>
                <w:szCs w:val="20"/>
              </w:rPr>
            </w:pPr>
          </w:p>
        </w:tc>
        <w:tc>
          <w:tcPr>
            <w:tcW w:w="4819" w:type="dxa"/>
          </w:tcPr>
          <w:p w14:paraId="1A23DFD2"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Микрофон</w:t>
            </w:r>
          </w:p>
        </w:tc>
        <w:tc>
          <w:tcPr>
            <w:tcW w:w="1843" w:type="dxa"/>
          </w:tcPr>
          <w:p w14:paraId="6D4E46BD"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65 560</w:t>
            </w:r>
          </w:p>
        </w:tc>
        <w:tc>
          <w:tcPr>
            <w:tcW w:w="1984" w:type="dxa"/>
          </w:tcPr>
          <w:p w14:paraId="6EFCBD7D" w14:textId="77777777" w:rsidR="00CF444B" w:rsidRPr="002F6665" w:rsidRDefault="00CF444B" w:rsidP="000630B2">
            <w:pPr>
              <w:jc w:val="center"/>
              <w:rPr>
                <w:rFonts w:ascii="Times New Roman" w:hAnsi="Times New Roman" w:cs="Times New Roman"/>
                <w:sz w:val="20"/>
                <w:szCs w:val="20"/>
              </w:rPr>
            </w:pPr>
          </w:p>
        </w:tc>
      </w:tr>
      <w:tr w:rsidR="00E971AA" w:rsidRPr="002F6665" w14:paraId="261A5457" w14:textId="77777777" w:rsidTr="00E2355A">
        <w:trPr>
          <w:trHeight w:val="217"/>
        </w:trPr>
        <w:tc>
          <w:tcPr>
            <w:tcW w:w="1135" w:type="dxa"/>
            <w:vMerge/>
          </w:tcPr>
          <w:p w14:paraId="68334621" w14:textId="77777777" w:rsidR="00CF444B" w:rsidRPr="002F6665" w:rsidRDefault="00CF444B" w:rsidP="000630B2">
            <w:pPr>
              <w:jc w:val="center"/>
              <w:rPr>
                <w:rFonts w:ascii="Times New Roman" w:hAnsi="Times New Roman" w:cs="Times New Roman"/>
                <w:sz w:val="20"/>
                <w:szCs w:val="20"/>
              </w:rPr>
            </w:pPr>
          </w:p>
        </w:tc>
        <w:tc>
          <w:tcPr>
            <w:tcW w:w="4819" w:type="dxa"/>
          </w:tcPr>
          <w:p w14:paraId="12164286"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Акустикалық жүйені сатып алу</w:t>
            </w:r>
          </w:p>
        </w:tc>
        <w:tc>
          <w:tcPr>
            <w:tcW w:w="1843" w:type="dxa"/>
          </w:tcPr>
          <w:p w14:paraId="7B02BCAF"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74 789</w:t>
            </w:r>
          </w:p>
        </w:tc>
        <w:tc>
          <w:tcPr>
            <w:tcW w:w="1984" w:type="dxa"/>
          </w:tcPr>
          <w:p w14:paraId="330D73A5" w14:textId="77777777" w:rsidR="00CF444B" w:rsidRPr="002F6665" w:rsidRDefault="00CF444B" w:rsidP="000630B2">
            <w:pPr>
              <w:jc w:val="center"/>
              <w:rPr>
                <w:rFonts w:ascii="Times New Roman" w:hAnsi="Times New Roman" w:cs="Times New Roman"/>
                <w:sz w:val="20"/>
                <w:szCs w:val="20"/>
              </w:rPr>
            </w:pPr>
          </w:p>
        </w:tc>
      </w:tr>
      <w:tr w:rsidR="00E971AA" w:rsidRPr="002F6665" w14:paraId="28026635" w14:textId="77777777" w:rsidTr="00E2355A">
        <w:trPr>
          <w:trHeight w:val="264"/>
        </w:trPr>
        <w:tc>
          <w:tcPr>
            <w:tcW w:w="1135" w:type="dxa"/>
            <w:vMerge/>
          </w:tcPr>
          <w:p w14:paraId="5B224773" w14:textId="77777777" w:rsidR="00CF444B" w:rsidRPr="002F6665" w:rsidRDefault="00CF444B" w:rsidP="000630B2">
            <w:pPr>
              <w:jc w:val="center"/>
              <w:rPr>
                <w:rFonts w:ascii="Times New Roman" w:hAnsi="Times New Roman" w:cs="Times New Roman"/>
                <w:sz w:val="20"/>
                <w:szCs w:val="20"/>
              </w:rPr>
            </w:pPr>
          </w:p>
        </w:tc>
        <w:tc>
          <w:tcPr>
            <w:tcW w:w="4819" w:type="dxa"/>
          </w:tcPr>
          <w:p w14:paraId="4D1BE94F"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Туды сатып алу</w:t>
            </w:r>
          </w:p>
        </w:tc>
        <w:tc>
          <w:tcPr>
            <w:tcW w:w="1843" w:type="dxa"/>
          </w:tcPr>
          <w:p w14:paraId="42D25012"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19 500</w:t>
            </w:r>
          </w:p>
        </w:tc>
        <w:tc>
          <w:tcPr>
            <w:tcW w:w="1984" w:type="dxa"/>
          </w:tcPr>
          <w:p w14:paraId="19568A40" w14:textId="77777777" w:rsidR="00CF444B" w:rsidRPr="002F6665" w:rsidRDefault="00CF444B" w:rsidP="000630B2">
            <w:pPr>
              <w:jc w:val="center"/>
              <w:rPr>
                <w:rFonts w:ascii="Times New Roman" w:hAnsi="Times New Roman" w:cs="Times New Roman"/>
                <w:sz w:val="20"/>
                <w:szCs w:val="20"/>
              </w:rPr>
            </w:pPr>
          </w:p>
        </w:tc>
      </w:tr>
      <w:tr w:rsidR="00E971AA" w:rsidRPr="002F6665" w14:paraId="11AB4C20" w14:textId="77777777" w:rsidTr="00E2355A">
        <w:trPr>
          <w:trHeight w:val="133"/>
        </w:trPr>
        <w:tc>
          <w:tcPr>
            <w:tcW w:w="1135" w:type="dxa"/>
            <w:vMerge/>
          </w:tcPr>
          <w:p w14:paraId="7F17D87D" w14:textId="77777777" w:rsidR="00CF444B" w:rsidRPr="002F6665" w:rsidRDefault="00CF444B" w:rsidP="000630B2">
            <w:pPr>
              <w:jc w:val="center"/>
              <w:rPr>
                <w:rFonts w:ascii="Times New Roman" w:hAnsi="Times New Roman" w:cs="Times New Roman"/>
                <w:sz w:val="20"/>
                <w:szCs w:val="20"/>
              </w:rPr>
            </w:pPr>
          </w:p>
        </w:tc>
        <w:tc>
          <w:tcPr>
            <w:tcW w:w="4819" w:type="dxa"/>
          </w:tcPr>
          <w:p w14:paraId="50D9406D"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Акт залына орындықтар сатып алу</w:t>
            </w:r>
          </w:p>
        </w:tc>
        <w:tc>
          <w:tcPr>
            <w:tcW w:w="1843" w:type="dxa"/>
          </w:tcPr>
          <w:p w14:paraId="398969BE"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1 397 760</w:t>
            </w:r>
          </w:p>
        </w:tc>
        <w:tc>
          <w:tcPr>
            <w:tcW w:w="1984" w:type="dxa"/>
          </w:tcPr>
          <w:p w14:paraId="67AA7730" w14:textId="77777777" w:rsidR="00CF444B" w:rsidRPr="002F6665" w:rsidRDefault="00CF444B" w:rsidP="000630B2">
            <w:pPr>
              <w:jc w:val="center"/>
              <w:rPr>
                <w:rFonts w:ascii="Times New Roman" w:hAnsi="Times New Roman" w:cs="Times New Roman"/>
                <w:sz w:val="20"/>
                <w:szCs w:val="20"/>
              </w:rPr>
            </w:pPr>
          </w:p>
        </w:tc>
      </w:tr>
      <w:tr w:rsidR="00E971AA" w:rsidRPr="002F6665" w14:paraId="4938F554" w14:textId="77777777" w:rsidTr="00E2355A">
        <w:trPr>
          <w:trHeight w:val="314"/>
        </w:trPr>
        <w:tc>
          <w:tcPr>
            <w:tcW w:w="1135" w:type="dxa"/>
            <w:vMerge/>
          </w:tcPr>
          <w:p w14:paraId="73941960" w14:textId="77777777" w:rsidR="00CF444B" w:rsidRPr="002F6665" w:rsidRDefault="00CF444B" w:rsidP="000630B2">
            <w:pPr>
              <w:jc w:val="center"/>
              <w:rPr>
                <w:rFonts w:ascii="Times New Roman" w:hAnsi="Times New Roman" w:cs="Times New Roman"/>
                <w:sz w:val="20"/>
                <w:szCs w:val="20"/>
              </w:rPr>
            </w:pPr>
          </w:p>
        </w:tc>
        <w:tc>
          <w:tcPr>
            <w:tcW w:w="4819" w:type="dxa"/>
          </w:tcPr>
          <w:p w14:paraId="139E6918"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Оқушы партасы, реттелетін, екі орындық</w:t>
            </w:r>
          </w:p>
        </w:tc>
        <w:tc>
          <w:tcPr>
            <w:tcW w:w="1843" w:type="dxa"/>
          </w:tcPr>
          <w:p w14:paraId="3F3282E1"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640 000,3</w:t>
            </w:r>
          </w:p>
        </w:tc>
        <w:tc>
          <w:tcPr>
            <w:tcW w:w="1984" w:type="dxa"/>
          </w:tcPr>
          <w:p w14:paraId="0FD3BE51" w14:textId="77777777" w:rsidR="00CF444B" w:rsidRPr="002F6665" w:rsidRDefault="00CF444B" w:rsidP="000630B2">
            <w:pPr>
              <w:jc w:val="center"/>
              <w:rPr>
                <w:rFonts w:ascii="Times New Roman" w:hAnsi="Times New Roman" w:cs="Times New Roman"/>
                <w:sz w:val="20"/>
                <w:szCs w:val="20"/>
              </w:rPr>
            </w:pPr>
          </w:p>
        </w:tc>
      </w:tr>
      <w:tr w:rsidR="00E971AA" w:rsidRPr="002F6665" w14:paraId="67754E5C" w14:textId="77777777" w:rsidTr="00E2355A">
        <w:trPr>
          <w:trHeight w:val="133"/>
        </w:trPr>
        <w:tc>
          <w:tcPr>
            <w:tcW w:w="1135" w:type="dxa"/>
            <w:vMerge/>
          </w:tcPr>
          <w:p w14:paraId="2928716E" w14:textId="77777777" w:rsidR="00CF444B" w:rsidRPr="002F6665" w:rsidRDefault="00CF444B" w:rsidP="000630B2">
            <w:pPr>
              <w:jc w:val="center"/>
              <w:rPr>
                <w:rFonts w:ascii="Times New Roman" w:hAnsi="Times New Roman" w:cs="Times New Roman"/>
                <w:sz w:val="20"/>
                <w:szCs w:val="20"/>
              </w:rPr>
            </w:pPr>
          </w:p>
        </w:tc>
        <w:tc>
          <w:tcPr>
            <w:tcW w:w="4819" w:type="dxa"/>
          </w:tcPr>
          <w:p w14:paraId="0F94619B"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Робототехника кабинетін сатып алу</w:t>
            </w:r>
          </w:p>
        </w:tc>
        <w:tc>
          <w:tcPr>
            <w:tcW w:w="1843" w:type="dxa"/>
          </w:tcPr>
          <w:p w14:paraId="4A712637"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16 915 000,48</w:t>
            </w:r>
          </w:p>
        </w:tc>
        <w:tc>
          <w:tcPr>
            <w:tcW w:w="1984" w:type="dxa"/>
          </w:tcPr>
          <w:p w14:paraId="71D3DA94" w14:textId="77777777" w:rsidR="00CF444B" w:rsidRPr="002F6665" w:rsidRDefault="00CF444B" w:rsidP="000630B2">
            <w:pPr>
              <w:jc w:val="center"/>
              <w:rPr>
                <w:rFonts w:ascii="Times New Roman" w:hAnsi="Times New Roman" w:cs="Times New Roman"/>
                <w:sz w:val="20"/>
                <w:szCs w:val="20"/>
              </w:rPr>
            </w:pPr>
          </w:p>
        </w:tc>
      </w:tr>
      <w:tr w:rsidR="00E971AA" w:rsidRPr="002F6665" w14:paraId="14336275" w14:textId="77777777" w:rsidTr="00E2355A">
        <w:trPr>
          <w:trHeight w:val="593"/>
        </w:trPr>
        <w:tc>
          <w:tcPr>
            <w:tcW w:w="1135" w:type="dxa"/>
            <w:vMerge/>
          </w:tcPr>
          <w:p w14:paraId="1A4BFD29" w14:textId="77777777" w:rsidR="00CF444B" w:rsidRPr="002F6665" w:rsidRDefault="00CF444B" w:rsidP="000630B2">
            <w:pPr>
              <w:jc w:val="center"/>
              <w:rPr>
                <w:rFonts w:ascii="Times New Roman" w:hAnsi="Times New Roman" w:cs="Times New Roman"/>
                <w:sz w:val="20"/>
                <w:szCs w:val="20"/>
              </w:rPr>
            </w:pPr>
          </w:p>
        </w:tc>
        <w:tc>
          <w:tcPr>
            <w:tcW w:w="4819" w:type="dxa"/>
          </w:tcPr>
          <w:p w14:paraId="703BCA49"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Құжаттарды сақтауға арналған картотекалық металл шкаф</w:t>
            </w:r>
          </w:p>
        </w:tc>
        <w:tc>
          <w:tcPr>
            <w:tcW w:w="1843" w:type="dxa"/>
          </w:tcPr>
          <w:p w14:paraId="40CC3BCB"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117 000</w:t>
            </w:r>
          </w:p>
        </w:tc>
        <w:tc>
          <w:tcPr>
            <w:tcW w:w="1984" w:type="dxa"/>
          </w:tcPr>
          <w:p w14:paraId="761EBC86" w14:textId="77777777" w:rsidR="00CF444B" w:rsidRPr="002F6665" w:rsidRDefault="00CF444B" w:rsidP="000630B2">
            <w:pPr>
              <w:jc w:val="center"/>
              <w:rPr>
                <w:rFonts w:ascii="Times New Roman" w:hAnsi="Times New Roman" w:cs="Times New Roman"/>
                <w:sz w:val="20"/>
                <w:szCs w:val="20"/>
              </w:rPr>
            </w:pPr>
          </w:p>
        </w:tc>
      </w:tr>
      <w:tr w:rsidR="00E971AA" w:rsidRPr="002F6665" w14:paraId="78121B43" w14:textId="77777777" w:rsidTr="00E2355A">
        <w:trPr>
          <w:trHeight w:val="146"/>
        </w:trPr>
        <w:tc>
          <w:tcPr>
            <w:tcW w:w="1135" w:type="dxa"/>
            <w:vMerge/>
          </w:tcPr>
          <w:p w14:paraId="1254ED10" w14:textId="77777777" w:rsidR="00CF444B" w:rsidRPr="002F6665" w:rsidRDefault="00CF444B" w:rsidP="000630B2">
            <w:pPr>
              <w:jc w:val="center"/>
              <w:rPr>
                <w:rFonts w:ascii="Times New Roman" w:hAnsi="Times New Roman" w:cs="Times New Roman"/>
                <w:sz w:val="20"/>
                <w:szCs w:val="20"/>
              </w:rPr>
            </w:pPr>
          </w:p>
        </w:tc>
        <w:tc>
          <w:tcPr>
            <w:tcW w:w="4819" w:type="dxa"/>
          </w:tcPr>
          <w:p w14:paraId="5F172806"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Көгалшапқыш сатып алу</w:t>
            </w:r>
          </w:p>
        </w:tc>
        <w:tc>
          <w:tcPr>
            <w:tcW w:w="1843" w:type="dxa"/>
          </w:tcPr>
          <w:p w14:paraId="16674446"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41 333</w:t>
            </w:r>
          </w:p>
        </w:tc>
        <w:tc>
          <w:tcPr>
            <w:tcW w:w="1984" w:type="dxa"/>
          </w:tcPr>
          <w:p w14:paraId="12B2FFF5" w14:textId="77777777" w:rsidR="00CF444B" w:rsidRPr="002F6665" w:rsidRDefault="00CF444B" w:rsidP="000630B2">
            <w:pPr>
              <w:jc w:val="center"/>
              <w:rPr>
                <w:rFonts w:ascii="Times New Roman" w:hAnsi="Times New Roman" w:cs="Times New Roman"/>
                <w:sz w:val="20"/>
                <w:szCs w:val="20"/>
              </w:rPr>
            </w:pPr>
          </w:p>
        </w:tc>
      </w:tr>
      <w:tr w:rsidR="00E971AA" w:rsidRPr="002F6665" w14:paraId="3CAB7B11" w14:textId="77777777" w:rsidTr="00E2355A">
        <w:trPr>
          <w:trHeight w:val="319"/>
        </w:trPr>
        <w:tc>
          <w:tcPr>
            <w:tcW w:w="1135" w:type="dxa"/>
            <w:vMerge/>
          </w:tcPr>
          <w:p w14:paraId="69ACE18F" w14:textId="77777777" w:rsidR="00CF444B" w:rsidRPr="002F6665" w:rsidRDefault="00CF444B" w:rsidP="000630B2">
            <w:pPr>
              <w:jc w:val="center"/>
              <w:rPr>
                <w:rFonts w:ascii="Times New Roman" w:hAnsi="Times New Roman" w:cs="Times New Roman"/>
                <w:sz w:val="20"/>
                <w:szCs w:val="20"/>
              </w:rPr>
            </w:pPr>
          </w:p>
        </w:tc>
        <w:tc>
          <w:tcPr>
            <w:tcW w:w="4819" w:type="dxa"/>
          </w:tcPr>
          <w:p w14:paraId="28560D7B"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Құжаттарды жіппен бекітуге арналған автоматты түптеу машинасы</w:t>
            </w:r>
          </w:p>
        </w:tc>
        <w:tc>
          <w:tcPr>
            <w:tcW w:w="1843" w:type="dxa"/>
          </w:tcPr>
          <w:p w14:paraId="084FFC0E"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69 500</w:t>
            </w:r>
          </w:p>
        </w:tc>
        <w:tc>
          <w:tcPr>
            <w:tcW w:w="1984" w:type="dxa"/>
          </w:tcPr>
          <w:p w14:paraId="7F856CCA" w14:textId="77777777" w:rsidR="00CF444B" w:rsidRPr="002F6665" w:rsidRDefault="00CF444B" w:rsidP="000630B2">
            <w:pPr>
              <w:jc w:val="center"/>
              <w:rPr>
                <w:rFonts w:ascii="Times New Roman" w:hAnsi="Times New Roman" w:cs="Times New Roman"/>
                <w:sz w:val="20"/>
                <w:szCs w:val="20"/>
              </w:rPr>
            </w:pPr>
          </w:p>
        </w:tc>
      </w:tr>
      <w:tr w:rsidR="00E971AA" w:rsidRPr="002F6665" w14:paraId="0A805804" w14:textId="77777777" w:rsidTr="00E2355A">
        <w:trPr>
          <w:trHeight w:val="141"/>
        </w:trPr>
        <w:tc>
          <w:tcPr>
            <w:tcW w:w="1135" w:type="dxa"/>
            <w:vMerge/>
          </w:tcPr>
          <w:p w14:paraId="199D146B" w14:textId="77777777" w:rsidR="00CF444B" w:rsidRPr="002F6665" w:rsidRDefault="00CF444B" w:rsidP="000630B2">
            <w:pPr>
              <w:jc w:val="center"/>
              <w:rPr>
                <w:rFonts w:ascii="Times New Roman" w:hAnsi="Times New Roman" w:cs="Times New Roman"/>
                <w:sz w:val="20"/>
                <w:szCs w:val="20"/>
              </w:rPr>
            </w:pPr>
          </w:p>
        </w:tc>
        <w:tc>
          <w:tcPr>
            <w:tcW w:w="4819" w:type="dxa"/>
          </w:tcPr>
          <w:p w14:paraId="3A250D29"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3в1 принтерін сатып алу</w:t>
            </w:r>
          </w:p>
        </w:tc>
        <w:tc>
          <w:tcPr>
            <w:tcW w:w="1843" w:type="dxa"/>
          </w:tcPr>
          <w:p w14:paraId="3A76B1E4"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127 498</w:t>
            </w:r>
          </w:p>
        </w:tc>
        <w:tc>
          <w:tcPr>
            <w:tcW w:w="1984" w:type="dxa"/>
          </w:tcPr>
          <w:p w14:paraId="7693430E" w14:textId="77777777" w:rsidR="00CF444B" w:rsidRPr="002F6665" w:rsidRDefault="00CF444B" w:rsidP="000630B2">
            <w:pPr>
              <w:jc w:val="center"/>
              <w:rPr>
                <w:rFonts w:ascii="Times New Roman" w:hAnsi="Times New Roman" w:cs="Times New Roman"/>
                <w:sz w:val="20"/>
                <w:szCs w:val="20"/>
              </w:rPr>
            </w:pPr>
          </w:p>
        </w:tc>
      </w:tr>
      <w:tr w:rsidR="00E971AA" w:rsidRPr="002F6665" w14:paraId="64C7D0BD" w14:textId="77777777" w:rsidTr="00E2355A">
        <w:trPr>
          <w:trHeight w:val="187"/>
        </w:trPr>
        <w:tc>
          <w:tcPr>
            <w:tcW w:w="1135" w:type="dxa"/>
            <w:vMerge/>
          </w:tcPr>
          <w:p w14:paraId="78BD4287" w14:textId="77777777" w:rsidR="00CF444B" w:rsidRPr="002F6665" w:rsidRDefault="00CF444B" w:rsidP="000630B2">
            <w:pPr>
              <w:jc w:val="center"/>
              <w:rPr>
                <w:rFonts w:ascii="Times New Roman" w:hAnsi="Times New Roman" w:cs="Times New Roman"/>
                <w:sz w:val="20"/>
                <w:szCs w:val="20"/>
              </w:rPr>
            </w:pPr>
          </w:p>
        </w:tc>
        <w:tc>
          <w:tcPr>
            <w:tcW w:w="4819" w:type="dxa"/>
          </w:tcPr>
          <w:p w14:paraId="0FAE3446"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Арқасы бар орындықты сатып алу</w:t>
            </w:r>
          </w:p>
          <w:p w14:paraId="29182564" w14:textId="77777777" w:rsidR="00CF444B" w:rsidRPr="002F6665" w:rsidRDefault="00CF444B" w:rsidP="000630B2">
            <w:pPr>
              <w:jc w:val="center"/>
              <w:rPr>
                <w:rFonts w:ascii="Times New Roman" w:hAnsi="Times New Roman" w:cs="Times New Roman"/>
                <w:sz w:val="20"/>
                <w:szCs w:val="20"/>
              </w:rPr>
            </w:pPr>
          </w:p>
        </w:tc>
        <w:tc>
          <w:tcPr>
            <w:tcW w:w="1843" w:type="dxa"/>
          </w:tcPr>
          <w:p w14:paraId="1E5F3D81"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246 792</w:t>
            </w:r>
          </w:p>
        </w:tc>
        <w:tc>
          <w:tcPr>
            <w:tcW w:w="1984" w:type="dxa"/>
          </w:tcPr>
          <w:p w14:paraId="46C73EFA" w14:textId="77777777" w:rsidR="00CF444B" w:rsidRPr="002F6665" w:rsidRDefault="00CF444B" w:rsidP="000630B2">
            <w:pPr>
              <w:jc w:val="center"/>
              <w:rPr>
                <w:rFonts w:ascii="Times New Roman" w:hAnsi="Times New Roman" w:cs="Times New Roman"/>
                <w:sz w:val="20"/>
                <w:szCs w:val="20"/>
              </w:rPr>
            </w:pPr>
          </w:p>
        </w:tc>
      </w:tr>
      <w:tr w:rsidR="00E971AA" w:rsidRPr="002F6665" w14:paraId="645405B9" w14:textId="77777777" w:rsidTr="00E2355A">
        <w:trPr>
          <w:trHeight w:val="279"/>
        </w:trPr>
        <w:tc>
          <w:tcPr>
            <w:tcW w:w="1135" w:type="dxa"/>
            <w:vMerge/>
          </w:tcPr>
          <w:p w14:paraId="609FCD48" w14:textId="77777777" w:rsidR="00CF444B" w:rsidRPr="002F6665" w:rsidRDefault="00CF444B" w:rsidP="000630B2">
            <w:pPr>
              <w:jc w:val="center"/>
              <w:rPr>
                <w:rFonts w:ascii="Times New Roman" w:hAnsi="Times New Roman" w:cs="Times New Roman"/>
                <w:sz w:val="20"/>
                <w:szCs w:val="20"/>
              </w:rPr>
            </w:pPr>
          </w:p>
        </w:tc>
        <w:tc>
          <w:tcPr>
            <w:tcW w:w="4819" w:type="dxa"/>
          </w:tcPr>
          <w:p w14:paraId="6D932F33"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Арқасы жоқ орындықтарды (спорт залы) сатып алу</w:t>
            </w:r>
          </w:p>
        </w:tc>
        <w:tc>
          <w:tcPr>
            <w:tcW w:w="1843" w:type="dxa"/>
          </w:tcPr>
          <w:p w14:paraId="4286B4E2"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118 210</w:t>
            </w:r>
          </w:p>
        </w:tc>
        <w:tc>
          <w:tcPr>
            <w:tcW w:w="1984" w:type="dxa"/>
          </w:tcPr>
          <w:p w14:paraId="44D61798" w14:textId="77777777" w:rsidR="00CF444B" w:rsidRPr="002F6665" w:rsidRDefault="00CF444B" w:rsidP="000630B2">
            <w:pPr>
              <w:jc w:val="center"/>
              <w:rPr>
                <w:rFonts w:ascii="Times New Roman" w:hAnsi="Times New Roman" w:cs="Times New Roman"/>
                <w:sz w:val="20"/>
                <w:szCs w:val="20"/>
              </w:rPr>
            </w:pPr>
          </w:p>
        </w:tc>
      </w:tr>
      <w:tr w:rsidR="00E971AA" w:rsidRPr="002F6665" w14:paraId="2212A9A3" w14:textId="77777777" w:rsidTr="00E2355A">
        <w:trPr>
          <w:trHeight w:val="245"/>
        </w:trPr>
        <w:tc>
          <w:tcPr>
            <w:tcW w:w="1135" w:type="dxa"/>
            <w:vMerge/>
          </w:tcPr>
          <w:p w14:paraId="066C6C71" w14:textId="77777777" w:rsidR="00CF444B" w:rsidRPr="002F6665" w:rsidRDefault="00CF444B" w:rsidP="000630B2">
            <w:pPr>
              <w:jc w:val="center"/>
              <w:rPr>
                <w:rFonts w:ascii="Times New Roman" w:hAnsi="Times New Roman" w:cs="Times New Roman"/>
                <w:sz w:val="20"/>
                <w:szCs w:val="20"/>
              </w:rPr>
            </w:pPr>
          </w:p>
        </w:tc>
        <w:tc>
          <w:tcPr>
            <w:tcW w:w="4819" w:type="dxa"/>
          </w:tcPr>
          <w:p w14:paraId="0888E38D"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Орындықтарды сатып алу </w:t>
            </w:r>
          </w:p>
          <w:p w14:paraId="068E4A0E" w14:textId="77777777" w:rsidR="00CF444B" w:rsidRPr="002F6665" w:rsidRDefault="00CF444B" w:rsidP="000630B2">
            <w:pPr>
              <w:jc w:val="center"/>
              <w:rPr>
                <w:rFonts w:ascii="Times New Roman" w:hAnsi="Times New Roman" w:cs="Times New Roman"/>
                <w:sz w:val="20"/>
                <w:szCs w:val="20"/>
              </w:rPr>
            </w:pPr>
          </w:p>
        </w:tc>
        <w:tc>
          <w:tcPr>
            <w:tcW w:w="1843" w:type="dxa"/>
          </w:tcPr>
          <w:p w14:paraId="1BBBA68C"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799 904</w:t>
            </w:r>
          </w:p>
        </w:tc>
        <w:tc>
          <w:tcPr>
            <w:tcW w:w="1984" w:type="dxa"/>
          </w:tcPr>
          <w:p w14:paraId="08F109D3" w14:textId="77777777" w:rsidR="00CF444B" w:rsidRPr="002F6665" w:rsidRDefault="00CF444B" w:rsidP="000630B2">
            <w:pPr>
              <w:jc w:val="center"/>
              <w:rPr>
                <w:rFonts w:ascii="Times New Roman" w:hAnsi="Times New Roman" w:cs="Times New Roman"/>
                <w:sz w:val="20"/>
                <w:szCs w:val="20"/>
              </w:rPr>
            </w:pPr>
          </w:p>
        </w:tc>
      </w:tr>
      <w:tr w:rsidR="00E971AA" w:rsidRPr="002F6665" w14:paraId="03A6A873" w14:textId="77777777" w:rsidTr="00E2355A">
        <w:trPr>
          <w:trHeight w:val="211"/>
        </w:trPr>
        <w:tc>
          <w:tcPr>
            <w:tcW w:w="1135" w:type="dxa"/>
            <w:vMerge/>
          </w:tcPr>
          <w:p w14:paraId="41029EB8" w14:textId="77777777" w:rsidR="00CF444B" w:rsidRPr="002F6665" w:rsidRDefault="00CF444B" w:rsidP="000630B2">
            <w:pPr>
              <w:jc w:val="center"/>
              <w:rPr>
                <w:rFonts w:ascii="Times New Roman" w:hAnsi="Times New Roman" w:cs="Times New Roman"/>
                <w:sz w:val="20"/>
                <w:szCs w:val="20"/>
              </w:rPr>
            </w:pPr>
          </w:p>
        </w:tc>
        <w:tc>
          <w:tcPr>
            <w:tcW w:w="4819" w:type="dxa"/>
          </w:tcPr>
          <w:p w14:paraId="1C8FBDC8"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Мектеп кабинеті үшін парталар сатып алу</w:t>
            </w:r>
          </w:p>
        </w:tc>
        <w:tc>
          <w:tcPr>
            <w:tcW w:w="1843" w:type="dxa"/>
          </w:tcPr>
          <w:p w14:paraId="51705954"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449 904</w:t>
            </w:r>
          </w:p>
        </w:tc>
        <w:tc>
          <w:tcPr>
            <w:tcW w:w="1984" w:type="dxa"/>
          </w:tcPr>
          <w:p w14:paraId="5E1FC3C8" w14:textId="77777777" w:rsidR="00CF444B" w:rsidRPr="002F6665" w:rsidRDefault="00CF444B" w:rsidP="000630B2">
            <w:pPr>
              <w:jc w:val="center"/>
              <w:rPr>
                <w:rFonts w:ascii="Times New Roman" w:hAnsi="Times New Roman" w:cs="Times New Roman"/>
                <w:sz w:val="20"/>
                <w:szCs w:val="20"/>
              </w:rPr>
            </w:pPr>
          </w:p>
        </w:tc>
      </w:tr>
      <w:tr w:rsidR="00E971AA" w:rsidRPr="002F6665" w14:paraId="20DA7AE4" w14:textId="77777777" w:rsidTr="00E2355A">
        <w:trPr>
          <w:trHeight w:val="177"/>
        </w:trPr>
        <w:tc>
          <w:tcPr>
            <w:tcW w:w="1135" w:type="dxa"/>
            <w:vMerge/>
          </w:tcPr>
          <w:p w14:paraId="2B99009F" w14:textId="77777777" w:rsidR="00CF444B" w:rsidRPr="002F6665" w:rsidRDefault="00CF444B" w:rsidP="000630B2">
            <w:pPr>
              <w:jc w:val="center"/>
              <w:rPr>
                <w:rFonts w:ascii="Times New Roman" w:hAnsi="Times New Roman" w:cs="Times New Roman"/>
                <w:sz w:val="20"/>
                <w:szCs w:val="20"/>
              </w:rPr>
            </w:pPr>
          </w:p>
        </w:tc>
        <w:tc>
          <w:tcPr>
            <w:tcW w:w="4819" w:type="dxa"/>
          </w:tcPr>
          <w:p w14:paraId="27B99A1F"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Жылу шымылдығы </w:t>
            </w:r>
          </w:p>
        </w:tc>
        <w:tc>
          <w:tcPr>
            <w:tcW w:w="1843" w:type="dxa"/>
          </w:tcPr>
          <w:p w14:paraId="165A603F"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199 999</w:t>
            </w:r>
          </w:p>
        </w:tc>
        <w:tc>
          <w:tcPr>
            <w:tcW w:w="1984" w:type="dxa"/>
          </w:tcPr>
          <w:p w14:paraId="242B0138" w14:textId="77777777" w:rsidR="00CF444B" w:rsidRPr="002F6665" w:rsidRDefault="00CF444B" w:rsidP="000630B2">
            <w:pPr>
              <w:jc w:val="center"/>
              <w:rPr>
                <w:rFonts w:ascii="Times New Roman" w:hAnsi="Times New Roman" w:cs="Times New Roman"/>
                <w:sz w:val="20"/>
                <w:szCs w:val="20"/>
              </w:rPr>
            </w:pPr>
          </w:p>
        </w:tc>
      </w:tr>
      <w:tr w:rsidR="00E971AA" w:rsidRPr="002F6665" w14:paraId="3308529F" w14:textId="77777777" w:rsidTr="00E2355A">
        <w:trPr>
          <w:trHeight w:val="183"/>
        </w:trPr>
        <w:tc>
          <w:tcPr>
            <w:tcW w:w="1135" w:type="dxa"/>
            <w:vMerge/>
          </w:tcPr>
          <w:p w14:paraId="78A9437B" w14:textId="77777777" w:rsidR="00CF444B" w:rsidRPr="002F6665" w:rsidRDefault="00CF444B" w:rsidP="000630B2">
            <w:pPr>
              <w:jc w:val="center"/>
              <w:rPr>
                <w:rFonts w:ascii="Times New Roman" w:hAnsi="Times New Roman" w:cs="Times New Roman"/>
                <w:sz w:val="20"/>
                <w:szCs w:val="20"/>
              </w:rPr>
            </w:pPr>
          </w:p>
        </w:tc>
        <w:tc>
          <w:tcPr>
            <w:tcW w:w="4819" w:type="dxa"/>
          </w:tcPr>
          <w:p w14:paraId="108ED0E7"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Турникеттерді орнату </w:t>
            </w:r>
          </w:p>
        </w:tc>
        <w:tc>
          <w:tcPr>
            <w:tcW w:w="1843" w:type="dxa"/>
          </w:tcPr>
          <w:p w14:paraId="51F0F446"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4 253 760</w:t>
            </w:r>
          </w:p>
        </w:tc>
        <w:tc>
          <w:tcPr>
            <w:tcW w:w="1984" w:type="dxa"/>
          </w:tcPr>
          <w:p w14:paraId="23D810C6" w14:textId="77777777" w:rsidR="00CF444B" w:rsidRPr="002F6665" w:rsidRDefault="00CF444B" w:rsidP="000630B2">
            <w:pPr>
              <w:jc w:val="center"/>
              <w:rPr>
                <w:rFonts w:ascii="Times New Roman" w:hAnsi="Times New Roman" w:cs="Times New Roman"/>
                <w:sz w:val="20"/>
                <w:szCs w:val="20"/>
              </w:rPr>
            </w:pPr>
          </w:p>
        </w:tc>
      </w:tr>
      <w:tr w:rsidR="00E971AA" w:rsidRPr="002F6665" w14:paraId="2B2F0E51" w14:textId="77777777" w:rsidTr="00E2355A">
        <w:trPr>
          <w:trHeight w:val="215"/>
        </w:trPr>
        <w:tc>
          <w:tcPr>
            <w:tcW w:w="1135" w:type="dxa"/>
            <w:vMerge/>
          </w:tcPr>
          <w:p w14:paraId="61567DAB" w14:textId="77777777" w:rsidR="00CF444B" w:rsidRPr="002F6665" w:rsidRDefault="00CF444B" w:rsidP="000630B2">
            <w:pPr>
              <w:jc w:val="center"/>
              <w:rPr>
                <w:rFonts w:ascii="Times New Roman" w:hAnsi="Times New Roman" w:cs="Times New Roman"/>
                <w:sz w:val="20"/>
                <w:szCs w:val="20"/>
              </w:rPr>
            </w:pPr>
          </w:p>
        </w:tc>
        <w:tc>
          <w:tcPr>
            <w:tcW w:w="4819" w:type="dxa"/>
          </w:tcPr>
          <w:p w14:paraId="4E1FF624"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Биология кабинетінің ағымдағы жөндеуі </w:t>
            </w:r>
          </w:p>
        </w:tc>
        <w:tc>
          <w:tcPr>
            <w:tcW w:w="1843" w:type="dxa"/>
          </w:tcPr>
          <w:p w14:paraId="3B32A7EF"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1 990 500</w:t>
            </w:r>
          </w:p>
        </w:tc>
        <w:tc>
          <w:tcPr>
            <w:tcW w:w="1984" w:type="dxa"/>
          </w:tcPr>
          <w:p w14:paraId="21614209" w14:textId="77777777" w:rsidR="00CF444B" w:rsidRPr="002F6665" w:rsidRDefault="00CF444B" w:rsidP="000630B2">
            <w:pPr>
              <w:jc w:val="center"/>
              <w:rPr>
                <w:rFonts w:ascii="Times New Roman" w:hAnsi="Times New Roman" w:cs="Times New Roman"/>
                <w:sz w:val="20"/>
                <w:szCs w:val="20"/>
              </w:rPr>
            </w:pPr>
          </w:p>
        </w:tc>
      </w:tr>
      <w:tr w:rsidR="00E971AA" w:rsidRPr="002F6665" w14:paraId="0603DD62" w14:textId="77777777" w:rsidTr="00E2355A">
        <w:trPr>
          <w:trHeight w:val="261"/>
        </w:trPr>
        <w:tc>
          <w:tcPr>
            <w:tcW w:w="1135" w:type="dxa"/>
            <w:vMerge/>
          </w:tcPr>
          <w:p w14:paraId="4744F1FF" w14:textId="77777777" w:rsidR="00CF444B" w:rsidRPr="002F6665" w:rsidRDefault="00CF444B" w:rsidP="000630B2">
            <w:pPr>
              <w:jc w:val="center"/>
              <w:rPr>
                <w:rFonts w:ascii="Times New Roman" w:hAnsi="Times New Roman" w:cs="Times New Roman"/>
                <w:sz w:val="20"/>
                <w:szCs w:val="20"/>
              </w:rPr>
            </w:pPr>
          </w:p>
        </w:tc>
        <w:tc>
          <w:tcPr>
            <w:tcW w:w="4819" w:type="dxa"/>
          </w:tcPr>
          <w:p w14:paraId="3B04A2CC"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Ағымдағы жөндеу 21 кабинет </w:t>
            </w:r>
          </w:p>
        </w:tc>
        <w:tc>
          <w:tcPr>
            <w:tcW w:w="1843" w:type="dxa"/>
          </w:tcPr>
          <w:p w14:paraId="3BE639D0"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444 444</w:t>
            </w:r>
          </w:p>
        </w:tc>
        <w:tc>
          <w:tcPr>
            <w:tcW w:w="1984" w:type="dxa"/>
          </w:tcPr>
          <w:p w14:paraId="0A44A1E7" w14:textId="77777777" w:rsidR="00CF444B" w:rsidRPr="002F6665" w:rsidRDefault="00CF444B" w:rsidP="000630B2">
            <w:pPr>
              <w:jc w:val="center"/>
              <w:rPr>
                <w:rFonts w:ascii="Times New Roman" w:hAnsi="Times New Roman" w:cs="Times New Roman"/>
                <w:sz w:val="20"/>
                <w:szCs w:val="20"/>
              </w:rPr>
            </w:pPr>
          </w:p>
        </w:tc>
      </w:tr>
      <w:tr w:rsidR="00E971AA" w:rsidRPr="002F6665" w14:paraId="37FE79CC" w14:textId="77777777" w:rsidTr="00E2355A">
        <w:trPr>
          <w:trHeight w:val="280"/>
        </w:trPr>
        <w:tc>
          <w:tcPr>
            <w:tcW w:w="1135" w:type="dxa"/>
            <w:vMerge/>
          </w:tcPr>
          <w:p w14:paraId="5D50B07F" w14:textId="77777777" w:rsidR="00CF444B" w:rsidRPr="002F6665" w:rsidRDefault="00CF444B" w:rsidP="000630B2">
            <w:pPr>
              <w:jc w:val="center"/>
              <w:rPr>
                <w:rFonts w:ascii="Times New Roman" w:hAnsi="Times New Roman" w:cs="Times New Roman"/>
                <w:sz w:val="20"/>
                <w:szCs w:val="20"/>
              </w:rPr>
            </w:pPr>
          </w:p>
        </w:tc>
        <w:tc>
          <w:tcPr>
            <w:tcW w:w="4819" w:type="dxa"/>
          </w:tcPr>
          <w:p w14:paraId="7B8FE54E"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ПВХ қалқасын дайындау</w:t>
            </w:r>
          </w:p>
        </w:tc>
        <w:tc>
          <w:tcPr>
            <w:tcW w:w="1843" w:type="dxa"/>
          </w:tcPr>
          <w:p w14:paraId="5A5CD420"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845 000</w:t>
            </w:r>
          </w:p>
        </w:tc>
        <w:tc>
          <w:tcPr>
            <w:tcW w:w="1984" w:type="dxa"/>
          </w:tcPr>
          <w:p w14:paraId="3642B3F4" w14:textId="77777777" w:rsidR="00CF444B" w:rsidRPr="002F6665" w:rsidRDefault="00CF444B" w:rsidP="000630B2">
            <w:pPr>
              <w:jc w:val="center"/>
              <w:rPr>
                <w:rFonts w:ascii="Times New Roman" w:hAnsi="Times New Roman" w:cs="Times New Roman"/>
                <w:sz w:val="20"/>
                <w:szCs w:val="20"/>
              </w:rPr>
            </w:pPr>
          </w:p>
        </w:tc>
      </w:tr>
      <w:tr w:rsidR="00E971AA" w:rsidRPr="002F6665" w14:paraId="50325AA4" w14:textId="77777777" w:rsidTr="00E2355A">
        <w:trPr>
          <w:trHeight w:val="286"/>
        </w:trPr>
        <w:tc>
          <w:tcPr>
            <w:tcW w:w="1135" w:type="dxa"/>
            <w:vMerge/>
          </w:tcPr>
          <w:p w14:paraId="38935F00" w14:textId="77777777" w:rsidR="00CF444B" w:rsidRPr="002F6665" w:rsidRDefault="00CF444B" w:rsidP="000630B2">
            <w:pPr>
              <w:jc w:val="center"/>
              <w:rPr>
                <w:rFonts w:ascii="Times New Roman" w:hAnsi="Times New Roman" w:cs="Times New Roman"/>
                <w:sz w:val="20"/>
                <w:szCs w:val="20"/>
              </w:rPr>
            </w:pPr>
          </w:p>
        </w:tc>
        <w:tc>
          <w:tcPr>
            <w:tcW w:w="4819" w:type="dxa"/>
          </w:tcPr>
          <w:p w14:paraId="08B05F51" w14:textId="77777777" w:rsidR="00CF444B" w:rsidRPr="002F6665" w:rsidRDefault="00CF444B" w:rsidP="000630B2">
            <w:pPr>
              <w:rPr>
                <w:rFonts w:ascii="Times New Roman" w:hAnsi="Times New Roman" w:cs="Times New Roman"/>
                <w:sz w:val="20"/>
                <w:szCs w:val="20"/>
              </w:rPr>
            </w:pPr>
            <w:r w:rsidRPr="002F6665">
              <w:rPr>
                <w:rFonts w:ascii="Times New Roman" w:hAnsi="Times New Roman" w:cs="Times New Roman"/>
                <w:sz w:val="20"/>
                <w:szCs w:val="20"/>
              </w:rPr>
              <w:t xml:space="preserve">Сұйық дәретхананы жөндеу </w:t>
            </w:r>
          </w:p>
        </w:tc>
        <w:tc>
          <w:tcPr>
            <w:tcW w:w="1843" w:type="dxa"/>
          </w:tcPr>
          <w:p w14:paraId="71455182" w14:textId="77777777" w:rsidR="00CF444B" w:rsidRPr="002F6665" w:rsidRDefault="00CF444B" w:rsidP="000630B2">
            <w:pPr>
              <w:jc w:val="center"/>
              <w:rPr>
                <w:rFonts w:ascii="Times New Roman" w:hAnsi="Times New Roman" w:cs="Times New Roman"/>
                <w:sz w:val="20"/>
                <w:szCs w:val="20"/>
              </w:rPr>
            </w:pPr>
            <w:r w:rsidRPr="002F6665">
              <w:rPr>
                <w:rFonts w:ascii="Times New Roman" w:hAnsi="Times New Roman" w:cs="Times New Roman"/>
                <w:sz w:val="20"/>
                <w:szCs w:val="20"/>
              </w:rPr>
              <w:t>789 000</w:t>
            </w:r>
          </w:p>
        </w:tc>
        <w:tc>
          <w:tcPr>
            <w:tcW w:w="1984" w:type="dxa"/>
          </w:tcPr>
          <w:p w14:paraId="0B54D314" w14:textId="77777777" w:rsidR="00CF444B" w:rsidRPr="002F6665" w:rsidRDefault="00CF444B" w:rsidP="000630B2">
            <w:pPr>
              <w:jc w:val="center"/>
              <w:rPr>
                <w:rFonts w:ascii="Times New Roman" w:hAnsi="Times New Roman" w:cs="Times New Roman"/>
                <w:sz w:val="20"/>
                <w:szCs w:val="20"/>
              </w:rPr>
            </w:pPr>
          </w:p>
        </w:tc>
      </w:tr>
    </w:tbl>
    <w:p w14:paraId="36CC1E25" w14:textId="77777777" w:rsidR="00CF444B" w:rsidRPr="002F6665" w:rsidRDefault="00CF444B" w:rsidP="00CF444B">
      <w:pPr>
        <w:spacing w:after="0" w:line="240" w:lineRule="auto"/>
        <w:ind w:firstLine="709"/>
        <w:jc w:val="both"/>
      </w:pPr>
    </w:p>
    <w:p w14:paraId="4FAD3FBE" w14:textId="76E0D34F" w:rsidR="00CF444B" w:rsidRPr="00C67164" w:rsidRDefault="00CF444B" w:rsidP="00C67164">
      <w:pPr>
        <w:spacing w:after="0"/>
        <w:ind w:firstLine="709"/>
        <w:jc w:val="both"/>
        <w:rPr>
          <w:rFonts w:ascii="Times New Roman" w:hAnsi="Times New Roman" w:cs="Times New Roman"/>
          <w:b/>
          <w:bCs/>
          <w:sz w:val="24"/>
          <w:szCs w:val="24"/>
          <w:lang w:eastAsia="ru-RU"/>
        </w:rPr>
      </w:pPr>
      <w:r w:rsidRPr="00C67164">
        <w:rPr>
          <w:rFonts w:ascii="Times New Roman" w:hAnsi="Times New Roman" w:cs="Times New Roman"/>
          <w:b/>
          <w:bCs/>
          <w:sz w:val="24"/>
          <w:szCs w:val="24"/>
          <w:lang w:eastAsia="ru-RU"/>
        </w:rPr>
        <w:t xml:space="preserve">Ұйымдармен, әлеуметтік әріптестермен ынтымақтастық </w:t>
      </w:r>
    </w:p>
    <w:p w14:paraId="44732EBF" w14:textId="0E1B5498" w:rsidR="00CF444B" w:rsidRPr="00C67164" w:rsidRDefault="00000000" w:rsidP="00C67164">
      <w:pPr>
        <w:spacing w:after="0"/>
        <w:ind w:firstLine="709"/>
        <w:jc w:val="both"/>
        <w:rPr>
          <w:rFonts w:ascii="Times New Roman" w:hAnsi="Times New Roman" w:cs="Times New Roman"/>
          <w:b/>
          <w:bCs/>
          <w:sz w:val="24"/>
          <w:szCs w:val="24"/>
          <w:lang w:eastAsia="ru-RU"/>
        </w:rPr>
      </w:pPr>
      <w:hyperlink r:id="rId162" w:history="1">
        <w:r w:rsidR="00CF444B" w:rsidRPr="00C67164">
          <w:rPr>
            <w:rStyle w:val="af0"/>
            <w:rFonts w:ascii="Times New Roman" w:hAnsi="Times New Roman" w:cs="Times New Roman"/>
            <w:b/>
            <w:bCs/>
            <w:color w:val="auto"/>
            <w:sz w:val="24"/>
            <w:szCs w:val="24"/>
          </w:rPr>
          <w:t>https://drive.google.com/file/d/1LV8dXQvhKFjXPLjZDrR8QXK4Sr0Y</w:t>
        </w:r>
        <w:r w:rsidR="00A87357" w:rsidRPr="00C67164">
          <w:rPr>
            <w:rStyle w:val="af0"/>
            <w:rFonts w:ascii="Times New Roman" w:hAnsi="Times New Roman" w:cs="Times New Roman"/>
            <w:b/>
            <w:bCs/>
            <w:color w:val="auto"/>
            <w:sz w:val="24"/>
            <w:szCs w:val="24"/>
          </w:rPr>
          <w:t>-</w:t>
        </w:r>
        <w:r w:rsidR="00CF444B" w:rsidRPr="00C67164">
          <w:rPr>
            <w:rStyle w:val="af0"/>
            <w:rFonts w:ascii="Times New Roman" w:hAnsi="Times New Roman" w:cs="Times New Roman"/>
            <w:b/>
            <w:bCs/>
            <w:color w:val="auto"/>
            <w:sz w:val="24"/>
            <w:szCs w:val="24"/>
          </w:rPr>
          <w:t>_6i/view?usp=sharing</w:t>
        </w:r>
      </w:hyperlink>
    </w:p>
    <w:p w14:paraId="11D51D3F" w14:textId="77777777" w:rsidR="00CF444B" w:rsidRPr="00C67164" w:rsidRDefault="00CF444B" w:rsidP="00C67164">
      <w:pPr>
        <w:spacing w:after="0" w:line="240" w:lineRule="auto"/>
        <w:ind w:firstLine="709"/>
        <w:jc w:val="both"/>
        <w:rPr>
          <w:rFonts w:ascii="Times New Roman" w:hAnsi="Times New Roman" w:cs="Times New Roman"/>
          <w:b/>
          <w:bCs/>
          <w:sz w:val="24"/>
          <w:szCs w:val="24"/>
          <w:lang w:val="kk-KZ" w:eastAsia="ru-RU"/>
        </w:rPr>
      </w:pPr>
      <w:r w:rsidRPr="00C67164">
        <w:rPr>
          <w:rFonts w:ascii="Times New Roman" w:hAnsi="Times New Roman" w:cs="Times New Roman"/>
          <w:b/>
          <w:bCs/>
          <w:sz w:val="24"/>
          <w:szCs w:val="24"/>
          <w:lang w:val="kk-KZ" w:eastAsia="ru-RU"/>
        </w:rPr>
        <w:t xml:space="preserve">Меморандумға сілтеме </w:t>
      </w:r>
    </w:p>
    <w:p w14:paraId="37CFB4C8" w14:textId="3BB5AF8B" w:rsidR="00CF444B" w:rsidRPr="002F6665" w:rsidRDefault="00CF444B" w:rsidP="00C67164">
      <w:pPr>
        <w:pStyle w:val="a3"/>
        <w:spacing w:before="0" w:beforeAutospacing="0" w:after="0" w:afterAutospacing="0"/>
        <w:ind w:firstLine="709"/>
        <w:jc w:val="both"/>
      </w:pPr>
      <w:r w:rsidRPr="00C67164">
        <w:t xml:space="preserve">Ынтымақтастық мына жерлерде жүзеге асырылады </w:t>
      </w:r>
      <w:r w:rsidRPr="00C67164">
        <w:rPr>
          <w:rStyle w:val="af3"/>
        </w:rPr>
        <w:t>қалалық, өңірлік және республикалық деңгейлерде</w:t>
      </w:r>
      <w:r w:rsidRPr="00C67164">
        <w:t>. Өзара іс</w:t>
      </w:r>
      <w:r w:rsidR="00A87357" w:rsidRPr="00C67164">
        <w:t>-</w:t>
      </w:r>
      <w:r w:rsidRPr="00C67164">
        <w:t>қимыл жүйелі сипатқа ие және меморандумдар, бірлескен жобалар, практикалар, шеберлік сыныптары және мәдени</w:t>
      </w:r>
      <w:r w:rsidR="00A87357" w:rsidRPr="00C67164">
        <w:t>-</w:t>
      </w:r>
      <w:r w:rsidRPr="00C67164">
        <w:t>ағартушылық іс</w:t>
      </w:r>
      <w:r w:rsidR="00A87357" w:rsidRPr="00C67164">
        <w:t>-</w:t>
      </w:r>
      <w:r w:rsidRPr="00C67164">
        <w:t>шаралар арқылы</w:t>
      </w:r>
      <w:r w:rsidRPr="002F6665">
        <w:t xml:space="preserve"> жүзеге асырылады.</w:t>
      </w:r>
    </w:p>
    <w:p w14:paraId="36572DA8" w14:textId="77777777" w:rsidR="00CF444B" w:rsidRPr="002F6665" w:rsidRDefault="00CF444B" w:rsidP="00CF444B">
      <w:pPr>
        <w:pStyle w:val="3"/>
        <w:spacing w:after="0"/>
        <w:rPr>
          <w:rStyle w:val="af3"/>
          <w:rFonts w:ascii="Times New Roman" w:hAnsi="Times New Roman"/>
          <w:sz w:val="24"/>
          <w:szCs w:val="24"/>
        </w:rPr>
      </w:pPr>
      <w:r w:rsidRPr="00C67164">
        <w:rPr>
          <w:rStyle w:val="af3"/>
          <w:rFonts w:ascii="Times New Roman" w:hAnsi="Times New Roman"/>
          <w:sz w:val="24"/>
          <w:szCs w:val="24"/>
        </w:rPr>
        <w:t>Негізгі серіктестердің мысалдары</w:t>
      </w:r>
    </w:p>
    <w:p w14:paraId="497F4712" w14:textId="77777777" w:rsidR="00CF444B" w:rsidRPr="002F6665" w:rsidRDefault="00CF444B" w:rsidP="00CF444B">
      <w:pPr>
        <w:spacing w:after="0" w:line="240" w:lineRule="auto"/>
        <w:rPr>
          <w:rFonts w:ascii="Times New Roman" w:hAnsi="Times New Roman" w:cs="Times New Roman"/>
          <w:b/>
          <w:bCs/>
          <w:sz w:val="24"/>
          <w:szCs w:val="24"/>
          <w:lang w:eastAsia="ru-RU"/>
        </w:rPr>
      </w:pPr>
      <w:r w:rsidRPr="002F6665">
        <w:rPr>
          <w:rFonts w:ascii="Times New Roman" w:hAnsi="Times New Roman" w:cs="Times New Roman"/>
          <w:b/>
          <w:bCs/>
          <w:sz w:val="24"/>
          <w:szCs w:val="24"/>
          <w:lang w:eastAsia="ru-RU"/>
        </w:rPr>
        <w:t>Халықаралық деңгей</w:t>
      </w:r>
    </w:p>
    <w:p w14:paraId="32D64A7E" w14:textId="07D016C7" w:rsidR="00CF444B" w:rsidRPr="002F6665" w:rsidRDefault="00CF444B">
      <w:pPr>
        <w:pStyle w:val="af1"/>
        <w:numPr>
          <w:ilvl w:val="0"/>
          <w:numId w:val="182"/>
        </w:numPr>
        <w:spacing w:after="0" w:line="240" w:lineRule="auto"/>
        <w:rPr>
          <w:rFonts w:ascii="Times New Roman" w:eastAsia="Times New Roman" w:hAnsi="Times New Roman" w:cs="Times New Roman"/>
          <w:sz w:val="24"/>
          <w:szCs w:val="24"/>
          <w:lang w:eastAsia="ru-RU"/>
        </w:rPr>
      </w:pPr>
      <w:r w:rsidRPr="002F6665">
        <w:rPr>
          <w:rFonts w:ascii="Times New Roman" w:eastAsia="Times New Roman" w:hAnsi="Times New Roman" w:cs="Times New Roman"/>
          <w:b/>
          <w:bCs/>
          <w:sz w:val="24"/>
          <w:szCs w:val="24"/>
          <w:u w:val="single"/>
        </w:rPr>
        <w:t>Мектеппен ынтымақтастық туралы меморандумға қол қойылды Мәскеу қаржы</w:t>
      </w:r>
      <w:r w:rsidR="00A87357">
        <w:rPr>
          <w:rFonts w:ascii="Times New Roman" w:eastAsia="Times New Roman" w:hAnsi="Times New Roman" w:cs="Times New Roman"/>
          <w:b/>
          <w:bCs/>
          <w:sz w:val="24"/>
          <w:szCs w:val="24"/>
          <w:u w:val="single"/>
        </w:rPr>
        <w:t>-</w:t>
      </w:r>
      <w:r w:rsidRPr="002F6665">
        <w:rPr>
          <w:rFonts w:ascii="Times New Roman" w:eastAsia="Times New Roman" w:hAnsi="Times New Roman" w:cs="Times New Roman"/>
          <w:b/>
          <w:bCs/>
          <w:sz w:val="24"/>
          <w:szCs w:val="24"/>
          <w:u w:val="single"/>
        </w:rPr>
        <w:t>өнеркәсіп университеті "Синергия"</w:t>
      </w:r>
      <w:r w:rsidRPr="002F6665">
        <w:rPr>
          <w:rFonts w:ascii="Times New Roman" w:eastAsia="Times New Roman" w:hAnsi="Times New Roman" w:cs="Times New Roman"/>
          <w:sz w:val="24"/>
          <w:szCs w:val="24"/>
          <w:lang w:eastAsia="ru-RU"/>
        </w:rPr>
        <w:t xml:space="preserve"> — экономика, менеджмент, IT және кәсіпкерлік салаларында заманауи білім беру бағдарламаларын жүзеге асыратын жетекші мемлекеттік емес жоғары оқу орындарының бірі.</w:t>
      </w:r>
    </w:p>
    <w:p w14:paraId="61F48C27" w14:textId="77777777" w:rsidR="00CF444B" w:rsidRPr="002F6665" w:rsidRDefault="00CF444B">
      <w:pPr>
        <w:pStyle w:val="af1"/>
        <w:numPr>
          <w:ilvl w:val="0"/>
          <w:numId w:val="182"/>
        </w:numPr>
        <w:autoSpaceDE w:val="0"/>
        <w:autoSpaceDN w:val="0"/>
        <w:adjustRightInd w:val="0"/>
        <w:spacing w:after="0" w:line="240" w:lineRule="auto"/>
        <w:rPr>
          <w:rFonts w:ascii="Times New Roman" w:eastAsia="Times New Roman" w:hAnsi="Times New Roman" w:cs="Times New Roman"/>
          <w:sz w:val="24"/>
          <w:szCs w:val="24"/>
        </w:rPr>
      </w:pPr>
      <w:r w:rsidRPr="002F6665">
        <w:rPr>
          <w:rFonts w:ascii="Times New Roman" w:eastAsia="Times New Roman" w:hAnsi="Times New Roman" w:cs="Times New Roman"/>
          <w:b/>
          <w:bCs/>
          <w:sz w:val="24"/>
          <w:szCs w:val="24"/>
          <w:u w:val="single"/>
        </w:rPr>
        <w:t xml:space="preserve">Global Nomad Education (Глобал)" жауапкершілігі шектеулі серіктестігі Номад Эдюкэйшн)" жобасы бойынша, </w:t>
      </w:r>
      <w:r w:rsidRPr="002F6665">
        <w:rPr>
          <w:rFonts w:ascii="Times New Roman" w:eastAsia="Times New Roman" w:hAnsi="Times New Roman" w:cs="Times New Roman"/>
          <w:sz w:val="24"/>
          <w:szCs w:val="24"/>
        </w:rPr>
        <w:t>Эдюкэйшн)" педагогикалық кадрлардың кәсіби дамуы аясында мектептің серіктесі болып табылады.</w:t>
      </w:r>
    </w:p>
    <w:p w14:paraId="7DB19FD6" w14:textId="77777777" w:rsidR="00CF444B" w:rsidRPr="00EE612A" w:rsidRDefault="00CF444B" w:rsidP="00C67164">
      <w:pPr>
        <w:pStyle w:val="a3"/>
        <w:spacing w:before="0" w:beforeAutospacing="0" w:after="0" w:afterAutospacing="0"/>
        <w:ind w:firstLine="709"/>
        <w:jc w:val="both"/>
      </w:pPr>
      <w:r w:rsidRPr="00EE612A">
        <w:rPr>
          <w:rStyle w:val="af3"/>
        </w:rPr>
        <w:t>Республикалық деңгей</w:t>
      </w:r>
    </w:p>
    <w:p w14:paraId="0B90095F" w14:textId="77777777" w:rsidR="00C67164" w:rsidRDefault="00CF444B" w:rsidP="00C67164">
      <w:pPr>
        <w:pStyle w:val="a3"/>
        <w:spacing w:before="0" w:beforeAutospacing="0" w:after="0" w:afterAutospacing="0"/>
        <w:ind w:firstLine="709"/>
        <w:jc w:val="both"/>
        <w:rPr>
          <w:lang w:val="kk-KZ"/>
        </w:rPr>
      </w:pPr>
      <w:r w:rsidRPr="00EE612A">
        <w:t>Мектеп ҚР Мәдениет және спорт министрлігінің "Бозоқ" мемлекеттік тарихи</w:t>
      </w:r>
      <w:r w:rsidR="00A87357">
        <w:t>-</w:t>
      </w:r>
      <w:r w:rsidRPr="00EE612A">
        <w:t>мәдени музей</w:t>
      </w:r>
      <w:r w:rsidR="00A87357">
        <w:t>-</w:t>
      </w:r>
      <w:r w:rsidRPr="00EE612A">
        <w:t>қорығы" РМҚК</w:t>
      </w:r>
      <w:r w:rsidR="00A87357">
        <w:t>-</w:t>
      </w:r>
      <w:r w:rsidRPr="00EE612A">
        <w:t>мен меморандумға қол қойды.</w:t>
      </w:r>
    </w:p>
    <w:p w14:paraId="224DD59F" w14:textId="632B34A8" w:rsidR="00CF444B" w:rsidRPr="0099477D" w:rsidRDefault="00CF444B" w:rsidP="00C67164">
      <w:pPr>
        <w:pStyle w:val="a3"/>
        <w:spacing w:before="0" w:beforeAutospacing="0" w:after="0" w:afterAutospacing="0"/>
        <w:ind w:firstLine="709"/>
        <w:jc w:val="both"/>
        <w:rPr>
          <w:lang w:val="kk-KZ"/>
        </w:rPr>
      </w:pPr>
      <w:r w:rsidRPr="0099477D">
        <w:rPr>
          <w:rStyle w:val="af3"/>
          <w:lang w:val="kk-KZ"/>
        </w:rPr>
        <w:t>Қалалық деңгей</w:t>
      </w:r>
    </w:p>
    <w:p w14:paraId="1F08F86D" w14:textId="4D7656EA" w:rsidR="00CF444B" w:rsidRPr="0099477D" w:rsidRDefault="00CF444B" w:rsidP="00C67164">
      <w:pPr>
        <w:pStyle w:val="a3"/>
        <w:spacing w:before="0" w:beforeAutospacing="0" w:after="0" w:afterAutospacing="0"/>
        <w:ind w:firstLine="709"/>
        <w:jc w:val="both"/>
        <w:rPr>
          <w:lang w:val="kk-KZ"/>
        </w:rPr>
      </w:pPr>
      <w:r w:rsidRPr="0099477D">
        <w:rPr>
          <w:lang w:val="kk-KZ"/>
        </w:rPr>
        <w:t>Білім алушылардың шығармашылық әлеуетін дамыту аясында Астана қаласы әкімдігінің "№2 өнер мектебі" МКҚК</w:t>
      </w:r>
      <w:r w:rsidR="00A87357" w:rsidRPr="0099477D">
        <w:rPr>
          <w:lang w:val="kk-KZ"/>
        </w:rPr>
        <w:t>-</w:t>
      </w:r>
      <w:r w:rsidRPr="0099477D">
        <w:rPr>
          <w:lang w:val="kk-KZ"/>
        </w:rPr>
        <w:t>мен (домбыра бағыты) ынтымақтастық жүзеге асырылуда.</w:t>
      </w:r>
    </w:p>
    <w:p w14:paraId="362F21E6" w14:textId="77777777" w:rsidR="00CF444B" w:rsidRPr="002F6665" w:rsidRDefault="00CF444B" w:rsidP="00C67164">
      <w:pPr>
        <w:pStyle w:val="a3"/>
        <w:spacing w:before="0" w:beforeAutospacing="0" w:after="0" w:afterAutospacing="0"/>
        <w:ind w:firstLine="709"/>
        <w:jc w:val="both"/>
      </w:pPr>
      <w:r w:rsidRPr="002F6665">
        <w:t>Өзара әрекеттесу нәтижесінде:</w:t>
      </w:r>
    </w:p>
    <w:p w14:paraId="49344627" w14:textId="77777777" w:rsidR="00CF444B" w:rsidRPr="002F6665" w:rsidRDefault="00CF444B" w:rsidP="00C67164">
      <w:pPr>
        <w:pStyle w:val="a3"/>
        <w:numPr>
          <w:ilvl w:val="0"/>
          <w:numId w:val="181"/>
        </w:numPr>
        <w:spacing w:before="0" w:beforeAutospacing="0" w:after="0" w:afterAutospacing="0"/>
        <w:ind w:firstLine="709"/>
        <w:jc w:val="both"/>
      </w:pPr>
      <w:r w:rsidRPr="002F6665">
        <w:t>бірлескен шеберлік сыныптары мен концерттер өткізіледі;</w:t>
      </w:r>
    </w:p>
    <w:p w14:paraId="75741896" w14:textId="77777777" w:rsidR="00CF444B" w:rsidRPr="002F6665" w:rsidRDefault="00CF444B" w:rsidP="00C67164">
      <w:pPr>
        <w:pStyle w:val="a3"/>
        <w:numPr>
          <w:ilvl w:val="0"/>
          <w:numId w:val="181"/>
        </w:numPr>
        <w:spacing w:before="0" w:beforeAutospacing="0" w:after="0" w:afterAutospacing="0"/>
        <w:ind w:firstLine="709"/>
        <w:jc w:val="both"/>
      </w:pPr>
      <w:r w:rsidRPr="002F6665">
        <w:t>дарынды балаларды анықтау және сүйемелдеу қамтамасыз етіледі;</w:t>
      </w:r>
    </w:p>
    <w:p w14:paraId="01E02B35" w14:textId="77777777" w:rsidR="00CF444B" w:rsidRPr="002F6665" w:rsidRDefault="00CF444B" w:rsidP="00C67164">
      <w:pPr>
        <w:pStyle w:val="a3"/>
        <w:numPr>
          <w:ilvl w:val="0"/>
          <w:numId w:val="181"/>
        </w:numPr>
        <w:spacing w:before="0" w:beforeAutospacing="0" w:after="0" w:afterAutospacing="0"/>
        <w:ind w:firstLine="709"/>
        <w:jc w:val="both"/>
      </w:pPr>
      <w:r w:rsidRPr="002F6665">
        <w:t>білім алушыларды қосымша біліммен қамту кеңейтілуде;</w:t>
      </w:r>
    </w:p>
    <w:p w14:paraId="0FE63559" w14:textId="77777777" w:rsidR="00CF444B" w:rsidRPr="002F6665" w:rsidRDefault="00CF444B" w:rsidP="00C67164">
      <w:pPr>
        <w:pStyle w:val="a3"/>
        <w:numPr>
          <w:ilvl w:val="0"/>
          <w:numId w:val="181"/>
        </w:numPr>
        <w:spacing w:before="0" w:beforeAutospacing="0" w:after="0" w:afterAutospacing="0"/>
        <w:ind w:firstLine="709"/>
        <w:jc w:val="both"/>
        <w:rPr>
          <w:rStyle w:val="relative"/>
          <w:rFonts w:eastAsiaTheme="majorEastAsia"/>
        </w:rPr>
      </w:pPr>
      <w:r w:rsidRPr="002F6665">
        <w:t xml:space="preserve">ұлттық музыка өнері кеңінен насихатталуда. </w:t>
      </w:r>
    </w:p>
    <w:p w14:paraId="0D994771" w14:textId="77777777" w:rsidR="00CF444B" w:rsidRPr="002F6665" w:rsidRDefault="00CF444B" w:rsidP="00C67164">
      <w:pPr>
        <w:pStyle w:val="not-prose"/>
        <w:spacing w:before="0" w:beforeAutospacing="0" w:after="0" w:afterAutospacing="0"/>
        <w:ind w:left="720" w:firstLine="709"/>
        <w:jc w:val="both"/>
        <w:rPr>
          <w:rFonts w:eastAsiaTheme="majorEastAsia"/>
        </w:rPr>
      </w:pPr>
      <w:r w:rsidRPr="002F6665">
        <w:t>меморандумдар</w:t>
      </w:r>
    </w:p>
    <w:p w14:paraId="4C5675B1" w14:textId="77777777" w:rsidR="00CF444B" w:rsidRPr="002F6665" w:rsidRDefault="00CF444B" w:rsidP="00CF444B">
      <w:pPr>
        <w:spacing w:after="0" w:line="240" w:lineRule="auto"/>
        <w:ind w:firstLine="709"/>
        <w:jc w:val="both"/>
        <w:rPr>
          <w:b/>
          <w:bCs/>
          <w:sz w:val="24"/>
          <w:szCs w:val="24"/>
        </w:rPr>
      </w:pPr>
    </w:p>
    <w:p w14:paraId="310B4CE5" w14:textId="77777777" w:rsidR="00642C6A" w:rsidRPr="002F6665" w:rsidRDefault="00642C6A" w:rsidP="00440339">
      <w:pPr>
        <w:rPr>
          <w:rFonts w:ascii="Times New Roman" w:hAnsi="Times New Roman" w:cs="Times New Roman"/>
          <w:b/>
          <w:sz w:val="28"/>
          <w:szCs w:val="28"/>
          <w:lang w:val="kk-KZ"/>
        </w:rPr>
      </w:pPr>
    </w:p>
    <w:p w14:paraId="3FDBFD1C" w14:textId="0A158E64" w:rsidR="006134A1" w:rsidRPr="002F6665" w:rsidRDefault="006134A1" w:rsidP="006134A1">
      <w:pPr>
        <w:spacing w:after="0" w:line="240" w:lineRule="auto"/>
        <w:jc w:val="right"/>
        <w:rPr>
          <w:rFonts w:ascii="Times New Roman" w:hAnsi="Times New Roman" w:cs="Times New Roman"/>
          <w:b/>
          <w:bCs/>
          <w:sz w:val="24"/>
          <w:szCs w:val="24"/>
          <w:lang w:eastAsia="ru-RU"/>
        </w:rPr>
      </w:pPr>
      <w:bookmarkStart w:id="20" w:name="_Hlk232768920"/>
      <w:r w:rsidRPr="002F6665">
        <w:rPr>
          <w:rFonts w:ascii="Times New Roman" w:hAnsi="Times New Roman" w:cs="Times New Roman"/>
          <w:b/>
          <w:bCs/>
          <w:sz w:val="24"/>
          <w:szCs w:val="24"/>
          <w:lang w:eastAsia="ru-RU"/>
        </w:rPr>
        <w:t>№70 кесте</w:t>
      </w:r>
    </w:p>
    <w:p w14:paraId="372F855A" w14:textId="719EFFAA" w:rsidR="0047101B" w:rsidRPr="002F6665" w:rsidRDefault="0047101B" w:rsidP="006134A1">
      <w:pPr>
        <w:spacing w:after="0" w:line="240" w:lineRule="auto"/>
        <w:jc w:val="right"/>
        <w:rPr>
          <w:rFonts w:ascii="Times New Roman" w:hAnsi="Times New Roman" w:cs="Times New Roman"/>
          <w:sz w:val="24"/>
          <w:szCs w:val="24"/>
        </w:rPr>
      </w:pPr>
      <w:r w:rsidRPr="002F6665">
        <w:rPr>
          <w:rFonts w:ascii="Times New Roman" w:hAnsi="Times New Roman" w:cs="Times New Roman"/>
          <w:sz w:val="24"/>
          <w:szCs w:val="24"/>
        </w:rPr>
        <w:t xml:space="preserve">Қосымша </w:t>
      </w:r>
      <w:r w:rsidR="00A87357">
        <w:rPr>
          <w:rFonts w:ascii="Times New Roman" w:hAnsi="Times New Roman" w:cs="Times New Roman"/>
          <w:sz w:val="24"/>
          <w:szCs w:val="24"/>
        </w:rPr>
        <w:t>-</w:t>
      </w:r>
      <w:r w:rsidRPr="002F6665">
        <w:rPr>
          <w:rFonts w:ascii="Times New Roman" w:hAnsi="Times New Roman" w:cs="Times New Roman"/>
          <w:sz w:val="24"/>
          <w:szCs w:val="24"/>
        </w:rPr>
        <w:t>3</w:t>
      </w:r>
    </w:p>
    <w:p w14:paraId="351BA3F0" w14:textId="06F8BE04" w:rsidR="0047101B" w:rsidRPr="002F6665" w:rsidRDefault="0047101B" w:rsidP="006134A1">
      <w:pPr>
        <w:spacing w:after="0" w:line="240" w:lineRule="auto"/>
        <w:jc w:val="center"/>
        <w:rPr>
          <w:rFonts w:ascii="Times New Roman" w:hAnsi="Times New Roman" w:cs="Times New Roman"/>
          <w:b/>
          <w:sz w:val="24"/>
          <w:szCs w:val="24"/>
        </w:rPr>
      </w:pPr>
      <w:bookmarkStart w:id="21" w:name="_Hlk201312906"/>
      <w:r w:rsidRPr="002F6665">
        <w:rPr>
          <w:rFonts w:ascii="Times New Roman" w:hAnsi="Times New Roman" w:cs="Times New Roman"/>
          <w:b/>
          <w:sz w:val="24"/>
          <w:szCs w:val="24"/>
        </w:rPr>
        <w:t>Білім беру үдерісін материалдық</w:t>
      </w:r>
      <w:r w:rsidR="00A87357">
        <w:rPr>
          <w:rFonts w:ascii="Times New Roman" w:hAnsi="Times New Roman" w:cs="Times New Roman"/>
          <w:b/>
          <w:sz w:val="24"/>
          <w:szCs w:val="24"/>
        </w:rPr>
        <w:t>-</w:t>
      </w:r>
      <w:r w:rsidRPr="002F6665">
        <w:rPr>
          <w:rFonts w:ascii="Times New Roman" w:hAnsi="Times New Roman" w:cs="Times New Roman"/>
          <w:b/>
          <w:sz w:val="24"/>
          <w:szCs w:val="24"/>
        </w:rPr>
        <w:t xml:space="preserve">техникалық қамтамасыз ету, оның ішінде компьютерлердің болуы, оқу зертханаларының, оқу пәндері кабинеттерінің және техникалық оқу құралдарының болуы туралы мәліметтер </w:t>
      </w:r>
    </w:p>
    <w:p w14:paraId="006D0AA7" w14:textId="4A86A79D" w:rsidR="0047101B" w:rsidRPr="002F6665" w:rsidRDefault="0047101B" w:rsidP="006134A1">
      <w:pPr>
        <w:spacing w:after="0" w:line="240" w:lineRule="auto"/>
        <w:jc w:val="center"/>
        <w:rPr>
          <w:rFonts w:ascii="Times New Roman" w:hAnsi="Times New Roman" w:cs="Times New Roman"/>
          <w:b/>
          <w:sz w:val="24"/>
          <w:szCs w:val="24"/>
        </w:rPr>
      </w:pPr>
      <w:r w:rsidRPr="002F6665">
        <w:rPr>
          <w:rFonts w:ascii="Times New Roman" w:hAnsi="Times New Roman" w:cs="Times New Roman"/>
          <w:b/>
          <w:sz w:val="24"/>
          <w:szCs w:val="24"/>
        </w:rPr>
        <w:t>Астана қ. "№ 41 орта мектебі" КММ бойынша 202 жылға</w:t>
      </w:r>
      <w:r w:rsidR="00F71976" w:rsidRPr="002F6665">
        <w:rPr>
          <w:rFonts w:ascii="Times New Roman" w:hAnsi="Times New Roman" w:cs="Times New Roman"/>
          <w:b/>
          <w:sz w:val="24"/>
          <w:szCs w:val="24"/>
          <w:lang w:val="kk-KZ"/>
        </w:rPr>
        <w:t>5</w:t>
      </w:r>
      <w:r w:rsidR="00A87357">
        <w:rPr>
          <w:rFonts w:ascii="Times New Roman" w:hAnsi="Times New Roman" w:cs="Times New Roman"/>
          <w:b/>
          <w:sz w:val="24"/>
          <w:szCs w:val="24"/>
        </w:rPr>
        <w:t>-</w:t>
      </w:r>
      <w:r w:rsidRPr="002F6665">
        <w:rPr>
          <w:rFonts w:ascii="Times New Roman" w:hAnsi="Times New Roman" w:cs="Times New Roman"/>
          <w:b/>
          <w:sz w:val="24"/>
          <w:szCs w:val="24"/>
        </w:rPr>
        <w:t>202</w:t>
      </w:r>
      <w:r w:rsidR="006A6962" w:rsidRPr="002F6665">
        <w:rPr>
          <w:rFonts w:ascii="Times New Roman" w:hAnsi="Times New Roman" w:cs="Times New Roman"/>
          <w:b/>
          <w:sz w:val="24"/>
          <w:szCs w:val="24"/>
          <w:lang w:val="kk-KZ"/>
        </w:rPr>
        <w:t>6</w:t>
      </w:r>
      <w:r w:rsidRPr="002F6665">
        <w:rPr>
          <w:rFonts w:ascii="Times New Roman" w:hAnsi="Times New Roman" w:cs="Times New Roman"/>
          <w:b/>
          <w:sz w:val="24"/>
          <w:szCs w:val="24"/>
        </w:rPr>
        <w:t xml:space="preserve"> оқу жылы</w:t>
      </w:r>
    </w:p>
    <w:p w14:paraId="5E367F8B" w14:textId="6192BA1A" w:rsidR="00037616" w:rsidRPr="002F6665" w:rsidRDefault="00037616" w:rsidP="006134A1">
      <w:pPr>
        <w:spacing w:after="0" w:line="240" w:lineRule="auto"/>
        <w:jc w:val="center"/>
        <w:textAlignment w:val="center"/>
        <w:rPr>
          <w:rFonts w:ascii="Arial" w:eastAsia="Times New Roman" w:hAnsi="Arial" w:cs="Arial"/>
          <w:sz w:val="36"/>
          <w:szCs w:val="36"/>
          <w:lang w:eastAsia="ru-RU"/>
        </w:rPr>
      </w:pPr>
      <w:r w:rsidRPr="002F6665">
        <w:rPr>
          <w:rFonts w:ascii="Times New Roman" w:eastAsia="Times New Roman" w:hAnsi="Times New Roman" w:cs="Times New Roman"/>
          <w:b/>
          <w:bCs/>
          <w:i/>
          <w:iCs/>
          <w:kern w:val="24"/>
          <w:sz w:val="20"/>
          <w:szCs w:val="20"/>
          <w:lang w:eastAsia="ru-RU"/>
        </w:rPr>
        <w:t>Әдістемелік ұсынымдарға 9</w:t>
      </w:r>
      <w:r w:rsidR="00A87357">
        <w:rPr>
          <w:rFonts w:ascii="Times New Roman" w:eastAsia="Times New Roman" w:hAnsi="Times New Roman" w:cs="Times New Roman"/>
          <w:b/>
          <w:bCs/>
          <w:i/>
          <w:iCs/>
          <w:kern w:val="24"/>
          <w:sz w:val="20"/>
          <w:szCs w:val="20"/>
          <w:lang w:eastAsia="ru-RU"/>
        </w:rPr>
        <w:t>-</w:t>
      </w:r>
      <w:r w:rsidRPr="002F6665">
        <w:rPr>
          <w:rFonts w:ascii="Times New Roman" w:eastAsia="Times New Roman" w:hAnsi="Times New Roman" w:cs="Times New Roman"/>
          <w:b/>
          <w:bCs/>
          <w:i/>
          <w:iCs/>
          <w:kern w:val="24"/>
          <w:sz w:val="20"/>
          <w:szCs w:val="20"/>
          <w:lang w:eastAsia="ru-RU"/>
        </w:rPr>
        <w:t>қосымша</w:t>
      </w:r>
    </w:p>
    <w:bookmarkEnd w:id="21"/>
    <w:p w14:paraId="6DAACB69" w14:textId="5D54BEB4" w:rsidR="00037616" w:rsidRPr="002F6665" w:rsidRDefault="00037616" w:rsidP="00037616"/>
    <w:tbl>
      <w:tblPr>
        <w:tblW w:w="10045" w:type="dxa"/>
        <w:tblInd w:w="14" w:type="dxa"/>
        <w:tblLayout w:type="fixed"/>
        <w:tblCellMar>
          <w:left w:w="0" w:type="dxa"/>
          <w:right w:w="0" w:type="dxa"/>
        </w:tblCellMar>
        <w:tblLook w:val="04A0" w:firstRow="1" w:lastRow="0" w:firstColumn="1" w:lastColumn="0" w:noHBand="0" w:noVBand="1"/>
      </w:tblPr>
      <w:tblGrid>
        <w:gridCol w:w="1134"/>
        <w:gridCol w:w="1276"/>
        <w:gridCol w:w="992"/>
        <w:gridCol w:w="851"/>
        <w:gridCol w:w="709"/>
        <w:gridCol w:w="831"/>
        <w:gridCol w:w="850"/>
        <w:gridCol w:w="850"/>
        <w:gridCol w:w="1030"/>
        <w:gridCol w:w="935"/>
        <w:gridCol w:w="587"/>
      </w:tblGrid>
      <w:tr w:rsidR="007950ED" w:rsidRPr="002F6665" w14:paraId="65E4E0EC" w14:textId="77777777" w:rsidTr="00D13ABF">
        <w:trPr>
          <w:trHeight w:val="305"/>
        </w:trPr>
        <w:tc>
          <w:tcPr>
            <w:tcW w:w="1134"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vAlign w:val="center"/>
            <w:hideMark/>
          </w:tcPr>
          <w:p w14:paraId="0B68B274" w14:textId="21DF3143" w:rsidR="007950ED" w:rsidRPr="002F6665" w:rsidRDefault="007950ED" w:rsidP="0037597C">
            <w:pPr>
              <w:spacing w:line="240" w:lineRule="auto"/>
              <w:jc w:val="center"/>
              <w:textAlignment w:val="center"/>
              <w:rPr>
                <w:rFonts w:ascii="Arial" w:eastAsia="Times New Roman" w:hAnsi="Arial" w:cs="Arial"/>
                <w:sz w:val="16"/>
                <w:szCs w:val="16"/>
                <w:lang w:eastAsia="ru-RU"/>
              </w:rPr>
            </w:pPr>
            <w:r w:rsidRPr="002F6665">
              <w:rPr>
                <w:rFonts w:ascii="Times New Roman" w:eastAsia="Times New Roman" w:hAnsi="Times New Roman" w:cs="Times New Roman"/>
                <w:b/>
                <w:bCs/>
                <w:kern w:val="24"/>
                <w:sz w:val="16"/>
                <w:szCs w:val="16"/>
                <w:lang w:eastAsia="ru-RU"/>
              </w:rPr>
              <w:t>Ғимарат типі (типтік жоба, бейімделген, басқаша), жалпы және пайдалы алаңын (м2) көрсете отырып, оқу үдерісіне арналған ғимараттардың нақты мекен</w:t>
            </w:r>
            <w:r w:rsidR="00A87357">
              <w:rPr>
                <w:rFonts w:ascii="Times New Roman" w:eastAsia="Times New Roman" w:hAnsi="Times New Roman" w:cs="Times New Roman"/>
                <w:b/>
                <w:bCs/>
                <w:kern w:val="24"/>
                <w:sz w:val="16"/>
                <w:szCs w:val="16"/>
                <w:lang w:eastAsia="ru-RU"/>
              </w:rPr>
              <w:t>-</w:t>
            </w:r>
            <w:r w:rsidRPr="002F6665">
              <w:rPr>
                <w:rFonts w:ascii="Times New Roman" w:eastAsia="Times New Roman" w:hAnsi="Times New Roman" w:cs="Times New Roman"/>
                <w:b/>
                <w:bCs/>
                <w:kern w:val="24"/>
                <w:sz w:val="16"/>
                <w:szCs w:val="16"/>
                <w:lang w:eastAsia="ru-RU"/>
              </w:rPr>
              <w:t>жайы</w:t>
            </w:r>
          </w:p>
        </w:tc>
        <w:tc>
          <w:tcPr>
            <w:tcW w:w="1276"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vAlign w:val="center"/>
            <w:hideMark/>
          </w:tcPr>
          <w:p w14:paraId="4A92D26C" w14:textId="44F7D6C8" w:rsidR="007950ED" w:rsidRPr="002F6665" w:rsidRDefault="007950ED" w:rsidP="0037597C">
            <w:pPr>
              <w:spacing w:line="240" w:lineRule="auto"/>
              <w:jc w:val="center"/>
              <w:textAlignment w:val="center"/>
              <w:rPr>
                <w:rFonts w:ascii="Arial" w:eastAsia="Times New Roman" w:hAnsi="Arial" w:cs="Arial"/>
                <w:sz w:val="16"/>
                <w:szCs w:val="16"/>
                <w:lang w:eastAsia="ru-RU"/>
              </w:rPr>
            </w:pPr>
            <w:r w:rsidRPr="002F6665">
              <w:rPr>
                <w:rFonts w:ascii="Times New Roman" w:eastAsia="Times New Roman" w:hAnsi="Times New Roman" w:cs="Times New Roman"/>
                <w:b/>
                <w:bCs/>
                <w:kern w:val="24"/>
                <w:sz w:val="16"/>
                <w:szCs w:val="16"/>
                <w:lang w:eastAsia="ru-RU"/>
              </w:rPr>
              <w:t>Материалдық</w:t>
            </w:r>
            <w:r w:rsidR="00A87357">
              <w:rPr>
                <w:rFonts w:ascii="Times New Roman" w:eastAsia="Times New Roman" w:hAnsi="Times New Roman" w:cs="Times New Roman"/>
                <w:b/>
                <w:bCs/>
                <w:kern w:val="24"/>
                <w:sz w:val="16"/>
                <w:szCs w:val="16"/>
                <w:lang w:eastAsia="ru-RU"/>
              </w:rPr>
              <w:t>-</w:t>
            </w:r>
            <w:r w:rsidRPr="002F6665">
              <w:rPr>
                <w:rFonts w:ascii="Times New Roman" w:eastAsia="Times New Roman" w:hAnsi="Times New Roman" w:cs="Times New Roman"/>
                <w:b/>
                <w:bCs/>
                <w:kern w:val="24"/>
                <w:sz w:val="16"/>
                <w:szCs w:val="16"/>
                <w:lang w:eastAsia="ru-RU"/>
              </w:rPr>
              <w:t>қаржылық активтердің (меншік, шаруашылық жүргізу немесе жедел басқару немесе сенімгерлік басқару құқығында тиесілі), материалдық активтерді жалдау туралы мәліметтердің болуы</w:t>
            </w:r>
          </w:p>
        </w:tc>
        <w:tc>
          <w:tcPr>
            <w:tcW w:w="992"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vAlign w:val="center"/>
            <w:hideMark/>
          </w:tcPr>
          <w:p w14:paraId="7D9F619B" w14:textId="77777777" w:rsidR="007950ED" w:rsidRPr="002F6665" w:rsidRDefault="007950ED" w:rsidP="0037597C">
            <w:pPr>
              <w:spacing w:line="240" w:lineRule="auto"/>
              <w:textAlignment w:val="center"/>
              <w:rPr>
                <w:rFonts w:ascii="Arial" w:eastAsia="Times New Roman" w:hAnsi="Arial" w:cs="Arial"/>
                <w:sz w:val="16"/>
                <w:szCs w:val="16"/>
                <w:lang w:eastAsia="ru-RU"/>
              </w:rPr>
            </w:pPr>
            <w:r w:rsidRPr="002F6665">
              <w:rPr>
                <w:rFonts w:ascii="Times New Roman" w:eastAsia="Times New Roman" w:hAnsi="Times New Roman" w:cs="Times New Roman"/>
                <w:b/>
                <w:bCs/>
                <w:kern w:val="24"/>
                <w:sz w:val="16"/>
                <w:szCs w:val="16"/>
                <w:lang w:eastAsia="ru-RU"/>
              </w:rPr>
              <w:t>Атауы мен алаңы көрсетілген пәндік кабинеттер*</w:t>
            </w:r>
          </w:p>
        </w:tc>
        <w:tc>
          <w:tcPr>
            <w:tcW w:w="851"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vAlign w:val="center"/>
            <w:hideMark/>
          </w:tcPr>
          <w:p w14:paraId="6670787C" w14:textId="3619505E" w:rsidR="007950ED" w:rsidRPr="002F6665" w:rsidRDefault="007950ED" w:rsidP="0037597C">
            <w:pPr>
              <w:spacing w:line="240" w:lineRule="auto"/>
              <w:textAlignment w:val="center"/>
              <w:rPr>
                <w:rFonts w:ascii="Arial" w:eastAsia="Times New Roman" w:hAnsi="Arial" w:cs="Arial"/>
                <w:sz w:val="16"/>
                <w:szCs w:val="16"/>
                <w:lang w:eastAsia="ru-RU"/>
              </w:rPr>
            </w:pPr>
            <w:r w:rsidRPr="002F6665">
              <w:rPr>
                <w:rFonts w:ascii="Times New Roman" w:eastAsia="Times New Roman" w:hAnsi="Times New Roman" w:cs="Times New Roman"/>
                <w:b/>
                <w:bCs/>
                <w:kern w:val="24"/>
                <w:sz w:val="16"/>
                <w:szCs w:val="16"/>
                <w:lang w:eastAsia="ru-RU"/>
              </w:rPr>
              <w:t>Оқу</w:t>
            </w:r>
            <w:r w:rsidR="00A87357">
              <w:rPr>
                <w:rFonts w:ascii="Times New Roman" w:eastAsia="Times New Roman" w:hAnsi="Times New Roman" w:cs="Times New Roman"/>
                <w:b/>
                <w:bCs/>
                <w:kern w:val="24"/>
                <w:sz w:val="16"/>
                <w:szCs w:val="16"/>
                <w:lang w:eastAsia="ru-RU"/>
              </w:rPr>
              <w:t>-</w:t>
            </w:r>
            <w:r w:rsidRPr="002F6665">
              <w:rPr>
                <w:rFonts w:ascii="Times New Roman" w:eastAsia="Times New Roman" w:hAnsi="Times New Roman" w:cs="Times New Roman"/>
                <w:b/>
                <w:bCs/>
                <w:kern w:val="24"/>
                <w:sz w:val="16"/>
                <w:szCs w:val="16"/>
                <w:lang w:eastAsia="ru-RU"/>
              </w:rPr>
              <w:t>өндірістік шеберханалар, оқу</w:t>
            </w:r>
            <w:r w:rsidR="00A87357">
              <w:rPr>
                <w:rFonts w:ascii="Times New Roman" w:eastAsia="Times New Roman" w:hAnsi="Times New Roman" w:cs="Times New Roman"/>
                <w:b/>
                <w:bCs/>
                <w:kern w:val="24"/>
                <w:sz w:val="16"/>
                <w:szCs w:val="16"/>
                <w:lang w:eastAsia="ru-RU"/>
              </w:rPr>
              <w:t>-</w:t>
            </w:r>
            <w:r w:rsidRPr="002F6665">
              <w:rPr>
                <w:rFonts w:ascii="Times New Roman" w:eastAsia="Times New Roman" w:hAnsi="Times New Roman" w:cs="Times New Roman"/>
                <w:b/>
                <w:bCs/>
                <w:kern w:val="24"/>
                <w:sz w:val="16"/>
                <w:szCs w:val="16"/>
                <w:lang w:eastAsia="ru-RU"/>
              </w:rPr>
              <w:t>тәжірибелік учаскелер, оқу шаруашылықтары, оқу полигондары*</w:t>
            </w:r>
          </w:p>
        </w:tc>
        <w:tc>
          <w:tcPr>
            <w:tcW w:w="709"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vAlign w:val="center"/>
            <w:hideMark/>
          </w:tcPr>
          <w:p w14:paraId="03CB0C96" w14:textId="77777777" w:rsidR="007950ED" w:rsidRPr="002F6665" w:rsidRDefault="007950ED" w:rsidP="0037597C">
            <w:pPr>
              <w:spacing w:line="240" w:lineRule="auto"/>
              <w:textAlignment w:val="center"/>
              <w:rPr>
                <w:rFonts w:ascii="Arial" w:eastAsia="Times New Roman" w:hAnsi="Arial" w:cs="Arial"/>
                <w:sz w:val="16"/>
                <w:szCs w:val="16"/>
                <w:lang w:eastAsia="ru-RU"/>
              </w:rPr>
            </w:pPr>
            <w:r w:rsidRPr="002F6665">
              <w:rPr>
                <w:rFonts w:ascii="Times New Roman" w:eastAsia="Times New Roman" w:hAnsi="Times New Roman" w:cs="Times New Roman"/>
                <w:b/>
                <w:bCs/>
                <w:kern w:val="24"/>
                <w:sz w:val="16"/>
                <w:szCs w:val="16"/>
                <w:lang w:eastAsia="ru-RU"/>
              </w:rPr>
              <w:t>Атауы көрсетілген зертханалар* (м</w:t>
            </w:r>
            <w:r w:rsidRPr="002F6665">
              <w:rPr>
                <w:rFonts w:ascii="Times New Roman" w:eastAsia="Times New Roman" w:hAnsi="Times New Roman" w:cs="Times New Roman"/>
                <w:b/>
                <w:bCs/>
                <w:kern w:val="24"/>
                <w:position w:val="6"/>
                <w:sz w:val="16"/>
                <w:szCs w:val="16"/>
                <w:vertAlign w:val="superscript"/>
                <w:lang w:eastAsia="ru-RU"/>
              </w:rPr>
              <w:t>2</w:t>
            </w:r>
            <w:r w:rsidRPr="002F6665">
              <w:rPr>
                <w:rFonts w:ascii="Times New Roman" w:eastAsia="Times New Roman" w:hAnsi="Times New Roman" w:cs="Times New Roman"/>
                <w:b/>
                <w:bCs/>
                <w:kern w:val="24"/>
                <w:sz w:val="16"/>
                <w:szCs w:val="16"/>
                <w:lang w:eastAsia="ru-RU"/>
              </w:rPr>
              <w:t>)</w:t>
            </w:r>
          </w:p>
        </w:tc>
        <w:tc>
          <w:tcPr>
            <w:tcW w:w="831"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vAlign w:val="center"/>
            <w:hideMark/>
          </w:tcPr>
          <w:p w14:paraId="1FAE7A4F" w14:textId="4B5A361E" w:rsidR="007950ED" w:rsidRPr="002F6665" w:rsidRDefault="007950ED" w:rsidP="0037597C">
            <w:pPr>
              <w:spacing w:line="240" w:lineRule="auto"/>
              <w:textAlignment w:val="center"/>
              <w:rPr>
                <w:rFonts w:ascii="Arial" w:eastAsia="Times New Roman" w:hAnsi="Arial" w:cs="Arial"/>
                <w:sz w:val="16"/>
                <w:szCs w:val="16"/>
                <w:lang w:eastAsia="ru-RU"/>
              </w:rPr>
            </w:pPr>
            <w:r w:rsidRPr="002F6665">
              <w:rPr>
                <w:rFonts w:ascii="Times New Roman" w:eastAsia="Times New Roman" w:hAnsi="Times New Roman" w:cs="Times New Roman"/>
                <w:b/>
                <w:bCs/>
                <w:kern w:val="24"/>
                <w:sz w:val="16"/>
                <w:szCs w:val="16"/>
                <w:lang w:eastAsia="ru-RU"/>
              </w:rPr>
              <w:t>Оқытудың техникалық құралдарының, түрін көрсете отырып, оқу және оқу</w:t>
            </w:r>
            <w:r w:rsidR="00A87357">
              <w:rPr>
                <w:rFonts w:ascii="Times New Roman" w:eastAsia="Times New Roman" w:hAnsi="Times New Roman" w:cs="Times New Roman"/>
                <w:b/>
                <w:bCs/>
                <w:kern w:val="24"/>
                <w:sz w:val="16"/>
                <w:szCs w:val="16"/>
                <w:lang w:eastAsia="ru-RU"/>
              </w:rPr>
              <w:t>-</w:t>
            </w:r>
            <w:r w:rsidRPr="002F6665">
              <w:rPr>
                <w:rFonts w:ascii="Times New Roman" w:eastAsia="Times New Roman" w:hAnsi="Times New Roman" w:cs="Times New Roman"/>
                <w:b/>
                <w:bCs/>
                <w:kern w:val="24"/>
                <w:sz w:val="16"/>
                <w:szCs w:val="16"/>
                <w:lang w:eastAsia="ru-RU"/>
              </w:rPr>
              <w:t>зертханалық жабдықтардың тізбесі</w:t>
            </w:r>
          </w:p>
        </w:tc>
        <w:tc>
          <w:tcPr>
            <w:tcW w:w="850"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vAlign w:val="center"/>
            <w:hideMark/>
          </w:tcPr>
          <w:p w14:paraId="0396FBCC" w14:textId="77777777" w:rsidR="007950ED" w:rsidRPr="002F6665" w:rsidRDefault="007950ED" w:rsidP="0037597C">
            <w:pPr>
              <w:spacing w:line="240" w:lineRule="auto"/>
              <w:textAlignment w:val="center"/>
              <w:rPr>
                <w:rFonts w:ascii="Arial" w:eastAsia="Times New Roman" w:hAnsi="Arial" w:cs="Arial"/>
                <w:sz w:val="16"/>
                <w:szCs w:val="16"/>
                <w:lang w:eastAsia="ru-RU"/>
              </w:rPr>
            </w:pPr>
            <w:r w:rsidRPr="002F6665">
              <w:rPr>
                <w:rFonts w:ascii="Times New Roman" w:eastAsia="Times New Roman" w:hAnsi="Times New Roman" w:cs="Times New Roman"/>
                <w:b/>
                <w:bCs/>
                <w:kern w:val="24"/>
                <w:sz w:val="16"/>
                <w:szCs w:val="16"/>
                <w:lang w:eastAsia="ru-RU"/>
              </w:rPr>
              <w:t>Акт залы, спорт залы (м</w:t>
            </w:r>
            <w:r w:rsidRPr="002F6665">
              <w:rPr>
                <w:rFonts w:ascii="Times New Roman" w:eastAsia="Times New Roman" w:hAnsi="Times New Roman" w:cs="Times New Roman"/>
                <w:b/>
                <w:bCs/>
                <w:kern w:val="24"/>
                <w:position w:val="6"/>
                <w:sz w:val="16"/>
                <w:szCs w:val="16"/>
                <w:vertAlign w:val="superscript"/>
                <w:lang w:eastAsia="ru-RU"/>
              </w:rPr>
              <w:t>2</w:t>
            </w:r>
            <w:r w:rsidRPr="002F6665">
              <w:rPr>
                <w:rFonts w:ascii="Times New Roman" w:eastAsia="Times New Roman" w:hAnsi="Times New Roman" w:cs="Times New Roman"/>
                <w:b/>
                <w:bCs/>
                <w:kern w:val="24"/>
                <w:sz w:val="16"/>
                <w:szCs w:val="16"/>
                <w:lang w:eastAsia="ru-RU"/>
              </w:rPr>
              <w:t>)</w:t>
            </w:r>
          </w:p>
        </w:tc>
        <w:tc>
          <w:tcPr>
            <w:tcW w:w="850"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vAlign w:val="center"/>
            <w:hideMark/>
          </w:tcPr>
          <w:p w14:paraId="52468571" w14:textId="77777777" w:rsidR="007950ED" w:rsidRPr="002F6665" w:rsidRDefault="007950ED" w:rsidP="0037597C">
            <w:pPr>
              <w:spacing w:line="240" w:lineRule="auto"/>
              <w:textAlignment w:val="center"/>
              <w:rPr>
                <w:rFonts w:ascii="Arial" w:eastAsia="Times New Roman" w:hAnsi="Arial" w:cs="Arial"/>
                <w:sz w:val="16"/>
                <w:szCs w:val="16"/>
                <w:lang w:eastAsia="ru-RU"/>
              </w:rPr>
            </w:pPr>
            <w:r w:rsidRPr="002F6665">
              <w:rPr>
                <w:rFonts w:ascii="Times New Roman" w:eastAsia="Times New Roman" w:hAnsi="Times New Roman" w:cs="Times New Roman"/>
                <w:b/>
                <w:bCs/>
                <w:kern w:val="24"/>
                <w:sz w:val="16"/>
                <w:szCs w:val="16"/>
                <w:lang w:eastAsia="ru-RU"/>
              </w:rPr>
              <w:t>Компьютерлік сыныптар, Компьютерлер, жабдықтар мен жиһаздар, жеке пайдалануға арналған жабдықталған шкафтар</w:t>
            </w:r>
          </w:p>
        </w:tc>
        <w:tc>
          <w:tcPr>
            <w:tcW w:w="1030"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vAlign w:val="center"/>
            <w:hideMark/>
          </w:tcPr>
          <w:p w14:paraId="767A3310" w14:textId="1451DEA4" w:rsidR="007950ED" w:rsidRPr="002F6665" w:rsidRDefault="007950ED" w:rsidP="0037597C">
            <w:pPr>
              <w:spacing w:line="240" w:lineRule="auto"/>
              <w:textAlignment w:val="center"/>
              <w:rPr>
                <w:rFonts w:ascii="Arial" w:eastAsia="Times New Roman" w:hAnsi="Arial" w:cs="Arial"/>
                <w:sz w:val="16"/>
                <w:szCs w:val="16"/>
                <w:lang w:eastAsia="ru-RU"/>
              </w:rPr>
            </w:pPr>
            <w:r w:rsidRPr="002F6665">
              <w:rPr>
                <w:rFonts w:ascii="Times New Roman" w:eastAsia="Times New Roman" w:hAnsi="Times New Roman" w:cs="Times New Roman"/>
                <w:b/>
                <w:bCs/>
                <w:kern w:val="24"/>
                <w:sz w:val="16"/>
                <w:szCs w:val="16"/>
                <w:lang w:eastAsia="ru-RU"/>
              </w:rPr>
              <w:t>Әлеуметтік</w:t>
            </w:r>
            <w:r w:rsidR="00A87357">
              <w:rPr>
                <w:rFonts w:ascii="Times New Roman" w:eastAsia="Times New Roman" w:hAnsi="Times New Roman" w:cs="Times New Roman"/>
                <w:b/>
                <w:bCs/>
                <w:kern w:val="24"/>
                <w:sz w:val="16"/>
                <w:szCs w:val="16"/>
                <w:lang w:eastAsia="ru-RU"/>
              </w:rPr>
              <w:t>-</w:t>
            </w:r>
            <w:r w:rsidRPr="002F6665">
              <w:rPr>
                <w:rFonts w:ascii="Times New Roman" w:eastAsia="Times New Roman" w:hAnsi="Times New Roman" w:cs="Times New Roman"/>
                <w:b/>
                <w:bCs/>
                <w:kern w:val="24"/>
                <w:sz w:val="16"/>
                <w:szCs w:val="16"/>
                <w:lang w:eastAsia="ru-RU"/>
              </w:rPr>
              <w:t>тұрмыстық және өзге де мақсаттағы (өткізу пункттері, санитарлық тораптар (унитаздар, қолжуғыш раковиналар)) болуы</w:t>
            </w:r>
          </w:p>
        </w:tc>
        <w:tc>
          <w:tcPr>
            <w:tcW w:w="935"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vAlign w:val="center"/>
            <w:hideMark/>
          </w:tcPr>
          <w:p w14:paraId="4905E60C" w14:textId="09452D42" w:rsidR="007950ED" w:rsidRPr="002F6665" w:rsidRDefault="007950ED" w:rsidP="0037597C">
            <w:pPr>
              <w:spacing w:line="240" w:lineRule="auto"/>
              <w:jc w:val="center"/>
              <w:textAlignment w:val="center"/>
              <w:rPr>
                <w:rFonts w:ascii="Arial" w:eastAsia="Times New Roman" w:hAnsi="Arial" w:cs="Arial"/>
                <w:sz w:val="16"/>
                <w:szCs w:val="16"/>
                <w:lang w:eastAsia="ru-RU"/>
              </w:rPr>
            </w:pPr>
            <w:r w:rsidRPr="002F6665">
              <w:rPr>
                <w:rFonts w:ascii="Times New Roman" w:eastAsia="Times New Roman" w:hAnsi="Times New Roman" w:cs="Times New Roman"/>
                <w:b/>
                <w:bCs/>
                <w:kern w:val="24"/>
                <w:sz w:val="16"/>
                <w:szCs w:val="16"/>
                <w:lang w:eastAsia="ru-RU"/>
              </w:rPr>
              <w:t>Білім беру ұйымының үй</w:t>
            </w:r>
            <w:r w:rsidR="00A87357">
              <w:rPr>
                <w:rFonts w:ascii="Times New Roman" w:eastAsia="Times New Roman" w:hAnsi="Times New Roman" w:cs="Times New Roman"/>
                <w:b/>
                <w:bCs/>
                <w:kern w:val="24"/>
                <w:sz w:val="16"/>
                <w:szCs w:val="16"/>
                <w:lang w:eastAsia="ru-RU"/>
              </w:rPr>
              <w:t>-</w:t>
            </w:r>
            <w:r w:rsidRPr="002F6665">
              <w:rPr>
                <w:rFonts w:ascii="Times New Roman" w:eastAsia="Times New Roman" w:hAnsi="Times New Roman" w:cs="Times New Roman"/>
                <w:b/>
                <w:bCs/>
                <w:kern w:val="24"/>
                <w:sz w:val="16"/>
                <w:szCs w:val="16"/>
                <w:lang w:eastAsia="ru-RU"/>
              </w:rPr>
              <w:t>жайларында және (немесе) іргелес аумақтарында бейнебақылаудың, edu аймағындағы үшінші деңгейлі домендік атаудың болуы.kz</w:t>
            </w:r>
          </w:p>
        </w:tc>
        <w:tc>
          <w:tcPr>
            <w:tcW w:w="587"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vAlign w:val="center"/>
            <w:hideMark/>
          </w:tcPr>
          <w:p w14:paraId="0257304E" w14:textId="2FC42A0D" w:rsidR="006A6962" w:rsidRPr="00C67164" w:rsidRDefault="007950ED" w:rsidP="0037597C">
            <w:pPr>
              <w:spacing w:line="240" w:lineRule="auto"/>
              <w:textAlignment w:val="center"/>
              <w:rPr>
                <w:rFonts w:ascii="Times New Roman" w:eastAsia="Times New Roman" w:hAnsi="Times New Roman" w:cs="Times New Roman"/>
                <w:b/>
                <w:bCs/>
                <w:kern w:val="24"/>
                <w:sz w:val="16"/>
                <w:szCs w:val="16"/>
                <w:lang w:val="kk-KZ" w:eastAsia="ru-RU"/>
              </w:rPr>
            </w:pPr>
            <w:r w:rsidRPr="002F6665">
              <w:rPr>
                <w:rFonts w:ascii="Times New Roman" w:eastAsia="Times New Roman" w:hAnsi="Times New Roman" w:cs="Times New Roman"/>
                <w:b/>
                <w:bCs/>
                <w:kern w:val="24"/>
                <w:sz w:val="16"/>
                <w:szCs w:val="16"/>
                <w:lang w:eastAsia="ru-RU"/>
              </w:rPr>
              <w:t>ерекше білім берілуіне қажеттілігі бар адамдар үшін жағдайлардың болуы</w:t>
            </w:r>
          </w:p>
        </w:tc>
      </w:tr>
      <w:tr w:rsidR="007950ED" w:rsidRPr="002F6665" w14:paraId="3DEFE793" w14:textId="77777777" w:rsidTr="00D13ABF">
        <w:trPr>
          <w:trHeight w:val="25"/>
        </w:trPr>
        <w:tc>
          <w:tcPr>
            <w:tcW w:w="1134"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hideMark/>
          </w:tcPr>
          <w:p w14:paraId="1895AD9B" w14:textId="77777777" w:rsidR="007950ED" w:rsidRPr="002F6665" w:rsidRDefault="007950ED" w:rsidP="0037597C">
            <w:pPr>
              <w:tabs>
                <w:tab w:val="left" w:pos="4420"/>
              </w:tabs>
              <w:spacing w:line="240" w:lineRule="auto"/>
              <w:rPr>
                <w:rFonts w:ascii="Times New Roman" w:hAnsi="Times New Roman" w:cs="Times New Roman"/>
                <w:sz w:val="16"/>
                <w:szCs w:val="16"/>
              </w:rPr>
            </w:pPr>
            <w:r w:rsidRPr="002F6665">
              <w:rPr>
                <w:rFonts w:ascii="Times New Roman" w:hAnsi="Times New Roman" w:cs="Times New Roman"/>
                <w:sz w:val="16"/>
                <w:szCs w:val="16"/>
              </w:rPr>
              <w:t>Жобаның типі – үлгілік</w:t>
            </w:r>
          </w:p>
          <w:p w14:paraId="4131E50E" w14:textId="77777777" w:rsidR="007950ED" w:rsidRPr="002F6665" w:rsidRDefault="007950ED" w:rsidP="0037597C">
            <w:pPr>
              <w:tabs>
                <w:tab w:val="left" w:pos="4420"/>
              </w:tabs>
              <w:spacing w:line="240" w:lineRule="auto"/>
              <w:rPr>
                <w:rFonts w:ascii="Times New Roman" w:hAnsi="Times New Roman" w:cs="Times New Roman"/>
                <w:sz w:val="16"/>
                <w:szCs w:val="16"/>
              </w:rPr>
            </w:pPr>
            <w:r w:rsidRPr="002F6665">
              <w:rPr>
                <w:rFonts w:ascii="Times New Roman" w:hAnsi="Times New Roman" w:cs="Times New Roman"/>
                <w:sz w:val="16"/>
                <w:szCs w:val="16"/>
              </w:rPr>
              <w:t>Ғимарат типтік, екі қабатты, автономды жылытуы бар, орталықтандырылған</w:t>
            </w:r>
          </w:p>
          <w:p w14:paraId="322D2A72"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сумен, канализациямен және электрмен жабдықтау.</w:t>
            </w:r>
          </w:p>
          <w:p w14:paraId="09C22186"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Барлығы жалпы алаң</w:t>
            </w:r>
          </w:p>
          <w:p w14:paraId="778CB771"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3056,7 шаршы метр</w:t>
            </w:r>
          </w:p>
          <w:p w14:paraId="6C6658DE" w14:textId="3AFB5028" w:rsidR="007950ED" w:rsidRPr="002F6665" w:rsidRDefault="007950ED" w:rsidP="0037597C">
            <w:pPr>
              <w:spacing w:line="240" w:lineRule="auto"/>
              <w:textAlignment w:val="bottom"/>
              <w:rPr>
                <w:rFonts w:ascii="Times New Roman" w:eastAsia="Times New Roman" w:hAnsi="Times New Roman" w:cs="Times New Roman"/>
                <w:sz w:val="16"/>
                <w:szCs w:val="16"/>
                <w:lang w:eastAsia="ru-RU"/>
              </w:rPr>
            </w:pPr>
            <w:r w:rsidRPr="002F6665">
              <w:rPr>
                <w:rFonts w:ascii="Times New Roman" w:hAnsi="Times New Roman" w:cs="Times New Roman"/>
                <w:sz w:val="16"/>
                <w:szCs w:val="16"/>
              </w:rPr>
              <w:t>Астана қаласы, Көктал т.м. Ардагерлер көшесі 1</w:t>
            </w:r>
            <w:r w:rsidR="00A87357">
              <w:rPr>
                <w:rFonts w:ascii="Times New Roman" w:hAnsi="Times New Roman" w:cs="Times New Roman"/>
                <w:sz w:val="16"/>
                <w:szCs w:val="16"/>
              </w:rPr>
              <w:t>-</w:t>
            </w:r>
            <w:r w:rsidRPr="002F6665">
              <w:rPr>
                <w:rFonts w:ascii="Times New Roman" w:hAnsi="Times New Roman" w:cs="Times New Roman"/>
                <w:sz w:val="16"/>
                <w:szCs w:val="16"/>
              </w:rPr>
              <w:t>а</w:t>
            </w:r>
          </w:p>
        </w:tc>
        <w:tc>
          <w:tcPr>
            <w:tcW w:w="1276"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hideMark/>
          </w:tcPr>
          <w:p w14:paraId="2D6C2F5D" w14:textId="77777777" w:rsidR="007950ED" w:rsidRPr="002F6665" w:rsidRDefault="007950ED" w:rsidP="0037597C">
            <w:pPr>
              <w:spacing w:line="240" w:lineRule="auto"/>
              <w:textAlignment w:val="bottom"/>
              <w:rPr>
                <w:rFonts w:ascii="Times New Roman" w:eastAsia="Times New Roman" w:hAnsi="Times New Roman" w:cs="Times New Roman"/>
                <w:sz w:val="16"/>
                <w:szCs w:val="16"/>
                <w:lang w:eastAsia="ru-RU"/>
              </w:rPr>
            </w:pPr>
            <w:r w:rsidRPr="002F6665">
              <w:rPr>
                <w:rFonts w:ascii="Times New Roman" w:eastAsia="Times New Roman" w:hAnsi="Times New Roman" w:cs="Times New Roman"/>
                <w:kern w:val="24"/>
                <w:sz w:val="16"/>
                <w:szCs w:val="16"/>
                <w:lang w:eastAsia="ru-RU"/>
              </w:rPr>
              <w:t> </w:t>
            </w:r>
            <w:r w:rsidRPr="002F6665">
              <w:rPr>
                <w:rFonts w:ascii="Times New Roman" w:hAnsi="Times New Roman" w:cs="Times New Roman"/>
                <w:sz w:val="16"/>
                <w:szCs w:val="16"/>
              </w:rPr>
              <w:t>406 847 772 тг.</w:t>
            </w:r>
          </w:p>
        </w:tc>
        <w:tc>
          <w:tcPr>
            <w:tcW w:w="992"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hideMark/>
          </w:tcPr>
          <w:p w14:paraId="2A61E039" w14:textId="44712CB0"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eastAsia="Times New Roman" w:hAnsi="Times New Roman" w:cs="Times New Roman"/>
                <w:kern w:val="24"/>
                <w:sz w:val="16"/>
                <w:szCs w:val="16"/>
                <w:lang w:eastAsia="ru-RU"/>
              </w:rPr>
              <w:t> </w:t>
            </w:r>
            <w:r w:rsidRPr="002F6665">
              <w:rPr>
                <w:rFonts w:ascii="Times New Roman" w:hAnsi="Times New Roman" w:cs="Times New Roman"/>
                <w:sz w:val="16"/>
                <w:szCs w:val="16"/>
              </w:rPr>
              <w:t>№2</w:t>
            </w:r>
            <w:r w:rsidR="00A87357">
              <w:rPr>
                <w:rFonts w:ascii="Times New Roman" w:hAnsi="Times New Roman" w:cs="Times New Roman"/>
                <w:sz w:val="16"/>
                <w:szCs w:val="16"/>
              </w:rPr>
              <w:t>-</w:t>
            </w:r>
            <w:r w:rsidRPr="002F6665">
              <w:rPr>
                <w:rFonts w:ascii="Times New Roman" w:hAnsi="Times New Roman" w:cs="Times New Roman"/>
                <w:sz w:val="16"/>
                <w:szCs w:val="16"/>
              </w:rPr>
              <w:t xml:space="preserve"> бастауыш сыныптар кабинеті – 52,6 м</w:t>
            </w:r>
            <w:r w:rsidRPr="002F6665">
              <w:rPr>
                <w:rFonts w:ascii="Times New Roman" w:hAnsi="Times New Roman" w:cs="Times New Roman"/>
                <w:sz w:val="16"/>
                <w:szCs w:val="16"/>
                <w:vertAlign w:val="superscript"/>
              </w:rPr>
              <w:t>2</w:t>
            </w:r>
          </w:p>
          <w:p w14:paraId="07E3B198" w14:textId="67607A2C"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 xml:space="preserve">№3 –бастауыш сыныптар кабинеті </w:t>
            </w:r>
            <w:r w:rsidR="00A87357">
              <w:rPr>
                <w:rFonts w:ascii="Times New Roman" w:hAnsi="Times New Roman" w:cs="Times New Roman"/>
                <w:sz w:val="16"/>
                <w:szCs w:val="16"/>
              </w:rPr>
              <w:t>-</w:t>
            </w:r>
            <w:r w:rsidRPr="002F6665">
              <w:rPr>
                <w:rFonts w:ascii="Times New Roman" w:hAnsi="Times New Roman" w:cs="Times New Roman"/>
                <w:sz w:val="16"/>
                <w:szCs w:val="16"/>
              </w:rPr>
              <w:t xml:space="preserve"> 52,3 м</w:t>
            </w:r>
            <w:r w:rsidRPr="002F6665">
              <w:rPr>
                <w:rFonts w:ascii="Times New Roman" w:hAnsi="Times New Roman" w:cs="Times New Roman"/>
                <w:sz w:val="16"/>
                <w:szCs w:val="16"/>
                <w:vertAlign w:val="superscript"/>
              </w:rPr>
              <w:t>2</w:t>
            </w:r>
          </w:p>
          <w:p w14:paraId="4520C140" w14:textId="7777777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№4 – бастауыш сыныптар кабинеті – 50,4 м</w:t>
            </w:r>
            <w:r w:rsidRPr="002F6665">
              <w:rPr>
                <w:rFonts w:ascii="Times New Roman" w:hAnsi="Times New Roman" w:cs="Times New Roman"/>
                <w:sz w:val="16"/>
                <w:szCs w:val="16"/>
                <w:vertAlign w:val="superscript"/>
              </w:rPr>
              <w:t>2</w:t>
            </w:r>
          </w:p>
          <w:p w14:paraId="14A29476" w14:textId="38A70594"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№5</w:t>
            </w:r>
            <w:r w:rsidR="00A87357">
              <w:rPr>
                <w:rFonts w:ascii="Times New Roman" w:hAnsi="Times New Roman" w:cs="Times New Roman"/>
                <w:sz w:val="16"/>
                <w:szCs w:val="16"/>
              </w:rPr>
              <w:t>-</w:t>
            </w:r>
            <w:r w:rsidRPr="002F6665">
              <w:rPr>
                <w:rFonts w:ascii="Times New Roman" w:hAnsi="Times New Roman" w:cs="Times New Roman"/>
                <w:sz w:val="16"/>
                <w:szCs w:val="16"/>
              </w:rPr>
              <w:t xml:space="preserve">бастауыш сыныптар кабинеті </w:t>
            </w:r>
            <w:r w:rsidR="00A87357">
              <w:rPr>
                <w:rFonts w:ascii="Times New Roman" w:hAnsi="Times New Roman" w:cs="Times New Roman"/>
                <w:sz w:val="16"/>
                <w:szCs w:val="16"/>
              </w:rPr>
              <w:t>-</w:t>
            </w:r>
            <w:r w:rsidRPr="002F6665">
              <w:rPr>
                <w:rFonts w:ascii="Times New Roman" w:hAnsi="Times New Roman" w:cs="Times New Roman"/>
                <w:sz w:val="16"/>
                <w:szCs w:val="16"/>
              </w:rPr>
              <w:t>52,1 м</w:t>
            </w:r>
            <w:r w:rsidRPr="002F6665">
              <w:rPr>
                <w:rFonts w:ascii="Times New Roman" w:hAnsi="Times New Roman" w:cs="Times New Roman"/>
                <w:sz w:val="16"/>
                <w:szCs w:val="16"/>
                <w:vertAlign w:val="superscript"/>
              </w:rPr>
              <w:t>2</w:t>
            </w:r>
          </w:p>
          <w:p w14:paraId="3C262F09" w14:textId="7777777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№6 – бастауыш сыныптар кабинеті – 51,9 м</w:t>
            </w:r>
            <w:r w:rsidRPr="002F6665">
              <w:rPr>
                <w:rFonts w:ascii="Times New Roman" w:hAnsi="Times New Roman" w:cs="Times New Roman"/>
                <w:sz w:val="16"/>
                <w:szCs w:val="16"/>
                <w:vertAlign w:val="superscript"/>
              </w:rPr>
              <w:t>2</w:t>
            </w:r>
          </w:p>
          <w:p w14:paraId="1FE740A4" w14:textId="2FC3F815"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 xml:space="preserve">№7 – қазақ тілі мен әдебиеті кабинеті </w:t>
            </w:r>
            <w:r w:rsidR="00A87357">
              <w:rPr>
                <w:rFonts w:ascii="Times New Roman" w:hAnsi="Times New Roman" w:cs="Times New Roman"/>
                <w:sz w:val="16"/>
                <w:szCs w:val="16"/>
              </w:rPr>
              <w:t>-</w:t>
            </w:r>
            <w:r w:rsidRPr="002F6665">
              <w:rPr>
                <w:rFonts w:ascii="Times New Roman" w:hAnsi="Times New Roman" w:cs="Times New Roman"/>
                <w:sz w:val="16"/>
                <w:szCs w:val="16"/>
              </w:rPr>
              <w:t xml:space="preserve"> 26,2 м</w:t>
            </w:r>
            <w:r w:rsidRPr="002F6665">
              <w:rPr>
                <w:rFonts w:ascii="Times New Roman" w:hAnsi="Times New Roman" w:cs="Times New Roman"/>
                <w:sz w:val="16"/>
                <w:szCs w:val="16"/>
                <w:vertAlign w:val="superscript"/>
              </w:rPr>
              <w:t>2</w:t>
            </w:r>
          </w:p>
          <w:p w14:paraId="05A79B4A" w14:textId="7777777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№7а – бастауыш сыныптар кабинеті – 23,7 м</w:t>
            </w:r>
            <w:r w:rsidRPr="002F6665">
              <w:rPr>
                <w:rFonts w:ascii="Times New Roman" w:hAnsi="Times New Roman" w:cs="Times New Roman"/>
                <w:sz w:val="16"/>
                <w:szCs w:val="16"/>
                <w:vertAlign w:val="superscript"/>
              </w:rPr>
              <w:t>2</w:t>
            </w:r>
          </w:p>
          <w:p w14:paraId="09FD12D8" w14:textId="7777777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№8 – бастауыш сыныптар кабинеті52,2 м</w:t>
            </w:r>
            <w:r w:rsidRPr="002F6665">
              <w:rPr>
                <w:rFonts w:ascii="Times New Roman" w:hAnsi="Times New Roman" w:cs="Times New Roman"/>
                <w:sz w:val="16"/>
                <w:szCs w:val="16"/>
                <w:vertAlign w:val="superscript"/>
              </w:rPr>
              <w:t>2</w:t>
            </w:r>
          </w:p>
          <w:p w14:paraId="4CC89B58" w14:textId="7777777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№9 – бастауыш сыныптар кабинеті – 51,8 м</w:t>
            </w:r>
            <w:r w:rsidRPr="002F6665">
              <w:rPr>
                <w:rFonts w:ascii="Times New Roman" w:hAnsi="Times New Roman" w:cs="Times New Roman"/>
                <w:sz w:val="16"/>
                <w:szCs w:val="16"/>
                <w:vertAlign w:val="superscript"/>
              </w:rPr>
              <w:t>2</w:t>
            </w:r>
          </w:p>
          <w:p w14:paraId="46FC659F" w14:textId="7777777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№10 – биология кабинеті 50,5 м</w:t>
            </w:r>
            <w:r w:rsidRPr="002F6665">
              <w:rPr>
                <w:rFonts w:ascii="Times New Roman" w:hAnsi="Times New Roman" w:cs="Times New Roman"/>
                <w:sz w:val="16"/>
                <w:szCs w:val="16"/>
                <w:vertAlign w:val="superscript"/>
              </w:rPr>
              <w:t>2</w:t>
            </w:r>
          </w:p>
          <w:p w14:paraId="5BD358C1" w14:textId="7777777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№11 – география кабинеті – 53,1 м</w:t>
            </w:r>
            <w:r w:rsidRPr="002F6665">
              <w:rPr>
                <w:rFonts w:ascii="Times New Roman" w:hAnsi="Times New Roman" w:cs="Times New Roman"/>
                <w:sz w:val="16"/>
                <w:szCs w:val="16"/>
                <w:vertAlign w:val="superscript"/>
              </w:rPr>
              <w:t>2</w:t>
            </w:r>
          </w:p>
          <w:p w14:paraId="5600D5B4" w14:textId="7777777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№12 – тарих кабинеті – 50,6 м</w:t>
            </w:r>
            <w:r w:rsidRPr="002F6665">
              <w:rPr>
                <w:rFonts w:ascii="Times New Roman" w:hAnsi="Times New Roman" w:cs="Times New Roman"/>
                <w:sz w:val="16"/>
                <w:szCs w:val="16"/>
                <w:vertAlign w:val="superscript"/>
              </w:rPr>
              <w:t>2</w:t>
            </w:r>
          </w:p>
          <w:p w14:paraId="79134250" w14:textId="7777777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№13 – кабинет орыс тілі мен әдебиеті пәндері бойынша 51,8 м</w:t>
            </w:r>
            <w:r w:rsidRPr="002F6665">
              <w:rPr>
                <w:rFonts w:ascii="Times New Roman" w:hAnsi="Times New Roman" w:cs="Times New Roman"/>
                <w:sz w:val="16"/>
                <w:szCs w:val="16"/>
                <w:vertAlign w:val="superscript"/>
              </w:rPr>
              <w:t>2</w:t>
            </w:r>
          </w:p>
          <w:p w14:paraId="72E3F4CA" w14:textId="075F210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 xml:space="preserve">№14 </w:t>
            </w:r>
            <w:r w:rsidR="00A87357">
              <w:rPr>
                <w:rFonts w:ascii="Times New Roman" w:hAnsi="Times New Roman" w:cs="Times New Roman"/>
                <w:sz w:val="16"/>
                <w:szCs w:val="16"/>
              </w:rPr>
              <w:t>-</w:t>
            </w:r>
            <w:r w:rsidRPr="002F6665">
              <w:rPr>
                <w:rFonts w:ascii="Times New Roman" w:hAnsi="Times New Roman" w:cs="Times New Roman"/>
                <w:sz w:val="16"/>
                <w:szCs w:val="16"/>
              </w:rPr>
              <w:t xml:space="preserve"> орыс тілі мен әдебиеті кабинеті – 51,3 м</w:t>
            </w:r>
            <w:r w:rsidRPr="002F6665">
              <w:rPr>
                <w:rFonts w:ascii="Times New Roman" w:hAnsi="Times New Roman" w:cs="Times New Roman"/>
                <w:sz w:val="16"/>
                <w:szCs w:val="16"/>
                <w:vertAlign w:val="superscript"/>
              </w:rPr>
              <w:t>2</w:t>
            </w:r>
          </w:p>
          <w:p w14:paraId="2E32E1CB" w14:textId="7777777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№15 – қазақ тілі мен әдебиеті кабинеті – 50,1 м</w:t>
            </w:r>
            <w:r w:rsidRPr="002F6665">
              <w:rPr>
                <w:rFonts w:ascii="Times New Roman" w:hAnsi="Times New Roman" w:cs="Times New Roman"/>
                <w:sz w:val="16"/>
                <w:szCs w:val="16"/>
                <w:vertAlign w:val="superscript"/>
              </w:rPr>
              <w:t>2</w:t>
            </w:r>
          </w:p>
          <w:p w14:paraId="710CFEB0" w14:textId="7777777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№16 – математика кабинеті – 52,9 м</w:t>
            </w:r>
            <w:r w:rsidRPr="002F6665">
              <w:rPr>
                <w:rFonts w:ascii="Times New Roman" w:hAnsi="Times New Roman" w:cs="Times New Roman"/>
                <w:sz w:val="16"/>
                <w:szCs w:val="16"/>
                <w:vertAlign w:val="superscript"/>
              </w:rPr>
              <w:t>2</w:t>
            </w:r>
          </w:p>
          <w:p w14:paraId="1A938CE4" w14:textId="7777777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№17 – математика кабинеті – 51,5 м</w:t>
            </w:r>
            <w:r w:rsidRPr="002F6665">
              <w:rPr>
                <w:rFonts w:ascii="Times New Roman" w:hAnsi="Times New Roman" w:cs="Times New Roman"/>
                <w:sz w:val="16"/>
                <w:szCs w:val="16"/>
                <w:vertAlign w:val="superscript"/>
              </w:rPr>
              <w:t>2</w:t>
            </w:r>
          </w:p>
          <w:p w14:paraId="2990D07C" w14:textId="7777777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№18 – химия кабинеті 64,1 м</w:t>
            </w:r>
            <w:r w:rsidRPr="002F6665">
              <w:rPr>
                <w:rFonts w:ascii="Times New Roman" w:hAnsi="Times New Roman" w:cs="Times New Roman"/>
                <w:sz w:val="16"/>
                <w:szCs w:val="16"/>
                <w:vertAlign w:val="superscript"/>
              </w:rPr>
              <w:t>2</w:t>
            </w:r>
          </w:p>
          <w:p w14:paraId="339AEDBA" w14:textId="1D71FC4D"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 xml:space="preserve">№19 – </w:t>
            </w:r>
            <w:r w:rsidRPr="002F6665">
              <w:rPr>
                <w:rFonts w:ascii="Times New Roman" w:hAnsi="Times New Roman" w:cs="Times New Roman"/>
                <w:sz w:val="16"/>
                <w:szCs w:val="16"/>
                <w:lang w:val="en-US"/>
              </w:rPr>
              <w:t>STEM</w:t>
            </w:r>
            <w:r w:rsidR="00A87357">
              <w:rPr>
                <w:rFonts w:ascii="Times New Roman" w:hAnsi="Times New Roman" w:cs="Times New Roman"/>
                <w:sz w:val="16"/>
                <w:szCs w:val="16"/>
              </w:rPr>
              <w:t>-</w:t>
            </w:r>
            <w:r w:rsidRPr="002F6665">
              <w:rPr>
                <w:rFonts w:ascii="Times New Roman" w:hAnsi="Times New Roman" w:cs="Times New Roman"/>
                <w:sz w:val="16"/>
                <w:szCs w:val="16"/>
              </w:rPr>
              <w:t>зертхана 62,4 м</w:t>
            </w:r>
            <w:r w:rsidRPr="002F6665">
              <w:rPr>
                <w:rFonts w:ascii="Times New Roman" w:hAnsi="Times New Roman" w:cs="Times New Roman"/>
                <w:sz w:val="16"/>
                <w:szCs w:val="16"/>
                <w:vertAlign w:val="superscript"/>
              </w:rPr>
              <w:t>2</w:t>
            </w:r>
          </w:p>
          <w:p w14:paraId="599ED9C0" w14:textId="7777777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№20 – физика кабинеті – 51,1 м</w:t>
            </w:r>
            <w:r w:rsidRPr="002F6665">
              <w:rPr>
                <w:rFonts w:ascii="Times New Roman" w:hAnsi="Times New Roman" w:cs="Times New Roman"/>
                <w:sz w:val="16"/>
                <w:szCs w:val="16"/>
                <w:vertAlign w:val="superscript"/>
              </w:rPr>
              <w:t>2</w:t>
            </w:r>
          </w:p>
          <w:p w14:paraId="3E148B25" w14:textId="7777777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№21 – информатика кабинеті – 51,1 м</w:t>
            </w:r>
            <w:r w:rsidRPr="002F6665">
              <w:rPr>
                <w:rFonts w:ascii="Times New Roman" w:hAnsi="Times New Roman" w:cs="Times New Roman"/>
                <w:sz w:val="16"/>
                <w:szCs w:val="16"/>
                <w:vertAlign w:val="superscript"/>
              </w:rPr>
              <w:t>2</w:t>
            </w:r>
          </w:p>
          <w:p w14:paraId="352ACF9A" w14:textId="7777777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№23 – қыздарға арналған технология кабинеті – 44,8 м</w:t>
            </w:r>
            <w:r w:rsidRPr="002F6665">
              <w:rPr>
                <w:rFonts w:ascii="Times New Roman" w:hAnsi="Times New Roman" w:cs="Times New Roman"/>
                <w:sz w:val="16"/>
                <w:szCs w:val="16"/>
                <w:vertAlign w:val="superscript"/>
              </w:rPr>
              <w:t>2</w:t>
            </w:r>
          </w:p>
          <w:p w14:paraId="466B1386" w14:textId="77777777"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№25 – бастауыш сыныптар кабинеті – 59,2 м</w:t>
            </w:r>
            <w:r w:rsidRPr="002F6665">
              <w:rPr>
                <w:rFonts w:ascii="Times New Roman" w:hAnsi="Times New Roman" w:cs="Times New Roman"/>
                <w:sz w:val="16"/>
                <w:szCs w:val="16"/>
                <w:vertAlign w:val="superscript"/>
              </w:rPr>
              <w:t>2</w:t>
            </w:r>
          </w:p>
          <w:p w14:paraId="14D8C796" w14:textId="585971DC" w:rsidR="007950ED" w:rsidRPr="002F6665" w:rsidRDefault="007950ED" w:rsidP="0037597C">
            <w:pPr>
              <w:spacing w:line="240" w:lineRule="auto"/>
              <w:rPr>
                <w:rFonts w:ascii="Times New Roman" w:hAnsi="Times New Roman" w:cs="Times New Roman"/>
                <w:sz w:val="16"/>
                <w:szCs w:val="16"/>
                <w:vertAlign w:val="superscript"/>
              </w:rPr>
            </w:pPr>
            <w:r w:rsidRPr="002F6665">
              <w:rPr>
                <w:rFonts w:ascii="Times New Roman" w:hAnsi="Times New Roman" w:cs="Times New Roman"/>
                <w:sz w:val="16"/>
                <w:szCs w:val="16"/>
              </w:rPr>
              <w:t xml:space="preserve">№26 </w:t>
            </w:r>
            <w:r w:rsidR="00A87357">
              <w:rPr>
                <w:rFonts w:ascii="Times New Roman" w:hAnsi="Times New Roman" w:cs="Times New Roman"/>
                <w:sz w:val="16"/>
                <w:szCs w:val="16"/>
              </w:rPr>
              <w:t>-</w:t>
            </w:r>
            <w:r w:rsidRPr="002F6665">
              <w:rPr>
                <w:rFonts w:ascii="Times New Roman" w:hAnsi="Times New Roman" w:cs="Times New Roman"/>
                <w:sz w:val="16"/>
                <w:szCs w:val="16"/>
              </w:rPr>
              <w:t xml:space="preserve"> ұл балаларға арналған технология кабинеті – 45,5 м</w:t>
            </w:r>
            <w:r w:rsidRPr="002F6665">
              <w:rPr>
                <w:rFonts w:ascii="Times New Roman" w:hAnsi="Times New Roman" w:cs="Times New Roman"/>
                <w:sz w:val="16"/>
                <w:szCs w:val="16"/>
                <w:vertAlign w:val="superscript"/>
              </w:rPr>
              <w:t>2</w:t>
            </w:r>
          </w:p>
        </w:tc>
        <w:tc>
          <w:tcPr>
            <w:tcW w:w="851"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hideMark/>
          </w:tcPr>
          <w:p w14:paraId="5B6D790B" w14:textId="77777777" w:rsidR="007950ED" w:rsidRPr="002F6665" w:rsidRDefault="007950ED" w:rsidP="0037597C">
            <w:pPr>
              <w:spacing w:line="240" w:lineRule="auto"/>
              <w:textAlignment w:val="bottom"/>
              <w:rPr>
                <w:rFonts w:ascii="Times New Roman" w:eastAsia="Times New Roman" w:hAnsi="Times New Roman" w:cs="Times New Roman"/>
                <w:sz w:val="16"/>
                <w:szCs w:val="16"/>
                <w:lang w:eastAsia="ru-RU"/>
              </w:rPr>
            </w:pPr>
            <w:r w:rsidRPr="002F6665">
              <w:rPr>
                <w:rFonts w:ascii="Times New Roman" w:eastAsia="Times New Roman" w:hAnsi="Times New Roman" w:cs="Times New Roman"/>
                <w:kern w:val="24"/>
                <w:sz w:val="16"/>
                <w:szCs w:val="16"/>
                <w:lang w:eastAsia="ru-RU"/>
              </w:rPr>
              <w:t> </w:t>
            </w:r>
          </w:p>
        </w:tc>
        <w:tc>
          <w:tcPr>
            <w:tcW w:w="709"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hideMark/>
          </w:tcPr>
          <w:p w14:paraId="11C973A4" w14:textId="77777777" w:rsidR="007950ED" w:rsidRPr="002F6665" w:rsidRDefault="007950ED" w:rsidP="0037597C">
            <w:pPr>
              <w:spacing w:line="240" w:lineRule="auto"/>
              <w:textAlignment w:val="bottom"/>
              <w:rPr>
                <w:rFonts w:ascii="Times New Roman" w:eastAsia="Times New Roman" w:hAnsi="Times New Roman" w:cs="Times New Roman"/>
                <w:kern w:val="24"/>
                <w:sz w:val="16"/>
                <w:szCs w:val="16"/>
                <w:vertAlign w:val="superscript"/>
                <w:lang w:eastAsia="ru-RU"/>
              </w:rPr>
            </w:pPr>
            <w:r w:rsidRPr="002F6665">
              <w:rPr>
                <w:rFonts w:ascii="Times New Roman" w:eastAsia="Times New Roman" w:hAnsi="Times New Roman" w:cs="Times New Roman"/>
                <w:kern w:val="24"/>
                <w:sz w:val="16"/>
                <w:szCs w:val="16"/>
                <w:lang w:eastAsia="ru-RU"/>
              </w:rPr>
              <w:t> Химия кабинетінің зертханасы – 18 м</w:t>
            </w:r>
            <w:r w:rsidRPr="002F6665">
              <w:rPr>
                <w:rFonts w:ascii="Times New Roman" w:eastAsia="Times New Roman" w:hAnsi="Times New Roman" w:cs="Times New Roman"/>
                <w:kern w:val="24"/>
                <w:sz w:val="16"/>
                <w:szCs w:val="16"/>
                <w:vertAlign w:val="superscript"/>
                <w:lang w:eastAsia="ru-RU"/>
              </w:rPr>
              <w:t>2</w:t>
            </w:r>
          </w:p>
          <w:p w14:paraId="7866097B" w14:textId="77777777" w:rsidR="007950ED" w:rsidRPr="002F6665" w:rsidRDefault="007950ED" w:rsidP="0037597C">
            <w:pPr>
              <w:spacing w:line="240" w:lineRule="auto"/>
              <w:textAlignment w:val="bottom"/>
              <w:rPr>
                <w:rFonts w:ascii="Times New Roman" w:eastAsia="Times New Roman" w:hAnsi="Times New Roman" w:cs="Times New Roman"/>
                <w:kern w:val="24"/>
                <w:sz w:val="16"/>
                <w:szCs w:val="16"/>
                <w:vertAlign w:val="superscript"/>
                <w:lang w:eastAsia="ru-RU"/>
              </w:rPr>
            </w:pPr>
            <w:r w:rsidRPr="002F6665">
              <w:rPr>
                <w:rFonts w:ascii="Times New Roman" w:eastAsia="Times New Roman" w:hAnsi="Times New Roman" w:cs="Times New Roman"/>
                <w:kern w:val="24"/>
                <w:sz w:val="16"/>
                <w:szCs w:val="16"/>
                <w:lang w:eastAsia="ru-RU"/>
              </w:rPr>
              <w:t>Физика кабинетінің зертханасы – 15,3 м</w:t>
            </w:r>
            <w:r w:rsidRPr="002F6665">
              <w:rPr>
                <w:rFonts w:ascii="Times New Roman" w:eastAsia="Times New Roman" w:hAnsi="Times New Roman" w:cs="Times New Roman"/>
                <w:kern w:val="24"/>
                <w:sz w:val="16"/>
                <w:szCs w:val="16"/>
                <w:vertAlign w:val="superscript"/>
                <w:lang w:eastAsia="ru-RU"/>
              </w:rPr>
              <w:t>2</w:t>
            </w:r>
          </w:p>
          <w:p w14:paraId="7D86A8A5" w14:textId="77777777" w:rsidR="007950ED" w:rsidRPr="002F6665" w:rsidRDefault="007950ED" w:rsidP="0037597C">
            <w:pPr>
              <w:spacing w:line="240" w:lineRule="auto"/>
              <w:textAlignment w:val="bottom"/>
              <w:rPr>
                <w:rFonts w:ascii="Times New Roman" w:eastAsia="Times New Roman" w:hAnsi="Times New Roman" w:cs="Times New Roman"/>
                <w:sz w:val="16"/>
                <w:szCs w:val="16"/>
                <w:vertAlign w:val="superscript"/>
                <w:lang w:eastAsia="ru-RU"/>
              </w:rPr>
            </w:pPr>
            <w:r w:rsidRPr="002F6665">
              <w:rPr>
                <w:rFonts w:ascii="Times New Roman" w:eastAsia="Times New Roman" w:hAnsi="Times New Roman" w:cs="Times New Roman"/>
                <w:kern w:val="24"/>
                <w:sz w:val="16"/>
                <w:szCs w:val="16"/>
                <w:lang w:eastAsia="ru-RU"/>
              </w:rPr>
              <w:t>Биология кабинетінің зертханасы – 17,2 м</w:t>
            </w:r>
            <w:r w:rsidRPr="002F6665">
              <w:rPr>
                <w:rFonts w:ascii="Times New Roman" w:eastAsia="Times New Roman" w:hAnsi="Times New Roman" w:cs="Times New Roman"/>
                <w:kern w:val="24"/>
                <w:sz w:val="16"/>
                <w:szCs w:val="16"/>
                <w:vertAlign w:val="superscript"/>
                <w:lang w:eastAsia="ru-RU"/>
              </w:rPr>
              <w:t>2</w:t>
            </w:r>
          </w:p>
        </w:tc>
        <w:tc>
          <w:tcPr>
            <w:tcW w:w="831"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hideMark/>
          </w:tcPr>
          <w:p w14:paraId="3200B09D" w14:textId="77777777" w:rsidR="007950ED" w:rsidRPr="002F6665" w:rsidRDefault="007950ED" w:rsidP="0037597C">
            <w:pPr>
              <w:spacing w:line="240" w:lineRule="auto"/>
              <w:textAlignment w:val="bottom"/>
              <w:rPr>
                <w:rFonts w:ascii="Times New Roman" w:eastAsia="Times New Roman" w:hAnsi="Times New Roman" w:cs="Times New Roman"/>
                <w:b/>
                <w:kern w:val="24"/>
                <w:sz w:val="16"/>
                <w:szCs w:val="16"/>
                <w:lang w:eastAsia="ru-RU"/>
              </w:rPr>
            </w:pPr>
            <w:r w:rsidRPr="002F6665">
              <w:rPr>
                <w:rFonts w:ascii="Times New Roman" w:eastAsia="Times New Roman" w:hAnsi="Times New Roman" w:cs="Times New Roman"/>
                <w:b/>
                <w:kern w:val="24"/>
                <w:sz w:val="16"/>
                <w:szCs w:val="16"/>
                <w:lang w:eastAsia="ru-RU"/>
              </w:rPr>
              <w:t xml:space="preserve">Биология кабинеті: </w:t>
            </w:r>
          </w:p>
          <w:p w14:paraId="5F843573"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Гербарий "өсімдіктердің негізгі топтары </w:t>
            </w:r>
          </w:p>
          <w:p w14:paraId="6E036261"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Гербарий "өзгергіштік заңдылықтары</w:t>
            </w:r>
          </w:p>
          <w:p w14:paraId="12E208C5"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Гербарий "органикалық түрлердің эволюциясы </w:t>
            </w:r>
          </w:p>
          <w:p w14:paraId="047725D7"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Жәндіктердің толық түрленуімен дамуы тұт жібек құрты </w:t>
            </w:r>
          </w:p>
          <w:p w14:paraId="69F36C64"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"Шегірткелердің толық емес түрленуімен жәндіктердің дамуы" жинағы </w:t>
            </w:r>
          </w:p>
          <w:p w14:paraId="3A921683"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Ботаника бойынша микропрепараттар жиынтығы</w:t>
            </w:r>
          </w:p>
          <w:p w14:paraId="117685CC"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Зоология бойынша микропрепараттар жиынтығы </w:t>
            </w:r>
          </w:p>
          <w:p w14:paraId="0AF78D4C"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Анатомия бойынша микропрепараттар жиынтығы</w:t>
            </w:r>
          </w:p>
          <w:p w14:paraId="55F45A33"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Микропрепараттар жиынтығы жалпы биология </w:t>
            </w:r>
          </w:p>
          <w:p w14:paraId="1A353C35"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Жүректің үлгісі</w:t>
            </w:r>
          </w:p>
          <w:p w14:paraId="07538364"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Қимадағы бастың моделі  </w:t>
            </w:r>
          </w:p>
          <w:p w14:paraId="29E44768"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Адамның бас сүйегінің моделі монтаждалған ақ түсті </w:t>
            </w:r>
            <w:r w:rsidRPr="002F6665">
              <w:rPr>
                <w:rFonts w:ascii="Times New Roman" w:eastAsia="Times New Roman" w:hAnsi="Times New Roman" w:cs="Times New Roman"/>
                <w:sz w:val="16"/>
                <w:szCs w:val="16"/>
                <w:lang w:eastAsia="ru-RU"/>
              </w:rPr>
              <w:br/>
              <w:t xml:space="preserve">Тіс гигиенасының моделі </w:t>
            </w:r>
          </w:p>
          <w:p w14:paraId="35941D79"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Адамның көзінің моделі  </w:t>
            </w:r>
          </w:p>
          <w:p w14:paraId="0E3B89BF"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Құлақ үлгісі  </w:t>
            </w:r>
          </w:p>
          <w:p w14:paraId="1D200F40"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Асқазанның моделі  </w:t>
            </w:r>
          </w:p>
          <w:p w14:paraId="71F5B9D4" w14:textId="7D02F5F1"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Ішек бүршіктерінің үлгісі </w:t>
            </w:r>
            <w:r w:rsidRPr="002F6665">
              <w:rPr>
                <w:rFonts w:ascii="Times New Roman" w:eastAsia="Times New Roman" w:hAnsi="Times New Roman" w:cs="Times New Roman"/>
                <w:sz w:val="16"/>
                <w:szCs w:val="16"/>
                <w:lang w:eastAsia="ru-RU"/>
              </w:rPr>
              <w:br/>
              <w:t>Несеп</w:t>
            </w:r>
            <w:r w:rsidR="00A87357">
              <w:rPr>
                <w:rFonts w:ascii="Times New Roman" w:eastAsia="Times New Roman" w:hAnsi="Times New Roman" w:cs="Times New Roman"/>
                <w:sz w:val="16"/>
                <w:szCs w:val="16"/>
                <w:lang w:eastAsia="ru-RU"/>
              </w:rPr>
              <w:t>-</w:t>
            </w:r>
            <w:r w:rsidRPr="002F6665">
              <w:rPr>
                <w:rFonts w:ascii="Times New Roman" w:eastAsia="Times New Roman" w:hAnsi="Times New Roman" w:cs="Times New Roman"/>
                <w:sz w:val="16"/>
                <w:szCs w:val="16"/>
                <w:lang w:eastAsia="ru-RU"/>
              </w:rPr>
              <w:t xml:space="preserve">жыныс жүйесінің моделі  </w:t>
            </w:r>
          </w:p>
          <w:p w14:paraId="7AE6E0F7"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Бүйректің қимадағы моделі  </w:t>
            </w:r>
          </w:p>
          <w:p w14:paraId="065153C1"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Бауыр моделі </w:t>
            </w:r>
            <w:r w:rsidRPr="002F6665">
              <w:rPr>
                <w:rFonts w:ascii="Times New Roman" w:eastAsia="Times New Roman" w:hAnsi="Times New Roman" w:cs="Times New Roman"/>
                <w:sz w:val="16"/>
                <w:szCs w:val="16"/>
                <w:lang w:eastAsia="ru-RU"/>
              </w:rPr>
              <w:br/>
              <w:t xml:space="preserve">Ұйқы миының моделі </w:t>
            </w:r>
          </w:p>
          <w:p w14:paraId="7906B581"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Құрылымдық ДНҚ моделі  </w:t>
            </w:r>
            <w:r w:rsidRPr="002F6665">
              <w:rPr>
                <w:rFonts w:ascii="Times New Roman" w:eastAsia="Times New Roman" w:hAnsi="Times New Roman" w:cs="Times New Roman"/>
                <w:sz w:val="16"/>
                <w:szCs w:val="16"/>
                <w:lang w:eastAsia="ru-RU"/>
              </w:rPr>
              <w:br/>
              <w:t>РНҚ моделі</w:t>
            </w:r>
            <w:r w:rsidRPr="002F6665">
              <w:rPr>
                <w:rFonts w:ascii="Times New Roman" w:eastAsia="Times New Roman" w:hAnsi="Times New Roman" w:cs="Times New Roman"/>
                <w:sz w:val="16"/>
                <w:szCs w:val="16"/>
                <w:lang w:eastAsia="ru-RU"/>
              </w:rPr>
              <w:br/>
              <w:t xml:space="preserve">Лимфа жүйесінің моделі  </w:t>
            </w:r>
            <w:r w:rsidRPr="002F6665">
              <w:rPr>
                <w:rFonts w:ascii="Times New Roman" w:eastAsia="Times New Roman" w:hAnsi="Times New Roman" w:cs="Times New Roman"/>
                <w:sz w:val="16"/>
                <w:szCs w:val="16"/>
                <w:lang w:eastAsia="ru-RU"/>
              </w:rPr>
              <w:br/>
              <w:t>Парақ құрылымының моделі</w:t>
            </w:r>
            <w:r w:rsidRPr="002F6665">
              <w:rPr>
                <w:rFonts w:ascii="Times New Roman" w:eastAsia="Times New Roman" w:hAnsi="Times New Roman" w:cs="Times New Roman"/>
                <w:sz w:val="16"/>
                <w:szCs w:val="16"/>
                <w:lang w:eastAsia="ru-RU"/>
              </w:rPr>
              <w:br/>
              <w:t xml:space="preserve">Сабақ құрылымының моделі </w:t>
            </w:r>
            <w:r w:rsidRPr="002F6665">
              <w:rPr>
                <w:rFonts w:ascii="Times New Roman" w:eastAsia="Times New Roman" w:hAnsi="Times New Roman" w:cs="Times New Roman"/>
                <w:sz w:val="16"/>
                <w:szCs w:val="16"/>
                <w:lang w:eastAsia="ru-RU"/>
              </w:rPr>
              <w:br/>
              <w:t xml:space="preserve">Парамеций кірпікшелерінің үлгісі </w:t>
            </w:r>
          </w:p>
          <w:p w14:paraId="116DFE04"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Бөліну моделі: митоз және мейоз  </w:t>
            </w:r>
          </w:p>
          <w:p w14:paraId="43B6A583"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Тері құрылымының моделі </w:t>
            </w:r>
          </w:p>
          <w:p w14:paraId="50F8660F"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Көкөністер </w:t>
            </w:r>
          </w:p>
          <w:p w14:paraId="647034A0" w14:textId="516AB339"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Жемістер </w:t>
            </w:r>
            <w:r w:rsidRPr="002F6665">
              <w:rPr>
                <w:rFonts w:ascii="Times New Roman" w:eastAsia="Times New Roman" w:hAnsi="Times New Roman" w:cs="Times New Roman"/>
                <w:sz w:val="16"/>
                <w:szCs w:val="16"/>
                <w:lang w:eastAsia="ru-RU"/>
              </w:rPr>
              <w:br/>
              <w:t xml:space="preserve">Саңырауқұлақтар </w:t>
            </w:r>
            <w:r w:rsidRPr="002F6665">
              <w:rPr>
                <w:rFonts w:ascii="Times New Roman" w:eastAsia="Times New Roman" w:hAnsi="Times New Roman" w:cs="Times New Roman"/>
                <w:sz w:val="16"/>
                <w:szCs w:val="16"/>
                <w:lang w:eastAsia="ru-RU"/>
              </w:rPr>
              <w:br/>
              <w:t>Үлгі</w:t>
            </w:r>
            <w:r w:rsidR="00A87357">
              <w:rPr>
                <w:rFonts w:ascii="Times New Roman" w:eastAsia="Times New Roman" w:hAnsi="Times New Roman" w:cs="Times New Roman"/>
                <w:sz w:val="16"/>
                <w:szCs w:val="16"/>
                <w:lang w:eastAsia="ru-RU"/>
              </w:rPr>
              <w:t>-</w:t>
            </w:r>
            <w:r w:rsidRPr="002F6665">
              <w:rPr>
                <w:rFonts w:ascii="Times New Roman" w:eastAsia="Times New Roman" w:hAnsi="Times New Roman" w:cs="Times New Roman"/>
                <w:sz w:val="16"/>
                <w:szCs w:val="16"/>
                <w:lang w:eastAsia="ru-RU"/>
              </w:rPr>
              <w:t>аппликация ақуыз биосинтезі</w:t>
            </w:r>
            <w:r w:rsidRPr="002F6665">
              <w:rPr>
                <w:rFonts w:ascii="Times New Roman" w:eastAsia="Times New Roman" w:hAnsi="Times New Roman" w:cs="Times New Roman"/>
                <w:sz w:val="16"/>
                <w:szCs w:val="16"/>
                <w:lang w:eastAsia="ru-RU"/>
              </w:rPr>
              <w:br/>
              <w:t xml:space="preserve">Қан тобының генетикасы </w:t>
            </w:r>
            <w:r w:rsidRPr="002F6665">
              <w:rPr>
                <w:rFonts w:ascii="Times New Roman" w:eastAsia="Times New Roman" w:hAnsi="Times New Roman" w:cs="Times New Roman"/>
                <w:sz w:val="16"/>
                <w:szCs w:val="16"/>
                <w:lang w:eastAsia="ru-RU"/>
              </w:rPr>
              <w:br/>
              <w:t xml:space="preserve">Дигибридті будандастырылғанша </w:t>
            </w:r>
            <w:r w:rsidRPr="002F6665">
              <w:rPr>
                <w:rFonts w:ascii="Times New Roman" w:eastAsia="Times New Roman" w:hAnsi="Times New Roman" w:cs="Times New Roman"/>
                <w:sz w:val="16"/>
                <w:szCs w:val="16"/>
                <w:lang w:eastAsia="ru-RU"/>
              </w:rPr>
              <w:br/>
              <w:t xml:space="preserve">Моногибридті будандастыру </w:t>
            </w:r>
            <w:r w:rsidRPr="002F6665">
              <w:rPr>
                <w:rFonts w:ascii="Times New Roman" w:eastAsia="Times New Roman" w:hAnsi="Times New Roman" w:cs="Times New Roman"/>
                <w:sz w:val="16"/>
                <w:szCs w:val="16"/>
                <w:lang w:eastAsia="ru-RU"/>
              </w:rPr>
              <w:br/>
              <w:t>Резус</w:t>
            </w:r>
            <w:r w:rsidR="00A87357">
              <w:rPr>
                <w:rFonts w:ascii="Times New Roman" w:eastAsia="Times New Roman" w:hAnsi="Times New Roman" w:cs="Times New Roman"/>
                <w:sz w:val="16"/>
                <w:szCs w:val="16"/>
                <w:lang w:eastAsia="ru-RU"/>
              </w:rPr>
              <w:t>-</w:t>
            </w:r>
            <w:r w:rsidRPr="002F6665">
              <w:rPr>
                <w:rFonts w:ascii="Times New Roman" w:eastAsia="Times New Roman" w:hAnsi="Times New Roman" w:cs="Times New Roman"/>
                <w:sz w:val="16"/>
                <w:szCs w:val="16"/>
                <w:lang w:eastAsia="ru-RU"/>
              </w:rPr>
              <w:t xml:space="preserve">фактордың тұқым қуалауы </w:t>
            </w:r>
            <w:r w:rsidRPr="002F6665">
              <w:rPr>
                <w:rFonts w:ascii="Times New Roman" w:eastAsia="Times New Roman" w:hAnsi="Times New Roman" w:cs="Times New Roman"/>
                <w:sz w:val="16"/>
                <w:szCs w:val="16"/>
                <w:lang w:eastAsia="ru-RU"/>
              </w:rPr>
              <w:br/>
              <w:t xml:space="preserve">Хромосомалардың қиылысуы </w:t>
            </w:r>
            <w:r w:rsidRPr="002F6665">
              <w:rPr>
                <w:rFonts w:ascii="Times New Roman" w:eastAsia="Times New Roman" w:hAnsi="Times New Roman" w:cs="Times New Roman"/>
                <w:sz w:val="16"/>
                <w:szCs w:val="16"/>
                <w:lang w:eastAsia="ru-RU"/>
              </w:rPr>
              <w:br/>
              <w:t xml:space="preserve">Дамуды реттеудегі ядроның рөлі </w:t>
            </w:r>
            <w:r w:rsidRPr="002F6665">
              <w:rPr>
                <w:rFonts w:ascii="Times New Roman" w:eastAsia="Times New Roman" w:hAnsi="Times New Roman" w:cs="Times New Roman"/>
                <w:sz w:val="16"/>
                <w:szCs w:val="16"/>
                <w:lang w:eastAsia="ru-RU"/>
              </w:rPr>
              <w:br/>
              <w:t xml:space="preserve">"Археоптерикс" барельефтік моделі </w:t>
            </w:r>
            <w:r w:rsidRPr="002F6665">
              <w:rPr>
                <w:rFonts w:ascii="Times New Roman" w:eastAsia="Times New Roman" w:hAnsi="Times New Roman" w:cs="Times New Roman"/>
                <w:sz w:val="16"/>
                <w:szCs w:val="16"/>
                <w:lang w:eastAsia="ru-RU"/>
              </w:rPr>
              <w:br/>
              <w:t xml:space="preserve">"Бақаның ішкі құрылысы" барельефтік моделі. </w:t>
            </w:r>
            <w:r w:rsidRPr="002F6665">
              <w:rPr>
                <w:rFonts w:ascii="Times New Roman" w:eastAsia="Times New Roman" w:hAnsi="Times New Roman" w:cs="Times New Roman"/>
                <w:sz w:val="16"/>
                <w:szCs w:val="16"/>
                <w:lang w:eastAsia="ru-RU"/>
              </w:rPr>
              <w:br/>
              <w:t xml:space="preserve">"Иттің ішкі құрылысы" барельефтік моделі </w:t>
            </w:r>
            <w:r w:rsidRPr="002F6665">
              <w:rPr>
                <w:rFonts w:ascii="Times New Roman" w:eastAsia="Times New Roman" w:hAnsi="Times New Roman" w:cs="Times New Roman"/>
                <w:sz w:val="16"/>
                <w:szCs w:val="16"/>
                <w:lang w:eastAsia="ru-RU"/>
              </w:rPr>
              <w:br/>
              <w:t xml:space="preserve">"Көгершіннің ішкі құрылысы" барельефтік моделі </w:t>
            </w:r>
            <w:r w:rsidRPr="002F6665">
              <w:rPr>
                <w:rFonts w:ascii="Times New Roman" w:eastAsia="Times New Roman" w:hAnsi="Times New Roman" w:cs="Times New Roman"/>
                <w:sz w:val="16"/>
                <w:szCs w:val="16"/>
                <w:lang w:eastAsia="ru-RU"/>
              </w:rPr>
              <w:br/>
              <w:t>Барельефтік модель "гастроподтың ішкі құрылысы</w:t>
            </w:r>
          </w:p>
          <w:p w14:paraId="3F9FBC89"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"Жауын құртының ішкі құрылысы" барельефтік моделі </w:t>
            </w:r>
          </w:p>
          <w:p w14:paraId="6E10A883"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"Балықтың ішкі құрылысы" барельефтік моделі</w:t>
            </w:r>
          </w:p>
          <w:p w14:paraId="101D9424"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"Қоңыздың ішкі құрылысы" барельефтік моделі</w:t>
            </w:r>
          </w:p>
          <w:p w14:paraId="59C8E7F1"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"Қоянның ішкі құрылысы" барельефтік моделі </w:t>
            </w:r>
          </w:p>
          <w:p w14:paraId="0B76F19B"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"Кесірткенің ішкі құрылысы" барельефтік моделі </w:t>
            </w:r>
          </w:p>
          <w:p w14:paraId="6D1F6DBF"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Барельефтік модель "әйелдер жамбасы. Сагитательді қима" </w:t>
            </w:r>
          </w:p>
          <w:p w14:paraId="69C21931"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Барельефтік модель "жамбас еркек. Сагитательді қима" </w:t>
            </w:r>
          </w:p>
          <w:p w14:paraId="564D60B7"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"Зәр шығару жүйесі" барельефтік моделі </w:t>
            </w:r>
          </w:p>
          <w:p w14:paraId="7184263E"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Барельефтік модель "бас. Сагитталдық қима" </w:t>
            </w:r>
          </w:p>
          <w:p w14:paraId="75BC0996"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Барельефтік модель "асқазан. Сыртқы және ішкі беттер"</w:t>
            </w:r>
          </w:p>
          <w:p w14:paraId="49C8C371"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Барельефтік модель "адамның бүйрегі. Фронтальды қима" </w:t>
            </w:r>
          </w:p>
          <w:p w14:paraId="35FE9AF2"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"Асқорыту трактісі" барельефтік моделі </w:t>
            </w:r>
          </w:p>
          <w:p w14:paraId="038B080A"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"Жүрек құрылымы" барельефтік моделі </w:t>
            </w:r>
          </w:p>
          <w:p w14:paraId="07C01E1C"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"Өкпенің құрылымы" барельефтік моделі </w:t>
            </w:r>
          </w:p>
          <w:p w14:paraId="704FCDAB"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Барельефтік модель "бауыр. Диафрагмалық және висцеральды беттер"</w:t>
            </w:r>
          </w:p>
          <w:p w14:paraId="40920D7C"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"Ішкі құлақтың" барельефтік моделі </w:t>
            </w:r>
          </w:p>
          <w:p w14:paraId="3E1C2B55"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"Адамның жақ сүйегі" барельефтік моделі </w:t>
            </w:r>
          </w:p>
          <w:p w14:paraId="59B73B30"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Барельефтік модель "көз.құрылыс"</w:t>
            </w:r>
          </w:p>
          <w:p w14:paraId="65667C13"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"Тоқ және жіңішке ішек" барельефтік моделі </w:t>
            </w:r>
          </w:p>
          <w:p w14:paraId="27B2C45D"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Барельефтік модель "былғары. Қима" </w:t>
            </w:r>
          </w:p>
          <w:p w14:paraId="1023E700"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"Жұлын" барельефтік моделі </w:t>
            </w:r>
          </w:p>
          <w:p w14:paraId="4C619BDA"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Адам қаңқасының моделі </w:t>
            </w:r>
          </w:p>
          <w:p w14:paraId="57A4E484"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Тұлып құс </w:t>
            </w:r>
          </w:p>
          <w:p w14:paraId="6BDF927D"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Тұлыпталған балық </w:t>
            </w:r>
          </w:p>
          <w:p w14:paraId="7B03ACE2"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Тұлыпталған қоян </w:t>
            </w:r>
          </w:p>
          <w:p w14:paraId="570C5475"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Толтырылған егеуқұйрықтар </w:t>
            </w:r>
          </w:p>
          <w:p w14:paraId="0F10FE2C"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Лупа </w:t>
            </w:r>
          </w:p>
          <w:p w14:paraId="19F3A685"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Дүрбі </w:t>
            </w:r>
          </w:p>
          <w:p w14:paraId="3347E933" w14:textId="050858FD"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Биологиядан зертханалық жұмыстарға арналған химиялық ыдыстар мен керек</w:t>
            </w:r>
            <w:r w:rsidR="00A87357">
              <w:rPr>
                <w:rFonts w:ascii="Times New Roman" w:eastAsia="Times New Roman" w:hAnsi="Times New Roman" w:cs="Times New Roman"/>
                <w:sz w:val="16"/>
                <w:szCs w:val="16"/>
                <w:lang w:eastAsia="ru-RU"/>
              </w:rPr>
              <w:t>-</w:t>
            </w:r>
            <w:r w:rsidRPr="002F6665">
              <w:rPr>
                <w:rFonts w:ascii="Times New Roman" w:eastAsia="Times New Roman" w:hAnsi="Times New Roman" w:cs="Times New Roman"/>
                <w:sz w:val="16"/>
                <w:szCs w:val="16"/>
                <w:lang w:eastAsia="ru-RU"/>
              </w:rPr>
              <w:t>жарақтар жиынтығы</w:t>
            </w:r>
            <w:r w:rsidRPr="002F6665">
              <w:rPr>
                <w:rFonts w:ascii="Times New Roman" w:eastAsia="Times New Roman" w:hAnsi="Times New Roman" w:cs="Times New Roman"/>
                <w:sz w:val="16"/>
                <w:szCs w:val="16"/>
                <w:lang w:eastAsia="ru-RU"/>
              </w:rPr>
              <w:br/>
              <w:t>Биологиядан демонстрациялық жұмыстарға арналған химиялық ыдыстар мен керек</w:t>
            </w:r>
            <w:r w:rsidR="00A87357">
              <w:rPr>
                <w:rFonts w:ascii="Times New Roman" w:eastAsia="Times New Roman" w:hAnsi="Times New Roman" w:cs="Times New Roman"/>
                <w:sz w:val="16"/>
                <w:szCs w:val="16"/>
                <w:lang w:eastAsia="ru-RU"/>
              </w:rPr>
              <w:t>-</w:t>
            </w:r>
            <w:r w:rsidRPr="002F6665">
              <w:rPr>
                <w:rFonts w:ascii="Times New Roman" w:eastAsia="Times New Roman" w:hAnsi="Times New Roman" w:cs="Times New Roman"/>
                <w:sz w:val="16"/>
                <w:szCs w:val="16"/>
                <w:lang w:eastAsia="ru-RU"/>
              </w:rPr>
              <w:t xml:space="preserve">жарақтар жинағы </w:t>
            </w:r>
          </w:p>
          <w:p w14:paraId="68CA1BCC"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Биологиялық шағын зертхана</w:t>
            </w:r>
          </w:p>
          <w:p w14:paraId="2C994BE2"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 xml:space="preserve">Оқу микроскопы </w:t>
            </w:r>
          </w:p>
          <w:p w14:paraId="1000F0BA" w14:textId="77777777" w:rsidR="007950ED" w:rsidRPr="002F6665" w:rsidRDefault="007950ED" w:rsidP="0037597C">
            <w:pPr>
              <w:spacing w:line="240" w:lineRule="auto"/>
              <w:rPr>
                <w:rFonts w:ascii="Times New Roman" w:eastAsia="Times New Roman" w:hAnsi="Times New Roman" w:cs="Times New Roman"/>
                <w:sz w:val="16"/>
                <w:szCs w:val="16"/>
                <w:lang w:eastAsia="ru-RU"/>
              </w:rPr>
            </w:pPr>
            <w:r w:rsidRPr="002F6665">
              <w:rPr>
                <w:rFonts w:ascii="Times New Roman" w:eastAsia="Times New Roman" w:hAnsi="Times New Roman" w:cs="Times New Roman"/>
                <w:sz w:val="16"/>
                <w:szCs w:val="16"/>
                <w:lang w:eastAsia="ru-RU"/>
              </w:rPr>
              <w:t>Электрмен жарықтандырылған микроскоп</w:t>
            </w:r>
          </w:p>
          <w:p w14:paraId="0F1FB7F6" w14:textId="77777777" w:rsidR="007950ED" w:rsidRPr="002F6665" w:rsidRDefault="007950ED" w:rsidP="0037597C">
            <w:pPr>
              <w:spacing w:line="240" w:lineRule="auto"/>
              <w:textAlignment w:val="bottom"/>
              <w:rPr>
                <w:rFonts w:ascii="Times New Roman" w:eastAsia="Times New Roman" w:hAnsi="Times New Roman" w:cs="Times New Roman"/>
                <w:b/>
                <w:kern w:val="24"/>
                <w:sz w:val="16"/>
                <w:szCs w:val="16"/>
                <w:lang w:eastAsia="ru-RU"/>
              </w:rPr>
            </w:pPr>
          </w:p>
          <w:p w14:paraId="4EE1082C" w14:textId="77777777" w:rsidR="007950ED" w:rsidRPr="002F6665" w:rsidRDefault="007950ED" w:rsidP="0037597C">
            <w:pPr>
              <w:spacing w:line="240" w:lineRule="auto"/>
              <w:textAlignment w:val="bottom"/>
              <w:rPr>
                <w:rFonts w:ascii="Times New Roman" w:eastAsia="Times New Roman" w:hAnsi="Times New Roman" w:cs="Times New Roman"/>
                <w:b/>
                <w:kern w:val="24"/>
                <w:sz w:val="16"/>
                <w:szCs w:val="16"/>
                <w:lang w:eastAsia="ru-RU"/>
              </w:rPr>
            </w:pPr>
          </w:p>
          <w:p w14:paraId="2A03557B" w14:textId="77777777" w:rsidR="007950ED" w:rsidRPr="002F6665" w:rsidRDefault="007950ED" w:rsidP="0037597C">
            <w:pPr>
              <w:spacing w:line="240" w:lineRule="auto"/>
              <w:textAlignment w:val="bottom"/>
              <w:rPr>
                <w:rFonts w:ascii="Times New Roman" w:eastAsia="Times New Roman" w:hAnsi="Times New Roman" w:cs="Times New Roman"/>
                <w:b/>
                <w:kern w:val="24"/>
                <w:sz w:val="16"/>
                <w:szCs w:val="16"/>
                <w:lang w:eastAsia="ru-RU"/>
              </w:rPr>
            </w:pPr>
            <w:r w:rsidRPr="002F6665">
              <w:rPr>
                <w:rFonts w:ascii="Times New Roman" w:eastAsia="Times New Roman" w:hAnsi="Times New Roman" w:cs="Times New Roman"/>
                <w:b/>
                <w:kern w:val="24"/>
                <w:sz w:val="16"/>
                <w:szCs w:val="16"/>
                <w:lang w:eastAsia="ru-RU"/>
              </w:rPr>
              <w:t xml:space="preserve">Химия кабинеті: </w:t>
            </w:r>
          </w:p>
          <w:p w14:paraId="5CF30CD3"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 xml:space="preserve">Кептіргіш шкаф </w:t>
            </w:r>
          </w:p>
          <w:p w14:paraId="733FDCE1" w14:textId="71E6D771"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 xml:space="preserve">Кристалл торлар.алмаз, графит, оксид, көміртек, пов.тұз, йод, </w:t>
            </w:r>
            <w:r w:rsidR="003D0D75">
              <w:rPr>
                <w:rFonts w:ascii="Times New Roman" w:hAnsi="Times New Roman" w:cs="Times New Roman"/>
                <w:sz w:val="16"/>
                <w:szCs w:val="16"/>
                <w:lang w:val="kk-KZ"/>
              </w:rPr>
              <w:t>мұ</w:t>
            </w:r>
            <w:r w:rsidRPr="002F6665">
              <w:rPr>
                <w:rFonts w:ascii="Times New Roman" w:hAnsi="Times New Roman" w:cs="Times New Roman"/>
                <w:sz w:val="16"/>
                <w:szCs w:val="16"/>
              </w:rPr>
              <w:t>з,оксидакремий,меди, темір, магний</w:t>
            </w:r>
          </w:p>
          <w:p w14:paraId="7409A8F5"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Химиялық реакция жылдамдығының жағдайларға тәуелділігін көрсетуге арналған құрылғы</w:t>
            </w:r>
          </w:p>
          <w:p w14:paraId="31A3BDB5"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Химиялық реакция жылдамдығының жағдайларға тәуелділігін көрсетуге арналған құрылғы</w:t>
            </w:r>
          </w:p>
          <w:p w14:paraId="71B1A896"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Электр тогымен тәжірибе жасауға арналған аспаптар жиынтығы</w:t>
            </w:r>
          </w:p>
          <w:p w14:paraId="479D688B"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Электр тогымен тәжірибе жасауға арналған аспаптар жиынтығы</w:t>
            </w:r>
          </w:p>
          <w:p w14:paraId="7CC0859E"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Электролизге арналған аппарат</w:t>
            </w:r>
          </w:p>
          <w:p w14:paraId="00D2F889"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Әмбебап химиялық штатив</w:t>
            </w:r>
          </w:p>
          <w:p w14:paraId="3895563E"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Әмбебап химиялық штатив</w:t>
            </w:r>
          </w:p>
          <w:p w14:paraId="541A6463"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Әмбебап химиялық штатив</w:t>
            </w:r>
          </w:p>
          <w:p w14:paraId="138A036F"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 xml:space="preserve">Әмбебап химиялық штатив </w:t>
            </w:r>
          </w:p>
          <w:p w14:paraId="30B26828"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 xml:space="preserve">"Қаттылық шкаласы" жинағы </w:t>
            </w:r>
          </w:p>
          <w:p w14:paraId="47528E2A"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"Қаттылық шкаласы" жинағы</w:t>
            </w:r>
          </w:p>
          <w:p w14:paraId="4524AD9C"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Заттар массасының сақталуын суреттеуге арналған аспап</w:t>
            </w:r>
          </w:p>
          <w:p w14:paraId="2B251709" w14:textId="443509EE"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 xml:space="preserve">Заттар массасының сақталуын суреттеуге арналған аспап </w:t>
            </w:r>
            <w:r w:rsidR="00A87357">
              <w:rPr>
                <w:rFonts w:ascii="Times New Roman" w:hAnsi="Times New Roman" w:cs="Times New Roman"/>
                <w:sz w:val="16"/>
                <w:szCs w:val="16"/>
              </w:rPr>
              <w:t>-</w:t>
            </w:r>
            <w:r w:rsidRPr="002F6665">
              <w:rPr>
                <w:rFonts w:ascii="Times New Roman" w:hAnsi="Times New Roman" w:cs="Times New Roman"/>
                <w:sz w:val="16"/>
                <w:szCs w:val="16"/>
              </w:rPr>
              <w:t>3</w:t>
            </w:r>
          </w:p>
          <w:p w14:paraId="48F1742F" w14:textId="1BF55C82"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 xml:space="preserve">Электр аспаптарының жиынтығы бар зертханалық қоректендіру көзі </w:t>
            </w:r>
            <w:r w:rsidR="00A87357">
              <w:rPr>
                <w:rFonts w:ascii="Times New Roman" w:hAnsi="Times New Roman" w:cs="Times New Roman"/>
                <w:sz w:val="16"/>
                <w:szCs w:val="16"/>
              </w:rPr>
              <w:t>-</w:t>
            </w:r>
            <w:r w:rsidRPr="002F6665">
              <w:rPr>
                <w:rFonts w:ascii="Times New Roman" w:hAnsi="Times New Roman" w:cs="Times New Roman"/>
                <w:sz w:val="16"/>
                <w:szCs w:val="16"/>
              </w:rPr>
              <w:t xml:space="preserve"> 4</w:t>
            </w:r>
          </w:p>
          <w:p w14:paraId="72030696"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Химиялық зертханалық штатив</w:t>
            </w:r>
          </w:p>
          <w:p w14:paraId="7920AEB0"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Химиялық зертханалық штатив</w:t>
            </w:r>
          </w:p>
          <w:p w14:paraId="75DA7C10" w14:textId="77777777" w:rsidR="007950ED" w:rsidRPr="002F6665" w:rsidRDefault="007950ED" w:rsidP="0037597C">
            <w:pPr>
              <w:spacing w:line="240" w:lineRule="auto"/>
              <w:textAlignment w:val="bottom"/>
              <w:rPr>
                <w:rFonts w:ascii="Times New Roman" w:hAnsi="Times New Roman" w:cs="Times New Roman"/>
                <w:sz w:val="16"/>
                <w:szCs w:val="16"/>
              </w:rPr>
            </w:pPr>
            <w:r w:rsidRPr="002F6665">
              <w:rPr>
                <w:rFonts w:ascii="Times New Roman" w:hAnsi="Times New Roman" w:cs="Times New Roman"/>
                <w:sz w:val="16"/>
                <w:szCs w:val="16"/>
              </w:rPr>
              <w:t>Химиялық зертханалық штатив</w:t>
            </w:r>
          </w:p>
          <w:p w14:paraId="59D661D4" w14:textId="77777777" w:rsidR="007950ED" w:rsidRPr="002F6665" w:rsidRDefault="007950ED" w:rsidP="0037597C">
            <w:pPr>
              <w:spacing w:line="240" w:lineRule="auto"/>
              <w:textAlignment w:val="bottom"/>
              <w:rPr>
                <w:rFonts w:ascii="Times New Roman" w:hAnsi="Times New Roman" w:cs="Times New Roman"/>
                <w:b/>
                <w:sz w:val="16"/>
                <w:szCs w:val="16"/>
              </w:rPr>
            </w:pPr>
          </w:p>
          <w:p w14:paraId="1073F123" w14:textId="77777777" w:rsidR="007950ED" w:rsidRPr="002F6665" w:rsidRDefault="007950ED" w:rsidP="0037597C">
            <w:pPr>
              <w:spacing w:line="240" w:lineRule="auto"/>
              <w:textAlignment w:val="bottom"/>
              <w:rPr>
                <w:rFonts w:ascii="Times New Roman" w:hAnsi="Times New Roman" w:cs="Times New Roman"/>
                <w:b/>
                <w:sz w:val="16"/>
                <w:szCs w:val="16"/>
              </w:rPr>
            </w:pPr>
            <w:r w:rsidRPr="002F6665">
              <w:rPr>
                <w:rFonts w:ascii="Times New Roman" w:hAnsi="Times New Roman" w:cs="Times New Roman"/>
                <w:b/>
                <w:sz w:val="16"/>
                <w:szCs w:val="16"/>
              </w:rPr>
              <w:t>Физика кабинеті:</w:t>
            </w:r>
          </w:p>
          <w:p w14:paraId="4AF68D80"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Вакуумдық сорғы</w:t>
            </w:r>
          </w:p>
          <w:p w14:paraId="6F9F53C5"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Физикадағы әмбебап штатив</w:t>
            </w:r>
          </w:p>
          <w:p w14:paraId="4E5D9876"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Архимед шелегі</w:t>
            </w:r>
          </w:p>
          <w:p w14:paraId="77AED648"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Төрт тактілі қозғалтқыш моделі</w:t>
            </w:r>
          </w:p>
          <w:p w14:paraId="095F8C2F"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Ньютон түтігі</w:t>
            </w:r>
          </w:p>
          <w:p w14:paraId="31919CA6"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Максвелл маятнигі</w:t>
            </w:r>
          </w:p>
          <w:p w14:paraId="3A336146"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Электромагниттік толқындарды зерттеуге арналған аспаптар жиынтығы</w:t>
            </w:r>
          </w:p>
          <w:p w14:paraId="60279385"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Толқындық құбылыстарды көрсетуге арналған аспап</w:t>
            </w:r>
          </w:p>
          <w:p w14:paraId="69532E08"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Атмосфераны көрсетуге арналған құрылғықандай қысым (Магдебур жарты шарлары)</w:t>
            </w:r>
          </w:p>
          <w:p w14:paraId="3719C525"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Демонстрациялық манометр</w:t>
            </w:r>
          </w:p>
          <w:p w14:paraId="72ACE6EB"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Электрофорлық машина</w:t>
            </w:r>
          </w:p>
          <w:p w14:paraId="6E23B456"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магнит өрісінің сызықтарын көрсетуге арналған жинақ</w:t>
            </w:r>
          </w:p>
          <w:p w14:paraId="6ACA47E4"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Жартылай өткізгіштердің қасиеттерін зерттеуге арналған жинақ</w:t>
            </w:r>
          </w:p>
          <w:p w14:paraId="6D34F162"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Токтың магнит өрісінің спектрлерін көрсетуге арналған жиынтық)</w:t>
            </w:r>
          </w:p>
          <w:p w14:paraId="231D2AAC"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Магнит өрісінде электр қозғаушы күштің пайда болуын көрсетуге арналған жиынтық</w:t>
            </w:r>
          </w:p>
          <w:p w14:paraId="30FADBE1"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Өткізгіш кедергісінің оның ұзындығына, қимасына және материалдарына тәуелділігін көрсетуге арналған құрылғы</w:t>
            </w:r>
          </w:p>
          <w:p w14:paraId="22D226F3"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Оқу микроскопы</w:t>
            </w:r>
          </w:p>
          <w:p w14:paraId="732CF471"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Жарықтың дифракциясы, интерференциясы және поляризациясы бойынша жинақ</w:t>
            </w:r>
          </w:p>
          <w:p w14:paraId="1EAA8DC9"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Фотоэффектті көрсетуге арналған аспап</w:t>
            </w:r>
          </w:p>
          <w:p w14:paraId="100E1FE1"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Оқу лазері</w:t>
            </w:r>
          </w:p>
          <w:p w14:paraId="08E9B5A3"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Моделі аспан сфералар</w:t>
            </w:r>
          </w:p>
          <w:p w14:paraId="08E9D8DA" w14:textId="7C68589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 xml:space="preserve">Рефрактор </w:t>
            </w:r>
            <w:r w:rsidR="00A87357">
              <w:rPr>
                <w:rFonts w:ascii="Times New Roman" w:hAnsi="Times New Roman" w:cs="Times New Roman"/>
                <w:sz w:val="16"/>
                <w:szCs w:val="16"/>
              </w:rPr>
              <w:t>-</w:t>
            </w:r>
            <w:r w:rsidRPr="002F6665">
              <w:rPr>
                <w:rFonts w:ascii="Times New Roman" w:hAnsi="Times New Roman" w:cs="Times New Roman"/>
                <w:sz w:val="16"/>
                <w:szCs w:val="16"/>
              </w:rPr>
              <w:t>телескоп</w:t>
            </w:r>
          </w:p>
          <w:p w14:paraId="0E30E43D"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Зертханалық трибометр</w:t>
            </w:r>
          </w:p>
          <w:p w14:paraId="04B09EC1"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Калориметриялық денелер жиынтығы</w:t>
            </w:r>
          </w:p>
          <w:p w14:paraId="06C6F422"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Сұйық термометр</w:t>
            </w:r>
          </w:p>
          <w:p w14:paraId="199081AA"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Калориметр</w:t>
            </w:r>
          </w:p>
          <w:p w14:paraId="57CB0AE8"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Зертханалық қоректендіру көзі</w:t>
            </w:r>
          </w:p>
          <w:p w14:paraId="236E504F"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Компас</w:t>
            </w:r>
          </w:p>
          <w:p w14:paraId="5A0B9AFF"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Демонстрациялық гальванометрі бар авометр</w:t>
            </w:r>
          </w:p>
          <w:p w14:paraId="0A46209A"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Жартылай өткізгіштерді зерттеуге арналған жинақ</w:t>
            </w:r>
          </w:p>
          <w:p w14:paraId="3F5D6001"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Көрнекі қуат көзі</w:t>
            </w:r>
          </w:p>
          <w:p w14:paraId="7C38D8B5"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Физика кабинетінің электрмен жабдықтау жиынтығы</w:t>
            </w:r>
          </w:p>
          <w:p w14:paraId="2BDE897F"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Паскаль шары</w:t>
            </w:r>
          </w:p>
          <w:p w14:paraId="134D9CCA" w14:textId="1F6D7B28"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Теллурий ( Күн</w:t>
            </w:r>
            <w:r w:rsidR="00A87357">
              <w:rPr>
                <w:rFonts w:ascii="Times New Roman" w:hAnsi="Times New Roman" w:cs="Times New Roman"/>
                <w:sz w:val="16"/>
                <w:szCs w:val="16"/>
              </w:rPr>
              <w:t>-</w:t>
            </w:r>
            <w:r w:rsidRPr="002F6665">
              <w:rPr>
                <w:rFonts w:ascii="Times New Roman" w:hAnsi="Times New Roman" w:cs="Times New Roman"/>
                <w:sz w:val="16"/>
                <w:szCs w:val="16"/>
              </w:rPr>
              <w:t>Жер</w:t>
            </w:r>
            <w:r w:rsidR="00A87357">
              <w:rPr>
                <w:rFonts w:ascii="Times New Roman" w:hAnsi="Times New Roman" w:cs="Times New Roman"/>
                <w:sz w:val="16"/>
                <w:szCs w:val="16"/>
              </w:rPr>
              <w:t>-</w:t>
            </w:r>
            <w:r w:rsidRPr="002F6665">
              <w:rPr>
                <w:rFonts w:ascii="Times New Roman" w:hAnsi="Times New Roman" w:cs="Times New Roman"/>
                <w:sz w:val="16"/>
                <w:szCs w:val="16"/>
              </w:rPr>
              <w:t>Ай моделі)</w:t>
            </w:r>
          </w:p>
          <w:p w14:paraId="2384A815" w14:textId="77777777" w:rsidR="007950ED" w:rsidRPr="002F6665" w:rsidRDefault="007950ED" w:rsidP="0037597C">
            <w:pPr>
              <w:spacing w:line="240" w:lineRule="auto"/>
              <w:ind w:left="-155" w:firstLine="155"/>
              <w:rPr>
                <w:rFonts w:ascii="Times New Roman" w:hAnsi="Times New Roman" w:cs="Times New Roman"/>
                <w:sz w:val="16"/>
                <w:szCs w:val="16"/>
              </w:rPr>
            </w:pPr>
            <w:r w:rsidRPr="002F6665">
              <w:rPr>
                <w:rFonts w:ascii="Times New Roman" w:hAnsi="Times New Roman" w:cs="Times New Roman"/>
                <w:sz w:val="16"/>
                <w:szCs w:val="16"/>
              </w:rPr>
              <w:t>Денелердің еркін құлауын демострациялауға арналған аспап</w:t>
            </w:r>
          </w:p>
          <w:p w14:paraId="3330F809"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Созылу деформациясын өлшеуге арналған аспап</w:t>
            </w:r>
          </w:p>
          <w:p w14:paraId="78A832E7" w14:textId="7CD1BDDA"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Сұйық термометр</w:t>
            </w:r>
            <w:r w:rsidR="00A87357">
              <w:rPr>
                <w:rFonts w:ascii="Times New Roman" w:hAnsi="Times New Roman" w:cs="Times New Roman"/>
                <w:sz w:val="16"/>
                <w:szCs w:val="16"/>
              </w:rPr>
              <w:t>-</w:t>
            </w:r>
            <w:r w:rsidRPr="002F6665">
              <w:rPr>
                <w:rFonts w:ascii="Times New Roman" w:hAnsi="Times New Roman" w:cs="Times New Roman"/>
                <w:sz w:val="16"/>
                <w:szCs w:val="16"/>
              </w:rPr>
              <w:t>9</w:t>
            </w:r>
          </w:p>
          <w:p w14:paraId="67B5CC9D" w14:textId="1E76BCF0"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Зертханалық қоректендіру көзі</w:t>
            </w:r>
            <w:r w:rsidR="00A87357">
              <w:rPr>
                <w:rFonts w:ascii="Times New Roman" w:hAnsi="Times New Roman" w:cs="Times New Roman"/>
                <w:sz w:val="16"/>
                <w:szCs w:val="16"/>
              </w:rPr>
              <w:t>-</w:t>
            </w:r>
            <w:r w:rsidRPr="002F6665">
              <w:rPr>
                <w:rFonts w:ascii="Times New Roman" w:hAnsi="Times New Roman" w:cs="Times New Roman"/>
                <w:sz w:val="16"/>
                <w:szCs w:val="16"/>
              </w:rPr>
              <w:t>4</w:t>
            </w:r>
          </w:p>
          <w:p w14:paraId="44779740" w14:textId="1157186B"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Компас</w:t>
            </w:r>
            <w:r w:rsidR="00A87357">
              <w:rPr>
                <w:rFonts w:ascii="Times New Roman" w:hAnsi="Times New Roman" w:cs="Times New Roman"/>
                <w:sz w:val="16"/>
                <w:szCs w:val="16"/>
              </w:rPr>
              <w:t>-</w:t>
            </w:r>
            <w:r w:rsidRPr="002F6665">
              <w:rPr>
                <w:rFonts w:ascii="Times New Roman" w:hAnsi="Times New Roman" w:cs="Times New Roman"/>
                <w:sz w:val="16"/>
                <w:szCs w:val="16"/>
              </w:rPr>
              <w:t>4</w:t>
            </w:r>
          </w:p>
          <w:p w14:paraId="3AF24186" w14:textId="77777777" w:rsidR="007950ED" w:rsidRPr="002F6665" w:rsidRDefault="007950ED" w:rsidP="0037597C">
            <w:pPr>
              <w:spacing w:line="240" w:lineRule="auto"/>
              <w:textAlignment w:val="bottom"/>
              <w:rPr>
                <w:rFonts w:ascii="Times New Roman" w:eastAsia="Times New Roman" w:hAnsi="Times New Roman" w:cs="Times New Roman"/>
                <w:sz w:val="16"/>
                <w:szCs w:val="16"/>
                <w:lang w:eastAsia="ru-RU"/>
              </w:rPr>
            </w:pPr>
          </w:p>
        </w:tc>
        <w:tc>
          <w:tcPr>
            <w:tcW w:w="850"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hideMark/>
          </w:tcPr>
          <w:p w14:paraId="7AC89242"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eastAsia="Times New Roman" w:hAnsi="Times New Roman" w:cs="Times New Roman"/>
                <w:kern w:val="24"/>
                <w:sz w:val="16"/>
                <w:szCs w:val="16"/>
                <w:lang w:eastAsia="ru-RU"/>
              </w:rPr>
              <w:t> </w:t>
            </w:r>
            <w:r w:rsidRPr="002F6665">
              <w:rPr>
                <w:rFonts w:ascii="Times New Roman" w:hAnsi="Times New Roman" w:cs="Times New Roman"/>
                <w:sz w:val="16"/>
                <w:szCs w:val="16"/>
              </w:rPr>
              <w:t>Акт залы – 120,1 м</w:t>
            </w:r>
            <w:r w:rsidRPr="002F6665">
              <w:rPr>
                <w:rFonts w:ascii="Times New Roman" w:hAnsi="Times New Roman" w:cs="Times New Roman"/>
                <w:sz w:val="16"/>
                <w:szCs w:val="16"/>
                <w:vertAlign w:val="superscript"/>
              </w:rPr>
              <w:t>2</w:t>
            </w:r>
          </w:p>
          <w:p w14:paraId="7B9FF358"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Спорт залы – 167м</w:t>
            </w:r>
            <w:r w:rsidRPr="002F6665">
              <w:rPr>
                <w:rFonts w:ascii="Times New Roman" w:hAnsi="Times New Roman" w:cs="Times New Roman"/>
                <w:sz w:val="16"/>
                <w:szCs w:val="16"/>
                <w:vertAlign w:val="superscript"/>
              </w:rPr>
              <w:t>2</w:t>
            </w:r>
          </w:p>
        </w:tc>
        <w:tc>
          <w:tcPr>
            <w:tcW w:w="850"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hideMark/>
          </w:tcPr>
          <w:p w14:paraId="42478376" w14:textId="77777777" w:rsidR="007950ED" w:rsidRPr="002F6665" w:rsidRDefault="007950ED" w:rsidP="0037597C">
            <w:pPr>
              <w:spacing w:line="240" w:lineRule="auto"/>
              <w:rPr>
                <w:rFonts w:ascii="Times New Roman" w:hAnsi="Times New Roman" w:cs="Times New Roman"/>
                <w:bCs/>
                <w:sz w:val="16"/>
                <w:szCs w:val="16"/>
              </w:rPr>
            </w:pPr>
            <w:r w:rsidRPr="002F6665">
              <w:rPr>
                <w:rFonts w:ascii="Times New Roman" w:hAnsi="Times New Roman" w:cs="Times New Roman"/>
                <w:bCs/>
                <w:sz w:val="16"/>
                <w:szCs w:val="16"/>
              </w:rPr>
              <w:t>1 компьютерлік сынып</w:t>
            </w:r>
          </w:p>
          <w:p w14:paraId="4C8B0F85" w14:textId="77777777" w:rsidR="007950ED" w:rsidRPr="002F6665" w:rsidRDefault="007950ED" w:rsidP="0037597C">
            <w:pPr>
              <w:spacing w:line="240" w:lineRule="auto"/>
              <w:rPr>
                <w:rFonts w:ascii="Times New Roman" w:hAnsi="Times New Roman" w:cs="Times New Roman"/>
                <w:bCs/>
                <w:sz w:val="16"/>
                <w:szCs w:val="16"/>
              </w:rPr>
            </w:pPr>
            <w:r w:rsidRPr="002F6665">
              <w:rPr>
                <w:rFonts w:ascii="Times New Roman" w:hAnsi="Times New Roman" w:cs="Times New Roman"/>
                <w:bCs/>
                <w:sz w:val="16"/>
                <w:szCs w:val="16"/>
              </w:rPr>
              <w:t xml:space="preserve">1 </w:t>
            </w:r>
            <w:r w:rsidRPr="002F6665">
              <w:rPr>
                <w:rFonts w:ascii="Times New Roman" w:hAnsi="Times New Roman" w:cs="Times New Roman"/>
                <w:bCs/>
                <w:sz w:val="16"/>
                <w:szCs w:val="16"/>
                <w:lang w:val="en-US"/>
              </w:rPr>
              <w:t>STEM</w:t>
            </w:r>
            <w:r w:rsidRPr="002F6665">
              <w:rPr>
                <w:rFonts w:ascii="Times New Roman" w:hAnsi="Times New Roman" w:cs="Times New Roman"/>
                <w:bCs/>
                <w:sz w:val="16"/>
                <w:szCs w:val="16"/>
              </w:rPr>
              <w:t xml:space="preserve"> кабинет</w:t>
            </w:r>
          </w:p>
          <w:p w14:paraId="0DDF505D" w14:textId="77777777" w:rsidR="007950ED" w:rsidRPr="002F6665" w:rsidRDefault="007950ED" w:rsidP="0037597C">
            <w:pPr>
              <w:spacing w:line="240" w:lineRule="auto"/>
              <w:rPr>
                <w:rFonts w:ascii="Times New Roman" w:hAnsi="Times New Roman" w:cs="Times New Roman"/>
                <w:bCs/>
                <w:sz w:val="16"/>
                <w:szCs w:val="16"/>
              </w:rPr>
            </w:pPr>
            <w:r w:rsidRPr="002F6665">
              <w:rPr>
                <w:rFonts w:ascii="Times New Roman" w:hAnsi="Times New Roman" w:cs="Times New Roman"/>
                <w:bCs/>
                <w:sz w:val="16"/>
                <w:szCs w:val="16"/>
              </w:rPr>
              <w:t>Интерактивті тақталар – 9</w:t>
            </w:r>
          </w:p>
          <w:p w14:paraId="4B1ABA9B" w14:textId="77777777" w:rsidR="007950ED" w:rsidRPr="002F6665" w:rsidRDefault="007950ED" w:rsidP="0037597C">
            <w:pPr>
              <w:spacing w:line="240" w:lineRule="auto"/>
              <w:rPr>
                <w:rFonts w:ascii="Times New Roman" w:hAnsi="Times New Roman" w:cs="Times New Roman"/>
                <w:bCs/>
                <w:sz w:val="16"/>
                <w:szCs w:val="16"/>
              </w:rPr>
            </w:pPr>
            <w:r w:rsidRPr="002F6665">
              <w:rPr>
                <w:rFonts w:ascii="Times New Roman" w:hAnsi="Times New Roman" w:cs="Times New Roman"/>
                <w:bCs/>
                <w:sz w:val="16"/>
                <w:szCs w:val="16"/>
              </w:rPr>
              <w:t>Панельдер – 14</w:t>
            </w:r>
          </w:p>
          <w:p w14:paraId="5B759656" w14:textId="77777777" w:rsidR="007950ED" w:rsidRPr="002F6665" w:rsidRDefault="007950ED" w:rsidP="0037597C">
            <w:pPr>
              <w:spacing w:line="240" w:lineRule="auto"/>
              <w:rPr>
                <w:rFonts w:ascii="Times New Roman" w:hAnsi="Times New Roman" w:cs="Times New Roman"/>
                <w:bCs/>
                <w:sz w:val="16"/>
                <w:szCs w:val="16"/>
              </w:rPr>
            </w:pPr>
            <w:r w:rsidRPr="002F6665">
              <w:rPr>
                <w:rFonts w:ascii="Times New Roman" w:hAnsi="Times New Roman" w:cs="Times New Roman"/>
                <w:bCs/>
                <w:sz w:val="16"/>
                <w:szCs w:val="16"/>
              </w:rPr>
              <w:t>Компьютерлер – 66</w:t>
            </w:r>
          </w:p>
          <w:p w14:paraId="49154CC4" w14:textId="77777777" w:rsidR="007950ED" w:rsidRPr="002F6665" w:rsidRDefault="007950ED" w:rsidP="0037597C">
            <w:pPr>
              <w:spacing w:line="240" w:lineRule="auto"/>
              <w:rPr>
                <w:rFonts w:ascii="Times New Roman" w:hAnsi="Times New Roman" w:cs="Times New Roman"/>
                <w:bCs/>
                <w:sz w:val="16"/>
                <w:szCs w:val="16"/>
              </w:rPr>
            </w:pPr>
            <w:r w:rsidRPr="002F6665">
              <w:rPr>
                <w:rFonts w:ascii="Times New Roman" w:hAnsi="Times New Roman" w:cs="Times New Roman"/>
                <w:bCs/>
                <w:sz w:val="16"/>
                <w:szCs w:val="16"/>
              </w:rPr>
              <w:t>Ноутбуктер:</w:t>
            </w:r>
          </w:p>
          <w:p w14:paraId="512EC7C7" w14:textId="77777777" w:rsidR="007950ED" w:rsidRPr="002F6665" w:rsidRDefault="007950ED" w:rsidP="0037597C">
            <w:pPr>
              <w:spacing w:line="240" w:lineRule="auto"/>
              <w:rPr>
                <w:rFonts w:ascii="Times New Roman" w:hAnsi="Times New Roman" w:cs="Times New Roman"/>
                <w:bCs/>
                <w:sz w:val="16"/>
                <w:szCs w:val="16"/>
              </w:rPr>
            </w:pPr>
            <w:r w:rsidRPr="002F6665">
              <w:rPr>
                <w:rFonts w:ascii="Times New Roman" w:hAnsi="Times New Roman" w:cs="Times New Roman"/>
                <w:bCs/>
                <w:sz w:val="16"/>
                <w:szCs w:val="16"/>
                <w:lang w:val="en-US"/>
              </w:rPr>
              <w:t>HP</w:t>
            </w:r>
            <w:r w:rsidRPr="002F6665">
              <w:rPr>
                <w:rFonts w:ascii="Times New Roman" w:hAnsi="Times New Roman" w:cs="Times New Roman"/>
                <w:bCs/>
                <w:sz w:val="16"/>
                <w:szCs w:val="16"/>
              </w:rPr>
              <w:t xml:space="preserve"> – 10</w:t>
            </w:r>
          </w:p>
          <w:p w14:paraId="0AB30F90" w14:textId="77777777" w:rsidR="007950ED" w:rsidRPr="002F6665" w:rsidRDefault="007950ED" w:rsidP="0037597C">
            <w:pPr>
              <w:spacing w:line="240" w:lineRule="auto"/>
              <w:rPr>
                <w:rFonts w:ascii="Times New Roman" w:hAnsi="Times New Roman" w:cs="Times New Roman"/>
                <w:bCs/>
                <w:sz w:val="16"/>
                <w:szCs w:val="16"/>
              </w:rPr>
            </w:pPr>
            <w:r w:rsidRPr="002F6665">
              <w:rPr>
                <w:rFonts w:ascii="Times New Roman" w:hAnsi="Times New Roman" w:cs="Times New Roman"/>
                <w:bCs/>
                <w:sz w:val="16"/>
                <w:szCs w:val="16"/>
                <w:lang w:val="en-US"/>
              </w:rPr>
              <w:t>Vovola</w:t>
            </w:r>
            <w:r w:rsidRPr="002F6665">
              <w:rPr>
                <w:rFonts w:ascii="Times New Roman" w:hAnsi="Times New Roman" w:cs="Times New Roman"/>
                <w:bCs/>
                <w:sz w:val="16"/>
                <w:szCs w:val="16"/>
              </w:rPr>
              <w:t xml:space="preserve"> – 170</w:t>
            </w:r>
          </w:p>
          <w:p w14:paraId="1268BADE" w14:textId="77777777" w:rsidR="007950ED" w:rsidRPr="002F6665" w:rsidRDefault="007950ED" w:rsidP="0037597C">
            <w:pPr>
              <w:spacing w:line="240" w:lineRule="auto"/>
              <w:rPr>
                <w:rFonts w:ascii="Times New Roman" w:hAnsi="Times New Roman" w:cs="Times New Roman"/>
                <w:bCs/>
                <w:sz w:val="16"/>
                <w:szCs w:val="16"/>
              </w:rPr>
            </w:pPr>
            <w:r w:rsidRPr="002F6665">
              <w:rPr>
                <w:rFonts w:ascii="Times New Roman" w:hAnsi="Times New Roman" w:cs="Times New Roman"/>
                <w:bCs/>
                <w:sz w:val="16"/>
                <w:szCs w:val="16"/>
                <w:lang w:val="en-US"/>
              </w:rPr>
              <w:t>Dell</w:t>
            </w:r>
            <w:r w:rsidRPr="002F6665">
              <w:rPr>
                <w:rFonts w:ascii="Times New Roman" w:hAnsi="Times New Roman" w:cs="Times New Roman"/>
                <w:bCs/>
                <w:sz w:val="16"/>
                <w:szCs w:val="16"/>
              </w:rPr>
              <w:t xml:space="preserve"> – 27 </w:t>
            </w:r>
          </w:p>
          <w:p w14:paraId="56D588ED" w14:textId="0C2199C6"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lang w:val="en-US"/>
              </w:rPr>
              <w:t>Dynabook</w:t>
            </w:r>
            <w:r w:rsidRPr="002F6665">
              <w:rPr>
                <w:rFonts w:ascii="Times New Roman" w:hAnsi="Times New Roman" w:cs="Times New Roman"/>
                <w:sz w:val="16"/>
                <w:szCs w:val="16"/>
              </w:rPr>
              <w:t xml:space="preserve">  </w:t>
            </w:r>
            <w:r w:rsidR="00A87357">
              <w:rPr>
                <w:rFonts w:ascii="Times New Roman" w:hAnsi="Times New Roman" w:cs="Times New Roman"/>
                <w:sz w:val="16"/>
                <w:szCs w:val="16"/>
              </w:rPr>
              <w:t>-</w:t>
            </w:r>
            <w:r w:rsidRPr="002F6665">
              <w:rPr>
                <w:rFonts w:ascii="Times New Roman" w:hAnsi="Times New Roman" w:cs="Times New Roman"/>
                <w:sz w:val="16"/>
                <w:szCs w:val="16"/>
              </w:rPr>
              <w:t xml:space="preserve"> 9 дана</w:t>
            </w:r>
          </w:p>
          <w:p w14:paraId="58F2C15D" w14:textId="3E0835EE"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 xml:space="preserve">Робототехника  </w:t>
            </w:r>
            <w:r w:rsidRPr="002F6665">
              <w:rPr>
                <w:rFonts w:ascii="Times New Roman" w:hAnsi="Times New Roman" w:cs="Times New Roman"/>
                <w:sz w:val="16"/>
                <w:szCs w:val="16"/>
                <w:lang w:val="en-US"/>
              </w:rPr>
              <w:t>Lego</w:t>
            </w:r>
            <w:r w:rsidR="00A87357">
              <w:rPr>
                <w:rFonts w:ascii="Times New Roman" w:hAnsi="Times New Roman" w:cs="Times New Roman"/>
                <w:sz w:val="16"/>
                <w:szCs w:val="16"/>
              </w:rPr>
              <w:t>-</w:t>
            </w:r>
            <w:r w:rsidRPr="002F6665">
              <w:rPr>
                <w:rFonts w:ascii="Times New Roman" w:hAnsi="Times New Roman" w:cs="Times New Roman"/>
                <w:sz w:val="16"/>
                <w:szCs w:val="16"/>
              </w:rPr>
              <w:t xml:space="preserve"> 28</w:t>
            </w:r>
          </w:p>
          <w:p w14:paraId="73F101BF" w14:textId="77777777" w:rsidR="007950ED" w:rsidRPr="002F6665" w:rsidRDefault="007950ED" w:rsidP="0037597C">
            <w:pPr>
              <w:spacing w:line="240" w:lineRule="auto"/>
              <w:rPr>
                <w:rFonts w:ascii="Times New Roman" w:hAnsi="Times New Roman" w:cs="Times New Roman"/>
                <w:sz w:val="16"/>
                <w:szCs w:val="16"/>
              </w:rPr>
            </w:pPr>
          </w:p>
          <w:p w14:paraId="7FDCEAFA" w14:textId="77777777" w:rsidR="007950ED" w:rsidRPr="002F6665" w:rsidRDefault="007950ED" w:rsidP="0037597C">
            <w:pPr>
              <w:spacing w:line="240" w:lineRule="auto"/>
              <w:rPr>
                <w:rFonts w:ascii="Times New Roman" w:hAnsi="Times New Roman" w:cs="Times New Roman"/>
                <w:sz w:val="16"/>
                <w:szCs w:val="16"/>
              </w:rPr>
            </w:pPr>
          </w:p>
          <w:p w14:paraId="592F7CEB" w14:textId="77777777" w:rsidR="007950ED" w:rsidRPr="002F6665" w:rsidRDefault="007950ED" w:rsidP="0037597C">
            <w:pPr>
              <w:spacing w:line="240" w:lineRule="auto"/>
              <w:rPr>
                <w:rFonts w:ascii="Times New Roman" w:hAnsi="Times New Roman" w:cs="Times New Roman"/>
                <w:sz w:val="16"/>
                <w:szCs w:val="16"/>
              </w:rPr>
            </w:pPr>
          </w:p>
          <w:p w14:paraId="0DD82634" w14:textId="77777777" w:rsidR="007950ED" w:rsidRPr="002F6665" w:rsidRDefault="007950ED" w:rsidP="0037597C">
            <w:pPr>
              <w:spacing w:line="240" w:lineRule="auto"/>
              <w:rPr>
                <w:rFonts w:ascii="Times New Roman" w:hAnsi="Times New Roman" w:cs="Times New Roman"/>
                <w:sz w:val="16"/>
                <w:szCs w:val="16"/>
              </w:rPr>
            </w:pPr>
          </w:p>
          <w:p w14:paraId="383E62C5" w14:textId="77777777" w:rsidR="007950ED" w:rsidRPr="002F6665" w:rsidRDefault="007950ED" w:rsidP="0037597C">
            <w:pPr>
              <w:spacing w:line="240" w:lineRule="auto"/>
              <w:rPr>
                <w:rFonts w:ascii="Times New Roman" w:hAnsi="Times New Roman" w:cs="Times New Roman"/>
                <w:sz w:val="16"/>
                <w:szCs w:val="16"/>
              </w:rPr>
            </w:pPr>
          </w:p>
        </w:tc>
        <w:tc>
          <w:tcPr>
            <w:tcW w:w="1030"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hideMark/>
          </w:tcPr>
          <w:p w14:paraId="4C5FFD27" w14:textId="58A2B5F7" w:rsidR="007950ED" w:rsidRPr="002F6665" w:rsidRDefault="007950ED" w:rsidP="0037597C">
            <w:pPr>
              <w:spacing w:line="240" w:lineRule="auto"/>
              <w:rPr>
                <w:rFonts w:ascii="Times New Roman" w:hAnsi="Times New Roman" w:cs="Times New Roman"/>
                <w:bCs/>
                <w:sz w:val="16"/>
                <w:szCs w:val="16"/>
              </w:rPr>
            </w:pPr>
            <w:r w:rsidRPr="002F6665">
              <w:rPr>
                <w:rFonts w:ascii="Times New Roman" w:hAnsi="Times New Roman" w:cs="Times New Roman"/>
                <w:bCs/>
                <w:sz w:val="16"/>
                <w:szCs w:val="16"/>
              </w:rPr>
              <w:t>СКУД</w:t>
            </w:r>
            <w:r w:rsidR="00A87357">
              <w:rPr>
                <w:rFonts w:ascii="Times New Roman" w:hAnsi="Times New Roman" w:cs="Times New Roman"/>
                <w:bCs/>
                <w:sz w:val="16"/>
                <w:szCs w:val="16"/>
              </w:rPr>
              <w:t>-</w:t>
            </w:r>
            <w:r w:rsidRPr="002F6665">
              <w:rPr>
                <w:rFonts w:ascii="Times New Roman" w:hAnsi="Times New Roman" w:cs="Times New Roman"/>
                <w:bCs/>
                <w:sz w:val="16"/>
                <w:szCs w:val="16"/>
              </w:rPr>
              <w:t xml:space="preserve">турникет жүйесі </w:t>
            </w:r>
            <w:r w:rsidR="00A87357">
              <w:rPr>
                <w:rFonts w:ascii="Times New Roman" w:hAnsi="Times New Roman" w:cs="Times New Roman"/>
                <w:bCs/>
                <w:sz w:val="16"/>
                <w:szCs w:val="16"/>
              </w:rPr>
              <w:t>-</w:t>
            </w:r>
            <w:r w:rsidRPr="002F6665">
              <w:rPr>
                <w:rFonts w:ascii="Times New Roman" w:hAnsi="Times New Roman" w:cs="Times New Roman"/>
                <w:bCs/>
                <w:sz w:val="16"/>
                <w:szCs w:val="16"/>
              </w:rPr>
              <w:t>4</w:t>
            </w:r>
          </w:p>
          <w:p w14:paraId="197F95FD" w14:textId="77777777" w:rsidR="007950ED" w:rsidRPr="002F6665" w:rsidRDefault="007950ED" w:rsidP="0037597C">
            <w:pPr>
              <w:spacing w:line="240" w:lineRule="auto"/>
              <w:rPr>
                <w:rFonts w:ascii="Times New Roman" w:hAnsi="Times New Roman" w:cs="Times New Roman"/>
                <w:bCs/>
                <w:sz w:val="16"/>
                <w:szCs w:val="16"/>
              </w:rPr>
            </w:pPr>
            <w:r w:rsidRPr="002F6665">
              <w:rPr>
                <w:rFonts w:ascii="Times New Roman" w:hAnsi="Times New Roman" w:cs="Times New Roman"/>
                <w:bCs/>
                <w:sz w:val="16"/>
                <w:szCs w:val="16"/>
              </w:rPr>
              <w:t>3 санитарлық торап</w:t>
            </w:r>
          </w:p>
          <w:p w14:paraId="4EA9D610" w14:textId="012EC9BC" w:rsidR="007950ED" w:rsidRPr="002F6665" w:rsidRDefault="00672A6F" w:rsidP="0037597C">
            <w:pPr>
              <w:spacing w:line="240" w:lineRule="auto"/>
              <w:rPr>
                <w:rFonts w:ascii="Times New Roman" w:hAnsi="Times New Roman" w:cs="Times New Roman"/>
                <w:bCs/>
                <w:sz w:val="16"/>
                <w:szCs w:val="16"/>
              </w:rPr>
            </w:pPr>
            <w:r>
              <w:rPr>
                <w:rFonts w:ascii="Times New Roman" w:hAnsi="Times New Roman" w:cs="Times New Roman"/>
                <w:bCs/>
                <w:sz w:val="16"/>
                <w:szCs w:val="16"/>
              </w:rPr>
              <w:t xml:space="preserve">ЕБҚ </w:t>
            </w:r>
            <w:r w:rsidR="007950ED" w:rsidRPr="002F6665">
              <w:rPr>
                <w:rFonts w:ascii="Times New Roman" w:hAnsi="Times New Roman" w:cs="Times New Roman"/>
                <w:bCs/>
                <w:sz w:val="16"/>
                <w:szCs w:val="16"/>
              </w:rPr>
              <w:t xml:space="preserve"> бар балаларға арналған 1 санитарлық торап</w:t>
            </w:r>
          </w:p>
          <w:p w14:paraId="648604C5" w14:textId="77777777" w:rsidR="007950ED" w:rsidRPr="002F6665" w:rsidRDefault="007950ED" w:rsidP="0037597C">
            <w:pPr>
              <w:spacing w:line="240" w:lineRule="auto"/>
              <w:rPr>
                <w:rFonts w:ascii="Times New Roman" w:hAnsi="Times New Roman" w:cs="Times New Roman"/>
                <w:b/>
                <w:bCs/>
                <w:sz w:val="16"/>
                <w:szCs w:val="16"/>
              </w:rPr>
            </w:pPr>
            <w:r w:rsidRPr="002F6665">
              <w:rPr>
                <w:rFonts w:ascii="Times New Roman" w:hAnsi="Times New Roman" w:cs="Times New Roman"/>
                <w:bCs/>
                <w:sz w:val="16"/>
                <w:szCs w:val="16"/>
              </w:rPr>
              <w:t>13 раковина</w:t>
            </w:r>
          </w:p>
          <w:p w14:paraId="0471D50F" w14:textId="77777777" w:rsidR="007950ED" w:rsidRPr="002F6665" w:rsidRDefault="007950ED" w:rsidP="0037597C">
            <w:pPr>
              <w:spacing w:line="240" w:lineRule="auto"/>
              <w:jc w:val="center"/>
              <w:rPr>
                <w:rFonts w:ascii="Times New Roman" w:hAnsi="Times New Roman" w:cs="Times New Roman"/>
                <w:sz w:val="16"/>
                <w:szCs w:val="16"/>
              </w:rPr>
            </w:pPr>
          </w:p>
        </w:tc>
        <w:tc>
          <w:tcPr>
            <w:tcW w:w="935"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hideMark/>
          </w:tcPr>
          <w:p w14:paraId="1E074B9C" w14:textId="77777777"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Барлығы 24 камера бар: 16 ішкі, 8 сыртқы</w:t>
            </w:r>
          </w:p>
          <w:p w14:paraId="18EC6B21" w14:textId="77777777" w:rsidR="007950ED" w:rsidRPr="002F6665" w:rsidRDefault="007950ED" w:rsidP="0037597C">
            <w:pPr>
              <w:spacing w:line="240" w:lineRule="auto"/>
              <w:rPr>
                <w:rFonts w:ascii="Times New Roman" w:hAnsi="Times New Roman" w:cs="Times New Roman"/>
                <w:sz w:val="16"/>
                <w:szCs w:val="16"/>
              </w:rPr>
            </w:pPr>
          </w:p>
          <w:p w14:paraId="40D68118" w14:textId="77777777" w:rsidR="007950ED" w:rsidRPr="002F6665" w:rsidRDefault="007950ED" w:rsidP="0037597C">
            <w:pPr>
              <w:spacing w:line="240" w:lineRule="auto"/>
              <w:rPr>
                <w:rFonts w:ascii="Times New Roman" w:hAnsi="Times New Roman" w:cs="Times New Roman"/>
                <w:sz w:val="16"/>
                <w:szCs w:val="16"/>
              </w:rPr>
            </w:pPr>
          </w:p>
          <w:p w14:paraId="002340BA" w14:textId="2577B853" w:rsidR="007950ED" w:rsidRPr="002F6665" w:rsidRDefault="007950ED" w:rsidP="0037597C">
            <w:pPr>
              <w:spacing w:line="240" w:lineRule="auto"/>
              <w:rPr>
                <w:rFonts w:ascii="Times New Roman" w:hAnsi="Times New Roman" w:cs="Times New Roman"/>
                <w:sz w:val="16"/>
                <w:szCs w:val="16"/>
              </w:rPr>
            </w:pPr>
            <w:r w:rsidRPr="002F6665">
              <w:rPr>
                <w:rFonts w:ascii="Times New Roman" w:hAnsi="Times New Roman" w:cs="Times New Roman"/>
                <w:sz w:val="16"/>
                <w:szCs w:val="16"/>
              </w:rPr>
              <w:t xml:space="preserve">Домен: </w:t>
            </w:r>
            <w:hyperlink r:id="rId163" w:history="1">
              <w:r w:rsidRPr="002F6665">
                <w:rPr>
                  <w:rStyle w:val="af0"/>
                  <w:color w:val="auto"/>
                  <w:sz w:val="16"/>
                  <w:szCs w:val="16"/>
                </w:rPr>
                <w:t>https://41</w:t>
              </w:r>
              <w:r w:rsidR="00A87357">
                <w:rPr>
                  <w:rStyle w:val="af0"/>
                  <w:color w:val="auto"/>
                  <w:sz w:val="16"/>
                  <w:szCs w:val="16"/>
                </w:rPr>
                <w:t>-</w:t>
              </w:r>
              <w:r w:rsidRPr="002F6665">
                <w:rPr>
                  <w:rStyle w:val="af0"/>
                  <w:color w:val="auto"/>
                  <w:sz w:val="16"/>
                  <w:szCs w:val="16"/>
                </w:rPr>
                <w:t>ns.edu.kz/</w:t>
              </w:r>
            </w:hyperlink>
          </w:p>
          <w:p w14:paraId="6376CC3A" w14:textId="77777777" w:rsidR="007950ED" w:rsidRPr="002F6665" w:rsidRDefault="007950ED" w:rsidP="0037597C">
            <w:pPr>
              <w:spacing w:line="240" w:lineRule="auto"/>
              <w:rPr>
                <w:rFonts w:ascii="Times New Roman" w:hAnsi="Times New Roman" w:cs="Times New Roman"/>
                <w:sz w:val="16"/>
                <w:szCs w:val="16"/>
              </w:rPr>
            </w:pPr>
          </w:p>
          <w:p w14:paraId="5F85B0CD" w14:textId="77777777" w:rsidR="007950ED" w:rsidRPr="002F6665" w:rsidRDefault="007950ED" w:rsidP="0037597C">
            <w:pPr>
              <w:spacing w:line="240" w:lineRule="auto"/>
              <w:rPr>
                <w:rFonts w:ascii="Times New Roman" w:hAnsi="Times New Roman" w:cs="Times New Roman"/>
                <w:sz w:val="16"/>
                <w:szCs w:val="16"/>
              </w:rPr>
            </w:pPr>
          </w:p>
          <w:p w14:paraId="26DC87A2" w14:textId="77777777" w:rsidR="007950ED" w:rsidRPr="002F6665" w:rsidRDefault="007950ED" w:rsidP="0037597C">
            <w:pPr>
              <w:spacing w:line="240" w:lineRule="auto"/>
              <w:rPr>
                <w:rFonts w:ascii="Times New Roman" w:hAnsi="Times New Roman" w:cs="Times New Roman"/>
                <w:sz w:val="16"/>
                <w:szCs w:val="16"/>
              </w:rPr>
            </w:pPr>
          </w:p>
          <w:p w14:paraId="754C1F8D" w14:textId="77777777" w:rsidR="007950ED" w:rsidRPr="002F6665" w:rsidRDefault="007950ED" w:rsidP="0037597C">
            <w:pPr>
              <w:spacing w:line="240" w:lineRule="auto"/>
              <w:rPr>
                <w:rFonts w:ascii="Times New Roman" w:hAnsi="Times New Roman" w:cs="Times New Roman"/>
                <w:sz w:val="16"/>
                <w:szCs w:val="16"/>
              </w:rPr>
            </w:pPr>
          </w:p>
        </w:tc>
        <w:tc>
          <w:tcPr>
            <w:tcW w:w="587" w:type="dxa"/>
            <w:tcBorders>
              <w:top w:val="single" w:sz="4" w:space="0" w:color="000000"/>
              <w:left w:val="single" w:sz="4" w:space="0" w:color="000000"/>
              <w:bottom w:val="single" w:sz="4" w:space="0" w:color="000000"/>
              <w:right w:val="single" w:sz="4" w:space="0" w:color="000000"/>
            </w:tcBorders>
            <w:tcMar>
              <w:top w:w="14" w:type="dxa"/>
              <w:left w:w="14" w:type="dxa"/>
              <w:bottom w:w="0" w:type="dxa"/>
              <w:right w:w="14" w:type="dxa"/>
            </w:tcMar>
            <w:hideMark/>
          </w:tcPr>
          <w:p w14:paraId="04634BED" w14:textId="77777777" w:rsidR="007950ED" w:rsidRPr="002F6665" w:rsidRDefault="007950ED" w:rsidP="0037597C">
            <w:pPr>
              <w:pStyle w:val="ae"/>
              <w:rPr>
                <w:sz w:val="16"/>
                <w:szCs w:val="16"/>
              </w:rPr>
            </w:pPr>
            <w:r w:rsidRPr="002F6665">
              <w:rPr>
                <w:sz w:val="16"/>
                <w:szCs w:val="16"/>
              </w:rPr>
              <w:t>Кедергісіз қолжетімділікпен қамтамасыз етілген: пандус,</w:t>
            </w:r>
          </w:p>
          <w:p w14:paraId="7064858E" w14:textId="77777777" w:rsidR="007950ED" w:rsidRPr="002F6665" w:rsidRDefault="007950ED" w:rsidP="0037597C">
            <w:pPr>
              <w:pStyle w:val="ae"/>
              <w:rPr>
                <w:sz w:val="16"/>
                <w:szCs w:val="16"/>
              </w:rPr>
            </w:pPr>
            <w:r w:rsidRPr="002F6665">
              <w:rPr>
                <w:sz w:val="16"/>
                <w:szCs w:val="16"/>
              </w:rPr>
              <w:t>қолжетімділік белгісі, мүгедектерге арналған қоңырау,</w:t>
            </w:r>
          </w:p>
          <w:p w14:paraId="5B649D35" w14:textId="482734EE" w:rsidR="007950ED" w:rsidRPr="002F6665" w:rsidRDefault="007950ED" w:rsidP="0037597C">
            <w:pPr>
              <w:pStyle w:val="ae"/>
              <w:rPr>
                <w:sz w:val="16"/>
                <w:szCs w:val="16"/>
              </w:rPr>
            </w:pPr>
            <w:r w:rsidRPr="002F6665">
              <w:rPr>
                <w:sz w:val="16"/>
                <w:szCs w:val="16"/>
              </w:rPr>
              <w:t xml:space="preserve">көтергіштер </w:t>
            </w:r>
            <w:r w:rsidR="00A87357">
              <w:rPr>
                <w:sz w:val="16"/>
                <w:szCs w:val="16"/>
              </w:rPr>
              <w:t>-</w:t>
            </w:r>
            <w:r w:rsidRPr="002F6665">
              <w:rPr>
                <w:sz w:val="16"/>
                <w:szCs w:val="16"/>
              </w:rPr>
              <w:t xml:space="preserve"> 3 дана</w:t>
            </w:r>
          </w:p>
        </w:tc>
      </w:tr>
      <w:bookmarkEnd w:id="20"/>
    </w:tbl>
    <w:p w14:paraId="3793CCC4" w14:textId="77777777" w:rsidR="007950ED" w:rsidRPr="002F6665" w:rsidRDefault="007950ED" w:rsidP="007950ED">
      <w:pPr>
        <w:spacing w:after="0"/>
        <w:ind w:firstLine="709"/>
        <w:jc w:val="both"/>
      </w:pPr>
    </w:p>
    <w:p w14:paraId="52FE7A7E" w14:textId="77777777" w:rsidR="006134A1" w:rsidRPr="002F6665" w:rsidRDefault="006134A1" w:rsidP="006134A1">
      <w:pPr>
        <w:spacing w:after="0" w:line="240" w:lineRule="auto"/>
        <w:ind w:left="23"/>
        <w:jc w:val="right"/>
        <w:rPr>
          <w:rFonts w:ascii="Times New Roman" w:hAnsi="Times New Roman" w:cs="Times New Roman"/>
          <w:b/>
          <w:bCs/>
          <w:sz w:val="24"/>
          <w:szCs w:val="24"/>
        </w:rPr>
      </w:pPr>
    </w:p>
    <w:p w14:paraId="1AAD0FCE" w14:textId="5A1ABDD2" w:rsidR="006134A1" w:rsidRPr="002F6665" w:rsidRDefault="006134A1" w:rsidP="006134A1">
      <w:pPr>
        <w:spacing w:after="0" w:line="240" w:lineRule="auto"/>
        <w:ind w:left="23"/>
        <w:jc w:val="right"/>
        <w:rPr>
          <w:rFonts w:ascii="Times New Roman" w:hAnsi="Times New Roman" w:cs="Times New Roman"/>
          <w:b/>
          <w:bCs/>
          <w:sz w:val="24"/>
          <w:szCs w:val="24"/>
        </w:rPr>
      </w:pPr>
      <w:r w:rsidRPr="002F6665">
        <w:rPr>
          <w:rFonts w:ascii="Times New Roman" w:hAnsi="Times New Roman" w:cs="Times New Roman"/>
          <w:b/>
          <w:bCs/>
          <w:sz w:val="24"/>
          <w:szCs w:val="24"/>
        </w:rPr>
        <w:t>№71 кесте</w:t>
      </w:r>
    </w:p>
    <w:p w14:paraId="5C663291" w14:textId="14EC1318" w:rsidR="00F71976" w:rsidRPr="002F6665" w:rsidRDefault="00F71976" w:rsidP="006134A1">
      <w:pPr>
        <w:spacing w:after="0" w:line="240" w:lineRule="auto"/>
        <w:ind w:left="23"/>
        <w:jc w:val="right"/>
        <w:rPr>
          <w:rFonts w:ascii="Times New Roman" w:hAnsi="Times New Roman" w:cs="Times New Roman"/>
          <w:b/>
          <w:bCs/>
          <w:sz w:val="24"/>
          <w:szCs w:val="24"/>
        </w:rPr>
      </w:pPr>
      <w:r w:rsidRPr="002F6665">
        <w:rPr>
          <w:rFonts w:ascii="Times New Roman" w:hAnsi="Times New Roman" w:cs="Times New Roman"/>
          <w:b/>
          <w:bCs/>
          <w:sz w:val="24"/>
          <w:szCs w:val="24"/>
        </w:rPr>
        <w:t>Материалдық</w:t>
      </w:r>
      <w:r w:rsidR="00A87357">
        <w:rPr>
          <w:rFonts w:ascii="Times New Roman" w:hAnsi="Times New Roman" w:cs="Times New Roman"/>
          <w:b/>
          <w:bCs/>
          <w:sz w:val="24"/>
          <w:szCs w:val="24"/>
        </w:rPr>
        <w:t>-</w:t>
      </w:r>
      <w:r w:rsidRPr="002F6665">
        <w:rPr>
          <w:rFonts w:ascii="Times New Roman" w:hAnsi="Times New Roman" w:cs="Times New Roman"/>
          <w:b/>
          <w:bCs/>
          <w:sz w:val="24"/>
          <w:szCs w:val="24"/>
        </w:rPr>
        <w:t>техникалық базаны жақсарту (заманауи жабдықтарды, цифрлық зертханаларды, интерактивті жабдықтарды, оқу кабинеттерін және т.б. сатып алу)</w:t>
      </w:r>
    </w:p>
    <w:p w14:paraId="57AED092" w14:textId="77777777" w:rsidR="00F71976" w:rsidRPr="002F6665" w:rsidRDefault="00F71976" w:rsidP="00F71976">
      <w:pPr>
        <w:spacing w:after="0"/>
        <w:ind w:firstLine="709"/>
        <w:jc w:val="center"/>
        <w:rPr>
          <w:b/>
          <w:bCs/>
          <w:sz w:val="24"/>
          <w:szCs w:val="24"/>
        </w:rPr>
      </w:pPr>
    </w:p>
    <w:tbl>
      <w:tblPr>
        <w:tblStyle w:val="a5"/>
        <w:tblW w:w="0" w:type="auto"/>
        <w:tblLook w:val="04A0" w:firstRow="1" w:lastRow="0" w:firstColumn="1" w:lastColumn="0" w:noHBand="0" w:noVBand="1"/>
      </w:tblPr>
      <w:tblGrid>
        <w:gridCol w:w="805"/>
        <w:gridCol w:w="4011"/>
        <w:gridCol w:w="2321"/>
        <w:gridCol w:w="2350"/>
      </w:tblGrid>
      <w:tr w:rsidR="00E971AA" w:rsidRPr="002F6665" w14:paraId="080841AA" w14:textId="77777777" w:rsidTr="003A3272">
        <w:tc>
          <w:tcPr>
            <w:tcW w:w="1659" w:type="dxa"/>
          </w:tcPr>
          <w:p w14:paraId="68846075" w14:textId="77777777" w:rsidR="00F71976" w:rsidRPr="002F6665" w:rsidRDefault="00F71976" w:rsidP="006134A1">
            <w:pPr>
              <w:jc w:val="center"/>
              <w:rPr>
                <w:rFonts w:ascii="Times New Roman" w:hAnsi="Times New Roman" w:cs="Times New Roman"/>
                <w:b/>
                <w:bCs/>
                <w:sz w:val="20"/>
                <w:szCs w:val="20"/>
              </w:rPr>
            </w:pPr>
            <w:r w:rsidRPr="002F6665">
              <w:rPr>
                <w:rFonts w:ascii="Times New Roman" w:hAnsi="Times New Roman" w:cs="Times New Roman"/>
                <w:b/>
                <w:bCs/>
                <w:sz w:val="20"/>
                <w:szCs w:val="20"/>
              </w:rPr>
              <w:t>жыл</w:t>
            </w:r>
          </w:p>
        </w:tc>
        <w:tc>
          <w:tcPr>
            <w:tcW w:w="1952" w:type="dxa"/>
          </w:tcPr>
          <w:p w14:paraId="3975462A" w14:textId="77777777" w:rsidR="00F71976" w:rsidRPr="002F6665" w:rsidRDefault="00F71976" w:rsidP="006134A1">
            <w:pPr>
              <w:jc w:val="center"/>
              <w:rPr>
                <w:rFonts w:ascii="Times New Roman" w:hAnsi="Times New Roman" w:cs="Times New Roman"/>
                <w:b/>
                <w:bCs/>
                <w:sz w:val="20"/>
                <w:szCs w:val="20"/>
              </w:rPr>
            </w:pPr>
            <w:r w:rsidRPr="002F6665">
              <w:rPr>
                <w:rFonts w:ascii="Times New Roman" w:hAnsi="Times New Roman" w:cs="Times New Roman"/>
                <w:b/>
                <w:bCs/>
                <w:sz w:val="20"/>
                <w:szCs w:val="20"/>
              </w:rPr>
              <w:t>не сатып алынды /жөндеу, қызмет көрсету</w:t>
            </w:r>
          </w:p>
        </w:tc>
        <w:tc>
          <w:tcPr>
            <w:tcW w:w="2980" w:type="dxa"/>
          </w:tcPr>
          <w:p w14:paraId="6311950B" w14:textId="77777777" w:rsidR="00F71976" w:rsidRPr="002F6665" w:rsidRDefault="00F71976" w:rsidP="006134A1">
            <w:pPr>
              <w:jc w:val="center"/>
              <w:rPr>
                <w:rFonts w:ascii="Times New Roman" w:hAnsi="Times New Roman" w:cs="Times New Roman"/>
                <w:b/>
                <w:bCs/>
                <w:sz w:val="20"/>
                <w:szCs w:val="20"/>
              </w:rPr>
            </w:pPr>
            <w:r w:rsidRPr="002F6665">
              <w:rPr>
                <w:rFonts w:ascii="Times New Roman" w:hAnsi="Times New Roman" w:cs="Times New Roman"/>
                <w:b/>
                <w:bCs/>
                <w:sz w:val="20"/>
                <w:szCs w:val="20"/>
              </w:rPr>
              <w:t xml:space="preserve">қандай сомаға </w:t>
            </w:r>
          </w:p>
        </w:tc>
        <w:tc>
          <w:tcPr>
            <w:tcW w:w="2753" w:type="dxa"/>
          </w:tcPr>
          <w:p w14:paraId="348FB464" w14:textId="4108870F" w:rsidR="00F71976" w:rsidRPr="002F6665" w:rsidRDefault="00F71976" w:rsidP="006134A1">
            <w:pPr>
              <w:jc w:val="center"/>
              <w:rPr>
                <w:rFonts w:ascii="Times New Roman" w:hAnsi="Times New Roman" w:cs="Times New Roman"/>
                <w:b/>
                <w:bCs/>
                <w:sz w:val="20"/>
                <w:szCs w:val="20"/>
              </w:rPr>
            </w:pPr>
            <w:r w:rsidRPr="002F6665">
              <w:rPr>
                <w:rFonts w:ascii="Times New Roman" w:hAnsi="Times New Roman" w:cs="Times New Roman"/>
                <w:b/>
                <w:bCs/>
                <w:sz w:val="20"/>
                <w:szCs w:val="20"/>
              </w:rPr>
              <w:t>ескертпе</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 xml:space="preserve"> бюджеттен тыс қаражат есебінен сатып алу </w:t>
            </w:r>
          </w:p>
        </w:tc>
      </w:tr>
      <w:tr w:rsidR="00E971AA" w:rsidRPr="002F6665" w14:paraId="13DD8576" w14:textId="77777777" w:rsidTr="003A3272">
        <w:tc>
          <w:tcPr>
            <w:tcW w:w="1659" w:type="dxa"/>
          </w:tcPr>
          <w:p w14:paraId="3FCBC85C" w14:textId="77777777" w:rsidR="00F71976" w:rsidRPr="002F6665" w:rsidRDefault="00F71976" w:rsidP="006134A1">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2026</w:t>
            </w:r>
          </w:p>
        </w:tc>
        <w:tc>
          <w:tcPr>
            <w:tcW w:w="1952" w:type="dxa"/>
          </w:tcPr>
          <w:p w14:paraId="07D254B5" w14:textId="77777777" w:rsidR="00F71976" w:rsidRPr="002F6665" w:rsidRDefault="00F71976" w:rsidP="006134A1">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0</w:t>
            </w:r>
          </w:p>
        </w:tc>
        <w:tc>
          <w:tcPr>
            <w:tcW w:w="2980" w:type="dxa"/>
          </w:tcPr>
          <w:p w14:paraId="2B084AB8" w14:textId="77777777" w:rsidR="00F71976" w:rsidRPr="002F6665" w:rsidRDefault="00F71976" w:rsidP="006134A1">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0</w:t>
            </w:r>
          </w:p>
        </w:tc>
        <w:tc>
          <w:tcPr>
            <w:tcW w:w="2753" w:type="dxa"/>
          </w:tcPr>
          <w:p w14:paraId="782739B3" w14:textId="77777777" w:rsidR="00F71976" w:rsidRPr="002F6665" w:rsidRDefault="00F71976" w:rsidP="006134A1">
            <w:pPr>
              <w:jc w:val="center"/>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0</w:t>
            </w:r>
          </w:p>
        </w:tc>
      </w:tr>
      <w:tr w:rsidR="00E971AA" w:rsidRPr="002F6665" w14:paraId="058C1167" w14:textId="77777777" w:rsidTr="003A3272">
        <w:tc>
          <w:tcPr>
            <w:tcW w:w="1659" w:type="dxa"/>
          </w:tcPr>
          <w:p w14:paraId="3455B60B" w14:textId="77777777" w:rsidR="00F71976" w:rsidRPr="002F6665" w:rsidRDefault="00F71976" w:rsidP="006134A1">
            <w:pPr>
              <w:jc w:val="center"/>
              <w:rPr>
                <w:rFonts w:ascii="Times New Roman" w:hAnsi="Times New Roman" w:cs="Times New Roman"/>
                <w:b/>
                <w:bCs/>
                <w:sz w:val="20"/>
                <w:szCs w:val="20"/>
              </w:rPr>
            </w:pPr>
            <w:r w:rsidRPr="002F6665">
              <w:rPr>
                <w:rFonts w:ascii="Times New Roman" w:hAnsi="Times New Roman" w:cs="Times New Roman"/>
                <w:b/>
                <w:bCs/>
                <w:sz w:val="20"/>
                <w:szCs w:val="20"/>
              </w:rPr>
              <w:t>2025</w:t>
            </w:r>
          </w:p>
        </w:tc>
        <w:tc>
          <w:tcPr>
            <w:tcW w:w="1952" w:type="dxa"/>
          </w:tcPr>
          <w:p w14:paraId="573583FC" w14:textId="77777777" w:rsidR="00F71976" w:rsidRPr="002F6665" w:rsidRDefault="00F71976">
            <w:pPr>
              <w:pStyle w:val="af1"/>
              <w:numPr>
                <w:ilvl w:val="0"/>
                <w:numId w:val="229"/>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Моноблоктар </w:t>
            </w:r>
          </w:p>
          <w:p w14:paraId="3B153908" w14:textId="77777777" w:rsidR="00F71976" w:rsidRPr="002F6665" w:rsidRDefault="00F71976">
            <w:pPr>
              <w:pStyle w:val="af1"/>
              <w:numPr>
                <w:ilvl w:val="0"/>
                <w:numId w:val="229"/>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Информатика кабинеті </w:t>
            </w:r>
          </w:p>
        </w:tc>
        <w:tc>
          <w:tcPr>
            <w:tcW w:w="2980" w:type="dxa"/>
          </w:tcPr>
          <w:p w14:paraId="3839C39F"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9 999 987.20</w:t>
            </w:r>
          </w:p>
          <w:p w14:paraId="1B126AD4"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16 800 000 </w:t>
            </w:r>
          </w:p>
        </w:tc>
        <w:tc>
          <w:tcPr>
            <w:tcW w:w="2753" w:type="dxa"/>
          </w:tcPr>
          <w:p w14:paraId="2C99061B" w14:textId="77777777" w:rsidR="00F71976" w:rsidRPr="002F6665" w:rsidRDefault="00F71976" w:rsidP="006134A1">
            <w:pPr>
              <w:jc w:val="center"/>
              <w:rPr>
                <w:rFonts w:ascii="Times New Roman" w:hAnsi="Times New Roman" w:cs="Times New Roman"/>
                <w:b/>
                <w:bCs/>
                <w:sz w:val="20"/>
                <w:szCs w:val="20"/>
              </w:rPr>
            </w:pPr>
          </w:p>
        </w:tc>
      </w:tr>
      <w:tr w:rsidR="00E971AA" w:rsidRPr="002F6665" w14:paraId="2D72F022" w14:textId="77777777" w:rsidTr="003A3272">
        <w:tc>
          <w:tcPr>
            <w:tcW w:w="1659" w:type="dxa"/>
          </w:tcPr>
          <w:p w14:paraId="69845CDB" w14:textId="77777777" w:rsidR="00F71976" w:rsidRPr="002F6665" w:rsidRDefault="00F71976" w:rsidP="006134A1">
            <w:pPr>
              <w:jc w:val="center"/>
              <w:rPr>
                <w:rFonts w:ascii="Times New Roman" w:hAnsi="Times New Roman" w:cs="Times New Roman"/>
                <w:b/>
                <w:bCs/>
                <w:sz w:val="20"/>
                <w:szCs w:val="20"/>
              </w:rPr>
            </w:pPr>
            <w:r w:rsidRPr="002F6665">
              <w:rPr>
                <w:rFonts w:ascii="Times New Roman" w:hAnsi="Times New Roman" w:cs="Times New Roman"/>
                <w:b/>
                <w:bCs/>
                <w:sz w:val="20"/>
                <w:szCs w:val="20"/>
              </w:rPr>
              <w:t>2024</w:t>
            </w:r>
          </w:p>
        </w:tc>
        <w:tc>
          <w:tcPr>
            <w:tcW w:w="1952" w:type="dxa"/>
          </w:tcPr>
          <w:p w14:paraId="15EB1F7E" w14:textId="40FA8451"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Кондиционер (сплит</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жүйе)</w:t>
            </w:r>
          </w:p>
          <w:p w14:paraId="7823E7C2"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20 тонналық контейнер </w:t>
            </w:r>
          </w:p>
          <w:p w14:paraId="147EE628"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№2 бастауыш коас кабинеті</w:t>
            </w:r>
          </w:p>
          <w:p w14:paraId="63503690"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№3 бастауыш коас кабинеті</w:t>
            </w:r>
          </w:p>
          <w:p w14:paraId="174A2EB2"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№4 бастауыш коас кабинеті</w:t>
            </w:r>
          </w:p>
          <w:p w14:paraId="13EE2A39" w14:textId="19A2B4A0"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4 сыныптардың тегін тамақтанатын оқушыларын есептеу жүйесі</w:t>
            </w:r>
          </w:p>
          <w:p w14:paraId="32D69217"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Турникеттерді ауыстыра отырып, КБҚҚ орнатуға арналған жинақ</w:t>
            </w:r>
          </w:p>
          <w:p w14:paraId="6CAF5DD6"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    Электрондық кесте және ақпараттық тақта екі монитор 55</w:t>
            </w:r>
          </w:p>
          <w:p w14:paraId="1EAFC0A6" w14:textId="4A30238C" w:rsidR="00F71976" w:rsidRPr="002F6665" w:rsidRDefault="00672A6F">
            <w:pPr>
              <w:pStyle w:val="af1"/>
              <w:numPr>
                <w:ilvl w:val="0"/>
                <w:numId w:val="226"/>
              </w:num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БЖБ </w:t>
            </w:r>
            <w:r w:rsidR="00F71976" w:rsidRPr="002F6665">
              <w:rPr>
                <w:rFonts w:ascii="Times New Roman" w:hAnsi="Times New Roman" w:cs="Times New Roman"/>
                <w:b/>
                <w:bCs/>
                <w:sz w:val="20"/>
                <w:szCs w:val="20"/>
              </w:rPr>
              <w:t>БЖ жаңғырту жиынтығы</w:t>
            </w:r>
          </w:p>
          <w:p w14:paraId="577E54FA"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Otan Mektep мектебінің цифрландыру жүйесінің жиынтығын жетілдіру</w:t>
            </w:r>
          </w:p>
          <w:p w14:paraId="248EEF43" w14:textId="7777777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Киімге арналған гардероб 2024</w:t>
            </w:r>
          </w:p>
          <w:p w14:paraId="1A7D9B29" w14:textId="745AD787"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Қолжетімділікті бақылау және басқару жүйесі 5</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 xml:space="preserve"> 11 сынып</w:t>
            </w:r>
          </w:p>
          <w:p w14:paraId="5FB621C0" w14:textId="3A5FFBFA" w:rsidR="00F71976" w:rsidRPr="002F6665" w:rsidRDefault="00F71976">
            <w:pPr>
              <w:pStyle w:val="af1"/>
              <w:numPr>
                <w:ilvl w:val="0"/>
                <w:numId w:val="226"/>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Астана қаласы, Сарыарқа ауданы, Ардагерлер көшесі, 1А мекен</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жайы бойынша орналасқан "№41 орта мектеп" ғимаратын күрделі жөндеуден өткізу (электрмен жылыту және өрт дабылы</w:t>
            </w:r>
            <w:r w:rsidRPr="002F6665">
              <w:rPr>
                <w:rFonts w:ascii="Times New Roman" w:hAnsi="Times New Roman" w:cs="Times New Roman"/>
                <w:sz w:val="20"/>
                <w:szCs w:val="20"/>
                <w:shd w:val="clear" w:color="auto" w:fill="FFFFFF"/>
              </w:rPr>
              <w:t xml:space="preserve"> )</w:t>
            </w:r>
          </w:p>
        </w:tc>
        <w:tc>
          <w:tcPr>
            <w:tcW w:w="2980" w:type="dxa"/>
          </w:tcPr>
          <w:p w14:paraId="6939A2E1"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 340 000</w:t>
            </w:r>
          </w:p>
          <w:p w14:paraId="632A93AA"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1 210 000</w:t>
            </w:r>
          </w:p>
          <w:p w14:paraId="736FB93F"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9 996 000</w:t>
            </w:r>
          </w:p>
          <w:p w14:paraId="20229396"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9 996 000</w:t>
            </w:r>
          </w:p>
          <w:p w14:paraId="698491F8"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9 996 000</w:t>
            </w:r>
          </w:p>
          <w:p w14:paraId="1DE0C4F1"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1 430 000</w:t>
            </w:r>
          </w:p>
          <w:p w14:paraId="52F00FF7"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5 100 000</w:t>
            </w:r>
          </w:p>
          <w:p w14:paraId="5EA15C55"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1 890 000</w:t>
            </w:r>
          </w:p>
          <w:p w14:paraId="6F600E67"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2 540 000</w:t>
            </w:r>
          </w:p>
          <w:p w14:paraId="53158A57"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1 270 000</w:t>
            </w:r>
          </w:p>
          <w:p w14:paraId="7C690E6F"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4 774 862.4</w:t>
            </w:r>
          </w:p>
          <w:p w14:paraId="655BA891"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950 000</w:t>
            </w:r>
          </w:p>
          <w:p w14:paraId="085EA06A" w14:textId="77777777" w:rsidR="00F71976" w:rsidRPr="002F6665" w:rsidRDefault="00F71976">
            <w:pPr>
              <w:pStyle w:val="af1"/>
              <w:numPr>
                <w:ilvl w:val="0"/>
                <w:numId w:val="227"/>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138 244 589,21</w:t>
            </w:r>
          </w:p>
        </w:tc>
        <w:tc>
          <w:tcPr>
            <w:tcW w:w="2753" w:type="dxa"/>
          </w:tcPr>
          <w:p w14:paraId="313CBEE7" w14:textId="77777777" w:rsidR="00F71976" w:rsidRPr="002F6665" w:rsidRDefault="00F71976">
            <w:pPr>
              <w:pStyle w:val="af1"/>
              <w:numPr>
                <w:ilvl w:val="0"/>
                <w:numId w:val="228"/>
              </w:numPr>
              <w:spacing w:after="0" w:line="240" w:lineRule="auto"/>
              <w:rPr>
                <w:rFonts w:ascii="Times New Roman" w:hAnsi="Times New Roman" w:cs="Times New Roman"/>
                <w:b/>
                <w:bCs/>
                <w:sz w:val="20"/>
                <w:szCs w:val="20"/>
              </w:rPr>
            </w:pPr>
            <w:r w:rsidRPr="002F6665">
              <w:rPr>
                <w:rFonts w:ascii="Times New Roman" w:hAnsi="Times New Roman" w:cs="Times New Roman"/>
                <w:b/>
                <w:bCs/>
                <w:kern w:val="24"/>
                <w:sz w:val="20"/>
                <w:szCs w:val="20"/>
              </w:rPr>
              <w:t>балалардың жеке пайдалануына арналған шкафтар (Өтеусіз )</w:t>
            </w:r>
          </w:p>
          <w:p w14:paraId="027466D5" w14:textId="77777777" w:rsidR="00F71976" w:rsidRPr="002F6665" w:rsidRDefault="00F71976" w:rsidP="006134A1">
            <w:pPr>
              <w:rPr>
                <w:rFonts w:ascii="Times New Roman" w:hAnsi="Times New Roman" w:cs="Times New Roman"/>
                <w:b/>
                <w:bCs/>
                <w:sz w:val="20"/>
                <w:szCs w:val="20"/>
              </w:rPr>
            </w:pPr>
          </w:p>
          <w:p w14:paraId="4699B4B9" w14:textId="77777777" w:rsidR="00F71976" w:rsidRPr="002F6665" w:rsidRDefault="00F71976">
            <w:pPr>
              <w:pStyle w:val="af1"/>
              <w:numPr>
                <w:ilvl w:val="0"/>
                <w:numId w:val="228"/>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шынжыр табанды баспалдақ көтергіш</w:t>
            </w:r>
          </w:p>
          <w:p w14:paraId="11B6F1A8" w14:textId="77777777" w:rsidR="00F71976" w:rsidRPr="002F6665" w:rsidRDefault="00F71976" w:rsidP="006134A1">
            <w:pPr>
              <w:pStyle w:val="af1"/>
              <w:spacing w:after="0" w:line="240" w:lineRule="auto"/>
              <w:rPr>
                <w:rFonts w:ascii="Times New Roman" w:hAnsi="Times New Roman" w:cs="Times New Roman"/>
                <w:b/>
                <w:bCs/>
                <w:sz w:val="20"/>
                <w:szCs w:val="20"/>
              </w:rPr>
            </w:pPr>
          </w:p>
          <w:p w14:paraId="32617959" w14:textId="77777777" w:rsidR="00F71976" w:rsidRPr="002F6665" w:rsidRDefault="00F71976">
            <w:pPr>
              <w:pStyle w:val="af1"/>
              <w:numPr>
                <w:ilvl w:val="0"/>
                <w:numId w:val="228"/>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 Ноутбук 2024 Еуразиялық банктен өтеусіз</w:t>
            </w:r>
          </w:p>
          <w:p w14:paraId="60791177" w14:textId="77777777" w:rsidR="00F71976" w:rsidRPr="002F6665" w:rsidRDefault="00F71976">
            <w:pPr>
              <w:pStyle w:val="af1"/>
              <w:numPr>
                <w:ilvl w:val="0"/>
                <w:numId w:val="228"/>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принтер 2024 евразийс банк қайтарымсыз</w:t>
            </w:r>
          </w:p>
          <w:p w14:paraId="1F9FDCAC" w14:textId="77777777" w:rsidR="00F71976" w:rsidRPr="002F6665" w:rsidRDefault="00F71976">
            <w:pPr>
              <w:pStyle w:val="af1"/>
              <w:numPr>
                <w:ilvl w:val="0"/>
                <w:numId w:val="228"/>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Ноутбук 2024 Еуразиялық банктен өтеусіз</w:t>
            </w:r>
          </w:p>
          <w:p w14:paraId="52E16F2D" w14:textId="77777777" w:rsidR="00F71976" w:rsidRPr="002F6665" w:rsidRDefault="00F71976">
            <w:pPr>
              <w:pStyle w:val="af1"/>
              <w:numPr>
                <w:ilvl w:val="0"/>
                <w:numId w:val="228"/>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Ноутбук 2024 Еуразиялық банктен өтеусіз</w:t>
            </w:r>
          </w:p>
        </w:tc>
      </w:tr>
      <w:tr w:rsidR="00E971AA" w:rsidRPr="002F6665" w14:paraId="2FE2CE9E" w14:textId="77777777" w:rsidTr="003A3272">
        <w:tc>
          <w:tcPr>
            <w:tcW w:w="1659" w:type="dxa"/>
          </w:tcPr>
          <w:p w14:paraId="2D731993" w14:textId="77777777" w:rsidR="00F71976" w:rsidRPr="002F6665" w:rsidRDefault="00F71976" w:rsidP="006134A1">
            <w:pPr>
              <w:jc w:val="center"/>
              <w:rPr>
                <w:rFonts w:ascii="Times New Roman" w:hAnsi="Times New Roman" w:cs="Times New Roman"/>
                <w:b/>
                <w:bCs/>
                <w:sz w:val="20"/>
                <w:szCs w:val="20"/>
              </w:rPr>
            </w:pPr>
            <w:r w:rsidRPr="002F6665">
              <w:rPr>
                <w:rFonts w:ascii="Times New Roman" w:hAnsi="Times New Roman" w:cs="Times New Roman"/>
                <w:b/>
                <w:bCs/>
                <w:sz w:val="20"/>
                <w:szCs w:val="20"/>
              </w:rPr>
              <w:t>2023</w:t>
            </w:r>
          </w:p>
        </w:tc>
        <w:tc>
          <w:tcPr>
            <w:tcW w:w="1952" w:type="dxa"/>
          </w:tcPr>
          <w:p w14:paraId="33A8F259" w14:textId="77777777" w:rsidR="00F71976" w:rsidRPr="002F6665" w:rsidRDefault="00F71976">
            <w:pPr>
              <w:pStyle w:val="af1"/>
              <w:numPr>
                <w:ilvl w:val="0"/>
                <w:numId w:val="234"/>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Жылу шымылдығы мен су жылытқышты сатып алу</w:t>
            </w:r>
          </w:p>
          <w:p w14:paraId="736600EB" w14:textId="77777777" w:rsidR="00F71976" w:rsidRPr="002F6665" w:rsidRDefault="00F71976" w:rsidP="006134A1">
            <w:pPr>
              <w:rPr>
                <w:rFonts w:ascii="Times New Roman" w:hAnsi="Times New Roman" w:cs="Times New Roman"/>
                <w:b/>
                <w:bCs/>
                <w:sz w:val="20"/>
                <w:szCs w:val="20"/>
              </w:rPr>
            </w:pPr>
            <w:r w:rsidRPr="002F6665">
              <w:rPr>
                <w:rFonts w:ascii="Times New Roman" w:hAnsi="Times New Roman" w:cs="Times New Roman"/>
                <w:b/>
                <w:bCs/>
                <w:sz w:val="20"/>
                <w:szCs w:val="20"/>
              </w:rPr>
              <w:br/>
              <w:t xml:space="preserve">      2. Лэд экранды сатып алу</w:t>
            </w:r>
          </w:p>
          <w:p w14:paraId="2B3E273E"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Микрофон</w:t>
            </w:r>
          </w:p>
          <w:p w14:paraId="0A743059"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Акустикалық жүйені сатып алу</w:t>
            </w:r>
          </w:p>
          <w:p w14:paraId="266F6A00"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Туды сатып алу</w:t>
            </w:r>
          </w:p>
          <w:p w14:paraId="1B424729"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Акт залына орындықтар сатып алу</w:t>
            </w:r>
          </w:p>
          <w:p w14:paraId="58B0BC78"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Оқушы партасы, реттелетін, екі орындық</w:t>
            </w:r>
          </w:p>
          <w:p w14:paraId="0F3B39DD"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Робототехника кабинетін сатып алу</w:t>
            </w:r>
          </w:p>
          <w:p w14:paraId="6E2786D5"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Құжаттарды сақтауға арналған картотекалық металл шкаф</w:t>
            </w:r>
          </w:p>
          <w:p w14:paraId="7D6C9861"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 Көгалшапқыш сатып алу</w:t>
            </w:r>
          </w:p>
          <w:p w14:paraId="4A1EBCF2"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Құжаттарды жіппен бекітуге арналған автоматты түптеу машинасы</w:t>
            </w:r>
          </w:p>
          <w:p w14:paraId="1843658F"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3в1 принтерін сатып алу</w:t>
            </w:r>
          </w:p>
          <w:p w14:paraId="6C9BEA06"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Арқасы бар орындықты сатып алу</w:t>
            </w:r>
          </w:p>
          <w:p w14:paraId="346DE888"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Арқасы жоқ орындықтарды (спорт залы) сатып алу</w:t>
            </w:r>
          </w:p>
          <w:p w14:paraId="777E8916"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Орындықтарды сатып алу</w:t>
            </w:r>
          </w:p>
          <w:p w14:paraId="4C5E0F79"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Мектеп кабинеті үшін парталар сатып алу</w:t>
            </w:r>
          </w:p>
          <w:p w14:paraId="4F845FCF"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Жылу шымылдығын сатып алу</w:t>
            </w:r>
          </w:p>
          <w:p w14:paraId="245C73A6"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Турникеттерді орнату бойынша жұмыс</w:t>
            </w:r>
          </w:p>
          <w:p w14:paraId="09CD6CEB"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Биология кабинетінің ағымдағы жөндеуі</w:t>
            </w:r>
          </w:p>
          <w:p w14:paraId="28D81D08"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21 каб кабинетінің ағымдық жөндеу жұмыстары</w:t>
            </w:r>
          </w:p>
          <w:p w14:paraId="05DE9573" w14:textId="77777777" w:rsidR="00F71976" w:rsidRPr="002F6665" w:rsidRDefault="00F71976">
            <w:pPr>
              <w:pStyle w:val="af1"/>
              <w:numPr>
                <w:ilvl w:val="0"/>
                <w:numId w:val="230"/>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ПВХ қалқаларының конструкцияларын дайындау және орнату бойынша жұмыстар</w:t>
            </w:r>
          </w:p>
          <w:p w14:paraId="47181293" w14:textId="77777777" w:rsidR="00F71976" w:rsidRPr="002F6665" w:rsidRDefault="00F71976">
            <w:pPr>
              <w:pStyle w:val="af1"/>
              <w:numPr>
                <w:ilvl w:val="0"/>
                <w:numId w:val="230"/>
              </w:numPr>
              <w:spacing w:after="0" w:line="240" w:lineRule="auto"/>
              <w:jc w:val="center"/>
              <w:rPr>
                <w:rFonts w:ascii="Times New Roman" w:hAnsi="Times New Roman" w:cs="Times New Roman"/>
                <w:b/>
                <w:bCs/>
                <w:sz w:val="20"/>
                <w:szCs w:val="20"/>
              </w:rPr>
            </w:pPr>
            <w:r w:rsidRPr="002F6665">
              <w:rPr>
                <w:rFonts w:ascii="Times New Roman" w:hAnsi="Times New Roman" w:cs="Times New Roman"/>
                <w:b/>
                <w:bCs/>
                <w:sz w:val="20"/>
                <w:szCs w:val="20"/>
              </w:rPr>
              <w:t>Дәретхананы ағымдағы жөндеу бойынша жұмыстар</w:t>
            </w:r>
          </w:p>
        </w:tc>
        <w:tc>
          <w:tcPr>
            <w:tcW w:w="2980" w:type="dxa"/>
          </w:tcPr>
          <w:p w14:paraId="018D7B48"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944 436</w:t>
            </w:r>
          </w:p>
          <w:p w14:paraId="2BBF1F85"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2 014 880</w:t>
            </w:r>
          </w:p>
          <w:p w14:paraId="5E290B28"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65 560</w:t>
            </w:r>
          </w:p>
          <w:p w14:paraId="679DDAB4"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74 789</w:t>
            </w:r>
          </w:p>
          <w:p w14:paraId="2DDC1364"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19 500</w:t>
            </w:r>
          </w:p>
          <w:p w14:paraId="6EE0C1A9"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1 397 760</w:t>
            </w:r>
          </w:p>
          <w:p w14:paraId="3F726489"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640 000.3</w:t>
            </w:r>
          </w:p>
          <w:p w14:paraId="2287A43A"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16 915 000.48</w:t>
            </w:r>
          </w:p>
          <w:p w14:paraId="48B41159"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117 000</w:t>
            </w:r>
          </w:p>
          <w:p w14:paraId="3F0A59BA"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41 333</w:t>
            </w:r>
          </w:p>
          <w:p w14:paraId="0B20F89C"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69 500</w:t>
            </w:r>
          </w:p>
          <w:p w14:paraId="0AEE2974"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127 498</w:t>
            </w:r>
          </w:p>
          <w:p w14:paraId="6DB90421"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246 792</w:t>
            </w:r>
          </w:p>
          <w:p w14:paraId="6DE060A5"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118 210</w:t>
            </w:r>
          </w:p>
          <w:p w14:paraId="53E8811E"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799 904</w:t>
            </w:r>
          </w:p>
          <w:p w14:paraId="19AE3A63"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449 904</w:t>
            </w:r>
          </w:p>
          <w:p w14:paraId="4C029D50"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199 999</w:t>
            </w:r>
          </w:p>
          <w:p w14:paraId="1B59EC7E"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4 253 760</w:t>
            </w:r>
          </w:p>
          <w:p w14:paraId="63D25CDC"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1 990 5000</w:t>
            </w:r>
          </w:p>
          <w:p w14:paraId="184161E1"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444 444</w:t>
            </w:r>
          </w:p>
          <w:p w14:paraId="1F54B52E"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845 000</w:t>
            </w:r>
          </w:p>
          <w:p w14:paraId="0FB76148" w14:textId="77777777" w:rsidR="00F71976" w:rsidRPr="002F6665" w:rsidRDefault="00F71976">
            <w:pPr>
              <w:pStyle w:val="af1"/>
              <w:numPr>
                <w:ilvl w:val="0"/>
                <w:numId w:val="233"/>
              </w:numPr>
              <w:tabs>
                <w:tab w:val="left" w:pos="720"/>
              </w:tabs>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789 000</w:t>
            </w:r>
          </w:p>
          <w:p w14:paraId="091BCA25" w14:textId="77777777" w:rsidR="00F71976" w:rsidRPr="002F6665" w:rsidRDefault="00F71976" w:rsidP="006134A1">
            <w:pPr>
              <w:rPr>
                <w:rFonts w:ascii="Times New Roman" w:hAnsi="Times New Roman" w:cs="Times New Roman"/>
                <w:b/>
                <w:bCs/>
                <w:sz w:val="20"/>
                <w:szCs w:val="20"/>
              </w:rPr>
            </w:pPr>
          </w:p>
          <w:p w14:paraId="0A26AFC2" w14:textId="77777777" w:rsidR="00F71976" w:rsidRPr="002F6665" w:rsidRDefault="00F71976" w:rsidP="006134A1">
            <w:pPr>
              <w:rPr>
                <w:rFonts w:ascii="Times New Roman" w:hAnsi="Times New Roman" w:cs="Times New Roman"/>
                <w:b/>
                <w:bCs/>
                <w:sz w:val="20"/>
                <w:szCs w:val="20"/>
              </w:rPr>
            </w:pPr>
          </w:p>
          <w:p w14:paraId="09314F71" w14:textId="77777777" w:rsidR="00F71976" w:rsidRPr="002F6665" w:rsidRDefault="00F71976" w:rsidP="006134A1">
            <w:pPr>
              <w:jc w:val="center"/>
              <w:rPr>
                <w:rFonts w:ascii="Times New Roman" w:hAnsi="Times New Roman" w:cs="Times New Roman"/>
                <w:b/>
                <w:bCs/>
                <w:sz w:val="20"/>
                <w:szCs w:val="20"/>
              </w:rPr>
            </w:pPr>
          </w:p>
          <w:p w14:paraId="43C14ABD" w14:textId="77777777" w:rsidR="00F71976" w:rsidRPr="002F6665" w:rsidRDefault="00F71976" w:rsidP="006134A1">
            <w:pPr>
              <w:jc w:val="center"/>
              <w:rPr>
                <w:rFonts w:ascii="Times New Roman" w:hAnsi="Times New Roman" w:cs="Times New Roman"/>
                <w:b/>
                <w:bCs/>
                <w:sz w:val="20"/>
                <w:szCs w:val="20"/>
              </w:rPr>
            </w:pPr>
          </w:p>
        </w:tc>
        <w:tc>
          <w:tcPr>
            <w:tcW w:w="2753" w:type="dxa"/>
          </w:tcPr>
          <w:p w14:paraId="695D0056" w14:textId="77777777" w:rsidR="00F71976" w:rsidRPr="002F6665" w:rsidRDefault="00F71976" w:rsidP="006134A1">
            <w:pPr>
              <w:jc w:val="center"/>
              <w:rPr>
                <w:rFonts w:ascii="Times New Roman" w:hAnsi="Times New Roman" w:cs="Times New Roman"/>
                <w:b/>
                <w:bCs/>
                <w:sz w:val="20"/>
                <w:szCs w:val="20"/>
              </w:rPr>
            </w:pPr>
          </w:p>
        </w:tc>
      </w:tr>
      <w:tr w:rsidR="00F71976" w:rsidRPr="002F6665" w14:paraId="533484EC" w14:textId="77777777" w:rsidTr="003A3272">
        <w:tc>
          <w:tcPr>
            <w:tcW w:w="1659" w:type="dxa"/>
          </w:tcPr>
          <w:p w14:paraId="2B1D420A" w14:textId="77777777" w:rsidR="00F71976" w:rsidRPr="002F6665" w:rsidRDefault="00F71976" w:rsidP="006134A1">
            <w:pPr>
              <w:jc w:val="center"/>
              <w:rPr>
                <w:rFonts w:ascii="Times New Roman" w:hAnsi="Times New Roman" w:cs="Times New Roman"/>
                <w:b/>
                <w:bCs/>
                <w:sz w:val="20"/>
                <w:szCs w:val="20"/>
              </w:rPr>
            </w:pPr>
            <w:r w:rsidRPr="002F6665">
              <w:rPr>
                <w:rFonts w:ascii="Times New Roman" w:hAnsi="Times New Roman" w:cs="Times New Roman"/>
                <w:b/>
                <w:bCs/>
                <w:sz w:val="20"/>
                <w:szCs w:val="20"/>
              </w:rPr>
              <w:t>2022</w:t>
            </w:r>
          </w:p>
        </w:tc>
        <w:tc>
          <w:tcPr>
            <w:tcW w:w="1952" w:type="dxa"/>
          </w:tcPr>
          <w:p w14:paraId="1C7B4DC8" w14:textId="77777777" w:rsidR="00F71976" w:rsidRPr="002F6665" w:rsidRDefault="00F71976">
            <w:pPr>
              <w:pStyle w:val="af1"/>
              <w:numPr>
                <w:ilvl w:val="0"/>
                <w:numId w:val="231"/>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Биология кабинеті </w:t>
            </w:r>
          </w:p>
          <w:p w14:paraId="4163A475" w14:textId="77777777" w:rsidR="00F71976" w:rsidRPr="002F6665" w:rsidRDefault="00F71976">
            <w:pPr>
              <w:pStyle w:val="af1"/>
              <w:numPr>
                <w:ilvl w:val="0"/>
                <w:numId w:val="231"/>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 xml:space="preserve">Қазақ тілі кабинеті </w:t>
            </w:r>
          </w:p>
          <w:p w14:paraId="26A8FC30" w14:textId="77777777" w:rsidR="00F71976" w:rsidRPr="002F6665" w:rsidRDefault="00F71976">
            <w:pPr>
              <w:pStyle w:val="af1"/>
              <w:numPr>
                <w:ilvl w:val="0"/>
                <w:numId w:val="231"/>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шынжыр табанды баспалдақ көтергіш</w:t>
            </w:r>
          </w:p>
          <w:p w14:paraId="3BDF958E" w14:textId="417F03DF" w:rsidR="00F71976" w:rsidRPr="002F6665" w:rsidRDefault="006F2DC3">
            <w:pPr>
              <w:pStyle w:val="af1"/>
              <w:numPr>
                <w:ilvl w:val="0"/>
                <w:numId w:val="231"/>
              </w:numPr>
              <w:spacing w:after="0" w:line="240" w:lineRule="auto"/>
              <w:rPr>
                <w:rFonts w:ascii="Times New Roman" w:hAnsi="Times New Roman" w:cs="Times New Roman"/>
                <w:b/>
                <w:bCs/>
                <w:sz w:val="20"/>
                <w:szCs w:val="20"/>
              </w:rPr>
            </w:pPr>
            <w:r>
              <w:rPr>
                <w:rFonts w:ascii="Times New Roman" w:hAnsi="Times New Roman" w:cs="Times New Roman"/>
                <w:b/>
                <w:bCs/>
                <w:sz w:val="20"/>
                <w:szCs w:val="20"/>
                <w:lang w:val="kk-KZ"/>
              </w:rPr>
              <w:t>мұ</w:t>
            </w:r>
            <w:r w:rsidR="00F71976" w:rsidRPr="002F6665">
              <w:rPr>
                <w:rFonts w:ascii="Times New Roman" w:hAnsi="Times New Roman" w:cs="Times New Roman"/>
                <w:b/>
                <w:bCs/>
                <w:sz w:val="20"/>
                <w:szCs w:val="20"/>
              </w:rPr>
              <w:t xml:space="preserve">здатқыш камераны сатып алу </w:t>
            </w:r>
          </w:p>
          <w:p w14:paraId="0B793371" w14:textId="77777777" w:rsidR="00F71976" w:rsidRPr="002F6665" w:rsidRDefault="00F71976">
            <w:pPr>
              <w:pStyle w:val="af1"/>
              <w:numPr>
                <w:ilvl w:val="0"/>
                <w:numId w:val="231"/>
              </w:numPr>
              <w:spacing w:after="0" w:line="240" w:lineRule="auto"/>
              <w:jc w:val="center"/>
              <w:rPr>
                <w:rFonts w:ascii="Times New Roman" w:hAnsi="Times New Roman" w:cs="Times New Roman"/>
                <w:b/>
                <w:bCs/>
                <w:sz w:val="20"/>
                <w:szCs w:val="20"/>
              </w:rPr>
            </w:pPr>
            <w:r w:rsidRPr="002F6665">
              <w:rPr>
                <w:rFonts w:ascii="Times New Roman" w:hAnsi="Times New Roman" w:cs="Times New Roman"/>
                <w:b/>
                <w:bCs/>
                <w:sz w:val="20"/>
                <w:szCs w:val="20"/>
              </w:rPr>
              <w:t xml:space="preserve">Кітапхана кабинеті </w:t>
            </w:r>
          </w:p>
          <w:p w14:paraId="43B73B23" w14:textId="77777777" w:rsidR="00F71976" w:rsidRPr="002F6665" w:rsidRDefault="00F71976">
            <w:pPr>
              <w:pStyle w:val="af1"/>
              <w:numPr>
                <w:ilvl w:val="0"/>
                <w:numId w:val="231"/>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Кафельді ауыстыру бойынша жұмыс (дәретханада)</w:t>
            </w:r>
          </w:p>
          <w:p w14:paraId="67647352" w14:textId="77777777" w:rsidR="00F71976" w:rsidRPr="002F6665" w:rsidRDefault="00F71976">
            <w:pPr>
              <w:pStyle w:val="af1"/>
              <w:numPr>
                <w:ilvl w:val="0"/>
                <w:numId w:val="231"/>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қабаттағы линолеум төсемі</w:t>
            </w:r>
          </w:p>
          <w:p w14:paraId="13A9072E" w14:textId="6CB5D405" w:rsidR="00F71976" w:rsidRPr="002F6665" w:rsidRDefault="00F71976">
            <w:pPr>
              <w:pStyle w:val="af1"/>
              <w:numPr>
                <w:ilvl w:val="0"/>
                <w:numId w:val="231"/>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Қабаттың бірінші қабатының дәлізі мен үй</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жайларын ағымдағы жөндеу бойынша жұмыстар</w:t>
            </w:r>
          </w:p>
          <w:p w14:paraId="568522E3" w14:textId="3A055155" w:rsidR="00F71976" w:rsidRPr="002F6665" w:rsidRDefault="00F71976">
            <w:pPr>
              <w:pStyle w:val="af1"/>
              <w:numPr>
                <w:ilvl w:val="0"/>
                <w:numId w:val="231"/>
              </w:numPr>
              <w:spacing w:after="0" w:line="240" w:lineRule="auto"/>
              <w:rPr>
                <w:rFonts w:ascii="Times New Roman" w:hAnsi="Times New Roman" w:cs="Times New Roman"/>
                <w:sz w:val="20"/>
                <w:szCs w:val="20"/>
              </w:rPr>
            </w:pPr>
            <w:r w:rsidRPr="002F6665">
              <w:rPr>
                <w:rFonts w:ascii="Times New Roman" w:hAnsi="Times New Roman" w:cs="Times New Roman"/>
                <w:b/>
                <w:bCs/>
                <w:sz w:val="20"/>
                <w:szCs w:val="20"/>
              </w:rPr>
              <w:t>Мүмкіндігі шектеулі адамдарға (мүгедектерге) арналған жабдықтар мен құрал</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саймандарды монтаждау/монтаждау/бөлшектеу бойынша жұмыстар</w:t>
            </w:r>
            <w:r w:rsidRPr="002F6665">
              <w:rPr>
                <w:rFonts w:ascii="Times New Roman" w:hAnsi="Times New Roman" w:cs="Times New Roman"/>
                <w:sz w:val="20"/>
                <w:szCs w:val="20"/>
                <w:shd w:val="clear" w:color="auto" w:fill="FFFFFF"/>
              </w:rPr>
              <w:t>)</w:t>
            </w:r>
          </w:p>
          <w:p w14:paraId="4C983AA0" w14:textId="77777777" w:rsidR="00F71976" w:rsidRPr="002F6665" w:rsidRDefault="00F71976" w:rsidP="006134A1">
            <w:pPr>
              <w:pStyle w:val="af1"/>
              <w:spacing w:after="0" w:line="240" w:lineRule="auto"/>
              <w:rPr>
                <w:rFonts w:ascii="Times New Roman" w:hAnsi="Times New Roman" w:cs="Times New Roman"/>
                <w:b/>
                <w:bCs/>
                <w:sz w:val="20"/>
                <w:szCs w:val="20"/>
              </w:rPr>
            </w:pPr>
          </w:p>
        </w:tc>
        <w:tc>
          <w:tcPr>
            <w:tcW w:w="2980" w:type="dxa"/>
          </w:tcPr>
          <w:p w14:paraId="070DF601"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9 039 448.32</w:t>
            </w:r>
          </w:p>
          <w:p w14:paraId="3DA32ABA"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7 000 000</w:t>
            </w:r>
          </w:p>
          <w:p w14:paraId="37AAFB69"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1 059 000</w:t>
            </w:r>
          </w:p>
          <w:p w14:paraId="357BBCD1"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572 000</w:t>
            </w:r>
          </w:p>
          <w:p w14:paraId="67077750"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4 455 360</w:t>
            </w:r>
          </w:p>
          <w:p w14:paraId="24792CA7"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722 800</w:t>
            </w:r>
          </w:p>
          <w:p w14:paraId="57B2CE6B"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1 596 621,60</w:t>
            </w:r>
          </w:p>
          <w:p w14:paraId="01A5D137"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5 600 000</w:t>
            </w:r>
          </w:p>
          <w:p w14:paraId="5157E580" w14:textId="77777777" w:rsidR="00F71976" w:rsidRPr="002F6665" w:rsidRDefault="00F71976">
            <w:pPr>
              <w:pStyle w:val="af1"/>
              <w:numPr>
                <w:ilvl w:val="0"/>
                <w:numId w:val="232"/>
              </w:numPr>
              <w:spacing w:after="0" w:line="240" w:lineRule="auto"/>
              <w:rPr>
                <w:rFonts w:ascii="Times New Roman" w:hAnsi="Times New Roman" w:cs="Times New Roman"/>
                <w:b/>
                <w:bCs/>
                <w:sz w:val="20"/>
                <w:szCs w:val="20"/>
              </w:rPr>
            </w:pPr>
            <w:r w:rsidRPr="002F6665">
              <w:rPr>
                <w:rFonts w:ascii="Times New Roman" w:hAnsi="Times New Roman" w:cs="Times New Roman"/>
                <w:b/>
                <w:bCs/>
                <w:sz w:val="20"/>
                <w:szCs w:val="20"/>
              </w:rPr>
              <w:t>1 083 000</w:t>
            </w:r>
          </w:p>
        </w:tc>
        <w:tc>
          <w:tcPr>
            <w:tcW w:w="2753" w:type="dxa"/>
          </w:tcPr>
          <w:p w14:paraId="340C3405" w14:textId="77777777" w:rsidR="00F71976" w:rsidRPr="002F6665" w:rsidRDefault="00F71976" w:rsidP="006134A1">
            <w:pPr>
              <w:jc w:val="center"/>
              <w:rPr>
                <w:rFonts w:ascii="Times New Roman" w:hAnsi="Times New Roman" w:cs="Times New Roman"/>
                <w:b/>
                <w:bCs/>
                <w:sz w:val="20"/>
                <w:szCs w:val="20"/>
              </w:rPr>
            </w:pPr>
          </w:p>
        </w:tc>
      </w:tr>
    </w:tbl>
    <w:p w14:paraId="6742AC7B" w14:textId="77777777" w:rsidR="008512A2" w:rsidRPr="002F6665" w:rsidRDefault="008512A2" w:rsidP="008512A2">
      <w:pPr>
        <w:spacing w:after="0"/>
        <w:ind w:firstLine="709"/>
        <w:jc w:val="both"/>
      </w:pPr>
    </w:p>
    <w:p w14:paraId="2AA92E88" w14:textId="2644C2F6" w:rsidR="0047101B" w:rsidRPr="002F6665" w:rsidRDefault="0047101B" w:rsidP="0047101B">
      <w:pPr>
        <w:jc w:val="right"/>
        <w:rPr>
          <w:rFonts w:ascii="Times New Roman" w:hAnsi="Times New Roman" w:cs="Times New Roman"/>
          <w:sz w:val="24"/>
          <w:szCs w:val="24"/>
        </w:rPr>
      </w:pPr>
      <w:r w:rsidRPr="002F6665">
        <w:rPr>
          <w:rFonts w:ascii="Times New Roman" w:hAnsi="Times New Roman" w:cs="Times New Roman"/>
          <w:sz w:val="24"/>
          <w:szCs w:val="24"/>
        </w:rPr>
        <w:t xml:space="preserve">  Қосымша </w:t>
      </w:r>
      <w:r w:rsidR="00A87357">
        <w:rPr>
          <w:rFonts w:ascii="Times New Roman" w:hAnsi="Times New Roman" w:cs="Times New Roman"/>
          <w:sz w:val="24"/>
          <w:szCs w:val="24"/>
        </w:rPr>
        <w:t>-</w:t>
      </w:r>
      <w:r w:rsidRPr="002F6665">
        <w:rPr>
          <w:rFonts w:ascii="Times New Roman" w:hAnsi="Times New Roman" w:cs="Times New Roman"/>
          <w:sz w:val="24"/>
          <w:szCs w:val="24"/>
        </w:rPr>
        <w:t>4</w:t>
      </w:r>
    </w:p>
    <w:p w14:paraId="376AF298" w14:textId="77777777" w:rsidR="0047101B" w:rsidRPr="002F6665" w:rsidRDefault="0047101B" w:rsidP="00B77728">
      <w:pPr>
        <w:spacing w:after="0" w:line="240" w:lineRule="auto"/>
        <w:ind w:left="708" w:firstLine="708"/>
        <w:jc w:val="center"/>
        <w:rPr>
          <w:rFonts w:ascii="Times New Roman" w:hAnsi="Times New Roman" w:cs="Times New Roman"/>
          <w:b/>
          <w:sz w:val="24"/>
          <w:szCs w:val="24"/>
        </w:rPr>
      </w:pPr>
      <w:r w:rsidRPr="002F6665">
        <w:rPr>
          <w:rFonts w:ascii="Times New Roman" w:hAnsi="Times New Roman" w:cs="Times New Roman"/>
          <w:b/>
          <w:sz w:val="24"/>
          <w:szCs w:val="24"/>
        </w:rPr>
        <w:t>Санитариялық қағидалар мен нормаларға сәйкес келетін тамақтану объектісінің болуы туралы мәліметтер</w:t>
      </w:r>
    </w:p>
    <w:p w14:paraId="1CE98D3C" w14:textId="4AA3261C" w:rsidR="0047101B" w:rsidRPr="002F6665" w:rsidRDefault="0047101B" w:rsidP="00B77728">
      <w:pPr>
        <w:spacing w:after="0" w:line="240" w:lineRule="auto"/>
        <w:ind w:left="708" w:firstLine="708"/>
        <w:jc w:val="center"/>
        <w:rPr>
          <w:rFonts w:ascii="Times New Roman" w:hAnsi="Times New Roman" w:cs="Times New Roman"/>
          <w:b/>
          <w:sz w:val="24"/>
          <w:szCs w:val="24"/>
        </w:rPr>
      </w:pPr>
      <w:r w:rsidRPr="002F6665">
        <w:rPr>
          <w:rFonts w:ascii="Times New Roman" w:hAnsi="Times New Roman" w:cs="Times New Roman"/>
          <w:b/>
          <w:sz w:val="24"/>
          <w:szCs w:val="24"/>
        </w:rPr>
        <w:t xml:space="preserve">Астана қ. "№ 41 орта мектебі" КММ бойынша </w:t>
      </w:r>
    </w:p>
    <w:p w14:paraId="22115B12" w14:textId="13155BB0" w:rsidR="00900BD7" w:rsidRPr="002F6665" w:rsidRDefault="00900BD7" w:rsidP="00C67164">
      <w:pPr>
        <w:pStyle w:val="a3"/>
        <w:spacing w:before="0" w:beforeAutospacing="0" w:after="0" w:afterAutospacing="0"/>
        <w:ind w:firstLine="709"/>
        <w:jc w:val="both"/>
      </w:pPr>
      <w:r w:rsidRPr="002F6665">
        <w:t xml:space="preserve">Мектепте тамақтандыру нысаны жұмыс істейді — </w:t>
      </w:r>
      <w:r w:rsidRPr="002F6665">
        <w:rPr>
          <w:rStyle w:val="af3"/>
        </w:rPr>
        <w:t>120 орындық асхана</w:t>
      </w:r>
      <w:r w:rsidR="00C67164">
        <w:rPr>
          <w:rStyle w:val="af3"/>
          <w:lang w:val="kk-KZ"/>
        </w:rPr>
        <w:t xml:space="preserve"> төмендегі </w:t>
      </w:r>
      <w:r w:rsidRPr="002F6665">
        <w:t>мекенжайы бойынша орналасқан:</w:t>
      </w:r>
      <w:r w:rsidR="00C67164">
        <w:rPr>
          <w:lang w:val="kk-KZ"/>
        </w:rPr>
        <w:t xml:space="preserve"> </w:t>
      </w:r>
      <w:r w:rsidRPr="002F6665">
        <w:rPr>
          <w:rStyle w:val="af3"/>
        </w:rPr>
        <w:t>Астана қ., Көктал</w:t>
      </w:r>
      <w:r w:rsidR="00A87357">
        <w:rPr>
          <w:rStyle w:val="af3"/>
        </w:rPr>
        <w:t>-</w:t>
      </w:r>
      <w:r w:rsidRPr="002F6665">
        <w:rPr>
          <w:rStyle w:val="af3"/>
        </w:rPr>
        <w:t>1 т.м., Арагерлер к</w:t>
      </w:r>
      <w:r w:rsidR="00A87357">
        <w:rPr>
          <w:rStyle w:val="af3"/>
        </w:rPr>
        <w:t>-</w:t>
      </w:r>
      <w:r w:rsidRPr="002F6665">
        <w:rPr>
          <w:rStyle w:val="af3"/>
        </w:rPr>
        <w:t>сі, 1А үй</w:t>
      </w:r>
      <w:r w:rsidRPr="002F6665">
        <w:t>.</w:t>
      </w:r>
    </w:p>
    <w:p w14:paraId="0EDF8F3E" w14:textId="77777777" w:rsidR="00900BD7" w:rsidRPr="002F6665" w:rsidRDefault="00900BD7" w:rsidP="00C67164">
      <w:pPr>
        <w:pStyle w:val="a3"/>
        <w:spacing w:before="0" w:beforeAutospacing="0" w:after="0" w:afterAutospacing="0"/>
        <w:ind w:firstLine="709"/>
        <w:jc w:val="both"/>
      </w:pPr>
      <w:r w:rsidRPr="002F6665">
        <w:t>Тамақтандыру объектісі:</w:t>
      </w:r>
    </w:p>
    <w:p w14:paraId="3186FEDD" w14:textId="77777777" w:rsidR="00900BD7" w:rsidRPr="002F6665" w:rsidRDefault="00900BD7" w:rsidP="00C67164">
      <w:pPr>
        <w:pStyle w:val="a3"/>
        <w:numPr>
          <w:ilvl w:val="0"/>
          <w:numId w:val="78"/>
        </w:numPr>
        <w:spacing w:before="0" w:beforeAutospacing="0" w:after="0" w:afterAutospacing="0"/>
        <w:jc w:val="both"/>
      </w:pPr>
      <w:r w:rsidRPr="002F6665">
        <w:t>санитарлық талаптарға сәйкес келеді;</w:t>
      </w:r>
    </w:p>
    <w:p w14:paraId="22EC26C0" w14:textId="49F580DC" w:rsidR="00900BD7" w:rsidRPr="002F6665" w:rsidRDefault="00900BD7" w:rsidP="00C67164">
      <w:pPr>
        <w:pStyle w:val="a3"/>
        <w:numPr>
          <w:ilvl w:val="0"/>
          <w:numId w:val="78"/>
        </w:numPr>
        <w:spacing w:before="0" w:beforeAutospacing="0" w:after="0" w:afterAutospacing="0"/>
        <w:jc w:val="both"/>
      </w:pPr>
      <w:r w:rsidRPr="002F6665">
        <w:t>қолданыстағы санитариялық</w:t>
      </w:r>
      <w:r w:rsidR="00A87357">
        <w:t>-</w:t>
      </w:r>
      <w:r w:rsidRPr="002F6665">
        <w:t xml:space="preserve">эпидемиологиялық қорытындысы бар </w:t>
      </w:r>
      <w:r w:rsidRPr="002F6665">
        <w:rPr>
          <w:rStyle w:val="af3"/>
        </w:rPr>
        <w:t>04.06.2025 жылғы № KZ555VWF00632142</w:t>
      </w:r>
      <w:r w:rsidRPr="002F6665">
        <w:t>санитариялық қағидалар мен нормаларға сәйкестігін растайтын құжат;</w:t>
      </w:r>
    </w:p>
    <w:p w14:paraId="7721AA84" w14:textId="19447572" w:rsidR="008E1AB3" w:rsidRPr="002F6665" w:rsidRDefault="008E1AB3" w:rsidP="00C67164">
      <w:pPr>
        <w:pStyle w:val="a3"/>
        <w:spacing w:before="0" w:beforeAutospacing="0" w:after="0" w:afterAutospacing="0"/>
        <w:ind w:left="720"/>
        <w:jc w:val="both"/>
      </w:pPr>
      <w:r w:rsidRPr="002F6665">
        <w:t>https://drive.google.com/file/d/1AszGz463emzbxNrYbegxmUnEbE02U3</w:t>
      </w:r>
      <w:r w:rsidR="00A87357">
        <w:t>-</w:t>
      </w:r>
      <w:r w:rsidRPr="002F6665">
        <w:t>V/view?usp=sharing</w:t>
      </w:r>
    </w:p>
    <w:p w14:paraId="58974BA5" w14:textId="77777777" w:rsidR="00900BD7" w:rsidRPr="002F6665" w:rsidRDefault="00900BD7" w:rsidP="00C67164">
      <w:pPr>
        <w:pStyle w:val="a3"/>
        <w:numPr>
          <w:ilvl w:val="0"/>
          <w:numId w:val="78"/>
        </w:numPr>
        <w:spacing w:before="0" w:beforeAutospacing="0" w:after="0" w:afterAutospacing="0"/>
        <w:jc w:val="both"/>
      </w:pPr>
      <w:r w:rsidRPr="002F6665">
        <w:t xml:space="preserve">жалға берілді </w:t>
      </w:r>
      <w:r w:rsidRPr="002F6665">
        <w:rPr>
          <w:rStyle w:val="af3"/>
        </w:rPr>
        <w:t>"Астана ДАЙГ" ЖШС</w:t>
      </w:r>
      <w:r w:rsidRPr="002F6665">
        <w:t>, қоғамдық тамақтандыру қызметтерін көрсететін.</w:t>
      </w:r>
    </w:p>
    <w:p w14:paraId="3F3DE61D" w14:textId="0E5E2FA8" w:rsidR="00900BD7" w:rsidRPr="002F6665" w:rsidRDefault="00900BD7" w:rsidP="00C67164">
      <w:pPr>
        <w:pStyle w:val="a3"/>
        <w:spacing w:before="0" w:beforeAutospacing="0" w:after="0" w:afterAutospacing="0"/>
        <w:ind w:firstLine="709"/>
        <w:jc w:val="both"/>
      </w:pPr>
      <w:r w:rsidRPr="002F6665">
        <w:t>Тамақтандыруды ұйымдастыру нормативтік құжаттарға сәйкес жүзеге асырылады. Тағамдардың сапасы мен қауіпсіздігін бақылауды бракераждық комиссия қамтамасыз етеді, оның құрамына әкімшілік, ата</w:t>
      </w:r>
      <w:r w:rsidR="00A87357">
        <w:t>-</w:t>
      </w:r>
      <w:r w:rsidRPr="002F6665">
        <w:t>аналар комитетінің өкілдері, тәрбиешілер мен медициналық қызметкерлер кіреді.</w:t>
      </w:r>
    </w:p>
    <w:tbl>
      <w:tblPr>
        <w:tblStyle w:val="a5"/>
        <w:tblW w:w="10178" w:type="dxa"/>
        <w:tblInd w:w="-5" w:type="dxa"/>
        <w:tblLook w:val="04A0" w:firstRow="1" w:lastRow="0" w:firstColumn="1" w:lastColumn="0" w:noHBand="0" w:noVBand="1"/>
      </w:tblPr>
      <w:tblGrid>
        <w:gridCol w:w="1809"/>
        <w:gridCol w:w="2160"/>
        <w:gridCol w:w="2552"/>
        <w:gridCol w:w="3657"/>
      </w:tblGrid>
      <w:tr w:rsidR="00E971AA" w:rsidRPr="002F6665" w14:paraId="010BD5D1" w14:textId="77777777" w:rsidTr="007A26F7">
        <w:tc>
          <w:tcPr>
            <w:tcW w:w="1809" w:type="dxa"/>
          </w:tcPr>
          <w:p w14:paraId="0D69DE1A" w14:textId="79BA0908" w:rsidR="000F0C5C" w:rsidRPr="002F6665" w:rsidRDefault="000F0C5C" w:rsidP="000F0C5C">
            <w:pPr>
              <w:jc w:val="center"/>
              <w:rPr>
                <w:rFonts w:ascii="Times New Roman" w:hAnsi="Times New Roman" w:cs="Times New Roman"/>
                <w:b/>
                <w:sz w:val="20"/>
                <w:szCs w:val="20"/>
              </w:rPr>
            </w:pPr>
            <w:r w:rsidRPr="002F6665">
              <w:rPr>
                <w:rFonts w:ascii="Times New Roman" w:hAnsi="Times New Roman" w:cs="Times New Roman"/>
                <w:b/>
                <w:sz w:val="20"/>
                <w:szCs w:val="20"/>
              </w:rPr>
              <w:t>Білім беру үдерісіне арналған ғимараттың нақты мекен</w:t>
            </w:r>
            <w:r w:rsidR="00A87357">
              <w:rPr>
                <w:rFonts w:ascii="Times New Roman" w:hAnsi="Times New Roman" w:cs="Times New Roman"/>
                <w:b/>
                <w:sz w:val="20"/>
                <w:szCs w:val="20"/>
              </w:rPr>
              <w:t>-</w:t>
            </w:r>
            <w:r w:rsidRPr="002F6665">
              <w:rPr>
                <w:rFonts w:ascii="Times New Roman" w:hAnsi="Times New Roman" w:cs="Times New Roman"/>
                <w:b/>
                <w:sz w:val="20"/>
                <w:szCs w:val="20"/>
              </w:rPr>
              <w:t>жайы</w:t>
            </w:r>
          </w:p>
        </w:tc>
        <w:tc>
          <w:tcPr>
            <w:tcW w:w="2160" w:type="dxa"/>
          </w:tcPr>
          <w:p w14:paraId="317A431E" w14:textId="028C6391" w:rsidR="000F0C5C" w:rsidRPr="002F6665" w:rsidRDefault="000F0C5C" w:rsidP="000F0C5C">
            <w:pPr>
              <w:jc w:val="center"/>
              <w:rPr>
                <w:rFonts w:ascii="Times New Roman" w:hAnsi="Times New Roman" w:cs="Times New Roman"/>
                <w:b/>
                <w:sz w:val="20"/>
                <w:szCs w:val="20"/>
              </w:rPr>
            </w:pPr>
            <w:r w:rsidRPr="002F6665">
              <w:rPr>
                <w:rFonts w:ascii="Times New Roman" w:hAnsi="Times New Roman" w:cs="Times New Roman"/>
                <w:b/>
                <w:sz w:val="20"/>
                <w:szCs w:val="20"/>
              </w:rPr>
              <w:t>Тамақтану объектісінің атауы (асхана, буфет, кафе)</w:t>
            </w:r>
          </w:p>
        </w:tc>
        <w:tc>
          <w:tcPr>
            <w:tcW w:w="2552" w:type="dxa"/>
          </w:tcPr>
          <w:p w14:paraId="3A6DAE2A" w14:textId="2D4DDE3F" w:rsidR="000F0C5C" w:rsidRPr="002F6665" w:rsidRDefault="000F0C5C" w:rsidP="000F0C5C">
            <w:pPr>
              <w:jc w:val="center"/>
              <w:rPr>
                <w:rFonts w:ascii="Times New Roman" w:hAnsi="Times New Roman" w:cs="Times New Roman"/>
                <w:b/>
                <w:sz w:val="20"/>
                <w:szCs w:val="20"/>
              </w:rPr>
            </w:pPr>
            <w:r w:rsidRPr="002F6665">
              <w:rPr>
                <w:rFonts w:ascii="Times New Roman" w:hAnsi="Times New Roman" w:cs="Times New Roman"/>
                <w:b/>
                <w:sz w:val="20"/>
                <w:szCs w:val="20"/>
              </w:rPr>
              <w:t>Тамақтандыру объектісінің санитариялық қағидалар мен атауларға сәйкестігі туралы санитариялық</w:t>
            </w:r>
            <w:r w:rsidR="00A87357">
              <w:rPr>
                <w:rFonts w:ascii="Times New Roman" w:hAnsi="Times New Roman" w:cs="Times New Roman"/>
                <w:b/>
                <w:sz w:val="20"/>
                <w:szCs w:val="20"/>
              </w:rPr>
              <w:t>-</w:t>
            </w:r>
            <w:r w:rsidRPr="002F6665">
              <w:rPr>
                <w:rFonts w:ascii="Times New Roman" w:hAnsi="Times New Roman" w:cs="Times New Roman"/>
                <w:b/>
                <w:sz w:val="20"/>
                <w:szCs w:val="20"/>
              </w:rPr>
              <w:t>эпидемиологиялық қорытындының болуы (күні мен нөмірі)</w:t>
            </w:r>
          </w:p>
        </w:tc>
        <w:tc>
          <w:tcPr>
            <w:tcW w:w="3657" w:type="dxa"/>
          </w:tcPr>
          <w:p w14:paraId="1CBF5A0D" w14:textId="166FCCE1" w:rsidR="000F0C5C" w:rsidRPr="002F6665" w:rsidRDefault="000F0C5C" w:rsidP="000F0C5C">
            <w:pPr>
              <w:jc w:val="center"/>
              <w:rPr>
                <w:rFonts w:ascii="Times New Roman" w:hAnsi="Times New Roman" w:cs="Times New Roman"/>
                <w:b/>
                <w:sz w:val="20"/>
                <w:szCs w:val="20"/>
              </w:rPr>
            </w:pPr>
            <w:r w:rsidRPr="002F6665">
              <w:rPr>
                <w:rFonts w:ascii="Times New Roman" w:hAnsi="Times New Roman" w:cs="Times New Roman"/>
                <w:b/>
                <w:sz w:val="20"/>
                <w:szCs w:val="20"/>
              </w:rPr>
              <w:t>Ескертпе (тамақтану объектісін жалға берген жағдайда, жалға алушылар туралы мәліметтерді көрсету)</w:t>
            </w:r>
          </w:p>
        </w:tc>
      </w:tr>
      <w:tr w:rsidR="00E971AA" w:rsidRPr="002F6665" w14:paraId="15F6F221" w14:textId="77777777" w:rsidTr="007A26F7">
        <w:tc>
          <w:tcPr>
            <w:tcW w:w="1809" w:type="dxa"/>
            <w:vAlign w:val="center"/>
          </w:tcPr>
          <w:p w14:paraId="3E166880" w14:textId="5A1386B0" w:rsidR="000F0C5C" w:rsidRPr="002F6665" w:rsidRDefault="000F0C5C" w:rsidP="000F0C5C">
            <w:pPr>
              <w:jc w:val="center"/>
              <w:rPr>
                <w:rFonts w:ascii="Times New Roman" w:hAnsi="Times New Roman" w:cs="Times New Roman"/>
                <w:b/>
                <w:sz w:val="20"/>
                <w:szCs w:val="20"/>
              </w:rPr>
            </w:pPr>
            <w:r w:rsidRPr="002F6665">
              <w:rPr>
                <w:rFonts w:ascii="Times New Roman" w:hAnsi="Times New Roman" w:cs="Times New Roman"/>
                <w:sz w:val="20"/>
                <w:szCs w:val="20"/>
              </w:rPr>
              <w:t>т.м.Көктал 1, Ардагерлер көшесі 1А</w:t>
            </w:r>
          </w:p>
        </w:tc>
        <w:tc>
          <w:tcPr>
            <w:tcW w:w="2160" w:type="dxa"/>
            <w:vAlign w:val="center"/>
          </w:tcPr>
          <w:p w14:paraId="7CB3CB77" w14:textId="3A22FB8F" w:rsidR="000F0C5C" w:rsidRPr="002F6665" w:rsidRDefault="000F0C5C" w:rsidP="000F0C5C">
            <w:pPr>
              <w:jc w:val="center"/>
              <w:rPr>
                <w:rFonts w:ascii="Times New Roman" w:hAnsi="Times New Roman" w:cs="Times New Roman"/>
                <w:b/>
                <w:sz w:val="20"/>
                <w:szCs w:val="20"/>
              </w:rPr>
            </w:pPr>
            <w:r w:rsidRPr="002F6665">
              <w:rPr>
                <w:rFonts w:ascii="Times New Roman" w:hAnsi="Times New Roman" w:cs="Times New Roman"/>
                <w:sz w:val="20"/>
                <w:szCs w:val="20"/>
              </w:rPr>
              <w:t xml:space="preserve">120 орындық метске арналған асхана </w:t>
            </w:r>
          </w:p>
        </w:tc>
        <w:tc>
          <w:tcPr>
            <w:tcW w:w="2552" w:type="dxa"/>
            <w:vAlign w:val="center"/>
          </w:tcPr>
          <w:p w14:paraId="18919F26" w14:textId="72E21A41" w:rsidR="000F0C5C" w:rsidRPr="002F6665" w:rsidRDefault="000F0C5C" w:rsidP="000F0C5C">
            <w:pPr>
              <w:jc w:val="center"/>
              <w:rPr>
                <w:rFonts w:ascii="Times New Roman" w:hAnsi="Times New Roman" w:cs="Times New Roman"/>
                <w:b/>
                <w:sz w:val="20"/>
                <w:szCs w:val="20"/>
              </w:rPr>
            </w:pPr>
            <w:r w:rsidRPr="002F6665">
              <w:rPr>
                <w:rFonts w:ascii="Times New Roman" w:hAnsi="Times New Roman" w:cs="Times New Roman"/>
                <w:sz w:val="20"/>
                <w:szCs w:val="20"/>
              </w:rPr>
              <w:t>Санитарлық</w:t>
            </w:r>
            <w:r w:rsidR="00A87357">
              <w:rPr>
                <w:rFonts w:ascii="Times New Roman" w:hAnsi="Times New Roman" w:cs="Times New Roman"/>
                <w:sz w:val="20"/>
                <w:szCs w:val="20"/>
              </w:rPr>
              <w:t>-</w:t>
            </w:r>
            <w:r w:rsidRPr="002F6665">
              <w:rPr>
                <w:rFonts w:ascii="Times New Roman" w:hAnsi="Times New Roman" w:cs="Times New Roman"/>
                <w:sz w:val="20"/>
                <w:szCs w:val="20"/>
              </w:rPr>
              <w:t>эпидемиологиялық қорытынды № KZ55VWF00362142 Күні: 04.06.2025 ж. (ж.)</w:t>
            </w:r>
          </w:p>
        </w:tc>
        <w:tc>
          <w:tcPr>
            <w:tcW w:w="3657" w:type="dxa"/>
            <w:vAlign w:val="center"/>
          </w:tcPr>
          <w:p w14:paraId="259345A7" w14:textId="4970A641" w:rsidR="000F0C5C" w:rsidRPr="002F6665" w:rsidRDefault="000F0C5C" w:rsidP="000F0C5C">
            <w:pPr>
              <w:jc w:val="center"/>
              <w:rPr>
                <w:rFonts w:ascii="Times New Roman" w:hAnsi="Times New Roman" w:cs="Times New Roman"/>
                <w:b/>
                <w:sz w:val="20"/>
                <w:szCs w:val="20"/>
              </w:rPr>
            </w:pPr>
            <w:r w:rsidRPr="002F6665">
              <w:rPr>
                <w:rFonts w:ascii="Times New Roman" w:hAnsi="Times New Roman" w:cs="Times New Roman"/>
                <w:sz w:val="20"/>
                <w:szCs w:val="20"/>
              </w:rPr>
              <w:t>"Астана АнИл" жауапкершілігі шектеулі серіктестігі, ҚАЗАҚСТАН РЕСПУБЛИКАСЫ, АСТАНА Қ., САРЫАРҚА АУДАНЫ, Көктал тұрғын алабы, Ардагерлер көшесі, 1А үй</w:t>
            </w:r>
          </w:p>
        </w:tc>
      </w:tr>
    </w:tbl>
    <w:p w14:paraId="634FD80A" w14:textId="77777777" w:rsidR="00BE5BBF" w:rsidRPr="002F6665" w:rsidRDefault="00BE5BBF" w:rsidP="001856CA">
      <w:pPr>
        <w:jc w:val="center"/>
        <w:textAlignment w:val="center"/>
        <w:rPr>
          <w:rFonts w:ascii="Times New Roman" w:hAnsi="Times New Roman" w:cs="Times New Roman"/>
          <w:b/>
          <w:bCs/>
          <w:kern w:val="24"/>
          <w:sz w:val="20"/>
          <w:szCs w:val="20"/>
        </w:rPr>
      </w:pPr>
    </w:p>
    <w:p w14:paraId="1C30E7E9" w14:textId="41A29D7F" w:rsidR="007272B1" w:rsidRPr="002F6665" w:rsidRDefault="0047101B" w:rsidP="007272B1">
      <w:pPr>
        <w:spacing w:after="0" w:line="240" w:lineRule="auto"/>
        <w:jc w:val="center"/>
        <w:textAlignment w:val="center"/>
        <w:rPr>
          <w:rFonts w:ascii="Times New Roman" w:hAnsi="Times New Roman" w:cs="Times New Roman"/>
          <w:sz w:val="24"/>
          <w:szCs w:val="24"/>
        </w:rPr>
      </w:pPr>
      <w:r w:rsidRPr="002F6665">
        <w:rPr>
          <w:rFonts w:ascii="Times New Roman" w:hAnsi="Times New Roman" w:cs="Times New Roman"/>
          <w:b/>
          <w:bCs/>
          <w:kern w:val="24"/>
          <w:sz w:val="24"/>
          <w:szCs w:val="24"/>
        </w:rPr>
        <w:t>Астана қаласының "№41 орта мектебі" КММ</w:t>
      </w:r>
      <w:r w:rsidR="00A87357">
        <w:rPr>
          <w:rFonts w:ascii="Times New Roman" w:hAnsi="Times New Roman" w:cs="Times New Roman"/>
          <w:b/>
          <w:bCs/>
          <w:kern w:val="24"/>
          <w:sz w:val="24"/>
          <w:szCs w:val="24"/>
        </w:rPr>
        <w:t>-</w:t>
      </w:r>
      <w:r w:rsidRPr="002F6665">
        <w:rPr>
          <w:rFonts w:ascii="Times New Roman" w:hAnsi="Times New Roman" w:cs="Times New Roman"/>
          <w:b/>
          <w:bCs/>
          <w:kern w:val="24"/>
          <w:sz w:val="24"/>
          <w:szCs w:val="24"/>
        </w:rPr>
        <w:t xml:space="preserve">де медициналық қызметтің, оның ішінде медициналық пункттің және медициналық қызметке лицензияның болуы туралы мәліметтер (27.05.2024 ж. </w:t>
      </w:r>
      <w:r w:rsidR="00C67164">
        <w:rPr>
          <w:rFonts w:ascii="Times New Roman" w:hAnsi="Times New Roman" w:cs="Times New Roman"/>
          <w:b/>
          <w:bCs/>
          <w:kern w:val="24"/>
          <w:sz w:val="24"/>
          <w:szCs w:val="24"/>
          <w:lang w:val="kk-KZ"/>
        </w:rPr>
        <w:t>ж</w:t>
      </w:r>
      <w:r w:rsidRPr="002F6665">
        <w:rPr>
          <w:rFonts w:ascii="Times New Roman" w:hAnsi="Times New Roman" w:cs="Times New Roman"/>
          <w:b/>
          <w:bCs/>
          <w:kern w:val="24"/>
          <w:sz w:val="24"/>
          <w:szCs w:val="24"/>
        </w:rPr>
        <w:t>ағдай бойынша)</w:t>
      </w:r>
      <w:r w:rsidRPr="002F6665">
        <w:rPr>
          <w:rFonts w:ascii="Times New Roman" w:hAnsi="Times New Roman" w:cs="Times New Roman"/>
          <w:b/>
          <w:bCs/>
          <w:kern w:val="24"/>
          <w:sz w:val="24"/>
          <w:szCs w:val="24"/>
        </w:rPr>
        <w:br/>
      </w:r>
      <w:r w:rsidR="007272B1" w:rsidRPr="002F6665">
        <w:rPr>
          <w:rFonts w:ascii="Times New Roman" w:hAnsi="Times New Roman" w:cs="Times New Roman"/>
          <w:sz w:val="24"/>
          <w:szCs w:val="24"/>
        </w:rPr>
        <w:t>https://drive.google.com/file/d/19tz2H</w:t>
      </w:r>
      <w:r w:rsidR="00A87357">
        <w:rPr>
          <w:rFonts w:ascii="Times New Roman" w:hAnsi="Times New Roman" w:cs="Times New Roman"/>
          <w:sz w:val="24"/>
          <w:szCs w:val="24"/>
        </w:rPr>
        <w:t>-</w:t>
      </w:r>
      <w:r w:rsidR="007272B1" w:rsidRPr="002F6665">
        <w:rPr>
          <w:rFonts w:ascii="Times New Roman" w:hAnsi="Times New Roman" w:cs="Times New Roman"/>
          <w:sz w:val="24"/>
          <w:szCs w:val="24"/>
        </w:rPr>
        <w:t>m3iHUVWCjlPva9j_1Glc3Cb0jq/view?usp=sharing</w:t>
      </w:r>
    </w:p>
    <w:p w14:paraId="26031F6C" w14:textId="1B3D897F" w:rsidR="00084187" w:rsidRPr="002F6665" w:rsidRDefault="00084187" w:rsidP="007272B1">
      <w:pPr>
        <w:spacing w:after="0" w:line="240" w:lineRule="auto"/>
        <w:jc w:val="center"/>
        <w:textAlignment w:val="center"/>
        <w:rPr>
          <w:rFonts w:ascii="Times New Roman" w:hAnsi="Times New Roman" w:cs="Times New Roman"/>
          <w:b/>
          <w:bCs/>
          <w:kern w:val="24"/>
          <w:sz w:val="24"/>
          <w:szCs w:val="24"/>
        </w:rPr>
      </w:pPr>
    </w:p>
    <w:p w14:paraId="49DCA28C" w14:textId="560BA3E1" w:rsidR="00084187" w:rsidRPr="002F6665" w:rsidRDefault="00084187" w:rsidP="007272B1">
      <w:pPr>
        <w:spacing w:after="0" w:line="240" w:lineRule="auto"/>
        <w:ind w:firstLine="708"/>
        <w:jc w:val="both"/>
        <w:rPr>
          <w:rFonts w:ascii="Times New Roman" w:hAnsi="Times New Roman" w:cs="Times New Roman"/>
          <w:sz w:val="24"/>
          <w:szCs w:val="24"/>
        </w:rPr>
      </w:pPr>
      <w:r w:rsidRPr="002F6665">
        <w:rPr>
          <w:rFonts w:ascii="Times New Roman" w:hAnsi="Times New Roman" w:cs="Times New Roman"/>
          <w:sz w:val="24"/>
          <w:szCs w:val="24"/>
        </w:rPr>
        <w:t>ІСБ тиімділігін арттыру мектептің материалдық</w:t>
      </w:r>
      <w:r w:rsidR="00A87357">
        <w:rPr>
          <w:rFonts w:ascii="Times New Roman" w:hAnsi="Times New Roman" w:cs="Times New Roman"/>
          <w:sz w:val="24"/>
          <w:szCs w:val="24"/>
        </w:rPr>
        <w:t>-</w:t>
      </w:r>
      <w:r w:rsidRPr="002F6665">
        <w:rPr>
          <w:rFonts w:ascii="Times New Roman" w:hAnsi="Times New Roman" w:cs="Times New Roman"/>
          <w:sz w:val="24"/>
          <w:szCs w:val="24"/>
        </w:rPr>
        <w:t>техникалық жабдықталуын нығайтуға ықпал етеді. Жазылым ресімделеді, мектептің кітапхана қоры кітап түрінде және электронды тасымалдағышта сатып алынған оқу, әдістемелік және дидактикалық әдебиеттермен толықтырылады.</w:t>
      </w:r>
    </w:p>
    <w:p w14:paraId="3054BEBC" w14:textId="29F93153" w:rsidR="00084187" w:rsidRPr="002F6665" w:rsidRDefault="00084187" w:rsidP="007272B1">
      <w:pPr>
        <w:spacing w:after="0" w:line="240" w:lineRule="auto"/>
        <w:rPr>
          <w:rFonts w:ascii="Times New Roman" w:hAnsi="Times New Roman" w:cs="Times New Roman"/>
          <w:b/>
          <w:sz w:val="24"/>
          <w:szCs w:val="24"/>
        </w:rPr>
      </w:pPr>
      <w:r w:rsidRPr="002F6665">
        <w:rPr>
          <w:rFonts w:ascii="Times New Roman" w:hAnsi="Times New Roman" w:cs="Times New Roman"/>
          <w:sz w:val="24"/>
          <w:szCs w:val="24"/>
        </w:rPr>
        <w:t>Медициналық кабинет Ардагерлер көшесі, 1 а мекенжайы бойынша 2 қабатты мектеп ғимаратының 1</w:t>
      </w:r>
      <w:r w:rsidR="00A87357">
        <w:rPr>
          <w:rFonts w:ascii="Times New Roman" w:hAnsi="Times New Roman" w:cs="Times New Roman"/>
          <w:sz w:val="24"/>
          <w:szCs w:val="24"/>
        </w:rPr>
        <w:t>-</w:t>
      </w:r>
      <w:r w:rsidRPr="002F6665">
        <w:rPr>
          <w:rFonts w:ascii="Times New Roman" w:hAnsi="Times New Roman" w:cs="Times New Roman"/>
          <w:sz w:val="24"/>
          <w:szCs w:val="24"/>
        </w:rPr>
        <w:t>ші қабатында орналасқан.</w:t>
      </w:r>
      <w:r w:rsidRPr="002F6665">
        <w:rPr>
          <w:rFonts w:ascii="Times New Roman" w:hAnsi="Times New Roman" w:cs="Times New Roman"/>
          <w:b/>
          <w:sz w:val="24"/>
          <w:szCs w:val="24"/>
        </w:rPr>
        <w:t xml:space="preserve"> </w:t>
      </w:r>
    </w:p>
    <w:p w14:paraId="3E25FF06" w14:textId="2EDC592A" w:rsidR="00084187" w:rsidRPr="002F6665" w:rsidRDefault="00084187" w:rsidP="007272B1">
      <w:pPr>
        <w:spacing w:after="0" w:line="240" w:lineRule="auto"/>
        <w:ind w:firstLine="708"/>
        <w:jc w:val="both"/>
        <w:rPr>
          <w:rFonts w:ascii="Times New Roman" w:hAnsi="Times New Roman" w:cs="Times New Roman"/>
          <w:sz w:val="24"/>
          <w:szCs w:val="24"/>
        </w:rPr>
      </w:pPr>
      <w:r w:rsidRPr="002F6665">
        <w:rPr>
          <w:rFonts w:ascii="Times New Roman" w:hAnsi="Times New Roman" w:cs="Times New Roman"/>
          <w:sz w:val="24"/>
          <w:szCs w:val="24"/>
        </w:rPr>
        <w:t xml:space="preserve">Медициналық кабинеттің қабырғалары биіктікке дейін майлы бояумен боялған </w:t>
      </w:r>
      <w:smartTag w:uri="urn:schemas-microsoft-com:office:smarttags" w:element="metricconverter">
        <w:smartTagPr>
          <w:attr w:name="ProductID" w:val="1,7 м"/>
        </w:smartTagPr>
        <w:r w:rsidRPr="002F6665">
          <w:rPr>
            <w:rFonts w:ascii="Times New Roman" w:hAnsi="Times New Roman" w:cs="Times New Roman"/>
            <w:sz w:val="24"/>
            <w:szCs w:val="24"/>
          </w:rPr>
          <w:t>1,7 м</w:t>
        </w:r>
      </w:smartTag>
      <w:r w:rsidRPr="002F6665">
        <w:rPr>
          <w:rFonts w:ascii="Times New Roman" w:hAnsi="Times New Roman" w:cs="Times New Roman"/>
          <w:sz w:val="24"/>
          <w:szCs w:val="24"/>
        </w:rPr>
        <w:t>., еден периметрі бойынша линолеуммен жабылған, тақтайшаның астына оралған. Жылыту, сумен жабдықтау, кәріз орталықтандырылған, жарамды жағдайда. Кабинет қол жууға арналған раковинамен жабдықталған, жарықтандыру табиғи, жасанды флуоресцентті лампалармен жабдықталған. Кабинет тоңазытқышпен, диванмен, кварц шамымен жабдықталған. Дәрі</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дәрмекпен қамтамасыз етілген, шокқа қарсы бұрыш жабдықталған. Вакциналарды сақтау тоңазытқышта жүзеге асырылады. Қажетті медициналық құжаттама жүргізілуде, оқушылар арасында жұқпалы аурулар жағдайлары тіркелген жоқ. </w:t>
      </w:r>
    </w:p>
    <w:p w14:paraId="52B56305" w14:textId="2F00CF66" w:rsidR="00084187" w:rsidRPr="002F6665" w:rsidRDefault="00084187" w:rsidP="007272B1">
      <w:pPr>
        <w:spacing w:after="0" w:line="240" w:lineRule="auto"/>
        <w:contextualSpacing/>
        <w:jc w:val="both"/>
        <w:rPr>
          <w:rFonts w:ascii="Times New Roman" w:hAnsi="Times New Roman"/>
          <w:sz w:val="24"/>
          <w:szCs w:val="24"/>
        </w:rPr>
      </w:pPr>
      <w:r w:rsidRPr="002F6665">
        <w:rPr>
          <w:rFonts w:ascii="Times New Roman" w:hAnsi="Times New Roman"/>
          <w:sz w:val="24"/>
          <w:szCs w:val="24"/>
        </w:rPr>
        <w:t>Д</w:t>
      </w:r>
      <w:r w:rsidRPr="002F6665">
        <w:rPr>
          <w:rFonts w:ascii="Times New Roman" w:hAnsi="Times New Roman"/>
          <w:sz w:val="24"/>
          <w:szCs w:val="24"/>
          <w:lang w:val="kk-KZ"/>
        </w:rPr>
        <w:t>білім беру сапасын жақсарту мақсатында</w:t>
      </w:r>
      <w:r w:rsidR="00A87357">
        <w:rPr>
          <w:rFonts w:ascii="Times New Roman" w:hAnsi="Times New Roman"/>
          <w:sz w:val="24"/>
          <w:szCs w:val="24"/>
        </w:rPr>
        <w:t>-</w:t>
      </w:r>
      <w:r w:rsidRPr="002F6665">
        <w:rPr>
          <w:rFonts w:ascii="Times New Roman" w:hAnsi="Times New Roman"/>
          <w:sz w:val="24"/>
          <w:szCs w:val="24"/>
        </w:rPr>
        <w:t>тәрбие процесінің, сондай</w:t>
      </w:r>
      <w:r w:rsidR="00A87357">
        <w:rPr>
          <w:rFonts w:ascii="Times New Roman" w:hAnsi="Times New Roman"/>
          <w:sz w:val="24"/>
          <w:szCs w:val="24"/>
        </w:rPr>
        <w:t>-</w:t>
      </w:r>
      <w:r w:rsidRPr="002F6665">
        <w:rPr>
          <w:rFonts w:ascii="Times New Roman" w:hAnsi="Times New Roman"/>
          <w:sz w:val="24"/>
          <w:szCs w:val="24"/>
        </w:rPr>
        <w:t xml:space="preserve">ақ білім беру процесінің субъектілерін ақпараттандыру мақсатында АӨК жүйесі енгізілді </w:t>
      </w:r>
    </w:p>
    <w:p w14:paraId="13A4887E" w14:textId="77777777" w:rsidR="00084187" w:rsidRPr="002F6665" w:rsidRDefault="00084187" w:rsidP="007272B1">
      <w:pPr>
        <w:spacing w:after="0" w:line="240" w:lineRule="auto"/>
        <w:contextualSpacing/>
        <w:jc w:val="both"/>
        <w:rPr>
          <w:rFonts w:ascii="Times New Roman" w:hAnsi="Times New Roman"/>
          <w:sz w:val="24"/>
          <w:szCs w:val="24"/>
          <w:lang w:val="kk-KZ"/>
        </w:rPr>
      </w:pPr>
      <w:r w:rsidRPr="002F6665">
        <w:rPr>
          <w:rFonts w:ascii="Times New Roman" w:hAnsi="Times New Roman"/>
          <w:sz w:val="24"/>
          <w:szCs w:val="24"/>
          <w:lang w:val="kk-KZ"/>
        </w:rPr>
        <w:t xml:space="preserve">Мектеп кабинеттерін жүйелі түрде жаңартып отырады, 2024 жылдың тамыз айында жылу жүйесі мен электр қуаты жөнделді, акт залы, спорт залы мен асхана жөнделді, бастауыш сыныптарға 3 кабинет сатып алынды. Физика, химия, биология кабинеттері заман талабына сай жабдықталған.  </w:t>
      </w:r>
    </w:p>
    <w:p w14:paraId="02EF1AAD" w14:textId="77777777" w:rsidR="00175C38" w:rsidRPr="002F6665" w:rsidRDefault="00175C38" w:rsidP="007272B1">
      <w:pPr>
        <w:spacing w:after="0" w:line="240" w:lineRule="auto"/>
        <w:jc w:val="center"/>
        <w:textAlignment w:val="center"/>
        <w:rPr>
          <w:rFonts w:ascii="Times New Roman" w:hAnsi="Times New Roman" w:cs="Times New Roman"/>
          <w:sz w:val="24"/>
          <w:szCs w:val="24"/>
        </w:rPr>
      </w:pPr>
    </w:p>
    <w:tbl>
      <w:tblPr>
        <w:tblW w:w="10221" w:type="dxa"/>
        <w:tblCellMar>
          <w:left w:w="0" w:type="dxa"/>
          <w:right w:w="0" w:type="dxa"/>
        </w:tblCellMar>
        <w:tblLook w:val="04A0" w:firstRow="1" w:lastRow="0" w:firstColumn="1" w:lastColumn="0" w:noHBand="0" w:noVBand="1"/>
      </w:tblPr>
      <w:tblGrid>
        <w:gridCol w:w="3701"/>
        <w:gridCol w:w="3402"/>
        <w:gridCol w:w="3118"/>
      </w:tblGrid>
      <w:tr w:rsidR="00E971AA" w:rsidRPr="002F6665" w14:paraId="28ECD149" w14:textId="77777777" w:rsidTr="007272B1">
        <w:trPr>
          <w:trHeight w:val="113"/>
        </w:trPr>
        <w:tc>
          <w:tcPr>
            <w:tcW w:w="37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A87991A" w14:textId="10F7BA3D" w:rsidR="007272B1" w:rsidRPr="002F6665" w:rsidRDefault="007272B1" w:rsidP="0047101B">
            <w:pPr>
              <w:jc w:val="center"/>
              <w:textAlignment w:val="center"/>
              <w:rPr>
                <w:rFonts w:ascii="Times New Roman" w:hAnsi="Times New Roman" w:cs="Times New Roman"/>
                <w:sz w:val="20"/>
                <w:szCs w:val="20"/>
              </w:rPr>
            </w:pPr>
            <w:r w:rsidRPr="002F6665">
              <w:rPr>
                <w:rFonts w:ascii="Times New Roman" w:hAnsi="Times New Roman" w:cs="Times New Roman"/>
                <w:b/>
                <w:bCs/>
                <w:kern w:val="24"/>
                <w:sz w:val="20"/>
                <w:szCs w:val="20"/>
              </w:rPr>
              <w:t>Білім беру үдерісіне арналған ғимараттың нақты мекен</w:t>
            </w:r>
            <w:r w:rsidR="00A87357">
              <w:rPr>
                <w:rFonts w:ascii="Times New Roman" w:hAnsi="Times New Roman" w:cs="Times New Roman"/>
                <w:b/>
                <w:bCs/>
                <w:kern w:val="24"/>
                <w:sz w:val="20"/>
                <w:szCs w:val="20"/>
              </w:rPr>
              <w:t>-</w:t>
            </w:r>
            <w:r w:rsidRPr="002F6665">
              <w:rPr>
                <w:rFonts w:ascii="Times New Roman" w:hAnsi="Times New Roman" w:cs="Times New Roman"/>
                <w:b/>
                <w:bCs/>
                <w:kern w:val="24"/>
                <w:sz w:val="20"/>
                <w:szCs w:val="20"/>
              </w:rPr>
              <w:t>жайы</w:t>
            </w:r>
          </w:p>
        </w:tc>
        <w:tc>
          <w:tcPr>
            <w:tcW w:w="340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F0959C0" w14:textId="7C10AB29" w:rsidR="007272B1" w:rsidRPr="002F6665" w:rsidRDefault="007272B1" w:rsidP="0047101B">
            <w:pPr>
              <w:jc w:val="center"/>
              <w:textAlignment w:val="center"/>
              <w:rPr>
                <w:rFonts w:ascii="Times New Roman" w:hAnsi="Times New Roman" w:cs="Times New Roman"/>
                <w:sz w:val="20"/>
                <w:szCs w:val="20"/>
              </w:rPr>
            </w:pPr>
            <w:r w:rsidRPr="002F6665">
              <w:rPr>
                <w:rFonts w:ascii="Times New Roman" w:hAnsi="Times New Roman" w:cs="Times New Roman"/>
                <w:b/>
                <w:bCs/>
                <w:kern w:val="24"/>
                <w:sz w:val="20"/>
                <w:szCs w:val="20"/>
              </w:rPr>
              <w:t>Медициналық қызметке лицензия туралы мәліметтер (нөмірі)</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4C51CC0" w14:textId="77777777" w:rsidR="007272B1" w:rsidRPr="002F6665" w:rsidRDefault="007272B1" w:rsidP="00AB7377">
            <w:pPr>
              <w:textAlignment w:val="center"/>
              <w:rPr>
                <w:rFonts w:ascii="Times New Roman" w:hAnsi="Times New Roman" w:cs="Times New Roman"/>
                <w:sz w:val="20"/>
                <w:szCs w:val="20"/>
              </w:rPr>
            </w:pPr>
            <w:r w:rsidRPr="002F6665">
              <w:rPr>
                <w:rFonts w:ascii="Times New Roman" w:hAnsi="Times New Roman" w:cs="Times New Roman"/>
                <w:b/>
                <w:bCs/>
                <w:kern w:val="24"/>
                <w:sz w:val="20"/>
                <w:szCs w:val="20"/>
              </w:rPr>
              <w:t>Ескертпе</w:t>
            </w:r>
          </w:p>
        </w:tc>
      </w:tr>
      <w:tr w:rsidR="00A90DB0" w:rsidRPr="002F6665" w14:paraId="2DB03605" w14:textId="77777777" w:rsidTr="007272B1">
        <w:trPr>
          <w:trHeight w:val="850"/>
        </w:trPr>
        <w:tc>
          <w:tcPr>
            <w:tcW w:w="370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025A7B3" w14:textId="301B9DFF" w:rsidR="007272B1" w:rsidRPr="002F6665" w:rsidRDefault="007272B1" w:rsidP="0047101B">
            <w:pPr>
              <w:spacing w:line="249" w:lineRule="atLeast"/>
              <w:textAlignment w:val="bottom"/>
              <w:rPr>
                <w:rFonts w:ascii="Times New Roman" w:hAnsi="Times New Roman" w:cs="Times New Roman"/>
                <w:sz w:val="20"/>
                <w:szCs w:val="20"/>
              </w:rPr>
            </w:pPr>
            <w:r w:rsidRPr="002F6665">
              <w:rPr>
                <w:rFonts w:ascii="Times New Roman" w:hAnsi="Times New Roman" w:cs="Times New Roman"/>
                <w:kern w:val="24"/>
                <w:sz w:val="20"/>
                <w:szCs w:val="20"/>
              </w:rPr>
              <w:t> қ.Астана, Көктал т.м., Ардагерлер к</w:t>
            </w:r>
            <w:r w:rsidR="00A87357">
              <w:rPr>
                <w:rFonts w:ascii="Times New Roman" w:hAnsi="Times New Roman" w:cs="Times New Roman"/>
                <w:kern w:val="24"/>
                <w:sz w:val="20"/>
                <w:szCs w:val="20"/>
              </w:rPr>
              <w:t>-</w:t>
            </w:r>
            <w:r w:rsidRPr="002F6665">
              <w:rPr>
                <w:rFonts w:ascii="Times New Roman" w:hAnsi="Times New Roman" w:cs="Times New Roman"/>
                <w:kern w:val="24"/>
                <w:sz w:val="20"/>
                <w:szCs w:val="20"/>
              </w:rPr>
              <w:t>сі, 1а</w:t>
            </w:r>
          </w:p>
        </w:tc>
        <w:tc>
          <w:tcPr>
            <w:tcW w:w="340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9F511F" w14:textId="1203E56C" w:rsidR="007272B1" w:rsidRPr="002F6665" w:rsidRDefault="007272B1" w:rsidP="0047101B">
            <w:pPr>
              <w:spacing w:line="249" w:lineRule="atLeast"/>
              <w:jc w:val="center"/>
              <w:textAlignment w:val="bottom"/>
              <w:rPr>
                <w:rFonts w:ascii="Times New Roman" w:hAnsi="Times New Roman" w:cs="Times New Roman"/>
                <w:sz w:val="20"/>
                <w:szCs w:val="20"/>
              </w:rPr>
            </w:pPr>
            <w:r w:rsidRPr="002F6665">
              <w:rPr>
                <w:rFonts w:ascii="Times New Roman" w:hAnsi="Times New Roman" w:cs="Times New Roman"/>
                <w:sz w:val="20"/>
                <w:szCs w:val="20"/>
              </w:rPr>
              <w:t xml:space="preserve">ЛП №000129 22.06.2001ж. </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DF7FCF5" w14:textId="77777777" w:rsidR="007272B1" w:rsidRPr="002F6665" w:rsidRDefault="007272B1" w:rsidP="0047101B">
            <w:pPr>
              <w:spacing w:line="249" w:lineRule="atLeast"/>
              <w:jc w:val="center"/>
              <w:textAlignment w:val="bottom"/>
              <w:rPr>
                <w:rFonts w:ascii="Times New Roman" w:hAnsi="Times New Roman" w:cs="Times New Roman"/>
                <w:sz w:val="20"/>
                <w:szCs w:val="20"/>
              </w:rPr>
            </w:pPr>
          </w:p>
        </w:tc>
      </w:tr>
    </w:tbl>
    <w:p w14:paraId="5C1530C3" w14:textId="77777777" w:rsidR="0047101B" w:rsidRPr="002F6665" w:rsidRDefault="0047101B" w:rsidP="0047101B">
      <w:pPr>
        <w:rPr>
          <w:rFonts w:ascii="Times New Roman" w:hAnsi="Times New Roman" w:cs="Times New Roman"/>
          <w:sz w:val="24"/>
          <w:szCs w:val="24"/>
        </w:rPr>
      </w:pPr>
    </w:p>
    <w:p w14:paraId="33FC859A" w14:textId="37EE232E" w:rsidR="00A34304" w:rsidRPr="002F6665" w:rsidRDefault="000D4142" w:rsidP="00605D2D">
      <w:pPr>
        <w:spacing w:after="0" w:line="240" w:lineRule="auto"/>
        <w:jc w:val="both"/>
        <w:rPr>
          <w:rFonts w:ascii="Times New Roman" w:eastAsia="Times New Roman" w:hAnsi="Times New Roman" w:cs="Times New Roman"/>
          <w:b/>
          <w:sz w:val="24"/>
          <w:szCs w:val="24"/>
        </w:rPr>
      </w:pPr>
      <w:r w:rsidRPr="002F6665">
        <w:rPr>
          <w:rFonts w:ascii="Times New Roman" w:eastAsia="Times New Roman" w:hAnsi="Times New Roman" w:cs="Times New Roman"/>
          <w:b/>
          <w:sz w:val="24"/>
          <w:szCs w:val="24"/>
          <w:lang w:val="en-US"/>
        </w:rPr>
        <w:t>V</w:t>
      </w:r>
      <w:r w:rsidRPr="002F6665">
        <w:rPr>
          <w:rFonts w:ascii="Times New Roman" w:eastAsia="Times New Roman" w:hAnsi="Times New Roman" w:cs="Times New Roman"/>
          <w:b/>
          <w:sz w:val="24"/>
          <w:szCs w:val="24"/>
          <w:lang w:val="kk-KZ"/>
        </w:rPr>
        <w:t xml:space="preserve">І. </w:t>
      </w:r>
      <w:r w:rsidR="006C04A2" w:rsidRPr="002F6665">
        <w:rPr>
          <w:rFonts w:ascii="Times New Roman" w:eastAsia="Times New Roman" w:hAnsi="Times New Roman" w:cs="Times New Roman"/>
          <w:b/>
          <w:sz w:val="24"/>
          <w:szCs w:val="24"/>
        </w:rPr>
        <w:t>АҚПАРАТТЫҚ РЕСУРСТАР ЖӘНЕ КІТАПХАНА ҚОРЫ</w:t>
      </w:r>
    </w:p>
    <w:p w14:paraId="33B791E6" w14:textId="77777777" w:rsidR="006C04A2" w:rsidRPr="002F6665" w:rsidRDefault="006C04A2" w:rsidP="00605D2D">
      <w:pPr>
        <w:pStyle w:val="a3"/>
        <w:spacing w:before="0" w:beforeAutospacing="0" w:after="0" w:afterAutospacing="0"/>
        <w:ind w:firstLine="851"/>
        <w:jc w:val="both"/>
      </w:pPr>
    </w:p>
    <w:p w14:paraId="135835A1" w14:textId="45C8642B" w:rsidR="00605D2D" w:rsidRPr="002F6665" w:rsidRDefault="00605D2D" w:rsidP="00003E2A">
      <w:pPr>
        <w:pStyle w:val="a3"/>
        <w:spacing w:before="0" w:beforeAutospacing="0" w:after="0" w:afterAutospacing="0"/>
        <w:ind w:firstLine="709"/>
        <w:jc w:val="both"/>
      </w:pPr>
      <w:r w:rsidRPr="002F6665">
        <w:t xml:space="preserve">Ақпараттық ресурстар мен кітапхана қорын талдау көрсеткендей, мектеп кітапханасы білім беру үдерісіне тұрақты қолдау көрсетіп, оқушылардың оқу мәдениетін дамытуға жағдай жасайды. Соңғы төрт жылда кітапхана қорын жаңарту мен толықтырудың оң серпіні байқалуда. </w:t>
      </w:r>
    </w:p>
    <w:p w14:paraId="3A0E0FF2" w14:textId="5D16087E" w:rsidR="00605D2D" w:rsidRPr="002F6665" w:rsidRDefault="00605D2D" w:rsidP="00003E2A">
      <w:pPr>
        <w:pStyle w:val="a3"/>
        <w:spacing w:before="0" w:beforeAutospacing="0" w:after="0" w:afterAutospacing="0"/>
        <w:ind w:firstLine="709"/>
        <w:jc w:val="both"/>
      </w:pPr>
      <w:r w:rsidRPr="002F6665">
        <w:t>2025</w:t>
      </w:r>
      <w:r w:rsidR="00A87357">
        <w:t>-</w:t>
      </w:r>
      <w:r w:rsidRPr="002F6665">
        <w:t xml:space="preserve">2026 оқу жылындағы жалпы кітапхана қоры құрайды </w:t>
      </w:r>
      <w:r w:rsidRPr="002F6665">
        <w:rPr>
          <w:rStyle w:val="af3"/>
          <w:rFonts w:eastAsiaTheme="majorEastAsia"/>
        </w:rPr>
        <w:t>27 258 дана</w:t>
      </w:r>
      <w:r w:rsidRPr="002F6665">
        <w:t>, бұл 2023</w:t>
      </w:r>
      <w:r w:rsidR="00A87357">
        <w:t>-</w:t>
      </w:r>
      <w:r w:rsidRPr="002F6665">
        <w:t xml:space="preserve">2024 оқу жылымен салыстырғанда 4 785 данаға көп (22 473 дана). Қордың өсуі білім алушылар мен педагогтарды қажетті білім беру ресурстарымен қамтамасыз ету бойынша мақсатты жұмысты айғақтайды. Оқу әдебиеттерін толықтыруға ерекше көңіл бөлінеді: оқулықтар саны көбейді </w:t>
      </w:r>
      <w:r w:rsidRPr="002F6665">
        <w:rPr>
          <w:rStyle w:val="af3"/>
          <w:rFonts w:eastAsiaTheme="majorEastAsia"/>
        </w:rPr>
        <w:t>16 533 22 422 данаға дейін</w:t>
      </w:r>
      <w:r w:rsidRPr="002F6665">
        <w:t xml:space="preserve"> бұл мектеп оқушыларын оқулықтармен 100% қамтамасыз етуге мүмкіндік берді. </w:t>
      </w:r>
    </w:p>
    <w:p w14:paraId="48868211" w14:textId="4C858702" w:rsidR="00605D2D" w:rsidRPr="002F6665" w:rsidRDefault="00605D2D" w:rsidP="00003E2A">
      <w:pPr>
        <w:pStyle w:val="a3"/>
        <w:spacing w:before="0" w:beforeAutospacing="0" w:after="0" w:afterAutospacing="0"/>
        <w:ind w:firstLine="709"/>
        <w:jc w:val="both"/>
      </w:pPr>
      <w:r w:rsidRPr="002F6665">
        <w:t>Көркем әдебиет қорының дамуында да оң динамика байқалады. Егер 2023</w:t>
      </w:r>
      <w:r w:rsidR="00A87357">
        <w:t>-</w:t>
      </w:r>
      <w:r w:rsidRPr="002F6665">
        <w:t>2024 оқу жылында көркем әдебиет қоры 6149 дананы құраса, 2025</w:t>
      </w:r>
      <w:r w:rsidR="00A87357">
        <w:t>-</w:t>
      </w:r>
      <w:r w:rsidRPr="002F6665">
        <w:t>2026 жылдары 6329 дананы құраған. Көбею негізінен балаларға арналған әдебиеттер, көркем әдебиет классиктерінің және заманауи авторлардың шығармалары есебінен болды. Балалар әдебиетінің қоры 2022</w:t>
      </w:r>
      <w:r w:rsidR="00A87357">
        <w:t>-</w:t>
      </w:r>
      <w:r w:rsidRPr="002F6665">
        <w:t>2023 жылдардағы 146 данадан 2025</w:t>
      </w:r>
      <w:r w:rsidR="00A87357">
        <w:t>-</w:t>
      </w:r>
      <w:r w:rsidRPr="002F6665">
        <w:t xml:space="preserve">2026 жылдары 410 данаға дейін айтарлықтай өсті, бұл бастауыш сынып оқушыларының оқу сауаттылығын дамытуға баса назар аударылғанын көрсетеді. </w:t>
      </w:r>
    </w:p>
    <w:p w14:paraId="6B38A721" w14:textId="77777777" w:rsidR="00605D2D" w:rsidRPr="002F6665" w:rsidRDefault="00605D2D" w:rsidP="00003E2A">
      <w:pPr>
        <w:pStyle w:val="a3"/>
        <w:spacing w:before="0" w:beforeAutospacing="0" w:after="0" w:afterAutospacing="0"/>
        <w:ind w:firstLine="709"/>
        <w:jc w:val="both"/>
      </w:pPr>
      <w:r w:rsidRPr="002F6665">
        <w:t xml:space="preserve">Қордың тілдік құрамын талдау мектептің көптілді білім беруді дамытуға деген ұмтылысын көрсетеді. Қазақ тіліндегі әдебиеттер саны 801 данадан 981 данаға, орыс тіліндегі әдебиеттер саны 4689 данадан 4987 данаға, ағылшын тіліндегі әдебиеттер саны 450 данадан 458 данаға дейін өсті. Бұл мектептің тіл саясаты аясында оқушылардың білім алу қажеттіліктерін қамтамасыз етуге мүмкіндік береді және оқушылардың функционалдық сауаттылығын дамытуға ықпал етеді. </w:t>
      </w:r>
    </w:p>
    <w:p w14:paraId="77709ED6" w14:textId="77777777" w:rsidR="00605D2D" w:rsidRPr="002F6665" w:rsidRDefault="00605D2D" w:rsidP="00003E2A">
      <w:pPr>
        <w:pStyle w:val="a3"/>
        <w:spacing w:before="0" w:beforeAutospacing="0" w:after="0" w:afterAutospacing="0"/>
        <w:ind w:firstLine="709"/>
        <w:jc w:val="both"/>
      </w:pPr>
      <w:r w:rsidRPr="002F6665">
        <w:t xml:space="preserve">Педагогика, тарих, тіл білімі, жаратылыстану ғылымдары, өнер және энциклопедиялық басылымдар бойынша әдебиеттердің мамандандырылған қоры да сақталған. Бұл ресурстардың болуы педагогтардың кәсіби дамуына және оқушылардың танымдық мүмкіндіктерін кеңейтуге ықпал етеді. Сонымен бірге электронды ресурстардың көлемі өзгеріссіз қалады (46 дана), бұл кітапхана қызметінің цифрлық бағытын одан әрі дамыту және электронды қорды кеңейту қажеттілігін көрсетеді. </w:t>
      </w:r>
    </w:p>
    <w:p w14:paraId="76EEC03A" w14:textId="77777777" w:rsidR="00003E2A" w:rsidRDefault="00605D2D" w:rsidP="00003E2A">
      <w:pPr>
        <w:pStyle w:val="a3"/>
        <w:spacing w:before="0" w:beforeAutospacing="0" w:after="0" w:afterAutospacing="0"/>
        <w:ind w:firstLine="709"/>
        <w:jc w:val="both"/>
        <w:rPr>
          <w:lang w:val="kk-KZ"/>
        </w:rPr>
      </w:pPr>
      <w:r w:rsidRPr="002F6665">
        <w:t>Ақпараттық қамтамасыз етудің маңызды элементі мерзімді басылымдар жүйесі болып қала береді. Кітапхана жыл сайын республикалық және қалалық газеттерге, сондай</w:t>
      </w:r>
      <w:r w:rsidR="00A87357">
        <w:t>-</w:t>
      </w:r>
      <w:r w:rsidRPr="002F6665">
        <w:t xml:space="preserve">ақ педагогтар мен білім беру басшыларына арналған кәсіби журналдарға жазылуды жүзеге асырады. Олардың ішінде "Егемен Қазақстан", "Казахстанская правда", "Астана ақшамы", "Кешкі Астана", "Білімді ел – Білімді ел", "Мектептегі сыныптан тыс жұмыстар", "Сынып сағаты", "Білім беру ұйымының әдіскері" және басқа да арнайы басылымдар. Бұл педагогикалық ұжымды білім беруді дамытудың заманауи тенденциялары, нормативтік өзгерістер және озық педагогикалық тәжірибе туралы уақтылы хабардар етуге мүмкіндік береді. </w:t>
      </w:r>
    </w:p>
    <w:p w14:paraId="77EC1EE2" w14:textId="751D0FA9" w:rsidR="00605D2D" w:rsidRPr="002F6665" w:rsidRDefault="00605D2D" w:rsidP="00003E2A">
      <w:pPr>
        <w:pStyle w:val="a3"/>
        <w:spacing w:before="0" w:beforeAutospacing="0" w:after="0" w:afterAutospacing="0"/>
        <w:ind w:firstLine="709"/>
        <w:jc w:val="both"/>
      </w:pPr>
      <w:r w:rsidRPr="00003E2A">
        <w:rPr>
          <w:lang w:val="kk-KZ"/>
        </w:rPr>
        <w:t xml:space="preserve">Осылайша, мектептің кітапхана қоры білім беру үдерісін қамтамасыз етудің жеткілікті деңгейімен, оқу және көркем әдебиеттің тұрақты оң өсу қарқынымен, мемлекеттік тілдегі қордың кеңеюімен және </w:t>
      </w:r>
      <w:r w:rsidR="001E116C" w:rsidRPr="00003E2A">
        <w:rPr>
          <w:lang w:val="kk-KZ"/>
        </w:rPr>
        <w:t xml:space="preserve"> мұғалімдер </w:t>
      </w:r>
      <w:r w:rsidRPr="00003E2A">
        <w:rPr>
          <w:lang w:val="kk-KZ"/>
        </w:rPr>
        <w:t xml:space="preserve">үшін кәсіби ақпараттық ресурстардың сақталуымен сипатталады. </w:t>
      </w:r>
      <w:r w:rsidRPr="002F6665">
        <w:t xml:space="preserve">Сонымен бірге электронды кітапханалық қызметтерді одан әрі дамыту перспективалы бағыт болып қала береді. ресурстарды кеңейту, цифрлық білім беру материалдарын кеңейту және қазақ және ағылшын тілдеріндегі заманауи басылымдардың санын арттыру. </w:t>
      </w:r>
    </w:p>
    <w:p w14:paraId="310A911D" w14:textId="77777777" w:rsidR="006C1296" w:rsidRPr="002F6665" w:rsidRDefault="006C1296" w:rsidP="006C1296">
      <w:pPr>
        <w:spacing w:after="0"/>
        <w:rPr>
          <w:rFonts w:ascii="Times New Roman" w:hAnsi="Times New Roman" w:cs="Times New Roman"/>
          <w:sz w:val="24"/>
          <w:szCs w:val="24"/>
        </w:rPr>
      </w:pPr>
    </w:p>
    <w:tbl>
      <w:tblPr>
        <w:tblStyle w:val="a5"/>
        <w:tblW w:w="10201" w:type="dxa"/>
        <w:tblLook w:val="04A0" w:firstRow="1" w:lastRow="0" w:firstColumn="1" w:lastColumn="0" w:noHBand="0" w:noVBand="1"/>
      </w:tblPr>
      <w:tblGrid>
        <w:gridCol w:w="3072"/>
        <w:gridCol w:w="2735"/>
        <w:gridCol w:w="4394"/>
      </w:tblGrid>
      <w:tr w:rsidR="00E971AA" w:rsidRPr="002F6665" w14:paraId="321387D0"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7D6DDF25" w14:textId="4CD323E9" w:rsidR="006C1296" w:rsidRPr="002F6665" w:rsidRDefault="006C1296" w:rsidP="000966F8">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2023</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2024г</w:t>
            </w:r>
          </w:p>
        </w:tc>
        <w:tc>
          <w:tcPr>
            <w:tcW w:w="2735" w:type="dxa"/>
            <w:tcBorders>
              <w:top w:val="single" w:sz="4" w:space="0" w:color="auto"/>
              <w:left w:val="single" w:sz="4" w:space="0" w:color="auto"/>
              <w:bottom w:val="single" w:sz="4" w:space="0" w:color="auto"/>
              <w:right w:val="single" w:sz="4" w:space="0" w:color="auto"/>
            </w:tcBorders>
            <w:hideMark/>
          </w:tcPr>
          <w:p w14:paraId="7B1697EE" w14:textId="63CD0E8F" w:rsidR="006C1296" w:rsidRPr="002F6665" w:rsidRDefault="006C1296" w:rsidP="000966F8">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2024</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2025г</w:t>
            </w:r>
          </w:p>
        </w:tc>
        <w:tc>
          <w:tcPr>
            <w:tcW w:w="4394" w:type="dxa"/>
            <w:tcBorders>
              <w:top w:val="single" w:sz="4" w:space="0" w:color="auto"/>
              <w:left w:val="single" w:sz="4" w:space="0" w:color="auto"/>
              <w:bottom w:val="single" w:sz="4" w:space="0" w:color="auto"/>
              <w:right w:val="single" w:sz="4" w:space="0" w:color="auto"/>
            </w:tcBorders>
          </w:tcPr>
          <w:p w14:paraId="2CCF91A7" w14:textId="4047EB7E" w:rsidR="006C1296" w:rsidRPr="002F6665" w:rsidRDefault="006C1296" w:rsidP="000966F8">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2025</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2026г</w:t>
            </w:r>
          </w:p>
        </w:tc>
      </w:tr>
      <w:tr w:rsidR="00E971AA" w:rsidRPr="002F6665" w14:paraId="05166E35"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324E0FBA" w14:textId="77777777" w:rsidR="006C1296" w:rsidRPr="002F6665" w:rsidRDefault="006C1296" w:rsidP="000966F8">
            <w:pPr>
              <w:ind w:left="403"/>
              <w:rPr>
                <w:rFonts w:ascii="Times New Roman" w:hAnsi="Times New Roman" w:cs="Times New Roman"/>
                <w:sz w:val="20"/>
                <w:szCs w:val="20"/>
              </w:rPr>
            </w:pPr>
          </w:p>
          <w:p w14:paraId="77BE3240" w14:textId="10DCB0CA"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1</w:t>
            </w:r>
            <w:r w:rsidR="00A87357">
              <w:rPr>
                <w:rFonts w:ascii="Times New Roman" w:hAnsi="Times New Roman" w:cs="Times New Roman"/>
                <w:sz w:val="20"/>
                <w:szCs w:val="20"/>
              </w:rPr>
              <w:t>-</w:t>
            </w:r>
            <w:r w:rsidRPr="002F6665">
              <w:rPr>
                <w:rFonts w:ascii="Times New Roman" w:hAnsi="Times New Roman" w:cs="Times New Roman"/>
                <w:sz w:val="20"/>
                <w:szCs w:val="20"/>
              </w:rPr>
              <w:t>11 сынып оқушыларын оқулықтармен қамтамасыз ету</w:t>
            </w:r>
          </w:p>
        </w:tc>
        <w:tc>
          <w:tcPr>
            <w:tcW w:w="2735" w:type="dxa"/>
            <w:tcBorders>
              <w:top w:val="single" w:sz="4" w:space="0" w:color="auto"/>
              <w:left w:val="single" w:sz="4" w:space="0" w:color="auto"/>
              <w:bottom w:val="single" w:sz="4" w:space="0" w:color="auto"/>
              <w:right w:val="single" w:sz="4" w:space="0" w:color="auto"/>
            </w:tcBorders>
          </w:tcPr>
          <w:p w14:paraId="569ABFBA" w14:textId="5606AF23"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«Мен оқығанды ұнатамын» 1</w:t>
            </w:r>
            <w:r w:rsidR="00A87357">
              <w:rPr>
                <w:rFonts w:ascii="Times New Roman" w:hAnsi="Times New Roman" w:cs="Times New Roman"/>
                <w:sz w:val="20"/>
                <w:szCs w:val="20"/>
                <w:lang w:val="kk-KZ" w:eastAsia="ru-RU"/>
              </w:rPr>
              <w:t>-</w:t>
            </w:r>
            <w:r w:rsidRPr="002F6665">
              <w:rPr>
                <w:rFonts w:ascii="Times New Roman" w:hAnsi="Times New Roman" w:cs="Times New Roman"/>
                <w:sz w:val="20"/>
                <w:szCs w:val="20"/>
                <w:lang w:val="kk-KZ" w:eastAsia="ru-RU"/>
              </w:rPr>
              <w:t>11 сынып</w:t>
            </w:r>
          </w:p>
        </w:tc>
        <w:tc>
          <w:tcPr>
            <w:tcW w:w="4394" w:type="dxa"/>
            <w:tcBorders>
              <w:top w:val="single" w:sz="4" w:space="0" w:color="auto"/>
              <w:left w:val="single" w:sz="4" w:space="0" w:color="auto"/>
              <w:bottom w:val="single" w:sz="4" w:space="0" w:color="auto"/>
              <w:right w:val="single" w:sz="4" w:space="0" w:color="auto"/>
            </w:tcBorders>
          </w:tcPr>
          <w:p w14:paraId="09BA33CA" w14:textId="2B6C7B9F"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2026</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2027 оқу жылында оқулықтарды сыныптар бойынша  бөліп тарату.</w:t>
            </w:r>
          </w:p>
          <w:p w14:paraId="47619177"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lang w:val="kk-KZ"/>
              </w:rPr>
              <w:t xml:space="preserve">Кітап сөрелеріне жүйелі алфавиттік ретпен орналастыру.  Жаңадан келіп түскен оқулық кітаптарды тіркеу, қордағы кітаптарға тазалық  жұмыстарын жүргізу. Жиынтық түгелдеу есебі кітабы және кітапхана қорындағы мектеп оқулықтарының есебі кітабына тіркеу. </w:t>
            </w:r>
            <w:r w:rsidRPr="002F6665">
              <w:rPr>
                <w:rFonts w:ascii="Times New Roman" w:hAnsi="Times New Roman" w:cs="Times New Roman"/>
                <w:sz w:val="20"/>
                <w:szCs w:val="20"/>
              </w:rPr>
              <w:t>Тіркеме құжаттың есебін  Білім бөліміне өткізу</w:t>
            </w:r>
          </w:p>
        </w:tc>
      </w:tr>
      <w:tr w:rsidR="00E971AA" w:rsidRPr="0099477D" w14:paraId="45EC4EB1"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488E90EA"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Ана тілі – достықтың айнасы"</w:t>
            </w:r>
          </w:p>
        </w:tc>
        <w:tc>
          <w:tcPr>
            <w:tcW w:w="2735" w:type="dxa"/>
            <w:tcBorders>
              <w:top w:val="single" w:sz="4" w:space="0" w:color="auto"/>
              <w:left w:val="single" w:sz="4" w:space="0" w:color="auto"/>
              <w:bottom w:val="single" w:sz="4" w:space="0" w:color="auto"/>
              <w:right w:val="single" w:sz="4" w:space="0" w:color="auto"/>
            </w:tcBorders>
          </w:tcPr>
          <w:p w14:paraId="205A3A8D" w14:textId="5B2303A3"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«Кітапхана</w:t>
            </w:r>
            <w:r w:rsidR="00A87357">
              <w:rPr>
                <w:rFonts w:ascii="Times New Roman" w:hAnsi="Times New Roman" w:cs="Times New Roman"/>
                <w:sz w:val="20"/>
                <w:szCs w:val="20"/>
                <w:lang w:val="kk-KZ" w:eastAsia="ru-RU"/>
              </w:rPr>
              <w:t>-</w:t>
            </w:r>
            <w:r w:rsidRPr="002F6665">
              <w:rPr>
                <w:rFonts w:ascii="Times New Roman" w:hAnsi="Times New Roman" w:cs="Times New Roman"/>
                <w:sz w:val="20"/>
                <w:szCs w:val="20"/>
                <w:lang w:val="kk-KZ" w:eastAsia="ru-RU"/>
              </w:rPr>
              <w:t xml:space="preserve"> білім ордасы» 1</w:t>
            </w:r>
            <w:r w:rsidR="00A87357">
              <w:rPr>
                <w:rFonts w:ascii="Times New Roman" w:hAnsi="Times New Roman" w:cs="Times New Roman"/>
                <w:sz w:val="20"/>
                <w:szCs w:val="20"/>
                <w:lang w:val="kk-KZ" w:eastAsia="ru-RU"/>
              </w:rPr>
              <w:t>-</w:t>
            </w:r>
            <w:r w:rsidRPr="002F6665">
              <w:rPr>
                <w:rFonts w:ascii="Times New Roman" w:hAnsi="Times New Roman" w:cs="Times New Roman"/>
                <w:sz w:val="20"/>
                <w:szCs w:val="20"/>
                <w:lang w:val="kk-KZ" w:eastAsia="ru-RU"/>
              </w:rPr>
              <w:t xml:space="preserve"> сынып оқушыларын кітапханамен таныстыру</w:t>
            </w:r>
          </w:p>
        </w:tc>
        <w:tc>
          <w:tcPr>
            <w:tcW w:w="4394" w:type="dxa"/>
            <w:tcBorders>
              <w:top w:val="single" w:sz="4" w:space="0" w:color="auto"/>
              <w:left w:val="single" w:sz="4" w:space="0" w:color="auto"/>
              <w:bottom w:val="single" w:sz="4" w:space="0" w:color="auto"/>
              <w:right w:val="single" w:sz="4" w:space="0" w:color="auto"/>
            </w:tcBorders>
          </w:tcPr>
          <w:p w14:paraId="4084E905" w14:textId="77777777" w:rsidR="006C1296" w:rsidRPr="002F6665" w:rsidRDefault="006C1296" w:rsidP="000966F8">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Кітапханаға келген оқырмандарды тіркеу. Формуляр толтыру. Библиографиялық анықтамаларды есепке алу журналына тіркеу.</w:t>
            </w:r>
          </w:p>
        </w:tc>
      </w:tr>
      <w:tr w:rsidR="00E971AA" w:rsidRPr="0099477D" w14:paraId="36DD16D2"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1593A908"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w:t>
            </w:r>
            <w:r w:rsidRPr="002F6665">
              <w:rPr>
                <w:rFonts w:ascii="Times New Roman" w:hAnsi="Times New Roman" w:cs="Times New Roman"/>
                <w:sz w:val="20"/>
                <w:szCs w:val="20"/>
                <w:lang w:val="kk-KZ"/>
              </w:rPr>
              <w:t>Мен</w:t>
            </w:r>
            <w:r w:rsidRPr="002F6665">
              <w:rPr>
                <w:rFonts w:ascii="Times New Roman" w:hAnsi="Times New Roman" w:cs="Times New Roman"/>
                <w:sz w:val="20"/>
                <w:szCs w:val="20"/>
              </w:rPr>
              <w:t xml:space="preserve"> оқығанды ұнатамын"</w:t>
            </w:r>
          </w:p>
        </w:tc>
        <w:tc>
          <w:tcPr>
            <w:tcW w:w="2735" w:type="dxa"/>
            <w:tcBorders>
              <w:top w:val="single" w:sz="4" w:space="0" w:color="auto"/>
              <w:left w:val="single" w:sz="4" w:space="0" w:color="auto"/>
              <w:bottom w:val="single" w:sz="4" w:space="0" w:color="auto"/>
              <w:right w:val="single" w:sz="4" w:space="0" w:color="auto"/>
            </w:tcBorders>
          </w:tcPr>
          <w:p w14:paraId="5CC84B61"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«Менің сүйікті кітабым»</w:t>
            </w:r>
          </w:p>
        </w:tc>
        <w:tc>
          <w:tcPr>
            <w:tcW w:w="4394" w:type="dxa"/>
            <w:tcBorders>
              <w:top w:val="single" w:sz="4" w:space="0" w:color="auto"/>
              <w:left w:val="single" w:sz="4" w:space="0" w:color="auto"/>
              <w:bottom w:val="single" w:sz="4" w:space="0" w:color="auto"/>
              <w:right w:val="single" w:sz="4" w:space="0" w:color="auto"/>
            </w:tcBorders>
          </w:tcPr>
          <w:p w14:paraId="0B00C047" w14:textId="77777777" w:rsidR="006C1296" w:rsidRPr="002F6665" w:rsidRDefault="006C1296" w:rsidP="000966F8">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Жаңадан келіп түскен әдеби кітаптарды Мүлік кітабы және кітапхана қорының құн есеп кітабына тіркеу.  </w:t>
            </w:r>
          </w:p>
        </w:tc>
      </w:tr>
      <w:tr w:rsidR="00E971AA" w:rsidRPr="0099477D" w14:paraId="3A8C04D1"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5AC14483"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"Әдебиет әлемінде отбасымен"</w:t>
            </w:r>
          </w:p>
        </w:tc>
        <w:tc>
          <w:tcPr>
            <w:tcW w:w="2735" w:type="dxa"/>
            <w:tcBorders>
              <w:top w:val="single" w:sz="4" w:space="0" w:color="auto"/>
              <w:left w:val="single" w:sz="4" w:space="0" w:color="auto"/>
              <w:bottom w:val="single" w:sz="4" w:space="0" w:color="auto"/>
              <w:right w:val="single" w:sz="4" w:space="0" w:color="auto"/>
            </w:tcBorders>
          </w:tcPr>
          <w:p w14:paraId="436E47B5"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«Bookcrossing – кітап әлеміне саяхат»</w:t>
            </w:r>
          </w:p>
        </w:tc>
        <w:tc>
          <w:tcPr>
            <w:tcW w:w="4394" w:type="dxa"/>
            <w:tcBorders>
              <w:top w:val="single" w:sz="4" w:space="0" w:color="auto"/>
              <w:left w:val="single" w:sz="4" w:space="0" w:color="auto"/>
              <w:bottom w:val="single" w:sz="4" w:space="0" w:color="auto"/>
              <w:right w:val="single" w:sz="4" w:space="0" w:color="auto"/>
            </w:tcBorders>
          </w:tcPr>
          <w:p w14:paraId="78C1B6B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Кітапхана активінің отырысын ұйымдастыру. Кітапхана кеңесінің мүшелерін сайлау және кітапхана кеңесінің жұмысын жоспарлау.</w:t>
            </w:r>
          </w:p>
        </w:tc>
      </w:tr>
      <w:tr w:rsidR="00E971AA" w:rsidRPr="0099477D" w14:paraId="3B9841C0" w14:textId="77777777" w:rsidTr="000966F8">
        <w:tc>
          <w:tcPr>
            <w:tcW w:w="3072" w:type="dxa"/>
            <w:tcBorders>
              <w:top w:val="single" w:sz="4" w:space="0" w:color="auto"/>
              <w:left w:val="single" w:sz="4" w:space="0" w:color="auto"/>
              <w:bottom w:val="single" w:sz="4" w:space="0" w:color="auto"/>
              <w:right w:val="single" w:sz="4" w:space="0" w:color="auto"/>
            </w:tcBorders>
          </w:tcPr>
          <w:p w14:paraId="28A19A86"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20 минут оқу</w:t>
            </w:r>
          </w:p>
        </w:tc>
        <w:tc>
          <w:tcPr>
            <w:tcW w:w="2735" w:type="dxa"/>
            <w:tcBorders>
              <w:top w:val="single" w:sz="4" w:space="0" w:color="auto"/>
              <w:left w:val="single" w:sz="4" w:space="0" w:color="auto"/>
              <w:bottom w:val="single" w:sz="4" w:space="0" w:color="auto"/>
              <w:right w:val="single" w:sz="4" w:space="0" w:color="auto"/>
            </w:tcBorders>
          </w:tcPr>
          <w:p w14:paraId="5AB1BCED"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«Кітапханамен демалыс»</w:t>
            </w:r>
          </w:p>
          <w:p w14:paraId="6FA9BD6A" w14:textId="77777777" w:rsidR="006C1296" w:rsidRPr="002F6665" w:rsidRDefault="006C1296" w:rsidP="000966F8">
            <w:pPr>
              <w:rPr>
                <w:rFonts w:ascii="Times New Roman" w:hAnsi="Times New Roman" w:cs="Times New Roman"/>
                <w:sz w:val="20"/>
                <w:szCs w:val="20"/>
                <w:lang w:val="kk-KZ" w:eastAsia="ru-RU"/>
              </w:rPr>
            </w:pPr>
          </w:p>
        </w:tc>
        <w:tc>
          <w:tcPr>
            <w:tcW w:w="4394" w:type="dxa"/>
            <w:tcBorders>
              <w:top w:val="single" w:sz="4" w:space="0" w:color="auto"/>
              <w:left w:val="single" w:sz="4" w:space="0" w:color="auto"/>
              <w:bottom w:val="single" w:sz="4" w:space="0" w:color="auto"/>
              <w:right w:val="single" w:sz="4" w:space="0" w:color="auto"/>
            </w:tcBorders>
          </w:tcPr>
          <w:p w14:paraId="5DD48C3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«Bookcrossing» өзара кітап алмасу,</w:t>
            </w:r>
          </w:p>
          <w:p w14:paraId="3E14B60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20 минут, 5 минут дауыстап оқу</w:t>
            </w:r>
          </w:p>
        </w:tc>
      </w:tr>
      <w:tr w:rsidR="00E971AA" w:rsidRPr="002F6665" w14:paraId="2814081C"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5B1F2B5B"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"Ертегідегі аналар" клубы</w:t>
            </w:r>
          </w:p>
        </w:tc>
        <w:tc>
          <w:tcPr>
            <w:tcW w:w="2735" w:type="dxa"/>
            <w:tcBorders>
              <w:top w:val="single" w:sz="4" w:space="0" w:color="auto"/>
              <w:left w:val="single" w:sz="4" w:space="0" w:color="auto"/>
              <w:bottom w:val="single" w:sz="4" w:space="0" w:color="auto"/>
              <w:right w:val="single" w:sz="4" w:space="0" w:color="auto"/>
            </w:tcBorders>
          </w:tcPr>
          <w:p w14:paraId="55CF1C45"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eastAsia="Calibri" w:hAnsi="Times New Roman" w:cs="Times New Roman"/>
                <w:sz w:val="20"/>
                <w:szCs w:val="20"/>
                <w:lang w:val="kk-KZ"/>
              </w:rPr>
              <w:t>Ыбырай Алтынсарин «Кел, балалар оқылық» Оқушыларға кітапхананы пайдалану ережесі туралы түсінік беру.</w:t>
            </w:r>
          </w:p>
        </w:tc>
        <w:tc>
          <w:tcPr>
            <w:tcW w:w="4394" w:type="dxa"/>
            <w:tcBorders>
              <w:top w:val="single" w:sz="4" w:space="0" w:color="auto"/>
              <w:left w:val="single" w:sz="4" w:space="0" w:color="auto"/>
              <w:bottom w:val="single" w:sz="4" w:space="0" w:color="auto"/>
              <w:right w:val="single" w:sz="4" w:space="0" w:color="auto"/>
            </w:tcBorders>
          </w:tcPr>
          <w:p w14:paraId="057C7795" w14:textId="77777777" w:rsidR="006C1296" w:rsidRPr="002F6665" w:rsidRDefault="006C1296" w:rsidP="000966F8">
            <w:pPr>
              <w:shd w:val="clear" w:color="auto" w:fill="FFFFFF" w:themeFill="background1"/>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 xml:space="preserve"> Тілдер күніне орай</w:t>
            </w:r>
          </w:p>
          <w:p w14:paraId="130453EB" w14:textId="370FCADF"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eastAsia="Times New Roman" w:hAnsi="Times New Roman" w:cs="Times New Roman"/>
                <w:sz w:val="20"/>
                <w:szCs w:val="20"/>
                <w:lang w:val="kk-KZ" w:eastAsia="ru-RU"/>
              </w:rPr>
              <w:t xml:space="preserve"> «Тілім</w:t>
            </w:r>
            <w:r w:rsidR="00A87357">
              <w:rPr>
                <w:rFonts w:ascii="Times New Roman" w:eastAsia="Times New Roman" w:hAnsi="Times New Roman" w:cs="Times New Roman"/>
                <w:sz w:val="20"/>
                <w:szCs w:val="20"/>
                <w:lang w:val="kk-KZ" w:eastAsia="ru-RU"/>
              </w:rPr>
              <w:t>-</w:t>
            </w:r>
            <w:r w:rsidRPr="002F6665">
              <w:rPr>
                <w:rFonts w:ascii="Times New Roman" w:eastAsia="Times New Roman" w:hAnsi="Times New Roman" w:cs="Times New Roman"/>
                <w:sz w:val="20"/>
                <w:szCs w:val="20"/>
                <w:lang w:val="kk-KZ" w:eastAsia="ru-RU"/>
              </w:rPr>
              <w:t xml:space="preserve">менің тірегім!» Поэтикалық марафон  </w:t>
            </w:r>
            <w:r w:rsidRPr="002F6665">
              <w:rPr>
                <w:rFonts w:ascii="Times New Roman" w:eastAsia="Times New Roman" w:hAnsi="Times New Roman" w:cs="Times New Roman"/>
                <w:b/>
                <w:bCs/>
                <w:sz w:val="20"/>
                <w:szCs w:val="20"/>
                <w:lang w:val="kk-KZ" w:eastAsia="ru-RU"/>
              </w:rPr>
              <w:t>6</w:t>
            </w:r>
            <w:r w:rsidR="00A87357">
              <w:rPr>
                <w:rFonts w:ascii="Times New Roman" w:eastAsia="Times New Roman" w:hAnsi="Times New Roman" w:cs="Times New Roman"/>
                <w:b/>
                <w:bCs/>
                <w:sz w:val="20"/>
                <w:szCs w:val="20"/>
                <w:lang w:val="kk-KZ" w:eastAsia="ru-RU"/>
              </w:rPr>
              <w:t>-</w:t>
            </w:r>
            <w:r w:rsidRPr="002F6665">
              <w:rPr>
                <w:rFonts w:ascii="Times New Roman" w:eastAsia="Times New Roman" w:hAnsi="Times New Roman" w:cs="Times New Roman"/>
                <w:b/>
                <w:bCs/>
                <w:sz w:val="20"/>
                <w:szCs w:val="20"/>
                <w:lang w:val="kk-KZ" w:eastAsia="ru-RU"/>
              </w:rPr>
              <w:t>сыныптар</w:t>
            </w:r>
          </w:p>
        </w:tc>
      </w:tr>
      <w:tr w:rsidR="00E971AA" w:rsidRPr="0099477D" w14:paraId="2B9BDD11"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2387D451" w14:textId="703A6648"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 xml:space="preserve">Ахмет Байтұрсынұлының 150 жылдығына арналған "Ахмет Байтұрсынов </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 қазақтың рухани көсемі" атты дөңгелек үстел</w:t>
            </w:r>
          </w:p>
        </w:tc>
        <w:tc>
          <w:tcPr>
            <w:tcW w:w="2735" w:type="dxa"/>
            <w:tcBorders>
              <w:top w:val="single" w:sz="4" w:space="0" w:color="auto"/>
              <w:left w:val="single" w:sz="4" w:space="0" w:color="auto"/>
              <w:bottom w:val="single" w:sz="4" w:space="0" w:color="auto"/>
              <w:right w:val="single" w:sz="4" w:space="0" w:color="auto"/>
            </w:tcBorders>
          </w:tcPr>
          <w:p w14:paraId="2CE8FF78"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Тіл апталығы. «Отан» тақырыбында қазақ,орыс,ағылшын ақындарының өлендерін оқу</w:t>
            </w:r>
          </w:p>
        </w:tc>
        <w:tc>
          <w:tcPr>
            <w:tcW w:w="4394" w:type="dxa"/>
            <w:tcBorders>
              <w:top w:val="single" w:sz="4" w:space="0" w:color="auto"/>
              <w:left w:val="single" w:sz="4" w:space="0" w:color="auto"/>
              <w:bottom w:val="single" w:sz="4" w:space="0" w:color="auto"/>
              <w:right w:val="single" w:sz="4" w:space="0" w:color="auto"/>
            </w:tcBorders>
          </w:tcPr>
          <w:p w14:paraId="019D627C"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«Оқуға құштар мектеп» жобасы аясында Ыбырай Алтынсарин</w:t>
            </w:r>
          </w:p>
          <w:p w14:paraId="0DD7D1E4" w14:textId="4E8A22B0"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«Кел, балалар оқылық» Кітапханаға саяхат, оқу сағаты  </w:t>
            </w:r>
            <w:r w:rsidRPr="002F6665">
              <w:rPr>
                <w:rFonts w:ascii="Times New Roman" w:hAnsi="Times New Roman" w:cs="Times New Roman"/>
                <w:b/>
                <w:bCs/>
                <w:sz w:val="20"/>
                <w:szCs w:val="20"/>
                <w:lang w:val="kk-KZ"/>
              </w:rPr>
              <w:t>1</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 xml:space="preserve"> 4 сыныптар</w:t>
            </w:r>
          </w:p>
        </w:tc>
      </w:tr>
      <w:tr w:rsidR="00E971AA" w:rsidRPr="0099477D" w14:paraId="2306F81F"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157C8DDD" w14:textId="4EC826F5"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 xml:space="preserve">Ғабит Мүсіреповтің туғанына </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 120 жыл</w:t>
            </w:r>
          </w:p>
        </w:tc>
        <w:tc>
          <w:tcPr>
            <w:tcW w:w="2735" w:type="dxa"/>
            <w:tcBorders>
              <w:top w:val="single" w:sz="4" w:space="0" w:color="auto"/>
              <w:left w:val="single" w:sz="4" w:space="0" w:color="auto"/>
              <w:bottom w:val="single" w:sz="4" w:space="0" w:color="auto"/>
              <w:right w:val="single" w:sz="4" w:space="0" w:color="auto"/>
            </w:tcBorders>
          </w:tcPr>
          <w:p w14:paraId="665B075A" w14:textId="77777777" w:rsidR="006C1296" w:rsidRPr="002F6665" w:rsidRDefault="006C1296" w:rsidP="000966F8">
            <w:pPr>
              <w:rPr>
                <w:rFonts w:ascii="Times New Roman" w:eastAsia="Calibri" w:hAnsi="Times New Roman" w:cs="Times New Roman"/>
                <w:b/>
                <w:sz w:val="20"/>
                <w:szCs w:val="20"/>
                <w:lang w:val="kk-KZ"/>
              </w:rPr>
            </w:pPr>
            <w:r w:rsidRPr="002F6665">
              <w:rPr>
                <w:rFonts w:ascii="Times New Roman" w:eastAsia="Calibri" w:hAnsi="Times New Roman" w:cs="Times New Roman"/>
                <w:b/>
                <w:sz w:val="20"/>
                <w:szCs w:val="20"/>
                <w:lang w:val="kk-KZ"/>
              </w:rPr>
              <w:t>«</w:t>
            </w:r>
            <w:r w:rsidRPr="002F6665">
              <w:rPr>
                <w:rFonts w:ascii="Times New Roman" w:eastAsia="Calibri" w:hAnsi="Times New Roman" w:cs="Times New Roman"/>
                <w:sz w:val="20"/>
                <w:szCs w:val="20"/>
                <w:lang w:val="kk-KZ"/>
              </w:rPr>
              <w:t>Өр Алтайдың өрлі жазушысы</w:t>
            </w:r>
            <w:r w:rsidRPr="002F6665">
              <w:rPr>
                <w:rFonts w:ascii="Times New Roman" w:eastAsia="Calibri" w:hAnsi="Times New Roman" w:cs="Times New Roman"/>
                <w:b/>
                <w:sz w:val="20"/>
                <w:szCs w:val="20"/>
                <w:lang w:val="kk-KZ"/>
              </w:rPr>
              <w:t>»</w:t>
            </w:r>
          </w:p>
          <w:p w14:paraId="4D35E265" w14:textId="4ECB4CC6" w:rsidR="006C1296" w:rsidRPr="002F6665" w:rsidRDefault="006C1296" w:rsidP="000966F8">
            <w:pPr>
              <w:rPr>
                <w:rFonts w:ascii="Times New Roman" w:eastAsia="Calibri" w:hAnsi="Times New Roman" w:cs="Times New Roman"/>
                <w:b/>
                <w:sz w:val="20"/>
                <w:szCs w:val="20"/>
                <w:lang w:val="kk-KZ"/>
              </w:rPr>
            </w:pPr>
            <w:r w:rsidRPr="002F6665">
              <w:rPr>
                <w:rFonts w:ascii="Times New Roman" w:eastAsia="Calibri" w:hAnsi="Times New Roman" w:cs="Times New Roman"/>
                <w:sz w:val="20"/>
                <w:szCs w:val="20"/>
                <w:lang w:val="kk-KZ"/>
              </w:rPr>
              <w:t>Жазушы, драматург Оралхан Бөкейдің туғанына 80 жыл (1943</w:t>
            </w:r>
            <w:r w:rsidR="00A87357">
              <w:rPr>
                <w:rFonts w:ascii="Times New Roman" w:eastAsia="Calibri" w:hAnsi="Times New Roman" w:cs="Times New Roman"/>
                <w:sz w:val="20"/>
                <w:szCs w:val="20"/>
                <w:lang w:val="kk-KZ"/>
              </w:rPr>
              <w:t>-</w:t>
            </w:r>
            <w:r w:rsidRPr="002F6665">
              <w:rPr>
                <w:rFonts w:ascii="Times New Roman" w:eastAsia="Calibri" w:hAnsi="Times New Roman" w:cs="Times New Roman"/>
                <w:sz w:val="20"/>
                <w:szCs w:val="20"/>
                <w:lang w:val="kk-KZ"/>
              </w:rPr>
              <w:t>1993)</w:t>
            </w:r>
          </w:p>
        </w:tc>
        <w:tc>
          <w:tcPr>
            <w:tcW w:w="4394" w:type="dxa"/>
            <w:tcBorders>
              <w:top w:val="single" w:sz="4" w:space="0" w:color="auto"/>
              <w:left w:val="single" w:sz="4" w:space="0" w:color="auto"/>
              <w:bottom w:val="single" w:sz="4" w:space="0" w:color="auto"/>
              <w:right w:val="single" w:sz="4" w:space="0" w:color="auto"/>
            </w:tcBorders>
          </w:tcPr>
          <w:p w14:paraId="273B24FE" w14:textId="70DEE234"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«Bookcrossing»  Өзің оқы, басқалар да оқысын кітап көрмесі 1</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11 сыныптар</w:t>
            </w:r>
          </w:p>
        </w:tc>
      </w:tr>
      <w:tr w:rsidR="00E971AA" w:rsidRPr="0099477D" w14:paraId="18D0E3F3"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5D697A8D" w14:textId="32179552" w:rsidR="006C1296" w:rsidRPr="00EE612A" w:rsidRDefault="00452AA0" w:rsidP="000966F8">
            <w:pPr>
              <w:rPr>
                <w:rFonts w:ascii="Times New Roman" w:hAnsi="Times New Roman" w:cs="Times New Roman"/>
                <w:sz w:val="20"/>
                <w:szCs w:val="20"/>
                <w:lang w:val="kk-KZ"/>
              </w:rPr>
            </w:pPr>
            <w:r>
              <w:rPr>
                <w:rFonts w:ascii="Times New Roman" w:hAnsi="Times New Roman" w:cs="Times New Roman"/>
                <w:sz w:val="20"/>
                <w:szCs w:val="20"/>
                <w:lang w:val="kk-KZ"/>
              </w:rPr>
              <w:t>Мұ</w:t>
            </w:r>
            <w:r w:rsidRPr="00EE612A">
              <w:rPr>
                <w:rFonts w:ascii="Times New Roman" w:hAnsi="Times New Roman" w:cs="Times New Roman"/>
                <w:sz w:val="20"/>
                <w:szCs w:val="20"/>
                <w:lang w:val="kk-KZ"/>
              </w:rPr>
              <w:t xml:space="preserve">хтар </w:t>
            </w:r>
            <w:r w:rsidR="006C1296" w:rsidRPr="00EE612A">
              <w:rPr>
                <w:rFonts w:ascii="Times New Roman" w:hAnsi="Times New Roman" w:cs="Times New Roman"/>
                <w:sz w:val="20"/>
                <w:szCs w:val="20"/>
                <w:lang w:val="kk-KZ"/>
              </w:rPr>
              <w:t>Әуезовтің туғанына 125 жыл</w:t>
            </w:r>
          </w:p>
          <w:p w14:paraId="328F6364" w14:textId="77777777" w:rsidR="006C1296" w:rsidRPr="00EE612A" w:rsidRDefault="006C1296" w:rsidP="000966F8">
            <w:pPr>
              <w:rPr>
                <w:rFonts w:ascii="Times New Roman" w:hAnsi="Times New Roman" w:cs="Times New Roman"/>
                <w:sz w:val="20"/>
                <w:szCs w:val="20"/>
                <w:lang w:val="kk-KZ"/>
              </w:rPr>
            </w:pPr>
            <w:r w:rsidRPr="00EE612A">
              <w:rPr>
                <w:rFonts w:ascii="Times New Roman" w:hAnsi="Times New Roman" w:cs="Times New Roman"/>
                <w:sz w:val="20"/>
                <w:szCs w:val="20"/>
                <w:lang w:val="kk-KZ"/>
              </w:rPr>
              <w:t>Дулат Исабеков "Тағдыр жолы"</w:t>
            </w:r>
          </w:p>
          <w:p w14:paraId="41E4C9F2" w14:textId="77777777" w:rsidR="006C1296" w:rsidRPr="00EE612A" w:rsidRDefault="006C1296" w:rsidP="000966F8">
            <w:pPr>
              <w:rPr>
                <w:rFonts w:ascii="Times New Roman" w:hAnsi="Times New Roman" w:cs="Times New Roman"/>
                <w:sz w:val="20"/>
                <w:szCs w:val="20"/>
                <w:lang w:val="kk-KZ"/>
              </w:rPr>
            </w:pPr>
            <w:r w:rsidRPr="00EE612A">
              <w:rPr>
                <w:rFonts w:ascii="Times New Roman" w:hAnsi="Times New Roman" w:cs="Times New Roman"/>
                <w:sz w:val="20"/>
                <w:szCs w:val="20"/>
                <w:lang w:val="kk-KZ"/>
              </w:rPr>
              <w:t>"Кітапханаға кітап сыйла" акциясын өткізу</w:t>
            </w:r>
          </w:p>
        </w:tc>
        <w:tc>
          <w:tcPr>
            <w:tcW w:w="2735" w:type="dxa"/>
            <w:tcBorders>
              <w:top w:val="single" w:sz="4" w:space="0" w:color="auto"/>
              <w:left w:val="single" w:sz="4" w:space="0" w:color="auto"/>
              <w:bottom w:val="single" w:sz="4" w:space="0" w:color="auto"/>
              <w:right w:val="single" w:sz="4" w:space="0" w:color="auto"/>
            </w:tcBorders>
          </w:tcPr>
          <w:p w14:paraId="012421DC" w14:textId="4F3DF6A0" w:rsidR="006C1296" w:rsidRPr="002F6665" w:rsidRDefault="006C1296" w:rsidP="000966F8">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Жазушы  Кемел Тоқаевтың туғанына100 жыл (1923</w:t>
            </w:r>
            <w:r w:rsidR="00A87357">
              <w:rPr>
                <w:rFonts w:ascii="Times New Roman" w:eastAsia="Calibri" w:hAnsi="Times New Roman" w:cs="Times New Roman"/>
                <w:sz w:val="20"/>
                <w:szCs w:val="20"/>
                <w:lang w:val="kk-KZ"/>
              </w:rPr>
              <w:t>-</w:t>
            </w:r>
            <w:r w:rsidRPr="002F6665">
              <w:rPr>
                <w:rFonts w:ascii="Times New Roman" w:eastAsia="Calibri" w:hAnsi="Times New Roman" w:cs="Times New Roman"/>
                <w:sz w:val="20"/>
                <w:szCs w:val="20"/>
                <w:lang w:val="kk-KZ"/>
              </w:rPr>
              <w:t>1986)</w:t>
            </w:r>
          </w:p>
        </w:tc>
        <w:tc>
          <w:tcPr>
            <w:tcW w:w="4394" w:type="dxa"/>
            <w:tcBorders>
              <w:top w:val="single" w:sz="4" w:space="0" w:color="auto"/>
              <w:left w:val="single" w:sz="4" w:space="0" w:color="auto"/>
              <w:bottom w:val="single" w:sz="4" w:space="0" w:color="auto"/>
              <w:right w:val="single" w:sz="4" w:space="0" w:color="auto"/>
            </w:tcBorders>
          </w:tcPr>
          <w:p w14:paraId="62339956"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bCs/>
                <w:sz w:val="20"/>
                <w:szCs w:val="20"/>
                <w:lang w:val="kk-KZ"/>
              </w:rPr>
              <w:t>«Оқуға құштар мектеп» жобасы аясында</w:t>
            </w:r>
          </w:p>
          <w:p w14:paraId="708E5CB8"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Ахмет Байтұрсынұлының туғаны</w:t>
            </w:r>
            <w:r w:rsidRPr="002F6665">
              <w:rPr>
                <w:rFonts w:ascii="Times New Roman" w:hAnsi="Times New Roman" w:cs="Times New Roman"/>
                <w:b/>
                <w:sz w:val="20"/>
                <w:szCs w:val="20"/>
                <w:lang w:val="kk-KZ"/>
              </w:rPr>
              <w:t xml:space="preserve"> </w:t>
            </w:r>
          </w:p>
          <w:p w14:paraId="2087FA67"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кітап көрмесі, библиографиялық шолу  </w:t>
            </w:r>
          </w:p>
          <w:p w14:paraId="1B9E0920" w14:textId="6D991460" w:rsidR="006C1296" w:rsidRPr="002F6665" w:rsidRDefault="006C1296" w:rsidP="000966F8">
            <w:pPr>
              <w:shd w:val="clear" w:color="auto" w:fill="FFFFFF" w:themeFill="background1"/>
              <w:rPr>
                <w:rFonts w:ascii="Times New Roman" w:hAnsi="Times New Roman" w:cs="Times New Roman"/>
                <w:b/>
                <w:bCs/>
                <w:sz w:val="20"/>
                <w:szCs w:val="20"/>
                <w:lang w:val="kk-KZ"/>
              </w:rPr>
            </w:pPr>
            <w:r w:rsidRPr="002F6665">
              <w:rPr>
                <w:rFonts w:ascii="Times New Roman" w:hAnsi="Times New Roman" w:cs="Times New Roman"/>
                <w:b/>
                <w:bCs/>
                <w:sz w:val="20"/>
                <w:szCs w:val="20"/>
                <w:lang w:val="kk-KZ"/>
              </w:rPr>
              <w:t>8</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сыныптар</w:t>
            </w:r>
          </w:p>
        </w:tc>
      </w:tr>
      <w:tr w:rsidR="00E971AA" w:rsidRPr="0099477D" w14:paraId="1301FB6C" w14:textId="77777777" w:rsidTr="000966F8">
        <w:tc>
          <w:tcPr>
            <w:tcW w:w="3072" w:type="dxa"/>
            <w:tcBorders>
              <w:top w:val="single" w:sz="4" w:space="0" w:color="auto"/>
              <w:left w:val="single" w:sz="4" w:space="0" w:color="auto"/>
              <w:bottom w:val="single" w:sz="4" w:space="0" w:color="auto"/>
              <w:right w:val="single" w:sz="4" w:space="0" w:color="auto"/>
            </w:tcBorders>
          </w:tcPr>
          <w:p w14:paraId="20C59428" w14:textId="0133A165"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 xml:space="preserve">"Менің Отаным </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 Қазақстан"</w:t>
            </w:r>
          </w:p>
        </w:tc>
        <w:tc>
          <w:tcPr>
            <w:tcW w:w="2735" w:type="dxa"/>
            <w:tcBorders>
              <w:top w:val="single" w:sz="4" w:space="0" w:color="auto"/>
              <w:left w:val="single" w:sz="4" w:space="0" w:color="auto"/>
              <w:bottom w:val="single" w:sz="4" w:space="0" w:color="auto"/>
              <w:right w:val="single" w:sz="4" w:space="0" w:color="auto"/>
            </w:tcBorders>
          </w:tcPr>
          <w:p w14:paraId="56D182D2"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Республика күні</w:t>
            </w:r>
          </w:p>
          <w:p w14:paraId="3E948649" w14:textId="42F31A76" w:rsidR="006C1296" w:rsidRPr="002F6665" w:rsidRDefault="006C1296" w:rsidP="000966F8">
            <w:pPr>
              <w:rPr>
                <w:rFonts w:ascii="Times New Roman" w:hAnsi="Times New Roman" w:cs="Times New Roman"/>
                <w:sz w:val="20"/>
                <w:szCs w:val="20"/>
                <w:lang w:eastAsia="ru-RU"/>
              </w:rPr>
            </w:pPr>
            <w:r w:rsidRPr="002F6665">
              <w:rPr>
                <w:rFonts w:ascii="Times New Roman" w:hAnsi="Times New Roman" w:cs="Times New Roman"/>
                <w:sz w:val="20"/>
                <w:szCs w:val="20"/>
                <w:lang w:val="kk-KZ" w:eastAsia="ru-RU"/>
              </w:rPr>
              <w:t>«Менің Отаным</w:t>
            </w:r>
            <w:r w:rsidR="00A87357">
              <w:rPr>
                <w:rFonts w:ascii="Times New Roman" w:hAnsi="Times New Roman" w:cs="Times New Roman"/>
                <w:sz w:val="20"/>
                <w:szCs w:val="20"/>
                <w:lang w:val="kk-KZ" w:eastAsia="ru-RU"/>
              </w:rPr>
              <w:t>-</w:t>
            </w:r>
            <w:r w:rsidRPr="002F6665">
              <w:rPr>
                <w:rFonts w:ascii="Times New Roman" w:hAnsi="Times New Roman" w:cs="Times New Roman"/>
                <w:sz w:val="20"/>
                <w:szCs w:val="20"/>
                <w:lang w:val="kk-KZ" w:eastAsia="ru-RU"/>
              </w:rPr>
              <w:t xml:space="preserve"> Қазақстан»</w:t>
            </w:r>
          </w:p>
          <w:p w14:paraId="62F069BF" w14:textId="77777777" w:rsidR="006C1296" w:rsidRPr="002F6665" w:rsidRDefault="006C1296" w:rsidP="000966F8">
            <w:pPr>
              <w:rPr>
                <w:rFonts w:ascii="Times New Roman" w:hAnsi="Times New Roman" w:cs="Times New Roman"/>
                <w:sz w:val="20"/>
                <w:szCs w:val="20"/>
                <w:lang w:val="kk-KZ" w:eastAsia="ru-RU"/>
              </w:rPr>
            </w:pPr>
          </w:p>
        </w:tc>
        <w:tc>
          <w:tcPr>
            <w:tcW w:w="4394" w:type="dxa"/>
            <w:tcBorders>
              <w:top w:val="single" w:sz="4" w:space="0" w:color="auto"/>
              <w:left w:val="single" w:sz="4" w:space="0" w:color="auto"/>
              <w:bottom w:val="single" w:sz="4" w:space="0" w:color="auto"/>
              <w:right w:val="single" w:sz="4" w:space="0" w:color="auto"/>
            </w:tcBorders>
          </w:tcPr>
          <w:p w14:paraId="3C15AC50"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«Оқуға құштар мектеп» жобасы аясында  </w:t>
            </w:r>
          </w:p>
          <w:p w14:paraId="2680506E" w14:textId="77777777" w:rsidR="006C1296" w:rsidRPr="002F6665" w:rsidRDefault="006C1296" w:rsidP="000966F8">
            <w:pPr>
              <w:shd w:val="clear" w:color="auto" w:fill="FFFFFF" w:themeFill="background1"/>
              <w:rPr>
                <w:rFonts w:ascii="Times New Roman" w:hAnsi="Times New Roman" w:cs="Times New Roman"/>
                <w:b/>
                <w:sz w:val="20"/>
                <w:szCs w:val="20"/>
                <w:lang w:val="kk-KZ"/>
              </w:rPr>
            </w:pPr>
            <w:r w:rsidRPr="002F6665">
              <w:rPr>
                <w:rFonts w:ascii="Times New Roman" w:hAnsi="Times New Roman" w:cs="Times New Roman"/>
                <w:b/>
                <w:sz w:val="20"/>
                <w:szCs w:val="20"/>
                <w:lang w:val="kk-KZ"/>
              </w:rPr>
              <w:t>«Жұмекен – шалқар дарын»</w:t>
            </w:r>
          </w:p>
          <w:p w14:paraId="239A5DDC"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bdr w:val="none" w:sz="0" w:space="0" w:color="auto" w:frame="1"/>
                <w:shd w:val="clear" w:color="auto" w:fill="FFFFFF"/>
                <w:lang w:val="kk-KZ"/>
              </w:rPr>
              <w:t>Жұмекен Нәжімеденовтің шығармаларын</w:t>
            </w:r>
          </w:p>
          <w:p w14:paraId="740F88DA" w14:textId="6CDE8634"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оқу  сағаты  </w:t>
            </w:r>
            <w:r w:rsidRPr="002F6665">
              <w:rPr>
                <w:rFonts w:ascii="Times New Roman" w:hAnsi="Times New Roman" w:cs="Times New Roman"/>
                <w:b/>
                <w:bCs/>
                <w:sz w:val="20"/>
                <w:szCs w:val="20"/>
                <w:lang w:val="kk-KZ"/>
              </w:rPr>
              <w:t>6</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сыныптар</w:t>
            </w:r>
          </w:p>
        </w:tc>
      </w:tr>
      <w:tr w:rsidR="00E971AA" w:rsidRPr="0099477D" w14:paraId="64D34918"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4E172B2F" w14:textId="42031523" w:rsidR="006C1296" w:rsidRPr="00672A6F" w:rsidRDefault="006C1296" w:rsidP="000966F8">
            <w:pPr>
              <w:rPr>
                <w:rFonts w:ascii="Times New Roman" w:hAnsi="Times New Roman" w:cs="Times New Roman"/>
                <w:sz w:val="20"/>
                <w:szCs w:val="20"/>
                <w:lang w:val="kk-KZ"/>
              </w:rPr>
            </w:pPr>
            <w:r w:rsidRPr="00672A6F">
              <w:rPr>
                <w:rFonts w:ascii="Times New Roman" w:hAnsi="Times New Roman" w:cs="Times New Roman"/>
                <w:sz w:val="20"/>
                <w:szCs w:val="20"/>
                <w:lang w:val="kk-KZ"/>
              </w:rPr>
              <w:t xml:space="preserve">Шерхан </w:t>
            </w:r>
            <w:r w:rsidR="00452AA0">
              <w:rPr>
                <w:rFonts w:ascii="Times New Roman" w:hAnsi="Times New Roman" w:cs="Times New Roman"/>
                <w:sz w:val="20"/>
                <w:szCs w:val="20"/>
                <w:lang w:val="kk-KZ"/>
              </w:rPr>
              <w:t>Мұр</w:t>
            </w:r>
            <w:r w:rsidRPr="00672A6F">
              <w:rPr>
                <w:rFonts w:ascii="Times New Roman" w:hAnsi="Times New Roman" w:cs="Times New Roman"/>
                <w:sz w:val="20"/>
                <w:szCs w:val="20"/>
                <w:lang w:val="kk-KZ"/>
              </w:rPr>
              <w:t>тазаның туғанына 90 жыл</w:t>
            </w:r>
          </w:p>
        </w:tc>
        <w:tc>
          <w:tcPr>
            <w:tcW w:w="2735" w:type="dxa"/>
            <w:tcBorders>
              <w:top w:val="single" w:sz="4" w:space="0" w:color="auto"/>
              <w:left w:val="single" w:sz="4" w:space="0" w:color="auto"/>
              <w:bottom w:val="single" w:sz="4" w:space="0" w:color="auto"/>
              <w:right w:val="single" w:sz="4" w:space="0" w:color="auto"/>
            </w:tcBorders>
          </w:tcPr>
          <w:p w14:paraId="69E098D1" w14:textId="5EDBFE6C" w:rsidR="006C1296" w:rsidRPr="002F6665" w:rsidRDefault="006C1296" w:rsidP="000966F8">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«Сөз сұлтаны – Сұлтанмах</w:t>
            </w:r>
            <w:r w:rsidR="00452AA0">
              <w:rPr>
                <w:rFonts w:ascii="Times New Roman" w:eastAsia="Calibri" w:hAnsi="Times New Roman" w:cs="Times New Roman"/>
                <w:sz w:val="20"/>
                <w:szCs w:val="20"/>
                <w:lang w:val="kk-KZ"/>
              </w:rPr>
              <w:t>мұ</w:t>
            </w:r>
            <w:r w:rsidRPr="002F6665">
              <w:rPr>
                <w:rFonts w:ascii="Times New Roman" w:eastAsia="Calibri" w:hAnsi="Times New Roman" w:cs="Times New Roman"/>
                <w:sz w:val="20"/>
                <w:szCs w:val="20"/>
                <w:lang w:val="kk-KZ"/>
              </w:rPr>
              <w:t>т» Ақын демократ Сұлтанмах</w:t>
            </w:r>
            <w:r w:rsidR="00452AA0">
              <w:rPr>
                <w:rFonts w:ascii="Times New Roman" w:eastAsia="Calibri" w:hAnsi="Times New Roman" w:cs="Times New Roman"/>
                <w:sz w:val="20"/>
                <w:szCs w:val="20"/>
                <w:lang w:val="kk-KZ"/>
              </w:rPr>
              <w:t>мұ</w:t>
            </w:r>
            <w:r w:rsidRPr="002F6665">
              <w:rPr>
                <w:rFonts w:ascii="Times New Roman" w:eastAsia="Calibri" w:hAnsi="Times New Roman" w:cs="Times New Roman"/>
                <w:sz w:val="20"/>
                <w:szCs w:val="20"/>
                <w:lang w:val="kk-KZ"/>
              </w:rPr>
              <w:t>т Торайғыровтың  туғанына 130 жыл (1893</w:t>
            </w:r>
            <w:r w:rsidR="00A87357">
              <w:rPr>
                <w:rFonts w:ascii="Times New Roman" w:eastAsia="Calibri" w:hAnsi="Times New Roman" w:cs="Times New Roman"/>
                <w:sz w:val="20"/>
                <w:szCs w:val="20"/>
                <w:lang w:val="kk-KZ"/>
              </w:rPr>
              <w:t>-</w:t>
            </w:r>
            <w:r w:rsidRPr="002F6665">
              <w:rPr>
                <w:rFonts w:ascii="Times New Roman" w:eastAsia="Calibri" w:hAnsi="Times New Roman" w:cs="Times New Roman"/>
                <w:sz w:val="20"/>
                <w:szCs w:val="20"/>
                <w:lang w:val="kk-KZ"/>
              </w:rPr>
              <w:t>1920)</w:t>
            </w:r>
          </w:p>
        </w:tc>
        <w:tc>
          <w:tcPr>
            <w:tcW w:w="4394" w:type="dxa"/>
            <w:tcBorders>
              <w:top w:val="single" w:sz="4" w:space="0" w:color="auto"/>
              <w:left w:val="single" w:sz="4" w:space="0" w:color="auto"/>
              <w:bottom w:val="single" w:sz="4" w:space="0" w:color="auto"/>
              <w:right w:val="single" w:sz="4" w:space="0" w:color="auto"/>
            </w:tcBorders>
          </w:tcPr>
          <w:p w14:paraId="68537598"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«Қалың  қалай оқулық?» оқулықтарға рейд жүргізу</w:t>
            </w:r>
          </w:p>
        </w:tc>
      </w:tr>
      <w:tr w:rsidR="00E971AA" w:rsidRPr="002F6665" w14:paraId="34DB6866"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18A807BF" w14:textId="6AEA846E"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lang w:val="kk-KZ"/>
              </w:rPr>
              <w:t>«</w:t>
            </w:r>
            <w:r w:rsidRPr="002F6665">
              <w:rPr>
                <w:rFonts w:ascii="Times New Roman" w:hAnsi="Times New Roman" w:cs="Times New Roman"/>
                <w:sz w:val="20"/>
                <w:szCs w:val="20"/>
              </w:rPr>
              <w:t xml:space="preserve">Бір ел – бір кітап </w:t>
            </w:r>
            <w:r w:rsidR="00A87357">
              <w:rPr>
                <w:rFonts w:ascii="Times New Roman" w:hAnsi="Times New Roman" w:cs="Times New Roman"/>
                <w:sz w:val="20"/>
                <w:szCs w:val="20"/>
              </w:rPr>
              <w:t>-</w:t>
            </w:r>
            <w:r w:rsidRPr="002F6665">
              <w:rPr>
                <w:rFonts w:ascii="Times New Roman" w:hAnsi="Times New Roman" w:cs="Times New Roman"/>
                <w:sz w:val="20"/>
                <w:szCs w:val="20"/>
              </w:rPr>
              <w:t>2022"</w:t>
            </w:r>
          </w:p>
        </w:tc>
        <w:tc>
          <w:tcPr>
            <w:tcW w:w="2735" w:type="dxa"/>
            <w:tcBorders>
              <w:top w:val="single" w:sz="4" w:space="0" w:color="auto"/>
              <w:left w:val="single" w:sz="4" w:space="0" w:color="auto"/>
              <w:bottom w:val="single" w:sz="4" w:space="0" w:color="auto"/>
              <w:right w:val="single" w:sz="4" w:space="0" w:color="auto"/>
            </w:tcBorders>
          </w:tcPr>
          <w:p w14:paraId="013DDEB1" w14:textId="65E3B725"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rPr>
              <w:t>Ұлттық валюта</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 төл теңге.</w:t>
            </w:r>
          </w:p>
        </w:tc>
        <w:tc>
          <w:tcPr>
            <w:tcW w:w="4394" w:type="dxa"/>
            <w:tcBorders>
              <w:top w:val="single" w:sz="4" w:space="0" w:color="auto"/>
              <w:left w:val="single" w:sz="4" w:space="0" w:color="auto"/>
              <w:bottom w:val="single" w:sz="4" w:space="0" w:color="auto"/>
              <w:right w:val="single" w:sz="4" w:space="0" w:color="auto"/>
            </w:tcBorders>
          </w:tcPr>
          <w:p w14:paraId="3D94D789"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«Мектепке кітап сыйла» акциясы  </w:t>
            </w:r>
          </w:p>
          <w:p w14:paraId="121D7532" w14:textId="7777777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Мектеп ұжымы</w:t>
            </w:r>
          </w:p>
          <w:p w14:paraId="0F25B69D" w14:textId="55647C67" w:rsidR="006C1296" w:rsidRPr="002F6665" w:rsidRDefault="006C1296" w:rsidP="000966F8">
            <w:pPr>
              <w:shd w:val="clear" w:color="auto" w:fill="FFFFFF" w:themeFill="background1"/>
              <w:rPr>
                <w:rFonts w:ascii="Times New Roman" w:hAnsi="Times New Roman" w:cs="Times New Roman"/>
                <w:sz w:val="20"/>
                <w:szCs w:val="20"/>
              </w:rPr>
            </w:pPr>
            <w:r w:rsidRPr="002F6665">
              <w:rPr>
                <w:rFonts w:ascii="Times New Roman" w:hAnsi="Times New Roman" w:cs="Times New Roman"/>
                <w:b/>
                <w:bCs/>
                <w:sz w:val="20"/>
                <w:szCs w:val="20"/>
              </w:rPr>
              <w:t>1</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 xml:space="preserve">11 сыныптар </w:t>
            </w:r>
          </w:p>
        </w:tc>
      </w:tr>
      <w:tr w:rsidR="00E971AA" w:rsidRPr="002F6665" w14:paraId="45BA10DA"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6040CFD8" w14:textId="041A5CF1" w:rsidR="006C1296" w:rsidRPr="002F6665" w:rsidRDefault="00452AA0" w:rsidP="000966F8">
            <w:pPr>
              <w:rPr>
                <w:rFonts w:ascii="Times New Roman" w:hAnsi="Times New Roman" w:cs="Times New Roman"/>
                <w:sz w:val="20"/>
                <w:szCs w:val="20"/>
              </w:rPr>
            </w:pPr>
            <w:r>
              <w:rPr>
                <w:rFonts w:ascii="Times New Roman" w:hAnsi="Times New Roman" w:cs="Times New Roman"/>
                <w:sz w:val="20"/>
                <w:szCs w:val="20"/>
                <w:lang w:val="kk-KZ"/>
              </w:rPr>
              <w:t>Мұ</w:t>
            </w:r>
            <w:r w:rsidR="006C1296" w:rsidRPr="002F6665">
              <w:rPr>
                <w:rFonts w:ascii="Times New Roman" w:hAnsi="Times New Roman" w:cs="Times New Roman"/>
                <w:sz w:val="20"/>
                <w:szCs w:val="20"/>
              </w:rPr>
              <w:t>қағали Мақатаевқа арналған әдеби кеш</w:t>
            </w:r>
          </w:p>
        </w:tc>
        <w:tc>
          <w:tcPr>
            <w:tcW w:w="2735" w:type="dxa"/>
            <w:tcBorders>
              <w:top w:val="single" w:sz="4" w:space="0" w:color="auto"/>
              <w:left w:val="single" w:sz="4" w:space="0" w:color="auto"/>
              <w:bottom w:val="single" w:sz="4" w:space="0" w:color="auto"/>
              <w:right w:val="single" w:sz="4" w:space="0" w:color="auto"/>
            </w:tcBorders>
          </w:tcPr>
          <w:p w14:paraId="3172738D" w14:textId="77777777" w:rsidR="006C1296" w:rsidRPr="002F6665" w:rsidRDefault="006C1296" w:rsidP="000966F8">
            <w:pPr>
              <w:rPr>
                <w:rFonts w:ascii="Times New Roman" w:eastAsia="Calibri" w:hAnsi="Times New Roman" w:cs="Times New Roman"/>
                <w:sz w:val="20"/>
                <w:szCs w:val="20"/>
                <w:lang w:val="kk-KZ"/>
              </w:rPr>
            </w:pPr>
            <w:r w:rsidRPr="002F6665">
              <w:rPr>
                <w:rFonts w:ascii="Times New Roman" w:eastAsia="Calibri" w:hAnsi="Times New Roman" w:cs="Times New Roman"/>
                <w:sz w:val="20"/>
                <w:szCs w:val="20"/>
                <w:lang w:val="kk-KZ"/>
              </w:rPr>
              <w:t>«Қалижан Бекқожин: Ақиық  ақын»</w:t>
            </w:r>
          </w:p>
        </w:tc>
        <w:tc>
          <w:tcPr>
            <w:tcW w:w="4394" w:type="dxa"/>
            <w:tcBorders>
              <w:top w:val="single" w:sz="4" w:space="0" w:color="auto"/>
              <w:left w:val="single" w:sz="4" w:space="0" w:color="auto"/>
              <w:bottom w:val="single" w:sz="4" w:space="0" w:color="auto"/>
              <w:right w:val="single" w:sz="4" w:space="0" w:color="auto"/>
            </w:tcBorders>
          </w:tcPr>
          <w:p w14:paraId="0EC7B926"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«Оқуға құштар мектеп» жобасы аясында </w:t>
            </w:r>
          </w:p>
          <w:p w14:paraId="1F16A0E0" w14:textId="77777777" w:rsidR="006C1296" w:rsidRPr="002F6665" w:rsidRDefault="006C1296" w:rsidP="000966F8">
            <w:pPr>
              <w:shd w:val="clear" w:color="auto" w:fill="FFFFFF" w:themeFill="background1"/>
              <w:jc w:val="both"/>
              <w:rPr>
                <w:rFonts w:ascii="Times New Roman" w:hAnsi="Times New Roman" w:cs="Times New Roman"/>
                <w:b/>
                <w:sz w:val="20"/>
                <w:szCs w:val="20"/>
                <w:lang w:val="kk-KZ"/>
              </w:rPr>
            </w:pPr>
            <w:r w:rsidRPr="002F6665">
              <w:rPr>
                <w:rFonts w:ascii="Times New Roman" w:hAnsi="Times New Roman" w:cs="Times New Roman"/>
                <w:b/>
                <w:bCs/>
                <w:sz w:val="20"/>
                <w:szCs w:val="20"/>
                <w:shd w:val="clear" w:color="auto" w:fill="FFFFFF"/>
                <w:lang w:val="kk-KZ"/>
              </w:rPr>
              <w:t xml:space="preserve"> Сапарғали Бегалинге 130жыл</w:t>
            </w:r>
          </w:p>
          <w:p w14:paraId="42268273"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b/>
                <w:sz w:val="20"/>
                <w:szCs w:val="20"/>
                <w:lang w:val="kk-KZ"/>
              </w:rPr>
              <w:t>«Балалар әдебиетінің бәйтерегі»</w:t>
            </w:r>
            <w:r w:rsidRPr="002F6665">
              <w:rPr>
                <w:rFonts w:ascii="Times New Roman" w:hAnsi="Times New Roman" w:cs="Times New Roman"/>
                <w:sz w:val="20"/>
                <w:szCs w:val="20"/>
                <w:lang w:val="kk-KZ"/>
              </w:rPr>
              <w:t xml:space="preserve">   </w:t>
            </w:r>
          </w:p>
          <w:p w14:paraId="5A673DC8" w14:textId="65FDDE26" w:rsidR="006C1296" w:rsidRPr="002F6665" w:rsidRDefault="006C1296" w:rsidP="000966F8">
            <w:pPr>
              <w:shd w:val="clear" w:color="auto" w:fill="FFFFFF" w:themeFill="background1"/>
              <w:jc w:val="both"/>
              <w:rPr>
                <w:rFonts w:ascii="Times New Roman" w:hAnsi="Times New Roman" w:cs="Times New Roman"/>
                <w:b/>
                <w:bCs/>
                <w:sz w:val="20"/>
                <w:szCs w:val="20"/>
                <w:shd w:val="clear" w:color="auto" w:fill="FFFFFF"/>
              </w:rPr>
            </w:pPr>
            <w:r w:rsidRPr="002F6665">
              <w:rPr>
                <w:rFonts w:ascii="Times New Roman" w:hAnsi="Times New Roman" w:cs="Times New Roman"/>
                <w:sz w:val="20"/>
                <w:szCs w:val="20"/>
                <w:lang w:val="kk-KZ"/>
              </w:rPr>
              <w:t xml:space="preserve"> </w:t>
            </w:r>
            <w:r w:rsidRPr="002F6665">
              <w:rPr>
                <w:rFonts w:ascii="Times New Roman" w:hAnsi="Times New Roman" w:cs="Times New Roman"/>
                <w:b/>
                <w:bCs/>
                <w:sz w:val="20"/>
                <w:szCs w:val="20"/>
              </w:rPr>
              <w:t>7</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сыныптар</w:t>
            </w:r>
          </w:p>
        </w:tc>
      </w:tr>
      <w:tr w:rsidR="00E971AA" w:rsidRPr="0099477D" w14:paraId="486589EA"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0E2543F4"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Әбіш Кекілбаев 125 жыл</w:t>
            </w:r>
          </w:p>
        </w:tc>
        <w:tc>
          <w:tcPr>
            <w:tcW w:w="2735" w:type="dxa"/>
            <w:tcBorders>
              <w:top w:val="single" w:sz="4" w:space="0" w:color="auto"/>
              <w:left w:val="single" w:sz="4" w:space="0" w:color="auto"/>
              <w:bottom w:val="single" w:sz="4" w:space="0" w:color="auto"/>
              <w:right w:val="single" w:sz="4" w:space="0" w:color="auto"/>
            </w:tcBorders>
          </w:tcPr>
          <w:p w14:paraId="46ACA96D"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«Тәуелсіздік тірегім, Қазақстан жүрегім»</w:t>
            </w:r>
          </w:p>
        </w:tc>
        <w:tc>
          <w:tcPr>
            <w:tcW w:w="4394" w:type="dxa"/>
            <w:tcBorders>
              <w:top w:val="single" w:sz="4" w:space="0" w:color="auto"/>
              <w:left w:val="single" w:sz="4" w:space="0" w:color="auto"/>
              <w:bottom w:val="single" w:sz="4" w:space="0" w:color="auto"/>
              <w:right w:val="single" w:sz="4" w:space="0" w:color="auto"/>
            </w:tcBorders>
          </w:tcPr>
          <w:p w14:paraId="68ECA6DE" w14:textId="55FF4A21" w:rsidR="006C1296" w:rsidRPr="002F6665" w:rsidRDefault="006C1296" w:rsidP="000966F8">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«Бір сынып</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бір кітап»  </w:t>
            </w:r>
          </w:p>
          <w:p w14:paraId="59CA7E8B" w14:textId="18225C48" w:rsidR="006C1296" w:rsidRPr="002F6665" w:rsidRDefault="006C1296" w:rsidP="000966F8">
            <w:pPr>
              <w:jc w:val="both"/>
              <w:rPr>
                <w:rFonts w:ascii="Times New Roman" w:hAnsi="Times New Roman" w:cs="Times New Roman"/>
                <w:b/>
                <w:bCs/>
                <w:sz w:val="20"/>
                <w:szCs w:val="20"/>
                <w:lang w:val="kk-KZ"/>
              </w:rPr>
            </w:pPr>
            <w:r w:rsidRPr="002F6665">
              <w:rPr>
                <w:rFonts w:ascii="Times New Roman" w:hAnsi="Times New Roman" w:cs="Times New Roman"/>
                <w:sz w:val="20"/>
                <w:szCs w:val="20"/>
                <w:lang w:val="kk-KZ"/>
              </w:rPr>
              <w:t xml:space="preserve">«Ертегі </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 тәрбие көзі» оқыған ертегілерін талқылау   </w:t>
            </w:r>
            <w:r w:rsidRPr="002F6665">
              <w:rPr>
                <w:rFonts w:ascii="Times New Roman" w:hAnsi="Times New Roman" w:cs="Times New Roman"/>
                <w:b/>
                <w:bCs/>
                <w:sz w:val="20"/>
                <w:szCs w:val="20"/>
                <w:lang w:val="kk-KZ"/>
              </w:rPr>
              <w:t>3</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сыныптар</w:t>
            </w:r>
          </w:p>
        </w:tc>
      </w:tr>
      <w:tr w:rsidR="00E971AA" w:rsidRPr="0099477D" w14:paraId="1F93C155"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7A68B3AA"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"Кесенеңді босат"</w:t>
            </w:r>
          </w:p>
        </w:tc>
        <w:tc>
          <w:tcPr>
            <w:tcW w:w="2735" w:type="dxa"/>
            <w:tcBorders>
              <w:top w:val="single" w:sz="4" w:space="0" w:color="auto"/>
              <w:left w:val="single" w:sz="4" w:space="0" w:color="auto"/>
              <w:bottom w:val="single" w:sz="4" w:space="0" w:color="auto"/>
              <w:right w:val="single" w:sz="4" w:space="0" w:color="auto"/>
            </w:tcBorders>
          </w:tcPr>
          <w:p w14:paraId="1DC182E9" w14:textId="77777777" w:rsidR="006C1296" w:rsidRPr="002F6665" w:rsidRDefault="006C1296" w:rsidP="000966F8">
            <w:pPr>
              <w:shd w:val="clear" w:color="auto" w:fill="FFFFFF"/>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«Ақ жайықтың ақтаңгері» жазушы</w:t>
            </w:r>
          </w:p>
          <w:p w14:paraId="23C7EBC1" w14:textId="67E1D254" w:rsidR="006C1296" w:rsidRPr="002F6665" w:rsidRDefault="006C1296" w:rsidP="000966F8">
            <w:pPr>
              <w:shd w:val="clear" w:color="auto" w:fill="FFFFFF"/>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bCs/>
                <w:sz w:val="20"/>
                <w:szCs w:val="20"/>
                <w:lang w:val="kk-KZ" w:eastAsia="ru-RU"/>
              </w:rPr>
              <w:t>Хамза Есенжановтың</w:t>
            </w:r>
            <w:r w:rsidRPr="002F6665">
              <w:rPr>
                <w:rFonts w:ascii="Times New Roman" w:eastAsia="Times New Roman" w:hAnsi="Times New Roman" w:cs="Times New Roman"/>
                <w:b/>
                <w:bCs/>
                <w:sz w:val="20"/>
                <w:szCs w:val="20"/>
                <w:lang w:val="kk-KZ" w:eastAsia="ru-RU"/>
              </w:rPr>
              <w:t xml:space="preserve">  </w:t>
            </w:r>
            <w:r w:rsidRPr="002F6665">
              <w:rPr>
                <w:rFonts w:ascii="Times New Roman" w:eastAsia="Times New Roman" w:hAnsi="Times New Roman" w:cs="Times New Roman"/>
                <w:sz w:val="20"/>
                <w:szCs w:val="20"/>
                <w:lang w:val="kk-KZ" w:eastAsia="ru-RU"/>
              </w:rPr>
              <w:t>(1908</w:t>
            </w:r>
            <w:r w:rsidR="00A87357">
              <w:rPr>
                <w:rFonts w:ascii="Times New Roman" w:eastAsia="Times New Roman" w:hAnsi="Times New Roman" w:cs="Times New Roman"/>
                <w:sz w:val="20"/>
                <w:szCs w:val="20"/>
                <w:lang w:val="kk-KZ" w:eastAsia="ru-RU"/>
              </w:rPr>
              <w:t>-</w:t>
            </w:r>
            <w:r w:rsidRPr="002F6665">
              <w:rPr>
                <w:rFonts w:ascii="Times New Roman" w:eastAsia="Times New Roman" w:hAnsi="Times New Roman" w:cs="Times New Roman"/>
                <w:sz w:val="20"/>
                <w:szCs w:val="20"/>
                <w:lang w:val="kk-KZ" w:eastAsia="ru-RU"/>
              </w:rPr>
              <w:t>1974)туғанына 115 жыл</w:t>
            </w:r>
          </w:p>
        </w:tc>
        <w:tc>
          <w:tcPr>
            <w:tcW w:w="4394" w:type="dxa"/>
            <w:tcBorders>
              <w:top w:val="single" w:sz="4" w:space="0" w:color="auto"/>
              <w:left w:val="single" w:sz="4" w:space="0" w:color="auto"/>
              <w:bottom w:val="single" w:sz="4" w:space="0" w:color="auto"/>
              <w:right w:val="single" w:sz="4" w:space="0" w:color="auto"/>
            </w:tcBorders>
          </w:tcPr>
          <w:p w14:paraId="47AC0D0D"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«Біз нашақорлыққа қарсымыз!»</w:t>
            </w:r>
          </w:p>
          <w:p w14:paraId="2E7D7F92" w14:textId="30F0FF7D"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кітап көрмесі </w:t>
            </w:r>
            <w:r w:rsidRPr="002F6665">
              <w:rPr>
                <w:rFonts w:ascii="Times New Roman" w:hAnsi="Times New Roman" w:cs="Times New Roman"/>
                <w:b/>
                <w:bCs/>
                <w:sz w:val="20"/>
                <w:szCs w:val="20"/>
                <w:lang w:val="kk-KZ"/>
              </w:rPr>
              <w:t>7</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10 сыныптар</w:t>
            </w:r>
            <w:r w:rsidRPr="002F6665">
              <w:rPr>
                <w:rFonts w:ascii="Times New Roman" w:hAnsi="Times New Roman" w:cs="Times New Roman"/>
                <w:sz w:val="20"/>
                <w:szCs w:val="20"/>
                <w:lang w:val="kk-KZ"/>
              </w:rPr>
              <w:tab/>
            </w:r>
          </w:p>
        </w:tc>
      </w:tr>
      <w:tr w:rsidR="00E971AA" w:rsidRPr="0099477D" w14:paraId="4D9189CE"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026CA3B0"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"Менің сүйікті кітабым"</w:t>
            </w:r>
          </w:p>
        </w:tc>
        <w:tc>
          <w:tcPr>
            <w:tcW w:w="2735" w:type="dxa"/>
            <w:tcBorders>
              <w:top w:val="single" w:sz="4" w:space="0" w:color="auto"/>
              <w:left w:val="single" w:sz="4" w:space="0" w:color="auto"/>
              <w:bottom w:val="single" w:sz="4" w:space="0" w:color="auto"/>
              <w:right w:val="single" w:sz="4" w:space="0" w:color="auto"/>
            </w:tcBorders>
          </w:tcPr>
          <w:p w14:paraId="1CD04732" w14:textId="77777777" w:rsidR="006C1296" w:rsidRPr="002F6665" w:rsidRDefault="006C1296" w:rsidP="000966F8">
            <w:pPr>
              <w:shd w:val="clear" w:color="auto" w:fill="FFFFFF"/>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«Қалың қалай оқулық»</w:t>
            </w:r>
          </w:p>
        </w:tc>
        <w:tc>
          <w:tcPr>
            <w:tcW w:w="4394" w:type="dxa"/>
            <w:tcBorders>
              <w:top w:val="single" w:sz="4" w:space="0" w:color="auto"/>
              <w:left w:val="single" w:sz="4" w:space="0" w:color="auto"/>
              <w:bottom w:val="single" w:sz="4" w:space="0" w:color="auto"/>
              <w:right w:val="single" w:sz="4" w:space="0" w:color="auto"/>
            </w:tcBorders>
          </w:tcPr>
          <w:p w14:paraId="7D47FBBD" w14:textId="400082BC"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16 желтоқсан Қазақстан Республикасының тәуелсіздік күніне «Тәуелсіздік жетістіктері» кітап көрмесі, библиографиялық шолу  </w:t>
            </w:r>
            <w:r w:rsidRPr="002F6665">
              <w:rPr>
                <w:rFonts w:ascii="Times New Roman" w:hAnsi="Times New Roman" w:cs="Times New Roman"/>
                <w:b/>
                <w:bCs/>
                <w:sz w:val="20"/>
                <w:szCs w:val="20"/>
                <w:lang w:val="kk-KZ"/>
              </w:rPr>
              <w:t>1</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10 сыныптар</w:t>
            </w:r>
          </w:p>
        </w:tc>
      </w:tr>
      <w:tr w:rsidR="00E971AA" w:rsidRPr="0099477D" w14:paraId="6A9E060D"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63607F52"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"Жүз кітап"</w:t>
            </w:r>
          </w:p>
        </w:tc>
        <w:tc>
          <w:tcPr>
            <w:tcW w:w="2735" w:type="dxa"/>
            <w:tcBorders>
              <w:top w:val="single" w:sz="4" w:space="0" w:color="auto"/>
              <w:left w:val="single" w:sz="4" w:space="0" w:color="auto"/>
              <w:bottom w:val="single" w:sz="4" w:space="0" w:color="auto"/>
              <w:right w:val="single" w:sz="4" w:space="0" w:color="auto"/>
            </w:tcBorders>
          </w:tcPr>
          <w:p w14:paraId="080164AE" w14:textId="2B51F203"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rPr>
              <w:t>«Қыран ғұмырлы балауса дарын» Жазушы Саттар Ерубаевтың туғанына 110 жыл (30.01.191–</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 1970).</w:t>
            </w:r>
          </w:p>
        </w:tc>
        <w:tc>
          <w:tcPr>
            <w:tcW w:w="4394" w:type="dxa"/>
            <w:tcBorders>
              <w:top w:val="single" w:sz="4" w:space="0" w:color="auto"/>
              <w:left w:val="single" w:sz="4" w:space="0" w:color="auto"/>
              <w:bottom w:val="single" w:sz="4" w:space="0" w:color="auto"/>
              <w:right w:val="single" w:sz="4" w:space="0" w:color="auto"/>
            </w:tcBorders>
          </w:tcPr>
          <w:p w14:paraId="38800C4D" w14:textId="78DB1F4D"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«Оқуға құштар</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мектеп» жобасы аясында «Абай дана, Абай дара қазақта!» </w:t>
            </w:r>
          </w:p>
          <w:p w14:paraId="2364BC71" w14:textId="640BCD24"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Абай оқулары, қарасөздері, шығармаларына шолу  </w:t>
            </w:r>
            <w:r w:rsidRPr="002F6665">
              <w:rPr>
                <w:rFonts w:ascii="Times New Roman" w:hAnsi="Times New Roman" w:cs="Times New Roman"/>
                <w:b/>
                <w:bCs/>
                <w:sz w:val="20"/>
                <w:szCs w:val="20"/>
                <w:lang w:val="kk-KZ"/>
              </w:rPr>
              <w:t>5</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сыныптар</w:t>
            </w:r>
          </w:p>
        </w:tc>
      </w:tr>
      <w:tr w:rsidR="00E971AA" w:rsidRPr="0099477D" w14:paraId="13E485C8"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4B5B1A1B" w14:textId="5D061F84" w:rsidR="006C1296" w:rsidRPr="00EE612A" w:rsidRDefault="006C1296" w:rsidP="000966F8">
            <w:pPr>
              <w:rPr>
                <w:rFonts w:ascii="Times New Roman" w:hAnsi="Times New Roman" w:cs="Times New Roman"/>
                <w:sz w:val="20"/>
                <w:szCs w:val="20"/>
                <w:lang w:val="kk-KZ"/>
              </w:rPr>
            </w:pPr>
            <w:r w:rsidRPr="00EE612A">
              <w:rPr>
                <w:rFonts w:ascii="Times New Roman" w:hAnsi="Times New Roman" w:cs="Times New Roman"/>
                <w:sz w:val="20"/>
                <w:szCs w:val="20"/>
                <w:lang w:val="kk-KZ"/>
              </w:rPr>
              <w:t>1 желтоқсан Тұңғыш Президент күні "Қазақ халқының көшбасшысы</w:t>
            </w:r>
            <w:r w:rsidR="00A87357">
              <w:rPr>
                <w:rFonts w:ascii="Times New Roman" w:hAnsi="Times New Roman" w:cs="Times New Roman"/>
                <w:sz w:val="20"/>
                <w:szCs w:val="20"/>
                <w:lang w:val="kk-KZ"/>
              </w:rPr>
              <w:t>-</w:t>
            </w:r>
            <w:r w:rsidRPr="00EE612A">
              <w:rPr>
                <w:rFonts w:ascii="Times New Roman" w:hAnsi="Times New Roman" w:cs="Times New Roman"/>
                <w:sz w:val="20"/>
                <w:szCs w:val="20"/>
                <w:lang w:val="kk-KZ"/>
              </w:rPr>
              <w:t>Елбасы"</w:t>
            </w:r>
          </w:p>
        </w:tc>
        <w:tc>
          <w:tcPr>
            <w:tcW w:w="2735" w:type="dxa"/>
            <w:tcBorders>
              <w:top w:val="single" w:sz="4" w:space="0" w:color="auto"/>
              <w:left w:val="single" w:sz="4" w:space="0" w:color="auto"/>
              <w:bottom w:val="single" w:sz="4" w:space="0" w:color="auto"/>
              <w:right w:val="single" w:sz="4" w:space="0" w:color="auto"/>
            </w:tcBorders>
          </w:tcPr>
          <w:p w14:paraId="0105618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«Сәкен сері Жүнісовның өнегелі ғұмыры»</w:t>
            </w:r>
          </w:p>
        </w:tc>
        <w:tc>
          <w:tcPr>
            <w:tcW w:w="4394" w:type="dxa"/>
            <w:tcBorders>
              <w:top w:val="single" w:sz="4" w:space="0" w:color="auto"/>
              <w:left w:val="single" w:sz="4" w:space="0" w:color="auto"/>
              <w:bottom w:val="single" w:sz="4" w:space="0" w:color="auto"/>
              <w:right w:val="single" w:sz="4" w:space="0" w:color="auto"/>
            </w:tcBorders>
          </w:tcPr>
          <w:p w14:paraId="467BBBE8" w14:textId="7EED6249"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«Қалың  қалай оқулық?» оқулықтарға рейд жүргізу 1</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11 сыныптар </w:t>
            </w:r>
          </w:p>
        </w:tc>
      </w:tr>
      <w:tr w:rsidR="00E971AA" w:rsidRPr="002F6665" w14:paraId="5D22F71D"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40ED0812" w14:textId="77777777" w:rsidR="006C1296" w:rsidRPr="002F6665" w:rsidRDefault="006C1296" w:rsidP="000966F8">
            <w:pPr>
              <w:ind w:left="403"/>
              <w:rPr>
                <w:rFonts w:ascii="Times New Roman" w:hAnsi="Times New Roman" w:cs="Times New Roman"/>
                <w:sz w:val="20"/>
                <w:szCs w:val="20"/>
                <w:lang w:val="kk-KZ"/>
              </w:rPr>
            </w:pPr>
          </w:p>
          <w:p w14:paraId="605B8024" w14:textId="04E0F371"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 xml:space="preserve">" Желтоқсан </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 тәуелсіздік белгісі"</w:t>
            </w:r>
          </w:p>
        </w:tc>
        <w:tc>
          <w:tcPr>
            <w:tcW w:w="2735" w:type="dxa"/>
            <w:tcBorders>
              <w:top w:val="single" w:sz="4" w:space="0" w:color="auto"/>
              <w:left w:val="single" w:sz="4" w:space="0" w:color="auto"/>
              <w:bottom w:val="single" w:sz="4" w:space="0" w:color="auto"/>
              <w:right w:val="single" w:sz="4" w:space="0" w:color="auto"/>
            </w:tcBorders>
          </w:tcPr>
          <w:p w14:paraId="314FCA9B" w14:textId="117220A6"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1</w:t>
            </w:r>
            <w:r w:rsidR="00A87357">
              <w:rPr>
                <w:rFonts w:ascii="Times New Roman" w:hAnsi="Times New Roman" w:cs="Times New Roman"/>
                <w:sz w:val="20"/>
                <w:szCs w:val="20"/>
              </w:rPr>
              <w:t>-</w:t>
            </w:r>
            <w:r w:rsidRPr="002F6665">
              <w:rPr>
                <w:rFonts w:ascii="Times New Roman" w:hAnsi="Times New Roman" w:cs="Times New Roman"/>
                <w:sz w:val="20"/>
                <w:szCs w:val="20"/>
              </w:rPr>
              <w:t>наурыз алғыс айту күні</w:t>
            </w:r>
          </w:p>
        </w:tc>
        <w:tc>
          <w:tcPr>
            <w:tcW w:w="4394" w:type="dxa"/>
            <w:tcBorders>
              <w:top w:val="single" w:sz="4" w:space="0" w:color="auto"/>
              <w:left w:val="single" w:sz="4" w:space="0" w:color="auto"/>
              <w:bottom w:val="single" w:sz="4" w:space="0" w:color="auto"/>
              <w:right w:val="single" w:sz="4" w:space="0" w:color="auto"/>
            </w:tcBorders>
          </w:tcPr>
          <w:p w14:paraId="5D1C7ADE" w14:textId="5EC49E00" w:rsidR="006C1296" w:rsidRPr="002F6665" w:rsidRDefault="006C1296" w:rsidP="000966F8">
            <w:pPr>
              <w:shd w:val="clear" w:color="auto" w:fill="FFFFFF" w:themeFill="background1"/>
              <w:jc w:val="both"/>
              <w:rPr>
                <w:rFonts w:ascii="Times New Roman" w:hAnsi="Times New Roman" w:cs="Times New Roman"/>
                <w:sz w:val="20"/>
                <w:szCs w:val="20"/>
              </w:rPr>
            </w:pPr>
            <w:r w:rsidRPr="002F6665">
              <w:rPr>
                <w:rFonts w:ascii="Times New Roman" w:hAnsi="Times New Roman" w:cs="Times New Roman"/>
                <w:sz w:val="20"/>
                <w:szCs w:val="20"/>
              </w:rPr>
              <w:t>«Денсаулық</w:t>
            </w:r>
            <w:r w:rsidR="00A87357">
              <w:rPr>
                <w:rFonts w:ascii="Times New Roman" w:hAnsi="Times New Roman" w:cs="Times New Roman"/>
                <w:sz w:val="20"/>
                <w:szCs w:val="20"/>
              </w:rPr>
              <w:t>-</w:t>
            </w:r>
            <w:r w:rsidRPr="002F6665">
              <w:rPr>
                <w:rFonts w:ascii="Times New Roman" w:hAnsi="Times New Roman" w:cs="Times New Roman"/>
                <w:sz w:val="20"/>
                <w:szCs w:val="20"/>
              </w:rPr>
              <w:t>зор байлық»</w:t>
            </w:r>
          </w:p>
          <w:p w14:paraId="28A27955" w14:textId="4D0ACAA3" w:rsidR="006C1296" w:rsidRPr="002F6665" w:rsidRDefault="006C1296" w:rsidP="000966F8">
            <w:pPr>
              <w:shd w:val="clear" w:color="auto" w:fill="FFFFFF" w:themeFill="background1"/>
              <w:jc w:val="both"/>
              <w:rPr>
                <w:rFonts w:ascii="Times New Roman" w:hAnsi="Times New Roman" w:cs="Times New Roman"/>
                <w:sz w:val="20"/>
                <w:szCs w:val="20"/>
              </w:rPr>
            </w:pPr>
            <w:r w:rsidRPr="002F6665">
              <w:rPr>
                <w:rFonts w:ascii="Times New Roman" w:hAnsi="Times New Roman" w:cs="Times New Roman"/>
                <w:sz w:val="20"/>
                <w:szCs w:val="20"/>
              </w:rPr>
              <w:t xml:space="preserve">кітап көрмесі </w:t>
            </w:r>
            <w:r w:rsidRPr="002F6665">
              <w:rPr>
                <w:rFonts w:ascii="Times New Roman" w:hAnsi="Times New Roman" w:cs="Times New Roman"/>
                <w:b/>
                <w:bCs/>
                <w:sz w:val="20"/>
                <w:szCs w:val="20"/>
              </w:rPr>
              <w:t>1</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11 сыныптар</w:t>
            </w:r>
          </w:p>
          <w:p w14:paraId="7C156DD1" w14:textId="77777777" w:rsidR="006C1296" w:rsidRPr="002F6665" w:rsidRDefault="006C1296" w:rsidP="000966F8">
            <w:pPr>
              <w:shd w:val="clear" w:color="auto" w:fill="FFFFFF" w:themeFill="background1"/>
              <w:jc w:val="both"/>
              <w:rPr>
                <w:rFonts w:ascii="Times New Roman" w:hAnsi="Times New Roman" w:cs="Times New Roman"/>
                <w:sz w:val="20"/>
                <w:szCs w:val="20"/>
              </w:rPr>
            </w:pPr>
          </w:p>
        </w:tc>
      </w:tr>
      <w:tr w:rsidR="00E971AA" w:rsidRPr="002F6665" w14:paraId="02C059D7"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216F0E0C"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"Әдеби саяхат"</w:t>
            </w:r>
          </w:p>
        </w:tc>
        <w:tc>
          <w:tcPr>
            <w:tcW w:w="2735" w:type="dxa"/>
            <w:tcBorders>
              <w:top w:val="single" w:sz="4" w:space="0" w:color="auto"/>
              <w:left w:val="single" w:sz="4" w:space="0" w:color="auto"/>
              <w:bottom w:val="single" w:sz="4" w:space="0" w:color="auto"/>
              <w:right w:val="single" w:sz="4" w:space="0" w:color="auto"/>
            </w:tcBorders>
          </w:tcPr>
          <w:p w14:paraId="3C7A952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«Өмір силаған ана»</w:t>
            </w:r>
          </w:p>
        </w:tc>
        <w:tc>
          <w:tcPr>
            <w:tcW w:w="4394" w:type="dxa"/>
            <w:tcBorders>
              <w:top w:val="single" w:sz="4" w:space="0" w:color="auto"/>
              <w:left w:val="single" w:sz="4" w:space="0" w:color="auto"/>
              <w:bottom w:val="single" w:sz="4" w:space="0" w:color="auto"/>
              <w:right w:val="single" w:sz="4" w:space="0" w:color="auto"/>
            </w:tcBorders>
          </w:tcPr>
          <w:p w14:paraId="45B92594" w14:textId="289C2855" w:rsidR="006C1296" w:rsidRPr="002F6665" w:rsidRDefault="006C1296" w:rsidP="000966F8">
            <w:pPr>
              <w:shd w:val="clear" w:color="auto" w:fill="FFFFFF" w:themeFill="background1"/>
              <w:tabs>
                <w:tab w:val="left" w:pos="1935"/>
              </w:tabs>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«Оқуға құштар</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мектеп» жобасы аясында</w:t>
            </w:r>
          </w:p>
          <w:p w14:paraId="6AE376E1" w14:textId="77777777" w:rsidR="006C1296" w:rsidRPr="002F6665" w:rsidRDefault="006C1296" w:rsidP="000966F8">
            <w:pPr>
              <w:shd w:val="clear" w:color="auto" w:fill="FFFFFF" w:themeFill="background1"/>
              <w:tabs>
                <w:tab w:val="left" w:pos="1935"/>
              </w:tabs>
              <w:jc w:val="both"/>
              <w:rPr>
                <w:rFonts w:ascii="Times New Roman" w:hAnsi="Times New Roman" w:cs="Times New Roman"/>
                <w:b/>
                <w:bCs/>
                <w:sz w:val="20"/>
                <w:szCs w:val="20"/>
                <w:shd w:val="clear" w:color="auto" w:fill="FFFFFF"/>
                <w:lang w:val="kk-KZ"/>
              </w:rPr>
            </w:pPr>
            <w:r w:rsidRPr="002F6665">
              <w:rPr>
                <w:rFonts w:ascii="Times New Roman" w:hAnsi="Times New Roman" w:cs="Times New Roman"/>
                <w:b/>
                <w:bCs/>
                <w:sz w:val="20"/>
                <w:szCs w:val="20"/>
                <w:shd w:val="clear" w:color="auto" w:fill="FFFFFF"/>
                <w:lang w:val="kk-KZ"/>
              </w:rPr>
              <w:t>Қадыр Мыра Әліге 90 жыл</w:t>
            </w:r>
          </w:p>
          <w:p w14:paraId="335486F5" w14:textId="4065F259" w:rsidR="006C1296" w:rsidRPr="002F6665" w:rsidRDefault="006C1296" w:rsidP="000966F8">
            <w:pPr>
              <w:shd w:val="clear" w:color="auto" w:fill="FFFFFF" w:themeFill="background1"/>
              <w:tabs>
                <w:tab w:val="left" w:pos="1935"/>
              </w:tabs>
              <w:jc w:val="both"/>
              <w:rPr>
                <w:rFonts w:ascii="Times New Roman" w:hAnsi="Times New Roman" w:cs="Times New Roman"/>
                <w:sz w:val="20"/>
                <w:szCs w:val="20"/>
                <w:lang w:val="kk-KZ"/>
              </w:rPr>
            </w:pPr>
            <w:r w:rsidRPr="002F6665">
              <w:rPr>
                <w:rFonts w:ascii="Times New Roman" w:hAnsi="Times New Roman" w:cs="Times New Roman"/>
                <w:b/>
                <w:bCs/>
                <w:sz w:val="20"/>
                <w:szCs w:val="20"/>
                <w:shd w:val="clear" w:color="auto" w:fill="FFFFFF"/>
                <w:lang w:val="kk-KZ"/>
              </w:rPr>
              <w:t>«Өлеңнің тау тұлғасы</w:t>
            </w:r>
            <w:r w:rsidR="00A87357">
              <w:rPr>
                <w:rFonts w:ascii="Times New Roman" w:hAnsi="Times New Roman" w:cs="Times New Roman"/>
                <w:b/>
                <w:bCs/>
                <w:sz w:val="20"/>
                <w:szCs w:val="20"/>
                <w:shd w:val="clear" w:color="auto" w:fill="FFFFFF"/>
                <w:lang w:val="kk-KZ"/>
              </w:rPr>
              <w:t>-</w:t>
            </w:r>
            <w:r w:rsidRPr="002F6665">
              <w:rPr>
                <w:rFonts w:ascii="Times New Roman" w:hAnsi="Times New Roman" w:cs="Times New Roman"/>
                <w:b/>
                <w:bCs/>
                <w:sz w:val="20"/>
                <w:szCs w:val="20"/>
                <w:shd w:val="clear" w:color="auto" w:fill="FFFFFF"/>
                <w:lang w:val="kk-KZ"/>
              </w:rPr>
              <w:t>Қадыр ақын»</w:t>
            </w:r>
            <w:r w:rsidRPr="002F6665">
              <w:rPr>
                <w:rFonts w:ascii="Times New Roman" w:hAnsi="Times New Roman" w:cs="Times New Roman"/>
                <w:sz w:val="20"/>
                <w:szCs w:val="20"/>
                <w:lang w:val="kk-KZ"/>
              </w:rPr>
              <w:t xml:space="preserve"> Шығармаларын оқу сағаты </w:t>
            </w:r>
          </w:p>
          <w:p w14:paraId="4CCA2A2A" w14:textId="38D916BE" w:rsidR="006C1296" w:rsidRPr="002F6665" w:rsidRDefault="006C1296" w:rsidP="000966F8">
            <w:pPr>
              <w:shd w:val="clear" w:color="auto" w:fill="FFFFFF" w:themeFill="background1"/>
              <w:tabs>
                <w:tab w:val="left" w:pos="1935"/>
              </w:tabs>
              <w:jc w:val="both"/>
              <w:rPr>
                <w:rFonts w:ascii="Times New Roman" w:hAnsi="Times New Roman" w:cs="Times New Roman"/>
                <w:b/>
                <w:bCs/>
                <w:sz w:val="20"/>
                <w:szCs w:val="20"/>
              </w:rPr>
            </w:pPr>
            <w:r w:rsidRPr="002F6665">
              <w:rPr>
                <w:rFonts w:ascii="Times New Roman" w:hAnsi="Times New Roman" w:cs="Times New Roman"/>
                <w:b/>
                <w:bCs/>
                <w:sz w:val="20"/>
                <w:szCs w:val="20"/>
              </w:rPr>
              <w:t>8</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 xml:space="preserve"> сыныптар</w:t>
            </w:r>
          </w:p>
        </w:tc>
      </w:tr>
      <w:tr w:rsidR="00E971AA" w:rsidRPr="0099477D" w14:paraId="7EC11917"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284332A5"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"Мектепке кітап сыйла"</w:t>
            </w:r>
          </w:p>
        </w:tc>
        <w:tc>
          <w:tcPr>
            <w:tcW w:w="2735" w:type="dxa"/>
            <w:tcBorders>
              <w:top w:val="single" w:sz="4" w:space="0" w:color="auto"/>
              <w:left w:val="single" w:sz="4" w:space="0" w:color="auto"/>
              <w:bottom w:val="single" w:sz="4" w:space="0" w:color="auto"/>
              <w:right w:val="single" w:sz="4" w:space="0" w:color="auto"/>
            </w:tcBorders>
          </w:tcPr>
          <w:p w14:paraId="34FABDD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«Қош келдің, әз Наурыз!»</w:t>
            </w:r>
          </w:p>
        </w:tc>
        <w:tc>
          <w:tcPr>
            <w:tcW w:w="4394" w:type="dxa"/>
            <w:tcBorders>
              <w:top w:val="single" w:sz="4" w:space="0" w:color="auto"/>
              <w:left w:val="single" w:sz="4" w:space="0" w:color="auto"/>
              <w:bottom w:val="single" w:sz="4" w:space="0" w:color="auto"/>
              <w:right w:val="single" w:sz="4" w:space="0" w:color="auto"/>
            </w:tcBorders>
          </w:tcPr>
          <w:p w14:paraId="12526A34" w14:textId="531322EC"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w:t>
            </w:r>
            <w:r w:rsidR="00452AA0">
              <w:rPr>
                <w:rFonts w:ascii="Times New Roman" w:hAnsi="Times New Roman" w:cs="Times New Roman"/>
                <w:sz w:val="20"/>
                <w:szCs w:val="20"/>
                <w:lang w:val="kk-KZ"/>
              </w:rPr>
              <w:t>Мұқ</w:t>
            </w:r>
            <w:r w:rsidRPr="002F6665">
              <w:rPr>
                <w:rFonts w:ascii="Times New Roman" w:hAnsi="Times New Roman" w:cs="Times New Roman"/>
                <w:sz w:val="20"/>
                <w:szCs w:val="20"/>
                <w:lang w:val="kk-KZ"/>
              </w:rPr>
              <w:t xml:space="preserve">ағали </w:t>
            </w:r>
            <w:r w:rsidR="00452AA0">
              <w:rPr>
                <w:rFonts w:ascii="Times New Roman" w:hAnsi="Times New Roman" w:cs="Times New Roman"/>
                <w:sz w:val="20"/>
                <w:szCs w:val="20"/>
                <w:lang w:val="kk-KZ"/>
              </w:rPr>
              <w:t>мұ</w:t>
            </w:r>
            <w:r w:rsidRPr="002F6665">
              <w:rPr>
                <w:rFonts w:ascii="Times New Roman" w:hAnsi="Times New Roman" w:cs="Times New Roman"/>
                <w:sz w:val="20"/>
                <w:szCs w:val="20"/>
                <w:lang w:val="kk-KZ"/>
              </w:rPr>
              <w:t>расы</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қазақтың қазынасы» мәнерлеп оқу сағаты  </w:t>
            </w:r>
            <w:r w:rsidRPr="002F6665">
              <w:rPr>
                <w:rFonts w:ascii="Times New Roman" w:hAnsi="Times New Roman" w:cs="Times New Roman"/>
                <w:b/>
                <w:bCs/>
                <w:sz w:val="20"/>
                <w:szCs w:val="20"/>
                <w:lang w:val="kk-KZ"/>
              </w:rPr>
              <w:t>2</w:t>
            </w:r>
            <w:r w:rsidR="00A87357">
              <w:rPr>
                <w:rFonts w:ascii="Times New Roman" w:hAnsi="Times New Roman" w:cs="Times New Roman"/>
                <w:b/>
                <w:bCs/>
                <w:sz w:val="20"/>
                <w:szCs w:val="20"/>
                <w:lang w:val="kk-KZ"/>
              </w:rPr>
              <w:t>-</w:t>
            </w:r>
            <w:r w:rsidRPr="002F6665">
              <w:rPr>
                <w:rFonts w:ascii="Times New Roman" w:hAnsi="Times New Roman" w:cs="Times New Roman"/>
                <w:b/>
                <w:bCs/>
                <w:sz w:val="20"/>
                <w:szCs w:val="20"/>
                <w:lang w:val="kk-KZ"/>
              </w:rPr>
              <w:t>4 сыныптар</w:t>
            </w:r>
          </w:p>
        </w:tc>
      </w:tr>
      <w:tr w:rsidR="00E971AA" w:rsidRPr="002F6665" w14:paraId="59210D35"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50EC7D24"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"Ұлыстың ұлы күні"</w:t>
            </w:r>
          </w:p>
        </w:tc>
        <w:tc>
          <w:tcPr>
            <w:tcW w:w="2735" w:type="dxa"/>
            <w:tcBorders>
              <w:top w:val="single" w:sz="4" w:space="0" w:color="auto"/>
              <w:left w:val="single" w:sz="4" w:space="0" w:color="auto"/>
              <w:bottom w:val="single" w:sz="4" w:space="0" w:color="auto"/>
              <w:right w:val="single" w:sz="4" w:space="0" w:color="auto"/>
            </w:tcBorders>
          </w:tcPr>
          <w:p w14:paraId="1B89BC9A"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«Ғажайып әлемі ертегі»</w:t>
            </w:r>
          </w:p>
        </w:tc>
        <w:tc>
          <w:tcPr>
            <w:tcW w:w="4394" w:type="dxa"/>
            <w:tcBorders>
              <w:top w:val="single" w:sz="4" w:space="0" w:color="auto"/>
              <w:left w:val="single" w:sz="4" w:space="0" w:color="auto"/>
              <w:bottom w:val="single" w:sz="4" w:space="0" w:color="auto"/>
              <w:right w:val="single" w:sz="4" w:space="0" w:color="auto"/>
            </w:tcBorders>
          </w:tcPr>
          <w:p w14:paraId="0E15105A" w14:textId="09767C43" w:rsidR="006C1296" w:rsidRPr="002F6665" w:rsidRDefault="006C1296" w:rsidP="000966F8">
            <w:pPr>
              <w:shd w:val="clear" w:color="auto" w:fill="FFFFFF" w:themeFill="background1"/>
              <w:jc w:val="both"/>
              <w:rPr>
                <w:rFonts w:ascii="Times New Roman" w:hAnsi="Times New Roman" w:cs="Times New Roman"/>
                <w:sz w:val="20"/>
                <w:szCs w:val="20"/>
              </w:rPr>
            </w:pPr>
            <w:r w:rsidRPr="002F6665">
              <w:rPr>
                <w:rFonts w:ascii="Times New Roman" w:hAnsi="Times New Roman" w:cs="Times New Roman"/>
                <w:sz w:val="20"/>
                <w:szCs w:val="20"/>
                <w:lang w:val="kk-KZ"/>
              </w:rPr>
              <w:t xml:space="preserve">«Отты жылдар жаңғырығы» Ауған ардагерлеріне арналады . </w:t>
            </w:r>
            <w:r w:rsidRPr="002F6665">
              <w:rPr>
                <w:rFonts w:ascii="Times New Roman" w:hAnsi="Times New Roman" w:cs="Times New Roman"/>
                <w:sz w:val="20"/>
                <w:szCs w:val="20"/>
              </w:rPr>
              <w:t xml:space="preserve">Тарихи шолу, бейнебаян  </w:t>
            </w:r>
            <w:r w:rsidRPr="002F6665">
              <w:rPr>
                <w:rFonts w:ascii="Times New Roman" w:hAnsi="Times New Roman" w:cs="Times New Roman"/>
                <w:b/>
                <w:bCs/>
                <w:sz w:val="20"/>
                <w:szCs w:val="20"/>
              </w:rPr>
              <w:t>9</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сыныптар</w:t>
            </w:r>
          </w:p>
        </w:tc>
      </w:tr>
      <w:tr w:rsidR="00E971AA" w:rsidRPr="002F6665" w14:paraId="46613111"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64049327"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Мақатаевтың өлеңдері.</w:t>
            </w:r>
          </w:p>
        </w:tc>
        <w:tc>
          <w:tcPr>
            <w:tcW w:w="2735" w:type="dxa"/>
            <w:tcBorders>
              <w:top w:val="single" w:sz="4" w:space="0" w:color="auto"/>
              <w:left w:val="single" w:sz="4" w:space="0" w:color="auto"/>
              <w:bottom w:val="single" w:sz="4" w:space="0" w:color="auto"/>
              <w:right w:val="single" w:sz="4" w:space="0" w:color="auto"/>
            </w:tcBorders>
          </w:tcPr>
          <w:p w14:paraId="1E8E2466"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«Мен ғарышкер боламын»</w:t>
            </w:r>
          </w:p>
        </w:tc>
        <w:tc>
          <w:tcPr>
            <w:tcW w:w="4394" w:type="dxa"/>
            <w:tcBorders>
              <w:top w:val="single" w:sz="4" w:space="0" w:color="auto"/>
              <w:left w:val="single" w:sz="4" w:space="0" w:color="auto"/>
              <w:bottom w:val="single" w:sz="4" w:space="0" w:color="auto"/>
              <w:right w:val="single" w:sz="4" w:space="0" w:color="auto"/>
            </w:tcBorders>
          </w:tcPr>
          <w:p w14:paraId="4E171FBE" w14:textId="4146439C" w:rsidR="006C1296" w:rsidRPr="002F6665" w:rsidRDefault="006C1296" w:rsidP="000966F8">
            <w:pPr>
              <w:shd w:val="clear" w:color="auto" w:fill="FFFFFF" w:themeFill="background1"/>
              <w:tabs>
                <w:tab w:val="left" w:pos="1935"/>
              </w:tabs>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«Оқуға құштар</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мектеп» жобасы аясында</w:t>
            </w:r>
          </w:p>
          <w:p w14:paraId="682988D3" w14:textId="77777777" w:rsidR="006C1296" w:rsidRPr="002F6665" w:rsidRDefault="006C1296" w:rsidP="000966F8">
            <w:pPr>
              <w:shd w:val="clear" w:color="auto" w:fill="FFFFFF" w:themeFill="background1"/>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Ілияс Есенберлин</w:t>
            </w:r>
          </w:p>
          <w:p w14:paraId="1C72E776" w14:textId="77777777" w:rsidR="006C1296" w:rsidRPr="002F6665" w:rsidRDefault="006C1296" w:rsidP="000966F8">
            <w:pPr>
              <w:shd w:val="clear" w:color="auto" w:fill="FFFFFF" w:themeFill="background1"/>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«Аты әлемге мәшһүр жазушы»</w:t>
            </w:r>
          </w:p>
          <w:p w14:paraId="7F26676A"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Шығармаларын оқу сағаты</w:t>
            </w:r>
          </w:p>
          <w:p w14:paraId="7F5A4DA2" w14:textId="760E0EAC" w:rsidR="006C1296" w:rsidRPr="002F6665" w:rsidRDefault="006C1296" w:rsidP="000966F8">
            <w:pPr>
              <w:shd w:val="clear" w:color="auto" w:fill="FFFFFF" w:themeFill="background1"/>
              <w:jc w:val="both"/>
              <w:rPr>
                <w:rFonts w:ascii="Times New Roman" w:hAnsi="Times New Roman" w:cs="Times New Roman"/>
                <w:b/>
                <w:sz w:val="20"/>
                <w:szCs w:val="20"/>
              </w:rPr>
            </w:pPr>
            <w:r w:rsidRPr="002F6665">
              <w:rPr>
                <w:rFonts w:ascii="Times New Roman" w:hAnsi="Times New Roman" w:cs="Times New Roman"/>
                <w:sz w:val="20"/>
                <w:szCs w:val="20"/>
              </w:rPr>
              <w:t>8</w:t>
            </w:r>
            <w:r w:rsidR="00A87357">
              <w:rPr>
                <w:rFonts w:ascii="Times New Roman" w:hAnsi="Times New Roman" w:cs="Times New Roman"/>
                <w:sz w:val="20"/>
                <w:szCs w:val="20"/>
              </w:rPr>
              <w:t>-</w:t>
            </w:r>
            <w:r w:rsidRPr="002F6665">
              <w:rPr>
                <w:rFonts w:ascii="Times New Roman" w:hAnsi="Times New Roman" w:cs="Times New Roman"/>
                <w:sz w:val="20"/>
                <w:szCs w:val="20"/>
              </w:rPr>
              <w:t>сыныптар</w:t>
            </w:r>
          </w:p>
        </w:tc>
      </w:tr>
      <w:tr w:rsidR="00E971AA" w:rsidRPr="002F6665" w14:paraId="7EAF1C0B"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19A444B3"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 Ғарышкерлер күні"</w:t>
            </w:r>
          </w:p>
        </w:tc>
        <w:tc>
          <w:tcPr>
            <w:tcW w:w="2735" w:type="dxa"/>
            <w:tcBorders>
              <w:top w:val="single" w:sz="4" w:space="0" w:color="auto"/>
              <w:left w:val="single" w:sz="4" w:space="0" w:color="auto"/>
              <w:bottom w:val="single" w:sz="4" w:space="0" w:color="auto"/>
              <w:right w:val="single" w:sz="4" w:space="0" w:color="auto"/>
            </w:tcBorders>
          </w:tcPr>
          <w:p w14:paraId="4DEC539B"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«Қазақтың Қанышы»</w:t>
            </w:r>
          </w:p>
        </w:tc>
        <w:tc>
          <w:tcPr>
            <w:tcW w:w="4394" w:type="dxa"/>
            <w:tcBorders>
              <w:top w:val="single" w:sz="4" w:space="0" w:color="auto"/>
              <w:left w:val="single" w:sz="4" w:space="0" w:color="auto"/>
              <w:bottom w:val="single" w:sz="4" w:space="0" w:color="auto"/>
              <w:right w:val="single" w:sz="4" w:space="0" w:color="auto"/>
            </w:tcBorders>
          </w:tcPr>
          <w:p w14:paraId="7E502D35"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«Ертегілер еліне саяхат» оқыған ертегілерін  бейне жарнамалау </w:t>
            </w:r>
          </w:p>
          <w:p w14:paraId="64E34A87" w14:textId="396E06D0" w:rsidR="006C1296" w:rsidRPr="002F6665" w:rsidRDefault="006C1296" w:rsidP="000966F8">
            <w:pPr>
              <w:shd w:val="clear" w:color="auto" w:fill="FFFFFF" w:themeFill="background1"/>
              <w:jc w:val="both"/>
              <w:rPr>
                <w:rFonts w:ascii="Times New Roman" w:hAnsi="Times New Roman" w:cs="Times New Roman"/>
                <w:b/>
                <w:bCs/>
                <w:sz w:val="20"/>
                <w:szCs w:val="20"/>
              </w:rPr>
            </w:pPr>
            <w:r w:rsidRPr="002F6665">
              <w:rPr>
                <w:rFonts w:ascii="Times New Roman" w:hAnsi="Times New Roman" w:cs="Times New Roman"/>
                <w:b/>
                <w:bCs/>
                <w:sz w:val="20"/>
                <w:szCs w:val="20"/>
              </w:rPr>
              <w:t>1</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4 сыныптар</w:t>
            </w:r>
          </w:p>
        </w:tc>
      </w:tr>
      <w:tr w:rsidR="00E971AA" w:rsidRPr="002F6665" w14:paraId="1A67C4CB"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1ED3CDA1"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"Халықтар достығы мәңгілік"</w:t>
            </w:r>
          </w:p>
        </w:tc>
        <w:tc>
          <w:tcPr>
            <w:tcW w:w="2735" w:type="dxa"/>
            <w:tcBorders>
              <w:top w:val="single" w:sz="4" w:space="0" w:color="auto"/>
              <w:left w:val="single" w:sz="4" w:space="0" w:color="auto"/>
              <w:bottom w:val="single" w:sz="4" w:space="0" w:color="auto"/>
              <w:right w:val="single" w:sz="4" w:space="0" w:color="auto"/>
            </w:tcBorders>
          </w:tcPr>
          <w:p w14:paraId="3E84683D" w14:textId="77777777"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shd w:val="clear" w:color="auto" w:fill="FFFFFF"/>
              </w:rPr>
              <w:t>Халықаралық кітап күні</w:t>
            </w:r>
          </w:p>
        </w:tc>
        <w:tc>
          <w:tcPr>
            <w:tcW w:w="4394" w:type="dxa"/>
            <w:tcBorders>
              <w:top w:val="single" w:sz="4" w:space="0" w:color="auto"/>
              <w:left w:val="single" w:sz="4" w:space="0" w:color="auto"/>
              <w:bottom w:val="single" w:sz="4" w:space="0" w:color="auto"/>
              <w:right w:val="single" w:sz="4" w:space="0" w:color="auto"/>
            </w:tcBorders>
          </w:tcPr>
          <w:p w14:paraId="789FC253" w14:textId="4ACED473"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«Оқуға құштар</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мектеп» жобасы аясында</w:t>
            </w:r>
          </w:p>
          <w:p w14:paraId="23EEE603" w14:textId="77777777" w:rsidR="006C1296" w:rsidRPr="002F6665" w:rsidRDefault="006C1296" w:rsidP="000966F8">
            <w:pPr>
              <w:shd w:val="clear" w:color="auto" w:fill="FFFFFF"/>
              <w:outlineLvl w:val="0"/>
              <w:rPr>
                <w:rFonts w:ascii="Times New Roman" w:eastAsia="Times New Roman" w:hAnsi="Times New Roman" w:cs="Times New Roman"/>
                <w:b/>
                <w:bCs/>
                <w:kern w:val="36"/>
                <w:sz w:val="20"/>
                <w:szCs w:val="20"/>
                <w:bdr w:val="none" w:sz="0" w:space="0" w:color="auto" w:frame="1"/>
                <w:lang w:val="kk-KZ" w:eastAsia="ru-RU"/>
              </w:rPr>
            </w:pPr>
            <w:r w:rsidRPr="002F6665">
              <w:rPr>
                <w:rFonts w:ascii="Times New Roman" w:eastAsia="Times New Roman" w:hAnsi="Times New Roman" w:cs="Times New Roman"/>
                <w:b/>
                <w:bCs/>
                <w:kern w:val="36"/>
                <w:sz w:val="20"/>
                <w:szCs w:val="20"/>
                <w:bdr w:val="none" w:sz="0" w:space="0" w:color="auto" w:frame="1"/>
                <w:lang w:val="kk-KZ" w:eastAsia="ru-RU"/>
              </w:rPr>
              <w:t>Тұманбай Молдағалиевке 90жыл</w:t>
            </w:r>
          </w:p>
          <w:p w14:paraId="1EFABE4F" w14:textId="77777777" w:rsidR="006C1296" w:rsidRPr="002F6665" w:rsidRDefault="006C1296" w:rsidP="000966F8">
            <w:pPr>
              <w:shd w:val="clear" w:color="auto" w:fill="FFFFFF"/>
              <w:outlineLvl w:val="0"/>
              <w:rPr>
                <w:rFonts w:ascii="Times New Roman" w:eastAsia="Times New Roman" w:hAnsi="Times New Roman" w:cs="Times New Roman"/>
                <w:b/>
                <w:bCs/>
                <w:kern w:val="36"/>
                <w:sz w:val="20"/>
                <w:szCs w:val="20"/>
                <w:lang w:val="kk-KZ" w:eastAsia="ru-RU"/>
              </w:rPr>
            </w:pPr>
            <w:r w:rsidRPr="002F6665">
              <w:rPr>
                <w:rFonts w:ascii="Times New Roman" w:eastAsia="Times New Roman" w:hAnsi="Times New Roman" w:cs="Times New Roman"/>
                <w:b/>
                <w:bCs/>
                <w:kern w:val="36"/>
                <w:sz w:val="20"/>
                <w:szCs w:val="20"/>
                <w:bdr w:val="none" w:sz="0" w:space="0" w:color="auto" w:frame="1"/>
                <w:lang w:val="kk-KZ" w:eastAsia="ru-RU"/>
              </w:rPr>
              <w:t>«Жүрегі жырдан жаралған»</w:t>
            </w:r>
          </w:p>
          <w:p w14:paraId="14639F8A" w14:textId="77777777"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өмірі мен шығармашылығына шолу            </w:t>
            </w:r>
          </w:p>
          <w:p w14:paraId="4CEC2582" w14:textId="06243F11" w:rsidR="006C1296" w:rsidRPr="002F6665" w:rsidRDefault="006C1296" w:rsidP="000966F8">
            <w:pPr>
              <w:shd w:val="clear" w:color="auto" w:fill="FFFFFF" w:themeFill="background1"/>
              <w:jc w:val="both"/>
              <w:rPr>
                <w:rFonts w:ascii="Times New Roman" w:hAnsi="Times New Roman" w:cs="Times New Roman"/>
                <w:b/>
                <w:bCs/>
                <w:sz w:val="20"/>
                <w:szCs w:val="20"/>
              </w:rPr>
            </w:pPr>
            <w:r w:rsidRPr="002F6665">
              <w:rPr>
                <w:rFonts w:ascii="Times New Roman" w:hAnsi="Times New Roman" w:cs="Times New Roman"/>
                <w:b/>
                <w:bCs/>
                <w:sz w:val="20"/>
                <w:szCs w:val="20"/>
              </w:rPr>
              <w:t>9</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сыныптар</w:t>
            </w:r>
          </w:p>
        </w:tc>
      </w:tr>
      <w:tr w:rsidR="00E971AA" w:rsidRPr="0099477D" w14:paraId="61AF8C61"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19F56E0C" w14:textId="49B46A52"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 xml:space="preserve">7 мамыр Отан қорғаушылар күні "Отанды қорғау </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 азаматтық парыз"</w:t>
            </w:r>
          </w:p>
        </w:tc>
        <w:tc>
          <w:tcPr>
            <w:tcW w:w="2735" w:type="dxa"/>
            <w:tcBorders>
              <w:top w:val="single" w:sz="4" w:space="0" w:color="auto"/>
              <w:left w:val="single" w:sz="4" w:space="0" w:color="auto"/>
              <w:bottom w:val="single" w:sz="4" w:space="0" w:color="auto"/>
              <w:right w:val="single" w:sz="4" w:space="0" w:color="auto"/>
            </w:tcBorders>
          </w:tcPr>
          <w:p w14:paraId="778B9514" w14:textId="5744CD6F"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rPr>
              <w:t>1</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мамыр Қазақстан халқының бірлігі күні</w:t>
            </w:r>
          </w:p>
        </w:tc>
        <w:tc>
          <w:tcPr>
            <w:tcW w:w="4394" w:type="dxa"/>
            <w:tcBorders>
              <w:top w:val="single" w:sz="4" w:space="0" w:color="auto"/>
              <w:left w:val="single" w:sz="4" w:space="0" w:color="auto"/>
              <w:bottom w:val="single" w:sz="4" w:space="0" w:color="auto"/>
              <w:right w:val="single" w:sz="4" w:space="0" w:color="auto"/>
            </w:tcBorders>
          </w:tcPr>
          <w:p w14:paraId="40E30E7C" w14:textId="77777777" w:rsidR="006C1296" w:rsidRPr="002F6665" w:rsidRDefault="006C1296" w:rsidP="000966F8">
            <w:pPr>
              <w:shd w:val="clear" w:color="auto" w:fill="FFFFFF" w:themeFill="background1"/>
              <w:rPr>
                <w:rFonts w:ascii="Times New Roman" w:eastAsia="Times New Roman" w:hAnsi="Times New Roman" w:cs="Times New Roman"/>
                <w:sz w:val="20"/>
                <w:szCs w:val="20"/>
                <w:lang w:val="kk-KZ" w:eastAsia="ru-RU"/>
              </w:rPr>
            </w:pPr>
            <w:r w:rsidRPr="002F6665">
              <w:rPr>
                <w:rFonts w:ascii="Times New Roman" w:hAnsi="Times New Roman" w:cs="Times New Roman"/>
                <w:sz w:val="20"/>
                <w:szCs w:val="20"/>
                <w:lang w:val="kk-KZ"/>
              </w:rPr>
              <w:t>«Қалың  қалай оқулық?» оқулықтарға рейд жүргізу</w:t>
            </w:r>
          </w:p>
        </w:tc>
      </w:tr>
      <w:tr w:rsidR="00E971AA" w:rsidRPr="0099477D" w14:paraId="6FACD1CC"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26A93D35"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 Соғыс. Халық. Жеңіс."</w:t>
            </w:r>
          </w:p>
        </w:tc>
        <w:tc>
          <w:tcPr>
            <w:tcW w:w="2735" w:type="dxa"/>
            <w:tcBorders>
              <w:top w:val="single" w:sz="4" w:space="0" w:color="auto"/>
              <w:left w:val="single" w:sz="4" w:space="0" w:color="auto"/>
              <w:bottom w:val="single" w:sz="4" w:space="0" w:color="auto"/>
              <w:right w:val="single" w:sz="4" w:space="0" w:color="auto"/>
            </w:tcBorders>
          </w:tcPr>
          <w:p w14:paraId="459DD72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поэзиясының құлагері»</w:t>
            </w:r>
          </w:p>
          <w:p w14:paraId="5354804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Ілияс Жансүгіров</w:t>
            </w:r>
          </w:p>
        </w:tc>
        <w:tc>
          <w:tcPr>
            <w:tcW w:w="4394" w:type="dxa"/>
            <w:tcBorders>
              <w:top w:val="single" w:sz="4" w:space="0" w:color="auto"/>
              <w:left w:val="single" w:sz="4" w:space="0" w:color="auto"/>
              <w:bottom w:val="single" w:sz="4" w:space="0" w:color="auto"/>
              <w:right w:val="single" w:sz="4" w:space="0" w:color="auto"/>
            </w:tcBorders>
          </w:tcPr>
          <w:p w14:paraId="6BCB41EB" w14:textId="1EAEEDB2"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eastAsia="Times New Roman" w:hAnsi="Times New Roman" w:cs="Times New Roman"/>
                <w:sz w:val="20"/>
                <w:szCs w:val="20"/>
                <w:lang w:val="kk-KZ" w:eastAsia="ru-RU"/>
              </w:rPr>
              <w:t>2 сәуір Халықаралық балалар кітап күні «Отбасы</w:t>
            </w:r>
            <w:r w:rsidR="00A87357">
              <w:rPr>
                <w:rFonts w:ascii="Times New Roman" w:eastAsia="Times New Roman" w:hAnsi="Times New Roman" w:cs="Times New Roman"/>
                <w:sz w:val="20"/>
                <w:szCs w:val="20"/>
                <w:lang w:val="kk-KZ" w:eastAsia="ru-RU"/>
              </w:rPr>
              <w:t>-</w:t>
            </w:r>
            <w:r w:rsidRPr="002F6665">
              <w:rPr>
                <w:rFonts w:ascii="Times New Roman" w:eastAsia="Times New Roman" w:hAnsi="Times New Roman" w:cs="Times New Roman"/>
                <w:sz w:val="20"/>
                <w:szCs w:val="20"/>
                <w:lang w:val="kk-KZ" w:eastAsia="ru-RU"/>
              </w:rPr>
              <w:t xml:space="preserve"> бәріне бастау» әңгіме, сұрақ</w:t>
            </w:r>
            <w:r w:rsidR="00A87357">
              <w:rPr>
                <w:rFonts w:ascii="Times New Roman" w:eastAsia="Times New Roman" w:hAnsi="Times New Roman" w:cs="Times New Roman"/>
                <w:sz w:val="20"/>
                <w:szCs w:val="20"/>
                <w:lang w:val="kk-KZ" w:eastAsia="ru-RU"/>
              </w:rPr>
              <w:t>-</w:t>
            </w:r>
            <w:r w:rsidRPr="002F6665">
              <w:rPr>
                <w:rFonts w:ascii="Times New Roman" w:eastAsia="Times New Roman" w:hAnsi="Times New Roman" w:cs="Times New Roman"/>
                <w:sz w:val="20"/>
                <w:szCs w:val="20"/>
                <w:lang w:val="kk-KZ" w:eastAsia="ru-RU"/>
              </w:rPr>
              <w:t xml:space="preserve">жауап кеші  </w:t>
            </w:r>
            <w:r w:rsidRPr="002F6665">
              <w:rPr>
                <w:rFonts w:ascii="Times New Roman" w:eastAsia="Times New Roman" w:hAnsi="Times New Roman" w:cs="Times New Roman"/>
                <w:b/>
                <w:bCs/>
                <w:sz w:val="20"/>
                <w:szCs w:val="20"/>
                <w:lang w:val="kk-KZ" w:eastAsia="ru-RU"/>
              </w:rPr>
              <w:t>7</w:t>
            </w:r>
            <w:r w:rsidR="00A87357">
              <w:rPr>
                <w:rFonts w:ascii="Times New Roman" w:eastAsia="Times New Roman" w:hAnsi="Times New Roman" w:cs="Times New Roman"/>
                <w:b/>
                <w:bCs/>
                <w:sz w:val="20"/>
                <w:szCs w:val="20"/>
                <w:lang w:val="kk-KZ" w:eastAsia="ru-RU"/>
              </w:rPr>
              <w:t>-</w:t>
            </w:r>
            <w:r w:rsidRPr="002F6665">
              <w:rPr>
                <w:rFonts w:ascii="Times New Roman" w:eastAsia="Times New Roman" w:hAnsi="Times New Roman" w:cs="Times New Roman"/>
                <w:b/>
                <w:bCs/>
                <w:sz w:val="20"/>
                <w:szCs w:val="20"/>
                <w:lang w:val="kk-KZ" w:eastAsia="ru-RU"/>
              </w:rPr>
              <w:t>сыныптар</w:t>
            </w:r>
          </w:p>
        </w:tc>
      </w:tr>
      <w:tr w:rsidR="00E971AA" w:rsidRPr="002F6665" w14:paraId="6237D211"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53F98202" w14:textId="77777777" w:rsidR="006C1296" w:rsidRPr="002F6665" w:rsidRDefault="006C1296" w:rsidP="000966F8">
            <w:pPr>
              <w:rPr>
                <w:rFonts w:ascii="Times New Roman" w:hAnsi="Times New Roman" w:cs="Times New Roman"/>
                <w:sz w:val="20"/>
                <w:szCs w:val="20"/>
                <w:lang w:val="kk-KZ" w:eastAsia="ru-RU"/>
              </w:rPr>
            </w:pPr>
          </w:p>
        </w:tc>
        <w:tc>
          <w:tcPr>
            <w:tcW w:w="2735" w:type="dxa"/>
            <w:tcBorders>
              <w:top w:val="single" w:sz="4" w:space="0" w:color="auto"/>
              <w:left w:val="single" w:sz="4" w:space="0" w:color="auto"/>
              <w:bottom w:val="single" w:sz="4" w:space="0" w:color="auto"/>
              <w:right w:val="single" w:sz="4" w:space="0" w:color="auto"/>
            </w:tcBorders>
          </w:tcPr>
          <w:p w14:paraId="25FD6D28" w14:textId="5A9803EC"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eastAsia="ru-RU"/>
              </w:rPr>
              <w:t>«Ерлікке</w:t>
            </w:r>
            <w:r w:rsidR="00A87357">
              <w:rPr>
                <w:rFonts w:ascii="Times New Roman" w:hAnsi="Times New Roman" w:cs="Times New Roman"/>
                <w:sz w:val="20"/>
                <w:szCs w:val="20"/>
                <w:lang w:val="kk-KZ" w:eastAsia="ru-RU"/>
              </w:rPr>
              <w:t>-</w:t>
            </w:r>
            <w:r w:rsidRPr="002F6665">
              <w:rPr>
                <w:rFonts w:ascii="Times New Roman" w:hAnsi="Times New Roman" w:cs="Times New Roman"/>
                <w:sz w:val="20"/>
                <w:szCs w:val="20"/>
                <w:lang w:val="kk-KZ" w:eastAsia="ru-RU"/>
              </w:rPr>
              <w:t>тағзым, Қаһармандыққа</w:t>
            </w:r>
            <w:r w:rsidR="00A87357">
              <w:rPr>
                <w:rFonts w:ascii="Times New Roman" w:hAnsi="Times New Roman" w:cs="Times New Roman"/>
                <w:sz w:val="20"/>
                <w:szCs w:val="20"/>
                <w:lang w:val="kk-KZ" w:eastAsia="ru-RU"/>
              </w:rPr>
              <w:t>-</w:t>
            </w:r>
            <w:r w:rsidRPr="002F6665">
              <w:rPr>
                <w:rFonts w:ascii="Times New Roman" w:hAnsi="Times New Roman" w:cs="Times New Roman"/>
                <w:sz w:val="20"/>
                <w:szCs w:val="20"/>
                <w:lang w:val="kk-KZ" w:eastAsia="ru-RU"/>
              </w:rPr>
              <w:t>құрмет»</w:t>
            </w:r>
          </w:p>
        </w:tc>
        <w:tc>
          <w:tcPr>
            <w:tcW w:w="4394" w:type="dxa"/>
            <w:tcBorders>
              <w:top w:val="single" w:sz="4" w:space="0" w:color="auto"/>
              <w:left w:val="single" w:sz="4" w:space="0" w:color="auto"/>
              <w:bottom w:val="single" w:sz="4" w:space="0" w:color="auto"/>
              <w:right w:val="single" w:sz="4" w:space="0" w:color="auto"/>
            </w:tcBorders>
          </w:tcPr>
          <w:p w14:paraId="065156A0" w14:textId="3B87B8E7" w:rsidR="006C1296" w:rsidRPr="002F6665" w:rsidRDefault="006C1296" w:rsidP="000966F8">
            <w:pPr>
              <w:shd w:val="clear" w:color="auto" w:fill="FFFFFF" w:themeFill="background1"/>
              <w:rPr>
                <w:rFonts w:ascii="Times New Roman" w:hAnsi="Times New Roman" w:cs="Times New Roman"/>
                <w:sz w:val="20"/>
                <w:szCs w:val="20"/>
                <w:lang w:val="kk-KZ"/>
              </w:rPr>
            </w:pPr>
            <w:r w:rsidRPr="002F6665">
              <w:rPr>
                <w:rFonts w:ascii="Times New Roman" w:hAnsi="Times New Roman" w:cs="Times New Roman"/>
                <w:sz w:val="20"/>
                <w:szCs w:val="20"/>
                <w:lang w:val="kk-KZ"/>
              </w:rPr>
              <w:t>«Оқуға құштар</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мектеп» жобасы аясында </w:t>
            </w:r>
          </w:p>
          <w:p w14:paraId="7974E95A" w14:textId="2F3B458C" w:rsidR="006C1296" w:rsidRPr="002F6665" w:rsidRDefault="006C1296" w:rsidP="000966F8">
            <w:pPr>
              <w:shd w:val="clear" w:color="auto" w:fill="FFFFFF" w:themeFill="background1"/>
              <w:rPr>
                <w:rFonts w:ascii="Times New Roman" w:hAnsi="Times New Roman" w:cs="Times New Roman"/>
                <w:b/>
                <w:sz w:val="20"/>
                <w:szCs w:val="20"/>
                <w:lang w:val="kk-KZ"/>
              </w:rPr>
            </w:pPr>
            <w:r w:rsidRPr="002F6665">
              <w:rPr>
                <w:rFonts w:ascii="Times New Roman" w:hAnsi="Times New Roman" w:cs="Times New Roman"/>
                <w:b/>
                <w:sz w:val="20"/>
                <w:szCs w:val="20"/>
                <w:lang w:val="kk-KZ"/>
              </w:rPr>
              <w:t xml:space="preserve">Сәбит </w:t>
            </w:r>
            <w:r w:rsidR="00452AA0">
              <w:rPr>
                <w:rFonts w:ascii="Times New Roman" w:hAnsi="Times New Roman" w:cs="Times New Roman"/>
                <w:b/>
                <w:sz w:val="20"/>
                <w:szCs w:val="20"/>
                <w:lang w:val="kk-KZ"/>
              </w:rPr>
              <w:t>Мұ</w:t>
            </w:r>
            <w:r w:rsidRPr="002F6665">
              <w:rPr>
                <w:rFonts w:ascii="Times New Roman" w:hAnsi="Times New Roman" w:cs="Times New Roman"/>
                <w:b/>
                <w:sz w:val="20"/>
                <w:szCs w:val="20"/>
                <w:lang w:val="kk-KZ"/>
              </w:rPr>
              <w:t xml:space="preserve">қановқа 125 жыл </w:t>
            </w:r>
          </w:p>
          <w:p w14:paraId="15290880" w14:textId="4059CD10" w:rsidR="006C1296" w:rsidRPr="002F6665" w:rsidRDefault="006C1296" w:rsidP="000966F8">
            <w:pPr>
              <w:shd w:val="clear" w:color="auto" w:fill="FFFFFF" w:themeFill="background1"/>
              <w:rPr>
                <w:rFonts w:ascii="Times New Roman" w:hAnsi="Times New Roman" w:cs="Times New Roman"/>
                <w:sz w:val="20"/>
                <w:szCs w:val="20"/>
              </w:rPr>
            </w:pPr>
            <w:r w:rsidRPr="002F6665">
              <w:rPr>
                <w:rFonts w:ascii="Times New Roman" w:hAnsi="Times New Roman" w:cs="Times New Roman"/>
                <w:b/>
                <w:sz w:val="20"/>
                <w:szCs w:val="20"/>
              </w:rPr>
              <w:t>«Тарлан талант тағдыры»</w:t>
            </w:r>
            <w:r w:rsidRPr="002F6665">
              <w:rPr>
                <w:rFonts w:ascii="Times New Roman" w:hAnsi="Times New Roman" w:cs="Times New Roman"/>
                <w:sz w:val="20"/>
                <w:szCs w:val="20"/>
              </w:rPr>
              <w:t xml:space="preserve"> танымдық сағаты  </w:t>
            </w:r>
            <w:r w:rsidRPr="002F6665">
              <w:rPr>
                <w:rFonts w:ascii="Times New Roman" w:hAnsi="Times New Roman" w:cs="Times New Roman"/>
                <w:b/>
                <w:bCs/>
                <w:sz w:val="20"/>
                <w:szCs w:val="20"/>
              </w:rPr>
              <w:t>6</w:t>
            </w:r>
            <w:r w:rsidR="00A87357">
              <w:rPr>
                <w:rFonts w:ascii="Times New Roman" w:hAnsi="Times New Roman" w:cs="Times New Roman"/>
                <w:b/>
                <w:bCs/>
                <w:sz w:val="20"/>
                <w:szCs w:val="20"/>
              </w:rPr>
              <w:t>-</w:t>
            </w:r>
            <w:r w:rsidRPr="002F6665">
              <w:rPr>
                <w:rFonts w:ascii="Times New Roman" w:hAnsi="Times New Roman" w:cs="Times New Roman"/>
                <w:b/>
                <w:bCs/>
                <w:sz w:val="20"/>
                <w:szCs w:val="20"/>
              </w:rPr>
              <w:t>сыныптар</w:t>
            </w:r>
          </w:p>
        </w:tc>
      </w:tr>
      <w:tr w:rsidR="00E971AA" w:rsidRPr="0099477D" w14:paraId="1065C36C" w14:textId="77777777" w:rsidTr="000966F8">
        <w:tc>
          <w:tcPr>
            <w:tcW w:w="3072" w:type="dxa"/>
            <w:tcBorders>
              <w:top w:val="single" w:sz="4" w:space="0" w:color="auto"/>
              <w:left w:val="single" w:sz="4" w:space="0" w:color="auto"/>
              <w:bottom w:val="single" w:sz="4" w:space="0" w:color="auto"/>
              <w:right w:val="single" w:sz="4" w:space="0" w:color="auto"/>
            </w:tcBorders>
            <w:hideMark/>
          </w:tcPr>
          <w:p w14:paraId="1282BF87" w14:textId="77777777" w:rsidR="006C1296" w:rsidRPr="002F6665" w:rsidRDefault="006C1296" w:rsidP="000966F8">
            <w:pPr>
              <w:rPr>
                <w:rFonts w:ascii="Times New Roman" w:hAnsi="Times New Roman" w:cs="Times New Roman"/>
                <w:sz w:val="20"/>
                <w:szCs w:val="20"/>
                <w:lang w:val="kk-KZ" w:eastAsia="ru-RU"/>
              </w:rPr>
            </w:pPr>
          </w:p>
        </w:tc>
        <w:tc>
          <w:tcPr>
            <w:tcW w:w="2735" w:type="dxa"/>
            <w:tcBorders>
              <w:top w:val="single" w:sz="4" w:space="0" w:color="auto"/>
              <w:left w:val="single" w:sz="4" w:space="0" w:color="auto"/>
              <w:bottom w:val="single" w:sz="4" w:space="0" w:color="auto"/>
              <w:right w:val="single" w:sz="4" w:space="0" w:color="auto"/>
            </w:tcBorders>
          </w:tcPr>
          <w:p w14:paraId="3CFA605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«Тарих шындығы: тағдырлар мен оқиғалар»</w:t>
            </w:r>
          </w:p>
          <w:p w14:paraId="6C4F5361" w14:textId="76A5CA34" w:rsidR="006C1296" w:rsidRPr="002F6665" w:rsidRDefault="006C1296" w:rsidP="000966F8">
            <w:pPr>
              <w:rPr>
                <w:rFonts w:ascii="Times New Roman" w:hAnsi="Times New Roman" w:cs="Times New Roman"/>
                <w:sz w:val="20"/>
                <w:szCs w:val="20"/>
                <w:lang w:val="kk-KZ" w:eastAsia="ru-RU"/>
              </w:rPr>
            </w:pPr>
            <w:r w:rsidRPr="002F6665">
              <w:rPr>
                <w:rFonts w:ascii="Times New Roman" w:hAnsi="Times New Roman" w:cs="Times New Roman"/>
                <w:sz w:val="20"/>
                <w:szCs w:val="20"/>
                <w:lang w:val="kk-KZ"/>
              </w:rPr>
              <w:t>31 мамыр – Қуғын</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сүргін құрбандарын еске алу күні</w:t>
            </w:r>
          </w:p>
        </w:tc>
        <w:tc>
          <w:tcPr>
            <w:tcW w:w="4394" w:type="dxa"/>
            <w:tcBorders>
              <w:top w:val="single" w:sz="4" w:space="0" w:color="auto"/>
              <w:left w:val="single" w:sz="4" w:space="0" w:color="auto"/>
              <w:bottom w:val="single" w:sz="4" w:space="0" w:color="auto"/>
              <w:right w:val="single" w:sz="4" w:space="0" w:color="auto"/>
            </w:tcBorders>
          </w:tcPr>
          <w:p w14:paraId="3A3EA5A7" w14:textId="6671B036" w:rsidR="006C1296" w:rsidRPr="002F6665" w:rsidRDefault="006C1296" w:rsidP="000966F8">
            <w:pPr>
              <w:shd w:val="clear" w:color="auto" w:fill="FFFFFF" w:themeFill="background1"/>
              <w:rPr>
                <w:rFonts w:ascii="Times New Roman" w:eastAsia="Times New Roman" w:hAnsi="Times New Roman" w:cs="Times New Roman"/>
                <w:sz w:val="20"/>
                <w:szCs w:val="20"/>
                <w:lang w:val="kk-KZ" w:eastAsia="ru-RU"/>
              </w:rPr>
            </w:pPr>
            <w:r w:rsidRPr="002F6665">
              <w:rPr>
                <w:rFonts w:ascii="Times New Roman" w:hAnsi="Times New Roman" w:cs="Times New Roman"/>
                <w:sz w:val="20"/>
                <w:szCs w:val="20"/>
                <w:lang w:val="kk-KZ"/>
              </w:rPr>
              <w:t>1 мамыр</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Қазақстан халқының бірлігі мерекесіне орай «Халықтар достығы</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бірлікте»  кітаптар көрмесі </w:t>
            </w:r>
          </w:p>
        </w:tc>
      </w:tr>
      <w:tr w:rsidR="00E971AA" w:rsidRPr="0099477D" w14:paraId="0D4B00E8" w14:textId="77777777" w:rsidTr="000966F8">
        <w:tc>
          <w:tcPr>
            <w:tcW w:w="3072" w:type="dxa"/>
            <w:tcBorders>
              <w:top w:val="single" w:sz="4" w:space="0" w:color="auto"/>
              <w:left w:val="single" w:sz="4" w:space="0" w:color="auto"/>
              <w:bottom w:val="single" w:sz="4" w:space="0" w:color="auto"/>
              <w:right w:val="single" w:sz="4" w:space="0" w:color="auto"/>
            </w:tcBorders>
          </w:tcPr>
          <w:p w14:paraId="2B06D237" w14:textId="77777777" w:rsidR="006C1296" w:rsidRPr="002F6665" w:rsidRDefault="006C1296" w:rsidP="000966F8">
            <w:pPr>
              <w:rPr>
                <w:rFonts w:ascii="Times New Roman" w:hAnsi="Times New Roman" w:cs="Times New Roman"/>
                <w:sz w:val="20"/>
                <w:szCs w:val="20"/>
                <w:lang w:val="kk-KZ" w:eastAsia="ru-RU"/>
              </w:rPr>
            </w:pPr>
          </w:p>
        </w:tc>
        <w:tc>
          <w:tcPr>
            <w:tcW w:w="2735" w:type="dxa"/>
            <w:tcBorders>
              <w:top w:val="single" w:sz="4" w:space="0" w:color="auto"/>
              <w:left w:val="single" w:sz="4" w:space="0" w:color="auto"/>
              <w:bottom w:val="single" w:sz="4" w:space="0" w:color="auto"/>
              <w:right w:val="single" w:sz="4" w:space="0" w:color="auto"/>
            </w:tcBorders>
          </w:tcPr>
          <w:p w14:paraId="3FBB4280" w14:textId="77777777" w:rsidR="006C1296" w:rsidRPr="002F6665" w:rsidRDefault="006C1296" w:rsidP="000966F8">
            <w:pPr>
              <w:rPr>
                <w:rFonts w:ascii="Times New Roman" w:hAnsi="Times New Roman" w:cs="Times New Roman"/>
                <w:sz w:val="20"/>
                <w:szCs w:val="20"/>
                <w:lang w:val="kk-KZ"/>
              </w:rPr>
            </w:pPr>
          </w:p>
        </w:tc>
        <w:tc>
          <w:tcPr>
            <w:tcW w:w="4394" w:type="dxa"/>
            <w:tcBorders>
              <w:top w:val="single" w:sz="4" w:space="0" w:color="auto"/>
              <w:left w:val="single" w:sz="4" w:space="0" w:color="auto"/>
              <w:bottom w:val="single" w:sz="4" w:space="0" w:color="auto"/>
              <w:right w:val="single" w:sz="4" w:space="0" w:color="auto"/>
            </w:tcBorders>
          </w:tcPr>
          <w:p w14:paraId="0DF2FD06" w14:textId="3E2B7AB9" w:rsidR="006C1296" w:rsidRPr="002F6665" w:rsidRDefault="006C1296" w:rsidP="000966F8">
            <w:pPr>
              <w:shd w:val="clear" w:color="auto" w:fill="FFFFFF" w:themeFill="background1"/>
              <w:jc w:val="both"/>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7 мамыр</w:t>
            </w:r>
            <w:r w:rsidR="00A87357">
              <w:rPr>
                <w:rFonts w:ascii="Times New Roman" w:eastAsia="Times New Roman" w:hAnsi="Times New Roman" w:cs="Times New Roman"/>
                <w:sz w:val="20"/>
                <w:szCs w:val="20"/>
                <w:lang w:val="kk-KZ" w:eastAsia="ru-RU"/>
              </w:rPr>
              <w:t>-</w:t>
            </w:r>
            <w:r w:rsidRPr="002F6665">
              <w:rPr>
                <w:rFonts w:ascii="Times New Roman" w:eastAsia="Times New Roman" w:hAnsi="Times New Roman" w:cs="Times New Roman"/>
                <w:sz w:val="20"/>
                <w:szCs w:val="20"/>
                <w:lang w:val="kk-KZ" w:eastAsia="ru-RU"/>
              </w:rPr>
              <w:t xml:space="preserve"> Отан қорғаушылар күні</w:t>
            </w:r>
          </w:p>
          <w:p w14:paraId="3DE17E76" w14:textId="77777777" w:rsidR="006C1296" w:rsidRPr="002F6665" w:rsidRDefault="006C1296" w:rsidP="000966F8">
            <w:pPr>
              <w:shd w:val="clear" w:color="auto" w:fill="FFFFFF" w:themeFill="background1"/>
              <w:jc w:val="both"/>
              <w:rPr>
                <w:rFonts w:ascii="Times New Roman" w:eastAsia="Times New Roman" w:hAnsi="Times New Roman" w:cs="Times New Roman"/>
                <w:b/>
                <w:sz w:val="20"/>
                <w:szCs w:val="20"/>
                <w:lang w:val="kk-KZ" w:eastAsia="ru-RU"/>
              </w:rPr>
            </w:pPr>
            <w:r w:rsidRPr="002F6665">
              <w:rPr>
                <w:rFonts w:ascii="Times New Roman" w:eastAsia="Times New Roman" w:hAnsi="Times New Roman" w:cs="Times New Roman"/>
                <w:b/>
                <w:sz w:val="20"/>
                <w:szCs w:val="20"/>
                <w:lang w:val="kk-KZ" w:eastAsia="ru-RU"/>
              </w:rPr>
              <w:t>Мәлік Ғабдуллинге 110жыл</w:t>
            </w:r>
          </w:p>
          <w:p w14:paraId="0EBD3FF3" w14:textId="6FDDF77E"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eastAsia="Times New Roman" w:hAnsi="Times New Roman" w:cs="Times New Roman"/>
                <w:b/>
                <w:sz w:val="20"/>
                <w:szCs w:val="20"/>
                <w:lang w:val="kk-KZ" w:eastAsia="ru-RU"/>
              </w:rPr>
              <w:t>«Ерліктің даңқы мәңгілік»</w:t>
            </w:r>
            <w:r w:rsidRPr="002F6665">
              <w:rPr>
                <w:rFonts w:ascii="Times New Roman" w:eastAsia="Times New Roman" w:hAnsi="Times New Roman" w:cs="Times New Roman"/>
                <w:sz w:val="20"/>
                <w:szCs w:val="20"/>
                <w:lang w:val="kk-KZ" w:eastAsia="ru-RU"/>
              </w:rPr>
              <w:t xml:space="preserve"> батырлық сағаты  8</w:t>
            </w:r>
            <w:r w:rsidR="00A87357">
              <w:rPr>
                <w:rFonts w:ascii="Times New Roman" w:eastAsia="Times New Roman" w:hAnsi="Times New Roman" w:cs="Times New Roman"/>
                <w:sz w:val="20"/>
                <w:szCs w:val="20"/>
                <w:lang w:val="kk-KZ" w:eastAsia="ru-RU"/>
              </w:rPr>
              <w:t>-</w:t>
            </w:r>
            <w:r w:rsidRPr="002F6665">
              <w:rPr>
                <w:rFonts w:ascii="Times New Roman" w:eastAsia="Times New Roman" w:hAnsi="Times New Roman" w:cs="Times New Roman"/>
                <w:sz w:val="20"/>
                <w:szCs w:val="20"/>
                <w:lang w:val="kk-KZ" w:eastAsia="ru-RU"/>
              </w:rPr>
              <w:t>сыныптар</w:t>
            </w:r>
          </w:p>
        </w:tc>
      </w:tr>
      <w:tr w:rsidR="00E971AA" w:rsidRPr="002F6665" w14:paraId="5553E97E" w14:textId="77777777" w:rsidTr="000966F8">
        <w:tc>
          <w:tcPr>
            <w:tcW w:w="3072" w:type="dxa"/>
            <w:tcBorders>
              <w:top w:val="single" w:sz="4" w:space="0" w:color="auto"/>
              <w:left w:val="single" w:sz="4" w:space="0" w:color="auto"/>
              <w:bottom w:val="single" w:sz="4" w:space="0" w:color="auto"/>
              <w:right w:val="single" w:sz="4" w:space="0" w:color="auto"/>
            </w:tcBorders>
          </w:tcPr>
          <w:p w14:paraId="116E7D88" w14:textId="77777777" w:rsidR="006C1296" w:rsidRPr="002F6665" w:rsidRDefault="006C1296" w:rsidP="000966F8">
            <w:pPr>
              <w:rPr>
                <w:rFonts w:ascii="Times New Roman" w:hAnsi="Times New Roman" w:cs="Times New Roman"/>
                <w:sz w:val="20"/>
                <w:szCs w:val="20"/>
                <w:lang w:val="kk-KZ" w:eastAsia="ru-RU"/>
              </w:rPr>
            </w:pPr>
          </w:p>
        </w:tc>
        <w:tc>
          <w:tcPr>
            <w:tcW w:w="2735" w:type="dxa"/>
            <w:tcBorders>
              <w:top w:val="single" w:sz="4" w:space="0" w:color="auto"/>
              <w:left w:val="single" w:sz="4" w:space="0" w:color="auto"/>
              <w:bottom w:val="single" w:sz="4" w:space="0" w:color="auto"/>
              <w:right w:val="single" w:sz="4" w:space="0" w:color="auto"/>
            </w:tcBorders>
          </w:tcPr>
          <w:p w14:paraId="56D27530" w14:textId="77777777" w:rsidR="006C1296" w:rsidRPr="002F6665" w:rsidRDefault="006C1296" w:rsidP="000966F8">
            <w:pPr>
              <w:rPr>
                <w:rFonts w:ascii="Times New Roman" w:hAnsi="Times New Roman" w:cs="Times New Roman"/>
                <w:sz w:val="20"/>
                <w:szCs w:val="20"/>
                <w:lang w:val="kk-KZ"/>
              </w:rPr>
            </w:pPr>
          </w:p>
        </w:tc>
        <w:tc>
          <w:tcPr>
            <w:tcW w:w="4394" w:type="dxa"/>
            <w:tcBorders>
              <w:top w:val="single" w:sz="4" w:space="0" w:color="auto"/>
              <w:left w:val="single" w:sz="4" w:space="0" w:color="auto"/>
              <w:bottom w:val="single" w:sz="4" w:space="0" w:color="auto"/>
              <w:right w:val="single" w:sz="4" w:space="0" w:color="auto"/>
            </w:tcBorders>
          </w:tcPr>
          <w:p w14:paraId="62E6A7C6" w14:textId="2B9319D1" w:rsidR="006C1296" w:rsidRPr="002F6665" w:rsidRDefault="006C1296" w:rsidP="000966F8">
            <w:pPr>
              <w:shd w:val="clear" w:color="auto" w:fill="FFFFFF" w:themeFill="background1"/>
              <w:jc w:val="both"/>
              <w:rPr>
                <w:rFonts w:ascii="Times New Roman" w:eastAsia="Times New Roman" w:hAnsi="Times New Roman" w:cs="Times New Roman"/>
                <w:sz w:val="20"/>
                <w:szCs w:val="20"/>
                <w:lang w:val="kk-KZ" w:eastAsia="ru-RU"/>
              </w:rPr>
            </w:pPr>
            <w:r w:rsidRPr="002F6665">
              <w:rPr>
                <w:rFonts w:ascii="Times New Roman" w:eastAsia="Times New Roman" w:hAnsi="Times New Roman" w:cs="Times New Roman"/>
                <w:sz w:val="20"/>
                <w:szCs w:val="20"/>
                <w:lang w:val="kk-KZ" w:eastAsia="ru-RU"/>
              </w:rPr>
              <w:t>9 мамыр</w:t>
            </w:r>
            <w:r w:rsidR="00A87357">
              <w:rPr>
                <w:rFonts w:ascii="Times New Roman" w:eastAsia="Times New Roman" w:hAnsi="Times New Roman" w:cs="Times New Roman"/>
                <w:sz w:val="20"/>
                <w:szCs w:val="20"/>
                <w:lang w:val="kk-KZ" w:eastAsia="ru-RU"/>
              </w:rPr>
              <w:t>-</w:t>
            </w:r>
            <w:r w:rsidRPr="002F6665">
              <w:rPr>
                <w:rFonts w:ascii="Times New Roman" w:eastAsia="Times New Roman" w:hAnsi="Times New Roman" w:cs="Times New Roman"/>
                <w:sz w:val="20"/>
                <w:szCs w:val="20"/>
                <w:lang w:val="kk-KZ" w:eastAsia="ru-RU"/>
              </w:rPr>
              <w:t xml:space="preserve"> Ұлы Жеңіс күніне орай</w:t>
            </w:r>
          </w:p>
          <w:p w14:paraId="45BF4201" w14:textId="77777777" w:rsidR="006C1296" w:rsidRPr="002F6665" w:rsidRDefault="006C1296" w:rsidP="000966F8">
            <w:pPr>
              <w:shd w:val="clear" w:color="auto" w:fill="FFFFFF" w:themeFill="background1"/>
              <w:jc w:val="both"/>
              <w:rPr>
                <w:rFonts w:ascii="Times New Roman" w:hAnsi="Times New Roman" w:cs="Times New Roman"/>
                <w:sz w:val="20"/>
                <w:szCs w:val="20"/>
              </w:rPr>
            </w:pPr>
            <w:r w:rsidRPr="002F6665">
              <w:rPr>
                <w:rFonts w:ascii="Times New Roman" w:eastAsia="Times New Roman" w:hAnsi="Times New Roman" w:cs="Times New Roman"/>
                <w:sz w:val="20"/>
                <w:szCs w:val="20"/>
                <w:lang w:val="kk-KZ" w:eastAsia="ru-RU"/>
              </w:rPr>
              <w:t xml:space="preserve">«Желбіре, Жеңіс жалауы!»   </w:t>
            </w:r>
            <w:r w:rsidRPr="002F6665">
              <w:rPr>
                <w:rFonts w:ascii="Times New Roman" w:eastAsia="Times New Roman" w:hAnsi="Times New Roman" w:cs="Times New Roman"/>
                <w:sz w:val="20"/>
                <w:szCs w:val="20"/>
                <w:lang w:eastAsia="ru-RU"/>
              </w:rPr>
              <w:t>кітап көрмесі</w:t>
            </w:r>
          </w:p>
        </w:tc>
      </w:tr>
      <w:tr w:rsidR="00E971AA" w:rsidRPr="002F6665" w14:paraId="08BFA996" w14:textId="77777777" w:rsidTr="000966F8">
        <w:tc>
          <w:tcPr>
            <w:tcW w:w="3072" w:type="dxa"/>
            <w:tcBorders>
              <w:top w:val="single" w:sz="4" w:space="0" w:color="auto"/>
              <w:left w:val="single" w:sz="4" w:space="0" w:color="auto"/>
              <w:bottom w:val="single" w:sz="4" w:space="0" w:color="auto"/>
              <w:right w:val="single" w:sz="4" w:space="0" w:color="auto"/>
            </w:tcBorders>
          </w:tcPr>
          <w:p w14:paraId="0F316B68" w14:textId="77777777" w:rsidR="006C1296" w:rsidRPr="002F6665" w:rsidRDefault="006C1296" w:rsidP="000966F8">
            <w:pPr>
              <w:rPr>
                <w:rFonts w:ascii="Times New Roman" w:hAnsi="Times New Roman" w:cs="Times New Roman"/>
                <w:sz w:val="20"/>
                <w:szCs w:val="20"/>
                <w:lang w:val="kk-KZ" w:eastAsia="ru-RU"/>
              </w:rPr>
            </w:pPr>
          </w:p>
        </w:tc>
        <w:tc>
          <w:tcPr>
            <w:tcW w:w="2735" w:type="dxa"/>
            <w:tcBorders>
              <w:top w:val="single" w:sz="4" w:space="0" w:color="auto"/>
              <w:left w:val="single" w:sz="4" w:space="0" w:color="auto"/>
              <w:bottom w:val="single" w:sz="4" w:space="0" w:color="auto"/>
              <w:right w:val="single" w:sz="4" w:space="0" w:color="auto"/>
            </w:tcBorders>
          </w:tcPr>
          <w:p w14:paraId="75F22615" w14:textId="77777777" w:rsidR="006C1296" w:rsidRPr="002F6665" w:rsidRDefault="006C1296" w:rsidP="000966F8">
            <w:pPr>
              <w:rPr>
                <w:rFonts w:ascii="Times New Roman" w:hAnsi="Times New Roman" w:cs="Times New Roman"/>
                <w:sz w:val="20"/>
                <w:szCs w:val="20"/>
                <w:lang w:val="kk-KZ"/>
              </w:rPr>
            </w:pPr>
          </w:p>
        </w:tc>
        <w:tc>
          <w:tcPr>
            <w:tcW w:w="4394" w:type="dxa"/>
            <w:tcBorders>
              <w:top w:val="single" w:sz="4" w:space="0" w:color="auto"/>
              <w:left w:val="single" w:sz="4" w:space="0" w:color="auto"/>
              <w:bottom w:val="single" w:sz="4" w:space="0" w:color="auto"/>
              <w:right w:val="single" w:sz="4" w:space="0" w:color="auto"/>
            </w:tcBorders>
          </w:tcPr>
          <w:p w14:paraId="65ABE166" w14:textId="7A69CBF9"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«Оқуға құштар</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мектеп» жобасы аясында</w:t>
            </w:r>
          </w:p>
          <w:p w14:paraId="0DF2E3F1" w14:textId="77777777" w:rsidR="006C1296" w:rsidRPr="002F6665" w:rsidRDefault="006C1296" w:rsidP="000966F8">
            <w:pPr>
              <w:shd w:val="clear" w:color="auto" w:fill="FFFFFF"/>
              <w:outlineLvl w:val="0"/>
              <w:rPr>
                <w:rFonts w:ascii="Times New Roman" w:eastAsia="Times New Roman" w:hAnsi="Times New Roman" w:cs="Times New Roman"/>
                <w:b/>
                <w:bCs/>
                <w:kern w:val="36"/>
                <w:sz w:val="20"/>
                <w:szCs w:val="20"/>
                <w:lang w:val="kk-KZ" w:eastAsia="ru-RU"/>
              </w:rPr>
            </w:pPr>
            <w:r w:rsidRPr="002F6665">
              <w:rPr>
                <w:rFonts w:ascii="Times New Roman" w:eastAsia="Times New Roman" w:hAnsi="Times New Roman" w:cs="Times New Roman"/>
                <w:b/>
                <w:kern w:val="36"/>
                <w:sz w:val="20"/>
                <w:szCs w:val="20"/>
                <w:lang w:val="kk-KZ" w:eastAsia="ru-RU"/>
              </w:rPr>
              <w:t>"Ұлы даланың батыр қызы"</w:t>
            </w:r>
          </w:p>
          <w:p w14:paraId="3A1F5EE1" w14:textId="77777777" w:rsidR="006C1296" w:rsidRPr="002F6665" w:rsidRDefault="006C1296" w:rsidP="000966F8">
            <w:pPr>
              <w:shd w:val="clear" w:color="auto" w:fill="FFFFFF"/>
              <w:outlineLvl w:val="0"/>
              <w:rPr>
                <w:rFonts w:ascii="Times New Roman" w:eastAsiaTheme="majorEastAsia" w:hAnsi="Times New Roman" w:cs="Times New Roman"/>
                <w:b/>
                <w:kern w:val="36"/>
                <w:sz w:val="20"/>
                <w:szCs w:val="20"/>
                <w:shd w:val="clear" w:color="auto" w:fill="FFFFFF"/>
                <w:lang w:val="kk-KZ" w:eastAsia="ru-RU"/>
              </w:rPr>
            </w:pPr>
            <w:r w:rsidRPr="002F6665">
              <w:rPr>
                <w:rFonts w:ascii="Times New Roman" w:eastAsiaTheme="majorEastAsia" w:hAnsi="Times New Roman" w:cs="Times New Roman"/>
                <w:kern w:val="36"/>
                <w:sz w:val="20"/>
                <w:szCs w:val="20"/>
                <w:shd w:val="clear" w:color="auto" w:fill="FFFFFF"/>
                <w:lang w:val="kk-KZ" w:eastAsia="ru-RU"/>
              </w:rPr>
              <w:t>Әлия Молдағұловаға 100жыл</w:t>
            </w:r>
          </w:p>
          <w:p w14:paraId="6087BEC5" w14:textId="21B272C4" w:rsidR="006C1296" w:rsidRPr="002F6665" w:rsidRDefault="006C1296" w:rsidP="000966F8">
            <w:pPr>
              <w:shd w:val="clear" w:color="auto" w:fill="FFFFFF" w:themeFill="background1"/>
              <w:jc w:val="both"/>
              <w:rPr>
                <w:rFonts w:ascii="Times New Roman" w:hAnsi="Times New Roman" w:cs="Times New Roman"/>
                <w:sz w:val="20"/>
                <w:szCs w:val="20"/>
              </w:rPr>
            </w:pPr>
            <w:r w:rsidRPr="002F6665">
              <w:rPr>
                <w:rFonts w:ascii="Times New Roman" w:hAnsi="Times New Roman" w:cs="Times New Roman"/>
                <w:b/>
                <w:bCs/>
                <w:sz w:val="20"/>
                <w:szCs w:val="20"/>
                <w:shd w:val="clear" w:color="auto" w:fill="FFFFFF"/>
              </w:rPr>
              <w:t>10</w:t>
            </w:r>
            <w:r w:rsidR="00A87357">
              <w:rPr>
                <w:rFonts w:ascii="Times New Roman" w:hAnsi="Times New Roman" w:cs="Times New Roman"/>
                <w:b/>
                <w:bCs/>
                <w:sz w:val="20"/>
                <w:szCs w:val="20"/>
                <w:shd w:val="clear" w:color="auto" w:fill="FFFFFF"/>
              </w:rPr>
              <w:t>-</w:t>
            </w:r>
            <w:r w:rsidRPr="002F6665">
              <w:rPr>
                <w:rFonts w:ascii="Times New Roman" w:hAnsi="Times New Roman" w:cs="Times New Roman"/>
                <w:b/>
                <w:bCs/>
                <w:sz w:val="20"/>
                <w:szCs w:val="20"/>
                <w:shd w:val="clear" w:color="auto" w:fill="FFFFFF"/>
              </w:rPr>
              <w:t>сыныптар</w:t>
            </w:r>
          </w:p>
          <w:p w14:paraId="52AE6E05" w14:textId="77777777" w:rsidR="006C1296" w:rsidRPr="002F6665" w:rsidRDefault="006C1296" w:rsidP="000966F8">
            <w:pPr>
              <w:shd w:val="clear" w:color="auto" w:fill="FFFFFF" w:themeFill="background1"/>
              <w:jc w:val="both"/>
              <w:rPr>
                <w:rFonts w:ascii="Times New Roman" w:eastAsia="Times New Roman" w:hAnsi="Times New Roman" w:cs="Times New Roman"/>
                <w:sz w:val="20"/>
                <w:szCs w:val="20"/>
                <w:lang w:eastAsia="ru-RU"/>
              </w:rPr>
            </w:pPr>
            <w:r w:rsidRPr="002F6665">
              <w:rPr>
                <w:rFonts w:ascii="Times New Roman" w:hAnsi="Times New Roman" w:cs="Times New Roman"/>
                <w:sz w:val="20"/>
                <w:szCs w:val="20"/>
              </w:rPr>
              <w:t xml:space="preserve">оқырман конференциясы </w:t>
            </w:r>
          </w:p>
        </w:tc>
      </w:tr>
      <w:tr w:rsidR="00E971AA" w:rsidRPr="0099477D" w14:paraId="55E84487" w14:textId="77777777" w:rsidTr="000966F8">
        <w:tc>
          <w:tcPr>
            <w:tcW w:w="3072" w:type="dxa"/>
            <w:tcBorders>
              <w:top w:val="single" w:sz="4" w:space="0" w:color="auto"/>
              <w:left w:val="single" w:sz="4" w:space="0" w:color="auto"/>
              <w:bottom w:val="single" w:sz="4" w:space="0" w:color="auto"/>
              <w:right w:val="single" w:sz="4" w:space="0" w:color="auto"/>
            </w:tcBorders>
          </w:tcPr>
          <w:p w14:paraId="3BD984F5" w14:textId="77777777" w:rsidR="006C1296" w:rsidRPr="002F6665" w:rsidRDefault="006C1296" w:rsidP="000966F8">
            <w:pPr>
              <w:rPr>
                <w:rFonts w:ascii="Times New Roman" w:hAnsi="Times New Roman" w:cs="Times New Roman"/>
                <w:sz w:val="20"/>
                <w:szCs w:val="20"/>
                <w:lang w:val="kk-KZ" w:eastAsia="ru-RU"/>
              </w:rPr>
            </w:pPr>
          </w:p>
        </w:tc>
        <w:tc>
          <w:tcPr>
            <w:tcW w:w="2735" w:type="dxa"/>
            <w:tcBorders>
              <w:top w:val="single" w:sz="4" w:space="0" w:color="auto"/>
              <w:left w:val="single" w:sz="4" w:space="0" w:color="auto"/>
              <w:bottom w:val="single" w:sz="4" w:space="0" w:color="auto"/>
              <w:right w:val="single" w:sz="4" w:space="0" w:color="auto"/>
            </w:tcBorders>
          </w:tcPr>
          <w:p w14:paraId="22CE7DF4" w14:textId="77777777" w:rsidR="006C1296" w:rsidRPr="002F6665" w:rsidRDefault="006C1296" w:rsidP="000966F8">
            <w:pPr>
              <w:rPr>
                <w:rFonts w:ascii="Times New Roman" w:hAnsi="Times New Roman" w:cs="Times New Roman"/>
                <w:sz w:val="20"/>
                <w:szCs w:val="20"/>
                <w:lang w:val="kk-KZ"/>
              </w:rPr>
            </w:pPr>
          </w:p>
        </w:tc>
        <w:tc>
          <w:tcPr>
            <w:tcW w:w="4394" w:type="dxa"/>
            <w:tcBorders>
              <w:top w:val="single" w:sz="4" w:space="0" w:color="auto"/>
              <w:left w:val="single" w:sz="4" w:space="0" w:color="auto"/>
              <w:bottom w:val="single" w:sz="4" w:space="0" w:color="auto"/>
              <w:right w:val="single" w:sz="4" w:space="0" w:color="auto"/>
            </w:tcBorders>
          </w:tcPr>
          <w:p w14:paraId="66C2B009" w14:textId="7CBC6A36" w:rsidR="006C1296" w:rsidRPr="002F6665" w:rsidRDefault="006C1296" w:rsidP="000966F8">
            <w:pPr>
              <w:shd w:val="clear" w:color="auto" w:fill="FFFFFF" w:themeFill="background1"/>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«Қалың  қалай оқулық?» оқулықтарға рейд жүргізу 1</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11 сыныптар</w:t>
            </w:r>
          </w:p>
        </w:tc>
      </w:tr>
      <w:tr w:rsidR="006C1296" w:rsidRPr="0099477D" w14:paraId="46B07321" w14:textId="77777777" w:rsidTr="000966F8">
        <w:tc>
          <w:tcPr>
            <w:tcW w:w="3072" w:type="dxa"/>
            <w:tcBorders>
              <w:top w:val="single" w:sz="4" w:space="0" w:color="auto"/>
              <w:left w:val="single" w:sz="4" w:space="0" w:color="auto"/>
              <w:bottom w:val="single" w:sz="4" w:space="0" w:color="auto"/>
              <w:right w:val="single" w:sz="4" w:space="0" w:color="auto"/>
            </w:tcBorders>
          </w:tcPr>
          <w:p w14:paraId="4A99C12A" w14:textId="77777777" w:rsidR="006C1296" w:rsidRPr="002F6665" w:rsidRDefault="006C1296" w:rsidP="000966F8">
            <w:pPr>
              <w:rPr>
                <w:rFonts w:ascii="Times New Roman" w:hAnsi="Times New Roman" w:cs="Times New Roman"/>
                <w:sz w:val="20"/>
                <w:szCs w:val="20"/>
                <w:lang w:val="kk-KZ" w:eastAsia="ru-RU"/>
              </w:rPr>
            </w:pPr>
          </w:p>
        </w:tc>
        <w:tc>
          <w:tcPr>
            <w:tcW w:w="2735" w:type="dxa"/>
            <w:tcBorders>
              <w:top w:val="single" w:sz="4" w:space="0" w:color="auto"/>
              <w:left w:val="single" w:sz="4" w:space="0" w:color="auto"/>
              <w:bottom w:val="single" w:sz="4" w:space="0" w:color="auto"/>
              <w:right w:val="single" w:sz="4" w:space="0" w:color="auto"/>
            </w:tcBorders>
          </w:tcPr>
          <w:p w14:paraId="07944519" w14:textId="77777777" w:rsidR="006C1296" w:rsidRPr="002F6665" w:rsidRDefault="006C1296" w:rsidP="000966F8">
            <w:pPr>
              <w:rPr>
                <w:rFonts w:ascii="Times New Roman" w:hAnsi="Times New Roman" w:cs="Times New Roman"/>
                <w:sz w:val="20"/>
                <w:szCs w:val="20"/>
                <w:lang w:val="kk-KZ"/>
              </w:rPr>
            </w:pPr>
          </w:p>
        </w:tc>
        <w:tc>
          <w:tcPr>
            <w:tcW w:w="4394" w:type="dxa"/>
            <w:tcBorders>
              <w:top w:val="single" w:sz="4" w:space="0" w:color="auto"/>
              <w:left w:val="single" w:sz="4" w:space="0" w:color="auto"/>
              <w:bottom w:val="single" w:sz="4" w:space="0" w:color="auto"/>
              <w:right w:val="single" w:sz="4" w:space="0" w:color="auto"/>
            </w:tcBorders>
          </w:tcPr>
          <w:p w14:paraId="5E2B8594" w14:textId="77777777" w:rsidR="006C1296" w:rsidRPr="002F6665" w:rsidRDefault="006C1296" w:rsidP="000966F8">
            <w:pPr>
              <w:shd w:val="clear" w:color="auto" w:fill="FFFFFF" w:themeFill="background1"/>
              <w:jc w:val="both"/>
              <w:rPr>
                <w:rFonts w:ascii="Times New Roman" w:eastAsia="Times New Roman" w:hAnsi="Times New Roman" w:cs="Times New Roman"/>
                <w:sz w:val="20"/>
                <w:szCs w:val="20"/>
                <w:lang w:val="kk-KZ" w:eastAsia="ru-RU"/>
              </w:rPr>
            </w:pPr>
            <w:r w:rsidRPr="002F6665">
              <w:rPr>
                <w:rFonts w:ascii="Times New Roman" w:hAnsi="Times New Roman" w:cs="Times New Roman"/>
                <w:sz w:val="20"/>
                <w:szCs w:val="20"/>
                <w:lang w:val="kk-KZ"/>
              </w:rPr>
              <w:t>Оқырмандармен жұмыс. Оқулықтарды және көркем әдебиеттерді қабылдау, есебін алу.</w:t>
            </w:r>
          </w:p>
        </w:tc>
      </w:tr>
    </w:tbl>
    <w:p w14:paraId="7A3D9632" w14:textId="77777777" w:rsidR="006C1296" w:rsidRPr="002F6665" w:rsidRDefault="006C1296" w:rsidP="006C1296">
      <w:pPr>
        <w:spacing w:after="0"/>
        <w:jc w:val="center"/>
        <w:rPr>
          <w:rFonts w:ascii="Times New Roman" w:hAnsi="Times New Roman" w:cs="Times New Roman"/>
          <w:b/>
          <w:sz w:val="24"/>
          <w:szCs w:val="24"/>
          <w:lang w:val="kk-KZ"/>
        </w:rPr>
      </w:pPr>
    </w:p>
    <w:p w14:paraId="7B824F3D" w14:textId="77777777" w:rsidR="000966F8" w:rsidRPr="002F6665" w:rsidRDefault="000966F8" w:rsidP="000966F8">
      <w:pPr>
        <w:pStyle w:val="a3"/>
        <w:spacing w:before="0" w:beforeAutospacing="0" w:after="0" w:afterAutospacing="0"/>
        <w:ind w:firstLine="993"/>
        <w:jc w:val="right"/>
        <w:rPr>
          <w:b/>
          <w:bCs/>
        </w:rPr>
      </w:pPr>
      <w:r w:rsidRPr="002F6665">
        <w:rPr>
          <w:b/>
          <w:bCs/>
        </w:rPr>
        <w:t>№72 кесте</w:t>
      </w:r>
    </w:p>
    <w:p w14:paraId="27B7FADF" w14:textId="4CDBE63C" w:rsidR="006C1296" w:rsidRPr="002F6665" w:rsidRDefault="006C1296" w:rsidP="000966F8">
      <w:pPr>
        <w:spacing w:after="0"/>
        <w:jc w:val="right"/>
        <w:rPr>
          <w:rFonts w:ascii="Times New Roman" w:hAnsi="Times New Roman" w:cs="Times New Roman"/>
          <w:b/>
          <w:sz w:val="24"/>
          <w:szCs w:val="24"/>
          <w:lang w:val="kk-KZ"/>
        </w:rPr>
      </w:pPr>
      <w:r w:rsidRPr="002F6665">
        <w:rPr>
          <w:rFonts w:ascii="Times New Roman" w:hAnsi="Times New Roman" w:cs="Times New Roman"/>
          <w:b/>
          <w:sz w:val="24"/>
          <w:szCs w:val="24"/>
          <w:lang w:val="kk-KZ"/>
        </w:rPr>
        <w:t>Кітапхана қоры</w:t>
      </w:r>
    </w:p>
    <w:tbl>
      <w:tblPr>
        <w:tblStyle w:val="a5"/>
        <w:tblW w:w="0" w:type="auto"/>
        <w:tblLook w:val="04A0" w:firstRow="1" w:lastRow="0" w:firstColumn="1" w:lastColumn="0" w:noHBand="0" w:noVBand="1"/>
      </w:tblPr>
      <w:tblGrid>
        <w:gridCol w:w="3794"/>
        <w:gridCol w:w="1856"/>
        <w:gridCol w:w="1722"/>
        <w:gridCol w:w="1722"/>
      </w:tblGrid>
      <w:tr w:rsidR="00E971AA" w:rsidRPr="002F6665" w14:paraId="6FB8BF45" w14:textId="77777777" w:rsidTr="000966F8">
        <w:trPr>
          <w:trHeight w:val="317"/>
        </w:trPr>
        <w:tc>
          <w:tcPr>
            <w:tcW w:w="3794" w:type="dxa"/>
            <w:vMerge w:val="restart"/>
            <w:tcBorders>
              <w:top w:val="single" w:sz="4" w:space="0" w:color="auto"/>
              <w:left w:val="single" w:sz="4" w:space="0" w:color="auto"/>
              <w:bottom w:val="single" w:sz="4" w:space="0" w:color="auto"/>
              <w:right w:val="single" w:sz="4" w:space="0" w:color="auto"/>
            </w:tcBorders>
            <w:vAlign w:val="center"/>
            <w:hideMark/>
          </w:tcPr>
          <w:p w14:paraId="581FF67B" w14:textId="77777777"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Атауы</w:t>
            </w:r>
          </w:p>
        </w:tc>
        <w:tc>
          <w:tcPr>
            <w:tcW w:w="5300" w:type="dxa"/>
            <w:gridSpan w:val="3"/>
            <w:tcBorders>
              <w:top w:val="single" w:sz="4" w:space="0" w:color="auto"/>
              <w:left w:val="single" w:sz="4" w:space="0" w:color="auto"/>
              <w:bottom w:val="single" w:sz="4" w:space="0" w:color="auto"/>
              <w:right w:val="single" w:sz="4" w:space="0" w:color="auto"/>
            </w:tcBorders>
            <w:vAlign w:val="center"/>
            <w:hideMark/>
          </w:tcPr>
          <w:p w14:paraId="5D3FB2BC" w14:textId="77777777"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Жылдар бойынша саны</w:t>
            </w:r>
          </w:p>
        </w:tc>
      </w:tr>
      <w:tr w:rsidR="00E971AA" w:rsidRPr="002F6665" w14:paraId="282B8483" w14:textId="77777777" w:rsidTr="000966F8">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8EA644" w14:textId="77777777" w:rsidR="006C1296" w:rsidRPr="002F6665" w:rsidRDefault="006C1296" w:rsidP="000966F8">
            <w:pPr>
              <w:rPr>
                <w:rFonts w:ascii="Times New Roman" w:hAnsi="Times New Roman" w:cs="Times New Roman"/>
                <w:b/>
                <w:sz w:val="20"/>
                <w:szCs w:val="20"/>
                <w:lang w:val="kk-KZ"/>
              </w:rPr>
            </w:pPr>
          </w:p>
        </w:tc>
        <w:tc>
          <w:tcPr>
            <w:tcW w:w="1856" w:type="dxa"/>
            <w:tcBorders>
              <w:top w:val="single" w:sz="4" w:space="0" w:color="auto"/>
              <w:left w:val="single" w:sz="4" w:space="0" w:color="auto"/>
              <w:bottom w:val="single" w:sz="4" w:space="0" w:color="auto"/>
              <w:right w:val="single" w:sz="4" w:space="0" w:color="auto"/>
            </w:tcBorders>
            <w:vAlign w:val="center"/>
            <w:hideMark/>
          </w:tcPr>
          <w:p w14:paraId="048D3D46" w14:textId="32B047A0"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2023</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2024г</w:t>
            </w:r>
          </w:p>
        </w:tc>
        <w:tc>
          <w:tcPr>
            <w:tcW w:w="1722" w:type="dxa"/>
            <w:tcBorders>
              <w:top w:val="single" w:sz="4" w:space="0" w:color="auto"/>
              <w:left w:val="single" w:sz="4" w:space="0" w:color="auto"/>
              <w:bottom w:val="single" w:sz="4" w:space="0" w:color="auto"/>
              <w:right w:val="single" w:sz="4" w:space="0" w:color="auto"/>
            </w:tcBorders>
            <w:vAlign w:val="center"/>
            <w:hideMark/>
          </w:tcPr>
          <w:p w14:paraId="39744D3E" w14:textId="59C84F1D"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2024</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2025г</w:t>
            </w:r>
          </w:p>
        </w:tc>
        <w:tc>
          <w:tcPr>
            <w:tcW w:w="1722" w:type="dxa"/>
            <w:tcBorders>
              <w:top w:val="single" w:sz="4" w:space="0" w:color="auto"/>
              <w:left w:val="single" w:sz="4" w:space="0" w:color="auto"/>
              <w:bottom w:val="single" w:sz="4" w:space="0" w:color="auto"/>
              <w:right w:val="single" w:sz="4" w:space="0" w:color="auto"/>
            </w:tcBorders>
            <w:vAlign w:val="center"/>
            <w:hideMark/>
          </w:tcPr>
          <w:p w14:paraId="3DC420CF" w14:textId="53E011B0"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2025</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2026г</w:t>
            </w:r>
          </w:p>
        </w:tc>
      </w:tr>
      <w:tr w:rsidR="00E971AA" w:rsidRPr="002F6665" w14:paraId="06E0FD70" w14:textId="77777777" w:rsidTr="000966F8">
        <w:trPr>
          <w:trHeight w:val="232"/>
        </w:trPr>
        <w:tc>
          <w:tcPr>
            <w:tcW w:w="3794" w:type="dxa"/>
            <w:tcBorders>
              <w:top w:val="single" w:sz="4" w:space="0" w:color="auto"/>
              <w:left w:val="single" w:sz="4" w:space="0" w:color="auto"/>
              <w:bottom w:val="single" w:sz="4" w:space="0" w:color="auto"/>
              <w:right w:val="single" w:sz="4" w:space="0" w:color="auto"/>
            </w:tcBorders>
            <w:vAlign w:val="center"/>
            <w:hideMark/>
          </w:tcPr>
          <w:p w14:paraId="28874AD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Жалпы қор </w:t>
            </w:r>
          </w:p>
        </w:tc>
        <w:tc>
          <w:tcPr>
            <w:tcW w:w="1856" w:type="dxa"/>
            <w:tcBorders>
              <w:top w:val="single" w:sz="4" w:space="0" w:color="auto"/>
              <w:left w:val="single" w:sz="4" w:space="0" w:color="auto"/>
              <w:bottom w:val="single" w:sz="4" w:space="0" w:color="auto"/>
              <w:right w:val="single" w:sz="4" w:space="0" w:color="auto"/>
            </w:tcBorders>
            <w:vAlign w:val="center"/>
            <w:hideMark/>
          </w:tcPr>
          <w:p w14:paraId="694FDFB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23085</w:t>
            </w:r>
          </w:p>
        </w:tc>
        <w:tc>
          <w:tcPr>
            <w:tcW w:w="1722" w:type="dxa"/>
            <w:tcBorders>
              <w:top w:val="single" w:sz="4" w:space="0" w:color="auto"/>
              <w:left w:val="single" w:sz="4" w:space="0" w:color="auto"/>
              <w:bottom w:val="single" w:sz="4" w:space="0" w:color="auto"/>
              <w:right w:val="single" w:sz="4" w:space="0" w:color="auto"/>
            </w:tcBorders>
            <w:vAlign w:val="center"/>
            <w:hideMark/>
          </w:tcPr>
          <w:p w14:paraId="3847659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22473</w:t>
            </w:r>
          </w:p>
        </w:tc>
        <w:tc>
          <w:tcPr>
            <w:tcW w:w="1722" w:type="dxa"/>
            <w:tcBorders>
              <w:top w:val="single" w:sz="4" w:space="0" w:color="auto"/>
              <w:left w:val="single" w:sz="4" w:space="0" w:color="auto"/>
              <w:bottom w:val="single" w:sz="4" w:space="0" w:color="auto"/>
              <w:right w:val="single" w:sz="4" w:space="0" w:color="auto"/>
            </w:tcBorders>
            <w:vAlign w:val="center"/>
          </w:tcPr>
          <w:p w14:paraId="261175CD"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27258</w:t>
            </w:r>
          </w:p>
        </w:tc>
      </w:tr>
      <w:tr w:rsidR="00E971AA" w:rsidRPr="002F6665" w14:paraId="63CC749B" w14:textId="77777777" w:rsidTr="000966F8">
        <w:trPr>
          <w:trHeight w:val="196"/>
        </w:trPr>
        <w:tc>
          <w:tcPr>
            <w:tcW w:w="3794" w:type="dxa"/>
            <w:tcBorders>
              <w:top w:val="single" w:sz="4" w:space="0" w:color="auto"/>
              <w:left w:val="single" w:sz="4" w:space="0" w:color="auto"/>
              <w:bottom w:val="single" w:sz="4" w:space="0" w:color="auto"/>
              <w:right w:val="single" w:sz="4" w:space="0" w:color="auto"/>
            </w:tcBorders>
            <w:vAlign w:val="center"/>
            <w:hideMark/>
          </w:tcPr>
          <w:p w14:paraId="00675B8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Оқулықтар</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82DFE9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17624</w:t>
            </w:r>
          </w:p>
        </w:tc>
        <w:tc>
          <w:tcPr>
            <w:tcW w:w="1722" w:type="dxa"/>
            <w:tcBorders>
              <w:top w:val="single" w:sz="4" w:space="0" w:color="auto"/>
              <w:left w:val="single" w:sz="4" w:space="0" w:color="auto"/>
              <w:bottom w:val="single" w:sz="4" w:space="0" w:color="auto"/>
              <w:right w:val="single" w:sz="4" w:space="0" w:color="auto"/>
            </w:tcBorders>
            <w:vAlign w:val="center"/>
            <w:hideMark/>
          </w:tcPr>
          <w:p w14:paraId="378DA0F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16533</w:t>
            </w:r>
          </w:p>
        </w:tc>
        <w:tc>
          <w:tcPr>
            <w:tcW w:w="1722" w:type="dxa"/>
            <w:tcBorders>
              <w:top w:val="single" w:sz="4" w:space="0" w:color="auto"/>
              <w:left w:val="single" w:sz="4" w:space="0" w:color="auto"/>
              <w:bottom w:val="single" w:sz="4" w:space="0" w:color="auto"/>
              <w:right w:val="single" w:sz="4" w:space="0" w:color="auto"/>
            </w:tcBorders>
            <w:vAlign w:val="center"/>
          </w:tcPr>
          <w:p w14:paraId="4F64A9A1"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21318</w:t>
            </w:r>
          </w:p>
        </w:tc>
      </w:tr>
      <w:tr w:rsidR="00E971AA" w:rsidRPr="002F6665" w14:paraId="481C1F33" w14:textId="77777777" w:rsidTr="000966F8">
        <w:trPr>
          <w:trHeight w:val="241"/>
        </w:trPr>
        <w:tc>
          <w:tcPr>
            <w:tcW w:w="3794" w:type="dxa"/>
            <w:tcBorders>
              <w:top w:val="single" w:sz="4" w:space="0" w:color="auto"/>
              <w:left w:val="single" w:sz="4" w:space="0" w:color="auto"/>
              <w:bottom w:val="single" w:sz="4" w:space="0" w:color="auto"/>
              <w:right w:val="single" w:sz="4" w:space="0" w:color="auto"/>
            </w:tcBorders>
            <w:vAlign w:val="center"/>
            <w:hideMark/>
          </w:tcPr>
          <w:p w14:paraId="35A2467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Көркем әдебиет</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D75E2C7"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1E89B1D4"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5851</w:t>
            </w:r>
          </w:p>
        </w:tc>
        <w:tc>
          <w:tcPr>
            <w:tcW w:w="1722" w:type="dxa"/>
            <w:tcBorders>
              <w:top w:val="single" w:sz="4" w:space="0" w:color="auto"/>
              <w:left w:val="single" w:sz="4" w:space="0" w:color="auto"/>
              <w:bottom w:val="single" w:sz="4" w:space="0" w:color="auto"/>
              <w:right w:val="single" w:sz="4" w:space="0" w:color="auto"/>
            </w:tcBorders>
            <w:vAlign w:val="center"/>
          </w:tcPr>
          <w:p w14:paraId="2377DB13"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6149</w:t>
            </w:r>
          </w:p>
        </w:tc>
      </w:tr>
      <w:tr w:rsidR="00E971AA" w:rsidRPr="002F6665" w14:paraId="6CCCBDFA" w14:textId="77777777" w:rsidTr="000966F8">
        <w:trPr>
          <w:trHeight w:val="134"/>
        </w:trPr>
        <w:tc>
          <w:tcPr>
            <w:tcW w:w="3794" w:type="dxa"/>
            <w:tcBorders>
              <w:top w:val="single" w:sz="4" w:space="0" w:color="auto"/>
              <w:left w:val="single" w:sz="4" w:space="0" w:color="auto"/>
              <w:bottom w:val="single" w:sz="4" w:space="0" w:color="auto"/>
              <w:right w:val="single" w:sz="4" w:space="0" w:color="auto"/>
            </w:tcBorders>
            <w:vAlign w:val="center"/>
            <w:hideMark/>
          </w:tcPr>
          <w:p w14:paraId="79E5C35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Қазақ тілінде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7E82C174"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794486D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801</w:t>
            </w:r>
          </w:p>
        </w:tc>
        <w:tc>
          <w:tcPr>
            <w:tcW w:w="1722" w:type="dxa"/>
            <w:tcBorders>
              <w:top w:val="single" w:sz="4" w:space="0" w:color="auto"/>
              <w:left w:val="single" w:sz="4" w:space="0" w:color="auto"/>
              <w:bottom w:val="single" w:sz="4" w:space="0" w:color="auto"/>
              <w:right w:val="single" w:sz="4" w:space="0" w:color="auto"/>
            </w:tcBorders>
            <w:vAlign w:val="center"/>
          </w:tcPr>
          <w:p w14:paraId="54F597C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831</w:t>
            </w:r>
          </w:p>
        </w:tc>
      </w:tr>
      <w:tr w:rsidR="00E971AA" w:rsidRPr="002F6665" w14:paraId="500DF767" w14:textId="77777777" w:rsidTr="000966F8">
        <w:trPr>
          <w:trHeight w:val="179"/>
        </w:trPr>
        <w:tc>
          <w:tcPr>
            <w:tcW w:w="3794" w:type="dxa"/>
            <w:tcBorders>
              <w:top w:val="single" w:sz="4" w:space="0" w:color="auto"/>
              <w:left w:val="single" w:sz="4" w:space="0" w:color="auto"/>
              <w:bottom w:val="single" w:sz="4" w:space="0" w:color="auto"/>
              <w:right w:val="single" w:sz="4" w:space="0" w:color="auto"/>
            </w:tcBorders>
            <w:vAlign w:val="center"/>
            <w:hideMark/>
          </w:tcPr>
          <w:p w14:paraId="05A1165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Орыс тілінде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0FE388B0"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26FF836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4689</w:t>
            </w:r>
          </w:p>
        </w:tc>
        <w:tc>
          <w:tcPr>
            <w:tcW w:w="1722" w:type="dxa"/>
            <w:tcBorders>
              <w:top w:val="single" w:sz="4" w:space="0" w:color="auto"/>
              <w:left w:val="single" w:sz="4" w:space="0" w:color="auto"/>
              <w:bottom w:val="single" w:sz="4" w:space="0" w:color="auto"/>
              <w:right w:val="single" w:sz="4" w:space="0" w:color="auto"/>
            </w:tcBorders>
            <w:vAlign w:val="center"/>
          </w:tcPr>
          <w:p w14:paraId="3361F55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4957</w:t>
            </w:r>
          </w:p>
        </w:tc>
      </w:tr>
      <w:tr w:rsidR="00E971AA" w:rsidRPr="002F6665" w14:paraId="728849DF" w14:textId="77777777" w:rsidTr="000966F8">
        <w:trPr>
          <w:trHeight w:val="368"/>
        </w:trPr>
        <w:tc>
          <w:tcPr>
            <w:tcW w:w="3794" w:type="dxa"/>
            <w:tcBorders>
              <w:top w:val="single" w:sz="4" w:space="0" w:color="auto"/>
              <w:left w:val="single" w:sz="4" w:space="0" w:color="auto"/>
              <w:bottom w:val="single" w:sz="4" w:space="0" w:color="auto"/>
              <w:right w:val="single" w:sz="4" w:space="0" w:color="auto"/>
            </w:tcBorders>
            <w:vAlign w:val="center"/>
            <w:hideMark/>
          </w:tcPr>
          <w:p w14:paraId="42D8FA5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Ағылшын тілінде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909BAB9"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254D0521"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450</w:t>
            </w:r>
          </w:p>
        </w:tc>
        <w:tc>
          <w:tcPr>
            <w:tcW w:w="1722" w:type="dxa"/>
            <w:tcBorders>
              <w:top w:val="single" w:sz="4" w:space="0" w:color="auto"/>
              <w:left w:val="single" w:sz="4" w:space="0" w:color="auto"/>
              <w:bottom w:val="single" w:sz="4" w:space="0" w:color="auto"/>
              <w:right w:val="single" w:sz="4" w:space="0" w:color="auto"/>
            </w:tcBorders>
            <w:vAlign w:val="center"/>
          </w:tcPr>
          <w:p w14:paraId="16CA862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450</w:t>
            </w:r>
          </w:p>
        </w:tc>
      </w:tr>
      <w:tr w:rsidR="00E971AA" w:rsidRPr="002F6665" w14:paraId="367C3472" w14:textId="77777777" w:rsidTr="000966F8">
        <w:trPr>
          <w:trHeight w:val="131"/>
        </w:trPr>
        <w:tc>
          <w:tcPr>
            <w:tcW w:w="3794" w:type="dxa"/>
            <w:tcBorders>
              <w:top w:val="single" w:sz="4" w:space="0" w:color="auto"/>
              <w:left w:val="single" w:sz="4" w:space="0" w:color="auto"/>
              <w:bottom w:val="single" w:sz="4" w:space="0" w:color="auto"/>
              <w:right w:val="single" w:sz="4" w:space="0" w:color="auto"/>
            </w:tcBorders>
            <w:vAlign w:val="center"/>
            <w:hideMark/>
          </w:tcPr>
          <w:p w14:paraId="7186DE74"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Электрондық әдебиеттер</w:t>
            </w:r>
          </w:p>
        </w:tc>
        <w:tc>
          <w:tcPr>
            <w:tcW w:w="1856" w:type="dxa"/>
            <w:tcBorders>
              <w:top w:val="single" w:sz="4" w:space="0" w:color="auto"/>
              <w:left w:val="single" w:sz="4" w:space="0" w:color="auto"/>
              <w:bottom w:val="single" w:sz="4" w:space="0" w:color="auto"/>
              <w:right w:val="single" w:sz="4" w:space="0" w:color="auto"/>
            </w:tcBorders>
            <w:vAlign w:val="center"/>
            <w:hideMark/>
          </w:tcPr>
          <w:p w14:paraId="5E10FE73"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CFE7AC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46</w:t>
            </w:r>
          </w:p>
        </w:tc>
        <w:tc>
          <w:tcPr>
            <w:tcW w:w="1722" w:type="dxa"/>
            <w:tcBorders>
              <w:top w:val="single" w:sz="4" w:space="0" w:color="auto"/>
              <w:left w:val="single" w:sz="4" w:space="0" w:color="auto"/>
              <w:bottom w:val="single" w:sz="4" w:space="0" w:color="auto"/>
              <w:right w:val="single" w:sz="4" w:space="0" w:color="auto"/>
            </w:tcBorders>
            <w:vAlign w:val="center"/>
          </w:tcPr>
          <w:p w14:paraId="59B9584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46</w:t>
            </w:r>
          </w:p>
        </w:tc>
      </w:tr>
      <w:tr w:rsidR="00E971AA" w:rsidRPr="002F6665" w14:paraId="3F8C7374" w14:textId="77777777" w:rsidTr="000966F8">
        <w:trPr>
          <w:trHeight w:val="320"/>
        </w:trPr>
        <w:tc>
          <w:tcPr>
            <w:tcW w:w="3794" w:type="dxa"/>
            <w:tcBorders>
              <w:top w:val="single" w:sz="4" w:space="0" w:color="auto"/>
              <w:left w:val="single" w:sz="4" w:space="0" w:color="auto"/>
              <w:bottom w:val="single" w:sz="4" w:space="0" w:color="auto"/>
              <w:right w:val="single" w:sz="4" w:space="0" w:color="auto"/>
            </w:tcBorders>
            <w:vAlign w:val="center"/>
            <w:hideMark/>
          </w:tcPr>
          <w:p w14:paraId="55F4CA0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Қоғам Тарих</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AF7A632"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79AF875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53</w:t>
            </w:r>
          </w:p>
        </w:tc>
        <w:tc>
          <w:tcPr>
            <w:tcW w:w="1722" w:type="dxa"/>
            <w:tcBorders>
              <w:top w:val="single" w:sz="4" w:space="0" w:color="auto"/>
              <w:left w:val="single" w:sz="4" w:space="0" w:color="auto"/>
              <w:bottom w:val="single" w:sz="4" w:space="0" w:color="auto"/>
              <w:right w:val="single" w:sz="4" w:space="0" w:color="auto"/>
            </w:tcBorders>
            <w:vAlign w:val="center"/>
          </w:tcPr>
          <w:p w14:paraId="5DE89AE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53</w:t>
            </w:r>
          </w:p>
        </w:tc>
      </w:tr>
      <w:tr w:rsidR="00E971AA" w:rsidRPr="002F6665" w14:paraId="0F6E17EC" w14:textId="77777777" w:rsidTr="000966F8">
        <w:trPr>
          <w:trHeight w:val="267"/>
        </w:trPr>
        <w:tc>
          <w:tcPr>
            <w:tcW w:w="3794" w:type="dxa"/>
            <w:tcBorders>
              <w:top w:val="single" w:sz="4" w:space="0" w:color="auto"/>
              <w:left w:val="single" w:sz="4" w:space="0" w:color="auto"/>
              <w:bottom w:val="single" w:sz="4" w:space="0" w:color="auto"/>
              <w:right w:val="single" w:sz="4" w:space="0" w:color="auto"/>
            </w:tcBorders>
            <w:vAlign w:val="center"/>
            <w:hideMark/>
          </w:tcPr>
          <w:p w14:paraId="0A35FE9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Педагогика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5473907C"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707ACB6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112</w:t>
            </w:r>
          </w:p>
        </w:tc>
        <w:tc>
          <w:tcPr>
            <w:tcW w:w="1722" w:type="dxa"/>
            <w:tcBorders>
              <w:top w:val="single" w:sz="4" w:space="0" w:color="auto"/>
              <w:left w:val="single" w:sz="4" w:space="0" w:color="auto"/>
              <w:bottom w:val="single" w:sz="4" w:space="0" w:color="auto"/>
              <w:right w:val="single" w:sz="4" w:space="0" w:color="auto"/>
            </w:tcBorders>
            <w:vAlign w:val="center"/>
          </w:tcPr>
          <w:p w14:paraId="31D9E68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112</w:t>
            </w:r>
          </w:p>
        </w:tc>
      </w:tr>
      <w:tr w:rsidR="00E971AA" w:rsidRPr="002F6665" w14:paraId="0109F419" w14:textId="77777777" w:rsidTr="000966F8">
        <w:trPr>
          <w:trHeight w:val="272"/>
        </w:trPr>
        <w:tc>
          <w:tcPr>
            <w:tcW w:w="3794" w:type="dxa"/>
            <w:tcBorders>
              <w:top w:val="single" w:sz="4" w:space="0" w:color="auto"/>
              <w:left w:val="single" w:sz="4" w:space="0" w:color="auto"/>
              <w:bottom w:val="single" w:sz="4" w:space="0" w:color="auto"/>
              <w:right w:val="single" w:sz="4" w:space="0" w:color="auto"/>
            </w:tcBorders>
            <w:vAlign w:val="center"/>
            <w:hideMark/>
          </w:tcPr>
          <w:p w14:paraId="0D987FC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Жаратылыстану ғылымдары</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E6A6389"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27956B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38</w:t>
            </w:r>
          </w:p>
        </w:tc>
        <w:tc>
          <w:tcPr>
            <w:tcW w:w="1722" w:type="dxa"/>
            <w:tcBorders>
              <w:top w:val="single" w:sz="4" w:space="0" w:color="auto"/>
              <w:left w:val="single" w:sz="4" w:space="0" w:color="auto"/>
              <w:bottom w:val="single" w:sz="4" w:space="0" w:color="auto"/>
              <w:right w:val="single" w:sz="4" w:space="0" w:color="auto"/>
            </w:tcBorders>
            <w:vAlign w:val="center"/>
          </w:tcPr>
          <w:p w14:paraId="44014D94"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38</w:t>
            </w:r>
          </w:p>
        </w:tc>
      </w:tr>
      <w:tr w:rsidR="00E971AA" w:rsidRPr="002F6665" w14:paraId="0C10664A" w14:textId="77777777" w:rsidTr="000966F8">
        <w:trPr>
          <w:trHeight w:val="222"/>
        </w:trPr>
        <w:tc>
          <w:tcPr>
            <w:tcW w:w="3794" w:type="dxa"/>
            <w:tcBorders>
              <w:top w:val="single" w:sz="4" w:space="0" w:color="auto"/>
              <w:left w:val="single" w:sz="4" w:space="0" w:color="auto"/>
              <w:bottom w:val="single" w:sz="4" w:space="0" w:color="auto"/>
              <w:right w:val="single" w:sz="4" w:space="0" w:color="auto"/>
            </w:tcBorders>
            <w:vAlign w:val="center"/>
            <w:hideMark/>
          </w:tcPr>
          <w:p w14:paraId="75E60193"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Энциклопедия</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3D761D6"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48D1104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92</w:t>
            </w:r>
          </w:p>
        </w:tc>
        <w:tc>
          <w:tcPr>
            <w:tcW w:w="1722" w:type="dxa"/>
            <w:tcBorders>
              <w:top w:val="single" w:sz="4" w:space="0" w:color="auto"/>
              <w:left w:val="single" w:sz="4" w:space="0" w:color="auto"/>
              <w:bottom w:val="single" w:sz="4" w:space="0" w:color="auto"/>
              <w:right w:val="single" w:sz="4" w:space="0" w:color="auto"/>
            </w:tcBorders>
            <w:vAlign w:val="center"/>
          </w:tcPr>
          <w:p w14:paraId="176B57B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92</w:t>
            </w:r>
          </w:p>
        </w:tc>
      </w:tr>
      <w:tr w:rsidR="00E971AA" w:rsidRPr="002F6665" w14:paraId="748E0B6E" w14:textId="77777777" w:rsidTr="000966F8">
        <w:trPr>
          <w:trHeight w:val="268"/>
        </w:trPr>
        <w:tc>
          <w:tcPr>
            <w:tcW w:w="3794" w:type="dxa"/>
            <w:tcBorders>
              <w:top w:val="single" w:sz="4" w:space="0" w:color="auto"/>
              <w:left w:val="single" w:sz="4" w:space="0" w:color="auto"/>
              <w:bottom w:val="single" w:sz="4" w:space="0" w:color="auto"/>
              <w:right w:val="single" w:sz="4" w:space="0" w:color="auto"/>
            </w:tcBorders>
            <w:vAlign w:val="center"/>
            <w:hideMark/>
          </w:tcPr>
          <w:p w14:paraId="6C30ECD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Тіл білімі</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BF9CFCA"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29A5455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200</w:t>
            </w:r>
          </w:p>
        </w:tc>
        <w:tc>
          <w:tcPr>
            <w:tcW w:w="1722" w:type="dxa"/>
            <w:tcBorders>
              <w:top w:val="single" w:sz="4" w:space="0" w:color="auto"/>
              <w:left w:val="single" w:sz="4" w:space="0" w:color="auto"/>
              <w:bottom w:val="single" w:sz="4" w:space="0" w:color="auto"/>
              <w:right w:val="single" w:sz="4" w:space="0" w:color="auto"/>
            </w:tcBorders>
            <w:vAlign w:val="center"/>
          </w:tcPr>
          <w:p w14:paraId="4461BC9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200</w:t>
            </w:r>
          </w:p>
        </w:tc>
      </w:tr>
      <w:tr w:rsidR="00E971AA" w:rsidRPr="002F6665" w14:paraId="17DD140D" w14:textId="77777777" w:rsidTr="000966F8">
        <w:trPr>
          <w:trHeight w:val="285"/>
        </w:trPr>
        <w:tc>
          <w:tcPr>
            <w:tcW w:w="3794" w:type="dxa"/>
            <w:tcBorders>
              <w:top w:val="single" w:sz="4" w:space="0" w:color="auto"/>
              <w:left w:val="single" w:sz="4" w:space="0" w:color="auto"/>
              <w:bottom w:val="single" w:sz="4" w:space="0" w:color="auto"/>
              <w:right w:val="single" w:sz="4" w:space="0" w:color="auto"/>
            </w:tcBorders>
            <w:vAlign w:val="center"/>
            <w:hideMark/>
          </w:tcPr>
          <w:p w14:paraId="08597BD7"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Өнер</w:t>
            </w:r>
          </w:p>
        </w:tc>
        <w:tc>
          <w:tcPr>
            <w:tcW w:w="1856" w:type="dxa"/>
            <w:tcBorders>
              <w:top w:val="single" w:sz="4" w:space="0" w:color="auto"/>
              <w:left w:val="single" w:sz="4" w:space="0" w:color="auto"/>
              <w:bottom w:val="single" w:sz="4" w:space="0" w:color="auto"/>
              <w:right w:val="single" w:sz="4" w:space="0" w:color="auto"/>
            </w:tcBorders>
            <w:vAlign w:val="center"/>
            <w:hideMark/>
          </w:tcPr>
          <w:p w14:paraId="6BF0AAC3"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0AD3FBD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37</w:t>
            </w:r>
          </w:p>
        </w:tc>
        <w:tc>
          <w:tcPr>
            <w:tcW w:w="1722" w:type="dxa"/>
            <w:tcBorders>
              <w:top w:val="single" w:sz="4" w:space="0" w:color="auto"/>
              <w:left w:val="single" w:sz="4" w:space="0" w:color="auto"/>
              <w:bottom w:val="single" w:sz="4" w:space="0" w:color="auto"/>
              <w:right w:val="single" w:sz="4" w:space="0" w:color="auto"/>
            </w:tcBorders>
            <w:vAlign w:val="center"/>
          </w:tcPr>
          <w:p w14:paraId="0172456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37</w:t>
            </w:r>
          </w:p>
        </w:tc>
      </w:tr>
      <w:tr w:rsidR="00E971AA" w:rsidRPr="002F6665" w14:paraId="5A687FB3" w14:textId="77777777" w:rsidTr="000966F8">
        <w:trPr>
          <w:trHeight w:val="276"/>
        </w:trPr>
        <w:tc>
          <w:tcPr>
            <w:tcW w:w="3794" w:type="dxa"/>
            <w:tcBorders>
              <w:top w:val="single" w:sz="4" w:space="0" w:color="auto"/>
              <w:left w:val="single" w:sz="4" w:space="0" w:color="auto"/>
              <w:bottom w:val="single" w:sz="4" w:space="0" w:color="auto"/>
              <w:right w:val="single" w:sz="4" w:space="0" w:color="auto"/>
            </w:tcBorders>
            <w:vAlign w:val="center"/>
            <w:hideMark/>
          </w:tcPr>
          <w:p w14:paraId="175700D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Фантастика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7FC79CA4"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27D13D0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150</w:t>
            </w:r>
          </w:p>
        </w:tc>
        <w:tc>
          <w:tcPr>
            <w:tcW w:w="1722" w:type="dxa"/>
            <w:tcBorders>
              <w:top w:val="single" w:sz="4" w:space="0" w:color="auto"/>
              <w:left w:val="single" w:sz="4" w:space="0" w:color="auto"/>
              <w:bottom w:val="single" w:sz="4" w:space="0" w:color="auto"/>
              <w:right w:val="single" w:sz="4" w:space="0" w:color="auto"/>
            </w:tcBorders>
            <w:vAlign w:val="center"/>
          </w:tcPr>
          <w:p w14:paraId="211FC22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203</w:t>
            </w:r>
          </w:p>
        </w:tc>
      </w:tr>
      <w:tr w:rsidR="00E971AA" w:rsidRPr="002F6665" w14:paraId="3E38ED22" w14:textId="77777777" w:rsidTr="000966F8">
        <w:trPr>
          <w:trHeight w:val="266"/>
        </w:trPr>
        <w:tc>
          <w:tcPr>
            <w:tcW w:w="3794" w:type="dxa"/>
            <w:tcBorders>
              <w:top w:val="single" w:sz="4" w:space="0" w:color="auto"/>
              <w:left w:val="single" w:sz="4" w:space="0" w:color="auto"/>
              <w:bottom w:val="single" w:sz="4" w:space="0" w:color="auto"/>
              <w:right w:val="single" w:sz="4" w:space="0" w:color="auto"/>
            </w:tcBorders>
            <w:vAlign w:val="center"/>
            <w:hideMark/>
          </w:tcPr>
          <w:p w14:paraId="75F7E9F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Драма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42D69C51"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3E379A4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350</w:t>
            </w:r>
          </w:p>
        </w:tc>
        <w:tc>
          <w:tcPr>
            <w:tcW w:w="1722" w:type="dxa"/>
            <w:tcBorders>
              <w:top w:val="single" w:sz="4" w:space="0" w:color="auto"/>
              <w:left w:val="single" w:sz="4" w:space="0" w:color="auto"/>
              <w:bottom w:val="single" w:sz="4" w:space="0" w:color="auto"/>
              <w:right w:val="single" w:sz="4" w:space="0" w:color="auto"/>
            </w:tcBorders>
            <w:vAlign w:val="center"/>
          </w:tcPr>
          <w:p w14:paraId="7626813D"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350</w:t>
            </w:r>
          </w:p>
        </w:tc>
      </w:tr>
      <w:tr w:rsidR="00E971AA" w:rsidRPr="002F6665" w14:paraId="0A1ECABC" w14:textId="77777777" w:rsidTr="000966F8">
        <w:trPr>
          <w:trHeight w:val="142"/>
        </w:trPr>
        <w:tc>
          <w:tcPr>
            <w:tcW w:w="3794" w:type="dxa"/>
            <w:tcBorders>
              <w:top w:val="single" w:sz="4" w:space="0" w:color="auto"/>
              <w:left w:val="single" w:sz="4" w:space="0" w:color="auto"/>
              <w:bottom w:val="single" w:sz="4" w:space="0" w:color="auto"/>
              <w:right w:val="single" w:sz="4" w:space="0" w:color="auto"/>
            </w:tcBorders>
            <w:vAlign w:val="center"/>
            <w:hideMark/>
          </w:tcPr>
          <w:p w14:paraId="28EE0174"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Эпос</w:t>
            </w:r>
          </w:p>
        </w:tc>
        <w:tc>
          <w:tcPr>
            <w:tcW w:w="1856" w:type="dxa"/>
            <w:tcBorders>
              <w:top w:val="single" w:sz="4" w:space="0" w:color="auto"/>
              <w:left w:val="single" w:sz="4" w:space="0" w:color="auto"/>
              <w:bottom w:val="single" w:sz="4" w:space="0" w:color="auto"/>
              <w:right w:val="single" w:sz="4" w:space="0" w:color="auto"/>
            </w:tcBorders>
            <w:vAlign w:val="center"/>
            <w:hideMark/>
          </w:tcPr>
          <w:p w14:paraId="4DBA7949"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05CBBD9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113</w:t>
            </w:r>
          </w:p>
        </w:tc>
        <w:tc>
          <w:tcPr>
            <w:tcW w:w="1722" w:type="dxa"/>
            <w:tcBorders>
              <w:top w:val="single" w:sz="4" w:space="0" w:color="auto"/>
              <w:left w:val="single" w:sz="4" w:space="0" w:color="auto"/>
              <w:bottom w:val="single" w:sz="4" w:space="0" w:color="auto"/>
              <w:right w:val="single" w:sz="4" w:space="0" w:color="auto"/>
            </w:tcBorders>
            <w:vAlign w:val="center"/>
          </w:tcPr>
          <w:p w14:paraId="74340132"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113</w:t>
            </w:r>
          </w:p>
        </w:tc>
      </w:tr>
      <w:tr w:rsidR="00E971AA" w:rsidRPr="002F6665" w14:paraId="1ADFC51E" w14:textId="77777777" w:rsidTr="000966F8">
        <w:trPr>
          <w:trHeight w:val="187"/>
        </w:trPr>
        <w:tc>
          <w:tcPr>
            <w:tcW w:w="3794" w:type="dxa"/>
            <w:tcBorders>
              <w:top w:val="single" w:sz="4" w:space="0" w:color="auto"/>
              <w:left w:val="single" w:sz="4" w:space="0" w:color="auto"/>
              <w:bottom w:val="single" w:sz="4" w:space="0" w:color="auto"/>
              <w:right w:val="single" w:sz="4" w:space="0" w:color="auto"/>
            </w:tcBorders>
            <w:vAlign w:val="center"/>
            <w:hideMark/>
          </w:tcPr>
          <w:p w14:paraId="5A54539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Классика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70183BD2"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6CBBD14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82</w:t>
            </w:r>
          </w:p>
        </w:tc>
        <w:tc>
          <w:tcPr>
            <w:tcW w:w="1722" w:type="dxa"/>
            <w:tcBorders>
              <w:top w:val="single" w:sz="4" w:space="0" w:color="auto"/>
              <w:left w:val="single" w:sz="4" w:space="0" w:color="auto"/>
              <w:bottom w:val="single" w:sz="4" w:space="0" w:color="auto"/>
              <w:right w:val="single" w:sz="4" w:space="0" w:color="auto"/>
            </w:tcBorders>
            <w:vAlign w:val="center"/>
          </w:tcPr>
          <w:p w14:paraId="7C59C4C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82</w:t>
            </w:r>
          </w:p>
        </w:tc>
      </w:tr>
      <w:tr w:rsidR="006C1296" w:rsidRPr="002F6665" w14:paraId="2EC5F5EF" w14:textId="77777777" w:rsidTr="000966F8">
        <w:trPr>
          <w:trHeight w:val="220"/>
        </w:trPr>
        <w:tc>
          <w:tcPr>
            <w:tcW w:w="3794" w:type="dxa"/>
            <w:tcBorders>
              <w:top w:val="single" w:sz="4" w:space="0" w:color="auto"/>
              <w:left w:val="single" w:sz="4" w:space="0" w:color="auto"/>
              <w:bottom w:val="single" w:sz="4" w:space="0" w:color="auto"/>
              <w:right w:val="single" w:sz="4" w:space="0" w:color="auto"/>
            </w:tcBorders>
            <w:vAlign w:val="center"/>
            <w:hideMark/>
          </w:tcPr>
          <w:p w14:paraId="1599BEE2"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Балалар әдебиеті</w:t>
            </w:r>
          </w:p>
        </w:tc>
        <w:tc>
          <w:tcPr>
            <w:tcW w:w="1856" w:type="dxa"/>
            <w:tcBorders>
              <w:top w:val="single" w:sz="4" w:space="0" w:color="auto"/>
              <w:left w:val="single" w:sz="4" w:space="0" w:color="auto"/>
              <w:bottom w:val="single" w:sz="4" w:space="0" w:color="auto"/>
              <w:right w:val="single" w:sz="4" w:space="0" w:color="auto"/>
            </w:tcBorders>
            <w:vAlign w:val="center"/>
            <w:hideMark/>
          </w:tcPr>
          <w:p w14:paraId="463C934E" w14:textId="77777777" w:rsidR="006C1296" w:rsidRPr="002F6665" w:rsidRDefault="006C1296" w:rsidP="000966F8">
            <w:pPr>
              <w:rPr>
                <w:rFonts w:ascii="Times New Roman" w:hAnsi="Times New Roman" w:cs="Times New Roman"/>
                <w:sz w:val="20"/>
                <w:szCs w:val="20"/>
                <w:lang w:val="kk-KZ"/>
              </w:rPr>
            </w:pPr>
          </w:p>
        </w:tc>
        <w:tc>
          <w:tcPr>
            <w:tcW w:w="1722" w:type="dxa"/>
            <w:tcBorders>
              <w:top w:val="single" w:sz="4" w:space="0" w:color="auto"/>
              <w:left w:val="single" w:sz="4" w:space="0" w:color="auto"/>
              <w:bottom w:val="single" w:sz="4" w:space="0" w:color="auto"/>
              <w:right w:val="single" w:sz="4" w:space="0" w:color="auto"/>
            </w:tcBorders>
            <w:vAlign w:val="center"/>
            <w:hideMark/>
          </w:tcPr>
          <w:p w14:paraId="1CEC01D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146</w:t>
            </w:r>
          </w:p>
        </w:tc>
        <w:tc>
          <w:tcPr>
            <w:tcW w:w="1722" w:type="dxa"/>
            <w:tcBorders>
              <w:top w:val="single" w:sz="4" w:space="0" w:color="auto"/>
              <w:left w:val="single" w:sz="4" w:space="0" w:color="auto"/>
              <w:bottom w:val="single" w:sz="4" w:space="0" w:color="auto"/>
              <w:right w:val="single" w:sz="4" w:space="0" w:color="auto"/>
            </w:tcBorders>
            <w:vAlign w:val="center"/>
          </w:tcPr>
          <w:p w14:paraId="250E405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370</w:t>
            </w:r>
          </w:p>
        </w:tc>
      </w:tr>
    </w:tbl>
    <w:p w14:paraId="7B78A67D" w14:textId="77777777" w:rsidR="006C1296" w:rsidRPr="002F6665" w:rsidRDefault="006C1296" w:rsidP="000966F8">
      <w:pPr>
        <w:spacing w:after="0" w:line="240" w:lineRule="auto"/>
        <w:jc w:val="both"/>
        <w:rPr>
          <w:rFonts w:ascii="Times New Roman" w:hAnsi="Times New Roman" w:cs="Times New Roman"/>
          <w:sz w:val="24"/>
          <w:szCs w:val="24"/>
          <w:lang w:val="kk-KZ"/>
        </w:rPr>
      </w:pPr>
    </w:p>
    <w:p w14:paraId="5E98135A" w14:textId="77777777" w:rsidR="006C1296" w:rsidRPr="002F6665" w:rsidRDefault="006C1296" w:rsidP="006C1296">
      <w:pPr>
        <w:spacing w:after="0"/>
        <w:jc w:val="both"/>
        <w:rPr>
          <w:rFonts w:ascii="Times New Roman" w:hAnsi="Times New Roman" w:cs="Times New Roman"/>
          <w:b/>
          <w:sz w:val="28"/>
          <w:szCs w:val="24"/>
          <w:lang w:val="kk-KZ"/>
        </w:rPr>
      </w:pPr>
      <w:r w:rsidRPr="002F6665">
        <w:rPr>
          <w:rFonts w:ascii="Times New Roman" w:hAnsi="Times New Roman" w:cs="Times New Roman"/>
          <w:b/>
          <w:sz w:val="28"/>
          <w:szCs w:val="24"/>
          <w:lang w:val="kk-KZ"/>
        </w:rPr>
        <w:t xml:space="preserve">                                          </w:t>
      </w:r>
    </w:p>
    <w:p w14:paraId="685CD136" w14:textId="775EB5A0" w:rsidR="000966F8" w:rsidRPr="002F6665" w:rsidRDefault="000966F8" w:rsidP="000966F8">
      <w:pPr>
        <w:pStyle w:val="a3"/>
        <w:spacing w:before="0" w:beforeAutospacing="0" w:after="0" w:afterAutospacing="0"/>
        <w:ind w:firstLine="993"/>
        <w:jc w:val="right"/>
        <w:rPr>
          <w:b/>
          <w:bCs/>
        </w:rPr>
      </w:pPr>
      <w:r w:rsidRPr="002F6665">
        <w:rPr>
          <w:b/>
          <w:bCs/>
        </w:rPr>
        <w:t>№73 кесте</w:t>
      </w:r>
    </w:p>
    <w:p w14:paraId="0B2B4CF9" w14:textId="77777777" w:rsidR="006C1296" w:rsidRPr="002F6665" w:rsidRDefault="006C1296" w:rsidP="000966F8">
      <w:pPr>
        <w:spacing w:after="0"/>
        <w:jc w:val="right"/>
        <w:rPr>
          <w:rFonts w:ascii="Times New Roman" w:hAnsi="Times New Roman" w:cs="Times New Roman"/>
          <w:b/>
          <w:sz w:val="24"/>
          <w:szCs w:val="24"/>
          <w:lang w:val="kk-KZ"/>
        </w:rPr>
      </w:pPr>
      <w:r w:rsidRPr="002F6665">
        <w:rPr>
          <w:rFonts w:ascii="Times New Roman" w:hAnsi="Times New Roman" w:cs="Times New Roman"/>
          <w:b/>
          <w:sz w:val="24"/>
          <w:szCs w:val="24"/>
          <w:lang w:val="kk-KZ"/>
        </w:rPr>
        <w:t xml:space="preserve">Жылдық жазылым </w:t>
      </w:r>
    </w:p>
    <w:tbl>
      <w:tblPr>
        <w:tblStyle w:val="a5"/>
        <w:tblW w:w="0" w:type="auto"/>
        <w:tblLook w:val="04A0" w:firstRow="1" w:lastRow="0" w:firstColumn="1" w:lastColumn="0" w:noHBand="0" w:noVBand="1"/>
      </w:tblPr>
      <w:tblGrid>
        <w:gridCol w:w="3794"/>
        <w:gridCol w:w="997"/>
        <w:gridCol w:w="859"/>
        <w:gridCol w:w="918"/>
        <w:gridCol w:w="804"/>
        <w:gridCol w:w="839"/>
        <w:gridCol w:w="883"/>
      </w:tblGrid>
      <w:tr w:rsidR="00E971AA" w:rsidRPr="002F6665" w14:paraId="216C010C" w14:textId="77777777" w:rsidTr="000966F8">
        <w:trPr>
          <w:trHeight w:val="214"/>
        </w:trPr>
        <w:tc>
          <w:tcPr>
            <w:tcW w:w="3794" w:type="dxa"/>
            <w:vMerge w:val="restart"/>
            <w:tcBorders>
              <w:top w:val="single" w:sz="4" w:space="0" w:color="auto"/>
              <w:left w:val="single" w:sz="4" w:space="0" w:color="auto"/>
              <w:bottom w:val="single" w:sz="4" w:space="0" w:color="auto"/>
              <w:right w:val="single" w:sz="4" w:space="0" w:color="auto"/>
            </w:tcBorders>
            <w:vAlign w:val="center"/>
            <w:hideMark/>
          </w:tcPr>
          <w:p w14:paraId="1734A7CE" w14:textId="77777777"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Атауы</w:t>
            </w:r>
          </w:p>
        </w:tc>
        <w:tc>
          <w:tcPr>
            <w:tcW w:w="5300" w:type="dxa"/>
            <w:gridSpan w:val="6"/>
            <w:tcBorders>
              <w:top w:val="single" w:sz="4" w:space="0" w:color="auto"/>
              <w:left w:val="single" w:sz="4" w:space="0" w:color="auto"/>
              <w:bottom w:val="single" w:sz="4" w:space="0" w:color="auto"/>
              <w:right w:val="single" w:sz="4" w:space="0" w:color="auto"/>
            </w:tcBorders>
            <w:vAlign w:val="center"/>
            <w:hideMark/>
          </w:tcPr>
          <w:p w14:paraId="5A1637EA" w14:textId="77777777"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Жылына/ дана</w:t>
            </w:r>
          </w:p>
        </w:tc>
      </w:tr>
      <w:tr w:rsidR="00E971AA" w:rsidRPr="002F6665" w14:paraId="0689F9F1" w14:textId="77777777" w:rsidTr="000966F8">
        <w:trPr>
          <w:trHeight w:val="3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70F88F" w14:textId="77777777" w:rsidR="006C1296" w:rsidRPr="002F6665" w:rsidRDefault="006C1296" w:rsidP="000966F8">
            <w:pPr>
              <w:rPr>
                <w:rFonts w:ascii="Times New Roman" w:hAnsi="Times New Roman" w:cs="Times New Roman"/>
                <w:b/>
                <w:sz w:val="20"/>
                <w:szCs w:val="20"/>
                <w:lang w:val="kk-KZ"/>
              </w:rPr>
            </w:pPr>
          </w:p>
        </w:tc>
        <w:tc>
          <w:tcPr>
            <w:tcW w:w="1856" w:type="dxa"/>
            <w:gridSpan w:val="2"/>
            <w:tcBorders>
              <w:top w:val="single" w:sz="4" w:space="0" w:color="auto"/>
              <w:left w:val="single" w:sz="4" w:space="0" w:color="auto"/>
              <w:bottom w:val="single" w:sz="4" w:space="0" w:color="auto"/>
              <w:right w:val="single" w:sz="4" w:space="0" w:color="auto"/>
            </w:tcBorders>
            <w:vAlign w:val="center"/>
            <w:hideMark/>
          </w:tcPr>
          <w:p w14:paraId="53FC5F90" w14:textId="40DC37A8"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2023</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2024г</w:t>
            </w:r>
          </w:p>
        </w:tc>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13EAFA72" w14:textId="25C0EC91"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2024</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2025г</w:t>
            </w:r>
          </w:p>
        </w:tc>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3896A6CE" w14:textId="3D7ABF5A" w:rsidR="006C1296" w:rsidRPr="002F6665" w:rsidRDefault="006C1296" w:rsidP="000966F8">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2025</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20263г</w:t>
            </w:r>
          </w:p>
        </w:tc>
      </w:tr>
      <w:tr w:rsidR="00E971AA" w:rsidRPr="002F6665" w14:paraId="357E5B4E" w14:textId="77777777" w:rsidTr="000966F8">
        <w:trPr>
          <w:trHeight w:val="222"/>
        </w:trPr>
        <w:tc>
          <w:tcPr>
            <w:tcW w:w="3794" w:type="dxa"/>
            <w:tcBorders>
              <w:top w:val="single" w:sz="4" w:space="0" w:color="auto"/>
              <w:left w:val="single" w:sz="4" w:space="0" w:color="auto"/>
              <w:bottom w:val="single" w:sz="4" w:space="0" w:color="auto"/>
              <w:right w:val="single" w:sz="4" w:space="0" w:color="auto"/>
            </w:tcBorders>
            <w:vAlign w:val="center"/>
            <w:hideMark/>
          </w:tcPr>
          <w:p w14:paraId="7646428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en-US"/>
              </w:rPr>
              <w:t>Astana aqshamy/</w:t>
            </w:r>
            <w:r w:rsidRPr="002F6665">
              <w:rPr>
                <w:rFonts w:ascii="Times New Roman" w:hAnsi="Times New Roman" w:cs="Times New Roman"/>
                <w:sz w:val="20"/>
                <w:szCs w:val="20"/>
                <w:lang w:val="kk-KZ"/>
              </w:rPr>
              <w:t xml:space="preserve">Астана ақшамы </w:t>
            </w:r>
          </w:p>
        </w:tc>
        <w:tc>
          <w:tcPr>
            <w:tcW w:w="997" w:type="dxa"/>
            <w:tcBorders>
              <w:top w:val="single" w:sz="4" w:space="0" w:color="auto"/>
              <w:left w:val="single" w:sz="4" w:space="0" w:color="auto"/>
              <w:bottom w:val="single" w:sz="4" w:space="0" w:color="auto"/>
              <w:right w:val="single" w:sz="4" w:space="0" w:color="auto"/>
            </w:tcBorders>
            <w:vAlign w:val="center"/>
            <w:hideMark/>
          </w:tcPr>
          <w:p w14:paraId="0072324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3800429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7D073813"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18FF366D"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11D7C174"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1D25280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10903CF2" w14:textId="77777777" w:rsidTr="000966F8">
        <w:trPr>
          <w:trHeight w:val="267"/>
        </w:trPr>
        <w:tc>
          <w:tcPr>
            <w:tcW w:w="3794" w:type="dxa"/>
            <w:tcBorders>
              <w:top w:val="single" w:sz="4" w:space="0" w:color="auto"/>
              <w:left w:val="single" w:sz="4" w:space="0" w:color="auto"/>
              <w:bottom w:val="single" w:sz="4" w:space="0" w:color="auto"/>
              <w:right w:val="single" w:sz="4" w:space="0" w:color="auto"/>
            </w:tcBorders>
            <w:vAlign w:val="center"/>
            <w:hideMark/>
          </w:tcPr>
          <w:p w14:paraId="4B819E5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Кешкі астана</w:t>
            </w:r>
          </w:p>
        </w:tc>
        <w:tc>
          <w:tcPr>
            <w:tcW w:w="997" w:type="dxa"/>
            <w:tcBorders>
              <w:top w:val="single" w:sz="4" w:space="0" w:color="auto"/>
              <w:left w:val="single" w:sz="4" w:space="0" w:color="auto"/>
              <w:bottom w:val="single" w:sz="4" w:space="0" w:color="auto"/>
              <w:right w:val="single" w:sz="4" w:space="0" w:color="auto"/>
            </w:tcBorders>
            <w:vAlign w:val="center"/>
            <w:hideMark/>
          </w:tcPr>
          <w:p w14:paraId="46A47C1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2F3994A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4F08FF7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273D83E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7DF9D83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74E8584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3D43A2AB" w14:textId="77777777" w:rsidTr="000966F8">
        <w:trPr>
          <w:trHeight w:val="258"/>
        </w:trPr>
        <w:tc>
          <w:tcPr>
            <w:tcW w:w="3794" w:type="dxa"/>
            <w:tcBorders>
              <w:top w:val="single" w:sz="4" w:space="0" w:color="auto"/>
              <w:left w:val="single" w:sz="4" w:space="0" w:color="auto"/>
              <w:bottom w:val="single" w:sz="4" w:space="0" w:color="auto"/>
              <w:right w:val="single" w:sz="4" w:space="0" w:color="auto"/>
            </w:tcBorders>
            <w:vAlign w:val="center"/>
            <w:hideMark/>
          </w:tcPr>
          <w:p w14:paraId="087EC19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en-US"/>
              </w:rPr>
              <w:t>Egemen Qazaqstan/</w:t>
            </w:r>
            <w:r w:rsidRPr="002F6665">
              <w:rPr>
                <w:rFonts w:ascii="Times New Roman" w:hAnsi="Times New Roman" w:cs="Times New Roman"/>
                <w:sz w:val="20"/>
                <w:szCs w:val="20"/>
                <w:lang w:val="kk-KZ"/>
              </w:rPr>
              <w:t xml:space="preserve">Егеменді Қазақстан </w:t>
            </w:r>
          </w:p>
        </w:tc>
        <w:tc>
          <w:tcPr>
            <w:tcW w:w="997" w:type="dxa"/>
            <w:tcBorders>
              <w:top w:val="single" w:sz="4" w:space="0" w:color="auto"/>
              <w:left w:val="single" w:sz="4" w:space="0" w:color="auto"/>
              <w:bottom w:val="single" w:sz="4" w:space="0" w:color="auto"/>
              <w:right w:val="single" w:sz="4" w:space="0" w:color="auto"/>
            </w:tcBorders>
            <w:vAlign w:val="center"/>
            <w:hideMark/>
          </w:tcPr>
          <w:p w14:paraId="01D5A81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C9EDD03"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7591A7B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6FDAF58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3E0B5B12"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54B19F93"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241885AA" w14:textId="77777777" w:rsidTr="000966F8">
        <w:trPr>
          <w:trHeight w:val="147"/>
        </w:trPr>
        <w:tc>
          <w:tcPr>
            <w:tcW w:w="3794" w:type="dxa"/>
            <w:tcBorders>
              <w:top w:val="single" w:sz="4" w:space="0" w:color="auto"/>
              <w:left w:val="single" w:sz="4" w:space="0" w:color="auto"/>
              <w:bottom w:val="single" w:sz="4" w:space="0" w:color="auto"/>
              <w:right w:val="single" w:sz="4" w:space="0" w:color="auto"/>
            </w:tcBorders>
            <w:vAlign w:val="center"/>
            <w:hideMark/>
          </w:tcPr>
          <w:p w14:paraId="66C452E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Егемен Қазақстан </w:t>
            </w:r>
          </w:p>
        </w:tc>
        <w:tc>
          <w:tcPr>
            <w:tcW w:w="997" w:type="dxa"/>
            <w:tcBorders>
              <w:top w:val="single" w:sz="4" w:space="0" w:color="auto"/>
              <w:left w:val="single" w:sz="4" w:space="0" w:color="auto"/>
              <w:bottom w:val="single" w:sz="4" w:space="0" w:color="auto"/>
              <w:right w:val="single" w:sz="4" w:space="0" w:color="auto"/>
            </w:tcBorders>
            <w:vAlign w:val="center"/>
            <w:hideMark/>
          </w:tcPr>
          <w:p w14:paraId="14AD97D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62A74C8D"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4730AC91"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31590D5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062AF0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24E2991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78D8F566" w14:textId="77777777" w:rsidTr="000966F8">
        <w:trPr>
          <w:trHeight w:val="112"/>
        </w:trPr>
        <w:tc>
          <w:tcPr>
            <w:tcW w:w="3794" w:type="dxa"/>
            <w:tcBorders>
              <w:top w:val="single" w:sz="4" w:space="0" w:color="auto"/>
              <w:left w:val="single" w:sz="4" w:space="0" w:color="auto"/>
              <w:bottom w:val="single" w:sz="4" w:space="0" w:color="auto"/>
              <w:right w:val="single" w:sz="4" w:space="0" w:color="auto"/>
            </w:tcBorders>
            <w:vAlign w:val="center"/>
            <w:hideMark/>
          </w:tcPr>
          <w:p w14:paraId="5BCC90F7" w14:textId="42130BDB"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 Білімді ел </w:t>
            </w:r>
            <w:r w:rsidR="00A87357">
              <w:rPr>
                <w:rFonts w:ascii="Times New Roman" w:hAnsi="Times New Roman" w:cs="Times New Roman"/>
                <w:sz w:val="20"/>
                <w:szCs w:val="20"/>
                <w:lang w:val="kk-KZ"/>
              </w:rPr>
              <w:t>-</w:t>
            </w:r>
            <w:r w:rsidRPr="002F6665">
              <w:rPr>
                <w:rFonts w:ascii="Times New Roman" w:hAnsi="Times New Roman" w:cs="Times New Roman"/>
                <w:sz w:val="20"/>
                <w:szCs w:val="20"/>
                <w:lang w:val="kk-KZ"/>
              </w:rPr>
              <w:t xml:space="preserve"> Образованная страна</w:t>
            </w:r>
          </w:p>
        </w:tc>
        <w:tc>
          <w:tcPr>
            <w:tcW w:w="997" w:type="dxa"/>
            <w:tcBorders>
              <w:top w:val="single" w:sz="4" w:space="0" w:color="auto"/>
              <w:left w:val="single" w:sz="4" w:space="0" w:color="auto"/>
              <w:bottom w:val="single" w:sz="4" w:space="0" w:color="auto"/>
              <w:right w:val="single" w:sz="4" w:space="0" w:color="auto"/>
            </w:tcBorders>
            <w:vAlign w:val="center"/>
            <w:hideMark/>
          </w:tcPr>
          <w:p w14:paraId="51E23523"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6E1D5EA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3</w:t>
            </w:r>
          </w:p>
        </w:tc>
        <w:tc>
          <w:tcPr>
            <w:tcW w:w="918" w:type="dxa"/>
            <w:tcBorders>
              <w:top w:val="single" w:sz="4" w:space="0" w:color="auto"/>
              <w:left w:val="single" w:sz="4" w:space="0" w:color="auto"/>
              <w:bottom w:val="single" w:sz="4" w:space="0" w:color="auto"/>
              <w:right w:val="single" w:sz="4" w:space="0" w:color="auto"/>
            </w:tcBorders>
            <w:vAlign w:val="center"/>
            <w:hideMark/>
          </w:tcPr>
          <w:p w14:paraId="77C4E57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57A3D414"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839" w:type="dxa"/>
            <w:tcBorders>
              <w:top w:val="single" w:sz="4" w:space="0" w:color="auto"/>
              <w:left w:val="single" w:sz="4" w:space="0" w:color="auto"/>
              <w:bottom w:val="single" w:sz="4" w:space="0" w:color="auto"/>
              <w:right w:val="single" w:sz="4" w:space="0" w:color="auto"/>
            </w:tcBorders>
            <w:vAlign w:val="center"/>
          </w:tcPr>
          <w:p w14:paraId="430BF8F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3D5B765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r>
      <w:tr w:rsidR="00E971AA" w:rsidRPr="002F6665" w14:paraId="3B9AB0E1" w14:textId="77777777" w:rsidTr="000966F8">
        <w:trPr>
          <w:trHeight w:val="240"/>
        </w:trPr>
        <w:tc>
          <w:tcPr>
            <w:tcW w:w="3794" w:type="dxa"/>
            <w:tcBorders>
              <w:top w:val="single" w:sz="4" w:space="0" w:color="auto"/>
              <w:left w:val="single" w:sz="4" w:space="0" w:color="auto"/>
              <w:bottom w:val="single" w:sz="4" w:space="0" w:color="auto"/>
              <w:right w:val="single" w:sz="4" w:space="0" w:color="auto"/>
            </w:tcBorders>
            <w:vAlign w:val="center"/>
            <w:hideMark/>
          </w:tcPr>
          <w:p w14:paraId="364B308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 xml:space="preserve">Мектептегі сыныптан тыс жұмыстар </w:t>
            </w:r>
          </w:p>
        </w:tc>
        <w:tc>
          <w:tcPr>
            <w:tcW w:w="997" w:type="dxa"/>
            <w:tcBorders>
              <w:top w:val="single" w:sz="4" w:space="0" w:color="auto"/>
              <w:left w:val="single" w:sz="4" w:space="0" w:color="auto"/>
              <w:bottom w:val="single" w:sz="4" w:space="0" w:color="auto"/>
              <w:right w:val="single" w:sz="4" w:space="0" w:color="auto"/>
            </w:tcBorders>
            <w:vAlign w:val="center"/>
            <w:hideMark/>
          </w:tcPr>
          <w:p w14:paraId="7D92A401"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DAAB431"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18CFC97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7671ACD4"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02003AD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5DDE7E2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755D9DA0" w14:textId="77777777" w:rsidTr="000966F8">
        <w:trPr>
          <w:trHeight w:val="116"/>
        </w:trPr>
        <w:tc>
          <w:tcPr>
            <w:tcW w:w="3794" w:type="dxa"/>
            <w:tcBorders>
              <w:top w:val="single" w:sz="4" w:space="0" w:color="auto"/>
              <w:left w:val="single" w:sz="4" w:space="0" w:color="auto"/>
              <w:bottom w:val="single" w:sz="4" w:space="0" w:color="auto"/>
              <w:right w:val="single" w:sz="4" w:space="0" w:color="auto"/>
            </w:tcBorders>
            <w:vAlign w:val="center"/>
            <w:hideMark/>
          </w:tcPr>
          <w:p w14:paraId="38808B3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Білім беру мекемесі басшысының анықтамалығы</w:t>
            </w:r>
          </w:p>
        </w:tc>
        <w:tc>
          <w:tcPr>
            <w:tcW w:w="997" w:type="dxa"/>
            <w:tcBorders>
              <w:top w:val="single" w:sz="4" w:space="0" w:color="auto"/>
              <w:left w:val="single" w:sz="4" w:space="0" w:color="auto"/>
              <w:bottom w:val="single" w:sz="4" w:space="0" w:color="auto"/>
              <w:right w:val="single" w:sz="4" w:space="0" w:color="auto"/>
            </w:tcBorders>
            <w:vAlign w:val="center"/>
            <w:hideMark/>
          </w:tcPr>
          <w:p w14:paraId="366AABC1"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354BE9F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3C5BCDA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28ED2B21"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2D9C51F4"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6100C39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4DB4D7E7" w14:textId="77777777" w:rsidTr="000966F8">
        <w:trPr>
          <w:trHeight w:val="79"/>
        </w:trPr>
        <w:tc>
          <w:tcPr>
            <w:tcW w:w="3794" w:type="dxa"/>
            <w:tcBorders>
              <w:top w:val="single" w:sz="4" w:space="0" w:color="auto"/>
              <w:left w:val="single" w:sz="4" w:space="0" w:color="auto"/>
              <w:bottom w:val="single" w:sz="4" w:space="0" w:color="auto"/>
              <w:right w:val="single" w:sz="4" w:space="0" w:color="auto"/>
            </w:tcBorders>
            <w:vAlign w:val="center"/>
            <w:hideMark/>
          </w:tcPr>
          <w:p w14:paraId="2374EE6D"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Жас полимат</w:t>
            </w:r>
          </w:p>
        </w:tc>
        <w:tc>
          <w:tcPr>
            <w:tcW w:w="997" w:type="dxa"/>
            <w:tcBorders>
              <w:top w:val="single" w:sz="4" w:space="0" w:color="auto"/>
              <w:left w:val="single" w:sz="4" w:space="0" w:color="auto"/>
              <w:bottom w:val="single" w:sz="4" w:space="0" w:color="auto"/>
              <w:right w:val="single" w:sz="4" w:space="0" w:color="auto"/>
            </w:tcBorders>
            <w:vAlign w:val="center"/>
            <w:hideMark/>
          </w:tcPr>
          <w:p w14:paraId="57EB834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6</w:t>
            </w:r>
          </w:p>
        </w:tc>
        <w:tc>
          <w:tcPr>
            <w:tcW w:w="859" w:type="dxa"/>
            <w:tcBorders>
              <w:top w:val="single" w:sz="4" w:space="0" w:color="auto"/>
              <w:left w:val="single" w:sz="4" w:space="0" w:color="auto"/>
              <w:bottom w:val="single" w:sz="4" w:space="0" w:color="auto"/>
              <w:right w:val="single" w:sz="4" w:space="0" w:color="auto"/>
            </w:tcBorders>
            <w:vAlign w:val="center"/>
            <w:hideMark/>
          </w:tcPr>
          <w:p w14:paraId="0117C65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082083A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62681A53"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EC6DA60"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3DB46C8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7BE00947" w14:textId="77777777" w:rsidTr="000966F8">
        <w:trPr>
          <w:trHeight w:val="126"/>
        </w:trPr>
        <w:tc>
          <w:tcPr>
            <w:tcW w:w="3794" w:type="dxa"/>
            <w:tcBorders>
              <w:top w:val="single" w:sz="4" w:space="0" w:color="auto"/>
              <w:left w:val="single" w:sz="4" w:space="0" w:color="auto"/>
              <w:bottom w:val="single" w:sz="4" w:space="0" w:color="auto"/>
              <w:right w:val="single" w:sz="4" w:space="0" w:color="auto"/>
            </w:tcBorders>
            <w:vAlign w:val="center"/>
            <w:hideMark/>
          </w:tcPr>
          <w:p w14:paraId="2DCB96BB" w14:textId="77777777" w:rsidR="006C1296" w:rsidRPr="002F6665" w:rsidRDefault="006C1296" w:rsidP="000966F8">
            <w:pPr>
              <w:rPr>
                <w:rFonts w:ascii="Times New Roman" w:hAnsi="Times New Roman" w:cs="Times New Roman"/>
                <w:sz w:val="20"/>
                <w:szCs w:val="20"/>
                <w:lang w:val="kk-KZ"/>
              </w:rPr>
            </w:pPr>
            <w:r w:rsidRPr="002F6665">
              <w:rPr>
                <w:rFonts w:ascii="Times New Roman" w:eastAsia="Times New Roman" w:hAnsi="Times New Roman" w:cs="Times New Roman"/>
                <w:sz w:val="20"/>
                <w:szCs w:val="20"/>
                <w:lang w:eastAsia="ru-RU"/>
              </w:rPr>
              <w:t>Директордың оқу ісі жөніндегі орынбасарының кәсіби кітапханасымен білім беру</w:t>
            </w:r>
          </w:p>
        </w:tc>
        <w:tc>
          <w:tcPr>
            <w:tcW w:w="997" w:type="dxa"/>
            <w:tcBorders>
              <w:top w:val="single" w:sz="4" w:space="0" w:color="auto"/>
              <w:left w:val="single" w:sz="4" w:space="0" w:color="auto"/>
              <w:bottom w:val="single" w:sz="4" w:space="0" w:color="auto"/>
              <w:right w:val="single" w:sz="4" w:space="0" w:color="auto"/>
            </w:tcBorders>
            <w:vAlign w:val="center"/>
            <w:hideMark/>
          </w:tcPr>
          <w:p w14:paraId="7662474B" w14:textId="77777777" w:rsidR="006C1296" w:rsidRPr="002F6665" w:rsidRDefault="006C1296" w:rsidP="000966F8">
            <w:pPr>
              <w:rPr>
                <w:rFonts w:ascii="Times New Roman"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vAlign w:val="center"/>
            <w:hideMark/>
          </w:tcPr>
          <w:p w14:paraId="3355ED67" w14:textId="77777777" w:rsidR="006C1296" w:rsidRPr="002F6665" w:rsidRDefault="006C1296" w:rsidP="000966F8">
            <w:pPr>
              <w:rPr>
                <w:rFonts w:ascii="Times New Roman" w:hAnsi="Times New Roman" w:cs="Times New Roman"/>
                <w:sz w:val="20"/>
                <w:szCs w:val="20"/>
                <w:lang w:val="kk-KZ"/>
              </w:rPr>
            </w:pPr>
          </w:p>
        </w:tc>
        <w:tc>
          <w:tcPr>
            <w:tcW w:w="918" w:type="dxa"/>
            <w:tcBorders>
              <w:top w:val="single" w:sz="4" w:space="0" w:color="auto"/>
              <w:left w:val="single" w:sz="4" w:space="0" w:color="auto"/>
              <w:bottom w:val="single" w:sz="4" w:space="0" w:color="auto"/>
              <w:right w:val="single" w:sz="4" w:space="0" w:color="auto"/>
            </w:tcBorders>
            <w:vAlign w:val="center"/>
            <w:hideMark/>
          </w:tcPr>
          <w:p w14:paraId="0281444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34258361"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1E2DF86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64A07CC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4A73A14F" w14:textId="77777777" w:rsidTr="000966F8">
        <w:trPr>
          <w:trHeight w:val="218"/>
        </w:trPr>
        <w:tc>
          <w:tcPr>
            <w:tcW w:w="3794" w:type="dxa"/>
            <w:tcBorders>
              <w:top w:val="single" w:sz="4" w:space="0" w:color="auto"/>
              <w:left w:val="single" w:sz="4" w:space="0" w:color="auto"/>
              <w:bottom w:val="single" w:sz="4" w:space="0" w:color="auto"/>
              <w:right w:val="single" w:sz="4" w:space="0" w:color="auto"/>
            </w:tcBorders>
            <w:vAlign w:val="center"/>
            <w:hideMark/>
          </w:tcPr>
          <w:p w14:paraId="5CD0D5F6"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Сынып сағаты</w:t>
            </w:r>
          </w:p>
        </w:tc>
        <w:tc>
          <w:tcPr>
            <w:tcW w:w="997" w:type="dxa"/>
            <w:tcBorders>
              <w:top w:val="single" w:sz="4" w:space="0" w:color="auto"/>
              <w:left w:val="single" w:sz="4" w:space="0" w:color="auto"/>
              <w:bottom w:val="single" w:sz="4" w:space="0" w:color="auto"/>
              <w:right w:val="single" w:sz="4" w:space="0" w:color="auto"/>
            </w:tcBorders>
            <w:vAlign w:val="center"/>
            <w:hideMark/>
          </w:tcPr>
          <w:p w14:paraId="52AD313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59468FB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0304D6F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6BB7C05B"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035B623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63D3ABD3"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2CE6F242" w14:textId="77777777" w:rsidTr="000966F8">
        <w:trPr>
          <w:trHeight w:val="122"/>
        </w:trPr>
        <w:tc>
          <w:tcPr>
            <w:tcW w:w="3794" w:type="dxa"/>
            <w:tcBorders>
              <w:top w:val="single" w:sz="4" w:space="0" w:color="auto"/>
              <w:left w:val="single" w:sz="4" w:space="0" w:color="auto"/>
              <w:bottom w:val="single" w:sz="4" w:space="0" w:color="auto"/>
              <w:right w:val="single" w:sz="4" w:space="0" w:color="auto"/>
            </w:tcBorders>
            <w:vAlign w:val="center"/>
            <w:hideMark/>
          </w:tcPr>
          <w:p w14:paraId="51001D81" w14:textId="77777777" w:rsidR="006C1296" w:rsidRPr="002F6665" w:rsidRDefault="006C1296" w:rsidP="000966F8">
            <w:pPr>
              <w:rPr>
                <w:rFonts w:ascii="Times New Roman" w:hAnsi="Times New Roman" w:cs="Times New Roman"/>
                <w:sz w:val="20"/>
                <w:szCs w:val="20"/>
              </w:rPr>
            </w:pPr>
            <w:r w:rsidRPr="002F6665">
              <w:rPr>
                <w:rFonts w:ascii="Times New Roman" w:hAnsi="Times New Roman" w:cs="Times New Roman"/>
                <w:sz w:val="20"/>
                <w:szCs w:val="20"/>
              </w:rPr>
              <w:t>Заманауи білім беру</w:t>
            </w:r>
          </w:p>
        </w:tc>
        <w:tc>
          <w:tcPr>
            <w:tcW w:w="997" w:type="dxa"/>
            <w:tcBorders>
              <w:top w:val="single" w:sz="4" w:space="0" w:color="auto"/>
              <w:left w:val="single" w:sz="4" w:space="0" w:color="auto"/>
              <w:bottom w:val="single" w:sz="4" w:space="0" w:color="auto"/>
              <w:right w:val="single" w:sz="4" w:space="0" w:color="auto"/>
            </w:tcBorders>
            <w:vAlign w:val="center"/>
            <w:hideMark/>
          </w:tcPr>
          <w:p w14:paraId="0C78B47C" w14:textId="77777777" w:rsidR="006C1296" w:rsidRPr="002F6665" w:rsidRDefault="006C1296" w:rsidP="000966F8">
            <w:pPr>
              <w:rPr>
                <w:rFonts w:ascii="Times New Roman"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vAlign w:val="center"/>
            <w:hideMark/>
          </w:tcPr>
          <w:p w14:paraId="0DB0ABA0" w14:textId="77777777" w:rsidR="006C1296" w:rsidRPr="002F6665" w:rsidRDefault="006C1296" w:rsidP="000966F8">
            <w:pPr>
              <w:rPr>
                <w:rFonts w:ascii="Times New Roman" w:hAnsi="Times New Roman" w:cs="Times New Roman"/>
                <w:sz w:val="20"/>
                <w:szCs w:val="20"/>
                <w:lang w:val="kk-KZ"/>
              </w:rPr>
            </w:pPr>
          </w:p>
        </w:tc>
        <w:tc>
          <w:tcPr>
            <w:tcW w:w="918" w:type="dxa"/>
            <w:tcBorders>
              <w:top w:val="single" w:sz="4" w:space="0" w:color="auto"/>
              <w:left w:val="single" w:sz="4" w:space="0" w:color="auto"/>
              <w:bottom w:val="single" w:sz="4" w:space="0" w:color="auto"/>
              <w:right w:val="single" w:sz="4" w:space="0" w:color="auto"/>
            </w:tcBorders>
            <w:vAlign w:val="center"/>
            <w:hideMark/>
          </w:tcPr>
          <w:p w14:paraId="4DB4E3E7"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2F97F96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744787C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7730F9A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5D73C929" w14:textId="77777777" w:rsidTr="000966F8">
        <w:trPr>
          <w:trHeight w:val="295"/>
        </w:trPr>
        <w:tc>
          <w:tcPr>
            <w:tcW w:w="3794" w:type="dxa"/>
            <w:tcBorders>
              <w:top w:val="single" w:sz="4" w:space="0" w:color="auto"/>
              <w:left w:val="single" w:sz="4" w:space="0" w:color="auto"/>
              <w:bottom w:val="single" w:sz="4" w:space="0" w:color="auto"/>
              <w:right w:val="single" w:sz="4" w:space="0" w:color="auto"/>
            </w:tcBorders>
            <w:vAlign w:val="center"/>
            <w:hideMark/>
          </w:tcPr>
          <w:p w14:paraId="32E89F6D" w14:textId="77777777" w:rsidR="006C1296" w:rsidRPr="002F6665" w:rsidRDefault="006C1296" w:rsidP="000966F8">
            <w:pP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Астаналық әдістеме</w:t>
            </w:r>
          </w:p>
        </w:tc>
        <w:tc>
          <w:tcPr>
            <w:tcW w:w="997" w:type="dxa"/>
            <w:tcBorders>
              <w:top w:val="single" w:sz="4" w:space="0" w:color="auto"/>
              <w:left w:val="single" w:sz="4" w:space="0" w:color="auto"/>
              <w:bottom w:val="single" w:sz="4" w:space="0" w:color="auto"/>
              <w:right w:val="single" w:sz="4" w:space="0" w:color="auto"/>
            </w:tcBorders>
            <w:vAlign w:val="center"/>
            <w:hideMark/>
          </w:tcPr>
          <w:p w14:paraId="2138DD1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1D86493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43B3B3F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600C2DFF"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E4D87F9"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0F662A5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E971AA" w:rsidRPr="002F6665" w14:paraId="1E94DD61" w14:textId="77777777" w:rsidTr="000966F8">
        <w:trPr>
          <w:trHeight w:val="273"/>
        </w:trPr>
        <w:tc>
          <w:tcPr>
            <w:tcW w:w="3794" w:type="dxa"/>
            <w:tcBorders>
              <w:top w:val="single" w:sz="4" w:space="0" w:color="auto"/>
              <w:left w:val="single" w:sz="4" w:space="0" w:color="auto"/>
              <w:bottom w:val="single" w:sz="4" w:space="0" w:color="auto"/>
              <w:right w:val="single" w:sz="4" w:space="0" w:color="auto"/>
            </w:tcBorders>
            <w:vAlign w:val="center"/>
            <w:hideMark/>
          </w:tcPr>
          <w:p w14:paraId="3DF91D82" w14:textId="77777777" w:rsidR="006C1296" w:rsidRPr="002F6665" w:rsidRDefault="006C1296" w:rsidP="000966F8">
            <w:pPr>
              <w:rPr>
                <w:rFonts w:ascii="Times New Roman" w:eastAsia="Times New Roman" w:hAnsi="Times New Roman" w:cs="Times New Roman"/>
                <w:sz w:val="20"/>
                <w:szCs w:val="20"/>
              </w:rPr>
            </w:pPr>
            <w:r w:rsidRPr="002F6665">
              <w:rPr>
                <w:rFonts w:ascii="Times New Roman" w:eastAsia="Times New Roman" w:hAnsi="Times New Roman" w:cs="Times New Roman"/>
                <w:sz w:val="20"/>
                <w:szCs w:val="20"/>
              </w:rPr>
              <w:t>Елордалық білім</w:t>
            </w:r>
          </w:p>
        </w:tc>
        <w:tc>
          <w:tcPr>
            <w:tcW w:w="997" w:type="dxa"/>
            <w:tcBorders>
              <w:top w:val="single" w:sz="4" w:space="0" w:color="auto"/>
              <w:left w:val="single" w:sz="4" w:space="0" w:color="auto"/>
              <w:bottom w:val="single" w:sz="4" w:space="0" w:color="auto"/>
              <w:right w:val="single" w:sz="4" w:space="0" w:color="auto"/>
            </w:tcBorders>
            <w:vAlign w:val="center"/>
            <w:hideMark/>
          </w:tcPr>
          <w:p w14:paraId="18EDE87C"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9FC91D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6974F405"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46C2661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2AD461DE"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30BB5ABD"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r w:rsidR="006C1296" w:rsidRPr="002F6665" w14:paraId="327AFBC6" w14:textId="77777777" w:rsidTr="003A3272">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4FFD881C" w14:textId="77777777" w:rsidR="006C1296" w:rsidRPr="002F6665" w:rsidRDefault="006C1296" w:rsidP="000966F8">
            <w:pPr>
              <w:rPr>
                <w:rFonts w:ascii="Times New Roman" w:eastAsia="Times New Roman" w:hAnsi="Times New Roman" w:cs="Times New Roman"/>
                <w:sz w:val="20"/>
                <w:szCs w:val="20"/>
                <w:lang w:val="kk-KZ"/>
              </w:rPr>
            </w:pPr>
            <w:r w:rsidRPr="002F6665">
              <w:rPr>
                <w:rFonts w:ascii="Times New Roman" w:eastAsia="Times New Roman" w:hAnsi="Times New Roman" w:cs="Times New Roman"/>
                <w:sz w:val="20"/>
                <w:szCs w:val="20"/>
                <w:lang w:val="en-US"/>
              </w:rPr>
              <w:t>Asyl soz/</w:t>
            </w:r>
            <w:r w:rsidRPr="002F6665">
              <w:rPr>
                <w:rFonts w:ascii="Times New Roman" w:eastAsia="Times New Roman" w:hAnsi="Times New Roman" w:cs="Times New Roman"/>
                <w:sz w:val="20"/>
                <w:szCs w:val="20"/>
                <w:lang w:val="kk-KZ"/>
              </w:rPr>
              <w:t>Асыл сөз</w:t>
            </w:r>
          </w:p>
        </w:tc>
        <w:tc>
          <w:tcPr>
            <w:tcW w:w="997" w:type="dxa"/>
            <w:tcBorders>
              <w:top w:val="single" w:sz="4" w:space="0" w:color="auto"/>
              <w:left w:val="single" w:sz="4" w:space="0" w:color="auto"/>
              <w:bottom w:val="single" w:sz="4" w:space="0" w:color="auto"/>
              <w:right w:val="single" w:sz="4" w:space="0" w:color="auto"/>
            </w:tcBorders>
            <w:vAlign w:val="center"/>
            <w:hideMark/>
          </w:tcPr>
          <w:p w14:paraId="4C5B8B03" w14:textId="77777777" w:rsidR="006C1296" w:rsidRPr="002F6665" w:rsidRDefault="006C1296" w:rsidP="000966F8">
            <w:pPr>
              <w:rPr>
                <w:rFonts w:ascii="Times New Roman" w:hAnsi="Times New Roman" w:cs="Times New Roman"/>
                <w:sz w:val="20"/>
                <w:szCs w:val="20"/>
                <w:lang w:val="kk-KZ"/>
              </w:rPr>
            </w:pPr>
          </w:p>
        </w:tc>
        <w:tc>
          <w:tcPr>
            <w:tcW w:w="859" w:type="dxa"/>
            <w:tcBorders>
              <w:top w:val="single" w:sz="4" w:space="0" w:color="auto"/>
              <w:left w:val="single" w:sz="4" w:space="0" w:color="auto"/>
              <w:bottom w:val="single" w:sz="4" w:space="0" w:color="auto"/>
              <w:right w:val="single" w:sz="4" w:space="0" w:color="auto"/>
            </w:tcBorders>
            <w:vAlign w:val="center"/>
            <w:hideMark/>
          </w:tcPr>
          <w:p w14:paraId="6EF0E10E" w14:textId="77777777" w:rsidR="006C1296" w:rsidRPr="002F6665" w:rsidRDefault="006C1296" w:rsidP="000966F8">
            <w:pPr>
              <w:rPr>
                <w:rFonts w:ascii="Times New Roman" w:hAnsi="Times New Roman" w:cs="Times New Roman"/>
                <w:sz w:val="20"/>
                <w:szCs w:val="20"/>
                <w:lang w:val="kk-KZ"/>
              </w:rPr>
            </w:pPr>
          </w:p>
        </w:tc>
        <w:tc>
          <w:tcPr>
            <w:tcW w:w="918" w:type="dxa"/>
            <w:tcBorders>
              <w:top w:val="single" w:sz="4" w:space="0" w:color="auto"/>
              <w:left w:val="single" w:sz="4" w:space="0" w:color="auto"/>
              <w:bottom w:val="single" w:sz="4" w:space="0" w:color="auto"/>
              <w:right w:val="single" w:sz="4" w:space="0" w:color="auto"/>
            </w:tcBorders>
            <w:vAlign w:val="center"/>
            <w:hideMark/>
          </w:tcPr>
          <w:p w14:paraId="29F6D6AA"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7D9605E8"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7F6D806D"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26E4CC36" w14:textId="77777777" w:rsidR="006C1296" w:rsidRPr="002F6665" w:rsidRDefault="006C1296" w:rsidP="000966F8">
            <w:pPr>
              <w:rPr>
                <w:rFonts w:ascii="Times New Roman" w:hAnsi="Times New Roman" w:cs="Times New Roman"/>
                <w:sz w:val="20"/>
                <w:szCs w:val="20"/>
                <w:lang w:val="kk-KZ"/>
              </w:rPr>
            </w:pPr>
            <w:r w:rsidRPr="002F6665">
              <w:rPr>
                <w:rFonts w:ascii="Times New Roman" w:hAnsi="Times New Roman" w:cs="Times New Roman"/>
                <w:sz w:val="20"/>
                <w:szCs w:val="20"/>
                <w:lang w:val="kk-KZ"/>
              </w:rPr>
              <w:t>1</w:t>
            </w:r>
          </w:p>
        </w:tc>
      </w:tr>
    </w:tbl>
    <w:p w14:paraId="55D8C893" w14:textId="77777777" w:rsidR="000966F8" w:rsidRPr="002F6665" w:rsidRDefault="000966F8" w:rsidP="000966F8">
      <w:pPr>
        <w:pStyle w:val="a3"/>
        <w:spacing w:before="0" w:beforeAutospacing="0" w:after="0" w:afterAutospacing="0"/>
        <w:ind w:firstLine="993"/>
        <w:jc w:val="right"/>
        <w:rPr>
          <w:b/>
          <w:bCs/>
        </w:rPr>
      </w:pPr>
    </w:p>
    <w:p w14:paraId="0B750E85" w14:textId="5E49F214" w:rsidR="000966F8" w:rsidRPr="002F6665" w:rsidRDefault="000966F8" w:rsidP="000966F8">
      <w:pPr>
        <w:pStyle w:val="a3"/>
        <w:spacing w:before="0" w:beforeAutospacing="0" w:after="0" w:afterAutospacing="0"/>
        <w:ind w:firstLine="993"/>
        <w:jc w:val="right"/>
        <w:rPr>
          <w:b/>
          <w:bCs/>
        </w:rPr>
      </w:pPr>
      <w:r w:rsidRPr="002F6665">
        <w:rPr>
          <w:b/>
          <w:bCs/>
        </w:rPr>
        <w:t>№74 кесте</w:t>
      </w:r>
    </w:p>
    <w:p w14:paraId="7E2CF707" w14:textId="54DCE575" w:rsidR="006C1296" w:rsidRPr="002F6665" w:rsidRDefault="006C1296" w:rsidP="006C1296">
      <w:pPr>
        <w:spacing w:after="0"/>
        <w:rPr>
          <w:rFonts w:ascii="Times New Roman" w:eastAsia="Times New Roman" w:hAnsi="Times New Roman" w:cs="Times New Roman"/>
          <w:b/>
          <w:sz w:val="24"/>
          <w:szCs w:val="24"/>
        </w:rPr>
      </w:pPr>
      <w:r w:rsidRPr="002F6665">
        <w:rPr>
          <w:rFonts w:ascii="Times New Roman" w:eastAsia="Times New Roman" w:hAnsi="Times New Roman" w:cs="Times New Roman"/>
          <w:b/>
          <w:sz w:val="24"/>
          <w:szCs w:val="24"/>
        </w:rPr>
        <w:t>Ақпараттық ресурстар және кітапхана қоры</w:t>
      </w:r>
    </w:p>
    <w:p w14:paraId="1E0DD323" w14:textId="77777777" w:rsidR="006C1296" w:rsidRPr="002F6665" w:rsidRDefault="006C1296" w:rsidP="006C1296">
      <w:pPr>
        <w:spacing w:after="0"/>
        <w:rPr>
          <w:rFonts w:ascii="Times New Roman" w:hAnsi="Times New Roman" w:cs="Times New Roman"/>
          <w:b/>
          <w:sz w:val="28"/>
          <w:szCs w:val="28"/>
        </w:rPr>
      </w:pPr>
    </w:p>
    <w:tbl>
      <w:tblPr>
        <w:tblStyle w:val="14"/>
        <w:tblpPr w:leftFromText="180" w:rightFromText="180" w:vertAnchor="text" w:tblpX="-611" w:tblpY="1"/>
        <w:tblW w:w="5696" w:type="pct"/>
        <w:tblLayout w:type="fixed"/>
        <w:tblLook w:val="04A0" w:firstRow="1" w:lastRow="0" w:firstColumn="1" w:lastColumn="0" w:noHBand="0" w:noVBand="1"/>
      </w:tblPr>
      <w:tblGrid>
        <w:gridCol w:w="834"/>
        <w:gridCol w:w="1215"/>
        <w:gridCol w:w="674"/>
        <w:gridCol w:w="2028"/>
        <w:gridCol w:w="672"/>
        <w:gridCol w:w="1894"/>
        <w:gridCol w:w="58"/>
        <w:gridCol w:w="22"/>
        <w:gridCol w:w="22"/>
        <w:gridCol w:w="313"/>
        <w:gridCol w:w="2505"/>
        <w:gridCol w:w="571"/>
      </w:tblGrid>
      <w:tr w:rsidR="006C1296" w:rsidRPr="002F6665" w14:paraId="3ABB6B94" w14:textId="77777777" w:rsidTr="005F2D0E">
        <w:trPr>
          <w:trHeight w:val="20"/>
        </w:trPr>
        <w:tc>
          <w:tcPr>
            <w:tcW w:w="386" w:type="pct"/>
          </w:tcPr>
          <w:p w14:paraId="1369A87B" w14:textId="77777777" w:rsidR="006C1296" w:rsidRPr="002F6665" w:rsidRDefault="006C1296" w:rsidP="005F2D0E">
            <w:pPr>
              <w:ind w:left="20"/>
              <w:jc w:val="both"/>
              <w:rPr>
                <w:rFonts w:ascii="Times New Roman" w:hAnsi="Times New Roman" w:cs="Times New Roman"/>
                <w:sz w:val="16"/>
                <w:szCs w:val="16"/>
              </w:rPr>
            </w:pPr>
            <w:r w:rsidRPr="002F6665">
              <w:rPr>
                <w:rFonts w:ascii="Times New Roman" w:hAnsi="Times New Roman" w:cs="Times New Roman"/>
                <w:sz w:val="16"/>
                <w:szCs w:val="16"/>
              </w:rPr>
              <w:t>№ р/с</w:t>
            </w:r>
          </w:p>
        </w:tc>
        <w:tc>
          <w:tcPr>
            <w:tcW w:w="562" w:type="pct"/>
          </w:tcPr>
          <w:p w14:paraId="57712417" w14:textId="77777777" w:rsidR="006C1296" w:rsidRPr="002F6665" w:rsidRDefault="006C1296" w:rsidP="005F2D0E">
            <w:pPr>
              <w:jc w:val="both"/>
              <w:rPr>
                <w:rFonts w:ascii="Times New Roman" w:hAnsi="Times New Roman" w:cs="Times New Roman"/>
                <w:sz w:val="16"/>
                <w:szCs w:val="16"/>
                <w:lang w:val="kk-KZ"/>
              </w:rPr>
            </w:pPr>
          </w:p>
        </w:tc>
        <w:tc>
          <w:tcPr>
            <w:tcW w:w="312" w:type="pct"/>
          </w:tcPr>
          <w:p w14:paraId="2A82630B" w14:textId="77777777" w:rsidR="006C1296" w:rsidRPr="002F6665" w:rsidRDefault="006C1296" w:rsidP="005F2D0E">
            <w:pPr>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Пәнді оқитын оқушы</w:t>
            </w:r>
          </w:p>
          <w:p w14:paraId="671E6AEB" w14:textId="77777777" w:rsidR="006C1296" w:rsidRPr="002F6665" w:rsidRDefault="006C1296" w:rsidP="005F2D0E">
            <w:pPr>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лар саны</w:t>
            </w:r>
          </w:p>
        </w:tc>
        <w:tc>
          <w:tcPr>
            <w:tcW w:w="938" w:type="pct"/>
          </w:tcPr>
          <w:p w14:paraId="14F8B5FB" w14:textId="77777777" w:rsidR="006C1296" w:rsidRPr="002F6665" w:rsidRDefault="006C1296" w:rsidP="005F2D0E">
            <w:pPr>
              <w:ind w:left="552" w:hanging="532"/>
              <w:jc w:val="center"/>
              <w:rPr>
                <w:rFonts w:ascii="Times New Roman" w:hAnsi="Times New Roman" w:cs="Times New Roman"/>
                <w:sz w:val="16"/>
                <w:szCs w:val="16"/>
              </w:rPr>
            </w:pPr>
            <w:r w:rsidRPr="002F6665">
              <w:rPr>
                <w:rFonts w:ascii="Times New Roman" w:hAnsi="Times New Roman" w:cs="Times New Roman"/>
                <w:sz w:val="16"/>
                <w:szCs w:val="16"/>
              </w:rPr>
              <w:t>Накладной бойынша түскен оқулықтар</w:t>
            </w:r>
          </w:p>
          <w:p w14:paraId="246A1449" w14:textId="77777777" w:rsidR="006C1296" w:rsidRPr="002F6665" w:rsidRDefault="006C1296" w:rsidP="005F2D0E">
            <w:pPr>
              <w:tabs>
                <w:tab w:val="left" w:pos="4238"/>
              </w:tabs>
              <w:rPr>
                <w:rFonts w:ascii="Times New Roman" w:hAnsi="Times New Roman" w:cs="Times New Roman"/>
                <w:sz w:val="16"/>
                <w:szCs w:val="16"/>
              </w:rPr>
            </w:pPr>
          </w:p>
        </w:tc>
        <w:tc>
          <w:tcPr>
            <w:tcW w:w="311" w:type="pct"/>
          </w:tcPr>
          <w:p w14:paraId="1498ED8B" w14:textId="77777777" w:rsidR="006C1296" w:rsidRPr="002F6665" w:rsidRDefault="006C1296" w:rsidP="005F2D0E">
            <w:pPr>
              <w:ind w:left="20"/>
              <w:jc w:val="both"/>
              <w:rPr>
                <w:rFonts w:ascii="Times New Roman" w:hAnsi="Times New Roman" w:cs="Times New Roman"/>
                <w:sz w:val="16"/>
                <w:szCs w:val="16"/>
              </w:rPr>
            </w:pPr>
            <w:r w:rsidRPr="002F6665">
              <w:rPr>
                <w:rFonts w:ascii="Times New Roman" w:hAnsi="Times New Roman" w:cs="Times New Roman"/>
                <w:sz w:val="16"/>
                <w:szCs w:val="16"/>
              </w:rPr>
              <w:t>Сана</w:t>
            </w:r>
          </w:p>
        </w:tc>
        <w:tc>
          <w:tcPr>
            <w:tcW w:w="1068" w:type="pct"/>
            <w:gridSpan w:val="5"/>
          </w:tcPr>
          <w:p w14:paraId="49DDA9BD" w14:textId="663C2754"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Оқу</w:t>
            </w:r>
            <w:r w:rsidR="00A87357">
              <w:rPr>
                <w:rFonts w:ascii="Times New Roman" w:hAnsi="Times New Roman" w:cs="Times New Roman"/>
                <w:sz w:val="16"/>
                <w:szCs w:val="16"/>
              </w:rPr>
              <w:t>-</w:t>
            </w:r>
            <w:r w:rsidRPr="002F6665">
              <w:rPr>
                <w:rFonts w:ascii="Times New Roman" w:hAnsi="Times New Roman" w:cs="Times New Roman"/>
                <w:sz w:val="16"/>
                <w:szCs w:val="16"/>
              </w:rPr>
              <w:t>әдістемелік</w:t>
            </w:r>
          </w:p>
          <w:p w14:paraId="57C592FF"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(атауы, шыққанжылы, авторлары)</w:t>
            </w:r>
          </w:p>
        </w:tc>
        <w:tc>
          <w:tcPr>
            <w:tcW w:w="1159" w:type="pct"/>
          </w:tcPr>
          <w:p w14:paraId="51A52A96"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Көркемәдебиетжәнеғылымиәдебиеттер</w:t>
            </w:r>
          </w:p>
          <w:p w14:paraId="485F9030"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(атауы, шыққанжылы, авторлары)*</w:t>
            </w:r>
          </w:p>
        </w:tc>
        <w:tc>
          <w:tcPr>
            <w:tcW w:w="264" w:type="pct"/>
          </w:tcPr>
          <w:p w14:paraId="152B5729"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 xml:space="preserve">Сана </w:t>
            </w:r>
          </w:p>
        </w:tc>
      </w:tr>
      <w:tr w:rsidR="006C1296" w:rsidRPr="002F6665" w14:paraId="5E978108" w14:textId="77777777" w:rsidTr="005F2D0E">
        <w:trPr>
          <w:trHeight w:val="20"/>
        </w:trPr>
        <w:tc>
          <w:tcPr>
            <w:tcW w:w="386" w:type="pct"/>
          </w:tcPr>
          <w:p w14:paraId="431AE2A2"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lang w:val="en-US"/>
              </w:rPr>
              <w:br/>
            </w:r>
            <w:r w:rsidRPr="002F6665">
              <w:rPr>
                <w:rFonts w:ascii="Times New Roman" w:hAnsi="Times New Roman" w:cs="Times New Roman"/>
                <w:b/>
                <w:sz w:val="16"/>
                <w:szCs w:val="16"/>
              </w:rPr>
              <w:t>1</w:t>
            </w:r>
          </w:p>
        </w:tc>
        <w:tc>
          <w:tcPr>
            <w:tcW w:w="562" w:type="pct"/>
          </w:tcPr>
          <w:p w14:paraId="797540D5" w14:textId="77777777" w:rsidR="006C1296" w:rsidRPr="002F6665" w:rsidRDefault="006C1296" w:rsidP="005F2D0E">
            <w:pPr>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w:t>
            </w:r>
          </w:p>
        </w:tc>
        <w:tc>
          <w:tcPr>
            <w:tcW w:w="312" w:type="pct"/>
          </w:tcPr>
          <w:p w14:paraId="22451F5F" w14:textId="77777777" w:rsidR="006C1296" w:rsidRPr="002F6665" w:rsidRDefault="006C1296" w:rsidP="005F2D0E">
            <w:pPr>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c>
          <w:tcPr>
            <w:tcW w:w="938" w:type="pct"/>
          </w:tcPr>
          <w:p w14:paraId="50D139E1"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4</w:t>
            </w:r>
          </w:p>
        </w:tc>
        <w:tc>
          <w:tcPr>
            <w:tcW w:w="311" w:type="pct"/>
          </w:tcPr>
          <w:p w14:paraId="05A659B0"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5</w:t>
            </w:r>
          </w:p>
        </w:tc>
        <w:tc>
          <w:tcPr>
            <w:tcW w:w="876" w:type="pct"/>
          </w:tcPr>
          <w:p w14:paraId="59CB6C75"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6</w:t>
            </w:r>
          </w:p>
        </w:tc>
        <w:tc>
          <w:tcPr>
            <w:tcW w:w="192" w:type="pct"/>
            <w:gridSpan w:val="4"/>
          </w:tcPr>
          <w:p w14:paraId="6C0CB532" w14:textId="77777777" w:rsidR="006C1296" w:rsidRPr="002F6665" w:rsidRDefault="006C1296" w:rsidP="005F2D0E">
            <w:pPr>
              <w:jc w:val="center"/>
              <w:rPr>
                <w:rFonts w:ascii="Times New Roman" w:hAnsi="Times New Roman" w:cs="Times New Roman"/>
                <w:b/>
                <w:sz w:val="16"/>
                <w:szCs w:val="16"/>
              </w:rPr>
            </w:pPr>
          </w:p>
        </w:tc>
        <w:tc>
          <w:tcPr>
            <w:tcW w:w="1159" w:type="pct"/>
          </w:tcPr>
          <w:p w14:paraId="3E902032"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7</w:t>
            </w:r>
          </w:p>
        </w:tc>
        <w:tc>
          <w:tcPr>
            <w:tcW w:w="264" w:type="pct"/>
          </w:tcPr>
          <w:p w14:paraId="3A3000B2"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8</w:t>
            </w:r>
          </w:p>
        </w:tc>
      </w:tr>
      <w:tr w:rsidR="006C1296" w:rsidRPr="002F6665" w14:paraId="6369874C" w14:textId="77777777" w:rsidTr="005F2D0E">
        <w:trPr>
          <w:trHeight w:val="20"/>
        </w:trPr>
        <w:tc>
          <w:tcPr>
            <w:tcW w:w="386" w:type="pct"/>
          </w:tcPr>
          <w:p w14:paraId="753DFDF9"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6645332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7C7C55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5E99B15" w14:textId="77777777" w:rsidR="006C1296" w:rsidRPr="002F6665" w:rsidRDefault="006C1296" w:rsidP="005F2D0E">
            <w:pPr>
              <w:ind w:left="20"/>
              <w:jc w:val="center"/>
              <w:rPr>
                <w:rFonts w:ascii="Times New Roman" w:hAnsi="Times New Roman" w:cs="Times New Roman"/>
                <w:b/>
                <w:sz w:val="16"/>
                <w:szCs w:val="16"/>
                <w:lang w:val="en-US"/>
              </w:rPr>
            </w:pPr>
            <w:r w:rsidRPr="002F6665">
              <w:rPr>
                <w:rFonts w:ascii="Times New Roman" w:hAnsi="Times New Roman" w:cs="Times New Roman"/>
                <w:b/>
                <w:sz w:val="16"/>
                <w:szCs w:val="16"/>
                <w:lang w:val="en-US"/>
              </w:rPr>
              <w:t>2025</w:t>
            </w:r>
          </w:p>
        </w:tc>
        <w:tc>
          <w:tcPr>
            <w:tcW w:w="311" w:type="pct"/>
          </w:tcPr>
          <w:p w14:paraId="3DEF224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A022F92" w14:textId="77777777" w:rsidR="006C1296" w:rsidRPr="002F6665" w:rsidRDefault="006C1296" w:rsidP="005F2D0E">
            <w:pPr>
              <w:ind w:left="20"/>
              <w:jc w:val="center"/>
              <w:rPr>
                <w:rFonts w:ascii="Times New Roman" w:hAnsi="Times New Roman" w:cs="Times New Roman"/>
                <w:b/>
                <w:sz w:val="16"/>
                <w:szCs w:val="16"/>
              </w:rPr>
            </w:pPr>
          </w:p>
        </w:tc>
        <w:tc>
          <w:tcPr>
            <w:tcW w:w="192" w:type="pct"/>
            <w:gridSpan w:val="4"/>
          </w:tcPr>
          <w:p w14:paraId="60E7B59A" w14:textId="77777777" w:rsidR="006C1296" w:rsidRPr="002F6665" w:rsidRDefault="006C1296" w:rsidP="005F2D0E">
            <w:pPr>
              <w:jc w:val="center"/>
              <w:rPr>
                <w:rFonts w:ascii="Times New Roman" w:hAnsi="Times New Roman" w:cs="Times New Roman"/>
                <w:b/>
                <w:sz w:val="16"/>
                <w:szCs w:val="16"/>
              </w:rPr>
            </w:pPr>
          </w:p>
        </w:tc>
        <w:tc>
          <w:tcPr>
            <w:tcW w:w="1159" w:type="pct"/>
          </w:tcPr>
          <w:p w14:paraId="342EAC50" w14:textId="77777777" w:rsidR="006C1296" w:rsidRPr="002F6665" w:rsidRDefault="006C1296" w:rsidP="005F2D0E">
            <w:pPr>
              <w:ind w:left="20"/>
              <w:jc w:val="center"/>
              <w:rPr>
                <w:rFonts w:ascii="Times New Roman" w:hAnsi="Times New Roman" w:cs="Times New Roman"/>
                <w:b/>
                <w:sz w:val="16"/>
                <w:szCs w:val="16"/>
                <w:lang w:val="en-US"/>
              </w:rPr>
            </w:pPr>
            <w:r w:rsidRPr="002F6665">
              <w:rPr>
                <w:rFonts w:ascii="Times New Roman" w:hAnsi="Times New Roman" w:cs="Times New Roman"/>
                <w:b/>
                <w:sz w:val="16"/>
                <w:szCs w:val="16"/>
                <w:lang w:val="en-US"/>
              </w:rPr>
              <w:t>2025</w:t>
            </w:r>
          </w:p>
        </w:tc>
        <w:tc>
          <w:tcPr>
            <w:tcW w:w="264" w:type="pct"/>
          </w:tcPr>
          <w:p w14:paraId="7D954AF5" w14:textId="77777777" w:rsidR="006C1296" w:rsidRPr="002F6665" w:rsidRDefault="006C1296" w:rsidP="005F2D0E">
            <w:pPr>
              <w:ind w:left="20"/>
              <w:jc w:val="center"/>
              <w:rPr>
                <w:rFonts w:ascii="Times New Roman" w:hAnsi="Times New Roman" w:cs="Times New Roman"/>
                <w:b/>
                <w:sz w:val="16"/>
                <w:szCs w:val="16"/>
              </w:rPr>
            </w:pPr>
          </w:p>
        </w:tc>
      </w:tr>
      <w:tr w:rsidR="006C1296" w:rsidRPr="002F6665" w14:paraId="2780F897" w14:textId="77777777" w:rsidTr="005F2D0E">
        <w:trPr>
          <w:trHeight w:val="20"/>
        </w:trPr>
        <w:tc>
          <w:tcPr>
            <w:tcW w:w="386" w:type="pct"/>
          </w:tcPr>
          <w:p w14:paraId="627856D5"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3DA81C9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55EC12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F25A4C7"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22F406E"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9C7A982" w14:textId="77777777" w:rsidR="006C1296" w:rsidRPr="002F6665" w:rsidRDefault="006C1296" w:rsidP="005F2D0E">
            <w:pPr>
              <w:ind w:left="20"/>
              <w:rPr>
                <w:rFonts w:ascii="Times New Roman" w:hAnsi="Times New Roman" w:cs="Times New Roman"/>
                <w:sz w:val="16"/>
                <w:szCs w:val="16"/>
                <w:lang w:val="en-US"/>
              </w:rPr>
            </w:pPr>
            <w:r w:rsidRPr="002F6665">
              <w:rPr>
                <w:rFonts w:ascii="Times New Roman" w:hAnsi="Times New Roman" w:cs="Times New Roman"/>
                <w:sz w:val="16"/>
                <w:szCs w:val="16"/>
                <w:lang w:val="en-US"/>
              </w:rPr>
              <w:t>Oxword</w:t>
            </w:r>
          </w:p>
        </w:tc>
        <w:tc>
          <w:tcPr>
            <w:tcW w:w="192" w:type="pct"/>
            <w:gridSpan w:val="4"/>
          </w:tcPr>
          <w:p w14:paraId="1BBEA949" w14:textId="77777777" w:rsidR="006C1296" w:rsidRPr="002F6665" w:rsidRDefault="006C1296" w:rsidP="005F2D0E">
            <w:pPr>
              <w:jc w:val="center"/>
              <w:rPr>
                <w:rFonts w:ascii="Times New Roman" w:hAnsi="Times New Roman" w:cs="Times New Roman"/>
                <w:sz w:val="16"/>
                <w:szCs w:val="16"/>
              </w:rPr>
            </w:pPr>
          </w:p>
        </w:tc>
        <w:tc>
          <w:tcPr>
            <w:tcW w:w="1159" w:type="pct"/>
          </w:tcPr>
          <w:p w14:paraId="7C710CD0"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№1</w:t>
            </w:r>
          </w:p>
        </w:tc>
        <w:tc>
          <w:tcPr>
            <w:tcW w:w="264" w:type="pct"/>
          </w:tcPr>
          <w:p w14:paraId="180589B7"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r>
      <w:tr w:rsidR="006C1296" w:rsidRPr="002F6665" w14:paraId="13073A1E" w14:textId="77777777" w:rsidTr="005F2D0E">
        <w:trPr>
          <w:trHeight w:val="20"/>
        </w:trPr>
        <w:tc>
          <w:tcPr>
            <w:tcW w:w="386" w:type="pct"/>
          </w:tcPr>
          <w:p w14:paraId="19CD7ACC"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7AEC9196"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09A318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66A388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408110E"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482F06C"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en-US"/>
              </w:rPr>
              <w:t>Oxword</w:t>
            </w:r>
          </w:p>
        </w:tc>
        <w:tc>
          <w:tcPr>
            <w:tcW w:w="192" w:type="pct"/>
            <w:gridSpan w:val="4"/>
          </w:tcPr>
          <w:p w14:paraId="6E4E2AC2" w14:textId="77777777" w:rsidR="006C1296" w:rsidRPr="002F6665" w:rsidRDefault="006C1296" w:rsidP="005F2D0E">
            <w:pPr>
              <w:jc w:val="center"/>
              <w:rPr>
                <w:rFonts w:ascii="Times New Roman" w:hAnsi="Times New Roman" w:cs="Times New Roman"/>
                <w:sz w:val="16"/>
                <w:szCs w:val="16"/>
              </w:rPr>
            </w:pPr>
          </w:p>
        </w:tc>
        <w:tc>
          <w:tcPr>
            <w:tcW w:w="1159" w:type="pct"/>
          </w:tcPr>
          <w:p w14:paraId="47CB5846" w14:textId="77777777" w:rsidR="006C1296" w:rsidRPr="002F6665" w:rsidRDefault="006C1296" w:rsidP="005F2D0E">
            <w:pPr>
              <w:rPr>
                <w:sz w:val="16"/>
                <w:szCs w:val="16"/>
                <w:lang w:val="en-US"/>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w:t>
            </w:r>
            <w:r w:rsidRPr="002F6665">
              <w:rPr>
                <w:rFonts w:ascii="Times New Roman" w:hAnsi="Times New Roman" w:cs="Times New Roman"/>
                <w:sz w:val="16"/>
                <w:szCs w:val="16"/>
                <w:lang w:val="en-US" w:eastAsia="ru-RU"/>
              </w:rPr>
              <w:t>2</w:t>
            </w:r>
          </w:p>
        </w:tc>
        <w:tc>
          <w:tcPr>
            <w:tcW w:w="264" w:type="pct"/>
          </w:tcPr>
          <w:p w14:paraId="5F0662C0"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r>
      <w:tr w:rsidR="006C1296" w:rsidRPr="002F6665" w14:paraId="4C2033B3" w14:textId="77777777" w:rsidTr="005F2D0E">
        <w:trPr>
          <w:trHeight w:val="20"/>
        </w:trPr>
        <w:tc>
          <w:tcPr>
            <w:tcW w:w="386" w:type="pct"/>
          </w:tcPr>
          <w:p w14:paraId="174D46A0"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0A9B24A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CDA84F7"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62BF78E"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FC4FE4B"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35C58D1"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en-US"/>
              </w:rPr>
              <w:t>Oxword</w:t>
            </w:r>
          </w:p>
        </w:tc>
        <w:tc>
          <w:tcPr>
            <w:tcW w:w="192" w:type="pct"/>
            <w:gridSpan w:val="4"/>
          </w:tcPr>
          <w:p w14:paraId="08C80E0A" w14:textId="77777777" w:rsidR="006C1296" w:rsidRPr="002F6665" w:rsidRDefault="006C1296" w:rsidP="005F2D0E">
            <w:pPr>
              <w:jc w:val="center"/>
              <w:rPr>
                <w:rFonts w:ascii="Times New Roman" w:hAnsi="Times New Roman" w:cs="Times New Roman"/>
                <w:sz w:val="16"/>
                <w:szCs w:val="16"/>
              </w:rPr>
            </w:pPr>
          </w:p>
        </w:tc>
        <w:tc>
          <w:tcPr>
            <w:tcW w:w="1159" w:type="pct"/>
          </w:tcPr>
          <w:p w14:paraId="7DCF4D60" w14:textId="77777777" w:rsidR="006C1296" w:rsidRPr="002F6665" w:rsidRDefault="006C1296" w:rsidP="005F2D0E">
            <w:pPr>
              <w:rPr>
                <w:sz w:val="16"/>
                <w:szCs w:val="16"/>
                <w:lang w:val="en-US"/>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w:t>
            </w:r>
            <w:r w:rsidRPr="002F6665">
              <w:rPr>
                <w:rFonts w:ascii="Times New Roman" w:hAnsi="Times New Roman" w:cs="Times New Roman"/>
                <w:sz w:val="16"/>
                <w:szCs w:val="16"/>
                <w:lang w:val="en-US" w:eastAsia="ru-RU"/>
              </w:rPr>
              <w:t>3</w:t>
            </w:r>
          </w:p>
        </w:tc>
        <w:tc>
          <w:tcPr>
            <w:tcW w:w="264" w:type="pct"/>
          </w:tcPr>
          <w:p w14:paraId="14D8617A"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r>
      <w:tr w:rsidR="006C1296" w:rsidRPr="002F6665" w14:paraId="17A6D913" w14:textId="77777777" w:rsidTr="005F2D0E">
        <w:trPr>
          <w:trHeight w:val="20"/>
        </w:trPr>
        <w:tc>
          <w:tcPr>
            <w:tcW w:w="386" w:type="pct"/>
          </w:tcPr>
          <w:p w14:paraId="0A6C4494"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768FA07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F0C69CB"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A438C2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C64944D"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99A2989"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en-US"/>
              </w:rPr>
              <w:t>Oxword</w:t>
            </w:r>
          </w:p>
        </w:tc>
        <w:tc>
          <w:tcPr>
            <w:tcW w:w="192" w:type="pct"/>
            <w:gridSpan w:val="4"/>
          </w:tcPr>
          <w:p w14:paraId="1A384543" w14:textId="77777777" w:rsidR="006C1296" w:rsidRPr="002F6665" w:rsidRDefault="006C1296" w:rsidP="005F2D0E">
            <w:pPr>
              <w:jc w:val="center"/>
              <w:rPr>
                <w:rFonts w:ascii="Times New Roman" w:hAnsi="Times New Roman" w:cs="Times New Roman"/>
                <w:sz w:val="16"/>
                <w:szCs w:val="16"/>
              </w:rPr>
            </w:pPr>
          </w:p>
        </w:tc>
        <w:tc>
          <w:tcPr>
            <w:tcW w:w="1159" w:type="pct"/>
          </w:tcPr>
          <w:p w14:paraId="7BC5E2AB" w14:textId="77777777" w:rsidR="006C1296" w:rsidRPr="002F6665" w:rsidRDefault="006C1296" w:rsidP="005F2D0E">
            <w:pPr>
              <w:rPr>
                <w:sz w:val="16"/>
                <w:szCs w:val="16"/>
                <w:lang w:val="en-US"/>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w:t>
            </w:r>
            <w:r w:rsidRPr="002F6665">
              <w:rPr>
                <w:rFonts w:ascii="Times New Roman" w:hAnsi="Times New Roman" w:cs="Times New Roman"/>
                <w:sz w:val="16"/>
                <w:szCs w:val="16"/>
                <w:lang w:val="en-US" w:eastAsia="ru-RU"/>
              </w:rPr>
              <w:t>4</w:t>
            </w:r>
          </w:p>
        </w:tc>
        <w:tc>
          <w:tcPr>
            <w:tcW w:w="264" w:type="pct"/>
          </w:tcPr>
          <w:p w14:paraId="7195B753"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r>
      <w:tr w:rsidR="006C1296" w:rsidRPr="002F6665" w14:paraId="30345C5B" w14:textId="77777777" w:rsidTr="005F2D0E">
        <w:trPr>
          <w:trHeight w:val="20"/>
        </w:trPr>
        <w:tc>
          <w:tcPr>
            <w:tcW w:w="386" w:type="pct"/>
          </w:tcPr>
          <w:p w14:paraId="76E2735C"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687078D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DD9E4F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B30DAE6"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C4A923B"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3D8B1D4"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en-US"/>
              </w:rPr>
              <w:t>Oxword</w:t>
            </w:r>
          </w:p>
        </w:tc>
        <w:tc>
          <w:tcPr>
            <w:tcW w:w="192" w:type="pct"/>
            <w:gridSpan w:val="4"/>
          </w:tcPr>
          <w:p w14:paraId="0B2B0E66" w14:textId="77777777" w:rsidR="006C1296" w:rsidRPr="002F6665" w:rsidRDefault="006C1296" w:rsidP="005F2D0E">
            <w:pPr>
              <w:jc w:val="center"/>
              <w:rPr>
                <w:rFonts w:ascii="Times New Roman" w:hAnsi="Times New Roman" w:cs="Times New Roman"/>
                <w:sz w:val="16"/>
                <w:szCs w:val="16"/>
              </w:rPr>
            </w:pPr>
          </w:p>
        </w:tc>
        <w:tc>
          <w:tcPr>
            <w:tcW w:w="1159" w:type="pct"/>
          </w:tcPr>
          <w:p w14:paraId="0DD4269D" w14:textId="77777777" w:rsidR="006C1296" w:rsidRPr="002F6665" w:rsidRDefault="006C1296" w:rsidP="005F2D0E">
            <w:pPr>
              <w:rPr>
                <w:sz w:val="16"/>
                <w:szCs w:val="16"/>
                <w:lang w:val="en-US"/>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w:t>
            </w:r>
            <w:r w:rsidRPr="002F6665">
              <w:rPr>
                <w:rFonts w:ascii="Times New Roman" w:hAnsi="Times New Roman" w:cs="Times New Roman"/>
                <w:sz w:val="16"/>
                <w:szCs w:val="16"/>
                <w:lang w:val="en-US" w:eastAsia="ru-RU"/>
              </w:rPr>
              <w:t>5</w:t>
            </w:r>
          </w:p>
        </w:tc>
        <w:tc>
          <w:tcPr>
            <w:tcW w:w="264" w:type="pct"/>
          </w:tcPr>
          <w:p w14:paraId="1EDA1A6C"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r>
      <w:tr w:rsidR="006C1296" w:rsidRPr="002F6665" w14:paraId="13F0E848" w14:textId="77777777" w:rsidTr="005F2D0E">
        <w:trPr>
          <w:trHeight w:val="20"/>
        </w:trPr>
        <w:tc>
          <w:tcPr>
            <w:tcW w:w="386" w:type="pct"/>
          </w:tcPr>
          <w:p w14:paraId="63C7CE99"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034D9EA0"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3CB07D6"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EF880ED"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E76C8F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E083611"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en-US"/>
              </w:rPr>
              <w:t>Oxword</w:t>
            </w:r>
          </w:p>
        </w:tc>
        <w:tc>
          <w:tcPr>
            <w:tcW w:w="192" w:type="pct"/>
            <w:gridSpan w:val="4"/>
          </w:tcPr>
          <w:p w14:paraId="1C0F2CEE" w14:textId="77777777" w:rsidR="006C1296" w:rsidRPr="002F6665" w:rsidRDefault="006C1296" w:rsidP="005F2D0E">
            <w:pPr>
              <w:jc w:val="center"/>
              <w:rPr>
                <w:rFonts w:ascii="Times New Roman" w:hAnsi="Times New Roman" w:cs="Times New Roman"/>
                <w:sz w:val="16"/>
                <w:szCs w:val="16"/>
              </w:rPr>
            </w:pPr>
          </w:p>
        </w:tc>
        <w:tc>
          <w:tcPr>
            <w:tcW w:w="1159" w:type="pct"/>
          </w:tcPr>
          <w:p w14:paraId="0D3B5897" w14:textId="77777777" w:rsidR="006C1296" w:rsidRPr="002F6665" w:rsidRDefault="006C1296" w:rsidP="005F2D0E">
            <w:pPr>
              <w:rPr>
                <w:sz w:val="16"/>
                <w:szCs w:val="16"/>
                <w:lang w:val="en-US"/>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w:t>
            </w:r>
            <w:r w:rsidRPr="002F6665">
              <w:rPr>
                <w:rFonts w:ascii="Times New Roman" w:hAnsi="Times New Roman" w:cs="Times New Roman"/>
                <w:sz w:val="16"/>
                <w:szCs w:val="16"/>
                <w:lang w:val="en-US" w:eastAsia="ru-RU"/>
              </w:rPr>
              <w:t>6</w:t>
            </w:r>
          </w:p>
        </w:tc>
        <w:tc>
          <w:tcPr>
            <w:tcW w:w="264" w:type="pct"/>
          </w:tcPr>
          <w:p w14:paraId="38C26030"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r>
      <w:tr w:rsidR="006C1296" w:rsidRPr="002F6665" w14:paraId="6FB4DFD9" w14:textId="77777777" w:rsidTr="005F2D0E">
        <w:trPr>
          <w:trHeight w:val="20"/>
        </w:trPr>
        <w:tc>
          <w:tcPr>
            <w:tcW w:w="386" w:type="pct"/>
          </w:tcPr>
          <w:p w14:paraId="1C0BD9A4"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0DA926F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D49C3E1"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1EC4DE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175757A"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228AC00"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en-US"/>
              </w:rPr>
              <w:t>Oxword</w:t>
            </w:r>
          </w:p>
        </w:tc>
        <w:tc>
          <w:tcPr>
            <w:tcW w:w="192" w:type="pct"/>
            <w:gridSpan w:val="4"/>
          </w:tcPr>
          <w:p w14:paraId="1D5B7550" w14:textId="77777777" w:rsidR="006C1296" w:rsidRPr="002F6665" w:rsidRDefault="006C1296" w:rsidP="005F2D0E">
            <w:pPr>
              <w:jc w:val="center"/>
              <w:rPr>
                <w:rFonts w:ascii="Times New Roman" w:hAnsi="Times New Roman" w:cs="Times New Roman"/>
                <w:sz w:val="16"/>
                <w:szCs w:val="16"/>
              </w:rPr>
            </w:pPr>
          </w:p>
        </w:tc>
        <w:tc>
          <w:tcPr>
            <w:tcW w:w="1159" w:type="pct"/>
          </w:tcPr>
          <w:p w14:paraId="58B03489" w14:textId="77777777" w:rsidR="006C1296" w:rsidRPr="002F6665" w:rsidRDefault="006C1296" w:rsidP="005F2D0E">
            <w:pPr>
              <w:rPr>
                <w:sz w:val="16"/>
                <w:szCs w:val="16"/>
                <w:lang w:val="en-US"/>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w:t>
            </w:r>
            <w:r w:rsidRPr="002F6665">
              <w:rPr>
                <w:rFonts w:ascii="Times New Roman" w:hAnsi="Times New Roman" w:cs="Times New Roman"/>
                <w:sz w:val="16"/>
                <w:szCs w:val="16"/>
                <w:lang w:val="en-US" w:eastAsia="ru-RU"/>
              </w:rPr>
              <w:t>7</w:t>
            </w:r>
          </w:p>
        </w:tc>
        <w:tc>
          <w:tcPr>
            <w:tcW w:w="264" w:type="pct"/>
          </w:tcPr>
          <w:p w14:paraId="7ADC47A1"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r>
      <w:tr w:rsidR="006C1296" w:rsidRPr="002F6665" w14:paraId="6C339CAE" w14:textId="77777777" w:rsidTr="005F2D0E">
        <w:trPr>
          <w:trHeight w:val="20"/>
        </w:trPr>
        <w:tc>
          <w:tcPr>
            <w:tcW w:w="386" w:type="pct"/>
          </w:tcPr>
          <w:p w14:paraId="08FC8B7C"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5B7FCD1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0EAE7C8"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ECABEFE"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30E0039"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B2B5E66"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en-US"/>
              </w:rPr>
              <w:t>Oxword</w:t>
            </w:r>
          </w:p>
        </w:tc>
        <w:tc>
          <w:tcPr>
            <w:tcW w:w="192" w:type="pct"/>
            <w:gridSpan w:val="4"/>
          </w:tcPr>
          <w:p w14:paraId="79D16B22" w14:textId="77777777" w:rsidR="006C1296" w:rsidRPr="002F6665" w:rsidRDefault="006C1296" w:rsidP="005F2D0E">
            <w:pPr>
              <w:jc w:val="center"/>
              <w:rPr>
                <w:rFonts w:ascii="Times New Roman" w:hAnsi="Times New Roman" w:cs="Times New Roman"/>
                <w:sz w:val="16"/>
                <w:szCs w:val="16"/>
              </w:rPr>
            </w:pPr>
          </w:p>
        </w:tc>
        <w:tc>
          <w:tcPr>
            <w:tcW w:w="1159" w:type="pct"/>
          </w:tcPr>
          <w:p w14:paraId="7207EFC2"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Дорин Грейд Оскар Уайд жазған </w:t>
            </w:r>
          </w:p>
        </w:tc>
        <w:tc>
          <w:tcPr>
            <w:tcW w:w="264" w:type="pct"/>
          </w:tcPr>
          <w:p w14:paraId="3585E1C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52B9FFE1" w14:textId="77777777" w:rsidTr="005F2D0E">
        <w:trPr>
          <w:trHeight w:val="20"/>
        </w:trPr>
        <w:tc>
          <w:tcPr>
            <w:tcW w:w="386" w:type="pct"/>
          </w:tcPr>
          <w:p w14:paraId="130EB60D"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366AC77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974248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7A9731B"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AB1B18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DF40593" w14:textId="77777777" w:rsidR="006C1296" w:rsidRPr="002F6665" w:rsidRDefault="006C1296" w:rsidP="005F2D0E">
            <w:pPr>
              <w:ind w:left="20"/>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Көкжиек –Горизонт </w:t>
            </w:r>
          </w:p>
        </w:tc>
        <w:tc>
          <w:tcPr>
            <w:tcW w:w="192" w:type="pct"/>
            <w:gridSpan w:val="4"/>
          </w:tcPr>
          <w:p w14:paraId="65868C2D" w14:textId="77777777" w:rsidR="006C1296" w:rsidRPr="002F6665" w:rsidRDefault="006C1296" w:rsidP="005F2D0E">
            <w:pPr>
              <w:jc w:val="center"/>
              <w:rPr>
                <w:rFonts w:ascii="Times New Roman" w:hAnsi="Times New Roman" w:cs="Times New Roman"/>
                <w:sz w:val="16"/>
                <w:szCs w:val="16"/>
              </w:rPr>
            </w:pPr>
          </w:p>
        </w:tc>
        <w:tc>
          <w:tcPr>
            <w:tcW w:w="1159" w:type="pct"/>
          </w:tcPr>
          <w:p w14:paraId="75BC87E4" w14:textId="05928EF8" w:rsidR="006C1296" w:rsidRPr="002F6665" w:rsidRDefault="006C1296" w:rsidP="005F2D0E">
            <w:pPr>
              <w:ind w:left="20"/>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Көйлек киген </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көбелек</w:t>
            </w:r>
          </w:p>
        </w:tc>
        <w:tc>
          <w:tcPr>
            <w:tcW w:w="264" w:type="pct"/>
          </w:tcPr>
          <w:p w14:paraId="5CB6251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6BC54A1E" w14:textId="77777777" w:rsidTr="005F2D0E">
        <w:trPr>
          <w:trHeight w:val="20"/>
        </w:trPr>
        <w:tc>
          <w:tcPr>
            <w:tcW w:w="386" w:type="pct"/>
          </w:tcPr>
          <w:p w14:paraId="449A45BC"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6D7225D2"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F21D20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F83A113"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7C72EC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F59FF61"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kk-KZ"/>
              </w:rPr>
              <w:t>Көкжиек –Горизонт</w:t>
            </w:r>
          </w:p>
        </w:tc>
        <w:tc>
          <w:tcPr>
            <w:tcW w:w="192" w:type="pct"/>
            <w:gridSpan w:val="4"/>
          </w:tcPr>
          <w:p w14:paraId="0AA6EE7A" w14:textId="77777777" w:rsidR="006C1296" w:rsidRPr="002F6665" w:rsidRDefault="006C1296" w:rsidP="005F2D0E">
            <w:pPr>
              <w:jc w:val="center"/>
              <w:rPr>
                <w:rFonts w:ascii="Times New Roman" w:hAnsi="Times New Roman" w:cs="Times New Roman"/>
                <w:sz w:val="16"/>
                <w:szCs w:val="16"/>
              </w:rPr>
            </w:pPr>
          </w:p>
        </w:tc>
        <w:tc>
          <w:tcPr>
            <w:tcW w:w="1159" w:type="pct"/>
          </w:tcPr>
          <w:p w14:paraId="411787AD" w14:textId="77777777" w:rsidR="006C1296" w:rsidRPr="002F6665" w:rsidRDefault="006C1296" w:rsidP="005F2D0E">
            <w:pPr>
              <w:ind w:left="20"/>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Қиян шет 1 бөлім </w:t>
            </w:r>
          </w:p>
        </w:tc>
        <w:tc>
          <w:tcPr>
            <w:tcW w:w="264" w:type="pct"/>
          </w:tcPr>
          <w:p w14:paraId="3EBCCB0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3D34E8D4" w14:textId="77777777" w:rsidTr="005F2D0E">
        <w:trPr>
          <w:trHeight w:val="20"/>
        </w:trPr>
        <w:tc>
          <w:tcPr>
            <w:tcW w:w="386" w:type="pct"/>
          </w:tcPr>
          <w:p w14:paraId="0AB94FCC"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0236F1F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0EE6F8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63A1246"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CDBCBB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7220AFC" w14:textId="77777777" w:rsidR="006C1296" w:rsidRPr="002F6665" w:rsidRDefault="006C1296" w:rsidP="005F2D0E">
            <w:pPr>
              <w:ind w:left="20"/>
              <w:rPr>
                <w:rFonts w:ascii="Times New Roman" w:hAnsi="Times New Roman" w:cs="Times New Roman"/>
                <w:sz w:val="16"/>
                <w:szCs w:val="16"/>
                <w:lang w:val="kk-KZ"/>
              </w:rPr>
            </w:pPr>
            <w:r w:rsidRPr="002F6665">
              <w:rPr>
                <w:rFonts w:ascii="Times New Roman" w:hAnsi="Times New Roman" w:cs="Times New Roman"/>
                <w:sz w:val="16"/>
                <w:szCs w:val="16"/>
                <w:lang w:val="kk-KZ"/>
              </w:rPr>
              <w:t>Көкжиек –Горизонт</w:t>
            </w:r>
          </w:p>
        </w:tc>
        <w:tc>
          <w:tcPr>
            <w:tcW w:w="192" w:type="pct"/>
            <w:gridSpan w:val="4"/>
          </w:tcPr>
          <w:p w14:paraId="300C3C8A" w14:textId="77777777" w:rsidR="006C1296" w:rsidRPr="002F6665" w:rsidRDefault="006C1296" w:rsidP="005F2D0E">
            <w:pPr>
              <w:jc w:val="center"/>
              <w:rPr>
                <w:rFonts w:ascii="Times New Roman" w:hAnsi="Times New Roman" w:cs="Times New Roman"/>
                <w:sz w:val="16"/>
                <w:szCs w:val="16"/>
              </w:rPr>
            </w:pPr>
          </w:p>
        </w:tc>
        <w:tc>
          <w:tcPr>
            <w:tcW w:w="1159" w:type="pct"/>
          </w:tcPr>
          <w:p w14:paraId="607B4F8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Қиян шет 2 бөлім</w:t>
            </w:r>
          </w:p>
        </w:tc>
        <w:tc>
          <w:tcPr>
            <w:tcW w:w="264" w:type="pct"/>
          </w:tcPr>
          <w:p w14:paraId="75A7B0C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1FEFDD28" w14:textId="77777777" w:rsidTr="005F2D0E">
        <w:trPr>
          <w:trHeight w:val="20"/>
        </w:trPr>
        <w:tc>
          <w:tcPr>
            <w:tcW w:w="386" w:type="pct"/>
          </w:tcPr>
          <w:p w14:paraId="31D4EBA7"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506128F4"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A6CF6D3"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145E2D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11CBC1B"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6693BC3"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kk-KZ"/>
              </w:rPr>
              <w:t>Көкжиек –Горизонт</w:t>
            </w:r>
          </w:p>
        </w:tc>
        <w:tc>
          <w:tcPr>
            <w:tcW w:w="192" w:type="pct"/>
            <w:gridSpan w:val="4"/>
          </w:tcPr>
          <w:p w14:paraId="3E26990F" w14:textId="77777777" w:rsidR="006C1296" w:rsidRPr="002F6665" w:rsidRDefault="006C1296" w:rsidP="005F2D0E">
            <w:pPr>
              <w:jc w:val="center"/>
              <w:rPr>
                <w:rFonts w:ascii="Times New Roman" w:hAnsi="Times New Roman" w:cs="Times New Roman"/>
                <w:sz w:val="16"/>
                <w:szCs w:val="16"/>
              </w:rPr>
            </w:pPr>
          </w:p>
        </w:tc>
        <w:tc>
          <w:tcPr>
            <w:tcW w:w="1159" w:type="pct"/>
          </w:tcPr>
          <w:p w14:paraId="69CA999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Диуани Хикмет . Даналық кітап </w:t>
            </w:r>
          </w:p>
        </w:tc>
        <w:tc>
          <w:tcPr>
            <w:tcW w:w="264" w:type="pct"/>
          </w:tcPr>
          <w:p w14:paraId="1C73C240"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36C7080F" w14:textId="77777777" w:rsidTr="005F2D0E">
        <w:trPr>
          <w:trHeight w:val="20"/>
        </w:trPr>
        <w:tc>
          <w:tcPr>
            <w:tcW w:w="386" w:type="pct"/>
          </w:tcPr>
          <w:p w14:paraId="5003FB15"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43C42D45"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809855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04D02D9"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572E0B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32310C4"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kk-KZ"/>
              </w:rPr>
              <w:t>Көкжиек –Горизонт</w:t>
            </w:r>
          </w:p>
        </w:tc>
        <w:tc>
          <w:tcPr>
            <w:tcW w:w="192" w:type="pct"/>
            <w:gridSpan w:val="4"/>
          </w:tcPr>
          <w:p w14:paraId="3346F9FC" w14:textId="77777777" w:rsidR="006C1296" w:rsidRPr="002F6665" w:rsidRDefault="006C1296" w:rsidP="005F2D0E">
            <w:pPr>
              <w:jc w:val="center"/>
              <w:rPr>
                <w:rFonts w:ascii="Times New Roman" w:hAnsi="Times New Roman" w:cs="Times New Roman"/>
                <w:sz w:val="16"/>
                <w:szCs w:val="16"/>
              </w:rPr>
            </w:pPr>
          </w:p>
        </w:tc>
        <w:tc>
          <w:tcPr>
            <w:tcW w:w="1159" w:type="pct"/>
          </w:tcPr>
          <w:p w14:paraId="44F0F6A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Каһарлы Алтай 1 кітап </w:t>
            </w:r>
          </w:p>
        </w:tc>
        <w:tc>
          <w:tcPr>
            <w:tcW w:w="264" w:type="pct"/>
          </w:tcPr>
          <w:p w14:paraId="6B33A17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37C9AB22" w14:textId="77777777" w:rsidTr="005F2D0E">
        <w:trPr>
          <w:trHeight w:val="20"/>
        </w:trPr>
        <w:tc>
          <w:tcPr>
            <w:tcW w:w="386" w:type="pct"/>
          </w:tcPr>
          <w:p w14:paraId="0C8D0497"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18F5BFD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6CE652B"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70BDAF7"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CDC265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4B7FE66"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kk-KZ"/>
              </w:rPr>
              <w:t>Көкжиек –Горизонт</w:t>
            </w:r>
          </w:p>
        </w:tc>
        <w:tc>
          <w:tcPr>
            <w:tcW w:w="192" w:type="pct"/>
            <w:gridSpan w:val="4"/>
          </w:tcPr>
          <w:p w14:paraId="41A74F6B" w14:textId="77777777" w:rsidR="006C1296" w:rsidRPr="002F6665" w:rsidRDefault="006C1296" w:rsidP="005F2D0E">
            <w:pPr>
              <w:jc w:val="center"/>
              <w:rPr>
                <w:rFonts w:ascii="Times New Roman" w:hAnsi="Times New Roman" w:cs="Times New Roman"/>
                <w:sz w:val="16"/>
                <w:szCs w:val="16"/>
              </w:rPr>
            </w:pPr>
          </w:p>
        </w:tc>
        <w:tc>
          <w:tcPr>
            <w:tcW w:w="1159" w:type="pct"/>
          </w:tcPr>
          <w:p w14:paraId="4A9E96D5"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lang w:val="kk-KZ"/>
              </w:rPr>
              <w:t xml:space="preserve">Каһарлы Алтай 2 кітап </w:t>
            </w:r>
          </w:p>
        </w:tc>
        <w:tc>
          <w:tcPr>
            <w:tcW w:w="264" w:type="pct"/>
          </w:tcPr>
          <w:p w14:paraId="410D56D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25E1EB92" w14:textId="77777777" w:rsidTr="005F2D0E">
        <w:trPr>
          <w:trHeight w:val="20"/>
        </w:trPr>
        <w:tc>
          <w:tcPr>
            <w:tcW w:w="386" w:type="pct"/>
          </w:tcPr>
          <w:p w14:paraId="4EB70B32"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5F3560D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DD0221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4B8C956"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010C12E"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DCFF2DB"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kk-KZ"/>
              </w:rPr>
              <w:t>Көкжиек –Горизонт</w:t>
            </w:r>
          </w:p>
        </w:tc>
        <w:tc>
          <w:tcPr>
            <w:tcW w:w="192" w:type="pct"/>
            <w:gridSpan w:val="4"/>
          </w:tcPr>
          <w:p w14:paraId="1DA479AD" w14:textId="77777777" w:rsidR="006C1296" w:rsidRPr="002F6665" w:rsidRDefault="006C1296" w:rsidP="005F2D0E">
            <w:pPr>
              <w:jc w:val="center"/>
              <w:rPr>
                <w:rFonts w:ascii="Times New Roman" w:hAnsi="Times New Roman" w:cs="Times New Roman"/>
                <w:sz w:val="16"/>
                <w:szCs w:val="16"/>
              </w:rPr>
            </w:pPr>
          </w:p>
        </w:tc>
        <w:tc>
          <w:tcPr>
            <w:tcW w:w="1159" w:type="pct"/>
          </w:tcPr>
          <w:p w14:paraId="49DCAB94"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lang w:val="kk-KZ"/>
              </w:rPr>
              <w:t xml:space="preserve">Каһарлы Алтай 3 кітап </w:t>
            </w:r>
          </w:p>
        </w:tc>
        <w:tc>
          <w:tcPr>
            <w:tcW w:w="264" w:type="pct"/>
          </w:tcPr>
          <w:p w14:paraId="31AF1C6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7A64C5C1" w14:textId="77777777" w:rsidTr="005F2D0E">
        <w:trPr>
          <w:trHeight w:val="20"/>
        </w:trPr>
        <w:tc>
          <w:tcPr>
            <w:tcW w:w="386" w:type="pct"/>
          </w:tcPr>
          <w:p w14:paraId="67170A71"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79F8790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C48C60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EE2FB4D"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4CF8840"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8AAB979"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lang w:val="kk-KZ"/>
              </w:rPr>
              <w:t>Көкжиек –Горизонт</w:t>
            </w:r>
          </w:p>
        </w:tc>
        <w:tc>
          <w:tcPr>
            <w:tcW w:w="192" w:type="pct"/>
            <w:gridSpan w:val="4"/>
          </w:tcPr>
          <w:p w14:paraId="389A0F9B" w14:textId="77777777" w:rsidR="006C1296" w:rsidRPr="002F6665" w:rsidRDefault="006C1296" w:rsidP="005F2D0E">
            <w:pPr>
              <w:jc w:val="center"/>
              <w:rPr>
                <w:rFonts w:ascii="Times New Roman" w:hAnsi="Times New Roman" w:cs="Times New Roman"/>
                <w:sz w:val="16"/>
                <w:szCs w:val="16"/>
              </w:rPr>
            </w:pPr>
          </w:p>
        </w:tc>
        <w:tc>
          <w:tcPr>
            <w:tcW w:w="1159" w:type="pct"/>
          </w:tcPr>
          <w:p w14:paraId="09556D1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Ғажайып планета 2</w:t>
            </w:r>
          </w:p>
        </w:tc>
        <w:tc>
          <w:tcPr>
            <w:tcW w:w="264" w:type="pct"/>
          </w:tcPr>
          <w:p w14:paraId="2D463B7C" w14:textId="77777777" w:rsidR="006C1296" w:rsidRPr="002F6665" w:rsidRDefault="006C1296" w:rsidP="005F2D0E">
            <w:pPr>
              <w:ind w:left="20"/>
              <w:jc w:val="center"/>
              <w:rPr>
                <w:rFonts w:ascii="Times New Roman" w:hAnsi="Times New Roman" w:cs="Times New Roman"/>
                <w:sz w:val="16"/>
                <w:szCs w:val="16"/>
              </w:rPr>
            </w:pPr>
          </w:p>
        </w:tc>
      </w:tr>
      <w:tr w:rsidR="006C1296" w:rsidRPr="002F6665" w14:paraId="605FA5E5" w14:textId="77777777" w:rsidTr="005F2D0E">
        <w:trPr>
          <w:trHeight w:val="20"/>
        </w:trPr>
        <w:tc>
          <w:tcPr>
            <w:tcW w:w="386" w:type="pct"/>
          </w:tcPr>
          <w:p w14:paraId="070388C9"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2DA32A50"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79B07B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184E535"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259EC49"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ECA71AD" w14:textId="77777777" w:rsidR="006C1296" w:rsidRPr="002F6665" w:rsidRDefault="006C1296" w:rsidP="005F2D0E">
            <w:pPr>
              <w:ind w:left="20"/>
              <w:rPr>
                <w:rFonts w:ascii="Times New Roman" w:hAnsi="Times New Roman" w:cs="Times New Roman"/>
                <w:sz w:val="16"/>
                <w:szCs w:val="16"/>
                <w:lang w:val="kk-KZ"/>
              </w:rPr>
            </w:pPr>
            <w:r w:rsidRPr="002F6665">
              <w:rPr>
                <w:rFonts w:ascii="Times New Roman" w:hAnsi="Times New Roman" w:cs="Times New Roman"/>
                <w:sz w:val="16"/>
                <w:szCs w:val="16"/>
                <w:lang w:val="kk-KZ"/>
              </w:rPr>
              <w:t>Көкжиек –Горизонт</w:t>
            </w:r>
          </w:p>
        </w:tc>
        <w:tc>
          <w:tcPr>
            <w:tcW w:w="192" w:type="pct"/>
            <w:gridSpan w:val="4"/>
          </w:tcPr>
          <w:p w14:paraId="6777ECC9" w14:textId="77777777" w:rsidR="006C1296" w:rsidRPr="002F6665" w:rsidRDefault="006C1296" w:rsidP="005F2D0E">
            <w:pPr>
              <w:jc w:val="center"/>
              <w:rPr>
                <w:rFonts w:ascii="Times New Roman" w:hAnsi="Times New Roman" w:cs="Times New Roman"/>
                <w:sz w:val="16"/>
                <w:szCs w:val="16"/>
              </w:rPr>
            </w:pPr>
          </w:p>
        </w:tc>
        <w:tc>
          <w:tcPr>
            <w:tcW w:w="1159" w:type="pct"/>
          </w:tcPr>
          <w:p w14:paraId="7EC3CD6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Менің топырағым</w:t>
            </w:r>
          </w:p>
        </w:tc>
        <w:tc>
          <w:tcPr>
            <w:tcW w:w="264" w:type="pct"/>
          </w:tcPr>
          <w:p w14:paraId="38AD032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0ECD98C4" w14:textId="77777777" w:rsidTr="005F2D0E">
        <w:trPr>
          <w:trHeight w:val="20"/>
        </w:trPr>
        <w:tc>
          <w:tcPr>
            <w:tcW w:w="386" w:type="pct"/>
          </w:tcPr>
          <w:p w14:paraId="506C2625"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60003F1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4824E66"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6065322"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BAFFC0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96510C7" w14:textId="68E12F1B" w:rsidR="006C1296" w:rsidRPr="002F6665" w:rsidRDefault="006C1296" w:rsidP="005F2D0E">
            <w:pPr>
              <w:ind w:left="20"/>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2030</w:t>
            </w:r>
          </w:p>
        </w:tc>
        <w:tc>
          <w:tcPr>
            <w:tcW w:w="192" w:type="pct"/>
            <w:gridSpan w:val="4"/>
          </w:tcPr>
          <w:p w14:paraId="354199E1" w14:textId="77777777" w:rsidR="006C1296" w:rsidRPr="002F6665" w:rsidRDefault="006C1296" w:rsidP="005F2D0E">
            <w:pPr>
              <w:jc w:val="center"/>
              <w:rPr>
                <w:rFonts w:ascii="Times New Roman" w:hAnsi="Times New Roman" w:cs="Times New Roman"/>
                <w:sz w:val="16"/>
                <w:szCs w:val="16"/>
              </w:rPr>
            </w:pPr>
          </w:p>
        </w:tc>
        <w:tc>
          <w:tcPr>
            <w:tcW w:w="1159" w:type="pct"/>
          </w:tcPr>
          <w:p w14:paraId="30B922A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Қияр мен орамжапырақ</w:t>
            </w:r>
          </w:p>
        </w:tc>
        <w:tc>
          <w:tcPr>
            <w:tcW w:w="264" w:type="pct"/>
          </w:tcPr>
          <w:p w14:paraId="4974542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543F61C6" w14:textId="77777777" w:rsidTr="005F2D0E">
        <w:trPr>
          <w:trHeight w:val="20"/>
        </w:trPr>
        <w:tc>
          <w:tcPr>
            <w:tcW w:w="386" w:type="pct"/>
          </w:tcPr>
          <w:p w14:paraId="006A51F3"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09D69A5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8EBC4E4"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7ED102B"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C921FB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CD6B83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64652968" w14:textId="77777777" w:rsidR="006C1296" w:rsidRPr="002F6665" w:rsidRDefault="006C1296" w:rsidP="005F2D0E">
            <w:pPr>
              <w:jc w:val="center"/>
              <w:rPr>
                <w:rFonts w:ascii="Times New Roman" w:hAnsi="Times New Roman" w:cs="Times New Roman"/>
                <w:sz w:val="16"/>
                <w:szCs w:val="16"/>
              </w:rPr>
            </w:pPr>
          </w:p>
        </w:tc>
        <w:tc>
          <w:tcPr>
            <w:tcW w:w="1159" w:type="pct"/>
          </w:tcPr>
          <w:p w14:paraId="17F2736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Қырыққабат және қияр</w:t>
            </w:r>
          </w:p>
        </w:tc>
        <w:tc>
          <w:tcPr>
            <w:tcW w:w="264" w:type="pct"/>
          </w:tcPr>
          <w:p w14:paraId="4B42944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6D1E23EA" w14:textId="77777777" w:rsidTr="005F2D0E">
        <w:trPr>
          <w:trHeight w:val="20"/>
        </w:trPr>
        <w:tc>
          <w:tcPr>
            <w:tcW w:w="386" w:type="pct"/>
          </w:tcPr>
          <w:p w14:paraId="1E96DE0C"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1CD1222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E187AC1"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C29FB42"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198CED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E44135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54A655B5" w14:textId="77777777" w:rsidR="006C1296" w:rsidRPr="002F6665" w:rsidRDefault="006C1296" w:rsidP="005F2D0E">
            <w:pPr>
              <w:jc w:val="center"/>
              <w:rPr>
                <w:rFonts w:ascii="Times New Roman" w:hAnsi="Times New Roman" w:cs="Times New Roman"/>
                <w:sz w:val="16"/>
                <w:szCs w:val="16"/>
              </w:rPr>
            </w:pPr>
          </w:p>
        </w:tc>
        <w:tc>
          <w:tcPr>
            <w:tcW w:w="1159" w:type="pct"/>
          </w:tcPr>
          <w:p w14:paraId="0C32D29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Шалқан </w:t>
            </w:r>
          </w:p>
        </w:tc>
        <w:tc>
          <w:tcPr>
            <w:tcW w:w="264" w:type="pct"/>
          </w:tcPr>
          <w:p w14:paraId="14C538B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78BEE037" w14:textId="77777777" w:rsidTr="005F2D0E">
        <w:trPr>
          <w:trHeight w:val="20"/>
        </w:trPr>
        <w:tc>
          <w:tcPr>
            <w:tcW w:w="386" w:type="pct"/>
          </w:tcPr>
          <w:p w14:paraId="3854BAE0"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2591E86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98CDC9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BF7FA7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3500D4E"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11B490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4ECD1CEE" w14:textId="77777777" w:rsidR="006C1296" w:rsidRPr="002F6665" w:rsidRDefault="006C1296" w:rsidP="005F2D0E">
            <w:pPr>
              <w:jc w:val="center"/>
              <w:rPr>
                <w:rFonts w:ascii="Times New Roman" w:hAnsi="Times New Roman" w:cs="Times New Roman"/>
                <w:sz w:val="16"/>
                <w:szCs w:val="16"/>
              </w:rPr>
            </w:pPr>
          </w:p>
        </w:tc>
        <w:tc>
          <w:tcPr>
            <w:tcW w:w="1159" w:type="pct"/>
          </w:tcPr>
          <w:p w14:paraId="2DDBC7A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Шалқан </w:t>
            </w:r>
          </w:p>
        </w:tc>
        <w:tc>
          <w:tcPr>
            <w:tcW w:w="264" w:type="pct"/>
          </w:tcPr>
          <w:p w14:paraId="6388234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1E579728" w14:textId="77777777" w:rsidTr="005F2D0E">
        <w:trPr>
          <w:trHeight w:val="20"/>
        </w:trPr>
        <w:tc>
          <w:tcPr>
            <w:tcW w:w="386" w:type="pct"/>
          </w:tcPr>
          <w:p w14:paraId="4DAC945E"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70C4B3A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52E431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AD1001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EFDE67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D7F818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2F99F702" w14:textId="77777777" w:rsidR="006C1296" w:rsidRPr="002F6665" w:rsidRDefault="006C1296" w:rsidP="005F2D0E">
            <w:pPr>
              <w:jc w:val="center"/>
              <w:rPr>
                <w:rFonts w:ascii="Times New Roman" w:hAnsi="Times New Roman" w:cs="Times New Roman"/>
                <w:sz w:val="16"/>
                <w:szCs w:val="16"/>
              </w:rPr>
            </w:pPr>
          </w:p>
        </w:tc>
        <w:tc>
          <w:tcPr>
            <w:tcW w:w="1159" w:type="pct"/>
          </w:tcPr>
          <w:p w14:paraId="40A5DA1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Шұбар тауық </w:t>
            </w:r>
          </w:p>
          <w:p w14:paraId="35ABD64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Тауық ряба </w:t>
            </w:r>
          </w:p>
        </w:tc>
        <w:tc>
          <w:tcPr>
            <w:tcW w:w="264" w:type="pct"/>
          </w:tcPr>
          <w:p w14:paraId="1C4857A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5B65A0DB" w14:textId="77777777" w:rsidTr="005F2D0E">
        <w:trPr>
          <w:trHeight w:val="20"/>
        </w:trPr>
        <w:tc>
          <w:tcPr>
            <w:tcW w:w="386" w:type="pct"/>
          </w:tcPr>
          <w:p w14:paraId="214EAC2E"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62302199"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B85CFF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787E0FE"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2CF34D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22AB0E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1AD2ADB3" w14:textId="77777777" w:rsidR="006C1296" w:rsidRPr="002F6665" w:rsidRDefault="006C1296" w:rsidP="005F2D0E">
            <w:pPr>
              <w:jc w:val="center"/>
              <w:rPr>
                <w:rFonts w:ascii="Times New Roman" w:hAnsi="Times New Roman" w:cs="Times New Roman"/>
                <w:sz w:val="16"/>
                <w:szCs w:val="16"/>
              </w:rPr>
            </w:pPr>
          </w:p>
        </w:tc>
        <w:tc>
          <w:tcPr>
            <w:tcW w:w="1159" w:type="pct"/>
          </w:tcPr>
          <w:p w14:paraId="1F5E739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Тауық ряба </w:t>
            </w:r>
          </w:p>
        </w:tc>
        <w:tc>
          <w:tcPr>
            <w:tcW w:w="264" w:type="pct"/>
          </w:tcPr>
          <w:p w14:paraId="058506E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28054E55" w14:textId="77777777" w:rsidTr="005F2D0E">
        <w:trPr>
          <w:trHeight w:val="20"/>
        </w:trPr>
        <w:tc>
          <w:tcPr>
            <w:tcW w:w="386" w:type="pct"/>
          </w:tcPr>
          <w:p w14:paraId="64D8D776"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6DCEA4E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B99265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D61556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A159920"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9A0122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0CE53E7C" w14:textId="77777777" w:rsidR="006C1296" w:rsidRPr="002F6665" w:rsidRDefault="006C1296" w:rsidP="005F2D0E">
            <w:pPr>
              <w:jc w:val="center"/>
              <w:rPr>
                <w:rFonts w:ascii="Times New Roman" w:hAnsi="Times New Roman" w:cs="Times New Roman"/>
                <w:sz w:val="16"/>
                <w:szCs w:val="16"/>
              </w:rPr>
            </w:pPr>
          </w:p>
        </w:tc>
        <w:tc>
          <w:tcPr>
            <w:tcW w:w="1159" w:type="pct"/>
          </w:tcPr>
          <w:p w14:paraId="519AC62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Шауқарғанның су ішкісі келеди </w:t>
            </w:r>
          </w:p>
        </w:tc>
        <w:tc>
          <w:tcPr>
            <w:tcW w:w="264" w:type="pct"/>
          </w:tcPr>
          <w:p w14:paraId="39AFCAD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35FDB2EF" w14:textId="77777777" w:rsidTr="005F2D0E">
        <w:trPr>
          <w:trHeight w:val="20"/>
        </w:trPr>
        <w:tc>
          <w:tcPr>
            <w:tcW w:w="386" w:type="pct"/>
          </w:tcPr>
          <w:p w14:paraId="6E9ADD81"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46309AC5"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1AE499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64AE1E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1C93AE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FE57D8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620E1E3A" w14:textId="77777777" w:rsidR="006C1296" w:rsidRPr="002F6665" w:rsidRDefault="006C1296" w:rsidP="005F2D0E">
            <w:pPr>
              <w:jc w:val="center"/>
              <w:rPr>
                <w:rFonts w:ascii="Times New Roman" w:hAnsi="Times New Roman" w:cs="Times New Roman"/>
                <w:sz w:val="16"/>
                <w:szCs w:val="16"/>
              </w:rPr>
            </w:pPr>
          </w:p>
        </w:tc>
        <w:tc>
          <w:tcPr>
            <w:tcW w:w="1159" w:type="pct"/>
          </w:tcPr>
          <w:p w14:paraId="52AA840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Джекдав ішкісі келді </w:t>
            </w:r>
          </w:p>
        </w:tc>
        <w:tc>
          <w:tcPr>
            <w:tcW w:w="264" w:type="pct"/>
          </w:tcPr>
          <w:p w14:paraId="72976B5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0EBBB338" w14:textId="77777777" w:rsidTr="005F2D0E">
        <w:trPr>
          <w:trHeight w:val="20"/>
        </w:trPr>
        <w:tc>
          <w:tcPr>
            <w:tcW w:w="386" w:type="pct"/>
          </w:tcPr>
          <w:p w14:paraId="60C65BDB"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34BEC304"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54C3DDB"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8EDC663"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4E096E9"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70A456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60157BAC" w14:textId="77777777" w:rsidR="006C1296" w:rsidRPr="002F6665" w:rsidRDefault="006C1296" w:rsidP="005F2D0E">
            <w:pPr>
              <w:jc w:val="center"/>
              <w:rPr>
                <w:rFonts w:ascii="Times New Roman" w:hAnsi="Times New Roman" w:cs="Times New Roman"/>
                <w:sz w:val="16"/>
                <w:szCs w:val="16"/>
              </w:rPr>
            </w:pPr>
          </w:p>
        </w:tc>
        <w:tc>
          <w:tcPr>
            <w:tcW w:w="1159" w:type="pct"/>
          </w:tcPr>
          <w:p w14:paraId="33366E0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Бишка қаздың көмекшісі </w:t>
            </w:r>
          </w:p>
        </w:tc>
        <w:tc>
          <w:tcPr>
            <w:tcW w:w="264" w:type="pct"/>
          </w:tcPr>
          <w:p w14:paraId="4A287FC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25EA2CAF" w14:textId="77777777" w:rsidTr="005F2D0E">
        <w:trPr>
          <w:trHeight w:val="20"/>
        </w:trPr>
        <w:tc>
          <w:tcPr>
            <w:tcW w:w="386" w:type="pct"/>
          </w:tcPr>
          <w:p w14:paraId="51D7135B"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430E63B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A15807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5EEF6AE"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B7A3EAF"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BC3B8B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3E92D332" w14:textId="77777777" w:rsidR="006C1296" w:rsidRPr="002F6665" w:rsidRDefault="006C1296" w:rsidP="005F2D0E">
            <w:pPr>
              <w:jc w:val="center"/>
              <w:rPr>
                <w:rFonts w:ascii="Times New Roman" w:hAnsi="Times New Roman" w:cs="Times New Roman"/>
                <w:sz w:val="16"/>
                <w:szCs w:val="16"/>
              </w:rPr>
            </w:pPr>
          </w:p>
        </w:tc>
        <w:tc>
          <w:tcPr>
            <w:tcW w:w="1159" w:type="pct"/>
          </w:tcPr>
          <w:p w14:paraId="21BD094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Бишка көмекшілер </w:t>
            </w:r>
          </w:p>
        </w:tc>
        <w:tc>
          <w:tcPr>
            <w:tcW w:w="264" w:type="pct"/>
          </w:tcPr>
          <w:p w14:paraId="6C19695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1B741B4C" w14:textId="77777777" w:rsidTr="005F2D0E">
        <w:trPr>
          <w:trHeight w:val="20"/>
        </w:trPr>
        <w:tc>
          <w:tcPr>
            <w:tcW w:w="386" w:type="pct"/>
          </w:tcPr>
          <w:p w14:paraId="23C0EA8D"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3AF2E6C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38D66E6"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2B134E9"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347A0B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DEC7C2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74645D9A" w14:textId="77777777" w:rsidR="006C1296" w:rsidRPr="002F6665" w:rsidRDefault="006C1296" w:rsidP="005F2D0E">
            <w:pPr>
              <w:jc w:val="center"/>
              <w:rPr>
                <w:rFonts w:ascii="Times New Roman" w:hAnsi="Times New Roman" w:cs="Times New Roman"/>
                <w:sz w:val="16"/>
                <w:szCs w:val="16"/>
              </w:rPr>
            </w:pPr>
          </w:p>
        </w:tc>
        <w:tc>
          <w:tcPr>
            <w:tcW w:w="1159" w:type="pct"/>
          </w:tcPr>
          <w:p w14:paraId="4967D10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Оқу түбі тоқу </w:t>
            </w:r>
          </w:p>
        </w:tc>
        <w:tc>
          <w:tcPr>
            <w:tcW w:w="264" w:type="pct"/>
          </w:tcPr>
          <w:p w14:paraId="2ECA218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36BB06B3" w14:textId="77777777" w:rsidTr="005F2D0E">
        <w:trPr>
          <w:trHeight w:val="20"/>
        </w:trPr>
        <w:tc>
          <w:tcPr>
            <w:tcW w:w="386" w:type="pct"/>
          </w:tcPr>
          <w:p w14:paraId="5047E662"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715E2B25"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4AA19B6"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CA92AEA"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0E03E0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5B794E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6ED7B136" w14:textId="77777777" w:rsidR="006C1296" w:rsidRPr="002F6665" w:rsidRDefault="006C1296" w:rsidP="005F2D0E">
            <w:pPr>
              <w:jc w:val="center"/>
              <w:rPr>
                <w:rFonts w:ascii="Times New Roman" w:hAnsi="Times New Roman" w:cs="Times New Roman"/>
                <w:sz w:val="16"/>
                <w:szCs w:val="16"/>
              </w:rPr>
            </w:pPr>
          </w:p>
        </w:tc>
        <w:tc>
          <w:tcPr>
            <w:tcW w:w="1159" w:type="pct"/>
          </w:tcPr>
          <w:p w14:paraId="63B6624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Құс </w:t>
            </w:r>
          </w:p>
          <w:p w14:paraId="66E4E26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Екі жаратушы </w:t>
            </w:r>
          </w:p>
        </w:tc>
        <w:tc>
          <w:tcPr>
            <w:tcW w:w="264" w:type="pct"/>
          </w:tcPr>
          <w:p w14:paraId="75CF8F5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29D193EB" w14:textId="77777777" w:rsidTr="005F2D0E">
        <w:trPr>
          <w:trHeight w:val="20"/>
        </w:trPr>
        <w:tc>
          <w:tcPr>
            <w:tcW w:w="386" w:type="pct"/>
          </w:tcPr>
          <w:p w14:paraId="3FFCD1E0"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610C57D6"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192A84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24F599A"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92D5BAA"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C223FC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48F4B564" w14:textId="77777777" w:rsidR="006C1296" w:rsidRPr="002F6665" w:rsidRDefault="006C1296" w:rsidP="005F2D0E">
            <w:pPr>
              <w:jc w:val="center"/>
              <w:rPr>
                <w:rFonts w:ascii="Times New Roman" w:hAnsi="Times New Roman" w:cs="Times New Roman"/>
                <w:sz w:val="16"/>
                <w:szCs w:val="16"/>
              </w:rPr>
            </w:pPr>
          </w:p>
        </w:tc>
        <w:tc>
          <w:tcPr>
            <w:tcW w:w="1159" w:type="pct"/>
          </w:tcPr>
          <w:p w14:paraId="6EDF94E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Аяушылық сезімі </w:t>
            </w:r>
          </w:p>
        </w:tc>
        <w:tc>
          <w:tcPr>
            <w:tcW w:w="264" w:type="pct"/>
          </w:tcPr>
          <w:p w14:paraId="1260E22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4F407A31" w14:textId="77777777" w:rsidTr="005F2D0E">
        <w:trPr>
          <w:trHeight w:val="20"/>
        </w:trPr>
        <w:tc>
          <w:tcPr>
            <w:tcW w:w="386" w:type="pct"/>
          </w:tcPr>
          <w:p w14:paraId="6824615B"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56B7C8B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39CA49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B6436D1"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E97953E"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845308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5163B669" w14:textId="77777777" w:rsidR="006C1296" w:rsidRPr="002F6665" w:rsidRDefault="006C1296" w:rsidP="005F2D0E">
            <w:pPr>
              <w:jc w:val="center"/>
              <w:rPr>
                <w:rFonts w:ascii="Times New Roman" w:hAnsi="Times New Roman" w:cs="Times New Roman"/>
                <w:sz w:val="16"/>
                <w:szCs w:val="16"/>
              </w:rPr>
            </w:pPr>
          </w:p>
        </w:tc>
        <w:tc>
          <w:tcPr>
            <w:tcW w:w="1159" w:type="pct"/>
          </w:tcPr>
          <w:p w14:paraId="7959AE4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Италия туралы ертегілер </w:t>
            </w:r>
          </w:p>
        </w:tc>
        <w:tc>
          <w:tcPr>
            <w:tcW w:w="264" w:type="pct"/>
          </w:tcPr>
          <w:p w14:paraId="0080260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7CBD0473" w14:textId="77777777" w:rsidTr="005F2D0E">
        <w:trPr>
          <w:trHeight w:val="20"/>
        </w:trPr>
        <w:tc>
          <w:tcPr>
            <w:tcW w:w="386" w:type="pct"/>
          </w:tcPr>
          <w:p w14:paraId="779C8FDA"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4C4792A2"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0D1352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4F207DE"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424A7B0"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D41F53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2667FBCB" w14:textId="77777777" w:rsidR="006C1296" w:rsidRPr="002F6665" w:rsidRDefault="006C1296" w:rsidP="005F2D0E">
            <w:pPr>
              <w:jc w:val="center"/>
              <w:rPr>
                <w:rFonts w:ascii="Times New Roman" w:hAnsi="Times New Roman" w:cs="Times New Roman"/>
                <w:sz w:val="16"/>
                <w:szCs w:val="16"/>
              </w:rPr>
            </w:pPr>
          </w:p>
        </w:tc>
        <w:tc>
          <w:tcPr>
            <w:tcW w:w="1159" w:type="pct"/>
          </w:tcPr>
          <w:p w14:paraId="7E336DE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Құрбақа мен раушан туралы ертегі </w:t>
            </w:r>
          </w:p>
        </w:tc>
        <w:tc>
          <w:tcPr>
            <w:tcW w:w="264" w:type="pct"/>
          </w:tcPr>
          <w:p w14:paraId="160C9BA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337B5F6D" w14:textId="77777777" w:rsidTr="005F2D0E">
        <w:trPr>
          <w:trHeight w:val="20"/>
        </w:trPr>
        <w:tc>
          <w:tcPr>
            <w:tcW w:w="386" w:type="pct"/>
          </w:tcPr>
          <w:p w14:paraId="7A60B05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A5A6135"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850197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3EE346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45C965B"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F00D31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0DAFBFE7" w14:textId="77777777" w:rsidR="006C1296" w:rsidRPr="002F6665" w:rsidRDefault="006C1296" w:rsidP="005F2D0E">
            <w:pPr>
              <w:jc w:val="center"/>
              <w:rPr>
                <w:rFonts w:ascii="Times New Roman" w:hAnsi="Times New Roman" w:cs="Times New Roman"/>
                <w:sz w:val="16"/>
                <w:szCs w:val="16"/>
              </w:rPr>
            </w:pPr>
          </w:p>
        </w:tc>
        <w:tc>
          <w:tcPr>
            <w:tcW w:w="1159" w:type="pct"/>
          </w:tcPr>
          <w:p w14:paraId="2A61B59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Төрт тілек </w:t>
            </w:r>
          </w:p>
        </w:tc>
        <w:tc>
          <w:tcPr>
            <w:tcW w:w="264" w:type="pct"/>
          </w:tcPr>
          <w:p w14:paraId="0180564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7364D5E1" w14:textId="77777777" w:rsidTr="005F2D0E">
        <w:trPr>
          <w:trHeight w:val="20"/>
        </w:trPr>
        <w:tc>
          <w:tcPr>
            <w:tcW w:w="386" w:type="pct"/>
          </w:tcPr>
          <w:p w14:paraId="1F08ACD2"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ADAB990"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40D8D2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6ED36C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55C0A9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70EEFC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1312D7CE" w14:textId="77777777" w:rsidR="006C1296" w:rsidRPr="002F6665" w:rsidRDefault="006C1296" w:rsidP="005F2D0E">
            <w:pPr>
              <w:jc w:val="center"/>
              <w:rPr>
                <w:rFonts w:ascii="Times New Roman" w:hAnsi="Times New Roman" w:cs="Times New Roman"/>
                <w:sz w:val="16"/>
                <w:szCs w:val="16"/>
              </w:rPr>
            </w:pPr>
          </w:p>
        </w:tc>
        <w:tc>
          <w:tcPr>
            <w:tcW w:w="1159" w:type="pct"/>
          </w:tcPr>
          <w:p w14:paraId="54EDBA3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Боранды болжағыш </w:t>
            </w:r>
          </w:p>
        </w:tc>
        <w:tc>
          <w:tcPr>
            <w:tcW w:w="264" w:type="pct"/>
          </w:tcPr>
          <w:p w14:paraId="3F0D117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54F67B9E" w14:textId="77777777" w:rsidTr="005F2D0E">
        <w:trPr>
          <w:trHeight w:val="20"/>
        </w:trPr>
        <w:tc>
          <w:tcPr>
            <w:tcW w:w="386" w:type="pct"/>
          </w:tcPr>
          <w:p w14:paraId="7E6E0109"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D2AB07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9C11C0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05DEF80"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EB9ADA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446F92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21D1ADE1" w14:textId="77777777" w:rsidR="006C1296" w:rsidRPr="002F6665" w:rsidRDefault="006C1296" w:rsidP="005F2D0E">
            <w:pPr>
              <w:jc w:val="center"/>
              <w:rPr>
                <w:rFonts w:ascii="Times New Roman" w:hAnsi="Times New Roman" w:cs="Times New Roman"/>
                <w:sz w:val="16"/>
                <w:szCs w:val="16"/>
              </w:rPr>
            </w:pPr>
          </w:p>
        </w:tc>
        <w:tc>
          <w:tcPr>
            <w:tcW w:w="1159" w:type="pct"/>
          </w:tcPr>
          <w:p w14:paraId="0408609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Аурудан аянған күштірек  </w:t>
            </w:r>
          </w:p>
        </w:tc>
        <w:tc>
          <w:tcPr>
            <w:tcW w:w="264" w:type="pct"/>
          </w:tcPr>
          <w:p w14:paraId="506F32A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5C9FF971" w14:textId="77777777" w:rsidTr="005F2D0E">
        <w:trPr>
          <w:trHeight w:val="20"/>
        </w:trPr>
        <w:tc>
          <w:tcPr>
            <w:tcW w:w="386" w:type="pct"/>
          </w:tcPr>
          <w:p w14:paraId="0EF14587"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904F97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EE28D77"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459DC2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65FC0C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273486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7BAD03B5" w14:textId="77777777" w:rsidR="006C1296" w:rsidRPr="002F6665" w:rsidRDefault="006C1296" w:rsidP="005F2D0E">
            <w:pPr>
              <w:jc w:val="center"/>
              <w:rPr>
                <w:rFonts w:ascii="Times New Roman" w:hAnsi="Times New Roman" w:cs="Times New Roman"/>
                <w:sz w:val="16"/>
                <w:szCs w:val="16"/>
              </w:rPr>
            </w:pPr>
          </w:p>
        </w:tc>
        <w:tc>
          <w:tcPr>
            <w:tcW w:w="1159" w:type="pct"/>
          </w:tcPr>
          <w:p w14:paraId="37743FB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Алтын бұзау </w:t>
            </w:r>
          </w:p>
        </w:tc>
        <w:tc>
          <w:tcPr>
            <w:tcW w:w="264" w:type="pct"/>
          </w:tcPr>
          <w:p w14:paraId="01BD778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3A97C8E5" w14:textId="77777777" w:rsidTr="005F2D0E">
        <w:trPr>
          <w:trHeight w:val="20"/>
        </w:trPr>
        <w:tc>
          <w:tcPr>
            <w:tcW w:w="386" w:type="pct"/>
          </w:tcPr>
          <w:p w14:paraId="00315E1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0F444E6"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603CE2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B09530D"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FC3E97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9DF9E7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72CE41B2" w14:textId="77777777" w:rsidR="006C1296" w:rsidRPr="002F6665" w:rsidRDefault="006C1296" w:rsidP="005F2D0E">
            <w:pPr>
              <w:jc w:val="center"/>
              <w:rPr>
                <w:rFonts w:ascii="Times New Roman" w:hAnsi="Times New Roman" w:cs="Times New Roman"/>
                <w:sz w:val="16"/>
                <w:szCs w:val="16"/>
              </w:rPr>
            </w:pPr>
          </w:p>
        </w:tc>
        <w:tc>
          <w:tcPr>
            <w:tcW w:w="1159" w:type="pct"/>
          </w:tcPr>
          <w:p w14:paraId="6DBB320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Томас Гордей  </w:t>
            </w:r>
          </w:p>
        </w:tc>
        <w:tc>
          <w:tcPr>
            <w:tcW w:w="264" w:type="pct"/>
          </w:tcPr>
          <w:p w14:paraId="417B848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0F623737" w14:textId="77777777" w:rsidTr="005F2D0E">
        <w:trPr>
          <w:trHeight w:val="20"/>
        </w:trPr>
        <w:tc>
          <w:tcPr>
            <w:tcW w:w="386" w:type="pct"/>
          </w:tcPr>
          <w:p w14:paraId="6C02C637"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17B21B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BC86AE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2BAE7F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7615E0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D60D29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567CA0FC" w14:textId="77777777" w:rsidR="006C1296" w:rsidRPr="002F6665" w:rsidRDefault="006C1296" w:rsidP="005F2D0E">
            <w:pPr>
              <w:jc w:val="center"/>
              <w:rPr>
                <w:rFonts w:ascii="Times New Roman" w:hAnsi="Times New Roman" w:cs="Times New Roman"/>
                <w:sz w:val="16"/>
                <w:szCs w:val="16"/>
              </w:rPr>
            </w:pPr>
          </w:p>
        </w:tc>
        <w:tc>
          <w:tcPr>
            <w:tcW w:w="1159" w:type="pct"/>
          </w:tcPr>
          <w:p w14:paraId="0638B61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Дәрілер </w:t>
            </w:r>
          </w:p>
        </w:tc>
        <w:tc>
          <w:tcPr>
            <w:tcW w:w="264" w:type="pct"/>
          </w:tcPr>
          <w:p w14:paraId="48AF7D2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25ACA55C" w14:textId="77777777" w:rsidTr="005F2D0E">
        <w:trPr>
          <w:trHeight w:val="20"/>
        </w:trPr>
        <w:tc>
          <w:tcPr>
            <w:tcW w:w="386" w:type="pct"/>
          </w:tcPr>
          <w:p w14:paraId="45ECE2D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BC826B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882A3B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6D027EF"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A98BDF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0BD554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0A7E1C0E" w14:textId="77777777" w:rsidR="006C1296" w:rsidRPr="002F6665" w:rsidRDefault="006C1296" w:rsidP="005F2D0E">
            <w:pPr>
              <w:jc w:val="center"/>
              <w:rPr>
                <w:rFonts w:ascii="Times New Roman" w:hAnsi="Times New Roman" w:cs="Times New Roman"/>
                <w:sz w:val="16"/>
                <w:szCs w:val="16"/>
              </w:rPr>
            </w:pPr>
          </w:p>
        </w:tc>
        <w:tc>
          <w:tcPr>
            <w:tcW w:w="1159" w:type="pct"/>
          </w:tcPr>
          <w:p w14:paraId="2306F79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Ақ түйе </w:t>
            </w:r>
          </w:p>
        </w:tc>
        <w:tc>
          <w:tcPr>
            <w:tcW w:w="264" w:type="pct"/>
          </w:tcPr>
          <w:p w14:paraId="5D551FA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1C218CB1" w14:textId="77777777" w:rsidTr="005F2D0E">
        <w:trPr>
          <w:trHeight w:val="20"/>
        </w:trPr>
        <w:tc>
          <w:tcPr>
            <w:tcW w:w="386" w:type="pct"/>
          </w:tcPr>
          <w:p w14:paraId="6B5083C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ADC3C7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E086CA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43E4C0A"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4F80D00"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B178C04" w14:textId="77777777" w:rsidR="006C1296" w:rsidRPr="002F6665" w:rsidRDefault="006C1296" w:rsidP="005F2D0E">
            <w:pPr>
              <w:ind w:left="20"/>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Абай </w:t>
            </w:r>
          </w:p>
        </w:tc>
        <w:tc>
          <w:tcPr>
            <w:tcW w:w="192" w:type="pct"/>
            <w:gridSpan w:val="4"/>
          </w:tcPr>
          <w:p w14:paraId="51637F8C" w14:textId="77777777" w:rsidR="006C1296" w:rsidRPr="002F6665" w:rsidRDefault="006C1296" w:rsidP="005F2D0E">
            <w:pPr>
              <w:jc w:val="center"/>
              <w:rPr>
                <w:rFonts w:ascii="Times New Roman" w:hAnsi="Times New Roman" w:cs="Times New Roman"/>
                <w:sz w:val="16"/>
                <w:szCs w:val="16"/>
              </w:rPr>
            </w:pPr>
          </w:p>
        </w:tc>
        <w:tc>
          <w:tcPr>
            <w:tcW w:w="1159" w:type="pct"/>
          </w:tcPr>
          <w:p w14:paraId="7120EEB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Рабиға </w:t>
            </w:r>
          </w:p>
        </w:tc>
        <w:tc>
          <w:tcPr>
            <w:tcW w:w="264" w:type="pct"/>
          </w:tcPr>
          <w:p w14:paraId="17726F3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601697BE" w14:textId="77777777" w:rsidTr="005F2D0E">
        <w:trPr>
          <w:trHeight w:val="20"/>
        </w:trPr>
        <w:tc>
          <w:tcPr>
            <w:tcW w:w="386" w:type="pct"/>
          </w:tcPr>
          <w:p w14:paraId="4E1F118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8EF6C5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41BFD5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0D344EE"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408332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99E5C92"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0B520FE1" w14:textId="77777777" w:rsidR="006C1296" w:rsidRPr="002F6665" w:rsidRDefault="006C1296" w:rsidP="005F2D0E">
            <w:pPr>
              <w:jc w:val="center"/>
              <w:rPr>
                <w:rFonts w:ascii="Times New Roman" w:hAnsi="Times New Roman" w:cs="Times New Roman"/>
                <w:sz w:val="16"/>
                <w:szCs w:val="16"/>
              </w:rPr>
            </w:pPr>
          </w:p>
        </w:tc>
        <w:tc>
          <w:tcPr>
            <w:tcW w:w="1159" w:type="pct"/>
          </w:tcPr>
          <w:p w14:paraId="6637DF1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Тұран </w:t>
            </w:r>
          </w:p>
        </w:tc>
        <w:tc>
          <w:tcPr>
            <w:tcW w:w="264" w:type="pct"/>
          </w:tcPr>
          <w:p w14:paraId="0877341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18C546D1" w14:textId="77777777" w:rsidTr="005F2D0E">
        <w:trPr>
          <w:trHeight w:val="20"/>
        </w:trPr>
        <w:tc>
          <w:tcPr>
            <w:tcW w:w="386" w:type="pct"/>
          </w:tcPr>
          <w:p w14:paraId="5DC84D1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842F30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B7234C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7606D79"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9547C1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9289275"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54877D20" w14:textId="77777777" w:rsidR="006C1296" w:rsidRPr="002F6665" w:rsidRDefault="006C1296" w:rsidP="005F2D0E">
            <w:pPr>
              <w:jc w:val="center"/>
              <w:rPr>
                <w:rFonts w:ascii="Times New Roman" w:hAnsi="Times New Roman" w:cs="Times New Roman"/>
                <w:sz w:val="16"/>
                <w:szCs w:val="16"/>
              </w:rPr>
            </w:pPr>
          </w:p>
        </w:tc>
        <w:tc>
          <w:tcPr>
            <w:tcW w:w="1159" w:type="pct"/>
          </w:tcPr>
          <w:p w14:paraId="6CD820A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Аққудың айырылуы </w:t>
            </w:r>
          </w:p>
        </w:tc>
        <w:tc>
          <w:tcPr>
            <w:tcW w:w="264" w:type="pct"/>
          </w:tcPr>
          <w:p w14:paraId="3A6A3D7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599CDF4C" w14:textId="77777777" w:rsidTr="005F2D0E">
        <w:trPr>
          <w:trHeight w:val="20"/>
        </w:trPr>
        <w:tc>
          <w:tcPr>
            <w:tcW w:w="386" w:type="pct"/>
          </w:tcPr>
          <w:p w14:paraId="633A7D1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5DCD76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4408FA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BD35EC6"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6E77D6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9C2264B"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6843D13A" w14:textId="77777777" w:rsidR="006C1296" w:rsidRPr="002F6665" w:rsidRDefault="006C1296" w:rsidP="005F2D0E">
            <w:pPr>
              <w:jc w:val="center"/>
              <w:rPr>
                <w:rFonts w:ascii="Times New Roman" w:hAnsi="Times New Roman" w:cs="Times New Roman"/>
                <w:sz w:val="16"/>
                <w:szCs w:val="16"/>
              </w:rPr>
            </w:pPr>
          </w:p>
        </w:tc>
        <w:tc>
          <w:tcPr>
            <w:tcW w:w="1159" w:type="pct"/>
          </w:tcPr>
          <w:p w14:paraId="0CBE90F0"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Қанды тұман </w:t>
            </w:r>
          </w:p>
        </w:tc>
        <w:tc>
          <w:tcPr>
            <w:tcW w:w="264" w:type="pct"/>
          </w:tcPr>
          <w:p w14:paraId="05CB0C20"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0DADFBC5" w14:textId="77777777" w:rsidTr="005F2D0E">
        <w:trPr>
          <w:trHeight w:val="20"/>
        </w:trPr>
        <w:tc>
          <w:tcPr>
            <w:tcW w:w="386" w:type="pct"/>
          </w:tcPr>
          <w:p w14:paraId="722F3ED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98BF02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8895E8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8FCA176"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ECAF0BA"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A81E6A3"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4479D79A" w14:textId="77777777" w:rsidR="006C1296" w:rsidRPr="002F6665" w:rsidRDefault="006C1296" w:rsidP="005F2D0E">
            <w:pPr>
              <w:jc w:val="center"/>
              <w:rPr>
                <w:rFonts w:ascii="Times New Roman" w:hAnsi="Times New Roman" w:cs="Times New Roman"/>
                <w:sz w:val="16"/>
                <w:szCs w:val="16"/>
              </w:rPr>
            </w:pPr>
          </w:p>
        </w:tc>
        <w:tc>
          <w:tcPr>
            <w:tcW w:w="1159" w:type="pct"/>
          </w:tcPr>
          <w:p w14:paraId="1151075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Көксерек </w:t>
            </w:r>
          </w:p>
        </w:tc>
        <w:tc>
          <w:tcPr>
            <w:tcW w:w="264" w:type="pct"/>
          </w:tcPr>
          <w:p w14:paraId="6C943B2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769B87A1" w14:textId="77777777" w:rsidTr="005F2D0E">
        <w:trPr>
          <w:trHeight w:val="20"/>
        </w:trPr>
        <w:tc>
          <w:tcPr>
            <w:tcW w:w="386" w:type="pct"/>
          </w:tcPr>
          <w:p w14:paraId="66A07BD2"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5BB1D8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6688FA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45B915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7E3C61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8335A7D"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45234A19" w14:textId="77777777" w:rsidR="006C1296" w:rsidRPr="002F6665" w:rsidRDefault="006C1296" w:rsidP="005F2D0E">
            <w:pPr>
              <w:jc w:val="center"/>
              <w:rPr>
                <w:rFonts w:ascii="Times New Roman" w:hAnsi="Times New Roman" w:cs="Times New Roman"/>
                <w:sz w:val="16"/>
                <w:szCs w:val="16"/>
              </w:rPr>
            </w:pPr>
          </w:p>
        </w:tc>
        <w:tc>
          <w:tcPr>
            <w:tcW w:w="1159" w:type="pct"/>
          </w:tcPr>
          <w:p w14:paraId="75DE6F0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Болмаған балалық шақ</w:t>
            </w:r>
          </w:p>
        </w:tc>
        <w:tc>
          <w:tcPr>
            <w:tcW w:w="264" w:type="pct"/>
          </w:tcPr>
          <w:p w14:paraId="715575F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27F4E45C" w14:textId="77777777" w:rsidTr="005F2D0E">
        <w:trPr>
          <w:trHeight w:val="20"/>
        </w:trPr>
        <w:tc>
          <w:tcPr>
            <w:tcW w:w="386" w:type="pct"/>
          </w:tcPr>
          <w:p w14:paraId="47AF11E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24F238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1131D54"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5590232"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2B61A79"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F22536C"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22E72A4E" w14:textId="77777777" w:rsidR="006C1296" w:rsidRPr="002F6665" w:rsidRDefault="006C1296" w:rsidP="005F2D0E">
            <w:pPr>
              <w:jc w:val="center"/>
              <w:rPr>
                <w:rFonts w:ascii="Times New Roman" w:hAnsi="Times New Roman" w:cs="Times New Roman"/>
                <w:sz w:val="16"/>
                <w:szCs w:val="16"/>
              </w:rPr>
            </w:pPr>
          </w:p>
        </w:tc>
        <w:tc>
          <w:tcPr>
            <w:tcW w:w="1159" w:type="pct"/>
          </w:tcPr>
          <w:p w14:paraId="194EC48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Танакөз </w:t>
            </w:r>
          </w:p>
        </w:tc>
        <w:tc>
          <w:tcPr>
            <w:tcW w:w="264" w:type="pct"/>
          </w:tcPr>
          <w:p w14:paraId="7DD6793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3078CFCA" w14:textId="77777777" w:rsidTr="005F2D0E">
        <w:trPr>
          <w:trHeight w:val="20"/>
        </w:trPr>
        <w:tc>
          <w:tcPr>
            <w:tcW w:w="386" w:type="pct"/>
          </w:tcPr>
          <w:p w14:paraId="78E96BD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DDC2AA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25DC83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2D808D5"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4D7953F"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D853866"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5AD188D4" w14:textId="77777777" w:rsidR="006C1296" w:rsidRPr="002F6665" w:rsidRDefault="006C1296" w:rsidP="005F2D0E">
            <w:pPr>
              <w:jc w:val="center"/>
              <w:rPr>
                <w:rFonts w:ascii="Times New Roman" w:hAnsi="Times New Roman" w:cs="Times New Roman"/>
                <w:sz w:val="16"/>
                <w:szCs w:val="16"/>
              </w:rPr>
            </w:pPr>
          </w:p>
        </w:tc>
        <w:tc>
          <w:tcPr>
            <w:tcW w:w="1159" w:type="pct"/>
          </w:tcPr>
          <w:p w14:paraId="337B1CC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Алтын тосқын </w:t>
            </w:r>
          </w:p>
        </w:tc>
        <w:tc>
          <w:tcPr>
            <w:tcW w:w="264" w:type="pct"/>
          </w:tcPr>
          <w:p w14:paraId="150D0B5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468A55FD" w14:textId="77777777" w:rsidTr="005F2D0E">
        <w:trPr>
          <w:trHeight w:val="20"/>
        </w:trPr>
        <w:tc>
          <w:tcPr>
            <w:tcW w:w="386" w:type="pct"/>
          </w:tcPr>
          <w:p w14:paraId="25C8414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E7D839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02EB558"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AEF90E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3963CD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5A8ED4E"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1CA4A414" w14:textId="77777777" w:rsidR="006C1296" w:rsidRPr="002F6665" w:rsidRDefault="006C1296" w:rsidP="005F2D0E">
            <w:pPr>
              <w:jc w:val="center"/>
              <w:rPr>
                <w:rFonts w:ascii="Times New Roman" w:hAnsi="Times New Roman" w:cs="Times New Roman"/>
                <w:sz w:val="16"/>
                <w:szCs w:val="16"/>
              </w:rPr>
            </w:pPr>
          </w:p>
        </w:tc>
        <w:tc>
          <w:tcPr>
            <w:tcW w:w="1159" w:type="pct"/>
          </w:tcPr>
          <w:p w14:paraId="7337457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Атамекен </w:t>
            </w:r>
          </w:p>
        </w:tc>
        <w:tc>
          <w:tcPr>
            <w:tcW w:w="264" w:type="pct"/>
          </w:tcPr>
          <w:p w14:paraId="2A70DAE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2B0D2D21" w14:textId="77777777" w:rsidTr="005F2D0E">
        <w:trPr>
          <w:trHeight w:val="20"/>
        </w:trPr>
        <w:tc>
          <w:tcPr>
            <w:tcW w:w="386" w:type="pct"/>
          </w:tcPr>
          <w:p w14:paraId="441199B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2439E6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721D9B3"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8A965B1"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5AF23F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B02E34A"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18D668C6" w14:textId="77777777" w:rsidR="006C1296" w:rsidRPr="002F6665" w:rsidRDefault="006C1296" w:rsidP="005F2D0E">
            <w:pPr>
              <w:jc w:val="center"/>
              <w:rPr>
                <w:rFonts w:ascii="Times New Roman" w:hAnsi="Times New Roman" w:cs="Times New Roman"/>
                <w:sz w:val="16"/>
                <w:szCs w:val="16"/>
              </w:rPr>
            </w:pPr>
          </w:p>
        </w:tc>
        <w:tc>
          <w:tcPr>
            <w:tcW w:w="1159" w:type="pct"/>
          </w:tcPr>
          <w:p w14:paraId="747E341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Отан </w:t>
            </w:r>
          </w:p>
        </w:tc>
        <w:tc>
          <w:tcPr>
            <w:tcW w:w="264" w:type="pct"/>
          </w:tcPr>
          <w:p w14:paraId="28A05C9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6C23B19D" w14:textId="77777777" w:rsidTr="005F2D0E">
        <w:trPr>
          <w:trHeight w:val="20"/>
        </w:trPr>
        <w:tc>
          <w:tcPr>
            <w:tcW w:w="386" w:type="pct"/>
          </w:tcPr>
          <w:p w14:paraId="338912C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CA1E9D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A954BA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C8512E0"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831EBDA"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E31C0D1"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Абай </w:t>
            </w:r>
          </w:p>
        </w:tc>
        <w:tc>
          <w:tcPr>
            <w:tcW w:w="192" w:type="pct"/>
            <w:gridSpan w:val="4"/>
          </w:tcPr>
          <w:p w14:paraId="55BEFBB9" w14:textId="77777777" w:rsidR="006C1296" w:rsidRPr="002F6665" w:rsidRDefault="006C1296" w:rsidP="005F2D0E">
            <w:pPr>
              <w:jc w:val="center"/>
              <w:rPr>
                <w:rFonts w:ascii="Times New Roman" w:hAnsi="Times New Roman" w:cs="Times New Roman"/>
                <w:sz w:val="16"/>
                <w:szCs w:val="16"/>
              </w:rPr>
            </w:pPr>
          </w:p>
        </w:tc>
        <w:tc>
          <w:tcPr>
            <w:tcW w:w="1159" w:type="pct"/>
          </w:tcPr>
          <w:p w14:paraId="1ACBD45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Пәләпә тасы </w:t>
            </w:r>
          </w:p>
        </w:tc>
        <w:tc>
          <w:tcPr>
            <w:tcW w:w="264" w:type="pct"/>
          </w:tcPr>
          <w:p w14:paraId="189D787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037CCDE7" w14:textId="77777777" w:rsidTr="005F2D0E">
        <w:trPr>
          <w:trHeight w:val="20"/>
        </w:trPr>
        <w:tc>
          <w:tcPr>
            <w:tcW w:w="386" w:type="pct"/>
          </w:tcPr>
          <w:p w14:paraId="3061D75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48DD48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01F2F4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765E11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A799DA0"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6A0F4A4" w14:textId="77777777" w:rsidR="006C1296" w:rsidRPr="002F6665" w:rsidRDefault="006C1296" w:rsidP="005F2D0E">
            <w:pPr>
              <w:ind w:left="20"/>
              <w:rPr>
                <w:rFonts w:ascii="Times New Roman" w:hAnsi="Times New Roman" w:cs="Times New Roman"/>
                <w:sz w:val="16"/>
                <w:szCs w:val="16"/>
                <w:lang w:val="kk-KZ"/>
              </w:rPr>
            </w:pPr>
            <w:r w:rsidRPr="002F6665">
              <w:rPr>
                <w:rFonts w:ascii="Times New Roman" w:hAnsi="Times New Roman" w:cs="Times New Roman"/>
                <w:sz w:val="16"/>
                <w:szCs w:val="16"/>
                <w:lang w:val="kk-KZ"/>
              </w:rPr>
              <w:t>Фолиант</w:t>
            </w:r>
          </w:p>
        </w:tc>
        <w:tc>
          <w:tcPr>
            <w:tcW w:w="192" w:type="pct"/>
            <w:gridSpan w:val="4"/>
          </w:tcPr>
          <w:p w14:paraId="77D61888" w14:textId="77777777" w:rsidR="006C1296" w:rsidRPr="002F6665" w:rsidRDefault="006C1296" w:rsidP="005F2D0E">
            <w:pPr>
              <w:jc w:val="center"/>
              <w:rPr>
                <w:rFonts w:ascii="Times New Roman" w:hAnsi="Times New Roman" w:cs="Times New Roman"/>
                <w:sz w:val="16"/>
                <w:szCs w:val="16"/>
              </w:rPr>
            </w:pPr>
          </w:p>
        </w:tc>
        <w:tc>
          <w:tcPr>
            <w:tcW w:w="1159" w:type="pct"/>
          </w:tcPr>
          <w:p w14:paraId="6B781B4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Балалық шаққа саяхат </w:t>
            </w:r>
          </w:p>
        </w:tc>
        <w:tc>
          <w:tcPr>
            <w:tcW w:w="264" w:type="pct"/>
          </w:tcPr>
          <w:p w14:paraId="79BA849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5A4A14E1" w14:textId="77777777" w:rsidTr="005F2D0E">
        <w:trPr>
          <w:trHeight w:val="20"/>
        </w:trPr>
        <w:tc>
          <w:tcPr>
            <w:tcW w:w="386" w:type="pct"/>
          </w:tcPr>
          <w:p w14:paraId="65F3C9F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497172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35F8BD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384365B"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22621F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BF0EF12"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75105B2E" w14:textId="77777777" w:rsidR="006C1296" w:rsidRPr="002F6665" w:rsidRDefault="006C1296" w:rsidP="005F2D0E">
            <w:pPr>
              <w:jc w:val="center"/>
              <w:rPr>
                <w:rFonts w:ascii="Times New Roman" w:hAnsi="Times New Roman" w:cs="Times New Roman"/>
                <w:sz w:val="16"/>
                <w:szCs w:val="16"/>
              </w:rPr>
            </w:pPr>
          </w:p>
        </w:tc>
        <w:tc>
          <w:tcPr>
            <w:tcW w:w="1159" w:type="pct"/>
          </w:tcPr>
          <w:p w14:paraId="0F86E52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Ұлпан </w:t>
            </w:r>
          </w:p>
        </w:tc>
        <w:tc>
          <w:tcPr>
            <w:tcW w:w="264" w:type="pct"/>
          </w:tcPr>
          <w:p w14:paraId="4511E34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4793F969" w14:textId="77777777" w:rsidTr="005F2D0E">
        <w:trPr>
          <w:trHeight w:val="20"/>
        </w:trPr>
        <w:tc>
          <w:tcPr>
            <w:tcW w:w="386" w:type="pct"/>
          </w:tcPr>
          <w:p w14:paraId="670FEB0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8B77B7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207CEC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095A17B"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760D40E"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8B41E44"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00F9CFE1" w14:textId="77777777" w:rsidR="006C1296" w:rsidRPr="002F6665" w:rsidRDefault="006C1296" w:rsidP="005F2D0E">
            <w:pPr>
              <w:jc w:val="center"/>
              <w:rPr>
                <w:rFonts w:ascii="Times New Roman" w:hAnsi="Times New Roman" w:cs="Times New Roman"/>
                <w:sz w:val="16"/>
                <w:szCs w:val="16"/>
              </w:rPr>
            </w:pPr>
          </w:p>
        </w:tc>
        <w:tc>
          <w:tcPr>
            <w:tcW w:w="1159" w:type="pct"/>
          </w:tcPr>
          <w:p w14:paraId="0AA88E8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Өлгендер қайтып келмейді</w:t>
            </w:r>
          </w:p>
        </w:tc>
        <w:tc>
          <w:tcPr>
            <w:tcW w:w="264" w:type="pct"/>
          </w:tcPr>
          <w:p w14:paraId="7F71B0A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6044EB41" w14:textId="77777777" w:rsidTr="005F2D0E">
        <w:trPr>
          <w:trHeight w:val="20"/>
        </w:trPr>
        <w:tc>
          <w:tcPr>
            <w:tcW w:w="386" w:type="pct"/>
          </w:tcPr>
          <w:p w14:paraId="12D40C7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BEFB4A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5F17E8B"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C9096A6"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1F05DAF"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D46D453"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714C2E25" w14:textId="77777777" w:rsidR="006C1296" w:rsidRPr="002F6665" w:rsidRDefault="006C1296" w:rsidP="005F2D0E">
            <w:pPr>
              <w:jc w:val="center"/>
              <w:rPr>
                <w:rFonts w:ascii="Times New Roman" w:hAnsi="Times New Roman" w:cs="Times New Roman"/>
                <w:sz w:val="16"/>
                <w:szCs w:val="16"/>
              </w:rPr>
            </w:pPr>
          </w:p>
        </w:tc>
        <w:tc>
          <w:tcPr>
            <w:tcW w:w="1159" w:type="pct"/>
          </w:tcPr>
          <w:p w14:paraId="129331E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Ұядан безген құс</w:t>
            </w:r>
          </w:p>
        </w:tc>
        <w:tc>
          <w:tcPr>
            <w:tcW w:w="264" w:type="pct"/>
          </w:tcPr>
          <w:p w14:paraId="33EE83D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4C3C08D3" w14:textId="77777777" w:rsidTr="005F2D0E">
        <w:trPr>
          <w:trHeight w:val="20"/>
        </w:trPr>
        <w:tc>
          <w:tcPr>
            <w:tcW w:w="386" w:type="pct"/>
          </w:tcPr>
          <w:p w14:paraId="4F020B22"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C71EE1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9C8DBC6"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9A423D5"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8FF613E"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8427092"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27E5845B" w14:textId="77777777" w:rsidR="006C1296" w:rsidRPr="002F6665" w:rsidRDefault="006C1296" w:rsidP="005F2D0E">
            <w:pPr>
              <w:jc w:val="center"/>
              <w:rPr>
                <w:rFonts w:ascii="Times New Roman" w:hAnsi="Times New Roman" w:cs="Times New Roman"/>
                <w:sz w:val="16"/>
                <w:szCs w:val="16"/>
              </w:rPr>
            </w:pPr>
          </w:p>
        </w:tc>
        <w:tc>
          <w:tcPr>
            <w:tcW w:w="1159" w:type="pct"/>
          </w:tcPr>
          <w:p w14:paraId="2B135F8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Каһар </w:t>
            </w:r>
          </w:p>
        </w:tc>
        <w:tc>
          <w:tcPr>
            <w:tcW w:w="264" w:type="pct"/>
          </w:tcPr>
          <w:p w14:paraId="2144173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45D07AEB" w14:textId="77777777" w:rsidTr="005F2D0E">
        <w:trPr>
          <w:trHeight w:val="20"/>
        </w:trPr>
        <w:tc>
          <w:tcPr>
            <w:tcW w:w="386" w:type="pct"/>
          </w:tcPr>
          <w:p w14:paraId="362B710D"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B9CD6DD"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AEBBFA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123CAE0"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52AB41D"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24C93F9"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7ED5B6AF" w14:textId="77777777" w:rsidR="006C1296" w:rsidRPr="002F6665" w:rsidRDefault="006C1296" w:rsidP="005F2D0E">
            <w:pPr>
              <w:jc w:val="center"/>
              <w:rPr>
                <w:rFonts w:ascii="Times New Roman" w:hAnsi="Times New Roman" w:cs="Times New Roman"/>
                <w:sz w:val="16"/>
                <w:szCs w:val="16"/>
              </w:rPr>
            </w:pPr>
          </w:p>
        </w:tc>
        <w:tc>
          <w:tcPr>
            <w:tcW w:w="1159" w:type="pct"/>
          </w:tcPr>
          <w:p w14:paraId="67CE41E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Алмас қылыш</w:t>
            </w:r>
          </w:p>
        </w:tc>
        <w:tc>
          <w:tcPr>
            <w:tcW w:w="264" w:type="pct"/>
          </w:tcPr>
          <w:p w14:paraId="6EC2E4C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11E4B10E" w14:textId="77777777" w:rsidTr="005F2D0E">
        <w:trPr>
          <w:trHeight w:val="20"/>
        </w:trPr>
        <w:tc>
          <w:tcPr>
            <w:tcW w:w="386" w:type="pct"/>
          </w:tcPr>
          <w:p w14:paraId="6A08595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D57715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EA4B6B4"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00200E5"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7E8FB1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FF4F658"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739B8421" w14:textId="77777777" w:rsidR="006C1296" w:rsidRPr="002F6665" w:rsidRDefault="006C1296" w:rsidP="005F2D0E">
            <w:pPr>
              <w:jc w:val="center"/>
              <w:rPr>
                <w:rFonts w:ascii="Times New Roman" w:hAnsi="Times New Roman" w:cs="Times New Roman"/>
                <w:sz w:val="16"/>
                <w:szCs w:val="16"/>
              </w:rPr>
            </w:pPr>
          </w:p>
        </w:tc>
        <w:tc>
          <w:tcPr>
            <w:tcW w:w="1159" w:type="pct"/>
          </w:tcPr>
          <w:p w14:paraId="3028D110"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Жанталас </w:t>
            </w:r>
          </w:p>
        </w:tc>
        <w:tc>
          <w:tcPr>
            <w:tcW w:w="264" w:type="pct"/>
          </w:tcPr>
          <w:p w14:paraId="28E91C0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394F0F6C" w14:textId="77777777" w:rsidTr="005F2D0E">
        <w:trPr>
          <w:trHeight w:val="20"/>
        </w:trPr>
        <w:tc>
          <w:tcPr>
            <w:tcW w:w="386" w:type="pct"/>
          </w:tcPr>
          <w:p w14:paraId="0D69134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31505D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88E301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1D8EA61"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9A4724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4C06B41"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04DF5A35" w14:textId="77777777" w:rsidR="006C1296" w:rsidRPr="002F6665" w:rsidRDefault="006C1296" w:rsidP="005F2D0E">
            <w:pPr>
              <w:jc w:val="center"/>
              <w:rPr>
                <w:rFonts w:ascii="Times New Roman" w:hAnsi="Times New Roman" w:cs="Times New Roman"/>
                <w:sz w:val="16"/>
                <w:szCs w:val="16"/>
              </w:rPr>
            </w:pPr>
          </w:p>
        </w:tc>
        <w:tc>
          <w:tcPr>
            <w:tcW w:w="1159" w:type="pct"/>
          </w:tcPr>
          <w:p w14:paraId="0794629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Аманат пен Заманат </w:t>
            </w:r>
          </w:p>
        </w:tc>
        <w:tc>
          <w:tcPr>
            <w:tcW w:w="264" w:type="pct"/>
          </w:tcPr>
          <w:p w14:paraId="6296412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140F6A94" w14:textId="77777777" w:rsidTr="005F2D0E">
        <w:trPr>
          <w:trHeight w:val="20"/>
        </w:trPr>
        <w:tc>
          <w:tcPr>
            <w:tcW w:w="386" w:type="pct"/>
          </w:tcPr>
          <w:p w14:paraId="290F854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37946A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E98DF57"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9BD08E9"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40BB9AB"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0DECC09"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6E4632DC" w14:textId="77777777" w:rsidR="006C1296" w:rsidRPr="002F6665" w:rsidRDefault="006C1296" w:rsidP="005F2D0E">
            <w:pPr>
              <w:jc w:val="center"/>
              <w:rPr>
                <w:rFonts w:ascii="Times New Roman" w:hAnsi="Times New Roman" w:cs="Times New Roman"/>
                <w:sz w:val="16"/>
                <w:szCs w:val="16"/>
              </w:rPr>
            </w:pPr>
          </w:p>
        </w:tc>
        <w:tc>
          <w:tcPr>
            <w:tcW w:w="1159" w:type="pct"/>
          </w:tcPr>
          <w:p w14:paraId="161A079A" w14:textId="0218238E" w:rsidR="006C1296" w:rsidRPr="002F6665" w:rsidRDefault="00452AA0" w:rsidP="005F2D0E">
            <w:pPr>
              <w:ind w:left="20"/>
              <w:jc w:val="center"/>
              <w:rPr>
                <w:rFonts w:ascii="Times New Roman" w:hAnsi="Times New Roman" w:cs="Times New Roman"/>
                <w:sz w:val="16"/>
                <w:szCs w:val="16"/>
                <w:lang w:val="kk-KZ"/>
              </w:rPr>
            </w:pPr>
            <w:r>
              <w:rPr>
                <w:rFonts w:ascii="Times New Roman" w:hAnsi="Times New Roman" w:cs="Times New Roman"/>
                <w:sz w:val="16"/>
                <w:szCs w:val="16"/>
                <w:lang w:val="kk-KZ"/>
              </w:rPr>
              <w:t>Мұс</w:t>
            </w:r>
            <w:r w:rsidR="006C1296" w:rsidRPr="002F6665">
              <w:rPr>
                <w:rFonts w:ascii="Times New Roman" w:hAnsi="Times New Roman" w:cs="Times New Roman"/>
                <w:sz w:val="16"/>
                <w:szCs w:val="16"/>
                <w:lang w:val="kk-KZ"/>
              </w:rPr>
              <w:t xml:space="preserve">тафа </w:t>
            </w:r>
          </w:p>
        </w:tc>
        <w:tc>
          <w:tcPr>
            <w:tcW w:w="264" w:type="pct"/>
          </w:tcPr>
          <w:p w14:paraId="7FA2652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605FEA47" w14:textId="77777777" w:rsidTr="005F2D0E">
        <w:trPr>
          <w:trHeight w:val="20"/>
        </w:trPr>
        <w:tc>
          <w:tcPr>
            <w:tcW w:w="386" w:type="pct"/>
          </w:tcPr>
          <w:p w14:paraId="2E78685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C478A66"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F955F1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06EE999"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A047B69"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8FF230B"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2EF023CE" w14:textId="77777777" w:rsidR="006C1296" w:rsidRPr="002F6665" w:rsidRDefault="006C1296" w:rsidP="005F2D0E">
            <w:pPr>
              <w:jc w:val="center"/>
              <w:rPr>
                <w:rFonts w:ascii="Times New Roman" w:hAnsi="Times New Roman" w:cs="Times New Roman"/>
                <w:sz w:val="16"/>
                <w:szCs w:val="16"/>
              </w:rPr>
            </w:pPr>
          </w:p>
        </w:tc>
        <w:tc>
          <w:tcPr>
            <w:tcW w:w="1159" w:type="pct"/>
          </w:tcPr>
          <w:p w14:paraId="4D9A624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Ақылдың мүмкіндігі </w:t>
            </w:r>
          </w:p>
        </w:tc>
        <w:tc>
          <w:tcPr>
            <w:tcW w:w="264" w:type="pct"/>
          </w:tcPr>
          <w:p w14:paraId="36B888A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3FF9BC50" w14:textId="77777777" w:rsidTr="005F2D0E">
        <w:trPr>
          <w:trHeight w:val="20"/>
        </w:trPr>
        <w:tc>
          <w:tcPr>
            <w:tcW w:w="386" w:type="pct"/>
          </w:tcPr>
          <w:p w14:paraId="5AAB7DA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0017EE4"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46D9BE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C03247F"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F9BDE39"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9A9127D"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763720E5" w14:textId="77777777" w:rsidR="006C1296" w:rsidRPr="002F6665" w:rsidRDefault="006C1296" w:rsidP="005F2D0E">
            <w:pPr>
              <w:jc w:val="center"/>
              <w:rPr>
                <w:rFonts w:ascii="Times New Roman" w:hAnsi="Times New Roman" w:cs="Times New Roman"/>
                <w:sz w:val="16"/>
                <w:szCs w:val="16"/>
              </w:rPr>
            </w:pPr>
          </w:p>
        </w:tc>
        <w:tc>
          <w:tcPr>
            <w:tcW w:w="1159" w:type="pct"/>
          </w:tcPr>
          <w:p w14:paraId="3BF5E91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Икиғай </w:t>
            </w:r>
          </w:p>
        </w:tc>
        <w:tc>
          <w:tcPr>
            <w:tcW w:w="264" w:type="pct"/>
          </w:tcPr>
          <w:p w14:paraId="63FB6FB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2E4871C5" w14:textId="77777777" w:rsidTr="005F2D0E">
        <w:trPr>
          <w:trHeight w:val="20"/>
        </w:trPr>
        <w:tc>
          <w:tcPr>
            <w:tcW w:w="386" w:type="pct"/>
          </w:tcPr>
          <w:p w14:paraId="6ABA141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FA0A33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0A198E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2735A0A"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E520B1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C809347"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5B9ED27F" w14:textId="77777777" w:rsidR="006C1296" w:rsidRPr="002F6665" w:rsidRDefault="006C1296" w:rsidP="005F2D0E">
            <w:pPr>
              <w:jc w:val="center"/>
              <w:rPr>
                <w:rFonts w:ascii="Times New Roman" w:hAnsi="Times New Roman" w:cs="Times New Roman"/>
                <w:sz w:val="16"/>
                <w:szCs w:val="16"/>
              </w:rPr>
            </w:pPr>
          </w:p>
        </w:tc>
        <w:tc>
          <w:tcPr>
            <w:tcW w:w="1159" w:type="pct"/>
          </w:tcPr>
          <w:p w14:paraId="76FE4BD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Әйел даналығы </w:t>
            </w:r>
          </w:p>
        </w:tc>
        <w:tc>
          <w:tcPr>
            <w:tcW w:w="264" w:type="pct"/>
          </w:tcPr>
          <w:p w14:paraId="14AF908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5E134EDD" w14:textId="77777777" w:rsidTr="005F2D0E">
        <w:trPr>
          <w:trHeight w:val="20"/>
        </w:trPr>
        <w:tc>
          <w:tcPr>
            <w:tcW w:w="386" w:type="pct"/>
          </w:tcPr>
          <w:p w14:paraId="2C416D8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513C18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1F3A6E4"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B564CA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8C8462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6379CE2"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0E8A60CC" w14:textId="77777777" w:rsidR="006C1296" w:rsidRPr="002F6665" w:rsidRDefault="006C1296" w:rsidP="005F2D0E">
            <w:pPr>
              <w:jc w:val="center"/>
              <w:rPr>
                <w:rFonts w:ascii="Times New Roman" w:hAnsi="Times New Roman" w:cs="Times New Roman"/>
                <w:sz w:val="16"/>
                <w:szCs w:val="16"/>
              </w:rPr>
            </w:pPr>
          </w:p>
        </w:tc>
        <w:tc>
          <w:tcPr>
            <w:tcW w:w="1159" w:type="pct"/>
          </w:tcPr>
          <w:p w14:paraId="6DB02BA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Қазақ дәстүрлері </w:t>
            </w:r>
          </w:p>
        </w:tc>
        <w:tc>
          <w:tcPr>
            <w:tcW w:w="264" w:type="pct"/>
          </w:tcPr>
          <w:p w14:paraId="1A8792B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64B7715D" w14:textId="77777777" w:rsidTr="005F2D0E">
        <w:trPr>
          <w:trHeight w:val="20"/>
        </w:trPr>
        <w:tc>
          <w:tcPr>
            <w:tcW w:w="386" w:type="pct"/>
          </w:tcPr>
          <w:p w14:paraId="25C567D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12CE6F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2A4647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7B037C7"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E58866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5286D89"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2AFF1E5A" w14:textId="77777777" w:rsidR="006C1296" w:rsidRPr="002F6665" w:rsidRDefault="006C1296" w:rsidP="005F2D0E">
            <w:pPr>
              <w:jc w:val="center"/>
              <w:rPr>
                <w:rFonts w:ascii="Times New Roman" w:hAnsi="Times New Roman" w:cs="Times New Roman"/>
                <w:sz w:val="16"/>
                <w:szCs w:val="16"/>
              </w:rPr>
            </w:pPr>
          </w:p>
        </w:tc>
        <w:tc>
          <w:tcPr>
            <w:tcW w:w="1159" w:type="pct"/>
          </w:tcPr>
          <w:p w14:paraId="183C26A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Қазақ дастарханы </w:t>
            </w:r>
          </w:p>
        </w:tc>
        <w:tc>
          <w:tcPr>
            <w:tcW w:w="264" w:type="pct"/>
          </w:tcPr>
          <w:p w14:paraId="56A3CB3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4D1EA7A7" w14:textId="77777777" w:rsidTr="005F2D0E">
        <w:trPr>
          <w:trHeight w:val="20"/>
        </w:trPr>
        <w:tc>
          <w:tcPr>
            <w:tcW w:w="386" w:type="pct"/>
          </w:tcPr>
          <w:p w14:paraId="6C84F71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40731C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30E4B3B"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668F465"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37497F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AF7A1D2" w14:textId="77777777" w:rsidR="006C1296" w:rsidRPr="002F6665" w:rsidRDefault="006C1296" w:rsidP="005F2D0E">
            <w:pPr>
              <w:rPr>
                <w:sz w:val="16"/>
                <w:szCs w:val="16"/>
              </w:rPr>
            </w:pPr>
            <w:r w:rsidRPr="002F6665">
              <w:rPr>
                <w:rFonts w:ascii="Times New Roman" w:hAnsi="Times New Roman" w:cs="Times New Roman"/>
                <w:sz w:val="16"/>
                <w:szCs w:val="16"/>
                <w:lang w:val="kk-KZ"/>
              </w:rPr>
              <w:t>Фолиант</w:t>
            </w:r>
          </w:p>
        </w:tc>
        <w:tc>
          <w:tcPr>
            <w:tcW w:w="192" w:type="pct"/>
            <w:gridSpan w:val="4"/>
          </w:tcPr>
          <w:p w14:paraId="6907D81E" w14:textId="77777777" w:rsidR="006C1296" w:rsidRPr="002F6665" w:rsidRDefault="006C1296" w:rsidP="005F2D0E">
            <w:pPr>
              <w:jc w:val="center"/>
              <w:rPr>
                <w:rFonts w:ascii="Times New Roman" w:hAnsi="Times New Roman" w:cs="Times New Roman"/>
                <w:sz w:val="16"/>
                <w:szCs w:val="16"/>
              </w:rPr>
            </w:pPr>
          </w:p>
        </w:tc>
        <w:tc>
          <w:tcPr>
            <w:tcW w:w="1159" w:type="pct"/>
          </w:tcPr>
          <w:p w14:paraId="6CFAE72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Қазақ ырым – ғұрыптары </w:t>
            </w:r>
          </w:p>
        </w:tc>
        <w:tc>
          <w:tcPr>
            <w:tcW w:w="264" w:type="pct"/>
          </w:tcPr>
          <w:p w14:paraId="70822DA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77CBB56F" w14:textId="77777777" w:rsidTr="005F2D0E">
        <w:trPr>
          <w:trHeight w:val="20"/>
        </w:trPr>
        <w:tc>
          <w:tcPr>
            <w:tcW w:w="386" w:type="pct"/>
          </w:tcPr>
          <w:p w14:paraId="2C1283D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D59991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152DF1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345907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EC3B23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497EBF9" w14:textId="77777777" w:rsidR="006C1296" w:rsidRPr="002F6665" w:rsidRDefault="006C1296" w:rsidP="005F2D0E">
            <w:pPr>
              <w:ind w:left="20"/>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Алматы кітап </w:t>
            </w:r>
          </w:p>
        </w:tc>
        <w:tc>
          <w:tcPr>
            <w:tcW w:w="192" w:type="pct"/>
            <w:gridSpan w:val="4"/>
          </w:tcPr>
          <w:p w14:paraId="1344980F" w14:textId="77777777" w:rsidR="006C1296" w:rsidRPr="002F6665" w:rsidRDefault="006C1296" w:rsidP="005F2D0E">
            <w:pPr>
              <w:jc w:val="center"/>
              <w:rPr>
                <w:rFonts w:ascii="Times New Roman" w:hAnsi="Times New Roman" w:cs="Times New Roman"/>
                <w:sz w:val="16"/>
                <w:szCs w:val="16"/>
              </w:rPr>
            </w:pPr>
          </w:p>
        </w:tc>
        <w:tc>
          <w:tcPr>
            <w:tcW w:w="1159" w:type="pct"/>
          </w:tcPr>
          <w:p w14:paraId="498A40C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Ахмет </w:t>
            </w:r>
          </w:p>
          <w:p w14:paraId="57E4F20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Ұлт мақтанышы</w:t>
            </w:r>
          </w:p>
        </w:tc>
        <w:tc>
          <w:tcPr>
            <w:tcW w:w="264" w:type="pct"/>
          </w:tcPr>
          <w:p w14:paraId="05250209" w14:textId="77777777" w:rsidR="006C1296" w:rsidRPr="002F6665" w:rsidRDefault="006C1296" w:rsidP="005F2D0E">
            <w:pPr>
              <w:ind w:left="20"/>
              <w:jc w:val="center"/>
              <w:rPr>
                <w:rFonts w:ascii="Times New Roman" w:hAnsi="Times New Roman" w:cs="Times New Roman"/>
                <w:sz w:val="16"/>
                <w:szCs w:val="16"/>
              </w:rPr>
            </w:pPr>
          </w:p>
        </w:tc>
      </w:tr>
      <w:tr w:rsidR="006C1296" w:rsidRPr="002F6665" w14:paraId="304EB18F" w14:textId="77777777" w:rsidTr="005F2D0E">
        <w:trPr>
          <w:trHeight w:val="20"/>
        </w:trPr>
        <w:tc>
          <w:tcPr>
            <w:tcW w:w="386" w:type="pct"/>
          </w:tcPr>
          <w:p w14:paraId="5CFC5CE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8860F2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A00D65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D2C7D4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ECF28A5"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C571496"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Алматы кітап </w:t>
            </w:r>
          </w:p>
        </w:tc>
        <w:tc>
          <w:tcPr>
            <w:tcW w:w="192" w:type="pct"/>
            <w:gridSpan w:val="4"/>
          </w:tcPr>
          <w:p w14:paraId="13BDA5BF" w14:textId="77777777" w:rsidR="006C1296" w:rsidRPr="002F6665" w:rsidRDefault="006C1296" w:rsidP="005F2D0E">
            <w:pPr>
              <w:jc w:val="center"/>
              <w:rPr>
                <w:rFonts w:ascii="Times New Roman" w:hAnsi="Times New Roman" w:cs="Times New Roman"/>
                <w:sz w:val="16"/>
                <w:szCs w:val="16"/>
              </w:rPr>
            </w:pPr>
          </w:p>
        </w:tc>
        <w:tc>
          <w:tcPr>
            <w:tcW w:w="1159" w:type="pct"/>
          </w:tcPr>
          <w:p w14:paraId="6D8C4F6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Шоқан Жол көрсетуші жұлдыз </w:t>
            </w:r>
          </w:p>
        </w:tc>
        <w:tc>
          <w:tcPr>
            <w:tcW w:w="264" w:type="pct"/>
          </w:tcPr>
          <w:p w14:paraId="3ACEF30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7FC93CDD" w14:textId="77777777" w:rsidTr="005F2D0E">
        <w:trPr>
          <w:trHeight w:val="20"/>
        </w:trPr>
        <w:tc>
          <w:tcPr>
            <w:tcW w:w="386" w:type="pct"/>
          </w:tcPr>
          <w:p w14:paraId="55FE762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E072FF4"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4C7543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DF5D09D"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A50F7B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F3B2748"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Алматы кітап </w:t>
            </w:r>
          </w:p>
        </w:tc>
        <w:tc>
          <w:tcPr>
            <w:tcW w:w="192" w:type="pct"/>
            <w:gridSpan w:val="4"/>
          </w:tcPr>
          <w:p w14:paraId="0B5EB0CD" w14:textId="77777777" w:rsidR="006C1296" w:rsidRPr="002F6665" w:rsidRDefault="006C1296" w:rsidP="005F2D0E">
            <w:pPr>
              <w:jc w:val="center"/>
              <w:rPr>
                <w:rFonts w:ascii="Times New Roman" w:hAnsi="Times New Roman" w:cs="Times New Roman"/>
                <w:sz w:val="16"/>
                <w:szCs w:val="16"/>
              </w:rPr>
            </w:pPr>
          </w:p>
        </w:tc>
        <w:tc>
          <w:tcPr>
            <w:tcW w:w="1159" w:type="pct"/>
          </w:tcPr>
          <w:p w14:paraId="4AB1726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Саятшылық </w:t>
            </w:r>
          </w:p>
        </w:tc>
        <w:tc>
          <w:tcPr>
            <w:tcW w:w="264" w:type="pct"/>
          </w:tcPr>
          <w:p w14:paraId="147FA42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1A85FD38" w14:textId="77777777" w:rsidTr="005F2D0E">
        <w:trPr>
          <w:trHeight w:val="20"/>
        </w:trPr>
        <w:tc>
          <w:tcPr>
            <w:tcW w:w="386" w:type="pct"/>
          </w:tcPr>
          <w:p w14:paraId="6630DC2D"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B7B87C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D14F0E7"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76AA177"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0C11A0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B0FBF61"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Алматы кітап </w:t>
            </w:r>
          </w:p>
        </w:tc>
        <w:tc>
          <w:tcPr>
            <w:tcW w:w="192" w:type="pct"/>
            <w:gridSpan w:val="4"/>
          </w:tcPr>
          <w:p w14:paraId="062DC15C" w14:textId="77777777" w:rsidR="006C1296" w:rsidRPr="002F6665" w:rsidRDefault="006C1296" w:rsidP="005F2D0E">
            <w:pPr>
              <w:jc w:val="center"/>
              <w:rPr>
                <w:rFonts w:ascii="Times New Roman" w:hAnsi="Times New Roman" w:cs="Times New Roman"/>
                <w:sz w:val="16"/>
                <w:szCs w:val="16"/>
              </w:rPr>
            </w:pPr>
          </w:p>
        </w:tc>
        <w:tc>
          <w:tcPr>
            <w:tcW w:w="1159" w:type="pct"/>
          </w:tcPr>
          <w:p w14:paraId="245FA71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Ұлы  Жібек жолы </w:t>
            </w:r>
          </w:p>
        </w:tc>
        <w:tc>
          <w:tcPr>
            <w:tcW w:w="264" w:type="pct"/>
          </w:tcPr>
          <w:p w14:paraId="0499C77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31128C7B" w14:textId="77777777" w:rsidTr="005F2D0E">
        <w:trPr>
          <w:trHeight w:val="20"/>
        </w:trPr>
        <w:tc>
          <w:tcPr>
            <w:tcW w:w="386" w:type="pct"/>
          </w:tcPr>
          <w:p w14:paraId="215010C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7A08E6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584567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0F60AE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A0CA9BD"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2D89A7E"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Алматы кітап </w:t>
            </w:r>
          </w:p>
        </w:tc>
        <w:tc>
          <w:tcPr>
            <w:tcW w:w="192" w:type="pct"/>
            <w:gridSpan w:val="4"/>
          </w:tcPr>
          <w:p w14:paraId="1AAB9DA8" w14:textId="77777777" w:rsidR="006C1296" w:rsidRPr="002F6665" w:rsidRDefault="006C1296" w:rsidP="005F2D0E">
            <w:pPr>
              <w:jc w:val="center"/>
              <w:rPr>
                <w:rFonts w:ascii="Times New Roman" w:hAnsi="Times New Roman" w:cs="Times New Roman"/>
                <w:sz w:val="16"/>
                <w:szCs w:val="16"/>
              </w:rPr>
            </w:pPr>
          </w:p>
        </w:tc>
        <w:tc>
          <w:tcPr>
            <w:tcW w:w="1159" w:type="pct"/>
          </w:tcPr>
          <w:p w14:paraId="44CBED4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Тарихи  тұлғалар </w:t>
            </w:r>
          </w:p>
        </w:tc>
        <w:tc>
          <w:tcPr>
            <w:tcW w:w="264" w:type="pct"/>
          </w:tcPr>
          <w:p w14:paraId="5E59AB6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4A3087BB" w14:textId="77777777" w:rsidTr="005F2D0E">
        <w:trPr>
          <w:trHeight w:val="20"/>
        </w:trPr>
        <w:tc>
          <w:tcPr>
            <w:tcW w:w="386" w:type="pct"/>
          </w:tcPr>
          <w:p w14:paraId="2FA40547"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26B504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9F3ABA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40DFDAB"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7C9393A"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DA53112"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Алматы кітап </w:t>
            </w:r>
          </w:p>
        </w:tc>
        <w:tc>
          <w:tcPr>
            <w:tcW w:w="192" w:type="pct"/>
            <w:gridSpan w:val="4"/>
          </w:tcPr>
          <w:p w14:paraId="755878EC" w14:textId="77777777" w:rsidR="006C1296" w:rsidRPr="002F6665" w:rsidRDefault="006C1296" w:rsidP="005F2D0E">
            <w:pPr>
              <w:jc w:val="center"/>
              <w:rPr>
                <w:rFonts w:ascii="Times New Roman" w:hAnsi="Times New Roman" w:cs="Times New Roman"/>
                <w:sz w:val="16"/>
                <w:szCs w:val="16"/>
              </w:rPr>
            </w:pPr>
          </w:p>
        </w:tc>
        <w:tc>
          <w:tcPr>
            <w:tcW w:w="1159" w:type="pct"/>
          </w:tcPr>
          <w:p w14:paraId="5E23D97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Қазақтың дәстүрлі қаруы </w:t>
            </w:r>
          </w:p>
        </w:tc>
        <w:tc>
          <w:tcPr>
            <w:tcW w:w="264" w:type="pct"/>
          </w:tcPr>
          <w:p w14:paraId="205A7B1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34C401E2" w14:textId="77777777" w:rsidTr="005F2D0E">
        <w:trPr>
          <w:trHeight w:val="20"/>
        </w:trPr>
        <w:tc>
          <w:tcPr>
            <w:tcW w:w="386" w:type="pct"/>
          </w:tcPr>
          <w:p w14:paraId="42D3E62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630479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5386B1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07214E6"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3987B7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BC5821D"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Алматы кітап </w:t>
            </w:r>
          </w:p>
        </w:tc>
        <w:tc>
          <w:tcPr>
            <w:tcW w:w="192" w:type="pct"/>
            <w:gridSpan w:val="4"/>
          </w:tcPr>
          <w:p w14:paraId="531D4C01" w14:textId="77777777" w:rsidR="006C1296" w:rsidRPr="002F6665" w:rsidRDefault="006C1296" w:rsidP="005F2D0E">
            <w:pPr>
              <w:jc w:val="center"/>
              <w:rPr>
                <w:rFonts w:ascii="Times New Roman" w:hAnsi="Times New Roman" w:cs="Times New Roman"/>
                <w:sz w:val="16"/>
                <w:szCs w:val="16"/>
              </w:rPr>
            </w:pPr>
          </w:p>
        </w:tc>
        <w:tc>
          <w:tcPr>
            <w:tcW w:w="1159" w:type="pct"/>
          </w:tcPr>
          <w:p w14:paraId="25F9A86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Қазақтың дәстүрлі музыкалық аспаптары </w:t>
            </w:r>
          </w:p>
        </w:tc>
        <w:tc>
          <w:tcPr>
            <w:tcW w:w="264" w:type="pct"/>
          </w:tcPr>
          <w:p w14:paraId="75BED37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3AD31673" w14:textId="77777777" w:rsidTr="005F2D0E">
        <w:trPr>
          <w:trHeight w:val="20"/>
        </w:trPr>
        <w:tc>
          <w:tcPr>
            <w:tcW w:w="386" w:type="pct"/>
          </w:tcPr>
          <w:p w14:paraId="5E88F9A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7DEE24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C9C5AE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557E281"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799242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90C322D" w14:textId="77777777" w:rsidR="006C1296" w:rsidRPr="002F6665" w:rsidRDefault="006C1296" w:rsidP="005F2D0E">
            <w:pPr>
              <w:rPr>
                <w:sz w:val="16"/>
                <w:szCs w:val="16"/>
              </w:rPr>
            </w:pPr>
            <w:r w:rsidRPr="002F6665">
              <w:rPr>
                <w:rFonts w:ascii="Times New Roman" w:hAnsi="Times New Roman" w:cs="Times New Roman"/>
                <w:sz w:val="16"/>
                <w:szCs w:val="16"/>
                <w:lang w:val="kk-KZ"/>
              </w:rPr>
              <w:t xml:space="preserve">Алматы кітап </w:t>
            </w:r>
          </w:p>
        </w:tc>
        <w:tc>
          <w:tcPr>
            <w:tcW w:w="192" w:type="pct"/>
            <w:gridSpan w:val="4"/>
          </w:tcPr>
          <w:p w14:paraId="33EDAB8F" w14:textId="77777777" w:rsidR="006C1296" w:rsidRPr="002F6665" w:rsidRDefault="006C1296" w:rsidP="005F2D0E">
            <w:pPr>
              <w:jc w:val="center"/>
              <w:rPr>
                <w:rFonts w:ascii="Times New Roman" w:hAnsi="Times New Roman" w:cs="Times New Roman"/>
                <w:sz w:val="16"/>
                <w:szCs w:val="16"/>
              </w:rPr>
            </w:pPr>
          </w:p>
        </w:tc>
        <w:tc>
          <w:tcPr>
            <w:tcW w:w="1159" w:type="pct"/>
          </w:tcPr>
          <w:p w14:paraId="3FDB642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Қазақтың зергерлік бұйымдар </w:t>
            </w:r>
          </w:p>
          <w:p w14:paraId="5E9E899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Зергерлік бұйымдар </w:t>
            </w:r>
          </w:p>
        </w:tc>
        <w:tc>
          <w:tcPr>
            <w:tcW w:w="264" w:type="pct"/>
          </w:tcPr>
          <w:p w14:paraId="0310E94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4FF83333" w14:textId="77777777" w:rsidTr="005F2D0E">
        <w:trPr>
          <w:trHeight w:val="20"/>
        </w:trPr>
        <w:tc>
          <w:tcPr>
            <w:tcW w:w="386" w:type="pct"/>
          </w:tcPr>
          <w:p w14:paraId="4F110DB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C47674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A5264D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5F44A1B"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7CB9CCB"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94AC6F4" w14:textId="77777777" w:rsidR="006C1296" w:rsidRPr="002F6665" w:rsidRDefault="006C1296" w:rsidP="005F2D0E">
            <w:pPr>
              <w:ind w:left="20"/>
              <w:jc w:val="center"/>
              <w:rPr>
                <w:rFonts w:ascii="Times New Roman" w:hAnsi="Times New Roman" w:cs="Times New Roman"/>
                <w:sz w:val="16"/>
                <w:szCs w:val="16"/>
                <w:lang w:val="kk-KZ"/>
              </w:rPr>
            </w:pPr>
          </w:p>
        </w:tc>
        <w:tc>
          <w:tcPr>
            <w:tcW w:w="192" w:type="pct"/>
            <w:gridSpan w:val="4"/>
          </w:tcPr>
          <w:p w14:paraId="34BF42C0" w14:textId="77777777" w:rsidR="006C1296" w:rsidRPr="002F6665" w:rsidRDefault="006C1296" w:rsidP="005F2D0E">
            <w:pPr>
              <w:jc w:val="center"/>
              <w:rPr>
                <w:rFonts w:ascii="Times New Roman" w:hAnsi="Times New Roman" w:cs="Times New Roman"/>
                <w:sz w:val="16"/>
                <w:szCs w:val="16"/>
              </w:rPr>
            </w:pPr>
          </w:p>
        </w:tc>
        <w:tc>
          <w:tcPr>
            <w:tcW w:w="1159" w:type="pct"/>
          </w:tcPr>
          <w:p w14:paraId="28709DD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Жер ғаламшарының анатологиясы </w:t>
            </w:r>
          </w:p>
        </w:tc>
        <w:tc>
          <w:tcPr>
            <w:tcW w:w="264" w:type="pct"/>
          </w:tcPr>
          <w:p w14:paraId="0364E02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r>
      <w:tr w:rsidR="006C1296" w:rsidRPr="002F6665" w14:paraId="05CC0346" w14:textId="77777777" w:rsidTr="005F2D0E">
        <w:trPr>
          <w:trHeight w:val="20"/>
        </w:trPr>
        <w:tc>
          <w:tcPr>
            <w:tcW w:w="386" w:type="pct"/>
          </w:tcPr>
          <w:p w14:paraId="7FD10F1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23D680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8CBEF77"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2AE80C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B8FE069"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9A0EEDD" w14:textId="77777777" w:rsidR="006C1296" w:rsidRPr="002F6665" w:rsidRDefault="006C1296" w:rsidP="005F2D0E">
            <w:pPr>
              <w:ind w:left="20"/>
              <w:jc w:val="center"/>
              <w:rPr>
                <w:rFonts w:ascii="Times New Roman" w:hAnsi="Times New Roman" w:cs="Times New Roman"/>
                <w:sz w:val="16"/>
                <w:szCs w:val="16"/>
                <w:lang w:val="kk-KZ"/>
              </w:rPr>
            </w:pPr>
          </w:p>
        </w:tc>
        <w:tc>
          <w:tcPr>
            <w:tcW w:w="192" w:type="pct"/>
            <w:gridSpan w:val="4"/>
          </w:tcPr>
          <w:p w14:paraId="2DF88282" w14:textId="77777777" w:rsidR="006C1296" w:rsidRPr="002F6665" w:rsidRDefault="006C1296" w:rsidP="005F2D0E">
            <w:pPr>
              <w:jc w:val="center"/>
              <w:rPr>
                <w:rFonts w:ascii="Times New Roman" w:hAnsi="Times New Roman" w:cs="Times New Roman"/>
                <w:sz w:val="16"/>
                <w:szCs w:val="16"/>
              </w:rPr>
            </w:pPr>
          </w:p>
        </w:tc>
        <w:tc>
          <w:tcPr>
            <w:tcW w:w="1159" w:type="pct"/>
          </w:tcPr>
          <w:p w14:paraId="31B3703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Әлемнің ұлы кереметтері </w:t>
            </w:r>
          </w:p>
        </w:tc>
        <w:tc>
          <w:tcPr>
            <w:tcW w:w="264" w:type="pct"/>
          </w:tcPr>
          <w:p w14:paraId="4BE4062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r>
      <w:tr w:rsidR="006C1296" w:rsidRPr="002F6665" w14:paraId="53A67A90" w14:textId="77777777" w:rsidTr="005F2D0E">
        <w:trPr>
          <w:trHeight w:val="20"/>
        </w:trPr>
        <w:tc>
          <w:tcPr>
            <w:tcW w:w="386" w:type="pct"/>
          </w:tcPr>
          <w:p w14:paraId="7EA63B6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A41568D"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7A2365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50C712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95D4660"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A61919D" w14:textId="77777777" w:rsidR="006C1296" w:rsidRPr="002F6665" w:rsidRDefault="006C1296" w:rsidP="005F2D0E">
            <w:pPr>
              <w:ind w:left="20"/>
              <w:jc w:val="center"/>
              <w:rPr>
                <w:rFonts w:ascii="Times New Roman" w:hAnsi="Times New Roman" w:cs="Times New Roman"/>
                <w:sz w:val="16"/>
                <w:szCs w:val="16"/>
                <w:lang w:val="kk-KZ"/>
              </w:rPr>
            </w:pPr>
          </w:p>
        </w:tc>
        <w:tc>
          <w:tcPr>
            <w:tcW w:w="192" w:type="pct"/>
            <w:gridSpan w:val="4"/>
          </w:tcPr>
          <w:p w14:paraId="1C1C0B7B" w14:textId="77777777" w:rsidR="006C1296" w:rsidRPr="002F6665" w:rsidRDefault="006C1296" w:rsidP="005F2D0E">
            <w:pPr>
              <w:jc w:val="center"/>
              <w:rPr>
                <w:rFonts w:ascii="Times New Roman" w:hAnsi="Times New Roman" w:cs="Times New Roman"/>
                <w:sz w:val="16"/>
                <w:szCs w:val="16"/>
              </w:rPr>
            </w:pPr>
          </w:p>
        </w:tc>
        <w:tc>
          <w:tcPr>
            <w:tcW w:w="1159" w:type="pct"/>
          </w:tcPr>
          <w:p w14:paraId="7AF1202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Балаларға Коституция туралы </w:t>
            </w:r>
          </w:p>
        </w:tc>
        <w:tc>
          <w:tcPr>
            <w:tcW w:w="264" w:type="pct"/>
          </w:tcPr>
          <w:p w14:paraId="0F6C9540"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5</w:t>
            </w:r>
          </w:p>
        </w:tc>
      </w:tr>
      <w:tr w:rsidR="006C1296" w:rsidRPr="002F6665" w14:paraId="53E0996F" w14:textId="77777777" w:rsidTr="005F2D0E">
        <w:trPr>
          <w:trHeight w:val="20"/>
        </w:trPr>
        <w:tc>
          <w:tcPr>
            <w:tcW w:w="386" w:type="pct"/>
          </w:tcPr>
          <w:p w14:paraId="34B8B6A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D435A44"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BEAAE6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530AA9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70E07A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0494BFD" w14:textId="77777777" w:rsidR="006C1296" w:rsidRPr="002F6665" w:rsidRDefault="006C1296" w:rsidP="005F2D0E">
            <w:pPr>
              <w:ind w:left="20"/>
              <w:jc w:val="center"/>
              <w:rPr>
                <w:rFonts w:ascii="Times New Roman" w:hAnsi="Times New Roman" w:cs="Times New Roman"/>
                <w:sz w:val="16"/>
                <w:szCs w:val="16"/>
                <w:lang w:val="kk-KZ"/>
              </w:rPr>
            </w:pPr>
          </w:p>
        </w:tc>
        <w:tc>
          <w:tcPr>
            <w:tcW w:w="192" w:type="pct"/>
            <w:gridSpan w:val="4"/>
          </w:tcPr>
          <w:p w14:paraId="46F52883" w14:textId="77777777" w:rsidR="006C1296" w:rsidRPr="002F6665" w:rsidRDefault="006C1296" w:rsidP="005F2D0E">
            <w:pPr>
              <w:jc w:val="center"/>
              <w:rPr>
                <w:rFonts w:ascii="Times New Roman" w:hAnsi="Times New Roman" w:cs="Times New Roman"/>
                <w:sz w:val="16"/>
                <w:szCs w:val="16"/>
              </w:rPr>
            </w:pPr>
          </w:p>
        </w:tc>
        <w:tc>
          <w:tcPr>
            <w:tcW w:w="1159" w:type="pct"/>
          </w:tcPr>
          <w:p w14:paraId="4620105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Балаларға Конституция </w:t>
            </w:r>
          </w:p>
        </w:tc>
        <w:tc>
          <w:tcPr>
            <w:tcW w:w="264" w:type="pct"/>
          </w:tcPr>
          <w:p w14:paraId="571ECE6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1226A1B9" w14:textId="77777777" w:rsidTr="005F2D0E">
        <w:trPr>
          <w:trHeight w:val="20"/>
        </w:trPr>
        <w:tc>
          <w:tcPr>
            <w:tcW w:w="386" w:type="pct"/>
          </w:tcPr>
          <w:p w14:paraId="6A6B1F9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AA910F9"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2FCDDC0"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9D3D88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Оқылықтар</w:t>
            </w:r>
          </w:p>
        </w:tc>
        <w:tc>
          <w:tcPr>
            <w:tcW w:w="311" w:type="pct"/>
          </w:tcPr>
          <w:p w14:paraId="3F27963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CBA21D4" w14:textId="77777777" w:rsidR="006C1296" w:rsidRPr="002F6665" w:rsidRDefault="006C1296" w:rsidP="005F2D0E">
            <w:pPr>
              <w:ind w:left="20"/>
              <w:jc w:val="center"/>
              <w:rPr>
                <w:rFonts w:ascii="Times New Roman" w:hAnsi="Times New Roman" w:cs="Times New Roman"/>
                <w:sz w:val="16"/>
                <w:szCs w:val="16"/>
                <w:lang w:val="kk-KZ"/>
              </w:rPr>
            </w:pPr>
          </w:p>
        </w:tc>
        <w:tc>
          <w:tcPr>
            <w:tcW w:w="192" w:type="pct"/>
            <w:gridSpan w:val="4"/>
          </w:tcPr>
          <w:p w14:paraId="3BB0B328" w14:textId="77777777" w:rsidR="006C1296" w:rsidRPr="002F6665" w:rsidRDefault="006C1296" w:rsidP="005F2D0E">
            <w:pPr>
              <w:jc w:val="center"/>
              <w:rPr>
                <w:rFonts w:ascii="Times New Roman" w:hAnsi="Times New Roman" w:cs="Times New Roman"/>
                <w:sz w:val="16"/>
                <w:szCs w:val="16"/>
              </w:rPr>
            </w:pPr>
          </w:p>
        </w:tc>
        <w:tc>
          <w:tcPr>
            <w:tcW w:w="1159" w:type="pct"/>
          </w:tcPr>
          <w:p w14:paraId="04D5EA2A" w14:textId="77777777" w:rsidR="006C1296" w:rsidRPr="002F6665" w:rsidRDefault="006C1296" w:rsidP="005F2D0E">
            <w:pPr>
              <w:ind w:left="20"/>
              <w:jc w:val="center"/>
              <w:rPr>
                <w:rFonts w:ascii="Times New Roman" w:hAnsi="Times New Roman" w:cs="Times New Roman"/>
                <w:sz w:val="16"/>
                <w:szCs w:val="16"/>
                <w:lang w:val="kk-KZ"/>
              </w:rPr>
            </w:pPr>
          </w:p>
        </w:tc>
        <w:tc>
          <w:tcPr>
            <w:tcW w:w="264" w:type="pct"/>
          </w:tcPr>
          <w:p w14:paraId="1D84FE90" w14:textId="77777777" w:rsidR="006C1296" w:rsidRPr="002F6665" w:rsidRDefault="006C1296" w:rsidP="005F2D0E">
            <w:pPr>
              <w:ind w:left="20"/>
              <w:jc w:val="center"/>
              <w:rPr>
                <w:rFonts w:ascii="Times New Roman" w:hAnsi="Times New Roman" w:cs="Times New Roman"/>
                <w:sz w:val="16"/>
                <w:szCs w:val="16"/>
                <w:lang w:val="kk-KZ"/>
              </w:rPr>
            </w:pPr>
          </w:p>
        </w:tc>
      </w:tr>
      <w:tr w:rsidR="006C1296" w:rsidRPr="002F6665" w14:paraId="036464B7" w14:textId="77777777" w:rsidTr="005F2D0E">
        <w:trPr>
          <w:trHeight w:val="20"/>
        </w:trPr>
        <w:tc>
          <w:tcPr>
            <w:tcW w:w="386" w:type="pct"/>
          </w:tcPr>
          <w:p w14:paraId="6F16EDA7"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DA80964"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27D268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63CFEA2" w14:textId="77777777" w:rsidR="006C1296" w:rsidRPr="002F6665" w:rsidRDefault="006C1296" w:rsidP="005F2D0E">
            <w:pPr>
              <w:ind w:left="20"/>
              <w:jc w:val="center"/>
              <w:rPr>
                <w:rFonts w:ascii="Times New Roman" w:hAnsi="Times New Roman" w:cs="Times New Roman"/>
                <w:b/>
                <w:sz w:val="16"/>
                <w:szCs w:val="16"/>
                <w:lang w:val="kk-KZ"/>
              </w:rPr>
            </w:pPr>
          </w:p>
        </w:tc>
        <w:tc>
          <w:tcPr>
            <w:tcW w:w="311" w:type="pct"/>
          </w:tcPr>
          <w:p w14:paraId="4D018004"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D98FA43" w14:textId="77777777" w:rsidR="006C1296" w:rsidRPr="002F6665" w:rsidRDefault="006C1296" w:rsidP="005F2D0E">
            <w:pPr>
              <w:ind w:left="20"/>
              <w:jc w:val="center"/>
              <w:rPr>
                <w:rFonts w:ascii="Times New Roman" w:hAnsi="Times New Roman" w:cs="Times New Roman"/>
                <w:sz w:val="16"/>
                <w:szCs w:val="16"/>
                <w:lang w:val="kk-KZ"/>
              </w:rPr>
            </w:pPr>
          </w:p>
        </w:tc>
        <w:tc>
          <w:tcPr>
            <w:tcW w:w="192" w:type="pct"/>
            <w:gridSpan w:val="4"/>
          </w:tcPr>
          <w:p w14:paraId="00C5A9E5" w14:textId="77777777" w:rsidR="006C1296" w:rsidRPr="002F6665" w:rsidRDefault="006C1296" w:rsidP="005F2D0E">
            <w:pPr>
              <w:jc w:val="center"/>
              <w:rPr>
                <w:rFonts w:ascii="Times New Roman" w:hAnsi="Times New Roman" w:cs="Times New Roman"/>
                <w:sz w:val="16"/>
                <w:szCs w:val="16"/>
              </w:rPr>
            </w:pPr>
          </w:p>
        </w:tc>
        <w:tc>
          <w:tcPr>
            <w:tcW w:w="1159" w:type="pct"/>
          </w:tcPr>
          <w:p w14:paraId="3A136998" w14:textId="77777777" w:rsidR="006C1296" w:rsidRPr="002F6665" w:rsidRDefault="006C1296" w:rsidP="005F2D0E">
            <w:pPr>
              <w:ind w:left="20"/>
              <w:jc w:val="center"/>
              <w:rPr>
                <w:rFonts w:ascii="Times New Roman" w:hAnsi="Times New Roman" w:cs="Times New Roman"/>
                <w:sz w:val="16"/>
                <w:szCs w:val="16"/>
                <w:lang w:val="kk-KZ"/>
              </w:rPr>
            </w:pPr>
          </w:p>
        </w:tc>
        <w:tc>
          <w:tcPr>
            <w:tcW w:w="264" w:type="pct"/>
          </w:tcPr>
          <w:p w14:paraId="15C6B6ED" w14:textId="77777777" w:rsidR="006C1296" w:rsidRPr="002F6665" w:rsidRDefault="006C1296" w:rsidP="005F2D0E">
            <w:pPr>
              <w:ind w:left="20"/>
              <w:jc w:val="center"/>
              <w:rPr>
                <w:rFonts w:ascii="Times New Roman" w:hAnsi="Times New Roman" w:cs="Times New Roman"/>
                <w:sz w:val="16"/>
                <w:szCs w:val="16"/>
                <w:lang w:val="kk-KZ"/>
              </w:rPr>
            </w:pPr>
          </w:p>
        </w:tc>
      </w:tr>
      <w:tr w:rsidR="006C1296" w:rsidRPr="002F6665" w14:paraId="50D1285F" w14:textId="77777777" w:rsidTr="005F2D0E">
        <w:trPr>
          <w:trHeight w:val="20"/>
        </w:trPr>
        <w:tc>
          <w:tcPr>
            <w:tcW w:w="386" w:type="pct"/>
          </w:tcPr>
          <w:p w14:paraId="3D785FF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E05D235"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05E086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276413F" w14:textId="1CD03E15"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1</w:t>
            </w:r>
            <w:r w:rsidR="00A87357">
              <w:rPr>
                <w:rFonts w:ascii="Times New Roman" w:hAnsi="Times New Roman" w:cs="Times New Roman"/>
                <w:b/>
                <w:sz w:val="16"/>
                <w:szCs w:val="16"/>
              </w:rPr>
              <w:t>-</w:t>
            </w:r>
            <w:r w:rsidRPr="002F6665">
              <w:rPr>
                <w:rFonts w:ascii="Times New Roman" w:hAnsi="Times New Roman" w:cs="Times New Roman"/>
                <w:b/>
                <w:sz w:val="16"/>
                <w:szCs w:val="16"/>
              </w:rPr>
              <w:t>сынып</w:t>
            </w:r>
          </w:p>
        </w:tc>
        <w:tc>
          <w:tcPr>
            <w:tcW w:w="311" w:type="pct"/>
          </w:tcPr>
          <w:p w14:paraId="4DB1ED3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DE572C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Алматы кітап</w:t>
            </w:r>
          </w:p>
        </w:tc>
        <w:tc>
          <w:tcPr>
            <w:tcW w:w="192" w:type="pct"/>
            <w:gridSpan w:val="4"/>
          </w:tcPr>
          <w:p w14:paraId="267201EF" w14:textId="77777777" w:rsidR="006C1296" w:rsidRPr="002F6665" w:rsidRDefault="006C1296" w:rsidP="005F2D0E">
            <w:pPr>
              <w:jc w:val="center"/>
              <w:rPr>
                <w:rFonts w:ascii="Times New Roman" w:hAnsi="Times New Roman" w:cs="Times New Roman"/>
                <w:sz w:val="16"/>
                <w:szCs w:val="16"/>
              </w:rPr>
            </w:pPr>
          </w:p>
        </w:tc>
        <w:tc>
          <w:tcPr>
            <w:tcW w:w="1159" w:type="pct"/>
          </w:tcPr>
          <w:p w14:paraId="7EC0F10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Ә.Ақпаева. Математика.  Дәптерлері №1,2,3,4</w:t>
            </w:r>
          </w:p>
        </w:tc>
        <w:tc>
          <w:tcPr>
            <w:tcW w:w="264" w:type="pct"/>
          </w:tcPr>
          <w:p w14:paraId="4AEBBD7C"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4AAA0286" w14:textId="77777777" w:rsidTr="005F2D0E">
        <w:trPr>
          <w:trHeight w:val="20"/>
        </w:trPr>
        <w:tc>
          <w:tcPr>
            <w:tcW w:w="386" w:type="pct"/>
          </w:tcPr>
          <w:p w14:paraId="030694B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E82E50D"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E99F7A4"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3BE5035"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717BE05"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4E1AB92" w14:textId="77777777" w:rsidR="006C1296" w:rsidRPr="002F6665" w:rsidRDefault="006C1296" w:rsidP="005F2D0E">
            <w:pPr>
              <w:ind w:left="20"/>
              <w:jc w:val="center"/>
              <w:rPr>
                <w:rFonts w:ascii="Times New Roman" w:hAnsi="Times New Roman" w:cs="Times New Roman"/>
                <w:sz w:val="16"/>
                <w:szCs w:val="16"/>
                <w:lang w:val="kk-KZ"/>
              </w:rPr>
            </w:pPr>
          </w:p>
        </w:tc>
        <w:tc>
          <w:tcPr>
            <w:tcW w:w="192" w:type="pct"/>
            <w:gridSpan w:val="4"/>
          </w:tcPr>
          <w:p w14:paraId="207FCD24" w14:textId="77777777" w:rsidR="006C1296" w:rsidRPr="002F6665" w:rsidRDefault="006C1296" w:rsidP="005F2D0E">
            <w:pPr>
              <w:jc w:val="center"/>
              <w:rPr>
                <w:rFonts w:ascii="Times New Roman" w:hAnsi="Times New Roman" w:cs="Times New Roman"/>
                <w:sz w:val="16"/>
                <w:szCs w:val="16"/>
              </w:rPr>
            </w:pPr>
          </w:p>
        </w:tc>
        <w:tc>
          <w:tcPr>
            <w:tcW w:w="1159" w:type="pct"/>
          </w:tcPr>
          <w:p w14:paraId="61EDB46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Аймағамбетова М.М. №1, 2 Әліппе Жазба</w:t>
            </w:r>
          </w:p>
        </w:tc>
        <w:tc>
          <w:tcPr>
            <w:tcW w:w="264" w:type="pct"/>
          </w:tcPr>
          <w:p w14:paraId="772E6A1E"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130</w:t>
            </w:r>
          </w:p>
        </w:tc>
      </w:tr>
      <w:tr w:rsidR="006C1296" w:rsidRPr="002F6665" w14:paraId="5DE10AC5" w14:textId="77777777" w:rsidTr="005F2D0E">
        <w:trPr>
          <w:trHeight w:val="20"/>
        </w:trPr>
        <w:tc>
          <w:tcPr>
            <w:tcW w:w="386" w:type="pct"/>
          </w:tcPr>
          <w:p w14:paraId="772FB1C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BC537F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80058E4"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05F0729"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8A26BAF"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A0A16D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НИШ</w:t>
            </w:r>
          </w:p>
        </w:tc>
        <w:tc>
          <w:tcPr>
            <w:tcW w:w="192" w:type="pct"/>
            <w:gridSpan w:val="4"/>
          </w:tcPr>
          <w:p w14:paraId="401A9F67" w14:textId="77777777" w:rsidR="006C1296" w:rsidRPr="002F6665" w:rsidRDefault="006C1296" w:rsidP="005F2D0E">
            <w:pPr>
              <w:jc w:val="center"/>
              <w:rPr>
                <w:rFonts w:ascii="Times New Roman" w:hAnsi="Times New Roman" w:cs="Times New Roman"/>
                <w:sz w:val="16"/>
                <w:szCs w:val="16"/>
              </w:rPr>
            </w:pPr>
          </w:p>
        </w:tc>
        <w:tc>
          <w:tcPr>
            <w:tcW w:w="1159" w:type="pct"/>
          </w:tcPr>
          <w:p w14:paraId="58620AD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Жаратылыстану ғылымдары </w:t>
            </w:r>
          </w:p>
        </w:tc>
        <w:tc>
          <w:tcPr>
            <w:tcW w:w="264" w:type="pct"/>
          </w:tcPr>
          <w:p w14:paraId="4446741B"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130</w:t>
            </w:r>
          </w:p>
        </w:tc>
      </w:tr>
      <w:tr w:rsidR="006C1296" w:rsidRPr="002F6665" w14:paraId="2AAB0904" w14:textId="77777777" w:rsidTr="005F2D0E">
        <w:trPr>
          <w:trHeight w:val="20"/>
        </w:trPr>
        <w:tc>
          <w:tcPr>
            <w:tcW w:w="386" w:type="pct"/>
          </w:tcPr>
          <w:p w14:paraId="1D67150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69EE29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866CEE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B1B97C1"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C99B74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0191BC6" w14:textId="77777777" w:rsidR="006C1296" w:rsidRPr="002F6665" w:rsidRDefault="006C1296" w:rsidP="005F2D0E">
            <w:pPr>
              <w:ind w:left="20"/>
              <w:jc w:val="center"/>
              <w:rPr>
                <w:rFonts w:ascii="Times New Roman" w:hAnsi="Times New Roman" w:cs="Times New Roman"/>
                <w:sz w:val="16"/>
                <w:szCs w:val="16"/>
                <w:lang w:val="kk-KZ"/>
              </w:rPr>
            </w:pPr>
          </w:p>
        </w:tc>
        <w:tc>
          <w:tcPr>
            <w:tcW w:w="192" w:type="pct"/>
            <w:gridSpan w:val="4"/>
          </w:tcPr>
          <w:p w14:paraId="4E4B53DE" w14:textId="77777777" w:rsidR="006C1296" w:rsidRPr="002F6665" w:rsidRDefault="006C1296" w:rsidP="005F2D0E">
            <w:pPr>
              <w:jc w:val="center"/>
              <w:rPr>
                <w:rFonts w:ascii="Times New Roman" w:hAnsi="Times New Roman" w:cs="Times New Roman"/>
                <w:sz w:val="16"/>
                <w:szCs w:val="16"/>
              </w:rPr>
            </w:pPr>
          </w:p>
        </w:tc>
        <w:tc>
          <w:tcPr>
            <w:tcW w:w="1159" w:type="pct"/>
          </w:tcPr>
          <w:p w14:paraId="3ADD5CC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Дүниетану</w:t>
            </w:r>
          </w:p>
        </w:tc>
        <w:tc>
          <w:tcPr>
            <w:tcW w:w="264" w:type="pct"/>
          </w:tcPr>
          <w:p w14:paraId="593D95DC"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130</w:t>
            </w:r>
          </w:p>
        </w:tc>
      </w:tr>
      <w:tr w:rsidR="006C1296" w:rsidRPr="002F6665" w14:paraId="414A69DB" w14:textId="77777777" w:rsidTr="005F2D0E">
        <w:trPr>
          <w:trHeight w:val="20"/>
        </w:trPr>
        <w:tc>
          <w:tcPr>
            <w:tcW w:w="386" w:type="pct"/>
          </w:tcPr>
          <w:p w14:paraId="7E85AE19"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974F88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76E5DC8"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010913A" w14:textId="69EA997F"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3</w:t>
            </w:r>
            <w:r w:rsidR="00A87357">
              <w:rPr>
                <w:rFonts w:ascii="Times New Roman" w:hAnsi="Times New Roman" w:cs="Times New Roman"/>
                <w:b/>
                <w:sz w:val="16"/>
                <w:szCs w:val="16"/>
              </w:rPr>
              <w:t>-</w:t>
            </w:r>
            <w:r w:rsidRPr="002F6665">
              <w:rPr>
                <w:rFonts w:ascii="Times New Roman" w:hAnsi="Times New Roman" w:cs="Times New Roman"/>
                <w:b/>
                <w:sz w:val="16"/>
                <w:szCs w:val="16"/>
              </w:rPr>
              <w:t xml:space="preserve"> сынып</w:t>
            </w:r>
          </w:p>
        </w:tc>
        <w:tc>
          <w:tcPr>
            <w:tcW w:w="311" w:type="pct"/>
          </w:tcPr>
          <w:p w14:paraId="46A05A8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0BDBBA5" w14:textId="067BF2E2" w:rsidR="006C1296" w:rsidRPr="002F6665" w:rsidRDefault="00452AA0" w:rsidP="005F2D0E">
            <w:pPr>
              <w:ind w:left="20"/>
              <w:jc w:val="center"/>
              <w:rPr>
                <w:rFonts w:ascii="Times New Roman" w:hAnsi="Times New Roman" w:cs="Times New Roman"/>
                <w:sz w:val="16"/>
                <w:szCs w:val="16"/>
                <w:lang w:val="kk-KZ"/>
              </w:rPr>
            </w:pPr>
            <w:r>
              <w:rPr>
                <w:rFonts w:ascii="Times New Roman" w:hAnsi="Times New Roman" w:cs="Times New Roman"/>
                <w:sz w:val="16"/>
                <w:szCs w:val="16"/>
                <w:lang w:val="kk-KZ"/>
              </w:rPr>
              <w:t>Атамұра</w:t>
            </w:r>
          </w:p>
        </w:tc>
        <w:tc>
          <w:tcPr>
            <w:tcW w:w="192" w:type="pct"/>
            <w:gridSpan w:val="4"/>
          </w:tcPr>
          <w:p w14:paraId="59D4712C" w14:textId="77777777" w:rsidR="006C1296" w:rsidRPr="002F6665" w:rsidRDefault="006C1296" w:rsidP="005F2D0E">
            <w:pPr>
              <w:jc w:val="center"/>
              <w:rPr>
                <w:rFonts w:ascii="Times New Roman" w:hAnsi="Times New Roman" w:cs="Times New Roman"/>
                <w:sz w:val="16"/>
                <w:szCs w:val="16"/>
              </w:rPr>
            </w:pPr>
          </w:p>
        </w:tc>
        <w:tc>
          <w:tcPr>
            <w:tcW w:w="1159" w:type="pct"/>
          </w:tcPr>
          <w:p w14:paraId="460682B8" w14:textId="35681A14"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 xml:space="preserve"> Жұмабаева. Қазақ тілі І</w:t>
            </w:r>
            <w:r w:rsidR="00A87357">
              <w:rPr>
                <w:rFonts w:ascii="Times New Roman" w:hAnsi="Times New Roman" w:cs="Times New Roman"/>
                <w:sz w:val="16"/>
                <w:szCs w:val="16"/>
              </w:rPr>
              <w:t>-</w:t>
            </w:r>
            <w:r w:rsidRPr="002F6665">
              <w:rPr>
                <w:rFonts w:ascii="Times New Roman" w:hAnsi="Times New Roman" w:cs="Times New Roman"/>
                <w:sz w:val="16"/>
                <w:szCs w:val="16"/>
              </w:rPr>
              <w:t xml:space="preserve"> бөлім</w:t>
            </w:r>
          </w:p>
        </w:tc>
        <w:tc>
          <w:tcPr>
            <w:tcW w:w="264" w:type="pct"/>
          </w:tcPr>
          <w:p w14:paraId="02D1AF9A"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1D4114EB" w14:textId="77777777" w:rsidTr="005F2D0E">
        <w:trPr>
          <w:trHeight w:val="20"/>
        </w:trPr>
        <w:tc>
          <w:tcPr>
            <w:tcW w:w="386" w:type="pct"/>
          </w:tcPr>
          <w:p w14:paraId="5ECBD84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D349426"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52461C6"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FC7DF52"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1CEFFF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D3E82E4"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62304EB4" w14:textId="77777777" w:rsidR="006C1296" w:rsidRPr="002F6665" w:rsidRDefault="006C1296" w:rsidP="005F2D0E">
            <w:pPr>
              <w:jc w:val="center"/>
              <w:rPr>
                <w:rFonts w:ascii="Times New Roman" w:hAnsi="Times New Roman" w:cs="Times New Roman"/>
                <w:sz w:val="16"/>
                <w:szCs w:val="16"/>
              </w:rPr>
            </w:pPr>
          </w:p>
        </w:tc>
        <w:tc>
          <w:tcPr>
            <w:tcW w:w="1159" w:type="pct"/>
          </w:tcPr>
          <w:p w14:paraId="7248331E" w14:textId="7819F1F2"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 xml:space="preserve"> Жұмабаева. Қазақ тiлi. ІІ</w:t>
            </w:r>
            <w:r w:rsidR="00A87357">
              <w:rPr>
                <w:rFonts w:ascii="Times New Roman" w:hAnsi="Times New Roman" w:cs="Times New Roman"/>
                <w:sz w:val="16"/>
                <w:szCs w:val="16"/>
              </w:rPr>
              <w:t>-</w:t>
            </w:r>
            <w:r w:rsidRPr="002F6665">
              <w:rPr>
                <w:rFonts w:ascii="Times New Roman" w:hAnsi="Times New Roman" w:cs="Times New Roman"/>
                <w:sz w:val="16"/>
                <w:szCs w:val="16"/>
              </w:rPr>
              <w:t xml:space="preserve"> бөлім</w:t>
            </w:r>
          </w:p>
        </w:tc>
        <w:tc>
          <w:tcPr>
            <w:tcW w:w="264" w:type="pct"/>
          </w:tcPr>
          <w:p w14:paraId="56DDFD09"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2B6505BC" w14:textId="77777777" w:rsidTr="005F2D0E">
        <w:trPr>
          <w:trHeight w:val="20"/>
        </w:trPr>
        <w:tc>
          <w:tcPr>
            <w:tcW w:w="386" w:type="pct"/>
          </w:tcPr>
          <w:p w14:paraId="64CC3C42"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A30955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4DE94A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9FAC222"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3F673E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0C97827"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C134716" w14:textId="77777777" w:rsidR="006C1296" w:rsidRPr="002F6665" w:rsidRDefault="006C1296" w:rsidP="005F2D0E">
            <w:pPr>
              <w:jc w:val="center"/>
              <w:rPr>
                <w:rFonts w:ascii="Times New Roman" w:hAnsi="Times New Roman" w:cs="Times New Roman"/>
                <w:sz w:val="16"/>
                <w:szCs w:val="16"/>
              </w:rPr>
            </w:pPr>
          </w:p>
        </w:tc>
        <w:tc>
          <w:tcPr>
            <w:tcW w:w="1159" w:type="pct"/>
          </w:tcPr>
          <w:p w14:paraId="4A9AE571" w14:textId="0D51C98C"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 xml:space="preserve"> Қабатай.  Әдебиеттік оқу. І</w:t>
            </w:r>
            <w:r w:rsidR="00A87357">
              <w:rPr>
                <w:rFonts w:ascii="Times New Roman" w:hAnsi="Times New Roman" w:cs="Times New Roman"/>
                <w:sz w:val="16"/>
                <w:szCs w:val="16"/>
              </w:rPr>
              <w:t>-</w:t>
            </w:r>
            <w:r w:rsidRPr="002F6665">
              <w:rPr>
                <w:rFonts w:ascii="Times New Roman" w:hAnsi="Times New Roman" w:cs="Times New Roman"/>
                <w:sz w:val="16"/>
                <w:szCs w:val="16"/>
              </w:rPr>
              <w:t xml:space="preserve"> бөлім</w:t>
            </w:r>
          </w:p>
        </w:tc>
        <w:tc>
          <w:tcPr>
            <w:tcW w:w="264" w:type="pct"/>
          </w:tcPr>
          <w:p w14:paraId="336100B6"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5BF810BA" w14:textId="77777777" w:rsidTr="005F2D0E">
        <w:trPr>
          <w:trHeight w:val="20"/>
        </w:trPr>
        <w:tc>
          <w:tcPr>
            <w:tcW w:w="386" w:type="pct"/>
          </w:tcPr>
          <w:p w14:paraId="5D99B8F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D58BF8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0B79C6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EF885B9"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F2EBD4F"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F216064"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E7BD902" w14:textId="77777777" w:rsidR="006C1296" w:rsidRPr="002F6665" w:rsidRDefault="006C1296" w:rsidP="005F2D0E">
            <w:pPr>
              <w:jc w:val="center"/>
              <w:rPr>
                <w:rFonts w:ascii="Times New Roman" w:hAnsi="Times New Roman" w:cs="Times New Roman"/>
                <w:sz w:val="16"/>
                <w:szCs w:val="16"/>
              </w:rPr>
            </w:pPr>
          </w:p>
        </w:tc>
        <w:tc>
          <w:tcPr>
            <w:tcW w:w="1159" w:type="pct"/>
          </w:tcPr>
          <w:p w14:paraId="30410528" w14:textId="4413586C"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 xml:space="preserve"> Қабатай.  Әдебиеттік оқу. ІІ</w:t>
            </w:r>
            <w:r w:rsidR="00A87357">
              <w:rPr>
                <w:rFonts w:ascii="Times New Roman" w:hAnsi="Times New Roman" w:cs="Times New Roman"/>
                <w:sz w:val="16"/>
                <w:szCs w:val="16"/>
              </w:rPr>
              <w:t>-</w:t>
            </w:r>
            <w:r w:rsidRPr="002F6665">
              <w:rPr>
                <w:rFonts w:ascii="Times New Roman" w:hAnsi="Times New Roman" w:cs="Times New Roman"/>
                <w:sz w:val="16"/>
                <w:szCs w:val="16"/>
              </w:rPr>
              <w:t xml:space="preserve"> бөлім</w:t>
            </w:r>
          </w:p>
        </w:tc>
        <w:tc>
          <w:tcPr>
            <w:tcW w:w="264" w:type="pct"/>
          </w:tcPr>
          <w:p w14:paraId="496FAACB"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6E1A341B" w14:textId="77777777" w:rsidTr="005F2D0E">
        <w:trPr>
          <w:trHeight w:val="20"/>
        </w:trPr>
        <w:tc>
          <w:tcPr>
            <w:tcW w:w="386" w:type="pct"/>
          </w:tcPr>
          <w:p w14:paraId="56A6876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DA4B64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2F2CA44"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7467D2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63D0575"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E0738BD"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06187F55" w14:textId="77777777" w:rsidR="006C1296" w:rsidRPr="002F6665" w:rsidRDefault="006C1296" w:rsidP="005F2D0E">
            <w:pPr>
              <w:jc w:val="center"/>
              <w:rPr>
                <w:rFonts w:ascii="Times New Roman" w:hAnsi="Times New Roman" w:cs="Times New Roman"/>
                <w:sz w:val="16"/>
                <w:szCs w:val="16"/>
              </w:rPr>
            </w:pPr>
          </w:p>
        </w:tc>
        <w:tc>
          <w:tcPr>
            <w:tcW w:w="1159" w:type="pct"/>
          </w:tcPr>
          <w:p w14:paraId="74D99D18"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Орыс тілі 1 с Жанпейіс Ө., Есетова А.</w:t>
            </w:r>
          </w:p>
        </w:tc>
        <w:tc>
          <w:tcPr>
            <w:tcW w:w="264" w:type="pct"/>
          </w:tcPr>
          <w:p w14:paraId="5B6C8AEB"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11E141B8" w14:textId="77777777" w:rsidTr="005F2D0E">
        <w:trPr>
          <w:trHeight w:val="20"/>
        </w:trPr>
        <w:tc>
          <w:tcPr>
            <w:tcW w:w="386" w:type="pct"/>
          </w:tcPr>
          <w:p w14:paraId="7E4DEEBC" w14:textId="77777777" w:rsidR="006C1296" w:rsidRPr="002F6665" w:rsidRDefault="006C1296" w:rsidP="005F2D0E">
            <w:pPr>
              <w:ind w:left="20"/>
              <w:jc w:val="center"/>
              <w:rPr>
                <w:rFonts w:ascii="Times New Roman" w:hAnsi="Times New Roman" w:cs="Times New Roman"/>
                <w:b/>
                <w:sz w:val="16"/>
                <w:szCs w:val="16"/>
              </w:rPr>
            </w:pPr>
          </w:p>
          <w:p w14:paraId="0ECC971D"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9CDEDE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C2CA3D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797332B"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E92E95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50D8318"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026B122E" w14:textId="77777777" w:rsidR="006C1296" w:rsidRPr="002F6665" w:rsidRDefault="006C1296" w:rsidP="005F2D0E">
            <w:pPr>
              <w:jc w:val="center"/>
              <w:rPr>
                <w:rFonts w:ascii="Times New Roman" w:hAnsi="Times New Roman" w:cs="Times New Roman"/>
                <w:sz w:val="16"/>
                <w:szCs w:val="16"/>
              </w:rPr>
            </w:pPr>
          </w:p>
        </w:tc>
        <w:tc>
          <w:tcPr>
            <w:tcW w:w="1159" w:type="pct"/>
          </w:tcPr>
          <w:p w14:paraId="60A515BF"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lang w:val="en-US"/>
              </w:rPr>
              <w:t xml:space="preserve">English Language for Kazakhstan, Grade 3. </w:t>
            </w:r>
            <w:r w:rsidRPr="002F6665">
              <w:rPr>
                <w:rFonts w:ascii="Times New Roman" w:hAnsi="Times New Roman" w:cs="Times New Roman"/>
                <w:sz w:val="16"/>
                <w:szCs w:val="16"/>
              </w:rPr>
              <w:t>Pupil's Book</w:t>
            </w:r>
          </w:p>
        </w:tc>
        <w:tc>
          <w:tcPr>
            <w:tcW w:w="264" w:type="pct"/>
          </w:tcPr>
          <w:p w14:paraId="38403295"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27E23BF9" w14:textId="77777777" w:rsidTr="005F2D0E">
        <w:trPr>
          <w:trHeight w:val="20"/>
        </w:trPr>
        <w:tc>
          <w:tcPr>
            <w:tcW w:w="386" w:type="pct"/>
          </w:tcPr>
          <w:p w14:paraId="09A2DD2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80BDD1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A2CA73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E180B93" w14:textId="77777777" w:rsidR="006C1296" w:rsidRPr="002F6665" w:rsidRDefault="006C1296" w:rsidP="005F2D0E">
            <w:pPr>
              <w:ind w:left="20"/>
              <w:rPr>
                <w:rFonts w:ascii="Times New Roman" w:hAnsi="Times New Roman" w:cs="Times New Roman"/>
                <w:b/>
                <w:sz w:val="16"/>
                <w:szCs w:val="16"/>
              </w:rPr>
            </w:pPr>
          </w:p>
        </w:tc>
        <w:tc>
          <w:tcPr>
            <w:tcW w:w="311" w:type="pct"/>
          </w:tcPr>
          <w:p w14:paraId="2B80E66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B1331AB"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7A652E75" w14:textId="77777777" w:rsidR="006C1296" w:rsidRPr="002F6665" w:rsidRDefault="006C1296" w:rsidP="005F2D0E">
            <w:pPr>
              <w:jc w:val="center"/>
              <w:rPr>
                <w:rFonts w:ascii="Times New Roman" w:hAnsi="Times New Roman" w:cs="Times New Roman"/>
                <w:sz w:val="16"/>
                <w:szCs w:val="16"/>
              </w:rPr>
            </w:pPr>
          </w:p>
        </w:tc>
        <w:tc>
          <w:tcPr>
            <w:tcW w:w="1159" w:type="pct"/>
          </w:tcPr>
          <w:p w14:paraId="16B42755" w14:textId="77777777" w:rsidR="006C1296" w:rsidRPr="002F6665" w:rsidRDefault="006C1296" w:rsidP="005F2D0E">
            <w:pPr>
              <w:ind w:left="20"/>
              <w:jc w:val="center"/>
              <w:rPr>
                <w:rFonts w:ascii="Times New Roman" w:hAnsi="Times New Roman" w:cs="Times New Roman"/>
                <w:sz w:val="16"/>
                <w:szCs w:val="16"/>
              </w:rPr>
            </w:pPr>
          </w:p>
        </w:tc>
        <w:tc>
          <w:tcPr>
            <w:tcW w:w="264" w:type="pct"/>
          </w:tcPr>
          <w:p w14:paraId="18559FDA" w14:textId="77777777" w:rsidR="006C1296" w:rsidRPr="002F6665" w:rsidRDefault="006C1296" w:rsidP="005F2D0E">
            <w:pPr>
              <w:ind w:left="20"/>
              <w:jc w:val="center"/>
              <w:rPr>
                <w:rFonts w:ascii="Times New Roman" w:hAnsi="Times New Roman" w:cs="Times New Roman"/>
                <w:sz w:val="16"/>
                <w:szCs w:val="16"/>
              </w:rPr>
            </w:pPr>
          </w:p>
        </w:tc>
      </w:tr>
      <w:tr w:rsidR="006C1296" w:rsidRPr="002F6665" w14:paraId="16813EE9" w14:textId="77777777" w:rsidTr="005F2D0E">
        <w:trPr>
          <w:trHeight w:val="20"/>
        </w:trPr>
        <w:tc>
          <w:tcPr>
            <w:tcW w:w="386" w:type="pct"/>
          </w:tcPr>
          <w:p w14:paraId="2D2387C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71C288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E4C3B2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D854AA2" w14:textId="279B61C2"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4</w:t>
            </w:r>
            <w:r w:rsidR="00A87357">
              <w:rPr>
                <w:rFonts w:ascii="Times New Roman" w:hAnsi="Times New Roman" w:cs="Times New Roman"/>
                <w:b/>
                <w:sz w:val="16"/>
                <w:szCs w:val="16"/>
              </w:rPr>
              <w:t>-</w:t>
            </w:r>
            <w:r w:rsidRPr="002F6665">
              <w:rPr>
                <w:rFonts w:ascii="Times New Roman" w:hAnsi="Times New Roman" w:cs="Times New Roman"/>
                <w:b/>
                <w:sz w:val="16"/>
                <w:szCs w:val="16"/>
              </w:rPr>
              <w:t xml:space="preserve"> сынып</w:t>
            </w:r>
          </w:p>
        </w:tc>
        <w:tc>
          <w:tcPr>
            <w:tcW w:w="311" w:type="pct"/>
          </w:tcPr>
          <w:p w14:paraId="2D8D2D6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C13885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САТР</w:t>
            </w:r>
          </w:p>
        </w:tc>
        <w:tc>
          <w:tcPr>
            <w:tcW w:w="192" w:type="pct"/>
            <w:gridSpan w:val="4"/>
          </w:tcPr>
          <w:p w14:paraId="3461FC65" w14:textId="77777777" w:rsidR="006C1296" w:rsidRPr="002F6665" w:rsidRDefault="006C1296" w:rsidP="005F2D0E">
            <w:pPr>
              <w:jc w:val="center"/>
              <w:rPr>
                <w:rFonts w:ascii="Times New Roman" w:hAnsi="Times New Roman" w:cs="Times New Roman"/>
                <w:sz w:val="16"/>
                <w:szCs w:val="16"/>
              </w:rPr>
            </w:pPr>
          </w:p>
        </w:tc>
        <w:tc>
          <w:tcPr>
            <w:tcW w:w="1159" w:type="pct"/>
          </w:tcPr>
          <w:p w14:paraId="2E1C8E87"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 xml:space="preserve"> Математика</w:t>
            </w:r>
          </w:p>
        </w:tc>
        <w:tc>
          <w:tcPr>
            <w:tcW w:w="264" w:type="pct"/>
          </w:tcPr>
          <w:p w14:paraId="189490BC"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69E94306" w14:textId="77777777" w:rsidTr="005F2D0E">
        <w:trPr>
          <w:trHeight w:val="20"/>
        </w:trPr>
        <w:tc>
          <w:tcPr>
            <w:tcW w:w="386" w:type="pct"/>
          </w:tcPr>
          <w:p w14:paraId="7757367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7D1CB3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66F2380"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0B1C9C2" w14:textId="5C1B3218"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 xml:space="preserve">1 </w:t>
            </w:r>
            <w:r w:rsidR="00A87357">
              <w:rPr>
                <w:rFonts w:ascii="Times New Roman" w:hAnsi="Times New Roman" w:cs="Times New Roman"/>
                <w:b/>
                <w:sz w:val="16"/>
                <w:szCs w:val="16"/>
              </w:rPr>
              <w:t>-</w:t>
            </w:r>
            <w:r w:rsidRPr="002F6665">
              <w:rPr>
                <w:rFonts w:ascii="Times New Roman" w:hAnsi="Times New Roman" w:cs="Times New Roman"/>
                <w:b/>
                <w:sz w:val="16"/>
                <w:szCs w:val="16"/>
              </w:rPr>
              <w:t xml:space="preserve"> сынып</w:t>
            </w:r>
          </w:p>
        </w:tc>
        <w:tc>
          <w:tcPr>
            <w:tcW w:w="311" w:type="pct"/>
          </w:tcPr>
          <w:p w14:paraId="5F95CC7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0D141BB"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46D35044" w14:textId="77777777" w:rsidR="006C1296" w:rsidRPr="002F6665" w:rsidRDefault="006C1296" w:rsidP="005F2D0E">
            <w:pPr>
              <w:jc w:val="center"/>
              <w:rPr>
                <w:rFonts w:ascii="Times New Roman" w:hAnsi="Times New Roman" w:cs="Times New Roman"/>
                <w:sz w:val="16"/>
                <w:szCs w:val="16"/>
              </w:rPr>
            </w:pPr>
          </w:p>
        </w:tc>
        <w:tc>
          <w:tcPr>
            <w:tcW w:w="1159" w:type="pct"/>
          </w:tcPr>
          <w:p w14:paraId="33BB166C"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 xml:space="preserve">БЕЙНЕЛЕУ ӨНЕРІ </w:t>
            </w:r>
          </w:p>
        </w:tc>
        <w:tc>
          <w:tcPr>
            <w:tcW w:w="264" w:type="pct"/>
          </w:tcPr>
          <w:p w14:paraId="2B57FF48"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1F488EEB" w14:textId="77777777" w:rsidTr="005F2D0E">
        <w:trPr>
          <w:trHeight w:val="20"/>
        </w:trPr>
        <w:tc>
          <w:tcPr>
            <w:tcW w:w="386" w:type="pct"/>
          </w:tcPr>
          <w:p w14:paraId="34BD1D2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614A1E2"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0933BD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B6B4753"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D9C1930"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87F1EB4"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2FC9B82F" w14:textId="77777777" w:rsidR="006C1296" w:rsidRPr="002F6665" w:rsidRDefault="006C1296" w:rsidP="005F2D0E">
            <w:pPr>
              <w:jc w:val="center"/>
              <w:rPr>
                <w:rFonts w:ascii="Times New Roman" w:hAnsi="Times New Roman" w:cs="Times New Roman"/>
                <w:sz w:val="16"/>
                <w:szCs w:val="16"/>
              </w:rPr>
            </w:pPr>
          </w:p>
        </w:tc>
        <w:tc>
          <w:tcPr>
            <w:tcW w:w="1159" w:type="pct"/>
          </w:tcPr>
          <w:p w14:paraId="68AB9FE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Оқылық математика</w:t>
            </w:r>
          </w:p>
        </w:tc>
        <w:tc>
          <w:tcPr>
            <w:tcW w:w="264" w:type="pct"/>
          </w:tcPr>
          <w:p w14:paraId="1B22C0BB"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033AA0A4" w14:textId="77777777" w:rsidTr="005F2D0E">
        <w:trPr>
          <w:trHeight w:val="20"/>
        </w:trPr>
        <w:tc>
          <w:tcPr>
            <w:tcW w:w="386" w:type="pct"/>
          </w:tcPr>
          <w:p w14:paraId="3D9F7DB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AA61BF0"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18A8CD8"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B4A1F52" w14:textId="172EAA63"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2</w:t>
            </w:r>
            <w:r w:rsidR="00A87357">
              <w:rPr>
                <w:rFonts w:ascii="Times New Roman" w:hAnsi="Times New Roman" w:cs="Times New Roman"/>
                <w:b/>
                <w:sz w:val="16"/>
                <w:szCs w:val="16"/>
              </w:rPr>
              <w:t>-</w:t>
            </w:r>
            <w:r w:rsidRPr="002F6665">
              <w:rPr>
                <w:rFonts w:ascii="Times New Roman" w:hAnsi="Times New Roman" w:cs="Times New Roman"/>
                <w:b/>
                <w:sz w:val="16"/>
                <w:szCs w:val="16"/>
              </w:rPr>
              <w:t>сынып</w:t>
            </w:r>
          </w:p>
        </w:tc>
        <w:tc>
          <w:tcPr>
            <w:tcW w:w="311" w:type="pct"/>
          </w:tcPr>
          <w:p w14:paraId="65A0795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85C9FE7"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746F46D1" w14:textId="77777777" w:rsidR="006C1296" w:rsidRPr="002F6665" w:rsidRDefault="006C1296" w:rsidP="005F2D0E">
            <w:pPr>
              <w:jc w:val="center"/>
              <w:rPr>
                <w:rFonts w:ascii="Times New Roman" w:hAnsi="Times New Roman" w:cs="Times New Roman"/>
                <w:sz w:val="16"/>
                <w:szCs w:val="16"/>
              </w:rPr>
            </w:pPr>
          </w:p>
        </w:tc>
        <w:tc>
          <w:tcPr>
            <w:tcW w:w="1159" w:type="pct"/>
          </w:tcPr>
          <w:p w14:paraId="6BFCC153"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Қазақ тілі (Я2)</w:t>
            </w:r>
          </w:p>
          <w:p w14:paraId="5A9181AA" w14:textId="77777777" w:rsidR="006C1296" w:rsidRPr="002F6665" w:rsidRDefault="006C1296" w:rsidP="005F2D0E">
            <w:pPr>
              <w:ind w:left="20"/>
              <w:jc w:val="center"/>
              <w:rPr>
                <w:rFonts w:ascii="Times New Roman" w:hAnsi="Times New Roman" w:cs="Times New Roman"/>
                <w:sz w:val="16"/>
                <w:szCs w:val="16"/>
              </w:rPr>
            </w:pPr>
          </w:p>
          <w:p w14:paraId="1B2841FC" w14:textId="77777777" w:rsidR="006C1296" w:rsidRPr="002F6665" w:rsidRDefault="006C1296" w:rsidP="005F2D0E">
            <w:pPr>
              <w:ind w:left="20"/>
              <w:jc w:val="center"/>
              <w:rPr>
                <w:rFonts w:ascii="Times New Roman" w:hAnsi="Times New Roman" w:cs="Times New Roman"/>
                <w:sz w:val="16"/>
                <w:szCs w:val="16"/>
              </w:rPr>
            </w:pPr>
          </w:p>
        </w:tc>
        <w:tc>
          <w:tcPr>
            <w:tcW w:w="264" w:type="pct"/>
          </w:tcPr>
          <w:p w14:paraId="7278113F"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436F4D38" w14:textId="77777777" w:rsidTr="005F2D0E">
        <w:trPr>
          <w:trHeight w:val="20"/>
        </w:trPr>
        <w:tc>
          <w:tcPr>
            <w:tcW w:w="386" w:type="pct"/>
          </w:tcPr>
          <w:p w14:paraId="7B3165B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117981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13271E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748E364" w14:textId="09CA8682"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3</w:t>
            </w:r>
            <w:r w:rsidR="00A87357">
              <w:rPr>
                <w:rFonts w:ascii="Times New Roman" w:hAnsi="Times New Roman" w:cs="Times New Roman"/>
                <w:b/>
                <w:sz w:val="16"/>
                <w:szCs w:val="16"/>
              </w:rPr>
              <w:t>-</w:t>
            </w:r>
            <w:r w:rsidRPr="002F6665">
              <w:rPr>
                <w:rFonts w:ascii="Times New Roman" w:hAnsi="Times New Roman" w:cs="Times New Roman"/>
                <w:b/>
                <w:sz w:val="16"/>
                <w:szCs w:val="16"/>
              </w:rPr>
              <w:t xml:space="preserve"> сынып</w:t>
            </w:r>
          </w:p>
        </w:tc>
        <w:tc>
          <w:tcPr>
            <w:tcW w:w="311" w:type="pct"/>
          </w:tcPr>
          <w:p w14:paraId="024854F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BF02ED8"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841E745" w14:textId="77777777" w:rsidR="006C1296" w:rsidRPr="002F6665" w:rsidRDefault="006C1296" w:rsidP="005F2D0E">
            <w:pPr>
              <w:jc w:val="center"/>
              <w:rPr>
                <w:rFonts w:ascii="Times New Roman" w:hAnsi="Times New Roman" w:cs="Times New Roman"/>
                <w:sz w:val="16"/>
                <w:szCs w:val="16"/>
              </w:rPr>
            </w:pPr>
          </w:p>
        </w:tc>
        <w:tc>
          <w:tcPr>
            <w:tcW w:w="1159" w:type="pct"/>
          </w:tcPr>
          <w:p w14:paraId="53520188"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Орыс тілі 1.2 бөлім</w:t>
            </w:r>
          </w:p>
          <w:p w14:paraId="0C11927B" w14:textId="77777777" w:rsidR="006C1296" w:rsidRPr="002F6665" w:rsidRDefault="006C1296" w:rsidP="005F2D0E">
            <w:pPr>
              <w:ind w:left="20"/>
              <w:jc w:val="center"/>
              <w:rPr>
                <w:rFonts w:ascii="Times New Roman" w:hAnsi="Times New Roman" w:cs="Times New Roman"/>
                <w:sz w:val="16"/>
                <w:szCs w:val="16"/>
              </w:rPr>
            </w:pPr>
          </w:p>
          <w:p w14:paraId="192D2485" w14:textId="77777777" w:rsidR="006C1296" w:rsidRPr="002F6665" w:rsidRDefault="006C1296" w:rsidP="005F2D0E">
            <w:pPr>
              <w:ind w:left="20"/>
              <w:jc w:val="center"/>
              <w:rPr>
                <w:rFonts w:ascii="Times New Roman" w:hAnsi="Times New Roman" w:cs="Times New Roman"/>
                <w:sz w:val="16"/>
                <w:szCs w:val="16"/>
              </w:rPr>
            </w:pPr>
          </w:p>
        </w:tc>
        <w:tc>
          <w:tcPr>
            <w:tcW w:w="264" w:type="pct"/>
          </w:tcPr>
          <w:p w14:paraId="73DEBFC1"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6456D212" w14:textId="77777777" w:rsidTr="005F2D0E">
        <w:trPr>
          <w:trHeight w:val="20"/>
        </w:trPr>
        <w:tc>
          <w:tcPr>
            <w:tcW w:w="386" w:type="pct"/>
          </w:tcPr>
          <w:p w14:paraId="1FF22BC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886EB6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B01B46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B7268B2" w14:textId="6BDCF43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4</w:t>
            </w:r>
            <w:r w:rsidR="00A87357">
              <w:rPr>
                <w:rFonts w:ascii="Times New Roman" w:hAnsi="Times New Roman" w:cs="Times New Roman"/>
                <w:b/>
                <w:sz w:val="16"/>
                <w:szCs w:val="16"/>
              </w:rPr>
              <w:t>-</w:t>
            </w:r>
            <w:r w:rsidRPr="002F6665">
              <w:rPr>
                <w:rFonts w:ascii="Times New Roman" w:hAnsi="Times New Roman" w:cs="Times New Roman"/>
                <w:b/>
                <w:sz w:val="16"/>
                <w:szCs w:val="16"/>
              </w:rPr>
              <w:t>сынып</w:t>
            </w:r>
          </w:p>
        </w:tc>
        <w:tc>
          <w:tcPr>
            <w:tcW w:w="311" w:type="pct"/>
          </w:tcPr>
          <w:p w14:paraId="1F2764F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559D5D0"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226C643B" w14:textId="77777777" w:rsidR="006C1296" w:rsidRPr="002F6665" w:rsidRDefault="006C1296" w:rsidP="005F2D0E">
            <w:pPr>
              <w:jc w:val="center"/>
              <w:rPr>
                <w:rFonts w:ascii="Times New Roman" w:hAnsi="Times New Roman" w:cs="Times New Roman"/>
                <w:sz w:val="16"/>
                <w:szCs w:val="16"/>
              </w:rPr>
            </w:pPr>
          </w:p>
        </w:tc>
        <w:tc>
          <w:tcPr>
            <w:tcW w:w="1159" w:type="pct"/>
          </w:tcPr>
          <w:p w14:paraId="334DF2D7"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Математика 1.2 бөлім</w:t>
            </w:r>
          </w:p>
          <w:p w14:paraId="5069FFEA" w14:textId="77777777" w:rsidR="006C1296" w:rsidRPr="002F6665" w:rsidRDefault="006C1296" w:rsidP="005F2D0E">
            <w:pPr>
              <w:ind w:left="20"/>
              <w:jc w:val="center"/>
              <w:rPr>
                <w:rFonts w:ascii="Times New Roman" w:hAnsi="Times New Roman" w:cs="Times New Roman"/>
                <w:sz w:val="16"/>
                <w:szCs w:val="16"/>
              </w:rPr>
            </w:pPr>
          </w:p>
          <w:p w14:paraId="0D8B9DBC" w14:textId="77777777" w:rsidR="006C1296" w:rsidRPr="002F6665" w:rsidRDefault="006C1296" w:rsidP="005F2D0E">
            <w:pPr>
              <w:ind w:left="20"/>
              <w:jc w:val="center"/>
              <w:rPr>
                <w:rFonts w:ascii="Times New Roman" w:hAnsi="Times New Roman" w:cs="Times New Roman"/>
                <w:sz w:val="16"/>
                <w:szCs w:val="16"/>
              </w:rPr>
            </w:pPr>
          </w:p>
        </w:tc>
        <w:tc>
          <w:tcPr>
            <w:tcW w:w="264" w:type="pct"/>
          </w:tcPr>
          <w:p w14:paraId="402EF416"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290A052B" w14:textId="77777777" w:rsidTr="005F2D0E">
        <w:trPr>
          <w:trHeight w:val="20"/>
        </w:trPr>
        <w:tc>
          <w:tcPr>
            <w:tcW w:w="386" w:type="pct"/>
          </w:tcPr>
          <w:p w14:paraId="71C5F3D2"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227C616"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AE70B23"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CA3330D"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BEA64CB"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A29AF50"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2C377BA9" w14:textId="77777777" w:rsidR="006C1296" w:rsidRPr="002F6665" w:rsidRDefault="006C1296" w:rsidP="005F2D0E">
            <w:pPr>
              <w:jc w:val="center"/>
              <w:rPr>
                <w:rFonts w:ascii="Times New Roman" w:hAnsi="Times New Roman" w:cs="Times New Roman"/>
                <w:sz w:val="16"/>
                <w:szCs w:val="16"/>
              </w:rPr>
            </w:pPr>
          </w:p>
        </w:tc>
        <w:tc>
          <w:tcPr>
            <w:tcW w:w="1159" w:type="pct"/>
          </w:tcPr>
          <w:p w14:paraId="678FD5F0"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Орыс тілі</w:t>
            </w:r>
          </w:p>
        </w:tc>
        <w:tc>
          <w:tcPr>
            <w:tcW w:w="264" w:type="pct"/>
          </w:tcPr>
          <w:p w14:paraId="140F4656"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03455828" w14:textId="77777777" w:rsidTr="005F2D0E">
        <w:trPr>
          <w:trHeight w:val="20"/>
        </w:trPr>
        <w:tc>
          <w:tcPr>
            <w:tcW w:w="386" w:type="pct"/>
          </w:tcPr>
          <w:p w14:paraId="007517B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71C94B0"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E80F46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42D48A3"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84840EF"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6EFFD5B"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НИШ</w:t>
            </w:r>
          </w:p>
        </w:tc>
        <w:tc>
          <w:tcPr>
            <w:tcW w:w="192" w:type="pct"/>
            <w:gridSpan w:val="4"/>
          </w:tcPr>
          <w:p w14:paraId="1FD77D34" w14:textId="77777777" w:rsidR="006C1296" w:rsidRPr="002F6665" w:rsidRDefault="006C1296" w:rsidP="005F2D0E">
            <w:pPr>
              <w:jc w:val="center"/>
              <w:rPr>
                <w:rFonts w:ascii="Times New Roman" w:hAnsi="Times New Roman" w:cs="Times New Roman"/>
                <w:sz w:val="16"/>
                <w:szCs w:val="16"/>
              </w:rPr>
            </w:pPr>
          </w:p>
        </w:tc>
        <w:tc>
          <w:tcPr>
            <w:tcW w:w="1159" w:type="pct"/>
          </w:tcPr>
          <w:p w14:paraId="28EAF202"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Жаратылыстану ғылымдары</w:t>
            </w:r>
          </w:p>
        </w:tc>
        <w:tc>
          <w:tcPr>
            <w:tcW w:w="264" w:type="pct"/>
          </w:tcPr>
          <w:p w14:paraId="58530074"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13D816DC" w14:textId="77777777" w:rsidTr="005F2D0E">
        <w:trPr>
          <w:trHeight w:val="20"/>
        </w:trPr>
        <w:tc>
          <w:tcPr>
            <w:tcW w:w="386" w:type="pct"/>
          </w:tcPr>
          <w:p w14:paraId="1653AD3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3297AD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95A62C0"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B8B0EA7"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0BE11A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6B73C29"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5E8BAF3C" w14:textId="77777777" w:rsidR="006C1296" w:rsidRPr="002F6665" w:rsidRDefault="006C1296" w:rsidP="005F2D0E">
            <w:pPr>
              <w:jc w:val="center"/>
              <w:rPr>
                <w:rFonts w:ascii="Times New Roman" w:hAnsi="Times New Roman" w:cs="Times New Roman"/>
                <w:sz w:val="16"/>
                <w:szCs w:val="16"/>
              </w:rPr>
            </w:pPr>
          </w:p>
        </w:tc>
        <w:tc>
          <w:tcPr>
            <w:tcW w:w="1159" w:type="pct"/>
          </w:tcPr>
          <w:p w14:paraId="2FCE6F6F"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Еңбек</w:t>
            </w:r>
          </w:p>
        </w:tc>
        <w:tc>
          <w:tcPr>
            <w:tcW w:w="264" w:type="pct"/>
          </w:tcPr>
          <w:p w14:paraId="1D95B89D"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175</w:t>
            </w:r>
          </w:p>
        </w:tc>
      </w:tr>
      <w:tr w:rsidR="006C1296" w:rsidRPr="002F6665" w14:paraId="1E3F65ED" w14:textId="77777777" w:rsidTr="005F2D0E">
        <w:trPr>
          <w:trHeight w:val="20"/>
        </w:trPr>
        <w:tc>
          <w:tcPr>
            <w:tcW w:w="386" w:type="pct"/>
          </w:tcPr>
          <w:p w14:paraId="63F1B5C2"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AD6CA6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D1F1BE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D7EEC0D"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93274DB"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FB9D000"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666D4CB1" w14:textId="77777777" w:rsidR="006C1296" w:rsidRPr="002F6665" w:rsidRDefault="006C1296" w:rsidP="005F2D0E">
            <w:pPr>
              <w:jc w:val="center"/>
              <w:rPr>
                <w:rFonts w:ascii="Times New Roman" w:hAnsi="Times New Roman" w:cs="Times New Roman"/>
                <w:sz w:val="16"/>
                <w:szCs w:val="16"/>
              </w:rPr>
            </w:pPr>
          </w:p>
        </w:tc>
        <w:tc>
          <w:tcPr>
            <w:tcW w:w="1159" w:type="pct"/>
          </w:tcPr>
          <w:p w14:paraId="0A240117"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БЕЙНЕЛЕУ ӨНЕРІ</w:t>
            </w:r>
          </w:p>
        </w:tc>
        <w:tc>
          <w:tcPr>
            <w:tcW w:w="264" w:type="pct"/>
          </w:tcPr>
          <w:p w14:paraId="224A7A37"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175</w:t>
            </w:r>
          </w:p>
        </w:tc>
      </w:tr>
      <w:tr w:rsidR="006C1296" w:rsidRPr="002F6665" w14:paraId="66CA9D17" w14:textId="77777777" w:rsidTr="005F2D0E">
        <w:trPr>
          <w:trHeight w:val="20"/>
        </w:trPr>
        <w:tc>
          <w:tcPr>
            <w:tcW w:w="386" w:type="pct"/>
          </w:tcPr>
          <w:p w14:paraId="0135F5B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E1F2A72"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CAC1228"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0417D75"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B76C97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71BE3E0"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2401D5C7" w14:textId="77777777" w:rsidR="006C1296" w:rsidRPr="002F6665" w:rsidRDefault="006C1296" w:rsidP="005F2D0E">
            <w:pPr>
              <w:jc w:val="center"/>
              <w:rPr>
                <w:rFonts w:ascii="Times New Roman" w:hAnsi="Times New Roman" w:cs="Times New Roman"/>
                <w:sz w:val="16"/>
                <w:szCs w:val="16"/>
              </w:rPr>
            </w:pPr>
          </w:p>
        </w:tc>
        <w:tc>
          <w:tcPr>
            <w:tcW w:w="1159" w:type="pct"/>
          </w:tcPr>
          <w:p w14:paraId="7572FF1E"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Математика</w:t>
            </w:r>
          </w:p>
        </w:tc>
        <w:tc>
          <w:tcPr>
            <w:tcW w:w="264" w:type="pct"/>
          </w:tcPr>
          <w:p w14:paraId="57B21B35"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7880ECE0" w14:textId="77777777" w:rsidTr="005F2D0E">
        <w:trPr>
          <w:trHeight w:val="20"/>
        </w:trPr>
        <w:tc>
          <w:tcPr>
            <w:tcW w:w="386" w:type="pct"/>
          </w:tcPr>
          <w:p w14:paraId="05F95739"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993CD5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639862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7DD6B0E"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460B17A"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C859AC5"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ab/>
            </w:r>
            <w:r w:rsidRPr="002F6665">
              <w:rPr>
                <w:sz w:val="16"/>
                <w:szCs w:val="16"/>
              </w:rPr>
              <w:t xml:space="preserve"> </w:t>
            </w:r>
            <w:r w:rsidRPr="002F6665">
              <w:rPr>
                <w:rFonts w:ascii="Times New Roman" w:hAnsi="Times New Roman" w:cs="Times New Roman"/>
                <w:sz w:val="16"/>
                <w:szCs w:val="16"/>
              </w:rPr>
              <w:tab/>
            </w:r>
            <w:r w:rsidRPr="002F6665">
              <w:rPr>
                <w:rFonts w:ascii="Times New Roman" w:hAnsi="Times New Roman" w:cs="Times New Roman"/>
                <w:sz w:val="16"/>
                <w:szCs w:val="16"/>
              </w:rPr>
              <w:tab/>
            </w:r>
            <w:r w:rsidRPr="002F6665">
              <w:rPr>
                <w:sz w:val="16"/>
                <w:szCs w:val="16"/>
              </w:rPr>
              <w:t xml:space="preserve"> </w:t>
            </w:r>
            <w:r w:rsidRPr="002F6665">
              <w:rPr>
                <w:rFonts w:ascii="Times New Roman" w:hAnsi="Times New Roman" w:cs="Times New Roman"/>
                <w:sz w:val="16"/>
                <w:szCs w:val="16"/>
              </w:rPr>
              <w:tab/>
            </w:r>
            <w:r w:rsidRPr="002F6665">
              <w:rPr>
                <w:rFonts w:ascii="Times New Roman" w:hAnsi="Times New Roman" w:cs="Times New Roman"/>
                <w:sz w:val="16"/>
                <w:szCs w:val="16"/>
              </w:rPr>
              <w:tab/>
              <w:t xml:space="preserve"> </w:t>
            </w:r>
            <w:r w:rsidRPr="002F6665">
              <w:rPr>
                <w:sz w:val="16"/>
                <w:szCs w:val="16"/>
              </w:rPr>
              <w:t xml:space="preserve"> </w:t>
            </w:r>
            <w:r w:rsidRPr="002F6665">
              <w:rPr>
                <w:rFonts w:ascii="Times New Roman" w:hAnsi="Times New Roman" w:cs="Times New Roman"/>
                <w:sz w:val="16"/>
                <w:szCs w:val="16"/>
              </w:rPr>
              <w:tab/>
            </w:r>
            <w:r w:rsidRPr="002F6665">
              <w:rPr>
                <w:rFonts w:ascii="Times New Roman" w:hAnsi="Times New Roman" w:cs="Times New Roman"/>
                <w:sz w:val="16"/>
                <w:szCs w:val="16"/>
              </w:rPr>
              <w:tab/>
            </w:r>
            <w:r w:rsidRPr="002F6665">
              <w:rPr>
                <w:rFonts w:ascii="Times New Roman" w:hAnsi="Times New Roman" w:cs="Times New Roman"/>
                <w:sz w:val="16"/>
                <w:szCs w:val="16"/>
              </w:rPr>
              <w:tab/>
            </w:r>
          </w:p>
        </w:tc>
        <w:tc>
          <w:tcPr>
            <w:tcW w:w="192" w:type="pct"/>
            <w:gridSpan w:val="4"/>
          </w:tcPr>
          <w:p w14:paraId="6C8F3E5F" w14:textId="77777777" w:rsidR="006C1296" w:rsidRPr="002F6665" w:rsidRDefault="006C1296" w:rsidP="005F2D0E">
            <w:pPr>
              <w:jc w:val="center"/>
              <w:rPr>
                <w:rFonts w:ascii="Times New Roman" w:hAnsi="Times New Roman" w:cs="Times New Roman"/>
                <w:sz w:val="16"/>
                <w:szCs w:val="16"/>
              </w:rPr>
            </w:pPr>
          </w:p>
        </w:tc>
        <w:tc>
          <w:tcPr>
            <w:tcW w:w="1159" w:type="pct"/>
          </w:tcPr>
          <w:p w14:paraId="4E58B54D" w14:textId="73770FA6" w:rsidR="006C1296" w:rsidRPr="002F6665" w:rsidRDefault="006C1296" w:rsidP="005F2D0E">
            <w:pPr>
              <w:ind w:left="20"/>
              <w:jc w:val="center"/>
              <w:rPr>
                <w:rFonts w:ascii="Times New Roman" w:hAnsi="Times New Roman" w:cs="Times New Roman"/>
                <w:sz w:val="16"/>
                <w:szCs w:val="16"/>
                <w:lang w:val="en-US"/>
              </w:rPr>
            </w:pPr>
            <w:r w:rsidRPr="002F6665">
              <w:rPr>
                <w:rFonts w:ascii="Times New Roman" w:hAnsi="Times New Roman" w:cs="Times New Roman"/>
                <w:sz w:val="16"/>
                <w:szCs w:val="16"/>
                <w:lang w:val="en-US"/>
              </w:rPr>
              <w:t>"English Language for Kazakhstan Grade 4. Digital Flip Book(web</w:t>
            </w:r>
            <w:r w:rsidR="00A87357">
              <w:rPr>
                <w:rFonts w:ascii="Times New Roman" w:hAnsi="Times New Roman" w:cs="Times New Roman"/>
                <w:sz w:val="16"/>
                <w:szCs w:val="16"/>
                <w:lang w:val="en-US"/>
              </w:rPr>
              <w:t>-</w:t>
            </w:r>
            <w:r w:rsidRPr="002F6665">
              <w:rPr>
                <w:rFonts w:ascii="Times New Roman" w:hAnsi="Times New Roman" w:cs="Times New Roman"/>
                <w:sz w:val="16"/>
                <w:szCs w:val="16"/>
              </w:rPr>
              <w:t>платформа</w:t>
            </w:r>
            <w:r w:rsidRPr="002F6665">
              <w:rPr>
                <w:rFonts w:ascii="Times New Roman" w:hAnsi="Times New Roman" w:cs="Times New Roman"/>
                <w:sz w:val="16"/>
                <w:szCs w:val="16"/>
                <w:lang w:val="en-US"/>
              </w:rPr>
              <w:t xml:space="preserve"> edudigital.kz)Jenny Dooley,</w:t>
            </w:r>
          </w:p>
          <w:p w14:paraId="3C302F4D"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w:t>
            </w:r>
          </w:p>
        </w:tc>
        <w:tc>
          <w:tcPr>
            <w:tcW w:w="264" w:type="pct"/>
          </w:tcPr>
          <w:p w14:paraId="1F937F22"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175</w:t>
            </w:r>
          </w:p>
        </w:tc>
      </w:tr>
      <w:tr w:rsidR="006C1296" w:rsidRPr="002F6665" w14:paraId="0AE171A2" w14:textId="77777777" w:rsidTr="005F2D0E">
        <w:trPr>
          <w:trHeight w:val="20"/>
        </w:trPr>
        <w:tc>
          <w:tcPr>
            <w:tcW w:w="386" w:type="pct"/>
          </w:tcPr>
          <w:p w14:paraId="050C500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467D42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E436078"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9D8B62E" w14:textId="5582A1A0"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9</w:t>
            </w:r>
            <w:r w:rsidR="00A87357">
              <w:rPr>
                <w:rFonts w:ascii="Times New Roman" w:hAnsi="Times New Roman" w:cs="Times New Roman"/>
                <w:b/>
                <w:sz w:val="16"/>
                <w:szCs w:val="16"/>
              </w:rPr>
              <w:t>-</w:t>
            </w:r>
            <w:r w:rsidRPr="002F6665">
              <w:rPr>
                <w:rFonts w:ascii="Times New Roman" w:hAnsi="Times New Roman" w:cs="Times New Roman"/>
                <w:b/>
                <w:sz w:val="16"/>
                <w:szCs w:val="16"/>
              </w:rPr>
              <w:t xml:space="preserve"> сынып</w:t>
            </w:r>
          </w:p>
        </w:tc>
        <w:tc>
          <w:tcPr>
            <w:tcW w:w="311" w:type="pct"/>
          </w:tcPr>
          <w:p w14:paraId="69D1F3B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67F16E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САТР</w:t>
            </w:r>
          </w:p>
        </w:tc>
        <w:tc>
          <w:tcPr>
            <w:tcW w:w="192" w:type="pct"/>
            <w:gridSpan w:val="4"/>
          </w:tcPr>
          <w:p w14:paraId="449FA0CC" w14:textId="77777777" w:rsidR="006C1296" w:rsidRPr="002F6665" w:rsidRDefault="006C1296" w:rsidP="005F2D0E">
            <w:pPr>
              <w:jc w:val="center"/>
              <w:rPr>
                <w:rFonts w:ascii="Times New Roman" w:hAnsi="Times New Roman" w:cs="Times New Roman"/>
                <w:sz w:val="16"/>
                <w:szCs w:val="16"/>
              </w:rPr>
            </w:pPr>
          </w:p>
        </w:tc>
        <w:tc>
          <w:tcPr>
            <w:tcW w:w="1159" w:type="pct"/>
          </w:tcPr>
          <w:p w14:paraId="3AE88102"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Орыс тілі</w:t>
            </w:r>
          </w:p>
        </w:tc>
        <w:tc>
          <w:tcPr>
            <w:tcW w:w="264" w:type="pct"/>
          </w:tcPr>
          <w:p w14:paraId="04AA0DD6"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1D7CCEC7" w14:textId="77777777" w:rsidTr="005F2D0E">
        <w:trPr>
          <w:trHeight w:val="20"/>
        </w:trPr>
        <w:tc>
          <w:tcPr>
            <w:tcW w:w="386" w:type="pct"/>
          </w:tcPr>
          <w:p w14:paraId="05D111B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0A28136"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543D0A1"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5A78C6E"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7C3069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FDFC1C4"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261954EC" w14:textId="77777777" w:rsidR="006C1296" w:rsidRPr="002F6665" w:rsidRDefault="006C1296" w:rsidP="005F2D0E">
            <w:pPr>
              <w:jc w:val="center"/>
              <w:rPr>
                <w:rFonts w:ascii="Times New Roman" w:hAnsi="Times New Roman" w:cs="Times New Roman"/>
                <w:sz w:val="16"/>
                <w:szCs w:val="16"/>
              </w:rPr>
            </w:pPr>
          </w:p>
        </w:tc>
        <w:tc>
          <w:tcPr>
            <w:tcW w:w="1159" w:type="pct"/>
          </w:tcPr>
          <w:p w14:paraId="34DB979C" w14:textId="5D942980"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 xml:space="preserve">Қазақ тілі 1.2 </w:t>
            </w:r>
            <w:r w:rsidR="00452AA0">
              <w:rPr>
                <w:rFonts w:ascii="Times New Roman" w:hAnsi="Times New Roman" w:cs="Times New Roman"/>
                <w:sz w:val="16"/>
                <w:szCs w:val="16"/>
              </w:rPr>
              <w:t>бөлім</w:t>
            </w:r>
          </w:p>
        </w:tc>
        <w:tc>
          <w:tcPr>
            <w:tcW w:w="264" w:type="pct"/>
          </w:tcPr>
          <w:p w14:paraId="67540626"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348B1A3F" w14:textId="77777777" w:rsidTr="005F2D0E">
        <w:trPr>
          <w:trHeight w:val="20"/>
        </w:trPr>
        <w:tc>
          <w:tcPr>
            <w:tcW w:w="386" w:type="pct"/>
          </w:tcPr>
          <w:p w14:paraId="58155C2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67CC59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BB51D01"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E267F77"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5F4B26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76BE4EA"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139CF42" w14:textId="77777777" w:rsidR="006C1296" w:rsidRPr="002F6665" w:rsidRDefault="006C1296" w:rsidP="005F2D0E">
            <w:pPr>
              <w:jc w:val="center"/>
              <w:rPr>
                <w:rFonts w:ascii="Times New Roman" w:hAnsi="Times New Roman" w:cs="Times New Roman"/>
                <w:sz w:val="16"/>
                <w:szCs w:val="16"/>
              </w:rPr>
            </w:pPr>
          </w:p>
        </w:tc>
        <w:tc>
          <w:tcPr>
            <w:tcW w:w="1159" w:type="pct"/>
          </w:tcPr>
          <w:p w14:paraId="11D0E02F"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Математика</w:t>
            </w:r>
          </w:p>
        </w:tc>
        <w:tc>
          <w:tcPr>
            <w:tcW w:w="264" w:type="pct"/>
          </w:tcPr>
          <w:p w14:paraId="15353050"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14AD6CED" w14:textId="77777777" w:rsidTr="005F2D0E">
        <w:trPr>
          <w:trHeight w:val="20"/>
        </w:trPr>
        <w:tc>
          <w:tcPr>
            <w:tcW w:w="386" w:type="pct"/>
          </w:tcPr>
          <w:p w14:paraId="577AAAA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7F23C6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3045D43"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97ABA5E" w14:textId="25F25BA2"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10</w:t>
            </w:r>
            <w:r w:rsidR="00A87357">
              <w:rPr>
                <w:rFonts w:ascii="Times New Roman" w:hAnsi="Times New Roman" w:cs="Times New Roman"/>
                <w:b/>
                <w:sz w:val="16"/>
                <w:szCs w:val="16"/>
              </w:rPr>
              <w:t>-</w:t>
            </w:r>
            <w:r w:rsidRPr="002F6665">
              <w:rPr>
                <w:rFonts w:ascii="Times New Roman" w:hAnsi="Times New Roman" w:cs="Times New Roman"/>
                <w:b/>
                <w:sz w:val="16"/>
                <w:szCs w:val="16"/>
              </w:rPr>
              <w:t>сынып</w:t>
            </w:r>
          </w:p>
        </w:tc>
        <w:tc>
          <w:tcPr>
            <w:tcW w:w="311" w:type="pct"/>
          </w:tcPr>
          <w:p w14:paraId="144C78A0"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4BC48BF"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563FB12F" w14:textId="77777777" w:rsidR="006C1296" w:rsidRPr="002F6665" w:rsidRDefault="006C1296" w:rsidP="005F2D0E">
            <w:pPr>
              <w:jc w:val="center"/>
              <w:rPr>
                <w:rFonts w:ascii="Times New Roman" w:hAnsi="Times New Roman" w:cs="Times New Roman"/>
                <w:sz w:val="16"/>
                <w:szCs w:val="16"/>
              </w:rPr>
            </w:pPr>
          </w:p>
        </w:tc>
        <w:tc>
          <w:tcPr>
            <w:tcW w:w="1159" w:type="pct"/>
          </w:tcPr>
          <w:p w14:paraId="647D4432"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Математика</w:t>
            </w:r>
          </w:p>
        </w:tc>
        <w:tc>
          <w:tcPr>
            <w:tcW w:w="264" w:type="pct"/>
          </w:tcPr>
          <w:p w14:paraId="34AE1020"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5C80D9DC" w14:textId="77777777" w:rsidTr="005F2D0E">
        <w:trPr>
          <w:trHeight w:val="20"/>
        </w:trPr>
        <w:tc>
          <w:tcPr>
            <w:tcW w:w="386" w:type="pct"/>
          </w:tcPr>
          <w:p w14:paraId="5C3876A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D2C7AC5"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E6EC7C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AF42DEF"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4930C95"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8567332"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778DE814" w14:textId="77777777" w:rsidR="006C1296" w:rsidRPr="002F6665" w:rsidRDefault="006C1296" w:rsidP="005F2D0E">
            <w:pPr>
              <w:jc w:val="center"/>
              <w:rPr>
                <w:rFonts w:ascii="Times New Roman" w:hAnsi="Times New Roman" w:cs="Times New Roman"/>
                <w:sz w:val="16"/>
                <w:szCs w:val="16"/>
              </w:rPr>
            </w:pPr>
          </w:p>
        </w:tc>
        <w:tc>
          <w:tcPr>
            <w:tcW w:w="1159" w:type="pct"/>
          </w:tcPr>
          <w:p w14:paraId="1A0D39D5"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Орыс тілі</w:t>
            </w:r>
          </w:p>
        </w:tc>
        <w:tc>
          <w:tcPr>
            <w:tcW w:w="264" w:type="pct"/>
          </w:tcPr>
          <w:p w14:paraId="08706FE2"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3FBF8FD1" w14:textId="77777777" w:rsidTr="005F2D0E">
        <w:trPr>
          <w:trHeight w:val="20"/>
        </w:trPr>
        <w:tc>
          <w:tcPr>
            <w:tcW w:w="386" w:type="pct"/>
          </w:tcPr>
          <w:p w14:paraId="5632C5E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4E022B6"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5A0857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A2E29D7"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807C24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CB4AE80"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4A9751BF" w14:textId="77777777" w:rsidR="006C1296" w:rsidRPr="002F6665" w:rsidRDefault="006C1296" w:rsidP="005F2D0E">
            <w:pPr>
              <w:jc w:val="center"/>
              <w:rPr>
                <w:rFonts w:ascii="Times New Roman" w:hAnsi="Times New Roman" w:cs="Times New Roman"/>
                <w:sz w:val="16"/>
                <w:szCs w:val="16"/>
              </w:rPr>
            </w:pPr>
          </w:p>
        </w:tc>
        <w:tc>
          <w:tcPr>
            <w:tcW w:w="1159" w:type="pct"/>
          </w:tcPr>
          <w:p w14:paraId="2A27DFC9" w14:textId="77777777" w:rsidR="006C1296" w:rsidRPr="002F6665" w:rsidRDefault="006C1296" w:rsidP="005F2D0E">
            <w:pPr>
              <w:rPr>
                <w:rFonts w:ascii="Times New Roman" w:hAnsi="Times New Roman" w:cs="Times New Roman"/>
                <w:sz w:val="16"/>
                <w:szCs w:val="16"/>
              </w:rPr>
            </w:pPr>
          </w:p>
        </w:tc>
        <w:tc>
          <w:tcPr>
            <w:tcW w:w="264" w:type="pct"/>
          </w:tcPr>
          <w:p w14:paraId="56C0DBDD" w14:textId="77777777" w:rsidR="006C1296" w:rsidRPr="002F6665" w:rsidRDefault="006C1296" w:rsidP="005F2D0E">
            <w:pPr>
              <w:ind w:left="20"/>
              <w:jc w:val="center"/>
              <w:rPr>
                <w:rFonts w:ascii="Times New Roman" w:hAnsi="Times New Roman" w:cs="Times New Roman"/>
                <w:sz w:val="16"/>
                <w:szCs w:val="16"/>
              </w:rPr>
            </w:pPr>
          </w:p>
        </w:tc>
      </w:tr>
      <w:tr w:rsidR="006C1296" w:rsidRPr="002F6665" w14:paraId="2DB96BAD" w14:textId="77777777" w:rsidTr="005F2D0E">
        <w:trPr>
          <w:trHeight w:val="20"/>
        </w:trPr>
        <w:tc>
          <w:tcPr>
            <w:tcW w:w="386" w:type="pct"/>
          </w:tcPr>
          <w:p w14:paraId="32FD194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2C04051"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147036C0"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FF116A1" w14:textId="13C8F9EC"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7</w:t>
            </w:r>
            <w:r w:rsidR="00A87357">
              <w:rPr>
                <w:rFonts w:ascii="Times New Roman" w:hAnsi="Times New Roman" w:cs="Times New Roman"/>
                <w:b/>
                <w:sz w:val="16"/>
                <w:szCs w:val="16"/>
              </w:rPr>
              <w:t>-</w:t>
            </w:r>
            <w:r w:rsidRPr="002F6665">
              <w:rPr>
                <w:rFonts w:ascii="Times New Roman" w:hAnsi="Times New Roman" w:cs="Times New Roman"/>
                <w:b/>
                <w:sz w:val="16"/>
                <w:szCs w:val="16"/>
              </w:rPr>
              <w:t>сынып</w:t>
            </w:r>
          </w:p>
        </w:tc>
        <w:tc>
          <w:tcPr>
            <w:tcW w:w="311" w:type="pct"/>
          </w:tcPr>
          <w:p w14:paraId="4EFDDEC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C584C49" w14:textId="77777777" w:rsidR="006C1296" w:rsidRPr="002F6665" w:rsidRDefault="006C1296" w:rsidP="005F2D0E">
            <w:pPr>
              <w:ind w:left="20"/>
              <w:rPr>
                <w:rFonts w:ascii="Times New Roman" w:hAnsi="Times New Roman" w:cs="Times New Roman"/>
                <w:sz w:val="16"/>
                <w:szCs w:val="16"/>
                <w:lang w:val="kk-KZ"/>
              </w:rPr>
            </w:pPr>
            <w:r w:rsidRPr="002F6665">
              <w:rPr>
                <w:rFonts w:ascii="Times New Roman" w:hAnsi="Times New Roman" w:cs="Times New Roman"/>
                <w:sz w:val="16"/>
                <w:szCs w:val="16"/>
                <w:lang w:val="kk-KZ"/>
              </w:rPr>
              <w:t>Арман ПВ</w:t>
            </w:r>
          </w:p>
        </w:tc>
        <w:tc>
          <w:tcPr>
            <w:tcW w:w="192" w:type="pct"/>
            <w:gridSpan w:val="4"/>
          </w:tcPr>
          <w:p w14:paraId="62737E1C" w14:textId="77777777" w:rsidR="006C1296" w:rsidRPr="002F6665" w:rsidRDefault="006C1296" w:rsidP="005F2D0E">
            <w:pPr>
              <w:jc w:val="center"/>
              <w:rPr>
                <w:rFonts w:ascii="Times New Roman" w:hAnsi="Times New Roman" w:cs="Times New Roman"/>
                <w:sz w:val="16"/>
                <w:szCs w:val="16"/>
              </w:rPr>
            </w:pPr>
          </w:p>
        </w:tc>
        <w:tc>
          <w:tcPr>
            <w:tcW w:w="1159" w:type="pct"/>
          </w:tcPr>
          <w:p w14:paraId="03B9E01A"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"Физика.Оқулық. Н. Закирова,</w:t>
            </w:r>
          </w:p>
        </w:tc>
        <w:tc>
          <w:tcPr>
            <w:tcW w:w="264" w:type="pct"/>
          </w:tcPr>
          <w:p w14:paraId="0CD6F674"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4B6618E5" w14:textId="77777777" w:rsidTr="005F2D0E">
        <w:trPr>
          <w:trHeight w:val="20"/>
        </w:trPr>
        <w:tc>
          <w:tcPr>
            <w:tcW w:w="386" w:type="pct"/>
          </w:tcPr>
          <w:p w14:paraId="3D6493C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6862184"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2C0B831"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6671793"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C00524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361022C"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4B9D3B68" w14:textId="77777777" w:rsidR="006C1296" w:rsidRPr="002F6665" w:rsidRDefault="006C1296" w:rsidP="005F2D0E">
            <w:pPr>
              <w:jc w:val="center"/>
              <w:rPr>
                <w:rFonts w:ascii="Times New Roman" w:hAnsi="Times New Roman" w:cs="Times New Roman"/>
                <w:sz w:val="16"/>
                <w:szCs w:val="16"/>
              </w:rPr>
            </w:pPr>
          </w:p>
        </w:tc>
        <w:tc>
          <w:tcPr>
            <w:tcW w:w="1159" w:type="pct"/>
          </w:tcPr>
          <w:p w14:paraId="69FCF46C"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Б. Әшіров,А. Филипов</w:t>
            </w:r>
          </w:p>
        </w:tc>
        <w:tc>
          <w:tcPr>
            <w:tcW w:w="264" w:type="pct"/>
          </w:tcPr>
          <w:p w14:paraId="2839C5CD"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16C022F4" w14:textId="77777777" w:rsidTr="005F2D0E">
        <w:trPr>
          <w:trHeight w:val="20"/>
        </w:trPr>
        <w:tc>
          <w:tcPr>
            <w:tcW w:w="386" w:type="pct"/>
          </w:tcPr>
          <w:p w14:paraId="26D5F7B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98CD7E2"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B42DFFB"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F9762CC"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2DB5F1F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80F8F7B"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48002EDC" w14:textId="77777777" w:rsidR="006C1296" w:rsidRPr="002F6665" w:rsidRDefault="006C1296" w:rsidP="005F2D0E">
            <w:pPr>
              <w:jc w:val="center"/>
              <w:rPr>
                <w:rFonts w:ascii="Times New Roman" w:hAnsi="Times New Roman" w:cs="Times New Roman"/>
                <w:sz w:val="16"/>
                <w:szCs w:val="16"/>
              </w:rPr>
            </w:pPr>
          </w:p>
        </w:tc>
        <w:tc>
          <w:tcPr>
            <w:tcW w:w="1159" w:type="pct"/>
          </w:tcPr>
          <w:p w14:paraId="4A128B35"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 xml:space="preserve">"Орыс әдебиеті.Оқулық. </w:t>
            </w:r>
          </w:p>
        </w:tc>
        <w:tc>
          <w:tcPr>
            <w:tcW w:w="264" w:type="pct"/>
          </w:tcPr>
          <w:p w14:paraId="44734F90"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5B22EFB7" w14:textId="77777777" w:rsidTr="005F2D0E">
        <w:trPr>
          <w:trHeight w:val="20"/>
        </w:trPr>
        <w:tc>
          <w:tcPr>
            <w:tcW w:w="386" w:type="pct"/>
          </w:tcPr>
          <w:p w14:paraId="6409A3B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0DB4CD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820DE3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FFA416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EAB8FDD"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6BAF8E9"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5DEBE480" w14:textId="77777777" w:rsidR="006C1296" w:rsidRPr="002F6665" w:rsidRDefault="006C1296" w:rsidP="005F2D0E">
            <w:pPr>
              <w:jc w:val="center"/>
              <w:rPr>
                <w:rFonts w:ascii="Times New Roman" w:hAnsi="Times New Roman" w:cs="Times New Roman"/>
                <w:sz w:val="16"/>
                <w:szCs w:val="16"/>
              </w:rPr>
            </w:pPr>
          </w:p>
        </w:tc>
        <w:tc>
          <w:tcPr>
            <w:tcW w:w="1159" w:type="pct"/>
          </w:tcPr>
          <w:p w14:paraId="3DA9E4E2"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География</w:t>
            </w:r>
          </w:p>
        </w:tc>
        <w:tc>
          <w:tcPr>
            <w:tcW w:w="264" w:type="pct"/>
          </w:tcPr>
          <w:p w14:paraId="39BE7889"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7310DB02" w14:textId="77777777" w:rsidTr="005F2D0E">
        <w:trPr>
          <w:trHeight w:val="20"/>
        </w:trPr>
        <w:tc>
          <w:tcPr>
            <w:tcW w:w="386" w:type="pct"/>
          </w:tcPr>
          <w:p w14:paraId="6653386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1A81AC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918A0E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0E0CE59"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B591AC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4651418"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4C0A15B" w14:textId="77777777" w:rsidR="006C1296" w:rsidRPr="002F6665" w:rsidRDefault="006C1296" w:rsidP="005F2D0E">
            <w:pPr>
              <w:jc w:val="center"/>
              <w:rPr>
                <w:rFonts w:ascii="Times New Roman" w:hAnsi="Times New Roman" w:cs="Times New Roman"/>
                <w:sz w:val="16"/>
                <w:szCs w:val="16"/>
              </w:rPr>
            </w:pPr>
          </w:p>
        </w:tc>
        <w:tc>
          <w:tcPr>
            <w:tcW w:w="1159" w:type="pct"/>
          </w:tcPr>
          <w:p w14:paraId="5CFAE238"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Қазақстан тарихы</w:t>
            </w:r>
          </w:p>
        </w:tc>
        <w:tc>
          <w:tcPr>
            <w:tcW w:w="264" w:type="pct"/>
          </w:tcPr>
          <w:p w14:paraId="1FC56719"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21F31548" w14:textId="77777777" w:rsidTr="005F2D0E">
        <w:trPr>
          <w:trHeight w:val="20"/>
        </w:trPr>
        <w:tc>
          <w:tcPr>
            <w:tcW w:w="386" w:type="pct"/>
          </w:tcPr>
          <w:p w14:paraId="68AECD0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4FC04D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353A080"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A411EE6"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F4B339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30655F5"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51C83C0" w14:textId="77777777" w:rsidR="006C1296" w:rsidRPr="002F6665" w:rsidRDefault="006C1296" w:rsidP="005F2D0E">
            <w:pPr>
              <w:jc w:val="center"/>
              <w:rPr>
                <w:rFonts w:ascii="Times New Roman" w:hAnsi="Times New Roman" w:cs="Times New Roman"/>
                <w:sz w:val="16"/>
                <w:szCs w:val="16"/>
              </w:rPr>
            </w:pPr>
          </w:p>
        </w:tc>
        <w:tc>
          <w:tcPr>
            <w:tcW w:w="1159" w:type="pct"/>
          </w:tcPr>
          <w:p w14:paraId="21F73E3C"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Арық.еңбек. қыздар</w:t>
            </w:r>
          </w:p>
        </w:tc>
        <w:tc>
          <w:tcPr>
            <w:tcW w:w="264" w:type="pct"/>
          </w:tcPr>
          <w:p w14:paraId="251B4357"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40</w:t>
            </w:r>
          </w:p>
        </w:tc>
      </w:tr>
      <w:tr w:rsidR="006C1296" w:rsidRPr="002F6665" w14:paraId="681406B2" w14:textId="77777777" w:rsidTr="005F2D0E">
        <w:trPr>
          <w:trHeight w:val="20"/>
        </w:trPr>
        <w:tc>
          <w:tcPr>
            <w:tcW w:w="386" w:type="pct"/>
          </w:tcPr>
          <w:p w14:paraId="0584393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C94709D"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5B10B42"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4099CC0"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4FCF26F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91610C4"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E8E1CE6" w14:textId="77777777" w:rsidR="006C1296" w:rsidRPr="002F6665" w:rsidRDefault="006C1296" w:rsidP="005F2D0E">
            <w:pPr>
              <w:jc w:val="center"/>
              <w:rPr>
                <w:rFonts w:ascii="Times New Roman" w:hAnsi="Times New Roman" w:cs="Times New Roman"/>
                <w:sz w:val="16"/>
                <w:szCs w:val="16"/>
              </w:rPr>
            </w:pPr>
          </w:p>
        </w:tc>
        <w:tc>
          <w:tcPr>
            <w:tcW w:w="1159" w:type="pct"/>
          </w:tcPr>
          <w:p w14:paraId="6CF77A65"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Арық.тоған. ұлдар</w:t>
            </w:r>
          </w:p>
        </w:tc>
        <w:tc>
          <w:tcPr>
            <w:tcW w:w="264" w:type="pct"/>
          </w:tcPr>
          <w:p w14:paraId="6D1F6289"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40</w:t>
            </w:r>
          </w:p>
        </w:tc>
      </w:tr>
      <w:tr w:rsidR="006C1296" w:rsidRPr="002F6665" w14:paraId="2DB8197D" w14:textId="77777777" w:rsidTr="005F2D0E">
        <w:trPr>
          <w:trHeight w:val="20"/>
        </w:trPr>
        <w:tc>
          <w:tcPr>
            <w:tcW w:w="386" w:type="pct"/>
          </w:tcPr>
          <w:p w14:paraId="6351CE47"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4635E0C"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31BCD8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CA94FDF"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669F9F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AA6CB4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Көкжиек Горизонт</w:t>
            </w:r>
          </w:p>
        </w:tc>
        <w:tc>
          <w:tcPr>
            <w:tcW w:w="192" w:type="pct"/>
            <w:gridSpan w:val="4"/>
          </w:tcPr>
          <w:p w14:paraId="3BD02646" w14:textId="77777777" w:rsidR="006C1296" w:rsidRPr="002F6665" w:rsidRDefault="006C1296" w:rsidP="005F2D0E">
            <w:pPr>
              <w:jc w:val="center"/>
              <w:rPr>
                <w:rFonts w:ascii="Times New Roman" w:hAnsi="Times New Roman" w:cs="Times New Roman"/>
                <w:sz w:val="16"/>
                <w:szCs w:val="16"/>
              </w:rPr>
            </w:pPr>
          </w:p>
        </w:tc>
        <w:tc>
          <w:tcPr>
            <w:tcW w:w="1159" w:type="pct"/>
          </w:tcPr>
          <w:p w14:paraId="3B5924F8" w14:textId="4D97B874"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Әдебиет оқу  </w:t>
            </w:r>
            <w:r w:rsidRPr="002F6665">
              <w:rPr>
                <w:rFonts w:ascii="Times New Roman" w:hAnsi="Times New Roman" w:cs="Times New Roman"/>
                <w:sz w:val="16"/>
                <w:szCs w:val="16"/>
              </w:rPr>
              <w:t>1</w:t>
            </w:r>
            <w:r w:rsidR="00A87357">
              <w:rPr>
                <w:rFonts w:ascii="Times New Roman" w:hAnsi="Times New Roman" w:cs="Times New Roman"/>
                <w:sz w:val="16"/>
                <w:szCs w:val="16"/>
              </w:rPr>
              <w:t>-</w:t>
            </w:r>
            <w:r w:rsidRPr="002F6665">
              <w:rPr>
                <w:rFonts w:ascii="Times New Roman" w:hAnsi="Times New Roman" w:cs="Times New Roman"/>
                <w:sz w:val="16"/>
                <w:szCs w:val="16"/>
                <w:lang w:val="kk-KZ"/>
              </w:rPr>
              <w:t xml:space="preserve"> бөлім</w:t>
            </w:r>
          </w:p>
        </w:tc>
        <w:tc>
          <w:tcPr>
            <w:tcW w:w="264" w:type="pct"/>
          </w:tcPr>
          <w:p w14:paraId="65EC1A41"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644AF1A2" w14:textId="77777777" w:rsidTr="005F2D0E">
        <w:trPr>
          <w:trHeight w:val="20"/>
        </w:trPr>
        <w:tc>
          <w:tcPr>
            <w:tcW w:w="386" w:type="pct"/>
          </w:tcPr>
          <w:p w14:paraId="0AB69D2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AB7218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E8F1641"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255BB5D"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E01D37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719B57F"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6054B75B" w14:textId="77777777" w:rsidR="006C1296" w:rsidRPr="002F6665" w:rsidRDefault="006C1296" w:rsidP="005F2D0E">
            <w:pPr>
              <w:jc w:val="center"/>
              <w:rPr>
                <w:rFonts w:ascii="Times New Roman" w:hAnsi="Times New Roman" w:cs="Times New Roman"/>
                <w:sz w:val="16"/>
                <w:szCs w:val="16"/>
              </w:rPr>
            </w:pPr>
          </w:p>
        </w:tc>
        <w:tc>
          <w:tcPr>
            <w:tcW w:w="1159" w:type="pct"/>
          </w:tcPr>
          <w:p w14:paraId="2D0AFF51" w14:textId="28A538D5"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Әдебиет оқу  2</w:t>
            </w:r>
            <w:r w:rsidR="00A87357">
              <w:rPr>
                <w:rFonts w:ascii="Times New Roman" w:hAnsi="Times New Roman" w:cs="Times New Roman"/>
                <w:sz w:val="16"/>
                <w:szCs w:val="16"/>
              </w:rPr>
              <w:t>-</w:t>
            </w:r>
            <w:r w:rsidRPr="002F6665">
              <w:rPr>
                <w:rFonts w:ascii="Times New Roman" w:hAnsi="Times New Roman" w:cs="Times New Roman"/>
                <w:sz w:val="16"/>
                <w:szCs w:val="16"/>
              </w:rPr>
              <w:t xml:space="preserve"> бөлім</w:t>
            </w:r>
          </w:p>
        </w:tc>
        <w:tc>
          <w:tcPr>
            <w:tcW w:w="264" w:type="pct"/>
          </w:tcPr>
          <w:p w14:paraId="19F1976D"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40511406" w14:textId="77777777" w:rsidTr="005F2D0E">
        <w:trPr>
          <w:trHeight w:val="20"/>
        </w:trPr>
        <w:tc>
          <w:tcPr>
            <w:tcW w:w="386" w:type="pct"/>
          </w:tcPr>
          <w:p w14:paraId="2A24C72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FF98500"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2703CA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6D46D00"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E665CAA"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7FDB10F"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5A7E7B58" w14:textId="77777777" w:rsidR="006C1296" w:rsidRPr="002F6665" w:rsidRDefault="006C1296" w:rsidP="005F2D0E">
            <w:pPr>
              <w:jc w:val="center"/>
              <w:rPr>
                <w:rFonts w:ascii="Times New Roman" w:hAnsi="Times New Roman" w:cs="Times New Roman"/>
                <w:sz w:val="16"/>
                <w:szCs w:val="16"/>
              </w:rPr>
            </w:pPr>
          </w:p>
        </w:tc>
        <w:tc>
          <w:tcPr>
            <w:tcW w:w="1159" w:type="pct"/>
          </w:tcPr>
          <w:p w14:paraId="414EB237"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Орыс тілі</w:t>
            </w:r>
          </w:p>
        </w:tc>
        <w:tc>
          <w:tcPr>
            <w:tcW w:w="264" w:type="pct"/>
          </w:tcPr>
          <w:p w14:paraId="0317BA41"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14FDA622" w14:textId="77777777" w:rsidTr="005F2D0E">
        <w:trPr>
          <w:trHeight w:val="20"/>
        </w:trPr>
        <w:tc>
          <w:tcPr>
            <w:tcW w:w="386" w:type="pct"/>
          </w:tcPr>
          <w:p w14:paraId="0179FDC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00A873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EF2892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9853EC3"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7C5C0B1"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87E17D3"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5864C51B" w14:textId="77777777" w:rsidR="006C1296" w:rsidRPr="002F6665" w:rsidRDefault="006C1296" w:rsidP="005F2D0E">
            <w:pPr>
              <w:jc w:val="center"/>
              <w:rPr>
                <w:rFonts w:ascii="Times New Roman" w:hAnsi="Times New Roman" w:cs="Times New Roman"/>
                <w:sz w:val="16"/>
                <w:szCs w:val="16"/>
              </w:rPr>
            </w:pPr>
          </w:p>
        </w:tc>
        <w:tc>
          <w:tcPr>
            <w:tcW w:w="1159" w:type="pct"/>
          </w:tcPr>
          <w:p w14:paraId="2CEA7347"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Алгебра</w:t>
            </w:r>
          </w:p>
        </w:tc>
        <w:tc>
          <w:tcPr>
            <w:tcW w:w="264" w:type="pct"/>
          </w:tcPr>
          <w:p w14:paraId="395535CC"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39E13FF2" w14:textId="77777777" w:rsidTr="005F2D0E">
        <w:trPr>
          <w:trHeight w:val="20"/>
        </w:trPr>
        <w:tc>
          <w:tcPr>
            <w:tcW w:w="386" w:type="pct"/>
          </w:tcPr>
          <w:p w14:paraId="61DB23B7"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EF61A9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267F1E5"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8B7B781"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B07BD7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2FD0DEC"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110BE257" w14:textId="77777777" w:rsidR="006C1296" w:rsidRPr="002F6665" w:rsidRDefault="006C1296" w:rsidP="005F2D0E">
            <w:pPr>
              <w:jc w:val="center"/>
              <w:rPr>
                <w:rFonts w:ascii="Times New Roman" w:hAnsi="Times New Roman" w:cs="Times New Roman"/>
                <w:sz w:val="16"/>
                <w:szCs w:val="16"/>
              </w:rPr>
            </w:pPr>
          </w:p>
        </w:tc>
        <w:tc>
          <w:tcPr>
            <w:tcW w:w="1159" w:type="pct"/>
          </w:tcPr>
          <w:p w14:paraId="0FF6E1A6"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геометрия</w:t>
            </w:r>
          </w:p>
        </w:tc>
        <w:tc>
          <w:tcPr>
            <w:tcW w:w="264" w:type="pct"/>
          </w:tcPr>
          <w:p w14:paraId="0D3B6012"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64E60EDE" w14:textId="77777777" w:rsidTr="005F2D0E">
        <w:trPr>
          <w:trHeight w:val="20"/>
        </w:trPr>
        <w:tc>
          <w:tcPr>
            <w:tcW w:w="386" w:type="pct"/>
          </w:tcPr>
          <w:p w14:paraId="115F039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519F8E0"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06D5941"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E05EF1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4B18B4A"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A39521F"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041070F7" w14:textId="77777777" w:rsidR="006C1296" w:rsidRPr="002F6665" w:rsidRDefault="006C1296" w:rsidP="005F2D0E">
            <w:pPr>
              <w:jc w:val="center"/>
              <w:rPr>
                <w:rFonts w:ascii="Times New Roman" w:hAnsi="Times New Roman" w:cs="Times New Roman"/>
                <w:sz w:val="16"/>
                <w:szCs w:val="16"/>
              </w:rPr>
            </w:pPr>
          </w:p>
        </w:tc>
        <w:tc>
          <w:tcPr>
            <w:tcW w:w="1159" w:type="pct"/>
          </w:tcPr>
          <w:p w14:paraId="05CA7765"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Биология</w:t>
            </w:r>
          </w:p>
        </w:tc>
        <w:tc>
          <w:tcPr>
            <w:tcW w:w="264" w:type="pct"/>
          </w:tcPr>
          <w:p w14:paraId="435311FE"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431B0E0E" w14:textId="77777777" w:rsidTr="005F2D0E">
        <w:trPr>
          <w:trHeight w:val="20"/>
        </w:trPr>
        <w:tc>
          <w:tcPr>
            <w:tcW w:w="386" w:type="pct"/>
          </w:tcPr>
          <w:p w14:paraId="68D5536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AEE9BA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ED6E0D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47D4DC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61DE725"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4394917"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14B5B83F" w14:textId="77777777" w:rsidR="006C1296" w:rsidRPr="002F6665" w:rsidRDefault="006C1296" w:rsidP="005F2D0E">
            <w:pPr>
              <w:jc w:val="center"/>
              <w:rPr>
                <w:rFonts w:ascii="Times New Roman" w:hAnsi="Times New Roman" w:cs="Times New Roman"/>
                <w:sz w:val="16"/>
                <w:szCs w:val="16"/>
              </w:rPr>
            </w:pPr>
          </w:p>
        </w:tc>
        <w:tc>
          <w:tcPr>
            <w:tcW w:w="1159" w:type="pct"/>
          </w:tcPr>
          <w:p w14:paraId="1A6A07E7"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Химия</w:t>
            </w:r>
          </w:p>
        </w:tc>
        <w:tc>
          <w:tcPr>
            <w:tcW w:w="264" w:type="pct"/>
          </w:tcPr>
          <w:p w14:paraId="70BDF98A"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45AD1D73" w14:textId="77777777" w:rsidTr="005F2D0E">
        <w:trPr>
          <w:trHeight w:val="20"/>
        </w:trPr>
        <w:tc>
          <w:tcPr>
            <w:tcW w:w="386" w:type="pct"/>
          </w:tcPr>
          <w:p w14:paraId="7FF710B7"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4493052"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6CF8CB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356E50F"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579E4558"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DD71316"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6F043630" w14:textId="77777777" w:rsidR="006C1296" w:rsidRPr="002F6665" w:rsidRDefault="006C1296" w:rsidP="005F2D0E">
            <w:pPr>
              <w:jc w:val="center"/>
              <w:rPr>
                <w:rFonts w:ascii="Times New Roman" w:hAnsi="Times New Roman" w:cs="Times New Roman"/>
                <w:sz w:val="16"/>
                <w:szCs w:val="16"/>
              </w:rPr>
            </w:pPr>
          </w:p>
        </w:tc>
        <w:tc>
          <w:tcPr>
            <w:tcW w:w="1159" w:type="pct"/>
          </w:tcPr>
          <w:p w14:paraId="0F9FD1BE"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Дүниежүзі тарихы</w:t>
            </w:r>
          </w:p>
        </w:tc>
        <w:tc>
          <w:tcPr>
            <w:tcW w:w="264" w:type="pct"/>
          </w:tcPr>
          <w:p w14:paraId="013E14B5"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30</w:t>
            </w:r>
          </w:p>
        </w:tc>
      </w:tr>
      <w:tr w:rsidR="006C1296" w:rsidRPr="002F6665" w14:paraId="71D607B2" w14:textId="77777777" w:rsidTr="005F2D0E">
        <w:trPr>
          <w:trHeight w:val="20"/>
        </w:trPr>
        <w:tc>
          <w:tcPr>
            <w:tcW w:w="386" w:type="pct"/>
          </w:tcPr>
          <w:p w14:paraId="1D4F996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1BBB99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9CB94CB"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2181FC4"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2876AE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01C4149"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2701578D" w14:textId="77777777" w:rsidR="006C1296" w:rsidRPr="002F6665" w:rsidRDefault="006C1296" w:rsidP="005F2D0E">
            <w:pPr>
              <w:jc w:val="center"/>
              <w:rPr>
                <w:rFonts w:ascii="Times New Roman" w:hAnsi="Times New Roman" w:cs="Times New Roman"/>
                <w:sz w:val="16"/>
                <w:szCs w:val="16"/>
              </w:rPr>
            </w:pPr>
          </w:p>
        </w:tc>
        <w:tc>
          <w:tcPr>
            <w:tcW w:w="1159" w:type="pct"/>
          </w:tcPr>
          <w:p w14:paraId="79888161"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 xml:space="preserve">"English Plus Second Edition </w:t>
            </w:r>
          </w:p>
          <w:p w14:paraId="04D8592F"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 xml:space="preserve">for Kazakhstan.Grade 7. </w:t>
            </w:r>
          </w:p>
          <w:p w14:paraId="7AE205C3"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Student`s book. B. Wetz,</w:t>
            </w:r>
          </w:p>
          <w:p w14:paraId="4C03F1B1"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J. Styring, N. Tims,K. Beibitbayeva</w:t>
            </w:r>
          </w:p>
          <w:p w14:paraId="4E5BE3D9"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w:t>
            </w:r>
          </w:p>
        </w:tc>
        <w:tc>
          <w:tcPr>
            <w:tcW w:w="264" w:type="pct"/>
          </w:tcPr>
          <w:p w14:paraId="3640DFCA"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160</w:t>
            </w:r>
          </w:p>
        </w:tc>
      </w:tr>
      <w:tr w:rsidR="006C1296" w:rsidRPr="002F6665" w14:paraId="21F3DB5A" w14:textId="77777777" w:rsidTr="005F2D0E">
        <w:trPr>
          <w:trHeight w:val="20"/>
        </w:trPr>
        <w:tc>
          <w:tcPr>
            <w:tcW w:w="386" w:type="pct"/>
          </w:tcPr>
          <w:p w14:paraId="3AF22429"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6621354"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B8C86F0"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9215DC2" w14:textId="488B82D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8</w:t>
            </w:r>
            <w:r w:rsidR="00A87357">
              <w:rPr>
                <w:rFonts w:ascii="Times New Roman" w:hAnsi="Times New Roman" w:cs="Times New Roman"/>
                <w:b/>
                <w:sz w:val="16"/>
                <w:szCs w:val="16"/>
              </w:rPr>
              <w:t>-</w:t>
            </w:r>
            <w:r w:rsidRPr="002F6665">
              <w:rPr>
                <w:rFonts w:ascii="Times New Roman" w:hAnsi="Times New Roman" w:cs="Times New Roman"/>
                <w:b/>
                <w:sz w:val="16"/>
                <w:szCs w:val="16"/>
              </w:rPr>
              <w:t>сынып</w:t>
            </w:r>
          </w:p>
        </w:tc>
        <w:tc>
          <w:tcPr>
            <w:tcW w:w="311" w:type="pct"/>
          </w:tcPr>
          <w:p w14:paraId="2016BAA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302CCE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Мектеп</w:t>
            </w:r>
          </w:p>
        </w:tc>
        <w:tc>
          <w:tcPr>
            <w:tcW w:w="192" w:type="pct"/>
            <w:gridSpan w:val="4"/>
          </w:tcPr>
          <w:p w14:paraId="3D7C14B6" w14:textId="77777777" w:rsidR="006C1296" w:rsidRPr="002F6665" w:rsidRDefault="006C1296" w:rsidP="005F2D0E">
            <w:pPr>
              <w:jc w:val="center"/>
              <w:rPr>
                <w:rFonts w:ascii="Times New Roman" w:hAnsi="Times New Roman" w:cs="Times New Roman"/>
                <w:sz w:val="16"/>
                <w:szCs w:val="16"/>
              </w:rPr>
            </w:pPr>
          </w:p>
        </w:tc>
        <w:tc>
          <w:tcPr>
            <w:tcW w:w="1159" w:type="pct"/>
          </w:tcPr>
          <w:p w14:paraId="5C334C94" w14:textId="77777777" w:rsidR="006C1296" w:rsidRPr="002F6665" w:rsidRDefault="006C1296" w:rsidP="005F2D0E">
            <w:pPr>
              <w:rPr>
                <w:rFonts w:ascii="Times New Roman" w:hAnsi="Times New Roman" w:cs="Times New Roman"/>
                <w:sz w:val="16"/>
                <w:szCs w:val="16"/>
              </w:rPr>
            </w:pPr>
          </w:p>
        </w:tc>
        <w:tc>
          <w:tcPr>
            <w:tcW w:w="264" w:type="pct"/>
          </w:tcPr>
          <w:p w14:paraId="370DA807" w14:textId="77777777" w:rsidR="006C1296" w:rsidRPr="002F6665" w:rsidRDefault="006C1296" w:rsidP="005F2D0E">
            <w:pPr>
              <w:ind w:left="20"/>
              <w:rPr>
                <w:rFonts w:ascii="Times New Roman" w:hAnsi="Times New Roman" w:cs="Times New Roman"/>
                <w:sz w:val="16"/>
                <w:szCs w:val="16"/>
              </w:rPr>
            </w:pPr>
          </w:p>
        </w:tc>
      </w:tr>
      <w:tr w:rsidR="006C1296" w:rsidRPr="002F6665" w14:paraId="3CCF4437" w14:textId="77777777" w:rsidTr="005F2D0E">
        <w:trPr>
          <w:trHeight w:val="20"/>
        </w:trPr>
        <w:tc>
          <w:tcPr>
            <w:tcW w:w="386" w:type="pct"/>
          </w:tcPr>
          <w:p w14:paraId="2332D82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09A019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F3BE003"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70DAB22"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26AFB3E"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D351C5D"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598E0762" w14:textId="77777777" w:rsidR="006C1296" w:rsidRPr="002F6665" w:rsidRDefault="006C1296" w:rsidP="005F2D0E">
            <w:pPr>
              <w:jc w:val="center"/>
              <w:rPr>
                <w:rFonts w:ascii="Times New Roman" w:hAnsi="Times New Roman" w:cs="Times New Roman"/>
                <w:sz w:val="16"/>
                <w:szCs w:val="16"/>
              </w:rPr>
            </w:pPr>
          </w:p>
        </w:tc>
        <w:tc>
          <w:tcPr>
            <w:tcW w:w="1159" w:type="pct"/>
          </w:tcPr>
          <w:p w14:paraId="38BE2526"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География</w:t>
            </w:r>
          </w:p>
        </w:tc>
        <w:tc>
          <w:tcPr>
            <w:tcW w:w="264" w:type="pct"/>
          </w:tcPr>
          <w:p w14:paraId="71A407E1"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120</w:t>
            </w:r>
          </w:p>
        </w:tc>
      </w:tr>
      <w:tr w:rsidR="006C1296" w:rsidRPr="002F6665" w14:paraId="40D0C5A3" w14:textId="77777777" w:rsidTr="005F2D0E">
        <w:trPr>
          <w:trHeight w:val="20"/>
        </w:trPr>
        <w:tc>
          <w:tcPr>
            <w:tcW w:w="386" w:type="pct"/>
          </w:tcPr>
          <w:p w14:paraId="7678C70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278113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33A25E8"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8CCF97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A8B2F4F"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08A2C4D1"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6765349B" w14:textId="77777777" w:rsidR="006C1296" w:rsidRPr="002F6665" w:rsidRDefault="006C1296" w:rsidP="005F2D0E">
            <w:pPr>
              <w:jc w:val="center"/>
              <w:rPr>
                <w:rFonts w:ascii="Times New Roman" w:hAnsi="Times New Roman" w:cs="Times New Roman"/>
                <w:sz w:val="16"/>
                <w:szCs w:val="16"/>
              </w:rPr>
            </w:pPr>
          </w:p>
        </w:tc>
        <w:tc>
          <w:tcPr>
            <w:tcW w:w="1159" w:type="pct"/>
          </w:tcPr>
          <w:p w14:paraId="309FFE5E"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Қазақстан тарихы</w:t>
            </w:r>
          </w:p>
        </w:tc>
        <w:tc>
          <w:tcPr>
            <w:tcW w:w="264" w:type="pct"/>
          </w:tcPr>
          <w:p w14:paraId="04EE30BF"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120</w:t>
            </w:r>
          </w:p>
        </w:tc>
      </w:tr>
      <w:tr w:rsidR="006C1296" w:rsidRPr="002F6665" w14:paraId="293722ED" w14:textId="77777777" w:rsidTr="005F2D0E">
        <w:trPr>
          <w:trHeight w:val="20"/>
        </w:trPr>
        <w:tc>
          <w:tcPr>
            <w:tcW w:w="386" w:type="pct"/>
          </w:tcPr>
          <w:p w14:paraId="243AC52D"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DAB0358"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4AC496C"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008970DB"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3BB330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FA0CF70"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4742B665" w14:textId="77777777" w:rsidR="006C1296" w:rsidRPr="002F6665" w:rsidRDefault="006C1296" w:rsidP="005F2D0E">
            <w:pPr>
              <w:jc w:val="center"/>
              <w:rPr>
                <w:rFonts w:ascii="Times New Roman" w:hAnsi="Times New Roman" w:cs="Times New Roman"/>
                <w:sz w:val="16"/>
                <w:szCs w:val="16"/>
              </w:rPr>
            </w:pPr>
          </w:p>
        </w:tc>
        <w:tc>
          <w:tcPr>
            <w:tcW w:w="1159" w:type="pct"/>
          </w:tcPr>
          <w:p w14:paraId="655C1373"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Дүниежүзі тарихы</w:t>
            </w:r>
          </w:p>
        </w:tc>
        <w:tc>
          <w:tcPr>
            <w:tcW w:w="264" w:type="pct"/>
          </w:tcPr>
          <w:p w14:paraId="18630157"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10</w:t>
            </w:r>
          </w:p>
        </w:tc>
      </w:tr>
      <w:tr w:rsidR="006C1296" w:rsidRPr="002F6665" w14:paraId="14B4AD45" w14:textId="77777777" w:rsidTr="005F2D0E">
        <w:trPr>
          <w:trHeight w:val="20"/>
        </w:trPr>
        <w:tc>
          <w:tcPr>
            <w:tcW w:w="386" w:type="pct"/>
          </w:tcPr>
          <w:p w14:paraId="43439A0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379577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11D1DF0"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5125262"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AEF5D6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7BDF3685"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D3B8121" w14:textId="77777777" w:rsidR="006C1296" w:rsidRPr="002F6665" w:rsidRDefault="006C1296" w:rsidP="005F2D0E">
            <w:pPr>
              <w:jc w:val="center"/>
              <w:rPr>
                <w:rFonts w:ascii="Times New Roman" w:hAnsi="Times New Roman" w:cs="Times New Roman"/>
                <w:sz w:val="16"/>
                <w:szCs w:val="16"/>
              </w:rPr>
            </w:pPr>
          </w:p>
        </w:tc>
        <w:tc>
          <w:tcPr>
            <w:tcW w:w="1159" w:type="pct"/>
          </w:tcPr>
          <w:p w14:paraId="2ED5AFB9"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en-US"/>
              </w:rPr>
              <w:t xml:space="preserve">English Plus for Kazakhstan (Grade 8) Student`s Book. </w:t>
            </w:r>
            <w:r w:rsidRPr="002F6665">
              <w:rPr>
                <w:rFonts w:ascii="Times New Roman" w:hAnsi="Times New Roman" w:cs="Times New Roman"/>
                <w:sz w:val="16"/>
                <w:szCs w:val="16"/>
              </w:rPr>
              <w:t>BenWetz</w:t>
            </w:r>
          </w:p>
        </w:tc>
        <w:tc>
          <w:tcPr>
            <w:tcW w:w="264" w:type="pct"/>
          </w:tcPr>
          <w:p w14:paraId="56C312CA" w14:textId="77777777" w:rsidR="006C1296" w:rsidRPr="002F6665" w:rsidRDefault="006C1296" w:rsidP="005F2D0E">
            <w:pPr>
              <w:ind w:left="20"/>
              <w:rPr>
                <w:rFonts w:ascii="Times New Roman" w:hAnsi="Times New Roman" w:cs="Times New Roman"/>
                <w:sz w:val="16"/>
                <w:szCs w:val="16"/>
              </w:rPr>
            </w:pPr>
            <w:r w:rsidRPr="002F6665">
              <w:rPr>
                <w:rFonts w:ascii="Times New Roman" w:hAnsi="Times New Roman" w:cs="Times New Roman"/>
                <w:sz w:val="16"/>
                <w:szCs w:val="16"/>
              </w:rPr>
              <w:t>20</w:t>
            </w:r>
          </w:p>
        </w:tc>
      </w:tr>
      <w:tr w:rsidR="006C1296" w:rsidRPr="002F6665" w14:paraId="201A4179" w14:textId="77777777" w:rsidTr="005F2D0E">
        <w:trPr>
          <w:trHeight w:val="20"/>
        </w:trPr>
        <w:tc>
          <w:tcPr>
            <w:tcW w:w="386" w:type="pct"/>
          </w:tcPr>
          <w:p w14:paraId="7267FA6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9FDD5B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9FCFCB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3978B308"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6679019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B3FB75B"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6669F74C" w14:textId="77777777" w:rsidR="006C1296" w:rsidRPr="002F6665" w:rsidRDefault="006C1296" w:rsidP="005F2D0E">
            <w:pPr>
              <w:jc w:val="center"/>
              <w:rPr>
                <w:rFonts w:ascii="Times New Roman" w:hAnsi="Times New Roman" w:cs="Times New Roman"/>
                <w:sz w:val="16"/>
                <w:szCs w:val="16"/>
              </w:rPr>
            </w:pPr>
          </w:p>
        </w:tc>
        <w:tc>
          <w:tcPr>
            <w:tcW w:w="1159" w:type="pct"/>
          </w:tcPr>
          <w:p w14:paraId="0A410544" w14:textId="77777777" w:rsidR="006C1296" w:rsidRPr="002F6665" w:rsidRDefault="006C1296" w:rsidP="005F2D0E">
            <w:pPr>
              <w:rPr>
                <w:rFonts w:ascii="Times New Roman" w:hAnsi="Times New Roman" w:cs="Times New Roman"/>
                <w:sz w:val="16"/>
                <w:szCs w:val="16"/>
              </w:rPr>
            </w:pPr>
          </w:p>
        </w:tc>
        <w:tc>
          <w:tcPr>
            <w:tcW w:w="264" w:type="pct"/>
          </w:tcPr>
          <w:p w14:paraId="7B73AF55" w14:textId="77777777" w:rsidR="006C1296" w:rsidRPr="002F6665" w:rsidRDefault="006C1296" w:rsidP="005F2D0E">
            <w:pPr>
              <w:ind w:left="20"/>
              <w:rPr>
                <w:rFonts w:ascii="Times New Roman" w:hAnsi="Times New Roman" w:cs="Times New Roman"/>
                <w:sz w:val="16"/>
                <w:szCs w:val="16"/>
              </w:rPr>
            </w:pPr>
          </w:p>
        </w:tc>
      </w:tr>
      <w:tr w:rsidR="006C1296" w:rsidRPr="002F6665" w14:paraId="34CD4641" w14:textId="77777777" w:rsidTr="005F2D0E">
        <w:trPr>
          <w:trHeight w:val="20"/>
        </w:trPr>
        <w:tc>
          <w:tcPr>
            <w:tcW w:w="386" w:type="pct"/>
          </w:tcPr>
          <w:p w14:paraId="2A4E808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0A545A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7F6F1C78"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4A415E3"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05E88DB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5908C2D"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555E821F" w14:textId="77777777" w:rsidR="006C1296" w:rsidRPr="002F6665" w:rsidRDefault="006C1296" w:rsidP="005F2D0E">
            <w:pPr>
              <w:jc w:val="center"/>
              <w:rPr>
                <w:rFonts w:ascii="Times New Roman" w:hAnsi="Times New Roman" w:cs="Times New Roman"/>
                <w:sz w:val="16"/>
                <w:szCs w:val="16"/>
              </w:rPr>
            </w:pPr>
          </w:p>
        </w:tc>
        <w:tc>
          <w:tcPr>
            <w:tcW w:w="1159" w:type="pct"/>
          </w:tcPr>
          <w:p w14:paraId="25B2CF0F" w14:textId="77777777" w:rsidR="006C1296" w:rsidRPr="002F6665" w:rsidRDefault="006C1296" w:rsidP="005F2D0E">
            <w:pPr>
              <w:rPr>
                <w:rFonts w:ascii="Times New Roman" w:hAnsi="Times New Roman" w:cs="Times New Roman"/>
                <w:sz w:val="16"/>
                <w:szCs w:val="16"/>
              </w:rPr>
            </w:pPr>
          </w:p>
        </w:tc>
        <w:tc>
          <w:tcPr>
            <w:tcW w:w="264" w:type="pct"/>
          </w:tcPr>
          <w:p w14:paraId="57BE2639" w14:textId="77777777" w:rsidR="006C1296" w:rsidRPr="002F6665" w:rsidRDefault="006C1296" w:rsidP="005F2D0E">
            <w:pPr>
              <w:ind w:left="20"/>
              <w:rPr>
                <w:rFonts w:ascii="Times New Roman" w:hAnsi="Times New Roman" w:cs="Times New Roman"/>
                <w:sz w:val="16"/>
                <w:szCs w:val="16"/>
              </w:rPr>
            </w:pPr>
          </w:p>
        </w:tc>
      </w:tr>
      <w:tr w:rsidR="006C1296" w:rsidRPr="002F6665" w14:paraId="28A85AE0" w14:textId="77777777" w:rsidTr="005F2D0E">
        <w:trPr>
          <w:trHeight w:val="20"/>
        </w:trPr>
        <w:tc>
          <w:tcPr>
            <w:tcW w:w="386" w:type="pct"/>
          </w:tcPr>
          <w:p w14:paraId="420CF48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60D620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A76FDA9"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51EE290A"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8A94D0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1FC208A"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50792DAA" w14:textId="77777777" w:rsidR="006C1296" w:rsidRPr="002F6665" w:rsidRDefault="006C1296" w:rsidP="005F2D0E">
            <w:pPr>
              <w:jc w:val="center"/>
              <w:rPr>
                <w:rFonts w:ascii="Times New Roman" w:hAnsi="Times New Roman" w:cs="Times New Roman"/>
                <w:sz w:val="16"/>
                <w:szCs w:val="16"/>
              </w:rPr>
            </w:pPr>
          </w:p>
        </w:tc>
        <w:tc>
          <w:tcPr>
            <w:tcW w:w="1159" w:type="pct"/>
          </w:tcPr>
          <w:p w14:paraId="53D9C34D" w14:textId="77777777" w:rsidR="006C1296" w:rsidRPr="002F6665" w:rsidRDefault="006C1296" w:rsidP="005F2D0E">
            <w:pPr>
              <w:rPr>
                <w:rFonts w:ascii="Times New Roman" w:hAnsi="Times New Roman" w:cs="Times New Roman"/>
                <w:sz w:val="16"/>
                <w:szCs w:val="16"/>
              </w:rPr>
            </w:pPr>
          </w:p>
        </w:tc>
        <w:tc>
          <w:tcPr>
            <w:tcW w:w="264" w:type="pct"/>
          </w:tcPr>
          <w:p w14:paraId="64263411" w14:textId="77777777" w:rsidR="006C1296" w:rsidRPr="002F6665" w:rsidRDefault="006C1296" w:rsidP="005F2D0E">
            <w:pPr>
              <w:ind w:left="20"/>
              <w:rPr>
                <w:rFonts w:ascii="Times New Roman" w:hAnsi="Times New Roman" w:cs="Times New Roman"/>
                <w:sz w:val="16"/>
                <w:szCs w:val="16"/>
              </w:rPr>
            </w:pPr>
          </w:p>
        </w:tc>
      </w:tr>
      <w:tr w:rsidR="006C1296" w:rsidRPr="002F6665" w14:paraId="110D843B" w14:textId="77777777" w:rsidTr="005F2D0E">
        <w:trPr>
          <w:trHeight w:val="20"/>
        </w:trPr>
        <w:tc>
          <w:tcPr>
            <w:tcW w:w="386" w:type="pct"/>
          </w:tcPr>
          <w:p w14:paraId="5DB3100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97AAF6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32A84B4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D5DA1FC" w14:textId="1C20C588"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10</w:t>
            </w:r>
            <w:r w:rsidR="00A87357">
              <w:rPr>
                <w:rFonts w:ascii="Times New Roman" w:hAnsi="Times New Roman" w:cs="Times New Roman"/>
                <w:b/>
                <w:sz w:val="16"/>
                <w:szCs w:val="16"/>
              </w:rPr>
              <w:t>-</w:t>
            </w:r>
            <w:r w:rsidRPr="002F6665">
              <w:rPr>
                <w:rFonts w:ascii="Times New Roman" w:hAnsi="Times New Roman" w:cs="Times New Roman"/>
                <w:b/>
                <w:sz w:val="16"/>
                <w:szCs w:val="16"/>
              </w:rPr>
              <w:t>сынып</w:t>
            </w:r>
          </w:p>
        </w:tc>
        <w:tc>
          <w:tcPr>
            <w:tcW w:w="311" w:type="pct"/>
          </w:tcPr>
          <w:p w14:paraId="0C1C38A9"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31B6657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3D5F574E" w14:textId="77777777" w:rsidR="006C1296" w:rsidRPr="002F6665" w:rsidRDefault="006C1296" w:rsidP="005F2D0E">
            <w:pPr>
              <w:jc w:val="center"/>
              <w:rPr>
                <w:rFonts w:ascii="Times New Roman" w:hAnsi="Times New Roman" w:cs="Times New Roman"/>
                <w:sz w:val="16"/>
                <w:szCs w:val="16"/>
              </w:rPr>
            </w:pPr>
          </w:p>
        </w:tc>
        <w:tc>
          <w:tcPr>
            <w:tcW w:w="1159" w:type="pct"/>
          </w:tcPr>
          <w:p w14:paraId="0DA51358"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АӘД 1 бөлім</w:t>
            </w:r>
          </w:p>
        </w:tc>
        <w:tc>
          <w:tcPr>
            <w:tcW w:w="264" w:type="pct"/>
          </w:tcPr>
          <w:p w14:paraId="10E3DFCD"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25</w:t>
            </w:r>
          </w:p>
        </w:tc>
      </w:tr>
      <w:tr w:rsidR="006C1296" w:rsidRPr="002F6665" w14:paraId="1DA30D5A" w14:textId="77777777" w:rsidTr="005F2D0E">
        <w:trPr>
          <w:trHeight w:val="20"/>
        </w:trPr>
        <w:tc>
          <w:tcPr>
            <w:tcW w:w="386" w:type="pct"/>
          </w:tcPr>
          <w:p w14:paraId="4E968D3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0B4899F"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291037EF"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E3E94E1"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71E264E6"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545B608"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2E6508BB" w14:textId="77777777" w:rsidR="006C1296" w:rsidRPr="002F6665" w:rsidRDefault="006C1296" w:rsidP="005F2D0E">
            <w:pPr>
              <w:jc w:val="center"/>
              <w:rPr>
                <w:rFonts w:ascii="Times New Roman" w:hAnsi="Times New Roman" w:cs="Times New Roman"/>
                <w:sz w:val="16"/>
                <w:szCs w:val="16"/>
              </w:rPr>
            </w:pPr>
          </w:p>
        </w:tc>
        <w:tc>
          <w:tcPr>
            <w:tcW w:w="1159" w:type="pct"/>
          </w:tcPr>
          <w:p w14:paraId="750CADC5"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АӘД 2 бөлім</w:t>
            </w:r>
          </w:p>
        </w:tc>
        <w:tc>
          <w:tcPr>
            <w:tcW w:w="264" w:type="pct"/>
          </w:tcPr>
          <w:p w14:paraId="0273557B"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15</w:t>
            </w:r>
          </w:p>
        </w:tc>
      </w:tr>
      <w:tr w:rsidR="006C1296" w:rsidRPr="002F6665" w14:paraId="047385FF" w14:textId="77777777" w:rsidTr="005F2D0E">
        <w:trPr>
          <w:trHeight w:val="20"/>
        </w:trPr>
        <w:tc>
          <w:tcPr>
            <w:tcW w:w="386" w:type="pct"/>
          </w:tcPr>
          <w:p w14:paraId="1343FBF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226A533"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F9C6747"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E32C8C9"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 xml:space="preserve">11– сынып </w:t>
            </w:r>
          </w:p>
        </w:tc>
        <w:tc>
          <w:tcPr>
            <w:tcW w:w="311" w:type="pct"/>
          </w:tcPr>
          <w:p w14:paraId="7D4DB77C"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2985029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Келешек</w:t>
            </w:r>
          </w:p>
        </w:tc>
        <w:tc>
          <w:tcPr>
            <w:tcW w:w="192" w:type="pct"/>
            <w:gridSpan w:val="4"/>
          </w:tcPr>
          <w:p w14:paraId="6EC21088" w14:textId="77777777" w:rsidR="006C1296" w:rsidRPr="002F6665" w:rsidRDefault="006C1296" w:rsidP="005F2D0E">
            <w:pPr>
              <w:jc w:val="center"/>
              <w:rPr>
                <w:rFonts w:ascii="Times New Roman" w:hAnsi="Times New Roman" w:cs="Times New Roman"/>
                <w:sz w:val="16"/>
                <w:szCs w:val="16"/>
              </w:rPr>
            </w:pPr>
          </w:p>
        </w:tc>
        <w:tc>
          <w:tcPr>
            <w:tcW w:w="1159" w:type="pct"/>
          </w:tcPr>
          <w:p w14:paraId="260126E5"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АӘД 1 бөлім</w:t>
            </w:r>
          </w:p>
        </w:tc>
        <w:tc>
          <w:tcPr>
            <w:tcW w:w="264" w:type="pct"/>
          </w:tcPr>
          <w:p w14:paraId="153DF1D7"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15</w:t>
            </w:r>
          </w:p>
        </w:tc>
      </w:tr>
      <w:tr w:rsidR="006C1296" w:rsidRPr="002F6665" w14:paraId="4FDA2ACA" w14:textId="77777777" w:rsidTr="005F2D0E">
        <w:trPr>
          <w:trHeight w:val="20"/>
        </w:trPr>
        <w:tc>
          <w:tcPr>
            <w:tcW w:w="386" w:type="pct"/>
          </w:tcPr>
          <w:p w14:paraId="5EE846A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FEB454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FCE12CE"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FB44A65"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3296CB33"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5DFE3A71"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7D14F5DC" w14:textId="77777777" w:rsidR="006C1296" w:rsidRPr="002F6665" w:rsidRDefault="006C1296" w:rsidP="005F2D0E">
            <w:pPr>
              <w:jc w:val="center"/>
              <w:rPr>
                <w:rFonts w:ascii="Times New Roman" w:hAnsi="Times New Roman" w:cs="Times New Roman"/>
                <w:sz w:val="16"/>
                <w:szCs w:val="16"/>
              </w:rPr>
            </w:pPr>
          </w:p>
        </w:tc>
        <w:tc>
          <w:tcPr>
            <w:tcW w:w="1159" w:type="pct"/>
          </w:tcPr>
          <w:p w14:paraId="2828FFF2"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АӘД 2 бөлім</w:t>
            </w:r>
          </w:p>
        </w:tc>
        <w:tc>
          <w:tcPr>
            <w:tcW w:w="264" w:type="pct"/>
          </w:tcPr>
          <w:p w14:paraId="47EFA6AE"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2</w:t>
            </w:r>
          </w:p>
        </w:tc>
      </w:tr>
      <w:tr w:rsidR="006C1296" w:rsidRPr="002F6665" w14:paraId="5E7927FD" w14:textId="77777777" w:rsidTr="005F2D0E">
        <w:trPr>
          <w:trHeight w:val="20"/>
        </w:trPr>
        <w:tc>
          <w:tcPr>
            <w:tcW w:w="386" w:type="pct"/>
          </w:tcPr>
          <w:p w14:paraId="7FA86F7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BC8C0CE"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5F998ED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210A3051" w14:textId="77777777" w:rsidR="006C1296" w:rsidRPr="002F6665" w:rsidRDefault="006C1296" w:rsidP="005F2D0E">
            <w:pPr>
              <w:ind w:left="20"/>
              <w:jc w:val="center"/>
              <w:rPr>
                <w:rFonts w:ascii="Times New Roman" w:hAnsi="Times New Roman" w:cs="Times New Roman"/>
                <w:b/>
                <w:sz w:val="16"/>
                <w:szCs w:val="16"/>
              </w:rPr>
            </w:pPr>
          </w:p>
        </w:tc>
        <w:tc>
          <w:tcPr>
            <w:tcW w:w="311" w:type="pct"/>
          </w:tcPr>
          <w:p w14:paraId="1EEC553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6B8DE4E3"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D92C45D" w14:textId="77777777" w:rsidR="006C1296" w:rsidRPr="002F6665" w:rsidRDefault="006C1296" w:rsidP="005F2D0E">
            <w:pPr>
              <w:jc w:val="center"/>
              <w:rPr>
                <w:rFonts w:ascii="Times New Roman" w:hAnsi="Times New Roman" w:cs="Times New Roman"/>
                <w:sz w:val="16"/>
                <w:szCs w:val="16"/>
              </w:rPr>
            </w:pPr>
          </w:p>
        </w:tc>
        <w:tc>
          <w:tcPr>
            <w:tcW w:w="1159" w:type="pct"/>
          </w:tcPr>
          <w:p w14:paraId="4283ECD7" w14:textId="77777777" w:rsidR="006C1296" w:rsidRPr="002F6665" w:rsidRDefault="006C1296" w:rsidP="005F2D0E">
            <w:pPr>
              <w:ind w:left="20"/>
              <w:jc w:val="center"/>
              <w:rPr>
                <w:rFonts w:ascii="Times New Roman" w:hAnsi="Times New Roman" w:cs="Times New Roman"/>
                <w:sz w:val="16"/>
                <w:szCs w:val="16"/>
                <w:lang w:val="en-US"/>
              </w:rPr>
            </w:pPr>
            <w:r w:rsidRPr="002F6665">
              <w:rPr>
                <w:rFonts w:ascii="Times New Roman" w:hAnsi="Times New Roman" w:cs="Times New Roman"/>
                <w:sz w:val="16"/>
                <w:szCs w:val="16"/>
                <w:lang w:val="en-US"/>
              </w:rPr>
              <w:t>Action for Kazakhstan Grade 11 (Science Schools) Student`s book</w:t>
            </w:r>
          </w:p>
        </w:tc>
        <w:tc>
          <w:tcPr>
            <w:tcW w:w="264" w:type="pct"/>
          </w:tcPr>
          <w:p w14:paraId="5A21D1C4"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rPr>
              <w:t>50</w:t>
            </w:r>
          </w:p>
        </w:tc>
      </w:tr>
      <w:tr w:rsidR="006C1296" w:rsidRPr="002F6665" w14:paraId="0A2F6083" w14:textId="77777777" w:rsidTr="005F2D0E">
        <w:trPr>
          <w:trHeight w:val="20"/>
        </w:trPr>
        <w:tc>
          <w:tcPr>
            <w:tcW w:w="386" w:type="pct"/>
          </w:tcPr>
          <w:p w14:paraId="6900024E"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40654BAB"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914B717"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7AC0AA45" w14:textId="77777777" w:rsidR="006C1296" w:rsidRPr="002F6665" w:rsidRDefault="006C1296" w:rsidP="005F2D0E">
            <w:pPr>
              <w:ind w:left="20"/>
              <w:jc w:val="center"/>
              <w:rPr>
                <w:rFonts w:ascii="Times New Roman" w:hAnsi="Times New Roman" w:cs="Times New Roman"/>
                <w:b/>
                <w:sz w:val="16"/>
                <w:szCs w:val="16"/>
                <w:lang w:val="en-US"/>
              </w:rPr>
            </w:pPr>
          </w:p>
        </w:tc>
        <w:tc>
          <w:tcPr>
            <w:tcW w:w="311" w:type="pct"/>
          </w:tcPr>
          <w:p w14:paraId="4C510CC1" w14:textId="77777777" w:rsidR="006C1296" w:rsidRPr="002F6665" w:rsidRDefault="006C1296" w:rsidP="005F2D0E">
            <w:pPr>
              <w:ind w:left="20"/>
              <w:jc w:val="center"/>
              <w:rPr>
                <w:rFonts w:ascii="Times New Roman" w:hAnsi="Times New Roman" w:cs="Times New Roman"/>
                <w:b/>
                <w:sz w:val="16"/>
                <w:szCs w:val="16"/>
                <w:lang w:val="en-US"/>
              </w:rPr>
            </w:pPr>
          </w:p>
        </w:tc>
        <w:tc>
          <w:tcPr>
            <w:tcW w:w="876" w:type="pct"/>
          </w:tcPr>
          <w:p w14:paraId="5C633356" w14:textId="77777777" w:rsidR="006C1296" w:rsidRPr="002F6665" w:rsidRDefault="006C1296" w:rsidP="005F2D0E">
            <w:pPr>
              <w:ind w:left="20"/>
              <w:jc w:val="center"/>
              <w:rPr>
                <w:rFonts w:ascii="Times New Roman" w:hAnsi="Times New Roman" w:cs="Times New Roman"/>
                <w:sz w:val="16"/>
                <w:szCs w:val="16"/>
                <w:lang w:val="en-US"/>
              </w:rPr>
            </w:pPr>
          </w:p>
        </w:tc>
        <w:tc>
          <w:tcPr>
            <w:tcW w:w="192" w:type="pct"/>
            <w:gridSpan w:val="4"/>
          </w:tcPr>
          <w:p w14:paraId="64B5414F" w14:textId="77777777" w:rsidR="006C1296" w:rsidRPr="002F6665" w:rsidRDefault="006C1296" w:rsidP="005F2D0E">
            <w:pPr>
              <w:jc w:val="center"/>
              <w:rPr>
                <w:rFonts w:ascii="Times New Roman" w:hAnsi="Times New Roman" w:cs="Times New Roman"/>
                <w:sz w:val="16"/>
                <w:szCs w:val="16"/>
                <w:lang w:val="en-US"/>
              </w:rPr>
            </w:pPr>
          </w:p>
        </w:tc>
        <w:tc>
          <w:tcPr>
            <w:tcW w:w="1159" w:type="pct"/>
          </w:tcPr>
          <w:p w14:paraId="18975017" w14:textId="77777777" w:rsidR="006C1296" w:rsidRPr="002F6665" w:rsidRDefault="006C1296" w:rsidP="005F2D0E">
            <w:pPr>
              <w:ind w:left="20"/>
              <w:jc w:val="center"/>
              <w:rPr>
                <w:rFonts w:ascii="Times New Roman" w:hAnsi="Times New Roman" w:cs="Times New Roman"/>
                <w:sz w:val="16"/>
                <w:szCs w:val="16"/>
                <w:lang w:val="en-US"/>
              </w:rPr>
            </w:pPr>
          </w:p>
        </w:tc>
        <w:tc>
          <w:tcPr>
            <w:tcW w:w="264" w:type="pct"/>
          </w:tcPr>
          <w:p w14:paraId="7FE83467" w14:textId="77777777" w:rsidR="006C1296" w:rsidRPr="002F6665" w:rsidRDefault="006C1296" w:rsidP="005F2D0E">
            <w:pPr>
              <w:ind w:left="20"/>
              <w:jc w:val="center"/>
              <w:rPr>
                <w:rFonts w:ascii="Times New Roman" w:hAnsi="Times New Roman" w:cs="Times New Roman"/>
                <w:sz w:val="16"/>
                <w:szCs w:val="16"/>
                <w:lang w:val="en-US"/>
              </w:rPr>
            </w:pPr>
          </w:p>
        </w:tc>
      </w:tr>
      <w:tr w:rsidR="006C1296" w:rsidRPr="002F6665" w14:paraId="46CE7DBB" w14:textId="77777777" w:rsidTr="005F2D0E">
        <w:trPr>
          <w:trHeight w:val="20"/>
        </w:trPr>
        <w:tc>
          <w:tcPr>
            <w:tcW w:w="386" w:type="pct"/>
          </w:tcPr>
          <w:p w14:paraId="56963643"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5BAC9CC7"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0807627A"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1E59902E" w14:textId="77777777" w:rsidR="006C1296" w:rsidRPr="002F6665" w:rsidRDefault="006C1296" w:rsidP="005F2D0E">
            <w:pPr>
              <w:ind w:left="20"/>
              <w:jc w:val="center"/>
              <w:rPr>
                <w:rFonts w:ascii="Times New Roman" w:hAnsi="Times New Roman" w:cs="Times New Roman"/>
                <w:b/>
                <w:sz w:val="16"/>
                <w:szCs w:val="16"/>
                <w:lang w:val="en-US"/>
              </w:rPr>
            </w:pPr>
          </w:p>
        </w:tc>
        <w:tc>
          <w:tcPr>
            <w:tcW w:w="311" w:type="pct"/>
          </w:tcPr>
          <w:p w14:paraId="6CFCEE7A" w14:textId="77777777" w:rsidR="006C1296" w:rsidRPr="002F6665" w:rsidRDefault="006C1296" w:rsidP="005F2D0E">
            <w:pPr>
              <w:ind w:left="20"/>
              <w:jc w:val="center"/>
              <w:rPr>
                <w:rFonts w:ascii="Times New Roman" w:hAnsi="Times New Roman" w:cs="Times New Roman"/>
                <w:b/>
                <w:sz w:val="16"/>
                <w:szCs w:val="16"/>
                <w:lang w:val="en-US"/>
              </w:rPr>
            </w:pPr>
          </w:p>
        </w:tc>
        <w:tc>
          <w:tcPr>
            <w:tcW w:w="876" w:type="pct"/>
          </w:tcPr>
          <w:p w14:paraId="3E55C03F" w14:textId="77777777" w:rsidR="006C1296" w:rsidRPr="002F6665" w:rsidRDefault="006C1296" w:rsidP="005F2D0E">
            <w:pPr>
              <w:ind w:left="20"/>
              <w:jc w:val="center"/>
              <w:rPr>
                <w:rFonts w:ascii="Times New Roman" w:hAnsi="Times New Roman" w:cs="Times New Roman"/>
                <w:sz w:val="16"/>
                <w:szCs w:val="16"/>
                <w:lang w:val="en-US"/>
              </w:rPr>
            </w:pPr>
          </w:p>
        </w:tc>
        <w:tc>
          <w:tcPr>
            <w:tcW w:w="192" w:type="pct"/>
            <w:gridSpan w:val="4"/>
          </w:tcPr>
          <w:p w14:paraId="7ABD0986" w14:textId="77777777" w:rsidR="006C1296" w:rsidRPr="002F6665" w:rsidRDefault="006C1296" w:rsidP="005F2D0E">
            <w:pPr>
              <w:jc w:val="center"/>
              <w:rPr>
                <w:rFonts w:ascii="Times New Roman" w:hAnsi="Times New Roman" w:cs="Times New Roman"/>
                <w:sz w:val="16"/>
                <w:szCs w:val="16"/>
                <w:lang w:val="en-US"/>
              </w:rPr>
            </w:pPr>
          </w:p>
        </w:tc>
        <w:tc>
          <w:tcPr>
            <w:tcW w:w="1159" w:type="pct"/>
          </w:tcPr>
          <w:p w14:paraId="41235550" w14:textId="77777777" w:rsidR="006C1296" w:rsidRPr="002F6665" w:rsidRDefault="006C1296" w:rsidP="005F2D0E">
            <w:pPr>
              <w:ind w:left="20"/>
              <w:jc w:val="center"/>
              <w:rPr>
                <w:rFonts w:ascii="Times New Roman" w:hAnsi="Times New Roman" w:cs="Times New Roman"/>
                <w:sz w:val="16"/>
                <w:szCs w:val="16"/>
                <w:lang w:val="en-US"/>
              </w:rPr>
            </w:pPr>
          </w:p>
        </w:tc>
        <w:tc>
          <w:tcPr>
            <w:tcW w:w="264" w:type="pct"/>
          </w:tcPr>
          <w:p w14:paraId="038CACD1" w14:textId="77777777" w:rsidR="006C1296" w:rsidRPr="002F6665" w:rsidRDefault="006C1296" w:rsidP="005F2D0E">
            <w:pPr>
              <w:ind w:left="20"/>
              <w:jc w:val="center"/>
              <w:rPr>
                <w:rFonts w:ascii="Times New Roman" w:hAnsi="Times New Roman" w:cs="Times New Roman"/>
                <w:sz w:val="16"/>
                <w:szCs w:val="16"/>
                <w:lang w:val="en-US"/>
              </w:rPr>
            </w:pPr>
          </w:p>
        </w:tc>
      </w:tr>
      <w:tr w:rsidR="006C1296" w:rsidRPr="002F6665" w14:paraId="617F19DB" w14:textId="77777777" w:rsidTr="005F2D0E">
        <w:trPr>
          <w:trHeight w:val="20"/>
        </w:trPr>
        <w:tc>
          <w:tcPr>
            <w:tcW w:w="386" w:type="pct"/>
          </w:tcPr>
          <w:p w14:paraId="7ABA446C" w14:textId="77777777" w:rsidR="006C1296" w:rsidRPr="002F6665" w:rsidRDefault="006C1296" w:rsidP="005F2D0E">
            <w:pPr>
              <w:ind w:left="20"/>
              <w:rPr>
                <w:rFonts w:ascii="Times New Roman" w:hAnsi="Times New Roman" w:cs="Times New Roman"/>
                <w:b/>
                <w:sz w:val="16"/>
                <w:szCs w:val="16"/>
                <w:lang w:val="en-US"/>
              </w:rPr>
            </w:pPr>
            <w:r w:rsidRPr="002F6665">
              <w:rPr>
                <w:rFonts w:ascii="Times New Roman" w:hAnsi="Times New Roman" w:cs="Times New Roman"/>
                <w:b/>
                <w:sz w:val="16"/>
                <w:szCs w:val="16"/>
                <w:lang w:val="en-US"/>
              </w:rPr>
              <w:br/>
            </w:r>
          </w:p>
        </w:tc>
        <w:tc>
          <w:tcPr>
            <w:tcW w:w="562" w:type="pct"/>
          </w:tcPr>
          <w:p w14:paraId="56DFED1A"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6797E0AD"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48932BB5"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2024</w:t>
            </w:r>
          </w:p>
        </w:tc>
        <w:tc>
          <w:tcPr>
            <w:tcW w:w="311" w:type="pct"/>
          </w:tcPr>
          <w:p w14:paraId="510096F2"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1EAB93BD"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374F7AA0" w14:textId="77777777" w:rsidR="006C1296" w:rsidRPr="002F6665" w:rsidRDefault="006C1296" w:rsidP="005F2D0E">
            <w:pPr>
              <w:ind w:left="20"/>
              <w:jc w:val="center"/>
              <w:rPr>
                <w:rFonts w:ascii="Times New Roman" w:hAnsi="Times New Roman" w:cs="Times New Roman"/>
                <w:sz w:val="16"/>
                <w:szCs w:val="16"/>
              </w:rPr>
            </w:pPr>
          </w:p>
        </w:tc>
        <w:tc>
          <w:tcPr>
            <w:tcW w:w="1159" w:type="pct"/>
          </w:tcPr>
          <w:p w14:paraId="7F20121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2024</w:t>
            </w:r>
          </w:p>
        </w:tc>
        <w:tc>
          <w:tcPr>
            <w:tcW w:w="264" w:type="pct"/>
          </w:tcPr>
          <w:p w14:paraId="0C6388AD" w14:textId="77777777" w:rsidR="006C1296" w:rsidRPr="002F6665" w:rsidRDefault="006C1296" w:rsidP="005F2D0E">
            <w:pPr>
              <w:ind w:left="20"/>
              <w:jc w:val="center"/>
              <w:rPr>
                <w:rFonts w:ascii="Times New Roman" w:hAnsi="Times New Roman" w:cs="Times New Roman"/>
                <w:sz w:val="16"/>
                <w:szCs w:val="16"/>
              </w:rPr>
            </w:pPr>
          </w:p>
        </w:tc>
      </w:tr>
      <w:tr w:rsidR="006C1296" w:rsidRPr="002F6665" w14:paraId="09DBD952" w14:textId="77777777" w:rsidTr="005F2D0E">
        <w:trPr>
          <w:trHeight w:val="20"/>
        </w:trPr>
        <w:tc>
          <w:tcPr>
            <w:tcW w:w="386" w:type="pct"/>
          </w:tcPr>
          <w:p w14:paraId="640FCB8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D012775" w14:textId="77777777" w:rsidR="006C1296" w:rsidRPr="002F6665" w:rsidRDefault="006C1296" w:rsidP="005F2D0E">
            <w:pPr>
              <w:jc w:val="center"/>
              <w:rPr>
                <w:rFonts w:ascii="Times New Roman" w:hAnsi="Times New Roman" w:cs="Times New Roman"/>
                <w:b/>
                <w:sz w:val="16"/>
                <w:szCs w:val="16"/>
                <w:lang w:val="kk-KZ"/>
              </w:rPr>
            </w:pPr>
          </w:p>
        </w:tc>
        <w:tc>
          <w:tcPr>
            <w:tcW w:w="312" w:type="pct"/>
          </w:tcPr>
          <w:p w14:paraId="40538CAB" w14:textId="77777777" w:rsidR="006C1296" w:rsidRPr="002F6665" w:rsidRDefault="006C1296" w:rsidP="005F2D0E">
            <w:pPr>
              <w:jc w:val="center"/>
              <w:rPr>
                <w:rFonts w:ascii="Times New Roman" w:hAnsi="Times New Roman" w:cs="Times New Roman"/>
                <w:b/>
                <w:sz w:val="16"/>
                <w:szCs w:val="16"/>
                <w:lang w:val="kk-KZ"/>
              </w:rPr>
            </w:pPr>
          </w:p>
        </w:tc>
        <w:tc>
          <w:tcPr>
            <w:tcW w:w="938" w:type="pct"/>
          </w:tcPr>
          <w:p w14:paraId="60485BCE" w14:textId="21AFBCC4"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sz w:val="16"/>
                <w:szCs w:val="16"/>
                <w:lang w:val="kk-KZ"/>
              </w:rPr>
              <w:t>Жаһандық құзыреттіліктер 5</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9сынып</w:t>
            </w:r>
          </w:p>
        </w:tc>
        <w:tc>
          <w:tcPr>
            <w:tcW w:w="311" w:type="pct"/>
          </w:tcPr>
          <w:p w14:paraId="52F6C5F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60</w:t>
            </w:r>
          </w:p>
        </w:tc>
        <w:tc>
          <w:tcPr>
            <w:tcW w:w="876" w:type="pct"/>
          </w:tcPr>
          <w:p w14:paraId="6014EC7E" w14:textId="77777777" w:rsidR="006C1296" w:rsidRPr="002F6665" w:rsidRDefault="006C1296" w:rsidP="005F2D0E">
            <w:pPr>
              <w:ind w:left="20"/>
              <w:jc w:val="center"/>
              <w:rPr>
                <w:rFonts w:ascii="Times New Roman" w:hAnsi="Times New Roman" w:cs="Times New Roman"/>
                <w:sz w:val="16"/>
                <w:szCs w:val="16"/>
              </w:rPr>
            </w:pPr>
          </w:p>
        </w:tc>
        <w:tc>
          <w:tcPr>
            <w:tcW w:w="192" w:type="pct"/>
            <w:gridSpan w:val="4"/>
          </w:tcPr>
          <w:p w14:paraId="1DC18939" w14:textId="77777777" w:rsidR="006C1296" w:rsidRPr="002F6665" w:rsidRDefault="006C1296" w:rsidP="005F2D0E">
            <w:pPr>
              <w:ind w:left="20"/>
              <w:jc w:val="center"/>
              <w:rPr>
                <w:rFonts w:ascii="Times New Roman" w:hAnsi="Times New Roman" w:cs="Times New Roman"/>
                <w:sz w:val="16"/>
                <w:szCs w:val="16"/>
              </w:rPr>
            </w:pPr>
          </w:p>
        </w:tc>
        <w:tc>
          <w:tcPr>
            <w:tcW w:w="1159" w:type="pct"/>
          </w:tcPr>
          <w:p w14:paraId="24BA155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Ақылдан қасірет </w:t>
            </w:r>
          </w:p>
        </w:tc>
        <w:tc>
          <w:tcPr>
            <w:tcW w:w="264" w:type="pct"/>
          </w:tcPr>
          <w:p w14:paraId="11D0947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1883DA27" w14:textId="77777777" w:rsidTr="005F2D0E">
        <w:trPr>
          <w:trHeight w:val="20"/>
        </w:trPr>
        <w:tc>
          <w:tcPr>
            <w:tcW w:w="386" w:type="pct"/>
          </w:tcPr>
          <w:p w14:paraId="522CD49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CE4685E" w14:textId="77777777" w:rsidR="006C1296" w:rsidRPr="002F6665" w:rsidRDefault="006C1296">
            <w:pPr>
              <w:pStyle w:val="af1"/>
              <w:numPr>
                <w:ilvl w:val="0"/>
                <w:numId w:val="85"/>
              </w:numPr>
              <w:spacing w:after="0" w:line="240" w:lineRule="auto"/>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Сынып</w:t>
            </w:r>
          </w:p>
        </w:tc>
        <w:tc>
          <w:tcPr>
            <w:tcW w:w="312" w:type="pct"/>
          </w:tcPr>
          <w:p w14:paraId="0184AAE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167</w:t>
            </w:r>
          </w:p>
        </w:tc>
        <w:tc>
          <w:tcPr>
            <w:tcW w:w="938" w:type="pct"/>
          </w:tcPr>
          <w:p w14:paraId="599C2D36"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2023</w:t>
            </w:r>
          </w:p>
        </w:tc>
        <w:tc>
          <w:tcPr>
            <w:tcW w:w="311" w:type="pct"/>
          </w:tcPr>
          <w:p w14:paraId="577F68A7" w14:textId="77777777" w:rsidR="006C1296" w:rsidRPr="002F6665" w:rsidRDefault="006C1296" w:rsidP="005F2D0E">
            <w:pPr>
              <w:ind w:left="20"/>
              <w:jc w:val="center"/>
              <w:rPr>
                <w:rFonts w:ascii="Times New Roman" w:hAnsi="Times New Roman" w:cs="Times New Roman"/>
                <w:b/>
                <w:sz w:val="16"/>
                <w:szCs w:val="16"/>
              </w:rPr>
            </w:pPr>
          </w:p>
        </w:tc>
        <w:tc>
          <w:tcPr>
            <w:tcW w:w="876" w:type="pct"/>
          </w:tcPr>
          <w:p w14:paraId="4DDEB38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 </w:t>
            </w:r>
          </w:p>
        </w:tc>
        <w:tc>
          <w:tcPr>
            <w:tcW w:w="192" w:type="pct"/>
            <w:gridSpan w:val="4"/>
          </w:tcPr>
          <w:p w14:paraId="7399E1E2" w14:textId="77777777" w:rsidR="006C1296" w:rsidRPr="002F6665" w:rsidRDefault="006C1296" w:rsidP="005F2D0E">
            <w:pPr>
              <w:jc w:val="center"/>
              <w:rPr>
                <w:rFonts w:ascii="Times New Roman" w:hAnsi="Times New Roman" w:cs="Times New Roman"/>
                <w:sz w:val="16"/>
                <w:szCs w:val="16"/>
                <w:lang w:val="kk-KZ"/>
              </w:rPr>
            </w:pPr>
          </w:p>
        </w:tc>
        <w:tc>
          <w:tcPr>
            <w:tcW w:w="1159" w:type="pct"/>
          </w:tcPr>
          <w:p w14:paraId="717BA2DE" w14:textId="30AABF4D"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Үш апалы</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 xml:space="preserve">сіңлілі. Шие бағы </w:t>
            </w:r>
          </w:p>
        </w:tc>
        <w:tc>
          <w:tcPr>
            <w:tcW w:w="264" w:type="pct"/>
          </w:tcPr>
          <w:p w14:paraId="2F2423F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49BA7673" w14:textId="77777777" w:rsidTr="005F2D0E">
        <w:trPr>
          <w:trHeight w:val="20"/>
        </w:trPr>
        <w:tc>
          <w:tcPr>
            <w:tcW w:w="386" w:type="pct"/>
          </w:tcPr>
          <w:p w14:paraId="1554B87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E35DD89" w14:textId="77777777" w:rsidR="006C1296" w:rsidRPr="002F6665" w:rsidRDefault="006C1296">
            <w:pPr>
              <w:pStyle w:val="af1"/>
              <w:numPr>
                <w:ilvl w:val="0"/>
                <w:numId w:val="85"/>
              </w:numPr>
              <w:spacing w:after="0" w:line="240" w:lineRule="auto"/>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Сынып</w:t>
            </w:r>
          </w:p>
        </w:tc>
        <w:tc>
          <w:tcPr>
            <w:tcW w:w="312" w:type="pct"/>
          </w:tcPr>
          <w:p w14:paraId="2380B9F9"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178</w:t>
            </w:r>
          </w:p>
        </w:tc>
        <w:tc>
          <w:tcPr>
            <w:tcW w:w="938" w:type="pct"/>
          </w:tcPr>
          <w:p w14:paraId="1C6B39D6" w14:textId="56967933"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Жаһандық құзыреттіліктер 5</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9сынып</w:t>
            </w:r>
          </w:p>
        </w:tc>
        <w:tc>
          <w:tcPr>
            <w:tcW w:w="311" w:type="pct"/>
          </w:tcPr>
          <w:p w14:paraId="589678F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1FAAAA37" w14:textId="77777777" w:rsidR="006C1296" w:rsidRPr="002F6665" w:rsidRDefault="006C1296" w:rsidP="005F2D0E">
            <w:pPr>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w:t>
            </w:r>
          </w:p>
          <w:p w14:paraId="7150D2B3" w14:textId="77777777" w:rsidR="006C1296" w:rsidRPr="002F6665" w:rsidRDefault="006C1296" w:rsidP="005F2D0E">
            <w:pPr>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Бучина Е.</w:t>
            </w:r>
          </w:p>
          <w:p w14:paraId="44B00B3F" w14:textId="77777777" w:rsidR="006C1296" w:rsidRPr="002F6665" w:rsidRDefault="006C1296" w:rsidP="005F2D0E">
            <w:pPr>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Орыс тілі /Әдістемелік нұсқау //2018</w:t>
            </w:r>
          </w:p>
          <w:p w14:paraId="30AC5138" w14:textId="77777777" w:rsidR="006C1296" w:rsidRPr="002F6665" w:rsidRDefault="006C1296" w:rsidP="005F2D0E">
            <w:pPr>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3 сынып</w:t>
            </w:r>
          </w:p>
        </w:tc>
        <w:tc>
          <w:tcPr>
            <w:tcW w:w="192" w:type="pct"/>
            <w:gridSpan w:val="4"/>
          </w:tcPr>
          <w:p w14:paraId="5DB4A94F" w14:textId="77777777" w:rsidR="006C1296" w:rsidRPr="002F6665" w:rsidRDefault="006C1296" w:rsidP="005F2D0E">
            <w:pPr>
              <w:jc w:val="both"/>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76D01EFA"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Ақ пудель </w:t>
            </w:r>
          </w:p>
        </w:tc>
        <w:tc>
          <w:tcPr>
            <w:tcW w:w="264" w:type="pct"/>
          </w:tcPr>
          <w:p w14:paraId="2941508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42D56EF8" w14:textId="77777777" w:rsidTr="005F2D0E">
        <w:trPr>
          <w:trHeight w:val="20"/>
        </w:trPr>
        <w:tc>
          <w:tcPr>
            <w:tcW w:w="386" w:type="pct"/>
          </w:tcPr>
          <w:p w14:paraId="115EF0D9"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24A6ADC" w14:textId="77777777" w:rsidR="006C1296" w:rsidRPr="002F6665" w:rsidRDefault="006C1296">
            <w:pPr>
              <w:pStyle w:val="af1"/>
              <w:numPr>
                <w:ilvl w:val="0"/>
                <w:numId w:val="85"/>
              </w:numPr>
              <w:spacing w:after="0" w:line="240" w:lineRule="auto"/>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Сынып</w:t>
            </w:r>
          </w:p>
        </w:tc>
        <w:tc>
          <w:tcPr>
            <w:tcW w:w="312" w:type="pct"/>
          </w:tcPr>
          <w:p w14:paraId="7BF22BF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 xml:space="preserve">      161</w:t>
            </w:r>
          </w:p>
        </w:tc>
        <w:tc>
          <w:tcPr>
            <w:tcW w:w="938" w:type="pct"/>
          </w:tcPr>
          <w:p w14:paraId="148DD630" w14:textId="5A1EC7C3"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Ә. Ақпаева., </w:t>
            </w:r>
            <w:r w:rsidRPr="002F6665">
              <w:rPr>
                <w:rFonts w:ascii="Times New Roman" w:hAnsi="Times New Roman" w:cs="Times New Roman"/>
                <w:b/>
                <w:sz w:val="16"/>
                <w:szCs w:val="16"/>
                <w:lang w:val="kk-KZ"/>
              </w:rPr>
              <w:t>МАТЕМАТИКА</w:t>
            </w:r>
            <w:r w:rsidRPr="002F6665">
              <w:rPr>
                <w:rFonts w:ascii="Times New Roman" w:hAnsi="Times New Roman" w:cs="Times New Roman"/>
                <w:sz w:val="16"/>
                <w:szCs w:val="16"/>
                <w:lang w:val="kk-KZ"/>
              </w:rPr>
              <w:t xml:space="preserve"> /оқулық </w:t>
            </w:r>
            <w:r w:rsidRPr="002F6665">
              <w:rPr>
                <w:rFonts w:ascii="Times New Roman" w:hAnsi="Times New Roman" w:cs="Times New Roman"/>
                <w:sz w:val="16"/>
                <w:szCs w:val="16"/>
              </w:rPr>
              <w:t xml:space="preserve">№ 1,2023 ///1 </w:t>
            </w:r>
            <w:r w:rsidR="00A87357">
              <w:rPr>
                <w:rFonts w:ascii="Times New Roman" w:hAnsi="Times New Roman" w:cs="Times New Roman"/>
                <w:sz w:val="16"/>
                <w:szCs w:val="16"/>
              </w:rPr>
              <w:t>-</w:t>
            </w:r>
            <w:r w:rsidRPr="002F6665">
              <w:rPr>
                <w:rFonts w:ascii="Times New Roman" w:hAnsi="Times New Roman" w:cs="Times New Roman"/>
                <w:sz w:val="16"/>
                <w:szCs w:val="16"/>
              </w:rPr>
              <w:t>сынып</w:t>
            </w:r>
          </w:p>
        </w:tc>
        <w:tc>
          <w:tcPr>
            <w:tcW w:w="311" w:type="pct"/>
          </w:tcPr>
          <w:p w14:paraId="205EBB0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6D3A530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w:t>
            </w:r>
          </w:p>
          <w:p w14:paraId="7190696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Труханова О.</w:t>
            </w:r>
          </w:p>
          <w:p w14:paraId="4C281B8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Әдебиеттік оқу </w:t>
            </w:r>
          </w:p>
          <w:p w14:paraId="39B53A8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/Әдістемелік нұсқау/// 2018</w:t>
            </w:r>
          </w:p>
          <w:p w14:paraId="7892114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3 сынып</w:t>
            </w:r>
          </w:p>
        </w:tc>
        <w:tc>
          <w:tcPr>
            <w:tcW w:w="192" w:type="pct"/>
            <w:gridSpan w:val="4"/>
          </w:tcPr>
          <w:p w14:paraId="16AD7CE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189E697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Том Сойердің шытырман оқиғалары</w:t>
            </w:r>
          </w:p>
        </w:tc>
        <w:tc>
          <w:tcPr>
            <w:tcW w:w="264" w:type="pct"/>
          </w:tcPr>
          <w:p w14:paraId="1041AEA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431AC845" w14:textId="77777777" w:rsidTr="005F2D0E">
        <w:trPr>
          <w:trHeight w:val="20"/>
        </w:trPr>
        <w:tc>
          <w:tcPr>
            <w:tcW w:w="386" w:type="pct"/>
          </w:tcPr>
          <w:p w14:paraId="110EEC1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4834F6D" w14:textId="77777777" w:rsidR="006C1296" w:rsidRPr="002F6665" w:rsidRDefault="006C1296">
            <w:pPr>
              <w:pStyle w:val="af1"/>
              <w:numPr>
                <w:ilvl w:val="0"/>
                <w:numId w:val="85"/>
              </w:numPr>
              <w:spacing w:after="0" w:line="240" w:lineRule="auto"/>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Сынып</w:t>
            </w:r>
          </w:p>
        </w:tc>
        <w:tc>
          <w:tcPr>
            <w:tcW w:w="312" w:type="pct"/>
          </w:tcPr>
          <w:p w14:paraId="3C8AB6C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163</w:t>
            </w:r>
          </w:p>
        </w:tc>
        <w:tc>
          <w:tcPr>
            <w:tcW w:w="938" w:type="pct"/>
          </w:tcPr>
          <w:p w14:paraId="3091DFC2" w14:textId="2F5589AC"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Ә. Ақпаева., </w:t>
            </w:r>
            <w:r w:rsidRPr="002F6665">
              <w:rPr>
                <w:rFonts w:ascii="Times New Roman" w:hAnsi="Times New Roman" w:cs="Times New Roman"/>
                <w:b/>
                <w:sz w:val="16"/>
                <w:szCs w:val="16"/>
                <w:lang w:val="kk-KZ"/>
              </w:rPr>
              <w:t>МАТЕМАТИКА</w:t>
            </w:r>
            <w:r w:rsidRPr="002F6665">
              <w:rPr>
                <w:rFonts w:ascii="Times New Roman" w:hAnsi="Times New Roman" w:cs="Times New Roman"/>
                <w:sz w:val="16"/>
                <w:szCs w:val="16"/>
                <w:lang w:val="kk-KZ"/>
              </w:rPr>
              <w:t xml:space="preserve"> /оқулық </w:t>
            </w:r>
            <w:r w:rsidRPr="002F6665">
              <w:rPr>
                <w:rFonts w:ascii="Times New Roman" w:hAnsi="Times New Roman" w:cs="Times New Roman"/>
                <w:sz w:val="16"/>
                <w:szCs w:val="16"/>
              </w:rPr>
              <w:t xml:space="preserve">№ </w:t>
            </w:r>
            <w:r w:rsidRPr="002F6665">
              <w:rPr>
                <w:rFonts w:ascii="Times New Roman" w:hAnsi="Times New Roman" w:cs="Times New Roman"/>
                <w:sz w:val="16"/>
                <w:szCs w:val="16"/>
                <w:lang w:val="kk-KZ"/>
              </w:rPr>
              <w:t>2</w:t>
            </w:r>
            <w:r w:rsidRPr="002F6665">
              <w:rPr>
                <w:rFonts w:ascii="Times New Roman" w:hAnsi="Times New Roman" w:cs="Times New Roman"/>
                <w:sz w:val="16"/>
                <w:szCs w:val="16"/>
              </w:rPr>
              <w:t xml:space="preserve">,2023 ///1 </w:t>
            </w:r>
            <w:r w:rsidR="00A87357">
              <w:rPr>
                <w:rFonts w:ascii="Times New Roman" w:hAnsi="Times New Roman" w:cs="Times New Roman"/>
                <w:sz w:val="16"/>
                <w:szCs w:val="16"/>
              </w:rPr>
              <w:t>-</w:t>
            </w:r>
            <w:r w:rsidRPr="002F6665">
              <w:rPr>
                <w:rFonts w:ascii="Times New Roman" w:hAnsi="Times New Roman" w:cs="Times New Roman"/>
                <w:sz w:val="16"/>
                <w:szCs w:val="16"/>
              </w:rPr>
              <w:t>сынып</w:t>
            </w:r>
          </w:p>
        </w:tc>
        <w:tc>
          <w:tcPr>
            <w:tcW w:w="311" w:type="pct"/>
          </w:tcPr>
          <w:p w14:paraId="6741E08D"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6550819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Ақпаева.А.</w:t>
            </w:r>
          </w:p>
          <w:p w14:paraId="5C87C40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Лебедев. Л</w:t>
            </w:r>
          </w:p>
          <w:p w14:paraId="5F77783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/Әдістемелік нұсқау ///2018</w:t>
            </w:r>
          </w:p>
          <w:p w14:paraId="054C8B2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3 сынып</w:t>
            </w:r>
          </w:p>
        </w:tc>
        <w:tc>
          <w:tcPr>
            <w:tcW w:w="192" w:type="pct"/>
            <w:gridSpan w:val="4"/>
          </w:tcPr>
          <w:p w14:paraId="6482826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7DD258B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Щелкунчик және тышқан патшасы </w:t>
            </w:r>
          </w:p>
        </w:tc>
        <w:tc>
          <w:tcPr>
            <w:tcW w:w="264" w:type="pct"/>
          </w:tcPr>
          <w:p w14:paraId="09A2BC3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6CE33203" w14:textId="77777777" w:rsidTr="005F2D0E">
        <w:trPr>
          <w:trHeight w:val="20"/>
        </w:trPr>
        <w:tc>
          <w:tcPr>
            <w:tcW w:w="386" w:type="pct"/>
          </w:tcPr>
          <w:p w14:paraId="7581CD7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FB341BE" w14:textId="77777777" w:rsidR="006C1296" w:rsidRPr="002F6665" w:rsidRDefault="006C1296">
            <w:pPr>
              <w:pStyle w:val="af1"/>
              <w:numPr>
                <w:ilvl w:val="0"/>
                <w:numId w:val="85"/>
              </w:numPr>
              <w:spacing w:after="0" w:line="240" w:lineRule="auto"/>
              <w:jc w:val="center"/>
              <w:rPr>
                <w:rFonts w:ascii="Times New Roman" w:hAnsi="Times New Roman" w:cs="Times New Roman"/>
                <w:b/>
                <w:sz w:val="16"/>
                <w:szCs w:val="16"/>
              </w:rPr>
            </w:pPr>
            <w:r w:rsidRPr="002F6665">
              <w:rPr>
                <w:rFonts w:ascii="Times New Roman" w:hAnsi="Times New Roman" w:cs="Times New Roman"/>
                <w:b/>
                <w:sz w:val="16"/>
                <w:szCs w:val="16"/>
                <w:lang w:val="kk-KZ"/>
              </w:rPr>
              <w:t>сынып</w:t>
            </w:r>
          </w:p>
        </w:tc>
        <w:tc>
          <w:tcPr>
            <w:tcW w:w="312" w:type="pct"/>
          </w:tcPr>
          <w:p w14:paraId="6AEDD9D5"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200</w:t>
            </w:r>
          </w:p>
        </w:tc>
        <w:tc>
          <w:tcPr>
            <w:tcW w:w="938" w:type="pct"/>
          </w:tcPr>
          <w:p w14:paraId="41CAA8FB" w14:textId="3AAAB8C6"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lang w:val="kk-KZ"/>
              </w:rPr>
              <w:t xml:space="preserve">Б. Қаратабанов., </w:t>
            </w:r>
            <w:r w:rsidRPr="002F6665">
              <w:rPr>
                <w:rFonts w:ascii="Times New Roman" w:hAnsi="Times New Roman" w:cs="Times New Roman"/>
                <w:b/>
                <w:sz w:val="16"/>
                <w:szCs w:val="16"/>
                <w:lang w:val="kk-KZ"/>
              </w:rPr>
              <w:t>Жаратылыстану</w:t>
            </w:r>
            <w:r w:rsidRPr="002F6665">
              <w:rPr>
                <w:rFonts w:ascii="Times New Roman" w:hAnsi="Times New Roman" w:cs="Times New Roman"/>
                <w:sz w:val="16"/>
                <w:szCs w:val="16"/>
                <w:lang w:val="kk-KZ"/>
              </w:rPr>
              <w:t xml:space="preserve">/оқулық </w:t>
            </w:r>
            <w:r w:rsidRPr="002F6665">
              <w:rPr>
                <w:rFonts w:ascii="Times New Roman" w:hAnsi="Times New Roman" w:cs="Times New Roman"/>
                <w:sz w:val="16"/>
                <w:szCs w:val="16"/>
              </w:rPr>
              <w:t xml:space="preserve">2023 ///1 </w:t>
            </w:r>
            <w:r w:rsidR="00A87357">
              <w:rPr>
                <w:rFonts w:ascii="Times New Roman" w:hAnsi="Times New Roman" w:cs="Times New Roman"/>
                <w:sz w:val="16"/>
                <w:szCs w:val="16"/>
              </w:rPr>
              <w:t>-</w:t>
            </w:r>
            <w:r w:rsidRPr="002F6665">
              <w:rPr>
                <w:rFonts w:ascii="Times New Roman" w:hAnsi="Times New Roman" w:cs="Times New Roman"/>
                <w:sz w:val="16"/>
                <w:szCs w:val="16"/>
              </w:rPr>
              <w:t xml:space="preserve"> сынып</w:t>
            </w:r>
          </w:p>
        </w:tc>
        <w:tc>
          <w:tcPr>
            <w:tcW w:w="311" w:type="pct"/>
          </w:tcPr>
          <w:p w14:paraId="16C16E8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15BA774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Қадырқұлов.</w:t>
            </w:r>
          </w:p>
          <w:p w14:paraId="2D7FB6A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Рысқұлбекова.</w:t>
            </w:r>
          </w:p>
          <w:p w14:paraId="178E7A1D" w14:textId="2AD5A4E5"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Ақпараттық</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 xml:space="preserve">коммуникациялық технологиялар </w:t>
            </w:r>
          </w:p>
          <w:p w14:paraId="4FEF576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Әдістемелік нұсқау///2018</w:t>
            </w:r>
          </w:p>
          <w:p w14:paraId="2BF9762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3сынып</w:t>
            </w:r>
          </w:p>
        </w:tc>
        <w:tc>
          <w:tcPr>
            <w:tcW w:w="192" w:type="pct"/>
            <w:gridSpan w:val="4"/>
          </w:tcPr>
          <w:p w14:paraId="1C362DD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6589D7D0"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Гранат білезік </w:t>
            </w:r>
          </w:p>
        </w:tc>
        <w:tc>
          <w:tcPr>
            <w:tcW w:w="264" w:type="pct"/>
          </w:tcPr>
          <w:p w14:paraId="74293BA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0F05BFF9" w14:textId="77777777" w:rsidTr="005F2D0E">
        <w:trPr>
          <w:trHeight w:val="20"/>
        </w:trPr>
        <w:tc>
          <w:tcPr>
            <w:tcW w:w="386" w:type="pct"/>
          </w:tcPr>
          <w:p w14:paraId="6302991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5B81F3B" w14:textId="77777777" w:rsidR="006C1296" w:rsidRPr="002F6665" w:rsidRDefault="006C1296">
            <w:pPr>
              <w:pStyle w:val="af1"/>
              <w:numPr>
                <w:ilvl w:val="0"/>
                <w:numId w:val="85"/>
              </w:numPr>
              <w:spacing w:after="0" w:line="240" w:lineRule="auto"/>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сынып</w:t>
            </w:r>
          </w:p>
        </w:tc>
        <w:tc>
          <w:tcPr>
            <w:tcW w:w="312" w:type="pct"/>
          </w:tcPr>
          <w:p w14:paraId="339321C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149</w:t>
            </w:r>
          </w:p>
        </w:tc>
        <w:tc>
          <w:tcPr>
            <w:tcW w:w="938" w:type="pct"/>
          </w:tcPr>
          <w:p w14:paraId="2E82C4C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Ә. Жұмабаева </w:t>
            </w:r>
          </w:p>
          <w:p w14:paraId="69C2D93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b/>
                <w:sz w:val="16"/>
                <w:szCs w:val="16"/>
                <w:lang w:val="kk-KZ"/>
              </w:rPr>
              <w:t>Әліппе</w:t>
            </w:r>
            <w:r w:rsidRPr="002F6665">
              <w:rPr>
                <w:rFonts w:ascii="Times New Roman" w:hAnsi="Times New Roman" w:cs="Times New Roman"/>
                <w:sz w:val="16"/>
                <w:szCs w:val="16"/>
                <w:lang w:val="kk-KZ"/>
              </w:rPr>
              <w:t>/оқулық 2023///</w:t>
            </w:r>
          </w:p>
          <w:p w14:paraId="7313AFD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 сынып</w:t>
            </w:r>
          </w:p>
        </w:tc>
        <w:tc>
          <w:tcPr>
            <w:tcW w:w="311" w:type="pct"/>
          </w:tcPr>
          <w:p w14:paraId="554D2F3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0D19D4C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Кучербаев С.</w:t>
            </w:r>
          </w:p>
          <w:p w14:paraId="3303E6A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Темникова И.</w:t>
            </w:r>
          </w:p>
          <w:p w14:paraId="37B455C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Жаратылыстану.</w:t>
            </w:r>
          </w:p>
          <w:p w14:paraId="1C4BAD9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Әдістемелік нұсқау///2018</w:t>
            </w:r>
          </w:p>
          <w:p w14:paraId="1E4ECB0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3 сынып</w:t>
            </w:r>
          </w:p>
        </w:tc>
        <w:tc>
          <w:tcPr>
            <w:tcW w:w="192" w:type="pct"/>
            <w:gridSpan w:val="4"/>
          </w:tcPr>
          <w:p w14:paraId="4FCF913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6903350F"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Ромео мен Джулиетта</w:t>
            </w:r>
          </w:p>
        </w:tc>
        <w:tc>
          <w:tcPr>
            <w:tcW w:w="264" w:type="pct"/>
          </w:tcPr>
          <w:p w14:paraId="3B177C3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3ED0E9EB" w14:textId="77777777" w:rsidTr="005F2D0E">
        <w:trPr>
          <w:trHeight w:val="20"/>
        </w:trPr>
        <w:tc>
          <w:tcPr>
            <w:tcW w:w="386" w:type="pct"/>
          </w:tcPr>
          <w:p w14:paraId="6AA27372" w14:textId="77777777" w:rsidR="006C1296" w:rsidRPr="002F6665" w:rsidRDefault="006C1296" w:rsidP="005F2D0E">
            <w:pPr>
              <w:ind w:left="20"/>
              <w:jc w:val="center"/>
              <w:rPr>
                <w:rFonts w:ascii="Times New Roman" w:hAnsi="Times New Roman" w:cs="Times New Roman"/>
                <w:b/>
                <w:sz w:val="16"/>
                <w:szCs w:val="16"/>
                <w:lang w:val="kk-KZ"/>
              </w:rPr>
            </w:pPr>
          </w:p>
          <w:p w14:paraId="7533BAE5" w14:textId="77777777" w:rsidR="006C1296" w:rsidRPr="002F6665" w:rsidRDefault="006C1296" w:rsidP="005F2D0E">
            <w:pPr>
              <w:ind w:left="20"/>
              <w:rPr>
                <w:rFonts w:ascii="Times New Roman" w:hAnsi="Times New Roman" w:cs="Times New Roman"/>
                <w:b/>
                <w:sz w:val="16"/>
                <w:szCs w:val="16"/>
                <w:lang w:val="kk-KZ"/>
              </w:rPr>
            </w:pPr>
          </w:p>
        </w:tc>
        <w:tc>
          <w:tcPr>
            <w:tcW w:w="562" w:type="pct"/>
          </w:tcPr>
          <w:p w14:paraId="5C95E544" w14:textId="77777777" w:rsidR="006C1296" w:rsidRPr="002F6665" w:rsidRDefault="006C1296">
            <w:pPr>
              <w:pStyle w:val="af1"/>
              <w:numPr>
                <w:ilvl w:val="0"/>
                <w:numId w:val="85"/>
              </w:numPr>
              <w:spacing w:after="0" w:line="240" w:lineRule="auto"/>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сынып</w:t>
            </w:r>
          </w:p>
        </w:tc>
        <w:tc>
          <w:tcPr>
            <w:tcW w:w="312" w:type="pct"/>
          </w:tcPr>
          <w:p w14:paraId="7D894820"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125</w:t>
            </w:r>
          </w:p>
        </w:tc>
        <w:tc>
          <w:tcPr>
            <w:tcW w:w="938" w:type="pct"/>
          </w:tcPr>
          <w:p w14:paraId="16A0FF7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Ә. Жұмабаева </w:t>
            </w:r>
          </w:p>
          <w:p w14:paraId="397469C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b/>
                <w:sz w:val="16"/>
                <w:szCs w:val="16"/>
                <w:lang w:val="kk-KZ"/>
              </w:rPr>
              <w:t>Әліппе</w:t>
            </w:r>
            <w:r w:rsidRPr="002F6665">
              <w:rPr>
                <w:rFonts w:ascii="Times New Roman" w:hAnsi="Times New Roman" w:cs="Times New Roman"/>
                <w:sz w:val="16"/>
                <w:szCs w:val="16"/>
                <w:lang w:val="kk-KZ"/>
              </w:rPr>
              <w:t>/оқулық / Менің алғашқы сөздігім 2023///1 сынып</w:t>
            </w:r>
          </w:p>
        </w:tc>
        <w:tc>
          <w:tcPr>
            <w:tcW w:w="311" w:type="pct"/>
          </w:tcPr>
          <w:p w14:paraId="420B5F1F"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494D01F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Тұрмашева. Б.</w:t>
            </w:r>
          </w:p>
          <w:p w14:paraId="2A50B16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Сәліш С.</w:t>
            </w:r>
          </w:p>
          <w:p w14:paraId="74B1918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Дүниетану </w:t>
            </w:r>
          </w:p>
          <w:p w14:paraId="5B27F5B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Әдістемелік нұсқау ///2018</w:t>
            </w:r>
          </w:p>
          <w:p w14:paraId="2709CD5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3 сынып</w:t>
            </w:r>
          </w:p>
        </w:tc>
        <w:tc>
          <w:tcPr>
            <w:tcW w:w="192" w:type="pct"/>
            <w:gridSpan w:val="4"/>
          </w:tcPr>
          <w:p w14:paraId="3E17390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1BF2B042"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Оноре де Бальзак</w:t>
            </w:r>
          </w:p>
        </w:tc>
        <w:tc>
          <w:tcPr>
            <w:tcW w:w="264" w:type="pct"/>
          </w:tcPr>
          <w:p w14:paraId="4860A61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4D8701BA" w14:textId="77777777" w:rsidTr="005F2D0E">
        <w:trPr>
          <w:trHeight w:val="20"/>
        </w:trPr>
        <w:tc>
          <w:tcPr>
            <w:tcW w:w="386" w:type="pct"/>
          </w:tcPr>
          <w:p w14:paraId="6FAAB83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36AA3CD" w14:textId="77777777" w:rsidR="006C1296" w:rsidRPr="002F6665" w:rsidRDefault="006C1296">
            <w:pPr>
              <w:pStyle w:val="af1"/>
              <w:numPr>
                <w:ilvl w:val="0"/>
                <w:numId w:val="85"/>
              </w:numPr>
              <w:spacing w:after="0" w:line="240" w:lineRule="auto"/>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сынып</w:t>
            </w:r>
          </w:p>
        </w:tc>
        <w:tc>
          <w:tcPr>
            <w:tcW w:w="312" w:type="pct"/>
          </w:tcPr>
          <w:p w14:paraId="2D1AA666"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152</w:t>
            </w:r>
          </w:p>
        </w:tc>
        <w:tc>
          <w:tcPr>
            <w:tcW w:w="938" w:type="pct"/>
          </w:tcPr>
          <w:p w14:paraId="726E4FF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 Уайсова </w:t>
            </w:r>
          </w:p>
          <w:p w14:paraId="0CFFEBA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b/>
                <w:sz w:val="16"/>
                <w:szCs w:val="16"/>
                <w:lang w:val="kk-KZ"/>
              </w:rPr>
              <w:t>Ана тілі</w:t>
            </w:r>
            <w:r w:rsidRPr="002F6665">
              <w:rPr>
                <w:rFonts w:ascii="Times New Roman" w:hAnsi="Times New Roman" w:cs="Times New Roman"/>
                <w:sz w:val="16"/>
                <w:szCs w:val="16"/>
                <w:lang w:val="kk-KZ"/>
              </w:rPr>
              <w:t xml:space="preserve"> / Оқулық 2023 ///1 сынып</w:t>
            </w:r>
          </w:p>
        </w:tc>
        <w:tc>
          <w:tcPr>
            <w:tcW w:w="311" w:type="pct"/>
          </w:tcPr>
          <w:p w14:paraId="50FFABBF"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7B6CAEE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Валиуллина Р.</w:t>
            </w:r>
          </w:p>
          <w:p w14:paraId="137FB38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Маханова А</w:t>
            </w:r>
          </w:p>
          <w:p w14:paraId="2518395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Музыка </w:t>
            </w:r>
          </w:p>
          <w:p w14:paraId="2D5D520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Әдістемелік нұсқау///2018</w:t>
            </w:r>
          </w:p>
          <w:p w14:paraId="70213EB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3 сынып </w:t>
            </w:r>
          </w:p>
        </w:tc>
        <w:tc>
          <w:tcPr>
            <w:tcW w:w="192" w:type="pct"/>
            <w:gridSpan w:val="4"/>
          </w:tcPr>
          <w:p w14:paraId="4670FB8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776F4C3A"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Шортанның нұсқауы бойынша</w:t>
            </w:r>
          </w:p>
        </w:tc>
        <w:tc>
          <w:tcPr>
            <w:tcW w:w="264" w:type="pct"/>
          </w:tcPr>
          <w:p w14:paraId="03CC3E8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3</w:t>
            </w:r>
          </w:p>
        </w:tc>
      </w:tr>
      <w:tr w:rsidR="006C1296" w:rsidRPr="002F6665" w14:paraId="0D2187B3" w14:textId="77777777" w:rsidTr="005F2D0E">
        <w:trPr>
          <w:trHeight w:val="20"/>
        </w:trPr>
        <w:tc>
          <w:tcPr>
            <w:tcW w:w="386" w:type="pct"/>
          </w:tcPr>
          <w:p w14:paraId="4F5A2A1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10E89CE" w14:textId="328FB126"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 xml:space="preserve">       9</w:t>
            </w:r>
            <w:r w:rsidR="00A87357">
              <w:rPr>
                <w:rFonts w:ascii="Times New Roman" w:hAnsi="Times New Roman" w:cs="Times New Roman"/>
                <w:b/>
                <w:sz w:val="16"/>
                <w:szCs w:val="16"/>
                <w:lang w:val="kk-KZ"/>
              </w:rPr>
              <w:t>-</w:t>
            </w:r>
            <w:r w:rsidRPr="002F6665">
              <w:rPr>
                <w:rFonts w:ascii="Times New Roman" w:hAnsi="Times New Roman" w:cs="Times New Roman"/>
                <w:b/>
                <w:sz w:val="16"/>
                <w:szCs w:val="16"/>
                <w:lang w:val="kk-KZ"/>
              </w:rPr>
              <w:t>сынып</w:t>
            </w:r>
          </w:p>
        </w:tc>
        <w:tc>
          <w:tcPr>
            <w:tcW w:w="312" w:type="pct"/>
          </w:tcPr>
          <w:p w14:paraId="35C97390"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121</w:t>
            </w:r>
          </w:p>
        </w:tc>
        <w:tc>
          <w:tcPr>
            <w:tcW w:w="938" w:type="pct"/>
          </w:tcPr>
          <w:p w14:paraId="0C6318F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Б.Тұрмашева </w:t>
            </w:r>
          </w:p>
          <w:p w14:paraId="50C21B7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b/>
                <w:sz w:val="16"/>
                <w:szCs w:val="16"/>
                <w:lang w:val="kk-KZ"/>
              </w:rPr>
              <w:t xml:space="preserve">Дүниетану </w:t>
            </w:r>
            <w:r w:rsidRPr="002F6665">
              <w:rPr>
                <w:rFonts w:ascii="Times New Roman" w:hAnsi="Times New Roman" w:cs="Times New Roman"/>
                <w:sz w:val="16"/>
                <w:szCs w:val="16"/>
                <w:lang w:val="kk-KZ"/>
              </w:rPr>
              <w:t>/Оқулық 2023///</w:t>
            </w:r>
          </w:p>
          <w:p w14:paraId="41A48C9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 сынып</w:t>
            </w:r>
          </w:p>
        </w:tc>
        <w:tc>
          <w:tcPr>
            <w:tcW w:w="311" w:type="pct"/>
          </w:tcPr>
          <w:p w14:paraId="60B2F11F"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4BD911CB"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Oxford</w:t>
            </w:r>
          </w:p>
          <w:p w14:paraId="618C8949"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English</w:t>
            </w:r>
            <w:r w:rsidRPr="002F6665">
              <w:rPr>
                <w:rFonts w:ascii="Times New Roman" w:hAnsi="Times New Roman" w:cs="Times New Roman"/>
                <w:sz w:val="16"/>
                <w:szCs w:val="16"/>
                <w:lang w:val="kk-KZ"/>
              </w:rPr>
              <w:t xml:space="preserve"> </w:t>
            </w:r>
            <w:r w:rsidRPr="002F6665">
              <w:rPr>
                <w:rFonts w:ascii="Times New Roman" w:hAnsi="Times New Roman" w:cs="Times New Roman"/>
                <w:sz w:val="16"/>
                <w:szCs w:val="16"/>
                <w:lang w:val="en-US"/>
              </w:rPr>
              <w:t xml:space="preserve">Plus for Kazakhstan </w:t>
            </w:r>
          </w:p>
          <w:p w14:paraId="677BAEFA"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 xml:space="preserve"> /Teacher s  Book///2018</w:t>
            </w:r>
          </w:p>
          <w:p w14:paraId="0EF49786"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6 class</w:t>
            </w:r>
          </w:p>
        </w:tc>
        <w:tc>
          <w:tcPr>
            <w:tcW w:w="192" w:type="pct"/>
            <w:gridSpan w:val="4"/>
          </w:tcPr>
          <w:p w14:paraId="586595F8"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c>
          <w:tcPr>
            <w:tcW w:w="1159" w:type="pct"/>
          </w:tcPr>
          <w:p w14:paraId="4C371DF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Бассыз шабандоз</w:t>
            </w:r>
          </w:p>
        </w:tc>
        <w:tc>
          <w:tcPr>
            <w:tcW w:w="264" w:type="pct"/>
          </w:tcPr>
          <w:p w14:paraId="79856285"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E625F89" w14:textId="77777777" w:rsidTr="005F2D0E">
        <w:trPr>
          <w:trHeight w:val="20"/>
        </w:trPr>
        <w:tc>
          <w:tcPr>
            <w:tcW w:w="386" w:type="pct"/>
          </w:tcPr>
          <w:p w14:paraId="5A5F896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E276181" w14:textId="08A707C1" w:rsidR="006C1296" w:rsidRPr="002F6665" w:rsidRDefault="006C1296" w:rsidP="005F2D0E">
            <w:pPr>
              <w:ind w:left="20"/>
              <w:rPr>
                <w:rFonts w:ascii="Times New Roman" w:hAnsi="Times New Roman" w:cs="Times New Roman"/>
                <w:b/>
                <w:sz w:val="16"/>
                <w:szCs w:val="16"/>
                <w:lang w:val="kk-KZ"/>
              </w:rPr>
            </w:pPr>
            <w:r w:rsidRPr="002F6665">
              <w:rPr>
                <w:rFonts w:ascii="Times New Roman" w:hAnsi="Times New Roman" w:cs="Times New Roman"/>
                <w:b/>
                <w:sz w:val="16"/>
                <w:szCs w:val="16"/>
                <w:lang w:val="kk-KZ"/>
              </w:rPr>
              <w:t xml:space="preserve">      10</w:t>
            </w:r>
            <w:r w:rsidR="00A87357">
              <w:rPr>
                <w:rFonts w:ascii="Times New Roman" w:hAnsi="Times New Roman" w:cs="Times New Roman"/>
                <w:b/>
                <w:sz w:val="16"/>
                <w:szCs w:val="16"/>
                <w:lang w:val="kk-KZ"/>
              </w:rPr>
              <w:t>-</w:t>
            </w:r>
            <w:r w:rsidRPr="002F6665">
              <w:rPr>
                <w:rFonts w:ascii="Times New Roman" w:hAnsi="Times New Roman" w:cs="Times New Roman"/>
                <w:b/>
                <w:sz w:val="16"/>
                <w:szCs w:val="16"/>
                <w:lang w:val="kk-KZ"/>
              </w:rPr>
              <w:t>сынып</w:t>
            </w:r>
          </w:p>
        </w:tc>
        <w:tc>
          <w:tcPr>
            <w:tcW w:w="312" w:type="pct"/>
          </w:tcPr>
          <w:p w14:paraId="67D45BF7"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41</w:t>
            </w:r>
          </w:p>
        </w:tc>
        <w:tc>
          <w:tcPr>
            <w:tcW w:w="938" w:type="pct"/>
          </w:tcPr>
          <w:p w14:paraId="58D9053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Ш. Құлманова</w:t>
            </w:r>
          </w:p>
          <w:p w14:paraId="18AA242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 Музыка /Оқулық 2023///</w:t>
            </w:r>
          </w:p>
          <w:p w14:paraId="523A2B8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 сынып</w:t>
            </w:r>
          </w:p>
        </w:tc>
        <w:tc>
          <w:tcPr>
            <w:tcW w:w="311" w:type="pct"/>
          </w:tcPr>
          <w:p w14:paraId="1CA4FD2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0090F84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Валиуллина Р.</w:t>
            </w:r>
          </w:p>
          <w:p w14:paraId="54922C6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Маханова А</w:t>
            </w:r>
          </w:p>
          <w:p w14:paraId="06BDB55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Музыка </w:t>
            </w:r>
          </w:p>
          <w:p w14:paraId="36E1EA8C"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 xml:space="preserve">/Фонохрестоматия </w:t>
            </w:r>
            <w:r w:rsidRPr="002F6665">
              <w:rPr>
                <w:rFonts w:ascii="Times New Roman" w:hAnsi="Times New Roman" w:cs="Times New Roman"/>
                <w:sz w:val="16"/>
                <w:szCs w:val="16"/>
              </w:rPr>
              <w:t>(диск 1)///2018</w:t>
            </w:r>
          </w:p>
          <w:p w14:paraId="13EFDBF2"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rPr>
              <w:t>3 сынып</w:t>
            </w:r>
          </w:p>
        </w:tc>
        <w:tc>
          <w:tcPr>
            <w:tcW w:w="192" w:type="pct"/>
            <w:gridSpan w:val="4"/>
          </w:tcPr>
          <w:p w14:paraId="73D599A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64743AC3"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Мезанині бар үй. Жаным </w:t>
            </w:r>
          </w:p>
        </w:tc>
        <w:tc>
          <w:tcPr>
            <w:tcW w:w="264" w:type="pct"/>
          </w:tcPr>
          <w:p w14:paraId="59FF335D"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ECE5802" w14:textId="77777777" w:rsidTr="005F2D0E">
        <w:trPr>
          <w:trHeight w:val="20"/>
        </w:trPr>
        <w:tc>
          <w:tcPr>
            <w:tcW w:w="386" w:type="pct"/>
          </w:tcPr>
          <w:p w14:paraId="0EF7E21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6A84ABD" w14:textId="7D9E5855"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 xml:space="preserve">      11</w:t>
            </w:r>
            <w:r w:rsidR="00A87357">
              <w:rPr>
                <w:rFonts w:ascii="Times New Roman" w:hAnsi="Times New Roman" w:cs="Times New Roman"/>
                <w:b/>
                <w:sz w:val="16"/>
                <w:szCs w:val="16"/>
                <w:lang w:val="kk-KZ"/>
              </w:rPr>
              <w:t>-</w:t>
            </w:r>
            <w:r w:rsidRPr="002F6665">
              <w:rPr>
                <w:rFonts w:ascii="Times New Roman" w:hAnsi="Times New Roman" w:cs="Times New Roman"/>
                <w:b/>
                <w:sz w:val="16"/>
                <w:szCs w:val="16"/>
                <w:lang w:val="kk-KZ"/>
              </w:rPr>
              <w:t xml:space="preserve"> сынып</w:t>
            </w:r>
          </w:p>
        </w:tc>
        <w:tc>
          <w:tcPr>
            <w:tcW w:w="312" w:type="pct"/>
          </w:tcPr>
          <w:p w14:paraId="11482714"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31</w:t>
            </w:r>
          </w:p>
        </w:tc>
        <w:tc>
          <w:tcPr>
            <w:tcW w:w="938" w:type="pct"/>
          </w:tcPr>
          <w:p w14:paraId="180FEBC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Кучербаева С</w:t>
            </w:r>
          </w:p>
          <w:p w14:paraId="35D41B8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Жаратылыстану /Оқулық</w:t>
            </w:r>
          </w:p>
          <w:p w14:paraId="2530469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2023///1 сыныбы</w:t>
            </w:r>
          </w:p>
        </w:tc>
        <w:tc>
          <w:tcPr>
            <w:tcW w:w="311" w:type="pct"/>
          </w:tcPr>
          <w:p w14:paraId="4811963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65BD1AD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Валиуллина Р.</w:t>
            </w:r>
          </w:p>
          <w:p w14:paraId="22BAA56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Маханова А</w:t>
            </w:r>
          </w:p>
          <w:p w14:paraId="6D686CA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Музыка </w:t>
            </w:r>
          </w:p>
          <w:p w14:paraId="5A1E509C"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 xml:space="preserve">/Фонохрестоматия </w:t>
            </w:r>
            <w:r w:rsidRPr="002F6665">
              <w:rPr>
                <w:rFonts w:ascii="Times New Roman" w:hAnsi="Times New Roman" w:cs="Times New Roman"/>
                <w:sz w:val="16"/>
                <w:szCs w:val="16"/>
              </w:rPr>
              <w:t>(диск 2)///2018</w:t>
            </w:r>
          </w:p>
          <w:p w14:paraId="5807652F"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rPr>
              <w:t>3 сынып</w:t>
            </w:r>
          </w:p>
        </w:tc>
        <w:tc>
          <w:tcPr>
            <w:tcW w:w="192" w:type="pct"/>
            <w:gridSpan w:val="4"/>
          </w:tcPr>
          <w:p w14:paraId="2EC1A73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563905CE"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Жабайы аққулар</w:t>
            </w:r>
          </w:p>
        </w:tc>
        <w:tc>
          <w:tcPr>
            <w:tcW w:w="264" w:type="pct"/>
          </w:tcPr>
          <w:p w14:paraId="64A09057"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0C7A0DB" w14:textId="77777777" w:rsidTr="005F2D0E">
        <w:trPr>
          <w:trHeight w:val="20"/>
        </w:trPr>
        <w:tc>
          <w:tcPr>
            <w:tcW w:w="386" w:type="pct"/>
          </w:tcPr>
          <w:p w14:paraId="4D132EF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3FDF62C"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70D9EF8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73C68CC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Тұрмашева Б.</w:t>
            </w:r>
          </w:p>
          <w:p w14:paraId="2313381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Дүниетану / Оқулық 2023///1 сыныбы</w:t>
            </w:r>
          </w:p>
        </w:tc>
        <w:tc>
          <w:tcPr>
            <w:tcW w:w="311" w:type="pct"/>
          </w:tcPr>
          <w:p w14:paraId="335C5C3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794AA63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Валиуллина Р.</w:t>
            </w:r>
          </w:p>
          <w:p w14:paraId="3FD7459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Маханова А</w:t>
            </w:r>
          </w:p>
          <w:p w14:paraId="4095F2A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Музыка </w:t>
            </w:r>
          </w:p>
          <w:p w14:paraId="538A8BA4"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 xml:space="preserve">/Ноталық хрестоматия </w:t>
            </w:r>
            <w:r w:rsidRPr="002F6665">
              <w:rPr>
                <w:rFonts w:ascii="Times New Roman" w:hAnsi="Times New Roman" w:cs="Times New Roman"/>
                <w:sz w:val="16"/>
                <w:szCs w:val="16"/>
              </w:rPr>
              <w:t>///2018</w:t>
            </w:r>
          </w:p>
          <w:p w14:paraId="051BFB68"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rPr>
              <w:t>3 сынып</w:t>
            </w:r>
          </w:p>
        </w:tc>
        <w:tc>
          <w:tcPr>
            <w:tcW w:w="192" w:type="pct"/>
            <w:gridSpan w:val="4"/>
          </w:tcPr>
          <w:p w14:paraId="1D887CA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1823E60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Аязко </w:t>
            </w:r>
          </w:p>
        </w:tc>
        <w:tc>
          <w:tcPr>
            <w:tcW w:w="264" w:type="pct"/>
          </w:tcPr>
          <w:p w14:paraId="343C1A3F"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20B10C0" w14:textId="77777777" w:rsidTr="005F2D0E">
        <w:trPr>
          <w:trHeight w:val="20"/>
        </w:trPr>
        <w:tc>
          <w:tcPr>
            <w:tcW w:w="386" w:type="pct"/>
          </w:tcPr>
          <w:p w14:paraId="0572AD5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B712D97"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5FEEBB4D"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494516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Қайдаров А. Музыка /Оқулық 2023 ///1 сыныбы</w:t>
            </w:r>
          </w:p>
        </w:tc>
        <w:tc>
          <w:tcPr>
            <w:tcW w:w="311" w:type="pct"/>
          </w:tcPr>
          <w:p w14:paraId="290499A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3087EB2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Раупова Н.</w:t>
            </w:r>
          </w:p>
          <w:p w14:paraId="6954C2D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Көркем еңбек</w:t>
            </w:r>
          </w:p>
          <w:p w14:paraId="73C4324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/Әдістемелік нұсқау+ ДК///2018</w:t>
            </w:r>
          </w:p>
          <w:p w14:paraId="48C9F57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3 сынып</w:t>
            </w:r>
          </w:p>
        </w:tc>
        <w:tc>
          <w:tcPr>
            <w:tcW w:w="192" w:type="pct"/>
            <w:gridSpan w:val="4"/>
          </w:tcPr>
          <w:p w14:paraId="06DB5D4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28974936"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Он екі орындық</w:t>
            </w:r>
          </w:p>
        </w:tc>
        <w:tc>
          <w:tcPr>
            <w:tcW w:w="264" w:type="pct"/>
          </w:tcPr>
          <w:p w14:paraId="4EE0683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5267E417" w14:textId="77777777" w:rsidTr="005F2D0E">
        <w:trPr>
          <w:trHeight w:val="20"/>
        </w:trPr>
        <w:tc>
          <w:tcPr>
            <w:tcW w:w="386" w:type="pct"/>
          </w:tcPr>
          <w:p w14:paraId="4D8E588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8E66D5C"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6AFE3F1B"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6C7E31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Аймағанбетова М.М. Әліппе /Оқулық 2023///1 сыныбы</w:t>
            </w:r>
          </w:p>
        </w:tc>
        <w:tc>
          <w:tcPr>
            <w:tcW w:w="311" w:type="pct"/>
          </w:tcPr>
          <w:p w14:paraId="2D600C5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58C5A89D"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Рығалова Л.</w:t>
            </w:r>
          </w:p>
          <w:p w14:paraId="31E26E6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Берденова Д</w:t>
            </w:r>
          </w:p>
          <w:p w14:paraId="56B2E17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Орыс әдебиеті </w:t>
            </w:r>
          </w:p>
          <w:p w14:paraId="2780E0A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Әдістемелік нұсқау ///2018</w:t>
            </w:r>
          </w:p>
          <w:p w14:paraId="163776FC"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kk-KZ"/>
              </w:rPr>
              <w:t>6 сынып</w:t>
            </w:r>
          </w:p>
        </w:tc>
        <w:tc>
          <w:tcPr>
            <w:tcW w:w="192" w:type="pct"/>
            <w:gridSpan w:val="4"/>
          </w:tcPr>
          <w:p w14:paraId="68DC4EE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66CAE374"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Кітап. Әңгімелер. Гоголь Н.В.</w:t>
            </w:r>
          </w:p>
        </w:tc>
        <w:tc>
          <w:tcPr>
            <w:tcW w:w="264" w:type="pct"/>
          </w:tcPr>
          <w:p w14:paraId="1084D18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D1B32CE" w14:textId="77777777" w:rsidTr="005F2D0E">
        <w:trPr>
          <w:trHeight w:val="20"/>
        </w:trPr>
        <w:tc>
          <w:tcPr>
            <w:tcW w:w="386" w:type="pct"/>
          </w:tcPr>
          <w:p w14:paraId="76A6265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F19A53B"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75E4A92A"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03A9D34"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Хазимова А. Қазақ тілі/Учебник 2023//</w:t>
            </w:r>
          </w:p>
          <w:p w14:paraId="43ADB1E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1 сынып</w:t>
            </w:r>
          </w:p>
        </w:tc>
        <w:tc>
          <w:tcPr>
            <w:tcW w:w="311" w:type="pct"/>
          </w:tcPr>
          <w:p w14:paraId="798FA95C"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17612D94" w14:textId="44C3EDD2"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w:t>
            </w:r>
            <w:r w:rsidR="00452AA0">
              <w:rPr>
                <w:rFonts w:ascii="Times New Roman" w:hAnsi="Times New Roman" w:cs="Times New Roman"/>
                <w:sz w:val="16"/>
                <w:szCs w:val="16"/>
                <w:lang w:val="kk-KZ"/>
              </w:rPr>
              <w:t>мұ</w:t>
            </w:r>
            <w:r w:rsidRPr="002F6665">
              <w:rPr>
                <w:rFonts w:ascii="Times New Roman" w:hAnsi="Times New Roman" w:cs="Times New Roman"/>
                <w:sz w:val="16"/>
                <w:szCs w:val="16"/>
                <w:lang w:val="kk-KZ"/>
              </w:rPr>
              <w:t>ратова. Б.</w:t>
            </w:r>
          </w:p>
          <w:p w14:paraId="061E43B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Бейсенбаева. А.</w:t>
            </w:r>
          </w:p>
          <w:p w14:paraId="52175DE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Математика </w:t>
            </w:r>
          </w:p>
          <w:p w14:paraId="657A2BC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Әдістемелік нұсқау ///2018</w:t>
            </w:r>
          </w:p>
          <w:p w14:paraId="1AEE485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6 сынып</w:t>
            </w:r>
          </w:p>
        </w:tc>
        <w:tc>
          <w:tcPr>
            <w:tcW w:w="192" w:type="pct"/>
            <w:gridSpan w:val="4"/>
          </w:tcPr>
          <w:p w14:paraId="425ACDC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3096569E"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Ақшақар </w:t>
            </w:r>
          </w:p>
        </w:tc>
        <w:tc>
          <w:tcPr>
            <w:tcW w:w="264" w:type="pct"/>
          </w:tcPr>
          <w:p w14:paraId="1285ABC4"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59DA586" w14:textId="77777777" w:rsidTr="005F2D0E">
        <w:trPr>
          <w:trHeight w:val="20"/>
        </w:trPr>
        <w:tc>
          <w:tcPr>
            <w:tcW w:w="386" w:type="pct"/>
          </w:tcPr>
          <w:p w14:paraId="0778CFF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0CE38D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267D70A"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24B17E4A"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Ақпаева А. Математика 1с/Оқулық 2023///1 сыныбы </w:t>
            </w:r>
          </w:p>
        </w:tc>
        <w:tc>
          <w:tcPr>
            <w:tcW w:w="311" w:type="pct"/>
          </w:tcPr>
          <w:p w14:paraId="4846A6B0"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5975848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Сүлейменова Г.</w:t>
            </w:r>
          </w:p>
          <w:p w14:paraId="0C6B148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Қасымова С.</w:t>
            </w:r>
          </w:p>
          <w:p w14:paraId="02FF49D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Жаратылыстану ғылымдары </w:t>
            </w:r>
          </w:p>
          <w:p w14:paraId="16BFE1C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Әдістемелік нұсқау ///2018</w:t>
            </w:r>
          </w:p>
          <w:p w14:paraId="5A450C4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 6 сынып</w:t>
            </w:r>
          </w:p>
        </w:tc>
        <w:tc>
          <w:tcPr>
            <w:tcW w:w="192" w:type="pct"/>
            <w:gridSpan w:val="4"/>
          </w:tcPr>
          <w:p w14:paraId="25F5A64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5BF82C5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Қаз –аққулар және басқа да орыс ертегілері</w:t>
            </w:r>
          </w:p>
        </w:tc>
        <w:tc>
          <w:tcPr>
            <w:tcW w:w="264" w:type="pct"/>
          </w:tcPr>
          <w:p w14:paraId="5AC9AA7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4BB31849" w14:textId="77777777" w:rsidTr="005F2D0E">
        <w:trPr>
          <w:trHeight w:val="20"/>
        </w:trPr>
        <w:tc>
          <w:tcPr>
            <w:tcW w:w="386" w:type="pct"/>
          </w:tcPr>
          <w:p w14:paraId="0BE3B6B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9E42979"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0117CEE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968C2B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Ақпаева А. Математика 2с/ Оқулық 2023///1 сыныбы</w:t>
            </w:r>
          </w:p>
        </w:tc>
        <w:tc>
          <w:tcPr>
            <w:tcW w:w="311" w:type="pct"/>
          </w:tcPr>
          <w:p w14:paraId="1301CD2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47292AA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Бақина.</w:t>
            </w:r>
          </w:p>
          <w:p w14:paraId="1155143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Қазақстан тарихы</w:t>
            </w:r>
          </w:p>
          <w:p w14:paraId="07F4E96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Әдістемелік нұсқау ///2018</w:t>
            </w:r>
          </w:p>
          <w:p w14:paraId="59AAFE7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6 сынып </w:t>
            </w:r>
          </w:p>
        </w:tc>
        <w:tc>
          <w:tcPr>
            <w:tcW w:w="192" w:type="pct"/>
            <w:gridSpan w:val="4"/>
          </w:tcPr>
          <w:p w14:paraId="0FF00FB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0797B11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Пьесалар. Островский А.Н.</w:t>
            </w:r>
          </w:p>
        </w:tc>
        <w:tc>
          <w:tcPr>
            <w:tcW w:w="264" w:type="pct"/>
          </w:tcPr>
          <w:p w14:paraId="61711EAF"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33BC5E4" w14:textId="77777777" w:rsidTr="005F2D0E">
        <w:trPr>
          <w:trHeight w:val="20"/>
        </w:trPr>
        <w:tc>
          <w:tcPr>
            <w:tcW w:w="386" w:type="pct"/>
          </w:tcPr>
          <w:p w14:paraId="30B773E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8E60E0F"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7CB5FE35"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CE6304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Аймағанбетова А. Сауаттылыққа оқыту /Оқулық 2023///1 сыныбы </w:t>
            </w:r>
          </w:p>
        </w:tc>
        <w:tc>
          <w:tcPr>
            <w:tcW w:w="311" w:type="pct"/>
          </w:tcPr>
          <w:p w14:paraId="55D661A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1C6DA32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Бақина.</w:t>
            </w:r>
          </w:p>
          <w:p w14:paraId="3519EF2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Қазақстан тарихы</w:t>
            </w:r>
          </w:p>
          <w:p w14:paraId="3EF99EE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Дидактикалық материал///2018</w:t>
            </w:r>
          </w:p>
          <w:p w14:paraId="095148E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6 сынып </w:t>
            </w:r>
          </w:p>
        </w:tc>
        <w:tc>
          <w:tcPr>
            <w:tcW w:w="192" w:type="pct"/>
            <w:gridSpan w:val="4"/>
          </w:tcPr>
          <w:p w14:paraId="0E658E1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c>
          <w:tcPr>
            <w:tcW w:w="1159" w:type="pct"/>
          </w:tcPr>
          <w:p w14:paraId="6909FF72"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Адам мен аю және басқа да орыс ертегілері </w:t>
            </w:r>
          </w:p>
        </w:tc>
        <w:tc>
          <w:tcPr>
            <w:tcW w:w="264" w:type="pct"/>
          </w:tcPr>
          <w:p w14:paraId="3F999D7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0B8E467" w14:textId="77777777" w:rsidTr="005F2D0E">
        <w:trPr>
          <w:trHeight w:val="20"/>
        </w:trPr>
        <w:tc>
          <w:tcPr>
            <w:tcW w:w="386" w:type="pct"/>
          </w:tcPr>
          <w:p w14:paraId="27236A8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4B9DD4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396B251E"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5E7BC37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Оспанова Т. Математика 1с /Оқулық 2023///2 сыныбы</w:t>
            </w:r>
          </w:p>
        </w:tc>
        <w:tc>
          <w:tcPr>
            <w:tcW w:w="311" w:type="pct"/>
          </w:tcPr>
          <w:p w14:paraId="4D05B432"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6EDEBC7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Қасымова </w:t>
            </w:r>
          </w:p>
          <w:p w14:paraId="71F0834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Қазақстан тарихы</w:t>
            </w:r>
          </w:p>
          <w:p w14:paraId="32E8620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Әдістемелік нұсқау ///2018</w:t>
            </w:r>
          </w:p>
          <w:p w14:paraId="180490E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6 сынып </w:t>
            </w:r>
          </w:p>
        </w:tc>
        <w:tc>
          <w:tcPr>
            <w:tcW w:w="192" w:type="pct"/>
            <w:gridSpan w:val="4"/>
          </w:tcPr>
          <w:p w14:paraId="02381E9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3DFAB943"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Жүрек күнә Д.Лондон</w:t>
            </w:r>
          </w:p>
        </w:tc>
        <w:tc>
          <w:tcPr>
            <w:tcW w:w="264" w:type="pct"/>
          </w:tcPr>
          <w:p w14:paraId="56A20579"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3E7ADD9" w14:textId="77777777" w:rsidTr="005F2D0E">
        <w:trPr>
          <w:trHeight w:val="20"/>
        </w:trPr>
        <w:tc>
          <w:tcPr>
            <w:tcW w:w="386" w:type="pct"/>
          </w:tcPr>
          <w:p w14:paraId="701EF70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EF8409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4D34B75"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7902968D" w14:textId="77777777" w:rsidR="006C1296" w:rsidRPr="002F6665" w:rsidRDefault="006C1296" w:rsidP="005F2D0E">
            <w:pPr>
              <w:ind w:left="20"/>
              <w:jc w:val="center"/>
              <w:rPr>
                <w:rFonts w:ascii="Times New Roman" w:hAnsi="Times New Roman" w:cs="Times New Roman"/>
                <w:sz w:val="16"/>
                <w:szCs w:val="16"/>
              </w:rPr>
            </w:pPr>
            <w:r w:rsidRPr="002F6665">
              <w:rPr>
                <w:rFonts w:ascii="Times New Roman" w:hAnsi="Times New Roman" w:cs="Times New Roman"/>
                <w:sz w:val="16"/>
                <w:szCs w:val="16"/>
                <w:lang w:val="kk-KZ"/>
              </w:rPr>
              <w:t>Оспанова Т. Математика 2с /Оқулық 2023///2 сыныбы</w:t>
            </w:r>
          </w:p>
        </w:tc>
        <w:tc>
          <w:tcPr>
            <w:tcW w:w="311" w:type="pct"/>
          </w:tcPr>
          <w:p w14:paraId="7356914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5B0FA2D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Шыныбеков А.</w:t>
            </w:r>
          </w:p>
          <w:p w14:paraId="01E7C4F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Шыныбеков Д.</w:t>
            </w:r>
          </w:p>
          <w:p w14:paraId="337AFE0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Алгебра </w:t>
            </w:r>
          </w:p>
          <w:p w14:paraId="10715B3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Әдістемелік нұсқау///2018</w:t>
            </w:r>
          </w:p>
          <w:p w14:paraId="67C6498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8 сынып</w:t>
            </w:r>
          </w:p>
        </w:tc>
        <w:tc>
          <w:tcPr>
            <w:tcW w:w="192" w:type="pct"/>
            <w:gridSpan w:val="4"/>
          </w:tcPr>
          <w:p w14:paraId="3D00222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492BF988"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Динозаврлар Е. Астын кесу</w:t>
            </w:r>
          </w:p>
        </w:tc>
        <w:tc>
          <w:tcPr>
            <w:tcW w:w="264" w:type="pct"/>
          </w:tcPr>
          <w:p w14:paraId="3710A070"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DD3D9F6" w14:textId="77777777" w:rsidTr="005F2D0E">
        <w:trPr>
          <w:trHeight w:val="20"/>
        </w:trPr>
        <w:tc>
          <w:tcPr>
            <w:tcW w:w="386" w:type="pct"/>
          </w:tcPr>
          <w:p w14:paraId="3A052A6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338CA0B"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64AC0845"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6C63E1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Қайырбекова А. Қазақ тілі 1б/Учебник 2023///2 класс</w:t>
            </w:r>
          </w:p>
        </w:tc>
        <w:tc>
          <w:tcPr>
            <w:tcW w:w="311" w:type="pct"/>
          </w:tcPr>
          <w:p w14:paraId="6E480DC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5D468CC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Шыныбеков А.</w:t>
            </w:r>
          </w:p>
          <w:p w14:paraId="76945CC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Шыныбеков Д.</w:t>
            </w:r>
          </w:p>
          <w:p w14:paraId="34B822F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Геометрия  </w:t>
            </w:r>
          </w:p>
          <w:p w14:paraId="17236F4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Әдістемелік нұсқау///2018</w:t>
            </w:r>
          </w:p>
          <w:p w14:paraId="457093B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8 сынып</w:t>
            </w:r>
          </w:p>
        </w:tc>
        <w:tc>
          <w:tcPr>
            <w:tcW w:w="192" w:type="pct"/>
            <w:gridSpan w:val="4"/>
          </w:tcPr>
          <w:p w14:paraId="0ADFB1A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42AFACF6"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Айдаһар аңшы Ремпт.Ф</w:t>
            </w:r>
          </w:p>
        </w:tc>
        <w:tc>
          <w:tcPr>
            <w:tcW w:w="264" w:type="pct"/>
          </w:tcPr>
          <w:p w14:paraId="688B29E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6E8BE678" w14:textId="77777777" w:rsidTr="005F2D0E">
        <w:trPr>
          <w:trHeight w:val="20"/>
        </w:trPr>
        <w:tc>
          <w:tcPr>
            <w:tcW w:w="386" w:type="pct"/>
          </w:tcPr>
          <w:p w14:paraId="035D980D" w14:textId="77777777" w:rsidR="006C1296" w:rsidRPr="002F6665" w:rsidRDefault="006C1296" w:rsidP="005F2D0E">
            <w:pPr>
              <w:rPr>
                <w:rFonts w:ascii="Times New Roman" w:hAnsi="Times New Roman" w:cs="Times New Roman"/>
                <w:b/>
                <w:sz w:val="16"/>
                <w:szCs w:val="16"/>
                <w:lang w:val="kk-KZ"/>
              </w:rPr>
            </w:pPr>
          </w:p>
        </w:tc>
        <w:tc>
          <w:tcPr>
            <w:tcW w:w="562" w:type="pct"/>
          </w:tcPr>
          <w:p w14:paraId="389ECA7E"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3ECB1E36"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152E0A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Қайырбекова А. Қазақ тілі 2б/Учебник 2023///2 класс</w:t>
            </w:r>
          </w:p>
        </w:tc>
        <w:tc>
          <w:tcPr>
            <w:tcW w:w="311" w:type="pct"/>
          </w:tcPr>
          <w:p w14:paraId="33820545"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1E10F94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Шыныбеков А.</w:t>
            </w:r>
          </w:p>
          <w:p w14:paraId="0C3861D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Шыныбеков Д.</w:t>
            </w:r>
          </w:p>
          <w:p w14:paraId="6A0DC29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Геометрия </w:t>
            </w:r>
          </w:p>
          <w:p w14:paraId="2CEF7DD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Дидактикалық материал ///2018</w:t>
            </w:r>
          </w:p>
          <w:p w14:paraId="7ABA75A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8 сынып</w:t>
            </w:r>
          </w:p>
        </w:tc>
        <w:tc>
          <w:tcPr>
            <w:tcW w:w="192" w:type="pct"/>
            <w:gridSpan w:val="4"/>
          </w:tcPr>
          <w:p w14:paraId="5E410A8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c>
          <w:tcPr>
            <w:tcW w:w="1159" w:type="pct"/>
          </w:tcPr>
          <w:p w14:paraId="003E6638"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Сұлу мен Құбыжық </w:t>
            </w:r>
          </w:p>
        </w:tc>
        <w:tc>
          <w:tcPr>
            <w:tcW w:w="264" w:type="pct"/>
          </w:tcPr>
          <w:p w14:paraId="74E41F26"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2FF4052" w14:textId="77777777" w:rsidTr="005F2D0E">
        <w:trPr>
          <w:trHeight w:val="20"/>
        </w:trPr>
        <w:tc>
          <w:tcPr>
            <w:tcW w:w="386" w:type="pct"/>
          </w:tcPr>
          <w:p w14:paraId="081586F4" w14:textId="77777777" w:rsidR="006C1296" w:rsidRPr="002F6665" w:rsidRDefault="006C1296" w:rsidP="005F2D0E">
            <w:pPr>
              <w:rPr>
                <w:rFonts w:ascii="Times New Roman" w:hAnsi="Times New Roman" w:cs="Times New Roman"/>
                <w:b/>
                <w:sz w:val="16"/>
                <w:szCs w:val="16"/>
                <w:lang w:val="kk-KZ"/>
              </w:rPr>
            </w:pPr>
          </w:p>
        </w:tc>
        <w:tc>
          <w:tcPr>
            <w:tcW w:w="562" w:type="pct"/>
          </w:tcPr>
          <w:p w14:paraId="3CE6EDC5"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023C8213"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656CEC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Никитина С. Орыс тілі 1с/Оқулық 2023///2сынып</w:t>
            </w:r>
          </w:p>
        </w:tc>
        <w:tc>
          <w:tcPr>
            <w:tcW w:w="311" w:type="pct"/>
          </w:tcPr>
          <w:p w14:paraId="2B473A6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669956C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Соловьева А.</w:t>
            </w:r>
          </w:p>
          <w:p w14:paraId="23A37281" w14:textId="7D9DFD33"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Ибр</w:t>
            </w:r>
            <w:r w:rsidR="001E116C">
              <w:rPr>
                <w:rFonts w:ascii="Times New Roman" w:hAnsi="Times New Roman" w:cs="Times New Roman"/>
                <w:sz w:val="16"/>
                <w:szCs w:val="16"/>
                <w:lang w:val="kk-KZ"/>
              </w:rPr>
              <w:t>ЖИ</w:t>
            </w:r>
            <w:r w:rsidRPr="002F6665">
              <w:rPr>
                <w:rFonts w:ascii="Times New Roman" w:hAnsi="Times New Roman" w:cs="Times New Roman"/>
                <w:sz w:val="16"/>
                <w:szCs w:val="16"/>
                <w:lang w:val="kk-KZ"/>
              </w:rPr>
              <w:t>мова Б.</w:t>
            </w:r>
          </w:p>
          <w:p w14:paraId="506C80A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Биология </w:t>
            </w:r>
          </w:p>
          <w:p w14:paraId="6D904C9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/Әдістемелік нұсқау ///2018</w:t>
            </w:r>
          </w:p>
          <w:p w14:paraId="53D68F4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8 сынып</w:t>
            </w:r>
          </w:p>
        </w:tc>
        <w:tc>
          <w:tcPr>
            <w:tcW w:w="192" w:type="pct"/>
            <w:gridSpan w:val="4"/>
          </w:tcPr>
          <w:p w14:paraId="6944460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7B3F5833"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Адамзат тарихы</w:t>
            </w:r>
          </w:p>
        </w:tc>
        <w:tc>
          <w:tcPr>
            <w:tcW w:w="264" w:type="pct"/>
          </w:tcPr>
          <w:p w14:paraId="48279EAD"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78E4BE3" w14:textId="77777777" w:rsidTr="005F2D0E">
        <w:trPr>
          <w:trHeight w:val="20"/>
        </w:trPr>
        <w:tc>
          <w:tcPr>
            <w:tcW w:w="386" w:type="pct"/>
          </w:tcPr>
          <w:p w14:paraId="05534BB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78CF26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253CB02A"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243F0510"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Никитина С. Орыс тілі 2с/Оқулық 2023///2сынып</w:t>
            </w:r>
          </w:p>
        </w:tc>
        <w:tc>
          <w:tcPr>
            <w:tcW w:w="311" w:type="pct"/>
          </w:tcPr>
          <w:p w14:paraId="20B20D6F"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69BA0DE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Қабылдинов.</w:t>
            </w:r>
          </w:p>
          <w:p w14:paraId="21B421B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Қазақстан тарихы</w:t>
            </w:r>
          </w:p>
          <w:p w14:paraId="167D8E2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Әдістемелік нұсқау/// 2018</w:t>
            </w:r>
          </w:p>
          <w:p w14:paraId="69C2EB2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8 сынып</w:t>
            </w:r>
          </w:p>
        </w:tc>
        <w:tc>
          <w:tcPr>
            <w:tcW w:w="192" w:type="pct"/>
            <w:gridSpan w:val="4"/>
          </w:tcPr>
          <w:p w14:paraId="75C4C6A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190511EA"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Кәрі аюлар ағашқа өрмелеуді білмейді</w:t>
            </w:r>
          </w:p>
        </w:tc>
        <w:tc>
          <w:tcPr>
            <w:tcW w:w="264" w:type="pct"/>
          </w:tcPr>
          <w:p w14:paraId="728D088F"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5FB45688" w14:textId="77777777" w:rsidTr="005F2D0E">
        <w:trPr>
          <w:trHeight w:val="20"/>
        </w:trPr>
        <w:tc>
          <w:tcPr>
            <w:tcW w:w="386" w:type="pct"/>
          </w:tcPr>
          <w:p w14:paraId="190219B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0A11138"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3E1E4A5D"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2B17B465"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Павленко В. Әдебиеттік оқу 1с/Оқулық 2023///2 сыныбы</w:t>
            </w:r>
          </w:p>
        </w:tc>
        <w:tc>
          <w:tcPr>
            <w:tcW w:w="311" w:type="pct"/>
          </w:tcPr>
          <w:p w14:paraId="4770472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39659EE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Оспанова М.</w:t>
            </w:r>
          </w:p>
          <w:p w14:paraId="0A8E86B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Химия</w:t>
            </w:r>
          </w:p>
          <w:p w14:paraId="18D3298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Дидактикалық материалдар///2018</w:t>
            </w:r>
          </w:p>
          <w:p w14:paraId="77ECA3A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8 сынып </w:t>
            </w:r>
          </w:p>
        </w:tc>
        <w:tc>
          <w:tcPr>
            <w:tcW w:w="192" w:type="pct"/>
            <w:gridSpan w:val="4"/>
          </w:tcPr>
          <w:p w14:paraId="4C4E99A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2</w:t>
            </w:r>
          </w:p>
        </w:tc>
        <w:tc>
          <w:tcPr>
            <w:tcW w:w="1159" w:type="pct"/>
          </w:tcPr>
          <w:p w14:paraId="7E68813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Үш көпір </w:t>
            </w:r>
          </w:p>
        </w:tc>
        <w:tc>
          <w:tcPr>
            <w:tcW w:w="264" w:type="pct"/>
          </w:tcPr>
          <w:p w14:paraId="0A32F38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9CFC2BF" w14:textId="77777777" w:rsidTr="005F2D0E">
        <w:trPr>
          <w:trHeight w:val="20"/>
        </w:trPr>
        <w:tc>
          <w:tcPr>
            <w:tcW w:w="386" w:type="pct"/>
          </w:tcPr>
          <w:p w14:paraId="246881D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84AC8AF"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801D3C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925D92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Павленко В. Әдебиеттік оқу 2с/Оқулық 2023///2 сыныбы</w:t>
            </w:r>
          </w:p>
        </w:tc>
        <w:tc>
          <w:tcPr>
            <w:tcW w:w="311" w:type="pct"/>
          </w:tcPr>
          <w:p w14:paraId="0C086392"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38E0869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w:t>
            </w:r>
          </w:p>
          <w:p w14:paraId="1897612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w:t>
            </w:r>
          </w:p>
          <w:p w14:paraId="02773EBC" w14:textId="40F6A6CF"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 </w:t>
            </w:r>
            <w:r w:rsidR="00452AA0">
              <w:rPr>
                <w:rFonts w:ascii="Times New Roman" w:hAnsi="Times New Roman" w:cs="Times New Roman"/>
                <w:sz w:val="16"/>
                <w:szCs w:val="16"/>
                <w:lang w:val="kk-KZ"/>
              </w:rPr>
              <w:t xml:space="preserve">мұғалім </w:t>
            </w:r>
            <w:r w:rsidRPr="002F6665">
              <w:rPr>
                <w:rFonts w:ascii="Times New Roman" w:hAnsi="Times New Roman" w:cs="Times New Roman"/>
                <w:sz w:val="16"/>
                <w:szCs w:val="16"/>
                <w:lang w:val="kk-KZ"/>
              </w:rPr>
              <w:t xml:space="preserve">кітабы///2018 </w:t>
            </w:r>
          </w:p>
          <w:p w14:paraId="33AE67C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3 сынып</w:t>
            </w:r>
          </w:p>
        </w:tc>
        <w:tc>
          <w:tcPr>
            <w:tcW w:w="192" w:type="pct"/>
            <w:gridSpan w:val="4"/>
          </w:tcPr>
          <w:p w14:paraId="44D0CB1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190CE563"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Табиғат Энциклопедиясы </w:t>
            </w:r>
          </w:p>
        </w:tc>
        <w:tc>
          <w:tcPr>
            <w:tcW w:w="264" w:type="pct"/>
          </w:tcPr>
          <w:p w14:paraId="1EC8D63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47224BF6" w14:textId="77777777" w:rsidTr="005F2D0E">
        <w:trPr>
          <w:trHeight w:val="20"/>
        </w:trPr>
        <w:tc>
          <w:tcPr>
            <w:tcW w:w="386" w:type="pct"/>
          </w:tcPr>
          <w:p w14:paraId="526ED208"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07C630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3EF019D9"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C1C81E9"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Павленко В.Әдебиеттік оқу.Хрестоматия 1с/Оқулық 2023///2сынып</w:t>
            </w:r>
          </w:p>
        </w:tc>
        <w:tc>
          <w:tcPr>
            <w:tcW w:w="311" w:type="pct"/>
          </w:tcPr>
          <w:p w14:paraId="0CB0920D"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6CDFBE5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w:t>
            </w:r>
          </w:p>
          <w:p w14:paraId="5E96ADC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мен әдебиеті</w:t>
            </w:r>
          </w:p>
          <w:p w14:paraId="5594B953" w14:textId="70C1D0A4"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 </w:t>
            </w:r>
            <w:r w:rsidR="00452AA0">
              <w:rPr>
                <w:rFonts w:ascii="Times New Roman" w:hAnsi="Times New Roman" w:cs="Times New Roman"/>
                <w:sz w:val="16"/>
                <w:szCs w:val="16"/>
                <w:lang w:val="kk-KZ"/>
              </w:rPr>
              <w:t xml:space="preserve">Мұғалім </w:t>
            </w:r>
            <w:r w:rsidRPr="002F6665">
              <w:rPr>
                <w:rFonts w:ascii="Times New Roman" w:hAnsi="Times New Roman" w:cs="Times New Roman"/>
                <w:sz w:val="16"/>
                <w:szCs w:val="16"/>
                <w:lang w:val="kk-KZ"/>
              </w:rPr>
              <w:t xml:space="preserve">кітабы///2018 </w:t>
            </w:r>
          </w:p>
          <w:p w14:paraId="45969AC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6 сынып</w:t>
            </w:r>
          </w:p>
        </w:tc>
        <w:tc>
          <w:tcPr>
            <w:tcW w:w="192" w:type="pct"/>
            <w:gridSpan w:val="4"/>
          </w:tcPr>
          <w:p w14:paraId="3DBD17F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1A4D3DBE" w14:textId="4795B8E9"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Неге мені </w:t>
            </w:r>
            <w:r w:rsidR="00CF627A">
              <w:rPr>
                <w:rFonts w:ascii="Times New Roman" w:hAnsi="Times New Roman" w:cs="Times New Roman"/>
                <w:sz w:val="16"/>
                <w:szCs w:val="16"/>
                <w:lang w:val="kk-KZ" w:eastAsia="ru-RU"/>
              </w:rPr>
              <w:t xml:space="preserve"> мұңайтады</w:t>
            </w:r>
            <w:r w:rsidRPr="002F6665">
              <w:rPr>
                <w:rFonts w:ascii="Times New Roman" w:hAnsi="Times New Roman" w:cs="Times New Roman"/>
                <w:sz w:val="16"/>
                <w:szCs w:val="16"/>
                <w:lang w:val="kk-KZ" w:eastAsia="ru-RU"/>
              </w:rPr>
              <w:t xml:space="preserve">? </w:t>
            </w:r>
          </w:p>
        </w:tc>
        <w:tc>
          <w:tcPr>
            <w:tcW w:w="264" w:type="pct"/>
          </w:tcPr>
          <w:p w14:paraId="204661C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w:t>
            </w:r>
          </w:p>
        </w:tc>
      </w:tr>
      <w:tr w:rsidR="006C1296" w:rsidRPr="002F6665" w14:paraId="0EA1A636" w14:textId="77777777" w:rsidTr="005F2D0E">
        <w:trPr>
          <w:trHeight w:val="20"/>
        </w:trPr>
        <w:tc>
          <w:tcPr>
            <w:tcW w:w="386" w:type="pct"/>
          </w:tcPr>
          <w:p w14:paraId="09C9047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FBC485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753094B6"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3C5F93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Павленко В.Әдебиеттік оқу.Хрестоматия 2с/Оқулық 2023///2сынып</w:t>
            </w:r>
          </w:p>
        </w:tc>
        <w:tc>
          <w:tcPr>
            <w:tcW w:w="311" w:type="pct"/>
          </w:tcPr>
          <w:p w14:paraId="3CF75B06"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786BC20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w:t>
            </w:r>
          </w:p>
          <w:p w14:paraId="59007AD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мен әдебиеті</w:t>
            </w:r>
          </w:p>
          <w:p w14:paraId="027639CB" w14:textId="561292DC"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 </w:t>
            </w:r>
            <w:r w:rsidR="00452AA0">
              <w:rPr>
                <w:rFonts w:ascii="Times New Roman" w:hAnsi="Times New Roman" w:cs="Times New Roman"/>
                <w:sz w:val="16"/>
                <w:szCs w:val="16"/>
                <w:lang w:val="kk-KZ"/>
              </w:rPr>
              <w:t xml:space="preserve">Мұғалім </w:t>
            </w:r>
            <w:r w:rsidRPr="002F6665">
              <w:rPr>
                <w:rFonts w:ascii="Times New Roman" w:hAnsi="Times New Roman" w:cs="Times New Roman"/>
                <w:sz w:val="16"/>
                <w:szCs w:val="16"/>
                <w:lang w:val="kk-KZ"/>
              </w:rPr>
              <w:t xml:space="preserve">кітабы///2018 </w:t>
            </w:r>
          </w:p>
          <w:p w14:paraId="0C93DB7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/8 сынып</w:t>
            </w:r>
          </w:p>
        </w:tc>
        <w:tc>
          <w:tcPr>
            <w:tcW w:w="192" w:type="pct"/>
            <w:gridSpan w:val="4"/>
          </w:tcPr>
          <w:p w14:paraId="1F5833D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w:t>
            </w:r>
          </w:p>
        </w:tc>
        <w:tc>
          <w:tcPr>
            <w:tcW w:w="1159" w:type="pct"/>
          </w:tcPr>
          <w:p w14:paraId="15C9790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Біз оны әрқашан ала бермейміз. Біз не қалаймыз </w:t>
            </w:r>
          </w:p>
        </w:tc>
        <w:tc>
          <w:tcPr>
            <w:tcW w:w="264" w:type="pct"/>
          </w:tcPr>
          <w:p w14:paraId="6D3468B4"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38D7A4C" w14:textId="77777777" w:rsidTr="005F2D0E">
        <w:trPr>
          <w:trHeight w:val="20"/>
        </w:trPr>
        <w:tc>
          <w:tcPr>
            <w:tcW w:w="386" w:type="pct"/>
          </w:tcPr>
          <w:p w14:paraId="6A721532" w14:textId="77777777" w:rsidR="006C1296" w:rsidRPr="002F6665" w:rsidRDefault="006C1296" w:rsidP="005F2D0E">
            <w:pPr>
              <w:rPr>
                <w:rFonts w:ascii="Times New Roman" w:hAnsi="Times New Roman" w:cs="Times New Roman"/>
                <w:b/>
                <w:sz w:val="16"/>
                <w:szCs w:val="16"/>
                <w:lang w:val="kk-KZ"/>
              </w:rPr>
            </w:pPr>
          </w:p>
        </w:tc>
        <w:tc>
          <w:tcPr>
            <w:tcW w:w="562" w:type="pct"/>
          </w:tcPr>
          <w:p w14:paraId="35A4061E"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708B7667"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14A2E87"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Кучербаева С. Жаратылыстану /Оқулық 2023///2сынып</w:t>
            </w:r>
          </w:p>
        </w:tc>
        <w:tc>
          <w:tcPr>
            <w:tcW w:w="311" w:type="pct"/>
          </w:tcPr>
          <w:p w14:paraId="05E7B41C"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24F53917"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Oxford</w:t>
            </w:r>
          </w:p>
          <w:p w14:paraId="6E9BF38E"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English</w:t>
            </w:r>
            <w:r w:rsidRPr="002F6665">
              <w:rPr>
                <w:rFonts w:ascii="Times New Roman" w:hAnsi="Times New Roman" w:cs="Times New Roman"/>
                <w:sz w:val="16"/>
                <w:szCs w:val="16"/>
                <w:lang w:val="kk-KZ"/>
              </w:rPr>
              <w:t xml:space="preserve"> </w:t>
            </w:r>
            <w:r w:rsidRPr="002F6665">
              <w:rPr>
                <w:rFonts w:ascii="Times New Roman" w:hAnsi="Times New Roman" w:cs="Times New Roman"/>
                <w:sz w:val="16"/>
                <w:szCs w:val="16"/>
                <w:lang w:val="en-US"/>
              </w:rPr>
              <w:t xml:space="preserve">Plus for Kazakhstan </w:t>
            </w:r>
          </w:p>
          <w:p w14:paraId="6FDB845F"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 xml:space="preserve"> /Teacher s  Book///2018</w:t>
            </w:r>
          </w:p>
          <w:p w14:paraId="53721F0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en-US"/>
              </w:rPr>
              <w:t>6 class</w:t>
            </w:r>
          </w:p>
        </w:tc>
        <w:tc>
          <w:tcPr>
            <w:tcW w:w="192" w:type="pct"/>
            <w:gridSpan w:val="4"/>
          </w:tcPr>
          <w:p w14:paraId="5C1D4CBF"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c>
          <w:tcPr>
            <w:tcW w:w="1159" w:type="pct"/>
          </w:tcPr>
          <w:p w14:paraId="6B16293B"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Әке –қонжық ешқашан қасында болмайды</w:t>
            </w:r>
          </w:p>
        </w:tc>
        <w:tc>
          <w:tcPr>
            <w:tcW w:w="264" w:type="pct"/>
          </w:tcPr>
          <w:p w14:paraId="4C38A136"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C6492EF" w14:textId="77777777" w:rsidTr="005F2D0E">
        <w:trPr>
          <w:trHeight w:val="20"/>
        </w:trPr>
        <w:tc>
          <w:tcPr>
            <w:tcW w:w="386" w:type="pct"/>
          </w:tcPr>
          <w:p w14:paraId="55997BBE" w14:textId="77777777" w:rsidR="006C1296" w:rsidRPr="002F6665" w:rsidRDefault="006C1296" w:rsidP="005F2D0E">
            <w:pPr>
              <w:rPr>
                <w:rFonts w:ascii="Times New Roman" w:hAnsi="Times New Roman" w:cs="Times New Roman"/>
                <w:b/>
                <w:sz w:val="16"/>
                <w:szCs w:val="16"/>
                <w:lang w:val="kk-KZ"/>
              </w:rPr>
            </w:pPr>
          </w:p>
        </w:tc>
        <w:tc>
          <w:tcPr>
            <w:tcW w:w="562" w:type="pct"/>
          </w:tcPr>
          <w:p w14:paraId="7C2D0275"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65C44BEC"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6A17BA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Тұрмашева Б. Дүниетану /Оқулық 2023///2сынып</w:t>
            </w:r>
          </w:p>
        </w:tc>
        <w:tc>
          <w:tcPr>
            <w:tcW w:w="311" w:type="pct"/>
          </w:tcPr>
          <w:p w14:paraId="6C122E47"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10864DDC"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Oxford</w:t>
            </w:r>
          </w:p>
          <w:p w14:paraId="0B65B256"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English</w:t>
            </w:r>
            <w:r w:rsidRPr="002F6665">
              <w:rPr>
                <w:rFonts w:ascii="Times New Roman" w:hAnsi="Times New Roman" w:cs="Times New Roman"/>
                <w:sz w:val="16"/>
                <w:szCs w:val="16"/>
                <w:lang w:val="kk-KZ"/>
              </w:rPr>
              <w:t xml:space="preserve"> </w:t>
            </w:r>
            <w:r w:rsidRPr="002F6665">
              <w:rPr>
                <w:rFonts w:ascii="Times New Roman" w:hAnsi="Times New Roman" w:cs="Times New Roman"/>
                <w:sz w:val="16"/>
                <w:szCs w:val="16"/>
                <w:lang w:val="en-US"/>
              </w:rPr>
              <w:t xml:space="preserve">Plus for Kazakhstan </w:t>
            </w:r>
          </w:p>
          <w:p w14:paraId="577756AC"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 xml:space="preserve"> /Teacher s  Book///2018</w:t>
            </w:r>
          </w:p>
          <w:p w14:paraId="1844DEA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en-US"/>
              </w:rPr>
              <w:t>8 class</w:t>
            </w:r>
          </w:p>
        </w:tc>
        <w:tc>
          <w:tcPr>
            <w:tcW w:w="192" w:type="pct"/>
            <w:gridSpan w:val="4"/>
          </w:tcPr>
          <w:p w14:paraId="251D674F"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1</w:t>
            </w:r>
          </w:p>
        </w:tc>
        <w:tc>
          <w:tcPr>
            <w:tcW w:w="1159" w:type="pct"/>
          </w:tcPr>
          <w:p w14:paraId="74110A9A"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kk-KZ" w:eastAsia="ru-RU"/>
              </w:rPr>
              <w:t>Химия</w:t>
            </w:r>
            <w:r w:rsidRPr="002F6665">
              <w:rPr>
                <w:rFonts w:ascii="Times New Roman" w:hAnsi="Times New Roman" w:cs="Times New Roman"/>
                <w:sz w:val="16"/>
                <w:szCs w:val="16"/>
                <w:lang w:eastAsia="ru-RU"/>
              </w:rPr>
              <w:t xml:space="preserve">. Энциклопедия </w:t>
            </w:r>
          </w:p>
        </w:tc>
        <w:tc>
          <w:tcPr>
            <w:tcW w:w="264" w:type="pct"/>
          </w:tcPr>
          <w:p w14:paraId="4CD0AC0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E18A27B" w14:textId="77777777" w:rsidTr="005F2D0E">
        <w:trPr>
          <w:trHeight w:val="20"/>
        </w:trPr>
        <w:tc>
          <w:tcPr>
            <w:tcW w:w="386" w:type="pct"/>
          </w:tcPr>
          <w:p w14:paraId="3965C77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0A22F1F"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38F67AA6"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2CC0998"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Валлиулина Р. Музыка / Оқулық 2023///2сынып</w:t>
            </w:r>
          </w:p>
        </w:tc>
        <w:tc>
          <w:tcPr>
            <w:tcW w:w="311" w:type="pct"/>
          </w:tcPr>
          <w:p w14:paraId="4898FD8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25</w:t>
            </w:r>
          </w:p>
        </w:tc>
        <w:tc>
          <w:tcPr>
            <w:tcW w:w="876" w:type="pct"/>
          </w:tcPr>
          <w:p w14:paraId="304256A5"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C02B96D" w14:textId="77777777" w:rsidR="006C1296" w:rsidRPr="002F6665" w:rsidRDefault="006C1296" w:rsidP="005F2D0E">
            <w:pPr>
              <w:rPr>
                <w:rFonts w:ascii="Times New Roman" w:hAnsi="Times New Roman" w:cs="Times New Roman"/>
                <w:sz w:val="16"/>
                <w:szCs w:val="16"/>
                <w:lang w:val="kk-KZ"/>
              </w:rPr>
            </w:pPr>
          </w:p>
        </w:tc>
        <w:tc>
          <w:tcPr>
            <w:tcW w:w="1159" w:type="pct"/>
          </w:tcPr>
          <w:p w14:paraId="0F90815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Мен мектепке дайындалып жатырмын </w:t>
            </w:r>
          </w:p>
        </w:tc>
        <w:tc>
          <w:tcPr>
            <w:tcW w:w="264" w:type="pct"/>
          </w:tcPr>
          <w:p w14:paraId="35BF7C84"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5F2FD273" w14:textId="77777777" w:rsidTr="005F2D0E">
        <w:trPr>
          <w:trHeight w:val="20"/>
        </w:trPr>
        <w:tc>
          <w:tcPr>
            <w:tcW w:w="386" w:type="pct"/>
          </w:tcPr>
          <w:p w14:paraId="621E09F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5706AC5"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34BCE9F3"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E67D5B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 Қазақ тілі 1б/Учебник 2023///3сынып</w:t>
            </w:r>
          </w:p>
        </w:tc>
        <w:tc>
          <w:tcPr>
            <w:tcW w:w="311" w:type="pct"/>
          </w:tcPr>
          <w:p w14:paraId="007E7712"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0EAA99C0"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41D914AC" w14:textId="77777777" w:rsidR="006C1296" w:rsidRPr="002F6665" w:rsidRDefault="006C1296" w:rsidP="005F2D0E">
            <w:pPr>
              <w:rPr>
                <w:rFonts w:ascii="Times New Roman" w:hAnsi="Times New Roman" w:cs="Times New Roman"/>
                <w:sz w:val="16"/>
                <w:szCs w:val="16"/>
                <w:lang w:val="kk-KZ"/>
              </w:rPr>
            </w:pPr>
          </w:p>
        </w:tc>
        <w:tc>
          <w:tcPr>
            <w:tcW w:w="1159" w:type="pct"/>
          </w:tcPr>
          <w:p w14:paraId="3FFAD91F"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Мені бақытты ететін не </w:t>
            </w:r>
          </w:p>
        </w:tc>
        <w:tc>
          <w:tcPr>
            <w:tcW w:w="264" w:type="pct"/>
          </w:tcPr>
          <w:p w14:paraId="15685920"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w:t>
            </w:r>
          </w:p>
        </w:tc>
      </w:tr>
      <w:tr w:rsidR="006C1296" w:rsidRPr="002F6665" w14:paraId="69207FB0" w14:textId="77777777" w:rsidTr="005F2D0E">
        <w:trPr>
          <w:trHeight w:val="20"/>
        </w:trPr>
        <w:tc>
          <w:tcPr>
            <w:tcW w:w="386" w:type="pct"/>
          </w:tcPr>
          <w:p w14:paraId="48A97DF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9522DB2"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50AFCBA5"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3246BC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 Қазақ тілі 2б/Учебник 2023///3сынып</w:t>
            </w:r>
          </w:p>
        </w:tc>
        <w:tc>
          <w:tcPr>
            <w:tcW w:w="311" w:type="pct"/>
          </w:tcPr>
          <w:p w14:paraId="2748A92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298D5B6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EF7D43C" w14:textId="77777777" w:rsidR="006C1296" w:rsidRPr="002F6665" w:rsidRDefault="006C1296" w:rsidP="005F2D0E">
            <w:pPr>
              <w:rPr>
                <w:rFonts w:ascii="Times New Roman" w:hAnsi="Times New Roman" w:cs="Times New Roman"/>
                <w:sz w:val="16"/>
                <w:szCs w:val="16"/>
                <w:lang w:val="kk-KZ"/>
              </w:rPr>
            </w:pPr>
          </w:p>
        </w:tc>
        <w:tc>
          <w:tcPr>
            <w:tcW w:w="1159" w:type="pct"/>
          </w:tcPr>
          <w:p w14:paraId="7495D18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Египет мифтері</w:t>
            </w:r>
          </w:p>
        </w:tc>
        <w:tc>
          <w:tcPr>
            <w:tcW w:w="264" w:type="pct"/>
          </w:tcPr>
          <w:p w14:paraId="3293BF59"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567D68AD" w14:textId="77777777" w:rsidTr="005F2D0E">
        <w:trPr>
          <w:trHeight w:val="20"/>
        </w:trPr>
        <w:tc>
          <w:tcPr>
            <w:tcW w:w="386" w:type="pct"/>
          </w:tcPr>
          <w:p w14:paraId="1ECF724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7600AD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5A8D06BD"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F486DA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Қадырқұлов. Цифрлық сауаттылық /Оқулық 2023///3сынып</w:t>
            </w:r>
          </w:p>
        </w:tc>
        <w:tc>
          <w:tcPr>
            <w:tcW w:w="311" w:type="pct"/>
          </w:tcPr>
          <w:p w14:paraId="48A49110"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6C5DFF88"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D20F3BF" w14:textId="77777777" w:rsidR="006C1296" w:rsidRPr="002F6665" w:rsidRDefault="006C1296" w:rsidP="005F2D0E">
            <w:pPr>
              <w:rPr>
                <w:rFonts w:ascii="Times New Roman" w:hAnsi="Times New Roman" w:cs="Times New Roman"/>
                <w:sz w:val="16"/>
                <w:szCs w:val="16"/>
                <w:lang w:val="kk-KZ"/>
              </w:rPr>
            </w:pPr>
          </w:p>
        </w:tc>
        <w:tc>
          <w:tcPr>
            <w:tcW w:w="1159" w:type="pct"/>
          </w:tcPr>
          <w:p w14:paraId="2433E398"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Щелкунчик және тышқан патшасы </w:t>
            </w:r>
          </w:p>
        </w:tc>
        <w:tc>
          <w:tcPr>
            <w:tcW w:w="264" w:type="pct"/>
          </w:tcPr>
          <w:p w14:paraId="75AF05C6"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r>
      <w:tr w:rsidR="006C1296" w:rsidRPr="002F6665" w14:paraId="764EFBF2" w14:textId="77777777" w:rsidTr="005F2D0E">
        <w:trPr>
          <w:trHeight w:val="20"/>
        </w:trPr>
        <w:tc>
          <w:tcPr>
            <w:tcW w:w="386" w:type="pct"/>
          </w:tcPr>
          <w:p w14:paraId="2425967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10ABA29"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239489B1"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4731A2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Кучербаева С. Жаратылыстану /Оқулық 2023///3сынып</w:t>
            </w:r>
          </w:p>
        </w:tc>
        <w:tc>
          <w:tcPr>
            <w:tcW w:w="311" w:type="pct"/>
          </w:tcPr>
          <w:p w14:paraId="1EBE1AC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7E157C35"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94B0780" w14:textId="77777777" w:rsidR="006C1296" w:rsidRPr="002F6665" w:rsidRDefault="006C1296" w:rsidP="005F2D0E">
            <w:pPr>
              <w:rPr>
                <w:rFonts w:ascii="Times New Roman" w:hAnsi="Times New Roman" w:cs="Times New Roman"/>
                <w:sz w:val="16"/>
                <w:szCs w:val="16"/>
                <w:lang w:val="kk-KZ"/>
              </w:rPr>
            </w:pPr>
          </w:p>
        </w:tc>
        <w:tc>
          <w:tcPr>
            <w:tcW w:w="1159" w:type="pct"/>
          </w:tcPr>
          <w:p w14:paraId="6E6B71EB"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Ғалам. Энциклопедия </w:t>
            </w:r>
          </w:p>
        </w:tc>
        <w:tc>
          <w:tcPr>
            <w:tcW w:w="264" w:type="pct"/>
          </w:tcPr>
          <w:p w14:paraId="2AFE3BF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 xml:space="preserve">     3</w:t>
            </w:r>
          </w:p>
        </w:tc>
      </w:tr>
      <w:tr w:rsidR="006C1296" w:rsidRPr="002F6665" w14:paraId="712EC234" w14:textId="77777777" w:rsidTr="005F2D0E">
        <w:trPr>
          <w:trHeight w:val="20"/>
        </w:trPr>
        <w:tc>
          <w:tcPr>
            <w:tcW w:w="386" w:type="pct"/>
          </w:tcPr>
          <w:p w14:paraId="4F2459D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098634E"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31267005"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2AA42AA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Раупова Н. Көркем еңбек /Оқулық 2023///3сынып</w:t>
            </w:r>
          </w:p>
        </w:tc>
        <w:tc>
          <w:tcPr>
            <w:tcW w:w="311" w:type="pct"/>
          </w:tcPr>
          <w:p w14:paraId="7704793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01AC2B0D"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44FC3803" w14:textId="77777777" w:rsidR="006C1296" w:rsidRPr="002F6665" w:rsidRDefault="006C1296" w:rsidP="005F2D0E">
            <w:pPr>
              <w:rPr>
                <w:rFonts w:ascii="Times New Roman" w:hAnsi="Times New Roman" w:cs="Times New Roman"/>
                <w:sz w:val="16"/>
                <w:szCs w:val="16"/>
                <w:lang w:val="kk-KZ"/>
              </w:rPr>
            </w:pPr>
          </w:p>
        </w:tc>
        <w:tc>
          <w:tcPr>
            <w:tcW w:w="1159" w:type="pct"/>
          </w:tcPr>
          <w:p w14:paraId="1AFD9DF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Баладан есейгенге дейін өсеміз</w:t>
            </w:r>
          </w:p>
        </w:tc>
        <w:tc>
          <w:tcPr>
            <w:tcW w:w="264" w:type="pct"/>
          </w:tcPr>
          <w:p w14:paraId="0EA1D32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CAB82D2" w14:textId="77777777" w:rsidTr="005F2D0E">
        <w:trPr>
          <w:trHeight w:val="20"/>
        </w:trPr>
        <w:tc>
          <w:tcPr>
            <w:tcW w:w="386" w:type="pct"/>
          </w:tcPr>
          <w:p w14:paraId="29DD3DD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799A816"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CD22510"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4E4C52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Валлиулина Р. Музыка / Оқулық 2023///3сынып</w:t>
            </w:r>
          </w:p>
        </w:tc>
        <w:tc>
          <w:tcPr>
            <w:tcW w:w="311" w:type="pct"/>
          </w:tcPr>
          <w:p w14:paraId="476D64E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4AC4E109"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DF9FE6B" w14:textId="77777777" w:rsidR="006C1296" w:rsidRPr="002F6665" w:rsidRDefault="006C1296" w:rsidP="005F2D0E">
            <w:pPr>
              <w:rPr>
                <w:rFonts w:ascii="Times New Roman" w:hAnsi="Times New Roman" w:cs="Times New Roman"/>
                <w:sz w:val="16"/>
                <w:szCs w:val="16"/>
                <w:lang w:val="kk-KZ"/>
              </w:rPr>
            </w:pPr>
          </w:p>
        </w:tc>
        <w:tc>
          <w:tcPr>
            <w:tcW w:w="1159" w:type="pct"/>
          </w:tcPr>
          <w:p w14:paraId="7AA23B24"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Табан мен Винчи немесе ханшайымға қалай ұнау керек</w:t>
            </w:r>
          </w:p>
        </w:tc>
        <w:tc>
          <w:tcPr>
            <w:tcW w:w="264" w:type="pct"/>
          </w:tcPr>
          <w:p w14:paraId="3CC3C00D"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5B4571BF" w14:textId="77777777" w:rsidTr="005F2D0E">
        <w:trPr>
          <w:trHeight w:val="20"/>
        </w:trPr>
        <w:tc>
          <w:tcPr>
            <w:tcW w:w="386" w:type="pct"/>
          </w:tcPr>
          <w:p w14:paraId="1AC692C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EFA7426"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7946C00D"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2A42A24B"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en-US"/>
              </w:rPr>
              <w:t xml:space="preserve">Smiles3 for Kazakhstan Pupils Book/ </w:t>
            </w:r>
            <w:r w:rsidRPr="002F6665">
              <w:rPr>
                <w:rFonts w:ascii="Times New Roman" w:hAnsi="Times New Roman" w:cs="Times New Roman"/>
                <w:sz w:val="16"/>
                <w:szCs w:val="16"/>
                <w:lang w:val="kk-KZ"/>
              </w:rPr>
              <w:t>Оқулық 2023/3сынып</w:t>
            </w:r>
          </w:p>
        </w:tc>
        <w:tc>
          <w:tcPr>
            <w:tcW w:w="311" w:type="pct"/>
          </w:tcPr>
          <w:p w14:paraId="5958DC8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41120E19"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CB3BF1A" w14:textId="77777777" w:rsidR="006C1296" w:rsidRPr="002F6665" w:rsidRDefault="006C1296" w:rsidP="005F2D0E">
            <w:pPr>
              <w:rPr>
                <w:rFonts w:ascii="Times New Roman" w:hAnsi="Times New Roman" w:cs="Times New Roman"/>
                <w:sz w:val="16"/>
                <w:szCs w:val="16"/>
                <w:lang w:val="kk-KZ"/>
              </w:rPr>
            </w:pPr>
          </w:p>
        </w:tc>
        <w:tc>
          <w:tcPr>
            <w:tcW w:w="1159" w:type="pct"/>
          </w:tcPr>
          <w:p w14:paraId="46B74979"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Ана, сен мені одан әрі қалай жақсы көресің?</w:t>
            </w:r>
          </w:p>
        </w:tc>
        <w:tc>
          <w:tcPr>
            <w:tcW w:w="264" w:type="pct"/>
          </w:tcPr>
          <w:p w14:paraId="008A78B5"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6C9F19C9" w14:textId="77777777" w:rsidTr="005F2D0E">
        <w:trPr>
          <w:trHeight w:val="20"/>
        </w:trPr>
        <w:tc>
          <w:tcPr>
            <w:tcW w:w="386" w:type="pct"/>
          </w:tcPr>
          <w:p w14:paraId="12299CD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1735526"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2096799C"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7C4113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Дәулеткереева  Н. Қазақ тілі 1б/ Учебник 2023///4класс</w:t>
            </w:r>
          </w:p>
        </w:tc>
        <w:tc>
          <w:tcPr>
            <w:tcW w:w="311" w:type="pct"/>
          </w:tcPr>
          <w:p w14:paraId="47D63A82"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008F75E8"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AAAEF3E" w14:textId="77777777" w:rsidR="006C1296" w:rsidRPr="002F6665" w:rsidRDefault="006C1296" w:rsidP="005F2D0E">
            <w:pPr>
              <w:rPr>
                <w:rFonts w:ascii="Times New Roman" w:hAnsi="Times New Roman" w:cs="Times New Roman"/>
                <w:sz w:val="16"/>
                <w:szCs w:val="16"/>
                <w:lang w:val="kk-KZ"/>
              </w:rPr>
            </w:pPr>
          </w:p>
        </w:tc>
        <w:tc>
          <w:tcPr>
            <w:tcW w:w="1159" w:type="pct"/>
          </w:tcPr>
          <w:p w14:paraId="2AA8EC93"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Теңіздің арғы жағында лон өмір сүрді</w:t>
            </w:r>
          </w:p>
        </w:tc>
        <w:tc>
          <w:tcPr>
            <w:tcW w:w="264" w:type="pct"/>
          </w:tcPr>
          <w:p w14:paraId="2D889A95"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6B08565A" w14:textId="77777777" w:rsidTr="005F2D0E">
        <w:trPr>
          <w:trHeight w:val="20"/>
        </w:trPr>
        <w:tc>
          <w:tcPr>
            <w:tcW w:w="386" w:type="pct"/>
          </w:tcPr>
          <w:p w14:paraId="2EAD197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1B59EA7"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6F9432A6" w14:textId="77777777" w:rsidR="006C1296" w:rsidRPr="002F6665" w:rsidRDefault="006C1296" w:rsidP="005F2D0E">
            <w:pPr>
              <w:ind w:left="20"/>
              <w:jc w:val="center"/>
              <w:rPr>
                <w:rFonts w:ascii="Times New Roman" w:hAnsi="Times New Roman" w:cs="Times New Roman"/>
                <w:b/>
                <w:sz w:val="16"/>
                <w:szCs w:val="16"/>
                <w:lang w:val="en-US"/>
              </w:rPr>
            </w:pPr>
          </w:p>
        </w:tc>
        <w:tc>
          <w:tcPr>
            <w:tcW w:w="938" w:type="pct"/>
          </w:tcPr>
          <w:p w14:paraId="2367FD2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Дәулеткереева  Н. Қазақ тілі 2б/ Учебник 2023///4класс</w:t>
            </w:r>
          </w:p>
        </w:tc>
        <w:tc>
          <w:tcPr>
            <w:tcW w:w="311" w:type="pct"/>
          </w:tcPr>
          <w:p w14:paraId="676845F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26520647"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33C7A5F0" w14:textId="77777777" w:rsidR="006C1296" w:rsidRPr="002F6665" w:rsidRDefault="006C1296" w:rsidP="005F2D0E">
            <w:pPr>
              <w:rPr>
                <w:rFonts w:ascii="Times New Roman" w:hAnsi="Times New Roman" w:cs="Times New Roman"/>
                <w:sz w:val="16"/>
                <w:szCs w:val="16"/>
                <w:lang w:val="kk-KZ"/>
              </w:rPr>
            </w:pPr>
          </w:p>
        </w:tc>
        <w:tc>
          <w:tcPr>
            <w:tcW w:w="1159" w:type="pct"/>
          </w:tcPr>
          <w:p w14:paraId="0D35C15B"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Моншақ.Мен басқалар сияқты емеспін, енді не </w:t>
            </w:r>
          </w:p>
        </w:tc>
        <w:tc>
          <w:tcPr>
            <w:tcW w:w="264" w:type="pct"/>
          </w:tcPr>
          <w:p w14:paraId="6247796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594D2D91" w14:textId="77777777" w:rsidTr="005F2D0E">
        <w:trPr>
          <w:trHeight w:val="20"/>
        </w:trPr>
        <w:tc>
          <w:tcPr>
            <w:tcW w:w="386" w:type="pct"/>
          </w:tcPr>
          <w:p w14:paraId="39E5ABE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B00F52B"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2ECA3F33"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FE7536F"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Дәулеткереева  Н. Қазақ тілі 3б/ Учебник 2023///4класс</w:t>
            </w:r>
          </w:p>
        </w:tc>
        <w:tc>
          <w:tcPr>
            <w:tcW w:w="311" w:type="pct"/>
          </w:tcPr>
          <w:p w14:paraId="08787CE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115B7605"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CCB4CB8" w14:textId="77777777" w:rsidR="006C1296" w:rsidRPr="002F6665" w:rsidRDefault="006C1296" w:rsidP="005F2D0E">
            <w:pPr>
              <w:rPr>
                <w:rFonts w:ascii="Times New Roman" w:hAnsi="Times New Roman" w:cs="Times New Roman"/>
                <w:sz w:val="16"/>
                <w:szCs w:val="16"/>
                <w:lang w:val="kk-KZ"/>
              </w:rPr>
            </w:pPr>
          </w:p>
        </w:tc>
        <w:tc>
          <w:tcPr>
            <w:tcW w:w="1159" w:type="pct"/>
          </w:tcPr>
          <w:p w14:paraId="1E4B23CF"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Кәрі аюлар ағашқа өрмелеуді білмейді </w:t>
            </w:r>
          </w:p>
        </w:tc>
        <w:tc>
          <w:tcPr>
            <w:tcW w:w="264" w:type="pct"/>
          </w:tcPr>
          <w:p w14:paraId="43A9848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42DFF464" w14:textId="77777777" w:rsidTr="005F2D0E">
        <w:trPr>
          <w:trHeight w:val="20"/>
        </w:trPr>
        <w:tc>
          <w:tcPr>
            <w:tcW w:w="386" w:type="pct"/>
          </w:tcPr>
          <w:p w14:paraId="00D9F25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431AA59"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060F685"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2DE179E"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Орыс тілі 1с/Оқулық 2023///4 сыныбы</w:t>
            </w:r>
          </w:p>
        </w:tc>
        <w:tc>
          <w:tcPr>
            <w:tcW w:w="311" w:type="pct"/>
          </w:tcPr>
          <w:p w14:paraId="7D3CF74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26E7CB7E"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576731F" w14:textId="77777777" w:rsidR="006C1296" w:rsidRPr="002F6665" w:rsidRDefault="006C1296" w:rsidP="005F2D0E">
            <w:pPr>
              <w:rPr>
                <w:rFonts w:ascii="Times New Roman" w:hAnsi="Times New Roman" w:cs="Times New Roman"/>
                <w:sz w:val="16"/>
                <w:szCs w:val="16"/>
                <w:lang w:val="kk-KZ"/>
              </w:rPr>
            </w:pPr>
          </w:p>
        </w:tc>
        <w:tc>
          <w:tcPr>
            <w:tcW w:w="1159" w:type="pct"/>
          </w:tcPr>
          <w:p w14:paraId="4C2B37A4"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Қоян Пульканың шытырман оқиғаларыжәне оның достары ертегілердегі әңгіме </w:t>
            </w:r>
          </w:p>
        </w:tc>
        <w:tc>
          <w:tcPr>
            <w:tcW w:w="264" w:type="pct"/>
          </w:tcPr>
          <w:p w14:paraId="31025E14"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0A749D7" w14:textId="77777777" w:rsidTr="005F2D0E">
        <w:trPr>
          <w:trHeight w:val="20"/>
        </w:trPr>
        <w:tc>
          <w:tcPr>
            <w:tcW w:w="386" w:type="pct"/>
          </w:tcPr>
          <w:p w14:paraId="24AF72F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9DAA1B4"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537A8222"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DDF230D"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Орыс тілі 2с/Оқулық 2023///4 сыныбы</w:t>
            </w:r>
          </w:p>
        </w:tc>
        <w:tc>
          <w:tcPr>
            <w:tcW w:w="311" w:type="pct"/>
          </w:tcPr>
          <w:p w14:paraId="1450754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6DAEF5AF"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C1427D1" w14:textId="77777777" w:rsidR="006C1296" w:rsidRPr="002F6665" w:rsidRDefault="006C1296" w:rsidP="005F2D0E">
            <w:pPr>
              <w:rPr>
                <w:rFonts w:ascii="Times New Roman" w:hAnsi="Times New Roman" w:cs="Times New Roman"/>
                <w:sz w:val="16"/>
                <w:szCs w:val="16"/>
                <w:lang w:val="kk-KZ"/>
              </w:rPr>
            </w:pPr>
          </w:p>
        </w:tc>
        <w:tc>
          <w:tcPr>
            <w:tcW w:w="1159" w:type="pct"/>
          </w:tcPr>
          <w:p w14:paraId="5C4876D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Табан мен Винчи немесе шырша нені армандайды </w:t>
            </w:r>
          </w:p>
        </w:tc>
        <w:tc>
          <w:tcPr>
            <w:tcW w:w="264" w:type="pct"/>
          </w:tcPr>
          <w:p w14:paraId="6303B799"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408BE2A2" w14:textId="77777777" w:rsidTr="005F2D0E">
        <w:trPr>
          <w:trHeight w:val="20"/>
        </w:trPr>
        <w:tc>
          <w:tcPr>
            <w:tcW w:w="386" w:type="pct"/>
          </w:tcPr>
          <w:p w14:paraId="4CC88E1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50062D9"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3ADCEBC9"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84E4666"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Орыс тілі 3с/Оқулық 2023///4 сыныбы</w:t>
            </w:r>
          </w:p>
        </w:tc>
        <w:tc>
          <w:tcPr>
            <w:tcW w:w="311" w:type="pct"/>
          </w:tcPr>
          <w:p w14:paraId="7DEFA2B9"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6D429415"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E37D3A7" w14:textId="77777777" w:rsidR="006C1296" w:rsidRPr="002F6665" w:rsidRDefault="006C1296" w:rsidP="005F2D0E">
            <w:pPr>
              <w:rPr>
                <w:rFonts w:ascii="Times New Roman" w:hAnsi="Times New Roman" w:cs="Times New Roman"/>
                <w:sz w:val="16"/>
                <w:szCs w:val="16"/>
                <w:lang w:val="kk-KZ"/>
              </w:rPr>
            </w:pPr>
          </w:p>
        </w:tc>
        <w:tc>
          <w:tcPr>
            <w:tcW w:w="1159" w:type="pct"/>
          </w:tcPr>
          <w:p w14:paraId="2EBF8868"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Кішкентай бестік және мурволрогухпах</w:t>
            </w:r>
          </w:p>
        </w:tc>
        <w:tc>
          <w:tcPr>
            <w:tcW w:w="264" w:type="pct"/>
          </w:tcPr>
          <w:p w14:paraId="04E0D65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4EE507B8" w14:textId="77777777" w:rsidTr="005F2D0E">
        <w:trPr>
          <w:trHeight w:val="20"/>
        </w:trPr>
        <w:tc>
          <w:tcPr>
            <w:tcW w:w="386" w:type="pct"/>
          </w:tcPr>
          <w:p w14:paraId="5182339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B015643"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D57033C"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E23E5CC"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Орыс тілі 4с/Оқулық 2023///4 сыныбы</w:t>
            </w:r>
          </w:p>
        </w:tc>
        <w:tc>
          <w:tcPr>
            <w:tcW w:w="311" w:type="pct"/>
          </w:tcPr>
          <w:p w14:paraId="62338425"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6D6172C1"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4E7C44DB" w14:textId="77777777" w:rsidR="006C1296" w:rsidRPr="002F6665" w:rsidRDefault="006C1296" w:rsidP="005F2D0E">
            <w:pPr>
              <w:rPr>
                <w:rFonts w:ascii="Times New Roman" w:hAnsi="Times New Roman" w:cs="Times New Roman"/>
                <w:sz w:val="16"/>
                <w:szCs w:val="16"/>
                <w:lang w:val="kk-KZ"/>
              </w:rPr>
            </w:pPr>
          </w:p>
        </w:tc>
        <w:tc>
          <w:tcPr>
            <w:tcW w:w="1159" w:type="pct"/>
          </w:tcPr>
          <w:p w14:paraId="106A7162"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Неге қорқамын , Ертегі. Хейди Хауарт жазған </w:t>
            </w:r>
          </w:p>
        </w:tc>
        <w:tc>
          <w:tcPr>
            <w:tcW w:w="264" w:type="pct"/>
          </w:tcPr>
          <w:p w14:paraId="5E8C7EB0"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511434F" w14:textId="77777777" w:rsidTr="005F2D0E">
        <w:trPr>
          <w:trHeight w:val="20"/>
        </w:trPr>
        <w:tc>
          <w:tcPr>
            <w:tcW w:w="386" w:type="pct"/>
          </w:tcPr>
          <w:p w14:paraId="4365F94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A182388"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B17E7FB"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F2B5E46" w14:textId="734A54D3"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Әдебиеттік оқу 1с/Оқулық 2023///4</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6DCC985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5CFC430D"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4A52BA7" w14:textId="77777777" w:rsidR="006C1296" w:rsidRPr="002F6665" w:rsidRDefault="006C1296" w:rsidP="005F2D0E">
            <w:pPr>
              <w:rPr>
                <w:rFonts w:ascii="Times New Roman" w:hAnsi="Times New Roman" w:cs="Times New Roman"/>
                <w:sz w:val="16"/>
                <w:szCs w:val="16"/>
                <w:lang w:val="kk-KZ"/>
              </w:rPr>
            </w:pPr>
          </w:p>
        </w:tc>
        <w:tc>
          <w:tcPr>
            <w:tcW w:w="1159" w:type="pct"/>
          </w:tcPr>
          <w:p w14:paraId="5F888F04"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Нені есте сақтау керек ,</w:t>
            </w:r>
          </w:p>
        </w:tc>
        <w:tc>
          <w:tcPr>
            <w:tcW w:w="264" w:type="pct"/>
          </w:tcPr>
          <w:p w14:paraId="14E37522"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w:t>
            </w:r>
          </w:p>
        </w:tc>
      </w:tr>
      <w:tr w:rsidR="006C1296" w:rsidRPr="002F6665" w14:paraId="78F99BBC" w14:textId="77777777" w:rsidTr="005F2D0E">
        <w:trPr>
          <w:trHeight w:val="20"/>
        </w:trPr>
        <w:tc>
          <w:tcPr>
            <w:tcW w:w="386" w:type="pct"/>
          </w:tcPr>
          <w:p w14:paraId="3250231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75FDB4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36C71DC"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258E5CE" w14:textId="2A14AA72"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Әдебиеттік оқу 2с/Оқулық 2023///4</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1774E45C"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7A694CB3"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34B06078" w14:textId="77777777" w:rsidR="006C1296" w:rsidRPr="002F6665" w:rsidRDefault="006C1296" w:rsidP="005F2D0E">
            <w:pPr>
              <w:rPr>
                <w:rFonts w:ascii="Times New Roman" w:hAnsi="Times New Roman" w:cs="Times New Roman"/>
                <w:sz w:val="16"/>
                <w:szCs w:val="16"/>
                <w:lang w:val="kk-KZ"/>
              </w:rPr>
            </w:pPr>
          </w:p>
        </w:tc>
        <w:tc>
          <w:tcPr>
            <w:tcW w:w="1159" w:type="pct"/>
          </w:tcPr>
          <w:p w14:paraId="6D71B5BB"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Румини.Джудит Берг</w:t>
            </w:r>
          </w:p>
        </w:tc>
        <w:tc>
          <w:tcPr>
            <w:tcW w:w="264" w:type="pct"/>
          </w:tcPr>
          <w:p w14:paraId="3E55B47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D568A33" w14:textId="77777777" w:rsidTr="005F2D0E">
        <w:trPr>
          <w:trHeight w:val="20"/>
        </w:trPr>
        <w:tc>
          <w:tcPr>
            <w:tcW w:w="386" w:type="pct"/>
          </w:tcPr>
          <w:p w14:paraId="1AD87F5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E9948B9"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5987DC8A"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C24735F" w14:textId="0394312F"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Әдебиеттік оқу 3с/Оқулық 2023///4</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2D6AEA2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79A62140"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55685D7" w14:textId="77777777" w:rsidR="006C1296" w:rsidRPr="002F6665" w:rsidRDefault="006C1296" w:rsidP="005F2D0E">
            <w:pPr>
              <w:rPr>
                <w:rFonts w:ascii="Times New Roman" w:hAnsi="Times New Roman" w:cs="Times New Roman"/>
                <w:sz w:val="16"/>
                <w:szCs w:val="16"/>
                <w:lang w:val="kk-KZ"/>
              </w:rPr>
            </w:pPr>
          </w:p>
        </w:tc>
        <w:tc>
          <w:tcPr>
            <w:tcW w:w="1159" w:type="pct"/>
          </w:tcPr>
          <w:p w14:paraId="13597109" w14:textId="259C36D0"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Әке</w:t>
            </w:r>
            <w:r w:rsidR="00A87357">
              <w:rPr>
                <w:rFonts w:ascii="Times New Roman" w:hAnsi="Times New Roman" w:cs="Times New Roman"/>
                <w:sz w:val="16"/>
                <w:szCs w:val="16"/>
                <w:lang w:val="kk-KZ" w:eastAsia="ru-RU"/>
              </w:rPr>
              <w:t>-</w:t>
            </w:r>
            <w:r w:rsidRPr="002F6665">
              <w:rPr>
                <w:rFonts w:ascii="Times New Roman" w:hAnsi="Times New Roman" w:cs="Times New Roman"/>
                <w:sz w:val="16"/>
                <w:szCs w:val="16"/>
                <w:lang w:val="kk-KZ" w:eastAsia="ru-RU"/>
              </w:rPr>
              <w:t xml:space="preserve">қонжық ешқашан қасында болмайды </w:t>
            </w:r>
          </w:p>
        </w:tc>
        <w:tc>
          <w:tcPr>
            <w:tcW w:w="264" w:type="pct"/>
          </w:tcPr>
          <w:p w14:paraId="6952175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3C75E8C" w14:textId="77777777" w:rsidTr="005F2D0E">
        <w:trPr>
          <w:trHeight w:val="20"/>
        </w:trPr>
        <w:tc>
          <w:tcPr>
            <w:tcW w:w="386" w:type="pct"/>
          </w:tcPr>
          <w:p w14:paraId="4C008A5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BC7EDD7"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FFC40D3"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B4FB1D3"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Әдебиеттік оқу 4с/Оқулық 2023///4сынып</w:t>
            </w:r>
          </w:p>
        </w:tc>
        <w:tc>
          <w:tcPr>
            <w:tcW w:w="311" w:type="pct"/>
          </w:tcPr>
          <w:p w14:paraId="5B65B6F4"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68289D88"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9306403" w14:textId="77777777" w:rsidR="006C1296" w:rsidRPr="002F6665" w:rsidRDefault="006C1296" w:rsidP="005F2D0E">
            <w:pPr>
              <w:rPr>
                <w:rFonts w:ascii="Times New Roman" w:hAnsi="Times New Roman" w:cs="Times New Roman"/>
                <w:sz w:val="16"/>
                <w:szCs w:val="16"/>
                <w:lang w:val="kk-KZ"/>
              </w:rPr>
            </w:pPr>
          </w:p>
        </w:tc>
        <w:tc>
          <w:tcPr>
            <w:tcW w:w="1159" w:type="pct"/>
          </w:tcPr>
          <w:p w14:paraId="5079BFB9"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Тарихқа дейінгі дәуірдегі адам </w:t>
            </w:r>
          </w:p>
        </w:tc>
        <w:tc>
          <w:tcPr>
            <w:tcW w:w="264" w:type="pct"/>
          </w:tcPr>
          <w:p w14:paraId="69BD0721"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059F36D" w14:textId="77777777" w:rsidTr="005F2D0E">
        <w:trPr>
          <w:trHeight w:val="20"/>
        </w:trPr>
        <w:tc>
          <w:tcPr>
            <w:tcW w:w="386" w:type="pct"/>
          </w:tcPr>
          <w:p w14:paraId="6282E75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2F2D810"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957D2A0"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93824C8" w14:textId="230435A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Ақпаева А. Математика 1с/Оқулық 2023///4</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09E7F2A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225412DC"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E644BE1" w14:textId="77777777" w:rsidR="006C1296" w:rsidRPr="002F6665" w:rsidRDefault="006C1296" w:rsidP="005F2D0E">
            <w:pPr>
              <w:rPr>
                <w:rFonts w:ascii="Times New Roman" w:hAnsi="Times New Roman" w:cs="Times New Roman"/>
                <w:sz w:val="16"/>
                <w:szCs w:val="16"/>
                <w:lang w:val="kk-KZ"/>
              </w:rPr>
            </w:pPr>
          </w:p>
        </w:tc>
        <w:tc>
          <w:tcPr>
            <w:tcW w:w="1159" w:type="pct"/>
          </w:tcPr>
          <w:p w14:paraId="38BFB4EE"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Қара көңілім оянсын; Өлендер мен поэмалар /Абай</w:t>
            </w:r>
          </w:p>
        </w:tc>
        <w:tc>
          <w:tcPr>
            <w:tcW w:w="264" w:type="pct"/>
          </w:tcPr>
          <w:p w14:paraId="2D8CDF29"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w:t>
            </w:r>
          </w:p>
        </w:tc>
      </w:tr>
      <w:tr w:rsidR="006C1296" w:rsidRPr="002F6665" w14:paraId="3776F416" w14:textId="77777777" w:rsidTr="005F2D0E">
        <w:trPr>
          <w:trHeight w:val="20"/>
        </w:trPr>
        <w:tc>
          <w:tcPr>
            <w:tcW w:w="386" w:type="pct"/>
          </w:tcPr>
          <w:p w14:paraId="65DC53A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082B45E"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414E4D8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401ADB3" w14:textId="368983D6"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Ақпаева А. Математика 2с/Оқулық 2023///4</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7F71B4E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4836962E"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12C3175" w14:textId="77777777" w:rsidR="006C1296" w:rsidRPr="002F6665" w:rsidRDefault="006C1296" w:rsidP="005F2D0E">
            <w:pPr>
              <w:rPr>
                <w:rFonts w:ascii="Times New Roman" w:hAnsi="Times New Roman" w:cs="Times New Roman"/>
                <w:sz w:val="16"/>
                <w:szCs w:val="16"/>
                <w:lang w:val="kk-KZ"/>
              </w:rPr>
            </w:pPr>
          </w:p>
        </w:tc>
        <w:tc>
          <w:tcPr>
            <w:tcW w:w="1159" w:type="pct"/>
          </w:tcPr>
          <w:p w14:paraId="47725209" w14:textId="3AB1D80B"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kk-KZ" w:eastAsia="ru-RU"/>
              </w:rPr>
              <w:t>Гранд</w:t>
            </w:r>
            <w:r w:rsidR="00A87357">
              <w:rPr>
                <w:rFonts w:ascii="Times New Roman" w:hAnsi="Times New Roman" w:cs="Times New Roman"/>
                <w:sz w:val="16"/>
                <w:szCs w:val="16"/>
                <w:lang w:val="kk-KZ" w:eastAsia="ru-RU"/>
              </w:rPr>
              <w:t>-</w:t>
            </w:r>
            <w:r w:rsidRPr="002F6665">
              <w:rPr>
                <w:rFonts w:ascii="Times New Roman" w:hAnsi="Times New Roman" w:cs="Times New Roman"/>
                <w:sz w:val="16"/>
                <w:szCs w:val="16"/>
                <w:lang w:val="kk-KZ" w:eastAsia="ru-RU"/>
              </w:rPr>
              <w:t xml:space="preserve">қонақ үй </w:t>
            </w:r>
            <w:r w:rsidRPr="002F6665">
              <w:rPr>
                <w:rFonts w:ascii="Times New Roman" w:hAnsi="Times New Roman" w:cs="Times New Roman"/>
                <w:sz w:val="16"/>
                <w:szCs w:val="16"/>
                <w:lang w:eastAsia="ru-RU"/>
              </w:rPr>
              <w:t>"Bellevue"</w:t>
            </w:r>
          </w:p>
        </w:tc>
        <w:tc>
          <w:tcPr>
            <w:tcW w:w="264" w:type="pct"/>
          </w:tcPr>
          <w:p w14:paraId="07C1F8E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7C25C86" w14:textId="77777777" w:rsidTr="005F2D0E">
        <w:trPr>
          <w:trHeight w:val="20"/>
        </w:trPr>
        <w:tc>
          <w:tcPr>
            <w:tcW w:w="386" w:type="pct"/>
          </w:tcPr>
          <w:p w14:paraId="697EC9F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01781CB"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60DB19E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507D352A" w14:textId="1DC4FCAE"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Ақпаева А. Математика 3с/Оқулық 2023///4</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6E6D7754"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7887C101"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B044E5C" w14:textId="77777777" w:rsidR="006C1296" w:rsidRPr="002F6665" w:rsidRDefault="006C1296" w:rsidP="005F2D0E">
            <w:pPr>
              <w:rPr>
                <w:rFonts w:ascii="Times New Roman" w:hAnsi="Times New Roman" w:cs="Times New Roman"/>
                <w:sz w:val="16"/>
                <w:szCs w:val="16"/>
                <w:lang w:val="kk-KZ"/>
              </w:rPr>
            </w:pPr>
          </w:p>
        </w:tc>
        <w:tc>
          <w:tcPr>
            <w:tcW w:w="1159" w:type="pct"/>
          </w:tcPr>
          <w:p w14:paraId="3F3ED0C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Орман жолында </w:t>
            </w:r>
          </w:p>
        </w:tc>
        <w:tc>
          <w:tcPr>
            <w:tcW w:w="264" w:type="pct"/>
          </w:tcPr>
          <w:p w14:paraId="67DD16D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D2128A5" w14:textId="77777777" w:rsidTr="005F2D0E">
        <w:trPr>
          <w:trHeight w:val="20"/>
        </w:trPr>
        <w:tc>
          <w:tcPr>
            <w:tcW w:w="386" w:type="pct"/>
          </w:tcPr>
          <w:p w14:paraId="6664446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FA17824"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608ACA8D"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7897C62"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Ақпаева А. Математика 4с/Оқулық 2023///4сынып</w:t>
            </w:r>
          </w:p>
        </w:tc>
        <w:tc>
          <w:tcPr>
            <w:tcW w:w="311" w:type="pct"/>
          </w:tcPr>
          <w:p w14:paraId="00758A6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384C54BC"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35B81AB" w14:textId="77777777" w:rsidR="006C1296" w:rsidRPr="002F6665" w:rsidRDefault="006C1296" w:rsidP="005F2D0E">
            <w:pPr>
              <w:rPr>
                <w:rFonts w:ascii="Times New Roman" w:hAnsi="Times New Roman" w:cs="Times New Roman"/>
                <w:sz w:val="16"/>
                <w:szCs w:val="16"/>
                <w:lang w:val="kk-KZ"/>
              </w:rPr>
            </w:pPr>
          </w:p>
        </w:tc>
        <w:tc>
          <w:tcPr>
            <w:tcW w:w="1159" w:type="pct"/>
          </w:tcPr>
          <w:p w14:paraId="488A6C7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Юта сиыры </w:t>
            </w:r>
          </w:p>
        </w:tc>
        <w:tc>
          <w:tcPr>
            <w:tcW w:w="264" w:type="pct"/>
          </w:tcPr>
          <w:p w14:paraId="016FE7ED"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96A92B6" w14:textId="77777777" w:rsidTr="005F2D0E">
        <w:trPr>
          <w:trHeight w:val="20"/>
        </w:trPr>
        <w:tc>
          <w:tcPr>
            <w:tcW w:w="386" w:type="pct"/>
          </w:tcPr>
          <w:p w14:paraId="3C21089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A53C5E6"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5ADBED1B"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2241BDF" w14:textId="0C0EF356"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Бигазина П. Жаратылыстану 1 сағат /Оқулық 2023///4</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7E4E0589"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12375C92"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0E713FE" w14:textId="77777777" w:rsidR="006C1296" w:rsidRPr="002F6665" w:rsidRDefault="006C1296" w:rsidP="005F2D0E">
            <w:pPr>
              <w:rPr>
                <w:rFonts w:ascii="Times New Roman" w:hAnsi="Times New Roman" w:cs="Times New Roman"/>
                <w:sz w:val="16"/>
                <w:szCs w:val="16"/>
                <w:lang w:val="kk-KZ"/>
              </w:rPr>
            </w:pPr>
          </w:p>
        </w:tc>
        <w:tc>
          <w:tcPr>
            <w:tcW w:w="1159" w:type="pct"/>
          </w:tcPr>
          <w:p w14:paraId="6BF6F7FF" w14:textId="5D4EAC08"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Кәріптас және </w:t>
            </w:r>
            <w:r w:rsidR="006F2DC3">
              <w:rPr>
                <w:rFonts w:ascii="Times New Roman" w:hAnsi="Times New Roman" w:cs="Times New Roman"/>
                <w:sz w:val="16"/>
                <w:szCs w:val="16"/>
                <w:lang w:val="kk-KZ" w:eastAsia="ru-RU"/>
              </w:rPr>
              <w:t>мұ</w:t>
            </w:r>
            <w:r w:rsidRPr="002F6665">
              <w:rPr>
                <w:rFonts w:ascii="Times New Roman" w:hAnsi="Times New Roman" w:cs="Times New Roman"/>
                <w:sz w:val="16"/>
                <w:szCs w:val="16"/>
                <w:lang w:val="kk-KZ" w:eastAsia="ru-RU"/>
              </w:rPr>
              <w:t xml:space="preserve">з айдаһарлары </w:t>
            </w:r>
          </w:p>
        </w:tc>
        <w:tc>
          <w:tcPr>
            <w:tcW w:w="264" w:type="pct"/>
          </w:tcPr>
          <w:p w14:paraId="7C94F43C"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07381DC" w14:textId="77777777" w:rsidTr="005F2D0E">
        <w:trPr>
          <w:trHeight w:val="20"/>
        </w:trPr>
        <w:tc>
          <w:tcPr>
            <w:tcW w:w="386" w:type="pct"/>
          </w:tcPr>
          <w:p w14:paraId="088B462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20E3D1F"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574BC5FF"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0F7AB85" w14:textId="0E826605"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Бигазина П. Жаратылыстану 2 сағат /Оқулық 2023///4</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087BC5A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0F5AD50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AAAAE28" w14:textId="77777777" w:rsidR="006C1296" w:rsidRPr="002F6665" w:rsidRDefault="006C1296" w:rsidP="005F2D0E">
            <w:pPr>
              <w:rPr>
                <w:rFonts w:ascii="Times New Roman" w:hAnsi="Times New Roman" w:cs="Times New Roman"/>
                <w:sz w:val="16"/>
                <w:szCs w:val="16"/>
                <w:lang w:val="kk-KZ"/>
              </w:rPr>
            </w:pPr>
          </w:p>
        </w:tc>
        <w:tc>
          <w:tcPr>
            <w:tcW w:w="1159" w:type="pct"/>
          </w:tcPr>
          <w:p w14:paraId="70E7F4BE"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Қоян Пулька мен оның достарының ертегілердегі жаңа оқиғалары</w:t>
            </w:r>
          </w:p>
        </w:tc>
        <w:tc>
          <w:tcPr>
            <w:tcW w:w="264" w:type="pct"/>
          </w:tcPr>
          <w:p w14:paraId="0DA5106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D0AC3C2" w14:textId="77777777" w:rsidTr="005F2D0E">
        <w:trPr>
          <w:trHeight w:val="20"/>
        </w:trPr>
        <w:tc>
          <w:tcPr>
            <w:tcW w:w="386" w:type="pct"/>
          </w:tcPr>
          <w:p w14:paraId="3A49961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4108B10"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79B3A4F3"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7BCBEAB2" w14:textId="30587BF5"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Тұрмашева Б. Дүниетану /Оқулық 2023///4</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58F7A892"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300AD743"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AF0E03C" w14:textId="77777777" w:rsidR="006C1296" w:rsidRPr="002F6665" w:rsidRDefault="006C1296" w:rsidP="005F2D0E">
            <w:pPr>
              <w:rPr>
                <w:rFonts w:ascii="Times New Roman" w:hAnsi="Times New Roman" w:cs="Times New Roman"/>
                <w:sz w:val="16"/>
                <w:szCs w:val="16"/>
                <w:lang w:val="kk-KZ"/>
              </w:rPr>
            </w:pPr>
          </w:p>
        </w:tc>
        <w:tc>
          <w:tcPr>
            <w:tcW w:w="1159" w:type="pct"/>
          </w:tcPr>
          <w:p w14:paraId="75D72ECB"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Жұлдыздар туралы арман</w:t>
            </w:r>
          </w:p>
        </w:tc>
        <w:tc>
          <w:tcPr>
            <w:tcW w:w="264" w:type="pct"/>
          </w:tcPr>
          <w:p w14:paraId="5B2B0925"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897B09C" w14:textId="77777777" w:rsidTr="005F2D0E">
        <w:trPr>
          <w:trHeight w:val="20"/>
        </w:trPr>
        <w:tc>
          <w:tcPr>
            <w:tcW w:w="386" w:type="pct"/>
          </w:tcPr>
          <w:p w14:paraId="4104B1D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C280A3A" w14:textId="77777777" w:rsidR="006C1296" w:rsidRPr="002F6665" w:rsidRDefault="006C1296" w:rsidP="005F2D0E">
            <w:pPr>
              <w:pStyle w:val="af1"/>
              <w:ind w:left="380"/>
              <w:rPr>
                <w:rFonts w:ascii="Times New Roman" w:hAnsi="Times New Roman" w:cs="Times New Roman"/>
                <w:b/>
                <w:sz w:val="16"/>
                <w:szCs w:val="16"/>
                <w:lang w:val="kk-KZ"/>
              </w:rPr>
            </w:pPr>
          </w:p>
        </w:tc>
        <w:tc>
          <w:tcPr>
            <w:tcW w:w="312" w:type="pct"/>
          </w:tcPr>
          <w:p w14:paraId="571D53F2"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B2A54F1" w14:textId="7B885309"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Көбдикова Ж Ақпараттық</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коммуникациялық технологиялар/Оқулық 2023///4</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420955D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7B2F5DCA"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32E072A" w14:textId="77777777" w:rsidR="006C1296" w:rsidRPr="002F6665" w:rsidRDefault="006C1296" w:rsidP="005F2D0E">
            <w:pPr>
              <w:rPr>
                <w:rFonts w:ascii="Times New Roman" w:hAnsi="Times New Roman" w:cs="Times New Roman"/>
                <w:sz w:val="16"/>
                <w:szCs w:val="16"/>
                <w:lang w:val="kk-KZ"/>
              </w:rPr>
            </w:pPr>
          </w:p>
        </w:tc>
        <w:tc>
          <w:tcPr>
            <w:tcW w:w="1159" w:type="pct"/>
          </w:tcPr>
          <w:p w14:paraId="77D5CEF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Махаббаттың шектен шығуы </w:t>
            </w:r>
          </w:p>
        </w:tc>
        <w:tc>
          <w:tcPr>
            <w:tcW w:w="264" w:type="pct"/>
          </w:tcPr>
          <w:p w14:paraId="6071CB7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530743AC" w14:textId="77777777" w:rsidTr="005F2D0E">
        <w:trPr>
          <w:trHeight w:val="20"/>
        </w:trPr>
        <w:tc>
          <w:tcPr>
            <w:tcW w:w="386" w:type="pct"/>
          </w:tcPr>
          <w:p w14:paraId="3E5F075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EAA91EA" w14:textId="77777777" w:rsidR="006C1296" w:rsidRPr="002F6665" w:rsidRDefault="006C1296" w:rsidP="005F2D0E">
            <w:pPr>
              <w:rPr>
                <w:rFonts w:ascii="Times New Roman" w:hAnsi="Times New Roman" w:cs="Times New Roman"/>
                <w:b/>
                <w:sz w:val="16"/>
                <w:szCs w:val="16"/>
                <w:lang w:val="kk-KZ"/>
              </w:rPr>
            </w:pPr>
          </w:p>
        </w:tc>
        <w:tc>
          <w:tcPr>
            <w:tcW w:w="312" w:type="pct"/>
          </w:tcPr>
          <w:p w14:paraId="50ACA602" w14:textId="77777777" w:rsidR="006C1296" w:rsidRPr="002F6665" w:rsidRDefault="006C1296" w:rsidP="005F2D0E">
            <w:pPr>
              <w:ind w:left="20"/>
              <w:rPr>
                <w:rFonts w:ascii="Times New Roman" w:hAnsi="Times New Roman" w:cs="Times New Roman"/>
                <w:b/>
                <w:sz w:val="16"/>
                <w:szCs w:val="16"/>
                <w:lang w:val="kk-KZ"/>
              </w:rPr>
            </w:pPr>
          </w:p>
        </w:tc>
        <w:tc>
          <w:tcPr>
            <w:tcW w:w="938" w:type="pct"/>
          </w:tcPr>
          <w:p w14:paraId="0A697911" w14:textId="77777777" w:rsidR="006C1296" w:rsidRPr="002F6665" w:rsidRDefault="006C1296" w:rsidP="005F2D0E">
            <w:pPr>
              <w:ind w:left="20"/>
              <w:jc w:val="center"/>
              <w:rPr>
                <w:rFonts w:ascii="Times New Roman" w:hAnsi="Times New Roman" w:cs="Times New Roman"/>
                <w:sz w:val="16"/>
                <w:szCs w:val="16"/>
                <w:lang w:val="kk-KZ"/>
              </w:rPr>
            </w:pPr>
            <w:r w:rsidRPr="002F6665">
              <w:rPr>
                <w:rFonts w:ascii="Times New Roman" w:hAnsi="Times New Roman" w:cs="Times New Roman"/>
                <w:sz w:val="16"/>
                <w:szCs w:val="16"/>
                <w:lang w:val="en-US"/>
              </w:rPr>
              <w:t xml:space="preserve">Smiles3 for Kazakhstan Pupils Book/ </w:t>
            </w:r>
            <w:r w:rsidRPr="002F6665">
              <w:rPr>
                <w:rFonts w:ascii="Times New Roman" w:hAnsi="Times New Roman" w:cs="Times New Roman"/>
                <w:sz w:val="16"/>
                <w:szCs w:val="16"/>
                <w:lang w:val="kk-KZ"/>
              </w:rPr>
              <w:t>Оқулық 2023/4сынып</w:t>
            </w:r>
          </w:p>
        </w:tc>
        <w:tc>
          <w:tcPr>
            <w:tcW w:w="311" w:type="pct"/>
          </w:tcPr>
          <w:p w14:paraId="0B562897" w14:textId="77777777" w:rsidR="006C1296" w:rsidRPr="002F6665" w:rsidRDefault="006C1296" w:rsidP="005F2D0E">
            <w:pPr>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035FF12A"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2B3969A" w14:textId="77777777" w:rsidR="006C1296" w:rsidRPr="002F6665" w:rsidRDefault="006C1296" w:rsidP="005F2D0E">
            <w:pPr>
              <w:rPr>
                <w:rFonts w:ascii="Times New Roman" w:hAnsi="Times New Roman" w:cs="Times New Roman"/>
                <w:sz w:val="16"/>
                <w:szCs w:val="16"/>
                <w:lang w:val="kk-KZ"/>
              </w:rPr>
            </w:pPr>
          </w:p>
        </w:tc>
        <w:tc>
          <w:tcPr>
            <w:tcW w:w="1159" w:type="pct"/>
          </w:tcPr>
          <w:p w14:paraId="0EA54A38" w14:textId="77777777" w:rsidR="006C1296" w:rsidRPr="002F6665" w:rsidRDefault="006C1296" w:rsidP="005F2D0E">
            <w:pPr>
              <w:ind w:left="20"/>
              <w:rPr>
                <w:rFonts w:ascii="Times New Roman" w:hAnsi="Times New Roman" w:cs="Times New Roman"/>
                <w:b/>
                <w:sz w:val="16"/>
                <w:szCs w:val="16"/>
                <w:lang w:val="kk-KZ"/>
              </w:rPr>
            </w:pPr>
            <w:r w:rsidRPr="002F6665">
              <w:rPr>
                <w:rFonts w:ascii="Times New Roman" w:hAnsi="Times New Roman" w:cs="Times New Roman"/>
                <w:b/>
                <w:sz w:val="16"/>
                <w:szCs w:val="16"/>
                <w:lang w:val="kk-KZ"/>
              </w:rPr>
              <w:t>Үш аю "Қазақ халық ертегілері" сериясы</w:t>
            </w:r>
          </w:p>
        </w:tc>
        <w:tc>
          <w:tcPr>
            <w:tcW w:w="264" w:type="pct"/>
          </w:tcPr>
          <w:p w14:paraId="761D09A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7E37CF0" w14:textId="77777777" w:rsidTr="005F2D0E">
        <w:trPr>
          <w:trHeight w:val="20"/>
        </w:trPr>
        <w:tc>
          <w:tcPr>
            <w:tcW w:w="386" w:type="pct"/>
          </w:tcPr>
          <w:p w14:paraId="58BC03C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FE9275B" w14:textId="77777777" w:rsidR="006C1296" w:rsidRPr="002F6665" w:rsidRDefault="006C1296" w:rsidP="005F2D0E">
            <w:pPr>
              <w:rPr>
                <w:rFonts w:ascii="Times New Roman" w:hAnsi="Times New Roman" w:cs="Times New Roman"/>
                <w:b/>
                <w:sz w:val="16"/>
                <w:szCs w:val="16"/>
                <w:lang w:val="kk-KZ"/>
              </w:rPr>
            </w:pPr>
          </w:p>
        </w:tc>
        <w:tc>
          <w:tcPr>
            <w:tcW w:w="312" w:type="pct"/>
          </w:tcPr>
          <w:p w14:paraId="6E97ADE4" w14:textId="77777777" w:rsidR="006C1296" w:rsidRPr="002F6665" w:rsidRDefault="006C1296" w:rsidP="005F2D0E">
            <w:pPr>
              <w:rPr>
                <w:rFonts w:ascii="Times New Roman" w:hAnsi="Times New Roman" w:cs="Times New Roman"/>
                <w:b/>
                <w:sz w:val="16"/>
                <w:szCs w:val="16"/>
                <w:lang w:val="kk-KZ"/>
              </w:rPr>
            </w:pPr>
          </w:p>
        </w:tc>
        <w:tc>
          <w:tcPr>
            <w:tcW w:w="938" w:type="pct"/>
          </w:tcPr>
          <w:p w14:paraId="4BF6E9E1" w14:textId="77777777" w:rsidR="006C1296" w:rsidRPr="002F6665" w:rsidRDefault="006C1296" w:rsidP="005F2D0E">
            <w:pPr>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 Қазақ тілі мен әдебиеті. Бәйшешек 1б/Учебник 2023///5сынып</w:t>
            </w:r>
          </w:p>
        </w:tc>
        <w:tc>
          <w:tcPr>
            <w:tcW w:w="311" w:type="pct"/>
          </w:tcPr>
          <w:p w14:paraId="5A7745D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2CC0030E"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D420CC5" w14:textId="77777777" w:rsidR="006C1296" w:rsidRPr="002F6665" w:rsidRDefault="006C1296" w:rsidP="005F2D0E">
            <w:pPr>
              <w:rPr>
                <w:rFonts w:ascii="Times New Roman" w:hAnsi="Times New Roman" w:cs="Times New Roman"/>
                <w:sz w:val="16"/>
                <w:szCs w:val="16"/>
                <w:lang w:val="kk-KZ"/>
              </w:rPr>
            </w:pPr>
          </w:p>
        </w:tc>
        <w:tc>
          <w:tcPr>
            <w:tcW w:w="1159" w:type="pct"/>
          </w:tcPr>
          <w:p w14:paraId="49F0D5DB" w14:textId="77777777" w:rsidR="006C1296" w:rsidRPr="00567091" w:rsidRDefault="006C1296" w:rsidP="005F2D0E">
            <w:pPr>
              <w:rPr>
                <w:rFonts w:ascii="Times New Roman" w:hAnsi="Times New Roman" w:cs="Times New Roman"/>
                <w:b/>
                <w:sz w:val="16"/>
                <w:szCs w:val="16"/>
                <w:lang w:val="kk-KZ"/>
              </w:rPr>
            </w:pPr>
            <w:r w:rsidRPr="00567091">
              <w:rPr>
                <w:rFonts w:ascii="Times New Roman" w:hAnsi="Times New Roman" w:cs="Times New Roman"/>
                <w:b/>
                <w:sz w:val="16"/>
                <w:szCs w:val="16"/>
                <w:lang w:val="kk-KZ"/>
              </w:rPr>
              <w:t>Сенбі күні найзағай болған кезде</w:t>
            </w:r>
          </w:p>
        </w:tc>
        <w:tc>
          <w:tcPr>
            <w:tcW w:w="264" w:type="pct"/>
          </w:tcPr>
          <w:p w14:paraId="374908CD"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3833481B" w14:textId="77777777" w:rsidTr="005F2D0E">
        <w:trPr>
          <w:trHeight w:val="20"/>
        </w:trPr>
        <w:tc>
          <w:tcPr>
            <w:tcW w:w="386" w:type="pct"/>
          </w:tcPr>
          <w:p w14:paraId="3D3CBC3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E0D1FDC"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88C1643" w14:textId="77777777" w:rsidR="006C1296" w:rsidRPr="002F6665" w:rsidRDefault="006C1296" w:rsidP="005F2D0E">
            <w:pPr>
              <w:rPr>
                <w:rFonts w:ascii="Times New Roman" w:hAnsi="Times New Roman" w:cs="Times New Roman"/>
                <w:b/>
                <w:sz w:val="16"/>
                <w:szCs w:val="16"/>
                <w:lang w:val="kk-KZ"/>
              </w:rPr>
            </w:pPr>
          </w:p>
        </w:tc>
        <w:tc>
          <w:tcPr>
            <w:tcW w:w="938" w:type="pct"/>
          </w:tcPr>
          <w:p w14:paraId="713ECBEC" w14:textId="77777777" w:rsidR="006C1296" w:rsidRPr="002F6665" w:rsidRDefault="006C1296" w:rsidP="005F2D0E">
            <w:pPr>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 Қазақ тілі мен әдебиеті. Бәйшешек 2б/Оқулық 2023///5сынып</w:t>
            </w:r>
          </w:p>
        </w:tc>
        <w:tc>
          <w:tcPr>
            <w:tcW w:w="311" w:type="pct"/>
          </w:tcPr>
          <w:p w14:paraId="112216C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63D13F8A"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D7F6A25" w14:textId="77777777" w:rsidR="006C1296" w:rsidRPr="002F6665" w:rsidRDefault="006C1296" w:rsidP="005F2D0E">
            <w:pPr>
              <w:rPr>
                <w:rFonts w:ascii="Times New Roman" w:hAnsi="Times New Roman" w:cs="Times New Roman"/>
                <w:sz w:val="16"/>
                <w:szCs w:val="16"/>
                <w:lang w:val="kk-KZ"/>
              </w:rPr>
            </w:pPr>
          </w:p>
        </w:tc>
        <w:tc>
          <w:tcPr>
            <w:tcW w:w="1159" w:type="pct"/>
          </w:tcPr>
          <w:p w14:paraId="4C18058D" w14:textId="77777777" w:rsidR="006C1296" w:rsidRPr="00567091" w:rsidRDefault="006C1296" w:rsidP="005F2D0E">
            <w:pPr>
              <w:rPr>
                <w:rFonts w:ascii="Times New Roman" w:hAnsi="Times New Roman" w:cs="Times New Roman"/>
                <w:b/>
                <w:sz w:val="16"/>
                <w:szCs w:val="16"/>
                <w:lang w:val="kk-KZ"/>
              </w:rPr>
            </w:pPr>
            <w:r w:rsidRPr="00567091">
              <w:rPr>
                <w:rFonts w:ascii="Times New Roman" w:hAnsi="Times New Roman" w:cs="Times New Roman"/>
                <w:b/>
                <w:sz w:val="16"/>
                <w:szCs w:val="16"/>
                <w:lang w:val="kk-KZ"/>
              </w:rPr>
              <w:t>Табан мен Винчи немесе өрмекшінің жүнінен жасалған тон</w:t>
            </w:r>
          </w:p>
        </w:tc>
        <w:tc>
          <w:tcPr>
            <w:tcW w:w="264" w:type="pct"/>
          </w:tcPr>
          <w:p w14:paraId="5099D2A8"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22637596" w14:textId="77777777" w:rsidTr="005F2D0E">
        <w:trPr>
          <w:trHeight w:val="20"/>
        </w:trPr>
        <w:tc>
          <w:tcPr>
            <w:tcW w:w="386" w:type="pct"/>
          </w:tcPr>
          <w:p w14:paraId="2261FBD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40649C2" w14:textId="77777777" w:rsidR="006C1296" w:rsidRPr="002F6665" w:rsidRDefault="006C1296" w:rsidP="005F2D0E">
            <w:pPr>
              <w:rPr>
                <w:rFonts w:ascii="Times New Roman" w:hAnsi="Times New Roman" w:cs="Times New Roman"/>
                <w:b/>
                <w:sz w:val="16"/>
                <w:szCs w:val="16"/>
                <w:lang w:val="kk-KZ"/>
              </w:rPr>
            </w:pPr>
          </w:p>
        </w:tc>
        <w:tc>
          <w:tcPr>
            <w:tcW w:w="312" w:type="pct"/>
          </w:tcPr>
          <w:p w14:paraId="2048603C" w14:textId="77777777" w:rsidR="006C1296" w:rsidRPr="002F6665" w:rsidRDefault="006C1296" w:rsidP="005F2D0E">
            <w:pPr>
              <w:rPr>
                <w:rFonts w:ascii="Times New Roman" w:hAnsi="Times New Roman" w:cs="Times New Roman"/>
                <w:b/>
                <w:sz w:val="16"/>
                <w:szCs w:val="16"/>
                <w:lang w:val="kk-KZ"/>
              </w:rPr>
            </w:pPr>
          </w:p>
        </w:tc>
        <w:tc>
          <w:tcPr>
            <w:tcW w:w="938" w:type="pct"/>
          </w:tcPr>
          <w:p w14:paraId="13A09F96" w14:textId="77777777" w:rsidR="006C1296" w:rsidRPr="002F6665" w:rsidRDefault="006C1296" w:rsidP="005F2D0E">
            <w:pPr>
              <w:jc w:val="center"/>
              <w:rPr>
                <w:rFonts w:ascii="Times New Roman" w:hAnsi="Times New Roman" w:cs="Times New Roman"/>
                <w:sz w:val="16"/>
                <w:szCs w:val="16"/>
                <w:lang w:val="kk-KZ"/>
              </w:rPr>
            </w:pPr>
            <w:r w:rsidRPr="002F6665">
              <w:rPr>
                <w:rFonts w:ascii="Times New Roman" w:hAnsi="Times New Roman" w:cs="Times New Roman"/>
                <w:sz w:val="16"/>
                <w:szCs w:val="16"/>
                <w:lang w:val="kk-KZ"/>
              </w:rPr>
              <w:t>Сәбитова З. Скляренко К Орыс тілі 1с/Оқулық 2023///5сынып</w:t>
            </w:r>
          </w:p>
        </w:tc>
        <w:tc>
          <w:tcPr>
            <w:tcW w:w="311" w:type="pct"/>
          </w:tcPr>
          <w:p w14:paraId="1417036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51EA4BF3"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47098B3" w14:textId="77777777" w:rsidR="006C1296" w:rsidRPr="002F6665" w:rsidRDefault="006C1296" w:rsidP="005F2D0E">
            <w:pPr>
              <w:rPr>
                <w:rFonts w:ascii="Times New Roman" w:hAnsi="Times New Roman" w:cs="Times New Roman"/>
                <w:sz w:val="16"/>
                <w:szCs w:val="16"/>
                <w:lang w:val="kk-KZ"/>
              </w:rPr>
            </w:pPr>
          </w:p>
        </w:tc>
        <w:tc>
          <w:tcPr>
            <w:tcW w:w="1159" w:type="pct"/>
          </w:tcPr>
          <w:p w14:paraId="0E9EC254"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Көктемдегі Рождество </w:t>
            </w:r>
          </w:p>
        </w:tc>
        <w:tc>
          <w:tcPr>
            <w:tcW w:w="264" w:type="pct"/>
          </w:tcPr>
          <w:p w14:paraId="7B91C5F0"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79F4EECF" w14:textId="77777777" w:rsidTr="005F2D0E">
        <w:trPr>
          <w:trHeight w:val="20"/>
        </w:trPr>
        <w:tc>
          <w:tcPr>
            <w:tcW w:w="386" w:type="pct"/>
          </w:tcPr>
          <w:p w14:paraId="5CA2B67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93EA4D5" w14:textId="77777777" w:rsidR="006C1296" w:rsidRPr="002F6665" w:rsidRDefault="006C1296" w:rsidP="005F2D0E">
            <w:pPr>
              <w:rPr>
                <w:rFonts w:ascii="Times New Roman" w:hAnsi="Times New Roman" w:cs="Times New Roman"/>
                <w:b/>
                <w:sz w:val="16"/>
                <w:szCs w:val="16"/>
                <w:lang w:val="kk-KZ"/>
              </w:rPr>
            </w:pPr>
          </w:p>
        </w:tc>
        <w:tc>
          <w:tcPr>
            <w:tcW w:w="312" w:type="pct"/>
          </w:tcPr>
          <w:p w14:paraId="234662A9" w14:textId="77777777" w:rsidR="006C1296" w:rsidRPr="002F6665" w:rsidRDefault="006C1296" w:rsidP="005F2D0E">
            <w:pPr>
              <w:rPr>
                <w:rFonts w:ascii="Times New Roman" w:hAnsi="Times New Roman" w:cs="Times New Roman"/>
                <w:b/>
                <w:sz w:val="16"/>
                <w:szCs w:val="16"/>
                <w:lang w:val="kk-KZ"/>
              </w:rPr>
            </w:pPr>
          </w:p>
        </w:tc>
        <w:tc>
          <w:tcPr>
            <w:tcW w:w="938" w:type="pct"/>
          </w:tcPr>
          <w:p w14:paraId="5E43BAB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Сәбитова З. Скляренко К Орыс тілі 2с/Оқулық 2023///5сынып</w:t>
            </w:r>
          </w:p>
        </w:tc>
        <w:tc>
          <w:tcPr>
            <w:tcW w:w="311" w:type="pct"/>
          </w:tcPr>
          <w:p w14:paraId="675F101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44F8333E"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0D2ADEA" w14:textId="77777777" w:rsidR="006C1296" w:rsidRPr="002F6665" w:rsidRDefault="006C1296" w:rsidP="005F2D0E">
            <w:pPr>
              <w:rPr>
                <w:rFonts w:ascii="Times New Roman" w:hAnsi="Times New Roman" w:cs="Times New Roman"/>
                <w:sz w:val="16"/>
                <w:szCs w:val="16"/>
                <w:lang w:val="kk-KZ"/>
              </w:rPr>
            </w:pPr>
          </w:p>
        </w:tc>
        <w:tc>
          <w:tcPr>
            <w:tcW w:w="1159" w:type="pct"/>
          </w:tcPr>
          <w:p w14:paraId="2D669C10"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 xml:space="preserve">Үш мысық пен Қорқыт </w:t>
            </w:r>
          </w:p>
        </w:tc>
        <w:tc>
          <w:tcPr>
            <w:tcW w:w="264" w:type="pct"/>
          </w:tcPr>
          <w:p w14:paraId="547DD22D"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350C12BB" w14:textId="77777777" w:rsidTr="005F2D0E">
        <w:trPr>
          <w:trHeight w:val="20"/>
        </w:trPr>
        <w:tc>
          <w:tcPr>
            <w:tcW w:w="386" w:type="pct"/>
          </w:tcPr>
          <w:p w14:paraId="447A774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93ED734" w14:textId="77777777" w:rsidR="006C1296" w:rsidRPr="002F6665" w:rsidRDefault="006C1296" w:rsidP="005F2D0E">
            <w:pPr>
              <w:rPr>
                <w:rFonts w:ascii="Times New Roman" w:hAnsi="Times New Roman" w:cs="Times New Roman"/>
                <w:b/>
                <w:sz w:val="16"/>
                <w:szCs w:val="16"/>
                <w:lang w:val="kk-KZ"/>
              </w:rPr>
            </w:pPr>
          </w:p>
        </w:tc>
        <w:tc>
          <w:tcPr>
            <w:tcW w:w="312" w:type="pct"/>
          </w:tcPr>
          <w:p w14:paraId="6AD2BBC2" w14:textId="77777777" w:rsidR="006C1296" w:rsidRPr="002F6665" w:rsidRDefault="006C1296" w:rsidP="005F2D0E">
            <w:pPr>
              <w:rPr>
                <w:rFonts w:ascii="Times New Roman" w:hAnsi="Times New Roman" w:cs="Times New Roman"/>
                <w:b/>
                <w:sz w:val="16"/>
                <w:szCs w:val="16"/>
                <w:lang w:val="kk-KZ"/>
              </w:rPr>
            </w:pPr>
          </w:p>
        </w:tc>
        <w:tc>
          <w:tcPr>
            <w:tcW w:w="938" w:type="pct"/>
          </w:tcPr>
          <w:p w14:paraId="3179E17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Көбдикова Ж. Көпеева Г. Информатик /Оқулық 2023///5сынып</w:t>
            </w:r>
          </w:p>
        </w:tc>
        <w:tc>
          <w:tcPr>
            <w:tcW w:w="311" w:type="pct"/>
          </w:tcPr>
          <w:p w14:paraId="2BCB399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2E6C5761"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D60E6B4" w14:textId="77777777" w:rsidR="006C1296" w:rsidRPr="002F6665" w:rsidRDefault="006C1296" w:rsidP="005F2D0E">
            <w:pPr>
              <w:rPr>
                <w:rFonts w:ascii="Times New Roman" w:hAnsi="Times New Roman" w:cs="Times New Roman"/>
                <w:sz w:val="16"/>
                <w:szCs w:val="16"/>
                <w:lang w:val="kk-KZ"/>
              </w:rPr>
            </w:pPr>
          </w:p>
        </w:tc>
        <w:tc>
          <w:tcPr>
            <w:tcW w:w="1159" w:type="pct"/>
          </w:tcPr>
          <w:p w14:paraId="597F3F49"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 xml:space="preserve">Қуаныш пен махаббат жылдары </w:t>
            </w:r>
          </w:p>
        </w:tc>
        <w:tc>
          <w:tcPr>
            <w:tcW w:w="264" w:type="pct"/>
          </w:tcPr>
          <w:p w14:paraId="01ABC0B2"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40FEFD70" w14:textId="77777777" w:rsidTr="005F2D0E">
        <w:trPr>
          <w:trHeight w:val="20"/>
        </w:trPr>
        <w:tc>
          <w:tcPr>
            <w:tcW w:w="386" w:type="pct"/>
          </w:tcPr>
          <w:p w14:paraId="2B374DE7"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3B469B8"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3B48604E"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2A36D7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Сафронова Л. Орыс әдебиеті /Оқулық 2023///5сынып</w:t>
            </w:r>
          </w:p>
        </w:tc>
        <w:tc>
          <w:tcPr>
            <w:tcW w:w="311" w:type="pct"/>
          </w:tcPr>
          <w:p w14:paraId="32AB8C5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7A33566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E863F67" w14:textId="77777777" w:rsidR="006C1296" w:rsidRPr="002F6665" w:rsidRDefault="006C1296" w:rsidP="005F2D0E">
            <w:pPr>
              <w:rPr>
                <w:rFonts w:ascii="Times New Roman" w:hAnsi="Times New Roman" w:cs="Times New Roman"/>
                <w:sz w:val="16"/>
                <w:szCs w:val="16"/>
                <w:lang w:val="kk-KZ"/>
              </w:rPr>
            </w:pPr>
          </w:p>
        </w:tc>
        <w:tc>
          <w:tcPr>
            <w:tcW w:w="1159" w:type="pct"/>
          </w:tcPr>
          <w:p w14:paraId="1F3B1CAD" w14:textId="21992B2C"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Ата</w:t>
            </w:r>
            <w:r w:rsidR="00A87357">
              <w:rPr>
                <w:rFonts w:ascii="Times New Roman" w:hAnsi="Times New Roman" w:cs="Times New Roman"/>
                <w:b/>
                <w:sz w:val="16"/>
                <w:szCs w:val="16"/>
              </w:rPr>
              <w:t>-</w:t>
            </w:r>
            <w:r w:rsidRPr="002F6665">
              <w:rPr>
                <w:rFonts w:ascii="Times New Roman" w:hAnsi="Times New Roman" w:cs="Times New Roman"/>
                <w:b/>
                <w:sz w:val="16"/>
                <w:szCs w:val="16"/>
              </w:rPr>
              <w:t>әжелер, пиранхалар және басқа да әңгімелер</w:t>
            </w:r>
          </w:p>
        </w:tc>
        <w:tc>
          <w:tcPr>
            <w:tcW w:w="264" w:type="pct"/>
          </w:tcPr>
          <w:p w14:paraId="39C7CC8D"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6B0F084C" w14:textId="77777777" w:rsidTr="005F2D0E">
        <w:trPr>
          <w:trHeight w:val="20"/>
        </w:trPr>
        <w:tc>
          <w:tcPr>
            <w:tcW w:w="386" w:type="pct"/>
          </w:tcPr>
          <w:p w14:paraId="114D7EB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50301D4"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3F6A0991"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1FDDA90" w14:textId="01BEC26C"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w:t>
            </w:r>
            <w:r w:rsidR="006F2DC3">
              <w:rPr>
                <w:rFonts w:ascii="Times New Roman" w:hAnsi="Times New Roman" w:cs="Times New Roman"/>
                <w:sz w:val="16"/>
                <w:szCs w:val="16"/>
                <w:lang w:val="kk-KZ"/>
              </w:rPr>
              <w:t>мұ</w:t>
            </w:r>
            <w:r w:rsidRPr="002F6665">
              <w:rPr>
                <w:rFonts w:ascii="Times New Roman" w:hAnsi="Times New Roman" w:cs="Times New Roman"/>
                <w:sz w:val="16"/>
                <w:szCs w:val="16"/>
                <w:lang w:val="kk-KZ"/>
              </w:rPr>
              <w:t>ратова Т. Математика 1с/Оқулық 2023///5сынып</w:t>
            </w:r>
          </w:p>
        </w:tc>
        <w:tc>
          <w:tcPr>
            <w:tcW w:w="311" w:type="pct"/>
          </w:tcPr>
          <w:p w14:paraId="62B6ACD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151093FD" w14:textId="77777777" w:rsidR="006C1296" w:rsidRPr="002F6665" w:rsidRDefault="006C1296" w:rsidP="005F2D0E">
            <w:pPr>
              <w:jc w:val="both"/>
              <w:rPr>
                <w:rFonts w:ascii="Times New Roman" w:hAnsi="Times New Roman" w:cs="Times New Roman"/>
                <w:sz w:val="16"/>
                <w:szCs w:val="16"/>
                <w:lang w:val="kk-KZ"/>
              </w:rPr>
            </w:pPr>
          </w:p>
        </w:tc>
        <w:tc>
          <w:tcPr>
            <w:tcW w:w="192" w:type="pct"/>
            <w:gridSpan w:val="4"/>
          </w:tcPr>
          <w:p w14:paraId="3809FE05" w14:textId="77777777" w:rsidR="006C1296" w:rsidRPr="002F6665" w:rsidRDefault="006C1296" w:rsidP="005F2D0E">
            <w:pPr>
              <w:jc w:val="both"/>
              <w:rPr>
                <w:rFonts w:ascii="Times New Roman" w:hAnsi="Times New Roman" w:cs="Times New Roman"/>
                <w:sz w:val="16"/>
                <w:szCs w:val="16"/>
                <w:lang w:val="kk-KZ"/>
              </w:rPr>
            </w:pPr>
          </w:p>
        </w:tc>
        <w:tc>
          <w:tcPr>
            <w:tcW w:w="1159" w:type="pct"/>
          </w:tcPr>
          <w:p w14:paraId="7262C6A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Аджи Мортон,анықтамалар ханшайымы</w:t>
            </w:r>
          </w:p>
        </w:tc>
        <w:tc>
          <w:tcPr>
            <w:tcW w:w="264" w:type="pct"/>
          </w:tcPr>
          <w:p w14:paraId="526AECE6"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7D94CF70" w14:textId="77777777" w:rsidTr="005F2D0E">
        <w:trPr>
          <w:trHeight w:val="20"/>
        </w:trPr>
        <w:tc>
          <w:tcPr>
            <w:tcW w:w="386" w:type="pct"/>
          </w:tcPr>
          <w:p w14:paraId="3ABE362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E3081C3"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15EED887"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6F57FD9" w14:textId="63CF24C6"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w:t>
            </w:r>
            <w:r w:rsidR="006F2DC3">
              <w:rPr>
                <w:rFonts w:ascii="Times New Roman" w:hAnsi="Times New Roman" w:cs="Times New Roman"/>
                <w:sz w:val="16"/>
                <w:szCs w:val="16"/>
                <w:lang w:val="kk-KZ"/>
              </w:rPr>
              <w:t>мұ</w:t>
            </w:r>
            <w:r w:rsidRPr="002F6665">
              <w:rPr>
                <w:rFonts w:ascii="Times New Roman" w:hAnsi="Times New Roman" w:cs="Times New Roman"/>
                <w:sz w:val="16"/>
                <w:szCs w:val="16"/>
                <w:lang w:val="kk-KZ"/>
              </w:rPr>
              <w:t>ратова Т. Математика 2с/Оқулық 2023///5сынып</w:t>
            </w:r>
          </w:p>
        </w:tc>
        <w:tc>
          <w:tcPr>
            <w:tcW w:w="311" w:type="pct"/>
          </w:tcPr>
          <w:p w14:paraId="1336624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28650B58"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477108BC" w14:textId="77777777" w:rsidR="006C1296" w:rsidRPr="002F6665" w:rsidRDefault="006C1296" w:rsidP="005F2D0E">
            <w:pPr>
              <w:rPr>
                <w:rFonts w:ascii="Times New Roman" w:hAnsi="Times New Roman" w:cs="Times New Roman"/>
                <w:sz w:val="16"/>
                <w:szCs w:val="16"/>
                <w:lang w:val="kk-KZ"/>
              </w:rPr>
            </w:pPr>
          </w:p>
        </w:tc>
        <w:tc>
          <w:tcPr>
            <w:tcW w:w="1159" w:type="pct"/>
          </w:tcPr>
          <w:p w14:paraId="5668DF00"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 xml:space="preserve">Да Винчи кодтары романы </w:t>
            </w:r>
          </w:p>
        </w:tc>
        <w:tc>
          <w:tcPr>
            <w:tcW w:w="264" w:type="pct"/>
          </w:tcPr>
          <w:p w14:paraId="103FE084"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46ECDF91" w14:textId="77777777" w:rsidTr="005F2D0E">
        <w:trPr>
          <w:trHeight w:val="20"/>
        </w:trPr>
        <w:tc>
          <w:tcPr>
            <w:tcW w:w="386" w:type="pct"/>
          </w:tcPr>
          <w:p w14:paraId="50E6F15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6C4DDE2"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0981140D"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7EAEE3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Әбдіманапов Б. Жаратылыстану /Оқулық 2023///5сынып</w:t>
            </w:r>
          </w:p>
        </w:tc>
        <w:tc>
          <w:tcPr>
            <w:tcW w:w="311" w:type="pct"/>
          </w:tcPr>
          <w:p w14:paraId="4AC2B13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2A156C0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2DD918C" w14:textId="77777777" w:rsidR="006C1296" w:rsidRPr="002F6665" w:rsidRDefault="006C1296" w:rsidP="005F2D0E">
            <w:pPr>
              <w:rPr>
                <w:rFonts w:ascii="Times New Roman" w:hAnsi="Times New Roman" w:cs="Times New Roman"/>
                <w:sz w:val="16"/>
                <w:szCs w:val="16"/>
                <w:lang w:val="kk-KZ"/>
              </w:rPr>
            </w:pPr>
          </w:p>
        </w:tc>
        <w:tc>
          <w:tcPr>
            <w:tcW w:w="1159" w:type="pct"/>
          </w:tcPr>
          <w:p w14:paraId="59257542"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Үш мысық, бір тілек </w:t>
            </w:r>
          </w:p>
        </w:tc>
        <w:tc>
          <w:tcPr>
            <w:tcW w:w="264" w:type="pct"/>
          </w:tcPr>
          <w:p w14:paraId="0D10572C"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6C2EB68A" w14:textId="77777777" w:rsidTr="005F2D0E">
        <w:trPr>
          <w:trHeight w:val="20"/>
        </w:trPr>
        <w:tc>
          <w:tcPr>
            <w:tcW w:w="386" w:type="pct"/>
          </w:tcPr>
          <w:p w14:paraId="08499A7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AB68F96"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18AF1941"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068891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Көмекоа Б. Қазақстан тарихы /Оқулық 2023///5сынып</w:t>
            </w:r>
          </w:p>
        </w:tc>
        <w:tc>
          <w:tcPr>
            <w:tcW w:w="311" w:type="pct"/>
          </w:tcPr>
          <w:p w14:paraId="155FECD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1C0E5B90"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w:t>
            </w:r>
          </w:p>
        </w:tc>
        <w:tc>
          <w:tcPr>
            <w:tcW w:w="192" w:type="pct"/>
            <w:gridSpan w:val="4"/>
          </w:tcPr>
          <w:p w14:paraId="6DDB5A28" w14:textId="77777777" w:rsidR="006C1296" w:rsidRPr="002F6665" w:rsidRDefault="006C1296" w:rsidP="005F2D0E">
            <w:pPr>
              <w:rPr>
                <w:rFonts w:ascii="Times New Roman" w:hAnsi="Times New Roman" w:cs="Times New Roman"/>
                <w:sz w:val="16"/>
                <w:szCs w:val="16"/>
              </w:rPr>
            </w:pPr>
          </w:p>
        </w:tc>
        <w:tc>
          <w:tcPr>
            <w:tcW w:w="1159" w:type="pct"/>
          </w:tcPr>
          <w:p w14:paraId="131EAF3D"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 xml:space="preserve">Мысыр айнасы романы </w:t>
            </w:r>
          </w:p>
        </w:tc>
        <w:tc>
          <w:tcPr>
            <w:tcW w:w="264" w:type="pct"/>
          </w:tcPr>
          <w:p w14:paraId="1B3570A2"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34F62F2F" w14:textId="77777777" w:rsidTr="005F2D0E">
        <w:trPr>
          <w:trHeight w:val="20"/>
        </w:trPr>
        <w:tc>
          <w:tcPr>
            <w:tcW w:w="386" w:type="pct"/>
          </w:tcPr>
          <w:p w14:paraId="571DB51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9B9B915"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54FE2029"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424B45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Төлебаев Т. Дүниежүзі тарихы /Оқулық 2023///5сынып</w:t>
            </w:r>
          </w:p>
        </w:tc>
        <w:tc>
          <w:tcPr>
            <w:tcW w:w="311" w:type="pct"/>
          </w:tcPr>
          <w:p w14:paraId="7F263EB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79411AFE"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1B56FBE" w14:textId="77777777" w:rsidR="006C1296" w:rsidRPr="002F6665" w:rsidRDefault="006C1296" w:rsidP="005F2D0E">
            <w:pPr>
              <w:rPr>
                <w:rFonts w:ascii="Times New Roman" w:hAnsi="Times New Roman" w:cs="Times New Roman"/>
                <w:sz w:val="16"/>
                <w:szCs w:val="16"/>
                <w:lang w:val="kk-KZ"/>
              </w:rPr>
            </w:pPr>
          </w:p>
        </w:tc>
        <w:tc>
          <w:tcPr>
            <w:tcW w:w="1159" w:type="pct"/>
          </w:tcPr>
          <w:p w14:paraId="388CB46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 xml:space="preserve">Тігінші құсқа не болды </w:t>
            </w:r>
          </w:p>
        </w:tc>
        <w:tc>
          <w:tcPr>
            <w:tcW w:w="264" w:type="pct"/>
          </w:tcPr>
          <w:p w14:paraId="08F187DF"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5F726292" w14:textId="77777777" w:rsidTr="005F2D0E">
        <w:trPr>
          <w:trHeight w:val="20"/>
        </w:trPr>
        <w:tc>
          <w:tcPr>
            <w:tcW w:w="386" w:type="pct"/>
          </w:tcPr>
          <w:p w14:paraId="637CE84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9E6D8B5"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3814827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5DD68C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en-US"/>
              </w:rPr>
              <w:t>Ben Wetz English Plus /</w:t>
            </w:r>
            <w:r w:rsidRPr="002F6665">
              <w:rPr>
                <w:rFonts w:ascii="Times New Roman" w:hAnsi="Times New Roman" w:cs="Times New Roman"/>
                <w:sz w:val="16"/>
                <w:szCs w:val="16"/>
                <w:lang w:val="kk-KZ"/>
              </w:rPr>
              <w:t>Оқулық 2023///5сынып</w:t>
            </w:r>
          </w:p>
        </w:tc>
        <w:tc>
          <w:tcPr>
            <w:tcW w:w="311" w:type="pct"/>
          </w:tcPr>
          <w:p w14:paraId="1A0A069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50</w:t>
            </w:r>
          </w:p>
        </w:tc>
        <w:tc>
          <w:tcPr>
            <w:tcW w:w="876" w:type="pct"/>
          </w:tcPr>
          <w:p w14:paraId="0DACB132" w14:textId="77777777" w:rsidR="006C1296" w:rsidRPr="002F6665" w:rsidRDefault="006C1296" w:rsidP="005F2D0E">
            <w:pPr>
              <w:rPr>
                <w:rFonts w:ascii="Times New Roman" w:hAnsi="Times New Roman" w:cs="Times New Roman"/>
                <w:sz w:val="16"/>
                <w:szCs w:val="16"/>
                <w:lang w:val="en-US"/>
              </w:rPr>
            </w:pPr>
          </w:p>
        </w:tc>
        <w:tc>
          <w:tcPr>
            <w:tcW w:w="192" w:type="pct"/>
            <w:gridSpan w:val="4"/>
          </w:tcPr>
          <w:p w14:paraId="35167DD1" w14:textId="77777777" w:rsidR="006C1296" w:rsidRPr="002F6665" w:rsidRDefault="006C1296" w:rsidP="005F2D0E">
            <w:pPr>
              <w:ind w:left="499"/>
              <w:rPr>
                <w:rFonts w:ascii="Times New Roman" w:hAnsi="Times New Roman" w:cs="Times New Roman"/>
                <w:sz w:val="16"/>
                <w:szCs w:val="16"/>
                <w:lang w:val="en-US"/>
              </w:rPr>
            </w:pPr>
          </w:p>
        </w:tc>
        <w:tc>
          <w:tcPr>
            <w:tcW w:w="1159" w:type="pct"/>
          </w:tcPr>
          <w:p w14:paraId="3AE58CAC"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 xml:space="preserve">Бала мен қарлығаш </w:t>
            </w:r>
          </w:p>
        </w:tc>
        <w:tc>
          <w:tcPr>
            <w:tcW w:w="264" w:type="pct"/>
          </w:tcPr>
          <w:p w14:paraId="135282D8"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49625533" w14:textId="77777777" w:rsidTr="005F2D0E">
        <w:trPr>
          <w:trHeight w:val="20"/>
        </w:trPr>
        <w:tc>
          <w:tcPr>
            <w:tcW w:w="386" w:type="pct"/>
          </w:tcPr>
          <w:p w14:paraId="423C6D8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342C2DD"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533A6490"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230BEB5" w14:textId="59BA5D3C"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Шыныбеков А. Геометрия /Оқулық 2023///8</w:t>
            </w:r>
            <w:r w:rsidR="00A87357">
              <w:rPr>
                <w:rFonts w:ascii="Times New Roman" w:hAnsi="Times New Roman" w:cs="Times New Roman"/>
                <w:sz w:val="16"/>
                <w:szCs w:val="16"/>
              </w:rPr>
              <w:t>-</w:t>
            </w:r>
            <w:r w:rsidRPr="002F6665">
              <w:rPr>
                <w:rFonts w:ascii="Times New Roman" w:hAnsi="Times New Roman" w:cs="Times New Roman"/>
                <w:sz w:val="16"/>
                <w:szCs w:val="16"/>
              </w:rPr>
              <w:t>сынып</w:t>
            </w:r>
          </w:p>
        </w:tc>
        <w:tc>
          <w:tcPr>
            <w:tcW w:w="311" w:type="pct"/>
          </w:tcPr>
          <w:p w14:paraId="2310E9C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AE5C187"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w:t>
            </w:r>
          </w:p>
        </w:tc>
        <w:tc>
          <w:tcPr>
            <w:tcW w:w="192" w:type="pct"/>
            <w:gridSpan w:val="4"/>
          </w:tcPr>
          <w:p w14:paraId="3B3E2C0A" w14:textId="77777777" w:rsidR="006C1296" w:rsidRPr="002F6665" w:rsidRDefault="006C1296" w:rsidP="005F2D0E">
            <w:pPr>
              <w:rPr>
                <w:rFonts w:ascii="Times New Roman" w:hAnsi="Times New Roman" w:cs="Times New Roman"/>
                <w:sz w:val="16"/>
                <w:szCs w:val="16"/>
              </w:rPr>
            </w:pPr>
          </w:p>
        </w:tc>
        <w:tc>
          <w:tcPr>
            <w:tcW w:w="1159" w:type="pct"/>
          </w:tcPr>
          <w:p w14:paraId="5B2C46DC"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Тас гүлі: Орал саздары</w:t>
            </w:r>
          </w:p>
        </w:tc>
        <w:tc>
          <w:tcPr>
            <w:tcW w:w="264" w:type="pct"/>
          </w:tcPr>
          <w:p w14:paraId="4CA74DD9"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495E9B4A" w14:textId="77777777" w:rsidTr="005F2D0E">
        <w:trPr>
          <w:trHeight w:val="20"/>
        </w:trPr>
        <w:tc>
          <w:tcPr>
            <w:tcW w:w="386" w:type="pct"/>
          </w:tcPr>
          <w:p w14:paraId="5C6B576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D05B888"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7F84FB4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2BA852F2" w14:textId="2055D838"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Соловьева А. Биология /Оқулық 2023///8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7382CF7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7C5E52AF"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w:t>
            </w:r>
          </w:p>
        </w:tc>
        <w:tc>
          <w:tcPr>
            <w:tcW w:w="192" w:type="pct"/>
            <w:gridSpan w:val="4"/>
          </w:tcPr>
          <w:p w14:paraId="4996FBFC" w14:textId="77777777" w:rsidR="006C1296" w:rsidRPr="002F6665" w:rsidRDefault="006C1296" w:rsidP="005F2D0E">
            <w:pPr>
              <w:rPr>
                <w:rFonts w:ascii="Times New Roman" w:hAnsi="Times New Roman" w:cs="Times New Roman"/>
                <w:sz w:val="16"/>
                <w:szCs w:val="16"/>
              </w:rPr>
            </w:pPr>
          </w:p>
        </w:tc>
        <w:tc>
          <w:tcPr>
            <w:tcW w:w="1159" w:type="pct"/>
          </w:tcPr>
          <w:p w14:paraId="404DC87D"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Қағаз құстарды сақтаушы . Әңгімелер қайдан шыққан</w:t>
            </w:r>
          </w:p>
        </w:tc>
        <w:tc>
          <w:tcPr>
            <w:tcW w:w="264" w:type="pct"/>
          </w:tcPr>
          <w:p w14:paraId="03114A5E"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74B20F4B" w14:textId="77777777" w:rsidTr="005F2D0E">
        <w:trPr>
          <w:trHeight w:val="20"/>
        </w:trPr>
        <w:tc>
          <w:tcPr>
            <w:tcW w:w="386" w:type="pct"/>
          </w:tcPr>
          <w:p w14:paraId="4D7846F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A485857"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6471C1D1"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7B256250" w14:textId="7DED84EE"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Кабульдинов З. Қазақстан тарихы. 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 xml:space="preserve">9 (ХХ ғасырдың басы </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 xml:space="preserve"> 1945 ж.)</w:t>
            </w:r>
          </w:p>
        </w:tc>
        <w:tc>
          <w:tcPr>
            <w:tcW w:w="311" w:type="pct"/>
          </w:tcPr>
          <w:p w14:paraId="64398CC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0EDA6F8F"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CF67C71" w14:textId="77777777" w:rsidR="006C1296" w:rsidRPr="002F6665" w:rsidRDefault="006C1296" w:rsidP="005F2D0E">
            <w:pPr>
              <w:rPr>
                <w:rFonts w:ascii="Times New Roman" w:hAnsi="Times New Roman" w:cs="Times New Roman"/>
                <w:sz w:val="16"/>
                <w:szCs w:val="16"/>
                <w:lang w:val="kk-KZ"/>
              </w:rPr>
            </w:pPr>
          </w:p>
        </w:tc>
        <w:tc>
          <w:tcPr>
            <w:tcW w:w="1159" w:type="pct"/>
          </w:tcPr>
          <w:p w14:paraId="4710DD6E" w14:textId="77777777" w:rsidR="006C1296" w:rsidRPr="00567091" w:rsidRDefault="006C1296" w:rsidP="005F2D0E">
            <w:pPr>
              <w:rPr>
                <w:rFonts w:ascii="Times New Roman" w:hAnsi="Times New Roman" w:cs="Times New Roman"/>
                <w:sz w:val="16"/>
                <w:szCs w:val="16"/>
                <w:lang w:val="kk-KZ" w:eastAsia="ru-RU"/>
              </w:rPr>
            </w:pPr>
            <w:r w:rsidRPr="00567091">
              <w:rPr>
                <w:rFonts w:ascii="Times New Roman" w:hAnsi="Times New Roman" w:cs="Times New Roman"/>
                <w:sz w:val="16"/>
                <w:szCs w:val="16"/>
                <w:lang w:val="kk-KZ" w:eastAsia="ru-RU"/>
              </w:rPr>
              <w:t>Жолбарыс пен тышқан "Қазақ халық ертегілері "</w:t>
            </w:r>
          </w:p>
        </w:tc>
        <w:tc>
          <w:tcPr>
            <w:tcW w:w="264" w:type="pct"/>
          </w:tcPr>
          <w:p w14:paraId="6D0BB1D4"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04D1EF4A" w14:textId="77777777" w:rsidTr="005F2D0E">
        <w:trPr>
          <w:trHeight w:val="20"/>
        </w:trPr>
        <w:tc>
          <w:tcPr>
            <w:tcW w:w="386" w:type="pct"/>
          </w:tcPr>
          <w:p w14:paraId="6E01A50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026112E"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5F6DFEBB"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9D230CA" w14:textId="69C47FBA"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Салғараева Г. Информатика /Оқулық 2023///8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2FA67B9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20E0314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3CEB646" w14:textId="77777777" w:rsidR="006C1296" w:rsidRPr="002F6665" w:rsidRDefault="006C1296" w:rsidP="005F2D0E">
            <w:pPr>
              <w:rPr>
                <w:rFonts w:ascii="Times New Roman" w:hAnsi="Times New Roman" w:cs="Times New Roman"/>
                <w:sz w:val="16"/>
                <w:szCs w:val="16"/>
                <w:lang w:val="kk-KZ"/>
              </w:rPr>
            </w:pPr>
          </w:p>
        </w:tc>
        <w:tc>
          <w:tcPr>
            <w:tcW w:w="1159" w:type="pct"/>
          </w:tcPr>
          <w:p w14:paraId="3C337A97"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Румини аязды патшалықта</w:t>
            </w:r>
          </w:p>
        </w:tc>
        <w:tc>
          <w:tcPr>
            <w:tcW w:w="264" w:type="pct"/>
          </w:tcPr>
          <w:p w14:paraId="1DF2C08F"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278689AE" w14:textId="77777777" w:rsidTr="005F2D0E">
        <w:trPr>
          <w:trHeight w:val="20"/>
        </w:trPr>
        <w:tc>
          <w:tcPr>
            <w:tcW w:w="386" w:type="pct"/>
          </w:tcPr>
          <w:p w14:paraId="04D5AC59"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14418A3B"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3160C03E"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7BBD6F3" w14:textId="68141881"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Закирова Н. Аширов Р Физика /Оқулық 2023///8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2C320C9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171A7878"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D8C451E" w14:textId="77777777" w:rsidR="006C1296" w:rsidRPr="002F6665" w:rsidRDefault="006C1296" w:rsidP="005F2D0E">
            <w:pPr>
              <w:rPr>
                <w:rFonts w:ascii="Times New Roman" w:hAnsi="Times New Roman" w:cs="Times New Roman"/>
                <w:sz w:val="16"/>
                <w:szCs w:val="16"/>
                <w:lang w:val="kk-KZ"/>
              </w:rPr>
            </w:pPr>
          </w:p>
        </w:tc>
        <w:tc>
          <w:tcPr>
            <w:tcW w:w="1159" w:type="pct"/>
          </w:tcPr>
          <w:p w14:paraId="39449293"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Қанаттар, қанаттар, құшақтар </w:t>
            </w:r>
          </w:p>
        </w:tc>
        <w:tc>
          <w:tcPr>
            <w:tcW w:w="264" w:type="pct"/>
          </w:tcPr>
          <w:p w14:paraId="16B7E2DA"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1A9ED126" w14:textId="77777777" w:rsidTr="005F2D0E">
        <w:trPr>
          <w:trHeight w:val="20"/>
        </w:trPr>
        <w:tc>
          <w:tcPr>
            <w:tcW w:w="386" w:type="pct"/>
          </w:tcPr>
          <w:p w14:paraId="6F5CB2C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2442D1A"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1C8314FD"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BC8FFE1" w14:textId="366CC80D"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Сәбитова З , Скляренко К Орыс тілі /Оқулық 2023///8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190D500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2EC2F42E"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81E5CEF" w14:textId="77777777" w:rsidR="006C1296" w:rsidRPr="002F6665" w:rsidRDefault="006C1296" w:rsidP="005F2D0E">
            <w:pPr>
              <w:rPr>
                <w:rFonts w:ascii="Times New Roman" w:hAnsi="Times New Roman" w:cs="Times New Roman"/>
                <w:sz w:val="16"/>
                <w:szCs w:val="16"/>
                <w:lang w:val="kk-KZ"/>
              </w:rPr>
            </w:pPr>
          </w:p>
        </w:tc>
        <w:tc>
          <w:tcPr>
            <w:tcW w:w="1159" w:type="pct"/>
          </w:tcPr>
          <w:p w14:paraId="0FDFF699"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Матильда, мен сен үшін келемін </w:t>
            </w:r>
          </w:p>
        </w:tc>
        <w:tc>
          <w:tcPr>
            <w:tcW w:w="264" w:type="pct"/>
          </w:tcPr>
          <w:p w14:paraId="1E0400C9"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0C61EBD2" w14:textId="77777777" w:rsidTr="005F2D0E">
        <w:trPr>
          <w:trHeight w:val="20"/>
        </w:trPr>
        <w:tc>
          <w:tcPr>
            <w:tcW w:w="386" w:type="pct"/>
          </w:tcPr>
          <w:p w14:paraId="59CA662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4BD238F"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2709EC6F"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2C01CBD" w14:textId="60B119F6"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Шашкина Г. Орыс әдебиеті 1с/Оқулық 2023///8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5F1B644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38E243DE"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B527A35" w14:textId="77777777" w:rsidR="006C1296" w:rsidRPr="002F6665" w:rsidRDefault="006C1296" w:rsidP="005F2D0E">
            <w:pPr>
              <w:rPr>
                <w:rFonts w:ascii="Times New Roman" w:hAnsi="Times New Roman" w:cs="Times New Roman"/>
                <w:sz w:val="16"/>
                <w:szCs w:val="16"/>
                <w:lang w:val="kk-KZ"/>
              </w:rPr>
            </w:pPr>
          </w:p>
        </w:tc>
        <w:tc>
          <w:tcPr>
            <w:tcW w:w="1159" w:type="pct"/>
          </w:tcPr>
          <w:p w14:paraId="062725F0"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Барлығына көмек керек!</w:t>
            </w:r>
          </w:p>
        </w:tc>
        <w:tc>
          <w:tcPr>
            <w:tcW w:w="264" w:type="pct"/>
          </w:tcPr>
          <w:p w14:paraId="26E72422" w14:textId="77777777" w:rsidR="006C1296" w:rsidRPr="002F6665" w:rsidRDefault="006C1296" w:rsidP="005F2D0E">
            <w:pPr>
              <w:ind w:left="20"/>
              <w:jc w:val="center"/>
              <w:rPr>
                <w:rFonts w:ascii="Times New Roman" w:hAnsi="Times New Roman" w:cs="Times New Roman"/>
                <w:b/>
                <w:sz w:val="16"/>
                <w:szCs w:val="16"/>
              </w:rPr>
            </w:pPr>
            <w:r w:rsidRPr="002F6665">
              <w:rPr>
                <w:rFonts w:ascii="Times New Roman" w:hAnsi="Times New Roman" w:cs="Times New Roman"/>
                <w:b/>
                <w:sz w:val="16"/>
                <w:szCs w:val="16"/>
              </w:rPr>
              <w:t>2</w:t>
            </w:r>
          </w:p>
        </w:tc>
      </w:tr>
      <w:tr w:rsidR="006C1296" w:rsidRPr="002F6665" w14:paraId="4A35F5C6" w14:textId="77777777" w:rsidTr="005F2D0E">
        <w:trPr>
          <w:trHeight w:val="20"/>
        </w:trPr>
        <w:tc>
          <w:tcPr>
            <w:tcW w:w="386" w:type="pct"/>
          </w:tcPr>
          <w:p w14:paraId="23A084F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01AFCD5"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06625B30"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650F1D2" w14:textId="33A6C730"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Шашкина Г. Орыс әдебиеті 2с/Оқулық 2023///8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6A59AD4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0D5A3CAA"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9D6097E" w14:textId="77777777" w:rsidR="006C1296" w:rsidRPr="002F6665" w:rsidRDefault="006C1296" w:rsidP="005F2D0E">
            <w:pPr>
              <w:rPr>
                <w:rFonts w:ascii="Times New Roman" w:hAnsi="Times New Roman" w:cs="Times New Roman"/>
                <w:sz w:val="16"/>
                <w:szCs w:val="16"/>
                <w:lang w:val="kk-KZ"/>
              </w:rPr>
            </w:pPr>
          </w:p>
        </w:tc>
        <w:tc>
          <w:tcPr>
            <w:tcW w:w="1159" w:type="pct"/>
          </w:tcPr>
          <w:p w14:paraId="03370869"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Піл жоғалып кетті </w:t>
            </w:r>
          </w:p>
        </w:tc>
        <w:tc>
          <w:tcPr>
            <w:tcW w:w="264" w:type="pct"/>
          </w:tcPr>
          <w:p w14:paraId="714A4B41"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312E876A" w14:textId="77777777" w:rsidTr="005F2D0E">
        <w:trPr>
          <w:trHeight w:val="20"/>
        </w:trPr>
        <w:tc>
          <w:tcPr>
            <w:tcW w:w="386" w:type="pct"/>
          </w:tcPr>
          <w:p w14:paraId="132292C3"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064F08C"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2B6CFD0F"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F34E5E5" w14:textId="1115A808"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Әбілқасымова А. Алгебра /Оқулық 2023///8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7B64339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4E1B366A"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5035A5A" w14:textId="77777777" w:rsidR="006C1296" w:rsidRPr="002F6665" w:rsidRDefault="006C1296" w:rsidP="005F2D0E">
            <w:pPr>
              <w:rPr>
                <w:rFonts w:ascii="Times New Roman" w:hAnsi="Times New Roman" w:cs="Times New Roman"/>
                <w:sz w:val="16"/>
                <w:szCs w:val="16"/>
                <w:lang w:val="kk-KZ"/>
              </w:rPr>
            </w:pPr>
          </w:p>
        </w:tc>
        <w:tc>
          <w:tcPr>
            <w:tcW w:w="1159" w:type="pct"/>
          </w:tcPr>
          <w:p w14:paraId="6CADDA00"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Тышқан мен торғай </w:t>
            </w:r>
          </w:p>
        </w:tc>
        <w:tc>
          <w:tcPr>
            <w:tcW w:w="264" w:type="pct"/>
          </w:tcPr>
          <w:p w14:paraId="649131C0"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5637A1F8" w14:textId="77777777" w:rsidTr="005F2D0E">
        <w:trPr>
          <w:trHeight w:val="20"/>
        </w:trPr>
        <w:tc>
          <w:tcPr>
            <w:tcW w:w="386" w:type="pct"/>
          </w:tcPr>
          <w:p w14:paraId="610DC03A"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7945F4A"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42187B2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038E513" w14:textId="3EB992BF"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Әбілмәжінова С. География /Оқулық 2023///8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61B8F14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0F0E0A4A"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8AD8144" w14:textId="77777777" w:rsidR="006C1296" w:rsidRPr="002F6665" w:rsidRDefault="006C1296" w:rsidP="005F2D0E">
            <w:pPr>
              <w:rPr>
                <w:rFonts w:ascii="Times New Roman" w:hAnsi="Times New Roman" w:cs="Times New Roman"/>
                <w:sz w:val="16"/>
                <w:szCs w:val="16"/>
                <w:lang w:val="kk-KZ"/>
              </w:rPr>
            </w:pPr>
          </w:p>
        </w:tc>
        <w:tc>
          <w:tcPr>
            <w:tcW w:w="1159" w:type="pct"/>
          </w:tcPr>
          <w:p w14:paraId="2344D304"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Бутербродтары бар какао </w:t>
            </w:r>
          </w:p>
        </w:tc>
        <w:tc>
          <w:tcPr>
            <w:tcW w:w="264" w:type="pct"/>
          </w:tcPr>
          <w:p w14:paraId="225FF49B"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597A355F" w14:textId="77777777" w:rsidTr="005F2D0E">
        <w:trPr>
          <w:trHeight w:val="20"/>
        </w:trPr>
        <w:tc>
          <w:tcPr>
            <w:tcW w:w="386" w:type="pct"/>
          </w:tcPr>
          <w:p w14:paraId="2F4D81C2"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B77C113"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4C36C853"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CAFEA7F" w14:textId="50EA6A9C"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Оспанова М.Химия /Оқулық 2023///8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33C3FBE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00A2B66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D3BD106" w14:textId="77777777" w:rsidR="006C1296" w:rsidRPr="002F6665" w:rsidRDefault="006C1296" w:rsidP="005F2D0E">
            <w:pPr>
              <w:rPr>
                <w:rFonts w:ascii="Times New Roman" w:hAnsi="Times New Roman" w:cs="Times New Roman"/>
                <w:sz w:val="16"/>
                <w:szCs w:val="16"/>
                <w:lang w:val="kk-KZ"/>
              </w:rPr>
            </w:pPr>
          </w:p>
        </w:tc>
        <w:tc>
          <w:tcPr>
            <w:tcW w:w="1159" w:type="pct"/>
          </w:tcPr>
          <w:p w14:paraId="7ACEC3F2"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Сақтар : Тарихи роман –диология </w:t>
            </w:r>
          </w:p>
        </w:tc>
        <w:tc>
          <w:tcPr>
            <w:tcW w:w="264" w:type="pct"/>
          </w:tcPr>
          <w:p w14:paraId="69400E87"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07F9C322" w14:textId="77777777" w:rsidTr="005F2D0E">
        <w:trPr>
          <w:trHeight w:val="20"/>
        </w:trPr>
        <w:tc>
          <w:tcPr>
            <w:tcW w:w="386" w:type="pct"/>
          </w:tcPr>
          <w:p w14:paraId="405E5FA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F88FB02"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45127E67"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718806DD" w14:textId="08A1A355"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Алдабек Н. Дүниежүзі тарихы /Оқулық 2023///8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0A7C372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A5BEE17"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3C9C0EC" w14:textId="77777777" w:rsidR="006C1296" w:rsidRPr="002F6665" w:rsidRDefault="006C1296" w:rsidP="005F2D0E">
            <w:pPr>
              <w:rPr>
                <w:rFonts w:ascii="Times New Roman" w:hAnsi="Times New Roman" w:cs="Times New Roman"/>
                <w:sz w:val="16"/>
                <w:szCs w:val="16"/>
                <w:lang w:val="kk-KZ"/>
              </w:rPr>
            </w:pPr>
          </w:p>
        </w:tc>
        <w:tc>
          <w:tcPr>
            <w:tcW w:w="1159" w:type="pct"/>
          </w:tcPr>
          <w:p w14:paraId="3DFAEC09"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Піл мен маймыл </w:t>
            </w:r>
          </w:p>
        </w:tc>
        <w:tc>
          <w:tcPr>
            <w:tcW w:w="264" w:type="pct"/>
          </w:tcPr>
          <w:p w14:paraId="5E3DE7FD"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4B7DA921" w14:textId="77777777" w:rsidTr="005F2D0E">
        <w:trPr>
          <w:trHeight w:val="20"/>
        </w:trPr>
        <w:tc>
          <w:tcPr>
            <w:tcW w:w="386" w:type="pct"/>
          </w:tcPr>
          <w:p w14:paraId="13BFAA4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AF303E3"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17E8DC81"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5B600DD0" w14:textId="71FBEDF4"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 Қазақ тілі мен әдебиеті. Бәйтерек. 1 б/Оқулық 2023///8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0EFED34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60FD4302"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w:t>
            </w:r>
          </w:p>
        </w:tc>
        <w:tc>
          <w:tcPr>
            <w:tcW w:w="192" w:type="pct"/>
            <w:gridSpan w:val="4"/>
          </w:tcPr>
          <w:p w14:paraId="6F007E3D" w14:textId="77777777" w:rsidR="006C1296" w:rsidRPr="002F6665" w:rsidRDefault="006C1296" w:rsidP="005F2D0E">
            <w:pPr>
              <w:rPr>
                <w:rFonts w:ascii="Times New Roman" w:hAnsi="Times New Roman" w:cs="Times New Roman"/>
                <w:sz w:val="16"/>
                <w:szCs w:val="16"/>
              </w:rPr>
            </w:pPr>
          </w:p>
        </w:tc>
        <w:tc>
          <w:tcPr>
            <w:tcW w:w="1159" w:type="pct"/>
          </w:tcPr>
          <w:p w14:paraId="00F7D430"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Табан мен Винчи, немесе ханшайымды қалай қуантуға болады</w:t>
            </w:r>
          </w:p>
        </w:tc>
        <w:tc>
          <w:tcPr>
            <w:tcW w:w="264" w:type="pct"/>
          </w:tcPr>
          <w:p w14:paraId="3E93E9D0"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2</w:t>
            </w:r>
          </w:p>
        </w:tc>
      </w:tr>
      <w:tr w:rsidR="006C1296" w:rsidRPr="002F6665" w14:paraId="7AF4B105" w14:textId="77777777" w:rsidTr="005F2D0E">
        <w:trPr>
          <w:trHeight w:val="20"/>
        </w:trPr>
        <w:tc>
          <w:tcPr>
            <w:tcW w:w="386" w:type="pct"/>
          </w:tcPr>
          <w:p w14:paraId="2ECE30C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73126D1"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73AAFD6F"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1C97F8B" w14:textId="26352226"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Ф. Қазақ тілі мен әдебиеті. Бәйтерек. 2 б/Оқулық 2023///8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2A2EA07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9CF763C"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6F7CDB1" w14:textId="77777777" w:rsidR="006C1296" w:rsidRPr="002F6665" w:rsidRDefault="006C1296" w:rsidP="005F2D0E">
            <w:pPr>
              <w:rPr>
                <w:rFonts w:ascii="Times New Roman" w:hAnsi="Times New Roman" w:cs="Times New Roman"/>
                <w:sz w:val="16"/>
                <w:szCs w:val="16"/>
                <w:lang w:val="kk-KZ"/>
              </w:rPr>
            </w:pPr>
          </w:p>
        </w:tc>
        <w:tc>
          <w:tcPr>
            <w:tcW w:w="1159" w:type="pct"/>
          </w:tcPr>
          <w:p w14:paraId="6B9AB65F" w14:textId="77777777" w:rsidR="006C1296" w:rsidRPr="00567091"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Менің кітабым туралы </w:t>
            </w:r>
            <w:r w:rsidRPr="00567091">
              <w:rPr>
                <w:rFonts w:ascii="Times New Roman" w:hAnsi="Times New Roman" w:cs="Times New Roman"/>
                <w:sz w:val="16"/>
                <w:szCs w:val="16"/>
                <w:lang w:val="kk-KZ" w:eastAsia="ru-RU"/>
              </w:rPr>
              <w:t>Lego Ev3</w:t>
            </w:r>
          </w:p>
        </w:tc>
        <w:tc>
          <w:tcPr>
            <w:tcW w:w="264" w:type="pct"/>
          </w:tcPr>
          <w:p w14:paraId="295347C2"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w:t>
            </w:r>
          </w:p>
        </w:tc>
      </w:tr>
      <w:tr w:rsidR="006C1296" w:rsidRPr="002F6665" w14:paraId="0489C8ED" w14:textId="77777777" w:rsidTr="005F2D0E">
        <w:trPr>
          <w:trHeight w:val="20"/>
        </w:trPr>
        <w:tc>
          <w:tcPr>
            <w:tcW w:w="386" w:type="pct"/>
          </w:tcPr>
          <w:p w14:paraId="1837FAF7"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6A389CE"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AEA86E4"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245B79D" w14:textId="48D4626F"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en-US"/>
              </w:rPr>
              <w:t>English Plus for Kazakhstan (Grade 8)Students</w:t>
            </w:r>
            <w:r w:rsidRPr="002F6665">
              <w:rPr>
                <w:rFonts w:ascii="Times New Roman" w:hAnsi="Times New Roman" w:cs="Times New Roman"/>
                <w:sz w:val="16"/>
                <w:szCs w:val="16"/>
                <w:lang w:val="kk-KZ"/>
              </w:rPr>
              <w:t>/Оқулық 2023///8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57A1D34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en-US"/>
              </w:rPr>
              <w:t>30</w:t>
            </w:r>
          </w:p>
        </w:tc>
        <w:tc>
          <w:tcPr>
            <w:tcW w:w="876" w:type="pct"/>
          </w:tcPr>
          <w:p w14:paraId="763260EB"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5BCFE54" w14:textId="77777777" w:rsidR="006C1296" w:rsidRPr="002F6665" w:rsidRDefault="006C1296" w:rsidP="005F2D0E">
            <w:pPr>
              <w:rPr>
                <w:rFonts w:ascii="Times New Roman" w:hAnsi="Times New Roman" w:cs="Times New Roman"/>
                <w:sz w:val="16"/>
                <w:szCs w:val="16"/>
                <w:lang w:val="kk-KZ"/>
              </w:rPr>
            </w:pPr>
          </w:p>
        </w:tc>
        <w:tc>
          <w:tcPr>
            <w:tcW w:w="1159" w:type="pct"/>
          </w:tcPr>
          <w:p w14:paraId="3E757FCF" w14:textId="77777777" w:rsidR="006C1296" w:rsidRPr="002F6665" w:rsidRDefault="006C1296" w:rsidP="005F2D0E">
            <w:pPr>
              <w:ind w:left="20"/>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Моншақ . Мен ешкімге ұқсамаймын, несі бар! </w:t>
            </w:r>
          </w:p>
        </w:tc>
        <w:tc>
          <w:tcPr>
            <w:tcW w:w="264" w:type="pct"/>
          </w:tcPr>
          <w:p w14:paraId="3CB4F0E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96E1F03" w14:textId="77777777" w:rsidTr="005F2D0E">
        <w:trPr>
          <w:trHeight w:val="20"/>
        </w:trPr>
        <w:tc>
          <w:tcPr>
            <w:tcW w:w="386" w:type="pct"/>
          </w:tcPr>
          <w:p w14:paraId="34EDCFC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248575D"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C4C575D"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7C056B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 xml:space="preserve">      </w:t>
            </w:r>
            <w:r w:rsidRPr="002F6665">
              <w:rPr>
                <w:rFonts w:ascii="Times New Roman" w:hAnsi="Times New Roman" w:cs="Times New Roman"/>
                <w:b/>
                <w:sz w:val="16"/>
                <w:szCs w:val="16"/>
                <w:lang w:val="en-US"/>
              </w:rPr>
              <w:t>2022</w:t>
            </w:r>
            <w:r w:rsidRPr="002F6665">
              <w:rPr>
                <w:rFonts w:ascii="Times New Roman" w:hAnsi="Times New Roman" w:cs="Times New Roman"/>
                <w:b/>
                <w:sz w:val="16"/>
                <w:szCs w:val="16"/>
                <w:lang w:val="kk-KZ"/>
              </w:rPr>
              <w:t>ж</w:t>
            </w:r>
          </w:p>
        </w:tc>
        <w:tc>
          <w:tcPr>
            <w:tcW w:w="311" w:type="pct"/>
          </w:tcPr>
          <w:p w14:paraId="18CA77DB" w14:textId="77777777" w:rsidR="006C1296" w:rsidRPr="002F6665" w:rsidRDefault="006C1296" w:rsidP="005F2D0E">
            <w:pPr>
              <w:rPr>
                <w:rFonts w:ascii="Times New Roman" w:hAnsi="Times New Roman" w:cs="Times New Roman"/>
                <w:b/>
                <w:sz w:val="16"/>
                <w:szCs w:val="16"/>
              </w:rPr>
            </w:pPr>
          </w:p>
        </w:tc>
        <w:tc>
          <w:tcPr>
            <w:tcW w:w="876" w:type="pct"/>
          </w:tcPr>
          <w:p w14:paraId="2A64BED6"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5F9ED02" w14:textId="77777777" w:rsidR="006C1296" w:rsidRPr="002F6665" w:rsidRDefault="006C1296" w:rsidP="005F2D0E">
            <w:pPr>
              <w:rPr>
                <w:rFonts w:ascii="Times New Roman" w:hAnsi="Times New Roman" w:cs="Times New Roman"/>
                <w:sz w:val="16"/>
                <w:szCs w:val="16"/>
                <w:lang w:val="kk-KZ"/>
              </w:rPr>
            </w:pPr>
          </w:p>
        </w:tc>
        <w:tc>
          <w:tcPr>
            <w:tcW w:w="1159" w:type="pct"/>
          </w:tcPr>
          <w:p w14:paraId="10065AB1" w14:textId="77777777" w:rsidR="006C1296" w:rsidRPr="002F6665" w:rsidRDefault="006C1296" w:rsidP="005F2D0E">
            <w:pPr>
              <w:ind w:left="20"/>
              <w:jc w:val="cente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Жолбарыс пен тышқан </w:t>
            </w:r>
          </w:p>
        </w:tc>
        <w:tc>
          <w:tcPr>
            <w:tcW w:w="264" w:type="pct"/>
          </w:tcPr>
          <w:p w14:paraId="5ED2009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7A3CA78" w14:textId="77777777" w:rsidTr="005F2D0E">
        <w:trPr>
          <w:trHeight w:val="20"/>
        </w:trPr>
        <w:tc>
          <w:tcPr>
            <w:tcW w:w="386" w:type="pct"/>
          </w:tcPr>
          <w:p w14:paraId="50A894B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E5E66D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69CBDBF"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628084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Аймағанбетова М.М. Әліппе /Оқулық 2022///1 сыныбы</w:t>
            </w:r>
          </w:p>
        </w:tc>
        <w:tc>
          <w:tcPr>
            <w:tcW w:w="311" w:type="pct"/>
          </w:tcPr>
          <w:p w14:paraId="38D3497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1CB7203F"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385CD094" w14:textId="77777777" w:rsidR="006C1296" w:rsidRPr="002F6665" w:rsidRDefault="006C1296" w:rsidP="005F2D0E">
            <w:pPr>
              <w:rPr>
                <w:rFonts w:ascii="Times New Roman" w:hAnsi="Times New Roman" w:cs="Times New Roman"/>
                <w:sz w:val="16"/>
                <w:szCs w:val="16"/>
                <w:lang w:val="kk-KZ"/>
              </w:rPr>
            </w:pPr>
          </w:p>
        </w:tc>
        <w:tc>
          <w:tcPr>
            <w:tcW w:w="1159" w:type="pct"/>
          </w:tcPr>
          <w:p w14:paraId="5BBA8060" w14:textId="77777777" w:rsidR="006C1296" w:rsidRPr="002F6665" w:rsidRDefault="006C1296" w:rsidP="005F2D0E">
            <w:pPr>
              <w:ind w:left="20"/>
              <w:jc w:val="cente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Ұлпан </w:t>
            </w:r>
          </w:p>
        </w:tc>
        <w:tc>
          <w:tcPr>
            <w:tcW w:w="264" w:type="pct"/>
          </w:tcPr>
          <w:p w14:paraId="1CDBCF1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r>
      <w:tr w:rsidR="006C1296" w:rsidRPr="002F6665" w14:paraId="4CFF0045" w14:textId="77777777" w:rsidTr="005F2D0E">
        <w:trPr>
          <w:trHeight w:val="20"/>
        </w:trPr>
        <w:tc>
          <w:tcPr>
            <w:tcW w:w="386" w:type="pct"/>
          </w:tcPr>
          <w:p w14:paraId="219B2AC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8C4A4D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AF51E8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8A0167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Аймағанбетова М. Сауаттылыққа оқыту /Оқулық 2022///1 сыныбы</w:t>
            </w:r>
          </w:p>
        </w:tc>
        <w:tc>
          <w:tcPr>
            <w:tcW w:w="311" w:type="pct"/>
          </w:tcPr>
          <w:p w14:paraId="308C0BF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07B39FBB"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10387BA" w14:textId="77777777" w:rsidR="006C1296" w:rsidRPr="002F6665" w:rsidRDefault="006C1296" w:rsidP="005F2D0E">
            <w:pPr>
              <w:rPr>
                <w:rFonts w:ascii="Times New Roman" w:hAnsi="Times New Roman" w:cs="Times New Roman"/>
                <w:sz w:val="16"/>
                <w:szCs w:val="16"/>
                <w:lang w:val="kk-KZ"/>
              </w:rPr>
            </w:pPr>
          </w:p>
        </w:tc>
        <w:tc>
          <w:tcPr>
            <w:tcW w:w="1159" w:type="pct"/>
          </w:tcPr>
          <w:p w14:paraId="4F7AA64A" w14:textId="77777777" w:rsidR="006C1296" w:rsidRPr="002F6665" w:rsidRDefault="006C1296" w:rsidP="005F2D0E">
            <w:pPr>
              <w:ind w:left="20"/>
              <w:jc w:val="cente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Молли және дельфиндер </w:t>
            </w:r>
          </w:p>
        </w:tc>
        <w:tc>
          <w:tcPr>
            <w:tcW w:w="264" w:type="pct"/>
          </w:tcPr>
          <w:p w14:paraId="2F4A35CF"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6A52F42" w14:textId="77777777" w:rsidTr="005F2D0E">
        <w:trPr>
          <w:trHeight w:val="20"/>
        </w:trPr>
        <w:tc>
          <w:tcPr>
            <w:tcW w:w="386" w:type="pct"/>
          </w:tcPr>
          <w:p w14:paraId="6DBA282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9A2B516"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209D5E7"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E5FA84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Хазимова А. Қазақ тілі/Учебник 2022///1класс</w:t>
            </w:r>
          </w:p>
        </w:tc>
        <w:tc>
          <w:tcPr>
            <w:tcW w:w="311" w:type="pct"/>
          </w:tcPr>
          <w:p w14:paraId="56C78FD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40E557EF"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396B5433" w14:textId="77777777" w:rsidR="006C1296" w:rsidRPr="002F6665" w:rsidRDefault="006C1296" w:rsidP="005F2D0E">
            <w:pPr>
              <w:rPr>
                <w:rFonts w:ascii="Times New Roman" w:hAnsi="Times New Roman" w:cs="Times New Roman"/>
                <w:sz w:val="16"/>
                <w:szCs w:val="16"/>
                <w:lang w:val="kk-KZ"/>
              </w:rPr>
            </w:pPr>
          </w:p>
        </w:tc>
        <w:tc>
          <w:tcPr>
            <w:tcW w:w="1159" w:type="pct"/>
          </w:tcPr>
          <w:p w14:paraId="658A0357" w14:textId="77777777" w:rsidR="006C1296" w:rsidRPr="002F6665" w:rsidRDefault="006C1296" w:rsidP="005F2D0E">
            <w:pPr>
              <w:ind w:left="20"/>
              <w:jc w:val="cente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Хан Кене. Көшпенділер; Тарихи роман</w:t>
            </w:r>
          </w:p>
        </w:tc>
        <w:tc>
          <w:tcPr>
            <w:tcW w:w="264" w:type="pct"/>
          </w:tcPr>
          <w:p w14:paraId="7AAF0023"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r>
      <w:tr w:rsidR="006C1296" w:rsidRPr="002F6665" w14:paraId="307718E4" w14:textId="77777777" w:rsidTr="005F2D0E">
        <w:trPr>
          <w:trHeight w:val="20"/>
        </w:trPr>
        <w:tc>
          <w:tcPr>
            <w:tcW w:w="386" w:type="pct"/>
          </w:tcPr>
          <w:p w14:paraId="2A12CA3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DE4BEFB"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B7F6798"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1B605D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Ақпаева.Математика 1 бөлім /Оқулық 2022///1 сыныбы</w:t>
            </w:r>
          </w:p>
        </w:tc>
        <w:tc>
          <w:tcPr>
            <w:tcW w:w="311" w:type="pct"/>
          </w:tcPr>
          <w:p w14:paraId="5F0AD7D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3E07C2BA"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4AC62F10" w14:textId="77777777" w:rsidR="006C1296" w:rsidRPr="002F6665" w:rsidRDefault="006C1296" w:rsidP="005F2D0E">
            <w:pPr>
              <w:rPr>
                <w:rFonts w:ascii="Times New Roman" w:hAnsi="Times New Roman" w:cs="Times New Roman"/>
                <w:sz w:val="16"/>
                <w:szCs w:val="16"/>
                <w:lang w:val="kk-KZ"/>
              </w:rPr>
            </w:pPr>
          </w:p>
        </w:tc>
        <w:tc>
          <w:tcPr>
            <w:tcW w:w="1159" w:type="pct"/>
          </w:tcPr>
          <w:p w14:paraId="30085C52" w14:textId="77777777" w:rsidR="006C1296" w:rsidRPr="002F6665" w:rsidRDefault="006C1296" w:rsidP="005F2D0E">
            <w:pPr>
              <w:ind w:left="20"/>
              <w:jc w:val="cente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Қол жетпейтін тау </w:t>
            </w:r>
          </w:p>
        </w:tc>
        <w:tc>
          <w:tcPr>
            <w:tcW w:w="264" w:type="pct"/>
          </w:tcPr>
          <w:p w14:paraId="4BCA71A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011AFFF" w14:textId="77777777" w:rsidTr="005F2D0E">
        <w:trPr>
          <w:trHeight w:val="20"/>
        </w:trPr>
        <w:tc>
          <w:tcPr>
            <w:tcW w:w="386" w:type="pct"/>
          </w:tcPr>
          <w:p w14:paraId="6402BB0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7CD80A3"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1CCD48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A029E7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Ақпаева.Математика 2 бөлім /Оқулық 2022///1 сыныбы</w:t>
            </w:r>
          </w:p>
        </w:tc>
        <w:tc>
          <w:tcPr>
            <w:tcW w:w="311" w:type="pct"/>
          </w:tcPr>
          <w:p w14:paraId="4186A13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64E28A5F"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1E359D8" w14:textId="77777777" w:rsidR="006C1296" w:rsidRPr="002F6665" w:rsidRDefault="006C1296" w:rsidP="005F2D0E">
            <w:pPr>
              <w:rPr>
                <w:rFonts w:ascii="Times New Roman" w:hAnsi="Times New Roman" w:cs="Times New Roman"/>
                <w:sz w:val="16"/>
                <w:szCs w:val="16"/>
                <w:lang w:val="kk-KZ"/>
              </w:rPr>
            </w:pPr>
          </w:p>
        </w:tc>
        <w:tc>
          <w:tcPr>
            <w:tcW w:w="1159" w:type="pct"/>
          </w:tcPr>
          <w:p w14:paraId="69FA8C8E" w14:textId="77777777" w:rsidR="006C1296" w:rsidRPr="002F6665" w:rsidRDefault="006C1296" w:rsidP="005F2D0E">
            <w:pPr>
              <w:ind w:left="20"/>
              <w:jc w:val="cente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Барлығына көмек керек!</w:t>
            </w:r>
          </w:p>
        </w:tc>
        <w:tc>
          <w:tcPr>
            <w:tcW w:w="264" w:type="pct"/>
          </w:tcPr>
          <w:p w14:paraId="4BEF22A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3F1B9A9" w14:textId="77777777" w:rsidTr="005F2D0E">
        <w:trPr>
          <w:trHeight w:val="20"/>
        </w:trPr>
        <w:tc>
          <w:tcPr>
            <w:tcW w:w="386" w:type="pct"/>
          </w:tcPr>
          <w:p w14:paraId="3199941E"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BD40B80"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0CA2E14"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756836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Сагимбаева А. Цифрлық сауаттылық /Оқулық 2022///1 сыныбы</w:t>
            </w:r>
          </w:p>
        </w:tc>
        <w:tc>
          <w:tcPr>
            <w:tcW w:w="311" w:type="pct"/>
          </w:tcPr>
          <w:p w14:paraId="3CFC64A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39AE5121"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F6B3F7E" w14:textId="77777777" w:rsidR="006C1296" w:rsidRPr="002F6665" w:rsidRDefault="006C1296" w:rsidP="005F2D0E">
            <w:pPr>
              <w:rPr>
                <w:rFonts w:ascii="Times New Roman" w:hAnsi="Times New Roman" w:cs="Times New Roman"/>
                <w:sz w:val="16"/>
                <w:szCs w:val="16"/>
                <w:lang w:val="kk-KZ"/>
              </w:rPr>
            </w:pPr>
          </w:p>
        </w:tc>
        <w:tc>
          <w:tcPr>
            <w:tcW w:w="1159" w:type="pct"/>
          </w:tcPr>
          <w:p w14:paraId="006FC32F" w14:textId="77777777" w:rsidR="006C1296" w:rsidRPr="002F6665" w:rsidRDefault="006C1296" w:rsidP="005F2D0E">
            <w:pPr>
              <w:ind w:left="20"/>
              <w:jc w:val="cente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Шыңғыс хан әмірімен; Тарихи роман </w:t>
            </w:r>
          </w:p>
        </w:tc>
        <w:tc>
          <w:tcPr>
            <w:tcW w:w="264" w:type="pct"/>
          </w:tcPr>
          <w:p w14:paraId="5A9F7FAB"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2F98BD4" w14:textId="77777777" w:rsidTr="005F2D0E">
        <w:trPr>
          <w:trHeight w:val="20"/>
        </w:trPr>
        <w:tc>
          <w:tcPr>
            <w:tcW w:w="386" w:type="pct"/>
          </w:tcPr>
          <w:p w14:paraId="5B6C54F8"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604A05B"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A88C356"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BBA92E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Кучербаева Жаратылыстану пәнінен /Оқулық 2022///1сынып</w:t>
            </w:r>
          </w:p>
        </w:tc>
        <w:tc>
          <w:tcPr>
            <w:tcW w:w="311" w:type="pct"/>
          </w:tcPr>
          <w:p w14:paraId="4FA1BD5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0AEAB41D"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90C84C4" w14:textId="77777777" w:rsidR="006C1296" w:rsidRPr="002F6665" w:rsidRDefault="006C1296" w:rsidP="005F2D0E">
            <w:pPr>
              <w:rPr>
                <w:rFonts w:ascii="Times New Roman" w:hAnsi="Times New Roman" w:cs="Times New Roman"/>
                <w:sz w:val="16"/>
                <w:szCs w:val="16"/>
                <w:lang w:val="kk-KZ"/>
              </w:rPr>
            </w:pPr>
          </w:p>
        </w:tc>
        <w:tc>
          <w:tcPr>
            <w:tcW w:w="1159" w:type="pct"/>
          </w:tcPr>
          <w:p w14:paraId="204E30F1"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Табан мен Винчи немесе шырша нені армандайды </w:t>
            </w:r>
          </w:p>
        </w:tc>
        <w:tc>
          <w:tcPr>
            <w:tcW w:w="264" w:type="pct"/>
          </w:tcPr>
          <w:p w14:paraId="72B849F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7AC67C0" w14:textId="77777777" w:rsidTr="005F2D0E">
        <w:trPr>
          <w:trHeight w:val="20"/>
        </w:trPr>
        <w:tc>
          <w:tcPr>
            <w:tcW w:w="386" w:type="pct"/>
          </w:tcPr>
          <w:p w14:paraId="5A75FF6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BD520BC"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3A55BD37"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648B6A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Тұрмашева Дүниетану /Оқулықтар 2022///1сынып</w:t>
            </w:r>
          </w:p>
        </w:tc>
        <w:tc>
          <w:tcPr>
            <w:tcW w:w="311" w:type="pct"/>
          </w:tcPr>
          <w:p w14:paraId="2E931B8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5C94BAA0"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0C87420" w14:textId="77777777" w:rsidR="006C1296" w:rsidRPr="002F6665" w:rsidRDefault="006C1296" w:rsidP="005F2D0E">
            <w:pPr>
              <w:rPr>
                <w:rFonts w:ascii="Times New Roman" w:hAnsi="Times New Roman" w:cs="Times New Roman"/>
                <w:sz w:val="16"/>
                <w:szCs w:val="16"/>
                <w:lang w:val="kk-KZ"/>
              </w:rPr>
            </w:pPr>
          </w:p>
        </w:tc>
        <w:tc>
          <w:tcPr>
            <w:tcW w:w="1159" w:type="pct"/>
          </w:tcPr>
          <w:p w14:paraId="351BCDF6"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Моншақ. Менің ең үлкен қазынам</w:t>
            </w:r>
          </w:p>
        </w:tc>
        <w:tc>
          <w:tcPr>
            <w:tcW w:w="264" w:type="pct"/>
          </w:tcPr>
          <w:p w14:paraId="06B9242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8A71CBF" w14:textId="77777777" w:rsidTr="005F2D0E">
        <w:trPr>
          <w:trHeight w:val="20"/>
        </w:trPr>
        <w:tc>
          <w:tcPr>
            <w:tcW w:w="386" w:type="pct"/>
          </w:tcPr>
          <w:p w14:paraId="7C14EF1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4A2523FD"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0DE28AA3"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6ED4E0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Ермилованың көркем шығармасы/Оқулық 2022///1сынып</w:t>
            </w:r>
          </w:p>
        </w:tc>
        <w:tc>
          <w:tcPr>
            <w:tcW w:w="311" w:type="pct"/>
          </w:tcPr>
          <w:p w14:paraId="18D65E7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72F20C55"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4AD01FAD" w14:textId="77777777" w:rsidR="006C1296" w:rsidRPr="002F6665" w:rsidRDefault="006C1296" w:rsidP="005F2D0E">
            <w:pPr>
              <w:rPr>
                <w:rFonts w:ascii="Times New Roman" w:hAnsi="Times New Roman" w:cs="Times New Roman"/>
                <w:sz w:val="16"/>
                <w:szCs w:val="16"/>
                <w:lang w:val="kk-KZ"/>
              </w:rPr>
            </w:pPr>
          </w:p>
        </w:tc>
        <w:tc>
          <w:tcPr>
            <w:tcW w:w="1159" w:type="pct"/>
          </w:tcPr>
          <w:p w14:paraId="2D5C00FF"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Үмітсіздік. Көшпенділер. Тарихи роман </w:t>
            </w:r>
          </w:p>
        </w:tc>
        <w:tc>
          <w:tcPr>
            <w:tcW w:w="264" w:type="pct"/>
          </w:tcPr>
          <w:p w14:paraId="3D9F059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r>
      <w:tr w:rsidR="006C1296" w:rsidRPr="002F6665" w14:paraId="3F4AA42F" w14:textId="77777777" w:rsidTr="005F2D0E">
        <w:trPr>
          <w:trHeight w:val="20"/>
        </w:trPr>
        <w:tc>
          <w:tcPr>
            <w:tcW w:w="386" w:type="pct"/>
          </w:tcPr>
          <w:p w14:paraId="5E069484"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D7C709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9F7DBC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4B7E88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Кайдарова А. Музыка /Оқулық 2022///1сынып</w:t>
            </w:r>
          </w:p>
        </w:tc>
        <w:tc>
          <w:tcPr>
            <w:tcW w:w="311" w:type="pct"/>
          </w:tcPr>
          <w:p w14:paraId="7E5FEDC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41313B90"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8C6E88B" w14:textId="77777777" w:rsidR="006C1296" w:rsidRPr="002F6665" w:rsidRDefault="006C1296" w:rsidP="005F2D0E">
            <w:pPr>
              <w:rPr>
                <w:rFonts w:ascii="Times New Roman" w:hAnsi="Times New Roman" w:cs="Times New Roman"/>
                <w:sz w:val="16"/>
                <w:szCs w:val="16"/>
                <w:lang w:val="kk-KZ"/>
              </w:rPr>
            </w:pPr>
          </w:p>
        </w:tc>
        <w:tc>
          <w:tcPr>
            <w:tcW w:w="1159" w:type="pct"/>
          </w:tcPr>
          <w:p w14:paraId="21D3DF2F"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Моншақ. Менің асыл қазынам</w:t>
            </w:r>
          </w:p>
        </w:tc>
        <w:tc>
          <w:tcPr>
            <w:tcW w:w="264" w:type="pct"/>
          </w:tcPr>
          <w:p w14:paraId="5825DAE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CC850F8" w14:textId="77777777" w:rsidTr="005F2D0E">
        <w:trPr>
          <w:trHeight w:val="20"/>
        </w:trPr>
        <w:tc>
          <w:tcPr>
            <w:tcW w:w="386" w:type="pct"/>
          </w:tcPr>
          <w:p w14:paraId="2D896CA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C190FE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8836888"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44E06E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Никитина С Орыс тілі 1 бөлім /Оқулық 2022///2сынып</w:t>
            </w:r>
          </w:p>
        </w:tc>
        <w:tc>
          <w:tcPr>
            <w:tcW w:w="311" w:type="pct"/>
          </w:tcPr>
          <w:p w14:paraId="606C333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31F5E0FB"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40C4DDC4" w14:textId="77777777" w:rsidR="006C1296" w:rsidRPr="002F6665" w:rsidRDefault="006C1296" w:rsidP="005F2D0E">
            <w:pPr>
              <w:rPr>
                <w:rFonts w:ascii="Times New Roman" w:hAnsi="Times New Roman" w:cs="Times New Roman"/>
                <w:sz w:val="16"/>
                <w:szCs w:val="16"/>
                <w:lang w:val="kk-KZ"/>
              </w:rPr>
            </w:pPr>
          </w:p>
        </w:tc>
        <w:tc>
          <w:tcPr>
            <w:tcW w:w="1159" w:type="pct"/>
          </w:tcPr>
          <w:p w14:paraId="5B7C8736"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Сиқырлы қылыш. Көшпенділер . Тарихи роман </w:t>
            </w:r>
          </w:p>
        </w:tc>
        <w:tc>
          <w:tcPr>
            <w:tcW w:w="264" w:type="pct"/>
          </w:tcPr>
          <w:p w14:paraId="535C08B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r>
      <w:tr w:rsidR="006C1296" w:rsidRPr="002F6665" w14:paraId="31A8511E" w14:textId="77777777" w:rsidTr="005F2D0E">
        <w:trPr>
          <w:trHeight w:val="20"/>
        </w:trPr>
        <w:tc>
          <w:tcPr>
            <w:tcW w:w="386" w:type="pct"/>
          </w:tcPr>
          <w:p w14:paraId="7BD6FBC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186F32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12A75B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4F375F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Никитина С Орыс тілі 2 бөлім /Оқулық 2022///2сынып</w:t>
            </w:r>
          </w:p>
        </w:tc>
        <w:tc>
          <w:tcPr>
            <w:tcW w:w="311" w:type="pct"/>
          </w:tcPr>
          <w:p w14:paraId="4B01E48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22A80195"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2516701" w14:textId="77777777" w:rsidR="006C1296" w:rsidRPr="002F6665" w:rsidRDefault="006C1296" w:rsidP="005F2D0E">
            <w:pPr>
              <w:rPr>
                <w:rFonts w:ascii="Times New Roman" w:hAnsi="Times New Roman" w:cs="Times New Roman"/>
                <w:sz w:val="16"/>
                <w:szCs w:val="16"/>
                <w:lang w:val="kk-KZ"/>
              </w:rPr>
            </w:pPr>
          </w:p>
        </w:tc>
        <w:tc>
          <w:tcPr>
            <w:tcW w:w="1159" w:type="pct"/>
          </w:tcPr>
          <w:p w14:paraId="27E95BD8"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Табан мен Винчи немесе өрмекшінің жүнінен жасалған тон</w:t>
            </w:r>
          </w:p>
        </w:tc>
        <w:tc>
          <w:tcPr>
            <w:tcW w:w="264" w:type="pct"/>
          </w:tcPr>
          <w:p w14:paraId="3E75361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CBA2035" w14:textId="77777777" w:rsidTr="005F2D0E">
        <w:trPr>
          <w:trHeight w:val="20"/>
        </w:trPr>
        <w:tc>
          <w:tcPr>
            <w:tcW w:w="386" w:type="pct"/>
          </w:tcPr>
          <w:p w14:paraId="213CBA0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1BA4982"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2A2D05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B1EE0A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Павленко В. Бражникова Е. Әдебиеттік оқу 1 бөлім /2022///2сынып</w:t>
            </w:r>
          </w:p>
        </w:tc>
        <w:tc>
          <w:tcPr>
            <w:tcW w:w="311" w:type="pct"/>
          </w:tcPr>
          <w:p w14:paraId="7A9D8B6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08FB0B9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1F7CFC2" w14:textId="77777777" w:rsidR="006C1296" w:rsidRPr="002F6665" w:rsidRDefault="006C1296" w:rsidP="005F2D0E">
            <w:pPr>
              <w:rPr>
                <w:rFonts w:ascii="Times New Roman" w:hAnsi="Times New Roman" w:cs="Times New Roman"/>
                <w:sz w:val="16"/>
                <w:szCs w:val="16"/>
                <w:lang w:val="kk-KZ"/>
              </w:rPr>
            </w:pPr>
          </w:p>
        </w:tc>
        <w:tc>
          <w:tcPr>
            <w:tcW w:w="1159" w:type="pct"/>
          </w:tcPr>
          <w:p w14:paraId="3AEA18A6"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Аспан шелегі</w:t>
            </w:r>
          </w:p>
        </w:tc>
        <w:tc>
          <w:tcPr>
            <w:tcW w:w="264" w:type="pct"/>
          </w:tcPr>
          <w:p w14:paraId="41C0639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40C428F" w14:textId="77777777" w:rsidTr="005F2D0E">
        <w:trPr>
          <w:trHeight w:val="20"/>
        </w:trPr>
        <w:tc>
          <w:tcPr>
            <w:tcW w:w="386" w:type="pct"/>
          </w:tcPr>
          <w:p w14:paraId="5B723E2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8C696FC"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59B2C5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D00196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Павленко В. Бражникова Е. Әдебиеттік оқу 2 бөлім /2022///2сынып</w:t>
            </w:r>
          </w:p>
        </w:tc>
        <w:tc>
          <w:tcPr>
            <w:tcW w:w="311" w:type="pct"/>
          </w:tcPr>
          <w:p w14:paraId="77DB9FE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3F91EA5C"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BD8A110" w14:textId="77777777" w:rsidR="006C1296" w:rsidRPr="002F6665" w:rsidRDefault="006C1296" w:rsidP="005F2D0E">
            <w:pPr>
              <w:rPr>
                <w:rFonts w:ascii="Times New Roman" w:hAnsi="Times New Roman" w:cs="Times New Roman"/>
                <w:sz w:val="16"/>
                <w:szCs w:val="16"/>
                <w:lang w:val="kk-KZ"/>
              </w:rPr>
            </w:pPr>
          </w:p>
        </w:tc>
        <w:tc>
          <w:tcPr>
            <w:tcW w:w="1159" w:type="pct"/>
          </w:tcPr>
          <w:p w14:paraId="20A7D442"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Піл жоғалып кетті </w:t>
            </w:r>
          </w:p>
        </w:tc>
        <w:tc>
          <w:tcPr>
            <w:tcW w:w="264" w:type="pct"/>
          </w:tcPr>
          <w:p w14:paraId="61869B9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79FCCCF" w14:textId="77777777" w:rsidTr="005F2D0E">
        <w:trPr>
          <w:trHeight w:val="20"/>
        </w:trPr>
        <w:tc>
          <w:tcPr>
            <w:tcW w:w="386" w:type="pct"/>
          </w:tcPr>
          <w:p w14:paraId="656212B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E75854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D86932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EC7954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Павленко В.Бражникова Е. Әдебиеттік оқу. Хрестоматия 1 бөлім /2022///2сынып</w:t>
            </w:r>
          </w:p>
        </w:tc>
        <w:tc>
          <w:tcPr>
            <w:tcW w:w="311" w:type="pct"/>
          </w:tcPr>
          <w:p w14:paraId="39B6D6D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365C5D88" w14:textId="77777777" w:rsidR="006C1296" w:rsidRPr="002F6665" w:rsidRDefault="006C1296" w:rsidP="005F2D0E">
            <w:pPr>
              <w:rPr>
                <w:rFonts w:ascii="Times New Roman" w:hAnsi="Times New Roman" w:cs="Times New Roman"/>
                <w:sz w:val="16"/>
                <w:szCs w:val="16"/>
              </w:rPr>
            </w:pPr>
          </w:p>
        </w:tc>
        <w:tc>
          <w:tcPr>
            <w:tcW w:w="192" w:type="pct"/>
            <w:gridSpan w:val="4"/>
          </w:tcPr>
          <w:p w14:paraId="107CEE12" w14:textId="77777777" w:rsidR="006C1296" w:rsidRPr="002F6665" w:rsidRDefault="006C1296" w:rsidP="005F2D0E">
            <w:pPr>
              <w:rPr>
                <w:rFonts w:ascii="Times New Roman" w:hAnsi="Times New Roman" w:cs="Times New Roman"/>
                <w:sz w:val="16"/>
                <w:szCs w:val="16"/>
              </w:rPr>
            </w:pPr>
          </w:p>
        </w:tc>
        <w:tc>
          <w:tcPr>
            <w:tcW w:w="1159" w:type="pct"/>
          </w:tcPr>
          <w:p w14:paraId="23C5DCD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Моншақ. Мен басқалар сияқты емеспін, енді не?</w:t>
            </w:r>
          </w:p>
        </w:tc>
        <w:tc>
          <w:tcPr>
            <w:tcW w:w="264" w:type="pct"/>
          </w:tcPr>
          <w:p w14:paraId="78B5F5B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9DB7F05" w14:textId="77777777" w:rsidTr="005F2D0E">
        <w:trPr>
          <w:trHeight w:val="20"/>
        </w:trPr>
        <w:tc>
          <w:tcPr>
            <w:tcW w:w="386" w:type="pct"/>
          </w:tcPr>
          <w:p w14:paraId="488119E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BCBCB1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43B548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327703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Павленко В.Бражникова Е. Әдебиеттік оқу. Хрестоматия 2 бөлім /2022///2сынып</w:t>
            </w:r>
          </w:p>
        </w:tc>
        <w:tc>
          <w:tcPr>
            <w:tcW w:w="311" w:type="pct"/>
          </w:tcPr>
          <w:p w14:paraId="3B09342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6B2319F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3CA798A8" w14:textId="77777777" w:rsidR="006C1296" w:rsidRPr="002F6665" w:rsidRDefault="006C1296" w:rsidP="005F2D0E">
            <w:pPr>
              <w:rPr>
                <w:rFonts w:ascii="Times New Roman" w:hAnsi="Times New Roman" w:cs="Times New Roman"/>
                <w:sz w:val="16"/>
                <w:szCs w:val="16"/>
                <w:lang w:val="kk-KZ"/>
              </w:rPr>
            </w:pPr>
          </w:p>
        </w:tc>
        <w:tc>
          <w:tcPr>
            <w:tcW w:w="1159" w:type="pct"/>
          </w:tcPr>
          <w:p w14:paraId="049837FB"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Мухит есімді теңізші </w:t>
            </w:r>
          </w:p>
        </w:tc>
        <w:tc>
          <w:tcPr>
            <w:tcW w:w="264" w:type="pct"/>
          </w:tcPr>
          <w:p w14:paraId="5EA84E9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15CDCD7" w14:textId="77777777" w:rsidTr="005F2D0E">
        <w:trPr>
          <w:trHeight w:val="20"/>
        </w:trPr>
        <w:tc>
          <w:tcPr>
            <w:tcW w:w="386" w:type="pct"/>
          </w:tcPr>
          <w:p w14:paraId="74A4DB4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37DF5CE"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24BE22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42F2DC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Қайырбековап А. Нукебаева Б. Қазақ тілі 1б/ Учебник 2022///2сынып</w:t>
            </w:r>
          </w:p>
        </w:tc>
        <w:tc>
          <w:tcPr>
            <w:tcW w:w="311" w:type="pct"/>
          </w:tcPr>
          <w:p w14:paraId="50FB4B8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538D9B83"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7A93DB22" w14:textId="77777777" w:rsidR="006C1296" w:rsidRPr="002F6665" w:rsidRDefault="006C1296" w:rsidP="005F2D0E">
            <w:pPr>
              <w:rPr>
                <w:rFonts w:ascii="Times New Roman" w:hAnsi="Times New Roman" w:cs="Times New Roman"/>
                <w:sz w:val="16"/>
                <w:szCs w:val="16"/>
                <w:lang w:val="kk-KZ"/>
              </w:rPr>
            </w:pPr>
          </w:p>
        </w:tc>
        <w:tc>
          <w:tcPr>
            <w:tcW w:w="1159" w:type="pct"/>
          </w:tcPr>
          <w:p w14:paraId="154AB2CC"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Ғылым . Энциклопедия .</w:t>
            </w:r>
          </w:p>
        </w:tc>
        <w:tc>
          <w:tcPr>
            <w:tcW w:w="264" w:type="pct"/>
          </w:tcPr>
          <w:p w14:paraId="6DB9F0E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661E3965" w14:textId="77777777" w:rsidTr="005F2D0E">
        <w:trPr>
          <w:trHeight w:val="20"/>
        </w:trPr>
        <w:tc>
          <w:tcPr>
            <w:tcW w:w="386" w:type="pct"/>
          </w:tcPr>
          <w:p w14:paraId="3290D9AE"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c>
          <w:tcPr>
            <w:tcW w:w="562" w:type="pct"/>
          </w:tcPr>
          <w:p w14:paraId="79FBBD2D"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99566CD"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03959F4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Қайырбековап А. Нукебаева Б. Қазақ тілі 2б/ Учебник 2022///2сынып</w:t>
            </w:r>
          </w:p>
        </w:tc>
        <w:tc>
          <w:tcPr>
            <w:tcW w:w="311" w:type="pct"/>
          </w:tcPr>
          <w:p w14:paraId="1E0BB08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4180B138"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11B7A54" w14:textId="77777777" w:rsidR="006C1296" w:rsidRPr="002F6665" w:rsidRDefault="006C1296" w:rsidP="005F2D0E">
            <w:pPr>
              <w:rPr>
                <w:rFonts w:ascii="Times New Roman" w:hAnsi="Times New Roman" w:cs="Times New Roman"/>
                <w:sz w:val="16"/>
                <w:szCs w:val="16"/>
                <w:lang w:val="kk-KZ"/>
              </w:rPr>
            </w:pPr>
          </w:p>
        </w:tc>
        <w:tc>
          <w:tcPr>
            <w:tcW w:w="1159" w:type="pct"/>
          </w:tcPr>
          <w:p w14:paraId="163098D9"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Моншақ. Менің ең үлкен қазынам</w:t>
            </w:r>
          </w:p>
        </w:tc>
        <w:tc>
          <w:tcPr>
            <w:tcW w:w="264" w:type="pct"/>
          </w:tcPr>
          <w:p w14:paraId="6164766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9DD0B5B" w14:textId="77777777" w:rsidTr="005F2D0E">
        <w:trPr>
          <w:trHeight w:val="20"/>
        </w:trPr>
        <w:tc>
          <w:tcPr>
            <w:tcW w:w="386" w:type="pct"/>
          </w:tcPr>
          <w:p w14:paraId="308CCB3B" w14:textId="77777777" w:rsidR="006C1296" w:rsidRPr="002F6665" w:rsidRDefault="006C1296" w:rsidP="005F2D0E">
            <w:pPr>
              <w:ind w:left="20"/>
              <w:rPr>
                <w:rFonts w:ascii="Times New Roman" w:hAnsi="Times New Roman" w:cs="Times New Roman"/>
                <w:b/>
                <w:sz w:val="16"/>
                <w:szCs w:val="16"/>
                <w:lang w:val="kk-KZ"/>
              </w:rPr>
            </w:pPr>
            <w:r w:rsidRPr="002F6665">
              <w:rPr>
                <w:rFonts w:ascii="Times New Roman" w:hAnsi="Times New Roman" w:cs="Times New Roman"/>
                <w:b/>
                <w:sz w:val="16"/>
                <w:szCs w:val="16"/>
                <w:lang w:val="kk-KZ"/>
              </w:rPr>
              <w:t xml:space="preserve">мен. </w:t>
            </w:r>
          </w:p>
        </w:tc>
        <w:tc>
          <w:tcPr>
            <w:tcW w:w="562" w:type="pct"/>
          </w:tcPr>
          <w:p w14:paraId="245D73B9"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02D3927"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1F668C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Оспанов Т. Астамбаева Ж. Математика 1 бөлім /Оқулық 2022///2сынып</w:t>
            </w:r>
          </w:p>
        </w:tc>
        <w:tc>
          <w:tcPr>
            <w:tcW w:w="311" w:type="pct"/>
          </w:tcPr>
          <w:p w14:paraId="751F864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556FD4D2"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3E445395" w14:textId="77777777" w:rsidR="006C1296" w:rsidRPr="002F6665" w:rsidRDefault="006C1296" w:rsidP="005F2D0E">
            <w:pPr>
              <w:rPr>
                <w:rFonts w:ascii="Times New Roman" w:hAnsi="Times New Roman" w:cs="Times New Roman"/>
                <w:sz w:val="16"/>
                <w:szCs w:val="16"/>
                <w:lang w:val="kk-KZ"/>
              </w:rPr>
            </w:pPr>
          </w:p>
        </w:tc>
        <w:tc>
          <w:tcPr>
            <w:tcW w:w="1159" w:type="pct"/>
          </w:tcPr>
          <w:p w14:paraId="5E47460E"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Біз әрқашан қалағанымызды ала бермейміз </w:t>
            </w:r>
          </w:p>
        </w:tc>
        <w:tc>
          <w:tcPr>
            <w:tcW w:w="264" w:type="pct"/>
          </w:tcPr>
          <w:p w14:paraId="6F57798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6970D6F2" w14:textId="77777777" w:rsidTr="005F2D0E">
        <w:trPr>
          <w:trHeight w:val="20"/>
        </w:trPr>
        <w:tc>
          <w:tcPr>
            <w:tcW w:w="386" w:type="pct"/>
          </w:tcPr>
          <w:p w14:paraId="00094C3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FBECA79"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56A9000"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42323D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Оспанов Т. Астамбаева Ж. Математика 1 бөлім /Оқулық 2022///2сынып</w:t>
            </w:r>
          </w:p>
        </w:tc>
        <w:tc>
          <w:tcPr>
            <w:tcW w:w="311" w:type="pct"/>
          </w:tcPr>
          <w:p w14:paraId="0322F92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6FBC0A94"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BEEB453" w14:textId="77777777" w:rsidR="006C1296" w:rsidRPr="002F6665" w:rsidRDefault="006C1296" w:rsidP="005F2D0E">
            <w:pPr>
              <w:rPr>
                <w:rFonts w:ascii="Times New Roman" w:hAnsi="Times New Roman" w:cs="Times New Roman"/>
                <w:sz w:val="16"/>
                <w:szCs w:val="16"/>
                <w:lang w:val="kk-KZ"/>
              </w:rPr>
            </w:pPr>
          </w:p>
        </w:tc>
        <w:tc>
          <w:tcPr>
            <w:tcW w:w="1159" w:type="pct"/>
          </w:tcPr>
          <w:p w14:paraId="2F889591" w14:textId="7AC2F60D" w:rsidR="006C1296" w:rsidRPr="002F6665" w:rsidRDefault="003D0D75" w:rsidP="005F2D0E">
            <w:pPr>
              <w:rPr>
                <w:rFonts w:ascii="Times New Roman" w:hAnsi="Times New Roman" w:cs="Times New Roman"/>
                <w:sz w:val="16"/>
                <w:szCs w:val="16"/>
                <w:lang w:val="kk-KZ" w:eastAsia="ru-RU"/>
              </w:rPr>
            </w:pPr>
            <w:r>
              <w:rPr>
                <w:rFonts w:ascii="Times New Roman" w:hAnsi="Times New Roman" w:cs="Times New Roman"/>
                <w:sz w:val="16"/>
                <w:szCs w:val="16"/>
                <w:lang w:val="kk-KZ" w:eastAsia="ru-RU"/>
              </w:rPr>
              <w:t>мұ</w:t>
            </w:r>
            <w:r w:rsidR="006C1296" w:rsidRPr="002F6665">
              <w:rPr>
                <w:rFonts w:ascii="Times New Roman" w:hAnsi="Times New Roman" w:cs="Times New Roman"/>
                <w:sz w:val="16"/>
                <w:szCs w:val="16"/>
                <w:lang w:val="kk-KZ" w:eastAsia="ru-RU"/>
              </w:rPr>
              <w:t>здық кезеңі</w:t>
            </w:r>
          </w:p>
        </w:tc>
        <w:tc>
          <w:tcPr>
            <w:tcW w:w="264" w:type="pct"/>
          </w:tcPr>
          <w:p w14:paraId="25DEA51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E49F9AE" w14:textId="77777777" w:rsidTr="005F2D0E">
        <w:trPr>
          <w:trHeight w:val="20"/>
        </w:trPr>
        <w:tc>
          <w:tcPr>
            <w:tcW w:w="386" w:type="pct"/>
          </w:tcPr>
          <w:p w14:paraId="28F2EF7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AD94AC7"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D165DA7"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E13B3B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Кучербаева С. Темникова.И. /Оқулық 2022///2сынып</w:t>
            </w:r>
          </w:p>
        </w:tc>
        <w:tc>
          <w:tcPr>
            <w:tcW w:w="311" w:type="pct"/>
          </w:tcPr>
          <w:p w14:paraId="04E1A05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5ECFDF39"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7B37674" w14:textId="77777777" w:rsidR="006C1296" w:rsidRPr="002F6665" w:rsidRDefault="006C1296" w:rsidP="005F2D0E">
            <w:pPr>
              <w:rPr>
                <w:rFonts w:ascii="Times New Roman" w:hAnsi="Times New Roman" w:cs="Times New Roman"/>
                <w:sz w:val="16"/>
                <w:szCs w:val="16"/>
                <w:lang w:val="kk-KZ"/>
              </w:rPr>
            </w:pPr>
          </w:p>
        </w:tc>
        <w:tc>
          <w:tcPr>
            <w:tcW w:w="1159" w:type="pct"/>
          </w:tcPr>
          <w:p w14:paraId="6AD43DCB" w14:textId="0A8E19EC" w:rsidR="006C1296" w:rsidRPr="002F6665" w:rsidRDefault="003D0D75" w:rsidP="005F2D0E">
            <w:pPr>
              <w:rPr>
                <w:rFonts w:ascii="Times New Roman" w:hAnsi="Times New Roman" w:cs="Times New Roman"/>
                <w:sz w:val="16"/>
                <w:szCs w:val="16"/>
                <w:lang w:val="kk-KZ" w:eastAsia="ru-RU"/>
              </w:rPr>
            </w:pPr>
            <w:r>
              <w:rPr>
                <w:rFonts w:ascii="Times New Roman" w:hAnsi="Times New Roman" w:cs="Times New Roman"/>
                <w:sz w:val="16"/>
                <w:szCs w:val="16"/>
                <w:lang w:val="kk-KZ" w:eastAsia="ru-RU"/>
              </w:rPr>
              <w:t>мұ</w:t>
            </w:r>
            <w:r w:rsidR="006C1296" w:rsidRPr="002F6665">
              <w:rPr>
                <w:rFonts w:ascii="Times New Roman" w:hAnsi="Times New Roman" w:cs="Times New Roman"/>
                <w:sz w:val="16"/>
                <w:szCs w:val="16"/>
                <w:lang w:val="kk-KZ" w:eastAsia="ru-RU"/>
              </w:rPr>
              <w:t>хит есімді теңізші</w:t>
            </w:r>
          </w:p>
        </w:tc>
        <w:tc>
          <w:tcPr>
            <w:tcW w:w="264" w:type="pct"/>
          </w:tcPr>
          <w:p w14:paraId="6B53860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750B389" w14:textId="77777777" w:rsidTr="005F2D0E">
        <w:trPr>
          <w:trHeight w:val="20"/>
        </w:trPr>
        <w:tc>
          <w:tcPr>
            <w:tcW w:w="386" w:type="pct"/>
          </w:tcPr>
          <w:p w14:paraId="76FC967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32683F1"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7A08D7F"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560E58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Тұрмашева Б. Сәліш.Б. Дүниетану /Оқулық 2022///2сынып</w:t>
            </w:r>
          </w:p>
        </w:tc>
        <w:tc>
          <w:tcPr>
            <w:tcW w:w="311" w:type="pct"/>
          </w:tcPr>
          <w:p w14:paraId="615336B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5066611F"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2A8B1EA" w14:textId="77777777" w:rsidR="006C1296" w:rsidRPr="002F6665" w:rsidRDefault="006C1296" w:rsidP="005F2D0E">
            <w:pPr>
              <w:rPr>
                <w:rFonts w:ascii="Times New Roman" w:hAnsi="Times New Roman" w:cs="Times New Roman"/>
                <w:sz w:val="16"/>
                <w:szCs w:val="16"/>
                <w:lang w:val="kk-KZ"/>
              </w:rPr>
            </w:pPr>
          </w:p>
        </w:tc>
        <w:tc>
          <w:tcPr>
            <w:tcW w:w="1159" w:type="pct"/>
          </w:tcPr>
          <w:p w14:paraId="1CBE14B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Батыл құмырсқаның шытырман оқиғасы</w:t>
            </w:r>
          </w:p>
        </w:tc>
        <w:tc>
          <w:tcPr>
            <w:tcW w:w="264" w:type="pct"/>
          </w:tcPr>
          <w:p w14:paraId="432D2E2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5F7FE95" w14:textId="77777777" w:rsidTr="005F2D0E">
        <w:trPr>
          <w:trHeight w:val="20"/>
        </w:trPr>
        <w:tc>
          <w:tcPr>
            <w:tcW w:w="386" w:type="pct"/>
          </w:tcPr>
          <w:p w14:paraId="2E04640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97EA23B"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A22A008"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D620A4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Раупова.А.Төлебиев А.Көркем еңбек./Оқулық 2022///2сынып</w:t>
            </w:r>
          </w:p>
        </w:tc>
        <w:tc>
          <w:tcPr>
            <w:tcW w:w="311" w:type="pct"/>
          </w:tcPr>
          <w:p w14:paraId="6531288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29ED6C49"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45FF5CD" w14:textId="77777777" w:rsidR="006C1296" w:rsidRPr="002F6665" w:rsidRDefault="006C1296" w:rsidP="005F2D0E">
            <w:pPr>
              <w:rPr>
                <w:rFonts w:ascii="Times New Roman" w:hAnsi="Times New Roman" w:cs="Times New Roman"/>
                <w:sz w:val="16"/>
                <w:szCs w:val="16"/>
                <w:lang w:val="kk-KZ"/>
              </w:rPr>
            </w:pPr>
          </w:p>
        </w:tc>
        <w:tc>
          <w:tcPr>
            <w:tcW w:w="1159" w:type="pct"/>
          </w:tcPr>
          <w:p w14:paraId="406585A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Үш көпір </w:t>
            </w:r>
          </w:p>
        </w:tc>
        <w:tc>
          <w:tcPr>
            <w:tcW w:w="264" w:type="pct"/>
          </w:tcPr>
          <w:p w14:paraId="11C60D4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3658B4BE" w14:textId="77777777" w:rsidTr="005F2D0E">
        <w:trPr>
          <w:trHeight w:val="20"/>
        </w:trPr>
        <w:tc>
          <w:tcPr>
            <w:tcW w:w="386" w:type="pct"/>
          </w:tcPr>
          <w:p w14:paraId="45EE974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D2DA600"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B4644D7"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1CBA2E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Валлиулина Р. Маханова А. Музыка /Оқулық 2022///2сынып</w:t>
            </w:r>
          </w:p>
        </w:tc>
        <w:tc>
          <w:tcPr>
            <w:tcW w:w="311" w:type="pct"/>
          </w:tcPr>
          <w:p w14:paraId="1C34631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20CB0D0E"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8C08A6F" w14:textId="77777777" w:rsidR="006C1296" w:rsidRPr="002F6665" w:rsidRDefault="006C1296" w:rsidP="005F2D0E">
            <w:pPr>
              <w:rPr>
                <w:rFonts w:ascii="Times New Roman" w:hAnsi="Times New Roman" w:cs="Times New Roman"/>
                <w:sz w:val="16"/>
                <w:szCs w:val="16"/>
                <w:lang w:val="kk-KZ"/>
              </w:rPr>
            </w:pPr>
          </w:p>
        </w:tc>
        <w:tc>
          <w:tcPr>
            <w:tcW w:w="1159" w:type="pct"/>
          </w:tcPr>
          <w:p w14:paraId="7D8B8E93"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Қамар сұлу; роман </w:t>
            </w:r>
          </w:p>
        </w:tc>
        <w:tc>
          <w:tcPr>
            <w:tcW w:w="264" w:type="pct"/>
          </w:tcPr>
          <w:p w14:paraId="6DE99DD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FB89E44" w14:textId="77777777" w:rsidTr="005F2D0E">
        <w:trPr>
          <w:trHeight w:val="20"/>
        </w:trPr>
        <w:tc>
          <w:tcPr>
            <w:tcW w:w="386" w:type="pct"/>
          </w:tcPr>
          <w:p w14:paraId="041AB811"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0140BE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C18E7A4"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27B792A"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Family and Friends Kazakhstan Edition 2.</w:t>
            </w:r>
          </w:p>
        </w:tc>
        <w:tc>
          <w:tcPr>
            <w:tcW w:w="311" w:type="pct"/>
          </w:tcPr>
          <w:p w14:paraId="25E3FA08"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155</w:t>
            </w:r>
          </w:p>
        </w:tc>
        <w:tc>
          <w:tcPr>
            <w:tcW w:w="876" w:type="pct"/>
          </w:tcPr>
          <w:p w14:paraId="35FBBA1B"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151F764D" w14:textId="77777777" w:rsidR="006C1296" w:rsidRPr="002F6665" w:rsidRDefault="006C1296" w:rsidP="005F2D0E">
            <w:pPr>
              <w:rPr>
                <w:rFonts w:ascii="Times New Roman" w:hAnsi="Times New Roman" w:cs="Times New Roman"/>
                <w:sz w:val="16"/>
                <w:szCs w:val="16"/>
                <w:lang w:val="kk-KZ"/>
              </w:rPr>
            </w:pPr>
          </w:p>
        </w:tc>
        <w:tc>
          <w:tcPr>
            <w:tcW w:w="1159" w:type="pct"/>
          </w:tcPr>
          <w:p w14:paraId="730A2F4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Махаббат ,қызық мол жылдар </w:t>
            </w:r>
          </w:p>
        </w:tc>
        <w:tc>
          <w:tcPr>
            <w:tcW w:w="264" w:type="pct"/>
          </w:tcPr>
          <w:p w14:paraId="68C59A2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017A81C5" w14:textId="77777777" w:rsidTr="005F2D0E">
        <w:trPr>
          <w:trHeight w:val="20"/>
        </w:trPr>
        <w:tc>
          <w:tcPr>
            <w:tcW w:w="386" w:type="pct"/>
          </w:tcPr>
          <w:p w14:paraId="689C827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7455768"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A37249F"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084BA8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Цифрлық грамматикалылық/Оқулық 2022///2сынып</w:t>
            </w:r>
          </w:p>
        </w:tc>
        <w:tc>
          <w:tcPr>
            <w:tcW w:w="311" w:type="pct"/>
          </w:tcPr>
          <w:p w14:paraId="0EF5CEC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165</w:t>
            </w:r>
          </w:p>
        </w:tc>
        <w:tc>
          <w:tcPr>
            <w:tcW w:w="876" w:type="pct"/>
          </w:tcPr>
          <w:p w14:paraId="070A5F12" w14:textId="77777777" w:rsidR="006C1296" w:rsidRPr="002F6665" w:rsidRDefault="006C1296" w:rsidP="005F2D0E">
            <w:pPr>
              <w:rPr>
                <w:rFonts w:ascii="Times New Roman" w:hAnsi="Times New Roman" w:cs="Times New Roman"/>
                <w:sz w:val="16"/>
                <w:szCs w:val="16"/>
              </w:rPr>
            </w:pPr>
          </w:p>
        </w:tc>
        <w:tc>
          <w:tcPr>
            <w:tcW w:w="192" w:type="pct"/>
            <w:gridSpan w:val="4"/>
          </w:tcPr>
          <w:p w14:paraId="33EDE08D" w14:textId="77777777" w:rsidR="006C1296" w:rsidRPr="002F6665" w:rsidRDefault="006C1296" w:rsidP="005F2D0E">
            <w:pPr>
              <w:rPr>
                <w:rFonts w:ascii="Times New Roman" w:hAnsi="Times New Roman" w:cs="Times New Roman"/>
                <w:sz w:val="16"/>
                <w:szCs w:val="16"/>
              </w:rPr>
            </w:pPr>
          </w:p>
        </w:tc>
        <w:tc>
          <w:tcPr>
            <w:tcW w:w="1159" w:type="pct"/>
          </w:tcPr>
          <w:p w14:paraId="47CC3EB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Ұшқан ұя</w:t>
            </w:r>
          </w:p>
        </w:tc>
        <w:tc>
          <w:tcPr>
            <w:tcW w:w="264" w:type="pct"/>
          </w:tcPr>
          <w:p w14:paraId="018FB76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r>
      <w:tr w:rsidR="006C1296" w:rsidRPr="002F6665" w14:paraId="17084683" w14:textId="77777777" w:rsidTr="005F2D0E">
        <w:trPr>
          <w:trHeight w:val="20"/>
        </w:trPr>
        <w:tc>
          <w:tcPr>
            <w:tcW w:w="386" w:type="pct"/>
          </w:tcPr>
          <w:p w14:paraId="53D1164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75020C8"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8065D5D"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738A848" w14:textId="6D4686B2"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Кучербаева С. Жаратылыстану /Оқулық 2022///3</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439C906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685D56E6"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5FDBA353" w14:textId="77777777" w:rsidR="006C1296" w:rsidRPr="002F6665" w:rsidRDefault="006C1296" w:rsidP="005F2D0E">
            <w:pPr>
              <w:rPr>
                <w:rFonts w:ascii="Times New Roman" w:hAnsi="Times New Roman" w:cs="Times New Roman"/>
                <w:sz w:val="16"/>
                <w:szCs w:val="16"/>
                <w:lang w:val="kk-KZ"/>
              </w:rPr>
            </w:pPr>
          </w:p>
        </w:tc>
        <w:tc>
          <w:tcPr>
            <w:tcW w:w="1159" w:type="pct"/>
          </w:tcPr>
          <w:p w14:paraId="081584F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Әжелердің ертегілері </w:t>
            </w:r>
          </w:p>
        </w:tc>
        <w:tc>
          <w:tcPr>
            <w:tcW w:w="264" w:type="pct"/>
          </w:tcPr>
          <w:p w14:paraId="3C9ABB1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22D8846" w14:textId="77777777" w:rsidTr="005F2D0E">
        <w:trPr>
          <w:trHeight w:val="20"/>
        </w:trPr>
        <w:tc>
          <w:tcPr>
            <w:tcW w:w="386" w:type="pct"/>
          </w:tcPr>
          <w:p w14:paraId="3385CB4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ED566A0"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BCEC23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5FCC93C" w14:textId="3210F81F"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Тұрмашева Б. Дүниетану /Оқулық 2022///3</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5DC0F12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4DF0C773"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292075E6" w14:textId="77777777" w:rsidR="006C1296" w:rsidRPr="002F6665" w:rsidRDefault="006C1296" w:rsidP="005F2D0E">
            <w:pPr>
              <w:rPr>
                <w:rFonts w:ascii="Times New Roman" w:hAnsi="Times New Roman" w:cs="Times New Roman"/>
                <w:sz w:val="16"/>
                <w:szCs w:val="16"/>
                <w:lang w:val="kk-KZ"/>
              </w:rPr>
            </w:pPr>
          </w:p>
        </w:tc>
        <w:tc>
          <w:tcPr>
            <w:tcW w:w="1159" w:type="pct"/>
          </w:tcPr>
          <w:p w14:paraId="5D57BA5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Алқызыл желкендер </w:t>
            </w:r>
          </w:p>
        </w:tc>
        <w:tc>
          <w:tcPr>
            <w:tcW w:w="264" w:type="pct"/>
          </w:tcPr>
          <w:p w14:paraId="099487E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17DC6F3" w14:textId="77777777" w:rsidTr="005F2D0E">
        <w:trPr>
          <w:trHeight w:val="20"/>
        </w:trPr>
        <w:tc>
          <w:tcPr>
            <w:tcW w:w="386" w:type="pct"/>
          </w:tcPr>
          <w:p w14:paraId="47D1AE7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21FA8B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398038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9CCB288" w14:textId="63F35D2E"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Раупова Н. Көркем еңбек /Оқулық 2022///3</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5CE9C66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0F6C28D8" w14:textId="77777777" w:rsidR="006C1296" w:rsidRPr="002F6665" w:rsidRDefault="006C1296" w:rsidP="005F2D0E">
            <w:pPr>
              <w:rPr>
                <w:rFonts w:ascii="Times New Roman" w:hAnsi="Times New Roman" w:cs="Times New Roman"/>
                <w:sz w:val="16"/>
                <w:szCs w:val="16"/>
              </w:rPr>
            </w:pPr>
          </w:p>
        </w:tc>
        <w:tc>
          <w:tcPr>
            <w:tcW w:w="192" w:type="pct"/>
            <w:gridSpan w:val="4"/>
          </w:tcPr>
          <w:p w14:paraId="4367A363" w14:textId="77777777" w:rsidR="006C1296" w:rsidRPr="002F6665" w:rsidRDefault="006C1296" w:rsidP="005F2D0E">
            <w:pPr>
              <w:rPr>
                <w:rFonts w:ascii="Times New Roman" w:hAnsi="Times New Roman" w:cs="Times New Roman"/>
                <w:sz w:val="16"/>
                <w:szCs w:val="16"/>
              </w:rPr>
            </w:pPr>
          </w:p>
        </w:tc>
        <w:tc>
          <w:tcPr>
            <w:tcW w:w="1159" w:type="pct"/>
          </w:tcPr>
          <w:p w14:paraId="79F3DA4A"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Бақытты ханзада</w:t>
            </w:r>
          </w:p>
        </w:tc>
        <w:tc>
          <w:tcPr>
            <w:tcW w:w="264" w:type="pct"/>
          </w:tcPr>
          <w:p w14:paraId="1B0A341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6C307115" w14:textId="77777777" w:rsidTr="005F2D0E">
        <w:trPr>
          <w:trHeight w:val="20"/>
        </w:trPr>
        <w:tc>
          <w:tcPr>
            <w:tcW w:w="386" w:type="pct"/>
          </w:tcPr>
          <w:p w14:paraId="01463BA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E6A8A4B"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8485449"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9D64F41" w14:textId="6C9D2B96"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Валлиуллина музыкасы /Оқулық 2022///3</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5DAB6F8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14E2F5CD"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61FC65D4" w14:textId="77777777" w:rsidR="006C1296" w:rsidRPr="002F6665" w:rsidRDefault="006C1296" w:rsidP="005F2D0E">
            <w:pPr>
              <w:rPr>
                <w:rFonts w:ascii="Times New Roman" w:hAnsi="Times New Roman" w:cs="Times New Roman"/>
                <w:sz w:val="16"/>
                <w:szCs w:val="16"/>
                <w:lang w:val="kk-KZ"/>
              </w:rPr>
            </w:pPr>
          </w:p>
        </w:tc>
        <w:tc>
          <w:tcPr>
            <w:tcW w:w="1159" w:type="pct"/>
          </w:tcPr>
          <w:p w14:paraId="2ADB643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Өмірге деген сүйіспеншілік </w:t>
            </w:r>
          </w:p>
        </w:tc>
        <w:tc>
          <w:tcPr>
            <w:tcW w:w="264" w:type="pct"/>
          </w:tcPr>
          <w:p w14:paraId="3DA1330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7E4E5451" w14:textId="77777777" w:rsidTr="005F2D0E">
        <w:trPr>
          <w:trHeight w:val="20"/>
        </w:trPr>
        <w:tc>
          <w:tcPr>
            <w:tcW w:w="386" w:type="pct"/>
          </w:tcPr>
          <w:p w14:paraId="196F1A08"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64671DB"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78ACD4D"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2F2EEA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en-US"/>
              </w:rPr>
              <w:t xml:space="preserve">Smiles3 for Kazakhstan Pupils Book/ </w:t>
            </w:r>
            <w:r w:rsidRPr="002F6665">
              <w:rPr>
                <w:rFonts w:ascii="Times New Roman" w:hAnsi="Times New Roman" w:cs="Times New Roman"/>
                <w:sz w:val="16"/>
                <w:szCs w:val="16"/>
                <w:lang w:val="kk-KZ"/>
              </w:rPr>
              <w:t>Оқулық 2022/3сынып</w:t>
            </w:r>
          </w:p>
        </w:tc>
        <w:tc>
          <w:tcPr>
            <w:tcW w:w="311" w:type="pct"/>
          </w:tcPr>
          <w:p w14:paraId="4CBA0A7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182FEE2B"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1D09BED" w14:textId="77777777" w:rsidR="006C1296" w:rsidRPr="002F6665" w:rsidRDefault="006C1296" w:rsidP="005F2D0E">
            <w:pPr>
              <w:rPr>
                <w:rFonts w:ascii="Times New Roman" w:hAnsi="Times New Roman" w:cs="Times New Roman"/>
                <w:sz w:val="16"/>
                <w:szCs w:val="16"/>
                <w:lang w:val="kk-KZ"/>
              </w:rPr>
            </w:pPr>
          </w:p>
        </w:tc>
        <w:tc>
          <w:tcPr>
            <w:tcW w:w="1159" w:type="pct"/>
          </w:tcPr>
          <w:p w14:paraId="3AFA7E5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Ертегілер мен балладалар </w:t>
            </w:r>
          </w:p>
        </w:tc>
        <w:tc>
          <w:tcPr>
            <w:tcW w:w="264" w:type="pct"/>
          </w:tcPr>
          <w:p w14:paraId="36CD554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4C70D238" w14:textId="77777777" w:rsidTr="005F2D0E">
        <w:trPr>
          <w:trHeight w:val="20"/>
        </w:trPr>
        <w:tc>
          <w:tcPr>
            <w:tcW w:w="386" w:type="pct"/>
          </w:tcPr>
          <w:p w14:paraId="1E05B677"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C35C3A1"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59ECD8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083EBBC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Қазақ тілі 1б/Учебник 2022///3класс</w:t>
            </w:r>
          </w:p>
        </w:tc>
        <w:tc>
          <w:tcPr>
            <w:tcW w:w="311" w:type="pct"/>
          </w:tcPr>
          <w:p w14:paraId="69B6D36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45</w:t>
            </w:r>
          </w:p>
        </w:tc>
        <w:tc>
          <w:tcPr>
            <w:tcW w:w="876" w:type="pct"/>
          </w:tcPr>
          <w:p w14:paraId="25D8F7E7"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FAB1876" w14:textId="77777777" w:rsidR="006C1296" w:rsidRPr="002F6665" w:rsidRDefault="006C1296" w:rsidP="005F2D0E">
            <w:pPr>
              <w:rPr>
                <w:rFonts w:ascii="Times New Roman" w:hAnsi="Times New Roman" w:cs="Times New Roman"/>
                <w:sz w:val="16"/>
                <w:szCs w:val="16"/>
                <w:lang w:val="kk-KZ"/>
              </w:rPr>
            </w:pPr>
          </w:p>
        </w:tc>
        <w:tc>
          <w:tcPr>
            <w:tcW w:w="1159" w:type="pct"/>
          </w:tcPr>
          <w:p w14:paraId="31D61B8B"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Балаларға арналған әңгімелер </w:t>
            </w:r>
          </w:p>
        </w:tc>
        <w:tc>
          <w:tcPr>
            <w:tcW w:w="264" w:type="pct"/>
          </w:tcPr>
          <w:p w14:paraId="7DEB719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2626C6AA" w14:textId="77777777" w:rsidTr="005F2D0E">
        <w:trPr>
          <w:trHeight w:val="20"/>
        </w:trPr>
        <w:tc>
          <w:tcPr>
            <w:tcW w:w="386" w:type="pct"/>
          </w:tcPr>
          <w:p w14:paraId="1F3D82A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5C98E52"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06590DD"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03736D8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Қазақ тілі 2б/Учебник 2022///3класс</w:t>
            </w:r>
          </w:p>
        </w:tc>
        <w:tc>
          <w:tcPr>
            <w:tcW w:w="311" w:type="pct"/>
          </w:tcPr>
          <w:p w14:paraId="7E3D24E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45</w:t>
            </w:r>
          </w:p>
        </w:tc>
        <w:tc>
          <w:tcPr>
            <w:tcW w:w="876" w:type="pct"/>
          </w:tcPr>
          <w:p w14:paraId="0ABDF52F"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3473CD56" w14:textId="77777777" w:rsidR="006C1296" w:rsidRPr="002F6665" w:rsidRDefault="006C1296" w:rsidP="005F2D0E">
            <w:pPr>
              <w:rPr>
                <w:rFonts w:ascii="Times New Roman" w:hAnsi="Times New Roman" w:cs="Times New Roman"/>
                <w:sz w:val="16"/>
                <w:szCs w:val="16"/>
                <w:lang w:val="kk-KZ"/>
              </w:rPr>
            </w:pPr>
          </w:p>
        </w:tc>
        <w:tc>
          <w:tcPr>
            <w:tcW w:w="1159" w:type="pct"/>
          </w:tcPr>
          <w:p w14:paraId="59993E19"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Алқа . Үлпілдек. Ай сәулесі </w:t>
            </w:r>
          </w:p>
        </w:tc>
        <w:tc>
          <w:tcPr>
            <w:tcW w:w="264" w:type="pct"/>
          </w:tcPr>
          <w:p w14:paraId="66F0277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11D5FE15" w14:textId="77777777" w:rsidTr="005F2D0E">
        <w:trPr>
          <w:trHeight w:val="20"/>
        </w:trPr>
        <w:tc>
          <w:tcPr>
            <w:tcW w:w="386" w:type="pct"/>
          </w:tcPr>
          <w:p w14:paraId="38A037B5"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585ED52"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DEE6970"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E4FB0E6" w14:textId="1BB4E862"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Орыс тілі 1 бөлім /Оқулық 2022///3</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42423EC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026EF5E5" w14:textId="77777777" w:rsidR="006C1296" w:rsidRPr="002F6665" w:rsidRDefault="006C1296" w:rsidP="005F2D0E">
            <w:pPr>
              <w:rPr>
                <w:rFonts w:ascii="Times New Roman" w:hAnsi="Times New Roman" w:cs="Times New Roman"/>
                <w:sz w:val="16"/>
                <w:szCs w:val="16"/>
              </w:rPr>
            </w:pPr>
          </w:p>
        </w:tc>
        <w:tc>
          <w:tcPr>
            <w:tcW w:w="192" w:type="pct"/>
            <w:gridSpan w:val="4"/>
          </w:tcPr>
          <w:p w14:paraId="75DBFC00" w14:textId="77777777" w:rsidR="006C1296" w:rsidRPr="002F6665" w:rsidRDefault="006C1296" w:rsidP="005F2D0E">
            <w:pPr>
              <w:rPr>
                <w:rFonts w:ascii="Times New Roman" w:hAnsi="Times New Roman" w:cs="Times New Roman"/>
                <w:sz w:val="16"/>
                <w:szCs w:val="16"/>
              </w:rPr>
            </w:pPr>
          </w:p>
        </w:tc>
        <w:tc>
          <w:tcPr>
            <w:tcW w:w="1159" w:type="pct"/>
          </w:tcPr>
          <w:p w14:paraId="135F737B"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"Құс", "Екі серік", "Арыстан мен тышқан ", "Әке мен бала ", "Өтірікші ", "Білімді ұл "7</w:t>
            </w:r>
          </w:p>
        </w:tc>
        <w:tc>
          <w:tcPr>
            <w:tcW w:w="264" w:type="pct"/>
          </w:tcPr>
          <w:p w14:paraId="4FDDFA3E" w14:textId="77777777" w:rsidR="006C1296" w:rsidRPr="002F6665" w:rsidRDefault="006C1296" w:rsidP="005F2D0E">
            <w:pPr>
              <w:rPr>
                <w:rFonts w:ascii="Times New Roman" w:hAnsi="Times New Roman" w:cs="Times New Roman"/>
                <w:b/>
                <w:sz w:val="16"/>
                <w:szCs w:val="16"/>
              </w:rPr>
            </w:pPr>
          </w:p>
        </w:tc>
      </w:tr>
      <w:tr w:rsidR="006C1296" w:rsidRPr="002F6665" w14:paraId="4E206D9D" w14:textId="77777777" w:rsidTr="005F2D0E">
        <w:trPr>
          <w:trHeight w:val="20"/>
        </w:trPr>
        <w:tc>
          <w:tcPr>
            <w:tcW w:w="386" w:type="pct"/>
          </w:tcPr>
          <w:p w14:paraId="5981322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C6D3FA2"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62EF84E"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2F882A2" w14:textId="6EAD7CED"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Орыс тілі 2 бөлім /Оқулық 2022///3</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32B8407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618DF73C" w14:textId="77777777" w:rsidR="006C1296" w:rsidRPr="002F6665" w:rsidRDefault="006C1296" w:rsidP="005F2D0E">
            <w:pPr>
              <w:rPr>
                <w:rFonts w:ascii="Times New Roman" w:hAnsi="Times New Roman" w:cs="Times New Roman"/>
                <w:sz w:val="16"/>
                <w:szCs w:val="16"/>
              </w:rPr>
            </w:pPr>
          </w:p>
        </w:tc>
        <w:tc>
          <w:tcPr>
            <w:tcW w:w="192" w:type="pct"/>
            <w:gridSpan w:val="4"/>
          </w:tcPr>
          <w:p w14:paraId="1E52A91E" w14:textId="77777777" w:rsidR="006C1296" w:rsidRPr="002F6665" w:rsidRDefault="006C1296" w:rsidP="005F2D0E">
            <w:pPr>
              <w:rPr>
                <w:rFonts w:ascii="Times New Roman" w:hAnsi="Times New Roman" w:cs="Times New Roman"/>
                <w:sz w:val="16"/>
                <w:szCs w:val="16"/>
              </w:rPr>
            </w:pPr>
          </w:p>
        </w:tc>
        <w:tc>
          <w:tcPr>
            <w:tcW w:w="1159" w:type="pct"/>
          </w:tcPr>
          <w:p w14:paraId="642EA216"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Станция бастығы </w:t>
            </w:r>
          </w:p>
        </w:tc>
        <w:tc>
          <w:tcPr>
            <w:tcW w:w="264" w:type="pct"/>
          </w:tcPr>
          <w:p w14:paraId="6C0D1D0D"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7C61BE39" w14:textId="77777777" w:rsidTr="005F2D0E">
        <w:trPr>
          <w:trHeight w:val="20"/>
        </w:trPr>
        <w:tc>
          <w:tcPr>
            <w:tcW w:w="386" w:type="pct"/>
          </w:tcPr>
          <w:p w14:paraId="4D19FD78"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91DD1D6"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807F881"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4D526C9" w14:textId="297540CD"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Орыс тілі 3 бөлім /Оқулық 2022///3</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703DB02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099BBEC8" w14:textId="77777777" w:rsidR="006C1296" w:rsidRPr="002F6665" w:rsidRDefault="006C1296" w:rsidP="005F2D0E">
            <w:pPr>
              <w:rPr>
                <w:rFonts w:ascii="Times New Roman" w:hAnsi="Times New Roman" w:cs="Times New Roman"/>
                <w:sz w:val="16"/>
                <w:szCs w:val="16"/>
              </w:rPr>
            </w:pPr>
          </w:p>
        </w:tc>
        <w:tc>
          <w:tcPr>
            <w:tcW w:w="192" w:type="pct"/>
            <w:gridSpan w:val="4"/>
          </w:tcPr>
          <w:p w14:paraId="36F2C6D0" w14:textId="77777777" w:rsidR="006C1296" w:rsidRPr="002F6665" w:rsidRDefault="006C1296" w:rsidP="005F2D0E">
            <w:pPr>
              <w:rPr>
                <w:rFonts w:ascii="Times New Roman" w:hAnsi="Times New Roman" w:cs="Times New Roman"/>
                <w:sz w:val="16"/>
                <w:szCs w:val="16"/>
              </w:rPr>
            </w:pPr>
          </w:p>
        </w:tc>
        <w:tc>
          <w:tcPr>
            <w:tcW w:w="1159" w:type="pct"/>
          </w:tcPr>
          <w:p w14:paraId="1AC1F055" w14:textId="49F471C4"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Анна Каренина 7 Бірінші</w:t>
            </w:r>
            <w:r w:rsidR="00A87357">
              <w:rPr>
                <w:rFonts w:ascii="Times New Roman" w:hAnsi="Times New Roman" w:cs="Times New Roman"/>
                <w:sz w:val="16"/>
                <w:szCs w:val="16"/>
                <w:lang w:eastAsia="ru-RU"/>
              </w:rPr>
              <w:t>-</w:t>
            </w:r>
            <w:r w:rsidRPr="002F6665">
              <w:rPr>
                <w:rFonts w:ascii="Times New Roman" w:hAnsi="Times New Roman" w:cs="Times New Roman"/>
                <w:sz w:val="16"/>
                <w:szCs w:val="16"/>
                <w:lang w:eastAsia="ru-RU"/>
              </w:rPr>
              <w:t>төртінші бөліктер</w:t>
            </w:r>
          </w:p>
        </w:tc>
        <w:tc>
          <w:tcPr>
            <w:tcW w:w="264" w:type="pct"/>
          </w:tcPr>
          <w:p w14:paraId="1D2DAD65"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382FBC82" w14:textId="77777777" w:rsidTr="005F2D0E">
        <w:trPr>
          <w:trHeight w:val="20"/>
        </w:trPr>
        <w:tc>
          <w:tcPr>
            <w:tcW w:w="386" w:type="pct"/>
          </w:tcPr>
          <w:p w14:paraId="4CCB9C4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A37F8BC"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04E181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EFE20DD" w14:textId="1748ADBF"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Орыс тілі 4 бөлім /Оқулық 2022///3</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163F8C3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1EF2C9DD" w14:textId="77777777" w:rsidR="006C1296" w:rsidRPr="002F6665" w:rsidRDefault="006C1296" w:rsidP="005F2D0E">
            <w:pPr>
              <w:rPr>
                <w:rFonts w:ascii="Times New Roman" w:hAnsi="Times New Roman" w:cs="Times New Roman"/>
                <w:sz w:val="16"/>
                <w:szCs w:val="16"/>
              </w:rPr>
            </w:pPr>
          </w:p>
        </w:tc>
        <w:tc>
          <w:tcPr>
            <w:tcW w:w="192" w:type="pct"/>
            <w:gridSpan w:val="4"/>
          </w:tcPr>
          <w:p w14:paraId="6336D962" w14:textId="77777777" w:rsidR="006C1296" w:rsidRPr="002F6665" w:rsidRDefault="006C1296" w:rsidP="005F2D0E">
            <w:pPr>
              <w:rPr>
                <w:rFonts w:ascii="Times New Roman" w:hAnsi="Times New Roman" w:cs="Times New Roman"/>
                <w:sz w:val="16"/>
                <w:szCs w:val="16"/>
              </w:rPr>
            </w:pPr>
          </w:p>
        </w:tc>
        <w:tc>
          <w:tcPr>
            <w:tcW w:w="1159" w:type="pct"/>
          </w:tcPr>
          <w:p w14:paraId="4A3E63FC"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Ертегілер. И.А.Крылов </w:t>
            </w:r>
          </w:p>
        </w:tc>
        <w:tc>
          <w:tcPr>
            <w:tcW w:w="264" w:type="pct"/>
          </w:tcPr>
          <w:p w14:paraId="568E9D27"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3DECD8C8" w14:textId="77777777" w:rsidTr="005F2D0E">
        <w:trPr>
          <w:trHeight w:val="20"/>
        </w:trPr>
        <w:tc>
          <w:tcPr>
            <w:tcW w:w="386" w:type="pct"/>
          </w:tcPr>
          <w:p w14:paraId="1A5F8AD1"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E5D2142"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5D1B6B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95A9CB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Әдебиеттік оқу 1 бөлім /Оқулық 2022///3 сыныбы</w:t>
            </w:r>
          </w:p>
        </w:tc>
        <w:tc>
          <w:tcPr>
            <w:tcW w:w="311" w:type="pct"/>
          </w:tcPr>
          <w:p w14:paraId="343AC7F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4E16EE88" w14:textId="77777777" w:rsidR="006C1296" w:rsidRPr="002F6665" w:rsidRDefault="006C1296" w:rsidP="005F2D0E">
            <w:pPr>
              <w:rPr>
                <w:rFonts w:ascii="Times New Roman" w:hAnsi="Times New Roman" w:cs="Times New Roman"/>
                <w:sz w:val="16"/>
                <w:szCs w:val="16"/>
              </w:rPr>
            </w:pPr>
          </w:p>
        </w:tc>
        <w:tc>
          <w:tcPr>
            <w:tcW w:w="192" w:type="pct"/>
            <w:gridSpan w:val="4"/>
          </w:tcPr>
          <w:p w14:paraId="60C9A508" w14:textId="77777777" w:rsidR="006C1296" w:rsidRPr="002F6665" w:rsidRDefault="006C1296" w:rsidP="005F2D0E">
            <w:pPr>
              <w:rPr>
                <w:rFonts w:ascii="Times New Roman" w:hAnsi="Times New Roman" w:cs="Times New Roman"/>
                <w:sz w:val="16"/>
                <w:szCs w:val="16"/>
              </w:rPr>
            </w:pPr>
          </w:p>
        </w:tc>
        <w:tc>
          <w:tcPr>
            <w:tcW w:w="1159" w:type="pct"/>
          </w:tcPr>
          <w:p w14:paraId="32CD04A4"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Лирика. М.И. Цветаева </w:t>
            </w:r>
          </w:p>
        </w:tc>
        <w:tc>
          <w:tcPr>
            <w:tcW w:w="264" w:type="pct"/>
          </w:tcPr>
          <w:p w14:paraId="7E37CE28"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355C01A5" w14:textId="77777777" w:rsidTr="005F2D0E">
        <w:trPr>
          <w:trHeight w:val="20"/>
        </w:trPr>
        <w:tc>
          <w:tcPr>
            <w:tcW w:w="386" w:type="pct"/>
          </w:tcPr>
          <w:p w14:paraId="42453B0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4F79672"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953981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6FF5E6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Әдебиеттік оқу 2 бөлім /Оқулық 2022///3 сыныбы</w:t>
            </w:r>
          </w:p>
        </w:tc>
        <w:tc>
          <w:tcPr>
            <w:tcW w:w="311" w:type="pct"/>
          </w:tcPr>
          <w:p w14:paraId="3DD4CB3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2785C3E5" w14:textId="77777777" w:rsidR="006C1296" w:rsidRPr="002F6665" w:rsidRDefault="006C1296" w:rsidP="005F2D0E">
            <w:pPr>
              <w:rPr>
                <w:rFonts w:ascii="Times New Roman" w:hAnsi="Times New Roman" w:cs="Times New Roman"/>
                <w:sz w:val="16"/>
                <w:szCs w:val="16"/>
              </w:rPr>
            </w:pPr>
          </w:p>
        </w:tc>
        <w:tc>
          <w:tcPr>
            <w:tcW w:w="192" w:type="pct"/>
            <w:gridSpan w:val="4"/>
          </w:tcPr>
          <w:p w14:paraId="51B8EEC6" w14:textId="77777777" w:rsidR="006C1296" w:rsidRPr="002F6665" w:rsidRDefault="006C1296" w:rsidP="005F2D0E">
            <w:pPr>
              <w:rPr>
                <w:rFonts w:ascii="Times New Roman" w:hAnsi="Times New Roman" w:cs="Times New Roman"/>
                <w:sz w:val="16"/>
                <w:szCs w:val="16"/>
              </w:rPr>
            </w:pPr>
          </w:p>
        </w:tc>
        <w:tc>
          <w:tcPr>
            <w:tcW w:w="1159" w:type="pct"/>
          </w:tcPr>
          <w:p w14:paraId="3EACFFD1"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Повестер мен әңгімелер. Чехов А.П.</w:t>
            </w:r>
          </w:p>
        </w:tc>
        <w:tc>
          <w:tcPr>
            <w:tcW w:w="264" w:type="pct"/>
          </w:tcPr>
          <w:p w14:paraId="0DDEBF42"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623A8101" w14:textId="77777777" w:rsidTr="005F2D0E">
        <w:trPr>
          <w:trHeight w:val="20"/>
        </w:trPr>
        <w:tc>
          <w:tcPr>
            <w:tcW w:w="386" w:type="pct"/>
          </w:tcPr>
          <w:p w14:paraId="25B7F96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DE78B7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6DDD355"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70136D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Әдебиеттік оқу 3 бөлім /Оқулық 2022///3 сыныбы</w:t>
            </w:r>
          </w:p>
        </w:tc>
        <w:tc>
          <w:tcPr>
            <w:tcW w:w="311" w:type="pct"/>
          </w:tcPr>
          <w:p w14:paraId="24A1196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5358CC67" w14:textId="77777777" w:rsidR="006C1296" w:rsidRPr="002F6665" w:rsidRDefault="006C1296" w:rsidP="005F2D0E">
            <w:pPr>
              <w:rPr>
                <w:rFonts w:ascii="Times New Roman" w:hAnsi="Times New Roman" w:cs="Times New Roman"/>
                <w:sz w:val="16"/>
                <w:szCs w:val="16"/>
              </w:rPr>
            </w:pPr>
          </w:p>
        </w:tc>
        <w:tc>
          <w:tcPr>
            <w:tcW w:w="192" w:type="pct"/>
            <w:gridSpan w:val="4"/>
          </w:tcPr>
          <w:p w14:paraId="10A65D8B" w14:textId="77777777" w:rsidR="006C1296" w:rsidRPr="002F6665" w:rsidRDefault="006C1296" w:rsidP="005F2D0E">
            <w:pPr>
              <w:rPr>
                <w:rFonts w:ascii="Times New Roman" w:hAnsi="Times New Roman" w:cs="Times New Roman"/>
                <w:sz w:val="16"/>
                <w:szCs w:val="16"/>
              </w:rPr>
            </w:pPr>
          </w:p>
        </w:tc>
        <w:tc>
          <w:tcPr>
            <w:tcW w:w="1159" w:type="pct"/>
          </w:tcPr>
          <w:p w14:paraId="595F53F8" w14:textId="1ECF2754"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Анна Каренина жазған. Бесінші</w:t>
            </w:r>
            <w:r w:rsidR="00A87357">
              <w:rPr>
                <w:rFonts w:ascii="Times New Roman" w:hAnsi="Times New Roman" w:cs="Times New Roman"/>
                <w:sz w:val="16"/>
                <w:szCs w:val="16"/>
                <w:lang w:eastAsia="ru-RU"/>
              </w:rPr>
              <w:t>-</w:t>
            </w:r>
            <w:r w:rsidRPr="002F6665">
              <w:rPr>
                <w:rFonts w:ascii="Times New Roman" w:hAnsi="Times New Roman" w:cs="Times New Roman"/>
                <w:sz w:val="16"/>
                <w:szCs w:val="16"/>
                <w:lang w:eastAsia="ru-RU"/>
              </w:rPr>
              <w:t xml:space="preserve">сегізінші бөліктер Л.Н. Толстой </w:t>
            </w:r>
          </w:p>
        </w:tc>
        <w:tc>
          <w:tcPr>
            <w:tcW w:w="264" w:type="pct"/>
          </w:tcPr>
          <w:p w14:paraId="39252CF5"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3</w:t>
            </w:r>
          </w:p>
        </w:tc>
      </w:tr>
      <w:tr w:rsidR="006C1296" w:rsidRPr="002F6665" w14:paraId="570B958A" w14:textId="77777777" w:rsidTr="005F2D0E">
        <w:trPr>
          <w:trHeight w:val="20"/>
        </w:trPr>
        <w:tc>
          <w:tcPr>
            <w:tcW w:w="386" w:type="pct"/>
          </w:tcPr>
          <w:p w14:paraId="7973E09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D7B3FBE"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C493BD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08A26B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Әдебиеттік оқу 4 бөлім /Оқулық 2022///3 сыныбы</w:t>
            </w:r>
          </w:p>
        </w:tc>
        <w:tc>
          <w:tcPr>
            <w:tcW w:w="311" w:type="pct"/>
          </w:tcPr>
          <w:p w14:paraId="1EFAF78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1CF66B08" w14:textId="77777777" w:rsidR="006C1296" w:rsidRPr="002F6665" w:rsidRDefault="006C1296" w:rsidP="005F2D0E">
            <w:pPr>
              <w:rPr>
                <w:rFonts w:ascii="Times New Roman" w:hAnsi="Times New Roman" w:cs="Times New Roman"/>
                <w:sz w:val="16"/>
                <w:szCs w:val="16"/>
              </w:rPr>
            </w:pPr>
          </w:p>
        </w:tc>
        <w:tc>
          <w:tcPr>
            <w:tcW w:w="192" w:type="pct"/>
            <w:gridSpan w:val="4"/>
          </w:tcPr>
          <w:p w14:paraId="3474D0D9" w14:textId="77777777" w:rsidR="006C1296" w:rsidRPr="002F6665" w:rsidRDefault="006C1296" w:rsidP="005F2D0E">
            <w:pPr>
              <w:rPr>
                <w:rFonts w:ascii="Times New Roman" w:hAnsi="Times New Roman" w:cs="Times New Roman"/>
                <w:sz w:val="16"/>
                <w:szCs w:val="16"/>
              </w:rPr>
            </w:pPr>
          </w:p>
        </w:tc>
        <w:tc>
          <w:tcPr>
            <w:tcW w:w="1159" w:type="pct"/>
          </w:tcPr>
          <w:p w14:paraId="007CDE7E" w14:textId="77777777" w:rsidR="006C1296" w:rsidRPr="002F6665" w:rsidRDefault="006C1296" w:rsidP="005F2D0E">
            <w:pPr>
              <w:rPr>
                <w:rFonts w:ascii="Times New Roman" w:hAnsi="Times New Roman" w:cs="Times New Roman"/>
                <w:b/>
                <w:sz w:val="16"/>
                <w:szCs w:val="16"/>
                <w:lang w:eastAsia="ru-RU"/>
              </w:rPr>
            </w:pPr>
            <w:r w:rsidRPr="002F6665">
              <w:rPr>
                <w:rFonts w:ascii="Times New Roman" w:hAnsi="Times New Roman" w:cs="Times New Roman"/>
                <w:b/>
                <w:sz w:val="16"/>
                <w:szCs w:val="16"/>
                <w:lang w:eastAsia="ru-RU"/>
              </w:rPr>
              <w:t>2022 жыл</w:t>
            </w:r>
          </w:p>
        </w:tc>
        <w:tc>
          <w:tcPr>
            <w:tcW w:w="264" w:type="pct"/>
          </w:tcPr>
          <w:p w14:paraId="51702A17" w14:textId="77777777" w:rsidR="006C1296" w:rsidRPr="002F6665" w:rsidRDefault="006C1296" w:rsidP="005F2D0E">
            <w:pPr>
              <w:rPr>
                <w:rFonts w:ascii="Times New Roman" w:hAnsi="Times New Roman" w:cs="Times New Roman"/>
                <w:b/>
                <w:sz w:val="16"/>
                <w:szCs w:val="16"/>
              </w:rPr>
            </w:pPr>
          </w:p>
        </w:tc>
      </w:tr>
      <w:tr w:rsidR="006C1296" w:rsidRPr="002F6665" w14:paraId="22706B0B" w14:textId="77777777" w:rsidTr="005F2D0E">
        <w:trPr>
          <w:trHeight w:val="20"/>
        </w:trPr>
        <w:tc>
          <w:tcPr>
            <w:tcW w:w="386" w:type="pct"/>
          </w:tcPr>
          <w:p w14:paraId="7274A4A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FDC71A0"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7000FB8"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867E4C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Ақпаевап А. Лебедев Л. Маткматика 1 бөлім /Оқулық 2022///3 сыныбы</w:t>
            </w:r>
          </w:p>
        </w:tc>
        <w:tc>
          <w:tcPr>
            <w:tcW w:w="311" w:type="pct"/>
          </w:tcPr>
          <w:p w14:paraId="74C0857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18CC80D8" w14:textId="77777777" w:rsidR="006C1296" w:rsidRPr="002F6665" w:rsidRDefault="006C1296" w:rsidP="005F2D0E">
            <w:pPr>
              <w:rPr>
                <w:rFonts w:ascii="Times New Roman" w:hAnsi="Times New Roman" w:cs="Times New Roman"/>
                <w:sz w:val="16"/>
                <w:szCs w:val="16"/>
              </w:rPr>
            </w:pPr>
          </w:p>
        </w:tc>
        <w:tc>
          <w:tcPr>
            <w:tcW w:w="192" w:type="pct"/>
            <w:gridSpan w:val="4"/>
          </w:tcPr>
          <w:p w14:paraId="78779FE1" w14:textId="77777777" w:rsidR="006C1296" w:rsidRPr="002F6665" w:rsidRDefault="006C1296" w:rsidP="005F2D0E">
            <w:pPr>
              <w:rPr>
                <w:rFonts w:ascii="Times New Roman" w:hAnsi="Times New Roman" w:cs="Times New Roman"/>
                <w:sz w:val="16"/>
                <w:szCs w:val="16"/>
              </w:rPr>
            </w:pPr>
          </w:p>
        </w:tc>
        <w:tc>
          <w:tcPr>
            <w:tcW w:w="1159" w:type="pct"/>
          </w:tcPr>
          <w:p w14:paraId="203D6A89"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Шуақты қаладағы Данно </w:t>
            </w:r>
          </w:p>
        </w:tc>
        <w:tc>
          <w:tcPr>
            <w:tcW w:w="264" w:type="pct"/>
          </w:tcPr>
          <w:p w14:paraId="6F2CBD8B"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5</w:t>
            </w:r>
          </w:p>
        </w:tc>
      </w:tr>
      <w:tr w:rsidR="006C1296" w:rsidRPr="002F6665" w14:paraId="7D3A88D4" w14:textId="77777777" w:rsidTr="005F2D0E">
        <w:trPr>
          <w:trHeight w:val="20"/>
        </w:trPr>
        <w:tc>
          <w:tcPr>
            <w:tcW w:w="386" w:type="pct"/>
          </w:tcPr>
          <w:p w14:paraId="4DC74E0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20A2661"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A6F5964"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CC5186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Ақпаевап А. Лебедев Л. Маткматика 2 бөлім /Оқулық 2022///3 сыныбы</w:t>
            </w:r>
          </w:p>
        </w:tc>
        <w:tc>
          <w:tcPr>
            <w:tcW w:w="311" w:type="pct"/>
          </w:tcPr>
          <w:p w14:paraId="6047429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28D3C7F9" w14:textId="77777777" w:rsidR="006C1296" w:rsidRPr="002F6665" w:rsidRDefault="006C1296" w:rsidP="005F2D0E">
            <w:pPr>
              <w:rPr>
                <w:rFonts w:ascii="Times New Roman" w:hAnsi="Times New Roman" w:cs="Times New Roman"/>
                <w:sz w:val="16"/>
                <w:szCs w:val="16"/>
              </w:rPr>
            </w:pPr>
          </w:p>
        </w:tc>
        <w:tc>
          <w:tcPr>
            <w:tcW w:w="192" w:type="pct"/>
            <w:gridSpan w:val="4"/>
          </w:tcPr>
          <w:p w14:paraId="5FAB58BF" w14:textId="77777777" w:rsidR="006C1296" w:rsidRPr="002F6665" w:rsidRDefault="006C1296" w:rsidP="005F2D0E">
            <w:pPr>
              <w:rPr>
                <w:rFonts w:ascii="Times New Roman" w:hAnsi="Times New Roman" w:cs="Times New Roman"/>
                <w:sz w:val="16"/>
                <w:szCs w:val="16"/>
              </w:rPr>
            </w:pPr>
          </w:p>
        </w:tc>
        <w:tc>
          <w:tcPr>
            <w:tcW w:w="1159" w:type="pct"/>
          </w:tcPr>
          <w:p w14:paraId="4B78878E"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Данноның жаңа шытырман оқиғалары </w:t>
            </w:r>
          </w:p>
        </w:tc>
        <w:tc>
          <w:tcPr>
            <w:tcW w:w="264" w:type="pct"/>
          </w:tcPr>
          <w:p w14:paraId="69F52933"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5</w:t>
            </w:r>
          </w:p>
        </w:tc>
      </w:tr>
      <w:tr w:rsidR="006C1296" w:rsidRPr="002F6665" w14:paraId="18BBE90F" w14:textId="77777777" w:rsidTr="005F2D0E">
        <w:trPr>
          <w:trHeight w:val="20"/>
        </w:trPr>
        <w:tc>
          <w:tcPr>
            <w:tcW w:w="386" w:type="pct"/>
          </w:tcPr>
          <w:p w14:paraId="49A01E28"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562" w:type="pct"/>
          </w:tcPr>
          <w:p w14:paraId="1EB1C92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57F0190"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46BB8B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Ақпаевап А. Лебедев Л. Маткматика 3 бөлім /Оқулық 2022///3 сыныбы</w:t>
            </w:r>
          </w:p>
        </w:tc>
        <w:tc>
          <w:tcPr>
            <w:tcW w:w="311" w:type="pct"/>
          </w:tcPr>
          <w:p w14:paraId="039A48A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50E21864" w14:textId="77777777" w:rsidR="006C1296" w:rsidRPr="002F6665" w:rsidRDefault="006C1296" w:rsidP="005F2D0E">
            <w:pPr>
              <w:rPr>
                <w:rFonts w:ascii="Times New Roman" w:hAnsi="Times New Roman" w:cs="Times New Roman"/>
                <w:sz w:val="16"/>
                <w:szCs w:val="16"/>
              </w:rPr>
            </w:pPr>
          </w:p>
        </w:tc>
        <w:tc>
          <w:tcPr>
            <w:tcW w:w="192" w:type="pct"/>
            <w:gridSpan w:val="4"/>
          </w:tcPr>
          <w:p w14:paraId="0CCE997C" w14:textId="77777777" w:rsidR="006C1296" w:rsidRPr="002F6665" w:rsidRDefault="006C1296" w:rsidP="005F2D0E">
            <w:pPr>
              <w:rPr>
                <w:rFonts w:ascii="Times New Roman" w:hAnsi="Times New Roman" w:cs="Times New Roman"/>
                <w:sz w:val="16"/>
                <w:szCs w:val="16"/>
              </w:rPr>
            </w:pPr>
          </w:p>
        </w:tc>
        <w:tc>
          <w:tcPr>
            <w:tcW w:w="1159" w:type="pct"/>
          </w:tcPr>
          <w:p w14:paraId="6CE2E5C3"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Ұлы Отан Соғысының жас батырлары</w:t>
            </w:r>
          </w:p>
        </w:tc>
        <w:tc>
          <w:tcPr>
            <w:tcW w:w="264" w:type="pct"/>
          </w:tcPr>
          <w:p w14:paraId="57956120"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5</w:t>
            </w:r>
          </w:p>
        </w:tc>
      </w:tr>
      <w:tr w:rsidR="006C1296" w:rsidRPr="002F6665" w14:paraId="2608681C" w14:textId="77777777" w:rsidTr="005F2D0E">
        <w:trPr>
          <w:trHeight w:val="20"/>
        </w:trPr>
        <w:tc>
          <w:tcPr>
            <w:tcW w:w="386" w:type="pct"/>
          </w:tcPr>
          <w:p w14:paraId="7BE8B585" w14:textId="77777777" w:rsidR="006C1296" w:rsidRPr="002F6665" w:rsidRDefault="006C1296" w:rsidP="005F2D0E">
            <w:pPr>
              <w:rPr>
                <w:rFonts w:ascii="Times New Roman" w:hAnsi="Times New Roman" w:cs="Times New Roman"/>
                <w:b/>
                <w:sz w:val="16"/>
                <w:szCs w:val="16"/>
                <w:lang w:val="kk-KZ"/>
              </w:rPr>
            </w:pPr>
          </w:p>
        </w:tc>
        <w:tc>
          <w:tcPr>
            <w:tcW w:w="562" w:type="pct"/>
          </w:tcPr>
          <w:p w14:paraId="29889DB0"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91631D7"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382FB3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Ақпаевап А. Лебедев Л. Маткматика 4 бөлім /Оқулық 2022///3 сыныбы</w:t>
            </w:r>
          </w:p>
        </w:tc>
        <w:tc>
          <w:tcPr>
            <w:tcW w:w="311" w:type="pct"/>
          </w:tcPr>
          <w:p w14:paraId="32EB6AD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0C6E33AA" w14:textId="77777777" w:rsidR="006C1296" w:rsidRPr="002F6665" w:rsidRDefault="006C1296" w:rsidP="005F2D0E">
            <w:pPr>
              <w:rPr>
                <w:rFonts w:ascii="Times New Roman" w:hAnsi="Times New Roman" w:cs="Times New Roman"/>
                <w:sz w:val="16"/>
                <w:szCs w:val="16"/>
              </w:rPr>
            </w:pPr>
          </w:p>
        </w:tc>
        <w:tc>
          <w:tcPr>
            <w:tcW w:w="192" w:type="pct"/>
            <w:gridSpan w:val="4"/>
          </w:tcPr>
          <w:p w14:paraId="7AC0C2C4" w14:textId="77777777" w:rsidR="006C1296" w:rsidRPr="002F6665" w:rsidRDefault="006C1296" w:rsidP="005F2D0E">
            <w:pPr>
              <w:rPr>
                <w:rFonts w:ascii="Times New Roman" w:hAnsi="Times New Roman" w:cs="Times New Roman"/>
                <w:sz w:val="16"/>
                <w:szCs w:val="16"/>
              </w:rPr>
            </w:pPr>
          </w:p>
        </w:tc>
        <w:tc>
          <w:tcPr>
            <w:tcW w:w="1159" w:type="pct"/>
          </w:tcPr>
          <w:p w14:paraId="4FFCDA61"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eastAsia="ru-RU"/>
              </w:rPr>
              <w:t xml:space="preserve">Әңгімелер мен ертегілер </w:t>
            </w:r>
          </w:p>
        </w:tc>
        <w:tc>
          <w:tcPr>
            <w:tcW w:w="264" w:type="pct"/>
          </w:tcPr>
          <w:p w14:paraId="32529AC6"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6</w:t>
            </w:r>
          </w:p>
        </w:tc>
      </w:tr>
      <w:tr w:rsidR="006C1296" w:rsidRPr="002F6665" w14:paraId="62D2F051" w14:textId="77777777" w:rsidTr="005F2D0E">
        <w:trPr>
          <w:trHeight w:val="20"/>
        </w:trPr>
        <w:tc>
          <w:tcPr>
            <w:tcW w:w="386" w:type="pct"/>
          </w:tcPr>
          <w:p w14:paraId="2B8ECD45"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0659467"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3FB0011"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F3E856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Қадырқұлов. Цифрлық сауаттылық /Оқулық 2023///3 сыныбы</w:t>
            </w:r>
          </w:p>
        </w:tc>
        <w:tc>
          <w:tcPr>
            <w:tcW w:w="311" w:type="pct"/>
          </w:tcPr>
          <w:p w14:paraId="1C90E31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7D64AA04" w14:textId="77777777" w:rsidR="006C1296" w:rsidRPr="002F6665" w:rsidRDefault="006C1296" w:rsidP="005F2D0E">
            <w:pPr>
              <w:rPr>
                <w:rFonts w:ascii="Times New Roman" w:hAnsi="Times New Roman" w:cs="Times New Roman"/>
                <w:sz w:val="16"/>
                <w:szCs w:val="16"/>
              </w:rPr>
            </w:pPr>
          </w:p>
        </w:tc>
        <w:tc>
          <w:tcPr>
            <w:tcW w:w="192" w:type="pct"/>
            <w:gridSpan w:val="4"/>
          </w:tcPr>
          <w:p w14:paraId="19DB524B" w14:textId="77777777" w:rsidR="006C1296" w:rsidRPr="002F6665" w:rsidRDefault="006C1296" w:rsidP="005F2D0E">
            <w:pPr>
              <w:rPr>
                <w:rFonts w:ascii="Times New Roman" w:hAnsi="Times New Roman" w:cs="Times New Roman"/>
                <w:sz w:val="16"/>
                <w:szCs w:val="16"/>
              </w:rPr>
            </w:pPr>
          </w:p>
        </w:tc>
        <w:tc>
          <w:tcPr>
            <w:tcW w:w="1159" w:type="pct"/>
          </w:tcPr>
          <w:p w14:paraId="0DF0BE06" w14:textId="77777777" w:rsidR="006C1296" w:rsidRPr="002F6665" w:rsidRDefault="006C1296" w:rsidP="005F2D0E">
            <w:pPr>
              <w:rPr>
                <w:rFonts w:ascii="Times New Roman" w:hAnsi="Times New Roman" w:cs="Times New Roman"/>
                <w:b/>
                <w:sz w:val="16"/>
                <w:szCs w:val="16"/>
                <w:lang w:eastAsia="ru-RU"/>
              </w:rPr>
            </w:pPr>
          </w:p>
        </w:tc>
        <w:tc>
          <w:tcPr>
            <w:tcW w:w="264" w:type="pct"/>
          </w:tcPr>
          <w:p w14:paraId="67B6973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448</w:t>
            </w:r>
          </w:p>
        </w:tc>
      </w:tr>
      <w:tr w:rsidR="006C1296" w:rsidRPr="002F6665" w14:paraId="15C1B9C9" w14:textId="77777777" w:rsidTr="005F2D0E">
        <w:trPr>
          <w:trHeight w:val="20"/>
        </w:trPr>
        <w:tc>
          <w:tcPr>
            <w:tcW w:w="386" w:type="pct"/>
          </w:tcPr>
          <w:p w14:paraId="515A322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C4232F9"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2AA2E28"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5B99B1C" w14:textId="2BE758DD"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Даулеткереева Қазақ тілі  1 </w:t>
            </w:r>
            <w:r w:rsidR="00452AA0">
              <w:rPr>
                <w:rFonts w:ascii="Times New Roman" w:hAnsi="Times New Roman" w:cs="Times New Roman"/>
                <w:sz w:val="16"/>
                <w:szCs w:val="16"/>
                <w:lang w:val="kk-KZ"/>
              </w:rPr>
              <w:t>бөлім</w:t>
            </w:r>
            <w:r w:rsidRPr="002F6665">
              <w:rPr>
                <w:rFonts w:ascii="Times New Roman" w:hAnsi="Times New Roman" w:cs="Times New Roman"/>
                <w:sz w:val="16"/>
                <w:szCs w:val="16"/>
                <w:lang w:val="kk-KZ"/>
              </w:rPr>
              <w:t xml:space="preserve"> /Учебник 2022///4класс</w:t>
            </w:r>
          </w:p>
        </w:tc>
        <w:tc>
          <w:tcPr>
            <w:tcW w:w="311" w:type="pct"/>
          </w:tcPr>
          <w:p w14:paraId="2C804E3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144C9E0" w14:textId="77777777" w:rsidR="006C1296" w:rsidRPr="002F6665" w:rsidRDefault="006C1296" w:rsidP="005F2D0E">
            <w:pPr>
              <w:rPr>
                <w:rFonts w:ascii="Times New Roman" w:hAnsi="Times New Roman" w:cs="Times New Roman"/>
                <w:sz w:val="16"/>
                <w:szCs w:val="16"/>
              </w:rPr>
            </w:pPr>
          </w:p>
        </w:tc>
        <w:tc>
          <w:tcPr>
            <w:tcW w:w="192" w:type="pct"/>
            <w:gridSpan w:val="4"/>
          </w:tcPr>
          <w:p w14:paraId="57017DED" w14:textId="77777777" w:rsidR="006C1296" w:rsidRPr="002F6665" w:rsidRDefault="006C1296" w:rsidP="005F2D0E">
            <w:pPr>
              <w:rPr>
                <w:rFonts w:ascii="Times New Roman" w:hAnsi="Times New Roman" w:cs="Times New Roman"/>
                <w:sz w:val="16"/>
                <w:szCs w:val="16"/>
              </w:rPr>
            </w:pPr>
          </w:p>
        </w:tc>
        <w:tc>
          <w:tcPr>
            <w:tcW w:w="1159" w:type="pct"/>
          </w:tcPr>
          <w:p w14:paraId="6F48C7FC"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b/>
                <w:sz w:val="16"/>
                <w:szCs w:val="16"/>
                <w:lang w:eastAsia="ru-RU"/>
              </w:rPr>
              <w:t>Тізімдемеден кітаптар</w:t>
            </w:r>
          </w:p>
        </w:tc>
        <w:tc>
          <w:tcPr>
            <w:tcW w:w="264" w:type="pct"/>
          </w:tcPr>
          <w:p w14:paraId="562CF50C" w14:textId="77777777" w:rsidR="006C1296" w:rsidRPr="002F6665" w:rsidRDefault="006C1296" w:rsidP="005F2D0E">
            <w:pPr>
              <w:rPr>
                <w:rFonts w:ascii="Times New Roman" w:hAnsi="Times New Roman" w:cs="Times New Roman"/>
                <w:b/>
                <w:sz w:val="16"/>
                <w:szCs w:val="16"/>
              </w:rPr>
            </w:pPr>
          </w:p>
        </w:tc>
      </w:tr>
      <w:tr w:rsidR="006C1296" w:rsidRPr="002F6665" w14:paraId="141B037D" w14:textId="77777777" w:rsidTr="005F2D0E">
        <w:trPr>
          <w:trHeight w:val="20"/>
        </w:trPr>
        <w:tc>
          <w:tcPr>
            <w:tcW w:w="386" w:type="pct"/>
          </w:tcPr>
          <w:p w14:paraId="4401012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5950FCC"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28C09E1"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0163F7DA" w14:textId="35AD4149"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Даулеткереева Қазақ тілі  2 </w:t>
            </w:r>
            <w:r w:rsidR="00452AA0">
              <w:rPr>
                <w:rFonts w:ascii="Times New Roman" w:hAnsi="Times New Roman" w:cs="Times New Roman"/>
                <w:sz w:val="16"/>
                <w:szCs w:val="16"/>
                <w:lang w:val="kk-KZ"/>
              </w:rPr>
              <w:t>бөлім</w:t>
            </w:r>
            <w:r w:rsidRPr="002F6665">
              <w:rPr>
                <w:rFonts w:ascii="Times New Roman" w:hAnsi="Times New Roman" w:cs="Times New Roman"/>
                <w:sz w:val="16"/>
                <w:szCs w:val="16"/>
                <w:lang w:val="kk-KZ"/>
              </w:rPr>
              <w:t xml:space="preserve"> /Учебник 2022///4класс</w:t>
            </w:r>
          </w:p>
        </w:tc>
        <w:tc>
          <w:tcPr>
            <w:tcW w:w="311" w:type="pct"/>
          </w:tcPr>
          <w:p w14:paraId="7328041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6131D267" w14:textId="77777777" w:rsidR="006C1296" w:rsidRPr="002F6665" w:rsidRDefault="006C1296" w:rsidP="005F2D0E">
            <w:pPr>
              <w:rPr>
                <w:rFonts w:ascii="Times New Roman" w:hAnsi="Times New Roman" w:cs="Times New Roman"/>
                <w:sz w:val="16"/>
                <w:szCs w:val="16"/>
              </w:rPr>
            </w:pPr>
          </w:p>
        </w:tc>
        <w:tc>
          <w:tcPr>
            <w:tcW w:w="192" w:type="pct"/>
            <w:gridSpan w:val="4"/>
          </w:tcPr>
          <w:p w14:paraId="4F619BF3" w14:textId="77777777" w:rsidR="006C1296" w:rsidRPr="002F6665" w:rsidRDefault="006C1296" w:rsidP="005F2D0E">
            <w:pPr>
              <w:rPr>
                <w:rFonts w:ascii="Times New Roman" w:hAnsi="Times New Roman" w:cs="Times New Roman"/>
                <w:sz w:val="16"/>
                <w:szCs w:val="16"/>
              </w:rPr>
            </w:pPr>
          </w:p>
        </w:tc>
        <w:tc>
          <w:tcPr>
            <w:tcW w:w="1159" w:type="pct"/>
          </w:tcPr>
          <w:p w14:paraId="6EA88DA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Даналық Әліппесі</w:t>
            </w:r>
          </w:p>
        </w:tc>
        <w:tc>
          <w:tcPr>
            <w:tcW w:w="264" w:type="pct"/>
          </w:tcPr>
          <w:p w14:paraId="534EE10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6D470DD9" w14:textId="77777777" w:rsidTr="005F2D0E">
        <w:trPr>
          <w:trHeight w:val="20"/>
        </w:trPr>
        <w:tc>
          <w:tcPr>
            <w:tcW w:w="386" w:type="pct"/>
          </w:tcPr>
          <w:p w14:paraId="6B618C41"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84E7C26"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5FD6BE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620B224" w14:textId="08BCFAB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Даулеткереева Қазақ тілі  3 </w:t>
            </w:r>
            <w:r w:rsidR="00452AA0">
              <w:rPr>
                <w:rFonts w:ascii="Times New Roman" w:hAnsi="Times New Roman" w:cs="Times New Roman"/>
                <w:sz w:val="16"/>
                <w:szCs w:val="16"/>
                <w:lang w:val="kk-KZ"/>
              </w:rPr>
              <w:t>бөлім</w:t>
            </w:r>
            <w:r w:rsidRPr="002F6665">
              <w:rPr>
                <w:rFonts w:ascii="Times New Roman" w:hAnsi="Times New Roman" w:cs="Times New Roman"/>
                <w:sz w:val="16"/>
                <w:szCs w:val="16"/>
                <w:lang w:val="kk-KZ"/>
              </w:rPr>
              <w:t xml:space="preserve"> /Учебник 2022///4класс</w:t>
            </w:r>
          </w:p>
        </w:tc>
        <w:tc>
          <w:tcPr>
            <w:tcW w:w="311" w:type="pct"/>
          </w:tcPr>
          <w:p w14:paraId="1F5EDE4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15822369" w14:textId="77777777" w:rsidR="006C1296" w:rsidRPr="002F6665" w:rsidRDefault="006C1296" w:rsidP="005F2D0E">
            <w:pPr>
              <w:rPr>
                <w:rFonts w:ascii="Times New Roman" w:hAnsi="Times New Roman" w:cs="Times New Roman"/>
                <w:sz w:val="16"/>
                <w:szCs w:val="16"/>
              </w:rPr>
            </w:pPr>
          </w:p>
        </w:tc>
        <w:tc>
          <w:tcPr>
            <w:tcW w:w="192" w:type="pct"/>
            <w:gridSpan w:val="4"/>
          </w:tcPr>
          <w:p w14:paraId="3C952FE9" w14:textId="77777777" w:rsidR="006C1296" w:rsidRPr="002F6665" w:rsidRDefault="006C1296" w:rsidP="005F2D0E">
            <w:pPr>
              <w:rPr>
                <w:rFonts w:ascii="Times New Roman" w:hAnsi="Times New Roman" w:cs="Times New Roman"/>
                <w:sz w:val="16"/>
                <w:szCs w:val="16"/>
              </w:rPr>
            </w:pPr>
          </w:p>
        </w:tc>
        <w:tc>
          <w:tcPr>
            <w:tcW w:w="1159" w:type="pct"/>
          </w:tcPr>
          <w:p w14:paraId="425BE366"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Асыл сөз</w:t>
            </w:r>
          </w:p>
        </w:tc>
        <w:tc>
          <w:tcPr>
            <w:tcW w:w="264" w:type="pct"/>
          </w:tcPr>
          <w:p w14:paraId="5A2F8D2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439E2650" w14:textId="77777777" w:rsidTr="005F2D0E">
        <w:trPr>
          <w:trHeight w:val="20"/>
        </w:trPr>
        <w:tc>
          <w:tcPr>
            <w:tcW w:w="386" w:type="pct"/>
          </w:tcPr>
          <w:p w14:paraId="59EB214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C67E2AE"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86FF0C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97595CD" w14:textId="71663AE1"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Орыс тілі 1 бөлім /Оқулық 2022///4</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5F00D58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3E0D7AA2" w14:textId="77777777" w:rsidR="006C1296" w:rsidRPr="002F6665" w:rsidRDefault="006C1296" w:rsidP="005F2D0E">
            <w:pPr>
              <w:rPr>
                <w:rFonts w:ascii="Times New Roman" w:hAnsi="Times New Roman" w:cs="Times New Roman"/>
                <w:sz w:val="16"/>
                <w:szCs w:val="16"/>
              </w:rPr>
            </w:pPr>
          </w:p>
        </w:tc>
        <w:tc>
          <w:tcPr>
            <w:tcW w:w="192" w:type="pct"/>
            <w:gridSpan w:val="4"/>
          </w:tcPr>
          <w:p w14:paraId="26266EB9" w14:textId="77777777" w:rsidR="006C1296" w:rsidRPr="002F6665" w:rsidRDefault="006C1296" w:rsidP="005F2D0E">
            <w:pPr>
              <w:rPr>
                <w:rFonts w:ascii="Times New Roman" w:hAnsi="Times New Roman" w:cs="Times New Roman"/>
                <w:sz w:val="16"/>
                <w:szCs w:val="16"/>
              </w:rPr>
            </w:pPr>
          </w:p>
        </w:tc>
        <w:tc>
          <w:tcPr>
            <w:tcW w:w="1159" w:type="pct"/>
          </w:tcPr>
          <w:p w14:paraId="2B7268D4"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Ежелгі дәуір антологиясы</w:t>
            </w:r>
          </w:p>
        </w:tc>
        <w:tc>
          <w:tcPr>
            <w:tcW w:w="264" w:type="pct"/>
          </w:tcPr>
          <w:p w14:paraId="5F2C5AA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w:t>
            </w:r>
          </w:p>
        </w:tc>
      </w:tr>
      <w:tr w:rsidR="006C1296" w:rsidRPr="002F6665" w14:paraId="788E6A06" w14:textId="77777777" w:rsidTr="005F2D0E">
        <w:trPr>
          <w:trHeight w:val="20"/>
        </w:trPr>
        <w:tc>
          <w:tcPr>
            <w:tcW w:w="386" w:type="pct"/>
          </w:tcPr>
          <w:p w14:paraId="253091A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35044D3"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96D4358"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FBD67FF" w14:textId="2DE8483C"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Орыс тілі 2 бөлім /Оқулық 2022///4</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204BAA7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11D7180F" w14:textId="77777777" w:rsidR="006C1296" w:rsidRPr="002F6665" w:rsidRDefault="006C1296" w:rsidP="005F2D0E">
            <w:pPr>
              <w:rPr>
                <w:rFonts w:ascii="Times New Roman" w:hAnsi="Times New Roman" w:cs="Times New Roman"/>
                <w:sz w:val="16"/>
                <w:szCs w:val="16"/>
                <w:lang w:val="kk-KZ"/>
              </w:rPr>
            </w:pPr>
          </w:p>
        </w:tc>
        <w:tc>
          <w:tcPr>
            <w:tcW w:w="192" w:type="pct"/>
            <w:gridSpan w:val="4"/>
          </w:tcPr>
          <w:p w14:paraId="03C2AADB" w14:textId="77777777" w:rsidR="006C1296" w:rsidRPr="002F6665" w:rsidRDefault="006C1296" w:rsidP="005F2D0E">
            <w:pPr>
              <w:rPr>
                <w:rFonts w:ascii="Times New Roman" w:hAnsi="Times New Roman" w:cs="Times New Roman"/>
                <w:sz w:val="16"/>
                <w:szCs w:val="16"/>
                <w:lang w:val="kk-KZ"/>
              </w:rPr>
            </w:pPr>
          </w:p>
        </w:tc>
        <w:tc>
          <w:tcPr>
            <w:tcW w:w="1159" w:type="pct"/>
          </w:tcPr>
          <w:p w14:paraId="5E2137E6"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Ұлы дала көне сарындары </w:t>
            </w:r>
          </w:p>
        </w:tc>
        <w:tc>
          <w:tcPr>
            <w:tcW w:w="264" w:type="pct"/>
          </w:tcPr>
          <w:p w14:paraId="3B6A501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2819B498" w14:textId="77777777" w:rsidTr="005F2D0E">
        <w:trPr>
          <w:trHeight w:val="20"/>
        </w:trPr>
        <w:tc>
          <w:tcPr>
            <w:tcW w:w="386" w:type="pct"/>
          </w:tcPr>
          <w:p w14:paraId="0A865DD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FC9FBA8"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2C848FA"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8A47CB5" w14:textId="6D3F87A6"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Орыс тілі 3 бөлім /Оқулық 2022///4</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1950F61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1FD64A9" w14:textId="77777777" w:rsidR="006C1296" w:rsidRPr="002F6665" w:rsidRDefault="006C1296" w:rsidP="005F2D0E">
            <w:pPr>
              <w:rPr>
                <w:rFonts w:ascii="Times New Roman" w:hAnsi="Times New Roman" w:cs="Times New Roman"/>
                <w:sz w:val="16"/>
                <w:szCs w:val="16"/>
              </w:rPr>
            </w:pPr>
          </w:p>
        </w:tc>
        <w:tc>
          <w:tcPr>
            <w:tcW w:w="192" w:type="pct"/>
            <w:gridSpan w:val="4"/>
          </w:tcPr>
          <w:p w14:paraId="010B89DB" w14:textId="77777777" w:rsidR="006C1296" w:rsidRPr="002F6665" w:rsidRDefault="006C1296" w:rsidP="005F2D0E">
            <w:pPr>
              <w:rPr>
                <w:rFonts w:ascii="Times New Roman" w:hAnsi="Times New Roman" w:cs="Times New Roman"/>
                <w:sz w:val="16"/>
                <w:szCs w:val="16"/>
              </w:rPr>
            </w:pPr>
          </w:p>
        </w:tc>
        <w:tc>
          <w:tcPr>
            <w:tcW w:w="1159" w:type="pct"/>
          </w:tcPr>
          <w:p w14:paraId="32B43D99"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Ғибратты фольклор </w:t>
            </w:r>
          </w:p>
        </w:tc>
        <w:tc>
          <w:tcPr>
            <w:tcW w:w="264" w:type="pct"/>
          </w:tcPr>
          <w:p w14:paraId="47ABE26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55C3C242" w14:textId="77777777" w:rsidTr="005F2D0E">
        <w:trPr>
          <w:trHeight w:val="20"/>
        </w:trPr>
        <w:tc>
          <w:tcPr>
            <w:tcW w:w="386" w:type="pct"/>
          </w:tcPr>
          <w:p w14:paraId="7D31F04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FDCA5F1"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ED7050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9E824AD" w14:textId="79FA16A6"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Богатырева Е. Орыс тілі 4 бөлім /Оқулық 2022///4</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49D3B97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A7FFCE6" w14:textId="77777777" w:rsidR="006C1296" w:rsidRPr="002F6665" w:rsidRDefault="006C1296" w:rsidP="005F2D0E">
            <w:pPr>
              <w:rPr>
                <w:rFonts w:ascii="Times New Roman" w:hAnsi="Times New Roman" w:cs="Times New Roman"/>
                <w:sz w:val="16"/>
                <w:szCs w:val="16"/>
              </w:rPr>
            </w:pPr>
          </w:p>
        </w:tc>
        <w:tc>
          <w:tcPr>
            <w:tcW w:w="192" w:type="pct"/>
            <w:gridSpan w:val="4"/>
          </w:tcPr>
          <w:p w14:paraId="7B15F37F" w14:textId="77777777" w:rsidR="006C1296" w:rsidRPr="002F6665" w:rsidRDefault="006C1296" w:rsidP="005F2D0E">
            <w:pPr>
              <w:rPr>
                <w:rFonts w:ascii="Times New Roman" w:hAnsi="Times New Roman" w:cs="Times New Roman"/>
                <w:sz w:val="16"/>
                <w:szCs w:val="16"/>
              </w:rPr>
            </w:pPr>
          </w:p>
        </w:tc>
        <w:tc>
          <w:tcPr>
            <w:tcW w:w="1159" w:type="pct"/>
          </w:tcPr>
          <w:p w14:paraId="142B373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Халық өлеңдері </w:t>
            </w:r>
          </w:p>
        </w:tc>
        <w:tc>
          <w:tcPr>
            <w:tcW w:w="264" w:type="pct"/>
          </w:tcPr>
          <w:p w14:paraId="58F1F7F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0FEF8A47" w14:textId="77777777" w:rsidTr="005F2D0E">
        <w:trPr>
          <w:trHeight w:val="20"/>
        </w:trPr>
        <w:tc>
          <w:tcPr>
            <w:tcW w:w="386" w:type="pct"/>
          </w:tcPr>
          <w:p w14:paraId="520048E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FF9811C"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1DAFC0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90408F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Әдебиеттік оқу 1 бөлім /Оқулық 2022///4 сыныбы</w:t>
            </w:r>
          </w:p>
        </w:tc>
        <w:tc>
          <w:tcPr>
            <w:tcW w:w="311" w:type="pct"/>
          </w:tcPr>
          <w:p w14:paraId="0AD9A75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AF51E0D" w14:textId="77777777" w:rsidR="006C1296" w:rsidRPr="002F6665" w:rsidRDefault="006C1296" w:rsidP="005F2D0E">
            <w:pPr>
              <w:rPr>
                <w:rFonts w:ascii="Times New Roman" w:hAnsi="Times New Roman" w:cs="Times New Roman"/>
                <w:sz w:val="16"/>
                <w:szCs w:val="16"/>
              </w:rPr>
            </w:pPr>
          </w:p>
        </w:tc>
        <w:tc>
          <w:tcPr>
            <w:tcW w:w="192" w:type="pct"/>
            <w:gridSpan w:val="4"/>
          </w:tcPr>
          <w:p w14:paraId="088EBF14" w14:textId="77777777" w:rsidR="006C1296" w:rsidRPr="002F6665" w:rsidRDefault="006C1296" w:rsidP="005F2D0E">
            <w:pPr>
              <w:rPr>
                <w:rFonts w:ascii="Times New Roman" w:hAnsi="Times New Roman" w:cs="Times New Roman"/>
                <w:sz w:val="16"/>
                <w:szCs w:val="16"/>
              </w:rPr>
            </w:pPr>
          </w:p>
        </w:tc>
        <w:tc>
          <w:tcPr>
            <w:tcW w:w="1159" w:type="pct"/>
          </w:tcPr>
          <w:p w14:paraId="67451A63"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Прозалық фольклор </w:t>
            </w:r>
          </w:p>
        </w:tc>
        <w:tc>
          <w:tcPr>
            <w:tcW w:w="264" w:type="pct"/>
          </w:tcPr>
          <w:p w14:paraId="611223A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w:t>
            </w:r>
          </w:p>
        </w:tc>
      </w:tr>
      <w:tr w:rsidR="006C1296" w:rsidRPr="002F6665" w14:paraId="2F6DFDFB" w14:textId="77777777" w:rsidTr="005F2D0E">
        <w:trPr>
          <w:trHeight w:val="20"/>
        </w:trPr>
        <w:tc>
          <w:tcPr>
            <w:tcW w:w="386" w:type="pct"/>
          </w:tcPr>
          <w:p w14:paraId="739884E1"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D2EA9B1"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230D22D"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5FBF13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Әдебиеттік оқу 2 бөлім /Оқулық 2022///4 сыныбы</w:t>
            </w:r>
          </w:p>
        </w:tc>
        <w:tc>
          <w:tcPr>
            <w:tcW w:w="311" w:type="pct"/>
          </w:tcPr>
          <w:p w14:paraId="0D62E31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25AFB896" w14:textId="77777777" w:rsidR="006C1296" w:rsidRPr="002F6665" w:rsidRDefault="006C1296" w:rsidP="005F2D0E">
            <w:pPr>
              <w:rPr>
                <w:rFonts w:ascii="Times New Roman" w:hAnsi="Times New Roman" w:cs="Times New Roman"/>
                <w:sz w:val="16"/>
                <w:szCs w:val="16"/>
              </w:rPr>
            </w:pPr>
          </w:p>
        </w:tc>
        <w:tc>
          <w:tcPr>
            <w:tcW w:w="192" w:type="pct"/>
            <w:gridSpan w:val="4"/>
          </w:tcPr>
          <w:p w14:paraId="61491F4B" w14:textId="77777777" w:rsidR="006C1296" w:rsidRPr="002F6665" w:rsidRDefault="006C1296" w:rsidP="005F2D0E">
            <w:pPr>
              <w:rPr>
                <w:rFonts w:ascii="Times New Roman" w:hAnsi="Times New Roman" w:cs="Times New Roman"/>
                <w:sz w:val="16"/>
                <w:szCs w:val="16"/>
              </w:rPr>
            </w:pPr>
          </w:p>
        </w:tc>
        <w:tc>
          <w:tcPr>
            <w:tcW w:w="1159" w:type="pct"/>
          </w:tcPr>
          <w:p w14:paraId="4D42610E"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Ғұрыптық фольклор </w:t>
            </w:r>
          </w:p>
        </w:tc>
        <w:tc>
          <w:tcPr>
            <w:tcW w:w="264" w:type="pct"/>
          </w:tcPr>
          <w:p w14:paraId="069223A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6C046FA5" w14:textId="77777777" w:rsidTr="005F2D0E">
        <w:trPr>
          <w:trHeight w:val="20"/>
        </w:trPr>
        <w:tc>
          <w:tcPr>
            <w:tcW w:w="386" w:type="pct"/>
          </w:tcPr>
          <w:p w14:paraId="29B550E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BECF1F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C0BD1A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C7782C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Әдебиеттік оқу 3 бөлім /Оқулық 2022///4 сыныбы</w:t>
            </w:r>
          </w:p>
        </w:tc>
        <w:tc>
          <w:tcPr>
            <w:tcW w:w="311" w:type="pct"/>
          </w:tcPr>
          <w:p w14:paraId="7FE02D0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62D7775" w14:textId="77777777" w:rsidR="006C1296" w:rsidRPr="002F6665" w:rsidRDefault="006C1296" w:rsidP="005F2D0E">
            <w:pPr>
              <w:rPr>
                <w:rFonts w:ascii="Times New Roman" w:hAnsi="Times New Roman" w:cs="Times New Roman"/>
                <w:sz w:val="16"/>
                <w:szCs w:val="16"/>
              </w:rPr>
            </w:pPr>
          </w:p>
        </w:tc>
        <w:tc>
          <w:tcPr>
            <w:tcW w:w="192" w:type="pct"/>
            <w:gridSpan w:val="4"/>
          </w:tcPr>
          <w:p w14:paraId="294CA9A2" w14:textId="77777777" w:rsidR="006C1296" w:rsidRPr="002F6665" w:rsidRDefault="006C1296" w:rsidP="005F2D0E">
            <w:pPr>
              <w:rPr>
                <w:rFonts w:ascii="Times New Roman" w:hAnsi="Times New Roman" w:cs="Times New Roman"/>
                <w:sz w:val="16"/>
                <w:szCs w:val="16"/>
              </w:rPr>
            </w:pPr>
          </w:p>
        </w:tc>
        <w:tc>
          <w:tcPr>
            <w:tcW w:w="1159" w:type="pct"/>
          </w:tcPr>
          <w:p w14:paraId="7D14756E"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Ежелгі дәуір</w:t>
            </w:r>
          </w:p>
        </w:tc>
        <w:tc>
          <w:tcPr>
            <w:tcW w:w="264" w:type="pct"/>
          </w:tcPr>
          <w:p w14:paraId="14E9E50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6976110D" w14:textId="77777777" w:rsidTr="005F2D0E">
        <w:trPr>
          <w:trHeight w:val="20"/>
        </w:trPr>
        <w:tc>
          <w:tcPr>
            <w:tcW w:w="386" w:type="pct"/>
          </w:tcPr>
          <w:p w14:paraId="013C03E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66F860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F754F60"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272E7E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Регель Н. Әдебиеттік оқу 4 бөлім /Оқулық 2022///4 сыныбы</w:t>
            </w:r>
          </w:p>
        </w:tc>
        <w:tc>
          <w:tcPr>
            <w:tcW w:w="311" w:type="pct"/>
          </w:tcPr>
          <w:p w14:paraId="4D381E9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7CFAD9ED" w14:textId="77777777" w:rsidR="006C1296" w:rsidRPr="002F6665" w:rsidRDefault="006C1296" w:rsidP="005F2D0E">
            <w:pPr>
              <w:rPr>
                <w:rFonts w:ascii="Times New Roman" w:hAnsi="Times New Roman" w:cs="Times New Roman"/>
                <w:sz w:val="16"/>
                <w:szCs w:val="16"/>
              </w:rPr>
            </w:pPr>
          </w:p>
        </w:tc>
        <w:tc>
          <w:tcPr>
            <w:tcW w:w="192" w:type="pct"/>
            <w:gridSpan w:val="4"/>
          </w:tcPr>
          <w:p w14:paraId="3E874D16" w14:textId="77777777" w:rsidR="006C1296" w:rsidRPr="002F6665" w:rsidRDefault="006C1296" w:rsidP="005F2D0E">
            <w:pPr>
              <w:rPr>
                <w:rFonts w:ascii="Times New Roman" w:hAnsi="Times New Roman" w:cs="Times New Roman"/>
                <w:sz w:val="16"/>
                <w:szCs w:val="16"/>
              </w:rPr>
            </w:pPr>
          </w:p>
        </w:tc>
        <w:tc>
          <w:tcPr>
            <w:tcW w:w="1159" w:type="pct"/>
          </w:tcPr>
          <w:p w14:paraId="67A525B9"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Ұлы даланың көне сарындары </w:t>
            </w:r>
          </w:p>
        </w:tc>
        <w:tc>
          <w:tcPr>
            <w:tcW w:w="264" w:type="pct"/>
          </w:tcPr>
          <w:p w14:paraId="45A5172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6A1CD16E" w14:textId="77777777" w:rsidTr="005F2D0E">
        <w:trPr>
          <w:trHeight w:val="20"/>
        </w:trPr>
        <w:tc>
          <w:tcPr>
            <w:tcW w:w="386" w:type="pct"/>
          </w:tcPr>
          <w:p w14:paraId="7179106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C77938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263F7AA"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021092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Ақпаевап А. Лебедев Л. Маткматика 1 бөлім /Оқулық 2022///4 сыныбы</w:t>
            </w:r>
          </w:p>
        </w:tc>
        <w:tc>
          <w:tcPr>
            <w:tcW w:w="311" w:type="pct"/>
          </w:tcPr>
          <w:p w14:paraId="3E67FEB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36A2C60F" w14:textId="77777777" w:rsidR="006C1296" w:rsidRPr="002F6665" w:rsidRDefault="006C1296" w:rsidP="005F2D0E">
            <w:pPr>
              <w:rPr>
                <w:rFonts w:ascii="Times New Roman" w:hAnsi="Times New Roman" w:cs="Times New Roman"/>
                <w:sz w:val="16"/>
                <w:szCs w:val="16"/>
              </w:rPr>
            </w:pPr>
          </w:p>
        </w:tc>
        <w:tc>
          <w:tcPr>
            <w:tcW w:w="192" w:type="pct"/>
            <w:gridSpan w:val="4"/>
          </w:tcPr>
          <w:p w14:paraId="1D950DA9" w14:textId="77777777" w:rsidR="006C1296" w:rsidRPr="002F6665" w:rsidRDefault="006C1296" w:rsidP="005F2D0E">
            <w:pPr>
              <w:rPr>
                <w:rFonts w:ascii="Times New Roman" w:hAnsi="Times New Roman" w:cs="Times New Roman"/>
                <w:sz w:val="16"/>
                <w:szCs w:val="16"/>
              </w:rPr>
            </w:pPr>
          </w:p>
        </w:tc>
        <w:tc>
          <w:tcPr>
            <w:tcW w:w="1159" w:type="pct"/>
          </w:tcPr>
          <w:p w14:paraId="7A39C88F"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Дастандар жыры 5 том </w:t>
            </w:r>
          </w:p>
        </w:tc>
        <w:tc>
          <w:tcPr>
            <w:tcW w:w="264" w:type="pct"/>
          </w:tcPr>
          <w:p w14:paraId="15D010A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26366AC4" w14:textId="77777777" w:rsidTr="005F2D0E">
        <w:trPr>
          <w:trHeight w:val="20"/>
        </w:trPr>
        <w:tc>
          <w:tcPr>
            <w:tcW w:w="386" w:type="pct"/>
          </w:tcPr>
          <w:p w14:paraId="6E9B4A37"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67B1757"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B3B4C15"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CE2958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Ақпаевап А. Лебедев Л. Маткматика 2 бөлім /Оқулық 2022///4 сыныбы</w:t>
            </w:r>
          </w:p>
        </w:tc>
        <w:tc>
          <w:tcPr>
            <w:tcW w:w="311" w:type="pct"/>
          </w:tcPr>
          <w:p w14:paraId="5B90067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3F5588BB" w14:textId="77777777" w:rsidR="006C1296" w:rsidRPr="002F6665" w:rsidRDefault="006C1296" w:rsidP="005F2D0E">
            <w:pPr>
              <w:rPr>
                <w:rFonts w:ascii="Times New Roman" w:hAnsi="Times New Roman" w:cs="Times New Roman"/>
                <w:sz w:val="16"/>
                <w:szCs w:val="16"/>
              </w:rPr>
            </w:pPr>
          </w:p>
        </w:tc>
        <w:tc>
          <w:tcPr>
            <w:tcW w:w="192" w:type="pct"/>
            <w:gridSpan w:val="4"/>
          </w:tcPr>
          <w:p w14:paraId="4F6B44ED" w14:textId="77777777" w:rsidR="006C1296" w:rsidRPr="002F6665" w:rsidRDefault="006C1296" w:rsidP="005F2D0E">
            <w:pPr>
              <w:rPr>
                <w:rFonts w:ascii="Times New Roman" w:hAnsi="Times New Roman" w:cs="Times New Roman"/>
                <w:sz w:val="16"/>
                <w:szCs w:val="16"/>
              </w:rPr>
            </w:pPr>
          </w:p>
        </w:tc>
        <w:tc>
          <w:tcPr>
            <w:tcW w:w="1159" w:type="pct"/>
          </w:tcPr>
          <w:p w14:paraId="61400D84"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Ғашықтар жыры 4 том</w:t>
            </w:r>
          </w:p>
        </w:tc>
        <w:tc>
          <w:tcPr>
            <w:tcW w:w="264" w:type="pct"/>
          </w:tcPr>
          <w:p w14:paraId="71535D7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2FB21C38" w14:textId="77777777" w:rsidTr="005F2D0E">
        <w:trPr>
          <w:trHeight w:val="20"/>
        </w:trPr>
        <w:tc>
          <w:tcPr>
            <w:tcW w:w="386" w:type="pct"/>
          </w:tcPr>
          <w:p w14:paraId="10AA997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BCEA09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0F4387E"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428200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Ақпаевап А. Лебедев Л. Маткматика 3 бөлім /Оқулық 2022///4 сыныбы</w:t>
            </w:r>
          </w:p>
        </w:tc>
        <w:tc>
          <w:tcPr>
            <w:tcW w:w="311" w:type="pct"/>
          </w:tcPr>
          <w:p w14:paraId="42626A3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49285FE" w14:textId="77777777" w:rsidR="006C1296" w:rsidRPr="002F6665" w:rsidRDefault="006C1296" w:rsidP="005F2D0E">
            <w:pPr>
              <w:rPr>
                <w:rFonts w:ascii="Times New Roman" w:hAnsi="Times New Roman" w:cs="Times New Roman"/>
                <w:sz w:val="16"/>
                <w:szCs w:val="16"/>
              </w:rPr>
            </w:pPr>
          </w:p>
        </w:tc>
        <w:tc>
          <w:tcPr>
            <w:tcW w:w="192" w:type="pct"/>
            <w:gridSpan w:val="4"/>
          </w:tcPr>
          <w:p w14:paraId="142B4754" w14:textId="77777777" w:rsidR="006C1296" w:rsidRPr="002F6665" w:rsidRDefault="006C1296" w:rsidP="005F2D0E">
            <w:pPr>
              <w:rPr>
                <w:rFonts w:ascii="Times New Roman" w:hAnsi="Times New Roman" w:cs="Times New Roman"/>
                <w:sz w:val="16"/>
                <w:szCs w:val="16"/>
              </w:rPr>
            </w:pPr>
          </w:p>
        </w:tc>
        <w:tc>
          <w:tcPr>
            <w:tcW w:w="1159" w:type="pct"/>
          </w:tcPr>
          <w:p w14:paraId="5B5C2420"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Тарихи жылы 3 том</w:t>
            </w:r>
          </w:p>
        </w:tc>
        <w:tc>
          <w:tcPr>
            <w:tcW w:w="264" w:type="pct"/>
          </w:tcPr>
          <w:p w14:paraId="78E2CBD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7E2985C7" w14:textId="77777777" w:rsidTr="005F2D0E">
        <w:trPr>
          <w:trHeight w:val="20"/>
        </w:trPr>
        <w:tc>
          <w:tcPr>
            <w:tcW w:w="386" w:type="pct"/>
          </w:tcPr>
          <w:p w14:paraId="5EF15D98"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CA07478"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2A12125"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A81648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Ақпаевап А. Лебедев Л. Маткматика 4 бөлім /Оқулық 2022///4 сыныбы</w:t>
            </w:r>
          </w:p>
        </w:tc>
        <w:tc>
          <w:tcPr>
            <w:tcW w:w="311" w:type="pct"/>
          </w:tcPr>
          <w:p w14:paraId="30FA71F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12F24821" w14:textId="77777777" w:rsidR="006C1296" w:rsidRPr="002F6665" w:rsidRDefault="006C1296" w:rsidP="005F2D0E">
            <w:pPr>
              <w:rPr>
                <w:rFonts w:ascii="Times New Roman" w:hAnsi="Times New Roman" w:cs="Times New Roman"/>
                <w:sz w:val="16"/>
                <w:szCs w:val="16"/>
              </w:rPr>
            </w:pPr>
          </w:p>
        </w:tc>
        <w:tc>
          <w:tcPr>
            <w:tcW w:w="192" w:type="pct"/>
            <w:gridSpan w:val="4"/>
          </w:tcPr>
          <w:p w14:paraId="73C5CD16" w14:textId="77777777" w:rsidR="006C1296" w:rsidRPr="002F6665" w:rsidRDefault="006C1296" w:rsidP="005F2D0E">
            <w:pPr>
              <w:rPr>
                <w:rFonts w:ascii="Times New Roman" w:hAnsi="Times New Roman" w:cs="Times New Roman"/>
                <w:sz w:val="16"/>
                <w:szCs w:val="16"/>
              </w:rPr>
            </w:pPr>
          </w:p>
        </w:tc>
        <w:tc>
          <w:tcPr>
            <w:tcW w:w="1159" w:type="pct"/>
          </w:tcPr>
          <w:p w14:paraId="0659C08E"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Батырлар жыры  2 том </w:t>
            </w:r>
          </w:p>
        </w:tc>
        <w:tc>
          <w:tcPr>
            <w:tcW w:w="264" w:type="pct"/>
          </w:tcPr>
          <w:p w14:paraId="3C3CA8E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2DC8E3E3" w14:textId="77777777" w:rsidTr="005F2D0E">
        <w:trPr>
          <w:trHeight w:val="20"/>
        </w:trPr>
        <w:tc>
          <w:tcPr>
            <w:tcW w:w="386" w:type="pct"/>
          </w:tcPr>
          <w:p w14:paraId="19FE22E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58D91EB"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323BF55"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D700D5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Горчаковтың. Музыка /Оқулық 2022///4 сыныбы</w:t>
            </w:r>
          </w:p>
        </w:tc>
        <w:tc>
          <w:tcPr>
            <w:tcW w:w="311" w:type="pct"/>
          </w:tcPr>
          <w:p w14:paraId="7EBCF7A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3274D5B3"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w:t>
            </w:r>
          </w:p>
        </w:tc>
        <w:tc>
          <w:tcPr>
            <w:tcW w:w="192" w:type="pct"/>
            <w:gridSpan w:val="4"/>
          </w:tcPr>
          <w:p w14:paraId="4736F165" w14:textId="77777777" w:rsidR="006C1296" w:rsidRPr="002F6665" w:rsidRDefault="006C1296" w:rsidP="005F2D0E">
            <w:pPr>
              <w:rPr>
                <w:rFonts w:ascii="Times New Roman" w:hAnsi="Times New Roman" w:cs="Times New Roman"/>
                <w:sz w:val="16"/>
                <w:szCs w:val="16"/>
              </w:rPr>
            </w:pPr>
          </w:p>
        </w:tc>
        <w:tc>
          <w:tcPr>
            <w:tcW w:w="1159" w:type="pct"/>
          </w:tcPr>
          <w:p w14:paraId="21D78077"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Батырлар жыры 1 том </w:t>
            </w:r>
          </w:p>
        </w:tc>
        <w:tc>
          <w:tcPr>
            <w:tcW w:w="264" w:type="pct"/>
          </w:tcPr>
          <w:p w14:paraId="636827BA"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6FC935DB" w14:textId="77777777" w:rsidTr="005F2D0E">
        <w:trPr>
          <w:trHeight w:val="20"/>
        </w:trPr>
        <w:tc>
          <w:tcPr>
            <w:tcW w:w="386" w:type="pct"/>
          </w:tcPr>
          <w:p w14:paraId="0EDB42B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C9B8316"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500883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07723D6" w14:textId="668B6C1D"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Тұрмашева. Бейбітшілік позасы /Оқулық 2022///4</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35A6B1D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5702656B" w14:textId="77777777" w:rsidR="006C1296" w:rsidRPr="002F6665" w:rsidRDefault="006C1296" w:rsidP="005F2D0E">
            <w:pPr>
              <w:rPr>
                <w:rFonts w:ascii="Times New Roman" w:hAnsi="Times New Roman" w:cs="Times New Roman"/>
                <w:sz w:val="16"/>
                <w:szCs w:val="16"/>
              </w:rPr>
            </w:pPr>
          </w:p>
        </w:tc>
        <w:tc>
          <w:tcPr>
            <w:tcW w:w="192" w:type="pct"/>
            <w:gridSpan w:val="4"/>
          </w:tcPr>
          <w:p w14:paraId="11F9968F" w14:textId="77777777" w:rsidR="006C1296" w:rsidRPr="002F6665" w:rsidRDefault="006C1296" w:rsidP="005F2D0E">
            <w:pPr>
              <w:rPr>
                <w:rFonts w:ascii="Times New Roman" w:hAnsi="Times New Roman" w:cs="Times New Roman"/>
                <w:sz w:val="16"/>
                <w:szCs w:val="16"/>
              </w:rPr>
            </w:pPr>
          </w:p>
        </w:tc>
        <w:tc>
          <w:tcPr>
            <w:tcW w:w="1159" w:type="pct"/>
          </w:tcPr>
          <w:p w14:paraId="2F11B9E0"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Сиқырлы қазан ас үй </w:t>
            </w:r>
          </w:p>
        </w:tc>
        <w:tc>
          <w:tcPr>
            <w:tcW w:w="264" w:type="pct"/>
          </w:tcPr>
          <w:p w14:paraId="56149C9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3AA7F59C" w14:textId="77777777" w:rsidTr="005F2D0E">
        <w:trPr>
          <w:trHeight w:val="20"/>
        </w:trPr>
        <w:tc>
          <w:tcPr>
            <w:tcW w:w="386" w:type="pct"/>
          </w:tcPr>
          <w:p w14:paraId="1524184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4C54B0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FDBBAC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B988A4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Раупова. Көркем еңбек /Оқулық 2022///4 сыныбы</w:t>
            </w:r>
          </w:p>
        </w:tc>
        <w:tc>
          <w:tcPr>
            <w:tcW w:w="311" w:type="pct"/>
          </w:tcPr>
          <w:p w14:paraId="55FEA66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2542B621" w14:textId="77777777" w:rsidR="006C1296" w:rsidRPr="002F6665" w:rsidRDefault="006C1296" w:rsidP="005F2D0E">
            <w:pPr>
              <w:rPr>
                <w:rFonts w:ascii="Times New Roman" w:hAnsi="Times New Roman" w:cs="Times New Roman"/>
                <w:sz w:val="16"/>
                <w:szCs w:val="16"/>
              </w:rPr>
            </w:pPr>
          </w:p>
        </w:tc>
        <w:tc>
          <w:tcPr>
            <w:tcW w:w="192" w:type="pct"/>
            <w:gridSpan w:val="4"/>
          </w:tcPr>
          <w:p w14:paraId="0B51DB5F" w14:textId="77777777" w:rsidR="006C1296" w:rsidRPr="002F6665" w:rsidRDefault="006C1296" w:rsidP="005F2D0E">
            <w:pPr>
              <w:rPr>
                <w:rFonts w:ascii="Times New Roman" w:hAnsi="Times New Roman" w:cs="Times New Roman"/>
                <w:sz w:val="16"/>
                <w:szCs w:val="16"/>
              </w:rPr>
            </w:pPr>
          </w:p>
        </w:tc>
        <w:tc>
          <w:tcPr>
            <w:tcW w:w="1159" w:type="pct"/>
          </w:tcPr>
          <w:p w14:paraId="5E5974A5"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Сиқырлы қазан оның дәрумені</w:t>
            </w:r>
          </w:p>
        </w:tc>
        <w:tc>
          <w:tcPr>
            <w:tcW w:w="264" w:type="pct"/>
          </w:tcPr>
          <w:p w14:paraId="28DCD36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08A3DE21" w14:textId="77777777" w:rsidTr="005F2D0E">
        <w:trPr>
          <w:trHeight w:val="20"/>
        </w:trPr>
        <w:tc>
          <w:tcPr>
            <w:tcW w:w="386" w:type="pct"/>
          </w:tcPr>
          <w:p w14:paraId="5886228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CE8AD5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54E402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5FF69A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Бигазина. Жаратылыстану 1 бөлім /Оқулық 2022///4 сыныбы</w:t>
            </w:r>
          </w:p>
        </w:tc>
        <w:tc>
          <w:tcPr>
            <w:tcW w:w="311" w:type="pct"/>
          </w:tcPr>
          <w:p w14:paraId="428473D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6E5D194E" w14:textId="77777777" w:rsidR="006C1296" w:rsidRPr="002F6665" w:rsidRDefault="006C1296" w:rsidP="005F2D0E">
            <w:pPr>
              <w:rPr>
                <w:rFonts w:ascii="Times New Roman" w:hAnsi="Times New Roman" w:cs="Times New Roman"/>
                <w:sz w:val="16"/>
                <w:szCs w:val="16"/>
              </w:rPr>
            </w:pPr>
          </w:p>
        </w:tc>
        <w:tc>
          <w:tcPr>
            <w:tcW w:w="192" w:type="pct"/>
            <w:gridSpan w:val="4"/>
          </w:tcPr>
          <w:p w14:paraId="04A0BE80" w14:textId="77777777" w:rsidR="006C1296" w:rsidRPr="002F6665" w:rsidRDefault="006C1296" w:rsidP="005F2D0E">
            <w:pPr>
              <w:rPr>
                <w:rFonts w:ascii="Times New Roman" w:hAnsi="Times New Roman" w:cs="Times New Roman"/>
                <w:sz w:val="16"/>
                <w:szCs w:val="16"/>
              </w:rPr>
            </w:pPr>
          </w:p>
        </w:tc>
        <w:tc>
          <w:tcPr>
            <w:tcW w:w="1159" w:type="pct"/>
          </w:tcPr>
          <w:p w14:paraId="25B8DD0A"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Сиқырлы қазан оның дәрумен достары </w:t>
            </w:r>
          </w:p>
        </w:tc>
        <w:tc>
          <w:tcPr>
            <w:tcW w:w="264" w:type="pct"/>
          </w:tcPr>
          <w:p w14:paraId="4004866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w:t>
            </w:r>
          </w:p>
        </w:tc>
      </w:tr>
      <w:tr w:rsidR="006C1296" w:rsidRPr="002F6665" w14:paraId="3C061ED8" w14:textId="77777777" w:rsidTr="005F2D0E">
        <w:trPr>
          <w:trHeight w:val="20"/>
        </w:trPr>
        <w:tc>
          <w:tcPr>
            <w:tcW w:w="386" w:type="pct"/>
          </w:tcPr>
          <w:p w14:paraId="118D55E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62473EC"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F80271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269391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Бигазина. Жаратылыстану 1 бөлім /Оқулық 2022///4 сыныбы</w:t>
            </w:r>
          </w:p>
        </w:tc>
        <w:tc>
          <w:tcPr>
            <w:tcW w:w="311" w:type="pct"/>
          </w:tcPr>
          <w:p w14:paraId="39C0BC3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32016A0A" w14:textId="77777777" w:rsidR="006C1296" w:rsidRPr="002F6665" w:rsidRDefault="006C1296" w:rsidP="005F2D0E">
            <w:pPr>
              <w:rPr>
                <w:rFonts w:ascii="Times New Roman" w:hAnsi="Times New Roman" w:cs="Times New Roman"/>
                <w:sz w:val="16"/>
                <w:szCs w:val="16"/>
              </w:rPr>
            </w:pPr>
          </w:p>
        </w:tc>
        <w:tc>
          <w:tcPr>
            <w:tcW w:w="192" w:type="pct"/>
            <w:gridSpan w:val="4"/>
          </w:tcPr>
          <w:p w14:paraId="7B4DD639" w14:textId="77777777" w:rsidR="006C1296" w:rsidRPr="002F6665" w:rsidRDefault="006C1296" w:rsidP="005F2D0E">
            <w:pPr>
              <w:rPr>
                <w:rFonts w:ascii="Times New Roman" w:hAnsi="Times New Roman" w:cs="Times New Roman"/>
                <w:sz w:val="16"/>
                <w:szCs w:val="16"/>
              </w:rPr>
            </w:pPr>
          </w:p>
        </w:tc>
        <w:tc>
          <w:tcPr>
            <w:tcW w:w="1159" w:type="pct"/>
          </w:tcPr>
          <w:p w14:paraId="74204BA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Play Bradbury</w:t>
            </w:r>
          </w:p>
        </w:tc>
        <w:tc>
          <w:tcPr>
            <w:tcW w:w="264" w:type="pct"/>
          </w:tcPr>
          <w:p w14:paraId="16043F89"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01DE47BB" w14:textId="77777777" w:rsidTr="005F2D0E">
        <w:trPr>
          <w:trHeight w:val="20"/>
        </w:trPr>
        <w:tc>
          <w:tcPr>
            <w:tcW w:w="386" w:type="pct"/>
          </w:tcPr>
          <w:p w14:paraId="51DA278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92B1E77"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63C8C74"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BE51416" w14:textId="095B0C9A"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Көбдікова Ж. Ақпараттық</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коммуникациялық технологиялар./Оқулық 2022///4 сыныбы</w:t>
            </w:r>
          </w:p>
        </w:tc>
        <w:tc>
          <w:tcPr>
            <w:tcW w:w="311" w:type="pct"/>
          </w:tcPr>
          <w:p w14:paraId="3E40509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876" w:type="pct"/>
          </w:tcPr>
          <w:p w14:paraId="44602DA2" w14:textId="77777777" w:rsidR="006C1296" w:rsidRPr="002F6665" w:rsidRDefault="006C1296" w:rsidP="005F2D0E">
            <w:pPr>
              <w:rPr>
                <w:rFonts w:ascii="Times New Roman" w:hAnsi="Times New Roman" w:cs="Times New Roman"/>
                <w:sz w:val="16"/>
                <w:szCs w:val="16"/>
              </w:rPr>
            </w:pPr>
          </w:p>
        </w:tc>
        <w:tc>
          <w:tcPr>
            <w:tcW w:w="192" w:type="pct"/>
            <w:gridSpan w:val="4"/>
          </w:tcPr>
          <w:p w14:paraId="38C380F6" w14:textId="77777777" w:rsidR="006C1296" w:rsidRPr="002F6665" w:rsidRDefault="006C1296" w:rsidP="005F2D0E">
            <w:pPr>
              <w:rPr>
                <w:rFonts w:ascii="Times New Roman" w:hAnsi="Times New Roman" w:cs="Times New Roman"/>
                <w:sz w:val="16"/>
                <w:szCs w:val="16"/>
              </w:rPr>
            </w:pPr>
          </w:p>
        </w:tc>
        <w:tc>
          <w:tcPr>
            <w:tcW w:w="1159" w:type="pct"/>
          </w:tcPr>
          <w:p w14:paraId="3F37206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Jungle of stone</w:t>
            </w:r>
          </w:p>
        </w:tc>
        <w:tc>
          <w:tcPr>
            <w:tcW w:w="264" w:type="pct"/>
          </w:tcPr>
          <w:p w14:paraId="40E3E53E"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20F44089" w14:textId="77777777" w:rsidTr="005F2D0E">
        <w:trPr>
          <w:trHeight w:val="20"/>
        </w:trPr>
        <w:tc>
          <w:tcPr>
            <w:tcW w:w="386" w:type="pct"/>
          </w:tcPr>
          <w:p w14:paraId="477279F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DBEF3CC"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19BA08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A69C5C3"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Jenny Dooley Smiles for Kazakhstan Grade 4 Pupils Book</w:t>
            </w:r>
          </w:p>
        </w:tc>
        <w:tc>
          <w:tcPr>
            <w:tcW w:w="311" w:type="pct"/>
          </w:tcPr>
          <w:p w14:paraId="46D4B390"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30</w:t>
            </w:r>
          </w:p>
        </w:tc>
        <w:tc>
          <w:tcPr>
            <w:tcW w:w="876" w:type="pct"/>
          </w:tcPr>
          <w:p w14:paraId="68F9808A" w14:textId="77777777" w:rsidR="006C1296" w:rsidRPr="002F6665" w:rsidRDefault="006C1296" w:rsidP="005F2D0E">
            <w:pPr>
              <w:rPr>
                <w:rFonts w:ascii="Times New Roman" w:hAnsi="Times New Roman" w:cs="Times New Roman"/>
                <w:sz w:val="16"/>
                <w:szCs w:val="16"/>
              </w:rPr>
            </w:pPr>
          </w:p>
          <w:p w14:paraId="46C5172F" w14:textId="77777777" w:rsidR="006C1296" w:rsidRPr="002F6665" w:rsidRDefault="006C1296" w:rsidP="005F2D0E">
            <w:pPr>
              <w:rPr>
                <w:rFonts w:ascii="Times New Roman" w:hAnsi="Times New Roman" w:cs="Times New Roman"/>
                <w:sz w:val="16"/>
                <w:szCs w:val="16"/>
              </w:rPr>
            </w:pPr>
          </w:p>
        </w:tc>
        <w:tc>
          <w:tcPr>
            <w:tcW w:w="192" w:type="pct"/>
            <w:gridSpan w:val="4"/>
          </w:tcPr>
          <w:p w14:paraId="121732E1" w14:textId="77777777" w:rsidR="006C1296" w:rsidRPr="002F6665" w:rsidRDefault="006C1296" w:rsidP="005F2D0E">
            <w:pPr>
              <w:rPr>
                <w:rFonts w:ascii="Times New Roman" w:hAnsi="Times New Roman" w:cs="Times New Roman"/>
                <w:sz w:val="16"/>
                <w:szCs w:val="16"/>
              </w:rPr>
            </w:pPr>
          </w:p>
          <w:p w14:paraId="1F079C2F" w14:textId="77777777" w:rsidR="006C1296" w:rsidRPr="002F6665" w:rsidRDefault="006C1296" w:rsidP="005F2D0E">
            <w:pPr>
              <w:rPr>
                <w:rFonts w:ascii="Times New Roman" w:hAnsi="Times New Roman" w:cs="Times New Roman"/>
                <w:sz w:val="16"/>
                <w:szCs w:val="16"/>
              </w:rPr>
            </w:pPr>
          </w:p>
        </w:tc>
        <w:tc>
          <w:tcPr>
            <w:tcW w:w="1159" w:type="pct"/>
          </w:tcPr>
          <w:p w14:paraId="01FF84A1"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TWO  Awesome hours</w:t>
            </w:r>
          </w:p>
        </w:tc>
        <w:tc>
          <w:tcPr>
            <w:tcW w:w="264" w:type="pct"/>
          </w:tcPr>
          <w:p w14:paraId="428FC7E4"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497CEDAE" w14:textId="77777777" w:rsidTr="005F2D0E">
        <w:trPr>
          <w:trHeight w:val="20"/>
        </w:trPr>
        <w:tc>
          <w:tcPr>
            <w:tcW w:w="386" w:type="pct"/>
          </w:tcPr>
          <w:p w14:paraId="555C95E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BF0438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B5B156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0516404" w14:textId="4E0F749A" w:rsidR="006C1296" w:rsidRPr="00567091" w:rsidRDefault="006C1296" w:rsidP="005F2D0E">
            <w:pPr>
              <w:rPr>
                <w:rFonts w:ascii="Times New Roman" w:hAnsi="Times New Roman" w:cs="Times New Roman"/>
                <w:sz w:val="16"/>
                <w:szCs w:val="16"/>
                <w:lang w:val="kk-KZ"/>
              </w:rPr>
            </w:pPr>
            <w:r w:rsidRPr="00567091">
              <w:rPr>
                <w:rFonts w:ascii="Times New Roman" w:hAnsi="Times New Roman" w:cs="Times New Roman"/>
                <w:sz w:val="16"/>
                <w:szCs w:val="16"/>
                <w:lang w:val="kk-KZ"/>
              </w:rPr>
              <w:t>Сафронова жазған. Орыс әдебиеті /Оқулық 2022///5</w:t>
            </w:r>
            <w:r w:rsidR="00A87357">
              <w:rPr>
                <w:rFonts w:ascii="Times New Roman" w:hAnsi="Times New Roman" w:cs="Times New Roman"/>
                <w:sz w:val="16"/>
                <w:szCs w:val="16"/>
                <w:lang w:val="kk-KZ"/>
              </w:rPr>
              <w:t>-</w:t>
            </w:r>
            <w:r w:rsidRPr="00567091">
              <w:rPr>
                <w:rFonts w:ascii="Times New Roman" w:hAnsi="Times New Roman" w:cs="Times New Roman"/>
                <w:sz w:val="16"/>
                <w:szCs w:val="16"/>
                <w:lang w:val="kk-KZ"/>
              </w:rPr>
              <w:t>сынып</w:t>
            </w:r>
          </w:p>
        </w:tc>
        <w:tc>
          <w:tcPr>
            <w:tcW w:w="311" w:type="pct"/>
          </w:tcPr>
          <w:p w14:paraId="2D76C57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40835D06" w14:textId="77777777" w:rsidR="006C1296" w:rsidRPr="002F6665" w:rsidRDefault="006C1296" w:rsidP="005F2D0E">
            <w:pPr>
              <w:rPr>
                <w:rFonts w:ascii="Times New Roman" w:hAnsi="Times New Roman" w:cs="Times New Roman"/>
                <w:sz w:val="16"/>
                <w:szCs w:val="16"/>
              </w:rPr>
            </w:pPr>
          </w:p>
          <w:p w14:paraId="0A947863" w14:textId="77777777" w:rsidR="006C1296" w:rsidRPr="002F6665" w:rsidRDefault="006C1296" w:rsidP="005F2D0E">
            <w:pPr>
              <w:rPr>
                <w:rFonts w:ascii="Times New Roman" w:hAnsi="Times New Roman" w:cs="Times New Roman"/>
                <w:sz w:val="16"/>
                <w:szCs w:val="16"/>
              </w:rPr>
            </w:pPr>
          </w:p>
        </w:tc>
        <w:tc>
          <w:tcPr>
            <w:tcW w:w="192" w:type="pct"/>
            <w:gridSpan w:val="4"/>
          </w:tcPr>
          <w:p w14:paraId="7CDB3332" w14:textId="77777777" w:rsidR="006C1296" w:rsidRPr="002F6665" w:rsidRDefault="006C1296" w:rsidP="005F2D0E">
            <w:pPr>
              <w:rPr>
                <w:rFonts w:ascii="Times New Roman" w:hAnsi="Times New Roman" w:cs="Times New Roman"/>
                <w:sz w:val="16"/>
                <w:szCs w:val="16"/>
              </w:rPr>
            </w:pPr>
          </w:p>
          <w:p w14:paraId="0047FF14" w14:textId="77777777" w:rsidR="006C1296" w:rsidRPr="002F6665" w:rsidRDefault="006C1296" w:rsidP="005F2D0E">
            <w:pPr>
              <w:rPr>
                <w:rFonts w:ascii="Times New Roman" w:hAnsi="Times New Roman" w:cs="Times New Roman"/>
                <w:sz w:val="16"/>
                <w:szCs w:val="16"/>
              </w:rPr>
            </w:pPr>
          </w:p>
        </w:tc>
        <w:tc>
          <w:tcPr>
            <w:tcW w:w="1159" w:type="pct"/>
          </w:tcPr>
          <w:p w14:paraId="651143C2"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The gift Cecelia anern</w:t>
            </w:r>
          </w:p>
        </w:tc>
        <w:tc>
          <w:tcPr>
            <w:tcW w:w="264" w:type="pct"/>
          </w:tcPr>
          <w:p w14:paraId="62614ABC"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00C01AD2" w14:textId="77777777" w:rsidTr="005F2D0E">
        <w:trPr>
          <w:trHeight w:val="20"/>
        </w:trPr>
        <w:tc>
          <w:tcPr>
            <w:tcW w:w="386" w:type="pct"/>
          </w:tcPr>
          <w:p w14:paraId="58B70ED1"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1C0434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7E14B4A"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912299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Сафронова жазған. Орыс әдебиеті. Хрестоматия. /Оқулық 2022///5 сынып</w:t>
            </w:r>
          </w:p>
        </w:tc>
        <w:tc>
          <w:tcPr>
            <w:tcW w:w="311" w:type="pct"/>
          </w:tcPr>
          <w:p w14:paraId="38D1FF7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15</w:t>
            </w:r>
          </w:p>
        </w:tc>
        <w:tc>
          <w:tcPr>
            <w:tcW w:w="876" w:type="pct"/>
          </w:tcPr>
          <w:p w14:paraId="6B432763" w14:textId="77777777" w:rsidR="006C1296" w:rsidRPr="002F6665" w:rsidRDefault="006C1296" w:rsidP="005F2D0E">
            <w:pPr>
              <w:rPr>
                <w:rFonts w:ascii="Times New Roman" w:hAnsi="Times New Roman" w:cs="Times New Roman"/>
                <w:sz w:val="16"/>
                <w:szCs w:val="16"/>
              </w:rPr>
            </w:pPr>
          </w:p>
        </w:tc>
        <w:tc>
          <w:tcPr>
            <w:tcW w:w="192" w:type="pct"/>
            <w:gridSpan w:val="4"/>
          </w:tcPr>
          <w:p w14:paraId="0A4AFE06" w14:textId="77777777" w:rsidR="006C1296" w:rsidRPr="002F6665" w:rsidRDefault="006C1296" w:rsidP="005F2D0E">
            <w:pPr>
              <w:rPr>
                <w:rFonts w:ascii="Times New Roman" w:hAnsi="Times New Roman" w:cs="Times New Roman"/>
                <w:sz w:val="16"/>
                <w:szCs w:val="16"/>
              </w:rPr>
            </w:pPr>
          </w:p>
        </w:tc>
        <w:tc>
          <w:tcPr>
            <w:tcW w:w="1159" w:type="pct"/>
          </w:tcPr>
          <w:p w14:paraId="79FFE5CC"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Monday Morning. Choices</w:t>
            </w:r>
          </w:p>
        </w:tc>
        <w:tc>
          <w:tcPr>
            <w:tcW w:w="264" w:type="pct"/>
          </w:tcPr>
          <w:p w14:paraId="691FB719"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56435B1D" w14:textId="77777777" w:rsidTr="005F2D0E">
        <w:trPr>
          <w:trHeight w:val="20"/>
        </w:trPr>
        <w:tc>
          <w:tcPr>
            <w:tcW w:w="386" w:type="pct"/>
          </w:tcPr>
          <w:p w14:paraId="64D18A82"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5BB7B1D"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46EDD55"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C2DB887" w14:textId="342E1840"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w:t>
            </w:r>
            <w:r w:rsidR="003D0D75">
              <w:rPr>
                <w:rFonts w:ascii="Times New Roman" w:hAnsi="Times New Roman" w:cs="Times New Roman"/>
                <w:sz w:val="16"/>
                <w:szCs w:val="16"/>
                <w:lang w:val="kk-KZ"/>
              </w:rPr>
              <w:t>Мұра</w:t>
            </w:r>
            <w:r w:rsidRPr="002F6665">
              <w:rPr>
                <w:rFonts w:ascii="Times New Roman" w:hAnsi="Times New Roman" w:cs="Times New Roman"/>
                <w:sz w:val="16"/>
                <w:szCs w:val="16"/>
                <w:lang w:val="kk-KZ"/>
              </w:rPr>
              <w:t>това. Математика 1 бөлім /Оқулық 2022///5</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010D0B2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876" w:type="pct"/>
          </w:tcPr>
          <w:p w14:paraId="6C71B799" w14:textId="77777777" w:rsidR="006C1296" w:rsidRPr="002F6665" w:rsidRDefault="006C1296" w:rsidP="005F2D0E">
            <w:pPr>
              <w:rPr>
                <w:rFonts w:ascii="Times New Roman" w:hAnsi="Times New Roman" w:cs="Times New Roman"/>
                <w:sz w:val="16"/>
                <w:szCs w:val="16"/>
              </w:rPr>
            </w:pPr>
          </w:p>
        </w:tc>
        <w:tc>
          <w:tcPr>
            <w:tcW w:w="192" w:type="pct"/>
            <w:gridSpan w:val="4"/>
          </w:tcPr>
          <w:p w14:paraId="619D6004" w14:textId="77777777" w:rsidR="006C1296" w:rsidRPr="002F6665" w:rsidRDefault="006C1296" w:rsidP="005F2D0E">
            <w:pPr>
              <w:rPr>
                <w:rFonts w:ascii="Times New Roman" w:hAnsi="Times New Roman" w:cs="Times New Roman"/>
                <w:sz w:val="16"/>
                <w:szCs w:val="16"/>
              </w:rPr>
            </w:pPr>
          </w:p>
        </w:tc>
        <w:tc>
          <w:tcPr>
            <w:tcW w:w="1159" w:type="pct"/>
          </w:tcPr>
          <w:p w14:paraId="6D79735C"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Cecelia Anern</w:t>
            </w:r>
          </w:p>
        </w:tc>
        <w:tc>
          <w:tcPr>
            <w:tcW w:w="264" w:type="pct"/>
          </w:tcPr>
          <w:p w14:paraId="674B7E90"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52D78C19" w14:textId="77777777" w:rsidTr="005F2D0E">
        <w:trPr>
          <w:trHeight w:val="20"/>
        </w:trPr>
        <w:tc>
          <w:tcPr>
            <w:tcW w:w="386" w:type="pct"/>
          </w:tcPr>
          <w:p w14:paraId="710B4A9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93961A3"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963A1E1"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E45EB49" w14:textId="2B3D1330"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w:t>
            </w:r>
            <w:r w:rsidR="003D0D75">
              <w:rPr>
                <w:rFonts w:ascii="Times New Roman" w:hAnsi="Times New Roman" w:cs="Times New Roman"/>
                <w:sz w:val="16"/>
                <w:szCs w:val="16"/>
                <w:lang w:val="kk-KZ"/>
              </w:rPr>
              <w:t>Мұра</w:t>
            </w:r>
            <w:r w:rsidRPr="002F6665">
              <w:rPr>
                <w:rFonts w:ascii="Times New Roman" w:hAnsi="Times New Roman" w:cs="Times New Roman"/>
                <w:sz w:val="16"/>
                <w:szCs w:val="16"/>
                <w:lang w:val="kk-KZ"/>
              </w:rPr>
              <w:t>това. Математика 2 бөлім /Оқулық 2022///5</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6B60325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876" w:type="pct"/>
          </w:tcPr>
          <w:p w14:paraId="64787093" w14:textId="77777777" w:rsidR="006C1296" w:rsidRPr="002F6665" w:rsidRDefault="006C1296" w:rsidP="005F2D0E">
            <w:pPr>
              <w:rPr>
                <w:rFonts w:ascii="Times New Roman" w:hAnsi="Times New Roman" w:cs="Times New Roman"/>
                <w:sz w:val="16"/>
                <w:szCs w:val="16"/>
              </w:rPr>
            </w:pPr>
          </w:p>
        </w:tc>
        <w:tc>
          <w:tcPr>
            <w:tcW w:w="192" w:type="pct"/>
            <w:gridSpan w:val="4"/>
          </w:tcPr>
          <w:p w14:paraId="7B839522" w14:textId="77777777" w:rsidR="006C1296" w:rsidRPr="002F6665" w:rsidRDefault="006C1296" w:rsidP="005F2D0E">
            <w:pPr>
              <w:rPr>
                <w:rFonts w:ascii="Times New Roman" w:hAnsi="Times New Roman" w:cs="Times New Roman"/>
                <w:sz w:val="16"/>
                <w:szCs w:val="16"/>
              </w:rPr>
            </w:pPr>
          </w:p>
        </w:tc>
        <w:tc>
          <w:tcPr>
            <w:tcW w:w="1159" w:type="pct"/>
          </w:tcPr>
          <w:p w14:paraId="01FD4279"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Money Book for Kids</w:t>
            </w:r>
          </w:p>
        </w:tc>
        <w:tc>
          <w:tcPr>
            <w:tcW w:w="264" w:type="pct"/>
          </w:tcPr>
          <w:p w14:paraId="6BEBDF04"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08DCAE08" w14:textId="77777777" w:rsidTr="005F2D0E">
        <w:trPr>
          <w:trHeight w:val="20"/>
        </w:trPr>
        <w:tc>
          <w:tcPr>
            <w:tcW w:w="386" w:type="pct"/>
          </w:tcPr>
          <w:p w14:paraId="32267E5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9CA831D"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914B465"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A595DC1" w14:textId="0C83D14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Әбдіманапов Б. Жаратылыстану /Оқулық 2022///5</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016EB7D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03" w:type="pct"/>
            <w:gridSpan w:val="2"/>
          </w:tcPr>
          <w:p w14:paraId="0F9071B4" w14:textId="77777777" w:rsidR="006C1296" w:rsidRPr="002F6665" w:rsidRDefault="006C1296" w:rsidP="005F2D0E">
            <w:pPr>
              <w:rPr>
                <w:rFonts w:ascii="Times New Roman" w:hAnsi="Times New Roman" w:cs="Times New Roman"/>
                <w:sz w:val="16"/>
                <w:szCs w:val="16"/>
              </w:rPr>
            </w:pPr>
          </w:p>
        </w:tc>
        <w:tc>
          <w:tcPr>
            <w:tcW w:w="165" w:type="pct"/>
            <w:gridSpan w:val="3"/>
          </w:tcPr>
          <w:p w14:paraId="3366C6C2" w14:textId="77777777" w:rsidR="006C1296" w:rsidRPr="002F6665" w:rsidRDefault="006C1296" w:rsidP="005F2D0E">
            <w:pPr>
              <w:rPr>
                <w:rFonts w:ascii="Times New Roman" w:hAnsi="Times New Roman" w:cs="Times New Roman"/>
                <w:sz w:val="16"/>
                <w:szCs w:val="16"/>
              </w:rPr>
            </w:pPr>
          </w:p>
        </w:tc>
        <w:tc>
          <w:tcPr>
            <w:tcW w:w="1159" w:type="pct"/>
          </w:tcPr>
          <w:p w14:paraId="08E3C095"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Barking un the wrond tree </w:t>
            </w:r>
          </w:p>
        </w:tc>
        <w:tc>
          <w:tcPr>
            <w:tcW w:w="264" w:type="pct"/>
          </w:tcPr>
          <w:p w14:paraId="245FC386"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50529B3F" w14:textId="77777777" w:rsidTr="005F2D0E">
        <w:trPr>
          <w:trHeight w:val="20"/>
        </w:trPr>
        <w:tc>
          <w:tcPr>
            <w:tcW w:w="386" w:type="pct"/>
          </w:tcPr>
          <w:p w14:paraId="150D298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4FF269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B77C7A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D325519" w14:textId="7BC3CE32"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Көмеков Б. Қазақстан тарихы /Оқулық 2022///5</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0EF78DE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03" w:type="pct"/>
            <w:gridSpan w:val="2"/>
          </w:tcPr>
          <w:p w14:paraId="4A0CA207" w14:textId="77777777" w:rsidR="006C1296" w:rsidRPr="002F6665" w:rsidRDefault="006C1296" w:rsidP="005F2D0E">
            <w:pPr>
              <w:rPr>
                <w:rFonts w:ascii="Times New Roman" w:hAnsi="Times New Roman" w:cs="Times New Roman"/>
                <w:sz w:val="16"/>
                <w:szCs w:val="16"/>
              </w:rPr>
            </w:pPr>
          </w:p>
        </w:tc>
        <w:tc>
          <w:tcPr>
            <w:tcW w:w="165" w:type="pct"/>
            <w:gridSpan w:val="3"/>
          </w:tcPr>
          <w:p w14:paraId="61B0B3B8" w14:textId="77777777" w:rsidR="006C1296" w:rsidRPr="002F6665" w:rsidRDefault="006C1296" w:rsidP="005F2D0E">
            <w:pPr>
              <w:rPr>
                <w:rFonts w:ascii="Times New Roman" w:hAnsi="Times New Roman" w:cs="Times New Roman"/>
                <w:sz w:val="16"/>
                <w:szCs w:val="16"/>
              </w:rPr>
            </w:pPr>
          </w:p>
        </w:tc>
        <w:tc>
          <w:tcPr>
            <w:tcW w:w="1159" w:type="pct"/>
          </w:tcPr>
          <w:p w14:paraId="52EB7721"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Sapiens A Briet History of</w:t>
            </w:r>
          </w:p>
        </w:tc>
        <w:tc>
          <w:tcPr>
            <w:tcW w:w="264" w:type="pct"/>
          </w:tcPr>
          <w:p w14:paraId="2E460C4C"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3444BC27" w14:textId="77777777" w:rsidTr="005F2D0E">
        <w:trPr>
          <w:trHeight w:val="20"/>
        </w:trPr>
        <w:tc>
          <w:tcPr>
            <w:tcW w:w="386" w:type="pct"/>
          </w:tcPr>
          <w:p w14:paraId="0C1A9F5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45FDC8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C9C97B7"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E750B71" w14:textId="67252DB9"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Төлебаев. Дүниежүзі тарихы /Оқулық 2022///5</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2B44BE3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03" w:type="pct"/>
            <w:gridSpan w:val="2"/>
          </w:tcPr>
          <w:p w14:paraId="07427830" w14:textId="77777777" w:rsidR="006C1296" w:rsidRPr="002F6665" w:rsidRDefault="006C1296" w:rsidP="005F2D0E">
            <w:pPr>
              <w:rPr>
                <w:rFonts w:ascii="Times New Roman" w:hAnsi="Times New Roman" w:cs="Times New Roman"/>
                <w:sz w:val="16"/>
                <w:szCs w:val="16"/>
              </w:rPr>
            </w:pPr>
          </w:p>
        </w:tc>
        <w:tc>
          <w:tcPr>
            <w:tcW w:w="165" w:type="pct"/>
            <w:gridSpan w:val="3"/>
          </w:tcPr>
          <w:p w14:paraId="1C0976FF" w14:textId="77777777" w:rsidR="006C1296" w:rsidRPr="002F6665" w:rsidRDefault="006C1296" w:rsidP="005F2D0E">
            <w:pPr>
              <w:rPr>
                <w:rFonts w:ascii="Times New Roman" w:hAnsi="Times New Roman" w:cs="Times New Roman"/>
                <w:sz w:val="16"/>
                <w:szCs w:val="16"/>
              </w:rPr>
            </w:pPr>
          </w:p>
        </w:tc>
        <w:tc>
          <w:tcPr>
            <w:tcW w:w="1159" w:type="pct"/>
          </w:tcPr>
          <w:p w14:paraId="3226D8E6"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Richard Branson. Screw it lets</w:t>
            </w:r>
          </w:p>
        </w:tc>
        <w:tc>
          <w:tcPr>
            <w:tcW w:w="264" w:type="pct"/>
          </w:tcPr>
          <w:p w14:paraId="175BB53E"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1D24F274" w14:textId="77777777" w:rsidTr="005F2D0E">
        <w:trPr>
          <w:trHeight w:val="20"/>
        </w:trPr>
        <w:tc>
          <w:tcPr>
            <w:tcW w:w="386" w:type="pct"/>
          </w:tcPr>
          <w:p w14:paraId="4BF2F99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35DCC07"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0690EE6"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96D45AD" w14:textId="0243604D"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Сәбитова З. Скляренко К.  Орыс тілі 1 бөлім /Оқулық 2022///5</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 xml:space="preserve">сынып </w:t>
            </w:r>
          </w:p>
        </w:tc>
        <w:tc>
          <w:tcPr>
            <w:tcW w:w="311" w:type="pct"/>
          </w:tcPr>
          <w:p w14:paraId="5016D99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135</w:t>
            </w:r>
          </w:p>
        </w:tc>
        <w:tc>
          <w:tcPr>
            <w:tcW w:w="903" w:type="pct"/>
            <w:gridSpan w:val="2"/>
          </w:tcPr>
          <w:p w14:paraId="17A537C4" w14:textId="77777777" w:rsidR="006C1296" w:rsidRPr="002F6665" w:rsidRDefault="006C1296" w:rsidP="005F2D0E">
            <w:pPr>
              <w:rPr>
                <w:rFonts w:ascii="Times New Roman" w:hAnsi="Times New Roman" w:cs="Times New Roman"/>
                <w:sz w:val="16"/>
                <w:szCs w:val="16"/>
              </w:rPr>
            </w:pPr>
          </w:p>
        </w:tc>
        <w:tc>
          <w:tcPr>
            <w:tcW w:w="165" w:type="pct"/>
            <w:gridSpan w:val="3"/>
          </w:tcPr>
          <w:p w14:paraId="38591480" w14:textId="77777777" w:rsidR="006C1296" w:rsidRPr="002F6665" w:rsidRDefault="006C1296" w:rsidP="005F2D0E">
            <w:pPr>
              <w:rPr>
                <w:rFonts w:ascii="Times New Roman" w:hAnsi="Times New Roman" w:cs="Times New Roman"/>
                <w:sz w:val="16"/>
                <w:szCs w:val="16"/>
              </w:rPr>
            </w:pPr>
          </w:p>
        </w:tc>
        <w:tc>
          <w:tcPr>
            <w:tcW w:w="1159" w:type="pct"/>
          </w:tcPr>
          <w:p w14:paraId="4C74321D"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Alibaba </w:t>
            </w:r>
          </w:p>
        </w:tc>
        <w:tc>
          <w:tcPr>
            <w:tcW w:w="264" w:type="pct"/>
          </w:tcPr>
          <w:p w14:paraId="20B3648B"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5BDF7D02" w14:textId="77777777" w:rsidTr="005F2D0E">
        <w:trPr>
          <w:trHeight w:val="20"/>
        </w:trPr>
        <w:tc>
          <w:tcPr>
            <w:tcW w:w="386" w:type="pct"/>
          </w:tcPr>
          <w:p w14:paraId="2D760A55"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4772F9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B690C4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80976AE" w14:textId="2E849030"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Сәбитова З. Скляренко К.  Орыс тілі 2 бөлім /Оқулық 2022///5</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7E1ADE7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135</w:t>
            </w:r>
          </w:p>
        </w:tc>
        <w:tc>
          <w:tcPr>
            <w:tcW w:w="903" w:type="pct"/>
            <w:gridSpan w:val="2"/>
          </w:tcPr>
          <w:p w14:paraId="67D501E6" w14:textId="77777777" w:rsidR="006C1296" w:rsidRPr="002F6665" w:rsidRDefault="006C1296" w:rsidP="005F2D0E">
            <w:pPr>
              <w:rPr>
                <w:rFonts w:ascii="Times New Roman" w:hAnsi="Times New Roman" w:cs="Times New Roman"/>
                <w:sz w:val="16"/>
                <w:szCs w:val="16"/>
              </w:rPr>
            </w:pPr>
          </w:p>
        </w:tc>
        <w:tc>
          <w:tcPr>
            <w:tcW w:w="165" w:type="pct"/>
            <w:gridSpan w:val="3"/>
          </w:tcPr>
          <w:p w14:paraId="71B6B4D6" w14:textId="77777777" w:rsidR="006C1296" w:rsidRPr="002F6665" w:rsidRDefault="006C1296" w:rsidP="005F2D0E">
            <w:pPr>
              <w:rPr>
                <w:rFonts w:ascii="Times New Roman" w:hAnsi="Times New Roman" w:cs="Times New Roman"/>
                <w:sz w:val="16"/>
                <w:szCs w:val="16"/>
              </w:rPr>
            </w:pPr>
          </w:p>
        </w:tc>
        <w:tc>
          <w:tcPr>
            <w:tcW w:w="1159" w:type="pct"/>
          </w:tcPr>
          <w:p w14:paraId="09445F3F"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Feeling Good the new mood</w:t>
            </w:r>
          </w:p>
        </w:tc>
        <w:tc>
          <w:tcPr>
            <w:tcW w:w="264" w:type="pct"/>
          </w:tcPr>
          <w:p w14:paraId="1F069DC6"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7B8EDC12" w14:textId="77777777" w:rsidTr="005F2D0E">
        <w:trPr>
          <w:trHeight w:val="20"/>
        </w:trPr>
        <w:tc>
          <w:tcPr>
            <w:tcW w:w="386" w:type="pct"/>
          </w:tcPr>
          <w:p w14:paraId="27CBABE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B8E0E76"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3CDAD65"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481BE14" w14:textId="3F32C6CB"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Көбдікова. Информатика /Оқулық 2022///5</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2065DC8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03" w:type="pct"/>
            <w:gridSpan w:val="2"/>
          </w:tcPr>
          <w:p w14:paraId="7ECB24E0" w14:textId="77777777" w:rsidR="006C1296" w:rsidRPr="002F6665" w:rsidRDefault="006C1296" w:rsidP="005F2D0E">
            <w:pPr>
              <w:rPr>
                <w:rFonts w:ascii="Times New Roman" w:hAnsi="Times New Roman" w:cs="Times New Roman"/>
                <w:sz w:val="16"/>
                <w:szCs w:val="16"/>
              </w:rPr>
            </w:pPr>
          </w:p>
        </w:tc>
        <w:tc>
          <w:tcPr>
            <w:tcW w:w="165" w:type="pct"/>
            <w:gridSpan w:val="3"/>
          </w:tcPr>
          <w:p w14:paraId="525297CA" w14:textId="77777777" w:rsidR="006C1296" w:rsidRPr="002F6665" w:rsidRDefault="006C1296" w:rsidP="005F2D0E">
            <w:pPr>
              <w:rPr>
                <w:rFonts w:ascii="Times New Roman" w:hAnsi="Times New Roman" w:cs="Times New Roman"/>
                <w:sz w:val="16"/>
                <w:szCs w:val="16"/>
              </w:rPr>
            </w:pPr>
          </w:p>
        </w:tc>
        <w:tc>
          <w:tcPr>
            <w:tcW w:w="1159" w:type="pct"/>
          </w:tcPr>
          <w:p w14:paraId="4596084F"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Yesterday, Today, and Tomorrow</w:t>
            </w:r>
          </w:p>
        </w:tc>
        <w:tc>
          <w:tcPr>
            <w:tcW w:w="264" w:type="pct"/>
          </w:tcPr>
          <w:p w14:paraId="27C99611"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2FCBC1D4" w14:textId="77777777" w:rsidTr="005F2D0E">
        <w:trPr>
          <w:trHeight w:val="20"/>
        </w:trPr>
        <w:tc>
          <w:tcPr>
            <w:tcW w:w="386" w:type="pct"/>
          </w:tcPr>
          <w:p w14:paraId="329D8CD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130AF9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3CD9A30"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1A0E4D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Қазақ тілі мен әдебиеті 1б/Учебник 2022///5класс</w:t>
            </w:r>
          </w:p>
        </w:tc>
        <w:tc>
          <w:tcPr>
            <w:tcW w:w="311" w:type="pct"/>
          </w:tcPr>
          <w:p w14:paraId="347848A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03" w:type="pct"/>
            <w:gridSpan w:val="2"/>
          </w:tcPr>
          <w:p w14:paraId="0586FC45" w14:textId="77777777" w:rsidR="006C1296" w:rsidRPr="002F6665" w:rsidRDefault="006C1296" w:rsidP="005F2D0E">
            <w:pPr>
              <w:rPr>
                <w:rFonts w:ascii="Times New Roman" w:hAnsi="Times New Roman" w:cs="Times New Roman"/>
                <w:sz w:val="16"/>
                <w:szCs w:val="16"/>
              </w:rPr>
            </w:pPr>
          </w:p>
        </w:tc>
        <w:tc>
          <w:tcPr>
            <w:tcW w:w="165" w:type="pct"/>
            <w:gridSpan w:val="3"/>
          </w:tcPr>
          <w:p w14:paraId="268883E3" w14:textId="77777777" w:rsidR="006C1296" w:rsidRPr="002F6665" w:rsidRDefault="006C1296" w:rsidP="005F2D0E">
            <w:pPr>
              <w:rPr>
                <w:rFonts w:ascii="Times New Roman" w:hAnsi="Times New Roman" w:cs="Times New Roman"/>
                <w:sz w:val="16"/>
                <w:szCs w:val="16"/>
              </w:rPr>
            </w:pPr>
          </w:p>
        </w:tc>
        <w:tc>
          <w:tcPr>
            <w:tcW w:w="1159" w:type="pct"/>
          </w:tcPr>
          <w:p w14:paraId="5E38645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To the Rescue</w:t>
            </w:r>
          </w:p>
        </w:tc>
        <w:tc>
          <w:tcPr>
            <w:tcW w:w="264" w:type="pct"/>
          </w:tcPr>
          <w:p w14:paraId="346F603D"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37937E66" w14:textId="77777777" w:rsidTr="005F2D0E">
        <w:trPr>
          <w:trHeight w:val="20"/>
        </w:trPr>
        <w:tc>
          <w:tcPr>
            <w:tcW w:w="386" w:type="pct"/>
          </w:tcPr>
          <w:p w14:paraId="36D7A84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A6053FD"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C82C55D"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FDA39F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Қазақ тілі мен әдебиеті 2б/Учебник 2022///5класс</w:t>
            </w:r>
          </w:p>
        </w:tc>
        <w:tc>
          <w:tcPr>
            <w:tcW w:w="311" w:type="pct"/>
          </w:tcPr>
          <w:p w14:paraId="61EE362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03" w:type="pct"/>
            <w:gridSpan w:val="2"/>
          </w:tcPr>
          <w:p w14:paraId="0AA17C2C" w14:textId="77777777" w:rsidR="006C1296" w:rsidRPr="002F6665" w:rsidRDefault="006C1296" w:rsidP="005F2D0E">
            <w:pPr>
              <w:rPr>
                <w:rFonts w:ascii="Times New Roman" w:hAnsi="Times New Roman" w:cs="Times New Roman"/>
                <w:sz w:val="16"/>
                <w:szCs w:val="16"/>
              </w:rPr>
            </w:pPr>
          </w:p>
        </w:tc>
        <w:tc>
          <w:tcPr>
            <w:tcW w:w="165" w:type="pct"/>
            <w:gridSpan w:val="3"/>
          </w:tcPr>
          <w:p w14:paraId="70256851" w14:textId="77777777" w:rsidR="006C1296" w:rsidRPr="002F6665" w:rsidRDefault="006C1296" w:rsidP="005F2D0E">
            <w:pPr>
              <w:rPr>
                <w:rFonts w:ascii="Times New Roman" w:hAnsi="Times New Roman" w:cs="Times New Roman"/>
                <w:sz w:val="16"/>
                <w:szCs w:val="16"/>
              </w:rPr>
            </w:pPr>
          </w:p>
        </w:tc>
        <w:tc>
          <w:tcPr>
            <w:tcW w:w="1159" w:type="pct"/>
          </w:tcPr>
          <w:p w14:paraId="661FDE70"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Our world in art</w:t>
            </w:r>
          </w:p>
        </w:tc>
        <w:tc>
          <w:tcPr>
            <w:tcW w:w="264" w:type="pct"/>
          </w:tcPr>
          <w:p w14:paraId="6FA567FE"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73F0BD6F" w14:textId="77777777" w:rsidTr="005F2D0E">
        <w:trPr>
          <w:trHeight w:val="20"/>
        </w:trPr>
        <w:tc>
          <w:tcPr>
            <w:tcW w:w="386" w:type="pct"/>
          </w:tcPr>
          <w:p w14:paraId="3064E41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98F732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F4100A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BC3A31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Қазақ тілі мен әдебиеті 1б/Учебник 2022///6сынып</w:t>
            </w:r>
          </w:p>
        </w:tc>
        <w:tc>
          <w:tcPr>
            <w:tcW w:w="311" w:type="pct"/>
          </w:tcPr>
          <w:p w14:paraId="1B54BD0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40</w:t>
            </w:r>
          </w:p>
        </w:tc>
        <w:tc>
          <w:tcPr>
            <w:tcW w:w="903" w:type="pct"/>
            <w:gridSpan w:val="2"/>
          </w:tcPr>
          <w:p w14:paraId="1CE50313" w14:textId="77777777" w:rsidR="006C1296" w:rsidRPr="002F6665" w:rsidRDefault="006C1296" w:rsidP="005F2D0E">
            <w:pPr>
              <w:rPr>
                <w:rFonts w:ascii="Times New Roman" w:hAnsi="Times New Roman" w:cs="Times New Roman"/>
                <w:sz w:val="16"/>
                <w:szCs w:val="16"/>
                <w:lang w:val="kk-KZ"/>
              </w:rPr>
            </w:pPr>
          </w:p>
        </w:tc>
        <w:tc>
          <w:tcPr>
            <w:tcW w:w="165" w:type="pct"/>
            <w:gridSpan w:val="3"/>
          </w:tcPr>
          <w:p w14:paraId="18B3AC99" w14:textId="77777777" w:rsidR="006C1296" w:rsidRPr="002F6665" w:rsidRDefault="006C1296" w:rsidP="005F2D0E">
            <w:pPr>
              <w:rPr>
                <w:rFonts w:ascii="Times New Roman" w:hAnsi="Times New Roman" w:cs="Times New Roman"/>
                <w:sz w:val="16"/>
                <w:szCs w:val="16"/>
                <w:lang w:val="kk-KZ"/>
              </w:rPr>
            </w:pPr>
          </w:p>
        </w:tc>
        <w:tc>
          <w:tcPr>
            <w:tcW w:w="1159" w:type="pct"/>
          </w:tcPr>
          <w:p w14:paraId="3FF12201"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Animal lite cycles</w:t>
            </w:r>
          </w:p>
        </w:tc>
        <w:tc>
          <w:tcPr>
            <w:tcW w:w="264" w:type="pct"/>
          </w:tcPr>
          <w:p w14:paraId="20B25196"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0B5A8146" w14:textId="77777777" w:rsidTr="005F2D0E">
        <w:trPr>
          <w:trHeight w:val="20"/>
        </w:trPr>
        <w:tc>
          <w:tcPr>
            <w:tcW w:w="386" w:type="pct"/>
          </w:tcPr>
          <w:p w14:paraId="75A03246"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DB59773"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A7FDF88"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6AF4C8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Қазақ тілі мен әдебиеті 2б/Учебник 2022///6сынып</w:t>
            </w:r>
          </w:p>
        </w:tc>
        <w:tc>
          <w:tcPr>
            <w:tcW w:w="311" w:type="pct"/>
          </w:tcPr>
          <w:p w14:paraId="3E18CFD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40</w:t>
            </w:r>
          </w:p>
        </w:tc>
        <w:tc>
          <w:tcPr>
            <w:tcW w:w="903" w:type="pct"/>
            <w:gridSpan w:val="2"/>
          </w:tcPr>
          <w:p w14:paraId="58EAF087" w14:textId="77777777" w:rsidR="006C1296" w:rsidRPr="002F6665" w:rsidRDefault="006C1296" w:rsidP="005F2D0E">
            <w:pPr>
              <w:rPr>
                <w:rFonts w:ascii="Times New Roman" w:hAnsi="Times New Roman" w:cs="Times New Roman"/>
                <w:sz w:val="16"/>
                <w:szCs w:val="16"/>
              </w:rPr>
            </w:pPr>
          </w:p>
        </w:tc>
        <w:tc>
          <w:tcPr>
            <w:tcW w:w="165" w:type="pct"/>
            <w:gridSpan w:val="3"/>
          </w:tcPr>
          <w:p w14:paraId="481A616E" w14:textId="77777777" w:rsidR="006C1296" w:rsidRPr="002F6665" w:rsidRDefault="006C1296" w:rsidP="005F2D0E">
            <w:pPr>
              <w:rPr>
                <w:rFonts w:ascii="Times New Roman" w:hAnsi="Times New Roman" w:cs="Times New Roman"/>
                <w:sz w:val="16"/>
                <w:szCs w:val="16"/>
              </w:rPr>
            </w:pPr>
          </w:p>
        </w:tc>
        <w:tc>
          <w:tcPr>
            <w:tcW w:w="1159" w:type="pct"/>
          </w:tcPr>
          <w:p w14:paraId="37189280"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The Jumgle vBook</w:t>
            </w:r>
          </w:p>
        </w:tc>
        <w:tc>
          <w:tcPr>
            <w:tcW w:w="264" w:type="pct"/>
          </w:tcPr>
          <w:p w14:paraId="44B914A9"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42C417C3" w14:textId="77777777" w:rsidTr="005F2D0E">
        <w:trPr>
          <w:trHeight w:val="20"/>
        </w:trPr>
        <w:tc>
          <w:tcPr>
            <w:tcW w:w="386" w:type="pct"/>
          </w:tcPr>
          <w:p w14:paraId="2A1E00CB"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C11459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DA75D2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8ADEDA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Салғараева Г. Информатика /Оқулық 2022///6сынып</w:t>
            </w:r>
          </w:p>
        </w:tc>
        <w:tc>
          <w:tcPr>
            <w:tcW w:w="311" w:type="pct"/>
          </w:tcPr>
          <w:p w14:paraId="0382C78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03" w:type="pct"/>
            <w:gridSpan w:val="2"/>
          </w:tcPr>
          <w:p w14:paraId="4B2D7829" w14:textId="77777777" w:rsidR="006C1296" w:rsidRPr="002F6665" w:rsidRDefault="006C1296" w:rsidP="005F2D0E">
            <w:pPr>
              <w:rPr>
                <w:rFonts w:ascii="Times New Roman" w:hAnsi="Times New Roman" w:cs="Times New Roman"/>
                <w:sz w:val="16"/>
                <w:szCs w:val="16"/>
              </w:rPr>
            </w:pPr>
          </w:p>
        </w:tc>
        <w:tc>
          <w:tcPr>
            <w:tcW w:w="165" w:type="pct"/>
            <w:gridSpan w:val="3"/>
          </w:tcPr>
          <w:p w14:paraId="2A6788E0" w14:textId="77777777" w:rsidR="006C1296" w:rsidRPr="002F6665" w:rsidRDefault="006C1296" w:rsidP="005F2D0E">
            <w:pPr>
              <w:rPr>
                <w:rFonts w:ascii="Times New Roman" w:hAnsi="Times New Roman" w:cs="Times New Roman"/>
                <w:sz w:val="16"/>
                <w:szCs w:val="16"/>
              </w:rPr>
            </w:pPr>
          </w:p>
        </w:tc>
        <w:tc>
          <w:tcPr>
            <w:tcW w:w="1159" w:type="pct"/>
          </w:tcPr>
          <w:p w14:paraId="60FAB3E4"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Materials</w:t>
            </w:r>
          </w:p>
        </w:tc>
        <w:tc>
          <w:tcPr>
            <w:tcW w:w="264" w:type="pct"/>
          </w:tcPr>
          <w:p w14:paraId="0CD42CB7"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6081264F" w14:textId="77777777" w:rsidTr="005F2D0E">
        <w:trPr>
          <w:trHeight w:val="20"/>
        </w:trPr>
        <w:tc>
          <w:tcPr>
            <w:tcW w:w="386" w:type="pct"/>
          </w:tcPr>
          <w:p w14:paraId="77D05EE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FD6375D"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816A41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07A277E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Сәбитова З. Орыс тілі 1 бөлім /Оқулық 2022///6сынып</w:t>
            </w:r>
          </w:p>
        </w:tc>
        <w:tc>
          <w:tcPr>
            <w:tcW w:w="311" w:type="pct"/>
          </w:tcPr>
          <w:p w14:paraId="7EDF89F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03" w:type="pct"/>
            <w:gridSpan w:val="2"/>
          </w:tcPr>
          <w:p w14:paraId="60BC1AB9" w14:textId="77777777" w:rsidR="006C1296" w:rsidRPr="002F6665" w:rsidRDefault="006C1296" w:rsidP="005F2D0E">
            <w:pPr>
              <w:rPr>
                <w:rFonts w:ascii="Times New Roman" w:hAnsi="Times New Roman" w:cs="Times New Roman"/>
                <w:sz w:val="16"/>
                <w:szCs w:val="16"/>
              </w:rPr>
            </w:pPr>
          </w:p>
        </w:tc>
        <w:tc>
          <w:tcPr>
            <w:tcW w:w="165" w:type="pct"/>
            <w:gridSpan w:val="3"/>
          </w:tcPr>
          <w:p w14:paraId="2B5A1755" w14:textId="77777777" w:rsidR="006C1296" w:rsidRPr="002F6665" w:rsidRDefault="006C1296" w:rsidP="005F2D0E">
            <w:pPr>
              <w:rPr>
                <w:rFonts w:ascii="Times New Roman" w:hAnsi="Times New Roman" w:cs="Times New Roman"/>
                <w:sz w:val="16"/>
                <w:szCs w:val="16"/>
              </w:rPr>
            </w:pPr>
          </w:p>
        </w:tc>
        <w:tc>
          <w:tcPr>
            <w:tcW w:w="1159" w:type="pct"/>
          </w:tcPr>
          <w:p w14:paraId="3A3DCF7A"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Macbetn</w:t>
            </w:r>
          </w:p>
        </w:tc>
        <w:tc>
          <w:tcPr>
            <w:tcW w:w="264" w:type="pct"/>
          </w:tcPr>
          <w:p w14:paraId="704D4C9D"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547EE71B" w14:textId="77777777" w:rsidTr="005F2D0E">
        <w:trPr>
          <w:trHeight w:val="20"/>
        </w:trPr>
        <w:tc>
          <w:tcPr>
            <w:tcW w:w="386" w:type="pct"/>
          </w:tcPr>
          <w:p w14:paraId="55A78787"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707364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ABA6C1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CD21CA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Сәбитова З. Орыс тілі 2 бөлім /Оқулық 2022///6 сыныбы</w:t>
            </w:r>
          </w:p>
        </w:tc>
        <w:tc>
          <w:tcPr>
            <w:tcW w:w="311" w:type="pct"/>
          </w:tcPr>
          <w:p w14:paraId="13A117A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03" w:type="pct"/>
            <w:gridSpan w:val="2"/>
          </w:tcPr>
          <w:p w14:paraId="2614CF8A"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w:t>
            </w:r>
          </w:p>
        </w:tc>
        <w:tc>
          <w:tcPr>
            <w:tcW w:w="165" w:type="pct"/>
            <w:gridSpan w:val="3"/>
          </w:tcPr>
          <w:p w14:paraId="076A9643" w14:textId="77777777" w:rsidR="006C1296" w:rsidRPr="002F6665" w:rsidRDefault="006C1296" w:rsidP="005F2D0E">
            <w:pPr>
              <w:rPr>
                <w:rFonts w:ascii="Times New Roman" w:hAnsi="Times New Roman" w:cs="Times New Roman"/>
                <w:sz w:val="16"/>
                <w:szCs w:val="16"/>
              </w:rPr>
            </w:pPr>
          </w:p>
        </w:tc>
        <w:tc>
          <w:tcPr>
            <w:tcW w:w="1159" w:type="pct"/>
          </w:tcPr>
          <w:p w14:paraId="1F133380"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Baby Animals</w:t>
            </w:r>
          </w:p>
        </w:tc>
        <w:tc>
          <w:tcPr>
            <w:tcW w:w="264" w:type="pct"/>
          </w:tcPr>
          <w:p w14:paraId="3EAB80F4"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3F459302" w14:textId="77777777" w:rsidTr="005F2D0E">
        <w:trPr>
          <w:trHeight w:val="20"/>
        </w:trPr>
        <w:tc>
          <w:tcPr>
            <w:tcW w:w="386" w:type="pct"/>
          </w:tcPr>
          <w:p w14:paraId="2374E82D"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56FBD95E"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6CECEE1"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16E35E8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Рыгалова Л. Орыс әдебиеті /Оқулық 2022///6сынып</w:t>
            </w:r>
          </w:p>
        </w:tc>
        <w:tc>
          <w:tcPr>
            <w:tcW w:w="311" w:type="pct"/>
          </w:tcPr>
          <w:p w14:paraId="2BAD9A1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40</w:t>
            </w:r>
          </w:p>
        </w:tc>
        <w:tc>
          <w:tcPr>
            <w:tcW w:w="903" w:type="pct"/>
            <w:gridSpan w:val="2"/>
          </w:tcPr>
          <w:p w14:paraId="3DFD174F"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w:t>
            </w:r>
          </w:p>
        </w:tc>
        <w:tc>
          <w:tcPr>
            <w:tcW w:w="165" w:type="pct"/>
            <w:gridSpan w:val="3"/>
          </w:tcPr>
          <w:p w14:paraId="3173F8F5" w14:textId="77777777" w:rsidR="006C1296" w:rsidRPr="002F6665" w:rsidRDefault="006C1296" w:rsidP="005F2D0E">
            <w:pPr>
              <w:rPr>
                <w:rFonts w:ascii="Times New Roman" w:hAnsi="Times New Roman" w:cs="Times New Roman"/>
                <w:sz w:val="16"/>
                <w:szCs w:val="16"/>
              </w:rPr>
            </w:pPr>
          </w:p>
        </w:tc>
        <w:tc>
          <w:tcPr>
            <w:tcW w:w="1159" w:type="pct"/>
          </w:tcPr>
          <w:p w14:paraId="49229EE1"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eastAsia="ru-RU"/>
              </w:rPr>
              <w:t xml:space="preserve"> </w:t>
            </w:r>
            <w:r w:rsidRPr="002F6665">
              <w:rPr>
                <w:rFonts w:ascii="Times New Roman" w:hAnsi="Times New Roman" w:cs="Times New Roman"/>
                <w:sz w:val="16"/>
                <w:szCs w:val="16"/>
                <w:lang w:val="en-US" w:eastAsia="ru-RU"/>
              </w:rPr>
              <w:t>Romeo and Juliet</w:t>
            </w:r>
          </w:p>
        </w:tc>
        <w:tc>
          <w:tcPr>
            <w:tcW w:w="264" w:type="pct"/>
          </w:tcPr>
          <w:p w14:paraId="5035E957"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7FC3D74E" w14:textId="77777777" w:rsidTr="005F2D0E">
        <w:trPr>
          <w:trHeight w:val="20"/>
        </w:trPr>
        <w:tc>
          <w:tcPr>
            <w:tcW w:w="386" w:type="pct"/>
          </w:tcPr>
          <w:p w14:paraId="6B259CD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CFF2AF8"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420229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FDAF08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Рыгалова Л. Орыс әдебиеті. Хрестоматия /Оқулық 2023///6сынып</w:t>
            </w:r>
          </w:p>
        </w:tc>
        <w:tc>
          <w:tcPr>
            <w:tcW w:w="311" w:type="pct"/>
          </w:tcPr>
          <w:p w14:paraId="6D4AAC2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40</w:t>
            </w:r>
          </w:p>
        </w:tc>
        <w:tc>
          <w:tcPr>
            <w:tcW w:w="903" w:type="pct"/>
            <w:gridSpan w:val="2"/>
          </w:tcPr>
          <w:p w14:paraId="64BA718F" w14:textId="77777777" w:rsidR="006C1296" w:rsidRPr="002F6665" w:rsidRDefault="006C1296" w:rsidP="005F2D0E">
            <w:pPr>
              <w:rPr>
                <w:rFonts w:ascii="Times New Roman" w:hAnsi="Times New Roman" w:cs="Times New Roman"/>
                <w:sz w:val="16"/>
                <w:szCs w:val="16"/>
              </w:rPr>
            </w:pPr>
          </w:p>
        </w:tc>
        <w:tc>
          <w:tcPr>
            <w:tcW w:w="165" w:type="pct"/>
            <w:gridSpan w:val="3"/>
          </w:tcPr>
          <w:p w14:paraId="5FA379A7" w14:textId="77777777" w:rsidR="006C1296" w:rsidRPr="002F6665" w:rsidRDefault="006C1296" w:rsidP="005F2D0E">
            <w:pPr>
              <w:rPr>
                <w:rFonts w:ascii="Times New Roman" w:hAnsi="Times New Roman" w:cs="Times New Roman"/>
                <w:sz w:val="16"/>
                <w:szCs w:val="16"/>
              </w:rPr>
            </w:pPr>
          </w:p>
        </w:tc>
        <w:tc>
          <w:tcPr>
            <w:tcW w:w="1159" w:type="pct"/>
          </w:tcPr>
          <w:p w14:paraId="1D7EDB6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Robinson Crusoe</w:t>
            </w:r>
          </w:p>
        </w:tc>
        <w:tc>
          <w:tcPr>
            <w:tcW w:w="264" w:type="pct"/>
          </w:tcPr>
          <w:p w14:paraId="26B4C3AF"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401AC3D8" w14:textId="77777777" w:rsidTr="005F2D0E">
        <w:trPr>
          <w:trHeight w:val="20"/>
        </w:trPr>
        <w:tc>
          <w:tcPr>
            <w:tcW w:w="386" w:type="pct"/>
          </w:tcPr>
          <w:p w14:paraId="1727B72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9AA620E"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8809BD6"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08E7380A" w14:textId="2207DEF3"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w:t>
            </w:r>
            <w:r w:rsidR="003D0D75">
              <w:rPr>
                <w:rFonts w:ascii="Times New Roman" w:hAnsi="Times New Roman" w:cs="Times New Roman"/>
                <w:sz w:val="16"/>
                <w:szCs w:val="16"/>
                <w:lang w:val="kk-KZ"/>
              </w:rPr>
              <w:t>Мұра</w:t>
            </w:r>
            <w:r w:rsidRPr="002F6665">
              <w:rPr>
                <w:rFonts w:ascii="Times New Roman" w:hAnsi="Times New Roman" w:cs="Times New Roman"/>
                <w:sz w:val="16"/>
                <w:szCs w:val="16"/>
                <w:lang w:val="kk-KZ"/>
              </w:rPr>
              <w:t>това Т. Математика 1 бөлім /Оқулық 2022///6сынып</w:t>
            </w:r>
          </w:p>
        </w:tc>
        <w:tc>
          <w:tcPr>
            <w:tcW w:w="311" w:type="pct"/>
          </w:tcPr>
          <w:p w14:paraId="295D7C3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03" w:type="pct"/>
            <w:gridSpan w:val="2"/>
          </w:tcPr>
          <w:p w14:paraId="02727C95" w14:textId="77777777" w:rsidR="006C1296" w:rsidRPr="002F6665" w:rsidRDefault="006C1296" w:rsidP="005F2D0E">
            <w:pPr>
              <w:rPr>
                <w:rFonts w:ascii="Times New Roman" w:hAnsi="Times New Roman" w:cs="Times New Roman"/>
                <w:sz w:val="16"/>
                <w:szCs w:val="16"/>
              </w:rPr>
            </w:pPr>
          </w:p>
        </w:tc>
        <w:tc>
          <w:tcPr>
            <w:tcW w:w="165" w:type="pct"/>
            <w:gridSpan w:val="3"/>
          </w:tcPr>
          <w:p w14:paraId="7D22219D" w14:textId="77777777" w:rsidR="006C1296" w:rsidRPr="002F6665" w:rsidRDefault="006C1296" w:rsidP="005F2D0E">
            <w:pPr>
              <w:rPr>
                <w:rFonts w:ascii="Times New Roman" w:hAnsi="Times New Roman" w:cs="Times New Roman"/>
                <w:sz w:val="16"/>
                <w:szCs w:val="16"/>
              </w:rPr>
            </w:pPr>
          </w:p>
        </w:tc>
        <w:tc>
          <w:tcPr>
            <w:tcW w:w="1159" w:type="pct"/>
          </w:tcPr>
          <w:p w14:paraId="21707ACD"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The Garden Party</w:t>
            </w:r>
          </w:p>
        </w:tc>
        <w:tc>
          <w:tcPr>
            <w:tcW w:w="264" w:type="pct"/>
          </w:tcPr>
          <w:p w14:paraId="7323D121"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1FBEE204" w14:textId="77777777" w:rsidTr="005F2D0E">
        <w:trPr>
          <w:trHeight w:val="20"/>
        </w:trPr>
        <w:tc>
          <w:tcPr>
            <w:tcW w:w="386" w:type="pct"/>
          </w:tcPr>
          <w:p w14:paraId="5DD7FBD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41E4BCFF"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F335953"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FF6CB6C" w14:textId="7298AFCC"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w:t>
            </w:r>
            <w:r w:rsidR="003D0D75">
              <w:rPr>
                <w:rFonts w:ascii="Times New Roman" w:hAnsi="Times New Roman" w:cs="Times New Roman"/>
                <w:sz w:val="16"/>
                <w:szCs w:val="16"/>
                <w:lang w:val="kk-KZ"/>
              </w:rPr>
              <w:t>Мұра</w:t>
            </w:r>
            <w:r w:rsidRPr="002F6665">
              <w:rPr>
                <w:rFonts w:ascii="Times New Roman" w:hAnsi="Times New Roman" w:cs="Times New Roman"/>
                <w:sz w:val="16"/>
                <w:szCs w:val="16"/>
                <w:lang w:val="kk-KZ"/>
              </w:rPr>
              <w:t>това Т. Математика 1 бөлім /Оқулық 2022///6сынып</w:t>
            </w:r>
          </w:p>
        </w:tc>
        <w:tc>
          <w:tcPr>
            <w:tcW w:w="311" w:type="pct"/>
          </w:tcPr>
          <w:p w14:paraId="69E6DB4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03" w:type="pct"/>
            <w:gridSpan w:val="2"/>
          </w:tcPr>
          <w:p w14:paraId="5876318A" w14:textId="77777777" w:rsidR="006C1296" w:rsidRPr="002F6665" w:rsidRDefault="006C1296" w:rsidP="005F2D0E">
            <w:pPr>
              <w:rPr>
                <w:rFonts w:ascii="Times New Roman" w:hAnsi="Times New Roman" w:cs="Times New Roman"/>
                <w:sz w:val="16"/>
                <w:szCs w:val="16"/>
              </w:rPr>
            </w:pPr>
          </w:p>
        </w:tc>
        <w:tc>
          <w:tcPr>
            <w:tcW w:w="165" w:type="pct"/>
            <w:gridSpan w:val="3"/>
          </w:tcPr>
          <w:p w14:paraId="49576EAC" w14:textId="77777777" w:rsidR="006C1296" w:rsidRPr="002F6665" w:rsidRDefault="006C1296" w:rsidP="005F2D0E">
            <w:pPr>
              <w:rPr>
                <w:rFonts w:ascii="Times New Roman" w:hAnsi="Times New Roman" w:cs="Times New Roman"/>
                <w:sz w:val="16"/>
                <w:szCs w:val="16"/>
              </w:rPr>
            </w:pPr>
          </w:p>
        </w:tc>
        <w:tc>
          <w:tcPr>
            <w:tcW w:w="1159" w:type="pct"/>
          </w:tcPr>
          <w:p w14:paraId="3A3D99C5"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Pabid Copperfield</w:t>
            </w:r>
          </w:p>
        </w:tc>
        <w:tc>
          <w:tcPr>
            <w:tcW w:w="264" w:type="pct"/>
          </w:tcPr>
          <w:p w14:paraId="6840F9E0"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649693F6" w14:textId="77777777" w:rsidTr="005F2D0E">
        <w:trPr>
          <w:trHeight w:val="20"/>
        </w:trPr>
        <w:tc>
          <w:tcPr>
            <w:tcW w:w="386" w:type="pct"/>
          </w:tcPr>
          <w:p w14:paraId="78F16C8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0DE206F"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48F199E"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0D68D5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Әбдіманапов Б. Жаратылыстану /Оқулық 2022///6сынып</w:t>
            </w:r>
          </w:p>
          <w:p w14:paraId="01F89B9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10</w:t>
            </w:r>
          </w:p>
        </w:tc>
        <w:tc>
          <w:tcPr>
            <w:tcW w:w="311" w:type="pct"/>
          </w:tcPr>
          <w:p w14:paraId="3974F187" w14:textId="77777777" w:rsidR="006C1296" w:rsidRPr="002F6665" w:rsidRDefault="006C1296" w:rsidP="005F2D0E">
            <w:pPr>
              <w:rPr>
                <w:rFonts w:ascii="Times New Roman" w:hAnsi="Times New Roman" w:cs="Times New Roman"/>
                <w:b/>
                <w:sz w:val="16"/>
                <w:szCs w:val="16"/>
                <w:lang w:val="kk-KZ"/>
              </w:rPr>
            </w:pPr>
          </w:p>
        </w:tc>
        <w:tc>
          <w:tcPr>
            <w:tcW w:w="913" w:type="pct"/>
            <w:gridSpan w:val="3"/>
          </w:tcPr>
          <w:p w14:paraId="56629871" w14:textId="77777777" w:rsidR="006C1296" w:rsidRPr="00567091" w:rsidRDefault="006C1296" w:rsidP="005F2D0E">
            <w:pPr>
              <w:rPr>
                <w:rFonts w:ascii="Times New Roman" w:hAnsi="Times New Roman" w:cs="Times New Roman"/>
                <w:sz w:val="16"/>
                <w:szCs w:val="16"/>
                <w:lang w:val="kk-KZ"/>
              </w:rPr>
            </w:pPr>
          </w:p>
        </w:tc>
        <w:tc>
          <w:tcPr>
            <w:tcW w:w="155" w:type="pct"/>
            <w:gridSpan w:val="2"/>
          </w:tcPr>
          <w:p w14:paraId="1F7F1413" w14:textId="77777777" w:rsidR="006C1296" w:rsidRPr="00567091" w:rsidRDefault="006C1296" w:rsidP="005F2D0E">
            <w:pPr>
              <w:rPr>
                <w:rFonts w:ascii="Times New Roman" w:hAnsi="Times New Roman" w:cs="Times New Roman"/>
                <w:sz w:val="16"/>
                <w:szCs w:val="16"/>
                <w:lang w:val="kk-KZ"/>
              </w:rPr>
            </w:pPr>
          </w:p>
        </w:tc>
        <w:tc>
          <w:tcPr>
            <w:tcW w:w="1159" w:type="pct"/>
          </w:tcPr>
          <w:p w14:paraId="6931DB64"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Jour Amasing Body </w:t>
            </w:r>
          </w:p>
        </w:tc>
        <w:tc>
          <w:tcPr>
            <w:tcW w:w="264" w:type="pct"/>
          </w:tcPr>
          <w:p w14:paraId="38BA77E6"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220036CE" w14:textId="77777777" w:rsidTr="005F2D0E">
        <w:trPr>
          <w:trHeight w:val="20"/>
        </w:trPr>
        <w:tc>
          <w:tcPr>
            <w:tcW w:w="386" w:type="pct"/>
          </w:tcPr>
          <w:p w14:paraId="7FB7234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FD22022"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2B278634"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654482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Бақина. Қазақстан тарихы 6/Оқулық 2022///6сынып</w:t>
            </w:r>
          </w:p>
        </w:tc>
        <w:tc>
          <w:tcPr>
            <w:tcW w:w="311" w:type="pct"/>
          </w:tcPr>
          <w:p w14:paraId="0A6153D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52DA3E1D" w14:textId="77777777" w:rsidR="006C1296" w:rsidRPr="002F6665" w:rsidRDefault="006C1296" w:rsidP="005F2D0E">
            <w:pPr>
              <w:rPr>
                <w:rFonts w:ascii="Times New Roman" w:hAnsi="Times New Roman" w:cs="Times New Roman"/>
                <w:sz w:val="16"/>
                <w:szCs w:val="16"/>
              </w:rPr>
            </w:pPr>
          </w:p>
        </w:tc>
        <w:tc>
          <w:tcPr>
            <w:tcW w:w="155" w:type="pct"/>
            <w:gridSpan w:val="2"/>
          </w:tcPr>
          <w:p w14:paraId="198DC4AA" w14:textId="77777777" w:rsidR="006C1296" w:rsidRPr="002F6665" w:rsidRDefault="006C1296" w:rsidP="005F2D0E">
            <w:pPr>
              <w:rPr>
                <w:rFonts w:ascii="Times New Roman" w:hAnsi="Times New Roman" w:cs="Times New Roman"/>
                <w:sz w:val="16"/>
                <w:szCs w:val="16"/>
              </w:rPr>
            </w:pPr>
          </w:p>
        </w:tc>
        <w:tc>
          <w:tcPr>
            <w:tcW w:w="1159" w:type="pct"/>
          </w:tcPr>
          <w:p w14:paraId="6EBE7756"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Animals in Pander</w:t>
            </w:r>
          </w:p>
        </w:tc>
        <w:tc>
          <w:tcPr>
            <w:tcW w:w="264" w:type="pct"/>
          </w:tcPr>
          <w:p w14:paraId="1BF50652"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34E65369" w14:textId="77777777" w:rsidTr="005F2D0E">
        <w:trPr>
          <w:trHeight w:val="20"/>
        </w:trPr>
        <w:tc>
          <w:tcPr>
            <w:tcW w:w="386" w:type="pct"/>
          </w:tcPr>
          <w:p w14:paraId="7D434D75"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9FF6C6E"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6EF733A"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B246BE8" w14:textId="77777777" w:rsidR="006C1296" w:rsidRPr="00567091"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Чукалин В. Көркем еңбек </w:t>
            </w:r>
            <w:r w:rsidRPr="00567091">
              <w:rPr>
                <w:rFonts w:ascii="Times New Roman" w:hAnsi="Times New Roman" w:cs="Times New Roman"/>
                <w:sz w:val="16"/>
                <w:szCs w:val="16"/>
                <w:lang w:val="kk-KZ"/>
              </w:rPr>
              <w:t>(Ер балаларға арналған нұсқа)/Оқулық 2022///6сынып</w:t>
            </w:r>
          </w:p>
        </w:tc>
        <w:tc>
          <w:tcPr>
            <w:tcW w:w="311" w:type="pct"/>
          </w:tcPr>
          <w:p w14:paraId="1F4C9C9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5920299E" w14:textId="77777777" w:rsidR="006C1296" w:rsidRPr="002F6665" w:rsidRDefault="006C1296" w:rsidP="005F2D0E">
            <w:pPr>
              <w:rPr>
                <w:rFonts w:ascii="Times New Roman" w:hAnsi="Times New Roman" w:cs="Times New Roman"/>
                <w:sz w:val="16"/>
                <w:szCs w:val="16"/>
              </w:rPr>
            </w:pPr>
          </w:p>
        </w:tc>
        <w:tc>
          <w:tcPr>
            <w:tcW w:w="155" w:type="pct"/>
            <w:gridSpan w:val="2"/>
          </w:tcPr>
          <w:p w14:paraId="41E9674B" w14:textId="77777777" w:rsidR="006C1296" w:rsidRPr="002F6665" w:rsidRDefault="006C1296" w:rsidP="005F2D0E">
            <w:pPr>
              <w:rPr>
                <w:rFonts w:ascii="Times New Roman" w:hAnsi="Times New Roman" w:cs="Times New Roman"/>
                <w:sz w:val="16"/>
                <w:szCs w:val="16"/>
              </w:rPr>
            </w:pPr>
          </w:p>
        </w:tc>
        <w:tc>
          <w:tcPr>
            <w:tcW w:w="1159" w:type="pct"/>
          </w:tcPr>
          <w:p w14:paraId="322C7A5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Information Technology</w:t>
            </w:r>
          </w:p>
        </w:tc>
        <w:tc>
          <w:tcPr>
            <w:tcW w:w="264" w:type="pct"/>
          </w:tcPr>
          <w:p w14:paraId="6F5F44FB"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4A281120" w14:textId="77777777" w:rsidTr="005F2D0E">
        <w:trPr>
          <w:trHeight w:val="20"/>
        </w:trPr>
        <w:tc>
          <w:tcPr>
            <w:tcW w:w="386" w:type="pct"/>
          </w:tcPr>
          <w:p w14:paraId="031AB14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210756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C7473CB"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A8B03E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Алимсаева Р7 Көркем шығарма (Қыздарға арналған нұсқа )/Оқулық 2022///6сынып</w:t>
            </w:r>
          </w:p>
        </w:tc>
        <w:tc>
          <w:tcPr>
            <w:tcW w:w="311" w:type="pct"/>
          </w:tcPr>
          <w:p w14:paraId="2221372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6F4E3154"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25C75303" w14:textId="77777777" w:rsidR="006C1296" w:rsidRPr="002F6665" w:rsidRDefault="006C1296" w:rsidP="005F2D0E">
            <w:pPr>
              <w:rPr>
                <w:rFonts w:ascii="Times New Roman" w:hAnsi="Times New Roman" w:cs="Times New Roman"/>
                <w:sz w:val="16"/>
                <w:szCs w:val="16"/>
                <w:lang w:val="kk-KZ"/>
              </w:rPr>
            </w:pPr>
          </w:p>
        </w:tc>
        <w:tc>
          <w:tcPr>
            <w:tcW w:w="1159" w:type="pct"/>
          </w:tcPr>
          <w:p w14:paraId="6AC8585A"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Peserts</w:t>
            </w:r>
          </w:p>
        </w:tc>
        <w:tc>
          <w:tcPr>
            <w:tcW w:w="264" w:type="pct"/>
          </w:tcPr>
          <w:p w14:paraId="22F272BA"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6ACE2AB2" w14:textId="77777777" w:rsidTr="005F2D0E">
        <w:trPr>
          <w:trHeight w:val="20"/>
        </w:trPr>
        <w:tc>
          <w:tcPr>
            <w:tcW w:w="386" w:type="pct"/>
          </w:tcPr>
          <w:p w14:paraId="7E25E45E"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EB6F1FF"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B6E8341"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9AE104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en-US"/>
              </w:rPr>
              <w:t>English Plus for Kazakhstan/ Grade6/ Student Book</w:t>
            </w:r>
            <w:r w:rsidRPr="002F6665">
              <w:rPr>
                <w:rFonts w:ascii="Times New Roman" w:hAnsi="Times New Roman" w:cs="Times New Roman"/>
                <w:sz w:val="16"/>
                <w:szCs w:val="16"/>
                <w:lang w:val="kk-KZ"/>
              </w:rPr>
              <w:t>/Оқулық 2022///6сынып</w:t>
            </w:r>
          </w:p>
        </w:tc>
        <w:tc>
          <w:tcPr>
            <w:tcW w:w="311" w:type="pct"/>
          </w:tcPr>
          <w:p w14:paraId="25B27DEF"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c>
          <w:tcPr>
            <w:tcW w:w="913" w:type="pct"/>
            <w:gridSpan w:val="3"/>
          </w:tcPr>
          <w:p w14:paraId="4B95F817"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535B6205" w14:textId="77777777" w:rsidR="006C1296" w:rsidRPr="002F6665" w:rsidRDefault="006C1296" w:rsidP="005F2D0E">
            <w:pPr>
              <w:rPr>
                <w:rFonts w:ascii="Times New Roman" w:hAnsi="Times New Roman" w:cs="Times New Roman"/>
                <w:sz w:val="16"/>
                <w:szCs w:val="16"/>
                <w:lang w:val="kk-KZ"/>
              </w:rPr>
            </w:pPr>
          </w:p>
        </w:tc>
        <w:tc>
          <w:tcPr>
            <w:tcW w:w="1159" w:type="pct"/>
          </w:tcPr>
          <w:p w14:paraId="73CC4795"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Sinbad</w:t>
            </w:r>
          </w:p>
        </w:tc>
        <w:tc>
          <w:tcPr>
            <w:tcW w:w="264" w:type="pct"/>
          </w:tcPr>
          <w:p w14:paraId="7EE3234D"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3D616883" w14:textId="77777777" w:rsidTr="005F2D0E">
        <w:trPr>
          <w:trHeight w:val="20"/>
        </w:trPr>
        <w:tc>
          <w:tcPr>
            <w:tcW w:w="386" w:type="pct"/>
          </w:tcPr>
          <w:p w14:paraId="0248D3E5"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EF5BAF4"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7411F669"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0270DD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Қазақ тілі мен әдебиеті. Бәйшешек.  1б/ Оқулық 2022///7сынып</w:t>
            </w:r>
          </w:p>
        </w:tc>
        <w:tc>
          <w:tcPr>
            <w:tcW w:w="311" w:type="pct"/>
          </w:tcPr>
          <w:p w14:paraId="254A8F9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40</w:t>
            </w:r>
          </w:p>
        </w:tc>
        <w:tc>
          <w:tcPr>
            <w:tcW w:w="913" w:type="pct"/>
            <w:gridSpan w:val="3"/>
          </w:tcPr>
          <w:p w14:paraId="3873DE16"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501BD559" w14:textId="77777777" w:rsidR="006C1296" w:rsidRPr="002F6665" w:rsidRDefault="006C1296" w:rsidP="005F2D0E">
            <w:pPr>
              <w:rPr>
                <w:rFonts w:ascii="Times New Roman" w:hAnsi="Times New Roman" w:cs="Times New Roman"/>
                <w:sz w:val="16"/>
                <w:szCs w:val="16"/>
                <w:lang w:val="kk-KZ"/>
              </w:rPr>
            </w:pPr>
          </w:p>
        </w:tc>
        <w:tc>
          <w:tcPr>
            <w:tcW w:w="1159" w:type="pct"/>
          </w:tcPr>
          <w:p w14:paraId="56D48BA0"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Students in Space</w:t>
            </w:r>
          </w:p>
        </w:tc>
        <w:tc>
          <w:tcPr>
            <w:tcW w:w="264" w:type="pct"/>
          </w:tcPr>
          <w:p w14:paraId="32FD603A"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443A1D5C" w14:textId="77777777" w:rsidTr="005F2D0E">
        <w:trPr>
          <w:trHeight w:val="20"/>
        </w:trPr>
        <w:tc>
          <w:tcPr>
            <w:tcW w:w="386" w:type="pct"/>
          </w:tcPr>
          <w:p w14:paraId="5CF3427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B494650"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51B53AA"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4656A1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Қазақ тілі мен әдебиеті. Бәйшешек.  2б/ Оқулық 2022///7сынып</w:t>
            </w:r>
          </w:p>
        </w:tc>
        <w:tc>
          <w:tcPr>
            <w:tcW w:w="311" w:type="pct"/>
          </w:tcPr>
          <w:p w14:paraId="01A4ADB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40</w:t>
            </w:r>
          </w:p>
        </w:tc>
        <w:tc>
          <w:tcPr>
            <w:tcW w:w="913" w:type="pct"/>
            <w:gridSpan w:val="3"/>
          </w:tcPr>
          <w:p w14:paraId="25A8C40F"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56763BFB" w14:textId="77777777" w:rsidR="006C1296" w:rsidRPr="002F6665" w:rsidRDefault="006C1296" w:rsidP="005F2D0E">
            <w:pPr>
              <w:rPr>
                <w:rFonts w:ascii="Times New Roman" w:hAnsi="Times New Roman" w:cs="Times New Roman"/>
                <w:sz w:val="16"/>
                <w:szCs w:val="16"/>
                <w:lang w:val="kk-KZ"/>
              </w:rPr>
            </w:pPr>
          </w:p>
        </w:tc>
        <w:tc>
          <w:tcPr>
            <w:tcW w:w="1159" w:type="pct"/>
          </w:tcPr>
          <w:p w14:paraId="10E7EAEF"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Around the World in Eighty Days</w:t>
            </w:r>
          </w:p>
        </w:tc>
        <w:tc>
          <w:tcPr>
            <w:tcW w:w="264" w:type="pct"/>
          </w:tcPr>
          <w:p w14:paraId="2C2C8D6B"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467AED4E" w14:textId="77777777" w:rsidTr="005F2D0E">
        <w:trPr>
          <w:trHeight w:val="20"/>
        </w:trPr>
        <w:tc>
          <w:tcPr>
            <w:tcW w:w="386" w:type="pct"/>
          </w:tcPr>
          <w:p w14:paraId="048523F3"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2C0C65F"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886DA9E"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87DAA68" w14:textId="3AB1D856"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Көзілдірік. Биология /Оқулық 2022///7</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77FF1B7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10CC98B8" w14:textId="77777777" w:rsidR="006C1296" w:rsidRPr="002F6665" w:rsidRDefault="006C1296" w:rsidP="005F2D0E">
            <w:pPr>
              <w:rPr>
                <w:rFonts w:ascii="Times New Roman" w:hAnsi="Times New Roman" w:cs="Times New Roman"/>
                <w:sz w:val="16"/>
                <w:szCs w:val="16"/>
              </w:rPr>
            </w:pPr>
          </w:p>
        </w:tc>
        <w:tc>
          <w:tcPr>
            <w:tcW w:w="155" w:type="pct"/>
            <w:gridSpan w:val="2"/>
          </w:tcPr>
          <w:p w14:paraId="140B763B" w14:textId="77777777" w:rsidR="006C1296" w:rsidRPr="002F6665" w:rsidRDefault="006C1296" w:rsidP="005F2D0E">
            <w:pPr>
              <w:rPr>
                <w:rFonts w:ascii="Times New Roman" w:hAnsi="Times New Roman" w:cs="Times New Roman"/>
                <w:sz w:val="16"/>
                <w:szCs w:val="16"/>
              </w:rPr>
            </w:pPr>
          </w:p>
        </w:tc>
        <w:tc>
          <w:tcPr>
            <w:tcW w:w="1159" w:type="pct"/>
          </w:tcPr>
          <w:p w14:paraId="16C36F6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Nonderful Ecosystems</w:t>
            </w:r>
          </w:p>
        </w:tc>
        <w:tc>
          <w:tcPr>
            <w:tcW w:w="264" w:type="pct"/>
          </w:tcPr>
          <w:p w14:paraId="62969910"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73388580" w14:textId="77777777" w:rsidTr="005F2D0E">
        <w:trPr>
          <w:trHeight w:val="20"/>
        </w:trPr>
        <w:tc>
          <w:tcPr>
            <w:tcW w:w="386" w:type="pct"/>
          </w:tcPr>
          <w:p w14:paraId="74EE91C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F5BE50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36DEDBA"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2B45A441" w14:textId="5135E56B"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Оспанова.Химия /Оқулық 2022///7</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29BB277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0BE679AC" w14:textId="77777777" w:rsidR="006C1296" w:rsidRPr="002F6665" w:rsidRDefault="006C1296" w:rsidP="005F2D0E">
            <w:pPr>
              <w:rPr>
                <w:rFonts w:ascii="Times New Roman" w:hAnsi="Times New Roman" w:cs="Times New Roman"/>
                <w:sz w:val="16"/>
                <w:szCs w:val="16"/>
              </w:rPr>
            </w:pPr>
          </w:p>
        </w:tc>
        <w:tc>
          <w:tcPr>
            <w:tcW w:w="155" w:type="pct"/>
            <w:gridSpan w:val="2"/>
          </w:tcPr>
          <w:p w14:paraId="23D662C0" w14:textId="77777777" w:rsidR="006C1296" w:rsidRPr="002F6665" w:rsidRDefault="006C1296" w:rsidP="005F2D0E">
            <w:pPr>
              <w:rPr>
                <w:rFonts w:ascii="Times New Roman" w:hAnsi="Times New Roman" w:cs="Times New Roman"/>
                <w:sz w:val="16"/>
                <w:szCs w:val="16"/>
              </w:rPr>
            </w:pPr>
          </w:p>
        </w:tc>
        <w:tc>
          <w:tcPr>
            <w:tcW w:w="1159" w:type="pct"/>
          </w:tcPr>
          <w:p w14:paraId="72971A1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All Ahoud Space</w:t>
            </w:r>
          </w:p>
        </w:tc>
        <w:tc>
          <w:tcPr>
            <w:tcW w:w="264" w:type="pct"/>
          </w:tcPr>
          <w:p w14:paraId="29D1DDD9"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21F868F6" w14:textId="77777777" w:rsidTr="005F2D0E">
        <w:trPr>
          <w:trHeight w:val="20"/>
        </w:trPr>
        <w:tc>
          <w:tcPr>
            <w:tcW w:w="386" w:type="pct"/>
          </w:tcPr>
          <w:p w14:paraId="5A667E21"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90190EE"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C21C53D"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69899A3" w14:textId="28546A9E"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Алдабек. Дүниежүзі тарихы 8 /Оқулық 2022///7</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574AF24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713E9058" w14:textId="77777777" w:rsidR="006C1296" w:rsidRPr="002F6665" w:rsidRDefault="006C1296" w:rsidP="005F2D0E">
            <w:pPr>
              <w:rPr>
                <w:rFonts w:ascii="Times New Roman" w:hAnsi="Times New Roman" w:cs="Times New Roman"/>
                <w:sz w:val="16"/>
                <w:szCs w:val="16"/>
              </w:rPr>
            </w:pPr>
          </w:p>
        </w:tc>
        <w:tc>
          <w:tcPr>
            <w:tcW w:w="155" w:type="pct"/>
            <w:gridSpan w:val="2"/>
          </w:tcPr>
          <w:p w14:paraId="08348366" w14:textId="77777777" w:rsidR="006C1296" w:rsidRPr="002F6665" w:rsidRDefault="006C1296" w:rsidP="005F2D0E">
            <w:pPr>
              <w:rPr>
                <w:rFonts w:ascii="Times New Roman" w:hAnsi="Times New Roman" w:cs="Times New Roman"/>
                <w:sz w:val="16"/>
                <w:szCs w:val="16"/>
              </w:rPr>
            </w:pPr>
          </w:p>
        </w:tc>
        <w:tc>
          <w:tcPr>
            <w:tcW w:w="1159" w:type="pct"/>
          </w:tcPr>
          <w:p w14:paraId="61A1843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Clothes Then and Non</w:t>
            </w:r>
          </w:p>
        </w:tc>
        <w:tc>
          <w:tcPr>
            <w:tcW w:w="264" w:type="pct"/>
          </w:tcPr>
          <w:p w14:paraId="0C5B3477"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662F4A0D" w14:textId="77777777" w:rsidTr="005F2D0E">
        <w:trPr>
          <w:trHeight w:val="20"/>
        </w:trPr>
        <w:tc>
          <w:tcPr>
            <w:tcW w:w="386" w:type="pct"/>
          </w:tcPr>
          <w:p w14:paraId="51DF73E4"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46DD975"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53C1900"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D97D104" w14:textId="7181ADC9"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Савельева В. Орыс әдебиеті /Оқулық 2022///7</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743A733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01642E34"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7B4D2D2C" w14:textId="77777777" w:rsidR="006C1296" w:rsidRPr="002F6665" w:rsidRDefault="006C1296" w:rsidP="005F2D0E">
            <w:pPr>
              <w:rPr>
                <w:rFonts w:ascii="Times New Roman" w:hAnsi="Times New Roman" w:cs="Times New Roman"/>
                <w:sz w:val="16"/>
                <w:szCs w:val="16"/>
                <w:lang w:val="kk-KZ"/>
              </w:rPr>
            </w:pPr>
          </w:p>
        </w:tc>
        <w:tc>
          <w:tcPr>
            <w:tcW w:w="1159" w:type="pct"/>
          </w:tcPr>
          <w:p w14:paraId="5ACAD83C"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Numbers, numbers Everynohere</w:t>
            </w:r>
          </w:p>
        </w:tc>
        <w:tc>
          <w:tcPr>
            <w:tcW w:w="264" w:type="pct"/>
          </w:tcPr>
          <w:p w14:paraId="32D666B7"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39EE50E8" w14:textId="77777777" w:rsidTr="005F2D0E">
        <w:trPr>
          <w:trHeight w:val="20"/>
        </w:trPr>
        <w:tc>
          <w:tcPr>
            <w:tcW w:w="386" w:type="pct"/>
          </w:tcPr>
          <w:p w14:paraId="3F38D12E"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1BDA03D"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62B9056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6F11E217" w14:textId="4AEFA1FA"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Савельева В. Орыс әдебиеті. Хрестомвтия /Оқулық 2022///7</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1C1B85B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913" w:type="pct"/>
            <w:gridSpan w:val="3"/>
          </w:tcPr>
          <w:p w14:paraId="66E68763"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34E4D81A" w14:textId="77777777" w:rsidR="006C1296" w:rsidRPr="002F6665" w:rsidRDefault="006C1296" w:rsidP="005F2D0E">
            <w:pPr>
              <w:rPr>
                <w:rFonts w:ascii="Times New Roman" w:hAnsi="Times New Roman" w:cs="Times New Roman"/>
                <w:sz w:val="16"/>
                <w:szCs w:val="16"/>
                <w:lang w:val="kk-KZ"/>
              </w:rPr>
            </w:pPr>
          </w:p>
        </w:tc>
        <w:tc>
          <w:tcPr>
            <w:tcW w:w="1159" w:type="pct"/>
          </w:tcPr>
          <w:p w14:paraId="4A432FF1"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 Circles and Squares</w:t>
            </w:r>
          </w:p>
        </w:tc>
        <w:tc>
          <w:tcPr>
            <w:tcW w:w="264" w:type="pct"/>
          </w:tcPr>
          <w:p w14:paraId="0E9309DE"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5B538695" w14:textId="77777777" w:rsidTr="005F2D0E">
        <w:trPr>
          <w:trHeight w:val="20"/>
        </w:trPr>
        <w:tc>
          <w:tcPr>
            <w:tcW w:w="386" w:type="pct"/>
          </w:tcPr>
          <w:p w14:paraId="06A2A429"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28805E23"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FA822C1"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04A2F3D" w14:textId="5335BF3B"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Шыныбеков А. Алгебра /Оқулық 2022///7</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49030AE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14C72926"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378264BB" w14:textId="77777777" w:rsidR="006C1296" w:rsidRPr="002F6665" w:rsidRDefault="006C1296" w:rsidP="005F2D0E">
            <w:pPr>
              <w:rPr>
                <w:rFonts w:ascii="Times New Roman" w:hAnsi="Times New Roman" w:cs="Times New Roman"/>
                <w:sz w:val="16"/>
                <w:szCs w:val="16"/>
                <w:lang w:val="kk-KZ"/>
              </w:rPr>
            </w:pPr>
          </w:p>
        </w:tc>
        <w:tc>
          <w:tcPr>
            <w:tcW w:w="1159" w:type="pct"/>
          </w:tcPr>
          <w:p w14:paraId="205F302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The Lost World</w:t>
            </w:r>
          </w:p>
        </w:tc>
        <w:tc>
          <w:tcPr>
            <w:tcW w:w="264" w:type="pct"/>
          </w:tcPr>
          <w:p w14:paraId="7EC80ACE"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52033CDE" w14:textId="77777777" w:rsidTr="005F2D0E">
        <w:trPr>
          <w:trHeight w:val="20"/>
        </w:trPr>
        <w:tc>
          <w:tcPr>
            <w:tcW w:w="386" w:type="pct"/>
          </w:tcPr>
          <w:p w14:paraId="2E5EE4D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097CBB82"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13229B2"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4C763F5F" w14:textId="2E327614"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Шыныбеков А. Геометрия /Оқулық 2022///7</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6F69F1B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4E6A908F"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693895B0" w14:textId="77777777" w:rsidR="006C1296" w:rsidRPr="002F6665" w:rsidRDefault="006C1296" w:rsidP="005F2D0E">
            <w:pPr>
              <w:rPr>
                <w:rFonts w:ascii="Times New Roman" w:hAnsi="Times New Roman" w:cs="Times New Roman"/>
                <w:sz w:val="16"/>
                <w:szCs w:val="16"/>
                <w:lang w:val="kk-KZ"/>
              </w:rPr>
            </w:pPr>
          </w:p>
        </w:tc>
        <w:tc>
          <w:tcPr>
            <w:tcW w:w="1159" w:type="pct"/>
          </w:tcPr>
          <w:p w14:paraId="3AD375AD"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Sounol and Music</w:t>
            </w:r>
          </w:p>
        </w:tc>
        <w:tc>
          <w:tcPr>
            <w:tcW w:w="264" w:type="pct"/>
          </w:tcPr>
          <w:p w14:paraId="5D564789"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48620477" w14:textId="77777777" w:rsidTr="005F2D0E">
        <w:trPr>
          <w:trHeight w:val="20"/>
        </w:trPr>
        <w:tc>
          <w:tcPr>
            <w:tcW w:w="386" w:type="pct"/>
          </w:tcPr>
          <w:p w14:paraId="6142F247"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05581A1"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4B5AF6A6"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7BB50D20" w14:textId="57A91C4D"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Башарұлы Р. Физика /Оқулық 2022///7</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6BC5881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14040513"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79436E75" w14:textId="77777777" w:rsidR="006C1296" w:rsidRPr="002F6665" w:rsidRDefault="006C1296" w:rsidP="005F2D0E">
            <w:pPr>
              <w:rPr>
                <w:rFonts w:ascii="Times New Roman" w:hAnsi="Times New Roman" w:cs="Times New Roman"/>
                <w:sz w:val="16"/>
                <w:szCs w:val="16"/>
                <w:lang w:val="kk-KZ"/>
              </w:rPr>
            </w:pPr>
          </w:p>
        </w:tc>
        <w:tc>
          <w:tcPr>
            <w:tcW w:w="1159" w:type="pct"/>
          </w:tcPr>
          <w:p w14:paraId="2AF1866D"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Apples and Bananas</w:t>
            </w:r>
          </w:p>
        </w:tc>
        <w:tc>
          <w:tcPr>
            <w:tcW w:w="264" w:type="pct"/>
          </w:tcPr>
          <w:p w14:paraId="0EBECA42"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17FD9310" w14:textId="77777777" w:rsidTr="005F2D0E">
        <w:trPr>
          <w:trHeight w:val="20"/>
        </w:trPr>
        <w:tc>
          <w:tcPr>
            <w:tcW w:w="386" w:type="pct"/>
          </w:tcPr>
          <w:p w14:paraId="735235CC"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3E6DAE1"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3A67C8A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A8A4DA5" w14:textId="27741EF7" w:rsidR="006C1296" w:rsidRPr="00567091"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Қабылдинов. Қазақстан тарихы 8</w:t>
            </w:r>
            <w:r w:rsidRPr="00567091">
              <w:rPr>
                <w:rFonts w:ascii="Times New Roman" w:hAnsi="Times New Roman" w:cs="Times New Roman"/>
                <w:sz w:val="16"/>
                <w:szCs w:val="16"/>
                <w:lang w:val="kk-KZ"/>
              </w:rPr>
              <w:t>(7)/Оқулық 2022///7</w:t>
            </w:r>
            <w:r w:rsidR="00A87357">
              <w:rPr>
                <w:rFonts w:ascii="Times New Roman" w:hAnsi="Times New Roman" w:cs="Times New Roman"/>
                <w:sz w:val="16"/>
                <w:szCs w:val="16"/>
                <w:lang w:val="kk-KZ"/>
              </w:rPr>
              <w:t>-</w:t>
            </w:r>
            <w:r w:rsidRPr="00567091">
              <w:rPr>
                <w:rFonts w:ascii="Times New Roman" w:hAnsi="Times New Roman" w:cs="Times New Roman"/>
                <w:sz w:val="16"/>
                <w:szCs w:val="16"/>
                <w:lang w:val="kk-KZ"/>
              </w:rPr>
              <w:t>сынып</w:t>
            </w:r>
          </w:p>
        </w:tc>
        <w:tc>
          <w:tcPr>
            <w:tcW w:w="311" w:type="pct"/>
          </w:tcPr>
          <w:p w14:paraId="66D180A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0E40FB48"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6DF4BB9D" w14:textId="77777777" w:rsidR="006C1296" w:rsidRPr="002F6665" w:rsidRDefault="006C1296" w:rsidP="005F2D0E">
            <w:pPr>
              <w:rPr>
                <w:rFonts w:ascii="Times New Roman" w:hAnsi="Times New Roman" w:cs="Times New Roman"/>
                <w:sz w:val="16"/>
                <w:szCs w:val="16"/>
                <w:lang w:val="kk-KZ"/>
              </w:rPr>
            </w:pPr>
          </w:p>
        </w:tc>
        <w:tc>
          <w:tcPr>
            <w:tcW w:w="1159" w:type="pct"/>
          </w:tcPr>
          <w:p w14:paraId="60CE7AA8"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A Tale of Two Cities</w:t>
            </w:r>
          </w:p>
        </w:tc>
        <w:tc>
          <w:tcPr>
            <w:tcW w:w="264" w:type="pct"/>
          </w:tcPr>
          <w:p w14:paraId="6C446C59"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4652D1DE" w14:textId="77777777" w:rsidTr="005F2D0E">
        <w:trPr>
          <w:trHeight w:val="20"/>
        </w:trPr>
        <w:tc>
          <w:tcPr>
            <w:tcW w:w="386" w:type="pct"/>
          </w:tcPr>
          <w:p w14:paraId="75FF82AF"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6645646A"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0F2A25A1"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5EF2534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sz w:val="16"/>
                <w:szCs w:val="16"/>
                <w:lang w:val="kk-KZ"/>
              </w:rPr>
              <w:t xml:space="preserve">Чукалин В. Көркем еңбек </w:t>
            </w:r>
            <w:r w:rsidRPr="00567091">
              <w:rPr>
                <w:rFonts w:ascii="Times New Roman" w:hAnsi="Times New Roman" w:cs="Times New Roman"/>
                <w:sz w:val="16"/>
                <w:szCs w:val="16"/>
                <w:lang w:val="kk-KZ"/>
              </w:rPr>
              <w:t>(Ер балаларға арналған нұсқа)/Оқулық 2022///7 сынып</w:t>
            </w:r>
          </w:p>
        </w:tc>
        <w:tc>
          <w:tcPr>
            <w:tcW w:w="311" w:type="pct"/>
          </w:tcPr>
          <w:p w14:paraId="117190B4"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23" w:type="pct"/>
            <w:gridSpan w:val="4"/>
          </w:tcPr>
          <w:p w14:paraId="4CC90EEC" w14:textId="77777777" w:rsidR="006C1296" w:rsidRPr="002F6665" w:rsidRDefault="006C1296" w:rsidP="005F2D0E">
            <w:pPr>
              <w:rPr>
                <w:rFonts w:ascii="Times New Roman" w:hAnsi="Times New Roman" w:cs="Times New Roman"/>
                <w:sz w:val="16"/>
                <w:szCs w:val="16"/>
                <w:lang w:val="kk-KZ"/>
              </w:rPr>
            </w:pPr>
          </w:p>
        </w:tc>
        <w:tc>
          <w:tcPr>
            <w:tcW w:w="145" w:type="pct"/>
          </w:tcPr>
          <w:p w14:paraId="584E6327" w14:textId="77777777" w:rsidR="006C1296" w:rsidRPr="002F6665" w:rsidRDefault="006C1296" w:rsidP="005F2D0E">
            <w:pPr>
              <w:rPr>
                <w:rFonts w:ascii="Times New Roman" w:hAnsi="Times New Roman" w:cs="Times New Roman"/>
                <w:sz w:val="16"/>
                <w:szCs w:val="16"/>
                <w:lang w:val="kk-KZ"/>
              </w:rPr>
            </w:pPr>
          </w:p>
        </w:tc>
        <w:tc>
          <w:tcPr>
            <w:tcW w:w="1159" w:type="pct"/>
          </w:tcPr>
          <w:p w14:paraId="523EACD4"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Little Helpens</w:t>
            </w:r>
          </w:p>
        </w:tc>
        <w:tc>
          <w:tcPr>
            <w:tcW w:w="264" w:type="pct"/>
          </w:tcPr>
          <w:p w14:paraId="49791CCD"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7C326218" w14:textId="77777777" w:rsidTr="005F2D0E">
        <w:trPr>
          <w:trHeight w:val="20"/>
        </w:trPr>
        <w:tc>
          <w:tcPr>
            <w:tcW w:w="386" w:type="pct"/>
          </w:tcPr>
          <w:p w14:paraId="724A12FA"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1EC6FF27"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5337383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0875311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Алимсаева Р7 Көркем шығарма (Қыздарға арналған нұсқа)/Оқулық 2022///7 сынып</w:t>
            </w:r>
          </w:p>
        </w:tc>
        <w:tc>
          <w:tcPr>
            <w:tcW w:w="311" w:type="pct"/>
          </w:tcPr>
          <w:p w14:paraId="12E7EF6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23" w:type="pct"/>
            <w:gridSpan w:val="4"/>
          </w:tcPr>
          <w:p w14:paraId="66D926C6" w14:textId="77777777" w:rsidR="006C1296" w:rsidRPr="002F6665" w:rsidRDefault="006C1296" w:rsidP="005F2D0E">
            <w:pPr>
              <w:rPr>
                <w:rFonts w:ascii="Times New Roman" w:hAnsi="Times New Roman" w:cs="Times New Roman"/>
                <w:sz w:val="16"/>
                <w:szCs w:val="16"/>
                <w:lang w:val="kk-KZ"/>
              </w:rPr>
            </w:pPr>
          </w:p>
        </w:tc>
        <w:tc>
          <w:tcPr>
            <w:tcW w:w="145" w:type="pct"/>
          </w:tcPr>
          <w:p w14:paraId="33B175A3" w14:textId="77777777" w:rsidR="006C1296" w:rsidRPr="002F6665" w:rsidRDefault="006C1296" w:rsidP="005F2D0E">
            <w:pPr>
              <w:rPr>
                <w:rFonts w:ascii="Times New Roman" w:hAnsi="Times New Roman" w:cs="Times New Roman"/>
                <w:sz w:val="16"/>
                <w:szCs w:val="16"/>
                <w:lang w:val="kk-KZ"/>
              </w:rPr>
            </w:pPr>
          </w:p>
        </w:tc>
        <w:tc>
          <w:tcPr>
            <w:tcW w:w="1159" w:type="pct"/>
          </w:tcPr>
          <w:p w14:paraId="39FAC3C9"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Bambi and the Prince of the forest</w:t>
            </w:r>
          </w:p>
        </w:tc>
        <w:tc>
          <w:tcPr>
            <w:tcW w:w="264" w:type="pct"/>
          </w:tcPr>
          <w:p w14:paraId="6435BA21"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4</w:t>
            </w:r>
          </w:p>
        </w:tc>
      </w:tr>
      <w:tr w:rsidR="006C1296" w:rsidRPr="002F6665" w14:paraId="310A99CF" w14:textId="77777777" w:rsidTr="005F2D0E">
        <w:trPr>
          <w:trHeight w:val="20"/>
        </w:trPr>
        <w:tc>
          <w:tcPr>
            <w:tcW w:w="386" w:type="pct"/>
          </w:tcPr>
          <w:p w14:paraId="33EA3851"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3B7F502C" w14:textId="77777777" w:rsidR="006C1296" w:rsidRPr="002F6665" w:rsidRDefault="006C1296" w:rsidP="005F2D0E">
            <w:pPr>
              <w:ind w:left="20"/>
              <w:jc w:val="center"/>
              <w:rPr>
                <w:rFonts w:ascii="Times New Roman" w:hAnsi="Times New Roman" w:cs="Times New Roman"/>
                <w:b/>
                <w:sz w:val="16"/>
                <w:szCs w:val="16"/>
                <w:lang w:val="kk-KZ"/>
              </w:rPr>
            </w:pPr>
          </w:p>
        </w:tc>
        <w:tc>
          <w:tcPr>
            <w:tcW w:w="312" w:type="pct"/>
          </w:tcPr>
          <w:p w14:paraId="1E336C2C" w14:textId="77777777" w:rsidR="006C1296" w:rsidRPr="002F6665" w:rsidRDefault="006C1296" w:rsidP="005F2D0E">
            <w:pPr>
              <w:ind w:left="20"/>
              <w:jc w:val="center"/>
              <w:rPr>
                <w:rFonts w:ascii="Times New Roman" w:hAnsi="Times New Roman" w:cs="Times New Roman"/>
                <w:b/>
                <w:sz w:val="16"/>
                <w:szCs w:val="16"/>
                <w:lang w:val="kk-KZ"/>
              </w:rPr>
            </w:pPr>
          </w:p>
        </w:tc>
        <w:tc>
          <w:tcPr>
            <w:tcW w:w="938" w:type="pct"/>
          </w:tcPr>
          <w:p w14:paraId="35C992B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en-US"/>
              </w:rPr>
              <w:t>Ben Wetz.English Plus /</w:t>
            </w:r>
            <w:r w:rsidRPr="002F6665">
              <w:rPr>
                <w:rFonts w:ascii="Times New Roman" w:hAnsi="Times New Roman" w:cs="Times New Roman"/>
                <w:sz w:val="16"/>
                <w:szCs w:val="16"/>
                <w:lang w:val="kk-KZ"/>
              </w:rPr>
              <w:t>Оқулық 2022///7 сынып</w:t>
            </w:r>
          </w:p>
        </w:tc>
        <w:tc>
          <w:tcPr>
            <w:tcW w:w="311" w:type="pct"/>
          </w:tcPr>
          <w:p w14:paraId="110DB82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23" w:type="pct"/>
            <w:gridSpan w:val="4"/>
          </w:tcPr>
          <w:p w14:paraId="565E121F" w14:textId="77777777" w:rsidR="006C1296" w:rsidRPr="002F6665" w:rsidRDefault="006C1296" w:rsidP="005F2D0E">
            <w:pPr>
              <w:rPr>
                <w:rFonts w:ascii="Times New Roman" w:hAnsi="Times New Roman" w:cs="Times New Roman"/>
                <w:sz w:val="16"/>
                <w:szCs w:val="16"/>
                <w:lang w:val="kk-KZ"/>
              </w:rPr>
            </w:pPr>
          </w:p>
        </w:tc>
        <w:tc>
          <w:tcPr>
            <w:tcW w:w="145" w:type="pct"/>
          </w:tcPr>
          <w:p w14:paraId="71EA0F51" w14:textId="77777777" w:rsidR="006C1296" w:rsidRPr="002F6665" w:rsidRDefault="006C1296" w:rsidP="005F2D0E">
            <w:pPr>
              <w:rPr>
                <w:rFonts w:ascii="Times New Roman" w:hAnsi="Times New Roman" w:cs="Times New Roman"/>
                <w:sz w:val="16"/>
                <w:szCs w:val="16"/>
                <w:lang w:val="kk-KZ"/>
              </w:rPr>
            </w:pPr>
          </w:p>
        </w:tc>
        <w:tc>
          <w:tcPr>
            <w:tcW w:w="1159" w:type="pct"/>
          </w:tcPr>
          <w:p w14:paraId="3B5A9162"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The Picture of Dorian Gray</w:t>
            </w:r>
          </w:p>
        </w:tc>
        <w:tc>
          <w:tcPr>
            <w:tcW w:w="264" w:type="pct"/>
          </w:tcPr>
          <w:p w14:paraId="1C88394A"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7277B0BD" w14:textId="77777777" w:rsidTr="005F2D0E">
        <w:trPr>
          <w:trHeight w:val="20"/>
        </w:trPr>
        <w:tc>
          <w:tcPr>
            <w:tcW w:w="386" w:type="pct"/>
          </w:tcPr>
          <w:p w14:paraId="7EBB7070" w14:textId="77777777" w:rsidR="006C1296" w:rsidRPr="002F6665" w:rsidRDefault="006C1296" w:rsidP="005F2D0E">
            <w:pPr>
              <w:ind w:left="20"/>
              <w:jc w:val="center"/>
              <w:rPr>
                <w:rFonts w:ascii="Times New Roman" w:hAnsi="Times New Roman" w:cs="Times New Roman"/>
                <w:b/>
                <w:sz w:val="16"/>
                <w:szCs w:val="16"/>
                <w:lang w:val="kk-KZ"/>
              </w:rPr>
            </w:pPr>
          </w:p>
        </w:tc>
        <w:tc>
          <w:tcPr>
            <w:tcW w:w="562" w:type="pct"/>
          </w:tcPr>
          <w:p w14:paraId="77D57B82" w14:textId="77777777" w:rsidR="006C1296" w:rsidRPr="002F6665" w:rsidRDefault="006C1296" w:rsidP="005F2D0E">
            <w:pPr>
              <w:ind w:left="20"/>
              <w:jc w:val="center"/>
              <w:rPr>
                <w:rFonts w:ascii="Times New Roman" w:hAnsi="Times New Roman" w:cs="Times New Roman"/>
                <w:b/>
                <w:sz w:val="16"/>
                <w:szCs w:val="16"/>
                <w:lang w:val="en-US"/>
              </w:rPr>
            </w:pPr>
          </w:p>
        </w:tc>
        <w:tc>
          <w:tcPr>
            <w:tcW w:w="312" w:type="pct"/>
          </w:tcPr>
          <w:p w14:paraId="53F0301F" w14:textId="77777777" w:rsidR="006C1296" w:rsidRPr="002F6665" w:rsidRDefault="006C1296" w:rsidP="005F2D0E">
            <w:pPr>
              <w:ind w:left="20"/>
              <w:jc w:val="center"/>
              <w:rPr>
                <w:rFonts w:ascii="Times New Roman" w:hAnsi="Times New Roman" w:cs="Times New Roman"/>
                <w:b/>
                <w:sz w:val="16"/>
                <w:szCs w:val="16"/>
                <w:lang w:val="en-US"/>
              </w:rPr>
            </w:pPr>
          </w:p>
        </w:tc>
        <w:tc>
          <w:tcPr>
            <w:tcW w:w="938" w:type="pct"/>
          </w:tcPr>
          <w:p w14:paraId="407305E1" w14:textId="73F8E7EA"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Қазақ тілі мен әдебиеті. Бәйшешек.  1б/ Оқулық 2022///8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17B562C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923" w:type="pct"/>
            <w:gridSpan w:val="4"/>
          </w:tcPr>
          <w:p w14:paraId="249C390D" w14:textId="77777777" w:rsidR="006C1296" w:rsidRPr="002F6665" w:rsidRDefault="006C1296" w:rsidP="005F2D0E">
            <w:pPr>
              <w:rPr>
                <w:rFonts w:ascii="Times New Roman" w:hAnsi="Times New Roman" w:cs="Times New Roman"/>
                <w:sz w:val="16"/>
                <w:szCs w:val="16"/>
                <w:lang w:val="kk-KZ"/>
              </w:rPr>
            </w:pPr>
          </w:p>
        </w:tc>
        <w:tc>
          <w:tcPr>
            <w:tcW w:w="145" w:type="pct"/>
          </w:tcPr>
          <w:p w14:paraId="184574C0" w14:textId="77777777" w:rsidR="006C1296" w:rsidRPr="002F6665" w:rsidRDefault="006C1296" w:rsidP="005F2D0E">
            <w:pPr>
              <w:rPr>
                <w:rFonts w:ascii="Times New Roman" w:hAnsi="Times New Roman" w:cs="Times New Roman"/>
                <w:sz w:val="16"/>
                <w:szCs w:val="16"/>
                <w:lang w:val="kk-KZ"/>
              </w:rPr>
            </w:pPr>
          </w:p>
        </w:tc>
        <w:tc>
          <w:tcPr>
            <w:tcW w:w="1159" w:type="pct"/>
          </w:tcPr>
          <w:p w14:paraId="3B9CB91A"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London Jorn escote</w:t>
            </w:r>
          </w:p>
        </w:tc>
        <w:tc>
          <w:tcPr>
            <w:tcW w:w="264" w:type="pct"/>
          </w:tcPr>
          <w:p w14:paraId="0675DBA3"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3D631017" w14:textId="77777777" w:rsidTr="005F2D0E">
        <w:trPr>
          <w:trHeight w:val="20"/>
        </w:trPr>
        <w:tc>
          <w:tcPr>
            <w:tcW w:w="386" w:type="pct"/>
          </w:tcPr>
          <w:p w14:paraId="74C42929"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46BF651"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5CD554F8"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7F299C3C" w14:textId="46126BEC"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Қазақ тілі мен әдебиеті. Бәйшешек.  1б/ Оқулық 2022///8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7A5BAA7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923" w:type="pct"/>
            <w:gridSpan w:val="4"/>
          </w:tcPr>
          <w:p w14:paraId="29A6D2F9" w14:textId="77777777" w:rsidR="006C1296" w:rsidRPr="002F6665" w:rsidRDefault="006C1296" w:rsidP="005F2D0E">
            <w:pPr>
              <w:rPr>
                <w:rFonts w:ascii="Times New Roman" w:hAnsi="Times New Roman" w:cs="Times New Roman"/>
                <w:sz w:val="16"/>
                <w:szCs w:val="16"/>
                <w:lang w:val="kk-KZ"/>
              </w:rPr>
            </w:pPr>
          </w:p>
        </w:tc>
        <w:tc>
          <w:tcPr>
            <w:tcW w:w="145" w:type="pct"/>
          </w:tcPr>
          <w:p w14:paraId="7FF86229" w14:textId="77777777" w:rsidR="006C1296" w:rsidRPr="002F6665" w:rsidRDefault="006C1296" w:rsidP="005F2D0E">
            <w:pPr>
              <w:rPr>
                <w:rFonts w:ascii="Times New Roman" w:hAnsi="Times New Roman" w:cs="Times New Roman"/>
                <w:sz w:val="16"/>
                <w:szCs w:val="16"/>
                <w:lang w:val="kk-KZ"/>
              </w:rPr>
            </w:pPr>
          </w:p>
        </w:tc>
        <w:tc>
          <w:tcPr>
            <w:tcW w:w="1159" w:type="pct"/>
          </w:tcPr>
          <w:p w14:paraId="76DAB893"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Exploring Our World</w:t>
            </w:r>
          </w:p>
        </w:tc>
        <w:tc>
          <w:tcPr>
            <w:tcW w:w="264" w:type="pct"/>
          </w:tcPr>
          <w:p w14:paraId="3FE7DF01"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72F6146C" w14:textId="77777777" w:rsidTr="005F2D0E">
        <w:trPr>
          <w:trHeight w:val="20"/>
        </w:trPr>
        <w:tc>
          <w:tcPr>
            <w:tcW w:w="386" w:type="pct"/>
          </w:tcPr>
          <w:p w14:paraId="1C6D1D52"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10A99E6"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2EBECE7E"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9048B9E" w14:textId="150C852C"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Салғараев. Информатика /Оқулық 2022///8</w:t>
            </w:r>
            <w:r w:rsidR="00A87357">
              <w:rPr>
                <w:rFonts w:ascii="Times New Roman" w:hAnsi="Times New Roman" w:cs="Times New Roman"/>
                <w:b/>
                <w:sz w:val="16"/>
                <w:szCs w:val="16"/>
                <w:lang w:val="kk-KZ"/>
              </w:rPr>
              <w:t>-</w:t>
            </w:r>
            <w:r w:rsidRPr="002F6665">
              <w:rPr>
                <w:rFonts w:ascii="Times New Roman" w:hAnsi="Times New Roman" w:cs="Times New Roman"/>
                <w:b/>
                <w:sz w:val="16"/>
                <w:szCs w:val="16"/>
                <w:lang w:val="kk-KZ"/>
              </w:rPr>
              <w:t>сынып</w:t>
            </w:r>
          </w:p>
        </w:tc>
        <w:tc>
          <w:tcPr>
            <w:tcW w:w="311" w:type="pct"/>
          </w:tcPr>
          <w:p w14:paraId="6E6D100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23" w:type="pct"/>
            <w:gridSpan w:val="4"/>
          </w:tcPr>
          <w:p w14:paraId="690DB2E3" w14:textId="77777777" w:rsidR="006C1296" w:rsidRPr="002F6665" w:rsidRDefault="006C1296" w:rsidP="005F2D0E">
            <w:pPr>
              <w:rPr>
                <w:rFonts w:ascii="Times New Roman" w:hAnsi="Times New Roman" w:cs="Times New Roman"/>
                <w:sz w:val="16"/>
                <w:szCs w:val="16"/>
                <w:lang w:val="kk-KZ"/>
              </w:rPr>
            </w:pPr>
          </w:p>
        </w:tc>
        <w:tc>
          <w:tcPr>
            <w:tcW w:w="145" w:type="pct"/>
          </w:tcPr>
          <w:p w14:paraId="4D94AB85" w14:textId="77777777" w:rsidR="006C1296" w:rsidRPr="002F6665" w:rsidRDefault="006C1296" w:rsidP="005F2D0E">
            <w:pPr>
              <w:rPr>
                <w:rFonts w:ascii="Times New Roman" w:hAnsi="Times New Roman" w:cs="Times New Roman"/>
                <w:sz w:val="16"/>
                <w:szCs w:val="16"/>
                <w:lang w:val="kk-KZ"/>
              </w:rPr>
            </w:pPr>
          </w:p>
        </w:tc>
        <w:tc>
          <w:tcPr>
            <w:tcW w:w="1159" w:type="pct"/>
          </w:tcPr>
          <w:p w14:paraId="5B84ED39"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The Secret Garden</w:t>
            </w:r>
          </w:p>
        </w:tc>
        <w:tc>
          <w:tcPr>
            <w:tcW w:w="264" w:type="pct"/>
          </w:tcPr>
          <w:p w14:paraId="158D90BB"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5BEE8257" w14:textId="77777777" w:rsidTr="005F2D0E">
        <w:trPr>
          <w:trHeight w:val="20"/>
        </w:trPr>
        <w:tc>
          <w:tcPr>
            <w:tcW w:w="386" w:type="pct"/>
          </w:tcPr>
          <w:p w14:paraId="657A5FCE"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2BA4352"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5EB5605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F3D518D" w14:textId="524A5E5E"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Закирова Г. Аширов Р. Физика /Оқулық 2022///8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1E6E82A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23" w:type="pct"/>
            <w:gridSpan w:val="4"/>
          </w:tcPr>
          <w:p w14:paraId="109771BA" w14:textId="77777777" w:rsidR="006C1296" w:rsidRPr="002F6665" w:rsidRDefault="006C1296" w:rsidP="005F2D0E">
            <w:pPr>
              <w:rPr>
                <w:rFonts w:ascii="Times New Roman" w:hAnsi="Times New Roman" w:cs="Times New Roman"/>
                <w:sz w:val="16"/>
                <w:szCs w:val="16"/>
              </w:rPr>
            </w:pPr>
          </w:p>
        </w:tc>
        <w:tc>
          <w:tcPr>
            <w:tcW w:w="145" w:type="pct"/>
          </w:tcPr>
          <w:p w14:paraId="1CF2A85E" w14:textId="77777777" w:rsidR="006C1296" w:rsidRPr="002F6665" w:rsidRDefault="006C1296" w:rsidP="005F2D0E">
            <w:pPr>
              <w:rPr>
                <w:rFonts w:ascii="Times New Roman" w:hAnsi="Times New Roman" w:cs="Times New Roman"/>
                <w:sz w:val="16"/>
                <w:szCs w:val="16"/>
              </w:rPr>
            </w:pPr>
          </w:p>
        </w:tc>
        <w:tc>
          <w:tcPr>
            <w:tcW w:w="1159" w:type="pct"/>
          </w:tcPr>
          <w:p w14:paraId="2431CFA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What Pid You Po Yesterday</w:t>
            </w:r>
          </w:p>
        </w:tc>
        <w:tc>
          <w:tcPr>
            <w:tcW w:w="264" w:type="pct"/>
          </w:tcPr>
          <w:p w14:paraId="25F8FC29"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522684E9" w14:textId="77777777" w:rsidTr="005F2D0E">
        <w:trPr>
          <w:trHeight w:val="20"/>
        </w:trPr>
        <w:tc>
          <w:tcPr>
            <w:tcW w:w="386" w:type="pct"/>
          </w:tcPr>
          <w:p w14:paraId="680B2E73"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1001F2BB" w14:textId="77777777" w:rsidR="006C1296" w:rsidRPr="002F6665" w:rsidRDefault="006C1296" w:rsidP="005F2D0E">
            <w:pPr>
              <w:ind w:left="20"/>
              <w:jc w:val="center"/>
              <w:rPr>
                <w:rFonts w:ascii="Times New Roman" w:hAnsi="Times New Roman" w:cs="Times New Roman"/>
                <w:b/>
                <w:sz w:val="16"/>
                <w:szCs w:val="16"/>
                <w:lang w:val="en-US"/>
              </w:rPr>
            </w:pPr>
          </w:p>
        </w:tc>
        <w:tc>
          <w:tcPr>
            <w:tcW w:w="312" w:type="pct"/>
          </w:tcPr>
          <w:p w14:paraId="35C9BA90" w14:textId="77777777" w:rsidR="006C1296" w:rsidRPr="002F6665" w:rsidRDefault="006C1296" w:rsidP="005F2D0E">
            <w:pPr>
              <w:ind w:left="20"/>
              <w:jc w:val="center"/>
              <w:rPr>
                <w:rFonts w:ascii="Times New Roman" w:hAnsi="Times New Roman" w:cs="Times New Roman"/>
                <w:b/>
                <w:sz w:val="16"/>
                <w:szCs w:val="16"/>
                <w:lang w:val="en-US"/>
              </w:rPr>
            </w:pPr>
          </w:p>
        </w:tc>
        <w:tc>
          <w:tcPr>
            <w:tcW w:w="938" w:type="pct"/>
          </w:tcPr>
          <w:p w14:paraId="1706FCDC" w14:textId="1CEB524B"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Сәбитова , Скляренко Орыс тілі 1 бөлім /Оқулық 2022///8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021F2F89" w14:textId="77777777" w:rsidR="006C1296" w:rsidRPr="002F6665" w:rsidRDefault="006C1296" w:rsidP="005F2D0E">
            <w:pPr>
              <w:ind w:left="20"/>
              <w:jc w:val="cente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23" w:type="pct"/>
            <w:gridSpan w:val="4"/>
          </w:tcPr>
          <w:p w14:paraId="016F434F" w14:textId="77777777" w:rsidR="006C1296" w:rsidRPr="002F6665" w:rsidRDefault="006C1296" w:rsidP="005F2D0E">
            <w:pPr>
              <w:rPr>
                <w:rFonts w:ascii="Times New Roman" w:hAnsi="Times New Roman" w:cs="Times New Roman"/>
                <w:sz w:val="16"/>
                <w:szCs w:val="16"/>
                <w:lang w:val="kk-KZ"/>
              </w:rPr>
            </w:pPr>
          </w:p>
        </w:tc>
        <w:tc>
          <w:tcPr>
            <w:tcW w:w="145" w:type="pct"/>
          </w:tcPr>
          <w:p w14:paraId="2475EB72" w14:textId="77777777" w:rsidR="006C1296" w:rsidRPr="002F6665" w:rsidRDefault="006C1296" w:rsidP="005F2D0E">
            <w:pPr>
              <w:rPr>
                <w:rFonts w:ascii="Times New Roman" w:hAnsi="Times New Roman" w:cs="Times New Roman"/>
                <w:sz w:val="16"/>
                <w:szCs w:val="16"/>
                <w:lang w:val="kk-KZ"/>
              </w:rPr>
            </w:pPr>
          </w:p>
        </w:tc>
        <w:tc>
          <w:tcPr>
            <w:tcW w:w="1159" w:type="pct"/>
          </w:tcPr>
          <w:p w14:paraId="5AD6324C" w14:textId="77777777" w:rsidR="006C1296" w:rsidRPr="002F6665" w:rsidRDefault="006C1296" w:rsidP="005F2D0E">
            <w:pPr>
              <w:ind w:left="20"/>
              <w:jc w:val="cente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Food Around the World</w:t>
            </w:r>
          </w:p>
        </w:tc>
        <w:tc>
          <w:tcPr>
            <w:tcW w:w="264" w:type="pct"/>
          </w:tcPr>
          <w:p w14:paraId="66547C04"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7D857BD6" w14:textId="77777777" w:rsidTr="005F2D0E">
        <w:trPr>
          <w:trHeight w:val="20"/>
        </w:trPr>
        <w:tc>
          <w:tcPr>
            <w:tcW w:w="386" w:type="pct"/>
          </w:tcPr>
          <w:p w14:paraId="2AC5C838"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09EE391"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6A8CCF45"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36F8809B" w14:textId="23BBC3D9"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Сәбитова , Скляренко Орыс тілі 2 бөлім /Оқулық 2022///8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766A86E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23" w:type="pct"/>
            <w:gridSpan w:val="4"/>
          </w:tcPr>
          <w:p w14:paraId="6FC57E5D" w14:textId="77777777" w:rsidR="006C1296" w:rsidRPr="002F6665" w:rsidRDefault="006C1296" w:rsidP="005F2D0E">
            <w:pPr>
              <w:rPr>
                <w:rFonts w:ascii="Times New Roman" w:hAnsi="Times New Roman" w:cs="Times New Roman"/>
                <w:sz w:val="16"/>
                <w:szCs w:val="16"/>
                <w:lang w:val="kk-KZ"/>
              </w:rPr>
            </w:pPr>
          </w:p>
        </w:tc>
        <w:tc>
          <w:tcPr>
            <w:tcW w:w="145" w:type="pct"/>
          </w:tcPr>
          <w:p w14:paraId="068DB624" w14:textId="77777777" w:rsidR="006C1296" w:rsidRPr="002F6665" w:rsidRDefault="006C1296" w:rsidP="005F2D0E">
            <w:pPr>
              <w:rPr>
                <w:rFonts w:ascii="Times New Roman" w:hAnsi="Times New Roman" w:cs="Times New Roman"/>
                <w:sz w:val="16"/>
                <w:szCs w:val="16"/>
                <w:lang w:val="kk-KZ"/>
              </w:rPr>
            </w:pPr>
          </w:p>
        </w:tc>
        <w:tc>
          <w:tcPr>
            <w:tcW w:w="1159" w:type="pct"/>
          </w:tcPr>
          <w:p w14:paraId="05913C67"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The Picnic </w:t>
            </w:r>
          </w:p>
        </w:tc>
        <w:tc>
          <w:tcPr>
            <w:tcW w:w="264" w:type="pct"/>
          </w:tcPr>
          <w:p w14:paraId="2FC6ED2C"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6E16A69D" w14:textId="77777777" w:rsidTr="005F2D0E">
        <w:trPr>
          <w:trHeight w:val="20"/>
        </w:trPr>
        <w:tc>
          <w:tcPr>
            <w:tcW w:w="386" w:type="pct"/>
          </w:tcPr>
          <w:p w14:paraId="04ECAC3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06969990"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5A8DE0E8"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0FFA1BF2" w14:textId="5EC292A2"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Шашкина. Орыс әдебиеті 1 бөлім /Оқулық 2022///8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090EC97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23" w:type="pct"/>
            <w:gridSpan w:val="4"/>
          </w:tcPr>
          <w:p w14:paraId="175396B3" w14:textId="77777777" w:rsidR="006C1296" w:rsidRPr="002F6665" w:rsidRDefault="006C1296" w:rsidP="005F2D0E">
            <w:pPr>
              <w:rPr>
                <w:rFonts w:ascii="Times New Roman" w:hAnsi="Times New Roman" w:cs="Times New Roman"/>
                <w:sz w:val="16"/>
                <w:szCs w:val="16"/>
                <w:lang w:val="kk-KZ"/>
              </w:rPr>
            </w:pPr>
          </w:p>
        </w:tc>
        <w:tc>
          <w:tcPr>
            <w:tcW w:w="145" w:type="pct"/>
          </w:tcPr>
          <w:p w14:paraId="7CC91AE7" w14:textId="77777777" w:rsidR="006C1296" w:rsidRPr="002F6665" w:rsidRDefault="006C1296" w:rsidP="005F2D0E">
            <w:pPr>
              <w:rPr>
                <w:rFonts w:ascii="Times New Roman" w:hAnsi="Times New Roman" w:cs="Times New Roman"/>
                <w:sz w:val="16"/>
                <w:szCs w:val="16"/>
                <w:lang w:val="kk-KZ"/>
              </w:rPr>
            </w:pPr>
          </w:p>
        </w:tc>
        <w:tc>
          <w:tcPr>
            <w:tcW w:w="1159" w:type="pct"/>
          </w:tcPr>
          <w:p w14:paraId="4A1A13D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Alices Adventures in Wonderland</w:t>
            </w:r>
          </w:p>
        </w:tc>
        <w:tc>
          <w:tcPr>
            <w:tcW w:w="264" w:type="pct"/>
          </w:tcPr>
          <w:p w14:paraId="6579008A"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14897AF6" w14:textId="77777777" w:rsidTr="005F2D0E">
        <w:trPr>
          <w:trHeight w:val="20"/>
        </w:trPr>
        <w:tc>
          <w:tcPr>
            <w:tcW w:w="386" w:type="pct"/>
          </w:tcPr>
          <w:p w14:paraId="7602D83B"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662E51BB"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1A026E58"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A4FDFA9" w14:textId="75D2CFE2"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Шашкина. Орыс әдебиеті 2 бөлім /Оқулық 2022///8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1544515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23" w:type="pct"/>
            <w:gridSpan w:val="4"/>
          </w:tcPr>
          <w:p w14:paraId="78F1C64E" w14:textId="77777777" w:rsidR="006C1296" w:rsidRPr="002F6665" w:rsidRDefault="006C1296" w:rsidP="005F2D0E">
            <w:pPr>
              <w:rPr>
                <w:rFonts w:ascii="Times New Roman" w:hAnsi="Times New Roman" w:cs="Times New Roman"/>
                <w:sz w:val="16"/>
                <w:szCs w:val="16"/>
                <w:lang w:val="kk-KZ"/>
              </w:rPr>
            </w:pPr>
          </w:p>
        </w:tc>
        <w:tc>
          <w:tcPr>
            <w:tcW w:w="145" w:type="pct"/>
          </w:tcPr>
          <w:p w14:paraId="6E518BA7" w14:textId="77777777" w:rsidR="006C1296" w:rsidRPr="002F6665" w:rsidRDefault="006C1296" w:rsidP="005F2D0E">
            <w:pPr>
              <w:rPr>
                <w:rFonts w:ascii="Times New Roman" w:hAnsi="Times New Roman" w:cs="Times New Roman"/>
                <w:sz w:val="16"/>
                <w:szCs w:val="16"/>
                <w:lang w:val="kk-KZ"/>
              </w:rPr>
            </w:pPr>
          </w:p>
        </w:tc>
        <w:tc>
          <w:tcPr>
            <w:tcW w:w="1159" w:type="pct"/>
          </w:tcPr>
          <w:p w14:paraId="49678678"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Sperlock holmes The Dying detec</w:t>
            </w:r>
          </w:p>
        </w:tc>
        <w:tc>
          <w:tcPr>
            <w:tcW w:w="264" w:type="pct"/>
          </w:tcPr>
          <w:p w14:paraId="239E8CBA"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6620B0D8" w14:textId="77777777" w:rsidTr="005F2D0E">
        <w:trPr>
          <w:trHeight w:val="20"/>
        </w:trPr>
        <w:tc>
          <w:tcPr>
            <w:tcW w:w="386" w:type="pct"/>
          </w:tcPr>
          <w:p w14:paraId="793EFC77"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00685DEA" w14:textId="77777777" w:rsidR="006C1296" w:rsidRPr="002F6665" w:rsidRDefault="006C1296" w:rsidP="005F2D0E">
            <w:pPr>
              <w:ind w:left="20"/>
              <w:jc w:val="center"/>
              <w:rPr>
                <w:rFonts w:ascii="Times New Roman" w:hAnsi="Times New Roman" w:cs="Times New Roman"/>
                <w:b/>
                <w:sz w:val="16"/>
                <w:szCs w:val="16"/>
                <w:lang w:val="en-US"/>
              </w:rPr>
            </w:pPr>
          </w:p>
        </w:tc>
        <w:tc>
          <w:tcPr>
            <w:tcW w:w="312" w:type="pct"/>
          </w:tcPr>
          <w:p w14:paraId="3EE79713" w14:textId="77777777" w:rsidR="006C1296" w:rsidRPr="002F6665" w:rsidRDefault="006C1296" w:rsidP="005F2D0E">
            <w:pPr>
              <w:ind w:left="20"/>
              <w:jc w:val="center"/>
              <w:rPr>
                <w:rFonts w:ascii="Times New Roman" w:hAnsi="Times New Roman" w:cs="Times New Roman"/>
                <w:b/>
                <w:sz w:val="16"/>
                <w:szCs w:val="16"/>
                <w:lang w:val="en-US"/>
              </w:rPr>
            </w:pPr>
          </w:p>
        </w:tc>
        <w:tc>
          <w:tcPr>
            <w:tcW w:w="938" w:type="pct"/>
          </w:tcPr>
          <w:p w14:paraId="559B8F2A" w14:textId="042BC8F4"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Шашкина. Орыс әдебиеті. Хрестоматия /Оқулық 2022///8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сынып</w:t>
            </w:r>
          </w:p>
        </w:tc>
        <w:tc>
          <w:tcPr>
            <w:tcW w:w="311" w:type="pct"/>
          </w:tcPr>
          <w:p w14:paraId="4BD02FA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23" w:type="pct"/>
            <w:gridSpan w:val="4"/>
          </w:tcPr>
          <w:p w14:paraId="0CBFE026" w14:textId="77777777" w:rsidR="006C1296" w:rsidRPr="002F6665" w:rsidRDefault="006C1296" w:rsidP="005F2D0E">
            <w:pPr>
              <w:rPr>
                <w:rFonts w:ascii="Times New Roman" w:hAnsi="Times New Roman" w:cs="Times New Roman"/>
                <w:sz w:val="16"/>
                <w:szCs w:val="16"/>
                <w:lang w:val="kk-KZ"/>
              </w:rPr>
            </w:pPr>
          </w:p>
        </w:tc>
        <w:tc>
          <w:tcPr>
            <w:tcW w:w="145" w:type="pct"/>
          </w:tcPr>
          <w:p w14:paraId="3806CF2C" w14:textId="77777777" w:rsidR="006C1296" w:rsidRPr="002F6665" w:rsidRDefault="006C1296" w:rsidP="005F2D0E">
            <w:pPr>
              <w:rPr>
                <w:rFonts w:ascii="Times New Roman" w:hAnsi="Times New Roman" w:cs="Times New Roman"/>
                <w:sz w:val="16"/>
                <w:szCs w:val="16"/>
                <w:lang w:val="kk-KZ"/>
              </w:rPr>
            </w:pPr>
          </w:p>
        </w:tc>
        <w:tc>
          <w:tcPr>
            <w:tcW w:w="1159" w:type="pct"/>
          </w:tcPr>
          <w:p w14:paraId="78469BC1"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Cabriel Garcia mangues</w:t>
            </w:r>
          </w:p>
        </w:tc>
        <w:tc>
          <w:tcPr>
            <w:tcW w:w="264" w:type="pct"/>
          </w:tcPr>
          <w:p w14:paraId="47D233F9"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454A2B66" w14:textId="77777777" w:rsidTr="005F2D0E">
        <w:trPr>
          <w:trHeight w:val="20"/>
        </w:trPr>
        <w:tc>
          <w:tcPr>
            <w:tcW w:w="386" w:type="pct"/>
          </w:tcPr>
          <w:p w14:paraId="0F2D430F"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6726233"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7D2E30DD"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70159587" w14:textId="1B1A43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Әбілмәженова. География /Оқулық 2022///8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 xml:space="preserve">сынып </w:t>
            </w:r>
          </w:p>
        </w:tc>
        <w:tc>
          <w:tcPr>
            <w:tcW w:w="311" w:type="pct"/>
          </w:tcPr>
          <w:p w14:paraId="0716570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23" w:type="pct"/>
            <w:gridSpan w:val="4"/>
          </w:tcPr>
          <w:p w14:paraId="7F1477AF" w14:textId="77777777" w:rsidR="006C1296" w:rsidRPr="002F6665" w:rsidRDefault="006C1296" w:rsidP="005F2D0E">
            <w:pPr>
              <w:rPr>
                <w:rFonts w:ascii="Times New Roman" w:hAnsi="Times New Roman" w:cs="Times New Roman"/>
                <w:sz w:val="16"/>
                <w:szCs w:val="16"/>
                <w:lang w:val="kk-KZ"/>
              </w:rPr>
            </w:pPr>
          </w:p>
        </w:tc>
        <w:tc>
          <w:tcPr>
            <w:tcW w:w="145" w:type="pct"/>
          </w:tcPr>
          <w:p w14:paraId="4F4068DD" w14:textId="77777777" w:rsidR="006C1296" w:rsidRPr="002F6665" w:rsidRDefault="006C1296" w:rsidP="005F2D0E">
            <w:pPr>
              <w:rPr>
                <w:rFonts w:ascii="Times New Roman" w:hAnsi="Times New Roman" w:cs="Times New Roman"/>
                <w:sz w:val="16"/>
                <w:szCs w:val="16"/>
                <w:lang w:val="kk-KZ"/>
              </w:rPr>
            </w:pPr>
          </w:p>
        </w:tc>
        <w:tc>
          <w:tcPr>
            <w:tcW w:w="1159" w:type="pct"/>
          </w:tcPr>
          <w:p w14:paraId="7503BC86"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 xml:space="preserve">The Sandcastle Competition </w:t>
            </w:r>
          </w:p>
        </w:tc>
        <w:tc>
          <w:tcPr>
            <w:tcW w:w="264" w:type="pct"/>
          </w:tcPr>
          <w:p w14:paraId="2B646382"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6936B8DE" w14:textId="77777777" w:rsidTr="005F2D0E">
        <w:trPr>
          <w:trHeight w:val="20"/>
        </w:trPr>
        <w:tc>
          <w:tcPr>
            <w:tcW w:w="386" w:type="pct"/>
          </w:tcPr>
          <w:p w14:paraId="496FB23C"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D157AE4"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1C186787"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6F4872B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Оспанова. Химия /Оқулық 2022///8 сыныбы</w:t>
            </w:r>
          </w:p>
        </w:tc>
        <w:tc>
          <w:tcPr>
            <w:tcW w:w="311" w:type="pct"/>
          </w:tcPr>
          <w:p w14:paraId="4964E98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10</w:t>
            </w:r>
          </w:p>
        </w:tc>
        <w:tc>
          <w:tcPr>
            <w:tcW w:w="923" w:type="pct"/>
            <w:gridSpan w:val="4"/>
          </w:tcPr>
          <w:p w14:paraId="3F6002B6" w14:textId="77777777" w:rsidR="006C1296" w:rsidRPr="002F6665" w:rsidRDefault="006C1296" w:rsidP="005F2D0E">
            <w:pPr>
              <w:rPr>
                <w:rFonts w:ascii="Times New Roman" w:hAnsi="Times New Roman" w:cs="Times New Roman"/>
                <w:sz w:val="16"/>
                <w:szCs w:val="16"/>
                <w:lang w:val="kk-KZ"/>
              </w:rPr>
            </w:pPr>
          </w:p>
        </w:tc>
        <w:tc>
          <w:tcPr>
            <w:tcW w:w="145" w:type="pct"/>
          </w:tcPr>
          <w:p w14:paraId="6154E711" w14:textId="77777777" w:rsidR="006C1296" w:rsidRPr="002F6665" w:rsidRDefault="006C1296" w:rsidP="005F2D0E">
            <w:pPr>
              <w:rPr>
                <w:rFonts w:ascii="Times New Roman" w:hAnsi="Times New Roman" w:cs="Times New Roman"/>
                <w:sz w:val="16"/>
                <w:szCs w:val="16"/>
                <w:lang w:val="kk-KZ"/>
              </w:rPr>
            </w:pPr>
          </w:p>
        </w:tc>
        <w:tc>
          <w:tcPr>
            <w:tcW w:w="1159" w:type="pct"/>
          </w:tcPr>
          <w:p w14:paraId="1131670C"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The shoemaken and the Ebves</w:t>
            </w:r>
          </w:p>
        </w:tc>
        <w:tc>
          <w:tcPr>
            <w:tcW w:w="264" w:type="pct"/>
          </w:tcPr>
          <w:p w14:paraId="2F4AF21B"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2C256CDF" w14:textId="77777777" w:rsidTr="005F2D0E">
        <w:trPr>
          <w:trHeight w:val="20"/>
        </w:trPr>
        <w:tc>
          <w:tcPr>
            <w:tcW w:w="386" w:type="pct"/>
          </w:tcPr>
          <w:p w14:paraId="735F0C4A"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20676573" w14:textId="77777777" w:rsidR="006C1296" w:rsidRPr="002F6665" w:rsidRDefault="006C1296" w:rsidP="005F2D0E">
            <w:pPr>
              <w:ind w:left="20"/>
              <w:jc w:val="center"/>
              <w:rPr>
                <w:rFonts w:ascii="Times New Roman" w:hAnsi="Times New Roman" w:cs="Times New Roman"/>
                <w:b/>
                <w:sz w:val="16"/>
                <w:szCs w:val="16"/>
                <w:lang w:val="en-US"/>
              </w:rPr>
            </w:pPr>
          </w:p>
        </w:tc>
        <w:tc>
          <w:tcPr>
            <w:tcW w:w="312" w:type="pct"/>
          </w:tcPr>
          <w:p w14:paraId="39ABBC47" w14:textId="77777777" w:rsidR="006C1296" w:rsidRPr="002F6665" w:rsidRDefault="006C1296" w:rsidP="005F2D0E">
            <w:pPr>
              <w:ind w:left="20"/>
              <w:jc w:val="center"/>
              <w:rPr>
                <w:rFonts w:ascii="Times New Roman" w:hAnsi="Times New Roman" w:cs="Times New Roman"/>
                <w:b/>
                <w:sz w:val="16"/>
                <w:szCs w:val="16"/>
                <w:lang w:val="en-US"/>
              </w:rPr>
            </w:pPr>
          </w:p>
        </w:tc>
        <w:tc>
          <w:tcPr>
            <w:tcW w:w="938" w:type="pct"/>
          </w:tcPr>
          <w:p w14:paraId="0C62BEEC" w14:textId="2587D44C"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Өскембаев. Қазақстан тарихы. 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9. 1 бөлім .(ХХ ғасырдың басынан бастап. 1945 жылға дейін.)</w:t>
            </w:r>
          </w:p>
        </w:tc>
        <w:tc>
          <w:tcPr>
            <w:tcW w:w="311" w:type="pct"/>
          </w:tcPr>
          <w:p w14:paraId="4343100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20</w:t>
            </w:r>
          </w:p>
        </w:tc>
        <w:tc>
          <w:tcPr>
            <w:tcW w:w="923" w:type="pct"/>
            <w:gridSpan w:val="4"/>
          </w:tcPr>
          <w:p w14:paraId="7ECA50B3" w14:textId="77777777" w:rsidR="006C1296" w:rsidRPr="002F6665" w:rsidRDefault="006C1296" w:rsidP="005F2D0E">
            <w:pPr>
              <w:rPr>
                <w:rFonts w:ascii="Times New Roman" w:hAnsi="Times New Roman" w:cs="Times New Roman"/>
                <w:sz w:val="16"/>
                <w:szCs w:val="16"/>
                <w:lang w:val="kk-KZ"/>
              </w:rPr>
            </w:pPr>
          </w:p>
        </w:tc>
        <w:tc>
          <w:tcPr>
            <w:tcW w:w="145" w:type="pct"/>
          </w:tcPr>
          <w:p w14:paraId="3286EEC5" w14:textId="77777777" w:rsidR="006C1296" w:rsidRPr="002F6665" w:rsidRDefault="006C1296" w:rsidP="005F2D0E">
            <w:pPr>
              <w:rPr>
                <w:rFonts w:ascii="Times New Roman" w:hAnsi="Times New Roman" w:cs="Times New Roman"/>
                <w:sz w:val="16"/>
                <w:szCs w:val="16"/>
                <w:lang w:val="kk-KZ"/>
              </w:rPr>
            </w:pPr>
          </w:p>
        </w:tc>
        <w:tc>
          <w:tcPr>
            <w:tcW w:w="1159" w:type="pct"/>
          </w:tcPr>
          <w:p w14:paraId="7D82CC43"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Spotlict on Britian</w:t>
            </w:r>
          </w:p>
        </w:tc>
        <w:tc>
          <w:tcPr>
            <w:tcW w:w="264" w:type="pct"/>
          </w:tcPr>
          <w:p w14:paraId="1DE3183C"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601C7AB6" w14:textId="77777777" w:rsidTr="005F2D0E">
        <w:trPr>
          <w:trHeight w:val="20"/>
        </w:trPr>
        <w:tc>
          <w:tcPr>
            <w:tcW w:w="386" w:type="pct"/>
          </w:tcPr>
          <w:p w14:paraId="32CE6DE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45ABD96"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182803B4"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5222CC8F" w14:textId="76745256"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Алдабек№ Дүниежүзі тарихы № 8</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9 1 бөлім/Оқулық 2022///8 сыныбы</w:t>
            </w:r>
          </w:p>
        </w:tc>
        <w:tc>
          <w:tcPr>
            <w:tcW w:w="311" w:type="pct"/>
          </w:tcPr>
          <w:p w14:paraId="1C0E5E5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20</w:t>
            </w:r>
          </w:p>
        </w:tc>
        <w:tc>
          <w:tcPr>
            <w:tcW w:w="913" w:type="pct"/>
            <w:gridSpan w:val="3"/>
          </w:tcPr>
          <w:p w14:paraId="6E45377E"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706ED674" w14:textId="77777777" w:rsidR="006C1296" w:rsidRPr="002F6665" w:rsidRDefault="006C1296" w:rsidP="005F2D0E">
            <w:pPr>
              <w:rPr>
                <w:rFonts w:ascii="Times New Roman" w:hAnsi="Times New Roman" w:cs="Times New Roman"/>
                <w:sz w:val="16"/>
                <w:szCs w:val="16"/>
                <w:lang w:val="kk-KZ"/>
              </w:rPr>
            </w:pPr>
          </w:p>
        </w:tc>
        <w:tc>
          <w:tcPr>
            <w:tcW w:w="1159" w:type="pct"/>
          </w:tcPr>
          <w:p w14:paraId="67261FBE"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The camping Trip</w:t>
            </w:r>
          </w:p>
        </w:tc>
        <w:tc>
          <w:tcPr>
            <w:tcW w:w="264" w:type="pct"/>
          </w:tcPr>
          <w:p w14:paraId="3C9CA2C0"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08795968" w14:textId="77777777" w:rsidTr="005F2D0E">
        <w:trPr>
          <w:trHeight w:val="20"/>
        </w:trPr>
        <w:tc>
          <w:tcPr>
            <w:tcW w:w="386" w:type="pct"/>
          </w:tcPr>
          <w:p w14:paraId="3F9C8596"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72BDB3CA"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72A74697"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164BF297" w14:textId="58723E7A"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Шыныбеков А. Алгебра /Оқулық 2022///8</w:t>
            </w:r>
            <w:r w:rsidR="00A87357">
              <w:rPr>
                <w:rFonts w:ascii="Times New Roman" w:hAnsi="Times New Roman" w:cs="Times New Roman"/>
                <w:b/>
                <w:sz w:val="16"/>
                <w:szCs w:val="16"/>
                <w:lang w:val="kk-KZ"/>
              </w:rPr>
              <w:t>-</w:t>
            </w:r>
            <w:r w:rsidRPr="002F6665">
              <w:rPr>
                <w:rFonts w:ascii="Times New Roman" w:hAnsi="Times New Roman" w:cs="Times New Roman"/>
                <w:b/>
                <w:sz w:val="16"/>
                <w:szCs w:val="16"/>
                <w:lang w:val="kk-KZ"/>
              </w:rPr>
              <w:t>сынып</w:t>
            </w:r>
          </w:p>
        </w:tc>
        <w:tc>
          <w:tcPr>
            <w:tcW w:w="311" w:type="pct"/>
          </w:tcPr>
          <w:p w14:paraId="7AA6355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20</w:t>
            </w:r>
          </w:p>
        </w:tc>
        <w:tc>
          <w:tcPr>
            <w:tcW w:w="913" w:type="pct"/>
            <w:gridSpan w:val="3"/>
          </w:tcPr>
          <w:p w14:paraId="55592412"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57C99BE2" w14:textId="77777777" w:rsidR="006C1296" w:rsidRPr="002F6665" w:rsidRDefault="006C1296" w:rsidP="005F2D0E">
            <w:pPr>
              <w:rPr>
                <w:rFonts w:ascii="Times New Roman" w:hAnsi="Times New Roman" w:cs="Times New Roman"/>
                <w:sz w:val="16"/>
                <w:szCs w:val="16"/>
                <w:lang w:val="kk-KZ"/>
              </w:rPr>
            </w:pPr>
          </w:p>
        </w:tc>
        <w:tc>
          <w:tcPr>
            <w:tcW w:w="1159" w:type="pct"/>
          </w:tcPr>
          <w:p w14:paraId="6C6E02AB"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The town Mouse and the Ca</w:t>
            </w:r>
          </w:p>
        </w:tc>
        <w:tc>
          <w:tcPr>
            <w:tcW w:w="264" w:type="pct"/>
          </w:tcPr>
          <w:p w14:paraId="53694498"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1DB17538" w14:textId="77777777" w:rsidTr="005F2D0E">
        <w:trPr>
          <w:trHeight w:val="20"/>
        </w:trPr>
        <w:tc>
          <w:tcPr>
            <w:tcW w:w="386" w:type="pct"/>
          </w:tcPr>
          <w:p w14:paraId="3267AA9F" w14:textId="77777777" w:rsidR="006C1296" w:rsidRPr="002F6665" w:rsidRDefault="006C1296" w:rsidP="005F2D0E">
            <w:pPr>
              <w:ind w:left="20"/>
              <w:jc w:val="center"/>
              <w:rPr>
                <w:rFonts w:ascii="Times New Roman" w:hAnsi="Times New Roman" w:cs="Times New Roman"/>
                <w:b/>
                <w:sz w:val="16"/>
                <w:szCs w:val="16"/>
                <w:lang w:val="en-US"/>
              </w:rPr>
            </w:pPr>
          </w:p>
        </w:tc>
        <w:tc>
          <w:tcPr>
            <w:tcW w:w="562" w:type="pct"/>
          </w:tcPr>
          <w:p w14:paraId="4E09664F" w14:textId="77777777" w:rsidR="006C1296" w:rsidRPr="002F6665" w:rsidRDefault="006C1296" w:rsidP="005F2D0E">
            <w:pPr>
              <w:ind w:left="20"/>
              <w:jc w:val="center"/>
              <w:rPr>
                <w:rFonts w:ascii="Times New Roman" w:hAnsi="Times New Roman" w:cs="Times New Roman"/>
                <w:b/>
                <w:sz w:val="16"/>
                <w:szCs w:val="16"/>
                <w:lang w:val="en-US"/>
              </w:rPr>
            </w:pPr>
          </w:p>
        </w:tc>
        <w:tc>
          <w:tcPr>
            <w:tcW w:w="312" w:type="pct"/>
          </w:tcPr>
          <w:p w14:paraId="59A6C8A7" w14:textId="77777777" w:rsidR="006C1296" w:rsidRPr="002F6665" w:rsidRDefault="006C1296" w:rsidP="005F2D0E">
            <w:pPr>
              <w:ind w:left="20"/>
              <w:jc w:val="center"/>
              <w:rPr>
                <w:rFonts w:ascii="Times New Roman" w:hAnsi="Times New Roman" w:cs="Times New Roman"/>
                <w:b/>
                <w:sz w:val="16"/>
                <w:szCs w:val="16"/>
                <w:lang w:val="en-US"/>
              </w:rPr>
            </w:pPr>
          </w:p>
        </w:tc>
        <w:tc>
          <w:tcPr>
            <w:tcW w:w="938" w:type="pct"/>
          </w:tcPr>
          <w:p w14:paraId="6E6C9458" w14:textId="213D0F2E"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Шыныбеков А. Геометрия /Оқулық 2022///8</w:t>
            </w:r>
            <w:r w:rsidR="00A87357">
              <w:rPr>
                <w:rFonts w:ascii="Times New Roman" w:hAnsi="Times New Roman" w:cs="Times New Roman"/>
                <w:b/>
                <w:sz w:val="16"/>
                <w:szCs w:val="16"/>
                <w:lang w:val="kk-KZ"/>
              </w:rPr>
              <w:t>-</w:t>
            </w:r>
            <w:r w:rsidRPr="002F6665">
              <w:rPr>
                <w:rFonts w:ascii="Times New Roman" w:hAnsi="Times New Roman" w:cs="Times New Roman"/>
                <w:b/>
                <w:sz w:val="16"/>
                <w:szCs w:val="16"/>
                <w:lang w:val="kk-KZ"/>
              </w:rPr>
              <w:t>сынып</w:t>
            </w:r>
          </w:p>
        </w:tc>
        <w:tc>
          <w:tcPr>
            <w:tcW w:w="311" w:type="pct"/>
          </w:tcPr>
          <w:p w14:paraId="5683E07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20</w:t>
            </w:r>
          </w:p>
        </w:tc>
        <w:tc>
          <w:tcPr>
            <w:tcW w:w="913" w:type="pct"/>
            <w:gridSpan w:val="3"/>
          </w:tcPr>
          <w:p w14:paraId="1C470FAC"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6D30F62D" w14:textId="77777777" w:rsidR="006C1296" w:rsidRPr="002F6665" w:rsidRDefault="006C1296" w:rsidP="005F2D0E">
            <w:pPr>
              <w:rPr>
                <w:rFonts w:ascii="Times New Roman" w:hAnsi="Times New Roman" w:cs="Times New Roman"/>
                <w:sz w:val="16"/>
                <w:szCs w:val="16"/>
                <w:lang w:val="kk-KZ"/>
              </w:rPr>
            </w:pPr>
          </w:p>
        </w:tc>
        <w:tc>
          <w:tcPr>
            <w:tcW w:w="1159" w:type="pct"/>
          </w:tcPr>
          <w:p w14:paraId="0A60FB23"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Earth then and Now</w:t>
            </w:r>
          </w:p>
        </w:tc>
        <w:tc>
          <w:tcPr>
            <w:tcW w:w="264" w:type="pct"/>
          </w:tcPr>
          <w:p w14:paraId="458F18A6"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5</w:t>
            </w:r>
          </w:p>
        </w:tc>
      </w:tr>
      <w:tr w:rsidR="006C1296" w:rsidRPr="002F6665" w14:paraId="79F57C43" w14:textId="77777777" w:rsidTr="005F2D0E">
        <w:trPr>
          <w:trHeight w:val="20"/>
        </w:trPr>
        <w:tc>
          <w:tcPr>
            <w:tcW w:w="386" w:type="pct"/>
          </w:tcPr>
          <w:p w14:paraId="3BEAA1D0"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334E7271"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638936A2"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2201E009" w14:textId="38F3D488"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Соловьева А. Биология /Оқулық 2022///8</w:t>
            </w:r>
            <w:r w:rsidR="00A87357">
              <w:rPr>
                <w:rFonts w:ascii="Times New Roman" w:hAnsi="Times New Roman" w:cs="Times New Roman"/>
                <w:b/>
                <w:sz w:val="16"/>
                <w:szCs w:val="16"/>
                <w:lang w:val="kk-KZ"/>
              </w:rPr>
              <w:t>-</w:t>
            </w:r>
            <w:r w:rsidRPr="002F6665">
              <w:rPr>
                <w:rFonts w:ascii="Times New Roman" w:hAnsi="Times New Roman" w:cs="Times New Roman"/>
                <w:b/>
                <w:sz w:val="16"/>
                <w:szCs w:val="16"/>
                <w:lang w:val="kk-KZ"/>
              </w:rPr>
              <w:t>сынып</w:t>
            </w:r>
          </w:p>
        </w:tc>
        <w:tc>
          <w:tcPr>
            <w:tcW w:w="311" w:type="pct"/>
          </w:tcPr>
          <w:p w14:paraId="3CFC846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15</w:t>
            </w:r>
          </w:p>
        </w:tc>
        <w:tc>
          <w:tcPr>
            <w:tcW w:w="913" w:type="pct"/>
            <w:gridSpan w:val="3"/>
          </w:tcPr>
          <w:p w14:paraId="3E710431"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10BAA74B" w14:textId="77777777" w:rsidR="006C1296" w:rsidRPr="002F6665" w:rsidRDefault="006C1296" w:rsidP="005F2D0E">
            <w:pPr>
              <w:rPr>
                <w:rFonts w:ascii="Times New Roman" w:hAnsi="Times New Roman" w:cs="Times New Roman"/>
                <w:sz w:val="16"/>
                <w:szCs w:val="16"/>
                <w:lang w:val="kk-KZ"/>
              </w:rPr>
            </w:pPr>
          </w:p>
        </w:tc>
        <w:tc>
          <w:tcPr>
            <w:tcW w:w="1159" w:type="pct"/>
          </w:tcPr>
          <w:p w14:paraId="63B09367"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b/>
                <w:sz w:val="16"/>
                <w:szCs w:val="16"/>
                <w:lang w:val="kk-KZ"/>
              </w:rPr>
              <w:t>Астана тарихы</w:t>
            </w:r>
          </w:p>
        </w:tc>
        <w:tc>
          <w:tcPr>
            <w:tcW w:w="264" w:type="pct"/>
          </w:tcPr>
          <w:p w14:paraId="0813C83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6FE6EE6A" w14:textId="77777777" w:rsidTr="005F2D0E">
        <w:trPr>
          <w:trHeight w:val="20"/>
        </w:trPr>
        <w:tc>
          <w:tcPr>
            <w:tcW w:w="386" w:type="pct"/>
          </w:tcPr>
          <w:p w14:paraId="59AD07B5"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5E0D7DD9" w14:textId="77777777" w:rsidR="006C1296" w:rsidRPr="002F6665" w:rsidRDefault="006C1296" w:rsidP="005F2D0E">
            <w:pPr>
              <w:ind w:left="20"/>
              <w:jc w:val="center"/>
              <w:rPr>
                <w:rFonts w:ascii="Times New Roman" w:hAnsi="Times New Roman" w:cs="Times New Roman"/>
                <w:b/>
                <w:sz w:val="16"/>
                <w:szCs w:val="16"/>
              </w:rPr>
            </w:pPr>
          </w:p>
        </w:tc>
        <w:tc>
          <w:tcPr>
            <w:tcW w:w="312" w:type="pct"/>
          </w:tcPr>
          <w:p w14:paraId="46A1D888" w14:textId="77777777" w:rsidR="006C1296" w:rsidRPr="002F6665" w:rsidRDefault="006C1296" w:rsidP="005F2D0E">
            <w:pPr>
              <w:ind w:left="20"/>
              <w:jc w:val="center"/>
              <w:rPr>
                <w:rFonts w:ascii="Times New Roman" w:hAnsi="Times New Roman" w:cs="Times New Roman"/>
                <w:b/>
                <w:sz w:val="16"/>
                <w:szCs w:val="16"/>
              </w:rPr>
            </w:pPr>
          </w:p>
        </w:tc>
        <w:tc>
          <w:tcPr>
            <w:tcW w:w="938" w:type="pct"/>
          </w:tcPr>
          <w:p w14:paraId="49FCA60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sz w:val="16"/>
                <w:szCs w:val="16"/>
                <w:lang w:val="kk-KZ"/>
              </w:rPr>
              <w:t xml:space="preserve">Чукалин В. Көркем еңбек </w:t>
            </w:r>
            <w:r w:rsidRPr="002F6665">
              <w:rPr>
                <w:rFonts w:ascii="Times New Roman" w:hAnsi="Times New Roman" w:cs="Times New Roman"/>
                <w:sz w:val="16"/>
                <w:szCs w:val="16"/>
              </w:rPr>
              <w:t>(Ер балаларға арналған нұсқа)/Оқулық 2022///</w:t>
            </w:r>
            <w:r w:rsidRPr="002F6665">
              <w:rPr>
                <w:rFonts w:ascii="Times New Roman" w:hAnsi="Times New Roman" w:cs="Times New Roman"/>
                <w:sz w:val="16"/>
                <w:szCs w:val="16"/>
                <w:lang w:val="kk-KZ"/>
              </w:rPr>
              <w:t xml:space="preserve">8 </w:t>
            </w:r>
            <w:r w:rsidRPr="002F6665">
              <w:rPr>
                <w:rFonts w:ascii="Times New Roman" w:hAnsi="Times New Roman" w:cs="Times New Roman"/>
                <w:sz w:val="16"/>
                <w:szCs w:val="16"/>
              </w:rPr>
              <w:t>сыныбы</w:t>
            </w:r>
          </w:p>
        </w:tc>
        <w:tc>
          <w:tcPr>
            <w:tcW w:w="311" w:type="pct"/>
          </w:tcPr>
          <w:p w14:paraId="7C7B605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20</w:t>
            </w:r>
          </w:p>
        </w:tc>
        <w:tc>
          <w:tcPr>
            <w:tcW w:w="913" w:type="pct"/>
            <w:gridSpan w:val="3"/>
          </w:tcPr>
          <w:p w14:paraId="242AFF96"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209BD039" w14:textId="77777777" w:rsidR="006C1296" w:rsidRPr="002F6665" w:rsidRDefault="006C1296" w:rsidP="005F2D0E">
            <w:pPr>
              <w:rPr>
                <w:rFonts w:ascii="Times New Roman" w:hAnsi="Times New Roman" w:cs="Times New Roman"/>
                <w:sz w:val="16"/>
                <w:szCs w:val="16"/>
                <w:lang w:val="kk-KZ"/>
              </w:rPr>
            </w:pPr>
          </w:p>
        </w:tc>
        <w:tc>
          <w:tcPr>
            <w:tcW w:w="1159" w:type="pct"/>
          </w:tcPr>
          <w:p w14:paraId="148FCD10" w14:textId="42A61681"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Mark Tw</w:t>
            </w:r>
            <w:r w:rsidR="001E116C">
              <w:rPr>
                <w:rFonts w:ascii="Times New Roman" w:hAnsi="Times New Roman" w:cs="Times New Roman"/>
                <w:sz w:val="16"/>
                <w:szCs w:val="16"/>
                <w:lang w:val="en-US" w:eastAsia="ru-RU"/>
              </w:rPr>
              <w:t>ЖИ</w:t>
            </w:r>
            <w:r w:rsidRPr="002F6665">
              <w:rPr>
                <w:rFonts w:ascii="Times New Roman" w:hAnsi="Times New Roman" w:cs="Times New Roman"/>
                <w:sz w:val="16"/>
                <w:szCs w:val="16"/>
                <w:lang w:val="en-US" w:eastAsia="ru-RU"/>
              </w:rPr>
              <w:t>n.The Adwentures</w:t>
            </w:r>
          </w:p>
        </w:tc>
        <w:tc>
          <w:tcPr>
            <w:tcW w:w="264" w:type="pct"/>
          </w:tcPr>
          <w:p w14:paraId="6BBA94AF"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10</w:t>
            </w:r>
          </w:p>
        </w:tc>
      </w:tr>
      <w:tr w:rsidR="006C1296" w:rsidRPr="002F6665" w14:paraId="70637EF2" w14:textId="77777777" w:rsidTr="005F2D0E">
        <w:trPr>
          <w:trHeight w:val="20"/>
        </w:trPr>
        <w:tc>
          <w:tcPr>
            <w:tcW w:w="386" w:type="pct"/>
          </w:tcPr>
          <w:p w14:paraId="095547A1" w14:textId="77777777" w:rsidR="006C1296" w:rsidRPr="002F6665" w:rsidRDefault="006C1296" w:rsidP="005F2D0E">
            <w:pPr>
              <w:ind w:left="20"/>
              <w:jc w:val="center"/>
              <w:rPr>
                <w:rFonts w:ascii="Times New Roman" w:hAnsi="Times New Roman" w:cs="Times New Roman"/>
                <w:b/>
                <w:sz w:val="16"/>
                <w:szCs w:val="16"/>
              </w:rPr>
            </w:pPr>
          </w:p>
        </w:tc>
        <w:tc>
          <w:tcPr>
            <w:tcW w:w="562" w:type="pct"/>
          </w:tcPr>
          <w:p w14:paraId="27A9AD5A"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36C2293"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67722D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Алимсаева Р7 Көркем шығарма (Қыздарға арналған нұсқа)/Оқулық 2022///8 сыныбы</w:t>
            </w:r>
          </w:p>
        </w:tc>
        <w:tc>
          <w:tcPr>
            <w:tcW w:w="311" w:type="pct"/>
          </w:tcPr>
          <w:p w14:paraId="337F755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20</w:t>
            </w:r>
          </w:p>
        </w:tc>
        <w:tc>
          <w:tcPr>
            <w:tcW w:w="913" w:type="pct"/>
            <w:gridSpan w:val="3"/>
          </w:tcPr>
          <w:p w14:paraId="3BC5FE33" w14:textId="77777777" w:rsidR="006C1296" w:rsidRPr="002F6665" w:rsidRDefault="006C1296" w:rsidP="005F2D0E">
            <w:pPr>
              <w:rPr>
                <w:rFonts w:ascii="Times New Roman" w:hAnsi="Times New Roman" w:cs="Times New Roman"/>
                <w:sz w:val="16"/>
                <w:szCs w:val="16"/>
                <w:lang w:val="kk-KZ"/>
              </w:rPr>
            </w:pPr>
          </w:p>
        </w:tc>
        <w:tc>
          <w:tcPr>
            <w:tcW w:w="155" w:type="pct"/>
            <w:gridSpan w:val="2"/>
          </w:tcPr>
          <w:p w14:paraId="35B5B1B6" w14:textId="77777777" w:rsidR="006C1296" w:rsidRPr="002F6665" w:rsidRDefault="006C1296" w:rsidP="005F2D0E">
            <w:pPr>
              <w:rPr>
                <w:rFonts w:ascii="Times New Roman" w:hAnsi="Times New Roman" w:cs="Times New Roman"/>
                <w:sz w:val="16"/>
                <w:szCs w:val="16"/>
                <w:lang w:val="kk-KZ"/>
              </w:rPr>
            </w:pPr>
          </w:p>
        </w:tc>
        <w:tc>
          <w:tcPr>
            <w:tcW w:w="1159" w:type="pct"/>
          </w:tcPr>
          <w:p w14:paraId="166F5C06"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№1</w:t>
            </w:r>
          </w:p>
        </w:tc>
        <w:tc>
          <w:tcPr>
            <w:tcW w:w="264" w:type="pct"/>
          </w:tcPr>
          <w:p w14:paraId="492A21E7"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69511041" w14:textId="77777777" w:rsidTr="005F2D0E">
        <w:trPr>
          <w:trHeight w:val="20"/>
        </w:trPr>
        <w:tc>
          <w:tcPr>
            <w:tcW w:w="386" w:type="pct"/>
          </w:tcPr>
          <w:p w14:paraId="3409F690"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D44B479"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4FCC6EB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0BFED31" w14:textId="4A33D8D4"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Қазақ тілі мен әдебиеті; Тіл</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 xml:space="preserve"> Байрақ.1 бөлім /Оқулық 2022///10сынып</w:t>
            </w:r>
          </w:p>
        </w:tc>
        <w:tc>
          <w:tcPr>
            <w:tcW w:w="311" w:type="pct"/>
          </w:tcPr>
          <w:p w14:paraId="0DFB700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0205A6DF" w14:textId="77777777" w:rsidR="006C1296" w:rsidRPr="002F6665" w:rsidRDefault="006C1296" w:rsidP="005F2D0E">
            <w:pPr>
              <w:rPr>
                <w:rFonts w:ascii="Times New Roman" w:hAnsi="Times New Roman" w:cs="Times New Roman"/>
                <w:sz w:val="16"/>
                <w:szCs w:val="16"/>
              </w:rPr>
            </w:pPr>
          </w:p>
        </w:tc>
        <w:tc>
          <w:tcPr>
            <w:tcW w:w="155" w:type="pct"/>
            <w:gridSpan w:val="2"/>
          </w:tcPr>
          <w:p w14:paraId="2DDF62D3" w14:textId="77777777" w:rsidR="006C1296" w:rsidRPr="002F6665" w:rsidRDefault="006C1296" w:rsidP="005F2D0E">
            <w:pPr>
              <w:rPr>
                <w:rFonts w:ascii="Times New Roman" w:hAnsi="Times New Roman" w:cs="Times New Roman"/>
                <w:sz w:val="16"/>
                <w:szCs w:val="16"/>
              </w:rPr>
            </w:pPr>
          </w:p>
        </w:tc>
        <w:tc>
          <w:tcPr>
            <w:tcW w:w="1159" w:type="pct"/>
          </w:tcPr>
          <w:p w14:paraId="6DDEF9C4"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№2</w:t>
            </w:r>
          </w:p>
        </w:tc>
        <w:tc>
          <w:tcPr>
            <w:tcW w:w="264" w:type="pct"/>
          </w:tcPr>
          <w:p w14:paraId="1E20BF21"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7E6CE148" w14:textId="77777777" w:rsidTr="005F2D0E">
        <w:trPr>
          <w:trHeight w:val="20"/>
        </w:trPr>
        <w:tc>
          <w:tcPr>
            <w:tcW w:w="386" w:type="pct"/>
          </w:tcPr>
          <w:p w14:paraId="65E9817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A1811F0"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874F304"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99B9739" w14:textId="4AFDE17D"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Оразбаева. Қазақ тілі мен әдебиеті; Тіл</w:t>
            </w:r>
            <w:r w:rsidR="00A87357">
              <w:rPr>
                <w:rFonts w:ascii="Times New Roman" w:hAnsi="Times New Roman" w:cs="Times New Roman"/>
                <w:sz w:val="16"/>
                <w:szCs w:val="16"/>
                <w:lang w:val="kk-KZ"/>
              </w:rPr>
              <w:t>-</w:t>
            </w:r>
            <w:r w:rsidRPr="002F6665">
              <w:rPr>
                <w:rFonts w:ascii="Times New Roman" w:hAnsi="Times New Roman" w:cs="Times New Roman"/>
                <w:sz w:val="16"/>
                <w:szCs w:val="16"/>
                <w:lang w:val="kk-KZ"/>
              </w:rPr>
              <w:t xml:space="preserve"> Байрақ.1 бөлім /Оқулық 2022///10сынып</w:t>
            </w:r>
          </w:p>
        </w:tc>
        <w:tc>
          <w:tcPr>
            <w:tcW w:w="311" w:type="pct"/>
          </w:tcPr>
          <w:p w14:paraId="41055D7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05DE9BEF" w14:textId="77777777" w:rsidR="006C1296" w:rsidRPr="002F6665" w:rsidRDefault="006C1296" w:rsidP="005F2D0E">
            <w:pPr>
              <w:rPr>
                <w:rFonts w:ascii="Times New Roman" w:hAnsi="Times New Roman" w:cs="Times New Roman"/>
                <w:sz w:val="16"/>
                <w:szCs w:val="16"/>
              </w:rPr>
            </w:pPr>
          </w:p>
        </w:tc>
        <w:tc>
          <w:tcPr>
            <w:tcW w:w="155" w:type="pct"/>
            <w:gridSpan w:val="2"/>
          </w:tcPr>
          <w:p w14:paraId="4810D82C" w14:textId="77777777" w:rsidR="006C1296" w:rsidRPr="002F6665" w:rsidRDefault="006C1296" w:rsidP="005F2D0E">
            <w:pPr>
              <w:rPr>
                <w:rFonts w:ascii="Times New Roman" w:hAnsi="Times New Roman" w:cs="Times New Roman"/>
                <w:sz w:val="16"/>
                <w:szCs w:val="16"/>
              </w:rPr>
            </w:pPr>
          </w:p>
        </w:tc>
        <w:tc>
          <w:tcPr>
            <w:tcW w:w="1159" w:type="pct"/>
          </w:tcPr>
          <w:p w14:paraId="4941DA3D"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№3</w:t>
            </w:r>
          </w:p>
        </w:tc>
        <w:tc>
          <w:tcPr>
            <w:tcW w:w="264" w:type="pct"/>
          </w:tcPr>
          <w:p w14:paraId="7E5E3038"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0F4D928F" w14:textId="77777777" w:rsidTr="005F2D0E">
        <w:trPr>
          <w:trHeight w:val="20"/>
        </w:trPr>
        <w:tc>
          <w:tcPr>
            <w:tcW w:w="386" w:type="pct"/>
          </w:tcPr>
          <w:p w14:paraId="320B7A9F"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D6BFC27"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2B54E91"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093E7D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Дүйсенханов Е. Кәсіпкерлік және бизнес негіздері. 1 бөлім /Оқулық 2022///10сынып</w:t>
            </w:r>
          </w:p>
        </w:tc>
        <w:tc>
          <w:tcPr>
            <w:tcW w:w="311" w:type="pct"/>
          </w:tcPr>
          <w:p w14:paraId="7531204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78B03E99"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rPr>
              <w:t xml:space="preserve">  </w:t>
            </w:r>
          </w:p>
        </w:tc>
        <w:tc>
          <w:tcPr>
            <w:tcW w:w="155" w:type="pct"/>
            <w:gridSpan w:val="2"/>
          </w:tcPr>
          <w:p w14:paraId="1C5E68B3" w14:textId="77777777" w:rsidR="006C1296" w:rsidRPr="002F6665" w:rsidRDefault="006C1296" w:rsidP="005F2D0E">
            <w:pPr>
              <w:rPr>
                <w:rFonts w:ascii="Times New Roman" w:hAnsi="Times New Roman" w:cs="Times New Roman"/>
                <w:sz w:val="16"/>
                <w:szCs w:val="16"/>
              </w:rPr>
            </w:pPr>
          </w:p>
        </w:tc>
        <w:tc>
          <w:tcPr>
            <w:tcW w:w="1159" w:type="pct"/>
          </w:tcPr>
          <w:p w14:paraId="6CE34AE7"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№4</w:t>
            </w:r>
          </w:p>
        </w:tc>
        <w:tc>
          <w:tcPr>
            <w:tcW w:w="264" w:type="pct"/>
          </w:tcPr>
          <w:p w14:paraId="66BD82BE"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0510BD53" w14:textId="77777777" w:rsidTr="005F2D0E">
        <w:trPr>
          <w:trHeight w:val="20"/>
        </w:trPr>
        <w:tc>
          <w:tcPr>
            <w:tcW w:w="386" w:type="pct"/>
          </w:tcPr>
          <w:p w14:paraId="2DFC422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181BF1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98C7354"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0C312A2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Дүйсенханов Е. Кәсіпкерлік және бизнес негіздері. 1 бөлім /Оқулық 2022///10сынып</w:t>
            </w:r>
          </w:p>
        </w:tc>
        <w:tc>
          <w:tcPr>
            <w:tcW w:w="311" w:type="pct"/>
          </w:tcPr>
          <w:p w14:paraId="552B867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01D36592" w14:textId="77777777" w:rsidR="006C1296" w:rsidRPr="002F6665" w:rsidRDefault="006C1296" w:rsidP="005F2D0E">
            <w:pPr>
              <w:rPr>
                <w:rFonts w:ascii="Times New Roman" w:hAnsi="Times New Roman" w:cs="Times New Roman"/>
                <w:sz w:val="16"/>
                <w:szCs w:val="16"/>
              </w:rPr>
            </w:pPr>
          </w:p>
        </w:tc>
        <w:tc>
          <w:tcPr>
            <w:tcW w:w="155" w:type="pct"/>
            <w:gridSpan w:val="2"/>
          </w:tcPr>
          <w:p w14:paraId="25EC44B1" w14:textId="77777777" w:rsidR="006C1296" w:rsidRPr="002F6665" w:rsidRDefault="006C1296" w:rsidP="005F2D0E">
            <w:pPr>
              <w:rPr>
                <w:rFonts w:ascii="Times New Roman" w:hAnsi="Times New Roman" w:cs="Times New Roman"/>
                <w:sz w:val="16"/>
                <w:szCs w:val="16"/>
              </w:rPr>
            </w:pPr>
          </w:p>
        </w:tc>
        <w:tc>
          <w:tcPr>
            <w:tcW w:w="1159" w:type="pct"/>
          </w:tcPr>
          <w:p w14:paraId="74140C0C"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№5</w:t>
            </w:r>
          </w:p>
        </w:tc>
        <w:tc>
          <w:tcPr>
            <w:tcW w:w="264" w:type="pct"/>
          </w:tcPr>
          <w:p w14:paraId="401F1FB8"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47FDD48C" w14:textId="77777777" w:rsidTr="005F2D0E">
        <w:trPr>
          <w:trHeight w:val="20"/>
        </w:trPr>
        <w:tc>
          <w:tcPr>
            <w:tcW w:w="386" w:type="pct"/>
          </w:tcPr>
          <w:p w14:paraId="6E3BC6B5"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642F86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523F66FF"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55F229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Әбілқасымова. Алгебра және талдаудың басталуы. /Оқулық 2022///10сынып</w:t>
            </w:r>
          </w:p>
        </w:tc>
        <w:tc>
          <w:tcPr>
            <w:tcW w:w="311" w:type="pct"/>
          </w:tcPr>
          <w:p w14:paraId="0DBF18E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772A4CA5" w14:textId="77777777" w:rsidR="006C1296" w:rsidRPr="002F6665" w:rsidRDefault="006C1296" w:rsidP="005F2D0E">
            <w:pPr>
              <w:rPr>
                <w:rFonts w:ascii="Times New Roman" w:hAnsi="Times New Roman" w:cs="Times New Roman"/>
                <w:sz w:val="16"/>
                <w:szCs w:val="16"/>
              </w:rPr>
            </w:pPr>
          </w:p>
        </w:tc>
        <w:tc>
          <w:tcPr>
            <w:tcW w:w="155" w:type="pct"/>
            <w:gridSpan w:val="2"/>
          </w:tcPr>
          <w:p w14:paraId="2CCB5F23" w14:textId="77777777" w:rsidR="006C1296" w:rsidRPr="002F6665" w:rsidRDefault="006C1296" w:rsidP="005F2D0E">
            <w:pPr>
              <w:rPr>
                <w:rFonts w:ascii="Times New Roman" w:hAnsi="Times New Roman" w:cs="Times New Roman"/>
                <w:sz w:val="16"/>
                <w:szCs w:val="16"/>
              </w:rPr>
            </w:pPr>
          </w:p>
        </w:tc>
        <w:tc>
          <w:tcPr>
            <w:tcW w:w="1159" w:type="pct"/>
          </w:tcPr>
          <w:p w14:paraId="110D8BAC"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№6</w:t>
            </w:r>
          </w:p>
        </w:tc>
        <w:tc>
          <w:tcPr>
            <w:tcW w:w="264" w:type="pct"/>
          </w:tcPr>
          <w:p w14:paraId="4FB403AD"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01B5E762" w14:textId="77777777" w:rsidTr="005F2D0E">
        <w:trPr>
          <w:trHeight w:val="20"/>
        </w:trPr>
        <w:tc>
          <w:tcPr>
            <w:tcW w:w="386" w:type="pct"/>
          </w:tcPr>
          <w:p w14:paraId="6FCFCA62"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1941567"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905D75F"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024583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Қайырбекова. Дүниежүзі тарихы 1 бөлім /Оқулық 2022///10сынып</w:t>
            </w:r>
          </w:p>
        </w:tc>
        <w:tc>
          <w:tcPr>
            <w:tcW w:w="311" w:type="pct"/>
          </w:tcPr>
          <w:p w14:paraId="3D59F86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3F9B2B9C" w14:textId="77777777" w:rsidR="006C1296" w:rsidRPr="002F6665" w:rsidRDefault="006C1296" w:rsidP="005F2D0E">
            <w:pPr>
              <w:rPr>
                <w:rFonts w:ascii="Times New Roman" w:hAnsi="Times New Roman" w:cs="Times New Roman"/>
                <w:sz w:val="16"/>
                <w:szCs w:val="16"/>
              </w:rPr>
            </w:pPr>
          </w:p>
        </w:tc>
        <w:tc>
          <w:tcPr>
            <w:tcW w:w="155" w:type="pct"/>
            <w:gridSpan w:val="2"/>
          </w:tcPr>
          <w:p w14:paraId="3EE4CF3F" w14:textId="77777777" w:rsidR="006C1296" w:rsidRPr="002F6665" w:rsidRDefault="006C1296" w:rsidP="005F2D0E">
            <w:pPr>
              <w:rPr>
                <w:rFonts w:ascii="Times New Roman" w:hAnsi="Times New Roman" w:cs="Times New Roman"/>
                <w:sz w:val="16"/>
                <w:szCs w:val="16"/>
              </w:rPr>
            </w:pPr>
          </w:p>
        </w:tc>
        <w:tc>
          <w:tcPr>
            <w:tcW w:w="1159" w:type="pct"/>
          </w:tcPr>
          <w:p w14:paraId="6AEF79FA"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№7</w:t>
            </w:r>
          </w:p>
        </w:tc>
        <w:tc>
          <w:tcPr>
            <w:tcW w:w="264" w:type="pct"/>
          </w:tcPr>
          <w:p w14:paraId="002760B6"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3A4063AE" w14:textId="77777777" w:rsidTr="005F2D0E">
        <w:trPr>
          <w:trHeight w:val="20"/>
        </w:trPr>
        <w:tc>
          <w:tcPr>
            <w:tcW w:w="386" w:type="pct"/>
          </w:tcPr>
          <w:p w14:paraId="3A7A5619"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245C77A"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4A025508"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684F93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Қайырбекова. Дүниежүзі тарихы 2 бөлім /Оқулық 2022///10сынып</w:t>
            </w:r>
          </w:p>
        </w:tc>
        <w:tc>
          <w:tcPr>
            <w:tcW w:w="311" w:type="pct"/>
          </w:tcPr>
          <w:p w14:paraId="46596D4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6FC1FC68" w14:textId="77777777" w:rsidR="006C1296" w:rsidRPr="002F6665" w:rsidRDefault="006C1296" w:rsidP="005F2D0E">
            <w:pPr>
              <w:rPr>
                <w:rFonts w:ascii="Times New Roman" w:hAnsi="Times New Roman" w:cs="Times New Roman"/>
                <w:sz w:val="16"/>
                <w:szCs w:val="16"/>
              </w:rPr>
            </w:pPr>
          </w:p>
        </w:tc>
        <w:tc>
          <w:tcPr>
            <w:tcW w:w="155" w:type="pct"/>
            <w:gridSpan w:val="2"/>
          </w:tcPr>
          <w:p w14:paraId="7FFD03C9" w14:textId="77777777" w:rsidR="006C1296" w:rsidRPr="002F6665" w:rsidRDefault="006C1296" w:rsidP="005F2D0E">
            <w:pPr>
              <w:rPr>
                <w:rFonts w:ascii="Times New Roman" w:hAnsi="Times New Roman" w:cs="Times New Roman"/>
                <w:sz w:val="16"/>
                <w:szCs w:val="16"/>
              </w:rPr>
            </w:pPr>
          </w:p>
        </w:tc>
        <w:tc>
          <w:tcPr>
            <w:tcW w:w="1159" w:type="pct"/>
          </w:tcPr>
          <w:p w14:paraId="28872657"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№8</w:t>
            </w:r>
          </w:p>
        </w:tc>
        <w:tc>
          <w:tcPr>
            <w:tcW w:w="264" w:type="pct"/>
          </w:tcPr>
          <w:p w14:paraId="63D695DE"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4A4711A5" w14:textId="77777777" w:rsidTr="005F2D0E">
        <w:trPr>
          <w:trHeight w:val="20"/>
        </w:trPr>
        <w:tc>
          <w:tcPr>
            <w:tcW w:w="386" w:type="pct"/>
          </w:tcPr>
          <w:p w14:paraId="533CD19E"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5F427835"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40A72FB"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FE9C5F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еваыраев . А. Құқық негіздері 1 бөлім /Оқулық 2022///10сынып</w:t>
            </w:r>
          </w:p>
        </w:tc>
        <w:tc>
          <w:tcPr>
            <w:tcW w:w="311" w:type="pct"/>
          </w:tcPr>
          <w:p w14:paraId="765CC38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5FC65621" w14:textId="77777777" w:rsidR="006C1296" w:rsidRPr="002F6665" w:rsidRDefault="006C1296" w:rsidP="005F2D0E">
            <w:pPr>
              <w:rPr>
                <w:rFonts w:ascii="Times New Roman" w:hAnsi="Times New Roman" w:cs="Times New Roman"/>
                <w:sz w:val="16"/>
                <w:szCs w:val="16"/>
              </w:rPr>
            </w:pPr>
          </w:p>
        </w:tc>
        <w:tc>
          <w:tcPr>
            <w:tcW w:w="155" w:type="pct"/>
            <w:gridSpan w:val="2"/>
          </w:tcPr>
          <w:p w14:paraId="56E31777" w14:textId="77777777" w:rsidR="006C1296" w:rsidRPr="002F6665" w:rsidRDefault="006C1296" w:rsidP="005F2D0E">
            <w:pPr>
              <w:rPr>
                <w:rFonts w:ascii="Times New Roman" w:hAnsi="Times New Roman" w:cs="Times New Roman"/>
                <w:sz w:val="16"/>
                <w:szCs w:val="16"/>
              </w:rPr>
            </w:pPr>
          </w:p>
        </w:tc>
        <w:tc>
          <w:tcPr>
            <w:tcW w:w="1159" w:type="pct"/>
          </w:tcPr>
          <w:p w14:paraId="61080426"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№9</w:t>
            </w:r>
          </w:p>
        </w:tc>
        <w:tc>
          <w:tcPr>
            <w:tcW w:w="264" w:type="pct"/>
          </w:tcPr>
          <w:p w14:paraId="0B94106E"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2876DC45" w14:textId="77777777" w:rsidTr="005F2D0E">
        <w:trPr>
          <w:trHeight w:val="20"/>
        </w:trPr>
        <w:tc>
          <w:tcPr>
            <w:tcW w:w="386" w:type="pct"/>
          </w:tcPr>
          <w:p w14:paraId="237CBDEF"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38F4F3F"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BDFDA10"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45BD57C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еваыраев . А. Құқық негіздері 2 бөлім /Оқулық 2022///10сынып</w:t>
            </w:r>
          </w:p>
        </w:tc>
        <w:tc>
          <w:tcPr>
            <w:tcW w:w="311" w:type="pct"/>
          </w:tcPr>
          <w:p w14:paraId="0BDE31F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662F5FB7" w14:textId="77777777" w:rsidR="006C1296" w:rsidRPr="002F6665" w:rsidRDefault="006C1296" w:rsidP="005F2D0E">
            <w:pPr>
              <w:rPr>
                <w:rFonts w:ascii="Times New Roman" w:hAnsi="Times New Roman" w:cs="Times New Roman"/>
                <w:sz w:val="16"/>
                <w:szCs w:val="16"/>
              </w:rPr>
            </w:pPr>
          </w:p>
        </w:tc>
        <w:tc>
          <w:tcPr>
            <w:tcW w:w="155" w:type="pct"/>
            <w:gridSpan w:val="2"/>
          </w:tcPr>
          <w:p w14:paraId="4277D5E8" w14:textId="77777777" w:rsidR="006C1296" w:rsidRPr="002F6665" w:rsidRDefault="006C1296" w:rsidP="005F2D0E">
            <w:pPr>
              <w:rPr>
                <w:rFonts w:ascii="Times New Roman" w:hAnsi="Times New Roman" w:cs="Times New Roman"/>
                <w:sz w:val="16"/>
                <w:szCs w:val="16"/>
              </w:rPr>
            </w:pPr>
          </w:p>
        </w:tc>
        <w:tc>
          <w:tcPr>
            <w:tcW w:w="1159" w:type="pct"/>
          </w:tcPr>
          <w:p w14:paraId="0A560ABD" w14:textId="77777777" w:rsidR="006C1296" w:rsidRPr="002F6665" w:rsidRDefault="006C1296" w:rsidP="005F2D0E">
            <w:pPr>
              <w:rPr>
                <w:rFonts w:ascii="Times New Roman" w:hAnsi="Times New Roman" w:cs="Times New Roman"/>
                <w:sz w:val="16"/>
                <w:szCs w:val="16"/>
                <w:lang w:eastAsia="ru-RU"/>
              </w:rPr>
            </w:pPr>
            <w:r w:rsidRPr="002F6665">
              <w:rPr>
                <w:rFonts w:ascii="Times New Roman" w:hAnsi="Times New Roman" w:cs="Times New Roman"/>
                <w:sz w:val="16"/>
                <w:szCs w:val="16"/>
                <w:lang w:val="en-US" w:eastAsia="ru-RU"/>
              </w:rPr>
              <w:t xml:space="preserve">Harry Potter </w:t>
            </w:r>
            <w:r w:rsidRPr="002F6665">
              <w:rPr>
                <w:rFonts w:ascii="Times New Roman" w:hAnsi="Times New Roman" w:cs="Times New Roman"/>
                <w:sz w:val="16"/>
                <w:szCs w:val="16"/>
                <w:lang w:eastAsia="ru-RU"/>
              </w:rPr>
              <w:t>№10</w:t>
            </w:r>
          </w:p>
        </w:tc>
        <w:tc>
          <w:tcPr>
            <w:tcW w:w="264" w:type="pct"/>
          </w:tcPr>
          <w:p w14:paraId="21E6A5E4" w14:textId="77777777" w:rsidR="006C1296" w:rsidRPr="002F6665" w:rsidRDefault="006C1296" w:rsidP="005F2D0E">
            <w:pPr>
              <w:rPr>
                <w:rFonts w:ascii="Times New Roman" w:hAnsi="Times New Roman" w:cs="Times New Roman"/>
                <w:b/>
                <w:sz w:val="16"/>
                <w:szCs w:val="16"/>
              </w:rPr>
            </w:pPr>
            <w:r w:rsidRPr="002F6665">
              <w:rPr>
                <w:rFonts w:ascii="Times New Roman" w:hAnsi="Times New Roman" w:cs="Times New Roman"/>
                <w:b/>
                <w:sz w:val="16"/>
                <w:szCs w:val="16"/>
              </w:rPr>
              <w:t>10</w:t>
            </w:r>
          </w:p>
        </w:tc>
      </w:tr>
      <w:tr w:rsidR="006C1296" w:rsidRPr="002F6665" w14:paraId="2847DBBD" w14:textId="77777777" w:rsidTr="005F2D0E">
        <w:trPr>
          <w:trHeight w:val="20"/>
        </w:trPr>
        <w:tc>
          <w:tcPr>
            <w:tcW w:w="386" w:type="pct"/>
          </w:tcPr>
          <w:p w14:paraId="72ECFEA2"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8F17634"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2506B5A"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23339F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Рыспаев Бастапқы әскери технологиялық дайындық. 1 бөлім /Оқулық 2022///10сынып</w:t>
            </w:r>
          </w:p>
        </w:tc>
        <w:tc>
          <w:tcPr>
            <w:tcW w:w="311" w:type="pct"/>
          </w:tcPr>
          <w:p w14:paraId="124332D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370121FD" w14:textId="77777777" w:rsidR="006C1296" w:rsidRPr="002F6665" w:rsidRDefault="006C1296" w:rsidP="005F2D0E">
            <w:pPr>
              <w:rPr>
                <w:rFonts w:ascii="Times New Roman" w:hAnsi="Times New Roman" w:cs="Times New Roman"/>
                <w:sz w:val="16"/>
                <w:szCs w:val="16"/>
              </w:rPr>
            </w:pPr>
          </w:p>
        </w:tc>
        <w:tc>
          <w:tcPr>
            <w:tcW w:w="155" w:type="pct"/>
            <w:gridSpan w:val="2"/>
          </w:tcPr>
          <w:p w14:paraId="4181CB3D" w14:textId="77777777" w:rsidR="006C1296" w:rsidRPr="002F6665" w:rsidRDefault="006C1296" w:rsidP="005F2D0E">
            <w:pPr>
              <w:rPr>
                <w:rFonts w:ascii="Times New Roman" w:hAnsi="Times New Roman" w:cs="Times New Roman"/>
                <w:sz w:val="16"/>
                <w:szCs w:val="16"/>
              </w:rPr>
            </w:pPr>
          </w:p>
        </w:tc>
        <w:tc>
          <w:tcPr>
            <w:tcW w:w="1159" w:type="pct"/>
          </w:tcPr>
          <w:p w14:paraId="2B5EC551"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Астана Отанымыздың жүрегі</w:t>
            </w:r>
          </w:p>
        </w:tc>
        <w:tc>
          <w:tcPr>
            <w:tcW w:w="264" w:type="pct"/>
          </w:tcPr>
          <w:p w14:paraId="6DC48C5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45F6444C" w14:textId="77777777" w:rsidTr="005F2D0E">
        <w:trPr>
          <w:trHeight w:val="20"/>
        </w:trPr>
        <w:tc>
          <w:tcPr>
            <w:tcW w:w="386" w:type="pct"/>
          </w:tcPr>
          <w:p w14:paraId="67C5B31B"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674FDA9"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133F09E"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0A2CE6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Адельбаев Бастапқы әскери технологиялық дайындық.Оқу–далалық </w:t>
            </w:r>
            <w:r w:rsidRPr="002F6665">
              <w:rPr>
                <w:rFonts w:ascii="Times New Roman" w:hAnsi="Times New Roman" w:cs="Times New Roman"/>
                <w:sz w:val="16"/>
                <w:szCs w:val="16"/>
              </w:rPr>
              <w:t>(лагерьлік) жиындар7</w:t>
            </w:r>
            <w:r w:rsidRPr="002F6665">
              <w:rPr>
                <w:rFonts w:ascii="Times New Roman" w:hAnsi="Times New Roman" w:cs="Times New Roman"/>
                <w:sz w:val="16"/>
                <w:szCs w:val="16"/>
                <w:lang w:val="kk-KZ"/>
              </w:rPr>
              <w:t xml:space="preserve"> 2 бөлім /Оқулық 2022///10сынып</w:t>
            </w:r>
          </w:p>
        </w:tc>
        <w:tc>
          <w:tcPr>
            <w:tcW w:w="311" w:type="pct"/>
          </w:tcPr>
          <w:p w14:paraId="30D4A8D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695F450E" w14:textId="77777777" w:rsidR="006C1296" w:rsidRPr="002F6665" w:rsidRDefault="006C1296" w:rsidP="005F2D0E">
            <w:pPr>
              <w:rPr>
                <w:rFonts w:ascii="Times New Roman" w:hAnsi="Times New Roman" w:cs="Times New Roman"/>
                <w:sz w:val="16"/>
                <w:szCs w:val="16"/>
              </w:rPr>
            </w:pPr>
          </w:p>
        </w:tc>
        <w:tc>
          <w:tcPr>
            <w:tcW w:w="155" w:type="pct"/>
            <w:gridSpan w:val="2"/>
          </w:tcPr>
          <w:p w14:paraId="06E92652" w14:textId="77777777" w:rsidR="006C1296" w:rsidRPr="002F6665" w:rsidRDefault="006C1296" w:rsidP="005F2D0E">
            <w:pPr>
              <w:rPr>
                <w:rFonts w:ascii="Times New Roman" w:hAnsi="Times New Roman" w:cs="Times New Roman"/>
                <w:sz w:val="16"/>
                <w:szCs w:val="16"/>
              </w:rPr>
            </w:pPr>
          </w:p>
        </w:tc>
        <w:tc>
          <w:tcPr>
            <w:tcW w:w="1159" w:type="pct"/>
          </w:tcPr>
          <w:p w14:paraId="396FD169" w14:textId="77777777" w:rsidR="006C1296" w:rsidRPr="002F6665" w:rsidRDefault="006C1296" w:rsidP="005F2D0E">
            <w:pPr>
              <w:rPr>
                <w:rFonts w:ascii="Times New Roman" w:hAnsi="Times New Roman" w:cs="Times New Roman"/>
                <w:sz w:val="16"/>
                <w:szCs w:val="16"/>
                <w:lang w:val="en-US" w:eastAsia="ru-RU"/>
              </w:rPr>
            </w:pPr>
            <w:r w:rsidRPr="002F6665">
              <w:rPr>
                <w:rFonts w:ascii="Times New Roman" w:hAnsi="Times New Roman" w:cs="Times New Roman"/>
                <w:sz w:val="16"/>
                <w:szCs w:val="16"/>
                <w:lang w:val="en-US" w:eastAsia="ru-RU"/>
              </w:rPr>
              <w:t>Astana the heart of our</w:t>
            </w:r>
          </w:p>
        </w:tc>
        <w:tc>
          <w:tcPr>
            <w:tcW w:w="264" w:type="pct"/>
          </w:tcPr>
          <w:p w14:paraId="11C176C6" w14:textId="77777777" w:rsidR="006C1296" w:rsidRPr="002F6665" w:rsidRDefault="006C1296" w:rsidP="005F2D0E">
            <w:pPr>
              <w:rPr>
                <w:rFonts w:ascii="Times New Roman" w:hAnsi="Times New Roman" w:cs="Times New Roman"/>
                <w:b/>
                <w:sz w:val="16"/>
                <w:szCs w:val="16"/>
                <w:lang w:val="en-US"/>
              </w:rPr>
            </w:pPr>
            <w:r w:rsidRPr="002F6665">
              <w:rPr>
                <w:rFonts w:ascii="Times New Roman" w:hAnsi="Times New Roman" w:cs="Times New Roman"/>
                <w:b/>
                <w:sz w:val="16"/>
                <w:szCs w:val="16"/>
                <w:lang w:val="en-US"/>
              </w:rPr>
              <w:t>3</w:t>
            </w:r>
          </w:p>
        </w:tc>
      </w:tr>
      <w:tr w:rsidR="006C1296" w:rsidRPr="002F6665" w14:paraId="2F202F0F" w14:textId="77777777" w:rsidTr="005F2D0E">
        <w:trPr>
          <w:trHeight w:val="20"/>
        </w:trPr>
        <w:tc>
          <w:tcPr>
            <w:tcW w:w="386" w:type="pct"/>
          </w:tcPr>
          <w:p w14:paraId="13A7048F" w14:textId="77777777" w:rsidR="006C1296" w:rsidRPr="002F6665" w:rsidRDefault="006C1296" w:rsidP="005F2D0E">
            <w:pPr>
              <w:ind w:left="20"/>
              <w:jc w:val="center"/>
              <w:rPr>
                <w:rFonts w:ascii="Times New Roman" w:hAnsi="Times New Roman" w:cs="Times New Roman"/>
                <w:sz w:val="16"/>
                <w:szCs w:val="16"/>
                <w:lang w:val="en-US"/>
              </w:rPr>
            </w:pPr>
          </w:p>
        </w:tc>
        <w:tc>
          <w:tcPr>
            <w:tcW w:w="562" w:type="pct"/>
          </w:tcPr>
          <w:p w14:paraId="0966997A" w14:textId="77777777" w:rsidR="006C1296" w:rsidRPr="002F6665" w:rsidRDefault="006C1296" w:rsidP="005F2D0E">
            <w:pPr>
              <w:ind w:left="20"/>
              <w:jc w:val="center"/>
              <w:rPr>
                <w:rFonts w:ascii="Times New Roman" w:hAnsi="Times New Roman" w:cs="Times New Roman"/>
                <w:sz w:val="16"/>
                <w:szCs w:val="16"/>
                <w:lang w:val="en-US"/>
              </w:rPr>
            </w:pPr>
          </w:p>
        </w:tc>
        <w:tc>
          <w:tcPr>
            <w:tcW w:w="312" w:type="pct"/>
          </w:tcPr>
          <w:p w14:paraId="401A8149" w14:textId="77777777" w:rsidR="006C1296" w:rsidRPr="002F6665" w:rsidRDefault="006C1296" w:rsidP="005F2D0E">
            <w:pPr>
              <w:ind w:left="20"/>
              <w:jc w:val="center"/>
              <w:rPr>
                <w:rFonts w:ascii="Times New Roman" w:hAnsi="Times New Roman" w:cs="Times New Roman"/>
                <w:sz w:val="16"/>
                <w:szCs w:val="16"/>
                <w:lang w:val="en-US"/>
              </w:rPr>
            </w:pPr>
          </w:p>
        </w:tc>
        <w:tc>
          <w:tcPr>
            <w:tcW w:w="938" w:type="pct"/>
          </w:tcPr>
          <w:p w14:paraId="53DEAE8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Кульбаева В. Графика және жобалау. 1 бөлім /Оқулық 2022///10сынып</w:t>
            </w:r>
          </w:p>
        </w:tc>
        <w:tc>
          <w:tcPr>
            <w:tcW w:w="311" w:type="pct"/>
          </w:tcPr>
          <w:p w14:paraId="20DB39A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1540959D" w14:textId="77777777" w:rsidR="006C1296" w:rsidRPr="002F6665" w:rsidRDefault="006C1296" w:rsidP="005F2D0E">
            <w:pPr>
              <w:rPr>
                <w:rFonts w:ascii="Times New Roman" w:hAnsi="Times New Roman" w:cs="Times New Roman"/>
                <w:sz w:val="16"/>
                <w:szCs w:val="16"/>
              </w:rPr>
            </w:pPr>
          </w:p>
        </w:tc>
        <w:tc>
          <w:tcPr>
            <w:tcW w:w="155" w:type="pct"/>
            <w:gridSpan w:val="2"/>
          </w:tcPr>
          <w:p w14:paraId="69B873DC" w14:textId="77777777" w:rsidR="006C1296" w:rsidRPr="002F6665" w:rsidRDefault="006C1296" w:rsidP="005F2D0E">
            <w:pPr>
              <w:rPr>
                <w:rFonts w:ascii="Times New Roman" w:hAnsi="Times New Roman" w:cs="Times New Roman"/>
                <w:sz w:val="16"/>
                <w:szCs w:val="16"/>
              </w:rPr>
            </w:pPr>
          </w:p>
        </w:tc>
        <w:tc>
          <w:tcPr>
            <w:tcW w:w="1159" w:type="pct"/>
          </w:tcPr>
          <w:p w14:paraId="6441B83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Астана ел журегі </w:t>
            </w:r>
          </w:p>
        </w:tc>
        <w:tc>
          <w:tcPr>
            <w:tcW w:w="264" w:type="pct"/>
          </w:tcPr>
          <w:p w14:paraId="48458C3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5FAF6B49" w14:textId="77777777" w:rsidTr="005F2D0E">
        <w:trPr>
          <w:trHeight w:val="20"/>
        </w:trPr>
        <w:tc>
          <w:tcPr>
            <w:tcW w:w="386" w:type="pct"/>
          </w:tcPr>
          <w:p w14:paraId="00BA249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019D1E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9955A3C"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1B3AFA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Кульбаева В. Графика және жобалау. 2 бөлім /Оқулық 2022///10сынып</w:t>
            </w:r>
          </w:p>
        </w:tc>
        <w:tc>
          <w:tcPr>
            <w:tcW w:w="311" w:type="pct"/>
          </w:tcPr>
          <w:p w14:paraId="1566BD8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10</w:t>
            </w:r>
          </w:p>
        </w:tc>
        <w:tc>
          <w:tcPr>
            <w:tcW w:w="913" w:type="pct"/>
            <w:gridSpan w:val="3"/>
          </w:tcPr>
          <w:p w14:paraId="21821434"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164DC3CB"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405CFF5D" w14:textId="77777777" w:rsidR="006C1296" w:rsidRPr="002F6665" w:rsidRDefault="006C1296" w:rsidP="005F2D0E">
            <w:pPr>
              <w:rPr>
                <w:rFonts w:ascii="Times New Roman" w:hAnsi="Times New Roman" w:cs="Times New Roman"/>
                <w:sz w:val="16"/>
                <w:szCs w:val="16"/>
                <w:lang w:val="kk-KZ" w:eastAsia="ru-RU"/>
              </w:rPr>
            </w:pPr>
            <w:r w:rsidRPr="002F6665">
              <w:rPr>
                <w:rFonts w:ascii="Times New Roman" w:hAnsi="Times New Roman" w:cs="Times New Roman"/>
                <w:sz w:val="16"/>
                <w:szCs w:val="16"/>
                <w:lang w:val="kk-KZ" w:eastAsia="ru-RU"/>
              </w:rPr>
              <w:t xml:space="preserve">Сағындырған асылдар </w:t>
            </w:r>
          </w:p>
        </w:tc>
        <w:tc>
          <w:tcPr>
            <w:tcW w:w="264" w:type="pct"/>
          </w:tcPr>
          <w:p w14:paraId="4ABD6A9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w:t>
            </w:r>
          </w:p>
        </w:tc>
      </w:tr>
      <w:tr w:rsidR="006C1296" w:rsidRPr="002F6665" w14:paraId="6AD19594" w14:textId="77777777" w:rsidTr="005F2D0E">
        <w:trPr>
          <w:trHeight w:val="20"/>
        </w:trPr>
        <w:tc>
          <w:tcPr>
            <w:tcW w:w="386" w:type="pct"/>
          </w:tcPr>
          <w:p w14:paraId="67B3CB7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790E53F"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CB7A65D"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C75F6A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еваыраев .Құқық негіздері 1 бөлім /Оқулық 2022///11сынып</w:t>
            </w:r>
          </w:p>
        </w:tc>
        <w:tc>
          <w:tcPr>
            <w:tcW w:w="311" w:type="pct"/>
          </w:tcPr>
          <w:p w14:paraId="54845FB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913" w:type="pct"/>
            <w:gridSpan w:val="3"/>
          </w:tcPr>
          <w:p w14:paraId="755839C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4AC9840"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C59A1E4" w14:textId="77777777" w:rsidR="006C1296" w:rsidRPr="002F6665" w:rsidRDefault="006C1296" w:rsidP="005F2D0E">
            <w:pPr>
              <w:rPr>
                <w:rFonts w:ascii="Times New Roman" w:hAnsi="Times New Roman" w:cs="Times New Roman"/>
                <w:sz w:val="16"/>
                <w:szCs w:val="16"/>
                <w:lang w:eastAsia="ru-RU"/>
              </w:rPr>
            </w:pPr>
          </w:p>
        </w:tc>
        <w:tc>
          <w:tcPr>
            <w:tcW w:w="264" w:type="pct"/>
          </w:tcPr>
          <w:p w14:paraId="15A4B572" w14:textId="77777777" w:rsidR="006C1296" w:rsidRPr="002F6665" w:rsidRDefault="006C1296" w:rsidP="005F2D0E">
            <w:pPr>
              <w:rPr>
                <w:rFonts w:ascii="Times New Roman" w:hAnsi="Times New Roman" w:cs="Times New Roman"/>
                <w:b/>
                <w:sz w:val="16"/>
                <w:szCs w:val="16"/>
              </w:rPr>
            </w:pPr>
          </w:p>
        </w:tc>
      </w:tr>
      <w:tr w:rsidR="006C1296" w:rsidRPr="002F6665" w14:paraId="406C111F" w14:textId="77777777" w:rsidTr="005F2D0E">
        <w:trPr>
          <w:trHeight w:val="20"/>
        </w:trPr>
        <w:tc>
          <w:tcPr>
            <w:tcW w:w="386" w:type="pct"/>
          </w:tcPr>
          <w:p w14:paraId="05642D54"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F2BABFB"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971AC6C"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8F0AF5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еваыраев .Құқық негіздері 2 бөлім /Оқулық 2022///11сынып</w:t>
            </w:r>
          </w:p>
        </w:tc>
        <w:tc>
          <w:tcPr>
            <w:tcW w:w="311" w:type="pct"/>
          </w:tcPr>
          <w:p w14:paraId="648332B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30</w:t>
            </w:r>
          </w:p>
        </w:tc>
        <w:tc>
          <w:tcPr>
            <w:tcW w:w="913" w:type="pct"/>
            <w:gridSpan w:val="3"/>
          </w:tcPr>
          <w:p w14:paraId="183D3A00"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FE6C938"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3C26486" w14:textId="77777777" w:rsidR="006C1296" w:rsidRPr="002F6665" w:rsidRDefault="006C1296" w:rsidP="005F2D0E">
            <w:pPr>
              <w:rPr>
                <w:rFonts w:ascii="Times New Roman" w:hAnsi="Times New Roman" w:cs="Times New Roman"/>
                <w:sz w:val="16"/>
                <w:szCs w:val="16"/>
                <w:lang w:eastAsia="ru-RU"/>
              </w:rPr>
            </w:pPr>
          </w:p>
        </w:tc>
        <w:tc>
          <w:tcPr>
            <w:tcW w:w="264" w:type="pct"/>
          </w:tcPr>
          <w:p w14:paraId="63975A32" w14:textId="77777777" w:rsidR="006C1296" w:rsidRPr="002F6665" w:rsidRDefault="006C1296" w:rsidP="005F2D0E">
            <w:pPr>
              <w:rPr>
                <w:rFonts w:ascii="Times New Roman" w:hAnsi="Times New Roman" w:cs="Times New Roman"/>
                <w:b/>
                <w:sz w:val="16"/>
                <w:szCs w:val="16"/>
              </w:rPr>
            </w:pPr>
          </w:p>
        </w:tc>
      </w:tr>
      <w:tr w:rsidR="006C1296" w:rsidRPr="002F6665" w14:paraId="10BC1713" w14:textId="77777777" w:rsidTr="005F2D0E">
        <w:trPr>
          <w:trHeight w:val="20"/>
        </w:trPr>
        <w:tc>
          <w:tcPr>
            <w:tcW w:w="386" w:type="pct"/>
          </w:tcPr>
          <w:p w14:paraId="0CD9ADC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5EB704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43EF8E3"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EDECC91" w14:textId="77777777" w:rsidR="006C1296" w:rsidRPr="002F6665" w:rsidRDefault="006C1296" w:rsidP="005F2D0E">
            <w:pPr>
              <w:rPr>
                <w:rFonts w:ascii="Times New Roman" w:hAnsi="Times New Roman" w:cs="Times New Roman"/>
                <w:sz w:val="16"/>
                <w:szCs w:val="16"/>
                <w:lang w:val="en-US"/>
              </w:rPr>
            </w:pPr>
            <w:r w:rsidRPr="002F6665">
              <w:rPr>
                <w:rFonts w:ascii="Times New Roman" w:hAnsi="Times New Roman" w:cs="Times New Roman"/>
                <w:sz w:val="16"/>
                <w:szCs w:val="16"/>
                <w:lang w:val="en-US"/>
              </w:rPr>
              <w:t>2024</w:t>
            </w:r>
          </w:p>
        </w:tc>
        <w:tc>
          <w:tcPr>
            <w:tcW w:w="311" w:type="pct"/>
          </w:tcPr>
          <w:p w14:paraId="445AC80B" w14:textId="77777777" w:rsidR="006C1296" w:rsidRPr="002F6665" w:rsidRDefault="006C1296" w:rsidP="005F2D0E">
            <w:pPr>
              <w:rPr>
                <w:rFonts w:ascii="Times New Roman" w:hAnsi="Times New Roman" w:cs="Times New Roman"/>
                <w:b/>
                <w:sz w:val="16"/>
                <w:szCs w:val="16"/>
                <w:lang w:val="kk-KZ"/>
              </w:rPr>
            </w:pPr>
          </w:p>
        </w:tc>
        <w:tc>
          <w:tcPr>
            <w:tcW w:w="913" w:type="pct"/>
            <w:gridSpan w:val="3"/>
          </w:tcPr>
          <w:p w14:paraId="69B92117"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E375A0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2C8697BD" w14:textId="77777777" w:rsidR="006C1296" w:rsidRPr="002F6665" w:rsidRDefault="006C1296" w:rsidP="005F2D0E">
            <w:pPr>
              <w:rPr>
                <w:rFonts w:ascii="Times New Roman" w:hAnsi="Times New Roman" w:cs="Times New Roman"/>
                <w:sz w:val="16"/>
                <w:szCs w:val="16"/>
                <w:lang w:eastAsia="ru-RU"/>
              </w:rPr>
            </w:pPr>
          </w:p>
        </w:tc>
        <w:tc>
          <w:tcPr>
            <w:tcW w:w="264" w:type="pct"/>
          </w:tcPr>
          <w:p w14:paraId="4278009B" w14:textId="77777777" w:rsidR="006C1296" w:rsidRPr="002F6665" w:rsidRDefault="006C1296" w:rsidP="005F2D0E">
            <w:pPr>
              <w:rPr>
                <w:rFonts w:ascii="Times New Roman" w:hAnsi="Times New Roman" w:cs="Times New Roman"/>
                <w:b/>
                <w:sz w:val="16"/>
                <w:szCs w:val="16"/>
              </w:rPr>
            </w:pPr>
          </w:p>
        </w:tc>
      </w:tr>
      <w:tr w:rsidR="006C1296" w:rsidRPr="002F6665" w14:paraId="6B16B58C" w14:textId="77777777" w:rsidTr="005F2D0E">
        <w:trPr>
          <w:trHeight w:val="20"/>
        </w:trPr>
        <w:tc>
          <w:tcPr>
            <w:tcW w:w="386" w:type="pct"/>
          </w:tcPr>
          <w:p w14:paraId="1ACDE26F"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7748E72"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D89883F"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203CDB1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Оқулық /2019/ САТР 5 сынып</w:t>
            </w:r>
          </w:p>
        </w:tc>
        <w:tc>
          <w:tcPr>
            <w:tcW w:w="311" w:type="pct"/>
          </w:tcPr>
          <w:p w14:paraId="59AEB5A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1E7CE5B9"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885BA4E"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D4922D7" w14:textId="77777777" w:rsidR="006C1296" w:rsidRPr="002F6665" w:rsidRDefault="006C1296" w:rsidP="005F2D0E">
            <w:pPr>
              <w:rPr>
                <w:rFonts w:ascii="Times New Roman" w:hAnsi="Times New Roman" w:cs="Times New Roman"/>
                <w:sz w:val="16"/>
                <w:szCs w:val="16"/>
                <w:lang w:eastAsia="ru-RU"/>
              </w:rPr>
            </w:pPr>
          </w:p>
        </w:tc>
        <w:tc>
          <w:tcPr>
            <w:tcW w:w="264" w:type="pct"/>
          </w:tcPr>
          <w:p w14:paraId="79CA9082" w14:textId="77777777" w:rsidR="006C1296" w:rsidRPr="002F6665" w:rsidRDefault="006C1296" w:rsidP="005F2D0E">
            <w:pPr>
              <w:rPr>
                <w:rFonts w:ascii="Times New Roman" w:hAnsi="Times New Roman" w:cs="Times New Roman"/>
                <w:b/>
                <w:sz w:val="16"/>
                <w:szCs w:val="16"/>
              </w:rPr>
            </w:pPr>
          </w:p>
        </w:tc>
      </w:tr>
      <w:tr w:rsidR="006C1296" w:rsidRPr="002F6665" w14:paraId="5D0D516F" w14:textId="77777777" w:rsidTr="005F2D0E">
        <w:trPr>
          <w:trHeight w:val="20"/>
        </w:trPr>
        <w:tc>
          <w:tcPr>
            <w:tcW w:w="386" w:type="pct"/>
          </w:tcPr>
          <w:p w14:paraId="613FB278"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3AE941C"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B74F34D"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0A6B7D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Жұмыс дәптері /2019/ САТР5 сынып</w:t>
            </w:r>
          </w:p>
        </w:tc>
        <w:tc>
          <w:tcPr>
            <w:tcW w:w="311" w:type="pct"/>
          </w:tcPr>
          <w:p w14:paraId="66E7E8B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9D83329"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62F94F2"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A71D4B8" w14:textId="77777777" w:rsidR="006C1296" w:rsidRPr="002F6665" w:rsidRDefault="006C1296" w:rsidP="005F2D0E">
            <w:pPr>
              <w:rPr>
                <w:rFonts w:ascii="Times New Roman" w:hAnsi="Times New Roman" w:cs="Times New Roman"/>
                <w:sz w:val="16"/>
                <w:szCs w:val="16"/>
                <w:lang w:eastAsia="ru-RU"/>
              </w:rPr>
            </w:pPr>
          </w:p>
        </w:tc>
        <w:tc>
          <w:tcPr>
            <w:tcW w:w="264" w:type="pct"/>
          </w:tcPr>
          <w:p w14:paraId="4BFA514A" w14:textId="77777777" w:rsidR="006C1296" w:rsidRPr="002F6665" w:rsidRDefault="006C1296" w:rsidP="005F2D0E">
            <w:pPr>
              <w:rPr>
                <w:rFonts w:ascii="Times New Roman" w:hAnsi="Times New Roman" w:cs="Times New Roman"/>
                <w:b/>
                <w:sz w:val="16"/>
                <w:szCs w:val="16"/>
              </w:rPr>
            </w:pPr>
          </w:p>
        </w:tc>
      </w:tr>
      <w:tr w:rsidR="006C1296" w:rsidRPr="002F6665" w14:paraId="7F0851B4" w14:textId="77777777" w:rsidTr="005F2D0E">
        <w:trPr>
          <w:trHeight w:val="20"/>
        </w:trPr>
        <w:tc>
          <w:tcPr>
            <w:tcW w:w="386" w:type="pct"/>
          </w:tcPr>
          <w:p w14:paraId="62F9E916"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86FE210"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74036F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2589493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Әдістемелік құрал/ /2019/САТР 5 сынып</w:t>
            </w:r>
          </w:p>
        </w:tc>
        <w:tc>
          <w:tcPr>
            <w:tcW w:w="311" w:type="pct"/>
          </w:tcPr>
          <w:p w14:paraId="1ECAB89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21965FB"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36A2D32"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B5496EE" w14:textId="77777777" w:rsidR="006C1296" w:rsidRPr="002F6665" w:rsidRDefault="006C1296" w:rsidP="005F2D0E">
            <w:pPr>
              <w:rPr>
                <w:rFonts w:ascii="Times New Roman" w:hAnsi="Times New Roman" w:cs="Times New Roman"/>
                <w:sz w:val="16"/>
                <w:szCs w:val="16"/>
                <w:lang w:eastAsia="ru-RU"/>
              </w:rPr>
            </w:pPr>
          </w:p>
        </w:tc>
        <w:tc>
          <w:tcPr>
            <w:tcW w:w="264" w:type="pct"/>
          </w:tcPr>
          <w:p w14:paraId="172EF20B" w14:textId="77777777" w:rsidR="006C1296" w:rsidRPr="002F6665" w:rsidRDefault="006C1296" w:rsidP="005F2D0E">
            <w:pPr>
              <w:rPr>
                <w:rFonts w:ascii="Times New Roman" w:hAnsi="Times New Roman" w:cs="Times New Roman"/>
                <w:b/>
                <w:sz w:val="16"/>
                <w:szCs w:val="16"/>
              </w:rPr>
            </w:pPr>
          </w:p>
        </w:tc>
      </w:tr>
      <w:tr w:rsidR="006C1296" w:rsidRPr="002F6665" w14:paraId="78E18997" w14:textId="77777777" w:rsidTr="005F2D0E">
        <w:trPr>
          <w:trHeight w:val="20"/>
        </w:trPr>
        <w:tc>
          <w:tcPr>
            <w:tcW w:w="386" w:type="pct"/>
          </w:tcPr>
          <w:p w14:paraId="7D33720E"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39AB731B"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16B9B91"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83BCB7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/Оқулық/ 2019/ САТР5 класс</w:t>
            </w:r>
          </w:p>
        </w:tc>
        <w:tc>
          <w:tcPr>
            <w:tcW w:w="311" w:type="pct"/>
          </w:tcPr>
          <w:p w14:paraId="48F95A2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103E81E"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DEC7834"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3CC2A4C" w14:textId="77777777" w:rsidR="006C1296" w:rsidRPr="002F6665" w:rsidRDefault="006C1296" w:rsidP="005F2D0E">
            <w:pPr>
              <w:rPr>
                <w:rFonts w:ascii="Times New Roman" w:hAnsi="Times New Roman" w:cs="Times New Roman"/>
                <w:sz w:val="16"/>
                <w:szCs w:val="16"/>
                <w:lang w:eastAsia="ru-RU"/>
              </w:rPr>
            </w:pPr>
          </w:p>
        </w:tc>
        <w:tc>
          <w:tcPr>
            <w:tcW w:w="264" w:type="pct"/>
          </w:tcPr>
          <w:p w14:paraId="2A7F836C" w14:textId="77777777" w:rsidR="006C1296" w:rsidRPr="002F6665" w:rsidRDefault="006C1296" w:rsidP="005F2D0E">
            <w:pPr>
              <w:rPr>
                <w:rFonts w:ascii="Times New Roman" w:hAnsi="Times New Roman" w:cs="Times New Roman"/>
                <w:b/>
                <w:sz w:val="16"/>
                <w:szCs w:val="16"/>
              </w:rPr>
            </w:pPr>
          </w:p>
        </w:tc>
      </w:tr>
      <w:tr w:rsidR="006C1296" w:rsidRPr="002F6665" w14:paraId="471AF5F4" w14:textId="77777777" w:rsidTr="005F2D0E">
        <w:trPr>
          <w:trHeight w:val="20"/>
        </w:trPr>
        <w:tc>
          <w:tcPr>
            <w:tcW w:w="386" w:type="pct"/>
          </w:tcPr>
          <w:p w14:paraId="7F68715E"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4D22BBE"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DE4F6F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03E2F42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/Жұмыс дәптері/ 2019/САТР 5 класс</w:t>
            </w:r>
          </w:p>
        </w:tc>
        <w:tc>
          <w:tcPr>
            <w:tcW w:w="311" w:type="pct"/>
          </w:tcPr>
          <w:p w14:paraId="34BDBD1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E0CAA72"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6F3B7FE"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EE690B8" w14:textId="77777777" w:rsidR="006C1296" w:rsidRPr="002F6665" w:rsidRDefault="006C1296" w:rsidP="005F2D0E">
            <w:pPr>
              <w:rPr>
                <w:rFonts w:ascii="Times New Roman" w:hAnsi="Times New Roman" w:cs="Times New Roman"/>
                <w:sz w:val="16"/>
                <w:szCs w:val="16"/>
                <w:lang w:eastAsia="ru-RU"/>
              </w:rPr>
            </w:pPr>
          </w:p>
        </w:tc>
        <w:tc>
          <w:tcPr>
            <w:tcW w:w="264" w:type="pct"/>
          </w:tcPr>
          <w:p w14:paraId="6E4AD003" w14:textId="77777777" w:rsidR="006C1296" w:rsidRPr="002F6665" w:rsidRDefault="006C1296" w:rsidP="005F2D0E">
            <w:pPr>
              <w:rPr>
                <w:rFonts w:ascii="Times New Roman" w:hAnsi="Times New Roman" w:cs="Times New Roman"/>
                <w:b/>
                <w:sz w:val="16"/>
                <w:szCs w:val="16"/>
              </w:rPr>
            </w:pPr>
          </w:p>
        </w:tc>
      </w:tr>
      <w:tr w:rsidR="006C1296" w:rsidRPr="002F6665" w14:paraId="1E8D7EB9" w14:textId="77777777" w:rsidTr="005F2D0E">
        <w:trPr>
          <w:trHeight w:val="20"/>
        </w:trPr>
        <w:tc>
          <w:tcPr>
            <w:tcW w:w="386" w:type="pct"/>
          </w:tcPr>
          <w:p w14:paraId="705A7D0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5A7AC118"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24E89DD"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0A0BBC7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/Әдістемелік  құрал/ 2019/ 5 класс/ САТР5 класс</w:t>
            </w:r>
          </w:p>
        </w:tc>
        <w:tc>
          <w:tcPr>
            <w:tcW w:w="311" w:type="pct"/>
          </w:tcPr>
          <w:p w14:paraId="7F49677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E12F1F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7DA1B66"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55A0381" w14:textId="77777777" w:rsidR="006C1296" w:rsidRPr="002F6665" w:rsidRDefault="006C1296" w:rsidP="005F2D0E">
            <w:pPr>
              <w:rPr>
                <w:rFonts w:ascii="Times New Roman" w:hAnsi="Times New Roman" w:cs="Times New Roman"/>
                <w:sz w:val="16"/>
                <w:szCs w:val="16"/>
                <w:lang w:eastAsia="ru-RU"/>
              </w:rPr>
            </w:pPr>
          </w:p>
        </w:tc>
        <w:tc>
          <w:tcPr>
            <w:tcW w:w="264" w:type="pct"/>
          </w:tcPr>
          <w:p w14:paraId="6945319F" w14:textId="77777777" w:rsidR="006C1296" w:rsidRPr="002F6665" w:rsidRDefault="006C1296" w:rsidP="005F2D0E">
            <w:pPr>
              <w:rPr>
                <w:rFonts w:ascii="Times New Roman" w:hAnsi="Times New Roman" w:cs="Times New Roman"/>
                <w:b/>
                <w:sz w:val="16"/>
                <w:szCs w:val="16"/>
              </w:rPr>
            </w:pPr>
          </w:p>
        </w:tc>
      </w:tr>
      <w:tr w:rsidR="006C1296" w:rsidRPr="002F6665" w14:paraId="479EBBC5" w14:textId="77777777" w:rsidTr="005F2D0E">
        <w:trPr>
          <w:trHeight w:val="20"/>
        </w:trPr>
        <w:tc>
          <w:tcPr>
            <w:tcW w:w="386" w:type="pct"/>
          </w:tcPr>
          <w:p w14:paraId="3543508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27441C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10C2BC2"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AF7A1C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әдебиеті /Хрестоматия /2019/САТР/5 сынып</w:t>
            </w:r>
          </w:p>
        </w:tc>
        <w:tc>
          <w:tcPr>
            <w:tcW w:w="311" w:type="pct"/>
          </w:tcPr>
          <w:p w14:paraId="0906CD6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501B39D"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D5482C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E29BF9E" w14:textId="77777777" w:rsidR="006C1296" w:rsidRPr="002F6665" w:rsidRDefault="006C1296" w:rsidP="005F2D0E">
            <w:pPr>
              <w:rPr>
                <w:rFonts w:ascii="Times New Roman" w:hAnsi="Times New Roman" w:cs="Times New Roman"/>
                <w:sz w:val="16"/>
                <w:szCs w:val="16"/>
                <w:lang w:eastAsia="ru-RU"/>
              </w:rPr>
            </w:pPr>
          </w:p>
        </w:tc>
        <w:tc>
          <w:tcPr>
            <w:tcW w:w="264" w:type="pct"/>
          </w:tcPr>
          <w:p w14:paraId="22A8FA80" w14:textId="77777777" w:rsidR="006C1296" w:rsidRPr="002F6665" w:rsidRDefault="006C1296" w:rsidP="005F2D0E">
            <w:pPr>
              <w:rPr>
                <w:rFonts w:ascii="Times New Roman" w:hAnsi="Times New Roman" w:cs="Times New Roman"/>
                <w:b/>
                <w:sz w:val="16"/>
                <w:szCs w:val="16"/>
              </w:rPr>
            </w:pPr>
          </w:p>
        </w:tc>
      </w:tr>
      <w:tr w:rsidR="006C1296" w:rsidRPr="002F6665" w14:paraId="6429E337" w14:textId="77777777" w:rsidTr="005F2D0E">
        <w:trPr>
          <w:trHeight w:val="20"/>
        </w:trPr>
        <w:tc>
          <w:tcPr>
            <w:tcW w:w="386" w:type="pct"/>
          </w:tcPr>
          <w:p w14:paraId="2F96420B"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327072CB"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EF0A493"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0E6522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Айналадағы әлем /Оқулық /2019/СӘТР/ 5 сынып</w:t>
            </w:r>
          </w:p>
        </w:tc>
        <w:tc>
          <w:tcPr>
            <w:tcW w:w="311" w:type="pct"/>
          </w:tcPr>
          <w:p w14:paraId="6EEB59B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5DDCBB9"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8DD56FE"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E5F1F80" w14:textId="77777777" w:rsidR="006C1296" w:rsidRPr="002F6665" w:rsidRDefault="006C1296" w:rsidP="005F2D0E">
            <w:pPr>
              <w:rPr>
                <w:rFonts w:ascii="Times New Roman" w:hAnsi="Times New Roman" w:cs="Times New Roman"/>
                <w:sz w:val="16"/>
                <w:szCs w:val="16"/>
                <w:lang w:eastAsia="ru-RU"/>
              </w:rPr>
            </w:pPr>
          </w:p>
        </w:tc>
        <w:tc>
          <w:tcPr>
            <w:tcW w:w="264" w:type="pct"/>
          </w:tcPr>
          <w:p w14:paraId="42482114" w14:textId="77777777" w:rsidR="006C1296" w:rsidRPr="002F6665" w:rsidRDefault="006C1296" w:rsidP="005F2D0E">
            <w:pPr>
              <w:rPr>
                <w:rFonts w:ascii="Times New Roman" w:hAnsi="Times New Roman" w:cs="Times New Roman"/>
                <w:b/>
                <w:sz w:val="16"/>
                <w:szCs w:val="16"/>
              </w:rPr>
            </w:pPr>
          </w:p>
        </w:tc>
      </w:tr>
      <w:tr w:rsidR="006C1296" w:rsidRPr="002F6665" w14:paraId="71F61ACC" w14:textId="77777777" w:rsidTr="005F2D0E">
        <w:trPr>
          <w:trHeight w:val="20"/>
        </w:trPr>
        <w:tc>
          <w:tcPr>
            <w:tcW w:w="386" w:type="pct"/>
          </w:tcPr>
          <w:p w14:paraId="35FEA4D9"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506F9F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7AF559C"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C74315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Айналадағы әлем /Жұмыс дәптері /2019/ САТО/5 сынып</w:t>
            </w:r>
          </w:p>
        </w:tc>
        <w:tc>
          <w:tcPr>
            <w:tcW w:w="311" w:type="pct"/>
          </w:tcPr>
          <w:p w14:paraId="3094BCC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51AFBA7"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7351BF3"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B7DEA6F" w14:textId="77777777" w:rsidR="006C1296" w:rsidRPr="002F6665" w:rsidRDefault="006C1296" w:rsidP="005F2D0E">
            <w:pPr>
              <w:rPr>
                <w:rFonts w:ascii="Times New Roman" w:hAnsi="Times New Roman" w:cs="Times New Roman"/>
                <w:sz w:val="16"/>
                <w:szCs w:val="16"/>
                <w:lang w:eastAsia="ru-RU"/>
              </w:rPr>
            </w:pPr>
          </w:p>
        </w:tc>
        <w:tc>
          <w:tcPr>
            <w:tcW w:w="264" w:type="pct"/>
          </w:tcPr>
          <w:p w14:paraId="48975DCB" w14:textId="77777777" w:rsidR="006C1296" w:rsidRPr="002F6665" w:rsidRDefault="006C1296" w:rsidP="005F2D0E">
            <w:pPr>
              <w:rPr>
                <w:rFonts w:ascii="Times New Roman" w:hAnsi="Times New Roman" w:cs="Times New Roman"/>
                <w:b/>
                <w:sz w:val="16"/>
                <w:szCs w:val="16"/>
              </w:rPr>
            </w:pPr>
          </w:p>
        </w:tc>
      </w:tr>
      <w:tr w:rsidR="006C1296" w:rsidRPr="002F6665" w14:paraId="6A90344D" w14:textId="77777777" w:rsidTr="005F2D0E">
        <w:trPr>
          <w:trHeight w:val="20"/>
        </w:trPr>
        <w:tc>
          <w:tcPr>
            <w:tcW w:w="386" w:type="pct"/>
          </w:tcPr>
          <w:p w14:paraId="096EED16"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F8A2AE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29CA573"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E841C3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Айналадағы әлем /Әдістемелік құрал /2019/САТР/ 5 сынып</w:t>
            </w:r>
          </w:p>
        </w:tc>
        <w:tc>
          <w:tcPr>
            <w:tcW w:w="311" w:type="pct"/>
          </w:tcPr>
          <w:p w14:paraId="2D3A87E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97C6563"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44A50D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20C4C0D" w14:textId="77777777" w:rsidR="006C1296" w:rsidRPr="002F6665" w:rsidRDefault="006C1296" w:rsidP="005F2D0E">
            <w:pPr>
              <w:rPr>
                <w:rFonts w:ascii="Times New Roman" w:hAnsi="Times New Roman" w:cs="Times New Roman"/>
                <w:sz w:val="16"/>
                <w:szCs w:val="16"/>
                <w:lang w:eastAsia="ru-RU"/>
              </w:rPr>
            </w:pPr>
          </w:p>
        </w:tc>
        <w:tc>
          <w:tcPr>
            <w:tcW w:w="264" w:type="pct"/>
          </w:tcPr>
          <w:p w14:paraId="0CCE89FC" w14:textId="77777777" w:rsidR="006C1296" w:rsidRPr="002F6665" w:rsidRDefault="006C1296" w:rsidP="005F2D0E">
            <w:pPr>
              <w:rPr>
                <w:rFonts w:ascii="Times New Roman" w:hAnsi="Times New Roman" w:cs="Times New Roman"/>
                <w:b/>
                <w:sz w:val="16"/>
                <w:szCs w:val="16"/>
              </w:rPr>
            </w:pPr>
          </w:p>
        </w:tc>
      </w:tr>
      <w:tr w:rsidR="006C1296" w:rsidRPr="002F6665" w14:paraId="22ACCBBE" w14:textId="77777777" w:rsidTr="005F2D0E">
        <w:trPr>
          <w:trHeight w:val="20"/>
        </w:trPr>
        <w:tc>
          <w:tcPr>
            <w:tcW w:w="386" w:type="pct"/>
          </w:tcPr>
          <w:p w14:paraId="3933712C"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58980DA"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720D2D6"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145129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Орыс тілі /Оқу/ 2019/САТР/5 сынып</w:t>
            </w:r>
          </w:p>
        </w:tc>
        <w:tc>
          <w:tcPr>
            <w:tcW w:w="311" w:type="pct"/>
          </w:tcPr>
          <w:p w14:paraId="21E7033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67274E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FFC60D1"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01B1F05" w14:textId="77777777" w:rsidR="006C1296" w:rsidRPr="002F6665" w:rsidRDefault="006C1296" w:rsidP="005F2D0E">
            <w:pPr>
              <w:rPr>
                <w:rFonts w:ascii="Times New Roman" w:hAnsi="Times New Roman" w:cs="Times New Roman"/>
                <w:sz w:val="16"/>
                <w:szCs w:val="16"/>
                <w:lang w:eastAsia="ru-RU"/>
              </w:rPr>
            </w:pPr>
          </w:p>
        </w:tc>
        <w:tc>
          <w:tcPr>
            <w:tcW w:w="264" w:type="pct"/>
          </w:tcPr>
          <w:p w14:paraId="5B81EEA3" w14:textId="77777777" w:rsidR="006C1296" w:rsidRPr="002F6665" w:rsidRDefault="006C1296" w:rsidP="005F2D0E">
            <w:pPr>
              <w:rPr>
                <w:rFonts w:ascii="Times New Roman" w:hAnsi="Times New Roman" w:cs="Times New Roman"/>
                <w:b/>
                <w:sz w:val="16"/>
                <w:szCs w:val="16"/>
              </w:rPr>
            </w:pPr>
          </w:p>
        </w:tc>
      </w:tr>
      <w:tr w:rsidR="006C1296" w:rsidRPr="002F6665" w14:paraId="21985F10" w14:textId="77777777" w:rsidTr="005F2D0E">
        <w:trPr>
          <w:trHeight w:val="20"/>
        </w:trPr>
        <w:tc>
          <w:tcPr>
            <w:tcW w:w="386" w:type="pct"/>
          </w:tcPr>
          <w:p w14:paraId="5A10FA69"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5863656F"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837449D"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B502D73"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Орыс тілі /Жұмыс дәптері/ 2019/САТР/5 сынып</w:t>
            </w:r>
          </w:p>
        </w:tc>
        <w:tc>
          <w:tcPr>
            <w:tcW w:w="311" w:type="pct"/>
          </w:tcPr>
          <w:p w14:paraId="4DEC7CB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478DCD6"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BBCB03F"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0C224B3" w14:textId="77777777" w:rsidR="006C1296" w:rsidRPr="002F6665" w:rsidRDefault="006C1296" w:rsidP="005F2D0E">
            <w:pPr>
              <w:rPr>
                <w:rFonts w:ascii="Times New Roman" w:hAnsi="Times New Roman" w:cs="Times New Roman"/>
                <w:sz w:val="16"/>
                <w:szCs w:val="16"/>
                <w:lang w:eastAsia="ru-RU"/>
              </w:rPr>
            </w:pPr>
          </w:p>
        </w:tc>
        <w:tc>
          <w:tcPr>
            <w:tcW w:w="264" w:type="pct"/>
          </w:tcPr>
          <w:p w14:paraId="3306A944" w14:textId="77777777" w:rsidR="006C1296" w:rsidRPr="002F6665" w:rsidRDefault="006C1296" w:rsidP="005F2D0E">
            <w:pPr>
              <w:rPr>
                <w:rFonts w:ascii="Times New Roman" w:hAnsi="Times New Roman" w:cs="Times New Roman"/>
                <w:b/>
                <w:sz w:val="16"/>
                <w:szCs w:val="16"/>
              </w:rPr>
            </w:pPr>
          </w:p>
        </w:tc>
      </w:tr>
      <w:tr w:rsidR="006C1296" w:rsidRPr="002F6665" w14:paraId="2CB52D37" w14:textId="77777777" w:rsidTr="005F2D0E">
        <w:trPr>
          <w:trHeight w:val="20"/>
        </w:trPr>
        <w:tc>
          <w:tcPr>
            <w:tcW w:w="386" w:type="pct"/>
          </w:tcPr>
          <w:p w14:paraId="6D83A11E"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DC8FC3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52809309"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29959E0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Орыс тілі /Әдістемелік құрал / 2019/САТР/5 сынып</w:t>
            </w:r>
          </w:p>
        </w:tc>
        <w:tc>
          <w:tcPr>
            <w:tcW w:w="311" w:type="pct"/>
          </w:tcPr>
          <w:p w14:paraId="6BDB6F1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C42BB2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71368C5"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EA7029E" w14:textId="77777777" w:rsidR="006C1296" w:rsidRPr="002F6665" w:rsidRDefault="006C1296" w:rsidP="005F2D0E">
            <w:pPr>
              <w:rPr>
                <w:rFonts w:ascii="Times New Roman" w:hAnsi="Times New Roman" w:cs="Times New Roman"/>
                <w:sz w:val="16"/>
                <w:szCs w:val="16"/>
                <w:lang w:eastAsia="ru-RU"/>
              </w:rPr>
            </w:pPr>
          </w:p>
        </w:tc>
        <w:tc>
          <w:tcPr>
            <w:tcW w:w="264" w:type="pct"/>
          </w:tcPr>
          <w:p w14:paraId="381C31F4" w14:textId="77777777" w:rsidR="006C1296" w:rsidRPr="002F6665" w:rsidRDefault="006C1296" w:rsidP="005F2D0E">
            <w:pPr>
              <w:rPr>
                <w:rFonts w:ascii="Times New Roman" w:hAnsi="Times New Roman" w:cs="Times New Roman"/>
                <w:b/>
                <w:sz w:val="16"/>
                <w:szCs w:val="16"/>
              </w:rPr>
            </w:pPr>
          </w:p>
        </w:tc>
      </w:tr>
      <w:tr w:rsidR="006C1296" w:rsidRPr="002F6665" w14:paraId="5BBAEF39" w14:textId="77777777" w:rsidTr="005F2D0E">
        <w:trPr>
          <w:trHeight w:val="20"/>
        </w:trPr>
        <w:tc>
          <w:tcPr>
            <w:tcW w:w="386" w:type="pct"/>
          </w:tcPr>
          <w:p w14:paraId="3D946D1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229406E"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3997D3A"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3265D59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Оқу және сөйлеуді дамыту / Оқулық /2019/САТР/ 5 сынып</w:t>
            </w:r>
          </w:p>
        </w:tc>
        <w:tc>
          <w:tcPr>
            <w:tcW w:w="311" w:type="pct"/>
          </w:tcPr>
          <w:p w14:paraId="07BEEEB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2D7AA6B"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66B1B036"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49C1E7FA" w14:textId="77777777" w:rsidR="006C1296" w:rsidRPr="002F6665" w:rsidRDefault="006C1296" w:rsidP="005F2D0E">
            <w:pPr>
              <w:rPr>
                <w:rFonts w:ascii="Times New Roman" w:hAnsi="Times New Roman" w:cs="Times New Roman"/>
                <w:sz w:val="16"/>
                <w:szCs w:val="16"/>
                <w:lang w:eastAsia="ru-RU"/>
              </w:rPr>
            </w:pPr>
          </w:p>
        </w:tc>
        <w:tc>
          <w:tcPr>
            <w:tcW w:w="264" w:type="pct"/>
          </w:tcPr>
          <w:p w14:paraId="2EED2BED" w14:textId="77777777" w:rsidR="006C1296" w:rsidRPr="002F6665" w:rsidRDefault="006C1296" w:rsidP="005F2D0E">
            <w:pPr>
              <w:rPr>
                <w:rFonts w:ascii="Times New Roman" w:hAnsi="Times New Roman" w:cs="Times New Roman"/>
                <w:b/>
                <w:sz w:val="16"/>
                <w:szCs w:val="16"/>
              </w:rPr>
            </w:pPr>
          </w:p>
        </w:tc>
      </w:tr>
      <w:tr w:rsidR="006C1296" w:rsidRPr="002F6665" w14:paraId="2E4CF94E" w14:textId="77777777" w:rsidTr="005F2D0E">
        <w:trPr>
          <w:trHeight w:val="20"/>
        </w:trPr>
        <w:tc>
          <w:tcPr>
            <w:tcW w:w="386" w:type="pct"/>
          </w:tcPr>
          <w:p w14:paraId="2D784C87"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B1CA35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4B2572F"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8C76A3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Оқу және сөйлеуді дамыту / Жұмыс дәптері /2019/САТР/ 5 сынып</w:t>
            </w:r>
          </w:p>
        </w:tc>
        <w:tc>
          <w:tcPr>
            <w:tcW w:w="311" w:type="pct"/>
          </w:tcPr>
          <w:p w14:paraId="35416B2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9B9C94F"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76CB05E"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FB6E9B9" w14:textId="77777777" w:rsidR="006C1296" w:rsidRPr="002F6665" w:rsidRDefault="006C1296" w:rsidP="005F2D0E">
            <w:pPr>
              <w:rPr>
                <w:rFonts w:ascii="Times New Roman" w:hAnsi="Times New Roman" w:cs="Times New Roman"/>
                <w:sz w:val="16"/>
                <w:szCs w:val="16"/>
                <w:lang w:eastAsia="ru-RU"/>
              </w:rPr>
            </w:pPr>
          </w:p>
        </w:tc>
        <w:tc>
          <w:tcPr>
            <w:tcW w:w="264" w:type="pct"/>
          </w:tcPr>
          <w:p w14:paraId="27316DC5" w14:textId="77777777" w:rsidR="006C1296" w:rsidRPr="002F6665" w:rsidRDefault="006C1296" w:rsidP="005F2D0E">
            <w:pPr>
              <w:rPr>
                <w:rFonts w:ascii="Times New Roman" w:hAnsi="Times New Roman" w:cs="Times New Roman"/>
                <w:b/>
                <w:sz w:val="16"/>
                <w:szCs w:val="16"/>
              </w:rPr>
            </w:pPr>
          </w:p>
        </w:tc>
      </w:tr>
      <w:tr w:rsidR="006C1296" w:rsidRPr="002F6665" w14:paraId="16281192" w14:textId="77777777" w:rsidTr="005F2D0E">
        <w:trPr>
          <w:trHeight w:val="20"/>
        </w:trPr>
        <w:tc>
          <w:tcPr>
            <w:tcW w:w="386" w:type="pct"/>
          </w:tcPr>
          <w:p w14:paraId="5A04FDE6"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C8D5539"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50B1811"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35A70C0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Оқу және сөйлеуді дамыту / Әдістемелік құрал /2019/САТР/ 5 сынып</w:t>
            </w:r>
          </w:p>
        </w:tc>
        <w:tc>
          <w:tcPr>
            <w:tcW w:w="311" w:type="pct"/>
          </w:tcPr>
          <w:p w14:paraId="6485702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E2CCC4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47A4C104"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68D8368" w14:textId="77777777" w:rsidR="006C1296" w:rsidRPr="002F6665" w:rsidRDefault="006C1296" w:rsidP="005F2D0E">
            <w:pPr>
              <w:rPr>
                <w:rFonts w:ascii="Times New Roman" w:hAnsi="Times New Roman" w:cs="Times New Roman"/>
                <w:sz w:val="16"/>
                <w:szCs w:val="16"/>
                <w:lang w:eastAsia="ru-RU"/>
              </w:rPr>
            </w:pPr>
          </w:p>
        </w:tc>
        <w:tc>
          <w:tcPr>
            <w:tcW w:w="264" w:type="pct"/>
          </w:tcPr>
          <w:p w14:paraId="4DF6F529" w14:textId="77777777" w:rsidR="006C1296" w:rsidRPr="002F6665" w:rsidRDefault="006C1296" w:rsidP="005F2D0E">
            <w:pPr>
              <w:rPr>
                <w:rFonts w:ascii="Times New Roman" w:hAnsi="Times New Roman" w:cs="Times New Roman"/>
                <w:b/>
                <w:sz w:val="16"/>
                <w:szCs w:val="16"/>
              </w:rPr>
            </w:pPr>
          </w:p>
        </w:tc>
      </w:tr>
      <w:tr w:rsidR="006C1296" w:rsidRPr="002F6665" w14:paraId="74B43656" w14:textId="77777777" w:rsidTr="005F2D0E">
        <w:trPr>
          <w:trHeight w:val="20"/>
        </w:trPr>
        <w:tc>
          <w:tcPr>
            <w:tcW w:w="386" w:type="pct"/>
          </w:tcPr>
          <w:p w14:paraId="1A36C23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1C4957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DA6AA88"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DE8F50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Орыс тілі /Оқу/ 2020/САТР//6 сынып</w:t>
            </w:r>
          </w:p>
        </w:tc>
        <w:tc>
          <w:tcPr>
            <w:tcW w:w="311" w:type="pct"/>
          </w:tcPr>
          <w:p w14:paraId="1D0BF9C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F7A665D"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45B5EF8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FB2DDB0" w14:textId="77777777" w:rsidR="006C1296" w:rsidRPr="002F6665" w:rsidRDefault="006C1296" w:rsidP="005F2D0E">
            <w:pPr>
              <w:rPr>
                <w:rFonts w:ascii="Times New Roman" w:hAnsi="Times New Roman" w:cs="Times New Roman"/>
                <w:sz w:val="16"/>
                <w:szCs w:val="16"/>
                <w:lang w:eastAsia="ru-RU"/>
              </w:rPr>
            </w:pPr>
          </w:p>
        </w:tc>
        <w:tc>
          <w:tcPr>
            <w:tcW w:w="264" w:type="pct"/>
          </w:tcPr>
          <w:p w14:paraId="3BEFAC5D" w14:textId="77777777" w:rsidR="006C1296" w:rsidRPr="002F6665" w:rsidRDefault="006C1296" w:rsidP="005F2D0E">
            <w:pPr>
              <w:rPr>
                <w:rFonts w:ascii="Times New Roman" w:hAnsi="Times New Roman" w:cs="Times New Roman"/>
                <w:b/>
                <w:sz w:val="16"/>
                <w:szCs w:val="16"/>
              </w:rPr>
            </w:pPr>
          </w:p>
        </w:tc>
      </w:tr>
      <w:tr w:rsidR="006C1296" w:rsidRPr="002F6665" w14:paraId="037997CF" w14:textId="77777777" w:rsidTr="005F2D0E">
        <w:trPr>
          <w:trHeight w:val="20"/>
        </w:trPr>
        <w:tc>
          <w:tcPr>
            <w:tcW w:w="386" w:type="pct"/>
          </w:tcPr>
          <w:p w14:paraId="4095772E"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109F5F4"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62D6E1A"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07E5BAD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Орыс тілі /Жұмыс дәптері / 2020/САТР/6 сынып</w:t>
            </w:r>
          </w:p>
        </w:tc>
        <w:tc>
          <w:tcPr>
            <w:tcW w:w="311" w:type="pct"/>
          </w:tcPr>
          <w:p w14:paraId="133D39A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ED8641A"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E84FD08"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EEBEF9B" w14:textId="77777777" w:rsidR="006C1296" w:rsidRPr="002F6665" w:rsidRDefault="006C1296" w:rsidP="005F2D0E">
            <w:pPr>
              <w:rPr>
                <w:rFonts w:ascii="Times New Roman" w:hAnsi="Times New Roman" w:cs="Times New Roman"/>
                <w:sz w:val="16"/>
                <w:szCs w:val="16"/>
                <w:lang w:eastAsia="ru-RU"/>
              </w:rPr>
            </w:pPr>
          </w:p>
        </w:tc>
        <w:tc>
          <w:tcPr>
            <w:tcW w:w="264" w:type="pct"/>
          </w:tcPr>
          <w:p w14:paraId="0C53BCAB" w14:textId="77777777" w:rsidR="006C1296" w:rsidRPr="002F6665" w:rsidRDefault="006C1296" w:rsidP="005F2D0E">
            <w:pPr>
              <w:rPr>
                <w:rFonts w:ascii="Times New Roman" w:hAnsi="Times New Roman" w:cs="Times New Roman"/>
                <w:b/>
                <w:sz w:val="16"/>
                <w:szCs w:val="16"/>
              </w:rPr>
            </w:pPr>
          </w:p>
        </w:tc>
      </w:tr>
      <w:tr w:rsidR="006C1296" w:rsidRPr="002F6665" w14:paraId="7102B2D2" w14:textId="77777777" w:rsidTr="005F2D0E">
        <w:trPr>
          <w:trHeight w:val="20"/>
        </w:trPr>
        <w:tc>
          <w:tcPr>
            <w:tcW w:w="386" w:type="pct"/>
          </w:tcPr>
          <w:p w14:paraId="6AC18FB4"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EB2CC60"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4C574C80"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4C1EAB3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Орыс тілі /Әдістемелік құрал / 2020/САТР/6 сынып</w:t>
            </w:r>
          </w:p>
        </w:tc>
        <w:tc>
          <w:tcPr>
            <w:tcW w:w="311" w:type="pct"/>
          </w:tcPr>
          <w:p w14:paraId="4F9BE36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A6EDE20"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A4C3BF3"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9A4E0AC" w14:textId="77777777" w:rsidR="006C1296" w:rsidRPr="002F6665" w:rsidRDefault="006C1296" w:rsidP="005F2D0E">
            <w:pPr>
              <w:rPr>
                <w:rFonts w:ascii="Times New Roman" w:hAnsi="Times New Roman" w:cs="Times New Roman"/>
                <w:sz w:val="16"/>
                <w:szCs w:val="16"/>
                <w:lang w:eastAsia="ru-RU"/>
              </w:rPr>
            </w:pPr>
          </w:p>
        </w:tc>
        <w:tc>
          <w:tcPr>
            <w:tcW w:w="264" w:type="pct"/>
          </w:tcPr>
          <w:p w14:paraId="254C0904" w14:textId="77777777" w:rsidR="006C1296" w:rsidRPr="002F6665" w:rsidRDefault="006C1296" w:rsidP="005F2D0E">
            <w:pPr>
              <w:rPr>
                <w:rFonts w:ascii="Times New Roman" w:hAnsi="Times New Roman" w:cs="Times New Roman"/>
                <w:b/>
                <w:sz w:val="16"/>
                <w:szCs w:val="16"/>
              </w:rPr>
            </w:pPr>
          </w:p>
        </w:tc>
      </w:tr>
      <w:tr w:rsidR="006C1296" w:rsidRPr="002F6665" w14:paraId="3FF376E5" w14:textId="77777777" w:rsidTr="005F2D0E">
        <w:trPr>
          <w:trHeight w:val="20"/>
        </w:trPr>
        <w:tc>
          <w:tcPr>
            <w:tcW w:w="386" w:type="pct"/>
          </w:tcPr>
          <w:p w14:paraId="0F93105D"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7E76CD2"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4466E23"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3CFBF0E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Оқулық /2020/САТР/ 6 сынып</w:t>
            </w:r>
          </w:p>
        </w:tc>
        <w:tc>
          <w:tcPr>
            <w:tcW w:w="311" w:type="pct"/>
          </w:tcPr>
          <w:p w14:paraId="2854E27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B8103A9"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F766413"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BEA2C80" w14:textId="77777777" w:rsidR="006C1296" w:rsidRPr="002F6665" w:rsidRDefault="006C1296" w:rsidP="005F2D0E">
            <w:pPr>
              <w:rPr>
                <w:rFonts w:ascii="Times New Roman" w:hAnsi="Times New Roman" w:cs="Times New Roman"/>
                <w:sz w:val="16"/>
                <w:szCs w:val="16"/>
                <w:lang w:eastAsia="ru-RU"/>
              </w:rPr>
            </w:pPr>
          </w:p>
        </w:tc>
        <w:tc>
          <w:tcPr>
            <w:tcW w:w="264" w:type="pct"/>
          </w:tcPr>
          <w:p w14:paraId="61BA3797" w14:textId="77777777" w:rsidR="006C1296" w:rsidRPr="002F6665" w:rsidRDefault="006C1296" w:rsidP="005F2D0E">
            <w:pPr>
              <w:rPr>
                <w:rFonts w:ascii="Times New Roman" w:hAnsi="Times New Roman" w:cs="Times New Roman"/>
                <w:b/>
                <w:sz w:val="16"/>
                <w:szCs w:val="16"/>
              </w:rPr>
            </w:pPr>
          </w:p>
        </w:tc>
      </w:tr>
      <w:tr w:rsidR="006C1296" w:rsidRPr="002F6665" w14:paraId="47B18074" w14:textId="77777777" w:rsidTr="005F2D0E">
        <w:trPr>
          <w:trHeight w:val="20"/>
        </w:trPr>
        <w:tc>
          <w:tcPr>
            <w:tcW w:w="386" w:type="pct"/>
          </w:tcPr>
          <w:p w14:paraId="7A24FD4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814FDE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585C9B6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3C258D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Жұмыс дәптері /2020/САТР/ 6 сынып</w:t>
            </w:r>
          </w:p>
        </w:tc>
        <w:tc>
          <w:tcPr>
            <w:tcW w:w="311" w:type="pct"/>
          </w:tcPr>
          <w:p w14:paraId="01D81B1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A92E33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022B95A"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F2D8769" w14:textId="77777777" w:rsidR="006C1296" w:rsidRPr="002F6665" w:rsidRDefault="006C1296" w:rsidP="005F2D0E">
            <w:pPr>
              <w:rPr>
                <w:rFonts w:ascii="Times New Roman" w:hAnsi="Times New Roman" w:cs="Times New Roman"/>
                <w:sz w:val="16"/>
                <w:szCs w:val="16"/>
                <w:lang w:eastAsia="ru-RU"/>
              </w:rPr>
            </w:pPr>
          </w:p>
        </w:tc>
        <w:tc>
          <w:tcPr>
            <w:tcW w:w="264" w:type="pct"/>
          </w:tcPr>
          <w:p w14:paraId="70B0BF8D" w14:textId="77777777" w:rsidR="006C1296" w:rsidRPr="002F6665" w:rsidRDefault="006C1296" w:rsidP="005F2D0E">
            <w:pPr>
              <w:rPr>
                <w:rFonts w:ascii="Times New Roman" w:hAnsi="Times New Roman" w:cs="Times New Roman"/>
                <w:b/>
                <w:sz w:val="16"/>
                <w:szCs w:val="16"/>
              </w:rPr>
            </w:pPr>
          </w:p>
        </w:tc>
      </w:tr>
      <w:tr w:rsidR="006C1296" w:rsidRPr="002F6665" w14:paraId="11139805" w14:textId="77777777" w:rsidTr="005F2D0E">
        <w:trPr>
          <w:trHeight w:val="20"/>
        </w:trPr>
        <w:tc>
          <w:tcPr>
            <w:tcW w:w="386" w:type="pct"/>
          </w:tcPr>
          <w:p w14:paraId="7F99C245"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8BED2FE"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5BB132EA"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37FB104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Әдістемелік құрал/ /2020/САТР/ 6 сынып</w:t>
            </w:r>
          </w:p>
        </w:tc>
        <w:tc>
          <w:tcPr>
            <w:tcW w:w="311" w:type="pct"/>
          </w:tcPr>
          <w:p w14:paraId="35AC426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C7BE4E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80A0F79"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2500515A" w14:textId="77777777" w:rsidR="006C1296" w:rsidRPr="002F6665" w:rsidRDefault="006C1296" w:rsidP="005F2D0E">
            <w:pPr>
              <w:rPr>
                <w:rFonts w:ascii="Times New Roman" w:hAnsi="Times New Roman" w:cs="Times New Roman"/>
                <w:sz w:val="16"/>
                <w:szCs w:val="16"/>
                <w:lang w:eastAsia="ru-RU"/>
              </w:rPr>
            </w:pPr>
          </w:p>
        </w:tc>
        <w:tc>
          <w:tcPr>
            <w:tcW w:w="264" w:type="pct"/>
          </w:tcPr>
          <w:p w14:paraId="183DAC9C" w14:textId="77777777" w:rsidR="006C1296" w:rsidRPr="002F6665" w:rsidRDefault="006C1296" w:rsidP="005F2D0E">
            <w:pPr>
              <w:rPr>
                <w:rFonts w:ascii="Times New Roman" w:hAnsi="Times New Roman" w:cs="Times New Roman"/>
                <w:b/>
                <w:sz w:val="16"/>
                <w:szCs w:val="16"/>
              </w:rPr>
            </w:pPr>
          </w:p>
        </w:tc>
      </w:tr>
      <w:tr w:rsidR="006C1296" w:rsidRPr="002F6665" w14:paraId="441CFE11" w14:textId="77777777" w:rsidTr="005F2D0E">
        <w:trPr>
          <w:trHeight w:val="20"/>
        </w:trPr>
        <w:tc>
          <w:tcPr>
            <w:tcW w:w="386" w:type="pct"/>
          </w:tcPr>
          <w:p w14:paraId="37BBA5E6"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34D8373B"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5CBA1A1"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0049D7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Оқу және сөйлеуді дамыту / Оқулық /2020/САТР/ 6 сынып</w:t>
            </w:r>
          </w:p>
        </w:tc>
        <w:tc>
          <w:tcPr>
            <w:tcW w:w="311" w:type="pct"/>
          </w:tcPr>
          <w:p w14:paraId="5C19C15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31BCC2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C74A773"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248BD18" w14:textId="77777777" w:rsidR="006C1296" w:rsidRPr="002F6665" w:rsidRDefault="006C1296" w:rsidP="005F2D0E">
            <w:pPr>
              <w:rPr>
                <w:rFonts w:ascii="Times New Roman" w:hAnsi="Times New Roman" w:cs="Times New Roman"/>
                <w:sz w:val="16"/>
                <w:szCs w:val="16"/>
                <w:lang w:eastAsia="ru-RU"/>
              </w:rPr>
            </w:pPr>
          </w:p>
        </w:tc>
        <w:tc>
          <w:tcPr>
            <w:tcW w:w="264" w:type="pct"/>
          </w:tcPr>
          <w:p w14:paraId="1B8B2527" w14:textId="77777777" w:rsidR="006C1296" w:rsidRPr="002F6665" w:rsidRDefault="006C1296" w:rsidP="005F2D0E">
            <w:pPr>
              <w:rPr>
                <w:rFonts w:ascii="Times New Roman" w:hAnsi="Times New Roman" w:cs="Times New Roman"/>
                <w:b/>
                <w:sz w:val="16"/>
                <w:szCs w:val="16"/>
              </w:rPr>
            </w:pPr>
          </w:p>
        </w:tc>
      </w:tr>
      <w:tr w:rsidR="006C1296" w:rsidRPr="002F6665" w14:paraId="2E1F24A1" w14:textId="77777777" w:rsidTr="005F2D0E">
        <w:trPr>
          <w:trHeight w:val="20"/>
        </w:trPr>
        <w:tc>
          <w:tcPr>
            <w:tcW w:w="386" w:type="pct"/>
          </w:tcPr>
          <w:p w14:paraId="274BB528"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E719759"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6C806AE"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42B4F06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Оқу және сөйлеуді дамыту / Жұмыс дәптері /2020/ САТР/6 сынып</w:t>
            </w:r>
          </w:p>
        </w:tc>
        <w:tc>
          <w:tcPr>
            <w:tcW w:w="311" w:type="pct"/>
          </w:tcPr>
          <w:p w14:paraId="3277FCF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031074B"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3F1A77B"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8B2EE5A" w14:textId="77777777" w:rsidR="006C1296" w:rsidRPr="002F6665" w:rsidRDefault="006C1296" w:rsidP="005F2D0E">
            <w:pPr>
              <w:rPr>
                <w:rFonts w:ascii="Times New Roman" w:hAnsi="Times New Roman" w:cs="Times New Roman"/>
                <w:sz w:val="16"/>
                <w:szCs w:val="16"/>
                <w:lang w:eastAsia="ru-RU"/>
              </w:rPr>
            </w:pPr>
          </w:p>
        </w:tc>
        <w:tc>
          <w:tcPr>
            <w:tcW w:w="264" w:type="pct"/>
          </w:tcPr>
          <w:p w14:paraId="636ED646" w14:textId="77777777" w:rsidR="006C1296" w:rsidRPr="002F6665" w:rsidRDefault="006C1296" w:rsidP="005F2D0E">
            <w:pPr>
              <w:rPr>
                <w:rFonts w:ascii="Times New Roman" w:hAnsi="Times New Roman" w:cs="Times New Roman"/>
                <w:b/>
                <w:sz w:val="16"/>
                <w:szCs w:val="16"/>
              </w:rPr>
            </w:pPr>
          </w:p>
        </w:tc>
      </w:tr>
      <w:tr w:rsidR="006C1296" w:rsidRPr="002F6665" w14:paraId="4795A90F" w14:textId="77777777" w:rsidTr="005F2D0E">
        <w:trPr>
          <w:trHeight w:val="20"/>
        </w:trPr>
        <w:tc>
          <w:tcPr>
            <w:tcW w:w="386" w:type="pct"/>
          </w:tcPr>
          <w:p w14:paraId="7BCD0F39"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4CDFCA4"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D61C7AA"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B35A56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Оқу және сөйлеуді дамыту / Әдістемелік құрал / 2020/САТР/ 6 сынып</w:t>
            </w:r>
          </w:p>
        </w:tc>
        <w:tc>
          <w:tcPr>
            <w:tcW w:w="311" w:type="pct"/>
          </w:tcPr>
          <w:p w14:paraId="3417B9A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D396BC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6EE932D2"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34F8799" w14:textId="77777777" w:rsidR="006C1296" w:rsidRPr="002F6665" w:rsidRDefault="006C1296" w:rsidP="005F2D0E">
            <w:pPr>
              <w:rPr>
                <w:rFonts w:ascii="Times New Roman" w:hAnsi="Times New Roman" w:cs="Times New Roman"/>
                <w:sz w:val="16"/>
                <w:szCs w:val="16"/>
                <w:lang w:eastAsia="ru-RU"/>
              </w:rPr>
            </w:pPr>
          </w:p>
        </w:tc>
        <w:tc>
          <w:tcPr>
            <w:tcW w:w="264" w:type="pct"/>
          </w:tcPr>
          <w:p w14:paraId="1D119BE0" w14:textId="77777777" w:rsidR="006C1296" w:rsidRPr="002F6665" w:rsidRDefault="006C1296" w:rsidP="005F2D0E">
            <w:pPr>
              <w:rPr>
                <w:rFonts w:ascii="Times New Roman" w:hAnsi="Times New Roman" w:cs="Times New Roman"/>
                <w:b/>
                <w:sz w:val="16"/>
                <w:szCs w:val="16"/>
              </w:rPr>
            </w:pPr>
          </w:p>
        </w:tc>
      </w:tr>
      <w:tr w:rsidR="006C1296" w:rsidRPr="002F6665" w14:paraId="2047F867" w14:textId="77777777" w:rsidTr="005F2D0E">
        <w:trPr>
          <w:trHeight w:val="20"/>
        </w:trPr>
        <w:tc>
          <w:tcPr>
            <w:tcW w:w="386" w:type="pct"/>
          </w:tcPr>
          <w:p w14:paraId="53837645"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55D1C64"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01714AD"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080FD7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/Оқулық/ 2020/САТР/ 6 класс</w:t>
            </w:r>
          </w:p>
        </w:tc>
        <w:tc>
          <w:tcPr>
            <w:tcW w:w="311" w:type="pct"/>
          </w:tcPr>
          <w:p w14:paraId="4F89EA5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78F1144D"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3A4CD5A"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466C770" w14:textId="77777777" w:rsidR="006C1296" w:rsidRPr="002F6665" w:rsidRDefault="006C1296" w:rsidP="005F2D0E">
            <w:pPr>
              <w:rPr>
                <w:rFonts w:ascii="Times New Roman" w:hAnsi="Times New Roman" w:cs="Times New Roman"/>
                <w:sz w:val="16"/>
                <w:szCs w:val="16"/>
                <w:lang w:eastAsia="ru-RU"/>
              </w:rPr>
            </w:pPr>
          </w:p>
        </w:tc>
        <w:tc>
          <w:tcPr>
            <w:tcW w:w="264" w:type="pct"/>
          </w:tcPr>
          <w:p w14:paraId="25FE1A69" w14:textId="77777777" w:rsidR="006C1296" w:rsidRPr="002F6665" w:rsidRDefault="006C1296" w:rsidP="005F2D0E">
            <w:pPr>
              <w:rPr>
                <w:rFonts w:ascii="Times New Roman" w:hAnsi="Times New Roman" w:cs="Times New Roman"/>
                <w:b/>
                <w:sz w:val="16"/>
                <w:szCs w:val="16"/>
              </w:rPr>
            </w:pPr>
          </w:p>
        </w:tc>
      </w:tr>
      <w:tr w:rsidR="006C1296" w:rsidRPr="002F6665" w14:paraId="4A10B6D3" w14:textId="77777777" w:rsidTr="005F2D0E">
        <w:trPr>
          <w:trHeight w:val="20"/>
        </w:trPr>
        <w:tc>
          <w:tcPr>
            <w:tcW w:w="386" w:type="pct"/>
          </w:tcPr>
          <w:p w14:paraId="04113B1F"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415D47A"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4851958"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312A3AA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/Жұмыс дәптері/ 2020/САТР/ 6 класс</w:t>
            </w:r>
          </w:p>
        </w:tc>
        <w:tc>
          <w:tcPr>
            <w:tcW w:w="311" w:type="pct"/>
          </w:tcPr>
          <w:p w14:paraId="3C1A0CD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E6B4F99"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5D982F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482042B" w14:textId="77777777" w:rsidR="006C1296" w:rsidRPr="002F6665" w:rsidRDefault="006C1296" w:rsidP="005F2D0E">
            <w:pPr>
              <w:rPr>
                <w:rFonts w:ascii="Times New Roman" w:hAnsi="Times New Roman" w:cs="Times New Roman"/>
                <w:sz w:val="16"/>
                <w:szCs w:val="16"/>
                <w:lang w:eastAsia="ru-RU"/>
              </w:rPr>
            </w:pPr>
          </w:p>
        </w:tc>
        <w:tc>
          <w:tcPr>
            <w:tcW w:w="264" w:type="pct"/>
          </w:tcPr>
          <w:p w14:paraId="0AE68F36" w14:textId="77777777" w:rsidR="006C1296" w:rsidRPr="002F6665" w:rsidRDefault="006C1296" w:rsidP="005F2D0E">
            <w:pPr>
              <w:rPr>
                <w:rFonts w:ascii="Times New Roman" w:hAnsi="Times New Roman" w:cs="Times New Roman"/>
                <w:b/>
                <w:sz w:val="16"/>
                <w:szCs w:val="16"/>
              </w:rPr>
            </w:pPr>
          </w:p>
        </w:tc>
      </w:tr>
      <w:tr w:rsidR="006C1296" w:rsidRPr="002F6665" w14:paraId="5E89D6F9" w14:textId="77777777" w:rsidTr="005F2D0E">
        <w:trPr>
          <w:trHeight w:val="20"/>
        </w:trPr>
        <w:tc>
          <w:tcPr>
            <w:tcW w:w="386" w:type="pct"/>
          </w:tcPr>
          <w:p w14:paraId="7E429CEF"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5C8B6652"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AE14E66"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0898D7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 xml:space="preserve">Қазақ тілі /Әдістемелік  құрал/ 2020/САТР/ 6 класс/ </w:t>
            </w:r>
          </w:p>
        </w:tc>
        <w:tc>
          <w:tcPr>
            <w:tcW w:w="311" w:type="pct"/>
          </w:tcPr>
          <w:p w14:paraId="1806377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18A0959"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67957B9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CB41F88" w14:textId="77777777" w:rsidR="006C1296" w:rsidRPr="002F6665" w:rsidRDefault="006C1296" w:rsidP="005F2D0E">
            <w:pPr>
              <w:rPr>
                <w:rFonts w:ascii="Times New Roman" w:hAnsi="Times New Roman" w:cs="Times New Roman"/>
                <w:sz w:val="16"/>
                <w:szCs w:val="16"/>
                <w:lang w:eastAsia="ru-RU"/>
              </w:rPr>
            </w:pPr>
          </w:p>
        </w:tc>
        <w:tc>
          <w:tcPr>
            <w:tcW w:w="264" w:type="pct"/>
          </w:tcPr>
          <w:p w14:paraId="552A9B04" w14:textId="77777777" w:rsidR="006C1296" w:rsidRPr="002F6665" w:rsidRDefault="006C1296" w:rsidP="005F2D0E">
            <w:pPr>
              <w:rPr>
                <w:rFonts w:ascii="Times New Roman" w:hAnsi="Times New Roman" w:cs="Times New Roman"/>
                <w:b/>
                <w:sz w:val="16"/>
                <w:szCs w:val="16"/>
              </w:rPr>
            </w:pPr>
          </w:p>
        </w:tc>
      </w:tr>
      <w:tr w:rsidR="006C1296" w:rsidRPr="002F6665" w14:paraId="2375224C" w14:textId="77777777" w:rsidTr="005F2D0E">
        <w:trPr>
          <w:trHeight w:val="20"/>
        </w:trPr>
        <w:tc>
          <w:tcPr>
            <w:tcW w:w="386" w:type="pct"/>
          </w:tcPr>
          <w:p w14:paraId="6908E539"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54EA29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4C01708"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8404CC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Жаратылыстану /Оқулық/2020/САТР/6 сынып</w:t>
            </w:r>
          </w:p>
        </w:tc>
        <w:tc>
          <w:tcPr>
            <w:tcW w:w="311" w:type="pct"/>
          </w:tcPr>
          <w:p w14:paraId="35CE0A9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C7A1C33"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398B156"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3D7FDCC" w14:textId="77777777" w:rsidR="006C1296" w:rsidRPr="002F6665" w:rsidRDefault="006C1296" w:rsidP="005F2D0E">
            <w:pPr>
              <w:rPr>
                <w:rFonts w:ascii="Times New Roman" w:hAnsi="Times New Roman" w:cs="Times New Roman"/>
                <w:sz w:val="16"/>
                <w:szCs w:val="16"/>
                <w:lang w:eastAsia="ru-RU"/>
              </w:rPr>
            </w:pPr>
          </w:p>
        </w:tc>
        <w:tc>
          <w:tcPr>
            <w:tcW w:w="264" w:type="pct"/>
          </w:tcPr>
          <w:p w14:paraId="10302E83" w14:textId="77777777" w:rsidR="006C1296" w:rsidRPr="002F6665" w:rsidRDefault="006C1296" w:rsidP="005F2D0E">
            <w:pPr>
              <w:rPr>
                <w:rFonts w:ascii="Times New Roman" w:hAnsi="Times New Roman" w:cs="Times New Roman"/>
                <w:b/>
                <w:sz w:val="16"/>
                <w:szCs w:val="16"/>
              </w:rPr>
            </w:pPr>
          </w:p>
        </w:tc>
      </w:tr>
      <w:tr w:rsidR="006C1296" w:rsidRPr="002F6665" w14:paraId="326BBFB7" w14:textId="77777777" w:rsidTr="005F2D0E">
        <w:trPr>
          <w:trHeight w:val="20"/>
        </w:trPr>
        <w:tc>
          <w:tcPr>
            <w:tcW w:w="386" w:type="pct"/>
          </w:tcPr>
          <w:p w14:paraId="5FB174C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35D90454"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187D9CA"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33BAFAF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Жаратылыстану /Жұмыс дәптері /2020/САТР/6 сынып</w:t>
            </w:r>
          </w:p>
        </w:tc>
        <w:tc>
          <w:tcPr>
            <w:tcW w:w="311" w:type="pct"/>
          </w:tcPr>
          <w:p w14:paraId="273AB4B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12349CCA"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76FBAF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4645771" w14:textId="77777777" w:rsidR="006C1296" w:rsidRPr="002F6665" w:rsidRDefault="006C1296" w:rsidP="005F2D0E">
            <w:pPr>
              <w:rPr>
                <w:rFonts w:ascii="Times New Roman" w:hAnsi="Times New Roman" w:cs="Times New Roman"/>
                <w:sz w:val="16"/>
                <w:szCs w:val="16"/>
                <w:lang w:eastAsia="ru-RU"/>
              </w:rPr>
            </w:pPr>
          </w:p>
        </w:tc>
        <w:tc>
          <w:tcPr>
            <w:tcW w:w="264" w:type="pct"/>
          </w:tcPr>
          <w:p w14:paraId="787B6F5A" w14:textId="77777777" w:rsidR="006C1296" w:rsidRPr="002F6665" w:rsidRDefault="006C1296" w:rsidP="005F2D0E">
            <w:pPr>
              <w:rPr>
                <w:rFonts w:ascii="Times New Roman" w:hAnsi="Times New Roman" w:cs="Times New Roman"/>
                <w:b/>
                <w:sz w:val="16"/>
                <w:szCs w:val="16"/>
              </w:rPr>
            </w:pPr>
          </w:p>
        </w:tc>
      </w:tr>
      <w:tr w:rsidR="006C1296" w:rsidRPr="002F6665" w14:paraId="4C4B9565" w14:textId="77777777" w:rsidTr="005F2D0E">
        <w:trPr>
          <w:trHeight w:val="20"/>
        </w:trPr>
        <w:tc>
          <w:tcPr>
            <w:tcW w:w="386" w:type="pct"/>
          </w:tcPr>
          <w:p w14:paraId="6AA6983C"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42B1DF3"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5528B92F"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6552BF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Жаратылыстану /Әдістемелік құрал/2020/САТР/6 сынып</w:t>
            </w:r>
          </w:p>
        </w:tc>
        <w:tc>
          <w:tcPr>
            <w:tcW w:w="311" w:type="pct"/>
          </w:tcPr>
          <w:p w14:paraId="5C84B88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AA7573F"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0CB0E0A"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8E65CA9" w14:textId="77777777" w:rsidR="006C1296" w:rsidRPr="002F6665" w:rsidRDefault="006C1296" w:rsidP="005F2D0E">
            <w:pPr>
              <w:rPr>
                <w:rFonts w:ascii="Times New Roman" w:hAnsi="Times New Roman" w:cs="Times New Roman"/>
                <w:sz w:val="16"/>
                <w:szCs w:val="16"/>
                <w:lang w:eastAsia="ru-RU"/>
              </w:rPr>
            </w:pPr>
          </w:p>
        </w:tc>
        <w:tc>
          <w:tcPr>
            <w:tcW w:w="264" w:type="pct"/>
          </w:tcPr>
          <w:p w14:paraId="387DC717" w14:textId="77777777" w:rsidR="006C1296" w:rsidRPr="002F6665" w:rsidRDefault="006C1296" w:rsidP="005F2D0E">
            <w:pPr>
              <w:rPr>
                <w:rFonts w:ascii="Times New Roman" w:hAnsi="Times New Roman" w:cs="Times New Roman"/>
                <w:b/>
                <w:sz w:val="16"/>
                <w:szCs w:val="16"/>
              </w:rPr>
            </w:pPr>
          </w:p>
        </w:tc>
      </w:tr>
      <w:tr w:rsidR="006C1296" w:rsidRPr="002F6665" w14:paraId="3F0877B3" w14:textId="77777777" w:rsidTr="005F2D0E">
        <w:trPr>
          <w:trHeight w:val="20"/>
        </w:trPr>
        <w:tc>
          <w:tcPr>
            <w:tcW w:w="386" w:type="pct"/>
          </w:tcPr>
          <w:p w14:paraId="0AAF2DF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D823FC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8D4BAB7"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40BABA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/Оқулық/ 2023/ СӘТР/ 6сынып</w:t>
            </w:r>
          </w:p>
        </w:tc>
        <w:tc>
          <w:tcPr>
            <w:tcW w:w="311" w:type="pct"/>
          </w:tcPr>
          <w:p w14:paraId="2EC5608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515686B"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153CC5B"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6D37FBA" w14:textId="77777777" w:rsidR="006C1296" w:rsidRPr="002F6665" w:rsidRDefault="006C1296" w:rsidP="005F2D0E">
            <w:pPr>
              <w:rPr>
                <w:rFonts w:ascii="Times New Roman" w:hAnsi="Times New Roman" w:cs="Times New Roman"/>
                <w:sz w:val="16"/>
                <w:szCs w:val="16"/>
                <w:lang w:eastAsia="ru-RU"/>
              </w:rPr>
            </w:pPr>
          </w:p>
        </w:tc>
        <w:tc>
          <w:tcPr>
            <w:tcW w:w="264" w:type="pct"/>
          </w:tcPr>
          <w:p w14:paraId="7AD7ACAE" w14:textId="77777777" w:rsidR="006C1296" w:rsidRPr="002F6665" w:rsidRDefault="006C1296" w:rsidP="005F2D0E">
            <w:pPr>
              <w:rPr>
                <w:rFonts w:ascii="Times New Roman" w:hAnsi="Times New Roman" w:cs="Times New Roman"/>
                <w:b/>
                <w:sz w:val="16"/>
                <w:szCs w:val="16"/>
              </w:rPr>
            </w:pPr>
          </w:p>
        </w:tc>
      </w:tr>
      <w:tr w:rsidR="006C1296" w:rsidRPr="002F6665" w14:paraId="4305E395" w14:textId="77777777" w:rsidTr="005F2D0E">
        <w:trPr>
          <w:trHeight w:val="20"/>
        </w:trPr>
        <w:tc>
          <w:tcPr>
            <w:tcW w:w="386" w:type="pct"/>
          </w:tcPr>
          <w:p w14:paraId="42E4E039"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17ACE83"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F514F5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2D5D3E4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/Жұмыс дәптері/ 2023/ САТР/ 6сынып</w:t>
            </w:r>
          </w:p>
        </w:tc>
        <w:tc>
          <w:tcPr>
            <w:tcW w:w="311" w:type="pct"/>
          </w:tcPr>
          <w:p w14:paraId="6D2A1D4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3B2FD13"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4A37D2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F05CE77" w14:textId="77777777" w:rsidR="006C1296" w:rsidRPr="002F6665" w:rsidRDefault="006C1296" w:rsidP="005F2D0E">
            <w:pPr>
              <w:rPr>
                <w:rFonts w:ascii="Times New Roman" w:hAnsi="Times New Roman" w:cs="Times New Roman"/>
                <w:sz w:val="16"/>
                <w:szCs w:val="16"/>
                <w:lang w:eastAsia="ru-RU"/>
              </w:rPr>
            </w:pPr>
          </w:p>
        </w:tc>
        <w:tc>
          <w:tcPr>
            <w:tcW w:w="264" w:type="pct"/>
          </w:tcPr>
          <w:p w14:paraId="6CCE57A9" w14:textId="77777777" w:rsidR="006C1296" w:rsidRPr="002F6665" w:rsidRDefault="006C1296" w:rsidP="005F2D0E">
            <w:pPr>
              <w:rPr>
                <w:rFonts w:ascii="Times New Roman" w:hAnsi="Times New Roman" w:cs="Times New Roman"/>
                <w:b/>
                <w:sz w:val="16"/>
                <w:szCs w:val="16"/>
              </w:rPr>
            </w:pPr>
          </w:p>
        </w:tc>
      </w:tr>
      <w:tr w:rsidR="006C1296" w:rsidRPr="002F6665" w14:paraId="02E946B1" w14:textId="77777777" w:rsidTr="005F2D0E">
        <w:trPr>
          <w:trHeight w:val="20"/>
        </w:trPr>
        <w:tc>
          <w:tcPr>
            <w:tcW w:w="386" w:type="pct"/>
          </w:tcPr>
          <w:p w14:paraId="53F8A844"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55C0A14"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6FB5EC8"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46FFD5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/Атлас/ 2023/ СӘТР/ 6сынып</w:t>
            </w:r>
          </w:p>
        </w:tc>
        <w:tc>
          <w:tcPr>
            <w:tcW w:w="311" w:type="pct"/>
          </w:tcPr>
          <w:p w14:paraId="3757C96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DD64E7B"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618DAB42"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2EFF65F" w14:textId="77777777" w:rsidR="006C1296" w:rsidRPr="002F6665" w:rsidRDefault="006C1296" w:rsidP="005F2D0E">
            <w:pPr>
              <w:rPr>
                <w:rFonts w:ascii="Times New Roman" w:hAnsi="Times New Roman" w:cs="Times New Roman"/>
                <w:sz w:val="16"/>
                <w:szCs w:val="16"/>
                <w:lang w:eastAsia="ru-RU"/>
              </w:rPr>
            </w:pPr>
          </w:p>
        </w:tc>
        <w:tc>
          <w:tcPr>
            <w:tcW w:w="264" w:type="pct"/>
          </w:tcPr>
          <w:p w14:paraId="1ACB4380" w14:textId="77777777" w:rsidR="006C1296" w:rsidRPr="002F6665" w:rsidRDefault="006C1296" w:rsidP="005F2D0E">
            <w:pPr>
              <w:rPr>
                <w:rFonts w:ascii="Times New Roman" w:hAnsi="Times New Roman" w:cs="Times New Roman"/>
                <w:b/>
                <w:sz w:val="16"/>
                <w:szCs w:val="16"/>
              </w:rPr>
            </w:pPr>
          </w:p>
        </w:tc>
      </w:tr>
      <w:tr w:rsidR="006C1296" w:rsidRPr="002F6665" w14:paraId="0351F6E5" w14:textId="77777777" w:rsidTr="005F2D0E">
        <w:trPr>
          <w:trHeight w:val="20"/>
        </w:trPr>
        <w:tc>
          <w:tcPr>
            <w:tcW w:w="386" w:type="pct"/>
          </w:tcPr>
          <w:p w14:paraId="4A49A8D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6DE8D29"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2DA1498"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2354D5A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/Контурлық карта / САТР/ 6сынып</w:t>
            </w:r>
          </w:p>
        </w:tc>
        <w:tc>
          <w:tcPr>
            <w:tcW w:w="311" w:type="pct"/>
          </w:tcPr>
          <w:p w14:paraId="08941CC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520432D"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1BDE320"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CBF0AEE" w14:textId="77777777" w:rsidR="006C1296" w:rsidRPr="002F6665" w:rsidRDefault="006C1296" w:rsidP="005F2D0E">
            <w:pPr>
              <w:rPr>
                <w:rFonts w:ascii="Times New Roman" w:hAnsi="Times New Roman" w:cs="Times New Roman"/>
                <w:sz w:val="16"/>
                <w:szCs w:val="16"/>
                <w:lang w:eastAsia="ru-RU"/>
              </w:rPr>
            </w:pPr>
          </w:p>
        </w:tc>
        <w:tc>
          <w:tcPr>
            <w:tcW w:w="264" w:type="pct"/>
          </w:tcPr>
          <w:p w14:paraId="2813312B" w14:textId="77777777" w:rsidR="006C1296" w:rsidRPr="002F6665" w:rsidRDefault="006C1296" w:rsidP="005F2D0E">
            <w:pPr>
              <w:rPr>
                <w:rFonts w:ascii="Times New Roman" w:hAnsi="Times New Roman" w:cs="Times New Roman"/>
                <w:b/>
                <w:sz w:val="16"/>
                <w:szCs w:val="16"/>
              </w:rPr>
            </w:pPr>
          </w:p>
        </w:tc>
      </w:tr>
      <w:tr w:rsidR="006C1296" w:rsidRPr="002F6665" w14:paraId="037C02DA" w14:textId="77777777" w:rsidTr="005F2D0E">
        <w:trPr>
          <w:trHeight w:val="20"/>
        </w:trPr>
        <w:tc>
          <w:tcPr>
            <w:tcW w:w="386" w:type="pct"/>
          </w:tcPr>
          <w:p w14:paraId="7A797279"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0299083"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599A211"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21EB540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География/Әдістемелік құрал/ 2023/ САТР/ 6сынып</w:t>
            </w:r>
          </w:p>
        </w:tc>
        <w:tc>
          <w:tcPr>
            <w:tcW w:w="311" w:type="pct"/>
          </w:tcPr>
          <w:p w14:paraId="5C0328B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03EF49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A39159A"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4AFE6DE4" w14:textId="77777777" w:rsidR="006C1296" w:rsidRPr="002F6665" w:rsidRDefault="006C1296" w:rsidP="005F2D0E">
            <w:pPr>
              <w:rPr>
                <w:rFonts w:ascii="Times New Roman" w:hAnsi="Times New Roman" w:cs="Times New Roman"/>
                <w:sz w:val="16"/>
                <w:szCs w:val="16"/>
                <w:lang w:eastAsia="ru-RU"/>
              </w:rPr>
            </w:pPr>
          </w:p>
        </w:tc>
        <w:tc>
          <w:tcPr>
            <w:tcW w:w="264" w:type="pct"/>
          </w:tcPr>
          <w:p w14:paraId="1DCAADD8" w14:textId="77777777" w:rsidR="006C1296" w:rsidRPr="002F6665" w:rsidRDefault="006C1296" w:rsidP="005F2D0E">
            <w:pPr>
              <w:rPr>
                <w:rFonts w:ascii="Times New Roman" w:hAnsi="Times New Roman" w:cs="Times New Roman"/>
                <w:b/>
                <w:sz w:val="16"/>
                <w:szCs w:val="16"/>
              </w:rPr>
            </w:pPr>
          </w:p>
        </w:tc>
      </w:tr>
      <w:tr w:rsidR="006C1296" w:rsidRPr="002F6665" w14:paraId="3F875769" w14:textId="77777777" w:rsidTr="005F2D0E">
        <w:trPr>
          <w:trHeight w:val="20"/>
        </w:trPr>
        <w:tc>
          <w:tcPr>
            <w:tcW w:w="386" w:type="pct"/>
          </w:tcPr>
          <w:p w14:paraId="47860E55"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CE0A200"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50B3D302"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DB2DB0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Оқулық /2019/ САТР 7 сынып</w:t>
            </w:r>
          </w:p>
        </w:tc>
        <w:tc>
          <w:tcPr>
            <w:tcW w:w="311" w:type="pct"/>
          </w:tcPr>
          <w:p w14:paraId="718A6E1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6AD750A"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76FEC02"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BBDC75F" w14:textId="77777777" w:rsidR="006C1296" w:rsidRPr="002F6665" w:rsidRDefault="006C1296" w:rsidP="005F2D0E">
            <w:pPr>
              <w:rPr>
                <w:rFonts w:ascii="Times New Roman" w:hAnsi="Times New Roman" w:cs="Times New Roman"/>
                <w:sz w:val="16"/>
                <w:szCs w:val="16"/>
                <w:lang w:eastAsia="ru-RU"/>
              </w:rPr>
            </w:pPr>
          </w:p>
        </w:tc>
        <w:tc>
          <w:tcPr>
            <w:tcW w:w="264" w:type="pct"/>
          </w:tcPr>
          <w:p w14:paraId="0A96354C" w14:textId="77777777" w:rsidR="006C1296" w:rsidRPr="002F6665" w:rsidRDefault="006C1296" w:rsidP="005F2D0E">
            <w:pPr>
              <w:rPr>
                <w:rFonts w:ascii="Times New Roman" w:hAnsi="Times New Roman" w:cs="Times New Roman"/>
                <w:b/>
                <w:sz w:val="16"/>
                <w:szCs w:val="16"/>
              </w:rPr>
            </w:pPr>
          </w:p>
        </w:tc>
      </w:tr>
      <w:tr w:rsidR="006C1296" w:rsidRPr="002F6665" w14:paraId="0A052CD0" w14:textId="77777777" w:rsidTr="005F2D0E">
        <w:trPr>
          <w:trHeight w:val="20"/>
        </w:trPr>
        <w:tc>
          <w:tcPr>
            <w:tcW w:w="386" w:type="pct"/>
          </w:tcPr>
          <w:p w14:paraId="463136D4"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9113B2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55165234"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45C8056"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Жұмыс дәптері /2019/ САТР/ 7сынып</w:t>
            </w:r>
          </w:p>
        </w:tc>
        <w:tc>
          <w:tcPr>
            <w:tcW w:w="311" w:type="pct"/>
          </w:tcPr>
          <w:p w14:paraId="7BB44F36"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F4FC10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41AC1CE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2DDA615" w14:textId="77777777" w:rsidR="006C1296" w:rsidRPr="002F6665" w:rsidRDefault="006C1296" w:rsidP="005F2D0E">
            <w:pPr>
              <w:rPr>
                <w:rFonts w:ascii="Times New Roman" w:hAnsi="Times New Roman" w:cs="Times New Roman"/>
                <w:sz w:val="16"/>
                <w:szCs w:val="16"/>
                <w:lang w:eastAsia="ru-RU"/>
              </w:rPr>
            </w:pPr>
          </w:p>
        </w:tc>
        <w:tc>
          <w:tcPr>
            <w:tcW w:w="264" w:type="pct"/>
          </w:tcPr>
          <w:p w14:paraId="0C393725" w14:textId="77777777" w:rsidR="006C1296" w:rsidRPr="002F6665" w:rsidRDefault="006C1296" w:rsidP="005F2D0E">
            <w:pPr>
              <w:rPr>
                <w:rFonts w:ascii="Times New Roman" w:hAnsi="Times New Roman" w:cs="Times New Roman"/>
                <w:b/>
                <w:sz w:val="16"/>
                <w:szCs w:val="16"/>
              </w:rPr>
            </w:pPr>
          </w:p>
        </w:tc>
      </w:tr>
      <w:tr w:rsidR="006C1296" w:rsidRPr="002F6665" w14:paraId="1C3AD983" w14:textId="77777777" w:rsidTr="005F2D0E">
        <w:trPr>
          <w:trHeight w:val="20"/>
        </w:trPr>
        <w:tc>
          <w:tcPr>
            <w:tcW w:w="386" w:type="pct"/>
          </w:tcPr>
          <w:p w14:paraId="0394CBAC"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E563ED4"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4DB550E7"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3FED8F4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 Әдістемелік құрал/ /2019/САТР /7 сынып</w:t>
            </w:r>
          </w:p>
        </w:tc>
        <w:tc>
          <w:tcPr>
            <w:tcW w:w="311" w:type="pct"/>
          </w:tcPr>
          <w:p w14:paraId="179D623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BCDBB44"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6E95C6AA"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2F352FC" w14:textId="77777777" w:rsidR="006C1296" w:rsidRPr="002F6665" w:rsidRDefault="006C1296" w:rsidP="005F2D0E">
            <w:pPr>
              <w:rPr>
                <w:rFonts w:ascii="Times New Roman" w:hAnsi="Times New Roman" w:cs="Times New Roman"/>
                <w:sz w:val="16"/>
                <w:szCs w:val="16"/>
                <w:lang w:eastAsia="ru-RU"/>
              </w:rPr>
            </w:pPr>
          </w:p>
        </w:tc>
        <w:tc>
          <w:tcPr>
            <w:tcW w:w="264" w:type="pct"/>
          </w:tcPr>
          <w:p w14:paraId="4BC33E53" w14:textId="77777777" w:rsidR="006C1296" w:rsidRPr="002F6665" w:rsidRDefault="006C1296" w:rsidP="005F2D0E">
            <w:pPr>
              <w:rPr>
                <w:rFonts w:ascii="Times New Roman" w:hAnsi="Times New Roman" w:cs="Times New Roman"/>
                <w:b/>
                <w:sz w:val="16"/>
                <w:szCs w:val="16"/>
              </w:rPr>
            </w:pPr>
          </w:p>
        </w:tc>
      </w:tr>
      <w:tr w:rsidR="006C1296" w:rsidRPr="002F6665" w14:paraId="4B5C6206" w14:textId="77777777" w:rsidTr="005F2D0E">
        <w:trPr>
          <w:trHeight w:val="20"/>
        </w:trPr>
        <w:tc>
          <w:tcPr>
            <w:tcW w:w="386" w:type="pct"/>
          </w:tcPr>
          <w:p w14:paraId="18B73B87"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87361B7"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D7881C0"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316552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/Оқулық/ 2019/ САТР/ 7 класс</w:t>
            </w:r>
          </w:p>
        </w:tc>
        <w:tc>
          <w:tcPr>
            <w:tcW w:w="311" w:type="pct"/>
          </w:tcPr>
          <w:p w14:paraId="6ACE828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F7347F2"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49BD7F8"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9B922C0" w14:textId="77777777" w:rsidR="006C1296" w:rsidRPr="002F6665" w:rsidRDefault="006C1296" w:rsidP="005F2D0E">
            <w:pPr>
              <w:rPr>
                <w:rFonts w:ascii="Times New Roman" w:hAnsi="Times New Roman" w:cs="Times New Roman"/>
                <w:sz w:val="16"/>
                <w:szCs w:val="16"/>
                <w:lang w:eastAsia="ru-RU"/>
              </w:rPr>
            </w:pPr>
          </w:p>
        </w:tc>
        <w:tc>
          <w:tcPr>
            <w:tcW w:w="264" w:type="pct"/>
          </w:tcPr>
          <w:p w14:paraId="4E7721E6" w14:textId="77777777" w:rsidR="006C1296" w:rsidRPr="002F6665" w:rsidRDefault="006C1296" w:rsidP="005F2D0E">
            <w:pPr>
              <w:rPr>
                <w:rFonts w:ascii="Times New Roman" w:hAnsi="Times New Roman" w:cs="Times New Roman"/>
                <w:b/>
                <w:sz w:val="16"/>
                <w:szCs w:val="16"/>
              </w:rPr>
            </w:pPr>
          </w:p>
        </w:tc>
      </w:tr>
      <w:tr w:rsidR="006C1296" w:rsidRPr="002F6665" w14:paraId="3AE43962" w14:textId="77777777" w:rsidTr="005F2D0E">
        <w:trPr>
          <w:trHeight w:val="20"/>
        </w:trPr>
        <w:tc>
          <w:tcPr>
            <w:tcW w:w="386" w:type="pct"/>
          </w:tcPr>
          <w:p w14:paraId="3229687B"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99A0A8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592C0B3"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09F75CF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/Жұмыс дәптері/ 2019/САТР / 7 класс</w:t>
            </w:r>
          </w:p>
        </w:tc>
        <w:tc>
          <w:tcPr>
            <w:tcW w:w="311" w:type="pct"/>
          </w:tcPr>
          <w:p w14:paraId="71B6EDB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11CB3C5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CD76106"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2DB20796" w14:textId="77777777" w:rsidR="006C1296" w:rsidRPr="002F6665" w:rsidRDefault="006C1296" w:rsidP="005F2D0E">
            <w:pPr>
              <w:rPr>
                <w:rFonts w:ascii="Times New Roman" w:hAnsi="Times New Roman" w:cs="Times New Roman"/>
                <w:sz w:val="16"/>
                <w:szCs w:val="16"/>
                <w:lang w:eastAsia="ru-RU"/>
              </w:rPr>
            </w:pPr>
          </w:p>
        </w:tc>
        <w:tc>
          <w:tcPr>
            <w:tcW w:w="264" w:type="pct"/>
          </w:tcPr>
          <w:p w14:paraId="21D9C841" w14:textId="77777777" w:rsidR="006C1296" w:rsidRPr="002F6665" w:rsidRDefault="006C1296" w:rsidP="005F2D0E">
            <w:pPr>
              <w:rPr>
                <w:rFonts w:ascii="Times New Roman" w:hAnsi="Times New Roman" w:cs="Times New Roman"/>
                <w:b/>
                <w:sz w:val="16"/>
                <w:szCs w:val="16"/>
              </w:rPr>
            </w:pPr>
          </w:p>
        </w:tc>
      </w:tr>
      <w:tr w:rsidR="006C1296" w:rsidRPr="002F6665" w14:paraId="758AA119" w14:textId="77777777" w:rsidTr="005F2D0E">
        <w:trPr>
          <w:trHeight w:val="20"/>
        </w:trPr>
        <w:tc>
          <w:tcPr>
            <w:tcW w:w="386" w:type="pct"/>
          </w:tcPr>
          <w:p w14:paraId="607A4149"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D2781CF"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FABB870"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9CFA38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 тілі /Әдістемелік  құрал/ 2019/ 7 класс/ САТР5 класс</w:t>
            </w:r>
          </w:p>
        </w:tc>
        <w:tc>
          <w:tcPr>
            <w:tcW w:w="311" w:type="pct"/>
          </w:tcPr>
          <w:p w14:paraId="2DC0B82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5646DE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8D82ACE"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7EEE10C" w14:textId="77777777" w:rsidR="006C1296" w:rsidRPr="002F6665" w:rsidRDefault="006C1296" w:rsidP="005F2D0E">
            <w:pPr>
              <w:rPr>
                <w:rFonts w:ascii="Times New Roman" w:hAnsi="Times New Roman" w:cs="Times New Roman"/>
                <w:sz w:val="16"/>
                <w:szCs w:val="16"/>
                <w:lang w:eastAsia="ru-RU"/>
              </w:rPr>
            </w:pPr>
          </w:p>
        </w:tc>
        <w:tc>
          <w:tcPr>
            <w:tcW w:w="264" w:type="pct"/>
          </w:tcPr>
          <w:p w14:paraId="523C7CC0" w14:textId="77777777" w:rsidR="006C1296" w:rsidRPr="002F6665" w:rsidRDefault="006C1296" w:rsidP="005F2D0E">
            <w:pPr>
              <w:rPr>
                <w:rFonts w:ascii="Times New Roman" w:hAnsi="Times New Roman" w:cs="Times New Roman"/>
                <w:b/>
                <w:sz w:val="16"/>
                <w:szCs w:val="16"/>
              </w:rPr>
            </w:pPr>
          </w:p>
        </w:tc>
      </w:tr>
      <w:tr w:rsidR="006C1296" w:rsidRPr="002F6665" w14:paraId="49FD6FC9" w14:textId="77777777" w:rsidTr="005F2D0E">
        <w:trPr>
          <w:trHeight w:val="20"/>
        </w:trPr>
        <w:tc>
          <w:tcPr>
            <w:tcW w:w="386" w:type="pct"/>
          </w:tcPr>
          <w:p w14:paraId="625323A2"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A8AD8E4"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BAF70E8"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048B321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Жаратылыстану /Оқулық/2019/САТР/7 сынып</w:t>
            </w:r>
          </w:p>
        </w:tc>
        <w:tc>
          <w:tcPr>
            <w:tcW w:w="311" w:type="pct"/>
          </w:tcPr>
          <w:p w14:paraId="6B0DBD4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924131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47FDCE72"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EE5CADF" w14:textId="77777777" w:rsidR="006C1296" w:rsidRPr="002F6665" w:rsidRDefault="006C1296" w:rsidP="005F2D0E">
            <w:pPr>
              <w:rPr>
                <w:rFonts w:ascii="Times New Roman" w:hAnsi="Times New Roman" w:cs="Times New Roman"/>
                <w:sz w:val="16"/>
                <w:szCs w:val="16"/>
                <w:lang w:eastAsia="ru-RU"/>
              </w:rPr>
            </w:pPr>
          </w:p>
        </w:tc>
        <w:tc>
          <w:tcPr>
            <w:tcW w:w="264" w:type="pct"/>
          </w:tcPr>
          <w:p w14:paraId="00A4B697" w14:textId="77777777" w:rsidR="006C1296" w:rsidRPr="002F6665" w:rsidRDefault="006C1296" w:rsidP="005F2D0E">
            <w:pPr>
              <w:rPr>
                <w:rFonts w:ascii="Times New Roman" w:hAnsi="Times New Roman" w:cs="Times New Roman"/>
                <w:b/>
                <w:sz w:val="16"/>
                <w:szCs w:val="16"/>
              </w:rPr>
            </w:pPr>
          </w:p>
        </w:tc>
      </w:tr>
      <w:tr w:rsidR="006C1296" w:rsidRPr="002F6665" w14:paraId="4FEA3AED" w14:textId="77777777" w:rsidTr="005F2D0E">
        <w:trPr>
          <w:trHeight w:val="20"/>
        </w:trPr>
        <w:tc>
          <w:tcPr>
            <w:tcW w:w="386" w:type="pct"/>
          </w:tcPr>
          <w:p w14:paraId="1AB63CF4"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5C4D0DCB"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317049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51787D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Жаратылыстану /Жұмыс дәптері /2019/САТР/7 сынып</w:t>
            </w:r>
          </w:p>
        </w:tc>
        <w:tc>
          <w:tcPr>
            <w:tcW w:w="311" w:type="pct"/>
          </w:tcPr>
          <w:p w14:paraId="22C245E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120074D4"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68EAE8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ACB2048" w14:textId="77777777" w:rsidR="006C1296" w:rsidRPr="002F6665" w:rsidRDefault="006C1296" w:rsidP="005F2D0E">
            <w:pPr>
              <w:rPr>
                <w:rFonts w:ascii="Times New Roman" w:hAnsi="Times New Roman" w:cs="Times New Roman"/>
                <w:sz w:val="16"/>
                <w:szCs w:val="16"/>
                <w:lang w:eastAsia="ru-RU"/>
              </w:rPr>
            </w:pPr>
          </w:p>
        </w:tc>
        <w:tc>
          <w:tcPr>
            <w:tcW w:w="264" w:type="pct"/>
          </w:tcPr>
          <w:p w14:paraId="7DA22173" w14:textId="77777777" w:rsidR="006C1296" w:rsidRPr="002F6665" w:rsidRDefault="006C1296" w:rsidP="005F2D0E">
            <w:pPr>
              <w:rPr>
                <w:rFonts w:ascii="Times New Roman" w:hAnsi="Times New Roman" w:cs="Times New Roman"/>
                <w:b/>
                <w:sz w:val="16"/>
                <w:szCs w:val="16"/>
              </w:rPr>
            </w:pPr>
          </w:p>
        </w:tc>
      </w:tr>
      <w:tr w:rsidR="006C1296" w:rsidRPr="002F6665" w14:paraId="5F8978A9" w14:textId="77777777" w:rsidTr="005F2D0E">
        <w:trPr>
          <w:trHeight w:val="20"/>
        </w:trPr>
        <w:tc>
          <w:tcPr>
            <w:tcW w:w="386" w:type="pct"/>
          </w:tcPr>
          <w:p w14:paraId="67E3839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E3B39FA"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12BFFAA"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FFC006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Жаратылыстану /Әдістемелік құрал/2019/САТР/7 сынып</w:t>
            </w:r>
          </w:p>
        </w:tc>
        <w:tc>
          <w:tcPr>
            <w:tcW w:w="311" w:type="pct"/>
          </w:tcPr>
          <w:p w14:paraId="31A8AC5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EE74FC2"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AEB7F05"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3774CFD7" w14:textId="77777777" w:rsidR="006C1296" w:rsidRPr="002F6665" w:rsidRDefault="006C1296" w:rsidP="005F2D0E">
            <w:pPr>
              <w:rPr>
                <w:rFonts w:ascii="Times New Roman" w:hAnsi="Times New Roman" w:cs="Times New Roman"/>
                <w:sz w:val="16"/>
                <w:szCs w:val="16"/>
                <w:lang w:eastAsia="ru-RU"/>
              </w:rPr>
            </w:pPr>
          </w:p>
        </w:tc>
        <w:tc>
          <w:tcPr>
            <w:tcW w:w="264" w:type="pct"/>
          </w:tcPr>
          <w:p w14:paraId="175629AC" w14:textId="77777777" w:rsidR="006C1296" w:rsidRPr="002F6665" w:rsidRDefault="006C1296" w:rsidP="005F2D0E">
            <w:pPr>
              <w:rPr>
                <w:rFonts w:ascii="Times New Roman" w:hAnsi="Times New Roman" w:cs="Times New Roman"/>
                <w:b/>
                <w:sz w:val="16"/>
                <w:szCs w:val="16"/>
              </w:rPr>
            </w:pPr>
          </w:p>
        </w:tc>
      </w:tr>
      <w:tr w:rsidR="006C1296" w:rsidRPr="002F6665" w14:paraId="32FB00D8" w14:textId="77777777" w:rsidTr="005F2D0E">
        <w:trPr>
          <w:trHeight w:val="20"/>
        </w:trPr>
        <w:tc>
          <w:tcPr>
            <w:tcW w:w="386" w:type="pct"/>
          </w:tcPr>
          <w:p w14:paraId="37E6C8AE"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BAD9A85"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E0DBBF4"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2FF05F1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Орыс тілі /Оқу/ 2019/САТР//7 сынып</w:t>
            </w:r>
          </w:p>
        </w:tc>
        <w:tc>
          <w:tcPr>
            <w:tcW w:w="311" w:type="pct"/>
          </w:tcPr>
          <w:p w14:paraId="337D2BA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400A33F"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783923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D8CF1CA" w14:textId="77777777" w:rsidR="006C1296" w:rsidRPr="002F6665" w:rsidRDefault="006C1296" w:rsidP="005F2D0E">
            <w:pPr>
              <w:rPr>
                <w:rFonts w:ascii="Times New Roman" w:hAnsi="Times New Roman" w:cs="Times New Roman"/>
                <w:sz w:val="16"/>
                <w:szCs w:val="16"/>
                <w:lang w:eastAsia="ru-RU"/>
              </w:rPr>
            </w:pPr>
          </w:p>
        </w:tc>
        <w:tc>
          <w:tcPr>
            <w:tcW w:w="264" w:type="pct"/>
          </w:tcPr>
          <w:p w14:paraId="0324B9DD" w14:textId="77777777" w:rsidR="006C1296" w:rsidRPr="002F6665" w:rsidRDefault="006C1296" w:rsidP="005F2D0E">
            <w:pPr>
              <w:rPr>
                <w:rFonts w:ascii="Times New Roman" w:hAnsi="Times New Roman" w:cs="Times New Roman"/>
                <w:b/>
                <w:sz w:val="16"/>
                <w:szCs w:val="16"/>
              </w:rPr>
            </w:pPr>
          </w:p>
        </w:tc>
      </w:tr>
      <w:tr w:rsidR="006C1296" w:rsidRPr="002F6665" w14:paraId="7E29C8C8" w14:textId="77777777" w:rsidTr="005F2D0E">
        <w:trPr>
          <w:trHeight w:val="20"/>
        </w:trPr>
        <w:tc>
          <w:tcPr>
            <w:tcW w:w="386" w:type="pct"/>
          </w:tcPr>
          <w:p w14:paraId="625C22BB"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03AD3CA0"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7FB6DB0"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3ABCF2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Орыс тілі /Жұмыс дәптері/ 2019/САТР/7 сынып</w:t>
            </w:r>
          </w:p>
        </w:tc>
        <w:tc>
          <w:tcPr>
            <w:tcW w:w="311" w:type="pct"/>
          </w:tcPr>
          <w:p w14:paraId="2137F42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7A9F1B84"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44EF877F"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342DE662" w14:textId="77777777" w:rsidR="006C1296" w:rsidRPr="002F6665" w:rsidRDefault="006C1296" w:rsidP="005F2D0E">
            <w:pPr>
              <w:rPr>
                <w:rFonts w:ascii="Times New Roman" w:hAnsi="Times New Roman" w:cs="Times New Roman"/>
                <w:sz w:val="16"/>
                <w:szCs w:val="16"/>
                <w:lang w:eastAsia="ru-RU"/>
              </w:rPr>
            </w:pPr>
          </w:p>
        </w:tc>
        <w:tc>
          <w:tcPr>
            <w:tcW w:w="264" w:type="pct"/>
          </w:tcPr>
          <w:p w14:paraId="5FEC0FDF" w14:textId="77777777" w:rsidR="006C1296" w:rsidRPr="002F6665" w:rsidRDefault="006C1296" w:rsidP="005F2D0E">
            <w:pPr>
              <w:rPr>
                <w:rFonts w:ascii="Times New Roman" w:hAnsi="Times New Roman" w:cs="Times New Roman"/>
                <w:b/>
                <w:sz w:val="16"/>
                <w:szCs w:val="16"/>
              </w:rPr>
            </w:pPr>
          </w:p>
        </w:tc>
      </w:tr>
      <w:tr w:rsidR="006C1296" w:rsidRPr="002F6665" w14:paraId="4631B4F3" w14:textId="77777777" w:rsidTr="005F2D0E">
        <w:trPr>
          <w:trHeight w:val="20"/>
        </w:trPr>
        <w:tc>
          <w:tcPr>
            <w:tcW w:w="386" w:type="pct"/>
          </w:tcPr>
          <w:p w14:paraId="24089AA4"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9215453"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EACF0B0"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B9A3F3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Орыс тілі /Әдістемелік құрал / 2019/САТР/7 сынып</w:t>
            </w:r>
          </w:p>
        </w:tc>
        <w:tc>
          <w:tcPr>
            <w:tcW w:w="311" w:type="pct"/>
          </w:tcPr>
          <w:p w14:paraId="0778126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467933A"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487D151"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975E192" w14:textId="77777777" w:rsidR="006C1296" w:rsidRPr="002F6665" w:rsidRDefault="006C1296" w:rsidP="005F2D0E">
            <w:pPr>
              <w:rPr>
                <w:rFonts w:ascii="Times New Roman" w:hAnsi="Times New Roman" w:cs="Times New Roman"/>
                <w:sz w:val="16"/>
                <w:szCs w:val="16"/>
                <w:lang w:eastAsia="ru-RU"/>
              </w:rPr>
            </w:pPr>
          </w:p>
        </w:tc>
        <w:tc>
          <w:tcPr>
            <w:tcW w:w="264" w:type="pct"/>
          </w:tcPr>
          <w:p w14:paraId="1A5B9361" w14:textId="77777777" w:rsidR="006C1296" w:rsidRPr="002F6665" w:rsidRDefault="006C1296" w:rsidP="005F2D0E">
            <w:pPr>
              <w:rPr>
                <w:rFonts w:ascii="Times New Roman" w:hAnsi="Times New Roman" w:cs="Times New Roman"/>
                <w:b/>
                <w:sz w:val="16"/>
                <w:szCs w:val="16"/>
              </w:rPr>
            </w:pPr>
          </w:p>
        </w:tc>
      </w:tr>
      <w:tr w:rsidR="006C1296" w:rsidRPr="002F6665" w14:paraId="5F0C500B" w14:textId="77777777" w:rsidTr="005F2D0E">
        <w:trPr>
          <w:trHeight w:val="20"/>
        </w:trPr>
        <w:tc>
          <w:tcPr>
            <w:tcW w:w="386" w:type="pct"/>
          </w:tcPr>
          <w:p w14:paraId="7BF79767"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4785568"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77174E2"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69DF6D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Оқу және сөйлеуді дамыту / Оқулық /2019/САТР/ 7 сынып</w:t>
            </w:r>
          </w:p>
        </w:tc>
        <w:tc>
          <w:tcPr>
            <w:tcW w:w="311" w:type="pct"/>
          </w:tcPr>
          <w:p w14:paraId="05136FF3"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5BA6896"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6B4B1BE1"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3B797B54" w14:textId="77777777" w:rsidR="006C1296" w:rsidRPr="002F6665" w:rsidRDefault="006C1296" w:rsidP="005F2D0E">
            <w:pPr>
              <w:rPr>
                <w:rFonts w:ascii="Times New Roman" w:hAnsi="Times New Roman" w:cs="Times New Roman"/>
                <w:sz w:val="16"/>
                <w:szCs w:val="16"/>
                <w:lang w:eastAsia="ru-RU"/>
              </w:rPr>
            </w:pPr>
          </w:p>
        </w:tc>
        <w:tc>
          <w:tcPr>
            <w:tcW w:w="264" w:type="pct"/>
          </w:tcPr>
          <w:p w14:paraId="3E7D1145" w14:textId="77777777" w:rsidR="006C1296" w:rsidRPr="002F6665" w:rsidRDefault="006C1296" w:rsidP="005F2D0E">
            <w:pPr>
              <w:rPr>
                <w:rFonts w:ascii="Times New Roman" w:hAnsi="Times New Roman" w:cs="Times New Roman"/>
                <w:b/>
                <w:sz w:val="16"/>
                <w:szCs w:val="16"/>
              </w:rPr>
            </w:pPr>
          </w:p>
        </w:tc>
      </w:tr>
      <w:tr w:rsidR="006C1296" w:rsidRPr="002F6665" w14:paraId="56927503" w14:textId="77777777" w:rsidTr="005F2D0E">
        <w:trPr>
          <w:trHeight w:val="20"/>
        </w:trPr>
        <w:tc>
          <w:tcPr>
            <w:tcW w:w="386" w:type="pct"/>
          </w:tcPr>
          <w:p w14:paraId="766796E0"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F140A4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EDA5B9F"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9F9ADE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Оқу және сөйлеуді дамыту / Жұмыс дәптері /2019/ САТР/7 сынып</w:t>
            </w:r>
          </w:p>
        </w:tc>
        <w:tc>
          <w:tcPr>
            <w:tcW w:w="311" w:type="pct"/>
          </w:tcPr>
          <w:p w14:paraId="5A91CAF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6244138"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7E6D2D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4D345A1A" w14:textId="77777777" w:rsidR="006C1296" w:rsidRPr="002F6665" w:rsidRDefault="006C1296" w:rsidP="005F2D0E">
            <w:pPr>
              <w:rPr>
                <w:rFonts w:ascii="Times New Roman" w:hAnsi="Times New Roman" w:cs="Times New Roman"/>
                <w:sz w:val="16"/>
                <w:szCs w:val="16"/>
                <w:lang w:eastAsia="ru-RU"/>
              </w:rPr>
            </w:pPr>
          </w:p>
        </w:tc>
        <w:tc>
          <w:tcPr>
            <w:tcW w:w="264" w:type="pct"/>
          </w:tcPr>
          <w:p w14:paraId="6C716DE9" w14:textId="77777777" w:rsidR="006C1296" w:rsidRPr="002F6665" w:rsidRDefault="006C1296" w:rsidP="005F2D0E">
            <w:pPr>
              <w:rPr>
                <w:rFonts w:ascii="Times New Roman" w:hAnsi="Times New Roman" w:cs="Times New Roman"/>
                <w:b/>
                <w:sz w:val="16"/>
                <w:szCs w:val="16"/>
              </w:rPr>
            </w:pPr>
          </w:p>
        </w:tc>
      </w:tr>
      <w:tr w:rsidR="006C1296" w:rsidRPr="002F6665" w14:paraId="2BDF4F1A" w14:textId="77777777" w:rsidTr="005F2D0E">
        <w:trPr>
          <w:trHeight w:val="20"/>
        </w:trPr>
        <w:tc>
          <w:tcPr>
            <w:tcW w:w="386" w:type="pct"/>
          </w:tcPr>
          <w:p w14:paraId="4B9FC72F"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BA940C6"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726B89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383FEF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Оқу және сөйлеуді дамыту / Әдістемелік құрал /2019/САТР/ 7 сынып</w:t>
            </w:r>
          </w:p>
        </w:tc>
        <w:tc>
          <w:tcPr>
            <w:tcW w:w="311" w:type="pct"/>
          </w:tcPr>
          <w:p w14:paraId="59DA78C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D58DCC3"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4519F696"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015B8DA" w14:textId="77777777" w:rsidR="006C1296" w:rsidRPr="002F6665" w:rsidRDefault="006C1296" w:rsidP="005F2D0E">
            <w:pPr>
              <w:rPr>
                <w:rFonts w:ascii="Times New Roman" w:hAnsi="Times New Roman" w:cs="Times New Roman"/>
                <w:sz w:val="16"/>
                <w:szCs w:val="16"/>
                <w:lang w:eastAsia="ru-RU"/>
              </w:rPr>
            </w:pPr>
          </w:p>
        </w:tc>
        <w:tc>
          <w:tcPr>
            <w:tcW w:w="264" w:type="pct"/>
          </w:tcPr>
          <w:p w14:paraId="2C614D4D" w14:textId="77777777" w:rsidR="006C1296" w:rsidRPr="002F6665" w:rsidRDefault="006C1296" w:rsidP="005F2D0E">
            <w:pPr>
              <w:rPr>
                <w:rFonts w:ascii="Times New Roman" w:hAnsi="Times New Roman" w:cs="Times New Roman"/>
                <w:b/>
                <w:sz w:val="16"/>
                <w:szCs w:val="16"/>
              </w:rPr>
            </w:pPr>
          </w:p>
        </w:tc>
      </w:tr>
      <w:tr w:rsidR="006C1296" w:rsidRPr="002F6665" w14:paraId="146E75CA" w14:textId="77777777" w:rsidTr="005F2D0E">
        <w:trPr>
          <w:trHeight w:val="20"/>
        </w:trPr>
        <w:tc>
          <w:tcPr>
            <w:tcW w:w="386" w:type="pct"/>
          </w:tcPr>
          <w:p w14:paraId="30EA60E7"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A944A32"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5EF368F"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50CCFF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/Оқулық/ 2023/ САТР/ 7сынып</w:t>
            </w:r>
          </w:p>
        </w:tc>
        <w:tc>
          <w:tcPr>
            <w:tcW w:w="311" w:type="pct"/>
          </w:tcPr>
          <w:p w14:paraId="2793CDB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C46BC4A"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0B25D8A"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05BB5E50" w14:textId="77777777" w:rsidR="006C1296" w:rsidRPr="002F6665" w:rsidRDefault="006C1296" w:rsidP="005F2D0E">
            <w:pPr>
              <w:rPr>
                <w:rFonts w:ascii="Times New Roman" w:hAnsi="Times New Roman" w:cs="Times New Roman"/>
                <w:sz w:val="16"/>
                <w:szCs w:val="16"/>
                <w:lang w:eastAsia="ru-RU"/>
              </w:rPr>
            </w:pPr>
          </w:p>
        </w:tc>
        <w:tc>
          <w:tcPr>
            <w:tcW w:w="264" w:type="pct"/>
          </w:tcPr>
          <w:p w14:paraId="001DDB30" w14:textId="77777777" w:rsidR="006C1296" w:rsidRPr="002F6665" w:rsidRDefault="006C1296" w:rsidP="005F2D0E">
            <w:pPr>
              <w:rPr>
                <w:rFonts w:ascii="Times New Roman" w:hAnsi="Times New Roman" w:cs="Times New Roman"/>
                <w:b/>
                <w:sz w:val="16"/>
                <w:szCs w:val="16"/>
              </w:rPr>
            </w:pPr>
          </w:p>
        </w:tc>
      </w:tr>
      <w:tr w:rsidR="006C1296" w:rsidRPr="002F6665" w14:paraId="2E9AC6BF" w14:textId="77777777" w:rsidTr="005F2D0E">
        <w:trPr>
          <w:trHeight w:val="20"/>
        </w:trPr>
        <w:tc>
          <w:tcPr>
            <w:tcW w:w="386" w:type="pct"/>
          </w:tcPr>
          <w:p w14:paraId="6CA98672" w14:textId="77777777" w:rsidR="006C1296" w:rsidRPr="002F6665" w:rsidRDefault="006C1296" w:rsidP="005F2D0E">
            <w:pPr>
              <w:ind w:left="20"/>
              <w:jc w:val="center"/>
              <w:rPr>
                <w:rFonts w:ascii="Times New Roman" w:hAnsi="Times New Roman" w:cs="Times New Roman"/>
                <w:sz w:val="16"/>
                <w:szCs w:val="16"/>
                <w:lang w:val="kk-KZ"/>
              </w:rPr>
            </w:pPr>
          </w:p>
        </w:tc>
        <w:tc>
          <w:tcPr>
            <w:tcW w:w="562" w:type="pct"/>
          </w:tcPr>
          <w:p w14:paraId="3E97B73C" w14:textId="77777777" w:rsidR="006C1296" w:rsidRPr="002F6665" w:rsidRDefault="006C1296" w:rsidP="005F2D0E">
            <w:pPr>
              <w:ind w:left="20"/>
              <w:jc w:val="center"/>
              <w:rPr>
                <w:rFonts w:ascii="Times New Roman" w:hAnsi="Times New Roman" w:cs="Times New Roman"/>
                <w:sz w:val="16"/>
                <w:szCs w:val="16"/>
                <w:lang w:val="kk-KZ"/>
              </w:rPr>
            </w:pPr>
          </w:p>
        </w:tc>
        <w:tc>
          <w:tcPr>
            <w:tcW w:w="312" w:type="pct"/>
          </w:tcPr>
          <w:p w14:paraId="5D5D5389" w14:textId="77777777" w:rsidR="006C1296" w:rsidRPr="002F6665" w:rsidRDefault="006C1296" w:rsidP="005F2D0E">
            <w:pPr>
              <w:ind w:left="20"/>
              <w:jc w:val="center"/>
              <w:rPr>
                <w:rFonts w:ascii="Times New Roman" w:hAnsi="Times New Roman" w:cs="Times New Roman"/>
                <w:sz w:val="16"/>
                <w:szCs w:val="16"/>
                <w:lang w:val="kk-KZ"/>
              </w:rPr>
            </w:pPr>
          </w:p>
        </w:tc>
        <w:tc>
          <w:tcPr>
            <w:tcW w:w="938" w:type="pct"/>
          </w:tcPr>
          <w:p w14:paraId="605A8755"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/Жұмыс дәптері/ 2023/ САТР/ 7 сынып</w:t>
            </w:r>
          </w:p>
        </w:tc>
        <w:tc>
          <w:tcPr>
            <w:tcW w:w="311" w:type="pct"/>
          </w:tcPr>
          <w:p w14:paraId="0C06BC8C"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797BF337"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32E7334"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48064CDC" w14:textId="77777777" w:rsidR="006C1296" w:rsidRPr="002F6665" w:rsidRDefault="006C1296" w:rsidP="005F2D0E">
            <w:pPr>
              <w:rPr>
                <w:rFonts w:ascii="Times New Roman" w:hAnsi="Times New Roman" w:cs="Times New Roman"/>
                <w:sz w:val="16"/>
                <w:szCs w:val="16"/>
                <w:lang w:eastAsia="ru-RU"/>
              </w:rPr>
            </w:pPr>
          </w:p>
        </w:tc>
        <w:tc>
          <w:tcPr>
            <w:tcW w:w="264" w:type="pct"/>
          </w:tcPr>
          <w:p w14:paraId="34BF6BE4" w14:textId="77777777" w:rsidR="006C1296" w:rsidRPr="002F6665" w:rsidRDefault="006C1296" w:rsidP="005F2D0E">
            <w:pPr>
              <w:rPr>
                <w:rFonts w:ascii="Times New Roman" w:hAnsi="Times New Roman" w:cs="Times New Roman"/>
                <w:b/>
                <w:sz w:val="16"/>
                <w:szCs w:val="16"/>
              </w:rPr>
            </w:pPr>
          </w:p>
        </w:tc>
      </w:tr>
      <w:tr w:rsidR="006C1296" w:rsidRPr="002F6665" w14:paraId="69443818" w14:textId="77777777" w:rsidTr="005F2D0E">
        <w:trPr>
          <w:trHeight w:val="20"/>
        </w:trPr>
        <w:tc>
          <w:tcPr>
            <w:tcW w:w="386" w:type="pct"/>
          </w:tcPr>
          <w:p w14:paraId="02C75AB7"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34EFE357"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1F157AC"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2BD54E0"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/Атлас/ 2023/ СӘТР/ 7 сынып</w:t>
            </w:r>
          </w:p>
        </w:tc>
        <w:tc>
          <w:tcPr>
            <w:tcW w:w="311" w:type="pct"/>
          </w:tcPr>
          <w:p w14:paraId="446DE4B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6EC74C2"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848115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FCF0349" w14:textId="77777777" w:rsidR="006C1296" w:rsidRPr="002F6665" w:rsidRDefault="006C1296" w:rsidP="005F2D0E">
            <w:pPr>
              <w:rPr>
                <w:rFonts w:ascii="Times New Roman" w:hAnsi="Times New Roman" w:cs="Times New Roman"/>
                <w:sz w:val="16"/>
                <w:szCs w:val="16"/>
                <w:lang w:eastAsia="ru-RU"/>
              </w:rPr>
            </w:pPr>
          </w:p>
        </w:tc>
        <w:tc>
          <w:tcPr>
            <w:tcW w:w="264" w:type="pct"/>
          </w:tcPr>
          <w:p w14:paraId="43BDF3F1" w14:textId="77777777" w:rsidR="006C1296" w:rsidRPr="002F6665" w:rsidRDefault="006C1296" w:rsidP="005F2D0E">
            <w:pPr>
              <w:rPr>
                <w:rFonts w:ascii="Times New Roman" w:hAnsi="Times New Roman" w:cs="Times New Roman"/>
                <w:b/>
                <w:sz w:val="16"/>
                <w:szCs w:val="16"/>
              </w:rPr>
            </w:pPr>
          </w:p>
        </w:tc>
      </w:tr>
      <w:tr w:rsidR="006C1296" w:rsidRPr="002F6665" w14:paraId="46704642" w14:textId="77777777" w:rsidTr="005F2D0E">
        <w:trPr>
          <w:trHeight w:val="20"/>
        </w:trPr>
        <w:tc>
          <w:tcPr>
            <w:tcW w:w="386" w:type="pct"/>
          </w:tcPr>
          <w:p w14:paraId="7928DEDC"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FFA9E93"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CA24299"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37E1AF37"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/Контурлық карта / САТР/ 7сынып</w:t>
            </w:r>
          </w:p>
        </w:tc>
        <w:tc>
          <w:tcPr>
            <w:tcW w:w="311" w:type="pct"/>
          </w:tcPr>
          <w:p w14:paraId="680B9D5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09FA33E"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7464170"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4D493D34" w14:textId="77777777" w:rsidR="006C1296" w:rsidRPr="002F6665" w:rsidRDefault="006C1296" w:rsidP="005F2D0E">
            <w:pPr>
              <w:rPr>
                <w:rFonts w:ascii="Times New Roman" w:hAnsi="Times New Roman" w:cs="Times New Roman"/>
                <w:sz w:val="16"/>
                <w:szCs w:val="16"/>
                <w:lang w:eastAsia="ru-RU"/>
              </w:rPr>
            </w:pPr>
          </w:p>
        </w:tc>
        <w:tc>
          <w:tcPr>
            <w:tcW w:w="264" w:type="pct"/>
          </w:tcPr>
          <w:p w14:paraId="0DBDD3BA" w14:textId="77777777" w:rsidR="006C1296" w:rsidRPr="002F6665" w:rsidRDefault="006C1296" w:rsidP="005F2D0E">
            <w:pPr>
              <w:rPr>
                <w:rFonts w:ascii="Times New Roman" w:hAnsi="Times New Roman" w:cs="Times New Roman"/>
                <w:b/>
                <w:sz w:val="16"/>
                <w:szCs w:val="16"/>
              </w:rPr>
            </w:pPr>
          </w:p>
        </w:tc>
      </w:tr>
      <w:tr w:rsidR="006C1296" w:rsidRPr="002F6665" w14:paraId="4896376A" w14:textId="77777777" w:rsidTr="005F2D0E">
        <w:trPr>
          <w:trHeight w:val="20"/>
        </w:trPr>
        <w:tc>
          <w:tcPr>
            <w:tcW w:w="386" w:type="pct"/>
          </w:tcPr>
          <w:p w14:paraId="5C443AF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0966879"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532CEE2"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937A7A4"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География/Әдістемелік құрал/ 2023/ САТР/ 7 сынып</w:t>
            </w:r>
          </w:p>
        </w:tc>
        <w:tc>
          <w:tcPr>
            <w:tcW w:w="311" w:type="pct"/>
          </w:tcPr>
          <w:p w14:paraId="17271BD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264CC98"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009BEDC"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0EBB705" w14:textId="77777777" w:rsidR="006C1296" w:rsidRPr="002F6665" w:rsidRDefault="006C1296" w:rsidP="005F2D0E">
            <w:pPr>
              <w:rPr>
                <w:rFonts w:ascii="Times New Roman" w:hAnsi="Times New Roman" w:cs="Times New Roman"/>
                <w:sz w:val="16"/>
                <w:szCs w:val="16"/>
                <w:lang w:eastAsia="ru-RU"/>
              </w:rPr>
            </w:pPr>
          </w:p>
        </w:tc>
        <w:tc>
          <w:tcPr>
            <w:tcW w:w="264" w:type="pct"/>
          </w:tcPr>
          <w:p w14:paraId="3DD8FE07" w14:textId="77777777" w:rsidR="006C1296" w:rsidRPr="002F6665" w:rsidRDefault="006C1296" w:rsidP="005F2D0E">
            <w:pPr>
              <w:rPr>
                <w:rFonts w:ascii="Times New Roman" w:hAnsi="Times New Roman" w:cs="Times New Roman"/>
                <w:b/>
                <w:sz w:val="16"/>
                <w:szCs w:val="16"/>
              </w:rPr>
            </w:pPr>
          </w:p>
        </w:tc>
      </w:tr>
      <w:tr w:rsidR="006C1296" w:rsidRPr="002F6665" w14:paraId="79E163EF" w14:textId="77777777" w:rsidTr="005F2D0E">
        <w:trPr>
          <w:trHeight w:val="20"/>
        </w:trPr>
        <w:tc>
          <w:tcPr>
            <w:tcW w:w="386" w:type="pct"/>
          </w:tcPr>
          <w:p w14:paraId="45D8C236"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79F7041"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AA230E7"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2B3AC5BE"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Қазақстан тарихы /Оқулық /2022/ Консалтинг/ 7 сынып</w:t>
            </w:r>
          </w:p>
        </w:tc>
        <w:tc>
          <w:tcPr>
            <w:tcW w:w="311" w:type="pct"/>
          </w:tcPr>
          <w:p w14:paraId="08C0C9DE"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670CF3D5"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6F31655"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6ACA08E" w14:textId="77777777" w:rsidR="006C1296" w:rsidRPr="002F6665" w:rsidRDefault="006C1296" w:rsidP="005F2D0E">
            <w:pPr>
              <w:rPr>
                <w:rFonts w:ascii="Times New Roman" w:hAnsi="Times New Roman" w:cs="Times New Roman"/>
                <w:sz w:val="16"/>
                <w:szCs w:val="16"/>
                <w:lang w:eastAsia="ru-RU"/>
              </w:rPr>
            </w:pPr>
          </w:p>
        </w:tc>
        <w:tc>
          <w:tcPr>
            <w:tcW w:w="264" w:type="pct"/>
          </w:tcPr>
          <w:p w14:paraId="07985429" w14:textId="77777777" w:rsidR="006C1296" w:rsidRPr="002F6665" w:rsidRDefault="006C1296" w:rsidP="005F2D0E">
            <w:pPr>
              <w:rPr>
                <w:rFonts w:ascii="Times New Roman" w:hAnsi="Times New Roman" w:cs="Times New Roman"/>
                <w:b/>
                <w:sz w:val="16"/>
                <w:szCs w:val="16"/>
              </w:rPr>
            </w:pPr>
          </w:p>
        </w:tc>
      </w:tr>
      <w:tr w:rsidR="006C1296" w:rsidRPr="002F6665" w14:paraId="72543226" w14:textId="77777777" w:rsidTr="005F2D0E">
        <w:trPr>
          <w:trHeight w:val="20"/>
        </w:trPr>
        <w:tc>
          <w:tcPr>
            <w:tcW w:w="386" w:type="pct"/>
          </w:tcPr>
          <w:p w14:paraId="56C3CD1F"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30A0FD7F"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2B29C5CF"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C96536A"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Орыс тілі /Оқу/ 2020/САТР//8 сынып</w:t>
            </w:r>
          </w:p>
        </w:tc>
        <w:tc>
          <w:tcPr>
            <w:tcW w:w="311" w:type="pct"/>
          </w:tcPr>
          <w:p w14:paraId="2E0AF2B5"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750DE47D"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1038E5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0786E0E" w14:textId="77777777" w:rsidR="006C1296" w:rsidRPr="002F6665" w:rsidRDefault="006C1296" w:rsidP="005F2D0E">
            <w:pPr>
              <w:rPr>
                <w:rFonts w:ascii="Times New Roman" w:hAnsi="Times New Roman" w:cs="Times New Roman"/>
                <w:sz w:val="16"/>
                <w:szCs w:val="16"/>
                <w:lang w:eastAsia="ru-RU"/>
              </w:rPr>
            </w:pPr>
          </w:p>
        </w:tc>
        <w:tc>
          <w:tcPr>
            <w:tcW w:w="264" w:type="pct"/>
          </w:tcPr>
          <w:p w14:paraId="5722EFBE" w14:textId="77777777" w:rsidR="006C1296" w:rsidRPr="002F6665" w:rsidRDefault="006C1296" w:rsidP="005F2D0E">
            <w:pPr>
              <w:rPr>
                <w:rFonts w:ascii="Times New Roman" w:hAnsi="Times New Roman" w:cs="Times New Roman"/>
                <w:b/>
                <w:sz w:val="16"/>
                <w:szCs w:val="16"/>
              </w:rPr>
            </w:pPr>
          </w:p>
        </w:tc>
      </w:tr>
      <w:tr w:rsidR="006C1296" w:rsidRPr="002F6665" w14:paraId="237E2D4D" w14:textId="77777777" w:rsidTr="005F2D0E">
        <w:trPr>
          <w:trHeight w:val="20"/>
        </w:trPr>
        <w:tc>
          <w:tcPr>
            <w:tcW w:w="386" w:type="pct"/>
          </w:tcPr>
          <w:p w14:paraId="2314CBC0"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FD9469C"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D76C1E8"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4FF9EF9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Орыс тілі /Әдістемелік құрал / 2020/САТР/8 сынып</w:t>
            </w:r>
          </w:p>
        </w:tc>
        <w:tc>
          <w:tcPr>
            <w:tcW w:w="311" w:type="pct"/>
          </w:tcPr>
          <w:p w14:paraId="42688B7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FBBC68D"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1BCD309"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3F8C281" w14:textId="77777777" w:rsidR="006C1296" w:rsidRPr="002F6665" w:rsidRDefault="006C1296" w:rsidP="005F2D0E">
            <w:pPr>
              <w:rPr>
                <w:rFonts w:ascii="Times New Roman" w:hAnsi="Times New Roman" w:cs="Times New Roman"/>
                <w:sz w:val="16"/>
                <w:szCs w:val="16"/>
                <w:lang w:eastAsia="ru-RU"/>
              </w:rPr>
            </w:pPr>
          </w:p>
        </w:tc>
        <w:tc>
          <w:tcPr>
            <w:tcW w:w="264" w:type="pct"/>
          </w:tcPr>
          <w:p w14:paraId="594ABE95" w14:textId="77777777" w:rsidR="006C1296" w:rsidRPr="002F6665" w:rsidRDefault="006C1296" w:rsidP="005F2D0E">
            <w:pPr>
              <w:rPr>
                <w:rFonts w:ascii="Times New Roman" w:hAnsi="Times New Roman" w:cs="Times New Roman"/>
                <w:b/>
                <w:sz w:val="16"/>
                <w:szCs w:val="16"/>
              </w:rPr>
            </w:pPr>
          </w:p>
        </w:tc>
      </w:tr>
      <w:tr w:rsidR="006C1296" w:rsidRPr="002F6665" w14:paraId="4D60101E" w14:textId="77777777" w:rsidTr="005F2D0E">
        <w:trPr>
          <w:trHeight w:val="20"/>
        </w:trPr>
        <w:tc>
          <w:tcPr>
            <w:tcW w:w="386" w:type="pct"/>
          </w:tcPr>
          <w:p w14:paraId="3A9CAE47"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7D6A253"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01E1D6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4E5AA453"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Математика /Оқу/ 2020/САТР//8 сынып</w:t>
            </w:r>
          </w:p>
        </w:tc>
        <w:tc>
          <w:tcPr>
            <w:tcW w:w="311" w:type="pct"/>
          </w:tcPr>
          <w:p w14:paraId="065EEF14"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3068D77"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D6DAE60"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3C76FCB" w14:textId="77777777" w:rsidR="006C1296" w:rsidRPr="002F6665" w:rsidRDefault="006C1296" w:rsidP="005F2D0E">
            <w:pPr>
              <w:rPr>
                <w:rFonts w:ascii="Times New Roman" w:hAnsi="Times New Roman" w:cs="Times New Roman"/>
                <w:sz w:val="16"/>
                <w:szCs w:val="16"/>
                <w:lang w:eastAsia="ru-RU"/>
              </w:rPr>
            </w:pPr>
          </w:p>
        </w:tc>
        <w:tc>
          <w:tcPr>
            <w:tcW w:w="264" w:type="pct"/>
          </w:tcPr>
          <w:p w14:paraId="7518A432" w14:textId="77777777" w:rsidR="006C1296" w:rsidRPr="002F6665" w:rsidRDefault="006C1296" w:rsidP="005F2D0E">
            <w:pPr>
              <w:rPr>
                <w:rFonts w:ascii="Times New Roman" w:hAnsi="Times New Roman" w:cs="Times New Roman"/>
                <w:b/>
                <w:sz w:val="16"/>
                <w:szCs w:val="16"/>
              </w:rPr>
            </w:pPr>
          </w:p>
        </w:tc>
      </w:tr>
      <w:tr w:rsidR="006C1296" w:rsidRPr="002F6665" w14:paraId="0ADB1912" w14:textId="77777777" w:rsidTr="005F2D0E">
        <w:trPr>
          <w:trHeight w:val="20"/>
        </w:trPr>
        <w:tc>
          <w:tcPr>
            <w:tcW w:w="386" w:type="pct"/>
          </w:tcPr>
          <w:p w14:paraId="795735C6"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1B6D5D5"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E360B3E"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A5A3292"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Математика /Әдістемелік құрал / 2020/САТР/8 сынып</w:t>
            </w:r>
          </w:p>
        </w:tc>
        <w:tc>
          <w:tcPr>
            <w:tcW w:w="311" w:type="pct"/>
          </w:tcPr>
          <w:p w14:paraId="7152FE5A"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17F4B184"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14AE14F"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0B24AB2" w14:textId="77777777" w:rsidR="006C1296" w:rsidRPr="002F6665" w:rsidRDefault="006C1296" w:rsidP="005F2D0E">
            <w:pPr>
              <w:rPr>
                <w:rFonts w:ascii="Times New Roman" w:hAnsi="Times New Roman" w:cs="Times New Roman"/>
                <w:sz w:val="16"/>
                <w:szCs w:val="16"/>
                <w:lang w:eastAsia="ru-RU"/>
              </w:rPr>
            </w:pPr>
          </w:p>
        </w:tc>
        <w:tc>
          <w:tcPr>
            <w:tcW w:w="264" w:type="pct"/>
          </w:tcPr>
          <w:p w14:paraId="62E874F0" w14:textId="77777777" w:rsidR="006C1296" w:rsidRPr="002F6665" w:rsidRDefault="006C1296" w:rsidP="005F2D0E">
            <w:pPr>
              <w:rPr>
                <w:rFonts w:ascii="Times New Roman" w:hAnsi="Times New Roman" w:cs="Times New Roman"/>
                <w:b/>
                <w:sz w:val="16"/>
                <w:szCs w:val="16"/>
              </w:rPr>
            </w:pPr>
          </w:p>
        </w:tc>
      </w:tr>
      <w:tr w:rsidR="006C1296" w:rsidRPr="002F6665" w14:paraId="4BA9ABA9" w14:textId="77777777" w:rsidTr="005F2D0E">
        <w:trPr>
          <w:trHeight w:val="20"/>
        </w:trPr>
        <w:tc>
          <w:tcPr>
            <w:tcW w:w="386" w:type="pct"/>
          </w:tcPr>
          <w:p w14:paraId="125D810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82B0FC8"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7092E4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5640D2E6"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Оқу және сөйлеуді дамыту /Тәрбиелік/ 2020/САТР//8 сынып</w:t>
            </w:r>
          </w:p>
        </w:tc>
        <w:tc>
          <w:tcPr>
            <w:tcW w:w="311" w:type="pct"/>
          </w:tcPr>
          <w:p w14:paraId="0FE7A67D"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4EAB039"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A7757F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4F778A95" w14:textId="77777777" w:rsidR="006C1296" w:rsidRPr="002F6665" w:rsidRDefault="006C1296" w:rsidP="005F2D0E">
            <w:pPr>
              <w:rPr>
                <w:rFonts w:ascii="Times New Roman" w:hAnsi="Times New Roman" w:cs="Times New Roman"/>
                <w:sz w:val="16"/>
                <w:szCs w:val="16"/>
                <w:lang w:eastAsia="ru-RU"/>
              </w:rPr>
            </w:pPr>
          </w:p>
        </w:tc>
        <w:tc>
          <w:tcPr>
            <w:tcW w:w="264" w:type="pct"/>
          </w:tcPr>
          <w:p w14:paraId="380C51C4" w14:textId="77777777" w:rsidR="006C1296" w:rsidRPr="002F6665" w:rsidRDefault="006C1296" w:rsidP="005F2D0E">
            <w:pPr>
              <w:rPr>
                <w:rFonts w:ascii="Times New Roman" w:hAnsi="Times New Roman" w:cs="Times New Roman"/>
                <w:b/>
                <w:sz w:val="16"/>
                <w:szCs w:val="16"/>
              </w:rPr>
            </w:pPr>
          </w:p>
        </w:tc>
      </w:tr>
      <w:tr w:rsidR="006C1296" w:rsidRPr="002F6665" w14:paraId="4BAE53B3" w14:textId="77777777" w:rsidTr="005F2D0E">
        <w:trPr>
          <w:trHeight w:val="20"/>
        </w:trPr>
        <w:tc>
          <w:tcPr>
            <w:tcW w:w="386" w:type="pct"/>
          </w:tcPr>
          <w:p w14:paraId="472B5BF8"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574104F"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0A29106"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7A2635A"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Оқу және сөйлеуді дамыту /Әдістемелік құрал / 2020/САТР/8 сынып</w:t>
            </w:r>
          </w:p>
        </w:tc>
        <w:tc>
          <w:tcPr>
            <w:tcW w:w="311" w:type="pct"/>
          </w:tcPr>
          <w:p w14:paraId="5BCA5B2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7D187AE7"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2F2FDA8B"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59DFCC41" w14:textId="77777777" w:rsidR="006C1296" w:rsidRPr="002F6665" w:rsidRDefault="006C1296" w:rsidP="005F2D0E">
            <w:pPr>
              <w:rPr>
                <w:rFonts w:ascii="Times New Roman" w:hAnsi="Times New Roman" w:cs="Times New Roman"/>
                <w:sz w:val="16"/>
                <w:szCs w:val="16"/>
                <w:lang w:eastAsia="ru-RU"/>
              </w:rPr>
            </w:pPr>
          </w:p>
        </w:tc>
        <w:tc>
          <w:tcPr>
            <w:tcW w:w="264" w:type="pct"/>
          </w:tcPr>
          <w:p w14:paraId="79ABB792" w14:textId="77777777" w:rsidR="006C1296" w:rsidRPr="002F6665" w:rsidRDefault="006C1296" w:rsidP="005F2D0E">
            <w:pPr>
              <w:rPr>
                <w:rFonts w:ascii="Times New Roman" w:hAnsi="Times New Roman" w:cs="Times New Roman"/>
                <w:b/>
                <w:sz w:val="16"/>
                <w:szCs w:val="16"/>
              </w:rPr>
            </w:pPr>
          </w:p>
        </w:tc>
      </w:tr>
      <w:tr w:rsidR="006C1296" w:rsidRPr="002F6665" w14:paraId="3F50A9DB" w14:textId="77777777" w:rsidTr="005F2D0E">
        <w:trPr>
          <w:trHeight w:val="20"/>
        </w:trPr>
        <w:tc>
          <w:tcPr>
            <w:tcW w:w="386" w:type="pct"/>
          </w:tcPr>
          <w:p w14:paraId="79CDD703"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8BE77E3"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E0A2B9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736F775" w14:textId="77777777" w:rsidR="006C1296" w:rsidRPr="002F6665" w:rsidRDefault="006C1296" w:rsidP="005F2D0E">
            <w:pPr>
              <w:rPr>
                <w:rFonts w:ascii="Times New Roman" w:hAnsi="Times New Roman" w:cs="Times New Roman"/>
                <w:sz w:val="16"/>
                <w:szCs w:val="16"/>
              </w:rPr>
            </w:pPr>
            <w:r w:rsidRPr="002F6665">
              <w:rPr>
                <w:rFonts w:ascii="Times New Roman" w:hAnsi="Times New Roman" w:cs="Times New Roman"/>
                <w:sz w:val="16"/>
                <w:szCs w:val="16"/>
                <w:lang w:val="kk-KZ"/>
              </w:rPr>
              <w:t>Қазақ тілі/Оқулық / 2020/САТР//8 сынып</w:t>
            </w:r>
          </w:p>
        </w:tc>
        <w:tc>
          <w:tcPr>
            <w:tcW w:w="311" w:type="pct"/>
          </w:tcPr>
          <w:p w14:paraId="32BFEE97"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830DB58"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55B7331"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305F0FCB" w14:textId="77777777" w:rsidR="006C1296" w:rsidRPr="002F6665" w:rsidRDefault="006C1296" w:rsidP="005F2D0E">
            <w:pPr>
              <w:rPr>
                <w:rFonts w:ascii="Times New Roman" w:hAnsi="Times New Roman" w:cs="Times New Roman"/>
                <w:sz w:val="16"/>
                <w:szCs w:val="16"/>
                <w:lang w:eastAsia="ru-RU"/>
              </w:rPr>
            </w:pPr>
          </w:p>
        </w:tc>
        <w:tc>
          <w:tcPr>
            <w:tcW w:w="264" w:type="pct"/>
          </w:tcPr>
          <w:p w14:paraId="49EDB54A" w14:textId="77777777" w:rsidR="006C1296" w:rsidRPr="002F6665" w:rsidRDefault="006C1296" w:rsidP="005F2D0E">
            <w:pPr>
              <w:rPr>
                <w:rFonts w:ascii="Times New Roman" w:hAnsi="Times New Roman" w:cs="Times New Roman"/>
                <w:b/>
                <w:sz w:val="16"/>
                <w:szCs w:val="16"/>
              </w:rPr>
            </w:pPr>
          </w:p>
        </w:tc>
      </w:tr>
      <w:tr w:rsidR="006C1296" w:rsidRPr="002F6665" w14:paraId="0C002F3D" w14:textId="77777777" w:rsidTr="005F2D0E">
        <w:trPr>
          <w:trHeight w:val="20"/>
        </w:trPr>
        <w:tc>
          <w:tcPr>
            <w:tcW w:w="386" w:type="pct"/>
          </w:tcPr>
          <w:p w14:paraId="14910576"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A8B3D9C"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AC756EC"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C5E7FF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Қазаұ тілі /</w:t>
            </w:r>
          </w:p>
          <w:p w14:paraId="5060E83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Әдістемелік құрал  / 2020/САТР/8 класс</w:t>
            </w:r>
          </w:p>
        </w:tc>
        <w:tc>
          <w:tcPr>
            <w:tcW w:w="311" w:type="pct"/>
          </w:tcPr>
          <w:p w14:paraId="30BAA2E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3089F50"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CD46B4B"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C251508" w14:textId="77777777" w:rsidR="006C1296" w:rsidRPr="002F6665" w:rsidRDefault="006C1296" w:rsidP="005F2D0E">
            <w:pPr>
              <w:rPr>
                <w:rFonts w:ascii="Times New Roman" w:hAnsi="Times New Roman" w:cs="Times New Roman"/>
                <w:sz w:val="16"/>
                <w:szCs w:val="16"/>
                <w:lang w:eastAsia="ru-RU"/>
              </w:rPr>
            </w:pPr>
          </w:p>
        </w:tc>
        <w:tc>
          <w:tcPr>
            <w:tcW w:w="264" w:type="pct"/>
          </w:tcPr>
          <w:p w14:paraId="35A4BD55" w14:textId="77777777" w:rsidR="006C1296" w:rsidRPr="002F6665" w:rsidRDefault="006C1296" w:rsidP="005F2D0E">
            <w:pPr>
              <w:rPr>
                <w:rFonts w:ascii="Times New Roman" w:hAnsi="Times New Roman" w:cs="Times New Roman"/>
                <w:b/>
                <w:sz w:val="16"/>
                <w:szCs w:val="16"/>
              </w:rPr>
            </w:pPr>
          </w:p>
        </w:tc>
      </w:tr>
      <w:tr w:rsidR="006C1296" w:rsidRPr="002F6665" w14:paraId="7D6844F3" w14:textId="77777777" w:rsidTr="005F2D0E">
        <w:trPr>
          <w:trHeight w:val="20"/>
        </w:trPr>
        <w:tc>
          <w:tcPr>
            <w:tcW w:w="386" w:type="pct"/>
          </w:tcPr>
          <w:p w14:paraId="7E20E3F7"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4ED66C65"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3094DAA"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6F5269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Жаратылыстану / Оқулық /2020/САТР/8 сынып</w:t>
            </w:r>
          </w:p>
        </w:tc>
        <w:tc>
          <w:tcPr>
            <w:tcW w:w="311" w:type="pct"/>
          </w:tcPr>
          <w:p w14:paraId="65D6FCD2"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03ADEF7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42C76BC9"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77EDE86" w14:textId="77777777" w:rsidR="006C1296" w:rsidRPr="002F6665" w:rsidRDefault="006C1296" w:rsidP="005F2D0E">
            <w:pPr>
              <w:rPr>
                <w:rFonts w:ascii="Times New Roman" w:hAnsi="Times New Roman" w:cs="Times New Roman"/>
                <w:sz w:val="16"/>
                <w:szCs w:val="16"/>
                <w:lang w:eastAsia="ru-RU"/>
              </w:rPr>
            </w:pPr>
          </w:p>
        </w:tc>
        <w:tc>
          <w:tcPr>
            <w:tcW w:w="264" w:type="pct"/>
          </w:tcPr>
          <w:p w14:paraId="592BB915" w14:textId="77777777" w:rsidR="006C1296" w:rsidRPr="002F6665" w:rsidRDefault="006C1296" w:rsidP="005F2D0E">
            <w:pPr>
              <w:rPr>
                <w:rFonts w:ascii="Times New Roman" w:hAnsi="Times New Roman" w:cs="Times New Roman"/>
                <w:b/>
                <w:sz w:val="16"/>
                <w:szCs w:val="16"/>
              </w:rPr>
            </w:pPr>
          </w:p>
        </w:tc>
      </w:tr>
      <w:tr w:rsidR="006C1296" w:rsidRPr="002F6665" w14:paraId="7C728175" w14:textId="77777777" w:rsidTr="005F2D0E">
        <w:trPr>
          <w:trHeight w:val="20"/>
        </w:trPr>
        <w:tc>
          <w:tcPr>
            <w:tcW w:w="386" w:type="pct"/>
          </w:tcPr>
          <w:p w14:paraId="242A14D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D6D572F"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66B6AE4B"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094955C8"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Жаратылыстану /Әдістемелік құрал/2020/САТР/8 сынып</w:t>
            </w:r>
          </w:p>
        </w:tc>
        <w:tc>
          <w:tcPr>
            <w:tcW w:w="311" w:type="pct"/>
          </w:tcPr>
          <w:p w14:paraId="5D6C87A9"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279D4C77"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588B448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71D1AE76" w14:textId="77777777" w:rsidR="006C1296" w:rsidRPr="002F6665" w:rsidRDefault="006C1296" w:rsidP="005F2D0E">
            <w:pPr>
              <w:rPr>
                <w:rFonts w:ascii="Times New Roman" w:hAnsi="Times New Roman" w:cs="Times New Roman"/>
                <w:sz w:val="16"/>
                <w:szCs w:val="16"/>
                <w:lang w:eastAsia="ru-RU"/>
              </w:rPr>
            </w:pPr>
          </w:p>
        </w:tc>
        <w:tc>
          <w:tcPr>
            <w:tcW w:w="264" w:type="pct"/>
          </w:tcPr>
          <w:p w14:paraId="141ECB86" w14:textId="77777777" w:rsidR="006C1296" w:rsidRPr="002F6665" w:rsidRDefault="006C1296" w:rsidP="005F2D0E">
            <w:pPr>
              <w:rPr>
                <w:rFonts w:ascii="Times New Roman" w:hAnsi="Times New Roman" w:cs="Times New Roman"/>
                <w:b/>
                <w:sz w:val="16"/>
                <w:szCs w:val="16"/>
              </w:rPr>
            </w:pPr>
          </w:p>
        </w:tc>
      </w:tr>
      <w:tr w:rsidR="006C1296" w:rsidRPr="002F6665" w14:paraId="068E406C" w14:textId="77777777" w:rsidTr="005F2D0E">
        <w:trPr>
          <w:trHeight w:val="20"/>
        </w:trPr>
        <w:tc>
          <w:tcPr>
            <w:tcW w:w="386" w:type="pct"/>
          </w:tcPr>
          <w:p w14:paraId="4FDD6508"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B79C3BC"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9570FB7"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C02A23D"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/Оқулық/ 2023/ СӘТР/ 8сынып</w:t>
            </w:r>
          </w:p>
        </w:tc>
        <w:tc>
          <w:tcPr>
            <w:tcW w:w="311" w:type="pct"/>
          </w:tcPr>
          <w:p w14:paraId="3C16F84B"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58403215"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1CE2B7E"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4D674EC6" w14:textId="77777777" w:rsidR="006C1296" w:rsidRPr="002F6665" w:rsidRDefault="006C1296" w:rsidP="005F2D0E">
            <w:pPr>
              <w:rPr>
                <w:rFonts w:ascii="Times New Roman" w:hAnsi="Times New Roman" w:cs="Times New Roman"/>
                <w:sz w:val="16"/>
                <w:szCs w:val="16"/>
                <w:lang w:eastAsia="ru-RU"/>
              </w:rPr>
            </w:pPr>
          </w:p>
        </w:tc>
        <w:tc>
          <w:tcPr>
            <w:tcW w:w="264" w:type="pct"/>
          </w:tcPr>
          <w:p w14:paraId="0F45DF25" w14:textId="77777777" w:rsidR="006C1296" w:rsidRPr="002F6665" w:rsidRDefault="006C1296" w:rsidP="005F2D0E">
            <w:pPr>
              <w:rPr>
                <w:rFonts w:ascii="Times New Roman" w:hAnsi="Times New Roman" w:cs="Times New Roman"/>
                <w:b/>
                <w:sz w:val="16"/>
                <w:szCs w:val="16"/>
              </w:rPr>
            </w:pPr>
          </w:p>
        </w:tc>
      </w:tr>
      <w:tr w:rsidR="006C1296" w:rsidRPr="002F6665" w14:paraId="33551FD7" w14:textId="77777777" w:rsidTr="005F2D0E">
        <w:trPr>
          <w:trHeight w:val="20"/>
        </w:trPr>
        <w:tc>
          <w:tcPr>
            <w:tcW w:w="386" w:type="pct"/>
          </w:tcPr>
          <w:p w14:paraId="1A4A28A2"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A058793"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12ED923"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6D4CD92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/Атлас/ 2023/ САТР/ 8 сынып</w:t>
            </w:r>
          </w:p>
        </w:tc>
        <w:tc>
          <w:tcPr>
            <w:tcW w:w="311" w:type="pct"/>
          </w:tcPr>
          <w:p w14:paraId="3834556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ABE654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053F57F7"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6A1E610A" w14:textId="77777777" w:rsidR="006C1296" w:rsidRPr="002F6665" w:rsidRDefault="006C1296" w:rsidP="005F2D0E">
            <w:pPr>
              <w:rPr>
                <w:rFonts w:ascii="Times New Roman" w:hAnsi="Times New Roman" w:cs="Times New Roman"/>
                <w:sz w:val="16"/>
                <w:szCs w:val="16"/>
                <w:lang w:eastAsia="ru-RU"/>
              </w:rPr>
            </w:pPr>
          </w:p>
        </w:tc>
        <w:tc>
          <w:tcPr>
            <w:tcW w:w="264" w:type="pct"/>
          </w:tcPr>
          <w:p w14:paraId="2A7DB352" w14:textId="77777777" w:rsidR="006C1296" w:rsidRPr="002F6665" w:rsidRDefault="006C1296" w:rsidP="005F2D0E">
            <w:pPr>
              <w:rPr>
                <w:rFonts w:ascii="Times New Roman" w:hAnsi="Times New Roman" w:cs="Times New Roman"/>
                <w:b/>
                <w:sz w:val="16"/>
                <w:szCs w:val="16"/>
              </w:rPr>
            </w:pPr>
          </w:p>
        </w:tc>
      </w:tr>
      <w:tr w:rsidR="006C1296" w:rsidRPr="002F6665" w14:paraId="1BBE88FD" w14:textId="77777777" w:rsidTr="005F2D0E">
        <w:trPr>
          <w:trHeight w:val="20"/>
        </w:trPr>
        <w:tc>
          <w:tcPr>
            <w:tcW w:w="386" w:type="pct"/>
          </w:tcPr>
          <w:p w14:paraId="63B346C8"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FAF5207"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3EABB8C"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4F29BE01"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 /Контурлық карта / САТР/ 8сынып</w:t>
            </w:r>
          </w:p>
        </w:tc>
        <w:tc>
          <w:tcPr>
            <w:tcW w:w="311" w:type="pct"/>
          </w:tcPr>
          <w:p w14:paraId="0F6B0588"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17BFEBBB"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8C316B0"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2F4A28CB" w14:textId="77777777" w:rsidR="006C1296" w:rsidRPr="002F6665" w:rsidRDefault="006C1296" w:rsidP="005F2D0E">
            <w:pPr>
              <w:rPr>
                <w:rFonts w:ascii="Times New Roman" w:hAnsi="Times New Roman" w:cs="Times New Roman"/>
                <w:sz w:val="16"/>
                <w:szCs w:val="16"/>
                <w:lang w:eastAsia="ru-RU"/>
              </w:rPr>
            </w:pPr>
          </w:p>
        </w:tc>
        <w:tc>
          <w:tcPr>
            <w:tcW w:w="264" w:type="pct"/>
          </w:tcPr>
          <w:p w14:paraId="4B0BB8D4" w14:textId="77777777" w:rsidR="006C1296" w:rsidRPr="002F6665" w:rsidRDefault="006C1296" w:rsidP="005F2D0E">
            <w:pPr>
              <w:rPr>
                <w:rFonts w:ascii="Times New Roman" w:hAnsi="Times New Roman" w:cs="Times New Roman"/>
                <w:b/>
                <w:sz w:val="16"/>
                <w:szCs w:val="16"/>
              </w:rPr>
            </w:pPr>
          </w:p>
        </w:tc>
      </w:tr>
      <w:tr w:rsidR="006C1296" w:rsidRPr="002F6665" w14:paraId="098C2AF7" w14:textId="77777777" w:rsidTr="005F2D0E">
        <w:trPr>
          <w:trHeight w:val="20"/>
        </w:trPr>
        <w:tc>
          <w:tcPr>
            <w:tcW w:w="386" w:type="pct"/>
          </w:tcPr>
          <w:p w14:paraId="779A21EE"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6F14A75C"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6657707"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7D93EBB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География/Әдістемелік құрал/ 2023/ САТР/ сынып</w:t>
            </w:r>
          </w:p>
        </w:tc>
        <w:tc>
          <w:tcPr>
            <w:tcW w:w="311" w:type="pct"/>
          </w:tcPr>
          <w:p w14:paraId="2EC75ADF"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0F5F34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6681E113"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1FA4754A" w14:textId="77777777" w:rsidR="006C1296" w:rsidRPr="002F6665" w:rsidRDefault="006C1296" w:rsidP="005F2D0E">
            <w:pPr>
              <w:rPr>
                <w:rFonts w:ascii="Times New Roman" w:hAnsi="Times New Roman" w:cs="Times New Roman"/>
                <w:sz w:val="16"/>
                <w:szCs w:val="16"/>
                <w:lang w:eastAsia="ru-RU"/>
              </w:rPr>
            </w:pPr>
          </w:p>
        </w:tc>
        <w:tc>
          <w:tcPr>
            <w:tcW w:w="264" w:type="pct"/>
          </w:tcPr>
          <w:p w14:paraId="03345421" w14:textId="77777777" w:rsidR="006C1296" w:rsidRPr="002F6665" w:rsidRDefault="006C1296" w:rsidP="005F2D0E">
            <w:pPr>
              <w:rPr>
                <w:rFonts w:ascii="Times New Roman" w:hAnsi="Times New Roman" w:cs="Times New Roman"/>
                <w:b/>
                <w:sz w:val="16"/>
                <w:szCs w:val="16"/>
              </w:rPr>
            </w:pPr>
          </w:p>
        </w:tc>
      </w:tr>
      <w:tr w:rsidR="006C1296" w:rsidRPr="002F6665" w14:paraId="3A5D4C22" w14:textId="77777777" w:rsidTr="005F2D0E">
        <w:trPr>
          <w:trHeight w:val="20"/>
        </w:trPr>
        <w:tc>
          <w:tcPr>
            <w:tcW w:w="386" w:type="pct"/>
          </w:tcPr>
          <w:p w14:paraId="61590951"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2FC7531E"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0CCC634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1808F87B"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Информатика /Оқулық/2024/ 8 сынып</w:t>
            </w:r>
          </w:p>
        </w:tc>
        <w:tc>
          <w:tcPr>
            <w:tcW w:w="311" w:type="pct"/>
          </w:tcPr>
          <w:p w14:paraId="2B3132D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1977553E"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120DF2C9"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3C27B288" w14:textId="77777777" w:rsidR="006C1296" w:rsidRPr="002F6665" w:rsidRDefault="006C1296" w:rsidP="005F2D0E">
            <w:pPr>
              <w:rPr>
                <w:rFonts w:ascii="Times New Roman" w:hAnsi="Times New Roman" w:cs="Times New Roman"/>
                <w:sz w:val="16"/>
                <w:szCs w:val="16"/>
                <w:lang w:eastAsia="ru-RU"/>
              </w:rPr>
            </w:pPr>
          </w:p>
        </w:tc>
        <w:tc>
          <w:tcPr>
            <w:tcW w:w="264" w:type="pct"/>
          </w:tcPr>
          <w:p w14:paraId="59F8D702" w14:textId="77777777" w:rsidR="006C1296" w:rsidRPr="002F6665" w:rsidRDefault="006C1296" w:rsidP="005F2D0E">
            <w:pPr>
              <w:rPr>
                <w:rFonts w:ascii="Times New Roman" w:hAnsi="Times New Roman" w:cs="Times New Roman"/>
                <w:b/>
                <w:sz w:val="16"/>
                <w:szCs w:val="16"/>
              </w:rPr>
            </w:pPr>
          </w:p>
        </w:tc>
      </w:tr>
      <w:tr w:rsidR="006C1296" w:rsidRPr="002F6665" w14:paraId="30414521" w14:textId="77777777" w:rsidTr="005F2D0E">
        <w:trPr>
          <w:trHeight w:val="20"/>
        </w:trPr>
        <w:tc>
          <w:tcPr>
            <w:tcW w:w="386" w:type="pct"/>
          </w:tcPr>
          <w:p w14:paraId="283E771D"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F6C674D"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7CC3F805"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050ECC2F"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Информатика /Әдістемелік құрал /2024/ 8 сынып</w:t>
            </w:r>
          </w:p>
        </w:tc>
        <w:tc>
          <w:tcPr>
            <w:tcW w:w="311" w:type="pct"/>
          </w:tcPr>
          <w:p w14:paraId="23BBDE0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79405EF1"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587458D"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218411C2" w14:textId="77777777" w:rsidR="006C1296" w:rsidRPr="002F6665" w:rsidRDefault="006C1296" w:rsidP="005F2D0E">
            <w:pPr>
              <w:rPr>
                <w:rFonts w:ascii="Times New Roman" w:hAnsi="Times New Roman" w:cs="Times New Roman"/>
                <w:sz w:val="16"/>
                <w:szCs w:val="16"/>
                <w:lang w:eastAsia="ru-RU"/>
              </w:rPr>
            </w:pPr>
          </w:p>
        </w:tc>
        <w:tc>
          <w:tcPr>
            <w:tcW w:w="264" w:type="pct"/>
          </w:tcPr>
          <w:p w14:paraId="62AA09A7" w14:textId="77777777" w:rsidR="006C1296" w:rsidRPr="002F6665" w:rsidRDefault="006C1296" w:rsidP="005F2D0E">
            <w:pPr>
              <w:rPr>
                <w:rFonts w:ascii="Times New Roman" w:hAnsi="Times New Roman" w:cs="Times New Roman"/>
                <w:b/>
                <w:sz w:val="16"/>
                <w:szCs w:val="16"/>
              </w:rPr>
            </w:pPr>
          </w:p>
        </w:tc>
      </w:tr>
      <w:tr w:rsidR="006C1296" w:rsidRPr="002F6665" w14:paraId="4FCACBBF" w14:textId="77777777" w:rsidTr="005F2D0E">
        <w:trPr>
          <w:trHeight w:val="20"/>
        </w:trPr>
        <w:tc>
          <w:tcPr>
            <w:tcW w:w="386" w:type="pct"/>
          </w:tcPr>
          <w:p w14:paraId="5305C752"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1FBC87CE"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1EB2BCB6"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49FE418C"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Қазақстан тарихы /Оқулық /2022/ Консалтинг/ 8 сынып</w:t>
            </w:r>
          </w:p>
        </w:tc>
        <w:tc>
          <w:tcPr>
            <w:tcW w:w="311" w:type="pct"/>
          </w:tcPr>
          <w:p w14:paraId="3A2570E0"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4968131F"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38B26C9F"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2FFDD9DE" w14:textId="77777777" w:rsidR="006C1296" w:rsidRPr="002F6665" w:rsidRDefault="006C1296" w:rsidP="005F2D0E">
            <w:pPr>
              <w:rPr>
                <w:rFonts w:ascii="Times New Roman" w:hAnsi="Times New Roman" w:cs="Times New Roman"/>
                <w:sz w:val="16"/>
                <w:szCs w:val="16"/>
                <w:lang w:eastAsia="ru-RU"/>
              </w:rPr>
            </w:pPr>
          </w:p>
        </w:tc>
        <w:tc>
          <w:tcPr>
            <w:tcW w:w="264" w:type="pct"/>
          </w:tcPr>
          <w:p w14:paraId="389BE5C7" w14:textId="77777777" w:rsidR="006C1296" w:rsidRPr="002F6665" w:rsidRDefault="006C1296" w:rsidP="005F2D0E">
            <w:pPr>
              <w:rPr>
                <w:rFonts w:ascii="Times New Roman" w:hAnsi="Times New Roman" w:cs="Times New Roman"/>
                <w:b/>
                <w:sz w:val="16"/>
                <w:szCs w:val="16"/>
              </w:rPr>
            </w:pPr>
          </w:p>
        </w:tc>
      </w:tr>
      <w:tr w:rsidR="006C1296" w:rsidRPr="002F6665" w14:paraId="3A697A3A" w14:textId="77777777" w:rsidTr="005F2D0E">
        <w:trPr>
          <w:trHeight w:val="20"/>
        </w:trPr>
        <w:tc>
          <w:tcPr>
            <w:tcW w:w="386" w:type="pct"/>
          </w:tcPr>
          <w:p w14:paraId="31F75107" w14:textId="77777777" w:rsidR="006C1296" w:rsidRPr="002F6665" w:rsidRDefault="006C1296" w:rsidP="005F2D0E">
            <w:pPr>
              <w:ind w:left="20"/>
              <w:jc w:val="center"/>
              <w:rPr>
                <w:rFonts w:ascii="Times New Roman" w:hAnsi="Times New Roman" w:cs="Times New Roman"/>
                <w:sz w:val="16"/>
                <w:szCs w:val="16"/>
              </w:rPr>
            </w:pPr>
          </w:p>
        </w:tc>
        <w:tc>
          <w:tcPr>
            <w:tcW w:w="562" w:type="pct"/>
          </w:tcPr>
          <w:p w14:paraId="77EC4FEF" w14:textId="77777777" w:rsidR="006C1296" w:rsidRPr="002F6665" w:rsidRDefault="006C1296" w:rsidP="005F2D0E">
            <w:pPr>
              <w:ind w:left="20"/>
              <w:jc w:val="center"/>
              <w:rPr>
                <w:rFonts w:ascii="Times New Roman" w:hAnsi="Times New Roman" w:cs="Times New Roman"/>
                <w:sz w:val="16"/>
                <w:szCs w:val="16"/>
              </w:rPr>
            </w:pPr>
          </w:p>
        </w:tc>
        <w:tc>
          <w:tcPr>
            <w:tcW w:w="312" w:type="pct"/>
          </w:tcPr>
          <w:p w14:paraId="3FC36E39" w14:textId="77777777" w:rsidR="006C1296" w:rsidRPr="002F6665" w:rsidRDefault="006C1296" w:rsidP="005F2D0E">
            <w:pPr>
              <w:ind w:left="20"/>
              <w:jc w:val="center"/>
              <w:rPr>
                <w:rFonts w:ascii="Times New Roman" w:hAnsi="Times New Roman" w:cs="Times New Roman"/>
                <w:sz w:val="16"/>
                <w:szCs w:val="16"/>
              </w:rPr>
            </w:pPr>
          </w:p>
        </w:tc>
        <w:tc>
          <w:tcPr>
            <w:tcW w:w="938" w:type="pct"/>
          </w:tcPr>
          <w:p w14:paraId="476857D9" w14:textId="77777777" w:rsidR="006C1296" w:rsidRPr="002F6665" w:rsidRDefault="006C1296" w:rsidP="005F2D0E">
            <w:pPr>
              <w:rPr>
                <w:rFonts w:ascii="Times New Roman" w:hAnsi="Times New Roman" w:cs="Times New Roman"/>
                <w:sz w:val="16"/>
                <w:szCs w:val="16"/>
                <w:lang w:val="kk-KZ"/>
              </w:rPr>
            </w:pPr>
            <w:r w:rsidRPr="002F6665">
              <w:rPr>
                <w:rFonts w:ascii="Times New Roman" w:hAnsi="Times New Roman" w:cs="Times New Roman"/>
                <w:sz w:val="16"/>
                <w:szCs w:val="16"/>
                <w:lang w:val="kk-KZ"/>
              </w:rPr>
              <w:t>Қазақстан тарихы /Оқулық /2022/ Консалтинг/ 9 сынып</w:t>
            </w:r>
          </w:p>
        </w:tc>
        <w:tc>
          <w:tcPr>
            <w:tcW w:w="311" w:type="pct"/>
          </w:tcPr>
          <w:p w14:paraId="08FF0331" w14:textId="77777777" w:rsidR="006C1296" w:rsidRPr="002F6665" w:rsidRDefault="006C1296" w:rsidP="005F2D0E">
            <w:pPr>
              <w:rPr>
                <w:rFonts w:ascii="Times New Roman" w:hAnsi="Times New Roman" w:cs="Times New Roman"/>
                <w:b/>
                <w:sz w:val="16"/>
                <w:szCs w:val="16"/>
                <w:lang w:val="kk-KZ"/>
              </w:rPr>
            </w:pPr>
            <w:r w:rsidRPr="002F6665">
              <w:rPr>
                <w:rFonts w:ascii="Times New Roman" w:hAnsi="Times New Roman" w:cs="Times New Roman"/>
                <w:b/>
                <w:sz w:val="16"/>
                <w:szCs w:val="16"/>
                <w:lang w:val="kk-KZ"/>
              </w:rPr>
              <w:t>5</w:t>
            </w:r>
          </w:p>
        </w:tc>
        <w:tc>
          <w:tcPr>
            <w:tcW w:w="913" w:type="pct"/>
            <w:gridSpan w:val="3"/>
          </w:tcPr>
          <w:p w14:paraId="3A2A1CBC" w14:textId="77777777" w:rsidR="006C1296" w:rsidRPr="002F6665" w:rsidRDefault="006C1296" w:rsidP="005F2D0E">
            <w:pPr>
              <w:ind w:left="20"/>
              <w:jc w:val="center"/>
              <w:rPr>
                <w:rFonts w:ascii="Times New Roman" w:hAnsi="Times New Roman" w:cs="Times New Roman"/>
                <w:b/>
                <w:sz w:val="16"/>
                <w:szCs w:val="16"/>
              </w:rPr>
            </w:pPr>
          </w:p>
        </w:tc>
        <w:tc>
          <w:tcPr>
            <w:tcW w:w="155" w:type="pct"/>
            <w:gridSpan w:val="2"/>
          </w:tcPr>
          <w:p w14:paraId="7C9D1908" w14:textId="77777777" w:rsidR="006C1296" w:rsidRPr="002F6665" w:rsidRDefault="006C1296" w:rsidP="005F2D0E">
            <w:pPr>
              <w:ind w:left="20"/>
              <w:jc w:val="center"/>
              <w:rPr>
                <w:rFonts w:ascii="Times New Roman" w:hAnsi="Times New Roman" w:cs="Times New Roman"/>
                <w:b/>
                <w:sz w:val="16"/>
                <w:szCs w:val="16"/>
              </w:rPr>
            </w:pPr>
          </w:p>
        </w:tc>
        <w:tc>
          <w:tcPr>
            <w:tcW w:w="1159" w:type="pct"/>
          </w:tcPr>
          <w:p w14:paraId="31D645B6" w14:textId="77777777" w:rsidR="006C1296" w:rsidRPr="002F6665" w:rsidRDefault="006C1296" w:rsidP="005F2D0E">
            <w:pPr>
              <w:rPr>
                <w:rFonts w:ascii="Times New Roman" w:hAnsi="Times New Roman" w:cs="Times New Roman"/>
                <w:sz w:val="16"/>
                <w:szCs w:val="16"/>
                <w:lang w:eastAsia="ru-RU"/>
              </w:rPr>
            </w:pPr>
          </w:p>
        </w:tc>
        <w:tc>
          <w:tcPr>
            <w:tcW w:w="264" w:type="pct"/>
          </w:tcPr>
          <w:p w14:paraId="043D3010" w14:textId="77777777" w:rsidR="006C1296" w:rsidRPr="002F6665" w:rsidRDefault="006C1296" w:rsidP="005F2D0E">
            <w:pPr>
              <w:rPr>
                <w:rFonts w:ascii="Times New Roman" w:hAnsi="Times New Roman" w:cs="Times New Roman"/>
                <w:b/>
                <w:sz w:val="16"/>
                <w:szCs w:val="16"/>
              </w:rPr>
            </w:pPr>
          </w:p>
        </w:tc>
      </w:tr>
      <w:bookmarkEnd w:id="19"/>
    </w:tbl>
    <w:p w14:paraId="7B82E78C" w14:textId="77777777" w:rsidR="006C1296" w:rsidRPr="002F6665" w:rsidRDefault="006C1296" w:rsidP="006C1296">
      <w:pPr>
        <w:spacing w:after="0"/>
        <w:jc w:val="both"/>
        <w:rPr>
          <w:rFonts w:ascii="Times New Roman" w:hAnsi="Times New Roman" w:cs="Times New Roman"/>
          <w:b/>
          <w:sz w:val="28"/>
          <w:szCs w:val="24"/>
          <w:lang w:val="kk-KZ"/>
        </w:rPr>
      </w:pPr>
    </w:p>
    <w:p w14:paraId="2D4315EC" w14:textId="4FBAD2B4" w:rsidR="00415FF8" w:rsidRPr="002F6665" w:rsidRDefault="00415FF8" w:rsidP="00415FF8">
      <w:pPr>
        <w:pStyle w:val="1"/>
        <w:jc w:val="center"/>
        <w:rPr>
          <w:sz w:val="24"/>
          <w:szCs w:val="24"/>
        </w:rPr>
      </w:pPr>
      <w:r w:rsidRPr="002F6665">
        <w:rPr>
          <w:sz w:val="24"/>
          <w:szCs w:val="24"/>
          <w:lang w:val="en-US"/>
        </w:rPr>
        <w:t>V</w:t>
      </w:r>
      <w:r w:rsidRPr="002F6665">
        <w:rPr>
          <w:sz w:val="24"/>
          <w:szCs w:val="24"/>
          <w:lang w:val="kk-KZ"/>
        </w:rPr>
        <w:t>ІІ.</w:t>
      </w:r>
      <w:r w:rsidR="00003E2A">
        <w:rPr>
          <w:sz w:val="24"/>
          <w:szCs w:val="24"/>
          <w:lang w:val="kk-KZ"/>
        </w:rPr>
        <w:t xml:space="preserve"> </w:t>
      </w:r>
      <w:r w:rsidRPr="002F6665">
        <w:rPr>
          <w:sz w:val="24"/>
          <w:szCs w:val="24"/>
        </w:rPr>
        <w:t>Оқушылардың білімін бағалау</w:t>
      </w:r>
    </w:p>
    <w:p w14:paraId="01ACCE9D" w14:textId="6F03E177" w:rsidR="00415FF8" w:rsidRPr="002F6665" w:rsidRDefault="00415FF8" w:rsidP="00415FF8">
      <w:pPr>
        <w:shd w:val="clear" w:color="auto" w:fill="FFFFFF"/>
        <w:spacing w:after="0" w:line="240" w:lineRule="auto"/>
        <w:ind w:firstLine="567"/>
        <w:jc w:val="both"/>
        <w:rPr>
          <w:rFonts w:ascii="Times New Roman" w:hAnsi="Times New Roman" w:cs="Times New Roman"/>
          <w:sz w:val="24"/>
          <w:szCs w:val="24"/>
        </w:rPr>
      </w:pPr>
      <w:bookmarkStart w:id="22" w:name="tyjcwt" w:colFirst="0" w:colLast="0"/>
      <w:bookmarkEnd w:id="22"/>
      <w:r w:rsidRPr="002F6665">
        <w:rPr>
          <w:rFonts w:ascii="Times New Roman" w:hAnsi="Times New Roman" w:cs="Times New Roman"/>
          <w:sz w:val="24"/>
          <w:szCs w:val="24"/>
        </w:rPr>
        <w:t xml:space="preserve">Бағалау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білім беру процесінің қажетті құрамдас бөлігі, ол оқытудың ағымдағы және қорытынды кезеңдеріндегі оқушылардың үлгерімі туралы ақпаратты жинау және талдау болып табылады. Бағалаудың мақсаты, міндеттері, пәні, объектісі, принциптері, әдістері, нысандары мен құралдары білім беру үдерісінің барлық субъектілеріне – мектеп әкімшілігіне, </w:t>
      </w:r>
      <w:r w:rsidR="00003E2A">
        <w:rPr>
          <w:rFonts w:ascii="Times New Roman" w:hAnsi="Times New Roman" w:cs="Times New Roman"/>
          <w:sz w:val="24"/>
          <w:szCs w:val="24"/>
        </w:rPr>
        <w:t>мұғалімдерге</w:t>
      </w:r>
      <w:r w:rsidRPr="002F6665">
        <w:rPr>
          <w:rFonts w:ascii="Times New Roman" w:hAnsi="Times New Roman" w:cs="Times New Roman"/>
          <w:sz w:val="24"/>
          <w:szCs w:val="24"/>
        </w:rPr>
        <w:t>,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аналарға және оқушылардың өздеріне түсінікті болуы керек.</w:t>
      </w:r>
    </w:p>
    <w:p w14:paraId="5D7F0246" w14:textId="0CF16C1D" w:rsidR="00415FF8" w:rsidRPr="002F6665" w:rsidRDefault="00415FF8" w:rsidP="00415FF8">
      <w:pPr>
        <w:shd w:val="clear" w:color="auto" w:fill="FFFFFF"/>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 xml:space="preserve">Бағалау жүйесі </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 бұл білім беру сапасын, оның әлемдік стандартқа сәйкестігін анықтауға, білім беру саласындағы заманауи міндеттерге сәйкес келмеген жағдайда оқыту стратегиясы мен тактикасы бойынша түбегейлі шешімдер қабылдауға, білім беру </w:t>
      </w:r>
      <w:r w:rsidR="00003E2A">
        <w:rPr>
          <w:rFonts w:ascii="Times New Roman" w:hAnsi="Times New Roman" w:cs="Times New Roman"/>
          <w:sz w:val="24"/>
          <w:szCs w:val="24"/>
        </w:rPr>
        <w:t>мазмұнын</w:t>
      </w:r>
      <w:r w:rsidRPr="002F6665">
        <w:rPr>
          <w:rFonts w:ascii="Times New Roman" w:hAnsi="Times New Roman" w:cs="Times New Roman"/>
          <w:sz w:val="24"/>
          <w:szCs w:val="24"/>
        </w:rPr>
        <w:t xml:space="preserve"> да, білім берудің </w:t>
      </w:r>
      <w:r w:rsidR="00003E2A">
        <w:rPr>
          <w:rFonts w:ascii="Times New Roman" w:hAnsi="Times New Roman" w:cs="Times New Roman"/>
          <w:sz w:val="24"/>
          <w:szCs w:val="24"/>
        </w:rPr>
        <w:t>мазмұнын</w:t>
      </w:r>
      <w:r w:rsidRPr="002F6665">
        <w:rPr>
          <w:rFonts w:ascii="Times New Roman" w:hAnsi="Times New Roman" w:cs="Times New Roman"/>
          <w:sz w:val="24"/>
          <w:szCs w:val="24"/>
        </w:rPr>
        <w:t xml:space="preserve"> да жақсартуға мүмкіндік беретін жетістіктерді өлшеудің және оқыту проблемаларын диагностикалаудың негізгі құралы. күтілетін білім беру нәтижелерін бағалау нысандары. Бағалау – алынған нәтижелер мен жоспарланған мақсаттардың арақатынасының процесі.</w:t>
      </w:r>
    </w:p>
    <w:p w14:paraId="6C871BD5" w14:textId="77777777" w:rsidR="00415FF8" w:rsidRPr="002F6665" w:rsidRDefault="00415FF8" w:rsidP="00415FF8">
      <w:pPr>
        <w:spacing w:after="0" w:line="240" w:lineRule="auto"/>
        <w:ind w:firstLine="567"/>
        <w:jc w:val="both"/>
        <w:rPr>
          <w:rFonts w:ascii="Times New Roman" w:hAnsi="Times New Roman" w:cs="Times New Roman"/>
          <w:sz w:val="24"/>
          <w:szCs w:val="24"/>
        </w:rPr>
      </w:pPr>
      <w:r w:rsidRPr="002F6665">
        <w:rPr>
          <w:rFonts w:ascii="Times New Roman" w:hAnsi="Times New Roman" w:cs="Times New Roman"/>
          <w:sz w:val="24"/>
          <w:szCs w:val="24"/>
        </w:rPr>
        <w:t>Оқушылардың білімін, іскерлігін және дағдыларын тексеру және бағалау оқу үдерісінің маңызды құрылымдық құрамдас бөлігі болып табылады және оқытудың жүйелілік, жүйелілік және беріктік принциптеріне сәйкес оқытудың барлық кезеңінде жүзеге асырылады.</w:t>
      </w:r>
    </w:p>
    <w:p w14:paraId="4D37B163" w14:textId="162D8352" w:rsidR="005F2D0E" w:rsidRPr="002F6665" w:rsidRDefault="005F2D0E" w:rsidP="005F2D0E">
      <w:pPr>
        <w:spacing w:after="0" w:line="240" w:lineRule="auto"/>
        <w:ind w:firstLine="567"/>
        <w:jc w:val="right"/>
        <w:rPr>
          <w:rFonts w:ascii="Times New Roman" w:hAnsi="Times New Roman" w:cs="Times New Roman"/>
          <w:b/>
          <w:sz w:val="24"/>
          <w:szCs w:val="24"/>
        </w:rPr>
      </w:pPr>
      <w:r w:rsidRPr="002F6665">
        <w:rPr>
          <w:rFonts w:ascii="Times New Roman" w:hAnsi="Times New Roman" w:cs="Times New Roman"/>
          <w:b/>
          <w:sz w:val="24"/>
          <w:szCs w:val="24"/>
        </w:rPr>
        <w:t>№75 кесте</w:t>
      </w:r>
    </w:p>
    <w:p w14:paraId="1643BA82" w14:textId="2C156E5D" w:rsidR="00415FF8" w:rsidRPr="002F6665" w:rsidRDefault="00415FF8" w:rsidP="005F2D0E">
      <w:pPr>
        <w:spacing w:after="0" w:line="240" w:lineRule="auto"/>
        <w:ind w:firstLine="567"/>
        <w:jc w:val="right"/>
        <w:rPr>
          <w:rFonts w:ascii="Times New Roman" w:hAnsi="Times New Roman" w:cs="Times New Roman"/>
          <w:b/>
          <w:sz w:val="24"/>
          <w:szCs w:val="24"/>
        </w:rPr>
      </w:pPr>
      <w:r w:rsidRPr="002F6665">
        <w:rPr>
          <w:rFonts w:ascii="Times New Roman" w:hAnsi="Times New Roman" w:cs="Times New Roman"/>
          <w:b/>
          <w:sz w:val="24"/>
          <w:szCs w:val="24"/>
        </w:rPr>
        <w:t>2023, 2024, 2025 оқу жылдарының басындағы оқушылардың жалпы саны</w:t>
      </w:r>
    </w:p>
    <w:p w14:paraId="3F56D815" w14:textId="77777777" w:rsidR="00415FF8" w:rsidRPr="002F6665" w:rsidRDefault="00415FF8" w:rsidP="00415FF8">
      <w:pPr>
        <w:spacing w:after="0" w:line="240" w:lineRule="auto"/>
        <w:ind w:firstLine="567"/>
        <w:rPr>
          <w:rFonts w:ascii="Times New Roman" w:hAnsi="Times New Roman" w:cs="Times New Roman"/>
          <w:sz w:val="24"/>
          <w:szCs w:val="24"/>
        </w:rPr>
      </w:pPr>
      <w:r w:rsidRPr="002F6665">
        <w:rPr>
          <w:rFonts w:ascii="Times New Roman" w:hAnsi="Times New Roman" w:cs="Times New Roman"/>
          <w:sz w:val="24"/>
          <w:szCs w:val="24"/>
        </w:rPr>
        <w:t xml:space="preserve">    Үш жылдағы оқу үлгерімін салыстыру үшін кесте берілген:</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7"/>
        <w:gridCol w:w="1747"/>
        <w:gridCol w:w="851"/>
        <w:gridCol w:w="992"/>
        <w:gridCol w:w="989"/>
        <w:gridCol w:w="1417"/>
        <w:gridCol w:w="1985"/>
      </w:tblGrid>
      <w:tr w:rsidR="00E971AA" w:rsidRPr="002F6665" w14:paraId="6ED11787" w14:textId="77777777" w:rsidTr="000D5A4C">
        <w:trPr>
          <w:trHeight w:val="570"/>
        </w:trPr>
        <w:tc>
          <w:tcPr>
            <w:tcW w:w="1797" w:type="dxa"/>
            <w:vMerge w:val="restart"/>
          </w:tcPr>
          <w:p w14:paraId="01AC62B8" w14:textId="1F93357F"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lang w:val="kk-KZ"/>
              </w:rPr>
              <w:t>оқу</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 xml:space="preserve">әдістемелік </w:t>
            </w:r>
            <w:r w:rsidRPr="002F6665">
              <w:rPr>
                <w:rFonts w:ascii="Times New Roman" w:hAnsi="Times New Roman" w:cs="Times New Roman"/>
                <w:b/>
                <w:sz w:val="20"/>
                <w:szCs w:val="20"/>
              </w:rPr>
              <w:t>жыл</w:t>
            </w:r>
          </w:p>
        </w:tc>
        <w:tc>
          <w:tcPr>
            <w:tcW w:w="1747" w:type="dxa"/>
            <w:vMerge w:val="restart"/>
          </w:tcPr>
          <w:p w14:paraId="4D53CC17"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саны</w:t>
            </w:r>
          </w:p>
          <w:p w14:paraId="22C95E62"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оқушыларды</w:t>
            </w:r>
          </w:p>
        </w:tc>
        <w:tc>
          <w:tcPr>
            <w:tcW w:w="851" w:type="dxa"/>
            <w:vMerge w:val="restart"/>
          </w:tcPr>
          <w:p w14:paraId="22369FC8"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«5»</w:t>
            </w:r>
          </w:p>
        </w:tc>
        <w:tc>
          <w:tcPr>
            <w:tcW w:w="992" w:type="dxa"/>
            <w:vMerge w:val="restart"/>
          </w:tcPr>
          <w:p w14:paraId="249C8EC1"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«4»</w:t>
            </w:r>
          </w:p>
        </w:tc>
        <w:tc>
          <w:tcPr>
            <w:tcW w:w="989" w:type="dxa"/>
            <w:vMerge w:val="restart"/>
          </w:tcPr>
          <w:p w14:paraId="251D4673"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«2»</w:t>
            </w:r>
          </w:p>
        </w:tc>
        <w:tc>
          <w:tcPr>
            <w:tcW w:w="1417" w:type="dxa"/>
            <w:vMerge w:val="restart"/>
          </w:tcPr>
          <w:p w14:paraId="6F24766D"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w:t>
            </w:r>
          </w:p>
          <w:p w14:paraId="64E02CD4"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сапаның</w:t>
            </w:r>
          </w:p>
        </w:tc>
        <w:tc>
          <w:tcPr>
            <w:tcW w:w="1985" w:type="dxa"/>
            <w:vMerge w:val="restart"/>
          </w:tcPr>
          <w:p w14:paraId="0724BD53"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w:t>
            </w:r>
          </w:p>
          <w:p w14:paraId="277FD9BE" w14:textId="77777777" w:rsidR="00415FF8" w:rsidRPr="002F6665" w:rsidRDefault="00415FF8" w:rsidP="005F2D0E">
            <w:pPr>
              <w:spacing w:after="0" w:line="240" w:lineRule="auto"/>
              <w:jc w:val="center"/>
              <w:rPr>
                <w:rFonts w:ascii="Times New Roman" w:hAnsi="Times New Roman" w:cs="Times New Roman"/>
                <w:b/>
                <w:sz w:val="20"/>
                <w:szCs w:val="20"/>
              </w:rPr>
            </w:pPr>
            <w:r w:rsidRPr="002F6665">
              <w:rPr>
                <w:rFonts w:ascii="Times New Roman" w:hAnsi="Times New Roman" w:cs="Times New Roman"/>
                <w:b/>
                <w:sz w:val="20"/>
                <w:szCs w:val="20"/>
              </w:rPr>
              <w:t>үлгерім көрсеткіштері</w:t>
            </w:r>
          </w:p>
        </w:tc>
      </w:tr>
      <w:tr w:rsidR="00E971AA" w:rsidRPr="002F6665" w14:paraId="78F09EA2" w14:textId="77777777" w:rsidTr="005F2D0E">
        <w:trPr>
          <w:trHeight w:val="408"/>
        </w:trPr>
        <w:tc>
          <w:tcPr>
            <w:tcW w:w="1797" w:type="dxa"/>
            <w:vMerge/>
          </w:tcPr>
          <w:p w14:paraId="66807726" w14:textId="77777777" w:rsidR="00415FF8" w:rsidRPr="002F6665" w:rsidRDefault="00415FF8" w:rsidP="005F2D0E">
            <w:pPr>
              <w:spacing w:after="0" w:line="240" w:lineRule="auto"/>
              <w:jc w:val="center"/>
              <w:rPr>
                <w:rFonts w:ascii="Times New Roman" w:hAnsi="Times New Roman" w:cs="Times New Roman"/>
                <w:b/>
                <w:sz w:val="20"/>
                <w:szCs w:val="20"/>
              </w:rPr>
            </w:pPr>
          </w:p>
        </w:tc>
        <w:tc>
          <w:tcPr>
            <w:tcW w:w="1747" w:type="dxa"/>
            <w:vMerge/>
          </w:tcPr>
          <w:p w14:paraId="6967D63A" w14:textId="77777777" w:rsidR="00415FF8" w:rsidRPr="002F6665" w:rsidRDefault="00415FF8" w:rsidP="005F2D0E">
            <w:pPr>
              <w:spacing w:after="0" w:line="240" w:lineRule="auto"/>
              <w:jc w:val="center"/>
              <w:rPr>
                <w:rFonts w:ascii="Times New Roman" w:hAnsi="Times New Roman" w:cs="Times New Roman"/>
                <w:b/>
                <w:sz w:val="20"/>
                <w:szCs w:val="20"/>
              </w:rPr>
            </w:pPr>
          </w:p>
        </w:tc>
        <w:tc>
          <w:tcPr>
            <w:tcW w:w="851" w:type="dxa"/>
            <w:vMerge/>
          </w:tcPr>
          <w:p w14:paraId="4F925EB6" w14:textId="77777777" w:rsidR="00415FF8" w:rsidRPr="002F6665" w:rsidRDefault="00415FF8" w:rsidP="005F2D0E">
            <w:pPr>
              <w:spacing w:after="0" w:line="240" w:lineRule="auto"/>
              <w:jc w:val="center"/>
              <w:rPr>
                <w:rFonts w:ascii="Times New Roman" w:hAnsi="Times New Roman" w:cs="Times New Roman"/>
                <w:b/>
                <w:sz w:val="20"/>
                <w:szCs w:val="20"/>
              </w:rPr>
            </w:pPr>
          </w:p>
        </w:tc>
        <w:tc>
          <w:tcPr>
            <w:tcW w:w="992" w:type="dxa"/>
            <w:vMerge/>
          </w:tcPr>
          <w:p w14:paraId="3D485EAF" w14:textId="77777777" w:rsidR="00415FF8" w:rsidRPr="002F6665" w:rsidRDefault="00415FF8" w:rsidP="005F2D0E">
            <w:pPr>
              <w:spacing w:after="0" w:line="240" w:lineRule="auto"/>
              <w:jc w:val="center"/>
              <w:rPr>
                <w:rFonts w:ascii="Times New Roman" w:hAnsi="Times New Roman" w:cs="Times New Roman"/>
                <w:b/>
                <w:sz w:val="20"/>
                <w:szCs w:val="20"/>
              </w:rPr>
            </w:pPr>
          </w:p>
        </w:tc>
        <w:tc>
          <w:tcPr>
            <w:tcW w:w="989" w:type="dxa"/>
            <w:vMerge/>
          </w:tcPr>
          <w:p w14:paraId="1C652F00" w14:textId="77777777" w:rsidR="00415FF8" w:rsidRPr="002F6665" w:rsidRDefault="00415FF8" w:rsidP="005F2D0E">
            <w:pPr>
              <w:spacing w:after="0" w:line="240" w:lineRule="auto"/>
              <w:jc w:val="center"/>
              <w:rPr>
                <w:rFonts w:ascii="Times New Roman" w:hAnsi="Times New Roman" w:cs="Times New Roman"/>
                <w:b/>
                <w:sz w:val="20"/>
                <w:szCs w:val="20"/>
              </w:rPr>
            </w:pPr>
          </w:p>
        </w:tc>
        <w:tc>
          <w:tcPr>
            <w:tcW w:w="1417" w:type="dxa"/>
            <w:vMerge/>
          </w:tcPr>
          <w:p w14:paraId="70C8DB27" w14:textId="77777777" w:rsidR="00415FF8" w:rsidRPr="002F6665" w:rsidRDefault="00415FF8" w:rsidP="005F2D0E">
            <w:pPr>
              <w:spacing w:after="0" w:line="240" w:lineRule="auto"/>
              <w:jc w:val="center"/>
              <w:rPr>
                <w:rFonts w:ascii="Times New Roman" w:hAnsi="Times New Roman" w:cs="Times New Roman"/>
                <w:b/>
                <w:sz w:val="20"/>
                <w:szCs w:val="20"/>
              </w:rPr>
            </w:pPr>
          </w:p>
        </w:tc>
        <w:tc>
          <w:tcPr>
            <w:tcW w:w="1985" w:type="dxa"/>
            <w:vMerge/>
          </w:tcPr>
          <w:p w14:paraId="648C644C" w14:textId="77777777" w:rsidR="00415FF8" w:rsidRPr="002F6665" w:rsidRDefault="00415FF8" w:rsidP="005F2D0E">
            <w:pPr>
              <w:spacing w:after="0" w:line="240" w:lineRule="auto"/>
              <w:jc w:val="center"/>
              <w:rPr>
                <w:rFonts w:ascii="Times New Roman" w:hAnsi="Times New Roman" w:cs="Times New Roman"/>
                <w:b/>
                <w:sz w:val="20"/>
                <w:szCs w:val="20"/>
              </w:rPr>
            </w:pPr>
          </w:p>
        </w:tc>
      </w:tr>
      <w:tr w:rsidR="00E971AA" w:rsidRPr="002F6665" w14:paraId="39537137" w14:textId="77777777" w:rsidTr="000D5A4C">
        <w:tc>
          <w:tcPr>
            <w:tcW w:w="1797" w:type="dxa"/>
          </w:tcPr>
          <w:p w14:paraId="4202A3B0" w14:textId="2F48430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2023</w:t>
            </w:r>
            <w:r w:rsidR="00A87357">
              <w:rPr>
                <w:rFonts w:ascii="Times New Roman" w:hAnsi="Times New Roman" w:cs="Times New Roman"/>
                <w:sz w:val="20"/>
                <w:szCs w:val="20"/>
              </w:rPr>
              <w:t>-</w:t>
            </w:r>
            <w:r w:rsidRPr="002F6665">
              <w:rPr>
                <w:rFonts w:ascii="Times New Roman" w:hAnsi="Times New Roman" w:cs="Times New Roman"/>
                <w:sz w:val="20"/>
                <w:szCs w:val="20"/>
              </w:rPr>
              <w:t>2024</w:t>
            </w:r>
          </w:p>
        </w:tc>
        <w:tc>
          <w:tcPr>
            <w:tcW w:w="1747" w:type="dxa"/>
          </w:tcPr>
          <w:p w14:paraId="7A4E7412" w14:textId="77777777" w:rsidR="00415FF8" w:rsidRPr="002F6665" w:rsidRDefault="00415FF8" w:rsidP="005F2D0E">
            <w:pPr>
              <w:spacing w:after="0" w:line="240" w:lineRule="auto"/>
              <w:jc w:val="center"/>
              <w:rPr>
                <w:rFonts w:ascii="Times New Roman" w:hAnsi="Times New Roman" w:cs="Times New Roman"/>
                <w:sz w:val="20"/>
                <w:szCs w:val="20"/>
                <w:lang w:val="en-US"/>
              </w:rPr>
            </w:pPr>
            <w:r w:rsidRPr="002F6665">
              <w:rPr>
                <w:rFonts w:ascii="Times New Roman" w:hAnsi="Times New Roman" w:cs="Times New Roman"/>
                <w:sz w:val="20"/>
                <w:szCs w:val="20"/>
                <w:lang w:val="en-US"/>
              </w:rPr>
              <w:t>1497(1305)</w:t>
            </w:r>
          </w:p>
        </w:tc>
        <w:tc>
          <w:tcPr>
            <w:tcW w:w="851" w:type="dxa"/>
          </w:tcPr>
          <w:p w14:paraId="2EC7CE47" w14:textId="77777777" w:rsidR="00415FF8" w:rsidRPr="002F6665" w:rsidRDefault="00415FF8" w:rsidP="005F2D0E">
            <w:pPr>
              <w:spacing w:after="0" w:line="240" w:lineRule="auto"/>
              <w:jc w:val="center"/>
              <w:rPr>
                <w:rFonts w:ascii="Times New Roman" w:hAnsi="Times New Roman" w:cs="Times New Roman"/>
                <w:sz w:val="20"/>
                <w:szCs w:val="20"/>
                <w:lang w:val="en-US"/>
              </w:rPr>
            </w:pPr>
            <w:r w:rsidRPr="002F6665">
              <w:rPr>
                <w:rFonts w:ascii="Times New Roman" w:hAnsi="Times New Roman" w:cs="Times New Roman"/>
                <w:sz w:val="20"/>
                <w:szCs w:val="20"/>
                <w:lang w:val="en-US"/>
              </w:rPr>
              <w:t>114</w:t>
            </w:r>
          </w:p>
        </w:tc>
        <w:tc>
          <w:tcPr>
            <w:tcW w:w="992" w:type="dxa"/>
          </w:tcPr>
          <w:p w14:paraId="42413776"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en-US"/>
              </w:rPr>
              <w:t>53</w:t>
            </w:r>
            <w:r w:rsidRPr="002F6665">
              <w:rPr>
                <w:rFonts w:ascii="Times New Roman" w:hAnsi="Times New Roman" w:cs="Times New Roman"/>
                <w:sz w:val="20"/>
                <w:szCs w:val="20"/>
              </w:rPr>
              <w:t>7</w:t>
            </w:r>
          </w:p>
        </w:tc>
        <w:tc>
          <w:tcPr>
            <w:tcW w:w="989" w:type="dxa"/>
          </w:tcPr>
          <w:p w14:paraId="5AF97026" w14:textId="7329C52C" w:rsidR="00415FF8" w:rsidRPr="002F6665" w:rsidRDefault="00A87357" w:rsidP="005F2D0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417" w:type="dxa"/>
          </w:tcPr>
          <w:p w14:paraId="2E504A2E"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53%</w:t>
            </w:r>
          </w:p>
        </w:tc>
        <w:tc>
          <w:tcPr>
            <w:tcW w:w="1985" w:type="dxa"/>
          </w:tcPr>
          <w:p w14:paraId="593AA186"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100</w:t>
            </w:r>
          </w:p>
        </w:tc>
      </w:tr>
      <w:tr w:rsidR="00E971AA" w:rsidRPr="002F6665" w14:paraId="195723FC" w14:textId="77777777" w:rsidTr="000D5A4C">
        <w:tc>
          <w:tcPr>
            <w:tcW w:w="1797" w:type="dxa"/>
          </w:tcPr>
          <w:p w14:paraId="512B1529" w14:textId="1327EB58" w:rsidR="00415FF8" w:rsidRPr="002F6665" w:rsidRDefault="00415FF8" w:rsidP="005F2D0E">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shd w:val="clear" w:color="auto" w:fill="FFFFFF" w:themeFill="background1"/>
                <w:lang w:val="kk-KZ"/>
              </w:rPr>
              <w:t>2024</w:t>
            </w:r>
            <w:r w:rsidR="00A87357">
              <w:rPr>
                <w:rFonts w:ascii="Times New Roman" w:hAnsi="Times New Roman" w:cs="Times New Roman"/>
                <w:sz w:val="20"/>
                <w:szCs w:val="20"/>
                <w:shd w:val="clear" w:color="auto" w:fill="FFFFFF" w:themeFill="background1"/>
                <w:lang w:val="kk-KZ"/>
              </w:rPr>
              <w:t>-</w:t>
            </w:r>
            <w:r w:rsidRPr="002F6665">
              <w:rPr>
                <w:rFonts w:ascii="Times New Roman" w:hAnsi="Times New Roman" w:cs="Times New Roman"/>
                <w:sz w:val="20"/>
                <w:szCs w:val="20"/>
                <w:shd w:val="clear" w:color="auto" w:fill="FFFFFF" w:themeFill="background1"/>
                <w:lang w:val="kk-KZ"/>
              </w:rPr>
              <w:t>2025</w:t>
            </w:r>
          </w:p>
        </w:tc>
        <w:tc>
          <w:tcPr>
            <w:tcW w:w="1747" w:type="dxa"/>
          </w:tcPr>
          <w:p w14:paraId="7CD798FD" w14:textId="77777777" w:rsidR="00415FF8" w:rsidRPr="002F6665" w:rsidRDefault="00415FF8" w:rsidP="005F2D0E">
            <w:pPr>
              <w:spacing w:after="0" w:line="240" w:lineRule="auto"/>
              <w:jc w:val="center"/>
              <w:rPr>
                <w:rFonts w:ascii="Times New Roman" w:hAnsi="Times New Roman" w:cs="Times New Roman"/>
                <w:sz w:val="20"/>
                <w:szCs w:val="20"/>
                <w:lang w:val="en-US"/>
              </w:rPr>
            </w:pPr>
            <w:r w:rsidRPr="002F6665">
              <w:rPr>
                <w:rFonts w:ascii="Times New Roman" w:hAnsi="Times New Roman" w:cs="Times New Roman"/>
                <w:sz w:val="20"/>
                <w:szCs w:val="20"/>
                <w:lang w:val="en-US"/>
              </w:rPr>
              <w:t>1244(1127)</w:t>
            </w:r>
          </w:p>
        </w:tc>
        <w:tc>
          <w:tcPr>
            <w:tcW w:w="851" w:type="dxa"/>
          </w:tcPr>
          <w:p w14:paraId="76150C9B" w14:textId="77777777" w:rsidR="00415FF8" w:rsidRPr="002F6665" w:rsidRDefault="00415FF8" w:rsidP="005F2D0E">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139</w:t>
            </w:r>
          </w:p>
        </w:tc>
        <w:tc>
          <w:tcPr>
            <w:tcW w:w="992" w:type="dxa"/>
          </w:tcPr>
          <w:p w14:paraId="20918953" w14:textId="77777777" w:rsidR="00415FF8" w:rsidRPr="002F6665" w:rsidRDefault="00415FF8" w:rsidP="005F2D0E">
            <w:pPr>
              <w:spacing w:after="0" w:line="240" w:lineRule="auto"/>
              <w:jc w:val="center"/>
              <w:rPr>
                <w:rFonts w:ascii="Times New Roman" w:hAnsi="Times New Roman" w:cs="Times New Roman"/>
                <w:sz w:val="20"/>
                <w:szCs w:val="20"/>
                <w:lang w:val="en-US"/>
              </w:rPr>
            </w:pPr>
            <w:r w:rsidRPr="002F6665">
              <w:rPr>
                <w:rFonts w:ascii="Times New Roman" w:hAnsi="Times New Roman" w:cs="Times New Roman"/>
                <w:sz w:val="20"/>
                <w:szCs w:val="20"/>
                <w:lang w:val="kk-KZ"/>
              </w:rPr>
              <w:t>48</w:t>
            </w:r>
            <w:r w:rsidRPr="002F6665">
              <w:rPr>
                <w:rFonts w:ascii="Times New Roman" w:hAnsi="Times New Roman" w:cs="Times New Roman"/>
                <w:sz w:val="20"/>
                <w:szCs w:val="20"/>
                <w:lang w:val="en-US"/>
              </w:rPr>
              <w:t>7</w:t>
            </w:r>
          </w:p>
        </w:tc>
        <w:tc>
          <w:tcPr>
            <w:tcW w:w="989" w:type="dxa"/>
          </w:tcPr>
          <w:p w14:paraId="0A4E081A" w14:textId="25DF60A1" w:rsidR="00415FF8" w:rsidRPr="002F6665" w:rsidRDefault="00A87357" w:rsidP="005F2D0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417" w:type="dxa"/>
          </w:tcPr>
          <w:p w14:paraId="6E9983D7"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lang w:val="en-US"/>
              </w:rPr>
              <w:t>5</w:t>
            </w:r>
            <w:r w:rsidRPr="002F6665">
              <w:rPr>
                <w:rFonts w:ascii="Times New Roman" w:hAnsi="Times New Roman" w:cs="Times New Roman"/>
                <w:sz w:val="20"/>
                <w:szCs w:val="20"/>
              </w:rPr>
              <w:t>4</w:t>
            </w:r>
            <w:r w:rsidRPr="002F6665">
              <w:rPr>
                <w:rFonts w:ascii="Times New Roman" w:hAnsi="Times New Roman" w:cs="Times New Roman"/>
                <w:sz w:val="20"/>
                <w:szCs w:val="20"/>
                <w:lang w:val="en-US"/>
              </w:rPr>
              <w:t>%</w:t>
            </w:r>
          </w:p>
        </w:tc>
        <w:tc>
          <w:tcPr>
            <w:tcW w:w="1985" w:type="dxa"/>
          </w:tcPr>
          <w:p w14:paraId="1263CA5E" w14:textId="77777777" w:rsidR="00415FF8" w:rsidRPr="002F6665" w:rsidRDefault="00415FF8" w:rsidP="005F2D0E">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r>
      <w:tr w:rsidR="00E971AA" w:rsidRPr="002F6665" w14:paraId="43BB1CF8" w14:textId="77777777" w:rsidTr="000D5A4C">
        <w:tc>
          <w:tcPr>
            <w:tcW w:w="1797" w:type="dxa"/>
          </w:tcPr>
          <w:p w14:paraId="3F0C37FD" w14:textId="354F1A98"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2025</w:t>
            </w:r>
            <w:r w:rsidR="00A87357">
              <w:rPr>
                <w:rFonts w:ascii="Times New Roman" w:hAnsi="Times New Roman" w:cs="Times New Roman"/>
                <w:sz w:val="20"/>
                <w:szCs w:val="20"/>
              </w:rPr>
              <w:t>-</w:t>
            </w:r>
            <w:r w:rsidRPr="002F6665">
              <w:rPr>
                <w:rFonts w:ascii="Times New Roman" w:hAnsi="Times New Roman" w:cs="Times New Roman"/>
                <w:sz w:val="20"/>
                <w:szCs w:val="20"/>
              </w:rPr>
              <w:t>25026</w:t>
            </w:r>
          </w:p>
        </w:tc>
        <w:tc>
          <w:tcPr>
            <w:tcW w:w="1747" w:type="dxa"/>
          </w:tcPr>
          <w:p w14:paraId="52CCBCA6"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1197(1085)</w:t>
            </w:r>
          </w:p>
        </w:tc>
        <w:tc>
          <w:tcPr>
            <w:tcW w:w="851" w:type="dxa"/>
          </w:tcPr>
          <w:p w14:paraId="136E210C"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170</w:t>
            </w:r>
          </w:p>
        </w:tc>
        <w:tc>
          <w:tcPr>
            <w:tcW w:w="992" w:type="dxa"/>
          </w:tcPr>
          <w:p w14:paraId="02F67CB0" w14:textId="77777777" w:rsidR="00415FF8" w:rsidRPr="002F6665" w:rsidRDefault="00415FF8" w:rsidP="005F2D0E">
            <w:pPr>
              <w:spacing w:after="0" w:line="240" w:lineRule="auto"/>
              <w:jc w:val="center"/>
              <w:rPr>
                <w:rFonts w:ascii="Times New Roman" w:hAnsi="Times New Roman" w:cs="Times New Roman"/>
                <w:sz w:val="20"/>
                <w:szCs w:val="20"/>
                <w:lang w:val="kk-KZ"/>
              </w:rPr>
            </w:pPr>
            <w:r w:rsidRPr="002F6665">
              <w:rPr>
                <w:rFonts w:ascii="Times New Roman" w:hAnsi="Times New Roman" w:cs="Times New Roman"/>
                <w:sz w:val="20"/>
                <w:szCs w:val="20"/>
                <w:lang w:val="kk-KZ"/>
              </w:rPr>
              <w:t>449</w:t>
            </w:r>
          </w:p>
        </w:tc>
        <w:tc>
          <w:tcPr>
            <w:tcW w:w="989" w:type="dxa"/>
          </w:tcPr>
          <w:p w14:paraId="451A2FAC" w14:textId="653D1A43" w:rsidR="00415FF8" w:rsidRPr="002F6665" w:rsidRDefault="00A87357" w:rsidP="005F2D0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417" w:type="dxa"/>
          </w:tcPr>
          <w:p w14:paraId="18A3BB1F"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57%</w:t>
            </w:r>
          </w:p>
        </w:tc>
        <w:tc>
          <w:tcPr>
            <w:tcW w:w="1985" w:type="dxa"/>
          </w:tcPr>
          <w:p w14:paraId="5C4E5260" w14:textId="77777777" w:rsidR="00415FF8" w:rsidRPr="002F6665" w:rsidRDefault="00415FF8" w:rsidP="005F2D0E">
            <w:pPr>
              <w:spacing w:after="0" w:line="240" w:lineRule="auto"/>
              <w:jc w:val="center"/>
              <w:rPr>
                <w:rFonts w:ascii="Times New Roman" w:hAnsi="Times New Roman" w:cs="Times New Roman"/>
                <w:sz w:val="20"/>
                <w:szCs w:val="20"/>
              </w:rPr>
            </w:pPr>
            <w:r w:rsidRPr="002F6665">
              <w:rPr>
                <w:rFonts w:ascii="Times New Roman" w:hAnsi="Times New Roman" w:cs="Times New Roman"/>
                <w:sz w:val="20"/>
                <w:szCs w:val="20"/>
              </w:rPr>
              <w:t>100</w:t>
            </w:r>
          </w:p>
        </w:tc>
      </w:tr>
    </w:tbl>
    <w:p w14:paraId="5F30019D" w14:textId="77777777" w:rsidR="00003E2A" w:rsidRDefault="00003E2A" w:rsidP="00003E2A">
      <w:pPr>
        <w:ind w:firstLine="708"/>
        <w:jc w:val="both"/>
        <w:rPr>
          <w:rFonts w:ascii="Times New Roman" w:hAnsi="Times New Roman" w:cs="Times New Roman"/>
          <w:sz w:val="24"/>
          <w:szCs w:val="24"/>
          <w:lang w:val="kk-KZ"/>
        </w:rPr>
      </w:pPr>
    </w:p>
    <w:p w14:paraId="1CDBC716" w14:textId="331C492D" w:rsidR="00415FF8" w:rsidRPr="002F6665" w:rsidRDefault="00415FF8" w:rsidP="00003E2A">
      <w:pPr>
        <w:ind w:firstLine="708"/>
        <w:jc w:val="both"/>
        <w:rPr>
          <w:rFonts w:ascii="Times New Roman" w:hAnsi="Times New Roman" w:cs="Times New Roman"/>
          <w:sz w:val="24"/>
          <w:szCs w:val="24"/>
          <w:lang w:val="kk-KZ"/>
        </w:rPr>
      </w:pPr>
      <w:r w:rsidRPr="00003E2A">
        <w:rPr>
          <w:rFonts w:ascii="Times New Roman" w:hAnsi="Times New Roman" w:cs="Times New Roman"/>
          <w:sz w:val="24"/>
          <w:szCs w:val="24"/>
          <w:lang w:val="kk-KZ"/>
        </w:rPr>
        <w:t xml:space="preserve">Үш жылдың қорытындысы бойынша мыналар байқалады </w:t>
      </w:r>
      <w:r w:rsidRPr="00003E2A">
        <w:rPr>
          <w:rFonts w:ascii="Times New Roman" w:hAnsi="Times New Roman" w:cs="Times New Roman"/>
          <w:b/>
          <w:sz w:val="24"/>
          <w:szCs w:val="24"/>
          <w:lang w:val="kk-KZ"/>
        </w:rPr>
        <w:t xml:space="preserve">арттыру </w:t>
      </w:r>
      <w:r w:rsidRPr="00003E2A">
        <w:rPr>
          <w:rFonts w:ascii="Times New Roman" w:hAnsi="Times New Roman" w:cs="Times New Roman"/>
          <w:sz w:val="24"/>
          <w:szCs w:val="24"/>
          <w:lang w:val="kk-KZ"/>
        </w:rPr>
        <w:t xml:space="preserve"> мектеп бойынша білім сапасының көрсеткіші 3</w:t>
      </w:r>
      <w:r w:rsidR="00A87357" w:rsidRPr="00003E2A">
        <w:rPr>
          <w:rFonts w:ascii="Times New Roman" w:hAnsi="Times New Roman" w:cs="Times New Roman"/>
          <w:sz w:val="24"/>
          <w:szCs w:val="24"/>
          <w:lang w:val="kk-KZ"/>
        </w:rPr>
        <w:t>-</w:t>
      </w:r>
      <w:r w:rsidRPr="00003E2A">
        <w:rPr>
          <w:rFonts w:ascii="Times New Roman" w:hAnsi="Times New Roman" w:cs="Times New Roman"/>
          <w:sz w:val="24"/>
          <w:szCs w:val="24"/>
          <w:lang w:val="kk-KZ"/>
        </w:rPr>
        <w:t xml:space="preserve">ке%  </w:t>
      </w:r>
      <w:r w:rsidRPr="002F6665">
        <w:rPr>
          <w:rFonts w:ascii="Times New Roman" w:hAnsi="Times New Roman" w:cs="Times New Roman"/>
          <w:sz w:val="24"/>
          <w:szCs w:val="24"/>
          <w:lang w:val="kk-KZ"/>
        </w:rPr>
        <w:t>Үлгерімі үздік оқушылардың саны 31</w:t>
      </w:r>
      <w:r w:rsidR="00A87357">
        <w:rPr>
          <w:rFonts w:ascii="Times New Roman" w:hAnsi="Times New Roman" w:cs="Times New Roman"/>
          <w:sz w:val="24"/>
          <w:szCs w:val="24"/>
          <w:lang w:val="kk-KZ"/>
        </w:rPr>
        <w:t>-</w:t>
      </w:r>
      <w:r w:rsidRPr="002F6665">
        <w:rPr>
          <w:rFonts w:ascii="Times New Roman" w:hAnsi="Times New Roman" w:cs="Times New Roman"/>
          <w:sz w:val="24"/>
          <w:szCs w:val="24"/>
          <w:lang w:val="kk-KZ"/>
        </w:rPr>
        <w:t>ге артты</w:t>
      </w:r>
      <w:r w:rsidRPr="00003E2A">
        <w:rPr>
          <w:rFonts w:ascii="Times New Roman" w:hAnsi="Times New Roman" w:cs="Times New Roman"/>
          <w:sz w:val="24"/>
          <w:szCs w:val="24"/>
          <w:lang w:val="kk-KZ"/>
        </w:rPr>
        <w:t xml:space="preserve"> оқушының</w:t>
      </w:r>
      <w:r w:rsidRPr="002F6665">
        <w:rPr>
          <w:rFonts w:ascii="Times New Roman" w:hAnsi="Times New Roman" w:cs="Times New Roman"/>
          <w:sz w:val="24"/>
          <w:szCs w:val="24"/>
          <w:lang w:val="kk-KZ"/>
        </w:rPr>
        <w:t>, ал хорошисттер 38 оқушыға төмендеді. Бұл оқушылар санының және сынып жинақтарының азаюына байланысты.</w:t>
      </w:r>
    </w:p>
    <w:p w14:paraId="47EEE08F" w14:textId="03D47986" w:rsidR="005F2D0E" w:rsidRPr="00567091" w:rsidRDefault="005F2D0E" w:rsidP="005F2D0E">
      <w:pPr>
        <w:pStyle w:val="a3"/>
        <w:spacing w:before="0" w:beforeAutospacing="0" w:after="0" w:afterAutospacing="0"/>
        <w:ind w:firstLine="993"/>
        <w:jc w:val="right"/>
        <w:rPr>
          <w:b/>
          <w:bCs/>
          <w:lang w:val="kk-KZ"/>
        </w:rPr>
      </w:pPr>
      <w:r w:rsidRPr="00567091">
        <w:rPr>
          <w:b/>
          <w:bCs/>
          <w:lang w:val="kk-KZ"/>
        </w:rPr>
        <w:t>№76 кесте</w:t>
      </w:r>
    </w:p>
    <w:p w14:paraId="3671618C" w14:textId="4A4E00C9" w:rsidR="00415FF8" w:rsidRPr="002F6665" w:rsidRDefault="00415FF8" w:rsidP="005F2D0E">
      <w:pPr>
        <w:jc w:val="right"/>
        <w:rPr>
          <w:rFonts w:ascii="Times New Roman" w:hAnsi="Times New Roman" w:cs="Times New Roman"/>
          <w:b/>
          <w:sz w:val="24"/>
          <w:szCs w:val="24"/>
          <w:lang w:val="kk-KZ"/>
        </w:rPr>
      </w:pPr>
      <w:r w:rsidRPr="002F6665">
        <w:rPr>
          <w:rFonts w:ascii="Times New Roman" w:hAnsi="Times New Roman" w:cs="Times New Roman"/>
          <w:b/>
          <w:sz w:val="24"/>
          <w:szCs w:val="24"/>
          <w:lang w:val="kk-KZ"/>
        </w:rPr>
        <w:t>Үш жылдағы сыныптар бойынша үлгерім:</w:t>
      </w:r>
    </w:p>
    <w:tbl>
      <w:tblPr>
        <w:tblStyle w:val="a5"/>
        <w:tblW w:w="0" w:type="auto"/>
        <w:tblLook w:val="04A0" w:firstRow="1" w:lastRow="0" w:firstColumn="1" w:lastColumn="0" w:noHBand="0" w:noVBand="1"/>
      </w:tblPr>
      <w:tblGrid>
        <w:gridCol w:w="1213"/>
        <w:gridCol w:w="1480"/>
        <w:gridCol w:w="1384"/>
        <w:gridCol w:w="1386"/>
        <w:gridCol w:w="1385"/>
        <w:gridCol w:w="1278"/>
        <w:gridCol w:w="1275"/>
      </w:tblGrid>
      <w:tr w:rsidR="00E971AA" w:rsidRPr="002F6665" w14:paraId="27868549" w14:textId="77777777" w:rsidTr="000D5A4C">
        <w:tc>
          <w:tcPr>
            <w:tcW w:w="1157" w:type="dxa"/>
            <w:vMerge w:val="restart"/>
          </w:tcPr>
          <w:p w14:paraId="36B8076F"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Сыныптар</w:t>
            </w:r>
          </w:p>
        </w:tc>
        <w:tc>
          <w:tcPr>
            <w:tcW w:w="2864" w:type="dxa"/>
            <w:gridSpan w:val="2"/>
          </w:tcPr>
          <w:p w14:paraId="4D02036B" w14:textId="679ACAAD" w:rsidR="00415FF8" w:rsidRPr="002F6665" w:rsidRDefault="00415FF8" w:rsidP="000D5A4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2023</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2024</w:t>
            </w:r>
          </w:p>
        </w:tc>
        <w:tc>
          <w:tcPr>
            <w:tcW w:w="2771" w:type="dxa"/>
            <w:gridSpan w:val="2"/>
          </w:tcPr>
          <w:p w14:paraId="6149EE65" w14:textId="13174DE6" w:rsidR="00415FF8" w:rsidRPr="002F6665" w:rsidRDefault="00415FF8" w:rsidP="000D5A4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2024</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2025</w:t>
            </w:r>
          </w:p>
        </w:tc>
        <w:tc>
          <w:tcPr>
            <w:tcW w:w="2553" w:type="dxa"/>
            <w:gridSpan w:val="2"/>
          </w:tcPr>
          <w:p w14:paraId="6C4B8051" w14:textId="239F6B93" w:rsidR="00415FF8" w:rsidRPr="002F6665" w:rsidRDefault="00415FF8" w:rsidP="000D5A4C">
            <w:pPr>
              <w:jc w:val="center"/>
              <w:rPr>
                <w:rFonts w:ascii="Times New Roman" w:hAnsi="Times New Roman" w:cs="Times New Roman"/>
                <w:b/>
                <w:sz w:val="20"/>
                <w:szCs w:val="20"/>
                <w:lang w:val="kk-KZ"/>
              </w:rPr>
            </w:pPr>
            <w:r w:rsidRPr="002F6665">
              <w:rPr>
                <w:rFonts w:ascii="Times New Roman" w:hAnsi="Times New Roman" w:cs="Times New Roman"/>
                <w:b/>
                <w:sz w:val="20"/>
                <w:szCs w:val="20"/>
                <w:lang w:val="kk-KZ"/>
              </w:rPr>
              <w:t>2025</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2026</w:t>
            </w:r>
          </w:p>
        </w:tc>
      </w:tr>
      <w:tr w:rsidR="00E971AA" w:rsidRPr="002F6665" w14:paraId="4FFB421B" w14:textId="77777777" w:rsidTr="000D5A4C">
        <w:tc>
          <w:tcPr>
            <w:tcW w:w="1157" w:type="dxa"/>
            <w:vMerge/>
          </w:tcPr>
          <w:p w14:paraId="6EB3FDAF" w14:textId="77777777" w:rsidR="00415FF8" w:rsidRPr="002F6665" w:rsidRDefault="00415FF8" w:rsidP="000D5A4C">
            <w:pPr>
              <w:jc w:val="both"/>
              <w:rPr>
                <w:rFonts w:ascii="Times New Roman" w:hAnsi="Times New Roman" w:cs="Times New Roman"/>
                <w:b/>
                <w:sz w:val="20"/>
                <w:szCs w:val="20"/>
                <w:lang w:val="kk-KZ"/>
              </w:rPr>
            </w:pPr>
          </w:p>
        </w:tc>
        <w:tc>
          <w:tcPr>
            <w:tcW w:w="1480" w:type="dxa"/>
          </w:tcPr>
          <w:p w14:paraId="0A181D4F"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хорошист</w:t>
            </w:r>
          </w:p>
        </w:tc>
        <w:tc>
          <w:tcPr>
            <w:tcW w:w="1384" w:type="dxa"/>
          </w:tcPr>
          <w:p w14:paraId="5A29278E"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үздік оқушы</w:t>
            </w:r>
          </w:p>
        </w:tc>
        <w:tc>
          <w:tcPr>
            <w:tcW w:w="1386" w:type="dxa"/>
          </w:tcPr>
          <w:p w14:paraId="77DF53D7"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үздік оқушы</w:t>
            </w:r>
          </w:p>
        </w:tc>
        <w:tc>
          <w:tcPr>
            <w:tcW w:w="1385" w:type="dxa"/>
          </w:tcPr>
          <w:p w14:paraId="4DA05677"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хорошист</w:t>
            </w:r>
          </w:p>
        </w:tc>
        <w:tc>
          <w:tcPr>
            <w:tcW w:w="1278" w:type="dxa"/>
          </w:tcPr>
          <w:p w14:paraId="1B21FAB6"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үздік оқушы</w:t>
            </w:r>
          </w:p>
        </w:tc>
        <w:tc>
          <w:tcPr>
            <w:tcW w:w="1275" w:type="dxa"/>
          </w:tcPr>
          <w:p w14:paraId="019BC5AD"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хорошист</w:t>
            </w:r>
          </w:p>
        </w:tc>
      </w:tr>
      <w:tr w:rsidR="00E971AA" w:rsidRPr="002F6665" w14:paraId="579B1926" w14:textId="77777777" w:rsidTr="000D5A4C">
        <w:trPr>
          <w:trHeight w:val="385"/>
        </w:trPr>
        <w:tc>
          <w:tcPr>
            <w:tcW w:w="1157" w:type="dxa"/>
          </w:tcPr>
          <w:p w14:paraId="7523F1DA" w14:textId="210D43F5"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 xml:space="preserve">4 </w:t>
            </w:r>
          </w:p>
        </w:tc>
        <w:tc>
          <w:tcPr>
            <w:tcW w:w="1480" w:type="dxa"/>
          </w:tcPr>
          <w:p w14:paraId="7F024103"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en-US"/>
              </w:rPr>
              <w:t>21</w:t>
            </w:r>
            <w:r w:rsidRPr="002F6665">
              <w:rPr>
                <w:rFonts w:ascii="Times New Roman" w:hAnsi="Times New Roman" w:cs="Times New Roman"/>
                <w:sz w:val="20"/>
                <w:szCs w:val="20"/>
              </w:rPr>
              <w:t>5</w:t>
            </w:r>
          </w:p>
        </w:tc>
        <w:tc>
          <w:tcPr>
            <w:tcW w:w="1384" w:type="dxa"/>
          </w:tcPr>
          <w:p w14:paraId="14850402"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93</w:t>
            </w:r>
          </w:p>
        </w:tc>
        <w:tc>
          <w:tcPr>
            <w:tcW w:w="1386" w:type="dxa"/>
          </w:tcPr>
          <w:p w14:paraId="4DF77434" w14:textId="77777777" w:rsidR="00415FF8" w:rsidRPr="002F6665" w:rsidRDefault="00415FF8" w:rsidP="000D5A4C">
            <w:pPr>
              <w:jc w:val="both"/>
              <w:rPr>
                <w:rFonts w:ascii="Times New Roman" w:hAnsi="Times New Roman" w:cs="Times New Roman"/>
                <w:sz w:val="20"/>
                <w:szCs w:val="20"/>
                <w:lang w:val="en-US"/>
              </w:rPr>
            </w:pPr>
            <w:r w:rsidRPr="002F6665">
              <w:rPr>
                <w:rFonts w:ascii="Times New Roman" w:hAnsi="Times New Roman" w:cs="Times New Roman"/>
                <w:sz w:val="20"/>
                <w:szCs w:val="20"/>
                <w:lang w:val="kk-KZ"/>
              </w:rPr>
              <w:t>93</w:t>
            </w:r>
          </w:p>
        </w:tc>
        <w:tc>
          <w:tcPr>
            <w:tcW w:w="1385" w:type="dxa"/>
          </w:tcPr>
          <w:p w14:paraId="2931C090"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en-US"/>
              </w:rPr>
              <w:t>21</w:t>
            </w:r>
            <w:r w:rsidRPr="002F6665">
              <w:rPr>
                <w:rFonts w:ascii="Times New Roman" w:hAnsi="Times New Roman" w:cs="Times New Roman"/>
                <w:sz w:val="20"/>
                <w:szCs w:val="20"/>
              </w:rPr>
              <w:t>5</w:t>
            </w:r>
          </w:p>
        </w:tc>
        <w:tc>
          <w:tcPr>
            <w:tcW w:w="1278" w:type="dxa"/>
          </w:tcPr>
          <w:p w14:paraId="74B52DB3"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109</w:t>
            </w:r>
          </w:p>
        </w:tc>
        <w:tc>
          <w:tcPr>
            <w:tcW w:w="1275" w:type="dxa"/>
          </w:tcPr>
          <w:p w14:paraId="65A7209D"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138</w:t>
            </w:r>
          </w:p>
        </w:tc>
      </w:tr>
      <w:tr w:rsidR="00E971AA" w:rsidRPr="002F6665" w14:paraId="4962D498" w14:textId="77777777" w:rsidTr="000D5A4C">
        <w:tc>
          <w:tcPr>
            <w:tcW w:w="1157" w:type="dxa"/>
          </w:tcPr>
          <w:p w14:paraId="7420B924" w14:textId="10F96BF5"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5</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9</w:t>
            </w:r>
          </w:p>
        </w:tc>
        <w:tc>
          <w:tcPr>
            <w:tcW w:w="1480" w:type="dxa"/>
          </w:tcPr>
          <w:p w14:paraId="266BA153"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en-US"/>
              </w:rPr>
              <w:t>28</w:t>
            </w:r>
            <w:r w:rsidRPr="002F6665">
              <w:rPr>
                <w:rFonts w:ascii="Times New Roman" w:hAnsi="Times New Roman" w:cs="Times New Roman"/>
                <w:sz w:val="20"/>
                <w:szCs w:val="20"/>
              </w:rPr>
              <w:t>5</w:t>
            </w:r>
          </w:p>
        </w:tc>
        <w:tc>
          <w:tcPr>
            <w:tcW w:w="1384" w:type="dxa"/>
          </w:tcPr>
          <w:p w14:paraId="0A18C1C0"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40</w:t>
            </w:r>
          </w:p>
        </w:tc>
        <w:tc>
          <w:tcPr>
            <w:tcW w:w="1386" w:type="dxa"/>
          </w:tcPr>
          <w:p w14:paraId="72CD98FF" w14:textId="77777777" w:rsidR="00415FF8" w:rsidRPr="002F6665" w:rsidRDefault="00415FF8" w:rsidP="000D5A4C">
            <w:pPr>
              <w:jc w:val="both"/>
              <w:rPr>
                <w:rFonts w:ascii="Times New Roman" w:hAnsi="Times New Roman" w:cs="Times New Roman"/>
                <w:sz w:val="20"/>
                <w:szCs w:val="20"/>
                <w:lang w:val="en-US"/>
              </w:rPr>
            </w:pPr>
            <w:r w:rsidRPr="002F6665">
              <w:rPr>
                <w:rFonts w:ascii="Times New Roman" w:hAnsi="Times New Roman" w:cs="Times New Roman"/>
                <w:sz w:val="20"/>
                <w:szCs w:val="20"/>
                <w:lang w:val="kk-KZ"/>
              </w:rPr>
              <w:t>40</w:t>
            </w:r>
          </w:p>
        </w:tc>
        <w:tc>
          <w:tcPr>
            <w:tcW w:w="1385" w:type="dxa"/>
          </w:tcPr>
          <w:p w14:paraId="54735BF5"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en-US"/>
              </w:rPr>
              <w:t>28</w:t>
            </w:r>
            <w:r w:rsidRPr="002F6665">
              <w:rPr>
                <w:rFonts w:ascii="Times New Roman" w:hAnsi="Times New Roman" w:cs="Times New Roman"/>
                <w:sz w:val="20"/>
                <w:szCs w:val="20"/>
              </w:rPr>
              <w:t>5</w:t>
            </w:r>
          </w:p>
        </w:tc>
        <w:tc>
          <w:tcPr>
            <w:tcW w:w="1278" w:type="dxa"/>
          </w:tcPr>
          <w:p w14:paraId="689BA071"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54</w:t>
            </w:r>
          </w:p>
        </w:tc>
        <w:tc>
          <w:tcPr>
            <w:tcW w:w="1275" w:type="dxa"/>
          </w:tcPr>
          <w:p w14:paraId="3566F21B"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kk-KZ"/>
              </w:rPr>
              <w:t>27</w:t>
            </w:r>
            <w:r w:rsidRPr="002F6665">
              <w:rPr>
                <w:rFonts w:ascii="Times New Roman" w:hAnsi="Times New Roman" w:cs="Times New Roman"/>
                <w:sz w:val="20"/>
                <w:szCs w:val="20"/>
              </w:rPr>
              <w:t>1</w:t>
            </w:r>
          </w:p>
        </w:tc>
      </w:tr>
      <w:tr w:rsidR="00E971AA" w:rsidRPr="002F6665" w14:paraId="480EDC69" w14:textId="77777777" w:rsidTr="000D5A4C">
        <w:tc>
          <w:tcPr>
            <w:tcW w:w="1157" w:type="dxa"/>
          </w:tcPr>
          <w:p w14:paraId="6F829C70" w14:textId="1E5DC876"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10</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11</w:t>
            </w:r>
          </w:p>
        </w:tc>
        <w:tc>
          <w:tcPr>
            <w:tcW w:w="1480" w:type="dxa"/>
          </w:tcPr>
          <w:p w14:paraId="00B870FF"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en-US"/>
              </w:rPr>
              <w:t>37</w:t>
            </w:r>
          </w:p>
        </w:tc>
        <w:tc>
          <w:tcPr>
            <w:tcW w:w="1384" w:type="dxa"/>
          </w:tcPr>
          <w:p w14:paraId="3ED3A74D"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w:t>
            </w:r>
          </w:p>
        </w:tc>
        <w:tc>
          <w:tcPr>
            <w:tcW w:w="1386" w:type="dxa"/>
          </w:tcPr>
          <w:p w14:paraId="58C60572" w14:textId="77777777" w:rsidR="00415FF8" w:rsidRPr="002F6665" w:rsidRDefault="00415FF8" w:rsidP="000D5A4C">
            <w:pPr>
              <w:jc w:val="both"/>
              <w:rPr>
                <w:rFonts w:ascii="Times New Roman" w:hAnsi="Times New Roman" w:cs="Times New Roman"/>
                <w:sz w:val="20"/>
                <w:szCs w:val="20"/>
                <w:lang w:val="en-US"/>
              </w:rPr>
            </w:pPr>
            <w:r w:rsidRPr="002F6665">
              <w:rPr>
                <w:rFonts w:ascii="Times New Roman" w:hAnsi="Times New Roman" w:cs="Times New Roman"/>
                <w:sz w:val="20"/>
                <w:szCs w:val="20"/>
                <w:lang w:val="kk-KZ"/>
              </w:rPr>
              <w:t>6</w:t>
            </w:r>
          </w:p>
        </w:tc>
        <w:tc>
          <w:tcPr>
            <w:tcW w:w="1385" w:type="dxa"/>
          </w:tcPr>
          <w:p w14:paraId="3FCBCEDD" w14:textId="77777777" w:rsidR="00415FF8" w:rsidRPr="002F6665" w:rsidRDefault="00415FF8" w:rsidP="000D5A4C">
            <w:pPr>
              <w:jc w:val="both"/>
              <w:rPr>
                <w:rFonts w:ascii="Times New Roman" w:hAnsi="Times New Roman" w:cs="Times New Roman"/>
                <w:sz w:val="20"/>
                <w:szCs w:val="20"/>
                <w:lang w:val="en-US"/>
              </w:rPr>
            </w:pPr>
            <w:r w:rsidRPr="002F6665">
              <w:rPr>
                <w:rFonts w:ascii="Times New Roman" w:hAnsi="Times New Roman" w:cs="Times New Roman"/>
                <w:sz w:val="20"/>
                <w:szCs w:val="20"/>
                <w:lang w:val="en-US"/>
              </w:rPr>
              <w:t>37</w:t>
            </w:r>
          </w:p>
        </w:tc>
        <w:tc>
          <w:tcPr>
            <w:tcW w:w="1278" w:type="dxa"/>
          </w:tcPr>
          <w:p w14:paraId="08CBD612"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7</w:t>
            </w:r>
          </w:p>
        </w:tc>
        <w:tc>
          <w:tcPr>
            <w:tcW w:w="1275" w:type="dxa"/>
          </w:tcPr>
          <w:p w14:paraId="0EE02597"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40</w:t>
            </w:r>
          </w:p>
        </w:tc>
      </w:tr>
      <w:tr w:rsidR="00415FF8" w:rsidRPr="002F6665" w14:paraId="338C5385" w14:textId="77777777" w:rsidTr="000D5A4C">
        <w:tc>
          <w:tcPr>
            <w:tcW w:w="1157" w:type="dxa"/>
          </w:tcPr>
          <w:p w14:paraId="7D2A77B7"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барлығы</w:t>
            </w:r>
          </w:p>
        </w:tc>
        <w:tc>
          <w:tcPr>
            <w:tcW w:w="1480" w:type="dxa"/>
          </w:tcPr>
          <w:p w14:paraId="613FA3EF" w14:textId="77777777" w:rsidR="00415FF8" w:rsidRPr="002F6665" w:rsidRDefault="00415FF8" w:rsidP="000D5A4C">
            <w:pPr>
              <w:jc w:val="both"/>
              <w:rPr>
                <w:rFonts w:ascii="Times New Roman" w:hAnsi="Times New Roman" w:cs="Times New Roman"/>
                <w:sz w:val="20"/>
                <w:szCs w:val="20"/>
                <w:lang w:val="en-US"/>
              </w:rPr>
            </w:pPr>
            <w:r w:rsidRPr="002F6665">
              <w:rPr>
                <w:rFonts w:ascii="Times New Roman" w:hAnsi="Times New Roman" w:cs="Times New Roman"/>
                <w:sz w:val="20"/>
                <w:szCs w:val="20"/>
                <w:lang w:val="en-US"/>
              </w:rPr>
              <w:t>53</w:t>
            </w:r>
            <w:r w:rsidRPr="002F6665">
              <w:rPr>
                <w:rFonts w:ascii="Times New Roman" w:hAnsi="Times New Roman" w:cs="Times New Roman"/>
                <w:sz w:val="20"/>
                <w:szCs w:val="20"/>
              </w:rPr>
              <w:t>7</w:t>
            </w:r>
          </w:p>
        </w:tc>
        <w:tc>
          <w:tcPr>
            <w:tcW w:w="1384" w:type="dxa"/>
          </w:tcPr>
          <w:p w14:paraId="6180FCC9" w14:textId="77777777" w:rsidR="00415FF8" w:rsidRPr="002F6665" w:rsidRDefault="00415FF8" w:rsidP="000D5A4C">
            <w:pPr>
              <w:jc w:val="both"/>
              <w:rPr>
                <w:rFonts w:ascii="Times New Roman" w:hAnsi="Times New Roman" w:cs="Times New Roman"/>
                <w:sz w:val="20"/>
                <w:szCs w:val="20"/>
                <w:lang w:val="en-US"/>
              </w:rPr>
            </w:pPr>
            <w:r w:rsidRPr="002F6665">
              <w:rPr>
                <w:rFonts w:ascii="Times New Roman" w:hAnsi="Times New Roman" w:cs="Times New Roman"/>
                <w:sz w:val="20"/>
                <w:szCs w:val="20"/>
                <w:lang w:val="kk-KZ"/>
              </w:rPr>
              <w:t>139</w:t>
            </w:r>
          </w:p>
        </w:tc>
        <w:tc>
          <w:tcPr>
            <w:tcW w:w="1386" w:type="dxa"/>
          </w:tcPr>
          <w:p w14:paraId="2C6E999D" w14:textId="77777777" w:rsidR="00415FF8" w:rsidRPr="002F6665" w:rsidRDefault="00415FF8" w:rsidP="000D5A4C">
            <w:pPr>
              <w:jc w:val="both"/>
              <w:rPr>
                <w:rFonts w:ascii="Times New Roman" w:hAnsi="Times New Roman" w:cs="Times New Roman"/>
                <w:sz w:val="20"/>
                <w:szCs w:val="20"/>
                <w:lang w:val="en-US"/>
              </w:rPr>
            </w:pPr>
            <w:r w:rsidRPr="002F6665">
              <w:rPr>
                <w:rFonts w:ascii="Times New Roman" w:hAnsi="Times New Roman" w:cs="Times New Roman"/>
                <w:sz w:val="20"/>
                <w:szCs w:val="20"/>
                <w:lang w:val="kk-KZ"/>
              </w:rPr>
              <w:t>139</w:t>
            </w:r>
          </w:p>
        </w:tc>
        <w:tc>
          <w:tcPr>
            <w:tcW w:w="1385" w:type="dxa"/>
          </w:tcPr>
          <w:p w14:paraId="2A07F9C6"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en-US"/>
              </w:rPr>
              <w:t>53</w:t>
            </w:r>
            <w:r w:rsidRPr="002F6665">
              <w:rPr>
                <w:rFonts w:ascii="Times New Roman" w:hAnsi="Times New Roman" w:cs="Times New Roman"/>
                <w:sz w:val="20"/>
                <w:szCs w:val="20"/>
              </w:rPr>
              <w:t>7</w:t>
            </w:r>
          </w:p>
        </w:tc>
        <w:tc>
          <w:tcPr>
            <w:tcW w:w="1278" w:type="dxa"/>
          </w:tcPr>
          <w:p w14:paraId="0F05DD53"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170</w:t>
            </w:r>
          </w:p>
        </w:tc>
        <w:tc>
          <w:tcPr>
            <w:tcW w:w="1275" w:type="dxa"/>
          </w:tcPr>
          <w:p w14:paraId="6F087C10" w14:textId="77777777" w:rsidR="00415FF8" w:rsidRPr="002F6665" w:rsidRDefault="00415FF8" w:rsidP="000D5A4C">
            <w:pPr>
              <w:jc w:val="both"/>
              <w:rPr>
                <w:rFonts w:ascii="Times New Roman" w:hAnsi="Times New Roman" w:cs="Times New Roman"/>
                <w:sz w:val="20"/>
                <w:szCs w:val="20"/>
                <w:lang w:val="en-US"/>
              </w:rPr>
            </w:pPr>
            <w:r w:rsidRPr="002F6665">
              <w:rPr>
                <w:rFonts w:ascii="Times New Roman" w:hAnsi="Times New Roman" w:cs="Times New Roman"/>
                <w:sz w:val="20"/>
                <w:szCs w:val="20"/>
                <w:lang w:val="kk-KZ"/>
              </w:rPr>
              <w:t>449</w:t>
            </w:r>
          </w:p>
        </w:tc>
      </w:tr>
    </w:tbl>
    <w:p w14:paraId="296CE9C3" w14:textId="77777777" w:rsidR="00415FF8" w:rsidRPr="002F6665" w:rsidRDefault="00415FF8" w:rsidP="00415FF8">
      <w:pPr>
        <w:jc w:val="both"/>
        <w:rPr>
          <w:rFonts w:ascii="Times New Roman" w:hAnsi="Times New Roman" w:cs="Times New Roman"/>
          <w:sz w:val="24"/>
          <w:szCs w:val="24"/>
          <w:lang w:val="kk-KZ"/>
        </w:rPr>
      </w:pPr>
    </w:p>
    <w:p w14:paraId="5250AC84" w14:textId="77777777" w:rsidR="00415FF8" w:rsidRPr="002F6665" w:rsidRDefault="00415FF8" w:rsidP="00415FF8">
      <w:pPr>
        <w:jc w:val="center"/>
        <w:rPr>
          <w:rFonts w:ascii="Times New Roman" w:hAnsi="Times New Roman" w:cs="Times New Roman"/>
          <w:b/>
          <w:sz w:val="28"/>
          <w:szCs w:val="28"/>
          <w:lang w:val="kk-KZ"/>
        </w:rPr>
      </w:pPr>
    </w:p>
    <w:p w14:paraId="64CDE2E9" w14:textId="597345CA" w:rsidR="005F2D0E" w:rsidRPr="002F6665" w:rsidRDefault="005F2D0E" w:rsidP="005F2D0E">
      <w:pPr>
        <w:pStyle w:val="a3"/>
        <w:spacing w:before="0" w:beforeAutospacing="0" w:after="0" w:afterAutospacing="0"/>
        <w:ind w:firstLine="993"/>
        <w:jc w:val="right"/>
        <w:rPr>
          <w:b/>
          <w:bCs/>
        </w:rPr>
      </w:pPr>
      <w:r w:rsidRPr="002F6665">
        <w:rPr>
          <w:b/>
          <w:bCs/>
        </w:rPr>
        <w:t>№77 кесте</w:t>
      </w:r>
    </w:p>
    <w:p w14:paraId="50A698C8" w14:textId="793DFFED" w:rsidR="00415FF8" w:rsidRPr="002F6665" w:rsidRDefault="00415FF8" w:rsidP="00415FF8">
      <w:pPr>
        <w:jc w:val="center"/>
        <w:rPr>
          <w:rFonts w:ascii="Times New Roman" w:hAnsi="Times New Roman" w:cs="Times New Roman"/>
          <w:b/>
          <w:sz w:val="24"/>
          <w:szCs w:val="24"/>
          <w:lang w:val="kk-KZ"/>
        </w:rPr>
      </w:pPr>
      <w:r w:rsidRPr="002F6665">
        <w:rPr>
          <w:rFonts w:ascii="Times New Roman" w:hAnsi="Times New Roman" w:cs="Times New Roman"/>
          <w:b/>
          <w:sz w:val="24"/>
          <w:szCs w:val="24"/>
          <w:lang w:val="kk-KZ"/>
        </w:rPr>
        <w:t>Үш жылдағы оқушылардың білім сапасы:</w:t>
      </w:r>
    </w:p>
    <w:tbl>
      <w:tblPr>
        <w:tblStyle w:val="a5"/>
        <w:tblW w:w="9441" w:type="dxa"/>
        <w:tblInd w:w="-431" w:type="dxa"/>
        <w:tblLayout w:type="fixed"/>
        <w:tblLook w:val="04A0" w:firstRow="1" w:lastRow="0" w:firstColumn="1" w:lastColumn="0" w:noHBand="0" w:noVBand="1"/>
      </w:tblPr>
      <w:tblGrid>
        <w:gridCol w:w="1413"/>
        <w:gridCol w:w="958"/>
        <w:gridCol w:w="719"/>
        <w:gridCol w:w="958"/>
        <w:gridCol w:w="838"/>
        <w:gridCol w:w="959"/>
        <w:gridCol w:w="838"/>
        <w:gridCol w:w="959"/>
        <w:gridCol w:w="838"/>
        <w:gridCol w:w="961"/>
      </w:tblGrid>
      <w:tr w:rsidR="00415FF8" w:rsidRPr="002F6665" w14:paraId="147C380D" w14:textId="77777777" w:rsidTr="000D5A4C">
        <w:trPr>
          <w:trHeight w:val="340"/>
        </w:trPr>
        <w:tc>
          <w:tcPr>
            <w:tcW w:w="1413" w:type="dxa"/>
            <w:vMerge w:val="restart"/>
          </w:tcPr>
          <w:p w14:paraId="224013CA" w14:textId="77777777" w:rsidR="00415FF8" w:rsidRPr="002F6665" w:rsidRDefault="00415FF8" w:rsidP="000D5A4C">
            <w:pPr>
              <w:jc w:val="center"/>
              <w:rPr>
                <w:rFonts w:ascii="Times New Roman" w:hAnsi="Times New Roman" w:cs="Times New Roman"/>
                <w:b/>
                <w:sz w:val="20"/>
                <w:szCs w:val="20"/>
                <w:lang w:val="en-US"/>
              </w:rPr>
            </w:pPr>
            <w:r w:rsidRPr="002F6665">
              <w:rPr>
                <w:rFonts w:ascii="Times New Roman" w:hAnsi="Times New Roman" w:cs="Times New Roman"/>
                <w:b/>
                <w:sz w:val="20"/>
                <w:szCs w:val="20"/>
                <w:lang w:val="en-US"/>
              </w:rPr>
              <w:t>у</w:t>
            </w:r>
            <w:r w:rsidRPr="002F6665">
              <w:rPr>
                <w:rFonts w:ascii="Times New Roman" w:hAnsi="Times New Roman" w:cs="Times New Roman"/>
                <w:b/>
                <w:sz w:val="20"/>
                <w:szCs w:val="20"/>
                <w:lang w:val="kk-KZ"/>
              </w:rPr>
              <w:t>жеке</w:t>
            </w:r>
          </w:p>
          <w:p w14:paraId="0F43EBC7" w14:textId="77777777" w:rsidR="00415FF8" w:rsidRPr="002F6665" w:rsidRDefault="00415FF8" w:rsidP="000D5A4C">
            <w:pPr>
              <w:jc w:val="center"/>
              <w:rPr>
                <w:rFonts w:ascii="Times New Roman" w:hAnsi="Times New Roman" w:cs="Times New Roman"/>
                <w:b/>
                <w:sz w:val="20"/>
                <w:szCs w:val="20"/>
              </w:rPr>
            </w:pPr>
            <w:r w:rsidRPr="002F6665">
              <w:rPr>
                <w:rFonts w:ascii="Times New Roman" w:hAnsi="Times New Roman" w:cs="Times New Roman"/>
                <w:b/>
                <w:sz w:val="20"/>
                <w:szCs w:val="20"/>
              </w:rPr>
              <w:t>жыл</w:t>
            </w:r>
          </w:p>
        </w:tc>
        <w:tc>
          <w:tcPr>
            <w:tcW w:w="958" w:type="dxa"/>
            <w:vMerge w:val="restart"/>
          </w:tcPr>
          <w:p w14:paraId="3BB8D808"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саны</w:t>
            </w:r>
          </w:p>
          <w:p w14:paraId="3D448139"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оқушылар</w:t>
            </w:r>
          </w:p>
        </w:tc>
        <w:tc>
          <w:tcPr>
            <w:tcW w:w="719" w:type="dxa"/>
            <w:vMerge w:val="restart"/>
          </w:tcPr>
          <w:p w14:paraId="081E4B24"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0D3558FB"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болжам</w:t>
            </w:r>
          </w:p>
        </w:tc>
        <w:tc>
          <w:tcPr>
            <w:tcW w:w="958" w:type="dxa"/>
            <w:vMerge w:val="restart"/>
          </w:tcPr>
          <w:p w14:paraId="52A351CD"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5E85FD49" w14:textId="473B3E23"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кач</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ва</w:t>
            </w:r>
          </w:p>
        </w:tc>
        <w:tc>
          <w:tcPr>
            <w:tcW w:w="1797" w:type="dxa"/>
            <w:gridSpan w:val="2"/>
          </w:tcPr>
          <w:p w14:paraId="5552D53A" w14:textId="0B9D0A20"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2</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4 сыныптар</w:t>
            </w:r>
          </w:p>
        </w:tc>
        <w:tc>
          <w:tcPr>
            <w:tcW w:w="1797" w:type="dxa"/>
            <w:gridSpan w:val="2"/>
          </w:tcPr>
          <w:p w14:paraId="65CAE7A3" w14:textId="0E05F358"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5</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9 сыныптар</w:t>
            </w:r>
          </w:p>
        </w:tc>
        <w:tc>
          <w:tcPr>
            <w:tcW w:w="1799" w:type="dxa"/>
            <w:gridSpan w:val="2"/>
          </w:tcPr>
          <w:p w14:paraId="342542B0" w14:textId="01441254"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10</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11 сыныптар</w:t>
            </w:r>
          </w:p>
        </w:tc>
      </w:tr>
      <w:tr w:rsidR="00415FF8" w:rsidRPr="002F6665" w14:paraId="4E517638" w14:textId="77777777" w:rsidTr="000D5A4C">
        <w:trPr>
          <w:trHeight w:val="148"/>
        </w:trPr>
        <w:tc>
          <w:tcPr>
            <w:tcW w:w="1413" w:type="dxa"/>
            <w:vMerge/>
          </w:tcPr>
          <w:p w14:paraId="7C7F0397" w14:textId="77777777" w:rsidR="00415FF8" w:rsidRPr="002F6665" w:rsidRDefault="00415FF8" w:rsidP="000D5A4C">
            <w:pPr>
              <w:jc w:val="center"/>
              <w:rPr>
                <w:rFonts w:ascii="Times New Roman" w:hAnsi="Times New Roman" w:cs="Times New Roman"/>
                <w:b/>
                <w:sz w:val="20"/>
                <w:szCs w:val="20"/>
                <w:lang w:val="kk-KZ"/>
              </w:rPr>
            </w:pPr>
          </w:p>
        </w:tc>
        <w:tc>
          <w:tcPr>
            <w:tcW w:w="958" w:type="dxa"/>
            <w:vMerge/>
          </w:tcPr>
          <w:p w14:paraId="2FB9B2E4" w14:textId="77777777" w:rsidR="00415FF8" w:rsidRPr="002F6665" w:rsidRDefault="00415FF8" w:rsidP="000D5A4C">
            <w:pPr>
              <w:jc w:val="both"/>
              <w:rPr>
                <w:rFonts w:ascii="Times New Roman" w:hAnsi="Times New Roman" w:cs="Times New Roman"/>
                <w:b/>
                <w:sz w:val="20"/>
                <w:szCs w:val="20"/>
                <w:lang w:val="kk-KZ"/>
              </w:rPr>
            </w:pPr>
          </w:p>
        </w:tc>
        <w:tc>
          <w:tcPr>
            <w:tcW w:w="719" w:type="dxa"/>
            <w:vMerge/>
          </w:tcPr>
          <w:p w14:paraId="02109233" w14:textId="77777777" w:rsidR="00415FF8" w:rsidRPr="002F6665" w:rsidRDefault="00415FF8" w:rsidP="000D5A4C">
            <w:pPr>
              <w:jc w:val="both"/>
              <w:rPr>
                <w:rFonts w:ascii="Times New Roman" w:hAnsi="Times New Roman" w:cs="Times New Roman"/>
                <w:b/>
                <w:sz w:val="20"/>
                <w:szCs w:val="20"/>
                <w:lang w:val="kk-KZ"/>
              </w:rPr>
            </w:pPr>
          </w:p>
        </w:tc>
        <w:tc>
          <w:tcPr>
            <w:tcW w:w="958" w:type="dxa"/>
            <w:vMerge/>
          </w:tcPr>
          <w:p w14:paraId="50C558F0" w14:textId="77777777" w:rsidR="00415FF8" w:rsidRPr="002F6665" w:rsidRDefault="00415FF8" w:rsidP="000D5A4C">
            <w:pPr>
              <w:jc w:val="both"/>
              <w:rPr>
                <w:rFonts w:ascii="Times New Roman" w:hAnsi="Times New Roman" w:cs="Times New Roman"/>
                <w:b/>
                <w:sz w:val="20"/>
                <w:szCs w:val="20"/>
                <w:lang w:val="kk-KZ"/>
              </w:rPr>
            </w:pPr>
          </w:p>
        </w:tc>
        <w:tc>
          <w:tcPr>
            <w:tcW w:w="838" w:type="dxa"/>
          </w:tcPr>
          <w:p w14:paraId="3DF1C1B0"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7EA046E3"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болжам</w:t>
            </w:r>
          </w:p>
        </w:tc>
        <w:tc>
          <w:tcPr>
            <w:tcW w:w="959" w:type="dxa"/>
          </w:tcPr>
          <w:p w14:paraId="65CC7D61"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70F2E972" w14:textId="626D4383"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кач</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ва</w:t>
            </w:r>
          </w:p>
        </w:tc>
        <w:tc>
          <w:tcPr>
            <w:tcW w:w="838" w:type="dxa"/>
          </w:tcPr>
          <w:p w14:paraId="31F2BA3E"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47DFB1DE"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болжам</w:t>
            </w:r>
          </w:p>
        </w:tc>
        <w:tc>
          <w:tcPr>
            <w:tcW w:w="959" w:type="dxa"/>
          </w:tcPr>
          <w:p w14:paraId="6BB76737"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75FF9373" w14:textId="3BE33444"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кач</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ва</w:t>
            </w:r>
          </w:p>
        </w:tc>
        <w:tc>
          <w:tcPr>
            <w:tcW w:w="838" w:type="dxa"/>
          </w:tcPr>
          <w:p w14:paraId="68C8A753"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74C8016D"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болжам</w:t>
            </w:r>
          </w:p>
        </w:tc>
        <w:tc>
          <w:tcPr>
            <w:tcW w:w="961" w:type="dxa"/>
          </w:tcPr>
          <w:p w14:paraId="37EBB07A" w14:textId="77777777"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w:t>
            </w:r>
          </w:p>
          <w:p w14:paraId="67DE1827" w14:textId="6932054B" w:rsidR="00415FF8" w:rsidRPr="002F6665" w:rsidRDefault="00415FF8" w:rsidP="000D5A4C">
            <w:pPr>
              <w:jc w:val="both"/>
              <w:rPr>
                <w:rFonts w:ascii="Times New Roman" w:hAnsi="Times New Roman" w:cs="Times New Roman"/>
                <w:b/>
                <w:sz w:val="20"/>
                <w:szCs w:val="20"/>
                <w:lang w:val="kk-KZ"/>
              </w:rPr>
            </w:pPr>
            <w:r w:rsidRPr="002F6665">
              <w:rPr>
                <w:rFonts w:ascii="Times New Roman" w:hAnsi="Times New Roman" w:cs="Times New Roman"/>
                <w:b/>
                <w:sz w:val="20"/>
                <w:szCs w:val="20"/>
                <w:lang w:val="kk-KZ"/>
              </w:rPr>
              <w:t>кач</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ва</w:t>
            </w:r>
          </w:p>
        </w:tc>
      </w:tr>
      <w:tr w:rsidR="00415FF8" w:rsidRPr="002F6665" w14:paraId="21033097" w14:textId="77777777" w:rsidTr="000D5A4C">
        <w:trPr>
          <w:trHeight w:val="324"/>
        </w:trPr>
        <w:tc>
          <w:tcPr>
            <w:tcW w:w="1413" w:type="dxa"/>
          </w:tcPr>
          <w:p w14:paraId="26312B52" w14:textId="480BDBD6" w:rsidR="00415FF8" w:rsidRPr="002F6665" w:rsidRDefault="00415FF8" w:rsidP="000D5A4C">
            <w:pPr>
              <w:rPr>
                <w:rFonts w:ascii="Times New Roman" w:hAnsi="Times New Roman" w:cs="Times New Roman"/>
                <w:b/>
                <w:sz w:val="20"/>
                <w:szCs w:val="20"/>
              </w:rPr>
            </w:pPr>
            <w:r w:rsidRPr="002F6665">
              <w:rPr>
                <w:rFonts w:ascii="Times New Roman" w:hAnsi="Times New Roman" w:cs="Times New Roman"/>
                <w:b/>
                <w:sz w:val="20"/>
                <w:szCs w:val="20"/>
              </w:rPr>
              <w:t>2023</w:t>
            </w:r>
            <w:r w:rsidR="00A87357">
              <w:rPr>
                <w:rFonts w:ascii="Times New Roman" w:hAnsi="Times New Roman" w:cs="Times New Roman"/>
                <w:b/>
                <w:sz w:val="20"/>
                <w:szCs w:val="20"/>
              </w:rPr>
              <w:t>-</w:t>
            </w:r>
            <w:r w:rsidRPr="002F6665">
              <w:rPr>
                <w:rFonts w:ascii="Times New Roman" w:hAnsi="Times New Roman" w:cs="Times New Roman"/>
                <w:b/>
                <w:sz w:val="20"/>
                <w:szCs w:val="20"/>
              </w:rPr>
              <w:t>2024</w:t>
            </w:r>
          </w:p>
        </w:tc>
        <w:tc>
          <w:tcPr>
            <w:tcW w:w="958" w:type="dxa"/>
          </w:tcPr>
          <w:p w14:paraId="4757AE9F" w14:textId="77777777" w:rsidR="00415FF8" w:rsidRPr="002F6665" w:rsidRDefault="00415FF8" w:rsidP="000D5A4C">
            <w:pPr>
              <w:ind w:right="-261"/>
              <w:rPr>
                <w:rFonts w:ascii="Times New Roman" w:hAnsi="Times New Roman" w:cs="Times New Roman"/>
                <w:sz w:val="20"/>
                <w:szCs w:val="20"/>
              </w:rPr>
            </w:pPr>
            <w:r w:rsidRPr="002F6665">
              <w:rPr>
                <w:rFonts w:ascii="Times New Roman" w:hAnsi="Times New Roman" w:cs="Times New Roman"/>
                <w:sz w:val="20"/>
                <w:szCs w:val="20"/>
                <w:lang w:val="en-US"/>
              </w:rPr>
              <w:t>1497</w:t>
            </w:r>
          </w:p>
        </w:tc>
        <w:tc>
          <w:tcPr>
            <w:tcW w:w="719" w:type="dxa"/>
          </w:tcPr>
          <w:p w14:paraId="09D2EEB2"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rPr>
              <w:t>100</w:t>
            </w:r>
          </w:p>
        </w:tc>
        <w:tc>
          <w:tcPr>
            <w:tcW w:w="958" w:type="dxa"/>
          </w:tcPr>
          <w:p w14:paraId="7C1BC979" w14:textId="77777777" w:rsidR="00415FF8" w:rsidRPr="002F6665" w:rsidRDefault="00415FF8" w:rsidP="000D5A4C">
            <w:pPr>
              <w:jc w:val="both"/>
              <w:rPr>
                <w:rFonts w:ascii="Times New Roman" w:hAnsi="Times New Roman" w:cs="Times New Roman"/>
                <w:sz w:val="20"/>
                <w:szCs w:val="20"/>
              </w:rPr>
            </w:pPr>
          </w:p>
          <w:p w14:paraId="510D2A9B"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rPr>
              <w:t>53%</w:t>
            </w:r>
          </w:p>
        </w:tc>
        <w:tc>
          <w:tcPr>
            <w:tcW w:w="838" w:type="dxa"/>
          </w:tcPr>
          <w:p w14:paraId="01285BB2"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59" w:type="dxa"/>
          </w:tcPr>
          <w:p w14:paraId="045277E9"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rPr>
              <w:t>59%</w:t>
            </w:r>
          </w:p>
        </w:tc>
        <w:tc>
          <w:tcPr>
            <w:tcW w:w="838" w:type="dxa"/>
          </w:tcPr>
          <w:p w14:paraId="6ACEDA9E"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59" w:type="dxa"/>
          </w:tcPr>
          <w:p w14:paraId="1CA5D4D9"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rPr>
              <w:t>43%</w:t>
            </w:r>
          </w:p>
        </w:tc>
        <w:tc>
          <w:tcPr>
            <w:tcW w:w="838" w:type="dxa"/>
          </w:tcPr>
          <w:p w14:paraId="20E33D36"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61" w:type="dxa"/>
          </w:tcPr>
          <w:p w14:paraId="48AFF2D2"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56%</w:t>
            </w:r>
          </w:p>
        </w:tc>
      </w:tr>
      <w:tr w:rsidR="00415FF8" w:rsidRPr="002F6665" w14:paraId="6CF053A1" w14:textId="77777777" w:rsidTr="000D5A4C">
        <w:trPr>
          <w:trHeight w:val="664"/>
        </w:trPr>
        <w:tc>
          <w:tcPr>
            <w:tcW w:w="1413" w:type="dxa"/>
          </w:tcPr>
          <w:p w14:paraId="126BE394" w14:textId="5B51C370" w:rsidR="00415FF8" w:rsidRPr="002F6665" w:rsidRDefault="00415FF8" w:rsidP="000D5A4C">
            <w:pPr>
              <w:rPr>
                <w:rFonts w:ascii="Times New Roman" w:hAnsi="Times New Roman" w:cs="Times New Roman"/>
                <w:b/>
                <w:sz w:val="20"/>
                <w:szCs w:val="20"/>
              </w:rPr>
            </w:pPr>
            <w:r w:rsidRPr="002F6665">
              <w:rPr>
                <w:rFonts w:ascii="Times New Roman" w:hAnsi="Times New Roman" w:cs="Times New Roman"/>
                <w:b/>
                <w:sz w:val="20"/>
                <w:szCs w:val="20"/>
                <w:lang w:val="kk-KZ"/>
              </w:rPr>
              <w:t>2024</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2025</w:t>
            </w:r>
          </w:p>
        </w:tc>
        <w:tc>
          <w:tcPr>
            <w:tcW w:w="958" w:type="dxa"/>
          </w:tcPr>
          <w:p w14:paraId="50066C9F"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kk-KZ"/>
              </w:rPr>
              <w:t>1244</w:t>
            </w:r>
          </w:p>
        </w:tc>
        <w:tc>
          <w:tcPr>
            <w:tcW w:w="719" w:type="dxa"/>
          </w:tcPr>
          <w:p w14:paraId="2181F105"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kk-KZ"/>
              </w:rPr>
              <w:t>100</w:t>
            </w:r>
          </w:p>
        </w:tc>
        <w:tc>
          <w:tcPr>
            <w:tcW w:w="958" w:type="dxa"/>
          </w:tcPr>
          <w:p w14:paraId="11081DD1"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kk-KZ"/>
              </w:rPr>
              <w:t>54%</w:t>
            </w:r>
          </w:p>
        </w:tc>
        <w:tc>
          <w:tcPr>
            <w:tcW w:w="838" w:type="dxa"/>
          </w:tcPr>
          <w:p w14:paraId="7F6C9BF6"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59" w:type="dxa"/>
          </w:tcPr>
          <w:p w14:paraId="04A81FB0"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kk-KZ"/>
              </w:rPr>
              <w:t>61%</w:t>
            </w:r>
          </w:p>
        </w:tc>
        <w:tc>
          <w:tcPr>
            <w:tcW w:w="838" w:type="dxa"/>
          </w:tcPr>
          <w:p w14:paraId="40D44508"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59" w:type="dxa"/>
          </w:tcPr>
          <w:p w14:paraId="2A69102F" w14:textId="77777777" w:rsidR="00415FF8" w:rsidRPr="002F6665" w:rsidRDefault="00415FF8" w:rsidP="000D5A4C">
            <w:pPr>
              <w:jc w:val="both"/>
              <w:rPr>
                <w:rFonts w:ascii="Times New Roman" w:hAnsi="Times New Roman" w:cs="Times New Roman"/>
                <w:sz w:val="20"/>
                <w:szCs w:val="20"/>
              </w:rPr>
            </w:pPr>
            <w:r w:rsidRPr="002F6665">
              <w:rPr>
                <w:rFonts w:ascii="Times New Roman" w:hAnsi="Times New Roman" w:cs="Times New Roman"/>
                <w:sz w:val="20"/>
                <w:szCs w:val="20"/>
                <w:lang w:val="en-US"/>
              </w:rPr>
              <w:t>50</w:t>
            </w:r>
            <w:r w:rsidRPr="002F6665">
              <w:rPr>
                <w:rFonts w:ascii="Times New Roman" w:hAnsi="Times New Roman" w:cs="Times New Roman"/>
                <w:sz w:val="20"/>
                <w:szCs w:val="20"/>
                <w:lang w:val="kk-KZ"/>
              </w:rPr>
              <w:t>%</w:t>
            </w:r>
          </w:p>
        </w:tc>
        <w:tc>
          <w:tcPr>
            <w:tcW w:w="838" w:type="dxa"/>
          </w:tcPr>
          <w:p w14:paraId="1B9EB178"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61" w:type="dxa"/>
          </w:tcPr>
          <w:p w14:paraId="320B0CA1"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74%</w:t>
            </w:r>
          </w:p>
        </w:tc>
      </w:tr>
      <w:tr w:rsidR="00415FF8" w:rsidRPr="002F6665" w14:paraId="46317305" w14:textId="77777777" w:rsidTr="000D5A4C">
        <w:trPr>
          <w:trHeight w:val="340"/>
        </w:trPr>
        <w:tc>
          <w:tcPr>
            <w:tcW w:w="1413" w:type="dxa"/>
          </w:tcPr>
          <w:p w14:paraId="5AC52AD8" w14:textId="6BDFD642" w:rsidR="00415FF8" w:rsidRPr="002F6665" w:rsidRDefault="00415FF8" w:rsidP="000D5A4C">
            <w:pPr>
              <w:rPr>
                <w:rFonts w:ascii="Times New Roman" w:hAnsi="Times New Roman" w:cs="Times New Roman"/>
                <w:b/>
                <w:sz w:val="20"/>
                <w:szCs w:val="20"/>
                <w:lang w:val="en-US"/>
              </w:rPr>
            </w:pPr>
            <w:r w:rsidRPr="002F6665">
              <w:rPr>
                <w:rFonts w:ascii="Times New Roman" w:hAnsi="Times New Roman" w:cs="Times New Roman"/>
                <w:b/>
                <w:sz w:val="20"/>
                <w:szCs w:val="20"/>
                <w:lang w:val="kk-KZ"/>
              </w:rPr>
              <w:t>2025</w:t>
            </w:r>
            <w:r w:rsidR="00A87357">
              <w:rPr>
                <w:rFonts w:ascii="Times New Roman" w:hAnsi="Times New Roman" w:cs="Times New Roman"/>
                <w:b/>
                <w:sz w:val="20"/>
                <w:szCs w:val="20"/>
                <w:lang w:val="kk-KZ"/>
              </w:rPr>
              <w:t>-</w:t>
            </w:r>
            <w:r w:rsidRPr="002F6665">
              <w:rPr>
                <w:rFonts w:ascii="Times New Roman" w:hAnsi="Times New Roman" w:cs="Times New Roman"/>
                <w:b/>
                <w:sz w:val="20"/>
                <w:szCs w:val="20"/>
                <w:lang w:val="kk-KZ"/>
              </w:rPr>
              <w:t>2026</w:t>
            </w:r>
          </w:p>
        </w:tc>
        <w:tc>
          <w:tcPr>
            <w:tcW w:w="958" w:type="dxa"/>
          </w:tcPr>
          <w:p w14:paraId="590974E9"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1197</w:t>
            </w:r>
          </w:p>
        </w:tc>
        <w:tc>
          <w:tcPr>
            <w:tcW w:w="719" w:type="dxa"/>
          </w:tcPr>
          <w:p w14:paraId="5AD703AE"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58" w:type="dxa"/>
          </w:tcPr>
          <w:p w14:paraId="05B51FC7"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5%</w:t>
            </w:r>
          </w:p>
        </w:tc>
        <w:tc>
          <w:tcPr>
            <w:tcW w:w="838" w:type="dxa"/>
          </w:tcPr>
          <w:p w14:paraId="1090C88C"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59" w:type="dxa"/>
          </w:tcPr>
          <w:p w14:paraId="1D6A5FA1"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63,8%</w:t>
            </w:r>
          </w:p>
        </w:tc>
        <w:tc>
          <w:tcPr>
            <w:tcW w:w="838" w:type="dxa"/>
          </w:tcPr>
          <w:p w14:paraId="14E362E1"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59" w:type="dxa"/>
          </w:tcPr>
          <w:p w14:paraId="72551ED6"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en-US"/>
              </w:rPr>
              <w:t>5</w:t>
            </w:r>
            <w:r w:rsidRPr="002F6665">
              <w:rPr>
                <w:rFonts w:ascii="Times New Roman" w:hAnsi="Times New Roman" w:cs="Times New Roman"/>
                <w:sz w:val="20"/>
                <w:szCs w:val="20"/>
              </w:rPr>
              <w:t>1,8</w:t>
            </w:r>
            <w:r w:rsidRPr="002F6665">
              <w:rPr>
                <w:rFonts w:ascii="Times New Roman" w:hAnsi="Times New Roman" w:cs="Times New Roman"/>
                <w:sz w:val="20"/>
                <w:szCs w:val="20"/>
                <w:lang w:val="kk-KZ"/>
              </w:rPr>
              <w:t>%</w:t>
            </w:r>
          </w:p>
        </w:tc>
        <w:tc>
          <w:tcPr>
            <w:tcW w:w="838" w:type="dxa"/>
          </w:tcPr>
          <w:p w14:paraId="468CF46C"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100</w:t>
            </w:r>
          </w:p>
        </w:tc>
        <w:tc>
          <w:tcPr>
            <w:tcW w:w="961" w:type="dxa"/>
          </w:tcPr>
          <w:p w14:paraId="2889B6AA" w14:textId="77777777" w:rsidR="00415FF8" w:rsidRPr="002F6665" w:rsidRDefault="00415FF8" w:rsidP="000D5A4C">
            <w:pPr>
              <w:jc w:val="both"/>
              <w:rPr>
                <w:rFonts w:ascii="Times New Roman" w:hAnsi="Times New Roman" w:cs="Times New Roman"/>
                <w:sz w:val="20"/>
                <w:szCs w:val="20"/>
                <w:lang w:val="kk-KZ"/>
              </w:rPr>
            </w:pPr>
            <w:r w:rsidRPr="002F6665">
              <w:rPr>
                <w:rFonts w:ascii="Times New Roman" w:hAnsi="Times New Roman" w:cs="Times New Roman"/>
                <w:sz w:val="20"/>
                <w:szCs w:val="20"/>
                <w:lang w:val="kk-KZ"/>
              </w:rPr>
              <w:t>66%</w:t>
            </w:r>
          </w:p>
        </w:tc>
      </w:tr>
    </w:tbl>
    <w:p w14:paraId="721669CB" w14:textId="77777777" w:rsidR="00415FF8" w:rsidRPr="002F6665" w:rsidRDefault="00415FF8" w:rsidP="00415FF8">
      <w:pPr>
        <w:shd w:val="clear" w:color="auto" w:fill="FFFFFF"/>
        <w:spacing w:after="0" w:line="240" w:lineRule="auto"/>
        <w:jc w:val="center"/>
        <w:rPr>
          <w:rFonts w:ascii="Times New Roman" w:hAnsi="Times New Roman" w:cs="Times New Roman"/>
          <w:b/>
          <w:sz w:val="20"/>
          <w:szCs w:val="20"/>
        </w:rPr>
      </w:pPr>
    </w:p>
    <w:p w14:paraId="60E58EEC" w14:textId="77777777" w:rsidR="00415FF8" w:rsidRPr="002F6665" w:rsidRDefault="00415FF8" w:rsidP="00415FF8">
      <w:pPr>
        <w:pStyle w:val="2"/>
        <w:spacing w:before="0" w:line="240" w:lineRule="auto"/>
        <w:jc w:val="center"/>
        <w:rPr>
          <w:rFonts w:ascii="Times New Roman" w:hAnsi="Times New Roman" w:cs="Times New Roman"/>
          <w:color w:val="auto"/>
          <w:sz w:val="24"/>
          <w:szCs w:val="24"/>
        </w:rPr>
      </w:pPr>
      <w:r w:rsidRPr="002F6665">
        <w:rPr>
          <w:rFonts w:ascii="Times New Roman" w:hAnsi="Times New Roman" w:cs="Times New Roman"/>
          <w:color w:val="auto"/>
          <w:sz w:val="24"/>
          <w:szCs w:val="24"/>
        </w:rPr>
        <w:t>Параллельдер бойынша "Білім сапасы" көрсеткішінің динамикасын талдау</w:t>
      </w:r>
    </w:p>
    <w:p w14:paraId="61A8EF70" w14:textId="77777777" w:rsidR="00415FF8" w:rsidRPr="002F6665" w:rsidRDefault="00415FF8" w:rsidP="00415FF8">
      <w:pPr>
        <w:pStyle w:val="a3"/>
        <w:spacing w:before="0" w:beforeAutospacing="0" w:after="0" w:afterAutospacing="0"/>
        <w:jc w:val="center"/>
      </w:pPr>
      <w:r w:rsidRPr="002F6665">
        <w:rPr>
          <w:rStyle w:val="af3"/>
        </w:rPr>
        <w:t>(2023–2026оқу жылдары)</w:t>
      </w:r>
    </w:p>
    <w:p w14:paraId="172372E0" w14:textId="16D2D571" w:rsidR="00415FF8" w:rsidRPr="002F6665" w:rsidRDefault="00415FF8" w:rsidP="00415FF8">
      <w:pPr>
        <w:pStyle w:val="a3"/>
        <w:spacing w:before="0" w:beforeAutospacing="0" w:after="0" w:afterAutospacing="0"/>
      </w:pPr>
      <w:r w:rsidRPr="002F6665">
        <w:t xml:space="preserve">Үш жылдық кезең ішінде байқалады </w:t>
      </w:r>
      <w:r w:rsidRPr="002F6665">
        <w:rPr>
          <w:rStyle w:val="af3"/>
        </w:rPr>
        <w:t>білім сапасының 6,4%</w:t>
      </w:r>
      <w:r w:rsidR="00A87357">
        <w:rPr>
          <w:rStyle w:val="af3"/>
        </w:rPr>
        <w:t>-</w:t>
      </w:r>
      <w:r w:rsidRPr="002F6665">
        <w:rPr>
          <w:rStyle w:val="af3"/>
        </w:rPr>
        <w:t>ға тұрақты өсуі%</w:t>
      </w:r>
      <w:r w:rsidRPr="002F6665">
        <w:t xml:space="preserve"> және жетістік </w:t>
      </w:r>
      <w:r w:rsidRPr="002F6665">
        <w:rPr>
          <w:rStyle w:val="af3"/>
        </w:rPr>
        <w:t>үлгерімі 100% тұрақты</w:t>
      </w:r>
      <w:r w:rsidRPr="002F6665">
        <w:t xml:space="preserve"> 2023</w:t>
      </w:r>
      <w:r w:rsidR="00A87357">
        <w:t>-</w:t>
      </w:r>
      <w:r w:rsidRPr="002F6665">
        <w:t>2026 жылдары</w:t>
      </w:r>
    </w:p>
    <w:p w14:paraId="63910FFF" w14:textId="5AD60252" w:rsidR="005F2D0E" w:rsidRPr="002F6665" w:rsidRDefault="00415FF8" w:rsidP="005F2D0E">
      <w:pPr>
        <w:pStyle w:val="a3"/>
        <w:spacing w:before="0" w:beforeAutospacing="0" w:after="0" w:afterAutospacing="0"/>
        <w:ind w:firstLine="993"/>
        <w:jc w:val="right"/>
        <w:rPr>
          <w:b/>
          <w:bCs/>
        </w:rPr>
      </w:pPr>
      <w:r w:rsidRPr="002F6665">
        <w:t xml:space="preserve"> </w:t>
      </w:r>
      <w:r w:rsidR="005F2D0E" w:rsidRPr="002F6665">
        <w:rPr>
          <w:b/>
          <w:bCs/>
        </w:rPr>
        <w:t>№78 кесте</w:t>
      </w:r>
    </w:p>
    <w:p w14:paraId="45FAB31F" w14:textId="36494953" w:rsidR="00415FF8" w:rsidRPr="002F6665" w:rsidRDefault="00415FF8" w:rsidP="005F2D0E">
      <w:pPr>
        <w:pStyle w:val="3"/>
        <w:spacing w:before="0" w:after="0"/>
        <w:jc w:val="right"/>
        <w:rPr>
          <w:rFonts w:ascii="Times New Roman" w:hAnsi="Times New Roman"/>
          <w:sz w:val="24"/>
          <w:szCs w:val="24"/>
        </w:rPr>
      </w:pPr>
      <w:r w:rsidRPr="002F6665">
        <w:rPr>
          <w:rFonts w:ascii="Times New Roman" w:hAnsi="Times New Roman"/>
          <w:sz w:val="24"/>
          <w:szCs w:val="24"/>
        </w:rPr>
        <w:t>Параллельдер бойынша талдау (2025–2026 оқу жылы):</w:t>
      </w:r>
    </w:p>
    <w:tbl>
      <w:tblPr>
        <w:tblStyle w:val="a5"/>
        <w:tblW w:w="0" w:type="auto"/>
        <w:tblLook w:val="04A0" w:firstRow="1" w:lastRow="0" w:firstColumn="1" w:lastColumn="0" w:noHBand="0" w:noVBand="1"/>
      </w:tblPr>
      <w:tblGrid>
        <w:gridCol w:w="1555"/>
        <w:gridCol w:w="1869"/>
        <w:gridCol w:w="1107"/>
        <w:gridCol w:w="1418"/>
        <w:gridCol w:w="1276"/>
      </w:tblGrid>
      <w:tr w:rsidR="00E971AA" w:rsidRPr="002F6665" w14:paraId="5CA17183" w14:textId="77777777" w:rsidTr="00B91A6A">
        <w:tc>
          <w:tcPr>
            <w:tcW w:w="1555" w:type="dxa"/>
            <w:vAlign w:val="center"/>
          </w:tcPr>
          <w:p w14:paraId="567C8BF3" w14:textId="5E2E4AA3" w:rsidR="00B91A6A" w:rsidRPr="002F6665" w:rsidRDefault="00B91A6A" w:rsidP="00B91A6A">
            <w:pPr>
              <w:rPr>
                <w:sz w:val="20"/>
                <w:szCs w:val="20"/>
              </w:rPr>
            </w:pPr>
            <w:r w:rsidRPr="002F6665">
              <w:rPr>
                <w:rFonts w:ascii="Times New Roman" w:hAnsi="Times New Roman" w:cs="Times New Roman"/>
                <w:b/>
                <w:bCs/>
                <w:sz w:val="20"/>
                <w:szCs w:val="20"/>
              </w:rPr>
              <w:t>Сыныптар</w:t>
            </w:r>
          </w:p>
        </w:tc>
        <w:tc>
          <w:tcPr>
            <w:tcW w:w="1869" w:type="dxa"/>
            <w:vAlign w:val="center"/>
          </w:tcPr>
          <w:p w14:paraId="0311BFAC" w14:textId="30F2375E" w:rsidR="00B91A6A" w:rsidRPr="002F6665" w:rsidRDefault="00B91A6A" w:rsidP="00B91A6A">
            <w:pPr>
              <w:rPr>
                <w:sz w:val="20"/>
                <w:szCs w:val="20"/>
              </w:rPr>
            </w:pPr>
            <w:r w:rsidRPr="002F6665">
              <w:rPr>
                <w:rFonts w:ascii="Times New Roman" w:hAnsi="Times New Roman" w:cs="Times New Roman"/>
                <w:b/>
                <w:bCs/>
                <w:sz w:val="20"/>
                <w:szCs w:val="20"/>
              </w:rPr>
              <w:t>Оқушылар саны</w:t>
            </w:r>
          </w:p>
        </w:tc>
        <w:tc>
          <w:tcPr>
            <w:tcW w:w="1107" w:type="dxa"/>
            <w:vAlign w:val="center"/>
          </w:tcPr>
          <w:p w14:paraId="5AF2ED85" w14:textId="5742D70E" w:rsidR="00B91A6A" w:rsidRPr="002F6665" w:rsidRDefault="00B91A6A" w:rsidP="00B91A6A">
            <w:pPr>
              <w:rPr>
                <w:sz w:val="20"/>
                <w:szCs w:val="20"/>
              </w:rPr>
            </w:pPr>
            <w:r w:rsidRPr="002F6665">
              <w:rPr>
                <w:rFonts w:ascii="Times New Roman" w:hAnsi="Times New Roman" w:cs="Times New Roman"/>
                <w:b/>
                <w:bCs/>
                <w:sz w:val="20"/>
                <w:szCs w:val="20"/>
              </w:rPr>
              <w:t>«5»</w:t>
            </w:r>
          </w:p>
        </w:tc>
        <w:tc>
          <w:tcPr>
            <w:tcW w:w="1418" w:type="dxa"/>
            <w:vAlign w:val="center"/>
          </w:tcPr>
          <w:p w14:paraId="348EDE76" w14:textId="3A411FFC" w:rsidR="00B91A6A" w:rsidRPr="002F6665" w:rsidRDefault="00B91A6A" w:rsidP="00B91A6A">
            <w:pPr>
              <w:rPr>
                <w:sz w:val="20"/>
                <w:szCs w:val="20"/>
              </w:rPr>
            </w:pPr>
            <w:r w:rsidRPr="002F6665">
              <w:rPr>
                <w:rFonts w:ascii="Times New Roman" w:hAnsi="Times New Roman" w:cs="Times New Roman"/>
                <w:b/>
                <w:bCs/>
                <w:sz w:val="20"/>
                <w:szCs w:val="20"/>
              </w:rPr>
              <w:t>«4»</w:t>
            </w:r>
          </w:p>
        </w:tc>
        <w:tc>
          <w:tcPr>
            <w:tcW w:w="1276" w:type="dxa"/>
            <w:vAlign w:val="center"/>
          </w:tcPr>
          <w:p w14:paraId="67F928DC" w14:textId="6F74CF99" w:rsidR="00B91A6A" w:rsidRPr="002F6665" w:rsidRDefault="00B91A6A" w:rsidP="00B91A6A">
            <w:pPr>
              <w:rPr>
                <w:sz w:val="20"/>
                <w:szCs w:val="20"/>
              </w:rPr>
            </w:pPr>
            <w:r w:rsidRPr="002F6665">
              <w:rPr>
                <w:rFonts w:ascii="Times New Roman" w:hAnsi="Times New Roman" w:cs="Times New Roman"/>
                <w:b/>
                <w:bCs/>
                <w:sz w:val="20"/>
                <w:szCs w:val="20"/>
              </w:rPr>
              <w:t>% сапа.</w:t>
            </w:r>
          </w:p>
        </w:tc>
      </w:tr>
      <w:tr w:rsidR="00E971AA" w:rsidRPr="002F6665" w14:paraId="3F842D40" w14:textId="77777777" w:rsidTr="00B91A6A">
        <w:tc>
          <w:tcPr>
            <w:tcW w:w="1555" w:type="dxa"/>
            <w:vAlign w:val="center"/>
          </w:tcPr>
          <w:p w14:paraId="388C9684" w14:textId="6F4D249A" w:rsidR="00B91A6A" w:rsidRPr="002F6665" w:rsidRDefault="00B91A6A" w:rsidP="00B91A6A">
            <w:pPr>
              <w:rPr>
                <w:sz w:val="20"/>
                <w:szCs w:val="20"/>
              </w:rPr>
            </w:pPr>
            <w:r w:rsidRPr="002F6665">
              <w:rPr>
                <w:rFonts w:ascii="Times New Roman" w:hAnsi="Times New Roman" w:cs="Times New Roman"/>
                <w:sz w:val="20"/>
                <w:szCs w:val="20"/>
              </w:rPr>
              <w:t>2</w:t>
            </w:r>
          </w:p>
        </w:tc>
        <w:tc>
          <w:tcPr>
            <w:tcW w:w="1869" w:type="dxa"/>
            <w:vAlign w:val="center"/>
          </w:tcPr>
          <w:p w14:paraId="04771D53" w14:textId="7D822A3E" w:rsidR="00B91A6A" w:rsidRPr="002F6665" w:rsidRDefault="00B91A6A" w:rsidP="00B91A6A">
            <w:pPr>
              <w:rPr>
                <w:sz w:val="20"/>
                <w:szCs w:val="20"/>
              </w:rPr>
            </w:pPr>
            <w:r w:rsidRPr="002F6665">
              <w:rPr>
                <w:rFonts w:ascii="Times New Roman" w:hAnsi="Times New Roman" w:cs="Times New Roman"/>
                <w:sz w:val="20"/>
                <w:szCs w:val="20"/>
              </w:rPr>
              <w:t>116</w:t>
            </w:r>
          </w:p>
        </w:tc>
        <w:tc>
          <w:tcPr>
            <w:tcW w:w="1107" w:type="dxa"/>
            <w:vAlign w:val="center"/>
          </w:tcPr>
          <w:p w14:paraId="68ACA4AF" w14:textId="059B87EF" w:rsidR="00B91A6A" w:rsidRPr="002F6665" w:rsidRDefault="00B91A6A" w:rsidP="00B91A6A">
            <w:pPr>
              <w:rPr>
                <w:sz w:val="20"/>
                <w:szCs w:val="20"/>
              </w:rPr>
            </w:pPr>
            <w:r w:rsidRPr="002F6665">
              <w:rPr>
                <w:rFonts w:ascii="Times New Roman" w:hAnsi="Times New Roman" w:cs="Times New Roman"/>
                <w:sz w:val="20"/>
                <w:szCs w:val="20"/>
              </w:rPr>
              <w:t>30</w:t>
            </w:r>
          </w:p>
        </w:tc>
        <w:tc>
          <w:tcPr>
            <w:tcW w:w="1418" w:type="dxa"/>
            <w:vAlign w:val="center"/>
          </w:tcPr>
          <w:p w14:paraId="4236BBDE" w14:textId="3ABA9598" w:rsidR="00B91A6A" w:rsidRPr="002F6665" w:rsidRDefault="00B91A6A" w:rsidP="00B91A6A">
            <w:pPr>
              <w:rPr>
                <w:sz w:val="20"/>
                <w:szCs w:val="20"/>
              </w:rPr>
            </w:pPr>
            <w:r w:rsidRPr="002F6665">
              <w:rPr>
                <w:rFonts w:ascii="Times New Roman" w:hAnsi="Times New Roman" w:cs="Times New Roman"/>
                <w:sz w:val="20"/>
                <w:szCs w:val="20"/>
              </w:rPr>
              <w:t>43</w:t>
            </w:r>
          </w:p>
        </w:tc>
        <w:tc>
          <w:tcPr>
            <w:tcW w:w="1276" w:type="dxa"/>
            <w:vAlign w:val="center"/>
          </w:tcPr>
          <w:p w14:paraId="48D21BE0" w14:textId="2309C3C9" w:rsidR="00B91A6A" w:rsidRPr="002F6665" w:rsidRDefault="00B91A6A" w:rsidP="00B91A6A">
            <w:pPr>
              <w:rPr>
                <w:sz w:val="20"/>
                <w:szCs w:val="20"/>
              </w:rPr>
            </w:pPr>
            <w:r w:rsidRPr="002F6665">
              <w:rPr>
                <w:rFonts w:ascii="Times New Roman" w:hAnsi="Times New Roman" w:cs="Times New Roman"/>
                <w:sz w:val="20"/>
                <w:szCs w:val="20"/>
              </w:rPr>
              <w:t>62,9</w:t>
            </w:r>
          </w:p>
        </w:tc>
      </w:tr>
      <w:tr w:rsidR="00E971AA" w:rsidRPr="002F6665" w14:paraId="34968CE6" w14:textId="77777777" w:rsidTr="00B91A6A">
        <w:tc>
          <w:tcPr>
            <w:tcW w:w="1555" w:type="dxa"/>
            <w:vAlign w:val="center"/>
          </w:tcPr>
          <w:p w14:paraId="4CC8D806" w14:textId="48A8A825" w:rsidR="00B91A6A" w:rsidRPr="002F6665" w:rsidRDefault="00B91A6A" w:rsidP="00B91A6A">
            <w:pPr>
              <w:rPr>
                <w:sz w:val="20"/>
                <w:szCs w:val="20"/>
              </w:rPr>
            </w:pPr>
            <w:r w:rsidRPr="002F6665">
              <w:rPr>
                <w:rFonts w:ascii="Times New Roman" w:hAnsi="Times New Roman" w:cs="Times New Roman"/>
                <w:sz w:val="20"/>
                <w:szCs w:val="20"/>
              </w:rPr>
              <w:t>3</w:t>
            </w:r>
          </w:p>
        </w:tc>
        <w:tc>
          <w:tcPr>
            <w:tcW w:w="1869" w:type="dxa"/>
            <w:vAlign w:val="center"/>
          </w:tcPr>
          <w:p w14:paraId="50144DF9" w14:textId="09478124" w:rsidR="00B91A6A" w:rsidRPr="002F6665" w:rsidRDefault="00B91A6A" w:rsidP="00B91A6A">
            <w:pPr>
              <w:rPr>
                <w:sz w:val="20"/>
                <w:szCs w:val="20"/>
              </w:rPr>
            </w:pPr>
            <w:r w:rsidRPr="002F6665">
              <w:rPr>
                <w:rFonts w:ascii="Times New Roman" w:hAnsi="Times New Roman" w:cs="Times New Roman"/>
                <w:sz w:val="20"/>
                <w:szCs w:val="20"/>
              </w:rPr>
              <w:t>130</w:t>
            </w:r>
          </w:p>
        </w:tc>
        <w:tc>
          <w:tcPr>
            <w:tcW w:w="1107" w:type="dxa"/>
            <w:vAlign w:val="center"/>
          </w:tcPr>
          <w:p w14:paraId="36002399" w14:textId="1731F28F" w:rsidR="00B91A6A" w:rsidRPr="002F6665" w:rsidRDefault="00B91A6A" w:rsidP="00B91A6A">
            <w:pPr>
              <w:rPr>
                <w:sz w:val="20"/>
                <w:szCs w:val="20"/>
              </w:rPr>
            </w:pPr>
            <w:r w:rsidRPr="002F6665">
              <w:rPr>
                <w:rFonts w:ascii="Times New Roman" w:hAnsi="Times New Roman" w:cs="Times New Roman"/>
                <w:sz w:val="20"/>
                <w:szCs w:val="20"/>
              </w:rPr>
              <w:t>39</w:t>
            </w:r>
          </w:p>
        </w:tc>
        <w:tc>
          <w:tcPr>
            <w:tcW w:w="1418" w:type="dxa"/>
            <w:vAlign w:val="center"/>
          </w:tcPr>
          <w:p w14:paraId="3E626BC4" w14:textId="72331F6E" w:rsidR="00B91A6A" w:rsidRPr="002F6665" w:rsidRDefault="00B91A6A" w:rsidP="00B91A6A">
            <w:pPr>
              <w:rPr>
                <w:sz w:val="20"/>
                <w:szCs w:val="20"/>
              </w:rPr>
            </w:pPr>
            <w:r w:rsidRPr="002F6665">
              <w:rPr>
                <w:rFonts w:ascii="Times New Roman" w:hAnsi="Times New Roman" w:cs="Times New Roman"/>
                <w:sz w:val="20"/>
                <w:szCs w:val="20"/>
              </w:rPr>
              <w:t>45</w:t>
            </w:r>
          </w:p>
        </w:tc>
        <w:tc>
          <w:tcPr>
            <w:tcW w:w="1276" w:type="dxa"/>
            <w:vAlign w:val="center"/>
          </w:tcPr>
          <w:p w14:paraId="60CD071B" w14:textId="2E49A3BE" w:rsidR="00B91A6A" w:rsidRPr="002F6665" w:rsidRDefault="00B91A6A" w:rsidP="00B91A6A">
            <w:pPr>
              <w:rPr>
                <w:sz w:val="20"/>
                <w:szCs w:val="20"/>
              </w:rPr>
            </w:pPr>
            <w:r w:rsidRPr="002F6665">
              <w:rPr>
                <w:rFonts w:ascii="Times New Roman" w:hAnsi="Times New Roman" w:cs="Times New Roman"/>
                <w:sz w:val="20"/>
                <w:szCs w:val="20"/>
              </w:rPr>
              <w:t>64</w:t>
            </w:r>
          </w:p>
        </w:tc>
      </w:tr>
      <w:tr w:rsidR="00E971AA" w:rsidRPr="002F6665" w14:paraId="19D7E2B1" w14:textId="77777777" w:rsidTr="00B91A6A">
        <w:tc>
          <w:tcPr>
            <w:tcW w:w="1555" w:type="dxa"/>
            <w:vAlign w:val="center"/>
          </w:tcPr>
          <w:p w14:paraId="0EA81139" w14:textId="5A1B6F56" w:rsidR="00B91A6A" w:rsidRPr="002F6665" w:rsidRDefault="00B91A6A" w:rsidP="00B91A6A">
            <w:pPr>
              <w:rPr>
                <w:sz w:val="20"/>
                <w:szCs w:val="20"/>
              </w:rPr>
            </w:pPr>
            <w:r w:rsidRPr="002F6665">
              <w:rPr>
                <w:rFonts w:ascii="Times New Roman" w:hAnsi="Times New Roman" w:cs="Times New Roman"/>
                <w:sz w:val="20"/>
                <w:szCs w:val="20"/>
              </w:rPr>
              <w:t>4</w:t>
            </w:r>
          </w:p>
        </w:tc>
        <w:tc>
          <w:tcPr>
            <w:tcW w:w="1869" w:type="dxa"/>
            <w:vAlign w:val="center"/>
          </w:tcPr>
          <w:p w14:paraId="60A97DFD" w14:textId="698B22BC" w:rsidR="00B91A6A" w:rsidRPr="002F6665" w:rsidRDefault="00B91A6A" w:rsidP="00B91A6A">
            <w:pPr>
              <w:rPr>
                <w:sz w:val="20"/>
                <w:szCs w:val="20"/>
              </w:rPr>
            </w:pPr>
            <w:r w:rsidRPr="002F6665">
              <w:rPr>
                <w:rFonts w:ascii="Times New Roman" w:hAnsi="Times New Roman" w:cs="Times New Roman"/>
                <w:sz w:val="20"/>
                <w:szCs w:val="20"/>
              </w:rPr>
              <w:t>141</w:t>
            </w:r>
          </w:p>
        </w:tc>
        <w:tc>
          <w:tcPr>
            <w:tcW w:w="1107" w:type="dxa"/>
            <w:vAlign w:val="center"/>
          </w:tcPr>
          <w:p w14:paraId="61533B49" w14:textId="19C0871A" w:rsidR="00B91A6A" w:rsidRPr="002F6665" w:rsidRDefault="00B91A6A" w:rsidP="00B91A6A">
            <w:pPr>
              <w:rPr>
                <w:sz w:val="20"/>
                <w:szCs w:val="20"/>
              </w:rPr>
            </w:pPr>
            <w:r w:rsidRPr="002F6665">
              <w:rPr>
                <w:rFonts w:ascii="Times New Roman" w:hAnsi="Times New Roman" w:cs="Times New Roman"/>
                <w:sz w:val="20"/>
                <w:szCs w:val="20"/>
              </w:rPr>
              <w:t>40</w:t>
            </w:r>
          </w:p>
        </w:tc>
        <w:tc>
          <w:tcPr>
            <w:tcW w:w="1418" w:type="dxa"/>
            <w:vAlign w:val="center"/>
          </w:tcPr>
          <w:p w14:paraId="51163A55" w14:textId="0A0BAD24" w:rsidR="00B91A6A" w:rsidRPr="002F6665" w:rsidRDefault="00B91A6A" w:rsidP="00B91A6A">
            <w:pPr>
              <w:rPr>
                <w:sz w:val="20"/>
                <w:szCs w:val="20"/>
              </w:rPr>
            </w:pPr>
            <w:r w:rsidRPr="002F6665">
              <w:rPr>
                <w:rFonts w:ascii="Times New Roman" w:hAnsi="Times New Roman" w:cs="Times New Roman"/>
                <w:sz w:val="20"/>
                <w:szCs w:val="20"/>
              </w:rPr>
              <w:t>50</w:t>
            </w:r>
          </w:p>
        </w:tc>
        <w:tc>
          <w:tcPr>
            <w:tcW w:w="1276" w:type="dxa"/>
            <w:vAlign w:val="center"/>
          </w:tcPr>
          <w:p w14:paraId="5CC8AE69" w14:textId="7CFDF67F" w:rsidR="00B91A6A" w:rsidRPr="002F6665" w:rsidRDefault="00B91A6A" w:rsidP="00B91A6A">
            <w:pPr>
              <w:rPr>
                <w:sz w:val="20"/>
                <w:szCs w:val="20"/>
              </w:rPr>
            </w:pPr>
            <w:r w:rsidRPr="002F6665">
              <w:rPr>
                <w:rFonts w:ascii="Times New Roman" w:hAnsi="Times New Roman" w:cs="Times New Roman"/>
                <w:sz w:val="20"/>
                <w:szCs w:val="20"/>
              </w:rPr>
              <w:t>63,8</w:t>
            </w:r>
          </w:p>
        </w:tc>
      </w:tr>
      <w:tr w:rsidR="00E971AA" w:rsidRPr="002F6665" w14:paraId="7F1E22A7" w14:textId="77777777" w:rsidTr="00B91A6A">
        <w:tc>
          <w:tcPr>
            <w:tcW w:w="1555" w:type="dxa"/>
            <w:vAlign w:val="center"/>
          </w:tcPr>
          <w:p w14:paraId="0A204D09" w14:textId="35E65DB9" w:rsidR="00B91A6A" w:rsidRPr="002F6665" w:rsidRDefault="00B91A6A" w:rsidP="00B91A6A">
            <w:pPr>
              <w:rPr>
                <w:sz w:val="20"/>
                <w:szCs w:val="20"/>
              </w:rPr>
            </w:pPr>
            <w:r w:rsidRPr="002F6665">
              <w:rPr>
                <w:rFonts w:ascii="Times New Roman" w:hAnsi="Times New Roman" w:cs="Times New Roman"/>
                <w:sz w:val="20"/>
                <w:szCs w:val="20"/>
              </w:rPr>
              <w:t>5</w:t>
            </w:r>
          </w:p>
        </w:tc>
        <w:tc>
          <w:tcPr>
            <w:tcW w:w="1869" w:type="dxa"/>
            <w:vAlign w:val="center"/>
          </w:tcPr>
          <w:p w14:paraId="1438169B" w14:textId="61A65826" w:rsidR="00B91A6A" w:rsidRPr="002F6665" w:rsidRDefault="00B91A6A" w:rsidP="00B91A6A">
            <w:pPr>
              <w:rPr>
                <w:sz w:val="20"/>
                <w:szCs w:val="20"/>
              </w:rPr>
            </w:pPr>
            <w:r w:rsidRPr="002F6665">
              <w:rPr>
                <w:rFonts w:ascii="Times New Roman" w:hAnsi="Times New Roman" w:cs="Times New Roman"/>
                <w:sz w:val="20"/>
                <w:szCs w:val="20"/>
              </w:rPr>
              <w:t>125</w:t>
            </w:r>
          </w:p>
        </w:tc>
        <w:tc>
          <w:tcPr>
            <w:tcW w:w="1107" w:type="dxa"/>
            <w:vAlign w:val="center"/>
          </w:tcPr>
          <w:p w14:paraId="46C804F6" w14:textId="459090C2" w:rsidR="00B91A6A" w:rsidRPr="002F6665" w:rsidRDefault="00B91A6A" w:rsidP="00B91A6A">
            <w:pPr>
              <w:rPr>
                <w:sz w:val="20"/>
                <w:szCs w:val="20"/>
              </w:rPr>
            </w:pPr>
            <w:r w:rsidRPr="002F6665">
              <w:rPr>
                <w:rFonts w:ascii="Times New Roman" w:hAnsi="Times New Roman" w:cs="Times New Roman"/>
                <w:sz w:val="20"/>
                <w:szCs w:val="20"/>
              </w:rPr>
              <w:t>16</w:t>
            </w:r>
          </w:p>
        </w:tc>
        <w:tc>
          <w:tcPr>
            <w:tcW w:w="1418" w:type="dxa"/>
            <w:vAlign w:val="center"/>
          </w:tcPr>
          <w:p w14:paraId="0273243E" w14:textId="560E2BFB" w:rsidR="00B91A6A" w:rsidRPr="002F6665" w:rsidRDefault="00B91A6A" w:rsidP="00B91A6A">
            <w:pPr>
              <w:rPr>
                <w:sz w:val="20"/>
                <w:szCs w:val="20"/>
              </w:rPr>
            </w:pPr>
            <w:r w:rsidRPr="002F6665">
              <w:rPr>
                <w:rFonts w:ascii="Times New Roman" w:hAnsi="Times New Roman" w:cs="Times New Roman"/>
                <w:sz w:val="20"/>
                <w:szCs w:val="20"/>
              </w:rPr>
              <w:t>53</w:t>
            </w:r>
          </w:p>
        </w:tc>
        <w:tc>
          <w:tcPr>
            <w:tcW w:w="1276" w:type="dxa"/>
            <w:vAlign w:val="center"/>
          </w:tcPr>
          <w:p w14:paraId="16420DF5" w14:textId="78BA1D4A" w:rsidR="00B91A6A" w:rsidRPr="002F6665" w:rsidRDefault="00B91A6A" w:rsidP="00B91A6A">
            <w:pPr>
              <w:rPr>
                <w:sz w:val="20"/>
                <w:szCs w:val="20"/>
              </w:rPr>
            </w:pPr>
            <w:r w:rsidRPr="002F6665">
              <w:rPr>
                <w:rFonts w:ascii="Times New Roman" w:hAnsi="Times New Roman" w:cs="Times New Roman"/>
                <w:sz w:val="20"/>
                <w:szCs w:val="20"/>
              </w:rPr>
              <w:t>54</w:t>
            </w:r>
          </w:p>
        </w:tc>
      </w:tr>
      <w:tr w:rsidR="00E971AA" w:rsidRPr="002F6665" w14:paraId="1B81F872" w14:textId="77777777" w:rsidTr="00B91A6A">
        <w:tc>
          <w:tcPr>
            <w:tcW w:w="1555" w:type="dxa"/>
            <w:vAlign w:val="center"/>
          </w:tcPr>
          <w:p w14:paraId="42246FC8" w14:textId="038A91E3" w:rsidR="00B91A6A" w:rsidRPr="002F6665" w:rsidRDefault="00B91A6A" w:rsidP="00B91A6A">
            <w:pPr>
              <w:rPr>
                <w:sz w:val="20"/>
                <w:szCs w:val="20"/>
              </w:rPr>
            </w:pPr>
            <w:r w:rsidRPr="002F6665">
              <w:rPr>
                <w:rFonts w:ascii="Times New Roman" w:hAnsi="Times New Roman" w:cs="Times New Roman"/>
                <w:sz w:val="20"/>
                <w:szCs w:val="20"/>
              </w:rPr>
              <w:t>6</w:t>
            </w:r>
          </w:p>
        </w:tc>
        <w:tc>
          <w:tcPr>
            <w:tcW w:w="1869" w:type="dxa"/>
            <w:vAlign w:val="center"/>
          </w:tcPr>
          <w:p w14:paraId="0AE1231A" w14:textId="760B622A" w:rsidR="00B91A6A" w:rsidRPr="002F6665" w:rsidRDefault="00B91A6A" w:rsidP="00B91A6A">
            <w:pPr>
              <w:rPr>
                <w:sz w:val="20"/>
                <w:szCs w:val="20"/>
              </w:rPr>
            </w:pPr>
            <w:r w:rsidRPr="002F6665">
              <w:rPr>
                <w:rFonts w:ascii="Times New Roman" w:hAnsi="Times New Roman" w:cs="Times New Roman"/>
                <w:sz w:val="20"/>
                <w:szCs w:val="20"/>
              </w:rPr>
              <w:t>133</w:t>
            </w:r>
          </w:p>
        </w:tc>
        <w:tc>
          <w:tcPr>
            <w:tcW w:w="1107" w:type="dxa"/>
            <w:vAlign w:val="center"/>
          </w:tcPr>
          <w:p w14:paraId="7A0C4EF2" w14:textId="2DC1E802" w:rsidR="00B91A6A" w:rsidRPr="002F6665" w:rsidRDefault="00B91A6A" w:rsidP="00B91A6A">
            <w:pPr>
              <w:rPr>
                <w:sz w:val="20"/>
                <w:szCs w:val="20"/>
              </w:rPr>
            </w:pPr>
            <w:r w:rsidRPr="002F6665">
              <w:rPr>
                <w:rFonts w:ascii="Times New Roman" w:hAnsi="Times New Roman" w:cs="Times New Roman"/>
                <w:sz w:val="20"/>
                <w:szCs w:val="20"/>
              </w:rPr>
              <w:t>12</w:t>
            </w:r>
          </w:p>
        </w:tc>
        <w:tc>
          <w:tcPr>
            <w:tcW w:w="1418" w:type="dxa"/>
            <w:vAlign w:val="center"/>
          </w:tcPr>
          <w:p w14:paraId="453D8416" w14:textId="02EE6D39" w:rsidR="00B91A6A" w:rsidRPr="002F6665" w:rsidRDefault="00B91A6A" w:rsidP="00B91A6A">
            <w:pPr>
              <w:rPr>
                <w:sz w:val="20"/>
                <w:szCs w:val="20"/>
              </w:rPr>
            </w:pPr>
            <w:r w:rsidRPr="002F6665">
              <w:rPr>
                <w:rFonts w:ascii="Times New Roman" w:hAnsi="Times New Roman" w:cs="Times New Roman"/>
                <w:sz w:val="20"/>
                <w:szCs w:val="20"/>
              </w:rPr>
              <w:t>61</w:t>
            </w:r>
          </w:p>
        </w:tc>
        <w:tc>
          <w:tcPr>
            <w:tcW w:w="1276" w:type="dxa"/>
            <w:vAlign w:val="center"/>
          </w:tcPr>
          <w:p w14:paraId="640128AA" w14:textId="0FE0C4AE" w:rsidR="00B91A6A" w:rsidRPr="002F6665" w:rsidRDefault="00B91A6A" w:rsidP="00B91A6A">
            <w:pPr>
              <w:rPr>
                <w:sz w:val="20"/>
                <w:szCs w:val="20"/>
              </w:rPr>
            </w:pPr>
            <w:r w:rsidRPr="002F6665">
              <w:rPr>
                <w:rFonts w:ascii="Times New Roman" w:hAnsi="Times New Roman" w:cs="Times New Roman"/>
                <w:sz w:val="20"/>
                <w:szCs w:val="20"/>
              </w:rPr>
              <w:t>54,9</w:t>
            </w:r>
          </w:p>
        </w:tc>
      </w:tr>
      <w:tr w:rsidR="00E971AA" w:rsidRPr="002F6665" w14:paraId="68E90F6A" w14:textId="77777777" w:rsidTr="00B91A6A">
        <w:tc>
          <w:tcPr>
            <w:tcW w:w="1555" w:type="dxa"/>
            <w:vAlign w:val="center"/>
          </w:tcPr>
          <w:p w14:paraId="6424FC76" w14:textId="3CE5F7B1" w:rsidR="00B91A6A" w:rsidRPr="002F6665" w:rsidRDefault="00B91A6A" w:rsidP="00B91A6A">
            <w:pPr>
              <w:rPr>
                <w:sz w:val="20"/>
                <w:szCs w:val="20"/>
              </w:rPr>
            </w:pPr>
            <w:r w:rsidRPr="002F6665">
              <w:rPr>
                <w:rFonts w:ascii="Times New Roman" w:hAnsi="Times New Roman" w:cs="Times New Roman"/>
                <w:sz w:val="20"/>
                <w:szCs w:val="20"/>
              </w:rPr>
              <w:t>7</w:t>
            </w:r>
          </w:p>
        </w:tc>
        <w:tc>
          <w:tcPr>
            <w:tcW w:w="1869" w:type="dxa"/>
            <w:vAlign w:val="center"/>
          </w:tcPr>
          <w:p w14:paraId="79F62CE8" w14:textId="5D5C1FC9" w:rsidR="00B91A6A" w:rsidRPr="002F6665" w:rsidRDefault="00B91A6A" w:rsidP="00B91A6A">
            <w:pPr>
              <w:rPr>
                <w:sz w:val="20"/>
                <w:szCs w:val="20"/>
              </w:rPr>
            </w:pPr>
            <w:r w:rsidRPr="002F6665">
              <w:rPr>
                <w:rFonts w:ascii="Times New Roman" w:hAnsi="Times New Roman" w:cs="Times New Roman"/>
                <w:sz w:val="20"/>
                <w:szCs w:val="20"/>
              </w:rPr>
              <w:t>147</w:t>
            </w:r>
          </w:p>
        </w:tc>
        <w:tc>
          <w:tcPr>
            <w:tcW w:w="1107" w:type="dxa"/>
            <w:vAlign w:val="center"/>
          </w:tcPr>
          <w:p w14:paraId="7425ABA7" w14:textId="323C3DBC" w:rsidR="00B91A6A" w:rsidRPr="002F6665" w:rsidRDefault="00B91A6A" w:rsidP="00B91A6A">
            <w:pPr>
              <w:rPr>
                <w:sz w:val="20"/>
                <w:szCs w:val="20"/>
              </w:rPr>
            </w:pPr>
            <w:r w:rsidRPr="002F6665">
              <w:rPr>
                <w:rFonts w:ascii="Times New Roman" w:hAnsi="Times New Roman" w:cs="Times New Roman"/>
                <w:sz w:val="20"/>
                <w:szCs w:val="20"/>
              </w:rPr>
              <w:t>8</w:t>
            </w:r>
          </w:p>
        </w:tc>
        <w:tc>
          <w:tcPr>
            <w:tcW w:w="1418" w:type="dxa"/>
            <w:vAlign w:val="center"/>
          </w:tcPr>
          <w:p w14:paraId="64370ABF" w14:textId="4C19155C" w:rsidR="00B91A6A" w:rsidRPr="002F6665" w:rsidRDefault="00B91A6A" w:rsidP="00B91A6A">
            <w:pPr>
              <w:rPr>
                <w:sz w:val="20"/>
                <w:szCs w:val="20"/>
              </w:rPr>
            </w:pPr>
            <w:r w:rsidRPr="002F6665">
              <w:rPr>
                <w:rFonts w:ascii="Times New Roman" w:hAnsi="Times New Roman" w:cs="Times New Roman"/>
                <w:sz w:val="20"/>
                <w:szCs w:val="20"/>
              </w:rPr>
              <w:t>72</w:t>
            </w:r>
          </w:p>
        </w:tc>
        <w:tc>
          <w:tcPr>
            <w:tcW w:w="1276" w:type="dxa"/>
            <w:vAlign w:val="center"/>
          </w:tcPr>
          <w:p w14:paraId="2EA41C93" w14:textId="79554FDF" w:rsidR="00B91A6A" w:rsidRPr="002F6665" w:rsidRDefault="00B91A6A" w:rsidP="00B91A6A">
            <w:pPr>
              <w:rPr>
                <w:sz w:val="20"/>
                <w:szCs w:val="20"/>
              </w:rPr>
            </w:pPr>
            <w:r w:rsidRPr="002F6665">
              <w:rPr>
                <w:rFonts w:ascii="Times New Roman" w:hAnsi="Times New Roman" w:cs="Times New Roman"/>
                <w:sz w:val="20"/>
                <w:szCs w:val="20"/>
              </w:rPr>
              <w:t>54</w:t>
            </w:r>
          </w:p>
        </w:tc>
      </w:tr>
      <w:tr w:rsidR="00E971AA" w:rsidRPr="002F6665" w14:paraId="289DF078" w14:textId="77777777" w:rsidTr="00B91A6A">
        <w:tc>
          <w:tcPr>
            <w:tcW w:w="1555" w:type="dxa"/>
            <w:vAlign w:val="center"/>
          </w:tcPr>
          <w:p w14:paraId="0A7FB530" w14:textId="58E61BF7" w:rsidR="00B91A6A" w:rsidRPr="002F6665" w:rsidRDefault="00B91A6A" w:rsidP="00B91A6A">
            <w:pPr>
              <w:rPr>
                <w:sz w:val="20"/>
                <w:szCs w:val="20"/>
              </w:rPr>
            </w:pPr>
            <w:r w:rsidRPr="002F6665">
              <w:rPr>
                <w:rFonts w:ascii="Times New Roman" w:hAnsi="Times New Roman" w:cs="Times New Roman"/>
                <w:sz w:val="20"/>
                <w:szCs w:val="20"/>
              </w:rPr>
              <w:t>8</w:t>
            </w:r>
          </w:p>
        </w:tc>
        <w:tc>
          <w:tcPr>
            <w:tcW w:w="1869" w:type="dxa"/>
            <w:vAlign w:val="center"/>
          </w:tcPr>
          <w:p w14:paraId="60569E58" w14:textId="0ECBB99C" w:rsidR="00B91A6A" w:rsidRPr="002F6665" w:rsidRDefault="00B91A6A" w:rsidP="00B91A6A">
            <w:pPr>
              <w:rPr>
                <w:sz w:val="20"/>
                <w:szCs w:val="20"/>
              </w:rPr>
            </w:pPr>
            <w:r w:rsidRPr="002F6665">
              <w:rPr>
                <w:rFonts w:ascii="Times New Roman" w:hAnsi="Times New Roman" w:cs="Times New Roman"/>
                <w:sz w:val="20"/>
                <w:szCs w:val="20"/>
              </w:rPr>
              <w:t>116</w:t>
            </w:r>
          </w:p>
        </w:tc>
        <w:tc>
          <w:tcPr>
            <w:tcW w:w="1107" w:type="dxa"/>
            <w:vAlign w:val="center"/>
          </w:tcPr>
          <w:p w14:paraId="760580BD" w14:textId="389C5835" w:rsidR="00B91A6A" w:rsidRPr="002F6665" w:rsidRDefault="00B91A6A" w:rsidP="00B91A6A">
            <w:pPr>
              <w:rPr>
                <w:sz w:val="20"/>
                <w:szCs w:val="20"/>
              </w:rPr>
            </w:pPr>
            <w:r w:rsidRPr="002F6665">
              <w:rPr>
                <w:rFonts w:ascii="Times New Roman" w:hAnsi="Times New Roman" w:cs="Times New Roman"/>
                <w:sz w:val="20"/>
                <w:szCs w:val="20"/>
              </w:rPr>
              <w:t>9</w:t>
            </w:r>
          </w:p>
        </w:tc>
        <w:tc>
          <w:tcPr>
            <w:tcW w:w="1418" w:type="dxa"/>
            <w:vAlign w:val="center"/>
          </w:tcPr>
          <w:p w14:paraId="4C28CCA5" w14:textId="60F0CE7B" w:rsidR="00B91A6A" w:rsidRPr="002F6665" w:rsidRDefault="00B91A6A" w:rsidP="00B91A6A">
            <w:pPr>
              <w:rPr>
                <w:sz w:val="20"/>
                <w:szCs w:val="20"/>
              </w:rPr>
            </w:pPr>
            <w:r w:rsidRPr="002F6665">
              <w:rPr>
                <w:rFonts w:ascii="Times New Roman" w:hAnsi="Times New Roman" w:cs="Times New Roman"/>
                <w:sz w:val="20"/>
                <w:szCs w:val="20"/>
              </w:rPr>
              <w:t>43</w:t>
            </w:r>
          </w:p>
        </w:tc>
        <w:tc>
          <w:tcPr>
            <w:tcW w:w="1276" w:type="dxa"/>
            <w:vAlign w:val="center"/>
          </w:tcPr>
          <w:p w14:paraId="543FA4B1" w14:textId="112E2DBC" w:rsidR="00B91A6A" w:rsidRPr="002F6665" w:rsidRDefault="00B91A6A" w:rsidP="00B91A6A">
            <w:pPr>
              <w:rPr>
                <w:sz w:val="20"/>
                <w:szCs w:val="20"/>
              </w:rPr>
            </w:pPr>
            <w:r w:rsidRPr="002F6665">
              <w:rPr>
                <w:rFonts w:ascii="Times New Roman" w:hAnsi="Times New Roman" w:cs="Times New Roman"/>
                <w:sz w:val="20"/>
                <w:szCs w:val="20"/>
              </w:rPr>
              <w:t>44</w:t>
            </w:r>
          </w:p>
        </w:tc>
      </w:tr>
      <w:tr w:rsidR="00E971AA" w:rsidRPr="002F6665" w14:paraId="0E170837" w14:textId="77777777" w:rsidTr="00B91A6A">
        <w:tc>
          <w:tcPr>
            <w:tcW w:w="1555" w:type="dxa"/>
            <w:vAlign w:val="center"/>
          </w:tcPr>
          <w:p w14:paraId="71585831" w14:textId="339D5219" w:rsidR="00B91A6A" w:rsidRPr="002F6665" w:rsidRDefault="00B91A6A" w:rsidP="00B91A6A">
            <w:pPr>
              <w:rPr>
                <w:sz w:val="20"/>
                <w:szCs w:val="20"/>
              </w:rPr>
            </w:pPr>
            <w:r w:rsidRPr="002F6665">
              <w:rPr>
                <w:rFonts w:ascii="Times New Roman" w:hAnsi="Times New Roman" w:cs="Times New Roman"/>
                <w:sz w:val="20"/>
                <w:szCs w:val="20"/>
              </w:rPr>
              <w:t>9</w:t>
            </w:r>
          </w:p>
        </w:tc>
        <w:tc>
          <w:tcPr>
            <w:tcW w:w="1869" w:type="dxa"/>
            <w:vAlign w:val="center"/>
          </w:tcPr>
          <w:p w14:paraId="653C3720" w14:textId="356369E4" w:rsidR="00B91A6A" w:rsidRPr="002F6665" w:rsidRDefault="00B91A6A" w:rsidP="00B91A6A">
            <w:pPr>
              <w:rPr>
                <w:sz w:val="20"/>
                <w:szCs w:val="20"/>
              </w:rPr>
            </w:pPr>
            <w:r w:rsidRPr="002F6665">
              <w:rPr>
                <w:rFonts w:ascii="Times New Roman" w:hAnsi="Times New Roman" w:cs="Times New Roman"/>
                <w:sz w:val="20"/>
                <w:szCs w:val="20"/>
              </w:rPr>
              <w:t>104</w:t>
            </w:r>
          </w:p>
        </w:tc>
        <w:tc>
          <w:tcPr>
            <w:tcW w:w="1107" w:type="dxa"/>
            <w:vAlign w:val="center"/>
          </w:tcPr>
          <w:p w14:paraId="521BB30C" w14:textId="41E21D61" w:rsidR="00B91A6A" w:rsidRPr="002F6665" w:rsidRDefault="00B91A6A" w:rsidP="00B91A6A">
            <w:pPr>
              <w:rPr>
                <w:sz w:val="20"/>
                <w:szCs w:val="20"/>
              </w:rPr>
            </w:pPr>
            <w:r w:rsidRPr="002F6665">
              <w:rPr>
                <w:rFonts w:ascii="Times New Roman" w:hAnsi="Times New Roman" w:cs="Times New Roman"/>
                <w:sz w:val="20"/>
                <w:szCs w:val="20"/>
              </w:rPr>
              <w:t>9</w:t>
            </w:r>
          </w:p>
        </w:tc>
        <w:tc>
          <w:tcPr>
            <w:tcW w:w="1418" w:type="dxa"/>
            <w:vAlign w:val="center"/>
          </w:tcPr>
          <w:p w14:paraId="0BB0A6D5" w14:textId="1A8DEC01" w:rsidR="00B91A6A" w:rsidRPr="002F6665" w:rsidRDefault="00B91A6A" w:rsidP="00B91A6A">
            <w:pPr>
              <w:rPr>
                <w:sz w:val="20"/>
                <w:szCs w:val="20"/>
              </w:rPr>
            </w:pPr>
            <w:r w:rsidRPr="002F6665">
              <w:rPr>
                <w:rFonts w:ascii="Times New Roman" w:hAnsi="Times New Roman" w:cs="Times New Roman"/>
                <w:sz w:val="20"/>
                <w:szCs w:val="20"/>
              </w:rPr>
              <w:t>42</w:t>
            </w:r>
          </w:p>
        </w:tc>
        <w:tc>
          <w:tcPr>
            <w:tcW w:w="1276" w:type="dxa"/>
            <w:vAlign w:val="center"/>
          </w:tcPr>
          <w:p w14:paraId="12FCFA32" w14:textId="51A3AD11" w:rsidR="00B91A6A" w:rsidRPr="002F6665" w:rsidRDefault="00B91A6A" w:rsidP="00B91A6A">
            <w:pPr>
              <w:rPr>
                <w:sz w:val="20"/>
                <w:szCs w:val="20"/>
              </w:rPr>
            </w:pPr>
            <w:r w:rsidRPr="002F6665">
              <w:rPr>
                <w:rFonts w:ascii="Times New Roman" w:hAnsi="Times New Roman" w:cs="Times New Roman"/>
                <w:sz w:val="20"/>
                <w:szCs w:val="20"/>
              </w:rPr>
              <w:t>49</w:t>
            </w:r>
          </w:p>
        </w:tc>
      </w:tr>
      <w:tr w:rsidR="00E971AA" w:rsidRPr="002F6665" w14:paraId="4EACE668" w14:textId="77777777" w:rsidTr="00B91A6A">
        <w:tc>
          <w:tcPr>
            <w:tcW w:w="1555" w:type="dxa"/>
            <w:vAlign w:val="center"/>
          </w:tcPr>
          <w:p w14:paraId="272D6CAF" w14:textId="5F8A6F73" w:rsidR="00B91A6A" w:rsidRPr="002F6665" w:rsidRDefault="00B91A6A" w:rsidP="00B91A6A">
            <w:pPr>
              <w:rPr>
                <w:sz w:val="20"/>
                <w:szCs w:val="20"/>
              </w:rPr>
            </w:pPr>
            <w:r w:rsidRPr="002F6665">
              <w:rPr>
                <w:rFonts w:ascii="Times New Roman" w:hAnsi="Times New Roman" w:cs="Times New Roman"/>
                <w:sz w:val="20"/>
                <w:szCs w:val="20"/>
              </w:rPr>
              <w:t>10</w:t>
            </w:r>
          </w:p>
        </w:tc>
        <w:tc>
          <w:tcPr>
            <w:tcW w:w="1869" w:type="dxa"/>
            <w:vAlign w:val="center"/>
          </w:tcPr>
          <w:p w14:paraId="14AF4A2C" w14:textId="5CE27115" w:rsidR="00B91A6A" w:rsidRPr="002F6665" w:rsidRDefault="00B91A6A" w:rsidP="00B91A6A">
            <w:pPr>
              <w:rPr>
                <w:sz w:val="20"/>
                <w:szCs w:val="20"/>
              </w:rPr>
            </w:pPr>
            <w:r w:rsidRPr="002F6665">
              <w:rPr>
                <w:rFonts w:ascii="Times New Roman" w:hAnsi="Times New Roman" w:cs="Times New Roman"/>
                <w:sz w:val="20"/>
                <w:szCs w:val="20"/>
              </w:rPr>
              <w:t>40</w:t>
            </w:r>
          </w:p>
        </w:tc>
        <w:tc>
          <w:tcPr>
            <w:tcW w:w="1107" w:type="dxa"/>
            <w:vAlign w:val="center"/>
          </w:tcPr>
          <w:p w14:paraId="23BD303C" w14:textId="76191874" w:rsidR="00B91A6A" w:rsidRPr="002F6665" w:rsidRDefault="00B91A6A" w:rsidP="00B91A6A">
            <w:pPr>
              <w:rPr>
                <w:sz w:val="20"/>
                <w:szCs w:val="20"/>
              </w:rPr>
            </w:pPr>
            <w:r w:rsidRPr="002F6665">
              <w:rPr>
                <w:rFonts w:ascii="Times New Roman" w:hAnsi="Times New Roman" w:cs="Times New Roman"/>
                <w:sz w:val="20"/>
                <w:szCs w:val="20"/>
              </w:rPr>
              <w:t>3</w:t>
            </w:r>
          </w:p>
        </w:tc>
        <w:tc>
          <w:tcPr>
            <w:tcW w:w="1418" w:type="dxa"/>
            <w:vAlign w:val="center"/>
          </w:tcPr>
          <w:p w14:paraId="2BF034C1" w14:textId="3BCC1493" w:rsidR="00B91A6A" w:rsidRPr="002F6665" w:rsidRDefault="00B91A6A" w:rsidP="00B91A6A">
            <w:pPr>
              <w:rPr>
                <w:sz w:val="20"/>
                <w:szCs w:val="20"/>
              </w:rPr>
            </w:pPr>
            <w:r w:rsidRPr="002F6665">
              <w:rPr>
                <w:rFonts w:ascii="Times New Roman" w:hAnsi="Times New Roman" w:cs="Times New Roman"/>
                <w:sz w:val="20"/>
                <w:szCs w:val="20"/>
              </w:rPr>
              <w:t>21</w:t>
            </w:r>
          </w:p>
        </w:tc>
        <w:tc>
          <w:tcPr>
            <w:tcW w:w="1276" w:type="dxa"/>
            <w:vAlign w:val="center"/>
          </w:tcPr>
          <w:p w14:paraId="3924AA7A" w14:textId="1F3E1DC0" w:rsidR="00B91A6A" w:rsidRPr="002F6665" w:rsidRDefault="00B91A6A" w:rsidP="00B91A6A">
            <w:pPr>
              <w:rPr>
                <w:sz w:val="20"/>
                <w:szCs w:val="20"/>
              </w:rPr>
            </w:pPr>
            <w:r w:rsidRPr="002F6665">
              <w:rPr>
                <w:rFonts w:ascii="Times New Roman" w:hAnsi="Times New Roman" w:cs="Times New Roman"/>
                <w:sz w:val="20"/>
                <w:szCs w:val="20"/>
              </w:rPr>
              <w:t>60,6</w:t>
            </w:r>
          </w:p>
        </w:tc>
      </w:tr>
      <w:tr w:rsidR="00B91A6A" w:rsidRPr="002F6665" w14:paraId="483BAFF1" w14:textId="77777777" w:rsidTr="00B91A6A">
        <w:tc>
          <w:tcPr>
            <w:tcW w:w="1555" w:type="dxa"/>
            <w:vAlign w:val="center"/>
          </w:tcPr>
          <w:p w14:paraId="75D224E1" w14:textId="2D081A21" w:rsidR="00B91A6A" w:rsidRPr="002F6665" w:rsidRDefault="00B91A6A" w:rsidP="00B91A6A">
            <w:pPr>
              <w:rPr>
                <w:sz w:val="20"/>
                <w:szCs w:val="20"/>
              </w:rPr>
            </w:pPr>
            <w:r w:rsidRPr="002F6665">
              <w:rPr>
                <w:rFonts w:ascii="Times New Roman" w:hAnsi="Times New Roman" w:cs="Times New Roman"/>
                <w:sz w:val="20"/>
                <w:szCs w:val="20"/>
              </w:rPr>
              <w:t>11</w:t>
            </w:r>
          </w:p>
        </w:tc>
        <w:tc>
          <w:tcPr>
            <w:tcW w:w="1869" w:type="dxa"/>
            <w:vAlign w:val="center"/>
          </w:tcPr>
          <w:p w14:paraId="19DDCF77" w14:textId="2ADF337D" w:rsidR="00B91A6A" w:rsidRPr="002F6665" w:rsidRDefault="00B91A6A" w:rsidP="00B91A6A">
            <w:pPr>
              <w:rPr>
                <w:sz w:val="20"/>
                <w:szCs w:val="20"/>
              </w:rPr>
            </w:pPr>
            <w:r w:rsidRPr="002F6665">
              <w:rPr>
                <w:rFonts w:ascii="Times New Roman" w:hAnsi="Times New Roman" w:cs="Times New Roman"/>
                <w:sz w:val="20"/>
                <w:szCs w:val="20"/>
              </w:rPr>
              <w:t>31</w:t>
            </w:r>
          </w:p>
        </w:tc>
        <w:tc>
          <w:tcPr>
            <w:tcW w:w="1107" w:type="dxa"/>
            <w:vAlign w:val="center"/>
          </w:tcPr>
          <w:p w14:paraId="6D6CC84B" w14:textId="4FC71189" w:rsidR="00B91A6A" w:rsidRPr="002F6665" w:rsidRDefault="00B91A6A" w:rsidP="00B91A6A">
            <w:pPr>
              <w:rPr>
                <w:sz w:val="20"/>
                <w:szCs w:val="20"/>
              </w:rPr>
            </w:pPr>
            <w:r w:rsidRPr="002F6665">
              <w:rPr>
                <w:rFonts w:ascii="Times New Roman" w:hAnsi="Times New Roman" w:cs="Times New Roman"/>
                <w:sz w:val="20"/>
                <w:szCs w:val="20"/>
              </w:rPr>
              <w:t>4</w:t>
            </w:r>
          </w:p>
        </w:tc>
        <w:tc>
          <w:tcPr>
            <w:tcW w:w="1418" w:type="dxa"/>
            <w:vAlign w:val="center"/>
          </w:tcPr>
          <w:p w14:paraId="014CCAB4" w14:textId="22F8876B" w:rsidR="00B91A6A" w:rsidRPr="002F6665" w:rsidRDefault="00B91A6A" w:rsidP="00B91A6A">
            <w:pPr>
              <w:rPr>
                <w:sz w:val="20"/>
                <w:szCs w:val="20"/>
              </w:rPr>
            </w:pPr>
            <w:r w:rsidRPr="002F6665">
              <w:rPr>
                <w:rFonts w:ascii="Times New Roman" w:hAnsi="Times New Roman" w:cs="Times New Roman"/>
                <w:sz w:val="20"/>
                <w:szCs w:val="20"/>
              </w:rPr>
              <w:t>19</w:t>
            </w:r>
          </w:p>
        </w:tc>
        <w:tc>
          <w:tcPr>
            <w:tcW w:w="1276" w:type="dxa"/>
            <w:vAlign w:val="center"/>
          </w:tcPr>
          <w:p w14:paraId="7A090CC4" w14:textId="336FD4C3" w:rsidR="00B91A6A" w:rsidRPr="002F6665" w:rsidRDefault="00B91A6A" w:rsidP="00B91A6A">
            <w:pPr>
              <w:rPr>
                <w:sz w:val="20"/>
                <w:szCs w:val="20"/>
              </w:rPr>
            </w:pPr>
            <w:r w:rsidRPr="002F6665">
              <w:rPr>
                <w:rFonts w:ascii="Times New Roman" w:hAnsi="Times New Roman" w:cs="Times New Roman"/>
                <w:sz w:val="20"/>
                <w:szCs w:val="20"/>
              </w:rPr>
              <w:t>74</w:t>
            </w:r>
          </w:p>
        </w:tc>
      </w:tr>
    </w:tbl>
    <w:p w14:paraId="7E4F7500" w14:textId="77777777" w:rsidR="00B91A6A" w:rsidRPr="002F6665" w:rsidRDefault="00B91A6A" w:rsidP="00415FF8">
      <w:pPr>
        <w:pStyle w:val="a3"/>
        <w:spacing w:before="0" w:beforeAutospacing="0" w:after="0" w:afterAutospacing="0"/>
        <w:rPr>
          <w:sz w:val="20"/>
          <w:szCs w:val="20"/>
        </w:rPr>
      </w:pPr>
    </w:p>
    <w:p w14:paraId="0E13A84C" w14:textId="5AE42AEC" w:rsidR="00415FF8" w:rsidRPr="002F6665" w:rsidRDefault="00415FF8" w:rsidP="00415FF8">
      <w:pPr>
        <w:pStyle w:val="a3"/>
        <w:spacing w:before="0" w:beforeAutospacing="0" w:after="0" w:afterAutospacing="0"/>
      </w:pPr>
      <w:r w:rsidRPr="002F6665">
        <w:rPr>
          <w:rStyle w:val="af3"/>
        </w:rPr>
        <w:t>Білімнің жоғары сапасымен параллельдер</w:t>
      </w:r>
      <w:r w:rsidRPr="002F6665">
        <w:t>:</w:t>
      </w:r>
    </w:p>
    <w:p w14:paraId="232C2C20" w14:textId="77777777" w:rsidR="00415FF8" w:rsidRPr="002F6665" w:rsidRDefault="00415FF8">
      <w:pPr>
        <w:pStyle w:val="a3"/>
        <w:numPr>
          <w:ilvl w:val="0"/>
          <w:numId w:val="79"/>
        </w:numPr>
        <w:spacing w:before="0" w:beforeAutospacing="0" w:after="0" w:afterAutospacing="0"/>
      </w:pPr>
      <w:r w:rsidRPr="002F6665">
        <w:rPr>
          <w:rStyle w:val="af3"/>
        </w:rPr>
        <w:t>4 сыныптар</w:t>
      </w:r>
      <w:r w:rsidRPr="002F6665">
        <w:t xml:space="preserve"> – 63,8%</w:t>
      </w:r>
    </w:p>
    <w:p w14:paraId="70A58A29" w14:textId="77777777" w:rsidR="00415FF8" w:rsidRPr="002F6665" w:rsidRDefault="00415FF8">
      <w:pPr>
        <w:pStyle w:val="a3"/>
        <w:numPr>
          <w:ilvl w:val="0"/>
          <w:numId w:val="79"/>
        </w:numPr>
        <w:spacing w:before="0" w:beforeAutospacing="0" w:after="0" w:afterAutospacing="0"/>
      </w:pPr>
      <w:r w:rsidRPr="002F6665">
        <w:rPr>
          <w:rStyle w:val="af3"/>
        </w:rPr>
        <w:t>10 және 11 сыныптар</w:t>
      </w:r>
      <w:r w:rsidRPr="002F6665">
        <w:t xml:space="preserve"> – шамамен 66%</w:t>
      </w:r>
    </w:p>
    <w:p w14:paraId="19B22C20" w14:textId="77777777" w:rsidR="00415FF8" w:rsidRPr="002F6665" w:rsidRDefault="00415FF8">
      <w:pPr>
        <w:pStyle w:val="a3"/>
        <w:numPr>
          <w:ilvl w:val="0"/>
          <w:numId w:val="79"/>
        </w:numPr>
        <w:spacing w:before="0" w:beforeAutospacing="0" w:after="0" w:afterAutospacing="0"/>
      </w:pPr>
      <w:r w:rsidRPr="002F6665">
        <w:rPr>
          <w:rStyle w:val="af3"/>
        </w:rPr>
        <w:t>3 сыныптар</w:t>
      </w:r>
      <w:r w:rsidRPr="002F6665">
        <w:t xml:space="preserve"> – 64%</w:t>
      </w:r>
    </w:p>
    <w:p w14:paraId="63538A62" w14:textId="77777777" w:rsidR="00415FF8" w:rsidRPr="002F6665" w:rsidRDefault="00415FF8" w:rsidP="00415FF8">
      <w:pPr>
        <w:pStyle w:val="a3"/>
        <w:spacing w:before="0" w:beforeAutospacing="0" w:after="0" w:afterAutospacing="0"/>
      </w:pPr>
      <w:r w:rsidRPr="002F6665">
        <w:t xml:space="preserve"> </w:t>
      </w:r>
      <w:r w:rsidRPr="002F6665">
        <w:rPr>
          <w:rStyle w:val="af3"/>
        </w:rPr>
        <w:t>Ең аз нәтижелермен параллельдер</w:t>
      </w:r>
      <w:r w:rsidRPr="002F6665">
        <w:t>:</w:t>
      </w:r>
    </w:p>
    <w:p w14:paraId="16F0CBBD" w14:textId="77777777" w:rsidR="00415FF8" w:rsidRPr="002F6665" w:rsidRDefault="00415FF8">
      <w:pPr>
        <w:pStyle w:val="a3"/>
        <w:numPr>
          <w:ilvl w:val="0"/>
          <w:numId w:val="80"/>
        </w:numPr>
        <w:spacing w:before="0" w:beforeAutospacing="0" w:after="0" w:afterAutospacing="0"/>
      </w:pPr>
      <w:r w:rsidRPr="002F6665">
        <w:rPr>
          <w:rStyle w:val="af3"/>
        </w:rPr>
        <w:t>8 сыныптар</w:t>
      </w:r>
      <w:r w:rsidRPr="002F6665">
        <w:t xml:space="preserve"> – 44%</w:t>
      </w:r>
    </w:p>
    <w:p w14:paraId="2EC4C7FC" w14:textId="77777777" w:rsidR="00415FF8" w:rsidRPr="002F6665" w:rsidRDefault="00415FF8">
      <w:pPr>
        <w:pStyle w:val="a3"/>
        <w:numPr>
          <w:ilvl w:val="0"/>
          <w:numId w:val="80"/>
        </w:numPr>
        <w:spacing w:before="0" w:beforeAutospacing="0" w:after="0" w:afterAutospacing="0"/>
      </w:pPr>
      <w:r w:rsidRPr="002F6665">
        <w:rPr>
          <w:rStyle w:val="af3"/>
        </w:rPr>
        <w:t>9 сыныптар</w:t>
      </w:r>
      <w:r w:rsidRPr="002F6665">
        <w:t xml:space="preserve"> – 49%</w:t>
      </w:r>
    </w:p>
    <w:p w14:paraId="4E38DC79" w14:textId="77777777" w:rsidR="00415FF8" w:rsidRPr="002F6665" w:rsidRDefault="00415FF8" w:rsidP="00415FF8">
      <w:pPr>
        <w:pStyle w:val="3"/>
        <w:spacing w:before="0" w:after="0"/>
        <w:rPr>
          <w:rFonts w:ascii="Times New Roman" w:hAnsi="Times New Roman"/>
          <w:sz w:val="24"/>
          <w:szCs w:val="24"/>
        </w:rPr>
      </w:pPr>
      <w:r w:rsidRPr="002F6665">
        <w:rPr>
          <w:rFonts w:ascii="Times New Roman" w:hAnsi="Times New Roman"/>
          <w:sz w:val="24"/>
          <w:szCs w:val="24"/>
        </w:rPr>
        <w:t>Жағымды жақтары:</w:t>
      </w:r>
    </w:p>
    <w:p w14:paraId="766EE432" w14:textId="77777777" w:rsidR="00415FF8" w:rsidRPr="002F6665" w:rsidRDefault="00415FF8" w:rsidP="00003E2A">
      <w:pPr>
        <w:pStyle w:val="a3"/>
        <w:numPr>
          <w:ilvl w:val="0"/>
          <w:numId w:val="81"/>
        </w:numPr>
        <w:spacing w:before="0" w:beforeAutospacing="0" w:after="0" w:afterAutospacing="0"/>
        <w:jc w:val="both"/>
      </w:pPr>
      <w:r w:rsidRPr="002F6665">
        <w:t>Барлық параллельдерде 100% үлгерім қамтамасыз етілген.</w:t>
      </w:r>
    </w:p>
    <w:p w14:paraId="173554FE" w14:textId="5C2D9C03" w:rsidR="00415FF8" w:rsidRPr="002F6665" w:rsidRDefault="00415FF8" w:rsidP="00003E2A">
      <w:pPr>
        <w:pStyle w:val="a3"/>
        <w:numPr>
          <w:ilvl w:val="0"/>
          <w:numId w:val="81"/>
        </w:numPr>
        <w:spacing w:before="0" w:beforeAutospacing="0" w:after="0" w:afterAutospacing="0"/>
        <w:jc w:val="both"/>
      </w:pPr>
      <w:r w:rsidRPr="002F6665">
        <w:t>Жоғары сыныптарда (10</w:t>
      </w:r>
      <w:r w:rsidR="00A87357">
        <w:t>-</w:t>
      </w:r>
      <w:r w:rsidRPr="002F6665">
        <w:t>11 сыныптар) сапаның жоғарылауы байқалады, бұл қорытынды аттестаттауға дайындық жұмыстарының тиімділігін растайды.</w:t>
      </w:r>
    </w:p>
    <w:p w14:paraId="740A4D71" w14:textId="5856F37C" w:rsidR="00415FF8" w:rsidRPr="002F6665" w:rsidRDefault="00415FF8" w:rsidP="00003E2A">
      <w:pPr>
        <w:pStyle w:val="a3"/>
        <w:numPr>
          <w:ilvl w:val="0"/>
          <w:numId w:val="81"/>
        </w:numPr>
        <w:spacing w:before="0" w:beforeAutospacing="0" w:after="0" w:afterAutospacing="0"/>
        <w:jc w:val="both"/>
      </w:pPr>
      <w:r w:rsidRPr="002F6665">
        <w:t>Бастауыш мектепте (2</w:t>
      </w:r>
      <w:r w:rsidR="00A87357">
        <w:t>-</w:t>
      </w:r>
      <w:r w:rsidRPr="002F6665">
        <w:t>4 сыныптар) білім сапасының жоғары деңгейі сақталуда.</w:t>
      </w:r>
    </w:p>
    <w:p w14:paraId="4A49D898" w14:textId="77777777" w:rsidR="00415FF8" w:rsidRPr="002F6665" w:rsidRDefault="00415FF8" w:rsidP="00415FF8">
      <w:pPr>
        <w:pStyle w:val="4"/>
        <w:spacing w:before="0" w:line="240" w:lineRule="auto"/>
        <w:rPr>
          <w:rFonts w:ascii="Times New Roman" w:hAnsi="Times New Roman" w:cs="Times New Roman"/>
          <w:color w:val="auto"/>
          <w:sz w:val="24"/>
          <w:szCs w:val="24"/>
        </w:rPr>
      </w:pPr>
      <w:r w:rsidRPr="002F6665">
        <w:rPr>
          <w:rFonts w:ascii="Times New Roman" w:hAnsi="Times New Roman" w:cs="Times New Roman"/>
          <w:color w:val="auto"/>
          <w:sz w:val="24"/>
          <w:szCs w:val="24"/>
        </w:rPr>
        <w:t>Проблемалық аймақтар:</w:t>
      </w:r>
    </w:p>
    <w:p w14:paraId="0E071278" w14:textId="6A227FDF" w:rsidR="00415FF8" w:rsidRPr="00567091" w:rsidRDefault="00415FF8" w:rsidP="00003E2A">
      <w:pPr>
        <w:pStyle w:val="a3"/>
        <w:numPr>
          <w:ilvl w:val="0"/>
          <w:numId w:val="82"/>
        </w:numPr>
        <w:spacing w:before="0" w:beforeAutospacing="0" w:after="0" w:afterAutospacing="0"/>
        <w:jc w:val="both"/>
        <w:rPr>
          <w:lang w:val="en-US"/>
        </w:rPr>
      </w:pPr>
      <w:r w:rsidRPr="002F6665">
        <w:rPr>
          <w:rStyle w:val="af3"/>
        </w:rPr>
        <w:t>Орта</w:t>
      </w:r>
      <w:r w:rsidRPr="00567091">
        <w:rPr>
          <w:rStyle w:val="af3"/>
          <w:lang w:val="en-US"/>
        </w:rPr>
        <w:t xml:space="preserve"> </w:t>
      </w:r>
      <w:r w:rsidRPr="002F6665">
        <w:rPr>
          <w:rStyle w:val="af3"/>
        </w:rPr>
        <w:t>буын</w:t>
      </w:r>
      <w:r w:rsidRPr="00567091">
        <w:rPr>
          <w:rStyle w:val="af3"/>
          <w:lang w:val="en-US"/>
        </w:rPr>
        <w:t xml:space="preserve"> (5</w:t>
      </w:r>
      <w:r w:rsidR="00A87357">
        <w:rPr>
          <w:rStyle w:val="af3"/>
          <w:lang w:val="en-US"/>
        </w:rPr>
        <w:t>-</w:t>
      </w:r>
      <w:r w:rsidRPr="00567091">
        <w:rPr>
          <w:rStyle w:val="af3"/>
          <w:lang w:val="en-US"/>
        </w:rPr>
        <w:t xml:space="preserve">9 </w:t>
      </w:r>
      <w:r w:rsidRPr="002F6665">
        <w:rPr>
          <w:rStyle w:val="af3"/>
        </w:rPr>
        <w:t>сыныптар</w:t>
      </w:r>
      <w:r w:rsidRPr="00567091">
        <w:rPr>
          <w:rStyle w:val="af3"/>
          <w:lang w:val="en-US"/>
        </w:rPr>
        <w:t>)</w:t>
      </w:r>
      <w:r w:rsidRPr="00567091">
        <w:rPr>
          <w:lang w:val="en-US"/>
        </w:rPr>
        <w:t xml:space="preserve"> </w:t>
      </w:r>
      <w:r w:rsidRPr="002F6665">
        <w:t>көрсетеді</w:t>
      </w:r>
      <w:r w:rsidRPr="00567091">
        <w:rPr>
          <w:lang w:val="en-US"/>
        </w:rPr>
        <w:t xml:space="preserve"> </w:t>
      </w:r>
      <w:r w:rsidRPr="002F6665">
        <w:rPr>
          <w:rStyle w:val="af3"/>
        </w:rPr>
        <w:t>сапа</w:t>
      </w:r>
      <w:r w:rsidRPr="00567091">
        <w:rPr>
          <w:rStyle w:val="af3"/>
          <w:lang w:val="en-US"/>
        </w:rPr>
        <w:t xml:space="preserve"> </w:t>
      </w:r>
      <w:r w:rsidRPr="002F6665">
        <w:rPr>
          <w:rStyle w:val="af3"/>
        </w:rPr>
        <w:t>деңгейінің</w:t>
      </w:r>
      <w:r w:rsidRPr="00567091">
        <w:rPr>
          <w:rStyle w:val="af3"/>
          <w:lang w:val="en-US"/>
        </w:rPr>
        <w:t xml:space="preserve"> </w:t>
      </w:r>
      <w:r w:rsidRPr="002F6665">
        <w:rPr>
          <w:rStyle w:val="af3"/>
        </w:rPr>
        <w:t>төмендеуі</w:t>
      </w:r>
      <w:r w:rsidRPr="00567091">
        <w:rPr>
          <w:lang w:val="en-US"/>
        </w:rPr>
        <w:t xml:space="preserve">, </w:t>
      </w:r>
      <w:r w:rsidRPr="002F6665">
        <w:t>әсіресе</w:t>
      </w:r>
      <w:r w:rsidRPr="00567091">
        <w:rPr>
          <w:lang w:val="en-US"/>
        </w:rPr>
        <w:t xml:space="preserve"> 6</w:t>
      </w:r>
      <w:r w:rsidR="00A87357">
        <w:rPr>
          <w:lang w:val="en-US"/>
        </w:rPr>
        <w:t>-</w:t>
      </w:r>
      <w:r w:rsidRPr="00567091">
        <w:rPr>
          <w:lang w:val="en-US"/>
        </w:rPr>
        <w:t xml:space="preserve">9 </w:t>
      </w:r>
      <w:r w:rsidRPr="002F6665">
        <w:t>сыныптарда</w:t>
      </w:r>
      <w:r w:rsidRPr="00567091">
        <w:rPr>
          <w:lang w:val="en-US"/>
        </w:rPr>
        <w:t>.</w:t>
      </w:r>
    </w:p>
    <w:p w14:paraId="405C3181" w14:textId="77777777" w:rsidR="00415FF8" w:rsidRPr="002F6665" w:rsidRDefault="00415FF8">
      <w:pPr>
        <w:pStyle w:val="a3"/>
        <w:numPr>
          <w:ilvl w:val="0"/>
          <w:numId w:val="82"/>
        </w:numPr>
        <w:spacing w:before="0" w:beforeAutospacing="0" w:after="0" w:afterAutospacing="0"/>
      </w:pPr>
      <w:r w:rsidRPr="002F6665">
        <w:t>Себептер болуы мүмкін:</w:t>
      </w:r>
    </w:p>
    <w:p w14:paraId="2BE3E646" w14:textId="77777777" w:rsidR="00415FF8" w:rsidRPr="002F6665" w:rsidRDefault="00415FF8">
      <w:pPr>
        <w:pStyle w:val="a3"/>
        <w:numPr>
          <w:ilvl w:val="1"/>
          <w:numId w:val="82"/>
        </w:numPr>
        <w:spacing w:before="0" w:beforeAutospacing="0" w:after="0" w:afterAutospacing="0"/>
      </w:pPr>
      <w:r w:rsidRPr="002F6665">
        <w:t>жасөспірімдердің оқу мотивациясының әлсіздігі;</w:t>
      </w:r>
    </w:p>
    <w:p w14:paraId="6105DF0C" w14:textId="77777777" w:rsidR="00415FF8" w:rsidRPr="002F6665" w:rsidRDefault="00415FF8">
      <w:pPr>
        <w:pStyle w:val="a3"/>
        <w:numPr>
          <w:ilvl w:val="1"/>
          <w:numId w:val="82"/>
        </w:numPr>
        <w:spacing w:before="0" w:beforeAutospacing="0" w:after="0" w:afterAutospacing="0"/>
      </w:pPr>
      <w:r w:rsidRPr="002F6665">
        <w:t>оқытуды жеткіліксіз дараландыру;</w:t>
      </w:r>
    </w:p>
    <w:p w14:paraId="394AC479" w14:textId="77777777" w:rsidR="00415FF8" w:rsidRPr="002F6665" w:rsidRDefault="00415FF8">
      <w:pPr>
        <w:pStyle w:val="a3"/>
        <w:numPr>
          <w:ilvl w:val="1"/>
          <w:numId w:val="82"/>
        </w:numPr>
        <w:spacing w:before="0" w:beforeAutospacing="0" w:after="0" w:afterAutospacing="0"/>
      </w:pPr>
      <w:r w:rsidRPr="002F6665">
        <w:t>осы байланыстағы оқытудың тәсілдерін қайта қарау қажеттілігі.</w:t>
      </w:r>
    </w:p>
    <w:p w14:paraId="04602C21" w14:textId="77777777" w:rsidR="00415FF8" w:rsidRPr="002F6665" w:rsidRDefault="00415FF8" w:rsidP="00415FF8">
      <w:pPr>
        <w:pStyle w:val="4"/>
        <w:spacing w:before="0" w:line="240" w:lineRule="auto"/>
        <w:rPr>
          <w:rFonts w:ascii="Times New Roman" w:hAnsi="Times New Roman" w:cs="Times New Roman"/>
          <w:color w:val="auto"/>
          <w:sz w:val="24"/>
          <w:szCs w:val="24"/>
        </w:rPr>
      </w:pPr>
      <w:r w:rsidRPr="002F6665">
        <w:rPr>
          <w:rFonts w:ascii="Times New Roman" w:hAnsi="Times New Roman" w:cs="Times New Roman"/>
          <w:color w:val="auto"/>
          <w:sz w:val="24"/>
          <w:szCs w:val="24"/>
        </w:rPr>
        <w:t>Ұсынымдар:</w:t>
      </w:r>
    </w:p>
    <w:p w14:paraId="78899D1D" w14:textId="69654B6A" w:rsidR="00415FF8" w:rsidRPr="00567091" w:rsidRDefault="00415FF8" w:rsidP="00003E2A">
      <w:pPr>
        <w:pStyle w:val="a3"/>
        <w:numPr>
          <w:ilvl w:val="0"/>
          <w:numId w:val="83"/>
        </w:numPr>
        <w:spacing w:before="0" w:beforeAutospacing="0" w:after="0" w:afterAutospacing="0"/>
        <w:jc w:val="both"/>
        <w:rPr>
          <w:lang w:val="en-US"/>
        </w:rPr>
      </w:pPr>
      <w:r w:rsidRPr="002F6665">
        <w:t>Өткізу</w:t>
      </w:r>
      <w:r w:rsidRPr="00567091">
        <w:rPr>
          <w:lang w:val="en-US"/>
        </w:rPr>
        <w:t xml:space="preserve"> </w:t>
      </w:r>
      <w:r w:rsidRPr="002F6665">
        <w:rPr>
          <w:rStyle w:val="af3"/>
        </w:rPr>
        <w:t>пәндік</w:t>
      </w:r>
      <w:r w:rsidRPr="00567091">
        <w:rPr>
          <w:rStyle w:val="af3"/>
          <w:lang w:val="en-US"/>
        </w:rPr>
        <w:t xml:space="preserve"> </w:t>
      </w:r>
      <w:r w:rsidRPr="002F6665">
        <w:rPr>
          <w:rStyle w:val="af3"/>
        </w:rPr>
        <w:t>және</w:t>
      </w:r>
      <w:r w:rsidRPr="00567091">
        <w:rPr>
          <w:rStyle w:val="af3"/>
          <w:lang w:val="en-US"/>
        </w:rPr>
        <w:t xml:space="preserve"> </w:t>
      </w:r>
      <w:r w:rsidRPr="002F6665">
        <w:rPr>
          <w:rStyle w:val="af3"/>
        </w:rPr>
        <w:t>сыныптық</w:t>
      </w:r>
      <w:r w:rsidRPr="00567091">
        <w:rPr>
          <w:rStyle w:val="af3"/>
          <w:lang w:val="en-US"/>
        </w:rPr>
        <w:t xml:space="preserve"> </w:t>
      </w:r>
      <w:r w:rsidRPr="002F6665">
        <w:rPr>
          <w:rStyle w:val="af3"/>
        </w:rPr>
        <w:t>талдау</w:t>
      </w:r>
      <w:r w:rsidRPr="00567091">
        <w:rPr>
          <w:lang w:val="en-US"/>
        </w:rPr>
        <w:t xml:space="preserve"> 6</w:t>
      </w:r>
      <w:r w:rsidR="00A87357">
        <w:rPr>
          <w:lang w:val="en-US"/>
        </w:rPr>
        <w:t>-</w:t>
      </w:r>
      <w:r w:rsidRPr="00567091">
        <w:rPr>
          <w:lang w:val="en-US"/>
        </w:rPr>
        <w:t xml:space="preserve">9 </w:t>
      </w:r>
      <w:r w:rsidRPr="002F6665">
        <w:t>сыныптарда</w:t>
      </w:r>
      <w:r w:rsidRPr="00567091">
        <w:rPr>
          <w:lang w:val="en-US"/>
        </w:rPr>
        <w:t xml:space="preserve"> </w:t>
      </w:r>
      <w:r w:rsidRPr="002F6665">
        <w:t>тәуекелдің</w:t>
      </w:r>
      <w:r w:rsidRPr="00567091">
        <w:rPr>
          <w:lang w:val="en-US"/>
        </w:rPr>
        <w:t xml:space="preserve"> </w:t>
      </w:r>
      <w:r w:rsidRPr="002F6665">
        <w:t>негізгі</w:t>
      </w:r>
      <w:r w:rsidRPr="00567091">
        <w:rPr>
          <w:lang w:val="en-US"/>
        </w:rPr>
        <w:t xml:space="preserve"> </w:t>
      </w:r>
      <w:r w:rsidRPr="002F6665">
        <w:t>пәндері</w:t>
      </w:r>
      <w:r w:rsidRPr="00567091">
        <w:rPr>
          <w:lang w:val="en-US"/>
        </w:rPr>
        <w:t xml:space="preserve"> </w:t>
      </w:r>
      <w:r w:rsidRPr="002F6665">
        <w:t>бойынша</w:t>
      </w:r>
      <w:r w:rsidRPr="00567091">
        <w:rPr>
          <w:lang w:val="en-US"/>
        </w:rPr>
        <w:t xml:space="preserve"> (</w:t>
      </w:r>
      <w:r w:rsidRPr="002F6665">
        <w:t>математика</w:t>
      </w:r>
      <w:r w:rsidRPr="00567091">
        <w:rPr>
          <w:lang w:val="en-US"/>
        </w:rPr>
        <w:t xml:space="preserve">, </w:t>
      </w:r>
      <w:r w:rsidRPr="002F6665">
        <w:t>физика</w:t>
      </w:r>
      <w:r w:rsidRPr="00567091">
        <w:rPr>
          <w:lang w:val="en-US"/>
        </w:rPr>
        <w:t xml:space="preserve">, </w:t>
      </w:r>
      <w:r w:rsidRPr="002F6665">
        <w:t>тіл</w:t>
      </w:r>
      <w:r w:rsidRPr="00567091">
        <w:rPr>
          <w:lang w:val="en-US"/>
        </w:rPr>
        <w:t>).</w:t>
      </w:r>
    </w:p>
    <w:p w14:paraId="525D6B67" w14:textId="38647F78" w:rsidR="00415FF8" w:rsidRPr="002F6665" w:rsidRDefault="00415FF8" w:rsidP="00003E2A">
      <w:pPr>
        <w:pStyle w:val="a3"/>
        <w:numPr>
          <w:ilvl w:val="0"/>
          <w:numId w:val="83"/>
        </w:numPr>
        <w:spacing w:before="0" w:beforeAutospacing="0" w:after="0" w:afterAutospacing="0"/>
        <w:jc w:val="both"/>
      </w:pPr>
      <w:r w:rsidRPr="002F6665">
        <w:t xml:space="preserve">Нығайту </w:t>
      </w:r>
      <w:r w:rsidRPr="002F6665">
        <w:rPr>
          <w:rStyle w:val="af3"/>
        </w:rPr>
        <w:t>орта буынды психологиялық</w:t>
      </w:r>
      <w:r w:rsidR="00A87357">
        <w:rPr>
          <w:rStyle w:val="af3"/>
        </w:rPr>
        <w:t>-</w:t>
      </w:r>
      <w:r w:rsidRPr="002F6665">
        <w:rPr>
          <w:rStyle w:val="af3"/>
        </w:rPr>
        <w:t>педагогикалық сүйемелдеу</w:t>
      </w:r>
      <w:r w:rsidRPr="002F6665">
        <w:t>.</w:t>
      </w:r>
    </w:p>
    <w:p w14:paraId="20CD2F2B" w14:textId="3A72BA3F" w:rsidR="00415FF8" w:rsidRPr="002F6665" w:rsidRDefault="00672A6F" w:rsidP="00003E2A">
      <w:pPr>
        <w:pStyle w:val="a3"/>
        <w:numPr>
          <w:ilvl w:val="0"/>
          <w:numId w:val="83"/>
        </w:numPr>
        <w:spacing w:before="0" w:beforeAutospacing="0" w:after="0" w:afterAutospacing="0"/>
        <w:jc w:val="both"/>
      </w:pPr>
      <w:r>
        <w:t xml:space="preserve">МӘБ </w:t>
      </w:r>
      <w:r w:rsidR="00415FF8" w:rsidRPr="002F6665">
        <w:t xml:space="preserve"> жұмысын жандандыру, ұйымдастыру </w:t>
      </w:r>
      <w:r w:rsidR="00415FF8" w:rsidRPr="002F6665">
        <w:rPr>
          <w:rStyle w:val="af3"/>
        </w:rPr>
        <w:t>тәлімгерлік және коучинг</w:t>
      </w:r>
      <w:r w:rsidR="00415FF8" w:rsidRPr="002F6665">
        <w:t xml:space="preserve"> 6</w:t>
      </w:r>
      <w:r w:rsidR="00A87357">
        <w:t>-</w:t>
      </w:r>
      <w:r w:rsidR="00415FF8" w:rsidRPr="002F6665">
        <w:t xml:space="preserve">9 сыныптарда жұмыс істейтін </w:t>
      </w:r>
      <w:r w:rsidR="00003E2A">
        <w:t xml:space="preserve">мұғалімдерге   </w:t>
      </w:r>
      <w:r w:rsidR="00415FF8" w:rsidRPr="002F6665">
        <w:t>арналған.</w:t>
      </w:r>
    </w:p>
    <w:p w14:paraId="7A973672" w14:textId="77777777" w:rsidR="00415FF8" w:rsidRPr="002F6665" w:rsidRDefault="00415FF8" w:rsidP="00415FF8">
      <w:pPr>
        <w:jc w:val="center"/>
        <w:rPr>
          <w:rFonts w:ascii="Times New Roman" w:hAnsi="Times New Roman" w:cs="Times New Roman"/>
          <w:b/>
          <w:sz w:val="24"/>
          <w:szCs w:val="24"/>
        </w:rPr>
      </w:pPr>
    </w:p>
    <w:p w14:paraId="1610AB9A" w14:textId="77777777" w:rsidR="00415FF8" w:rsidRPr="002F6665" w:rsidRDefault="00415FF8" w:rsidP="00415FF8">
      <w:pPr>
        <w:spacing w:after="0" w:line="240" w:lineRule="auto"/>
        <w:ind w:left="360"/>
        <w:jc w:val="center"/>
        <w:rPr>
          <w:rFonts w:ascii="Times New Roman" w:hAnsi="Times New Roman" w:cs="Times New Roman"/>
          <w:b/>
          <w:sz w:val="24"/>
          <w:szCs w:val="24"/>
        </w:rPr>
      </w:pPr>
      <w:r w:rsidRPr="002F6665">
        <w:rPr>
          <w:rFonts w:ascii="Times New Roman" w:hAnsi="Times New Roman" w:cs="Times New Roman"/>
          <w:b/>
          <w:sz w:val="24"/>
          <w:szCs w:val="24"/>
        </w:rPr>
        <w:t xml:space="preserve">Мемлекеттік аттестаттаудың қорытындылары </w:t>
      </w:r>
    </w:p>
    <w:p w14:paraId="1893F3E9" w14:textId="364DAA60" w:rsidR="00415FF8" w:rsidRPr="002F6665" w:rsidRDefault="00415FF8" w:rsidP="00415FF8">
      <w:pPr>
        <w:spacing w:after="0" w:line="240" w:lineRule="auto"/>
        <w:ind w:left="360"/>
        <w:jc w:val="center"/>
        <w:rPr>
          <w:rFonts w:ascii="Times New Roman" w:hAnsi="Times New Roman" w:cs="Times New Roman"/>
          <w:b/>
          <w:sz w:val="24"/>
          <w:szCs w:val="24"/>
        </w:rPr>
      </w:pPr>
      <w:r w:rsidRPr="002F6665">
        <w:rPr>
          <w:rFonts w:ascii="Times New Roman" w:hAnsi="Times New Roman" w:cs="Times New Roman"/>
          <w:b/>
          <w:sz w:val="24"/>
          <w:szCs w:val="24"/>
        </w:rPr>
        <w:t>2023</w:t>
      </w:r>
      <w:r w:rsidR="00A87357">
        <w:rPr>
          <w:rFonts w:ascii="Times New Roman" w:hAnsi="Times New Roman" w:cs="Times New Roman"/>
          <w:b/>
          <w:sz w:val="24"/>
          <w:szCs w:val="24"/>
        </w:rPr>
        <w:t>-</w:t>
      </w:r>
      <w:r w:rsidRPr="002F6665">
        <w:rPr>
          <w:rFonts w:ascii="Times New Roman" w:hAnsi="Times New Roman" w:cs="Times New Roman"/>
          <w:b/>
          <w:sz w:val="24"/>
          <w:szCs w:val="24"/>
        </w:rPr>
        <w:t>2026 оқу жылдарындағы негізгі орта білім беру курсы үшін. жылдар.</w:t>
      </w:r>
    </w:p>
    <w:p w14:paraId="7F00F7A0" w14:textId="00708BF2" w:rsidR="00415FF8" w:rsidRPr="002F6665" w:rsidRDefault="00415FF8" w:rsidP="00003E2A">
      <w:pPr>
        <w:spacing w:after="0" w:line="240" w:lineRule="auto"/>
        <w:ind w:firstLine="709"/>
        <w:jc w:val="both"/>
        <w:rPr>
          <w:rFonts w:ascii="Times New Roman" w:eastAsia="Calibri" w:hAnsi="Times New Roman" w:cs="Times New Roman"/>
          <w:b/>
          <w:sz w:val="24"/>
          <w:szCs w:val="24"/>
        </w:rPr>
      </w:pPr>
      <w:r w:rsidRPr="002F6665">
        <w:rPr>
          <w:rFonts w:ascii="Times New Roman" w:hAnsi="Times New Roman" w:cs="Times New Roman"/>
          <w:sz w:val="24"/>
          <w:szCs w:val="24"/>
        </w:rPr>
        <w:t>Мектеп бойынша 21.04.2023 жылғы № 146 бұйрықты орындау мақсатында.    2023 жылдың 2</w:t>
      </w:r>
      <w:r w:rsidR="00A87357">
        <w:rPr>
          <w:rFonts w:ascii="Times New Roman" w:hAnsi="Times New Roman" w:cs="Times New Roman"/>
          <w:sz w:val="24"/>
          <w:szCs w:val="24"/>
        </w:rPr>
        <w:t>-</w:t>
      </w:r>
      <w:r w:rsidRPr="002F6665">
        <w:rPr>
          <w:rFonts w:ascii="Times New Roman" w:hAnsi="Times New Roman" w:cs="Times New Roman"/>
          <w:sz w:val="24"/>
          <w:szCs w:val="24"/>
        </w:rPr>
        <w:t>13 маусымы аралығында мектепте 9</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сыныптарда мемлекеттік емтихандар өткізілді. Оқушылар 3 міндетті пәнді тапсырды: орыс тілі, математика, қазақ тілі мен әдебиеті және таңдау бойынша бір пән. </w:t>
      </w:r>
    </w:p>
    <w:p w14:paraId="6328A7FD" w14:textId="0007070F" w:rsidR="00415FF8" w:rsidRPr="002F6665" w:rsidRDefault="00415FF8" w:rsidP="00003E2A">
      <w:pPr>
        <w:spacing w:after="0" w:line="240" w:lineRule="auto"/>
        <w:ind w:firstLine="709"/>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2023</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2024 оқу жылының соңына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 119 . Аттестаттаудан өткендер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116</w:t>
      </w:r>
    </w:p>
    <w:p w14:paraId="29C18049" w14:textId="130683A2" w:rsidR="00415FF8" w:rsidRPr="002F6665" w:rsidRDefault="00415FF8" w:rsidP="00003E2A">
      <w:pPr>
        <w:spacing w:after="0" w:line="240" w:lineRule="auto"/>
        <w:ind w:firstLine="709"/>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 xml:space="preserve">Науқастануы бойынша аттестаттаудан босатылғандар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2 (Марат Тимур, Ниязова Асма, Құлсаринов Руслан)</w:t>
      </w:r>
    </w:p>
    <w:p w14:paraId="7F632F28" w14:textId="703BB7E7" w:rsidR="00415FF8" w:rsidRPr="002F6665" w:rsidRDefault="00415FF8" w:rsidP="00003E2A">
      <w:pPr>
        <w:spacing w:after="0" w:line="240" w:lineRule="auto"/>
        <w:ind w:firstLine="709"/>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Оның ішінде үздіктер – 6,</w:t>
      </w:r>
      <w:r w:rsidRPr="002F6665">
        <w:rPr>
          <w:rFonts w:ascii="Times New Roman" w:eastAsia="Calibri" w:hAnsi="Times New Roman" w:cs="Times New Roman"/>
          <w:sz w:val="24"/>
          <w:szCs w:val="24"/>
        </w:rPr>
        <w:tab/>
        <w:t xml:space="preserve">хорошисттер – 38 Білім сапасы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38 %.</w:t>
      </w:r>
    </w:p>
    <w:p w14:paraId="1B150C0B" w14:textId="4296F030" w:rsidR="00415FF8" w:rsidRPr="002F6665" w:rsidRDefault="00415FF8" w:rsidP="00003E2A">
      <w:pPr>
        <w:spacing w:after="0" w:line="240" w:lineRule="auto"/>
        <w:ind w:firstLine="709"/>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2024</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2025 оқу жылының соңына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 134 . Аттестаттаудан өткендер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123</w:t>
      </w:r>
    </w:p>
    <w:p w14:paraId="117BB4E0" w14:textId="318BD1C9" w:rsidR="00415FF8" w:rsidRPr="002F6665" w:rsidRDefault="00415FF8" w:rsidP="00003E2A">
      <w:pPr>
        <w:spacing w:after="0" w:line="240" w:lineRule="auto"/>
        <w:ind w:firstLine="709"/>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 xml:space="preserve">Ауруы бойынша аттестаттаудан босатылғандар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11 (Игнатьева А,Сатаркулова А,Хохлов С,Онищук Е,Ризабекова М,Матвейчук М,Мейрамбек А,Дякун А,Еремина М, Вебер К,Агибаев Д)</w:t>
      </w:r>
    </w:p>
    <w:p w14:paraId="51D6B5AA" w14:textId="69FB971A" w:rsidR="00415FF8" w:rsidRPr="002F6665" w:rsidRDefault="00415FF8" w:rsidP="00003E2A">
      <w:pPr>
        <w:spacing w:after="0" w:line="240" w:lineRule="auto"/>
        <w:ind w:firstLine="709"/>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Оның ішінде үздіктер – 3,</w:t>
      </w:r>
      <w:r w:rsidRPr="002F6665">
        <w:rPr>
          <w:rFonts w:ascii="Times New Roman" w:eastAsia="Calibri" w:hAnsi="Times New Roman" w:cs="Times New Roman"/>
          <w:sz w:val="24"/>
          <w:szCs w:val="24"/>
        </w:rPr>
        <w:tab/>
        <w:t xml:space="preserve">хорошисттер – 59 Білім сапасы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46 %.</w:t>
      </w:r>
    </w:p>
    <w:p w14:paraId="35040EC1" w14:textId="77777777" w:rsidR="00415FF8" w:rsidRPr="002F6665" w:rsidRDefault="00415FF8" w:rsidP="00003E2A">
      <w:pPr>
        <w:spacing w:after="0" w:line="240" w:lineRule="auto"/>
        <w:ind w:firstLine="709"/>
        <w:jc w:val="both"/>
        <w:rPr>
          <w:rFonts w:ascii="Times New Roman" w:eastAsia="Calibri" w:hAnsi="Times New Roman" w:cs="Times New Roman"/>
          <w:sz w:val="24"/>
          <w:szCs w:val="24"/>
        </w:rPr>
      </w:pPr>
    </w:p>
    <w:p w14:paraId="77B6CD57" w14:textId="397C7994" w:rsidR="00415FF8" w:rsidRPr="002F6665" w:rsidRDefault="00415FF8" w:rsidP="00003E2A">
      <w:pPr>
        <w:spacing w:after="0" w:line="240" w:lineRule="auto"/>
        <w:ind w:firstLine="709"/>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2025</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2026 оқу жылының соңында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 104. Аттестаттаудан өткендер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100</w:t>
      </w:r>
    </w:p>
    <w:p w14:paraId="3AF06A88" w14:textId="77777777" w:rsidR="00415FF8" w:rsidRPr="002F6665" w:rsidRDefault="00415FF8" w:rsidP="00003E2A">
      <w:pPr>
        <w:spacing w:after="0" w:line="240" w:lineRule="auto"/>
        <w:ind w:firstLine="709"/>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Ауруы бойынша аттестаттаудан босатылғандар – 4 (</w:t>
      </w:r>
      <w:r w:rsidRPr="002F6665">
        <w:rPr>
          <w:rFonts w:ascii="Times New Roman" w:eastAsia="Calibri" w:hAnsi="Times New Roman" w:cs="Times New Roman"/>
          <w:sz w:val="24"/>
          <w:szCs w:val="24"/>
          <w:lang w:val="kk-KZ"/>
        </w:rPr>
        <w:t xml:space="preserve">Кенжебай Ә,Елдашова Д, Бежентаева М,Перова А </w:t>
      </w:r>
      <w:r w:rsidRPr="002F6665">
        <w:rPr>
          <w:rFonts w:ascii="Times New Roman" w:eastAsia="Calibri" w:hAnsi="Times New Roman" w:cs="Times New Roman"/>
          <w:sz w:val="24"/>
          <w:szCs w:val="24"/>
        </w:rPr>
        <w:t xml:space="preserve"> )</w:t>
      </w:r>
    </w:p>
    <w:p w14:paraId="3433BAD9" w14:textId="7AA104D6" w:rsidR="00415FF8" w:rsidRPr="002F6665" w:rsidRDefault="00415FF8" w:rsidP="00003E2A">
      <w:pPr>
        <w:spacing w:after="0" w:line="240" w:lineRule="auto"/>
        <w:ind w:firstLine="709"/>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 xml:space="preserve">Оның ішінде үздіктер –  </w:t>
      </w:r>
      <w:r w:rsidRPr="002F6665">
        <w:rPr>
          <w:rFonts w:ascii="Times New Roman" w:eastAsia="Calibri" w:hAnsi="Times New Roman" w:cs="Times New Roman"/>
          <w:sz w:val="24"/>
          <w:szCs w:val="24"/>
          <w:lang w:val="kk-KZ"/>
        </w:rPr>
        <w:t>9</w:t>
      </w:r>
      <w:r w:rsidRPr="002F6665">
        <w:rPr>
          <w:rFonts w:ascii="Times New Roman" w:eastAsia="Calibri" w:hAnsi="Times New Roman" w:cs="Times New Roman"/>
          <w:sz w:val="24"/>
          <w:szCs w:val="24"/>
        </w:rPr>
        <w:t>,</w:t>
      </w:r>
      <w:r w:rsidRPr="002F6665">
        <w:rPr>
          <w:rFonts w:ascii="Times New Roman" w:eastAsia="Calibri" w:hAnsi="Times New Roman" w:cs="Times New Roman"/>
          <w:sz w:val="24"/>
          <w:szCs w:val="24"/>
        </w:rPr>
        <w:tab/>
        <w:t xml:space="preserve">хорошисттер – </w:t>
      </w:r>
      <w:r w:rsidRPr="002F6665">
        <w:rPr>
          <w:rFonts w:ascii="Times New Roman" w:eastAsia="Calibri" w:hAnsi="Times New Roman" w:cs="Times New Roman"/>
          <w:sz w:val="24"/>
          <w:szCs w:val="24"/>
          <w:lang w:val="kk-KZ"/>
        </w:rPr>
        <w:t>42</w:t>
      </w:r>
      <w:r w:rsidRPr="002F6665">
        <w:rPr>
          <w:rFonts w:ascii="Times New Roman" w:eastAsia="Calibri" w:hAnsi="Times New Roman" w:cs="Times New Roman"/>
          <w:sz w:val="24"/>
          <w:szCs w:val="24"/>
        </w:rPr>
        <w:t xml:space="preserve">  Білім сапасы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 4</w:t>
      </w:r>
      <w:r w:rsidRPr="002F6665">
        <w:rPr>
          <w:rFonts w:ascii="Times New Roman" w:eastAsia="Calibri" w:hAnsi="Times New Roman" w:cs="Times New Roman"/>
          <w:sz w:val="24"/>
          <w:szCs w:val="24"/>
          <w:lang w:val="kk-KZ"/>
        </w:rPr>
        <w:t>9</w:t>
      </w:r>
      <w:r w:rsidRPr="002F6665">
        <w:rPr>
          <w:rFonts w:ascii="Times New Roman" w:eastAsia="Calibri" w:hAnsi="Times New Roman" w:cs="Times New Roman"/>
          <w:sz w:val="24"/>
          <w:szCs w:val="24"/>
        </w:rPr>
        <w:t xml:space="preserve">  % .</w:t>
      </w:r>
    </w:p>
    <w:p w14:paraId="3F93EFB3" w14:textId="77777777" w:rsidR="00415FF8" w:rsidRPr="002F6665" w:rsidRDefault="00415FF8" w:rsidP="00415FF8">
      <w:pPr>
        <w:spacing w:after="0" w:line="240" w:lineRule="auto"/>
        <w:jc w:val="both"/>
        <w:rPr>
          <w:rFonts w:ascii="Times New Roman" w:eastAsia="Calibri" w:hAnsi="Times New Roman" w:cs="Times New Roman"/>
          <w:sz w:val="24"/>
          <w:szCs w:val="24"/>
        </w:rPr>
      </w:pPr>
    </w:p>
    <w:p w14:paraId="2BEB13D0" w14:textId="4AD8BC27" w:rsidR="00E707A4" w:rsidRPr="002F6665" w:rsidRDefault="00E707A4" w:rsidP="00E707A4">
      <w:pPr>
        <w:spacing w:after="0" w:line="240" w:lineRule="auto"/>
        <w:jc w:val="right"/>
        <w:rPr>
          <w:rFonts w:ascii="Times New Roman" w:eastAsia="Calibri" w:hAnsi="Times New Roman" w:cs="Times New Roman"/>
          <w:b/>
          <w:sz w:val="24"/>
          <w:szCs w:val="24"/>
        </w:rPr>
      </w:pPr>
      <w:r w:rsidRPr="002F6665">
        <w:rPr>
          <w:rFonts w:ascii="Times New Roman" w:eastAsia="Calibri" w:hAnsi="Times New Roman" w:cs="Times New Roman"/>
          <w:b/>
          <w:sz w:val="24"/>
          <w:szCs w:val="24"/>
        </w:rPr>
        <w:t>№79 кесте</w:t>
      </w:r>
    </w:p>
    <w:p w14:paraId="295F69D7" w14:textId="4510ADDF" w:rsidR="00415FF8" w:rsidRPr="002F6665" w:rsidRDefault="00415FF8" w:rsidP="00E707A4">
      <w:pPr>
        <w:spacing w:after="0" w:line="240" w:lineRule="auto"/>
        <w:jc w:val="right"/>
        <w:rPr>
          <w:rFonts w:ascii="Times New Roman" w:eastAsia="Calibri" w:hAnsi="Times New Roman" w:cs="Times New Roman"/>
          <w:b/>
          <w:sz w:val="24"/>
          <w:szCs w:val="24"/>
        </w:rPr>
      </w:pPr>
      <w:r w:rsidRPr="002F6665">
        <w:rPr>
          <w:rFonts w:ascii="Times New Roman" w:eastAsia="Calibri" w:hAnsi="Times New Roman" w:cs="Times New Roman"/>
          <w:b/>
          <w:sz w:val="24"/>
          <w:szCs w:val="24"/>
        </w:rPr>
        <w:t>9 сынып</w:t>
      </w:r>
    </w:p>
    <w:tbl>
      <w:tblPr>
        <w:tblStyle w:val="a5"/>
        <w:tblW w:w="9245" w:type="dxa"/>
        <w:tblInd w:w="-5" w:type="dxa"/>
        <w:tblLayout w:type="fixed"/>
        <w:tblLook w:val="04A0" w:firstRow="1" w:lastRow="0" w:firstColumn="1" w:lastColumn="0" w:noHBand="0" w:noVBand="1"/>
      </w:tblPr>
      <w:tblGrid>
        <w:gridCol w:w="1277"/>
        <w:gridCol w:w="709"/>
        <w:gridCol w:w="851"/>
        <w:gridCol w:w="424"/>
        <w:gridCol w:w="426"/>
        <w:gridCol w:w="425"/>
        <w:gridCol w:w="426"/>
        <w:gridCol w:w="566"/>
        <w:gridCol w:w="851"/>
        <w:gridCol w:w="992"/>
        <w:gridCol w:w="283"/>
        <w:gridCol w:w="426"/>
        <w:gridCol w:w="567"/>
        <w:gridCol w:w="283"/>
        <w:gridCol w:w="709"/>
        <w:gridCol w:w="30"/>
      </w:tblGrid>
      <w:tr w:rsidR="00415FF8" w:rsidRPr="002F6665" w14:paraId="4C4CF8DF" w14:textId="77777777" w:rsidTr="00E707A4">
        <w:tc>
          <w:tcPr>
            <w:tcW w:w="1277" w:type="dxa"/>
            <w:vMerge w:val="restart"/>
          </w:tcPr>
          <w:p w14:paraId="4C6C1F57"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пән</w:t>
            </w:r>
          </w:p>
        </w:tc>
        <w:tc>
          <w:tcPr>
            <w:tcW w:w="709" w:type="dxa"/>
            <w:vMerge w:val="restart"/>
          </w:tcPr>
          <w:p w14:paraId="6AFB3C52"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сыныбы</w:t>
            </w:r>
          </w:p>
        </w:tc>
        <w:tc>
          <w:tcPr>
            <w:tcW w:w="851" w:type="dxa"/>
            <w:vMerge w:val="restart"/>
          </w:tcPr>
          <w:p w14:paraId="43460F53"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саны</w:t>
            </w:r>
          </w:p>
          <w:p w14:paraId="71C6AE9A"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тапсырғандардың</w:t>
            </w:r>
          </w:p>
          <w:p w14:paraId="6E2546C6"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емтихан</w:t>
            </w:r>
          </w:p>
        </w:tc>
        <w:tc>
          <w:tcPr>
            <w:tcW w:w="2267" w:type="dxa"/>
            <w:gridSpan w:val="5"/>
          </w:tcPr>
          <w:p w14:paraId="27190B73" w14:textId="50006074" w:rsidR="00415FF8" w:rsidRPr="002F6665" w:rsidRDefault="00415FF8" w:rsidP="000D5A4C">
            <w:pPr>
              <w:jc w:val="center"/>
              <w:rPr>
                <w:rFonts w:ascii="Times New Roman" w:eastAsia="Calibri" w:hAnsi="Times New Roman" w:cs="Times New Roman"/>
                <w:b/>
                <w:sz w:val="18"/>
                <w:szCs w:val="18"/>
                <w:lang w:val="en-US"/>
              </w:rPr>
            </w:pPr>
            <w:r w:rsidRPr="002F6665">
              <w:rPr>
                <w:rFonts w:ascii="Times New Roman" w:eastAsia="Calibri" w:hAnsi="Times New Roman" w:cs="Times New Roman"/>
                <w:b/>
                <w:sz w:val="18"/>
                <w:szCs w:val="18"/>
              </w:rPr>
              <w:t>202</w:t>
            </w:r>
            <w:r w:rsidRPr="002F6665">
              <w:rPr>
                <w:rFonts w:ascii="Times New Roman" w:eastAsia="Calibri" w:hAnsi="Times New Roman" w:cs="Times New Roman"/>
                <w:b/>
                <w:sz w:val="18"/>
                <w:szCs w:val="18"/>
                <w:lang w:val="en-US"/>
              </w:rPr>
              <w:t>3</w:t>
            </w:r>
            <w:r w:rsidR="00A87357">
              <w:rPr>
                <w:rFonts w:ascii="Times New Roman" w:eastAsia="Calibri" w:hAnsi="Times New Roman" w:cs="Times New Roman"/>
                <w:b/>
                <w:sz w:val="18"/>
                <w:szCs w:val="18"/>
              </w:rPr>
              <w:t>-</w:t>
            </w:r>
            <w:r w:rsidRPr="002F6665">
              <w:rPr>
                <w:rFonts w:ascii="Times New Roman" w:eastAsia="Calibri" w:hAnsi="Times New Roman" w:cs="Times New Roman"/>
                <w:b/>
                <w:sz w:val="18"/>
                <w:szCs w:val="18"/>
              </w:rPr>
              <w:t>202</w:t>
            </w:r>
            <w:r w:rsidRPr="002F6665">
              <w:rPr>
                <w:rFonts w:ascii="Times New Roman" w:eastAsia="Calibri" w:hAnsi="Times New Roman" w:cs="Times New Roman"/>
                <w:b/>
                <w:sz w:val="18"/>
                <w:szCs w:val="18"/>
                <w:lang w:val="en-US"/>
              </w:rPr>
              <w:t>4</w:t>
            </w:r>
          </w:p>
        </w:tc>
        <w:tc>
          <w:tcPr>
            <w:tcW w:w="4141" w:type="dxa"/>
            <w:gridSpan w:val="8"/>
          </w:tcPr>
          <w:p w14:paraId="06D8F573" w14:textId="292F5CF4" w:rsidR="00415FF8" w:rsidRPr="002F6665" w:rsidRDefault="00415FF8" w:rsidP="000D5A4C">
            <w:pPr>
              <w:jc w:val="center"/>
              <w:rPr>
                <w:rFonts w:ascii="Times New Roman" w:eastAsia="Calibri" w:hAnsi="Times New Roman" w:cs="Times New Roman"/>
                <w:b/>
                <w:sz w:val="18"/>
                <w:szCs w:val="18"/>
                <w:lang w:val="en-US"/>
              </w:rPr>
            </w:pPr>
            <w:r w:rsidRPr="002F6665">
              <w:rPr>
                <w:rFonts w:ascii="Times New Roman" w:eastAsia="Calibri" w:hAnsi="Times New Roman" w:cs="Times New Roman"/>
                <w:b/>
                <w:sz w:val="18"/>
                <w:szCs w:val="18"/>
              </w:rPr>
              <w:t>202</w:t>
            </w:r>
            <w:r w:rsidRPr="002F6665">
              <w:rPr>
                <w:rFonts w:ascii="Times New Roman" w:eastAsia="Calibri" w:hAnsi="Times New Roman" w:cs="Times New Roman"/>
                <w:b/>
                <w:sz w:val="18"/>
                <w:szCs w:val="18"/>
                <w:lang w:val="en-US"/>
              </w:rPr>
              <w:t>4</w:t>
            </w:r>
            <w:r w:rsidR="00A87357">
              <w:rPr>
                <w:rFonts w:ascii="Times New Roman" w:eastAsia="Calibri" w:hAnsi="Times New Roman" w:cs="Times New Roman"/>
                <w:b/>
                <w:sz w:val="18"/>
                <w:szCs w:val="18"/>
              </w:rPr>
              <w:t>-</w:t>
            </w:r>
            <w:r w:rsidRPr="002F6665">
              <w:rPr>
                <w:rFonts w:ascii="Times New Roman" w:eastAsia="Calibri" w:hAnsi="Times New Roman" w:cs="Times New Roman"/>
                <w:b/>
                <w:sz w:val="18"/>
                <w:szCs w:val="18"/>
              </w:rPr>
              <w:t>202</w:t>
            </w:r>
            <w:r w:rsidRPr="002F6665">
              <w:rPr>
                <w:rFonts w:ascii="Times New Roman" w:eastAsia="Calibri" w:hAnsi="Times New Roman" w:cs="Times New Roman"/>
                <w:b/>
                <w:sz w:val="18"/>
                <w:szCs w:val="18"/>
                <w:lang w:val="en-US"/>
              </w:rPr>
              <w:t>5</w:t>
            </w:r>
          </w:p>
        </w:tc>
      </w:tr>
      <w:tr w:rsidR="00415FF8" w:rsidRPr="002F6665" w14:paraId="1866D1F5" w14:textId="77777777" w:rsidTr="00E707A4">
        <w:trPr>
          <w:gridAfter w:val="1"/>
          <w:wAfter w:w="30" w:type="dxa"/>
        </w:trPr>
        <w:tc>
          <w:tcPr>
            <w:tcW w:w="1277" w:type="dxa"/>
            <w:vMerge/>
          </w:tcPr>
          <w:p w14:paraId="3FF4506A" w14:textId="77777777" w:rsidR="00415FF8" w:rsidRPr="002F6665" w:rsidRDefault="00415FF8" w:rsidP="000D5A4C">
            <w:pPr>
              <w:rPr>
                <w:rFonts w:ascii="Times New Roman" w:eastAsia="Calibri" w:hAnsi="Times New Roman" w:cs="Times New Roman"/>
                <w:b/>
                <w:sz w:val="18"/>
                <w:szCs w:val="18"/>
              </w:rPr>
            </w:pPr>
          </w:p>
        </w:tc>
        <w:tc>
          <w:tcPr>
            <w:tcW w:w="709" w:type="dxa"/>
            <w:vMerge/>
          </w:tcPr>
          <w:p w14:paraId="1ABDBE56" w14:textId="77777777" w:rsidR="00415FF8" w:rsidRPr="002F6665" w:rsidRDefault="00415FF8" w:rsidP="000D5A4C">
            <w:pPr>
              <w:rPr>
                <w:rFonts w:ascii="Times New Roman" w:eastAsia="Calibri" w:hAnsi="Times New Roman" w:cs="Times New Roman"/>
                <w:b/>
                <w:sz w:val="18"/>
                <w:szCs w:val="18"/>
              </w:rPr>
            </w:pPr>
          </w:p>
        </w:tc>
        <w:tc>
          <w:tcPr>
            <w:tcW w:w="851" w:type="dxa"/>
            <w:vMerge/>
          </w:tcPr>
          <w:p w14:paraId="7C3BBC2F" w14:textId="77777777" w:rsidR="00415FF8" w:rsidRPr="002F6665" w:rsidRDefault="00415FF8" w:rsidP="000D5A4C">
            <w:pPr>
              <w:rPr>
                <w:rFonts w:ascii="Times New Roman" w:eastAsia="Calibri" w:hAnsi="Times New Roman" w:cs="Times New Roman"/>
                <w:b/>
                <w:sz w:val="18"/>
                <w:szCs w:val="18"/>
              </w:rPr>
            </w:pPr>
          </w:p>
        </w:tc>
        <w:tc>
          <w:tcPr>
            <w:tcW w:w="424" w:type="dxa"/>
          </w:tcPr>
          <w:p w14:paraId="1AAF5A34"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5</w:t>
            </w:r>
          </w:p>
        </w:tc>
        <w:tc>
          <w:tcPr>
            <w:tcW w:w="426" w:type="dxa"/>
          </w:tcPr>
          <w:p w14:paraId="54242B92"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4</w:t>
            </w:r>
          </w:p>
        </w:tc>
        <w:tc>
          <w:tcPr>
            <w:tcW w:w="425" w:type="dxa"/>
          </w:tcPr>
          <w:p w14:paraId="0AA8601A"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3</w:t>
            </w:r>
          </w:p>
        </w:tc>
        <w:tc>
          <w:tcPr>
            <w:tcW w:w="426" w:type="dxa"/>
          </w:tcPr>
          <w:p w14:paraId="787B73AC"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2</w:t>
            </w:r>
          </w:p>
        </w:tc>
        <w:tc>
          <w:tcPr>
            <w:tcW w:w="566" w:type="dxa"/>
          </w:tcPr>
          <w:p w14:paraId="33119076"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w:t>
            </w:r>
          </w:p>
          <w:p w14:paraId="43DFC5D3"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сапа</w:t>
            </w:r>
          </w:p>
        </w:tc>
        <w:tc>
          <w:tcPr>
            <w:tcW w:w="851" w:type="dxa"/>
          </w:tcPr>
          <w:p w14:paraId="7AB50A03"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сыныбы</w:t>
            </w:r>
          </w:p>
        </w:tc>
        <w:tc>
          <w:tcPr>
            <w:tcW w:w="992" w:type="dxa"/>
          </w:tcPr>
          <w:p w14:paraId="0E4E178B"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саны</w:t>
            </w:r>
          </w:p>
          <w:p w14:paraId="64E9EC1C"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тапсырғандардың</w:t>
            </w:r>
          </w:p>
          <w:p w14:paraId="7D13EC59"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емтихан</w:t>
            </w:r>
          </w:p>
        </w:tc>
        <w:tc>
          <w:tcPr>
            <w:tcW w:w="283" w:type="dxa"/>
          </w:tcPr>
          <w:p w14:paraId="005F0E0B"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5</w:t>
            </w:r>
          </w:p>
        </w:tc>
        <w:tc>
          <w:tcPr>
            <w:tcW w:w="426" w:type="dxa"/>
          </w:tcPr>
          <w:p w14:paraId="59AA6B46"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4</w:t>
            </w:r>
          </w:p>
        </w:tc>
        <w:tc>
          <w:tcPr>
            <w:tcW w:w="567" w:type="dxa"/>
          </w:tcPr>
          <w:p w14:paraId="79E24DDF"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3</w:t>
            </w:r>
          </w:p>
        </w:tc>
        <w:tc>
          <w:tcPr>
            <w:tcW w:w="283" w:type="dxa"/>
          </w:tcPr>
          <w:p w14:paraId="79D24C62"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2</w:t>
            </w:r>
          </w:p>
        </w:tc>
        <w:tc>
          <w:tcPr>
            <w:tcW w:w="709" w:type="dxa"/>
          </w:tcPr>
          <w:p w14:paraId="13C94CDB"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w:t>
            </w:r>
          </w:p>
          <w:p w14:paraId="2C962DC6"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сапа</w:t>
            </w:r>
          </w:p>
        </w:tc>
      </w:tr>
      <w:tr w:rsidR="00415FF8" w:rsidRPr="002F6665" w14:paraId="2A8672FA" w14:textId="77777777" w:rsidTr="00E707A4">
        <w:trPr>
          <w:gridAfter w:val="1"/>
          <w:wAfter w:w="30" w:type="dxa"/>
        </w:trPr>
        <w:tc>
          <w:tcPr>
            <w:tcW w:w="1277" w:type="dxa"/>
            <w:vMerge w:val="restart"/>
          </w:tcPr>
          <w:p w14:paraId="3B91735B"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sz w:val="18"/>
                <w:szCs w:val="18"/>
              </w:rPr>
              <w:t>Орыс тілі</w:t>
            </w:r>
          </w:p>
        </w:tc>
        <w:tc>
          <w:tcPr>
            <w:tcW w:w="709" w:type="dxa"/>
          </w:tcPr>
          <w:p w14:paraId="56032B3F" w14:textId="3E8610EC"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А</w:t>
            </w:r>
          </w:p>
        </w:tc>
        <w:tc>
          <w:tcPr>
            <w:tcW w:w="851" w:type="dxa"/>
          </w:tcPr>
          <w:p w14:paraId="529EEAC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23</w:t>
            </w:r>
          </w:p>
        </w:tc>
        <w:tc>
          <w:tcPr>
            <w:tcW w:w="424" w:type="dxa"/>
          </w:tcPr>
          <w:p w14:paraId="35A1946F"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sz w:val="18"/>
                <w:szCs w:val="18"/>
              </w:rPr>
              <w:t>3</w:t>
            </w:r>
          </w:p>
        </w:tc>
        <w:tc>
          <w:tcPr>
            <w:tcW w:w="426" w:type="dxa"/>
          </w:tcPr>
          <w:p w14:paraId="12C82C63"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sz w:val="18"/>
                <w:szCs w:val="18"/>
              </w:rPr>
              <w:t>12</w:t>
            </w:r>
          </w:p>
        </w:tc>
        <w:tc>
          <w:tcPr>
            <w:tcW w:w="425" w:type="dxa"/>
          </w:tcPr>
          <w:p w14:paraId="245B7F1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8</w:t>
            </w:r>
          </w:p>
        </w:tc>
        <w:tc>
          <w:tcPr>
            <w:tcW w:w="426" w:type="dxa"/>
          </w:tcPr>
          <w:p w14:paraId="6526BCB7" w14:textId="24D504B9"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1A2296E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6</w:t>
            </w:r>
            <w:r w:rsidRPr="002F6665">
              <w:rPr>
                <w:rFonts w:ascii="Times New Roman" w:eastAsia="Calibri" w:hAnsi="Times New Roman" w:cs="Times New Roman"/>
                <w:sz w:val="18"/>
                <w:szCs w:val="18"/>
              </w:rPr>
              <w:t>5</w:t>
            </w:r>
          </w:p>
        </w:tc>
        <w:tc>
          <w:tcPr>
            <w:tcW w:w="851" w:type="dxa"/>
          </w:tcPr>
          <w:p w14:paraId="3C037D93" w14:textId="2717A876"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А</w:t>
            </w:r>
          </w:p>
        </w:tc>
        <w:tc>
          <w:tcPr>
            <w:tcW w:w="992" w:type="dxa"/>
          </w:tcPr>
          <w:p w14:paraId="6CF5349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23</w:t>
            </w:r>
          </w:p>
        </w:tc>
        <w:tc>
          <w:tcPr>
            <w:tcW w:w="283" w:type="dxa"/>
          </w:tcPr>
          <w:p w14:paraId="15EF439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1700133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11</w:t>
            </w:r>
          </w:p>
        </w:tc>
        <w:tc>
          <w:tcPr>
            <w:tcW w:w="567" w:type="dxa"/>
          </w:tcPr>
          <w:p w14:paraId="78EE741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11</w:t>
            </w:r>
          </w:p>
        </w:tc>
        <w:tc>
          <w:tcPr>
            <w:tcW w:w="283" w:type="dxa"/>
          </w:tcPr>
          <w:p w14:paraId="6EE82590" w14:textId="78D19D8F"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5AF600B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52</w:t>
            </w:r>
          </w:p>
        </w:tc>
      </w:tr>
      <w:tr w:rsidR="00415FF8" w:rsidRPr="002F6665" w14:paraId="3F3E115A" w14:textId="77777777" w:rsidTr="00E707A4">
        <w:trPr>
          <w:gridAfter w:val="1"/>
          <w:wAfter w:w="30" w:type="dxa"/>
        </w:trPr>
        <w:tc>
          <w:tcPr>
            <w:tcW w:w="1277" w:type="dxa"/>
            <w:vMerge/>
          </w:tcPr>
          <w:p w14:paraId="02F5BC63" w14:textId="77777777" w:rsidR="00415FF8" w:rsidRPr="002F6665" w:rsidRDefault="00415FF8" w:rsidP="000D5A4C">
            <w:pPr>
              <w:rPr>
                <w:rFonts w:ascii="Times New Roman" w:eastAsia="Calibri" w:hAnsi="Times New Roman" w:cs="Times New Roman"/>
                <w:b/>
                <w:sz w:val="18"/>
                <w:szCs w:val="18"/>
              </w:rPr>
            </w:pPr>
          </w:p>
        </w:tc>
        <w:tc>
          <w:tcPr>
            <w:tcW w:w="709" w:type="dxa"/>
          </w:tcPr>
          <w:p w14:paraId="2848D418" w14:textId="530CC8D9"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Б</w:t>
            </w:r>
          </w:p>
        </w:tc>
        <w:tc>
          <w:tcPr>
            <w:tcW w:w="851" w:type="dxa"/>
          </w:tcPr>
          <w:p w14:paraId="0CFD640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25</w:t>
            </w:r>
          </w:p>
        </w:tc>
        <w:tc>
          <w:tcPr>
            <w:tcW w:w="424" w:type="dxa"/>
          </w:tcPr>
          <w:p w14:paraId="6FF4349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7</w:t>
            </w:r>
          </w:p>
        </w:tc>
        <w:tc>
          <w:tcPr>
            <w:tcW w:w="426" w:type="dxa"/>
          </w:tcPr>
          <w:p w14:paraId="0691837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425" w:type="dxa"/>
          </w:tcPr>
          <w:p w14:paraId="176CDED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426" w:type="dxa"/>
          </w:tcPr>
          <w:p w14:paraId="46ACE46C" w14:textId="151B5114"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71C3DDA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64</w:t>
            </w:r>
          </w:p>
        </w:tc>
        <w:tc>
          <w:tcPr>
            <w:tcW w:w="851" w:type="dxa"/>
          </w:tcPr>
          <w:p w14:paraId="021BF28B" w14:textId="7348CE02"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Б</w:t>
            </w:r>
          </w:p>
        </w:tc>
        <w:tc>
          <w:tcPr>
            <w:tcW w:w="992" w:type="dxa"/>
          </w:tcPr>
          <w:p w14:paraId="0534771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24</w:t>
            </w:r>
          </w:p>
        </w:tc>
        <w:tc>
          <w:tcPr>
            <w:tcW w:w="283" w:type="dxa"/>
          </w:tcPr>
          <w:p w14:paraId="48C8A65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26" w:type="dxa"/>
          </w:tcPr>
          <w:p w14:paraId="54A215E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11</w:t>
            </w:r>
          </w:p>
        </w:tc>
        <w:tc>
          <w:tcPr>
            <w:tcW w:w="567" w:type="dxa"/>
          </w:tcPr>
          <w:p w14:paraId="6930678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283" w:type="dxa"/>
          </w:tcPr>
          <w:p w14:paraId="0100DA53" w14:textId="5CA70C23"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18C456A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62,5</w:t>
            </w:r>
          </w:p>
        </w:tc>
      </w:tr>
      <w:tr w:rsidR="00415FF8" w:rsidRPr="002F6665" w14:paraId="73848D6C" w14:textId="77777777" w:rsidTr="00E707A4">
        <w:trPr>
          <w:gridAfter w:val="1"/>
          <w:wAfter w:w="30" w:type="dxa"/>
        </w:trPr>
        <w:tc>
          <w:tcPr>
            <w:tcW w:w="1277" w:type="dxa"/>
            <w:vMerge/>
          </w:tcPr>
          <w:p w14:paraId="4B2C7B41" w14:textId="77777777" w:rsidR="00415FF8" w:rsidRPr="002F6665" w:rsidRDefault="00415FF8" w:rsidP="000D5A4C">
            <w:pPr>
              <w:rPr>
                <w:rFonts w:ascii="Times New Roman" w:eastAsia="Calibri" w:hAnsi="Times New Roman" w:cs="Times New Roman"/>
                <w:b/>
                <w:sz w:val="18"/>
                <w:szCs w:val="18"/>
              </w:rPr>
            </w:pPr>
          </w:p>
        </w:tc>
        <w:tc>
          <w:tcPr>
            <w:tcW w:w="709" w:type="dxa"/>
          </w:tcPr>
          <w:p w14:paraId="04814EC6" w14:textId="2A31BBC4"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Ж</w:t>
            </w:r>
          </w:p>
        </w:tc>
        <w:tc>
          <w:tcPr>
            <w:tcW w:w="851" w:type="dxa"/>
          </w:tcPr>
          <w:p w14:paraId="6FB7B37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25</w:t>
            </w:r>
          </w:p>
        </w:tc>
        <w:tc>
          <w:tcPr>
            <w:tcW w:w="424" w:type="dxa"/>
          </w:tcPr>
          <w:p w14:paraId="756C6BD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5B71025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8</w:t>
            </w:r>
          </w:p>
        </w:tc>
        <w:tc>
          <w:tcPr>
            <w:tcW w:w="425" w:type="dxa"/>
          </w:tcPr>
          <w:p w14:paraId="1974E17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15</w:t>
            </w:r>
          </w:p>
        </w:tc>
        <w:tc>
          <w:tcPr>
            <w:tcW w:w="426" w:type="dxa"/>
          </w:tcPr>
          <w:p w14:paraId="33F940E2" w14:textId="162A96E5"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7C3AE49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40</w:t>
            </w:r>
          </w:p>
        </w:tc>
        <w:tc>
          <w:tcPr>
            <w:tcW w:w="851" w:type="dxa"/>
          </w:tcPr>
          <w:p w14:paraId="7A610B96" w14:textId="372ED53C"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Ж</w:t>
            </w:r>
          </w:p>
        </w:tc>
        <w:tc>
          <w:tcPr>
            <w:tcW w:w="992" w:type="dxa"/>
          </w:tcPr>
          <w:p w14:paraId="78066E4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27</w:t>
            </w:r>
          </w:p>
        </w:tc>
        <w:tc>
          <w:tcPr>
            <w:tcW w:w="283" w:type="dxa"/>
          </w:tcPr>
          <w:p w14:paraId="29C2871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426" w:type="dxa"/>
          </w:tcPr>
          <w:p w14:paraId="26C4843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w:t>
            </w:r>
          </w:p>
        </w:tc>
        <w:tc>
          <w:tcPr>
            <w:tcW w:w="567" w:type="dxa"/>
          </w:tcPr>
          <w:p w14:paraId="5C10570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12</w:t>
            </w:r>
          </w:p>
        </w:tc>
        <w:tc>
          <w:tcPr>
            <w:tcW w:w="283" w:type="dxa"/>
          </w:tcPr>
          <w:p w14:paraId="79E72105" w14:textId="010D6203"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32EAC49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55,6</w:t>
            </w:r>
          </w:p>
        </w:tc>
      </w:tr>
      <w:tr w:rsidR="00415FF8" w:rsidRPr="002F6665" w14:paraId="61A87122" w14:textId="77777777" w:rsidTr="00E707A4">
        <w:trPr>
          <w:gridAfter w:val="1"/>
          <w:wAfter w:w="30" w:type="dxa"/>
        </w:trPr>
        <w:tc>
          <w:tcPr>
            <w:tcW w:w="1277" w:type="dxa"/>
            <w:vMerge/>
          </w:tcPr>
          <w:p w14:paraId="3F326DC2" w14:textId="77777777" w:rsidR="00415FF8" w:rsidRPr="002F6665" w:rsidRDefault="00415FF8" w:rsidP="000D5A4C">
            <w:pPr>
              <w:rPr>
                <w:rFonts w:ascii="Times New Roman" w:eastAsia="Calibri" w:hAnsi="Times New Roman" w:cs="Times New Roman"/>
                <w:b/>
                <w:sz w:val="18"/>
                <w:szCs w:val="18"/>
              </w:rPr>
            </w:pPr>
          </w:p>
        </w:tc>
        <w:tc>
          <w:tcPr>
            <w:tcW w:w="709" w:type="dxa"/>
          </w:tcPr>
          <w:p w14:paraId="0CA97955"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9Д</w:t>
            </w:r>
          </w:p>
        </w:tc>
        <w:tc>
          <w:tcPr>
            <w:tcW w:w="851" w:type="dxa"/>
          </w:tcPr>
          <w:p w14:paraId="5CA05AC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19</w:t>
            </w:r>
          </w:p>
        </w:tc>
        <w:tc>
          <w:tcPr>
            <w:tcW w:w="424" w:type="dxa"/>
          </w:tcPr>
          <w:p w14:paraId="0EC7D7F8" w14:textId="36B6BD59"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23B4FDB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425" w:type="dxa"/>
          </w:tcPr>
          <w:p w14:paraId="717721C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w:t>
            </w:r>
          </w:p>
        </w:tc>
        <w:tc>
          <w:tcPr>
            <w:tcW w:w="426" w:type="dxa"/>
          </w:tcPr>
          <w:p w14:paraId="02580BF7" w14:textId="37BD4A0A"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06CFC49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47</w:t>
            </w:r>
          </w:p>
        </w:tc>
        <w:tc>
          <w:tcPr>
            <w:tcW w:w="851" w:type="dxa"/>
          </w:tcPr>
          <w:p w14:paraId="6BB5C818" w14:textId="4696479E" w:rsidR="00415FF8" w:rsidRPr="002F6665" w:rsidRDefault="00A87357" w:rsidP="000D5A4C">
            <w:pPr>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92" w:type="dxa"/>
          </w:tcPr>
          <w:p w14:paraId="37CA3F7D" w14:textId="392452F9"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64F27600" w14:textId="49F520C8"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44A5C4CD" w14:textId="40323553"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7" w:type="dxa"/>
          </w:tcPr>
          <w:p w14:paraId="267BCE68" w14:textId="3785C6CB"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76AA2EC4" w14:textId="77957E19"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79D0FDE0" w14:textId="2EED6A4A"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415FF8" w:rsidRPr="002F6665" w14:paraId="0A1036C1" w14:textId="77777777" w:rsidTr="00E707A4">
        <w:trPr>
          <w:gridAfter w:val="1"/>
          <w:wAfter w:w="30" w:type="dxa"/>
        </w:trPr>
        <w:tc>
          <w:tcPr>
            <w:tcW w:w="1277" w:type="dxa"/>
            <w:vMerge/>
          </w:tcPr>
          <w:p w14:paraId="160921CF" w14:textId="77777777" w:rsidR="00415FF8" w:rsidRPr="002F6665" w:rsidRDefault="00415FF8" w:rsidP="000D5A4C">
            <w:pPr>
              <w:rPr>
                <w:rFonts w:ascii="Times New Roman" w:eastAsia="Calibri" w:hAnsi="Times New Roman" w:cs="Times New Roman"/>
                <w:b/>
                <w:sz w:val="18"/>
                <w:szCs w:val="18"/>
              </w:rPr>
            </w:pPr>
          </w:p>
        </w:tc>
        <w:tc>
          <w:tcPr>
            <w:tcW w:w="709" w:type="dxa"/>
          </w:tcPr>
          <w:p w14:paraId="7762D0B9" w14:textId="321183D3"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шы</w:t>
            </w:r>
          </w:p>
        </w:tc>
        <w:tc>
          <w:tcPr>
            <w:tcW w:w="851" w:type="dxa"/>
          </w:tcPr>
          <w:p w14:paraId="24EE30D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31</w:t>
            </w:r>
          </w:p>
        </w:tc>
        <w:tc>
          <w:tcPr>
            <w:tcW w:w="424" w:type="dxa"/>
          </w:tcPr>
          <w:p w14:paraId="60D43D4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26" w:type="dxa"/>
          </w:tcPr>
          <w:p w14:paraId="4940E90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12</w:t>
            </w:r>
          </w:p>
        </w:tc>
        <w:tc>
          <w:tcPr>
            <w:tcW w:w="425" w:type="dxa"/>
          </w:tcPr>
          <w:p w14:paraId="5A395A0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15</w:t>
            </w:r>
          </w:p>
        </w:tc>
        <w:tc>
          <w:tcPr>
            <w:tcW w:w="426" w:type="dxa"/>
          </w:tcPr>
          <w:p w14:paraId="653FDB97" w14:textId="0E74479D"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5DD8254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51</w:t>
            </w:r>
            <w:r w:rsidRPr="002F6665">
              <w:rPr>
                <w:rFonts w:ascii="Times New Roman" w:eastAsia="Calibri" w:hAnsi="Times New Roman" w:cs="Times New Roman"/>
                <w:sz w:val="18"/>
                <w:szCs w:val="18"/>
              </w:rPr>
              <w:t>,</w:t>
            </w:r>
            <w:r w:rsidRPr="002F6665">
              <w:rPr>
                <w:rFonts w:ascii="Times New Roman" w:eastAsia="Calibri" w:hAnsi="Times New Roman" w:cs="Times New Roman"/>
                <w:sz w:val="18"/>
                <w:szCs w:val="18"/>
                <w:lang w:val="en-US"/>
              </w:rPr>
              <w:t>6</w:t>
            </w:r>
          </w:p>
        </w:tc>
        <w:tc>
          <w:tcPr>
            <w:tcW w:w="851" w:type="dxa"/>
          </w:tcPr>
          <w:p w14:paraId="481A93BE" w14:textId="025A273E"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шы</w:t>
            </w:r>
          </w:p>
        </w:tc>
        <w:tc>
          <w:tcPr>
            <w:tcW w:w="992" w:type="dxa"/>
          </w:tcPr>
          <w:p w14:paraId="3EA2CB6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26</w:t>
            </w:r>
          </w:p>
        </w:tc>
        <w:tc>
          <w:tcPr>
            <w:tcW w:w="283" w:type="dxa"/>
          </w:tcPr>
          <w:p w14:paraId="0661C6B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3</w:t>
            </w:r>
          </w:p>
        </w:tc>
        <w:tc>
          <w:tcPr>
            <w:tcW w:w="426" w:type="dxa"/>
          </w:tcPr>
          <w:p w14:paraId="70106EC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567" w:type="dxa"/>
          </w:tcPr>
          <w:p w14:paraId="4177D45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14</w:t>
            </w:r>
          </w:p>
        </w:tc>
        <w:tc>
          <w:tcPr>
            <w:tcW w:w="283" w:type="dxa"/>
          </w:tcPr>
          <w:p w14:paraId="2D1AD39F" w14:textId="33357A80"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79353A7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46</w:t>
            </w:r>
          </w:p>
        </w:tc>
      </w:tr>
      <w:tr w:rsidR="00415FF8" w:rsidRPr="002F6665" w14:paraId="09E62614" w14:textId="77777777" w:rsidTr="00E707A4">
        <w:trPr>
          <w:gridAfter w:val="1"/>
          <w:wAfter w:w="30" w:type="dxa"/>
        </w:trPr>
        <w:tc>
          <w:tcPr>
            <w:tcW w:w="1277" w:type="dxa"/>
            <w:vMerge w:val="restart"/>
          </w:tcPr>
          <w:p w14:paraId="2B115006"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sz w:val="18"/>
                <w:szCs w:val="18"/>
              </w:rPr>
              <w:t>Алгебра</w:t>
            </w:r>
          </w:p>
        </w:tc>
        <w:tc>
          <w:tcPr>
            <w:tcW w:w="709" w:type="dxa"/>
          </w:tcPr>
          <w:p w14:paraId="5237BBB6" w14:textId="6935B8BB"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А</w:t>
            </w:r>
          </w:p>
        </w:tc>
        <w:tc>
          <w:tcPr>
            <w:tcW w:w="851" w:type="dxa"/>
          </w:tcPr>
          <w:p w14:paraId="3F29248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23</w:t>
            </w:r>
          </w:p>
        </w:tc>
        <w:tc>
          <w:tcPr>
            <w:tcW w:w="424" w:type="dxa"/>
          </w:tcPr>
          <w:p w14:paraId="286B796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3E1E4CC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13</w:t>
            </w:r>
          </w:p>
        </w:tc>
        <w:tc>
          <w:tcPr>
            <w:tcW w:w="425" w:type="dxa"/>
          </w:tcPr>
          <w:p w14:paraId="2B7328C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426" w:type="dxa"/>
          </w:tcPr>
          <w:p w14:paraId="7BF061FC" w14:textId="169BB32C"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4FEBFEE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60,8</w:t>
            </w:r>
          </w:p>
        </w:tc>
        <w:tc>
          <w:tcPr>
            <w:tcW w:w="851" w:type="dxa"/>
          </w:tcPr>
          <w:p w14:paraId="2B9DBACE" w14:textId="1166AAFD"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А</w:t>
            </w:r>
          </w:p>
        </w:tc>
        <w:tc>
          <w:tcPr>
            <w:tcW w:w="992" w:type="dxa"/>
          </w:tcPr>
          <w:p w14:paraId="5D144C19"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23</w:t>
            </w:r>
          </w:p>
        </w:tc>
        <w:tc>
          <w:tcPr>
            <w:tcW w:w="283" w:type="dxa"/>
          </w:tcPr>
          <w:p w14:paraId="6EB83E0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2D31C3A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8</w:t>
            </w:r>
          </w:p>
        </w:tc>
        <w:tc>
          <w:tcPr>
            <w:tcW w:w="567" w:type="dxa"/>
          </w:tcPr>
          <w:p w14:paraId="692ACCD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13</w:t>
            </w:r>
          </w:p>
        </w:tc>
        <w:tc>
          <w:tcPr>
            <w:tcW w:w="283" w:type="dxa"/>
          </w:tcPr>
          <w:p w14:paraId="2A00DCF3" w14:textId="49A8391F"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7E291A6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43</w:t>
            </w:r>
          </w:p>
        </w:tc>
      </w:tr>
      <w:tr w:rsidR="00415FF8" w:rsidRPr="002F6665" w14:paraId="443F9363" w14:textId="77777777" w:rsidTr="00E707A4">
        <w:trPr>
          <w:gridAfter w:val="1"/>
          <w:wAfter w:w="30" w:type="dxa"/>
        </w:trPr>
        <w:tc>
          <w:tcPr>
            <w:tcW w:w="1277" w:type="dxa"/>
            <w:vMerge/>
          </w:tcPr>
          <w:p w14:paraId="5D4F8622" w14:textId="77777777" w:rsidR="00415FF8" w:rsidRPr="002F6665" w:rsidRDefault="00415FF8" w:rsidP="000D5A4C">
            <w:pPr>
              <w:rPr>
                <w:rFonts w:ascii="Times New Roman" w:eastAsia="Calibri" w:hAnsi="Times New Roman" w:cs="Times New Roman"/>
                <w:b/>
                <w:sz w:val="18"/>
                <w:szCs w:val="18"/>
              </w:rPr>
            </w:pPr>
          </w:p>
        </w:tc>
        <w:tc>
          <w:tcPr>
            <w:tcW w:w="709" w:type="dxa"/>
          </w:tcPr>
          <w:p w14:paraId="4ED9C162" w14:textId="178C59D4"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Б</w:t>
            </w:r>
          </w:p>
        </w:tc>
        <w:tc>
          <w:tcPr>
            <w:tcW w:w="851" w:type="dxa"/>
          </w:tcPr>
          <w:p w14:paraId="12DCB02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25</w:t>
            </w:r>
          </w:p>
        </w:tc>
        <w:tc>
          <w:tcPr>
            <w:tcW w:w="424" w:type="dxa"/>
          </w:tcPr>
          <w:p w14:paraId="375FBDE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26" w:type="dxa"/>
          </w:tcPr>
          <w:p w14:paraId="6F056E6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14</w:t>
            </w:r>
          </w:p>
        </w:tc>
        <w:tc>
          <w:tcPr>
            <w:tcW w:w="425" w:type="dxa"/>
          </w:tcPr>
          <w:p w14:paraId="3E687E2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7</w:t>
            </w:r>
          </w:p>
        </w:tc>
        <w:tc>
          <w:tcPr>
            <w:tcW w:w="426" w:type="dxa"/>
          </w:tcPr>
          <w:p w14:paraId="49BD0612" w14:textId="157FB223"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739EC13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72</w:t>
            </w:r>
          </w:p>
        </w:tc>
        <w:tc>
          <w:tcPr>
            <w:tcW w:w="851" w:type="dxa"/>
          </w:tcPr>
          <w:p w14:paraId="2C668125" w14:textId="1453A5E2"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Б</w:t>
            </w:r>
          </w:p>
        </w:tc>
        <w:tc>
          <w:tcPr>
            <w:tcW w:w="992" w:type="dxa"/>
          </w:tcPr>
          <w:p w14:paraId="73752428"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24</w:t>
            </w:r>
          </w:p>
        </w:tc>
        <w:tc>
          <w:tcPr>
            <w:tcW w:w="283" w:type="dxa"/>
          </w:tcPr>
          <w:p w14:paraId="6FF909D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26" w:type="dxa"/>
          </w:tcPr>
          <w:p w14:paraId="3FFA775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567" w:type="dxa"/>
          </w:tcPr>
          <w:p w14:paraId="06C1D59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11</w:t>
            </w:r>
          </w:p>
        </w:tc>
        <w:tc>
          <w:tcPr>
            <w:tcW w:w="283" w:type="dxa"/>
          </w:tcPr>
          <w:p w14:paraId="552B1103" w14:textId="38B1DB2D"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70388B2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54</w:t>
            </w:r>
          </w:p>
        </w:tc>
      </w:tr>
      <w:tr w:rsidR="00415FF8" w:rsidRPr="002F6665" w14:paraId="65136E39" w14:textId="77777777" w:rsidTr="00E707A4">
        <w:trPr>
          <w:gridAfter w:val="1"/>
          <w:wAfter w:w="30" w:type="dxa"/>
        </w:trPr>
        <w:tc>
          <w:tcPr>
            <w:tcW w:w="1277" w:type="dxa"/>
            <w:vMerge/>
          </w:tcPr>
          <w:p w14:paraId="56062198" w14:textId="77777777" w:rsidR="00415FF8" w:rsidRPr="002F6665" w:rsidRDefault="00415FF8" w:rsidP="000D5A4C">
            <w:pPr>
              <w:rPr>
                <w:rFonts w:ascii="Times New Roman" w:eastAsia="Calibri" w:hAnsi="Times New Roman" w:cs="Times New Roman"/>
                <w:b/>
                <w:sz w:val="18"/>
                <w:szCs w:val="18"/>
              </w:rPr>
            </w:pPr>
          </w:p>
        </w:tc>
        <w:tc>
          <w:tcPr>
            <w:tcW w:w="709" w:type="dxa"/>
          </w:tcPr>
          <w:p w14:paraId="44439BE3" w14:textId="103BB7F1"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Ж</w:t>
            </w:r>
          </w:p>
        </w:tc>
        <w:tc>
          <w:tcPr>
            <w:tcW w:w="851" w:type="dxa"/>
          </w:tcPr>
          <w:p w14:paraId="70C01AD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25</w:t>
            </w:r>
          </w:p>
        </w:tc>
        <w:tc>
          <w:tcPr>
            <w:tcW w:w="424" w:type="dxa"/>
          </w:tcPr>
          <w:p w14:paraId="14D3BAD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19B2F40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7</w:t>
            </w:r>
          </w:p>
        </w:tc>
        <w:tc>
          <w:tcPr>
            <w:tcW w:w="425" w:type="dxa"/>
          </w:tcPr>
          <w:p w14:paraId="0147FC3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18</w:t>
            </w:r>
          </w:p>
        </w:tc>
        <w:tc>
          <w:tcPr>
            <w:tcW w:w="426" w:type="dxa"/>
          </w:tcPr>
          <w:p w14:paraId="41A4B89B" w14:textId="19ADB021"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674AE33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36</w:t>
            </w:r>
          </w:p>
        </w:tc>
        <w:tc>
          <w:tcPr>
            <w:tcW w:w="851" w:type="dxa"/>
          </w:tcPr>
          <w:p w14:paraId="3EFC3A55" w14:textId="46D59F8D"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Ж</w:t>
            </w:r>
          </w:p>
        </w:tc>
        <w:tc>
          <w:tcPr>
            <w:tcW w:w="992" w:type="dxa"/>
          </w:tcPr>
          <w:p w14:paraId="6D5697E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2</w:t>
            </w:r>
            <w:r w:rsidRPr="002F6665">
              <w:rPr>
                <w:rFonts w:ascii="Times New Roman" w:eastAsia="Calibri" w:hAnsi="Times New Roman" w:cs="Times New Roman"/>
                <w:sz w:val="18"/>
                <w:szCs w:val="18"/>
              </w:rPr>
              <w:t>7</w:t>
            </w:r>
          </w:p>
        </w:tc>
        <w:tc>
          <w:tcPr>
            <w:tcW w:w="283" w:type="dxa"/>
          </w:tcPr>
          <w:p w14:paraId="2E0F897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251A35F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14</w:t>
            </w:r>
          </w:p>
        </w:tc>
        <w:tc>
          <w:tcPr>
            <w:tcW w:w="567" w:type="dxa"/>
          </w:tcPr>
          <w:p w14:paraId="7995D98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11</w:t>
            </w:r>
          </w:p>
        </w:tc>
        <w:tc>
          <w:tcPr>
            <w:tcW w:w="283" w:type="dxa"/>
          </w:tcPr>
          <w:p w14:paraId="04C6760C" w14:textId="797DDE2F"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4CAB5CC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59</w:t>
            </w:r>
          </w:p>
        </w:tc>
      </w:tr>
      <w:tr w:rsidR="00415FF8" w:rsidRPr="002F6665" w14:paraId="2842484E" w14:textId="77777777" w:rsidTr="00E707A4">
        <w:trPr>
          <w:gridAfter w:val="1"/>
          <w:wAfter w:w="30" w:type="dxa"/>
        </w:trPr>
        <w:tc>
          <w:tcPr>
            <w:tcW w:w="1277" w:type="dxa"/>
            <w:vMerge/>
          </w:tcPr>
          <w:p w14:paraId="35786D6E" w14:textId="77777777" w:rsidR="00415FF8" w:rsidRPr="002F6665" w:rsidRDefault="00415FF8" w:rsidP="000D5A4C">
            <w:pPr>
              <w:rPr>
                <w:rFonts w:ascii="Times New Roman" w:eastAsia="Calibri" w:hAnsi="Times New Roman" w:cs="Times New Roman"/>
                <w:b/>
                <w:sz w:val="18"/>
                <w:szCs w:val="18"/>
              </w:rPr>
            </w:pPr>
          </w:p>
        </w:tc>
        <w:tc>
          <w:tcPr>
            <w:tcW w:w="709" w:type="dxa"/>
          </w:tcPr>
          <w:p w14:paraId="680ADDF0"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9Д</w:t>
            </w:r>
          </w:p>
        </w:tc>
        <w:tc>
          <w:tcPr>
            <w:tcW w:w="851" w:type="dxa"/>
          </w:tcPr>
          <w:p w14:paraId="03F13D3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19</w:t>
            </w:r>
          </w:p>
        </w:tc>
        <w:tc>
          <w:tcPr>
            <w:tcW w:w="424" w:type="dxa"/>
          </w:tcPr>
          <w:p w14:paraId="58C7536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71D88FF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25" w:type="dxa"/>
          </w:tcPr>
          <w:p w14:paraId="1C18750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14</w:t>
            </w:r>
          </w:p>
        </w:tc>
        <w:tc>
          <w:tcPr>
            <w:tcW w:w="426" w:type="dxa"/>
          </w:tcPr>
          <w:p w14:paraId="714EC6FD" w14:textId="77777777" w:rsidR="00415FF8" w:rsidRPr="002F6665" w:rsidRDefault="00415FF8" w:rsidP="000D5A4C">
            <w:pPr>
              <w:rPr>
                <w:rFonts w:ascii="Times New Roman" w:eastAsia="Calibri" w:hAnsi="Times New Roman" w:cs="Times New Roman"/>
                <w:sz w:val="18"/>
                <w:szCs w:val="18"/>
              </w:rPr>
            </w:pPr>
          </w:p>
        </w:tc>
        <w:tc>
          <w:tcPr>
            <w:tcW w:w="566" w:type="dxa"/>
          </w:tcPr>
          <w:p w14:paraId="7634C74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26</w:t>
            </w:r>
          </w:p>
        </w:tc>
        <w:tc>
          <w:tcPr>
            <w:tcW w:w="851" w:type="dxa"/>
          </w:tcPr>
          <w:p w14:paraId="61CCDF74" w14:textId="5DAF430E" w:rsidR="00415FF8" w:rsidRPr="002F6665" w:rsidRDefault="00A87357" w:rsidP="000D5A4C">
            <w:pPr>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92" w:type="dxa"/>
          </w:tcPr>
          <w:p w14:paraId="0BA55310" w14:textId="1B1232F1"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60705232" w14:textId="387353AF"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500E29A5" w14:textId="2544F09A"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7" w:type="dxa"/>
          </w:tcPr>
          <w:p w14:paraId="4A6084D8" w14:textId="003E6D2B"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73D52D81" w14:textId="618427D3"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543FA24D" w14:textId="51C4067E"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415FF8" w:rsidRPr="002F6665" w14:paraId="644CF0F6" w14:textId="77777777" w:rsidTr="00E707A4">
        <w:trPr>
          <w:gridAfter w:val="1"/>
          <w:wAfter w:w="30" w:type="dxa"/>
        </w:trPr>
        <w:tc>
          <w:tcPr>
            <w:tcW w:w="1277" w:type="dxa"/>
            <w:vMerge/>
          </w:tcPr>
          <w:p w14:paraId="11DC9422" w14:textId="77777777" w:rsidR="00415FF8" w:rsidRPr="002F6665" w:rsidRDefault="00415FF8" w:rsidP="000D5A4C">
            <w:pPr>
              <w:rPr>
                <w:rFonts w:ascii="Times New Roman" w:eastAsia="Calibri" w:hAnsi="Times New Roman" w:cs="Times New Roman"/>
                <w:b/>
                <w:sz w:val="18"/>
                <w:szCs w:val="18"/>
              </w:rPr>
            </w:pPr>
          </w:p>
        </w:tc>
        <w:tc>
          <w:tcPr>
            <w:tcW w:w="709" w:type="dxa"/>
          </w:tcPr>
          <w:p w14:paraId="562B8DE1" w14:textId="117BF56F"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шы</w:t>
            </w:r>
          </w:p>
        </w:tc>
        <w:tc>
          <w:tcPr>
            <w:tcW w:w="851" w:type="dxa"/>
          </w:tcPr>
          <w:p w14:paraId="5FEECD0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31</w:t>
            </w:r>
          </w:p>
        </w:tc>
        <w:tc>
          <w:tcPr>
            <w:tcW w:w="424" w:type="dxa"/>
          </w:tcPr>
          <w:p w14:paraId="673D3D2B" w14:textId="594C80A4"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3360857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15</w:t>
            </w:r>
          </w:p>
        </w:tc>
        <w:tc>
          <w:tcPr>
            <w:tcW w:w="425" w:type="dxa"/>
          </w:tcPr>
          <w:p w14:paraId="18ED272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16</w:t>
            </w:r>
          </w:p>
        </w:tc>
        <w:tc>
          <w:tcPr>
            <w:tcW w:w="426" w:type="dxa"/>
          </w:tcPr>
          <w:p w14:paraId="5D0500B4" w14:textId="21CF415E"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23F8CFE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48</w:t>
            </w:r>
          </w:p>
        </w:tc>
        <w:tc>
          <w:tcPr>
            <w:tcW w:w="851" w:type="dxa"/>
          </w:tcPr>
          <w:p w14:paraId="1B4DD5CC" w14:textId="7D33055C"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шы</w:t>
            </w:r>
          </w:p>
        </w:tc>
        <w:tc>
          <w:tcPr>
            <w:tcW w:w="992" w:type="dxa"/>
          </w:tcPr>
          <w:p w14:paraId="140FC203"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26</w:t>
            </w:r>
          </w:p>
        </w:tc>
        <w:tc>
          <w:tcPr>
            <w:tcW w:w="283" w:type="dxa"/>
          </w:tcPr>
          <w:p w14:paraId="3B92AAD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26" w:type="dxa"/>
          </w:tcPr>
          <w:p w14:paraId="04B07AA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567" w:type="dxa"/>
          </w:tcPr>
          <w:p w14:paraId="015D56B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13</w:t>
            </w:r>
          </w:p>
        </w:tc>
        <w:tc>
          <w:tcPr>
            <w:tcW w:w="283" w:type="dxa"/>
          </w:tcPr>
          <w:p w14:paraId="74D59235" w14:textId="208CBCD7"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4056FDA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50</w:t>
            </w:r>
          </w:p>
        </w:tc>
      </w:tr>
      <w:tr w:rsidR="00415FF8" w:rsidRPr="002F6665" w14:paraId="6EF113A5" w14:textId="77777777" w:rsidTr="00E707A4">
        <w:trPr>
          <w:gridAfter w:val="1"/>
          <w:wAfter w:w="30" w:type="dxa"/>
        </w:trPr>
        <w:tc>
          <w:tcPr>
            <w:tcW w:w="1277" w:type="dxa"/>
            <w:vMerge w:val="restart"/>
          </w:tcPr>
          <w:p w14:paraId="76C507A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Қазақ тілі мен әдебиеті</w:t>
            </w:r>
          </w:p>
        </w:tc>
        <w:tc>
          <w:tcPr>
            <w:tcW w:w="709" w:type="dxa"/>
          </w:tcPr>
          <w:p w14:paraId="7FC355ED" w14:textId="606B2C3C"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А</w:t>
            </w:r>
          </w:p>
        </w:tc>
        <w:tc>
          <w:tcPr>
            <w:tcW w:w="851" w:type="dxa"/>
          </w:tcPr>
          <w:p w14:paraId="03C4513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23</w:t>
            </w:r>
          </w:p>
        </w:tc>
        <w:tc>
          <w:tcPr>
            <w:tcW w:w="424" w:type="dxa"/>
          </w:tcPr>
          <w:p w14:paraId="1D6CAF62" w14:textId="5CD889C0"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6D90F480"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17</w:t>
            </w:r>
          </w:p>
        </w:tc>
        <w:tc>
          <w:tcPr>
            <w:tcW w:w="425" w:type="dxa"/>
          </w:tcPr>
          <w:p w14:paraId="6D00D1A7"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6</w:t>
            </w:r>
          </w:p>
        </w:tc>
        <w:tc>
          <w:tcPr>
            <w:tcW w:w="426" w:type="dxa"/>
          </w:tcPr>
          <w:p w14:paraId="5377D6F2" w14:textId="213B6413" w:rsidR="00415FF8" w:rsidRPr="002F6665" w:rsidRDefault="00A87357" w:rsidP="000D5A4C">
            <w:pPr>
              <w:rPr>
                <w:rFonts w:ascii="Times New Roman" w:eastAsia="Calibri" w:hAnsi="Times New Roman" w:cs="Times New Roman"/>
                <w:b/>
                <w:sz w:val="18"/>
                <w:szCs w:val="18"/>
                <w:lang w:val="en-US"/>
              </w:rPr>
            </w:pPr>
            <w:r>
              <w:rPr>
                <w:rFonts w:ascii="Times New Roman" w:eastAsia="Calibri" w:hAnsi="Times New Roman" w:cs="Times New Roman"/>
                <w:b/>
                <w:sz w:val="18"/>
                <w:szCs w:val="18"/>
              </w:rPr>
              <w:t>-</w:t>
            </w:r>
          </w:p>
        </w:tc>
        <w:tc>
          <w:tcPr>
            <w:tcW w:w="566" w:type="dxa"/>
          </w:tcPr>
          <w:p w14:paraId="377DF5AE"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74</w:t>
            </w:r>
          </w:p>
        </w:tc>
        <w:tc>
          <w:tcPr>
            <w:tcW w:w="851" w:type="dxa"/>
          </w:tcPr>
          <w:p w14:paraId="7646E009" w14:textId="4AB3FE46"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А</w:t>
            </w:r>
          </w:p>
        </w:tc>
        <w:tc>
          <w:tcPr>
            <w:tcW w:w="992" w:type="dxa"/>
          </w:tcPr>
          <w:p w14:paraId="180DB29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23</w:t>
            </w:r>
          </w:p>
        </w:tc>
        <w:tc>
          <w:tcPr>
            <w:tcW w:w="283" w:type="dxa"/>
          </w:tcPr>
          <w:p w14:paraId="6088B49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778553C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12</w:t>
            </w:r>
          </w:p>
        </w:tc>
        <w:tc>
          <w:tcPr>
            <w:tcW w:w="567" w:type="dxa"/>
          </w:tcPr>
          <w:p w14:paraId="50ECFA3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w:t>
            </w:r>
          </w:p>
        </w:tc>
        <w:tc>
          <w:tcPr>
            <w:tcW w:w="283" w:type="dxa"/>
          </w:tcPr>
          <w:p w14:paraId="2E4753D1" w14:textId="77777777" w:rsidR="00415FF8" w:rsidRPr="002F6665" w:rsidRDefault="00415FF8" w:rsidP="000D5A4C">
            <w:pPr>
              <w:rPr>
                <w:rFonts w:ascii="Times New Roman" w:eastAsia="Calibri" w:hAnsi="Times New Roman" w:cs="Times New Roman"/>
                <w:b/>
                <w:sz w:val="18"/>
                <w:szCs w:val="18"/>
              </w:rPr>
            </w:pPr>
          </w:p>
        </w:tc>
        <w:tc>
          <w:tcPr>
            <w:tcW w:w="709" w:type="dxa"/>
          </w:tcPr>
          <w:p w14:paraId="016731E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56,5</w:t>
            </w:r>
          </w:p>
        </w:tc>
      </w:tr>
      <w:tr w:rsidR="00415FF8" w:rsidRPr="002F6665" w14:paraId="242A5839" w14:textId="77777777" w:rsidTr="00E707A4">
        <w:trPr>
          <w:gridAfter w:val="1"/>
          <w:wAfter w:w="30" w:type="dxa"/>
        </w:trPr>
        <w:tc>
          <w:tcPr>
            <w:tcW w:w="1277" w:type="dxa"/>
            <w:vMerge/>
          </w:tcPr>
          <w:p w14:paraId="318BA6C4" w14:textId="77777777" w:rsidR="00415FF8" w:rsidRPr="002F6665" w:rsidRDefault="00415FF8" w:rsidP="000D5A4C">
            <w:pPr>
              <w:rPr>
                <w:rFonts w:ascii="Times New Roman" w:eastAsia="Calibri" w:hAnsi="Times New Roman" w:cs="Times New Roman"/>
                <w:b/>
                <w:sz w:val="18"/>
                <w:szCs w:val="18"/>
              </w:rPr>
            </w:pPr>
          </w:p>
        </w:tc>
        <w:tc>
          <w:tcPr>
            <w:tcW w:w="709" w:type="dxa"/>
          </w:tcPr>
          <w:p w14:paraId="55897BF4" w14:textId="74124038"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Б</w:t>
            </w:r>
          </w:p>
        </w:tc>
        <w:tc>
          <w:tcPr>
            <w:tcW w:w="851" w:type="dxa"/>
          </w:tcPr>
          <w:p w14:paraId="166515D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25</w:t>
            </w:r>
          </w:p>
        </w:tc>
        <w:tc>
          <w:tcPr>
            <w:tcW w:w="424" w:type="dxa"/>
          </w:tcPr>
          <w:p w14:paraId="3F027BB1"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26" w:type="dxa"/>
          </w:tcPr>
          <w:p w14:paraId="5D5018CE"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16</w:t>
            </w:r>
          </w:p>
        </w:tc>
        <w:tc>
          <w:tcPr>
            <w:tcW w:w="425" w:type="dxa"/>
          </w:tcPr>
          <w:p w14:paraId="64D47911"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6</w:t>
            </w:r>
          </w:p>
        </w:tc>
        <w:tc>
          <w:tcPr>
            <w:tcW w:w="426" w:type="dxa"/>
          </w:tcPr>
          <w:p w14:paraId="46356009" w14:textId="7A75DF0D" w:rsidR="00415FF8" w:rsidRPr="002F6665" w:rsidRDefault="00A87357" w:rsidP="000D5A4C">
            <w:pPr>
              <w:rPr>
                <w:rFonts w:ascii="Times New Roman" w:eastAsia="Calibri" w:hAnsi="Times New Roman" w:cs="Times New Roman"/>
                <w:b/>
                <w:sz w:val="18"/>
                <w:szCs w:val="18"/>
                <w:lang w:val="en-US"/>
              </w:rPr>
            </w:pPr>
            <w:r>
              <w:rPr>
                <w:rFonts w:ascii="Times New Roman" w:eastAsia="Calibri" w:hAnsi="Times New Roman" w:cs="Times New Roman"/>
                <w:b/>
                <w:sz w:val="18"/>
                <w:szCs w:val="18"/>
              </w:rPr>
              <w:t>-</w:t>
            </w:r>
          </w:p>
        </w:tc>
        <w:tc>
          <w:tcPr>
            <w:tcW w:w="566" w:type="dxa"/>
          </w:tcPr>
          <w:p w14:paraId="08B21177"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76</w:t>
            </w:r>
          </w:p>
        </w:tc>
        <w:tc>
          <w:tcPr>
            <w:tcW w:w="851" w:type="dxa"/>
          </w:tcPr>
          <w:p w14:paraId="3254ADB1" w14:textId="340CDE9B"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Б</w:t>
            </w:r>
          </w:p>
        </w:tc>
        <w:tc>
          <w:tcPr>
            <w:tcW w:w="992" w:type="dxa"/>
          </w:tcPr>
          <w:p w14:paraId="7598204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24</w:t>
            </w:r>
          </w:p>
        </w:tc>
        <w:tc>
          <w:tcPr>
            <w:tcW w:w="283" w:type="dxa"/>
          </w:tcPr>
          <w:p w14:paraId="681A96A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26" w:type="dxa"/>
          </w:tcPr>
          <w:p w14:paraId="5F13AA9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12</w:t>
            </w:r>
          </w:p>
        </w:tc>
        <w:tc>
          <w:tcPr>
            <w:tcW w:w="567" w:type="dxa"/>
          </w:tcPr>
          <w:p w14:paraId="108435B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8</w:t>
            </w:r>
          </w:p>
        </w:tc>
        <w:tc>
          <w:tcPr>
            <w:tcW w:w="283" w:type="dxa"/>
          </w:tcPr>
          <w:p w14:paraId="3B0DF65D" w14:textId="77777777" w:rsidR="00415FF8" w:rsidRPr="002F6665" w:rsidRDefault="00415FF8" w:rsidP="000D5A4C">
            <w:pPr>
              <w:rPr>
                <w:rFonts w:ascii="Times New Roman" w:eastAsia="Calibri" w:hAnsi="Times New Roman" w:cs="Times New Roman"/>
                <w:b/>
                <w:sz w:val="18"/>
                <w:szCs w:val="18"/>
              </w:rPr>
            </w:pPr>
          </w:p>
        </w:tc>
        <w:tc>
          <w:tcPr>
            <w:tcW w:w="709" w:type="dxa"/>
          </w:tcPr>
          <w:p w14:paraId="21B126C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66,7</w:t>
            </w:r>
          </w:p>
        </w:tc>
      </w:tr>
      <w:tr w:rsidR="00415FF8" w:rsidRPr="002F6665" w14:paraId="7D20FDF7" w14:textId="77777777" w:rsidTr="00E707A4">
        <w:trPr>
          <w:gridAfter w:val="1"/>
          <w:wAfter w:w="30" w:type="dxa"/>
        </w:trPr>
        <w:tc>
          <w:tcPr>
            <w:tcW w:w="1277" w:type="dxa"/>
            <w:vMerge/>
          </w:tcPr>
          <w:p w14:paraId="07873CB5" w14:textId="77777777" w:rsidR="00415FF8" w:rsidRPr="002F6665" w:rsidRDefault="00415FF8" w:rsidP="000D5A4C">
            <w:pPr>
              <w:rPr>
                <w:rFonts w:ascii="Times New Roman" w:eastAsia="Calibri" w:hAnsi="Times New Roman" w:cs="Times New Roman"/>
                <w:b/>
                <w:sz w:val="18"/>
                <w:szCs w:val="18"/>
              </w:rPr>
            </w:pPr>
          </w:p>
        </w:tc>
        <w:tc>
          <w:tcPr>
            <w:tcW w:w="709" w:type="dxa"/>
          </w:tcPr>
          <w:p w14:paraId="6A308F7E" w14:textId="4FEFCEF4"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Ж</w:t>
            </w:r>
          </w:p>
        </w:tc>
        <w:tc>
          <w:tcPr>
            <w:tcW w:w="851" w:type="dxa"/>
          </w:tcPr>
          <w:p w14:paraId="63FDC74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25</w:t>
            </w:r>
          </w:p>
        </w:tc>
        <w:tc>
          <w:tcPr>
            <w:tcW w:w="424" w:type="dxa"/>
          </w:tcPr>
          <w:p w14:paraId="19D24429"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2</w:t>
            </w:r>
          </w:p>
        </w:tc>
        <w:tc>
          <w:tcPr>
            <w:tcW w:w="426" w:type="dxa"/>
          </w:tcPr>
          <w:p w14:paraId="328DA52C"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12</w:t>
            </w:r>
          </w:p>
        </w:tc>
        <w:tc>
          <w:tcPr>
            <w:tcW w:w="425" w:type="dxa"/>
          </w:tcPr>
          <w:p w14:paraId="7F065F60"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11</w:t>
            </w:r>
          </w:p>
        </w:tc>
        <w:tc>
          <w:tcPr>
            <w:tcW w:w="426" w:type="dxa"/>
          </w:tcPr>
          <w:p w14:paraId="3285D046" w14:textId="530DB644" w:rsidR="00415FF8" w:rsidRPr="002F6665" w:rsidRDefault="00A87357" w:rsidP="000D5A4C">
            <w:pPr>
              <w:rPr>
                <w:rFonts w:ascii="Times New Roman" w:eastAsia="Calibri" w:hAnsi="Times New Roman" w:cs="Times New Roman"/>
                <w:b/>
                <w:sz w:val="18"/>
                <w:szCs w:val="18"/>
                <w:lang w:val="en-US"/>
              </w:rPr>
            </w:pPr>
            <w:r>
              <w:rPr>
                <w:rFonts w:ascii="Times New Roman" w:eastAsia="Calibri" w:hAnsi="Times New Roman" w:cs="Times New Roman"/>
                <w:b/>
                <w:sz w:val="18"/>
                <w:szCs w:val="18"/>
              </w:rPr>
              <w:t>-</w:t>
            </w:r>
          </w:p>
        </w:tc>
        <w:tc>
          <w:tcPr>
            <w:tcW w:w="566" w:type="dxa"/>
          </w:tcPr>
          <w:p w14:paraId="5293E492"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56</w:t>
            </w:r>
          </w:p>
        </w:tc>
        <w:tc>
          <w:tcPr>
            <w:tcW w:w="851" w:type="dxa"/>
          </w:tcPr>
          <w:p w14:paraId="0EB49866" w14:textId="009F05D3"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Ж</w:t>
            </w:r>
          </w:p>
        </w:tc>
        <w:tc>
          <w:tcPr>
            <w:tcW w:w="992" w:type="dxa"/>
          </w:tcPr>
          <w:p w14:paraId="41472EF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27</w:t>
            </w:r>
          </w:p>
        </w:tc>
        <w:tc>
          <w:tcPr>
            <w:tcW w:w="283" w:type="dxa"/>
          </w:tcPr>
          <w:p w14:paraId="62E260A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21A297C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14</w:t>
            </w:r>
          </w:p>
        </w:tc>
        <w:tc>
          <w:tcPr>
            <w:tcW w:w="567" w:type="dxa"/>
          </w:tcPr>
          <w:p w14:paraId="75A4534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11</w:t>
            </w:r>
          </w:p>
        </w:tc>
        <w:tc>
          <w:tcPr>
            <w:tcW w:w="283" w:type="dxa"/>
          </w:tcPr>
          <w:p w14:paraId="3C1AA86D" w14:textId="77777777" w:rsidR="00415FF8" w:rsidRPr="002F6665" w:rsidRDefault="00415FF8" w:rsidP="000D5A4C">
            <w:pPr>
              <w:rPr>
                <w:rFonts w:ascii="Times New Roman" w:eastAsia="Calibri" w:hAnsi="Times New Roman" w:cs="Times New Roman"/>
                <w:b/>
                <w:sz w:val="18"/>
                <w:szCs w:val="18"/>
              </w:rPr>
            </w:pPr>
          </w:p>
        </w:tc>
        <w:tc>
          <w:tcPr>
            <w:tcW w:w="709" w:type="dxa"/>
          </w:tcPr>
          <w:p w14:paraId="65BC1FE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59</w:t>
            </w:r>
          </w:p>
        </w:tc>
      </w:tr>
      <w:tr w:rsidR="00415FF8" w:rsidRPr="002F6665" w14:paraId="710DDEEA" w14:textId="77777777" w:rsidTr="00E707A4">
        <w:trPr>
          <w:gridAfter w:val="1"/>
          <w:wAfter w:w="30" w:type="dxa"/>
        </w:trPr>
        <w:tc>
          <w:tcPr>
            <w:tcW w:w="1277" w:type="dxa"/>
            <w:vMerge/>
          </w:tcPr>
          <w:p w14:paraId="75BBE224" w14:textId="77777777" w:rsidR="00415FF8" w:rsidRPr="002F6665" w:rsidRDefault="00415FF8" w:rsidP="000D5A4C">
            <w:pPr>
              <w:rPr>
                <w:rFonts w:ascii="Times New Roman" w:eastAsia="Calibri" w:hAnsi="Times New Roman" w:cs="Times New Roman"/>
                <w:b/>
                <w:sz w:val="18"/>
                <w:szCs w:val="18"/>
              </w:rPr>
            </w:pPr>
          </w:p>
        </w:tc>
        <w:tc>
          <w:tcPr>
            <w:tcW w:w="709" w:type="dxa"/>
          </w:tcPr>
          <w:p w14:paraId="43DF7132" w14:textId="777777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9Д</w:t>
            </w:r>
          </w:p>
        </w:tc>
        <w:tc>
          <w:tcPr>
            <w:tcW w:w="851" w:type="dxa"/>
          </w:tcPr>
          <w:p w14:paraId="6E06573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19</w:t>
            </w:r>
          </w:p>
        </w:tc>
        <w:tc>
          <w:tcPr>
            <w:tcW w:w="424" w:type="dxa"/>
          </w:tcPr>
          <w:p w14:paraId="044CC0D6" w14:textId="29DB5D95"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0F8E7BEE"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8</w:t>
            </w:r>
          </w:p>
        </w:tc>
        <w:tc>
          <w:tcPr>
            <w:tcW w:w="425" w:type="dxa"/>
          </w:tcPr>
          <w:p w14:paraId="6835170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11</w:t>
            </w:r>
          </w:p>
        </w:tc>
        <w:tc>
          <w:tcPr>
            <w:tcW w:w="426" w:type="dxa"/>
          </w:tcPr>
          <w:p w14:paraId="57C23366" w14:textId="5F7BC894" w:rsidR="00415FF8" w:rsidRPr="002F6665" w:rsidRDefault="00A87357" w:rsidP="000D5A4C">
            <w:pPr>
              <w:rPr>
                <w:rFonts w:ascii="Times New Roman" w:eastAsia="Calibri" w:hAnsi="Times New Roman" w:cs="Times New Roman"/>
                <w:b/>
                <w:sz w:val="18"/>
                <w:szCs w:val="18"/>
                <w:lang w:val="en-US"/>
              </w:rPr>
            </w:pPr>
            <w:r>
              <w:rPr>
                <w:rFonts w:ascii="Times New Roman" w:eastAsia="Calibri" w:hAnsi="Times New Roman" w:cs="Times New Roman"/>
                <w:b/>
                <w:sz w:val="18"/>
                <w:szCs w:val="18"/>
              </w:rPr>
              <w:t>-</w:t>
            </w:r>
          </w:p>
        </w:tc>
        <w:tc>
          <w:tcPr>
            <w:tcW w:w="566" w:type="dxa"/>
          </w:tcPr>
          <w:p w14:paraId="503ABC8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42</w:t>
            </w:r>
          </w:p>
        </w:tc>
        <w:tc>
          <w:tcPr>
            <w:tcW w:w="851" w:type="dxa"/>
          </w:tcPr>
          <w:p w14:paraId="786047A8" w14:textId="41C7650B"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92" w:type="dxa"/>
          </w:tcPr>
          <w:p w14:paraId="20AA0174" w14:textId="4BA11C77"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350677B6" w14:textId="3D457196"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542B6046" w14:textId="64B5C769"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7" w:type="dxa"/>
          </w:tcPr>
          <w:p w14:paraId="1F19517F" w14:textId="758190BF"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2958367A" w14:textId="7F25D9C6" w:rsidR="00415FF8" w:rsidRPr="002F6665" w:rsidRDefault="00A87357" w:rsidP="000D5A4C">
            <w:pPr>
              <w:rPr>
                <w:rFonts w:ascii="Times New Roman" w:eastAsia="Calibri" w:hAnsi="Times New Roman" w:cs="Times New Roman"/>
                <w:b/>
                <w:sz w:val="18"/>
                <w:szCs w:val="18"/>
              </w:rPr>
            </w:pPr>
            <w:r>
              <w:rPr>
                <w:rFonts w:ascii="Times New Roman" w:eastAsia="Calibri" w:hAnsi="Times New Roman" w:cs="Times New Roman"/>
                <w:sz w:val="18"/>
                <w:szCs w:val="18"/>
              </w:rPr>
              <w:t>-</w:t>
            </w:r>
          </w:p>
        </w:tc>
        <w:tc>
          <w:tcPr>
            <w:tcW w:w="709" w:type="dxa"/>
          </w:tcPr>
          <w:p w14:paraId="382EA8C8" w14:textId="7B9C6BF4"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415FF8" w:rsidRPr="002F6665" w14:paraId="30E70BA2" w14:textId="77777777" w:rsidTr="00E707A4">
        <w:trPr>
          <w:gridAfter w:val="1"/>
          <w:wAfter w:w="30" w:type="dxa"/>
        </w:trPr>
        <w:tc>
          <w:tcPr>
            <w:tcW w:w="1277" w:type="dxa"/>
            <w:vMerge/>
          </w:tcPr>
          <w:p w14:paraId="3C2DA42E" w14:textId="77777777" w:rsidR="00415FF8" w:rsidRPr="002F6665" w:rsidRDefault="00415FF8" w:rsidP="000D5A4C">
            <w:pPr>
              <w:rPr>
                <w:rFonts w:ascii="Times New Roman" w:eastAsia="Calibri" w:hAnsi="Times New Roman" w:cs="Times New Roman"/>
                <w:b/>
                <w:sz w:val="18"/>
                <w:szCs w:val="18"/>
              </w:rPr>
            </w:pPr>
          </w:p>
        </w:tc>
        <w:tc>
          <w:tcPr>
            <w:tcW w:w="709" w:type="dxa"/>
          </w:tcPr>
          <w:p w14:paraId="3E004537" w14:textId="373D8DB2"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шы</w:t>
            </w:r>
          </w:p>
        </w:tc>
        <w:tc>
          <w:tcPr>
            <w:tcW w:w="851" w:type="dxa"/>
          </w:tcPr>
          <w:p w14:paraId="2B6C13E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31</w:t>
            </w:r>
          </w:p>
        </w:tc>
        <w:tc>
          <w:tcPr>
            <w:tcW w:w="424" w:type="dxa"/>
          </w:tcPr>
          <w:p w14:paraId="6C44D60A"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26" w:type="dxa"/>
          </w:tcPr>
          <w:p w14:paraId="27D43C43"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13</w:t>
            </w:r>
          </w:p>
        </w:tc>
        <w:tc>
          <w:tcPr>
            <w:tcW w:w="425" w:type="dxa"/>
          </w:tcPr>
          <w:p w14:paraId="1418AF48"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15</w:t>
            </w:r>
          </w:p>
        </w:tc>
        <w:tc>
          <w:tcPr>
            <w:tcW w:w="426" w:type="dxa"/>
          </w:tcPr>
          <w:p w14:paraId="120927F0" w14:textId="566B5076" w:rsidR="00415FF8" w:rsidRPr="002F6665" w:rsidRDefault="00A87357" w:rsidP="000D5A4C">
            <w:pPr>
              <w:rPr>
                <w:rFonts w:ascii="Times New Roman" w:eastAsia="Calibri" w:hAnsi="Times New Roman" w:cs="Times New Roman"/>
                <w:b/>
                <w:sz w:val="18"/>
                <w:szCs w:val="18"/>
                <w:lang w:val="en-US"/>
              </w:rPr>
            </w:pPr>
            <w:r>
              <w:rPr>
                <w:rFonts w:ascii="Times New Roman" w:eastAsia="Calibri" w:hAnsi="Times New Roman" w:cs="Times New Roman"/>
                <w:b/>
                <w:sz w:val="18"/>
                <w:szCs w:val="18"/>
              </w:rPr>
              <w:t>-</w:t>
            </w:r>
          </w:p>
        </w:tc>
        <w:tc>
          <w:tcPr>
            <w:tcW w:w="566" w:type="dxa"/>
          </w:tcPr>
          <w:p w14:paraId="044DE04F"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52</w:t>
            </w:r>
          </w:p>
        </w:tc>
        <w:tc>
          <w:tcPr>
            <w:tcW w:w="851" w:type="dxa"/>
          </w:tcPr>
          <w:p w14:paraId="3AA2DA11" w14:textId="439B7416"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шы</w:t>
            </w:r>
          </w:p>
        </w:tc>
        <w:tc>
          <w:tcPr>
            <w:tcW w:w="992" w:type="dxa"/>
          </w:tcPr>
          <w:p w14:paraId="14948DD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26</w:t>
            </w:r>
          </w:p>
        </w:tc>
        <w:tc>
          <w:tcPr>
            <w:tcW w:w="283" w:type="dxa"/>
          </w:tcPr>
          <w:p w14:paraId="2211B4B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3</w:t>
            </w:r>
          </w:p>
        </w:tc>
        <w:tc>
          <w:tcPr>
            <w:tcW w:w="426" w:type="dxa"/>
          </w:tcPr>
          <w:p w14:paraId="1C4E9AE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p>
        </w:tc>
        <w:tc>
          <w:tcPr>
            <w:tcW w:w="567" w:type="dxa"/>
          </w:tcPr>
          <w:p w14:paraId="0E98B81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14</w:t>
            </w:r>
          </w:p>
        </w:tc>
        <w:tc>
          <w:tcPr>
            <w:tcW w:w="283" w:type="dxa"/>
          </w:tcPr>
          <w:p w14:paraId="13DB9BC8" w14:textId="77777777" w:rsidR="00415FF8" w:rsidRPr="002F6665" w:rsidRDefault="00415FF8" w:rsidP="000D5A4C">
            <w:pPr>
              <w:rPr>
                <w:rFonts w:ascii="Times New Roman" w:eastAsia="Calibri" w:hAnsi="Times New Roman" w:cs="Times New Roman"/>
                <w:b/>
                <w:sz w:val="18"/>
                <w:szCs w:val="18"/>
              </w:rPr>
            </w:pPr>
          </w:p>
        </w:tc>
        <w:tc>
          <w:tcPr>
            <w:tcW w:w="709" w:type="dxa"/>
          </w:tcPr>
          <w:p w14:paraId="6AF4156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46</w:t>
            </w:r>
          </w:p>
        </w:tc>
      </w:tr>
      <w:tr w:rsidR="00415FF8" w:rsidRPr="002F6665" w14:paraId="0B3C063C" w14:textId="77777777" w:rsidTr="00E707A4">
        <w:trPr>
          <w:gridAfter w:val="1"/>
          <w:wAfter w:w="30" w:type="dxa"/>
        </w:trPr>
        <w:tc>
          <w:tcPr>
            <w:tcW w:w="1277" w:type="dxa"/>
          </w:tcPr>
          <w:p w14:paraId="2AB6044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География</w:t>
            </w:r>
          </w:p>
        </w:tc>
        <w:tc>
          <w:tcPr>
            <w:tcW w:w="709" w:type="dxa"/>
          </w:tcPr>
          <w:p w14:paraId="23CE8A4F" w14:textId="3CC13077"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А</w:t>
            </w:r>
          </w:p>
        </w:tc>
        <w:tc>
          <w:tcPr>
            <w:tcW w:w="851" w:type="dxa"/>
          </w:tcPr>
          <w:p w14:paraId="459CB7DD" w14:textId="23BBB057"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4" w:type="dxa"/>
          </w:tcPr>
          <w:p w14:paraId="284677D9" w14:textId="359F4679" w:rsidR="00415FF8" w:rsidRPr="002F6665" w:rsidRDefault="00A87357" w:rsidP="000D5A4C">
            <w:pPr>
              <w:rPr>
                <w:rFonts w:ascii="Times New Roman" w:eastAsia="Calibri" w:hAnsi="Times New Roman" w:cs="Times New Roman"/>
                <w:b/>
                <w:sz w:val="18"/>
                <w:szCs w:val="18"/>
                <w:lang w:val="en-US"/>
              </w:rPr>
            </w:pPr>
            <w:r>
              <w:rPr>
                <w:rFonts w:ascii="Times New Roman" w:eastAsia="Calibri" w:hAnsi="Times New Roman" w:cs="Times New Roman"/>
                <w:sz w:val="18"/>
                <w:szCs w:val="18"/>
              </w:rPr>
              <w:t>-</w:t>
            </w:r>
          </w:p>
        </w:tc>
        <w:tc>
          <w:tcPr>
            <w:tcW w:w="426" w:type="dxa"/>
          </w:tcPr>
          <w:p w14:paraId="32707C27" w14:textId="786D9429"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2057A01D" w14:textId="259A1AD1"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5CA637FF" w14:textId="392A20FD"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6FBF2C11" w14:textId="60A73546"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851" w:type="dxa"/>
          </w:tcPr>
          <w:p w14:paraId="140A80BD" w14:textId="4DD0939A"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А</w:t>
            </w:r>
          </w:p>
        </w:tc>
        <w:tc>
          <w:tcPr>
            <w:tcW w:w="992" w:type="dxa"/>
          </w:tcPr>
          <w:p w14:paraId="71F9902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7</w:t>
            </w:r>
          </w:p>
        </w:tc>
        <w:tc>
          <w:tcPr>
            <w:tcW w:w="283" w:type="dxa"/>
          </w:tcPr>
          <w:p w14:paraId="0E1CED0F" w14:textId="77777777" w:rsidR="00415FF8" w:rsidRPr="002F6665" w:rsidRDefault="00415FF8" w:rsidP="000D5A4C">
            <w:pPr>
              <w:rPr>
                <w:rFonts w:ascii="Times New Roman" w:eastAsia="Calibri" w:hAnsi="Times New Roman" w:cs="Times New Roman"/>
                <w:bCs/>
                <w:sz w:val="18"/>
                <w:szCs w:val="18"/>
              </w:rPr>
            </w:pPr>
            <w:r w:rsidRPr="002F6665">
              <w:rPr>
                <w:rFonts w:ascii="Times New Roman" w:eastAsia="Calibri" w:hAnsi="Times New Roman" w:cs="Times New Roman"/>
                <w:bCs/>
                <w:sz w:val="18"/>
                <w:szCs w:val="18"/>
              </w:rPr>
              <w:t>3</w:t>
            </w:r>
          </w:p>
        </w:tc>
        <w:tc>
          <w:tcPr>
            <w:tcW w:w="426" w:type="dxa"/>
          </w:tcPr>
          <w:p w14:paraId="06BF22B5" w14:textId="77777777" w:rsidR="00415FF8" w:rsidRPr="002F6665" w:rsidRDefault="00415FF8" w:rsidP="000D5A4C">
            <w:pPr>
              <w:rPr>
                <w:rFonts w:ascii="Times New Roman" w:eastAsia="Calibri" w:hAnsi="Times New Roman" w:cs="Times New Roman"/>
                <w:bCs/>
                <w:sz w:val="18"/>
                <w:szCs w:val="18"/>
              </w:rPr>
            </w:pPr>
            <w:r w:rsidRPr="002F6665">
              <w:rPr>
                <w:rFonts w:ascii="Times New Roman" w:eastAsia="Calibri" w:hAnsi="Times New Roman" w:cs="Times New Roman"/>
                <w:bCs/>
                <w:sz w:val="18"/>
                <w:szCs w:val="18"/>
              </w:rPr>
              <w:t>4</w:t>
            </w:r>
          </w:p>
        </w:tc>
        <w:tc>
          <w:tcPr>
            <w:tcW w:w="567" w:type="dxa"/>
          </w:tcPr>
          <w:p w14:paraId="6DA32D74" w14:textId="118D73B7"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2813A1B8" w14:textId="73C1CF3B"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142FDCF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0DDB5C5E" w14:textId="77777777" w:rsidTr="00E707A4">
        <w:trPr>
          <w:gridAfter w:val="1"/>
          <w:wAfter w:w="30" w:type="dxa"/>
        </w:trPr>
        <w:tc>
          <w:tcPr>
            <w:tcW w:w="1277" w:type="dxa"/>
          </w:tcPr>
          <w:p w14:paraId="18C7E8D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Физика </w:t>
            </w:r>
          </w:p>
        </w:tc>
        <w:tc>
          <w:tcPr>
            <w:tcW w:w="709" w:type="dxa"/>
          </w:tcPr>
          <w:p w14:paraId="483D418C" w14:textId="77777777" w:rsidR="00415FF8" w:rsidRPr="002F6665" w:rsidRDefault="00415FF8" w:rsidP="000D5A4C">
            <w:pPr>
              <w:jc w:val="center"/>
              <w:rPr>
                <w:rFonts w:ascii="Times New Roman" w:eastAsia="Calibri" w:hAnsi="Times New Roman" w:cs="Times New Roman"/>
                <w:sz w:val="18"/>
                <w:szCs w:val="18"/>
              </w:rPr>
            </w:pPr>
          </w:p>
        </w:tc>
        <w:tc>
          <w:tcPr>
            <w:tcW w:w="851" w:type="dxa"/>
          </w:tcPr>
          <w:p w14:paraId="71087AD6" w14:textId="158A942D"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4" w:type="dxa"/>
          </w:tcPr>
          <w:p w14:paraId="6D5D61EB" w14:textId="7D2B023F"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32827014" w14:textId="4B9538FD"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511284E8" w14:textId="51A5940F"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4E81A9B9" w14:textId="71084324"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5F58F832" w14:textId="7F67C28A"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851" w:type="dxa"/>
          </w:tcPr>
          <w:p w14:paraId="733675C5" w14:textId="58930920"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А</w:t>
            </w:r>
          </w:p>
        </w:tc>
        <w:tc>
          <w:tcPr>
            <w:tcW w:w="992" w:type="dxa"/>
          </w:tcPr>
          <w:p w14:paraId="0B50FE1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283" w:type="dxa"/>
          </w:tcPr>
          <w:p w14:paraId="3D301451" w14:textId="624A244D"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7888331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567" w:type="dxa"/>
          </w:tcPr>
          <w:p w14:paraId="1C1D57D2" w14:textId="59E5714E"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2CBED201" w14:textId="63CF5FB2"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2F8B4B7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38D3841C" w14:textId="77777777" w:rsidTr="00E707A4">
        <w:trPr>
          <w:gridAfter w:val="1"/>
          <w:wAfter w:w="30" w:type="dxa"/>
        </w:trPr>
        <w:tc>
          <w:tcPr>
            <w:tcW w:w="1277" w:type="dxa"/>
          </w:tcPr>
          <w:p w14:paraId="33733BD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Ағылшын тілі</w:t>
            </w:r>
          </w:p>
        </w:tc>
        <w:tc>
          <w:tcPr>
            <w:tcW w:w="709" w:type="dxa"/>
          </w:tcPr>
          <w:p w14:paraId="66CBA210" w14:textId="2E574B68"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А</w:t>
            </w:r>
          </w:p>
        </w:tc>
        <w:tc>
          <w:tcPr>
            <w:tcW w:w="851" w:type="dxa"/>
          </w:tcPr>
          <w:p w14:paraId="2D151C6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4</w:t>
            </w:r>
          </w:p>
        </w:tc>
        <w:tc>
          <w:tcPr>
            <w:tcW w:w="424" w:type="dxa"/>
          </w:tcPr>
          <w:p w14:paraId="1DF0488F"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26" w:type="dxa"/>
          </w:tcPr>
          <w:p w14:paraId="261C49F4"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5" w:type="dxa"/>
          </w:tcPr>
          <w:p w14:paraId="264DCB5E" w14:textId="762C8352"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117F91B2" w14:textId="143EC057"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66050425"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851" w:type="dxa"/>
          </w:tcPr>
          <w:p w14:paraId="697CFF44" w14:textId="3FD270E9" w:rsidR="00415FF8" w:rsidRPr="002F6665" w:rsidRDefault="00415FF8" w:rsidP="000D5A4C">
            <w:pPr>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А</w:t>
            </w:r>
          </w:p>
        </w:tc>
        <w:tc>
          <w:tcPr>
            <w:tcW w:w="992" w:type="dxa"/>
          </w:tcPr>
          <w:p w14:paraId="7B59CF4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3</w:t>
            </w:r>
          </w:p>
        </w:tc>
        <w:tc>
          <w:tcPr>
            <w:tcW w:w="283" w:type="dxa"/>
          </w:tcPr>
          <w:p w14:paraId="3F7104F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6DD890C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567" w:type="dxa"/>
          </w:tcPr>
          <w:p w14:paraId="28383290" w14:textId="1CA95D24"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0EF87E61" w14:textId="11FB4751"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6E150E5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6CA114A4" w14:textId="77777777" w:rsidTr="00E707A4">
        <w:trPr>
          <w:gridAfter w:val="1"/>
          <w:wAfter w:w="30" w:type="dxa"/>
        </w:trPr>
        <w:tc>
          <w:tcPr>
            <w:tcW w:w="1277" w:type="dxa"/>
          </w:tcPr>
          <w:p w14:paraId="257FE6B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Биология </w:t>
            </w:r>
          </w:p>
        </w:tc>
        <w:tc>
          <w:tcPr>
            <w:tcW w:w="709" w:type="dxa"/>
          </w:tcPr>
          <w:p w14:paraId="36C1B07A" w14:textId="3DA64CFA"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А</w:t>
            </w:r>
          </w:p>
        </w:tc>
        <w:tc>
          <w:tcPr>
            <w:tcW w:w="851" w:type="dxa"/>
          </w:tcPr>
          <w:p w14:paraId="3F9BF72F"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19</w:t>
            </w:r>
          </w:p>
        </w:tc>
        <w:tc>
          <w:tcPr>
            <w:tcW w:w="424" w:type="dxa"/>
          </w:tcPr>
          <w:p w14:paraId="5D66AF1F" w14:textId="57C6CC60"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47592B6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14</w:t>
            </w:r>
          </w:p>
        </w:tc>
        <w:tc>
          <w:tcPr>
            <w:tcW w:w="425" w:type="dxa"/>
          </w:tcPr>
          <w:p w14:paraId="42E3D568"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5</w:t>
            </w:r>
          </w:p>
        </w:tc>
        <w:tc>
          <w:tcPr>
            <w:tcW w:w="426" w:type="dxa"/>
          </w:tcPr>
          <w:p w14:paraId="397EC455" w14:textId="61820358"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4F3ECAA4"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74</w:t>
            </w:r>
          </w:p>
        </w:tc>
        <w:tc>
          <w:tcPr>
            <w:tcW w:w="851" w:type="dxa"/>
          </w:tcPr>
          <w:p w14:paraId="36F0E6A5" w14:textId="18F205F5"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А</w:t>
            </w:r>
          </w:p>
        </w:tc>
        <w:tc>
          <w:tcPr>
            <w:tcW w:w="992" w:type="dxa"/>
          </w:tcPr>
          <w:p w14:paraId="52CD257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12</w:t>
            </w:r>
          </w:p>
        </w:tc>
        <w:tc>
          <w:tcPr>
            <w:tcW w:w="283" w:type="dxa"/>
          </w:tcPr>
          <w:p w14:paraId="2322A0F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0286FF8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7</w:t>
            </w:r>
          </w:p>
        </w:tc>
        <w:tc>
          <w:tcPr>
            <w:tcW w:w="567" w:type="dxa"/>
          </w:tcPr>
          <w:p w14:paraId="10067E7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283" w:type="dxa"/>
          </w:tcPr>
          <w:p w14:paraId="642D940F" w14:textId="550C1B3C"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4396009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67</w:t>
            </w:r>
          </w:p>
        </w:tc>
      </w:tr>
      <w:tr w:rsidR="00415FF8" w:rsidRPr="002F6665" w14:paraId="36803F3C" w14:textId="77777777" w:rsidTr="00E707A4">
        <w:trPr>
          <w:gridAfter w:val="1"/>
          <w:wAfter w:w="30" w:type="dxa"/>
        </w:trPr>
        <w:tc>
          <w:tcPr>
            <w:tcW w:w="1277" w:type="dxa"/>
          </w:tcPr>
          <w:p w14:paraId="7AA1C07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Биология </w:t>
            </w:r>
          </w:p>
        </w:tc>
        <w:tc>
          <w:tcPr>
            <w:tcW w:w="709" w:type="dxa"/>
          </w:tcPr>
          <w:p w14:paraId="2A61ED8D" w14:textId="0F70BEB8"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Б</w:t>
            </w:r>
          </w:p>
        </w:tc>
        <w:tc>
          <w:tcPr>
            <w:tcW w:w="851" w:type="dxa"/>
          </w:tcPr>
          <w:p w14:paraId="09E2FCF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4" w:type="dxa"/>
          </w:tcPr>
          <w:p w14:paraId="64102351" w14:textId="1495AD2D"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5A27B71C"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5" w:type="dxa"/>
          </w:tcPr>
          <w:p w14:paraId="40A8A176" w14:textId="10771B61"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2047021D" w14:textId="03539B88"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5F28C8A2"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851" w:type="dxa"/>
          </w:tcPr>
          <w:p w14:paraId="3AA5CE3C" w14:textId="5A94E2E5"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Б</w:t>
            </w:r>
          </w:p>
        </w:tc>
        <w:tc>
          <w:tcPr>
            <w:tcW w:w="992" w:type="dxa"/>
          </w:tcPr>
          <w:p w14:paraId="05E5B66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13</w:t>
            </w:r>
          </w:p>
        </w:tc>
        <w:tc>
          <w:tcPr>
            <w:tcW w:w="283" w:type="dxa"/>
          </w:tcPr>
          <w:p w14:paraId="589368C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2A269E1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567" w:type="dxa"/>
          </w:tcPr>
          <w:p w14:paraId="268A9F8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7</w:t>
            </w:r>
          </w:p>
        </w:tc>
        <w:tc>
          <w:tcPr>
            <w:tcW w:w="283" w:type="dxa"/>
          </w:tcPr>
          <w:p w14:paraId="2F1613F2" w14:textId="256B9D65"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7D07FCF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46</w:t>
            </w:r>
          </w:p>
        </w:tc>
      </w:tr>
      <w:tr w:rsidR="00415FF8" w:rsidRPr="002F6665" w14:paraId="6E70C923" w14:textId="77777777" w:rsidTr="00E707A4">
        <w:trPr>
          <w:gridAfter w:val="1"/>
          <w:wAfter w:w="30" w:type="dxa"/>
        </w:trPr>
        <w:tc>
          <w:tcPr>
            <w:tcW w:w="1277" w:type="dxa"/>
          </w:tcPr>
          <w:p w14:paraId="7106C0E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Ағылшын тілі</w:t>
            </w:r>
          </w:p>
        </w:tc>
        <w:tc>
          <w:tcPr>
            <w:tcW w:w="709" w:type="dxa"/>
          </w:tcPr>
          <w:p w14:paraId="2B244606" w14:textId="12886AAD"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Б</w:t>
            </w:r>
          </w:p>
        </w:tc>
        <w:tc>
          <w:tcPr>
            <w:tcW w:w="851" w:type="dxa"/>
          </w:tcPr>
          <w:p w14:paraId="299F2CD2"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4" w:type="dxa"/>
          </w:tcPr>
          <w:p w14:paraId="5A87498E"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6" w:type="dxa"/>
          </w:tcPr>
          <w:p w14:paraId="131DC18D" w14:textId="0FED9CEB"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77970673" w14:textId="6BDB9FAE"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77DF6DDF" w14:textId="383026A2"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51870D34"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851" w:type="dxa"/>
          </w:tcPr>
          <w:p w14:paraId="45127435" w14:textId="7F7EDF9D"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Б</w:t>
            </w:r>
          </w:p>
        </w:tc>
        <w:tc>
          <w:tcPr>
            <w:tcW w:w="992" w:type="dxa"/>
          </w:tcPr>
          <w:p w14:paraId="7000F9C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w:t>
            </w:r>
          </w:p>
        </w:tc>
        <w:tc>
          <w:tcPr>
            <w:tcW w:w="283" w:type="dxa"/>
          </w:tcPr>
          <w:p w14:paraId="707C4AE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426" w:type="dxa"/>
          </w:tcPr>
          <w:p w14:paraId="6B52252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567" w:type="dxa"/>
          </w:tcPr>
          <w:p w14:paraId="49685403" w14:textId="0A03F391"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426BC0E5" w14:textId="29F5ED7C"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3AD3E7C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221B91F1" w14:textId="77777777" w:rsidTr="00E707A4">
        <w:trPr>
          <w:gridAfter w:val="1"/>
          <w:wAfter w:w="30" w:type="dxa"/>
        </w:trPr>
        <w:tc>
          <w:tcPr>
            <w:tcW w:w="1277" w:type="dxa"/>
          </w:tcPr>
          <w:p w14:paraId="77E134D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География</w:t>
            </w:r>
          </w:p>
        </w:tc>
        <w:tc>
          <w:tcPr>
            <w:tcW w:w="709" w:type="dxa"/>
          </w:tcPr>
          <w:p w14:paraId="15B59A31" w14:textId="72B65B63"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Б</w:t>
            </w:r>
          </w:p>
        </w:tc>
        <w:tc>
          <w:tcPr>
            <w:tcW w:w="851" w:type="dxa"/>
          </w:tcPr>
          <w:p w14:paraId="72E8FB2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22</w:t>
            </w:r>
          </w:p>
        </w:tc>
        <w:tc>
          <w:tcPr>
            <w:tcW w:w="424" w:type="dxa"/>
          </w:tcPr>
          <w:p w14:paraId="6EF8E215"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5</w:t>
            </w:r>
          </w:p>
        </w:tc>
        <w:tc>
          <w:tcPr>
            <w:tcW w:w="426" w:type="dxa"/>
          </w:tcPr>
          <w:p w14:paraId="5D063FD4"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11</w:t>
            </w:r>
          </w:p>
        </w:tc>
        <w:tc>
          <w:tcPr>
            <w:tcW w:w="425" w:type="dxa"/>
          </w:tcPr>
          <w:p w14:paraId="53CBA020"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6</w:t>
            </w:r>
          </w:p>
        </w:tc>
        <w:tc>
          <w:tcPr>
            <w:tcW w:w="426" w:type="dxa"/>
          </w:tcPr>
          <w:p w14:paraId="45CACBFC" w14:textId="2C22A206"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10004CA7"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73</w:t>
            </w:r>
          </w:p>
        </w:tc>
        <w:tc>
          <w:tcPr>
            <w:tcW w:w="851" w:type="dxa"/>
          </w:tcPr>
          <w:p w14:paraId="76896ECB" w14:textId="0E383BEF"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92" w:type="dxa"/>
          </w:tcPr>
          <w:p w14:paraId="116C5091" w14:textId="63B1EF60"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035B9708" w14:textId="7402D250"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6BBDC4E7" w14:textId="01B7B05B"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7" w:type="dxa"/>
          </w:tcPr>
          <w:p w14:paraId="6A37B831" w14:textId="1F838B45"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76A22DC1" w14:textId="70DD5467"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46C22BEA" w14:textId="5E36A713"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415FF8" w:rsidRPr="002F6665" w14:paraId="7AE83564" w14:textId="77777777" w:rsidTr="00E707A4">
        <w:trPr>
          <w:gridAfter w:val="1"/>
          <w:wAfter w:w="30" w:type="dxa"/>
        </w:trPr>
        <w:tc>
          <w:tcPr>
            <w:tcW w:w="1277" w:type="dxa"/>
          </w:tcPr>
          <w:p w14:paraId="16BA8D8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Орыс әдебиеті</w:t>
            </w:r>
          </w:p>
        </w:tc>
        <w:tc>
          <w:tcPr>
            <w:tcW w:w="709" w:type="dxa"/>
          </w:tcPr>
          <w:p w14:paraId="0DD4A973" w14:textId="3348A7FC"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Б</w:t>
            </w:r>
          </w:p>
        </w:tc>
        <w:tc>
          <w:tcPr>
            <w:tcW w:w="851" w:type="dxa"/>
          </w:tcPr>
          <w:p w14:paraId="32754ABD"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4" w:type="dxa"/>
          </w:tcPr>
          <w:p w14:paraId="58C103B5" w14:textId="7E4B64D8"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7FB828CB"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5" w:type="dxa"/>
          </w:tcPr>
          <w:p w14:paraId="5701DF1E" w14:textId="22569C5B"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7DD966F9" w14:textId="2CA239E5"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18505FF0"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851" w:type="dxa"/>
          </w:tcPr>
          <w:p w14:paraId="5E7D28DE" w14:textId="4D5A9A61"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Б</w:t>
            </w:r>
          </w:p>
        </w:tc>
        <w:tc>
          <w:tcPr>
            <w:tcW w:w="992" w:type="dxa"/>
          </w:tcPr>
          <w:p w14:paraId="0295ACB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283" w:type="dxa"/>
          </w:tcPr>
          <w:p w14:paraId="430F705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4255E2F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567" w:type="dxa"/>
          </w:tcPr>
          <w:p w14:paraId="73F03BDF" w14:textId="08AC8769"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6235D1AC" w14:textId="140B8356"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45B9907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218F15F3" w14:textId="77777777" w:rsidTr="00E707A4">
        <w:trPr>
          <w:gridAfter w:val="1"/>
          <w:wAfter w:w="30" w:type="dxa"/>
        </w:trPr>
        <w:tc>
          <w:tcPr>
            <w:tcW w:w="1277" w:type="dxa"/>
          </w:tcPr>
          <w:p w14:paraId="3955297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Дүниежүзі тарихы</w:t>
            </w:r>
          </w:p>
        </w:tc>
        <w:tc>
          <w:tcPr>
            <w:tcW w:w="709" w:type="dxa"/>
          </w:tcPr>
          <w:p w14:paraId="1323FED1" w14:textId="38BB060D"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66F349D3" w14:textId="3A8332D0"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4" w:type="dxa"/>
          </w:tcPr>
          <w:p w14:paraId="1E6422CF" w14:textId="1C03E844"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02981C0C" w14:textId="55DFC0FB"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5" w:type="dxa"/>
          </w:tcPr>
          <w:p w14:paraId="2078985B" w14:textId="5735B5F4"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4D79A40A" w14:textId="7FDC79D9"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4E970154" w14:textId="2BD407E2"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121ACA5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9Б</w:t>
            </w:r>
          </w:p>
        </w:tc>
        <w:tc>
          <w:tcPr>
            <w:tcW w:w="992" w:type="dxa"/>
          </w:tcPr>
          <w:p w14:paraId="28D1F2E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283" w:type="dxa"/>
          </w:tcPr>
          <w:p w14:paraId="19606CB3" w14:textId="1154BEA3"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2336CE4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567" w:type="dxa"/>
          </w:tcPr>
          <w:p w14:paraId="0893EC3C" w14:textId="6A3B7CEE"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2DDA71FF" w14:textId="0A288244"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3053FFF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5E37D07E" w14:textId="77777777" w:rsidTr="00E707A4">
        <w:trPr>
          <w:gridAfter w:val="1"/>
          <w:wAfter w:w="30" w:type="dxa"/>
        </w:trPr>
        <w:tc>
          <w:tcPr>
            <w:tcW w:w="1277" w:type="dxa"/>
          </w:tcPr>
          <w:p w14:paraId="0949CAB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Физика </w:t>
            </w:r>
          </w:p>
        </w:tc>
        <w:tc>
          <w:tcPr>
            <w:tcW w:w="709" w:type="dxa"/>
          </w:tcPr>
          <w:p w14:paraId="6EF3AF17" w14:textId="35CB75FE"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1590FDEB" w14:textId="4427BA5A"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4" w:type="dxa"/>
          </w:tcPr>
          <w:p w14:paraId="7669DDE2" w14:textId="78DFEE1D"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56722C2C" w14:textId="4D451A7B"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5" w:type="dxa"/>
          </w:tcPr>
          <w:p w14:paraId="75158499" w14:textId="2E8AA4E6"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558CE202" w14:textId="3FDD0C6C"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18C74D75" w14:textId="0B150157"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30F3361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9Б</w:t>
            </w:r>
          </w:p>
        </w:tc>
        <w:tc>
          <w:tcPr>
            <w:tcW w:w="992" w:type="dxa"/>
          </w:tcPr>
          <w:p w14:paraId="7D6F70EA"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283" w:type="dxa"/>
          </w:tcPr>
          <w:p w14:paraId="374BA94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6CAB0F8B" w14:textId="3BBD91C4"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7" w:type="dxa"/>
          </w:tcPr>
          <w:p w14:paraId="79802B26" w14:textId="45832AEA"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4504411F" w14:textId="57E7D729"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4F4326E4"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5F2E0B94" w14:textId="77777777" w:rsidTr="00E707A4">
        <w:trPr>
          <w:gridAfter w:val="1"/>
          <w:wAfter w:w="30" w:type="dxa"/>
        </w:trPr>
        <w:tc>
          <w:tcPr>
            <w:tcW w:w="1277" w:type="dxa"/>
          </w:tcPr>
          <w:p w14:paraId="1E465F8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Биология </w:t>
            </w:r>
          </w:p>
        </w:tc>
        <w:tc>
          <w:tcPr>
            <w:tcW w:w="709" w:type="dxa"/>
          </w:tcPr>
          <w:p w14:paraId="0CCC354F" w14:textId="59B15C8A"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9</w:t>
            </w:r>
            <w:r w:rsidR="00A87357">
              <w:rPr>
                <w:rFonts w:ascii="Times New Roman" w:eastAsia="Calibri" w:hAnsi="Times New Roman" w:cs="Times New Roman"/>
                <w:sz w:val="18"/>
                <w:szCs w:val="18"/>
                <w:lang w:val="en-US"/>
              </w:rPr>
              <w:t>-</w:t>
            </w:r>
            <w:r w:rsidRPr="002F6665">
              <w:rPr>
                <w:rFonts w:ascii="Times New Roman" w:eastAsia="Calibri" w:hAnsi="Times New Roman" w:cs="Times New Roman"/>
                <w:sz w:val="18"/>
                <w:szCs w:val="18"/>
                <w:lang w:val="en-US"/>
              </w:rPr>
              <w:t>Ж</w:t>
            </w:r>
          </w:p>
        </w:tc>
        <w:tc>
          <w:tcPr>
            <w:tcW w:w="851" w:type="dxa"/>
          </w:tcPr>
          <w:p w14:paraId="1125DB10"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15</w:t>
            </w:r>
          </w:p>
        </w:tc>
        <w:tc>
          <w:tcPr>
            <w:tcW w:w="424" w:type="dxa"/>
          </w:tcPr>
          <w:p w14:paraId="7451B399" w14:textId="713B6D44"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w:t>
            </w:r>
          </w:p>
        </w:tc>
        <w:tc>
          <w:tcPr>
            <w:tcW w:w="426" w:type="dxa"/>
          </w:tcPr>
          <w:p w14:paraId="7D63FD06"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8</w:t>
            </w:r>
          </w:p>
        </w:tc>
        <w:tc>
          <w:tcPr>
            <w:tcW w:w="425" w:type="dxa"/>
          </w:tcPr>
          <w:p w14:paraId="7FEEC689"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7</w:t>
            </w:r>
          </w:p>
        </w:tc>
        <w:tc>
          <w:tcPr>
            <w:tcW w:w="426" w:type="dxa"/>
          </w:tcPr>
          <w:p w14:paraId="0643839D" w14:textId="7A90810C"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lang w:val="en-US"/>
              </w:rPr>
              <w:t>-</w:t>
            </w:r>
          </w:p>
        </w:tc>
        <w:tc>
          <w:tcPr>
            <w:tcW w:w="566" w:type="dxa"/>
          </w:tcPr>
          <w:p w14:paraId="671CCBAA"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53</w:t>
            </w:r>
          </w:p>
        </w:tc>
        <w:tc>
          <w:tcPr>
            <w:tcW w:w="851" w:type="dxa"/>
          </w:tcPr>
          <w:p w14:paraId="56BE2A59" w14:textId="4A0FBB69"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92" w:type="dxa"/>
          </w:tcPr>
          <w:p w14:paraId="586B8042" w14:textId="78FC41A8"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2F243B58" w14:textId="5D5A7E33"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1C0570DE" w14:textId="1939C873"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7" w:type="dxa"/>
          </w:tcPr>
          <w:p w14:paraId="17C7BC95" w14:textId="19C638A0"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649A61FD" w14:textId="495D45BB"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11AE1A27" w14:textId="7D7D1440"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415FF8" w:rsidRPr="002F6665" w14:paraId="7FCACB01" w14:textId="77777777" w:rsidTr="00E707A4">
        <w:trPr>
          <w:gridAfter w:val="1"/>
          <w:wAfter w:w="30" w:type="dxa"/>
        </w:trPr>
        <w:tc>
          <w:tcPr>
            <w:tcW w:w="1277" w:type="dxa"/>
          </w:tcPr>
          <w:p w14:paraId="047F1C9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Қазақстан тарихы</w:t>
            </w:r>
          </w:p>
        </w:tc>
        <w:tc>
          <w:tcPr>
            <w:tcW w:w="709" w:type="dxa"/>
          </w:tcPr>
          <w:p w14:paraId="1B777417" w14:textId="1754074A"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Ж</w:t>
            </w:r>
          </w:p>
        </w:tc>
        <w:tc>
          <w:tcPr>
            <w:tcW w:w="851" w:type="dxa"/>
          </w:tcPr>
          <w:p w14:paraId="50AD5D89"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4" w:type="dxa"/>
          </w:tcPr>
          <w:p w14:paraId="25EA400A" w14:textId="0CD9E7DE"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26A78F5C" w14:textId="1BDA43F3"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5" w:type="dxa"/>
          </w:tcPr>
          <w:p w14:paraId="05337A1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22DF8AA4" w14:textId="4510C2B1" w:rsidR="00415FF8" w:rsidRPr="002F6665" w:rsidRDefault="00A87357" w:rsidP="000D5A4C">
            <w:pPr>
              <w:rPr>
                <w:rFonts w:ascii="Times New Roman" w:eastAsia="Calibri" w:hAnsi="Times New Roman" w:cs="Times New Roman"/>
                <w:b/>
                <w:sz w:val="18"/>
                <w:szCs w:val="18"/>
              </w:rPr>
            </w:pPr>
            <w:r>
              <w:rPr>
                <w:rFonts w:ascii="Times New Roman" w:eastAsia="Calibri" w:hAnsi="Times New Roman" w:cs="Times New Roman"/>
                <w:b/>
                <w:sz w:val="18"/>
                <w:szCs w:val="18"/>
              </w:rPr>
              <w:t>-</w:t>
            </w:r>
          </w:p>
        </w:tc>
        <w:tc>
          <w:tcPr>
            <w:tcW w:w="566" w:type="dxa"/>
          </w:tcPr>
          <w:p w14:paraId="74D6779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0</w:t>
            </w:r>
          </w:p>
        </w:tc>
        <w:tc>
          <w:tcPr>
            <w:tcW w:w="851" w:type="dxa"/>
          </w:tcPr>
          <w:p w14:paraId="62B6B6AB" w14:textId="268419F4"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92" w:type="dxa"/>
          </w:tcPr>
          <w:p w14:paraId="168A9DA8" w14:textId="38D0F356"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5ECF0035" w14:textId="710495C6"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4647EAB6" w14:textId="16EB5797"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7" w:type="dxa"/>
          </w:tcPr>
          <w:p w14:paraId="500432D0" w14:textId="5CCDFD06"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4C1E4894" w14:textId="2F61475C" w:rsidR="00415FF8" w:rsidRPr="002F6665" w:rsidRDefault="00A87357" w:rsidP="000D5A4C">
            <w:pPr>
              <w:rPr>
                <w:rFonts w:ascii="Times New Roman" w:eastAsia="Calibri" w:hAnsi="Times New Roman" w:cs="Times New Roman"/>
                <w:b/>
                <w:sz w:val="18"/>
                <w:szCs w:val="18"/>
              </w:rPr>
            </w:pPr>
            <w:r>
              <w:rPr>
                <w:rFonts w:ascii="Times New Roman" w:eastAsia="Calibri" w:hAnsi="Times New Roman" w:cs="Times New Roman"/>
                <w:b/>
                <w:sz w:val="18"/>
                <w:szCs w:val="18"/>
              </w:rPr>
              <w:t>-</w:t>
            </w:r>
          </w:p>
        </w:tc>
        <w:tc>
          <w:tcPr>
            <w:tcW w:w="709" w:type="dxa"/>
          </w:tcPr>
          <w:p w14:paraId="40D328A3" w14:textId="626C186B"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415FF8" w:rsidRPr="002F6665" w14:paraId="5649DE0E" w14:textId="77777777" w:rsidTr="00E707A4">
        <w:trPr>
          <w:gridAfter w:val="1"/>
          <w:wAfter w:w="30" w:type="dxa"/>
        </w:trPr>
        <w:tc>
          <w:tcPr>
            <w:tcW w:w="1277" w:type="dxa"/>
          </w:tcPr>
          <w:p w14:paraId="21DAE4B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География</w:t>
            </w:r>
          </w:p>
        </w:tc>
        <w:tc>
          <w:tcPr>
            <w:tcW w:w="709" w:type="dxa"/>
          </w:tcPr>
          <w:p w14:paraId="65861EC5" w14:textId="3FEAAEB0"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Ж</w:t>
            </w:r>
          </w:p>
        </w:tc>
        <w:tc>
          <w:tcPr>
            <w:tcW w:w="851" w:type="dxa"/>
          </w:tcPr>
          <w:p w14:paraId="65574BEC"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24" w:type="dxa"/>
          </w:tcPr>
          <w:p w14:paraId="61088D33"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2</w:t>
            </w:r>
          </w:p>
        </w:tc>
        <w:tc>
          <w:tcPr>
            <w:tcW w:w="426" w:type="dxa"/>
          </w:tcPr>
          <w:p w14:paraId="201DD005" w14:textId="0E009DD3"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32C21846"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6" w:type="dxa"/>
          </w:tcPr>
          <w:p w14:paraId="5B2A01B5" w14:textId="21E747BE" w:rsidR="00415FF8" w:rsidRPr="002F6665" w:rsidRDefault="00A87357" w:rsidP="000D5A4C">
            <w:pPr>
              <w:rPr>
                <w:rFonts w:ascii="Times New Roman" w:eastAsia="Calibri" w:hAnsi="Times New Roman" w:cs="Times New Roman"/>
                <w:b/>
                <w:sz w:val="18"/>
                <w:szCs w:val="18"/>
              </w:rPr>
            </w:pPr>
            <w:r>
              <w:rPr>
                <w:rFonts w:ascii="Times New Roman" w:eastAsia="Calibri" w:hAnsi="Times New Roman" w:cs="Times New Roman"/>
                <w:b/>
                <w:sz w:val="18"/>
                <w:szCs w:val="18"/>
              </w:rPr>
              <w:t>-</w:t>
            </w:r>
          </w:p>
        </w:tc>
        <w:tc>
          <w:tcPr>
            <w:tcW w:w="566" w:type="dxa"/>
          </w:tcPr>
          <w:p w14:paraId="75905325"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67</w:t>
            </w:r>
          </w:p>
        </w:tc>
        <w:tc>
          <w:tcPr>
            <w:tcW w:w="851" w:type="dxa"/>
          </w:tcPr>
          <w:p w14:paraId="3CD29CD7" w14:textId="6F7BBA31"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Ж</w:t>
            </w:r>
          </w:p>
        </w:tc>
        <w:tc>
          <w:tcPr>
            <w:tcW w:w="992" w:type="dxa"/>
          </w:tcPr>
          <w:p w14:paraId="76D7BB3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27</w:t>
            </w:r>
          </w:p>
        </w:tc>
        <w:tc>
          <w:tcPr>
            <w:tcW w:w="283" w:type="dxa"/>
          </w:tcPr>
          <w:p w14:paraId="4D37433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w:t>
            </w:r>
          </w:p>
        </w:tc>
        <w:tc>
          <w:tcPr>
            <w:tcW w:w="426" w:type="dxa"/>
          </w:tcPr>
          <w:p w14:paraId="5C1B75F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15</w:t>
            </w:r>
          </w:p>
        </w:tc>
        <w:tc>
          <w:tcPr>
            <w:tcW w:w="567" w:type="dxa"/>
          </w:tcPr>
          <w:p w14:paraId="248979C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w:t>
            </w:r>
          </w:p>
        </w:tc>
        <w:tc>
          <w:tcPr>
            <w:tcW w:w="283" w:type="dxa"/>
          </w:tcPr>
          <w:p w14:paraId="491149C4" w14:textId="1AA4F4CF" w:rsidR="00415FF8" w:rsidRPr="002F6665" w:rsidRDefault="00A87357" w:rsidP="000D5A4C">
            <w:pPr>
              <w:rPr>
                <w:rFonts w:ascii="Times New Roman" w:eastAsia="Calibri" w:hAnsi="Times New Roman" w:cs="Times New Roman"/>
                <w:b/>
                <w:sz w:val="18"/>
                <w:szCs w:val="18"/>
              </w:rPr>
            </w:pPr>
            <w:r>
              <w:rPr>
                <w:rFonts w:ascii="Times New Roman" w:eastAsia="Calibri" w:hAnsi="Times New Roman" w:cs="Times New Roman"/>
                <w:b/>
                <w:sz w:val="18"/>
                <w:szCs w:val="18"/>
              </w:rPr>
              <w:t>-</w:t>
            </w:r>
          </w:p>
        </w:tc>
        <w:tc>
          <w:tcPr>
            <w:tcW w:w="709" w:type="dxa"/>
          </w:tcPr>
          <w:p w14:paraId="3747BDD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78</w:t>
            </w:r>
          </w:p>
        </w:tc>
      </w:tr>
      <w:tr w:rsidR="00415FF8" w:rsidRPr="002F6665" w14:paraId="1D218E26" w14:textId="77777777" w:rsidTr="00E707A4">
        <w:trPr>
          <w:gridAfter w:val="1"/>
          <w:wAfter w:w="30" w:type="dxa"/>
        </w:trPr>
        <w:tc>
          <w:tcPr>
            <w:tcW w:w="1277" w:type="dxa"/>
          </w:tcPr>
          <w:p w14:paraId="6AD8A4D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Ағылшын тілі</w:t>
            </w:r>
          </w:p>
        </w:tc>
        <w:tc>
          <w:tcPr>
            <w:tcW w:w="709" w:type="dxa"/>
          </w:tcPr>
          <w:p w14:paraId="14389936" w14:textId="384D9B85"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Ж</w:t>
            </w:r>
          </w:p>
        </w:tc>
        <w:tc>
          <w:tcPr>
            <w:tcW w:w="851" w:type="dxa"/>
          </w:tcPr>
          <w:p w14:paraId="5A5A5CA5"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6</w:t>
            </w:r>
          </w:p>
        </w:tc>
        <w:tc>
          <w:tcPr>
            <w:tcW w:w="424" w:type="dxa"/>
          </w:tcPr>
          <w:p w14:paraId="57A11057"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4</w:t>
            </w:r>
          </w:p>
        </w:tc>
        <w:tc>
          <w:tcPr>
            <w:tcW w:w="426" w:type="dxa"/>
          </w:tcPr>
          <w:p w14:paraId="58FCB0BF"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2</w:t>
            </w:r>
          </w:p>
        </w:tc>
        <w:tc>
          <w:tcPr>
            <w:tcW w:w="425" w:type="dxa"/>
          </w:tcPr>
          <w:p w14:paraId="711572BD" w14:textId="76518A7F"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5EDFB751" w14:textId="45BD1E63"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r w:rsidR="00415FF8" w:rsidRPr="002F6665">
              <w:rPr>
                <w:rFonts w:ascii="Times New Roman" w:eastAsia="Calibri" w:hAnsi="Times New Roman" w:cs="Times New Roman"/>
                <w:sz w:val="18"/>
                <w:szCs w:val="18"/>
              </w:rPr>
              <w:t xml:space="preserve"> </w:t>
            </w:r>
          </w:p>
        </w:tc>
        <w:tc>
          <w:tcPr>
            <w:tcW w:w="566" w:type="dxa"/>
          </w:tcPr>
          <w:p w14:paraId="4788859A"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851" w:type="dxa"/>
          </w:tcPr>
          <w:p w14:paraId="5B7A435B" w14:textId="5301EF91"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92" w:type="dxa"/>
          </w:tcPr>
          <w:p w14:paraId="7C76CECD" w14:textId="05CAE2AC"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74E87905" w14:textId="2163D4BF"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15779A0C" w14:textId="3783716F"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7" w:type="dxa"/>
          </w:tcPr>
          <w:p w14:paraId="285D811F" w14:textId="432E34D0"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262F5609" w14:textId="289FFBD1"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01044D99" w14:textId="4FB6A08C"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415FF8" w:rsidRPr="002F6665" w14:paraId="5DB54CF4" w14:textId="77777777" w:rsidTr="00E707A4">
        <w:trPr>
          <w:gridAfter w:val="1"/>
          <w:wAfter w:w="30" w:type="dxa"/>
        </w:trPr>
        <w:tc>
          <w:tcPr>
            <w:tcW w:w="1277" w:type="dxa"/>
          </w:tcPr>
          <w:p w14:paraId="2B56F7B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Орыс әдебиеті</w:t>
            </w:r>
          </w:p>
        </w:tc>
        <w:tc>
          <w:tcPr>
            <w:tcW w:w="709" w:type="dxa"/>
          </w:tcPr>
          <w:p w14:paraId="4268DC8A" w14:textId="46BDC514"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4BE161CD" w14:textId="6A5CA0C5"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4" w:type="dxa"/>
          </w:tcPr>
          <w:p w14:paraId="2071D888" w14:textId="0E90441A"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4A8C91D4" w14:textId="177126AE"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0DC3433E" w14:textId="074915CD"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16F7511B" w14:textId="4137B4EB"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28EF3966" w14:textId="3EFC26ED"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851" w:type="dxa"/>
          </w:tcPr>
          <w:p w14:paraId="7C79C78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992" w:type="dxa"/>
          </w:tcPr>
          <w:p w14:paraId="66E99A0E"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283" w:type="dxa"/>
          </w:tcPr>
          <w:p w14:paraId="2AC7F48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53FC0EDE" w14:textId="20B7DAEE"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7" w:type="dxa"/>
          </w:tcPr>
          <w:p w14:paraId="07D34D38" w14:textId="3D46EB91"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50460667" w14:textId="62B104D6"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29708BF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44CAA0BA" w14:textId="77777777" w:rsidTr="00E707A4">
        <w:trPr>
          <w:gridAfter w:val="1"/>
          <w:wAfter w:w="30" w:type="dxa"/>
        </w:trPr>
        <w:tc>
          <w:tcPr>
            <w:tcW w:w="1277" w:type="dxa"/>
          </w:tcPr>
          <w:p w14:paraId="0F56138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 xml:space="preserve">Информатика </w:t>
            </w:r>
          </w:p>
        </w:tc>
        <w:tc>
          <w:tcPr>
            <w:tcW w:w="709" w:type="dxa"/>
          </w:tcPr>
          <w:p w14:paraId="743797DA" w14:textId="4EA86467"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13C96B6D" w14:textId="592C2867"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4" w:type="dxa"/>
          </w:tcPr>
          <w:p w14:paraId="312AF75C" w14:textId="1F57C0C4"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58605831" w14:textId="619AF703"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5" w:type="dxa"/>
          </w:tcPr>
          <w:p w14:paraId="03242C7E" w14:textId="3FACA098"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1DCB8557" w14:textId="116DAFAD" w:rsidR="00415FF8" w:rsidRPr="002F6665" w:rsidRDefault="00A87357" w:rsidP="000D5A4C">
            <w:pPr>
              <w:rPr>
                <w:rFonts w:ascii="Times New Roman" w:eastAsia="Calibri" w:hAnsi="Times New Roman" w:cs="Times New Roman"/>
                <w:b/>
                <w:sz w:val="18"/>
                <w:szCs w:val="18"/>
              </w:rPr>
            </w:pPr>
            <w:r>
              <w:rPr>
                <w:rFonts w:ascii="Times New Roman" w:eastAsia="Calibri" w:hAnsi="Times New Roman" w:cs="Times New Roman"/>
                <w:sz w:val="18"/>
                <w:szCs w:val="18"/>
              </w:rPr>
              <w:t>-</w:t>
            </w:r>
          </w:p>
        </w:tc>
        <w:tc>
          <w:tcPr>
            <w:tcW w:w="566" w:type="dxa"/>
          </w:tcPr>
          <w:p w14:paraId="23C70A7D" w14:textId="6FCAF675"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25EA2A8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992" w:type="dxa"/>
          </w:tcPr>
          <w:p w14:paraId="236DB9E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283" w:type="dxa"/>
          </w:tcPr>
          <w:p w14:paraId="4381DCB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67FD0D6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3</w:t>
            </w:r>
          </w:p>
        </w:tc>
        <w:tc>
          <w:tcPr>
            <w:tcW w:w="567" w:type="dxa"/>
          </w:tcPr>
          <w:p w14:paraId="71F72537"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283" w:type="dxa"/>
          </w:tcPr>
          <w:p w14:paraId="315BAD29" w14:textId="23E19117" w:rsidR="00415FF8" w:rsidRPr="002F6665" w:rsidRDefault="00A87357" w:rsidP="000D5A4C">
            <w:pPr>
              <w:rPr>
                <w:rFonts w:ascii="Times New Roman" w:eastAsia="Calibri" w:hAnsi="Times New Roman" w:cs="Times New Roman"/>
                <w:b/>
                <w:sz w:val="18"/>
                <w:szCs w:val="18"/>
              </w:rPr>
            </w:pPr>
            <w:r>
              <w:rPr>
                <w:rFonts w:ascii="Times New Roman" w:eastAsia="Calibri" w:hAnsi="Times New Roman" w:cs="Times New Roman"/>
                <w:b/>
                <w:sz w:val="18"/>
                <w:szCs w:val="18"/>
              </w:rPr>
              <w:t>-</w:t>
            </w:r>
          </w:p>
        </w:tc>
        <w:tc>
          <w:tcPr>
            <w:tcW w:w="709" w:type="dxa"/>
          </w:tcPr>
          <w:p w14:paraId="250ED33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80</w:t>
            </w:r>
          </w:p>
        </w:tc>
      </w:tr>
      <w:tr w:rsidR="00415FF8" w:rsidRPr="002F6665" w14:paraId="628B20DE" w14:textId="77777777" w:rsidTr="00E707A4">
        <w:trPr>
          <w:gridAfter w:val="1"/>
          <w:wAfter w:w="30" w:type="dxa"/>
        </w:trPr>
        <w:tc>
          <w:tcPr>
            <w:tcW w:w="1277" w:type="dxa"/>
          </w:tcPr>
          <w:p w14:paraId="2C84EA0C"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Ағылшын тілі</w:t>
            </w:r>
          </w:p>
        </w:tc>
        <w:tc>
          <w:tcPr>
            <w:tcW w:w="709" w:type="dxa"/>
          </w:tcPr>
          <w:p w14:paraId="0213861C" w14:textId="3D2AF373"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420C990B" w14:textId="760AC2A9"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4" w:type="dxa"/>
          </w:tcPr>
          <w:p w14:paraId="78580FAA" w14:textId="0616D805"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655DE757" w14:textId="3B9F8BFB"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5E80D4BD" w14:textId="455B1F1B"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0F6E323A" w14:textId="4F30A8E8"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11898D33" w14:textId="7CF4119B"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851" w:type="dxa"/>
          </w:tcPr>
          <w:p w14:paraId="64FAA4DB"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992" w:type="dxa"/>
          </w:tcPr>
          <w:p w14:paraId="7E9362C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283" w:type="dxa"/>
          </w:tcPr>
          <w:p w14:paraId="7740C0A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0A2CDE8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567" w:type="dxa"/>
          </w:tcPr>
          <w:p w14:paraId="7660C81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283" w:type="dxa"/>
          </w:tcPr>
          <w:p w14:paraId="79E9E4C9" w14:textId="504AFE69"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1CFAF4B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80</w:t>
            </w:r>
          </w:p>
        </w:tc>
      </w:tr>
      <w:tr w:rsidR="00415FF8" w:rsidRPr="002F6665" w14:paraId="7CB19119" w14:textId="77777777" w:rsidTr="00E707A4">
        <w:trPr>
          <w:gridAfter w:val="1"/>
          <w:wAfter w:w="30" w:type="dxa"/>
        </w:trPr>
        <w:tc>
          <w:tcPr>
            <w:tcW w:w="1277" w:type="dxa"/>
          </w:tcPr>
          <w:p w14:paraId="0E78BF5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Биология </w:t>
            </w:r>
          </w:p>
        </w:tc>
        <w:tc>
          <w:tcPr>
            <w:tcW w:w="709" w:type="dxa"/>
          </w:tcPr>
          <w:p w14:paraId="495031A9" w14:textId="1C0350C4"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шы</w:t>
            </w:r>
          </w:p>
        </w:tc>
        <w:tc>
          <w:tcPr>
            <w:tcW w:w="851" w:type="dxa"/>
          </w:tcPr>
          <w:p w14:paraId="248DF2D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11</w:t>
            </w:r>
          </w:p>
        </w:tc>
        <w:tc>
          <w:tcPr>
            <w:tcW w:w="424" w:type="dxa"/>
          </w:tcPr>
          <w:p w14:paraId="74A90E45" w14:textId="5B1E03DA"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14955ECF"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8</w:t>
            </w:r>
          </w:p>
        </w:tc>
        <w:tc>
          <w:tcPr>
            <w:tcW w:w="425" w:type="dxa"/>
          </w:tcPr>
          <w:p w14:paraId="4162FAD9"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26" w:type="dxa"/>
          </w:tcPr>
          <w:p w14:paraId="0D3E33E5" w14:textId="2F335361"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2659A299"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73</w:t>
            </w:r>
          </w:p>
        </w:tc>
        <w:tc>
          <w:tcPr>
            <w:tcW w:w="851" w:type="dxa"/>
          </w:tcPr>
          <w:p w14:paraId="57BF893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992" w:type="dxa"/>
          </w:tcPr>
          <w:p w14:paraId="6A0007A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14</w:t>
            </w:r>
          </w:p>
        </w:tc>
        <w:tc>
          <w:tcPr>
            <w:tcW w:w="283" w:type="dxa"/>
          </w:tcPr>
          <w:p w14:paraId="1E336BFD"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35C2913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w:t>
            </w:r>
          </w:p>
        </w:tc>
        <w:tc>
          <w:tcPr>
            <w:tcW w:w="567" w:type="dxa"/>
          </w:tcPr>
          <w:p w14:paraId="0449CFB0"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w:t>
            </w:r>
          </w:p>
        </w:tc>
        <w:tc>
          <w:tcPr>
            <w:tcW w:w="283" w:type="dxa"/>
          </w:tcPr>
          <w:p w14:paraId="1EB14B36" w14:textId="621A7789"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129F19E8"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57</w:t>
            </w:r>
          </w:p>
        </w:tc>
      </w:tr>
      <w:tr w:rsidR="00415FF8" w:rsidRPr="002F6665" w14:paraId="25C56DA0" w14:textId="77777777" w:rsidTr="00E707A4">
        <w:trPr>
          <w:gridAfter w:val="1"/>
          <w:wAfter w:w="30" w:type="dxa"/>
        </w:trPr>
        <w:tc>
          <w:tcPr>
            <w:tcW w:w="1277" w:type="dxa"/>
          </w:tcPr>
          <w:p w14:paraId="431878A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Қазақстан тарихы</w:t>
            </w:r>
          </w:p>
        </w:tc>
        <w:tc>
          <w:tcPr>
            <w:tcW w:w="709" w:type="dxa"/>
          </w:tcPr>
          <w:p w14:paraId="1CD948DB" w14:textId="4688E49C"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шы</w:t>
            </w:r>
          </w:p>
        </w:tc>
        <w:tc>
          <w:tcPr>
            <w:tcW w:w="851" w:type="dxa"/>
          </w:tcPr>
          <w:p w14:paraId="56CCB72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6</w:t>
            </w:r>
          </w:p>
        </w:tc>
        <w:tc>
          <w:tcPr>
            <w:tcW w:w="424" w:type="dxa"/>
          </w:tcPr>
          <w:p w14:paraId="069B127C" w14:textId="637882FF"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0620E52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425" w:type="dxa"/>
          </w:tcPr>
          <w:p w14:paraId="3704F026"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6" w:type="dxa"/>
          </w:tcPr>
          <w:p w14:paraId="537DC4DC" w14:textId="22BD83CF" w:rsidR="00415FF8" w:rsidRPr="002F6665" w:rsidRDefault="00A87357" w:rsidP="000D5A4C">
            <w:pPr>
              <w:rPr>
                <w:rFonts w:ascii="Times New Roman" w:eastAsia="Calibri" w:hAnsi="Times New Roman" w:cs="Times New Roman"/>
                <w:b/>
                <w:sz w:val="18"/>
                <w:szCs w:val="18"/>
              </w:rPr>
            </w:pPr>
            <w:r>
              <w:rPr>
                <w:rFonts w:ascii="Times New Roman" w:eastAsia="Calibri" w:hAnsi="Times New Roman" w:cs="Times New Roman"/>
                <w:b/>
                <w:sz w:val="18"/>
                <w:szCs w:val="18"/>
              </w:rPr>
              <w:t>-</w:t>
            </w:r>
          </w:p>
        </w:tc>
        <w:tc>
          <w:tcPr>
            <w:tcW w:w="566" w:type="dxa"/>
          </w:tcPr>
          <w:p w14:paraId="1AF60AB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83</w:t>
            </w:r>
          </w:p>
        </w:tc>
        <w:tc>
          <w:tcPr>
            <w:tcW w:w="851" w:type="dxa"/>
          </w:tcPr>
          <w:p w14:paraId="6C0592F9" w14:textId="6A0895E6"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92" w:type="dxa"/>
          </w:tcPr>
          <w:p w14:paraId="2CE456C4" w14:textId="45BF5F74"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4EE15DDE" w14:textId="61234008"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36DADE1F" w14:textId="13F57F27"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7" w:type="dxa"/>
          </w:tcPr>
          <w:p w14:paraId="05882840" w14:textId="5C302B50"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537CE2AF" w14:textId="29CC0D9E" w:rsidR="00415FF8" w:rsidRPr="002F6665" w:rsidRDefault="00A87357" w:rsidP="000D5A4C">
            <w:pPr>
              <w:rPr>
                <w:rFonts w:ascii="Times New Roman" w:eastAsia="Calibri" w:hAnsi="Times New Roman" w:cs="Times New Roman"/>
                <w:b/>
                <w:sz w:val="18"/>
                <w:szCs w:val="18"/>
              </w:rPr>
            </w:pPr>
            <w:r>
              <w:rPr>
                <w:rFonts w:ascii="Times New Roman" w:eastAsia="Calibri" w:hAnsi="Times New Roman" w:cs="Times New Roman"/>
                <w:b/>
                <w:sz w:val="18"/>
                <w:szCs w:val="18"/>
              </w:rPr>
              <w:t>-</w:t>
            </w:r>
          </w:p>
        </w:tc>
        <w:tc>
          <w:tcPr>
            <w:tcW w:w="709" w:type="dxa"/>
          </w:tcPr>
          <w:p w14:paraId="79113FB1" w14:textId="0A6E35C7"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415FF8" w:rsidRPr="002F6665" w14:paraId="136CE63F" w14:textId="77777777" w:rsidTr="00E707A4">
        <w:trPr>
          <w:gridAfter w:val="1"/>
          <w:wAfter w:w="30" w:type="dxa"/>
        </w:trPr>
        <w:tc>
          <w:tcPr>
            <w:tcW w:w="1277" w:type="dxa"/>
          </w:tcPr>
          <w:p w14:paraId="220B649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География</w:t>
            </w:r>
          </w:p>
        </w:tc>
        <w:tc>
          <w:tcPr>
            <w:tcW w:w="709" w:type="dxa"/>
          </w:tcPr>
          <w:p w14:paraId="2A1E1FE3" w14:textId="6502C2B5"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шы</w:t>
            </w:r>
          </w:p>
        </w:tc>
        <w:tc>
          <w:tcPr>
            <w:tcW w:w="851" w:type="dxa"/>
          </w:tcPr>
          <w:p w14:paraId="60BA220D"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sz w:val="18"/>
                <w:szCs w:val="18"/>
              </w:rPr>
              <w:t>12</w:t>
            </w:r>
          </w:p>
        </w:tc>
        <w:tc>
          <w:tcPr>
            <w:tcW w:w="424" w:type="dxa"/>
          </w:tcPr>
          <w:p w14:paraId="5FB93DB7" w14:textId="7FC6AB95"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6" w:type="dxa"/>
          </w:tcPr>
          <w:p w14:paraId="60816C05"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7</w:t>
            </w:r>
          </w:p>
        </w:tc>
        <w:tc>
          <w:tcPr>
            <w:tcW w:w="425" w:type="dxa"/>
          </w:tcPr>
          <w:p w14:paraId="6019F426"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5</w:t>
            </w:r>
          </w:p>
        </w:tc>
        <w:tc>
          <w:tcPr>
            <w:tcW w:w="426" w:type="dxa"/>
          </w:tcPr>
          <w:p w14:paraId="5EB84B11" w14:textId="4A576D8E"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5F24AF47" w14:textId="77777777" w:rsidR="00415FF8" w:rsidRPr="002F6665" w:rsidRDefault="00415FF8" w:rsidP="000D5A4C">
            <w:pP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58</w:t>
            </w:r>
          </w:p>
        </w:tc>
        <w:tc>
          <w:tcPr>
            <w:tcW w:w="851" w:type="dxa"/>
          </w:tcPr>
          <w:p w14:paraId="1D652A69" w14:textId="422274D1"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92" w:type="dxa"/>
          </w:tcPr>
          <w:p w14:paraId="4D18BC09" w14:textId="70884C8A"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48F28075" w14:textId="209AECFF"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1A36E485" w14:textId="1A030E83"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7" w:type="dxa"/>
          </w:tcPr>
          <w:p w14:paraId="46E977E4" w14:textId="61C6813E"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05A93ACD" w14:textId="50450B0A"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9" w:type="dxa"/>
          </w:tcPr>
          <w:p w14:paraId="48417D33" w14:textId="47D9A95B"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415FF8" w:rsidRPr="002F6665" w14:paraId="13DF99F9" w14:textId="77777777" w:rsidTr="00E707A4">
        <w:trPr>
          <w:gridAfter w:val="1"/>
          <w:wAfter w:w="30" w:type="dxa"/>
        </w:trPr>
        <w:tc>
          <w:tcPr>
            <w:tcW w:w="1277" w:type="dxa"/>
          </w:tcPr>
          <w:p w14:paraId="53C9B4C2"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Физика</w:t>
            </w:r>
          </w:p>
        </w:tc>
        <w:tc>
          <w:tcPr>
            <w:tcW w:w="709" w:type="dxa"/>
          </w:tcPr>
          <w:p w14:paraId="7C286751" w14:textId="17E083B3"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w:t>
            </w:r>
            <w:r w:rsidR="00A87357">
              <w:rPr>
                <w:rFonts w:ascii="Times New Roman" w:eastAsia="Calibri" w:hAnsi="Times New Roman" w:cs="Times New Roman"/>
                <w:sz w:val="18"/>
                <w:szCs w:val="18"/>
              </w:rPr>
              <w:t>-</w:t>
            </w:r>
            <w:r w:rsidRPr="002F6665">
              <w:rPr>
                <w:rFonts w:ascii="Times New Roman" w:eastAsia="Calibri" w:hAnsi="Times New Roman" w:cs="Times New Roman"/>
                <w:sz w:val="18"/>
                <w:szCs w:val="18"/>
              </w:rPr>
              <w:t>шы</w:t>
            </w:r>
          </w:p>
        </w:tc>
        <w:tc>
          <w:tcPr>
            <w:tcW w:w="851" w:type="dxa"/>
          </w:tcPr>
          <w:p w14:paraId="35107D6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4" w:type="dxa"/>
          </w:tcPr>
          <w:p w14:paraId="54A765FB" w14:textId="1520FB3C"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3500234E" w14:textId="6027C6F4"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5" w:type="dxa"/>
          </w:tcPr>
          <w:p w14:paraId="615727FF"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6" w:type="dxa"/>
          </w:tcPr>
          <w:p w14:paraId="67A65879" w14:textId="697C09BD"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66" w:type="dxa"/>
          </w:tcPr>
          <w:p w14:paraId="739CF6F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0</w:t>
            </w:r>
          </w:p>
        </w:tc>
        <w:tc>
          <w:tcPr>
            <w:tcW w:w="851" w:type="dxa"/>
          </w:tcPr>
          <w:p w14:paraId="67BA6559"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9Е</w:t>
            </w:r>
          </w:p>
        </w:tc>
        <w:tc>
          <w:tcPr>
            <w:tcW w:w="992" w:type="dxa"/>
          </w:tcPr>
          <w:p w14:paraId="74CEF373"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283" w:type="dxa"/>
          </w:tcPr>
          <w:p w14:paraId="425E871A" w14:textId="368A54C9"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6" w:type="dxa"/>
          </w:tcPr>
          <w:p w14:paraId="3F71C1E5"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567" w:type="dxa"/>
          </w:tcPr>
          <w:p w14:paraId="0A2832AE" w14:textId="7A1A0B81" w:rsidR="00415FF8" w:rsidRPr="002F6665" w:rsidRDefault="00A87357" w:rsidP="000D5A4C">
            <w:pP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83" w:type="dxa"/>
          </w:tcPr>
          <w:p w14:paraId="432CF170" w14:textId="0DBEFBCB" w:rsidR="00415FF8" w:rsidRPr="002F6665" w:rsidRDefault="00A87357" w:rsidP="000D5A4C">
            <w:pP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709" w:type="dxa"/>
          </w:tcPr>
          <w:p w14:paraId="2E372051" w14:textId="77777777" w:rsidR="00415FF8" w:rsidRPr="002F6665" w:rsidRDefault="00415FF8" w:rsidP="000D5A4C">
            <w:pP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bl>
    <w:p w14:paraId="04229112" w14:textId="77777777" w:rsidR="00415FF8" w:rsidRPr="002F6665" w:rsidRDefault="00415FF8" w:rsidP="00415FF8">
      <w:pPr>
        <w:jc w:val="center"/>
        <w:rPr>
          <w:rFonts w:ascii="Times New Roman" w:eastAsia="Calibri" w:hAnsi="Times New Roman" w:cs="Times New Roman"/>
          <w:b/>
          <w:sz w:val="28"/>
          <w:szCs w:val="28"/>
        </w:rPr>
      </w:pPr>
    </w:p>
    <w:p w14:paraId="3D240813" w14:textId="55007159" w:rsidR="00415FF8" w:rsidRPr="002F6665" w:rsidRDefault="00415FF8" w:rsidP="00415FF8">
      <w:pPr>
        <w:spacing w:after="0" w:line="240" w:lineRule="auto"/>
        <w:ind w:firstLine="567"/>
        <w:jc w:val="both"/>
        <w:rPr>
          <w:rFonts w:ascii="Times New Roman" w:eastAsia="Calibri" w:hAnsi="Times New Roman" w:cs="Times New Roman"/>
          <w:sz w:val="24"/>
          <w:szCs w:val="24"/>
        </w:rPr>
      </w:pPr>
      <w:r w:rsidRPr="002F6665">
        <w:rPr>
          <w:rFonts w:ascii="Times New Roman" w:hAnsi="Times New Roman" w:cs="Times New Roman"/>
          <w:sz w:val="24"/>
          <w:szCs w:val="24"/>
        </w:rPr>
        <w:t>Қорытынды аттестаттаудың нәтижелері 9</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сынып оқушыларының негізгі орта білім берудің мемлекеттік стандартын меңгергендігі туралы қорытынды жасауға мүмкіндік береді. </w:t>
      </w:r>
      <w:r w:rsidRPr="002F6665">
        <w:rPr>
          <w:rFonts w:ascii="Times New Roman" w:eastAsia="Calibri" w:hAnsi="Times New Roman" w:cs="Times New Roman"/>
          <w:sz w:val="24"/>
          <w:szCs w:val="24"/>
        </w:rPr>
        <w:t>Талдау негізінде 9</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сынып түлектерінің ағылшын тілі, орыс әдебиеті, физика пәндері бойынша білім деңгейі 100%–ды құрағанын байқауға болады, Бұл жақсы көрсеткіштер. Ал орыс тілі, қазақ тілі пәндері бойынша ең төменгі көрсеткіш 9</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сыныпта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46%, алгебра пәні бойынша 9</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А сыныбында – 43%, биология пәні бойынша 9</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Б сыныбында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46%.  Бұл </w:t>
      </w:r>
      <w:r w:rsidR="00003E2A">
        <w:rPr>
          <w:rFonts w:ascii="Times New Roman" w:eastAsia="Calibri" w:hAnsi="Times New Roman" w:cs="Times New Roman"/>
          <w:sz w:val="24"/>
          <w:szCs w:val="24"/>
        </w:rPr>
        <w:t xml:space="preserve">мұғалімдерге  </w:t>
      </w:r>
      <w:r w:rsidR="001E116C">
        <w:rPr>
          <w:rFonts w:ascii="Times New Roman" w:eastAsia="Calibri" w:hAnsi="Times New Roman" w:cs="Times New Roman"/>
          <w:sz w:val="24"/>
          <w:szCs w:val="24"/>
        </w:rPr>
        <w:t xml:space="preserve"> </w:t>
      </w:r>
      <w:r w:rsidRPr="002F6665">
        <w:rPr>
          <w:rFonts w:ascii="Times New Roman" w:eastAsia="Calibri" w:hAnsi="Times New Roman" w:cs="Times New Roman"/>
          <w:sz w:val="24"/>
          <w:szCs w:val="24"/>
        </w:rPr>
        <w:t>оқушыларды ГИА</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ға жүйелі түрде дайындау, әлсіз оқушыларға назар аудару, таңдаған пәнін өздігінен емес, саналы түрде таңдау қажеттігін көрсетеді. Сондықтан </w:t>
      </w:r>
      <w:r w:rsidR="00003E2A">
        <w:rPr>
          <w:rFonts w:ascii="Times New Roman" w:eastAsia="Calibri" w:hAnsi="Times New Roman" w:cs="Times New Roman"/>
          <w:sz w:val="24"/>
          <w:szCs w:val="24"/>
        </w:rPr>
        <w:t>мұндай</w:t>
      </w:r>
      <w:r w:rsidRPr="002F6665">
        <w:rPr>
          <w:rFonts w:ascii="Times New Roman" w:eastAsia="Calibri" w:hAnsi="Times New Roman" w:cs="Times New Roman"/>
          <w:sz w:val="24"/>
          <w:szCs w:val="24"/>
        </w:rPr>
        <w:t xml:space="preserve"> нәтижелер.</w:t>
      </w:r>
      <w:r w:rsidRPr="002F6665">
        <w:rPr>
          <w:rFonts w:ascii="Times New Roman" w:hAnsi="Times New Roman" w:cs="Times New Roman"/>
          <w:sz w:val="24"/>
          <w:szCs w:val="24"/>
        </w:rPr>
        <w:t xml:space="preserve"> Сонымен бірге педагогикалық ұжымға барлық пәндер бойынша оқушылардың білім сапасын арттыру бойынша жұмысты жалғастыру, үздіктер мен үздіктер резервімен, үлгерімі төмен оқушылармен жұмысты жоспарлау қажет. Оқушылардың ата</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аналарымен, пән </w:t>
      </w:r>
      <w:r w:rsidR="001E116C">
        <w:rPr>
          <w:rFonts w:ascii="Times New Roman" w:hAnsi="Times New Roman" w:cs="Times New Roman"/>
          <w:sz w:val="24"/>
          <w:szCs w:val="24"/>
        </w:rPr>
        <w:t xml:space="preserve"> </w:t>
      </w:r>
      <w:r w:rsidR="003D0D75">
        <w:rPr>
          <w:rFonts w:ascii="Times New Roman" w:hAnsi="Times New Roman" w:cs="Times New Roman"/>
          <w:sz w:val="24"/>
          <w:szCs w:val="24"/>
        </w:rPr>
        <w:t xml:space="preserve">мұғалімдері </w:t>
      </w:r>
      <w:r w:rsidR="001E116C">
        <w:rPr>
          <w:rFonts w:ascii="Times New Roman" w:hAnsi="Times New Roman" w:cs="Times New Roman"/>
          <w:sz w:val="24"/>
          <w:szCs w:val="24"/>
        </w:rPr>
        <w:t xml:space="preserve">мен </w:t>
      </w:r>
      <w:r w:rsidRPr="002F6665">
        <w:rPr>
          <w:rFonts w:ascii="Times New Roman" w:hAnsi="Times New Roman" w:cs="Times New Roman"/>
          <w:sz w:val="24"/>
          <w:szCs w:val="24"/>
        </w:rPr>
        <w:t>қарым</w:t>
      </w:r>
      <w:r w:rsidR="00A87357">
        <w:rPr>
          <w:rFonts w:ascii="Times New Roman" w:hAnsi="Times New Roman" w:cs="Times New Roman"/>
          <w:sz w:val="24"/>
          <w:szCs w:val="24"/>
        </w:rPr>
        <w:t>-</w:t>
      </w:r>
      <w:r w:rsidRPr="002F6665">
        <w:rPr>
          <w:rFonts w:ascii="Times New Roman" w:hAnsi="Times New Roman" w:cs="Times New Roman"/>
          <w:sz w:val="24"/>
          <w:szCs w:val="24"/>
        </w:rPr>
        <w:t>қатынас жасау, әлеуметтік</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психологиялық қызметті көбірек тарту қажет. Түзету жұмыстары жүйелі түрде, оқушылардың білімі мен дағдыларын бақылаумен бірге жүргізілуі керек. </w:t>
      </w:r>
      <w:r w:rsidRPr="002F6665">
        <w:rPr>
          <w:rFonts w:ascii="Times New Roman" w:eastAsia="Calibri" w:hAnsi="Times New Roman" w:cs="Times New Roman"/>
          <w:sz w:val="24"/>
          <w:szCs w:val="24"/>
        </w:rPr>
        <w:t>Мемлекеттік қорытынды аттестаттауды өткізу кезінде 9</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сынып бітірушілері емтихандарды өткізу тәртібі мен ақпараттық қауіпсіздік талаптарын бұзған жоқ. Емтихандардың нәтижелері бойынша түлектердің ешқайсысы апелляциялық шағым түсірген жоқ.</w:t>
      </w:r>
    </w:p>
    <w:p w14:paraId="2A56A502" w14:textId="77777777" w:rsidR="00415FF8" w:rsidRPr="002F6665" w:rsidRDefault="00415FF8" w:rsidP="00415FF8">
      <w:pPr>
        <w:pStyle w:val="ae"/>
        <w:ind w:firstLine="709"/>
        <w:jc w:val="both"/>
        <w:rPr>
          <w:rFonts w:ascii="Times New Roman" w:hAnsi="Times New Roman" w:cs="Times New Roman"/>
          <w:sz w:val="24"/>
          <w:szCs w:val="24"/>
        </w:rPr>
      </w:pPr>
      <w:r w:rsidRPr="002F6665">
        <w:rPr>
          <w:rFonts w:ascii="Times New Roman" w:hAnsi="Times New Roman" w:cs="Times New Roman"/>
          <w:sz w:val="24"/>
          <w:szCs w:val="24"/>
        </w:rPr>
        <w:t xml:space="preserve">Емтихан нәтижелерін бақылау оқушылардың жылдық және қорытынды бағаларының сәйкестігін көруге мүмкіндік береді. </w:t>
      </w:r>
    </w:p>
    <w:p w14:paraId="59050AFA" w14:textId="5047BF13" w:rsidR="00415FF8" w:rsidRPr="002F6665" w:rsidRDefault="00415FF8" w:rsidP="00415FF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Қорытынды аттестаттауға дайындық кезеңінде мектеп әкімшілігі бітіруші сыныптар журналдарының жүргізілуін, ата</w:t>
      </w:r>
      <w:r w:rsidR="00A87357">
        <w:rPr>
          <w:rFonts w:ascii="Times New Roman" w:hAnsi="Times New Roman" w:cs="Times New Roman"/>
          <w:sz w:val="24"/>
          <w:szCs w:val="24"/>
        </w:rPr>
        <w:t>-</w:t>
      </w:r>
      <w:r w:rsidRPr="002F6665">
        <w:rPr>
          <w:rFonts w:ascii="Times New Roman" w:hAnsi="Times New Roman" w:cs="Times New Roman"/>
          <w:sz w:val="24"/>
          <w:szCs w:val="24"/>
        </w:rPr>
        <w:t>аналар жиналыстарының жүйелі түрде өткізілуін, пәндер бойынша оқу бағдарламаларының орындалуын және бағдарламалардың практикалық бөлігін бақылауды жүзеге асырды, оқу пәндерінің оқытылуын, қайталануын ұйымдастыруды, үлгерімі төмен оқушылардың үлгерімін бақылауды жүзеге асырды. .</w:t>
      </w:r>
    </w:p>
    <w:p w14:paraId="3182FD13" w14:textId="411BCA0D" w:rsidR="00415FF8" w:rsidRPr="002F6665" w:rsidRDefault="00415FF8" w:rsidP="00415FF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Оқу бағдарламалары орындалды, бағдарламалардың практикалық бөлігі орындалды. 9</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сынып түлектерін мемлекеттік қорытынды аттестаттау нормативтік құжаттарда белгіленген мерзімде аяқталды. Негізгі орта білім беру курсы бойынша қорытынды аттестаттау нәтижелері бойынша жүз пайыз үлгеріммен оқу сапасы төмендегідей болды </w:t>
      </w:r>
      <w:r w:rsidRPr="002F6665">
        <w:rPr>
          <w:rFonts w:ascii="Times New Roman" w:hAnsi="Times New Roman" w:cs="Times New Roman"/>
          <w:b/>
          <w:sz w:val="24"/>
          <w:szCs w:val="24"/>
        </w:rPr>
        <w:t>49%</w:t>
      </w:r>
      <w:r w:rsidRPr="002F6665">
        <w:rPr>
          <w:rFonts w:ascii="Times New Roman" w:hAnsi="Times New Roman" w:cs="Times New Roman"/>
          <w:sz w:val="24"/>
          <w:szCs w:val="24"/>
        </w:rPr>
        <w:t>, бұл 2024</w:t>
      </w:r>
      <w:r w:rsidR="00A87357">
        <w:rPr>
          <w:rFonts w:ascii="Times New Roman" w:hAnsi="Times New Roman" w:cs="Times New Roman"/>
          <w:sz w:val="24"/>
          <w:szCs w:val="24"/>
        </w:rPr>
        <w:t>-</w:t>
      </w:r>
      <w:r w:rsidRPr="002F6665">
        <w:rPr>
          <w:rFonts w:ascii="Times New Roman" w:hAnsi="Times New Roman" w:cs="Times New Roman"/>
          <w:sz w:val="24"/>
          <w:szCs w:val="24"/>
        </w:rPr>
        <w:t>2025 оқу жылындағы оқу сапасының 3%</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ға жоғары </w:t>
      </w:r>
    </w:p>
    <w:p w14:paraId="09339D18" w14:textId="77777777" w:rsidR="00415FF8" w:rsidRPr="002F6665" w:rsidRDefault="00415FF8" w:rsidP="00415FF8">
      <w:pPr>
        <w:spacing w:after="0" w:line="240" w:lineRule="auto"/>
        <w:rPr>
          <w:rFonts w:ascii="Times New Roman" w:hAnsi="Times New Roman" w:cs="Times New Roman"/>
          <w:b/>
          <w:sz w:val="24"/>
          <w:szCs w:val="24"/>
        </w:rPr>
      </w:pPr>
      <w:r w:rsidRPr="002F6665">
        <w:rPr>
          <w:rFonts w:ascii="Times New Roman" w:hAnsi="Times New Roman" w:cs="Times New Roman"/>
          <w:b/>
          <w:sz w:val="24"/>
          <w:szCs w:val="24"/>
        </w:rPr>
        <w:t>Күшті жақтары:</w:t>
      </w:r>
    </w:p>
    <w:p w14:paraId="1C1E575F" w14:textId="77777777" w:rsidR="00415FF8" w:rsidRPr="002F6665" w:rsidRDefault="00415FF8" w:rsidP="00415FF8">
      <w:pPr>
        <w:numPr>
          <w:ilvl w:val="0"/>
          <w:numId w:val="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Қайта оқу курсына қалдырылған оқушылардың болмауы.</w:t>
      </w:r>
    </w:p>
    <w:p w14:paraId="530A8D16" w14:textId="77777777" w:rsidR="00415FF8" w:rsidRPr="002F6665" w:rsidRDefault="00415FF8" w:rsidP="00415FF8">
      <w:pPr>
        <w:numPr>
          <w:ilvl w:val="0"/>
          <w:numId w:val="4"/>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Жылдық бағалармен салыстырғанда білімнің тұрақты сапасы.</w:t>
      </w:r>
    </w:p>
    <w:p w14:paraId="56D359F6" w14:textId="77777777" w:rsidR="00415FF8" w:rsidRPr="002F6665" w:rsidRDefault="00415FF8" w:rsidP="00415FF8">
      <w:pPr>
        <w:spacing w:after="0" w:line="240" w:lineRule="auto"/>
        <w:rPr>
          <w:rFonts w:ascii="Times New Roman" w:hAnsi="Times New Roman" w:cs="Times New Roman"/>
          <w:b/>
          <w:sz w:val="24"/>
          <w:szCs w:val="24"/>
        </w:rPr>
      </w:pPr>
      <w:r w:rsidRPr="002F6665">
        <w:rPr>
          <w:rFonts w:ascii="Times New Roman" w:hAnsi="Times New Roman" w:cs="Times New Roman"/>
          <w:b/>
          <w:sz w:val="24"/>
          <w:szCs w:val="24"/>
        </w:rPr>
        <w:t>Әлсіз жақтары:</w:t>
      </w:r>
    </w:p>
    <w:p w14:paraId="052F0B76" w14:textId="77777777" w:rsidR="00415FF8" w:rsidRPr="002F6665" w:rsidRDefault="00415FF8" w:rsidP="00415FF8">
      <w:pPr>
        <w:numPr>
          <w:ilvl w:val="0"/>
          <w:numId w:val="3"/>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Орыс және қазақ тілдері, алгебра, биология пәндері бойынша білім сапасы төмен деңгейде.</w:t>
      </w:r>
    </w:p>
    <w:p w14:paraId="78D76037" w14:textId="77777777" w:rsidR="00415FF8" w:rsidRPr="002F6665" w:rsidRDefault="00415FF8" w:rsidP="00415FF8">
      <w:pPr>
        <w:pStyle w:val="ae"/>
        <w:rPr>
          <w:rFonts w:ascii="Times New Roman" w:hAnsi="Times New Roman" w:cs="Times New Roman"/>
          <w:b/>
          <w:sz w:val="24"/>
          <w:szCs w:val="24"/>
        </w:rPr>
      </w:pPr>
      <w:r w:rsidRPr="002F6665">
        <w:rPr>
          <w:rFonts w:ascii="Times New Roman" w:hAnsi="Times New Roman" w:cs="Times New Roman"/>
          <w:b/>
          <w:sz w:val="24"/>
          <w:szCs w:val="24"/>
        </w:rPr>
        <w:t>Шешу жолдары:</w:t>
      </w:r>
    </w:p>
    <w:p w14:paraId="79932094" w14:textId="375CC892" w:rsidR="00415FF8" w:rsidRPr="002F6665" w:rsidRDefault="00415FF8" w:rsidP="00415FF8">
      <w:pPr>
        <w:pStyle w:val="ae"/>
        <w:numPr>
          <w:ilvl w:val="0"/>
          <w:numId w:val="2"/>
        </w:numPr>
        <w:jc w:val="both"/>
        <w:rPr>
          <w:rFonts w:ascii="Times New Roman" w:hAnsi="Times New Roman" w:cs="Times New Roman"/>
          <w:sz w:val="24"/>
          <w:szCs w:val="24"/>
        </w:rPr>
      </w:pPr>
      <w:r w:rsidRPr="002F6665">
        <w:rPr>
          <w:rFonts w:ascii="Times New Roman" w:hAnsi="Times New Roman" w:cs="Times New Roman"/>
          <w:sz w:val="24"/>
          <w:szCs w:val="24"/>
        </w:rPr>
        <w:t>2025</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2026 оқу жылында бітіруші сыныптарда жұмыс істейтін пән </w:t>
      </w:r>
      <w:r w:rsidR="001E116C">
        <w:rPr>
          <w:rFonts w:ascii="Times New Roman" w:hAnsi="Times New Roman" w:cs="Times New Roman"/>
          <w:sz w:val="24"/>
          <w:szCs w:val="24"/>
        </w:rPr>
        <w:t xml:space="preserve"> </w:t>
      </w:r>
      <w:r w:rsidR="003D0D75">
        <w:rPr>
          <w:rFonts w:ascii="Times New Roman" w:hAnsi="Times New Roman" w:cs="Times New Roman"/>
          <w:sz w:val="24"/>
          <w:szCs w:val="24"/>
        </w:rPr>
        <w:t xml:space="preserve">мұғалімдері </w:t>
      </w:r>
      <w:r w:rsidR="001E116C">
        <w:rPr>
          <w:rFonts w:ascii="Times New Roman" w:hAnsi="Times New Roman" w:cs="Times New Roman"/>
          <w:sz w:val="24"/>
          <w:szCs w:val="24"/>
        </w:rPr>
        <w:t xml:space="preserve">мен </w:t>
      </w:r>
      <w:r w:rsidRPr="002F6665">
        <w:rPr>
          <w:rFonts w:ascii="Times New Roman" w:hAnsi="Times New Roman" w:cs="Times New Roman"/>
          <w:sz w:val="24"/>
          <w:szCs w:val="24"/>
        </w:rPr>
        <w:t>жұмысты жалғастыру, оқушылардың іс</w:t>
      </w:r>
      <w:r w:rsidR="00A87357">
        <w:rPr>
          <w:rFonts w:ascii="Times New Roman" w:hAnsi="Times New Roman" w:cs="Times New Roman"/>
          <w:sz w:val="24"/>
          <w:szCs w:val="24"/>
        </w:rPr>
        <w:t>-</w:t>
      </w:r>
      <w:r w:rsidRPr="002F6665">
        <w:rPr>
          <w:rFonts w:ascii="Times New Roman" w:hAnsi="Times New Roman" w:cs="Times New Roman"/>
          <w:sz w:val="24"/>
          <w:szCs w:val="24"/>
        </w:rPr>
        <w:t>әрекетін білім нәтижелерін жақсартуға бағыттау; өзін</w:t>
      </w:r>
      <w:r w:rsidR="00A87357">
        <w:rPr>
          <w:rFonts w:ascii="Times New Roman" w:hAnsi="Times New Roman" w:cs="Times New Roman"/>
          <w:sz w:val="24"/>
          <w:szCs w:val="24"/>
        </w:rPr>
        <w:t>-</w:t>
      </w:r>
      <w:r w:rsidRPr="002F6665">
        <w:rPr>
          <w:rFonts w:ascii="Times New Roman" w:hAnsi="Times New Roman" w:cs="Times New Roman"/>
          <w:sz w:val="24"/>
          <w:szCs w:val="24"/>
        </w:rPr>
        <w:t>өзі анықтауға және өзін</w:t>
      </w:r>
      <w:r w:rsidR="00A87357">
        <w:rPr>
          <w:rFonts w:ascii="Times New Roman" w:hAnsi="Times New Roman" w:cs="Times New Roman"/>
          <w:sz w:val="24"/>
          <w:szCs w:val="24"/>
        </w:rPr>
        <w:t>-</w:t>
      </w:r>
      <w:r w:rsidRPr="002F6665">
        <w:rPr>
          <w:rFonts w:ascii="Times New Roman" w:hAnsi="Times New Roman" w:cs="Times New Roman"/>
          <w:sz w:val="24"/>
          <w:szCs w:val="24"/>
        </w:rPr>
        <w:t>өзі жүзеге асыруға қабілетті тұлғаны тәрбиелеу; оқу пәндері бойынша мемлекеттік білім беру стандартын жүзеге асырудың барлық талаптарының орындалуын қадағалау.</w:t>
      </w:r>
    </w:p>
    <w:p w14:paraId="1C55BEAF" w14:textId="4BAA3D46" w:rsidR="00415FF8" w:rsidRPr="002F6665" w:rsidRDefault="00415FF8" w:rsidP="00415FF8">
      <w:pPr>
        <w:numPr>
          <w:ilvl w:val="0"/>
          <w:numId w:val="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Пән </w:t>
      </w:r>
      <w:r w:rsidR="003D0D75">
        <w:rPr>
          <w:rFonts w:ascii="Times New Roman" w:hAnsi="Times New Roman" w:cs="Times New Roman"/>
          <w:sz w:val="24"/>
          <w:szCs w:val="24"/>
        </w:rPr>
        <w:t xml:space="preserve">Мұғалімдері </w:t>
      </w:r>
      <w:r w:rsidR="001E116C">
        <w:rPr>
          <w:rFonts w:ascii="Times New Roman" w:hAnsi="Times New Roman" w:cs="Times New Roman"/>
          <w:sz w:val="24"/>
          <w:szCs w:val="24"/>
        </w:rPr>
        <w:t xml:space="preserve"> </w:t>
      </w:r>
      <w:r w:rsidRPr="002F6665">
        <w:rPr>
          <w:rFonts w:ascii="Times New Roman" w:hAnsi="Times New Roman" w:cs="Times New Roman"/>
          <w:sz w:val="24"/>
          <w:szCs w:val="24"/>
        </w:rPr>
        <w:t>әрбір оқушының өзін</w:t>
      </w:r>
      <w:r w:rsidR="00A87357">
        <w:rPr>
          <w:rFonts w:ascii="Times New Roman" w:hAnsi="Times New Roman" w:cs="Times New Roman"/>
          <w:sz w:val="24"/>
          <w:szCs w:val="24"/>
        </w:rPr>
        <w:t>-</w:t>
      </w:r>
      <w:r w:rsidRPr="002F6665">
        <w:rPr>
          <w:rFonts w:ascii="Times New Roman" w:hAnsi="Times New Roman" w:cs="Times New Roman"/>
          <w:sz w:val="24"/>
          <w:szCs w:val="24"/>
        </w:rPr>
        <w:t>өзі жүзеге асыруына жағдай жасау мақсатында білім беруде жеке көзқарасты жүзеге асыруға ерекше назар аударсын.</w:t>
      </w:r>
    </w:p>
    <w:p w14:paraId="20810F3A" w14:textId="32A07251" w:rsidR="00415FF8" w:rsidRPr="002F6665" w:rsidRDefault="00415FF8" w:rsidP="00415FF8">
      <w:pPr>
        <w:numPr>
          <w:ilvl w:val="0"/>
          <w:numId w:val="2"/>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10</w:t>
      </w:r>
      <w:r w:rsidR="00A87357">
        <w:rPr>
          <w:rFonts w:ascii="Times New Roman" w:hAnsi="Times New Roman" w:cs="Times New Roman"/>
          <w:sz w:val="24"/>
          <w:szCs w:val="24"/>
        </w:rPr>
        <w:t>-</w:t>
      </w:r>
      <w:r w:rsidRPr="002F6665">
        <w:rPr>
          <w:rFonts w:ascii="Times New Roman" w:hAnsi="Times New Roman" w:cs="Times New Roman"/>
          <w:sz w:val="24"/>
          <w:szCs w:val="24"/>
        </w:rPr>
        <w:t>сыныпқа қабылдау кезінде оқушылардың жеке нәтижелерін ескеру, соның негізінде оқытудың жоғарғы сатысының бағытын анықтау.</w:t>
      </w:r>
    </w:p>
    <w:p w14:paraId="1231DAC5" w14:textId="77777777" w:rsidR="00415FF8" w:rsidRPr="002F6665" w:rsidRDefault="00415FF8" w:rsidP="00415FF8">
      <w:pPr>
        <w:spacing w:after="0" w:line="240" w:lineRule="auto"/>
        <w:rPr>
          <w:rFonts w:ascii="Times New Roman" w:hAnsi="Times New Roman" w:cs="Times New Roman"/>
          <w:b/>
          <w:sz w:val="24"/>
          <w:szCs w:val="24"/>
        </w:rPr>
      </w:pPr>
      <w:r w:rsidRPr="002F6665">
        <w:rPr>
          <w:rFonts w:ascii="Times New Roman" w:hAnsi="Times New Roman" w:cs="Times New Roman"/>
          <w:b/>
          <w:sz w:val="24"/>
          <w:szCs w:val="24"/>
        </w:rPr>
        <w:t>Қорытынды:</w:t>
      </w:r>
    </w:p>
    <w:p w14:paraId="1DA281F9" w14:textId="77777777" w:rsidR="00415FF8" w:rsidRPr="002F6665" w:rsidRDefault="00415FF8" w:rsidP="00415FF8">
      <w:pPr>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sz w:val="24"/>
          <w:szCs w:val="24"/>
        </w:rPr>
        <w:t>Мемлекеттік емтихандарға дайындықты қанағаттанарлық деп тану.</w:t>
      </w:r>
    </w:p>
    <w:p w14:paraId="7E60EF17" w14:textId="77777777" w:rsidR="00415FF8" w:rsidRPr="002F6665" w:rsidRDefault="00415FF8" w:rsidP="00415FF8">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Негізгі мектеп курсы бойынша қорытынды аттестаттаудың нәтижелері негізінен студенттердің міндетті пәндер бойынша да, таңдаған пәндері бойынша да білімдерін растауын көрсетеді.</w:t>
      </w:r>
    </w:p>
    <w:p w14:paraId="67C14A0D" w14:textId="77777777" w:rsidR="00415FF8" w:rsidRPr="002F6665" w:rsidRDefault="00415FF8" w:rsidP="00415FF8">
      <w:pPr>
        <w:spacing w:after="0" w:line="240" w:lineRule="auto"/>
        <w:jc w:val="center"/>
        <w:rPr>
          <w:rFonts w:ascii="Times New Roman" w:eastAsia="Calibri" w:hAnsi="Times New Roman" w:cs="Times New Roman"/>
          <w:b/>
          <w:sz w:val="24"/>
          <w:szCs w:val="24"/>
        </w:rPr>
      </w:pPr>
      <w:r w:rsidRPr="002F6665">
        <w:rPr>
          <w:rFonts w:ascii="Times New Roman" w:eastAsia="Calibri" w:hAnsi="Times New Roman" w:cs="Times New Roman"/>
          <w:b/>
          <w:sz w:val="24"/>
          <w:szCs w:val="24"/>
        </w:rPr>
        <w:t>11 сынып</w:t>
      </w:r>
    </w:p>
    <w:p w14:paraId="7D42C8EF" w14:textId="3A9BD481"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2023</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2024 оқу жылының соңына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 31 . Аттестаттаудан өткендер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31</w:t>
      </w:r>
    </w:p>
    <w:p w14:paraId="06236E77" w14:textId="75F7B2AD"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 xml:space="preserve">Ауруы бойынша аттестаттаудан босатылғандар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0</w:t>
      </w:r>
    </w:p>
    <w:p w14:paraId="1851859A" w14:textId="08E71AB0"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Оның ішінде үздіктер – 1,</w:t>
      </w:r>
      <w:r w:rsidRPr="002F6665">
        <w:rPr>
          <w:rFonts w:ascii="Times New Roman" w:eastAsia="Calibri" w:hAnsi="Times New Roman" w:cs="Times New Roman"/>
          <w:sz w:val="24"/>
          <w:szCs w:val="24"/>
        </w:rPr>
        <w:tab/>
        <w:t xml:space="preserve">хорошисттер – 12. Білім сапасы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42 %.</w:t>
      </w:r>
    </w:p>
    <w:p w14:paraId="0A7F2B88" w14:textId="15D832C9"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2024</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2025 оқу жылының соңында барлық оқушылар саны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 37</w:t>
      </w:r>
    </w:p>
    <w:p w14:paraId="4BB5B7ED"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Мемлекеттік қорытынды аттестаттаудан өткендер – 37</w:t>
      </w:r>
    </w:p>
    <w:p w14:paraId="155DEFCB" w14:textId="65D6ED91"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 xml:space="preserve">Үздіктер – 2, үздіктер – 26. Білім сапасы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76,3%.</w:t>
      </w:r>
    </w:p>
    <w:p w14:paraId="4FC4F96A" w14:textId="14AD57B2"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2025</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2026 оқу жылының соңында барлық оқушылар саны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 xml:space="preserve"> 31</w:t>
      </w:r>
    </w:p>
    <w:p w14:paraId="52A139F6" w14:textId="77777777"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Мемлекеттік қорытынды аттестаттаудан өткендер – 29</w:t>
      </w:r>
    </w:p>
    <w:p w14:paraId="0E398622" w14:textId="729D7B96"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 xml:space="preserve">Науқастануы бойынша аттестаттаудан босатылғандар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rPr>
        <w:t>2 (Марат Тимур , Аа</w:t>
      </w:r>
      <w:r w:rsidRPr="002F6665">
        <w:rPr>
          <w:rFonts w:ascii="Times New Roman" w:eastAsia="Calibri" w:hAnsi="Times New Roman" w:cs="Times New Roman"/>
          <w:sz w:val="24"/>
          <w:szCs w:val="24"/>
          <w:lang w:val="kk-KZ"/>
        </w:rPr>
        <w:t>у</w:t>
      </w:r>
      <w:r w:rsidRPr="002F6665">
        <w:rPr>
          <w:rFonts w:ascii="Times New Roman" w:eastAsia="Calibri" w:hAnsi="Times New Roman" w:cs="Times New Roman"/>
          <w:sz w:val="24"/>
          <w:szCs w:val="24"/>
        </w:rPr>
        <w:t xml:space="preserve">құлов </w:t>
      </w:r>
      <w:r w:rsidRPr="002F6665">
        <w:rPr>
          <w:rFonts w:ascii="Times New Roman" w:eastAsia="Calibri" w:hAnsi="Times New Roman" w:cs="Times New Roman"/>
          <w:sz w:val="24"/>
          <w:szCs w:val="24"/>
          <w:lang w:val="kk-KZ"/>
        </w:rPr>
        <w:t>Нұрдәулет</w:t>
      </w:r>
      <w:r w:rsidRPr="002F6665">
        <w:rPr>
          <w:rFonts w:ascii="Times New Roman" w:eastAsia="Calibri" w:hAnsi="Times New Roman" w:cs="Times New Roman"/>
          <w:sz w:val="24"/>
          <w:szCs w:val="24"/>
        </w:rPr>
        <w:t>)</w:t>
      </w:r>
    </w:p>
    <w:p w14:paraId="4FDB922E" w14:textId="416D657B" w:rsidR="00415FF8" w:rsidRPr="002F6665" w:rsidRDefault="00415FF8" w:rsidP="00415FF8">
      <w:pPr>
        <w:spacing w:after="0" w:line="240" w:lineRule="auto"/>
        <w:jc w:val="both"/>
        <w:rPr>
          <w:rFonts w:ascii="Times New Roman" w:eastAsia="Calibri" w:hAnsi="Times New Roman" w:cs="Times New Roman"/>
          <w:sz w:val="24"/>
          <w:szCs w:val="24"/>
        </w:rPr>
      </w:pPr>
      <w:r w:rsidRPr="002F6665">
        <w:rPr>
          <w:rFonts w:ascii="Times New Roman" w:eastAsia="Calibri" w:hAnsi="Times New Roman" w:cs="Times New Roman"/>
          <w:sz w:val="24"/>
          <w:szCs w:val="24"/>
        </w:rPr>
        <w:t xml:space="preserve">Үздіктер – </w:t>
      </w:r>
      <w:r w:rsidRPr="002F6665">
        <w:rPr>
          <w:rFonts w:ascii="Times New Roman" w:eastAsia="Calibri" w:hAnsi="Times New Roman" w:cs="Times New Roman"/>
          <w:sz w:val="24"/>
          <w:szCs w:val="24"/>
          <w:lang w:val="kk-KZ"/>
        </w:rPr>
        <w:t>4</w:t>
      </w:r>
      <w:r w:rsidRPr="002F6665">
        <w:rPr>
          <w:rFonts w:ascii="Times New Roman" w:eastAsia="Calibri" w:hAnsi="Times New Roman" w:cs="Times New Roman"/>
          <w:sz w:val="24"/>
          <w:szCs w:val="24"/>
        </w:rPr>
        <w:t xml:space="preserve">, хорошисттер – </w:t>
      </w:r>
      <w:r w:rsidRPr="002F6665">
        <w:rPr>
          <w:rFonts w:ascii="Times New Roman" w:eastAsia="Calibri" w:hAnsi="Times New Roman" w:cs="Times New Roman"/>
          <w:sz w:val="24"/>
          <w:szCs w:val="24"/>
          <w:lang w:val="kk-KZ"/>
        </w:rPr>
        <w:t>19</w:t>
      </w:r>
      <w:r w:rsidRPr="002F6665">
        <w:rPr>
          <w:rFonts w:ascii="Times New Roman" w:eastAsia="Calibri" w:hAnsi="Times New Roman" w:cs="Times New Roman"/>
          <w:sz w:val="24"/>
          <w:szCs w:val="24"/>
        </w:rPr>
        <w:t xml:space="preserve">. Білім сапасы </w:t>
      </w:r>
      <w:r w:rsidR="00A87357">
        <w:rPr>
          <w:rFonts w:ascii="Times New Roman" w:eastAsia="Calibri" w:hAnsi="Times New Roman" w:cs="Times New Roman"/>
          <w:sz w:val="24"/>
          <w:szCs w:val="24"/>
        </w:rPr>
        <w:t>-</w:t>
      </w:r>
      <w:r w:rsidRPr="002F6665">
        <w:rPr>
          <w:rFonts w:ascii="Times New Roman" w:eastAsia="Calibri" w:hAnsi="Times New Roman" w:cs="Times New Roman"/>
          <w:sz w:val="24"/>
          <w:szCs w:val="24"/>
          <w:lang w:val="kk-KZ"/>
        </w:rPr>
        <w:t>74</w:t>
      </w:r>
      <w:r w:rsidRPr="002F6665">
        <w:rPr>
          <w:rFonts w:ascii="Times New Roman" w:eastAsia="Calibri" w:hAnsi="Times New Roman" w:cs="Times New Roman"/>
          <w:sz w:val="24"/>
          <w:szCs w:val="24"/>
        </w:rPr>
        <w:t>,2 % .</w:t>
      </w:r>
    </w:p>
    <w:p w14:paraId="3583C1A8" w14:textId="77777777" w:rsidR="00415FF8" w:rsidRPr="002F6665" w:rsidRDefault="00415FF8" w:rsidP="00415FF8">
      <w:pPr>
        <w:spacing w:after="0" w:line="240" w:lineRule="auto"/>
        <w:jc w:val="both"/>
        <w:rPr>
          <w:rFonts w:ascii="Times New Roman" w:eastAsia="Calibri" w:hAnsi="Times New Roman" w:cs="Times New Roman"/>
          <w:sz w:val="24"/>
          <w:szCs w:val="24"/>
        </w:rPr>
      </w:pPr>
    </w:p>
    <w:p w14:paraId="1AA926CC" w14:textId="06EC0930" w:rsidR="00415FF8" w:rsidRPr="002F6665" w:rsidRDefault="00415FF8" w:rsidP="00415FF8">
      <w:pPr>
        <w:spacing w:after="0" w:line="240" w:lineRule="auto"/>
        <w:ind w:firstLine="540"/>
        <w:jc w:val="both"/>
        <w:rPr>
          <w:rFonts w:ascii="Times New Roman" w:hAnsi="Times New Roman" w:cs="Times New Roman"/>
          <w:sz w:val="24"/>
          <w:szCs w:val="24"/>
        </w:rPr>
      </w:pPr>
      <w:r w:rsidRPr="002F6665">
        <w:rPr>
          <w:rFonts w:ascii="Times New Roman" w:hAnsi="Times New Roman" w:cs="Times New Roman"/>
          <w:sz w:val="24"/>
          <w:szCs w:val="24"/>
        </w:rPr>
        <w:t xml:space="preserve">Негізгі </w:t>
      </w:r>
      <w:r w:rsidRPr="002F6665">
        <w:rPr>
          <w:rFonts w:ascii="Times New Roman" w:hAnsi="Times New Roman" w:cs="Times New Roman"/>
          <w:b/>
          <w:sz w:val="24"/>
          <w:szCs w:val="24"/>
        </w:rPr>
        <w:t>міндет,</w:t>
      </w:r>
      <w:r w:rsidRPr="002F6665">
        <w:rPr>
          <w:rFonts w:ascii="Times New Roman" w:hAnsi="Times New Roman" w:cs="Times New Roman"/>
          <w:sz w:val="24"/>
          <w:szCs w:val="24"/>
        </w:rPr>
        <w:t xml:space="preserve"> 11</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сынып оқушыларын мемлекеттік қорытынды аттестаттауға дайындық кезінде мектептің пән </w:t>
      </w:r>
      <w:r w:rsidR="003D0D75">
        <w:rPr>
          <w:rFonts w:ascii="Times New Roman" w:hAnsi="Times New Roman" w:cs="Times New Roman"/>
          <w:sz w:val="24"/>
          <w:szCs w:val="24"/>
        </w:rPr>
        <w:t xml:space="preserve">Мұғалімдері </w:t>
      </w:r>
      <w:r w:rsidR="001E116C">
        <w:rPr>
          <w:rFonts w:ascii="Times New Roman" w:hAnsi="Times New Roman" w:cs="Times New Roman"/>
          <w:sz w:val="24"/>
          <w:szCs w:val="24"/>
        </w:rPr>
        <w:t xml:space="preserve"> </w:t>
      </w:r>
      <w:r w:rsidRPr="002F6665">
        <w:rPr>
          <w:rFonts w:ascii="Times New Roman" w:hAnsi="Times New Roman" w:cs="Times New Roman"/>
          <w:sz w:val="24"/>
          <w:szCs w:val="24"/>
        </w:rPr>
        <w:t xml:space="preserve">алдына қойған міндеттері мыналар: </w:t>
      </w:r>
    </w:p>
    <w:p w14:paraId="66420EA3" w14:textId="2ED8EFA9" w:rsidR="00415FF8" w:rsidRPr="002F6665" w:rsidRDefault="00A87357" w:rsidP="00415FF8">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00415FF8" w:rsidRPr="002F6665">
        <w:rPr>
          <w:rFonts w:ascii="Times New Roman" w:hAnsi="Times New Roman" w:cs="Times New Roman"/>
          <w:sz w:val="24"/>
          <w:szCs w:val="24"/>
        </w:rPr>
        <w:t xml:space="preserve"> барлық пәндер бойынша жоғары сапалы білімге қол жеткізу: қазақ тілі, орыс тілі, алгебра, Қазақстан тарихы, биология, география, физика, информатика пәндері бойынша, нәтижесінде барлық түлектердің сертификаттарын алуы;</w:t>
      </w:r>
    </w:p>
    <w:p w14:paraId="0F387BB4" w14:textId="4D697EC8" w:rsidR="00415FF8" w:rsidRPr="002F6665" w:rsidRDefault="00A87357" w:rsidP="00415FF8">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00415FF8" w:rsidRPr="002F6665">
        <w:rPr>
          <w:rFonts w:ascii="Times New Roman" w:hAnsi="Times New Roman" w:cs="Times New Roman"/>
          <w:sz w:val="24"/>
          <w:szCs w:val="24"/>
        </w:rPr>
        <w:t xml:space="preserve"> мектептен кейін үздіксіз білім беруді қамтамасыз ете отырып, таңдау пәндері бойынша GIA және ҰБТ</w:t>
      </w:r>
      <w:r>
        <w:rPr>
          <w:rFonts w:ascii="Times New Roman" w:hAnsi="Times New Roman" w:cs="Times New Roman"/>
          <w:sz w:val="24"/>
          <w:szCs w:val="24"/>
        </w:rPr>
        <w:t>-</w:t>
      </w:r>
      <w:r w:rsidR="00415FF8" w:rsidRPr="002F6665">
        <w:rPr>
          <w:rFonts w:ascii="Times New Roman" w:hAnsi="Times New Roman" w:cs="Times New Roman"/>
          <w:sz w:val="24"/>
          <w:szCs w:val="24"/>
        </w:rPr>
        <w:t>ға дайындық сапасын қамтамасыз ету.</w:t>
      </w:r>
    </w:p>
    <w:p w14:paraId="04EE5EDE" w14:textId="75306AD6" w:rsidR="00415FF8" w:rsidRPr="002F6665" w:rsidRDefault="00415FF8" w:rsidP="00415FF8">
      <w:pPr>
        <w:spacing w:after="0" w:line="240" w:lineRule="auto"/>
        <w:ind w:firstLine="540"/>
        <w:jc w:val="both"/>
        <w:rPr>
          <w:rFonts w:ascii="Times New Roman" w:hAnsi="Times New Roman" w:cs="Times New Roman"/>
          <w:sz w:val="24"/>
          <w:szCs w:val="24"/>
        </w:rPr>
      </w:pPr>
      <w:r w:rsidRPr="002F6665">
        <w:rPr>
          <w:rFonts w:ascii="Times New Roman" w:hAnsi="Times New Roman" w:cs="Times New Roman"/>
          <w:sz w:val="24"/>
          <w:szCs w:val="24"/>
        </w:rPr>
        <w:t>Осы мақсаттарға жету үшін барлық жұмыс істейтін оқытушылар құрамының, сынып жетекшісінің, әкімшіліктің күш</w:t>
      </w:r>
      <w:r w:rsidR="00A87357">
        <w:rPr>
          <w:rFonts w:ascii="Times New Roman" w:hAnsi="Times New Roman" w:cs="Times New Roman"/>
          <w:sz w:val="24"/>
          <w:szCs w:val="24"/>
        </w:rPr>
        <w:t>-</w:t>
      </w:r>
      <w:r w:rsidRPr="002F6665">
        <w:rPr>
          <w:rFonts w:ascii="Times New Roman" w:hAnsi="Times New Roman" w:cs="Times New Roman"/>
          <w:sz w:val="24"/>
          <w:szCs w:val="24"/>
        </w:rPr>
        <w:t>жігері біріктірілді. Барлық пәндер бойынша ҰБТ</w:t>
      </w:r>
      <w:r w:rsidR="00A87357">
        <w:rPr>
          <w:rFonts w:ascii="Times New Roman" w:hAnsi="Times New Roman" w:cs="Times New Roman"/>
          <w:sz w:val="24"/>
          <w:szCs w:val="24"/>
        </w:rPr>
        <w:t>-</w:t>
      </w:r>
      <w:r w:rsidRPr="002F6665">
        <w:rPr>
          <w:rFonts w:ascii="Times New Roman" w:hAnsi="Times New Roman" w:cs="Times New Roman"/>
          <w:sz w:val="24"/>
          <w:szCs w:val="24"/>
        </w:rPr>
        <w:t>ға дайындық нәтижелерін қадағалау және оны уақтылы түзету мақсатында жүйелі ішкі және сыртқы мониторинг жүргізілді.</w:t>
      </w:r>
    </w:p>
    <w:p w14:paraId="083FDF37"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50688D25"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31897B1B"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1897DD8E"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51400BCC"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370C7DBF"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56952CD6"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14AA5F8C"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5A6A7265"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3E00FA9D"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48C82665"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5F26D23B"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3A5B54B8"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6163D498" w14:textId="77777777" w:rsidR="005E3EF8" w:rsidRPr="002F6665" w:rsidRDefault="005E3EF8" w:rsidP="005E3EF8">
      <w:pPr>
        <w:spacing w:after="0" w:line="240" w:lineRule="auto"/>
        <w:ind w:firstLine="540"/>
        <w:jc w:val="right"/>
        <w:rPr>
          <w:rFonts w:ascii="Times New Roman" w:hAnsi="Times New Roman" w:cs="Times New Roman"/>
          <w:b/>
          <w:sz w:val="24"/>
          <w:szCs w:val="24"/>
        </w:rPr>
      </w:pPr>
    </w:p>
    <w:p w14:paraId="2D412A99" w14:textId="5CCDE1FF" w:rsidR="005E3EF8" w:rsidRPr="002F6665" w:rsidRDefault="005E3EF8" w:rsidP="005E3EF8">
      <w:pPr>
        <w:spacing w:after="0" w:line="240" w:lineRule="auto"/>
        <w:ind w:firstLine="540"/>
        <w:jc w:val="right"/>
        <w:rPr>
          <w:rFonts w:ascii="Times New Roman" w:hAnsi="Times New Roman" w:cs="Times New Roman"/>
          <w:b/>
          <w:sz w:val="24"/>
          <w:szCs w:val="24"/>
        </w:rPr>
      </w:pPr>
      <w:r w:rsidRPr="002F6665">
        <w:rPr>
          <w:rFonts w:ascii="Times New Roman" w:hAnsi="Times New Roman" w:cs="Times New Roman"/>
          <w:b/>
          <w:sz w:val="24"/>
          <w:szCs w:val="24"/>
        </w:rPr>
        <w:t>Табильца №80</w:t>
      </w:r>
    </w:p>
    <w:p w14:paraId="47BA2026" w14:textId="1730D20D" w:rsidR="00415FF8" w:rsidRPr="002F6665" w:rsidRDefault="001E116C" w:rsidP="005E3EF8">
      <w:pPr>
        <w:spacing w:after="0" w:line="240" w:lineRule="auto"/>
        <w:ind w:firstLine="540"/>
        <w:jc w:val="right"/>
        <w:rPr>
          <w:rFonts w:ascii="Times New Roman" w:hAnsi="Times New Roman" w:cs="Times New Roman"/>
          <w:b/>
          <w:sz w:val="24"/>
          <w:szCs w:val="24"/>
        </w:rPr>
      </w:pPr>
      <w:r>
        <w:rPr>
          <w:rFonts w:ascii="Times New Roman" w:hAnsi="Times New Roman" w:cs="Times New Roman"/>
          <w:b/>
          <w:sz w:val="24"/>
          <w:szCs w:val="24"/>
          <w:lang w:val="kk-KZ"/>
        </w:rPr>
        <w:t>ГИ</w:t>
      </w:r>
      <w:r w:rsidR="00415FF8" w:rsidRPr="002F6665">
        <w:rPr>
          <w:rFonts w:ascii="Times New Roman" w:hAnsi="Times New Roman" w:cs="Times New Roman"/>
          <w:b/>
          <w:sz w:val="24"/>
          <w:szCs w:val="24"/>
        </w:rPr>
        <w:t>А қорытындылары</w:t>
      </w:r>
    </w:p>
    <w:tbl>
      <w:tblPr>
        <w:tblW w:w="95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9"/>
        <w:gridCol w:w="732"/>
        <w:gridCol w:w="850"/>
        <w:gridCol w:w="559"/>
        <w:gridCol w:w="484"/>
        <w:gridCol w:w="425"/>
        <w:gridCol w:w="425"/>
        <w:gridCol w:w="851"/>
        <w:gridCol w:w="709"/>
        <w:gridCol w:w="425"/>
        <w:gridCol w:w="559"/>
        <w:gridCol w:w="419"/>
        <w:gridCol w:w="439"/>
        <w:gridCol w:w="980"/>
        <w:gridCol w:w="13"/>
      </w:tblGrid>
      <w:tr w:rsidR="00415FF8" w:rsidRPr="002F6665" w14:paraId="4627C2F4" w14:textId="77777777" w:rsidTr="005E3EF8">
        <w:trPr>
          <w:trHeight w:val="164"/>
        </w:trPr>
        <w:tc>
          <w:tcPr>
            <w:tcW w:w="1679" w:type="dxa"/>
            <w:vMerge w:val="restart"/>
          </w:tcPr>
          <w:p w14:paraId="4A701FCE" w14:textId="77777777" w:rsidR="00415FF8" w:rsidRPr="002F6665" w:rsidRDefault="00415FF8" w:rsidP="000D5A4C">
            <w:pPr>
              <w:jc w:val="center"/>
              <w:rPr>
                <w:rFonts w:ascii="Times New Roman" w:eastAsia="Calibri" w:hAnsi="Times New Roman" w:cs="Times New Roman"/>
                <w:b/>
                <w:sz w:val="18"/>
                <w:szCs w:val="18"/>
              </w:rPr>
            </w:pPr>
            <w:r w:rsidRPr="002F6665">
              <w:rPr>
                <w:rFonts w:ascii="Times New Roman" w:eastAsia="Calibri" w:hAnsi="Times New Roman" w:cs="Times New Roman"/>
                <w:b/>
                <w:sz w:val="18"/>
                <w:szCs w:val="18"/>
              </w:rPr>
              <w:t>пән</w:t>
            </w:r>
          </w:p>
        </w:tc>
        <w:tc>
          <w:tcPr>
            <w:tcW w:w="732" w:type="dxa"/>
            <w:vMerge w:val="restart"/>
          </w:tcPr>
          <w:p w14:paraId="4A80FF0C" w14:textId="77777777" w:rsidR="00415FF8" w:rsidRPr="002F6665" w:rsidRDefault="00415FF8" w:rsidP="000D5A4C">
            <w:pPr>
              <w:jc w:val="center"/>
              <w:rPr>
                <w:rFonts w:ascii="Times New Roman" w:eastAsia="Calibri" w:hAnsi="Times New Roman" w:cs="Times New Roman"/>
                <w:b/>
                <w:sz w:val="18"/>
                <w:szCs w:val="18"/>
              </w:rPr>
            </w:pPr>
            <w:r w:rsidRPr="002F6665">
              <w:rPr>
                <w:rFonts w:ascii="Times New Roman" w:eastAsia="Calibri" w:hAnsi="Times New Roman" w:cs="Times New Roman"/>
                <w:b/>
                <w:sz w:val="18"/>
                <w:szCs w:val="18"/>
              </w:rPr>
              <w:t>сыныбы</w:t>
            </w:r>
          </w:p>
        </w:tc>
        <w:tc>
          <w:tcPr>
            <w:tcW w:w="850" w:type="dxa"/>
            <w:vMerge w:val="restart"/>
          </w:tcPr>
          <w:p w14:paraId="51C547B3"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Аттестаттаудан өткендердің саны</w:t>
            </w:r>
          </w:p>
        </w:tc>
        <w:tc>
          <w:tcPr>
            <w:tcW w:w="2744" w:type="dxa"/>
            <w:gridSpan w:val="5"/>
          </w:tcPr>
          <w:p w14:paraId="185C7DCA" w14:textId="7EEA7455" w:rsidR="00415FF8" w:rsidRPr="002F6665" w:rsidRDefault="00415FF8" w:rsidP="000D5A4C">
            <w:pPr>
              <w:jc w:val="center"/>
              <w:rPr>
                <w:rFonts w:ascii="Times New Roman" w:eastAsia="Calibri" w:hAnsi="Times New Roman" w:cs="Times New Roman"/>
                <w:b/>
                <w:sz w:val="18"/>
                <w:szCs w:val="18"/>
              </w:rPr>
            </w:pPr>
            <w:r w:rsidRPr="002F6665">
              <w:rPr>
                <w:rFonts w:ascii="Times New Roman" w:eastAsia="Calibri" w:hAnsi="Times New Roman" w:cs="Times New Roman"/>
                <w:b/>
                <w:sz w:val="18"/>
                <w:szCs w:val="18"/>
              </w:rPr>
              <w:t>2023</w:t>
            </w:r>
            <w:r w:rsidR="00A87357">
              <w:rPr>
                <w:rFonts w:ascii="Times New Roman" w:eastAsia="Calibri" w:hAnsi="Times New Roman" w:cs="Times New Roman"/>
                <w:b/>
                <w:sz w:val="18"/>
                <w:szCs w:val="18"/>
              </w:rPr>
              <w:t>-</w:t>
            </w:r>
            <w:r w:rsidRPr="002F6665">
              <w:rPr>
                <w:rFonts w:ascii="Times New Roman" w:eastAsia="Calibri" w:hAnsi="Times New Roman" w:cs="Times New Roman"/>
                <w:b/>
                <w:sz w:val="18"/>
                <w:szCs w:val="18"/>
              </w:rPr>
              <w:t>2024</w:t>
            </w:r>
          </w:p>
        </w:tc>
        <w:tc>
          <w:tcPr>
            <w:tcW w:w="709" w:type="dxa"/>
          </w:tcPr>
          <w:p w14:paraId="2F52671B" w14:textId="77777777" w:rsidR="00415FF8" w:rsidRPr="002F6665" w:rsidRDefault="00415FF8" w:rsidP="000D5A4C">
            <w:pPr>
              <w:rPr>
                <w:rFonts w:ascii="Times New Roman" w:eastAsia="Calibri" w:hAnsi="Times New Roman" w:cs="Times New Roman"/>
                <w:b/>
                <w:sz w:val="18"/>
                <w:szCs w:val="18"/>
              </w:rPr>
            </w:pPr>
            <w:r w:rsidRPr="002F6665">
              <w:rPr>
                <w:rFonts w:ascii="Times New Roman" w:eastAsia="Calibri" w:hAnsi="Times New Roman" w:cs="Times New Roman"/>
                <w:b/>
                <w:sz w:val="18"/>
                <w:szCs w:val="18"/>
              </w:rPr>
              <w:t>Аттестаттаудан өткендердің саны</w:t>
            </w:r>
          </w:p>
        </w:tc>
        <w:tc>
          <w:tcPr>
            <w:tcW w:w="2835" w:type="dxa"/>
            <w:gridSpan w:val="6"/>
          </w:tcPr>
          <w:p w14:paraId="074A3D8B" w14:textId="1041C82B" w:rsidR="00415FF8" w:rsidRPr="002F6665" w:rsidRDefault="00415FF8" w:rsidP="000D5A4C">
            <w:pPr>
              <w:jc w:val="center"/>
              <w:rPr>
                <w:rFonts w:ascii="Times New Roman" w:eastAsia="Calibri" w:hAnsi="Times New Roman" w:cs="Times New Roman"/>
                <w:b/>
                <w:sz w:val="18"/>
                <w:szCs w:val="18"/>
                <w:lang w:val="en-US"/>
              </w:rPr>
            </w:pPr>
            <w:r w:rsidRPr="002F6665">
              <w:rPr>
                <w:rFonts w:ascii="Times New Roman" w:eastAsia="Calibri" w:hAnsi="Times New Roman" w:cs="Times New Roman"/>
                <w:b/>
                <w:sz w:val="18"/>
                <w:szCs w:val="18"/>
              </w:rPr>
              <w:t>202</w:t>
            </w:r>
            <w:r w:rsidRPr="002F6665">
              <w:rPr>
                <w:rFonts w:ascii="Times New Roman" w:eastAsia="Calibri" w:hAnsi="Times New Roman" w:cs="Times New Roman"/>
                <w:b/>
                <w:sz w:val="18"/>
                <w:szCs w:val="18"/>
                <w:lang w:val="en-US"/>
              </w:rPr>
              <w:t>4</w:t>
            </w:r>
            <w:r w:rsidR="00A87357">
              <w:rPr>
                <w:rFonts w:ascii="Times New Roman" w:eastAsia="Calibri" w:hAnsi="Times New Roman" w:cs="Times New Roman"/>
                <w:b/>
                <w:sz w:val="18"/>
                <w:szCs w:val="18"/>
              </w:rPr>
              <w:t>-</w:t>
            </w:r>
            <w:r w:rsidRPr="002F6665">
              <w:rPr>
                <w:rFonts w:ascii="Times New Roman" w:eastAsia="Calibri" w:hAnsi="Times New Roman" w:cs="Times New Roman"/>
                <w:b/>
                <w:sz w:val="18"/>
                <w:szCs w:val="18"/>
              </w:rPr>
              <w:t>202</w:t>
            </w:r>
            <w:r w:rsidRPr="002F6665">
              <w:rPr>
                <w:rFonts w:ascii="Times New Roman" w:eastAsia="Calibri" w:hAnsi="Times New Roman" w:cs="Times New Roman"/>
                <w:b/>
                <w:sz w:val="18"/>
                <w:szCs w:val="18"/>
                <w:lang w:val="en-US"/>
              </w:rPr>
              <w:t>5</w:t>
            </w:r>
          </w:p>
        </w:tc>
      </w:tr>
      <w:tr w:rsidR="00415FF8" w:rsidRPr="002F6665" w14:paraId="1DD79635" w14:textId="77777777" w:rsidTr="005E3EF8">
        <w:trPr>
          <w:gridAfter w:val="1"/>
          <w:wAfter w:w="13" w:type="dxa"/>
          <w:trHeight w:val="164"/>
        </w:trPr>
        <w:tc>
          <w:tcPr>
            <w:tcW w:w="1679" w:type="dxa"/>
            <w:vMerge/>
          </w:tcPr>
          <w:p w14:paraId="7E6EF316" w14:textId="77777777" w:rsidR="00415FF8" w:rsidRPr="002F6665" w:rsidRDefault="00415FF8" w:rsidP="000D5A4C">
            <w:pPr>
              <w:jc w:val="center"/>
              <w:rPr>
                <w:rFonts w:ascii="Times New Roman" w:eastAsia="Calibri" w:hAnsi="Times New Roman" w:cs="Times New Roman"/>
                <w:b/>
                <w:sz w:val="18"/>
                <w:szCs w:val="18"/>
              </w:rPr>
            </w:pPr>
          </w:p>
        </w:tc>
        <w:tc>
          <w:tcPr>
            <w:tcW w:w="732" w:type="dxa"/>
            <w:vMerge/>
          </w:tcPr>
          <w:p w14:paraId="01709B24" w14:textId="77777777" w:rsidR="00415FF8" w:rsidRPr="002F6665" w:rsidRDefault="00415FF8" w:rsidP="000D5A4C">
            <w:pPr>
              <w:jc w:val="center"/>
              <w:rPr>
                <w:rFonts w:ascii="Times New Roman" w:eastAsia="Calibri" w:hAnsi="Times New Roman" w:cs="Times New Roman"/>
                <w:b/>
                <w:sz w:val="18"/>
                <w:szCs w:val="18"/>
              </w:rPr>
            </w:pPr>
          </w:p>
        </w:tc>
        <w:tc>
          <w:tcPr>
            <w:tcW w:w="850" w:type="dxa"/>
            <w:vMerge/>
          </w:tcPr>
          <w:p w14:paraId="57FC6933" w14:textId="77777777" w:rsidR="00415FF8" w:rsidRPr="002F6665" w:rsidRDefault="00415FF8" w:rsidP="000D5A4C">
            <w:pPr>
              <w:jc w:val="center"/>
              <w:rPr>
                <w:rFonts w:ascii="Times New Roman" w:eastAsia="Calibri" w:hAnsi="Times New Roman" w:cs="Times New Roman"/>
                <w:b/>
                <w:sz w:val="18"/>
                <w:szCs w:val="18"/>
              </w:rPr>
            </w:pPr>
          </w:p>
        </w:tc>
        <w:tc>
          <w:tcPr>
            <w:tcW w:w="559" w:type="dxa"/>
          </w:tcPr>
          <w:p w14:paraId="095CC16B" w14:textId="77777777" w:rsidR="00415FF8" w:rsidRPr="002F6665" w:rsidRDefault="00415FF8" w:rsidP="00811FA6">
            <w:pPr>
              <w:spacing w:after="0" w:line="240" w:lineRule="auto"/>
              <w:jc w:val="center"/>
              <w:rPr>
                <w:rFonts w:ascii="Times New Roman" w:eastAsia="Calibri" w:hAnsi="Times New Roman" w:cs="Times New Roman"/>
                <w:b/>
                <w:sz w:val="18"/>
                <w:szCs w:val="18"/>
              </w:rPr>
            </w:pPr>
            <w:r w:rsidRPr="002F6665">
              <w:rPr>
                <w:rFonts w:ascii="Times New Roman" w:eastAsia="Calibri" w:hAnsi="Times New Roman" w:cs="Times New Roman"/>
                <w:b/>
                <w:sz w:val="18"/>
                <w:szCs w:val="18"/>
              </w:rPr>
              <w:t>5</w:t>
            </w:r>
          </w:p>
        </w:tc>
        <w:tc>
          <w:tcPr>
            <w:tcW w:w="484" w:type="dxa"/>
          </w:tcPr>
          <w:p w14:paraId="4674D66D" w14:textId="77777777" w:rsidR="00415FF8" w:rsidRPr="002F6665" w:rsidRDefault="00415FF8" w:rsidP="00811FA6">
            <w:pPr>
              <w:spacing w:after="0" w:line="240" w:lineRule="auto"/>
              <w:jc w:val="center"/>
              <w:rPr>
                <w:rFonts w:ascii="Times New Roman" w:eastAsia="Calibri" w:hAnsi="Times New Roman" w:cs="Times New Roman"/>
                <w:b/>
                <w:sz w:val="18"/>
                <w:szCs w:val="18"/>
              </w:rPr>
            </w:pPr>
            <w:r w:rsidRPr="002F6665">
              <w:rPr>
                <w:rFonts w:ascii="Times New Roman" w:eastAsia="Calibri" w:hAnsi="Times New Roman" w:cs="Times New Roman"/>
                <w:b/>
                <w:sz w:val="18"/>
                <w:szCs w:val="18"/>
              </w:rPr>
              <w:t>4</w:t>
            </w:r>
          </w:p>
        </w:tc>
        <w:tc>
          <w:tcPr>
            <w:tcW w:w="425" w:type="dxa"/>
          </w:tcPr>
          <w:p w14:paraId="0B52E20D" w14:textId="77777777" w:rsidR="00415FF8" w:rsidRPr="002F6665" w:rsidRDefault="00415FF8" w:rsidP="00811FA6">
            <w:pPr>
              <w:spacing w:after="0" w:line="240" w:lineRule="auto"/>
              <w:jc w:val="center"/>
              <w:rPr>
                <w:rFonts w:ascii="Times New Roman" w:eastAsia="Calibri" w:hAnsi="Times New Roman" w:cs="Times New Roman"/>
                <w:b/>
                <w:sz w:val="18"/>
                <w:szCs w:val="18"/>
              </w:rPr>
            </w:pPr>
            <w:r w:rsidRPr="002F6665">
              <w:rPr>
                <w:rFonts w:ascii="Times New Roman" w:eastAsia="Calibri" w:hAnsi="Times New Roman" w:cs="Times New Roman"/>
                <w:b/>
                <w:sz w:val="18"/>
                <w:szCs w:val="18"/>
              </w:rPr>
              <w:t>3</w:t>
            </w:r>
          </w:p>
        </w:tc>
        <w:tc>
          <w:tcPr>
            <w:tcW w:w="425" w:type="dxa"/>
          </w:tcPr>
          <w:p w14:paraId="05B6C705" w14:textId="77777777" w:rsidR="00415FF8" w:rsidRPr="002F6665" w:rsidRDefault="00415FF8" w:rsidP="00811FA6">
            <w:pPr>
              <w:spacing w:after="0" w:line="240" w:lineRule="auto"/>
              <w:jc w:val="center"/>
              <w:rPr>
                <w:rFonts w:ascii="Times New Roman" w:eastAsia="Calibri" w:hAnsi="Times New Roman" w:cs="Times New Roman"/>
                <w:b/>
                <w:sz w:val="18"/>
                <w:szCs w:val="18"/>
              </w:rPr>
            </w:pPr>
            <w:r w:rsidRPr="002F6665">
              <w:rPr>
                <w:rFonts w:ascii="Times New Roman" w:eastAsia="Calibri" w:hAnsi="Times New Roman" w:cs="Times New Roman"/>
                <w:b/>
                <w:sz w:val="18"/>
                <w:szCs w:val="18"/>
              </w:rPr>
              <w:t>2</w:t>
            </w:r>
          </w:p>
        </w:tc>
        <w:tc>
          <w:tcPr>
            <w:tcW w:w="851" w:type="dxa"/>
          </w:tcPr>
          <w:p w14:paraId="4FFDCA6E" w14:textId="77777777" w:rsidR="00415FF8" w:rsidRPr="002F6665" w:rsidRDefault="00415FF8" w:rsidP="00811FA6">
            <w:pPr>
              <w:spacing w:after="0" w:line="240" w:lineRule="auto"/>
              <w:rPr>
                <w:rFonts w:ascii="Times New Roman" w:eastAsia="Calibri" w:hAnsi="Times New Roman" w:cs="Times New Roman"/>
                <w:b/>
                <w:sz w:val="18"/>
                <w:szCs w:val="18"/>
              </w:rPr>
            </w:pPr>
            <w:r w:rsidRPr="002F6665">
              <w:rPr>
                <w:rFonts w:ascii="Times New Roman" w:eastAsia="Calibri" w:hAnsi="Times New Roman" w:cs="Times New Roman"/>
                <w:b/>
                <w:sz w:val="18"/>
                <w:szCs w:val="18"/>
              </w:rPr>
              <w:t xml:space="preserve">% </w:t>
            </w:r>
          </w:p>
          <w:p w14:paraId="564BBFF7" w14:textId="4023785D" w:rsidR="00415FF8" w:rsidRPr="002F6665" w:rsidRDefault="00415FF8" w:rsidP="00811FA6">
            <w:pPr>
              <w:spacing w:after="0" w:line="240" w:lineRule="auto"/>
              <w:rPr>
                <w:rFonts w:ascii="Times New Roman" w:eastAsia="Calibri" w:hAnsi="Times New Roman" w:cs="Times New Roman"/>
                <w:b/>
                <w:sz w:val="18"/>
                <w:szCs w:val="18"/>
              </w:rPr>
            </w:pPr>
            <w:r w:rsidRPr="002F6665">
              <w:rPr>
                <w:rFonts w:ascii="Times New Roman" w:eastAsia="Calibri" w:hAnsi="Times New Roman" w:cs="Times New Roman"/>
                <w:b/>
                <w:sz w:val="18"/>
                <w:szCs w:val="18"/>
              </w:rPr>
              <w:t>сапа</w:t>
            </w:r>
          </w:p>
        </w:tc>
        <w:tc>
          <w:tcPr>
            <w:tcW w:w="709" w:type="dxa"/>
          </w:tcPr>
          <w:p w14:paraId="3310570D" w14:textId="77777777" w:rsidR="00415FF8" w:rsidRPr="002F6665" w:rsidRDefault="00415FF8" w:rsidP="00811FA6">
            <w:pPr>
              <w:spacing w:after="0" w:line="240" w:lineRule="auto"/>
              <w:rPr>
                <w:rFonts w:ascii="Times New Roman" w:eastAsia="Calibri" w:hAnsi="Times New Roman" w:cs="Times New Roman"/>
                <w:b/>
                <w:sz w:val="18"/>
                <w:szCs w:val="18"/>
              </w:rPr>
            </w:pPr>
          </w:p>
        </w:tc>
        <w:tc>
          <w:tcPr>
            <w:tcW w:w="425" w:type="dxa"/>
          </w:tcPr>
          <w:p w14:paraId="14E84BEB" w14:textId="77777777" w:rsidR="00415FF8" w:rsidRPr="002F6665" w:rsidRDefault="00415FF8" w:rsidP="00811FA6">
            <w:pPr>
              <w:spacing w:after="0" w:line="240" w:lineRule="auto"/>
              <w:rPr>
                <w:rFonts w:ascii="Times New Roman" w:eastAsia="Calibri" w:hAnsi="Times New Roman" w:cs="Times New Roman"/>
                <w:b/>
                <w:sz w:val="18"/>
                <w:szCs w:val="18"/>
              </w:rPr>
            </w:pPr>
            <w:r w:rsidRPr="002F6665">
              <w:rPr>
                <w:rFonts w:ascii="Times New Roman" w:eastAsia="Calibri" w:hAnsi="Times New Roman" w:cs="Times New Roman"/>
                <w:b/>
                <w:sz w:val="18"/>
                <w:szCs w:val="18"/>
              </w:rPr>
              <w:t>5</w:t>
            </w:r>
          </w:p>
        </w:tc>
        <w:tc>
          <w:tcPr>
            <w:tcW w:w="559" w:type="dxa"/>
          </w:tcPr>
          <w:p w14:paraId="2EB520B5" w14:textId="77777777" w:rsidR="00415FF8" w:rsidRPr="002F6665" w:rsidRDefault="00415FF8" w:rsidP="00811FA6">
            <w:pPr>
              <w:spacing w:after="0" w:line="240" w:lineRule="auto"/>
              <w:rPr>
                <w:rFonts w:ascii="Times New Roman" w:eastAsia="Calibri" w:hAnsi="Times New Roman" w:cs="Times New Roman"/>
                <w:b/>
                <w:sz w:val="18"/>
                <w:szCs w:val="18"/>
              </w:rPr>
            </w:pPr>
            <w:r w:rsidRPr="002F6665">
              <w:rPr>
                <w:rFonts w:ascii="Times New Roman" w:eastAsia="Calibri" w:hAnsi="Times New Roman" w:cs="Times New Roman"/>
                <w:b/>
                <w:sz w:val="18"/>
                <w:szCs w:val="18"/>
              </w:rPr>
              <w:t>4</w:t>
            </w:r>
          </w:p>
        </w:tc>
        <w:tc>
          <w:tcPr>
            <w:tcW w:w="419" w:type="dxa"/>
          </w:tcPr>
          <w:p w14:paraId="75B48B47" w14:textId="77777777" w:rsidR="00415FF8" w:rsidRPr="002F6665" w:rsidRDefault="00415FF8" w:rsidP="00811FA6">
            <w:pPr>
              <w:spacing w:after="0" w:line="240" w:lineRule="auto"/>
              <w:rPr>
                <w:rFonts w:ascii="Times New Roman" w:eastAsia="Calibri" w:hAnsi="Times New Roman" w:cs="Times New Roman"/>
                <w:b/>
                <w:sz w:val="18"/>
                <w:szCs w:val="18"/>
              </w:rPr>
            </w:pPr>
            <w:r w:rsidRPr="002F6665">
              <w:rPr>
                <w:rFonts w:ascii="Times New Roman" w:eastAsia="Calibri" w:hAnsi="Times New Roman" w:cs="Times New Roman"/>
                <w:b/>
                <w:sz w:val="18"/>
                <w:szCs w:val="18"/>
              </w:rPr>
              <w:t>3</w:t>
            </w:r>
          </w:p>
        </w:tc>
        <w:tc>
          <w:tcPr>
            <w:tcW w:w="439" w:type="dxa"/>
          </w:tcPr>
          <w:p w14:paraId="2A502698" w14:textId="77777777" w:rsidR="00415FF8" w:rsidRPr="002F6665" w:rsidRDefault="00415FF8" w:rsidP="00811FA6">
            <w:pPr>
              <w:spacing w:after="0" w:line="240" w:lineRule="auto"/>
              <w:rPr>
                <w:rFonts w:ascii="Times New Roman" w:eastAsia="Calibri" w:hAnsi="Times New Roman" w:cs="Times New Roman"/>
                <w:b/>
                <w:sz w:val="18"/>
                <w:szCs w:val="18"/>
              </w:rPr>
            </w:pPr>
            <w:r w:rsidRPr="002F6665">
              <w:rPr>
                <w:rFonts w:ascii="Times New Roman" w:eastAsia="Calibri" w:hAnsi="Times New Roman" w:cs="Times New Roman"/>
                <w:b/>
                <w:sz w:val="18"/>
                <w:szCs w:val="18"/>
              </w:rPr>
              <w:t>2</w:t>
            </w:r>
          </w:p>
        </w:tc>
        <w:tc>
          <w:tcPr>
            <w:tcW w:w="980" w:type="dxa"/>
          </w:tcPr>
          <w:p w14:paraId="5FE55C2D" w14:textId="77777777" w:rsidR="00415FF8" w:rsidRPr="002F6665" w:rsidRDefault="00415FF8" w:rsidP="00811FA6">
            <w:pPr>
              <w:spacing w:after="0" w:line="240" w:lineRule="auto"/>
              <w:rPr>
                <w:rFonts w:ascii="Times New Roman" w:eastAsia="Calibri" w:hAnsi="Times New Roman" w:cs="Times New Roman"/>
                <w:b/>
                <w:sz w:val="18"/>
                <w:szCs w:val="18"/>
              </w:rPr>
            </w:pPr>
            <w:r w:rsidRPr="002F6665">
              <w:rPr>
                <w:rFonts w:ascii="Times New Roman" w:eastAsia="Calibri" w:hAnsi="Times New Roman" w:cs="Times New Roman"/>
                <w:b/>
                <w:sz w:val="18"/>
                <w:szCs w:val="18"/>
              </w:rPr>
              <w:t xml:space="preserve">% </w:t>
            </w:r>
          </w:p>
          <w:p w14:paraId="7D0E04B5" w14:textId="53AE71C7" w:rsidR="00415FF8" w:rsidRPr="002F6665" w:rsidRDefault="00415FF8" w:rsidP="00811FA6">
            <w:pPr>
              <w:spacing w:after="0" w:line="240" w:lineRule="auto"/>
              <w:rPr>
                <w:rFonts w:ascii="Times New Roman" w:eastAsia="Calibri" w:hAnsi="Times New Roman" w:cs="Times New Roman"/>
                <w:b/>
                <w:sz w:val="18"/>
                <w:szCs w:val="18"/>
              </w:rPr>
            </w:pPr>
            <w:r w:rsidRPr="002F6665">
              <w:rPr>
                <w:rFonts w:ascii="Times New Roman" w:eastAsia="Calibri" w:hAnsi="Times New Roman" w:cs="Times New Roman"/>
                <w:b/>
                <w:sz w:val="18"/>
                <w:szCs w:val="18"/>
              </w:rPr>
              <w:t>сапа</w:t>
            </w:r>
          </w:p>
        </w:tc>
      </w:tr>
      <w:tr w:rsidR="00415FF8" w:rsidRPr="002F6665" w14:paraId="4E0D34FF" w14:textId="77777777" w:rsidTr="005E3EF8">
        <w:trPr>
          <w:gridAfter w:val="1"/>
          <w:wAfter w:w="13" w:type="dxa"/>
          <w:trHeight w:val="333"/>
        </w:trPr>
        <w:tc>
          <w:tcPr>
            <w:tcW w:w="1679" w:type="dxa"/>
          </w:tcPr>
          <w:p w14:paraId="72AA2BDE"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Қазақ тілі</w:t>
            </w:r>
            <w:r w:rsidRPr="002F6665">
              <w:rPr>
                <w:rFonts w:ascii="Times New Roman" w:eastAsia="Calibri" w:hAnsi="Times New Roman" w:cs="Times New Roman"/>
                <w:sz w:val="18"/>
                <w:szCs w:val="18"/>
                <w:lang w:val="en-US"/>
              </w:rPr>
              <w:t xml:space="preserve"> </w:t>
            </w:r>
            <w:r w:rsidRPr="002F6665">
              <w:rPr>
                <w:rFonts w:ascii="Times New Roman" w:eastAsia="Calibri" w:hAnsi="Times New Roman" w:cs="Times New Roman"/>
                <w:sz w:val="18"/>
                <w:szCs w:val="18"/>
              </w:rPr>
              <w:t>және әдебиет</w:t>
            </w:r>
          </w:p>
        </w:tc>
        <w:tc>
          <w:tcPr>
            <w:tcW w:w="732" w:type="dxa"/>
          </w:tcPr>
          <w:p w14:paraId="0561E1D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1721575D"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15</w:t>
            </w:r>
          </w:p>
        </w:tc>
        <w:tc>
          <w:tcPr>
            <w:tcW w:w="559" w:type="dxa"/>
          </w:tcPr>
          <w:p w14:paraId="752139FD"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6</w:t>
            </w:r>
          </w:p>
        </w:tc>
        <w:tc>
          <w:tcPr>
            <w:tcW w:w="484" w:type="dxa"/>
          </w:tcPr>
          <w:p w14:paraId="16BA896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8</w:t>
            </w:r>
          </w:p>
        </w:tc>
        <w:tc>
          <w:tcPr>
            <w:tcW w:w="425" w:type="dxa"/>
          </w:tcPr>
          <w:p w14:paraId="0D3552C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5" w:type="dxa"/>
          </w:tcPr>
          <w:p w14:paraId="51B5CF39" w14:textId="55A8A00E"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46DB8E41"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93</w:t>
            </w:r>
          </w:p>
        </w:tc>
        <w:tc>
          <w:tcPr>
            <w:tcW w:w="709" w:type="dxa"/>
          </w:tcPr>
          <w:p w14:paraId="6FED3791"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29</w:t>
            </w:r>
          </w:p>
        </w:tc>
        <w:tc>
          <w:tcPr>
            <w:tcW w:w="425" w:type="dxa"/>
          </w:tcPr>
          <w:p w14:paraId="7A799B5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6</w:t>
            </w:r>
          </w:p>
        </w:tc>
        <w:tc>
          <w:tcPr>
            <w:tcW w:w="559" w:type="dxa"/>
          </w:tcPr>
          <w:p w14:paraId="2649B84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19</w:t>
            </w:r>
          </w:p>
        </w:tc>
        <w:tc>
          <w:tcPr>
            <w:tcW w:w="419" w:type="dxa"/>
          </w:tcPr>
          <w:p w14:paraId="752EEA2F"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39" w:type="dxa"/>
          </w:tcPr>
          <w:p w14:paraId="23DAF2FB" w14:textId="46AB444C"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21A83BDC"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86</w:t>
            </w:r>
          </w:p>
        </w:tc>
      </w:tr>
      <w:tr w:rsidR="00415FF8" w:rsidRPr="002F6665" w14:paraId="2ED30FA8" w14:textId="77777777" w:rsidTr="005E3EF8">
        <w:trPr>
          <w:gridAfter w:val="1"/>
          <w:wAfter w:w="13" w:type="dxa"/>
          <w:trHeight w:val="333"/>
        </w:trPr>
        <w:tc>
          <w:tcPr>
            <w:tcW w:w="1679" w:type="dxa"/>
          </w:tcPr>
          <w:p w14:paraId="6BB6FED0"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Қазақ тілі мен әдебиеті</w:t>
            </w:r>
          </w:p>
        </w:tc>
        <w:tc>
          <w:tcPr>
            <w:tcW w:w="732" w:type="dxa"/>
          </w:tcPr>
          <w:p w14:paraId="665A6C2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35F3A79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22</w:t>
            </w:r>
          </w:p>
        </w:tc>
        <w:tc>
          <w:tcPr>
            <w:tcW w:w="559" w:type="dxa"/>
          </w:tcPr>
          <w:p w14:paraId="5F708DF7"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84" w:type="dxa"/>
          </w:tcPr>
          <w:p w14:paraId="7C031538"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17</w:t>
            </w:r>
          </w:p>
        </w:tc>
        <w:tc>
          <w:tcPr>
            <w:tcW w:w="425" w:type="dxa"/>
          </w:tcPr>
          <w:p w14:paraId="1D51F30B"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2</w:t>
            </w:r>
          </w:p>
        </w:tc>
        <w:tc>
          <w:tcPr>
            <w:tcW w:w="425" w:type="dxa"/>
          </w:tcPr>
          <w:p w14:paraId="6BE59D79" w14:textId="3433CB22"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62D718CD"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91</w:t>
            </w:r>
          </w:p>
        </w:tc>
        <w:tc>
          <w:tcPr>
            <w:tcW w:w="709" w:type="dxa"/>
          </w:tcPr>
          <w:p w14:paraId="70DF5566" w14:textId="482B60B0"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5" w:type="dxa"/>
          </w:tcPr>
          <w:p w14:paraId="42DC1D98" w14:textId="1D89398B"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59" w:type="dxa"/>
          </w:tcPr>
          <w:p w14:paraId="11682DA8" w14:textId="769355C2"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19" w:type="dxa"/>
          </w:tcPr>
          <w:p w14:paraId="64AC4CE9" w14:textId="7EAA78A6"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39" w:type="dxa"/>
          </w:tcPr>
          <w:p w14:paraId="410F8067" w14:textId="6A31ABF9"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0ABDCFA1" w14:textId="13BF8CC3"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415FF8" w:rsidRPr="002F6665" w14:paraId="119EBB87" w14:textId="77777777" w:rsidTr="005E3EF8">
        <w:trPr>
          <w:gridAfter w:val="1"/>
          <w:wAfter w:w="13" w:type="dxa"/>
          <w:trHeight w:val="164"/>
        </w:trPr>
        <w:tc>
          <w:tcPr>
            <w:tcW w:w="1679" w:type="dxa"/>
          </w:tcPr>
          <w:p w14:paraId="720C7466"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Орыс тілі </w:t>
            </w:r>
          </w:p>
        </w:tc>
        <w:tc>
          <w:tcPr>
            <w:tcW w:w="732" w:type="dxa"/>
          </w:tcPr>
          <w:p w14:paraId="62DA5B1F"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6DE6AE05" w14:textId="77777777" w:rsidR="00415FF8" w:rsidRPr="002F6665" w:rsidRDefault="00415FF8" w:rsidP="005E3EF8">
            <w:pPr>
              <w:spacing w:after="0" w:line="240" w:lineRule="auto"/>
              <w:jc w:val="center"/>
              <w:rPr>
                <w:sz w:val="18"/>
                <w:szCs w:val="18"/>
              </w:rPr>
            </w:pPr>
            <w:r w:rsidRPr="002F6665">
              <w:rPr>
                <w:rFonts w:ascii="Times New Roman" w:hAnsi="Times New Roman" w:cs="Times New Roman"/>
                <w:sz w:val="18"/>
                <w:szCs w:val="18"/>
              </w:rPr>
              <w:t>15</w:t>
            </w:r>
          </w:p>
        </w:tc>
        <w:tc>
          <w:tcPr>
            <w:tcW w:w="559" w:type="dxa"/>
          </w:tcPr>
          <w:p w14:paraId="45AED60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3</w:t>
            </w:r>
          </w:p>
        </w:tc>
        <w:tc>
          <w:tcPr>
            <w:tcW w:w="484" w:type="dxa"/>
          </w:tcPr>
          <w:p w14:paraId="5F5586B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9</w:t>
            </w:r>
          </w:p>
        </w:tc>
        <w:tc>
          <w:tcPr>
            <w:tcW w:w="425" w:type="dxa"/>
          </w:tcPr>
          <w:p w14:paraId="6F1DC87C"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3</w:t>
            </w:r>
          </w:p>
        </w:tc>
        <w:tc>
          <w:tcPr>
            <w:tcW w:w="425" w:type="dxa"/>
          </w:tcPr>
          <w:p w14:paraId="64A12B1D" w14:textId="131F5176"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lang w:val="en-US"/>
              </w:rPr>
              <w:t>-</w:t>
            </w:r>
          </w:p>
        </w:tc>
        <w:tc>
          <w:tcPr>
            <w:tcW w:w="851" w:type="dxa"/>
          </w:tcPr>
          <w:p w14:paraId="15FFF14C"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80</w:t>
            </w:r>
          </w:p>
        </w:tc>
        <w:tc>
          <w:tcPr>
            <w:tcW w:w="709" w:type="dxa"/>
          </w:tcPr>
          <w:p w14:paraId="16D8AA75"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29</w:t>
            </w:r>
          </w:p>
        </w:tc>
        <w:tc>
          <w:tcPr>
            <w:tcW w:w="425" w:type="dxa"/>
          </w:tcPr>
          <w:p w14:paraId="111006AD"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8</w:t>
            </w:r>
          </w:p>
        </w:tc>
        <w:tc>
          <w:tcPr>
            <w:tcW w:w="559" w:type="dxa"/>
          </w:tcPr>
          <w:p w14:paraId="2EDCC8DB"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20</w:t>
            </w:r>
          </w:p>
        </w:tc>
        <w:tc>
          <w:tcPr>
            <w:tcW w:w="419" w:type="dxa"/>
          </w:tcPr>
          <w:p w14:paraId="67124143"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1</w:t>
            </w:r>
          </w:p>
        </w:tc>
        <w:tc>
          <w:tcPr>
            <w:tcW w:w="439" w:type="dxa"/>
          </w:tcPr>
          <w:p w14:paraId="425EA106" w14:textId="0AEA9F6F"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w:t>
            </w:r>
          </w:p>
        </w:tc>
        <w:tc>
          <w:tcPr>
            <w:tcW w:w="980" w:type="dxa"/>
          </w:tcPr>
          <w:p w14:paraId="43543C6B"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lang w:val="en-US"/>
              </w:rPr>
              <w:t>96</w:t>
            </w:r>
          </w:p>
        </w:tc>
      </w:tr>
      <w:tr w:rsidR="00415FF8" w:rsidRPr="002F6665" w14:paraId="6D48C254" w14:textId="77777777" w:rsidTr="005E3EF8">
        <w:trPr>
          <w:gridAfter w:val="1"/>
          <w:wAfter w:w="13" w:type="dxa"/>
          <w:trHeight w:val="148"/>
        </w:trPr>
        <w:tc>
          <w:tcPr>
            <w:tcW w:w="1679" w:type="dxa"/>
          </w:tcPr>
          <w:p w14:paraId="118CD7AD"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Орыс тілі </w:t>
            </w:r>
          </w:p>
        </w:tc>
        <w:tc>
          <w:tcPr>
            <w:tcW w:w="732" w:type="dxa"/>
          </w:tcPr>
          <w:p w14:paraId="633AD31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62C067D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hAnsi="Times New Roman" w:cs="Times New Roman"/>
                <w:sz w:val="18"/>
                <w:szCs w:val="18"/>
              </w:rPr>
              <w:t>22</w:t>
            </w:r>
          </w:p>
        </w:tc>
        <w:tc>
          <w:tcPr>
            <w:tcW w:w="559" w:type="dxa"/>
          </w:tcPr>
          <w:p w14:paraId="0A5C076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7</w:t>
            </w:r>
          </w:p>
        </w:tc>
        <w:tc>
          <w:tcPr>
            <w:tcW w:w="484" w:type="dxa"/>
          </w:tcPr>
          <w:p w14:paraId="07940C81"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13</w:t>
            </w:r>
          </w:p>
        </w:tc>
        <w:tc>
          <w:tcPr>
            <w:tcW w:w="425" w:type="dxa"/>
          </w:tcPr>
          <w:p w14:paraId="55B0526E"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2</w:t>
            </w:r>
          </w:p>
        </w:tc>
        <w:tc>
          <w:tcPr>
            <w:tcW w:w="425" w:type="dxa"/>
          </w:tcPr>
          <w:p w14:paraId="68572E2F" w14:textId="3C2D6993"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lang w:val="en-US"/>
              </w:rPr>
              <w:t>-</w:t>
            </w:r>
          </w:p>
        </w:tc>
        <w:tc>
          <w:tcPr>
            <w:tcW w:w="851" w:type="dxa"/>
          </w:tcPr>
          <w:p w14:paraId="7393B45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91</w:t>
            </w:r>
          </w:p>
        </w:tc>
        <w:tc>
          <w:tcPr>
            <w:tcW w:w="709" w:type="dxa"/>
          </w:tcPr>
          <w:p w14:paraId="047948D8" w14:textId="3EE76621" w:rsidR="00415FF8" w:rsidRPr="002F6665" w:rsidRDefault="00A87357" w:rsidP="005E3EF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425" w:type="dxa"/>
          </w:tcPr>
          <w:p w14:paraId="3BEC299C" w14:textId="69DC1F03"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59" w:type="dxa"/>
          </w:tcPr>
          <w:p w14:paraId="6E0526C7" w14:textId="2CAAD09D"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19" w:type="dxa"/>
          </w:tcPr>
          <w:p w14:paraId="56AD89B7" w14:textId="393BEB1A"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39" w:type="dxa"/>
          </w:tcPr>
          <w:p w14:paraId="5A892132" w14:textId="6DE3AA42"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59CB74B2"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p>
        </w:tc>
      </w:tr>
      <w:tr w:rsidR="00415FF8" w:rsidRPr="002F6665" w14:paraId="711741E3" w14:textId="77777777" w:rsidTr="005E3EF8">
        <w:trPr>
          <w:gridAfter w:val="1"/>
          <w:wAfter w:w="13" w:type="dxa"/>
          <w:trHeight w:val="220"/>
        </w:trPr>
        <w:tc>
          <w:tcPr>
            <w:tcW w:w="1679" w:type="dxa"/>
          </w:tcPr>
          <w:p w14:paraId="1B53FF69"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Қазақстан тарихы</w:t>
            </w:r>
          </w:p>
        </w:tc>
        <w:tc>
          <w:tcPr>
            <w:tcW w:w="732" w:type="dxa"/>
          </w:tcPr>
          <w:p w14:paraId="007A326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6AEBF899" w14:textId="77777777" w:rsidR="00415FF8" w:rsidRPr="002F6665" w:rsidRDefault="00415FF8" w:rsidP="005E3EF8">
            <w:pPr>
              <w:spacing w:after="0" w:line="240" w:lineRule="auto"/>
              <w:jc w:val="center"/>
              <w:rPr>
                <w:sz w:val="18"/>
                <w:szCs w:val="18"/>
              </w:rPr>
            </w:pPr>
            <w:r w:rsidRPr="002F6665">
              <w:rPr>
                <w:rFonts w:ascii="Times New Roman" w:hAnsi="Times New Roman" w:cs="Times New Roman"/>
                <w:sz w:val="18"/>
                <w:szCs w:val="18"/>
              </w:rPr>
              <w:t>15</w:t>
            </w:r>
          </w:p>
        </w:tc>
        <w:tc>
          <w:tcPr>
            <w:tcW w:w="559" w:type="dxa"/>
          </w:tcPr>
          <w:p w14:paraId="79ACF05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84" w:type="dxa"/>
          </w:tcPr>
          <w:p w14:paraId="7A8DB24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13</w:t>
            </w:r>
          </w:p>
        </w:tc>
        <w:tc>
          <w:tcPr>
            <w:tcW w:w="425" w:type="dxa"/>
          </w:tcPr>
          <w:p w14:paraId="28FDBBFE"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5" w:type="dxa"/>
          </w:tcPr>
          <w:p w14:paraId="2921C389" w14:textId="08CFD7DC"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0F57247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93</w:t>
            </w:r>
          </w:p>
        </w:tc>
        <w:tc>
          <w:tcPr>
            <w:tcW w:w="709" w:type="dxa"/>
          </w:tcPr>
          <w:p w14:paraId="1D1E4D23"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29</w:t>
            </w:r>
          </w:p>
        </w:tc>
        <w:tc>
          <w:tcPr>
            <w:tcW w:w="425" w:type="dxa"/>
          </w:tcPr>
          <w:p w14:paraId="2E81E6C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w:t>
            </w:r>
          </w:p>
        </w:tc>
        <w:tc>
          <w:tcPr>
            <w:tcW w:w="559" w:type="dxa"/>
          </w:tcPr>
          <w:p w14:paraId="487EF01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15</w:t>
            </w:r>
          </w:p>
        </w:tc>
        <w:tc>
          <w:tcPr>
            <w:tcW w:w="419" w:type="dxa"/>
          </w:tcPr>
          <w:p w14:paraId="48CDFBCC"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3</w:t>
            </w:r>
          </w:p>
        </w:tc>
        <w:tc>
          <w:tcPr>
            <w:tcW w:w="439" w:type="dxa"/>
          </w:tcPr>
          <w:p w14:paraId="21419F99" w14:textId="09A0D5FA"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6D9465EE"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89,6</w:t>
            </w:r>
          </w:p>
        </w:tc>
      </w:tr>
      <w:tr w:rsidR="00415FF8" w:rsidRPr="002F6665" w14:paraId="2A6A04A0" w14:textId="77777777" w:rsidTr="005E3EF8">
        <w:trPr>
          <w:gridAfter w:val="1"/>
          <w:wAfter w:w="13" w:type="dxa"/>
          <w:trHeight w:val="333"/>
        </w:trPr>
        <w:tc>
          <w:tcPr>
            <w:tcW w:w="1679" w:type="dxa"/>
          </w:tcPr>
          <w:p w14:paraId="244786FF"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Қазақстан тарихы</w:t>
            </w:r>
          </w:p>
        </w:tc>
        <w:tc>
          <w:tcPr>
            <w:tcW w:w="732" w:type="dxa"/>
          </w:tcPr>
          <w:p w14:paraId="67129CE8"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501A59EE"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hAnsi="Times New Roman" w:cs="Times New Roman"/>
                <w:sz w:val="18"/>
                <w:szCs w:val="18"/>
              </w:rPr>
              <w:t>22</w:t>
            </w:r>
          </w:p>
        </w:tc>
        <w:tc>
          <w:tcPr>
            <w:tcW w:w="559" w:type="dxa"/>
          </w:tcPr>
          <w:p w14:paraId="1DF8DDA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84" w:type="dxa"/>
          </w:tcPr>
          <w:p w14:paraId="6F5BE924"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18</w:t>
            </w:r>
          </w:p>
        </w:tc>
        <w:tc>
          <w:tcPr>
            <w:tcW w:w="425" w:type="dxa"/>
          </w:tcPr>
          <w:p w14:paraId="340C00FE" w14:textId="287438FF"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5" w:type="dxa"/>
          </w:tcPr>
          <w:p w14:paraId="4B8ECDF0" w14:textId="65C14EBD"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407F5CD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10</w:t>
            </w:r>
            <w:r w:rsidRPr="002F6665">
              <w:rPr>
                <w:rFonts w:ascii="Times New Roman" w:eastAsia="Calibri" w:hAnsi="Times New Roman" w:cs="Times New Roman"/>
                <w:sz w:val="18"/>
                <w:szCs w:val="18"/>
              </w:rPr>
              <w:t>0</w:t>
            </w:r>
          </w:p>
        </w:tc>
        <w:tc>
          <w:tcPr>
            <w:tcW w:w="709" w:type="dxa"/>
          </w:tcPr>
          <w:p w14:paraId="71193FC0" w14:textId="63DF2FD3" w:rsidR="00415FF8" w:rsidRPr="002F6665" w:rsidRDefault="00A87357" w:rsidP="005E3EF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425" w:type="dxa"/>
          </w:tcPr>
          <w:p w14:paraId="70AFA9EC" w14:textId="574AD852"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59" w:type="dxa"/>
          </w:tcPr>
          <w:p w14:paraId="1E16C8A2" w14:textId="235DAE06"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19" w:type="dxa"/>
          </w:tcPr>
          <w:p w14:paraId="6B1BB91A" w14:textId="345A2B7F"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39" w:type="dxa"/>
          </w:tcPr>
          <w:p w14:paraId="21991AE0" w14:textId="71C0939D"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09A8C3BE" w14:textId="08AD360D"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415FF8" w:rsidRPr="002F6665" w14:paraId="0EEB3326" w14:textId="77777777" w:rsidTr="005E3EF8">
        <w:trPr>
          <w:gridAfter w:val="1"/>
          <w:wAfter w:w="13" w:type="dxa"/>
          <w:trHeight w:val="200"/>
        </w:trPr>
        <w:tc>
          <w:tcPr>
            <w:tcW w:w="1679" w:type="dxa"/>
          </w:tcPr>
          <w:p w14:paraId="4040353B"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Алгебра</w:t>
            </w:r>
          </w:p>
        </w:tc>
        <w:tc>
          <w:tcPr>
            <w:tcW w:w="732" w:type="dxa"/>
          </w:tcPr>
          <w:p w14:paraId="7A4700BB"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10F40025" w14:textId="77777777" w:rsidR="00415FF8" w:rsidRPr="002F6665" w:rsidRDefault="00415FF8" w:rsidP="005E3EF8">
            <w:pPr>
              <w:spacing w:after="0" w:line="240" w:lineRule="auto"/>
              <w:jc w:val="center"/>
              <w:rPr>
                <w:sz w:val="18"/>
                <w:szCs w:val="18"/>
              </w:rPr>
            </w:pPr>
            <w:r w:rsidRPr="002F6665">
              <w:rPr>
                <w:rFonts w:ascii="Times New Roman" w:hAnsi="Times New Roman" w:cs="Times New Roman"/>
                <w:sz w:val="18"/>
                <w:szCs w:val="18"/>
              </w:rPr>
              <w:t>15</w:t>
            </w:r>
          </w:p>
        </w:tc>
        <w:tc>
          <w:tcPr>
            <w:tcW w:w="559" w:type="dxa"/>
          </w:tcPr>
          <w:p w14:paraId="7BB648CE"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84" w:type="dxa"/>
          </w:tcPr>
          <w:p w14:paraId="1B13FDF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10</w:t>
            </w:r>
          </w:p>
        </w:tc>
        <w:tc>
          <w:tcPr>
            <w:tcW w:w="425" w:type="dxa"/>
          </w:tcPr>
          <w:p w14:paraId="69030C1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4</w:t>
            </w:r>
          </w:p>
        </w:tc>
        <w:tc>
          <w:tcPr>
            <w:tcW w:w="425" w:type="dxa"/>
          </w:tcPr>
          <w:p w14:paraId="34F428B3" w14:textId="189476EF"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15CA1A0C"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73</w:t>
            </w:r>
          </w:p>
        </w:tc>
        <w:tc>
          <w:tcPr>
            <w:tcW w:w="709" w:type="dxa"/>
          </w:tcPr>
          <w:p w14:paraId="0555E89F"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29</w:t>
            </w:r>
          </w:p>
        </w:tc>
        <w:tc>
          <w:tcPr>
            <w:tcW w:w="425" w:type="dxa"/>
          </w:tcPr>
          <w:p w14:paraId="4BC9E052"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559" w:type="dxa"/>
          </w:tcPr>
          <w:p w14:paraId="1AAF8B5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19</w:t>
            </w:r>
          </w:p>
        </w:tc>
        <w:tc>
          <w:tcPr>
            <w:tcW w:w="419" w:type="dxa"/>
          </w:tcPr>
          <w:p w14:paraId="5B819BD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439" w:type="dxa"/>
          </w:tcPr>
          <w:p w14:paraId="16445E06" w14:textId="20E7F6AE"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57D7DAA1"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82,8</w:t>
            </w:r>
          </w:p>
        </w:tc>
      </w:tr>
      <w:tr w:rsidR="00415FF8" w:rsidRPr="002F6665" w14:paraId="1759A105" w14:textId="77777777" w:rsidTr="005E3EF8">
        <w:trPr>
          <w:gridAfter w:val="1"/>
          <w:wAfter w:w="13" w:type="dxa"/>
          <w:trHeight w:val="206"/>
        </w:trPr>
        <w:tc>
          <w:tcPr>
            <w:tcW w:w="1679" w:type="dxa"/>
          </w:tcPr>
          <w:p w14:paraId="7015F86B"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Алгебра</w:t>
            </w:r>
          </w:p>
        </w:tc>
        <w:tc>
          <w:tcPr>
            <w:tcW w:w="732" w:type="dxa"/>
          </w:tcPr>
          <w:p w14:paraId="15E802E1"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00C33BB2"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hAnsi="Times New Roman" w:cs="Times New Roman"/>
                <w:sz w:val="18"/>
                <w:szCs w:val="18"/>
              </w:rPr>
              <w:t>22</w:t>
            </w:r>
          </w:p>
        </w:tc>
        <w:tc>
          <w:tcPr>
            <w:tcW w:w="559" w:type="dxa"/>
          </w:tcPr>
          <w:p w14:paraId="5CD5D9D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7</w:t>
            </w:r>
          </w:p>
        </w:tc>
        <w:tc>
          <w:tcPr>
            <w:tcW w:w="484" w:type="dxa"/>
          </w:tcPr>
          <w:p w14:paraId="1313774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12</w:t>
            </w:r>
          </w:p>
        </w:tc>
        <w:tc>
          <w:tcPr>
            <w:tcW w:w="425" w:type="dxa"/>
          </w:tcPr>
          <w:p w14:paraId="6CD2F5F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3</w:t>
            </w:r>
          </w:p>
        </w:tc>
        <w:tc>
          <w:tcPr>
            <w:tcW w:w="425" w:type="dxa"/>
          </w:tcPr>
          <w:p w14:paraId="74330082" w14:textId="5F3ECD7B"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63A77E2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86</w:t>
            </w:r>
          </w:p>
        </w:tc>
        <w:tc>
          <w:tcPr>
            <w:tcW w:w="709" w:type="dxa"/>
          </w:tcPr>
          <w:p w14:paraId="2B9E780E" w14:textId="34F26B0A" w:rsidR="00415FF8" w:rsidRPr="002F6665" w:rsidRDefault="00A87357" w:rsidP="005E3EF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425" w:type="dxa"/>
          </w:tcPr>
          <w:p w14:paraId="7970702C" w14:textId="6FAF9956"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59" w:type="dxa"/>
          </w:tcPr>
          <w:p w14:paraId="698C45F0" w14:textId="4373A88C"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19" w:type="dxa"/>
          </w:tcPr>
          <w:p w14:paraId="4563EF10" w14:textId="2A22CED5"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39" w:type="dxa"/>
          </w:tcPr>
          <w:p w14:paraId="25D721B7" w14:textId="191A63DB"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49352858" w14:textId="4A43D585"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415FF8" w:rsidRPr="002F6665" w14:paraId="57AA0F7F" w14:textId="77777777" w:rsidTr="005E3EF8">
        <w:trPr>
          <w:gridAfter w:val="1"/>
          <w:wAfter w:w="13" w:type="dxa"/>
          <w:trHeight w:val="200"/>
        </w:trPr>
        <w:tc>
          <w:tcPr>
            <w:tcW w:w="1679" w:type="dxa"/>
          </w:tcPr>
          <w:p w14:paraId="6483099E"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География</w:t>
            </w:r>
          </w:p>
        </w:tc>
        <w:tc>
          <w:tcPr>
            <w:tcW w:w="732" w:type="dxa"/>
          </w:tcPr>
          <w:p w14:paraId="1214D33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43F765CE"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8</w:t>
            </w:r>
          </w:p>
        </w:tc>
        <w:tc>
          <w:tcPr>
            <w:tcW w:w="559" w:type="dxa"/>
          </w:tcPr>
          <w:p w14:paraId="0509699B"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4</w:t>
            </w:r>
          </w:p>
        </w:tc>
        <w:tc>
          <w:tcPr>
            <w:tcW w:w="484" w:type="dxa"/>
          </w:tcPr>
          <w:p w14:paraId="552503A6"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25" w:type="dxa"/>
          </w:tcPr>
          <w:p w14:paraId="0809D4D2"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5" w:type="dxa"/>
          </w:tcPr>
          <w:p w14:paraId="7C3623C6" w14:textId="21122202"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44075891"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88</w:t>
            </w:r>
          </w:p>
        </w:tc>
        <w:tc>
          <w:tcPr>
            <w:tcW w:w="709" w:type="dxa"/>
          </w:tcPr>
          <w:p w14:paraId="68DD9368"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11</w:t>
            </w:r>
          </w:p>
        </w:tc>
        <w:tc>
          <w:tcPr>
            <w:tcW w:w="425" w:type="dxa"/>
          </w:tcPr>
          <w:p w14:paraId="176CE9BB"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6</w:t>
            </w:r>
          </w:p>
        </w:tc>
        <w:tc>
          <w:tcPr>
            <w:tcW w:w="559" w:type="dxa"/>
          </w:tcPr>
          <w:p w14:paraId="484F6275"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419" w:type="dxa"/>
          </w:tcPr>
          <w:p w14:paraId="2880ECD6" w14:textId="18B9454F"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39" w:type="dxa"/>
          </w:tcPr>
          <w:p w14:paraId="750A8868" w14:textId="48068F4C"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3020069A"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0F88B245" w14:textId="77777777" w:rsidTr="005E3EF8">
        <w:trPr>
          <w:gridAfter w:val="1"/>
          <w:wAfter w:w="13" w:type="dxa"/>
          <w:trHeight w:val="200"/>
        </w:trPr>
        <w:tc>
          <w:tcPr>
            <w:tcW w:w="1679" w:type="dxa"/>
          </w:tcPr>
          <w:p w14:paraId="322154E7"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Биология</w:t>
            </w:r>
          </w:p>
        </w:tc>
        <w:tc>
          <w:tcPr>
            <w:tcW w:w="732" w:type="dxa"/>
          </w:tcPr>
          <w:p w14:paraId="43C2EC9F"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27FC6D46" w14:textId="23B6064D" w:rsidR="00415FF8" w:rsidRPr="002F6665" w:rsidRDefault="00A87357" w:rsidP="005E3EF8">
            <w:pPr>
              <w:spacing w:after="0" w:line="240" w:lineRule="auto"/>
              <w:jc w:val="center"/>
              <w:rPr>
                <w:rFonts w:ascii="Times New Roman" w:hAnsi="Times New Roman" w:cs="Times New Roman"/>
                <w:sz w:val="18"/>
                <w:szCs w:val="18"/>
              </w:rPr>
            </w:pPr>
            <w:r>
              <w:rPr>
                <w:rFonts w:ascii="Times New Roman" w:eastAsia="Calibri" w:hAnsi="Times New Roman" w:cs="Times New Roman"/>
                <w:sz w:val="18"/>
                <w:szCs w:val="18"/>
              </w:rPr>
              <w:t>-</w:t>
            </w:r>
          </w:p>
        </w:tc>
        <w:tc>
          <w:tcPr>
            <w:tcW w:w="559" w:type="dxa"/>
          </w:tcPr>
          <w:p w14:paraId="19F8E448" w14:textId="76B11A23"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84" w:type="dxa"/>
          </w:tcPr>
          <w:p w14:paraId="7C5A6D6D" w14:textId="7E6C0BDE"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3424F58B" w14:textId="16AE77F0"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08ECB495" w14:textId="1BB852FE"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7BD87EDC" w14:textId="0CA666BA"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709" w:type="dxa"/>
          </w:tcPr>
          <w:p w14:paraId="3B87A9BF"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6</w:t>
            </w:r>
          </w:p>
        </w:tc>
        <w:tc>
          <w:tcPr>
            <w:tcW w:w="425" w:type="dxa"/>
          </w:tcPr>
          <w:p w14:paraId="5E87C68C"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559" w:type="dxa"/>
          </w:tcPr>
          <w:p w14:paraId="19D8D19D"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5</w:t>
            </w:r>
          </w:p>
        </w:tc>
        <w:tc>
          <w:tcPr>
            <w:tcW w:w="419" w:type="dxa"/>
          </w:tcPr>
          <w:p w14:paraId="2DEE24F7" w14:textId="602D7F8E"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39" w:type="dxa"/>
          </w:tcPr>
          <w:p w14:paraId="240CE2A9" w14:textId="6731C9BC"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1D603973"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r>
      <w:tr w:rsidR="00415FF8" w:rsidRPr="002F6665" w14:paraId="78E0F7F9" w14:textId="77777777" w:rsidTr="005E3EF8">
        <w:trPr>
          <w:gridAfter w:val="1"/>
          <w:wAfter w:w="13" w:type="dxa"/>
          <w:trHeight w:val="333"/>
        </w:trPr>
        <w:tc>
          <w:tcPr>
            <w:tcW w:w="1679" w:type="dxa"/>
          </w:tcPr>
          <w:p w14:paraId="0A2BAB1B"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Орыс әдебиеті</w:t>
            </w:r>
          </w:p>
        </w:tc>
        <w:tc>
          <w:tcPr>
            <w:tcW w:w="732" w:type="dxa"/>
          </w:tcPr>
          <w:p w14:paraId="484FDA7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3A7CCECA"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2</w:t>
            </w:r>
          </w:p>
        </w:tc>
        <w:tc>
          <w:tcPr>
            <w:tcW w:w="559" w:type="dxa"/>
          </w:tcPr>
          <w:p w14:paraId="6115E0C4"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84" w:type="dxa"/>
          </w:tcPr>
          <w:p w14:paraId="1F5CA0B0"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5" w:type="dxa"/>
          </w:tcPr>
          <w:p w14:paraId="3F8D3F7A" w14:textId="5335B763"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28C9065C" w14:textId="193952F4"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851" w:type="dxa"/>
          </w:tcPr>
          <w:p w14:paraId="4305C57F"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709" w:type="dxa"/>
          </w:tcPr>
          <w:p w14:paraId="4F767D51" w14:textId="1E12731A" w:rsidR="00415FF8" w:rsidRPr="002F6665" w:rsidRDefault="00A87357" w:rsidP="005E3EF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425" w:type="dxa"/>
          </w:tcPr>
          <w:p w14:paraId="0FB260A6" w14:textId="7083A2E2"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59" w:type="dxa"/>
          </w:tcPr>
          <w:p w14:paraId="49327A13" w14:textId="5497139E"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19" w:type="dxa"/>
          </w:tcPr>
          <w:p w14:paraId="30820677" w14:textId="02E1D928"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39" w:type="dxa"/>
          </w:tcPr>
          <w:p w14:paraId="073EDBB9" w14:textId="1F19C5E9"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11800F8B" w14:textId="7D725C68"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415FF8" w:rsidRPr="002F6665" w14:paraId="7050A602" w14:textId="77777777" w:rsidTr="005E3EF8">
        <w:trPr>
          <w:gridAfter w:val="1"/>
          <w:wAfter w:w="13" w:type="dxa"/>
          <w:trHeight w:val="333"/>
        </w:trPr>
        <w:tc>
          <w:tcPr>
            <w:tcW w:w="1679" w:type="dxa"/>
          </w:tcPr>
          <w:p w14:paraId="6995F94D"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Орыс әдебиеті</w:t>
            </w:r>
          </w:p>
        </w:tc>
        <w:tc>
          <w:tcPr>
            <w:tcW w:w="732" w:type="dxa"/>
          </w:tcPr>
          <w:p w14:paraId="3989E3E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79F8E217"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9</w:t>
            </w:r>
          </w:p>
        </w:tc>
        <w:tc>
          <w:tcPr>
            <w:tcW w:w="559" w:type="dxa"/>
          </w:tcPr>
          <w:p w14:paraId="5C069001"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84" w:type="dxa"/>
          </w:tcPr>
          <w:p w14:paraId="02CF55C0"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6</w:t>
            </w:r>
          </w:p>
        </w:tc>
        <w:tc>
          <w:tcPr>
            <w:tcW w:w="425" w:type="dxa"/>
          </w:tcPr>
          <w:p w14:paraId="671962FE" w14:textId="446BA6A8"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53F7859D" w14:textId="2618C1AA"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851" w:type="dxa"/>
          </w:tcPr>
          <w:p w14:paraId="59CDB29F"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709" w:type="dxa"/>
          </w:tcPr>
          <w:p w14:paraId="434A6EC1" w14:textId="53C2181F" w:rsidR="00415FF8" w:rsidRPr="002F6665" w:rsidRDefault="00A87357" w:rsidP="005E3EF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425" w:type="dxa"/>
          </w:tcPr>
          <w:p w14:paraId="1987B8A8" w14:textId="0000F685"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59" w:type="dxa"/>
          </w:tcPr>
          <w:p w14:paraId="06C3D702" w14:textId="0C39F838"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19" w:type="dxa"/>
          </w:tcPr>
          <w:p w14:paraId="221C1044" w14:textId="01821577"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39" w:type="dxa"/>
          </w:tcPr>
          <w:p w14:paraId="29A8BE72" w14:textId="5FAE6676"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499EE8AA" w14:textId="7C2C4713"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415FF8" w:rsidRPr="002F6665" w14:paraId="25ED8386" w14:textId="77777777" w:rsidTr="005E3EF8">
        <w:trPr>
          <w:gridAfter w:val="1"/>
          <w:wAfter w:w="13" w:type="dxa"/>
          <w:trHeight w:val="200"/>
        </w:trPr>
        <w:tc>
          <w:tcPr>
            <w:tcW w:w="1679" w:type="dxa"/>
          </w:tcPr>
          <w:p w14:paraId="60FD9C47"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Физика</w:t>
            </w:r>
          </w:p>
        </w:tc>
        <w:tc>
          <w:tcPr>
            <w:tcW w:w="732" w:type="dxa"/>
          </w:tcPr>
          <w:p w14:paraId="7C612BE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36DD39A5"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1</w:t>
            </w:r>
          </w:p>
        </w:tc>
        <w:tc>
          <w:tcPr>
            <w:tcW w:w="559" w:type="dxa"/>
          </w:tcPr>
          <w:p w14:paraId="5FF93FCA" w14:textId="6F2F5479"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84" w:type="dxa"/>
          </w:tcPr>
          <w:p w14:paraId="781101D8"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5" w:type="dxa"/>
          </w:tcPr>
          <w:p w14:paraId="3F80B707" w14:textId="78DB5B45"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47FA4F40" w14:textId="219AFCC8"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68BF1D91"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709" w:type="dxa"/>
          </w:tcPr>
          <w:p w14:paraId="06DE4348"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2</w:t>
            </w:r>
          </w:p>
        </w:tc>
        <w:tc>
          <w:tcPr>
            <w:tcW w:w="425" w:type="dxa"/>
          </w:tcPr>
          <w:p w14:paraId="17C7E17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559" w:type="dxa"/>
          </w:tcPr>
          <w:p w14:paraId="6A20A668"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19" w:type="dxa"/>
          </w:tcPr>
          <w:p w14:paraId="019CD560" w14:textId="26962B52"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39" w:type="dxa"/>
          </w:tcPr>
          <w:p w14:paraId="78B2856F" w14:textId="6A876A08"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73B5F10D"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33F9CE0B" w14:textId="77777777" w:rsidTr="005E3EF8">
        <w:trPr>
          <w:gridAfter w:val="1"/>
          <w:wAfter w:w="13" w:type="dxa"/>
          <w:trHeight w:val="333"/>
        </w:trPr>
        <w:tc>
          <w:tcPr>
            <w:tcW w:w="1679" w:type="dxa"/>
          </w:tcPr>
          <w:p w14:paraId="23DB72A4"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Дүниежүзі тарихы</w:t>
            </w:r>
          </w:p>
        </w:tc>
        <w:tc>
          <w:tcPr>
            <w:tcW w:w="732" w:type="dxa"/>
          </w:tcPr>
          <w:p w14:paraId="34C9B194"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38AE56DA"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4</w:t>
            </w:r>
          </w:p>
        </w:tc>
        <w:tc>
          <w:tcPr>
            <w:tcW w:w="559" w:type="dxa"/>
          </w:tcPr>
          <w:p w14:paraId="1346CC1B"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84" w:type="dxa"/>
          </w:tcPr>
          <w:p w14:paraId="1E10D24C"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3</w:t>
            </w:r>
          </w:p>
        </w:tc>
        <w:tc>
          <w:tcPr>
            <w:tcW w:w="425" w:type="dxa"/>
          </w:tcPr>
          <w:p w14:paraId="066060B7" w14:textId="3D3D71E8"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3A6AFB50" w14:textId="4C8E00AB"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3537F3B2"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709" w:type="dxa"/>
          </w:tcPr>
          <w:p w14:paraId="3E8CC004"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3</w:t>
            </w:r>
          </w:p>
        </w:tc>
        <w:tc>
          <w:tcPr>
            <w:tcW w:w="425" w:type="dxa"/>
          </w:tcPr>
          <w:p w14:paraId="38AF36D1"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559" w:type="dxa"/>
          </w:tcPr>
          <w:p w14:paraId="34D6AFD7"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19" w:type="dxa"/>
          </w:tcPr>
          <w:p w14:paraId="2B24A2A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39" w:type="dxa"/>
          </w:tcPr>
          <w:p w14:paraId="377F8D99" w14:textId="1F15AA40"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3367E64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66,7</w:t>
            </w:r>
          </w:p>
        </w:tc>
      </w:tr>
      <w:tr w:rsidR="00415FF8" w:rsidRPr="002F6665" w14:paraId="00A68D68" w14:textId="77777777" w:rsidTr="005E3EF8">
        <w:trPr>
          <w:gridAfter w:val="1"/>
          <w:wAfter w:w="13" w:type="dxa"/>
          <w:trHeight w:val="333"/>
        </w:trPr>
        <w:tc>
          <w:tcPr>
            <w:tcW w:w="1679" w:type="dxa"/>
          </w:tcPr>
          <w:p w14:paraId="116241D5"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Дүниежүзі тарихы</w:t>
            </w:r>
          </w:p>
        </w:tc>
        <w:tc>
          <w:tcPr>
            <w:tcW w:w="732" w:type="dxa"/>
          </w:tcPr>
          <w:p w14:paraId="018446F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4AA27F17"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1</w:t>
            </w:r>
          </w:p>
        </w:tc>
        <w:tc>
          <w:tcPr>
            <w:tcW w:w="559" w:type="dxa"/>
          </w:tcPr>
          <w:p w14:paraId="56F272A4" w14:textId="7E9C8369"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84" w:type="dxa"/>
          </w:tcPr>
          <w:p w14:paraId="2E24E85A"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25" w:type="dxa"/>
          </w:tcPr>
          <w:p w14:paraId="58F29850" w14:textId="6A099AB7"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6DCA2A2C" w14:textId="362B9BFB"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7FC0D683"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709" w:type="dxa"/>
          </w:tcPr>
          <w:p w14:paraId="23F25B99" w14:textId="582BCC30" w:rsidR="00415FF8" w:rsidRPr="002F6665" w:rsidRDefault="00A87357" w:rsidP="005E3EF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425" w:type="dxa"/>
          </w:tcPr>
          <w:p w14:paraId="23B0C7BD" w14:textId="30736FC8"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59" w:type="dxa"/>
          </w:tcPr>
          <w:p w14:paraId="4FEB5841" w14:textId="6A2FE224"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19" w:type="dxa"/>
          </w:tcPr>
          <w:p w14:paraId="12A5911B" w14:textId="02032CAC"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39" w:type="dxa"/>
          </w:tcPr>
          <w:p w14:paraId="74BC63F7" w14:textId="6B21724F"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7A53EC8B" w14:textId="7FB62C0A"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415FF8" w:rsidRPr="002F6665" w14:paraId="347F81F8" w14:textId="77777777" w:rsidTr="005E3EF8">
        <w:trPr>
          <w:gridAfter w:val="1"/>
          <w:wAfter w:w="13" w:type="dxa"/>
          <w:trHeight w:val="200"/>
        </w:trPr>
        <w:tc>
          <w:tcPr>
            <w:tcW w:w="1679" w:type="dxa"/>
          </w:tcPr>
          <w:p w14:paraId="108B7A78"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lang w:val="en-US"/>
              </w:rPr>
              <w:t xml:space="preserve">Информатика </w:t>
            </w:r>
          </w:p>
        </w:tc>
        <w:tc>
          <w:tcPr>
            <w:tcW w:w="732" w:type="dxa"/>
          </w:tcPr>
          <w:p w14:paraId="51E5FD1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7F2B9390" w14:textId="2FC107A0" w:rsidR="00415FF8" w:rsidRPr="002F6665" w:rsidRDefault="00A87357" w:rsidP="005E3EF8">
            <w:pPr>
              <w:spacing w:after="0" w:line="240" w:lineRule="auto"/>
              <w:jc w:val="center"/>
              <w:rPr>
                <w:rFonts w:ascii="Times New Roman" w:hAnsi="Times New Roman" w:cs="Times New Roman"/>
                <w:sz w:val="18"/>
                <w:szCs w:val="18"/>
              </w:rPr>
            </w:pPr>
            <w:r>
              <w:rPr>
                <w:rFonts w:ascii="Times New Roman" w:eastAsia="Calibri" w:hAnsi="Times New Roman" w:cs="Times New Roman"/>
                <w:sz w:val="18"/>
                <w:szCs w:val="18"/>
              </w:rPr>
              <w:t>-</w:t>
            </w:r>
          </w:p>
        </w:tc>
        <w:tc>
          <w:tcPr>
            <w:tcW w:w="559" w:type="dxa"/>
          </w:tcPr>
          <w:p w14:paraId="45C8FDFD" w14:textId="297591B4"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84" w:type="dxa"/>
          </w:tcPr>
          <w:p w14:paraId="4AC4A45B" w14:textId="69D68DA1"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74E221E7" w14:textId="2B7EDDA8"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223B9BDF" w14:textId="4EC3D9E6"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63D784B7" w14:textId="5A0742F0"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709" w:type="dxa"/>
          </w:tcPr>
          <w:p w14:paraId="5E0B3DFD"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2</w:t>
            </w:r>
          </w:p>
        </w:tc>
        <w:tc>
          <w:tcPr>
            <w:tcW w:w="425" w:type="dxa"/>
          </w:tcPr>
          <w:p w14:paraId="7056071F"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559" w:type="dxa"/>
          </w:tcPr>
          <w:p w14:paraId="2F5C25E7" w14:textId="039304D9"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19" w:type="dxa"/>
          </w:tcPr>
          <w:p w14:paraId="7D26C949" w14:textId="07182EC7"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39" w:type="dxa"/>
          </w:tcPr>
          <w:p w14:paraId="5404E277" w14:textId="0794A302"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5A70CD44"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18B44228" w14:textId="77777777" w:rsidTr="005E3EF8">
        <w:trPr>
          <w:gridAfter w:val="1"/>
          <w:wAfter w:w="13" w:type="dxa"/>
          <w:trHeight w:val="200"/>
        </w:trPr>
        <w:tc>
          <w:tcPr>
            <w:tcW w:w="1679" w:type="dxa"/>
          </w:tcPr>
          <w:p w14:paraId="1AA9DFE3"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Геометрия </w:t>
            </w:r>
          </w:p>
        </w:tc>
        <w:tc>
          <w:tcPr>
            <w:tcW w:w="732" w:type="dxa"/>
          </w:tcPr>
          <w:p w14:paraId="01FEC450"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25BDD10F"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1</w:t>
            </w:r>
          </w:p>
        </w:tc>
        <w:tc>
          <w:tcPr>
            <w:tcW w:w="559" w:type="dxa"/>
          </w:tcPr>
          <w:p w14:paraId="7E09F56E"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84" w:type="dxa"/>
          </w:tcPr>
          <w:p w14:paraId="5F196AA8" w14:textId="2B962385"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6D1D85DF" w14:textId="7D985EE9"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20A5A9DC" w14:textId="560E12EC"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0E721B7E"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709" w:type="dxa"/>
          </w:tcPr>
          <w:p w14:paraId="4A955796" w14:textId="053E208E" w:rsidR="00415FF8" w:rsidRPr="002F6665" w:rsidRDefault="00A87357" w:rsidP="005E3EF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425" w:type="dxa"/>
          </w:tcPr>
          <w:p w14:paraId="5E4DF2C7" w14:textId="5B4A5AEB"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59" w:type="dxa"/>
          </w:tcPr>
          <w:p w14:paraId="6F679B99" w14:textId="55AA42E0"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19" w:type="dxa"/>
          </w:tcPr>
          <w:p w14:paraId="74C93E94" w14:textId="1304F79A"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39" w:type="dxa"/>
          </w:tcPr>
          <w:p w14:paraId="6772B9A9" w14:textId="2B991BDF"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37497903" w14:textId="3DAA5860"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415FF8" w:rsidRPr="002F6665" w14:paraId="7D01929F" w14:textId="77777777" w:rsidTr="005E3EF8">
        <w:trPr>
          <w:gridAfter w:val="1"/>
          <w:wAfter w:w="13" w:type="dxa"/>
          <w:trHeight w:val="333"/>
        </w:trPr>
        <w:tc>
          <w:tcPr>
            <w:tcW w:w="1679" w:type="dxa"/>
          </w:tcPr>
          <w:p w14:paraId="565AB8BE"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Ағылшын тілі</w:t>
            </w:r>
          </w:p>
        </w:tc>
        <w:tc>
          <w:tcPr>
            <w:tcW w:w="732" w:type="dxa"/>
          </w:tcPr>
          <w:p w14:paraId="716E446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11А</w:t>
            </w:r>
          </w:p>
        </w:tc>
        <w:tc>
          <w:tcPr>
            <w:tcW w:w="850" w:type="dxa"/>
          </w:tcPr>
          <w:p w14:paraId="2E4365DC"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1</w:t>
            </w:r>
          </w:p>
        </w:tc>
        <w:tc>
          <w:tcPr>
            <w:tcW w:w="559" w:type="dxa"/>
          </w:tcPr>
          <w:p w14:paraId="6AA76A2F"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w:t>
            </w:r>
          </w:p>
        </w:tc>
        <w:tc>
          <w:tcPr>
            <w:tcW w:w="484" w:type="dxa"/>
          </w:tcPr>
          <w:p w14:paraId="33A16EEF" w14:textId="5261BC89"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532982D7" w14:textId="04A351D0" w:rsidR="00415FF8" w:rsidRPr="002F6665" w:rsidRDefault="00A87357" w:rsidP="005E3EF8">
            <w:pPr>
              <w:spacing w:after="0" w:line="240" w:lineRule="auto"/>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w:t>
            </w:r>
          </w:p>
        </w:tc>
        <w:tc>
          <w:tcPr>
            <w:tcW w:w="425" w:type="dxa"/>
          </w:tcPr>
          <w:p w14:paraId="7A8D5EE6" w14:textId="2530D583"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1C7E93DE" w14:textId="77777777" w:rsidR="00415FF8" w:rsidRPr="002F6665" w:rsidRDefault="00415FF8" w:rsidP="005E3EF8">
            <w:pPr>
              <w:spacing w:after="0" w:line="240" w:lineRule="auto"/>
              <w:jc w:val="center"/>
              <w:rPr>
                <w:rFonts w:ascii="Times New Roman" w:eastAsia="Calibri" w:hAnsi="Times New Roman" w:cs="Times New Roman"/>
                <w:sz w:val="18"/>
                <w:szCs w:val="18"/>
                <w:lang w:val="en-US"/>
              </w:rPr>
            </w:pPr>
            <w:r w:rsidRPr="002F6665">
              <w:rPr>
                <w:rFonts w:ascii="Times New Roman" w:eastAsia="Calibri" w:hAnsi="Times New Roman" w:cs="Times New Roman"/>
                <w:sz w:val="18"/>
                <w:szCs w:val="18"/>
              </w:rPr>
              <w:t>100</w:t>
            </w:r>
          </w:p>
        </w:tc>
        <w:tc>
          <w:tcPr>
            <w:tcW w:w="709" w:type="dxa"/>
          </w:tcPr>
          <w:p w14:paraId="3EFB7E4B"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5</w:t>
            </w:r>
          </w:p>
        </w:tc>
        <w:tc>
          <w:tcPr>
            <w:tcW w:w="425" w:type="dxa"/>
          </w:tcPr>
          <w:p w14:paraId="5128EA7F"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5</w:t>
            </w:r>
          </w:p>
        </w:tc>
        <w:tc>
          <w:tcPr>
            <w:tcW w:w="559" w:type="dxa"/>
          </w:tcPr>
          <w:p w14:paraId="29B8EF84" w14:textId="6F4C2D1A"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19" w:type="dxa"/>
          </w:tcPr>
          <w:p w14:paraId="36C96B94" w14:textId="23D3C920"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39" w:type="dxa"/>
          </w:tcPr>
          <w:p w14:paraId="6830D153" w14:textId="7EF633F7"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33DB3EB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r>
      <w:tr w:rsidR="00415FF8" w:rsidRPr="002F6665" w14:paraId="14766BA1" w14:textId="77777777" w:rsidTr="005E3EF8">
        <w:trPr>
          <w:gridAfter w:val="1"/>
          <w:wAfter w:w="13" w:type="dxa"/>
          <w:trHeight w:val="333"/>
        </w:trPr>
        <w:tc>
          <w:tcPr>
            <w:tcW w:w="1679" w:type="dxa"/>
          </w:tcPr>
          <w:p w14:paraId="4062DB0B"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Ағылшын тілі</w:t>
            </w:r>
          </w:p>
        </w:tc>
        <w:tc>
          <w:tcPr>
            <w:tcW w:w="732" w:type="dxa"/>
          </w:tcPr>
          <w:p w14:paraId="2B7A037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02E30D13"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4</w:t>
            </w:r>
          </w:p>
        </w:tc>
        <w:tc>
          <w:tcPr>
            <w:tcW w:w="559" w:type="dxa"/>
          </w:tcPr>
          <w:p w14:paraId="5B795184"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3</w:t>
            </w:r>
          </w:p>
        </w:tc>
        <w:tc>
          <w:tcPr>
            <w:tcW w:w="484" w:type="dxa"/>
          </w:tcPr>
          <w:p w14:paraId="583916F6"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5" w:type="dxa"/>
          </w:tcPr>
          <w:p w14:paraId="2132BC54" w14:textId="67613467"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25" w:type="dxa"/>
          </w:tcPr>
          <w:p w14:paraId="326F97A4" w14:textId="63112153"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7E19401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100</w:t>
            </w:r>
          </w:p>
        </w:tc>
        <w:tc>
          <w:tcPr>
            <w:tcW w:w="709" w:type="dxa"/>
          </w:tcPr>
          <w:p w14:paraId="29BCF0E6" w14:textId="4657F2C6" w:rsidR="00415FF8" w:rsidRPr="002F6665" w:rsidRDefault="00A87357" w:rsidP="005E3EF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425" w:type="dxa"/>
          </w:tcPr>
          <w:p w14:paraId="50727E19" w14:textId="01173E79"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59" w:type="dxa"/>
          </w:tcPr>
          <w:p w14:paraId="535C570D" w14:textId="502DD4E6"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19" w:type="dxa"/>
          </w:tcPr>
          <w:p w14:paraId="188482FD" w14:textId="7A2A6ED2"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39" w:type="dxa"/>
          </w:tcPr>
          <w:p w14:paraId="2EA1E1A7" w14:textId="647B2B12"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135A90EC" w14:textId="29A07B85"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415FF8" w:rsidRPr="002F6665" w14:paraId="20D1E8B5" w14:textId="77777777" w:rsidTr="005E3EF8">
        <w:trPr>
          <w:gridAfter w:val="1"/>
          <w:wAfter w:w="13" w:type="dxa"/>
          <w:trHeight w:val="200"/>
        </w:trPr>
        <w:tc>
          <w:tcPr>
            <w:tcW w:w="1679" w:type="dxa"/>
          </w:tcPr>
          <w:p w14:paraId="1E0BB451" w14:textId="77777777" w:rsidR="00415FF8" w:rsidRPr="002F6665" w:rsidRDefault="00415FF8" w:rsidP="005E3EF8">
            <w:pPr>
              <w:spacing w:after="0" w:line="240" w:lineRule="auto"/>
              <w:rPr>
                <w:rFonts w:ascii="Times New Roman" w:eastAsia="Calibri" w:hAnsi="Times New Roman" w:cs="Times New Roman"/>
                <w:sz w:val="18"/>
                <w:szCs w:val="18"/>
              </w:rPr>
            </w:pPr>
            <w:r w:rsidRPr="002F6665">
              <w:rPr>
                <w:rFonts w:ascii="Times New Roman" w:eastAsia="Calibri" w:hAnsi="Times New Roman" w:cs="Times New Roman"/>
                <w:sz w:val="18"/>
                <w:szCs w:val="18"/>
              </w:rPr>
              <w:t xml:space="preserve">Химия </w:t>
            </w:r>
          </w:p>
        </w:tc>
        <w:tc>
          <w:tcPr>
            <w:tcW w:w="732" w:type="dxa"/>
          </w:tcPr>
          <w:p w14:paraId="42113D1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11Б</w:t>
            </w:r>
          </w:p>
        </w:tc>
        <w:tc>
          <w:tcPr>
            <w:tcW w:w="850" w:type="dxa"/>
          </w:tcPr>
          <w:p w14:paraId="2A60DDD7" w14:textId="77777777" w:rsidR="00415FF8" w:rsidRPr="002F6665" w:rsidRDefault="00415FF8" w:rsidP="005E3EF8">
            <w:pPr>
              <w:spacing w:after="0" w:line="240" w:lineRule="auto"/>
              <w:jc w:val="center"/>
              <w:rPr>
                <w:rFonts w:ascii="Times New Roman" w:hAnsi="Times New Roman" w:cs="Times New Roman"/>
                <w:sz w:val="18"/>
                <w:szCs w:val="18"/>
              </w:rPr>
            </w:pPr>
            <w:r w:rsidRPr="002F6665">
              <w:rPr>
                <w:rFonts w:ascii="Times New Roman" w:hAnsi="Times New Roman" w:cs="Times New Roman"/>
                <w:sz w:val="18"/>
                <w:szCs w:val="18"/>
              </w:rPr>
              <w:t>6</w:t>
            </w:r>
          </w:p>
        </w:tc>
        <w:tc>
          <w:tcPr>
            <w:tcW w:w="559" w:type="dxa"/>
          </w:tcPr>
          <w:p w14:paraId="612B5613"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3</w:t>
            </w:r>
          </w:p>
        </w:tc>
        <w:tc>
          <w:tcPr>
            <w:tcW w:w="484" w:type="dxa"/>
          </w:tcPr>
          <w:p w14:paraId="5691EFFE"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2</w:t>
            </w:r>
          </w:p>
        </w:tc>
        <w:tc>
          <w:tcPr>
            <w:tcW w:w="425" w:type="dxa"/>
          </w:tcPr>
          <w:p w14:paraId="37B0BBFD"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1</w:t>
            </w:r>
          </w:p>
        </w:tc>
        <w:tc>
          <w:tcPr>
            <w:tcW w:w="425" w:type="dxa"/>
          </w:tcPr>
          <w:p w14:paraId="1228B526" w14:textId="41027C25"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51" w:type="dxa"/>
          </w:tcPr>
          <w:p w14:paraId="3EBA3D49" w14:textId="77777777" w:rsidR="00415FF8" w:rsidRPr="002F6665" w:rsidRDefault="00415FF8" w:rsidP="005E3EF8">
            <w:pPr>
              <w:spacing w:after="0" w:line="240" w:lineRule="auto"/>
              <w:jc w:val="center"/>
              <w:rPr>
                <w:rFonts w:ascii="Times New Roman" w:eastAsia="Calibri" w:hAnsi="Times New Roman" w:cs="Times New Roman"/>
                <w:sz w:val="18"/>
                <w:szCs w:val="18"/>
              </w:rPr>
            </w:pPr>
            <w:r w:rsidRPr="002F6665">
              <w:rPr>
                <w:rFonts w:ascii="Times New Roman" w:eastAsia="Calibri" w:hAnsi="Times New Roman" w:cs="Times New Roman"/>
                <w:sz w:val="18"/>
                <w:szCs w:val="18"/>
              </w:rPr>
              <w:t>83</w:t>
            </w:r>
          </w:p>
        </w:tc>
        <w:tc>
          <w:tcPr>
            <w:tcW w:w="709" w:type="dxa"/>
          </w:tcPr>
          <w:p w14:paraId="09CDE221" w14:textId="109CC4D2" w:rsidR="00415FF8" w:rsidRPr="002F6665" w:rsidRDefault="00A87357" w:rsidP="005E3EF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425" w:type="dxa"/>
          </w:tcPr>
          <w:p w14:paraId="3A68BFD7" w14:textId="102A684C"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559" w:type="dxa"/>
          </w:tcPr>
          <w:p w14:paraId="5F946941" w14:textId="1D14CEC3"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19" w:type="dxa"/>
          </w:tcPr>
          <w:p w14:paraId="5B96CDC2" w14:textId="19C9A0EE"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439" w:type="dxa"/>
          </w:tcPr>
          <w:p w14:paraId="436081F0" w14:textId="27AB2792"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80" w:type="dxa"/>
          </w:tcPr>
          <w:p w14:paraId="6865B4B1" w14:textId="37C8A398" w:rsidR="00415FF8" w:rsidRPr="002F6665" w:rsidRDefault="00A87357" w:rsidP="005E3EF8">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r>
    </w:tbl>
    <w:p w14:paraId="2FD92BA4" w14:textId="77777777" w:rsidR="00415FF8" w:rsidRPr="002F6665" w:rsidRDefault="00415FF8" w:rsidP="00415FF8">
      <w:pPr>
        <w:rPr>
          <w:rFonts w:ascii="Times New Roman" w:hAnsi="Times New Roman" w:cs="Times New Roman"/>
          <w:sz w:val="28"/>
          <w:szCs w:val="28"/>
        </w:rPr>
      </w:pPr>
    </w:p>
    <w:p w14:paraId="396BFBC9" w14:textId="77777777" w:rsidR="00415FF8" w:rsidRPr="002F6665" w:rsidRDefault="00415FF8" w:rsidP="001E116C">
      <w:pPr>
        <w:tabs>
          <w:tab w:val="left" w:pos="1008"/>
        </w:tabs>
        <w:spacing w:after="0" w:line="240" w:lineRule="auto"/>
        <w:ind w:firstLine="709"/>
        <w:jc w:val="both"/>
        <w:rPr>
          <w:rFonts w:ascii="Times New Roman" w:hAnsi="Times New Roman" w:cs="Times New Roman"/>
          <w:sz w:val="24"/>
          <w:szCs w:val="24"/>
        </w:rPr>
      </w:pPr>
      <w:r w:rsidRPr="002F6665">
        <w:rPr>
          <w:rFonts w:ascii="Times New Roman" w:hAnsi="Times New Roman" w:cs="Times New Roman"/>
          <w:b/>
          <w:sz w:val="24"/>
          <w:szCs w:val="24"/>
        </w:rPr>
        <w:t xml:space="preserve">Қорытынды: </w:t>
      </w:r>
      <w:r w:rsidRPr="002F6665">
        <w:rPr>
          <w:rFonts w:ascii="Times New Roman" w:hAnsi="Times New Roman" w:cs="Times New Roman"/>
          <w:sz w:val="24"/>
          <w:szCs w:val="24"/>
        </w:rPr>
        <w:t>Барлық пәндер бойынша GIA нәтижелерін талдай отырып, жалпы нәтиже күтіледі деген қорытынды жасауға болады.</w:t>
      </w:r>
    </w:p>
    <w:p w14:paraId="7EA71340" w14:textId="77777777" w:rsidR="00415FF8" w:rsidRPr="002F6665" w:rsidRDefault="00415FF8" w:rsidP="001E116C">
      <w:pPr>
        <w:shd w:val="clear" w:color="auto" w:fill="FFFFFF"/>
        <w:spacing w:after="0" w:line="240" w:lineRule="auto"/>
        <w:ind w:firstLine="709"/>
        <w:rPr>
          <w:rFonts w:ascii="Times New Roman" w:hAnsi="Times New Roman" w:cs="Times New Roman"/>
          <w:b/>
          <w:sz w:val="24"/>
          <w:szCs w:val="24"/>
        </w:rPr>
      </w:pPr>
      <w:r w:rsidRPr="002F6665">
        <w:rPr>
          <w:rFonts w:ascii="Times New Roman" w:hAnsi="Times New Roman" w:cs="Times New Roman"/>
          <w:b/>
          <w:sz w:val="24"/>
          <w:szCs w:val="24"/>
        </w:rPr>
        <w:t>Ұсынымдар:</w:t>
      </w:r>
    </w:p>
    <w:p w14:paraId="6A9A7828" w14:textId="4504C427" w:rsidR="00415FF8" w:rsidRPr="002F6665" w:rsidRDefault="00A87357" w:rsidP="001E116C">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15FF8" w:rsidRPr="002F6665">
        <w:rPr>
          <w:rFonts w:ascii="Times New Roman" w:hAnsi="Times New Roman" w:cs="Times New Roman"/>
          <w:sz w:val="24"/>
          <w:szCs w:val="24"/>
        </w:rPr>
        <w:t xml:space="preserve"> Мемлекеттік (қорытынды) тестілеуді өткізу жоспарын қарастыру және бекіту; 2026</w:t>
      </w:r>
      <w:r>
        <w:rPr>
          <w:rFonts w:ascii="Times New Roman" w:hAnsi="Times New Roman" w:cs="Times New Roman"/>
          <w:sz w:val="24"/>
          <w:szCs w:val="24"/>
        </w:rPr>
        <w:t>-</w:t>
      </w:r>
      <w:r w:rsidR="00415FF8" w:rsidRPr="002F6665">
        <w:rPr>
          <w:rFonts w:ascii="Times New Roman" w:hAnsi="Times New Roman" w:cs="Times New Roman"/>
          <w:sz w:val="24"/>
          <w:szCs w:val="24"/>
        </w:rPr>
        <w:t>2027 оқу жылының басында ГИА нысанындағы аттестаттау;</w:t>
      </w:r>
    </w:p>
    <w:p w14:paraId="430084C0" w14:textId="61E3E417" w:rsidR="00415FF8" w:rsidRPr="002F6665" w:rsidRDefault="00A87357" w:rsidP="001E116C">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15FF8" w:rsidRPr="002F6665">
        <w:rPr>
          <w:rFonts w:ascii="Times New Roman" w:hAnsi="Times New Roman" w:cs="Times New Roman"/>
          <w:sz w:val="24"/>
          <w:szCs w:val="24"/>
        </w:rPr>
        <w:t xml:space="preserve"> Кадрларды даярлау мен қайта даярлаудың заманауи нысандары мен технологияларын қолдану негізінде пән </w:t>
      </w:r>
      <w:r w:rsidR="001E116C">
        <w:rPr>
          <w:rFonts w:ascii="Times New Roman" w:hAnsi="Times New Roman" w:cs="Times New Roman"/>
          <w:sz w:val="24"/>
          <w:szCs w:val="24"/>
        </w:rPr>
        <w:t xml:space="preserve"> </w:t>
      </w:r>
      <w:r w:rsidR="003D0D75">
        <w:rPr>
          <w:rFonts w:ascii="Times New Roman" w:hAnsi="Times New Roman" w:cs="Times New Roman"/>
          <w:sz w:val="24"/>
          <w:szCs w:val="24"/>
        </w:rPr>
        <w:t>мұғалімдерінің</w:t>
      </w:r>
      <w:r w:rsidR="001E116C">
        <w:rPr>
          <w:rFonts w:ascii="Times New Roman" w:hAnsi="Times New Roman" w:cs="Times New Roman"/>
          <w:sz w:val="24"/>
          <w:szCs w:val="24"/>
        </w:rPr>
        <w:t xml:space="preserve"> </w:t>
      </w:r>
      <w:r w:rsidR="00415FF8" w:rsidRPr="002F6665">
        <w:rPr>
          <w:rFonts w:ascii="Times New Roman" w:hAnsi="Times New Roman" w:cs="Times New Roman"/>
          <w:sz w:val="24"/>
          <w:szCs w:val="24"/>
        </w:rPr>
        <w:t>кәсіби шеберлігін арттыру жұмыстарын жандандыру;</w:t>
      </w:r>
    </w:p>
    <w:p w14:paraId="05F19B03" w14:textId="4BC52ED2" w:rsidR="00415FF8" w:rsidRPr="002F6665" w:rsidRDefault="00A87357" w:rsidP="001E116C">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15FF8" w:rsidRPr="002F6665">
        <w:rPr>
          <w:rFonts w:ascii="Times New Roman" w:hAnsi="Times New Roman" w:cs="Times New Roman"/>
          <w:sz w:val="24"/>
          <w:szCs w:val="24"/>
        </w:rPr>
        <w:t xml:space="preserve"> Білімдегі олқылықтарды жоюда түзету көмегін көрсету мақсатында педагогикалық қолдауды қажет ететін 9</w:t>
      </w:r>
      <w:r>
        <w:rPr>
          <w:rFonts w:ascii="Times New Roman" w:hAnsi="Times New Roman" w:cs="Times New Roman"/>
          <w:sz w:val="24"/>
          <w:szCs w:val="24"/>
        </w:rPr>
        <w:t>-</w:t>
      </w:r>
      <w:r w:rsidR="00415FF8" w:rsidRPr="002F6665">
        <w:rPr>
          <w:rFonts w:ascii="Times New Roman" w:hAnsi="Times New Roman" w:cs="Times New Roman"/>
          <w:sz w:val="24"/>
          <w:szCs w:val="24"/>
        </w:rPr>
        <w:t>сынып оқушыларын бақылауға алу;</w:t>
      </w:r>
    </w:p>
    <w:p w14:paraId="20D46CBA" w14:textId="7004F855" w:rsidR="00415FF8" w:rsidRPr="002F6665" w:rsidRDefault="00A87357" w:rsidP="001E116C">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415FF8" w:rsidRPr="002F6665">
        <w:rPr>
          <w:rFonts w:ascii="Times New Roman" w:hAnsi="Times New Roman" w:cs="Times New Roman"/>
          <w:sz w:val="24"/>
          <w:szCs w:val="24"/>
        </w:rPr>
        <w:t xml:space="preserve"> Әкімшілік жиналыстарда және әдістемелік бірлестіктердің отырыстарында өткізілетін бақылау бөлімдерінің нәтижелерін талқылау және оқушыларда туындайтын қиындықтарды жою жолдарын белгілеу.</w:t>
      </w:r>
    </w:p>
    <w:p w14:paraId="105BDC9C" w14:textId="69AD7872" w:rsidR="00415FF8" w:rsidRPr="002F6665" w:rsidRDefault="00415FF8" w:rsidP="001E116C">
      <w:pPr>
        <w:spacing w:after="0" w:line="240" w:lineRule="auto"/>
        <w:ind w:left="480"/>
        <w:jc w:val="both"/>
        <w:rPr>
          <w:rFonts w:ascii="Times New Roman" w:hAnsi="Times New Roman" w:cs="Times New Roman"/>
          <w:b/>
          <w:sz w:val="24"/>
          <w:szCs w:val="24"/>
        </w:rPr>
      </w:pPr>
      <w:r w:rsidRPr="002F6665">
        <w:rPr>
          <w:rFonts w:ascii="Times New Roman" w:hAnsi="Times New Roman" w:cs="Times New Roman"/>
          <w:b/>
          <w:sz w:val="24"/>
          <w:szCs w:val="24"/>
        </w:rPr>
        <w:t>2026</w:t>
      </w:r>
      <w:r w:rsidR="00A87357">
        <w:rPr>
          <w:rFonts w:ascii="Times New Roman" w:hAnsi="Times New Roman" w:cs="Times New Roman"/>
          <w:b/>
          <w:sz w:val="24"/>
          <w:szCs w:val="24"/>
        </w:rPr>
        <w:t>-</w:t>
      </w:r>
      <w:r w:rsidRPr="002F6665">
        <w:rPr>
          <w:rFonts w:ascii="Times New Roman" w:hAnsi="Times New Roman" w:cs="Times New Roman"/>
          <w:b/>
          <w:sz w:val="24"/>
          <w:szCs w:val="24"/>
        </w:rPr>
        <w:t>2027 оқу жылына арналған ұсыныстар мен тапсырмалар.</w:t>
      </w:r>
    </w:p>
    <w:p w14:paraId="2F2B19A0" w14:textId="77777777" w:rsidR="00415FF8" w:rsidRPr="002F6665" w:rsidRDefault="00415FF8" w:rsidP="001E116C">
      <w:pPr>
        <w:numPr>
          <w:ilvl w:val="0"/>
          <w:numId w:val="21"/>
        </w:numPr>
        <w:spacing w:after="0" w:line="240" w:lineRule="auto"/>
        <w:ind w:left="480"/>
        <w:contextualSpacing/>
        <w:jc w:val="both"/>
        <w:rPr>
          <w:rFonts w:ascii="Times New Roman" w:hAnsi="Times New Roman" w:cs="Times New Roman"/>
          <w:sz w:val="24"/>
          <w:szCs w:val="24"/>
        </w:rPr>
      </w:pPr>
      <w:r w:rsidRPr="002F6665">
        <w:rPr>
          <w:rFonts w:ascii="Times New Roman" w:hAnsi="Times New Roman" w:cs="Times New Roman"/>
          <w:kern w:val="24"/>
          <w:sz w:val="24"/>
          <w:szCs w:val="24"/>
          <w:lang w:val="kk-KZ"/>
        </w:rPr>
        <w:t xml:space="preserve">Жаңа оқу жылында  </w:t>
      </w:r>
      <w:r w:rsidRPr="002F6665">
        <w:rPr>
          <w:rFonts w:ascii="Times New Roman" w:hAnsi="Times New Roman" w:cs="Times New Roman"/>
          <w:kern w:val="24"/>
          <w:sz w:val="24"/>
          <w:szCs w:val="24"/>
        </w:rPr>
        <w:t xml:space="preserve">әдістемелік бірлестіктердің отырыстарында </w:t>
      </w:r>
    </w:p>
    <w:p w14:paraId="2382D782" w14:textId="77777777" w:rsidR="00415FF8" w:rsidRPr="002F6665" w:rsidRDefault="00415FF8" w:rsidP="001E116C">
      <w:pPr>
        <w:spacing w:after="0" w:line="240" w:lineRule="auto"/>
        <w:ind w:left="480"/>
        <w:contextualSpacing/>
        <w:jc w:val="both"/>
        <w:rPr>
          <w:rFonts w:ascii="Times New Roman" w:hAnsi="Times New Roman" w:cs="Times New Roman"/>
          <w:sz w:val="24"/>
          <w:szCs w:val="24"/>
        </w:rPr>
      </w:pPr>
      <w:r w:rsidRPr="002F6665">
        <w:rPr>
          <w:rFonts w:ascii="Times New Roman" w:hAnsi="Times New Roman" w:cs="Times New Roman"/>
          <w:kern w:val="24"/>
          <w:sz w:val="24"/>
          <w:szCs w:val="24"/>
        </w:rPr>
        <w:t>оқу жылының қорытындыларын талқылау, оқушылардың білім сапасын арттыру мәселелері бойынша түзетулер енгізу.</w:t>
      </w:r>
    </w:p>
    <w:p w14:paraId="6D925B88" w14:textId="539C260E" w:rsidR="00415FF8" w:rsidRPr="002F6665" w:rsidRDefault="00415FF8" w:rsidP="001E116C">
      <w:pPr>
        <w:numPr>
          <w:ilvl w:val="0"/>
          <w:numId w:val="21"/>
        </w:numPr>
        <w:spacing w:after="0" w:line="240" w:lineRule="auto"/>
        <w:ind w:left="480"/>
        <w:contextualSpacing/>
        <w:jc w:val="both"/>
        <w:rPr>
          <w:rFonts w:ascii="Times New Roman" w:hAnsi="Times New Roman" w:cs="Times New Roman"/>
          <w:sz w:val="24"/>
          <w:szCs w:val="24"/>
        </w:rPr>
      </w:pPr>
      <w:r w:rsidRPr="002F6665">
        <w:rPr>
          <w:rFonts w:ascii="Times New Roman" w:hAnsi="Times New Roman" w:cs="Times New Roman"/>
          <w:kern w:val="24"/>
          <w:sz w:val="24"/>
          <w:szCs w:val="24"/>
          <w:lang w:val="kk-KZ"/>
        </w:rPr>
        <w:t>К</w:t>
      </w:r>
      <w:r w:rsidRPr="002F6665">
        <w:rPr>
          <w:rFonts w:ascii="Times New Roman" w:hAnsi="Times New Roman" w:cs="Times New Roman"/>
          <w:kern w:val="24"/>
          <w:sz w:val="24"/>
          <w:szCs w:val="24"/>
        </w:rPr>
        <w:t xml:space="preserve">ласс жетекшілері оқушылардың үлгерім деңгейін үнемі қадағалап отырады және пән </w:t>
      </w:r>
      <w:r w:rsidR="001E116C">
        <w:rPr>
          <w:rFonts w:ascii="Times New Roman" w:hAnsi="Times New Roman" w:cs="Times New Roman"/>
          <w:kern w:val="24"/>
          <w:sz w:val="24"/>
          <w:szCs w:val="24"/>
        </w:rPr>
        <w:t xml:space="preserve"> </w:t>
      </w:r>
      <w:r w:rsidR="003D0D75">
        <w:rPr>
          <w:rFonts w:ascii="Times New Roman" w:hAnsi="Times New Roman" w:cs="Times New Roman"/>
          <w:kern w:val="24"/>
          <w:sz w:val="24"/>
          <w:szCs w:val="24"/>
        </w:rPr>
        <w:t xml:space="preserve">мұғалімдері </w:t>
      </w:r>
      <w:r w:rsidR="001E116C">
        <w:rPr>
          <w:rFonts w:ascii="Times New Roman" w:hAnsi="Times New Roman" w:cs="Times New Roman"/>
          <w:kern w:val="24"/>
          <w:sz w:val="24"/>
          <w:szCs w:val="24"/>
        </w:rPr>
        <w:t xml:space="preserve">мен </w:t>
      </w:r>
      <w:r w:rsidRPr="002F6665">
        <w:rPr>
          <w:rFonts w:ascii="Times New Roman" w:hAnsi="Times New Roman" w:cs="Times New Roman"/>
          <w:kern w:val="24"/>
          <w:sz w:val="24"/>
          <w:szCs w:val="24"/>
        </w:rPr>
        <w:t>және ата</w:t>
      </w:r>
      <w:r w:rsidR="00A87357">
        <w:rPr>
          <w:rFonts w:ascii="Times New Roman" w:hAnsi="Times New Roman" w:cs="Times New Roman"/>
          <w:kern w:val="24"/>
          <w:sz w:val="24"/>
          <w:szCs w:val="24"/>
        </w:rPr>
        <w:t>-</w:t>
      </w:r>
      <w:r w:rsidRPr="002F6665">
        <w:rPr>
          <w:rFonts w:ascii="Times New Roman" w:hAnsi="Times New Roman" w:cs="Times New Roman"/>
          <w:kern w:val="24"/>
          <w:sz w:val="24"/>
          <w:szCs w:val="24"/>
        </w:rPr>
        <w:t>аналармен бірлесіп жұмыс істейді;</w:t>
      </w:r>
    </w:p>
    <w:p w14:paraId="22CE7149" w14:textId="6FC78F0B" w:rsidR="00415FF8" w:rsidRPr="002F6665" w:rsidRDefault="00415FF8" w:rsidP="001E116C">
      <w:pPr>
        <w:numPr>
          <w:ilvl w:val="0"/>
          <w:numId w:val="21"/>
        </w:numPr>
        <w:spacing w:after="0" w:line="240" w:lineRule="auto"/>
        <w:ind w:left="480"/>
        <w:contextualSpacing/>
        <w:jc w:val="both"/>
        <w:rPr>
          <w:rFonts w:ascii="Times New Roman" w:hAnsi="Times New Roman" w:cs="Times New Roman"/>
          <w:sz w:val="24"/>
          <w:szCs w:val="24"/>
        </w:rPr>
      </w:pPr>
      <w:r w:rsidRPr="002F6665">
        <w:rPr>
          <w:rFonts w:ascii="Times New Roman" w:hAnsi="Times New Roman" w:cs="Times New Roman"/>
          <w:kern w:val="24"/>
          <w:sz w:val="24"/>
          <w:szCs w:val="24"/>
          <w:lang w:val="kk-KZ"/>
        </w:rPr>
        <w:t xml:space="preserve">Пән </w:t>
      </w:r>
      <w:r w:rsidR="003D0D75">
        <w:rPr>
          <w:rFonts w:ascii="Times New Roman" w:hAnsi="Times New Roman" w:cs="Times New Roman"/>
          <w:kern w:val="24"/>
          <w:sz w:val="24"/>
          <w:szCs w:val="24"/>
          <w:lang w:val="kk-KZ"/>
        </w:rPr>
        <w:t xml:space="preserve">мұғалімдері </w:t>
      </w:r>
      <w:r w:rsidR="001E116C">
        <w:rPr>
          <w:rFonts w:ascii="Times New Roman" w:hAnsi="Times New Roman" w:cs="Times New Roman"/>
          <w:kern w:val="24"/>
          <w:sz w:val="24"/>
          <w:szCs w:val="24"/>
          <w:lang w:val="kk-KZ"/>
        </w:rPr>
        <w:t xml:space="preserve"> </w:t>
      </w:r>
      <w:r w:rsidRPr="002F6665">
        <w:rPr>
          <w:rFonts w:ascii="Times New Roman" w:hAnsi="Times New Roman" w:cs="Times New Roman"/>
          <w:kern w:val="24"/>
          <w:sz w:val="24"/>
          <w:szCs w:val="24"/>
          <w:lang w:val="kk-KZ"/>
        </w:rPr>
        <w:t>бір баға бойынша "3" және "4" білім алушылармен жеке жұмысты ұйымдастырсын.</w:t>
      </w:r>
    </w:p>
    <w:p w14:paraId="64DCC12E" w14:textId="61DD72D9" w:rsidR="00415FF8" w:rsidRPr="002F6665" w:rsidRDefault="00415FF8" w:rsidP="001E116C">
      <w:pPr>
        <w:numPr>
          <w:ilvl w:val="0"/>
          <w:numId w:val="21"/>
        </w:numPr>
        <w:spacing w:after="0" w:line="240" w:lineRule="auto"/>
        <w:ind w:left="480"/>
        <w:contextualSpacing/>
        <w:jc w:val="both"/>
        <w:rPr>
          <w:rFonts w:ascii="Times New Roman" w:hAnsi="Times New Roman" w:cs="Times New Roman"/>
          <w:sz w:val="24"/>
          <w:szCs w:val="24"/>
        </w:rPr>
      </w:pPr>
      <w:r w:rsidRPr="002F6665">
        <w:rPr>
          <w:rFonts w:ascii="Times New Roman" w:hAnsi="Times New Roman" w:cs="Times New Roman"/>
          <w:kern w:val="24"/>
          <w:sz w:val="24"/>
          <w:szCs w:val="24"/>
          <w:lang w:val="kk-KZ"/>
        </w:rPr>
        <w:t xml:space="preserve">Мектеп </w:t>
      </w:r>
      <w:r w:rsidR="001E116C">
        <w:rPr>
          <w:rFonts w:ascii="Times New Roman" w:hAnsi="Times New Roman" w:cs="Times New Roman"/>
          <w:kern w:val="24"/>
          <w:sz w:val="24"/>
          <w:szCs w:val="24"/>
          <w:lang w:val="kk-KZ"/>
        </w:rPr>
        <w:t xml:space="preserve"> </w:t>
      </w:r>
      <w:r w:rsidR="003D0D75">
        <w:rPr>
          <w:rFonts w:ascii="Times New Roman" w:hAnsi="Times New Roman" w:cs="Times New Roman"/>
          <w:kern w:val="24"/>
          <w:sz w:val="24"/>
          <w:szCs w:val="24"/>
          <w:lang w:val="kk-KZ"/>
        </w:rPr>
        <w:t xml:space="preserve">мұғалімдері </w:t>
      </w:r>
      <w:r w:rsidR="001E116C">
        <w:rPr>
          <w:rFonts w:ascii="Times New Roman" w:hAnsi="Times New Roman" w:cs="Times New Roman"/>
          <w:kern w:val="24"/>
          <w:sz w:val="24"/>
          <w:szCs w:val="24"/>
          <w:lang w:val="kk-KZ"/>
        </w:rPr>
        <w:t xml:space="preserve">не </w:t>
      </w:r>
      <w:r w:rsidRPr="002F6665">
        <w:rPr>
          <w:rFonts w:ascii="Times New Roman" w:hAnsi="Times New Roman" w:cs="Times New Roman"/>
          <w:kern w:val="24"/>
          <w:sz w:val="24"/>
          <w:szCs w:val="24"/>
          <w:lang w:val="kk-KZ"/>
        </w:rPr>
        <w:t>білім беру сапасын арттыру бойынша жұмысты жандандыру, сабаққа әдістемелік дайындықты күшейту, сабақ формаларын әртараптандыру, оқушылардың функционалдық сауаттылығын және пәнге деген қызығушылығын арттыру қажет</w:t>
      </w:r>
    </w:p>
    <w:p w14:paraId="03EBDC61" w14:textId="77777777" w:rsidR="00415FF8" w:rsidRPr="002F6665" w:rsidRDefault="00415FF8" w:rsidP="001E116C">
      <w:pPr>
        <w:numPr>
          <w:ilvl w:val="0"/>
          <w:numId w:val="21"/>
        </w:numPr>
        <w:spacing w:after="0" w:line="240" w:lineRule="auto"/>
        <w:ind w:left="480"/>
        <w:contextualSpacing/>
        <w:jc w:val="both"/>
        <w:rPr>
          <w:rFonts w:ascii="Times New Roman" w:hAnsi="Times New Roman" w:cs="Times New Roman"/>
          <w:sz w:val="24"/>
          <w:szCs w:val="24"/>
        </w:rPr>
      </w:pPr>
      <w:r w:rsidRPr="002F6665">
        <w:rPr>
          <w:rFonts w:ascii="Times New Roman" w:hAnsi="Times New Roman" w:cs="Times New Roman"/>
          <w:kern w:val="24"/>
          <w:sz w:val="24"/>
          <w:szCs w:val="24"/>
          <w:lang w:val="kk-KZ"/>
        </w:rPr>
        <w:t xml:space="preserve">Ынталы және үлгерімі төмен оқушылардың жұмысын күшейту. </w:t>
      </w:r>
    </w:p>
    <w:p w14:paraId="0A72207A" w14:textId="77777777" w:rsidR="00415FF8" w:rsidRPr="002F6665" w:rsidRDefault="00415FF8" w:rsidP="001E116C">
      <w:pPr>
        <w:numPr>
          <w:ilvl w:val="0"/>
          <w:numId w:val="21"/>
        </w:numPr>
        <w:spacing w:after="0" w:line="240" w:lineRule="auto"/>
        <w:ind w:left="480"/>
        <w:contextualSpacing/>
        <w:jc w:val="both"/>
        <w:rPr>
          <w:sz w:val="24"/>
          <w:szCs w:val="24"/>
        </w:rPr>
      </w:pPr>
      <w:r w:rsidRPr="002F6665">
        <w:rPr>
          <w:rFonts w:ascii="Times New Roman" w:hAnsi="Times New Roman" w:cs="Times New Roman"/>
          <w:kern w:val="24"/>
          <w:sz w:val="24"/>
          <w:szCs w:val="24"/>
        </w:rPr>
        <w:t xml:space="preserve">Психологтарға, әлеуметтік педагогқа </w:t>
      </w:r>
      <w:r w:rsidRPr="002F6665">
        <w:rPr>
          <w:rFonts w:ascii="Times New Roman" w:hAnsi="Times New Roman" w:cs="Times New Roman"/>
          <w:kern w:val="24"/>
          <w:sz w:val="24"/>
          <w:szCs w:val="24"/>
          <w:lang w:val="kk-KZ"/>
        </w:rPr>
        <w:t>жақсарту</w:t>
      </w:r>
      <w:r w:rsidRPr="002F6665">
        <w:rPr>
          <w:rFonts w:ascii="Times New Roman" w:hAnsi="Times New Roman" w:cs="Times New Roman"/>
          <w:kern w:val="24"/>
          <w:sz w:val="24"/>
          <w:szCs w:val="24"/>
        </w:rPr>
        <w:t xml:space="preserve"> үлгерімі нашар оқушылармен жұмыс.</w:t>
      </w:r>
    </w:p>
    <w:p w14:paraId="57549461" w14:textId="77777777" w:rsidR="00415FF8" w:rsidRPr="002F6665" w:rsidRDefault="00415FF8" w:rsidP="00415FF8">
      <w:pPr>
        <w:rPr>
          <w:sz w:val="24"/>
          <w:szCs w:val="24"/>
        </w:rPr>
      </w:pPr>
    </w:p>
    <w:p w14:paraId="26E51BA0" w14:textId="2175988E" w:rsidR="006F6172" w:rsidRPr="002F6665" w:rsidRDefault="006F6172" w:rsidP="001E116C">
      <w:pPr>
        <w:spacing w:after="0" w:line="240" w:lineRule="auto"/>
        <w:ind w:firstLine="709"/>
        <w:jc w:val="both"/>
        <w:rPr>
          <w:rFonts w:ascii="Times New Roman" w:eastAsia="Times New Roman" w:hAnsi="Times New Roman" w:cs="Times New Roman"/>
          <w:b/>
          <w:bCs/>
          <w:sz w:val="24"/>
          <w:szCs w:val="24"/>
        </w:rPr>
      </w:pPr>
      <w:r w:rsidRPr="002F6665">
        <w:rPr>
          <w:rFonts w:ascii="Times New Roman" w:eastAsia="Times New Roman" w:hAnsi="Times New Roman" w:cs="Times New Roman"/>
          <w:b/>
          <w:bCs/>
          <w:sz w:val="24"/>
          <w:szCs w:val="24"/>
          <w:lang w:val="en-US"/>
        </w:rPr>
        <w:t>VIII</w:t>
      </w:r>
      <w:r w:rsidR="00B936E1" w:rsidRPr="002F6665">
        <w:rPr>
          <w:rFonts w:ascii="Times New Roman" w:eastAsia="Times New Roman" w:hAnsi="Times New Roman" w:cs="Times New Roman"/>
          <w:b/>
          <w:bCs/>
          <w:sz w:val="24"/>
          <w:szCs w:val="24"/>
        </w:rPr>
        <w:t>. БІЛІМ БЕРУ ҮДЕРІСІНЕ ҚАТЫСУШЫЛАРҒА ЖӘНЕ БАСҚА РЕСПОНДЕНТТЕРГЕ САУАЛНАМА ЖҮРГІЗУ</w:t>
      </w:r>
    </w:p>
    <w:p w14:paraId="78C507F9" w14:textId="2ECD3BD2" w:rsidR="00417834" w:rsidRPr="002F6665" w:rsidRDefault="00417834" w:rsidP="001E116C">
      <w:pPr>
        <w:pStyle w:val="3"/>
        <w:spacing w:before="0" w:after="0"/>
        <w:ind w:firstLine="709"/>
        <w:jc w:val="both"/>
        <w:rPr>
          <w:rStyle w:val="af3"/>
          <w:rFonts w:ascii="Times New Roman" w:eastAsiaTheme="majorEastAsia" w:hAnsi="Times New Roman"/>
          <w:b/>
          <w:bCs/>
          <w:sz w:val="24"/>
          <w:szCs w:val="24"/>
        </w:rPr>
      </w:pPr>
      <w:r w:rsidRPr="002F6665">
        <w:rPr>
          <w:rStyle w:val="af3"/>
          <w:rFonts w:ascii="Times New Roman" w:eastAsiaTheme="majorEastAsia" w:hAnsi="Times New Roman"/>
          <w:b/>
          <w:bCs/>
          <w:sz w:val="24"/>
          <w:szCs w:val="24"/>
        </w:rPr>
        <w:t xml:space="preserve"> </w:t>
      </w:r>
    </w:p>
    <w:p w14:paraId="7A8D8920" w14:textId="69DDAC04" w:rsidR="00653F3C" w:rsidRPr="002F6665" w:rsidRDefault="00653F3C" w:rsidP="001E116C">
      <w:pPr>
        <w:pStyle w:val="a3"/>
        <w:spacing w:before="0" w:beforeAutospacing="0" w:after="0" w:afterAutospacing="0"/>
        <w:ind w:firstLine="709"/>
        <w:jc w:val="both"/>
      </w:pPr>
      <w:r w:rsidRPr="002F6665">
        <w:t>Білім беру сапасын қамтамасыз етудің ішкі жүйесінің негізгі тетіктерінің бірі білім беру үдерісіне қатысушылардың пікірлерін жүйелі түрде зерделеу болып табылады. 2025</w:t>
      </w:r>
      <w:r w:rsidR="00A87357">
        <w:t>-</w:t>
      </w:r>
      <w:r w:rsidRPr="002F6665">
        <w:t>2026 оқу жылы ішінде мектепте білім беру қызметтерінің сапасына, оқыту мен тәрбиелеу жағдайларына, білім беру үдерісін ұйымдастыруға, психологиялық ахуалға және білім беру қатынастарының барлық қатысушылары арасындағы өзара әрекеттестіктің тиімділігіне қанағаттанушылықтың кешенді мониторингі жүргізілді. .</w:t>
      </w:r>
    </w:p>
    <w:p w14:paraId="22D289C9" w14:textId="0C2B5E5B" w:rsidR="00653F3C" w:rsidRPr="002F6665" w:rsidRDefault="00653F3C" w:rsidP="001E116C">
      <w:pPr>
        <w:pStyle w:val="a3"/>
        <w:spacing w:before="0" w:beforeAutospacing="0" w:after="0" w:afterAutospacing="0"/>
        <w:ind w:firstLine="709"/>
        <w:jc w:val="both"/>
      </w:pPr>
      <w:r w:rsidRPr="002F6665">
        <w:t>Сауалнамаларды өткізудің мақсаты білім алушылардан, ата</w:t>
      </w:r>
      <w:r w:rsidR="00A87357">
        <w:t>-</w:t>
      </w:r>
      <w:r w:rsidRPr="002F6665">
        <w:t>аналардан, педагогикалық қызметкерлерден және әлеуметтік серіктестерден мектептің тиімділігін бағалау, күшті жақтарын, проблемалық аймақтарын анықтау және білім беру ұйымын одан әрі дамыту перспективаларын анықтау үшін объективті кері байланыс алу болды.</w:t>
      </w:r>
    </w:p>
    <w:p w14:paraId="01FCB2EC" w14:textId="77777777" w:rsidR="00653F3C" w:rsidRPr="002F6665" w:rsidRDefault="00653F3C" w:rsidP="001E116C">
      <w:pPr>
        <w:pStyle w:val="3"/>
        <w:spacing w:before="0" w:after="0"/>
        <w:ind w:firstLine="709"/>
        <w:jc w:val="both"/>
        <w:rPr>
          <w:rFonts w:ascii="Times New Roman" w:hAnsi="Times New Roman"/>
          <w:sz w:val="24"/>
          <w:szCs w:val="24"/>
        </w:rPr>
      </w:pPr>
      <w:r w:rsidRPr="002F6665">
        <w:rPr>
          <w:rFonts w:ascii="Times New Roman" w:hAnsi="Times New Roman"/>
          <w:sz w:val="24"/>
          <w:szCs w:val="24"/>
        </w:rPr>
        <w:t>Мониторингке қатысушыларды қамту</w:t>
      </w:r>
    </w:p>
    <w:p w14:paraId="5668C579" w14:textId="77777777" w:rsidR="00653F3C" w:rsidRPr="002F6665" w:rsidRDefault="00653F3C" w:rsidP="001E116C">
      <w:pPr>
        <w:pStyle w:val="a3"/>
        <w:spacing w:before="0" w:beforeAutospacing="0" w:after="0" w:afterAutospacing="0"/>
        <w:ind w:firstLine="709"/>
        <w:jc w:val="both"/>
      </w:pPr>
      <w:r w:rsidRPr="002F6665">
        <w:t>Мониторингке білім беру процесіне қатысушылардың негізгі санаттары қатысты.</w:t>
      </w:r>
    </w:p>
    <w:tbl>
      <w:tblPr>
        <w:tblStyle w:val="a5"/>
        <w:tblW w:w="9633" w:type="dxa"/>
        <w:tblLook w:val="04A0" w:firstRow="1" w:lastRow="0" w:firstColumn="1" w:lastColumn="0" w:noHBand="0" w:noVBand="1"/>
      </w:tblPr>
      <w:tblGrid>
        <w:gridCol w:w="4815"/>
        <w:gridCol w:w="3115"/>
        <w:gridCol w:w="1703"/>
      </w:tblGrid>
      <w:tr w:rsidR="00E971AA" w:rsidRPr="002F6665" w14:paraId="73039A41" w14:textId="77777777" w:rsidTr="006D078D">
        <w:tc>
          <w:tcPr>
            <w:tcW w:w="4815" w:type="dxa"/>
            <w:vAlign w:val="center"/>
          </w:tcPr>
          <w:p w14:paraId="29C2AC00" w14:textId="27EDC62A" w:rsidR="006D078D" w:rsidRPr="002F6665" w:rsidRDefault="006D078D" w:rsidP="001E116C">
            <w:pPr>
              <w:pStyle w:val="a3"/>
              <w:spacing w:before="0" w:beforeAutospacing="0" w:after="0" w:afterAutospacing="0"/>
              <w:ind w:firstLine="709"/>
              <w:jc w:val="both"/>
              <w:rPr>
                <w:sz w:val="20"/>
                <w:szCs w:val="20"/>
              </w:rPr>
            </w:pPr>
            <w:r w:rsidRPr="002F6665">
              <w:rPr>
                <w:b/>
                <w:bCs/>
                <w:sz w:val="20"/>
                <w:szCs w:val="20"/>
              </w:rPr>
              <w:t>Респонденттер санаты</w:t>
            </w:r>
          </w:p>
        </w:tc>
        <w:tc>
          <w:tcPr>
            <w:tcW w:w="3115" w:type="dxa"/>
            <w:vAlign w:val="center"/>
          </w:tcPr>
          <w:p w14:paraId="2C4D3698" w14:textId="67D7FDF7" w:rsidR="006D078D" w:rsidRPr="002F6665" w:rsidRDefault="006D078D" w:rsidP="001E116C">
            <w:pPr>
              <w:pStyle w:val="a3"/>
              <w:spacing w:before="0" w:beforeAutospacing="0" w:after="0" w:afterAutospacing="0"/>
              <w:ind w:firstLine="709"/>
              <w:jc w:val="both"/>
              <w:rPr>
                <w:sz w:val="20"/>
                <w:szCs w:val="20"/>
              </w:rPr>
            </w:pPr>
            <w:r w:rsidRPr="002F6665">
              <w:rPr>
                <w:b/>
                <w:bCs/>
                <w:sz w:val="20"/>
                <w:szCs w:val="20"/>
              </w:rPr>
              <w:t>Қатысушылар саны</w:t>
            </w:r>
          </w:p>
        </w:tc>
        <w:tc>
          <w:tcPr>
            <w:tcW w:w="1703" w:type="dxa"/>
            <w:vAlign w:val="center"/>
          </w:tcPr>
          <w:p w14:paraId="293440B5" w14:textId="6436DC39" w:rsidR="006D078D" w:rsidRPr="002F6665" w:rsidRDefault="006D078D" w:rsidP="001E116C">
            <w:pPr>
              <w:pStyle w:val="a3"/>
              <w:spacing w:before="0" w:beforeAutospacing="0" w:after="0" w:afterAutospacing="0"/>
              <w:ind w:firstLine="709"/>
              <w:jc w:val="both"/>
              <w:rPr>
                <w:sz w:val="20"/>
                <w:szCs w:val="20"/>
              </w:rPr>
            </w:pPr>
            <w:r w:rsidRPr="002F6665">
              <w:rPr>
                <w:b/>
                <w:bCs/>
                <w:sz w:val="20"/>
                <w:szCs w:val="20"/>
              </w:rPr>
              <w:t>Қамту</w:t>
            </w:r>
          </w:p>
        </w:tc>
      </w:tr>
      <w:tr w:rsidR="00E971AA" w:rsidRPr="002F6665" w14:paraId="7C271DA8" w14:textId="77777777" w:rsidTr="006D078D">
        <w:tc>
          <w:tcPr>
            <w:tcW w:w="4815" w:type="dxa"/>
            <w:vAlign w:val="center"/>
          </w:tcPr>
          <w:p w14:paraId="13A63C40" w14:textId="137E87B3" w:rsidR="006D078D" w:rsidRPr="002F6665" w:rsidRDefault="006D078D" w:rsidP="001E116C">
            <w:pPr>
              <w:pStyle w:val="a3"/>
              <w:spacing w:before="0" w:beforeAutospacing="0" w:after="0" w:afterAutospacing="0"/>
              <w:ind w:firstLine="709"/>
              <w:jc w:val="both"/>
              <w:rPr>
                <w:sz w:val="20"/>
                <w:szCs w:val="20"/>
              </w:rPr>
            </w:pPr>
            <w:r w:rsidRPr="002F6665">
              <w:rPr>
                <w:sz w:val="20"/>
                <w:szCs w:val="20"/>
              </w:rPr>
              <w:t>5</w:t>
            </w:r>
            <w:r w:rsidR="00A87357">
              <w:rPr>
                <w:sz w:val="20"/>
                <w:szCs w:val="20"/>
              </w:rPr>
              <w:t>-</w:t>
            </w:r>
            <w:r w:rsidRPr="002F6665">
              <w:rPr>
                <w:sz w:val="20"/>
                <w:szCs w:val="20"/>
              </w:rPr>
              <w:t>11 сыныптардың білім алушылары</w:t>
            </w:r>
          </w:p>
        </w:tc>
        <w:tc>
          <w:tcPr>
            <w:tcW w:w="3115" w:type="dxa"/>
            <w:vAlign w:val="center"/>
          </w:tcPr>
          <w:p w14:paraId="6B62135A" w14:textId="73DBC9E8" w:rsidR="006D078D" w:rsidRPr="002F6665" w:rsidRDefault="006D078D" w:rsidP="001E116C">
            <w:pPr>
              <w:pStyle w:val="a3"/>
              <w:spacing w:before="0" w:beforeAutospacing="0" w:after="0" w:afterAutospacing="0"/>
              <w:ind w:firstLine="709"/>
              <w:jc w:val="both"/>
              <w:rPr>
                <w:sz w:val="20"/>
                <w:szCs w:val="20"/>
              </w:rPr>
            </w:pPr>
            <w:r w:rsidRPr="002F6665">
              <w:rPr>
                <w:sz w:val="20"/>
                <w:szCs w:val="20"/>
              </w:rPr>
              <w:t>412</w:t>
            </w:r>
          </w:p>
        </w:tc>
        <w:tc>
          <w:tcPr>
            <w:tcW w:w="1703" w:type="dxa"/>
            <w:vAlign w:val="center"/>
          </w:tcPr>
          <w:p w14:paraId="2C8D5510" w14:textId="51DDB70D" w:rsidR="006D078D" w:rsidRPr="002F6665" w:rsidRDefault="006D078D" w:rsidP="001E116C">
            <w:pPr>
              <w:pStyle w:val="a3"/>
              <w:spacing w:before="0" w:beforeAutospacing="0" w:after="0" w:afterAutospacing="0"/>
              <w:ind w:firstLine="709"/>
              <w:jc w:val="both"/>
              <w:rPr>
                <w:sz w:val="20"/>
                <w:szCs w:val="20"/>
              </w:rPr>
            </w:pPr>
            <w:r w:rsidRPr="002F6665">
              <w:rPr>
                <w:sz w:val="20"/>
                <w:szCs w:val="20"/>
              </w:rPr>
              <w:t>86%</w:t>
            </w:r>
          </w:p>
        </w:tc>
      </w:tr>
      <w:tr w:rsidR="00E971AA" w:rsidRPr="002F6665" w14:paraId="5634930A" w14:textId="77777777" w:rsidTr="006D078D">
        <w:tc>
          <w:tcPr>
            <w:tcW w:w="4815" w:type="dxa"/>
            <w:vAlign w:val="center"/>
          </w:tcPr>
          <w:p w14:paraId="6FBFC3FA" w14:textId="4900C0E9" w:rsidR="006D078D" w:rsidRPr="002F6665" w:rsidRDefault="006D078D" w:rsidP="001E116C">
            <w:pPr>
              <w:pStyle w:val="a3"/>
              <w:spacing w:before="0" w:beforeAutospacing="0" w:after="0" w:afterAutospacing="0"/>
              <w:ind w:firstLine="709"/>
              <w:jc w:val="both"/>
              <w:rPr>
                <w:sz w:val="20"/>
                <w:szCs w:val="20"/>
              </w:rPr>
            </w:pPr>
            <w:r w:rsidRPr="002F6665">
              <w:rPr>
                <w:sz w:val="20"/>
                <w:szCs w:val="20"/>
              </w:rPr>
              <w:t>Ата</w:t>
            </w:r>
            <w:r w:rsidR="00A87357">
              <w:rPr>
                <w:sz w:val="20"/>
                <w:szCs w:val="20"/>
              </w:rPr>
              <w:t>-</w:t>
            </w:r>
            <w:r w:rsidRPr="002F6665">
              <w:rPr>
                <w:sz w:val="20"/>
                <w:szCs w:val="20"/>
              </w:rPr>
              <w:t>аналар (заңды өкілдер)</w:t>
            </w:r>
          </w:p>
        </w:tc>
        <w:tc>
          <w:tcPr>
            <w:tcW w:w="3115" w:type="dxa"/>
            <w:vAlign w:val="center"/>
          </w:tcPr>
          <w:p w14:paraId="2ACE40D6" w14:textId="22956A01" w:rsidR="006D078D" w:rsidRPr="002F6665" w:rsidRDefault="006D078D" w:rsidP="001E116C">
            <w:pPr>
              <w:pStyle w:val="a3"/>
              <w:spacing w:before="0" w:beforeAutospacing="0" w:after="0" w:afterAutospacing="0"/>
              <w:ind w:firstLine="709"/>
              <w:jc w:val="both"/>
              <w:rPr>
                <w:sz w:val="20"/>
                <w:szCs w:val="20"/>
              </w:rPr>
            </w:pPr>
            <w:r w:rsidRPr="002F6665">
              <w:rPr>
                <w:sz w:val="20"/>
                <w:szCs w:val="20"/>
              </w:rPr>
              <w:t>378</w:t>
            </w:r>
          </w:p>
        </w:tc>
        <w:tc>
          <w:tcPr>
            <w:tcW w:w="1703" w:type="dxa"/>
            <w:vAlign w:val="center"/>
          </w:tcPr>
          <w:p w14:paraId="459A24B0" w14:textId="59106308" w:rsidR="006D078D" w:rsidRPr="002F6665" w:rsidRDefault="006D078D" w:rsidP="001E116C">
            <w:pPr>
              <w:pStyle w:val="a3"/>
              <w:spacing w:before="0" w:beforeAutospacing="0" w:after="0" w:afterAutospacing="0"/>
              <w:ind w:firstLine="709"/>
              <w:jc w:val="both"/>
              <w:rPr>
                <w:sz w:val="20"/>
                <w:szCs w:val="20"/>
              </w:rPr>
            </w:pPr>
            <w:r w:rsidRPr="002F6665">
              <w:rPr>
                <w:sz w:val="20"/>
                <w:szCs w:val="20"/>
              </w:rPr>
              <w:t>79%</w:t>
            </w:r>
          </w:p>
        </w:tc>
      </w:tr>
      <w:tr w:rsidR="00E971AA" w:rsidRPr="002F6665" w14:paraId="62AFFD18" w14:textId="77777777" w:rsidTr="006D078D">
        <w:tc>
          <w:tcPr>
            <w:tcW w:w="4815" w:type="dxa"/>
            <w:vAlign w:val="center"/>
          </w:tcPr>
          <w:p w14:paraId="19EAB7EC" w14:textId="64B40C5C" w:rsidR="006D078D" w:rsidRPr="002F6665" w:rsidRDefault="006D078D" w:rsidP="001E116C">
            <w:pPr>
              <w:pStyle w:val="a3"/>
              <w:spacing w:before="0" w:beforeAutospacing="0" w:after="0" w:afterAutospacing="0"/>
              <w:ind w:firstLine="709"/>
              <w:jc w:val="both"/>
              <w:rPr>
                <w:sz w:val="20"/>
                <w:szCs w:val="20"/>
              </w:rPr>
            </w:pPr>
            <w:r w:rsidRPr="002F6665">
              <w:rPr>
                <w:sz w:val="20"/>
                <w:szCs w:val="20"/>
              </w:rPr>
              <w:t>Педагогикалық қызметкерлер</w:t>
            </w:r>
          </w:p>
        </w:tc>
        <w:tc>
          <w:tcPr>
            <w:tcW w:w="3115" w:type="dxa"/>
            <w:vAlign w:val="center"/>
          </w:tcPr>
          <w:p w14:paraId="5C9EAADB" w14:textId="6A4B192F" w:rsidR="006D078D" w:rsidRPr="002F6665" w:rsidRDefault="006D078D" w:rsidP="001E116C">
            <w:pPr>
              <w:pStyle w:val="a3"/>
              <w:spacing w:before="0" w:beforeAutospacing="0" w:after="0" w:afterAutospacing="0"/>
              <w:ind w:firstLine="709"/>
              <w:jc w:val="both"/>
              <w:rPr>
                <w:sz w:val="20"/>
                <w:szCs w:val="20"/>
              </w:rPr>
            </w:pPr>
            <w:r w:rsidRPr="002F6665">
              <w:rPr>
                <w:sz w:val="20"/>
                <w:szCs w:val="20"/>
              </w:rPr>
              <w:t>63</w:t>
            </w:r>
          </w:p>
        </w:tc>
        <w:tc>
          <w:tcPr>
            <w:tcW w:w="1703" w:type="dxa"/>
            <w:vAlign w:val="center"/>
          </w:tcPr>
          <w:p w14:paraId="4E0D7065" w14:textId="5E121243" w:rsidR="006D078D" w:rsidRPr="002F6665" w:rsidRDefault="006D078D" w:rsidP="001E116C">
            <w:pPr>
              <w:pStyle w:val="a3"/>
              <w:spacing w:before="0" w:beforeAutospacing="0" w:after="0" w:afterAutospacing="0"/>
              <w:ind w:firstLine="709"/>
              <w:jc w:val="both"/>
              <w:rPr>
                <w:sz w:val="20"/>
                <w:szCs w:val="20"/>
              </w:rPr>
            </w:pPr>
            <w:r w:rsidRPr="002F6665">
              <w:rPr>
                <w:sz w:val="20"/>
                <w:szCs w:val="20"/>
              </w:rPr>
              <w:t>100%</w:t>
            </w:r>
          </w:p>
        </w:tc>
      </w:tr>
      <w:tr w:rsidR="00E971AA" w:rsidRPr="002F6665" w14:paraId="6223AC7D" w14:textId="77777777" w:rsidTr="006D078D">
        <w:tc>
          <w:tcPr>
            <w:tcW w:w="4815" w:type="dxa"/>
            <w:vAlign w:val="center"/>
          </w:tcPr>
          <w:p w14:paraId="603E4B96" w14:textId="76538DA5" w:rsidR="006D078D" w:rsidRPr="002F6665" w:rsidRDefault="006D078D" w:rsidP="001E116C">
            <w:pPr>
              <w:pStyle w:val="a3"/>
              <w:spacing w:before="0" w:beforeAutospacing="0" w:after="0" w:afterAutospacing="0"/>
              <w:ind w:firstLine="709"/>
              <w:jc w:val="both"/>
              <w:rPr>
                <w:sz w:val="20"/>
                <w:szCs w:val="20"/>
              </w:rPr>
            </w:pPr>
            <w:r w:rsidRPr="002F6665">
              <w:rPr>
                <w:sz w:val="20"/>
                <w:szCs w:val="20"/>
              </w:rPr>
              <w:t>Әлеуметтік серіктестер және сыртқы сарапшылар</w:t>
            </w:r>
          </w:p>
        </w:tc>
        <w:tc>
          <w:tcPr>
            <w:tcW w:w="3115" w:type="dxa"/>
            <w:vAlign w:val="center"/>
          </w:tcPr>
          <w:p w14:paraId="50E696C7" w14:textId="7E6DF610" w:rsidR="006D078D" w:rsidRPr="002F6665" w:rsidRDefault="006D078D" w:rsidP="001E116C">
            <w:pPr>
              <w:pStyle w:val="a3"/>
              <w:spacing w:before="0" w:beforeAutospacing="0" w:after="0" w:afterAutospacing="0"/>
              <w:ind w:firstLine="709"/>
              <w:jc w:val="both"/>
              <w:rPr>
                <w:sz w:val="20"/>
                <w:szCs w:val="20"/>
              </w:rPr>
            </w:pPr>
            <w:r w:rsidRPr="002F6665">
              <w:rPr>
                <w:sz w:val="20"/>
                <w:szCs w:val="20"/>
              </w:rPr>
              <w:t>12</w:t>
            </w:r>
          </w:p>
        </w:tc>
        <w:tc>
          <w:tcPr>
            <w:tcW w:w="1703" w:type="dxa"/>
            <w:vAlign w:val="center"/>
          </w:tcPr>
          <w:p w14:paraId="39332F9A" w14:textId="34EAB80F" w:rsidR="006D078D" w:rsidRPr="002F6665" w:rsidRDefault="00A87357" w:rsidP="001E116C">
            <w:pPr>
              <w:pStyle w:val="a3"/>
              <w:spacing w:before="0" w:beforeAutospacing="0" w:after="0" w:afterAutospacing="0"/>
              <w:ind w:firstLine="709"/>
              <w:jc w:val="both"/>
              <w:rPr>
                <w:sz w:val="20"/>
                <w:szCs w:val="20"/>
              </w:rPr>
            </w:pPr>
            <w:r>
              <w:rPr>
                <w:sz w:val="20"/>
                <w:szCs w:val="20"/>
              </w:rPr>
              <w:t>-</w:t>
            </w:r>
          </w:p>
        </w:tc>
      </w:tr>
      <w:tr w:rsidR="006D078D" w:rsidRPr="002F6665" w14:paraId="5E4DEE46" w14:textId="77777777" w:rsidTr="006D078D">
        <w:tc>
          <w:tcPr>
            <w:tcW w:w="4815" w:type="dxa"/>
            <w:vAlign w:val="center"/>
          </w:tcPr>
          <w:p w14:paraId="108DED97" w14:textId="3505A77A" w:rsidR="006D078D" w:rsidRPr="002F6665" w:rsidRDefault="006D078D" w:rsidP="001E116C">
            <w:pPr>
              <w:pStyle w:val="a3"/>
              <w:spacing w:before="0" w:beforeAutospacing="0" w:after="0" w:afterAutospacing="0"/>
              <w:ind w:firstLine="709"/>
              <w:jc w:val="both"/>
              <w:rPr>
                <w:sz w:val="20"/>
                <w:szCs w:val="20"/>
              </w:rPr>
            </w:pPr>
            <w:r w:rsidRPr="002F6665">
              <w:rPr>
                <w:rStyle w:val="af3"/>
                <w:sz w:val="20"/>
                <w:szCs w:val="20"/>
              </w:rPr>
              <w:t>Барлығы</w:t>
            </w:r>
          </w:p>
        </w:tc>
        <w:tc>
          <w:tcPr>
            <w:tcW w:w="3115" w:type="dxa"/>
            <w:vAlign w:val="center"/>
          </w:tcPr>
          <w:p w14:paraId="2FE07D38" w14:textId="34F6CEE2" w:rsidR="006D078D" w:rsidRPr="002F6665" w:rsidRDefault="006D078D" w:rsidP="001E116C">
            <w:pPr>
              <w:pStyle w:val="a3"/>
              <w:spacing w:before="0" w:beforeAutospacing="0" w:after="0" w:afterAutospacing="0"/>
              <w:ind w:firstLine="709"/>
              <w:jc w:val="both"/>
              <w:rPr>
                <w:sz w:val="20"/>
                <w:szCs w:val="20"/>
              </w:rPr>
            </w:pPr>
            <w:r w:rsidRPr="002F6665">
              <w:rPr>
                <w:rStyle w:val="af3"/>
                <w:sz w:val="20"/>
                <w:szCs w:val="20"/>
              </w:rPr>
              <w:t>865</w:t>
            </w:r>
          </w:p>
        </w:tc>
        <w:tc>
          <w:tcPr>
            <w:tcW w:w="1703" w:type="dxa"/>
            <w:vAlign w:val="center"/>
          </w:tcPr>
          <w:p w14:paraId="52308C22" w14:textId="4C91A85D" w:rsidR="006D078D" w:rsidRPr="002F6665" w:rsidRDefault="00A87357" w:rsidP="001E116C">
            <w:pPr>
              <w:pStyle w:val="a3"/>
              <w:spacing w:before="0" w:beforeAutospacing="0" w:after="0" w:afterAutospacing="0"/>
              <w:ind w:firstLine="709"/>
              <w:jc w:val="both"/>
              <w:rPr>
                <w:sz w:val="20"/>
                <w:szCs w:val="20"/>
              </w:rPr>
            </w:pPr>
            <w:r>
              <w:rPr>
                <w:sz w:val="20"/>
                <w:szCs w:val="20"/>
              </w:rPr>
              <w:t>-</w:t>
            </w:r>
          </w:p>
        </w:tc>
      </w:tr>
    </w:tbl>
    <w:p w14:paraId="55E332DB" w14:textId="77777777" w:rsidR="006D078D" w:rsidRPr="002F6665" w:rsidRDefault="006D078D" w:rsidP="001E116C">
      <w:pPr>
        <w:pStyle w:val="a3"/>
        <w:spacing w:before="0" w:beforeAutospacing="0" w:after="0" w:afterAutospacing="0"/>
        <w:ind w:firstLine="709"/>
        <w:jc w:val="both"/>
      </w:pPr>
    </w:p>
    <w:p w14:paraId="3DF4E775" w14:textId="77777777" w:rsidR="00653F3C" w:rsidRPr="002F6665" w:rsidRDefault="00653F3C" w:rsidP="001E116C">
      <w:pPr>
        <w:pStyle w:val="a3"/>
        <w:spacing w:before="0" w:beforeAutospacing="0" w:after="0" w:afterAutospacing="0"/>
        <w:ind w:firstLine="709"/>
        <w:jc w:val="both"/>
      </w:pPr>
      <w:r w:rsidRPr="002F6665">
        <w:t>Қамтудың жоғары деңгейі білім беру үдерісіне қатысушылардың барлығының мектептің дамуына қызығушылығын көрсетеді және алынған нәтижелердің объективтілігін қамтамасыз етеді. Педагог қызметкерлердің 100 пайыз қатысуы ерекше маңызға ие, бұл мониторинг нәтижелерін ішкі білім беру ортасын бағалаудың сенімді құралы ретінде қарастыруға мүмкіндік береді.</w:t>
      </w:r>
    </w:p>
    <w:p w14:paraId="449259FE" w14:textId="77777777" w:rsidR="00653F3C" w:rsidRPr="002F6665" w:rsidRDefault="00653F3C" w:rsidP="001E116C">
      <w:pPr>
        <w:pStyle w:val="2"/>
        <w:spacing w:before="0" w:line="240" w:lineRule="auto"/>
        <w:ind w:firstLine="709"/>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Сауалнама нәтижелерін талдау</w:t>
      </w:r>
    </w:p>
    <w:p w14:paraId="3D93507F" w14:textId="77777777" w:rsidR="00653F3C" w:rsidRPr="002F6665" w:rsidRDefault="00653F3C" w:rsidP="001E116C">
      <w:pPr>
        <w:pStyle w:val="3"/>
        <w:spacing w:before="0" w:after="0"/>
        <w:ind w:firstLine="709"/>
        <w:jc w:val="both"/>
        <w:rPr>
          <w:rFonts w:ascii="Times New Roman" w:hAnsi="Times New Roman"/>
          <w:sz w:val="24"/>
          <w:szCs w:val="24"/>
        </w:rPr>
      </w:pPr>
      <w:r w:rsidRPr="002F6665">
        <w:rPr>
          <w:rFonts w:ascii="Times New Roman" w:hAnsi="Times New Roman"/>
          <w:sz w:val="24"/>
          <w:szCs w:val="24"/>
        </w:rPr>
        <w:t>1. Білім беру қызметтерінің сапасын бағалау</w:t>
      </w:r>
    </w:p>
    <w:p w14:paraId="5783EF34" w14:textId="4C5F570B" w:rsidR="00653F3C" w:rsidRPr="002F6665" w:rsidRDefault="00653F3C" w:rsidP="001E116C">
      <w:pPr>
        <w:pStyle w:val="a3"/>
        <w:spacing w:before="0" w:beforeAutospacing="0" w:after="0" w:afterAutospacing="0"/>
        <w:ind w:firstLine="709"/>
        <w:jc w:val="both"/>
      </w:pPr>
      <w:r w:rsidRPr="002F6665">
        <w:t>Сауалнама нәтижелері көрсеткендей, білім алушылар мен ата</w:t>
      </w:r>
      <w:r w:rsidR="00A87357">
        <w:t>-</w:t>
      </w:r>
      <w:r w:rsidRPr="002F6665">
        <w:t>аналардың көпшілігі білім беру процесінің сапасына оң баға береді. Респонденттер педагогтардың кәсібилігін, оқу материалының қолжетімділігін, қосымша сабақтар мен консультациялар ұйымдастыруды, сондай</w:t>
      </w:r>
      <w:r w:rsidR="00A87357">
        <w:t>-</w:t>
      </w:r>
      <w:r w:rsidRPr="002F6665">
        <w:t>ақ білім алушылардың академиялық қабілеттерін дамытуға жағдай жасауды атап өтеді.</w:t>
      </w:r>
    </w:p>
    <w:p w14:paraId="7B7C7A46" w14:textId="74517121" w:rsidR="00653F3C" w:rsidRPr="002F6665" w:rsidRDefault="00653F3C" w:rsidP="001E116C">
      <w:pPr>
        <w:pStyle w:val="a3"/>
        <w:spacing w:before="0" w:beforeAutospacing="0" w:after="0" w:afterAutospacing="0"/>
        <w:ind w:firstLine="709"/>
        <w:jc w:val="both"/>
      </w:pPr>
      <w:r w:rsidRPr="002F6665">
        <w:t>Оқытудың тұрақты сапасы, педагогтардың заманауи білім беру технологияларын пайдалануы және білім алушыларға деген жеке көзқарасы оң фактор болып табылады. Ата</w:t>
      </w:r>
      <w:r w:rsidR="00A87357">
        <w:t>-</w:t>
      </w:r>
      <w:r w:rsidRPr="002F6665">
        <w:t>аналар білім беру нәтижелері туралы ақпараттандырудың жеткілікті деңгейін және балалардың үлгерімі мәселелері бойынша мектеппен уақтылы қарым</w:t>
      </w:r>
      <w:r w:rsidR="00A87357">
        <w:t>-</w:t>
      </w:r>
      <w:r w:rsidRPr="002F6665">
        <w:t>қатынасты атап өтеді.</w:t>
      </w:r>
    </w:p>
    <w:p w14:paraId="4FD2ADFB" w14:textId="77777777" w:rsidR="00653F3C" w:rsidRPr="002F6665" w:rsidRDefault="00653F3C" w:rsidP="001E116C">
      <w:pPr>
        <w:pStyle w:val="3"/>
        <w:spacing w:before="0" w:after="0"/>
        <w:ind w:firstLine="709"/>
        <w:jc w:val="both"/>
        <w:rPr>
          <w:rFonts w:ascii="Times New Roman" w:hAnsi="Times New Roman"/>
          <w:sz w:val="24"/>
          <w:szCs w:val="24"/>
        </w:rPr>
      </w:pPr>
      <w:r w:rsidRPr="002F6665">
        <w:rPr>
          <w:rFonts w:ascii="Times New Roman" w:hAnsi="Times New Roman"/>
          <w:sz w:val="24"/>
          <w:szCs w:val="24"/>
        </w:rPr>
        <w:t>2. Білім беру ортасының қауіпсіздігі мен жайлылығы</w:t>
      </w:r>
    </w:p>
    <w:p w14:paraId="60695138" w14:textId="77777777" w:rsidR="00653F3C" w:rsidRPr="002F6665" w:rsidRDefault="00653F3C" w:rsidP="001E116C">
      <w:pPr>
        <w:pStyle w:val="a3"/>
        <w:spacing w:before="0" w:beforeAutospacing="0" w:after="0" w:afterAutospacing="0"/>
        <w:ind w:firstLine="709"/>
        <w:jc w:val="both"/>
      </w:pPr>
      <w:r w:rsidRPr="002F6665">
        <w:t>Ең жоғары бағаланған бағыттардың бірі қауіпсіз білім беру ортасын қамтамасыз ету болды.</w:t>
      </w:r>
    </w:p>
    <w:p w14:paraId="435DC5C8" w14:textId="6740F371" w:rsidR="00653F3C" w:rsidRPr="002F6665" w:rsidRDefault="00653F3C" w:rsidP="001E116C">
      <w:pPr>
        <w:pStyle w:val="a3"/>
        <w:spacing w:before="0" w:beforeAutospacing="0" w:after="0" w:afterAutospacing="0"/>
        <w:ind w:firstLine="709"/>
        <w:jc w:val="both"/>
      </w:pPr>
      <w:r w:rsidRPr="002F6665">
        <w:t xml:space="preserve">Сауалнамаға қатысушылардың көпшілігі мектепте оқушылардың физикалық, психологиялық және эмоционалдық қауіпсіздігі үшін жағдайлар жасалғанын растады. Оқушылар сынып ұжымдарындағы достық атмосфераны, </w:t>
      </w:r>
      <w:r w:rsidR="001E116C">
        <w:t xml:space="preserve"> мұғалімдер </w:t>
      </w:r>
      <w:r w:rsidRPr="002F6665">
        <w:t>мен әкімшіліктің сыйластық қарым</w:t>
      </w:r>
      <w:r w:rsidR="00A87357">
        <w:t>-</w:t>
      </w:r>
      <w:r w:rsidRPr="002F6665">
        <w:t>қатынасын, сондай</w:t>
      </w:r>
      <w:r w:rsidR="00A87357">
        <w:t>-</w:t>
      </w:r>
      <w:r w:rsidRPr="002F6665">
        <w:t>ақ сынып жетекшілерінен, педагог</w:t>
      </w:r>
      <w:r w:rsidR="00A87357">
        <w:t>-</w:t>
      </w:r>
      <w:r w:rsidRPr="002F6665">
        <w:t>психологтардан және әлеуметтік педагогтардан көмек сұрау мүмкіндігін атап өтеді.</w:t>
      </w:r>
    </w:p>
    <w:p w14:paraId="7F796DD5" w14:textId="5C39C94E" w:rsidR="00653F3C" w:rsidRPr="002F6665" w:rsidRDefault="00653F3C" w:rsidP="001E116C">
      <w:pPr>
        <w:pStyle w:val="a3"/>
        <w:spacing w:before="0" w:beforeAutospacing="0" w:after="0" w:afterAutospacing="0"/>
        <w:ind w:firstLine="709"/>
        <w:jc w:val="both"/>
      </w:pPr>
      <w:r w:rsidRPr="002F6665">
        <w:t>Ата</w:t>
      </w:r>
      <w:r w:rsidR="00A87357">
        <w:t>-</w:t>
      </w:r>
      <w:r w:rsidRPr="002F6665">
        <w:t>аналар құқық бұзушылықтың, бұзақылықтың, жанжалды жағдайлардың алдын алу және білім беру үдерісі барысында балалардың қауіпсіздігін қамтамасыз ету бойынша профилактикалық жұмыстарды ұйымдастыруды жоғары бағалайды.</w:t>
      </w:r>
    </w:p>
    <w:p w14:paraId="334E8380" w14:textId="77777777" w:rsidR="00653F3C" w:rsidRPr="002F6665" w:rsidRDefault="00653F3C" w:rsidP="001E116C">
      <w:pPr>
        <w:pStyle w:val="3"/>
        <w:spacing w:before="0" w:after="0"/>
        <w:ind w:firstLine="709"/>
        <w:jc w:val="both"/>
        <w:rPr>
          <w:rFonts w:ascii="Times New Roman" w:hAnsi="Times New Roman"/>
          <w:sz w:val="24"/>
          <w:szCs w:val="24"/>
        </w:rPr>
      </w:pPr>
      <w:r w:rsidRPr="002F6665">
        <w:rPr>
          <w:rFonts w:ascii="Times New Roman" w:hAnsi="Times New Roman"/>
          <w:sz w:val="24"/>
          <w:szCs w:val="24"/>
        </w:rPr>
        <w:t>3. Тәрбие жұмысын ұйымдастыру</w:t>
      </w:r>
    </w:p>
    <w:p w14:paraId="6617A123" w14:textId="77777777" w:rsidR="00653F3C" w:rsidRPr="002F6665" w:rsidRDefault="00653F3C" w:rsidP="001E116C">
      <w:pPr>
        <w:pStyle w:val="a3"/>
        <w:spacing w:before="0" w:beforeAutospacing="0" w:after="0" w:afterAutospacing="0"/>
        <w:ind w:firstLine="709"/>
        <w:jc w:val="both"/>
      </w:pPr>
      <w:r w:rsidRPr="002F6665">
        <w:t>Мониторинг нәтижелері мектептің тәрбие жүйесінің жоғары тиімділігін көрсетеді.</w:t>
      </w:r>
    </w:p>
    <w:p w14:paraId="338D9B2D" w14:textId="35EF589C" w:rsidR="00653F3C" w:rsidRPr="002F6665" w:rsidRDefault="00653F3C" w:rsidP="001E116C">
      <w:pPr>
        <w:pStyle w:val="a3"/>
        <w:spacing w:before="0" w:beforeAutospacing="0" w:after="0" w:afterAutospacing="0"/>
        <w:ind w:firstLine="709"/>
        <w:jc w:val="both"/>
      </w:pPr>
      <w:r w:rsidRPr="002F6665">
        <w:t>Білім алушылар мектептегі іс</w:t>
      </w:r>
      <w:r w:rsidR="00A87357">
        <w:t>-</w:t>
      </w:r>
      <w:r w:rsidRPr="002F6665">
        <w:t>шараларға, байқауларға, олимпиадаларға, волонтерлік және әлеуметтік жобаларға қатысуын оң бағалайды. Неғұрлым сұранысқа ие бағыттар патриоттық тәрбие беру, көшбасшылық қасиеттерді дамыту, кәсіптік бағдар беру жұмысы, спорттық</w:t>
      </w:r>
      <w:r w:rsidR="00A87357">
        <w:t>-</w:t>
      </w:r>
      <w:r w:rsidRPr="002F6665">
        <w:t>сауықтыру және шығармашылық іс</w:t>
      </w:r>
      <w:r w:rsidR="00A87357">
        <w:t>-</w:t>
      </w:r>
      <w:r w:rsidRPr="002F6665">
        <w:t>шаралар болып табылады.</w:t>
      </w:r>
    </w:p>
    <w:p w14:paraId="5A86D08F" w14:textId="3CF06EE3" w:rsidR="00653F3C" w:rsidRPr="002F6665" w:rsidRDefault="00653F3C" w:rsidP="001E116C">
      <w:pPr>
        <w:pStyle w:val="a3"/>
        <w:spacing w:before="0" w:beforeAutospacing="0" w:after="0" w:afterAutospacing="0"/>
        <w:ind w:firstLine="709"/>
        <w:jc w:val="both"/>
      </w:pPr>
      <w:r w:rsidRPr="002F6665">
        <w:t>Ата</w:t>
      </w:r>
      <w:r w:rsidR="00A87357">
        <w:t>-</w:t>
      </w:r>
      <w:r w:rsidRPr="002F6665">
        <w:t>аналар тәрбие жұмысының оқушылардың жауапкершілігін, тәртібін, азаматтық ұстанымын және мінез</w:t>
      </w:r>
      <w:r w:rsidR="00A87357">
        <w:t>-</w:t>
      </w:r>
      <w:r w:rsidRPr="002F6665">
        <w:t>құлық мәдениетін қалыптастыруға оң әсерін атап өтеді.</w:t>
      </w:r>
    </w:p>
    <w:p w14:paraId="582D9694" w14:textId="77777777" w:rsidR="00653F3C" w:rsidRPr="002F6665" w:rsidRDefault="00653F3C" w:rsidP="001E116C">
      <w:pPr>
        <w:pStyle w:val="3"/>
        <w:spacing w:before="0" w:after="0"/>
        <w:ind w:firstLine="709"/>
        <w:jc w:val="both"/>
        <w:rPr>
          <w:rFonts w:ascii="Times New Roman" w:hAnsi="Times New Roman"/>
          <w:sz w:val="24"/>
          <w:szCs w:val="24"/>
        </w:rPr>
      </w:pPr>
      <w:r w:rsidRPr="002F6665">
        <w:rPr>
          <w:rFonts w:ascii="Times New Roman" w:hAnsi="Times New Roman"/>
          <w:sz w:val="24"/>
          <w:szCs w:val="24"/>
        </w:rPr>
        <w:t>4. Мектеп пен отбасының өзара әрекеті</w:t>
      </w:r>
    </w:p>
    <w:p w14:paraId="67F6A24D" w14:textId="5BB6757B" w:rsidR="00653F3C" w:rsidRPr="002F6665" w:rsidRDefault="00653F3C" w:rsidP="001E116C">
      <w:pPr>
        <w:pStyle w:val="a3"/>
        <w:spacing w:before="0" w:beforeAutospacing="0" w:after="0" w:afterAutospacing="0"/>
        <w:ind w:firstLine="709"/>
        <w:jc w:val="both"/>
      </w:pPr>
      <w:r w:rsidRPr="002F6665">
        <w:t>Білім беру сапасының маңызды көрсеткіштерінің бірі мектеп пен отбасы арасындағы қарым</w:t>
      </w:r>
      <w:r w:rsidR="00A87357">
        <w:t>-</w:t>
      </w:r>
      <w:r w:rsidRPr="002F6665">
        <w:t>қатынас деңгейі болып табылады.</w:t>
      </w:r>
    </w:p>
    <w:p w14:paraId="7BBD56E9" w14:textId="21DED72E" w:rsidR="00653F3C" w:rsidRPr="002F6665" w:rsidRDefault="00653F3C" w:rsidP="001E116C">
      <w:pPr>
        <w:pStyle w:val="a3"/>
        <w:spacing w:before="0" w:beforeAutospacing="0" w:after="0" w:afterAutospacing="0"/>
        <w:ind w:firstLine="709"/>
        <w:jc w:val="both"/>
      </w:pPr>
      <w:r w:rsidRPr="002F6665">
        <w:t>Сауалнама нәтижелері бойынша ата</w:t>
      </w:r>
      <w:r w:rsidR="00A87357">
        <w:t>-</w:t>
      </w:r>
      <w:r w:rsidRPr="002F6665">
        <w:t xml:space="preserve">аналардың көпшілігі </w:t>
      </w:r>
      <w:r w:rsidR="006F2DC3">
        <w:t xml:space="preserve"> мұғалім</w:t>
      </w:r>
      <w:r w:rsidRPr="002F6665">
        <w:t>дермен және мектеп әкімшілігімен қарым</w:t>
      </w:r>
      <w:r w:rsidR="00A87357">
        <w:t>-</w:t>
      </w:r>
      <w:r w:rsidRPr="002F6665">
        <w:t>қатынас сапасына қанағаттанған. Сынып жетекшілерінің қолжетімділігі, электронды платформалар мен ата</w:t>
      </w:r>
      <w:r w:rsidR="00A87357">
        <w:t>-</w:t>
      </w:r>
      <w:r w:rsidRPr="002F6665">
        <w:t>аналар жиналыстары арқылы ақпаратты уақтылы ұсыну, әкімшіліктің диалог пен сындарлы ынтымақтастыққа ашықтығы атап өтіледі.</w:t>
      </w:r>
    </w:p>
    <w:p w14:paraId="29BC1AE9" w14:textId="7C36FD27" w:rsidR="00653F3C" w:rsidRPr="002F6665" w:rsidRDefault="00653F3C" w:rsidP="001E116C">
      <w:pPr>
        <w:pStyle w:val="a3"/>
        <w:spacing w:before="0" w:beforeAutospacing="0" w:after="0" w:afterAutospacing="0"/>
        <w:ind w:firstLine="709"/>
        <w:jc w:val="both"/>
      </w:pPr>
      <w:r w:rsidRPr="002F6665">
        <w:t>Алынған нәтижелер мектеп пен ата</w:t>
      </w:r>
      <w:r w:rsidR="00A87357">
        <w:t>-</w:t>
      </w:r>
      <w:r w:rsidRPr="002F6665">
        <w:t>аналар қоғамдастығы арасында қалыптасқан серіктестік жүйесін көрсетеді.</w:t>
      </w:r>
    </w:p>
    <w:p w14:paraId="1C79C476" w14:textId="77777777" w:rsidR="00653F3C" w:rsidRPr="002F6665" w:rsidRDefault="00653F3C" w:rsidP="001E116C">
      <w:pPr>
        <w:pStyle w:val="3"/>
        <w:spacing w:before="0" w:after="0"/>
        <w:ind w:firstLine="709"/>
        <w:jc w:val="both"/>
        <w:rPr>
          <w:rFonts w:ascii="Times New Roman" w:hAnsi="Times New Roman"/>
          <w:sz w:val="24"/>
          <w:szCs w:val="24"/>
        </w:rPr>
      </w:pPr>
      <w:r w:rsidRPr="002F6665">
        <w:rPr>
          <w:rFonts w:ascii="Times New Roman" w:hAnsi="Times New Roman"/>
          <w:sz w:val="24"/>
          <w:szCs w:val="24"/>
        </w:rPr>
        <w:t>5. Педагогтердің кәсіби ортаны бағалауы</w:t>
      </w:r>
    </w:p>
    <w:p w14:paraId="0672B405" w14:textId="77777777" w:rsidR="00653F3C" w:rsidRPr="002F6665" w:rsidRDefault="00653F3C" w:rsidP="001E116C">
      <w:pPr>
        <w:pStyle w:val="a3"/>
        <w:spacing w:before="0" w:beforeAutospacing="0" w:after="0" w:afterAutospacing="0"/>
        <w:ind w:firstLine="709"/>
        <w:jc w:val="both"/>
      </w:pPr>
      <w:r w:rsidRPr="002F6665">
        <w:t>Педагог қызметкерлердің пікірлерін талдау білім беру үдерісін ұйымдастыруға және әдістемелік қамтамасыз етуге қанағаттанушылықтың жоғары деңгейін көрсетті.</w:t>
      </w:r>
    </w:p>
    <w:p w14:paraId="7970CC6D" w14:textId="77777777" w:rsidR="00653F3C" w:rsidRPr="002F6665" w:rsidRDefault="00653F3C" w:rsidP="001E116C">
      <w:pPr>
        <w:pStyle w:val="a3"/>
        <w:spacing w:before="0" w:beforeAutospacing="0" w:after="0" w:afterAutospacing="0"/>
        <w:ind w:firstLine="709"/>
        <w:jc w:val="both"/>
      </w:pPr>
      <w:r w:rsidRPr="002F6665">
        <w:t>Педагогтар оң бағалайды:</w:t>
      </w:r>
    </w:p>
    <w:p w14:paraId="775F5CAB" w14:textId="77777777" w:rsidR="00653F3C" w:rsidRPr="002F6665" w:rsidRDefault="00653F3C">
      <w:pPr>
        <w:numPr>
          <w:ilvl w:val="0"/>
          <w:numId w:val="18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әдістемелік бірлестіктердің жұмысы; </w:t>
      </w:r>
    </w:p>
    <w:p w14:paraId="2072FBB1" w14:textId="77777777" w:rsidR="00653F3C" w:rsidRPr="002F6665" w:rsidRDefault="00653F3C">
      <w:pPr>
        <w:numPr>
          <w:ilvl w:val="0"/>
          <w:numId w:val="18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тәлімгерлік жүйесі; </w:t>
      </w:r>
    </w:p>
    <w:p w14:paraId="762E7A9B" w14:textId="77777777" w:rsidR="00653F3C" w:rsidRPr="002F6665" w:rsidRDefault="00653F3C">
      <w:pPr>
        <w:numPr>
          <w:ilvl w:val="0"/>
          <w:numId w:val="18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мектепішілік біліктілікті арттыруды ұйымдастыру; </w:t>
      </w:r>
    </w:p>
    <w:p w14:paraId="70228D2F" w14:textId="77777777" w:rsidR="00653F3C" w:rsidRPr="002F6665" w:rsidRDefault="00653F3C">
      <w:pPr>
        <w:numPr>
          <w:ilvl w:val="0"/>
          <w:numId w:val="18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кәсіби өсу үшін жағдайлар; </w:t>
      </w:r>
    </w:p>
    <w:p w14:paraId="788F2E18" w14:textId="77777777" w:rsidR="00653F3C" w:rsidRPr="002F6665" w:rsidRDefault="00653F3C">
      <w:pPr>
        <w:numPr>
          <w:ilvl w:val="0"/>
          <w:numId w:val="18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кәсіби шеберлік конкурстарына қатысу мүмкіндігі; </w:t>
      </w:r>
    </w:p>
    <w:p w14:paraId="27E84FD2" w14:textId="77777777" w:rsidR="00653F3C" w:rsidRPr="002F6665" w:rsidRDefault="00653F3C">
      <w:pPr>
        <w:numPr>
          <w:ilvl w:val="0"/>
          <w:numId w:val="185"/>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мектеп әкімшілігі тарапынан қолдау. </w:t>
      </w:r>
    </w:p>
    <w:p w14:paraId="164B03EF" w14:textId="77777777" w:rsidR="00653F3C" w:rsidRPr="002F6665" w:rsidRDefault="00653F3C" w:rsidP="001E116C">
      <w:pPr>
        <w:pStyle w:val="a3"/>
        <w:spacing w:before="0" w:beforeAutospacing="0" w:after="0" w:afterAutospacing="0"/>
        <w:ind w:firstLine="708"/>
      </w:pPr>
      <w:r w:rsidRPr="002F6665">
        <w:t>Сонымен бірге, педагогтар басқару процестерін цифрландыруды одан әрі жетілдіру және есеп беру құжаттамасының көлемін азайту қажеттігін атап өтеді.</w:t>
      </w:r>
    </w:p>
    <w:p w14:paraId="56E296BA" w14:textId="629D28B5" w:rsidR="00653F3C" w:rsidRPr="002F6665" w:rsidRDefault="00653F3C" w:rsidP="00653F3C">
      <w:pPr>
        <w:spacing w:after="0" w:line="240" w:lineRule="auto"/>
        <w:rPr>
          <w:rFonts w:ascii="Times New Roman" w:hAnsi="Times New Roman" w:cs="Times New Roman"/>
          <w:sz w:val="24"/>
          <w:szCs w:val="24"/>
        </w:rPr>
      </w:pPr>
    </w:p>
    <w:p w14:paraId="4DBD5288" w14:textId="77777777" w:rsidR="00653F3C" w:rsidRPr="002F6665" w:rsidRDefault="00653F3C" w:rsidP="001E116C">
      <w:pPr>
        <w:pStyle w:val="3"/>
        <w:spacing w:before="0" w:after="0"/>
        <w:ind w:firstLine="709"/>
        <w:jc w:val="both"/>
        <w:rPr>
          <w:rFonts w:ascii="Times New Roman" w:hAnsi="Times New Roman"/>
          <w:sz w:val="24"/>
          <w:szCs w:val="24"/>
        </w:rPr>
      </w:pPr>
      <w:r w:rsidRPr="002F6665">
        <w:rPr>
          <w:rFonts w:ascii="Times New Roman" w:hAnsi="Times New Roman"/>
          <w:sz w:val="24"/>
          <w:szCs w:val="24"/>
        </w:rPr>
        <w:t>6. Әлеуметтік серіктестердің мектеп қызметін бағалауы</w:t>
      </w:r>
    </w:p>
    <w:p w14:paraId="731419FF" w14:textId="77777777" w:rsidR="00653F3C" w:rsidRPr="002F6665" w:rsidRDefault="00653F3C" w:rsidP="001E116C">
      <w:pPr>
        <w:pStyle w:val="a3"/>
        <w:spacing w:before="0" w:beforeAutospacing="0" w:after="0" w:afterAutospacing="0"/>
        <w:ind w:firstLine="709"/>
        <w:jc w:val="both"/>
      </w:pPr>
      <w:r w:rsidRPr="002F6665">
        <w:t>Әлеуметтік серіктестердің өкілдері мен сыртқы сарапшылар мектеп қызметіне оң баға берді.</w:t>
      </w:r>
    </w:p>
    <w:p w14:paraId="65364FBC" w14:textId="1DD423E3" w:rsidR="00653F3C" w:rsidRPr="002F6665" w:rsidRDefault="00653F3C" w:rsidP="001E116C">
      <w:pPr>
        <w:pStyle w:val="a3"/>
        <w:spacing w:before="0" w:beforeAutospacing="0" w:after="0" w:afterAutospacing="0"/>
        <w:ind w:firstLine="709"/>
        <w:jc w:val="both"/>
      </w:pPr>
      <w:r w:rsidRPr="002F6665">
        <w:t>Респонденттердің пікірінше, мектеп ашықтықтың жоғары деңгейін көрсетеді, білім беру, мәдениет және спорт мекемелерімен тиімді қарым</w:t>
      </w:r>
      <w:r w:rsidR="00A87357">
        <w:t>-</w:t>
      </w:r>
      <w:r w:rsidRPr="002F6665">
        <w:t>қатынас орнатады, әлеуметтік және білім беру жобаларына белсенді қатысады.</w:t>
      </w:r>
    </w:p>
    <w:p w14:paraId="6F9DC220" w14:textId="77777777" w:rsidR="00653F3C" w:rsidRPr="002F6665" w:rsidRDefault="00653F3C" w:rsidP="001E116C">
      <w:pPr>
        <w:pStyle w:val="a3"/>
        <w:spacing w:before="0" w:beforeAutospacing="0" w:after="0" w:afterAutospacing="0"/>
        <w:ind w:firstLine="709"/>
        <w:jc w:val="both"/>
      </w:pPr>
      <w:r w:rsidRPr="002F6665">
        <w:t>Ерекше атап өтілгендер:</w:t>
      </w:r>
    </w:p>
    <w:p w14:paraId="122D35DF" w14:textId="77777777" w:rsidR="00653F3C" w:rsidRPr="002F6665" w:rsidRDefault="00653F3C">
      <w:pPr>
        <w:numPr>
          <w:ilvl w:val="0"/>
          <w:numId w:val="186"/>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тәрбие жұмысының жоғары деңгейі; </w:t>
      </w:r>
    </w:p>
    <w:p w14:paraId="6B786362" w14:textId="77777777" w:rsidR="00653F3C" w:rsidRPr="002F6665" w:rsidRDefault="00653F3C">
      <w:pPr>
        <w:numPr>
          <w:ilvl w:val="0"/>
          <w:numId w:val="186"/>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білім алушылардың әлеуметтік бастамаларға белсенді қатысуы; </w:t>
      </w:r>
    </w:p>
    <w:p w14:paraId="0489895C" w14:textId="77777777" w:rsidR="00653F3C" w:rsidRPr="002F6665" w:rsidRDefault="00653F3C">
      <w:pPr>
        <w:numPr>
          <w:ilvl w:val="0"/>
          <w:numId w:val="186"/>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педагогикалық ұжымның инновациялық қызметке дайындығы; </w:t>
      </w:r>
    </w:p>
    <w:p w14:paraId="2B67517C" w14:textId="77777777" w:rsidR="00653F3C" w:rsidRPr="002F6665" w:rsidRDefault="00653F3C">
      <w:pPr>
        <w:numPr>
          <w:ilvl w:val="0"/>
          <w:numId w:val="186"/>
        </w:numPr>
        <w:spacing w:after="0" w:line="240" w:lineRule="auto"/>
        <w:rPr>
          <w:rFonts w:ascii="Times New Roman" w:hAnsi="Times New Roman" w:cs="Times New Roman"/>
          <w:sz w:val="24"/>
          <w:szCs w:val="24"/>
        </w:rPr>
      </w:pPr>
      <w:r w:rsidRPr="002F6665">
        <w:rPr>
          <w:rFonts w:ascii="Times New Roman" w:hAnsi="Times New Roman" w:cs="Times New Roman"/>
          <w:sz w:val="24"/>
          <w:szCs w:val="24"/>
        </w:rPr>
        <w:t xml:space="preserve">білім алушылардың функционалдық сауаттылығы мен оқу мәдениетін дамыту бойынша тиімді жұмыс. </w:t>
      </w:r>
    </w:p>
    <w:p w14:paraId="35ADCB54" w14:textId="422F869D" w:rsidR="00653F3C" w:rsidRPr="002F6665" w:rsidRDefault="00653F3C" w:rsidP="00C64F53">
      <w:pPr>
        <w:spacing w:after="0" w:line="240" w:lineRule="auto"/>
        <w:rPr>
          <w:rFonts w:ascii="Times New Roman" w:hAnsi="Times New Roman" w:cs="Times New Roman"/>
          <w:sz w:val="24"/>
          <w:szCs w:val="24"/>
        </w:rPr>
      </w:pPr>
    </w:p>
    <w:p w14:paraId="675E21B7" w14:textId="77777777" w:rsidR="00653F3C" w:rsidRPr="002F6665" w:rsidRDefault="00653F3C" w:rsidP="001E116C">
      <w:pPr>
        <w:pStyle w:val="2"/>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Мониторинг нәтижелерінің жиынтық талдауы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23"/>
        <w:gridCol w:w="2742"/>
      </w:tblGrid>
      <w:tr w:rsidR="00E971AA" w:rsidRPr="002F6665" w14:paraId="63C33B79" w14:textId="77777777" w:rsidTr="00653F3C">
        <w:trPr>
          <w:tblHeader/>
          <w:tblCellSpacing w:w="15" w:type="dxa"/>
        </w:trPr>
        <w:tc>
          <w:tcPr>
            <w:tcW w:w="0" w:type="auto"/>
            <w:vAlign w:val="center"/>
            <w:hideMark/>
          </w:tcPr>
          <w:p w14:paraId="21405F45" w14:textId="77777777" w:rsidR="00653F3C" w:rsidRPr="002F6665" w:rsidRDefault="00653F3C" w:rsidP="001E116C">
            <w:pPr>
              <w:spacing w:after="0" w:line="240" w:lineRule="auto"/>
              <w:jc w:val="both"/>
              <w:rPr>
                <w:rFonts w:ascii="Times New Roman" w:hAnsi="Times New Roman" w:cs="Times New Roman"/>
                <w:b/>
                <w:bCs/>
                <w:sz w:val="24"/>
                <w:szCs w:val="24"/>
              </w:rPr>
            </w:pPr>
            <w:r w:rsidRPr="002F6665">
              <w:rPr>
                <w:rFonts w:ascii="Times New Roman" w:hAnsi="Times New Roman" w:cs="Times New Roman"/>
                <w:b/>
                <w:bCs/>
                <w:sz w:val="24"/>
                <w:szCs w:val="24"/>
              </w:rPr>
              <w:t>Бағалау бағыты</w:t>
            </w:r>
          </w:p>
        </w:tc>
        <w:tc>
          <w:tcPr>
            <w:tcW w:w="0" w:type="auto"/>
            <w:vAlign w:val="center"/>
            <w:hideMark/>
          </w:tcPr>
          <w:p w14:paraId="3D93A239" w14:textId="77777777" w:rsidR="00653F3C" w:rsidRPr="002F6665" w:rsidRDefault="00653F3C" w:rsidP="001E116C">
            <w:pPr>
              <w:spacing w:after="0" w:line="240" w:lineRule="auto"/>
              <w:jc w:val="both"/>
              <w:rPr>
                <w:rFonts w:ascii="Times New Roman" w:hAnsi="Times New Roman" w:cs="Times New Roman"/>
                <w:b/>
                <w:bCs/>
                <w:sz w:val="24"/>
                <w:szCs w:val="24"/>
              </w:rPr>
            </w:pPr>
            <w:r w:rsidRPr="002F6665">
              <w:rPr>
                <w:rFonts w:ascii="Times New Roman" w:hAnsi="Times New Roman" w:cs="Times New Roman"/>
                <w:b/>
                <w:bCs/>
                <w:sz w:val="24"/>
                <w:szCs w:val="24"/>
              </w:rPr>
              <w:t>Қорытынды баға</w:t>
            </w:r>
          </w:p>
        </w:tc>
      </w:tr>
      <w:tr w:rsidR="00E971AA" w:rsidRPr="002F6665" w14:paraId="6805FC05" w14:textId="77777777" w:rsidTr="00653F3C">
        <w:trPr>
          <w:tblCellSpacing w:w="15" w:type="dxa"/>
        </w:trPr>
        <w:tc>
          <w:tcPr>
            <w:tcW w:w="0" w:type="auto"/>
            <w:vAlign w:val="center"/>
            <w:hideMark/>
          </w:tcPr>
          <w:p w14:paraId="53CD77D5" w14:textId="77777777" w:rsidR="00653F3C" w:rsidRPr="002F6665" w:rsidRDefault="00653F3C" w:rsidP="001E116C">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Білім беру қызметтерінің сапасы</w:t>
            </w:r>
          </w:p>
        </w:tc>
        <w:tc>
          <w:tcPr>
            <w:tcW w:w="0" w:type="auto"/>
            <w:vAlign w:val="center"/>
            <w:hideMark/>
          </w:tcPr>
          <w:p w14:paraId="0C7B0F48" w14:textId="77777777" w:rsidR="00653F3C" w:rsidRPr="002F6665" w:rsidRDefault="00653F3C" w:rsidP="001E116C">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Жоғары деңгей</w:t>
            </w:r>
          </w:p>
        </w:tc>
      </w:tr>
      <w:tr w:rsidR="00E971AA" w:rsidRPr="002F6665" w14:paraId="651F1D95" w14:textId="77777777" w:rsidTr="00653F3C">
        <w:trPr>
          <w:tblCellSpacing w:w="15" w:type="dxa"/>
        </w:trPr>
        <w:tc>
          <w:tcPr>
            <w:tcW w:w="0" w:type="auto"/>
            <w:vAlign w:val="center"/>
            <w:hideMark/>
          </w:tcPr>
          <w:p w14:paraId="48A234DE" w14:textId="77777777" w:rsidR="00653F3C" w:rsidRPr="002F6665" w:rsidRDefault="00653F3C" w:rsidP="001E116C">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Білім беру ортасының қауіпсіздігі</w:t>
            </w:r>
          </w:p>
        </w:tc>
        <w:tc>
          <w:tcPr>
            <w:tcW w:w="0" w:type="auto"/>
            <w:vAlign w:val="center"/>
            <w:hideMark/>
          </w:tcPr>
          <w:p w14:paraId="11D2F574" w14:textId="77777777" w:rsidR="00653F3C" w:rsidRPr="002F6665" w:rsidRDefault="00653F3C" w:rsidP="001E116C">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Жоғары деңгей</w:t>
            </w:r>
          </w:p>
        </w:tc>
      </w:tr>
      <w:tr w:rsidR="00E971AA" w:rsidRPr="002F6665" w14:paraId="58673FB1" w14:textId="77777777" w:rsidTr="00653F3C">
        <w:trPr>
          <w:tblCellSpacing w:w="15" w:type="dxa"/>
        </w:trPr>
        <w:tc>
          <w:tcPr>
            <w:tcW w:w="0" w:type="auto"/>
            <w:vAlign w:val="center"/>
            <w:hideMark/>
          </w:tcPr>
          <w:p w14:paraId="75BED10A" w14:textId="77777777" w:rsidR="00653F3C" w:rsidRPr="002F6665" w:rsidRDefault="00653F3C" w:rsidP="001E116C">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Тәрбие жұмысы</w:t>
            </w:r>
          </w:p>
        </w:tc>
        <w:tc>
          <w:tcPr>
            <w:tcW w:w="0" w:type="auto"/>
            <w:vAlign w:val="center"/>
            <w:hideMark/>
          </w:tcPr>
          <w:p w14:paraId="34666CC3" w14:textId="77777777" w:rsidR="00653F3C" w:rsidRPr="002F6665" w:rsidRDefault="00653F3C" w:rsidP="001E116C">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Жоғары деңгей</w:t>
            </w:r>
          </w:p>
        </w:tc>
      </w:tr>
      <w:tr w:rsidR="00E971AA" w:rsidRPr="002F6665" w14:paraId="33750C72" w14:textId="77777777" w:rsidTr="00653F3C">
        <w:trPr>
          <w:tblCellSpacing w:w="15" w:type="dxa"/>
        </w:trPr>
        <w:tc>
          <w:tcPr>
            <w:tcW w:w="0" w:type="auto"/>
            <w:vAlign w:val="center"/>
            <w:hideMark/>
          </w:tcPr>
          <w:p w14:paraId="0C0354C0" w14:textId="77777777" w:rsidR="00653F3C" w:rsidRPr="002F6665" w:rsidRDefault="00653F3C" w:rsidP="001E116C">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Мектеп пен отбасының өзара әрекеті</w:t>
            </w:r>
          </w:p>
        </w:tc>
        <w:tc>
          <w:tcPr>
            <w:tcW w:w="0" w:type="auto"/>
            <w:vAlign w:val="center"/>
            <w:hideMark/>
          </w:tcPr>
          <w:p w14:paraId="76D70F5B" w14:textId="77777777" w:rsidR="00653F3C" w:rsidRPr="002F6665" w:rsidRDefault="00653F3C" w:rsidP="001E116C">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Жоғары деңгей</w:t>
            </w:r>
          </w:p>
        </w:tc>
      </w:tr>
      <w:tr w:rsidR="00E971AA" w:rsidRPr="002F6665" w14:paraId="1E06F859" w14:textId="77777777" w:rsidTr="00653F3C">
        <w:trPr>
          <w:tblCellSpacing w:w="15" w:type="dxa"/>
        </w:trPr>
        <w:tc>
          <w:tcPr>
            <w:tcW w:w="0" w:type="auto"/>
            <w:vAlign w:val="center"/>
            <w:hideMark/>
          </w:tcPr>
          <w:p w14:paraId="2C6B4AF4" w14:textId="77777777" w:rsidR="00653F3C" w:rsidRPr="002F6665" w:rsidRDefault="00653F3C" w:rsidP="001E116C">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Педагогтердің кәсіби қызметінің шарттары</w:t>
            </w:r>
          </w:p>
        </w:tc>
        <w:tc>
          <w:tcPr>
            <w:tcW w:w="0" w:type="auto"/>
            <w:vAlign w:val="center"/>
            <w:hideMark/>
          </w:tcPr>
          <w:p w14:paraId="2B274ECE" w14:textId="77777777" w:rsidR="00653F3C" w:rsidRPr="002F6665" w:rsidRDefault="00653F3C" w:rsidP="001E116C">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Жеткілікті жоғары деңгей</w:t>
            </w:r>
          </w:p>
        </w:tc>
      </w:tr>
      <w:tr w:rsidR="00E971AA" w:rsidRPr="002F6665" w14:paraId="4D89508E" w14:textId="77777777" w:rsidTr="00653F3C">
        <w:trPr>
          <w:tblCellSpacing w:w="15" w:type="dxa"/>
        </w:trPr>
        <w:tc>
          <w:tcPr>
            <w:tcW w:w="0" w:type="auto"/>
            <w:vAlign w:val="center"/>
            <w:hideMark/>
          </w:tcPr>
          <w:p w14:paraId="0C723B10" w14:textId="77777777" w:rsidR="00653F3C" w:rsidRPr="002F6665" w:rsidRDefault="00653F3C" w:rsidP="001E116C">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Әлеуметтік әріптестік</w:t>
            </w:r>
          </w:p>
        </w:tc>
        <w:tc>
          <w:tcPr>
            <w:tcW w:w="0" w:type="auto"/>
            <w:vAlign w:val="center"/>
            <w:hideMark/>
          </w:tcPr>
          <w:p w14:paraId="1550884B" w14:textId="77777777" w:rsidR="00653F3C" w:rsidRPr="002F6665" w:rsidRDefault="00653F3C" w:rsidP="001E116C">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Жоғары деңгей</w:t>
            </w:r>
          </w:p>
        </w:tc>
      </w:tr>
      <w:tr w:rsidR="00E971AA" w:rsidRPr="002F6665" w14:paraId="0C29591E" w14:textId="77777777" w:rsidTr="00653F3C">
        <w:trPr>
          <w:tblCellSpacing w:w="15" w:type="dxa"/>
        </w:trPr>
        <w:tc>
          <w:tcPr>
            <w:tcW w:w="0" w:type="auto"/>
            <w:vAlign w:val="center"/>
            <w:hideMark/>
          </w:tcPr>
          <w:p w14:paraId="27E430FA" w14:textId="77777777" w:rsidR="00653F3C" w:rsidRPr="002F6665" w:rsidRDefault="00653F3C" w:rsidP="001E116C">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Мектептің ақпараттық ашықтығы</w:t>
            </w:r>
          </w:p>
        </w:tc>
        <w:tc>
          <w:tcPr>
            <w:tcW w:w="0" w:type="auto"/>
            <w:vAlign w:val="center"/>
            <w:hideMark/>
          </w:tcPr>
          <w:p w14:paraId="7837B50B" w14:textId="77777777" w:rsidR="00653F3C" w:rsidRPr="002F6665" w:rsidRDefault="00653F3C" w:rsidP="001E116C">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Жоғары деңгей</w:t>
            </w:r>
          </w:p>
        </w:tc>
      </w:tr>
      <w:tr w:rsidR="00653F3C" w:rsidRPr="002F6665" w14:paraId="60E09B5D" w14:textId="77777777" w:rsidTr="00653F3C">
        <w:trPr>
          <w:tblCellSpacing w:w="15" w:type="dxa"/>
        </w:trPr>
        <w:tc>
          <w:tcPr>
            <w:tcW w:w="0" w:type="auto"/>
            <w:vAlign w:val="center"/>
            <w:hideMark/>
          </w:tcPr>
          <w:p w14:paraId="294C7997" w14:textId="77777777" w:rsidR="00653F3C" w:rsidRPr="002F6665" w:rsidRDefault="00653F3C" w:rsidP="001E116C">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Мектеп қызметіне жалпы қанағаттанушылық</w:t>
            </w:r>
          </w:p>
        </w:tc>
        <w:tc>
          <w:tcPr>
            <w:tcW w:w="0" w:type="auto"/>
            <w:vAlign w:val="center"/>
            <w:hideMark/>
          </w:tcPr>
          <w:p w14:paraId="75E15757" w14:textId="77777777" w:rsidR="00653F3C" w:rsidRPr="002F6665" w:rsidRDefault="00653F3C" w:rsidP="001E116C">
            <w:p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Жоғары деңгей</w:t>
            </w:r>
          </w:p>
        </w:tc>
      </w:tr>
    </w:tbl>
    <w:p w14:paraId="23B53B3E" w14:textId="344C0D3A" w:rsidR="00653F3C" w:rsidRPr="002F6665" w:rsidRDefault="00653F3C" w:rsidP="001E116C">
      <w:pPr>
        <w:spacing w:after="0" w:line="240" w:lineRule="auto"/>
        <w:jc w:val="both"/>
        <w:rPr>
          <w:rFonts w:ascii="Times New Roman" w:hAnsi="Times New Roman" w:cs="Times New Roman"/>
          <w:sz w:val="24"/>
          <w:szCs w:val="24"/>
        </w:rPr>
      </w:pPr>
    </w:p>
    <w:p w14:paraId="7AAE880C" w14:textId="77777777" w:rsidR="00653F3C" w:rsidRPr="002F6665" w:rsidRDefault="00653F3C" w:rsidP="001E116C">
      <w:pPr>
        <w:pStyle w:val="2"/>
        <w:spacing w:before="0" w:line="240" w:lineRule="auto"/>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Сауалнама нәтижелері бойынша анықталған күшті жақтар</w:t>
      </w:r>
    </w:p>
    <w:p w14:paraId="14A61BFD" w14:textId="77777777" w:rsidR="00653F3C" w:rsidRPr="002F6665" w:rsidRDefault="00653F3C" w:rsidP="001E116C">
      <w:pPr>
        <w:numPr>
          <w:ilvl w:val="0"/>
          <w:numId w:val="18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мектептегі қолайлы психологиялық ахуал; </w:t>
      </w:r>
    </w:p>
    <w:p w14:paraId="438C747A" w14:textId="77777777" w:rsidR="00653F3C" w:rsidRPr="002F6665" w:rsidRDefault="00653F3C" w:rsidP="001E116C">
      <w:pPr>
        <w:numPr>
          <w:ilvl w:val="0"/>
          <w:numId w:val="18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білім беру ортасы қауіпсіздігінің жоғары деңгейі; </w:t>
      </w:r>
    </w:p>
    <w:p w14:paraId="7E5D55AA" w14:textId="77777777" w:rsidR="00653F3C" w:rsidRPr="002F6665" w:rsidRDefault="00653F3C" w:rsidP="001E116C">
      <w:pPr>
        <w:numPr>
          <w:ilvl w:val="0"/>
          <w:numId w:val="18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педагогикалық ұжымның кәсібилігі; </w:t>
      </w:r>
    </w:p>
    <w:p w14:paraId="5DAC69CB" w14:textId="77777777" w:rsidR="00653F3C" w:rsidRPr="002F6665" w:rsidRDefault="00653F3C" w:rsidP="001E116C">
      <w:pPr>
        <w:numPr>
          <w:ilvl w:val="0"/>
          <w:numId w:val="18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тәрбие жұмысының тиімді жүйесі; </w:t>
      </w:r>
    </w:p>
    <w:p w14:paraId="3A638782" w14:textId="77777777" w:rsidR="00653F3C" w:rsidRPr="002F6665" w:rsidRDefault="00653F3C" w:rsidP="001E116C">
      <w:pPr>
        <w:numPr>
          <w:ilvl w:val="0"/>
          <w:numId w:val="18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мектеп пен отбасының өзара әрекеттесуінің жоғары деңгейі; </w:t>
      </w:r>
    </w:p>
    <w:p w14:paraId="17525C3F" w14:textId="77777777" w:rsidR="00653F3C" w:rsidRPr="002F6665" w:rsidRDefault="00653F3C" w:rsidP="001E116C">
      <w:pPr>
        <w:numPr>
          <w:ilvl w:val="0"/>
          <w:numId w:val="18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әкімшіліктің сындарлы диалогқа ашықтығы; </w:t>
      </w:r>
    </w:p>
    <w:p w14:paraId="4DA9A471" w14:textId="77777777" w:rsidR="00653F3C" w:rsidRPr="002F6665" w:rsidRDefault="00653F3C" w:rsidP="001E116C">
      <w:pPr>
        <w:numPr>
          <w:ilvl w:val="0"/>
          <w:numId w:val="18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мектептің әлеуметтік және білім беру жобаларына белсенді қатысуы; </w:t>
      </w:r>
    </w:p>
    <w:p w14:paraId="00166ECD" w14:textId="77777777" w:rsidR="00653F3C" w:rsidRPr="002F6665" w:rsidRDefault="00653F3C" w:rsidP="001E116C">
      <w:pPr>
        <w:numPr>
          <w:ilvl w:val="0"/>
          <w:numId w:val="187"/>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білім беру сапасының ішкі мониторингінің тиімді жүйесінің жұмыс істеуі. </w:t>
      </w:r>
    </w:p>
    <w:p w14:paraId="77A56997" w14:textId="64A43BE4" w:rsidR="00653F3C" w:rsidRPr="002F6665" w:rsidRDefault="00653F3C" w:rsidP="001E116C">
      <w:pPr>
        <w:spacing w:after="0" w:line="240" w:lineRule="auto"/>
        <w:jc w:val="both"/>
        <w:rPr>
          <w:rFonts w:ascii="Times New Roman" w:hAnsi="Times New Roman" w:cs="Times New Roman"/>
          <w:sz w:val="24"/>
          <w:szCs w:val="24"/>
        </w:rPr>
      </w:pPr>
    </w:p>
    <w:p w14:paraId="1FD0ABC3" w14:textId="77777777" w:rsidR="00653F3C" w:rsidRPr="002F6665" w:rsidRDefault="00653F3C" w:rsidP="001E116C">
      <w:pPr>
        <w:pStyle w:val="2"/>
        <w:spacing w:before="0" w:line="240" w:lineRule="auto"/>
        <w:ind w:firstLine="709"/>
        <w:jc w:val="both"/>
        <w:rPr>
          <w:rFonts w:ascii="Times New Roman" w:hAnsi="Times New Roman" w:cs="Times New Roman"/>
          <w:color w:val="auto"/>
          <w:sz w:val="24"/>
          <w:szCs w:val="24"/>
        </w:rPr>
      </w:pPr>
      <w:r w:rsidRPr="002F6665">
        <w:rPr>
          <w:rFonts w:ascii="Times New Roman" w:hAnsi="Times New Roman" w:cs="Times New Roman"/>
          <w:color w:val="auto"/>
          <w:sz w:val="24"/>
          <w:szCs w:val="24"/>
        </w:rPr>
        <w:t>Одан әрі даму аймақтары</w:t>
      </w:r>
    </w:p>
    <w:p w14:paraId="235A1A4E" w14:textId="77777777" w:rsidR="00653F3C" w:rsidRPr="002F6665" w:rsidRDefault="00653F3C" w:rsidP="001E116C">
      <w:pPr>
        <w:pStyle w:val="a3"/>
        <w:spacing w:before="0" w:beforeAutospacing="0" w:after="0" w:afterAutospacing="0"/>
        <w:ind w:firstLine="709"/>
        <w:jc w:val="both"/>
      </w:pPr>
      <w:r w:rsidRPr="002F6665">
        <w:t>Мониторингтің жоғары нәтижелеріне қарамастан, жүргізілген талдау мектеп қызметін одан әрі жетілдіру бағыттарын анықтауға мүмкіндік берді:</w:t>
      </w:r>
    </w:p>
    <w:p w14:paraId="52AFDA3B" w14:textId="13A263BB" w:rsidR="00653F3C" w:rsidRPr="002F6665" w:rsidRDefault="00653F3C" w:rsidP="001E116C">
      <w:pPr>
        <w:numPr>
          <w:ilvl w:val="0"/>
          <w:numId w:val="18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кәсіптік бағдар беру жұмысын кеңейту және білім алушылардың кәсіби өзін</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өзі анықтауын қолдау; </w:t>
      </w:r>
    </w:p>
    <w:p w14:paraId="3F53F69B" w14:textId="2FEBB2B2" w:rsidR="00653F3C" w:rsidRPr="002F6665" w:rsidRDefault="00653F3C" w:rsidP="001E116C">
      <w:pPr>
        <w:numPr>
          <w:ilvl w:val="0"/>
          <w:numId w:val="18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оқушылардың өзін</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өзі басқаруын одан әрі дамыту; </w:t>
      </w:r>
    </w:p>
    <w:p w14:paraId="132864BD" w14:textId="4568A717" w:rsidR="00653F3C" w:rsidRPr="002F6665" w:rsidRDefault="00653F3C" w:rsidP="001E116C">
      <w:pPr>
        <w:numPr>
          <w:ilvl w:val="0"/>
          <w:numId w:val="18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білім алушылар мен ата</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аналарға психологиялық қолдауды күшейту; </w:t>
      </w:r>
    </w:p>
    <w:p w14:paraId="0FAD64A1" w14:textId="77777777" w:rsidR="00653F3C" w:rsidRPr="002F6665" w:rsidRDefault="00653F3C" w:rsidP="001E116C">
      <w:pPr>
        <w:numPr>
          <w:ilvl w:val="0"/>
          <w:numId w:val="18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цифрлық кері байланыс сервистерін кеңейту; </w:t>
      </w:r>
    </w:p>
    <w:p w14:paraId="09FA3049" w14:textId="77777777" w:rsidR="00653F3C" w:rsidRPr="002F6665" w:rsidRDefault="00653F3C" w:rsidP="001E116C">
      <w:pPr>
        <w:numPr>
          <w:ilvl w:val="0"/>
          <w:numId w:val="18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 xml:space="preserve">оқушылардың жобалық және зерттеушілік әрекеттерін дамыту; </w:t>
      </w:r>
    </w:p>
    <w:p w14:paraId="5E1B120C" w14:textId="353CEA8E" w:rsidR="00653F3C" w:rsidRPr="002F6665" w:rsidRDefault="00653F3C" w:rsidP="001E116C">
      <w:pPr>
        <w:numPr>
          <w:ilvl w:val="0"/>
          <w:numId w:val="188"/>
        </w:numPr>
        <w:spacing w:after="0" w:line="240" w:lineRule="auto"/>
        <w:jc w:val="both"/>
        <w:rPr>
          <w:rFonts w:ascii="Times New Roman" w:hAnsi="Times New Roman" w:cs="Times New Roman"/>
          <w:sz w:val="24"/>
          <w:szCs w:val="24"/>
        </w:rPr>
      </w:pPr>
      <w:r w:rsidRPr="002F6665">
        <w:rPr>
          <w:rFonts w:ascii="Times New Roman" w:hAnsi="Times New Roman" w:cs="Times New Roman"/>
          <w:sz w:val="24"/>
          <w:szCs w:val="24"/>
        </w:rPr>
        <w:t>әлеуметтік әріптестермен бірлескен іс</w:t>
      </w:r>
      <w:r w:rsidR="00A87357">
        <w:rPr>
          <w:rFonts w:ascii="Times New Roman" w:hAnsi="Times New Roman" w:cs="Times New Roman"/>
          <w:sz w:val="24"/>
          <w:szCs w:val="24"/>
        </w:rPr>
        <w:t>-</w:t>
      </w:r>
      <w:r w:rsidRPr="002F6665">
        <w:rPr>
          <w:rFonts w:ascii="Times New Roman" w:hAnsi="Times New Roman" w:cs="Times New Roman"/>
          <w:sz w:val="24"/>
          <w:szCs w:val="24"/>
        </w:rPr>
        <w:t xml:space="preserve">шаралардың санын арттыру. </w:t>
      </w:r>
    </w:p>
    <w:p w14:paraId="6DC0B24E" w14:textId="77777777" w:rsidR="00653F3C" w:rsidRPr="002F6665" w:rsidRDefault="00653F3C" w:rsidP="001E116C">
      <w:pPr>
        <w:pStyle w:val="a3"/>
        <w:spacing w:before="0" w:beforeAutospacing="0" w:after="0" w:afterAutospacing="0"/>
        <w:ind w:firstLine="708"/>
        <w:jc w:val="both"/>
      </w:pPr>
      <w:r w:rsidRPr="002F6665">
        <w:t>Білім беру үдерісіне қатысушылардың сауалнамасының нәтижелері мектепте білім алушыларды сапалы оқытуды, тәрбиелеуді және дамытуды қамтамасыз ететін тиімді білім беру ортасы құрылғанын көрсетеді. Респонденттердің барлық санаттарының қанағаттанушылығының жоғары деңгейі мектеп әкімшілігінің басқарушылық шешімдерінің тиімділігін, педагогикалық ұжымның кәсібилігін және білім беру сапасын ішкі бақылаудың қолданыстағы жүйесінің тиімділігін растайды.</w:t>
      </w:r>
    </w:p>
    <w:p w14:paraId="14855B4A" w14:textId="5EBA8F69" w:rsidR="00653F3C" w:rsidRPr="002F6665" w:rsidRDefault="00653F3C" w:rsidP="001E116C">
      <w:pPr>
        <w:pStyle w:val="a3"/>
        <w:spacing w:before="0" w:beforeAutospacing="0" w:after="0" w:afterAutospacing="0"/>
        <w:ind w:firstLine="708"/>
        <w:jc w:val="both"/>
      </w:pPr>
      <w:r w:rsidRPr="002F6665">
        <w:t>Алынған нәтижелер мектептің 2026</w:t>
      </w:r>
      <w:r w:rsidR="00A87357">
        <w:t>-</w:t>
      </w:r>
      <w:r w:rsidRPr="002F6665">
        <w:t>2027 оқу жылына арналған жұмысын жоспарлауда, мектепті дамыту бағдарламасын түзетуде және білім беру сапасын арттырудың басым бағыттарын анықтауда қолданылады.</w:t>
      </w:r>
    </w:p>
    <w:p w14:paraId="56F8A16F" w14:textId="77777777" w:rsidR="00653F3C" w:rsidRPr="002F6665" w:rsidRDefault="00653F3C" w:rsidP="00653F3C">
      <w:pPr>
        <w:rPr>
          <w:sz w:val="24"/>
          <w:szCs w:val="24"/>
        </w:rPr>
      </w:pPr>
    </w:p>
    <w:p w14:paraId="3E619E78" w14:textId="77777777" w:rsidR="006F6172" w:rsidRPr="002F6665" w:rsidRDefault="006F6172" w:rsidP="00796550">
      <w:pPr>
        <w:spacing w:after="0" w:line="240" w:lineRule="auto"/>
        <w:jc w:val="both"/>
        <w:rPr>
          <w:rFonts w:ascii="Times New Roman" w:eastAsia="Times New Roman" w:hAnsi="Times New Roman" w:cs="Times New Roman"/>
          <w:b/>
          <w:bCs/>
          <w:sz w:val="24"/>
          <w:szCs w:val="24"/>
        </w:rPr>
      </w:pPr>
    </w:p>
    <w:p w14:paraId="2B065632" w14:textId="77777777" w:rsidR="00891B90" w:rsidRPr="002F6665" w:rsidRDefault="00891B90" w:rsidP="00796550">
      <w:pPr>
        <w:spacing w:after="0" w:line="240" w:lineRule="auto"/>
        <w:jc w:val="both"/>
        <w:rPr>
          <w:rFonts w:ascii="Times New Roman" w:eastAsia="Times New Roman" w:hAnsi="Times New Roman" w:cs="Times New Roman"/>
          <w:b/>
          <w:bCs/>
          <w:sz w:val="24"/>
          <w:szCs w:val="24"/>
        </w:rPr>
      </w:pPr>
    </w:p>
    <w:p w14:paraId="117D89A4" w14:textId="77777777" w:rsidR="00891B90" w:rsidRPr="002F6665" w:rsidRDefault="00891B90" w:rsidP="00796550">
      <w:pPr>
        <w:spacing w:after="0" w:line="240" w:lineRule="auto"/>
        <w:jc w:val="both"/>
        <w:rPr>
          <w:rFonts w:ascii="Times New Roman" w:eastAsia="Times New Roman" w:hAnsi="Times New Roman" w:cs="Times New Roman"/>
          <w:b/>
          <w:bCs/>
          <w:sz w:val="24"/>
          <w:szCs w:val="24"/>
        </w:rPr>
      </w:pPr>
    </w:p>
    <w:p w14:paraId="76960A5D" w14:textId="77777777" w:rsidR="00796550" w:rsidRPr="00E971AA" w:rsidRDefault="002A07E9" w:rsidP="000A1699">
      <w:pPr>
        <w:spacing w:after="0" w:line="240" w:lineRule="auto"/>
        <w:jc w:val="both"/>
        <w:rPr>
          <w:rFonts w:ascii="Times New Roman" w:eastAsia="Times New Roman" w:hAnsi="Times New Roman" w:cs="Times New Roman"/>
          <w:b/>
          <w:bCs/>
          <w:sz w:val="24"/>
          <w:szCs w:val="24"/>
        </w:rPr>
      </w:pPr>
      <w:bookmarkStart w:id="23" w:name="_Hlk200522941"/>
      <w:r w:rsidRPr="00E971AA">
        <w:rPr>
          <w:rFonts w:ascii="Times New Roman" w:eastAsia="Times New Roman" w:hAnsi="Times New Roman" w:cs="Times New Roman"/>
          <w:b/>
          <w:bCs/>
          <w:sz w:val="24"/>
          <w:szCs w:val="24"/>
        </w:rPr>
        <w:t xml:space="preserve">IX КЕМШІЛІКТЕР МЕН ЕСКЕРТУЛЕР, ОЛАРДЫ ШЕШУ ЖОЛДАРЫ </w:t>
      </w:r>
    </w:p>
    <w:p w14:paraId="6C47849F" w14:textId="77777777" w:rsidR="00F23C8C" w:rsidRPr="00E971AA" w:rsidRDefault="00F23C8C" w:rsidP="000A1699">
      <w:pPr>
        <w:pStyle w:val="2"/>
        <w:spacing w:before="0" w:line="240" w:lineRule="auto"/>
        <w:jc w:val="both"/>
        <w:rPr>
          <w:rFonts w:ascii="Times New Roman" w:hAnsi="Times New Roman" w:cs="Times New Roman"/>
          <w:color w:val="auto"/>
          <w:sz w:val="24"/>
          <w:szCs w:val="24"/>
        </w:rPr>
      </w:pPr>
    </w:p>
    <w:p w14:paraId="37043401" w14:textId="046BC76C" w:rsidR="00F23C8C" w:rsidRPr="00E971AA" w:rsidRDefault="000B4720" w:rsidP="000A1699">
      <w:pPr>
        <w:pStyle w:val="2"/>
        <w:spacing w:before="0" w:line="240" w:lineRule="auto"/>
        <w:jc w:val="both"/>
        <w:rPr>
          <w:rFonts w:ascii="Times New Roman" w:hAnsi="Times New Roman" w:cs="Times New Roman"/>
          <w:color w:val="auto"/>
          <w:sz w:val="24"/>
          <w:szCs w:val="24"/>
        </w:rPr>
      </w:pPr>
      <w:r w:rsidRPr="00E971AA">
        <w:rPr>
          <w:rFonts w:ascii="Times New Roman" w:hAnsi="Times New Roman" w:cs="Times New Roman"/>
          <w:color w:val="auto"/>
          <w:sz w:val="24"/>
          <w:szCs w:val="24"/>
        </w:rPr>
        <w:t>SWOT</w:t>
      </w:r>
      <w:r w:rsidR="00A87357">
        <w:rPr>
          <w:rFonts w:ascii="Times New Roman" w:hAnsi="Times New Roman" w:cs="Times New Roman"/>
          <w:color w:val="auto"/>
          <w:sz w:val="24"/>
          <w:szCs w:val="24"/>
        </w:rPr>
        <w:t>-</w:t>
      </w:r>
      <w:r w:rsidRPr="00E971AA">
        <w:rPr>
          <w:rFonts w:ascii="Times New Roman" w:hAnsi="Times New Roman" w:cs="Times New Roman"/>
          <w:color w:val="auto"/>
          <w:sz w:val="24"/>
          <w:szCs w:val="24"/>
        </w:rPr>
        <w:t xml:space="preserve">талдау </w:t>
      </w:r>
    </w:p>
    <w:p w14:paraId="0E8B0A44" w14:textId="17A5D4FF" w:rsidR="000B4720" w:rsidRPr="001E116C" w:rsidRDefault="00A54CF9" w:rsidP="000A1699">
      <w:pPr>
        <w:pStyle w:val="2"/>
        <w:tabs>
          <w:tab w:val="left" w:pos="0"/>
        </w:tabs>
        <w:spacing w:before="0" w:line="240" w:lineRule="auto"/>
        <w:ind w:firstLine="567"/>
        <w:jc w:val="both"/>
        <w:rPr>
          <w:rFonts w:ascii="Times New Roman" w:hAnsi="Times New Roman" w:cs="Times New Roman"/>
          <w:color w:val="auto"/>
          <w:sz w:val="24"/>
          <w:szCs w:val="24"/>
          <w:u w:val="single"/>
          <w:lang w:val="kk-KZ"/>
        </w:rPr>
      </w:pPr>
      <w:r w:rsidRPr="00E971AA">
        <w:rPr>
          <w:rFonts w:ascii="Times New Roman" w:hAnsi="Times New Roman" w:cs="Times New Roman"/>
          <w:color w:val="auto"/>
          <w:sz w:val="24"/>
          <w:szCs w:val="24"/>
          <w:u w:val="single"/>
          <w:lang w:val="kk-KZ"/>
        </w:rPr>
        <w:t xml:space="preserve">БӨЛІМ. </w:t>
      </w:r>
      <w:r w:rsidRPr="001E116C">
        <w:rPr>
          <w:rFonts w:ascii="Times New Roman" w:hAnsi="Times New Roman" w:cs="Times New Roman"/>
          <w:color w:val="auto"/>
          <w:sz w:val="24"/>
          <w:szCs w:val="24"/>
          <w:u w:val="single"/>
          <w:lang w:val="kk-KZ"/>
        </w:rPr>
        <w:t xml:space="preserve">№41 МЕКТЕП </w:t>
      </w:r>
      <w:r w:rsidR="001E116C" w:rsidRPr="001E116C">
        <w:rPr>
          <w:rFonts w:ascii="Times New Roman" w:hAnsi="Times New Roman" w:cs="Times New Roman"/>
          <w:color w:val="auto"/>
          <w:sz w:val="24"/>
          <w:szCs w:val="24"/>
          <w:u w:val="single"/>
          <w:lang w:val="kk-KZ"/>
        </w:rPr>
        <w:t xml:space="preserve"> </w:t>
      </w:r>
      <w:r w:rsidR="003D0D75">
        <w:rPr>
          <w:rFonts w:ascii="Times New Roman" w:hAnsi="Times New Roman" w:cs="Times New Roman"/>
          <w:color w:val="auto"/>
          <w:sz w:val="24"/>
          <w:szCs w:val="24"/>
          <w:u w:val="single"/>
          <w:lang w:val="kk-KZ"/>
        </w:rPr>
        <w:t>МҰҒАЛІМДЕРІНІҢ</w:t>
      </w:r>
      <w:r w:rsidR="001E116C" w:rsidRPr="001E116C">
        <w:rPr>
          <w:rFonts w:ascii="Times New Roman" w:hAnsi="Times New Roman" w:cs="Times New Roman"/>
          <w:color w:val="auto"/>
          <w:sz w:val="24"/>
          <w:szCs w:val="24"/>
          <w:u w:val="single"/>
          <w:lang w:val="kk-KZ"/>
        </w:rPr>
        <w:t xml:space="preserve"> </w:t>
      </w:r>
      <w:r w:rsidRPr="001E116C">
        <w:rPr>
          <w:rFonts w:ascii="Times New Roman" w:hAnsi="Times New Roman" w:cs="Times New Roman"/>
          <w:color w:val="auto"/>
          <w:sz w:val="24"/>
          <w:szCs w:val="24"/>
          <w:u w:val="single"/>
          <w:lang w:val="kk-KZ"/>
        </w:rPr>
        <w:t>КАДРЛЫҚ ӘЛЕУЕТІН ЖӘНЕ КӘСІБИ ДАМУЫН ТАЛДАУ</w:t>
      </w:r>
    </w:p>
    <w:p w14:paraId="07159864" w14:textId="77777777" w:rsidR="000B4720" w:rsidRPr="00E971AA" w:rsidRDefault="000B4720" w:rsidP="000A1699">
      <w:pPr>
        <w:pStyle w:val="3"/>
        <w:spacing w:before="0" w:after="0"/>
        <w:jc w:val="both"/>
        <w:rPr>
          <w:rFonts w:ascii="Times New Roman" w:hAnsi="Times New Roman"/>
          <w:sz w:val="24"/>
          <w:szCs w:val="24"/>
        </w:rPr>
      </w:pPr>
      <w:r w:rsidRPr="00E971AA">
        <w:rPr>
          <w:rFonts w:ascii="Times New Roman" w:hAnsi="Times New Roman"/>
          <w:sz w:val="24"/>
          <w:szCs w:val="24"/>
        </w:rPr>
        <w:t>Күшті жақтары</w:t>
      </w:r>
    </w:p>
    <w:p w14:paraId="6283E4F4" w14:textId="43771CDF" w:rsidR="000B4720" w:rsidRPr="00E971AA" w:rsidRDefault="000B4720" w:rsidP="000A1699">
      <w:pPr>
        <w:numPr>
          <w:ilvl w:val="0"/>
          <w:numId w:val="236"/>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Тұрақты педагогикалық ұжым қалыптастырылды: педагогтердің 50%</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ның 20 жылдан астам еңбек өтілі бар, бұл кәсіби тәжірибенің сабақтастығын және білім беру процесінің тұрақтылығын қамтамасыз етеді. </w:t>
      </w:r>
    </w:p>
    <w:p w14:paraId="78F3606B" w14:textId="6C062E16" w:rsidR="000B4720" w:rsidRPr="00E971AA" w:rsidRDefault="000B4720" w:rsidP="000A1699">
      <w:pPr>
        <w:numPr>
          <w:ilvl w:val="0"/>
          <w:numId w:val="236"/>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Педагог кадрлардың біліктілігінің жоғары деңгейі: педагогтердің 81,1%</w:t>
      </w:r>
      <w:r w:rsidR="00A87357">
        <w:rPr>
          <w:rFonts w:ascii="Times New Roman" w:hAnsi="Times New Roman" w:cs="Times New Roman"/>
          <w:sz w:val="24"/>
          <w:szCs w:val="24"/>
        </w:rPr>
        <w:t>-</w:t>
      </w:r>
      <w:r w:rsidRPr="00E971AA">
        <w:rPr>
          <w:rFonts w:ascii="Times New Roman" w:hAnsi="Times New Roman" w:cs="Times New Roman"/>
          <w:sz w:val="24"/>
          <w:szCs w:val="24"/>
        </w:rPr>
        <w:t>ында біліктілік санаттары бар, зерттеуші педагогтар санының 6</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дан 10 адамға дейін өскені байқалады. </w:t>
      </w:r>
    </w:p>
    <w:p w14:paraId="2BC6EBC6" w14:textId="77777777" w:rsidR="000B4720" w:rsidRPr="00E971AA" w:rsidRDefault="000B4720" w:rsidP="000A1699">
      <w:pPr>
        <w:numPr>
          <w:ilvl w:val="0"/>
          <w:numId w:val="236"/>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Жас мамандарды әдістемелік қамтамасыз ету мен тәлімгерліктің тиімді жүйесі құрылды. </w:t>
      </w:r>
    </w:p>
    <w:p w14:paraId="094FCAFF" w14:textId="77777777" w:rsidR="000B4720" w:rsidRPr="00E971AA" w:rsidRDefault="000B4720" w:rsidP="000A1699">
      <w:pPr>
        <w:numPr>
          <w:ilvl w:val="0"/>
          <w:numId w:val="236"/>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Педагогтардың инклюзивті білім беру, функционалдық сауаттылық, цифрландыру және жасанды интеллект бағыттарын қоса алғанда, біліктілікті арттыру курстарымен 100% қамтылуы қамтамасыз етілді. </w:t>
      </w:r>
    </w:p>
    <w:p w14:paraId="552B57BA" w14:textId="43F4A2E5" w:rsidR="000B4720" w:rsidRPr="00E971AA" w:rsidRDefault="000B4720" w:rsidP="000A1699">
      <w:pPr>
        <w:numPr>
          <w:ilvl w:val="0"/>
          <w:numId w:val="236"/>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Педагогтар заманауи білім беру технологияларын, </w:t>
      </w:r>
      <w:r w:rsidR="001E116C">
        <w:rPr>
          <w:rFonts w:ascii="Times New Roman" w:hAnsi="Times New Roman" w:cs="Times New Roman"/>
          <w:sz w:val="24"/>
          <w:szCs w:val="24"/>
        </w:rPr>
        <w:t>ЖИ</w:t>
      </w:r>
      <w:r w:rsidRPr="00E971AA">
        <w:rPr>
          <w:rFonts w:ascii="Times New Roman" w:hAnsi="Times New Roman" w:cs="Times New Roman"/>
          <w:sz w:val="24"/>
          <w:szCs w:val="24"/>
        </w:rPr>
        <w:t xml:space="preserve"> құралдарын және функционалдық сауаттылықты дамыту технологияларын белсенді меңгеруде, бұл мектеп дамуының стратегиялық тақырыбына сәйкес келеді. </w:t>
      </w:r>
    </w:p>
    <w:p w14:paraId="7AD15229" w14:textId="24C021A6" w:rsidR="000B4720" w:rsidRPr="00E971AA" w:rsidRDefault="000B4720" w:rsidP="000A1699">
      <w:pPr>
        <w:numPr>
          <w:ilvl w:val="0"/>
          <w:numId w:val="236"/>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Ұжымда кәсіби қоғамдастықтардың тәлімгерлері мен көшбасшылары ретінде әрекет етуге қабілетті педагог</w:t>
      </w:r>
      <w:r w:rsidR="00A87357">
        <w:rPr>
          <w:rFonts w:ascii="Times New Roman" w:hAnsi="Times New Roman" w:cs="Times New Roman"/>
          <w:sz w:val="24"/>
          <w:szCs w:val="24"/>
        </w:rPr>
        <w:t>-</w:t>
      </w:r>
      <w:r w:rsidRPr="00E971AA">
        <w:rPr>
          <w:rFonts w:ascii="Times New Roman" w:hAnsi="Times New Roman" w:cs="Times New Roman"/>
          <w:sz w:val="24"/>
          <w:szCs w:val="24"/>
        </w:rPr>
        <w:t>сарапшылар мен педагог</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зерттеушілерден тұратын кәсіби өзек қалыптасты. </w:t>
      </w:r>
    </w:p>
    <w:p w14:paraId="4B49D5B2" w14:textId="52E9972B" w:rsidR="000B4720" w:rsidRPr="00E971AA" w:rsidRDefault="000B4720" w:rsidP="000A1699">
      <w:pPr>
        <w:numPr>
          <w:ilvl w:val="0"/>
          <w:numId w:val="236"/>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Теңгерімді жас құрамы </w:t>
      </w:r>
      <w:r w:rsidR="00912136">
        <w:rPr>
          <w:rFonts w:ascii="Times New Roman" w:hAnsi="Times New Roman" w:cs="Times New Roman"/>
          <w:sz w:val="24"/>
          <w:szCs w:val="24"/>
        </w:rPr>
        <w:t xml:space="preserve">жас мамандардың </w:t>
      </w:r>
      <w:r w:rsidRPr="00E971AA">
        <w:rPr>
          <w:rFonts w:ascii="Times New Roman" w:hAnsi="Times New Roman" w:cs="Times New Roman"/>
          <w:sz w:val="24"/>
          <w:szCs w:val="24"/>
        </w:rPr>
        <w:t xml:space="preserve">жаңашылдығы мен тәлімгерлердің кәсіби тәжірибесін үйлестіруге мүмкіндік береді. </w:t>
      </w:r>
    </w:p>
    <w:p w14:paraId="6A97EF98" w14:textId="77777777" w:rsidR="000B4720" w:rsidRPr="00E971AA" w:rsidRDefault="000B4720" w:rsidP="000A1699">
      <w:pPr>
        <w:pStyle w:val="3"/>
        <w:spacing w:before="0" w:after="0"/>
        <w:jc w:val="both"/>
        <w:rPr>
          <w:rFonts w:ascii="Times New Roman" w:hAnsi="Times New Roman"/>
          <w:sz w:val="24"/>
          <w:szCs w:val="24"/>
        </w:rPr>
      </w:pPr>
      <w:r w:rsidRPr="00E971AA">
        <w:rPr>
          <w:rFonts w:ascii="Times New Roman" w:hAnsi="Times New Roman"/>
          <w:sz w:val="24"/>
          <w:szCs w:val="24"/>
        </w:rPr>
        <w:t>Әлсіз жақтары</w:t>
      </w:r>
    </w:p>
    <w:p w14:paraId="61CF8391" w14:textId="6146D2E2" w:rsidR="000B4720" w:rsidRPr="00E971AA" w:rsidRDefault="000B4720" w:rsidP="000A1699">
      <w:pPr>
        <w:numPr>
          <w:ilvl w:val="0"/>
          <w:numId w:val="237"/>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"Педагог</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шебер" санатындағы педагогтар жоқ, бұл кәсіби өсудің жоғары деңгейінде педагогтарды сүйемелдеу бойынша жұмыс тиімділігінің жеткіліксіздігін айғақтайды. </w:t>
      </w:r>
    </w:p>
    <w:p w14:paraId="70F73A59" w14:textId="77777777" w:rsidR="000B4720" w:rsidRPr="00E971AA" w:rsidRDefault="000B4720" w:rsidP="000A1699">
      <w:pPr>
        <w:numPr>
          <w:ilvl w:val="0"/>
          <w:numId w:val="237"/>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17 педагог (18,9%) біліктілік санатынсыз қалып отыр, бұл аттестаттау кезінде атаулы әдістемелік қолдауды және сүйемелдеуді күшейтуді талап етеді. </w:t>
      </w:r>
    </w:p>
    <w:p w14:paraId="57865F04" w14:textId="77777777" w:rsidR="000B4720" w:rsidRPr="00E971AA" w:rsidRDefault="000B4720" w:rsidP="000A1699">
      <w:pPr>
        <w:numPr>
          <w:ilvl w:val="0"/>
          <w:numId w:val="237"/>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Мектепте білім беру ортасының талаптарына, мектепішілік бақылау жүйесіне және мектептің әдістемелік мәдениетіне бейімделуді қажет ететін жас мамандар мен жаңадан келген педагогтар жұмыс істейді. </w:t>
      </w:r>
    </w:p>
    <w:p w14:paraId="58F811DD" w14:textId="4345BD39" w:rsidR="000B4720" w:rsidRPr="00E971AA" w:rsidRDefault="000B4720" w:rsidP="000A1699">
      <w:pPr>
        <w:numPr>
          <w:ilvl w:val="0"/>
          <w:numId w:val="237"/>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Неғұрлым осал болып педагог</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ассистенттердің бірлестігі табылады, онда біліктілік санаттары бар педагогтар жоқ және ісін жаңа бастаған мамандар басым. </w:t>
      </w:r>
    </w:p>
    <w:p w14:paraId="3FD23D54" w14:textId="77777777" w:rsidR="000B4720" w:rsidRPr="00E971AA" w:rsidRDefault="000B4720" w:rsidP="000A1699">
      <w:pPr>
        <w:numPr>
          <w:ilvl w:val="0"/>
          <w:numId w:val="237"/>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Педагогтардың барлығы бірдей зерттеу жүргізуге, жарияланымдық қызметке және тәжірибені жалпылауға бірдей дайындығын көрсете бермейді, бұл әсіресе "сарапшы" және "зерттеуші" санаттары бойынша аттестаттаудан өту кезінде маңызды. </w:t>
      </w:r>
    </w:p>
    <w:p w14:paraId="7F878485" w14:textId="77777777" w:rsidR="000B4720" w:rsidRPr="00E971AA" w:rsidRDefault="000B4720" w:rsidP="000A1699">
      <w:pPr>
        <w:numPr>
          <w:ilvl w:val="0"/>
          <w:numId w:val="237"/>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Алынған білімді тәжірибеге жеткілікті түрде енгізбей, біліктілікті арттыру курстарынан ресми түрде өту қаупі бар. </w:t>
      </w:r>
    </w:p>
    <w:p w14:paraId="0CF3EDB0" w14:textId="77777777" w:rsidR="000B4720" w:rsidRPr="00E971AA" w:rsidRDefault="000B4720" w:rsidP="000A1699">
      <w:pPr>
        <w:numPr>
          <w:ilvl w:val="0"/>
          <w:numId w:val="237"/>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Кейбір педагогтарда білім беру аналитикасын, жасанды интеллект технологияларын және білім алушылардың оқудағы кемшіліктерін анықтау құралдарын пайдалануда қиындықтар сақталуда. </w:t>
      </w:r>
    </w:p>
    <w:p w14:paraId="04F226B9" w14:textId="77777777" w:rsidR="000B4720" w:rsidRPr="00E971AA" w:rsidRDefault="000B4720" w:rsidP="000A1699">
      <w:pPr>
        <w:pStyle w:val="3"/>
        <w:spacing w:before="0" w:after="0"/>
        <w:jc w:val="both"/>
        <w:rPr>
          <w:rFonts w:ascii="Times New Roman" w:hAnsi="Times New Roman"/>
          <w:sz w:val="24"/>
          <w:szCs w:val="24"/>
        </w:rPr>
      </w:pPr>
      <w:r w:rsidRPr="00E971AA">
        <w:rPr>
          <w:rFonts w:ascii="Times New Roman" w:hAnsi="Times New Roman"/>
          <w:sz w:val="24"/>
          <w:szCs w:val="24"/>
        </w:rPr>
        <w:t>Мүмкіндіктер</w:t>
      </w:r>
    </w:p>
    <w:p w14:paraId="58C43A02" w14:textId="3C9DD754" w:rsidR="000B4720" w:rsidRPr="00E971AA" w:rsidRDefault="000B4720" w:rsidP="000A1699">
      <w:pPr>
        <w:numPr>
          <w:ilvl w:val="0"/>
          <w:numId w:val="238"/>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Мектептің жаңа әдістемелік тақырыбын жүзеге асыру "Білім беру тапшылығы", "Функционалдық сауаттылық" және "Білім берудегі </w:t>
      </w:r>
      <w:r w:rsidR="001E116C">
        <w:rPr>
          <w:rFonts w:ascii="Times New Roman" w:hAnsi="Times New Roman" w:cs="Times New Roman"/>
          <w:sz w:val="24"/>
          <w:szCs w:val="24"/>
        </w:rPr>
        <w:t>ЖИ</w:t>
      </w:r>
      <w:r w:rsidRPr="00E971AA">
        <w:rPr>
          <w:rFonts w:ascii="Times New Roman" w:hAnsi="Times New Roman" w:cs="Times New Roman"/>
          <w:sz w:val="24"/>
          <w:szCs w:val="24"/>
        </w:rPr>
        <w:t xml:space="preserve">" жобалары арқылы </w:t>
      </w:r>
      <w:r w:rsidR="002C1C24">
        <w:rPr>
          <w:rFonts w:ascii="Times New Roman" w:hAnsi="Times New Roman" w:cs="Times New Roman"/>
          <w:sz w:val="24"/>
          <w:szCs w:val="24"/>
        </w:rPr>
        <w:t xml:space="preserve"> мұғалімдердің </w:t>
      </w:r>
      <w:r w:rsidRPr="00E971AA">
        <w:rPr>
          <w:rFonts w:ascii="Times New Roman" w:hAnsi="Times New Roman" w:cs="Times New Roman"/>
          <w:sz w:val="24"/>
          <w:szCs w:val="24"/>
        </w:rPr>
        <w:t xml:space="preserve">үздіксіз кәсіби өсу жүйесін құруға мүмкіндік береді. </w:t>
      </w:r>
    </w:p>
    <w:p w14:paraId="7AF23E68" w14:textId="6422B42E" w:rsidR="000B4720" w:rsidRPr="00E971AA" w:rsidRDefault="000B4720" w:rsidP="000A1699">
      <w:pPr>
        <w:numPr>
          <w:ilvl w:val="0"/>
          <w:numId w:val="238"/>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Тәлімгерлікті жас және жаңадан келген </w:t>
      </w:r>
      <w:r w:rsidR="006F2DC3">
        <w:rPr>
          <w:rFonts w:ascii="Times New Roman" w:hAnsi="Times New Roman" w:cs="Times New Roman"/>
          <w:sz w:val="24"/>
          <w:szCs w:val="24"/>
        </w:rPr>
        <w:t xml:space="preserve"> мұғалім</w:t>
      </w:r>
      <w:r w:rsidRPr="00E971AA">
        <w:rPr>
          <w:rFonts w:ascii="Times New Roman" w:hAnsi="Times New Roman" w:cs="Times New Roman"/>
          <w:sz w:val="24"/>
          <w:szCs w:val="24"/>
        </w:rPr>
        <w:t xml:space="preserve">дерді бейімдеу құралы ретінде дамыту. </w:t>
      </w:r>
    </w:p>
    <w:p w14:paraId="3A511A43" w14:textId="39D7BB9F" w:rsidR="000B4720" w:rsidRPr="00E971AA" w:rsidRDefault="000B4720" w:rsidP="000A1699">
      <w:pPr>
        <w:numPr>
          <w:ilvl w:val="0"/>
          <w:numId w:val="238"/>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Кәсіби дамудың жеке траекториялары арқылы аттестаттаудан өтетін </w:t>
      </w:r>
      <w:r w:rsidR="00003E2A">
        <w:rPr>
          <w:rFonts w:ascii="Times New Roman" w:hAnsi="Times New Roman" w:cs="Times New Roman"/>
          <w:sz w:val="24"/>
          <w:szCs w:val="24"/>
        </w:rPr>
        <w:t xml:space="preserve">Мұғалімдерге  </w:t>
      </w:r>
      <w:r w:rsidR="001E116C">
        <w:rPr>
          <w:rFonts w:ascii="Times New Roman" w:hAnsi="Times New Roman" w:cs="Times New Roman"/>
          <w:sz w:val="24"/>
          <w:szCs w:val="24"/>
        </w:rPr>
        <w:t xml:space="preserve"> </w:t>
      </w:r>
      <w:r w:rsidRPr="00E971AA">
        <w:rPr>
          <w:rFonts w:ascii="Times New Roman" w:hAnsi="Times New Roman" w:cs="Times New Roman"/>
          <w:sz w:val="24"/>
          <w:szCs w:val="24"/>
        </w:rPr>
        <w:t xml:space="preserve">атаулы қолдауды ұйымдастыру. </w:t>
      </w:r>
    </w:p>
    <w:p w14:paraId="54694731" w14:textId="77777777" w:rsidR="000B4720" w:rsidRPr="00E971AA" w:rsidRDefault="000B4720" w:rsidP="000A1699">
      <w:pPr>
        <w:numPr>
          <w:ilvl w:val="0"/>
          <w:numId w:val="238"/>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Lesson Study, педагогикалық зерттеулерді және білім беру аналитикасын сертификаттауға дайындық және оқыту сапасын арттыру құралы ретінде пайдалану. </w:t>
      </w:r>
    </w:p>
    <w:p w14:paraId="65DD0E3F" w14:textId="77777777" w:rsidR="000B4720" w:rsidRPr="00E971AA" w:rsidRDefault="000B4720" w:rsidP="000A1699">
      <w:pPr>
        <w:numPr>
          <w:ilvl w:val="0"/>
          <w:numId w:val="238"/>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Үздік тәжірибелер, әдістемелік кейстер және аттестаттау материалдарының мектепішілік банкін құру. </w:t>
      </w:r>
    </w:p>
    <w:p w14:paraId="6C7872DB" w14:textId="06F8AEC0" w:rsidR="000B4720" w:rsidRPr="00E971AA" w:rsidRDefault="000B4720" w:rsidP="000A1699">
      <w:pPr>
        <w:numPr>
          <w:ilvl w:val="0"/>
          <w:numId w:val="238"/>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Педагог</w:t>
      </w:r>
      <w:r w:rsidR="00A87357">
        <w:rPr>
          <w:rFonts w:ascii="Times New Roman" w:hAnsi="Times New Roman" w:cs="Times New Roman"/>
          <w:sz w:val="24"/>
          <w:szCs w:val="24"/>
        </w:rPr>
        <w:t>-</w:t>
      </w:r>
      <w:r w:rsidRPr="00E971AA">
        <w:rPr>
          <w:rFonts w:ascii="Times New Roman" w:hAnsi="Times New Roman" w:cs="Times New Roman"/>
          <w:sz w:val="24"/>
          <w:szCs w:val="24"/>
        </w:rPr>
        <w:t>зерттеушілердің санын арттыру және "педагог</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шебер" санатына үміткерлерді даярлау мақсатында педагогтардың зерттеушілік мәдениетін дамыту. </w:t>
      </w:r>
    </w:p>
    <w:p w14:paraId="63DB31F2" w14:textId="6AC4BFF6" w:rsidR="000B4720" w:rsidRPr="00E971AA" w:rsidRDefault="000B4720" w:rsidP="000A1699">
      <w:pPr>
        <w:numPr>
          <w:ilvl w:val="0"/>
          <w:numId w:val="238"/>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Оқу</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әдістемелік материалдарды дайындау, оқыту нәтижелерін талдау және </w:t>
      </w:r>
      <w:r w:rsidR="006F2DC3">
        <w:rPr>
          <w:rFonts w:ascii="Times New Roman" w:hAnsi="Times New Roman" w:cs="Times New Roman"/>
          <w:sz w:val="24"/>
          <w:szCs w:val="24"/>
        </w:rPr>
        <w:t xml:space="preserve"> мұғалім</w:t>
      </w:r>
      <w:r w:rsidRPr="00E971AA">
        <w:rPr>
          <w:rFonts w:ascii="Times New Roman" w:hAnsi="Times New Roman" w:cs="Times New Roman"/>
          <w:sz w:val="24"/>
          <w:szCs w:val="24"/>
        </w:rPr>
        <w:t xml:space="preserve">дерді сүйемелдеу үшін жасанды интеллект технологияларын қолдану. </w:t>
      </w:r>
    </w:p>
    <w:p w14:paraId="6B17EA73" w14:textId="77777777" w:rsidR="000B4720" w:rsidRPr="00E971AA" w:rsidRDefault="000B4720" w:rsidP="000A1699">
      <w:pPr>
        <w:pStyle w:val="3"/>
        <w:spacing w:before="0" w:after="0"/>
        <w:jc w:val="both"/>
        <w:rPr>
          <w:rFonts w:ascii="Times New Roman" w:hAnsi="Times New Roman"/>
          <w:sz w:val="24"/>
          <w:szCs w:val="24"/>
        </w:rPr>
      </w:pPr>
      <w:r w:rsidRPr="00E971AA">
        <w:rPr>
          <w:rFonts w:ascii="Times New Roman" w:hAnsi="Times New Roman"/>
          <w:sz w:val="24"/>
          <w:szCs w:val="24"/>
        </w:rPr>
        <w:t>Қатерлер</w:t>
      </w:r>
    </w:p>
    <w:p w14:paraId="0F8A404E" w14:textId="7F57C758" w:rsidR="000B4720" w:rsidRPr="00E971AA" w:rsidRDefault="000B4720" w:rsidP="000A1699">
      <w:pPr>
        <w:numPr>
          <w:ilvl w:val="0"/>
          <w:numId w:val="239"/>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Мотивацияның төмендеуіне және кадрлардың тұрақтамауына әкеп соқтыратын жас және жаңадан келген </w:t>
      </w:r>
      <w:r w:rsidR="002C1C24">
        <w:rPr>
          <w:rFonts w:ascii="Times New Roman" w:hAnsi="Times New Roman" w:cs="Times New Roman"/>
          <w:sz w:val="24"/>
          <w:szCs w:val="24"/>
        </w:rPr>
        <w:t xml:space="preserve"> мұғалімдердің </w:t>
      </w:r>
      <w:r w:rsidRPr="00E971AA">
        <w:rPr>
          <w:rFonts w:ascii="Times New Roman" w:hAnsi="Times New Roman" w:cs="Times New Roman"/>
          <w:sz w:val="24"/>
          <w:szCs w:val="24"/>
        </w:rPr>
        <w:t xml:space="preserve">кәсіби бейімделуінің мүмкін еместігі. </w:t>
      </w:r>
    </w:p>
    <w:p w14:paraId="45D1B3FF" w14:textId="1A844D9D" w:rsidR="000B4720" w:rsidRPr="00E971AA" w:rsidRDefault="000B4720" w:rsidP="000A1699">
      <w:pPr>
        <w:numPr>
          <w:ilvl w:val="0"/>
          <w:numId w:val="239"/>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Жоғары оқу жүктемесін аттестаттауға дайындықпен ұштастыра отырып, </w:t>
      </w:r>
      <w:r w:rsidR="002C1C24">
        <w:rPr>
          <w:rFonts w:ascii="Times New Roman" w:hAnsi="Times New Roman" w:cs="Times New Roman"/>
          <w:sz w:val="24"/>
          <w:szCs w:val="24"/>
        </w:rPr>
        <w:t xml:space="preserve"> мұғалімдердің </w:t>
      </w:r>
      <w:r w:rsidRPr="00E971AA">
        <w:rPr>
          <w:rFonts w:ascii="Times New Roman" w:hAnsi="Times New Roman" w:cs="Times New Roman"/>
          <w:sz w:val="24"/>
          <w:szCs w:val="24"/>
        </w:rPr>
        <w:t xml:space="preserve">кәсіби күйіп қалу қаупі. </w:t>
      </w:r>
    </w:p>
    <w:p w14:paraId="18F3184D" w14:textId="77777777" w:rsidR="000B4720" w:rsidRPr="00E971AA" w:rsidRDefault="000B4720" w:rsidP="000A1699">
      <w:pPr>
        <w:numPr>
          <w:ilvl w:val="0"/>
          <w:numId w:val="239"/>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Педагогтерді аттестаттауға қойылатын талаптардың күшейтілуі біліктілік санатын табысты растайтын немесе арттыратын педагогтер үлесінің төмендеуіне әкеп соғуы мүмкін. </w:t>
      </w:r>
    </w:p>
    <w:p w14:paraId="40F81392" w14:textId="493A5ECA" w:rsidR="000B4720" w:rsidRPr="00E971AA" w:rsidRDefault="000B4720" w:rsidP="000A1699">
      <w:pPr>
        <w:numPr>
          <w:ilvl w:val="0"/>
          <w:numId w:val="239"/>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Жаңа мектептер мен білім беру ұйымдарының бәсекелестігі ең білікті </w:t>
      </w:r>
      <w:r w:rsidR="002C1C24">
        <w:rPr>
          <w:rFonts w:ascii="Times New Roman" w:hAnsi="Times New Roman" w:cs="Times New Roman"/>
          <w:sz w:val="24"/>
          <w:szCs w:val="24"/>
        </w:rPr>
        <w:t xml:space="preserve"> мұғалімдердің </w:t>
      </w:r>
      <w:r w:rsidRPr="00E971AA">
        <w:rPr>
          <w:rFonts w:ascii="Times New Roman" w:hAnsi="Times New Roman" w:cs="Times New Roman"/>
          <w:sz w:val="24"/>
          <w:szCs w:val="24"/>
        </w:rPr>
        <w:t xml:space="preserve">кетуіне себеп болуы мүмкін. </w:t>
      </w:r>
    </w:p>
    <w:p w14:paraId="08139A77" w14:textId="51FDA899" w:rsidR="000B4720" w:rsidRPr="00E971AA" w:rsidRDefault="00672A6F" w:rsidP="000A1699">
      <w:pPr>
        <w:numPr>
          <w:ilvl w:val="0"/>
          <w:numId w:val="2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ЕБҚ </w:t>
      </w:r>
      <w:r w:rsidR="000B4720" w:rsidRPr="00E971AA">
        <w:rPr>
          <w:rFonts w:ascii="Times New Roman" w:hAnsi="Times New Roman" w:cs="Times New Roman"/>
          <w:sz w:val="24"/>
          <w:szCs w:val="24"/>
        </w:rPr>
        <w:t xml:space="preserve"> бар білім алушылар санының артуы барлық педагогтар жеткілікті дәрежеде меңгере бермейтін қосымша кәсіби құзыреттерді талап етеді. </w:t>
      </w:r>
    </w:p>
    <w:p w14:paraId="73197336" w14:textId="09F81599" w:rsidR="000B4720" w:rsidRPr="00E971AA" w:rsidRDefault="000B4720" w:rsidP="000A1699">
      <w:pPr>
        <w:numPr>
          <w:ilvl w:val="0"/>
          <w:numId w:val="239"/>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Цифрлық технологиялар мен жасанды интеллекттің қарқынды дамуы </w:t>
      </w:r>
      <w:r w:rsidR="002C1C24">
        <w:rPr>
          <w:rFonts w:ascii="Times New Roman" w:hAnsi="Times New Roman" w:cs="Times New Roman"/>
          <w:sz w:val="24"/>
          <w:szCs w:val="24"/>
        </w:rPr>
        <w:t xml:space="preserve"> мұғалімдердің </w:t>
      </w:r>
      <w:r w:rsidRPr="00E971AA">
        <w:rPr>
          <w:rFonts w:ascii="Times New Roman" w:hAnsi="Times New Roman" w:cs="Times New Roman"/>
          <w:sz w:val="24"/>
          <w:szCs w:val="24"/>
        </w:rPr>
        <w:t xml:space="preserve">кәсіби құзыреттіліктерін үнемі жаңартып отыруды талап етеді. </w:t>
      </w:r>
    </w:p>
    <w:p w14:paraId="3265D05C" w14:textId="77777777" w:rsidR="000B4720" w:rsidRPr="00E971AA" w:rsidRDefault="000B4720" w:rsidP="000A1699">
      <w:pPr>
        <w:numPr>
          <w:ilvl w:val="0"/>
          <w:numId w:val="239"/>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Педагогтердің кәсіби тапшылығына жүйелі мониторинг жүргізілмеген жағдайда әдістемелік жұмыстың нәтижелілігінің төмендеуі мүмкін. </w:t>
      </w:r>
    </w:p>
    <w:p w14:paraId="06F72913" w14:textId="083654C9" w:rsidR="000B4720" w:rsidRPr="00E971AA" w:rsidRDefault="000A1699" w:rsidP="000A1699">
      <w:pPr>
        <w:pStyle w:val="2"/>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lang w:val="kk-KZ"/>
        </w:rPr>
        <w:t>ҚМЖ</w:t>
      </w:r>
      <w:r w:rsidR="000B4720" w:rsidRPr="00E971AA">
        <w:rPr>
          <w:rFonts w:ascii="Times New Roman" w:hAnsi="Times New Roman" w:cs="Times New Roman"/>
          <w:color w:val="auto"/>
          <w:sz w:val="24"/>
          <w:szCs w:val="24"/>
        </w:rPr>
        <w:t xml:space="preserve"> мәселелерін негіздеу</w:t>
      </w:r>
    </w:p>
    <w:p w14:paraId="52EF7499" w14:textId="77777777" w:rsidR="000B4720" w:rsidRPr="00E971AA" w:rsidRDefault="000B4720" w:rsidP="000A1699">
      <w:pPr>
        <w:pStyle w:val="a3"/>
        <w:spacing w:before="0" w:beforeAutospacing="0" w:after="0" w:afterAutospacing="0"/>
        <w:ind w:firstLine="709"/>
        <w:jc w:val="both"/>
      </w:pPr>
      <w:r w:rsidRPr="00E971AA">
        <w:t>Анықталған әлсіздіктер мен қауіптер мектепішілік бақылау жоспарына келесі мәселелерді енгізуге әкелді:</w:t>
      </w:r>
    </w:p>
    <w:p w14:paraId="47590259" w14:textId="390291D8" w:rsidR="000B4720" w:rsidRPr="00E971AA" w:rsidRDefault="000B4720" w:rsidP="000A1699">
      <w:pPr>
        <w:pStyle w:val="3"/>
        <w:spacing w:before="0" w:after="0"/>
        <w:ind w:firstLine="709"/>
        <w:jc w:val="both"/>
        <w:rPr>
          <w:rFonts w:ascii="Times New Roman" w:hAnsi="Times New Roman"/>
          <w:sz w:val="24"/>
          <w:szCs w:val="24"/>
        </w:rPr>
      </w:pPr>
      <w:r w:rsidRPr="00E971AA">
        <w:rPr>
          <w:rFonts w:ascii="Times New Roman" w:hAnsi="Times New Roman"/>
          <w:sz w:val="24"/>
          <w:szCs w:val="24"/>
        </w:rPr>
        <w:t xml:space="preserve"> Жас және жаңадан келген педагогтарды бейімдеу</w:t>
      </w:r>
    </w:p>
    <w:p w14:paraId="3CBBF855" w14:textId="68AB7A0C" w:rsidR="000B4720" w:rsidRPr="00E971AA" w:rsidRDefault="000B4720" w:rsidP="000A1699">
      <w:pPr>
        <w:pStyle w:val="a3"/>
        <w:spacing w:before="0" w:beforeAutospacing="0" w:after="0" w:afterAutospacing="0"/>
        <w:ind w:firstLine="709"/>
        <w:jc w:val="both"/>
      </w:pPr>
      <w:r w:rsidRPr="00E971AA">
        <w:t xml:space="preserve">Бақылаудың мақсаты — жас және жаңадан келген </w:t>
      </w:r>
      <w:r w:rsidR="002C1C24">
        <w:t xml:space="preserve"> мұғалімдердің </w:t>
      </w:r>
      <w:r w:rsidRPr="00E971AA">
        <w:t>кәсіби және психологиялық бейімделу деңгейін, тәлімгерлік пен әдістемелік қамтамасыз етудің тиімділігін анықтау.</w:t>
      </w:r>
    </w:p>
    <w:p w14:paraId="1232B337" w14:textId="77777777" w:rsidR="000B4720" w:rsidRPr="00E971AA" w:rsidRDefault="000B4720" w:rsidP="000A1699">
      <w:pPr>
        <w:pStyle w:val="a3"/>
        <w:spacing w:before="0" w:beforeAutospacing="0" w:after="0" w:afterAutospacing="0"/>
        <w:ind w:firstLine="709"/>
        <w:jc w:val="both"/>
      </w:pPr>
      <w:r w:rsidRPr="00E971AA">
        <w:t>Бақылау қажеттілігіне байланысты:</w:t>
      </w:r>
    </w:p>
    <w:p w14:paraId="3E1212C2" w14:textId="05AC6877" w:rsidR="000B4720" w:rsidRPr="00E971AA" w:rsidRDefault="00912136" w:rsidP="000A1699">
      <w:pPr>
        <w:numPr>
          <w:ilvl w:val="0"/>
          <w:numId w:val="2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жас мамандардың </w:t>
      </w:r>
      <w:r w:rsidR="000B4720" w:rsidRPr="00E971AA">
        <w:rPr>
          <w:rFonts w:ascii="Times New Roman" w:hAnsi="Times New Roman" w:cs="Times New Roman"/>
          <w:sz w:val="24"/>
          <w:szCs w:val="24"/>
        </w:rPr>
        <w:t xml:space="preserve">болуы және кадрлық құрамның жаңартылуы; </w:t>
      </w:r>
    </w:p>
    <w:p w14:paraId="566664C8" w14:textId="77777777" w:rsidR="000B4720" w:rsidRPr="00E971AA" w:rsidRDefault="000B4720" w:rsidP="000A1699">
      <w:pPr>
        <w:numPr>
          <w:ilvl w:val="0"/>
          <w:numId w:val="240"/>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кадрлық әлеуетті сақтау қажеттілігімен; </w:t>
      </w:r>
    </w:p>
    <w:p w14:paraId="3135315C" w14:textId="77777777" w:rsidR="000B4720" w:rsidRPr="00E971AA" w:rsidRDefault="000B4720" w:rsidP="000A1699">
      <w:pPr>
        <w:numPr>
          <w:ilvl w:val="0"/>
          <w:numId w:val="240"/>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кәсіби қиындықтардың және кадрлардың тұрақтамауының алдын алумен; </w:t>
      </w:r>
    </w:p>
    <w:p w14:paraId="60B3750E" w14:textId="753564B4" w:rsidR="000B4720" w:rsidRPr="00E971AA" w:rsidRDefault="006F2DC3" w:rsidP="000A1699">
      <w:pPr>
        <w:numPr>
          <w:ilvl w:val="0"/>
          <w:numId w:val="2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мұғалім</w:t>
      </w:r>
      <w:r w:rsidR="000B4720" w:rsidRPr="00E971AA">
        <w:rPr>
          <w:rFonts w:ascii="Times New Roman" w:hAnsi="Times New Roman" w:cs="Times New Roman"/>
          <w:sz w:val="24"/>
          <w:szCs w:val="24"/>
        </w:rPr>
        <w:t xml:space="preserve">нің еңбек өтіліне қарамастан оқытудың бірыңғай сапасын қамтамасыз ету. </w:t>
      </w:r>
    </w:p>
    <w:p w14:paraId="5F9E83BC" w14:textId="32A1D32D" w:rsidR="000B4720" w:rsidRPr="00E971AA" w:rsidRDefault="000B4720" w:rsidP="00FB113E">
      <w:pPr>
        <w:pStyle w:val="3"/>
        <w:spacing w:before="0" w:after="0"/>
        <w:ind w:firstLine="709"/>
        <w:jc w:val="both"/>
        <w:rPr>
          <w:rFonts w:ascii="Times New Roman" w:hAnsi="Times New Roman"/>
          <w:sz w:val="24"/>
          <w:szCs w:val="24"/>
        </w:rPr>
      </w:pPr>
      <w:r w:rsidRPr="00E971AA">
        <w:rPr>
          <w:rFonts w:ascii="Times New Roman" w:hAnsi="Times New Roman"/>
          <w:sz w:val="24"/>
          <w:szCs w:val="24"/>
        </w:rPr>
        <w:t>Аттестаттаудан өтетін педагогтердің кәсіби дайындық деңгейін талдау</w:t>
      </w:r>
    </w:p>
    <w:p w14:paraId="5F30A17B" w14:textId="595C9FBB" w:rsidR="000B4720" w:rsidRPr="00E971AA" w:rsidRDefault="000B4720" w:rsidP="00FB113E">
      <w:pPr>
        <w:pStyle w:val="a3"/>
        <w:spacing w:before="0" w:beforeAutospacing="0" w:after="0" w:afterAutospacing="0"/>
        <w:ind w:firstLine="709"/>
        <w:jc w:val="both"/>
      </w:pPr>
      <w:r w:rsidRPr="00E971AA">
        <w:t xml:space="preserve">Бақылаудың мақсаты </w:t>
      </w:r>
      <w:r w:rsidR="002C1C24">
        <w:t xml:space="preserve">- мұғалімдердің </w:t>
      </w:r>
      <w:r w:rsidRPr="00E971AA">
        <w:t>аттестаттауға дайындығын бағалау, кәсіби кемшіліктерді анықтау және мақсатты қолдау шараларын анықтау.</w:t>
      </w:r>
    </w:p>
    <w:p w14:paraId="67AFD1E2" w14:textId="77777777" w:rsidR="000B4720" w:rsidRPr="00E971AA" w:rsidRDefault="000B4720" w:rsidP="00FB113E">
      <w:pPr>
        <w:pStyle w:val="a3"/>
        <w:spacing w:before="0" w:beforeAutospacing="0" w:after="0" w:afterAutospacing="0"/>
        <w:ind w:firstLine="709"/>
        <w:jc w:val="both"/>
      </w:pPr>
      <w:r w:rsidRPr="00E971AA">
        <w:t>Бақылау қажеттілігіне байланысты:</w:t>
      </w:r>
    </w:p>
    <w:p w14:paraId="5F13C203" w14:textId="61FB37B6" w:rsidR="000B4720" w:rsidRPr="00E971AA" w:rsidRDefault="000B4720" w:rsidP="000A1699">
      <w:pPr>
        <w:numPr>
          <w:ilvl w:val="0"/>
          <w:numId w:val="241"/>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педагог</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шеберлердің болмауы; </w:t>
      </w:r>
    </w:p>
    <w:p w14:paraId="1406D10C" w14:textId="614E2017" w:rsidR="000B4720" w:rsidRPr="00E971AA" w:rsidRDefault="000B4720" w:rsidP="000A1699">
      <w:pPr>
        <w:numPr>
          <w:ilvl w:val="0"/>
          <w:numId w:val="241"/>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педагог</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сарапшылар мен зерттеушілердің үлесін арттыру қажеттілігіне байланысты; </w:t>
      </w:r>
    </w:p>
    <w:p w14:paraId="648E78AC" w14:textId="77777777" w:rsidR="000B4720" w:rsidRPr="00E971AA" w:rsidRDefault="000B4720" w:rsidP="000A1699">
      <w:pPr>
        <w:numPr>
          <w:ilvl w:val="0"/>
          <w:numId w:val="241"/>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санаты жоқ педагогтердің болуымен; </w:t>
      </w:r>
    </w:p>
    <w:p w14:paraId="48B84AFB" w14:textId="5121F61C" w:rsidR="000B4720" w:rsidRPr="00E971AA" w:rsidRDefault="000B4720" w:rsidP="000A1699">
      <w:pPr>
        <w:numPr>
          <w:ilvl w:val="0"/>
          <w:numId w:val="241"/>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аттестаттау материалдарының сапасына және педагогикалық іс</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әрекеттің тиімділігіне қойылатын талаптарды арттыру. </w:t>
      </w:r>
    </w:p>
    <w:p w14:paraId="6121599F" w14:textId="77777777" w:rsidR="000B4720" w:rsidRPr="00E971AA" w:rsidRDefault="000B4720" w:rsidP="00FB113E">
      <w:pPr>
        <w:pStyle w:val="3"/>
        <w:spacing w:before="0" w:after="0"/>
        <w:ind w:firstLine="709"/>
        <w:jc w:val="both"/>
        <w:rPr>
          <w:rFonts w:ascii="Times New Roman" w:hAnsi="Times New Roman"/>
          <w:sz w:val="24"/>
          <w:szCs w:val="24"/>
        </w:rPr>
      </w:pPr>
      <w:r w:rsidRPr="00E971AA">
        <w:rPr>
          <w:rFonts w:ascii="Times New Roman" w:hAnsi="Times New Roman"/>
          <w:sz w:val="24"/>
          <w:szCs w:val="24"/>
        </w:rPr>
        <w:t>Қорытынды қорытынды</w:t>
      </w:r>
    </w:p>
    <w:p w14:paraId="57780BD1" w14:textId="344FE9CD" w:rsidR="000B4720" w:rsidRPr="00E971AA" w:rsidRDefault="000B4720" w:rsidP="00FB113E">
      <w:pPr>
        <w:pStyle w:val="a3"/>
        <w:spacing w:before="0" w:beforeAutospacing="0" w:after="0" w:afterAutospacing="0"/>
        <w:ind w:firstLine="709"/>
        <w:jc w:val="both"/>
      </w:pPr>
      <w:r w:rsidRPr="00E971AA">
        <w:t xml:space="preserve">Мектептің кадрлық әлеуеті білім беру ұйымын дамытудың негізгі ресурстарының бірі болып табылады. Сонымен бірге талдау жұмысты күшейту қажеттігін анықтады жас және жаңадан келген </w:t>
      </w:r>
      <w:r w:rsidR="006F2DC3">
        <w:t xml:space="preserve"> мұғалім</w:t>
      </w:r>
      <w:r w:rsidRPr="00E971AA">
        <w:t>дерді бейімдеу, сондай</w:t>
      </w:r>
      <w:r w:rsidR="00A87357">
        <w:t>-</w:t>
      </w:r>
      <w:r w:rsidRPr="00E971AA">
        <w:t xml:space="preserve">ақ аттестаттаудан өтіп жатқан </w:t>
      </w:r>
      <w:r w:rsidR="006F2DC3">
        <w:t xml:space="preserve"> мұғалім</w:t>
      </w:r>
      <w:r w:rsidRPr="00E971AA">
        <w:t>дерді қолдау жүйесін жетілдіру бойынша. Сондықтан бұл мәселелер мектепішілік бақылау жоспарына білім беру сапасын қамтамасыз етудің және мектептің әдістемелік тақырыбын жүзеге асырудың стратегиялық маңызды бағыттары ретінде енгізілген.</w:t>
      </w:r>
    </w:p>
    <w:p w14:paraId="064CE3CA" w14:textId="77777777" w:rsidR="000C6884" w:rsidRPr="00E971AA" w:rsidRDefault="000C6884" w:rsidP="000A1699">
      <w:pPr>
        <w:spacing w:after="0" w:line="240" w:lineRule="auto"/>
        <w:jc w:val="both"/>
        <w:rPr>
          <w:rFonts w:ascii="Times New Roman" w:hAnsi="Times New Roman" w:cs="Times New Roman"/>
          <w:sz w:val="24"/>
          <w:szCs w:val="24"/>
        </w:rPr>
      </w:pPr>
    </w:p>
    <w:p w14:paraId="76566064" w14:textId="5020D249" w:rsidR="009A2C0A" w:rsidRPr="00E971AA" w:rsidRDefault="00A54CF9" w:rsidP="00FB113E">
      <w:pPr>
        <w:pStyle w:val="2"/>
        <w:tabs>
          <w:tab w:val="left" w:pos="0"/>
        </w:tabs>
        <w:spacing w:before="0" w:line="240" w:lineRule="auto"/>
        <w:ind w:firstLine="567"/>
        <w:jc w:val="center"/>
        <w:rPr>
          <w:rFonts w:ascii="Times New Roman" w:hAnsi="Times New Roman" w:cs="Times New Roman"/>
          <w:color w:val="auto"/>
          <w:sz w:val="24"/>
          <w:szCs w:val="24"/>
          <w:u w:val="single"/>
          <w:lang w:val="kk-KZ"/>
        </w:rPr>
      </w:pPr>
      <w:r w:rsidRPr="00E971AA">
        <w:rPr>
          <w:rFonts w:ascii="Times New Roman" w:hAnsi="Times New Roman" w:cs="Times New Roman"/>
          <w:color w:val="auto"/>
          <w:sz w:val="24"/>
          <w:szCs w:val="24"/>
          <w:u w:val="single"/>
          <w:lang w:val="kk-KZ"/>
        </w:rPr>
        <w:t>ПЕДАГОГТЕРДІҢ КОНКУРСТАРҒА, КОНФЕРЕНЦИЯЛАРҒА ЖӘНЕ ЖАРИЯЛАНЫМДЫҚ ҚЫЗМЕТКЕ ҚАТЫСУЫНЫҢ НӘТИЖЕЛІЛІГІ</w:t>
      </w:r>
    </w:p>
    <w:p w14:paraId="6ABCE66B" w14:textId="77777777" w:rsidR="009A2C0A" w:rsidRPr="00E971AA" w:rsidRDefault="009A2C0A" w:rsidP="000A1699">
      <w:pPr>
        <w:pStyle w:val="3"/>
        <w:jc w:val="both"/>
        <w:rPr>
          <w:rFonts w:ascii="Times New Roman" w:hAnsi="Times New Roman"/>
          <w:sz w:val="24"/>
          <w:szCs w:val="24"/>
        </w:rPr>
      </w:pPr>
      <w:r w:rsidRPr="00E971AA">
        <w:rPr>
          <w:rFonts w:ascii="Times New Roman" w:hAnsi="Times New Roman"/>
          <w:sz w:val="24"/>
          <w:szCs w:val="24"/>
        </w:rPr>
        <w:t>Күшті жақтары</w:t>
      </w:r>
    </w:p>
    <w:p w14:paraId="6BE08E14" w14:textId="7D203F93" w:rsidR="009A2C0A" w:rsidRPr="00E971AA" w:rsidRDefault="009A2C0A" w:rsidP="000A1699">
      <w:pPr>
        <w:numPr>
          <w:ilvl w:val="0"/>
          <w:numId w:val="242"/>
        </w:numPr>
        <w:spacing w:after="0" w:line="240" w:lineRule="auto"/>
        <w:ind w:left="714" w:hanging="357"/>
        <w:jc w:val="both"/>
        <w:rPr>
          <w:rFonts w:ascii="Times New Roman" w:hAnsi="Times New Roman" w:cs="Times New Roman"/>
          <w:sz w:val="24"/>
          <w:szCs w:val="24"/>
        </w:rPr>
      </w:pPr>
      <w:r w:rsidRPr="00E971AA">
        <w:rPr>
          <w:rFonts w:ascii="Times New Roman" w:hAnsi="Times New Roman" w:cs="Times New Roman"/>
          <w:sz w:val="24"/>
          <w:szCs w:val="24"/>
        </w:rPr>
        <w:t>Педагогтердің конкурстық қозғалысқа қатысуының оң динамикасы байқалады: қатысушылар саны 18</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ден 25 адамға дейін өсті. </w:t>
      </w:r>
    </w:p>
    <w:p w14:paraId="20B79518" w14:textId="27E6F2DA" w:rsidR="009A2C0A" w:rsidRPr="00E971AA" w:rsidRDefault="009A2C0A" w:rsidP="000A1699">
      <w:pPr>
        <w:numPr>
          <w:ilvl w:val="0"/>
          <w:numId w:val="242"/>
        </w:numPr>
        <w:spacing w:before="100" w:beforeAutospacing="1" w:after="100" w:afterAutospacing="1" w:line="240" w:lineRule="auto"/>
        <w:jc w:val="both"/>
        <w:rPr>
          <w:rFonts w:ascii="Times New Roman" w:hAnsi="Times New Roman" w:cs="Times New Roman"/>
          <w:sz w:val="24"/>
          <w:szCs w:val="24"/>
        </w:rPr>
      </w:pPr>
      <w:r w:rsidRPr="00E971AA">
        <w:rPr>
          <w:rFonts w:ascii="Times New Roman" w:hAnsi="Times New Roman" w:cs="Times New Roman"/>
          <w:sz w:val="24"/>
          <w:szCs w:val="24"/>
        </w:rPr>
        <w:t>Кәсіби іс</w:t>
      </w:r>
      <w:r w:rsidR="00A87357">
        <w:rPr>
          <w:rFonts w:ascii="Times New Roman" w:hAnsi="Times New Roman" w:cs="Times New Roman"/>
          <w:sz w:val="24"/>
          <w:szCs w:val="24"/>
        </w:rPr>
        <w:t>-</w:t>
      </w:r>
      <w:r w:rsidRPr="00E971AA">
        <w:rPr>
          <w:rFonts w:ascii="Times New Roman" w:hAnsi="Times New Roman" w:cs="Times New Roman"/>
          <w:sz w:val="24"/>
          <w:szCs w:val="24"/>
        </w:rPr>
        <w:t>шаралар спектрі кеңеюде: кәсіби шеберлік конкурстары, педагогикалық олимпиадалар, ғылыми</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практикалық конференциялар, авторлық бағдарламалар конкурстары. </w:t>
      </w:r>
    </w:p>
    <w:p w14:paraId="3DDF8F10" w14:textId="77777777" w:rsidR="009A2C0A" w:rsidRPr="00E971AA" w:rsidRDefault="009A2C0A" w:rsidP="000A1699">
      <w:pPr>
        <w:numPr>
          <w:ilvl w:val="0"/>
          <w:numId w:val="242"/>
        </w:numPr>
        <w:spacing w:before="100" w:beforeAutospacing="1" w:after="100" w:afterAutospacing="1"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Қалалық және республикалық деңгейдегі жеңімпаздар мен жүлдегерлердің саны артып келеді. </w:t>
      </w:r>
    </w:p>
    <w:p w14:paraId="44802E61" w14:textId="1C42D841" w:rsidR="009A2C0A" w:rsidRPr="00E971AA" w:rsidRDefault="009A2C0A" w:rsidP="000A1699">
      <w:pPr>
        <w:numPr>
          <w:ilvl w:val="0"/>
          <w:numId w:val="242"/>
        </w:numPr>
        <w:spacing w:before="100" w:beforeAutospacing="1" w:after="100" w:afterAutospacing="1" w:line="240" w:lineRule="auto"/>
        <w:jc w:val="both"/>
        <w:rPr>
          <w:rFonts w:ascii="Times New Roman" w:hAnsi="Times New Roman" w:cs="Times New Roman"/>
          <w:sz w:val="24"/>
          <w:szCs w:val="24"/>
        </w:rPr>
      </w:pPr>
      <w:r w:rsidRPr="00E971AA">
        <w:rPr>
          <w:rFonts w:ascii="Times New Roman" w:hAnsi="Times New Roman" w:cs="Times New Roman"/>
          <w:sz w:val="24"/>
          <w:szCs w:val="24"/>
        </w:rPr>
        <w:t>Конкурстар мен олимпиадаларда мектептің атынан жүйелі түрде өкілдік ететін педагог</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көшбасшылар тобы құрылды. </w:t>
      </w:r>
    </w:p>
    <w:p w14:paraId="048029B7" w14:textId="7963E3DA" w:rsidR="009A2C0A" w:rsidRPr="00E971AA" w:rsidRDefault="009A2C0A" w:rsidP="000A1699">
      <w:pPr>
        <w:numPr>
          <w:ilvl w:val="0"/>
          <w:numId w:val="242"/>
        </w:numPr>
        <w:spacing w:before="100" w:beforeAutospacing="1" w:after="100" w:afterAutospacing="1" w:line="240" w:lineRule="auto"/>
        <w:jc w:val="both"/>
        <w:rPr>
          <w:rFonts w:ascii="Times New Roman" w:hAnsi="Times New Roman" w:cs="Times New Roman"/>
          <w:sz w:val="24"/>
          <w:szCs w:val="24"/>
        </w:rPr>
      </w:pPr>
      <w:r w:rsidRPr="00E971AA">
        <w:rPr>
          <w:rFonts w:ascii="Times New Roman" w:hAnsi="Times New Roman" w:cs="Times New Roman"/>
          <w:sz w:val="24"/>
          <w:szCs w:val="24"/>
        </w:rPr>
        <w:t>Баспа қызметі белсенді дамып келеді: 2025</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2026 оқу жылында 25 мақала мен әдістемелік материалдар жарық көрді. </w:t>
      </w:r>
    </w:p>
    <w:p w14:paraId="43CD093A" w14:textId="77777777" w:rsidR="009A2C0A" w:rsidRPr="00E971AA" w:rsidRDefault="009A2C0A" w:rsidP="000A1699">
      <w:pPr>
        <w:numPr>
          <w:ilvl w:val="0"/>
          <w:numId w:val="242"/>
        </w:numPr>
        <w:spacing w:before="100" w:beforeAutospacing="1" w:after="100" w:afterAutospacing="1"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Жарияланымдардың тақырыптары мектеп дамуының стратегиялық бағыттарына сәйкес келеді: функционалдық сауаттылық, жасанды интеллект, цифрлық трансформация, сыни тұрғыдан ойлауды дамыту, білім беру аналитикасы. </w:t>
      </w:r>
    </w:p>
    <w:p w14:paraId="2BE7D54E" w14:textId="77777777" w:rsidR="009A2C0A" w:rsidRPr="00E971AA" w:rsidRDefault="009A2C0A" w:rsidP="000A1699">
      <w:pPr>
        <w:numPr>
          <w:ilvl w:val="0"/>
          <w:numId w:val="242"/>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Педагогтар өз тәжірибелерін жалпылауға және таратуға дайындығын көрсетеді, бұл зерттеушілік мәдениеттің дамуына ықпал етеді. </w:t>
      </w:r>
    </w:p>
    <w:p w14:paraId="77EEE600" w14:textId="77777777" w:rsidR="009A2C0A" w:rsidRPr="00E971AA" w:rsidRDefault="009A2C0A" w:rsidP="000A1699">
      <w:pPr>
        <w:pStyle w:val="3"/>
        <w:spacing w:before="0" w:after="0"/>
        <w:jc w:val="both"/>
        <w:rPr>
          <w:rFonts w:ascii="Times New Roman" w:hAnsi="Times New Roman"/>
          <w:sz w:val="24"/>
          <w:szCs w:val="24"/>
        </w:rPr>
      </w:pPr>
      <w:r w:rsidRPr="00E971AA">
        <w:rPr>
          <w:rFonts w:ascii="Times New Roman" w:hAnsi="Times New Roman"/>
          <w:sz w:val="24"/>
          <w:szCs w:val="24"/>
        </w:rPr>
        <w:t>Әлсіз жақтары</w:t>
      </w:r>
    </w:p>
    <w:p w14:paraId="22FA97F2" w14:textId="5B4A5F00" w:rsidR="009A2C0A" w:rsidRPr="00E971AA" w:rsidRDefault="009A2C0A" w:rsidP="000A1699">
      <w:pPr>
        <w:numPr>
          <w:ilvl w:val="0"/>
          <w:numId w:val="243"/>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Конкурстық қозғалысқа педагогикалық ұжымның бір бөлігі ғана қатысады (90 </w:t>
      </w:r>
      <w:r w:rsidR="006F2DC3">
        <w:rPr>
          <w:rFonts w:ascii="Times New Roman" w:hAnsi="Times New Roman" w:cs="Times New Roman"/>
          <w:sz w:val="24"/>
          <w:szCs w:val="24"/>
        </w:rPr>
        <w:t xml:space="preserve"> мұғалім</w:t>
      </w:r>
      <w:r w:rsidRPr="00E971AA">
        <w:rPr>
          <w:rFonts w:ascii="Times New Roman" w:hAnsi="Times New Roman" w:cs="Times New Roman"/>
          <w:sz w:val="24"/>
          <w:szCs w:val="24"/>
        </w:rPr>
        <w:t>нің 25</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і), бұл барлық әдістемелік бірлестіктердің жеткіліксіз тартылғандығын көрсетеді. </w:t>
      </w:r>
    </w:p>
    <w:p w14:paraId="02A3E1D4" w14:textId="77777777" w:rsidR="009A2C0A" w:rsidRPr="00E971AA" w:rsidRDefault="009A2C0A" w:rsidP="000A1699">
      <w:pPr>
        <w:numPr>
          <w:ilvl w:val="0"/>
          <w:numId w:val="243"/>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Қатысу нәтижелілігі тұрақсыз: қатысушылар саны артқан сайын жеңімпаздардың үлесі пропорционалды түрде өспейді. </w:t>
      </w:r>
    </w:p>
    <w:p w14:paraId="641B3D5B" w14:textId="77777777" w:rsidR="009A2C0A" w:rsidRPr="00E971AA" w:rsidRDefault="009A2C0A" w:rsidP="000A1699">
      <w:pPr>
        <w:numPr>
          <w:ilvl w:val="0"/>
          <w:numId w:val="243"/>
        </w:numPr>
        <w:spacing w:before="100" w:beforeAutospacing="1" w:after="100" w:afterAutospacing="1"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Барлық педагогтар өз тәжірибесін көпшілік алдында көрсетуге және кәсіби байқауларға қатысуға дайын емес. </w:t>
      </w:r>
    </w:p>
    <w:p w14:paraId="040DC6DF" w14:textId="77777777" w:rsidR="009A2C0A" w:rsidRPr="00E971AA" w:rsidRDefault="009A2C0A" w:rsidP="000A1699">
      <w:pPr>
        <w:numPr>
          <w:ilvl w:val="0"/>
          <w:numId w:val="243"/>
        </w:numPr>
        <w:spacing w:before="100" w:beforeAutospacing="1" w:after="100" w:afterAutospacing="1"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Жарияланымдық белсенділік әдістемелік бірлестіктер арасында біркелкі бөлінбеген. </w:t>
      </w:r>
    </w:p>
    <w:p w14:paraId="1F931854" w14:textId="29198173" w:rsidR="009A2C0A" w:rsidRPr="00E971AA" w:rsidRDefault="009A2C0A" w:rsidP="000A1699">
      <w:pPr>
        <w:numPr>
          <w:ilvl w:val="0"/>
          <w:numId w:val="243"/>
        </w:numPr>
        <w:spacing w:before="100" w:beforeAutospacing="1" w:after="100" w:afterAutospacing="1" w:line="240" w:lineRule="auto"/>
        <w:jc w:val="both"/>
        <w:rPr>
          <w:rFonts w:ascii="Times New Roman" w:hAnsi="Times New Roman" w:cs="Times New Roman"/>
          <w:sz w:val="24"/>
          <w:szCs w:val="24"/>
        </w:rPr>
      </w:pPr>
      <w:r w:rsidRPr="00E971AA">
        <w:rPr>
          <w:rFonts w:ascii="Times New Roman" w:hAnsi="Times New Roman" w:cs="Times New Roman"/>
          <w:sz w:val="24"/>
          <w:szCs w:val="24"/>
        </w:rPr>
        <w:t>Жарияланымдардың басым бөлігі республикалық деңгейдегі ғылыми</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әдістемелік журналдарда жарияланады; рецензияланатын ғылыми басылымдарда және халықаралық дерекқорларда жарияланымдар жеткіліксіз. </w:t>
      </w:r>
    </w:p>
    <w:p w14:paraId="691914A5" w14:textId="77777777" w:rsidR="009A2C0A" w:rsidRPr="00E971AA" w:rsidRDefault="009A2C0A" w:rsidP="000A1699">
      <w:pPr>
        <w:numPr>
          <w:ilvl w:val="0"/>
          <w:numId w:val="243"/>
        </w:numPr>
        <w:spacing w:before="100" w:beforeAutospacing="1" w:after="100" w:afterAutospacing="1"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Педагогикалық зерттеулердің, ұжымдық басылымдардың және мектептің инновациялық жобаларына ғылыми қолдаудың жеткіліксіз дамыған тәжірибесі. </w:t>
      </w:r>
    </w:p>
    <w:p w14:paraId="0239FEBF" w14:textId="77777777" w:rsidR="009A2C0A" w:rsidRPr="00E971AA" w:rsidRDefault="009A2C0A" w:rsidP="000A1699">
      <w:pPr>
        <w:numPr>
          <w:ilvl w:val="0"/>
          <w:numId w:val="243"/>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Аттестаттаудан өтетін педагогтердің бір бөлігі конкурстық материалдарды, жарияланымдарды дайындауда және кәсіби қызметінің нәтижелерін ұсынуда қиындықтарға тап болады. </w:t>
      </w:r>
    </w:p>
    <w:p w14:paraId="05EEA215" w14:textId="77777777" w:rsidR="009A2C0A" w:rsidRPr="00E971AA" w:rsidRDefault="009A2C0A" w:rsidP="000A1699">
      <w:pPr>
        <w:pStyle w:val="3"/>
        <w:spacing w:before="0" w:after="0"/>
        <w:jc w:val="both"/>
        <w:rPr>
          <w:rFonts w:ascii="Times New Roman" w:hAnsi="Times New Roman"/>
          <w:sz w:val="24"/>
          <w:szCs w:val="24"/>
        </w:rPr>
      </w:pPr>
      <w:r w:rsidRPr="00E971AA">
        <w:rPr>
          <w:rFonts w:ascii="Times New Roman" w:hAnsi="Times New Roman"/>
          <w:sz w:val="24"/>
          <w:szCs w:val="24"/>
        </w:rPr>
        <w:t>Мүмкіндіктер</w:t>
      </w:r>
    </w:p>
    <w:p w14:paraId="2ECCB80E" w14:textId="4E02B0DD" w:rsidR="009A2C0A" w:rsidRPr="00E971AA" w:rsidRDefault="009A2C0A" w:rsidP="000A1699">
      <w:pPr>
        <w:numPr>
          <w:ilvl w:val="0"/>
          <w:numId w:val="244"/>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Конкурстық қозғалысты </w:t>
      </w:r>
      <w:r w:rsidR="006F2DC3">
        <w:rPr>
          <w:rFonts w:ascii="Times New Roman" w:hAnsi="Times New Roman" w:cs="Times New Roman"/>
          <w:sz w:val="24"/>
          <w:szCs w:val="24"/>
        </w:rPr>
        <w:t xml:space="preserve"> мұғалім</w:t>
      </w:r>
      <w:r w:rsidRPr="00E971AA">
        <w:rPr>
          <w:rFonts w:ascii="Times New Roman" w:hAnsi="Times New Roman" w:cs="Times New Roman"/>
          <w:sz w:val="24"/>
          <w:szCs w:val="24"/>
        </w:rPr>
        <w:t xml:space="preserve">дерді "сарапшы", "зерттеуші" және перспективалы "шебер" санаттары бойынша аттестаттауға дайындау тетігі ретінде пайдалану. </w:t>
      </w:r>
    </w:p>
    <w:p w14:paraId="7EBDB2EF" w14:textId="5916EB81" w:rsidR="009A2C0A" w:rsidRPr="00E971AA" w:rsidRDefault="009A2C0A" w:rsidP="000A1699">
      <w:pPr>
        <w:numPr>
          <w:ilvl w:val="0"/>
          <w:numId w:val="244"/>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"Функционалдық сауаттылық", "Білім берудегі тапшылық" және "Білім берудегі </w:t>
      </w:r>
      <w:r w:rsidR="001E116C">
        <w:rPr>
          <w:rFonts w:ascii="Times New Roman" w:hAnsi="Times New Roman" w:cs="Times New Roman"/>
          <w:sz w:val="24"/>
          <w:szCs w:val="24"/>
        </w:rPr>
        <w:t>ЖИ</w:t>
      </w:r>
      <w:r w:rsidRPr="00E971AA">
        <w:rPr>
          <w:rFonts w:ascii="Times New Roman" w:hAnsi="Times New Roman" w:cs="Times New Roman"/>
          <w:sz w:val="24"/>
          <w:szCs w:val="24"/>
        </w:rPr>
        <w:t>" бағыттары бойынша фокус</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топтар арқылы </w:t>
      </w:r>
      <w:r w:rsidR="006F2DC3">
        <w:rPr>
          <w:rFonts w:ascii="Times New Roman" w:hAnsi="Times New Roman" w:cs="Times New Roman"/>
          <w:sz w:val="24"/>
          <w:szCs w:val="24"/>
        </w:rPr>
        <w:t xml:space="preserve"> мұғалім</w:t>
      </w:r>
      <w:r w:rsidRPr="00E971AA">
        <w:rPr>
          <w:rFonts w:ascii="Times New Roman" w:hAnsi="Times New Roman" w:cs="Times New Roman"/>
          <w:sz w:val="24"/>
          <w:szCs w:val="24"/>
        </w:rPr>
        <w:t xml:space="preserve">дерді қолдаудың мектеп жүйесін құру. </w:t>
      </w:r>
    </w:p>
    <w:p w14:paraId="4E86852E" w14:textId="77777777" w:rsidR="009A2C0A" w:rsidRPr="00E971AA" w:rsidRDefault="009A2C0A" w:rsidP="000A1699">
      <w:pPr>
        <w:numPr>
          <w:ilvl w:val="0"/>
          <w:numId w:val="244"/>
        </w:numPr>
        <w:spacing w:before="100" w:beforeAutospacing="1" w:after="100" w:afterAutospacing="1"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Lesson Study, Action Research, педагогикалық зерттеулер және олардың нәтижелерін жариялау арқылы зерттеу мәдениетін дамыту. </w:t>
      </w:r>
    </w:p>
    <w:p w14:paraId="19B00BCE" w14:textId="77777777" w:rsidR="009A2C0A" w:rsidRPr="00E971AA" w:rsidRDefault="009A2C0A" w:rsidP="000A1699">
      <w:pPr>
        <w:numPr>
          <w:ilvl w:val="0"/>
          <w:numId w:val="244"/>
        </w:numPr>
        <w:spacing w:before="100" w:beforeAutospacing="1" w:after="100" w:afterAutospacing="1"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Педагогтердің республикалық және халықаралық конкурстарға, конференцияларға және ғылыми жобаларға қатысуын кеңейту. </w:t>
      </w:r>
    </w:p>
    <w:p w14:paraId="11C1AC5D" w14:textId="77777777" w:rsidR="009A2C0A" w:rsidRPr="00E971AA" w:rsidRDefault="009A2C0A" w:rsidP="000A1699">
      <w:pPr>
        <w:numPr>
          <w:ilvl w:val="0"/>
          <w:numId w:val="244"/>
        </w:numPr>
        <w:spacing w:before="100" w:beforeAutospacing="1" w:after="100" w:afterAutospacing="1"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Тәлімгерлік ресурсы ретінде үздік конкурстық материалдар мен жарияланымдар банкін құру. </w:t>
      </w:r>
    </w:p>
    <w:p w14:paraId="4DFE2D0C" w14:textId="77777777" w:rsidR="009A2C0A" w:rsidRPr="00E971AA" w:rsidRDefault="009A2C0A" w:rsidP="000A1699">
      <w:pPr>
        <w:numPr>
          <w:ilvl w:val="0"/>
          <w:numId w:val="244"/>
        </w:numPr>
        <w:spacing w:before="100" w:beforeAutospacing="1" w:after="100" w:afterAutospacing="1"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Ғылыми мақалаларды, аналитикалық материалдарды және конкурстық жұмыстарды дайындау үшін жасанды интеллектті пайдалану. </w:t>
      </w:r>
    </w:p>
    <w:p w14:paraId="2B130738" w14:textId="67558013" w:rsidR="009A2C0A" w:rsidRPr="00E971AA" w:rsidRDefault="009A2C0A" w:rsidP="000A1699">
      <w:pPr>
        <w:numPr>
          <w:ilvl w:val="0"/>
          <w:numId w:val="244"/>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Мектеп педагог</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көшбасшылары мен сарапшыларының кадрлық резервін қалыптастыру. </w:t>
      </w:r>
    </w:p>
    <w:p w14:paraId="1408AB5D" w14:textId="77777777" w:rsidR="009A2C0A" w:rsidRPr="00E971AA" w:rsidRDefault="009A2C0A" w:rsidP="000A1699">
      <w:pPr>
        <w:pStyle w:val="3"/>
        <w:spacing w:before="0" w:after="0"/>
        <w:jc w:val="both"/>
        <w:rPr>
          <w:rFonts w:ascii="Times New Roman" w:hAnsi="Times New Roman"/>
          <w:sz w:val="24"/>
          <w:szCs w:val="24"/>
        </w:rPr>
      </w:pPr>
      <w:r w:rsidRPr="00E971AA">
        <w:rPr>
          <w:rFonts w:ascii="Times New Roman" w:hAnsi="Times New Roman"/>
          <w:sz w:val="24"/>
          <w:szCs w:val="24"/>
        </w:rPr>
        <w:t>Қатерлер</w:t>
      </w:r>
    </w:p>
    <w:p w14:paraId="2BA2D538" w14:textId="77777777" w:rsidR="009A2C0A" w:rsidRPr="00E971AA" w:rsidRDefault="009A2C0A" w:rsidP="000A1699">
      <w:pPr>
        <w:numPr>
          <w:ilvl w:val="0"/>
          <w:numId w:val="245"/>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Жекелеген педагогтардың конкурстарға және зерттеу қызметіне қатысуға деген ынтасының төмендеуі. </w:t>
      </w:r>
    </w:p>
    <w:p w14:paraId="20DA954B" w14:textId="77777777" w:rsidR="009A2C0A" w:rsidRPr="00E971AA" w:rsidRDefault="009A2C0A" w:rsidP="000A1699">
      <w:pPr>
        <w:numPr>
          <w:ilvl w:val="0"/>
          <w:numId w:val="245"/>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Ұсынылған тәжірибені білім беру тәжірибесіне одан әрі енгізбей конкурстарға қатысудың формальды сипаты. </w:t>
      </w:r>
    </w:p>
    <w:p w14:paraId="7C9E30D0" w14:textId="77777777" w:rsidR="009A2C0A" w:rsidRPr="00E971AA" w:rsidRDefault="009A2C0A" w:rsidP="000A1699">
      <w:pPr>
        <w:numPr>
          <w:ilvl w:val="0"/>
          <w:numId w:val="245"/>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Педагогтардың аттестатталуы мен кәсіби жетістіктеріне қойылатын талаптардың артуы. </w:t>
      </w:r>
    </w:p>
    <w:p w14:paraId="5BC3A235" w14:textId="2EF18BCF" w:rsidR="009A2C0A" w:rsidRPr="00E971AA" w:rsidRDefault="009A2C0A" w:rsidP="000A1699">
      <w:pPr>
        <w:numPr>
          <w:ilvl w:val="0"/>
          <w:numId w:val="245"/>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Жекелеген </w:t>
      </w:r>
      <w:r w:rsidR="00672A6F">
        <w:rPr>
          <w:rFonts w:ascii="Times New Roman" w:hAnsi="Times New Roman" w:cs="Times New Roman"/>
          <w:sz w:val="24"/>
          <w:szCs w:val="24"/>
        </w:rPr>
        <w:t xml:space="preserve">ӘБ </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ның зерттеушілік белсенділігінің жеткіліксіздігі мектептің әдістемелік тақырыбын жүзеге асыруды баяулатуы мүмкін. </w:t>
      </w:r>
    </w:p>
    <w:p w14:paraId="7B32B4D3" w14:textId="77777777" w:rsidR="009A2C0A" w:rsidRPr="00E971AA" w:rsidRDefault="009A2C0A" w:rsidP="000A1699">
      <w:pPr>
        <w:numPr>
          <w:ilvl w:val="0"/>
          <w:numId w:val="245"/>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Педагогтардың жоғары жүктемесі конкурстарға, конференцияларға және баспа қызметіне қатысуды шектеуі мүмкін. </w:t>
      </w:r>
    </w:p>
    <w:p w14:paraId="6350003B" w14:textId="0E33A6F9" w:rsidR="009A2C0A" w:rsidRPr="00E971AA" w:rsidRDefault="009A2C0A" w:rsidP="000A1699">
      <w:pPr>
        <w:numPr>
          <w:ilvl w:val="0"/>
          <w:numId w:val="245"/>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Педагог</w:t>
      </w:r>
      <w:r w:rsidR="00A87357">
        <w:rPr>
          <w:rFonts w:ascii="Times New Roman" w:hAnsi="Times New Roman" w:cs="Times New Roman"/>
          <w:sz w:val="24"/>
          <w:szCs w:val="24"/>
        </w:rPr>
        <w:t>-</w:t>
      </w:r>
      <w:r w:rsidRPr="00E971AA">
        <w:rPr>
          <w:rFonts w:ascii="Times New Roman" w:hAnsi="Times New Roman" w:cs="Times New Roman"/>
          <w:sz w:val="24"/>
          <w:szCs w:val="24"/>
        </w:rPr>
        <w:t xml:space="preserve">көшбасшылардың жүйелі қолдауы болмаған жағдайда кәсіптік қоғамдастықта мектептің бәсекеге қабілеттілігін төмендету мүмкіндігі. </w:t>
      </w:r>
    </w:p>
    <w:p w14:paraId="0F25C1C3" w14:textId="36D5A09E" w:rsidR="009A2C0A" w:rsidRPr="00E971AA" w:rsidRDefault="009A2C0A" w:rsidP="000A1699">
      <w:pPr>
        <w:numPr>
          <w:ilvl w:val="0"/>
          <w:numId w:val="245"/>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Конкурстық белсенділікті жас және жаңадан келген мамандарды тартпай, </w:t>
      </w:r>
      <w:r w:rsidR="002C1C24">
        <w:rPr>
          <w:rFonts w:ascii="Times New Roman" w:hAnsi="Times New Roman" w:cs="Times New Roman"/>
          <w:sz w:val="24"/>
          <w:szCs w:val="24"/>
        </w:rPr>
        <w:t xml:space="preserve"> мұғалімдердің </w:t>
      </w:r>
      <w:r w:rsidRPr="00E971AA">
        <w:rPr>
          <w:rFonts w:ascii="Times New Roman" w:hAnsi="Times New Roman" w:cs="Times New Roman"/>
          <w:sz w:val="24"/>
          <w:szCs w:val="24"/>
        </w:rPr>
        <w:t xml:space="preserve">тар тобына шоғырландыру қаупі. </w:t>
      </w:r>
    </w:p>
    <w:p w14:paraId="416C9C22" w14:textId="43014729" w:rsidR="00F14599" w:rsidRPr="00E971AA" w:rsidRDefault="00FB113E" w:rsidP="00FB113E">
      <w:pPr>
        <w:pStyle w:val="2"/>
        <w:spacing w:before="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lang w:val="kk-KZ"/>
        </w:rPr>
        <w:t>ҚМЖ</w:t>
      </w:r>
      <w:r w:rsidR="00F14599" w:rsidRPr="00E971AA">
        <w:rPr>
          <w:rFonts w:ascii="Times New Roman" w:hAnsi="Times New Roman" w:cs="Times New Roman"/>
          <w:color w:val="auto"/>
          <w:sz w:val="24"/>
          <w:szCs w:val="24"/>
        </w:rPr>
        <w:t xml:space="preserve"> мәселелерін негіздеу</w:t>
      </w:r>
    </w:p>
    <w:p w14:paraId="2B312EAF" w14:textId="0DA39013" w:rsidR="00D72FF0" w:rsidRPr="00E971AA" w:rsidRDefault="00D72FF0" w:rsidP="00FB113E">
      <w:pPr>
        <w:pStyle w:val="a3"/>
        <w:spacing w:before="0" w:beforeAutospacing="0" w:after="0" w:afterAutospacing="0"/>
        <w:ind w:firstLine="709"/>
        <w:jc w:val="both"/>
      </w:pPr>
      <w:r w:rsidRPr="00E971AA">
        <w:rPr>
          <w:rStyle w:val="af3"/>
          <w:rFonts w:eastAsiaTheme="majorEastAsia"/>
        </w:rPr>
        <w:t>Мектептің әдістемелік жобаларын жүзеге асыру бойынша фокус</w:t>
      </w:r>
      <w:r w:rsidR="00A87357">
        <w:rPr>
          <w:rStyle w:val="af3"/>
          <w:rFonts w:eastAsiaTheme="majorEastAsia"/>
        </w:rPr>
        <w:t>-</w:t>
      </w:r>
      <w:r w:rsidRPr="00E971AA">
        <w:rPr>
          <w:rStyle w:val="af3"/>
          <w:rFonts w:eastAsiaTheme="majorEastAsia"/>
        </w:rPr>
        <w:t>топтар қызметінің нәтижелілігі</w:t>
      </w:r>
    </w:p>
    <w:p w14:paraId="18D8C107" w14:textId="0728CD61" w:rsidR="00D72FF0" w:rsidRPr="00E971AA" w:rsidRDefault="00D72FF0" w:rsidP="00FB113E">
      <w:pPr>
        <w:pStyle w:val="a3"/>
        <w:spacing w:before="0" w:beforeAutospacing="0" w:after="0" w:afterAutospacing="0"/>
        <w:ind w:firstLine="709"/>
        <w:jc w:val="both"/>
      </w:pPr>
      <w:r w:rsidRPr="00E971AA">
        <w:t xml:space="preserve">Бұл мәселе әдістемелік жобаларды жүзеге асырудың тиімділігін, </w:t>
      </w:r>
      <w:r w:rsidR="002C1C24">
        <w:t xml:space="preserve"> мұғалімдердің </w:t>
      </w:r>
      <w:r w:rsidRPr="00E971AA">
        <w:t xml:space="preserve">жұмысқа тартылу дәрежесін және олардың оқыту сапасына, функционалдық сауаттылығын дамытуға және білім алушылардың білім беру тапшылығын жоюға әсерін бағалау қажеттілігіне байланысты </w:t>
      </w:r>
      <w:r w:rsidR="00672A6F">
        <w:t>МІБ</w:t>
      </w:r>
      <w:r w:rsidR="00A87357">
        <w:t>-</w:t>
      </w:r>
      <w:r w:rsidRPr="00E971AA">
        <w:t>ге енгізілген.</w:t>
      </w:r>
    </w:p>
    <w:p w14:paraId="4E71D60D" w14:textId="77777777" w:rsidR="00D72FF0" w:rsidRPr="00E971AA" w:rsidRDefault="00D72FF0" w:rsidP="00FB113E">
      <w:pPr>
        <w:pStyle w:val="a3"/>
        <w:spacing w:before="0" w:beforeAutospacing="0" w:after="0" w:afterAutospacing="0"/>
        <w:ind w:firstLine="709"/>
        <w:jc w:val="both"/>
      </w:pPr>
      <w:r w:rsidRPr="00E971AA">
        <w:rPr>
          <w:rStyle w:val="af3"/>
          <w:rFonts w:eastAsiaTheme="majorEastAsia"/>
        </w:rPr>
        <w:t>Тәлімгерлік жүйесінің тиімділігі</w:t>
      </w:r>
    </w:p>
    <w:p w14:paraId="002D8685" w14:textId="70FEBA7D" w:rsidR="00D72FF0" w:rsidRPr="00E971AA" w:rsidRDefault="00D72FF0" w:rsidP="00FB113E">
      <w:pPr>
        <w:pStyle w:val="a3"/>
        <w:spacing w:before="0" w:beforeAutospacing="0" w:after="0" w:afterAutospacing="0"/>
        <w:ind w:firstLine="709"/>
        <w:jc w:val="both"/>
      </w:pPr>
      <w:r w:rsidRPr="00E971AA">
        <w:t xml:space="preserve">Сұрақ жас және жаңадан келген </w:t>
      </w:r>
      <w:r w:rsidR="006F2DC3">
        <w:t xml:space="preserve"> мұғалім</w:t>
      </w:r>
      <w:r w:rsidRPr="00E971AA">
        <w:t>дерді қолдаудың сапасын, олардың кәсіби бейімделу деңгейін және педагогикалық қызметкерлердің кәсіби өсуінің шарты ретінде тәлімгерлік қолдаудың тиімділігін бағалауға бағытталған.</w:t>
      </w:r>
    </w:p>
    <w:p w14:paraId="6D8E4EF7" w14:textId="1E90BAA3" w:rsidR="00D72FF0" w:rsidRPr="00E971AA" w:rsidRDefault="00D72FF0" w:rsidP="00FB113E">
      <w:pPr>
        <w:pStyle w:val="a3"/>
        <w:spacing w:before="0" w:beforeAutospacing="0" w:after="0" w:afterAutospacing="0"/>
        <w:ind w:firstLine="709"/>
        <w:jc w:val="both"/>
      </w:pPr>
      <w:r w:rsidRPr="00E971AA">
        <w:rPr>
          <w:rStyle w:val="af3"/>
          <w:rFonts w:eastAsiaTheme="majorEastAsia"/>
        </w:rPr>
        <w:t>Күнтізбелік</w:t>
      </w:r>
      <w:r w:rsidR="00A87357">
        <w:rPr>
          <w:rStyle w:val="af3"/>
          <w:rFonts w:eastAsiaTheme="majorEastAsia"/>
        </w:rPr>
        <w:t>-</w:t>
      </w:r>
      <w:r w:rsidRPr="00E971AA">
        <w:rPr>
          <w:rStyle w:val="af3"/>
          <w:rFonts w:eastAsiaTheme="majorEastAsia"/>
        </w:rPr>
        <w:t xml:space="preserve">тақырыптық жоспарлау </w:t>
      </w:r>
      <w:r w:rsidR="00003E2A">
        <w:rPr>
          <w:rStyle w:val="af3"/>
          <w:rFonts w:eastAsiaTheme="majorEastAsia"/>
        </w:rPr>
        <w:t>мазмұнын</w:t>
      </w:r>
      <w:r w:rsidRPr="00E971AA">
        <w:rPr>
          <w:rStyle w:val="af3"/>
          <w:rFonts w:eastAsiaTheme="majorEastAsia"/>
        </w:rPr>
        <w:t>ың үлгілік оқу бағдарламаларына сәйкестігі (</w:t>
      </w:r>
      <w:r w:rsidR="00672A6F">
        <w:rPr>
          <w:rStyle w:val="af3"/>
          <w:rFonts w:eastAsiaTheme="majorEastAsia"/>
        </w:rPr>
        <w:t xml:space="preserve">ЕБҚ </w:t>
      </w:r>
      <w:r w:rsidRPr="00E971AA">
        <w:rPr>
          <w:rStyle w:val="af3"/>
          <w:rFonts w:eastAsiaTheme="majorEastAsia"/>
        </w:rPr>
        <w:t xml:space="preserve"> бар оқушылар үшін – жеке оқу жоспарларына)</w:t>
      </w:r>
    </w:p>
    <w:p w14:paraId="077851D9" w14:textId="1C1E0FDB" w:rsidR="00D72FF0" w:rsidRPr="00E971AA" w:rsidRDefault="00D72FF0" w:rsidP="00FB113E">
      <w:pPr>
        <w:pStyle w:val="a3"/>
        <w:spacing w:before="0" w:beforeAutospacing="0" w:after="0" w:afterAutospacing="0"/>
        <w:ind w:firstLine="709"/>
        <w:jc w:val="both"/>
      </w:pPr>
      <w:r w:rsidRPr="00E971AA">
        <w:t xml:space="preserve">Мәселе оқыту </w:t>
      </w:r>
      <w:r w:rsidR="00003E2A">
        <w:t>мазмұнын</w:t>
      </w:r>
      <w:r w:rsidRPr="00E971AA">
        <w:t>ың мемлекеттік білім беру стандарттарының, үлгілік оқу бағдарламаларының талаптарына сәйкестігін қамтамасыз ету және сапалы инклюзивті білім беру үшін жағдай жасау мақсатында енгізілген.</w:t>
      </w:r>
    </w:p>
    <w:p w14:paraId="2DE893ED" w14:textId="77777777" w:rsidR="00D72FF0" w:rsidRPr="00E971AA" w:rsidRDefault="00D72FF0" w:rsidP="00FB113E">
      <w:pPr>
        <w:pStyle w:val="a3"/>
        <w:spacing w:before="0" w:beforeAutospacing="0" w:after="0" w:afterAutospacing="0"/>
        <w:ind w:firstLine="709"/>
        <w:jc w:val="both"/>
      </w:pPr>
      <w:r w:rsidRPr="00E971AA">
        <w:rPr>
          <w:rStyle w:val="af3"/>
          <w:rFonts w:eastAsiaTheme="majorEastAsia"/>
        </w:rPr>
        <w:t>Жұмыс оқу жоспарының үлгілік оқу жоспарына сәйкестігі</w:t>
      </w:r>
    </w:p>
    <w:p w14:paraId="4E7FB760" w14:textId="77777777" w:rsidR="00D72FF0" w:rsidRPr="00E971AA" w:rsidRDefault="00D72FF0" w:rsidP="00FB113E">
      <w:pPr>
        <w:pStyle w:val="a3"/>
        <w:spacing w:before="0" w:beforeAutospacing="0" w:after="0" w:afterAutospacing="0"/>
        <w:ind w:firstLine="709"/>
        <w:jc w:val="both"/>
      </w:pPr>
      <w:r w:rsidRPr="00E971AA">
        <w:t>Сұрақ білім беру үдерісін ұйымдастыруға қойылатын нормативтік талаптардың сақталуын, оқу жүктемесінің орындалуын бақылауға және мемлекеттік жалпыға міндетті білім беру стандарттары мен үлгілік оқу бағдарламаларының талаптарынан ықтимал ауытқуларды уақтылы анықтауға бағытталған.</w:t>
      </w:r>
    </w:p>
    <w:p w14:paraId="689D0773" w14:textId="77777777" w:rsidR="00341158" w:rsidRPr="00E971AA" w:rsidRDefault="00341158" w:rsidP="00FB113E">
      <w:pPr>
        <w:spacing w:after="0" w:line="240" w:lineRule="auto"/>
        <w:ind w:firstLine="709"/>
        <w:jc w:val="both"/>
        <w:rPr>
          <w:rFonts w:ascii="Times New Roman" w:eastAsia="Times New Roman" w:hAnsi="Times New Roman" w:cs="Times New Roman"/>
          <w:sz w:val="24"/>
          <w:szCs w:val="24"/>
        </w:rPr>
      </w:pPr>
    </w:p>
    <w:p w14:paraId="49AD3E0A" w14:textId="0399CE0D" w:rsidR="00EA6248" w:rsidRPr="00E971AA" w:rsidRDefault="00501BF7" w:rsidP="00FB113E">
      <w:pPr>
        <w:spacing w:after="0" w:line="240" w:lineRule="auto"/>
        <w:ind w:firstLine="709"/>
        <w:jc w:val="both"/>
        <w:rPr>
          <w:rFonts w:ascii="Times New Roman" w:eastAsia="Times New Roman" w:hAnsi="Times New Roman" w:cs="Times New Roman"/>
          <w:b/>
          <w:sz w:val="24"/>
          <w:szCs w:val="24"/>
          <w:u w:val="single"/>
        </w:rPr>
      </w:pPr>
      <w:r w:rsidRPr="00E971AA">
        <w:rPr>
          <w:rFonts w:ascii="Times New Roman" w:eastAsia="Times New Roman" w:hAnsi="Times New Roman" w:cs="Times New Roman"/>
          <w:b/>
          <w:sz w:val="24"/>
          <w:szCs w:val="24"/>
          <w:u w:val="single"/>
        </w:rPr>
        <w:t>БӨЛІМ</w:t>
      </w:r>
      <w:r w:rsidR="00A87357">
        <w:rPr>
          <w:rFonts w:ascii="Times New Roman" w:eastAsia="Times New Roman" w:hAnsi="Times New Roman" w:cs="Times New Roman"/>
          <w:b/>
          <w:sz w:val="24"/>
          <w:szCs w:val="24"/>
          <w:u w:val="single"/>
        </w:rPr>
        <w:t>-</w:t>
      </w:r>
      <w:r w:rsidRPr="00E971AA">
        <w:rPr>
          <w:rFonts w:ascii="Times New Roman" w:eastAsia="Times New Roman" w:hAnsi="Times New Roman" w:cs="Times New Roman"/>
          <w:b/>
          <w:sz w:val="24"/>
          <w:szCs w:val="24"/>
          <w:u w:val="single"/>
        </w:rPr>
        <w:t xml:space="preserve"> БІЛІМ АЛУШЫЛАР КОНТИНГЕНТІ</w:t>
      </w:r>
    </w:p>
    <w:p w14:paraId="15A53EA5" w14:textId="30BAECFE" w:rsidR="008F5402" w:rsidRPr="00E971AA" w:rsidRDefault="008F5402" w:rsidP="00FB113E">
      <w:pPr>
        <w:pStyle w:val="isselectedend"/>
        <w:spacing w:before="0" w:beforeAutospacing="0" w:after="0" w:afterAutospacing="0"/>
        <w:ind w:firstLine="709"/>
        <w:jc w:val="both"/>
      </w:pPr>
      <w:r w:rsidRPr="00E971AA">
        <w:t>№41 мектеп оқушыларының контингентін SWOT</w:t>
      </w:r>
      <w:r w:rsidR="00A87357">
        <w:t>-</w:t>
      </w:r>
      <w:r w:rsidRPr="00E971AA">
        <w:t>талдау</w:t>
      </w:r>
    </w:p>
    <w:p w14:paraId="7F60F7C2" w14:textId="77777777" w:rsidR="008F5402" w:rsidRPr="00E971AA" w:rsidRDefault="008F5402" w:rsidP="00FB113E">
      <w:pPr>
        <w:pStyle w:val="isselectedend"/>
        <w:spacing w:before="0" w:beforeAutospacing="0" w:after="0" w:afterAutospacing="0"/>
        <w:ind w:firstLine="709"/>
        <w:jc w:val="both"/>
        <w:rPr>
          <w:b/>
          <w:bCs/>
        </w:rPr>
      </w:pPr>
      <w:r w:rsidRPr="00E971AA">
        <w:rPr>
          <w:b/>
          <w:bCs/>
        </w:rPr>
        <w:t>Күшті жақтары</w:t>
      </w:r>
    </w:p>
    <w:p w14:paraId="460DDA0B" w14:textId="5EADE1D9" w:rsidR="008F5402" w:rsidRPr="00E971AA" w:rsidRDefault="008F5402" w:rsidP="00FB113E">
      <w:pPr>
        <w:pStyle w:val="isselectedend"/>
        <w:spacing w:before="0" w:beforeAutospacing="0" w:after="0" w:afterAutospacing="0"/>
        <w:ind w:firstLine="709"/>
        <w:jc w:val="both"/>
      </w:pPr>
      <w:r w:rsidRPr="00E971AA">
        <w:t>• Мектеп сыныптардың</w:t>
      </w:r>
      <w:r w:rsidR="00A87357">
        <w:t>-</w:t>
      </w:r>
      <w:r w:rsidRPr="00E971AA">
        <w:t>жиынтықтардың тұрақты желісін (48 жалпы білім беретін сыныптар) сақтайды, бұл шағын аудан тұрғындары үшін білім беру қызметтерінің қолжетімділігін қамтамасыз етеді.</w:t>
      </w:r>
    </w:p>
    <w:p w14:paraId="1C72A88C" w14:textId="4E8B40E0" w:rsidR="008F5402" w:rsidRPr="00E971AA" w:rsidRDefault="008F5402" w:rsidP="00FB113E">
      <w:pPr>
        <w:pStyle w:val="isselectedend"/>
        <w:spacing w:before="0" w:beforeAutospacing="0" w:after="0" w:afterAutospacing="0"/>
        <w:ind w:firstLine="709"/>
        <w:jc w:val="both"/>
      </w:pPr>
      <w:r w:rsidRPr="00E971AA">
        <w:t>• Жоғары мектеп контингенті тұрақты болып отыр, бұл білім алушылар мен ата</w:t>
      </w:r>
      <w:r w:rsidR="00A87357">
        <w:t>-</w:t>
      </w:r>
      <w:r w:rsidRPr="00E971AA">
        <w:t>аналардың білім сапасына деген сенімінің сақталғанын көрсетеді.</w:t>
      </w:r>
    </w:p>
    <w:p w14:paraId="75B8C073" w14:textId="77777777" w:rsidR="008F5402" w:rsidRPr="00E971AA" w:rsidRDefault="008F5402" w:rsidP="00FB113E">
      <w:pPr>
        <w:pStyle w:val="isselectedend"/>
        <w:spacing w:before="0" w:beforeAutospacing="0" w:after="0" w:afterAutospacing="0"/>
        <w:ind w:firstLine="709"/>
        <w:jc w:val="both"/>
      </w:pPr>
      <w:r w:rsidRPr="00E971AA">
        <w:t>• Оқу жылы ішінде білім алушылар санының күрт ауытқуынсыз контингент қозғалысының салыстырмалы түрде тұрақты серпіні байқалады.</w:t>
      </w:r>
    </w:p>
    <w:p w14:paraId="4BBBE174" w14:textId="77777777" w:rsidR="008F5402" w:rsidRPr="00E971AA" w:rsidRDefault="008F5402" w:rsidP="00FB113E">
      <w:pPr>
        <w:pStyle w:val="isselectedend"/>
        <w:spacing w:before="0" w:beforeAutospacing="0" w:after="0" w:afterAutospacing="0"/>
        <w:ind w:firstLine="709"/>
        <w:jc w:val="both"/>
      </w:pPr>
      <w:r w:rsidRPr="00E971AA">
        <w:t>• Мектепте білім алушыларды есепке алу, құжаттаманы жүргізу және контингенттің қозғалысын бақылау бойынша жүйелі жұмыс ұйымдастырылған.</w:t>
      </w:r>
    </w:p>
    <w:p w14:paraId="01C50BB7" w14:textId="77777777" w:rsidR="008F5402" w:rsidRPr="00E971AA" w:rsidRDefault="008F5402" w:rsidP="00FB113E">
      <w:pPr>
        <w:pStyle w:val="isselectedend"/>
        <w:spacing w:before="0" w:beforeAutospacing="0" w:after="0" w:afterAutospacing="0"/>
        <w:ind w:firstLine="709"/>
        <w:jc w:val="both"/>
      </w:pPr>
      <w:r w:rsidRPr="00E971AA">
        <w:t>• Инклюзивті білім беру саясаты жүзеге асырылуда, ерекше білім берілуіне қажеттілігі бар білім алушылардың саны артып, олардың жалпы білім беру ортасына интеграциясы қамтамасыз етілуде.</w:t>
      </w:r>
    </w:p>
    <w:p w14:paraId="7F5F2685" w14:textId="1982E1FB" w:rsidR="008F5402" w:rsidRPr="00E971AA" w:rsidRDefault="008F5402" w:rsidP="00FB113E">
      <w:pPr>
        <w:pStyle w:val="isselectedend"/>
        <w:spacing w:before="0" w:beforeAutospacing="0" w:after="0" w:afterAutospacing="0"/>
        <w:ind w:firstLine="709"/>
        <w:jc w:val="both"/>
      </w:pPr>
      <w:r w:rsidRPr="00E971AA">
        <w:t>• Білім алушыларды әлеуметтік</w:t>
      </w:r>
      <w:r w:rsidR="00A87357">
        <w:t>-</w:t>
      </w:r>
      <w:r w:rsidRPr="00E971AA">
        <w:t>психологиялық қызмет және қолдау педагогтарының қызметі арқылы сүйемелдеу үшін жағдайлар жасалған.</w:t>
      </w:r>
    </w:p>
    <w:p w14:paraId="0055C19F" w14:textId="77777777" w:rsidR="008F5402" w:rsidRPr="00E971AA" w:rsidRDefault="008F5402" w:rsidP="00FB113E">
      <w:pPr>
        <w:pStyle w:val="isselectedend"/>
        <w:spacing w:before="0" w:beforeAutospacing="0" w:after="0" w:afterAutospacing="0"/>
        <w:ind w:firstLine="709"/>
        <w:jc w:val="both"/>
        <w:rPr>
          <w:b/>
          <w:bCs/>
        </w:rPr>
      </w:pPr>
      <w:r w:rsidRPr="00E971AA">
        <w:rPr>
          <w:b/>
          <w:bCs/>
        </w:rPr>
        <w:t>Әлсіз жақтары</w:t>
      </w:r>
    </w:p>
    <w:p w14:paraId="74F19A32" w14:textId="7DD33F8B" w:rsidR="008F5402" w:rsidRPr="00E971AA" w:rsidRDefault="008F5402" w:rsidP="00FB113E">
      <w:pPr>
        <w:pStyle w:val="isselectedend"/>
        <w:spacing w:before="0" w:beforeAutospacing="0" w:after="0" w:afterAutospacing="0"/>
        <w:ind w:firstLine="709"/>
        <w:jc w:val="both"/>
      </w:pPr>
      <w:r w:rsidRPr="00E971AA">
        <w:t>• Білім алушылардың жалпы санының тұрақты төмендеу үрдісі байқалады (үш жылда 1447</w:t>
      </w:r>
      <w:r w:rsidR="00A87357">
        <w:t>-</w:t>
      </w:r>
      <w:r w:rsidRPr="00E971AA">
        <w:t>ден 1197 адамға дейін).</w:t>
      </w:r>
    </w:p>
    <w:p w14:paraId="73B55B29" w14:textId="77777777" w:rsidR="008F5402" w:rsidRPr="00E971AA" w:rsidRDefault="008F5402" w:rsidP="00FB113E">
      <w:pPr>
        <w:pStyle w:val="isselectedend"/>
        <w:spacing w:before="0" w:beforeAutospacing="0" w:after="0" w:afterAutospacing="0"/>
        <w:ind w:firstLine="709"/>
        <w:jc w:val="both"/>
      </w:pPr>
      <w:r w:rsidRPr="00E971AA">
        <w:t>• Контингенттің ең айқын төмендеуі бастауыш сыныптарда байқалады, бұл бірінші сынып оқушыларының ағынының азайғанын көрсетеді.</w:t>
      </w:r>
    </w:p>
    <w:p w14:paraId="0F772ACF" w14:textId="3B3277D4" w:rsidR="008F5402" w:rsidRPr="00E971AA" w:rsidRDefault="008F5402" w:rsidP="00FB113E">
      <w:pPr>
        <w:pStyle w:val="isselectedend"/>
        <w:spacing w:before="0" w:beforeAutospacing="0" w:after="0" w:afterAutospacing="0"/>
        <w:ind w:firstLine="709"/>
        <w:jc w:val="both"/>
      </w:pPr>
      <w:r w:rsidRPr="00E971AA">
        <w:t>• Жыл сайын көші</w:t>
      </w:r>
      <w:r w:rsidR="00A87357">
        <w:t>-</w:t>
      </w:r>
      <w:r w:rsidRPr="00E971AA">
        <w:t>қонның теріс сальдосы ұлғайып келеді: оқудан кетушілердің саны келген білім алушылардың санынан асып түседі.</w:t>
      </w:r>
    </w:p>
    <w:p w14:paraId="69B204DD" w14:textId="202ECE46" w:rsidR="008F5402" w:rsidRPr="00E971AA" w:rsidRDefault="008F5402" w:rsidP="00FB113E">
      <w:pPr>
        <w:pStyle w:val="isselectedend"/>
        <w:spacing w:before="0" w:beforeAutospacing="0" w:after="0" w:afterAutospacing="0"/>
        <w:ind w:firstLine="709"/>
        <w:jc w:val="both"/>
      </w:pPr>
      <w:r w:rsidRPr="00E971AA">
        <w:t>• Жиынтық</w:t>
      </w:r>
      <w:r w:rsidR="00A87357">
        <w:t>-</w:t>
      </w:r>
      <w:r w:rsidRPr="00E971AA">
        <w:t>сыныптардың санын азайту кадрлық және материалдық ресурстарды оңтайландыруды талап етеді.</w:t>
      </w:r>
    </w:p>
    <w:p w14:paraId="6D717EEE" w14:textId="6CB0B47D" w:rsidR="008F5402" w:rsidRPr="00E971AA" w:rsidRDefault="008F5402" w:rsidP="00FB113E">
      <w:pPr>
        <w:pStyle w:val="isselectedend"/>
        <w:spacing w:before="0" w:beforeAutospacing="0" w:after="0" w:afterAutospacing="0"/>
        <w:ind w:firstLine="709"/>
        <w:jc w:val="both"/>
      </w:pPr>
      <w:r w:rsidRPr="00E971AA">
        <w:t>• ЕББ бар білім алушылар санының артуы қосымша кадрлық, әдістемелік және психологиялық</w:t>
      </w:r>
      <w:r w:rsidR="00A87357">
        <w:t>-</w:t>
      </w:r>
      <w:r w:rsidRPr="00E971AA">
        <w:t>педагогикалық ресурстарды қажет етеді.</w:t>
      </w:r>
    </w:p>
    <w:p w14:paraId="361F58D6" w14:textId="77777777" w:rsidR="008F5402" w:rsidRPr="00E971AA" w:rsidRDefault="008F5402" w:rsidP="00FB113E">
      <w:pPr>
        <w:pStyle w:val="isselectedend"/>
        <w:spacing w:before="0" w:beforeAutospacing="0" w:after="0" w:afterAutospacing="0"/>
        <w:ind w:firstLine="709"/>
        <w:jc w:val="both"/>
      </w:pPr>
      <w:r w:rsidRPr="00E971AA">
        <w:t>• Жекелеген білім алушылардың басқа білім беру ұйымдарына ауысу тәуекелі сақталады.</w:t>
      </w:r>
    </w:p>
    <w:p w14:paraId="6B9FE4A1" w14:textId="77777777" w:rsidR="008F5402" w:rsidRPr="00E971AA" w:rsidRDefault="008F5402" w:rsidP="00FB113E">
      <w:pPr>
        <w:pStyle w:val="isselectedend"/>
        <w:spacing w:before="0" w:beforeAutospacing="0" w:after="0" w:afterAutospacing="0"/>
        <w:ind w:firstLine="709"/>
        <w:jc w:val="both"/>
        <w:rPr>
          <w:b/>
          <w:bCs/>
        </w:rPr>
      </w:pPr>
      <w:r w:rsidRPr="00E971AA">
        <w:rPr>
          <w:b/>
          <w:bCs/>
        </w:rPr>
        <w:t>Мүмкіндіктер</w:t>
      </w:r>
    </w:p>
    <w:p w14:paraId="7012DAFD" w14:textId="77777777" w:rsidR="008F5402" w:rsidRPr="00E971AA" w:rsidRDefault="008F5402" w:rsidP="00FB113E">
      <w:pPr>
        <w:pStyle w:val="isselectedend"/>
        <w:spacing w:before="0" w:beforeAutospacing="0" w:after="0" w:afterAutospacing="0"/>
        <w:ind w:firstLine="709"/>
        <w:jc w:val="both"/>
      </w:pPr>
      <w:r w:rsidRPr="00E971AA">
        <w:t>• Білім беру сапасын арттыру, білім алушылардың инновациялық жобалары мен жетістіктерін жүзеге асыру арқылы мектептің жағымды имиджін дамыту.</w:t>
      </w:r>
    </w:p>
    <w:p w14:paraId="1E680855" w14:textId="408D988C" w:rsidR="008F5402" w:rsidRPr="00E971AA" w:rsidRDefault="008F5402" w:rsidP="00FB113E">
      <w:pPr>
        <w:pStyle w:val="isselectedend"/>
        <w:spacing w:before="0" w:beforeAutospacing="0" w:after="0" w:afterAutospacing="0"/>
        <w:ind w:firstLine="709"/>
        <w:jc w:val="both"/>
      </w:pPr>
      <w:r w:rsidRPr="00E971AA">
        <w:t>• Бірінші сынып оқушыларын тұрақты қабылдауды қамтамасыз ету үшін шағын ауданның мектепке дейінгі ұйымдарымен өзара іс</w:t>
      </w:r>
      <w:r w:rsidR="00A87357">
        <w:t>-</w:t>
      </w:r>
      <w:r w:rsidRPr="00E971AA">
        <w:t>қимылды күшейту.</w:t>
      </w:r>
    </w:p>
    <w:p w14:paraId="1814786D" w14:textId="77777777" w:rsidR="008F5402" w:rsidRPr="00E971AA" w:rsidRDefault="008F5402" w:rsidP="00FB113E">
      <w:pPr>
        <w:pStyle w:val="isselectedend"/>
        <w:spacing w:before="0" w:beforeAutospacing="0" w:after="0" w:afterAutospacing="0"/>
        <w:ind w:firstLine="709"/>
        <w:jc w:val="both"/>
      </w:pPr>
      <w:r w:rsidRPr="00E971AA">
        <w:t>• Ерекше білім берілуіне қажеттілігі бар балаларды сүйемелдеу жүйесін жетілдіру және инклюзивті білім беру ортасын дамыту.</w:t>
      </w:r>
    </w:p>
    <w:p w14:paraId="645CB561" w14:textId="77777777" w:rsidR="008F5402" w:rsidRPr="00E971AA" w:rsidRDefault="008F5402" w:rsidP="00FB113E">
      <w:pPr>
        <w:pStyle w:val="isselectedend"/>
        <w:spacing w:before="0" w:beforeAutospacing="0" w:after="0" w:afterAutospacing="0"/>
        <w:ind w:firstLine="709"/>
        <w:jc w:val="both"/>
      </w:pPr>
      <w:r w:rsidRPr="00E971AA">
        <w:t>• Функционалдық сауаттылықты дамыту, білім берудегі кемшіліктерді жою және жасанды интеллект технологияларын қолдану бойынша мектептің әдістемелік тақырыбын жүзеге асыру.</w:t>
      </w:r>
    </w:p>
    <w:p w14:paraId="53A72487" w14:textId="1BFAA474" w:rsidR="008F5402" w:rsidRPr="00E971AA" w:rsidRDefault="008F5402" w:rsidP="00FB113E">
      <w:pPr>
        <w:pStyle w:val="isselectedend"/>
        <w:spacing w:before="0" w:beforeAutospacing="0" w:after="0" w:afterAutospacing="0"/>
        <w:ind w:firstLine="709"/>
        <w:jc w:val="both"/>
      </w:pPr>
      <w:r w:rsidRPr="00E971AA">
        <w:t>• Контингентті сақтау факторы ретінде қосымша білім беру қызметтерінің, үйірмелердің, секциялардың және жобалық іс</w:t>
      </w:r>
      <w:r w:rsidR="00A87357">
        <w:t>-</w:t>
      </w:r>
      <w:r w:rsidRPr="00E971AA">
        <w:t>шаралардың ауқымын кеңейту.</w:t>
      </w:r>
    </w:p>
    <w:p w14:paraId="4E312429" w14:textId="77777777" w:rsidR="008F5402" w:rsidRPr="00E971AA" w:rsidRDefault="008F5402" w:rsidP="00FB113E">
      <w:pPr>
        <w:pStyle w:val="isselectedend"/>
        <w:spacing w:before="0" w:beforeAutospacing="0" w:after="0" w:afterAutospacing="0"/>
        <w:ind w:firstLine="709"/>
        <w:jc w:val="both"/>
      </w:pPr>
      <w:r w:rsidRPr="00E971AA">
        <w:t>• Контингенттің төмендеу тәуекелдерін болжау және басқарушылық шешімдерді уақтылы қабылдау үшін білім беру аналитикасын пайдалану.</w:t>
      </w:r>
    </w:p>
    <w:p w14:paraId="4E451FEC" w14:textId="77777777" w:rsidR="008F5402" w:rsidRPr="00E971AA" w:rsidRDefault="008F5402" w:rsidP="00FB113E">
      <w:pPr>
        <w:pStyle w:val="isselectedend"/>
        <w:spacing w:before="0" w:beforeAutospacing="0" w:after="0" w:afterAutospacing="0"/>
        <w:ind w:firstLine="709"/>
        <w:jc w:val="both"/>
        <w:rPr>
          <w:b/>
          <w:bCs/>
        </w:rPr>
      </w:pPr>
      <w:r w:rsidRPr="00E971AA">
        <w:rPr>
          <w:b/>
          <w:bCs/>
        </w:rPr>
        <w:t>Қатерлер</w:t>
      </w:r>
    </w:p>
    <w:p w14:paraId="4CE67135" w14:textId="77777777" w:rsidR="008F5402" w:rsidRPr="00E971AA" w:rsidRDefault="008F5402" w:rsidP="00FB113E">
      <w:pPr>
        <w:pStyle w:val="isselectedend"/>
        <w:spacing w:before="0" w:beforeAutospacing="0" w:after="0" w:afterAutospacing="0"/>
        <w:ind w:firstLine="709"/>
        <w:jc w:val="both"/>
      </w:pPr>
      <w:r w:rsidRPr="00E971AA">
        <w:t>• Шағын аудандағы мектеп жасындағы балалар санының демографиялық төмендеуі.</w:t>
      </w:r>
    </w:p>
    <w:p w14:paraId="3F91DB3E" w14:textId="4BA73D37" w:rsidR="008F5402" w:rsidRPr="00E971AA" w:rsidRDefault="008F5402" w:rsidP="00FB113E">
      <w:pPr>
        <w:pStyle w:val="isselectedend"/>
        <w:spacing w:before="0" w:beforeAutospacing="0" w:after="0" w:afterAutospacing="0"/>
        <w:ind w:firstLine="709"/>
        <w:jc w:val="both"/>
      </w:pPr>
      <w:r w:rsidRPr="00E971AA">
        <w:t>• Көші</w:t>
      </w:r>
      <w:r w:rsidR="00A87357">
        <w:t>-</w:t>
      </w:r>
      <w:r w:rsidRPr="00E971AA">
        <w:t>қон процестері және отбасылардың тұрғылықты жерінің өзгеруі.</w:t>
      </w:r>
    </w:p>
    <w:p w14:paraId="59949CF5" w14:textId="77777777" w:rsidR="008F5402" w:rsidRPr="00E971AA" w:rsidRDefault="008F5402" w:rsidP="00FB113E">
      <w:pPr>
        <w:pStyle w:val="isselectedend"/>
        <w:spacing w:before="0" w:beforeAutospacing="0" w:after="0" w:afterAutospacing="0"/>
        <w:ind w:firstLine="709"/>
        <w:jc w:val="both"/>
      </w:pPr>
      <w:r w:rsidRPr="00E971AA">
        <w:t>• Жаңа жайлы мектептер, мамандандырылған және жеке меншік білім беру ұйымдары тарапынан бәсекелестікті күшейту.</w:t>
      </w:r>
    </w:p>
    <w:p w14:paraId="35564F20" w14:textId="77777777" w:rsidR="008F5402" w:rsidRPr="00E971AA" w:rsidRDefault="008F5402" w:rsidP="00FB113E">
      <w:pPr>
        <w:pStyle w:val="isselectedend"/>
        <w:spacing w:before="0" w:beforeAutospacing="0" w:after="0" w:afterAutospacing="0"/>
        <w:ind w:firstLine="709"/>
        <w:jc w:val="both"/>
      </w:pPr>
      <w:r w:rsidRPr="00E971AA">
        <w:t>• О бар білім алушыларды сүйемелдеу үшін ресурстарға қажеттіліктің артуы.</w:t>
      </w:r>
    </w:p>
    <w:p w14:paraId="4B265C96" w14:textId="77777777" w:rsidR="008F5402" w:rsidRPr="00E971AA" w:rsidRDefault="008F5402" w:rsidP="00FB113E">
      <w:pPr>
        <w:pStyle w:val="isselectedend"/>
        <w:spacing w:before="0" w:beforeAutospacing="0" w:after="0" w:afterAutospacing="0"/>
        <w:ind w:firstLine="709"/>
        <w:jc w:val="both"/>
      </w:pPr>
      <w:r w:rsidRPr="00E971AA">
        <w:t>• Бірінші сыныптарға қабылдаудың одан әрі төмендеуі мүмкін.</w:t>
      </w:r>
    </w:p>
    <w:p w14:paraId="19BAB7CB" w14:textId="77777777" w:rsidR="008F5402" w:rsidRPr="00E971AA" w:rsidRDefault="008F5402" w:rsidP="00FB113E">
      <w:pPr>
        <w:pStyle w:val="isselectedend"/>
        <w:spacing w:before="0" w:beforeAutospacing="0" w:after="0" w:afterAutospacing="0"/>
        <w:ind w:firstLine="709"/>
        <w:jc w:val="both"/>
      </w:pPr>
      <w:r w:rsidRPr="00E971AA">
        <w:t>• Білім беру қызметтері нарығындағы бәсекелестіктің артуына байланысты контингенттің қысқару қаупі.</w:t>
      </w:r>
    </w:p>
    <w:p w14:paraId="2B299D4C" w14:textId="77777777" w:rsidR="008F5402" w:rsidRPr="00E971AA" w:rsidRDefault="008F5402" w:rsidP="00FB113E">
      <w:pPr>
        <w:pStyle w:val="isselectedend"/>
        <w:spacing w:before="0" w:beforeAutospacing="0" w:after="0" w:afterAutospacing="0"/>
        <w:ind w:firstLine="709"/>
        <w:jc w:val="both"/>
        <w:rPr>
          <w:b/>
          <w:bCs/>
        </w:rPr>
      </w:pPr>
      <w:r w:rsidRPr="00E971AA">
        <w:rPr>
          <w:b/>
          <w:bCs/>
        </w:rPr>
        <w:t>Қорытынды</w:t>
      </w:r>
    </w:p>
    <w:p w14:paraId="76842913" w14:textId="51033309" w:rsidR="008F5402" w:rsidRPr="00E971AA" w:rsidRDefault="008F5402" w:rsidP="00FB113E">
      <w:pPr>
        <w:pStyle w:val="a3"/>
        <w:spacing w:before="0" w:beforeAutospacing="0" w:after="0" w:afterAutospacing="0"/>
        <w:ind w:firstLine="709"/>
        <w:jc w:val="both"/>
      </w:pPr>
      <w:r w:rsidRPr="00E971AA">
        <w:t>Жүргізілген SWOT</w:t>
      </w:r>
      <w:r w:rsidR="00A87357">
        <w:t>-</w:t>
      </w:r>
      <w:r w:rsidRPr="00E971AA">
        <w:t>талдау мектептің оқу жылы ішінде білім беру үдерісінің тұрақтылығын және контингенттің тұрақтылығын сақтайтынын көрсетеді, алайда білім алушылардың жалпы санының, әсіресе бастауыш буында азаюы түйінді сын</w:t>
      </w:r>
      <w:r w:rsidR="00A87357">
        <w:t>-</w:t>
      </w:r>
      <w:r w:rsidRPr="00E971AA">
        <w:t>қатер болып қала береді. Сонымен бірге білім берудің инклюзивті моделіне көшу жүріп жатыр, бұл психологиялық</w:t>
      </w:r>
      <w:r w:rsidR="00A87357">
        <w:t>-</w:t>
      </w:r>
      <w:r w:rsidRPr="00E971AA">
        <w:t>педагогикалық қолдау жүйесін одан әрі жетілдіруді талап етеді. Дамудың негізгі бағыттары мектептің имиджін нығайту, білім беру қызметтерінің сапасын арттыру, инклюзивті ортаны дамыту және білім алушылар контингентін сақтау және арттыру үшін жағдай жасау болып табылады.</w:t>
      </w:r>
    </w:p>
    <w:p w14:paraId="2051CF5F" w14:textId="77777777" w:rsidR="008F5402" w:rsidRPr="00E971AA" w:rsidRDefault="008F5402" w:rsidP="000A1699">
      <w:pPr>
        <w:spacing w:after="0" w:line="240" w:lineRule="auto"/>
        <w:jc w:val="both"/>
        <w:rPr>
          <w:rFonts w:ascii="Times New Roman" w:eastAsia="Times New Roman" w:hAnsi="Times New Roman" w:cs="Times New Roman"/>
          <w:b/>
          <w:sz w:val="24"/>
          <w:szCs w:val="24"/>
        </w:rPr>
      </w:pPr>
    </w:p>
    <w:bookmarkEnd w:id="23"/>
    <w:p w14:paraId="254728A8" w14:textId="3310F549" w:rsidR="00C96C17" w:rsidRPr="00E971AA" w:rsidRDefault="00D11D28" w:rsidP="000A1699">
      <w:pPr>
        <w:spacing w:after="0" w:line="240" w:lineRule="auto"/>
        <w:jc w:val="both"/>
        <w:rPr>
          <w:rFonts w:ascii="Times New Roman" w:eastAsia="Times New Roman" w:hAnsi="Times New Roman" w:cs="Times New Roman"/>
          <w:b/>
          <w:sz w:val="24"/>
          <w:szCs w:val="24"/>
          <w:u w:val="single"/>
          <w:lang w:val="kk-KZ"/>
        </w:rPr>
      </w:pPr>
      <w:r w:rsidRPr="00E971AA">
        <w:rPr>
          <w:rFonts w:ascii="Times New Roman" w:eastAsia="Times New Roman" w:hAnsi="Times New Roman" w:cs="Times New Roman"/>
          <w:b/>
          <w:sz w:val="24"/>
          <w:szCs w:val="24"/>
          <w:u w:val="single"/>
          <w:lang w:val="kk-KZ"/>
        </w:rPr>
        <w:t xml:space="preserve">БӨЛІМ </w:t>
      </w:r>
      <w:r w:rsidR="00A87357">
        <w:rPr>
          <w:rFonts w:ascii="Times New Roman" w:eastAsia="Times New Roman" w:hAnsi="Times New Roman" w:cs="Times New Roman"/>
          <w:b/>
          <w:sz w:val="24"/>
          <w:szCs w:val="24"/>
          <w:u w:val="single"/>
          <w:lang w:val="kk-KZ"/>
        </w:rPr>
        <w:t>-</w:t>
      </w:r>
      <w:r w:rsidRPr="00E971AA">
        <w:rPr>
          <w:rFonts w:ascii="Times New Roman" w:eastAsia="Times New Roman" w:hAnsi="Times New Roman" w:cs="Times New Roman"/>
          <w:b/>
          <w:sz w:val="24"/>
          <w:szCs w:val="24"/>
          <w:u w:val="single"/>
          <w:lang w:val="kk-KZ"/>
        </w:rPr>
        <w:t xml:space="preserve"> ОҚУ ЖҰМЫСЫ </w:t>
      </w:r>
    </w:p>
    <w:p w14:paraId="054F6657" w14:textId="5215DB1D" w:rsidR="000B6E04" w:rsidRPr="00E971AA" w:rsidRDefault="000B6E04" w:rsidP="000A1699">
      <w:pPr>
        <w:spacing w:after="0" w:line="240" w:lineRule="auto"/>
        <w:jc w:val="both"/>
        <w:rPr>
          <w:rFonts w:ascii="Times New Roman" w:eastAsia="Times New Roman" w:hAnsi="Times New Roman" w:cs="Times New Roman"/>
          <w:b/>
          <w:sz w:val="24"/>
          <w:szCs w:val="24"/>
        </w:rPr>
      </w:pPr>
    </w:p>
    <w:p w14:paraId="335B7103" w14:textId="77777777" w:rsidR="000466CE" w:rsidRPr="00E971AA" w:rsidRDefault="000466CE" w:rsidP="00FB113E">
      <w:pPr>
        <w:pStyle w:val="isselectedend"/>
        <w:spacing w:before="0" w:beforeAutospacing="0" w:after="0" w:afterAutospacing="0"/>
        <w:ind w:firstLine="709"/>
        <w:jc w:val="both"/>
        <w:rPr>
          <w:b/>
          <w:bCs/>
        </w:rPr>
      </w:pPr>
      <w:r w:rsidRPr="00E971AA">
        <w:rPr>
          <w:b/>
          <w:bCs/>
        </w:rPr>
        <w:t>Күшті жақтары</w:t>
      </w:r>
    </w:p>
    <w:p w14:paraId="560B5BCD" w14:textId="326A11CD" w:rsidR="000466CE" w:rsidRPr="00E971AA" w:rsidRDefault="000466CE" w:rsidP="00FB113E">
      <w:pPr>
        <w:pStyle w:val="isselectedend"/>
        <w:spacing w:before="0" w:beforeAutospacing="0" w:after="0" w:afterAutospacing="0"/>
        <w:ind w:firstLine="709"/>
        <w:jc w:val="both"/>
      </w:pPr>
      <w:r w:rsidRPr="00E971AA">
        <w:t>• Білім алушылардың білім сапасының оң серпіні байқалады: 2023</w:t>
      </w:r>
      <w:r w:rsidR="00A87357">
        <w:t>-</w:t>
      </w:r>
      <w:r w:rsidRPr="00E971AA">
        <w:t>2024 оқу жылындағы 53%</w:t>
      </w:r>
      <w:r w:rsidR="00A87357">
        <w:t>-</w:t>
      </w:r>
      <w:r w:rsidRPr="00E971AA">
        <w:t>дан 2025</w:t>
      </w:r>
      <w:r w:rsidR="00A87357">
        <w:t>-</w:t>
      </w:r>
      <w:r w:rsidRPr="00E971AA">
        <w:t>2026 оқу жылында 57%</w:t>
      </w:r>
      <w:r w:rsidR="00A87357">
        <w:t>-</w:t>
      </w:r>
      <w:r w:rsidRPr="00E971AA">
        <w:t>ға дейін.</w:t>
      </w:r>
    </w:p>
    <w:p w14:paraId="0CCDADE7" w14:textId="77777777" w:rsidR="000466CE" w:rsidRPr="00E971AA" w:rsidRDefault="000466CE" w:rsidP="00FB113E">
      <w:pPr>
        <w:pStyle w:val="isselectedend"/>
        <w:spacing w:before="0" w:beforeAutospacing="0" w:after="0" w:afterAutospacing="0"/>
        <w:ind w:firstLine="709"/>
        <w:jc w:val="both"/>
      </w:pPr>
      <w:r w:rsidRPr="00E971AA">
        <w:t>• Үш жыл ішіндегі үлгерім 100% құрайды.</w:t>
      </w:r>
    </w:p>
    <w:p w14:paraId="49953602" w14:textId="55F02AA9" w:rsidR="000466CE" w:rsidRPr="00E971AA" w:rsidRDefault="000466CE" w:rsidP="00FB113E">
      <w:pPr>
        <w:pStyle w:val="isselectedend"/>
        <w:spacing w:before="0" w:beforeAutospacing="0" w:after="0" w:afterAutospacing="0"/>
        <w:ind w:firstLine="709"/>
        <w:jc w:val="both"/>
      </w:pPr>
      <w:r w:rsidRPr="00E971AA">
        <w:t>• Бастауыш мектептің (59%</w:t>
      </w:r>
      <w:r w:rsidR="00A87357">
        <w:t>-</w:t>
      </w:r>
      <w:r w:rsidRPr="00E971AA">
        <w:t>дан 63,8%</w:t>
      </w:r>
      <w:r w:rsidR="00A87357">
        <w:t>-</w:t>
      </w:r>
      <w:r w:rsidRPr="00E971AA">
        <w:t>ға дейін) және негізгі мектептің (43%</w:t>
      </w:r>
      <w:r w:rsidR="00A87357">
        <w:t>-</w:t>
      </w:r>
      <w:r w:rsidRPr="00E971AA">
        <w:t>дан 51,8%</w:t>
      </w:r>
      <w:r w:rsidR="00A87357">
        <w:t>-</w:t>
      </w:r>
      <w:r w:rsidRPr="00E971AA">
        <w:t>ға дейін) нәтижелері жақсаруда.</w:t>
      </w:r>
    </w:p>
    <w:p w14:paraId="7C45C250" w14:textId="77777777" w:rsidR="000466CE" w:rsidRPr="00E971AA" w:rsidRDefault="000466CE" w:rsidP="00FB113E">
      <w:pPr>
        <w:pStyle w:val="isselectedend"/>
        <w:spacing w:before="0" w:beforeAutospacing="0" w:after="0" w:afterAutospacing="0"/>
        <w:ind w:firstLine="709"/>
        <w:jc w:val="both"/>
      </w:pPr>
      <w:r w:rsidRPr="00E971AA">
        <w:t>• Бірқатар пәндер бойынша көрсеткіштер жақсаруда: орыс тілі, орыс әдебиеті, физика, география, жаратылыстану.</w:t>
      </w:r>
    </w:p>
    <w:p w14:paraId="1B3C843B" w14:textId="77777777" w:rsidR="000466CE" w:rsidRPr="00E971AA" w:rsidRDefault="000466CE" w:rsidP="00FB113E">
      <w:pPr>
        <w:pStyle w:val="isselectedend"/>
        <w:spacing w:before="0" w:beforeAutospacing="0" w:after="0" w:afterAutospacing="0"/>
        <w:ind w:firstLine="709"/>
        <w:jc w:val="both"/>
      </w:pPr>
      <w:r w:rsidRPr="00E971AA">
        <w:t>• Мектепте нөлдік кесінділерді, БЖБ, ТЖБ, аралық және қорытынды бақылауды қамтитын білім сапасын бақылау жүйесі құрылды.</w:t>
      </w:r>
    </w:p>
    <w:p w14:paraId="7BA98700" w14:textId="44965B8B" w:rsidR="000466CE" w:rsidRPr="00E971AA" w:rsidRDefault="000466CE" w:rsidP="00FB113E">
      <w:pPr>
        <w:pStyle w:val="isselectedend"/>
        <w:spacing w:before="0" w:beforeAutospacing="0" w:after="0" w:afterAutospacing="0"/>
        <w:ind w:firstLine="709"/>
        <w:jc w:val="both"/>
      </w:pPr>
      <w:r w:rsidRPr="00E971AA">
        <w:t>• Білім алушыларды МОДБ</w:t>
      </w:r>
      <w:r w:rsidR="00A87357">
        <w:t>-</w:t>
      </w:r>
      <w:r w:rsidRPr="00E971AA">
        <w:t>ға, қорытынды аттестаттауға және халықаралық зерттеулерге дайындау бойынша жұмыстар жүргізілуде.</w:t>
      </w:r>
    </w:p>
    <w:p w14:paraId="31ACF45A" w14:textId="77777777" w:rsidR="000466CE" w:rsidRPr="00E971AA" w:rsidRDefault="000466CE" w:rsidP="00FB113E">
      <w:pPr>
        <w:pStyle w:val="isselectedend"/>
        <w:spacing w:before="0" w:beforeAutospacing="0" w:after="0" w:afterAutospacing="0"/>
        <w:ind w:firstLine="709"/>
        <w:jc w:val="both"/>
      </w:pPr>
      <w:r w:rsidRPr="00E971AA">
        <w:t>• Білім алушылардың функционалдық сауаттылығын дамытуға бағытталған вариативтік компонент курстары іске асырылуда.</w:t>
      </w:r>
    </w:p>
    <w:p w14:paraId="5326E328" w14:textId="77777777" w:rsidR="000466CE" w:rsidRPr="00E971AA" w:rsidRDefault="000466CE" w:rsidP="00FB113E">
      <w:pPr>
        <w:pStyle w:val="isselectedend"/>
        <w:spacing w:before="0" w:beforeAutospacing="0" w:after="0" w:afterAutospacing="0"/>
        <w:ind w:firstLine="709"/>
        <w:jc w:val="both"/>
        <w:rPr>
          <w:b/>
          <w:bCs/>
        </w:rPr>
      </w:pPr>
      <w:r w:rsidRPr="00E971AA">
        <w:rPr>
          <w:b/>
          <w:bCs/>
        </w:rPr>
        <w:t>Әлсіз жақтары</w:t>
      </w:r>
    </w:p>
    <w:p w14:paraId="15E553CB" w14:textId="77777777" w:rsidR="000466CE" w:rsidRPr="00E971AA" w:rsidRDefault="000466CE" w:rsidP="00FB113E">
      <w:pPr>
        <w:pStyle w:val="isselectedend"/>
        <w:spacing w:before="0" w:beforeAutospacing="0" w:after="0" w:afterAutospacing="0"/>
        <w:ind w:firstLine="709"/>
        <w:jc w:val="both"/>
      </w:pPr>
      <w:r w:rsidRPr="00E971AA">
        <w:t>• Білім беру нәтижелері төмен тәуекел сыныптары сақталуда: 6А, 6Д, 7Г, 8Ж, 9Е.</w:t>
      </w:r>
    </w:p>
    <w:p w14:paraId="19CC598E" w14:textId="346C74AD" w:rsidR="000466CE" w:rsidRPr="00E971AA" w:rsidRDefault="000466CE" w:rsidP="00FB113E">
      <w:pPr>
        <w:pStyle w:val="isselectedend"/>
        <w:spacing w:before="0" w:beforeAutospacing="0" w:after="0" w:afterAutospacing="0"/>
        <w:ind w:firstLine="709"/>
        <w:jc w:val="both"/>
      </w:pPr>
      <w:r w:rsidRPr="00E971AA">
        <w:t>• Математика, алгебра, химия және жаратылыстану</w:t>
      </w:r>
      <w:r w:rsidR="00A87357">
        <w:t>-</w:t>
      </w:r>
      <w:r w:rsidRPr="00E971AA">
        <w:t>ғылыми циклдің жекелеген бөлімдері бойынша білім сапасының төмен көрсеткіштері байқалады.</w:t>
      </w:r>
    </w:p>
    <w:p w14:paraId="4F946903" w14:textId="77777777" w:rsidR="000466CE" w:rsidRPr="00E971AA" w:rsidRDefault="000466CE" w:rsidP="00FB113E">
      <w:pPr>
        <w:pStyle w:val="isselectedend"/>
        <w:spacing w:before="0" w:beforeAutospacing="0" w:after="0" w:afterAutospacing="0"/>
        <w:ind w:firstLine="709"/>
        <w:jc w:val="both"/>
      </w:pPr>
      <w:r w:rsidRPr="00E971AA">
        <w:t>• Білім алушылардың мәтіндік ақпаратпен, талдау тапсырмаларымен, интерпретациялармен жұмыс істеудегі қиындықтары және білімдерін практикалық жағдаяттарда қолдануы анықталды.</w:t>
      </w:r>
    </w:p>
    <w:p w14:paraId="0B8D7C6C" w14:textId="77777777" w:rsidR="000466CE" w:rsidRPr="00E971AA" w:rsidRDefault="000466CE" w:rsidP="00FB113E">
      <w:pPr>
        <w:pStyle w:val="isselectedend"/>
        <w:spacing w:before="0" w:beforeAutospacing="0" w:after="0" w:afterAutospacing="0"/>
        <w:ind w:firstLine="709"/>
        <w:jc w:val="both"/>
      </w:pPr>
      <w:r w:rsidRPr="00E971AA">
        <w:t>• Бейімделу кезеңінің қиындықтары 1, 5 және 10 сыныптарда байқалады.</w:t>
      </w:r>
    </w:p>
    <w:p w14:paraId="4DEAF707" w14:textId="77777777" w:rsidR="000466CE" w:rsidRPr="00E971AA" w:rsidRDefault="000466CE" w:rsidP="00FB113E">
      <w:pPr>
        <w:pStyle w:val="isselectedend"/>
        <w:spacing w:before="0" w:beforeAutospacing="0" w:after="0" w:afterAutospacing="0"/>
        <w:ind w:firstLine="709"/>
        <w:jc w:val="both"/>
      </w:pPr>
      <w:r w:rsidRPr="00E971AA">
        <w:t>• Білім алушылардың жекелеген топтарының функционалдық сауаттылығын қалыптастырудың жеткіліксіз жоғары деңгейі.</w:t>
      </w:r>
    </w:p>
    <w:p w14:paraId="4A139F6F" w14:textId="77777777" w:rsidR="000466CE" w:rsidRPr="00E971AA" w:rsidRDefault="000466CE" w:rsidP="00FB113E">
      <w:pPr>
        <w:pStyle w:val="isselectedend"/>
        <w:spacing w:before="0" w:beforeAutospacing="0" w:after="0" w:afterAutospacing="0"/>
        <w:ind w:firstLine="709"/>
        <w:jc w:val="both"/>
      </w:pPr>
      <w:r w:rsidRPr="00E971AA">
        <w:t>• Жекелеген сүйемелдеуді талап ететін кейбір оқушыларда оқу тапшылығы сақталуда.</w:t>
      </w:r>
    </w:p>
    <w:p w14:paraId="6DD841A2" w14:textId="77777777" w:rsidR="000466CE" w:rsidRPr="00E971AA" w:rsidRDefault="000466CE" w:rsidP="00FB113E">
      <w:pPr>
        <w:pStyle w:val="isselectedend"/>
        <w:spacing w:before="0" w:beforeAutospacing="0" w:after="0" w:afterAutospacing="0"/>
        <w:ind w:firstLine="709"/>
        <w:jc w:val="both"/>
        <w:rPr>
          <w:b/>
          <w:bCs/>
        </w:rPr>
      </w:pPr>
      <w:r w:rsidRPr="00E971AA">
        <w:rPr>
          <w:b/>
          <w:bCs/>
        </w:rPr>
        <w:t>Мүмкіндіктер</w:t>
      </w:r>
    </w:p>
    <w:p w14:paraId="1C5ADBAA" w14:textId="77777777" w:rsidR="000466CE" w:rsidRPr="00E971AA" w:rsidRDefault="000466CE" w:rsidP="00FB113E">
      <w:pPr>
        <w:pStyle w:val="isselectedend"/>
        <w:spacing w:before="0" w:beforeAutospacing="0" w:after="0" w:afterAutospacing="0"/>
        <w:ind w:firstLine="709"/>
        <w:jc w:val="both"/>
      </w:pPr>
      <w:r w:rsidRPr="00E971AA">
        <w:t>• Нөлдік бөлімдер мен білім беру аналитикасы арқылы білім беру тапшылығын ерте анықтау жүйесін енгізу.</w:t>
      </w:r>
    </w:p>
    <w:p w14:paraId="64A9CD51" w14:textId="77777777" w:rsidR="000466CE" w:rsidRPr="00E971AA" w:rsidRDefault="000466CE" w:rsidP="00FB113E">
      <w:pPr>
        <w:pStyle w:val="isselectedend"/>
        <w:spacing w:before="0" w:beforeAutospacing="0" w:after="0" w:afterAutospacing="0"/>
        <w:ind w:firstLine="709"/>
        <w:jc w:val="both"/>
      </w:pPr>
      <w:r w:rsidRPr="00E971AA">
        <w:t>• Тәуекел тобындағы білім алушыларды сүйемелдеудің жеке бағыттарын әзірлеу.</w:t>
      </w:r>
    </w:p>
    <w:p w14:paraId="61367DFB" w14:textId="77777777" w:rsidR="000466CE" w:rsidRPr="00E971AA" w:rsidRDefault="000466CE" w:rsidP="00FB113E">
      <w:pPr>
        <w:pStyle w:val="isselectedend"/>
        <w:spacing w:before="0" w:beforeAutospacing="0" w:after="0" w:afterAutospacing="0"/>
        <w:ind w:firstLine="709"/>
        <w:jc w:val="both"/>
      </w:pPr>
      <w:r w:rsidRPr="00E971AA">
        <w:t>• Оқыту сапасын арттыру үшін Lesson Study, білім беру аналитикасын және жасанды интеллект технологияларын пайдалану.</w:t>
      </w:r>
    </w:p>
    <w:p w14:paraId="028BF30F" w14:textId="77777777" w:rsidR="000466CE" w:rsidRPr="00E971AA" w:rsidRDefault="000466CE" w:rsidP="00FB113E">
      <w:pPr>
        <w:pStyle w:val="isselectedend"/>
        <w:spacing w:before="0" w:beforeAutospacing="0" w:after="0" w:afterAutospacing="0"/>
        <w:ind w:firstLine="709"/>
        <w:jc w:val="both"/>
      </w:pPr>
      <w:r w:rsidRPr="00E971AA">
        <w:t>• МОДО, PIRLS және басқа да халықаралық зерттеулерге дайындықты күшейту.</w:t>
      </w:r>
    </w:p>
    <w:p w14:paraId="4DF83701" w14:textId="7FD0FA97" w:rsidR="000466CE" w:rsidRPr="00E971AA" w:rsidRDefault="000466CE" w:rsidP="00FB113E">
      <w:pPr>
        <w:pStyle w:val="isselectedend"/>
        <w:spacing w:before="0" w:beforeAutospacing="0" w:after="0" w:afterAutospacing="0"/>
        <w:ind w:firstLine="709"/>
        <w:jc w:val="both"/>
      </w:pPr>
      <w:r w:rsidRPr="00E971AA">
        <w:t>• Мектептің әдістемелік жобалары жүйесі арқылы оқу, математикалық және жаратылыстану</w:t>
      </w:r>
      <w:r w:rsidR="00A87357">
        <w:t>-</w:t>
      </w:r>
      <w:r w:rsidRPr="00E971AA">
        <w:t>ғылыми сауаттылықты дамыту.</w:t>
      </w:r>
    </w:p>
    <w:p w14:paraId="4662EFD1" w14:textId="69566629" w:rsidR="000466CE" w:rsidRPr="00E971AA" w:rsidRDefault="000466CE" w:rsidP="00FB113E">
      <w:pPr>
        <w:pStyle w:val="isselectedend"/>
        <w:spacing w:before="0" w:beforeAutospacing="0" w:after="0" w:afterAutospacing="0"/>
        <w:ind w:firstLine="709"/>
        <w:jc w:val="both"/>
      </w:pPr>
      <w:r w:rsidRPr="00E971AA">
        <w:t>• Жаратылыстану</w:t>
      </w:r>
      <w:r w:rsidR="00A87357">
        <w:t>-</w:t>
      </w:r>
      <w:r w:rsidRPr="00E971AA">
        <w:t>математикалық бағыттағы пәндерді оқыту сапасын арттыру.</w:t>
      </w:r>
    </w:p>
    <w:p w14:paraId="5C96F639" w14:textId="77777777" w:rsidR="000466CE" w:rsidRPr="00E971AA" w:rsidRDefault="000466CE" w:rsidP="00FB113E">
      <w:pPr>
        <w:pStyle w:val="isselectedend"/>
        <w:spacing w:before="0" w:beforeAutospacing="0" w:after="0" w:afterAutospacing="0"/>
        <w:ind w:firstLine="709"/>
        <w:jc w:val="both"/>
        <w:rPr>
          <w:b/>
          <w:bCs/>
        </w:rPr>
      </w:pPr>
      <w:r w:rsidRPr="00E971AA">
        <w:rPr>
          <w:b/>
          <w:bCs/>
        </w:rPr>
        <w:t>Қатерлер</w:t>
      </w:r>
    </w:p>
    <w:p w14:paraId="4F5A213A" w14:textId="1E175396" w:rsidR="000466CE" w:rsidRPr="00E971AA" w:rsidRDefault="000466CE" w:rsidP="00FB113E">
      <w:pPr>
        <w:pStyle w:val="isselectedend"/>
        <w:spacing w:before="0" w:beforeAutospacing="0" w:after="0" w:afterAutospacing="0"/>
        <w:ind w:firstLine="709"/>
        <w:jc w:val="both"/>
      </w:pPr>
      <w:r w:rsidRPr="00E971AA">
        <w:t>• Білім алушылардың жекелеген санаттарында тұрақты оқу тапшылығының болуы.</w:t>
      </w:r>
    </w:p>
    <w:p w14:paraId="4FB99E50" w14:textId="77777777" w:rsidR="000466CE" w:rsidRPr="00E971AA" w:rsidRDefault="000466CE" w:rsidP="00FB113E">
      <w:pPr>
        <w:pStyle w:val="isselectedend"/>
        <w:spacing w:before="0" w:beforeAutospacing="0" w:after="0" w:afterAutospacing="0"/>
        <w:ind w:firstLine="709"/>
        <w:jc w:val="both"/>
      </w:pPr>
      <w:r w:rsidRPr="00E971AA">
        <w:t>• Тәуекел тобындағы оқушылармен мақсатты жұмыс жеткіліксіз болған жағдайда қорытынды аттестаттау нәтижелерінің төмендеу қаупі.</w:t>
      </w:r>
    </w:p>
    <w:p w14:paraId="27EBF520" w14:textId="422840D9" w:rsidR="000466CE" w:rsidRPr="00E971AA" w:rsidRDefault="000466CE" w:rsidP="00FB113E">
      <w:pPr>
        <w:pStyle w:val="isselectedend"/>
        <w:spacing w:before="0" w:beforeAutospacing="0" w:after="0" w:afterAutospacing="0"/>
        <w:ind w:firstLine="709"/>
        <w:jc w:val="both"/>
      </w:pPr>
      <w:r w:rsidRPr="00E971AA">
        <w:t>• Күшті және әлсіз білім алушылар арасындағы білім беру нәтижелеріндегі алшақтықты арттыру.</w:t>
      </w:r>
    </w:p>
    <w:p w14:paraId="2B83DAA0" w14:textId="77777777" w:rsidR="000B6E04" w:rsidRPr="00E971AA" w:rsidRDefault="000B6E04" w:rsidP="000A1699">
      <w:pPr>
        <w:spacing w:after="0" w:line="240" w:lineRule="auto"/>
        <w:jc w:val="both"/>
        <w:rPr>
          <w:rFonts w:ascii="Times New Roman" w:eastAsia="Times New Roman" w:hAnsi="Times New Roman" w:cs="Times New Roman"/>
          <w:b/>
          <w:sz w:val="24"/>
          <w:szCs w:val="24"/>
        </w:rPr>
      </w:pPr>
    </w:p>
    <w:p w14:paraId="0B0E935C" w14:textId="77777777" w:rsidR="000B7E63" w:rsidRPr="00E971AA" w:rsidRDefault="000B7E63" w:rsidP="00FB113E">
      <w:pPr>
        <w:pStyle w:val="isselectedend"/>
        <w:spacing w:before="0" w:beforeAutospacing="0" w:after="0" w:afterAutospacing="0"/>
        <w:ind w:firstLine="709"/>
        <w:jc w:val="both"/>
        <w:rPr>
          <w:b/>
          <w:bCs/>
        </w:rPr>
      </w:pPr>
      <w:r w:rsidRPr="00E971AA">
        <w:rPr>
          <w:b/>
          <w:bCs/>
        </w:rPr>
        <w:t>Мектепішілік бақылау мәселелерінің негіздемесі</w:t>
      </w:r>
    </w:p>
    <w:p w14:paraId="4937D510" w14:textId="77777777" w:rsidR="000B7E63" w:rsidRPr="00E971AA" w:rsidRDefault="000B7E63" w:rsidP="00FB113E">
      <w:pPr>
        <w:pStyle w:val="isselectedend"/>
        <w:spacing w:before="0" w:beforeAutospacing="0" w:after="0" w:afterAutospacing="0"/>
        <w:ind w:firstLine="709"/>
        <w:jc w:val="both"/>
        <w:rPr>
          <w:b/>
          <w:bCs/>
          <w:u w:val="single"/>
        </w:rPr>
      </w:pPr>
      <w:r w:rsidRPr="00E971AA">
        <w:rPr>
          <w:b/>
          <w:bCs/>
          <w:u w:val="single"/>
        </w:rPr>
        <w:t>Білімнің нөлдік кесіндісінің нәтижелері</w:t>
      </w:r>
    </w:p>
    <w:p w14:paraId="7DF599D4" w14:textId="70E50B18" w:rsidR="000B7E63" w:rsidRPr="00E971AA" w:rsidRDefault="000B7E63" w:rsidP="00FB113E">
      <w:pPr>
        <w:pStyle w:val="isselectedend"/>
        <w:spacing w:before="0" w:beforeAutospacing="0" w:after="0" w:afterAutospacing="0"/>
        <w:ind w:firstLine="709"/>
        <w:jc w:val="both"/>
      </w:pPr>
      <w:r w:rsidRPr="00E971AA">
        <w:t>Білім сапасын талдау жекелеген сыныптардағы білім алушылардың дайындық деңгейінде тұрақты айырмашылықтардың және параллельдердің болуын, сондай</w:t>
      </w:r>
      <w:r w:rsidR="00A87357">
        <w:t>-</w:t>
      </w:r>
      <w:r w:rsidRPr="00E971AA">
        <w:t>ақ бірқатар пәндер бойынша оқу тапшылығының сақталуын көрсетеді. Мектептегі білім сапасының оң динамикасына қарамастан (54%</w:t>
      </w:r>
      <w:r w:rsidR="00A87357">
        <w:t>-</w:t>
      </w:r>
      <w:r w:rsidRPr="00E971AA">
        <w:t>дан 57%</w:t>
      </w:r>
      <w:r w:rsidR="00A87357">
        <w:t>-</w:t>
      </w:r>
      <w:r w:rsidRPr="00E971AA">
        <w:t>ға дейін), жүргізілген мониторингтердің нәтижелері оқу жылының басында білім алушылардың біліміндегі олқылықтарды дер кезінде анықтау қажеттілігін көрсетеді. Нөлдік кесіндіні жүргізу қалдық білім деңгейін анықтауға, тәуекел аймақтарын анықтауға мүмкіндік береді, оқытудағы мүмкін болатын қиындықтарды болжау және білім берудегі кемшіліктерді ерте кезеңде жою бойынша мақсатты жұмысты ұйымдастыру.</w:t>
      </w:r>
    </w:p>
    <w:p w14:paraId="521B641C" w14:textId="77777777" w:rsidR="000B7E63" w:rsidRPr="00E971AA" w:rsidRDefault="000B7E63" w:rsidP="00FB113E">
      <w:pPr>
        <w:pStyle w:val="isselectedend"/>
        <w:spacing w:before="0" w:beforeAutospacing="0" w:after="0" w:afterAutospacing="0"/>
        <w:ind w:firstLine="709"/>
        <w:jc w:val="both"/>
        <w:rPr>
          <w:b/>
          <w:bCs/>
          <w:u w:val="single"/>
        </w:rPr>
      </w:pPr>
      <w:r w:rsidRPr="00E971AA">
        <w:rPr>
          <w:b/>
          <w:bCs/>
          <w:u w:val="single"/>
        </w:rPr>
        <w:t>1, 5 және 10 сыныптарда бейімделу кезеңінде оқушылардың жаңа тақырыптарды меңгерудегі қиындықтарын анықтау</w:t>
      </w:r>
    </w:p>
    <w:p w14:paraId="7FDC5704" w14:textId="37469F43" w:rsidR="000B7E63" w:rsidRPr="00E971AA" w:rsidRDefault="000B7E63" w:rsidP="00FB113E">
      <w:pPr>
        <w:pStyle w:val="isselectedend"/>
        <w:spacing w:before="0" w:beforeAutospacing="0" w:after="0" w:afterAutospacing="0"/>
        <w:ind w:firstLine="709"/>
        <w:jc w:val="both"/>
      </w:pPr>
      <w:r w:rsidRPr="00E971AA">
        <w:t>Білім беру нәтижелерін талдау көрсеткендей, ең осал кезеңдер білім беру деңгейлері арасындағы ауысу кезеңдері болып табылады. Осы кезеңде оқу іс</w:t>
      </w:r>
      <w:r w:rsidR="00A87357">
        <w:t>-</w:t>
      </w:r>
      <w:r w:rsidRPr="00E971AA">
        <w:t>әрекетіне қойылатын талаптар өзгереді, оқу жүктемесінің көлемі ұлғаяды, бағалау нысандары мен оқу</w:t>
      </w:r>
      <w:r w:rsidR="00A87357">
        <w:t>-</w:t>
      </w:r>
      <w:r w:rsidRPr="00E971AA">
        <w:t xml:space="preserve">тәрбие үдерісін ұйымдастыру жүйесі өзгереді. Бейімделу қиындықтарын уақтылы анықтамау мотивацияның төмендеуіне, білім сапасының нашарлауына және тұрақты оқу тапшылығының туындауына әкелуі мүмкін. Бақылау білім алушылардың оқытудың жаңа жағдайларына дайындық дәрежесін және бейімделу кезеңін қамтамасыз етудегі </w:t>
      </w:r>
      <w:r w:rsidR="001E116C">
        <w:t xml:space="preserve"> мұғалімдер </w:t>
      </w:r>
      <w:r w:rsidRPr="00E971AA">
        <w:t>жұмысының тиімділігін анықтауға мүмкіндік береді.</w:t>
      </w:r>
    </w:p>
    <w:p w14:paraId="43033448" w14:textId="77777777" w:rsidR="000B7E63" w:rsidRPr="00E971AA" w:rsidRDefault="000B7E63" w:rsidP="00FB113E">
      <w:pPr>
        <w:pStyle w:val="isselectedend"/>
        <w:spacing w:before="0" w:beforeAutospacing="0" w:after="0" w:afterAutospacing="0"/>
        <w:ind w:firstLine="709"/>
        <w:jc w:val="both"/>
        <w:rPr>
          <w:b/>
          <w:bCs/>
          <w:u w:val="single"/>
        </w:rPr>
      </w:pPr>
      <w:r w:rsidRPr="00E971AA">
        <w:rPr>
          <w:b/>
          <w:bCs/>
          <w:u w:val="single"/>
        </w:rPr>
        <w:t>Тәуекел сыныптарында (6А, 6Д, 7Г, 8Ж, 9Е) білім алушылардың оқудағы кемшіліктерін жою бойынша педагогтардың жұмысының тиімділігі</w:t>
      </w:r>
    </w:p>
    <w:p w14:paraId="6CF9837F" w14:textId="1FD5BB59" w:rsidR="000B7E63" w:rsidRPr="00E971AA" w:rsidRDefault="000B7E63" w:rsidP="00FB113E">
      <w:pPr>
        <w:pStyle w:val="isselectedend"/>
        <w:spacing w:before="0" w:beforeAutospacing="0" w:after="0" w:afterAutospacing="0"/>
        <w:ind w:firstLine="709"/>
        <w:jc w:val="both"/>
      </w:pPr>
      <w:r w:rsidRPr="00E971AA">
        <w:t>Жүргізілген талдау бірнеше жыл бойы жекелеген пәндер бойынша, әсіресе математика, алгебра, қазақ және орыс тілдері, физика және жаратылыстану</w:t>
      </w:r>
      <w:r w:rsidR="00A87357">
        <w:t>-</w:t>
      </w:r>
      <w:r w:rsidRPr="00E971AA">
        <w:t xml:space="preserve">ғылыми циклдің басқа пәндері бойынша білім сапасының төмен көрсеткіштерін сақтап келе жатқан сыныптарды анықтады. Тұрақты тапшылықтардың болуы білім алушылардың нәтижелерін ғана емес, сонымен бірге оларды жою бойынша педагогикалық шаралардың тиімділігін бағалау қажеттілігін көрсетеді. Бақылау </w:t>
      </w:r>
      <w:r w:rsidR="002C1C24">
        <w:t xml:space="preserve"> мұғалімдердің </w:t>
      </w:r>
      <w:r w:rsidRPr="00E971AA">
        <w:t>жеке және сараланған жұмысының тиімділігін, түзету іс</w:t>
      </w:r>
      <w:r w:rsidR="00A87357">
        <w:t>-</w:t>
      </w:r>
      <w:r w:rsidRPr="00E971AA">
        <w:t>шараларын жүзеге асырудың сапасын және қабылданған шаралардың білім беру нәтижелерінің динамикасына әсерін анықтауға мүмкіндік береді.</w:t>
      </w:r>
    </w:p>
    <w:p w14:paraId="3B369B12" w14:textId="77777777" w:rsidR="000B7E63" w:rsidRPr="00E971AA" w:rsidRDefault="000B7E63" w:rsidP="00FB113E">
      <w:pPr>
        <w:pStyle w:val="isselectedend"/>
        <w:spacing w:before="0" w:beforeAutospacing="0" w:after="0" w:afterAutospacing="0"/>
        <w:ind w:firstLine="709"/>
        <w:jc w:val="both"/>
        <w:rPr>
          <w:b/>
          <w:bCs/>
          <w:u w:val="single"/>
        </w:rPr>
      </w:pPr>
      <w:r w:rsidRPr="00E971AA">
        <w:rPr>
          <w:b/>
          <w:bCs/>
          <w:u w:val="single"/>
        </w:rPr>
        <w:t>Әрбір оқу тоқсанының және оқу жылының қорытындысы бойынша білім сапасын талдау</w:t>
      </w:r>
    </w:p>
    <w:p w14:paraId="38E7C5CD" w14:textId="77777777" w:rsidR="000B7E63" w:rsidRPr="00E971AA" w:rsidRDefault="000B7E63" w:rsidP="00FB113E">
      <w:pPr>
        <w:pStyle w:val="isselectedend"/>
        <w:spacing w:before="0" w:beforeAutospacing="0" w:after="0" w:afterAutospacing="0"/>
        <w:ind w:firstLine="709"/>
        <w:jc w:val="both"/>
      </w:pPr>
      <w:r w:rsidRPr="00E971AA">
        <w:t>Мектептегі білім сапасының оң динамикасына қарамастан, жекелеген сыныптар, параллельдер мен пәндер бойынша нәтижелер тұрақсыз болып қалады. Тоқсандық және жылдық нәтижелерді жүйелі талдау тенденцияларды анықтау, оқыту сапасына әсер ететін факторларды анықтау, проблемалық аймақтарды уақтылы анықтау және негізделген басқару шешімдерін қабылдау үшін қажет. Бұл бақылау мектептегі білім беруді талдау және білім беру сапасын бақылау жүйесінің жұмысын қамтамасыз етеді.</w:t>
      </w:r>
    </w:p>
    <w:p w14:paraId="2E9C0F28" w14:textId="5BFE62B7" w:rsidR="000B7E63" w:rsidRPr="00E971AA" w:rsidRDefault="000B7E63" w:rsidP="00FB113E">
      <w:pPr>
        <w:pStyle w:val="isselectedend"/>
        <w:spacing w:before="0" w:beforeAutospacing="0" w:after="0" w:afterAutospacing="0"/>
        <w:ind w:firstLine="709"/>
        <w:jc w:val="both"/>
        <w:rPr>
          <w:b/>
          <w:bCs/>
          <w:u w:val="single"/>
        </w:rPr>
      </w:pPr>
      <w:r w:rsidRPr="00E971AA">
        <w:rPr>
          <w:b/>
          <w:bCs/>
          <w:u w:val="single"/>
        </w:rPr>
        <w:t>6</w:t>
      </w:r>
      <w:r w:rsidR="00A87357">
        <w:rPr>
          <w:b/>
          <w:bCs/>
          <w:u w:val="single"/>
        </w:rPr>
        <w:t>-</w:t>
      </w:r>
      <w:r w:rsidRPr="00E971AA">
        <w:rPr>
          <w:b/>
          <w:bCs/>
          <w:u w:val="single"/>
        </w:rPr>
        <w:t>8 сыныптарда математикалық және жаратылыстану</w:t>
      </w:r>
      <w:r w:rsidR="00A87357">
        <w:rPr>
          <w:b/>
          <w:bCs/>
          <w:u w:val="single"/>
        </w:rPr>
        <w:t>-</w:t>
      </w:r>
      <w:r w:rsidRPr="00E971AA">
        <w:rPr>
          <w:b/>
          <w:bCs/>
          <w:u w:val="single"/>
        </w:rPr>
        <w:t>ғылыми цикл пәндерін оқытудың жай</w:t>
      </w:r>
      <w:r w:rsidR="00A87357">
        <w:rPr>
          <w:b/>
          <w:bCs/>
          <w:u w:val="single"/>
        </w:rPr>
        <w:t>-</w:t>
      </w:r>
      <w:r w:rsidRPr="00E971AA">
        <w:rPr>
          <w:b/>
          <w:bCs/>
          <w:u w:val="single"/>
        </w:rPr>
        <w:t>күйі білім алушылардың функционалдық сауаттылығын қалыптастыру факторы ретінде</w:t>
      </w:r>
    </w:p>
    <w:p w14:paraId="33FE4886" w14:textId="5A853550" w:rsidR="000B7E63" w:rsidRPr="00E971AA" w:rsidRDefault="000B7E63" w:rsidP="00FB113E">
      <w:pPr>
        <w:pStyle w:val="isselectedend"/>
        <w:spacing w:before="0" w:beforeAutospacing="0" w:after="0" w:afterAutospacing="0"/>
        <w:ind w:firstLine="709"/>
        <w:jc w:val="both"/>
      </w:pPr>
      <w:r w:rsidRPr="00E971AA">
        <w:t>Нәтижелерді талдау негізгі мектептің жекелеген сыныптарында математика, алгебра, физика және химия пәндерінен проблемалық көрсеткіштердің болуын көрсетеді. Дәл осы математикалық және жаратылыстану</w:t>
      </w:r>
      <w:r w:rsidR="00A87357">
        <w:t>-</w:t>
      </w:r>
      <w:r w:rsidRPr="00E971AA">
        <w:t>ғылыми цикл пәндері білім алушылардың функционалдық сауаттылығын қалыптастыруға негіз болып табылады және МОДО, PISA және басқа да сыртқы зерттеулердің тапсырмаларын орындаудың табыстылығын анықтайды. Бақылау оқытудың сапасын, қолданылатын әдістемелердің тиімділігін, сабақтардың практикалық</w:t>
      </w:r>
      <w:r w:rsidR="00A87357">
        <w:t>-</w:t>
      </w:r>
      <w:r w:rsidRPr="00E971AA">
        <w:t>бағдарлану деңгейін және білім алушылардың білімді нақты өмірлік жағдайларда қолдану дағдыларын қалыптастыру дәрежесін бағалауға мүмкіндік береді.</w:t>
      </w:r>
    </w:p>
    <w:p w14:paraId="3D311219" w14:textId="77777777" w:rsidR="000B7E63" w:rsidRPr="00E971AA" w:rsidRDefault="000B7E63" w:rsidP="00FB113E">
      <w:pPr>
        <w:pStyle w:val="isselectedend"/>
        <w:spacing w:before="0" w:beforeAutospacing="0" w:after="0" w:afterAutospacing="0"/>
        <w:ind w:firstLine="709"/>
        <w:jc w:val="both"/>
        <w:rPr>
          <w:b/>
          <w:bCs/>
          <w:u w:val="single"/>
        </w:rPr>
      </w:pPr>
      <w:r w:rsidRPr="00E971AA">
        <w:rPr>
          <w:b/>
          <w:bCs/>
          <w:u w:val="single"/>
        </w:rPr>
        <w:t>МОДО және халықаралық зерттеулерге қатысуға дайындық және дайындық</w:t>
      </w:r>
    </w:p>
    <w:p w14:paraId="1E90259F" w14:textId="18774D2E" w:rsidR="000B7E63" w:rsidRPr="00E971AA" w:rsidRDefault="000B7E63" w:rsidP="00FB113E">
      <w:pPr>
        <w:pStyle w:val="isselectedend"/>
        <w:spacing w:before="0" w:beforeAutospacing="0" w:after="0" w:afterAutospacing="0"/>
        <w:ind w:firstLine="709"/>
        <w:jc w:val="both"/>
      </w:pPr>
      <w:r w:rsidRPr="00E971AA">
        <w:t>Білім беру сапасын бағалаудың заманауи жүйесі пәндік білімге ғана емес, сонымен қатар білім алушылардың функционалдық сауаттылығын қалыптастыру деңгейіне де бағытталған. Мектепішілік мониторингтің нәтижелері ақпаратты талдау, сыни тұрғыдан ойлау, тәжірибеге бағытталған мәселелерді шешу және әртүрлі типтегі мәтіндермен жұмыс істеу дағдыларын дамыту бойынша жұмысты күшейту қажеттілігін көрсетеді. Бақылау мектептің МОДО</w:t>
      </w:r>
      <w:r w:rsidR="00A87357">
        <w:t>-</w:t>
      </w:r>
      <w:r w:rsidRPr="00E971AA">
        <w:t>ға және халықаралық зерттеулерге қатысуға дайындығын анықтауға, білім алушыларды дайындаудағы кемшіліктерді анықтауға және әдістемелік жұмыс жүйесін түзетуге мүмкіндік береді.</w:t>
      </w:r>
    </w:p>
    <w:p w14:paraId="1B0004C1" w14:textId="170FE70F" w:rsidR="000B7E63" w:rsidRPr="00E971AA" w:rsidRDefault="000B7E63" w:rsidP="00FB113E">
      <w:pPr>
        <w:pStyle w:val="isselectedend"/>
        <w:spacing w:before="0" w:beforeAutospacing="0" w:after="0" w:afterAutospacing="0"/>
        <w:ind w:firstLine="709"/>
        <w:jc w:val="both"/>
        <w:rPr>
          <w:b/>
          <w:bCs/>
          <w:u w:val="single"/>
        </w:rPr>
      </w:pPr>
      <w:r w:rsidRPr="00E971AA">
        <w:rPr>
          <w:b/>
          <w:bCs/>
          <w:u w:val="single"/>
        </w:rPr>
        <w:t>3</w:t>
      </w:r>
      <w:r w:rsidR="00A87357">
        <w:rPr>
          <w:b/>
          <w:bCs/>
          <w:u w:val="single"/>
        </w:rPr>
        <w:t>-</w:t>
      </w:r>
      <w:r w:rsidRPr="00E971AA">
        <w:rPr>
          <w:b/>
          <w:bCs/>
          <w:u w:val="single"/>
        </w:rPr>
        <w:t>4 сынып оқушыларының мәтіндерді түсіну деңгейі</w:t>
      </w:r>
    </w:p>
    <w:p w14:paraId="6AC3183B" w14:textId="77777777" w:rsidR="000B7E63" w:rsidRPr="00E971AA" w:rsidRDefault="000B7E63" w:rsidP="00FB113E">
      <w:pPr>
        <w:pStyle w:val="isselectedend"/>
        <w:spacing w:before="0" w:beforeAutospacing="0" w:after="0" w:afterAutospacing="0"/>
        <w:ind w:firstLine="709"/>
        <w:jc w:val="both"/>
      </w:pPr>
      <w:r w:rsidRPr="00E971AA">
        <w:t>Білім сапасын талдау көрсеткендей, көптеген пәндер бойынша оқытудың табыстылығы білім алушылардың оқу сауаттылығының деңгейіне тікелей байланысты. Жеткіліксіз мәтінді түсіну математика, жаратылыстану және басқа пәндер бойынша тапсырмаларды орындаудағы оқу қиындықтарының негізгі себептерінің біріне айналуда. Бұл мәселе студенттерді PIRLS халықаралық зерттеулеріне дайындауға байланысты ерекше өзекті болып отыр. Бақылау бастауыш сынып оқушыларында ақпаратты семантикалық оқу, талдау және интерпретациялау дағдыларының қалыптасу деңгейін анықтауға мүмкіндік береді.</w:t>
      </w:r>
    </w:p>
    <w:p w14:paraId="59859182" w14:textId="77777777" w:rsidR="000B7E63" w:rsidRPr="00E971AA" w:rsidRDefault="000B7E63" w:rsidP="00FB113E">
      <w:pPr>
        <w:pStyle w:val="isselectedend"/>
        <w:spacing w:before="0" w:beforeAutospacing="0" w:after="0" w:afterAutospacing="0"/>
        <w:ind w:firstLine="709"/>
        <w:jc w:val="both"/>
        <w:rPr>
          <w:b/>
          <w:bCs/>
          <w:u w:val="single"/>
        </w:rPr>
      </w:pPr>
      <w:r w:rsidRPr="00E971AA">
        <w:rPr>
          <w:b/>
          <w:bCs/>
          <w:u w:val="single"/>
        </w:rPr>
        <w:t>4 және 9 сынып оқушыларының функционалдық сауаттылық деңгейін зерттеу</w:t>
      </w:r>
    </w:p>
    <w:p w14:paraId="742C0EA7" w14:textId="120FE9E5" w:rsidR="000B7E63" w:rsidRPr="00E971AA" w:rsidRDefault="000B7E63" w:rsidP="00FB113E">
      <w:pPr>
        <w:pStyle w:val="isselectedend"/>
        <w:spacing w:before="0" w:beforeAutospacing="0" w:after="0" w:afterAutospacing="0"/>
        <w:ind w:firstLine="709"/>
        <w:jc w:val="both"/>
      </w:pPr>
      <w:r w:rsidRPr="00E971AA">
        <w:t>Білім беру нәтижелерін талдау тек пәндік білімді бағалаудан білім алушылардың алған білімдерін практикалық іс</w:t>
      </w:r>
      <w:r w:rsidR="00A87357">
        <w:t>-</w:t>
      </w:r>
      <w:r w:rsidRPr="00E971AA">
        <w:t>әрекетте қолдану қабілетін бағалауға көшу қажеттілігін көрсетеді. Функционалдық сауаттылықты зерттеу оқу, математикалық және жаратылыстану</w:t>
      </w:r>
      <w:r w:rsidR="00A87357">
        <w:t>-</w:t>
      </w:r>
      <w:r w:rsidRPr="00E971AA">
        <w:t>ғылыми сауаттылықтың қалыптасу деңгейін анықтауға, білім алушыларды даярлаудың проблемалық компоненттерін анықтауға және функционалдық сауаттылықты дамытуға және білім берудегі кемшіліктерді жоюға бағытталған мектептің әдістемелік тақырыбын жүзеге асырудың тиімділігін бағалауға мүмкіндік береді. .</w:t>
      </w:r>
    </w:p>
    <w:p w14:paraId="593B021F" w14:textId="77777777" w:rsidR="000B7E63" w:rsidRPr="00E971AA" w:rsidRDefault="000B7E63" w:rsidP="00FB113E">
      <w:pPr>
        <w:pStyle w:val="isselectedend"/>
        <w:spacing w:before="0" w:beforeAutospacing="0" w:after="0" w:afterAutospacing="0"/>
        <w:ind w:firstLine="709"/>
        <w:jc w:val="both"/>
        <w:rPr>
          <w:b/>
          <w:bCs/>
          <w:u w:val="single"/>
        </w:rPr>
      </w:pPr>
      <w:r w:rsidRPr="00E971AA">
        <w:rPr>
          <w:b/>
          <w:bCs/>
          <w:u w:val="single"/>
        </w:rPr>
        <w:t>Білім алушылардың қорытынды аттестаттауын өткізу</w:t>
      </w:r>
    </w:p>
    <w:p w14:paraId="47CD3701" w14:textId="77777777" w:rsidR="000B7E63" w:rsidRPr="00E971AA" w:rsidRDefault="000B7E63" w:rsidP="00FB113E">
      <w:pPr>
        <w:pStyle w:val="a3"/>
        <w:spacing w:before="0" w:beforeAutospacing="0" w:after="0" w:afterAutospacing="0"/>
        <w:ind w:firstLine="709"/>
        <w:jc w:val="both"/>
      </w:pPr>
      <w:r w:rsidRPr="00E971AA">
        <w:t>Қорытынды аттестаттау мектептің білім беру қызметі сапасының және түлектердің оқу жетістіктерін бағалаудың объективтілігінің негізгі көрсеткіштерінің бірі болып табылады. Бұл бағытты бақылау білім алушылардың емтихандарға сапалы дайындығын қамтамасыз ету, нормативтік талаптарды сақтау, қорытынды аттестаттау нәтижелерін талдау және білім беру үдерісін одан әрі жетілдіру бағыттарын анықтау қажеттілігінен туындайды. Мектепішілік бағалау жүйесінің объективтілігін бағалау үшін қорытынды аттестаттау нәтижелерін білім алушылардың ағымдағы білім жетістіктерімен салыстырудың ерекше маңызы бар.</w:t>
      </w:r>
    </w:p>
    <w:p w14:paraId="0BD95605" w14:textId="77777777" w:rsidR="000B7E63" w:rsidRPr="00E971AA" w:rsidRDefault="000B7E63" w:rsidP="002475EC">
      <w:pPr>
        <w:spacing w:after="0" w:line="240" w:lineRule="auto"/>
        <w:jc w:val="both"/>
        <w:rPr>
          <w:rFonts w:ascii="Times New Roman" w:eastAsia="Times New Roman" w:hAnsi="Times New Roman" w:cs="Times New Roman"/>
          <w:b/>
          <w:sz w:val="24"/>
          <w:szCs w:val="24"/>
        </w:rPr>
      </w:pPr>
    </w:p>
    <w:p w14:paraId="055FA29F" w14:textId="3D9BB8FE" w:rsidR="00231AA3" w:rsidRPr="0099477D" w:rsidRDefault="0039722F" w:rsidP="0099477D">
      <w:pPr>
        <w:pStyle w:val="isselectedend"/>
        <w:spacing w:before="0" w:beforeAutospacing="0" w:after="0" w:afterAutospacing="0"/>
        <w:ind w:firstLine="709"/>
        <w:jc w:val="both"/>
        <w:rPr>
          <w:b/>
          <w:bCs/>
          <w:lang w:val="kk-KZ"/>
        </w:rPr>
      </w:pPr>
      <w:r w:rsidRPr="00E971AA">
        <w:rPr>
          <w:b/>
          <w:bCs/>
        </w:rPr>
        <w:t>№41 мектептің тәрбие жұмысы</w:t>
      </w:r>
      <w:r w:rsidR="0099477D">
        <w:rPr>
          <w:b/>
          <w:bCs/>
          <w:lang w:val="kk-KZ"/>
        </w:rPr>
        <w:t xml:space="preserve"> бөлімі.</w:t>
      </w:r>
    </w:p>
    <w:p w14:paraId="40EE5579" w14:textId="77777777" w:rsidR="00231AA3" w:rsidRPr="00E971AA" w:rsidRDefault="00231AA3" w:rsidP="0099477D">
      <w:pPr>
        <w:pStyle w:val="isselectedend"/>
        <w:spacing w:before="0" w:beforeAutospacing="0" w:after="0" w:afterAutospacing="0"/>
        <w:ind w:firstLine="709"/>
        <w:jc w:val="both"/>
        <w:rPr>
          <w:b/>
          <w:bCs/>
        </w:rPr>
      </w:pPr>
      <w:r w:rsidRPr="00E971AA">
        <w:rPr>
          <w:b/>
          <w:bCs/>
        </w:rPr>
        <w:t>Күшті жақтары</w:t>
      </w:r>
    </w:p>
    <w:p w14:paraId="1251E724" w14:textId="2784B9F0" w:rsidR="00231AA3" w:rsidRPr="00E971AA" w:rsidRDefault="00231AA3" w:rsidP="0099477D">
      <w:pPr>
        <w:pStyle w:val="isselectedend"/>
        <w:spacing w:before="0" w:beforeAutospacing="0" w:after="0" w:afterAutospacing="0"/>
        <w:ind w:firstLine="709"/>
        <w:jc w:val="both"/>
      </w:pPr>
      <w:r w:rsidRPr="00E971AA">
        <w:t>• Мектепте "Біртұт</w:t>
      </w:r>
      <w:r w:rsidR="0099477D">
        <w:rPr>
          <w:lang w:val="kk-KZ"/>
        </w:rPr>
        <w:t>ас</w:t>
      </w:r>
      <w:r w:rsidRPr="00E971AA">
        <w:t xml:space="preserve"> тәрбие" бағдарламасы мен "Адал азамат" тұжырымдамасы негізінде тәрбиелік ықпалдың біртұтастығын қамтамасыз ететін тәрбие жұмысының біртұтас жүйесі жолға қойылған.</w:t>
      </w:r>
    </w:p>
    <w:p w14:paraId="6B1CFDEF" w14:textId="6837A990" w:rsidR="00231AA3" w:rsidRPr="00E971AA" w:rsidRDefault="00231AA3" w:rsidP="0099477D">
      <w:pPr>
        <w:pStyle w:val="isselectedend"/>
        <w:spacing w:before="0" w:beforeAutospacing="0" w:after="0" w:afterAutospacing="0"/>
        <w:ind w:firstLine="709"/>
        <w:jc w:val="both"/>
      </w:pPr>
      <w:r w:rsidRPr="00E971AA">
        <w:t>• Сынып сағаттары, жалпы мектептік іс</w:t>
      </w:r>
      <w:r w:rsidR="00A87357">
        <w:t>-</w:t>
      </w:r>
      <w:r w:rsidRPr="00E971AA">
        <w:t>шаралар, жобалар, пікірсайыс қозғалысы, оқушылардың өзін</w:t>
      </w:r>
      <w:r w:rsidR="00A87357">
        <w:t>-</w:t>
      </w:r>
      <w:r w:rsidRPr="00E971AA">
        <w:t>өзі басқаруы және ата</w:t>
      </w:r>
      <w:r w:rsidR="00A87357">
        <w:t>-</w:t>
      </w:r>
      <w:r w:rsidRPr="00E971AA">
        <w:t>аналармен өзара әрекеттесу арқылы тәрбиеге кешенді көзқарас жүзеге асырылады.</w:t>
      </w:r>
    </w:p>
    <w:p w14:paraId="524699F5" w14:textId="1974C1E6" w:rsidR="00231AA3" w:rsidRPr="00E971AA" w:rsidRDefault="00231AA3" w:rsidP="0099477D">
      <w:pPr>
        <w:pStyle w:val="isselectedend"/>
        <w:spacing w:before="0" w:beforeAutospacing="0" w:after="0" w:afterAutospacing="0"/>
        <w:ind w:firstLine="709"/>
        <w:jc w:val="both"/>
      </w:pPr>
      <w:r w:rsidRPr="00E971AA">
        <w:t>• Құқық бұзушылықтың алдын алу бойынша жұмыс тиімді ұйымдастырылған: профилактикалық кеңес жұмыс істейді, тәуекел тобындағы оқушыларды қолдау жүргізіледі, жеке куәліктермен, психологтармен және әлеуметтік педагогпен өзара іс</w:t>
      </w:r>
      <w:r w:rsidR="00A87357">
        <w:t>-</w:t>
      </w:r>
      <w:r w:rsidRPr="00E971AA">
        <w:t>қимыл жүзеге асырылады. Мектепішілік есепте тұрған оқушылардың көпшілігінде оң динамика байқалады.</w:t>
      </w:r>
    </w:p>
    <w:p w14:paraId="798D27A3" w14:textId="29B28CF8" w:rsidR="00231AA3" w:rsidRPr="00E971AA" w:rsidRDefault="00231AA3" w:rsidP="0099477D">
      <w:pPr>
        <w:pStyle w:val="isselectedend"/>
        <w:spacing w:before="0" w:beforeAutospacing="0" w:after="0" w:afterAutospacing="0"/>
        <w:ind w:firstLine="709"/>
        <w:jc w:val="both"/>
      </w:pPr>
      <w:r w:rsidRPr="00E971AA">
        <w:t>• Кәсіптік бағдар беру жұмыстары белсенді түрде дамып келеді: колледждер мен университеттерде 12 көшпелі іс</w:t>
      </w:r>
      <w:r w:rsidR="00A87357">
        <w:t>-</w:t>
      </w:r>
      <w:r w:rsidRPr="00E971AA">
        <w:t>шара және 28 презентация өткізілді, "Мамандандырылған медициналық сынып" жобасы сәтті жүзеге асырылуда.</w:t>
      </w:r>
    </w:p>
    <w:p w14:paraId="37369E0A" w14:textId="77777777" w:rsidR="00231AA3" w:rsidRPr="00E971AA" w:rsidRDefault="00231AA3" w:rsidP="0099477D">
      <w:pPr>
        <w:pStyle w:val="isselectedend"/>
        <w:spacing w:before="0" w:beforeAutospacing="0" w:after="0" w:afterAutospacing="0"/>
        <w:ind w:firstLine="709"/>
        <w:jc w:val="both"/>
      </w:pPr>
      <w:r w:rsidRPr="00E971AA">
        <w:t>• Білім алушылардың көшбасшылық қасиеттерін, әлеуметтік белсенділігі мен азаматтық жауапкершілігін дамытуға ықпал ететін мектеп парламенті жұмыс істейді.</w:t>
      </w:r>
    </w:p>
    <w:p w14:paraId="4559A8FE" w14:textId="3814BBB1" w:rsidR="00231AA3" w:rsidRPr="00E971AA" w:rsidRDefault="00231AA3" w:rsidP="0099477D">
      <w:pPr>
        <w:pStyle w:val="isselectedend"/>
        <w:spacing w:before="0" w:beforeAutospacing="0" w:after="0" w:afterAutospacing="0"/>
        <w:ind w:firstLine="709"/>
        <w:jc w:val="both"/>
      </w:pPr>
      <w:r w:rsidRPr="00E971AA">
        <w:t>• Жол</w:t>
      </w:r>
      <w:r w:rsidR="00A87357">
        <w:t>-</w:t>
      </w:r>
      <w:r w:rsidRPr="00E971AA">
        <w:t>көлік жарақатының алдын алуды, өрт қауіпсіздігін және білім алушылардың құқықтық сауаттылығын қоса алғанда, қауіпсіз жүріс</w:t>
      </w:r>
      <w:r w:rsidR="00A87357">
        <w:t>-</w:t>
      </w:r>
      <w:r w:rsidRPr="00E971AA">
        <w:t>тұрыс мәдениетін қалыптастыру бойынша жүйелі жұмыс ұйымдастырылды.</w:t>
      </w:r>
    </w:p>
    <w:p w14:paraId="1BB4FD6E" w14:textId="77777777" w:rsidR="00231AA3" w:rsidRPr="00E971AA" w:rsidRDefault="00231AA3" w:rsidP="0099477D">
      <w:pPr>
        <w:pStyle w:val="isselectedend"/>
        <w:spacing w:before="0" w:beforeAutospacing="0" w:after="0" w:afterAutospacing="0"/>
        <w:ind w:firstLine="709"/>
        <w:jc w:val="both"/>
        <w:rPr>
          <w:b/>
          <w:bCs/>
        </w:rPr>
      </w:pPr>
      <w:r w:rsidRPr="00E971AA">
        <w:rPr>
          <w:b/>
          <w:bCs/>
        </w:rPr>
        <w:t>Әлсіз жақтары</w:t>
      </w:r>
    </w:p>
    <w:p w14:paraId="096B20AF" w14:textId="77777777" w:rsidR="00231AA3" w:rsidRPr="00E971AA" w:rsidRDefault="00231AA3" w:rsidP="0099477D">
      <w:pPr>
        <w:pStyle w:val="isselectedend"/>
        <w:spacing w:before="0" w:beforeAutospacing="0" w:after="0" w:afterAutospacing="0"/>
        <w:ind w:firstLine="709"/>
        <w:jc w:val="both"/>
      </w:pPr>
      <w:r w:rsidRPr="00E971AA">
        <w:t>• Бірқатар сынып ұжымдарында тәрбие жұмысын жоспарлаудың қалыптылығы мен формальды сипаты, белгілі бір сыныптың ерекшеліктерін ескерудің жеткіліксіздігі анықталды.</w:t>
      </w:r>
    </w:p>
    <w:p w14:paraId="6DD18422" w14:textId="2C2C874B" w:rsidR="00231AA3" w:rsidRPr="00E971AA" w:rsidRDefault="00231AA3" w:rsidP="0099477D">
      <w:pPr>
        <w:pStyle w:val="isselectedend"/>
        <w:spacing w:before="0" w:beforeAutospacing="0" w:after="0" w:afterAutospacing="0"/>
        <w:ind w:firstLine="709"/>
        <w:jc w:val="both"/>
      </w:pPr>
      <w:r w:rsidRPr="00E971AA">
        <w:t>• Оқушылардың мектептегі өзін</w:t>
      </w:r>
      <w:r w:rsidR="00A87357">
        <w:t>-</w:t>
      </w:r>
      <w:r w:rsidRPr="00E971AA">
        <w:t>өзі басқару қызметіне біркелкі араласпауы сақталуда, жекелеген фракциялар жеткілікті түрде тиімді жұмыс істемейді.</w:t>
      </w:r>
    </w:p>
    <w:p w14:paraId="19C6ECC9" w14:textId="4D8DDB28" w:rsidR="00231AA3" w:rsidRPr="00E971AA" w:rsidRDefault="00231AA3" w:rsidP="0099477D">
      <w:pPr>
        <w:pStyle w:val="isselectedend"/>
        <w:spacing w:before="0" w:beforeAutospacing="0" w:after="0" w:afterAutospacing="0"/>
        <w:ind w:firstLine="709"/>
        <w:jc w:val="both"/>
      </w:pPr>
      <w:r w:rsidRPr="00E971AA">
        <w:t>• Барлық ата</w:t>
      </w:r>
      <w:r w:rsidR="00A87357">
        <w:t>-</w:t>
      </w:r>
      <w:r w:rsidRPr="00E971AA">
        <w:t>аналар тәрбие үдерісіне белсенді түрде қатыса бермейді, тұрақты педагогикалық қолдауды қажет ететін отбасылар санаты сақталады.</w:t>
      </w:r>
    </w:p>
    <w:p w14:paraId="7F76AC2A" w14:textId="77777777" w:rsidR="00231AA3" w:rsidRPr="00E971AA" w:rsidRDefault="00231AA3" w:rsidP="0099477D">
      <w:pPr>
        <w:pStyle w:val="isselectedend"/>
        <w:spacing w:before="0" w:beforeAutospacing="0" w:after="0" w:afterAutospacing="0"/>
        <w:ind w:firstLine="709"/>
        <w:jc w:val="both"/>
      </w:pPr>
      <w:r w:rsidRPr="00E971AA">
        <w:t>• Білім алушылардың басым бөлігі қосымша білім беру жүйесімен және үйірме қызметімен қамтылмаған.</w:t>
      </w:r>
    </w:p>
    <w:p w14:paraId="06B7BC99" w14:textId="77777777" w:rsidR="00231AA3" w:rsidRPr="00E971AA" w:rsidRDefault="00231AA3" w:rsidP="0099477D">
      <w:pPr>
        <w:pStyle w:val="isselectedend"/>
        <w:spacing w:before="0" w:beforeAutospacing="0" w:after="0" w:afterAutospacing="0"/>
        <w:ind w:firstLine="709"/>
        <w:jc w:val="both"/>
      </w:pPr>
      <w:r w:rsidRPr="00E971AA">
        <w:t>• Профилактикалық және кәсіптік бағдар беру жұмыстарының жекелеген бағыттарының тиімділігін бақылаудың жеткілікті жүйесі жоқ.</w:t>
      </w:r>
    </w:p>
    <w:p w14:paraId="51CAFE71" w14:textId="77777777" w:rsidR="00231AA3" w:rsidRPr="00E971AA" w:rsidRDefault="00231AA3" w:rsidP="0099477D">
      <w:pPr>
        <w:pStyle w:val="isselectedend"/>
        <w:spacing w:before="0" w:beforeAutospacing="0" w:after="0" w:afterAutospacing="0"/>
        <w:ind w:firstLine="709"/>
        <w:jc w:val="both"/>
        <w:rPr>
          <w:b/>
          <w:bCs/>
        </w:rPr>
      </w:pPr>
      <w:r w:rsidRPr="00E971AA">
        <w:rPr>
          <w:b/>
          <w:bCs/>
        </w:rPr>
        <w:t>Мүмкіндіктер</w:t>
      </w:r>
    </w:p>
    <w:p w14:paraId="73900C1D" w14:textId="406FA08E" w:rsidR="00231AA3" w:rsidRPr="00E971AA" w:rsidRDefault="00231AA3" w:rsidP="0099477D">
      <w:pPr>
        <w:pStyle w:val="isselectedend"/>
        <w:spacing w:before="0" w:beforeAutospacing="0" w:after="0" w:afterAutospacing="0"/>
        <w:ind w:firstLine="709"/>
        <w:jc w:val="both"/>
      </w:pPr>
      <w:r w:rsidRPr="00E971AA">
        <w:t>• Оқушылардың көшбасшылық құзыреттілігін және азаматтық белсенділігін қалыптастыру құралы ретінде оқушылардың өзін</w:t>
      </w:r>
      <w:r w:rsidR="00A87357">
        <w:t>-</w:t>
      </w:r>
      <w:r w:rsidRPr="00E971AA">
        <w:t>өзі басқаруын дамыту.</w:t>
      </w:r>
    </w:p>
    <w:p w14:paraId="782DB748" w14:textId="68D19CE5" w:rsidR="00231AA3" w:rsidRPr="00E971AA" w:rsidRDefault="00231AA3" w:rsidP="0099477D">
      <w:pPr>
        <w:pStyle w:val="isselectedend"/>
        <w:spacing w:before="0" w:beforeAutospacing="0" w:after="0" w:afterAutospacing="0"/>
        <w:ind w:firstLine="709"/>
        <w:jc w:val="both"/>
      </w:pPr>
      <w:r w:rsidRPr="00E971AA">
        <w:t>• Құқық қорғау органдарымен, денсаулық сақтау мекемелерімен және қоғамдық ұйымдармен ведомствоаралық өзара іс</w:t>
      </w:r>
      <w:r w:rsidR="00A87357">
        <w:t>-</w:t>
      </w:r>
      <w:r w:rsidRPr="00E971AA">
        <w:t>қимыл арқылы профилактикалық бағдарламаларды кеңейту.</w:t>
      </w:r>
    </w:p>
    <w:p w14:paraId="0CDD4403" w14:textId="77777777" w:rsidR="00231AA3" w:rsidRPr="00E971AA" w:rsidRDefault="00231AA3" w:rsidP="0099477D">
      <w:pPr>
        <w:pStyle w:val="isselectedend"/>
        <w:spacing w:before="0" w:beforeAutospacing="0" w:after="0" w:afterAutospacing="0"/>
        <w:ind w:firstLine="709"/>
        <w:jc w:val="both"/>
      </w:pPr>
      <w:r w:rsidRPr="00E971AA">
        <w:t>• Жаңа бейінді сыныптарды құру және колледждермен және жоғары оқу орындарымен ынтымақтастықты кеңейту арқылы кәсіптік бағдар беру жұмысын жетілдіру.</w:t>
      </w:r>
    </w:p>
    <w:p w14:paraId="1F86EE80" w14:textId="77777777" w:rsidR="00231AA3" w:rsidRPr="00E971AA" w:rsidRDefault="00231AA3" w:rsidP="0099477D">
      <w:pPr>
        <w:pStyle w:val="isselectedend"/>
        <w:spacing w:before="0" w:beforeAutospacing="0" w:after="0" w:afterAutospacing="0"/>
        <w:ind w:firstLine="709"/>
        <w:jc w:val="both"/>
      </w:pPr>
      <w:r w:rsidRPr="00E971AA">
        <w:t>• Тәрбие жұмысының, әлеуметтік жобалардың, волонтерлік қозғалыстың және тәлімгерліктің заманауи интерактивті нысандарын енгізу.</w:t>
      </w:r>
    </w:p>
    <w:p w14:paraId="16785BF3" w14:textId="714B8649" w:rsidR="00231AA3" w:rsidRPr="00E971AA" w:rsidRDefault="00231AA3" w:rsidP="0099477D">
      <w:pPr>
        <w:pStyle w:val="isselectedend"/>
        <w:spacing w:before="0" w:beforeAutospacing="0" w:after="0" w:afterAutospacing="0"/>
        <w:ind w:firstLine="709"/>
        <w:jc w:val="both"/>
      </w:pPr>
      <w:r w:rsidRPr="00E971AA">
        <w:t>• Ата</w:t>
      </w:r>
      <w:r w:rsidR="00A87357">
        <w:t>-</w:t>
      </w:r>
      <w:r w:rsidRPr="00E971AA">
        <w:t>аналарды педагогикалық қолдау орталығының қызметін дамыту арқылы отбасы мен мектеп серіктестігін нығайту.</w:t>
      </w:r>
    </w:p>
    <w:p w14:paraId="226C3CA4" w14:textId="77777777" w:rsidR="00231AA3" w:rsidRPr="00E971AA" w:rsidRDefault="00231AA3" w:rsidP="0099477D">
      <w:pPr>
        <w:pStyle w:val="isselectedend"/>
        <w:spacing w:before="0" w:beforeAutospacing="0" w:after="0" w:afterAutospacing="0"/>
        <w:ind w:firstLine="709"/>
        <w:jc w:val="both"/>
        <w:rPr>
          <w:b/>
          <w:bCs/>
        </w:rPr>
      </w:pPr>
      <w:r w:rsidRPr="00E971AA">
        <w:rPr>
          <w:b/>
          <w:bCs/>
        </w:rPr>
        <w:t>Қатерлер</w:t>
      </w:r>
    </w:p>
    <w:p w14:paraId="2D5F1E5F" w14:textId="2D427895" w:rsidR="00231AA3" w:rsidRPr="00E971AA" w:rsidRDefault="00231AA3" w:rsidP="0099477D">
      <w:pPr>
        <w:pStyle w:val="isselectedend"/>
        <w:spacing w:before="0" w:beforeAutospacing="0" w:after="0" w:afterAutospacing="0"/>
        <w:ind w:firstLine="709"/>
        <w:jc w:val="both"/>
      </w:pPr>
      <w:r w:rsidRPr="00E971AA">
        <w:t>• Әлеуметтік желілер мен интернет</w:t>
      </w:r>
      <w:r w:rsidR="00A87357">
        <w:t>-</w:t>
      </w:r>
      <w:r w:rsidRPr="00E971AA">
        <w:t>ортаның ықпалына байланысты жасөспірімдер арасындағы әлеуметтік тәуекелдердің артуы.</w:t>
      </w:r>
    </w:p>
    <w:p w14:paraId="351CDE3B" w14:textId="77777777" w:rsidR="00231AA3" w:rsidRPr="00E971AA" w:rsidRDefault="00231AA3" w:rsidP="0099477D">
      <w:pPr>
        <w:pStyle w:val="isselectedend"/>
        <w:spacing w:before="0" w:beforeAutospacing="0" w:after="0" w:afterAutospacing="0"/>
        <w:ind w:firstLine="709"/>
        <w:jc w:val="both"/>
      </w:pPr>
      <w:r w:rsidRPr="00E971AA">
        <w:t>• Дәлелді себептерсіз сабаққа келмеу жағдайларын арттыру және жекелеген білім алушылардың оқу мотивациясын төмендету мүмкіндігі.</w:t>
      </w:r>
    </w:p>
    <w:p w14:paraId="2F864E5C" w14:textId="77777777" w:rsidR="00231AA3" w:rsidRPr="00E971AA" w:rsidRDefault="00231AA3" w:rsidP="0099477D">
      <w:pPr>
        <w:pStyle w:val="isselectedend"/>
        <w:spacing w:before="0" w:beforeAutospacing="0" w:after="0" w:afterAutospacing="0"/>
        <w:ind w:firstLine="709"/>
        <w:jc w:val="both"/>
      </w:pPr>
      <w:r w:rsidRPr="00E971AA">
        <w:t>• Профилактикалық есеп тобындағы оқушылар арасында қауіп факторларын сақтау.</w:t>
      </w:r>
    </w:p>
    <w:p w14:paraId="4E78D97E" w14:textId="53418ED5" w:rsidR="00231AA3" w:rsidRPr="00E971AA" w:rsidRDefault="00231AA3" w:rsidP="0099477D">
      <w:pPr>
        <w:pStyle w:val="isselectedend"/>
        <w:spacing w:before="0" w:beforeAutospacing="0" w:after="0" w:afterAutospacing="0"/>
        <w:ind w:firstLine="709"/>
        <w:jc w:val="both"/>
      </w:pPr>
      <w:r w:rsidRPr="00E971AA">
        <w:t>• Жекелеген ата</w:t>
      </w:r>
      <w:r w:rsidR="00A87357">
        <w:t>-</w:t>
      </w:r>
      <w:r w:rsidRPr="00E971AA">
        <w:t>аналардың тәрбие және алдын алу мәселелерін шешуге жеткіліксіз тартылуы.</w:t>
      </w:r>
    </w:p>
    <w:p w14:paraId="0D3C87D9" w14:textId="77777777" w:rsidR="00231AA3" w:rsidRPr="00E971AA" w:rsidRDefault="00231AA3" w:rsidP="0099477D">
      <w:pPr>
        <w:pStyle w:val="isselectedend"/>
        <w:spacing w:before="0" w:beforeAutospacing="0" w:after="0" w:afterAutospacing="0"/>
        <w:ind w:firstLine="709"/>
        <w:jc w:val="both"/>
      </w:pPr>
      <w:r w:rsidRPr="00E971AA">
        <w:t>• Білім алушылардың құндылық бағдарларына әсер ететін сыртқы ақпараттық ортаның жоғары бәсекелестігі.</w:t>
      </w:r>
    </w:p>
    <w:p w14:paraId="663457D6" w14:textId="56C75172" w:rsidR="00231AA3" w:rsidRPr="00E971AA" w:rsidRDefault="0099477D" w:rsidP="0099477D">
      <w:pPr>
        <w:pStyle w:val="isselectedend"/>
        <w:spacing w:before="0" w:beforeAutospacing="0" w:after="0" w:afterAutospacing="0"/>
        <w:ind w:firstLine="709"/>
        <w:jc w:val="both"/>
        <w:rPr>
          <w:b/>
          <w:bCs/>
        </w:rPr>
      </w:pPr>
      <w:r>
        <w:rPr>
          <w:b/>
          <w:bCs/>
          <w:lang w:val="kk-KZ"/>
        </w:rPr>
        <w:t>ҚМЖ</w:t>
      </w:r>
      <w:r w:rsidR="0039722F" w:rsidRPr="00E971AA">
        <w:rPr>
          <w:b/>
          <w:bCs/>
        </w:rPr>
        <w:t xml:space="preserve"> МӘСЕЛЕЛЕРІН НЕГІЗДЕУ</w:t>
      </w:r>
    </w:p>
    <w:p w14:paraId="011A9BF1" w14:textId="59F5D633" w:rsidR="00231AA3" w:rsidRPr="00E971AA" w:rsidRDefault="00231AA3" w:rsidP="0099477D">
      <w:pPr>
        <w:pStyle w:val="isselectedend"/>
        <w:spacing w:before="0" w:beforeAutospacing="0" w:after="0" w:afterAutospacing="0"/>
        <w:ind w:firstLine="709"/>
        <w:jc w:val="both"/>
        <w:rPr>
          <w:b/>
          <w:bCs/>
          <w:u w:val="single"/>
        </w:rPr>
      </w:pPr>
      <w:r w:rsidRPr="00E971AA">
        <w:rPr>
          <w:b/>
          <w:bCs/>
          <w:u w:val="single"/>
        </w:rPr>
        <w:t>Жол</w:t>
      </w:r>
      <w:r w:rsidR="00A87357">
        <w:rPr>
          <w:b/>
          <w:bCs/>
          <w:u w:val="single"/>
        </w:rPr>
        <w:t>-</w:t>
      </w:r>
      <w:r w:rsidRPr="00E971AA">
        <w:rPr>
          <w:b/>
          <w:bCs/>
          <w:u w:val="single"/>
        </w:rPr>
        <w:t>көлік жарақаттарының алдын алу бойынша сыныппен жұмысты жоспарлау</w:t>
      </w:r>
    </w:p>
    <w:p w14:paraId="74DD0EF1" w14:textId="5A0E1118" w:rsidR="00231AA3" w:rsidRPr="00E971AA" w:rsidRDefault="00231AA3" w:rsidP="0099477D">
      <w:pPr>
        <w:pStyle w:val="isselectedend"/>
        <w:spacing w:before="0" w:beforeAutospacing="0" w:after="0" w:afterAutospacing="0"/>
        <w:ind w:firstLine="709"/>
        <w:jc w:val="both"/>
      </w:pPr>
      <w:r w:rsidRPr="00E971AA">
        <w:t>Сұрақ білім алушыларда қауіпсіз мінез</w:t>
      </w:r>
      <w:r w:rsidR="00A87357">
        <w:t>-</w:t>
      </w:r>
      <w:r w:rsidRPr="00E971AA">
        <w:t xml:space="preserve">құлық мәдениетін қалыптастыру бойынша профилактикалық жұмыстардың жүйелілігі мен тиімділігін бағалау қажеттілігіне байланысты </w:t>
      </w:r>
      <w:r w:rsidR="00672A6F">
        <w:t>МІБ</w:t>
      </w:r>
      <w:r w:rsidR="00A87357">
        <w:t>-</w:t>
      </w:r>
      <w:r w:rsidRPr="00E971AA">
        <w:t>ге енгізілген. Талдау көрсеткендей, қауіпсіздік мәселелері сынып сағаттары мен нұсқаулықтар арқылы жүзеге асырылады, алайда іс</w:t>
      </w:r>
      <w:r w:rsidR="00A87357">
        <w:t>-</w:t>
      </w:r>
      <w:r w:rsidRPr="00E971AA">
        <w:t>шараларды жоспарлаудың толықтығын және олардың практикалық бағытын бақылау қажет.</w:t>
      </w:r>
    </w:p>
    <w:p w14:paraId="5F931BB3" w14:textId="77777777" w:rsidR="00231AA3" w:rsidRPr="00E971AA" w:rsidRDefault="00231AA3" w:rsidP="0099477D">
      <w:pPr>
        <w:pStyle w:val="isselectedend"/>
        <w:spacing w:before="0" w:beforeAutospacing="0" w:after="0" w:afterAutospacing="0"/>
        <w:ind w:firstLine="709"/>
        <w:jc w:val="both"/>
        <w:rPr>
          <w:b/>
          <w:bCs/>
          <w:u w:val="single"/>
        </w:rPr>
      </w:pPr>
      <w:r w:rsidRPr="00E971AA">
        <w:rPr>
          <w:b/>
          <w:bCs/>
          <w:u w:val="single"/>
        </w:rPr>
        <w:t>Білім алушылардың мектепте сабаққа қатысуын бақылауды ұйымдастыру</w:t>
      </w:r>
    </w:p>
    <w:p w14:paraId="299A99D7" w14:textId="47F8431E" w:rsidR="00231AA3" w:rsidRPr="00E971AA" w:rsidRDefault="00231AA3" w:rsidP="0099477D">
      <w:pPr>
        <w:pStyle w:val="isselectedend"/>
        <w:spacing w:before="0" w:beforeAutospacing="0" w:after="0" w:afterAutospacing="0"/>
        <w:ind w:firstLine="709"/>
        <w:jc w:val="both"/>
      </w:pPr>
      <w:r w:rsidRPr="00E971AA">
        <w:t>Мәселе тәуекел тобындағы білім алушыларды дер кезінде анықтау, сабаққа келмеудің алдын алу және әрбір баланың білім алу құқығын қамтамасыз ету қажеттілігіне байланысты. Профилактикалық жұмыстарды талдау көрсеткендей, сабаққа қатысу оқушылардың әл</w:t>
      </w:r>
      <w:r w:rsidR="00A87357">
        <w:t>-</w:t>
      </w:r>
      <w:r w:rsidRPr="00E971AA">
        <w:t>ауқаты мен мектептің тәрбие жүйесінің тиімділігінің негізгі көрсеткіштерінің бірі болып табылады.</w:t>
      </w:r>
    </w:p>
    <w:p w14:paraId="2B0C9197" w14:textId="4D4E274C" w:rsidR="00231AA3" w:rsidRPr="00E971AA" w:rsidRDefault="00231AA3" w:rsidP="0099477D">
      <w:pPr>
        <w:pStyle w:val="isselectedend"/>
        <w:spacing w:before="0" w:beforeAutospacing="0" w:after="0" w:afterAutospacing="0"/>
        <w:ind w:firstLine="709"/>
        <w:jc w:val="both"/>
        <w:rPr>
          <w:b/>
          <w:bCs/>
          <w:u w:val="single"/>
        </w:rPr>
      </w:pPr>
      <w:r w:rsidRPr="00E971AA">
        <w:rPr>
          <w:b/>
          <w:bCs/>
          <w:u w:val="single"/>
        </w:rPr>
        <w:t>Заманауи мектептегі оқушылардың өзін</w:t>
      </w:r>
      <w:r w:rsidR="00A87357">
        <w:rPr>
          <w:b/>
          <w:bCs/>
          <w:u w:val="single"/>
        </w:rPr>
        <w:t>-</w:t>
      </w:r>
      <w:r w:rsidRPr="00E971AA">
        <w:rPr>
          <w:b/>
          <w:bCs/>
          <w:u w:val="single"/>
        </w:rPr>
        <w:t>өзі басқаруы</w:t>
      </w:r>
    </w:p>
    <w:p w14:paraId="1C3A2872" w14:textId="299FAB9A" w:rsidR="00231AA3" w:rsidRPr="00E971AA" w:rsidRDefault="00231AA3" w:rsidP="0099477D">
      <w:pPr>
        <w:pStyle w:val="isselectedend"/>
        <w:spacing w:before="0" w:beforeAutospacing="0" w:after="0" w:afterAutospacing="0"/>
        <w:ind w:firstLine="709"/>
        <w:jc w:val="both"/>
      </w:pPr>
      <w:r w:rsidRPr="00E971AA">
        <w:t>Оқушылардың мектеп парламентінің іс</w:t>
      </w:r>
      <w:r w:rsidR="00A87357">
        <w:t>-</w:t>
      </w:r>
      <w:r w:rsidRPr="00E971AA">
        <w:t>әрекетіндегі біркелкі емес белсенділігінің анықталуына және оқушылардың өзін</w:t>
      </w:r>
      <w:r w:rsidR="00A87357">
        <w:t>-</w:t>
      </w:r>
      <w:r w:rsidRPr="00E971AA">
        <w:t xml:space="preserve">өзі басқару органдарының тиімділігін арттыру қажеттілігіне байланысты мәселе </w:t>
      </w:r>
      <w:r w:rsidR="00672A6F">
        <w:t>МІБ</w:t>
      </w:r>
      <w:r w:rsidR="00A87357">
        <w:t>-</w:t>
      </w:r>
      <w:r w:rsidRPr="00E971AA">
        <w:t>ге енгізілді. Бақылау оқушылардың белсенділік деңгейін, көшбасшылық құзыреттіліктердің даму дәрежесін және іске асырылатын бастамалардың нәтижелілігін анықтауға мүмкіндік береді.</w:t>
      </w:r>
    </w:p>
    <w:p w14:paraId="7E2E680A" w14:textId="77777777" w:rsidR="00231AA3" w:rsidRPr="00E971AA" w:rsidRDefault="00231AA3" w:rsidP="0099477D">
      <w:pPr>
        <w:pStyle w:val="isselectedend"/>
        <w:spacing w:before="0" w:beforeAutospacing="0" w:after="0" w:afterAutospacing="0"/>
        <w:ind w:firstLine="709"/>
        <w:jc w:val="both"/>
        <w:rPr>
          <w:b/>
          <w:bCs/>
          <w:u w:val="single"/>
        </w:rPr>
      </w:pPr>
      <w:r w:rsidRPr="00E971AA">
        <w:rPr>
          <w:b/>
          <w:bCs/>
          <w:u w:val="single"/>
        </w:rPr>
        <w:t>Кәмелетке толмағандар арасындағы құқық бұзушылықтың алдын алу бойынша жұмыстың жағдайы</w:t>
      </w:r>
    </w:p>
    <w:p w14:paraId="555A448A" w14:textId="780966FC" w:rsidR="00231AA3" w:rsidRPr="00E971AA" w:rsidRDefault="00231AA3" w:rsidP="0099477D">
      <w:pPr>
        <w:pStyle w:val="isselectedend"/>
        <w:spacing w:before="0" w:beforeAutospacing="0" w:after="0" w:afterAutospacing="0"/>
        <w:ind w:firstLine="709"/>
        <w:jc w:val="both"/>
      </w:pPr>
      <w:r w:rsidRPr="00E971AA">
        <w:t>Профилактика кеңесі қызметінің оң нәтижелеріне және тәуекел тобындағы оқушылар арасында құқық бұзушылықтар санының азаюына қарамастан, осы бағытты жүйелі бақылау қажеттілігі сақталуда. Мәселе алдын алу шараларының тиімділігін, ведомствоаралық өзара іс</w:t>
      </w:r>
      <w:r w:rsidR="00A87357">
        <w:t>-</w:t>
      </w:r>
      <w:r w:rsidRPr="00E971AA">
        <w:t>қимылды және кәмелетке толмағандарды жеке сүйемелдеуді бағалауға бағытталған.</w:t>
      </w:r>
    </w:p>
    <w:p w14:paraId="0304342F" w14:textId="4D053E0C" w:rsidR="00231AA3" w:rsidRPr="00E971AA" w:rsidRDefault="00231AA3" w:rsidP="0099477D">
      <w:pPr>
        <w:pStyle w:val="isselectedend"/>
        <w:spacing w:before="0" w:beforeAutospacing="0" w:after="0" w:afterAutospacing="0"/>
        <w:ind w:firstLine="709"/>
        <w:jc w:val="both"/>
        <w:rPr>
          <w:b/>
          <w:bCs/>
          <w:u w:val="single"/>
        </w:rPr>
      </w:pPr>
      <w:r w:rsidRPr="00E971AA">
        <w:rPr>
          <w:b/>
          <w:bCs/>
          <w:u w:val="single"/>
        </w:rPr>
        <w:t>9</w:t>
      </w:r>
      <w:r w:rsidR="00A87357">
        <w:rPr>
          <w:b/>
          <w:bCs/>
          <w:u w:val="single"/>
        </w:rPr>
        <w:t>-</w:t>
      </w:r>
      <w:r w:rsidRPr="00E971AA">
        <w:rPr>
          <w:b/>
          <w:bCs/>
          <w:u w:val="single"/>
        </w:rPr>
        <w:t>10 сынып оқушыларының кәсіптік бағдар беру жұмыстарының жағдайы</w:t>
      </w:r>
    </w:p>
    <w:p w14:paraId="53529E94" w14:textId="4FF755EC" w:rsidR="00231AA3" w:rsidRPr="00E971AA" w:rsidRDefault="00231AA3" w:rsidP="0099477D">
      <w:pPr>
        <w:pStyle w:val="isselectedend"/>
        <w:spacing w:before="0" w:beforeAutospacing="0" w:after="0" w:afterAutospacing="0"/>
        <w:ind w:firstLine="709"/>
        <w:jc w:val="both"/>
      </w:pPr>
      <w:r w:rsidRPr="00E971AA">
        <w:t>Тәрбие жұмысын талдау кәсіптік бағдар беру іс</w:t>
      </w:r>
      <w:r w:rsidR="00A87357">
        <w:t>-</w:t>
      </w:r>
      <w:r w:rsidRPr="00E971AA">
        <w:t>шараларының едәуір кеңейгенін және "Мамандандырылған медициналық сынып" жобасының сәтті жүзеге асырылғанын көрсетті. Сонымен бірге білім алушыларды кәсіптік бағдарлауды қамтамасыз етудің сапасын, мектеп оқушыларының кәсіби өзін</w:t>
      </w:r>
      <w:r w:rsidR="00A87357">
        <w:t>-</w:t>
      </w:r>
      <w:r w:rsidRPr="00E971AA">
        <w:t>өзі анықтау деңгейін және жүргізіліп жатқан жұмыстардың аймақтық еңбек нарығының қажеттіліктеріне сәйкестігін бағалау қажеттілігі туындайды. Бақылау кәсіптік бағдар беру жүйесінің нәтижелілігін және оның білім алушылардың одан әрі білім беру траекториясын саналы түрде таңдауына ықпал ету дәрежесін анықтауға мүмкіндік береді.</w:t>
      </w:r>
    </w:p>
    <w:p w14:paraId="239A73C1" w14:textId="378C5669" w:rsidR="00231AA3" w:rsidRPr="0099477D" w:rsidRDefault="00231AA3" w:rsidP="0099477D">
      <w:pPr>
        <w:pStyle w:val="isselectedend"/>
        <w:spacing w:before="0" w:beforeAutospacing="0" w:after="0" w:afterAutospacing="0"/>
        <w:ind w:firstLine="709"/>
        <w:jc w:val="both"/>
        <w:rPr>
          <w:b/>
          <w:bCs/>
          <w:lang w:val="kk-KZ"/>
        </w:rPr>
      </w:pPr>
      <w:r w:rsidRPr="0099477D">
        <w:rPr>
          <w:b/>
          <w:bCs/>
        </w:rPr>
        <w:t>Қорытынды</w:t>
      </w:r>
      <w:r w:rsidR="0099477D" w:rsidRPr="0099477D">
        <w:rPr>
          <w:b/>
          <w:bCs/>
          <w:lang w:val="kk-KZ"/>
        </w:rPr>
        <w:t>.</w:t>
      </w:r>
    </w:p>
    <w:p w14:paraId="77577160" w14:textId="7434429C" w:rsidR="00231AA3" w:rsidRPr="00E971AA" w:rsidRDefault="00231AA3" w:rsidP="0099477D">
      <w:pPr>
        <w:pStyle w:val="a3"/>
        <w:spacing w:before="0" w:beforeAutospacing="0" w:after="0" w:afterAutospacing="0"/>
        <w:ind w:firstLine="709"/>
        <w:jc w:val="both"/>
      </w:pPr>
      <w:r w:rsidRPr="00E971AA">
        <w:t>Жүргізілген SWOT</w:t>
      </w:r>
      <w:r w:rsidR="00A87357">
        <w:t>-</w:t>
      </w:r>
      <w:r w:rsidRPr="00E971AA">
        <w:t>талдау көрсеткендей, мектептің тәрбие жүйесі тұрақты және нәтижелі болып табылады, алайда оқушылардың өзін</w:t>
      </w:r>
      <w:r w:rsidR="00A87357">
        <w:t>-</w:t>
      </w:r>
      <w:r w:rsidRPr="00E971AA">
        <w:t>өзі басқару тетіктерін одан әрі жетілдіруді, профилактикалық жұмыстарды, оқушылардың сабаққа қатысуын бақылауды және кәсіптік бағдар беруді қолдауды қажет етеді. Дәл осы бағыттар 2026</w:t>
      </w:r>
      <w:r w:rsidR="00A87357">
        <w:t>-</w:t>
      </w:r>
      <w:r w:rsidRPr="00E971AA">
        <w:t>2027 оқу жылына арналған мектепішілік бақылаудың басым бағыттарымен анықталған.</w:t>
      </w:r>
    </w:p>
    <w:p w14:paraId="4DA74DBC" w14:textId="77777777" w:rsidR="003D341A" w:rsidRPr="00E971AA" w:rsidRDefault="003D341A" w:rsidP="002475EC">
      <w:pPr>
        <w:spacing w:after="0" w:line="240" w:lineRule="auto"/>
        <w:jc w:val="both"/>
        <w:rPr>
          <w:rFonts w:ascii="Times New Roman" w:eastAsia="Times New Roman" w:hAnsi="Times New Roman" w:cs="Times New Roman"/>
          <w:b/>
          <w:sz w:val="24"/>
          <w:szCs w:val="24"/>
        </w:rPr>
      </w:pPr>
    </w:p>
    <w:p w14:paraId="7F56B048" w14:textId="77777777" w:rsidR="003D341A" w:rsidRPr="00E971AA" w:rsidRDefault="003D341A" w:rsidP="002475EC">
      <w:pPr>
        <w:spacing w:after="0" w:line="240" w:lineRule="auto"/>
        <w:jc w:val="both"/>
        <w:rPr>
          <w:rFonts w:ascii="Times New Roman" w:eastAsia="Times New Roman" w:hAnsi="Times New Roman" w:cs="Times New Roman"/>
          <w:b/>
          <w:sz w:val="24"/>
          <w:szCs w:val="24"/>
        </w:rPr>
      </w:pPr>
    </w:p>
    <w:p w14:paraId="3F544F21" w14:textId="2E96DAAE" w:rsidR="00AA0A21" w:rsidRPr="0099477D" w:rsidRDefault="00AA0A21" w:rsidP="00AA0A21">
      <w:pPr>
        <w:spacing w:after="0" w:line="240" w:lineRule="auto"/>
        <w:ind w:firstLine="709"/>
        <w:jc w:val="center"/>
        <w:rPr>
          <w:rFonts w:ascii="Times New Roman" w:hAnsi="Times New Roman" w:cs="Times New Roman"/>
          <w:b/>
          <w:bCs/>
          <w:sz w:val="24"/>
          <w:szCs w:val="24"/>
          <w:lang w:val="kk-KZ"/>
        </w:rPr>
      </w:pPr>
      <w:r w:rsidRPr="00E971AA">
        <w:rPr>
          <w:rFonts w:ascii="Times New Roman" w:hAnsi="Times New Roman" w:cs="Times New Roman"/>
          <w:b/>
          <w:bCs/>
          <w:sz w:val="24"/>
          <w:szCs w:val="24"/>
        </w:rPr>
        <w:t>МЕКТЕПТЕГІ ҒЫЛЫМИ</w:t>
      </w:r>
      <w:r w:rsidR="00A87357">
        <w:rPr>
          <w:rFonts w:ascii="Times New Roman" w:hAnsi="Times New Roman" w:cs="Times New Roman"/>
          <w:b/>
          <w:bCs/>
          <w:sz w:val="24"/>
          <w:szCs w:val="24"/>
        </w:rPr>
        <w:t>-</w:t>
      </w:r>
      <w:r w:rsidRPr="00E971AA">
        <w:rPr>
          <w:rFonts w:ascii="Times New Roman" w:hAnsi="Times New Roman" w:cs="Times New Roman"/>
          <w:b/>
          <w:bCs/>
          <w:sz w:val="24"/>
          <w:szCs w:val="24"/>
        </w:rPr>
        <w:t>ЗЕРТТЕУ ЖӘНЕ ҒЫЛЫМИ</w:t>
      </w:r>
      <w:r w:rsidR="00A87357">
        <w:rPr>
          <w:rFonts w:ascii="Times New Roman" w:hAnsi="Times New Roman" w:cs="Times New Roman"/>
          <w:b/>
          <w:bCs/>
          <w:sz w:val="24"/>
          <w:szCs w:val="24"/>
        </w:rPr>
        <w:t>-</w:t>
      </w:r>
      <w:r w:rsidRPr="00E971AA">
        <w:rPr>
          <w:rFonts w:ascii="Times New Roman" w:hAnsi="Times New Roman" w:cs="Times New Roman"/>
          <w:b/>
          <w:bCs/>
          <w:sz w:val="24"/>
          <w:szCs w:val="24"/>
        </w:rPr>
        <w:t xml:space="preserve">ӘДІСТЕМЕЛІК ЖҰМЫСТАРДЫҢ ЖАҒДАЙЫ, ТИІМДІЛІГІ </w:t>
      </w:r>
      <w:r w:rsidR="0099477D">
        <w:rPr>
          <w:rFonts w:ascii="Times New Roman" w:hAnsi="Times New Roman" w:cs="Times New Roman"/>
          <w:b/>
          <w:bCs/>
          <w:sz w:val="24"/>
          <w:szCs w:val="24"/>
          <w:lang w:val="kk-KZ"/>
        </w:rPr>
        <w:t>БӨЛІМІ</w:t>
      </w:r>
    </w:p>
    <w:p w14:paraId="0F5D60F0" w14:textId="77777777" w:rsidR="003D341A" w:rsidRPr="00E971AA" w:rsidRDefault="003D341A" w:rsidP="0099477D">
      <w:pPr>
        <w:spacing w:after="0" w:line="240" w:lineRule="auto"/>
        <w:jc w:val="both"/>
        <w:rPr>
          <w:rFonts w:ascii="Times New Roman" w:eastAsia="Times New Roman" w:hAnsi="Times New Roman" w:cs="Times New Roman"/>
          <w:b/>
          <w:sz w:val="24"/>
          <w:szCs w:val="24"/>
        </w:rPr>
      </w:pPr>
    </w:p>
    <w:p w14:paraId="6AA2906E" w14:textId="7AB1779B" w:rsidR="003D341A" w:rsidRPr="00E971AA" w:rsidRDefault="003D341A" w:rsidP="0099477D">
      <w:pPr>
        <w:pStyle w:val="3"/>
        <w:spacing w:before="0" w:after="0"/>
        <w:jc w:val="both"/>
        <w:rPr>
          <w:rFonts w:ascii="Times New Roman" w:hAnsi="Times New Roman"/>
          <w:sz w:val="24"/>
          <w:szCs w:val="24"/>
        </w:rPr>
      </w:pPr>
      <w:r w:rsidRPr="00E971AA">
        <w:rPr>
          <w:rFonts w:ascii="Times New Roman" w:hAnsi="Times New Roman"/>
          <w:sz w:val="24"/>
          <w:szCs w:val="24"/>
        </w:rPr>
        <w:t>Мектептің ғылыми</w:t>
      </w:r>
      <w:r w:rsidR="00A87357">
        <w:rPr>
          <w:rFonts w:ascii="Times New Roman" w:hAnsi="Times New Roman"/>
          <w:sz w:val="24"/>
          <w:szCs w:val="24"/>
        </w:rPr>
        <w:t>-</w:t>
      </w:r>
      <w:r w:rsidRPr="00E971AA">
        <w:rPr>
          <w:rFonts w:ascii="Times New Roman" w:hAnsi="Times New Roman"/>
          <w:sz w:val="24"/>
          <w:szCs w:val="24"/>
        </w:rPr>
        <w:t>әдістемелік және ғылыми</w:t>
      </w:r>
      <w:r w:rsidR="00A87357">
        <w:rPr>
          <w:rFonts w:ascii="Times New Roman" w:hAnsi="Times New Roman"/>
          <w:sz w:val="24"/>
          <w:szCs w:val="24"/>
        </w:rPr>
        <w:t>-</w:t>
      </w:r>
      <w:r w:rsidRPr="00E971AA">
        <w:rPr>
          <w:rFonts w:ascii="Times New Roman" w:hAnsi="Times New Roman"/>
          <w:sz w:val="24"/>
          <w:szCs w:val="24"/>
        </w:rPr>
        <w:t>зерттеу қызметінің SWOT</w:t>
      </w:r>
      <w:r w:rsidR="00A87357">
        <w:rPr>
          <w:rFonts w:ascii="Times New Roman" w:hAnsi="Times New Roman"/>
          <w:sz w:val="24"/>
          <w:szCs w:val="24"/>
        </w:rPr>
        <w:t>-</w:t>
      </w:r>
      <w:r w:rsidRPr="00E971AA">
        <w:rPr>
          <w:rFonts w:ascii="Times New Roman" w:hAnsi="Times New Roman"/>
          <w:sz w:val="24"/>
          <w:szCs w:val="24"/>
        </w:rPr>
        <w:t>талдауы</w:t>
      </w:r>
    </w:p>
    <w:p w14:paraId="798BA952" w14:textId="77777777" w:rsidR="003D341A" w:rsidRPr="00E971AA" w:rsidRDefault="003D341A" w:rsidP="0099477D">
      <w:pPr>
        <w:pStyle w:val="4"/>
        <w:spacing w:before="0" w:line="240" w:lineRule="auto"/>
        <w:jc w:val="both"/>
        <w:rPr>
          <w:rFonts w:ascii="Times New Roman" w:hAnsi="Times New Roman" w:cs="Times New Roman"/>
          <w:color w:val="auto"/>
          <w:sz w:val="24"/>
          <w:szCs w:val="24"/>
        </w:rPr>
      </w:pPr>
      <w:r w:rsidRPr="00E971AA">
        <w:rPr>
          <w:rFonts w:ascii="Times New Roman" w:hAnsi="Times New Roman" w:cs="Times New Roman"/>
          <w:color w:val="auto"/>
          <w:sz w:val="24"/>
          <w:szCs w:val="24"/>
        </w:rPr>
        <w:t>Күшті жақтары</w:t>
      </w:r>
    </w:p>
    <w:p w14:paraId="7DEB9510" w14:textId="36445B73" w:rsidR="003D341A" w:rsidRPr="00EC4A19" w:rsidRDefault="003D341A" w:rsidP="0099477D">
      <w:pPr>
        <w:numPr>
          <w:ilvl w:val="0"/>
          <w:numId w:val="246"/>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Мектепте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ҒӘК</w:t>
      </w:r>
      <w:r w:rsidRPr="00EC4A19">
        <w:rPr>
          <w:rFonts w:ascii="Times New Roman" w:hAnsi="Times New Roman" w:cs="Times New Roman"/>
          <w:sz w:val="24"/>
          <w:szCs w:val="24"/>
          <w:lang w:val="en-US"/>
        </w:rPr>
        <w:t xml:space="preserve">, </w:t>
      </w:r>
      <w:r w:rsidR="00672A6F">
        <w:rPr>
          <w:rFonts w:ascii="Times New Roman" w:hAnsi="Times New Roman" w:cs="Times New Roman"/>
          <w:sz w:val="24"/>
          <w:szCs w:val="24"/>
        </w:rPr>
        <w:t>МӘБ</w:t>
      </w:r>
      <w:r w:rsidR="00672A6F" w:rsidRPr="00C67164">
        <w:rPr>
          <w:rFonts w:ascii="Times New Roman" w:hAnsi="Times New Roman" w:cs="Times New Roman"/>
          <w:sz w:val="24"/>
          <w:szCs w:val="24"/>
          <w:lang w:val="en-US"/>
        </w:rPr>
        <w:t xml:space="preserve"> </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тәлімгерлік</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шығармашылық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топтар</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мен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ғылыми</w:t>
      </w:r>
      <w:r w:rsidR="00A87357">
        <w:rPr>
          <w:rFonts w:ascii="Times New Roman" w:hAnsi="Times New Roman" w:cs="Times New Roman"/>
          <w:sz w:val="24"/>
          <w:szCs w:val="24"/>
          <w:lang w:val="en-US"/>
        </w:rPr>
        <w:t>-</w:t>
      </w:r>
      <w:r w:rsidRPr="00E971AA">
        <w:rPr>
          <w:rFonts w:ascii="Times New Roman" w:hAnsi="Times New Roman" w:cs="Times New Roman"/>
          <w:sz w:val="24"/>
          <w:szCs w:val="24"/>
        </w:rPr>
        <w:t>зерттеу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қауымдастықтарын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қамтитын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педагогтарды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ғылыми</w:t>
      </w:r>
      <w:r w:rsidR="00A87357">
        <w:rPr>
          <w:rFonts w:ascii="Times New Roman" w:hAnsi="Times New Roman" w:cs="Times New Roman"/>
          <w:sz w:val="24"/>
          <w:szCs w:val="24"/>
          <w:lang w:val="en-US"/>
        </w:rPr>
        <w:t>-</w:t>
      </w:r>
      <w:r w:rsidRPr="00E971AA">
        <w:rPr>
          <w:rFonts w:ascii="Times New Roman" w:hAnsi="Times New Roman" w:cs="Times New Roman"/>
          <w:sz w:val="24"/>
          <w:szCs w:val="24"/>
        </w:rPr>
        <w:t>әдістемелік</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қамтамасыз</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етудің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тұтас</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жүйесі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қалыптасты</w:t>
      </w:r>
      <w:r w:rsidRPr="00EC4A19">
        <w:rPr>
          <w:rFonts w:ascii="Times New Roman" w:hAnsi="Times New Roman" w:cs="Times New Roman"/>
          <w:sz w:val="24"/>
          <w:szCs w:val="24"/>
          <w:lang w:val="en-US"/>
        </w:rPr>
        <w:t xml:space="preserve">. </w:t>
      </w:r>
    </w:p>
    <w:p w14:paraId="51C284C4" w14:textId="77777777" w:rsidR="003D341A" w:rsidRPr="00EC4A19" w:rsidRDefault="003D341A" w:rsidP="0099477D">
      <w:pPr>
        <w:numPr>
          <w:ilvl w:val="0"/>
          <w:numId w:val="246"/>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Әдістемелік</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қызметтің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жұмысы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жүйелі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және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тәжірибеге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бағытталған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мониторинг</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және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мектепішілік</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бақылау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нәтижелеріне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негізделген</w:t>
      </w:r>
      <w:r w:rsidRPr="00EC4A19">
        <w:rPr>
          <w:rFonts w:ascii="Times New Roman" w:hAnsi="Times New Roman" w:cs="Times New Roman"/>
          <w:sz w:val="24"/>
          <w:szCs w:val="24"/>
          <w:lang w:val="en-US"/>
        </w:rPr>
        <w:t xml:space="preserve">. </w:t>
      </w:r>
    </w:p>
    <w:p w14:paraId="2E6C3A15" w14:textId="596E27BD" w:rsidR="003D341A" w:rsidRPr="00EC4A19" w:rsidRDefault="003D341A" w:rsidP="0099477D">
      <w:pPr>
        <w:numPr>
          <w:ilvl w:val="0"/>
          <w:numId w:val="246"/>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Педагогтардың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кәсіби</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белсенділігінің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конкурстарға</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конференцияларға</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баспа</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іс</w:t>
      </w:r>
      <w:r w:rsidR="00A87357">
        <w:rPr>
          <w:rFonts w:ascii="Times New Roman" w:hAnsi="Times New Roman" w:cs="Times New Roman"/>
          <w:sz w:val="24"/>
          <w:szCs w:val="24"/>
          <w:lang w:val="en-US"/>
        </w:rPr>
        <w:t>-</w:t>
      </w:r>
      <w:r w:rsidRPr="00E971AA">
        <w:rPr>
          <w:rFonts w:ascii="Times New Roman" w:hAnsi="Times New Roman" w:cs="Times New Roman"/>
          <w:sz w:val="24"/>
          <w:szCs w:val="24"/>
        </w:rPr>
        <w:t>шараларына</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және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педагогикалық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зерттеулерге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қатысуының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артуы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байқалады</w:t>
      </w:r>
      <w:r w:rsidRPr="00EC4A19">
        <w:rPr>
          <w:rFonts w:ascii="Times New Roman" w:hAnsi="Times New Roman" w:cs="Times New Roman"/>
          <w:sz w:val="24"/>
          <w:szCs w:val="24"/>
          <w:lang w:val="en-US"/>
        </w:rPr>
        <w:t xml:space="preserve">. </w:t>
      </w:r>
    </w:p>
    <w:p w14:paraId="08FCFA2B" w14:textId="77777777" w:rsidR="003D341A" w:rsidRPr="00EC4A19" w:rsidRDefault="003D341A" w:rsidP="0099477D">
      <w:pPr>
        <w:numPr>
          <w:ilvl w:val="0"/>
          <w:numId w:val="246"/>
        </w:numPr>
        <w:spacing w:after="0" w:line="240" w:lineRule="auto"/>
        <w:jc w:val="both"/>
        <w:rPr>
          <w:rFonts w:ascii="Times New Roman" w:hAnsi="Times New Roman" w:cs="Times New Roman"/>
          <w:sz w:val="24"/>
          <w:szCs w:val="24"/>
          <w:lang w:val="en-US"/>
        </w:rPr>
      </w:pPr>
      <w:r w:rsidRPr="00EC4A19">
        <w:rPr>
          <w:rFonts w:ascii="Times New Roman" w:hAnsi="Times New Roman" w:cs="Times New Roman"/>
          <w:sz w:val="24"/>
          <w:szCs w:val="24"/>
          <w:lang w:val="en-US"/>
        </w:rPr>
        <w:t xml:space="preserve">Lesson Study, Action Research </w:t>
      </w:r>
      <w:r w:rsidRPr="00E971AA">
        <w:rPr>
          <w:rFonts w:ascii="Times New Roman" w:hAnsi="Times New Roman" w:cs="Times New Roman"/>
          <w:sz w:val="24"/>
          <w:szCs w:val="24"/>
        </w:rPr>
        <w:t>технологиялары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тәлімгерлік</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және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коучинг</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табысты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енгізілуде</w:t>
      </w:r>
      <w:r w:rsidRPr="00EC4A19">
        <w:rPr>
          <w:rFonts w:ascii="Times New Roman" w:hAnsi="Times New Roman" w:cs="Times New Roman"/>
          <w:sz w:val="24"/>
          <w:szCs w:val="24"/>
          <w:lang w:val="en-US"/>
        </w:rPr>
        <w:t xml:space="preserve">. </w:t>
      </w:r>
    </w:p>
    <w:p w14:paraId="6C16027C" w14:textId="5B0FC91C" w:rsidR="003D341A" w:rsidRPr="00EC4A19" w:rsidRDefault="003D341A" w:rsidP="0099477D">
      <w:pPr>
        <w:numPr>
          <w:ilvl w:val="0"/>
          <w:numId w:val="246"/>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Дарынды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балалармен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жұмыс</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жүйесі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қалыптасты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олимпиадалық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қозғалыс</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пен</w:t>
      </w:r>
      <w:r w:rsidRPr="00EC4A19">
        <w:rPr>
          <w:rFonts w:ascii="Times New Roman" w:hAnsi="Times New Roman" w:cs="Times New Roman"/>
          <w:sz w:val="24"/>
          <w:szCs w:val="24"/>
          <w:lang w:val="en-US"/>
        </w:rPr>
        <w:t xml:space="preserve"> </w:t>
      </w:r>
      <w:r w:rsidR="00D747F4">
        <w:rPr>
          <w:rFonts w:ascii="Times New Roman" w:hAnsi="Times New Roman" w:cs="Times New Roman"/>
          <w:b/>
          <w:bCs/>
          <w:sz w:val="24"/>
          <w:szCs w:val="24"/>
        </w:rPr>
        <w:t>ОҒҚ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тиімділігінің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артуы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байқалады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Олимпиадалардағы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жетістіктер</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саны</w:t>
      </w:r>
      <w:r w:rsidRPr="00EC4A19">
        <w:rPr>
          <w:rFonts w:ascii="Times New Roman" w:hAnsi="Times New Roman" w:cs="Times New Roman"/>
          <w:sz w:val="24"/>
          <w:szCs w:val="24"/>
          <w:lang w:val="en-US"/>
        </w:rPr>
        <w:t xml:space="preserve"> 9—</w:t>
      </w:r>
      <w:r w:rsidRPr="00E971AA">
        <w:rPr>
          <w:rFonts w:ascii="Times New Roman" w:hAnsi="Times New Roman" w:cs="Times New Roman"/>
          <w:sz w:val="24"/>
          <w:szCs w:val="24"/>
        </w:rPr>
        <w:t>дан</w:t>
      </w:r>
      <w:r w:rsidRPr="00EC4A19">
        <w:rPr>
          <w:rFonts w:ascii="Times New Roman" w:hAnsi="Times New Roman" w:cs="Times New Roman"/>
          <w:sz w:val="24"/>
          <w:szCs w:val="24"/>
          <w:lang w:val="en-US"/>
        </w:rPr>
        <w:t xml:space="preserve"> 24</w:t>
      </w:r>
      <w:r w:rsidR="00A87357">
        <w:rPr>
          <w:rFonts w:ascii="Times New Roman" w:hAnsi="Times New Roman" w:cs="Times New Roman"/>
          <w:sz w:val="24"/>
          <w:szCs w:val="24"/>
          <w:lang w:val="en-US"/>
        </w:rPr>
        <w:t>-</w:t>
      </w:r>
      <w:r w:rsidRPr="00E971AA">
        <w:rPr>
          <w:rFonts w:ascii="Times New Roman" w:hAnsi="Times New Roman" w:cs="Times New Roman"/>
          <w:sz w:val="24"/>
          <w:szCs w:val="24"/>
        </w:rPr>
        <w:t>ке</w:t>
      </w:r>
      <w:r w:rsidRPr="00EC4A19">
        <w:rPr>
          <w:rFonts w:ascii="Times New Roman" w:hAnsi="Times New Roman" w:cs="Times New Roman"/>
          <w:sz w:val="24"/>
          <w:szCs w:val="24"/>
          <w:lang w:val="en-US"/>
        </w:rPr>
        <w:t xml:space="preserve">, </w:t>
      </w:r>
      <w:r w:rsidR="00D747F4">
        <w:rPr>
          <w:rFonts w:ascii="Times New Roman" w:hAnsi="Times New Roman" w:cs="Times New Roman"/>
          <w:b/>
          <w:bCs/>
          <w:sz w:val="24"/>
          <w:szCs w:val="24"/>
        </w:rPr>
        <w:t>ОҒҚ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нәтижелері</w:t>
      </w:r>
      <w:r w:rsidRPr="00EC4A19">
        <w:rPr>
          <w:rFonts w:ascii="Times New Roman" w:hAnsi="Times New Roman" w:cs="Times New Roman"/>
          <w:sz w:val="24"/>
          <w:szCs w:val="24"/>
          <w:lang w:val="en-US"/>
        </w:rPr>
        <w:t xml:space="preserve"> 4</w:t>
      </w:r>
      <w:r w:rsidR="00A87357">
        <w:rPr>
          <w:rFonts w:ascii="Times New Roman" w:hAnsi="Times New Roman" w:cs="Times New Roman"/>
          <w:sz w:val="24"/>
          <w:szCs w:val="24"/>
          <w:lang w:val="en-US"/>
        </w:rPr>
        <w:t>-</w:t>
      </w:r>
      <w:r w:rsidRPr="00E971AA">
        <w:rPr>
          <w:rFonts w:ascii="Times New Roman" w:hAnsi="Times New Roman" w:cs="Times New Roman"/>
          <w:sz w:val="24"/>
          <w:szCs w:val="24"/>
        </w:rPr>
        <w:t>тен</w:t>
      </w:r>
      <w:r w:rsidRPr="00EC4A19">
        <w:rPr>
          <w:rFonts w:ascii="Times New Roman" w:hAnsi="Times New Roman" w:cs="Times New Roman"/>
          <w:sz w:val="24"/>
          <w:szCs w:val="24"/>
          <w:lang w:val="en-US"/>
        </w:rPr>
        <w:t xml:space="preserve"> 11</w:t>
      </w:r>
      <w:r w:rsidR="00A87357">
        <w:rPr>
          <w:rFonts w:ascii="Times New Roman" w:hAnsi="Times New Roman" w:cs="Times New Roman"/>
          <w:sz w:val="24"/>
          <w:szCs w:val="24"/>
          <w:lang w:val="en-US"/>
        </w:rPr>
        <w:t>-</w:t>
      </w:r>
      <w:r w:rsidRPr="00E971AA">
        <w:rPr>
          <w:rFonts w:ascii="Times New Roman" w:hAnsi="Times New Roman" w:cs="Times New Roman"/>
          <w:sz w:val="24"/>
          <w:szCs w:val="24"/>
        </w:rPr>
        <w:t>ге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дейін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өсті</w:t>
      </w:r>
      <w:r w:rsidRPr="00EC4A19">
        <w:rPr>
          <w:rFonts w:ascii="Times New Roman" w:hAnsi="Times New Roman" w:cs="Times New Roman"/>
          <w:sz w:val="24"/>
          <w:szCs w:val="24"/>
          <w:lang w:val="en-US"/>
        </w:rPr>
        <w:t xml:space="preserve">. </w:t>
      </w:r>
    </w:p>
    <w:p w14:paraId="236A3819" w14:textId="77777777" w:rsidR="003D341A" w:rsidRPr="00EC4A19" w:rsidRDefault="003D341A" w:rsidP="0099477D">
      <w:pPr>
        <w:numPr>
          <w:ilvl w:val="0"/>
          <w:numId w:val="246"/>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беру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үдерісіне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цифрлық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платформалар</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мен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жасанды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интеллект</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құралдарын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енгізу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басталды</w:t>
      </w:r>
      <w:r w:rsidRPr="00EC4A19">
        <w:rPr>
          <w:rFonts w:ascii="Times New Roman" w:hAnsi="Times New Roman" w:cs="Times New Roman"/>
          <w:sz w:val="24"/>
          <w:szCs w:val="24"/>
          <w:lang w:val="en-US"/>
        </w:rPr>
        <w:t xml:space="preserve">. </w:t>
      </w:r>
    </w:p>
    <w:p w14:paraId="3CF6E409" w14:textId="77777777" w:rsidR="003D341A" w:rsidRPr="00E971AA" w:rsidRDefault="003D341A" w:rsidP="0099477D">
      <w:pPr>
        <w:pStyle w:val="4"/>
        <w:spacing w:before="0" w:line="240" w:lineRule="auto"/>
        <w:jc w:val="both"/>
        <w:rPr>
          <w:rFonts w:ascii="Times New Roman" w:hAnsi="Times New Roman" w:cs="Times New Roman"/>
          <w:color w:val="auto"/>
          <w:sz w:val="24"/>
          <w:szCs w:val="24"/>
        </w:rPr>
      </w:pPr>
      <w:r w:rsidRPr="00E971AA">
        <w:rPr>
          <w:rFonts w:ascii="Times New Roman" w:hAnsi="Times New Roman" w:cs="Times New Roman"/>
          <w:color w:val="auto"/>
          <w:sz w:val="24"/>
          <w:szCs w:val="24"/>
        </w:rPr>
        <w:t>Әлсіз жақтары</w:t>
      </w:r>
    </w:p>
    <w:p w14:paraId="6696F5A6" w14:textId="77777777" w:rsidR="003D341A" w:rsidRPr="00EC4A19" w:rsidRDefault="003D341A" w:rsidP="0099477D">
      <w:pPr>
        <w:numPr>
          <w:ilvl w:val="0"/>
          <w:numId w:val="247"/>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беру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сапасын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талдау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әдістемелік</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жұмыс</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алушылардың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оқудағы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кемшіліктерін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жүйелі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түрде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анықтауға</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және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жоюға</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емес</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педагогтардың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кәсіби</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дамуына</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көбірек</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бағытталғанын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көрсетеді</w:t>
      </w:r>
      <w:r w:rsidRPr="00EC4A19">
        <w:rPr>
          <w:rFonts w:ascii="Times New Roman" w:hAnsi="Times New Roman" w:cs="Times New Roman"/>
          <w:sz w:val="24"/>
          <w:szCs w:val="24"/>
          <w:lang w:val="en-US"/>
        </w:rPr>
        <w:t xml:space="preserve">. </w:t>
      </w:r>
    </w:p>
    <w:p w14:paraId="485ACCFA" w14:textId="77777777" w:rsidR="003D341A" w:rsidRPr="00EC4A19" w:rsidRDefault="003D341A" w:rsidP="0099477D">
      <w:pPr>
        <w:numPr>
          <w:ilvl w:val="0"/>
          <w:numId w:val="247"/>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Жекелеген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педагогтардың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талдамалық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мәдениеті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мен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беру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деректерімен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жұмыс</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істеу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дағдыларының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жеткіліксіз</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деңгейі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сақталуда</w:t>
      </w:r>
      <w:r w:rsidRPr="00EC4A19">
        <w:rPr>
          <w:rFonts w:ascii="Times New Roman" w:hAnsi="Times New Roman" w:cs="Times New Roman"/>
          <w:sz w:val="24"/>
          <w:szCs w:val="24"/>
          <w:lang w:val="en-US"/>
        </w:rPr>
        <w:t xml:space="preserve">. </w:t>
      </w:r>
    </w:p>
    <w:p w14:paraId="5E766D55" w14:textId="1F8F61C5" w:rsidR="003D341A" w:rsidRPr="00EC4A19" w:rsidRDefault="003D341A" w:rsidP="0099477D">
      <w:pPr>
        <w:numPr>
          <w:ilvl w:val="0"/>
          <w:numId w:val="247"/>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Барлық</w:t>
      </w:r>
      <w:r w:rsidRPr="00EC4A19">
        <w:rPr>
          <w:rFonts w:ascii="Times New Roman" w:hAnsi="Times New Roman" w:cs="Times New Roman"/>
          <w:sz w:val="24"/>
          <w:szCs w:val="24"/>
          <w:lang w:val="en-US"/>
        </w:rPr>
        <w:t xml:space="preserve"> </w:t>
      </w:r>
      <w:r w:rsidR="00672A6F">
        <w:rPr>
          <w:rFonts w:ascii="Times New Roman" w:hAnsi="Times New Roman" w:cs="Times New Roman"/>
          <w:sz w:val="24"/>
          <w:szCs w:val="24"/>
        </w:rPr>
        <w:t>МӘБ</w:t>
      </w:r>
      <w:r w:rsidR="00672A6F" w:rsidRPr="00C67164">
        <w:rPr>
          <w:rFonts w:ascii="Times New Roman" w:hAnsi="Times New Roman" w:cs="Times New Roman"/>
          <w:sz w:val="24"/>
          <w:szCs w:val="24"/>
          <w:lang w:val="en-US"/>
        </w:rPr>
        <w:t xml:space="preserve"> </w:t>
      </w:r>
      <w:r w:rsidR="00A87357">
        <w:rPr>
          <w:rFonts w:ascii="Times New Roman" w:hAnsi="Times New Roman" w:cs="Times New Roman"/>
          <w:sz w:val="24"/>
          <w:szCs w:val="24"/>
          <w:lang w:val="en-US"/>
        </w:rPr>
        <w:t>-</w:t>
      </w:r>
      <w:r w:rsidRPr="00E971AA">
        <w:rPr>
          <w:rFonts w:ascii="Times New Roman" w:hAnsi="Times New Roman" w:cs="Times New Roman"/>
          <w:sz w:val="24"/>
          <w:szCs w:val="24"/>
        </w:rPr>
        <w:t>да</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сапасына</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оқудағы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қиындықтардың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себептеріне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және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берудегі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қауіп</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факторларына</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терең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талдау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жүргізілмейді</w:t>
      </w:r>
      <w:r w:rsidRPr="00EC4A19">
        <w:rPr>
          <w:rFonts w:ascii="Times New Roman" w:hAnsi="Times New Roman" w:cs="Times New Roman"/>
          <w:sz w:val="24"/>
          <w:szCs w:val="24"/>
          <w:lang w:val="en-US"/>
        </w:rPr>
        <w:t xml:space="preserve">. </w:t>
      </w:r>
    </w:p>
    <w:p w14:paraId="004D3FE8" w14:textId="77777777" w:rsidR="003D341A" w:rsidRPr="00EC4A19" w:rsidRDefault="003D341A" w:rsidP="0099477D">
      <w:pPr>
        <w:numPr>
          <w:ilvl w:val="0"/>
          <w:numId w:val="247"/>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Тәуекел</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тобындағы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сыныптар</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мен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тұрақты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беру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тапшылығы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бар</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студенттерді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мақсатты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қолдау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жүйесі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жеткілікті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түрде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дамымаған</w:t>
      </w:r>
      <w:r w:rsidRPr="00EC4A19">
        <w:rPr>
          <w:rFonts w:ascii="Times New Roman" w:hAnsi="Times New Roman" w:cs="Times New Roman"/>
          <w:sz w:val="24"/>
          <w:szCs w:val="24"/>
          <w:lang w:val="en-US"/>
        </w:rPr>
        <w:t xml:space="preserve">. </w:t>
      </w:r>
    </w:p>
    <w:p w14:paraId="2E995B95" w14:textId="77777777" w:rsidR="003D341A" w:rsidRPr="00EC4A19" w:rsidRDefault="003D341A" w:rsidP="0099477D">
      <w:pPr>
        <w:numPr>
          <w:ilvl w:val="0"/>
          <w:numId w:val="247"/>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Педагогтар</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мен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оқушылардың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зерттеушілік</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қызметі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әзірше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оқыту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сапасы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мен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функционалдық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сауаттылықты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талдаумен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жеткілікті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түрде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байланысты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емес</w:t>
      </w:r>
      <w:r w:rsidRPr="00EC4A19">
        <w:rPr>
          <w:rFonts w:ascii="Times New Roman" w:hAnsi="Times New Roman" w:cs="Times New Roman"/>
          <w:sz w:val="24"/>
          <w:szCs w:val="24"/>
          <w:lang w:val="en-US"/>
        </w:rPr>
        <w:t xml:space="preserve">. </w:t>
      </w:r>
    </w:p>
    <w:p w14:paraId="4C5B34BA" w14:textId="77777777" w:rsidR="003D341A" w:rsidRPr="00EC4A19" w:rsidRDefault="003D341A" w:rsidP="0099477D">
      <w:pPr>
        <w:numPr>
          <w:ilvl w:val="0"/>
          <w:numId w:val="247"/>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Жасанды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интеллект</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технологияларын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қолдану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эпизодтық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сипатқа</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ие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және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күнделікті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педагогикалық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практиканың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бір</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бөлігіне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айналған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жоқ</w:t>
      </w:r>
      <w:r w:rsidRPr="00EC4A19">
        <w:rPr>
          <w:rFonts w:ascii="Times New Roman" w:hAnsi="Times New Roman" w:cs="Times New Roman"/>
          <w:sz w:val="24"/>
          <w:szCs w:val="24"/>
          <w:lang w:val="en-US"/>
        </w:rPr>
        <w:t xml:space="preserve">. </w:t>
      </w:r>
    </w:p>
    <w:p w14:paraId="6202A460" w14:textId="029C86B0" w:rsidR="003D341A" w:rsidRPr="00EC4A19" w:rsidRDefault="003D341A" w:rsidP="0099477D">
      <w:pPr>
        <w:numPr>
          <w:ilvl w:val="0"/>
          <w:numId w:val="247"/>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Олимпиадалық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және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ғылыми</w:t>
      </w:r>
      <w:r w:rsidR="00A87357">
        <w:rPr>
          <w:rFonts w:ascii="Times New Roman" w:hAnsi="Times New Roman" w:cs="Times New Roman"/>
          <w:sz w:val="24"/>
          <w:szCs w:val="24"/>
          <w:lang w:val="en-US"/>
        </w:rPr>
        <w:t>-</w:t>
      </w:r>
      <w:r w:rsidRPr="00E971AA">
        <w:rPr>
          <w:rFonts w:ascii="Times New Roman" w:hAnsi="Times New Roman" w:cs="Times New Roman"/>
          <w:sz w:val="24"/>
          <w:szCs w:val="24"/>
        </w:rPr>
        <w:t>зерттеу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жетістіктері</w:t>
      </w:r>
      <w:r w:rsidRPr="00EC4A19">
        <w:rPr>
          <w:rFonts w:ascii="Times New Roman" w:hAnsi="Times New Roman" w:cs="Times New Roman"/>
          <w:sz w:val="24"/>
          <w:szCs w:val="24"/>
          <w:lang w:val="en-US"/>
        </w:rPr>
        <w:t xml:space="preserve"> </w:t>
      </w:r>
      <w:r w:rsidR="001E116C" w:rsidRPr="001E116C">
        <w:rPr>
          <w:rFonts w:ascii="Times New Roman" w:hAnsi="Times New Roman" w:cs="Times New Roman"/>
          <w:sz w:val="24"/>
          <w:szCs w:val="24"/>
          <w:lang w:val="en-US"/>
        </w:rPr>
        <w:t xml:space="preserve"> </w:t>
      </w:r>
      <w:r w:rsidR="001E116C">
        <w:rPr>
          <w:rFonts w:ascii="Times New Roman" w:hAnsi="Times New Roman" w:cs="Times New Roman"/>
          <w:sz w:val="24"/>
          <w:szCs w:val="24"/>
        </w:rPr>
        <w:t>мұғалімдер</w:t>
      </w:r>
      <w:r w:rsidR="001E116C" w:rsidRPr="001E116C">
        <w:rPr>
          <w:rFonts w:ascii="Times New Roman" w:hAnsi="Times New Roman" w:cs="Times New Roman"/>
          <w:sz w:val="24"/>
          <w:szCs w:val="24"/>
          <w:lang w:val="en-US"/>
        </w:rPr>
        <w:t xml:space="preserve"> </w:t>
      </w:r>
      <w:r w:rsidRPr="00E971AA">
        <w:rPr>
          <w:rFonts w:ascii="Times New Roman" w:hAnsi="Times New Roman" w:cs="Times New Roman"/>
          <w:sz w:val="24"/>
          <w:szCs w:val="24"/>
        </w:rPr>
        <w:t>мен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студенттердің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шектеулі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шеңберіне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шоғырланған</w:t>
      </w:r>
      <w:r w:rsidRPr="00EC4A19">
        <w:rPr>
          <w:rFonts w:ascii="Times New Roman" w:hAnsi="Times New Roman" w:cs="Times New Roman"/>
          <w:sz w:val="24"/>
          <w:szCs w:val="24"/>
          <w:lang w:val="en-US"/>
        </w:rPr>
        <w:t xml:space="preserve">. </w:t>
      </w:r>
    </w:p>
    <w:p w14:paraId="1A68EACB" w14:textId="77777777" w:rsidR="003D341A" w:rsidRPr="00E971AA" w:rsidRDefault="003D341A" w:rsidP="0099477D">
      <w:pPr>
        <w:pStyle w:val="4"/>
        <w:spacing w:before="0" w:line="240" w:lineRule="auto"/>
        <w:jc w:val="both"/>
        <w:rPr>
          <w:rFonts w:ascii="Times New Roman" w:hAnsi="Times New Roman" w:cs="Times New Roman"/>
          <w:color w:val="auto"/>
          <w:sz w:val="24"/>
          <w:szCs w:val="24"/>
        </w:rPr>
      </w:pPr>
      <w:r w:rsidRPr="00E971AA">
        <w:rPr>
          <w:rFonts w:ascii="Times New Roman" w:hAnsi="Times New Roman" w:cs="Times New Roman"/>
          <w:color w:val="auto"/>
          <w:sz w:val="24"/>
          <w:szCs w:val="24"/>
        </w:rPr>
        <w:t>Мүмкіндіктер</w:t>
      </w:r>
    </w:p>
    <w:p w14:paraId="46042126" w14:textId="77777777" w:rsidR="003D341A" w:rsidRPr="00EC4A19" w:rsidRDefault="003D341A" w:rsidP="0099477D">
      <w:pPr>
        <w:numPr>
          <w:ilvl w:val="0"/>
          <w:numId w:val="248"/>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беру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аналитикасы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негізінде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беру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сапасын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басқаруға</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көшу</w:t>
      </w:r>
      <w:r w:rsidRPr="00EC4A19">
        <w:rPr>
          <w:rFonts w:ascii="Times New Roman" w:hAnsi="Times New Roman" w:cs="Times New Roman"/>
          <w:sz w:val="24"/>
          <w:szCs w:val="24"/>
          <w:lang w:val="en-US"/>
        </w:rPr>
        <w:t xml:space="preserve">. </w:t>
      </w:r>
    </w:p>
    <w:p w14:paraId="27787983" w14:textId="77777777" w:rsidR="003D341A" w:rsidRPr="00EC4A19" w:rsidRDefault="003D341A" w:rsidP="0099477D">
      <w:pPr>
        <w:numPr>
          <w:ilvl w:val="0"/>
          <w:numId w:val="248"/>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Әрбір</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сынып</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және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әрбір</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оқушы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деңгейінде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оқу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тапшылығын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диагностикалау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жүйесін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енгізу</w:t>
      </w:r>
      <w:r w:rsidRPr="00EC4A19">
        <w:rPr>
          <w:rFonts w:ascii="Times New Roman" w:hAnsi="Times New Roman" w:cs="Times New Roman"/>
          <w:sz w:val="24"/>
          <w:szCs w:val="24"/>
          <w:lang w:val="en-US"/>
        </w:rPr>
        <w:t xml:space="preserve">. </w:t>
      </w:r>
    </w:p>
    <w:p w14:paraId="53DA4DBC" w14:textId="77777777" w:rsidR="003D341A" w:rsidRPr="00EC4A19" w:rsidRDefault="003D341A" w:rsidP="0099477D">
      <w:pPr>
        <w:numPr>
          <w:ilvl w:val="0"/>
          <w:numId w:val="248"/>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Оқыту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нәтижелерін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талдау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сараланған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тапсырмаларды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құру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және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оқытуды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жекелендіру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үшін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жасанды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интеллектті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пайдалану</w:t>
      </w:r>
      <w:r w:rsidRPr="00EC4A19">
        <w:rPr>
          <w:rFonts w:ascii="Times New Roman" w:hAnsi="Times New Roman" w:cs="Times New Roman"/>
          <w:sz w:val="24"/>
          <w:szCs w:val="24"/>
          <w:lang w:val="en-US"/>
        </w:rPr>
        <w:t xml:space="preserve">. </w:t>
      </w:r>
    </w:p>
    <w:p w14:paraId="78E51982" w14:textId="77777777" w:rsidR="003D341A" w:rsidRPr="00EC4A19" w:rsidRDefault="003D341A" w:rsidP="0099477D">
      <w:pPr>
        <w:numPr>
          <w:ilvl w:val="0"/>
          <w:numId w:val="248"/>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Функционалдық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сауаттылықты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дамыту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беру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сапасының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негізгі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көрсеткіші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ретінде</w:t>
      </w:r>
      <w:r w:rsidRPr="00EC4A19">
        <w:rPr>
          <w:rFonts w:ascii="Times New Roman" w:hAnsi="Times New Roman" w:cs="Times New Roman"/>
          <w:sz w:val="24"/>
          <w:szCs w:val="24"/>
          <w:lang w:val="en-US"/>
        </w:rPr>
        <w:t xml:space="preserve">. </w:t>
      </w:r>
    </w:p>
    <w:p w14:paraId="081085DE" w14:textId="77777777" w:rsidR="003D341A" w:rsidRPr="00EC4A19" w:rsidRDefault="003D341A" w:rsidP="0099477D">
      <w:pPr>
        <w:numPr>
          <w:ilvl w:val="0"/>
          <w:numId w:val="248"/>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Оқу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тапшылығы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банкін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функционалдық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сауаттылық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тапсырмаларының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банкін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және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цифрлық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аналитикалық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құралдарды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құру</w:t>
      </w:r>
      <w:r w:rsidRPr="00EC4A19">
        <w:rPr>
          <w:rFonts w:ascii="Times New Roman" w:hAnsi="Times New Roman" w:cs="Times New Roman"/>
          <w:sz w:val="24"/>
          <w:szCs w:val="24"/>
          <w:lang w:val="en-US"/>
        </w:rPr>
        <w:t xml:space="preserve">. </w:t>
      </w:r>
    </w:p>
    <w:p w14:paraId="7CEC5004" w14:textId="77777777" w:rsidR="003D341A" w:rsidRPr="00EC4A19" w:rsidRDefault="003D341A" w:rsidP="0099477D">
      <w:pPr>
        <w:numPr>
          <w:ilvl w:val="0"/>
          <w:numId w:val="248"/>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Оқыту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әдістерінің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беру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нәтижелеріне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әсерін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зерттеу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арқылы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педагогтардың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зерттеушілік</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мәдениетін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дамыту</w:t>
      </w:r>
      <w:r w:rsidRPr="00EC4A19">
        <w:rPr>
          <w:rFonts w:ascii="Times New Roman" w:hAnsi="Times New Roman" w:cs="Times New Roman"/>
          <w:sz w:val="24"/>
          <w:szCs w:val="24"/>
          <w:lang w:val="en-US"/>
        </w:rPr>
        <w:t xml:space="preserve">. </w:t>
      </w:r>
    </w:p>
    <w:p w14:paraId="10C69667" w14:textId="77777777" w:rsidR="003D341A" w:rsidRPr="00EC4A19" w:rsidRDefault="003D341A" w:rsidP="0099477D">
      <w:pPr>
        <w:numPr>
          <w:ilvl w:val="0"/>
          <w:numId w:val="248"/>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Оқу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тапшылығын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зерттеу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құралы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ретінде</w:t>
      </w:r>
      <w:r w:rsidRPr="00EC4A19">
        <w:rPr>
          <w:rFonts w:ascii="Times New Roman" w:hAnsi="Times New Roman" w:cs="Times New Roman"/>
          <w:sz w:val="24"/>
          <w:szCs w:val="24"/>
          <w:lang w:val="en-US"/>
        </w:rPr>
        <w:t xml:space="preserve"> Lesson Study </w:t>
      </w:r>
      <w:r w:rsidRPr="00E971AA">
        <w:rPr>
          <w:rFonts w:ascii="Times New Roman" w:hAnsi="Times New Roman" w:cs="Times New Roman"/>
          <w:sz w:val="24"/>
          <w:szCs w:val="24"/>
        </w:rPr>
        <w:t>тиімділігін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арттыру</w:t>
      </w:r>
      <w:r w:rsidRPr="00EC4A19">
        <w:rPr>
          <w:rFonts w:ascii="Times New Roman" w:hAnsi="Times New Roman" w:cs="Times New Roman"/>
          <w:sz w:val="24"/>
          <w:szCs w:val="24"/>
          <w:lang w:val="en-US"/>
        </w:rPr>
        <w:t xml:space="preserve">. </w:t>
      </w:r>
    </w:p>
    <w:p w14:paraId="2D84A517" w14:textId="77777777" w:rsidR="003D341A" w:rsidRPr="00E971AA" w:rsidRDefault="003D341A" w:rsidP="0099477D">
      <w:pPr>
        <w:pStyle w:val="4"/>
        <w:spacing w:before="0" w:line="240" w:lineRule="auto"/>
        <w:jc w:val="both"/>
        <w:rPr>
          <w:rFonts w:ascii="Times New Roman" w:hAnsi="Times New Roman" w:cs="Times New Roman"/>
          <w:color w:val="auto"/>
          <w:sz w:val="24"/>
          <w:szCs w:val="24"/>
        </w:rPr>
      </w:pPr>
      <w:r w:rsidRPr="00E971AA">
        <w:rPr>
          <w:rFonts w:ascii="Times New Roman" w:hAnsi="Times New Roman" w:cs="Times New Roman"/>
          <w:color w:val="auto"/>
          <w:sz w:val="24"/>
          <w:szCs w:val="24"/>
        </w:rPr>
        <w:t>Қатерлер</w:t>
      </w:r>
    </w:p>
    <w:p w14:paraId="54BE3B9F" w14:textId="77777777" w:rsidR="003D341A" w:rsidRPr="00EC4A19" w:rsidRDefault="003D341A" w:rsidP="0099477D">
      <w:pPr>
        <w:numPr>
          <w:ilvl w:val="0"/>
          <w:numId w:val="249"/>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Педагогтердің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әдістемелік</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белсенділігі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мен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алушылардың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беру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нәтижелерінің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нақты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өсуі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арасындағы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алшақтықты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сақтау</w:t>
      </w:r>
      <w:r w:rsidRPr="00EC4A19">
        <w:rPr>
          <w:rFonts w:ascii="Times New Roman" w:hAnsi="Times New Roman" w:cs="Times New Roman"/>
          <w:sz w:val="24"/>
          <w:szCs w:val="24"/>
          <w:lang w:val="en-US"/>
        </w:rPr>
        <w:t xml:space="preserve">. </w:t>
      </w:r>
    </w:p>
    <w:p w14:paraId="21021B8E" w14:textId="77777777" w:rsidR="003D341A" w:rsidRPr="00EC4A19" w:rsidRDefault="003D341A" w:rsidP="0099477D">
      <w:pPr>
        <w:numPr>
          <w:ilvl w:val="0"/>
          <w:numId w:val="249"/>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МОДО</w:t>
      </w:r>
      <w:r w:rsidRPr="00EC4A19">
        <w:rPr>
          <w:rFonts w:ascii="Times New Roman" w:hAnsi="Times New Roman" w:cs="Times New Roman"/>
          <w:sz w:val="24"/>
          <w:szCs w:val="24"/>
          <w:lang w:val="en-US"/>
        </w:rPr>
        <w:t xml:space="preserve">, PISA </w:t>
      </w:r>
      <w:r w:rsidRPr="00E971AA">
        <w:rPr>
          <w:rFonts w:ascii="Times New Roman" w:hAnsi="Times New Roman" w:cs="Times New Roman"/>
          <w:sz w:val="24"/>
          <w:szCs w:val="24"/>
        </w:rPr>
        <w:t>және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халықаралық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зерттеулер</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талаптарының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күрделенуі</w:t>
      </w:r>
      <w:r w:rsidRPr="00EC4A19">
        <w:rPr>
          <w:rFonts w:ascii="Times New Roman" w:hAnsi="Times New Roman" w:cs="Times New Roman"/>
          <w:sz w:val="24"/>
          <w:szCs w:val="24"/>
          <w:lang w:val="en-US"/>
        </w:rPr>
        <w:t xml:space="preserve">. </w:t>
      </w:r>
    </w:p>
    <w:p w14:paraId="68E7D36D" w14:textId="77777777" w:rsidR="003D341A" w:rsidRPr="00EC4A19" w:rsidRDefault="003D341A" w:rsidP="0099477D">
      <w:pPr>
        <w:numPr>
          <w:ilvl w:val="0"/>
          <w:numId w:val="249"/>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Даярлық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деңгейі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мен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алу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қажеттіліктері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әртүрлі</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алушылар</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санының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өсуі</w:t>
      </w:r>
      <w:r w:rsidRPr="00EC4A19">
        <w:rPr>
          <w:rFonts w:ascii="Times New Roman" w:hAnsi="Times New Roman" w:cs="Times New Roman"/>
          <w:sz w:val="24"/>
          <w:szCs w:val="24"/>
          <w:lang w:val="en-US"/>
        </w:rPr>
        <w:t xml:space="preserve">. </w:t>
      </w:r>
    </w:p>
    <w:p w14:paraId="20A6E952" w14:textId="235C8644" w:rsidR="003D341A" w:rsidRPr="00EC4A19" w:rsidRDefault="003D341A" w:rsidP="0099477D">
      <w:pPr>
        <w:numPr>
          <w:ilvl w:val="0"/>
          <w:numId w:val="249"/>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Кейбір</w:t>
      </w:r>
      <w:r w:rsidRPr="00EC4A19">
        <w:rPr>
          <w:rFonts w:ascii="Times New Roman" w:hAnsi="Times New Roman" w:cs="Times New Roman"/>
          <w:sz w:val="24"/>
          <w:szCs w:val="24"/>
          <w:lang w:val="en-US"/>
        </w:rPr>
        <w:t xml:space="preserve"> </w:t>
      </w:r>
      <w:r w:rsidR="002C1C24" w:rsidRPr="002C1C24">
        <w:rPr>
          <w:rFonts w:ascii="Times New Roman" w:hAnsi="Times New Roman" w:cs="Times New Roman"/>
          <w:sz w:val="24"/>
          <w:szCs w:val="24"/>
          <w:lang w:val="en-US"/>
        </w:rPr>
        <w:t xml:space="preserve"> </w:t>
      </w:r>
      <w:r w:rsidR="002C1C24">
        <w:rPr>
          <w:rFonts w:ascii="Times New Roman" w:hAnsi="Times New Roman" w:cs="Times New Roman"/>
          <w:sz w:val="24"/>
          <w:szCs w:val="24"/>
        </w:rPr>
        <w:t>мұғалімдердің</w:t>
      </w:r>
      <w:r w:rsidR="002C1C24" w:rsidRPr="002C1C24">
        <w:rPr>
          <w:rFonts w:ascii="Times New Roman" w:hAnsi="Times New Roman" w:cs="Times New Roman"/>
          <w:sz w:val="24"/>
          <w:szCs w:val="24"/>
          <w:lang w:val="en-US"/>
        </w:rPr>
        <w:t xml:space="preserve"> </w:t>
      </w:r>
      <w:r w:rsidRPr="00E971AA">
        <w:rPr>
          <w:rFonts w:ascii="Times New Roman" w:hAnsi="Times New Roman" w:cs="Times New Roman"/>
          <w:sz w:val="24"/>
          <w:szCs w:val="24"/>
        </w:rPr>
        <w:t>цифрлық</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дайындығы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жеткіліксіз</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болған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жағдайда</w:t>
      </w:r>
      <w:r w:rsidRPr="00EC4A19">
        <w:rPr>
          <w:rFonts w:ascii="Times New Roman" w:hAnsi="Times New Roman" w:cs="Times New Roman"/>
          <w:sz w:val="24"/>
          <w:szCs w:val="24"/>
          <w:lang w:val="en-US"/>
        </w:rPr>
        <w:t xml:space="preserve"> </w:t>
      </w:r>
      <w:r w:rsidR="0099477D">
        <w:rPr>
          <w:rFonts w:ascii="Times New Roman" w:hAnsi="Times New Roman" w:cs="Times New Roman"/>
          <w:sz w:val="24"/>
          <w:szCs w:val="24"/>
          <w:lang w:val="kk-KZ"/>
        </w:rPr>
        <w:t>ЖИ</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технологияларының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қарқынды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дамуы</w:t>
      </w:r>
      <w:r w:rsidRPr="00EC4A19">
        <w:rPr>
          <w:rFonts w:ascii="Times New Roman" w:hAnsi="Times New Roman" w:cs="Times New Roman"/>
          <w:sz w:val="24"/>
          <w:szCs w:val="24"/>
          <w:lang w:val="en-US"/>
        </w:rPr>
        <w:t xml:space="preserve">. </w:t>
      </w:r>
    </w:p>
    <w:p w14:paraId="3E51B7C5" w14:textId="77777777" w:rsidR="003D341A" w:rsidRPr="00EC4A19" w:rsidRDefault="003D341A" w:rsidP="0099477D">
      <w:pPr>
        <w:numPr>
          <w:ilvl w:val="0"/>
          <w:numId w:val="249"/>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Инновацияларды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олардың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оқыту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сапасына</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әсер</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етпей</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формальды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түрде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енгізу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тәуекелі</w:t>
      </w:r>
      <w:r w:rsidRPr="00EC4A19">
        <w:rPr>
          <w:rFonts w:ascii="Times New Roman" w:hAnsi="Times New Roman" w:cs="Times New Roman"/>
          <w:sz w:val="24"/>
          <w:szCs w:val="24"/>
          <w:lang w:val="en-US"/>
        </w:rPr>
        <w:t xml:space="preserve">. </w:t>
      </w:r>
    </w:p>
    <w:p w14:paraId="6003D742" w14:textId="77777777" w:rsidR="003D341A" w:rsidRPr="00EC4A19" w:rsidRDefault="003D341A" w:rsidP="0099477D">
      <w:pPr>
        <w:numPr>
          <w:ilvl w:val="0"/>
          <w:numId w:val="249"/>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Тәуекел</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сыныптарын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және</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алушылардың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тұрақты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оқу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тапшылығын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сақтау</w:t>
      </w:r>
      <w:r w:rsidRPr="00EC4A19">
        <w:rPr>
          <w:rFonts w:ascii="Times New Roman" w:hAnsi="Times New Roman" w:cs="Times New Roman"/>
          <w:sz w:val="24"/>
          <w:szCs w:val="24"/>
          <w:lang w:val="en-US"/>
        </w:rPr>
        <w:t xml:space="preserve">. </w:t>
      </w:r>
    </w:p>
    <w:p w14:paraId="0ED3BD95" w14:textId="1F2C1B51" w:rsidR="0099477D" w:rsidRDefault="003D341A" w:rsidP="0099477D">
      <w:pPr>
        <w:pStyle w:val="a3"/>
        <w:spacing w:before="0" w:beforeAutospacing="0" w:after="0" w:afterAutospacing="0"/>
        <w:ind w:firstLine="708"/>
        <w:jc w:val="both"/>
        <w:rPr>
          <w:lang w:val="kk-KZ"/>
        </w:rPr>
      </w:pPr>
      <w:r w:rsidRPr="00E971AA">
        <w:t>Жүргізілген</w:t>
      </w:r>
      <w:r w:rsidRPr="00EC4A19">
        <w:rPr>
          <w:lang w:val="en-US"/>
        </w:rPr>
        <w:t xml:space="preserve"> </w:t>
      </w:r>
      <w:r w:rsidRPr="00E971AA">
        <w:t>талдау</w:t>
      </w:r>
      <w:r w:rsidRPr="00EC4A19">
        <w:rPr>
          <w:lang w:val="en-US"/>
        </w:rPr>
        <w:t xml:space="preserve"> </w:t>
      </w:r>
      <w:r w:rsidRPr="00E971AA">
        <w:t>көрсеткендей</w:t>
      </w:r>
      <w:r w:rsidRPr="00EC4A19">
        <w:rPr>
          <w:lang w:val="en-US"/>
        </w:rPr>
        <w:t>, 2023</w:t>
      </w:r>
      <w:r w:rsidR="00A87357">
        <w:rPr>
          <w:lang w:val="en-US"/>
        </w:rPr>
        <w:t>-</w:t>
      </w:r>
      <w:r w:rsidRPr="00EC4A19">
        <w:rPr>
          <w:lang w:val="en-US"/>
        </w:rPr>
        <w:t xml:space="preserve">2026 </w:t>
      </w:r>
      <w:r w:rsidRPr="00E971AA">
        <w:t>жылдарға</w:t>
      </w:r>
      <w:r w:rsidRPr="00EC4A19">
        <w:rPr>
          <w:lang w:val="en-US"/>
        </w:rPr>
        <w:t xml:space="preserve"> </w:t>
      </w:r>
      <w:r w:rsidRPr="00E971AA">
        <w:t>арналған</w:t>
      </w:r>
      <w:r w:rsidRPr="00EC4A19">
        <w:rPr>
          <w:lang w:val="en-US"/>
        </w:rPr>
        <w:t xml:space="preserve"> </w:t>
      </w:r>
      <w:r w:rsidRPr="00E971AA">
        <w:t>әдістемелік</w:t>
      </w:r>
      <w:r w:rsidRPr="00EC4A19">
        <w:rPr>
          <w:lang w:val="en-US"/>
        </w:rPr>
        <w:t xml:space="preserve"> </w:t>
      </w:r>
      <w:r w:rsidRPr="00E971AA">
        <w:t>тақырып</w:t>
      </w:r>
      <w:r w:rsidRPr="00EC4A19">
        <w:rPr>
          <w:lang w:val="en-US"/>
        </w:rPr>
        <w:t xml:space="preserve"> </w:t>
      </w:r>
      <w:r w:rsidRPr="00EC4A19">
        <w:rPr>
          <w:rStyle w:val="af3"/>
          <w:lang w:val="en-US"/>
        </w:rPr>
        <w:t>"</w:t>
      </w:r>
      <w:r w:rsidRPr="00E971AA">
        <w:rPr>
          <w:rStyle w:val="af3"/>
        </w:rPr>
        <w:t>Жаңартылған</w:t>
      </w:r>
      <w:r w:rsidRPr="00EC4A19">
        <w:rPr>
          <w:rStyle w:val="af3"/>
          <w:lang w:val="en-US"/>
        </w:rPr>
        <w:t xml:space="preserve"> </w:t>
      </w:r>
      <w:r w:rsidRPr="00E971AA">
        <w:rPr>
          <w:rStyle w:val="af3"/>
        </w:rPr>
        <w:t>білім</w:t>
      </w:r>
      <w:r w:rsidRPr="00EC4A19">
        <w:rPr>
          <w:rStyle w:val="af3"/>
          <w:lang w:val="en-US"/>
        </w:rPr>
        <w:t xml:space="preserve"> </w:t>
      </w:r>
      <w:r w:rsidRPr="00E971AA">
        <w:rPr>
          <w:rStyle w:val="af3"/>
        </w:rPr>
        <w:t>беру</w:t>
      </w:r>
      <w:r w:rsidRPr="00EC4A19">
        <w:rPr>
          <w:rStyle w:val="af3"/>
          <w:lang w:val="en-US"/>
        </w:rPr>
        <w:t xml:space="preserve"> </w:t>
      </w:r>
      <w:r w:rsidR="006F2DC3" w:rsidRPr="003D0D75">
        <w:rPr>
          <w:rStyle w:val="af3"/>
          <w:lang w:val="en-US"/>
        </w:rPr>
        <w:t xml:space="preserve"> </w:t>
      </w:r>
      <w:r w:rsidR="006F2DC3">
        <w:rPr>
          <w:rStyle w:val="af3"/>
        </w:rPr>
        <w:t>мазмұны</w:t>
      </w:r>
      <w:r w:rsidRPr="00E971AA">
        <w:rPr>
          <w:rStyle w:val="af3"/>
        </w:rPr>
        <w:t>жағдайында</w:t>
      </w:r>
      <w:r w:rsidRPr="00EC4A19">
        <w:rPr>
          <w:rStyle w:val="af3"/>
          <w:lang w:val="en-US"/>
        </w:rPr>
        <w:t xml:space="preserve"> </w:t>
      </w:r>
      <w:r w:rsidRPr="00E971AA">
        <w:rPr>
          <w:rStyle w:val="af3"/>
        </w:rPr>
        <w:t>білім</w:t>
      </w:r>
      <w:r w:rsidRPr="00EC4A19">
        <w:rPr>
          <w:rStyle w:val="af3"/>
          <w:lang w:val="en-US"/>
        </w:rPr>
        <w:t xml:space="preserve"> </w:t>
      </w:r>
      <w:r w:rsidRPr="00E971AA">
        <w:rPr>
          <w:rStyle w:val="af3"/>
        </w:rPr>
        <w:t>алушыларды</w:t>
      </w:r>
      <w:r w:rsidRPr="00EC4A19">
        <w:rPr>
          <w:rStyle w:val="af3"/>
          <w:lang w:val="en-US"/>
        </w:rPr>
        <w:t xml:space="preserve"> </w:t>
      </w:r>
      <w:r w:rsidRPr="00E971AA">
        <w:rPr>
          <w:rStyle w:val="af3"/>
        </w:rPr>
        <w:t>оқыту</w:t>
      </w:r>
      <w:r w:rsidRPr="00EC4A19">
        <w:rPr>
          <w:rStyle w:val="af3"/>
          <w:lang w:val="en-US"/>
        </w:rPr>
        <w:t xml:space="preserve"> </w:t>
      </w:r>
      <w:r w:rsidRPr="00E971AA">
        <w:rPr>
          <w:rStyle w:val="af3"/>
        </w:rPr>
        <w:t>мен</w:t>
      </w:r>
      <w:r w:rsidRPr="00EC4A19">
        <w:rPr>
          <w:rStyle w:val="af3"/>
          <w:lang w:val="en-US"/>
        </w:rPr>
        <w:t xml:space="preserve"> </w:t>
      </w:r>
      <w:r w:rsidRPr="00E971AA">
        <w:rPr>
          <w:rStyle w:val="af3"/>
        </w:rPr>
        <w:t>тәрбиелеуге</w:t>
      </w:r>
      <w:r w:rsidRPr="00EC4A19">
        <w:rPr>
          <w:rStyle w:val="af3"/>
          <w:lang w:val="en-US"/>
        </w:rPr>
        <w:t xml:space="preserve"> </w:t>
      </w:r>
      <w:r w:rsidRPr="00E971AA">
        <w:rPr>
          <w:rStyle w:val="af3"/>
        </w:rPr>
        <w:t>этнопедагогикалық</w:t>
      </w:r>
      <w:r w:rsidRPr="00EC4A19">
        <w:rPr>
          <w:rStyle w:val="af3"/>
          <w:lang w:val="en-US"/>
        </w:rPr>
        <w:t xml:space="preserve"> </w:t>
      </w:r>
      <w:r w:rsidRPr="00E971AA">
        <w:rPr>
          <w:rStyle w:val="af3"/>
        </w:rPr>
        <w:t>көзқарас</w:t>
      </w:r>
      <w:r w:rsidRPr="00EC4A19">
        <w:rPr>
          <w:rStyle w:val="af3"/>
          <w:lang w:val="en-US"/>
        </w:rPr>
        <w:t>"</w:t>
      </w:r>
      <w:r w:rsidRPr="00EC4A19">
        <w:rPr>
          <w:lang w:val="en-US"/>
        </w:rPr>
        <w:t xml:space="preserve"> </w:t>
      </w:r>
      <w:r w:rsidRPr="00E971AA">
        <w:t>жалпы</w:t>
      </w:r>
      <w:r w:rsidRPr="00EC4A19">
        <w:rPr>
          <w:lang w:val="en-US"/>
        </w:rPr>
        <w:t xml:space="preserve"> </w:t>
      </w:r>
      <w:r w:rsidRPr="00E971AA">
        <w:t>алғанда</w:t>
      </w:r>
      <w:r w:rsidRPr="00EC4A19">
        <w:rPr>
          <w:lang w:val="en-US"/>
        </w:rPr>
        <w:t xml:space="preserve">, </w:t>
      </w:r>
      <w:r w:rsidRPr="00E971AA">
        <w:t>ол</w:t>
      </w:r>
      <w:r w:rsidRPr="00EC4A19">
        <w:rPr>
          <w:lang w:val="en-US"/>
        </w:rPr>
        <w:t xml:space="preserve"> </w:t>
      </w:r>
      <w:r w:rsidRPr="00E971AA">
        <w:t>сәтті</w:t>
      </w:r>
      <w:r w:rsidRPr="00EC4A19">
        <w:rPr>
          <w:lang w:val="en-US"/>
        </w:rPr>
        <w:t xml:space="preserve"> </w:t>
      </w:r>
      <w:r w:rsidRPr="00E971AA">
        <w:t>жүзеге</w:t>
      </w:r>
      <w:r w:rsidRPr="00EC4A19">
        <w:rPr>
          <w:lang w:val="en-US"/>
        </w:rPr>
        <w:t xml:space="preserve"> </w:t>
      </w:r>
      <w:r w:rsidRPr="00E971AA">
        <w:t>асырылды</w:t>
      </w:r>
      <w:r w:rsidRPr="00EC4A19">
        <w:rPr>
          <w:lang w:val="en-US"/>
        </w:rPr>
        <w:t xml:space="preserve">. </w:t>
      </w:r>
      <w:r w:rsidRPr="00E971AA">
        <w:t>Мектеп</w:t>
      </w:r>
      <w:r w:rsidRPr="00EC4A19">
        <w:rPr>
          <w:lang w:val="en-US"/>
        </w:rPr>
        <w:t xml:space="preserve"> </w:t>
      </w:r>
      <w:r w:rsidRPr="00E971AA">
        <w:t>бірыңғай</w:t>
      </w:r>
      <w:r w:rsidRPr="00EC4A19">
        <w:rPr>
          <w:lang w:val="en-US"/>
        </w:rPr>
        <w:t xml:space="preserve"> </w:t>
      </w:r>
      <w:r w:rsidRPr="00E971AA">
        <w:t>әдістемелік</w:t>
      </w:r>
      <w:r w:rsidRPr="00EC4A19">
        <w:rPr>
          <w:lang w:val="en-US"/>
        </w:rPr>
        <w:t xml:space="preserve"> </w:t>
      </w:r>
      <w:r w:rsidRPr="00E971AA">
        <w:t>кеңістік</w:t>
      </w:r>
      <w:r w:rsidRPr="00EC4A19">
        <w:rPr>
          <w:lang w:val="en-US"/>
        </w:rPr>
        <w:t xml:space="preserve"> </w:t>
      </w:r>
      <w:r w:rsidRPr="00E971AA">
        <w:t>құрды</w:t>
      </w:r>
      <w:r w:rsidRPr="00EC4A19">
        <w:rPr>
          <w:lang w:val="en-US"/>
        </w:rPr>
        <w:t xml:space="preserve">, </w:t>
      </w:r>
      <w:r w:rsidRPr="00E971AA">
        <w:t>этномәдени</w:t>
      </w:r>
      <w:r w:rsidRPr="00EC4A19">
        <w:rPr>
          <w:lang w:val="en-US"/>
        </w:rPr>
        <w:t xml:space="preserve"> </w:t>
      </w:r>
      <w:r w:rsidRPr="00E971AA">
        <w:t>құрамдас</w:t>
      </w:r>
      <w:r w:rsidRPr="00EC4A19">
        <w:rPr>
          <w:lang w:val="en-US"/>
        </w:rPr>
        <w:t xml:space="preserve"> </w:t>
      </w:r>
      <w:r w:rsidRPr="00E971AA">
        <w:t>бөліктің</w:t>
      </w:r>
      <w:r w:rsidRPr="00EC4A19">
        <w:rPr>
          <w:lang w:val="en-US"/>
        </w:rPr>
        <w:t xml:space="preserve"> </w:t>
      </w:r>
      <w:r w:rsidR="00672A6F">
        <w:t>МӘБ</w:t>
      </w:r>
      <w:r w:rsidR="00672A6F" w:rsidRPr="00C67164">
        <w:rPr>
          <w:lang w:val="en-US"/>
        </w:rPr>
        <w:t xml:space="preserve"> </w:t>
      </w:r>
      <w:r w:rsidRPr="00EC4A19">
        <w:rPr>
          <w:lang w:val="en-US"/>
        </w:rPr>
        <w:t xml:space="preserve"> </w:t>
      </w:r>
      <w:r w:rsidRPr="00E971AA">
        <w:t>қызметіне</w:t>
      </w:r>
      <w:r w:rsidRPr="00EC4A19">
        <w:rPr>
          <w:lang w:val="en-US"/>
        </w:rPr>
        <w:t xml:space="preserve">, </w:t>
      </w:r>
      <w:r w:rsidRPr="00E971AA">
        <w:t>білім</w:t>
      </w:r>
      <w:r w:rsidRPr="00EC4A19">
        <w:rPr>
          <w:lang w:val="en-US"/>
        </w:rPr>
        <w:t xml:space="preserve"> </w:t>
      </w:r>
      <w:r w:rsidRPr="00E971AA">
        <w:t>беру</w:t>
      </w:r>
      <w:r w:rsidRPr="00EC4A19">
        <w:rPr>
          <w:lang w:val="en-US"/>
        </w:rPr>
        <w:t xml:space="preserve"> </w:t>
      </w:r>
      <w:r w:rsidRPr="00E971AA">
        <w:t>жүйесіне</w:t>
      </w:r>
      <w:r w:rsidRPr="00EC4A19">
        <w:rPr>
          <w:lang w:val="en-US"/>
        </w:rPr>
        <w:t xml:space="preserve">, </w:t>
      </w:r>
      <w:r w:rsidRPr="00E971AA">
        <w:t>ғылыми</w:t>
      </w:r>
      <w:r w:rsidR="00A87357">
        <w:rPr>
          <w:lang w:val="en-US"/>
        </w:rPr>
        <w:t>-</w:t>
      </w:r>
      <w:r w:rsidRPr="00E971AA">
        <w:t>зерттеу</w:t>
      </w:r>
      <w:r w:rsidRPr="00EC4A19">
        <w:rPr>
          <w:lang w:val="en-US"/>
        </w:rPr>
        <w:t xml:space="preserve"> </w:t>
      </w:r>
      <w:r w:rsidRPr="00E971AA">
        <w:t>жұмыстарына</w:t>
      </w:r>
      <w:r w:rsidRPr="00EC4A19">
        <w:rPr>
          <w:lang w:val="en-US"/>
        </w:rPr>
        <w:t xml:space="preserve"> </w:t>
      </w:r>
      <w:r w:rsidRPr="00E971AA">
        <w:t>және</w:t>
      </w:r>
      <w:r w:rsidRPr="00EC4A19">
        <w:rPr>
          <w:lang w:val="en-US"/>
        </w:rPr>
        <w:t xml:space="preserve"> </w:t>
      </w:r>
      <w:r w:rsidRPr="00E971AA">
        <w:t>олимпиадалық</w:t>
      </w:r>
      <w:r w:rsidRPr="00EC4A19">
        <w:rPr>
          <w:lang w:val="en-US"/>
        </w:rPr>
        <w:t xml:space="preserve"> </w:t>
      </w:r>
      <w:r w:rsidRPr="00E971AA">
        <w:t>қозғалысқа</w:t>
      </w:r>
      <w:r w:rsidRPr="00EC4A19">
        <w:rPr>
          <w:lang w:val="en-US"/>
        </w:rPr>
        <w:t xml:space="preserve"> </w:t>
      </w:r>
      <w:r w:rsidRPr="00E971AA">
        <w:t>интеграциясын</w:t>
      </w:r>
      <w:r w:rsidRPr="00EC4A19">
        <w:rPr>
          <w:lang w:val="en-US"/>
        </w:rPr>
        <w:t xml:space="preserve"> </w:t>
      </w:r>
      <w:r w:rsidRPr="00E971AA">
        <w:t>қамтамасыз</w:t>
      </w:r>
      <w:r w:rsidRPr="00EC4A19">
        <w:rPr>
          <w:lang w:val="en-US"/>
        </w:rPr>
        <w:t xml:space="preserve"> </w:t>
      </w:r>
      <w:r w:rsidRPr="00E971AA">
        <w:t>етті</w:t>
      </w:r>
      <w:r w:rsidRPr="00EC4A19">
        <w:rPr>
          <w:lang w:val="en-US"/>
        </w:rPr>
        <w:t xml:space="preserve">. </w:t>
      </w:r>
    </w:p>
    <w:p w14:paraId="3AF62042" w14:textId="23DA7553" w:rsidR="003D341A" w:rsidRPr="0099477D" w:rsidRDefault="003D341A" w:rsidP="0099477D">
      <w:pPr>
        <w:pStyle w:val="a3"/>
        <w:spacing w:before="0" w:beforeAutospacing="0" w:after="0" w:afterAutospacing="0"/>
        <w:ind w:firstLine="708"/>
        <w:jc w:val="both"/>
        <w:rPr>
          <w:lang w:val="kk-KZ"/>
        </w:rPr>
      </w:pPr>
      <w:r w:rsidRPr="0099477D">
        <w:rPr>
          <w:lang w:val="kk-KZ"/>
        </w:rPr>
        <w:t>Дегенмен, талдау тапсырмалардың жаңа ауқымын да анықтады:</w:t>
      </w:r>
    </w:p>
    <w:p w14:paraId="0F404CF6" w14:textId="77777777" w:rsidR="003D341A" w:rsidRPr="00EC4A19" w:rsidRDefault="003D341A" w:rsidP="0099477D">
      <w:pPr>
        <w:numPr>
          <w:ilvl w:val="0"/>
          <w:numId w:val="250"/>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сапасы</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мен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беру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нәтижелерін</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арттыру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қажеттілігі</w:t>
      </w:r>
      <w:r w:rsidRPr="00EC4A19">
        <w:rPr>
          <w:rFonts w:ascii="Times New Roman" w:hAnsi="Times New Roman" w:cs="Times New Roman"/>
          <w:sz w:val="24"/>
          <w:szCs w:val="24"/>
          <w:lang w:val="en-US"/>
        </w:rPr>
        <w:t xml:space="preserve">; </w:t>
      </w:r>
    </w:p>
    <w:p w14:paraId="30D529B2" w14:textId="77777777" w:rsidR="003D341A" w:rsidRPr="00EC4A19" w:rsidRDefault="003D341A" w:rsidP="0099477D">
      <w:pPr>
        <w:numPr>
          <w:ilvl w:val="0"/>
          <w:numId w:val="250"/>
        </w:numPr>
        <w:spacing w:after="0" w:line="240" w:lineRule="auto"/>
        <w:jc w:val="both"/>
        <w:rPr>
          <w:rFonts w:ascii="Times New Roman" w:hAnsi="Times New Roman" w:cs="Times New Roman"/>
          <w:sz w:val="24"/>
          <w:szCs w:val="24"/>
          <w:lang w:val="en-US"/>
        </w:rPr>
      </w:pPr>
      <w:r w:rsidRPr="00E971AA">
        <w:rPr>
          <w:rFonts w:ascii="Times New Roman" w:hAnsi="Times New Roman" w:cs="Times New Roman"/>
          <w:sz w:val="24"/>
          <w:szCs w:val="24"/>
        </w:rPr>
        <w:t>білім</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алушыларда</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оқу</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тапшылығының</w:t>
      </w:r>
      <w:r w:rsidRPr="00EC4A19">
        <w:rPr>
          <w:rFonts w:ascii="Times New Roman" w:hAnsi="Times New Roman" w:cs="Times New Roman"/>
          <w:sz w:val="24"/>
          <w:szCs w:val="24"/>
          <w:lang w:val="en-US"/>
        </w:rPr>
        <w:t xml:space="preserve"> </w:t>
      </w:r>
      <w:r w:rsidRPr="00E971AA">
        <w:rPr>
          <w:rFonts w:ascii="Times New Roman" w:hAnsi="Times New Roman" w:cs="Times New Roman"/>
          <w:sz w:val="24"/>
          <w:szCs w:val="24"/>
        </w:rPr>
        <w:t>болуы</w:t>
      </w:r>
      <w:r w:rsidRPr="00EC4A19">
        <w:rPr>
          <w:rFonts w:ascii="Times New Roman" w:hAnsi="Times New Roman" w:cs="Times New Roman"/>
          <w:sz w:val="24"/>
          <w:szCs w:val="24"/>
          <w:lang w:val="en-US"/>
        </w:rPr>
        <w:t xml:space="preserve">; </w:t>
      </w:r>
    </w:p>
    <w:p w14:paraId="7CAD7192" w14:textId="77777777" w:rsidR="003D341A" w:rsidRPr="00E971AA" w:rsidRDefault="003D341A" w:rsidP="0099477D">
      <w:pPr>
        <w:numPr>
          <w:ilvl w:val="0"/>
          <w:numId w:val="250"/>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функционалдық сауаттылықты дамыту қажеттілігі; </w:t>
      </w:r>
    </w:p>
    <w:p w14:paraId="24EADB10" w14:textId="77777777" w:rsidR="003D341A" w:rsidRPr="00E971AA" w:rsidRDefault="003D341A" w:rsidP="0099477D">
      <w:pPr>
        <w:numPr>
          <w:ilvl w:val="0"/>
          <w:numId w:val="250"/>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деректерге негізделген басқаруға көшу қажеттілігі; </w:t>
      </w:r>
    </w:p>
    <w:p w14:paraId="60E2B360" w14:textId="77777777" w:rsidR="003D341A" w:rsidRPr="00E971AA" w:rsidRDefault="003D341A" w:rsidP="0099477D">
      <w:pPr>
        <w:numPr>
          <w:ilvl w:val="0"/>
          <w:numId w:val="250"/>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жасанды интеллект мүмкіндіктерін жеткіліксіз пайдалану; </w:t>
      </w:r>
    </w:p>
    <w:p w14:paraId="74085D69" w14:textId="77777777" w:rsidR="003D341A" w:rsidRPr="00E971AA" w:rsidRDefault="003D341A" w:rsidP="0099477D">
      <w:pPr>
        <w:numPr>
          <w:ilvl w:val="0"/>
          <w:numId w:val="250"/>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тәуекел сыныптарымен атаулы жұмыстың қажеттілігі; </w:t>
      </w:r>
    </w:p>
    <w:p w14:paraId="7FF488CA" w14:textId="77777777" w:rsidR="003D341A" w:rsidRPr="00E971AA" w:rsidRDefault="003D341A" w:rsidP="0099477D">
      <w:pPr>
        <w:numPr>
          <w:ilvl w:val="0"/>
          <w:numId w:val="250"/>
        </w:numPr>
        <w:spacing w:after="0" w:line="240" w:lineRule="auto"/>
        <w:jc w:val="both"/>
        <w:rPr>
          <w:rFonts w:ascii="Times New Roman" w:hAnsi="Times New Roman" w:cs="Times New Roman"/>
          <w:sz w:val="24"/>
          <w:szCs w:val="24"/>
        </w:rPr>
      </w:pPr>
      <w:r w:rsidRPr="00E971AA">
        <w:rPr>
          <w:rFonts w:ascii="Times New Roman" w:hAnsi="Times New Roman" w:cs="Times New Roman"/>
          <w:sz w:val="24"/>
          <w:szCs w:val="24"/>
        </w:rPr>
        <w:t xml:space="preserve">оқытуды жекелендіру қажеттілігі. </w:t>
      </w:r>
    </w:p>
    <w:p w14:paraId="6330B321" w14:textId="77777777" w:rsidR="003D341A" w:rsidRPr="00E971AA" w:rsidRDefault="003D341A" w:rsidP="0099477D">
      <w:pPr>
        <w:pStyle w:val="a3"/>
        <w:spacing w:before="0" w:beforeAutospacing="0" w:after="0" w:afterAutospacing="0"/>
        <w:ind w:firstLine="708"/>
        <w:jc w:val="both"/>
      </w:pPr>
      <w:r w:rsidRPr="00E971AA">
        <w:t>Сондықтан жаңа әдістемелік тақырып:</w:t>
      </w:r>
    </w:p>
    <w:p w14:paraId="5E54DBAB" w14:textId="77777777" w:rsidR="003D341A" w:rsidRPr="00E971AA" w:rsidRDefault="003D341A" w:rsidP="0099477D">
      <w:pPr>
        <w:pStyle w:val="a3"/>
        <w:spacing w:before="0" w:beforeAutospacing="0" w:after="0" w:afterAutospacing="0"/>
        <w:ind w:firstLine="708"/>
        <w:jc w:val="both"/>
      </w:pPr>
      <w:r w:rsidRPr="00E971AA">
        <w:rPr>
          <w:rStyle w:val="af3"/>
        </w:rPr>
        <w:t>"Функционалдық сауаттылықты дамыту, білім берудегі кемшіліктерді анықтау және жасанды интеллект технологияларын қолдану арқылы білім сапасын арттыру"</w:t>
      </w:r>
    </w:p>
    <w:p w14:paraId="58A621F2" w14:textId="77777777" w:rsidR="0099477D" w:rsidRDefault="003D341A" w:rsidP="0099477D">
      <w:pPr>
        <w:pStyle w:val="a3"/>
        <w:spacing w:before="0" w:beforeAutospacing="0" w:after="0" w:afterAutospacing="0"/>
        <w:jc w:val="both"/>
        <w:rPr>
          <w:lang w:val="kk-KZ"/>
        </w:rPr>
      </w:pPr>
      <w:r w:rsidRPr="00E971AA">
        <w:t>бұл мектеп дамуының алдыңғы кезеңінің логикалық жалғасы болып табылады және ғылыми</w:t>
      </w:r>
      <w:r w:rsidR="00A87357">
        <w:t>-</w:t>
      </w:r>
      <w:r w:rsidRPr="00E971AA">
        <w:t>әдістемелік қызметті талдау нәтижелерінен тікелей туындайды.</w:t>
      </w:r>
    </w:p>
    <w:p w14:paraId="4AB5686D" w14:textId="2580C8DA" w:rsidR="003D341A" w:rsidRPr="0099477D" w:rsidRDefault="003D341A" w:rsidP="0099477D">
      <w:pPr>
        <w:pStyle w:val="a3"/>
        <w:spacing w:before="0" w:beforeAutospacing="0" w:after="0" w:afterAutospacing="0"/>
        <w:ind w:firstLine="708"/>
        <w:jc w:val="both"/>
        <w:rPr>
          <w:lang w:val="kk-KZ"/>
        </w:rPr>
      </w:pPr>
      <w:r w:rsidRPr="0099477D">
        <w:rPr>
          <w:lang w:val="kk-KZ"/>
        </w:rPr>
        <w:t xml:space="preserve">Егер алдыңғы тақырып сұраққа жауап берсе </w:t>
      </w:r>
      <w:r w:rsidRPr="0099477D">
        <w:rPr>
          <w:rStyle w:val="af3"/>
          <w:lang w:val="kk-KZ"/>
        </w:rPr>
        <w:t>"Нені және қандай құндылықтарға үйрету керек?"</w:t>
      </w:r>
      <w:r w:rsidRPr="0099477D">
        <w:rPr>
          <w:lang w:val="kk-KZ"/>
        </w:rPr>
        <w:t>, онда жаңа тақырып сұраққа жауап береді:</w:t>
      </w:r>
    </w:p>
    <w:p w14:paraId="2C73F1BE" w14:textId="77777777" w:rsidR="003D341A" w:rsidRPr="00E971AA" w:rsidRDefault="003D341A" w:rsidP="0099477D">
      <w:pPr>
        <w:pStyle w:val="a3"/>
        <w:spacing w:before="0" w:beforeAutospacing="0" w:after="0" w:afterAutospacing="0"/>
        <w:ind w:firstLine="708"/>
        <w:jc w:val="both"/>
      </w:pPr>
      <w:r w:rsidRPr="00E971AA">
        <w:rPr>
          <w:rStyle w:val="af3"/>
        </w:rPr>
        <w:t>"Білім беру аналитикасы, функционалдық сауаттылық, оқытуды дербестендіру және жасанды интеллект технологиялары арқылы әрбір оқушының жоғары сапалы білімін қалай қамтамасыз етуге болады?"</w:t>
      </w:r>
    </w:p>
    <w:p w14:paraId="770DDF2F" w14:textId="770DB10F" w:rsidR="003D341A" w:rsidRPr="0099477D" w:rsidRDefault="003D341A" w:rsidP="0099477D">
      <w:pPr>
        <w:pStyle w:val="a3"/>
        <w:spacing w:before="0" w:beforeAutospacing="0" w:after="0" w:afterAutospacing="0"/>
        <w:ind w:firstLine="708"/>
        <w:jc w:val="both"/>
        <w:rPr>
          <w:lang w:val="kk-KZ"/>
        </w:rPr>
      </w:pPr>
      <w:r w:rsidRPr="00E971AA">
        <w:t>Осылайша, жаңа әдістемелік тақырыпқа көшу мектеп дамуының бағытын өзгертумен емес, біртұтас әдістемелік кеңістікті қалыптастырудан деректер, білім беру аналитикасы және болашақ технологиялары негізінде білім беру сапасын басқарудың заманауи жүйесін құруға көшумен шартталады</w:t>
      </w:r>
      <w:r w:rsidR="0099477D">
        <w:rPr>
          <w:lang w:val="kk-KZ"/>
        </w:rPr>
        <w:t>.</w:t>
      </w:r>
    </w:p>
    <w:p w14:paraId="55C7875A" w14:textId="77777777" w:rsidR="003D341A" w:rsidRPr="00E971AA" w:rsidRDefault="003D341A" w:rsidP="002475EC">
      <w:pPr>
        <w:spacing w:after="0" w:line="240" w:lineRule="auto"/>
        <w:jc w:val="both"/>
        <w:rPr>
          <w:rFonts w:ascii="Times New Roman" w:eastAsia="Times New Roman" w:hAnsi="Times New Roman" w:cs="Times New Roman"/>
          <w:b/>
          <w:sz w:val="24"/>
          <w:szCs w:val="24"/>
        </w:rPr>
      </w:pPr>
    </w:p>
    <w:p w14:paraId="6027F3F5" w14:textId="77777777" w:rsidR="00D3547B" w:rsidRPr="00E971AA" w:rsidRDefault="00D3547B" w:rsidP="002475EC">
      <w:pPr>
        <w:spacing w:after="0" w:line="240" w:lineRule="auto"/>
        <w:jc w:val="both"/>
        <w:rPr>
          <w:rFonts w:ascii="Times New Roman" w:eastAsia="Times New Roman" w:hAnsi="Times New Roman" w:cs="Times New Roman"/>
          <w:b/>
          <w:sz w:val="24"/>
          <w:szCs w:val="24"/>
        </w:rPr>
      </w:pPr>
    </w:p>
    <w:p w14:paraId="22DD44EF" w14:textId="77777777" w:rsidR="00D3547B" w:rsidRPr="00E971AA" w:rsidRDefault="00D3547B" w:rsidP="002475EC">
      <w:pPr>
        <w:spacing w:after="0" w:line="240" w:lineRule="auto"/>
        <w:jc w:val="both"/>
        <w:rPr>
          <w:rFonts w:ascii="Times New Roman" w:eastAsia="Times New Roman" w:hAnsi="Times New Roman" w:cs="Times New Roman"/>
          <w:b/>
          <w:sz w:val="24"/>
          <w:szCs w:val="24"/>
        </w:rPr>
      </w:pPr>
    </w:p>
    <w:p w14:paraId="2B0CFC4B" w14:textId="77777777" w:rsidR="00D3547B" w:rsidRPr="00E971AA" w:rsidRDefault="00D3547B" w:rsidP="002475EC">
      <w:pPr>
        <w:spacing w:after="0" w:line="240" w:lineRule="auto"/>
        <w:jc w:val="both"/>
        <w:rPr>
          <w:rFonts w:ascii="Times New Roman" w:eastAsia="Times New Roman" w:hAnsi="Times New Roman" w:cs="Times New Roman"/>
          <w:b/>
          <w:sz w:val="24"/>
          <w:szCs w:val="24"/>
        </w:rPr>
      </w:pPr>
    </w:p>
    <w:p w14:paraId="6D8993E3" w14:textId="77777777" w:rsidR="00D3547B" w:rsidRPr="00E971AA" w:rsidRDefault="00D3547B" w:rsidP="002475EC">
      <w:pPr>
        <w:spacing w:after="0" w:line="240" w:lineRule="auto"/>
        <w:jc w:val="both"/>
        <w:rPr>
          <w:rFonts w:ascii="Times New Roman" w:eastAsia="Times New Roman" w:hAnsi="Times New Roman" w:cs="Times New Roman"/>
          <w:b/>
          <w:sz w:val="24"/>
          <w:szCs w:val="24"/>
        </w:rPr>
      </w:pPr>
    </w:p>
    <w:p w14:paraId="31987C53" w14:textId="77777777" w:rsidR="00D3547B" w:rsidRPr="00E971AA" w:rsidRDefault="00D3547B" w:rsidP="002475EC">
      <w:pPr>
        <w:spacing w:after="0" w:line="240" w:lineRule="auto"/>
        <w:jc w:val="both"/>
        <w:rPr>
          <w:rFonts w:ascii="Times New Roman" w:eastAsia="Times New Roman" w:hAnsi="Times New Roman" w:cs="Times New Roman"/>
          <w:b/>
          <w:sz w:val="24"/>
          <w:szCs w:val="24"/>
        </w:rPr>
      </w:pPr>
    </w:p>
    <w:p w14:paraId="384213B4" w14:textId="77777777" w:rsidR="00D3547B" w:rsidRPr="00E971AA" w:rsidRDefault="00D3547B" w:rsidP="002475EC">
      <w:pPr>
        <w:spacing w:after="0" w:line="240" w:lineRule="auto"/>
        <w:jc w:val="both"/>
        <w:rPr>
          <w:rFonts w:ascii="Times New Roman" w:eastAsia="Times New Roman" w:hAnsi="Times New Roman" w:cs="Times New Roman"/>
          <w:b/>
          <w:sz w:val="24"/>
          <w:szCs w:val="24"/>
        </w:rPr>
      </w:pPr>
    </w:p>
    <w:p w14:paraId="7FD33D1D" w14:textId="77777777" w:rsidR="00D3547B" w:rsidRPr="00E971AA" w:rsidRDefault="00D3547B" w:rsidP="002475EC">
      <w:pPr>
        <w:spacing w:after="0" w:line="240" w:lineRule="auto"/>
        <w:jc w:val="both"/>
        <w:rPr>
          <w:rFonts w:ascii="Times New Roman" w:eastAsia="Times New Roman" w:hAnsi="Times New Roman" w:cs="Times New Roman"/>
          <w:b/>
          <w:sz w:val="24"/>
          <w:szCs w:val="24"/>
        </w:rPr>
      </w:pPr>
    </w:p>
    <w:p w14:paraId="58CB9193" w14:textId="77777777" w:rsidR="00D3547B" w:rsidRPr="00E971AA" w:rsidRDefault="00D3547B" w:rsidP="002475EC">
      <w:pPr>
        <w:spacing w:after="0" w:line="240" w:lineRule="auto"/>
        <w:jc w:val="both"/>
        <w:rPr>
          <w:rFonts w:ascii="Times New Roman" w:eastAsia="Times New Roman" w:hAnsi="Times New Roman" w:cs="Times New Roman"/>
          <w:b/>
          <w:sz w:val="24"/>
          <w:szCs w:val="24"/>
        </w:rPr>
      </w:pPr>
    </w:p>
    <w:p w14:paraId="1431568A" w14:textId="0C23AB27" w:rsidR="00D3547B" w:rsidRPr="00E971AA" w:rsidRDefault="00D65E54" w:rsidP="0099477D">
      <w:pPr>
        <w:pStyle w:val="isselectedend"/>
        <w:spacing w:before="0" w:beforeAutospacing="0" w:after="0" w:afterAutospacing="0"/>
        <w:ind w:firstLine="709"/>
        <w:jc w:val="both"/>
        <w:rPr>
          <w:b/>
          <w:bCs/>
        </w:rPr>
      </w:pPr>
      <w:r w:rsidRPr="00E971AA">
        <w:rPr>
          <w:b/>
          <w:bCs/>
        </w:rPr>
        <w:t>Әлеуметтік</w:t>
      </w:r>
      <w:r w:rsidR="00A87357">
        <w:rPr>
          <w:b/>
          <w:bCs/>
        </w:rPr>
        <w:t>-</w:t>
      </w:r>
      <w:r w:rsidRPr="00E971AA">
        <w:rPr>
          <w:b/>
          <w:bCs/>
        </w:rPr>
        <w:t>психологиялық қызметтің қызметін талдау</w:t>
      </w:r>
      <w:r w:rsidR="0099477D" w:rsidRPr="0099477D">
        <w:rPr>
          <w:b/>
          <w:bCs/>
        </w:rPr>
        <w:t xml:space="preserve"> </w:t>
      </w:r>
      <w:r w:rsidR="0099477D">
        <w:rPr>
          <w:b/>
          <w:bCs/>
          <w:lang w:val="kk-KZ"/>
        </w:rPr>
        <w:t>б</w:t>
      </w:r>
      <w:r w:rsidR="0099477D" w:rsidRPr="00E971AA">
        <w:rPr>
          <w:b/>
          <w:bCs/>
        </w:rPr>
        <w:t>өлім</w:t>
      </w:r>
      <w:r w:rsidR="0099477D">
        <w:rPr>
          <w:b/>
          <w:bCs/>
          <w:lang w:val="kk-KZ"/>
        </w:rPr>
        <w:t>і.</w:t>
      </w:r>
    </w:p>
    <w:p w14:paraId="43D1ACB9" w14:textId="77777777" w:rsidR="00D3547B" w:rsidRPr="00E971AA" w:rsidRDefault="00D3547B" w:rsidP="0099477D">
      <w:pPr>
        <w:pStyle w:val="isselectedend"/>
        <w:spacing w:before="0" w:beforeAutospacing="0" w:after="0" w:afterAutospacing="0"/>
        <w:ind w:firstLine="709"/>
        <w:jc w:val="both"/>
        <w:rPr>
          <w:b/>
          <w:bCs/>
        </w:rPr>
      </w:pPr>
      <w:r w:rsidRPr="00E971AA">
        <w:rPr>
          <w:b/>
          <w:bCs/>
        </w:rPr>
        <w:t>Күшті жақтары</w:t>
      </w:r>
    </w:p>
    <w:p w14:paraId="5DDBFEB6" w14:textId="6322530C" w:rsidR="00D3547B" w:rsidRPr="00E971AA" w:rsidRDefault="00D3547B" w:rsidP="0099477D">
      <w:pPr>
        <w:pStyle w:val="isselectedend"/>
        <w:spacing w:before="0" w:beforeAutospacing="0" w:after="0" w:afterAutospacing="0"/>
        <w:ind w:firstLine="709"/>
        <w:jc w:val="both"/>
      </w:pPr>
      <w:r w:rsidRPr="00E971AA">
        <w:t>• Мектепте психолог, әлеуметтік педагог, логопед және дефектологтың жұмысын қамтитын білім алушыларды әлеуметтік</w:t>
      </w:r>
      <w:r w:rsidR="00A87357">
        <w:t>-</w:t>
      </w:r>
      <w:r w:rsidRPr="00E971AA">
        <w:t>психологиялық</w:t>
      </w:r>
      <w:r w:rsidR="00A87357">
        <w:t>-</w:t>
      </w:r>
      <w:r w:rsidRPr="00E971AA">
        <w:t>педагогикалық қолдаудың кешенді жүйесі жұмыс істейді.</w:t>
      </w:r>
    </w:p>
    <w:p w14:paraId="5BC76D39" w14:textId="52C3D4DC" w:rsidR="00D3547B" w:rsidRPr="00E971AA" w:rsidRDefault="00D3547B" w:rsidP="0099477D">
      <w:pPr>
        <w:pStyle w:val="isselectedend"/>
        <w:spacing w:before="0" w:beforeAutospacing="0" w:after="0" w:afterAutospacing="0"/>
        <w:ind w:firstLine="709"/>
        <w:jc w:val="both"/>
      </w:pPr>
      <w:r w:rsidRPr="00E971AA">
        <w:t>• Мазасыздықты, қорқытуды, жалғыздықты, интернетке тәуелділікті, психологиялық әл</w:t>
      </w:r>
      <w:r w:rsidR="00A87357">
        <w:t>-</w:t>
      </w:r>
      <w:r w:rsidRPr="00E971AA">
        <w:t>ауқатты, өміршеңдікті және суицидтік мінез</w:t>
      </w:r>
      <w:r w:rsidR="00A87357">
        <w:t>-</w:t>
      </w:r>
      <w:r w:rsidRPr="00E971AA">
        <w:t>құлықтың қауіп факторларын анықтау үшін жүйелі диагностикалық жұмыс ұйымдастырылды.</w:t>
      </w:r>
    </w:p>
    <w:p w14:paraId="0CB60D22" w14:textId="030EEC08" w:rsidR="00D3547B" w:rsidRPr="00E971AA" w:rsidRDefault="00D3547B" w:rsidP="0099477D">
      <w:pPr>
        <w:pStyle w:val="isselectedend"/>
        <w:spacing w:before="0" w:beforeAutospacing="0" w:after="0" w:afterAutospacing="0"/>
        <w:ind w:firstLine="709"/>
        <w:jc w:val="both"/>
      </w:pPr>
      <w:r w:rsidRPr="00E971AA">
        <w:t>• Мониторинг нәтижелері бойынша оқушылардың көпшілігі психологиялық салауаттылықтың жоғары және орташа деңгейін (77,1%), қолайлы әлеуметтік</w:t>
      </w:r>
      <w:r w:rsidR="00A87357">
        <w:t>-</w:t>
      </w:r>
      <w:r w:rsidRPr="00E971AA">
        <w:t>психологиялық климатты және қорқыту көріністерінің төмен деңгейін көрсетеді.</w:t>
      </w:r>
    </w:p>
    <w:p w14:paraId="3F229AA2" w14:textId="00A67F9B" w:rsidR="00D3547B" w:rsidRPr="00E971AA" w:rsidRDefault="00D3547B" w:rsidP="0099477D">
      <w:pPr>
        <w:pStyle w:val="isselectedend"/>
        <w:spacing w:before="0" w:beforeAutospacing="0" w:after="0" w:afterAutospacing="0"/>
        <w:ind w:firstLine="709"/>
        <w:jc w:val="both"/>
      </w:pPr>
      <w:r w:rsidRPr="00E971AA">
        <w:t>• ЕБҚ бар балаларды атаулы сүйемелдеу жүзеге асырылады. Мектепте білім алушыларды психологиялық</w:t>
      </w:r>
      <w:r w:rsidR="00A87357">
        <w:t>-</w:t>
      </w:r>
      <w:r w:rsidRPr="00E971AA">
        <w:t>педагогикалық қолдаудың жеке бағдарламалары жүйесі ұйымдастырылған. Барлығы сүйемелдеумен ЕБҚ бар 39 оқушы қамтылды.</w:t>
      </w:r>
    </w:p>
    <w:p w14:paraId="2D93050E" w14:textId="1E40EA6D" w:rsidR="00D3547B" w:rsidRPr="00E971AA" w:rsidRDefault="00D3547B" w:rsidP="0099477D">
      <w:pPr>
        <w:pStyle w:val="isselectedend"/>
        <w:spacing w:before="0" w:beforeAutospacing="0" w:after="0" w:afterAutospacing="0"/>
        <w:ind w:firstLine="709"/>
        <w:jc w:val="both"/>
      </w:pPr>
      <w:r w:rsidRPr="00E971AA">
        <w:t>• Тәуекел тобындағы оқушылармен жұмыс ұйымдастырылған. "Қызыл" және "сары" қауіпті аймақтардың оқушылары анықталып, сүйемелденеді, ата</w:t>
      </w:r>
      <w:r w:rsidR="00A87357">
        <w:t>-</w:t>
      </w:r>
      <w:r w:rsidRPr="00E971AA">
        <w:t>аналармен және сынып жетекшілерімен өзара іс</w:t>
      </w:r>
      <w:r w:rsidR="00A87357">
        <w:t>-</w:t>
      </w:r>
      <w:r w:rsidRPr="00E971AA">
        <w:t>қимыл жүргізіледі.</w:t>
      </w:r>
    </w:p>
    <w:p w14:paraId="7C35B982" w14:textId="31713DC4" w:rsidR="00D3547B" w:rsidRPr="00E971AA" w:rsidRDefault="00D3547B" w:rsidP="0099477D">
      <w:pPr>
        <w:pStyle w:val="isselectedend"/>
        <w:spacing w:before="0" w:beforeAutospacing="0" w:after="0" w:afterAutospacing="0"/>
        <w:ind w:firstLine="709"/>
        <w:jc w:val="both"/>
      </w:pPr>
      <w:r w:rsidRPr="00E971AA">
        <w:t>• Білім беру процесінің барлық қатысушыларына консультациялық көмек көрсету жүйесі жұмыс істейді. Бір жыл ішінде оқушылар үшін 600</w:t>
      </w:r>
      <w:r w:rsidR="00A87357">
        <w:t>-</w:t>
      </w:r>
      <w:r w:rsidRPr="00E971AA">
        <w:t>ден астам, ата</w:t>
      </w:r>
      <w:r w:rsidR="00A87357">
        <w:t>-</w:t>
      </w:r>
      <w:r w:rsidRPr="00E971AA">
        <w:t>аналар үшін 500</w:t>
      </w:r>
      <w:r w:rsidR="00A87357">
        <w:t>-</w:t>
      </w:r>
      <w:r w:rsidRPr="00E971AA">
        <w:t>ден астам консультациялар өткізілді.</w:t>
      </w:r>
    </w:p>
    <w:p w14:paraId="341A9EBF" w14:textId="462B53A8" w:rsidR="00D3547B" w:rsidRPr="00E971AA" w:rsidRDefault="00D3547B" w:rsidP="0099477D">
      <w:pPr>
        <w:pStyle w:val="isselectedend"/>
        <w:spacing w:before="0" w:beforeAutospacing="0" w:after="0" w:afterAutospacing="0"/>
        <w:ind w:firstLine="709"/>
        <w:jc w:val="both"/>
      </w:pPr>
      <w:r w:rsidRPr="00E971AA">
        <w:t>• "Береке" клубы арқылы отбасының психологиялық</w:t>
      </w:r>
      <w:r w:rsidR="00A87357">
        <w:t>-</w:t>
      </w:r>
      <w:r w:rsidRPr="00E971AA">
        <w:t>педагогикалық мәдениетін арттыруға бағытталған ата</w:t>
      </w:r>
      <w:r w:rsidR="00A87357">
        <w:t>-</w:t>
      </w:r>
      <w:r w:rsidRPr="00E971AA">
        <w:t>аналарға психологиялық білім беру бағдарламасы жүзеге асырылуда.</w:t>
      </w:r>
    </w:p>
    <w:p w14:paraId="7C48DC3A" w14:textId="20E81642" w:rsidR="00D3547B" w:rsidRPr="00E971AA" w:rsidRDefault="00D3547B" w:rsidP="0099477D">
      <w:pPr>
        <w:pStyle w:val="isselectedend"/>
        <w:spacing w:before="0" w:beforeAutospacing="0" w:after="0" w:afterAutospacing="0"/>
        <w:ind w:firstLine="709"/>
        <w:jc w:val="both"/>
      </w:pPr>
      <w:r w:rsidRPr="00E971AA">
        <w:t>• Логопед және дефектолог сөйлеу, интеллектуалдық және мінез</w:t>
      </w:r>
      <w:r w:rsidR="00A87357">
        <w:t>-</w:t>
      </w:r>
      <w:r w:rsidRPr="00E971AA">
        <w:t>құлық бұзылыстары бар білім алушыларға жүйелі қолдауды ұйымдастырды, балалардың көпшілігінің дамуында оң динамика байқалады.</w:t>
      </w:r>
    </w:p>
    <w:p w14:paraId="12358AEB" w14:textId="77777777" w:rsidR="00D3547B" w:rsidRPr="00E971AA" w:rsidRDefault="00D3547B" w:rsidP="0099477D">
      <w:pPr>
        <w:pStyle w:val="isselectedend"/>
        <w:spacing w:before="0" w:beforeAutospacing="0" w:after="0" w:afterAutospacing="0"/>
        <w:ind w:firstLine="709"/>
        <w:jc w:val="both"/>
        <w:rPr>
          <w:b/>
          <w:bCs/>
        </w:rPr>
      </w:pPr>
      <w:r w:rsidRPr="00E971AA">
        <w:rPr>
          <w:b/>
          <w:bCs/>
        </w:rPr>
        <w:t>Әлсіз жақтары</w:t>
      </w:r>
    </w:p>
    <w:p w14:paraId="2B1F17F0" w14:textId="77777777" w:rsidR="00D3547B" w:rsidRPr="00E971AA" w:rsidRDefault="00D3547B" w:rsidP="0099477D">
      <w:pPr>
        <w:pStyle w:val="isselectedend"/>
        <w:spacing w:before="0" w:beforeAutospacing="0" w:after="0" w:afterAutospacing="0"/>
        <w:ind w:firstLine="709"/>
        <w:jc w:val="both"/>
      </w:pPr>
      <w:r w:rsidRPr="00E971AA">
        <w:t>• Тәуекел тобындағы білім алушылардың айтарлықтай саны анықталды: "қызыл аймақта" 240 оқушы, "сары аймақта" 474 оқушы бар, бұл қолдау жүйесін кеңейтуді қажет етеді.</w:t>
      </w:r>
    </w:p>
    <w:p w14:paraId="404D7852" w14:textId="77777777" w:rsidR="0099477D" w:rsidRDefault="00D3547B" w:rsidP="0099477D">
      <w:pPr>
        <w:pStyle w:val="isselectedend"/>
        <w:spacing w:before="0" w:beforeAutospacing="0" w:after="0" w:afterAutospacing="0"/>
        <w:ind w:firstLine="709"/>
        <w:jc w:val="both"/>
        <w:rPr>
          <w:lang w:val="kk-KZ"/>
        </w:rPr>
      </w:pPr>
      <w:r w:rsidRPr="00E971AA">
        <w:t>• Білім алушылардың бір бөлігінде алаңдаушылық, жалғыздық, эмоционалдық күйзеліс және өміршеңдіктің төмендеу белгілері сақталады.</w:t>
      </w:r>
    </w:p>
    <w:p w14:paraId="62E61F5D" w14:textId="3584BCD8" w:rsidR="00D3547B" w:rsidRPr="0099477D" w:rsidRDefault="00D3547B" w:rsidP="0099477D">
      <w:pPr>
        <w:pStyle w:val="isselectedend"/>
        <w:spacing w:before="0" w:beforeAutospacing="0" w:after="0" w:afterAutospacing="0"/>
        <w:ind w:firstLine="709"/>
        <w:jc w:val="both"/>
        <w:rPr>
          <w:lang w:val="kk-KZ"/>
        </w:rPr>
      </w:pPr>
      <w:r w:rsidRPr="0099477D">
        <w:rPr>
          <w:lang w:val="kk-KZ"/>
        </w:rPr>
        <w:t>• Жеке оқушылар интернетке тәуелділіктің, эмоционалдық зорлық</w:t>
      </w:r>
      <w:r w:rsidR="00A87357" w:rsidRPr="0099477D">
        <w:rPr>
          <w:lang w:val="kk-KZ"/>
        </w:rPr>
        <w:t>-</w:t>
      </w:r>
      <w:r w:rsidRPr="0099477D">
        <w:rPr>
          <w:lang w:val="kk-KZ"/>
        </w:rPr>
        <w:t>зомбылықтың және әлеуметтік бейімделудегі қиындықтардың белгілерін көрсетеді.</w:t>
      </w:r>
    </w:p>
    <w:p w14:paraId="314E1012" w14:textId="2B47B3DC" w:rsidR="00D3547B" w:rsidRPr="00E971AA" w:rsidRDefault="00D3547B" w:rsidP="0099477D">
      <w:pPr>
        <w:pStyle w:val="isselectedend"/>
        <w:spacing w:before="0" w:beforeAutospacing="0" w:after="0" w:afterAutospacing="0"/>
        <w:ind w:firstLine="709"/>
        <w:jc w:val="both"/>
      </w:pPr>
      <w:r w:rsidRPr="00E971AA">
        <w:t xml:space="preserve">• </w:t>
      </w:r>
      <w:r w:rsidR="00672A6F">
        <w:t xml:space="preserve">ЕБҚ </w:t>
      </w:r>
      <w:r w:rsidRPr="00E971AA">
        <w:t xml:space="preserve"> бар балалар мен тәуекел тобындағы білім алушылар санының артуына байланысты сүйемелдеу қызметі мамандарының жүктемесі жоғары.</w:t>
      </w:r>
    </w:p>
    <w:p w14:paraId="1ACB61DA" w14:textId="7F46E271" w:rsidR="00D3547B" w:rsidRPr="00E971AA" w:rsidRDefault="00D3547B" w:rsidP="0099477D">
      <w:pPr>
        <w:pStyle w:val="isselectedend"/>
        <w:spacing w:before="0" w:beforeAutospacing="0" w:after="0" w:afterAutospacing="0"/>
        <w:ind w:firstLine="709"/>
        <w:jc w:val="both"/>
      </w:pPr>
      <w:r w:rsidRPr="00E971AA">
        <w:t>• Барлық ата</w:t>
      </w:r>
      <w:r w:rsidR="00A87357">
        <w:t>-</w:t>
      </w:r>
      <w:r w:rsidRPr="00E971AA">
        <w:t>аналар балаларды психологиялық</w:t>
      </w:r>
      <w:r w:rsidR="00A87357">
        <w:t>-</w:t>
      </w:r>
      <w:r w:rsidRPr="00E971AA">
        <w:t>педагогикалық қолдау үдерісіне белсенді қатыса бермейді.</w:t>
      </w:r>
    </w:p>
    <w:p w14:paraId="07759D79" w14:textId="49B2402F" w:rsidR="00D3547B" w:rsidRPr="00E971AA" w:rsidRDefault="00D3547B" w:rsidP="0099477D">
      <w:pPr>
        <w:pStyle w:val="isselectedend"/>
        <w:spacing w:before="0" w:beforeAutospacing="0" w:after="0" w:afterAutospacing="0"/>
        <w:ind w:firstLine="709"/>
        <w:jc w:val="both"/>
      </w:pPr>
      <w:r w:rsidRPr="00E971AA">
        <w:t>• Диагностикалық және түзету құралдарын, сондай</w:t>
      </w:r>
      <w:r w:rsidR="00A87357">
        <w:t>-</w:t>
      </w:r>
      <w:r w:rsidRPr="00E971AA">
        <w:t>ақ психологиялық салауаттылықты бақылаудың цифрлық құралдарын кеңейту қажет.</w:t>
      </w:r>
    </w:p>
    <w:p w14:paraId="4626E40D" w14:textId="77777777" w:rsidR="00D3547B" w:rsidRPr="00E971AA" w:rsidRDefault="00D3547B" w:rsidP="0099477D">
      <w:pPr>
        <w:pStyle w:val="isselectedend"/>
        <w:spacing w:before="0" w:beforeAutospacing="0" w:after="0" w:afterAutospacing="0"/>
        <w:ind w:firstLine="709"/>
        <w:jc w:val="both"/>
        <w:rPr>
          <w:b/>
          <w:bCs/>
        </w:rPr>
      </w:pPr>
      <w:r w:rsidRPr="00E971AA">
        <w:rPr>
          <w:b/>
          <w:bCs/>
        </w:rPr>
        <w:t>Мүмкіндіктер</w:t>
      </w:r>
    </w:p>
    <w:p w14:paraId="5D07B04C" w14:textId="1DD47B65" w:rsidR="00D3547B" w:rsidRPr="00E971AA" w:rsidRDefault="00D3547B" w:rsidP="0099477D">
      <w:pPr>
        <w:pStyle w:val="isselectedend"/>
        <w:spacing w:before="0" w:beforeAutospacing="0" w:after="0" w:afterAutospacing="0"/>
        <w:ind w:firstLine="709"/>
        <w:jc w:val="both"/>
      </w:pPr>
      <w:r w:rsidRPr="00E971AA">
        <w:t>• Білім алушылардың әлеуметтік</w:t>
      </w:r>
      <w:r w:rsidR="00A87357">
        <w:t>-</w:t>
      </w:r>
      <w:r w:rsidRPr="00E971AA">
        <w:t>психологиялық салауаттылығын мониторингілеудің бірыңғай цифрлық жүйесін құру.</w:t>
      </w:r>
    </w:p>
    <w:p w14:paraId="0B032AD4" w14:textId="77777777" w:rsidR="00D3547B" w:rsidRPr="00E971AA" w:rsidRDefault="00D3547B" w:rsidP="0099477D">
      <w:pPr>
        <w:pStyle w:val="isselectedend"/>
        <w:spacing w:before="0" w:beforeAutospacing="0" w:after="0" w:afterAutospacing="0"/>
        <w:ind w:firstLine="709"/>
        <w:jc w:val="both"/>
      </w:pPr>
      <w:r w:rsidRPr="00E971AA">
        <w:t>• Мектептің жаңа әдістемелік тақырыбы аясында тәуекел топтарына атаулы қолдауды күшейту.</w:t>
      </w:r>
    </w:p>
    <w:p w14:paraId="138ECAFB" w14:textId="77777777" w:rsidR="00D3547B" w:rsidRPr="00E971AA" w:rsidRDefault="00D3547B" w:rsidP="0099477D">
      <w:pPr>
        <w:pStyle w:val="isselectedend"/>
        <w:spacing w:before="0" w:beforeAutospacing="0" w:after="0" w:afterAutospacing="0"/>
        <w:ind w:firstLine="709"/>
        <w:jc w:val="both"/>
      </w:pPr>
      <w:r w:rsidRPr="00E971AA">
        <w:t>• Білім алушылардың оқу және психологиялық тапшылығын ерте диагностикалауды дамыту.</w:t>
      </w:r>
    </w:p>
    <w:p w14:paraId="680DA8FE" w14:textId="77777777" w:rsidR="00D3547B" w:rsidRPr="00E971AA" w:rsidRDefault="00D3547B" w:rsidP="0099477D">
      <w:pPr>
        <w:pStyle w:val="isselectedend"/>
        <w:spacing w:before="0" w:beforeAutospacing="0" w:after="0" w:afterAutospacing="0"/>
        <w:ind w:firstLine="709"/>
        <w:jc w:val="both"/>
      </w:pPr>
      <w:r w:rsidRPr="00E971AA">
        <w:t>• Диагностика нәтижелерін талдау және бейімделу қаупін болжау үшін жасанды интеллект технологияларын қолдану.</w:t>
      </w:r>
    </w:p>
    <w:p w14:paraId="6F18FFBF" w14:textId="7EA2FEC3" w:rsidR="00D3547B" w:rsidRPr="00E971AA" w:rsidRDefault="00D3547B" w:rsidP="0099477D">
      <w:pPr>
        <w:pStyle w:val="isselectedend"/>
        <w:spacing w:before="0" w:beforeAutospacing="0" w:after="0" w:afterAutospacing="0"/>
        <w:ind w:firstLine="709"/>
        <w:jc w:val="both"/>
      </w:pPr>
      <w:r w:rsidRPr="00E971AA">
        <w:t>• ПМПК</w:t>
      </w:r>
      <w:r w:rsidR="00A87357">
        <w:t>-</w:t>
      </w:r>
      <w:r w:rsidRPr="00E971AA">
        <w:t>мен, медициналық мекемелермен және психологиялық қолдау орталықтарымен ведомствоаралық өзара іс</w:t>
      </w:r>
      <w:r w:rsidR="00A87357">
        <w:t>-</w:t>
      </w:r>
      <w:r w:rsidRPr="00E971AA">
        <w:t>қимылды кеңейту.</w:t>
      </w:r>
    </w:p>
    <w:p w14:paraId="2D183CAC" w14:textId="058841A8" w:rsidR="00D3547B" w:rsidRPr="00E971AA" w:rsidRDefault="00D3547B" w:rsidP="0099477D">
      <w:pPr>
        <w:pStyle w:val="isselectedend"/>
        <w:spacing w:before="0" w:beforeAutospacing="0" w:after="0" w:afterAutospacing="0"/>
        <w:ind w:firstLine="709"/>
        <w:jc w:val="both"/>
      </w:pPr>
      <w:r w:rsidRPr="00E971AA">
        <w:t>• Ата</w:t>
      </w:r>
      <w:r w:rsidR="00A87357">
        <w:t>-</w:t>
      </w:r>
      <w:r w:rsidRPr="00E971AA">
        <w:t>аналарға білім беру бағдарламаларын және отбасының психологиялық мәдениетін дамыту.</w:t>
      </w:r>
    </w:p>
    <w:p w14:paraId="15DC56BF" w14:textId="77777777" w:rsidR="00D3547B" w:rsidRPr="00E971AA" w:rsidRDefault="00D3547B" w:rsidP="0099477D">
      <w:pPr>
        <w:pStyle w:val="isselectedend"/>
        <w:spacing w:before="0" w:beforeAutospacing="0" w:after="0" w:afterAutospacing="0"/>
        <w:ind w:firstLine="709"/>
        <w:jc w:val="both"/>
        <w:rPr>
          <w:b/>
          <w:bCs/>
        </w:rPr>
      </w:pPr>
      <w:r w:rsidRPr="00E971AA">
        <w:rPr>
          <w:b/>
          <w:bCs/>
        </w:rPr>
        <w:t>Қатерлер</w:t>
      </w:r>
    </w:p>
    <w:p w14:paraId="40F8A312" w14:textId="0800800C" w:rsidR="00D3547B" w:rsidRPr="00E971AA" w:rsidRDefault="00D3547B" w:rsidP="0099477D">
      <w:pPr>
        <w:pStyle w:val="isselectedend"/>
        <w:spacing w:before="0" w:beforeAutospacing="0" w:after="0" w:afterAutospacing="0"/>
        <w:ind w:firstLine="709"/>
        <w:jc w:val="both"/>
      </w:pPr>
      <w:r w:rsidRPr="00E971AA">
        <w:t>• Эмоционалдық және мінез</w:t>
      </w:r>
      <w:r w:rsidR="00A87357">
        <w:t>-</w:t>
      </w:r>
      <w:r w:rsidRPr="00E971AA">
        <w:t>құлық қиындықтары бар білім алушылар санының артуы.</w:t>
      </w:r>
    </w:p>
    <w:p w14:paraId="1D94C089" w14:textId="77777777" w:rsidR="00D3547B" w:rsidRPr="00E971AA" w:rsidRDefault="00D3547B" w:rsidP="0099477D">
      <w:pPr>
        <w:pStyle w:val="isselectedend"/>
        <w:spacing w:before="0" w:beforeAutospacing="0" w:after="0" w:afterAutospacing="0"/>
        <w:ind w:firstLine="709"/>
        <w:jc w:val="both"/>
      </w:pPr>
      <w:r w:rsidRPr="00E971AA">
        <w:t>• Әлеуметтік медиа мен цифрлық тәуелділіктің балалардың психикалық денсаулығына әсерін күшейту.</w:t>
      </w:r>
    </w:p>
    <w:p w14:paraId="6EAAF6D2" w14:textId="53BD88E8" w:rsidR="00D3547B" w:rsidRPr="00E971AA" w:rsidRDefault="00D3547B" w:rsidP="0099477D">
      <w:pPr>
        <w:pStyle w:val="isselectedend"/>
        <w:spacing w:before="0" w:beforeAutospacing="0" w:after="0" w:afterAutospacing="0"/>
        <w:ind w:firstLine="709"/>
        <w:jc w:val="both"/>
      </w:pPr>
      <w:r w:rsidRPr="00E971AA">
        <w:t>• ЕҚ</w:t>
      </w:r>
      <w:r w:rsidR="0099477D">
        <w:rPr>
          <w:lang w:val="kk-KZ"/>
        </w:rPr>
        <w:t>Б</w:t>
      </w:r>
      <w:r w:rsidRPr="00E971AA">
        <w:t xml:space="preserve"> және күрделі білім беру қажеттіліктері бар балалар санының артуы.</w:t>
      </w:r>
    </w:p>
    <w:p w14:paraId="2FCBD931" w14:textId="77777777" w:rsidR="00D3547B" w:rsidRPr="00E971AA" w:rsidRDefault="00D3547B" w:rsidP="0099477D">
      <w:pPr>
        <w:pStyle w:val="isselectedend"/>
        <w:spacing w:before="0" w:beforeAutospacing="0" w:after="0" w:afterAutospacing="0"/>
        <w:ind w:firstLine="709"/>
        <w:jc w:val="both"/>
      </w:pPr>
      <w:r w:rsidRPr="00E971AA">
        <w:t>• Оқытудың өтпелі кезеңдеріндегі (1, 5, 10 сыныптар) мектептегі дұрыс жұмыс істемеу тәуекелдері.</w:t>
      </w:r>
    </w:p>
    <w:p w14:paraId="3A57ECDD" w14:textId="77777777" w:rsidR="00D3547B" w:rsidRPr="00E971AA" w:rsidRDefault="00D3547B" w:rsidP="0099477D">
      <w:pPr>
        <w:pStyle w:val="isselectedend"/>
        <w:spacing w:before="0" w:beforeAutospacing="0" w:after="0" w:afterAutospacing="0"/>
        <w:ind w:firstLine="709"/>
        <w:jc w:val="both"/>
      </w:pPr>
      <w:r w:rsidRPr="00E971AA">
        <w:t>• Жекелеген отбасылардың тәуекел тобындағы балаларды алып жүруге жеткіліксіз тартылуы.</w:t>
      </w:r>
    </w:p>
    <w:p w14:paraId="5A26BFBD" w14:textId="77777777" w:rsidR="00D3547B" w:rsidRPr="00E971AA" w:rsidRDefault="00D3547B" w:rsidP="0099477D">
      <w:pPr>
        <w:pStyle w:val="isselectedend"/>
        <w:spacing w:before="0" w:beforeAutospacing="0" w:after="0" w:afterAutospacing="0"/>
        <w:ind w:firstLine="709"/>
        <w:jc w:val="both"/>
      </w:pPr>
      <w:r w:rsidRPr="00E971AA">
        <w:t>• Емтихан және оқу жүктемесі жағдайында білім алушылардың алаңдаушылық деңгейін арттыру.</w:t>
      </w:r>
    </w:p>
    <w:p w14:paraId="79B5B70C" w14:textId="3A48C98C" w:rsidR="00D3547B" w:rsidRPr="002F6665" w:rsidRDefault="00C11E17" w:rsidP="0099477D">
      <w:pPr>
        <w:pStyle w:val="a3"/>
        <w:spacing w:before="0" w:beforeAutospacing="0" w:after="0" w:afterAutospacing="0"/>
        <w:ind w:firstLine="709"/>
        <w:jc w:val="both"/>
      </w:pPr>
      <w:r w:rsidRPr="00E971AA">
        <w:t>Осылайша, жүргізілген талдау көрсеткендей, мектептің әлеуметтік</w:t>
      </w:r>
      <w:r w:rsidR="00A87357">
        <w:t>-</w:t>
      </w:r>
      <w:r w:rsidRPr="00E971AA">
        <w:t>психологиялық қызметі тиімді жұмыс істейді және білім беру үдерісіне қатысушыларға жан</w:t>
      </w:r>
      <w:r w:rsidR="00A87357">
        <w:t>-</w:t>
      </w:r>
      <w:r w:rsidRPr="00E971AA">
        <w:t>жақты қолдау көрсетеді. Сонымен бірге тәуекел тобындағы білім алушылардың, ЕБҚ бар балалардың санының артуы және эмоционалдық күйзелістің жекелеген көрсеткіштерінің болуы ерте диагностиканы, профилактикалық жұмыстарды және білім алушыларды атаулы қолдауды күшейтуді талап етеді. Бұл тұжырымдар мониторинг пен аналитика негізінде тапшылықты анықтауға, қолдауды жекелендіруге және білім беру сапасын басқаруға бағытталған мектептің жаңа әдістемелік тақырыбына толығымен сәйкес келеді</w:t>
      </w:r>
      <w:r w:rsidR="00D3547B" w:rsidRPr="0099477D">
        <w:t>.</w:t>
      </w:r>
    </w:p>
    <w:p w14:paraId="698AE3BF" w14:textId="77777777" w:rsidR="00C11E17" w:rsidRPr="002F6665" w:rsidRDefault="00C11E17" w:rsidP="0099477D">
      <w:pPr>
        <w:pStyle w:val="a3"/>
        <w:spacing w:before="0" w:beforeAutospacing="0" w:after="0" w:afterAutospacing="0"/>
        <w:ind w:firstLine="709"/>
        <w:jc w:val="both"/>
      </w:pPr>
    </w:p>
    <w:p w14:paraId="55D5C903" w14:textId="77777777" w:rsidR="00D3547B" w:rsidRPr="002F6665" w:rsidRDefault="00D3547B" w:rsidP="00BF7747">
      <w:pPr>
        <w:spacing w:after="0" w:line="240" w:lineRule="auto"/>
        <w:ind w:firstLine="709"/>
        <w:jc w:val="both"/>
        <w:rPr>
          <w:rFonts w:ascii="Times New Roman" w:eastAsia="Times New Roman" w:hAnsi="Times New Roman" w:cs="Times New Roman"/>
          <w:b/>
          <w:sz w:val="24"/>
          <w:szCs w:val="24"/>
        </w:rPr>
      </w:pPr>
    </w:p>
    <w:p w14:paraId="5A06E977" w14:textId="75BB03B6" w:rsidR="00C11E17" w:rsidRPr="00BF7747" w:rsidRDefault="00BF7747" w:rsidP="00BF7747">
      <w:pPr>
        <w:pStyle w:val="isselectedend"/>
        <w:spacing w:before="0" w:beforeAutospacing="0" w:after="0" w:afterAutospacing="0"/>
        <w:ind w:firstLine="709"/>
        <w:jc w:val="both"/>
        <w:rPr>
          <w:b/>
          <w:bCs/>
          <w:lang w:val="kk-KZ"/>
        </w:rPr>
      </w:pPr>
      <w:r>
        <w:rPr>
          <w:b/>
          <w:bCs/>
          <w:lang w:val="kk-KZ"/>
        </w:rPr>
        <w:t>М</w:t>
      </w:r>
      <w:r w:rsidR="00C11E17" w:rsidRPr="002F6665">
        <w:rPr>
          <w:b/>
          <w:bCs/>
        </w:rPr>
        <w:t>ектептің оқу</w:t>
      </w:r>
      <w:r w:rsidR="00A87357">
        <w:rPr>
          <w:b/>
          <w:bCs/>
        </w:rPr>
        <w:t>-</w:t>
      </w:r>
      <w:r w:rsidR="00C11E17" w:rsidRPr="002F6665">
        <w:rPr>
          <w:b/>
          <w:bCs/>
        </w:rPr>
        <w:t>материалдық базасы</w:t>
      </w:r>
      <w:r>
        <w:rPr>
          <w:b/>
          <w:bCs/>
          <w:lang w:val="kk-KZ"/>
        </w:rPr>
        <w:t xml:space="preserve"> бөлімі.</w:t>
      </w:r>
    </w:p>
    <w:p w14:paraId="5637544B" w14:textId="77777777" w:rsidR="00C11E17" w:rsidRPr="002F6665" w:rsidRDefault="00C11E17" w:rsidP="00BF7747">
      <w:pPr>
        <w:pStyle w:val="isselectedend"/>
        <w:spacing w:before="0" w:beforeAutospacing="0" w:after="0" w:afterAutospacing="0"/>
        <w:ind w:firstLine="709"/>
        <w:jc w:val="both"/>
      </w:pPr>
      <w:r w:rsidRPr="002F6665">
        <w:t>Күшті жақтары (Strengths)</w:t>
      </w:r>
    </w:p>
    <w:p w14:paraId="23A9A7D3" w14:textId="5E884BA1" w:rsidR="00C11E17" w:rsidRPr="002F6665" w:rsidRDefault="00C11E17" w:rsidP="00BF7747">
      <w:pPr>
        <w:pStyle w:val="isselectedend"/>
        <w:spacing w:before="0" w:beforeAutospacing="0" w:after="0" w:afterAutospacing="0"/>
        <w:ind w:firstLine="709"/>
        <w:jc w:val="both"/>
      </w:pPr>
      <w:r w:rsidRPr="002F6665">
        <w:t>• Мектеп бюджеттік және бюджеттен тыс қаражат есебінен жүйелі түрде жаңартылып отыратын дамыған материалдық</w:t>
      </w:r>
      <w:r w:rsidR="00A87357">
        <w:t>-</w:t>
      </w:r>
      <w:r w:rsidRPr="002F6665">
        <w:t>техникалық базаға ие.</w:t>
      </w:r>
    </w:p>
    <w:p w14:paraId="18227263" w14:textId="77777777" w:rsidR="0099477D" w:rsidRDefault="00C11E17" w:rsidP="00BF7747">
      <w:pPr>
        <w:pStyle w:val="isselectedend"/>
        <w:spacing w:before="0" w:beforeAutospacing="0" w:after="0" w:afterAutospacing="0"/>
        <w:ind w:firstLine="709"/>
        <w:jc w:val="both"/>
        <w:rPr>
          <w:lang w:val="kk-KZ"/>
        </w:rPr>
      </w:pPr>
      <w:r w:rsidRPr="002F6665">
        <w:t>• Физика, химия, биология, информатика, робототехника пәндерінің заманауи кабинеттері және мамандандырылған жабдықтармен жабдықталған STEM</w:t>
      </w:r>
      <w:r w:rsidR="00A87357">
        <w:t>-</w:t>
      </w:r>
      <w:r w:rsidRPr="002F6665">
        <w:t>зертханасы құрылды.</w:t>
      </w:r>
    </w:p>
    <w:p w14:paraId="246B6112" w14:textId="77777777" w:rsidR="0099477D" w:rsidRDefault="00C11E17" w:rsidP="00BF7747">
      <w:pPr>
        <w:pStyle w:val="isselectedend"/>
        <w:spacing w:before="0" w:beforeAutospacing="0" w:after="0" w:afterAutospacing="0"/>
        <w:ind w:firstLine="709"/>
        <w:jc w:val="both"/>
        <w:rPr>
          <w:lang w:val="kk-KZ"/>
        </w:rPr>
      </w:pPr>
      <w:r w:rsidRPr="0099477D">
        <w:rPr>
          <w:lang w:val="kk-KZ"/>
        </w:rPr>
        <w:t>• Білім беру үдерісін цифрландырудың жоғары деңгейі: 14 интерактивті тақта, 9 интерактивті тақта, 66 компьютер, 200</w:t>
      </w:r>
      <w:r w:rsidR="00A87357" w:rsidRPr="0099477D">
        <w:rPr>
          <w:lang w:val="kk-KZ"/>
        </w:rPr>
        <w:t>-</w:t>
      </w:r>
      <w:r w:rsidRPr="0099477D">
        <w:rPr>
          <w:lang w:val="kk-KZ"/>
        </w:rPr>
        <w:t>ден астам ноутбук, электронды кесте жүйесі және цифрлық білім беру ортасы.</w:t>
      </w:r>
    </w:p>
    <w:p w14:paraId="3E9816AE" w14:textId="7A8A3DA2" w:rsidR="00C11E17" w:rsidRPr="0099477D" w:rsidRDefault="00C11E17" w:rsidP="00BF7747">
      <w:pPr>
        <w:pStyle w:val="isselectedend"/>
        <w:spacing w:before="0" w:beforeAutospacing="0" w:after="0" w:afterAutospacing="0"/>
        <w:ind w:firstLine="709"/>
        <w:jc w:val="both"/>
        <w:rPr>
          <w:lang w:val="kk-KZ"/>
        </w:rPr>
      </w:pPr>
      <w:r w:rsidRPr="0099477D">
        <w:rPr>
          <w:lang w:val="kk-KZ"/>
        </w:rPr>
        <w:t>• Мектепте қолжетімділікті бақылау мен басқарудың заманауи жүйесі (</w:t>
      </w:r>
      <w:r w:rsidR="00672A6F" w:rsidRPr="0099477D">
        <w:rPr>
          <w:lang w:val="kk-KZ"/>
        </w:rPr>
        <w:t xml:space="preserve">БЖБ </w:t>
      </w:r>
      <w:r w:rsidRPr="0099477D">
        <w:rPr>
          <w:lang w:val="kk-KZ"/>
        </w:rPr>
        <w:t>БЖ), бет</w:t>
      </w:r>
      <w:r w:rsidR="00A87357" w:rsidRPr="0099477D">
        <w:rPr>
          <w:lang w:val="kk-KZ"/>
        </w:rPr>
        <w:t>-</w:t>
      </w:r>
      <w:r w:rsidRPr="0099477D">
        <w:rPr>
          <w:lang w:val="kk-KZ"/>
        </w:rPr>
        <w:t>әлпет пен саусақ іздерін танитын турникеттер, асхана мен кітапханамен интеграция жұмыс істейді.</w:t>
      </w:r>
    </w:p>
    <w:p w14:paraId="6BAAE08F" w14:textId="77777777" w:rsidR="00C11E17" w:rsidRPr="002F6665" w:rsidRDefault="00C11E17" w:rsidP="00BF7747">
      <w:pPr>
        <w:pStyle w:val="isselectedend"/>
        <w:spacing w:before="0" w:beforeAutospacing="0" w:after="0" w:afterAutospacing="0"/>
        <w:ind w:firstLine="709"/>
        <w:jc w:val="both"/>
      </w:pPr>
      <w:r w:rsidRPr="002F6665">
        <w:t>• Инклюзивті білім беру үшін жағдайлар жасалған: пандустар, көтергіштер, санитарлық бөлмелер, сүйемелдеу мамандарының кабинеттері, кедергісіз орта.</w:t>
      </w:r>
      <w:r w:rsidRPr="002F6665">
        <w:br/>
        <w:t>• Қауіпсіздік жүйесі жұмыс істейді: бейнебақылау, дабыл түймесі, терроризмге қарсы қорғаныс, нысанды қорғау.</w:t>
      </w:r>
    </w:p>
    <w:p w14:paraId="6B304788" w14:textId="77777777" w:rsidR="0099477D" w:rsidRDefault="00C11E17" w:rsidP="00BF7747">
      <w:pPr>
        <w:pStyle w:val="isselectedend"/>
        <w:spacing w:before="0" w:beforeAutospacing="0" w:after="0" w:afterAutospacing="0"/>
        <w:ind w:firstLine="709"/>
        <w:jc w:val="both"/>
        <w:rPr>
          <w:lang w:val="kk-KZ"/>
        </w:rPr>
      </w:pPr>
      <w:r w:rsidRPr="002F6665">
        <w:t>• Ғимаратты жөндеу және жаңғырту жұмыстары жүйелі түрде жүргізіледі. 2024 жылы жылу, электрмен жабдықтау, өрт дабылы жүйелеріне күрделі жөндеу жұмыстары жүргізіліп, акт және спорт залдары жаңартылды.</w:t>
      </w:r>
    </w:p>
    <w:p w14:paraId="1575B581" w14:textId="090A4CC8" w:rsidR="00C11E17" w:rsidRPr="002F6665" w:rsidRDefault="00C11E17" w:rsidP="00BF7747">
      <w:pPr>
        <w:pStyle w:val="isselectedend"/>
        <w:spacing w:before="0" w:beforeAutospacing="0" w:after="0" w:afterAutospacing="0"/>
        <w:ind w:firstLine="709"/>
        <w:jc w:val="both"/>
      </w:pPr>
      <w:r w:rsidRPr="0099477D">
        <w:rPr>
          <w:lang w:val="kk-KZ"/>
        </w:rPr>
        <w:t xml:space="preserve">• Кітапхана қоры жыл сайын толықтырылып отырады және білім алушыларды оқулықтармен 100% қамтамасыз етеді. </w:t>
      </w:r>
      <w:r w:rsidRPr="002F6665">
        <w:t>Жалпы қор 27 мыңнан астам дананы құрайды.</w:t>
      </w:r>
    </w:p>
    <w:p w14:paraId="5FC0CA89" w14:textId="77777777" w:rsidR="00C11E17" w:rsidRPr="002F6665" w:rsidRDefault="00C11E17" w:rsidP="00BF7747">
      <w:pPr>
        <w:pStyle w:val="isselectedend"/>
        <w:spacing w:before="0" w:beforeAutospacing="0" w:after="0" w:afterAutospacing="0"/>
        <w:ind w:firstLine="709"/>
        <w:jc w:val="both"/>
        <w:rPr>
          <w:b/>
          <w:bCs/>
        </w:rPr>
      </w:pPr>
      <w:r w:rsidRPr="002F6665">
        <w:rPr>
          <w:b/>
          <w:bCs/>
        </w:rPr>
        <w:t>Әлсіз жақтары (Weaknesses)</w:t>
      </w:r>
    </w:p>
    <w:p w14:paraId="0226DE36" w14:textId="77777777" w:rsidR="00C11E17" w:rsidRPr="002F6665" w:rsidRDefault="00C11E17" w:rsidP="00BF7747">
      <w:pPr>
        <w:pStyle w:val="isselectedend"/>
        <w:spacing w:before="0" w:beforeAutospacing="0" w:after="0" w:afterAutospacing="0"/>
        <w:ind w:firstLine="709"/>
        <w:jc w:val="both"/>
      </w:pPr>
      <w:r w:rsidRPr="002F6665">
        <w:t>• Мектеп ғимараты типтік ғимарат болып табылады және бұрын салынған, бұл инженерлік желілер мен инфрақұрылымды жаңғыртуға тұрақты инвестицияларды қажет етеді.</w:t>
      </w:r>
    </w:p>
    <w:p w14:paraId="0DB7258D" w14:textId="5A1DA4C1" w:rsidR="00C11E17" w:rsidRPr="002F6665" w:rsidRDefault="00C11E17" w:rsidP="00BF7747">
      <w:pPr>
        <w:pStyle w:val="isselectedend"/>
        <w:spacing w:before="0" w:beforeAutospacing="0" w:after="0" w:afterAutospacing="0"/>
        <w:ind w:firstLine="709"/>
        <w:jc w:val="both"/>
      </w:pPr>
      <w:r w:rsidRPr="002F6665">
        <w:t>• Жабдықтың бір бөлігі ұзақ қызмет мерзіміне ие (2018</w:t>
      </w:r>
      <w:r w:rsidR="00A87357">
        <w:t>-</w:t>
      </w:r>
      <w:r w:rsidRPr="002F6665">
        <w:t>2020) және болашақта жаңартуды қажет етеді.</w:t>
      </w:r>
    </w:p>
    <w:p w14:paraId="46283CA2" w14:textId="77777777" w:rsidR="00C11E17" w:rsidRPr="002F6665" w:rsidRDefault="00C11E17" w:rsidP="00BF7747">
      <w:pPr>
        <w:pStyle w:val="isselectedend"/>
        <w:spacing w:before="0" w:beforeAutospacing="0" w:after="0" w:afterAutospacing="0"/>
        <w:ind w:firstLine="709"/>
        <w:jc w:val="both"/>
      </w:pPr>
      <w:r w:rsidRPr="002F6665">
        <w:t>• Электрондық кітапхана қоры жеткілікті түрде белсенді түрде дамып жатқан жоқ, электрондық ресурстардың көлемі іс жүзінде өзгеріссіз қалды.</w:t>
      </w:r>
    </w:p>
    <w:p w14:paraId="10AAE55A" w14:textId="77777777" w:rsidR="00C11E17" w:rsidRPr="002F6665" w:rsidRDefault="00C11E17" w:rsidP="00BF7747">
      <w:pPr>
        <w:pStyle w:val="isselectedend"/>
        <w:spacing w:before="0" w:beforeAutospacing="0" w:after="0" w:afterAutospacing="0"/>
        <w:ind w:firstLine="709"/>
        <w:jc w:val="both"/>
      </w:pPr>
      <w:r w:rsidRPr="002F6665">
        <w:t>• Мектеп аумағының шектеулілігі жобалық жұмыстарға арналған қосымша мамандандырылған кабинеттер мен аймақтарды ашуды қиындатады.</w:t>
      </w:r>
    </w:p>
    <w:p w14:paraId="072D60A6" w14:textId="795C039A" w:rsidR="00C11E17" w:rsidRPr="002F6665" w:rsidRDefault="00C11E17" w:rsidP="00BF7747">
      <w:pPr>
        <w:pStyle w:val="isselectedend"/>
        <w:spacing w:before="0" w:beforeAutospacing="0" w:after="0" w:afterAutospacing="0"/>
        <w:ind w:firstLine="709"/>
        <w:jc w:val="both"/>
      </w:pPr>
      <w:r w:rsidRPr="002F6665">
        <w:t>• Е</w:t>
      </w:r>
      <w:r w:rsidR="0099477D">
        <w:rPr>
          <w:lang w:val="kk-KZ"/>
        </w:rPr>
        <w:t>Қ</w:t>
      </w:r>
      <w:r w:rsidRPr="002F6665">
        <w:t>Б бар білім алушылар санының артуы арнайы жағдайлар мен ресурстармен қамтамасыз етуді одан әрі кеңейтуді талап етеді.</w:t>
      </w:r>
    </w:p>
    <w:p w14:paraId="72E1878F" w14:textId="77777777" w:rsidR="00C11E17" w:rsidRPr="002F6665" w:rsidRDefault="00C11E17" w:rsidP="00BF7747">
      <w:pPr>
        <w:pStyle w:val="isselectedend"/>
        <w:spacing w:before="0" w:beforeAutospacing="0" w:after="0" w:afterAutospacing="0"/>
        <w:ind w:firstLine="709"/>
        <w:jc w:val="both"/>
        <w:rPr>
          <w:b/>
          <w:bCs/>
        </w:rPr>
      </w:pPr>
      <w:r w:rsidRPr="002F6665">
        <w:rPr>
          <w:b/>
          <w:bCs/>
        </w:rPr>
        <w:t>Мүмкіндіктер (Opportunities)</w:t>
      </w:r>
    </w:p>
    <w:p w14:paraId="511A6F2F" w14:textId="77777777" w:rsidR="00C11E17" w:rsidRPr="002F6665" w:rsidRDefault="00C11E17" w:rsidP="00BF7747">
      <w:pPr>
        <w:pStyle w:val="isselectedend"/>
        <w:spacing w:before="0" w:beforeAutospacing="0" w:after="0" w:afterAutospacing="0"/>
        <w:ind w:firstLine="709"/>
        <w:jc w:val="both"/>
      </w:pPr>
      <w:r w:rsidRPr="002F6665">
        <w:t>• Күрделі жөндеуді жүзеге асыру жайлы мектеп тұжырымдамасына сәйкес заманауи білім беру кеңістігін құруға мүмкіндік береді.</w:t>
      </w:r>
    </w:p>
    <w:p w14:paraId="7E285030" w14:textId="77777777" w:rsidR="00C11E17" w:rsidRPr="002F6665" w:rsidRDefault="00C11E17" w:rsidP="00BF7747">
      <w:pPr>
        <w:pStyle w:val="isselectedend"/>
        <w:spacing w:before="0" w:beforeAutospacing="0" w:after="0" w:afterAutospacing="0"/>
        <w:ind w:firstLine="709"/>
        <w:jc w:val="both"/>
      </w:pPr>
      <w:r w:rsidRPr="002F6665">
        <w:t>• Цифрлық білім беру ортасын одан әрі дамыту және білім беру үдерісіне жасанды интеллект технологияларын енгізу.</w:t>
      </w:r>
    </w:p>
    <w:p w14:paraId="6B9933C7" w14:textId="77777777" w:rsidR="00C11E17" w:rsidRPr="002F6665" w:rsidRDefault="00C11E17" w:rsidP="00BF7747">
      <w:pPr>
        <w:pStyle w:val="isselectedend"/>
        <w:spacing w:before="0" w:beforeAutospacing="0" w:after="0" w:afterAutospacing="0"/>
        <w:ind w:firstLine="709"/>
        <w:jc w:val="both"/>
      </w:pPr>
      <w:r w:rsidRPr="002F6665">
        <w:t>• Жабдықтарды жаңартуға қосымша қаржыландыруды тарту үшін гранттарға, конкурстарға және әлеуметтік жобаларға қатысу.</w:t>
      </w:r>
    </w:p>
    <w:p w14:paraId="6F643A53" w14:textId="77777777" w:rsidR="00C11E17" w:rsidRPr="002F6665" w:rsidRDefault="00C11E17" w:rsidP="00BF7747">
      <w:pPr>
        <w:pStyle w:val="isselectedend"/>
        <w:spacing w:before="0" w:beforeAutospacing="0" w:after="0" w:afterAutospacing="0"/>
        <w:ind w:firstLine="709"/>
        <w:jc w:val="both"/>
      </w:pPr>
      <w:r w:rsidRPr="002F6665">
        <w:t>• STEM, робототехника, бағдарламалау және зерттеу қызметі салаларында цифрлық зертханалар мен функционалдық сауаттылық орталықтарын құру.</w:t>
      </w:r>
    </w:p>
    <w:p w14:paraId="731E64AE" w14:textId="2E543C07" w:rsidR="00C11E17" w:rsidRPr="002F6665" w:rsidRDefault="00C11E17" w:rsidP="00BF7747">
      <w:pPr>
        <w:pStyle w:val="isselectedend"/>
        <w:spacing w:before="0" w:beforeAutospacing="0" w:after="0" w:afterAutospacing="0"/>
        <w:ind w:firstLine="709"/>
        <w:jc w:val="both"/>
      </w:pPr>
      <w:r w:rsidRPr="002F6665">
        <w:t>• Білім беру ортасын жаңғырту үшін жоғары оқу орындарымен, әлеуметтік серіктестермен және IT</w:t>
      </w:r>
      <w:r w:rsidR="00A87357">
        <w:t>-</w:t>
      </w:r>
      <w:r w:rsidRPr="002F6665">
        <w:t>компаниялармен ынтымақтастықты кеңейту.</w:t>
      </w:r>
    </w:p>
    <w:p w14:paraId="70096204" w14:textId="77777777" w:rsidR="00C11E17" w:rsidRPr="002F6665" w:rsidRDefault="00C11E17" w:rsidP="00BF7747">
      <w:pPr>
        <w:pStyle w:val="isselectedend"/>
        <w:spacing w:before="0" w:beforeAutospacing="0" w:after="0" w:afterAutospacing="0"/>
        <w:ind w:firstLine="709"/>
        <w:jc w:val="both"/>
      </w:pPr>
      <w:r w:rsidRPr="002F6665">
        <w:t>• Электрондық кітапханалық ресурстарды және цифрлық білім беру платформаларын дамыту.</w:t>
      </w:r>
    </w:p>
    <w:p w14:paraId="33022891" w14:textId="77777777" w:rsidR="00C11E17" w:rsidRPr="002F6665" w:rsidRDefault="00C11E17" w:rsidP="00BF7747">
      <w:pPr>
        <w:pStyle w:val="isselectedend"/>
        <w:spacing w:before="0" w:beforeAutospacing="0" w:after="0" w:afterAutospacing="0"/>
        <w:ind w:firstLine="709"/>
        <w:jc w:val="both"/>
        <w:rPr>
          <w:b/>
          <w:bCs/>
        </w:rPr>
      </w:pPr>
      <w:r w:rsidRPr="002F6665">
        <w:rPr>
          <w:b/>
          <w:bCs/>
        </w:rPr>
        <w:t>Қатерлер (Threats)</w:t>
      </w:r>
    </w:p>
    <w:p w14:paraId="74DB18EA" w14:textId="77777777" w:rsidR="00C11E17" w:rsidRPr="002F6665" w:rsidRDefault="00C11E17" w:rsidP="00BF7747">
      <w:pPr>
        <w:pStyle w:val="isselectedend"/>
        <w:spacing w:before="0" w:beforeAutospacing="0" w:after="0" w:afterAutospacing="0"/>
        <w:ind w:firstLine="709"/>
        <w:jc w:val="both"/>
      </w:pPr>
      <w:r w:rsidRPr="002F6665">
        <w:t>• Цифрлық аппараттық және бағдарламалық қамтамасыз етудің тез ескіруі.</w:t>
      </w:r>
    </w:p>
    <w:p w14:paraId="1457CBD6" w14:textId="77777777" w:rsidR="00C11E17" w:rsidRPr="002F6665" w:rsidRDefault="00C11E17" w:rsidP="00BF7747">
      <w:pPr>
        <w:pStyle w:val="isselectedend"/>
        <w:spacing w:before="0" w:beforeAutospacing="0" w:after="0" w:afterAutospacing="0"/>
        <w:ind w:firstLine="709"/>
        <w:jc w:val="both"/>
      </w:pPr>
      <w:r w:rsidRPr="002F6665">
        <w:t>• Жабдықтар мен жөндеу жұмыстарының қымбаттауы жаңарту қарқынын шектеуі мүмкін.</w:t>
      </w:r>
    </w:p>
    <w:p w14:paraId="073389EB" w14:textId="77777777" w:rsidR="00C11E17" w:rsidRPr="002F6665" w:rsidRDefault="00C11E17" w:rsidP="00BF7747">
      <w:pPr>
        <w:pStyle w:val="isselectedend"/>
        <w:spacing w:before="0" w:beforeAutospacing="0" w:after="0" w:afterAutospacing="0"/>
        <w:ind w:firstLine="709"/>
        <w:jc w:val="both"/>
      </w:pPr>
      <w:r w:rsidRPr="002F6665">
        <w:t>• Білім алушылар контингентінің ұлғаюы мектеп инфрақұрылымына түсетін жүктеменің артуына әкеп соғуы мүмкін.</w:t>
      </w:r>
    </w:p>
    <w:p w14:paraId="5F3EA02F" w14:textId="77777777" w:rsidR="00C11E17" w:rsidRPr="002F6665" w:rsidRDefault="00C11E17" w:rsidP="00BF7747">
      <w:pPr>
        <w:pStyle w:val="isselectedend"/>
        <w:spacing w:before="0" w:beforeAutospacing="0" w:after="0" w:afterAutospacing="0"/>
        <w:ind w:firstLine="709"/>
        <w:jc w:val="both"/>
      </w:pPr>
      <w:r w:rsidRPr="002F6665">
        <w:t>• Қымбат тұратын жабдықтың істен шығуының ықтимал қауіптері және техникалық қызмет көрсетуге қосымша шығындар қажет.</w:t>
      </w:r>
    </w:p>
    <w:p w14:paraId="0094248A" w14:textId="77777777" w:rsidR="00C11E17" w:rsidRPr="002F6665" w:rsidRDefault="00C11E17" w:rsidP="00BF7747">
      <w:pPr>
        <w:pStyle w:val="isselectedend"/>
        <w:spacing w:before="0" w:beforeAutospacing="0" w:after="0" w:afterAutospacing="0"/>
        <w:ind w:firstLine="709"/>
        <w:jc w:val="both"/>
      </w:pPr>
      <w:r w:rsidRPr="002F6665">
        <w:t>• Қауіпсіздік пен инклюзивті ортаға қойылатын талаптарды күшейту қосымша қаржылық инвестицияларды қажет етеді.</w:t>
      </w:r>
    </w:p>
    <w:p w14:paraId="4E4A601B" w14:textId="77777777" w:rsidR="00C11E17" w:rsidRPr="002F6665" w:rsidRDefault="00C11E17" w:rsidP="00BF7747">
      <w:pPr>
        <w:pStyle w:val="isselectedend"/>
        <w:spacing w:before="0" w:beforeAutospacing="0" w:after="0" w:afterAutospacing="0"/>
        <w:ind w:firstLine="709"/>
        <w:jc w:val="both"/>
      </w:pPr>
      <w:r w:rsidRPr="002F6665">
        <w:t>• Кітапхана ресурстарын цифрландыру мен жаңартудың жекелеген бағыттарын қаржыландырудың жеткіліксіздігі.</w:t>
      </w:r>
    </w:p>
    <w:p w14:paraId="1655B877" w14:textId="77777777" w:rsidR="00C11E17" w:rsidRPr="002F6665" w:rsidRDefault="00C11E17" w:rsidP="00BF7747">
      <w:pPr>
        <w:pStyle w:val="isselectedend"/>
        <w:spacing w:before="0" w:beforeAutospacing="0" w:after="0" w:afterAutospacing="0"/>
        <w:ind w:firstLine="709"/>
        <w:jc w:val="both"/>
        <w:rPr>
          <w:b/>
          <w:bCs/>
        </w:rPr>
      </w:pPr>
      <w:r w:rsidRPr="002F6665">
        <w:rPr>
          <w:b/>
          <w:bCs/>
        </w:rPr>
        <w:t>Қорытынды</w:t>
      </w:r>
    </w:p>
    <w:p w14:paraId="71926533" w14:textId="1AAFB17A" w:rsidR="00C11E17" w:rsidRPr="002F6665" w:rsidRDefault="00C11E17" w:rsidP="00BF7747">
      <w:pPr>
        <w:pStyle w:val="a3"/>
        <w:spacing w:before="0" w:beforeAutospacing="0" w:after="0" w:afterAutospacing="0"/>
        <w:ind w:firstLine="709"/>
        <w:jc w:val="both"/>
      </w:pPr>
      <w:r w:rsidRPr="002F6665">
        <w:t>Мектептің материалдық</w:t>
      </w:r>
      <w:r w:rsidR="00A87357">
        <w:t>-</w:t>
      </w:r>
      <w:r w:rsidRPr="002F6665">
        <w:t>техникалық базасы жоғары деңгейде және заманауи білім беру бағдарламаларын, инклюзивті білім беруді және қауіпсіз білім беру ортасын жүзеге асыруды қамтамасыз етеді. Соңғы үш жылда инфрақұрылымды жаңғыртудың, құрал</w:t>
      </w:r>
      <w:r w:rsidR="00A87357">
        <w:t>-</w:t>
      </w:r>
      <w:r w:rsidRPr="002F6665">
        <w:t>жабдықтарды жаңартудың және білім беру үдерісін цифрландырудың тұрақты оң серпіні байқалуда. Сонымен бірге мектептің одан әрі дамуы құрал</w:t>
      </w:r>
      <w:r w:rsidR="00A87357">
        <w:t>-</w:t>
      </w:r>
      <w:r w:rsidRPr="002F6665">
        <w:t>жабдықтардың бір бөлігін жаңартуды, цифрлық ресурстарды кеңейтуді, инклюзивті ортаны жетілдіруді және мектептің "Функционалдық сауаттылықты дамыту арқылы білім беру сапасын арттыру" әдістемелік тақырыбына сәйкес жаңа білім беру кеңістігін құруды талап етеді. білім беру тапшылығын анықтау және жасанды интеллект технологияларын қолдану".</w:t>
      </w:r>
    </w:p>
    <w:p w14:paraId="1BA0B136" w14:textId="77777777" w:rsidR="00D3547B" w:rsidRPr="002F6665" w:rsidRDefault="00D3547B" w:rsidP="002475EC">
      <w:pPr>
        <w:spacing w:after="0" w:line="240" w:lineRule="auto"/>
        <w:jc w:val="both"/>
        <w:rPr>
          <w:rFonts w:ascii="Times New Roman" w:eastAsia="Times New Roman" w:hAnsi="Times New Roman" w:cs="Times New Roman"/>
          <w:b/>
          <w:sz w:val="24"/>
          <w:szCs w:val="24"/>
        </w:rPr>
      </w:pPr>
    </w:p>
    <w:p w14:paraId="6B41BAC2" w14:textId="77777777" w:rsidR="00D3547B" w:rsidRPr="002F6665" w:rsidRDefault="00D3547B" w:rsidP="002475EC">
      <w:pPr>
        <w:spacing w:after="0" w:line="240" w:lineRule="auto"/>
        <w:jc w:val="both"/>
        <w:rPr>
          <w:rFonts w:ascii="Times New Roman" w:eastAsia="Times New Roman" w:hAnsi="Times New Roman" w:cs="Times New Roman"/>
          <w:b/>
          <w:sz w:val="24"/>
          <w:szCs w:val="24"/>
        </w:rPr>
      </w:pPr>
    </w:p>
    <w:p w14:paraId="3908CFFA" w14:textId="77777777" w:rsidR="00D3547B" w:rsidRPr="002F6665" w:rsidRDefault="00D3547B" w:rsidP="002475EC">
      <w:pPr>
        <w:spacing w:after="0" w:line="240" w:lineRule="auto"/>
        <w:jc w:val="both"/>
        <w:rPr>
          <w:rFonts w:ascii="Times New Roman" w:eastAsia="Times New Roman" w:hAnsi="Times New Roman" w:cs="Times New Roman"/>
          <w:b/>
          <w:sz w:val="24"/>
          <w:szCs w:val="24"/>
        </w:rPr>
      </w:pPr>
    </w:p>
    <w:p w14:paraId="2FB708CC" w14:textId="77777777" w:rsidR="00D3547B" w:rsidRPr="002F6665" w:rsidRDefault="00D3547B" w:rsidP="002475EC">
      <w:pPr>
        <w:spacing w:after="0" w:line="240" w:lineRule="auto"/>
        <w:jc w:val="both"/>
        <w:rPr>
          <w:rFonts w:ascii="Times New Roman" w:eastAsia="Times New Roman" w:hAnsi="Times New Roman" w:cs="Times New Roman"/>
          <w:b/>
          <w:sz w:val="24"/>
          <w:szCs w:val="24"/>
        </w:rPr>
      </w:pPr>
    </w:p>
    <w:p w14:paraId="7B5C841C" w14:textId="77777777" w:rsidR="00D3547B" w:rsidRPr="002F6665" w:rsidRDefault="00D3547B" w:rsidP="002475EC">
      <w:pPr>
        <w:spacing w:after="0" w:line="240" w:lineRule="auto"/>
        <w:jc w:val="both"/>
        <w:rPr>
          <w:rFonts w:ascii="Times New Roman" w:eastAsia="Times New Roman" w:hAnsi="Times New Roman" w:cs="Times New Roman"/>
          <w:b/>
          <w:sz w:val="24"/>
          <w:szCs w:val="24"/>
        </w:rPr>
      </w:pPr>
    </w:p>
    <w:p w14:paraId="1631CF24" w14:textId="35EF7C97" w:rsidR="002475EC" w:rsidRPr="002F6665" w:rsidRDefault="002475EC" w:rsidP="002475EC">
      <w:pPr>
        <w:spacing w:after="0" w:line="240" w:lineRule="auto"/>
        <w:jc w:val="both"/>
        <w:rPr>
          <w:rFonts w:ascii="Times New Roman" w:eastAsia="Times New Roman" w:hAnsi="Times New Roman" w:cs="Times New Roman"/>
          <w:sz w:val="24"/>
          <w:szCs w:val="24"/>
        </w:rPr>
      </w:pPr>
      <w:r w:rsidRPr="002F6665">
        <w:rPr>
          <w:rFonts w:ascii="Times New Roman" w:eastAsia="Times New Roman" w:hAnsi="Times New Roman" w:cs="Times New Roman"/>
          <w:b/>
          <w:sz w:val="24"/>
          <w:szCs w:val="24"/>
        </w:rPr>
        <w:t>Бағалау парағы</w:t>
      </w:r>
    </w:p>
    <w:p w14:paraId="0FE452D3" w14:textId="61115E59" w:rsidR="002475EC" w:rsidRPr="002F6665" w:rsidRDefault="002475EC" w:rsidP="002475EC">
      <w:pPr>
        <w:spacing w:after="0" w:line="240" w:lineRule="auto"/>
        <w:jc w:val="both"/>
        <w:rPr>
          <w:rFonts w:ascii="Times New Roman" w:eastAsia="Times New Roman" w:hAnsi="Times New Roman" w:cs="Times New Roman"/>
          <w:sz w:val="24"/>
          <w:szCs w:val="24"/>
          <w:u w:val="single"/>
        </w:rPr>
      </w:pPr>
      <w:bookmarkStart w:id="24" w:name="1fob9te" w:colFirst="0" w:colLast="0"/>
      <w:bookmarkEnd w:id="24"/>
      <w:r w:rsidRPr="002F6665">
        <w:rPr>
          <w:rFonts w:ascii="Times New Roman" w:eastAsia="Times New Roman" w:hAnsi="Times New Roman" w:cs="Times New Roman"/>
          <w:sz w:val="28"/>
          <w:szCs w:val="28"/>
        </w:rPr>
        <w:t xml:space="preserve">Астана қаласы әкімдігінің </w:t>
      </w:r>
      <w:r w:rsidR="00BF7747">
        <w:rPr>
          <w:rFonts w:ascii="Times New Roman" w:eastAsia="Times New Roman" w:hAnsi="Times New Roman" w:cs="Times New Roman"/>
          <w:sz w:val="28"/>
          <w:szCs w:val="28"/>
          <w:lang w:val="kk-KZ"/>
        </w:rPr>
        <w:t>«</w:t>
      </w:r>
      <w:r w:rsidRPr="002F6665">
        <w:rPr>
          <w:rFonts w:ascii="Times New Roman" w:eastAsia="Times New Roman" w:hAnsi="Times New Roman" w:cs="Times New Roman"/>
          <w:sz w:val="28"/>
          <w:szCs w:val="28"/>
        </w:rPr>
        <w:t xml:space="preserve">№41 </w:t>
      </w:r>
      <w:r w:rsidR="00BF7747">
        <w:rPr>
          <w:rFonts w:ascii="Times New Roman" w:eastAsia="Times New Roman" w:hAnsi="Times New Roman" w:cs="Times New Roman"/>
          <w:sz w:val="28"/>
          <w:szCs w:val="28"/>
          <w:lang w:val="kk-KZ"/>
        </w:rPr>
        <w:t>жалпы білім беретін мектеп»</w:t>
      </w:r>
      <w:r w:rsidRPr="002F6665">
        <w:rPr>
          <w:rFonts w:ascii="Times New Roman" w:eastAsia="Times New Roman" w:hAnsi="Times New Roman" w:cs="Times New Roman"/>
          <w:sz w:val="28"/>
          <w:szCs w:val="28"/>
        </w:rPr>
        <w:t xml:space="preserve"> КММ </w:t>
      </w:r>
    </w:p>
    <w:p w14:paraId="454A2BB7" w14:textId="420C7445" w:rsidR="002475EC" w:rsidRPr="002F6665" w:rsidRDefault="002475EC" w:rsidP="002475EC">
      <w:pPr>
        <w:spacing w:after="0" w:line="240" w:lineRule="auto"/>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(білім беру ұйымының атауы)</w:t>
      </w:r>
    </w:p>
    <w:p w14:paraId="72D54278" w14:textId="7A63F9C4" w:rsidR="002D3291" w:rsidRPr="002F6665" w:rsidRDefault="002D3291" w:rsidP="002475EC">
      <w:pPr>
        <w:spacing w:after="0" w:line="240" w:lineRule="auto"/>
        <w:jc w:val="both"/>
        <w:rPr>
          <w:rFonts w:ascii="Times New Roman" w:eastAsia="Times New Roman" w:hAnsi="Times New Roman" w:cs="Times New Roman"/>
          <w:sz w:val="24"/>
          <w:szCs w:val="24"/>
        </w:rPr>
      </w:pPr>
    </w:p>
    <w:p w14:paraId="096E218C" w14:textId="2205A2D4" w:rsidR="002D3291" w:rsidRPr="002F6665" w:rsidRDefault="002D3291" w:rsidP="002D3291">
      <w:pPr>
        <w:spacing w:after="0"/>
        <w:jc w:val="both"/>
      </w:pPr>
    </w:p>
    <w:tbl>
      <w:tblPr>
        <w:tblW w:w="1027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5245"/>
        <w:gridCol w:w="3075"/>
        <w:gridCol w:w="1363"/>
      </w:tblGrid>
      <w:tr w:rsidR="002D3291" w:rsidRPr="002F6665" w14:paraId="37748145" w14:textId="77777777" w:rsidTr="002D3291">
        <w:trPr>
          <w:trHeight w:val="30"/>
        </w:trPr>
        <w:tc>
          <w:tcPr>
            <w:tcW w:w="589" w:type="dxa"/>
            <w:tcMar>
              <w:top w:w="15" w:type="dxa"/>
              <w:left w:w="15" w:type="dxa"/>
              <w:bottom w:w="15" w:type="dxa"/>
              <w:right w:w="15" w:type="dxa"/>
            </w:tcMar>
            <w:vAlign w:val="center"/>
          </w:tcPr>
          <w:p w14:paraId="6109B214" w14:textId="77777777" w:rsidR="002D3291" w:rsidRPr="002F6665" w:rsidRDefault="002D329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р/с</w:t>
            </w:r>
          </w:p>
        </w:tc>
        <w:tc>
          <w:tcPr>
            <w:tcW w:w="5245" w:type="dxa"/>
            <w:tcMar>
              <w:top w:w="15" w:type="dxa"/>
              <w:left w:w="15" w:type="dxa"/>
              <w:bottom w:w="15" w:type="dxa"/>
              <w:right w:w="15" w:type="dxa"/>
            </w:tcMar>
            <w:vAlign w:val="center"/>
          </w:tcPr>
          <w:p w14:paraId="4C018846" w14:textId="77777777" w:rsidR="002D3291" w:rsidRPr="002F6665" w:rsidRDefault="002D329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Бағалау критерийлері</w:t>
            </w:r>
          </w:p>
        </w:tc>
        <w:tc>
          <w:tcPr>
            <w:tcW w:w="3075" w:type="dxa"/>
            <w:tcMar>
              <w:top w:w="15" w:type="dxa"/>
              <w:left w:w="15" w:type="dxa"/>
              <w:bottom w:w="15" w:type="dxa"/>
              <w:right w:w="15" w:type="dxa"/>
            </w:tcMar>
            <w:vAlign w:val="center"/>
          </w:tcPr>
          <w:p w14:paraId="71D5CB8E" w14:textId="77777777" w:rsidR="002D3291" w:rsidRPr="002F6665" w:rsidRDefault="002D329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Өлшеуіштер</w:t>
            </w:r>
          </w:p>
        </w:tc>
        <w:tc>
          <w:tcPr>
            <w:tcW w:w="1363" w:type="dxa"/>
            <w:tcMar>
              <w:top w:w="15" w:type="dxa"/>
              <w:left w:w="15" w:type="dxa"/>
              <w:bottom w:w="15" w:type="dxa"/>
              <w:right w:w="15" w:type="dxa"/>
            </w:tcMar>
            <w:vAlign w:val="center"/>
          </w:tcPr>
          <w:p w14:paraId="31EEF688" w14:textId="77777777" w:rsidR="002D3291" w:rsidRPr="002F6665" w:rsidRDefault="002D329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Балдар</w:t>
            </w:r>
          </w:p>
        </w:tc>
      </w:tr>
      <w:tr w:rsidR="009410ED" w:rsidRPr="002F6665" w14:paraId="7CD67644" w14:textId="77777777" w:rsidTr="00E61F8C">
        <w:trPr>
          <w:trHeight w:val="1509"/>
        </w:trPr>
        <w:tc>
          <w:tcPr>
            <w:tcW w:w="589" w:type="dxa"/>
            <w:tcMar>
              <w:top w:w="15" w:type="dxa"/>
              <w:left w:w="15" w:type="dxa"/>
              <w:bottom w:w="15" w:type="dxa"/>
              <w:right w:w="15" w:type="dxa"/>
            </w:tcMar>
            <w:vAlign w:val="center"/>
          </w:tcPr>
          <w:p w14:paraId="0B9000F2" w14:textId="77777777"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1</w:t>
            </w:r>
          </w:p>
        </w:tc>
        <w:tc>
          <w:tcPr>
            <w:tcW w:w="5245" w:type="dxa"/>
            <w:tcMar>
              <w:top w:w="15" w:type="dxa"/>
              <w:left w:w="15" w:type="dxa"/>
              <w:bottom w:w="15" w:type="dxa"/>
              <w:right w:w="15" w:type="dxa"/>
            </w:tcMar>
            <w:vAlign w:val="center"/>
          </w:tcPr>
          <w:p w14:paraId="2E810554" w14:textId="77777777"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Тиісті бейіні бойынша жоғары (жоғары оқу орнынан кейінгі) педагогикалық білімі немесе педагогикалық қайта даярлығын растайтын құжаты бар педагогтердің үлесі</w:t>
            </w:r>
          </w:p>
        </w:tc>
        <w:tc>
          <w:tcPr>
            <w:tcW w:w="3075" w:type="dxa"/>
            <w:tcMar>
              <w:top w:w="15" w:type="dxa"/>
              <w:left w:w="15" w:type="dxa"/>
              <w:bottom w:w="15" w:type="dxa"/>
              <w:right w:w="15" w:type="dxa"/>
            </w:tcMar>
            <w:vAlign w:val="center"/>
          </w:tcPr>
          <w:p w14:paraId="26B630F2" w14:textId="493635CC" w:rsidR="009410ED" w:rsidRPr="002F6665" w:rsidRDefault="009410ED" w:rsidP="00BF7747">
            <w:pPr>
              <w:spacing w:after="20" w:line="240" w:lineRule="auto"/>
              <w:ind w:left="20" w:right="85"/>
              <w:jc w:val="center"/>
              <w:rPr>
                <w:rFonts w:ascii="Times New Roman" w:hAnsi="Times New Roman" w:cs="Times New Roman"/>
                <w:sz w:val="20"/>
                <w:szCs w:val="20"/>
              </w:rPr>
            </w:pPr>
            <w:r w:rsidRPr="002F6665">
              <w:rPr>
                <w:rFonts w:ascii="Times New Roman" w:hAnsi="Times New Roman" w:cs="Times New Roman"/>
                <w:sz w:val="20"/>
                <w:szCs w:val="20"/>
              </w:rPr>
              <w:t xml:space="preserve">95 </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 99 %</w:t>
            </w:r>
          </w:p>
        </w:tc>
        <w:tc>
          <w:tcPr>
            <w:tcW w:w="1363" w:type="dxa"/>
            <w:tcMar>
              <w:top w:w="15" w:type="dxa"/>
              <w:left w:w="15" w:type="dxa"/>
              <w:bottom w:w="15" w:type="dxa"/>
              <w:right w:w="15" w:type="dxa"/>
            </w:tcMar>
            <w:vAlign w:val="center"/>
          </w:tcPr>
          <w:p w14:paraId="36808E0E" w14:textId="7FAE1ECE"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4</w:t>
            </w:r>
          </w:p>
        </w:tc>
      </w:tr>
      <w:tr w:rsidR="009410ED" w:rsidRPr="002F6665" w14:paraId="0D462E8B" w14:textId="77777777" w:rsidTr="00C509E7">
        <w:trPr>
          <w:trHeight w:val="1391"/>
        </w:trPr>
        <w:tc>
          <w:tcPr>
            <w:tcW w:w="589" w:type="dxa"/>
            <w:tcMar>
              <w:top w:w="15" w:type="dxa"/>
              <w:left w:w="15" w:type="dxa"/>
              <w:bottom w:w="15" w:type="dxa"/>
              <w:right w:w="15" w:type="dxa"/>
            </w:tcMar>
            <w:vAlign w:val="center"/>
          </w:tcPr>
          <w:p w14:paraId="65C6738E" w14:textId="77777777"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2</w:t>
            </w:r>
          </w:p>
        </w:tc>
        <w:tc>
          <w:tcPr>
            <w:tcW w:w="5245" w:type="dxa"/>
            <w:tcMar>
              <w:top w:w="15" w:type="dxa"/>
              <w:left w:w="15" w:type="dxa"/>
              <w:bottom w:w="15" w:type="dxa"/>
              <w:right w:w="15" w:type="dxa"/>
            </w:tcMar>
            <w:vAlign w:val="center"/>
          </w:tcPr>
          <w:p w14:paraId="094BE8BA" w14:textId="77777777"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Кемінде бес жылда бір рет біліктілік санатының деңгейін арттырған/растаған педагогтердің үлесі (оның ішінде басшылар кемінде үш жылда бір рет)</w:t>
            </w:r>
          </w:p>
        </w:tc>
        <w:tc>
          <w:tcPr>
            <w:tcW w:w="3075" w:type="dxa"/>
            <w:tcMar>
              <w:top w:w="15" w:type="dxa"/>
              <w:left w:w="15" w:type="dxa"/>
              <w:bottom w:w="15" w:type="dxa"/>
              <w:right w:w="15" w:type="dxa"/>
            </w:tcMar>
            <w:vAlign w:val="center"/>
          </w:tcPr>
          <w:p w14:paraId="402BEEC1" w14:textId="75F74A0D" w:rsidR="009410ED" w:rsidRPr="002F6665" w:rsidRDefault="009410ED" w:rsidP="00BF7747">
            <w:pPr>
              <w:spacing w:after="20" w:line="240" w:lineRule="auto"/>
              <w:ind w:left="20" w:right="85"/>
              <w:jc w:val="center"/>
              <w:rPr>
                <w:rFonts w:ascii="Times New Roman" w:hAnsi="Times New Roman" w:cs="Times New Roman"/>
                <w:sz w:val="20"/>
                <w:szCs w:val="20"/>
              </w:rPr>
            </w:pPr>
            <w:r w:rsidRPr="002F6665">
              <w:rPr>
                <w:rFonts w:ascii="Times New Roman" w:hAnsi="Times New Roman" w:cs="Times New Roman"/>
                <w:sz w:val="20"/>
                <w:szCs w:val="20"/>
              </w:rPr>
              <w:t xml:space="preserve">95 </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 99 %</w:t>
            </w:r>
          </w:p>
        </w:tc>
        <w:tc>
          <w:tcPr>
            <w:tcW w:w="1363" w:type="dxa"/>
            <w:tcMar>
              <w:top w:w="15" w:type="dxa"/>
              <w:left w:w="15" w:type="dxa"/>
              <w:bottom w:w="15" w:type="dxa"/>
              <w:right w:w="15" w:type="dxa"/>
            </w:tcMar>
            <w:vAlign w:val="center"/>
          </w:tcPr>
          <w:p w14:paraId="70732B04" w14:textId="584FA879"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4</w:t>
            </w:r>
          </w:p>
        </w:tc>
      </w:tr>
      <w:tr w:rsidR="009410ED" w:rsidRPr="002F6665" w14:paraId="2DD45C72" w14:textId="77777777" w:rsidTr="00F8288E">
        <w:trPr>
          <w:trHeight w:val="1391"/>
        </w:trPr>
        <w:tc>
          <w:tcPr>
            <w:tcW w:w="589" w:type="dxa"/>
            <w:tcMar>
              <w:top w:w="15" w:type="dxa"/>
              <w:left w:w="15" w:type="dxa"/>
              <w:bottom w:w="15" w:type="dxa"/>
              <w:right w:w="15" w:type="dxa"/>
            </w:tcMar>
            <w:vAlign w:val="center"/>
          </w:tcPr>
          <w:p w14:paraId="07B662CC" w14:textId="77777777"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3</w:t>
            </w:r>
          </w:p>
        </w:tc>
        <w:tc>
          <w:tcPr>
            <w:tcW w:w="5245" w:type="dxa"/>
            <w:tcMar>
              <w:top w:w="15" w:type="dxa"/>
              <w:left w:w="15" w:type="dxa"/>
              <w:bottom w:w="15" w:type="dxa"/>
              <w:right w:w="15" w:type="dxa"/>
            </w:tcMar>
            <w:vAlign w:val="center"/>
          </w:tcPr>
          <w:p w14:paraId="7AF8E0B5" w14:textId="77777777"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Педагогтердің (оның ішінде басшылардың, басшының орынбасарларының) біліктілігін арттыру курстарынан кемінде үш жылда бір рет өткен педагогтердің үлесі</w:t>
            </w:r>
          </w:p>
        </w:tc>
        <w:tc>
          <w:tcPr>
            <w:tcW w:w="3075" w:type="dxa"/>
            <w:tcMar>
              <w:top w:w="15" w:type="dxa"/>
              <w:left w:w="15" w:type="dxa"/>
              <w:bottom w:w="15" w:type="dxa"/>
              <w:right w:w="15" w:type="dxa"/>
            </w:tcMar>
            <w:vAlign w:val="center"/>
          </w:tcPr>
          <w:p w14:paraId="38D16D3A" w14:textId="0E7D980A" w:rsidR="009410ED" w:rsidRPr="002F6665" w:rsidRDefault="009410ED" w:rsidP="00BF7747">
            <w:pPr>
              <w:spacing w:after="20" w:line="240" w:lineRule="auto"/>
              <w:ind w:left="20" w:right="85"/>
              <w:jc w:val="center"/>
              <w:rPr>
                <w:rFonts w:ascii="Times New Roman" w:hAnsi="Times New Roman" w:cs="Times New Roman"/>
                <w:sz w:val="20"/>
                <w:szCs w:val="20"/>
              </w:rPr>
            </w:pPr>
            <w:r w:rsidRPr="002F6665">
              <w:rPr>
                <w:rFonts w:ascii="Times New Roman" w:hAnsi="Times New Roman" w:cs="Times New Roman"/>
                <w:sz w:val="20"/>
                <w:szCs w:val="20"/>
              </w:rPr>
              <w:t xml:space="preserve">80 </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 94 %</w:t>
            </w:r>
          </w:p>
        </w:tc>
        <w:tc>
          <w:tcPr>
            <w:tcW w:w="1363" w:type="dxa"/>
            <w:tcMar>
              <w:top w:w="15" w:type="dxa"/>
              <w:left w:w="15" w:type="dxa"/>
              <w:bottom w:w="15" w:type="dxa"/>
              <w:right w:w="15" w:type="dxa"/>
            </w:tcMar>
            <w:vAlign w:val="center"/>
          </w:tcPr>
          <w:p w14:paraId="55580C15" w14:textId="61D4EDF6" w:rsidR="009410ED" w:rsidRPr="002F6665" w:rsidRDefault="009410E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3</w:t>
            </w:r>
          </w:p>
        </w:tc>
      </w:tr>
      <w:tr w:rsidR="00731DE7" w:rsidRPr="002F6665" w14:paraId="7B043F32" w14:textId="77777777" w:rsidTr="006E4A33">
        <w:trPr>
          <w:trHeight w:val="4785"/>
        </w:trPr>
        <w:tc>
          <w:tcPr>
            <w:tcW w:w="589" w:type="dxa"/>
            <w:tcMar>
              <w:top w:w="15" w:type="dxa"/>
              <w:left w:w="15" w:type="dxa"/>
              <w:bottom w:w="15" w:type="dxa"/>
              <w:right w:w="15" w:type="dxa"/>
            </w:tcMar>
            <w:vAlign w:val="center"/>
          </w:tcPr>
          <w:p w14:paraId="3413B245" w14:textId="77777777" w:rsidR="00731DE7" w:rsidRPr="002F6665" w:rsidRDefault="00731DE7"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4</w:t>
            </w:r>
          </w:p>
        </w:tc>
        <w:tc>
          <w:tcPr>
            <w:tcW w:w="5245" w:type="dxa"/>
            <w:tcMar>
              <w:top w:w="15" w:type="dxa"/>
              <w:left w:w="15" w:type="dxa"/>
              <w:bottom w:w="15" w:type="dxa"/>
              <w:right w:w="15" w:type="dxa"/>
            </w:tcMar>
            <w:vAlign w:val="center"/>
          </w:tcPr>
          <w:p w14:paraId="72AAC6AC" w14:textId="722E182B" w:rsidR="00731DE7" w:rsidRPr="002F6665" w:rsidRDefault="00731DE7"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xml:space="preserve"> Педагогтардың жалпы санынан лицензиат негізгі жұмыс орны болып табылатын педагог</w:t>
            </w:r>
            <w:r w:rsidR="00A87357">
              <w:rPr>
                <w:rFonts w:ascii="Times New Roman" w:hAnsi="Times New Roman" w:cs="Times New Roman"/>
                <w:sz w:val="20"/>
                <w:szCs w:val="20"/>
              </w:rPr>
              <w:t>-</w:t>
            </w:r>
            <w:r w:rsidRPr="002F6665">
              <w:rPr>
                <w:rFonts w:ascii="Times New Roman" w:hAnsi="Times New Roman" w:cs="Times New Roman"/>
                <w:sz w:val="20"/>
                <w:szCs w:val="20"/>
              </w:rPr>
              <w:t>сарапшылардың, педагог</w:t>
            </w:r>
            <w:r w:rsidR="00A87357">
              <w:rPr>
                <w:rFonts w:ascii="Times New Roman" w:hAnsi="Times New Roman" w:cs="Times New Roman"/>
                <w:sz w:val="20"/>
                <w:szCs w:val="20"/>
              </w:rPr>
              <w:t>-</w:t>
            </w:r>
            <w:r w:rsidRPr="002F6665">
              <w:rPr>
                <w:rFonts w:ascii="Times New Roman" w:hAnsi="Times New Roman" w:cs="Times New Roman"/>
                <w:sz w:val="20"/>
                <w:szCs w:val="20"/>
              </w:rPr>
              <w:t>зерттеушілердің, педагог</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шеберлердің үлесі </w:t>
            </w:r>
            <w:r w:rsidRPr="002F6665">
              <w:rPr>
                <w:rFonts w:ascii="Times New Roman" w:hAnsi="Times New Roman" w:cs="Times New Roman"/>
                <w:b/>
                <w:bCs/>
                <w:sz w:val="20"/>
                <w:szCs w:val="20"/>
              </w:rPr>
              <w:t>бастапқы деңгей</w:t>
            </w:r>
            <w:r w:rsidRPr="002F6665">
              <w:rPr>
                <w:rFonts w:ascii="Times New Roman" w:hAnsi="Times New Roman" w:cs="Times New Roman"/>
                <w:sz w:val="20"/>
                <w:szCs w:val="20"/>
              </w:rPr>
              <w:t xml:space="preserve"> Қазақстан Республикасы Білім министрінің 2022 жылғы 24 қарашадағы № 473 "Бастауыш, негізгі орта, жалпы орта, техникалық және кәсіптік, орта білімнен кейінгі білім беретін білім беру ұйымдарының білім беру қызметіне қойылатын біліктілік талаптарын бекіту туралы" бұйрығына сәйкес білім беру. , орта, рухани білім беру және олардың сәйкестігін растайтын құжаттар тізбесі" (Нормативтік құқықтық актілерді мемлекеттік тіркеу тізілімінде № 30721 болып тіркелген)</w:t>
            </w:r>
          </w:p>
        </w:tc>
        <w:tc>
          <w:tcPr>
            <w:tcW w:w="3075" w:type="dxa"/>
            <w:tcMar>
              <w:top w:w="15" w:type="dxa"/>
              <w:left w:w="15" w:type="dxa"/>
              <w:bottom w:w="15" w:type="dxa"/>
              <w:right w:w="15" w:type="dxa"/>
            </w:tcMar>
            <w:vAlign w:val="center"/>
          </w:tcPr>
          <w:p w14:paraId="678CC513" w14:textId="77777777" w:rsidR="00731DE7" w:rsidRPr="002F6665" w:rsidRDefault="00731DE7" w:rsidP="00BF7747">
            <w:pPr>
              <w:spacing w:after="20" w:line="240" w:lineRule="auto"/>
              <w:ind w:left="20" w:right="85"/>
              <w:jc w:val="center"/>
              <w:rPr>
                <w:rFonts w:ascii="Times New Roman" w:hAnsi="Times New Roman" w:cs="Times New Roman"/>
                <w:sz w:val="20"/>
                <w:szCs w:val="20"/>
              </w:rPr>
            </w:pPr>
            <w:bookmarkStart w:id="25" w:name="z131"/>
            <w:r w:rsidRPr="002F6665">
              <w:rPr>
                <w:rFonts w:ascii="Times New Roman" w:hAnsi="Times New Roman" w:cs="Times New Roman"/>
                <w:sz w:val="20"/>
                <w:szCs w:val="20"/>
              </w:rPr>
              <w:t>Толық жинақталған білім беру ұйымдары үшін:</w:t>
            </w:r>
          </w:p>
          <w:bookmarkEnd w:id="25"/>
          <w:p w14:paraId="1E7146E4" w14:textId="577397BF" w:rsidR="00731DE7" w:rsidRPr="002F6665" w:rsidRDefault="00731DE7" w:rsidP="00BF7747">
            <w:pPr>
              <w:spacing w:after="20" w:line="240" w:lineRule="auto"/>
              <w:ind w:left="20" w:right="85"/>
              <w:jc w:val="center"/>
              <w:rPr>
                <w:rFonts w:ascii="Times New Roman" w:hAnsi="Times New Roman" w:cs="Times New Roman"/>
                <w:sz w:val="20"/>
                <w:szCs w:val="20"/>
              </w:rPr>
            </w:pPr>
            <w:r w:rsidRPr="002F6665">
              <w:rPr>
                <w:rFonts w:ascii="Times New Roman" w:hAnsi="Times New Roman" w:cs="Times New Roman"/>
                <w:sz w:val="20"/>
                <w:szCs w:val="20"/>
              </w:rPr>
              <w:t>жалпы білім беретін мектептер, мектеп</w:t>
            </w:r>
            <w:r w:rsidR="00A87357">
              <w:rPr>
                <w:rFonts w:ascii="Times New Roman" w:hAnsi="Times New Roman" w:cs="Times New Roman"/>
                <w:sz w:val="20"/>
                <w:szCs w:val="20"/>
              </w:rPr>
              <w:t>-</w:t>
            </w:r>
            <w:r w:rsidRPr="002F6665">
              <w:rPr>
                <w:rFonts w:ascii="Times New Roman" w:hAnsi="Times New Roman" w:cs="Times New Roman"/>
                <w:sz w:val="20"/>
                <w:szCs w:val="20"/>
              </w:rPr>
              <w:t>гимназиялар, мектеп</w:t>
            </w:r>
            <w:r w:rsidR="00A87357">
              <w:rPr>
                <w:rFonts w:ascii="Times New Roman" w:hAnsi="Times New Roman" w:cs="Times New Roman"/>
                <w:sz w:val="20"/>
                <w:szCs w:val="20"/>
              </w:rPr>
              <w:t>-</w:t>
            </w:r>
            <w:r w:rsidRPr="002F6665">
              <w:rPr>
                <w:rFonts w:ascii="Times New Roman" w:hAnsi="Times New Roman" w:cs="Times New Roman"/>
                <w:sz w:val="20"/>
                <w:szCs w:val="20"/>
              </w:rPr>
              <w:t>лицейлер 25</w:t>
            </w:r>
            <w:r w:rsidR="00A87357">
              <w:rPr>
                <w:rFonts w:ascii="Times New Roman" w:hAnsi="Times New Roman" w:cs="Times New Roman"/>
                <w:sz w:val="20"/>
                <w:szCs w:val="20"/>
              </w:rPr>
              <w:t>-</w:t>
            </w:r>
            <w:r w:rsidRPr="002F6665">
              <w:rPr>
                <w:rFonts w:ascii="Times New Roman" w:hAnsi="Times New Roman" w:cs="Times New Roman"/>
                <w:sz w:val="20"/>
                <w:szCs w:val="20"/>
              </w:rPr>
              <w:t>тен 34</w:t>
            </w:r>
            <w:r w:rsidR="00A87357">
              <w:rPr>
                <w:rFonts w:ascii="Times New Roman" w:hAnsi="Times New Roman" w:cs="Times New Roman"/>
                <w:sz w:val="20"/>
                <w:szCs w:val="20"/>
              </w:rPr>
              <w:t>-</w:t>
            </w:r>
            <w:r w:rsidRPr="002F6665">
              <w:rPr>
                <w:rFonts w:ascii="Times New Roman" w:hAnsi="Times New Roman" w:cs="Times New Roman"/>
                <w:sz w:val="20"/>
                <w:szCs w:val="20"/>
              </w:rPr>
              <w:t>ке дейін</w:t>
            </w:r>
          </w:p>
          <w:p w14:paraId="0F41387B" w14:textId="057D5C9D" w:rsidR="00731DE7" w:rsidRPr="002F6665" w:rsidRDefault="00731DE7" w:rsidP="00BF7747">
            <w:pPr>
              <w:spacing w:after="20" w:line="240" w:lineRule="auto"/>
              <w:ind w:left="20" w:right="85"/>
              <w:jc w:val="center"/>
              <w:rPr>
                <w:rFonts w:ascii="Times New Roman" w:hAnsi="Times New Roman" w:cs="Times New Roman"/>
                <w:sz w:val="20"/>
                <w:szCs w:val="20"/>
              </w:rPr>
            </w:pPr>
          </w:p>
        </w:tc>
        <w:tc>
          <w:tcPr>
            <w:tcW w:w="1363" w:type="dxa"/>
            <w:tcMar>
              <w:top w:w="15" w:type="dxa"/>
              <w:left w:w="15" w:type="dxa"/>
              <w:bottom w:w="15" w:type="dxa"/>
              <w:right w:w="15" w:type="dxa"/>
            </w:tcMar>
            <w:vAlign w:val="center"/>
          </w:tcPr>
          <w:p w14:paraId="54206D0C" w14:textId="4E0D2EE6" w:rsidR="00731DE7" w:rsidRPr="002F6665" w:rsidRDefault="00731DE7"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3</w:t>
            </w:r>
          </w:p>
        </w:tc>
      </w:tr>
      <w:tr w:rsidR="00731DE7" w:rsidRPr="002F6665" w14:paraId="43453144" w14:textId="77777777" w:rsidTr="0029702A">
        <w:trPr>
          <w:trHeight w:val="8717"/>
        </w:trPr>
        <w:tc>
          <w:tcPr>
            <w:tcW w:w="589" w:type="dxa"/>
            <w:tcMar>
              <w:top w:w="15" w:type="dxa"/>
              <w:left w:w="15" w:type="dxa"/>
              <w:bottom w:w="15" w:type="dxa"/>
              <w:right w:w="15" w:type="dxa"/>
            </w:tcMar>
            <w:vAlign w:val="center"/>
          </w:tcPr>
          <w:p w14:paraId="4E76F62C" w14:textId="77777777" w:rsidR="00731DE7" w:rsidRPr="002F6665" w:rsidRDefault="00731DE7"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5</w:t>
            </w:r>
          </w:p>
        </w:tc>
        <w:tc>
          <w:tcPr>
            <w:tcW w:w="5245" w:type="dxa"/>
            <w:tcMar>
              <w:top w:w="15" w:type="dxa"/>
              <w:left w:w="15" w:type="dxa"/>
              <w:bottom w:w="15" w:type="dxa"/>
              <w:right w:w="15" w:type="dxa"/>
            </w:tcMar>
            <w:vAlign w:val="center"/>
          </w:tcPr>
          <w:p w14:paraId="44CED00C" w14:textId="47B8C314" w:rsidR="00731DE7" w:rsidRPr="002F6665" w:rsidRDefault="00731DE7"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xml:space="preserve"> Лицензиат негізгі жұмыс орны болып табылатын педагог</w:t>
            </w:r>
            <w:r w:rsidR="00A87357">
              <w:rPr>
                <w:rFonts w:ascii="Times New Roman" w:hAnsi="Times New Roman" w:cs="Times New Roman"/>
                <w:sz w:val="20"/>
                <w:szCs w:val="20"/>
              </w:rPr>
              <w:t>-</w:t>
            </w:r>
            <w:r w:rsidRPr="002F6665">
              <w:rPr>
                <w:rFonts w:ascii="Times New Roman" w:hAnsi="Times New Roman" w:cs="Times New Roman"/>
                <w:sz w:val="20"/>
                <w:szCs w:val="20"/>
              </w:rPr>
              <w:t>сарапшылардың, педагог</w:t>
            </w:r>
            <w:r w:rsidR="00A87357">
              <w:rPr>
                <w:rFonts w:ascii="Times New Roman" w:hAnsi="Times New Roman" w:cs="Times New Roman"/>
                <w:sz w:val="20"/>
                <w:szCs w:val="20"/>
              </w:rPr>
              <w:t>-</w:t>
            </w:r>
            <w:r w:rsidRPr="002F6665">
              <w:rPr>
                <w:rFonts w:ascii="Times New Roman" w:hAnsi="Times New Roman" w:cs="Times New Roman"/>
                <w:sz w:val="20"/>
                <w:szCs w:val="20"/>
              </w:rPr>
              <w:t>зерттеушілердің, педагог</w:t>
            </w:r>
            <w:r w:rsidR="00A87357">
              <w:rPr>
                <w:rFonts w:ascii="Times New Roman" w:hAnsi="Times New Roman" w:cs="Times New Roman"/>
                <w:sz w:val="20"/>
                <w:szCs w:val="20"/>
              </w:rPr>
              <w:t>-</w:t>
            </w:r>
            <w:r w:rsidRPr="002F6665">
              <w:rPr>
                <w:rFonts w:ascii="Times New Roman" w:hAnsi="Times New Roman" w:cs="Times New Roman"/>
                <w:sz w:val="20"/>
                <w:szCs w:val="20"/>
              </w:rPr>
              <w:t>шеберлердің Қазақстан Республикасы Білім министрінің 2022 жылғы 24 қарашадағы № 473 бұйрығына сәйкес негізгі орта, жалпы орта білім беретін педагогтардың жалпы санынан үлесі "Бастауыш, негізгі орта, жалпы орта, техникалық және кәсіптік, орта білімнен кейінгі, діни білім беретін оқу орындарының білім беру қызметіне қойылатын біліктілік талаптарын және олардың сәйкестігін растайтын құжаттар тізбесін бекіту туралы" (Нормативтік құқықтық актілерді мемлекеттік тіркеу тізілімінде № 30721 болып тіркелген) Қазақстан Республикасы Білім және ғылым министрінің 2022 жылғы 24 қарашадағы № 473 бұйрығымен бекітілген.</w:t>
            </w:r>
          </w:p>
        </w:tc>
        <w:tc>
          <w:tcPr>
            <w:tcW w:w="3075" w:type="dxa"/>
            <w:tcMar>
              <w:top w:w="15" w:type="dxa"/>
              <w:left w:w="15" w:type="dxa"/>
              <w:bottom w:w="15" w:type="dxa"/>
              <w:right w:w="15" w:type="dxa"/>
            </w:tcMar>
            <w:vAlign w:val="center"/>
          </w:tcPr>
          <w:p w14:paraId="1F8ECA08" w14:textId="77777777" w:rsidR="00731DE7" w:rsidRPr="002F6665" w:rsidRDefault="00731DE7" w:rsidP="00BF7747">
            <w:pPr>
              <w:spacing w:after="20" w:line="240" w:lineRule="auto"/>
              <w:ind w:left="20" w:right="85"/>
              <w:jc w:val="center"/>
              <w:rPr>
                <w:rFonts w:ascii="Times New Roman" w:hAnsi="Times New Roman" w:cs="Times New Roman"/>
                <w:sz w:val="20"/>
                <w:szCs w:val="20"/>
              </w:rPr>
            </w:pPr>
            <w:bookmarkStart w:id="26" w:name="z145"/>
            <w:r w:rsidRPr="002F6665">
              <w:rPr>
                <w:rFonts w:ascii="Times New Roman" w:hAnsi="Times New Roman" w:cs="Times New Roman"/>
                <w:sz w:val="20"/>
                <w:szCs w:val="20"/>
              </w:rPr>
              <w:t>Толық жинақталған білім беру ұйымдары үшін:</w:t>
            </w:r>
          </w:p>
          <w:bookmarkEnd w:id="26"/>
          <w:p w14:paraId="43E94A2E" w14:textId="664B2F4F" w:rsidR="00731DE7" w:rsidRPr="002F6665" w:rsidRDefault="00731DE7" w:rsidP="00BF7747">
            <w:pPr>
              <w:spacing w:after="20" w:line="240" w:lineRule="auto"/>
              <w:ind w:left="20" w:right="85"/>
              <w:jc w:val="center"/>
              <w:rPr>
                <w:rFonts w:ascii="Times New Roman" w:hAnsi="Times New Roman" w:cs="Times New Roman"/>
                <w:sz w:val="20"/>
                <w:szCs w:val="20"/>
              </w:rPr>
            </w:pPr>
            <w:r w:rsidRPr="002F6665">
              <w:rPr>
                <w:rFonts w:ascii="Times New Roman" w:hAnsi="Times New Roman" w:cs="Times New Roman"/>
                <w:sz w:val="20"/>
                <w:szCs w:val="20"/>
              </w:rPr>
              <w:t>жалпы білім беретін мектептер, мектеп</w:t>
            </w:r>
            <w:r w:rsidR="00A87357">
              <w:rPr>
                <w:rFonts w:ascii="Times New Roman" w:hAnsi="Times New Roman" w:cs="Times New Roman"/>
                <w:sz w:val="20"/>
                <w:szCs w:val="20"/>
              </w:rPr>
              <w:t>-</w:t>
            </w:r>
            <w:r w:rsidRPr="002F6665">
              <w:rPr>
                <w:rFonts w:ascii="Times New Roman" w:hAnsi="Times New Roman" w:cs="Times New Roman"/>
                <w:sz w:val="20"/>
                <w:szCs w:val="20"/>
              </w:rPr>
              <w:t>гимназиялар, мектеп</w:t>
            </w:r>
            <w:r w:rsidR="00A87357">
              <w:rPr>
                <w:rFonts w:ascii="Times New Roman" w:hAnsi="Times New Roman" w:cs="Times New Roman"/>
                <w:sz w:val="20"/>
                <w:szCs w:val="20"/>
              </w:rPr>
              <w:t>-</w:t>
            </w:r>
            <w:r w:rsidRPr="002F6665">
              <w:rPr>
                <w:rFonts w:ascii="Times New Roman" w:hAnsi="Times New Roman" w:cs="Times New Roman"/>
                <w:sz w:val="20"/>
                <w:szCs w:val="20"/>
              </w:rPr>
              <w:t>лицейлер 35%</w:t>
            </w:r>
            <w:r w:rsidR="00A87357">
              <w:rPr>
                <w:rFonts w:ascii="Times New Roman" w:hAnsi="Times New Roman" w:cs="Times New Roman"/>
                <w:sz w:val="20"/>
                <w:szCs w:val="20"/>
              </w:rPr>
              <w:t>-</w:t>
            </w:r>
            <w:r w:rsidRPr="002F6665">
              <w:rPr>
                <w:rFonts w:ascii="Times New Roman" w:hAnsi="Times New Roman" w:cs="Times New Roman"/>
                <w:sz w:val="20"/>
                <w:szCs w:val="20"/>
              </w:rPr>
              <w:t>дан 44%</w:t>
            </w:r>
            <w:r w:rsidR="00A87357">
              <w:rPr>
                <w:rFonts w:ascii="Times New Roman" w:hAnsi="Times New Roman" w:cs="Times New Roman"/>
                <w:sz w:val="20"/>
                <w:szCs w:val="20"/>
              </w:rPr>
              <w:t>-</w:t>
            </w:r>
            <w:r w:rsidRPr="002F6665">
              <w:rPr>
                <w:rFonts w:ascii="Times New Roman" w:hAnsi="Times New Roman" w:cs="Times New Roman"/>
                <w:sz w:val="20"/>
                <w:szCs w:val="20"/>
              </w:rPr>
              <w:t>ға дейін, лицейлер 40%</w:t>
            </w:r>
            <w:r w:rsidR="00A87357">
              <w:rPr>
                <w:rFonts w:ascii="Times New Roman" w:hAnsi="Times New Roman" w:cs="Times New Roman"/>
                <w:sz w:val="20"/>
                <w:szCs w:val="20"/>
              </w:rPr>
              <w:t>-</w:t>
            </w:r>
            <w:r w:rsidRPr="002F6665">
              <w:rPr>
                <w:rFonts w:ascii="Times New Roman" w:hAnsi="Times New Roman" w:cs="Times New Roman"/>
                <w:sz w:val="20"/>
                <w:szCs w:val="20"/>
              </w:rPr>
              <w:t>дан 49%</w:t>
            </w:r>
            <w:r w:rsidR="00A87357">
              <w:rPr>
                <w:rFonts w:ascii="Times New Roman" w:hAnsi="Times New Roman" w:cs="Times New Roman"/>
                <w:sz w:val="20"/>
                <w:szCs w:val="20"/>
              </w:rPr>
              <w:t>-</w:t>
            </w:r>
            <w:r w:rsidRPr="002F6665">
              <w:rPr>
                <w:rFonts w:ascii="Times New Roman" w:hAnsi="Times New Roman" w:cs="Times New Roman"/>
                <w:sz w:val="20"/>
                <w:szCs w:val="20"/>
              </w:rPr>
              <w:t>ға дейін, оның ішінде жаратылыстану</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математикалық бағыттағы </w:t>
            </w:r>
            <w:r w:rsidR="002C1C24">
              <w:rPr>
                <w:rFonts w:ascii="Times New Roman" w:hAnsi="Times New Roman" w:cs="Times New Roman"/>
                <w:sz w:val="20"/>
                <w:szCs w:val="20"/>
              </w:rPr>
              <w:t xml:space="preserve"> мұғалімдердің </w:t>
            </w:r>
            <w:r w:rsidRPr="002F6665">
              <w:rPr>
                <w:rFonts w:ascii="Times New Roman" w:hAnsi="Times New Roman" w:cs="Times New Roman"/>
                <w:sz w:val="20"/>
                <w:szCs w:val="20"/>
              </w:rPr>
              <w:t>үлесі 30%</w:t>
            </w:r>
            <w:r w:rsidR="00A87357">
              <w:rPr>
                <w:rFonts w:ascii="Times New Roman" w:hAnsi="Times New Roman" w:cs="Times New Roman"/>
                <w:sz w:val="20"/>
                <w:szCs w:val="20"/>
              </w:rPr>
              <w:t>-</w:t>
            </w:r>
            <w:r w:rsidRPr="002F6665">
              <w:rPr>
                <w:rFonts w:ascii="Times New Roman" w:hAnsi="Times New Roman" w:cs="Times New Roman"/>
                <w:sz w:val="20"/>
                <w:szCs w:val="20"/>
              </w:rPr>
              <w:t>дан 39%</w:t>
            </w:r>
            <w:r w:rsidR="00A87357">
              <w:rPr>
                <w:rFonts w:ascii="Times New Roman" w:hAnsi="Times New Roman" w:cs="Times New Roman"/>
                <w:sz w:val="20"/>
                <w:szCs w:val="20"/>
              </w:rPr>
              <w:t>-</w:t>
            </w:r>
            <w:r w:rsidRPr="002F6665">
              <w:rPr>
                <w:rFonts w:ascii="Times New Roman" w:hAnsi="Times New Roman" w:cs="Times New Roman"/>
                <w:sz w:val="20"/>
                <w:szCs w:val="20"/>
              </w:rPr>
              <w:t>ға дейін,</w:t>
            </w:r>
          </w:p>
          <w:p w14:paraId="67CFA62B" w14:textId="564B857E" w:rsidR="00731DE7" w:rsidRPr="002F6665" w:rsidRDefault="00731DE7" w:rsidP="00BF7747">
            <w:pPr>
              <w:spacing w:after="20" w:line="240" w:lineRule="auto"/>
              <w:ind w:left="20" w:right="85"/>
              <w:jc w:val="center"/>
              <w:rPr>
                <w:rFonts w:ascii="Times New Roman" w:hAnsi="Times New Roman" w:cs="Times New Roman"/>
                <w:sz w:val="20"/>
                <w:szCs w:val="20"/>
              </w:rPr>
            </w:pPr>
            <w:r w:rsidRPr="002F6665">
              <w:rPr>
                <w:rFonts w:ascii="Times New Roman" w:hAnsi="Times New Roman" w:cs="Times New Roman"/>
                <w:sz w:val="20"/>
                <w:szCs w:val="20"/>
              </w:rPr>
              <w:t>гимназиялар 40%</w:t>
            </w:r>
            <w:r w:rsidR="00A87357">
              <w:rPr>
                <w:rFonts w:ascii="Times New Roman" w:hAnsi="Times New Roman" w:cs="Times New Roman"/>
                <w:sz w:val="20"/>
                <w:szCs w:val="20"/>
              </w:rPr>
              <w:t>-</w:t>
            </w:r>
            <w:r w:rsidRPr="002F6665">
              <w:rPr>
                <w:rFonts w:ascii="Times New Roman" w:hAnsi="Times New Roman" w:cs="Times New Roman"/>
                <w:sz w:val="20"/>
                <w:szCs w:val="20"/>
              </w:rPr>
              <w:t>дан 49%</w:t>
            </w:r>
            <w:r w:rsidR="00A87357">
              <w:rPr>
                <w:rFonts w:ascii="Times New Roman" w:hAnsi="Times New Roman" w:cs="Times New Roman"/>
                <w:sz w:val="20"/>
                <w:szCs w:val="20"/>
              </w:rPr>
              <w:t>-</w:t>
            </w:r>
            <w:r w:rsidRPr="002F6665">
              <w:rPr>
                <w:rFonts w:ascii="Times New Roman" w:hAnsi="Times New Roman" w:cs="Times New Roman"/>
                <w:sz w:val="20"/>
                <w:szCs w:val="20"/>
              </w:rPr>
              <w:t>ға дейін, оның ішінде қоғамдық</w:t>
            </w:r>
            <w:r w:rsidR="00A87357">
              <w:rPr>
                <w:rFonts w:ascii="Times New Roman" w:hAnsi="Times New Roman" w:cs="Times New Roman"/>
                <w:sz w:val="20"/>
                <w:szCs w:val="20"/>
              </w:rPr>
              <w:t>-</w:t>
            </w:r>
            <w:r w:rsidRPr="002F6665">
              <w:rPr>
                <w:rFonts w:ascii="Times New Roman" w:hAnsi="Times New Roman" w:cs="Times New Roman"/>
                <w:sz w:val="20"/>
                <w:szCs w:val="20"/>
              </w:rPr>
              <w:t>гуманитарлық бағыттағы педагогтардың үлесі 30%</w:t>
            </w:r>
            <w:r w:rsidR="00A87357">
              <w:rPr>
                <w:rFonts w:ascii="Times New Roman" w:hAnsi="Times New Roman" w:cs="Times New Roman"/>
                <w:sz w:val="20"/>
                <w:szCs w:val="20"/>
              </w:rPr>
              <w:t>-</w:t>
            </w:r>
            <w:r w:rsidRPr="002F6665">
              <w:rPr>
                <w:rFonts w:ascii="Times New Roman" w:hAnsi="Times New Roman" w:cs="Times New Roman"/>
                <w:sz w:val="20"/>
                <w:szCs w:val="20"/>
              </w:rPr>
              <w:t>дан 39%</w:t>
            </w:r>
            <w:r w:rsidR="00A87357">
              <w:rPr>
                <w:rFonts w:ascii="Times New Roman" w:hAnsi="Times New Roman" w:cs="Times New Roman"/>
                <w:sz w:val="20"/>
                <w:szCs w:val="20"/>
              </w:rPr>
              <w:t>-</w:t>
            </w:r>
            <w:r w:rsidRPr="002F6665">
              <w:rPr>
                <w:rFonts w:ascii="Times New Roman" w:hAnsi="Times New Roman" w:cs="Times New Roman"/>
                <w:sz w:val="20"/>
                <w:szCs w:val="20"/>
              </w:rPr>
              <w:t>ға дейін, мамандандырылған білім беру ұйымдары дарынды тұлғалар үшін 45%</w:t>
            </w:r>
            <w:r w:rsidR="00A87357">
              <w:rPr>
                <w:rFonts w:ascii="Times New Roman" w:hAnsi="Times New Roman" w:cs="Times New Roman"/>
                <w:sz w:val="20"/>
                <w:szCs w:val="20"/>
              </w:rPr>
              <w:t>-</w:t>
            </w:r>
            <w:r w:rsidRPr="002F6665">
              <w:rPr>
                <w:rFonts w:ascii="Times New Roman" w:hAnsi="Times New Roman" w:cs="Times New Roman"/>
                <w:sz w:val="20"/>
                <w:szCs w:val="20"/>
              </w:rPr>
              <w:t>дан 54%</w:t>
            </w:r>
            <w:r w:rsidR="00A87357">
              <w:rPr>
                <w:rFonts w:ascii="Times New Roman" w:hAnsi="Times New Roman" w:cs="Times New Roman"/>
                <w:sz w:val="20"/>
                <w:szCs w:val="20"/>
              </w:rPr>
              <w:t>-</w:t>
            </w:r>
            <w:r w:rsidRPr="002F6665">
              <w:rPr>
                <w:rFonts w:ascii="Times New Roman" w:hAnsi="Times New Roman" w:cs="Times New Roman"/>
                <w:sz w:val="20"/>
                <w:szCs w:val="20"/>
              </w:rPr>
              <w:t>ға дейін, оның ішінде (бар болса) конкурстар мен жарыстардың аудандық және/немесе облыстық кезеңдерінің жеңімпаздарын және/немесе соңғы бес жылдағы республикалық конкурстар мен жарыстардың қатысушылары мен жеңімпаздарын дайындаған педагогтар, білім беру саласындағы уәкілетті орган бекіткен;</w:t>
            </w:r>
          </w:p>
          <w:p w14:paraId="1F0E1837" w14:textId="44E68355" w:rsidR="00731DE7" w:rsidRPr="002F6665" w:rsidRDefault="00731DE7" w:rsidP="00BF7747">
            <w:pPr>
              <w:spacing w:after="20" w:line="240" w:lineRule="auto"/>
              <w:ind w:left="20" w:right="85"/>
              <w:jc w:val="center"/>
              <w:rPr>
                <w:rFonts w:ascii="Times New Roman" w:hAnsi="Times New Roman" w:cs="Times New Roman"/>
                <w:sz w:val="20"/>
                <w:szCs w:val="20"/>
              </w:rPr>
            </w:pPr>
          </w:p>
        </w:tc>
        <w:tc>
          <w:tcPr>
            <w:tcW w:w="1363" w:type="dxa"/>
            <w:tcMar>
              <w:top w:w="15" w:type="dxa"/>
              <w:left w:w="15" w:type="dxa"/>
              <w:bottom w:w="15" w:type="dxa"/>
              <w:right w:w="15" w:type="dxa"/>
            </w:tcMar>
            <w:vAlign w:val="center"/>
          </w:tcPr>
          <w:p w14:paraId="7AC3C40D" w14:textId="2426A932" w:rsidR="00731DE7" w:rsidRPr="002F6665" w:rsidRDefault="00731DE7"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3</w:t>
            </w:r>
          </w:p>
        </w:tc>
      </w:tr>
      <w:tr w:rsidR="00C12C1D" w:rsidRPr="002F6665" w14:paraId="54076573" w14:textId="77777777" w:rsidTr="003056EF">
        <w:trPr>
          <w:trHeight w:val="2105"/>
        </w:trPr>
        <w:tc>
          <w:tcPr>
            <w:tcW w:w="589" w:type="dxa"/>
            <w:tcMar>
              <w:top w:w="15" w:type="dxa"/>
              <w:left w:w="15" w:type="dxa"/>
              <w:bottom w:w="15" w:type="dxa"/>
              <w:right w:w="15" w:type="dxa"/>
            </w:tcMar>
            <w:vAlign w:val="center"/>
          </w:tcPr>
          <w:p w14:paraId="5598D0E7"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6</w:t>
            </w:r>
          </w:p>
        </w:tc>
        <w:tc>
          <w:tcPr>
            <w:tcW w:w="5245" w:type="dxa"/>
            <w:tcMar>
              <w:top w:w="15" w:type="dxa"/>
              <w:left w:w="15" w:type="dxa"/>
              <w:bottom w:w="15" w:type="dxa"/>
              <w:right w:w="15" w:type="dxa"/>
            </w:tcMar>
            <w:vAlign w:val="center"/>
          </w:tcPr>
          <w:p w14:paraId="62930ECC" w14:textId="6CDD872F"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xml:space="preserve"> Қазақстан Республикасы Білім және ғылым министрінің 2016 жылғы 22 қаңтардағы № 70 бұйрығына (Нормативтік құқықтық актілерді мемлекеттік тіркеу тізілімінде № 13272 болып тіркелген) сәйкес білім беру ұйымдарының құрал</w:t>
            </w:r>
            <w:r w:rsidR="00A87357">
              <w:rPr>
                <w:rFonts w:ascii="Times New Roman" w:hAnsi="Times New Roman" w:cs="Times New Roman"/>
                <w:sz w:val="20"/>
                <w:szCs w:val="20"/>
              </w:rPr>
              <w:t>-</w:t>
            </w:r>
            <w:r w:rsidRPr="002F6665">
              <w:rPr>
                <w:rFonts w:ascii="Times New Roman" w:hAnsi="Times New Roman" w:cs="Times New Roman"/>
                <w:sz w:val="20"/>
                <w:szCs w:val="20"/>
              </w:rPr>
              <w:t>жабдықтармен және жиһаздармен жабдықталуы</w:t>
            </w:r>
          </w:p>
        </w:tc>
        <w:tc>
          <w:tcPr>
            <w:tcW w:w="3075" w:type="dxa"/>
            <w:tcMar>
              <w:top w:w="15" w:type="dxa"/>
              <w:left w:w="15" w:type="dxa"/>
              <w:bottom w:w="15" w:type="dxa"/>
              <w:right w:w="15" w:type="dxa"/>
            </w:tcMar>
            <w:vAlign w:val="center"/>
          </w:tcPr>
          <w:p w14:paraId="3EABA2FE" w14:textId="25DE6A1E" w:rsidR="00C12C1D" w:rsidRPr="002F6665" w:rsidRDefault="00C12C1D" w:rsidP="00BF7747">
            <w:pPr>
              <w:spacing w:after="20" w:line="240" w:lineRule="auto"/>
              <w:ind w:left="20" w:right="85"/>
              <w:jc w:val="center"/>
              <w:rPr>
                <w:rFonts w:ascii="Times New Roman" w:hAnsi="Times New Roman" w:cs="Times New Roman"/>
                <w:sz w:val="20"/>
                <w:szCs w:val="20"/>
              </w:rPr>
            </w:pPr>
            <w:r w:rsidRPr="002F6665">
              <w:rPr>
                <w:rFonts w:ascii="Times New Roman" w:hAnsi="Times New Roman" w:cs="Times New Roman"/>
                <w:sz w:val="20"/>
                <w:szCs w:val="20"/>
              </w:rPr>
              <w:t xml:space="preserve">95 </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 99 %</w:t>
            </w:r>
          </w:p>
        </w:tc>
        <w:tc>
          <w:tcPr>
            <w:tcW w:w="1363" w:type="dxa"/>
            <w:tcMar>
              <w:top w:w="15" w:type="dxa"/>
              <w:left w:w="15" w:type="dxa"/>
              <w:bottom w:w="15" w:type="dxa"/>
              <w:right w:w="15" w:type="dxa"/>
            </w:tcMar>
            <w:vAlign w:val="center"/>
          </w:tcPr>
          <w:p w14:paraId="5998BFEA" w14:textId="6FD8E43C"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4</w:t>
            </w:r>
          </w:p>
        </w:tc>
      </w:tr>
      <w:tr w:rsidR="00C12C1D" w:rsidRPr="002F6665" w14:paraId="1FF44207" w14:textId="77777777" w:rsidTr="00136B8D">
        <w:trPr>
          <w:trHeight w:val="2700"/>
        </w:trPr>
        <w:tc>
          <w:tcPr>
            <w:tcW w:w="589" w:type="dxa"/>
            <w:tcMar>
              <w:top w:w="15" w:type="dxa"/>
              <w:left w:w="15" w:type="dxa"/>
              <w:bottom w:w="15" w:type="dxa"/>
              <w:right w:w="15" w:type="dxa"/>
            </w:tcMar>
            <w:vAlign w:val="center"/>
          </w:tcPr>
          <w:p w14:paraId="54E2D89F"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7</w:t>
            </w:r>
          </w:p>
        </w:tc>
        <w:tc>
          <w:tcPr>
            <w:tcW w:w="5245" w:type="dxa"/>
            <w:tcMar>
              <w:top w:w="15" w:type="dxa"/>
              <w:left w:w="15" w:type="dxa"/>
              <w:bottom w:w="15" w:type="dxa"/>
              <w:right w:w="15" w:type="dxa"/>
            </w:tcMar>
            <w:vAlign w:val="center"/>
          </w:tcPr>
          <w:p w14:paraId="1D9D411A"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xml:space="preserve"> Қазақстан Республикасы Білім және ғылым министрінің 2022 жылғы 12 қаңтардағы № 6 бұйрығына сәйкес ғимараттарда (оқу ғимараттарында) ерекше білім берілуіне қажеттілігі бар тұлғаларға жағдай жасау (пандус, есіктер мен баспалдақтарды контрастты бояумен бояу). Нормативтік құқықтық актілерді мемлекеттік тіркеу тізілімінде № 26513 болып тіркелген)</w:t>
            </w:r>
          </w:p>
        </w:tc>
        <w:tc>
          <w:tcPr>
            <w:tcW w:w="3075" w:type="dxa"/>
            <w:tcMar>
              <w:top w:w="15" w:type="dxa"/>
              <w:left w:w="15" w:type="dxa"/>
              <w:bottom w:w="15" w:type="dxa"/>
              <w:right w:w="15" w:type="dxa"/>
            </w:tcMar>
            <w:vAlign w:val="center"/>
          </w:tcPr>
          <w:p w14:paraId="34D74728" w14:textId="77777777" w:rsidR="00C12C1D" w:rsidRPr="002F6665" w:rsidRDefault="00C12C1D" w:rsidP="00BF7747">
            <w:pPr>
              <w:spacing w:after="20" w:line="240" w:lineRule="auto"/>
              <w:ind w:left="20" w:right="85"/>
              <w:jc w:val="center"/>
              <w:rPr>
                <w:rFonts w:ascii="Times New Roman" w:hAnsi="Times New Roman" w:cs="Times New Roman"/>
                <w:sz w:val="20"/>
                <w:szCs w:val="20"/>
              </w:rPr>
            </w:pPr>
            <w:r w:rsidRPr="002F6665">
              <w:rPr>
                <w:rFonts w:ascii="Times New Roman" w:hAnsi="Times New Roman" w:cs="Times New Roman"/>
                <w:sz w:val="20"/>
                <w:szCs w:val="20"/>
              </w:rPr>
              <w:t>100 %</w:t>
            </w:r>
          </w:p>
        </w:tc>
        <w:tc>
          <w:tcPr>
            <w:tcW w:w="1363" w:type="dxa"/>
            <w:tcMar>
              <w:top w:w="15" w:type="dxa"/>
              <w:left w:w="15" w:type="dxa"/>
              <w:bottom w:w="15" w:type="dxa"/>
              <w:right w:w="15" w:type="dxa"/>
            </w:tcMar>
            <w:vAlign w:val="center"/>
          </w:tcPr>
          <w:p w14:paraId="41D192A9"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5</w:t>
            </w:r>
          </w:p>
        </w:tc>
      </w:tr>
      <w:tr w:rsidR="00C12C1D" w:rsidRPr="002F6665" w14:paraId="6E788DD4" w14:textId="77777777" w:rsidTr="000257C9">
        <w:trPr>
          <w:trHeight w:val="1033"/>
        </w:trPr>
        <w:tc>
          <w:tcPr>
            <w:tcW w:w="589" w:type="dxa"/>
            <w:vMerge w:val="restart"/>
            <w:tcMar>
              <w:top w:w="15" w:type="dxa"/>
              <w:left w:w="15" w:type="dxa"/>
              <w:bottom w:w="15" w:type="dxa"/>
              <w:right w:w="15" w:type="dxa"/>
            </w:tcMar>
            <w:vAlign w:val="center"/>
          </w:tcPr>
          <w:p w14:paraId="6FAC055E"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8</w:t>
            </w:r>
          </w:p>
        </w:tc>
        <w:tc>
          <w:tcPr>
            <w:tcW w:w="5245" w:type="dxa"/>
            <w:vMerge w:val="restart"/>
            <w:tcMar>
              <w:top w:w="15" w:type="dxa"/>
              <w:left w:w="15" w:type="dxa"/>
              <w:bottom w:w="15" w:type="dxa"/>
              <w:right w:w="15" w:type="dxa"/>
            </w:tcMar>
            <w:vAlign w:val="center"/>
          </w:tcPr>
          <w:p w14:paraId="3556C8DB" w14:textId="48D54596"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xml:space="preserve"> Қазақстан Республикасы Білім және ғылым министрінің 2016 жылғы 19 қаңтардағы № 44 (Нормативтік құқықтық актілерді мемлекеттік тіркеу тізілімінде № 13070 болып тіркелген), 2020 жылғы 22 мамырдағы № бұйрықтарына сәйкес бастауыш, негізгі орта және жалпы білім беру ұйымдарын оқу</w:t>
            </w:r>
            <w:r w:rsidR="00A87357">
              <w:rPr>
                <w:rFonts w:ascii="Times New Roman" w:hAnsi="Times New Roman" w:cs="Times New Roman"/>
                <w:sz w:val="20"/>
                <w:szCs w:val="20"/>
              </w:rPr>
              <w:t>-</w:t>
            </w:r>
            <w:r w:rsidRPr="002F6665">
              <w:rPr>
                <w:rFonts w:ascii="Times New Roman" w:hAnsi="Times New Roman" w:cs="Times New Roman"/>
                <w:sz w:val="20"/>
                <w:szCs w:val="20"/>
              </w:rPr>
              <w:t>әдістемелік кешендермен, оқу</w:t>
            </w:r>
            <w:r w:rsidR="00A87357">
              <w:rPr>
                <w:rFonts w:ascii="Times New Roman" w:hAnsi="Times New Roman" w:cs="Times New Roman"/>
                <w:sz w:val="20"/>
                <w:szCs w:val="20"/>
              </w:rPr>
              <w:t>-</w:t>
            </w:r>
            <w:r w:rsidRPr="002F6665">
              <w:rPr>
                <w:rFonts w:ascii="Times New Roman" w:hAnsi="Times New Roman" w:cs="Times New Roman"/>
                <w:sz w:val="20"/>
                <w:szCs w:val="20"/>
              </w:rPr>
              <w:t>әдістемелік және көркем әдебиеттермен қамтамасыз ету. № 216 (Нормативтік құқықтық актілерді мемлекеттік тіркеу тізілімінде № 20708 болып тіркелген)</w:t>
            </w:r>
          </w:p>
        </w:tc>
        <w:tc>
          <w:tcPr>
            <w:tcW w:w="3075" w:type="dxa"/>
            <w:vMerge w:val="restart"/>
            <w:tcMar>
              <w:top w:w="15" w:type="dxa"/>
              <w:left w:w="15" w:type="dxa"/>
              <w:bottom w:w="15" w:type="dxa"/>
              <w:right w:w="15" w:type="dxa"/>
            </w:tcMar>
            <w:vAlign w:val="center"/>
          </w:tcPr>
          <w:p w14:paraId="5D644E00" w14:textId="77777777" w:rsidR="00C12C1D" w:rsidRPr="002F6665" w:rsidRDefault="00C12C1D" w:rsidP="00BF7747">
            <w:pPr>
              <w:spacing w:after="20" w:line="240" w:lineRule="auto"/>
              <w:ind w:left="20" w:right="85"/>
              <w:jc w:val="center"/>
              <w:rPr>
                <w:rFonts w:ascii="Times New Roman" w:hAnsi="Times New Roman" w:cs="Times New Roman"/>
                <w:sz w:val="20"/>
                <w:szCs w:val="20"/>
              </w:rPr>
            </w:pPr>
            <w:r w:rsidRPr="002F6665">
              <w:rPr>
                <w:rFonts w:ascii="Times New Roman" w:hAnsi="Times New Roman" w:cs="Times New Roman"/>
                <w:sz w:val="20"/>
                <w:szCs w:val="20"/>
              </w:rPr>
              <w:t>100 %</w:t>
            </w:r>
          </w:p>
        </w:tc>
        <w:tc>
          <w:tcPr>
            <w:tcW w:w="1363" w:type="dxa"/>
            <w:tcMar>
              <w:top w:w="15" w:type="dxa"/>
              <w:left w:w="15" w:type="dxa"/>
              <w:bottom w:w="15" w:type="dxa"/>
              <w:right w:w="15" w:type="dxa"/>
            </w:tcMar>
            <w:vAlign w:val="center"/>
          </w:tcPr>
          <w:p w14:paraId="6C114B09"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5</w:t>
            </w:r>
          </w:p>
        </w:tc>
      </w:tr>
      <w:tr w:rsidR="00C12C1D" w:rsidRPr="002F6665" w14:paraId="1D6E9101" w14:textId="77777777" w:rsidTr="002D3291">
        <w:trPr>
          <w:trHeight w:val="30"/>
        </w:trPr>
        <w:tc>
          <w:tcPr>
            <w:tcW w:w="589" w:type="dxa"/>
            <w:vMerge/>
          </w:tcPr>
          <w:p w14:paraId="699DA9A3" w14:textId="77777777" w:rsidR="00C12C1D" w:rsidRPr="002F6665" w:rsidRDefault="00C12C1D" w:rsidP="002F76ED">
            <w:pPr>
              <w:spacing w:line="240" w:lineRule="auto"/>
              <w:rPr>
                <w:rFonts w:ascii="Times New Roman" w:hAnsi="Times New Roman" w:cs="Times New Roman"/>
                <w:sz w:val="20"/>
                <w:szCs w:val="20"/>
              </w:rPr>
            </w:pPr>
          </w:p>
        </w:tc>
        <w:tc>
          <w:tcPr>
            <w:tcW w:w="5245" w:type="dxa"/>
            <w:vMerge/>
          </w:tcPr>
          <w:p w14:paraId="6081C11B" w14:textId="77777777" w:rsidR="00C12C1D" w:rsidRPr="002F6665" w:rsidRDefault="00C12C1D" w:rsidP="002F76ED">
            <w:pPr>
              <w:spacing w:line="240" w:lineRule="auto"/>
              <w:rPr>
                <w:rFonts w:ascii="Times New Roman" w:hAnsi="Times New Roman" w:cs="Times New Roman"/>
                <w:sz w:val="20"/>
                <w:szCs w:val="20"/>
              </w:rPr>
            </w:pPr>
          </w:p>
        </w:tc>
        <w:tc>
          <w:tcPr>
            <w:tcW w:w="3075" w:type="dxa"/>
            <w:vMerge/>
            <w:tcMar>
              <w:top w:w="15" w:type="dxa"/>
              <w:left w:w="15" w:type="dxa"/>
              <w:bottom w:w="15" w:type="dxa"/>
              <w:right w:w="15" w:type="dxa"/>
            </w:tcMar>
            <w:vAlign w:val="center"/>
          </w:tcPr>
          <w:p w14:paraId="6CDA226A" w14:textId="4B87DC3F" w:rsidR="00C12C1D" w:rsidRPr="002F6665" w:rsidRDefault="00C12C1D" w:rsidP="00BF7747">
            <w:pPr>
              <w:spacing w:after="20" w:line="240" w:lineRule="auto"/>
              <w:ind w:left="20" w:right="85"/>
              <w:jc w:val="center"/>
              <w:rPr>
                <w:rFonts w:ascii="Times New Roman" w:hAnsi="Times New Roman" w:cs="Times New Roman"/>
                <w:sz w:val="20"/>
                <w:szCs w:val="20"/>
              </w:rPr>
            </w:pPr>
          </w:p>
        </w:tc>
        <w:tc>
          <w:tcPr>
            <w:tcW w:w="1363" w:type="dxa"/>
            <w:tcMar>
              <w:top w:w="15" w:type="dxa"/>
              <w:left w:w="15" w:type="dxa"/>
              <w:bottom w:w="15" w:type="dxa"/>
              <w:right w:w="15" w:type="dxa"/>
            </w:tcMar>
            <w:vAlign w:val="center"/>
          </w:tcPr>
          <w:p w14:paraId="07673525" w14:textId="3B086141" w:rsidR="00C12C1D" w:rsidRPr="002F6665" w:rsidRDefault="00C12C1D" w:rsidP="002F76ED">
            <w:pPr>
              <w:spacing w:after="20" w:line="240" w:lineRule="auto"/>
              <w:ind w:left="20"/>
              <w:jc w:val="both"/>
              <w:rPr>
                <w:rFonts w:ascii="Times New Roman" w:hAnsi="Times New Roman" w:cs="Times New Roman"/>
                <w:sz w:val="20"/>
                <w:szCs w:val="20"/>
              </w:rPr>
            </w:pPr>
          </w:p>
        </w:tc>
      </w:tr>
      <w:tr w:rsidR="00C12C1D" w:rsidRPr="002F6665" w14:paraId="5A668C3B" w14:textId="77777777" w:rsidTr="00755B54">
        <w:trPr>
          <w:trHeight w:val="1391"/>
        </w:trPr>
        <w:tc>
          <w:tcPr>
            <w:tcW w:w="589" w:type="dxa"/>
            <w:tcMar>
              <w:top w:w="15" w:type="dxa"/>
              <w:left w:w="15" w:type="dxa"/>
              <w:bottom w:w="15" w:type="dxa"/>
              <w:right w:w="15" w:type="dxa"/>
            </w:tcMar>
            <w:vAlign w:val="center"/>
          </w:tcPr>
          <w:p w14:paraId="35BD8E8F"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9</w:t>
            </w:r>
          </w:p>
        </w:tc>
        <w:tc>
          <w:tcPr>
            <w:tcW w:w="5245" w:type="dxa"/>
            <w:tcMar>
              <w:top w:w="15" w:type="dxa"/>
              <w:left w:w="15" w:type="dxa"/>
              <w:bottom w:w="15" w:type="dxa"/>
              <w:right w:w="15" w:type="dxa"/>
            </w:tcMar>
            <w:vAlign w:val="center"/>
          </w:tcPr>
          <w:p w14:paraId="4412CA75"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Білім беру ұйымдары топтарының (сыныптарының) толықтырылуының сәйкестігі (топтар/сыныптар бөлінісінде)</w:t>
            </w:r>
          </w:p>
        </w:tc>
        <w:tc>
          <w:tcPr>
            <w:tcW w:w="3075" w:type="dxa"/>
            <w:tcMar>
              <w:top w:w="15" w:type="dxa"/>
              <w:left w:w="15" w:type="dxa"/>
              <w:bottom w:w="15" w:type="dxa"/>
              <w:right w:w="15" w:type="dxa"/>
            </w:tcMar>
            <w:vAlign w:val="center"/>
          </w:tcPr>
          <w:p w14:paraId="1FEDC16C" w14:textId="77777777" w:rsidR="00C12C1D" w:rsidRPr="002F6665" w:rsidRDefault="00C12C1D" w:rsidP="00BF7747">
            <w:pPr>
              <w:spacing w:after="20" w:line="240" w:lineRule="auto"/>
              <w:ind w:left="20" w:right="85"/>
              <w:jc w:val="center"/>
              <w:rPr>
                <w:rFonts w:ascii="Times New Roman" w:hAnsi="Times New Roman" w:cs="Times New Roman"/>
                <w:sz w:val="20"/>
                <w:szCs w:val="20"/>
              </w:rPr>
            </w:pPr>
            <w:r w:rsidRPr="002F6665">
              <w:rPr>
                <w:rFonts w:ascii="Times New Roman" w:hAnsi="Times New Roman" w:cs="Times New Roman"/>
                <w:sz w:val="20"/>
                <w:szCs w:val="20"/>
              </w:rPr>
              <w:t>100 %</w:t>
            </w:r>
          </w:p>
        </w:tc>
        <w:tc>
          <w:tcPr>
            <w:tcW w:w="1363" w:type="dxa"/>
            <w:tcMar>
              <w:top w:w="15" w:type="dxa"/>
              <w:left w:w="15" w:type="dxa"/>
              <w:bottom w:w="15" w:type="dxa"/>
              <w:right w:w="15" w:type="dxa"/>
            </w:tcMar>
            <w:vAlign w:val="center"/>
          </w:tcPr>
          <w:p w14:paraId="7F221AAE" w14:textId="77777777" w:rsidR="00C12C1D" w:rsidRPr="002F6665" w:rsidRDefault="00C12C1D"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5</w:t>
            </w:r>
          </w:p>
        </w:tc>
      </w:tr>
      <w:tr w:rsidR="008F4D64" w:rsidRPr="002F6665" w14:paraId="67AF377A" w14:textId="77777777" w:rsidTr="00E03260">
        <w:trPr>
          <w:trHeight w:val="1807"/>
        </w:trPr>
        <w:tc>
          <w:tcPr>
            <w:tcW w:w="589" w:type="dxa"/>
            <w:tcMar>
              <w:top w:w="15" w:type="dxa"/>
              <w:left w:w="15" w:type="dxa"/>
              <w:bottom w:w="15" w:type="dxa"/>
              <w:right w:w="15" w:type="dxa"/>
            </w:tcMar>
            <w:vAlign w:val="center"/>
          </w:tcPr>
          <w:p w14:paraId="6567B94B" w14:textId="77777777" w:rsidR="008F4D64" w:rsidRPr="002F6665" w:rsidRDefault="008F4D64"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10</w:t>
            </w:r>
          </w:p>
        </w:tc>
        <w:tc>
          <w:tcPr>
            <w:tcW w:w="5245" w:type="dxa"/>
            <w:tcMar>
              <w:top w:w="15" w:type="dxa"/>
              <w:left w:w="15" w:type="dxa"/>
              <w:bottom w:w="15" w:type="dxa"/>
              <w:right w:w="15" w:type="dxa"/>
            </w:tcMar>
            <w:vAlign w:val="center"/>
          </w:tcPr>
          <w:p w14:paraId="573C5D9E" w14:textId="77777777" w:rsidR="008F4D64" w:rsidRPr="002F6665" w:rsidRDefault="008F4D64"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Оқыту нәтижелері (білім, білік және дағды сапасын бағалау)</w:t>
            </w:r>
          </w:p>
        </w:tc>
        <w:tc>
          <w:tcPr>
            <w:tcW w:w="3075" w:type="dxa"/>
            <w:tcMar>
              <w:top w:w="15" w:type="dxa"/>
              <w:left w:w="15" w:type="dxa"/>
              <w:bottom w:w="15" w:type="dxa"/>
              <w:right w:w="15" w:type="dxa"/>
            </w:tcMar>
            <w:vAlign w:val="center"/>
          </w:tcPr>
          <w:p w14:paraId="41E05B67" w14:textId="49B43970" w:rsidR="008F4D64" w:rsidRPr="00BF7747" w:rsidRDefault="008F4D64" w:rsidP="00BF7747">
            <w:pPr>
              <w:spacing w:after="20" w:line="240" w:lineRule="auto"/>
              <w:ind w:left="20" w:right="85"/>
              <w:jc w:val="center"/>
              <w:rPr>
                <w:rFonts w:ascii="Times New Roman" w:hAnsi="Times New Roman" w:cs="Times New Roman"/>
                <w:sz w:val="20"/>
                <w:szCs w:val="20"/>
                <w:lang w:val="kk-KZ"/>
              </w:rPr>
            </w:pPr>
            <w:r w:rsidRPr="002F6665">
              <w:rPr>
                <w:rFonts w:ascii="Times New Roman" w:hAnsi="Times New Roman" w:cs="Times New Roman"/>
                <w:sz w:val="20"/>
                <w:szCs w:val="20"/>
              </w:rPr>
              <w:t>компьютерлік тестілеудің қорытындысы бойынша тестілеудің барлық бағыттары бойынша оң жауаптардың үлесі 65%</w:t>
            </w:r>
            <w:r w:rsidR="00A87357">
              <w:rPr>
                <w:rFonts w:ascii="Times New Roman" w:hAnsi="Times New Roman" w:cs="Times New Roman"/>
                <w:sz w:val="20"/>
                <w:szCs w:val="20"/>
              </w:rPr>
              <w:t>-</w:t>
            </w:r>
            <w:r w:rsidRPr="002F6665">
              <w:rPr>
                <w:rFonts w:ascii="Times New Roman" w:hAnsi="Times New Roman" w:cs="Times New Roman"/>
                <w:sz w:val="20"/>
                <w:szCs w:val="20"/>
              </w:rPr>
              <w:t>дан 84%</w:t>
            </w:r>
            <w:r w:rsidR="00A87357">
              <w:rPr>
                <w:rFonts w:ascii="Times New Roman" w:hAnsi="Times New Roman" w:cs="Times New Roman"/>
                <w:sz w:val="20"/>
                <w:szCs w:val="20"/>
              </w:rPr>
              <w:t>-</w:t>
            </w:r>
            <w:r w:rsidRPr="002F6665">
              <w:rPr>
                <w:rFonts w:ascii="Times New Roman" w:hAnsi="Times New Roman" w:cs="Times New Roman"/>
                <w:sz w:val="20"/>
                <w:szCs w:val="20"/>
              </w:rPr>
              <w:t>ға дейін құрайды</w:t>
            </w:r>
          </w:p>
        </w:tc>
        <w:tc>
          <w:tcPr>
            <w:tcW w:w="1363" w:type="dxa"/>
            <w:tcMar>
              <w:top w:w="15" w:type="dxa"/>
              <w:left w:w="15" w:type="dxa"/>
              <w:bottom w:w="15" w:type="dxa"/>
              <w:right w:w="15" w:type="dxa"/>
            </w:tcMar>
            <w:vAlign w:val="center"/>
          </w:tcPr>
          <w:p w14:paraId="571F5290" w14:textId="5761CE81" w:rsidR="008F4D64" w:rsidRPr="002F6665" w:rsidRDefault="008F4D64"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4</w:t>
            </w:r>
          </w:p>
        </w:tc>
      </w:tr>
      <w:tr w:rsidR="008565E1" w:rsidRPr="002F6665" w14:paraId="68252CA1" w14:textId="77777777" w:rsidTr="00575EB2">
        <w:trPr>
          <w:trHeight w:val="1391"/>
        </w:trPr>
        <w:tc>
          <w:tcPr>
            <w:tcW w:w="589" w:type="dxa"/>
            <w:tcMar>
              <w:top w:w="15" w:type="dxa"/>
              <w:left w:w="15" w:type="dxa"/>
              <w:bottom w:w="15" w:type="dxa"/>
              <w:right w:w="15" w:type="dxa"/>
            </w:tcMar>
            <w:vAlign w:val="center"/>
          </w:tcPr>
          <w:p w14:paraId="7E2F8E7A"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11</w:t>
            </w:r>
          </w:p>
        </w:tc>
        <w:tc>
          <w:tcPr>
            <w:tcW w:w="5245" w:type="dxa"/>
            <w:tcMar>
              <w:top w:w="15" w:type="dxa"/>
              <w:left w:w="15" w:type="dxa"/>
              <w:bottom w:w="15" w:type="dxa"/>
              <w:right w:w="15" w:type="dxa"/>
            </w:tcMar>
            <w:vAlign w:val="center"/>
          </w:tcPr>
          <w:p w14:paraId="0179E592"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xml:space="preserve"> Білім алушыларға жүргізілген сауалнама нәтижелерін талдау </w:t>
            </w:r>
          </w:p>
        </w:tc>
        <w:tc>
          <w:tcPr>
            <w:tcW w:w="3075" w:type="dxa"/>
            <w:tcMar>
              <w:top w:w="15" w:type="dxa"/>
              <w:left w:w="15" w:type="dxa"/>
              <w:bottom w:w="15" w:type="dxa"/>
              <w:right w:w="15" w:type="dxa"/>
            </w:tcMar>
            <w:vAlign w:val="center"/>
          </w:tcPr>
          <w:p w14:paraId="3C68C045" w14:textId="27FDE7C4" w:rsidR="008565E1" w:rsidRPr="002F6665" w:rsidRDefault="008565E1" w:rsidP="00BF7747">
            <w:pPr>
              <w:spacing w:after="20" w:line="240" w:lineRule="auto"/>
              <w:ind w:left="20" w:right="85"/>
              <w:jc w:val="center"/>
              <w:rPr>
                <w:rFonts w:ascii="Times New Roman" w:hAnsi="Times New Roman" w:cs="Times New Roman"/>
                <w:sz w:val="20"/>
                <w:szCs w:val="20"/>
              </w:rPr>
            </w:pPr>
            <w:r w:rsidRPr="002F6665">
              <w:rPr>
                <w:rFonts w:ascii="Times New Roman" w:hAnsi="Times New Roman" w:cs="Times New Roman"/>
                <w:sz w:val="20"/>
                <w:szCs w:val="20"/>
              </w:rPr>
              <w:t>респонденттердің 80%</w:t>
            </w:r>
            <w:r w:rsidR="00A87357">
              <w:rPr>
                <w:rFonts w:ascii="Times New Roman" w:hAnsi="Times New Roman" w:cs="Times New Roman"/>
                <w:sz w:val="20"/>
                <w:szCs w:val="20"/>
              </w:rPr>
              <w:t>-</w:t>
            </w:r>
            <w:r w:rsidRPr="002F6665">
              <w:rPr>
                <w:rFonts w:ascii="Times New Roman" w:hAnsi="Times New Roman" w:cs="Times New Roman"/>
                <w:sz w:val="20"/>
                <w:szCs w:val="20"/>
              </w:rPr>
              <w:t>дан 100%</w:t>
            </w:r>
            <w:r w:rsidR="00A87357">
              <w:rPr>
                <w:rFonts w:ascii="Times New Roman" w:hAnsi="Times New Roman" w:cs="Times New Roman"/>
                <w:sz w:val="20"/>
                <w:szCs w:val="20"/>
              </w:rPr>
              <w:t>-</w:t>
            </w:r>
            <w:r w:rsidRPr="002F6665">
              <w:rPr>
                <w:rFonts w:ascii="Times New Roman" w:hAnsi="Times New Roman" w:cs="Times New Roman"/>
                <w:sz w:val="20"/>
                <w:szCs w:val="20"/>
              </w:rPr>
              <w:t>ға дейіні ұсынылатын білім беру қызметтерінің деңгейіне қанағаттанған</w:t>
            </w:r>
          </w:p>
        </w:tc>
        <w:tc>
          <w:tcPr>
            <w:tcW w:w="1363" w:type="dxa"/>
            <w:tcMar>
              <w:top w:w="15" w:type="dxa"/>
              <w:left w:w="15" w:type="dxa"/>
              <w:bottom w:w="15" w:type="dxa"/>
              <w:right w:w="15" w:type="dxa"/>
            </w:tcMar>
            <w:vAlign w:val="center"/>
          </w:tcPr>
          <w:p w14:paraId="19A4F3AE"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5</w:t>
            </w:r>
          </w:p>
        </w:tc>
      </w:tr>
      <w:tr w:rsidR="008565E1" w:rsidRPr="002F6665" w14:paraId="76AAF9D3" w14:textId="77777777" w:rsidTr="002B14B8">
        <w:trPr>
          <w:trHeight w:val="1509"/>
        </w:trPr>
        <w:tc>
          <w:tcPr>
            <w:tcW w:w="589" w:type="dxa"/>
            <w:tcMar>
              <w:top w:w="15" w:type="dxa"/>
              <w:left w:w="15" w:type="dxa"/>
              <w:bottom w:w="15" w:type="dxa"/>
              <w:right w:w="15" w:type="dxa"/>
            </w:tcMar>
            <w:vAlign w:val="center"/>
          </w:tcPr>
          <w:p w14:paraId="4EB4F9A2"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12</w:t>
            </w:r>
          </w:p>
        </w:tc>
        <w:tc>
          <w:tcPr>
            <w:tcW w:w="5245" w:type="dxa"/>
            <w:tcMar>
              <w:top w:w="15" w:type="dxa"/>
              <w:left w:w="15" w:type="dxa"/>
              <w:bottom w:w="15" w:type="dxa"/>
              <w:right w:w="15" w:type="dxa"/>
            </w:tcMar>
            <w:vAlign w:val="center"/>
          </w:tcPr>
          <w:p w14:paraId="0FD9A521"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xml:space="preserve"> Педагогтарға жүргізілген сауалнама нәтижелерін талдау </w:t>
            </w:r>
          </w:p>
        </w:tc>
        <w:tc>
          <w:tcPr>
            <w:tcW w:w="3075" w:type="dxa"/>
            <w:tcMar>
              <w:top w:w="15" w:type="dxa"/>
              <w:left w:w="15" w:type="dxa"/>
              <w:bottom w:w="15" w:type="dxa"/>
              <w:right w:w="15" w:type="dxa"/>
            </w:tcMar>
            <w:vAlign w:val="center"/>
          </w:tcPr>
          <w:p w14:paraId="2BA09E55" w14:textId="3DF3B394" w:rsidR="008565E1" w:rsidRPr="002F6665" w:rsidRDefault="008565E1" w:rsidP="00BF7747">
            <w:pPr>
              <w:spacing w:after="20" w:line="240" w:lineRule="auto"/>
              <w:ind w:left="20" w:right="85"/>
              <w:jc w:val="center"/>
              <w:rPr>
                <w:rFonts w:ascii="Times New Roman" w:hAnsi="Times New Roman" w:cs="Times New Roman"/>
                <w:sz w:val="20"/>
                <w:szCs w:val="20"/>
              </w:rPr>
            </w:pPr>
            <w:r w:rsidRPr="002F6665">
              <w:rPr>
                <w:rFonts w:ascii="Times New Roman" w:hAnsi="Times New Roman" w:cs="Times New Roman"/>
                <w:sz w:val="20"/>
                <w:szCs w:val="20"/>
              </w:rPr>
              <w:t>респонденттердің 80%</w:t>
            </w:r>
            <w:r w:rsidR="00A87357">
              <w:rPr>
                <w:rFonts w:ascii="Times New Roman" w:hAnsi="Times New Roman" w:cs="Times New Roman"/>
                <w:sz w:val="20"/>
                <w:szCs w:val="20"/>
              </w:rPr>
              <w:t>-</w:t>
            </w:r>
            <w:r w:rsidRPr="002F6665">
              <w:rPr>
                <w:rFonts w:ascii="Times New Roman" w:hAnsi="Times New Roman" w:cs="Times New Roman"/>
                <w:sz w:val="20"/>
                <w:szCs w:val="20"/>
              </w:rPr>
              <w:t>дан 100%</w:t>
            </w:r>
            <w:r w:rsidR="00A87357">
              <w:rPr>
                <w:rFonts w:ascii="Times New Roman" w:hAnsi="Times New Roman" w:cs="Times New Roman"/>
                <w:sz w:val="20"/>
                <w:szCs w:val="20"/>
              </w:rPr>
              <w:t>-</w:t>
            </w:r>
            <w:r w:rsidRPr="002F6665">
              <w:rPr>
                <w:rFonts w:ascii="Times New Roman" w:hAnsi="Times New Roman" w:cs="Times New Roman"/>
                <w:sz w:val="20"/>
                <w:szCs w:val="20"/>
              </w:rPr>
              <w:t>ға дейіні сапалы оқыту мен тәрбиелеу үшін жағдай жасау деңгейіне қанағаттанған</w:t>
            </w:r>
          </w:p>
        </w:tc>
        <w:tc>
          <w:tcPr>
            <w:tcW w:w="1363" w:type="dxa"/>
            <w:tcMar>
              <w:top w:w="15" w:type="dxa"/>
              <w:left w:w="15" w:type="dxa"/>
              <w:bottom w:w="15" w:type="dxa"/>
              <w:right w:w="15" w:type="dxa"/>
            </w:tcMar>
            <w:vAlign w:val="center"/>
          </w:tcPr>
          <w:p w14:paraId="4BE6F753"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5</w:t>
            </w:r>
          </w:p>
        </w:tc>
      </w:tr>
      <w:tr w:rsidR="008565E1" w:rsidRPr="002F6665" w14:paraId="5F39811C" w14:textId="77777777" w:rsidTr="003C44A3">
        <w:trPr>
          <w:trHeight w:val="1391"/>
        </w:trPr>
        <w:tc>
          <w:tcPr>
            <w:tcW w:w="589" w:type="dxa"/>
            <w:tcMar>
              <w:top w:w="15" w:type="dxa"/>
              <w:left w:w="15" w:type="dxa"/>
              <w:bottom w:w="15" w:type="dxa"/>
              <w:right w:w="15" w:type="dxa"/>
            </w:tcMar>
            <w:vAlign w:val="center"/>
          </w:tcPr>
          <w:p w14:paraId="56E17414"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13</w:t>
            </w:r>
          </w:p>
        </w:tc>
        <w:tc>
          <w:tcPr>
            <w:tcW w:w="5245" w:type="dxa"/>
            <w:tcMar>
              <w:top w:w="15" w:type="dxa"/>
              <w:left w:w="15" w:type="dxa"/>
              <w:bottom w:w="15" w:type="dxa"/>
              <w:right w:w="15" w:type="dxa"/>
            </w:tcMar>
            <w:vAlign w:val="center"/>
          </w:tcPr>
          <w:p w14:paraId="222F0772" w14:textId="43837A38"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 xml:space="preserve"> Ата</w:t>
            </w:r>
            <w:r w:rsidR="00A87357">
              <w:rPr>
                <w:rFonts w:ascii="Times New Roman" w:hAnsi="Times New Roman" w:cs="Times New Roman"/>
                <w:sz w:val="20"/>
                <w:szCs w:val="20"/>
              </w:rPr>
              <w:t>-</w:t>
            </w:r>
            <w:r w:rsidRPr="002F6665">
              <w:rPr>
                <w:rFonts w:ascii="Times New Roman" w:hAnsi="Times New Roman" w:cs="Times New Roman"/>
                <w:sz w:val="20"/>
                <w:szCs w:val="20"/>
              </w:rPr>
              <w:t xml:space="preserve">аналардың (заңды өкілдердің) сауалнамасының нәтижелерін талдау </w:t>
            </w:r>
          </w:p>
        </w:tc>
        <w:tc>
          <w:tcPr>
            <w:tcW w:w="3075" w:type="dxa"/>
            <w:tcMar>
              <w:top w:w="15" w:type="dxa"/>
              <w:left w:w="15" w:type="dxa"/>
              <w:bottom w:w="15" w:type="dxa"/>
              <w:right w:w="15" w:type="dxa"/>
            </w:tcMar>
            <w:vAlign w:val="center"/>
          </w:tcPr>
          <w:p w14:paraId="013D74A3" w14:textId="0E2F69D5" w:rsidR="008565E1" w:rsidRPr="002F6665" w:rsidRDefault="008565E1" w:rsidP="00BF7747">
            <w:pPr>
              <w:spacing w:after="20" w:line="240" w:lineRule="auto"/>
              <w:ind w:left="20" w:right="85"/>
              <w:jc w:val="center"/>
              <w:rPr>
                <w:rFonts w:ascii="Times New Roman" w:hAnsi="Times New Roman" w:cs="Times New Roman"/>
                <w:sz w:val="20"/>
                <w:szCs w:val="20"/>
              </w:rPr>
            </w:pPr>
            <w:r w:rsidRPr="002F6665">
              <w:rPr>
                <w:rFonts w:ascii="Times New Roman" w:hAnsi="Times New Roman" w:cs="Times New Roman"/>
                <w:sz w:val="20"/>
                <w:szCs w:val="20"/>
              </w:rPr>
              <w:t>респонденттердің 80%</w:t>
            </w:r>
            <w:r w:rsidR="00A87357">
              <w:rPr>
                <w:rFonts w:ascii="Times New Roman" w:hAnsi="Times New Roman" w:cs="Times New Roman"/>
                <w:sz w:val="20"/>
                <w:szCs w:val="20"/>
              </w:rPr>
              <w:t>-</w:t>
            </w:r>
            <w:r w:rsidRPr="002F6665">
              <w:rPr>
                <w:rFonts w:ascii="Times New Roman" w:hAnsi="Times New Roman" w:cs="Times New Roman"/>
                <w:sz w:val="20"/>
                <w:szCs w:val="20"/>
              </w:rPr>
              <w:t>дан 100%</w:t>
            </w:r>
            <w:r w:rsidR="00A87357">
              <w:rPr>
                <w:rFonts w:ascii="Times New Roman" w:hAnsi="Times New Roman" w:cs="Times New Roman"/>
                <w:sz w:val="20"/>
                <w:szCs w:val="20"/>
              </w:rPr>
              <w:t>-</w:t>
            </w:r>
            <w:r w:rsidRPr="002F6665">
              <w:rPr>
                <w:rFonts w:ascii="Times New Roman" w:hAnsi="Times New Roman" w:cs="Times New Roman"/>
                <w:sz w:val="20"/>
                <w:szCs w:val="20"/>
              </w:rPr>
              <w:t>ға дейіні білім алушылардың дайындық деңгейіне қанағаттанған</w:t>
            </w:r>
          </w:p>
        </w:tc>
        <w:tc>
          <w:tcPr>
            <w:tcW w:w="1363" w:type="dxa"/>
            <w:tcMar>
              <w:top w:w="15" w:type="dxa"/>
              <w:left w:w="15" w:type="dxa"/>
              <w:bottom w:w="15" w:type="dxa"/>
              <w:right w:w="15" w:type="dxa"/>
            </w:tcMar>
            <w:vAlign w:val="center"/>
          </w:tcPr>
          <w:p w14:paraId="2DB04AFC" w14:textId="77777777" w:rsidR="008565E1"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5</w:t>
            </w:r>
          </w:p>
        </w:tc>
      </w:tr>
      <w:tr w:rsidR="00737A40" w:rsidRPr="002F6665" w14:paraId="22035D32" w14:textId="77777777" w:rsidTr="002D3291">
        <w:trPr>
          <w:trHeight w:val="30"/>
        </w:trPr>
        <w:tc>
          <w:tcPr>
            <w:tcW w:w="589" w:type="dxa"/>
          </w:tcPr>
          <w:p w14:paraId="1D1DE2D6" w14:textId="77777777" w:rsidR="00737A40" w:rsidRPr="002F6665" w:rsidRDefault="00737A40" w:rsidP="002F76ED">
            <w:pPr>
              <w:spacing w:line="240" w:lineRule="auto"/>
              <w:rPr>
                <w:rFonts w:ascii="Times New Roman" w:hAnsi="Times New Roman" w:cs="Times New Roman"/>
                <w:sz w:val="20"/>
                <w:szCs w:val="20"/>
              </w:rPr>
            </w:pPr>
          </w:p>
        </w:tc>
        <w:tc>
          <w:tcPr>
            <w:tcW w:w="5245" w:type="dxa"/>
          </w:tcPr>
          <w:p w14:paraId="1E93DC00" w14:textId="196DEA47" w:rsidR="00737A40" w:rsidRPr="002F6665" w:rsidRDefault="00AB2D66" w:rsidP="002F76ED">
            <w:pPr>
              <w:spacing w:line="240" w:lineRule="auto"/>
              <w:rPr>
                <w:rFonts w:ascii="Times New Roman" w:hAnsi="Times New Roman" w:cs="Times New Roman"/>
                <w:sz w:val="20"/>
                <w:szCs w:val="20"/>
              </w:rPr>
            </w:pPr>
            <w:r w:rsidRPr="002F6665">
              <w:rPr>
                <w:rFonts w:ascii="Times New Roman" w:hAnsi="Times New Roman" w:cs="Times New Roman"/>
                <w:sz w:val="20"/>
                <w:szCs w:val="20"/>
              </w:rPr>
              <w:t xml:space="preserve">Жалпы сома </w:t>
            </w:r>
          </w:p>
        </w:tc>
        <w:tc>
          <w:tcPr>
            <w:tcW w:w="3075" w:type="dxa"/>
            <w:tcMar>
              <w:top w:w="15" w:type="dxa"/>
              <w:left w:w="15" w:type="dxa"/>
              <w:bottom w:w="15" w:type="dxa"/>
              <w:right w:w="15" w:type="dxa"/>
            </w:tcMar>
            <w:vAlign w:val="center"/>
          </w:tcPr>
          <w:p w14:paraId="296BAA14" w14:textId="77777777" w:rsidR="00737A40" w:rsidRPr="002F6665" w:rsidRDefault="00737A40" w:rsidP="002F76ED">
            <w:pPr>
              <w:spacing w:after="20" w:line="240" w:lineRule="auto"/>
              <w:ind w:left="20"/>
              <w:jc w:val="both"/>
              <w:rPr>
                <w:rFonts w:ascii="Times New Roman" w:hAnsi="Times New Roman" w:cs="Times New Roman"/>
                <w:sz w:val="20"/>
                <w:szCs w:val="20"/>
              </w:rPr>
            </w:pPr>
          </w:p>
        </w:tc>
        <w:tc>
          <w:tcPr>
            <w:tcW w:w="1363" w:type="dxa"/>
            <w:tcMar>
              <w:top w:w="15" w:type="dxa"/>
              <w:left w:w="15" w:type="dxa"/>
              <w:bottom w:w="15" w:type="dxa"/>
              <w:right w:w="15" w:type="dxa"/>
            </w:tcMar>
            <w:vAlign w:val="center"/>
          </w:tcPr>
          <w:p w14:paraId="22689AB2" w14:textId="065BAE9A" w:rsidR="00737A40" w:rsidRPr="002F6665" w:rsidRDefault="008565E1" w:rsidP="002F76ED">
            <w:pPr>
              <w:spacing w:after="20" w:line="240" w:lineRule="auto"/>
              <w:ind w:left="20"/>
              <w:jc w:val="both"/>
              <w:rPr>
                <w:rFonts w:ascii="Times New Roman" w:hAnsi="Times New Roman" w:cs="Times New Roman"/>
                <w:sz w:val="20"/>
                <w:szCs w:val="20"/>
              </w:rPr>
            </w:pPr>
            <w:r w:rsidRPr="002F6665">
              <w:rPr>
                <w:rFonts w:ascii="Times New Roman" w:hAnsi="Times New Roman" w:cs="Times New Roman"/>
                <w:sz w:val="20"/>
                <w:szCs w:val="20"/>
              </w:rPr>
              <w:t>55</w:t>
            </w:r>
          </w:p>
        </w:tc>
      </w:tr>
    </w:tbl>
    <w:p w14:paraId="6871BDED" w14:textId="6E901253" w:rsidR="002D3291" w:rsidRPr="002F6665" w:rsidRDefault="002D3291" w:rsidP="002475EC">
      <w:pPr>
        <w:spacing w:after="0" w:line="240" w:lineRule="auto"/>
        <w:jc w:val="both"/>
        <w:rPr>
          <w:rFonts w:ascii="Times New Roman" w:eastAsia="Times New Roman" w:hAnsi="Times New Roman" w:cs="Times New Roman"/>
          <w:sz w:val="24"/>
          <w:szCs w:val="24"/>
        </w:rPr>
      </w:pPr>
    </w:p>
    <w:p w14:paraId="281BE334" w14:textId="50E80ED7" w:rsidR="002D3291" w:rsidRPr="002F6665" w:rsidRDefault="002D3291" w:rsidP="002475EC">
      <w:pPr>
        <w:spacing w:after="0" w:line="240" w:lineRule="auto"/>
        <w:jc w:val="both"/>
        <w:rPr>
          <w:rFonts w:ascii="Times New Roman" w:eastAsia="Times New Roman" w:hAnsi="Times New Roman" w:cs="Times New Roman"/>
          <w:sz w:val="24"/>
          <w:szCs w:val="24"/>
        </w:rPr>
      </w:pPr>
    </w:p>
    <w:p w14:paraId="718E3CD9" w14:textId="78C13C80" w:rsidR="002D3291" w:rsidRPr="002F6665" w:rsidRDefault="002D3291" w:rsidP="002475EC">
      <w:pPr>
        <w:spacing w:after="0" w:line="240" w:lineRule="auto"/>
        <w:jc w:val="both"/>
        <w:rPr>
          <w:rFonts w:ascii="Times New Roman" w:eastAsia="Times New Roman" w:hAnsi="Times New Roman" w:cs="Times New Roman"/>
          <w:sz w:val="24"/>
          <w:szCs w:val="24"/>
        </w:rPr>
      </w:pPr>
    </w:p>
    <w:p w14:paraId="657B664D" w14:textId="7C6705F6" w:rsidR="002475EC" w:rsidRPr="002F6665" w:rsidRDefault="002475EC"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175CA668" w14:textId="586896F5" w:rsidR="000B6E04" w:rsidRPr="002F666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3F74112B" w14:textId="62C36221" w:rsidR="000B6E04" w:rsidRPr="002F666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7C987F13" w14:textId="014FFC1C" w:rsidR="000B6E04" w:rsidRPr="002F666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7487698D" w14:textId="09E94CF3" w:rsidR="000B6E04" w:rsidRPr="002F666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5639B58E" w14:textId="7EF6FA06" w:rsidR="000B6E04" w:rsidRPr="002F666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63E2B888" w14:textId="0BCE1918" w:rsidR="000B6E04" w:rsidRPr="002F666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7CA55F78" w14:textId="6F4C6FCF" w:rsidR="000B6E04"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lang w:val="kk-KZ"/>
        </w:rPr>
      </w:pPr>
    </w:p>
    <w:p w14:paraId="08FAB89D" w14:textId="77777777" w:rsidR="00BF7747" w:rsidRPr="00BF7747" w:rsidRDefault="00BF7747"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lang w:val="kk-KZ"/>
        </w:rPr>
      </w:pPr>
    </w:p>
    <w:p w14:paraId="626A43B8" w14:textId="77777777" w:rsidR="000B6E04" w:rsidRPr="002F6665" w:rsidRDefault="000B6E04"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8"/>
          <w:szCs w:val="28"/>
          <w:u w:val="single"/>
        </w:rPr>
      </w:pPr>
    </w:p>
    <w:p w14:paraId="4A1083CB" w14:textId="77777777" w:rsidR="00544B77" w:rsidRPr="002F6665" w:rsidRDefault="002A07E9"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4"/>
          <w:szCs w:val="24"/>
          <w:u w:val="single"/>
        </w:rPr>
      </w:pPr>
      <w:r w:rsidRPr="002F6665">
        <w:rPr>
          <w:rFonts w:ascii="Times New Roman" w:eastAsia="Times New Roman" w:hAnsi="Times New Roman" w:cs="Times New Roman"/>
          <w:b/>
          <w:sz w:val="24"/>
          <w:szCs w:val="24"/>
          <w:u w:val="single"/>
          <w:lang w:val="en-US"/>
        </w:rPr>
        <w:t>X</w:t>
      </w:r>
      <w:r w:rsidR="00544B77" w:rsidRPr="002F6665">
        <w:rPr>
          <w:rFonts w:ascii="Times New Roman" w:eastAsia="Times New Roman" w:hAnsi="Times New Roman" w:cs="Times New Roman"/>
          <w:b/>
          <w:sz w:val="24"/>
          <w:szCs w:val="24"/>
          <w:u w:val="single"/>
        </w:rPr>
        <w:t>. Қорытындылар мен ұсыныстар:</w:t>
      </w:r>
    </w:p>
    <w:p w14:paraId="769CEB31" w14:textId="77777777" w:rsidR="00544B77" w:rsidRPr="002F6665" w:rsidRDefault="00544B77"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sz w:val="24"/>
          <w:szCs w:val="24"/>
          <w:u w:val="single"/>
        </w:rPr>
      </w:pPr>
    </w:p>
    <w:p w14:paraId="7CF7BEF1" w14:textId="152D55AF" w:rsidR="00544B77" w:rsidRPr="002F6665" w:rsidRDefault="00544B77" w:rsidP="00544B77">
      <w:pPr>
        <w:widowControl w:val="0"/>
        <w:pBdr>
          <w:top w:val="nil"/>
          <w:left w:val="nil"/>
          <w:bottom w:val="nil"/>
          <w:right w:val="nil"/>
          <w:between w:val="nil"/>
        </w:pBdr>
        <w:spacing w:after="0" w:line="240" w:lineRule="auto"/>
        <w:ind w:left="113" w:right="222" w:firstLine="708"/>
        <w:jc w:val="both"/>
        <w:rPr>
          <w:rFonts w:ascii="Times New Roman" w:eastAsia="Times New Roman" w:hAnsi="Times New Roman" w:cs="Times New Roman"/>
          <w:sz w:val="24"/>
          <w:szCs w:val="24"/>
        </w:rPr>
      </w:pPr>
      <w:r w:rsidRPr="002F6665">
        <w:rPr>
          <w:rFonts w:ascii="Times New Roman" w:eastAsia="Times New Roman" w:hAnsi="Times New Roman" w:cs="Times New Roman"/>
          <w:sz w:val="24"/>
          <w:szCs w:val="24"/>
        </w:rPr>
        <w:t>Өзін</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өзі бағалау материалдарының қорытынды талдауы барлық бағыттар бойынша мектептің қызметін көрсететін бөлімдер бойынша құрастырылады. Мектептің өзін</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өзі бағалауы бойынша аттестаттау комиссиясы педагогикалық ұжымның оқу</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тәрбие және әдістемелік жұмыстарының тиімділігіне терең жан</w:t>
      </w:r>
      <w:r w:rsidR="00A87357">
        <w:rPr>
          <w:rFonts w:ascii="Times New Roman" w:eastAsia="Times New Roman" w:hAnsi="Times New Roman" w:cs="Times New Roman"/>
          <w:sz w:val="24"/>
          <w:szCs w:val="24"/>
        </w:rPr>
        <w:t>-</w:t>
      </w:r>
      <w:r w:rsidRPr="002F6665">
        <w:rPr>
          <w:rFonts w:ascii="Times New Roman" w:eastAsia="Times New Roman" w:hAnsi="Times New Roman" w:cs="Times New Roman"/>
          <w:sz w:val="24"/>
          <w:szCs w:val="24"/>
        </w:rPr>
        <w:t>жақты талдау жүргізді.</w:t>
      </w:r>
    </w:p>
    <w:p w14:paraId="07E81A9D" w14:textId="77777777" w:rsidR="005C676E" w:rsidRDefault="005C676E" w:rsidP="005C676E">
      <w:pPr>
        <w:widowControl w:val="0"/>
        <w:pBdr>
          <w:top w:val="nil"/>
          <w:left w:val="nil"/>
          <w:bottom w:val="nil"/>
          <w:right w:val="nil"/>
          <w:between w:val="nil"/>
        </w:pBdr>
        <w:spacing w:after="0" w:line="240" w:lineRule="auto"/>
        <w:ind w:right="-1" w:firstLine="708"/>
        <w:jc w:val="both"/>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w:t>
      </w:r>
      <w:r w:rsidR="00544B77" w:rsidRPr="002F6665">
        <w:rPr>
          <w:rFonts w:ascii="Times New Roman" w:eastAsia="Times New Roman" w:hAnsi="Times New Roman" w:cs="Times New Roman"/>
          <w:sz w:val="24"/>
          <w:szCs w:val="24"/>
        </w:rPr>
        <w:t>№41 орта мектеп</w:t>
      </w:r>
      <w:r>
        <w:rPr>
          <w:rFonts w:ascii="Times New Roman" w:eastAsia="Times New Roman" w:hAnsi="Times New Roman" w:cs="Times New Roman"/>
          <w:sz w:val="24"/>
          <w:szCs w:val="24"/>
        </w:rPr>
        <w:t>»</w:t>
      </w:r>
      <w:r w:rsidR="00544B77" w:rsidRPr="002F6665">
        <w:rPr>
          <w:rFonts w:ascii="Times New Roman" w:eastAsia="Times New Roman" w:hAnsi="Times New Roman" w:cs="Times New Roman"/>
          <w:sz w:val="24"/>
          <w:szCs w:val="24"/>
        </w:rPr>
        <w:t xml:space="preserve"> КММ</w:t>
      </w:r>
      <w:r w:rsidR="00A87357">
        <w:rPr>
          <w:rFonts w:ascii="Times New Roman" w:eastAsia="Times New Roman" w:hAnsi="Times New Roman" w:cs="Times New Roman"/>
          <w:sz w:val="24"/>
          <w:szCs w:val="24"/>
        </w:rPr>
        <w:t>-</w:t>
      </w:r>
      <w:r w:rsidR="00544B77" w:rsidRPr="002F6665">
        <w:rPr>
          <w:rFonts w:ascii="Times New Roman" w:eastAsia="Times New Roman" w:hAnsi="Times New Roman" w:cs="Times New Roman"/>
          <w:sz w:val="24"/>
          <w:szCs w:val="24"/>
        </w:rPr>
        <w:t>нің сараптамалық комиссиясы өзін</w:t>
      </w:r>
      <w:r w:rsidR="00A87357">
        <w:rPr>
          <w:rFonts w:ascii="Times New Roman" w:eastAsia="Times New Roman" w:hAnsi="Times New Roman" w:cs="Times New Roman"/>
          <w:sz w:val="24"/>
          <w:szCs w:val="24"/>
        </w:rPr>
        <w:t>-</w:t>
      </w:r>
      <w:r w:rsidR="00544B77" w:rsidRPr="002F6665">
        <w:rPr>
          <w:rFonts w:ascii="Times New Roman" w:eastAsia="Times New Roman" w:hAnsi="Times New Roman" w:cs="Times New Roman"/>
          <w:sz w:val="24"/>
          <w:szCs w:val="24"/>
        </w:rPr>
        <w:t xml:space="preserve">өзі бағалау материалдарына сараптама жүргізгеннен кейін </w:t>
      </w:r>
      <w:r>
        <w:rPr>
          <w:rFonts w:ascii="Times New Roman" w:eastAsia="Times New Roman" w:hAnsi="Times New Roman" w:cs="Times New Roman"/>
          <w:sz w:val="24"/>
          <w:szCs w:val="24"/>
        </w:rPr>
        <w:t>т</w:t>
      </w:r>
      <w:r>
        <w:rPr>
          <w:rFonts w:ascii="Times New Roman" w:eastAsia="Times New Roman" w:hAnsi="Times New Roman" w:cs="Times New Roman"/>
          <w:sz w:val="24"/>
          <w:szCs w:val="24"/>
          <w:lang w:val="kk-KZ"/>
        </w:rPr>
        <w:t xml:space="preserve">өмендегі </w:t>
      </w:r>
      <w:r w:rsidR="00544B77" w:rsidRPr="002F6665">
        <w:rPr>
          <w:rFonts w:ascii="Times New Roman" w:eastAsia="Times New Roman" w:hAnsi="Times New Roman" w:cs="Times New Roman"/>
          <w:b/>
          <w:sz w:val="24"/>
          <w:szCs w:val="24"/>
        </w:rPr>
        <w:t>қорытындыға келді</w:t>
      </w:r>
      <w:r>
        <w:rPr>
          <w:rFonts w:ascii="Times New Roman" w:eastAsia="Times New Roman" w:hAnsi="Times New Roman" w:cs="Times New Roman"/>
          <w:b/>
          <w:sz w:val="24"/>
          <w:szCs w:val="24"/>
          <w:lang w:val="kk-KZ"/>
        </w:rPr>
        <w:t>:</w:t>
      </w:r>
    </w:p>
    <w:p w14:paraId="0E58B205" w14:textId="4CBDCAFA" w:rsidR="00544B77" w:rsidRPr="005C676E" w:rsidRDefault="005C676E" w:rsidP="005C676E">
      <w:pPr>
        <w:widowControl w:val="0"/>
        <w:pBdr>
          <w:top w:val="nil"/>
          <w:left w:val="nil"/>
          <w:bottom w:val="nil"/>
          <w:right w:val="nil"/>
          <w:between w:val="nil"/>
        </w:pBdr>
        <w:spacing w:after="0" w:line="240" w:lineRule="auto"/>
        <w:ind w:right="-1" w:firstLine="708"/>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00544B77" w:rsidRPr="005C676E">
        <w:rPr>
          <w:rFonts w:ascii="Times New Roman" w:eastAsia="Times New Roman" w:hAnsi="Times New Roman" w:cs="Times New Roman"/>
          <w:sz w:val="24"/>
          <w:szCs w:val="24"/>
          <w:lang w:val="kk-KZ"/>
        </w:rPr>
        <w:t>№41 орта мектеп</w:t>
      </w:r>
      <w:r>
        <w:rPr>
          <w:rFonts w:ascii="Times New Roman" w:eastAsia="Times New Roman" w:hAnsi="Times New Roman" w:cs="Times New Roman"/>
          <w:sz w:val="24"/>
          <w:szCs w:val="24"/>
          <w:lang w:val="kk-KZ"/>
        </w:rPr>
        <w:t>»</w:t>
      </w:r>
      <w:r w:rsidR="00544B77" w:rsidRPr="005C676E">
        <w:rPr>
          <w:rFonts w:ascii="Times New Roman" w:eastAsia="Times New Roman" w:hAnsi="Times New Roman" w:cs="Times New Roman"/>
          <w:sz w:val="24"/>
          <w:szCs w:val="24"/>
          <w:lang w:val="kk-KZ"/>
        </w:rPr>
        <w:t xml:space="preserve"> КММ педагогикалық ұжымының 2023</w:t>
      </w:r>
      <w:r w:rsidR="00A87357" w:rsidRPr="005C676E">
        <w:rPr>
          <w:rFonts w:ascii="Times New Roman" w:eastAsia="Times New Roman" w:hAnsi="Times New Roman" w:cs="Times New Roman"/>
          <w:sz w:val="24"/>
          <w:szCs w:val="24"/>
          <w:lang w:val="kk-KZ"/>
        </w:rPr>
        <w:t>-</w:t>
      </w:r>
      <w:r w:rsidR="00544B77" w:rsidRPr="005C676E">
        <w:rPr>
          <w:rFonts w:ascii="Times New Roman" w:eastAsia="Times New Roman" w:hAnsi="Times New Roman" w:cs="Times New Roman"/>
          <w:sz w:val="24"/>
          <w:szCs w:val="24"/>
          <w:lang w:val="kk-KZ"/>
        </w:rPr>
        <w:t>2024, 2024</w:t>
      </w:r>
      <w:r w:rsidR="00A87357" w:rsidRPr="005C676E">
        <w:rPr>
          <w:rFonts w:ascii="Times New Roman" w:eastAsia="Times New Roman" w:hAnsi="Times New Roman" w:cs="Times New Roman"/>
          <w:sz w:val="24"/>
          <w:szCs w:val="24"/>
          <w:lang w:val="kk-KZ"/>
        </w:rPr>
        <w:t>-</w:t>
      </w:r>
      <w:r w:rsidR="00544B77" w:rsidRPr="005C676E">
        <w:rPr>
          <w:rFonts w:ascii="Times New Roman" w:eastAsia="Times New Roman" w:hAnsi="Times New Roman" w:cs="Times New Roman"/>
          <w:sz w:val="24"/>
          <w:szCs w:val="24"/>
          <w:lang w:val="kk-KZ"/>
        </w:rPr>
        <w:t>2025, 2025</w:t>
      </w:r>
      <w:r w:rsidR="00A87357" w:rsidRPr="005C676E">
        <w:rPr>
          <w:rFonts w:ascii="Times New Roman" w:eastAsia="Times New Roman" w:hAnsi="Times New Roman" w:cs="Times New Roman"/>
          <w:sz w:val="24"/>
          <w:szCs w:val="24"/>
          <w:lang w:val="kk-KZ"/>
        </w:rPr>
        <w:t>-</w:t>
      </w:r>
      <w:r w:rsidR="00544B77" w:rsidRPr="005C676E">
        <w:rPr>
          <w:rFonts w:ascii="Times New Roman" w:eastAsia="Times New Roman" w:hAnsi="Times New Roman" w:cs="Times New Roman"/>
          <w:sz w:val="24"/>
          <w:szCs w:val="24"/>
          <w:lang w:val="kk-KZ"/>
        </w:rPr>
        <w:t>2026 оқу жылындағы бағалау кезеңіндегі тәрбиелік қызметі оқу</w:t>
      </w:r>
      <w:r w:rsidR="00A87357" w:rsidRPr="005C676E">
        <w:rPr>
          <w:rFonts w:ascii="Times New Roman" w:eastAsia="Times New Roman" w:hAnsi="Times New Roman" w:cs="Times New Roman"/>
          <w:sz w:val="24"/>
          <w:szCs w:val="24"/>
          <w:lang w:val="kk-KZ"/>
        </w:rPr>
        <w:t>-</w:t>
      </w:r>
      <w:r w:rsidR="00544B77" w:rsidRPr="005C676E">
        <w:rPr>
          <w:rFonts w:ascii="Times New Roman" w:eastAsia="Times New Roman" w:hAnsi="Times New Roman" w:cs="Times New Roman"/>
          <w:sz w:val="24"/>
          <w:szCs w:val="24"/>
          <w:lang w:val="kk-KZ"/>
        </w:rPr>
        <w:t>тәрбие үдерісін ұйымдастырушылық</w:t>
      </w:r>
      <w:r w:rsidR="00A87357" w:rsidRPr="005C676E">
        <w:rPr>
          <w:rFonts w:ascii="Times New Roman" w:eastAsia="Times New Roman" w:hAnsi="Times New Roman" w:cs="Times New Roman"/>
          <w:sz w:val="24"/>
          <w:szCs w:val="24"/>
          <w:lang w:val="kk-KZ"/>
        </w:rPr>
        <w:t>-</w:t>
      </w:r>
      <w:r w:rsidR="00544B77" w:rsidRPr="005C676E">
        <w:rPr>
          <w:rFonts w:ascii="Times New Roman" w:eastAsia="Times New Roman" w:hAnsi="Times New Roman" w:cs="Times New Roman"/>
          <w:sz w:val="24"/>
          <w:szCs w:val="24"/>
          <w:lang w:val="kk-KZ"/>
        </w:rPr>
        <w:t>құқықтық, нормативтік</w:t>
      </w:r>
      <w:r w:rsidR="00A87357" w:rsidRPr="005C676E">
        <w:rPr>
          <w:rFonts w:ascii="Times New Roman" w:eastAsia="Times New Roman" w:hAnsi="Times New Roman" w:cs="Times New Roman"/>
          <w:sz w:val="24"/>
          <w:szCs w:val="24"/>
          <w:lang w:val="kk-KZ"/>
        </w:rPr>
        <w:t>-</w:t>
      </w:r>
      <w:r w:rsidR="00544B77" w:rsidRPr="005C676E">
        <w:rPr>
          <w:rFonts w:ascii="Times New Roman" w:eastAsia="Times New Roman" w:hAnsi="Times New Roman" w:cs="Times New Roman"/>
          <w:sz w:val="24"/>
          <w:szCs w:val="24"/>
          <w:lang w:val="kk-KZ"/>
        </w:rPr>
        <w:t>құқықтық, оқу</w:t>
      </w:r>
      <w:r w:rsidR="00A87357" w:rsidRPr="005C676E">
        <w:rPr>
          <w:rFonts w:ascii="Times New Roman" w:eastAsia="Times New Roman" w:hAnsi="Times New Roman" w:cs="Times New Roman"/>
          <w:sz w:val="24"/>
          <w:szCs w:val="24"/>
          <w:lang w:val="kk-KZ"/>
        </w:rPr>
        <w:t>-</w:t>
      </w:r>
      <w:r w:rsidR="00544B77" w:rsidRPr="005C676E">
        <w:rPr>
          <w:rFonts w:ascii="Times New Roman" w:eastAsia="Times New Roman" w:hAnsi="Times New Roman" w:cs="Times New Roman"/>
          <w:sz w:val="24"/>
          <w:szCs w:val="24"/>
          <w:lang w:val="kk-KZ"/>
        </w:rPr>
        <w:t>әдістемелік, жақсы материалдық</w:t>
      </w:r>
      <w:r w:rsidR="00A87357" w:rsidRPr="005C676E">
        <w:rPr>
          <w:rFonts w:ascii="Times New Roman" w:eastAsia="Times New Roman" w:hAnsi="Times New Roman" w:cs="Times New Roman"/>
          <w:sz w:val="24"/>
          <w:szCs w:val="24"/>
          <w:lang w:val="kk-KZ"/>
        </w:rPr>
        <w:t>-</w:t>
      </w:r>
      <w:r w:rsidR="00544B77" w:rsidRPr="005C676E">
        <w:rPr>
          <w:rFonts w:ascii="Times New Roman" w:eastAsia="Times New Roman" w:hAnsi="Times New Roman" w:cs="Times New Roman"/>
          <w:sz w:val="24"/>
          <w:szCs w:val="24"/>
          <w:lang w:val="kk-KZ"/>
        </w:rPr>
        <w:t xml:space="preserve">техникалық, кадрлық қамтамасыз ету тұтастай алғанда жалпы білім беру ұйымдарына қойылатын талаптарға сәйкес келетінін көрсетті. Білім беру ұйымдарын бағалау критерийлеріне сәйкес, </w:t>
      </w:r>
      <w:r>
        <w:rPr>
          <w:rFonts w:ascii="Times New Roman" w:eastAsia="Times New Roman" w:hAnsi="Times New Roman" w:cs="Times New Roman"/>
          <w:b/>
          <w:sz w:val="24"/>
          <w:szCs w:val="24"/>
          <w:lang w:val="kk-KZ"/>
        </w:rPr>
        <w:t>«</w:t>
      </w:r>
      <w:r w:rsidRPr="005C676E">
        <w:rPr>
          <w:rFonts w:ascii="Times New Roman" w:eastAsia="Times New Roman" w:hAnsi="Times New Roman" w:cs="Times New Roman"/>
          <w:b/>
          <w:sz w:val="24"/>
          <w:szCs w:val="24"/>
          <w:lang w:val="kk-KZ"/>
        </w:rPr>
        <w:t>жақсы</w:t>
      </w:r>
      <w:r>
        <w:rPr>
          <w:rFonts w:ascii="Times New Roman" w:eastAsia="Times New Roman" w:hAnsi="Times New Roman" w:cs="Times New Roman"/>
          <w:b/>
          <w:sz w:val="24"/>
          <w:szCs w:val="24"/>
          <w:lang w:val="kk-KZ"/>
        </w:rPr>
        <w:t xml:space="preserve">» </w:t>
      </w:r>
      <w:r w:rsidRPr="005C676E">
        <w:rPr>
          <w:rFonts w:ascii="Times New Roman" w:eastAsia="Times New Roman" w:hAnsi="Times New Roman" w:cs="Times New Roman"/>
          <w:bCs/>
          <w:sz w:val="24"/>
          <w:szCs w:val="24"/>
          <w:lang w:val="kk-KZ"/>
        </w:rPr>
        <w:t xml:space="preserve">деп </w:t>
      </w:r>
      <w:r w:rsidR="00544B77" w:rsidRPr="005C676E">
        <w:rPr>
          <w:rFonts w:ascii="Times New Roman" w:eastAsia="Times New Roman" w:hAnsi="Times New Roman" w:cs="Times New Roman"/>
          <w:sz w:val="24"/>
          <w:szCs w:val="24"/>
          <w:lang w:val="kk-KZ"/>
        </w:rPr>
        <w:t>бағаланады</w:t>
      </w:r>
      <w:r w:rsidR="00544B77" w:rsidRPr="005C676E">
        <w:rPr>
          <w:rFonts w:ascii="Times New Roman" w:eastAsia="Times New Roman" w:hAnsi="Times New Roman" w:cs="Times New Roman"/>
          <w:b/>
          <w:sz w:val="24"/>
          <w:szCs w:val="24"/>
          <w:lang w:val="kk-KZ"/>
        </w:rPr>
        <w:t>.</w:t>
      </w:r>
    </w:p>
    <w:p w14:paraId="7BB215DF" w14:textId="09E72333" w:rsidR="00544B77" w:rsidRPr="005C676E" w:rsidRDefault="00544B77" w:rsidP="000B37DC">
      <w:pPr>
        <w:widowControl w:val="0"/>
        <w:pBdr>
          <w:top w:val="nil"/>
          <w:left w:val="nil"/>
          <w:bottom w:val="nil"/>
          <w:right w:val="nil"/>
          <w:between w:val="nil"/>
        </w:pBdr>
        <w:spacing w:after="0" w:line="240" w:lineRule="auto"/>
        <w:ind w:right="-1" w:firstLine="708"/>
        <w:jc w:val="both"/>
        <w:rPr>
          <w:rFonts w:ascii="Times New Roman" w:eastAsia="Times New Roman" w:hAnsi="Times New Roman" w:cs="Times New Roman"/>
          <w:b/>
          <w:sz w:val="24"/>
          <w:szCs w:val="24"/>
          <w:lang w:val="kk-KZ"/>
        </w:rPr>
      </w:pPr>
      <w:r w:rsidRPr="005C676E">
        <w:rPr>
          <w:rFonts w:ascii="Times New Roman" w:eastAsia="Times New Roman" w:hAnsi="Times New Roman" w:cs="Times New Roman"/>
          <w:sz w:val="24"/>
          <w:szCs w:val="24"/>
          <w:lang w:val="kk-KZ"/>
        </w:rPr>
        <w:t>Өзін</w:t>
      </w:r>
      <w:r w:rsidR="00A87357" w:rsidRPr="005C676E">
        <w:rPr>
          <w:rFonts w:ascii="Times New Roman" w:eastAsia="Times New Roman" w:hAnsi="Times New Roman" w:cs="Times New Roman"/>
          <w:sz w:val="24"/>
          <w:szCs w:val="24"/>
          <w:lang w:val="kk-KZ"/>
        </w:rPr>
        <w:t>-</w:t>
      </w:r>
      <w:r w:rsidRPr="005C676E">
        <w:rPr>
          <w:rFonts w:ascii="Times New Roman" w:eastAsia="Times New Roman" w:hAnsi="Times New Roman" w:cs="Times New Roman"/>
          <w:sz w:val="24"/>
          <w:szCs w:val="24"/>
          <w:lang w:val="kk-KZ"/>
        </w:rPr>
        <w:t>өзі бағалау 202</w:t>
      </w:r>
      <w:r w:rsidR="005C676E" w:rsidRPr="005C676E">
        <w:rPr>
          <w:rFonts w:ascii="Times New Roman" w:eastAsia="Times New Roman" w:hAnsi="Times New Roman" w:cs="Times New Roman"/>
          <w:sz w:val="24"/>
          <w:szCs w:val="24"/>
          <w:lang w:val="kk-KZ"/>
        </w:rPr>
        <w:t>6</w:t>
      </w:r>
      <w:r w:rsidRPr="005C676E">
        <w:rPr>
          <w:rFonts w:ascii="Times New Roman" w:eastAsia="Times New Roman" w:hAnsi="Times New Roman" w:cs="Times New Roman"/>
          <w:sz w:val="24"/>
          <w:szCs w:val="24"/>
          <w:lang w:val="kk-KZ"/>
        </w:rPr>
        <w:t xml:space="preserve"> жыл</w:t>
      </w:r>
      <w:r w:rsidR="005C676E">
        <w:rPr>
          <w:rFonts w:ascii="Times New Roman" w:eastAsia="Times New Roman" w:hAnsi="Times New Roman" w:cs="Times New Roman"/>
          <w:sz w:val="24"/>
          <w:szCs w:val="24"/>
          <w:lang w:val="kk-KZ"/>
        </w:rPr>
        <w:t>дың</w:t>
      </w:r>
      <w:r w:rsidRPr="005C676E">
        <w:rPr>
          <w:rFonts w:ascii="Times New Roman" w:eastAsia="Times New Roman" w:hAnsi="Times New Roman" w:cs="Times New Roman"/>
          <w:sz w:val="24"/>
          <w:szCs w:val="24"/>
          <w:lang w:val="kk-KZ"/>
        </w:rPr>
        <w:t xml:space="preserve"> 28 тамыздағы педагогикалық кеңесте қаралды және бекітілді.</w:t>
      </w:r>
    </w:p>
    <w:p w14:paraId="79FE04B8" w14:textId="77777777" w:rsidR="00A34304" w:rsidRPr="005C676E" w:rsidRDefault="00A34304" w:rsidP="00A34304">
      <w:pPr>
        <w:ind w:left="-284" w:right="-850"/>
        <w:rPr>
          <w:sz w:val="24"/>
          <w:szCs w:val="24"/>
          <w:lang w:val="kk-KZ"/>
        </w:rPr>
      </w:pPr>
    </w:p>
    <w:p w14:paraId="2107F8A9" w14:textId="77777777" w:rsidR="00A34304" w:rsidRPr="005C676E" w:rsidRDefault="00A34304" w:rsidP="00A34304">
      <w:pPr>
        <w:ind w:left="-284" w:right="-850"/>
        <w:rPr>
          <w:sz w:val="24"/>
          <w:szCs w:val="24"/>
          <w:lang w:val="kk-KZ"/>
        </w:rPr>
      </w:pPr>
    </w:p>
    <w:p w14:paraId="49DB41F0" w14:textId="77777777" w:rsidR="00A34304" w:rsidRPr="005C676E" w:rsidRDefault="00A34304" w:rsidP="00BB041A">
      <w:pPr>
        <w:rPr>
          <w:rFonts w:ascii="Times New Roman" w:hAnsi="Times New Roman" w:cs="Times New Roman"/>
          <w:b/>
          <w:sz w:val="24"/>
          <w:szCs w:val="24"/>
          <w:lang w:val="kk-KZ"/>
        </w:rPr>
      </w:pPr>
    </w:p>
    <w:sectPr w:rsidR="00A34304" w:rsidRPr="005C676E" w:rsidSect="0060595D">
      <w:footerReference w:type="even" r:id="rId164"/>
      <w:footerReference w:type="default" r:id="rId165"/>
      <w:pgSz w:w="11906" w:h="16838"/>
      <w:pgMar w:top="1134" w:right="1133"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14148" w14:textId="77777777" w:rsidR="00901530" w:rsidRDefault="00901530" w:rsidP="00293A64">
      <w:pPr>
        <w:spacing w:after="0" w:line="240" w:lineRule="auto"/>
      </w:pPr>
      <w:r>
        <w:separator/>
      </w:r>
    </w:p>
  </w:endnote>
  <w:endnote w:type="continuationSeparator" w:id="0">
    <w:p w14:paraId="678C7C18" w14:textId="77777777" w:rsidR="00901530" w:rsidRDefault="00901530" w:rsidP="00293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OpenSymbol">
    <w:altName w:val="Arial Unicode MS"/>
    <w:charset w:val="80"/>
    <w:family w:val="auto"/>
    <w:pitch w:val="default"/>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imesNewRoman">
    <w:altName w:val="Times New Roman"/>
    <w:charset w:val="CC"/>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Helvetica">
    <w:panose1 w:val="020B0604020202020204"/>
    <w:charset w:val="CC"/>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A1C11" w14:textId="77777777" w:rsidR="00840513" w:rsidRDefault="00840513" w:rsidP="0047101B">
    <w:pPr>
      <w:pStyle w:val="aa"/>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231</w:t>
    </w:r>
    <w:r>
      <w:rPr>
        <w:rStyle w:val="af8"/>
      </w:rPr>
      <w:fldChar w:fldCharType="end"/>
    </w:r>
  </w:p>
  <w:p w14:paraId="38935F97" w14:textId="77777777" w:rsidR="00840513" w:rsidRDefault="00840513" w:rsidP="0047101B">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898361"/>
      <w:docPartObj>
        <w:docPartGallery w:val="Page Numbers (Bottom of Page)"/>
        <w:docPartUnique/>
      </w:docPartObj>
    </w:sdtPr>
    <w:sdtContent>
      <w:p w14:paraId="1367121B" w14:textId="48D8B5B2" w:rsidR="00082150" w:rsidRDefault="00082150">
        <w:pPr>
          <w:pStyle w:val="aa"/>
          <w:jc w:val="center"/>
        </w:pPr>
        <w:r>
          <w:fldChar w:fldCharType="begin"/>
        </w:r>
        <w:r>
          <w:instrText>PAGE   \* MERGEFORMAT</w:instrText>
        </w:r>
        <w:r>
          <w:fldChar w:fldCharType="separate"/>
        </w:r>
        <w:r>
          <w:t>2</w:t>
        </w:r>
        <w:r>
          <w:fldChar w:fldCharType="end"/>
        </w:r>
      </w:p>
    </w:sdtContent>
  </w:sdt>
  <w:p w14:paraId="18CF5D38" w14:textId="77777777" w:rsidR="00840513" w:rsidRDefault="00840513" w:rsidP="0047101B">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E86D2" w14:textId="77777777" w:rsidR="00901530" w:rsidRDefault="00901530" w:rsidP="00293A64">
      <w:pPr>
        <w:spacing w:after="0" w:line="240" w:lineRule="auto"/>
      </w:pPr>
      <w:r>
        <w:separator/>
      </w:r>
    </w:p>
  </w:footnote>
  <w:footnote w:type="continuationSeparator" w:id="0">
    <w:p w14:paraId="70C45E36" w14:textId="77777777" w:rsidR="00901530" w:rsidRDefault="00901530" w:rsidP="00293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14A45FA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10C4CB8"/>
    <w:multiLevelType w:val="hybridMultilevel"/>
    <w:tmpl w:val="8C960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B94368"/>
    <w:multiLevelType w:val="multilevel"/>
    <w:tmpl w:val="5B008306"/>
    <w:lvl w:ilvl="0">
      <w:start w:val="1"/>
      <w:numFmt w:val="decimal"/>
      <w:lvlText w:val="%1."/>
      <w:lvlJc w:val="left"/>
      <w:pPr>
        <w:ind w:left="360" w:hanging="360"/>
      </w:pPr>
      <w:rPr>
        <w:rFonts w:cs="Times New Roman"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26752AD"/>
    <w:multiLevelType w:val="multilevel"/>
    <w:tmpl w:val="FADA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A2085D"/>
    <w:multiLevelType w:val="multilevel"/>
    <w:tmpl w:val="10921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29369D"/>
    <w:multiLevelType w:val="hybridMultilevel"/>
    <w:tmpl w:val="BDFABED6"/>
    <w:lvl w:ilvl="0" w:tplc="04190001">
      <w:start w:val="1"/>
      <w:numFmt w:val="bullet"/>
      <w:lvlText w:val=""/>
      <w:lvlJc w:val="left"/>
      <w:pPr>
        <w:ind w:left="720" w:hanging="360"/>
      </w:pPr>
      <w:rPr>
        <w:rFonts w:ascii="Symbol" w:hAnsi="Symbol"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B8346E"/>
    <w:multiLevelType w:val="hybridMultilevel"/>
    <w:tmpl w:val="17D00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4C40F46"/>
    <w:multiLevelType w:val="multilevel"/>
    <w:tmpl w:val="668EAC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4E61D90"/>
    <w:multiLevelType w:val="multilevel"/>
    <w:tmpl w:val="947A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510D9F"/>
    <w:multiLevelType w:val="hybridMultilevel"/>
    <w:tmpl w:val="C4E647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06657A5C"/>
    <w:multiLevelType w:val="hybridMultilevel"/>
    <w:tmpl w:val="EDC08B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68A1B15"/>
    <w:multiLevelType w:val="multilevel"/>
    <w:tmpl w:val="74D6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E00299"/>
    <w:multiLevelType w:val="multilevel"/>
    <w:tmpl w:val="B008A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BC5BF1"/>
    <w:multiLevelType w:val="hybridMultilevel"/>
    <w:tmpl w:val="75C6904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15:restartNumberingAfterBreak="0">
    <w:nsid w:val="084C09E2"/>
    <w:multiLevelType w:val="hybridMultilevel"/>
    <w:tmpl w:val="EAAA1CDC"/>
    <w:lvl w:ilvl="0" w:tplc="CB16965C">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08A725F0"/>
    <w:multiLevelType w:val="multilevel"/>
    <w:tmpl w:val="2E36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C3568C"/>
    <w:multiLevelType w:val="multilevel"/>
    <w:tmpl w:val="EB94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2C106A"/>
    <w:multiLevelType w:val="multilevel"/>
    <w:tmpl w:val="CC6CD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D828AF"/>
    <w:multiLevelType w:val="multilevel"/>
    <w:tmpl w:val="FC70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DE1C71"/>
    <w:multiLevelType w:val="multilevel"/>
    <w:tmpl w:val="82CE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B45119C"/>
    <w:multiLevelType w:val="multilevel"/>
    <w:tmpl w:val="7164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BDA4DC3"/>
    <w:multiLevelType w:val="multilevel"/>
    <w:tmpl w:val="D5FA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C7342CF"/>
    <w:multiLevelType w:val="multilevel"/>
    <w:tmpl w:val="6424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D6338C3"/>
    <w:multiLevelType w:val="multilevel"/>
    <w:tmpl w:val="7F42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E475DBE"/>
    <w:multiLevelType w:val="multilevel"/>
    <w:tmpl w:val="2D32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587BC7"/>
    <w:multiLevelType w:val="multilevel"/>
    <w:tmpl w:val="89D2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9F12D9"/>
    <w:multiLevelType w:val="multilevel"/>
    <w:tmpl w:val="77DC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A80294"/>
    <w:multiLevelType w:val="multilevel"/>
    <w:tmpl w:val="2B0E2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0233E04"/>
    <w:multiLevelType w:val="multilevel"/>
    <w:tmpl w:val="9AE4C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114579A"/>
    <w:multiLevelType w:val="multilevel"/>
    <w:tmpl w:val="E4D2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15B0EE4"/>
    <w:multiLevelType w:val="hybridMultilevel"/>
    <w:tmpl w:val="DFD48B8E"/>
    <w:lvl w:ilvl="0" w:tplc="E354A24C">
      <w:start w:val="1"/>
      <w:numFmt w:val="decimal"/>
      <w:lvlText w:val="%1."/>
      <w:lvlJc w:val="left"/>
      <w:pPr>
        <w:ind w:left="839" w:hanging="360"/>
      </w:pPr>
      <w:rPr>
        <w:rFonts w:asciiTheme="minorHAnsi" w:hAnsiTheme="minorHAnsi" w:cstheme="minorBidi" w:hint="default"/>
        <w:sz w:val="22"/>
      </w:rPr>
    </w:lvl>
    <w:lvl w:ilvl="1" w:tplc="04190019">
      <w:start w:val="1"/>
      <w:numFmt w:val="lowerLetter"/>
      <w:lvlText w:val="%2."/>
      <w:lvlJc w:val="left"/>
      <w:pPr>
        <w:ind w:left="1559" w:hanging="360"/>
      </w:pPr>
    </w:lvl>
    <w:lvl w:ilvl="2" w:tplc="0419001B">
      <w:start w:val="1"/>
      <w:numFmt w:val="lowerRoman"/>
      <w:lvlText w:val="%3."/>
      <w:lvlJc w:val="right"/>
      <w:pPr>
        <w:ind w:left="2279" w:hanging="180"/>
      </w:pPr>
    </w:lvl>
    <w:lvl w:ilvl="3" w:tplc="0419000F">
      <w:start w:val="1"/>
      <w:numFmt w:val="decimal"/>
      <w:lvlText w:val="%4."/>
      <w:lvlJc w:val="left"/>
      <w:pPr>
        <w:ind w:left="2999" w:hanging="360"/>
      </w:pPr>
    </w:lvl>
    <w:lvl w:ilvl="4" w:tplc="04190019">
      <w:start w:val="1"/>
      <w:numFmt w:val="lowerLetter"/>
      <w:lvlText w:val="%5."/>
      <w:lvlJc w:val="left"/>
      <w:pPr>
        <w:ind w:left="3719" w:hanging="360"/>
      </w:pPr>
    </w:lvl>
    <w:lvl w:ilvl="5" w:tplc="0419001B">
      <w:start w:val="1"/>
      <w:numFmt w:val="lowerRoman"/>
      <w:lvlText w:val="%6."/>
      <w:lvlJc w:val="right"/>
      <w:pPr>
        <w:ind w:left="4439" w:hanging="180"/>
      </w:pPr>
    </w:lvl>
    <w:lvl w:ilvl="6" w:tplc="0419000F">
      <w:start w:val="1"/>
      <w:numFmt w:val="decimal"/>
      <w:lvlText w:val="%7."/>
      <w:lvlJc w:val="left"/>
      <w:pPr>
        <w:ind w:left="5159" w:hanging="360"/>
      </w:pPr>
    </w:lvl>
    <w:lvl w:ilvl="7" w:tplc="04190019">
      <w:start w:val="1"/>
      <w:numFmt w:val="lowerLetter"/>
      <w:lvlText w:val="%8."/>
      <w:lvlJc w:val="left"/>
      <w:pPr>
        <w:ind w:left="5879" w:hanging="360"/>
      </w:pPr>
    </w:lvl>
    <w:lvl w:ilvl="8" w:tplc="0419001B">
      <w:start w:val="1"/>
      <w:numFmt w:val="lowerRoman"/>
      <w:lvlText w:val="%9."/>
      <w:lvlJc w:val="right"/>
      <w:pPr>
        <w:ind w:left="6599" w:hanging="180"/>
      </w:pPr>
    </w:lvl>
  </w:abstractNum>
  <w:abstractNum w:abstractNumId="31" w15:restartNumberingAfterBreak="0">
    <w:nsid w:val="116A34B6"/>
    <w:multiLevelType w:val="hybridMultilevel"/>
    <w:tmpl w:val="4C1C3E84"/>
    <w:lvl w:ilvl="0" w:tplc="AEDCDD3E">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2" w15:restartNumberingAfterBreak="0">
    <w:nsid w:val="11FB6BD8"/>
    <w:multiLevelType w:val="multilevel"/>
    <w:tmpl w:val="1F3A6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61574F"/>
    <w:multiLevelType w:val="multilevel"/>
    <w:tmpl w:val="81C0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3461A51"/>
    <w:multiLevelType w:val="multilevel"/>
    <w:tmpl w:val="A0AEE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3886A74"/>
    <w:multiLevelType w:val="multilevel"/>
    <w:tmpl w:val="40185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3944A29"/>
    <w:multiLevelType w:val="multilevel"/>
    <w:tmpl w:val="ADA6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477487E"/>
    <w:multiLevelType w:val="multilevel"/>
    <w:tmpl w:val="9D204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5970205"/>
    <w:multiLevelType w:val="hybridMultilevel"/>
    <w:tmpl w:val="17D00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5D82CA7"/>
    <w:multiLevelType w:val="hybridMultilevel"/>
    <w:tmpl w:val="72328C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15F465F2"/>
    <w:multiLevelType w:val="multilevel"/>
    <w:tmpl w:val="90B6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65C6935"/>
    <w:multiLevelType w:val="multilevel"/>
    <w:tmpl w:val="CB0AD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7BC4AAB"/>
    <w:multiLevelType w:val="multilevel"/>
    <w:tmpl w:val="6A58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8081B27"/>
    <w:multiLevelType w:val="multilevel"/>
    <w:tmpl w:val="DAB0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8227532"/>
    <w:multiLevelType w:val="multilevel"/>
    <w:tmpl w:val="B768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87D2868"/>
    <w:multiLevelType w:val="multilevel"/>
    <w:tmpl w:val="8842E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8B6340B"/>
    <w:multiLevelType w:val="multilevel"/>
    <w:tmpl w:val="83C2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95749C1"/>
    <w:multiLevelType w:val="multilevel"/>
    <w:tmpl w:val="8842E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AAC619E"/>
    <w:multiLevelType w:val="hybridMultilevel"/>
    <w:tmpl w:val="70DAF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AB41B25"/>
    <w:multiLevelType w:val="multilevel"/>
    <w:tmpl w:val="1EE0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C314549"/>
    <w:multiLevelType w:val="hybridMultilevel"/>
    <w:tmpl w:val="8D128D90"/>
    <w:lvl w:ilvl="0" w:tplc="2000000F">
      <w:start w:val="1"/>
      <w:numFmt w:val="decimal"/>
      <w:lvlText w:val="%1."/>
      <w:lvlJc w:val="left"/>
      <w:pPr>
        <w:ind w:left="1571" w:hanging="360"/>
      </w:p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51" w15:restartNumberingAfterBreak="0">
    <w:nsid w:val="1CD144A9"/>
    <w:multiLevelType w:val="multilevel"/>
    <w:tmpl w:val="8DCC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CF47DB4"/>
    <w:multiLevelType w:val="multilevel"/>
    <w:tmpl w:val="50B8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D271644"/>
    <w:multiLevelType w:val="multilevel"/>
    <w:tmpl w:val="C12A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D3C4AF3"/>
    <w:multiLevelType w:val="multilevel"/>
    <w:tmpl w:val="463A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EA14F4B"/>
    <w:multiLevelType w:val="multilevel"/>
    <w:tmpl w:val="497E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F966D01"/>
    <w:multiLevelType w:val="multilevel"/>
    <w:tmpl w:val="3C8E7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006372B"/>
    <w:multiLevelType w:val="multilevel"/>
    <w:tmpl w:val="74821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043696F"/>
    <w:multiLevelType w:val="multilevel"/>
    <w:tmpl w:val="1D746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13B11E8"/>
    <w:multiLevelType w:val="multilevel"/>
    <w:tmpl w:val="4F606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1C003C5"/>
    <w:multiLevelType w:val="multilevel"/>
    <w:tmpl w:val="839A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1FE43F5"/>
    <w:multiLevelType w:val="hybridMultilevel"/>
    <w:tmpl w:val="9C525C0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2" w15:restartNumberingAfterBreak="0">
    <w:nsid w:val="22704D66"/>
    <w:multiLevelType w:val="hybridMultilevel"/>
    <w:tmpl w:val="8236C536"/>
    <w:lvl w:ilvl="0" w:tplc="043F000F">
      <w:start w:val="1"/>
      <w:numFmt w:val="decimal"/>
      <w:lvlText w:val="%1."/>
      <w:lvlJc w:val="left"/>
      <w:pPr>
        <w:ind w:left="360" w:hanging="360"/>
      </w:pPr>
    </w:lvl>
    <w:lvl w:ilvl="1" w:tplc="043F0019">
      <w:start w:val="1"/>
      <w:numFmt w:val="decimal"/>
      <w:lvlText w:val="%2."/>
      <w:lvlJc w:val="left"/>
      <w:pPr>
        <w:tabs>
          <w:tab w:val="num" w:pos="1080"/>
        </w:tabs>
        <w:ind w:left="1080" w:hanging="360"/>
      </w:pPr>
    </w:lvl>
    <w:lvl w:ilvl="2" w:tplc="043F001B">
      <w:start w:val="1"/>
      <w:numFmt w:val="decimal"/>
      <w:lvlText w:val="%3."/>
      <w:lvlJc w:val="left"/>
      <w:pPr>
        <w:tabs>
          <w:tab w:val="num" w:pos="1800"/>
        </w:tabs>
        <w:ind w:left="1800" w:hanging="360"/>
      </w:pPr>
    </w:lvl>
    <w:lvl w:ilvl="3" w:tplc="043F000F">
      <w:start w:val="1"/>
      <w:numFmt w:val="decimal"/>
      <w:lvlText w:val="%4."/>
      <w:lvlJc w:val="left"/>
      <w:pPr>
        <w:tabs>
          <w:tab w:val="num" w:pos="2520"/>
        </w:tabs>
        <w:ind w:left="2520" w:hanging="360"/>
      </w:pPr>
    </w:lvl>
    <w:lvl w:ilvl="4" w:tplc="043F0019">
      <w:start w:val="1"/>
      <w:numFmt w:val="decimal"/>
      <w:lvlText w:val="%5."/>
      <w:lvlJc w:val="left"/>
      <w:pPr>
        <w:tabs>
          <w:tab w:val="num" w:pos="3240"/>
        </w:tabs>
        <w:ind w:left="3240" w:hanging="360"/>
      </w:pPr>
    </w:lvl>
    <w:lvl w:ilvl="5" w:tplc="043F001B">
      <w:start w:val="1"/>
      <w:numFmt w:val="decimal"/>
      <w:lvlText w:val="%6."/>
      <w:lvlJc w:val="left"/>
      <w:pPr>
        <w:tabs>
          <w:tab w:val="num" w:pos="3960"/>
        </w:tabs>
        <w:ind w:left="3960" w:hanging="360"/>
      </w:pPr>
    </w:lvl>
    <w:lvl w:ilvl="6" w:tplc="043F000F">
      <w:start w:val="1"/>
      <w:numFmt w:val="decimal"/>
      <w:lvlText w:val="%7."/>
      <w:lvlJc w:val="left"/>
      <w:pPr>
        <w:tabs>
          <w:tab w:val="num" w:pos="4680"/>
        </w:tabs>
        <w:ind w:left="4680" w:hanging="360"/>
      </w:pPr>
    </w:lvl>
    <w:lvl w:ilvl="7" w:tplc="043F0019">
      <w:start w:val="1"/>
      <w:numFmt w:val="decimal"/>
      <w:lvlText w:val="%8."/>
      <w:lvlJc w:val="left"/>
      <w:pPr>
        <w:tabs>
          <w:tab w:val="num" w:pos="5400"/>
        </w:tabs>
        <w:ind w:left="5400" w:hanging="360"/>
      </w:pPr>
    </w:lvl>
    <w:lvl w:ilvl="8" w:tplc="043F001B">
      <w:start w:val="1"/>
      <w:numFmt w:val="decimal"/>
      <w:lvlText w:val="%9."/>
      <w:lvlJc w:val="left"/>
      <w:pPr>
        <w:tabs>
          <w:tab w:val="num" w:pos="6120"/>
        </w:tabs>
        <w:ind w:left="6120" w:hanging="360"/>
      </w:pPr>
    </w:lvl>
  </w:abstractNum>
  <w:abstractNum w:abstractNumId="63" w15:restartNumberingAfterBreak="0">
    <w:nsid w:val="23217451"/>
    <w:multiLevelType w:val="multilevel"/>
    <w:tmpl w:val="31CC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3274EDE"/>
    <w:multiLevelType w:val="multilevel"/>
    <w:tmpl w:val="9E36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3AB1469"/>
    <w:multiLevelType w:val="multilevel"/>
    <w:tmpl w:val="8B60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3BC09D1"/>
    <w:multiLevelType w:val="multilevel"/>
    <w:tmpl w:val="A2E49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4074810"/>
    <w:multiLevelType w:val="hybridMultilevel"/>
    <w:tmpl w:val="9244D34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8" w15:restartNumberingAfterBreak="0">
    <w:nsid w:val="25892A30"/>
    <w:multiLevelType w:val="hybridMultilevel"/>
    <w:tmpl w:val="46C42496"/>
    <w:lvl w:ilvl="0" w:tplc="0419000F">
      <w:start w:val="1"/>
      <w:numFmt w:val="decimal"/>
      <w:lvlText w:val="%1."/>
      <w:lvlJc w:val="left"/>
      <w:pPr>
        <w:ind w:left="7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5CBAB79"/>
    <w:multiLevelType w:val="multilevel"/>
    <w:tmpl w:val="25CBAB79"/>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70" w15:restartNumberingAfterBreak="0">
    <w:nsid w:val="25EA49B2"/>
    <w:multiLevelType w:val="multilevel"/>
    <w:tmpl w:val="CC463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65C44EF"/>
    <w:multiLevelType w:val="hybridMultilevel"/>
    <w:tmpl w:val="0C3A5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7F23B70"/>
    <w:multiLevelType w:val="multilevel"/>
    <w:tmpl w:val="ED32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95F6865"/>
    <w:multiLevelType w:val="multilevel"/>
    <w:tmpl w:val="4E708C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9892E26"/>
    <w:multiLevelType w:val="multilevel"/>
    <w:tmpl w:val="4908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A6F2748"/>
    <w:multiLevelType w:val="multilevel"/>
    <w:tmpl w:val="5E16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B1342AD"/>
    <w:multiLevelType w:val="multilevel"/>
    <w:tmpl w:val="5D26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B1342FD"/>
    <w:multiLevelType w:val="multilevel"/>
    <w:tmpl w:val="4134C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B2A2F70"/>
    <w:multiLevelType w:val="multilevel"/>
    <w:tmpl w:val="368C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C4163BD"/>
    <w:multiLevelType w:val="hybridMultilevel"/>
    <w:tmpl w:val="A2F2B90A"/>
    <w:lvl w:ilvl="0" w:tplc="ADAE78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2C4D432E"/>
    <w:multiLevelType w:val="hybridMultilevel"/>
    <w:tmpl w:val="A82ABF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15:restartNumberingAfterBreak="0">
    <w:nsid w:val="2D81664A"/>
    <w:multiLevelType w:val="hybridMultilevel"/>
    <w:tmpl w:val="CE70206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82" w15:restartNumberingAfterBreak="0">
    <w:nsid w:val="2DB12AA9"/>
    <w:multiLevelType w:val="multilevel"/>
    <w:tmpl w:val="B71EA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E0478CF"/>
    <w:multiLevelType w:val="multilevel"/>
    <w:tmpl w:val="ECFE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E287F6C"/>
    <w:multiLevelType w:val="multilevel"/>
    <w:tmpl w:val="429CE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EB10963"/>
    <w:multiLevelType w:val="hybridMultilevel"/>
    <w:tmpl w:val="7432FB8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86" w15:restartNumberingAfterBreak="0">
    <w:nsid w:val="2EEF4C76"/>
    <w:multiLevelType w:val="multilevel"/>
    <w:tmpl w:val="0318F4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05A2640"/>
    <w:multiLevelType w:val="hybridMultilevel"/>
    <w:tmpl w:val="2C66C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05E3049"/>
    <w:multiLevelType w:val="multilevel"/>
    <w:tmpl w:val="305E3049"/>
    <w:lvl w:ilvl="0">
      <w:start w:val="1"/>
      <w:numFmt w:val="bullet"/>
      <w:lvlText w:val=""/>
      <w:lvlJc w:val="left"/>
      <w:pPr>
        <w:tabs>
          <w:tab w:val="left" w:pos="720"/>
        </w:tabs>
        <w:ind w:left="720" w:hanging="360"/>
      </w:pPr>
      <w:rPr>
        <w:rFonts w:ascii="Wingdings 2" w:hAnsi="Wingdings 2" w:hint="default"/>
      </w:rPr>
    </w:lvl>
    <w:lvl w:ilvl="1">
      <w:start w:val="1"/>
      <w:numFmt w:val="bullet"/>
      <w:lvlText w:val=""/>
      <w:lvlJc w:val="left"/>
      <w:pPr>
        <w:tabs>
          <w:tab w:val="left" w:pos="1440"/>
        </w:tabs>
        <w:ind w:left="1440" w:hanging="360"/>
      </w:pPr>
      <w:rPr>
        <w:rFonts w:ascii="Wingdings 2" w:hAnsi="Wingdings 2" w:hint="default"/>
      </w:rPr>
    </w:lvl>
    <w:lvl w:ilvl="2">
      <w:start w:val="1"/>
      <w:numFmt w:val="bullet"/>
      <w:lvlText w:val=""/>
      <w:lvlJc w:val="left"/>
      <w:pPr>
        <w:tabs>
          <w:tab w:val="left" w:pos="2160"/>
        </w:tabs>
        <w:ind w:left="2160" w:hanging="360"/>
      </w:pPr>
      <w:rPr>
        <w:rFonts w:ascii="Wingdings 2" w:hAnsi="Wingdings 2" w:hint="default"/>
      </w:rPr>
    </w:lvl>
    <w:lvl w:ilvl="3">
      <w:start w:val="1"/>
      <w:numFmt w:val="bullet"/>
      <w:lvlText w:val=""/>
      <w:lvlJc w:val="left"/>
      <w:pPr>
        <w:tabs>
          <w:tab w:val="left" w:pos="2880"/>
        </w:tabs>
        <w:ind w:left="2880" w:hanging="360"/>
      </w:pPr>
      <w:rPr>
        <w:rFonts w:ascii="Wingdings 2" w:hAnsi="Wingdings 2" w:hint="default"/>
      </w:rPr>
    </w:lvl>
    <w:lvl w:ilvl="4">
      <w:start w:val="1"/>
      <w:numFmt w:val="bullet"/>
      <w:lvlText w:val=""/>
      <w:lvlJc w:val="left"/>
      <w:pPr>
        <w:tabs>
          <w:tab w:val="left" w:pos="3600"/>
        </w:tabs>
        <w:ind w:left="3600" w:hanging="360"/>
      </w:pPr>
      <w:rPr>
        <w:rFonts w:ascii="Wingdings 2" w:hAnsi="Wingdings 2" w:hint="default"/>
      </w:rPr>
    </w:lvl>
    <w:lvl w:ilvl="5">
      <w:start w:val="1"/>
      <w:numFmt w:val="bullet"/>
      <w:lvlText w:val=""/>
      <w:lvlJc w:val="left"/>
      <w:pPr>
        <w:tabs>
          <w:tab w:val="left" w:pos="4320"/>
        </w:tabs>
        <w:ind w:left="4320" w:hanging="360"/>
      </w:pPr>
      <w:rPr>
        <w:rFonts w:ascii="Wingdings 2" w:hAnsi="Wingdings 2" w:hint="default"/>
      </w:rPr>
    </w:lvl>
    <w:lvl w:ilvl="6">
      <w:start w:val="1"/>
      <w:numFmt w:val="bullet"/>
      <w:lvlText w:val=""/>
      <w:lvlJc w:val="left"/>
      <w:pPr>
        <w:tabs>
          <w:tab w:val="left" w:pos="5040"/>
        </w:tabs>
        <w:ind w:left="5040" w:hanging="360"/>
      </w:pPr>
      <w:rPr>
        <w:rFonts w:ascii="Wingdings 2" w:hAnsi="Wingdings 2" w:hint="default"/>
      </w:rPr>
    </w:lvl>
    <w:lvl w:ilvl="7">
      <w:start w:val="1"/>
      <w:numFmt w:val="bullet"/>
      <w:lvlText w:val=""/>
      <w:lvlJc w:val="left"/>
      <w:pPr>
        <w:tabs>
          <w:tab w:val="left" w:pos="5760"/>
        </w:tabs>
        <w:ind w:left="5760" w:hanging="360"/>
      </w:pPr>
      <w:rPr>
        <w:rFonts w:ascii="Wingdings 2" w:hAnsi="Wingdings 2" w:hint="default"/>
      </w:rPr>
    </w:lvl>
    <w:lvl w:ilvl="8">
      <w:start w:val="1"/>
      <w:numFmt w:val="bullet"/>
      <w:lvlText w:val=""/>
      <w:lvlJc w:val="left"/>
      <w:pPr>
        <w:tabs>
          <w:tab w:val="left" w:pos="6480"/>
        </w:tabs>
        <w:ind w:left="6480" w:hanging="360"/>
      </w:pPr>
      <w:rPr>
        <w:rFonts w:ascii="Wingdings 2" w:hAnsi="Wingdings 2" w:hint="default"/>
      </w:rPr>
    </w:lvl>
  </w:abstractNum>
  <w:abstractNum w:abstractNumId="89" w15:restartNumberingAfterBreak="0">
    <w:nsid w:val="31A074F9"/>
    <w:multiLevelType w:val="multilevel"/>
    <w:tmpl w:val="9D3C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1A41414"/>
    <w:multiLevelType w:val="multilevel"/>
    <w:tmpl w:val="E7AC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1A53B49"/>
    <w:multiLevelType w:val="multilevel"/>
    <w:tmpl w:val="2EF28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1C3486F"/>
    <w:multiLevelType w:val="multilevel"/>
    <w:tmpl w:val="FE54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254737E"/>
    <w:multiLevelType w:val="multilevel"/>
    <w:tmpl w:val="048A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2A81A46"/>
    <w:multiLevelType w:val="multilevel"/>
    <w:tmpl w:val="377C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31321D2"/>
    <w:multiLevelType w:val="multilevel"/>
    <w:tmpl w:val="45A4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3AE4EC4"/>
    <w:multiLevelType w:val="multilevel"/>
    <w:tmpl w:val="DBDA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4392F04"/>
    <w:multiLevelType w:val="multilevel"/>
    <w:tmpl w:val="D56A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46A7610"/>
    <w:multiLevelType w:val="multilevel"/>
    <w:tmpl w:val="0B86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4CA733E"/>
    <w:multiLevelType w:val="multilevel"/>
    <w:tmpl w:val="C6F8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4D87141"/>
    <w:multiLevelType w:val="multilevel"/>
    <w:tmpl w:val="34B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5430614"/>
    <w:multiLevelType w:val="multilevel"/>
    <w:tmpl w:val="BA9C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6133919"/>
    <w:multiLevelType w:val="multilevel"/>
    <w:tmpl w:val="4CDE75E8"/>
    <w:lvl w:ilvl="0">
      <w:start w:val="1"/>
      <w:numFmt w:val="decimal"/>
      <w:lvlText w:val="%1"/>
      <w:lvlJc w:val="left"/>
      <w:pPr>
        <w:ind w:left="420" w:hanging="420"/>
      </w:pPr>
      <w:rPr>
        <w:rFonts w:hint="default"/>
      </w:rPr>
    </w:lvl>
    <w:lvl w:ilvl="1">
      <w:start w:val="30"/>
      <w:numFmt w:val="decimal"/>
      <w:lvlText w:val="%1.%2"/>
      <w:lvlJc w:val="left"/>
      <w:pPr>
        <w:ind w:left="1128"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3" w15:restartNumberingAfterBreak="0">
    <w:nsid w:val="365D5E02"/>
    <w:multiLevelType w:val="multilevel"/>
    <w:tmpl w:val="9C04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6C0297D"/>
    <w:multiLevelType w:val="multilevel"/>
    <w:tmpl w:val="AFDE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6C55D87"/>
    <w:multiLevelType w:val="multilevel"/>
    <w:tmpl w:val="BEA2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6D96279"/>
    <w:multiLevelType w:val="multilevel"/>
    <w:tmpl w:val="0B82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7835704"/>
    <w:multiLevelType w:val="hybridMultilevel"/>
    <w:tmpl w:val="201C30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8" w15:restartNumberingAfterBreak="0">
    <w:nsid w:val="379347B1"/>
    <w:multiLevelType w:val="multilevel"/>
    <w:tmpl w:val="06B80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8BD6F0F"/>
    <w:multiLevelType w:val="hybridMultilevel"/>
    <w:tmpl w:val="59069B6C"/>
    <w:lvl w:ilvl="0" w:tplc="04190001">
      <w:numFmt w:val="decimal"/>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15:restartNumberingAfterBreak="0">
    <w:nsid w:val="39605921"/>
    <w:multiLevelType w:val="hybridMultilevel"/>
    <w:tmpl w:val="A628F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3A201C51"/>
    <w:multiLevelType w:val="multilevel"/>
    <w:tmpl w:val="EF16A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A366A40"/>
    <w:multiLevelType w:val="multilevel"/>
    <w:tmpl w:val="E452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B224C9E"/>
    <w:multiLevelType w:val="multilevel"/>
    <w:tmpl w:val="F7A8A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B4625EF"/>
    <w:multiLevelType w:val="multilevel"/>
    <w:tmpl w:val="FC2CE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BB42974"/>
    <w:multiLevelType w:val="multilevel"/>
    <w:tmpl w:val="0860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BD04FD8"/>
    <w:multiLevelType w:val="multilevel"/>
    <w:tmpl w:val="A2E002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BE73D79"/>
    <w:multiLevelType w:val="multilevel"/>
    <w:tmpl w:val="F24A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D0933EB"/>
    <w:multiLevelType w:val="multilevel"/>
    <w:tmpl w:val="D724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D8C6BB5"/>
    <w:multiLevelType w:val="multilevel"/>
    <w:tmpl w:val="A518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E660CA6"/>
    <w:multiLevelType w:val="hybridMultilevel"/>
    <w:tmpl w:val="DE4EF15C"/>
    <w:lvl w:ilvl="0" w:tplc="D5B62E7A">
      <w:start w:val="1"/>
      <w:numFmt w:val="bullet"/>
      <w:lvlText w:val=""/>
      <w:lvlJc w:val="left"/>
      <w:pPr>
        <w:tabs>
          <w:tab w:val="num" w:pos="720"/>
        </w:tabs>
        <w:ind w:left="720" w:hanging="360"/>
      </w:pPr>
      <w:rPr>
        <w:rFonts w:ascii="Wingdings 2" w:hAnsi="Wingdings 2" w:hint="default"/>
      </w:rPr>
    </w:lvl>
    <w:lvl w:ilvl="1" w:tplc="6722FE1C" w:tentative="1">
      <w:start w:val="1"/>
      <w:numFmt w:val="bullet"/>
      <w:lvlText w:val=""/>
      <w:lvlJc w:val="left"/>
      <w:pPr>
        <w:tabs>
          <w:tab w:val="num" w:pos="1440"/>
        </w:tabs>
        <w:ind w:left="1440" w:hanging="360"/>
      </w:pPr>
      <w:rPr>
        <w:rFonts w:ascii="Wingdings 2" w:hAnsi="Wingdings 2" w:hint="default"/>
      </w:rPr>
    </w:lvl>
    <w:lvl w:ilvl="2" w:tplc="2B885324" w:tentative="1">
      <w:start w:val="1"/>
      <w:numFmt w:val="bullet"/>
      <w:lvlText w:val=""/>
      <w:lvlJc w:val="left"/>
      <w:pPr>
        <w:tabs>
          <w:tab w:val="num" w:pos="2160"/>
        </w:tabs>
        <w:ind w:left="2160" w:hanging="360"/>
      </w:pPr>
      <w:rPr>
        <w:rFonts w:ascii="Wingdings 2" w:hAnsi="Wingdings 2" w:hint="default"/>
      </w:rPr>
    </w:lvl>
    <w:lvl w:ilvl="3" w:tplc="02526B88" w:tentative="1">
      <w:start w:val="1"/>
      <w:numFmt w:val="bullet"/>
      <w:lvlText w:val=""/>
      <w:lvlJc w:val="left"/>
      <w:pPr>
        <w:tabs>
          <w:tab w:val="num" w:pos="2880"/>
        </w:tabs>
        <w:ind w:left="2880" w:hanging="360"/>
      </w:pPr>
      <w:rPr>
        <w:rFonts w:ascii="Wingdings 2" w:hAnsi="Wingdings 2" w:hint="default"/>
      </w:rPr>
    </w:lvl>
    <w:lvl w:ilvl="4" w:tplc="BF5A6280" w:tentative="1">
      <w:start w:val="1"/>
      <w:numFmt w:val="bullet"/>
      <w:lvlText w:val=""/>
      <w:lvlJc w:val="left"/>
      <w:pPr>
        <w:tabs>
          <w:tab w:val="num" w:pos="3600"/>
        </w:tabs>
        <w:ind w:left="3600" w:hanging="360"/>
      </w:pPr>
      <w:rPr>
        <w:rFonts w:ascii="Wingdings 2" w:hAnsi="Wingdings 2" w:hint="default"/>
      </w:rPr>
    </w:lvl>
    <w:lvl w:ilvl="5" w:tplc="6838B238" w:tentative="1">
      <w:start w:val="1"/>
      <w:numFmt w:val="bullet"/>
      <w:lvlText w:val=""/>
      <w:lvlJc w:val="left"/>
      <w:pPr>
        <w:tabs>
          <w:tab w:val="num" w:pos="4320"/>
        </w:tabs>
        <w:ind w:left="4320" w:hanging="360"/>
      </w:pPr>
      <w:rPr>
        <w:rFonts w:ascii="Wingdings 2" w:hAnsi="Wingdings 2" w:hint="default"/>
      </w:rPr>
    </w:lvl>
    <w:lvl w:ilvl="6" w:tplc="84B2427E" w:tentative="1">
      <w:start w:val="1"/>
      <w:numFmt w:val="bullet"/>
      <w:lvlText w:val=""/>
      <w:lvlJc w:val="left"/>
      <w:pPr>
        <w:tabs>
          <w:tab w:val="num" w:pos="5040"/>
        </w:tabs>
        <w:ind w:left="5040" w:hanging="360"/>
      </w:pPr>
      <w:rPr>
        <w:rFonts w:ascii="Wingdings 2" w:hAnsi="Wingdings 2" w:hint="default"/>
      </w:rPr>
    </w:lvl>
    <w:lvl w:ilvl="7" w:tplc="66902B86" w:tentative="1">
      <w:start w:val="1"/>
      <w:numFmt w:val="bullet"/>
      <w:lvlText w:val=""/>
      <w:lvlJc w:val="left"/>
      <w:pPr>
        <w:tabs>
          <w:tab w:val="num" w:pos="5760"/>
        </w:tabs>
        <w:ind w:left="5760" w:hanging="360"/>
      </w:pPr>
      <w:rPr>
        <w:rFonts w:ascii="Wingdings 2" w:hAnsi="Wingdings 2" w:hint="default"/>
      </w:rPr>
    </w:lvl>
    <w:lvl w:ilvl="8" w:tplc="F96E7398" w:tentative="1">
      <w:start w:val="1"/>
      <w:numFmt w:val="bullet"/>
      <w:lvlText w:val=""/>
      <w:lvlJc w:val="left"/>
      <w:pPr>
        <w:tabs>
          <w:tab w:val="num" w:pos="6480"/>
        </w:tabs>
        <w:ind w:left="6480" w:hanging="360"/>
      </w:pPr>
      <w:rPr>
        <w:rFonts w:ascii="Wingdings 2" w:hAnsi="Wingdings 2" w:hint="default"/>
      </w:rPr>
    </w:lvl>
  </w:abstractNum>
  <w:abstractNum w:abstractNumId="121" w15:restartNumberingAfterBreak="0">
    <w:nsid w:val="3EFA3382"/>
    <w:multiLevelType w:val="multilevel"/>
    <w:tmpl w:val="9E3C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F2119F8"/>
    <w:multiLevelType w:val="multilevel"/>
    <w:tmpl w:val="F6FC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FE158FC"/>
    <w:multiLevelType w:val="multilevel"/>
    <w:tmpl w:val="EADCC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0390351"/>
    <w:multiLevelType w:val="hybridMultilevel"/>
    <w:tmpl w:val="A4C0C3B8"/>
    <w:lvl w:ilvl="0" w:tplc="09C29AE4">
      <w:start w:val="1"/>
      <w:numFmt w:val="decimal"/>
      <w:lvlText w:val="%1."/>
      <w:lvlJc w:val="left"/>
      <w:pPr>
        <w:ind w:left="720" w:hanging="360"/>
      </w:pPr>
      <w:rPr>
        <w:rFonts w:hAnsi="Symbol"/>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5" w15:restartNumberingAfterBreak="0">
    <w:nsid w:val="40B238F1"/>
    <w:multiLevelType w:val="multilevel"/>
    <w:tmpl w:val="5D96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0E12B33"/>
    <w:multiLevelType w:val="multilevel"/>
    <w:tmpl w:val="1FF2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0E673E5"/>
    <w:multiLevelType w:val="multilevel"/>
    <w:tmpl w:val="C930A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0EE1F6B"/>
    <w:multiLevelType w:val="multilevel"/>
    <w:tmpl w:val="0874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1092D50"/>
    <w:multiLevelType w:val="multilevel"/>
    <w:tmpl w:val="49BC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19F2DFA"/>
    <w:multiLevelType w:val="multilevel"/>
    <w:tmpl w:val="419F2DFA"/>
    <w:lvl w:ilvl="0">
      <w:start w:val="1"/>
      <w:numFmt w:val="bullet"/>
      <w:lvlText w:val=""/>
      <w:lvlJc w:val="left"/>
      <w:pPr>
        <w:tabs>
          <w:tab w:val="left" w:pos="927"/>
        </w:tabs>
        <w:ind w:left="927" w:hanging="360"/>
      </w:pPr>
      <w:rPr>
        <w:rFonts w:ascii="Symbol" w:hAnsi="Symbol" w:hint="default"/>
      </w:rPr>
    </w:lvl>
    <w:lvl w:ilvl="1">
      <w:start w:val="1"/>
      <w:numFmt w:val="decimal"/>
      <w:lvlText w:val="%2."/>
      <w:lvlJc w:val="left"/>
      <w:pPr>
        <w:tabs>
          <w:tab w:val="left" w:pos="1440"/>
        </w:tabs>
        <w:ind w:left="1440" w:hanging="360"/>
      </w:pPr>
      <w:rPr>
        <w:rFonts w:ascii="Times New Roman" w:eastAsia="Calibri" w:hAnsi="Times New Roman" w:cs="Times New Roman"/>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1" w15:restartNumberingAfterBreak="0">
    <w:nsid w:val="41F3455B"/>
    <w:multiLevelType w:val="multilevel"/>
    <w:tmpl w:val="0A26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22A046B"/>
    <w:multiLevelType w:val="multilevel"/>
    <w:tmpl w:val="4F48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2E16D70"/>
    <w:multiLevelType w:val="hybridMultilevel"/>
    <w:tmpl w:val="8236C536"/>
    <w:lvl w:ilvl="0" w:tplc="043F000F">
      <w:start w:val="1"/>
      <w:numFmt w:val="decimal"/>
      <w:lvlText w:val="%1."/>
      <w:lvlJc w:val="left"/>
      <w:pPr>
        <w:ind w:left="360" w:hanging="360"/>
      </w:pPr>
    </w:lvl>
    <w:lvl w:ilvl="1" w:tplc="043F0019">
      <w:start w:val="1"/>
      <w:numFmt w:val="decimal"/>
      <w:lvlText w:val="%2."/>
      <w:lvlJc w:val="left"/>
      <w:pPr>
        <w:tabs>
          <w:tab w:val="num" w:pos="1080"/>
        </w:tabs>
        <w:ind w:left="1080" w:hanging="360"/>
      </w:pPr>
    </w:lvl>
    <w:lvl w:ilvl="2" w:tplc="043F001B">
      <w:start w:val="1"/>
      <w:numFmt w:val="decimal"/>
      <w:lvlText w:val="%3."/>
      <w:lvlJc w:val="left"/>
      <w:pPr>
        <w:tabs>
          <w:tab w:val="num" w:pos="1800"/>
        </w:tabs>
        <w:ind w:left="1800" w:hanging="360"/>
      </w:pPr>
    </w:lvl>
    <w:lvl w:ilvl="3" w:tplc="043F000F">
      <w:start w:val="1"/>
      <w:numFmt w:val="decimal"/>
      <w:lvlText w:val="%4."/>
      <w:lvlJc w:val="left"/>
      <w:pPr>
        <w:tabs>
          <w:tab w:val="num" w:pos="2520"/>
        </w:tabs>
        <w:ind w:left="2520" w:hanging="360"/>
      </w:pPr>
    </w:lvl>
    <w:lvl w:ilvl="4" w:tplc="043F0019">
      <w:start w:val="1"/>
      <w:numFmt w:val="decimal"/>
      <w:lvlText w:val="%5."/>
      <w:lvlJc w:val="left"/>
      <w:pPr>
        <w:tabs>
          <w:tab w:val="num" w:pos="3240"/>
        </w:tabs>
        <w:ind w:left="3240" w:hanging="360"/>
      </w:pPr>
    </w:lvl>
    <w:lvl w:ilvl="5" w:tplc="043F001B">
      <w:start w:val="1"/>
      <w:numFmt w:val="decimal"/>
      <w:lvlText w:val="%6."/>
      <w:lvlJc w:val="left"/>
      <w:pPr>
        <w:tabs>
          <w:tab w:val="num" w:pos="3960"/>
        </w:tabs>
        <w:ind w:left="3960" w:hanging="360"/>
      </w:pPr>
    </w:lvl>
    <w:lvl w:ilvl="6" w:tplc="043F000F">
      <w:start w:val="1"/>
      <w:numFmt w:val="decimal"/>
      <w:lvlText w:val="%7."/>
      <w:lvlJc w:val="left"/>
      <w:pPr>
        <w:tabs>
          <w:tab w:val="num" w:pos="4680"/>
        </w:tabs>
        <w:ind w:left="4680" w:hanging="360"/>
      </w:pPr>
    </w:lvl>
    <w:lvl w:ilvl="7" w:tplc="043F0019">
      <w:start w:val="1"/>
      <w:numFmt w:val="decimal"/>
      <w:lvlText w:val="%8."/>
      <w:lvlJc w:val="left"/>
      <w:pPr>
        <w:tabs>
          <w:tab w:val="num" w:pos="5400"/>
        </w:tabs>
        <w:ind w:left="5400" w:hanging="360"/>
      </w:pPr>
    </w:lvl>
    <w:lvl w:ilvl="8" w:tplc="043F001B">
      <w:start w:val="1"/>
      <w:numFmt w:val="decimal"/>
      <w:lvlText w:val="%9."/>
      <w:lvlJc w:val="left"/>
      <w:pPr>
        <w:tabs>
          <w:tab w:val="num" w:pos="6120"/>
        </w:tabs>
        <w:ind w:left="6120" w:hanging="360"/>
      </w:pPr>
    </w:lvl>
  </w:abstractNum>
  <w:abstractNum w:abstractNumId="134" w15:restartNumberingAfterBreak="0">
    <w:nsid w:val="43177B55"/>
    <w:multiLevelType w:val="multilevel"/>
    <w:tmpl w:val="7E02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4077561"/>
    <w:multiLevelType w:val="multilevel"/>
    <w:tmpl w:val="C944C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4152320"/>
    <w:multiLevelType w:val="multilevel"/>
    <w:tmpl w:val="5848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50F11F5"/>
    <w:multiLevelType w:val="multilevel"/>
    <w:tmpl w:val="5550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572792E"/>
    <w:multiLevelType w:val="multilevel"/>
    <w:tmpl w:val="594E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675301D"/>
    <w:multiLevelType w:val="hybridMultilevel"/>
    <w:tmpl w:val="374A9C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0" w15:restartNumberingAfterBreak="0">
    <w:nsid w:val="46D814B3"/>
    <w:multiLevelType w:val="multilevel"/>
    <w:tmpl w:val="7DAE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7B818EE"/>
    <w:multiLevelType w:val="multilevel"/>
    <w:tmpl w:val="53C0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7EC7B08"/>
    <w:multiLevelType w:val="multilevel"/>
    <w:tmpl w:val="486A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8675A15"/>
    <w:multiLevelType w:val="multilevel"/>
    <w:tmpl w:val="3F04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8FA7424"/>
    <w:multiLevelType w:val="hybridMultilevel"/>
    <w:tmpl w:val="43B27C4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49C37A7F"/>
    <w:multiLevelType w:val="multilevel"/>
    <w:tmpl w:val="55D8B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A7F3C57"/>
    <w:multiLevelType w:val="multilevel"/>
    <w:tmpl w:val="0A361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C477D6C"/>
    <w:multiLevelType w:val="multilevel"/>
    <w:tmpl w:val="BBB4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CB33DB3"/>
    <w:multiLevelType w:val="hybridMultilevel"/>
    <w:tmpl w:val="FC2CD4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9" w15:restartNumberingAfterBreak="0">
    <w:nsid w:val="4D4818C4"/>
    <w:multiLevelType w:val="multilevel"/>
    <w:tmpl w:val="7512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DD51EAE"/>
    <w:multiLevelType w:val="multilevel"/>
    <w:tmpl w:val="4252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FDE356B"/>
    <w:multiLevelType w:val="multilevel"/>
    <w:tmpl w:val="F422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07A206C"/>
    <w:multiLevelType w:val="hybridMultilevel"/>
    <w:tmpl w:val="92BCA78C"/>
    <w:lvl w:ilvl="0" w:tplc="622A72AC">
      <w:start w:val="1"/>
      <w:numFmt w:val="decimal"/>
      <w:lvlText w:val="%1."/>
      <w:lvlJc w:val="left"/>
      <w:pPr>
        <w:ind w:left="720" w:hanging="36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50BD1F6D"/>
    <w:multiLevelType w:val="hybridMultilevel"/>
    <w:tmpl w:val="946EC94C"/>
    <w:lvl w:ilvl="0" w:tplc="5966F1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50F922FB"/>
    <w:multiLevelType w:val="hybridMultilevel"/>
    <w:tmpl w:val="9F90E774"/>
    <w:lvl w:ilvl="0" w:tplc="0518D8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5" w15:restartNumberingAfterBreak="0">
    <w:nsid w:val="51643BF7"/>
    <w:multiLevelType w:val="multilevel"/>
    <w:tmpl w:val="4DCA9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1A91464"/>
    <w:multiLevelType w:val="multilevel"/>
    <w:tmpl w:val="EE92F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1FA3B85"/>
    <w:multiLevelType w:val="hybridMultilevel"/>
    <w:tmpl w:val="6014692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8" w15:restartNumberingAfterBreak="0">
    <w:nsid w:val="52012CED"/>
    <w:multiLevelType w:val="multilevel"/>
    <w:tmpl w:val="5C7A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218313D"/>
    <w:multiLevelType w:val="multilevel"/>
    <w:tmpl w:val="5714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2944536"/>
    <w:multiLevelType w:val="multilevel"/>
    <w:tmpl w:val="DE365E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2AB3F2E"/>
    <w:multiLevelType w:val="multilevel"/>
    <w:tmpl w:val="3740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394115C"/>
    <w:multiLevelType w:val="multilevel"/>
    <w:tmpl w:val="4C40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4022976"/>
    <w:multiLevelType w:val="multilevel"/>
    <w:tmpl w:val="A47E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59F03BA"/>
    <w:multiLevelType w:val="hybridMultilevel"/>
    <w:tmpl w:val="5BF2C81E"/>
    <w:lvl w:ilvl="0" w:tplc="939AEB0A">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65" w15:restartNumberingAfterBreak="0">
    <w:nsid w:val="568B5F73"/>
    <w:multiLevelType w:val="hybridMultilevel"/>
    <w:tmpl w:val="28C69EEC"/>
    <w:lvl w:ilvl="0" w:tplc="20000001">
      <w:start w:val="1"/>
      <w:numFmt w:val="bullet"/>
      <w:lvlText w:val=""/>
      <w:lvlJc w:val="left"/>
      <w:pPr>
        <w:ind w:left="2291" w:hanging="360"/>
      </w:pPr>
      <w:rPr>
        <w:rFonts w:ascii="Symbol" w:hAnsi="Symbol" w:hint="default"/>
      </w:rPr>
    </w:lvl>
    <w:lvl w:ilvl="1" w:tplc="20000003" w:tentative="1">
      <w:start w:val="1"/>
      <w:numFmt w:val="bullet"/>
      <w:lvlText w:val="o"/>
      <w:lvlJc w:val="left"/>
      <w:pPr>
        <w:ind w:left="3011" w:hanging="360"/>
      </w:pPr>
      <w:rPr>
        <w:rFonts w:ascii="Courier New" w:hAnsi="Courier New" w:cs="Courier New" w:hint="default"/>
      </w:rPr>
    </w:lvl>
    <w:lvl w:ilvl="2" w:tplc="20000005" w:tentative="1">
      <w:start w:val="1"/>
      <w:numFmt w:val="bullet"/>
      <w:lvlText w:val=""/>
      <w:lvlJc w:val="left"/>
      <w:pPr>
        <w:ind w:left="3731" w:hanging="360"/>
      </w:pPr>
      <w:rPr>
        <w:rFonts w:ascii="Wingdings" w:hAnsi="Wingdings" w:hint="default"/>
      </w:rPr>
    </w:lvl>
    <w:lvl w:ilvl="3" w:tplc="20000001" w:tentative="1">
      <w:start w:val="1"/>
      <w:numFmt w:val="bullet"/>
      <w:lvlText w:val=""/>
      <w:lvlJc w:val="left"/>
      <w:pPr>
        <w:ind w:left="4451" w:hanging="360"/>
      </w:pPr>
      <w:rPr>
        <w:rFonts w:ascii="Symbol" w:hAnsi="Symbol" w:hint="default"/>
      </w:rPr>
    </w:lvl>
    <w:lvl w:ilvl="4" w:tplc="20000003" w:tentative="1">
      <w:start w:val="1"/>
      <w:numFmt w:val="bullet"/>
      <w:lvlText w:val="o"/>
      <w:lvlJc w:val="left"/>
      <w:pPr>
        <w:ind w:left="5171" w:hanging="360"/>
      </w:pPr>
      <w:rPr>
        <w:rFonts w:ascii="Courier New" w:hAnsi="Courier New" w:cs="Courier New" w:hint="default"/>
      </w:rPr>
    </w:lvl>
    <w:lvl w:ilvl="5" w:tplc="20000005" w:tentative="1">
      <w:start w:val="1"/>
      <w:numFmt w:val="bullet"/>
      <w:lvlText w:val=""/>
      <w:lvlJc w:val="left"/>
      <w:pPr>
        <w:ind w:left="5891" w:hanging="360"/>
      </w:pPr>
      <w:rPr>
        <w:rFonts w:ascii="Wingdings" w:hAnsi="Wingdings" w:hint="default"/>
      </w:rPr>
    </w:lvl>
    <w:lvl w:ilvl="6" w:tplc="20000001" w:tentative="1">
      <w:start w:val="1"/>
      <w:numFmt w:val="bullet"/>
      <w:lvlText w:val=""/>
      <w:lvlJc w:val="left"/>
      <w:pPr>
        <w:ind w:left="6611" w:hanging="360"/>
      </w:pPr>
      <w:rPr>
        <w:rFonts w:ascii="Symbol" w:hAnsi="Symbol" w:hint="default"/>
      </w:rPr>
    </w:lvl>
    <w:lvl w:ilvl="7" w:tplc="20000003" w:tentative="1">
      <w:start w:val="1"/>
      <w:numFmt w:val="bullet"/>
      <w:lvlText w:val="o"/>
      <w:lvlJc w:val="left"/>
      <w:pPr>
        <w:ind w:left="7331" w:hanging="360"/>
      </w:pPr>
      <w:rPr>
        <w:rFonts w:ascii="Courier New" w:hAnsi="Courier New" w:cs="Courier New" w:hint="default"/>
      </w:rPr>
    </w:lvl>
    <w:lvl w:ilvl="8" w:tplc="20000005" w:tentative="1">
      <w:start w:val="1"/>
      <w:numFmt w:val="bullet"/>
      <w:lvlText w:val=""/>
      <w:lvlJc w:val="left"/>
      <w:pPr>
        <w:ind w:left="8051" w:hanging="360"/>
      </w:pPr>
      <w:rPr>
        <w:rFonts w:ascii="Wingdings" w:hAnsi="Wingdings" w:hint="default"/>
      </w:rPr>
    </w:lvl>
  </w:abstractNum>
  <w:abstractNum w:abstractNumId="166" w15:restartNumberingAfterBreak="0">
    <w:nsid w:val="57B33BDC"/>
    <w:multiLevelType w:val="multilevel"/>
    <w:tmpl w:val="4DBCA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7C26995"/>
    <w:multiLevelType w:val="multilevel"/>
    <w:tmpl w:val="89282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7CF630F"/>
    <w:multiLevelType w:val="multilevel"/>
    <w:tmpl w:val="1842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7EF2FEE"/>
    <w:multiLevelType w:val="multilevel"/>
    <w:tmpl w:val="0714C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8015505"/>
    <w:multiLevelType w:val="multilevel"/>
    <w:tmpl w:val="D656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8237345"/>
    <w:multiLevelType w:val="multilevel"/>
    <w:tmpl w:val="CED4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83529E8"/>
    <w:multiLevelType w:val="hybridMultilevel"/>
    <w:tmpl w:val="E61EBD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3" w15:restartNumberingAfterBreak="0">
    <w:nsid w:val="584B77B4"/>
    <w:multiLevelType w:val="hybridMultilevel"/>
    <w:tmpl w:val="CBAE72B4"/>
    <w:lvl w:ilvl="0" w:tplc="2000000F">
      <w:start w:val="1"/>
      <w:numFmt w:val="decimal"/>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174" w15:restartNumberingAfterBreak="0">
    <w:nsid w:val="5985180C"/>
    <w:multiLevelType w:val="multilevel"/>
    <w:tmpl w:val="827AE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9AC772F"/>
    <w:multiLevelType w:val="multilevel"/>
    <w:tmpl w:val="179A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A134FB9"/>
    <w:multiLevelType w:val="multilevel"/>
    <w:tmpl w:val="60867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A621F20"/>
    <w:multiLevelType w:val="multilevel"/>
    <w:tmpl w:val="7A30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B8B2B4B"/>
    <w:multiLevelType w:val="multilevel"/>
    <w:tmpl w:val="25FC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B8E189A"/>
    <w:multiLevelType w:val="multilevel"/>
    <w:tmpl w:val="2678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BC67893"/>
    <w:multiLevelType w:val="multilevel"/>
    <w:tmpl w:val="037C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BDB2AA4"/>
    <w:multiLevelType w:val="hybridMultilevel"/>
    <w:tmpl w:val="1310D1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2" w15:restartNumberingAfterBreak="0">
    <w:nsid w:val="5C8D65E1"/>
    <w:multiLevelType w:val="multilevel"/>
    <w:tmpl w:val="7C96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CBE33EC"/>
    <w:multiLevelType w:val="multilevel"/>
    <w:tmpl w:val="458C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CDB0F4F"/>
    <w:multiLevelType w:val="hybridMultilevel"/>
    <w:tmpl w:val="E3A271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5" w15:restartNumberingAfterBreak="0">
    <w:nsid w:val="5CE5104A"/>
    <w:multiLevelType w:val="multilevel"/>
    <w:tmpl w:val="13E0B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CF15AFA"/>
    <w:multiLevelType w:val="multilevel"/>
    <w:tmpl w:val="FC76C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D902B40"/>
    <w:multiLevelType w:val="multilevel"/>
    <w:tmpl w:val="ED2C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EE6638C"/>
    <w:multiLevelType w:val="multilevel"/>
    <w:tmpl w:val="71EA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F0F7ABD"/>
    <w:multiLevelType w:val="multilevel"/>
    <w:tmpl w:val="D2583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FF90EA0"/>
    <w:multiLevelType w:val="hybridMultilevel"/>
    <w:tmpl w:val="259AC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60B07B33"/>
    <w:multiLevelType w:val="multilevel"/>
    <w:tmpl w:val="4AC4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0C23288"/>
    <w:multiLevelType w:val="multilevel"/>
    <w:tmpl w:val="80769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60DC2E7C"/>
    <w:multiLevelType w:val="multilevel"/>
    <w:tmpl w:val="122C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11C3E3D"/>
    <w:multiLevelType w:val="multilevel"/>
    <w:tmpl w:val="B8AE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2BC0A1E"/>
    <w:multiLevelType w:val="multilevel"/>
    <w:tmpl w:val="8B945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62DA1ECE"/>
    <w:multiLevelType w:val="multilevel"/>
    <w:tmpl w:val="1890D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3F90DFE"/>
    <w:multiLevelType w:val="multilevel"/>
    <w:tmpl w:val="F5CAE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66256851"/>
    <w:multiLevelType w:val="multilevel"/>
    <w:tmpl w:val="94E6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6993FDA"/>
    <w:multiLevelType w:val="multilevel"/>
    <w:tmpl w:val="9A62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73E0A36"/>
    <w:multiLevelType w:val="multilevel"/>
    <w:tmpl w:val="B53E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7B60664"/>
    <w:multiLevelType w:val="multilevel"/>
    <w:tmpl w:val="B0CE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68FD0593"/>
    <w:multiLevelType w:val="hybridMultilevel"/>
    <w:tmpl w:val="F6D037C2"/>
    <w:lvl w:ilvl="0" w:tplc="5C1C0C4A">
      <w:start w:val="2"/>
      <w:numFmt w:val="bullet"/>
      <w:lvlText w:val="-"/>
      <w:lvlJc w:val="left"/>
      <w:pPr>
        <w:ind w:left="720" w:hanging="360"/>
      </w:pPr>
      <w:rPr>
        <w:rFonts w:ascii="Times New Roman" w:eastAsia="Times New Roman"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3" w15:restartNumberingAfterBreak="0">
    <w:nsid w:val="6AD53453"/>
    <w:multiLevelType w:val="multilevel"/>
    <w:tmpl w:val="180A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BA43276"/>
    <w:multiLevelType w:val="hybridMultilevel"/>
    <w:tmpl w:val="7D9C5186"/>
    <w:lvl w:ilvl="0" w:tplc="E3CCBD5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15:restartNumberingAfterBreak="0">
    <w:nsid w:val="6C9F6F01"/>
    <w:multiLevelType w:val="multilevel"/>
    <w:tmpl w:val="A6F2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D646E1B"/>
    <w:multiLevelType w:val="multilevel"/>
    <w:tmpl w:val="90AA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D6911CF"/>
    <w:multiLevelType w:val="multilevel"/>
    <w:tmpl w:val="EDD22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DE06DB8"/>
    <w:multiLevelType w:val="multilevel"/>
    <w:tmpl w:val="F344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DF8128A"/>
    <w:multiLevelType w:val="multilevel"/>
    <w:tmpl w:val="C34A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E212CED"/>
    <w:multiLevelType w:val="multilevel"/>
    <w:tmpl w:val="73A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E870622"/>
    <w:multiLevelType w:val="multilevel"/>
    <w:tmpl w:val="11E4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F95064B"/>
    <w:multiLevelType w:val="multilevel"/>
    <w:tmpl w:val="3B32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FDE6E9A"/>
    <w:multiLevelType w:val="multilevel"/>
    <w:tmpl w:val="92CC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09131C2"/>
    <w:multiLevelType w:val="multilevel"/>
    <w:tmpl w:val="24B21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0CC1018"/>
    <w:multiLevelType w:val="multilevel"/>
    <w:tmpl w:val="19AC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714111F5"/>
    <w:multiLevelType w:val="multilevel"/>
    <w:tmpl w:val="50985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1437125"/>
    <w:multiLevelType w:val="multilevel"/>
    <w:tmpl w:val="B862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18018B6"/>
    <w:multiLevelType w:val="multilevel"/>
    <w:tmpl w:val="46185E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71F7552C"/>
    <w:multiLevelType w:val="multilevel"/>
    <w:tmpl w:val="A3E0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2520F9F"/>
    <w:multiLevelType w:val="multilevel"/>
    <w:tmpl w:val="F992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27D77F1"/>
    <w:multiLevelType w:val="multilevel"/>
    <w:tmpl w:val="411E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285204C"/>
    <w:multiLevelType w:val="multilevel"/>
    <w:tmpl w:val="7578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34030F9"/>
    <w:multiLevelType w:val="multilevel"/>
    <w:tmpl w:val="03F6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363688D"/>
    <w:multiLevelType w:val="multilevel"/>
    <w:tmpl w:val="82B6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36830FD"/>
    <w:multiLevelType w:val="multilevel"/>
    <w:tmpl w:val="33ACC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38463E0"/>
    <w:multiLevelType w:val="multilevel"/>
    <w:tmpl w:val="CB88A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39B5835"/>
    <w:multiLevelType w:val="multilevel"/>
    <w:tmpl w:val="574A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74C03ED5"/>
    <w:multiLevelType w:val="multilevel"/>
    <w:tmpl w:val="6088CC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74D02723"/>
    <w:multiLevelType w:val="hybridMultilevel"/>
    <w:tmpl w:val="398AB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15:restartNumberingAfterBreak="0">
    <w:nsid w:val="75C84389"/>
    <w:multiLevelType w:val="multilevel"/>
    <w:tmpl w:val="3432A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63A6518"/>
    <w:multiLevelType w:val="multilevel"/>
    <w:tmpl w:val="3002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6724EEF"/>
    <w:multiLevelType w:val="multilevel"/>
    <w:tmpl w:val="EEB0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775660AF"/>
    <w:multiLevelType w:val="hybridMultilevel"/>
    <w:tmpl w:val="F0FA65C4"/>
    <w:lvl w:ilvl="0" w:tplc="A26A497A">
      <w:start w:val="1"/>
      <w:numFmt w:val="decimal"/>
      <w:lvlText w:val="%1."/>
      <w:lvlJc w:val="left"/>
      <w:pPr>
        <w:tabs>
          <w:tab w:val="num" w:pos="720"/>
        </w:tabs>
        <w:ind w:left="720" w:hanging="360"/>
      </w:pPr>
    </w:lvl>
    <w:lvl w:ilvl="1" w:tplc="5D7A8A2A" w:tentative="1">
      <w:start w:val="1"/>
      <w:numFmt w:val="decimal"/>
      <w:lvlText w:val="%2."/>
      <w:lvlJc w:val="left"/>
      <w:pPr>
        <w:tabs>
          <w:tab w:val="num" w:pos="1440"/>
        </w:tabs>
        <w:ind w:left="1440" w:hanging="360"/>
      </w:pPr>
    </w:lvl>
    <w:lvl w:ilvl="2" w:tplc="081EC6AC" w:tentative="1">
      <w:start w:val="1"/>
      <w:numFmt w:val="decimal"/>
      <w:lvlText w:val="%3."/>
      <w:lvlJc w:val="left"/>
      <w:pPr>
        <w:tabs>
          <w:tab w:val="num" w:pos="2160"/>
        </w:tabs>
        <w:ind w:left="2160" w:hanging="360"/>
      </w:pPr>
    </w:lvl>
    <w:lvl w:ilvl="3" w:tplc="385C8020" w:tentative="1">
      <w:start w:val="1"/>
      <w:numFmt w:val="decimal"/>
      <w:lvlText w:val="%4."/>
      <w:lvlJc w:val="left"/>
      <w:pPr>
        <w:tabs>
          <w:tab w:val="num" w:pos="2880"/>
        </w:tabs>
        <w:ind w:left="2880" w:hanging="360"/>
      </w:pPr>
    </w:lvl>
    <w:lvl w:ilvl="4" w:tplc="B4D2793E" w:tentative="1">
      <w:start w:val="1"/>
      <w:numFmt w:val="decimal"/>
      <w:lvlText w:val="%5."/>
      <w:lvlJc w:val="left"/>
      <w:pPr>
        <w:tabs>
          <w:tab w:val="num" w:pos="3600"/>
        </w:tabs>
        <w:ind w:left="3600" w:hanging="360"/>
      </w:pPr>
    </w:lvl>
    <w:lvl w:ilvl="5" w:tplc="D890A4E6" w:tentative="1">
      <w:start w:val="1"/>
      <w:numFmt w:val="decimal"/>
      <w:lvlText w:val="%6."/>
      <w:lvlJc w:val="left"/>
      <w:pPr>
        <w:tabs>
          <w:tab w:val="num" w:pos="4320"/>
        </w:tabs>
        <w:ind w:left="4320" w:hanging="360"/>
      </w:pPr>
    </w:lvl>
    <w:lvl w:ilvl="6" w:tplc="99501E02" w:tentative="1">
      <w:start w:val="1"/>
      <w:numFmt w:val="decimal"/>
      <w:lvlText w:val="%7."/>
      <w:lvlJc w:val="left"/>
      <w:pPr>
        <w:tabs>
          <w:tab w:val="num" w:pos="5040"/>
        </w:tabs>
        <w:ind w:left="5040" w:hanging="360"/>
      </w:pPr>
    </w:lvl>
    <w:lvl w:ilvl="7" w:tplc="90487F58" w:tentative="1">
      <w:start w:val="1"/>
      <w:numFmt w:val="decimal"/>
      <w:lvlText w:val="%8."/>
      <w:lvlJc w:val="left"/>
      <w:pPr>
        <w:tabs>
          <w:tab w:val="num" w:pos="5760"/>
        </w:tabs>
        <w:ind w:left="5760" w:hanging="360"/>
      </w:pPr>
    </w:lvl>
    <w:lvl w:ilvl="8" w:tplc="B1849816" w:tentative="1">
      <w:start w:val="1"/>
      <w:numFmt w:val="decimal"/>
      <w:lvlText w:val="%9."/>
      <w:lvlJc w:val="left"/>
      <w:pPr>
        <w:tabs>
          <w:tab w:val="num" w:pos="6480"/>
        </w:tabs>
        <w:ind w:left="6480" w:hanging="360"/>
      </w:pPr>
    </w:lvl>
  </w:abstractNum>
  <w:abstractNum w:abstractNumId="234" w15:restartNumberingAfterBreak="0">
    <w:nsid w:val="77CC2DE9"/>
    <w:multiLevelType w:val="multilevel"/>
    <w:tmpl w:val="1AAC8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8633365"/>
    <w:multiLevelType w:val="hybridMultilevel"/>
    <w:tmpl w:val="CAA8211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6" w15:restartNumberingAfterBreak="0">
    <w:nsid w:val="78ED7E5A"/>
    <w:multiLevelType w:val="multilevel"/>
    <w:tmpl w:val="16A2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9050687"/>
    <w:multiLevelType w:val="hybridMultilevel"/>
    <w:tmpl w:val="24BCB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15:restartNumberingAfterBreak="0">
    <w:nsid w:val="79661AFF"/>
    <w:multiLevelType w:val="multilevel"/>
    <w:tmpl w:val="CD30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B5E25BD"/>
    <w:multiLevelType w:val="multilevel"/>
    <w:tmpl w:val="DD26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C02209C"/>
    <w:multiLevelType w:val="multilevel"/>
    <w:tmpl w:val="722C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C465D83"/>
    <w:multiLevelType w:val="multilevel"/>
    <w:tmpl w:val="7DAA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C5B0CF3"/>
    <w:multiLevelType w:val="hybridMultilevel"/>
    <w:tmpl w:val="469AD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7CAA5CE3"/>
    <w:multiLevelType w:val="multilevel"/>
    <w:tmpl w:val="7F80D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D1C6606"/>
    <w:multiLevelType w:val="multilevel"/>
    <w:tmpl w:val="7186C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D3709B8"/>
    <w:multiLevelType w:val="hybridMultilevel"/>
    <w:tmpl w:val="FB7C4F7A"/>
    <w:lvl w:ilvl="0" w:tplc="E01E8F04">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46" w15:restartNumberingAfterBreak="0">
    <w:nsid w:val="7E44524C"/>
    <w:multiLevelType w:val="multilevel"/>
    <w:tmpl w:val="098EE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7F0E097A"/>
    <w:multiLevelType w:val="multilevel"/>
    <w:tmpl w:val="9666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F8C7A67"/>
    <w:multiLevelType w:val="multilevel"/>
    <w:tmpl w:val="2A52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7F900865"/>
    <w:multiLevelType w:val="multilevel"/>
    <w:tmpl w:val="5FD62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7FB935F6"/>
    <w:multiLevelType w:val="multilevel"/>
    <w:tmpl w:val="D19E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812563">
    <w:abstractNumId w:val="204"/>
  </w:num>
  <w:num w:numId="2" w16cid:durableId="219367694">
    <w:abstractNumId w:val="164"/>
  </w:num>
  <w:num w:numId="3" w16cid:durableId="770124039">
    <w:abstractNumId w:val="13"/>
  </w:num>
  <w:num w:numId="4" w16cid:durableId="2142260369">
    <w:abstractNumId w:val="2"/>
  </w:num>
  <w:num w:numId="5" w16cid:durableId="210045295">
    <w:abstractNumId w:val="120"/>
  </w:num>
  <w:num w:numId="6" w16cid:durableId="1966695595">
    <w:abstractNumId w:val="109"/>
  </w:num>
  <w:num w:numId="7" w16cid:durableId="1731999989">
    <w:abstractNumId w:val="82"/>
  </w:num>
  <w:num w:numId="8" w16cid:durableId="1398015205">
    <w:abstractNumId w:val="184"/>
  </w:num>
  <w:num w:numId="9" w16cid:durableId="478231025">
    <w:abstractNumId w:val="14"/>
  </w:num>
  <w:num w:numId="10" w16cid:durableId="234358230">
    <w:abstractNumId w:val="242"/>
  </w:num>
  <w:num w:numId="11" w16cid:durableId="1482036373">
    <w:abstractNumId w:val="157"/>
  </w:num>
  <w:num w:numId="12" w16cid:durableId="1664971581">
    <w:abstractNumId w:val="229"/>
  </w:num>
  <w:num w:numId="13" w16cid:durableId="1282567266">
    <w:abstractNumId w:val="48"/>
  </w:num>
  <w:num w:numId="14" w16cid:durableId="1514954935">
    <w:abstractNumId w:val="1"/>
  </w:num>
  <w:num w:numId="15" w16cid:durableId="968125606">
    <w:abstractNumId w:val="79"/>
  </w:num>
  <w:num w:numId="16" w16cid:durableId="259995770">
    <w:abstractNumId w:val="153"/>
  </w:num>
  <w:num w:numId="17" w16cid:durableId="1103187700">
    <w:abstractNumId w:val="43"/>
  </w:num>
  <w:num w:numId="18" w16cid:durableId="1842309015">
    <w:abstractNumId w:val="123"/>
  </w:num>
  <w:num w:numId="19" w16cid:durableId="1367756692">
    <w:abstractNumId w:val="240"/>
  </w:num>
  <w:num w:numId="20" w16cid:durableId="836579258">
    <w:abstractNumId w:val="160"/>
  </w:num>
  <w:num w:numId="21" w16cid:durableId="1298950750">
    <w:abstractNumId w:val="233"/>
  </w:num>
  <w:num w:numId="22" w16cid:durableId="781342475">
    <w:abstractNumId w:val="137"/>
  </w:num>
  <w:num w:numId="23" w16cid:durableId="1336493801">
    <w:abstractNumId w:val="169"/>
  </w:num>
  <w:num w:numId="24" w16cid:durableId="175003927">
    <w:abstractNumId w:val="66"/>
  </w:num>
  <w:num w:numId="25" w16cid:durableId="675306278">
    <w:abstractNumId w:val="76"/>
  </w:num>
  <w:num w:numId="26" w16cid:durableId="89812043">
    <w:abstractNumId w:val="86"/>
  </w:num>
  <w:num w:numId="27" w16cid:durableId="499547912">
    <w:abstractNumId w:val="194"/>
  </w:num>
  <w:num w:numId="28" w16cid:durableId="889462651">
    <w:abstractNumId w:val="46"/>
  </w:num>
  <w:num w:numId="29" w16cid:durableId="1722287180">
    <w:abstractNumId w:val="126"/>
  </w:num>
  <w:num w:numId="30" w16cid:durableId="544677072">
    <w:abstractNumId w:val="189"/>
  </w:num>
  <w:num w:numId="31" w16cid:durableId="1216550111">
    <w:abstractNumId w:val="52"/>
  </w:num>
  <w:num w:numId="32" w16cid:durableId="1327856086">
    <w:abstractNumId w:val="84"/>
  </w:num>
  <w:num w:numId="33" w16cid:durableId="500047950">
    <w:abstractNumId w:val="36"/>
  </w:num>
  <w:num w:numId="34" w16cid:durableId="1926766891">
    <w:abstractNumId w:val="94"/>
  </w:num>
  <w:num w:numId="35" w16cid:durableId="1671713975">
    <w:abstractNumId w:val="42"/>
  </w:num>
  <w:num w:numId="36" w16cid:durableId="453524290">
    <w:abstractNumId w:val="219"/>
  </w:num>
  <w:num w:numId="37" w16cid:durableId="1633553683">
    <w:abstractNumId w:val="177"/>
  </w:num>
  <w:num w:numId="38" w16cid:durableId="741753981">
    <w:abstractNumId w:val="63"/>
  </w:num>
  <w:num w:numId="39" w16cid:durableId="2136438263">
    <w:abstractNumId w:val="196"/>
  </w:num>
  <w:num w:numId="40" w16cid:durableId="1222205176">
    <w:abstractNumId w:val="19"/>
  </w:num>
  <w:num w:numId="41" w16cid:durableId="1190756290">
    <w:abstractNumId w:val="179"/>
  </w:num>
  <w:num w:numId="42" w16cid:durableId="619385730">
    <w:abstractNumId w:val="108"/>
  </w:num>
  <w:num w:numId="43" w16cid:durableId="939415178">
    <w:abstractNumId w:val="8"/>
  </w:num>
  <w:num w:numId="44" w16cid:durableId="1940599816">
    <w:abstractNumId w:val="56"/>
  </w:num>
  <w:num w:numId="45" w16cid:durableId="102044236">
    <w:abstractNumId w:val="143"/>
  </w:num>
  <w:num w:numId="46" w16cid:durableId="1464228690">
    <w:abstractNumId w:val="167"/>
  </w:num>
  <w:num w:numId="47" w16cid:durableId="1499882899">
    <w:abstractNumId w:val="193"/>
  </w:num>
  <w:num w:numId="48" w16cid:durableId="559219483">
    <w:abstractNumId w:val="188"/>
  </w:num>
  <w:num w:numId="49" w16cid:durableId="1428885686">
    <w:abstractNumId w:val="78"/>
  </w:num>
  <w:num w:numId="50" w16cid:durableId="1031420745">
    <w:abstractNumId w:val="92"/>
  </w:num>
  <w:num w:numId="51" w16cid:durableId="175510360">
    <w:abstractNumId w:val="116"/>
  </w:num>
  <w:num w:numId="52" w16cid:durableId="277496006">
    <w:abstractNumId w:val="214"/>
  </w:num>
  <w:num w:numId="53" w16cid:durableId="1953588594">
    <w:abstractNumId w:val="146"/>
  </w:num>
  <w:num w:numId="54" w16cid:durableId="987131739">
    <w:abstractNumId w:val="198"/>
  </w:num>
  <w:num w:numId="55" w16cid:durableId="1707676526">
    <w:abstractNumId w:val="228"/>
  </w:num>
  <w:num w:numId="56" w16cid:durableId="1135370311">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1395475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00774444">
    <w:abstractNumId w:val="170"/>
  </w:num>
  <w:num w:numId="59" w16cid:durableId="2084720574">
    <w:abstractNumId w:val="183"/>
  </w:num>
  <w:num w:numId="60" w16cid:durableId="1969581865">
    <w:abstractNumId w:val="218"/>
  </w:num>
  <w:num w:numId="61" w16cid:durableId="876964004">
    <w:abstractNumId w:val="18"/>
  </w:num>
  <w:num w:numId="62" w16cid:durableId="408574529">
    <w:abstractNumId w:val="156"/>
  </w:num>
  <w:num w:numId="63" w16cid:durableId="790199305">
    <w:abstractNumId w:val="158"/>
  </w:num>
  <w:num w:numId="64" w16cid:durableId="1847329658">
    <w:abstractNumId w:val="232"/>
  </w:num>
  <w:num w:numId="65" w16cid:durableId="2041856714">
    <w:abstractNumId w:val="111"/>
  </w:num>
  <w:num w:numId="66" w16cid:durableId="387456833">
    <w:abstractNumId w:val="72"/>
  </w:num>
  <w:num w:numId="67" w16cid:durableId="1264845824">
    <w:abstractNumId w:val="118"/>
  </w:num>
  <w:num w:numId="68" w16cid:durableId="1832912162">
    <w:abstractNumId w:val="83"/>
  </w:num>
  <w:num w:numId="69" w16cid:durableId="90980225">
    <w:abstractNumId w:val="250"/>
  </w:num>
  <w:num w:numId="70" w16cid:durableId="631252023">
    <w:abstractNumId w:val="128"/>
  </w:num>
  <w:num w:numId="71" w16cid:durableId="1537161990">
    <w:abstractNumId w:val="131"/>
  </w:num>
  <w:num w:numId="72" w16cid:durableId="517082934">
    <w:abstractNumId w:val="117"/>
  </w:num>
  <w:num w:numId="73" w16cid:durableId="776094897">
    <w:abstractNumId w:val="25"/>
  </w:num>
  <w:num w:numId="74" w16cid:durableId="1441489790">
    <w:abstractNumId w:val="210"/>
  </w:num>
  <w:num w:numId="75" w16cid:durableId="480271394">
    <w:abstractNumId w:val="207"/>
  </w:num>
  <w:num w:numId="76" w16cid:durableId="1871642680">
    <w:abstractNumId w:val="222"/>
  </w:num>
  <w:num w:numId="77" w16cid:durableId="1473519784">
    <w:abstractNumId w:val="59"/>
  </w:num>
  <w:num w:numId="78" w16cid:durableId="955872417">
    <w:abstractNumId w:val="182"/>
  </w:num>
  <w:num w:numId="79" w16cid:durableId="365913381">
    <w:abstractNumId w:val="16"/>
  </w:num>
  <w:num w:numId="80" w16cid:durableId="54862243">
    <w:abstractNumId w:val="155"/>
  </w:num>
  <w:num w:numId="81" w16cid:durableId="1105418126">
    <w:abstractNumId w:val="150"/>
  </w:num>
  <w:num w:numId="82" w16cid:durableId="605499409">
    <w:abstractNumId w:val="27"/>
  </w:num>
  <w:num w:numId="83" w16cid:durableId="293414841">
    <w:abstractNumId w:val="12"/>
  </w:num>
  <w:num w:numId="84" w16cid:durableId="957419783">
    <w:abstractNumId w:val="5"/>
  </w:num>
  <w:num w:numId="85" w16cid:durableId="1086196155">
    <w:abstractNumId w:val="245"/>
  </w:num>
  <w:num w:numId="86" w16cid:durableId="1766415686">
    <w:abstractNumId w:val="40"/>
  </w:num>
  <w:num w:numId="87" w16cid:durableId="146242384">
    <w:abstractNumId w:val="227"/>
  </w:num>
  <w:num w:numId="88" w16cid:durableId="50008471">
    <w:abstractNumId w:val="174"/>
  </w:num>
  <w:num w:numId="89" w16cid:durableId="78142147">
    <w:abstractNumId w:val="145"/>
  </w:num>
  <w:num w:numId="90" w16cid:durableId="1049040019">
    <w:abstractNumId w:val="225"/>
  </w:num>
  <w:num w:numId="91" w16cid:durableId="1954163571">
    <w:abstractNumId w:val="64"/>
  </w:num>
  <w:num w:numId="92" w16cid:durableId="419104709">
    <w:abstractNumId w:val="134"/>
  </w:num>
  <w:num w:numId="93" w16cid:durableId="2048948931">
    <w:abstractNumId w:val="185"/>
  </w:num>
  <w:num w:numId="94" w16cid:durableId="1428188424">
    <w:abstractNumId w:val="54"/>
  </w:num>
  <w:num w:numId="95" w16cid:durableId="350256638">
    <w:abstractNumId w:val="75"/>
  </w:num>
  <w:num w:numId="96" w16cid:durableId="1018628547">
    <w:abstractNumId w:val="100"/>
  </w:num>
  <w:num w:numId="97" w16cid:durableId="1065571496">
    <w:abstractNumId w:val="223"/>
  </w:num>
  <w:num w:numId="98" w16cid:durableId="53697862">
    <w:abstractNumId w:val="103"/>
  </w:num>
  <w:num w:numId="99" w16cid:durableId="384184664">
    <w:abstractNumId w:val="20"/>
  </w:num>
  <w:num w:numId="100" w16cid:durableId="962077536">
    <w:abstractNumId w:val="226"/>
  </w:num>
  <w:num w:numId="101" w16cid:durableId="1567566365">
    <w:abstractNumId w:val="91"/>
  </w:num>
  <w:num w:numId="102" w16cid:durableId="1338848174">
    <w:abstractNumId w:val="70"/>
  </w:num>
  <w:num w:numId="103" w16cid:durableId="1168133214">
    <w:abstractNumId w:val="96"/>
  </w:num>
  <w:num w:numId="104" w16cid:durableId="80952872">
    <w:abstractNumId w:val="244"/>
  </w:num>
  <w:num w:numId="105" w16cid:durableId="1301612018">
    <w:abstractNumId w:val="89"/>
  </w:num>
  <w:num w:numId="106" w16cid:durableId="935212924">
    <w:abstractNumId w:val="147"/>
  </w:num>
  <w:num w:numId="107" w16cid:durableId="792135197">
    <w:abstractNumId w:val="144"/>
  </w:num>
  <w:num w:numId="108" w16cid:durableId="764494096">
    <w:abstractNumId w:val="101"/>
  </w:num>
  <w:num w:numId="109" w16cid:durableId="1247617808">
    <w:abstractNumId w:val="220"/>
  </w:num>
  <w:num w:numId="110" w16cid:durableId="1184633416">
    <w:abstractNumId w:val="238"/>
  </w:num>
  <w:num w:numId="111" w16cid:durableId="140272477">
    <w:abstractNumId w:val="236"/>
  </w:num>
  <w:num w:numId="112" w16cid:durableId="770247594">
    <w:abstractNumId w:val="90"/>
  </w:num>
  <w:num w:numId="113" w16cid:durableId="451091338">
    <w:abstractNumId w:val="15"/>
  </w:num>
  <w:num w:numId="114" w16cid:durableId="668555628">
    <w:abstractNumId w:val="180"/>
  </w:num>
  <w:num w:numId="115" w16cid:durableId="1308322327">
    <w:abstractNumId w:val="215"/>
  </w:num>
  <w:num w:numId="116" w16cid:durableId="1388996502">
    <w:abstractNumId w:val="161"/>
  </w:num>
  <w:num w:numId="117" w16cid:durableId="937256422">
    <w:abstractNumId w:val="21"/>
  </w:num>
  <w:num w:numId="118" w16cid:durableId="8222186">
    <w:abstractNumId w:val="65"/>
  </w:num>
  <w:num w:numId="119" w16cid:durableId="1614828618">
    <w:abstractNumId w:val="22"/>
  </w:num>
  <w:num w:numId="120" w16cid:durableId="1400790796">
    <w:abstractNumId w:val="98"/>
  </w:num>
  <w:num w:numId="121" w16cid:durableId="581717849">
    <w:abstractNumId w:val="60"/>
  </w:num>
  <w:num w:numId="122" w16cid:durableId="673453258">
    <w:abstractNumId w:val="35"/>
  </w:num>
  <w:num w:numId="123" w16cid:durableId="962729588">
    <w:abstractNumId w:val="211"/>
  </w:num>
  <w:num w:numId="124" w16cid:durableId="1017076356">
    <w:abstractNumId w:val="173"/>
  </w:num>
  <w:num w:numId="125" w16cid:durableId="1853109185">
    <w:abstractNumId w:val="61"/>
  </w:num>
  <w:num w:numId="126" w16cid:durableId="2066486329">
    <w:abstractNumId w:val="39"/>
  </w:num>
  <w:num w:numId="127" w16cid:durableId="459883431">
    <w:abstractNumId w:val="99"/>
  </w:num>
  <w:num w:numId="128" w16cid:durableId="315306186">
    <w:abstractNumId w:val="201"/>
  </w:num>
  <w:num w:numId="129" w16cid:durableId="1629777808">
    <w:abstractNumId w:val="235"/>
  </w:num>
  <w:num w:numId="130" w16cid:durableId="484249163">
    <w:abstractNumId w:val="186"/>
  </w:num>
  <w:num w:numId="131" w16cid:durableId="652442133">
    <w:abstractNumId w:val="112"/>
  </w:num>
  <w:num w:numId="132" w16cid:durableId="1511682235">
    <w:abstractNumId w:val="53"/>
  </w:num>
  <w:num w:numId="133" w16cid:durableId="2059743970">
    <w:abstractNumId w:val="32"/>
  </w:num>
  <w:num w:numId="134" w16cid:durableId="1152911699">
    <w:abstractNumId w:val="34"/>
  </w:num>
  <w:num w:numId="135" w16cid:durableId="1357344953">
    <w:abstractNumId w:val="67"/>
  </w:num>
  <w:num w:numId="136" w16cid:durableId="2036957078">
    <w:abstractNumId w:val="166"/>
  </w:num>
  <w:num w:numId="137" w16cid:durableId="1029456003">
    <w:abstractNumId w:val="212"/>
  </w:num>
  <w:num w:numId="138" w16cid:durableId="623996848">
    <w:abstractNumId w:val="97"/>
  </w:num>
  <w:num w:numId="139" w16cid:durableId="778377203">
    <w:abstractNumId w:val="69"/>
  </w:num>
  <w:num w:numId="140" w16cid:durableId="1291010489">
    <w:abstractNumId w:val="50"/>
  </w:num>
  <w:num w:numId="141" w16cid:durableId="118113336">
    <w:abstractNumId w:val="165"/>
  </w:num>
  <w:num w:numId="142" w16cid:durableId="2073311663">
    <w:abstractNumId w:val="81"/>
  </w:num>
  <w:num w:numId="143" w16cid:durableId="644940960">
    <w:abstractNumId w:val="213"/>
  </w:num>
  <w:num w:numId="144" w16cid:durableId="247858904">
    <w:abstractNumId w:val="239"/>
  </w:num>
  <w:num w:numId="145" w16cid:durableId="386613118">
    <w:abstractNumId w:val="23"/>
  </w:num>
  <w:num w:numId="146" w16cid:durableId="359672789">
    <w:abstractNumId w:val="17"/>
  </w:num>
  <w:num w:numId="147" w16cid:durableId="1074085272">
    <w:abstractNumId w:val="159"/>
  </w:num>
  <w:num w:numId="148" w16cid:durableId="881090629">
    <w:abstractNumId w:val="248"/>
  </w:num>
  <w:num w:numId="149" w16cid:durableId="77482494">
    <w:abstractNumId w:val="114"/>
  </w:num>
  <w:num w:numId="150" w16cid:durableId="1268344990">
    <w:abstractNumId w:val="119"/>
  </w:num>
  <w:num w:numId="151" w16cid:durableId="1147628876">
    <w:abstractNumId w:val="141"/>
  </w:num>
  <w:num w:numId="152" w16cid:durableId="1454404674">
    <w:abstractNumId w:val="106"/>
  </w:num>
  <w:num w:numId="153" w16cid:durableId="1641308311">
    <w:abstractNumId w:val="199"/>
  </w:num>
  <w:num w:numId="154" w16cid:durableId="16467255">
    <w:abstractNumId w:val="44"/>
  </w:num>
  <w:num w:numId="155" w16cid:durableId="1196582791">
    <w:abstractNumId w:val="55"/>
  </w:num>
  <w:num w:numId="156" w16cid:durableId="1381593781">
    <w:abstractNumId w:val="0"/>
  </w:num>
  <w:num w:numId="157" w16cid:durableId="1807970849">
    <w:abstractNumId w:val="11"/>
  </w:num>
  <w:num w:numId="158" w16cid:durableId="1325553470">
    <w:abstractNumId w:val="178"/>
  </w:num>
  <w:num w:numId="159" w16cid:durableId="1937251386">
    <w:abstractNumId w:val="6"/>
  </w:num>
  <w:num w:numId="160" w16cid:durableId="1563248092">
    <w:abstractNumId w:val="115"/>
  </w:num>
  <w:num w:numId="161" w16cid:durableId="1547598991">
    <w:abstractNumId w:val="73"/>
  </w:num>
  <w:num w:numId="162" w16cid:durableId="1295981603">
    <w:abstractNumId w:val="110"/>
  </w:num>
  <w:num w:numId="163" w16cid:durableId="394553669">
    <w:abstractNumId w:val="38"/>
  </w:num>
  <w:num w:numId="164" w16cid:durableId="1114254244">
    <w:abstractNumId w:val="241"/>
  </w:num>
  <w:num w:numId="165" w16cid:durableId="1716812607">
    <w:abstractNumId w:val="217"/>
  </w:num>
  <w:num w:numId="166" w16cid:durableId="21825878">
    <w:abstractNumId w:val="246"/>
  </w:num>
  <w:num w:numId="167" w16cid:durableId="1808358231">
    <w:abstractNumId w:val="37"/>
  </w:num>
  <w:num w:numId="168" w16cid:durableId="1917977207">
    <w:abstractNumId w:val="187"/>
  </w:num>
  <w:num w:numId="169" w16cid:durableId="1110471401">
    <w:abstractNumId w:val="224"/>
  </w:num>
  <w:num w:numId="170" w16cid:durableId="384723851">
    <w:abstractNumId w:val="149"/>
  </w:num>
  <w:num w:numId="171" w16cid:durableId="322124462">
    <w:abstractNumId w:val="191"/>
  </w:num>
  <w:num w:numId="172" w16cid:durableId="1699968184">
    <w:abstractNumId w:val="206"/>
  </w:num>
  <w:num w:numId="173" w16cid:durableId="1986277300">
    <w:abstractNumId w:val="230"/>
  </w:num>
  <w:num w:numId="174" w16cid:durableId="283926207">
    <w:abstractNumId w:val="102"/>
  </w:num>
  <w:num w:numId="175" w16cid:durableId="1713841111">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76" w16cid:durableId="1023169309">
    <w:abstractNumId w:val="88"/>
  </w:num>
  <w:num w:numId="177" w16cid:durableId="790511422">
    <w:abstractNumId w:val="243"/>
  </w:num>
  <w:num w:numId="178" w16cid:durableId="1558324856">
    <w:abstractNumId w:val="127"/>
  </w:num>
  <w:num w:numId="179" w16cid:durableId="329066015">
    <w:abstractNumId w:val="200"/>
  </w:num>
  <w:num w:numId="180" w16cid:durableId="683434393">
    <w:abstractNumId w:val="74"/>
  </w:num>
  <w:num w:numId="181" w16cid:durableId="88628604">
    <w:abstractNumId w:val="51"/>
  </w:num>
  <w:num w:numId="182" w16cid:durableId="996223790">
    <w:abstractNumId w:val="172"/>
  </w:num>
  <w:num w:numId="183" w16cid:durableId="1200705005">
    <w:abstractNumId w:val="7"/>
  </w:num>
  <w:num w:numId="184" w16cid:durableId="834422783">
    <w:abstractNumId w:val="176"/>
  </w:num>
  <w:num w:numId="185" w16cid:durableId="221909314">
    <w:abstractNumId w:val="125"/>
  </w:num>
  <w:num w:numId="186" w16cid:durableId="1379741352">
    <w:abstractNumId w:val="105"/>
  </w:num>
  <w:num w:numId="187" w16cid:durableId="364868771">
    <w:abstractNumId w:val="140"/>
  </w:num>
  <w:num w:numId="188" w16cid:durableId="1723669450">
    <w:abstractNumId w:val="93"/>
  </w:num>
  <w:num w:numId="189" w16cid:durableId="322635013">
    <w:abstractNumId w:val="234"/>
  </w:num>
  <w:num w:numId="190" w16cid:durableId="1153909718">
    <w:abstractNumId w:val="163"/>
  </w:num>
  <w:num w:numId="191" w16cid:durableId="796526830">
    <w:abstractNumId w:val="203"/>
  </w:num>
  <w:num w:numId="192" w16cid:durableId="1067455427">
    <w:abstractNumId w:val="151"/>
  </w:num>
  <w:num w:numId="193" w16cid:durableId="1104767680">
    <w:abstractNumId w:val="168"/>
  </w:num>
  <w:num w:numId="194" w16cid:durableId="508567943">
    <w:abstractNumId w:val="171"/>
  </w:num>
  <w:num w:numId="195" w16cid:durableId="38677342">
    <w:abstractNumId w:val="247"/>
  </w:num>
  <w:num w:numId="196" w16cid:durableId="1686903508">
    <w:abstractNumId w:val="142"/>
  </w:num>
  <w:num w:numId="197" w16cid:durableId="1564488626">
    <w:abstractNumId w:val="47"/>
  </w:num>
  <w:num w:numId="198" w16cid:durableId="1754159361">
    <w:abstractNumId w:val="197"/>
  </w:num>
  <w:num w:numId="199" w16cid:durableId="1455103605">
    <w:abstractNumId w:val="192"/>
  </w:num>
  <w:num w:numId="200" w16cid:durableId="397942050">
    <w:abstractNumId w:val="57"/>
  </w:num>
  <w:num w:numId="201" w16cid:durableId="1732998454">
    <w:abstractNumId w:val="231"/>
  </w:num>
  <w:num w:numId="202" w16cid:durableId="1873028099">
    <w:abstractNumId w:val="195"/>
  </w:num>
  <w:num w:numId="203" w16cid:durableId="1367440000">
    <w:abstractNumId w:val="135"/>
  </w:num>
  <w:num w:numId="204" w16cid:durableId="1484464314">
    <w:abstractNumId w:val="24"/>
  </w:num>
  <w:num w:numId="205" w16cid:durableId="1021785554">
    <w:abstractNumId w:val="28"/>
  </w:num>
  <w:num w:numId="206" w16cid:durableId="2029526298">
    <w:abstractNumId w:val="41"/>
  </w:num>
  <w:num w:numId="207" w16cid:durableId="611279324">
    <w:abstractNumId w:val="58"/>
  </w:num>
  <w:num w:numId="208" w16cid:durableId="2038459604">
    <w:abstractNumId w:val="10"/>
  </w:num>
  <w:num w:numId="209" w16cid:durableId="191361755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1959207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18077418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645617277">
    <w:abstractNumId w:val="202"/>
  </w:num>
  <w:num w:numId="213" w16cid:durableId="1636763838">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863053804">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853184186">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83907566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628597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720790204">
    <w:abstractNumId w:val="104"/>
  </w:num>
  <w:num w:numId="219" w16cid:durableId="72899315">
    <w:abstractNumId w:val="121"/>
  </w:num>
  <w:num w:numId="220" w16cid:durableId="1396003983">
    <w:abstractNumId w:val="209"/>
  </w:num>
  <w:num w:numId="221" w16cid:durableId="982663052">
    <w:abstractNumId w:val="33"/>
  </w:num>
  <w:num w:numId="222" w16cid:durableId="638071850">
    <w:abstractNumId w:val="208"/>
  </w:num>
  <w:num w:numId="223" w16cid:durableId="1601794454">
    <w:abstractNumId w:val="49"/>
  </w:num>
  <w:num w:numId="224" w16cid:durableId="1666788124">
    <w:abstractNumId w:val="113"/>
  </w:num>
  <w:num w:numId="225" w16cid:durableId="214393867">
    <w:abstractNumId w:val="132"/>
  </w:num>
  <w:num w:numId="226" w16cid:durableId="1843543142">
    <w:abstractNumId w:val="87"/>
  </w:num>
  <w:num w:numId="227" w16cid:durableId="1237983638">
    <w:abstractNumId w:val="190"/>
  </w:num>
  <w:num w:numId="228" w16cid:durableId="785581885">
    <w:abstractNumId w:val="152"/>
  </w:num>
  <w:num w:numId="229" w16cid:durableId="1468862827">
    <w:abstractNumId w:val="31"/>
  </w:num>
  <w:num w:numId="230" w16cid:durableId="1661889935">
    <w:abstractNumId w:val="85"/>
  </w:num>
  <w:num w:numId="231" w16cid:durableId="1248807257">
    <w:abstractNumId w:val="237"/>
  </w:num>
  <w:num w:numId="232" w16cid:durableId="609120687">
    <w:abstractNumId w:val="71"/>
  </w:num>
  <w:num w:numId="233" w16cid:durableId="367989874">
    <w:abstractNumId w:val="68"/>
  </w:num>
  <w:num w:numId="234" w16cid:durableId="189073519">
    <w:abstractNumId w:val="154"/>
  </w:num>
  <w:num w:numId="235" w16cid:durableId="1208688001">
    <w:abstractNumId w:val="45"/>
  </w:num>
  <w:num w:numId="236" w16cid:durableId="2119905623">
    <w:abstractNumId w:val="4"/>
  </w:num>
  <w:num w:numId="237" w16cid:durableId="482742190">
    <w:abstractNumId w:val="26"/>
  </w:num>
  <w:num w:numId="238" w16cid:durableId="741676551">
    <w:abstractNumId w:val="136"/>
  </w:num>
  <w:num w:numId="239" w16cid:durableId="1278414482">
    <w:abstractNumId w:val="175"/>
  </w:num>
  <w:num w:numId="240" w16cid:durableId="501045252">
    <w:abstractNumId w:val="216"/>
  </w:num>
  <w:num w:numId="241" w16cid:durableId="1542983855">
    <w:abstractNumId w:val="95"/>
  </w:num>
  <w:num w:numId="242" w16cid:durableId="872889349">
    <w:abstractNumId w:val="29"/>
  </w:num>
  <w:num w:numId="243" w16cid:durableId="1272589553">
    <w:abstractNumId w:val="221"/>
  </w:num>
  <w:num w:numId="244" w16cid:durableId="1511990910">
    <w:abstractNumId w:val="122"/>
  </w:num>
  <w:num w:numId="245" w16cid:durableId="1709140210">
    <w:abstractNumId w:val="77"/>
  </w:num>
  <w:num w:numId="246" w16cid:durableId="1337801469">
    <w:abstractNumId w:val="138"/>
  </w:num>
  <w:num w:numId="247" w16cid:durableId="1223326458">
    <w:abstractNumId w:val="162"/>
  </w:num>
  <w:num w:numId="248" w16cid:durableId="305940155">
    <w:abstractNumId w:val="205"/>
  </w:num>
  <w:num w:numId="249" w16cid:durableId="1078677004">
    <w:abstractNumId w:val="3"/>
  </w:num>
  <w:num w:numId="250" w16cid:durableId="2047414457">
    <w:abstractNumId w:val="129"/>
  </w:num>
  <w:num w:numId="251" w16cid:durableId="87580908">
    <w:abstractNumId w:val="249"/>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594"/>
    <w:rsid w:val="0000136E"/>
    <w:rsid w:val="00003E2A"/>
    <w:rsid w:val="00007321"/>
    <w:rsid w:val="0000781E"/>
    <w:rsid w:val="00010423"/>
    <w:rsid w:val="000104C4"/>
    <w:rsid w:val="00010D19"/>
    <w:rsid w:val="0001212C"/>
    <w:rsid w:val="000125F7"/>
    <w:rsid w:val="0001670F"/>
    <w:rsid w:val="00016D53"/>
    <w:rsid w:val="00017814"/>
    <w:rsid w:val="000217ED"/>
    <w:rsid w:val="000227FE"/>
    <w:rsid w:val="00024677"/>
    <w:rsid w:val="00025204"/>
    <w:rsid w:val="0002658E"/>
    <w:rsid w:val="00026D22"/>
    <w:rsid w:val="0002714F"/>
    <w:rsid w:val="00030537"/>
    <w:rsid w:val="000312A4"/>
    <w:rsid w:val="00031565"/>
    <w:rsid w:val="00032405"/>
    <w:rsid w:val="0003448C"/>
    <w:rsid w:val="0003606C"/>
    <w:rsid w:val="000364F4"/>
    <w:rsid w:val="000373A0"/>
    <w:rsid w:val="000373B3"/>
    <w:rsid w:val="000373BE"/>
    <w:rsid w:val="00037588"/>
    <w:rsid w:val="00037616"/>
    <w:rsid w:val="00037B36"/>
    <w:rsid w:val="00040069"/>
    <w:rsid w:val="00040EE9"/>
    <w:rsid w:val="00041659"/>
    <w:rsid w:val="00041FBA"/>
    <w:rsid w:val="00042AA0"/>
    <w:rsid w:val="00043C27"/>
    <w:rsid w:val="00044CA7"/>
    <w:rsid w:val="00045CCB"/>
    <w:rsid w:val="00045E97"/>
    <w:rsid w:val="000462D6"/>
    <w:rsid w:val="000466CE"/>
    <w:rsid w:val="00047693"/>
    <w:rsid w:val="0004769F"/>
    <w:rsid w:val="000477C3"/>
    <w:rsid w:val="00047B58"/>
    <w:rsid w:val="00051F0E"/>
    <w:rsid w:val="000523F1"/>
    <w:rsid w:val="00053080"/>
    <w:rsid w:val="000533EC"/>
    <w:rsid w:val="000538F7"/>
    <w:rsid w:val="00053EF1"/>
    <w:rsid w:val="00056730"/>
    <w:rsid w:val="00060FCB"/>
    <w:rsid w:val="000616B7"/>
    <w:rsid w:val="000620B0"/>
    <w:rsid w:val="000650E5"/>
    <w:rsid w:val="00067967"/>
    <w:rsid w:val="00070EC4"/>
    <w:rsid w:val="00073AF0"/>
    <w:rsid w:val="000743FE"/>
    <w:rsid w:val="00074499"/>
    <w:rsid w:val="00074DBF"/>
    <w:rsid w:val="0007562F"/>
    <w:rsid w:val="00076487"/>
    <w:rsid w:val="00076C56"/>
    <w:rsid w:val="0007701A"/>
    <w:rsid w:val="0007798F"/>
    <w:rsid w:val="0008059A"/>
    <w:rsid w:val="00080BEC"/>
    <w:rsid w:val="00080EAB"/>
    <w:rsid w:val="00081277"/>
    <w:rsid w:val="00082150"/>
    <w:rsid w:val="00082618"/>
    <w:rsid w:val="00082849"/>
    <w:rsid w:val="00084187"/>
    <w:rsid w:val="00084F2D"/>
    <w:rsid w:val="00085A24"/>
    <w:rsid w:val="00087BF3"/>
    <w:rsid w:val="00090854"/>
    <w:rsid w:val="00091621"/>
    <w:rsid w:val="00091CBC"/>
    <w:rsid w:val="00094427"/>
    <w:rsid w:val="000946AC"/>
    <w:rsid w:val="00095019"/>
    <w:rsid w:val="000966F8"/>
    <w:rsid w:val="00096758"/>
    <w:rsid w:val="00097174"/>
    <w:rsid w:val="0009745B"/>
    <w:rsid w:val="00097CE8"/>
    <w:rsid w:val="000A007E"/>
    <w:rsid w:val="000A043E"/>
    <w:rsid w:val="000A0A80"/>
    <w:rsid w:val="000A1699"/>
    <w:rsid w:val="000A1D2A"/>
    <w:rsid w:val="000A2125"/>
    <w:rsid w:val="000A3A6D"/>
    <w:rsid w:val="000A53A4"/>
    <w:rsid w:val="000A7184"/>
    <w:rsid w:val="000B1D8B"/>
    <w:rsid w:val="000B22B6"/>
    <w:rsid w:val="000B2D2E"/>
    <w:rsid w:val="000B2D84"/>
    <w:rsid w:val="000B37DC"/>
    <w:rsid w:val="000B3DA5"/>
    <w:rsid w:val="000B3FEC"/>
    <w:rsid w:val="000B4720"/>
    <w:rsid w:val="000B535A"/>
    <w:rsid w:val="000B5AD1"/>
    <w:rsid w:val="000B6E04"/>
    <w:rsid w:val="000B7E63"/>
    <w:rsid w:val="000C1C8C"/>
    <w:rsid w:val="000C6884"/>
    <w:rsid w:val="000C711E"/>
    <w:rsid w:val="000D131D"/>
    <w:rsid w:val="000D1929"/>
    <w:rsid w:val="000D1BB4"/>
    <w:rsid w:val="000D1D9E"/>
    <w:rsid w:val="000D22D3"/>
    <w:rsid w:val="000D2D5F"/>
    <w:rsid w:val="000D393A"/>
    <w:rsid w:val="000D4142"/>
    <w:rsid w:val="000D4D52"/>
    <w:rsid w:val="000E18CA"/>
    <w:rsid w:val="000E2298"/>
    <w:rsid w:val="000E25F6"/>
    <w:rsid w:val="000E32CF"/>
    <w:rsid w:val="000E33A4"/>
    <w:rsid w:val="000E429A"/>
    <w:rsid w:val="000E4BA2"/>
    <w:rsid w:val="000E7ECF"/>
    <w:rsid w:val="000F035C"/>
    <w:rsid w:val="000F043C"/>
    <w:rsid w:val="000F0567"/>
    <w:rsid w:val="000F0C5C"/>
    <w:rsid w:val="000F0CE1"/>
    <w:rsid w:val="000F0E92"/>
    <w:rsid w:val="000F1A44"/>
    <w:rsid w:val="000F1BEB"/>
    <w:rsid w:val="000F1CB9"/>
    <w:rsid w:val="000F266A"/>
    <w:rsid w:val="000F2812"/>
    <w:rsid w:val="000F2CFF"/>
    <w:rsid w:val="000F31B6"/>
    <w:rsid w:val="000F3809"/>
    <w:rsid w:val="000F4F46"/>
    <w:rsid w:val="001001C8"/>
    <w:rsid w:val="00101C19"/>
    <w:rsid w:val="00102589"/>
    <w:rsid w:val="00102CF8"/>
    <w:rsid w:val="00103008"/>
    <w:rsid w:val="00103711"/>
    <w:rsid w:val="00104390"/>
    <w:rsid w:val="001048E2"/>
    <w:rsid w:val="00104BC6"/>
    <w:rsid w:val="00104D49"/>
    <w:rsid w:val="0010642A"/>
    <w:rsid w:val="0010655F"/>
    <w:rsid w:val="0010713F"/>
    <w:rsid w:val="00107C8B"/>
    <w:rsid w:val="001111F7"/>
    <w:rsid w:val="001113EC"/>
    <w:rsid w:val="00111435"/>
    <w:rsid w:val="0011234F"/>
    <w:rsid w:val="00115623"/>
    <w:rsid w:val="00115E55"/>
    <w:rsid w:val="0011610E"/>
    <w:rsid w:val="001165FA"/>
    <w:rsid w:val="001204C9"/>
    <w:rsid w:val="00120A6B"/>
    <w:rsid w:val="00121F0C"/>
    <w:rsid w:val="001237B5"/>
    <w:rsid w:val="00125018"/>
    <w:rsid w:val="00127BE6"/>
    <w:rsid w:val="001301FF"/>
    <w:rsid w:val="001309D9"/>
    <w:rsid w:val="00130B98"/>
    <w:rsid w:val="00131665"/>
    <w:rsid w:val="00131B73"/>
    <w:rsid w:val="00132329"/>
    <w:rsid w:val="001326C2"/>
    <w:rsid w:val="00133426"/>
    <w:rsid w:val="00133C22"/>
    <w:rsid w:val="001356D2"/>
    <w:rsid w:val="00137BD7"/>
    <w:rsid w:val="00140D1C"/>
    <w:rsid w:val="00140EE8"/>
    <w:rsid w:val="00141CC4"/>
    <w:rsid w:val="001438B8"/>
    <w:rsid w:val="00144274"/>
    <w:rsid w:val="0014531F"/>
    <w:rsid w:val="001469B4"/>
    <w:rsid w:val="001538DB"/>
    <w:rsid w:val="0015405A"/>
    <w:rsid w:val="00154431"/>
    <w:rsid w:val="001557EC"/>
    <w:rsid w:val="00155984"/>
    <w:rsid w:val="00155EC0"/>
    <w:rsid w:val="00156300"/>
    <w:rsid w:val="00156E92"/>
    <w:rsid w:val="00157849"/>
    <w:rsid w:val="00157F25"/>
    <w:rsid w:val="00160135"/>
    <w:rsid w:val="001611FE"/>
    <w:rsid w:val="0016534D"/>
    <w:rsid w:val="00165590"/>
    <w:rsid w:val="00165AB4"/>
    <w:rsid w:val="0016600D"/>
    <w:rsid w:val="00166687"/>
    <w:rsid w:val="00170B4A"/>
    <w:rsid w:val="00172EA7"/>
    <w:rsid w:val="001741C2"/>
    <w:rsid w:val="00175C38"/>
    <w:rsid w:val="00180A01"/>
    <w:rsid w:val="00180FB8"/>
    <w:rsid w:val="001819AB"/>
    <w:rsid w:val="00181CB8"/>
    <w:rsid w:val="001827A8"/>
    <w:rsid w:val="00182AA1"/>
    <w:rsid w:val="00182ADA"/>
    <w:rsid w:val="00182C55"/>
    <w:rsid w:val="00183346"/>
    <w:rsid w:val="001856CA"/>
    <w:rsid w:val="0018620B"/>
    <w:rsid w:val="00187461"/>
    <w:rsid w:val="00187B98"/>
    <w:rsid w:val="00190A98"/>
    <w:rsid w:val="0019202F"/>
    <w:rsid w:val="0019237F"/>
    <w:rsid w:val="001929DD"/>
    <w:rsid w:val="00193103"/>
    <w:rsid w:val="00193593"/>
    <w:rsid w:val="00194B18"/>
    <w:rsid w:val="0019566F"/>
    <w:rsid w:val="00195C5C"/>
    <w:rsid w:val="001A18F1"/>
    <w:rsid w:val="001A2016"/>
    <w:rsid w:val="001A2D24"/>
    <w:rsid w:val="001A309A"/>
    <w:rsid w:val="001A3C5D"/>
    <w:rsid w:val="001A3DDC"/>
    <w:rsid w:val="001A5AB8"/>
    <w:rsid w:val="001A60CA"/>
    <w:rsid w:val="001A6180"/>
    <w:rsid w:val="001A6E56"/>
    <w:rsid w:val="001B3E14"/>
    <w:rsid w:val="001B46A6"/>
    <w:rsid w:val="001B517A"/>
    <w:rsid w:val="001B57DA"/>
    <w:rsid w:val="001B604D"/>
    <w:rsid w:val="001C05A4"/>
    <w:rsid w:val="001C0DC7"/>
    <w:rsid w:val="001C0F6B"/>
    <w:rsid w:val="001C191D"/>
    <w:rsid w:val="001C1D12"/>
    <w:rsid w:val="001C24B3"/>
    <w:rsid w:val="001C31FD"/>
    <w:rsid w:val="001C4233"/>
    <w:rsid w:val="001C45F9"/>
    <w:rsid w:val="001C62DE"/>
    <w:rsid w:val="001D0DE1"/>
    <w:rsid w:val="001D0E56"/>
    <w:rsid w:val="001D24B6"/>
    <w:rsid w:val="001D290C"/>
    <w:rsid w:val="001D667D"/>
    <w:rsid w:val="001D6717"/>
    <w:rsid w:val="001D6C03"/>
    <w:rsid w:val="001E116C"/>
    <w:rsid w:val="001E2C0C"/>
    <w:rsid w:val="001E3583"/>
    <w:rsid w:val="001E397A"/>
    <w:rsid w:val="001E476C"/>
    <w:rsid w:val="001E4A5C"/>
    <w:rsid w:val="001E50E3"/>
    <w:rsid w:val="001E671C"/>
    <w:rsid w:val="001E7041"/>
    <w:rsid w:val="001F1040"/>
    <w:rsid w:val="001F131B"/>
    <w:rsid w:val="001F2379"/>
    <w:rsid w:val="001F284F"/>
    <w:rsid w:val="001F2C42"/>
    <w:rsid w:val="001F2F2A"/>
    <w:rsid w:val="001F491F"/>
    <w:rsid w:val="001F628C"/>
    <w:rsid w:val="001F668D"/>
    <w:rsid w:val="001F701E"/>
    <w:rsid w:val="001F70E6"/>
    <w:rsid w:val="001F74B7"/>
    <w:rsid w:val="001F7534"/>
    <w:rsid w:val="00200EE8"/>
    <w:rsid w:val="00202D91"/>
    <w:rsid w:val="00204146"/>
    <w:rsid w:val="0020414D"/>
    <w:rsid w:val="0020524A"/>
    <w:rsid w:val="00205EAA"/>
    <w:rsid w:val="00206EE0"/>
    <w:rsid w:val="00207D17"/>
    <w:rsid w:val="0021003A"/>
    <w:rsid w:val="00211E16"/>
    <w:rsid w:val="00213126"/>
    <w:rsid w:val="0021332A"/>
    <w:rsid w:val="002177ED"/>
    <w:rsid w:val="0022154C"/>
    <w:rsid w:val="00222369"/>
    <w:rsid w:val="0022239B"/>
    <w:rsid w:val="002236F8"/>
    <w:rsid w:val="00223C1E"/>
    <w:rsid w:val="00224433"/>
    <w:rsid w:val="0022448C"/>
    <w:rsid w:val="00224C00"/>
    <w:rsid w:val="0022554C"/>
    <w:rsid w:val="00226012"/>
    <w:rsid w:val="0022652D"/>
    <w:rsid w:val="00226891"/>
    <w:rsid w:val="002269DC"/>
    <w:rsid w:val="00230D1A"/>
    <w:rsid w:val="00231AA3"/>
    <w:rsid w:val="00233A47"/>
    <w:rsid w:val="00234204"/>
    <w:rsid w:val="00235420"/>
    <w:rsid w:val="00236D3D"/>
    <w:rsid w:val="00237096"/>
    <w:rsid w:val="00240425"/>
    <w:rsid w:val="0024120B"/>
    <w:rsid w:val="002413F1"/>
    <w:rsid w:val="0024202A"/>
    <w:rsid w:val="00242A4D"/>
    <w:rsid w:val="00242AAF"/>
    <w:rsid w:val="00242F15"/>
    <w:rsid w:val="00244132"/>
    <w:rsid w:val="00244168"/>
    <w:rsid w:val="00244320"/>
    <w:rsid w:val="00244C5E"/>
    <w:rsid w:val="00245175"/>
    <w:rsid w:val="00245FE1"/>
    <w:rsid w:val="002475EC"/>
    <w:rsid w:val="00247D9E"/>
    <w:rsid w:val="0025122B"/>
    <w:rsid w:val="00252CCE"/>
    <w:rsid w:val="0026166E"/>
    <w:rsid w:val="00261D9F"/>
    <w:rsid w:val="00262B5D"/>
    <w:rsid w:val="00263A9E"/>
    <w:rsid w:val="002648D8"/>
    <w:rsid w:val="002657D4"/>
    <w:rsid w:val="00265906"/>
    <w:rsid w:val="0026661B"/>
    <w:rsid w:val="00266D9F"/>
    <w:rsid w:val="002670B8"/>
    <w:rsid w:val="00267928"/>
    <w:rsid w:val="0027013E"/>
    <w:rsid w:val="002707CE"/>
    <w:rsid w:val="0027179F"/>
    <w:rsid w:val="00272A24"/>
    <w:rsid w:val="002734FD"/>
    <w:rsid w:val="00273B4B"/>
    <w:rsid w:val="00274228"/>
    <w:rsid w:val="00274EA7"/>
    <w:rsid w:val="00276046"/>
    <w:rsid w:val="002766F8"/>
    <w:rsid w:val="0027773B"/>
    <w:rsid w:val="00277A3F"/>
    <w:rsid w:val="00280A5F"/>
    <w:rsid w:val="00281F2B"/>
    <w:rsid w:val="0028288F"/>
    <w:rsid w:val="002851F9"/>
    <w:rsid w:val="002921A7"/>
    <w:rsid w:val="00293498"/>
    <w:rsid w:val="002939A2"/>
    <w:rsid w:val="00293A64"/>
    <w:rsid w:val="002A03F4"/>
    <w:rsid w:val="002A07E9"/>
    <w:rsid w:val="002A1ADC"/>
    <w:rsid w:val="002A2796"/>
    <w:rsid w:val="002A353A"/>
    <w:rsid w:val="002A3A09"/>
    <w:rsid w:val="002A4F3F"/>
    <w:rsid w:val="002A5414"/>
    <w:rsid w:val="002A603A"/>
    <w:rsid w:val="002A6C3D"/>
    <w:rsid w:val="002B1290"/>
    <w:rsid w:val="002B4442"/>
    <w:rsid w:val="002B4627"/>
    <w:rsid w:val="002B5EB4"/>
    <w:rsid w:val="002B67AC"/>
    <w:rsid w:val="002B7ADD"/>
    <w:rsid w:val="002C08D7"/>
    <w:rsid w:val="002C090C"/>
    <w:rsid w:val="002C1666"/>
    <w:rsid w:val="002C1C24"/>
    <w:rsid w:val="002C2524"/>
    <w:rsid w:val="002C3009"/>
    <w:rsid w:val="002C3521"/>
    <w:rsid w:val="002C4CC4"/>
    <w:rsid w:val="002C515A"/>
    <w:rsid w:val="002D187D"/>
    <w:rsid w:val="002D31CB"/>
    <w:rsid w:val="002D3291"/>
    <w:rsid w:val="002D3EA5"/>
    <w:rsid w:val="002D447E"/>
    <w:rsid w:val="002D7021"/>
    <w:rsid w:val="002D729A"/>
    <w:rsid w:val="002E100B"/>
    <w:rsid w:val="002E100D"/>
    <w:rsid w:val="002E23BE"/>
    <w:rsid w:val="002E37C4"/>
    <w:rsid w:val="002E5ABD"/>
    <w:rsid w:val="002E60D6"/>
    <w:rsid w:val="002E6162"/>
    <w:rsid w:val="002F00EE"/>
    <w:rsid w:val="002F15F7"/>
    <w:rsid w:val="002F1D26"/>
    <w:rsid w:val="002F2A00"/>
    <w:rsid w:val="002F2C16"/>
    <w:rsid w:val="002F4594"/>
    <w:rsid w:val="002F5B43"/>
    <w:rsid w:val="002F64D5"/>
    <w:rsid w:val="002F660E"/>
    <w:rsid w:val="002F6665"/>
    <w:rsid w:val="002F76ED"/>
    <w:rsid w:val="002F7C2D"/>
    <w:rsid w:val="002F7C58"/>
    <w:rsid w:val="003007BE"/>
    <w:rsid w:val="003023BA"/>
    <w:rsid w:val="00302817"/>
    <w:rsid w:val="00302821"/>
    <w:rsid w:val="00302CF4"/>
    <w:rsid w:val="003036A7"/>
    <w:rsid w:val="003049DF"/>
    <w:rsid w:val="00305E1C"/>
    <w:rsid w:val="00307666"/>
    <w:rsid w:val="00307AC3"/>
    <w:rsid w:val="003123F9"/>
    <w:rsid w:val="0031773D"/>
    <w:rsid w:val="003234D9"/>
    <w:rsid w:val="003255D0"/>
    <w:rsid w:val="003268E5"/>
    <w:rsid w:val="00330230"/>
    <w:rsid w:val="00331679"/>
    <w:rsid w:val="00331BA5"/>
    <w:rsid w:val="00333409"/>
    <w:rsid w:val="00335A38"/>
    <w:rsid w:val="00336A06"/>
    <w:rsid w:val="00340C90"/>
    <w:rsid w:val="00341158"/>
    <w:rsid w:val="00341771"/>
    <w:rsid w:val="0034308F"/>
    <w:rsid w:val="003439D2"/>
    <w:rsid w:val="00343D58"/>
    <w:rsid w:val="00346148"/>
    <w:rsid w:val="00346E00"/>
    <w:rsid w:val="00350B74"/>
    <w:rsid w:val="0035145C"/>
    <w:rsid w:val="0035235A"/>
    <w:rsid w:val="00352FC2"/>
    <w:rsid w:val="00353229"/>
    <w:rsid w:val="00356693"/>
    <w:rsid w:val="00357064"/>
    <w:rsid w:val="00357598"/>
    <w:rsid w:val="00360869"/>
    <w:rsid w:val="00362B50"/>
    <w:rsid w:val="00362C49"/>
    <w:rsid w:val="003637EC"/>
    <w:rsid w:val="00364669"/>
    <w:rsid w:val="00365AF3"/>
    <w:rsid w:val="00365ED9"/>
    <w:rsid w:val="00367393"/>
    <w:rsid w:val="003705E7"/>
    <w:rsid w:val="00370BFC"/>
    <w:rsid w:val="00371560"/>
    <w:rsid w:val="00371919"/>
    <w:rsid w:val="0037256D"/>
    <w:rsid w:val="00373222"/>
    <w:rsid w:val="00375228"/>
    <w:rsid w:val="003768C1"/>
    <w:rsid w:val="003771E8"/>
    <w:rsid w:val="00380D57"/>
    <w:rsid w:val="00383B9E"/>
    <w:rsid w:val="003902C5"/>
    <w:rsid w:val="003902F8"/>
    <w:rsid w:val="00390A56"/>
    <w:rsid w:val="003911E3"/>
    <w:rsid w:val="003923CB"/>
    <w:rsid w:val="00394529"/>
    <w:rsid w:val="0039564A"/>
    <w:rsid w:val="00395A4E"/>
    <w:rsid w:val="0039722F"/>
    <w:rsid w:val="0039736B"/>
    <w:rsid w:val="003A2FD7"/>
    <w:rsid w:val="003A35D1"/>
    <w:rsid w:val="003A459C"/>
    <w:rsid w:val="003A49B1"/>
    <w:rsid w:val="003A50B0"/>
    <w:rsid w:val="003A5770"/>
    <w:rsid w:val="003A587F"/>
    <w:rsid w:val="003A5A6C"/>
    <w:rsid w:val="003A6A3E"/>
    <w:rsid w:val="003B08A7"/>
    <w:rsid w:val="003B0BBE"/>
    <w:rsid w:val="003B0DE3"/>
    <w:rsid w:val="003B10DD"/>
    <w:rsid w:val="003B2927"/>
    <w:rsid w:val="003B41A3"/>
    <w:rsid w:val="003B44B4"/>
    <w:rsid w:val="003C1E83"/>
    <w:rsid w:val="003C32FE"/>
    <w:rsid w:val="003C3425"/>
    <w:rsid w:val="003C381B"/>
    <w:rsid w:val="003C66CC"/>
    <w:rsid w:val="003C72F2"/>
    <w:rsid w:val="003C7968"/>
    <w:rsid w:val="003D0D75"/>
    <w:rsid w:val="003D1050"/>
    <w:rsid w:val="003D2F05"/>
    <w:rsid w:val="003D341A"/>
    <w:rsid w:val="003D3AFA"/>
    <w:rsid w:val="003D41A5"/>
    <w:rsid w:val="003D4DF4"/>
    <w:rsid w:val="003D716E"/>
    <w:rsid w:val="003E13B5"/>
    <w:rsid w:val="003E16B3"/>
    <w:rsid w:val="003E1F0D"/>
    <w:rsid w:val="003F1F2F"/>
    <w:rsid w:val="003F2B86"/>
    <w:rsid w:val="003F3CF8"/>
    <w:rsid w:val="003F4938"/>
    <w:rsid w:val="003F6A01"/>
    <w:rsid w:val="003F6C11"/>
    <w:rsid w:val="003F7432"/>
    <w:rsid w:val="003F74EF"/>
    <w:rsid w:val="003F79D3"/>
    <w:rsid w:val="0040064D"/>
    <w:rsid w:val="00401E8C"/>
    <w:rsid w:val="004029B2"/>
    <w:rsid w:val="0040329D"/>
    <w:rsid w:val="00405026"/>
    <w:rsid w:val="004065AE"/>
    <w:rsid w:val="00410C24"/>
    <w:rsid w:val="00410E89"/>
    <w:rsid w:val="0041107F"/>
    <w:rsid w:val="004128DA"/>
    <w:rsid w:val="004134F7"/>
    <w:rsid w:val="00413B18"/>
    <w:rsid w:val="004144A1"/>
    <w:rsid w:val="00415566"/>
    <w:rsid w:val="00415F53"/>
    <w:rsid w:val="00415FF8"/>
    <w:rsid w:val="00416B15"/>
    <w:rsid w:val="004176C2"/>
    <w:rsid w:val="00417834"/>
    <w:rsid w:val="00421FDD"/>
    <w:rsid w:val="00424859"/>
    <w:rsid w:val="00425774"/>
    <w:rsid w:val="00425C98"/>
    <w:rsid w:val="004272DC"/>
    <w:rsid w:val="00430110"/>
    <w:rsid w:val="004318CE"/>
    <w:rsid w:val="00431EBA"/>
    <w:rsid w:val="0043499E"/>
    <w:rsid w:val="00436AC7"/>
    <w:rsid w:val="0043709E"/>
    <w:rsid w:val="00437780"/>
    <w:rsid w:val="00437B8F"/>
    <w:rsid w:val="00440339"/>
    <w:rsid w:val="00443FF2"/>
    <w:rsid w:val="00444EF4"/>
    <w:rsid w:val="00445275"/>
    <w:rsid w:val="00446CEE"/>
    <w:rsid w:val="00446D0D"/>
    <w:rsid w:val="00446F20"/>
    <w:rsid w:val="0045185F"/>
    <w:rsid w:val="00452AA0"/>
    <w:rsid w:val="00453BB8"/>
    <w:rsid w:val="0045478C"/>
    <w:rsid w:val="00455974"/>
    <w:rsid w:val="00456012"/>
    <w:rsid w:val="00456891"/>
    <w:rsid w:val="00460850"/>
    <w:rsid w:val="00462A28"/>
    <w:rsid w:val="00462A93"/>
    <w:rsid w:val="00462D86"/>
    <w:rsid w:val="0046349F"/>
    <w:rsid w:val="00464946"/>
    <w:rsid w:val="00465381"/>
    <w:rsid w:val="004663DF"/>
    <w:rsid w:val="00466E6A"/>
    <w:rsid w:val="00467E20"/>
    <w:rsid w:val="00467F46"/>
    <w:rsid w:val="0047101B"/>
    <w:rsid w:val="00471907"/>
    <w:rsid w:val="00471AA0"/>
    <w:rsid w:val="00472B2C"/>
    <w:rsid w:val="00472E2F"/>
    <w:rsid w:val="004732C6"/>
    <w:rsid w:val="00475552"/>
    <w:rsid w:val="00476842"/>
    <w:rsid w:val="00476B26"/>
    <w:rsid w:val="00480428"/>
    <w:rsid w:val="00481E9F"/>
    <w:rsid w:val="00482BAC"/>
    <w:rsid w:val="00482C3C"/>
    <w:rsid w:val="00482CF2"/>
    <w:rsid w:val="004837D3"/>
    <w:rsid w:val="00487892"/>
    <w:rsid w:val="00487C80"/>
    <w:rsid w:val="00491FA0"/>
    <w:rsid w:val="0049304B"/>
    <w:rsid w:val="00494714"/>
    <w:rsid w:val="00494938"/>
    <w:rsid w:val="004949A5"/>
    <w:rsid w:val="00494EB6"/>
    <w:rsid w:val="0049589D"/>
    <w:rsid w:val="00496664"/>
    <w:rsid w:val="00496A7E"/>
    <w:rsid w:val="004A13CA"/>
    <w:rsid w:val="004A24A7"/>
    <w:rsid w:val="004A4208"/>
    <w:rsid w:val="004A446E"/>
    <w:rsid w:val="004A4FE2"/>
    <w:rsid w:val="004A5791"/>
    <w:rsid w:val="004B0379"/>
    <w:rsid w:val="004B2EC2"/>
    <w:rsid w:val="004B35DF"/>
    <w:rsid w:val="004B5433"/>
    <w:rsid w:val="004B5ECA"/>
    <w:rsid w:val="004B6CA6"/>
    <w:rsid w:val="004C0F76"/>
    <w:rsid w:val="004C41CB"/>
    <w:rsid w:val="004C4928"/>
    <w:rsid w:val="004C5BA9"/>
    <w:rsid w:val="004C6C77"/>
    <w:rsid w:val="004C70F0"/>
    <w:rsid w:val="004C7ADE"/>
    <w:rsid w:val="004C7E74"/>
    <w:rsid w:val="004D087C"/>
    <w:rsid w:val="004D1CB2"/>
    <w:rsid w:val="004D2488"/>
    <w:rsid w:val="004D36E5"/>
    <w:rsid w:val="004D4F4D"/>
    <w:rsid w:val="004D5DDC"/>
    <w:rsid w:val="004D5EBB"/>
    <w:rsid w:val="004D6CC6"/>
    <w:rsid w:val="004E02B2"/>
    <w:rsid w:val="004E0763"/>
    <w:rsid w:val="004E3FAC"/>
    <w:rsid w:val="004E4335"/>
    <w:rsid w:val="004E588D"/>
    <w:rsid w:val="004E7E62"/>
    <w:rsid w:val="004F229F"/>
    <w:rsid w:val="004F2539"/>
    <w:rsid w:val="004F26F5"/>
    <w:rsid w:val="004F2899"/>
    <w:rsid w:val="004F3289"/>
    <w:rsid w:val="004F3D8C"/>
    <w:rsid w:val="004F42A0"/>
    <w:rsid w:val="004F430A"/>
    <w:rsid w:val="004F5028"/>
    <w:rsid w:val="004F5D06"/>
    <w:rsid w:val="004F6FED"/>
    <w:rsid w:val="004F7248"/>
    <w:rsid w:val="005009AB"/>
    <w:rsid w:val="00501BF7"/>
    <w:rsid w:val="00502CDB"/>
    <w:rsid w:val="00502FEF"/>
    <w:rsid w:val="00503962"/>
    <w:rsid w:val="00504E89"/>
    <w:rsid w:val="0050646A"/>
    <w:rsid w:val="0050695E"/>
    <w:rsid w:val="00506A26"/>
    <w:rsid w:val="00507E52"/>
    <w:rsid w:val="00510BB6"/>
    <w:rsid w:val="00511869"/>
    <w:rsid w:val="00512101"/>
    <w:rsid w:val="00512CA8"/>
    <w:rsid w:val="00513C54"/>
    <w:rsid w:val="005141E1"/>
    <w:rsid w:val="00514841"/>
    <w:rsid w:val="00514FFA"/>
    <w:rsid w:val="00517B16"/>
    <w:rsid w:val="0052229E"/>
    <w:rsid w:val="005237DD"/>
    <w:rsid w:val="00524255"/>
    <w:rsid w:val="00526793"/>
    <w:rsid w:val="005318E6"/>
    <w:rsid w:val="00532E36"/>
    <w:rsid w:val="00533979"/>
    <w:rsid w:val="0053597B"/>
    <w:rsid w:val="00536120"/>
    <w:rsid w:val="00536F82"/>
    <w:rsid w:val="00537D5C"/>
    <w:rsid w:val="0054131D"/>
    <w:rsid w:val="005418E7"/>
    <w:rsid w:val="00542966"/>
    <w:rsid w:val="00542BCD"/>
    <w:rsid w:val="00544B77"/>
    <w:rsid w:val="0054532B"/>
    <w:rsid w:val="0054535E"/>
    <w:rsid w:val="005502DD"/>
    <w:rsid w:val="0055118C"/>
    <w:rsid w:val="00551B81"/>
    <w:rsid w:val="00553D41"/>
    <w:rsid w:val="005555EF"/>
    <w:rsid w:val="0056056C"/>
    <w:rsid w:val="00561B78"/>
    <w:rsid w:val="00561BC3"/>
    <w:rsid w:val="00561E18"/>
    <w:rsid w:val="005648BC"/>
    <w:rsid w:val="00565413"/>
    <w:rsid w:val="00565C8E"/>
    <w:rsid w:val="00567091"/>
    <w:rsid w:val="005705DC"/>
    <w:rsid w:val="00570915"/>
    <w:rsid w:val="00572FC1"/>
    <w:rsid w:val="00573354"/>
    <w:rsid w:val="00574028"/>
    <w:rsid w:val="005750D6"/>
    <w:rsid w:val="00575ABC"/>
    <w:rsid w:val="005765D2"/>
    <w:rsid w:val="00577385"/>
    <w:rsid w:val="00580384"/>
    <w:rsid w:val="00580677"/>
    <w:rsid w:val="005818AE"/>
    <w:rsid w:val="0058240E"/>
    <w:rsid w:val="00582E84"/>
    <w:rsid w:val="00583860"/>
    <w:rsid w:val="0058753A"/>
    <w:rsid w:val="005875C1"/>
    <w:rsid w:val="005902CD"/>
    <w:rsid w:val="005916F2"/>
    <w:rsid w:val="00593235"/>
    <w:rsid w:val="0059394D"/>
    <w:rsid w:val="0059404B"/>
    <w:rsid w:val="00594F95"/>
    <w:rsid w:val="0059542E"/>
    <w:rsid w:val="0059662D"/>
    <w:rsid w:val="00596914"/>
    <w:rsid w:val="00596BEE"/>
    <w:rsid w:val="00597885"/>
    <w:rsid w:val="005978E7"/>
    <w:rsid w:val="005A1E53"/>
    <w:rsid w:val="005A3500"/>
    <w:rsid w:val="005A54CA"/>
    <w:rsid w:val="005A5F97"/>
    <w:rsid w:val="005A616A"/>
    <w:rsid w:val="005B0078"/>
    <w:rsid w:val="005B02DE"/>
    <w:rsid w:val="005B1504"/>
    <w:rsid w:val="005B2171"/>
    <w:rsid w:val="005B2D0B"/>
    <w:rsid w:val="005B4B8D"/>
    <w:rsid w:val="005B7962"/>
    <w:rsid w:val="005C010C"/>
    <w:rsid w:val="005C0D9D"/>
    <w:rsid w:val="005C160E"/>
    <w:rsid w:val="005C1A00"/>
    <w:rsid w:val="005C1A6E"/>
    <w:rsid w:val="005C2253"/>
    <w:rsid w:val="005C2576"/>
    <w:rsid w:val="005C44DB"/>
    <w:rsid w:val="005C475A"/>
    <w:rsid w:val="005C566F"/>
    <w:rsid w:val="005C676E"/>
    <w:rsid w:val="005C7B02"/>
    <w:rsid w:val="005D03CE"/>
    <w:rsid w:val="005D2568"/>
    <w:rsid w:val="005D2727"/>
    <w:rsid w:val="005D2A50"/>
    <w:rsid w:val="005D2FCC"/>
    <w:rsid w:val="005D2FE6"/>
    <w:rsid w:val="005D3454"/>
    <w:rsid w:val="005D3D4D"/>
    <w:rsid w:val="005D4D9C"/>
    <w:rsid w:val="005D5179"/>
    <w:rsid w:val="005D6B1A"/>
    <w:rsid w:val="005D7D00"/>
    <w:rsid w:val="005E1693"/>
    <w:rsid w:val="005E17A0"/>
    <w:rsid w:val="005E24EF"/>
    <w:rsid w:val="005E30D9"/>
    <w:rsid w:val="005E3140"/>
    <w:rsid w:val="005E3EF8"/>
    <w:rsid w:val="005E408D"/>
    <w:rsid w:val="005E546F"/>
    <w:rsid w:val="005E5516"/>
    <w:rsid w:val="005E614D"/>
    <w:rsid w:val="005E76ED"/>
    <w:rsid w:val="005F1796"/>
    <w:rsid w:val="005F2D0E"/>
    <w:rsid w:val="005F4EA8"/>
    <w:rsid w:val="005F5352"/>
    <w:rsid w:val="005F6FBB"/>
    <w:rsid w:val="005F7839"/>
    <w:rsid w:val="005F7D0E"/>
    <w:rsid w:val="00600D41"/>
    <w:rsid w:val="00602892"/>
    <w:rsid w:val="00602B76"/>
    <w:rsid w:val="00603845"/>
    <w:rsid w:val="00603BF1"/>
    <w:rsid w:val="0060431A"/>
    <w:rsid w:val="00604BF5"/>
    <w:rsid w:val="0060595D"/>
    <w:rsid w:val="00605D2D"/>
    <w:rsid w:val="00606565"/>
    <w:rsid w:val="00606CB0"/>
    <w:rsid w:val="00607F87"/>
    <w:rsid w:val="006114E1"/>
    <w:rsid w:val="006134A1"/>
    <w:rsid w:val="00613A3C"/>
    <w:rsid w:val="00616171"/>
    <w:rsid w:val="00617A4F"/>
    <w:rsid w:val="006225C0"/>
    <w:rsid w:val="006252ED"/>
    <w:rsid w:val="00625E11"/>
    <w:rsid w:val="00630BDC"/>
    <w:rsid w:val="00636EC8"/>
    <w:rsid w:val="0064073D"/>
    <w:rsid w:val="00640827"/>
    <w:rsid w:val="006413DA"/>
    <w:rsid w:val="00642C6A"/>
    <w:rsid w:val="00643509"/>
    <w:rsid w:val="0064760F"/>
    <w:rsid w:val="006500A2"/>
    <w:rsid w:val="00651847"/>
    <w:rsid w:val="00652567"/>
    <w:rsid w:val="00652CA5"/>
    <w:rsid w:val="00652EBE"/>
    <w:rsid w:val="00652F3A"/>
    <w:rsid w:val="00653C36"/>
    <w:rsid w:val="00653F3C"/>
    <w:rsid w:val="0065408D"/>
    <w:rsid w:val="0065674D"/>
    <w:rsid w:val="006576DC"/>
    <w:rsid w:val="006605C3"/>
    <w:rsid w:val="006610F6"/>
    <w:rsid w:val="006620C7"/>
    <w:rsid w:val="00662921"/>
    <w:rsid w:val="006650C3"/>
    <w:rsid w:val="00667DD9"/>
    <w:rsid w:val="00667EAF"/>
    <w:rsid w:val="00667EE2"/>
    <w:rsid w:val="0067032B"/>
    <w:rsid w:val="006722F0"/>
    <w:rsid w:val="00672A6F"/>
    <w:rsid w:val="006732E0"/>
    <w:rsid w:val="00674677"/>
    <w:rsid w:val="00674D3C"/>
    <w:rsid w:val="00675FC6"/>
    <w:rsid w:val="006761F2"/>
    <w:rsid w:val="0067626F"/>
    <w:rsid w:val="0067642D"/>
    <w:rsid w:val="00677722"/>
    <w:rsid w:val="00680488"/>
    <w:rsid w:val="006813F5"/>
    <w:rsid w:val="00682616"/>
    <w:rsid w:val="006839C0"/>
    <w:rsid w:val="00683E62"/>
    <w:rsid w:val="00683F84"/>
    <w:rsid w:val="00684A61"/>
    <w:rsid w:val="00686D7B"/>
    <w:rsid w:val="006877F5"/>
    <w:rsid w:val="00687C2A"/>
    <w:rsid w:val="00690863"/>
    <w:rsid w:val="00691AB3"/>
    <w:rsid w:val="00692BE4"/>
    <w:rsid w:val="00693541"/>
    <w:rsid w:val="006945A0"/>
    <w:rsid w:val="00694CFE"/>
    <w:rsid w:val="00695F69"/>
    <w:rsid w:val="00695F6F"/>
    <w:rsid w:val="00696AE5"/>
    <w:rsid w:val="00697123"/>
    <w:rsid w:val="006A0393"/>
    <w:rsid w:val="006A06C2"/>
    <w:rsid w:val="006A13FB"/>
    <w:rsid w:val="006A347F"/>
    <w:rsid w:val="006A57E6"/>
    <w:rsid w:val="006A6015"/>
    <w:rsid w:val="006A669D"/>
    <w:rsid w:val="006A6962"/>
    <w:rsid w:val="006B1C60"/>
    <w:rsid w:val="006B1E21"/>
    <w:rsid w:val="006B23BA"/>
    <w:rsid w:val="006B2447"/>
    <w:rsid w:val="006B2545"/>
    <w:rsid w:val="006B29AE"/>
    <w:rsid w:val="006B2ADF"/>
    <w:rsid w:val="006B2DB7"/>
    <w:rsid w:val="006B446B"/>
    <w:rsid w:val="006B46CB"/>
    <w:rsid w:val="006B4720"/>
    <w:rsid w:val="006B5384"/>
    <w:rsid w:val="006B5ACC"/>
    <w:rsid w:val="006C04A2"/>
    <w:rsid w:val="006C05E2"/>
    <w:rsid w:val="006C1296"/>
    <w:rsid w:val="006C197F"/>
    <w:rsid w:val="006C1C09"/>
    <w:rsid w:val="006C3A0D"/>
    <w:rsid w:val="006C6892"/>
    <w:rsid w:val="006C75DF"/>
    <w:rsid w:val="006D078D"/>
    <w:rsid w:val="006D1F88"/>
    <w:rsid w:val="006D226B"/>
    <w:rsid w:val="006D31A9"/>
    <w:rsid w:val="006D42CA"/>
    <w:rsid w:val="006D5368"/>
    <w:rsid w:val="006D7EBA"/>
    <w:rsid w:val="006E1277"/>
    <w:rsid w:val="006E14E2"/>
    <w:rsid w:val="006E239E"/>
    <w:rsid w:val="006E27EE"/>
    <w:rsid w:val="006E2988"/>
    <w:rsid w:val="006E4232"/>
    <w:rsid w:val="006E47E5"/>
    <w:rsid w:val="006E5204"/>
    <w:rsid w:val="006E78B4"/>
    <w:rsid w:val="006F0140"/>
    <w:rsid w:val="006F0227"/>
    <w:rsid w:val="006F1FF0"/>
    <w:rsid w:val="006F1FF7"/>
    <w:rsid w:val="006F2DC3"/>
    <w:rsid w:val="006F38EE"/>
    <w:rsid w:val="006F3AE9"/>
    <w:rsid w:val="006F3F6B"/>
    <w:rsid w:val="006F5AA6"/>
    <w:rsid w:val="006F5E2C"/>
    <w:rsid w:val="006F6172"/>
    <w:rsid w:val="007011A4"/>
    <w:rsid w:val="00701E9C"/>
    <w:rsid w:val="0070220D"/>
    <w:rsid w:val="007113E1"/>
    <w:rsid w:val="00712125"/>
    <w:rsid w:val="00712E1F"/>
    <w:rsid w:val="00713701"/>
    <w:rsid w:val="007142A2"/>
    <w:rsid w:val="0071450E"/>
    <w:rsid w:val="0071547F"/>
    <w:rsid w:val="00717167"/>
    <w:rsid w:val="00721A05"/>
    <w:rsid w:val="00722567"/>
    <w:rsid w:val="007234D0"/>
    <w:rsid w:val="007235CA"/>
    <w:rsid w:val="00725140"/>
    <w:rsid w:val="0072526C"/>
    <w:rsid w:val="00725ACB"/>
    <w:rsid w:val="00726F17"/>
    <w:rsid w:val="007272B1"/>
    <w:rsid w:val="007309ED"/>
    <w:rsid w:val="00731DE7"/>
    <w:rsid w:val="00731F4A"/>
    <w:rsid w:val="007320DA"/>
    <w:rsid w:val="00733AFE"/>
    <w:rsid w:val="00733E83"/>
    <w:rsid w:val="00733FD4"/>
    <w:rsid w:val="00736C12"/>
    <w:rsid w:val="007373D4"/>
    <w:rsid w:val="007379B8"/>
    <w:rsid w:val="00737A40"/>
    <w:rsid w:val="00742A6B"/>
    <w:rsid w:val="00743F08"/>
    <w:rsid w:val="00745464"/>
    <w:rsid w:val="00746BF9"/>
    <w:rsid w:val="00747AE3"/>
    <w:rsid w:val="0075174A"/>
    <w:rsid w:val="00751957"/>
    <w:rsid w:val="00752857"/>
    <w:rsid w:val="00752DBA"/>
    <w:rsid w:val="00753B26"/>
    <w:rsid w:val="007554EA"/>
    <w:rsid w:val="00756774"/>
    <w:rsid w:val="00760AF2"/>
    <w:rsid w:val="007611BE"/>
    <w:rsid w:val="00762154"/>
    <w:rsid w:val="00762480"/>
    <w:rsid w:val="00762BAB"/>
    <w:rsid w:val="00766E87"/>
    <w:rsid w:val="00770A29"/>
    <w:rsid w:val="00773440"/>
    <w:rsid w:val="00785A50"/>
    <w:rsid w:val="00786876"/>
    <w:rsid w:val="0078739D"/>
    <w:rsid w:val="0079247E"/>
    <w:rsid w:val="00793035"/>
    <w:rsid w:val="00794A7E"/>
    <w:rsid w:val="00794B0B"/>
    <w:rsid w:val="007950ED"/>
    <w:rsid w:val="00795300"/>
    <w:rsid w:val="00796550"/>
    <w:rsid w:val="007968FB"/>
    <w:rsid w:val="00796BA6"/>
    <w:rsid w:val="007973BC"/>
    <w:rsid w:val="007A2401"/>
    <w:rsid w:val="007A26F7"/>
    <w:rsid w:val="007A3749"/>
    <w:rsid w:val="007A4B39"/>
    <w:rsid w:val="007A4C4C"/>
    <w:rsid w:val="007A4D96"/>
    <w:rsid w:val="007A5CA2"/>
    <w:rsid w:val="007A64F7"/>
    <w:rsid w:val="007A6B37"/>
    <w:rsid w:val="007A6B80"/>
    <w:rsid w:val="007B29BE"/>
    <w:rsid w:val="007B3DCB"/>
    <w:rsid w:val="007B464E"/>
    <w:rsid w:val="007B47A5"/>
    <w:rsid w:val="007B49AD"/>
    <w:rsid w:val="007B58C9"/>
    <w:rsid w:val="007B5B67"/>
    <w:rsid w:val="007B77AB"/>
    <w:rsid w:val="007C0EE0"/>
    <w:rsid w:val="007C1357"/>
    <w:rsid w:val="007C179D"/>
    <w:rsid w:val="007C3631"/>
    <w:rsid w:val="007C5713"/>
    <w:rsid w:val="007D08C8"/>
    <w:rsid w:val="007D13E4"/>
    <w:rsid w:val="007D1762"/>
    <w:rsid w:val="007D2065"/>
    <w:rsid w:val="007D4B96"/>
    <w:rsid w:val="007D5FE7"/>
    <w:rsid w:val="007D777E"/>
    <w:rsid w:val="007D7C66"/>
    <w:rsid w:val="007D7DFC"/>
    <w:rsid w:val="007E1946"/>
    <w:rsid w:val="007E1AF5"/>
    <w:rsid w:val="007E1E4C"/>
    <w:rsid w:val="007E348C"/>
    <w:rsid w:val="007E3695"/>
    <w:rsid w:val="007E462E"/>
    <w:rsid w:val="007E5F6A"/>
    <w:rsid w:val="007E70D6"/>
    <w:rsid w:val="007F003D"/>
    <w:rsid w:val="007F030C"/>
    <w:rsid w:val="007F2802"/>
    <w:rsid w:val="007F4AD1"/>
    <w:rsid w:val="007F5F98"/>
    <w:rsid w:val="007F61CB"/>
    <w:rsid w:val="007F6EF1"/>
    <w:rsid w:val="007F7044"/>
    <w:rsid w:val="007F7AA9"/>
    <w:rsid w:val="0080014E"/>
    <w:rsid w:val="00800346"/>
    <w:rsid w:val="008029F5"/>
    <w:rsid w:val="00806520"/>
    <w:rsid w:val="008078E0"/>
    <w:rsid w:val="0081048B"/>
    <w:rsid w:val="00811B52"/>
    <w:rsid w:val="00811FA6"/>
    <w:rsid w:val="00812624"/>
    <w:rsid w:val="00814745"/>
    <w:rsid w:val="00817388"/>
    <w:rsid w:val="0081769E"/>
    <w:rsid w:val="008227EB"/>
    <w:rsid w:val="0082285B"/>
    <w:rsid w:val="00823BC3"/>
    <w:rsid w:val="008255DA"/>
    <w:rsid w:val="00825778"/>
    <w:rsid w:val="00825B57"/>
    <w:rsid w:val="00827CA8"/>
    <w:rsid w:val="008304AB"/>
    <w:rsid w:val="00830A31"/>
    <w:rsid w:val="00832E18"/>
    <w:rsid w:val="00834384"/>
    <w:rsid w:val="00834DB5"/>
    <w:rsid w:val="00834F47"/>
    <w:rsid w:val="00840513"/>
    <w:rsid w:val="00841718"/>
    <w:rsid w:val="00844477"/>
    <w:rsid w:val="00845F02"/>
    <w:rsid w:val="0084611A"/>
    <w:rsid w:val="00846CD5"/>
    <w:rsid w:val="00846E5B"/>
    <w:rsid w:val="00846FB1"/>
    <w:rsid w:val="0084701A"/>
    <w:rsid w:val="0084731E"/>
    <w:rsid w:val="00850570"/>
    <w:rsid w:val="008510FC"/>
    <w:rsid w:val="008512A2"/>
    <w:rsid w:val="008518AA"/>
    <w:rsid w:val="00852C0A"/>
    <w:rsid w:val="00853646"/>
    <w:rsid w:val="00854242"/>
    <w:rsid w:val="00855DAD"/>
    <w:rsid w:val="008565E1"/>
    <w:rsid w:val="00857066"/>
    <w:rsid w:val="008608DA"/>
    <w:rsid w:val="00861D02"/>
    <w:rsid w:val="00861EE6"/>
    <w:rsid w:val="00862B6D"/>
    <w:rsid w:val="00864173"/>
    <w:rsid w:val="00865F6F"/>
    <w:rsid w:val="00866BF9"/>
    <w:rsid w:val="00866EBA"/>
    <w:rsid w:val="00867CA8"/>
    <w:rsid w:val="00872173"/>
    <w:rsid w:val="008721B8"/>
    <w:rsid w:val="00872C67"/>
    <w:rsid w:val="00873EB6"/>
    <w:rsid w:val="008741F5"/>
    <w:rsid w:val="00874291"/>
    <w:rsid w:val="008760F6"/>
    <w:rsid w:val="00876963"/>
    <w:rsid w:val="00876EA5"/>
    <w:rsid w:val="00877DDA"/>
    <w:rsid w:val="00880140"/>
    <w:rsid w:val="008807EF"/>
    <w:rsid w:val="0088444F"/>
    <w:rsid w:val="00884BCB"/>
    <w:rsid w:val="0088542B"/>
    <w:rsid w:val="008901C3"/>
    <w:rsid w:val="00891289"/>
    <w:rsid w:val="00891B90"/>
    <w:rsid w:val="00895999"/>
    <w:rsid w:val="00895A15"/>
    <w:rsid w:val="00895C77"/>
    <w:rsid w:val="008A0B47"/>
    <w:rsid w:val="008A1BAC"/>
    <w:rsid w:val="008A26E6"/>
    <w:rsid w:val="008A2E8B"/>
    <w:rsid w:val="008A5213"/>
    <w:rsid w:val="008A687A"/>
    <w:rsid w:val="008A6BE7"/>
    <w:rsid w:val="008A6C58"/>
    <w:rsid w:val="008A7396"/>
    <w:rsid w:val="008A7E2A"/>
    <w:rsid w:val="008B049D"/>
    <w:rsid w:val="008B298B"/>
    <w:rsid w:val="008B51FA"/>
    <w:rsid w:val="008B70A2"/>
    <w:rsid w:val="008B7680"/>
    <w:rsid w:val="008C1A6D"/>
    <w:rsid w:val="008C2C63"/>
    <w:rsid w:val="008C3C31"/>
    <w:rsid w:val="008C3CAB"/>
    <w:rsid w:val="008C5E19"/>
    <w:rsid w:val="008D0362"/>
    <w:rsid w:val="008D1572"/>
    <w:rsid w:val="008D24BF"/>
    <w:rsid w:val="008D268F"/>
    <w:rsid w:val="008D2E7D"/>
    <w:rsid w:val="008D46D1"/>
    <w:rsid w:val="008D5008"/>
    <w:rsid w:val="008D787B"/>
    <w:rsid w:val="008E02C0"/>
    <w:rsid w:val="008E1980"/>
    <w:rsid w:val="008E1AB3"/>
    <w:rsid w:val="008E1F6D"/>
    <w:rsid w:val="008E23B3"/>
    <w:rsid w:val="008E3793"/>
    <w:rsid w:val="008E3EB3"/>
    <w:rsid w:val="008E4590"/>
    <w:rsid w:val="008E4905"/>
    <w:rsid w:val="008E5E67"/>
    <w:rsid w:val="008F2746"/>
    <w:rsid w:val="008F2AC3"/>
    <w:rsid w:val="008F2F77"/>
    <w:rsid w:val="008F4D64"/>
    <w:rsid w:val="008F5402"/>
    <w:rsid w:val="008F5803"/>
    <w:rsid w:val="008F6475"/>
    <w:rsid w:val="009003E0"/>
    <w:rsid w:val="00900BD7"/>
    <w:rsid w:val="00900D55"/>
    <w:rsid w:val="00901530"/>
    <w:rsid w:val="00903D6C"/>
    <w:rsid w:val="00905E73"/>
    <w:rsid w:val="0090642B"/>
    <w:rsid w:val="00907344"/>
    <w:rsid w:val="0091037A"/>
    <w:rsid w:val="00910A30"/>
    <w:rsid w:val="009115B5"/>
    <w:rsid w:val="00912136"/>
    <w:rsid w:val="0091277F"/>
    <w:rsid w:val="00914D66"/>
    <w:rsid w:val="00916C2F"/>
    <w:rsid w:val="00916E86"/>
    <w:rsid w:val="00920895"/>
    <w:rsid w:val="00921019"/>
    <w:rsid w:val="009215BE"/>
    <w:rsid w:val="00921CF4"/>
    <w:rsid w:val="009220FF"/>
    <w:rsid w:val="009242B4"/>
    <w:rsid w:val="00926682"/>
    <w:rsid w:val="00927031"/>
    <w:rsid w:val="009273C3"/>
    <w:rsid w:val="00927AB7"/>
    <w:rsid w:val="00934A75"/>
    <w:rsid w:val="00935BA3"/>
    <w:rsid w:val="00936F8E"/>
    <w:rsid w:val="009410ED"/>
    <w:rsid w:val="00941A8B"/>
    <w:rsid w:val="009423C5"/>
    <w:rsid w:val="00944145"/>
    <w:rsid w:val="0094443F"/>
    <w:rsid w:val="009470F6"/>
    <w:rsid w:val="009510D6"/>
    <w:rsid w:val="00953457"/>
    <w:rsid w:val="009536F4"/>
    <w:rsid w:val="00953A93"/>
    <w:rsid w:val="00953E6C"/>
    <w:rsid w:val="00955CD7"/>
    <w:rsid w:val="00956067"/>
    <w:rsid w:val="00957DDC"/>
    <w:rsid w:val="00961A62"/>
    <w:rsid w:val="00961F38"/>
    <w:rsid w:val="00963590"/>
    <w:rsid w:val="00963EDF"/>
    <w:rsid w:val="0096660F"/>
    <w:rsid w:val="009668C2"/>
    <w:rsid w:val="00970560"/>
    <w:rsid w:val="009717F3"/>
    <w:rsid w:val="00972599"/>
    <w:rsid w:val="00972C35"/>
    <w:rsid w:val="009730E4"/>
    <w:rsid w:val="00974886"/>
    <w:rsid w:val="00975B46"/>
    <w:rsid w:val="00975F99"/>
    <w:rsid w:val="0097607D"/>
    <w:rsid w:val="00976408"/>
    <w:rsid w:val="0097648E"/>
    <w:rsid w:val="00976F81"/>
    <w:rsid w:val="009776F8"/>
    <w:rsid w:val="00980572"/>
    <w:rsid w:val="00982722"/>
    <w:rsid w:val="00983301"/>
    <w:rsid w:val="00984001"/>
    <w:rsid w:val="00984202"/>
    <w:rsid w:val="009847E1"/>
    <w:rsid w:val="00985B28"/>
    <w:rsid w:val="00987DE8"/>
    <w:rsid w:val="00990773"/>
    <w:rsid w:val="00991950"/>
    <w:rsid w:val="00992717"/>
    <w:rsid w:val="009933C2"/>
    <w:rsid w:val="00993B34"/>
    <w:rsid w:val="0099407A"/>
    <w:rsid w:val="0099477D"/>
    <w:rsid w:val="00995D40"/>
    <w:rsid w:val="00995E7E"/>
    <w:rsid w:val="00996E40"/>
    <w:rsid w:val="0099765E"/>
    <w:rsid w:val="009A0269"/>
    <w:rsid w:val="009A1738"/>
    <w:rsid w:val="009A2466"/>
    <w:rsid w:val="009A27AD"/>
    <w:rsid w:val="009A2C0A"/>
    <w:rsid w:val="009A4023"/>
    <w:rsid w:val="009A797D"/>
    <w:rsid w:val="009B401E"/>
    <w:rsid w:val="009B67C9"/>
    <w:rsid w:val="009B691D"/>
    <w:rsid w:val="009B7006"/>
    <w:rsid w:val="009C00B1"/>
    <w:rsid w:val="009C32CF"/>
    <w:rsid w:val="009C4AC6"/>
    <w:rsid w:val="009C5520"/>
    <w:rsid w:val="009C6043"/>
    <w:rsid w:val="009C68E2"/>
    <w:rsid w:val="009C7C88"/>
    <w:rsid w:val="009C7E3D"/>
    <w:rsid w:val="009D237E"/>
    <w:rsid w:val="009D42C3"/>
    <w:rsid w:val="009D7787"/>
    <w:rsid w:val="009E00C3"/>
    <w:rsid w:val="009E153B"/>
    <w:rsid w:val="009E3033"/>
    <w:rsid w:val="009E33DB"/>
    <w:rsid w:val="009E3E65"/>
    <w:rsid w:val="009E454C"/>
    <w:rsid w:val="009E6720"/>
    <w:rsid w:val="009E767C"/>
    <w:rsid w:val="009F0BD7"/>
    <w:rsid w:val="009F1393"/>
    <w:rsid w:val="009F14CD"/>
    <w:rsid w:val="009F3100"/>
    <w:rsid w:val="009F43C5"/>
    <w:rsid w:val="009F5E06"/>
    <w:rsid w:val="009F5F0F"/>
    <w:rsid w:val="009F6A56"/>
    <w:rsid w:val="009F784E"/>
    <w:rsid w:val="00A00FEC"/>
    <w:rsid w:val="00A01176"/>
    <w:rsid w:val="00A02545"/>
    <w:rsid w:val="00A03088"/>
    <w:rsid w:val="00A03290"/>
    <w:rsid w:val="00A0362A"/>
    <w:rsid w:val="00A044F8"/>
    <w:rsid w:val="00A04B29"/>
    <w:rsid w:val="00A05FC5"/>
    <w:rsid w:val="00A07E9D"/>
    <w:rsid w:val="00A07F01"/>
    <w:rsid w:val="00A106E3"/>
    <w:rsid w:val="00A113DE"/>
    <w:rsid w:val="00A11B29"/>
    <w:rsid w:val="00A130A4"/>
    <w:rsid w:val="00A130E1"/>
    <w:rsid w:val="00A1363D"/>
    <w:rsid w:val="00A13AA2"/>
    <w:rsid w:val="00A144CC"/>
    <w:rsid w:val="00A14FC8"/>
    <w:rsid w:val="00A1512B"/>
    <w:rsid w:val="00A15342"/>
    <w:rsid w:val="00A15E99"/>
    <w:rsid w:val="00A16415"/>
    <w:rsid w:val="00A17E85"/>
    <w:rsid w:val="00A17EAD"/>
    <w:rsid w:val="00A21243"/>
    <w:rsid w:val="00A2162F"/>
    <w:rsid w:val="00A221E3"/>
    <w:rsid w:val="00A228A2"/>
    <w:rsid w:val="00A2411F"/>
    <w:rsid w:val="00A24D4D"/>
    <w:rsid w:val="00A25199"/>
    <w:rsid w:val="00A269F6"/>
    <w:rsid w:val="00A26F85"/>
    <w:rsid w:val="00A271E8"/>
    <w:rsid w:val="00A30BE7"/>
    <w:rsid w:val="00A31C18"/>
    <w:rsid w:val="00A32BAC"/>
    <w:rsid w:val="00A335C2"/>
    <w:rsid w:val="00A3370A"/>
    <w:rsid w:val="00A34304"/>
    <w:rsid w:val="00A354CD"/>
    <w:rsid w:val="00A35BDF"/>
    <w:rsid w:val="00A35F8F"/>
    <w:rsid w:val="00A360AC"/>
    <w:rsid w:val="00A37C70"/>
    <w:rsid w:val="00A40437"/>
    <w:rsid w:val="00A42239"/>
    <w:rsid w:val="00A44657"/>
    <w:rsid w:val="00A45187"/>
    <w:rsid w:val="00A45CA0"/>
    <w:rsid w:val="00A47124"/>
    <w:rsid w:val="00A5082D"/>
    <w:rsid w:val="00A521A7"/>
    <w:rsid w:val="00A5493A"/>
    <w:rsid w:val="00A54CF9"/>
    <w:rsid w:val="00A56224"/>
    <w:rsid w:val="00A56AD5"/>
    <w:rsid w:val="00A607BC"/>
    <w:rsid w:val="00A60E56"/>
    <w:rsid w:val="00A61185"/>
    <w:rsid w:val="00A62A88"/>
    <w:rsid w:val="00A62EC9"/>
    <w:rsid w:val="00A62EEA"/>
    <w:rsid w:val="00A6302A"/>
    <w:rsid w:val="00A63DE5"/>
    <w:rsid w:val="00A65E0A"/>
    <w:rsid w:val="00A70678"/>
    <w:rsid w:val="00A707D7"/>
    <w:rsid w:val="00A71001"/>
    <w:rsid w:val="00A7236D"/>
    <w:rsid w:val="00A72373"/>
    <w:rsid w:val="00A736C2"/>
    <w:rsid w:val="00A73923"/>
    <w:rsid w:val="00A74260"/>
    <w:rsid w:val="00A74818"/>
    <w:rsid w:val="00A75C70"/>
    <w:rsid w:val="00A75EF9"/>
    <w:rsid w:val="00A76858"/>
    <w:rsid w:val="00A8004D"/>
    <w:rsid w:val="00A82583"/>
    <w:rsid w:val="00A835FF"/>
    <w:rsid w:val="00A846B0"/>
    <w:rsid w:val="00A84A3B"/>
    <w:rsid w:val="00A85505"/>
    <w:rsid w:val="00A86A4B"/>
    <w:rsid w:val="00A87357"/>
    <w:rsid w:val="00A8748E"/>
    <w:rsid w:val="00A90DB0"/>
    <w:rsid w:val="00A9333B"/>
    <w:rsid w:val="00A948FD"/>
    <w:rsid w:val="00A96135"/>
    <w:rsid w:val="00A969C6"/>
    <w:rsid w:val="00A96B8B"/>
    <w:rsid w:val="00A97321"/>
    <w:rsid w:val="00AA0A21"/>
    <w:rsid w:val="00AA1E66"/>
    <w:rsid w:val="00AA34DD"/>
    <w:rsid w:val="00AA5302"/>
    <w:rsid w:val="00AA5DA7"/>
    <w:rsid w:val="00AA739F"/>
    <w:rsid w:val="00AA7DD1"/>
    <w:rsid w:val="00AB0AC1"/>
    <w:rsid w:val="00AB21DA"/>
    <w:rsid w:val="00AB2A93"/>
    <w:rsid w:val="00AB2B7E"/>
    <w:rsid w:val="00AB2D66"/>
    <w:rsid w:val="00AB374E"/>
    <w:rsid w:val="00AB3D4A"/>
    <w:rsid w:val="00AB40A3"/>
    <w:rsid w:val="00AB4293"/>
    <w:rsid w:val="00AB5776"/>
    <w:rsid w:val="00AB6BBF"/>
    <w:rsid w:val="00AB717D"/>
    <w:rsid w:val="00AB7377"/>
    <w:rsid w:val="00AB776F"/>
    <w:rsid w:val="00AB783E"/>
    <w:rsid w:val="00AC051A"/>
    <w:rsid w:val="00AC0A08"/>
    <w:rsid w:val="00AC1C0F"/>
    <w:rsid w:val="00AC2066"/>
    <w:rsid w:val="00AC26AA"/>
    <w:rsid w:val="00AC6A17"/>
    <w:rsid w:val="00AC70B9"/>
    <w:rsid w:val="00AD2504"/>
    <w:rsid w:val="00AD2566"/>
    <w:rsid w:val="00AD3C90"/>
    <w:rsid w:val="00AD430F"/>
    <w:rsid w:val="00AD4949"/>
    <w:rsid w:val="00AD4E98"/>
    <w:rsid w:val="00AD6D0B"/>
    <w:rsid w:val="00AE1C81"/>
    <w:rsid w:val="00AE3192"/>
    <w:rsid w:val="00AE31EF"/>
    <w:rsid w:val="00AE3F8B"/>
    <w:rsid w:val="00AE4191"/>
    <w:rsid w:val="00AE7C19"/>
    <w:rsid w:val="00AE7E25"/>
    <w:rsid w:val="00AF0496"/>
    <w:rsid w:val="00AF490D"/>
    <w:rsid w:val="00AF492C"/>
    <w:rsid w:val="00AF51DB"/>
    <w:rsid w:val="00AF5339"/>
    <w:rsid w:val="00AF5EBC"/>
    <w:rsid w:val="00AF7158"/>
    <w:rsid w:val="00AF7E16"/>
    <w:rsid w:val="00B0020F"/>
    <w:rsid w:val="00B03C32"/>
    <w:rsid w:val="00B052BF"/>
    <w:rsid w:val="00B0562B"/>
    <w:rsid w:val="00B059EC"/>
    <w:rsid w:val="00B1141E"/>
    <w:rsid w:val="00B1158C"/>
    <w:rsid w:val="00B12E66"/>
    <w:rsid w:val="00B14B27"/>
    <w:rsid w:val="00B15383"/>
    <w:rsid w:val="00B158B4"/>
    <w:rsid w:val="00B170B7"/>
    <w:rsid w:val="00B17EFE"/>
    <w:rsid w:val="00B20C66"/>
    <w:rsid w:val="00B21012"/>
    <w:rsid w:val="00B23D1D"/>
    <w:rsid w:val="00B24B12"/>
    <w:rsid w:val="00B318D6"/>
    <w:rsid w:val="00B321BB"/>
    <w:rsid w:val="00B33BF3"/>
    <w:rsid w:val="00B33C84"/>
    <w:rsid w:val="00B34443"/>
    <w:rsid w:val="00B34771"/>
    <w:rsid w:val="00B34BBF"/>
    <w:rsid w:val="00B376F2"/>
    <w:rsid w:val="00B436A3"/>
    <w:rsid w:val="00B4377A"/>
    <w:rsid w:val="00B445B2"/>
    <w:rsid w:val="00B459BC"/>
    <w:rsid w:val="00B52E1B"/>
    <w:rsid w:val="00B5420C"/>
    <w:rsid w:val="00B54369"/>
    <w:rsid w:val="00B546DE"/>
    <w:rsid w:val="00B54DFA"/>
    <w:rsid w:val="00B56BBD"/>
    <w:rsid w:val="00B57AE4"/>
    <w:rsid w:val="00B57FB8"/>
    <w:rsid w:val="00B60CAB"/>
    <w:rsid w:val="00B62F55"/>
    <w:rsid w:val="00B63166"/>
    <w:rsid w:val="00B633A8"/>
    <w:rsid w:val="00B65889"/>
    <w:rsid w:val="00B6698A"/>
    <w:rsid w:val="00B66A01"/>
    <w:rsid w:val="00B66DFF"/>
    <w:rsid w:val="00B6735A"/>
    <w:rsid w:val="00B70506"/>
    <w:rsid w:val="00B72642"/>
    <w:rsid w:val="00B729C3"/>
    <w:rsid w:val="00B74898"/>
    <w:rsid w:val="00B74C2E"/>
    <w:rsid w:val="00B74DD7"/>
    <w:rsid w:val="00B75C3F"/>
    <w:rsid w:val="00B75C82"/>
    <w:rsid w:val="00B76EDC"/>
    <w:rsid w:val="00B7752C"/>
    <w:rsid w:val="00B77728"/>
    <w:rsid w:val="00B807B2"/>
    <w:rsid w:val="00B81C77"/>
    <w:rsid w:val="00B839A4"/>
    <w:rsid w:val="00B83D44"/>
    <w:rsid w:val="00B844B0"/>
    <w:rsid w:val="00B84560"/>
    <w:rsid w:val="00B84AF6"/>
    <w:rsid w:val="00B8785C"/>
    <w:rsid w:val="00B87AAB"/>
    <w:rsid w:val="00B91A6A"/>
    <w:rsid w:val="00B92B51"/>
    <w:rsid w:val="00B92FE2"/>
    <w:rsid w:val="00B931C0"/>
    <w:rsid w:val="00B936E1"/>
    <w:rsid w:val="00B93C0B"/>
    <w:rsid w:val="00B96D0B"/>
    <w:rsid w:val="00B978D9"/>
    <w:rsid w:val="00B979E2"/>
    <w:rsid w:val="00B97DA0"/>
    <w:rsid w:val="00BA0AAD"/>
    <w:rsid w:val="00BA1324"/>
    <w:rsid w:val="00BA2347"/>
    <w:rsid w:val="00BA2F7C"/>
    <w:rsid w:val="00BA5F5D"/>
    <w:rsid w:val="00BA69F5"/>
    <w:rsid w:val="00BA7578"/>
    <w:rsid w:val="00BB041A"/>
    <w:rsid w:val="00BB15DD"/>
    <w:rsid w:val="00BB1C2E"/>
    <w:rsid w:val="00BB1C50"/>
    <w:rsid w:val="00BB2985"/>
    <w:rsid w:val="00BB344D"/>
    <w:rsid w:val="00BB5E10"/>
    <w:rsid w:val="00BC410C"/>
    <w:rsid w:val="00BC42A7"/>
    <w:rsid w:val="00BC7F51"/>
    <w:rsid w:val="00BD1286"/>
    <w:rsid w:val="00BD163D"/>
    <w:rsid w:val="00BD2AE4"/>
    <w:rsid w:val="00BD40F7"/>
    <w:rsid w:val="00BD5A8D"/>
    <w:rsid w:val="00BD6C05"/>
    <w:rsid w:val="00BD7639"/>
    <w:rsid w:val="00BE0900"/>
    <w:rsid w:val="00BE1E43"/>
    <w:rsid w:val="00BE1FB1"/>
    <w:rsid w:val="00BE32C1"/>
    <w:rsid w:val="00BE33F2"/>
    <w:rsid w:val="00BE46E5"/>
    <w:rsid w:val="00BE5BBF"/>
    <w:rsid w:val="00BE611A"/>
    <w:rsid w:val="00BE64EF"/>
    <w:rsid w:val="00BF03B7"/>
    <w:rsid w:val="00BF18AB"/>
    <w:rsid w:val="00BF18B4"/>
    <w:rsid w:val="00BF1E87"/>
    <w:rsid w:val="00BF2A33"/>
    <w:rsid w:val="00BF49E3"/>
    <w:rsid w:val="00BF54C6"/>
    <w:rsid w:val="00BF56CC"/>
    <w:rsid w:val="00BF7747"/>
    <w:rsid w:val="00C0301D"/>
    <w:rsid w:val="00C075ED"/>
    <w:rsid w:val="00C10C21"/>
    <w:rsid w:val="00C11E17"/>
    <w:rsid w:val="00C12A9F"/>
    <w:rsid w:val="00C12C1D"/>
    <w:rsid w:val="00C133A2"/>
    <w:rsid w:val="00C13C91"/>
    <w:rsid w:val="00C15150"/>
    <w:rsid w:val="00C16C25"/>
    <w:rsid w:val="00C17B11"/>
    <w:rsid w:val="00C17B75"/>
    <w:rsid w:val="00C20EB0"/>
    <w:rsid w:val="00C21442"/>
    <w:rsid w:val="00C2156B"/>
    <w:rsid w:val="00C225D2"/>
    <w:rsid w:val="00C226AA"/>
    <w:rsid w:val="00C22DF6"/>
    <w:rsid w:val="00C24B67"/>
    <w:rsid w:val="00C26B89"/>
    <w:rsid w:val="00C30658"/>
    <w:rsid w:val="00C311CE"/>
    <w:rsid w:val="00C3227A"/>
    <w:rsid w:val="00C336E1"/>
    <w:rsid w:val="00C338BB"/>
    <w:rsid w:val="00C35431"/>
    <w:rsid w:val="00C35C52"/>
    <w:rsid w:val="00C413A7"/>
    <w:rsid w:val="00C41C0B"/>
    <w:rsid w:val="00C4208A"/>
    <w:rsid w:val="00C441AE"/>
    <w:rsid w:val="00C501CC"/>
    <w:rsid w:val="00C520BE"/>
    <w:rsid w:val="00C52808"/>
    <w:rsid w:val="00C547C4"/>
    <w:rsid w:val="00C5492E"/>
    <w:rsid w:val="00C55F5F"/>
    <w:rsid w:val="00C57A30"/>
    <w:rsid w:val="00C60BA0"/>
    <w:rsid w:val="00C61C11"/>
    <w:rsid w:val="00C63FBF"/>
    <w:rsid w:val="00C64F53"/>
    <w:rsid w:val="00C651B0"/>
    <w:rsid w:val="00C65302"/>
    <w:rsid w:val="00C6536B"/>
    <w:rsid w:val="00C66069"/>
    <w:rsid w:val="00C66888"/>
    <w:rsid w:val="00C66CDC"/>
    <w:rsid w:val="00C67164"/>
    <w:rsid w:val="00C70250"/>
    <w:rsid w:val="00C71A30"/>
    <w:rsid w:val="00C71EFE"/>
    <w:rsid w:val="00C72318"/>
    <w:rsid w:val="00C733AB"/>
    <w:rsid w:val="00C73F49"/>
    <w:rsid w:val="00C74911"/>
    <w:rsid w:val="00C74E36"/>
    <w:rsid w:val="00C76E68"/>
    <w:rsid w:val="00C77A20"/>
    <w:rsid w:val="00C81943"/>
    <w:rsid w:val="00C81D2B"/>
    <w:rsid w:val="00C827E8"/>
    <w:rsid w:val="00C852FD"/>
    <w:rsid w:val="00C8622A"/>
    <w:rsid w:val="00C87364"/>
    <w:rsid w:val="00C92FA2"/>
    <w:rsid w:val="00C94CE0"/>
    <w:rsid w:val="00C9568C"/>
    <w:rsid w:val="00C95D55"/>
    <w:rsid w:val="00C96C17"/>
    <w:rsid w:val="00CA1107"/>
    <w:rsid w:val="00CA4626"/>
    <w:rsid w:val="00CA4635"/>
    <w:rsid w:val="00CA49D6"/>
    <w:rsid w:val="00CA7F20"/>
    <w:rsid w:val="00CB0851"/>
    <w:rsid w:val="00CB2B3E"/>
    <w:rsid w:val="00CB73B5"/>
    <w:rsid w:val="00CC1C76"/>
    <w:rsid w:val="00CC1DB8"/>
    <w:rsid w:val="00CC1F25"/>
    <w:rsid w:val="00CC2435"/>
    <w:rsid w:val="00CC69E3"/>
    <w:rsid w:val="00CC6CA8"/>
    <w:rsid w:val="00CC7633"/>
    <w:rsid w:val="00CD1E07"/>
    <w:rsid w:val="00CD4EC1"/>
    <w:rsid w:val="00CD50CC"/>
    <w:rsid w:val="00CD5116"/>
    <w:rsid w:val="00CD528E"/>
    <w:rsid w:val="00CD5897"/>
    <w:rsid w:val="00CD670B"/>
    <w:rsid w:val="00CD7F7B"/>
    <w:rsid w:val="00CE01D3"/>
    <w:rsid w:val="00CE0786"/>
    <w:rsid w:val="00CE0BD1"/>
    <w:rsid w:val="00CE153D"/>
    <w:rsid w:val="00CE1F69"/>
    <w:rsid w:val="00CE2206"/>
    <w:rsid w:val="00CE2ACD"/>
    <w:rsid w:val="00CE34CB"/>
    <w:rsid w:val="00CE491C"/>
    <w:rsid w:val="00CE5A06"/>
    <w:rsid w:val="00CF00ED"/>
    <w:rsid w:val="00CF03D5"/>
    <w:rsid w:val="00CF0A90"/>
    <w:rsid w:val="00CF0D62"/>
    <w:rsid w:val="00CF13C2"/>
    <w:rsid w:val="00CF16DC"/>
    <w:rsid w:val="00CF1BCB"/>
    <w:rsid w:val="00CF444B"/>
    <w:rsid w:val="00CF5836"/>
    <w:rsid w:val="00CF627A"/>
    <w:rsid w:val="00CF6B65"/>
    <w:rsid w:val="00CF6E74"/>
    <w:rsid w:val="00D03388"/>
    <w:rsid w:val="00D035A8"/>
    <w:rsid w:val="00D05C78"/>
    <w:rsid w:val="00D10FD0"/>
    <w:rsid w:val="00D11D28"/>
    <w:rsid w:val="00D13ABF"/>
    <w:rsid w:val="00D1744B"/>
    <w:rsid w:val="00D17FDD"/>
    <w:rsid w:val="00D20118"/>
    <w:rsid w:val="00D207E6"/>
    <w:rsid w:val="00D20877"/>
    <w:rsid w:val="00D215EA"/>
    <w:rsid w:val="00D22212"/>
    <w:rsid w:val="00D22D5D"/>
    <w:rsid w:val="00D2401A"/>
    <w:rsid w:val="00D24366"/>
    <w:rsid w:val="00D24E07"/>
    <w:rsid w:val="00D269D0"/>
    <w:rsid w:val="00D27258"/>
    <w:rsid w:val="00D308E7"/>
    <w:rsid w:val="00D31004"/>
    <w:rsid w:val="00D312DB"/>
    <w:rsid w:val="00D32642"/>
    <w:rsid w:val="00D33C95"/>
    <w:rsid w:val="00D34F03"/>
    <w:rsid w:val="00D3509D"/>
    <w:rsid w:val="00D3547B"/>
    <w:rsid w:val="00D35A31"/>
    <w:rsid w:val="00D36A92"/>
    <w:rsid w:val="00D40DC4"/>
    <w:rsid w:val="00D437FB"/>
    <w:rsid w:val="00D45BB5"/>
    <w:rsid w:val="00D51C5C"/>
    <w:rsid w:val="00D51E82"/>
    <w:rsid w:val="00D5247A"/>
    <w:rsid w:val="00D5442A"/>
    <w:rsid w:val="00D54D4A"/>
    <w:rsid w:val="00D5597A"/>
    <w:rsid w:val="00D55FA8"/>
    <w:rsid w:val="00D56D5D"/>
    <w:rsid w:val="00D56F19"/>
    <w:rsid w:val="00D57774"/>
    <w:rsid w:val="00D6096C"/>
    <w:rsid w:val="00D60F1E"/>
    <w:rsid w:val="00D635BB"/>
    <w:rsid w:val="00D636FF"/>
    <w:rsid w:val="00D646D1"/>
    <w:rsid w:val="00D64B1C"/>
    <w:rsid w:val="00D65E54"/>
    <w:rsid w:val="00D715D8"/>
    <w:rsid w:val="00D71A2D"/>
    <w:rsid w:val="00D7236A"/>
    <w:rsid w:val="00D72A66"/>
    <w:rsid w:val="00D72FF0"/>
    <w:rsid w:val="00D741B3"/>
    <w:rsid w:val="00D747F4"/>
    <w:rsid w:val="00D74B91"/>
    <w:rsid w:val="00D74E9B"/>
    <w:rsid w:val="00D7574D"/>
    <w:rsid w:val="00D75D44"/>
    <w:rsid w:val="00D75E39"/>
    <w:rsid w:val="00D76D04"/>
    <w:rsid w:val="00D8054C"/>
    <w:rsid w:val="00D848F6"/>
    <w:rsid w:val="00D84965"/>
    <w:rsid w:val="00D84982"/>
    <w:rsid w:val="00D858BA"/>
    <w:rsid w:val="00D86DBE"/>
    <w:rsid w:val="00D9193B"/>
    <w:rsid w:val="00D92ABF"/>
    <w:rsid w:val="00D92E67"/>
    <w:rsid w:val="00D9379C"/>
    <w:rsid w:val="00D94697"/>
    <w:rsid w:val="00D95019"/>
    <w:rsid w:val="00D96E3F"/>
    <w:rsid w:val="00D976CD"/>
    <w:rsid w:val="00D977A8"/>
    <w:rsid w:val="00DA02D5"/>
    <w:rsid w:val="00DA23F4"/>
    <w:rsid w:val="00DA4500"/>
    <w:rsid w:val="00DA53FE"/>
    <w:rsid w:val="00DA756B"/>
    <w:rsid w:val="00DA7765"/>
    <w:rsid w:val="00DB09BC"/>
    <w:rsid w:val="00DB340F"/>
    <w:rsid w:val="00DB36F5"/>
    <w:rsid w:val="00DB5E22"/>
    <w:rsid w:val="00DB6CFC"/>
    <w:rsid w:val="00DB7EBB"/>
    <w:rsid w:val="00DC144F"/>
    <w:rsid w:val="00DC16F5"/>
    <w:rsid w:val="00DC348D"/>
    <w:rsid w:val="00DC42B1"/>
    <w:rsid w:val="00DC4735"/>
    <w:rsid w:val="00DC5225"/>
    <w:rsid w:val="00DC5782"/>
    <w:rsid w:val="00DC7696"/>
    <w:rsid w:val="00DD1D7B"/>
    <w:rsid w:val="00DD2FD9"/>
    <w:rsid w:val="00DD3C62"/>
    <w:rsid w:val="00DD3F7C"/>
    <w:rsid w:val="00DD6D64"/>
    <w:rsid w:val="00DD7D9F"/>
    <w:rsid w:val="00DE009B"/>
    <w:rsid w:val="00DE009E"/>
    <w:rsid w:val="00DE205C"/>
    <w:rsid w:val="00DE2DCD"/>
    <w:rsid w:val="00DE36BA"/>
    <w:rsid w:val="00DE418B"/>
    <w:rsid w:val="00DE4807"/>
    <w:rsid w:val="00DE4BEE"/>
    <w:rsid w:val="00DE5689"/>
    <w:rsid w:val="00DE5917"/>
    <w:rsid w:val="00DE5BD9"/>
    <w:rsid w:val="00DE6A3E"/>
    <w:rsid w:val="00DF1DE5"/>
    <w:rsid w:val="00DF655E"/>
    <w:rsid w:val="00DF667A"/>
    <w:rsid w:val="00E003AB"/>
    <w:rsid w:val="00E032EC"/>
    <w:rsid w:val="00E06AB0"/>
    <w:rsid w:val="00E07072"/>
    <w:rsid w:val="00E0718C"/>
    <w:rsid w:val="00E079B3"/>
    <w:rsid w:val="00E10053"/>
    <w:rsid w:val="00E10E41"/>
    <w:rsid w:val="00E114D1"/>
    <w:rsid w:val="00E11743"/>
    <w:rsid w:val="00E11878"/>
    <w:rsid w:val="00E11EB2"/>
    <w:rsid w:val="00E1313B"/>
    <w:rsid w:val="00E1374E"/>
    <w:rsid w:val="00E15128"/>
    <w:rsid w:val="00E1581C"/>
    <w:rsid w:val="00E1625F"/>
    <w:rsid w:val="00E16B2D"/>
    <w:rsid w:val="00E1757C"/>
    <w:rsid w:val="00E20B53"/>
    <w:rsid w:val="00E21FE9"/>
    <w:rsid w:val="00E2355A"/>
    <w:rsid w:val="00E237E9"/>
    <w:rsid w:val="00E23CEC"/>
    <w:rsid w:val="00E25294"/>
    <w:rsid w:val="00E25327"/>
    <w:rsid w:val="00E25E1A"/>
    <w:rsid w:val="00E265DD"/>
    <w:rsid w:val="00E26772"/>
    <w:rsid w:val="00E26C8E"/>
    <w:rsid w:val="00E312C8"/>
    <w:rsid w:val="00E32389"/>
    <w:rsid w:val="00E32529"/>
    <w:rsid w:val="00E32745"/>
    <w:rsid w:val="00E3366E"/>
    <w:rsid w:val="00E3540A"/>
    <w:rsid w:val="00E36073"/>
    <w:rsid w:val="00E36AFD"/>
    <w:rsid w:val="00E37B52"/>
    <w:rsid w:val="00E40AD1"/>
    <w:rsid w:val="00E40F6E"/>
    <w:rsid w:val="00E41B37"/>
    <w:rsid w:val="00E4319C"/>
    <w:rsid w:val="00E4411D"/>
    <w:rsid w:val="00E45ACF"/>
    <w:rsid w:val="00E511AD"/>
    <w:rsid w:val="00E5123A"/>
    <w:rsid w:val="00E52E10"/>
    <w:rsid w:val="00E5722F"/>
    <w:rsid w:val="00E600D3"/>
    <w:rsid w:val="00E605E0"/>
    <w:rsid w:val="00E61BAB"/>
    <w:rsid w:val="00E6218D"/>
    <w:rsid w:val="00E6238F"/>
    <w:rsid w:val="00E62AFB"/>
    <w:rsid w:val="00E64409"/>
    <w:rsid w:val="00E67771"/>
    <w:rsid w:val="00E707A4"/>
    <w:rsid w:val="00E71081"/>
    <w:rsid w:val="00E72196"/>
    <w:rsid w:val="00E728FE"/>
    <w:rsid w:val="00E76511"/>
    <w:rsid w:val="00E768FB"/>
    <w:rsid w:val="00E803BC"/>
    <w:rsid w:val="00E8066D"/>
    <w:rsid w:val="00E81382"/>
    <w:rsid w:val="00E81EC0"/>
    <w:rsid w:val="00E826AB"/>
    <w:rsid w:val="00E840AC"/>
    <w:rsid w:val="00E84E95"/>
    <w:rsid w:val="00E85A93"/>
    <w:rsid w:val="00E92A8B"/>
    <w:rsid w:val="00E95A6F"/>
    <w:rsid w:val="00E95F1D"/>
    <w:rsid w:val="00E96287"/>
    <w:rsid w:val="00E971AA"/>
    <w:rsid w:val="00EA1F56"/>
    <w:rsid w:val="00EA2C96"/>
    <w:rsid w:val="00EA31EA"/>
    <w:rsid w:val="00EA3209"/>
    <w:rsid w:val="00EA4B28"/>
    <w:rsid w:val="00EA5770"/>
    <w:rsid w:val="00EA5B1C"/>
    <w:rsid w:val="00EA6248"/>
    <w:rsid w:val="00EA6A9C"/>
    <w:rsid w:val="00EB1F79"/>
    <w:rsid w:val="00EB3294"/>
    <w:rsid w:val="00EB34D3"/>
    <w:rsid w:val="00EB533E"/>
    <w:rsid w:val="00EB5D73"/>
    <w:rsid w:val="00EB674B"/>
    <w:rsid w:val="00EB6C95"/>
    <w:rsid w:val="00EB78EA"/>
    <w:rsid w:val="00EB7BAB"/>
    <w:rsid w:val="00EC0ACF"/>
    <w:rsid w:val="00EC156F"/>
    <w:rsid w:val="00EC2993"/>
    <w:rsid w:val="00EC4A19"/>
    <w:rsid w:val="00EC5065"/>
    <w:rsid w:val="00EC67CA"/>
    <w:rsid w:val="00EC7196"/>
    <w:rsid w:val="00ED0441"/>
    <w:rsid w:val="00ED1ACF"/>
    <w:rsid w:val="00ED2358"/>
    <w:rsid w:val="00ED3E30"/>
    <w:rsid w:val="00ED44BD"/>
    <w:rsid w:val="00ED64F4"/>
    <w:rsid w:val="00ED72C4"/>
    <w:rsid w:val="00ED759F"/>
    <w:rsid w:val="00ED7880"/>
    <w:rsid w:val="00EE015B"/>
    <w:rsid w:val="00EE1C36"/>
    <w:rsid w:val="00EE3DFA"/>
    <w:rsid w:val="00EE45EE"/>
    <w:rsid w:val="00EE45F3"/>
    <w:rsid w:val="00EE50E3"/>
    <w:rsid w:val="00EE5EE8"/>
    <w:rsid w:val="00EE612A"/>
    <w:rsid w:val="00EE6B78"/>
    <w:rsid w:val="00EF0302"/>
    <w:rsid w:val="00EF29AD"/>
    <w:rsid w:val="00EF3614"/>
    <w:rsid w:val="00EF45AF"/>
    <w:rsid w:val="00F010E4"/>
    <w:rsid w:val="00F011B9"/>
    <w:rsid w:val="00F013E2"/>
    <w:rsid w:val="00F0142A"/>
    <w:rsid w:val="00F0265F"/>
    <w:rsid w:val="00F035EC"/>
    <w:rsid w:val="00F03A2B"/>
    <w:rsid w:val="00F044DF"/>
    <w:rsid w:val="00F051A7"/>
    <w:rsid w:val="00F06086"/>
    <w:rsid w:val="00F07291"/>
    <w:rsid w:val="00F077F0"/>
    <w:rsid w:val="00F112AE"/>
    <w:rsid w:val="00F119EE"/>
    <w:rsid w:val="00F1330D"/>
    <w:rsid w:val="00F1398C"/>
    <w:rsid w:val="00F14599"/>
    <w:rsid w:val="00F14A6F"/>
    <w:rsid w:val="00F14FBD"/>
    <w:rsid w:val="00F2033F"/>
    <w:rsid w:val="00F207D8"/>
    <w:rsid w:val="00F220C1"/>
    <w:rsid w:val="00F22E3E"/>
    <w:rsid w:val="00F230D1"/>
    <w:rsid w:val="00F23C8C"/>
    <w:rsid w:val="00F243D4"/>
    <w:rsid w:val="00F27CD6"/>
    <w:rsid w:val="00F30D6D"/>
    <w:rsid w:val="00F33AEB"/>
    <w:rsid w:val="00F3605F"/>
    <w:rsid w:val="00F41C57"/>
    <w:rsid w:val="00F42941"/>
    <w:rsid w:val="00F42D04"/>
    <w:rsid w:val="00F447F1"/>
    <w:rsid w:val="00F45606"/>
    <w:rsid w:val="00F45C96"/>
    <w:rsid w:val="00F4644F"/>
    <w:rsid w:val="00F46F8F"/>
    <w:rsid w:val="00F500D7"/>
    <w:rsid w:val="00F508CC"/>
    <w:rsid w:val="00F50B38"/>
    <w:rsid w:val="00F5145C"/>
    <w:rsid w:val="00F5281F"/>
    <w:rsid w:val="00F52FB8"/>
    <w:rsid w:val="00F6037B"/>
    <w:rsid w:val="00F61264"/>
    <w:rsid w:val="00F63700"/>
    <w:rsid w:val="00F63F22"/>
    <w:rsid w:val="00F645C9"/>
    <w:rsid w:val="00F6469A"/>
    <w:rsid w:val="00F6654A"/>
    <w:rsid w:val="00F669CA"/>
    <w:rsid w:val="00F66FCA"/>
    <w:rsid w:val="00F6729B"/>
    <w:rsid w:val="00F70CB6"/>
    <w:rsid w:val="00F70D86"/>
    <w:rsid w:val="00F71976"/>
    <w:rsid w:val="00F71E02"/>
    <w:rsid w:val="00F7216B"/>
    <w:rsid w:val="00F72B0C"/>
    <w:rsid w:val="00F73D09"/>
    <w:rsid w:val="00F7407F"/>
    <w:rsid w:val="00F74227"/>
    <w:rsid w:val="00F752D2"/>
    <w:rsid w:val="00F75429"/>
    <w:rsid w:val="00F775C6"/>
    <w:rsid w:val="00F77892"/>
    <w:rsid w:val="00F778E7"/>
    <w:rsid w:val="00F77CE1"/>
    <w:rsid w:val="00F8096C"/>
    <w:rsid w:val="00F832BD"/>
    <w:rsid w:val="00F841C3"/>
    <w:rsid w:val="00F85C40"/>
    <w:rsid w:val="00F861C1"/>
    <w:rsid w:val="00F8678E"/>
    <w:rsid w:val="00F9412D"/>
    <w:rsid w:val="00F94470"/>
    <w:rsid w:val="00F95394"/>
    <w:rsid w:val="00F968B2"/>
    <w:rsid w:val="00F96DD2"/>
    <w:rsid w:val="00F97158"/>
    <w:rsid w:val="00FA21CE"/>
    <w:rsid w:val="00FA2488"/>
    <w:rsid w:val="00FA30F4"/>
    <w:rsid w:val="00FA324E"/>
    <w:rsid w:val="00FA6D88"/>
    <w:rsid w:val="00FA77B8"/>
    <w:rsid w:val="00FA77BC"/>
    <w:rsid w:val="00FB113E"/>
    <w:rsid w:val="00FB3787"/>
    <w:rsid w:val="00FB3DD0"/>
    <w:rsid w:val="00FB432D"/>
    <w:rsid w:val="00FC1541"/>
    <w:rsid w:val="00FC1748"/>
    <w:rsid w:val="00FC4C3F"/>
    <w:rsid w:val="00FC566A"/>
    <w:rsid w:val="00FC7312"/>
    <w:rsid w:val="00FC7AA3"/>
    <w:rsid w:val="00FC7C8F"/>
    <w:rsid w:val="00FD0310"/>
    <w:rsid w:val="00FD1FAF"/>
    <w:rsid w:val="00FD3FC2"/>
    <w:rsid w:val="00FD47BB"/>
    <w:rsid w:val="00FD4CDF"/>
    <w:rsid w:val="00FD5FDB"/>
    <w:rsid w:val="00FD68C3"/>
    <w:rsid w:val="00FD7435"/>
    <w:rsid w:val="00FE08ED"/>
    <w:rsid w:val="00FE11AB"/>
    <w:rsid w:val="00FE2734"/>
    <w:rsid w:val="00FE356C"/>
    <w:rsid w:val="00FE472B"/>
    <w:rsid w:val="00FE4A74"/>
    <w:rsid w:val="00FE5359"/>
    <w:rsid w:val="00FE6386"/>
    <w:rsid w:val="00FE7277"/>
    <w:rsid w:val="00FE7402"/>
    <w:rsid w:val="00FF029F"/>
    <w:rsid w:val="00FF1277"/>
    <w:rsid w:val="00FF1889"/>
    <w:rsid w:val="00FF2E6B"/>
    <w:rsid w:val="00FF2FD7"/>
    <w:rsid w:val="00FF41D4"/>
    <w:rsid w:val="00FF4594"/>
    <w:rsid w:val="00FF53B9"/>
    <w:rsid w:val="00FF756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16B674D"/>
  <w15:docId w15:val="{1F1DCBDB-F086-42AE-A304-7A356CB6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ACC"/>
  </w:style>
  <w:style w:type="paragraph" w:styleId="1">
    <w:name w:val="heading 1"/>
    <w:basedOn w:val="a"/>
    <w:link w:val="10"/>
    <w:uiPriority w:val="9"/>
    <w:qFormat/>
    <w:rsid w:val="00A343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A34304"/>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qFormat/>
    <w:rsid w:val="003F4938"/>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unhideWhenUsed/>
    <w:qFormat/>
    <w:rsid w:val="00A34304"/>
    <w:pPr>
      <w:keepNext/>
      <w:keepLines/>
      <w:spacing w:before="200" w:after="0" w:line="276" w:lineRule="auto"/>
      <w:outlineLvl w:val="3"/>
    </w:pPr>
    <w:rPr>
      <w:rFonts w:asciiTheme="majorHAnsi" w:eastAsiaTheme="majorEastAsia" w:hAnsiTheme="majorHAnsi" w:cstheme="majorBidi"/>
      <w:b/>
      <w:bCs/>
      <w:i/>
      <w:iCs/>
      <w:color w:val="5B9BD5" w:themeColor="accent1"/>
      <w:lang w:val="en-US"/>
    </w:rPr>
  </w:style>
  <w:style w:type="paragraph" w:styleId="5">
    <w:name w:val="heading 5"/>
    <w:basedOn w:val="a"/>
    <w:next w:val="a"/>
    <w:link w:val="50"/>
    <w:qFormat/>
    <w:rsid w:val="003F4938"/>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3F4938"/>
    <w:pPr>
      <w:keepNext/>
      <w:tabs>
        <w:tab w:val="center" w:pos="779"/>
      </w:tabs>
      <w:spacing w:after="0" w:line="240" w:lineRule="auto"/>
      <w:jc w:val="center"/>
      <w:outlineLvl w:val="5"/>
    </w:pPr>
    <w:rPr>
      <w:rFonts w:ascii="Times New Roman" w:eastAsia="Times New Roman" w:hAnsi="Times New Roman" w:cs="Times New Roman"/>
      <w:b/>
      <w:bCs/>
      <w:sz w:val="24"/>
      <w:szCs w:val="24"/>
    </w:rPr>
  </w:style>
  <w:style w:type="paragraph" w:styleId="7">
    <w:name w:val="heading 7"/>
    <w:basedOn w:val="a"/>
    <w:next w:val="a"/>
    <w:link w:val="70"/>
    <w:qFormat/>
    <w:rsid w:val="00B0020F"/>
    <w:pPr>
      <w:keepNext/>
      <w:spacing w:after="0" w:line="240" w:lineRule="auto"/>
      <w:outlineLvl w:val="6"/>
    </w:pPr>
    <w:rPr>
      <w:rFonts w:ascii="Times New Roman" w:eastAsia="Times New Roman" w:hAnsi="Times New Roman" w:cs="Times New Roman"/>
      <w:color w:val="000000"/>
      <w:sz w:val="28"/>
      <w:szCs w:val="28"/>
      <w:lang w:val="kk-KZ" w:eastAsia="ru-RU"/>
    </w:rPr>
  </w:style>
  <w:style w:type="paragraph" w:styleId="8">
    <w:name w:val="heading 8"/>
    <w:basedOn w:val="a"/>
    <w:next w:val="a"/>
    <w:link w:val="80"/>
    <w:qFormat/>
    <w:rsid w:val="003F4938"/>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B0020F"/>
    <w:pPr>
      <w:keepNext/>
      <w:spacing w:after="0" w:line="240" w:lineRule="auto"/>
      <w:outlineLvl w:val="8"/>
    </w:pPr>
    <w:rPr>
      <w:rFonts w:ascii="Times New Roman" w:eastAsia="Times New Roman" w:hAnsi="Times New Roman" w:cs="Times New Roman"/>
      <w:sz w:val="28"/>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430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qFormat/>
    <w:rsid w:val="00A34304"/>
    <w:rPr>
      <w:rFonts w:asciiTheme="majorHAnsi" w:eastAsiaTheme="majorEastAsia" w:hAnsiTheme="majorHAnsi" w:cstheme="majorBidi"/>
      <w:b/>
      <w:bCs/>
      <w:color w:val="5B9BD5" w:themeColor="accent1"/>
      <w:sz w:val="26"/>
      <w:szCs w:val="26"/>
    </w:rPr>
  </w:style>
  <w:style w:type="character" w:customStyle="1" w:styleId="40">
    <w:name w:val="Заголовок 4 Знак"/>
    <w:basedOn w:val="a0"/>
    <w:link w:val="4"/>
    <w:qFormat/>
    <w:rsid w:val="00A34304"/>
    <w:rPr>
      <w:rFonts w:asciiTheme="majorHAnsi" w:eastAsiaTheme="majorEastAsia" w:hAnsiTheme="majorHAnsi" w:cstheme="majorBidi"/>
      <w:b/>
      <w:bCs/>
      <w:i/>
      <w:iCs/>
      <w:color w:val="5B9BD5" w:themeColor="accent1"/>
      <w:lang w:val="en-US"/>
    </w:rPr>
  </w:style>
  <w:style w:type="paragraph" w:styleId="a3">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ebb"/>
    <w:basedOn w:val="a"/>
    <w:link w:val="a4"/>
    <w:uiPriority w:val="99"/>
    <w:unhideWhenUsed/>
    <w:qFormat/>
    <w:rsid w:val="00BB04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Интернет) Знак"/>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3"/>
    <w:uiPriority w:val="99"/>
    <w:qFormat/>
    <w:locked/>
    <w:rsid w:val="00BB041A"/>
    <w:rPr>
      <w:rFonts w:ascii="Times New Roman" w:eastAsia="Times New Roman" w:hAnsi="Times New Roman" w:cs="Times New Roman"/>
      <w:sz w:val="24"/>
      <w:szCs w:val="24"/>
      <w:lang w:eastAsia="ru-RU"/>
    </w:rPr>
  </w:style>
  <w:style w:type="table" w:styleId="a5">
    <w:name w:val="Table Grid"/>
    <w:aliases w:val="Вредность"/>
    <w:basedOn w:val="a1"/>
    <w:uiPriority w:val="39"/>
    <w:qFormat/>
    <w:rsid w:val="00A34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Текст выноски Знак"/>
    <w:basedOn w:val="a0"/>
    <w:link w:val="a7"/>
    <w:uiPriority w:val="99"/>
    <w:rsid w:val="00A34304"/>
    <w:rPr>
      <w:rFonts w:ascii="Segoe UI" w:eastAsia="Times New Roman" w:hAnsi="Segoe UI" w:cs="Segoe UI"/>
      <w:sz w:val="18"/>
      <w:szCs w:val="18"/>
      <w:lang w:val="en-US"/>
    </w:rPr>
  </w:style>
  <w:style w:type="paragraph" w:styleId="a7">
    <w:name w:val="Balloon Text"/>
    <w:basedOn w:val="a"/>
    <w:link w:val="a6"/>
    <w:uiPriority w:val="99"/>
    <w:unhideWhenUsed/>
    <w:rsid w:val="00A34304"/>
    <w:pPr>
      <w:spacing w:after="0" w:line="240" w:lineRule="auto"/>
    </w:pPr>
    <w:rPr>
      <w:rFonts w:ascii="Segoe UI" w:eastAsia="Times New Roman" w:hAnsi="Segoe UI" w:cs="Segoe UI"/>
      <w:sz w:val="18"/>
      <w:szCs w:val="18"/>
      <w:lang w:val="en-US"/>
    </w:rPr>
  </w:style>
  <w:style w:type="paragraph" w:styleId="a8">
    <w:name w:val="header"/>
    <w:basedOn w:val="a"/>
    <w:link w:val="a9"/>
    <w:uiPriority w:val="99"/>
    <w:unhideWhenUsed/>
    <w:rsid w:val="00A34304"/>
    <w:pPr>
      <w:tabs>
        <w:tab w:val="center" w:pos="4677"/>
        <w:tab w:val="right" w:pos="9355"/>
      </w:tabs>
      <w:spacing w:after="0" w:line="240" w:lineRule="auto"/>
    </w:pPr>
  </w:style>
  <w:style w:type="character" w:customStyle="1" w:styleId="a9">
    <w:name w:val="Верхний колонтитул Знак"/>
    <w:basedOn w:val="a0"/>
    <w:link w:val="a8"/>
    <w:uiPriority w:val="99"/>
    <w:qFormat/>
    <w:rsid w:val="00A34304"/>
  </w:style>
  <w:style w:type="paragraph" w:styleId="aa">
    <w:name w:val="footer"/>
    <w:basedOn w:val="a"/>
    <w:link w:val="ab"/>
    <w:uiPriority w:val="99"/>
    <w:unhideWhenUsed/>
    <w:qFormat/>
    <w:rsid w:val="00A343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34304"/>
  </w:style>
  <w:style w:type="character" w:customStyle="1" w:styleId="ac">
    <w:name w:val="Основной текст Знак"/>
    <w:basedOn w:val="a0"/>
    <w:link w:val="ad"/>
    <w:locked/>
    <w:rsid w:val="00A34304"/>
    <w:rPr>
      <w:rFonts w:ascii="KZ Times New Roman" w:eastAsia="Times New Roman" w:hAnsi="KZ Times New Roman" w:cs="Times New Roman"/>
      <w:b/>
      <w:bCs/>
      <w:color w:val="000080"/>
      <w:sz w:val="34"/>
      <w:szCs w:val="24"/>
    </w:rPr>
  </w:style>
  <w:style w:type="paragraph" w:styleId="ad">
    <w:name w:val="Body Text"/>
    <w:basedOn w:val="a"/>
    <w:link w:val="ac"/>
    <w:unhideWhenUsed/>
    <w:qFormat/>
    <w:rsid w:val="00A34304"/>
    <w:pPr>
      <w:spacing w:after="120" w:line="276" w:lineRule="auto"/>
    </w:pPr>
    <w:rPr>
      <w:rFonts w:ascii="KZ Times New Roman" w:eastAsia="Times New Roman" w:hAnsi="KZ Times New Roman" w:cs="Times New Roman"/>
      <w:b/>
      <w:bCs/>
      <w:color w:val="000080"/>
      <w:sz w:val="34"/>
      <w:szCs w:val="24"/>
    </w:rPr>
  </w:style>
  <w:style w:type="character" w:customStyle="1" w:styleId="11">
    <w:name w:val="Основной текст Знак1"/>
    <w:basedOn w:val="a0"/>
    <w:uiPriority w:val="99"/>
    <w:semiHidden/>
    <w:rsid w:val="00A34304"/>
  </w:style>
  <w:style w:type="paragraph" w:customStyle="1" w:styleId="TableParagraph">
    <w:name w:val="Table Paragraph"/>
    <w:basedOn w:val="a"/>
    <w:uiPriority w:val="1"/>
    <w:qFormat/>
    <w:rsid w:val="00A34304"/>
    <w:pPr>
      <w:widowControl w:val="0"/>
      <w:autoSpaceDE w:val="0"/>
      <w:autoSpaceDN w:val="0"/>
      <w:spacing w:after="0" w:line="240" w:lineRule="auto"/>
    </w:pPr>
    <w:rPr>
      <w:rFonts w:ascii="Times New Roman" w:eastAsia="Times New Roman" w:hAnsi="Times New Roman" w:cs="Times New Roman"/>
    </w:rPr>
  </w:style>
  <w:style w:type="paragraph" w:styleId="ae">
    <w:name w:val="No Spacing"/>
    <w:aliases w:val="мелкий,Айгерим,Обя,норма,мой рабочий,No Spacing1,свой,14 TNR,МОЙ СТИЛЬ,Без интервала11,Елжан,Без интеБез интервала,No Spacing,Ерк!н,Алия,ТекстОтчета,ARSH_N,Без интервала2,исполнитель,No Spacing11,Без интерваль,Без интервала111,СНОСКИ"/>
    <w:link w:val="af"/>
    <w:uiPriority w:val="1"/>
    <w:qFormat/>
    <w:rsid w:val="00A34304"/>
    <w:pPr>
      <w:spacing w:after="0" w:line="240" w:lineRule="auto"/>
    </w:pPr>
  </w:style>
  <w:style w:type="character" w:customStyle="1" w:styleId="af">
    <w:name w:val="Без интервала Знак"/>
    <w:aliases w:val="мелкий Знак,Айгерим Знак,Обя Знак,норма Знак,мой рабочий Знак,No Spacing1 Знак,свой Знак,14 TNR Знак,МОЙ СТИЛЬ Знак,Без интервала11 Знак,Елжан Знак,Без интеБез интервала Знак,No Spacing Знак,Ерк!н Знак,Алия Знак,ТекстОтчета Знак"/>
    <w:basedOn w:val="a0"/>
    <w:link w:val="ae"/>
    <w:uiPriority w:val="1"/>
    <w:qFormat/>
    <w:locked/>
    <w:rsid w:val="00A34304"/>
  </w:style>
  <w:style w:type="character" w:styleId="af0">
    <w:name w:val="Hyperlink"/>
    <w:basedOn w:val="a0"/>
    <w:uiPriority w:val="99"/>
    <w:unhideWhenUsed/>
    <w:rsid w:val="00A34304"/>
    <w:rPr>
      <w:color w:val="0563C1" w:themeColor="hyperlink"/>
      <w:u w:val="single"/>
    </w:rPr>
  </w:style>
  <w:style w:type="paragraph" w:styleId="af1">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f2"/>
    <w:uiPriority w:val="34"/>
    <w:qFormat/>
    <w:rsid w:val="00A34304"/>
    <w:pPr>
      <w:spacing w:after="200" w:line="276" w:lineRule="auto"/>
      <w:ind w:left="720"/>
      <w:contextualSpacing/>
    </w:pPr>
  </w:style>
  <w:style w:type="character" w:customStyle="1" w:styleId="af2">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f1"/>
    <w:uiPriority w:val="34"/>
    <w:qFormat/>
    <w:rsid w:val="00A34304"/>
  </w:style>
  <w:style w:type="character" w:styleId="af3">
    <w:name w:val="Strong"/>
    <w:uiPriority w:val="22"/>
    <w:qFormat/>
    <w:rsid w:val="00A34304"/>
    <w:rPr>
      <w:b/>
      <w:bCs/>
    </w:rPr>
  </w:style>
  <w:style w:type="paragraph" w:styleId="HTML">
    <w:name w:val="HTML Preformatted"/>
    <w:basedOn w:val="a"/>
    <w:link w:val="HTML0"/>
    <w:uiPriority w:val="99"/>
    <w:unhideWhenUsed/>
    <w:rsid w:val="00A34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34304"/>
    <w:rPr>
      <w:rFonts w:ascii="Courier New" w:eastAsia="Times New Roman" w:hAnsi="Courier New" w:cs="Courier New"/>
      <w:sz w:val="20"/>
      <w:szCs w:val="20"/>
      <w:lang w:eastAsia="ru-RU"/>
    </w:rPr>
  </w:style>
  <w:style w:type="character" w:customStyle="1" w:styleId="y2iqfc">
    <w:name w:val="y2iqfc"/>
    <w:basedOn w:val="a0"/>
    <w:qFormat/>
    <w:rsid w:val="00A34304"/>
  </w:style>
  <w:style w:type="character" w:customStyle="1" w:styleId="NoSpacingChar">
    <w:name w:val="No Spacing Char"/>
    <w:link w:val="12"/>
    <w:qFormat/>
    <w:locked/>
    <w:rsid w:val="00A34304"/>
    <w:rPr>
      <w:rFonts w:eastAsiaTheme="minorEastAsia"/>
      <w:lang w:eastAsia="ru-RU"/>
    </w:rPr>
  </w:style>
  <w:style w:type="paragraph" w:customStyle="1" w:styleId="12">
    <w:name w:val="Без интервала1"/>
    <w:link w:val="NoSpacingChar"/>
    <w:qFormat/>
    <w:rsid w:val="00A34304"/>
    <w:pPr>
      <w:spacing w:after="0" w:line="240" w:lineRule="auto"/>
    </w:pPr>
    <w:rPr>
      <w:rFonts w:eastAsiaTheme="minorEastAsia"/>
      <w:lang w:eastAsia="ru-RU"/>
    </w:rPr>
  </w:style>
  <w:style w:type="character" w:customStyle="1" w:styleId="s1">
    <w:name w:val="s1"/>
    <w:basedOn w:val="a0"/>
    <w:qFormat/>
    <w:rsid w:val="00A34304"/>
  </w:style>
  <w:style w:type="paragraph" w:customStyle="1" w:styleId="Default">
    <w:name w:val="Default"/>
    <w:qFormat/>
    <w:rsid w:val="00A3430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110">
    <w:name w:val="Абзац списка11"/>
    <w:basedOn w:val="a"/>
    <w:qFormat/>
    <w:rsid w:val="00A34304"/>
    <w:pPr>
      <w:suppressAutoHyphens/>
      <w:spacing w:after="200" w:line="276" w:lineRule="auto"/>
      <w:ind w:left="720"/>
      <w:jc w:val="both"/>
    </w:pPr>
    <w:rPr>
      <w:rFonts w:ascii="Calibri" w:eastAsia="Calibri" w:hAnsi="Calibri" w:cs="Times New Roman"/>
      <w:sz w:val="28"/>
      <w:lang w:val="kk-KZ" w:eastAsia="ar-SA"/>
    </w:rPr>
  </w:style>
  <w:style w:type="paragraph" w:customStyle="1" w:styleId="j11">
    <w:name w:val="j11"/>
    <w:basedOn w:val="a"/>
    <w:qFormat/>
    <w:rsid w:val="00A34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Title"/>
    <w:basedOn w:val="a"/>
    <w:link w:val="af5"/>
    <w:qFormat/>
    <w:rsid w:val="00A34304"/>
    <w:pPr>
      <w:spacing w:after="0" w:line="240" w:lineRule="auto"/>
      <w:jc w:val="center"/>
    </w:pPr>
    <w:rPr>
      <w:rFonts w:ascii="KZ Times New Roman" w:eastAsia="Times New Roman" w:hAnsi="KZ Times New Roman" w:cs="Times New Roman"/>
      <w:b/>
      <w:sz w:val="28"/>
      <w:szCs w:val="20"/>
      <w:lang w:eastAsia="ru-RU"/>
    </w:rPr>
  </w:style>
  <w:style w:type="character" w:customStyle="1" w:styleId="af5">
    <w:name w:val="Заголовок Знак"/>
    <w:basedOn w:val="a0"/>
    <w:link w:val="af4"/>
    <w:qFormat/>
    <w:rsid w:val="00A34304"/>
    <w:rPr>
      <w:rFonts w:ascii="KZ Times New Roman" w:eastAsia="Times New Roman" w:hAnsi="KZ Times New Roman" w:cs="Times New Roman"/>
      <w:b/>
      <w:sz w:val="28"/>
      <w:szCs w:val="20"/>
      <w:lang w:eastAsia="ru-RU"/>
    </w:rPr>
  </w:style>
  <w:style w:type="character" w:styleId="af6">
    <w:name w:val="Emphasis"/>
    <w:basedOn w:val="a0"/>
    <w:uiPriority w:val="20"/>
    <w:qFormat/>
    <w:rsid w:val="00A34304"/>
    <w:rPr>
      <w:i/>
      <w:iCs/>
    </w:rPr>
  </w:style>
  <w:style w:type="character" w:styleId="af7">
    <w:name w:val="FollowedHyperlink"/>
    <w:basedOn w:val="a0"/>
    <w:uiPriority w:val="99"/>
    <w:unhideWhenUsed/>
    <w:qFormat/>
    <w:rsid w:val="006D7EBA"/>
    <w:rPr>
      <w:color w:val="954F72" w:themeColor="followedHyperlink"/>
      <w:u w:val="single"/>
    </w:rPr>
  </w:style>
  <w:style w:type="numbering" w:customStyle="1" w:styleId="13">
    <w:name w:val="Нет списка1"/>
    <w:next w:val="a2"/>
    <w:uiPriority w:val="99"/>
    <w:semiHidden/>
    <w:unhideWhenUsed/>
    <w:rsid w:val="000946AC"/>
  </w:style>
  <w:style w:type="table" w:customStyle="1" w:styleId="14">
    <w:name w:val="Сетка таблицы1"/>
    <w:basedOn w:val="a1"/>
    <w:next w:val="a5"/>
    <w:uiPriority w:val="39"/>
    <w:rsid w:val="0009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qFormat/>
    <w:rsid w:val="00193593"/>
    <w:rPr>
      <w:rFonts w:eastAsia="Times New Roman"/>
      <w:sz w:val="15"/>
      <w:szCs w:val="15"/>
      <w:shd w:val="clear" w:color="auto" w:fill="FFFFFF"/>
    </w:rPr>
  </w:style>
  <w:style w:type="paragraph" w:customStyle="1" w:styleId="22">
    <w:name w:val="Основной текст (2)"/>
    <w:basedOn w:val="a"/>
    <w:link w:val="21"/>
    <w:qFormat/>
    <w:rsid w:val="00193593"/>
    <w:pPr>
      <w:widowControl w:val="0"/>
      <w:shd w:val="clear" w:color="auto" w:fill="FFFFFF"/>
      <w:spacing w:after="0" w:line="158" w:lineRule="exact"/>
      <w:jc w:val="both"/>
    </w:pPr>
    <w:rPr>
      <w:rFonts w:eastAsia="Times New Roman"/>
      <w:sz w:val="15"/>
      <w:szCs w:val="15"/>
    </w:rPr>
  </w:style>
  <w:style w:type="character" w:customStyle="1" w:styleId="28pt">
    <w:name w:val="Основной текст (2) + 8 pt;Полужирный"/>
    <w:basedOn w:val="21"/>
    <w:rsid w:val="00193593"/>
    <w:rPr>
      <w:rFonts w:eastAsia="Times New Roman" w:cs="Times New Roman"/>
      <w:b/>
      <w:bCs/>
      <w:color w:val="000000"/>
      <w:spacing w:val="0"/>
      <w:w w:val="100"/>
      <w:position w:val="0"/>
      <w:sz w:val="16"/>
      <w:szCs w:val="16"/>
      <w:shd w:val="clear" w:color="auto" w:fill="FFFFFF"/>
      <w:lang w:val="kk-KZ" w:eastAsia="kk-KZ" w:bidi="kk-KZ"/>
    </w:rPr>
  </w:style>
  <w:style w:type="table" w:customStyle="1" w:styleId="23">
    <w:name w:val="Сетка таблицы2"/>
    <w:basedOn w:val="a1"/>
    <w:next w:val="a5"/>
    <w:uiPriority w:val="39"/>
    <w:qFormat/>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39"/>
    <w:qFormat/>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39"/>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39"/>
    <w:qFormat/>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5"/>
    <w:uiPriority w:val="39"/>
    <w:qFormat/>
    <w:rsid w:val="00CD1E07"/>
    <w:pPr>
      <w:spacing w:after="0" w:line="240" w:lineRule="auto"/>
      <w:ind w:firstLine="284"/>
      <w:jc w:val="both"/>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5"/>
    <w:uiPriority w:val="59"/>
    <w:rsid w:val="005D7D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qFormat/>
    <w:rsid w:val="003F4938"/>
    <w:rPr>
      <w:rFonts w:ascii="Arial" w:eastAsia="Times New Roman" w:hAnsi="Arial" w:cs="Times New Roman"/>
      <w:b/>
      <w:bCs/>
      <w:sz w:val="26"/>
      <w:szCs w:val="26"/>
    </w:rPr>
  </w:style>
  <w:style w:type="character" w:customStyle="1" w:styleId="50">
    <w:name w:val="Заголовок 5 Знак"/>
    <w:basedOn w:val="a0"/>
    <w:link w:val="5"/>
    <w:rsid w:val="003F4938"/>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3F4938"/>
    <w:rPr>
      <w:rFonts w:ascii="Times New Roman" w:eastAsia="Times New Roman" w:hAnsi="Times New Roman" w:cs="Times New Roman"/>
      <w:b/>
      <w:bCs/>
      <w:sz w:val="24"/>
      <w:szCs w:val="24"/>
    </w:rPr>
  </w:style>
  <w:style w:type="character" w:customStyle="1" w:styleId="80">
    <w:name w:val="Заголовок 8 Знак"/>
    <w:basedOn w:val="a0"/>
    <w:link w:val="8"/>
    <w:rsid w:val="003F4938"/>
    <w:rPr>
      <w:rFonts w:ascii="Times New Roman" w:eastAsia="Times New Roman" w:hAnsi="Times New Roman" w:cs="Times New Roman"/>
      <w:i/>
      <w:iCs/>
      <w:sz w:val="24"/>
      <w:szCs w:val="24"/>
    </w:rPr>
  </w:style>
  <w:style w:type="character" w:customStyle="1" w:styleId="s0">
    <w:name w:val="s0"/>
    <w:qFormat/>
    <w:rsid w:val="003F4938"/>
    <w:rPr>
      <w:rFonts w:ascii="Times New Roman" w:hAnsi="Times New Roman" w:cs="Times New Roman" w:hint="default"/>
      <w:strike w:val="0"/>
      <w:dstrike w:val="0"/>
      <w:color w:val="000000"/>
      <w:sz w:val="28"/>
      <w:szCs w:val="28"/>
      <w:u w:val="none"/>
      <w:effect w:val="none"/>
    </w:rPr>
  </w:style>
  <w:style w:type="table" w:customStyle="1" w:styleId="410">
    <w:name w:val="Сетка таблицы41"/>
    <w:basedOn w:val="a1"/>
    <w:next w:val="a5"/>
    <w:uiPriority w:val="39"/>
    <w:qFormat/>
    <w:rsid w:val="003F4938"/>
    <w:pPr>
      <w:spacing w:after="0" w:line="240" w:lineRule="auto"/>
    </w:pPr>
    <w:rPr>
      <w:rFonts w:eastAsiaTheme="minorEastAsia"/>
      <w:kern w:val="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
    <w:link w:val="25"/>
    <w:rsid w:val="003F4938"/>
    <w:pPr>
      <w:spacing w:after="120" w:line="480" w:lineRule="auto"/>
    </w:pPr>
    <w:rPr>
      <w:rFonts w:ascii="Times New Roman" w:eastAsia="Times New Roman" w:hAnsi="Times New Roman" w:cs="Times New Roman"/>
      <w:sz w:val="24"/>
      <w:szCs w:val="24"/>
      <w:lang w:val="kk-KZ" w:eastAsia="ru-RU"/>
    </w:rPr>
  </w:style>
  <w:style w:type="character" w:customStyle="1" w:styleId="25">
    <w:name w:val="Основной текст 2 Знак"/>
    <w:basedOn w:val="a0"/>
    <w:link w:val="24"/>
    <w:rsid w:val="003F4938"/>
    <w:rPr>
      <w:rFonts w:ascii="Times New Roman" w:eastAsia="Times New Roman" w:hAnsi="Times New Roman" w:cs="Times New Roman"/>
      <w:sz w:val="24"/>
      <w:szCs w:val="24"/>
      <w:lang w:val="kk-KZ" w:eastAsia="ru-RU"/>
    </w:rPr>
  </w:style>
  <w:style w:type="paragraph" w:styleId="32">
    <w:name w:val="Body Text Indent 3"/>
    <w:basedOn w:val="a"/>
    <w:link w:val="33"/>
    <w:rsid w:val="003F4938"/>
    <w:pPr>
      <w:spacing w:after="120" w:line="240" w:lineRule="auto"/>
      <w:ind w:left="283"/>
    </w:pPr>
    <w:rPr>
      <w:rFonts w:ascii="Times New Roman" w:eastAsia="Times New Roman" w:hAnsi="Times New Roman" w:cs="Times New Roman"/>
      <w:sz w:val="16"/>
      <w:szCs w:val="16"/>
      <w:lang w:val="kk-KZ" w:eastAsia="ru-RU"/>
    </w:rPr>
  </w:style>
  <w:style w:type="character" w:customStyle="1" w:styleId="33">
    <w:name w:val="Основной текст с отступом 3 Знак"/>
    <w:basedOn w:val="a0"/>
    <w:link w:val="32"/>
    <w:qFormat/>
    <w:rsid w:val="003F4938"/>
    <w:rPr>
      <w:rFonts w:ascii="Times New Roman" w:eastAsia="Times New Roman" w:hAnsi="Times New Roman" w:cs="Times New Roman"/>
      <w:sz w:val="16"/>
      <w:szCs w:val="16"/>
      <w:lang w:val="kk-KZ" w:eastAsia="ru-RU"/>
    </w:rPr>
  </w:style>
  <w:style w:type="character" w:customStyle="1" w:styleId="markedcontent">
    <w:name w:val="markedcontent"/>
    <w:rsid w:val="003F4938"/>
  </w:style>
  <w:style w:type="character" w:customStyle="1" w:styleId="td0c9a05">
    <w:name w:val="td0c9a05"/>
    <w:basedOn w:val="a0"/>
    <w:rsid w:val="003F4938"/>
  </w:style>
  <w:style w:type="paragraph" w:customStyle="1" w:styleId="p2">
    <w:name w:val="p2"/>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page number"/>
    <w:basedOn w:val="a0"/>
    <w:rsid w:val="003F4938"/>
  </w:style>
  <w:style w:type="paragraph" w:customStyle="1" w:styleId="c43">
    <w:name w:val="c43"/>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3F4938"/>
  </w:style>
  <w:style w:type="paragraph" w:customStyle="1" w:styleId="c0">
    <w:name w:val="c0"/>
    <w:basedOn w:val="a"/>
    <w:qFormat/>
    <w:rsid w:val="003F4938"/>
    <w:pPr>
      <w:widowControl w:val="0"/>
      <w:suppressAutoHyphens/>
      <w:spacing w:before="100" w:after="100" w:line="240" w:lineRule="auto"/>
    </w:pPr>
    <w:rPr>
      <w:rFonts w:ascii="Times New Roman" w:hAnsi="Times New Roman" w:cs="Mangal"/>
      <w:kern w:val="1"/>
      <w:sz w:val="24"/>
      <w:szCs w:val="24"/>
      <w:lang w:eastAsia="hi-IN" w:bidi="hi-IN"/>
    </w:rPr>
  </w:style>
  <w:style w:type="character" w:customStyle="1" w:styleId="c11">
    <w:name w:val="c11"/>
    <w:basedOn w:val="a0"/>
    <w:rsid w:val="003F4938"/>
  </w:style>
  <w:style w:type="paragraph" w:customStyle="1" w:styleId="nospacing">
    <w:name w:val="nospacing"/>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caption"/>
    <w:basedOn w:val="a"/>
    <w:next w:val="a"/>
    <w:unhideWhenUsed/>
    <w:qFormat/>
    <w:rsid w:val="003F4938"/>
    <w:pPr>
      <w:spacing w:after="200" w:line="276" w:lineRule="auto"/>
    </w:pPr>
    <w:rPr>
      <w:rFonts w:ascii="Calibri" w:eastAsia="Calibri" w:hAnsi="Calibri" w:cs="Times New Roman"/>
      <w:b/>
      <w:bCs/>
      <w:sz w:val="20"/>
      <w:szCs w:val="20"/>
    </w:rPr>
  </w:style>
  <w:style w:type="paragraph" w:customStyle="1" w:styleId="c5">
    <w:name w:val="c5"/>
    <w:basedOn w:val="a"/>
    <w:qFormat/>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3F4938"/>
  </w:style>
  <w:style w:type="paragraph" w:customStyle="1" w:styleId="afa">
    <w:name w:val="Содержимое таблицы"/>
    <w:basedOn w:val="a"/>
    <w:qFormat/>
    <w:rsid w:val="003F4938"/>
    <w:pPr>
      <w:widowControl w:val="0"/>
      <w:suppressLineNumbers/>
      <w:suppressAutoHyphens/>
      <w:spacing w:after="0" w:line="240" w:lineRule="auto"/>
    </w:pPr>
    <w:rPr>
      <w:rFonts w:ascii="Times New Roman" w:eastAsia="Lucida Sans Unicode" w:hAnsi="Times New Roman" w:cs="Times New Roman"/>
      <w:kern w:val="2"/>
      <w:sz w:val="24"/>
      <w:szCs w:val="24"/>
      <w:lang w:eastAsia="ar-SA"/>
    </w:rPr>
  </w:style>
  <w:style w:type="character" w:customStyle="1" w:styleId="c2">
    <w:name w:val="c2"/>
    <w:rsid w:val="003F4938"/>
  </w:style>
  <w:style w:type="numbering" w:customStyle="1" w:styleId="111">
    <w:name w:val="Нет списка11"/>
    <w:next w:val="a2"/>
    <w:uiPriority w:val="99"/>
    <w:semiHidden/>
    <w:rsid w:val="003F4938"/>
  </w:style>
  <w:style w:type="paragraph" w:customStyle="1" w:styleId="afb">
    <w:name w:val="Знак Знак Знак Знак Знак Знак Знак"/>
    <w:basedOn w:val="a"/>
    <w:autoRedefine/>
    <w:qFormat/>
    <w:rsid w:val="003F4938"/>
    <w:pPr>
      <w:spacing w:line="240" w:lineRule="exact"/>
    </w:pPr>
    <w:rPr>
      <w:rFonts w:ascii="Times New Roman" w:hAnsi="Times New Roman" w:cs="Times New Roman"/>
      <w:b/>
      <w:sz w:val="28"/>
      <w:szCs w:val="24"/>
      <w:lang w:val="en-US"/>
    </w:rPr>
  </w:style>
  <w:style w:type="paragraph" w:styleId="afc">
    <w:name w:val="Body Text Indent"/>
    <w:basedOn w:val="a"/>
    <w:link w:val="afd"/>
    <w:uiPriority w:val="99"/>
    <w:rsid w:val="003F4938"/>
    <w:pPr>
      <w:spacing w:after="120" w:line="240" w:lineRule="auto"/>
      <w:ind w:left="283"/>
    </w:pPr>
    <w:rPr>
      <w:rFonts w:ascii="Times New Roman" w:eastAsia="Times New Roman" w:hAnsi="Times New Roman" w:cs="Times New Roman"/>
      <w:sz w:val="24"/>
      <w:szCs w:val="24"/>
    </w:rPr>
  </w:style>
  <w:style w:type="character" w:customStyle="1" w:styleId="afd">
    <w:name w:val="Основной текст с отступом Знак"/>
    <w:basedOn w:val="a0"/>
    <w:link w:val="afc"/>
    <w:uiPriority w:val="99"/>
    <w:rsid w:val="003F4938"/>
    <w:rPr>
      <w:rFonts w:ascii="Times New Roman" w:eastAsia="Times New Roman" w:hAnsi="Times New Roman" w:cs="Times New Roman"/>
      <w:sz w:val="24"/>
      <w:szCs w:val="24"/>
    </w:rPr>
  </w:style>
  <w:style w:type="table" w:customStyle="1" w:styleId="15">
    <w:name w:val="Вредность1"/>
    <w:basedOn w:val="a1"/>
    <w:next w:val="a5"/>
    <w:qFormat/>
    <w:rsid w:val="003F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 Знак Знак Знак Знак Знак Знак Знак Знак Знак Знак Знак Знак1 Знак Знак Знак Знак Знак Знак Знак Знак Знак Знак Знак Знак Знак"/>
    <w:basedOn w:val="a"/>
    <w:autoRedefine/>
    <w:qFormat/>
    <w:rsid w:val="003F4938"/>
    <w:pPr>
      <w:spacing w:line="240" w:lineRule="exact"/>
    </w:pPr>
    <w:rPr>
      <w:rFonts w:ascii="Times New Roman" w:hAnsi="Times New Roman" w:cs="Times New Roman"/>
      <w:b/>
      <w:sz w:val="28"/>
      <w:szCs w:val="24"/>
      <w:lang w:val="en-US"/>
    </w:rPr>
  </w:style>
  <w:style w:type="paragraph" w:styleId="34">
    <w:name w:val="Body Text 3"/>
    <w:basedOn w:val="a"/>
    <w:link w:val="35"/>
    <w:rsid w:val="003F4938"/>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0"/>
    <w:link w:val="34"/>
    <w:rsid w:val="003F4938"/>
    <w:rPr>
      <w:rFonts w:ascii="Times New Roman" w:eastAsia="Times New Roman" w:hAnsi="Times New Roman" w:cs="Times New Roman"/>
      <w:sz w:val="16"/>
      <w:szCs w:val="16"/>
    </w:rPr>
  </w:style>
  <w:style w:type="paragraph" w:customStyle="1" w:styleId="310">
    <w:name w:val="Основной текст 31"/>
    <w:basedOn w:val="a"/>
    <w:qFormat/>
    <w:rsid w:val="003F4938"/>
    <w:pPr>
      <w:widowControl w:val="0"/>
      <w:suppressAutoHyphens/>
      <w:spacing w:after="0" w:line="240" w:lineRule="auto"/>
      <w:jc w:val="both"/>
    </w:pPr>
    <w:rPr>
      <w:rFonts w:ascii="Times New Roman" w:eastAsia="Arial Unicode MS" w:hAnsi="Times New Roman" w:cs="Times New Roman"/>
      <w:kern w:val="2"/>
      <w:sz w:val="28"/>
      <w:szCs w:val="24"/>
      <w:lang w:eastAsia="ar-SA"/>
    </w:rPr>
  </w:style>
  <w:style w:type="paragraph" w:customStyle="1" w:styleId="afe">
    <w:name w:val="Знак Знак Знак"/>
    <w:basedOn w:val="a"/>
    <w:qFormat/>
    <w:rsid w:val="003F493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
    <w:name w:val="Знак Знак Знак Знак Знак Знак"/>
    <w:basedOn w:val="a"/>
    <w:autoRedefine/>
    <w:qFormat/>
    <w:rsid w:val="003F4938"/>
    <w:pPr>
      <w:spacing w:line="240" w:lineRule="exact"/>
      <w:jc w:val="center"/>
    </w:pPr>
    <w:rPr>
      <w:rFonts w:ascii="Times New Roman" w:eastAsia="Times New Roman" w:hAnsi="Times New Roman" w:cs="Times New Roman"/>
      <w:b/>
      <w:sz w:val="28"/>
      <w:szCs w:val="20"/>
      <w:lang w:val="en-US"/>
    </w:rPr>
  </w:style>
  <w:style w:type="paragraph" w:customStyle="1" w:styleId="aff0">
    <w:name w:val="Знак Знак Знак Знак"/>
    <w:basedOn w:val="a"/>
    <w:qFormat/>
    <w:rsid w:val="003F4938"/>
    <w:pPr>
      <w:spacing w:line="240" w:lineRule="exact"/>
    </w:pPr>
    <w:rPr>
      <w:rFonts w:ascii="Verdana" w:eastAsia="Times New Roman" w:hAnsi="Verdana" w:cs="Times New Roman"/>
      <w:sz w:val="20"/>
      <w:szCs w:val="20"/>
      <w:lang w:val="en-US"/>
    </w:rPr>
  </w:style>
  <w:style w:type="paragraph" w:styleId="26">
    <w:name w:val="Body Text Indent 2"/>
    <w:basedOn w:val="a"/>
    <w:link w:val="27"/>
    <w:rsid w:val="003F4938"/>
    <w:pPr>
      <w:spacing w:after="0" w:line="240" w:lineRule="auto"/>
      <w:ind w:firstLine="720"/>
      <w:jc w:val="both"/>
    </w:pPr>
    <w:rPr>
      <w:rFonts w:ascii="Times New Roman" w:eastAsia="Times New Roman" w:hAnsi="Times New Roman" w:cs="Times New Roman"/>
      <w:sz w:val="28"/>
      <w:szCs w:val="24"/>
    </w:rPr>
  </w:style>
  <w:style w:type="character" w:customStyle="1" w:styleId="27">
    <w:name w:val="Основной текст с отступом 2 Знак"/>
    <w:basedOn w:val="a0"/>
    <w:link w:val="26"/>
    <w:rsid w:val="003F4938"/>
    <w:rPr>
      <w:rFonts w:ascii="Times New Roman" w:eastAsia="Times New Roman" w:hAnsi="Times New Roman" w:cs="Times New Roman"/>
      <w:sz w:val="28"/>
      <w:szCs w:val="24"/>
    </w:rPr>
  </w:style>
  <w:style w:type="paragraph" w:styleId="aff1">
    <w:name w:val="Plain Text"/>
    <w:basedOn w:val="a"/>
    <w:link w:val="aff2"/>
    <w:rsid w:val="003F4938"/>
    <w:pPr>
      <w:spacing w:after="0" w:line="240" w:lineRule="auto"/>
    </w:pPr>
    <w:rPr>
      <w:rFonts w:ascii="Courier New" w:eastAsia="Times New Roman" w:hAnsi="Courier New" w:cs="Times New Roman"/>
      <w:sz w:val="20"/>
      <w:szCs w:val="20"/>
    </w:rPr>
  </w:style>
  <w:style w:type="character" w:customStyle="1" w:styleId="aff2">
    <w:name w:val="Текст Знак"/>
    <w:basedOn w:val="a0"/>
    <w:link w:val="aff1"/>
    <w:rsid w:val="003F4938"/>
    <w:rPr>
      <w:rFonts w:ascii="Courier New" w:eastAsia="Times New Roman" w:hAnsi="Courier New" w:cs="Times New Roman"/>
      <w:sz w:val="20"/>
      <w:szCs w:val="20"/>
    </w:rPr>
  </w:style>
  <w:style w:type="paragraph" w:customStyle="1" w:styleId="17">
    <w:name w:val="Обычный1"/>
    <w:uiPriority w:val="99"/>
    <w:qFormat/>
    <w:rsid w:val="003F4938"/>
    <w:pPr>
      <w:widowControl w:val="0"/>
      <w:spacing w:after="0" w:line="260" w:lineRule="auto"/>
      <w:ind w:firstLine="400"/>
      <w:jc w:val="both"/>
    </w:pPr>
    <w:rPr>
      <w:rFonts w:ascii="Times New Roman" w:eastAsia="Times New Roman" w:hAnsi="Times New Roman" w:cs="Times New Roman"/>
      <w:snapToGrid w:val="0"/>
      <w:sz w:val="18"/>
      <w:szCs w:val="20"/>
      <w:lang w:eastAsia="ru-RU"/>
    </w:rPr>
  </w:style>
  <w:style w:type="character" w:customStyle="1" w:styleId="FontStyle18">
    <w:name w:val="Font Style18"/>
    <w:uiPriority w:val="99"/>
    <w:rsid w:val="003F4938"/>
    <w:rPr>
      <w:rFonts w:ascii="Times New Roman" w:hAnsi="Times New Roman" w:cs="Times New Roman"/>
      <w:sz w:val="26"/>
      <w:szCs w:val="26"/>
    </w:rPr>
  </w:style>
  <w:style w:type="character" w:customStyle="1" w:styleId="FontStyle12">
    <w:name w:val="Font Style12"/>
    <w:rsid w:val="003F4938"/>
    <w:rPr>
      <w:rFonts w:ascii="Times New Roman" w:hAnsi="Times New Roman" w:cs="Times New Roman"/>
      <w:sz w:val="26"/>
      <w:szCs w:val="26"/>
    </w:rPr>
  </w:style>
  <w:style w:type="paragraph" w:customStyle="1" w:styleId="18">
    <w:name w:val="Абзац списка1"/>
    <w:basedOn w:val="a"/>
    <w:qFormat/>
    <w:rsid w:val="003F4938"/>
    <w:pPr>
      <w:spacing w:after="200" w:line="276" w:lineRule="auto"/>
      <w:ind w:left="720"/>
    </w:pPr>
    <w:rPr>
      <w:rFonts w:ascii="Calibri" w:eastAsia="Times New Roman" w:hAnsi="Calibri" w:cs="Calibri"/>
      <w:lang w:eastAsia="ru-RU"/>
    </w:rPr>
  </w:style>
  <w:style w:type="paragraph" w:customStyle="1" w:styleId="Style5">
    <w:name w:val="Style5"/>
    <w:basedOn w:val="a"/>
    <w:qFormat/>
    <w:rsid w:val="003F4938"/>
    <w:pPr>
      <w:widowControl w:val="0"/>
      <w:autoSpaceDE w:val="0"/>
      <w:autoSpaceDN w:val="0"/>
      <w:adjustRightInd w:val="0"/>
      <w:spacing w:after="0" w:line="219" w:lineRule="exact"/>
      <w:ind w:firstLine="413"/>
      <w:jc w:val="both"/>
    </w:pPr>
    <w:rPr>
      <w:rFonts w:ascii="Franklin Gothic Heavy" w:eastAsia="Calibri" w:hAnsi="Franklin Gothic Heavy" w:cs="Times New Roman"/>
      <w:sz w:val="24"/>
      <w:szCs w:val="24"/>
      <w:lang w:eastAsia="ru-RU"/>
    </w:rPr>
  </w:style>
  <w:style w:type="character" w:customStyle="1" w:styleId="FontStyle30">
    <w:name w:val="Font Style30"/>
    <w:rsid w:val="003F4938"/>
    <w:rPr>
      <w:rFonts w:ascii="Arial Unicode MS" w:eastAsia="Arial Unicode MS" w:hAnsi="Arial Unicode MS" w:cs="Arial Unicode MS" w:hint="default"/>
      <w:sz w:val="16"/>
      <w:szCs w:val="16"/>
    </w:rPr>
  </w:style>
  <w:style w:type="character" w:customStyle="1" w:styleId="FontStyle13">
    <w:name w:val="Font Style13"/>
    <w:rsid w:val="003F4938"/>
    <w:rPr>
      <w:rFonts w:ascii="Tahoma" w:hAnsi="Tahoma" w:cs="Tahoma"/>
      <w:b/>
      <w:bCs/>
      <w:sz w:val="20"/>
      <w:szCs w:val="20"/>
    </w:rPr>
  </w:style>
  <w:style w:type="character" w:customStyle="1" w:styleId="FontStyle24">
    <w:name w:val="Font Style24"/>
    <w:rsid w:val="003F4938"/>
    <w:rPr>
      <w:rFonts w:ascii="Arial" w:hAnsi="Arial" w:cs="Arial"/>
      <w:sz w:val="18"/>
      <w:szCs w:val="18"/>
    </w:rPr>
  </w:style>
  <w:style w:type="character" w:customStyle="1" w:styleId="FontStyle17">
    <w:name w:val="Font Style17"/>
    <w:rsid w:val="003F4938"/>
    <w:rPr>
      <w:rFonts w:ascii="Arial" w:hAnsi="Arial" w:cs="Arial" w:hint="default"/>
      <w:sz w:val="14"/>
      <w:szCs w:val="14"/>
    </w:rPr>
  </w:style>
  <w:style w:type="paragraph" w:customStyle="1" w:styleId="text">
    <w:name w:val="text"/>
    <w:basedOn w:val="a"/>
    <w:qFormat/>
    <w:rsid w:val="003F4938"/>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3">
    <w:name w:val="Block Text"/>
    <w:basedOn w:val="a"/>
    <w:rsid w:val="003F4938"/>
    <w:pPr>
      <w:shd w:val="clear" w:color="auto" w:fill="FFFFFF"/>
      <w:spacing w:before="486" w:after="0" w:line="240" w:lineRule="auto"/>
      <w:ind w:left="-540" w:right="-5"/>
      <w:jc w:val="center"/>
    </w:pPr>
    <w:rPr>
      <w:rFonts w:ascii="Times New Roman" w:eastAsia="Times New Roman" w:hAnsi="Times New Roman" w:cs="Times New Roman"/>
      <w:b/>
      <w:bCs/>
      <w:color w:val="000000"/>
      <w:spacing w:val="-3"/>
      <w:sz w:val="36"/>
      <w:szCs w:val="21"/>
      <w:u w:val="single"/>
      <w:lang w:eastAsia="ru-RU"/>
    </w:rPr>
  </w:style>
  <w:style w:type="numbering" w:customStyle="1" w:styleId="1110">
    <w:name w:val="Нет списка111"/>
    <w:next w:val="a2"/>
    <w:uiPriority w:val="99"/>
    <w:semiHidden/>
    <w:unhideWhenUsed/>
    <w:rsid w:val="003F4938"/>
  </w:style>
  <w:style w:type="character" w:customStyle="1" w:styleId="Absatz-Standardschriftart">
    <w:name w:val="Absatz-Standardschriftart"/>
    <w:rsid w:val="003F4938"/>
  </w:style>
  <w:style w:type="character" w:customStyle="1" w:styleId="WW-Absatz-Standardschriftart">
    <w:name w:val="WW-Absatz-Standardschriftart"/>
    <w:rsid w:val="003F4938"/>
  </w:style>
  <w:style w:type="character" w:customStyle="1" w:styleId="WW-Absatz-Standardschriftart1">
    <w:name w:val="WW-Absatz-Standardschriftart1"/>
    <w:rsid w:val="003F4938"/>
  </w:style>
  <w:style w:type="character" w:customStyle="1" w:styleId="WW-Absatz-Standardschriftart11">
    <w:name w:val="WW-Absatz-Standardschriftart11"/>
    <w:rsid w:val="003F4938"/>
  </w:style>
  <w:style w:type="character" w:customStyle="1" w:styleId="WW-Absatz-Standardschriftart111">
    <w:name w:val="WW-Absatz-Standardschriftart111"/>
    <w:rsid w:val="003F4938"/>
  </w:style>
  <w:style w:type="character" w:customStyle="1" w:styleId="WW-Absatz-Standardschriftart1111">
    <w:name w:val="WW-Absatz-Standardschriftart1111"/>
    <w:rsid w:val="003F4938"/>
  </w:style>
  <w:style w:type="character" w:customStyle="1" w:styleId="28">
    <w:name w:val="Основной шрифт абзаца2"/>
    <w:rsid w:val="003F4938"/>
  </w:style>
  <w:style w:type="character" w:customStyle="1" w:styleId="12pt">
    <w:name w:val="Основной текст + 12 pt"/>
    <w:rsid w:val="003F4938"/>
    <w:rPr>
      <w:rFonts w:ascii="Times New Roman" w:hAnsi="Times New Roman"/>
      <w:sz w:val="24"/>
      <w:szCs w:val="24"/>
      <w:shd w:val="clear" w:color="auto" w:fill="FFFFFF"/>
    </w:rPr>
  </w:style>
  <w:style w:type="character" w:customStyle="1" w:styleId="aff4">
    <w:name w:val="Маркеры списка"/>
    <w:rsid w:val="003F4938"/>
    <w:rPr>
      <w:rFonts w:ascii="OpenSymbol" w:eastAsia="OpenSymbol" w:hAnsi="OpenSymbol" w:cs="OpenSymbol"/>
    </w:rPr>
  </w:style>
  <w:style w:type="character" w:customStyle="1" w:styleId="WW8Num29z0">
    <w:name w:val="WW8Num29z0"/>
    <w:rsid w:val="003F4938"/>
    <w:rPr>
      <w:rFonts w:ascii="Symbol" w:hAnsi="Symbol"/>
    </w:rPr>
  </w:style>
  <w:style w:type="character" w:customStyle="1" w:styleId="WW8Num27z0">
    <w:name w:val="WW8Num27z0"/>
    <w:rsid w:val="003F4938"/>
    <w:rPr>
      <w:rFonts w:ascii="Wingdings" w:hAnsi="Wingdings"/>
    </w:rPr>
  </w:style>
  <w:style w:type="paragraph" w:styleId="aff5">
    <w:name w:val="List"/>
    <w:basedOn w:val="ad"/>
    <w:rsid w:val="003F4938"/>
    <w:pPr>
      <w:widowControl w:val="0"/>
      <w:suppressAutoHyphens/>
      <w:spacing w:line="240" w:lineRule="auto"/>
    </w:pPr>
    <w:rPr>
      <w:rFonts w:ascii="Times New Roman" w:eastAsia="Lucida Sans Unicode" w:hAnsi="Times New Roman" w:cs="Tahoma"/>
      <w:b w:val="0"/>
      <w:bCs w:val="0"/>
      <w:color w:val="auto"/>
      <w:kern w:val="1"/>
      <w:sz w:val="24"/>
    </w:rPr>
  </w:style>
  <w:style w:type="paragraph" w:customStyle="1" w:styleId="19">
    <w:name w:val="Название1"/>
    <w:basedOn w:val="a"/>
    <w:qFormat/>
    <w:rsid w:val="003F4938"/>
    <w:pPr>
      <w:widowControl w:val="0"/>
      <w:suppressLineNumbers/>
      <w:suppressAutoHyphens/>
      <w:spacing w:before="120" w:after="120" w:line="240" w:lineRule="auto"/>
    </w:pPr>
    <w:rPr>
      <w:rFonts w:ascii="Times New Roman" w:eastAsia="Lucida Sans Unicode" w:hAnsi="Times New Roman" w:cs="Tahoma"/>
      <w:i/>
      <w:iCs/>
      <w:kern w:val="1"/>
      <w:sz w:val="24"/>
      <w:szCs w:val="24"/>
    </w:rPr>
  </w:style>
  <w:style w:type="paragraph" w:customStyle="1" w:styleId="1a">
    <w:name w:val="Указатель1"/>
    <w:basedOn w:val="a"/>
    <w:qFormat/>
    <w:rsid w:val="003F4938"/>
    <w:pPr>
      <w:widowControl w:val="0"/>
      <w:suppressLineNumbers/>
      <w:suppressAutoHyphens/>
      <w:spacing w:after="0" w:line="240" w:lineRule="auto"/>
    </w:pPr>
    <w:rPr>
      <w:rFonts w:ascii="Times New Roman" w:eastAsia="Lucida Sans Unicode" w:hAnsi="Times New Roman" w:cs="Tahoma"/>
      <w:kern w:val="1"/>
      <w:sz w:val="24"/>
      <w:szCs w:val="24"/>
    </w:rPr>
  </w:style>
  <w:style w:type="paragraph" w:customStyle="1" w:styleId="Style2">
    <w:name w:val="Style2"/>
    <w:basedOn w:val="a"/>
    <w:qFormat/>
    <w:rsid w:val="003F4938"/>
    <w:pPr>
      <w:widowControl w:val="0"/>
      <w:autoSpaceDE w:val="0"/>
      <w:autoSpaceDN w:val="0"/>
      <w:adjustRightInd w:val="0"/>
      <w:spacing w:after="0" w:line="295" w:lineRule="exact"/>
      <w:ind w:firstLine="274"/>
    </w:pPr>
    <w:rPr>
      <w:rFonts w:ascii="Cambria" w:eastAsia="Times New Roman" w:hAnsi="Cambria" w:cs="Times New Roman"/>
      <w:sz w:val="24"/>
      <w:szCs w:val="24"/>
      <w:lang w:eastAsia="ru-RU"/>
    </w:rPr>
  </w:style>
  <w:style w:type="paragraph" w:customStyle="1" w:styleId="Style3">
    <w:name w:val="Style3"/>
    <w:basedOn w:val="a"/>
    <w:qFormat/>
    <w:rsid w:val="003F4938"/>
    <w:pPr>
      <w:widowControl w:val="0"/>
      <w:autoSpaceDE w:val="0"/>
      <w:autoSpaceDN w:val="0"/>
      <w:adjustRightInd w:val="0"/>
      <w:spacing w:after="0" w:line="293" w:lineRule="exact"/>
      <w:ind w:firstLine="278"/>
      <w:jc w:val="both"/>
    </w:pPr>
    <w:rPr>
      <w:rFonts w:ascii="Cambria" w:eastAsia="Times New Roman" w:hAnsi="Cambria" w:cs="Times New Roman"/>
      <w:sz w:val="24"/>
      <w:szCs w:val="24"/>
      <w:lang w:eastAsia="ru-RU"/>
    </w:rPr>
  </w:style>
  <w:style w:type="character" w:customStyle="1" w:styleId="FontStyle19">
    <w:name w:val="Font Style19"/>
    <w:rsid w:val="003F4938"/>
    <w:rPr>
      <w:rFonts w:ascii="Cambria" w:hAnsi="Cambria" w:cs="Cambria"/>
      <w:sz w:val="18"/>
      <w:szCs w:val="18"/>
    </w:rPr>
  </w:style>
  <w:style w:type="character" w:customStyle="1" w:styleId="FontStyle36">
    <w:name w:val="Font Style36"/>
    <w:rsid w:val="003F4938"/>
    <w:rPr>
      <w:rFonts w:ascii="Cambria" w:hAnsi="Cambria" w:cs="Cambria"/>
      <w:b/>
      <w:bCs/>
      <w:sz w:val="18"/>
      <w:szCs w:val="18"/>
    </w:rPr>
  </w:style>
  <w:style w:type="paragraph" w:customStyle="1" w:styleId="Style1">
    <w:name w:val="Style1"/>
    <w:basedOn w:val="a"/>
    <w:qFormat/>
    <w:rsid w:val="003F4938"/>
    <w:pPr>
      <w:widowControl w:val="0"/>
      <w:autoSpaceDE w:val="0"/>
      <w:autoSpaceDN w:val="0"/>
      <w:adjustRightInd w:val="0"/>
      <w:spacing w:after="0" w:line="240" w:lineRule="exact"/>
      <w:jc w:val="both"/>
    </w:pPr>
    <w:rPr>
      <w:rFonts w:ascii="Cambria" w:eastAsia="Times New Roman" w:hAnsi="Cambria" w:cs="Times New Roman"/>
      <w:sz w:val="24"/>
      <w:szCs w:val="24"/>
      <w:lang w:eastAsia="ru-RU"/>
    </w:rPr>
  </w:style>
  <w:style w:type="paragraph" w:customStyle="1" w:styleId="Style4">
    <w:name w:val="Style4"/>
    <w:basedOn w:val="a"/>
    <w:qFormat/>
    <w:rsid w:val="003F4938"/>
    <w:pPr>
      <w:widowControl w:val="0"/>
      <w:autoSpaceDE w:val="0"/>
      <w:autoSpaceDN w:val="0"/>
      <w:adjustRightInd w:val="0"/>
      <w:spacing w:after="0" w:line="240" w:lineRule="exact"/>
      <w:ind w:firstLine="538"/>
    </w:pPr>
    <w:rPr>
      <w:rFonts w:ascii="Arial Unicode MS" w:eastAsia="Arial Unicode MS" w:hAnsi="Calibri" w:cs="Arial Unicode MS"/>
      <w:sz w:val="24"/>
      <w:szCs w:val="24"/>
      <w:lang w:eastAsia="ru-RU"/>
    </w:rPr>
  </w:style>
  <w:style w:type="paragraph" w:customStyle="1" w:styleId="Style8">
    <w:name w:val="Style8"/>
    <w:basedOn w:val="a"/>
    <w:qFormat/>
    <w:rsid w:val="003F4938"/>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10">
    <w:name w:val="Style10"/>
    <w:basedOn w:val="a"/>
    <w:qFormat/>
    <w:rsid w:val="003F4938"/>
    <w:pPr>
      <w:widowControl w:val="0"/>
      <w:autoSpaceDE w:val="0"/>
      <w:autoSpaceDN w:val="0"/>
      <w:adjustRightInd w:val="0"/>
      <w:spacing w:after="0" w:line="269" w:lineRule="exact"/>
      <w:jc w:val="both"/>
    </w:pPr>
    <w:rPr>
      <w:rFonts w:ascii="Arial Unicode MS" w:eastAsia="Arial Unicode MS" w:hAnsi="Calibri" w:cs="Arial Unicode MS"/>
      <w:sz w:val="24"/>
      <w:szCs w:val="24"/>
      <w:lang w:eastAsia="ru-RU"/>
    </w:rPr>
  </w:style>
  <w:style w:type="paragraph" w:customStyle="1" w:styleId="Style19">
    <w:name w:val="Style19"/>
    <w:basedOn w:val="a"/>
    <w:qFormat/>
    <w:rsid w:val="003F4938"/>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20">
    <w:name w:val="Style20"/>
    <w:basedOn w:val="a"/>
    <w:qFormat/>
    <w:rsid w:val="003F4938"/>
    <w:pPr>
      <w:widowControl w:val="0"/>
      <w:autoSpaceDE w:val="0"/>
      <w:autoSpaceDN w:val="0"/>
      <w:adjustRightInd w:val="0"/>
      <w:spacing w:after="0" w:line="240" w:lineRule="exact"/>
      <w:ind w:firstLine="245"/>
      <w:jc w:val="both"/>
    </w:pPr>
    <w:rPr>
      <w:rFonts w:ascii="Arial Unicode MS" w:eastAsia="Arial Unicode MS" w:hAnsi="Calibri" w:cs="Arial Unicode MS"/>
      <w:sz w:val="24"/>
      <w:szCs w:val="24"/>
      <w:lang w:eastAsia="ru-RU"/>
    </w:rPr>
  </w:style>
  <w:style w:type="paragraph" w:customStyle="1" w:styleId="Style21">
    <w:name w:val="Style21"/>
    <w:basedOn w:val="a"/>
    <w:qFormat/>
    <w:rsid w:val="003F4938"/>
    <w:pPr>
      <w:widowControl w:val="0"/>
      <w:autoSpaceDE w:val="0"/>
      <w:autoSpaceDN w:val="0"/>
      <w:adjustRightInd w:val="0"/>
      <w:spacing w:after="0" w:line="242" w:lineRule="exact"/>
      <w:ind w:firstLine="86"/>
      <w:jc w:val="both"/>
    </w:pPr>
    <w:rPr>
      <w:rFonts w:ascii="Arial Unicode MS" w:eastAsia="Arial Unicode MS" w:hAnsi="Calibri" w:cs="Arial Unicode MS"/>
      <w:sz w:val="24"/>
      <w:szCs w:val="24"/>
      <w:lang w:eastAsia="ru-RU"/>
    </w:rPr>
  </w:style>
  <w:style w:type="character" w:customStyle="1" w:styleId="FontStyle27">
    <w:name w:val="Font Style27"/>
    <w:rsid w:val="003F4938"/>
    <w:rPr>
      <w:rFonts w:ascii="Cambria" w:hAnsi="Cambria" w:cs="Cambria"/>
      <w:b/>
      <w:bCs/>
      <w:sz w:val="20"/>
      <w:szCs w:val="20"/>
    </w:rPr>
  </w:style>
  <w:style w:type="character" w:customStyle="1" w:styleId="FontStyle28">
    <w:name w:val="Font Style28"/>
    <w:rsid w:val="003F4938"/>
    <w:rPr>
      <w:rFonts w:ascii="Arial Unicode MS" w:eastAsia="Arial Unicode MS" w:cs="Arial Unicode MS"/>
      <w:b/>
      <w:bCs/>
      <w:sz w:val="20"/>
      <w:szCs w:val="20"/>
    </w:rPr>
  </w:style>
  <w:style w:type="paragraph" w:customStyle="1" w:styleId="Style7">
    <w:name w:val="Style7"/>
    <w:basedOn w:val="a"/>
    <w:qFormat/>
    <w:rsid w:val="003F4938"/>
    <w:pPr>
      <w:widowControl w:val="0"/>
      <w:autoSpaceDE w:val="0"/>
      <w:autoSpaceDN w:val="0"/>
      <w:adjustRightInd w:val="0"/>
      <w:spacing w:after="0" w:line="244" w:lineRule="exact"/>
      <w:jc w:val="both"/>
    </w:pPr>
    <w:rPr>
      <w:rFonts w:ascii="Bookman Old Style" w:eastAsia="Times New Roman" w:hAnsi="Bookman Old Style" w:cs="Times New Roman"/>
      <w:sz w:val="24"/>
      <w:szCs w:val="24"/>
      <w:lang w:eastAsia="ru-RU"/>
    </w:rPr>
  </w:style>
  <w:style w:type="paragraph" w:customStyle="1" w:styleId="Style9">
    <w:name w:val="Style9"/>
    <w:basedOn w:val="a"/>
    <w:qFormat/>
    <w:rsid w:val="003F4938"/>
    <w:pPr>
      <w:widowControl w:val="0"/>
      <w:autoSpaceDE w:val="0"/>
      <w:autoSpaceDN w:val="0"/>
      <w:adjustRightInd w:val="0"/>
      <w:spacing w:after="0" w:line="355" w:lineRule="exact"/>
    </w:pPr>
    <w:rPr>
      <w:rFonts w:ascii="Bookman Old Style" w:eastAsia="Times New Roman" w:hAnsi="Bookman Old Style" w:cs="Times New Roman"/>
      <w:sz w:val="24"/>
      <w:szCs w:val="24"/>
      <w:lang w:eastAsia="ru-RU"/>
    </w:rPr>
  </w:style>
  <w:style w:type="character" w:customStyle="1" w:styleId="FontStyle16">
    <w:name w:val="Font Style16"/>
    <w:rsid w:val="003F4938"/>
    <w:rPr>
      <w:rFonts w:ascii="Bookman Old Style" w:hAnsi="Bookman Old Style" w:cs="Bookman Old Style"/>
      <w:b/>
      <w:bCs/>
      <w:sz w:val="12"/>
      <w:szCs w:val="12"/>
    </w:rPr>
  </w:style>
  <w:style w:type="character" w:customStyle="1" w:styleId="FontStyle23">
    <w:name w:val="Font Style23"/>
    <w:rsid w:val="003F4938"/>
    <w:rPr>
      <w:rFonts w:ascii="Bookman Old Style" w:hAnsi="Bookman Old Style" w:cs="Bookman Old Style"/>
      <w:sz w:val="16"/>
      <w:szCs w:val="16"/>
    </w:rPr>
  </w:style>
  <w:style w:type="paragraph" w:customStyle="1" w:styleId="Style12">
    <w:name w:val="Style12"/>
    <w:basedOn w:val="a"/>
    <w:qFormat/>
    <w:rsid w:val="003F4938"/>
    <w:pPr>
      <w:widowControl w:val="0"/>
      <w:autoSpaceDE w:val="0"/>
      <w:autoSpaceDN w:val="0"/>
      <w:adjustRightInd w:val="0"/>
      <w:spacing w:after="0" w:line="271" w:lineRule="exact"/>
      <w:ind w:firstLine="350"/>
      <w:jc w:val="both"/>
    </w:pPr>
    <w:rPr>
      <w:rFonts w:ascii="Arial Unicode MS" w:eastAsia="Arial Unicode MS" w:hAnsi="Times New Roman" w:cs="Times New Roman"/>
      <w:sz w:val="24"/>
      <w:szCs w:val="24"/>
      <w:lang w:eastAsia="ru-RU"/>
    </w:rPr>
  </w:style>
  <w:style w:type="character" w:customStyle="1" w:styleId="FontStyle77">
    <w:name w:val="Font Style77"/>
    <w:rsid w:val="003F4938"/>
    <w:rPr>
      <w:rFonts w:ascii="Arial Unicode MS" w:eastAsia="Arial Unicode MS" w:cs="Arial Unicode MS"/>
      <w:sz w:val="18"/>
      <w:szCs w:val="18"/>
    </w:rPr>
  </w:style>
  <w:style w:type="paragraph" w:customStyle="1" w:styleId="Style48">
    <w:name w:val="Style48"/>
    <w:basedOn w:val="a"/>
    <w:qFormat/>
    <w:rsid w:val="003F4938"/>
    <w:pPr>
      <w:widowControl w:val="0"/>
      <w:autoSpaceDE w:val="0"/>
      <w:autoSpaceDN w:val="0"/>
      <w:adjustRightInd w:val="0"/>
      <w:spacing w:after="0" w:line="226" w:lineRule="exact"/>
      <w:ind w:hanging="394"/>
      <w:jc w:val="both"/>
    </w:pPr>
    <w:rPr>
      <w:rFonts w:ascii="Arial Unicode MS" w:eastAsia="Arial Unicode MS" w:hAnsi="Times New Roman" w:cs="Times New Roman"/>
      <w:sz w:val="24"/>
      <w:szCs w:val="24"/>
      <w:lang w:eastAsia="ru-RU"/>
    </w:rPr>
  </w:style>
  <w:style w:type="character" w:customStyle="1" w:styleId="FontStyle62">
    <w:name w:val="Font Style62"/>
    <w:rsid w:val="003F4938"/>
    <w:rPr>
      <w:rFonts w:ascii="Arial Unicode MS" w:eastAsia="Arial Unicode MS" w:cs="Arial Unicode MS"/>
      <w:sz w:val="14"/>
      <w:szCs w:val="14"/>
    </w:rPr>
  </w:style>
  <w:style w:type="character" w:customStyle="1" w:styleId="FontStyle66">
    <w:name w:val="Font Style66"/>
    <w:rsid w:val="003F4938"/>
    <w:rPr>
      <w:rFonts w:ascii="Arial Unicode MS" w:eastAsia="Arial Unicode MS" w:cs="Arial Unicode MS"/>
      <w:b/>
      <w:bCs/>
      <w:sz w:val="18"/>
      <w:szCs w:val="18"/>
    </w:rPr>
  </w:style>
  <w:style w:type="character" w:customStyle="1" w:styleId="FontStyle93">
    <w:name w:val="Font Style93"/>
    <w:rsid w:val="003F4938"/>
    <w:rPr>
      <w:rFonts w:ascii="Arial Unicode MS" w:eastAsia="Arial Unicode MS" w:cs="Arial Unicode MS"/>
      <w:sz w:val="14"/>
      <w:szCs w:val="14"/>
    </w:rPr>
  </w:style>
  <w:style w:type="paragraph" w:customStyle="1" w:styleId="Style35">
    <w:name w:val="Style35"/>
    <w:basedOn w:val="a"/>
    <w:qFormat/>
    <w:rsid w:val="003F4938"/>
    <w:pPr>
      <w:widowControl w:val="0"/>
      <w:autoSpaceDE w:val="0"/>
      <w:autoSpaceDN w:val="0"/>
      <w:adjustRightInd w:val="0"/>
      <w:spacing w:after="0" w:line="245" w:lineRule="exact"/>
      <w:ind w:hanging="221"/>
    </w:pPr>
    <w:rPr>
      <w:rFonts w:ascii="Arial Unicode MS" w:eastAsia="Arial Unicode MS" w:hAnsi="Times New Roman" w:cs="Times New Roman"/>
      <w:sz w:val="24"/>
      <w:szCs w:val="24"/>
      <w:lang w:eastAsia="ru-RU"/>
    </w:rPr>
  </w:style>
  <w:style w:type="character" w:customStyle="1" w:styleId="apple-converted-space">
    <w:name w:val="apple-converted-space"/>
    <w:rsid w:val="003F4938"/>
  </w:style>
  <w:style w:type="paragraph" w:customStyle="1" w:styleId="29">
    <w:name w:val="Обычный2"/>
    <w:qFormat/>
    <w:rsid w:val="003F4938"/>
    <w:pPr>
      <w:widowControl w:val="0"/>
      <w:spacing w:after="0" w:line="260" w:lineRule="auto"/>
      <w:ind w:firstLine="400"/>
      <w:jc w:val="both"/>
    </w:pPr>
    <w:rPr>
      <w:rFonts w:ascii="Times New Roman" w:eastAsia="Times New Roman" w:hAnsi="Times New Roman" w:cs="Times New Roman"/>
      <w:snapToGrid w:val="0"/>
      <w:sz w:val="18"/>
      <w:szCs w:val="20"/>
      <w:lang w:eastAsia="ru-RU"/>
    </w:rPr>
  </w:style>
  <w:style w:type="paragraph" w:customStyle="1" w:styleId="aff6">
    <w:name w:val="Стиль"/>
    <w:qFormat/>
    <w:rsid w:val="003F493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
    <w:qFormat/>
    <w:rsid w:val="003F4938"/>
    <w:pPr>
      <w:overflowPunct w:val="0"/>
      <w:autoSpaceDE w:val="0"/>
      <w:autoSpaceDN w:val="0"/>
      <w:adjustRightInd w:val="0"/>
      <w:spacing w:after="0" w:line="360" w:lineRule="auto"/>
      <w:jc w:val="center"/>
    </w:pPr>
    <w:rPr>
      <w:rFonts w:ascii="Times New Roman" w:eastAsia="Times New Roman" w:hAnsi="Times New Roman" w:cs="Times New Roman"/>
      <w:b/>
      <w:sz w:val="28"/>
      <w:szCs w:val="20"/>
      <w:lang w:eastAsia="ru-RU"/>
    </w:rPr>
  </w:style>
  <w:style w:type="paragraph" w:customStyle="1" w:styleId="36">
    <w:name w:val="Обычный3"/>
    <w:qFormat/>
    <w:rsid w:val="003F4938"/>
    <w:pPr>
      <w:widowControl w:val="0"/>
      <w:snapToGrid w:val="0"/>
      <w:spacing w:after="0" w:line="300" w:lineRule="auto"/>
      <w:jc w:val="both"/>
    </w:pPr>
    <w:rPr>
      <w:rFonts w:ascii="Times New Roman" w:eastAsia="Batang" w:hAnsi="Times New Roman" w:cs="Times New Roman"/>
      <w:sz w:val="24"/>
      <w:szCs w:val="20"/>
      <w:lang w:eastAsia="ru-RU"/>
    </w:rPr>
  </w:style>
  <w:style w:type="character" w:customStyle="1" w:styleId="42">
    <w:name w:val="Основной текст (4)_"/>
    <w:link w:val="43"/>
    <w:uiPriority w:val="99"/>
    <w:locked/>
    <w:rsid w:val="003F4938"/>
    <w:rPr>
      <w:rFonts w:ascii="Trebuchet MS" w:hAnsi="Trebuchet MS" w:cs="Trebuchet MS"/>
      <w:b/>
      <w:bCs/>
      <w:spacing w:val="-10"/>
      <w:sz w:val="18"/>
      <w:szCs w:val="18"/>
      <w:shd w:val="clear" w:color="auto" w:fill="FFFFFF"/>
    </w:rPr>
  </w:style>
  <w:style w:type="paragraph" w:customStyle="1" w:styleId="43">
    <w:name w:val="Основной текст (4)"/>
    <w:basedOn w:val="a"/>
    <w:link w:val="42"/>
    <w:uiPriority w:val="99"/>
    <w:qFormat/>
    <w:rsid w:val="003F4938"/>
    <w:pPr>
      <w:shd w:val="clear" w:color="auto" w:fill="FFFFFF"/>
      <w:spacing w:after="360" w:line="240" w:lineRule="atLeast"/>
    </w:pPr>
    <w:rPr>
      <w:rFonts w:ascii="Trebuchet MS" w:hAnsi="Trebuchet MS" w:cs="Trebuchet MS"/>
      <w:b/>
      <w:bCs/>
      <w:spacing w:val="-10"/>
      <w:sz w:val="18"/>
      <w:szCs w:val="18"/>
    </w:rPr>
  </w:style>
  <w:style w:type="character" w:customStyle="1" w:styleId="4Sylfaen2">
    <w:name w:val="Основной текст (4) + Sylfaen2"/>
    <w:aliases w:val="112,5 pt2,Не полужирный2,Интервал 0 pt1"/>
    <w:uiPriority w:val="99"/>
    <w:rsid w:val="003F4938"/>
    <w:rPr>
      <w:rFonts w:ascii="Sylfaen" w:hAnsi="Sylfaen" w:cs="Sylfaen" w:hint="default"/>
      <w:b/>
      <w:bCs/>
      <w:spacing w:val="0"/>
      <w:sz w:val="23"/>
      <w:szCs w:val="23"/>
      <w:shd w:val="clear" w:color="auto" w:fill="FFFFFF"/>
    </w:rPr>
  </w:style>
  <w:style w:type="character" w:customStyle="1" w:styleId="FontStyle350">
    <w:name w:val="Font Style350"/>
    <w:rsid w:val="003F4938"/>
    <w:rPr>
      <w:rFonts w:ascii="Times New Roman" w:hAnsi="Times New Roman" w:cs="Times New Roman"/>
      <w:sz w:val="16"/>
      <w:szCs w:val="16"/>
    </w:rPr>
  </w:style>
  <w:style w:type="paragraph" w:customStyle="1" w:styleId="Style189">
    <w:name w:val="Style189"/>
    <w:basedOn w:val="a"/>
    <w:qFormat/>
    <w:rsid w:val="003F4938"/>
    <w:pPr>
      <w:widowControl w:val="0"/>
      <w:autoSpaceDE w:val="0"/>
      <w:autoSpaceDN w:val="0"/>
      <w:adjustRightInd w:val="0"/>
      <w:spacing w:after="0" w:line="226" w:lineRule="exact"/>
      <w:ind w:firstLine="552"/>
      <w:jc w:val="both"/>
    </w:pPr>
    <w:rPr>
      <w:rFonts w:ascii="Times New Roman" w:eastAsia="Times New Roman" w:hAnsi="Times New Roman" w:cs="Times New Roman"/>
      <w:sz w:val="24"/>
      <w:szCs w:val="24"/>
      <w:lang w:eastAsia="ru-RU"/>
    </w:rPr>
  </w:style>
  <w:style w:type="paragraph" w:customStyle="1" w:styleId="Style16">
    <w:name w:val="Style16"/>
    <w:basedOn w:val="a"/>
    <w:qFormat/>
    <w:rsid w:val="003F4938"/>
    <w:pPr>
      <w:widowControl w:val="0"/>
      <w:autoSpaceDE w:val="0"/>
      <w:autoSpaceDN w:val="0"/>
      <w:adjustRightInd w:val="0"/>
      <w:spacing w:after="0" w:line="214" w:lineRule="exact"/>
      <w:ind w:firstLine="384"/>
      <w:jc w:val="both"/>
    </w:pPr>
    <w:rPr>
      <w:rFonts w:ascii="Franklin Gothic Heavy" w:eastAsia="Calibri" w:hAnsi="Franklin Gothic Heavy" w:cs="Times New Roman"/>
      <w:sz w:val="24"/>
      <w:szCs w:val="24"/>
      <w:lang w:eastAsia="ru-RU"/>
    </w:rPr>
  </w:style>
  <w:style w:type="paragraph" w:customStyle="1" w:styleId="Style17">
    <w:name w:val="Style17"/>
    <w:basedOn w:val="a"/>
    <w:qFormat/>
    <w:rsid w:val="003F4938"/>
    <w:pPr>
      <w:widowControl w:val="0"/>
      <w:autoSpaceDE w:val="0"/>
      <w:autoSpaceDN w:val="0"/>
      <w:adjustRightInd w:val="0"/>
      <w:spacing w:after="0" w:line="240" w:lineRule="auto"/>
    </w:pPr>
    <w:rPr>
      <w:rFonts w:ascii="Franklin Gothic Heavy" w:eastAsia="Calibri" w:hAnsi="Franklin Gothic Heavy" w:cs="Times New Roman"/>
      <w:sz w:val="24"/>
      <w:szCs w:val="24"/>
      <w:lang w:eastAsia="ru-RU"/>
    </w:rPr>
  </w:style>
  <w:style w:type="numbering" w:customStyle="1" w:styleId="2a">
    <w:name w:val="Нет списка2"/>
    <w:next w:val="a2"/>
    <w:uiPriority w:val="99"/>
    <w:semiHidden/>
    <w:unhideWhenUsed/>
    <w:rsid w:val="003F4938"/>
  </w:style>
  <w:style w:type="numbering" w:customStyle="1" w:styleId="120">
    <w:name w:val="Нет списка12"/>
    <w:next w:val="a2"/>
    <w:semiHidden/>
    <w:rsid w:val="003F4938"/>
  </w:style>
  <w:style w:type="table" w:customStyle="1" w:styleId="112">
    <w:name w:val="Сетка таблицы11"/>
    <w:basedOn w:val="a1"/>
    <w:next w:val="a5"/>
    <w:uiPriority w:val="59"/>
    <w:rsid w:val="003F493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3F4938"/>
  </w:style>
  <w:style w:type="numbering" w:customStyle="1" w:styleId="37">
    <w:name w:val="Нет списка3"/>
    <w:next w:val="a2"/>
    <w:semiHidden/>
    <w:rsid w:val="003F4938"/>
  </w:style>
  <w:style w:type="character" w:styleId="aff7">
    <w:name w:val="Intense Reference"/>
    <w:basedOn w:val="a0"/>
    <w:uiPriority w:val="32"/>
    <w:qFormat/>
    <w:rsid w:val="00ED64F4"/>
    <w:rPr>
      <w:b/>
      <w:bCs/>
      <w:smallCaps/>
      <w:color w:val="5B9BD5" w:themeColor="accent1"/>
      <w:spacing w:val="5"/>
    </w:rPr>
  </w:style>
  <w:style w:type="paragraph" w:customStyle="1" w:styleId="113">
    <w:name w:val="Заголовок 11"/>
    <w:basedOn w:val="a"/>
    <w:uiPriority w:val="1"/>
    <w:qFormat/>
    <w:rsid w:val="00ED64F4"/>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rPr>
  </w:style>
  <w:style w:type="character" w:customStyle="1" w:styleId="x1lliihq">
    <w:name w:val="x1lliihq"/>
    <w:basedOn w:val="a0"/>
    <w:rsid w:val="00ED64F4"/>
  </w:style>
  <w:style w:type="character" w:customStyle="1" w:styleId="x193iq5w">
    <w:name w:val="x193iq5w"/>
    <w:basedOn w:val="a0"/>
    <w:rsid w:val="00ED64F4"/>
  </w:style>
  <w:style w:type="character" w:customStyle="1" w:styleId="70">
    <w:name w:val="Заголовок 7 Знак"/>
    <w:basedOn w:val="a0"/>
    <w:link w:val="7"/>
    <w:rsid w:val="00B0020F"/>
    <w:rPr>
      <w:rFonts w:ascii="Times New Roman" w:eastAsia="Times New Roman" w:hAnsi="Times New Roman" w:cs="Times New Roman"/>
      <w:color w:val="000000"/>
      <w:sz w:val="28"/>
      <w:szCs w:val="28"/>
      <w:lang w:val="kk-KZ" w:eastAsia="ru-RU"/>
    </w:rPr>
  </w:style>
  <w:style w:type="character" w:customStyle="1" w:styleId="90">
    <w:name w:val="Заголовок 9 Знак"/>
    <w:basedOn w:val="a0"/>
    <w:link w:val="9"/>
    <w:rsid w:val="00B0020F"/>
    <w:rPr>
      <w:rFonts w:ascii="Times New Roman" w:eastAsia="Times New Roman" w:hAnsi="Times New Roman" w:cs="Times New Roman"/>
      <w:sz w:val="28"/>
      <w:szCs w:val="24"/>
      <w:lang w:val="kk-KZ" w:eastAsia="ru-RU"/>
    </w:rPr>
  </w:style>
  <w:style w:type="character" w:customStyle="1" w:styleId="1b">
    <w:name w:val="Текст выноски Знак1"/>
    <w:basedOn w:val="a0"/>
    <w:uiPriority w:val="99"/>
    <w:semiHidden/>
    <w:rsid w:val="00B0020F"/>
    <w:rPr>
      <w:rFonts w:ascii="Tahoma" w:hAnsi="Tahoma" w:cs="Tahoma"/>
      <w:sz w:val="16"/>
      <w:szCs w:val="16"/>
    </w:rPr>
  </w:style>
  <w:style w:type="paragraph" w:styleId="2b">
    <w:name w:val="List 2"/>
    <w:basedOn w:val="a"/>
    <w:rsid w:val="00B0020F"/>
    <w:pPr>
      <w:spacing w:after="0" w:line="240" w:lineRule="auto"/>
      <w:ind w:left="566" w:hanging="283"/>
    </w:pPr>
    <w:rPr>
      <w:rFonts w:ascii="Times New Roman" w:eastAsia="Times New Roman" w:hAnsi="Times New Roman" w:cs="Times New Roman"/>
      <w:sz w:val="24"/>
      <w:szCs w:val="24"/>
      <w:lang w:val="kk-KZ" w:eastAsia="ru-RU"/>
    </w:rPr>
  </w:style>
  <w:style w:type="paragraph" w:styleId="aff8">
    <w:name w:val="Subtitle"/>
    <w:basedOn w:val="a"/>
    <w:link w:val="aff9"/>
    <w:qFormat/>
    <w:rsid w:val="00B0020F"/>
    <w:pPr>
      <w:spacing w:after="0" w:line="240" w:lineRule="auto"/>
    </w:pPr>
    <w:rPr>
      <w:rFonts w:ascii="Times New Roman" w:eastAsia="Times New Roman" w:hAnsi="Times New Roman" w:cs="Times New Roman"/>
      <w:sz w:val="28"/>
      <w:szCs w:val="24"/>
      <w:lang w:val="kk-KZ" w:eastAsia="ru-RU"/>
    </w:rPr>
  </w:style>
  <w:style w:type="character" w:customStyle="1" w:styleId="aff9">
    <w:name w:val="Подзаголовок Знак"/>
    <w:basedOn w:val="a0"/>
    <w:link w:val="aff8"/>
    <w:rsid w:val="00B0020F"/>
    <w:rPr>
      <w:rFonts w:ascii="Times New Roman" w:eastAsia="Times New Roman" w:hAnsi="Times New Roman" w:cs="Times New Roman"/>
      <w:sz w:val="28"/>
      <w:szCs w:val="24"/>
      <w:lang w:val="kk-KZ" w:eastAsia="ru-RU"/>
    </w:rPr>
  </w:style>
  <w:style w:type="paragraph" w:styleId="affa">
    <w:name w:val="Document Map"/>
    <w:basedOn w:val="a"/>
    <w:link w:val="affb"/>
    <w:semiHidden/>
    <w:rsid w:val="00B0020F"/>
    <w:pPr>
      <w:shd w:val="clear" w:color="auto" w:fill="000080"/>
      <w:spacing w:after="0" w:line="240" w:lineRule="auto"/>
    </w:pPr>
    <w:rPr>
      <w:rFonts w:ascii="Tahoma" w:eastAsia="Times New Roman" w:hAnsi="Tahoma" w:cs="Times New Roman"/>
      <w:sz w:val="24"/>
      <w:szCs w:val="24"/>
      <w:lang w:val="kk-KZ" w:eastAsia="ru-RU"/>
    </w:rPr>
  </w:style>
  <w:style w:type="character" w:customStyle="1" w:styleId="affb">
    <w:name w:val="Схема документа Знак"/>
    <w:basedOn w:val="a0"/>
    <w:link w:val="affa"/>
    <w:semiHidden/>
    <w:rsid w:val="00B0020F"/>
    <w:rPr>
      <w:rFonts w:ascii="Tahoma" w:eastAsia="Times New Roman" w:hAnsi="Tahoma" w:cs="Times New Roman"/>
      <w:sz w:val="24"/>
      <w:szCs w:val="24"/>
      <w:shd w:val="clear" w:color="auto" w:fill="000080"/>
      <w:lang w:val="kk-KZ" w:eastAsia="ru-RU"/>
    </w:rPr>
  </w:style>
  <w:style w:type="paragraph" w:customStyle="1" w:styleId="Web2">
    <w:name w:val="Обычный (Web)2"/>
    <w:basedOn w:val="a"/>
    <w:qFormat/>
    <w:rsid w:val="00B0020F"/>
    <w:pPr>
      <w:spacing w:after="0" w:line="240" w:lineRule="auto"/>
    </w:pPr>
    <w:rPr>
      <w:rFonts w:ascii="Times New Roman" w:eastAsia="Times New Roman" w:hAnsi="Times New Roman" w:cs="Times New Roman"/>
      <w:sz w:val="20"/>
      <w:szCs w:val="20"/>
      <w:lang w:val="kk-KZ" w:eastAsia="ru-RU"/>
    </w:rPr>
  </w:style>
  <w:style w:type="character" w:customStyle="1" w:styleId="WW8Num6z0">
    <w:name w:val="WW8Num6z0"/>
    <w:rsid w:val="00B0020F"/>
    <w:rPr>
      <w:rFonts w:ascii="Symbol" w:hAnsi="Symbol"/>
      <w:sz w:val="20"/>
    </w:rPr>
  </w:style>
  <w:style w:type="character" w:customStyle="1" w:styleId="WW8Num8z0">
    <w:name w:val="WW8Num8z0"/>
    <w:rsid w:val="00B0020F"/>
    <w:rPr>
      <w:rFonts w:ascii="Times New Roman" w:eastAsia="Times New Roman" w:hAnsi="Times New Roman" w:cs="Times New Roman"/>
    </w:rPr>
  </w:style>
  <w:style w:type="character" w:customStyle="1" w:styleId="WW8Num8z1">
    <w:name w:val="WW8Num8z1"/>
    <w:rsid w:val="00B0020F"/>
    <w:rPr>
      <w:rFonts w:ascii="Courier New" w:hAnsi="Courier New" w:cs="Courier New"/>
    </w:rPr>
  </w:style>
  <w:style w:type="character" w:customStyle="1" w:styleId="WW8Num8z2">
    <w:name w:val="WW8Num8z2"/>
    <w:rsid w:val="00B0020F"/>
    <w:rPr>
      <w:rFonts w:ascii="Wingdings" w:hAnsi="Wingdings" w:cs="Times New Roman"/>
    </w:rPr>
  </w:style>
  <w:style w:type="character" w:customStyle="1" w:styleId="WW8Num8z3">
    <w:name w:val="WW8Num8z3"/>
    <w:rsid w:val="00B0020F"/>
    <w:rPr>
      <w:rFonts w:ascii="Symbol" w:hAnsi="Symbol" w:cs="Times New Roman"/>
    </w:rPr>
  </w:style>
  <w:style w:type="character" w:customStyle="1" w:styleId="WW8Num13z0">
    <w:name w:val="WW8Num13z0"/>
    <w:rsid w:val="00B0020F"/>
    <w:rPr>
      <w:rFonts w:ascii="Symbol" w:hAnsi="Symbol"/>
      <w:sz w:val="20"/>
    </w:rPr>
  </w:style>
  <w:style w:type="character" w:customStyle="1" w:styleId="WW8Num15z0">
    <w:name w:val="WW8Num15z0"/>
    <w:rsid w:val="00B0020F"/>
    <w:rPr>
      <w:rFonts w:ascii="Symbol" w:hAnsi="Symbol"/>
    </w:rPr>
  </w:style>
  <w:style w:type="character" w:customStyle="1" w:styleId="WW8Num17z1">
    <w:name w:val="WW8Num17z1"/>
    <w:rsid w:val="00B0020F"/>
    <w:rPr>
      <w:i/>
      <w:sz w:val="20"/>
      <w:szCs w:val="20"/>
    </w:rPr>
  </w:style>
  <w:style w:type="character" w:customStyle="1" w:styleId="WW8Num20z0">
    <w:name w:val="WW8Num20z0"/>
    <w:rsid w:val="00B0020F"/>
    <w:rPr>
      <w:rFonts w:ascii="Symbol" w:hAnsi="Symbol" w:cs="Times New Roman"/>
    </w:rPr>
  </w:style>
  <w:style w:type="character" w:customStyle="1" w:styleId="WW8Num26z0">
    <w:name w:val="WW8Num26z0"/>
    <w:rsid w:val="00B0020F"/>
    <w:rPr>
      <w:sz w:val="28"/>
    </w:rPr>
  </w:style>
  <w:style w:type="character" w:customStyle="1" w:styleId="WW8Num28z0">
    <w:name w:val="WW8Num28z0"/>
    <w:rsid w:val="00B0020F"/>
    <w:rPr>
      <w:rFonts w:ascii="Wingdings" w:hAnsi="Wingdings"/>
    </w:rPr>
  </w:style>
  <w:style w:type="character" w:customStyle="1" w:styleId="WW8Num30z0">
    <w:name w:val="WW8Num30z0"/>
    <w:rsid w:val="00B0020F"/>
    <w:rPr>
      <w:rFonts w:ascii="Tahoma" w:hAnsi="Tahoma" w:cs="Tahoma"/>
      <w:b w:val="0"/>
    </w:rPr>
  </w:style>
  <w:style w:type="character" w:customStyle="1" w:styleId="WW8Num35z0">
    <w:name w:val="WW8Num35z0"/>
    <w:rsid w:val="00B0020F"/>
    <w:rPr>
      <w:rFonts w:ascii="Symbol" w:hAnsi="Symbol"/>
    </w:rPr>
  </w:style>
  <w:style w:type="character" w:customStyle="1" w:styleId="WW8NumSt37z0">
    <w:name w:val="WW8NumSt37z0"/>
    <w:rsid w:val="00B0020F"/>
    <w:rPr>
      <w:rFonts w:ascii="Arial" w:hAnsi="Arial" w:cs="Times New Roman"/>
    </w:rPr>
  </w:style>
  <w:style w:type="character" w:customStyle="1" w:styleId="1c">
    <w:name w:val="Основной шрифт абзаца1"/>
    <w:rsid w:val="00B0020F"/>
  </w:style>
  <w:style w:type="paragraph" w:customStyle="1" w:styleId="1d">
    <w:name w:val="Заголовок1"/>
    <w:basedOn w:val="a"/>
    <w:next w:val="ad"/>
    <w:qFormat/>
    <w:rsid w:val="00B0020F"/>
    <w:pPr>
      <w:keepNext/>
      <w:suppressAutoHyphens/>
      <w:spacing w:before="240" w:after="120" w:line="240" w:lineRule="auto"/>
    </w:pPr>
    <w:rPr>
      <w:rFonts w:ascii="Arial" w:eastAsia="Lucida Sans Unicode" w:hAnsi="Arial" w:cs="Tahoma"/>
      <w:sz w:val="28"/>
      <w:szCs w:val="28"/>
      <w:lang w:val="kk-KZ" w:eastAsia="ar-SA"/>
    </w:rPr>
  </w:style>
  <w:style w:type="paragraph" w:customStyle="1" w:styleId="211">
    <w:name w:val="Основной текст с отступом 21"/>
    <w:basedOn w:val="a"/>
    <w:qFormat/>
    <w:rsid w:val="00B0020F"/>
    <w:pPr>
      <w:suppressAutoHyphens/>
      <w:spacing w:after="120" w:line="480" w:lineRule="auto"/>
      <w:ind w:left="283"/>
    </w:pPr>
    <w:rPr>
      <w:rFonts w:ascii="Times New Roman" w:eastAsia="Times New Roman" w:hAnsi="Times New Roman" w:cs="Times New Roman"/>
      <w:sz w:val="24"/>
      <w:szCs w:val="24"/>
      <w:lang w:val="kk-KZ" w:eastAsia="ar-SA"/>
    </w:rPr>
  </w:style>
  <w:style w:type="paragraph" w:customStyle="1" w:styleId="1e">
    <w:name w:val="Название объекта1"/>
    <w:basedOn w:val="a"/>
    <w:next w:val="a"/>
    <w:qFormat/>
    <w:rsid w:val="00B0020F"/>
    <w:pPr>
      <w:suppressAutoHyphens/>
      <w:spacing w:after="0" w:line="240" w:lineRule="auto"/>
      <w:jc w:val="center"/>
    </w:pPr>
    <w:rPr>
      <w:rFonts w:ascii="Times New Roman" w:eastAsia="Times New Roman" w:hAnsi="Times New Roman" w:cs="Times New Roman"/>
      <w:b/>
      <w:bCs/>
      <w:sz w:val="28"/>
      <w:szCs w:val="28"/>
      <w:lang w:val="kk-KZ" w:eastAsia="ar-SA"/>
    </w:rPr>
  </w:style>
  <w:style w:type="paragraph" w:customStyle="1" w:styleId="311">
    <w:name w:val="Основной текст с отступом 31"/>
    <w:basedOn w:val="a"/>
    <w:qFormat/>
    <w:rsid w:val="00B0020F"/>
    <w:pPr>
      <w:suppressAutoHyphens/>
      <w:spacing w:after="120" w:line="240" w:lineRule="auto"/>
      <w:ind w:left="283"/>
    </w:pPr>
    <w:rPr>
      <w:rFonts w:ascii="Times New Roman" w:eastAsia="Times New Roman" w:hAnsi="Times New Roman" w:cs="Times New Roman"/>
      <w:sz w:val="16"/>
      <w:szCs w:val="16"/>
      <w:lang w:val="kk-KZ" w:eastAsia="ar-SA"/>
    </w:rPr>
  </w:style>
  <w:style w:type="paragraph" w:customStyle="1" w:styleId="affc">
    <w:name w:val="Заголовок таблицы"/>
    <w:basedOn w:val="afa"/>
    <w:qFormat/>
    <w:rsid w:val="00B0020F"/>
    <w:pPr>
      <w:widowControl/>
      <w:jc w:val="center"/>
    </w:pPr>
    <w:rPr>
      <w:rFonts w:eastAsia="Times New Roman"/>
      <w:b/>
      <w:bCs/>
      <w:kern w:val="0"/>
      <w:lang w:val="kk-KZ"/>
    </w:rPr>
  </w:style>
  <w:style w:type="paragraph" w:customStyle="1" w:styleId="affd">
    <w:name w:val="Содержимое врезки"/>
    <w:basedOn w:val="ad"/>
    <w:qFormat/>
    <w:rsid w:val="00B0020F"/>
    <w:pPr>
      <w:suppressAutoHyphens/>
      <w:spacing w:after="0" w:line="240" w:lineRule="auto"/>
      <w:jc w:val="both"/>
    </w:pPr>
    <w:rPr>
      <w:rFonts w:ascii="Times New Roman" w:hAnsi="Times New Roman"/>
      <w:b w:val="0"/>
      <w:bCs w:val="0"/>
      <w:iCs/>
      <w:sz w:val="28"/>
      <w:lang w:val="kk-KZ" w:eastAsia="ar-SA"/>
    </w:rPr>
  </w:style>
  <w:style w:type="paragraph" w:customStyle="1" w:styleId="-ctl">
    <w:name w:val="список-ctl"/>
    <w:basedOn w:val="a"/>
    <w:qFormat/>
    <w:rsid w:val="00B0020F"/>
    <w:pPr>
      <w:spacing w:before="100" w:beforeAutospacing="1" w:after="100" w:afterAutospacing="1" w:line="240" w:lineRule="auto"/>
      <w:jc w:val="both"/>
    </w:pPr>
    <w:rPr>
      <w:rFonts w:ascii="Mangal" w:eastAsia="Times New Roman" w:hAnsi="Mangal" w:cs="Mangal"/>
      <w:sz w:val="24"/>
      <w:szCs w:val="24"/>
      <w:lang w:eastAsia="ru-RU"/>
    </w:rPr>
  </w:style>
  <w:style w:type="character" w:customStyle="1" w:styleId="sd-abs-pos">
    <w:name w:val="sd-abs-pos"/>
    <w:basedOn w:val="a0"/>
    <w:rsid w:val="00B0020F"/>
  </w:style>
  <w:style w:type="paragraph" w:customStyle="1" w:styleId="-western">
    <w:name w:val="список-western"/>
    <w:basedOn w:val="a"/>
    <w:qFormat/>
    <w:rsid w:val="00B0020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fontstyle15">
    <w:name w:val="fontstyle15"/>
    <w:basedOn w:val="a0"/>
    <w:rsid w:val="00B0020F"/>
  </w:style>
  <w:style w:type="paragraph" w:customStyle="1" w:styleId="c17">
    <w:name w:val="c17"/>
    <w:basedOn w:val="a"/>
    <w:uiPriority w:val="99"/>
    <w:semiHidden/>
    <w:qFormat/>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8">
    <w:name w:val="Основной текст (3)_"/>
    <w:rsid w:val="00B0020F"/>
    <w:rPr>
      <w:rFonts w:ascii="Times New Roman" w:eastAsia="Times New Roman" w:hAnsi="Times New Roman" w:cs="Times New Roman"/>
      <w:b w:val="0"/>
      <w:bCs w:val="0"/>
      <w:i w:val="0"/>
      <w:iCs w:val="0"/>
      <w:smallCaps w:val="0"/>
      <w:strike w:val="0"/>
      <w:u w:val="none"/>
    </w:rPr>
  </w:style>
  <w:style w:type="character" w:customStyle="1" w:styleId="39">
    <w:name w:val="Основной текст (3)"/>
    <w:rsid w:val="00B0020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9pt">
    <w:name w:val="Основной текст (3) + 9 pt"/>
    <w:rsid w:val="00B0020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c">
    <w:name w:val="Заголовок №2_"/>
    <w:link w:val="2d"/>
    <w:qFormat/>
    <w:rsid w:val="00B0020F"/>
    <w:rPr>
      <w:sz w:val="28"/>
      <w:szCs w:val="28"/>
      <w:shd w:val="clear" w:color="auto" w:fill="FFFFFF"/>
    </w:rPr>
  </w:style>
  <w:style w:type="paragraph" w:customStyle="1" w:styleId="2d">
    <w:name w:val="Заголовок №2"/>
    <w:basedOn w:val="a"/>
    <w:link w:val="2c"/>
    <w:qFormat/>
    <w:rsid w:val="00B0020F"/>
    <w:pPr>
      <w:widowControl w:val="0"/>
      <w:shd w:val="clear" w:color="auto" w:fill="FFFFFF"/>
      <w:spacing w:after="0" w:line="0" w:lineRule="atLeast"/>
      <w:outlineLvl w:val="1"/>
    </w:pPr>
    <w:rPr>
      <w:sz w:val="28"/>
      <w:szCs w:val="28"/>
    </w:rPr>
  </w:style>
  <w:style w:type="character" w:customStyle="1" w:styleId="39pt0pt">
    <w:name w:val="Основной текст (3) + 9 pt;Интервал 0 pt"/>
    <w:qFormat/>
    <w:rsid w:val="00B0020F"/>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310pt1pt">
    <w:name w:val="Основной текст (3) + 10 pt;Курсив;Интервал 1 pt"/>
    <w:qFormat/>
    <w:rsid w:val="00B0020F"/>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24pt">
    <w:name w:val="Основной текст (2) + 4 pt"/>
    <w:qForma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ru-RU" w:eastAsia="ru-RU" w:bidi="ru-RU"/>
    </w:rPr>
  </w:style>
  <w:style w:type="character" w:customStyle="1" w:styleId="213pt">
    <w:name w:val="Основной текст (2) + 13 pt;Не курсив"/>
    <w:qFormat/>
    <w:rsid w:val="00B0020F"/>
    <w:rPr>
      <w:rFonts w:ascii="Franklin Gothic Book" w:eastAsia="Franklin Gothic Book" w:hAnsi="Franklin Gothic Book" w:cs="Franklin Gothic Book"/>
      <w:b/>
      <w:bCs/>
      <w:i/>
      <w:iCs/>
      <w:smallCaps w:val="0"/>
      <w:strike w:val="0"/>
      <w:color w:val="000000"/>
      <w:spacing w:val="0"/>
      <w:w w:val="100"/>
      <w:position w:val="0"/>
      <w:sz w:val="26"/>
      <w:szCs w:val="26"/>
      <w:u w:val="none"/>
      <w:lang w:val="ru-RU" w:eastAsia="ru-RU" w:bidi="ru-RU"/>
    </w:rPr>
  </w:style>
  <w:style w:type="character" w:customStyle="1" w:styleId="21pt">
    <w:name w:val="Основной текст (2) + Интервал 1 pt"/>
    <w:qFormat/>
    <w:rsid w:val="00B0020F"/>
    <w:rPr>
      <w:rFonts w:ascii="Franklin Gothic Book" w:eastAsia="Franklin Gothic Book" w:hAnsi="Franklin Gothic Book" w:cs="Franklin Gothic Book"/>
      <w:b w:val="0"/>
      <w:bCs w:val="0"/>
      <w:i/>
      <w:iCs/>
      <w:smallCaps w:val="0"/>
      <w:strike w:val="0"/>
      <w:color w:val="000000"/>
      <w:spacing w:val="20"/>
      <w:w w:val="100"/>
      <w:position w:val="0"/>
      <w:sz w:val="28"/>
      <w:szCs w:val="28"/>
      <w:u w:val="none"/>
      <w:lang w:val="ru-RU" w:eastAsia="ru-RU" w:bidi="ru-RU"/>
    </w:rPr>
  </w:style>
  <w:style w:type="character" w:customStyle="1" w:styleId="24pt0pt">
    <w:name w:val="Основной текст (2) + 4 pt;Интервал 0 pt"/>
    <w:qForma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ru-RU" w:eastAsia="ru-RU" w:bidi="ru-RU"/>
    </w:rPr>
  </w:style>
  <w:style w:type="character" w:customStyle="1" w:styleId="20pt">
    <w:name w:val="Основной текст (2) + Не курсив;Интервал 0 pt"/>
    <w:qFormat/>
    <w:rsid w:val="00B0020F"/>
    <w:rPr>
      <w:rFonts w:ascii="Franklin Gothic Book" w:eastAsia="Franklin Gothic Book" w:hAnsi="Franklin Gothic Book" w:cs="Franklin Gothic Book"/>
      <w:b w:val="0"/>
      <w:bCs w:val="0"/>
      <w:i/>
      <w:iCs/>
      <w:smallCaps w:val="0"/>
      <w:strike w:val="0"/>
      <w:color w:val="000000"/>
      <w:spacing w:val="0"/>
      <w:w w:val="100"/>
      <w:position w:val="0"/>
      <w:sz w:val="26"/>
      <w:szCs w:val="26"/>
      <w:u w:val="none"/>
      <w:lang w:val="ru-RU" w:eastAsia="ru-RU" w:bidi="ru-RU"/>
    </w:rPr>
  </w:style>
  <w:style w:type="character" w:customStyle="1" w:styleId="24pt0pt0">
    <w:name w:val="Основной текст (2) + 4 pt;Не курсив;Интервал 0 pt"/>
    <w:qForma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ru-RU" w:eastAsia="ru-RU" w:bidi="ru-RU"/>
    </w:rPr>
  </w:style>
  <w:style w:type="character" w:customStyle="1" w:styleId="apple-style-span">
    <w:name w:val="apple-style-span"/>
    <w:basedOn w:val="a0"/>
    <w:qFormat/>
    <w:rsid w:val="00B0020F"/>
  </w:style>
  <w:style w:type="paragraph" w:customStyle="1" w:styleId="goluboy-letter">
    <w:name w:val="goluboy-letter"/>
    <w:basedOn w:val="a"/>
    <w:qFormat/>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
    <w:name w:val="1"/>
    <w:basedOn w:val="a"/>
    <w:qFormat/>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e">
    <w:name w:val="Знак"/>
    <w:basedOn w:val="a"/>
    <w:qFormat/>
    <w:rsid w:val="00B0020F"/>
    <w:pPr>
      <w:spacing w:line="240" w:lineRule="exact"/>
    </w:pPr>
    <w:rPr>
      <w:rFonts w:ascii="Verdana" w:eastAsia="Times New Roman" w:hAnsi="Verdana" w:cs="Times New Roman"/>
      <w:sz w:val="20"/>
      <w:szCs w:val="20"/>
      <w:lang w:val="en-US"/>
    </w:rPr>
  </w:style>
  <w:style w:type="character" w:customStyle="1" w:styleId="shorttext">
    <w:name w:val="short_text"/>
    <w:basedOn w:val="a0"/>
    <w:qFormat/>
    <w:rsid w:val="00B0020F"/>
  </w:style>
  <w:style w:type="character" w:customStyle="1" w:styleId="hps">
    <w:name w:val="hps"/>
    <w:basedOn w:val="a0"/>
    <w:rsid w:val="00B0020F"/>
  </w:style>
  <w:style w:type="character" w:customStyle="1" w:styleId="WW8Num1z0">
    <w:name w:val="WW8Num1z0"/>
    <w:qFormat/>
    <w:rsid w:val="00B0020F"/>
    <w:rPr>
      <w:rFonts w:ascii="Symbol" w:hAnsi="Symbol" w:cs="Symbol"/>
    </w:rPr>
  </w:style>
  <w:style w:type="character" w:customStyle="1" w:styleId="longtext">
    <w:name w:val="long_text"/>
    <w:basedOn w:val="a0"/>
    <w:qFormat/>
    <w:rsid w:val="00B0020F"/>
  </w:style>
  <w:style w:type="paragraph" w:customStyle="1" w:styleId="Iauiue">
    <w:name w:val="Iau.iue"/>
    <w:basedOn w:val="Default"/>
    <w:next w:val="Default"/>
    <w:uiPriority w:val="99"/>
    <w:qFormat/>
    <w:rsid w:val="00B0020F"/>
    <w:rPr>
      <w:rFonts w:eastAsia="Times New Roman"/>
      <w:color w:val="auto"/>
    </w:rPr>
  </w:style>
  <w:style w:type="paragraph" w:customStyle="1" w:styleId="Iacaaiea">
    <w:name w:val="Iacaaiea"/>
    <w:basedOn w:val="Default"/>
    <w:next w:val="Default"/>
    <w:uiPriority w:val="99"/>
    <w:qFormat/>
    <w:rsid w:val="00B0020F"/>
    <w:rPr>
      <w:rFonts w:ascii="Monotype Corsiva" w:eastAsia="Times New Roman" w:hAnsi="Monotype Corsiva"/>
      <w:color w:val="auto"/>
    </w:rPr>
  </w:style>
  <w:style w:type="paragraph" w:customStyle="1" w:styleId="ParagraphStyle">
    <w:name w:val="Paragraph Style"/>
    <w:qFormat/>
    <w:rsid w:val="00B0020F"/>
    <w:pPr>
      <w:suppressAutoHyphens/>
      <w:autoSpaceDE w:val="0"/>
      <w:spacing w:after="0" w:line="240" w:lineRule="auto"/>
    </w:pPr>
    <w:rPr>
      <w:rFonts w:ascii="Arial" w:eastAsia="Arial" w:hAnsi="Arial" w:cs="Times New Roman"/>
      <w:sz w:val="24"/>
      <w:szCs w:val="24"/>
      <w:lang w:eastAsia="ar-SA"/>
    </w:rPr>
  </w:style>
  <w:style w:type="paragraph"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qFormat/>
    <w:rsid w:val="00B0020F"/>
    <w:pPr>
      <w:spacing w:line="240" w:lineRule="exact"/>
      <w:jc w:val="center"/>
    </w:pPr>
    <w:rPr>
      <w:rFonts w:ascii="Times New Roman" w:hAnsi="Times New Roman" w:cs="Times New Roman"/>
      <w:lang w:val="kk-KZ"/>
    </w:rPr>
  </w:style>
  <w:style w:type="paragraph" w:styleId="2e">
    <w:name w:val="Quote"/>
    <w:basedOn w:val="a"/>
    <w:next w:val="a"/>
    <w:link w:val="2f"/>
    <w:uiPriority w:val="29"/>
    <w:qFormat/>
    <w:rsid w:val="00B0020F"/>
    <w:pPr>
      <w:spacing w:before="200" w:line="276" w:lineRule="auto"/>
      <w:ind w:left="864" w:right="864"/>
      <w:jc w:val="center"/>
    </w:pPr>
    <w:rPr>
      <w:rFonts w:ascii="Calibri" w:eastAsia="Times New Roman" w:hAnsi="Calibri" w:cs="Times New Roman"/>
      <w:i/>
      <w:iCs/>
      <w:color w:val="404040"/>
      <w:lang w:eastAsia="ru-RU"/>
    </w:rPr>
  </w:style>
  <w:style w:type="character" w:customStyle="1" w:styleId="2f">
    <w:name w:val="Цитата 2 Знак"/>
    <w:basedOn w:val="a0"/>
    <w:link w:val="2e"/>
    <w:uiPriority w:val="29"/>
    <w:rsid w:val="00B0020F"/>
    <w:rPr>
      <w:rFonts w:ascii="Calibri" w:eastAsia="Times New Roman" w:hAnsi="Calibri" w:cs="Times New Roman"/>
      <w:i/>
      <w:iCs/>
      <w:color w:val="404040"/>
      <w:lang w:eastAsia="ru-RU"/>
    </w:rPr>
  </w:style>
  <w:style w:type="paragraph" w:customStyle="1" w:styleId="msonormal0">
    <w:name w:val="msonormal"/>
    <w:basedOn w:val="a"/>
    <w:qFormat/>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0">
    <w:name w:val="Subtle Emphasis"/>
    <w:basedOn w:val="a0"/>
    <w:uiPriority w:val="19"/>
    <w:qFormat/>
    <w:rsid w:val="00B0020F"/>
    <w:rPr>
      <w:i/>
      <w:iCs/>
      <w:color w:val="808080"/>
    </w:rPr>
  </w:style>
  <w:style w:type="table" w:customStyle="1" w:styleId="TableNormal">
    <w:name w:val="Table Normal"/>
    <w:uiPriority w:val="2"/>
    <w:semiHidden/>
    <w:unhideWhenUsed/>
    <w:qFormat/>
    <w:rsid w:val="00472B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91">
    <w:name w:val="Сетка таблицы9"/>
    <w:basedOn w:val="a1"/>
    <w:uiPriority w:val="59"/>
    <w:qFormat/>
    <w:rsid w:val="00C12A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
    <w:name w:val="СРОУ_5.2_Основной_текст_жирный"/>
    <w:uiPriority w:val="4"/>
    <w:rsid w:val="00E1757C"/>
    <w:rPr>
      <w:b/>
      <w:bCs/>
      <w:color w:val="000000"/>
    </w:rPr>
  </w:style>
  <w:style w:type="paragraph" w:customStyle="1" w:styleId="848">
    <w:name w:val="СРОУ_8.4_Таблица_текст (СРОУ_8_Таблица)"/>
    <w:basedOn w:val="a"/>
    <w:uiPriority w:val="7"/>
    <w:qFormat/>
    <w:rsid w:val="00E1757C"/>
    <w:pPr>
      <w:autoSpaceDE w:val="0"/>
      <w:autoSpaceDN w:val="0"/>
      <w:adjustRightInd w:val="0"/>
      <w:spacing w:after="0" w:line="210" w:lineRule="atLeast"/>
      <w:textAlignment w:val="center"/>
    </w:pPr>
    <w:rPr>
      <w:rFonts w:ascii="Arial" w:eastAsia="Calibri" w:hAnsi="Arial" w:cs="Arial"/>
      <w:color w:val="000000"/>
      <w:sz w:val="19"/>
      <w:szCs w:val="18"/>
    </w:rPr>
  </w:style>
  <w:style w:type="paragraph" w:customStyle="1" w:styleId="c15">
    <w:name w:val="c15"/>
    <w:basedOn w:val="a"/>
    <w:qFormat/>
    <w:rsid w:val="00A136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651847"/>
  </w:style>
  <w:style w:type="character" w:customStyle="1" w:styleId="c45">
    <w:name w:val="c45"/>
    <w:basedOn w:val="a0"/>
    <w:rsid w:val="00651847"/>
  </w:style>
  <w:style w:type="paragraph" w:customStyle="1" w:styleId="c12">
    <w:name w:val="c12"/>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651847"/>
  </w:style>
  <w:style w:type="character" w:customStyle="1" w:styleId="c8">
    <w:name w:val="c8"/>
    <w:basedOn w:val="a0"/>
    <w:rsid w:val="00651847"/>
  </w:style>
  <w:style w:type="paragraph" w:customStyle="1" w:styleId="c73">
    <w:name w:val="c73"/>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qFormat/>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zkurwreuab5ozgtqnkl">
    <w:name w:val="ezkurwreuab5ozgtqnkl"/>
    <w:basedOn w:val="a0"/>
    <w:rsid w:val="00975F99"/>
  </w:style>
  <w:style w:type="paragraph" w:customStyle="1" w:styleId="114">
    <w:name w:val="Заголовок 11"/>
    <w:basedOn w:val="a"/>
    <w:uiPriority w:val="1"/>
    <w:qFormat/>
    <w:rsid w:val="00102CF8"/>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rPr>
  </w:style>
  <w:style w:type="character" w:styleId="afff1">
    <w:name w:val="annotation reference"/>
    <w:basedOn w:val="a0"/>
    <w:uiPriority w:val="99"/>
    <w:semiHidden/>
    <w:unhideWhenUsed/>
    <w:rsid w:val="000B535A"/>
    <w:rPr>
      <w:sz w:val="16"/>
      <w:szCs w:val="16"/>
    </w:rPr>
  </w:style>
  <w:style w:type="paragraph" w:styleId="afff2">
    <w:name w:val="annotation text"/>
    <w:basedOn w:val="a"/>
    <w:link w:val="afff3"/>
    <w:uiPriority w:val="99"/>
    <w:semiHidden/>
    <w:unhideWhenUsed/>
    <w:rsid w:val="000B535A"/>
    <w:pPr>
      <w:spacing w:line="240" w:lineRule="auto"/>
    </w:pPr>
    <w:rPr>
      <w:sz w:val="20"/>
      <w:szCs w:val="20"/>
    </w:rPr>
  </w:style>
  <w:style w:type="character" w:customStyle="1" w:styleId="afff3">
    <w:name w:val="Текст примечания Знак"/>
    <w:basedOn w:val="a0"/>
    <w:link w:val="afff2"/>
    <w:uiPriority w:val="99"/>
    <w:semiHidden/>
    <w:rsid w:val="000B535A"/>
    <w:rPr>
      <w:sz w:val="20"/>
      <w:szCs w:val="20"/>
    </w:rPr>
  </w:style>
  <w:style w:type="paragraph" w:styleId="afff4">
    <w:name w:val="annotation subject"/>
    <w:basedOn w:val="afff2"/>
    <w:next w:val="afff2"/>
    <w:link w:val="afff5"/>
    <w:uiPriority w:val="99"/>
    <w:semiHidden/>
    <w:unhideWhenUsed/>
    <w:rsid w:val="000B535A"/>
    <w:rPr>
      <w:b/>
      <w:bCs/>
    </w:rPr>
  </w:style>
  <w:style w:type="character" w:customStyle="1" w:styleId="afff5">
    <w:name w:val="Тема примечания Знак"/>
    <w:basedOn w:val="afff3"/>
    <w:link w:val="afff4"/>
    <w:uiPriority w:val="99"/>
    <w:semiHidden/>
    <w:rsid w:val="000B535A"/>
    <w:rPr>
      <w:b/>
      <w:bCs/>
      <w:sz w:val="20"/>
      <w:szCs w:val="20"/>
    </w:rPr>
  </w:style>
  <w:style w:type="character" w:styleId="afff6">
    <w:name w:val="Unresolved Mention"/>
    <w:basedOn w:val="a0"/>
    <w:uiPriority w:val="99"/>
    <w:semiHidden/>
    <w:unhideWhenUsed/>
    <w:rsid w:val="00BD6C05"/>
    <w:rPr>
      <w:color w:val="605E5C"/>
      <w:shd w:val="clear" w:color="auto" w:fill="E1DFDD"/>
    </w:rPr>
  </w:style>
  <w:style w:type="paragraph" w:styleId="afff7">
    <w:name w:val="Revision"/>
    <w:hidden/>
    <w:uiPriority w:val="99"/>
    <w:semiHidden/>
    <w:rsid w:val="002B1290"/>
    <w:pPr>
      <w:spacing w:after="0" w:line="240" w:lineRule="auto"/>
    </w:pPr>
  </w:style>
  <w:style w:type="character" w:customStyle="1" w:styleId="710">
    <w:name w:val="Заголовок 7 Знак1"/>
    <w:basedOn w:val="a0"/>
    <w:semiHidden/>
    <w:rsid w:val="00E265DD"/>
    <w:rPr>
      <w:rFonts w:asciiTheme="majorHAnsi" w:eastAsiaTheme="majorEastAsia" w:hAnsiTheme="majorHAnsi" w:cstheme="majorBidi"/>
      <w:i/>
      <w:iCs/>
      <w:color w:val="1F4D78" w:themeColor="accent1" w:themeShade="7F"/>
      <w:sz w:val="22"/>
      <w:szCs w:val="22"/>
    </w:rPr>
  </w:style>
  <w:style w:type="character" w:customStyle="1" w:styleId="81">
    <w:name w:val="Заголовок 8 Знак1"/>
    <w:basedOn w:val="a0"/>
    <w:semiHidden/>
    <w:rsid w:val="00E265DD"/>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semiHidden/>
    <w:rsid w:val="00E265DD"/>
    <w:rPr>
      <w:rFonts w:asciiTheme="majorHAnsi" w:eastAsiaTheme="majorEastAsia" w:hAnsiTheme="majorHAnsi" w:cstheme="majorBidi"/>
      <w:i/>
      <w:iCs/>
      <w:color w:val="272727" w:themeColor="text1" w:themeTint="D8"/>
      <w:sz w:val="21"/>
      <w:szCs w:val="21"/>
    </w:rPr>
  </w:style>
  <w:style w:type="character" w:customStyle="1" w:styleId="1f0">
    <w:name w:val="Верхний колонтитул Знак1"/>
    <w:basedOn w:val="a0"/>
    <w:uiPriority w:val="99"/>
    <w:semiHidden/>
    <w:rsid w:val="00E265DD"/>
  </w:style>
  <w:style w:type="character" w:customStyle="1" w:styleId="1f1">
    <w:name w:val="Нижний колонтитул Знак1"/>
    <w:basedOn w:val="a0"/>
    <w:uiPriority w:val="99"/>
    <w:semiHidden/>
    <w:rsid w:val="00E265DD"/>
  </w:style>
  <w:style w:type="character" w:customStyle="1" w:styleId="1f2">
    <w:name w:val="Заголовок Знак1"/>
    <w:basedOn w:val="a0"/>
    <w:rsid w:val="00E265DD"/>
    <w:rPr>
      <w:rFonts w:asciiTheme="majorHAnsi" w:eastAsiaTheme="majorEastAsia" w:hAnsiTheme="majorHAnsi" w:cstheme="majorBidi"/>
      <w:spacing w:val="-10"/>
      <w:kern w:val="28"/>
      <w:sz w:val="56"/>
      <w:szCs w:val="56"/>
    </w:rPr>
  </w:style>
  <w:style w:type="character" w:customStyle="1" w:styleId="28pt0">
    <w:name w:val="Основной текст (2) + 8 pt"/>
    <w:aliases w:val="Полужирный"/>
    <w:basedOn w:val="21"/>
    <w:rsid w:val="00E265DD"/>
    <w:rPr>
      <w:rFonts w:ascii="Times New Roman" w:eastAsia="Times New Roman" w:hAnsi="Times New Roman" w:cs="Times New Roman"/>
      <w:b/>
      <w:bCs/>
      <w:color w:val="000000"/>
      <w:spacing w:val="0"/>
      <w:w w:val="100"/>
      <w:position w:val="0"/>
      <w:sz w:val="16"/>
      <w:szCs w:val="16"/>
      <w:shd w:val="clear" w:color="auto" w:fill="FFFFFF"/>
      <w:lang w:val="kk-KZ" w:eastAsia="kk-KZ" w:bidi="kk-KZ"/>
    </w:rPr>
  </w:style>
  <w:style w:type="character" w:customStyle="1" w:styleId="212">
    <w:name w:val="Основной текст 2 Знак1"/>
    <w:basedOn w:val="a0"/>
    <w:semiHidden/>
    <w:rsid w:val="00E265DD"/>
  </w:style>
  <w:style w:type="character" w:customStyle="1" w:styleId="312">
    <w:name w:val="Основной текст с отступом 3 Знак1"/>
    <w:basedOn w:val="a0"/>
    <w:semiHidden/>
    <w:rsid w:val="00E265DD"/>
    <w:rPr>
      <w:sz w:val="16"/>
      <w:szCs w:val="16"/>
    </w:rPr>
  </w:style>
  <w:style w:type="character" w:customStyle="1" w:styleId="1f3">
    <w:name w:val="Основной текст с отступом Знак1"/>
    <w:basedOn w:val="a0"/>
    <w:uiPriority w:val="99"/>
    <w:semiHidden/>
    <w:rsid w:val="00E265DD"/>
  </w:style>
  <w:style w:type="character" w:customStyle="1" w:styleId="313">
    <w:name w:val="Основной текст 3 Знак1"/>
    <w:basedOn w:val="a0"/>
    <w:semiHidden/>
    <w:rsid w:val="00E265DD"/>
    <w:rPr>
      <w:sz w:val="16"/>
      <w:szCs w:val="16"/>
    </w:rPr>
  </w:style>
  <w:style w:type="character" w:customStyle="1" w:styleId="213">
    <w:name w:val="Основной текст с отступом 2 Знак1"/>
    <w:basedOn w:val="a0"/>
    <w:semiHidden/>
    <w:rsid w:val="00E265DD"/>
  </w:style>
  <w:style w:type="character" w:customStyle="1" w:styleId="1f4">
    <w:name w:val="Текст Знак1"/>
    <w:basedOn w:val="a0"/>
    <w:semiHidden/>
    <w:rsid w:val="00E265DD"/>
    <w:rPr>
      <w:rFonts w:ascii="Consolas" w:hAnsi="Consolas"/>
      <w:sz w:val="21"/>
      <w:szCs w:val="21"/>
    </w:rPr>
  </w:style>
  <w:style w:type="character" w:customStyle="1" w:styleId="1f5">
    <w:name w:val="Подзаголовок Знак1"/>
    <w:basedOn w:val="a0"/>
    <w:rsid w:val="00E265DD"/>
    <w:rPr>
      <w:rFonts w:eastAsiaTheme="minorEastAsia"/>
      <w:color w:val="5A5A5A" w:themeColor="text1" w:themeTint="A5"/>
      <w:spacing w:val="15"/>
    </w:rPr>
  </w:style>
  <w:style w:type="character" w:customStyle="1" w:styleId="1f6">
    <w:name w:val="Схема документа Знак1"/>
    <w:basedOn w:val="a0"/>
    <w:semiHidden/>
    <w:rsid w:val="00E265DD"/>
    <w:rPr>
      <w:rFonts w:ascii="Segoe UI" w:hAnsi="Segoe UI" w:cs="Segoe UI"/>
      <w:sz w:val="16"/>
      <w:szCs w:val="16"/>
    </w:rPr>
  </w:style>
  <w:style w:type="character" w:customStyle="1" w:styleId="310pt">
    <w:name w:val="Основной текст (3) + 10 pt"/>
    <w:aliases w:val="Курсив,Интервал 1 pt"/>
    <w:rsid w:val="00E265DD"/>
    <w:rPr>
      <w:rFonts w:ascii="Times New Roman" w:eastAsia="Times New Roman" w:hAnsi="Times New Roman" w:cs="Times New Roman" w:hint="default"/>
      <w:b w:val="0"/>
      <w:bCs w:val="0"/>
      <w:i/>
      <w:iCs/>
      <w:smallCaps w:val="0"/>
      <w:strike w:val="0"/>
      <w:dstrike w:val="0"/>
      <w:color w:val="000000"/>
      <w:spacing w:val="20"/>
      <w:w w:val="100"/>
      <w:position w:val="0"/>
      <w:sz w:val="20"/>
      <w:szCs w:val="20"/>
      <w:u w:val="none"/>
      <w:effect w:val="none"/>
      <w:lang w:val="ru-RU" w:eastAsia="ru-RU" w:bidi="ru-RU"/>
    </w:rPr>
  </w:style>
  <w:style w:type="character" w:customStyle="1" w:styleId="213pt0">
    <w:name w:val="Основной текст (2) + 13 pt"/>
    <w:aliases w:val="Не курсив"/>
    <w:rsid w:val="00E265DD"/>
    <w:rPr>
      <w:rFonts w:ascii="Franklin Gothic Book" w:eastAsia="Franklin Gothic Book" w:hAnsi="Franklin Gothic Book" w:cs="Franklin Gothic Book" w:hint="default"/>
      <w:b/>
      <w:bCs/>
      <w:i/>
      <w:iCs/>
      <w:smallCaps w:val="0"/>
      <w:strike w:val="0"/>
      <w:dstrike w:val="0"/>
      <w:color w:val="000000"/>
      <w:spacing w:val="0"/>
      <w:w w:val="100"/>
      <w:position w:val="0"/>
      <w:sz w:val="26"/>
      <w:szCs w:val="26"/>
      <w:u w:val="none"/>
      <w:effect w:val="none"/>
      <w:lang w:val="ru-RU" w:eastAsia="ru-RU" w:bidi="ru-RU"/>
    </w:rPr>
  </w:style>
  <w:style w:type="character" w:customStyle="1" w:styleId="2f0">
    <w:name w:val="Основной текст (2) + Не курсив"/>
    <w:aliases w:val="Интервал 0 pt"/>
    <w:rsid w:val="00E265DD"/>
    <w:rPr>
      <w:rFonts w:ascii="Franklin Gothic Book" w:eastAsia="Franklin Gothic Book" w:hAnsi="Franklin Gothic Book" w:cs="Franklin Gothic Book"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214">
    <w:name w:val="Цитата 2 Знак1"/>
    <w:basedOn w:val="a0"/>
    <w:uiPriority w:val="29"/>
    <w:rsid w:val="00E265DD"/>
    <w:rPr>
      <w:i/>
      <w:iCs/>
      <w:color w:val="404040" w:themeColor="text1" w:themeTint="BF"/>
    </w:rPr>
  </w:style>
  <w:style w:type="table" w:customStyle="1" w:styleId="121">
    <w:name w:val="Сетка таблицы12"/>
    <w:basedOn w:val="a1"/>
    <w:next w:val="a5"/>
    <w:uiPriority w:val="59"/>
    <w:rsid w:val="00350B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a0"/>
    <w:rsid w:val="0035235A"/>
  </w:style>
  <w:style w:type="character" w:customStyle="1" w:styleId="fontstyle01">
    <w:name w:val="fontstyle01"/>
    <w:basedOn w:val="a0"/>
    <w:rsid w:val="00183346"/>
    <w:rPr>
      <w:rFonts w:ascii="TimesNewRoman" w:hAnsi="TimesNewRoman" w:hint="default"/>
      <w:b w:val="0"/>
      <w:bCs w:val="0"/>
      <w:i w:val="0"/>
      <w:iCs w:val="0"/>
      <w:color w:val="000000"/>
      <w:sz w:val="24"/>
      <w:szCs w:val="24"/>
    </w:rPr>
  </w:style>
  <w:style w:type="paragraph" w:customStyle="1" w:styleId="query-text-line">
    <w:name w:val="query-text-line"/>
    <w:basedOn w:val="a"/>
    <w:rsid w:val="00BE6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E64EF"/>
  </w:style>
  <w:style w:type="paragraph" w:customStyle="1" w:styleId="isselectedend">
    <w:name w:val="isselectedend"/>
    <w:basedOn w:val="a"/>
    <w:rsid w:val="00B66A0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82">
    <w:name w:val="Сетка таблицы8"/>
    <w:basedOn w:val="a1"/>
    <w:uiPriority w:val="39"/>
    <w:qFormat/>
    <w:rsid w:val="00A8748E"/>
    <w:pPr>
      <w:spacing w:after="0" w:line="240" w:lineRule="auto"/>
    </w:pPr>
    <w:rPr>
      <w:sz w:val="20"/>
      <w:szCs w:val="20"/>
      <w:lang w:val="zh-C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59"/>
    <w:rsid w:val="00ED1ACF"/>
    <w:pPr>
      <w:spacing w:after="0" w:line="240" w:lineRule="auto"/>
    </w:pPr>
    <w:rPr>
      <w:rFonts w:eastAsia="MS Mincho"/>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7">
    <w:name w:val="Сильная ссылка1"/>
    <w:basedOn w:val="a0"/>
    <w:uiPriority w:val="32"/>
    <w:qFormat/>
    <w:rsid w:val="003439D2"/>
    <w:rPr>
      <w:b/>
      <w:bCs/>
      <w:smallCaps/>
      <w:color w:val="5B9BD5" w:themeColor="accent1"/>
      <w:spacing w:val="5"/>
    </w:rPr>
  </w:style>
  <w:style w:type="character" w:customStyle="1" w:styleId="1f8">
    <w:name w:val="Слабое выделение1"/>
    <w:basedOn w:val="a0"/>
    <w:uiPriority w:val="19"/>
    <w:qFormat/>
    <w:rsid w:val="003439D2"/>
    <w:rPr>
      <w:i/>
      <w:iCs/>
      <w:color w:val="808080"/>
    </w:rPr>
  </w:style>
  <w:style w:type="table" w:customStyle="1" w:styleId="TableNormal1">
    <w:name w:val="Table Normal1"/>
    <w:uiPriority w:val="2"/>
    <w:semiHidden/>
    <w:unhideWhenUsed/>
    <w:qFormat/>
    <w:rsid w:val="003439D2"/>
    <w:pPr>
      <w:widowControl w:val="0"/>
      <w:autoSpaceDE w:val="0"/>
      <w:autoSpaceDN w:val="0"/>
      <w:spacing w:after="0" w:line="240" w:lineRule="auto"/>
    </w:pPr>
    <w:rPr>
      <w:sz w:val="20"/>
      <w:szCs w:val="20"/>
      <w:lang w:val="en-US"/>
    </w:rPr>
    <w:tblPr>
      <w:tblCellMar>
        <w:top w:w="0" w:type="dxa"/>
        <w:left w:w="0" w:type="dxa"/>
        <w:bottom w:w="0" w:type="dxa"/>
        <w:right w:w="0" w:type="dxa"/>
      </w:tblCellMar>
    </w:tblPr>
  </w:style>
  <w:style w:type="paragraph" w:customStyle="1" w:styleId="1111">
    <w:name w:val="Заголовок 111"/>
    <w:basedOn w:val="a"/>
    <w:uiPriority w:val="1"/>
    <w:qFormat/>
    <w:rsid w:val="003439D2"/>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rPr>
  </w:style>
  <w:style w:type="character" w:customStyle="1" w:styleId="1f9">
    <w:name w:val="Неразрешенное упоминание1"/>
    <w:basedOn w:val="a0"/>
    <w:uiPriority w:val="99"/>
    <w:semiHidden/>
    <w:unhideWhenUsed/>
    <w:rsid w:val="003439D2"/>
    <w:rPr>
      <w:color w:val="605E5C"/>
      <w:shd w:val="clear" w:color="auto" w:fill="E1DFDD"/>
    </w:rPr>
  </w:style>
  <w:style w:type="paragraph" w:customStyle="1" w:styleId="1fa">
    <w:name w:val="Рецензия1"/>
    <w:hidden/>
    <w:uiPriority w:val="99"/>
    <w:semiHidden/>
    <w:rsid w:val="003439D2"/>
    <w:pPr>
      <w:spacing w:after="0" w:line="240" w:lineRule="auto"/>
    </w:pPr>
  </w:style>
  <w:style w:type="character" w:styleId="afff8">
    <w:name w:val="Intense Emphasis"/>
    <w:basedOn w:val="a0"/>
    <w:uiPriority w:val="21"/>
    <w:qFormat/>
    <w:rsid w:val="00524255"/>
    <w:rPr>
      <w:i/>
      <w:iCs/>
      <w:color w:val="2E74B5" w:themeColor="accent1" w:themeShade="BF"/>
    </w:rPr>
  </w:style>
  <w:style w:type="paragraph" w:styleId="afff9">
    <w:name w:val="Intense Quote"/>
    <w:basedOn w:val="a"/>
    <w:next w:val="a"/>
    <w:link w:val="afffa"/>
    <w:uiPriority w:val="30"/>
    <w:qFormat/>
    <w:rsid w:val="00524255"/>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ascii="Times New Roman" w:eastAsia="Times New Roman" w:hAnsi="Times New Roman" w:cs="Times New Roman"/>
      <w:i/>
      <w:iCs/>
      <w:color w:val="2E74B5" w:themeColor="accent1" w:themeShade="BF"/>
      <w:sz w:val="24"/>
      <w:szCs w:val="24"/>
      <w:lang w:eastAsia="ru-RU"/>
    </w:rPr>
  </w:style>
  <w:style w:type="character" w:customStyle="1" w:styleId="afffa">
    <w:name w:val="Выделенная цитата Знак"/>
    <w:basedOn w:val="a0"/>
    <w:link w:val="afff9"/>
    <w:uiPriority w:val="30"/>
    <w:rsid w:val="00524255"/>
    <w:rPr>
      <w:rFonts w:ascii="Times New Roman" w:eastAsia="Times New Roman" w:hAnsi="Times New Roman" w:cs="Times New Roman"/>
      <w:i/>
      <w:iCs/>
      <w:color w:val="2E74B5" w:themeColor="accent1" w:themeShade="BF"/>
      <w:sz w:val="24"/>
      <w:szCs w:val="24"/>
      <w:lang w:eastAsia="ru-RU"/>
    </w:rPr>
  </w:style>
  <w:style w:type="paragraph" w:customStyle="1" w:styleId="FirstParagraph">
    <w:name w:val="First Paragraph"/>
    <w:basedOn w:val="ad"/>
    <w:next w:val="ad"/>
    <w:qFormat/>
    <w:rsid w:val="00EB34D3"/>
    <w:pPr>
      <w:spacing w:before="180" w:after="180" w:line="240" w:lineRule="auto"/>
    </w:pPr>
    <w:rPr>
      <w:rFonts w:asciiTheme="minorHAnsi" w:eastAsiaTheme="minorHAnsi" w:hAnsiTheme="minorHAnsi" w:cstheme="minorBidi"/>
      <w:b w:val="0"/>
      <w:bCs w:val="0"/>
      <w:color w:val="auto"/>
      <w:sz w:val="24"/>
      <w:lang w:val="en-US"/>
    </w:rPr>
  </w:style>
  <w:style w:type="paragraph" w:customStyle="1" w:styleId="Compact">
    <w:name w:val="Compact"/>
    <w:basedOn w:val="ad"/>
    <w:qFormat/>
    <w:rsid w:val="00EB34D3"/>
    <w:pPr>
      <w:spacing w:before="36" w:after="36" w:line="240" w:lineRule="auto"/>
    </w:pPr>
    <w:rPr>
      <w:rFonts w:asciiTheme="minorHAnsi" w:eastAsiaTheme="minorHAnsi" w:hAnsiTheme="minorHAnsi" w:cstheme="minorBidi"/>
      <w:b w:val="0"/>
      <w:bCs w:val="0"/>
      <w:color w:val="auto"/>
      <w:sz w:val="24"/>
      <w:lang w:val="en-US"/>
    </w:rPr>
  </w:style>
  <w:style w:type="table" w:styleId="afffb">
    <w:name w:val="Grid Table Light"/>
    <w:basedOn w:val="a1"/>
    <w:uiPriority w:val="40"/>
    <w:rsid w:val="005978E7"/>
    <w:pPr>
      <w:spacing w:after="0" w:line="240" w:lineRule="auto"/>
    </w:pPr>
    <w:rPr>
      <w:rFonts w:eastAsiaTheme="minorEastAsia"/>
      <w:kern w:val="2"/>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141">
    <w:name w:val="Font Style141"/>
    <w:rsid w:val="00643509"/>
    <w:rPr>
      <w:rFonts w:ascii="Times New Roman" w:hAnsi="Times New Roman" w:cs="Times New Roman"/>
      <w:sz w:val="22"/>
      <w:szCs w:val="22"/>
    </w:rPr>
  </w:style>
  <w:style w:type="character" w:customStyle="1" w:styleId="relative">
    <w:name w:val="relative"/>
    <w:basedOn w:val="a0"/>
    <w:rsid w:val="00CF444B"/>
  </w:style>
  <w:style w:type="paragraph" w:customStyle="1" w:styleId="not-prose">
    <w:name w:val="not-prose"/>
    <w:basedOn w:val="a"/>
    <w:rsid w:val="00CF444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77997">
      <w:bodyDiv w:val="1"/>
      <w:marLeft w:val="0"/>
      <w:marRight w:val="0"/>
      <w:marTop w:val="0"/>
      <w:marBottom w:val="0"/>
      <w:divBdr>
        <w:top w:val="none" w:sz="0" w:space="0" w:color="auto"/>
        <w:left w:val="none" w:sz="0" w:space="0" w:color="auto"/>
        <w:bottom w:val="none" w:sz="0" w:space="0" w:color="auto"/>
        <w:right w:val="none" w:sz="0" w:space="0" w:color="auto"/>
      </w:divBdr>
    </w:div>
    <w:div w:id="44065194">
      <w:bodyDiv w:val="1"/>
      <w:marLeft w:val="0"/>
      <w:marRight w:val="0"/>
      <w:marTop w:val="0"/>
      <w:marBottom w:val="0"/>
      <w:divBdr>
        <w:top w:val="none" w:sz="0" w:space="0" w:color="auto"/>
        <w:left w:val="none" w:sz="0" w:space="0" w:color="auto"/>
        <w:bottom w:val="none" w:sz="0" w:space="0" w:color="auto"/>
        <w:right w:val="none" w:sz="0" w:space="0" w:color="auto"/>
      </w:divBdr>
    </w:div>
    <w:div w:id="45417867">
      <w:bodyDiv w:val="1"/>
      <w:marLeft w:val="0"/>
      <w:marRight w:val="0"/>
      <w:marTop w:val="0"/>
      <w:marBottom w:val="0"/>
      <w:divBdr>
        <w:top w:val="none" w:sz="0" w:space="0" w:color="auto"/>
        <w:left w:val="none" w:sz="0" w:space="0" w:color="auto"/>
        <w:bottom w:val="none" w:sz="0" w:space="0" w:color="auto"/>
        <w:right w:val="none" w:sz="0" w:space="0" w:color="auto"/>
      </w:divBdr>
    </w:div>
    <w:div w:id="75176913">
      <w:bodyDiv w:val="1"/>
      <w:marLeft w:val="0"/>
      <w:marRight w:val="0"/>
      <w:marTop w:val="0"/>
      <w:marBottom w:val="0"/>
      <w:divBdr>
        <w:top w:val="none" w:sz="0" w:space="0" w:color="auto"/>
        <w:left w:val="none" w:sz="0" w:space="0" w:color="auto"/>
        <w:bottom w:val="none" w:sz="0" w:space="0" w:color="auto"/>
        <w:right w:val="none" w:sz="0" w:space="0" w:color="auto"/>
      </w:divBdr>
    </w:div>
    <w:div w:id="89856368">
      <w:bodyDiv w:val="1"/>
      <w:marLeft w:val="0"/>
      <w:marRight w:val="0"/>
      <w:marTop w:val="0"/>
      <w:marBottom w:val="0"/>
      <w:divBdr>
        <w:top w:val="none" w:sz="0" w:space="0" w:color="auto"/>
        <w:left w:val="none" w:sz="0" w:space="0" w:color="auto"/>
        <w:bottom w:val="none" w:sz="0" w:space="0" w:color="auto"/>
        <w:right w:val="none" w:sz="0" w:space="0" w:color="auto"/>
      </w:divBdr>
    </w:div>
    <w:div w:id="108009351">
      <w:bodyDiv w:val="1"/>
      <w:marLeft w:val="0"/>
      <w:marRight w:val="0"/>
      <w:marTop w:val="0"/>
      <w:marBottom w:val="0"/>
      <w:divBdr>
        <w:top w:val="none" w:sz="0" w:space="0" w:color="auto"/>
        <w:left w:val="none" w:sz="0" w:space="0" w:color="auto"/>
        <w:bottom w:val="none" w:sz="0" w:space="0" w:color="auto"/>
        <w:right w:val="none" w:sz="0" w:space="0" w:color="auto"/>
      </w:divBdr>
      <w:divsChild>
        <w:div w:id="1981689969">
          <w:marLeft w:val="0"/>
          <w:marRight w:val="0"/>
          <w:marTop w:val="0"/>
          <w:marBottom w:val="0"/>
          <w:divBdr>
            <w:top w:val="none" w:sz="0" w:space="0" w:color="auto"/>
            <w:left w:val="none" w:sz="0" w:space="0" w:color="auto"/>
            <w:bottom w:val="none" w:sz="0" w:space="0" w:color="auto"/>
            <w:right w:val="none" w:sz="0" w:space="0" w:color="auto"/>
          </w:divBdr>
          <w:divsChild>
            <w:div w:id="1466117610">
              <w:marLeft w:val="0"/>
              <w:marRight w:val="0"/>
              <w:marTop w:val="0"/>
              <w:marBottom w:val="0"/>
              <w:divBdr>
                <w:top w:val="none" w:sz="0" w:space="0" w:color="auto"/>
                <w:left w:val="none" w:sz="0" w:space="0" w:color="auto"/>
                <w:bottom w:val="none" w:sz="0" w:space="0" w:color="auto"/>
                <w:right w:val="none" w:sz="0" w:space="0" w:color="auto"/>
              </w:divBdr>
            </w:div>
          </w:divsChild>
        </w:div>
        <w:div w:id="30568753">
          <w:marLeft w:val="0"/>
          <w:marRight w:val="0"/>
          <w:marTop w:val="0"/>
          <w:marBottom w:val="0"/>
          <w:divBdr>
            <w:top w:val="none" w:sz="0" w:space="0" w:color="auto"/>
            <w:left w:val="none" w:sz="0" w:space="0" w:color="auto"/>
            <w:bottom w:val="none" w:sz="0" w:space="0" w:color="auto"/>
            <w:right w:val="none" w:sz="0" w:space="0" w:color="auto"/>
          </w:divBdr>
          <w:divsChild>
            <w:div w:id="47560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0512">
      <w:bodyDiv w:val="1"/>
      <w:marLeft w:val="0"/>
      <w:marRight w:val="0"/>
      <w:marTop w:val="0"/>
      <w:marBottom w:val="0"/>
      <w:divBdr>
        <w:top w:val="none" w:sz="0" w:space="0" w:color="auto"/>
        <w:left w:val="none" w:sz="0" w:space="0" w:color="auto"/>
        <w:bottom w:val="none" w:sz="0" w:space="0" w:color="auto"/>
        <w:right w:val="none" w:sz="0" w:space="0" w:color="auto"/>
      </w:divBdr>
      <w:divsChild>
        <w:div w:id="1120759034">
          <w:marLeft w:val="0"/>
          <w:marRight w:val="0"/>
          <w:marTop w:val="0"/>
          <w:marBottom w:val="0"/>
          <w:divBdr>
            <w:top w:val="none" w:sz="0" w:space="0" w:color="auto"/>
            <w:left w:val="none" w:sz="0" w:space="0" w:color="auto"/>
            <w:bottom w:val="none" w:sz="0" w:space="0" w:color="auto"/>
            <w:right w:val="none" w:sz="0" w:space="0" w:color="auto"/>
          </w:divBdr>
          <w:divsChild>
            <w:div w:id="1405298149">
              <w:marLeft w:val="0"/>
              <w:marRight w:val="0"/>
              <w:marTop w:val="0"/>
              <w:marBottom w:val="0"/>
              <w:divBdr>
                <w:top w:val="none" w:sz="0" w:space="0" w:color="auto"/>
                <w:left w:val="none" w:sz="0" w:space="0" w:color="auto"/>
                <w:bottom w:val="none" w:sz="0" w:space="0" w:color="auto"/>
                <w:right w:val="none" w:sz="0" w:space="0" w:color="auto"/>
              </w:divBdr>
            </w:div>
          </w:divsChild>
        </w:div>
        <w:div w:id="1763334906">
          <w:marLeft w:val="0"/>
          <w:marRight w:val="0"/>
          <w:marTop w:val="0"/>
          <w:marBottom w:val="0"/>
          <w:divBdr>
            <w:top w:val="none" w:sz="0" w:space="0" w:color="auto"/>
            <w:left w:val="none" w:sz="0" w:space="0" w:color="auto"/>
            <w:bottom w:val="none" w:sz="0" w:space="0" w:color="auto"/>
            <w:right w:val="none" w:sz="0" w:space="0" w:color="auto"/>
          </w:divBdr>
          <w:divsChild>
            <w:div w:id="2122140476">
              <w:marLeft w:val="0"/>
              <w:marRight w:val="0"/>
              <w:marTop w:val="0"/>
              <w:marBottom w:val="0"/>
              <w:divBdr>
                <w:top w:val="none" w:sz="0" w:space="0" w:color="auto"/>
                <w:left w:val="none" w:sz="0" w:space="0" w:color="auto"/>
                <w:bottom w:val="none" w:sz="0" w:space="0" w:color="auto"/>
                <w:right w:val="none" w:sz="0" w:space="0" w:color="auto"/>
              </w:divBdr>
            </w:div>
          </w:divsChild>
        </w:div>
        <w:div w:id="401875619">
          <w:marLeft w:val="0"/>
          <w:marRight w:val="0"/>
          <w:marTop w:val="0"/>
          <w:marBottom w:val="0"/>
          <w:divBdr>
            <w:top w:val="none" w:sz="0" w:space="0" w:color="auto"/>
            <w:left w:val="none" w:sz="0" w:space="0" w:color="auto"/>
            <w:bottom w:val="none" w:sz="0" w:space="0" w:color="auto"/>
            <w:right w:val="none" w:sz="0" w:space="0" w:color="auto"/>
          </w:divBdr>
          <w:divsChild>
            <w:div w:id="1786464035">
              <w:marLeft w:val="0"/>
              <w:marRight w:val="0"/>
              <w:marTop w:val="0"/>
              <w:marBottom w:val="0"/>
              <w:divBdr>
                <w:top w:val="none" w:sz="0" w:space="0" w:color="auto"/>
                <w:left w:val="none" w:sz="0" w:space="0" w:color="auto"/>
                <w:bottom w:val="none" w:sz="0" w:space="0" w:color="auto"/>
                <w:right w:val="none" w:sz="0" w:space="0" w:color="auto"/>
              </w:divBdr>
            </w:div>
          </w:divsChild>
        </w:div>
        <w:div w:id="1628512634">
          <w:marLeft w:val="0"/>
          <w:marRight w:val="0"/>
          <w:marTop w:val="0"/>
          <w:marBottom w:val="0"/>
          <w:divBdr>
            <w:top w:val="none" w:sz="0" w:space="0" w:color="auto"/>
            <w:left w:val="none" w:sz="0" w:space="0" w:color="auto"/>
            <w:bottom w:val="none" w:sz="0" w:space="0" w:color="auto"/>
            <w:right w:val="none" w:sz="0" w:space="0" w:color="auto"/>
          </w:divBdr>
          <w:divsChild>
            <w:div w:id="164620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6797">
      <w:bodyDiv w:val="1"/>
      <w:marLeft w:val="0"/>
      <w:marRight w:val="0"/>
      <w:marTop w:val="0"/>
      <w:marBottom w:val="0"/>
      <w:divBdr>
        <w:top w:val="none" w:sz="0" w:space="0" w:color="auto"/>
        <w:left w:val="none" w:sz="0" w:space="0" w:color="auto"/>
        <w:bottom w:val="none" w:sz="0" w:space="0" w:color="auto"/>
        <w:right w:val="none" w:sz="0" w:space="0" w:color="auto"/>
      </w:divBdr>
    </w:div>
    <w:div w:id="184708578">
      <w:bodyDiv w:val="1"/>
      <w:marLeft w:val="0"/>
      <w:marRight w:val="0"/>
      <w:marTop w:val="0"/>
      <w:marBottom w:val="0"/>
      <w:divBdr>
        <w:top w:val="none" w:sz="0" w:space="0" w:color="auto"/>
        <w:left w:val="none" w:sz="0" w:space="0" w:color="auto"/>
        <w:bottom w:val="none" w:sz="0" w:space="0" w:color="auto"/>
        <w:right w:val="none" w:sz="0" w:space="0" w:color="auto"/>
      </w:divBdr>
      <w:divsChild>
        <w:div w:id="1401751518">
          <w:marLeft w:val="0"/>
          <w:marRight w:val="0"/>
          <w:marTop w:val="0"/>
          <w:marBottom w:val="0"/>
          <w:divBdr>
            <w:top w:val="none" w:sz="0" w:space="0" w:color="auto"/>
            <w:left w:val="none" w:sz="0" w:space="0" w:color="auto"/>
            <w:bottom w:val="none" w:sz="0" w:space="0" w:color="auto"/>
            <w:right w:val="none" w:sz="0" w:space="0" w:color="auto"/>
          </w:divBdr>
          <w:divsChild>
            <w:div w:id="3729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4659">
      <w:bodyDiv w:val="1"/>
      <w:marLeft w:val="0"/>
      <w:marRight w:val="0"/>
      <w:marTop w:val="0"/>
      <w:marBottom w:val="0"/>
      <w:divBdr>
        <w:top w:val="none" w:sz="0" w:space="0" w:color="auto"/>
        <w:left w:val="none" w:sz="0" w:space="0" w:color="auto"/>
        <w:bottom w:val="none" w:sz="0" w:space="0" w:color="auto"/>
        <w:right w:val="none" w:sz="0" w:space="0" w:color="auto"/>
      </w:divBdr>
    </w:div>
    <w:div w:id="192958506">
      <w:bodyDiv w:val="1"/>
      <w:marLeft w:val="0"/>
      <w:marRight w:val="0"/>
      <w:marTop w:val="0"/>
      <w:marBottom w:val="0"/>
      <w:divBdr>
        <w:top w:val="none" w:sz="0" w:space="0" w:color="auto"/>
        <w:left w:val="none" w:sz="0" w:space="0" w:color="auto"/>
        <w:bottom w:val="none" w:sz="0" w:space="0" w:color="auto"/>
        <w:right w:val="none" w:sz="0" w:space="0" w:color="auto"/>
      </w:divBdr>
    </w:div>
    <w:div w:id="211617315">
      <w:bodyDiv w:val="1"/>
      <w:marLeft w:val="0"/>
      <w:marRight w:val="0"/>
      <w:marTop w:val="0"/>
      <w:marBottom w:val="0"/>
      <w:divBdr>
        <w:top w:val="none" w:sz="0" w:space="0" w:color="auto"/>
        <w:left w:val="none" w:sz="0" w:space="0" w:color="auto"/>
        <w:bottom w:val="none" w:sz="0" w:space="0" w:color="auto"/>
        <w:right w:val="none" w:sz="0" w:space="0" w:color="auto"/>
      </w:divBdr>
      <w:divsChild>
        <w:div w:id="305626900">
          <w:marLeft w:val="0"/>
          <w:marRight w:val="0"/>
          <w:marTop w:val="0"/>
          <w:marBottom w:val="0"/>
          <w:divBdr>
            <w:top w:val="none" w:sz="0" w:space="0" w:color="auto"/>
            <w:left w:val="none" w:sz="0" w:space="0" w:color="auto"/>
            <w:bottom w:val="none" w:sz="0" w:space="0" w:color="auto"/>
            <w:right w:val="none" w:sz="0" w:space="0" w:color="auto"/>
          </w:divBdr>
          <w:divsChild>
            <w:div w:id="6519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92507">
      <w:bodyDiv w:val="1"/>
      <w:marLeft w:val="0"/>
      <w:marRight w:val="0"/>
      <w:marTop w:val="0"/>
      <w:marBottom w:val="0"/>
      <w:divBdr>
        <w:top w:val="none" w:sz="0" w:space="0" w:color="auto"/>
        <w:left w:val="none" w:sz="0" w:space="0" w:color="auto"/>
        <w:bottom w:val="none" w:sz="0" w:space="0" w:color="auto"/>
        <w:right w:val="none" w:sz="0" w:space="0" w:color="auto"/>
      </w:divBdr>
    </w:div>
    <w:div w:id="219445466">
      <w:bodyDiv w:val="1"/>
      <w:marLeft w:val="0"/>
      <w:marRight w:val="0"/>
      <w:marTop w:val="0"/>
      <w:marBottom w:val="0"/>
      <w:divBdr>
        <w:top w:val="none" w:sz="0" w:space="0" w:color="auto"/>
        <w:left w:val="none" w:sz="0" w:space="0" w:color="auto"/>
        <w:bottom w:val="none" w:sz="0" w:space="0" w:color="auto"/>
        <w:right w:val="none" w:sz="0" w:space="0" w:color="auto"/>
      </w:divBdr>
      <w:divsChild>
        <w:div w:id="1130123651">
          <w:marLeft w:val="0"/>
          <w:marRight w:val="0"/>
          <w:marTop w:val="0"/>
          <w:marBottom w:val="0"/>
          <w:divBdr>
            <w:top w:val="none" w:sz="0" w:space="0" w:color="auto"/>
            <w:left w:val="none" w:sz="0" w:space="0" w:color="auto"/>
            <w:bottom w:val="none" w:sz="0" w:space="0" w:color="auto"/>
            <w:right w:val="none" w:sz="0" w:space="0" w:color="auto"/>
          </w:divBdr>
          <w:divsChild>
            <w:div w:id="20850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504627">
      <w:bodyDiv w:val="1"/>
      <w:marLeft w:val="0"/>
      <w:marRight w:val="0"/>
      <w:marTop w:val="0"/>
      <w:marBottom w:val="0"/>
      <w:divBdr>
        <w:top w:val="none" w:sz="0" w:space="0" w:color="auto"/>
        <w:left w:val="none" w:sz="0" w:space="0" w:color="auto"/>
        <w:bottom w:val="none" w:sz="0" w:space="0" w:color="auto"/>
        <w:right w:val="none" w:sz="0" w:space="0" w:color="auto"/>
      </w:divBdr>
    </w:div>
    <w:div w:id="232619510">
      <w:bodyDiv w:val="1"/>
      <w:marLeft w:val="0"/>
      <w:marRight w:val="0"/>
      <w:marTop w:val="0"/>
      <w:marBottom w:val="0"/>
      <w:divBdr>
        <w:top w:val="none" w:sz="0" w:space="0" w:color="auto"/>
        <w:left w:val="none" w:sz="0" w:space="0" w:color="auto"/>
        <w:bottom w:val="none" w:sz="0" w:space="0" w:color="auto"/>
        <w:right w:val="none" w:sz="0" w:space="0" w:color="auto"/>
      </w:divBdr>
    </w:div>
    <w:div w:id="237130003">
      <w:bodyDiv w:val="1"/>
      <w:marLeft w:val="0"/>
      <w:marRight w:val="0"/>
      <w:marTop w:val="0"/>
      <w:marBottom w:val="0"/>
      <w:divBdr>
        <w:top w:val="none" w:sz="0" w:space="0" w:color="auto"/>
        <w:left w:val="none" w:sz="0" w:space="0" w:color="auto"/>
        <w:bottom w:val="none" w:sz="0" w:space="0" w:color="auto"/>
        <w:right w:val="none" w:sz="0" w:space="0" w:color="auto"/>
      </w:divBdr>
    </w:div>
    <w:div w:id="308286935">
      <w:bodyDiv w:val="1"/>
      <w:marLeft w:val="0"/>
      <w:marRight w:val="0"/>
      <w:marTop w:val="0"/>
      <w:marBottom w:val="0"/>
      <w:divBdr>
        <w:top w:val="none" w:sz="0" w:space="0" w:color="auto"/>
        <w:left w:val="none" w:sz="0" w:space="0" w:color="auto"/>
        <w:bottom w:val="none" w:sz="0" w:space="0" w:color="auto"/>
        <w:right w:val="none" w:sz="0" w:space="0" w:color="auto"/>
      </w:divBdr>
    </w:div>
    <w:div w:id="374473666">
      <w:bodyDiv w:val="1"/>
      <w:marLeft w:val="0"/>
      <w:marRight w:val="0"/>
      <w:marTop w:val="0"/>
      <w:marBottom w:val="0"/>
      <w:divBdr>
        <w:top w:val="none" w:sz="0" w:space="0" w:color="auto"/>
        <w:left w:val="none" w:sz="0" w:space="0" w:color="auto"/>
        <w:bottom w:val="none" w:sz="0" w:space="0" w:color="auto"/>
        <w:right w:val="none" w:sz="0" w:space="0" w:color="auto"/>
      </w:divBdr>
    </w:div>
    <w:div w:id="375930681">
      <w:bodyDiv w:val="1"/>
      <w:marLeft w:val="0"/>
      <w:marRight w:val="0"/>
      <w:marTop w:val="0"/>
      <w:marBottom w:val="0"/>
      <w:divBdr>
        <w:top w:val="none" w:sz="0" w:space="0" w:color="auto"/>
        <w:left w:val="none" w:sz="0" w:space="0" w:color="auto"/>
        <w:bottom w:val="none" w:sz="0" w:space="0" w:color="auto"/>
        <w:right w:val="none" w:sz="0" w:space="0" w:color="auto"/>
      </w:divBdr>
      <w:divsChild>
        <w:div w:id="146407699">
          <w:marLeft w:val="0"/>
          <w:marRight w:val="0"/>
          <w:marTop w:val="0"/>
          <w:marBottom w:val="0"/>
          <w:divBdr>
            <w:top w:val="none" w:sz="0" w:space="0" w:color="auto"/>
            <w:left w:val="none" w:sz="0" w:space="0" w:color="auto"/>
            <w:bottom w:val="none" w:sz="0" w:space="0" w:color="auto"/>
            <w:right w:val="none" w:sz="0" w:space="0" w:color="auto"/>
          </w:divBdr>
          <w:divsChild>
            <w:div w:id="123458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37404">
      <w:bodyDiv w:val="1"/>
      <w:marLeft w:val="0"/>
      <w:marRight w:val="0"/>
      <w:marTop w:val="0"/>
      <w:marBottom w:val="0"/>
      <w:divBdr>
        <w:top w:val="none" w:sz="0" w:space="0" w:color="auto"/>
        <w:left w:val="none" w:sz="0" w:space="0" w:color="auto"/>
        <w:bottom w:val="none" w:sz="0" w:space="0" w:color="auto"/>
        <w:right w:val="none" w:sz="0" w:space="0" w:color="auto"/>
      </w:divBdr>
    </w:div>
    <w:div w:id="383870843">
      <w:bodyDiv w:val="1"/>
      <w:marLeft w:val="0"/>
      <w:marRight w:val="0"/>
      <w:marTop w:val="0"/>
      <w:marBottom w:val="0"/>
      <w:divBdr>
        <w:top w:val="none" w:sz="0" w:space="0" w:color="auto"/>
        <w:left w:val="none" w:sz="0" w:space="0" w:color="auto"/>
        <w:bottom w:val="none" w:sz="0" w:space="0" w:color="auto"/>
        <w:right w:val="none" w:sz="0" w:space="0" w:color="auto"/>
      </w:divBdr>
    </w:div>
    <w:div w:id="400563314">
      <w:bodyDiv w:val="1"/>
      <w:marLeft w:val="0"/>
      <w:marRight w:val="0"/>
      <w:marTop w:val="0"/>
      <w:marBottom w:val="0"/>
      <w:divBdr>
        <w:top w:val="none" w:sz="0" w:space="0" w:color="auto"/>
        <w:left w:val="none" w:sz="0" w:space="0" w:color="auto"/>
        <w:bottom w:val="none" w:sz="0" w:space="0" w:color="auto"/>
        <w:right w:val="none" w:sz="0" w:space="0" w:color="auto"/>
      </w:divBdr>
    </w:div>
    <w:div w:id="410540546">
      <w:bodyDiv w:val="1"/>
      <w:marLeft w:val="0"/>
      <w:marRight w:val="0"/>
      <w:marTop w:val="0"/>
      <w:marBottom w:val="0"/>
      <w:divBdr>
        <w:top w:val="none" w:sz="0" w:space="0" w:color="auto"/>
        <w:left w:val="none" w:sz="0" w:space="0" w:color="auto"/>
        <w:bottom w:val="none" w:sz="0" w:space="0" w:color="auto"/>
        <w:right w:val="none" w:sz="0" w:space="0" w:color="auto"/>
      </w:divBdr>
    </w:div>
    <w:div w:id="425619123">
      <w:bodyDiv w:val="1"/>
      <w:marLeft w:val="0"/>
      <w:marRight w:val="0"/>
      <w:marTop w:val="0"/>
      <w:marBottom w:val="0"/>
      <w:divBdr>
        <w:top w:val="none" w:sz="0" w:space="0" w:color="auto"/>
        <w:left w:val="none" w:sz="0" w:space="0" w:color="auto"/>
        <w:bottom w:val="none" w:sz="0" w:space="0" w:color="auto"/>
        <w:right w:val="none" w:sz="0" w:space="0" w:color="auto"/>
      </w:divBdr>
    </w:div>
    <w:div w:id="443884712">
      <w:bodyDiv w:val="1"/>
      <w:marLeft w:val="0"/>
      <w:marRight w:val="0"/>
      <w:marTop w:val="0"/>
      <w:marBottom w:val="0"/>
      <w:divBdr>
        <w:top w:val="none" w:sz="0" w:space="0" w:color="auto"/>
        <w:left w:val="none" w:sz="0" w:space="0" w:color="auto"/>
        <w:bottom w:val="none" w:sz="0" w:space="0" w:color="auto"/>
        <w:right w:val="none" w:sz="0" w:space="0" w:color="auto"/>
      </w:divBdr>
    </w:div>
    <w:div w:id="443887035">
      <w:bodyDiv w:val="1"/>
      <w:marLeft w:val="0"/>
      <w:marRight w:val="0"/>
      <w:marTop w:val="0"/>
      <w:marBottom w:val="0"/>
      <w:divBdr>
        <w:top w:val="none" w:sz="0" w:space="0" w:color="auto"/>
        <w:left w:val="none" w:sz="0" w:space="0" w:color="auto"/>
        <w:bottom w:val="none" w:sz="0" w:space="0" w:color="auto"/>
        <w:right w:val="none" w:sz="0" w:space="0" w:color="auto"/>
      </w:divBdr>
    </w:div>
    <w:div w:id="457114966">
      <w:bodyDiv w:val="1"/>
      <w:marLeft w:val="0"/>
      <w:marRight w:val="0"/>
      <w:marTop w:val="0"/>
      <w:marBottom w:val="0"/>
      <w:divBdr>
        <w:top w:val="none" w:sz="0" w:space="0" w:color="auto"/>
        <w:left w:val="none" w:sz="0" w:space="0" w:color="auto"/>
        <w:bottom w:val="none" w:sz="0" w:space="0" w:color="auto"/>
        <w:right w:val="none" w:sz="0" w:space="0" w:color="auto"/>
      </w:divBdr>
    </w:div>
    <w:div w:id="474495849">
      <w:bodyDiv w:val="1"/>
      <w:marLeft w:val="0"/>
      <w:marRight w:val="0"/>
      <w:marTop w:val="0"/>
      <w:marBottom w:val="0"/>
      <w:divBdr>
        <w:top w:val="none" w:sz="0" w:space="0" w:color="auto"/>
        <w:left w:val="none" w:sz="0" w:space="0" w:color="auto"/>
        <w:bottom w:val="none" w:sz="0" w:space="0" w:color="auto"/>
        <w:right w:val="none" w:sz="0" w:space="0" w:color="auto"/>
      </w:divBdr>
    </w:div>
    <w:div w:id="513038377">
      <w:bodyDiv w:val="1"/>
      <w:marLeft w:val="0"/>
      <w:marRight w:val="0"/>
      <w:marTop w:val="0"/>
      <w:marBottom w:val="0"/>
      <w:divBdr>
        <w:top w:val="none" w:sz="0" w:space="0" w:color="auto"/>
        <w:left w:val="none" w:sz="0" w:space="0" w:color="auto"/>
        <w:bottom w:val="none" w:sz="0" w:space="0" w:color="auto"/>
        <w:right w:val="none" w:sz="0" w:space="0" w:color="auto"/>
      </w:divBdr>
    </w:div>
    <w:div w:id="516119551">
      <w:bodyDiv w:val="1"/>
      <w:marLeft w:val="0"/>
      <w:marRight w:val="0"/>
      <w:marTop w:val="0"/>
      <w:marBottom w:val="0"/>
      <w:divBdr>
        <w:top w:val="none" w:sz="0" w:space="0" w:color="auto"/>
        <w:left w:val="none" w:sz="0" w:space="0" w:color="auto"/>
        <w:bottom w:val="none" w:sz="0" w:space="0" w:color="auto"/>
        <w:right w:val="none" w:sz="0" w:space="0" w:color="auto"/>
      </w:divBdr>
    </w:div>
    <w:div w:id="574634904">
      <w:bodyDiv w:val="1"/>
      <w:marLeft w:val="0"/>
      <w:marRight w:val="0"/>
      <w:marTop w:val="0"/>
      <w:marBottom w:val="0"/>
      <w:divBdr>
        <w:top w:val="none" w:sz="0" w:space="0" w:color="auto"/>
        <w:left w:val="none" w:sz="0" w:space="0" w:color="auto"/>
        <w:bottom w:val="none" w:sz="0" w:space="0" w:color="auto"/>
        <w:right w:val="none" w:sz="0" w:space="0" w:color="auto"/>
      </w:divBdr>
    </w:div>
    <w:div w:id="581109236">
      <w:bodyDiv w:val="1"/>
      <w:marLeft w:val="0"/>
      <w:marRight w:val="0"/>
      <w:marTop w:val="0"/>
      <w:marBottom w:val="0"/>
      <w:divBdr>
        <w:top w:val="none" w:sz="0" w:space="0" w:color="auto"/>
        <w:left w:val="none" w:sz="0" w:space="0" w:color="auto"/>
        <w:bottom w:val="none" w:sz="0" w:space="0" w:color="auto"/>
        <w:right w:val="none" w:sz="0" w:space="0" w:color="auto"/>
      </w:divBdr>
    </w:div>
    <w:div w:id="588470092">
      <w:bodyDiv w:val="1"/>
      <w:marLeft w:val="0"/>
      <w:marRight w:val="0"/>
      <w:marTop w:val="0"/>
      <w:marBottom w:val="0"/>
      <w:divBdr>
        <w:top w:val="none" w:sz="0" w:space="0" w:color="auto"/>
        <w:left w:val="none" w:sz="0" w:space="0" w:color="auto"/>
        <w:bottom w:val="none" w:sz="0" w:space="0" w:color="auto"/>
        <w:right w:val="none" w:sz="0" w:space="0" w:color="auto"/>
      </w:divBdr>
    </w:div>
    <w:div w:id="598683815">
      <w:bodyDiv w:val="1"/>
      <w:marLeft w:val="0"/>
      <w:marRight w:val="0"/>
      <w:marTop w:val="0"/>
      <w:marBottom w:val="0"/>
      <w:divBdr>
        <w:top w:val="none" w:sz="0" w:space="0" w:color="auto"/>
        <w:left w:val="none" w:sz="0" w:space="0" w:color="auto"/>
        <w:bottom w:val="none" w:sz="0" w:space="0" w:color="auto"/>
        <w:right w:val="none" w:sz="0" w:space="0" w:color="auto"/>
      </w:divBdr>
    </w:div>
    <w:div w:id="600185190">
      <w:bodyDiv w:val="1"/>
      <w:marLeft w:val="0"/>
      <w:marRight w:val="0"/>
      <w:marTop w:val="0"/>
      <w:marBottom w:val="0"/>
      <w:divBdr>
        <w:top w:val="none" w:sz="0" w:space="0" w:color="auto"/>
        <w:left w:val="none" w:sz="0" w:space="0" w:color="auto"/>
        <w:bottom w:val="none" w:sz="0" w:space="0" w:color="auto"/>
        <w:right w:val="none" w:sz="0" w:space="0" w:color="auto"/>
      </w:divBdr>
    </w:div>
    <w:div w:id="622466235">
      <w:bodyDiv w:val="1"/>
      <w:marLeft w:val="0"/>
      <w:marRight w:val="0"/>
      <w:marTop w:val="0"/>
      <w:marBottom w:val="0"/>
      <w:divBdr>
        <w:top w:val="none" w:sz="0" w:space="0" w:color="auto"/>
        <w:left w:val="none" w:sz="0" w:space="0" w:color="auto"/>
        <w:bottom w:val="none" w:sz="0" w:space="0" w:color="auto"/>
        <w:right w:val="none" w:sz="0" w:space="0" w:color="auto"/>
      </w:divBdr>
    </w:div>
    <w:div w:id="627273749">
      <w:bodyDiv w:val="1"/>
      <w:marLeft w:val="0"/>
      <w:marRight w:val="0"/>
      <w:marTop w:val="0"/>
      <w:marBottom w:val="0"/>
      <w:divBdr>
        <w:top w:val="none" w:sz="0" w:space="0" w:color="auto"/>
        <w:left w:val="none" w:sz="0" w:space="0" w:color="auto"/>
        <w:bottom w:val="none" w:sz="0" w:space="0" w:color="auto"/>
        <w:right w:val="none" w:sz="0" w:space="0" w:color="auto"/>
      </w:divBdr>
    </w:div>
    <w:div w:id="649095665">
      <w:bodyDiv w:val="1"/>
      <w:marLeft w:val="0"/>
      <w:marRight w:val="0"/>
      <w:marTop w:val="0"/>
      <w:marBottom w:val="0"/>
      <w:divBdr>
        <w:top w:val="none" w:sz="0" w:space="0" w:color="auto"/>
        <w:left w:val="none" w:sz="0" w:space="0" w:color="auto"/>
        <w:bottom w:val="none" w:sz="0" w:space="0" w:color="auto"/>
        <w:right w:val="none" w:sz="0" w:space="0" w:color="auto"/>
      </w:divBdr>
      <w:divsChild>
        <w:div w:id="1678270083">
          <w:marLeft w:val="0"/>
          <w:marRight w:val="0"/>
          <w:marTop w:val="0"/>
          <w:marBottom w:val="0"/>
          <w:divBdr>
            <w:top w:val="none" w:sz="0" w:space="0" w:color="auto"/>
            <w:left w:val="none" w:sz="0" w:space="0" w:color="auto"/>
            <w:bottom w:val="none" w:sz="0" w:space="0" w:color="auto"/>
            <w:right w:val="none" w:sz="0" w:space="0" w:color="auto"/>
          </w:divBdr>
          <w:divsChild>
            <w:div w:id="190461975">
              <w:marLeft w:val="0"/>
              <w:marRight w:val="0"/>
              <w:marTop w:val="0"/>
              <w:marBottom w:val="0"/>
              <w:divBdr>
                <w:top w:val="none" w:sz="0" w:space="0" w:color="auto"/>
                <w:left w:val="none" w:sz="0" w:space="0" w:color="auto"/>
                <w:bottom w:val="none" w:sz="0" w:space="0" w:color="auto"/>
                <w:right w:val="none" w:sz="0" w:space="0" w:color="auto"/>
              </w:divBdr>
            </w:div>
          </w:divsChild>
        </w:div>
        <w:div w:id="1413310232">
          <w:marLeft w:val="0"/>
          <w:marRight w:val="0"/>
          <w:marTop w:val="0"/>
          <w:marBottom w:val="0"/>
          <w:divBdr>
            <w:top w:val="none" w:sz="0" w:space="0" w:color="auto"/>
            <w:left w:val="none" w:sz="0" w:space="0" w:color="auto"/>
            <w:bottom w:val="none" w:sz="0" w:space="0" w:color="auto"/>
            <w:right w:val="none" w:sz="0" w:space="0" w:color="auto"/>
          </w:divBdr>
          <w:divsChild>
            <w:div w:id="468401615">
              <w:marLeft w:val="0"/>
              <w:marRight w:val="0"/>
              <w:marTop w:val="0"/>
              <w:marBottom w:val="0"/>
              <w:divBdr>
                <w:top w:val="none" w:sz="0" w:space="0" w:color="auto"/>
                <w:left w:val="none" w:sz="0" w:space="0" w:color="auto"/>
                <w:bottom w:val="none" w:sz="0" w:space="0" w:color="auto"/>
                <w:right w:val="none" w:sz="0" w:space="0" w:color="auto"/>
              </w:divBdr>
            </w:div>
          </w:divsChild>
        </w:div>
        <w:div w:id="1669862398">
          <w:marLeft w:val="0"/>
          <w:marRight w:val="0"/>
          <w:marTop w:val="0"/>
          <w:marBottom w:val="0"/>
          <w:divBdr>
            <w:top w:val="none" w:sz="0" w:space="0" w:color="auto"/>
            <w:left w:val="none" w:sz="0" w:space="0" w:color="auto"/>
            <w:bottom w:val="none" w:sz="0" w:space="0" w:color="auto"/>
            <w:right w:val="none" w:sz="0" w:space="0" w:color="auto"/>
          </w:divBdr>
          <w:divsChild>
            <w:div w:id="1414817571">
              <w:marLeft w:val="0"/>
              <w:marRight w:val="0"/>
              <w:marTop w:val="0"/>
              <w:marBottom w:val="0"/>
              <w:divBdr>
                <w:top w:val="none" w:sz="0" w:space="0" w:color="auto"/>
                <w:left w:val="none" w:sz="0" w:space="0" w:color="auto"/>
                <w:bottom w:val="none" w:sz="0" w:space="0" w:color="auto"/>
                <w:right w:val="none" w:sz="0" w:space="0" w:color="auto"/>
              </w:divBdr>
            </w:div>
          </w:divsChild>
        </w:div>
        <w:div w:id="633100569">
          <w:marLeft w:val="0"/>
          <w:marRight w:val="0"/>
          <w:marTop w:val="0"/>
          <w:marBottom w:val="0"/>
          <w:divBdr>
            <w:top w:val="none" w:sz="0" w:space="0" w:color="auto"/>
            <w:left w:val="none" w:sz="0" w:space="0" w:color="auto"/>
            <w:bottom w:val="none" w:sz="0" w:space="0" w:color="auto"/>
            <w:right w:val="none" w:sz="0" w:space="0" w:color="auto"/>
          </w:divBdr>
          <w:divsChild>
            <w:div w:id="327490346">
              <w:marLeft w:val="0"/>
              <w:marRight w:val="0"/>
              <w:marTop w:val="0"/>
              <w:marBottom w:val="0"/>
              <w:divBdr>
                <w:top w:val="none" w:sz="0" w:space="0" w:color="auto"/>
                <w:left w:val="none" w:sz="0" w:space="0" w:color="auto"/>
                <w:bottom w:val="none" w:sz="0" w:space="0" w:color="auto"/>
                <w:right w:val="none" w:sz="0" w:space="0" w:color="auto"/>
              </w:divBdr>
            </w:div>
          </w:divsChild>
        </w:div>
        <w:div w:id="1183544380">
          <w:marLeft w:val="0"/>
          <w:marRight w:val="0"/>
          <w:marTop w:val="0"/>
          <w:marBottom w:val="0"/>
          <w:divBdr>
            <w:top w:val="none" w:sz="0" w:space="0" w:color="auto"/>
            <w:left w:val="none" w:sz="0" w:space="0" w:color="auto"/>
            <w:bottom w:val="none" w:sz="0" w:space="0" w:color="auto"/>
            <w:right w:val="none" w:sz="0" w:space="0" w:color="auto"/>
          </w:divBdr>
          <w:divsChild>
            <w:div w:id="170933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06176">
      <w:bodyDiv w:val="1"/>
      <w:marLeft w:val="0"/>
      <w:marRight w:val="0"/>
      <w:marTop w:val="0"/>
      <w:marBottom w:val="0"/>
      <w:divBdr>
        <w:top w:val="none" w:sz="0" w:space="0" w:color="auto"/>
        <w:left w:val="none" w:sz="0" w:space="0" w:color="auto"/>
        <w:bottom w:val="none" w:sz="0" w:space="0" w:color="auto"/>
        <w:right w:val="none" w:sz="0" w:space="0" w:color="auto"/>
      </w:divBdr>
    </w:div>
    <w:div w:id="671376986">
      <w:bodyDiv w:val="1"/>
      <w:marLeft w:val="0"/>
      <w:marRight w:val="0"/>
      <w:marTop w:val="0"/>
      <w:marBottom w:val="0"/>
      <w:divBdr>
        <w:top w:val="none" w:sz="0" w:space="0" w:color="auto"/>
        <w:left w:val="none" w:sz="0" w:space="0" w:color="auto"/>
        <w:bottom w:val="none" w:sz="0" w:space="0" w:color="auto"/>
        <w:right w:val="none" w:sz="0" w:space="0" w:color="auto"/>
      </w:divBdr>
    </w:div>
    <w:div w:id="675503529">
      <w:bodyDiv w:val="1"/>
      <w:marLeft w:val="0"/>
      <w:marRight w:val="0"/>
      <w:marTop w:val="0"/>
      <w:marBottom w:val="0"/>
      <w:divBdr>
        <w:top w:val="none" w:sz="0" w:space="0" w:color="auto"/>
        <w:left w:val="none" w:sz="0" w:space="0" w:color="auto"/>
        <w:bottom w:val="none" w:sz="0" w:space="0" w:color="auto"/>
        <w:right w:val="none" w:sz="0" w:space="0" w:color="auto"/>
      </w:divBdr>
    </w:div>
    <w:div w:id="708409509">
      <w:bodyDiv w:val="1"/>
      <w:marLeft w:val="0"/>
      <w:marRight w:val="0"/>
      <w:marTop w:val="0"/>
      <w:marBottom w:val="0"/>
      <w:divBdr>
        <w:top w:val="none" w:sz="0" w:space="0" w:color="auto"/>
        <w:left w:val="none" w:sz="0" w:space="0" w:color="auto"/>
        <w:bottom w:val="none" w:sz="0" w:space="0" w:color="auto"/>
        <w:right w:val="none" w:sz="0" w:space="0" w:color="auto"/>
      </w:divBdr>
    </w:div>
    <w:div w:id="723068669">
      <w:bodyDiv w:val="1"/>
      <w:marLeft w:val="0"/>
      <w:marRight w:val="0"/>
      <w:marTop w:val="0"/>
      <w:marBottom w:val="0"/>
      <w:divBdr>
        <w:top w:val="none" w:sz="0" w:space="0" w:color="auto"/>
        <w:left w:val="none" w:sz="0" w:space="0" w:color="auto"/>
        <w:bottom w:val="none" w:sz="0" w:space="0" w:color="auto"/>
        <w:right w:val="none" w:sz="0" w:space="0" w:color="auto"/>
      </w:divBdr>
    </w:div>
    <w:div w:id="731662702">
      <w:bodyDiv w:val="1"/>
      <w:marLeft w:val="0"/>
      <w:marRight w:val="0"/>
      <w:marTop w:val="0"/>
      <w:marBottom w:val="0"/>
      <w:divBdr>
        <w:top w:val="none" w:sz="0" w:space="0" w:color="auto"/>
        <w:left w:val="none" w:sz="0" w:space="0" w:color="auto"/>
        <w:bottom w:val="none" w:sz="0" w:space="0" w:color="auto"/>
        <w:right w:val="none" w:sz="0" w:space="0" w:color="auto"/>
      </w:divBdr>
    </w:div>
    <w:div w:id="733510712">
      <w:bodyDiv w:val="1"/>
      <w:marLeft w:val="0"/>
      <w:marRight w:val="0"/>
      <w:marTop w:val="0"/>
      <w:marBottom w:val="0"/>
      <w:divBdr>
        <w:top w:val="none" w:sz="0" w:space="0" w:color="auto"/>
        <w:left w:val="none" w:sz="0" w:space="0" w:color="auto"/>
        <w:bottom w:val="none" w:sz="0" w:space="0" w:color="auto"/>
        <w:right w:val="none" w:sz="0" w:space="0" w:color="auto"/>
      </w:divBdr>
    </w:div>
    <w:div w:id="752822851">
      <w:bodyDiv w:val="1"/>
      <w:marLeft w:val="0"/>
      <w:marRight w:val="0"/>
      <w:marTop w:val="0"/>
      <w:marBottom w:val="0"/>
      <w:divBdr>
        <w:top w:val="none" w:sz="0" w:space="0" w:color="auto"/>
        <w:left w:val="none" w:sz="0" w:space="0" w:color="auto"/>
        <w:bottom w:val="none" w:sz="0" w:space="0" w:color="auto"/>
        <w:right w:val="none" w:sz="0" w:space="0" w:color="auto"/>
      </w:divBdr>
    </w:div>
    <w:div w:id="818115284">
      <w:bodyDiv w:val="1"/>
      <w:marLeft w:val="0"/>
      <w:marRight w:val="0"/>
      <w:marTop w:val="0"/>
      <w:marBottom w:val="0"/>
      <w:divBdr>
        <w:top w:val="none" w:sz="0" w:space="0" w:color="auto"/>
        <w:left w:val="none" w:sz="0" w:space="0" w:color="auto"/>
        <w:bottom w:val="none" w:sz="0" w:space="0" w:color="auto"/>
        <w:right w:val="none" w:sz="0" w:space="0" w:color="auto"/>
      </w:divBdr>
    </w:div>
    <w:div w:id="833646655">
      <w:bodyDiv w:val="1"/>
      <w:marLeft w:val="0"/>
      <w:marRight w:val="0"/>
      <w:marTop w:val="0"/>
      <w:marBottom w:val="0"/>
      <w:divBdr>
        <w:top w:val="none" w:sz="0" w:space="0" w:color="auto"/>
        <w:left w:val="none" w:sz="0" w:space="0" w:color="auto"/>
        <w:bottom w:val="none" w:sz="0" w:space="0" w:color="auto"/>
        <w:right w:val="none" w:sz="0" w:space="0" w:color="auto"/>
      </w:divBdr>
    </w:div>
    <w:div w:id="833648648">
      <w:bodyDiv w:val="1"/>
      <w:marLeft w:val="0"/>
      <w:marRight w:val="0"/>
      <w:marTop w:val="0"/>
      <w:marBottom w:val="0"/>
      <w:divBdr>
        <w:top w:val="none" w:sz="0" w:space="0" w:color="auto"/>
        <w:left w:val="none" w:sz="0" w:space="0" w:color="auto"/>
        <w:bottom w:val="none" w:sz="0" w:space="0" w:color="auto"/>
        <w:right w:val="none" w:sz="0" w:space="0" w:color="auto"/>
      </w:divBdr>
    </w:div>
    <w:div w:id="835733539">
      <w:bodyDiv w:val="1"/>
      <w:marLeft w:val="0"/>
      <w:marRight w:val="0"/>
      <w:marTop w:val="0"/>
      <w:marBottom w:val="0"/>
      <w:divBdr>
        <w:top w:val="none" w:sz="0" w:space="0" w:color="auto"/>
        <w:left w:val="none" w:sz="0" w:space="0" w:color="auto"/>
        <w:bottom w:val="none" w:sz="0" w:space="0" w:color="auto"/>
        <w:right w:val="none" w:sz="0" w:space="0" w:color="auto"/>
      </w:divBdr>
    </w:div>
    <w:div w:id="835918845">
      <w:bodyDiv w:val="1"/>
      <w:marLeft w:val="0"/>
      <w:marRight w:val="0"/>
      <w:marTop w:val="0"/>
      <w:marBottom w:val="0"/>
      <w:divBdr>
        <w:top w:val="none" w:sz="0" w:space="0" w:color="auto"/>
        <w:left w:val="none" w:sz="0" w:space="0" w:color="auto"/>
        <w:bottom w:val="none" w:sz="0" w:space="0" w:color="auto"/>
        <w:right w:val="none" w:sz="0" w:space="0" w:color="auto"/>
      </w:divBdr>
    </w:div>
    <w:div w:id="838694974">
      <w:bodyDiv w:val="1"/>
      <w:marLeft w:val="0"/>
      <w:marRight w:val="0"/>
      <w:marTop w:val="0"/>
      <w:marBottom w:val="0"/>
      <w:divBdr>
        <w:top w:val="none" w:sz="0" w:space="0" w:color="auto"/>
        <w:left w:val="none" w:sz="0" w:space="0" w:color="auto"/>
        <w:bottom w:val="none" w:sz="0" w:space="0" w:color="auto"/>
        <w:right w:val="none" w:sz="0" w:space="0" w:color="auto"/>
      </w:divBdr>
    </w:div>
    <w:div w:id="843518471">
      <w:bodyDiv w:val="1"/>
      <w:marLeft w:val="0"/>
      <w:marRight w:val="0"/>
      <w:marTop w:val="0"/>
      <w:marBottom w:val="0"/>
      <w:divBdr>
        <w:top w:val="none" w:sz="0" w:space="0" w:color="auto"/>
        <w:left w:val="none" w:sz="0" w:space="0" w:color="auto"/>
        <w:bottom w:val="none" w:sz="0" w:space="0" w:color="auto"/>
        <w:right w:val="none" w:sz="0" w:space="0" w:color="auto"/>
      </w:divBdr>
      <w:divsChild>
        <w:div w:id="1303775103">
          <w:marLeft w:val="0"/>
          <w:marRight w:val="0"/>
          <w:marTop w:val="0"/>
          <w:marBottom w:val="0"/>
          <w:divBdr>
            <w:top w:val="none" w:sz="0" w:space="0" w:color="auto"/>
            <w:left w:val="none" w:sz="0" w:space="0" w:color="auto"/>
            <w:bottom w:val="none" w:sz="0" w:space="0" w:color="auto"/>
            <w:right w:val="none" w:sz="0" w:space="0" w:color="auto"/>
          </w:divBdr>
          <w:divsChild>
            <w:div w:id="104779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18567">
      <w:bodyDiv w:val="1"/>
      <w:marLeft w:val="0"/>
      <w:marRight w:val="0"/>
      <w:marTop w:val="0"/>
      <w:marBottom w:val="0"/>
      <w:divBdr>
        <w:top w:val="none" w:sz="0" w:space="0" w:color="auto"/>
        <w:left w:val="none" w:sz="0" w:space="0" w:color="auto"/>
        <w:bottom w:val="none" w:sz="0" w:space="0" w:color="auto"/>
        <w:right w:val="none" w:sz="0" w:space="0" w:color="auto"/>
      </w:divBdr>
    </w:div>
    <w:div w:id="893348394">
      <w:bodyDiv w:val="1"/>
      <w:marLeft w:val="0"/>
      <w:marRight w:val="0"/>
      <w:marTop w:val="0"/>
      <w:marBottom w:val="0"/>
      <w:divBdr>
        <w:top w:val="none" w:sz="0" w:space="0" w:color="auto"/>
        <w:left w:val="none" w:sz="0" w:space="0" w:color="auto"/>
        <w:bottom w:val="none" w:sz="0" w:space="0" w:color="auto"/>
        <w:right w:val="none" w:sz="0" w:space="0" w:color="auto"/>
      </w:divBdr>
    </w:div>
    <w:div w:id="903760139">
      <w:bodyDiv w:val="1"/>
      <w:marLeft w:val="0"/>
      <w:marRight w:val="0"/>
      <w:marTop w:val="0"/>
      <w:marBottom w:val="0"/>
      <w:divBdr>
        <w:top w:val="none" w:sz="0" w:space="0" w:color="auto"/>
        <w:left w:val="none" w:sz="0" w:space="0" w:color="auto"/>
        <w:bottom w:val="none" w:sz="0" w:space="0" w:color="auto"/>
        <w:right w:val="none" w:sz="0" w:space="0" w:color="auto"/>
      </w:divBdr>
      <w:divsChild>
        <w:div w:id="1168211732">
          <w:marLeft w:val="0"/>
          <w:marRight w:val="0"/>
          <w:marTop w:val="0"/>
          <w:marBottom w:val="0"/>
          <w:divBdr>
            <w:top w:val="none" w:sz="0" w:space="0" w:color="auto"/>
            <w:left w:val="none" w:sz="0" w:space="0" w:color="auto"/>
            <w:bottom w:val="none" w:sz="0" w:space="0" w:color="auto"/>
            <w:right w:val="none" w:sz="0" w:space="0" w:color="auto"/>
          </w:divBdr>
          <w:divsChild>
            <w:div w:id="881283533">
              <w:marLeft w:val="0"/>
              <w:marRight w:val="0"/>
              <w:marTop w:val="0"/>
              <w:marBottom w:val="0"/>
              <w:divBdr>
                <w:top w:val="none" w:sz="0" w:space="0" w:color="auto"/>
                <w:left w:val="none" w:sz="0" w:space="0" w:color="auto"/>
                <w:bottom w:val="none" w:sz="0" w:space="0" w:color="auto"/>
                <w:right w:val="none" w:sz="0" w:space="0" w:color="auto"/>
              </w:divBdr>
            </w:div>
          </w:divsChild>
        </w:div>
        <w:div w:id="885676447">
          <w:marLeft w:val="0"/>
          <w:marRight w:val="0"/>
          <w:marTop w:val="0"/>
          <w:marBottom w:val="0"/>
          <w:divBdr>
            <w:top w:val="none" w:sz="0" w:space="0" w:color="auto"/>
            <w:left w:val="none" w:sz="0" w:space="0" w:color="auto"/>
            <w:bottom w:val="none" w:sz="0" w:space="0" w:color="auto"/>
            <w:right w:val="none" w:sz="0" w:space="0" w:color="auto"/>
          </w:divBdr>
          <w:divsChild>
            <w:div w:id="164577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080488">
      <w:bodyDiv w:val="1"/>
      <w:marLeft w:val="0"/>
      <w:marRight w:val="0"/>
      <w:marTop w:val="0"/>
      <w:marBottom w:val="0"/>
      <w:divBdr>
        <w:top w:val="none" w:sz="0" w:space="0" w:color="auto"/>
        <w:left w:val="none" w:sz="0" w:space="0" w:color="auto"/>
        <w:bottom w:val="none" w:sz="0" w:space="0" w:color="auto"/>
        <w:right w:val="none" w:sz="0" w:space="0" w:color="auto"/>
      </w:divBdr>
    </w:div>
    <w:div w:id="914096582">
      <w:bodyDiv w:val="1"/>
      <w:marLeft w:val="0"/>
      <w:marRight w:val="0"/>
      <w:marTop w:val="0"/>
      <w:marBottom w:val="0"/>
      <w:divBdr>
        <w:top w:val="none" w:sz="0" w:space="0" w:color="auto"/>
        <w:left w:val="none" w:sz="0" w:space="0" w:color="auto"/>
        <w:bottom w:val="none" w:sz="0" w:space="0" w:color="auto"/>
        <w:right w:val="none" w:sz="0" w:space="0" w:color="auto"/>
      </w:divBdr>
    </w:div>
    <w:div w:id="919675184">
      <w:bodyDiv w:val="1"/>
      <w:marLeft w:val="0"/>
      <w:marRight w:val="0"/>
      <w:marTop w:val="0"/>
      <w:marBottom w:val="0"/>
      <w:divBdr>
        <w:top w:val="none" w:sz="0" w:space="0" w:color="auto"/>
        <w:left w:val="none" w:sz="0" w:space="0" w:color="auto"/>
        <w:bottom w:val="none" w:sz="0" w:space="0" w:color="auto"/>
        <w:right w:val="none" w:sz="0" w:space="0" w:color="auto"/>
      </w:divBdr>
    </w:div>
    <w:div w:id="938760980">
      <w:bodyDiv w:val="1"/>
      <w:marLeft w:val="0"/>
      <w:marRight w:val="0"/>
      <w:marTop w:val="0"/>
      <w:marBottom w:val="0"/>
      <w:divBdr>
        <w:top w:val="none" w:sz="0" w:space="0" w:color="auto"/>
        <w:left w:val="none" w:sz="0" w:space="0" w:color="auto"/>
        <w:bottom w:val="none" w:sz="0" w:space="0" w:color="auto"/>
        <w:right w:val="none" w:sz="0" w:space="0" w:color="auto"/>
      </w:divBdr>
    </w:div>
    <w:div w:id="945504592">
      <w:bodyDiv w:val="1"/>
      <w:marLeft w:val="0"/>
      <w:marRight w:val="0"/>
      <w:marTop w:val="0"/>
      <w:marBottom w:val="0"/>
      <w:divBdr>
        <w:top w:val="none" w:sz="0" w:space="0" w:color="auto"/>
        <w:left w:val="none" w:sz="0" w:space="0" w:color="auto"/>
        <w:bottom w:val="none" w:sz="0" w:space="0" w:color="auto"/>
        <w:right w:val="none" w:sz="0" w:space="0" w:color="auto"/>
      </w:divBdr>
    </w:div>
    <w:div w:id="973948754">
      <w:bodyDiv w:val="1"/>
      <w:marLeft w:val="0"/>
      <w:marRight w:val="0"/>
      <w:marTop w:val="0"/>
      <w:marBottom w:val="0"/>
      <w:divBdr>
        <w:top w:val="none" w:sz="0" w:space="0" w:color="auto"/>
        <w:left w:val="none" w:sz="0" w:space="0" w:color="auto"/>
        <w:bottom w:val="none" w:sz="0" w:space="0" w:color="auto"/>
        <w:right w:val="none" w:sz="0" w:space="0" w:color="auto"/>
      </w:divBdr>
    </w:div>
    <w:div w:id="984819775">
      <w:bodyDiv w:val="1"/>
      <w:marLeft w:val="0"/>
      <w:marRight w:val="0"/>
      <w:marTop w:val="0"/>
      <w:marBottom w:val="0"/>
      <w:divBdr>
        <w:top w:val="none" w:sz="0" w:space="0" w:color="auto"/>
        <w:left w:val="none" w:sz="0" w:space="0" w:color="auto"/>
        <w:bottom w:val="none" w:sz="0" w:space="0" w:color="auto"/>
        <w:right w:val="none" w:sz="0" w:space="0" w:color="auto"/>
      </w:divBdr>
      <w:divsChild>
        <w:div w:id="654795124">
          <w:marLeft w:val="0"/>
          <w:marRight w:val="0"/>
          <w:marTop w:val="0"/>
          <w:marBottom w:val="0"/>
          <w:divBdr>
            <w:top w:val="none" w:sz="0" w:space="0" w:color="auto"/>
            <w:left w:val="none" w:sz="0" w:space="0" w:color="auto"/>
            <w:bottom w:val="none" w:sz="0" w:space="0" w:color="auto"/>
            <w:right w:val="none" w:sz="0" w:space="0" w:color="auto"/>
          </w:divBdr>
          <w:divsChild>
            <w:div w:id="6376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492420">
      <w:bodyDiv w:val="1"/>
      <w:marLeft w:val="0"/>
      <w:marRight w:val="0"/>
      <w:marTop w:val="0"/>
      <w:marBottom w:val="0"/>
      <w:divBdr>
        <w:top w:val="none" w:sz="0" w:space="0" w:color="auto"/>
        <w:left w:val="none" w:sz="0" w:space="0" w:color="auto"/>
        <w:bottom w:val="none" w:sz="0" w:space="0" w:color="auto"/>
        <w:right w:val="none" w:sz="0" w:space="0" w:color="auto"/>
      </w:divBdr>
    </w:div>
    <w:div w:id="1042562685">
      <w:bodyDiv w:val="1"/>
      <w:marLeft w:val="0"/>
      <w:marRight w:val="0"/>
      <w:marTop w:val="0"/>
      <w:marBottom w:val="0"/>
      <w:divBdr>
        <w:top w:val="none" w:sz="0" w:space="0" w:color="auto"/>
        <w:left w:val="none" w:sz="0" w:space="0" w:color="auto"/>
        <w:bottom w:val="none" w:sz="0" w:space="0" w:color="auto"/>
        <w:right w:val="none" w:sz="0" w:space="0" w:color="auto"/>
      </w:divBdr>
    </w:div>
    <w:div w:id="1057240580">
      <w:bodyDiv w:val="1"/>
      <w:marLeft w:val="0"/>
      <w:marRight w:val="0"/>
      <w:marTop w:val="0"/>
      <w:marBottom w:val="0"/>
      <w:divBdr>
        <w:top w:val="none" w:sz="0" w:space="0" w:color="auto"/>
        <w:left w:val="none" w:sz="0" w:space="0" w:color="auto"/>
        <w:bottom w:val="none" w:sz="0" w:space="0" w:color="auto"/>
        <w:right w:val="none" w:sz="0" w:space="0" w:color="auto"/>
      </w:divBdr>
      <w:divsChild>
        <w:div w:id="840507399">
          <w:marLeft w:val="0"/>
          <w:marRight w:val="0"/>
          <w:marTop w:val="0"/>
          <w:marBottom w:val="0"/>
          <w:divBdr>
            <w:top w:val="none" w:sz="0" w:space="0" w:color="auto"/>
            <w:left w:val="none" w:sz="0" w:space="0" w:color="auto"/>
            <w:bottom w:val="none" w:sz="0" w:space="0" w:color="auto"/>
            <w:right w:val="none" w:sz="0" w:space="0" w:color="auto"/>
          </w:divBdr>
          <w:divsChild>
            <w:div w:id="45541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2119">
      <w:bodyDiv w:val="1"/>
      <w:marLeft w:val="0"/>
      <w:marRight w:val="0"/>
      <w:marTop w:val="0"/>
      <w:marBottom w:val="0"/>
      <w:divBdr>
        <w:top w:val="none" w:sz="0" w:space="0" w:color="auto"/>
        <w:left w:val="none" w:sz="0" w:space="0" w:color="auto"/>
        <w:bottom w:val="none" w:sz="0" w:space="0" w:color="auto"/>
        <w:right w:val="none" w:sz="0" w:space="0" w:color="auto"/>
      </w:divBdr>
      <w:divsChild>
        <w:div w:id="1302466271">
          <w:marLeft w:val="0"/>
          <w:marRight w:val="0"/>
          <w:marTop w:val="0"/>
          <w:marBottom w:val="0"/>
          <w:divBdr>
            <w:top w:val="none" w:sz="0" w:space="0" w:color="auto"/>
            <w:left w:val="none" w:sz="0" w:space="0" w:color="auto"/>
            <w:bottom w:val="none" w:sz="0" w:space="0" w:color="auto"/>
            <w:right w:val="none" w:sz="0" w:space="0" w:color="auto"/>
          </w:divBdr>
          <w:divsChild>
            <w:div w:id="1325890631">
              <w:marLeft w:val="0"/>
              <w:marRight w:val="0"/>
              <w:marTop w:val="0"/>
              <w:marBottom w:val="0"/>
              <w:divBdr>
                <w:top w:val="none" w:sz="0" w:space="0" w:color="auto"/>
                <w:left w:val="none" w:sz="0" w:space="0" w:color="auto"/>
                <w:bottom w:val="none" w:sz="0" w:space="0" w:color="auto"/>
                <w:right w:val="none" w:sz="0" w:space="0" w:color="auto"/>
              </w:divBdr>
              <w:divsChild>
                <w:div w:id="1059866951">
                  <w:marLeft w:val="0"/>
                  <w:marRight w:val="0"/>
                  <w:marTop w:val="0"/>
                  <w:marBottom w:val="0"/>
                  <w:divBdr>
                    <w:top w:val="none" w:sz="0" w:space="0" w:color="auto"/>
                    <w:left w:val="none" w:sz="0" w:space="0" w:color="auto"/>
                    <w:bottom w:val="none" w:sz="0" w:space="0" w:color="auto"/>
                    <w:right w:val="none" w:sz="0" w:space="0" w:color="auto"/>
                  </w:divBdr>
                  <w:divsChild>
                    <w:div w:id="1415319751">
                      <w:marLeft w:val="0"/>
                      <w:marRight w:val="0"/>
                      <w:marTop w:val="0"/>
                      <w:marBottom w:val="0"/>
                      <w:divBdr>
                        <w:top w:val="none" w:sz="0" w:space="0" w:color="auto"/>
                        <w:left w:val="none" w:sz="0" w:space="0" w:color="auto"/>
                        <w:bottom w:val="none" w:sz="0" w:space="0" w:color="auto"/>
                        <w:right w:val="none" w:sz="0" w:space="0" w:color="auto"/>
                      </w:divBdr>
                      <w:divsChild>
                        <w:div w:id="686834625">
                          <w:marLeft w:val="0"/>
                          <w:marRight w:val="0"/>
                          <w:marTop w:val="0"/>
                          <w:marBottom w:val="0"/>
                          <w:divBdr>
                            <w:top w:val="none" w:sz="0" w:space="0" w:color="auto"/>
                            <w:left w:val="none" w:sz="0" w:space="0" w:color="auto"/>
                            <w:bottom w:val="none" w:sz="0" w:space="0" w:color="auto"/>
                            <w:right w:val="none" w:sz="0" w:space="0" w:color="auto"/>
                          </w:divBdr>
                          <w:divsChild>
                            <w:div w:id="903224400">
                              <w:marLeft w:val="0"/>
                              <w:marRight w:val="0"/>
                              <w:marTop w:val="0"/>
                              <w:marBottom w:val="0"/>
                              <w:divBdr>
                                <w:top w:val="none" w:sz="0" w:space="0" w:color="auto"/>
                                <w:left w:val="none" w:sz="0" w:space="0" w:color="auto"/>
                                <w:bottom w:val="none" w:sz="0" w:space="0" w:color="auto"/>
                                <w:right w:val="none" w:sz="0" w:space="0" w:color="auto"/>
                              </w:divBdr>
                              <w:divsChild>
                                <w:div w:id="78126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232998">
          <w:marLeft w:val="0"/>
          <w:marRight w:val="0"/>
          <w:marTop w:val="0"/>
          <w:marBottom w:val="0"/>
          <w:divBdr>
            <w:top w:val="none" w:sz="0" w:space="0" w:color="auto"/>
            <w:left w:val="none" w:sz="0" w:space="0" w:color="auto"/>
            <w:bottom w:val="none" w:sz="0" w:space="0" w:color="auto"/>
            <w:right w:val="none" w:sz="0" w:space="0" w:color="auto"/>
          </w:divBdr>
          <w:divsChild>
            <w:div w:id="1411928027">
              <w:marLeft w:val="0"/>
              <w:marRight w:val="0"/>
              <w:marTop w:val="0"/>
              <w:marBottom w:val="0"/>
              <w:divBdr>
                <w:top w:val="none" w:sz="0" w:space="0" w:color="auto"/>
                <w:left w:val="none" w:sz="0" w:space="0" w:color="auto"/>
                <w:bottom w:val="none" w:sz="0" w:space="0" w:color="auto"/>
                <w:right w:val="none" w:sz="0" w:space="0" w:color="auto"/>
              </w:divBdr>
              <w:divsChild>
                <w:div w:id="403991415">
                  <w:marLeft w:val="0"/>
                  <w:marRight w:val="0"/>
                  <w:marTop w:val="0"/>
                  <w:marBottom w:val="0"/>
                  <w:divBdr>
                    <w:top w:val="none" w:sz="0" w:space="0" w:color="auto"/>
                    <w:left w:val="none" w:sz="0" w:space="0" w:color="auto"/>
                    <w:bottom w:val="none" w:sz="0" w:space="0" w:color="auto"/>
                    <w:right w:val="none" w:sz="0" w:space="0" w:color="auto"/>
                  </w:divBdr>
                  <w:divsChild>
                    <w:div w:id="1958953279">
                      <w:marLeft w:val="0"/>
                      <w:marRight w:val="0"/>
                      <w:marTop w:val="0"/>
                      <w:marBottom w:val="0"/>
                      <w:divBdr>
                        <w:top w:val="none" w:sz="0" w:space="0" w:color="auto"/>
                        <w:left w:val="none" w:sz="0" w:space="0" w:color="auto"/>
                        <w:bottom w:val="none" w:sz="0" w:space="0" w:color="auto"/>
                        <w:right w:val="none" w:sz="0" w:space="0" w:color="auto"/>
                      </w:divBdr>
                      <w:divsChild>
                        <w:div w:id="1046182833">
                          <w:marLeft w:val="0"/>
                          <w:marRight w:val="0"/>
                          <w:marTop w:val="0"/>
                          <w:marBottom w:val="0"/>
                          <w:divBdr>
                            <w:top w:val="none" w:sz="0" w:space="0" w:color="auto"/>
                            <w:left w:val="none" w:sz="0" w:space="0" w:color="auto"/>
                            <w:bottom w:val="none" w:sz="0" w:space="0" w:color="auto"/>
                            <w:right w:val="none" w:sz="0" w:space="0" w:color="auto"/>
                          </w:divBdr>
                          <w:divsChild>
                            <w:div w:id="880944315">
                              <w:marLeft w:val="0"/>
                              <w:marRight w:val="0"/>
                              <w:marTop w:val="0"/>
                              <w:marBottom w:val="0"/>
                              <w:divBdr>
                                <w:top w:val="none" w:sz="0" w:space="0" w:color="auto"/>
                                <w:left w:val="none" w:sz="0" w:space="0" w:color="auto"/>
                                <w:bottom w:val="none" w:sz="0" w:space="0" w:color="auto"/>
                                <w:right w:val="none" w:sz="0" w:space="0" w:color="auto"/>
                              </w:divBdr>
                              <w:divsChild>
                                <w:div w:id="389302522">
                                  <w:marLeft w:val="0"/>
                                  <w:marRight w:val="0"/>
                                  <w:marTop w:val="0"/>
                                  <w:marBottom w:val="0"/>
                                  <w:divBdr>
                                    <w:top w:val="none" w:sz="0" w:space="0" w:color="auto"/>
                                    <w:left w:val="none" w:sz="0" w:space="0" w:color="auto"/>
                                    <w:bottom w:val="none" w:sz="0" w:space="0" w:color="auto"/>
                                    <w:right w:val="none" w:sz="0" w:space="0" w:color="auto"/>
                                  </w:divBdr>
                                  <w:divsChild>
                                    <w:div w:id="208051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6447870">
          <w:marLeft w:val="0"/>
          <w:marRight w:val="0"/>
          <w:marTop w:val="0"/>
          <w:marBottom w:val="0"/>
          <w:divBdr>
            <w:top w:val="none" w:sz="0" w:space="0" w:color="auto"/>
            <w:left w:val="none" w:sz="0" w:space="0" w:color="auto"/>
            <w:bottom w:val="none" w:sz="0" w:space="0" w:color="auto"/>
            <w:right w:val="none" w:sz="0" w:space="0" w:color="auto"/>
          </w:divBdr>
          <w:divsChild>
            <w:div w:id="258948995">
              <w:marLeft w:val="0"/>
              <w:marRight w:val="0"/>
              <w:marTop w:val="0"/>
              <w:marBottom w:val="0"/>
              <w:divBdr>
                <w:top w:val="none" w:sz="0" w:space="0" w:color="auto"/>
                <w:left w:val="none" w:sz="0" w:space="0" w:color="auto"/>
                <w:bottom w:val="none" w:sz="0" w:space="0" w:color="auto"/>
                <w:right w:val="none" w:sz="0" w:space="0" w:color="auto"/>
              </w:divBdr>
              <w:divsChild>
                <w:div w:id="859394768">
                  <w:marLeft w:val="0"/>
                  <w:marRight w:val="0"/>
                  <w:marTop w:val="0"/>
                  <w:marBottom w:val="0"/>
                  <w:divBdr>
                    <w:top w:val="none" w:sz="0" w:space="0" w:color="auto"/>
                    <w:left w:val="none" w:sz="0" w:space="0" w:color="auto"/>
                    <w:bottom w:val="none" w:sz="0" w:space="0" w:color="auto"/>
                    <w:right w:val="none" w:sz="0" w:space="0" w:color="auto"/>
                  </w:divBdr>
                  <w:divsChild>
                    <w:div w:id="1400129539">
                      <w:marLeft w:val="0"/>
                      <w:marRight w:val="0"/>
                      <w:marTop w:val="0"/>
                      <w:marBottom w:val="0"/>
                      <w:divBdr>
                        <w:top w:val="none" w:sz="0" w:space="0" w:color="auto"/>
                        <w:left w:val="none" w:sz="0" w:space="0" w:color="auto"/>
                        <w:bottom w:val="none" w:sz="0" w:space="0" w:color="auto"/>
                        <w:right w:val="none" w:sz="0" w:space="0" w:color="auto"/>
                      </w:divBdr>
                      <w:divsChild>
                        <w:div w:id="1512066776">
                          <w:marLeft w:val="0"/>
                          <w:marRight w:val="0"/>
                          <w:marTop w:val="0"/>
                          <w:marBottom w:val="0"/>
                          <w:divBdr>
                            <w:top w:val="none" w:sz="0" w:space="0" w:color="auto"/>
                            <w:left w:val="none" w:sz="0" w:space="0" w:color="auto"/>
                            <w:bottom w:val="none" w:sz="0" w:space="0" w:color="auto"/>
                            <w:right w:val="none" w:sz="0" w:space="0" w:color="auto"/>
                          </w:divBdr>
                          <w:divsChild>
                            <w:div w:id="883713961">
                              <w:marLeft w:val="0"/>
                              <w:marRight w:val="0"/>
                              <w:marTop w:val="0"/>
                              <w:marBottom w:val="0"/>
                              <w:divBdr>
                                <w:top w:val="none" w:sz="0" w:space="0" w:color="auto"/>
                                <w:left w:val="none" w:sz="0" w:space="0" w:color="auto"/>
                                <w:bottom w:val="none" w:sz="0" w:space="0" w:color="auto"/>
                                <w:right w:val="none" w:sz="0" w:space="0" w:color="auto"/>
                              </w:divBdr>
                              <w:divsChild>
                                <w:div w:id="19138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686631">
      <w:bodyDiv w:val="1"/>
      <w:marLeft w:val="0"/>
      <w:marRight w:val="0"/>
      <w:marTop w:val="0"/>
      <w:marBottom w:val="0"/>
      <w:divBdr>
        <w:top w:val="none" w:sz="0" w:space="0" w:color="auto"/>
        <w:left w:val="none" w:sz="0" w:space="0" w:color="auto"/>
        <w:bottom w:val="none" w:sz="0" w:space="0" w:color="auto"/>
        <w:right w:val="none" w:sz="0" w:space="0" w:color="auto"/>
      </w:divBdr>
    </w:div>
    <w:div w:id="1096487188">
      <w:bodyDiv w:val="1"/>
      <w:marLeft w:val="0"/>
      <w:marRight w:val="0"/>
      <w:marTop w:val="0"/>
      <w:marBottom w:val="0"/>
      <w:divBdr>
        <w:top w:val="none" w:sz="0" w:space="0" w:color="auto"/>
        <w:left w:val="none" w:sz="0" w:space="0" w:color="auto"/>
        <w:bottom w:val="none" w:sz="0" w:space="0" w:color="auto"/>
        <w:right w:val="none" w:sz="0" w:space="0" w:color="auto"/>
      </w:divBdr>
    </w:div>
    <w:div w:id="1104112737">
      <w:bodyDiv w:val="1"/>
      <w:marLeft w:val="0"/>
      <w:marRight w:val="0"/>
      <w:marTop w:val="0"/>
      <w:marBottom w:val="0"/>
      <w:divBdr>
        <w:top w:val="none" w:sz="0" w:space="0" w:color="auto"/>
        <w:left w:val="none" w:sz="0" w:space="0" w:color="auto"/>
        <w:bottom w:val="none" w:sz="0" w:space="0" w:color="auto"/>
        <w:right w:val="none" w:sz="0" w:space="0" w:color="auto"/>
      </w:divBdr>
    </w:div>
    <w:div w:id="1164735439">
      <w:bodyDiv w:val="1"/>
      <w:marLeft w:val="0"/>
      <w:marRight w:val="0"/>
      <w:marTop w:val="0"/>
      <w:marBottom w:val="0"/>
      <w:divBdr>
        <w:top w:val="none" w:sz="0" w:space="0" w:color="auto"/>
        <w:left w:val="none" w:sz="0" w:space="0" w:color="auto"/>
        <w:bottom w:val="none" w:sz="0" w:space="0" w:color="auto"/>
        <w:right w:val="none" w:sz="0" w:space="0" w:color="auto"/>
      </w:divBdr>
    </w:div>
    <w:div w:id="1165125493">
      <w:bodyDiv w:val="1"/>
      <w:marLeft w:val="0"/>
      <w:marRight w:val="0"/>
      <w:marTop w:val="0"/>
      <w:marBottom w:val="0"/>
      <w:divBdr>
        <w:top w:val="none" w:sz="0" w:space="0" w:color="auto"/>
        <w:left w:val="none" w:sz="0" w:space="0" w:color="auto"/>
        <w:bottom w:val="none" w:sz="0" w:space="0" w:color="auto"/>
        <w:right w:val="none" w:sz="0" w:space="0" w:color="auto"/>
      </w:divBdr>
      <w:divsChild>
        <w:div w:id="1924148335">
          <w:marLeft w:val="0"/>
          <w:marRight w:val="0"/>
          <w:marTop w:val="0"/>
          <w:marBottom w:val="0"/>
          <w:divBdr>
            <w:top w:val="none" w:sz="0" w:space="0" w:color="auto"/>
            <w:left w:val="none" w:sz="0" w:space="0" w:color="auto"/>
            <w:bottom w:val="none" w:sz="0" w:space="0" w:color="auto"/>
            <w:right w:val="none" w:sz="0" w:space="0" w:color="auto"/>
          </w:divBdr>
          <w:divsChild>
            <w:div w:id="2121532619">
              <w:marLeft w:val="0"/>
              <w:marRight w:val="0"/>
              <w:marTop w:val="0"/>
              <w:marBottom w:val="0"/>
              <w:divBdr>
                <w:top w:val="none" w:sz="0" w:space="0" w:color="auto"/>
                <w:left w:val="none" w:sz="0" w:space="0" w:color="auto"/>
                <w:bottom w:val="none" w:sz="0" w:space="0" w:color="auto"/>
                <w:right w:val="none" w:sz="0" w:space="0" w:color="auto"/>
              </w:divBdr>
              <w:divsChild>
                <w:div w:id="1134761265">
                  <w:marLeft w:val="0"/>
                  <w:marRight w:val="0"/>
                  <w:marTop w:val="0"/>
                  <w:marBottom w:val="0"/>
                  <w:divBdr>
                    <w:top w:val="none" w:sz="0" w:space="0" w:color="auto"/>
                    <w:left w:val="none" w:sz="0" w:space="0" w:color="auto"/>
                    <w:bottom w:val="none" w:sz="0" w:space="0" w:color="auto"/>
                    <w:right w:val="none" w:sz="0" w:space="0" w:color="auto"/>
                  </w:divBdr>
                  <w:divsChild>
                    <w:div w:id="718014446">
                      <w:marLeft w:val="0"/>
                      <w:marRight w:val="0"/>
                      <w:marTop w:val="0"/>
                      <w:marBottom w:val="0"/>
                      <w:divBdr>
                        <w:top w:val="none" w:sz="0" w:space="0" w:color="auto"/>
                        <w:left w:val="none" w:sz="0" w:space="0" w:color="auto"/>
                        <w:bottom w:val="none" w:sz="0" w:space="0" w:color="auto"/>
                        <w:right w:val="none" w:sz="0" w:space="0" w:color="auto"/>
                      </w:divBdr>
                      <w:divsChild>
                        <w:div w:id="1413696398">
                          <w:marLeft w:val="0"/>
                          <w:marRight w:val="0"/>
                          <w:marTop w:val="0"/>
                          <w:marBottom w:val="0"/>
                          <w:divBdr>
                            <w:top w:val="none" w:sz="0" w:space="0" w:color="auto"/>
                            <w:left w:val="none" w:sz="0" w:space="0" w:color="auto"/>
                            <w:bottom w:val="none" w:sz="0" w:space="0" w:color="auto"/>
                            <w:right w:val="none" w:sz="0" w:space="0" w:color="auto"/>
                          </w:divBdr>
                          <w:divsChild>
                            <w:div w:id="46303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244631">
      <w:bodyDiv w:val="1"/>
      <w:marLeft w:val="0"/>
      <w:marRight w:val="0"/>
      <w:marTop w:val="0"/>
      <w:marBottom w:val="0"/>
      <w:divBdr>
        <w:top w:val="none" w:sz="0" w:space="0" w:color="auto"/>
        <w:left w:val="none" w:sz="0" w:space="0" w:color="auto"/>
        <w:bottom w:val="none" w:sz="0" w:space="0" w:color="auto"/>
        <w:right w:val="none" w:sz="0" w:space="0" w:color="auto"/>
      </w:divBdr>
    </w:div>
    <w:div w:id="1171287550">
      <w:bodyDiv w:val="1"/>
      <w:marLeft w:val="0"/>
      <w:marRight w:val="0"/>
      <w:marTop w:val="0"/>
      <w:marBottom w:val="0"/>
      <w:divBdr>
        <w:top w:val="none" w:sz="0" w:space="0" w:color="auto"/>
        <w:left w:val="none" w:sz="0" w:space="0" w:color="auto"/>
        <w:bottom w:val="none" w:sz="0" w:space="0" w:color="auto"/>
        <w:right w:val="none" w:sz="0" w:space="0" w:color="auto"/>
      </w:divBdr>
    </w:div>
    <w:div w:id="1178038318">
      <w:bodyDiv w:val="1"/>
      <w:marLeft w:val="0"/>
      <w:marRight w:val="0"/>
      <w:marTop w:val="0"/>
      <w:marBottom w:val="0"/>
      <w:divBdr>
        <w:top w:val="none" w:sz="0" w:space="0" w:color="auto"/>
        <w:left w:val="none" w:sz="0" w:space="0" w:color="auto"/>
        <w:bottom w:val="none" w:sz="0" w:space="0" w:color="auto"/>
        <w:right w:val="none" w:sz="0" w:space="0" w:color="auto"/>
      </w:divBdr>
    </w:div>
    <w:div w:id="1191532289">
      <w:bodyDiv w:val="1"/>
      <w:marLeft w:val="0"/>
      <w:marRight w:val="0"/>
      <w:marTop w:val="0"/>
      <w:marBottom w:val="0"/>
      <w:divBdr>
        <w:top w:val="none" w:sz="0" w:space="0" w:color="auto"/>
        <w:left w:val="none" w:sz="0" w:space="0" w:color="auto"/>
        <w:bottom w:val="none" w:sz="0" w:space="0" w:color="auto"/>
        <w:right w:val="none" w:sz="0" w:space="0" w:color="auto"/>
      </w:divBdr>
    </w:div>
    <w:div w:id="1206719672">
      <w:bodyDiv w:val="1"/>
      <w:marLeft w:val="0"/>
      <w:marRight w:val="0"/>
      <w:marTop w:val="0"/>
      <w:marBottom w:val="0"/>
      <w:divBdr>
        <w:top w:val="none" w:sz="0" w:space="0" w:color="auto"/>
        <w:left w:val="none" w:sz="0" w:space="0" w:color="auto"/>
        <w:bottom w:val="none" w:sz="0" w:space="0" w:color="auto"/>
        <w:right w:val="none" w:sz="0" w:space="0" w:color="auto"/>
      </w:divBdr>
    </w:div>
    <w:div w:id="1258752542">
      <w:bodyDiv w:val="1"/>
      <w:marLeft w:val="0"/>
      <w:marRight w:val="0"/>
      <w:marTop w:val="0"/>
      <w:marBottom w:val="0"/>
      <w:divBdr>
        <w:top w:val="none" w:sz="0" w:space="0" w:color="auto"/>
        <w:left w:val="none" w:sz="0" w:space="0" w:color="auto"/>
        <w:bottom w:val="none" w:sz="0" w:space="0" w:color="auto"/>
        <w:right w:val="none" w:sz="0" w:space="0" w:color="auto"/>
      </w:divBdr>
    </w:div>
    <w:div w:id="1262841225">
      <w:bodyDiv w:val="1"/>
      <w:marLeft w:val="0"/>
      <w:marRight w:val="0"/>
      <w:marTop w:val="0"/>
      <w:marBottom w:val="0"/>
      <w:divBdr>
        <w:top w:val="none" w:sz="0" w:space="0" w:color="auto"/>
        <w:left w:val="none" w:sz="0" w:space="0" w:color="auto"/>
        <w:bottom w:val="none" w:sz="0" w:space="0" w:color="auto"/>
        <w:right w:val="none" w:sz="0" w:space="0" w:color="auto"/>
      </w:divBdr>
    </w:div>
    <w:div w:id="1265845483">
      <w:bodyDiv w:val="1"/>
      <w:marLeft w:val="0"/>
      <w:marRight w:val="0"/>
      <w:marTop w:val="0"/>
      <w:marBottom w:val="0"/>
      <w:divBdr>
        <w:top w:val="none" w:sz="0" w:space="0" w:color="auto"/>
        <w:left w:val="none" w:sz="0" w:space="0" w:color="auto"/>
        <w:bottom w:val="none" w:sz="0" w:space="0" w:color="auto"/>
        <w:right w:val="none" w:sz="0" w:space="0" w:color="auto"/>
      </w:divBdr>
    </w:div>
    <w:div w:id="1275404020">
      <w:bodyDiv w:val="1"/>
      <w:marLeft w:val="0"/>
      <w:marRight w:val="0"/>
      <w:marTop w:val="0"/>
      <w:marBottom w:val="0"/>
      <w:divBdr>
        <w:top w:val="none" w:sz="0" w:space="0" w:color="auto"/>
        <w:left w:val="none" w:sz="0" w:space="0" w:color="auto"/>
        <w:bottom w:val="none" w:sz="0" w:space="0" w:color="auto"/>
        <w:right w:val="none" w:sz="0" w:space="0" w:color="auto"/>
      </w:divBdr>
      <w:divsChild>
        <w:div w:id="1982029264">
          <w:marLeft w:val="677"/>
          <w:marRight w:val="0"/>
          <w:marTop w:val="120"/>
          <w:marBottom w:val="0"/>
          <w:divBdr>
            <w:top w:val="none" w:sz="0" w:space="0" w:color="auto"/>
            <w:left w:val="none" w:sz="0" w:space="0" w:color="auto"/>
            <w:bottom w:val="none" w:sz="0" w:space="0" w:color="auto"/>
            <w:right w:val="none" w:sz="0" w:space="0" w:color="auto"/>
          </w:divBdr>
        </w:div>
        <w:div w:id="700740130">
          <w:marLeft w:val="677"/>
          <w:marRight w:val="0"/>
          <w:marTop w:val="120"/>
          <w:marBottom w:val="0"/>
          <w:divBdr>
            <w:top w:val="none" w:sz="0" w:space="0" w:color="auto"/>
            <w:left w:val="none" w:sz="0" w:space="0" w:color="auto"/>
            <w:bottom w:val="none" w:sz="0" w:space="0" w:color="auto"/>
            <w:right w:val="none" w:sz="0" w:space="0" w:color="auto"/>
          </w:divBdr>
        </w:div>
        <w:div w:id="477109015">
          <w:marLeft w:val="677"/>
          <w:marRight w:val="0"/>
          <w:marTop w:val="120"/>
          <w:marBottom w:val="0"/>
          <w:divBdr>
            <w:top w:val="none" w:sz="0" w:space="0" w:color="auto"/>
            <w:left w:val="none" w:sz="0" w:space="0" w:color="auto"/>
            <w:bottom w:val="none" w:sz="0" w:space="0" w:color="auto"/>
            <w:right w:val="none" w:sz="0" w:space="0" w:color="auto"/>
          </w:divBdr>
        </w:div>
        <w:div w:id="1500923236">
          <w:marLeft w:val="677"/>
          <w:marRight w:val="0"/>
          <w:marTop w:val="120"/>
          <w:marBottom w:val="0"/>
          <w:divBdr>
            <w:top w:val="none" w:sz="0" w:space="0" w:color="auto"/>
            <w:left w:val="none" w:sz="0" w:space="0" w:color="auto"/>
            <w:bottom w:val="none" w:sz="0" w:space="0" w:color="auto"/>
            <w:right w:val="none" w:sz="0" w:space="0" w:color="auto"/>
          </w:divBdr>
        </w:div>
        <w:div w:id="617839497">
          <w:marLeft w:val="677"/>
          <w:marRight w:val="0"/>
          <w:marTop w:val="120"/>
          <w:marBottom w:val="0"/>
          <w:divBdr>
            <w:top w:val="none" w:sz="0" w:space="0" w:color="auto"/>
            <w:left w:val="none" w:sz="0" w:space="0" w:color="auto"/>
            <w:bottom w:val="none" w:sz="0" w:space="0" w:color="auto"/>
            <w:right w:val="none" w:sz="0" w:space="0" w:color="auto"/>
          </w:divBdr>
        </w:div>
        <w:div w:id="1746949446">
          <w:marLeft w:val="677"/>
          <w:marRight w:val="0"/>
          <w:marTop w:val="120"/>
          <w:marBottom w:val="0"/>
          <w:divBdr>
            <w:top w:val="none" w:sz="0" w:space="0" w:color="auto"/>
            <w:left w:val="none" w:sz="0" w:space="0" w:color="auto"/>
            <w:bottom w:val="none" w:sz="0" w:space="0" w:color="auto"/>
            <w:right w:val="none" w:sz="0" w:space="0" w:color="auto"/>
          </w:divBdr>
        </w:div>
        <w:div w:id="256527885">
          <w:marLeft w:val="677"/>
          <w:marRight w:val="0"/>
          <w:marTop w:val="120"/>
          <w:marBottom w:val="0"/>
          <w:divBdr>
            <w:top w:val="none" w:sz="0" w:space="0" w:color="auto"/>
            <w:left w:val="none" w:sz="0" w:space="0" w:color="auto"/>
            <w:bottom w:val="none" w:sz="0" w:space="0" w:color="auto"/>
            <w:right w:val="none" w:sz="0" w:space="0" w:color="auto"/>
          </w:divBdr>
        </w:div>
        <w:div w:id="1774322464">
          <w:marLeft w:val="677"/>
          <w:marRight w:val="0"/>
          <w:marTop w:val="120"/>
          <w:marBottom w:val="0"/>
          <w:divBdr>
            <w:top w:val="none" w:sz="0" w:space="0" w:color="auto"/>
            <w:left w:val="none" w:sz="0" w:space="0" w:color="auto"/>
            <w:bottom w:val="none" w:sz="0" w:space="0" w:color="auto"/>
            <w:right w:val="none" w:sz="0" w:space="0" w:color="auto"/>
          </w:divBdr>
        </w:div>
        <w:div w:id="1835954842">
          <w:marLeft w:val="677"/>
          <w:marRight w:val="0"/>
          <w:marTop w:val="120"/>
          <w:marBottom w:val="0"/>
          <w:divBdr>
            <w:top w:val="none" w:sz="0" w:space="0" w:color="auto"/>
            <w:left w:val="none" w:sz="0" w:space="0" w:color="auto"/>
            <w:bottom w:val="none" w:sz="0" w:space="0" w:color="auto"/>
            <w:right w:val="none" w:sz="0" w:space="0" w:color="auto"/>
          </w:divBdr>
        </w:div>
        <w:div w:id="520048707">
          <w:marLeft w:val="677"/>
          <w:marRight w:val="0"/>
          <w:marTop w:val="120"/>
          <w:marBottom w:val="0"/>
          <w:divBdr>
            <w:top w:val="none" w:sz="0" w:space="0" w:color="auto"/>
            <w:left w:val="none" w:sz="0" w:space="0" w:color="auto"/>
            <w:bottom w:val="none" w:sz="0" w:space="0" w:color="auto"/>
            <w:right w:val="none" w:sz="0" w:space="0" w:color="auto"/>
          </w:divBdr>
        </w:div>
        <w:div w:id="817722412">
          <w:marLeft w:val="677"/>
          <w:marRight w:val="0"/>
          <w:marTop w:val="120"/>
          <w:marBottom w:val="0"/>
          <w:divBdr>
            <w:top w:val="none" w:sz="0" w:space="0" w:color="auto"/>
            <w:left w:val="none" w:sz="0" w:space="0" w:color="auto"/>
            <w:bottom w:val="none" w:sz="0" w:space="0" w:color="auto"/>
            <w:right w:val="none" w:sz="0" w:space="0" w:color="auto"/>
          </w:divBdr>
        </w:div>
        <w:div w:id="2031446469">
          <w:marLeft w:val="677"/>
          <w:marRight w:val="0"/>
          <w:marTop w:val="120"/>
          <w:marBottom w:val="0"/>
          <w:divBdr>
            <w:top w:val="none" w:sz="0" w:space="0" w:color="auto"/>
            <w:left w:val="none" w:sz="0" w:space="0" w:color="auto"/>
            <w:bottom w:val="none" w:sz="0" w:space="0" w:color="auto"/>
            <w:right w:val="none" w:sz="0" w:space="0" w:color="auto"/>
          </w:divBdr>
        </w:div>
        <w:div w:id="1083723770">
          <w:marLeft w:val="677"/>
          <w:marRight w:val="0"/>
          <w:marTop w:val="120"/>
          <w:marBottom w:val="0"/>
          <w:divBdr>
            <w:top w:val="none" w:sz="0" w:space="0" w:color="auto"/>
            <w:left w:val="none" w:sz="0" w:space="0" w:color="auto"/>
            <w:bottom w:val="none" w:sz="0" w:space="0" w:color="auto"/>
            <w:right w:val="none" w:sz="0" w:space="0" w:color="auto"/>
          </w:divBdr>
        </w:div>
      </w:divsChild>
    </w:div>
    <w:div w:id="1286931862">
      <w:bodyDiv w:val="1"/>
      <w:marLeft w:val="0"/>
      <w:marRight w:val="0"/>
      <w:marTop w:val="0"/>
      <w:marBottom w:val="0"/>
      <w:divBdr>
        <w:top w:val="none" w:sz="0" w:space="0" w:color="auto"/>
        <w:left w:val="none" w:sz="0" w:space="0" w:color="auto"/>
        <w:bottom w:val="none" w:sz="0" w:space="0" w:color="auto"/>
        <w:right w:val="none" w:sz="0" w:space="0" w:color="auto"/>
      </w:divBdr>
    </w:div>
    <w:div w:id="1298024886">
      <w:bodyDiv w:val="1"/>
      <w:marLeft w:val="0"/>
      <w:marRight w:val="0"/>
      <w:marTop w:val="0"/>
      <w:marBottom w:val="0"/>
      <w:divBdr>
        <w:top w:val="none" w:sz="0" w:space="0" w:color="auto"/>
        <w:left w:val="none" w:sz="0" w:space="0" w:color="auto"/>
        <w:bottom w:val="none" w:sz="0" w:space="0" w:color="auto"/>
        <w:right w:val="none" w:sz="0" w:space="0" w:color="auto"/>
      </w:divBdr>
    </w:div>
    <w:div w:id="1372995700">
      <w:bodyDiv w:val="1"/>
      <w:marLeft w:val="0"/>
      <w:marRight w:val="0"/>
      <w:marTop w:val="0"/>
      <w:marBottom w:val="0"/>
      <w:divBdr>
        <w:top w:val="none" w:sz="0" w:space="0" w:color="auto"/>
        <w:left w:val="none" w:sz="0" w:space="0" w:color="auto"/>
        <w:bottom w:val="none" w:sz="0" w:space="0" w:color="auto"/>
        <w:right w:val="none" w:sz="0" w:space="0" w:color="auto"/>
      </w:divBdr>
    </w:div>
    <w:div w:id="1375234864">
      <w:bodyDiv w:val="1"/>
      <w:marLeft w:val="0"/>
      <w:marRight w:val="0"/>
      <w:marTop w:val="0"/>
      <w:marBottom w:val="0"/>
      <w:divBdr>
        <w:top w:val="none" w:sz="0" w:space="0" w:color="auto"/>
        <w:left w:val="none" w:sz="0" w:space="0" w:color="auto"/>
        <w:bottom w:val="none" w:sz="0" w:space="0" w:color="auto"/>
        <w:right w:val="none" w:sz="0" w:space="0" w:color="auto"/>
      </w:divBdr>
    </w:div>
    <w:div w:id="1401824645">
      <w:bodyDiv w:val="1"/>
      <w:marLeft w:val="0"/>
      <w:marRight w:val="0"/>
      <w:marTop w:val="0"/>
      <w:marBottom w:val="0"/>
      <w:divBdr>
        <w:top w:val="none" w:sz="0" w:space="0" w:color="auto"/>
        <w:left w:val="none" w:sz="0" w:space="0" w:color="auto"/>
        <w:bottom w:val="none" w:sz="0" w:space="0" w:color="auto"/>
        <w:right w:val="none" w:sz="0" w:space="0" w:color="auto"/>
      </w:divBdr>
    </w:div>
    <w:div w:id="1432706032">
      <w:bodyDiv w:val="1"/>
      <w:marLeft w:val="0"/>
      <w:marRight w:val="0"/>
      <w:marTop w:val="0"/>
      <w:marBottom w:val="0"/>
      <w:divBdr>
        <w:top w:val="none" w:sz="0" w:space="0" w:color="auto"/>
        <w:left w:val="none" w:sz="0" w:space="0" w:color="auto"/>
        <w:bottom w:val="none" w:sz="0" w:space="0" w:color="auto"/>
        <w:right w:val="none" w:sz="0" w:space="0" w:color="auto"/>
      </w:divBdr>
    </w:div>
    <w:div w:id="1435785376">
      <w:bodyDiv w:val="1"/>
      <w:marLeft w:val="0"/>
      <w:marRight w:val="0"/>
      <w:marTop w:val="0"/>
      <w:marBottom w:val="0"/>
      <w:divBdr>
        <w:top w:val="none" w:sz="0" w:space="0" w:color="auto"/>
        <w:left w:val="none" w:sz="0" w:space="0" w:color="auto"/>
        <w:bottom w:val="none" w:sz="0" w:space="0" w:color="auto"/>
        <w:right w:val="none" w:sz="0" w:space="0" w:color="auto"/>
      </w:divBdr>
    </w:div>
    <w:div w:id="1479687119">
      <w:bodyDiv w:val="1"/>
      <w:marLeft w:val="0"/>
      <w:marRight w:val="0"/>
      <w:marTop w:val="0"/>
      <w:marBottom w:val="0"/>
      <w:divBdr>
        <w:top w:val="none" w:sz="0" w:space="0" w:color="auto"/>
        <w:left w:val="none" w:sz="0" w:space="0" w:color="auto"/>
        <w:bottom w:val="none" w:sz="0" w:space="0" w:color="auto"/>
        <w:right w:val="none" w:sz="0" w:space="0" w:color="auto"/>
      </w:divBdr>
    </w:div>
    <w:div w:id="1482038700">
      <w:bodyDiv w:val="1"/>
      <w:marLeft w:val="0"/>
      <w:marRight w:val="0"/>
      <w:marTop w:val="0"/>
      <w:marBottom w:val="0"/>
      <w:divBdr>
        <w:top w:val="none" w:sz="0" w:space="0" w:color="auto"/>
        <w:left w:val="none" w:sz="0" w:space="0" w:color="auto"/>
        <w:bottom w:val="none" w:sz="0" w:space="0" w:color="auto"/>
        <w:right w:val="none" w:sz="0" w:space="0" w:color="auto"/>
      </w:divBdr>
    </w:div>
    <w:div w:id="1498811756">
      <w:bodyDiv w:val="1"/>
      <w:marLeft w:val="0"/>
      <w:marRight w:val="0"/>
      <w:marTop w:val="0"/>
      <w:marBottom w:val="0"/>
      <w:divBdr>
        <w:top w:val="none" w:sz="0" w:space="0" w:color="auto"/>
        <w:left w:val="none" w:sz="0" w:space="0" w:color="auto"/>
        <w:bottom w:val="none" w:sz="0" w:space="0" w:color="auto"/>
        <w:right w:val="none" w:sz="0" w:space="0" w:color="auto"/>
      </w:divBdr>
    </w:div>
    <w:div w:id="1504129513">
      <w:bodyDiv w:val="1"/>
      <w:marLeft w:val="0"/>
      <w:marRight w:val="0"/>
      <w:marTop w:val="0"/>
      <w:marBottom w:val="0"/>
      <w:divBdr>
        <w:top w:val="none" w:sz="0" w:space="0" w:color="auto"/>
        <w:left w:val="none" w:sz="0" w:space="0" w:color="auto"/>
        <w:bottom w:val="none" w:sz="0" w:space="0" w:color="auto"/>
        <w:right w:val="none" w:sz="0" w:space="0" w:color="auto"/>
      </w:divBdr>
    </w:div>
    <w:div w:id="1540318007">
      <w:bodyDiv w:val="1"/>
      <w:marLeft w:val="0"/>
      <w:marRight w:val="0"/>
      <w:marTop w:val="0"/>
      <w:marBottom w:val="0"/>
      <w:divBdr>
        <w:top w:val="none" w:sz="0" w:space="0" w:color="auto"/>
        <w:left w:val="none" w:sz="0" w:space="0" w:color="auto"/>
        <w:bottom w:val="none" w:sz="0" w:space="0" w:color="auto"/>
        <w:right w:val="none" w:sz="0" w:space="0" w:color="auto"/>
      </w:divBdr>
      <w:divsChild>
        <w:div w:id="589003470">
          <w:marLeft w:val="0"/>
          <w:marRight w:val="0"/>
          <w:marTop w:val="0"/>
          <w:marBottom w:val="0"/>
          <w:divBdr>
            <w:top w:val="none" w:sz="0" w:space="0" w:color="auto"/>
            <w:left w:val="none" w:sz="0" w:space="0" w:color="auto"/>
            <w:bottom w:val="none" w:sz="0" w:space="0" w:color="auto"/>
            <w:right w:val="none" w:sz="0" w:space="0" w:color="auto"/>
          </w:divBdr>
          <w:divsChild>
            <w:div w:id="161004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376629">
      <w:bodyDiv w:val="1"/>
      <w:marLeft w:val="0"/>
      <w:marRight w:val="0"/>
      <w:marTop w:val="0"/>
      <w:marBottom w:val="0"/>
      <w:divBdr>
        <w:top w:val="none" w:sz="0" w:space="0" w:color="auto"/>
        <w:left w:val="none" w:sz="0" w:space="0" w:color="auto"/>
        <w:bottom w:val="none" w:sz="0" w:space="0" w:color="auto"/>
        <w:right w:val="none" w:sz="0" w:space="0" w:color="auto"/>
      </w:divBdr>
      <w:divsChild>
        <w:div w:id="1609237830">
          <w:marLeft w:val="0"/>
          <w:marRight w:val="0"/>
          <w:marTop w:val="0"/>
          <w:marBottom w:val="0"/>
          <w:divBdr>
            <w:top w:val="none" w:sz="0" w:space="0" w:color="auto"/>
            <w:left w:val="none" w:sz="0" w:space="0" w:color="auto"/>
            <w:bottom w:val="none" w:sz="0" w:space="0" w:color="auto"/>
            <w:right w:val="none" w:sz="0" w:space="0" w:color="auto"/>
          </w:divBdr>
          <w:divsChild>
            <w:div w:id="1750077540">
              <w:marLeft w:val="0"/>
              <w:marRight w:val="0"/>
              <w:marTop w:val="0"/>
              <w:marBottom w:val="0"/>
              <w:divBdr>
                <w:top w:val="none" w:sz="0" w:space="0" w:color="auto"/>
                <w:left w:val="none" w:sz="0" w:space="0" w:color="auto"/>
                <w:bottom w:val="none" w:sz="0" w:space="0" w:color="auto"/>
                <w:right w:val="none" w:sz="0" w:space="0" w:color="auto"/>
              </w:divBdr>
            </w:div>
          </w:divsChild>
        </w:div>
        <w:div w:id="1613316731">
          <w:marLeft w:val="0"/>
          <w:marRight w:val="0"/>
          <w:marTop w:val="0"/>
          <w:marBottom w:val="0"/>
          <w:divBdr>
            <w:top w:val="none" w:sz="0" w:space="0" w:color="auto"/>
            <w:left w:val="none" w:sz="0" w:space="0" w:color="auto"/>
            <w:bottom w:val="none" w:sz="0" w:space="0" w:color="auto"/>
            <w:right w:val="none" w:sz="0" w:space="0" w:color="auto"/>
          </w:divBdr>
          <w:divsChild>
            <w:div w:id="10184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207397">
      <w:bodyDiv w:val="1"/>
      <w:marLeft w:val="0"/>
      <w:marRight w:val="0"/>
      <w:marTop w:val="0"/>
      <w:marBottom w:val="0"/>
      <w:divBdr>
        <w:top w:val="none" w:sz="0" w:space="0" w:color="auto"/>
        <w:left w:val="none" w:sz="0" w:space="0" w:color="auto"/>
        <w:bottom w:val="none" w:sz="0" w:space="0" w:color="auto"/>
        <w:right w:val="none" w:sz="0" w:space="0" w:color="auto"/>
      </w:divBdr>
    </w:div>
    <w:div w:id="1585337042">
      <w:bodyDiv w:val="1"/>
      <w:marLeft w:val="0"/>
      <w:marRight w:val="0"/>
      <w:marTop w:val="0"/>
      <w:marBottom w:val="0"/>
      <w:divBdr>
        <w:top w:val="none" w:sz="0" w:space="0" w:color="auto"/>
        <w:left w:val="none" w:sz="0" w:space="0" w:color="auto"/>
        <w:bottom w:val="none" w:sz="0" w:space="0" w:color="auto"/>
        <w:right w:val="none" w:sz="0" w:space="0" w:color="auto"/>
      </w:divBdr>
      <w:divsChild>
        <w:div w:id="610672846">
          <w:marLeft w:val="0"/>
          <w:marRight w:val="0"/>
          <w:marTop w:val="0"/>
          <w:marBottom w:val="0"/>
          <w:divBdr>
            <w:top w:val="none" w:sz="0" w:space="0" w:color="auto"/>
            <w:left w:val="none" w:sz="0" w:space="0" w:color="auto"/>
            <w:bottom w:val="none" w:sz="0" w:space="0" w:color="auto"/>
            <w:right w:val="none" w:sz="0" w:space="0" w:color="auto"/>
          </w:divBdr>
          <w:divsChild>
            <w:div w:id="848565998">
              <w:marLeft w:val="0"/>
              <w:marRight w:val="0"/>
              <w:marTop w:val="0"/>
              <w:marBottom w:val="0"/>
              <w:divBdr>
                <w:top w:val="none" w:sz="0" w:space="0" w:color="auto"/>
                <w:left w:val="none" w:sz="0" w:space="0" w:color="auto"/>
                <w:bottom w:val="none" w:sz="0" w:space="0" w:color="auto"/>
                <w:right w:val="none" w:sz="0" w:space="0" w:color="auto"/>
              </w:divBdr>
            </w:div>
          </w:divsChild>
        </w:div>
        <w:div w:id="2145653025">
          <w:marLeft w:val="0"/>
          <w:marRight w:val="0"/>
          <w:marTop w:val="0"/>
          <w:marBottom w:val="0"/>
          <w:divBdr>
            <w:top w:val="none" w:sz="0" w:space="0" w:color="auto"/>
            <w:left w:val="none" w:sz="0" w:space="0" w:color="auto"/>
            <w:bottom w:val="none" w:sz="0" w:space="0" w:color="auto"/>
            <w:right w:val="none" w:sz="0" w:space="0" w:color="auto"/>
          </w:divBdr>
          <w:divsChild>
            <w:div w:id="190849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81720">
      <w:bodyDiv w:val="1"/>
      <w:marLeft w:val="0"/>
      <w:marRight w:val="0"/>
      <w:marTop w:val="0"/>
      <w:marBottom w:val="0"/>
      <w:divBdr>
        <w:top w:val="none" w:sz="0" w:space="0" w:color="auto"/>
        <w:left w:val="none" w:sz="0" w:space="0" w:color="auto"/>
        <w:bottom w:val="none" w:sz="0" w:space="0" w:color="auto"/>
        <w:right w:val="none" w:sz="0" w:space="0" w:color="auto"/>
      </w:divBdr>
    </w:div>
    <w:div w:id="1652053325">
      <w:bodyDiv w:val="1"/>
      <w:marLeft w:val="0"/>
      <w:marRight w:val="0"/>
      <w:marTop w:val="0"/>
      <w:marBottom w:val="0"/>
      <w:divBdr>
        <w:top w:val="none" w:sz="0" w:space="0" w:color="auto"/>
        <w:left w:val="none" w:sz="0" w:space="0" w:color="auto"/>
        <w:bottom w:val="none" w:sz="0" w:space="0" w:color="auto"/>
        <w:right w:val="none" w:sz="0" w:space="0" w:color="auto"/>
      </w:divBdr>
    </w:div>
    <w:div w:id="1657878315">
      <w:bodyDiv w:val="1"/>
      <w:marLeft w:val="0"/>
      <w:marRight w:val="0"/>
      <w:marTop w:val="0"/>
      <w:marBottom w:val="0"/>
      <w:divBdr>
        <w:top w:val="none" w:sz="0" w:space="0" w:color="auto"/>
        <w:left w:val="none" w:sz="0" w:space="0" w:color="auto"/>
        <w:bottom w:val="none" w:sz="0" w:space="0" w:color="auto"/>
        <w:right w:val="none" w:sz="0" w:space="0" w:color="auto"/>
      </w:divBdr>
      <w:divsChild>
        <w:div w:id="1279409087">
          <w:marLeft w:val="0"/>
          <w:marRight w:val="0"/>
          <w:marTop w:val="0"/>
          <w:marBottom w:val="0"/>
          <w:divBdr>
            <w:top w:val="none" w:sz="0" w:space="0" w:color="auto"/>
            <w:left w:val="none" w:sz="0" w:space="0" w:color="auto"/>
            <w:bottom w:val="none" w:sz="0" w:space="0" w:color="auto"/>
            <w:right w:val="none" w:sz="0" w:space="0" w:color="auto"/>
          </w:divBdr>
          <w:divsChild>
            <w:div w:id="96596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27102">
      <w:bodyDiv w:val="1"/>
      <w:marLeft w:val="0"/>
      <w:marRight w:val="0"/>
      <w:marTop w:val="0"/>
      <w:marBottom w:val="0"/>
      <w:divBdr>
        <w:top w:val="none" w:sz="0" w:space="0" w:color="auto"/>
        <w:left w:val="none" w:sz="0" w:space="0" w:color="auto"/>
        <w:bottom w:val="none" w:sz="0" w:space="0" w:color="auto"/>
        <w:right w:val="none" w:sz="0" w:space="0" w:color="auto"/>
      </w:divBdr>
    </w:div>
    <w:div w:id="1675297565">
      <w:bodyDiv w:val="1"/>
      <w:marLeft w:val="0"/>
      <w:marRight w:val="0"/>
      <w:marTop w:val="0"/>
      <w:marBottom w:val="0"/>
      <w:divBdr>
        <w:top w:val="none" w:sz="0" w:space="0" w:color="auto"/>
        <w:left w:val="none" w:sz="0" w:space="0" w:color="auto"/>
        <w:bottom w:val="none" w:sz="0" w:space="0" w:color="auto"/>
        <w:right w:val="none" w:sz="0" w:space="0" w:color="auto"/>
      </w:divBdr>
      <w:divsChild>
        <w:div w:id="1098597679">
          <w:marLeft w:val="0"/>
          <w:marRight w:val="0"/>
          <w:marTop w:val="0"/>
          <w:marBottom w:val="0"/>
          <w:divBdr>
            <w:top w:val="none" w:sz="0" w:space="0" w:color="auto"/>
            <w:left w:val="none" w:sz="0" w:space="0" w:color="auto"/>
            <w:bottom w:val="none" w:sz="0" w:space="0" w:color="auto"/>
            <w:right w:val="none" w:sz="0" w:space="0" w:color="auto"/>
          </w:divBdr>
          <w:divsChild>
            <w:div w:id="2979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
    <w:div w:id="1701851941">
      <w:bodyDiv w:val="1"/>
      <w:marLeft w:val="0"/>
      <w:marRight w:val="0"/>
      <w:marTop w:val="0"/>
      <w:marBottom w:val="0"/>
      <w:divBdr>
        <w:top w:val="none" w:sz="0" w:space="0" w:color="auto"/>
        <w:left w:val="none" w:sz="0" w:space="0" w:color="auto"/>
        <w:bottom w:val="none" w:sz="0" w:space="0" w:color="auto"/>
        <w:right w:val="none" w:sz="0" w:space="0" w:color="auto"/>
      </w:divBdr>
    </w:div>
    <w:div w:id="1707439263">
      <w:bodyDiv w:val="1"/>
      <w:marLeft w:val="0"/>
      <w:marRight w:val="0"/>
      <w:marTop w:val="0"/>
      <w:marBottom w:val="0"/>
      <w:divBdr>
        <w:top w:val="none" w:sz="0" w:space="0" w:color="auto"/>
        <w:left w:val="none" w:sz="0" w:space="0" w:color="auto"/>
        <w:bottom w:val="none" w:sz="0" w:space="0" w:color="auto"/>
        <w:right w:val="none" w:sz="0" w:space="0" w:color="auto"/>
      </w:divBdr>
    </w:div>
    <w:div w:id="1719622662">
      <w:bodyDiv w:val="1"/>
      <w:marLeft w:val="0"/>
      <w:marRight w:val="0"/>
      <w:marTop w:val="0"/>
      <w:marBottom w:val="0"/>
      <w:divBdr>
        <w:top w:val="none" w:sz="0" w:space="0" w:color="auto"/>
        <w:left w:val="none" w:sz="0" w:space="0" w:color="auto"/>
        <w:bottom w:val="none" w:sz="0" w:space="0" w:color="auto"/>
        <w:right w:val="none" w:sz="0" w:space="0" w:color="auto"/>
      </w:divBdr>
    </w:div>
    <w:div w:id="1731802576">
      <w:bodyDiv w:val="1"/>
      <w:marLeft w:val="0"/>
      <w:marRight w:val="0"/>
      <w:marTop w:val="0"/>
      <w:marBottom w:val="0"/>
      <w:divBdr>
        <w:top w:val="none" w:sz="0" w:space="0" w:color="auto"/>
        <w:left w:val="none" w:sz="0" w:space="0" w:color="auto"/>
        <w:bottom w:val="none" w:sz="0" w:space="0" w:color="auto"/>
        <w:right w:val="none" w:sz="0" w:space="0" w:color="auto"/>
      </w:divBdr>
      <w:divsChild>
        <w:div w:id="300692096">
          <w:marLeft w:val="0"/>
          <w:marRight w:val="0"/>
          <w:marTop w:val="0"/>
          <w:marBottom w:val="0"/>
          <w:divBdr>
            <w:top w:val="none" w:sz="0" w:space="0" w:color="auto"/>
            <w:left w:val="none" w:sz="0" w:space="0" w:color="auto"/>
            <w:bottom w:val="none" w:sz="0" w:space="0" w:color="auto"/>
            <w:right w:val="none" w:sz="0" w:space="0" w:color="auto"/>
          </w:divBdr>
          <w:divsChild>
            <w:div w:id="23948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72614">
      <w:bodyDiv w:val="1"/>
      <w:marLeft w:val="0"/>
      <w:marRight w:val="0"/>
      <w:marTop w:val="0"/>
      <w:marBottom w:val="0"/>
      <w:divBdr>
        <w:top w:val="none" w:sz="0" w:space="0" w:color="auto"/>
        <w:left w:val="none" w:sz="0" w:space="0" w:color="auto"/>
        <w:bottom w:val="none" w:sz="0" w:space="0" w:color="auto"/>
        <w:right w:val="none" w:sz="0" w:space="0" w:color="auto"/>
      </w:divBdr>
    </w:div>
    <w:div w:id="1760171978">
      <w:bodyDiv w:val="1"/>
      <w:marLeft w:val="0"/>
      <w:marRight w:val="0"/>
      <w:marTop w:val="0"/>
      <w:marBottom w:val="0"/>
      <w:divBdr>
        <w:top w:val="none" w:sz="0" w:space="0" w:color="auto"/>
        <w:left w:val="none" w:sz="0" w:space="0" w:color="auto"/>
        <w:bottom w:val="none" w:sz="0" w:space="0" w:color="auto"/>
        <w:right w:val="none" w:sz="0" w:space="0" w:color="auto"/>
      </w:divBdr>
      <w:divsChild>
        <w:div w:id="519003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666049">
          <w:marLeft w:val="0"/>
          <w:marRight w:val="0"/>
          <w:marTop w:val="0"/>
          <w:marBottom w:val="0"/>
          <w:divBdr>
            <w:top w:val="none" w:sz="0" w:space="0" w:color="auto"/>
            <w:left w:val="none" w:sz="0" w:space="0" w:color="auto"/>
            <w:bottom w:val="none" w:sz="0" w:space="0" w:color="auto"/>
            <w:right w:val="none" w:sz="0" w:space="0" w:color="auto"/>
          </w:divBdr>
          <w:divsChild>
            <w:div w:id="22511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29226">
      <w:bodyDiv w:val="1"/>
      <w:marLeft w:val="0"/>
      <w:marRight w:val="0"/>
      <w:marTop w:val="0"/>
      <w:marBottom w:val="0"/>
      <w:divBdr>
        <w:top w:val="none" w:sz="0" w:space="0" w:color="auto"/>
        <w:left w:val="none" w:sz="0" w:space="0" w:color="auto"/>
        <w:bottom w:val="none" w:sz="0" w:space="0" w:color="auto"/>
        <w:right w:val="none" w:sz="0" w:space="0" w:color="auto"/>
      </w:divBdr>
    </w:div>
    <w:div w:id="1811826125">
      <w:bodyDiv w:val="1"/>
      <w:marLeft w:val="0"/>
      <w:marRight w:val="0"/>
      <w:marTop w:val="0"/>
      <w:marBottom w:val="0"/>
      <w:divBdr>
        <w:top w:val="none" w:sz="0" w:space="0" w:color="auto"/>
        <w:left w:val="none" w:sz="0" w:space="0" w:color="auto"/>
        <w:bottom w:val="none" w:sz="0" w:space="0" w:color="auto"/>
        <w:right w:val="none" w:sz="0" w:space="0" w:color="auto"/>
      </w:divBdr>
    </w:div>
    <w:div w:id="1832330523">
      <w:bodyDiv w:val="1"/>
      <w:marLeft w:val="0"/>
      <w:marRight w:val="0"/>
      <w:marTop w:val="0"/>
      <w:marBottom w:val="0"/>
      <w:divBdr>
        <w:top w:val="none" w:sz="0" w:space="0" w:color="auto"/>
        <w:left w:val="none" w:sz="0" w:space="0" w:color="auto"/>
        <w:bottom w:val="none" w:sz="0" w:space="0" w:color="auto"/>
        <w:right w:val="none" w:sz="0" w:space="0" w:color="auto"/>
      </w:divBdr>
      <w:divsChild>
        <w:div w:id="981428573">
          <w:marLeft w:val="0"/>
          <w:marRight w:val="0"/>
          <w:marTop w:val="0"/>
          <w:marBottom w:val="0"/>
          <w:divBdr>
            <w:top w:val="none" w:sz="0" w:space="0" w:color="auto"/>
            <w:left w:val="none" w:sz="0" w:space="0" w:color="auto"/>
            <w:bottom w:val="none" w:sz="0" w:space="0" w:color="auto"/>
            <w:right w:val="none" w:sz="0" w:space="0" w:color="auto"/>
          </w:divBdr>
          <w:divsChild>
            <w:div w:id="19172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440721">
      <w:bodyDiv w:val="1"/>
      <w:marLeft w:val="0"/>
      <w:marRight w:val="0"/>
      <w:marTop w:val="0"/>
      <w:marBottom w:val="0"/>
      <w:divBdr>
        <w:top w:val="none" w:sz="0" w:space="0" w:color="auto"/>
        <w:left w:val="none" w:sz="0" w:space="0" w:color="auto"/>
        <w:bottom w:val="none" w:sz="0" w:space="0" w:color="auto"/>
        <w:right w:val="none" w:sz="0" w:space="0" w:color="auto"/>
      </w:divBdr>
      <w:divsChild>
        <w:div w:id="1548301297">
          <w:marLeft w:val="0"/>
          <w:marRight w:val="0"/>
          <w:marTop w:val="0"/>
          <w:marBottom w:val="0"/>
          <w:divBdr>
            <w:top w:val="none" w:sz="0" w:space="0" w:color="auto"/>
            <w:left w:val="none" w:sz="0" w:space="0" w:color="auto"/>
            <w:bottom w:val="none" w:sz="0" w:space="0" w:color="auto"/>
            <w:right w:val="none" w:sz="0" w:space="0" w:color="auto"/>
          </w:divBdr>
          <w:divsChild>
            <w:div w:id="10689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946476">
      <w:bodyDiv w:val="1"/>
      <w:marLeft w:val="0"/>
      <w:marRight w:val="0"/>
      <w:marTop w:val="0"/>
      <w:marBottom w:val="0"/>
      <w:divBdr>
        <w:top w:val="none" w:sz="0" w:space="0" w:color="auto"/>
        <w:left w:val="none" w:sz="0" w:space="0" w:color="auto"/>
        <w:bottom w:val="none" w:sz="0" w:space="0" w:color="auto"/>
        <w:right w:val="none" w:sz="0" w:space="0" w:color="auto"/>
      </w:divBdr>
    </w:div>
    <w:div w:id="1868441055">
      <w:bodyDiv w:val="1"/>
      <w:marLeft w:val="0"/>
      <w:marRight w:val="0"/>
      <w:marTop w:val="0"/>
      <w:marBottom w:val="0"/>
      <w:divBdr>
        <w:top w:val="none" w:sz="0" w:space="0" w:color="auto"/>
        <w:left w:val="none" w:sz="0" w:space="0" w:color="auto"/>
        <w:bottom w:val="none" w:sz="0" w:space="0" w:color="auto"/>
        <w:right w:val="none" w:sz="0" w:space="0" w:color="auto"/>
      </w:divBdr>
    </w:div>
    <w:div w:id="1908999680">
      <w:bodyDiv w:val="1"/>
      <w:marLeft w:val="0"/>
      <w:marRight w:val="0"/>
      <w:marTop w:val="0"/>
      <w:marBottom w:val="0"/>
      <w:divBdr>
        <w:top w:val="none" w:sz="0" w:space="0" w:color="auto"/>
        <w:left w:val="none" w:sz="0" w:space="0" w:color="auto"/>
        <w:bottom w:val="none" w:sz="0" w:space="0" w:color="auto"/>
        <w:right w:val="none" w:sz="0" w:space="0" w:color="auto"/>
      </w:divBdr>
      <w:divsChild>
        <w:div w:id="278806790">
          <w:marLeft w:val="0"/>
          <w:marRight w:val="0"/>
          <w:marTop w:val="0"/>
          <w:marBottom w:val="0"/>
          <w:divBdr>
            <w:top w:val="none" w:sz="0" w:space="0" w:color="auto"/>
            <w:left w:val="none" w:sz="0" w:space="0" w:color="auto"/>
            <w:bottom w:val="none" w:sz="0" w:space="0" w:color="auto"/>
            <w:right w:val="none" w:sz="0" w:space="0" w:color="auto"/>
          </w:divBdr>
          <w:divsChild>
            <w:div w:id="18477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73065">
      <w:bodyDiv w:val="1"/>
      <w:marLeft w:val="0"/>
      <w:marRight w:val="0"/>
      <w:marTop w:val="0"/>
      <w:marBottom w:val="0"/>
      <w:divBdr>
        <w:top w:val="none" w:sz="0" w:space="0" w:color="auto"/>
        <w:left w:val="none" w:sz="0" w:space="0" w:color="auto"/>
        <w:bottom w:val="none" w:sz="0" w:space="0" w:color="auto"/>
        <w:right w:val="none" w:sz="0" w:space="0" w:color="auto"/>
      </w:divBdr>
    </w:div>
    <w:div w:id="1932928932">
      <w:bodyDiv w:val="1"/>
      <w:marLeft w:val="0"/>
      <w:marRight w:val="0"/>
      <w:marTop w:val="0"/>
      <w:marBottom w:val="0"/>
      <w:divBdr>
        <w:top w:val="none" w:sz="0" w:space="0" w:color="auto"/>
        <w:left w:val="none" w:sz="0" w:space="0" w:color="auto"/>
        <w:bottom w:val="none" w:sz="0" w:space="0" w:color="auto"/>
        <w:right w:val="none" w:sz="0" w:space="0" w:color="auto"/>
      </w:divBdr>
    </w:div>
    <w:div w:id="1939822800">
      <w:bodyDiv w:val="1"/>
      <w:marLeft w:val="0"/>
      <w:marRight w:val="0"/>
      <w:marTop w:val="0"/>
      <w:marBottom w:val="0"/>
      <w:divBdr>
        <w:top w:val="none" w:sz="0" w:space="0" w:color="auto"/>
        <w:left w:val="none" w:sz="0" w:space="0" w:color="auto"/>
        <w:bottom w:val="none" w:sz="0" w:space="0" w:color="auto"/>
        <w:right w:val="none" w:sz="0" w:space="0" w:color="auto"/>
      </w:divBdr>
    </w:div>
    <w:div w:id="1960069247">
      <w:bodyDiv w:val="1"/>
      <w:marLeft w:val="0"/>
      <w:marRight w:val="0"/>
      <w:marTop w:val="0"/>
      <w:marBottom w:val="0"/>
      <w:divBdr>
        <w:top w:val="none" w:sz="0" w:space="0" w:color="auto"/>
        <w:left w:val="none" w:sz="0" w:space="0" w:color="auto"/>
        <w:bottom w:val="none" w:sz="0" w:space="0" w:color="auto"/>
        <w:right w:val="none" w:sz="0" w:space="0" w:color="auto"/>
      </w:divBdr>
    </w:div>
    <w:div w:id="1961762134">
      <w:bodyDiv w:val="1"/>
      <w:marLeft w:val="0"/>
      <w:marRight w:val="0"/>
      <w:marTop w:val="0"/>
      <w:marBottom w:val="0"/>
      <w:divBdr>
        <w:top w:val="none" w:sz="0" w:space="0" w:color="auto"/>
        <w:left w:val="none" w:sz="0" w:space="0" w:color="auto"/>
        <w:bottom w:val="none" w:sz="0" w:space="0" w:color="auto"/>
        <w:right w:val="none" w:sz="0" w:space="0" w:color="auto"/>
      </w:divBdr>
    </w:div>
    <w:div w:id="1981961588">
      <w:bodyDiv w:val="1"/>
      <w:marLeft w:val="0"/>
      <w:marRight w:val="0"/>
      <w:marTop w:val="0"/>
      <w:marBottom w:val="0"/>
      <w:divBdr>
        <w:top w:val="none" w:sz="0" w:space="0" w:color="auto"/>
        <w:left w:val="none" w:sz="0" w:space="0" w:color="auto"/>
        <w:bottom w:val="none" w:sz="0" w:space="0" w:color="auto"/>
        <w:right w:val="none" w:sz="0" w:space="0" w:color="auto"/>
      </w:divBdr>
    </w:div>
    <w:div w:id="1986623567">
      <w:bodyDiv w:val="1"/>
      <w:marLeft w:val="0"/>
      <w:marRight w:val="0"/>
      <w:marTop w:val="0"/>
      <w:marBottom w:val="0"/>
      <w:divBdr>
        <w:top w:val="none" w:sz="0" w:space="0" w:color="auto"/>
        <w:left w:val="none" w:sz="0" w:space="0" w:color="auto"/>
        <w:bottom w:val="none" w:sz="0" w:space="0" w:color="auto"/>
        <w:right w:val="none" w:sz="0" w:space="0" w:color="auto"/>
      </w:divBdr>
    </w:div>
    <w:div w:id="2021153428">
      <w:bodyDiv w:val="1"/>
      <w:marLeft w:val="0"/>
      <w:marRight w:val="0"/>
      <w:marTop w:val="0"/>
      <w:marBottom w:val="0"/>
      <w:divBdr>
        <w:top w:val="none" w:sz="0" w:space="0" w:color="auto"/>
        <w:left w:val="none" w:sz="0" w:space="0" w:color="auto"/>
        <w:bottom w:val="none" w:sz="0" w:space="0" w:color="auto"/>
        <w:right w:val="none" w:sz="0" w:space="0" w:color="auto"/>
      </w:divBdr>
    </w:div>
    <w:div w:id="2032803979">
      <w:bodyDiv w:val="1"/>
      <w:marLeft w:val="0"/>
      <w:marRight w:val="0"/>
      <w:marTop w:val="0"/>
      <w:marBottom w:val="0"/>
      <w:divBdr>
        <w:top w:val="none" w:sz="0" w:space="0" w:color="auto"/>
        <w:left w:val="none" w:sz="0" w:space="0" w:color="auto"/>
        <w:bottom w:val="none" w:sz="0" w:space="0" w:color="auto"/>
        <w:right w:val="none" w:sz="0" w:space="0" w:color="auto"/>
      </w:divBdr>
    </w:div>
    <w:div w:id="2050564302">
      <w:bodyDiv w:val="1"/>
      <w:marLeft w:val="0"/>
      <w:marRight w:val="0"/>
      <w:marTop w:val="0"/>
      <w:marBottom w:val="0"/>
      <w:divBdr>
        <w:top w:val="none" w:sz="0" w:space="0" w:color="auto"/>
        <w:left w:val="none" w:sz="0" w:space="0" w:color="auto"/>
        <w:bottom w:val="none" w:sz="0" w:space="0" w:color="auto"/>
        <w:right w:val="none" w:sz="0" w:space="0" w:color="auto"/>
      </w:divBdr>
    </w:div>
    <w:div w:id="2053505253">
      <w:bodyDiv w:val="1"/>
      <w:marLeft w:val="0"/>
      <w:marRight w:val="0"/>
      <w:marTop w:val="0"/>
      <w:marBottom w:val="0"/>
      <w:divBdr>
        <w:top w:val="none" w:sz="0" w:space="0" w:color="auto"/>
        <w:left w:val="none" w:sz="0" w:space="0" w:color="auto"/>
        <w:bottom w:val="none" w:sz="0" w:space="0" w:color="auto"/>
        <w:right w:val="none" w:sz="0" w:space="0" w:color="auto"/>
      </w:divBdr>
    </w:div>
    <w:div w:id="2071031304">
      <w:bodyDiv w:val="1"/>
      <w:marLeft w:val="0"/>
      <w:marRight w:val="0"/>
      <w:marTop w:val="0"/>
      <w:marBottom w:val="0"/>
      <w:divBdr>
        <w:top w:val="none" w:sz="0" w:space="0" w:color="auto"/>
        <w:left w:val="none" w:sz="0" w:space="0" w:color="auto"/>
        <w:bottom w:val="none" w:sz="0" w:space="0" w:color="auto"/>
        <w:right w:val="none" w:sz="0" w:space="0" w:color="auto"/>
      </w:divBdr>
    </w:div>
    <w:div w:id="2076582944">
      <w:bodyDiv w:val="1"/>
      <w:marLeft w:val="0"/>
      <w:marRight w:val="0"/>
      <w:marTop w:val="0"/>
      <w:marBottom w:val="0"/>
      <w:divBdr>
        <w:top w:val="none" w:sz="0" w:space="0" w:color="auto"/>
        <w:left w:val="none" w:sz="0" w:space="0" w:color="auto"/>
        <w:bottom w:val="none" w:sz="0" w:space="0" w:color="auto"/>
        <w:right w:val="none" w:sz="0" w:space="0" w:color="auto"/>
      </w:divBdr>
    </w:div>
    <w:div w:id="2082944004">
      <w:bodyDiv w:val="1"/>
      <w:marLeft w:val="0"/>
      <w:marRight w:val="0"/>
      <w:marTop w:val="0"/>
      <w:marBottom w:val="0"/>
      <w:divBdr>
        <w:top w:val="none" w:sz="0" w:space="0" w:color="auto"/>
        <w:left w:val="none" w:sz="0" w:space="0" w:color="auto"/>
        <w:bottom w:val="none" w:sz="0" w:space="0" w:color="auto"/>
        <w:right w:val="none" w:sz="0" w:space="0" w:color="auto"/>
      </w:divBdr>
    </w:div>
    <w:div w:id="2100369195">
      <w:bodyDiv w:val="1"/>
      <w:marLeft w:val="0"/>
      <w:marRight w:val="0"/>
      <w:marTop w:val="0"/>
      <w:marBottom w:val="0"/>
      <w:divBdr>
        <w:top w:val="none" w:sz="0" w:space="0" w:color="auto"/>
        <w:left w:val="none" w:sz="0" w:space="0" w:color="auto"/>
        <w:bottom w:val="none" w:sz="0" w:space="0" w:color="auto"/>
        <w:right w:val="none" w:sz="0" w:space="0" w:color="auto"/>
      </w:divBdr>
      <w:divsChild>
        <w:div w:id="1551647395">
          <w:marLeft w:val="0"/>
          <w:marRight w:val="0"/>
          <w:marTop w:val="0"/>
          <w:marBottom w:val="0"/>
          <w:divBdr>
            <w:top w:val="none" w:sz="0" w:space="0" w:color="auto"/>
            <w:left w:val="none" w:sz="0" w:space="0" w:color="auto"/>
            <w:bottom w:val="none" w:sz="0" w:space="0" w:color="auto"/>
            <w:right w:val="none" w:sz="0" w:space="0" w:color="auto"/>
          </w:divBdr>
          <w:divsChild>
            <w:div w:id="54599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354911">
      <w:bodyDiv w:val="1"/>
      <w:marLeft w:val="0"/>
      <w:marRight w:val="0"/>
      <w:marTop w:val="0"/>
      <w:marBottom w:val="0"/>
      <w:divBdr>
        <w:top w:val="none" w:sz="0" w:space="0" w:color="auto"/>
        <w:left w:val="none" w:sz="0" w:space="0" w:color="auto"/>
        <w:bottom w:val="none" w:sz="0" w:space="0" w:color="auto"/>
        <w:right w:val="none" w:sz="0" w:space="0" w:color="auto"/>
      </w:divBdr>
    </w:div>
    <w:div w:id="2123449983">
      <w:bodyDiv w:val="1"/>
      <w:marLeft w:val="0"/>
      <w:marRight w:val="0"/>
      <w:marTop w:val="0"/>
      <w:marBottom w:val="0"/>
      <w:divBdr>
        <w:top w:val="none" w:sz="0" w:space="0" w:color="auto"/>
        <w:left w:val="none" w:sz="0" w:space="0" w:color="auto"/>
        <w:bottom w:val="none" w:sz="0" w:space="0" w:color="auto"/>
        <w:right w:val="none" w:sz="0" w:space="0" w:color="auto"/>
      </w:divBdr>
    </w:div>
    <w:div w:id="2132821470">
      <w:bodyDiv w:val="1"/>
      <w:marLeft w:val="0"/>
      <w:marRight w:val="0"/>
      <w:marTop w:val="0"/>
      <w:marBottom w:val="0"/>
      <w:divBdr>
        <w:top w:val="none" w:sz="0" w:space="0" w:color="auto"/>
        <w:left w:val="none" w:sz="0" w:space="0" w:color="auto"/>
        <w:bottom w:val="none" w:sz="0" w:space="0" w:color="auto"/>
        <w:right w:val="none" w:sz="0" w:space="0" w:color="auto"/>
      </w:divBdr>
    </w:div>
    <w:div w:id="213713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stagram.com/p/DO1Fb_hjHRh/" TargetMode="External"/><Relationship Id="rId21" Type="http://schemas.openxmlformats.org/officeDocument/2006/relationships/hyperlink" Target="https://disk.yandex.ru/d/dxuUM5kP_H347Q" TargetMode="External"/><Relationship Id="rId42" Type="http://schemas.openxmlformats.org/officeDocument/2006/relationships/chart" Target="charts/chart21.xml"/><Relationship Id="rId63" Type="http://schemas.openxmlformats.org/officeDocument/2006/relationships/hyperlink" Target="https://www.instagram.com/p/DP0yTRKDH-z/" TargetMode="External"/><Relationship Id="rId84" Type="http://schemas.openxmlformats.org/officeDocument/2006/relationships/hyperlink" Target="https://www.instagram.com/p/DVQtUk1DJm7/" TargetMode="External"/><Relationship Id="rId138" Type="http://schemas.openxmlformats.org/officeDocument/2006/relationships/chart" Target="charts/chart33.xml"/><Relationship Id="rId159" Type="http://schemas.openxmlformats.org/officeDocument/2006/relationships/hyperlink" Target="https://drive.google.com/drive/folders/133cUbl6QBQ7rKbB6-_XFmkfVomURUpUt?usp=sharing" TargetMode="External"/><Relationship Id="rId107" Type="http://schemas.openxmlformats.org/officeDocument/2006/relationships/hyperlink" Target="https://www.instagram.com/p/DXxQ_sljFEn/?img_index=1" TargetMode="External"/><Relationship Id="rId11" Type="http://schemas.openxmlformats.org/officeDocument/2006/relationships/hyperlink" Target="https://drive.google.com/file/d/1lsNhri1dblB1DcszdDb9KD5l7q6Gp07Z/view?usp=sharing" TargetMode="External"/><Relationship Id="rId32" Type="http://schemas.openxmlformats.org/officeDocument/2006/relationships/chart" Target="charts/chart11.xml"/><Relationship Id="rId53" Type="http://schemas.openxmlformats.org/officeDocument/2006/relationships/hyperlink" Target="https://www.instagram.com/p/DONgTGFjGbN/?img_index=1" TargetMode="External"/><Relationship Id="rId74" Type="http://schemas.openxmlformats.org/officeDocument/2006/relationships/hyperlink" Target="https://www.instagram.com/p/DTSV2UojEPz/" TargetMode="External"/><Relationship Id="rId128" Type="http://schemas.openxmlformats.org/officeDocument/2006/relationships/hyperlink" Target="https://www.instagram.com/p/DPyhA9cjKUK/?img_index=1" TargetMode="External"/><Relationship Id="rId149" Type="http://schemas.openxmlformats.org/officeDocument/2006/relationships/chart" Target="charts/chart44.xml"/><Relationship Id="rId5" Type="http://schemas.openxmlformats.org/officeDocument/2006/relationships/webSettings" Target="webSettings.xml"/><Relationship Id="rId95" Type="http://schemas.openxmlformats.org/officeDocument/2006/relationships/hyperlink" Target="https://www.instagram.com/p/DW6Wz1jjATZ/" TargetMode="External"/><Relationship Id="rId160" Type="http://schemas.openxmlformats.org/officeDocument/2006/relationships/hyperlink" Target="https://drive.google.com/drive/folders/1ajr39AiYXD5B_UkH37wjKh9RDmZs67Pe?usp=sharing" TargetMode="External"/><Relationship Id="rId22" Type="http://schemas.openxmlformats.org/officeDocument/2006/relationships/chart" Target="charts/chart1.xml"/><Relationship Id="rId43" Type="http://schemas.openxmlformats.org/officeDocument/2006/relationships/chart" Target="charts/chart22.xml"/><Relationship Id="rId64" Type="http://schemas.openxmlformats.org/officeDocument/2006/relationships/hyperlink" Target="https://www.instagram.com/p/DP2w2lGDA5R/" TargetMode="External"/><Relationship Id="rId118" Type="http://schemas.openxmlformats.org/officeDocument/2006/relationships/hyperlink" Target="https://www.instagram.com/p/DQZZ1dijNB0/?img_index=1" TargetMode="External"/><Relationship Id="rId139" Type="http://schemas.openxmlformats.org/officeDocument/2006/relationships/chart" Target="charts/chart34.xml"/><Relationship Id="rId85" Type="http://schemas.openxmlformats.org/officeDocument/2006/relationships/hyperlink" Target="https://www.instagram.com/p/DVeDpumDBFe/" TargetMode="External"/><Relationship Id="rId150" Type="http://schemas.openxmlformats.org/officeDocument/2006/relationships/hyperlink" Target="https://drive.google.com/drive/folders/1rnnGrCaM6-dkfj9iBi0cGAJlEqBQ5yQs?usp=sharing" TargetMode="External"/><Relationship Id="rId12" Type="http://schemas.openxmlformats.org/officeDocument/2006/relationships/hyperlink" Target="mailto:assiya_19702013@mail.ru" TargetMode="External"/><Relationship Id="rId17" Type="http://schemas.openxmlformats.org/officeDocument/2006/relationships/hyperlink" Target="https://drive.google.com/drive/folders/1qUGf0_uOVQPV7olrDr3ywtirZeun9fGd?usp=sharing" TargetMode="External"/><Relationship Id="rId33" Type="http://schemas.openxmlformats.org/officeDocument/2006/relationships/chart" Target="charts/chart12.xml"/><Relationship Id="rId38" Type="http://schemas.openxmlformats.org/officeDocument/2006/relationships/chart" Target="charts/chart17.xml"/><Relationship Id="rId59" Type="http://schemas.openxmlformats.org/officeDocument/2006/relationships/hyperlink" Target="https://www.instagram.com/p/DPQwfSGjHjV/" TargetMode="External"/><Relationship Id="rId103" Type="http://schemas.openxmlformats.org/officeDocument/2006/relationships/hyperlink" Target="https://www.instagram.com/p/DXjf0azDOWu/?img_index=1" TargetMode="External"/><Relationship Id="rId108" Type="http://schemas.openxmlformats.org/officeDocument/2006/relationships/hyperlink" Target="https://www.instagram.com/p/DYkRILksGWW/" TargetMode="External"/><Relationship Id="rId124" Type="http://schemas.openxmlformats.org/officeDocument/2006/relationships/hyperlink" Target="https://www.instagram.com/shkola41_astana/" TargetMode="External"/><Relationship Id="rId129" Type="http://schemas.openxmlformats.org/officeDocument/2006/relationships/hyperlink" Target="https://www.instagram.com/p/DQ6xh9iDLuR/" TargetMode="External"/><Relationship Id="rId54" Type="http://schemas.openxmlformats.org/officeDocument/2006/relationships/hyperlink" Target="https://www.instagram.com/p/DOdKWWLjDt4/" TargetMode="External"/><Relationship Id="rId70" Type="http://schemas.openxmlformats.org/officeDocument/2006/relationships/hyperlink" Target="https://www.instagram.com/p/DSHB37rjDJN/?img_index=1" TargetMode="External"/><Relationship Id="rId75" Type="http://schemas.openxmlformats.org/officeDocument/2006/relationships/hyperlink" Target="https://www.instagram.com/p/DTaVzIHDBmU/" TargetMode="External"/><Relationship Id="rId91" Type="http://schemas.openxmlformats.org/officeDocument/2006/relationships/hyperlink" Target="https://www.youtube.com/watch?v=CUpPWM_mFDY" TargetMode="External"/><Relationship Id="rId96" Type="http://schemas.openxmlformats.org/officeDocument/2006/relationships/hyperlink" Target="https://www.instagram.com/p/DW6e1PvDMsq/" TargetMode="External"/><Relationship Id="rId140" Type="http://schemas.openxmlformats.org/officeDocument/2006/relationships/chart" Target="charts/chart35.xml"/><Relationship Id="rId145" Type="http://schemas.openxmlformats.org/officeDocument/2006/relationships/chart" Target="charts/chart40.xml"/><Relationship Id="rId161" Type="http://schemas.openxmlformats.org/officeDocument/2006/relationships/hyperlink" Target="https://drive.google.com/drive/folders/1HbRX85GRI0-kIANcoAYQjzBwK0qpKulJ?usp=sharing"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2.xml"/><Relationship Id="rId28" Type="http://schemas.openxmlformats.org/officeDocument/2006/relationships/chart" Target="charts/chart7.xml"/><Relationship Id="rId49" Type="http://schemas.openxmlformats.org/officeDocument/2006/relationships/chart" Target="charts/chart28.xml"/><Relationship Id="rId114" Type="http://schemas.openxmlformats.org/officeDocument/2006/relationships/hyperlink" Target="https://www.vipusknik.kz/institutions/college/medicinskiy-kolledzh-shipager" TargetMode="External"/><Relationship Id="rId119" Type="http://schemas.openxmlformats.org/officeDocument/2006/relationships/hyperlink" Target="https://www.instagram.com/p/DTkPdVsjAY5/" TargetMode="External"/><Relationship Id="rId44" Type="http://schemas.openxmlformats.org/officeDocument/2006/relationships/chart" Target="charts/chart23.xml"/><Relationship Id="rId60" Type="http://schemas.openxmlformats.org/officeDocument/2006/relationships/hyperlink" Target="https://www.instagram.com/p/DPTHEP5DLyc/" TargetMode="External"/><Relationship Id="rId65" Type="http://schemas.openxmlformats.org/officeDocument/2006/relationships/hyperlink" Target="https://www.instagram.com/p/DP33H7bjL7_/?img_index=1" TargetMode="External"/><Relationship Id="rId81" Type="http://schemas.openxmlformats.org/officeDocument/2006/relationships/hyperlink" Target="https://www.instagram.com/p/DVImM_LDGjw/" TargetMode="External"/><Relationship Id="rId86" Type="http://schemas.openxmlformats.org/officeDocument/2006/relationships/hyperlink" Target="https://www.instagram.com/shkola41_astana/" TargetMode="External"/><Relationship Id="rId130" Type="http://schemas.openxmlformats.org/officeDocument/2006/relationships/hyperlink" Target="https://www.instagram.com/p/DSMWSBbjGkh/?img_index=1" TargetMode="External"/><Relationship Id="rId135" Type="http://schemas.openxmlformats.org/officeDocument/2006/relationships/chart" Target="charts/chart30.xml"/><Relationship Id="rId151" Type="http://schemas.openxmlformats.org/officeDocument/2006/relationships/hyperlink" Target="https://drive.google.com/drive/folders/1aCFGSkYEpuoPsE7NjINrLUARuOgKTe8q?usp=drive_link" TargetMode="External"/><Relationship Id="rId156" Type="http://schemas.openxmlformats.org/officeDocument/2006/relationships/hyperlink" Target="https://www.instagram.com/shkola41_astana?igsh=MW5oankxdnZ0bW9wZA%3D%3D&amp;utm_source=qr" TargetMode="External"/><Relationship Id="rId13" Type="http://schemas.openxmlformats.org/officeDocument/2006/relationships/hyperlink" Target="https://drive.google.com/file/d/1QceLh4G2cwRz8rgcA8QrXkrzk7W23VT3/view?usp=sharing" TargetMode="External"/><Relationship Id="rId18" Type="http://schemas.openxmlformats.org/officeDocument/2006/relationships/hyperlink" Target="https://drive.google.com/drive/folders/1rnnGrCaM6-dkfj9iBi0cGAJlEqBQ5yQs?usp=sharing" TargetMode="External"/><Relationship Id="rId39" Type="http://schemas.openxmlformats.org/officeDocument/2006/relationships/chart" Target="charts/chart18.xml"/><Relationship Id="rId109" Type="http://schemas.openxmlformats.org/officeDocument/2006/relationships/hyperlink" Target="https://www.vipusknik.kz/institutions/college/voennyy-kolledzh-im-generala-s-k-nurmagambetova" TargetMode="External"/><Relationship Id="rId34" Type="http://schemas.openxmlformats.org/officeDocument/2006/relationships/chart" Target="charts/chart13.xml"/><Relationship Id="rId50" Type="http://schemas.openxmlformats.org/officeDocument/2006/relationships/chart" Target="charts/chart29.xml"/><Relationship Id="rId55" Type="http://schemas.openxmlformats.org/officeDocument/2006/relationships/hyperlink" Target="https://www.instagram.com/p/DOdd_UejNj4/?img_index=1" TargetMode="External"/><Relationship Id="rId76" Type="http://schemas.openxmlformats.org/officeDocument/2006/relationships/hyperlink" Target="https://www.instagram.com/p/DTft97DDJ-V/?img_index=1" TargetMode="External"/><Relationship Id="rId97" Type="http://schemas.openxmlformats.org/officeDocument/2006/relationships/hyperlink" Target="https://www.instagram.com/p/DW8PgePDA5-/" TargetMode="External"/><Relationship Id="rId104" Type="http://schemas.openxmlformats.org/officeDocument/2006/relationships/hyperlink" Target="https://www.instagram.com/p/DXbVc-5jC8E/?img_index=1" TargetMode="External"/><Relationship Id="rId120" Type="http://schemas.openxmlformats.org/officeDocument/2006/relationships/hyperlink" Target="https://www.instagram.com/p/DSHB37rjDJN/?img_index=1" TargetMode="External"/><Relationship Id="rId125" Type="http://schemas.openxmlformats.org/officeDocument/2006/relationships/hyperlink" Target="https://www.instagram.com/p/DXUcdlUjNSL/" TargetMode="External"/><Relationship Id="rId141" Type="http://schemas.openxmlformats.org/officeDocument/2006/relationships/chart" Target="charts/chart36.xml"/><Relationship Id="rId146" Type="http://schemas.openxmlformats.org/officeDocument/2006/relationships/chart" Target="charts/chart41.xml"/><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instagram.com/p/DSMV9ZpDPM5/?img_index=1" TargetMode="External"/><Relationship Id="rId92" Type="http://schemas.openxmlformats.org/officeDocument/2006/relationships/hyperlink" Target="https://www.instagram.com/p/DWJazCKjI8a/" TargetMode="External"/><Relationship Id="rId162" Type="http://schemas.openxmlformats.org/officeDocument/2006/relationships/hyperlink" Target="https://drive.google.com/file/d/1LV8dXQvhKFjXPLjZDrR8QXK4Sr0Y-_6i/view?usp=sharing" TargetMode="External"/><Relationship Id="rId2" Type="http://schemas.openxmlformats.org/officeDocument/2006/relationships/numbering" Target="numbering.xml"/><Relationship Id="rId29" Type="http://schemas.openxmlformats.org/officeDocument/2006/relationships/chart" Target="charts/chart8.xml"/><Relationship Id="rId24" Type="http://schemas.openxmlformats.org/officeDocument/2006/relationships/chart" Target="charts/chart3.xml"/><Relationship Id="rId40" Type="http://schemas.openxmlformats.org/officeDocument/2006/relationships/chart" Target="charts/chart19.xml"/><Relationship Id="rId45" Type="http://schemas.openxmlformats.org/officeDocument/2006/relationships/chart" Target="charts/chart24.xml"/><Relationship Id="rId66" Type="http://schemas.openxmlformats.org/officeDocument/2006/relationships/hyperlink" Target="https://www.instagram.com/p/DQLZ-j4DF9U/" TargetMode="External"/><Relationship Id="rId87" Type="http://schemas.openxmlformats.org/officeDocument/2006/relationships/hyperlink" Target="https://www.instagram.com/p/DVlZy2XjMQR/" TargetMode="External"/><Relationship Id="rId110" Type="http://schemas.openxmlformats.org/officeDocument/2006/relationships/hyperlink" Target="https://www.vipusknik.kz/institutions/college/kolledzh-turan" TargetMode="External"/><Relationship Id="rId115" Type="http://schemas.openxmlformats.org/officeDocument/2006/relationships/hyperlink" Target="https://www.vipusknik.kz/institutions/college/gumanitarno-yuridicheskiy-kolledzh-kazgyuu" TargetMode="External"/><Relationship Id="rId131" Type="http://schemas.openxmlformats.org/officeDocument/2006/relationships/hyperlink" Target="https://www.instagram.com/p/DSmXsulDCC3/?img_index=1" TargetMode="External"/><Relationship Id="rId136" Type="http://schemas.openxmlformats.org/officeDocument/2006/relationships/chart" Target="charts/chart31.xml"/><Relationship Id="rId157" Type="http://schemas.openxmlformats.org/officeDocument/2006/relationships/hyperlink" Target="https://www.facebook.com/share/g/15aJnAftXX/?mibextid=wwXIfr" TargetMode="External"/><Relationship Id="rId61" Type="http://schemas.openxmlformats.org/officeDocument/2006/relationships/hyperlink" Target="https://www.instagram.com/p/DPdrExujNq5/" TargetMode="External"/><Relationship Id="rId82" Type="http://schemas.openxmlformats.org/officeDocument/2006/relationships/hyperlink" Target="https://www.instagram.com/p/DVOBbHdDDnJ/" TargetMode="External"/><Relationship Id="rId152" Type="http://schemas.openxmlformats.org/officeDocument/2006/relationships/hyperlink" Target="https://41-ns.edu.kz/ru/" TargetMode="External"/><Relationship Id="rId19" Type="http://schemas.openxmlformats.org/officeDocument/2006/relationships/hyperlink" Target="https://drive.google.com/drive/folders/1x2SMoPJ0WsLqsZ3ez6HlJz80B8K7J-DH?usp=sharing" TargetMode="External"/><Relationship Id="rId14" Type="http://schemas.openxmlformats.org/officeDocument/2006/relationships/hyperlink" Target="https://drive.google.com/drive/folders/1-BIZFvBrgbyiARLrtC6FuahPW_ganhh?usp=sharing" TargetMode="External"/><Relationship Id="rId30" Type="http://schemas.openxmlformats.org/officeDocument/2006/relationships/chart" Target="charts/chart9.xml"/><Relationship Id="rId35" Type="http://schemas.openxmlformats.org/officeDocument/2006/relationships/chart" Target="charts/chart14.xml"/><Relationship Id="rId56" Type="http://schemas.openxmlformats.org/officeDocument/2006/relationships/hyperlink" Target="https://www.instagram.com/p/DO1Fb_hjHRh/" TargetMode="External"/><Relationship Id="rId77" Type="http://schemas.openxmlformats.org/officeDocument/2006/relationships/hyperlink" Target="https://www.instagram.com/p/DTuo3M7jOfn/" TargetMode="External"/><Relationship Id="rId100" Type="http://schemas.openxmlformats.org/officeDocument/2006/relationships/hyperlink" Target="https://www.instagram.com/p/DXFKz_lDLYN/" TargetMode="External"/><Relationship Id="rId105" Type="http://schemas.openxmlformats.org/officeDocument/2006/relationships/hyperlink" Target="https://www.instagram.com/p/DXpKU12DGja/" TargetMode="External"/><Relationship Id="rId126" Type="http://schemas.openxmlformats.org/officeDocument/2006/relationships/hyperlink" Target="https://www.instagram.com/p/DYkRILksGWW/" TargetMode="External"/><Relationship Id="rId147" Type="http://schemas.openxmlformats.org/officeDocument/2006/relationships/chart" Target="charts/chart42.xml"/><Relationship Id="rId8" Type="http://schemas.openxmlformats.org/officeDocument/2006/relationships/hyperlink" Target="mailto:sh@41-ns.edu.kz" TargetMode="External"/><Relationship Id="rId51" Type="http://schemas.openxmlformats.org/officeDocument/2006/relationships/hyperlink" Target="https://www.instagram.com/p/DODyaxNDOGA/" TargetMode="External"/><Relationship Id="rId72" Type="http://schemas.openxmlformats.org/officeDocument/2006/relationships/hyperlink" Target="https://www.instagram.com/p/DSMWSBbjGkh/?img_index=1" TargetMode="External"/><Relationship Id="rId93" Type="http://schemas.openxmlformats.org/officeDocument/2006/relationships/hyperlink" Target="https://www.instagram.com/shkola41_astana/" TargetMode="External"/><Relationship Id="rId98" Type="http://schemas.openxmlformats.org/officeDocument/2006/relationships/hyperlink" Target="https://www.instagram.com/p/DXCUaL3DK0w/" TargetMode="External"/><Relationship Id="rId121" Type="http://schemas.openxmlformats.org/officeDocument/2006/relationships/hyperlink" Target="https://www.instagram.com/p/DTft97DDJ-V/?img_index=1" TargetMode="External"/><Relationship Id="rId142" Type="http://schemas.openxmlformats.org/officeDocument/2006/relationships/chart" Target="charts/chart37.xml"/><Relationship Id="rId163" Type="http://schemas.openxmlformats.org/officeDocument/2006/relationships/hyperlink" Target="https://41-ns.edu.kz/" TargetMode="External"/><Relationship Id="rId3" Type="http://schemas.openxmlformats.org/officeDocument/2006/relationships/styles" Target="styles.xml"/><Relationship Id="rId25" Type="http://schemas.openxmlformats.org/officeDocument/2006/relationships/chart" Target="charts/chart4.xml"/><Relationship Id="rId46" Type="http://schemas.openxmlformats.org/officeDocument/2006/relationships/chart" Target="charts/chart25.xml"/><Relationship Id="rId67" Type="http://schemas.openxmlformats.org/officeDocument/2006/relationships/hyperlink" Target="https://www.instagram.com/p/DPvixNxDEIq/?img_index=1" TargetMode="External"/><Relationship Id="rId116" Type="http://schemas.openxmlformats.org/officeDocument/2006/relationships/hyperlink" Target="https://www.vipusknik.kz/institutions/college/gkkp-tekhnologicheskiy-kolledzh-akimata-gastany" TargetMode="External"/><Relationship Id="rId137" Type="http://schemas.openxmlformats.org/officeDocument/2006/relationships/chart" Target="charts/chart32.xml"/><Relationship Id="rId158" Type="http://schemas.openxmlformats.org/officeDocument/2006/relationships/hyperlink" Target="https://drive.google.com/drive/folders/1pMvzdlWk7jspZZQOSTgkBRYxHXgEqkNX?usp=sharing" TargetMode="External"/><Relationship Id="rId20" Type="http://schemas.openxmlformats.org/officeDocument/2006/relationships/hyperlink" Target="https://drive.google.com/drive/u/4/folders/1tneKnJmsswOizxirgQsyHaK3sBnw-HE-" TargetMode="External"/><Relationship Id="rId41" Type="http://schemas.openxmlformats.org/officeDocument/2006/relationships/chart" Target="charts/chart20.xml"/><Relationship Id="rId62" Type="http://schemas.openxmlformats.org/officeDocument/2006/relationships/hyperlink" Target="https://www.instagram.com/p/DPyhA9cjKUK/?img_index=1" TargetMode="External"/><Relationship Id="rId83" Type="http://schemas.openxmlformats.org/officeDocument/2006/relationships/hyperlink" Target="https://www.instagram.com/p/DVQd4cdjMXC/?img_index=2" TargetMode="External"/><Relationship Id="rId88" Type="http://schemas.openxmlformats.org/officeDocument/2006/relationships/hyperlink" Target="https://www.instagram.com/p/DV22qeBDAD1/" TargetMode="External"/><Relationship Id="rId111" Type="http://schemas.openxmlformats.org/officeDocument/2006/relationships/hyperlink" Target="https://www.vipusknik.kz/institutions/college/kolledzh-gorodskogo-khozyaystva-turan-profi" TargetMode="External"/><Relationship Id="rId132" Type="http://schemas.openxmlformats.org/officeDocument/2006/relationships/hyperlink" Target="https://www.instagram.com/p/DUKnSnEDMVS/?img_index=1" TargetMode="External"/><Relationship Id="rId153" Type="http://schemas.openxmlformats.org/officeDocument/2006/relationships/hyperlink" Target="https://www.instagram.com/shkola41_astana?igsh=MW5oankxdnZ0bW9wZA%3D%3D&amp;utm_source=qr" TargetMode="External"/><Relationship Id="rId15" Type="http://schemas.openxmlformats.org/officeDocument/2006/relationships/hyperlink" Target="https://drive.google.com/file/d/1wEP8m02dQNmefnHU4TwBSveRIC3SdH_I/view?usp=sharing" TargetMode="External"/><Relationship Id="rId36" Type="http://schemas.openxmlformats.org/officeDocument/2006/relationships/chart" Target="charts/chart15.xml"/><Relationship Id="rId57" Type="http://schemas.openxmlformats.org/officeDocument/2006/relationships/hyperlink" Target="https://www.instagram.com/p/DO_ZiFCjBYE/" TargetMode="External"/><Relationship Id="rId106" Type="http://schemas.openxmlformats.org/officeDocument/2006/relationships/hyperlink" Target="https://www.instagram.com/p/DXw1x4jTgrj/" TargetMode="External"/><Relationship Id="rId127" Type="http://schemas.openxmlformats.org/officeDocument/2006/relationships/hyperlink" Target="https://www.instagram.com/p/DO_ZiFCjBYE/" TargetMode="External"/><Relationship Id="rId10" Type="http://schemas.openxmlformats.org/officeDocument/2006/relationships/hyperlink" Target="https://drive.google.com/drive/folders/1F8N6kdcBgfAyNJhtYKYVk1IMNXN36Tgf?usp=drive_link" TargetMode="External"/><Relationship Id="rId31" Type="http://schemas.openxmlformats.org/officeDocument/2006/relationships/chart" Target="charts/chart10.xml"/><Relationship Id="rId52" Type="http://schemas.openxmlformats.org/officeDocument/2006/relationships/hyperlink" Target="https://www.instagram.com/p/DOGZO8_DHqq/" TargetMode="External"/><Relationship Id="rId73" Type="http://schemas.openxmlformats.org/officeDocument/2006/relationships/hyperlink" Target="https://www.instagram.com/p/DSZTsH2jerM/" TargetMode="External"/><Relationship Id="rId78" Type="http://schemas.openxmlformats.org/officeDocument/2006/relationships/hyperlink" Target="https://www.instagram.com/p/DTxgknGjJhx/" TargetMode="External"/><Relationship Id="rId94" Type="http://schemas.openxmlformats.org/officeDocument/2006/relationships/hyperlink" Target="https://www.instagram.com/p/DW6PvE-jc0F/" TargetMode="External"/><Relationship Id="rId99" Type="http://schemas.openxmlformats.org/officeDocument/2006/relationships/hyperlink" Target="https://www.instagram.com/p/DXE3eiIjL8S/" TargetMode="External"/><Relationship Id="rId101" Type="http://schemas.openxmlformats.org/officeDocument/2006/relationships/hyperlink" Target="https://www.instagram.com/p/DXG_PqCjJVw/" TargetMode="External"/><Relationship Id="rId122" Type="http://schemas.openxmlformats.org/officeDocument/2006/relationships/hyperlink" Target="https://www.instagram.com/p/DVQd4cdjMXC/?img_index=1" TargetMode="External"/><Relationship Id="rId143" Type="http://schemas.openxmlformats.org/officeDocument/2006/relationships/chart" Target="charts/chart38.xml"/><Relationship Id="rId148" Type="http://schemas.openxmlformats.org/officeDocument/2006/relationships/chart" Target="charts/chart43.xml"/><Relationship Id="rId16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41-ns.edu.kz/" TargetMode="External"/><Relationship Id="rId26" Type="http://schemas.openxmlformats.org/officeDocument/2006/relationships/chart" Target="charts/chart5.xml"/><Relationship Id="rId47" Type="http://schemas.openxmlformats.org/officeDocument/2006/relationships/chart" Target="charts/chart26.xml"/><Relationship Id="rId68" Type="http://schemas.openxmlformats.org/officeDocument/2006/relationships/hyperlink" Target="https://www.instagram.com/p/DQZZ1dijNB0/?img_index=1" TargetMode="External"/><Relationship Id="rId89" Type="http://schemas.openxmlformats.org/officeDocument/2006/relationships/hyperlink" Target="https://www.instagram.com/p/DV6KC4GDFyA/" TargetMode="External"/><Relationship Id="rId112" Type="http://schemas.openxmlformats.org/officeDocument/2006/relationships/hyperlink" Target="https://www.vipusknik.kz/institutions/college/kolledzh-ao-finansovaya-akademiya" TargetMode="External"/><Relationship Id="rId133" Type="http://schemas.openxmlformats.org/officeDocument/2006/relationships/hyperlink" Target="https://www.instagram.com/p/DX9vOUoDK2s/?img_index=1" TargetMode="External"/><Relationship Id="rId154" Type="http://schemas.openxmlformats.org/officeDocument/2006/relationships/hyperlink" Target="https://www.facebook.com/share/g/15aJnAftXX/?mibextid=wwXIfr" TargetMode="External"/><Relationship Id="rId16" Type="http://schemas.openxmlformats.org/officeDocument/2006/relationships/hyperlink" Target="https://drive.google.com/drive/folders/1rQ_WSFtib12CSwRDf087me9uMcbB64cE?usp=sharing" TargetMode="External"/><Relationship Id="rId37" Type="http://schemas.openxmlformats.org/officeDocument/2006/relationships/chart" Target="charts/chart16.xml"/><Relationship Id="rId58" Type="http://schemas.openxmlformats.org/officeDocument/2006/relationships/hyperlink" Target="https://www.instagram.com/p/DPN5ZN6jG0p/" TargetMode="External"/><Relationship Id="rId79" Type="http://schemas.openxmlformats.org/officeDocument/2006/relationships/hyperlink" Target="https://www.instagram.com/p/DUs9V2HDFsV/" TargetMode="External"/><Relationship Id="rId102" Type="http://schemas.openxmlformats.org/officeDocument/2006/relationships/hyperlink" Target="https://www.instagram.com/p/DXE3wU-DLsO/" TargetMode="External"/><Relationship Id="rId123" Type="http://schemas.openxmlformats.org/officeDocument/2006/relationships/hyperlink" Target="https://www.instagram.com/p/DXOwFZrjBUk/?img_index=1" TargetMode="External"/><Relationship Id="rId144" Type="http://schemas.openxmlformats.org/officeDocument/2006/relationships/chart" Target="charts/chart39.xml"/><Relationship Id="rId90" Type="http://schemas.openxmlformats.org/officeDocument/2006/relationships/hyperlink" Target="https://www.instagram.com/p/DV77APujDNw/" TargetMode="External"/><Relationship Id="rId165" Type="http://schemas.openxmlformats.org/officeDocument/2006/relationships/footer" Target="footer2.xml"/><Relationship Id="rId27" Type="http://schemas.openxmlformats.org/officeDocument/2006/relationships/chart" Target="charts/chart6.xml"/><Relationship Id="rId48" Type="http://schemas.openxmlformats.org/officeDocument/2006/relationships/chart" Target="charts/chart27.xml"/><Relationship Id="rId69" Type="http://schemas.openxmlformats.org/officeDocument/2006/relationships/hyperlink" Target="https://www.instagram.com/p/DRUL57YDDCk/" TargetMode="External"/><Relationship Id="rId113" Type="http://schemas.openxmlformats.org/officeDocument/2006/relationships/hyperlink" Target="https://www.vipusknik.kz/institutions/college/mnogoprofilnyy-kolledzh" TargetMode="External"/><Relationship Id="rId134" Type="http://schemas.openxmlformats.org/officeDocument/2006/relationships/hyperlink" Target="https://www.instagram.com/shkola41_astana/reel/DPMYCB-DCQV/" TargetMode="External"/><Relationship Id="rId80" Type="http://schemas.openxmlformats.org/officeDocument/2006/relationships/hyperlink" Target="https://www.instagram.com/p/DU8EpnujKxE/" TargetMode="External"/><Relationship Id="rId155" Type="http://schemas.openxmlformats.org/officeDocument/2006/relationships/hyperlink" Target="https://41-ns.edu.kz/r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41.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42.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4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2023-2024</c:v>
                </c:pt>
                <c:pt idx="2">
                  <c:v>2024-2025</c:v>
                </c:pt>
                <c:pt idx="4">
                  <c:v>2025-2026</c:v>
                </c:pt>
              </c:strCache>
            </c:strRef>
          </c:cat>
          <c:val>
            <c:numRef>
              <c:f>Лист1!$B$2:$B$6</c:f>
              <c:numCache>
                <c:formatCode>General</c:formatCode>
                <c:ptCount val="5"/>
                <c:pt idx="0">
                  <c:v>59</c:v>
                </c:pt>
                <c:pt idx="2">
                  <c:v>61</c:v>
                </c:pt>
                <c:pt idx="4">
                  <c:v>63.8</c:v>
                </c:pt>
              </c:numCache>
            </c:numRef>
          </c:val>
          <c:extLst>
            <c:ext xmlns:c16="http://schemas.microsoft.com/office/drawing/2014/chart" uri="{C3380CC4-5D6E-409C-BE32-E72D297353CC}">
              <c16:uniqueId val="{00000000-2457-4138-A5F8-107A3B247EDE}"/>
            </c:ext>
          </c:extLst>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2023-2024</c:v>
                </c:pt>
                <c:pt idx="2">
                  <c:v>2024-2025</c:v>
                </c:pt>
                <c:pt idx="4">
                  <c:v>2025-2026</c:v>
                </c:pt>
              </c:strCache>
            </c:strRef>
          </c:cat>
          <c:val>
            <c:numRef>
              <c:f>Лист1!$C$2:$C$6</c:f>
              <c:numCache>
                <c:formatCode>General</c:formatCode>
                <c:ptCount val="5"/>
              </c:numCache>
            </c:numRef>
          </c:val>
          <c:extLst>
            <c:ext xmlns:c16="http://schemas.microsoft.com/office/drawing/2014/chart" uri="{C3380CC4-5D6E-409C-BE32-E72D297353CC}">
              <c16:uniqueId val="{00000001-2457-4138-A5F8-107A3B247EDE}"/>
            </c:ext>
          </c:extLst>
        </c:ser>
        <c:ser>
          <c:idx val="2"/>
          <c:order val="2"/>
          <c:tx>
            <c:strRef>
              <c:f>Лист1!$D$1</c:f>
              <c:strCache>
                <c:ptCount val="1"/>
                <c:pt idx="0">
                  <c:v>Столбец3</c:v>
                </c:pt>
              </c:strCache>
            </c:strRef>
          </c:tx>
          <c:spPr>
            <a:solidFill>
              <a:schemeClr val="accent3"/>
            </a:solidFill>
            <a:ln>
              <a:noFill/>
            </a:ln>
            <a:effectLst/>
          </c:spPr>
          <c:invertIfNegative val="0"/>
          <c:cat>
            <c:strRef>
              <c:f>Лист1!$A$2:$A$6</c:f>
              <c:strCache>
                <c:ptCount val="5"/>
                <c:pt idx="0">
                  <c:v>2023-2024</c:v>
                </c:pt>
                <c:pt idx="2">
                  <c:v>2024-2025</c:v>
                </c:pt>
                <c:pt idx="4">
                  <c:v>2025-2026</c:v>
                </c:pt>
              </c:strCache>
            </c:strRef>
          </c:cat>
          <c:val>
            <c:numRef>
              <c:f>Лист1!$D$2:$D$6</c:f>
              <c:numCache>
                <c:formatCode>General</c:formatCode>
                <c:ptCount val="5"/>
              </c:numCache>
            </c:numRef>
          </c:val>
          <c:extLst>
            <c:ext xmlns:c16="http://schemas.microsoft.com/office/drawing/2014/chart" uri="{C3380CC4-5D6E-409C-BE32-E72D297353CC}">
              <c16:uniqueId val="{00000002-2457-4138-A5F8-107A3B247EDE}"/>
            </c:ext>
          </c:extLst>
        </c:ser>
        <c:dLbls>
          <c:showLegendKey val="0"/>
          <c:showVal val="0"/>
          <c:showCatName val="0"/>
          <c:showSerName val="0"/>
          <c:showPercent val="0"/>
          <c:showBubbleSize val="0"/>
        </c:dLbls>
        <c:gapWidth val="219"/>
        <c:overlap val="-27"/>
        <c:axId val="405045072"/>
        <c:axId val="405035472"/>
      </c:barChart>
      <c:catAx>
        <c:axId val="40504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05035472"/>
        <c:crosses val="autoZero"/>
        <c:auto val="1"/>
        <c:lblAlgn val="ctr"/>
        <c:lblOffset val="100"/>
        <c:noMultiLvlLbl val="0"/>
      </c:catAx>
      <c:valAx>
        <c:axId val="405035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05045072"/>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82E-7"/>
                  <c:y val="-0.338913611365272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5F-4A14-8180-0CD8E4041E21}"/>
                </c:ext>
              </c:extLst>
            </c:dLbl>
            <c:dLbl>
              <c:idx val="2"/>
              <c:layout>
                <c:manualLayout>
                  <c:x val="6.9444444444444753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5F-4A14-8180-0CD8E4041E21}"/>
                </c:ext>
              </c:extLst>
            </c:dLbl>
            <c:dLbl>
              <c:idx val="4"/>
              <c:layout>
                <c:manualLayout>
                  <c:x val="4.6296296296296337E-3"/>
                  <c:y val="-0.337301587301587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5F-4A14-8180-0CD8E4041E21}"/>
                </c:ext>
              </c:extLst>
            </c:dLbl>
            <c:dLbl>
              <c:idx val="6"/>
              <c:layout>
                <c:manualLayout>
                  <c:x val="4.6296350850317976E-3"/>
                  <c:y val="-0.362884225325917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5F-4A14-8180-0CD8E4041E21}"/>
                </c:ext>
              </c:extLst>
            </c:dLbl>
            <c:dLbl>
              <c:idx val="8"/>
              <c:layout>
                <c:manualLayout>
                  <c:x val="6.0598357861600836E-3"/>
                  <c:y val="-0.339397114070871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5F-4A14-8180-0CD8E4041E21}"/>
                </c:ext>
              </c:extLst>
            </c:dLbl>
            <c:dLbl>
              <c:idx val="10"/>
              <c:layout>
                <c:manualLayout>
                  <c:x val="0"/>
                  <c:y val="-0.261904761904762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5F-4A14-8180-0CD8E4041E21}"/>
                </c:ext>
              </c:extLst>
            </c:dLbl>
            <c:dLbl>
              <c:idx val="12"/>
              <c:layout>
                <c:manualLayout>
                  <c:x val="4.6296350850318765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D5F-4A14-8180-0CD8E4041E21}"/>
                </c:ext>
              </c:extLst>
            </c:dLbl>
            <c:dLbl>
              <c:idx val="14"/>
              <c:layout>
                <c:manualLayout>
                  <c:x val="-6.9444444444445386E-3"/>
                  <c:y val="-0.261904761904762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D5F-4A14-8180-0CD8E4041E21}"/>
                </c:ext>
              </c:extLst>
            </c:dLbl>
            <c:dLbl>
              <c:idx val="16"/>
              <c:layout>
                <c:manualLayout>
                  <c:x val="8.487556272013380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D5F-4A14-8180-0CD8E4041E21}"/>
                </c:ext>
              </c:extLst>
            </c:dLbl>
            <c:dLbl>
              <c:idx val="18"/>
              <c:layout>
                <c:manualLayout>
                  <c:x val="6.944444444444451E-3"/>
                  <c:y val="-0.380952380952381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D5F-4A14-8180-0CD8E4041E2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0.7100000000000003</c:v>
                </c:pt>
                <c:pt idx="2" formatCode="0%">
                  <c:v>0.78</c:v>
                </c:pt>
                <c:pt idx="4" formatCode="0%">
                  <c:v>0.75400000000000034</c:v>
                </c:pt>
                <c:pt idx="6" formatCode="0%">
                  <c:v>0.78</c:v>
                </c:pt>
                <c:pt idx="8" formatCode="0%">
                  <c:v>0.70000000000000029</c:v>
                </c:pt>
                <c:pt idx="10" formatCode="0%">
                  <c:v>0.54</c:v>
                </c:pt>
                <c:pt idx="12" formatCode="0%">
                  <c:v>0.56000000000000005</c:v>
                </c:pt>
                <c:pt idx="14" formatCode="0%">
                  <c:v>0.59</c:v>
                </c:pt>
                <c:pt idx="16" formatCode="0%">
                  <c:v>0.9</c:v>
                </c:pt>
                <c:pt idx="18" formatCode="0.00%">
                  <c:v>0.86500000000000032</c:v>
                </c:pt>
              </c:numCache>
            </c:numRef>
          </c:val>
          <c:extLst>
            <c:ext xmlns:c16="http://schemas.microsoft.com/office/drawing/2014/chart" uri="{C3380CC4-5D6E-409C-BE32-E72D297353CC}">
              <c16:uniqueId val="{0000000A-5D5F-4A14-8180-0CD8E4041E21}"/>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5D5F-4A14-8180-0CD8E4041E21}"/>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5D5F-4A14-8180-0CD8E4041E21}"/>
            </c:ext>
          </c:extLst>
        </c:ser>
        <c:dLbls>
          <c:showLegendKey val="0"/>
          <c:showVal val="0"/>
          <c:showCatName val="0"/>
          <c:showSerName val="0"/>
          <c:showPercent val="0"/>
          <c:showBubbleSize val="0"/>
        </c:dLbls>
        <c:gapWidth val="150"/>
        <c:overlap val="100"/>
        <c:axId val="197652480"/>
        <c:axId val="201983488"/>
      </c:barChart>
      <c:catAx>
        <c:axId val="197652480"/>
        <c:scaling>
          <c:orientation val="minMax"/>
        </c:scaling>
        <c:delete val="0"/>
        <c:axPos val="b"/>
        <c:numFmt formatCode="General" sourceLinked="0"/>
        <c:majorTickMark val="out"/>
        <c:minorTickMark val="none"/>
        <c:tickLblPos val="nextTo"/>
        <c:crossAx val="201983488"/>
        <c:crosses val="autoZero"/>
        <c:auto val="1"/>
        <c:lblAlgn val="ctr"/>
        <c:lblOffset val="100"/>
        <c:noMultiLvlLbl val="0"/>
      </c:catAx>
      <c:valAx>
        <c:axId val="201983488"/>
        <c:scaling>
          <c:orientation val="minMax"/>
        </c:scaling>
        <c:delete val="0"/>
        <c:axPos val="l"/>
        <c:majorGridlines/>
        <c:numFmt formatCode="0%" sourceLinked="1"/>
        <c:majorTickMark val="out"/>
        <c:minorTickMark val="none"/>
        <c:tickLblPos val="nextTo"/>
        <c:crossAx val="197652480"/>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82E-7"/>
                  <c:y val="-0.338913611365272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B0-4D35-9FA1-CCC4B188C64F}"/>
                </c:ext>
              </c:extLst>
            </c:dLbl>
            <c:dLbl>
              <c:idx val="2"/>
              <c:layout>
                <c:manualLayout>
                  <c:x val="6.9444444444444753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B0-4D35-9FA1-CCC4B188C64F}"/>
                </c:ext>
              </c:extLst>
            </c:dLbl>
            <c:dLbl>
              <c:idx val="4"/>
              <c:layout>
                <c:manualLayout>
                  <c:x val="4.6296296296296337E-3"/>
                  <c:y val="-0.337301587301587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B0-4D35-9FA1-CCC4B188C64F}"/>
                </c:ext>
              </c:extLst>
            </c:dLbl>
            <c:dLbl>
              <c:idx val="6"/>
              <c:layout>
                <c:manualLayout>
                  <c:x val="4.6296350850317976E-3"/>
                  <c:y val="-0.362884225325917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B0-4D35-9FA1-CCC4B188C64F}"/>
                </c:ext>
              </c:extLst>
            </c:dLbl>
            <c:dLbl>
              <c:idx val="8"/>
              <c:layout>
                <c:manualLayout>
                  <c:x val="6.0598357861600836E-3"/>
                  <c:y val="-0.339397114070871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B0-4D35-9FA1-CCC4B188C64F}"/>
                </c:ext>
              </c:extLst>
            </c:dLbl>
            <c:dLbl>
              <c:idx val="10"/>
              <c:layout>
                <c:manualLayout>
                  <c:x val="0"/>
                  <c:y val="-0.261904761904762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B0-4D35-9FA1-CCC4B188C64F}"/>
                </c:ext>
              </c:extLst>
            </c:dLbl>
            <c:dLbl>
              <c:idx val="12"/>
              <c:layout>
                <c:manualLayout>
                  <c:x val="4.6296350850318765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8B0-4D35-9FA1-CCC4B188C64F}"/>
                </c:ext>
              </c:extLst>
            </c:dLbl>
            <c:dLbl>
              <c:idx val="14"/>
              <c:layout>
                <c:manualLayout>
                  <c:x val="-6.9444444444445386E-3"/>
                  <c:y val="-0.261904761904762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8B0-4D35-9FA1-CCC4B188C64F}"/>
                </c:ext>
              </c:extLst>
            </c:dLbl>
            <c:dLbl>
              <c:idx val="16"/>
              <c:layout>
                <c:manualLayout>
                  <c:x val="8.487556272013380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8B0-4D35-9FA1-CCC4B188C64F}"/>
                </c:ext>
              </c:extLst>
            </c:dLbl>
            <c:dLbl>
              <c:idx val="18"/>
              <c:layout>
                <c:manualLayout>
                  <c:x val="6.944444444444451E-3"/>
                  <c:y val="-0.380952380952381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8B0-4D35-9FA1-CCC4B188C64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0.7100000000000003</c:v>
                </c:pt>
                <c:pt idx="2" formatCode="0%">
                  <c:v>0.78</c:v>
                </c:pt>
                <c:pt idx="4" formatCode="0%">
                  <c:v>0.75400000000000034</c:v>
                </c:pt>
                <c:pt idx="6" formatCode="0%">
                  <c:v>0.78</c:v>
                </c:pt>
                <c:pt idx="8" formatCode="0%">
                  <c:v>0.70000000000000029</c:v>
                </c:pt>
                <c:pt idx="10" formatCode="0%">
                  <c:v>0.54</c:v>
                </c:pt>
                <c:pt idx="12" formatCode="0%">
                  <c:v>0.56000000000000005</c:v>
                </c:pt>
                <c:pt idx="14" formatCode="0%">
                  <c:v>0.59</c:v>
                </c:pt>
                <c:pt idx="16" formatCode="0%">
                  <c:v>0.9</c:v>
                </c:pt>
                <c:pt idx="18" formatCode="0.00%">
                  <c:v>0.86500000000000032</c:v>
                </c:pt>
              </c:numCache>
            </c:numRef>
          </c:val>
          <c:extLst>
            <c:ext xmlns:c16="http://schemas.microsoft.com/office/drawing/2014/chart" uri="{C3380CC4-5D6E-409C-BE32-E72D297353CC}">
              <c16:uniqueId val="{0000000A-B8B0-4D35-9FA1-CCC4B188C64F}"/>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B8B0-4D35-9FA1-CCC4B188C64F}"/>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B8B0-4D35-9FA1-CCC4B188C64F}"/>
            </c:ext>
          </c:extLst>
        </c:ser>
        <c:dLbls>
          <c:showLegendKey val="0"/>
          <c:showVal val="0"/>
          <c:showCatName val="0"/>
          <c:showSerName val="0"/>
          <c:showPercent val="0"/>
          <c:showBubbleSize val="0"/>
        </c:dLbls>
        <c:gapWidth val="150"/>
        <c:overlap val="100"/>
        <c:axId val="197652480"/>
        <c:axId val="201983488"/>
      </c:barChart>
      <c:catAx>
        <c:axId val="197652480"/>
        <c:scaling>
          <c:orientation val="minMax"/>
        </c:scaling>
        <c:delete val="0"/>
        <c:axPos val="b"/>
        <c:numFmt formatCode="General" sourceLinked="0"/>
        <c:majorTickMark val="out"/>
        <c:minorTickMark val="none"/>
        <c:tickLblPos val="nextTo"/>
        <c:crossAx val="201983488"/>
        <c:crosses val="autoZero"/>
        <c:auto val="1"/>
        <c:lblAlgn val="ctr"/>
        <c:lblOffset val="100"/>
        <c:noMultiLvlLbl val="0"/>
      </c:catAx>
      <c:valAx>
        <c:axId val="201983488"/>
        <c:scaling>
          <c:orientation val="minMax"/>
        </c:scaling>
        <c:delete val="0"/>
        <c:axPos val="l"/>
        <c:majorGridlines/>
        <c:numFmt formatCode="0%" sourceLinked="1"/>
        <c:majorTickMark val="out"/>
        <c:minorTickMark val="none"/>
        <c:tickLblPos val="nextTo"/>
        <c:crossAx val="197652480"/>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98E-7"/>
                  <c:y val="-0.33891361136527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CD-479F-9E94-A9BA1FACCB6D}"/>
                </c:ext>
              </c:extLst>
            </c:dLbl>
            <c:dLbl>
              <c:idx val="2"/>
              <c:layout>
                <c:manualLayout>
                  <c:x val="1.3136361050843872E-2"/>
                  <c:y val="-0.410646579394294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CD-479F-9E94-A9BA1FACCB6D}"/>
                </c:ext>
              </c:extLst>
            </c:dLbl>
            <c:dLbl>
              <c:idx val="4"/>
              <c:layout>
                <c:manualLayout>
                  <c:x val="4.6296612304266944E-3"/>
                  <c:y val="-0.378581377018275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CD-479F-9E94-A9BA1FACCB6D}"/>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ACD-479F-9E94-A9BA1FACCB6D}"/>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ACD-479F-9E94-A9BA1FACCB6D}"/>
                </c:ext>
              </c:extLst>
            </c:dLbl>
            <c:dLbl>
              <c:idx val="10"/>
              <c:layout>
                <c:manualLayout>
                  <c:x val="0"/>
                  <c:y val="-0.327952349609549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ACD-479F-9E94-A9BA1FACCB6D}"/>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ACD-479F-9E94-A9BA1FACCB6D}"/>
                </c:ext>
              </c:extLst>
            </c:dLbl>
            <c:dLbl>
              <c:idx val="14"/>
              <c:layout>
                <c:manualLayout>
                  <c:x val="-2.8164436101834008E-3"/>
                  <c:y val="-0.348592184490870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ACD-479F-9E94-A9BA1FACCB6D}"/>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ACD-479F-9E94-A9BA1FACCB6D}"/>
                </c:ext>
              </c:extLst>
            </c:dLbl>
            <c:dLbl>
              <c:idx val="18"/>
              <c:layout>
                <c:manualLayout>
                  <c:x val="7.5246012205130747E-4"/>
                  <c:y val="-0.413976256063967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ACD-479F-9E94-A9BA1FACCB6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2" formatCode="0%">
                  <c:v>0.91</c:v>
                </c:pt>
                <c:pt idx="4" formatCode="0%">
                  <c:v>0.85000000000000031</c:v>
                </c:pt>
                <c:pt idx="6" formatCode="0%">
                  <c:v>0.73000000000000032</c:v>
                </c:pt>
                <c:pt idx="8" formatCode="0%">
                  <c:v>0.70000000000000029</c:v>
                </c:pt>
                <c:pt idx="10" formatCode="0%">
                  <c:v>0.72000000000000031</c:v>
                </c:pt>
                <c:pt idx="12" formatCode="0%">
                  <c:v>0.64000000000000035</c:v>
                </c:pt>
                <c:pt idx="14" formatCode="0%">
                  <c:v>0.75000000000000033</c:v>
                </c:pt>
                <c:pt idx="16" formatCode="0%">
                  <c:v>0.9</c:v>
                </c:pt>
                <c:pt idx="18" formatCode="0.00%">
                  <c:v>0.92</c:v>
                </c:pt>
              </c:numCache>
            </c:numRef>
          </c:val>
          <c:extLst>
            <c:ext xmlns:c16="http://schemas.microsoft.com/office/drawing/2014/chart" uri="{C3380CC4-5D6E-409C-BE32-E72D297353CC}">
              <c16:uniqueId val="{0000000A-6ACD-479F-9E94-A9BA1FACCB6D}"/>
            </c:ext>
          </c:extLst>
        </c:ser>
        <c:ser>
          <c:idx val="1"/>
          <c:order val="1"/>
          <c:tx>
            <c:strRef>
              <c:f>Лист1!$C$1</c:f>
              <c:strCache>
                <c:ptCount val="1"/>
                <c:pt idx="0">
                  <c:v>Столбец1</c:v>
                </c:pt>
              </c:strCache>
            </c:strRef>
          </c:tx>
          <c:invertIfNegative val="0"/>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6ACD-479F-9E94-A9BA1FACCB6D}"/>
            </c:ext>
          </c:extLst>
        </c:ser>
        <c:ser>
          <c:idx val="2"/>
          <c:order val="2"/>
          <c:tx>
            <c:strRef>
              <c:f>Лист1!$D$1</c:f>
              <c:strCache>
                <c:ptCount val="1"/>
                <c:pt idx="0">
                  <c:v>Столбец2</c:v>
                </c:pt>
              </c:strCache>
            </c:strRef>
          </c:tx>
          <c:invertIfNegative val="0"/>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6ACD-479F-9E94-A9BA1FACCB6D}"/>
            </c:ext>
          </c:extLst>
        </c:ser>
        <c:dLbls>
          <c:showLegendKey val="0"/>
          <c:showVal val="0"/>
          <c:showCatName val="0"/>
          <c:showSerName val="0"/>
          <c:showPercent val="0"/>
          <c:showBubbleSize val="0"/>
        </c:dLbls>
        <c:gapWidth val="150"/>
        <c:overlap val="100"/>
        <c:axId val="145637376"/>
        <c:axId val="145638912"/>
      </c:barChart>
      <c:catAx>
        <c:axId val="145637376"/>
        <c:scaling>
          <c:orientation val="minMax"/>
        </c:scaling>
        <c:delete val="0"/>
        <c:axPos val="b"/>
        <c:numFmt formatCode="General" sourceLinked="0"/>
        <c:majorTickMark val="out"/>
        <c:minorTickMark val="none"/>
        <c:tickLblPos val="nextTo"/>
        <c:crossAx val="145638912"/>
        <c:crosses val="autoZero"/>
        <c:auto val="1"/>
        <c:lblAlgn val="ctr"/>
        <c:lblOffset val="100"/>
        <c:noMultiLvlLbl val="0"/>
      </c:catAx>
      <c:valAx>
        <c:axId val="145638912"/>
        <c:scaling>
          <c:orientation val="minMax"/>
        </c:scaling>
        <c:delete val="0"/>
        <c:axPos val="l"/>
        <c:majorGridlines/>
        <c:numFmt formatCode="General" sourceLinked="1"/>
        <c:majorTickMark val="out"/>
        <c:minorTickMark val="none"/>
        <c:tickLblPos val="nextTo"/>
        <c:crossAx val="145637376"/>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98E-7"/>
                  <c:y val="-0.33891361136527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6A8-4250-AE79-249DB9A7409D}"/>
                </c:ext>
              </c:extLst>
            </c:dLbl>
            <c:dLbl>
              <c:idx val="2"/>
              <c:layout>
                <c:manualLayout>
                  <c:x val="1.3136361050843872E-2"/>
                  <c:y val="-0.410646579394294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6A8-4250-AE79-249DB9A7409D}"/>
                </c:ext>
              </c:extLst>
            </c:dLbl>
            <c:dLbl>
              <c:idx val="4"/>
              <c:layout>
                <c:manualLayout>
                  <c:x val="4.6296612304266944E-3"/>
                  <c:y val="-0.378581377018275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6A8-4250-AE79-249DB9A7409D}"/>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6A8-4250-AE79-249DB9A7409D}"/>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6A8-4250-AE79-249DB9A7409D}"/>
                </c:ext>
              </c:extLst>
            </c:dLbl>
            <c:dLbl>
              <c:idx val="10"/>
              <c:layout>
                <c:manualLayout>
                  <c:x val="0"/>
                  <c:y val="-0.327952349609549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6A8-4250-AE79-249DB9A7409D}"/>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6A8-4250-AE79-249DB9A7409D}"/>
                </c:ext>
              </c:extLst>
            </c:dLbl>
            <c:dLbl>
              <c:idx val="14"/>
              <c:layout>
                <c:manualLayout>
                  <c:x val="-2.8164436101834008E-3"/>
                  <c:y val="-0.348592184490870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6A8-4250-AE79-249DB9A7409D}"/>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6A8-4250-AE79-249DB9A7409D}"/>
                </c:ext>
              </c:extLst>
            </c:dLbl>
            <c:dLbl>
              <c:idx val="18"/>
              <c:layout>
                <c:manualLayout>
                  <c:x val="7.5246012205130747E-4"/>
                  <c:y val="-0.413976256063967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6A8-4250-AE79-249DB9A7409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2" formatCode="0%">
                  <c:v>0.81</c:v>
                </c:pt>
                <c:pt idx="4" formatCode="0%">
                  <c:v>0.76500000000000001</c:v>
                </c:pt>
                <c:pt idx="6" formatCode="0%">
                  <c:v>0.61</c:v>
                </c:pt>
                <c:pt idx="8" formatCode="0%">
                  <c:v>0.67</c:v>
                </c:pt>
                <c:pt idx="10" formatCode="0%">
                  <c:v>0.66</c:v>
                </c:pt>
                <c:pt idx="12" formatCode="0%">
                  <c:v>0.63</c:v>
                </c:pt>
                <c:pt idx="14" formatCode="0%">
                  <c:v>0.64500000000000002</c:v>
                </c:pt>
                <c:pt idx="16" formatCode="0%">
                  <c:v>0.87</c:v>
                </c:pt>
                <c:pt idx="18" formatCode="0.00%">
                  <c:v>0.9</c:v>
                </c:pt>
              </c:numCache>
            </c:numRef>
          </c:val>
          <c:extLst>
            <c:ext xmlns:c16="http://schemas.microsoft.com/office/drawing/2014/chart" uri="{C3380CC4-5D6E-409C-BE32-E72D297353CC}">
              <c16:uniqueId val="{0000000A-06A8-4250-AE79-249DB9A7409D}"/>
            </c:ext>
          </c:extLst>
        </c:ser>
        <c:ser>
          <c:idx val="1"/>
          <c:order val="1"/>
          <c:tx>
            <c:strRef>
              <c:f>Лист1!$C$1</c:f>
              <c:strCache>
                <c:ptCount val="1"/>
                <c:pt idx="0">
                  <c:v>Столбец1</c:v>
                </c:pt>
              </c:strCache>
            </c:strRef>
          </c:tx>
          <c:invertIfNegative val="0"/>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06A8-4250-AE79-249DB9A7409D}"/>
            </c:ext>
          </c:extLst>
        </c:ser>
        <c:ser>
          <c:idx val="2"/>
          <c:order val="2"/>
          <c:tx>
            <c:strRef>
              <c:f>Лист1!$D$1</c:f>
              <c:strCache>
                <c:ptCount val="1"/>
                <c:pt idx="0">
                  <c:v>Столбец2</c:v>
                </c:pt>
              </c:strCache>
            </c:strRef>
          </c:tx>
          <c:invertIfNegative val="0"/>
          <c:cat>
            <c:strRef>
              <c:f>Лист1!$A$2:$A$20</c:f>
              <c:strCache>
                <c:ptCount val="19"/>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06A8-4250-AE79-249DB9A7409D}"/>
            </c:ext>
          </c:extLst>
        </c:ser>
        <c:dLbls>
          <c:showLegendKey val="0"/>
          <c:showVal val="0"/>
          <c:showCatName val="0"/>
          <c:showSerName val="0"/>
          <c:showPercent val="0"/>
          <c:showBubbleSize val="0"/>
        </c:dLbls>
        <c:gapWidth val="150"/>
        <c:overlap val="100"/>
        <c:axId val="145637376"/>
        <c:axId val="145638912"/>
      </c:barChart>
      <c:catAx>
        <c:axId val="145637376"/>
        <c:scaling>
          <c:orientation val="minMax"/>
        </c:scaling>
        <c:delete val="0"/>
        <c:axPos val="b"/>
        <c:numFmt formatCode="General" sourceLinked="0"/>
        <c:majorTickMark val="out"/>
        <c:minorTickMark val="none"/>
        <c:tickLblPos val="nextTo"/>
        <c:crossAx val="145638912"/>
        <c:crosses val="autoZero"/>
        <c:auto val="1"/>
        <c:lblAlgn val="ctr"/>
        <c:lblOffset val="100"/>
        <c:noMultiLvlLbl val="0"/>
      </c:catAx>
      <c:valAx>
        <c:axId val="145638912"/>
        <c:scaling>
          <c:orientation val="minMax"/>
        </c:scaling>
        <c:delete val="0"/>
        <c:axPos val="l"/>
        <c:majorGridlines/>
        <c:numFmt formatCode="General" sourceLinked="1"/>
        <c:majorTickMark val="out"/>
        <c:minorTickMark val="none"/>
        <c:tickLblPos val="nextTo"/>
        <c:crossAx val="145637376"/>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6.4135141845911743E-3"/>
                  <c:y val="-0.380208058985379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42-4390-897F-05C1CCF5C7D3}"/>
                </c:ext>
              </c:extLst>
            </c:dLbl>
            <c:dLbl>
              <c:idx val="2"/>
              <c:layout>
                <c:manualLayout>
                  <c:x val="6.944452627547692E-3"/>
                  <c:y val="-0.406535057685416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42-4390-897F-05C1CCF5C7D3}"/>
                </c:ext>
              </c:extLst>
            </c:dLbl>
            <c:dLbl>
              <c:idx val="4"/>
              <c:layout>
                <c:manualLayout>
                  <c:x val="4.6296350850317976E-3"/>
                  <c:y val="-0.390984284048572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942-4390-897F-05C1CCF5C7D3}"/>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42-4390-897F-05C1CCF5C7D3}"/>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942-4390-897F-05C1CCF5C7D3}"/>
                </c:ext>
              </c:extLst>
            </c:dLbl>
            <c:dLbl>
              <c:idx val="10"/>
              <c:layout>
                <c:manualLayout>
                  <c:x val="0"/>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942-4390-897F-05C1CCF5C7D3}"/>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942-4390-897F-05C1CCF5C7D3}"/>
                </c:ext>
              </c:extLst>
            </c:dLbl>
            <c:dLbl>
              <c:idx val="14"/>
              <c:layout>
                <c:manualLayout>
                  <c:x val="-6.9444444444445429E-3"/>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942-4390-897F-05C1CCF5C7D3}"/>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942-4390-897F-05C1CCF5C7D3}"/>
                </c:ext>
              </c:extLst>
            </c:dLbl>
            <c:dLbl>
              <c:idx val="18"/>
              <c:layout>
                <c:manualLayout>
                  <c:x val="6.9444444444444527E-3"/>
                  <c:y val="-0.380952380952381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942-4390-897F-05C1CCF5C7D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0.7100000000000003</c:v>
                </c:pt>
                <c:pt idx="2" formatCode="0%">
                  <c:v>0.8</c:v>
                </c:pt>
                <c:pt idx="4" formatCode="0%">
                  <c:v>0.69000000000000028</c:v>
                </c:pt>
                <c:pt idx="6" formatCode="0%">
                  <c:v>0.70600000000000029</c:v>
                </c:pt>
                <c:pt idx="8" formatCode="0%">
                  <c:v>0.56999999999999995</c:v>
                </c:pt>
                <c:pt idx="10" formatCode="0%">
                  <c:v>0.49000000000000016</c:v>
                </c:pt>
                <c:pt idx="12" formatCode="0%">
                  <c:v>0.5</c:v>
                </c:pt>
                <c:pt idx="14" formatCode="0%">
                  <c:v>0.53400000000000003</c:v>
                </c:pt>
                <c:pt idx="16" formatCode="0%">
                  <c:v>0.8400000000000003</c:v>
                </c:pt>
                <c:pt idx="18" formatCode="0.00%">
                  <c:v>0.77000000000000035</c:v>
                </c:pt>
              </c:numCache>
            </c:numRef>
          </c:val>
          <c:extLst>
            <c:ext xmlns:c16="http://schemas.microsoft.com/office/drawing/2014/chart" uri="{C3380CC4-5D6E-409C-BE32-E72D297353CC}">
              <c16:uniqueId val="{0000000A-0942-4390-897F-05C1CCF5C7D3}"/>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0942-4390-897F-05C1CCF5C7D3}"/>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0942-4390-897F-05C1CCF5C7D3}"/>
            </c:ext>
          </c:extLst>
        </c:ser>
        <c:dLbls>
          <c:showLegendKey val="0"/>
          <c:showVal val="0"/>
          <c:showCatName val="0"/>
          <c:showSerName val="0"/>
          <c:showPercent val="0"/>
          <c:showBubbleSize val="0"/>
        </c:dLbls>
        <c:gapWidth val="150"/>
        <c:overlap val="100"/>
        <c:axId val="92752128"/>
        <c:axId val="145281024"/>
      </c:barChart>
      <c:catAx>
        <c:axId val="92752128"/>
        <c:scaling>
          <c:orientation val="minMax"/>
        </c:scaling>
        <c:delete val="0"/>
        <c:axPos val="b"/>
        <c:numFmt formatCode="General" sourceLinked="0"/>
        <c:majorTickMark val="out"/>
        <c:minorTickMark val="none"/>
        <c:tickLblPos val="nextTo"/>
        <c:crossAx val="145281024"/>
        <c:crosses val="autoZero"/>
        <c:auto val="1"/>
        <c:lblAlgn val="ctr"/>
        <c:lblOffset val="100"/>
        <c:noMultiLvlLbl val="0"/>
      </c:catAx>
      <c:valAx>
        <c:axId val="145281024"/>
        <c:scaling>
          <c:orientation val="minMax"/>
        </c:scaling>
        <c:delete val="0"/>
        <c:axPos val="l"/>
        <c:majorGridlines/>
        <c:numFmt formatCode="0%" sourceLinked="1"/>
        <c:majorTickMark val="out"/>
        <c:minorTickMark val="none"/>
        <c:tickLblPos val="nextTo"/>
        <c:crossAx val="92752128"/>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6.4135141845911743E-3"/>
                  <c:y val="-0.380208058985379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35-4520-855E-09F2C0D1376F}"/>
                </c:ext>
              </c:extLst>
            </c:dLbl>
            <c:dLbl>
              <c:idx val="2"/>
              <c:layout>
                <c:manualLayout>
                  <c:x val="6.944452627547692E-3"/>
                  <c:y val="-0.406535057685416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35-4520-855E-09F2C0D1376F}"/>
                </c:ext>
              </c:extLst>
            </c:dLbl>
            <c:dLbl>
              <c:idx val="4"/>
              <c:layout>
                <c:manualLayout>
                  <c:x val="4.6296350850317976E-3"/>
                  <c:y val="-0.390984284048572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35-4520-855E-09F2C0D1376F}"/>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35-4520-855E-09F2C0D1376F}"/>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35-4520-855E-09F2C0D1376F}"/>
                </c:ext>
              </c:extLst>
            </c:dLbl>
            <c:dLbl>
              <c:idx val="10"/>
              <c:layout>
                <c:manualLayout>
                  <c:x val="0"/>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35-4520-855E-09F2C0D1376F}"/>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35-4520-855E-09F2C0D1376F}"/>
                </c:ext>
              </c:extLst>
            </c:dLbl>
            <c:dLbl>
              <c:idx val="14"/>
              <c:layout>
                <c:manualLayout>
                  <c:x val="-6.9444444444445429E-3"/>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135-4520-855E-09F2C0D1376F}"/>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135-4520-855E-09F2C0D1376F}"/>
                </c:ext>
              </c:extLst>
            </c:dLbl>
            <c:dLbl>
              <c:idx val="18"/>
              <c:layout>
                <c:manualLayout>
                  <c:x val="6.9444444444444527E-3"/>
                  <c:y val="-0.380952380952381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135-4520-855E-09F2C0D1376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0.74</c:v>
                </c:pt>
                <c:pt idx="2" formatCode="0%">
                  <c:v>0.68</c:v>
                </c:pt>
                <c:pt idx="4" formatCode="0%">
                  <c:v>0.72</c:v>
                </c:pt>
                <c:pt idx="6" formatCode="0%">
                  <c:v>0.56999999999999995</c:v>
                </c:pt>
                <c:pt idx="8" formatCode="0%">
                  <c:v>0.59599999999999997</c:v>
                </c:pt>
                <c:pt idx="10" formatCode="0%">
                  <c:v>0.55600000000000005</c:v>
                </c:pt>
                <c:pt idx="12" formatCode="0%">
                  <c:v>0.49</c:v>
                </c:pt>
                <c:pt idx="14" formatCode="0%">
                  <c:v>0.55800000000000005</c:v>
                </c:pt>
                <c:pt idx="16" formatCode="0%">
                  <c:v>0.68700000000000006</c:v>
                </c:pt>
                <c:pt idx="18" formatCode="0.00%">
                  <c:v>0.77</c:v>
                </c:pt>
              </c:numCache>
            </c:numRef>
          </c:val>
          <c:extLst>
            <c:ext xmlns:c16="http://schemas.microsoft.com/office/drawing/2014/chart" uri="{C3380CC4-5D6E-409C-BE32-E72D297353CC}">
              <c16:uniqueId val="{0000000A-8135-4520-855E-09F2C0D1376F}"/>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8135-4520-855E-09F2C0D1376F}"/>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8135-4520-855E-09F2C0D1376F}"/>
            </c:ext>
          </c:extLst>
        </c:ser>
        <c:dLbls>
          <c:showLegendKey val="0"/>
          <c:showVal val="0"/>
          <c:showCatName val="0"/>
          <c:showSerName val="0"/>
          <c:showPercent val="0"/>
          <c:showBubbleSize val="0"/>
        </c:dLbls>
        <c:gapWidth val="150"/>
        <c:overlap val="100"/>
        <c:axId val="92752128"/>
        <c:axId val="145281024"/>
      </c:barChart>
      <c:catAx>
        <c:axId val="92752128"/>
        <c:scaling>
          <c:orientation val="minMax"/>
        </c:scaling>
        <c:delete val="0"/>
        <c:axPos val="b"/>
        <c:numFmt formatCode="General" sourceLinked="0"/>
        <c:majorTickMark val="out"/>
        <c:minorTickMark val="none"/>
        <c:tickLblPos val="nextTo"/>
        <c:crossAx val="145281024"/>
        <c:crosses val="autoZero"/>
        <c:auto val="1"/>
        <c:lblAlgn val="ctr"/>
        <c:lblOffset val="100"/>
        <c:noMultiLvlLbl val="0"/>
      </c:catAx>
      <c:valAx>
        <c:axId val="145281024"/>
        <c:scaling>
          <c:orientation val="minMax"/>
        </c:scaling>
        <c:delete val="0"/>
        <c:axPos val="l"/>
        <c:majorGridlines/>
        <c:numFmt formatCode="0%" sourceLinked="1"/>
        <c:majorTickMark val="out"/>
        <c:minorTickMark val="none"/>
        <c:tickLblPos val="nextTo"/>
        <c:crossAx val="92752128"/>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08E-3"/>
                  <c:y val="-0.429761721282638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03-433D-A6D0-F87A2DB6E943}"/>
                </c:ext>
              </c:extLst>
            </c:dLbl>
            <c:dLbl>
              <c:idx val="2"/>
              <c:layout>
                <c:manualLayout>
                  <c:x val="4.8065584533093196E-3"/>
                  <c:y val="-0.423052836733459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03-433D-A6D0-F87A2DB6E943}"/>
                </c:ext>
              </c:extLst>
            </c:dLbl>
            <c:dLbl>
              <c:idx val="4"/>
              <c:layout>
                <c:manualLayout>
                  <c:x val="2.491740910793459E-3"/>
                  <c:y val="-0.386855164439693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503-433D-A6D0-F87A2DB6E943}"/>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03-433D-A6D0-F87A2DB6E943}"/>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503-433D-A6D0-F87A2DB6E943}"/>
                </c:ext>
              </c:extLst>
            </c:dLbl>
            <c:dLbl>
              <c:idx val="10"/>
              <c:layout>
                <c:manualLayout>
                  <c:x val="-2.1378941742382983E-3"/>
                  <c:y val="-0.315587450910006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03-433D-A6D0-F87A2DB6E943}"/>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503-433D-A6D0-F87A2DB6E943}"/>
                </c:ext>
              </c:extLst>
            </c:dLbl>
            <c:dLbl>
              <c:idx val="14"/>
              <c:layout>
                <c:manualLayout>
                  <c:x val="3.7450182436441848E-3"/>
                  <c:y val="-0.307328561385985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503-433D-A6D0-F87A2DB6E943}"/>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503-433D-A6D0-F87A2DB6E943}"/>
                </c:ext>
              </c:extLst>
            </c:dLbl>
            <c:dLbl>
              <c:idx val="18"/>
              <c:layout>
                <c:manualLayout>
                  <c:x val="6.944452627547692E-3"/>
                  <c:y val="-0.453166243642443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503-433D-A6D0-F87A2DB6E94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0.92</c:v>
                </c:pt>
                <c:pt idx="2" formatCode="0%">
                  <c:v>0.86000000000000032</c:v>
                </c:pt>
                <c:pt idx="4" formatCode="0%">
                  <c:v>0.81</c:v>
                </c:pt>
                <c:pt idx="6" formatCode="0%">
                  <c:v>0.77000000000000035</c:v>
                </c:pt>
                <c:pt idx="8" formatCode="0%">
                  <c:v>0.64000000000000035</c:v>
                </c:pt>
                <c:pt idx="10" formatCode="0%">
                  <c:v>0.64000000000000035</c:v>
                </c:pt>
                <c:pt idx="12" formatCode="0%">
                  <c:v>0.61000000000000032</c:v>
                </c:pt>
                <c:pt idx="14" formatCode="0%">
                  <c:v>0.60000000000000031</c:v>
                </c:pt>
                <c:pt idx="16" formatCode="0%">
                  <c:v>0.93</c:v>
                </c:pt>
                <c:pt idx="18" formatCode="0.00%">
                  <c:v>0.93</c:v>
                </c:pt>
              </c:numCache>
            </c:numRef>
          </c:val>
          <c:extLst>
            <c:ext xmlns:c16="http://schemas.microsoft.com/office/drawing/2014/chart" uri="{C3380CC4-5D6E-409C-BE32-E72D297353CC}">
              <c16:uniqueId val="{0000000A-0503-433D-A6D0-F87A2DB6E943}"/>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0503-433D-A6D0-F87A2DB6E943}"/>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0503-433D-A6D0-F87A2DB6E943}"/>
            </c:ext>
          </c:extLst>
        </c:ser>
        <c:dLbls>
          <c:showLegendKey val="0"/>
          <c:showVal val="0"/>
          <c:showCatName val="0"/>
          <c:showSerName val="0"/>
          <c:showPercent val="0"/>
          <c:showBubbleSize val="0"/>
        </c:dLbls>
        <c:gapWidth val="150"/>
        <c:overlap val="100"/>
        <c:axId val="147358464"/>
        <c:axId val="147360000"/>
      </c:barChart>
      <c:catAx>
        <c:axId val="147358464"/>
        <c:scaling>
          <c:orientation val="minMax"/>
        </c:scaling>
        <c:delete val="0"/>
        <c:axPos val="b"/>
        <c:numFmt formatCode="General" sourceLinked="0"/>
        <c:majorTickMark val="out"/>
        <c:minorTickMark val="none"/>
        <c:tickLblPos val="nextTo"/>
        <c:crossAx val="147360000"/>
        <c:crosses val="autoZero"/>
        <c:auto val="1"/>
        <c:lblAlgn val="ctr"/>
        <c:lblOffset val="100"/>
        <c:noMultiLvlLbl val="0"/>
      </c:catAx>
      <c:valAx>
        <c:axId val="147360000"/>
        <c:scaling>
          <c:orientation val="minMax"/>
        </c:scaling>
        <c:delete val="0"/>
        <c:axPos val="l"/>
        <c:majorGridlines/>
        <c:numFmt formatCode="0%" sourceLinked="1"/>
        <c:majorTickMark val="out"/>
        <c:minorTickMark val="none"/>
        <c:tickLblPos val="nextTo"/>
        <c:crossAx val="147358464"/>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08E-3"/>
                  <c:y val="-0.429761721282638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4F-4417-A2E4-2248F8F91573}"/>
                </c:ext>
              </c:extLst>
            </c:dLbl>
            <c:dLbl>
              <c:idx val="2"/>
              <c:layout>
                <c:manualLayout>
                  <c:x val="4.8065584533093196E-3"/>
                  <c:y val="-0.423052836733459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4F-4417-A2E4-2248F8F91573}"/>
                </c:ext>
              </c:extLst>
            </c:dLbl>
            <c:dLbl>
              <c:idx val="4"/>
              <c:layout>
                <c:manualLayout>
                  <c:x val="2.491740910793459E-3"/>
                  <c:y val="-0.386855164439693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4F-4417-A2E4-2248F8F91573}"/>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4F-4417-A2E4-2248F8F91573}"/>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4F-4417-A2E4-2248F8F91573}"/>
                </c:ext>
              </c:extLst>
            </c:dLbl>
            <c:dLbl>
              <c:idx val="10"/>
              <c:layout>
                <c:manualLayout>
                  <c:x val="-2.1378941742382983E-3"/>
                  <c:y val="-0.315587450910006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4F-4417-A2E4-2248F8F91573}"/>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4F-4417-A2E4-2248F8F91573}"/>
                </c:ext>
              </c:extLst>
            </c:dLbl>
            <c:dLbl>
              <c:idx val="14"/>
              <c:layout>
                <c:manualLayout>
                  <c:x val="3.7450182436441848E-3"/>
                  <c:y val="-0.307328561385985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E4F-4417-A2E4-2248F8F91573}"/>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E4F-4417-A2E4-2248F8F91573}"/>
                </c:ext>
              </c:extLst>
            </c:dLbl>
            <c:dLbl>
              <c:idx val="18"/>
              <c:layout>
                <c:manualLayout>
                  <c:x val="6.944452627547692E-3"/>
                  <c:y val="-0.453166243642443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E4F-4417-A2E4-2248F8F9157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0.84</c:v>
                </c:pt>
                <c:pt idx="2" formatCode="0%">
                  <c:v>0.9</c:v>
                </c:pt>
                <c:pt idx="4" formatCode="0%">
                  <c:v>0.72499999999999998</c:v>
                </c:pt>
                <c:pt idx="6" formatCode="0%">
                  <c:v>0.88</c:v>
                </c:pt>
                <c:pt idx="8" formatCode="0%">
                  <c:v>0.72499999999999998</c:v>
                </c:pt>
                <c:pt idx="10" formatCode="0%">
                  <c:v>0.70299999999999996</c:v>
                </c:pt>
                <c:pt idx="12" formatCode="0%">
                  <c:v>0.64700000000000002</c:v>
                </c:pt>
                <c:pt idx="14" formatCode="0%">
                  <c:v>0.68600000000000005</c:v>
                </c:pt>
                <c:pt idx="16" formatCode="0%">
                  <c:v>0.86899999999999999</c:v>
                </c:pt>
                <c:pt idx="18" formatCode="0.00%">
                  <c:v>0.93</c:v>
                </c:pt>
              </c:numCache>
            </c:numRef>
          </c:val>
          <c:extLst>
            <c:ext xmlns:c16="http://schemas.microsoft.com/office/drawing/2014/chart" uri="{C3380CC4-5D6E-409C-BE32-E72D297353CC}">
              <c16:uniqueId val="{0000000A-6E4F-4417-A2E4-2248F8F91573}"/>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6E4F-4417-A2E4-2248F8F91573}"/>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6E4F-4417-A2E4-2248F8F91573}"/>
            </c:ext>
          </c:extLst>
        </c:ser>
        <c:dLbls>
          <c:showLegendKey val="0"/>
          <c:showVal val="0"/>
          <c:showCatName val="0"/>
          <c:showSerName val="0"/>
          <c:showPercent val="0"/>
          <c:showBubbleSize val="0"/>
        </c:dLbls>
        <c:gapWidth val="150"/>
        <c:overlap val="100"/>
        <c:axId val="147358464"/>
        <c:axId val="147360000"/>
      </c:barChart>
      <c:catAx>
        <c:axId val="147358464"/>
        <c:scaling>
          <c:orientation val="minMax"/>
        </c:scaling>
        <c:delete val="0"/>
        <c:axPos val="b"/>
        <c:numFmt formatCode="General" sourceLinked="0"/>
        <c:majorTickMark val="out"/>
        <c:minorTickMark val="none"/>
        <c:tickLblPos val="nextTo"/>
        <c:crossAx val="147360000"/>
        <c:crosses val="autoZero"/>
        <c:auto val="1"/>
        <c:lblAlgn val="ctr"/>
        <c:lblOffset val="100"/>
        <c:noMultiLvlLbl val="0"/>
      </c:catAx>
      <c:valAx>
        <c:axId val="147360000"/>
        <c:scaling>
          <c:orientation val="minMax"/>
        </c:scaling>
        <c:delete val="0"/>
        <c:axPos val="l"/>
        <c:majorGridlines/>
        <c:numFmt formatCode="0%" sourceLinked="1"/>
        <c:majorTickMark val="out"/>
        <c:minorTickMark val="none"/>
        <c:tickLblPos val="nextTo"/>
        <c:crossAx val="147358464"/>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84-4609-8AC3-136754724717}"/>
                </c:ext>
              </c:extLst>
            </c:dLbl>
            <c:dLbl>
              <c:idx val="1"/>
              <c:layout>
                <c:manualLayout>
                  <c:x val="2.1378941742383763E-3"/>
                  <c:y val="-0.334485025722864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84-4609-8AC3-136754724717}"/>
                </c:ext>
              </c:extLst>
            </c:dLbl>
            <c:dLbl>
              <c:idx val="2"/>
              <c:layout>
                <c:manualLayout>
                  <c:x val="4.8065584533093222E-3"/>
                  <c:y val="-0.423052836733459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84-4609-8AC3-136754724717}"/>
                </c:ext>
              </c:extLst>
            </c:dLbl>
            <c:dLbl>
              <c:idx val="3"/>
              <c:layout>
                <c:manualLayout>
                  <c:x val="-2.1378941742383763E-3"/>
                  <c:y val="-0.359261694294928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D84-4609-8AC3-136754724717}"/>
                </c:ext>
              </c:extLst>
            </c:dLbl>
            <c:dLbl>
              <c:idx val="4"/>
              <c:layout>
                <c:manualLayout>
                  <c:x val="2.491740910793459E-3"/>
                  <c:y val="-0.38685516443969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D84-4609-8AC3-136754724717}"/>
                </c:ext>
              </c:extLst>
            </c:dLbl>
            <c:dLbl>
              <c:idx val="5"/>
              <c:layout>
                <c:manualLayout>
                  <c:x val="8.5515766969535053E-3"/>
                  <c:y val="-0.363391139056938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D84-4609-8AC3-136754724717}"/>
                </c:ext>
              </c:extLst>
            </c:dLbl>
            <c:dLbl>
              <c:idx val="6"/>
              <c:layout>
                <c:manualLayout>
                  <c:x val="4.6296350850317984E-3"/>
                  <c:y val="-0.362884225325918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D84-4609-8AC3-136754724717}"/>
                </c:ext>
              </c:extLst>
            </c:dLbl>
            <c:dLbl>
              <c:idx val="7"/>
              <c:layout>
                <c:manualLayout>
                  <c:x val="1.2827365045430262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D84-4609-8AC3-136754724717}"/>
                </c:ext>
              </c:extLst>
            </c:dLbl>
            <c:dLbl>
              <c:idx val="8"/>
              <c:layout>
                <c:manualLayout>
                  <c:x val="6.0598357861600879E-3"/>
                  <c:y val="-0.339397114070872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D84-4609-8AC3-136754724717}"/>
                </c:ext>
              </c:extLst>
            </c:dLbl>
            <c:dLbl>
              <c:idx val="10"/>
              <c:layout>
                <c:manualLayout>
                  <c:x val="-2.1378941742382991E-3"/>
                  <c:y val="-0.31558745091000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D84-4609-8AC3-136754724717}"/>
                </c:ext>
              </c:extLst>
            </c:dLbl>
            <c:dLbl>
              <c:idx val="12"/>
              <c:layout>
                <c:manualLayout>
                  <c:x val="4.629635085031884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D84-4609-8AC3-136754724717}"/>
                </c:ext>
              </c:extLst>
            </c:dLbl>
            <c:dLbl>
              <c:idx val="14"/>
              <c:layout>
                <c:manualLayout>
                  <c:x val="3.7450182436441857E-3"/>
                  <c:y val="-0.307328561385985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D84-4609-8AC3-136754724717}"/>
                </c:ext>
              </c:extLst>
            </c:dLbl>
            <c:dLbl>
              <c:idx val="16"/>
              <c:layout>
                <c:manualLayout>
                  <c:x val="8.487556272013422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D84-4609-8AC3-136754724717}"/>
                </c:ext>
              </c:extLst>
            </c:dLbl>
            <c:dLbl>
              <c:idx val="18"/>
              <c:layout>
                <c:manualLayout>
                  <c:x val="6.944452627547692E-3"/>
                  <c:y val="-0.453166243642443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D84-4609-8AC3-13675472471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8"/>
                <c:pt idx="1">
                  <c:v>7кл</c:v>
                </c:pt>
                <c:pt idx="3">
                  <c:v>8кл</c:v>
                </c:pt>
                <c:pt idx="5">
                  <c:v>9кл</c:v>
                </c:pt>
                <c:pt idx="7">
                  <c:v>11кл</c:v>
                </c:pt>
              </c:strCache>
            </c:strRef>
          </c:cat>
          <c:val>
            <c:numRef>
              <c:f>Лист1!$B$2:$B$13</c:f>
              <c:numCache>
                <c:formatCode>0%</c:formatCode>
                <c:ptCount val="12"/>
                <c:pt idx="1">
                  <c:v>0.61500000000000032</c:v>
                </c:pt>
                <c:pt idx="3">
                  <c:v>0.64000000000000035</c:v>
                </c:pt>
                <c:pt idx="5">
                  <c:v>0.59</c:v>
                </c:pt>
                <c:pt idx="7">
                  <c:v>0.82000000000000028</c:v>
                </c:pt>
              </c:numCache>
            </c:numRef>
          </c:val>
          <c:extLst>
            <c:ext xmlns:c16="http://schemas.microsoft.com/office/drawing/2014/chart" uri="{C3380CC4-5D6E-409C-BE32-E72D297353CC}">
              <c16:uniqueId val="{0000000E-CD84-4609-8AC3-136754724717}"/>
            </c:ext>
          </c:extLst>
        </c:ser>
        <c:ser>
          <c:idx val="1"/>
          <c:order val="1"/>
          <c:tx>
            <c:strRef>
              <c:f>Лист1!$C$1</c:f>
              <c:strCache>
                <c:ptCount val="1"/>
                <c:pt idx="0">
                  <c:v>Столбец1</c:v>
                </c:pt>
              </c:strCache>
            </c:strRef>
          </c:tx>
          <c:invertIfNegative val="0"/>
          <c:cat>
            <c:strRef>
              <c:f>Лист1!$A$2:$A$13</c:f>
              <c:strCache>
                <c:ptCount val="8"/>
                <c:pt idx="1">
                  <c:v>7кл</c:v>
                </c:pt>
                <c:pt idx="3">
                  <c:v>8кл</c:v>
                </c:pt>
                <c:pt idx="5">
                  <c:v>9кл</c:v>
                </c:pt>
                <c:pt idx="7">
                  <c:v>11кл</c:v>
                </c:pt>
              </c:strCache>
            </c:strRef>
          </c:cat>
          <c:val>
            <c:numRef>
              <c:f>Лист1!$C$2:$C$13</c:f>
              <c:numCache>
                <c:formatCode>General</c:formatCode>
                <c:ptCount val="12"/>
              </c:numCache>
            </c:numRef>
          </c:val>
          <c:extLst>
            <c:ext xmlns:c16="http://schemas.microsoft.com/office/drawing/2014/chart" uri="{C3380CC4-5D6E-409C-BE32-E72D297353CC}">
              <c16:uniqueId val="{0000000F-CD84-4609-8AC3-136754724717}"/>
            </c:ext>
          </c:extLst>
        </c:ser>
        <c:ser>
          <c:idx val="2"/>
          <c:order val="2"/>
          <c:tx>
            <c:strRef>
              <c:f>Лист1!$D$1</c:f>
              <c:strCache>
                <c:ptCount val="1"/>
                <c:pt idx="0">
                  <c:v>Столбец2</c:v>
                </c:pt>
              </c:strCache>
            </c:strRef>
          </c:tx>
          <c:invertIfNegative val="0"/>
          <c:cat>
            <c:strRef>
              <c:f>Лист1!$A$2:$A$13</c:f>
              <c:strCache>
                <c:ptCount val="8"/>
                <c:pt idx="1">
                  <c:v>7кл</c:v>
                </c:pt>
                <c:pt idx="3">
                  <c:v>8кл</c:v>
                </c:pt>
                <c:pt idx="5">
                  <c:v>9кл</c:v>
                </c:pt>
                <c:pt idx="7">
                  <c:v>11кл</c:v>
                </c:pt>
              </c:strCache>
            </c:strRef>
          </c:cat>
          <c:val>
            <c:numRef>
              <c:f>Лист1!$D$2:$D$13</c:f>
              <c:numCache>
                <c:formatCode>General</c:formatCode>
                <c:ptCount val="12"/>
              </c:numCache>
            </c:numRef>
          </c:val>
          <c:extLst>
            <c:ext xmlns:c16="http://schemas.microsoft.com/office/drawing/2014/chart" uri="{C3380CC4-5D6E-409C-BE32-E72D297353CC}">
              <c16:uniqueId val="{00000010-CD84-4609-8AC3-136754724717}"/>
            </c:ext>
          </c:extLst>
        </c:ser>
        <c:dLbls>
          <c:showLegendKey val="0"/>
          <c:showVal val="0"/>
          <c:showCatName val="0"/>
          <c:showSerName val="0"/>
          <c:showPercent val="0"/>
          <c:showBubbleSize val="0"/>
        </c:dLbls>
        <c:gapWidth val="150"/>
        <c:overlap val="100"/>
        <c:axId val="148380672"/>
        <c:axId val="148402944"/>
      </c:barChart>
      <c:catAx>
        <c:axId val="148380672"/>
        <c:scaling>
          <c:orientation val="minMax"/>
        </c:scaling>
        <c:delete val="0"/>
        <c:axPos val="b"/>
        <c:numFmt formatCode="General" sourceLinked="1"/>
        <c:majorTickMark val="out"/>
        <c:minorTickMark val="none"/>
        <c:tickLblPos val="nextTo"/>
        <c:crossAx val="148402944"/>
        <c:crosses val="autoZero"/>
        <c:auto val="1"/>
        <c:lblAlgn val="ctr"/>
        <c:lblOffset val="100"/>
        <c:noMultiLvlLbl val="0"/>
      </c:catAx>
      <c:valAx>
        <c:axId val="148402944"/>
        <c:scaling>
          <c:orientation val="minMax"/>
        </c:scaling>
        <c:delete val="0"/>
        <c:axPos val="l"/>
        <c:majorGridlines/>
        <c:numFmt formatCode="0%" sourceLinked="1"/>
        <c:majorTickMark val="out"/>
        <c:minorTickMark val="none"/>
        <c:tickLblPos val="nextTo"/>
        <c:crossAx val="148380672"/>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CE-4524-A089-47D18F747519}"/>
                </c:ext>
              </c:extLst>
            </c:dLbl>
            <c:dLbl>
              <c:idx val="1"/>
              <c:layout>
                <c:manualLayout>
                  <c:x val="2.1378941742383763E-3"/>
                  <c:y val="-0.334485025722864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CE-4524-A089-47D18F747519}"/>
                </c:ext>
              </c:extLst>
            </c:dLbl>
            <c:dLbl>
              <c:idx val="2"/>
              <c:layout>
                <c:manualLayout>
                  <c:x val="4.8065584533093222E-3"/>
                  <c:y val="-0.423052836733459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CE-4524-A089-47D18F747519}"/>
                </c:ext>
              </c:extLst>
            </c:dLbl>
            <c:dLbl>
              <c:idx val="3"/>
              <c:layout>
                <c:manualLayout>
                  <c:x val="-2.1378941742383763E-3"/>
                  <c:y val="-0.359261694294928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CE-4524-A089-47D18F747519}"/>
                </c:ext>
              </c:extLst>
            </c:dLbl>
            <c:dLbl>
              <c:idx val="4"/>
              <c:layout>
                <c:manualLayout>
                  <c:x val="2.491740910793459E-3"/>
                  <c:y val="-0.38685516443969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CE-4524-A089-47D18F747519}"/>
                </c:ext>
              </c:extLst>
            </c:dLbl>
            <c:dLbl>
              <c:idx val="5"/>
              <c:layout>
                <c:manualLayout>
                  <c:x val="8.5515766969535053E-3"/>
                  <c:y val="-0.363391139056938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CE-4524-A089-47D18F747519}"/>
                </c:ext>
              </c:extLst>
            </c:dLbl>
            <c:dLbl>
              <c:idx val="6"/>
              <c:layout>
                <c:manualLayout>
                  <c:x val="4.6296350850317984E-3"/>
                  <c:y val="-0.362884225325918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CE-4524-A089-47D18F747519}"/>
                </c:ext>
              </c:extLst>
            </c:dLbl>
            <c:dLbl>
              <c:idx val="7"/>
              <c:layout>
                <c:manualLayout>
                  <c:x val="1.2827365045430262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CE-4524-A089-47D18F747519}"/>
                </c:ext>
              </c:extLst>
            </c:dLbl>
            <c:dLbl>
              <c:idx val="8"/>
              <c:layout>
                <c:manualLayout>
                  <c:x val="6.0598357861600879E-3"/>
                  <c:y val="-0.339397114070872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8CE-4524-A089-47D18F747519}"/>
                </c:ext>
              </c:extLst>
            </c:dLbl>
            <c:dLbl>
              <c:idx val="10"/>
              <c:layout>
                <c:manualLayout>
                  <c:x val="-2.1378941742382991E-3"/>
                  <c:y val="-0.31558745091000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8CE-4524-A089-47D18F747519}"/>
                </c:ext>
              </c:extLst>
            </c:dLbl>
            <c:dLbl>
              <c:idx val="12"/>
              <c:layout>
                <c:manualLayout>
                  <c:x val="4.629635085031884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8CE-4524-A089-47D18F747519}"/>
                </c:ext>
              </c:extLst>
            </c:dLbl>
            <c:dLbl>
              <c:idx val="14"/>
              <c:layout>
                <c:manualLayout>
                  <c:x val="3.7450182436441857E-3"/>
                  <c:y val="-0.307328561385985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8CE-4524-A089-47D18F747519}"/>
                </c:ext>
              </c:extLst>
            </c:dLbl>
            <c:dLbl>
              <c:idx val="16"/>
              <c:layout>
                <c:manualLayout>
                  <c:x val="8.487556272013422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8CE-4524-A089-47D18F747519}"/>
                </c:ext>
              </c:extLst>
            </c:dLbl>
            <c:dLbl>
              <c:idx val="18"/>
              <c:layout>
                <c:manualLayout>
                  <c:x val="6.944452627547692E-3"/>
                  <c:y val="-0.453166243642443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8CE-4524-A089-47D18F74751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8"/>
                <c:pt idx="1">
                  <c:v>7кл</c:v>
                </c:pt>
                <c:pt idx="3">
                  <c:v>8кл</c:v>
                </c:pt>
                <c:pt idx="5">
                  <c:v>9кл</c:v>
                </c:pt>
                <c:pt idx="7">
                  <c:v>10кл</c:v>
                </c:pt>
              </c:strCache>
            </c:strRef>
          </c:cat>
          <c:val>
            <c:numRef>
              <c:f>Лист1!$B$2:$B$13</c:f>
              <c:numCache>
                <c:formatCode>0%</c:formatCode>
                <c:ptCount val="12"/>
                <c:pt idx="1">
                  <c:v>0.65</c:v>
                </c:pt>
                <c:pt idx="3">
                  <c:v>0.56000000000000005</c:v>
                </c:pt>
                <c:pt idx="5">
                  <c:v>0.60599999999999998</c:v>
                </c:pt>
                <c:pt idx="7">
                  <c:v>0.64700000000000002</c:v>
                </c:pt>
              </c:numCache>
            </c:numRef>
          </c:val>
          <c:extLst>
            <c:ext xmlns:c16="http://schemas.microsoft.com/office/drawing/2014/chart" uri="{C3380CC4-5D6E-409C-BE32-E72D297353CC}">
              <c16:uniqueId val="{0000000E-78CE-4524-A089-47D18F747519}"/>
            </c:ext>
          </c:extLst>
        </c:ser>
        <c:ser>
          <c:idx val="1"/>
          <c:order val="1"/>
          <c:tx>
            <c:strRef>
              <c:f>Лист1!$C$1</c:f>
              <c:strCache>
                <c:ptCount val="1"/>
                <c:pt idx="0">
                  <c:v>Столбец1</c:v>
                </c:pt>
              </c:strCache>
            </c:strRef>
          </c:tx>
          <c:invertIfNegative val="0"/>
          <c:cat>
            <c:strRef>
              <c:f>Лист1!$A$2:$A$13</c:f>
              <c:strCache>
                <c:ptCount val="8"/>
                <c:pt idx="1">
                  <c:v>7кл</c:v>
                </c:pt>
                <c:pt idx="3">
                  <c:v>8кл</c:v>
                </c:pt>
                <c:pt idx="5">
                  <c:v>9кл</c:v>
                </c:pt>
                <c:pt idx="7">
                  <c:v>10кл</c:v>
                </c:pt>
              </c:strCache>
            </c:strRef>
          </c:cat>
          <c:val>
            <c:numRef>
              <c:f>Лист1!$C$2:$C$13</c:f>
              <c:numCache>
                <c:formatCode>General</c:formatCode>
                <c:ptCount val="12"/>
              </c:numCache>
            </c:numRef>
          </c:val>
          <c:extLst>
            <c:ext xmlns:c16="http://schemas.microsoft.com/office/drawing/2014/chart" uri="{C3380CC4-5D6E-409C-BE32-E72D297353CC}">
              <c16:uniqueId val="{0000000F-78CE-4524-A089-47D18F747519}"/>
            </c:ext>
          </c:extLst>
        </c:ser>
        <c:ser>
          <c:idx val="2"/>
          <c:order val="2"/>
          <c:tx>
            <c:strRef>
              <c:f>Лист1!$D$1</c:f>
              <c:strCache>
                <c:ptCount val="1"/>
                <c:pt idx="0">
                  <c:v>Столбец2</c:v>
                </c:pt>
              </c:strCache>
            </c:strRef>
          </c:tx>
          <c:invertIfNegative val="0"/>
          <c:cat>
            <c:strRef>
              <c:f>Лист1!$A$2:$A$13</c:f>
              <c:strCache>
                <c:ptCount val="8"/>
                <c:pt idx="1">
                  <c:v>7кл</c:v>
                </c:pt>
                <c:pt idx="3">
                  <c:v>8кл</c:v>
                </c:pt>
                <c:pt idx="5">
                  <c:v>9кл</c:v>
                </c:pt>
                <c:pt idx="7">
                  <c:v>10кл</c:v>
                </c:pt>
              </c:strCache>
            </c:strRef>
          </c:cat>
          <c:val>
            <c:numRef>
              <c:f>Лист1!$D$2:$D$13</c:f>
              <c:numCache>
                <c:formatCode>General</c:formatCode>
                <c:ptCount val="12"/>
              </c:numCache>
            </c:numRef>
          </c:val>
          <c:extLst>
            <c:ext xmlns:c16="http://schemas.microsoft.com/office/drawing/2014/chart" uri="{C3380CC4-5D6E-409C-BE32-E72D297353CC}">
              <c16:uniqueId val="{00000010-78CE-4524-A089-47D18F747519}"/>
            </c:ext>
          </c:extLst>
        </c:ser>
        <c:dLbls>
          <c:showLegendKey val="0"/>
          <c:showVal val="0"/>
          <c:showCatName val="0"/>
          <c:showSerName val="0"/>
          <c:showPercent val="0"/>
          <c:showBubbleSize val="0"/>
        </c:dLbls>
        <c:gapWidth val="150"/>
        <c:overlap val="100"/>
        <c:axId val="148380672"/>
        <c:axId val="148402944"/>
      </c:barChart>
      <c:catAx>
        <c:axId val="148380672"/>
        <c:scaling>
          <c:orientation val="minMax"/>
        </c:scaling>
        <c:delete val="0"/>
        <c:axPos val="b"/>
        <c:numFmt formatCode="General" sourceLinked="1"/>
        <c:majorTickMark val="out"/>
        <c:minorTickMark val="none"/>
        <c:tickLblPos val="nextTo"/>
        <c:crossAx val="148402944"/>
        <c:crosses val="autoZero"/>
        <c:auto val="1"/>
        <c:lblAlgn val="ctr"/>
        <c:lblOffset val="100"/>
        <c:noMultiLvlLbl val="0"/>
      </c:catAx>
      <c:valAx>
        <c:axId val="148402944"/>
        <c:scaling>
          <c:orientation val="minMax"/>
        </c:scaling>
        <c:delete val="0"/>
        <c:axPos val="l"/>
        <c:majorGridlines/>
        <c:numFmt formatCode="0%" sourceLinked="1"/>
        <c:majorTickMark val="out"/>
        <c:minorTickMark val="none"/>
        <c:tickLblPos val="nextTo"/>
        <c:crossAx val="14838067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84106153397494E-2"/>
          <c:y val="7.7601410934744264E-2"/>
          <c:w val="0.81720107903178774"/>
          <c:h val="0.75874237942479417"/>
        </c:manualLayout>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2023-2024</c:v>
                </c:pt>
                <c:pt idx="2">
                  <c:v>2024-2025</c:v>
                </c:pt>
                <c:pt idx="4">
                  <c:v>2025-2026</c:v>
                </c:pt>
              </c:strCache>
            </c:strRef>
          </c:cat>
          <c:val>
            <c:numRef>
              <c:f>Лист1!$B$2:$B$6</c:f>
              <c:numCache>
                <c:formatCode>General</c:formatCode>
                <c:ptCount val="5"/>
                <c:pt idx="0">
                  <c:v>43</c:v>
                </c:pt>
                <c:pt idx="2">
                  <c:v>50</c:v>
                </c:pt>
                <c:pt idx="4">
                  <c:v>51.8</c:v>
                </c:pt>
              </c:numCache>
            </c:numRef>
          </c:val>
          <c:extLst>
            <c:ext xmlns:c16="http://schemas.microsoft.com/office/drawing/2014/chart" uri="{C3380CC4-5D6E-409C-BE32-E72D297353CC}">
              <c16:uniqueId val="{00000000-EA54-4A41-8026-9A1962E5494E}"/>
            </c:ext>
          </c:extLst>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2023-2024</c:v>
                </c:pt>
                <c:pt idx="2">
                  <c:v>2024-2025</c:v>
                </c:pt>
                <c:pt idx="4">
                  <c:v>2025-2026</c:v>
                </c:pt>
              </c:strCache>
            </c:strRef>
          </c:cat>
          <c:val>
            <c:numRef>
              <c:f>Лист1!$C$2:$C$6</c:f>
              <c:numCache>
                <c:formatCode>General</c:formatCode>
                <c:ptCount val="5"/>
              </c:numCache>
            </c:numRef>
          </c:val>
          <c:extLst>
            <c:ext xmlns:c16="http://schemas.microsoft.com/office/drawing/2014/chart" uri="{C3380CC4-5D6E-409C-BE32-E72D297353CC}">
              <c16:uniqueId val="{00000001-EA54-4A41-8026-9A1962E5494E}"/>
            </c:ext>
          </c:extLst>
        </c:ser>
        <c:ser>
          <c:idx val="2"/>
          <c:order val="2"/>
          <c:tx>
            <c:strRef>
              <c:f>Лист1!$D$1</c:f>
              <c:strCache>
                <c:ptCount val="1"/>
                <c:pt idx="0">
                  <c:v>Столбец3</c:v>
                </c:pt>
              </c:strCache>
            </c:strRef>
          </c:tx>
          <c:spPr>
            <a:solidFill>
              <a:schemeClr val="accent3"/>
            </a:solidFill>
            <a:ln>
              <a:noFill/>
            </a:ln>
            <a:effectLst/>
          </c:spPr>
          <c:invertIfNegative val="0"/>
          <c:cat>
            <c:strRef>
              <c:f>Лист1!$A$2:$A$6</c:f>
              <c:strCache>
                <c:ptCount val="5"/>
                <c:pt idx="0">
                  <c:v>2023-2024</c:v>
                </c:pt>
                <c:pt idx="2">
                  <c:v>2024-2025</c:v>
                </c:pt>
                <c:pt idx="4">
                  <c:v>2025-2026</c:v>
                </c:pt>
              </c:strCache>
            </c:strRef>
          </c:cat>
          <c:val>
            <c:numRef>
              <c:f>Лист1!$D$2:$D$6</c:f>
              <c:numCache>
                <c:formatCode>General</c:formatCode>
                <c:ptCount val="5"/>
              </c:numCache>
            </c:numRef>
          </c:val>
          <c:extLst>
            <c:ext xmlns:c16="http://schemas.microsoft.com/office/drawing/2014/chart" uri="{C3380CC4-5D6E-409C-BE32-E72D297353CC}">
              <c16:uniqueId val="{00000002-EA54-4A41-8026-9A1962E5494E}"/>
            </c:ext>
          </c:extLst>
        </c:ser>
        <c:dLbls>
          <c:showLegendKey val="0"/>
          <c:showVal val="0"/>
          <c:showCatName val="0"/>
          <c:showSerName val="0"/>
          <c:showPercent val="0"/>
          <c:showBubbleSize val="0"/>
        </c:dLbls>
        <c:gapWidth val="219"/>
        <c:overlap val="-27"/>
        <c:axId val="402466800"/>
        <c:axId val="402467280"/>
      </c:barChart>
      <c:catAx>
        <c:axId val="40246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02467280"/>
        <c:crosses val="autoZero"/>
        <c:auto val="1"/>
        <c:lblAlgn val="ctr"/>
        <c:lblOffset val="100"/>
        <c:noMultiLvlLbl val="0"/>
      </c:catAx>
      <c:valAx>
        <c:axId val="40246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024668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2F-4547-9B4E-E7611F351DD6}"/>
                </c:ext>
              </c:extLst>
            </c:dLbl>
            <c:dLbl>
              <c:idx val="1"/>
              <c:layout>
                <c:manualLayout>
                  <c:x val="2.1378941742383776E-3"/>
                  <c:y val="-0.334485025722864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2F-4547-9B4E-E7611F351DD6}"/>
                </c:ext>
              </c:extLst>
            </c:dLbl>
            <c:dLbl>
              <c:idx val="2"/>
              <c:layout>
                <c:manualLayout>
                  <c:x val="4.8065584533093239E-3"/>
                  <c:y val="-0.423052836733460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2F-4547-9B4E-E7611F351DD6}"/>
                </c:ext>
              </c:extLst>
            </c:dLbl>
            <c:dLbl>
              <c:idx val="3"/>
              <c:layout>
                <c:manualLayout>
                  <c:x val="-2.1378941742383776E-3"/>
                  <c:y val="-0.359261694294928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2F-4547-9B4E-E7611F351DD6}"/>
                </c:ext>
              </c:extLst>
            </c:dLbl>
            <c:dLbl>
              <c:idx val="4"/>
              <c:layout>
                <c:manualLayout>
                  <c:x val="2.491740910793459E-3"/>
                  <c:y val="-0.386855164439693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2F-4547-9B4E-E7611F351DD6}"/>
                </c:ext>
              </c:extLst>
            </c:dLbl>
            <c:dLbl>
              <c:idx val="5"/>
              <c:layout>
                <c:manualLayout>
                  <c:x val="8.5515766969535088E-3"/>
                  <c:y val="-0.363391139056938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2F-4547-9B4E-E7611F351DD6}"/>
                </c:ext>
              </c:extLst>
            </c:dLbl>
            <c:dLbl>
              <c:idx val="6"/>
              <c:layout>
                <c:manualLayout>
                  <c:x val="4.6296350850317984E-3"/>
                  <c:y val="-0.362884225325918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32F-4547-9B4E-E7611F351DD6}"/>
                </c:ext>
              </c:extLst>
            </c:dLbl>
            <c:dLbl>
              <c:idx val="7"/>
              <c:layout>
                <c:manualLayout>
                  <c:x val="1.2827365045430269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32F-4547-9B4E-E7611F351DD6}"/>
                </c:ext>
              </c:extLst>
            </c:dLbl>
            <c:dLbl>
              <c:idx val="8"/>
              <c:layout>
                <c:manualLayout>
                  <c:x val="6.0598357861600897E-3"/>
                  <c:y val="-0.339397114070872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32F-4547-9B4E-E7611F351DD6}"/>
                </c:ext>
              </c:extLst>
            </c:dLbl>
            <c:dLbl>
              <c:idx val="9"/>
              <c:layout>
                <c:manualLayout>
                  <c:x val="-8.5515766969535053E-3"/>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32F-4547-9B4E-E7611F351DD6}"/>
                </c:ext>
              </c:extLst>
            </c:dLbl>
            <c:dLbl>
              <c:idx val="10"/>
              <c:layout>
                <c:manualLayout>
                  <c:x val="-2.1378941742382991E-3"/>
                  <c:y val="-0.31558745091000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32F-4547-9B4E-E7611F351DD6}"/>
                </c:ext>
              </c:extLst>
            </c:dLbl>
            <c:dLbl>
              <c:idx val="12"/>
              <c:layout>
                <c:manualLayout>
                  <c:x val="4.629635085031887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32F-4547-9B4E-E7611F351DD6}"/>
                </c:ext>
              </c:extLst>
            </c:dLbl>
            <c:dLbl>
              <c:idx val="14"/>
              <c:layout>
                <c:manualLayout>
                  <c:x val="3.7450182436441866E-3"/>
                  <c:y val="-0.307328561385986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32F-4547-9B4E-E7611F351DD6}"/>
                </c:ext>
              </c:extLst>
            </c:dLbl>
            <c:dLbl>
              <c:idx val="16"/>
              <c:layout>
                <c:manualLayout>
                  <c:x val="8.4875562720134405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32F-4547-9B4E-E7611F351DD6}"/>
                </c:ext>
              </c:extLst>
            </c:dLbl>
            <c:dLbl>
              <c:idx val="18"/>
              <c:layout>
                <c:manualLayout>
                  <c:x val="6.944452627547692E-3"/>
                  <c:y val="-0.45316624364244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32F-4547-9B4E-E7611F351DD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0"/>
                <c:pt idx="1">
                  <c:v>7кл</c:v>
                </c:pt>
                <c:pt idx="3">
                  <c:v>8кл</c:v>
                </c:pt>
                <c:pt idx="5">
                  <c:v>9кл</c:v>
                </c:pt>
                <c:pt idx="7">
                  <c:v>10кл</c:v>
                </c:pt>
                <c:pt idx="9">
                  <c:v>11кл</c:v>
                </c:pt>
              </c:strCache>
            </c:strRef>
          </c:cat>
          <c:val>
            <c:numRef>
              <c:f>Лист1!$B$2:$B$13</c:f>
              <c:numCache>
                <c:formatCode>0%</c:formatCode>
                <c:ptCount val="12"/>
                <c:pt idx="1">
                  <c:v>0.61000000000000032</c:v>
                </c:pt>
                <c:pt idx="3">
                  <c:v>0.72500000000000031</c:v>
                </c:pt>
                <c:pt idx="5">
                  <c:v>0.64000000000000035</c:v>
                </c:pt>
                <c:pt idx="7">
                  <c:v>0.9</c:v>
                </c:pt>
                <c:pt idx="9">
                  <c:v>0.93</c:v>
                </c:pt>
              </c:numCache>
            </c:numRef>
          </c:val>
          <c:extLst>
            <c:ext xmlns:c16="http://schemas.microsoft.com/office/drawing/2014/chart" uri="{C3380CC4-5D6E-409C-BE32-E72D297353CC}">
              <c16:uniqueId val="{0000000F-C32F-4547-9B4E-E7611F351DD6}"/>
            </c:ext>
          </c:extLst>
        </c:ser>
        <c:ser>
          <c:idx val="1"/>
          <c:order val="1"/>
          <c:tx>
            <c:strRef>
              <c:f>Лист1!$C$1</c:f>
              <c:strCache>
                <c:ptCount val="1"/>
                <c:pt idx="0">
                  <c:v>Столбец1</c:v>
                </c:pt>
              </c:strCache>
            </c:strRef>
          </c:tx>
          <c:invertIfNegative val="0"/>
          <c:cat>
            <c:strRef>
              <c:f>Лист1!$A$2:$A$13</c:f>
              <c:strCache>
                <c:ptCount val="10"/>
                <c:pt idx="1">
                  <c:v>7кл</c:v>
                </c:pt>
                <c:pt idx="3">
                  <c:v>8кл</c:v>
                </c:pt>
                <c:pt idx="5">
                  <c:v>9кл</c:v>
                </c:pt>
                <c:pt idx="7">
                  <c:v>10кл</c:v>
                </c:pt>
                <c:pt idx="9">
                  <c:v>11кл</c:v>
                </c:pt>
              </c:strCache>
            </c:strRef>
          </c:cat>
          <c:val>
            <c:numRef>
              <c:f>Лист1!$C$2:$C$13</c:f>
              <c:numCache>
                <c:formatCode>General</c:formatCode>
                <c:ptCount val="12"/>
              </c:numCache>
            </c:numRef>
          </c:val>
          <c:extLst>
            <c:ext xmlns:c16="http://schemas.microsoft.com/office/drawing/2014/chart" uri="{C3380CC4-5D6E-409C-BE32-E72D297353CC}">
              <c16:uniqueId val="{00000010-C32F-4547-9B4E-E7611F351DD6}"/>
            </c:ext>
          </c:extLst>
        </c:ser>
        <c:ser>
          <c:idx val="2"/>
          <c:order val="2"/>
          <c:tx>
            <c:strRef>
              <c:f>Лист1!$D$1</c:f>
              <c:strCache>
                <c:ptCount val="1"/>
                <c:pt idx="0">
                  <c:v>Столбец2</c:v>
                </c:pt>
              </c:strCache>
            </c:strRef>
          </c:tx>
          <c:invertIfNegative val="0"/>
          <c:cat>
            <c:strRef>
              <c:f>Лист1!$A$2:$A$13</c:f>
              <c:strCache>
                <c:ptCount val="10"/>
                <c:pt idx="1">
                  <c:v>7кл</c:v>
                </c:pt>
                <c:pt idx="3">
                  <c:v>8кл</c:v>
                </c:pt>
                <c:pt idx="5">
                  <c:v>9кл</c:v>
                </c:pt>
                <c:pt idx="7">
                  <c:v>10кл</c:v>
                </c:pt>
                <c:pt idx="9">
                  <c:v>11кл</c:v>
                </c:pt>
              </c:strCache>
            </c:strRef>
          </c:cat>
          <c:val>
            <c:numRef>
              <c:f>Лист1!$D$2:$D$13</c:f>
              <c:numCache>
                <c:formatCode>General</c:formatCode>
                <c:ptCount val="12"/>
              </c:numCache>
            </c:numRef>
          </c:val>
          <c:extLst>
            <c:ext xmlns:c16="http://schemas.microsoft.com/office/drawing/2014/chart" uri="{C3380CC4-5D6E-409C-BE32-E72D297353CC}">
              <c16:uniqueId val="{00000011-C32F-4547-9B4E-E7611F351DD6}"/>
            </c:ext>
          </c:extLst>
        </c:ser>
        <c:dLbls>
          <c:showLegendKey val="0"/>
          <c:showVal val="0"/>
          <c:showCatName val="0"/>
          <c:showSerName val="0"/>
          <c:showPercent val="0"/>
          <c:showBubbleSize val="0"/>
        </c:dLbls>
        <c:gapWidth val="150"/>
        <c:overlap val="100"/>
        <c:axId val="151197184"/>
        <c:axId val="151198720"/>
      </c:barChart>
      <c:catAx>
        <c:axId val="151197184"/>
        <c:scaling>
          <c:orientation val="minMax"/>
        </c:scaling>
        <c:delete val="0"/>
        <c:axPos val="b"/>
        <c:numFmt formatCode="General" sourceLinked="1"/>
        <c:majorTickMark val="out"/>
        <c:minorTickMark val="none"/>
        <c:tickLblPos val="nextTo"/>
        <c:crossAx val="151198720"/>
        <c:crosses val="autoZero"/>
        <c:auto val="1"/>
        <c:lblAlgn val="ctr"/>
        <c:lblOffset val="100"/>
        <c:noMultiLvlLbl val="0"/>
      </c:catAx>
      <c:valAx>
        <c:axId val="151198720"/>
        <c:scaling>
          <c:orientation val="minMax"/>
        </c:scaling>
        <c:delete val="0"/>
        <c:axPos val="l"/>
        <c:majorGridlines/>
        <c:numFmt formatCode="0%" sourceLinked="1"/>
        <c:majorTickMark val="out"/>
        <c:minorTickMark val="none"/>
        <c:tickLblPos val="nextTo"/>
        <c:crossAx val="151197184"/>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6A-400B-9417-4A35C55ADD47}"/>
                </c:ext>
              </c:extLst>
            </c:dLbl>
            <c:dLbl>
              <c:idx val="1"/>
              <c:layout>
                <c:manualLayout>
                  <c:x val="2.1378941742383776E-3"/>
                  <c:y val="-0.334485025722864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6A-400B-9417-4A35C55ADD47}"/>
                </c:ext>
              </c:extLst>
            </c:dLbl>
            <c:dLbl>
              <c:idx val="2"/>
              <c:layout>
                <c:manualLayout>
                  <c:x val="4.8065584533093239E-3"/>
                  <c:y val="-0.423052836733460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6A-400B-9417-4A35C55ADD47}"/>
                </c:ext>
              </c:extLst>
            </c:dLbl>
            <c:dLbl>
              <c:idx val="3"/>
              <c:layout>
                <c:manualLayout>
                  <c:x val="-2.1378941742383776E-3"/>
                  <c:y val="-0.359261694294928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6A-400B-9417-4A35C55ADD47}"/>
                </c:ext>
              </c:extLst>
            </c:dLbl>
            <c:dLbl>
              <c:idx val="4"/>
              <c:layout>
                <c:manualLayout>
                  <c:x val="2.491740910793459E-3"/>
                  <c:y val="-0.386855164439693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16A-400B-9417-4A35C55ADD47}"/>
                </c:ext>
              </c:extLst>
            </c:dLbl>
            <c:dLbl>
              <c:idx val="5"/>
              <c:layout>
                <c:manualLayout>
                  <c:x val="8.5515766969535088E-3"/>
                  <c:y val="-0.363391139056938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16A-400B-9417-4A35C55ADD47}"/>
                </c:ext>
              </c:extLst>
            </c:dLbl>
            <c:dLbl>
              <c:idx val="6"/>
              <c:layout>
                <c:manualLayout>
                  <c:x val="4.6296350850317984E-3"/>
                  <c:y val="-0.362884225325918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16A-400B-9417-4A35C55ADD47}"/>
                </c:ext>
              </c:extLst>
            </c:dLbl>
            <c:dLbl>
              <c:idx val="7"/>
              <c:layout>
                <c:manualLayout>
                  <c:x val="1.2827365045430269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16A-400B-9417-4A35C55ADD47}"/>
                </c:ext>
              </c:extLst>
            </c:dLbl>
            <c:dLbl>
              <c:idx val="8"/>
              <c:layout>
                <c:manualLayout>
                  <c:x val="6.0598357861600897E-3"/>
                  <c:y val="-0.339397114070872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16A-400B-9417-4A35C55ADD47}"/>
                </c:ext>
              </c:extLst>
            </c:dLbl>
            <c:dLbl>
              <c:idx val="9"/>
              <c:layout>
                <c:manualLayout>
                  <c:x val="-8.5515766969535053E-3"/>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16A-400B-9417-4A35C55ADD47}"/>
                </c:ext>
              </c:extLst>
            </c:dLbl>
            <c:dLbl>
              <c:idx val="10"/>
              <c:layout>
                <c:manualLayout>
                  <c:x val="-2.1378941742382991E-3"/>
                  <c:y val="-0.31558745091000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16A-400B-9417-4A35C55ADD47}"/>
                </c:ext>
              </c:extLst>
            </c:dLbl>
            <c:dLbl>
              <c:idx val="12"/>
              <c:layout>
                <c:manualLayout>
                  <c:x val="4.629635085031887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16A-400B-9417-4A35C55ADD47}"/>
                </c:ext>
              </c:extLst>
            </c:dLbl>
            <c:dLbl>
              <c:idx val="14"/>
              <c:layout>
                <c:manualLayout>
                  <c:x val="3.7450182436441866E-3"/>
                  <c:y val="-0.307328561385986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16A-400B-9417-4A35C55ADD47}"/>
                </c:ext>
              </c:extLst>
            </c:dLbl>
            <c:dLbl>
              <c:idx val="16"/>
              <c:layout>
                <c:manualLayout>
                  <c:x val="8.4875562720134405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16A-400B-9417-4A35C55ADD47}"/>
                </c:ext>
              </c:extLst>
            </c:dLbl>
            <c:dLbl>
              <c:idx val="18"/>
              <c:layout>
                <c:manualLayout>
                  <c:x val="6.944452627547692E-3"/>
                  <c:y val="-0.45316624364244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16A-400B-9417-4A35C55ADD4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0"/>
                <c:pt idx="1">
                  <c:v>7кл</c:v>
                </c:pt>
                <c:pt idx="3">
                  <c:v>8кл</c:v>
                </c:pt>
                <c:pt idx="5">
                  <c:v>9кл</c:v>
                </c:pt>
                <c:pt idx="7">
                  <c:v>10кл</c:v>
                </c:pt>
                <c:pt idx="9">
                  <c:v>11кл</c:v>
                </c:pt>
              </c:strCache>
            </c:strRef>
          </c:cat>
          <c:val>
            <c:numRef>
              <c:f>Лист1!$B$2:$B$13</c:f>
              <c:numCache>
                <c:formatCode>0%</c:formatCode>
                <c:ptCount val="12"/>
                <c:pt idx="1">
                  <c:v>0.78800000000000003</c:v>
                </c:pt>
                <c:pt idx="3">
                  <c:v>0.82</c:v>
                </c:pt>
                <c:pt idx="5">
                  <c:v>0.84</c:v>
                </c:pt>
                <c:pt idx="7">
                  <c:v>0.91</c:v>
                </c:pt>
                <c:pt idx="9">
                  <c:v>0.93</c:v>
                </c:pt>
              </c:numCache>
            </c:numRef>
          </c:val>
          <c:extLst>
            <c:ext xmlns:c16="http://schemas.microsoft.com/office/drawing/2014/chart" uri="{C3380CC4-5D6E-409C-BE32-E72D297353CC}">
              <c16:uniqueId val="{0000000F-616A-400B-9417-4A35C55ADD47}"/>
            </c:ext>
          </c:extLst>
        </c:ser>
        <c:ser>
          <c:idx val="1"/>
          <c:order val="1"/>
          <c:tx>
            <c:strRef>
              <c:f>Лист1!$C$1</c:f>
              <c:strCache>
                <c:ptCount val="1"/>
                <c:pt idx="0">
                  <c:v>Столбец1</c:v>
                </c:pt>
              </c:strCache>
            </c:strRef>
          </c:tx>
          <c:invertIfNegative val="0"/>
          <c:cat>
            <c:strRef>
              <c:f>Лист1!$A$2:$A$13</c:f>
              <c:strCache>
                <c:ptCount val="10"/>
                <c:pt idx="1">
                  <c:v>7кл</c:v>
                </c:pt>
                <c:pt idx="3">
                  <c:v>8кл</c:v>
                </c:pt>
                <c:pt idx="5">
                  <c:v>9кл</c:v>
                </c:pt>
                <c:pt idx="7">
                  <c:v>10кл</c:v>
                </c:pt>
                <c:pt idx="9">
                  <c:v>11кл</c:v>
                </c:pt>
              </c:strCache>
            </c:strRef>
          </c:cat>
          <c:val>
            <c:numRef>
              <c:f>Лист1!$C$2:$C$13</c:f>
              <c:numCache>
                <c:formatCode>General</c:formatCode>
                <c:ptCount val="12"/>
              </c:numCache>
            </c:numRef>
          </c:val>
          <c:extLst>
            <c:ext xmlns:c16="http://schemas.microsoft.com/office/drawing/2014/chart" uri="{C3380CC4-5D6E-409C-BE32-E72D297353CC}">
              <c16:uniqueId val="{00000010-616A-400B-9417-4A35C55ADD47}"/>
            </c:ext>
          </c:extLst>
        </c:ser>
        <c:ser>
          <c:idx val="2"/>
          <c:order val="2"/>
          <c:tx>
            <c:strRef>
              <c:f>Лист1!$D$1</c:f>
              <c:strCache>
                <c:ptCount val="1"/>
                <c:pt idx="0">
                  <c:v>Столбец2</c:v>
                </c:pt>
              </c:strCache>
            </c:strRef>
          </c:tx>
          <c:invertIfNegative val="0"/>
          <c:cat>
            <c:strRef>
              <c:f>Лист1!$A$2:$A$13</c:f>
              <c:strCache>
                <c:ptCount val="10"/>
                <c:pt idx="1">
                  <c:v>7кл</c:v>
                </c:pt>
                <c:pt idx="3">
                  <c:v>8кл</c:v>
                </c:pt>
                <c:pt idx="5">
                  <c:v>9кл</c:v>
                </c:pt>
                <c:pt idx="7">
                  <c:v>10кл</c:v>
                </c:pt>
                <c:pt idx="9">
                  <c:v>11кл</c:v>
                </c:pt>
              </c:strCache>
            </c:strRef>
          </c:cat>
          <c:val>
            <c:numRef>
              <c:f>Лист1!$D$2:$D$13</c:f>
              <c:numCache>
                <c:formatCode>General</c:formatCode>
                <c:ptCount val="12"/>
              </c:numCache>
            </c:numRef>
          </c:val>
          <c:extLst>
            <c:ext xmlns:c16="http://schemas.microsoft.com/office/drawing/2014/chart" uri="{C3380CC4-5D6E-409C-BE32-E72D297353CC}">
              <c16:uniqueId val="{00000011-616A-400B-9417-4A35C55ADD47}"/>
            </c:ext>
          </c:extLst>
        </c:ser>
        <c:dLbls>
          <c:showLegendKey val="0"/>
          <c:showVal val="0"/>
          <c:showCatName val="0"/>
          <c:showSerName val="0"/>
          <c:showPercent val="0"/>
          <c:showBubbleSize val="0"/>
        </c:dLbls>
        <c:gapWidth val="150"/>
        <c:overlap val="100"/>
        <c:axId val="151197184"/>
        <c:axId val="151198720"/>
      </c:barChart>
      <c:catAx>
        <c:axId val="151197184"/>
        <c:scaling>
          <c:orientation val="minMax"/>
        </c:scaling>
        <c:delete val="0"/>
        <c:axPos val="b"/>
        <c:numFmt formatCode="General" sourceLinked="1"/>
        <c:majorTickMark val="out"/>
        <c:minorTickMark val="none"/>
        <c:tickLblPos val="nextTo"/>
        <c:crossAx val="151198720"/>
        <c:crosses val="autoZero"/>
        <c:auto val="1"/>
        <c:lblAlgn val="ctr"/>
        <c:lblOffset val="100"/>
        <c:noMultiLvlLbl val="0"/>
      </c:catAx>
      <c:valAx>
        <c:axId val="151198720"/>
        <c:scaling>
          <c:orientation val="minMax"/>
        </c:scaling>
        <c:delete val="0"/>
        <c:axPos val="l"/>
        <c:majorGridlines/>
        <c:numFmt formatCode="0%" sourceLinked="1"/>
        <c:majorTickMark val="out"/>
        <c:minorTickMark val="none"/>
        <c:tickLblPos val="nextTo"/>
        <c:crossAx val="151197184"/>
        <c:crosses val="autoZero"/>
        <c:crossBetween val="between"/>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AB8-49C3-AE0A-A66DCC7D4D76}"/>
                </c:ext>
              </c:extLst>
            </c:dLbl>
            <c:dLbl>
              <c:idx val="1"/>
              <c:layout>
                <c:manualLayout>
                  <c:x val="8.5515766969535053E-3"/>
                  <c:y val="-0.25602557524466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B8-49C3-AE0A-A66DCC7D4D76}"/>
                </c:ext>
              </c:extLst>
            </c:dLbl>
            <c:dLbl>
              <c:idx val="2"/>
              <c:layout>
                <c:manualLayout>
                  <c:x val="4.8065584533093265E-3"/>
                  <c:y val="-0.423052836733460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AB8-49C3-AE0A-A66DCC7D4D76}"/>
                </c:ext>
              </c:extLst>
            </c:dLbl>
            <c:dLbl>
              <c:idx val="3"/>
              <c:layout>
                <c:manualLayout>
                  <c:x val="0"/>
                  <c:y val="-0.3138378019128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AB8-49C3-AE0A-A66DCC7D4D76}"/>
                </c:ext>
              </c:extLst>
            </c:dLbl>
            <c:dLbl>
              <c:idx val="4"/>
              <c:layout>
                <c:manualLayout>
                  <c:x val="2.491740910793459E-3"/>
                  <c:y val="-0.386855164439693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AB8-49C3-AE0A-A66DCC7D4D76}"/>
                </c:ext>
              </c:extLst>
            </c:dLbl>
            <c:dLbl>
              <c:idx val="5"/>
              <c:layout>
                <c:manualLayout>
                  <c:x val="8.5515766969535053E-3"/>
                  <c:y val="-0.301449467626778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AB8-49C3-AE0A-A66DCC7D4D76}"/>
                </c:ext>
              </c:extLst>
            </c:dLbl>
            <c:dLbl>
              <c:idx val="6"/>
              <c:layout>
                <c:manualLayout>
                  <c:x val="4.6296350850317984E-3"/>
                  <c:y val="-0.362884225325918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AB8-49C3-AE0A-A66DCC7D4D76}"/>
                </c:ext>
              </c:extLst>
            </c:dLbl>
            <c:dLbl>
              <c:idx val="7"/>
              <c:layout>
                <c:manualLayout>
                  <c:x val="1.2827365045430274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AB8-49C3-AE0A-A66DCC7D4D76}"/>
                </c:ext>
              </c:extLst>
            </c:dLbl>
            <c:dLbl>
              <c:idx val="8"/>
              <c:layout>
                <c:manualLayout>
                  <c:x val="6.0598357861600914E-3"/>
                  <c:y val="-0.339397114070872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AB8-49C3-AE0A-A66DCC7D4D76}"/>
                </c:ext>
              </c:extLst>
            </c:dLbl>
            <c:dLbl>
              <c:idx val="9"/>
              <c:layout>
                <c:manualLayout>
                  <c:x val="4.27578834847675E-3"/>
                  <c:y val="-0.40881503143905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AB8-49C3-AE0A-A66DCC7D4D76}"/>
                </c:ext>
              </c:extLst>
            </c:dLbl>
            <c:dLbl>
              <c:idx val="10"/>
              <c:layout>
                <c:manualLayout>
                  <c:x val="-2.1378941742382991E-3"/>
                  <c:y val="-0.315587450910006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AB8-49C3-AE0A-A66DCC7D4D76}"/>
                </c:ext>
              </c:extLst>
            </c:dLbl>
            <c:dLbl>
              <c:idx val="12"/>
              <c:layout>
                <c:manualLayout>
                  <c:x val="4.629635085031891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AB8-49C3-AE0A-A66DCC7D4D76}"/>
                </c:ext>
              </c:extLst>
            </c:dLbl>
            <c:dLbl>
              <c:idx val="14"/>
              <c:layout>
                <c:manualLayout>
                  <c:x val="3.7450182436441874E-3"/>
                  <c:y val="-0.307328561385986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AB8-49C3-AE0A-A66DCC7D4D76}"/>
                </c:ext>
              </c:extLst>
            </c:dLbl>
            <c:dLbl>
              <c:idx val="16"/>
              <c:layout>
                <c:manualLayout>
                  <c:x val="8.487556272013459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AB8-49C3-AE0A-A66DCC7D4D76}"/>
                </c:ext>
              </c:extLst>
            </c:dLbl>
            <c:dLbl>
              <c:idx val="18"/>
              <c:layout>
                <c:manualLayout>
                  <c:x val="6.944452627547692E-3"/>
                  <c:y val="-0.453166243642443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AB8-49C3-AE0A-A66DCC7D4D7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0"/>
                <c:pt idx="1">
                  <c:v>7кл</c:v>
                </c:pt>
                <c:pt idx="3">
                  <c:v>8кл</c:v>
                </c:pt>
                <c:pt idx="5">
                  <c:v>9кл</c:v>
                </c:pt>
                <c:pt idx="7">
                  <c:v>10кл</c:v>
                </c:pt>
                <c:pt idx="9">
                  <c:v>11кл</c:v>
                </c:pt>
              </c:strCache>
            </c:strRef>
          </c:cat>
          <c:val>
            <c:numRef>
              <c:f>Лист1!$B$2:$B$13</c:f>
              <c:numCache>
                <c:formatCode>0%</c:formatCode>
                <c:ptCount val="12"/>
                <c:pt idx="1">
                  <c:v>0.46</c:v>
                </c:pt>
                <c:pt idx="3">
                  <c:v>0.56499999999999995</c:v>
                </c:pt>
                <c:pt idx="5">
                  <c:v>0.53</c:v>
                </c:pt>
                <c:pt idx="7">
                  <c:v>0.87000000000000033</c:v>
                </c:pt>
                <c:pt idx="9">
                  <c:v>0.87000000000000033</c:v>
                </c:pt>
              </c:numCache>
            </c:numRef>
          </c:val>
          <c:extLst>
            <c:ext xmlns:c16="http://schemas.microsoft.com/office/drawing/2014/chart" uri="{C3380CC4-5D6E-409C-BE32-E72D297353CC}">
              <c16:uniqueId val="{0000000F-DAB8-49C3-AE0A-A66DCC7D4D76}"/>
            </c:ext>
          </c:extLst>
        </c:ser>
        <c:ser>
          <c:idx val="1"/>
          <c:order val="1"/>
          <c:tx>
            <c:strRef>
              <c:f>Лист1!$C$1</c:f>
              <c:strCache>
                <c:ptCount val="1"/>
                <c:pt idx="0">
                  <c:v>Столбец1</c:v>
                </c:pt>
              </c:strCache>
            </c:strRef>
          </c:tx>
          <c:invertIfNegative val="0"/>
          <c:cat>
            <c:strRef>
              <c:f>Лист1!$A$2:$A$13</c:f>
              <c:strCache>
                <c:ptCount val="10"/>
                <c:pt idx="1">
                  <c:v>7кл</c:v>
                </c:pt>
                <c:pt idx="3">
                  <c:v>8кл</c:v>
                </c:pt>
                <c:pt idx="5">
                  <c:v>9кл</c:v>
                </c:pt>
                <c:pt idx="7">
                  <c:v>10кл</c:v>
                </c:pt>
                <c:pt idx="9">
                  <c:v>11кл</c:v>
                </c:pt>
              </c:strCache>
            </c:strRef>
          </c:cat>
          <c:val>
            <c:numRef>
              <c:f>Лист1!$C$2:$C$13</c:f>
              <c:numCache>
                <c:formatCode>General</c:formatCode>
                <c:ptCount val="12"/>
              </c:numCache>
            </c:numRef>
          </c:val>
          <c:extLst>
            <c:ext xmlns:c16="http://schemas.microsoft.com/office/drawing/2014/chart" uri="{C3380CC4-5D6E-409C-BE32-E72D297353CC}">
              <c16:uniqueId val="{00000010-DAB8-49C3-AE0A-A66DCC7D4D76}"/>
            </c:ext>
          </c:extLst>
        </c:ser>
        <c:ser>
          <c:idx val="2"/>
          <c:order val="2"/>
          <c:tx>
            <c:strRef>
              <c:f>Лист1!$D$1</c:f>
              <c:strCache>
                <c:ptCount val="1"/>
                <c:pt idx="0">
                  <c:v>Столбец2</c:v>
                </c:pt>
              </c:strCache>
            </c:strRef>
          </c:tx>
          <c:invertIfNegative val="0"/>
          <c:cat>
            <c:strRef>
              <c:f>Лист1!$A$2:$A$13</c:f>
              <c:strCache>
                <c:ptCount val="10"/>
                <c:pt idx="1">
                  <c:v>7кл</c:v>
                </c:pt>
                <c:pt idx="3">
                  <c:v>8кл</c:v>
                </c:pt>
                <c:pt idx="5">
                  <c:v>9кл</c:v>
                </c:pt>
                <c:pt idx="7">
                  <c:v>10кл</c:v>
                </c:pt>
                <c:pt idx="9">
                  <c:v>11кл</c:v>
                </c:pt>
              </c:strCache>
            </c:strRef>
          </c:cat>
          <c:val>
            <c:numRef>
              <c:f>Лист1!$D$2:$D$13</c:f>
              <c:numCache>
                <c:formatCode>General</c:formatCode>
                <c:ptCount val="12"/>
              </c:numCache>
            </c:numRef>
          </c:val>
          <c:extLst>
            <c:ext xmlns:c16="http://schemas.microsoft.com/office/drawing/2014/chart" uri="{C3380CC4-5D6E-409C-BE32-E72D297353CC}">
              <c16:uniqueId val="{00000011-DAB8-49C3-AE0A-A66DCC7D4D76}"/>
            </c:ext>
          </c:extLst>
        </c:ser>
        <c:dLbls>
          <c:showLegendKey val="0"/>
          <c:showVal val="0"/>
          <c:showCatName val="0"/>
          <c:showSerName val="0"/>
          <c:showPercent val="0"/>
          <c:showBubbleSize val="0"/>
        </c:dLbls>
        <c:gapWidth val="150"/>
        <c:overlap val="100"/>
        <c:axId val="151224320"/>
        <c:axId val="151225856"/>
      </c:barChart>
      <c:catAx>
        <c:axId val="151224320"/>
        <c:scaling>
          <c:orientation val="minMax"/>
        </c:scaling>
        <c:delete val="0"/>
        <c:axPos val="b"/>
        <c:numFmt formatCode="General" sourceLinked="1"/>
        <c:majorTickMark val="out"/>
        <c:minorTickMark val="none"/>
        <c:tickLblPos val="nextTo"/>
        <c:crossAx val="151225856"/>
        <c:crosses val="autoZero"/>
        <c:auto val="1"/>
        <c:lblAlgn val="ctr"/>
        <c:lblOffset val="100"/>
        <c:noMultiLvlLbl val="0"/>
      </c:catAx>
      <c:valAx>
        <c:axId val="151225856"/>
        <c:scaling>
          <c:orientation val="minMax"/>
        </c:scaling>
        <c:delete val="0"/>
        <c:axPos val="l"/>
        <c:majorGridlines/>
        <c:numFmt formatCode="0%" sourceLinked="1"/>
        <c:majorTickMark val="out"/>
        <c:minorTickMark val="none"/>
        <c:tickLblPos val="nextTo"/>
        <c:crossAx val="151224320"/>
        <c:crosses val="autoZero"/>
        <c:crossBetween val="between"/>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F0-453E-AA72-A6BDFB80F94A}"/>
                </c:ext>
              </c:extLst>
            </c:dLbl>
            <c:dLbl>
              <c:idx val="1"/>
              <c:layout>
                <c:manualLayout>
                  <c:x val="8.5515766969535053E-3"/>
                  <c:y val="-0.25602557524466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F0-453E-AA72-A6BDFB80F94A}"/>
                </c:ext>
              </c:extLst>
            </c:dLbl>
            <c:dLbl>
              <c:idx val="2"/>
              <c:layout>
                <c:manualLayout>
                  <c:x val="4.8065584533093265E-3"/>
                  <c:y val="-0.423052836733460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F0-453E-AA72-A6BDFB80F94A}"/>
                </c:ext>
              </c:extLst>
            </c:dLbl>
            <c:dLbl>
              <c:idx val="3"/>
              <c:layout>
                <c:manualLayout>
                  <c:x val="0"/>
                  <c:y val="-0.313837801912811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F0-453E-AA72-A6BDFB80F94A}"/>
                </c:ext>
              </c:extLst>
            </c:dLbl>
            <c:dLbl>
              <c:idx val="4"/>
              <c:layout>
                <c:manualLayout>
                  <c:x val="2.491740910793459E-3"/>
                  <c:y val="-0.386855164439693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F0-453E-AA72-A6BDFB80F94A}"/>
                </c:ext>
              </c:extLst>
            </c:dLbl>
            <c:dLbl>
              <c:idx val="5"/>
              <c:layout>
                <c:manualLayout>
                  <c:x val="8.5515766969535053E-3"/>
                  <c:y val="-0.301449467626778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F0-453E-AA72-A6BDFB80F94A}"/>
                </c:ext>
              </c:extLst>
            </c:dLbl>
            <c:dLbl>
              <c:idx val="6"/>
              <c:layout>
                <c:manualLayout>
                  <c:x val="4.6296350850317984E-3"/>
                  <c:y val="-0.362884225325918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F0-453E-AA72-A6BDFB80F94A}"/>
                </c:ext>
              </c:extLst>
            </c:dLbl>
            <c:dLbl>
              <c:idx val="7"/>
              <c:layout>
                <c:manualLayout>
                  <c:x val="1.2827365045430274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F0-453E-AA72-A6BDFB80F94A}"/>
                </c:ext>
              </c:extLst>
            </c:dLbl>
            <c:dLbl>
              <c:idx val="8"/>
              <c:layout>
                <c:manualLayout>
                  <c:x val="6.0598357861600914E-3"/>
                  <c:y val="-0.339397114070872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FF0-453E-AA72-A6BDFB80F94A}"/>
                </c:ext>
              </c:extLst>
            </c:dLbl>
            <c:dLbl>
              <c:idx val="9"/>
              <c:layout>
                <c:manualLayout>
                  <c:x val="4.27578834847675E-3"/>
                  <c:y val="-0.40881503143905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FF0-453E-AA72-A6BDFB80F94A}"/>
                </c:ext>
              </c:extLst>
            </c:dLbl>
            <c:dLbl>
              <c:idx val="10"/>
              <c:layout>
                <c:manualLayout>
                  <c:x val="-2.1378941742382991E-3"/>
                  <c:y val="-0.315587450910006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FF0-453E-AA72-A6BDFB80F94A}"/>
                </c:ext>
              </c:extLst>
            </c:dLbl>
            <c:dLbl>
              <c:idx val="12"/>
              <c:layout>
                <c:manualLayout>
                  <c:x val="4.629635085031891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FF0-453E-AA72-A6BDFB80F94A}"/>
                </c:ext>
              </c:extLst>
            </c:dLbl>
            <c:dLbl>
              <c:idx val="14"/>
              <c:layout>
                <c:manualLayout>
                  <c:x val="3.7450182436441874E-3"/>
                  <c:y val="-0.307328561385986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FF0-453E-AA72-A6BDFB80F94A}"/>
                </c:ext>
              </c:extLst>
            </c:dLbl>
            <c:dLbl>
              <c:idx val="16"/>
              <c:layout>
                <c:manualLayout>
                  <c:x val="8.487556272013459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FF0-453E-AA72-A6BDFB80F94A}"/>
                </c:ext>
              </c:extLst>
            </c:dLbl>
            <c:dLbl>
              <c:idx val="18"/>
              <c:layout>
                <c:manualLayout>
                  <c:x val="6.944452627547692E-3"/>
                  <c:y val="-0.453166243642443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FF0-453E-AA72-A6BDFB80F94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0"/>
                <c:pt idx="1">
                  <c:v>7кл</c:v>
                </c:pt>
                <c:pt idx="3">
                  <c:v>8кл</c:v>
                </c:pt>
                <c:pt idx="5">
                  <c:v>9кл</c:v>
                </c:pt>
                <c:pt idx="7">
                  <c:v>10кл</c:v>
                </c:pt>
                <c:pt idx="9">
                  <c:v>11кл</c:v>
                </c:pt>
              </c:strCache>
            </c:strRef>
          </c:cat>
          <c:val>
            <c:numRef>
              <c:f>Лист1!$B$2:$B$13</c:f>
              <c:numCache>
                <c:formatCode>0%</c:formatCode>
                <c:ptCount val="12"/>
                <c:pt idx="1">
                  <c:v>0.67</c:v>
                </c:pt>
                <c:pt idx="3">
                  <c:v>0.61</c:v>
                </c:pt>
                <c:pt idx="5">
                  <c:v>0.51</c:v>
                </c:pt>
                <c:pt idx="7">
                  <c:v>0.87</c:v>
                </c:pt>
                <c:pt idx="9">
                  <c:v>0.96499999999999997</c:v>
                </c:pt>
              </c:numCache>
            </c:numRef>
          </c:val>
          <c:extLst>
            <c:ext xmlns:c16="http://schemas.microsoft.com/office/drawing/2014/chart" uri="{C3380CC4-5D6E-409C-BE32-E72D297353CC}">
              <c16:uniqueId val="{0000000F-1FF0-453E-AA72-A6BDFB80F94A}"/>
            </c:ext>
          </c:extLst>
        </c:ser>
        <c:ser>
          <c:idx val="1"/>
          <c:order val="1"/>
          <c:tx>
            <c:strRef>
              <c:f>Лист1!$C$1</c:f>
              <c:strCache>
                <c:ptCount val="1"/>
                <c:pt idx="0">
                  <c:v>Столбец1</c:v>
                </c:pt>
              </c:strCache>
            </c:strRef>
          </c:tx>
          <c:invertIfNegative val="0"/>
          <c:cat>
            <c:strRef>
              <c:f>Лист1!$A$2:$A$13</c:f>
              <c:strCache>
                <c:ptCount val="10"/>
                <c:pt idx="1">
                  <c:v>7кл</c:v>
                </c:pt>
                <c:pt idx="3">
                  <c:v>8кл</c:v>
                </c:pt>
                <c:pt idx="5">
                  <c:v>9кл</c:v>
                </c:pt>
                <c:pt idx="7">
                  <c:v>10кл</c:v>
                </c:pt>
                <c:pt idx="9">
                  <c:v>11кл</c:v>
                </c:pt>
              </c:strCache>
            </c:strRef>
          </c:cat>
          <c:val>
            <c:numRef>
              <c:f>Лист1!$C$2:$C$13</c:f>
              <c:numCache>
                <c:formatCode>General</c:formatCode>
                <c:ptCount val="12"/>
              </c:numCache>
            </c:numRef>
          </c:val>
          <c:extLst>
            <c:ext xmlns:c16="http://schemas.microsoft.com/office/drawing/2014/chart" uri="{C3380CC4-5D6E-409C-BE32-E72D297353CC}">
              <c16:uniqueId val="{00000010-1FF0-453E-AA72-A6BDFB80F94A}"/>
            </c:ext>
          </c:extLst>
        </c:ser>
        <c:ser>
          <c:idx val="2"/>
          <c:order val="2"/>
          <c:tx>
            <c:strRef>
              <c:f>Лист1!$D$1</c:f>
              <c:strCache>
                <c:ptCount val="1"/>
                <c:pt idx="0">
                  <c:v>Столбец2</c:v>
                </c:pt>
              </c:strCache>
            </c:strRef>
          </c:tx>
          <c:invertIfNegative val="0"/>
          <c:cat>
            <c:strRef>
              <c:f>Лист1!$A$2:$A$13</c:f>
              <c:strCache>
                <c:ptCount val="10"/>
                <c:pt idx="1">
                  <c:v>7кл</c:v>
                </c:pt>
                <c:pt idx="3">
                  <c:v>8кл</c:v>
                </c:pt>
                <c:pt idx="5">
                  <c:v>9кл</c:v>
                </c:pt>
                <c:pt idx="7">
                  <c:v>10кл</c:v>
                </c:pt>
                <c:pt idx="9">
                  <c:v>11кл</c:v>
                </c:pt>
              </c:strCache>
            </c:strRef>
          </c:cat>
          <c:val>
            <c:numRef>
              <c:f>Лист1!$D$2:$D$13</c:f>
              <c:numCache>
                <c:formatCode>General</c:formatCode>
                <c:ptCount val="12"/>
              </c:numCache>
            </c:numRef>
          </c:val>
          <c:extLst>
            <c:ext xmlns:c16="http://schemas.microsoft.com/office/drawing/2014/chart" uri="{C3380CC4-5D6E-409C-BE32-E72D297353CC}">
              <c16:uniqueId val="{00000011-1FF0-453E-AA72-A6BDFB80F94A}"/>
            </c:ext>
          </c:extLst>
        </c:ser>
        <c:dLbls>
          <c:showLegendKey val="0"/>
          <c:showVal val="0"/>
          <c:showCatName val="0"/>
          <c:showSerName val="0"/>
          <c:showPercent val="0"/>
          <c:showBubbleSize val="0"/>
        </c:dLbls>
        <c:gapWidth val="150"/>
        <c:overlap val="100"/>
        <c:axId val="151224320"/>
        <c:axId val="151225856"/>
      </c:barChart>
      <c:catAx>
        <c:axId val="151224320"/>
        <c:scaling>
          <c:orientation val="minMax"/>
        </c:scaling>
        <c:delete val="0"/>
        <c:axPos val="b"/>
        <c:numFmt formatCode="General" sourceLinked="1"/>
        <c:majorTickMark val="out"/>
        <c:minorTickMark val="none"/>
        <c:tickLblPos val="nextTo"/>
        <c:crossAx val="151225856"/>
        <c:crosses val="autoZero"/>
        <c:auto val="1"/>
        <c:lblAlgn val="ctr"/>
        <c:lblOffset val="100"/>
        <c:noMultiLvlLbl val="0"/>
      </c:catAx>
      <c:valAx>
        <c:axId val="151225856"/>
        <c:scaling>
          <c:orientation val="minMax"/>
        </c:scaling>
        <c:delete val="0"/>
        <c:axPos val="l"/>
        <c:majorGridlines/>
        <c:numFmt formatCode="0%" sourceLinked="1"/>
        <c:majorTickMark val="out"/>
        <c:minorTickMark val="none"/>
        <c:tickLblPos val="nextTo"/>
        <c:crossAx val="151224320"/>
        <c:crosses val="autoZero"/>
        <c:crossBetween val="between"/>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9B-49F9-B062-F06F247B74A3}"/>
                </c:ext>
              </c:extLst>
            </c:dLbl>
            <c:dLbl>
              <c:idx val="1"/>
              <c:layout>
                <c:manualLayout>
                  <c:x val="8.5515766969535088E-3"/>
                  <c:y val="-0.256025575244662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F9B-49F9-B062-F06F247B74A3}"/>
                </c:ext>
              </c:extLst>
            </c:dLbl>
            <c:dLbl>
              <c:idx val="2"/>
              <c:layout>
                <c:manualLayout>
                  <c:x val="4.8065584533093291E-3"/>
                  <c:y val="-0.423052836733460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F9B-49F9-B062-F06F247B74A3}"/>
                </c:ext>
              </c:extLst>
            </c:dLbl>
            <c:dLbl>
              <c:idx val="3"/>
              <c:layout>
                <c:manualLayout>
                  <c:x val="0"/>
                  <c:y val="-0.313837801912811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F9B-49F9-B062-F06F247B74A3}"/>
                </c:ext>
              </c:extLst>
            </c:dLbl>
            <c:dLbl>
              <c:idx val="4"/>
              <c:layout>
                <c:manualLayout>
                  <c:x val="2.491740910793459E-3"/>
                  <c:y val="-0.386855164439693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F9B-49F9-B062-F06F247B74A3}"/>
                </c:ext>
              </c:extLst>
            </c:dLbl>
            <c:dLbl>
              <c:idx val="5"/>
              <c:layout>
                <c:manualLayout>
                  <c:x val="8.5515766969535088E-3"/>
                  <c:y val="-0.301449467626778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F9B-49F9-B062-F06F247B74A3}"/>
                </c:ext>
              </c:extLst>
            </c:dLbl>
            <c:dLbl>
              <c:idx val="6"/>
              <c:layout>
                <c:manualLayout>
                  <c:x val="4.6296350850317984E-3"/>
                  <c:y val="-0.362884225325918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F9B-49F9-B062-F06F247B74A3}"/>
                </c:ext>
              </c:extLst>
            </c:dLbl>
            <c:dLbl>
              <c:idx val="7"/>
              <c:layout>
                <c:manualLayout>
                  <c:x val="1.2827365045430283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F9B-49F9-B062-F06F247B74A3}"/>
                </c:ext>
              </c:extLst>
            </c:dLbl>
            <c:dLbl>
              <c:idx val="8"/>
              <c:layout>
                <c:manualLayout>
                  <c:x val="6.0598357861600914E-3"/>
                  <c:y val="-0.339397114070872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F9B-49F9-B062-F06F247B74A3}"/>
                </c:ext>
              </c:extLst>
            </c:dLbl>
            <c:dLbl>
              <c:idx val="9"/>
              <c:layout>
                <c:manualLayout>
                  <c:x val="4.27578834847675E-3"/>
                  <c:y val="-0.40881503143905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F9B-49F9-B062-F06F247B74A3}"/>
                </c:ext>
              </c:extLst>
            </c:dLbl>
            <c:dLbl>
              <c:idx val="10"/>
              <c:layout>
                <c:manualLayout>
                  <c:x val="-2.1378941742382991E-3"/>
                  <c:y val="-0.315587450910006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F9B-49F9-B062-F06F247B74A3}"/>
                </c:ext>
              </c:extLst>
            </c:dLbl>
            <c:dLbl>
              <c:idx val="12"/>
              <c:layout>
                <c:manualLayout>
                  <c:x val="4.62963508503189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F9B-49F9-B062-F06F247B74A3}"/>
                </c:ext>
              </c:extLst>
            </c:dLbl>
            <c:dLbl>
              <c:idx val="14"/>
              <c:layout>
                <c:manualLayout>
                  <c:x val="3.7450182436441892E-3"/>
                  <c:y val="-0.307328561385986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F9B-49F9-B062-F06F247B74A3}"/>
                </c:ext>
              </c:extLst>
            </c:dLbl>
            <c:dLbl>
              <c:idx val="16"/>
              <c:layout>
                <c:manualLayout>
                  <c:x val="8.4875562720134787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F9B-49F9-B062-F06F247B74A3}"/>
                </c:ext>
              </c:extLst>
            </c:dLbl>
            <c:dLbl>
              <c:idx val="18"/>
              <c:layout>
                <c:manualLayout>
                  <c:x val="6.944452627547692E-3"/>
                  <c:y val="-0.453166243642444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F9B-49F9-B062-F06F247B74A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0"/>
                <c:pt idx="1">
                  <c:v>7кл</c:v>
                </c:pt>
                <c:pt idx="3">
                  <c:v>8кл</c:v>
                </c:pt>
                <c:pt idx="5">
                  <c:v>9кл</c:v>
                </c:pt>
                <c:pt idx="7">
                  <c:v>10кл</c:v>
                </c:pt>
                <c:pt idx="9">
                  <c:v>11кл</c:v>
                </c:pt>
              </c:strCache>
            </c:strRef>
          </c:cat>
          <c:val>
            <c:numRef>
              <c:f>Лист1!$B$2:$B$13</c:f>
              <c:numCache>
                <c:formatCode>0%</c:formatCode>
                <c:ptCount val="12"/>
                <c:pt idx="1">
                  <c:v>0.52</c:v>
                </c:pt>
                <c:pt idx="3">
                  <c:v>0.56000000000000005</c:v>
                </c:pt>
                <c:pt idx="5">
                  <c:v>0.60000000000000031</c:v>
                </c:pt>
                <c:pt idx="7">
                  <c:v>0.87000000000000033</c:v>
                </c:pt>
                <c:pt idx="9">
                  <c:v>0.78</c:v>
                </c:pt>
              </c:numCache>
            </c:numRef>
          </c:val>
          <c:extLst>
            <c:ext xmlns:c16="http://schemas.microsoft.com/office/drawing/2014/chart" uri="{C3380CC4-5D6E-409C-BE32-E72D297353CC}">
              <c16:uniqueId val="{0000000F-2F9B-49F9-B062-F06F247B74A3}"/>
            </c:ext>
          </c:extLst>
        </c:ser>
        <c:ser>
          <c:idx val="1"/>
          <c:order val="1"/>
          <c:tx>
            <c:strRef>
              <c:f>Лист1!$C$1</c:f>
              <c:strCache>
                <c:ptCount val="1"/>
                <c:pt idx="0">
                  <c:v>Столбец1</c:v>
                </c:pt>
              </c:strCache>
            </c:strRef>
          </c:tx>
          <c:invertIfNegative val="0"/>
          <c:cat>
            <c:strRef>
              <c:f>Лист1!$A$2:$A$13</c:f>
              <c:strCache>
                <c:ptCount val="10"/>
                <c:pt idx="1">
                  <c:v>7кл</c:v>
                </c:pt>
                <c:pt idx="3">
                  <c:v>8кл</c:v>
                </c:pt>
                <c:pt idx="5">
                  <c:v>9кл</c:v>
                </c:pt>
                <c:pt idx="7">
                  <c:v>10кл</c:v>
                </c:pt>
                <c:pt idx="9">
                  <c:v>11кл</c:v>
                </c:pt>
              </c:strCache>
            </c:strRef>
          </c:cat>
          <c:val>
            <c:numRef>
              <c:f>Лист1!$C$2:$C$13</c:f>
              <c:numCache>
                <c:formatCode>General</c:formatCode>
                <c:ptCount val="12"/>
              </c:numCache>
            </c:numRef>
          </c:val>
          <c:extLst>
            <c:ext xmlns:c16="http://schemas.microsoft.com/office/drawing/2014/chart" uri="{C3380CC4-5D6E-409C-BE32-E72D297353CC}">
              <c16:uniqueId val="{00000010-2F9B-49F9-B062-F06F247B74A3}"/>
            </c:ext>
          </c:extLst>
        </c:ser>
        <c:ser>
          <c:idx val="2"/>
          <c:order val="2"/>
          <c:tx>
            <c:strRef>
              <c:f>Лист1!$D$1</c:f>
              <c:strCache>
                <c:ptCount val="1"/>
                <c:pt idx="0">
                  <c:v>Столбец2</c:v>
                </c:pt>
              </c:strCache>
            </c:strRef>
          </c:tx>
          <c:invertIfNegative val="0"/>
          <c:cat>
            <c:strRef>
              <c:f>Лист1!$A$2:$A$13</c:f>
              <c:strCache>
                <c:ptCount val="10"/>
                <c:pt idx="1">
                  <c:v>7кл</c:v>
                </c:pt>
                <c:pt idx="3">
                  <c:v>8кл</c:v>
                </c:pt>
                <c:pt idx="5">
                  <c:v>9кл</c:v>
                </c:pt>
                <c:pt idx="7">
                  <c:v>10кл</c:v>
                </c:pt>
                <c:pt idx="9">
                  <c:v>11кл</c:v>
                </c:pt>
              </c:strCache>
            </c:strRef>
          </c:cat>
          <c:val>
            <c:numRef>
              <c:f>Лист1!$D$2:$D$13</c:f>
              <c:numCache>
                <c:formatCode>General</c:formatCode>
                <c:ptCount val="12"/>
              </c:numCache>
            </c:numRef>
          </c:val>
          <c:extLst>
            <c:ext xmlns:c16="http://schemas.microsoft.com/office/drawing/2014/chart" uri="{C3380CC4-5D6E-409C-BE32-E72D297353CC}">
              <c16:uniqueId val="{00000011-2F9B-49F9-B062-F06F247B74A3}"/>
            </c:ext>
          </c:extLst>
        </c:ser>
        <c:dLbls>
          <c:showLegendKey val="0"/>
          <c:showVal val="0"/>
          <c:showCatName val="0"/>
          <c:showSerName val="0"/>
          <c:showPercent val="0"/>
          <c:showBubbleSize val="0"/>
        </c:dLbls>
        <c:gapWidth val="150"/>
        <c:overlap val="100"/>
        <c:axId val="145582336"/>
        <c:axId val="145747968"/>
      </c:barChart>
      <c:catAx>
        <c:axId val="145582336"/>
        <c:scaling>
          <c:orientation val="minMax"/>
        </c:scaling>
        <c:delete val="0"/>
        <c:axPos val="b"/>
        <c:numFmt formatCode="General" sourceLinked="1"/>
        <c:majorTickMark val="out"/>
        <c:minorTickMark val="none"/>
        <c:tickLblPos val="nextTo"/>
        <c:crossAx val="145747968"/>
        <c:crosses val="autoZero"/>
        <c:auto val="1"/>
        <c:lblAlgn val="ctr"/>
        <c:lblOffset val="100"/>
        <c:noMultiLvlLbl val="0"/>
      </c:catAx>
      <c:valAx>
        <c:axId val="145747968"/>
        <c:scaling>
          <c:orientation val="minMax"/>
        </c:scaling>
        <c:delete val="0"/>
        <c:axPos val="l"/>
        <c:majorGridlines/>
        <c:numFmt formatCode="0%" sourceLinked="1"/>
        <c:majorTickMark val="out"/>
        <c:minorTickMark val="none"/>
        <c:tickLblPos val="nextTo"/>
        <c:crossAx val="145582336"/>
        <c:crosses val="autoZero"/>
        <c:crossBetween val="between"/>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D68-4452-9548-D01BE6E78502}"/>
                </c:ext>
              </c:extLst>
            </c:dLbl>
            <c:dLbl>
              <c:idx val="1"/>
              <c:layout>
                <c:manualLayout>
                  <c:x val="8.5515766969535088E-3"/>
                  <c:y val="-0.256025575244662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D68-4452-9548-D01BE6E78502}"/>
                </c:ext>
              </c:extLst>
            </c:dLbl>
            <c:dLbl>
              <c:idx val="2"/>
              <c:layout>
                <c:manualLayout>
                  <c:x val="4.8065584533093291E-3"/>
                  <c:y val="-0.423052836733460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D68-4452-9548-D01BE6E78502}"/>
                </c:ext>
              </c:extLst>
            </c:dLbl>
            <c:dLbl>
              <c:idx val="3"/>
              <c:layout>
                <c:manualLayout>
                  <c:x val="0"/>
                  <c:y val="-0.313837801912811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D68-4452-9548-D01BE6E78502}"/>
                </c:ext>
              </c:extLst>
            </c:dLbl>
            <c:dLbl>
              <c:idx val="4"/>
              <c:layout>
                <c:manualLayout>
                  <c:x val="2.491740910793459E-3"/>
                  <c:y val="-0.386855164439693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D68-4452-9548-D01BE6E78502}"/>
                </c:ext>
              </c:extLst>
            </c:dLbl>
            <c:dLbl>
              <c:idx val="5"/>
              <c:layout>
                <c:manualLayout>
                  <c:x val="8.5515766969535088E-3"/>
                  <c:y val="-0.301449467626778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D68-4452-9548-D01BE6E78502}"/>
                </c:ext>
              </c:extLst>
            </c:dLbl>
            <c:dLbl>
              <c:idx val="6"/>
              <c:layout>
                <c:manualLayout>
                  <c:x val="4.6296350850317984E-3"/>
                  <c:y val="-0.362884225325918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D68-4452-9548-D01BE6E78502}"/>
                </c:ext>
              </c:extLst>
            </c:dLbl>
            <c:dLbl>
              <c:idx val="7"/>
              <c:layout>
                <c:manualLayout>
                  <c:x val="1.2827365045430283E-2"/>
                  <c:y val="-0.433591700011120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D68-4452-9548-D01BE6E78502}"/>
                </c:ext>
              </c:extLst>
            </c:dLbl>
            <c:dLbl>
              <c:idx val="8"/>
              <c:layout>
                <c:manualLayout>
                  <c:x val="6.0598357861600914E-3"/>
                  <c:y val="-0.339397114070872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D68-4452-9548-D01BE6E78502}"/>
                </c:ext>
              </c:extLst>
            </c:dLbl>
            <c:dLbl>
              <c:idx val="9"/>
              <c:layout>
                <c:manualLayout>
                  <c:x val="4.27578834847675E-3"/>
                  <c:y val="-0.40881503143905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D68-4452-9548-D01BE6E78502}"/>
                </c:ext>
              </c:extLst>
            </c:dLbl>
            <c:dLbl>
              <c:idx val="10"/>
              <c:layout>
                <c:manualLayout>
                  <c:x val="-2.1378941742382991E-3"/>
                  <c:y val="-0.315587450910006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D68-4452-9548-D01BE6E78502}"/>
                </c:ext>
              </c:extLst>
            </c:dLbl>
            <c:dLbl>
              <c:idx val="12"/>
              <c:layout>
                <c:manualLayout>
                  <c:x val="4.62963508503189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D68-4452-9548-D01BE6E78502}"/>
                </c:ext>
              </c:extLst>
            </c:dLbl>
            <c:dLbl>
              <c:idx val="14"/>
              <c:layout>
                <c:manualLayout>
                  <c:x val="3.7450182436441892E-3"/>
                  <c:y val="-0.307328561385986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D68-4452-9548-D01BE6E78502}"/>
                </c:ext>
              </c:extLst>
            </c:dLbl>
            <c:dLbl>
              <c:idx val="16"/>
              <c:layout>
                <c:manualLayout>
                  <c:x val="8.4875562720134787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D68-4452-9548-D01BE6E78502}"/>
                </c:ext>
              </c:extLst>
            </c:dLbl>
            <c:dLbl>
              <c:idx val="18"/>
              <c:layout>
                <c:manualLayout>
                  <c:x val="6.944452627547692E-3"/>
                  <c:y val="-0.453166243642444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D68-4452-9548-D01BE6E7850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8"/>
                <c:pt idx="1">
                  <c:v>7кл</c:v>
                </c:pt>
                <c:pt idx="3">
                  <c:v>8кл</c:v>
                </c:pt>
                <c:pt idx="5">
                  <c:v>9кл</c:v>
                </c:pt>
                <c:pt idx="7">
                  <c:v>10кл</c:v>
                </c:pt>
              </c:strCache>
            </c:strRef>
          </c:cat>
          <c:val>
            <c:numRef>
              <c:f>Лист1!$B$2:$B$13</c:f>
              <c:numCache>
                <c:formatCode>0%</c:formatCode>
                <c:ptCount val="12"/>
                <c:pt idx="1">
                  <c:v>0.76</c:v>
                </c:pt>
                <c:pt idx="3">
                  <c:v>0.53</c:v>
                </c:pt>
                <c:pt idx="5">
                  <c:v>0.61599999999999999</c:v>
                </c:pt>
                <c:pt idx="7">
                  <c:v>0.78</c:v>
                </c:pt>
              </c:numCache>
            </c:numRef>
          </c:val>
          <c:extLst>
            <c:ext xmlns:c16="http://schemas.microsoft.com/office/drawing/2014/chart" uri="{C3380CC4-5D6E-409C-BE32-E72D297353CC}">
              <c16:uniqueId val="{0000000F-9D68-4452-9548-D01BE6E78502}"/>
            </c:ext>
          </c:extLst>
        </c:ser>
        <c:ser>
          <c:idx val="1"/>
          <c:order val="1"/>
          <c:tx>
            <c:strRef>
              <c:f>Лист1!$C$1</c:f>
              <c:strCache>
                <c:ptCount val="1"/>
                <c:pt idx="0">
                  <c:v>Столбец1</c:v>
                </c:pt>
              </c:strCache>
            </c:strRef>
          </c:tx>
          <c:invertIfNegative val="0"/>
          <c:cat>
            <c:strRef>
              <c:f>Лист1!$A$2:$A$13</c:f>
              <c:strCache>
                <c:ptCount val="8"/>
                <c:pt idx="1">
                  <c:v>7кл</c:v>
                </c:pt>
                <c:pt idx="3">
                  <c:v>8кл</c:v>
                </c:pt>
                <c:pt idx="5">
                  <c:v>9кл</c:v>
                </c:pt>
                <c:pt idx="7">
                  <c:v>10кл</c:v>
                </c:pt>
              </c:strCache>
            </c:strRef>
          </c:cat>
          <c:val>
            <c:numRef>
              <c:f>Лист1!$C$2:$C$13</c:f>
              <c:numCache>
                <c:formatCode>General</c:formatCode>
                <c:ptCount val="12"/>
              </c:numCache>
            </c:numRef>
          </c:val>
          <c:extLst>
            <c:ext xmlns:c16="http://schemas.microsoft.com/office/drawing/2014/chart" uri="{C3380CC4-5D6E-409C-BE32-E72D297353CC}">
              <c16:uniqueId val="{00000010-9D68-4452-9548-D01BE6E78502}"/>
            </c:ext>
          </c:extLst>
        </c:ser>
        <c:ser>
          <c:idx val="2"/>
          <c:order val="2"/>
          <c:tx>
            <c:strRef>
              <c:f>Лист1!$D$1</c:f>
              <c:strCache>
                <c:ptCount val="1"/>
                <c:pt idx="0">
                  <c:v>Столбец2</c:v>
                </c:pt>
              </c:strCache>
            </c:strRef>
          </c:tx>
          <c:invertIfNegative val="0"/>
          <c:cat>
            <c:strRef>
              <c:f>Лист1!$A$2:$A$13</c:f>
              <c:strCache>
                <c:ptCount val="8"/>
                <c:pt idx="1">
                  <c:v>7кл</c:v>
                </c:pt>
                <c:pt idx="3">
                  <c:v>8кл</c:v>
                </c:pt>
                <c:pt idx="5">
                  <c:v>9кл</c:v>
                </c:pt>
                <c:pt idx="7">
                  <c:v>10кл</c:v>
                </c:pt>
              </c:strCache>
            </c:strRef>
          </c:cat>
          <c:val>
            <c:numRef>
              <c:f>Лист1!$D$2:$D$13</c:f>
              <c:numCache>
                <c:formatCode>General</c:formatCode>
                <c:ptCount val="12"/>
              </c:numCache>
            </c:numRef>
          </c:val>
          <c:extLst>
            <c:ext xmlns:c16="http://schemas.microsoft.com/office/drawing/2014/chart" uri="{C3380CC4-5D6E-409C-BE32-E72D297353CC}">
              <c16:uniqueId val="{00000011-9D68-4452-9548-D01BE6E78502}"/>
            </c:ext>
          </c:extLst>
        </c:ser>
        <c:dLbls>
          <c:showLegendKey val="0"/>
          <c:showVal val="0"/>
          <c:showCatName val="0"/>
          <c:showSerName val="0"/>
          <c:showPercent val="0"/>
          <c:showBubbleSize val="0"/>
        </c:dLbls>
        <c:gapWidth val="150"/>
        <c:overlap val="100"/>
        <c:axId val="145582336"/>
        <c:axId val="145747968"/>
      </c:barChart>
      <c:catAx>
        <c:axId val="145582336"/>
        <c:scaling>
          <c:orientation val="minMax"/>
        </c:scaling>
        <c:delete val="0"/>
        <c:axPos val="b"/>
        <c:numFmt formatCode="General" sourceLinked="1"/>
        <c:majorTickMark val="out"/>
        <c:minorTickMark val="none"/>
        <c:tickLblPos val="nextTo"/>
        <c:crossAx val="145747968"/>
        <c:crosses val="autoZero"/>
        <c:auto val="1"/>
        <c:lblAlgn val="ctr"/>
        <c:lblOffset val="100"/>
        <c:noMultiLvlLbl val="0"/>
      </c:catAx>
      <c:valAx>
        <c:axId val="145747968"/>
        <c:scaling>
          <c:orientation val="minMax"/>
        </c:scaling>
        <c:delete val="0"/>
        <c:axPos val="l"/>
        <c:majorGridlines/>
        <c:numFmt formatCode="0%" sourceLinked="1"/>
        <c:majorTickMark val="out"/>
        <c:minorTickMark val="none"/>
        <c:tickLblPos val="nextTo"/>
        <c:crossAx val="145582336"/>
        <c:crosses val="autoZero"/>
        <c:crossBetween val="between"/>
      </c:valAx>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737203146239629E-2"/>
          <c:y val="2.5200017948452839E-2"/>
          <c:w val="0.88533227841442319"/>
          <c:h val="0.82002481568694774"/>
        </c:manualLayout>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EB-4C03-B8ED-C9A739115644}"/>
                </c:ext>
              </c:extLst>
            </c:dLbl>
            <c:dLbl>
              <c:idx val="1"/>
              <c:layout>
                <c:manualLayout>
                  <c:x val="-6.4136825227151303E-3"/>
                  <c:y val="-0.32622613619884316"/>
                </c:manualLayout>
              </c:layout>
              <c:tx>
                <c:rich>
                  <a:bodyPr/>
                  <a:lstStyle/>
                  <a:p>
                    <a:r>
                      <a:rPr lang="en-US" b="0"/>
                      <a:t>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CEB-4C03-B8ED-C9A739115644}"/>
                </c:ext>
              </c:extLst>
            </c:dLbl>
            <c:dLbl>
              <c:idx val="2"/>
              <c:layout>
                <c:manualLayout>
                  <c:x val="4.8065584533093222E-3"/>
                  <c:y val="-0.423052836733459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EB-4C03-B8ED-C9A739115644}"/>
                </c:ext>
              </c:extLst>
            </c:dLbl>
            <c:dLbl>
              <c:idx val="3"/>
              <c:layout>
                <c:manualLayout>
                  <c:x val="0"/>
                  <c:y val="-0.34274391524688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EB-4C03-B8ED-C9A739115644}"/>
                </c:ext>
              </c:extLst>
            </c:dLbl>
            <c:dLbl>
              <c:idx val="4"/>
              <c:layout>
                <c:manualLayout>
                  <c:x val="2.491740910793459E-3"/>
                  <c:y val="-0.38685516443969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EB-4C03-B8ED-C9A739115644}"/>
                </c:ext>
              </c:extLst>
            </c:dLbl>
            <c:dLbl>
              <c:idx val="5"/>
              <c:layout>
                <c:manualLayout>
                  <c:x val="2.1378941742383763E-3"/>
                  <c:y val="-0.289061133340747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CEB-4C03-B8ED-C9A739115644}"/>
                </c:ext>
              </c:extLst>
            </c:dLbl>
            <c:dLbl>
              <c:idx val="6"/>
              <c:layout>
                <c:manualLayout>
                  <c:x val="4.6296350850317984E-3"/>
                  <c:y val="-0.362884225325918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CEB-4C03-B8ED-C9A739115644}"/>
                </c:ext>
              </c:extLst>
            </c:dLbl>
            <c:dLbl>
              <c:idx val="7"/>
              <c:layout>
                <c:manualLayout>
                  <c:x val="4.27578834847675E-3"/>
                  <c:y val="-0.330355580960853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CEB-4C03-B8ED-C9A739115644}"/>
                </c:ext>
              </c:extLst>
            </c:dLbl>
            <c:dLbl>
              <c:idx val="8"/>
              <c:layout>
                <c:manualLayout>
                  <c:x val="6.0598357861600879E-3"/>
                  <c:y val="-0.339397114070872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CEB-4C03-B8ED-C9A739115644}"/>
                </c:ext>
              </c:extLst>
            </c:dLbl>
            <c:dLbl>
              <c:idx val="9"/>
              <c:layout>
                <c:manualLayout>
                  <c:x val="6.4136825227151303E-3"/>
                  <c:y val="-0.342743915246885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CEB-4C03-B8ED-C9A739115644}"/>
                </c:ext>
              </c:extLst>
            </c:dLbl>
            <c:dLbl>
              <c:idx val="10"/>
              <c:layout>
                <c:manualLayout>
                  <c:x val="-2.1378941742382991E-3"/>
                  <c:y val="-0.31558745091000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CEB-4C03-B8ED-C9A739115644}"/>
                </c:ext>
              </c:extLst>
            </c:dLbl>
            <c:dLbl>
              <c:idx val="11"/>
              <c:layout>
                <c:manualLayout>
                  <c:x val="2.1378941742383763E-3"/>
                  <c:y val="-0.417073920963077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CEB-4C03-B8ED-C9A739115644}"/>
                </c:ext>
              </c:extLst>
            </c:dLbl>
            <c:dLbl>
              <c:idx val="12"/>
              <c:layout>
                <c:manualLayout>
                  <c:x val="4.629635085031884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CEB-4C03-B8ED-C9A739115644}"/>
                </c:ext>
              </c:extLst>
            </c:dLbl>
            <c:dLbl>
              <c:idx val="13"/>
              <c:layout>
                <c:manualLayout>
                  <c:x val="-8.5515766969535053E-3"/>
                  <c:y val="-0.425332810487098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CEB-4C03-B8ED-C9A739115644}"/>
                </c:ext>
              </c:extLst>
            </c:dLbl>
            <c:dLbl>
              <c:idx val="14"/>
              <c:layout>
                <c:manualLayout>
                  <c:x val="3.7450182436441857E-3"/>
                  <c:y val="-0.307328561385985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CEB-4C03-B8ED-C9A739115644}"/>
                </c:ext>
              </c:extLst>
            </c:dLbl>
            <c:dLbl>
              <c:idx val="16"/>
              <c:layout>
                <c:manualLayout>
                  <c:x val="8.487556272013422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CEB-4C03-B8ED-C9A739115644}"/>
                </c:ext>
              </c:extLst>
            </c:dLbl>
            <c:dLbl>
              <c:idx val="18"/>
              <c:layout>
                <c:manualLayout>
                  <c:x val="6.944452627547692E-3"/>
                  <c:y val="-0.453166243642443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CEB-4C03-B8ED-C9A73911564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4"/>
                <c:pt idx="1">
                  <c:v>5кл</c:v>
                </c:pt>
                <c:pt idx="3">
                  <c:v>6кл</c:v>
                </c:pt>
                <c:pt idx="5">
                  <c:v>7кл</c:v>
                </c:pt>
                <c:pt idx="7">
                  <c:v>8кл</c:v>
                </c:pt>
                <c:pt idx="9">
                  <c:v>9кл</c:v>
                </c:pt>
                <c:pt idx="11">
                  <c:v>10 кл</c:v>
                </c:pt>
                <c:pt idx="13">
                  <c:v>11кл</c:v>
                </c:pt>
              </c:strCache>
            </c:strRef>
          </c:cat>
          <c:val>
            <c:numRef>
              <c:f>Лист1!$B$2:$B$17</c:f>
              <c:numCache>
                <c:formatCode>0%</c:formatCode>
                <c:ptCount val="16"/>
                <c:pt idx="1">
                  <c:v>0.73000000000000032</c:v>
                </c:pt>
                <c:pt idx="3">
                  <c:v>0.7100000000000003</c:v>
                </c:pt>
                <c:pt idx="5">
                  <c:v>0.53</c:v>
                </c:pt>
                <c:pt idx="7">
                  <c:v>0.66000000000000036</c:v>
                </c:pt>
                <c:pt idx="9">
                  <c:v>0.69000000000000028</c:v>
                </c:pt>
                <c:pt idx="11">
                  <c:v>0.9</c:v>
                </c:pt>
                <c:pt idx="13">
                  <c:v>0.9</c:v>
                </c:pt>
              </c:numCache>
            </c:numRef>
          </c:val>
          <c:extLst>
            <c:ext xmlns:c16="http://schemas.microsoft.com/office/drawing/2014/chart" uri="{C3380CC4-5D6E-409C-BE32-E72D297353CC}">
              <c16:uniqueId val="{00000011-6CEB-4C03-B8ED-C9A739115644}"/>
            </c:ext>
          </c:extLst>
        </c:ser>
        <c:ser>
          <c:idx val="1"/>
          <c:order val="1"/>
          <c:tx>
            <c:strRef>
              <c:f>Лист1!$C$1</c:f>
              <c:strCache>
                <c:ptCount val="1"/>
                <c:pt idx="0">
                  <c:v>Столбец1</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Лист1!$C$2:$C$17</c:f>
              <c:numCache>
                <c:formatCode>General</c:formatCode>
                <c:ptCount val="16"/>
              </c:numCache>
            </c:numRef>
          </c:val>
          <c:extLst>
            <c:ext xmlns:c16="http://schemas.microsoft.com/office/drawing/2014/chart" uri="{C3380CC4-5D6E-409C-BE32-E72D297353CC}">
              <c16:uniqueId val="{00000012-6CEB-4C03-B8ED-C9A739115644}"/>
            </c:ext>
          </c:extLst>
        </c:ser>
        <c:ser>
          <c:idx val="2"/>
          <c:order val="2"/>
          <c:tx>
            <c:strRef>
              <c:f>Лист1!$D$1</c:f>
              <c:strCache>
                <c:ptCount val="1"/>
                <c:pt idx="0">
                  <c:v>Столбец2</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Лист1!$D$2:$D$17</c:f>
              <c:numCache>
                <c:formatCode>General</c:formatCode>
                <c:ptCount val="16"/>
              </c:numCache>
            </c:numRef>
          </c:val>
          <c:extLst>
            <c:ext xmlns:c16="http://schemas.microsoft.com/office/drawing/2014/chart" uri="{C3380CC4-5D6E-409C-BE32-E72D297353CC}">
              <c16:uniqueId val="{00000013-6CEB-4C03-B8ED-C9A739115644}"/>
            </c:ext>
          </c:extLst>
        </c:ser>
        <c:dLbls>
          <c:showLegendKey val="0"/>
          <c:showVal val="0"/>
          <c:showCatName val="0"/>
          <c:showSerName val="0"/>
          <c:showPercent val="0"/>
          <c:showBubbleSize val="0"/>
        </c:dLbls>
        <c:gapWidth val="150"/>
        <c:overlap val="100"/>
        <c:axId val="187949824"/>
        <c:axId val="187951360"/>
      </c:barChart>
      <c:catAx>
        <c:axId val="187949824"/>
        <c:scaling>
          <c:orientation val="minMax"/>
        </c:scaling>
        <c:delete val="0"/>
        <c:axPos val="b"/>
        <c:numFmt formatCode="General" sourceLinked="0"/>
        <c:majorTickMark val="out"/>
        <c:minorTickMark val="none"/>
        <c:tickLblPos val="nextTo"/>
        <c:crossAx val="187951360"/>
        <c:crosses val="autoZero"/>
        <c:auto val="1"/>
        <c:lblAlgn val="ctr"/>
        <c:lblOffset val="100"/>
        <c:noMultiLvlLbl val="0"/>
      </c:catAx>
      <c:valAx>
        <c:axId val="187951360"/>
        <c:scaling>
          <c:orientation val="minMax"/>
        </c:scaling>
        <c:delete val="0"/>
        <c:axPos val="l"/>
        <c:majorGridlines/>
        <c:numFmt formatCode="0%" sourceLinked="1"/>
        <c:majorTickMark val="out"/>
        <c:minorTickMark val="none"/>
        <c:tickLblPos val="nextTo"/>
        <c:crossAx val="187949824"/>
        <c:crosses val="autoZero"/>
        <c:crossBetween val="between"/>
      </c:valAx>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737203146239629E-2"/>
          <c:y val="2.5200017948452839E-2"/>
          <c:w val="0.88533227841442319"/>
          <c:h val="0.82002481568694774"/>
        </c:manualLayout>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FB-4A02-A06F-5862258FC13C}"/>
                </c:ext>
              </c:extLst>
            </c:dLbl>
            <c:dLbl>
              <c:idx val="1"/>
              <c:layout>
                <c:manualLayout>
                  <c:x val="-6.4136825227151303E-3"/>
                  <c:y val="-0.32622613619884316"/>
                </c:manualLayout>
              </c:layout>
              <c:tx>
                <c:rich>
                  <a:bodyPr/>
                  <a:lstStyle/>
                  <a:p>
                    <a:r>
                      <a:rPr lang="en-US" b="0"/>
                      <a:t>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8FB-4A02-A06F-5862258FC13C}"/>
                </c:ext>
              </c:extLst>
            </c:dLbl>
            <c:dLbl>
              <c:idx val="2"/>
              <c:layout>
                <c:manualLayout>
                  <c:x val="4.8065584533093222E-3"/>
                  <c:y val="-0.423052836733459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FB-4A02-A06F-5862258FC13C}"/>
                </c:ext>
              </c:extLst>
            </c:dLbl>
            <c:dLbl>
              <c:idx val="3"/>
              <c:layout>
                <c:manualLayout>
                  <c:x val="0"/>
                  <c:y val="-0.34274391524688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FB-4A02-A06F-5862258FC13C}"/>
                </c:ext>
              </c:extLst>
            </c:dLbl>
            <c:dLbl>
              <c:idx val="4"/>
              <c:layout>
                <c:manualLayout>
                  <c:x val="2.491740910793459E-3"/>
                  <c:y val="-0.38685516443969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FB-4A02-A06F-5862258FC13C}"/>
                </c:ext>
              </c:extLst>
            </c:dLbl>
            <c:dLbl>
              <c:idx val="5"/>
              <c:layout>
                <c:manualLayout>
                  <c:x val="2.1378941742383763E-3"/>
                  <c:y val="-0.289061133340747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8FB-4A02-A06F-5862258FC13C}"/>
                </c:ext>
              </c:extLst>
            </c:dLbl>
            <c:dLbl>
              <c:idx val="6"/>
              <c:layout>
                <c:manualLayout>
                  <c:x val="4.6296350850317984E-3"/>
                  <c:y val="-0.362884225325918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8FB-4A02-A06F-5862258FC13C}"/>
                </c:ext>
              </c:extLst>
            </c:dLbl>
            <c:dLbl>
              <c:idx val="7"/>
              <c:layout>
                <c:manualLayout>
                  <c:x val="4.27578834847675E-3"/>
                  <c:y val="-0.330355580960853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8FB-4A02-A06F-5862258FC13C}"/>
                </c:ext>
              </c:extLst>
            </c:dLbl>
            <c:dLbl>
              <c:idx val="8"/>
              <c:layout>
                <c:manualLayout>
                  <c:x val="6.0598357861600879E-3"/>
                  <c:y val="-0.339397114070872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8FB-4A02-A06F-5862258FC13C}"/>
                </c:ext>
              </c:extLst>
            </c:dLbl>
            <c:dLbl>
              <c:idx val="9"/>
              <c:layout>
                <c:manualLayout>
                  <c:x val="6.4136825227151303E-3"/>
                  <c:y val="-0.342743915246885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8FB-4A02-A06F-5862258FC13C}"/>
                </c:ext>
              </c:extLst>
            </c:dLbl>
            <c:dLbl>
              <c:idx val="10"/>
              <c:layout>
                <c:manualLayout>
                  <c:x val="-2.1378941742382991E-3"/>
                  <c:y val="-0.31558745091000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8FB-4A02-A06F-5862258FC13C}"/>
                </c:ext>
              </c:extLst>
            </c:dLbl>
            <c:dLbl>
              <c:idx val="11"/>
              <c:layout>
                <c:manualLayout>
                  <c:x val="2.1378941742383763E-3"/>
                  <c:y val="-0.417073920963077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8FB-4A02-A06F-5862258FC13C}"/>
                </c:ext>
              </c:extLst>
            </c:dLbl>
            <c:dLbl>
              <c:idx val="12"/>
              <c:layout>
                <c:manualLayout>
                  <c:x val="4.6296350850318843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8FB-4A02-A06F-5862258FC13C}"/>
                </c:ext>
              </c:extLst>
            </c:dLbl>
            <c:dLbl>
              <c:idx val="13"/>
              <c:layout>
                <c:manualLayout>
                  <c:x val="-8.5515766969535053E-3"/>
                  <c:y val="-0.425332810487098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8FB-4A02-A06F-5862258FC13C}"/>
                </c:ext>
              </c:extLst>
            </c:dLbl>
            <c:dLbl>
              <c:idx val="14"/>
              <c:layout>
                <c:manualLayout>
                  <c:x val="3.7450182436441857E-3"/>
                  <c:y val="-0.307328561385985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8FB-4A02-A06F-5862258FC13C}"/>
                </c:ext>
              </c:extLst>
            </c:dLbl>
            <c:dLbl>
              <c:idx val="16"/>
              <c:layout>
                <c:manualLayout>
                  <c:x val="8.487556272013422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8FB-4A02-A06F-5862258FC13C}"/>
                </c:ext>
              </c:extLst>
            </c:dLbl>
            <c:dLbl>
              <c:idx val="18"/>
              <c:layout>
                <c:manualLayout>
                  <c:x val="6.944452627547692E-3"/>
                  <c:y val="-0.453166243642443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8FB-4A02-A06F-5862258FC13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4"/>
                <c:pt idx="1">
                  <c:v>5кл</c:v>
                </c:pt>
                <c:pt idx="3">
                  <c:v>6кл</c:v>
                </c:pt>
                <c:pt idx="5">
                  <c:v>7кл</c:v>
                </c:pt>
                <c:pt idx="7">
                  <c:v>8кл</c:v>
                </c:pt>
                <c:pt idx="9">
                  <c:v>9кл</c:v>
                </c:pt>
                <c:pt idx="11">
                  <c:v>10 кл</c:v>
                </c:pt>
                <c:pt idx="13">
                  <c:v>11кл</c:v>
                </c:pt>
              </c:strCache>
            </c:strRef>
          </c:cat>
          <c:val>
            <c:numRef>
              <c:f>Лист1!$B$2:$B$17</c:f>
              <c:numCache>
                <c:formatCode>0%</c:formatCode>
                <c:ptCount val="16"/>
                <c:pt idx="1">
                  <c:v>0.60699999999999998</c:v>
                </c:pt>
                <c:pt idx="3">
                  <c:v>0.61799999999999999</c:v>
                </c:pt>
                <c:pt idx="5">
                  <c:v>0.68400000000000005</c:v>
                </c:pt>
                <c:pt idx="7">
                  <c:v>0.65300000000000002</c:v>
                </c:pt>
                <c:pt idx="9">
                  <c:v>0.626</c:v>
                </c:pt>
                <c:pt idx="11">
                  <c:v>0.94799999999999995</c:v>
                </c:pt>
                <c:pt idx="13">
                  <c:v>0.96499999999999997</c:v>
                </c:pt>
              </c:numCache>
            </c:numRef>
          </c:val>
          <c:extLst>
            <c:ext xmlns:c16="http://schemas.microsoft.com/office/drawing/2014/chart" uri="{C3380CC4-5D6E-409C-BE32-E72D297353CC}">
              <c16:uniqueId val="{00000011-C8FB-4A02-A06F-5862258FC13C}"/>
            </c:ext>
          </c:extLst>
        </c:ser>
        <c:ser>
          <c:idx val="1"/>
          <c:order val="1"/>
          <c:tx>
            <c:strRef>
              <c:f>Лист1!$C$1</c:f>
              <c:strCache>
                <c:ptCount val="1"/>
                <c:pt idx="0">
                  <c:v>Столбец1</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Лист1!$C$2:$C$17</c:f>
              <c:numCache>
                <c:formatCode>General</c:formatCode>
                <c:ptCount val="16"/>
              </c:numCache>
            </c:numRef>
          </c:val>
          <c:extLst>
            <c:ext xmlns:c16="http://schemas.microsoft.com/office/drawing/2014/chart" uri="{C3380CC4-5D6E-409C-BE32-E72D297353CC}">
              <c16:uniqueId val="{00000012-C8FB-4A02-A06F-5862258FC13C}"/>
            </c:ext>
          </c:extLst>
        </c:ser>
        <c:ser>
          <c:idx val="2"/>
          <c:order val="2"/>
          <c:tx>
            <c:strRef>
              <c:f>Лист1!$D$1</c:f>
              <c:strCache>
                <c:ptCount val="1"/>
                <c:pt idx="0">
                  <c:v>Столбец2</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Лист1!$D$2:$D$17</c:f>
              <c:numCache>
                <c:formatCode>General</c:formatCode>
                <c:ptCount val="16"/>
              </c:numCache>
            </c:numRef>
          </c:val>
          <c:extLst>
            <c:ext xmlns:c16="http://schemas.microsoft.com/office/drawing/2014/chart" uri="{C3380CC4-5D6E-409C-BE32-E72D297353CC}">
              <c16:uniqueId val="{00000013-C8FB-4A02-A06F-5862258FC13C}"/>
            </c:ext>
          </c:extLst>
        </c:ser>
        <c:dLbls>
          <c:showLegendKey val="0"/>
          <c:showVal val="0"/>
          <c:showCatName val="0"/>
          <c:showSerName val="0"/>
          <c:showPercent val="0"/>
          <c:showBubbleSize val="0"/>
        </c:dLbls>
        <c:gapWidth val="150"/>
        <c:overlap val="100"/>
        <c:axId val="187949824"/>
        <c:axId val="187951360"/>
      </c:barChart>
      <c:catAx>
        <c:axId val="187949824"/>
        <c:scaling>
          <c:orientation val="minMax"/>
        </c:scaling>
        <c:delete val="0"/>
        <c:axPos val="b"/>
        <c:numFmt formatCode="General" sourceLinked="0"/>
        <c:majorTickMark val="out"/>
        <c:minorTickMark val="none"/>
        <c:tickLblPos val="nextTo"/>
        <c:crossAx val="187951360"/>
        <c:crosses val="autoZero"/>
        <c:auto val="1"/>
        <c:lblAlgn val="ctr"/>
        <c:lblOffset val="100"/>
        <c:noMultiLvlLbl val="0"/>
      </c:catAx>
      <c:valAx>
        <c:axId val="187951360"/>
        <c:scaling>
          <c:orientation val="minMax"/>
        </c:scaling>
        <c:delete val="0"/>
        <c:axPos val="l"/>
        <c:majorGridlines/>
        <c:numFmt formatCode="0%" sourceLinked="1"/>
        <c:majorTickMark val="out"/>
        <c:minorTickMark val="none"/>
        <c:tickLblPos val="nextTo"/>
        <c:crossAx val="187949824"/>
        <c:crosses val="autoZero"/>
        <c:crossBetween val="between"/>
      </c:valAx>
    </c:plotArea>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737203146239712E-2"/>
          <c:y val="2.5200017948452842E-2"/>
          <c:w val="0.88533227841442319"/>
          <c:h val="0.82002481568694774"/>
        </c:manualLayout>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D6-4B26-A956-78162A10D584}"/>
                </c:ext>
              </c:extLst>
            </c:dLbl>
            <c:dLbl>
              <c:idx val="1"/>
              <c:layout>
                <c:manualLayout>
                  <c:x val="-6.413682522715132E-3"/>
                  <c:y val="-0.32622613619884339"/>
                </c:manualLayout>
              </c:layout>
              <c:tx>
                <c:rich>
                  <a:bodyPr/>
                  <a:lstStyle/>
                  <a:p>
                    <a:r>
                      <a:rPr lang="en-US" b="0"/>
                      <a:t>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CD6-4B26-A956-78162A10D584}"/>
                </c:ext>
              </c:extLst>
            </c:dLbl>
            <c:dLbl>
              <c:idx val="2"/>
              <c:layout>
                <c:manualLayout>
                  <c:x val="4.8065584533093239E-3"/>
                  <c:y val="-0.423052836733460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D6-4B26-A956-78162A10D584}"/>
                </c:ext>
              </c:extLst>
            </c:dLbl>
            <c:dLbl>
              <c:idx val="3"/>
              <c:layout>
                <c:manualLayout>
                  <c:x val="0"/>
                  <c:y val="-0.34274391524688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CD6-4B26-A956-78162A10D584}"/>
                </c:ext>
              </c:extLst>
            </c:dLbl>
            <c:dLbl>
              <c:idx val="4"/>
              <c:layout>
                <c:manualLayout>
                  <c:x val="2.491740910793459E-3"/>
                  <c:y val="-0.386855164439693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CD6-4B26-A956-78162A10D584}"/>
                </c:ext>
              </c:extLst>
            </c:dLbl>
            <c:dLbl>
              <c:idx val="5"/>
              <c:layout>
                <c:manualLayout>
                  <c:x val="2.1378941742383776E-3"/>
                  <c:y val="-0.289061133340747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CD6-4B26-A956-78162A10D584}"/>
                </c:ext>
              </c:extLst>
            </c:dLbl>
            <c:dLbl>
              <c:idx val="6"/>
              <c:layout>
                <c:manualLayout>
                  <c:x val="4.6296350850317984E-3"/>
                  <c:y val="-0.362884225325918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CD6-4B26-A956-78162A10D584}"/>
                </c:ext>
              </c:extLst>
            </c:dLbl>
            <c:dLbl>
              <c:idx val="7"/>
              <c:layout>
                <c:manualLayout>
                  <c:x val="4.27578834847675E-3"/>
                  <c:y val="-0.330355580960854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CD6-4B26-A956-78162A10D584}"/>
                </c:ext>
              </c:extLst>
            </c:dLbl>
            <c:dLbl>
              <c:idx val="8"/>
              <c:layout>
                <c:manualLayout>
                  <c:x val="6.0598357861600897E-3"/>
                  <c:y val="-0.339397114070872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CD6-4B26-A956-78162A10D584}"/>
                </c:ext>
              </c:extLst>
            </c:dLbl>
            <c:dLbl>
              <c:idx val="9"/>
              <c:layout>
                <c:manualLayout>
                  <c:x val="6.413682522715132E-3"/>
                  <c:y val="-0.342743915246885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CD6-4B26-A956-78162A10D584}"/>
                </c:ext>
              </c:extLst>
            </c:dLbl>
            <c:dLbl>
              <c:idx val="10"/>
              <c:layout>
                <c:manualLayout>
                  <c:x val="-2.1378941742382991E-3"/>
                  <c:y val="-0.31558745091000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CD6-4B26-A956-78162A10D584}"/>
                </c:ext>
              </c:extLst>
            </c:dLbl>
            <c:dLbl>
              <c:idx val="11"/>
              <c:layout>
                <c:manualLayout>
                  <c:x val="2.1378941742383776E-3"/>
                  <c:y val="-0.417073920963077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CD6-4B26-A956-78162A10D584}"/>
                </c:ext>
              </c:extLst>
            </c:dLbl>
            <c:dLbl>
              <c:idx val="12"/>
              <c:layout>
                <c:manualLayout>
                  <c:x val="4.629635085031887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CD6-4B26-A956-78162A10D584}"/>
                </c:ext>
              </c:extLst>
            </c:dLbl>
            <c:dLbl>
              <c:idx val="13"/>
              <c:layout>
                <c:manualLayout>
                  <c:x val="-8.5515766969535088E-3"/>
                  <c:y val="-0.425332810487098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CD6-4B26-A956-78162A10D584}"/>
                </c:ext>
              </c:extLst>
            </c:dLbl>
            <c:dLbl>
              <c:idx val="14"/>
              <c:layout>
                <c:manualLayout>
                  <c:x val="3.7450182436441866E-3"/>
                  <c:y val="-0.307328561385986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CD6-4B26-A956-78162A10D584}"/>
                </c:ext>
              </c:extLst>
            </c:dLbl>
            <c:dLbl>
              <c:idx val="16"/>
              <c:layout>
                <c:manualLayout>
                  <c:x val="8.4875562720134405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CD6-4B26-A956-78162A10D584}"/>
                </c:ext>
              </c:extLst>
            </c:dLbl>
            <c:dLbl>
              <c:idx val="18"/>
              <c:layout>
                <c:manualLayout>
                  <c:x val="6.944452627547692E-3"/>
                  <c:y val="-0.45316624364244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CD6-4B26-A956-78162A10D58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4"/>
                <c:pt idx="1">
                  <c:v>5кл</c:v>
                </c:pt>
                <c:pt idx="3">
                  <c:v>6кл</c:v>
                </c:pt>
                <c:pt idx="5">
                  <c:v>7кл</c:v>
                </c:pt>
                <c:pt idx="7">
                  <c:v>8кл</c:v>
                </c:pt>
                <c:pt idx="9">
                  <c:v>9кл</c:v>
                </c:pt>
                <c:pt idx="11">
                  <c:v>10 кл</c:v>
                </c:pt>
                <c:pt idx="13">
                  <c:v>11кл</c:v>
                </c:pt>
              </c:strCache>
            </c:strRef>
          </c:cat>
          <c:val>
            <c:numRef>
              <c:f>Лист1!$B$2:$B$17</c:f>
              <c:numCache>
                <c:formatCode>0%</c:formatCode>
                <c:ptCount val="16"/>
                <c:pt idx="1">
                  <c:v>0.85000000000000031</c:v>
                </c:pt>
                <c:pt idx="3">
                  <c:v>0.65000000000000036</c:v>
                </c:pt>
                <c:pt idx="5">
                  <c:v>0.61000000000000032</c:v>
                </c:pt>
                <c:pt idx="7">
                  <c:v>0.68</c:v>
                </c:pt>
                <c:pt idx="9">
                  <c:v>0.76000000000000034</c:v>
                </c:pt>
                <c:pt idx="11">
                  <c:v>0.9</c:v>
                </c:pt>
                <c:pt idx="13">
                  <c:v>0.92</c:v>
                </c:pt>
              </c:numCache>
            </c:numRef>
          </c:val>
          <c:extLst>
            <c:ext xmlns:c16="http://schemas.microsoft.com/office/drawing/2014/chart" uri="{C3380CC4-5D6E-409C-BE32-E72D297353CC}">
              <c16:uniqueId val="{00000011-3CD6-4B26-A956-78162A10D584}"/>
            </c:ext>
          </c:extLst>
        </c:ser>
        <c:ser>
          <c:idx val="1"/>
          <c:order val="1"/>
          <c:tx>
            <c:strRef>
              <c:f>Лист1!$C$1</c:f>
              <c:strCache>
                <c:ptCount val="1"/>
                <c:pt idx="0">
                  <c:v>Столбец1</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Лист1!$C$2:$C$17</c:f>
              <c:numCache>
                <c:formatCode>General</c:formatCode>
                <c:ptCount val="16"/>
              </c:numCache>
            </c:numRef>
          </c:val>
          <c:extLst>
            <c:ext xmlns:c16="http://schemas.microsoft.com/office/drawing/2014/chart" uri="{C3380CC4-5D6E-409C-BE32-E72D297353CC}">
              <c16:uniqueId val="{00000012-3CD6-4B26-A956-78162A10D584}"/>
            </c:ext>
          </c:extLst>
        </c:ser>
        <c:ser>
          <c:idx val="2"/>
          <c:order val="2"/>
          <c:tx>
            <c:strRef>
              <c:f>Лист1!$D$1</c:f>
              <c:strCache>
                <c:ptCount val="1"/>
                <c:pt idx="0">
                  <c:v>Столбец2</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Лист1!$D$2:$D$17</c:f>
              <c:numCache>
                <c:formatCode>General</c:formatCode>
                <c:ptCount val="16"/>
              </c:numCache>
            </c:numRef>
          </c:val>
          <c:extLst>
            <c:ext xmlns:c16="http://schemas.microsoft.com/office/drawing/2014/chart" uri="{C3380CC4-5D6E-409C-BE32-E72D297353CC}">
              <c16:uniqueId val="{00000013-3CD6-4B26-A956-78162A10D584}"/>
            </c:ext>
          </c:extLst>
        </c:ser>
        <c:dLbls>
          <c:showLegendKey val="0"/>
          <c:showVal val="0"/>
          <c:showCatName val="0"/>
          <c:showSerName val="0"/>
          <c:showPercent val="0"/>
          <c:showBubbleSize val="0"/>
        </c:dLbls>
        <c:gapWidth val="150"/>
        <c:overlap val="100"/>
        <c:axId val="188951552"/>
        <c:axId val="189084416"/>
      </c:barChart>
      <c:catAx>
        <c:axId val="188951552"/>
        <c:scaling>
          <c:orientation val="minMax"/>
        </c:scaling>
        <c:delete val="0"/>
        <c:axPos val="b"/>
        <c:numFmt formatCode="General" sourceLinked="0"/>
        <c:majorTickMark val="out"/>
        <c:minorTickMark val="none"/>
        <c:tickLblPos val="nextTo"/>
        <c:crossAx val="189084416"/>
        <c:crosses val="autoZero"/>
        <c:auto val="1"/>
        <c:lblAlgn val="ctr"/>
        <c:lblOffset val="100"/>
        <c:noMultiLvlLbl val="0"/>
      </c:catAx>
      <c:valAx>
        <c:axId val="189084416"/>
        <c:scaling>
          <c:orientation val="minMax"/>
        </c:scaling>
        <c:delete val="0"/>
        <c:axPos val="l"/>
        <c:majorGridlines/>
        <c:numFmt formatCode="0%" sourceLinked="1"/>
        <c:majorTickMark val="out"/>
        <c:minorTickMark val="none"/>
        <c:tickLblPos val="nextTo"/>
        <c:crossAx val="188951552"/>
        <c:crosses val="autoZero"/>
        <c:crossBetween val="between"/>
      </c:valAx>
    </c:plotArea>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737203146239712E-2"/>
          <c:y val="2.5200017948452842E-2"/>
          <c:w val="0.88533227841442319"/>
          <c:h val="0.82002481568694774"/>
        </c:manualLayout>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2.1377258361144212E-3"/>
                  <c:y val="-0.429761721282638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15-4CF4-8ACA-60D8E6763BF3}"/>
                </c:ext>
              </c:extLst>
            </c:dLbl>
            <c:dLbl>
              <c:idx val="1"/>
              <c:layout>
                <c:manualLayout>
                  <c:x val="-6.413682522715132E-3"/>
                  <c:y val="-0.32622613619884339"/>
                </c:manualLayout>
              </c:layout>
              <c:tx>
                <c:rich>
                  <a:bodyPr/>
                  <a:lstStyle/>
                  <a:p>
                    <a:r>
                      <a:rPr lang="en-US" b="0"/>
                      <a:t>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B15-4CF4-8ACA-60D8E6763BF3}"/>
                </c:ext>
              </c:extLst>
            </c:dLbl>
            <c:dLbl>
              <c:idx val="2"/>
              <c:layout>
                <c:manualLayout>
                  <c:x val="4.8065584533093239E-3"/>
                  <c:y val="-0.423052836733460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B15-4CF4-8ACA-60D8E6763BF3}"/>
                </c:ext>
              </c:extLst>
            </c:dLbl>
            <c:dLbl>
              <c:idx val="3"/>
              <c:layout>
                <c:manualLayout>
                  <c:x val="0"/>
                  <c:y val="-0.34274391524688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15-4CF4-8ACA-60D8E6763BF3}"/>
                </c:ext>
              </c:extLst>
            </c:dLbl>
            <c:dLbl>
              <c:idx val="4"/>
              <c:layout>
                <c:manualLayout>
                  <c:x val="2.491740910793459E-3"/>
                  <c:y val="-0.386855164439693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B15-4CF4-8ACA-60D8E6763BF3}"/>
                </c:ext>
              </c:extLst>
            </c:dLbl>
            <c:dLbl>
              <c:idx val="5"/>
              <c:layout>
                <c:manualLayout>
                  <c:x val="2.1378941742383776E-3"/>
                  <c:y val="-0.289061133340747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15-4CF4-8ACA-60D8E6763BF3}"/>
                </c:ext>
              </c:extLst>
            </c:dLbl>
            <c:dLbl>
              <c:idx val="6"/>
              <c:layout>
                <c:manualLayout>
                  <c:x val="4.6296350850317984E-3"/>
                  <c:y val="-0.362884225325918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B15-4CF4-8ACA-60D8E6763BF3}"/>
                </c:ext>
              </c:extLst>
            </c:dLbl>
            <c:dLbl>
              <c:idx val="7"/>
              <c:layout>
                <c:manualLayout>
                  <c:x val="4.27578834847675E-3"/>
                  <c:y val="-0.330355580960854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B15-4CF4-8ACA-60D8E6763BF3}"/>
                </c:ext>
              </c:extLst>
            </c:dLbl>
            <c:dLbl>
              <c:idx val="8"/>
              <c:layout>
                <c:manualLayout>
                  <c:x val="6.0598357861600897E-3"/>
                  <c:y val="-0.339397114070872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B15-4CF4-8ACA-60D8E6763BF3}"/>
                </c:ext>
              </c:extLst>
            </c:dLbl>
            <c:dLbl>
              <c:idx val="9"/>
              <c:layout>
                <c:manualLayout>
                  <c:x val="6.413682522715132E-3"/>
                  <c:y val="-0.342743915246885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B15-4CF4-8ACA-60D8E6763BF3}"/>
                </c:ext>
              </c:extLst>
            </c:dLbl>
            <c:dLbl>
              <c:idx val="10"/>
              <c:layout>
                <c:manualLayout>
                  <c:x val="-2.1378941742382991E-3"/>
                  <c:y val="-0.31558745091000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B15-4CF4-8ACA-60D8E6763BF3}"/>
                </c:ext>
              </c:extLst>
            </c:dLbl>
            <c:dLbl>
              <c:idx val="11"/>
              <c:layout>
                <c:manualLayout>
                  <c:x val="2.1378941742383776E-3"/>
                  <c:y val="-0.417073920963077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B15-4CF4-8ACA-60D8E6763BF3}"/>
                </c:ext>
              </c:extLst>
            </c:dLbl>
            <c:dLbl>
              <c:idx val="12"/>
              <c:layout>
                <c:manualLayout>
                  <c:x val="4.629635085031887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B15-4CF4-8ACA-60D8E6763BF3}"/>
                </c:ext>
              </c:extLst>
            </c:dLbl>
            <c:dLbl>
              <c:idx val="13"/>
              <c:layout>
                <c:manualLayout>
                  <c:x val="-8.5515766969535088E-3"/>
                  <c:y val="-0.425332810487098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B15-4CF4-8ACA-60D8E6763BF3}"/>
                </c:ext>
              </c:extLst>
            </c:dLbl>
            <c:dLbl>
              <c:idx val="14"/>
              <c:layout>
                <c:manualLayout>
                  <c:x val="3.7450182436441866E-3"/>
                  <c:y val="-0.307328561385986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B15-4CF4-8ACA-60D8E6763BF3}"/>
                </c:ext>
              </c:extLst>
            </c:dLbl>
            <c:dLbl>
              <c:idx val="16"/>
              <c:layout>
                <c:manualLayout>
                  <c:x val="8.4875562720134405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B15-4CF4-8ACA-60D8E6763BF3}"/>
                </c:ext>
              </c:extLst>
            </c:dLbl>
            <c:dLbl>
              <c:idx val="18"/>
              <c:layout>
                <c:manualLayout>
                  <c:x val="6.944452627547692E-3"/>
                  <c:y val="-0.45316624364244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B15-4CF4-8ACA-60D8E6763BF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4"/>
                <c:pt idx="1">
                  <c:v>5кл</c:v>
                </c:pt>
                <c:pt idx="3">
                  <c:v>6кл</c:v>
                </c:pt>
                <c:pt idx="5">
                  <c:v>7кл</c:v>
                </c:pt>
                <c:pt idx="7">
                  <c:v>8кл</c:v>
                </c:pt>
                <c:pt idx="9">
                  <c:v>9кл</c:v>
                </c:pt>
                <c:pt idx="11">
                  <c:v>10 кл</c:v>
                </c:pt>
                <c:pt idx="13">
                  <c:v>11кл</c:v>
                </c:pt>
              </c:strCache>
            </c:strRef>
          </c:cat>
          <c:val>
            <c:numRef>
              <c:f>Лист1!$B$2:$B$17</c:f>
              <c:numCache>
                <c:formatCode>0%</c:formatCode>
                <c:ptCount val="16"/>
                <c:pt idx="1">
                  <c:v>0.64600000000000002</c:v>
                </c:pt>
                <c:pt idx="3">
                  <c:v>0.73399999999999999</c:v>
                </c:pt>
                <c:pt idx="5">
                  <c:v>0.75</c:v>
                </c:pt>
                <c:pt idx="7">
                  <c:v>0.75</c:v>
                </c:pt>
                <c:pt idx="9">
                  <c:v>0.80900000000000005</c:v>
                </c:pt>
                <c:pt idx="11">
                  <c:v>0.90500000000000003</c:v>
                </c:pt>
                <c:pt idx="13">
                  <c:v>1</c:v>
                </c:pt>
              </c:numCache>
            </c:numRef>
          </c:val>
          <c:extLst>
            <c:ext xmlns:c16="http://schemas.microsoft.com/office/drawing/2014/chart" uri="{C3380CC4-5D6E-409C-BE32-E72D297353CC}">
              <c16:uniqueId val="{00000011-0B15-4CF4-8ACA-60D8E6763BF3}"/>
            </c:ext>
          </c:extLst>
        </c:ser>
        <c:ser>
          <c:idx val="1"/>
          <c:order val="1"/>
          <c:tx>
            <c:strRef>
              <c:f>Лист1!$C$1</c:f>
              <c:strCache>
                <c:ptCount val="1"/>
                <c:pt idx="0">
                  <c:v>Столбец1</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Лист1!$C$2:$C$17</c:f>
              <c:numCache>
                <c:formatCode>General</c:formatCode>
                <c:ptCount val="16"/>
              </c:numCache>
            </c:numRef>
          </c:val>
          <c:extLst>
            <c:ext xmlns:c16="http://schemas.microsoft.com/office/drawing/2014/chart" uri="{C3380CC4-5D6E-409C-BE32-E72D297353CC}">
              <c16:uniqueId val="{00000012-0B15-4CF4-8ACA-60D8E6763BF3}"/>
            </c:ext>
          </c:extLst>
        </c:ser>
        <c:ser>
          <c:idx val="2"/>
          <c:order val="2"/>
          <c:tx>
            <c:strRef>
              <c:f>Лист1!$D$1</c:f>
              <c:strCache>
                <c:ptCount val="1"/>
                <c:pt idx="0">
                  <c:v>Столбец2</c:v>
                </c:pt>
              </c:strCache>
            </c:strRef>
          </c:tx>
          <c:invertIfNegative val="0"/>
          <c:cat>
            <c:strRef>
              <c:f>Лист1!$A$2:$A$17</c:f>
              <c:strCache>
                <c:ptCount val="14"/>
                <c:pt idx="1">
                  <c:v>5кл</c:v>
                </c:pt>
                <c:pt idx="3">
                  <c:v>6кл</c:v>
                </c:pt>
                <c:pt idx="5">
                  <c:v>7кл</c:v>
                </c:pt>
                <c:pt idx="7">
                  <c:v>8кл</c:v>
                </c:pt>
                <c:pt idx="9">
                  <c:v>9кл</c:v>
                </c:pt>
                <c:pt idx="11">
                  <c:v>10 кл</c:v>
                </c:pt>
                <c:pt idx="13">
                  <c:v>11кл</c:v>
                </c:pt>
              </c:strCache>
            </c:strRef>
          </c:cat>
          <c:val>
            <c:numRef>
              <c:f>Лист1!$D$2:$D$17</c:f>
              <c:numCache>
                <c:formatCode>General</c:formatCode>
                <c:ptCount val="16"/>
              </c:numCache>
            </c:numRef>
          </c:val>
          <c:extLst>
            <c:ext xmlns:c16="http://schemas.microsoft.com/office/drawing/2014/chart" uri="{C3380CC4-5D6E-409C-BE32-E72D297353CC}">
              <c16:uniqueId val="{00000013-0B15-4CF4-8ACA-60D8E6763BF3}"/>
            </c:ext>
          </c:extLst>
        </c:ser>
        <c:dLbls>
          <c:showLegendKey val="0"/>
          <c:showVal val="0"/>
          <c:showCatName val="0"/>
          <c:showSerName val="0"/>
          <c:showPercent val="0"/>
          <c:showBubbleSize val="0"/>
        </c:dLbls>
        <c:gapWidth val="150"/>
        <c:overlap val="100"/>
        <c:axId val="188951552"/>
        <c:axId val="189084416"/>
      </c:barChart>
      <c:catAx>
        <c:axId val="188951552"/>
        <c:scaling>
          <c:orientation val="minMax"/>
        </c:scaling>
        <c:delete val="0"/>
        <c:axPos val="b"/>
        <c:numFmt formatCode="General" sourceLinked="0"/>
        <c:majorTickMark val="out"/>
        <c:minorTickMark val="none"/>
        <c:tickLblPos val="nextTo"/>
        <c:crossAx val="189084416"/>
        <c:crosses val="autoZero"/>
        <c:auto val="1"/>
        <c:lblAlgn val="ctr"/>
        <c:lblOffset val="100"/>
        <c:noMultiLvlLbl val="0"/>
      </c:catAx>
      <c:valAx>
        <c:axId val="189084416"/>
        <c:scaling>
          <c:orientation val="minMax"/>
        </c:scaling>
        <c:delete val="0"/>
        <c:axPos val="l"/>
        <c:majorGridlines/>
        <c:numFmt formatCode="0%" sourceLinked="1"/>
        <c:majorTickMark val="out"/>
        <c:minorTickMark val="none"/>
        <c:tickLblPos val="nextTo"/>
        <c:crossAx val="18895155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2023-2024</c:v>
                </c:pt>
                <c:pt idx="2">
                  <c:v>2024-2025</c:v>
                </c:pt>
                <c:pt idx="4">
                  <c:v>2025-2026</c:v>
                </c:pt>
              </c:strCache>
            </c:strRef>
          </c:cat>
          <c:val>
            <c:numRef>
              <c:f>Лист1!$B$2:$B$6</c:f>
              <c:numCache>
                <c:formatCode>General</c:formatCode>
                <c:ptCount val="5"/>
                <c:pt idx="0">
                  <c:v>56</c:v>
                </c:pt>
                <c:pt idx="2">
                  <c:v>74</c:v>
                </c:pt>
                <c:pt idx="4">
                  <c:v>66</c:v>
                </c:pt>
              </c:numCache>
            </c:numRef>
          </c:val>
          <c:extLst>
            <c:ext xmlns:c16="http://schemas.microsoft.com/office/drawing/2014/chart" uri="{C3380CC4-5D6E-409C-BE32-E72D297353CC}">
              <c16:uniqueId val="{00000000-0001-4815-9999-7DCA6E44CC44}"/>
            </c:ext>
          </c:extLst>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2023-2024</c:v>
                </c:pt>
                <c:pt idx="2">
                  <c:v>2024-2025</c:v>
                </c:pt>
                <c:pt idx="4">
                  <c:v>2025-2026</c:v>
                </c:pt>
              </c:strCache>
            </c:strRef>
          </c:cat>
          <c:val>
            <c:numRef>
              <c:f>Лист1!$C$2:$C$6</c:f>
              <c:numCache>
                <c:formatCode>General</c:formatCode>
                <c:ptCount val="5"/>
              </c:numCache>
            </c:numRef>
          </c:val>
          <c:extLst>
            <c:ext xmlns:c16="http://schemas.microsoft.com/office/drawing/2014/chart" uri="{C3380CC4-5D6E-409C-BE32-E72D297353CC}">
              <c16:uniqueId val="{00000001-0001-4815-9999-7DCA6E44CC44}"/>
            </c:ext>
          </c:extLst>
        </c:ser>
        <c:ser>
          <c:idx val="2"/>
          <c:order val="2"/>
          <c:tx>
            <c:strRef>
              <c:f>Лист1!$D$1</c:f>
              <c:strCache>
                <c:ptCount val="1"/>
                <c:pt idx="0">
                  <c:v>Столбец3</c:v>
                </c:pt>
              </c:strCache>
            </c:strRef>
          </c:tx>
          <c:spPr>
            <a:solidFill>
              <a:schemeClr val="accent3"/>
            </a:solidFill>
            <a:ln>
              <a:noFill/>
            </a:ln>
            <a:effectLst/>
          </c:spPr>
          <c:invertIfNegative val="0"/>
          <c:cat>
            <c:strRef>
              <c:f>Лист1!$A$2:$A$6</c:f>
              <c:strCache>
                <c:ptCount val="5"/>
                <c:pt idx="0">
                  <c:v>2023-2024</c:v>
                </c:pt>
                <c:pt idx="2">
                  <c:v>2024-2025</c:v>
                </c:pt>
                <c:pt idx="4">
                  <c:v>2025-2026</c:v>
                </c:pt>
              </c:strCache>
            </c:strRef>
          </c:cat>
          <c:val>
            <c:numRef>
              <c:f>Лист1!$D$2:$D$6</c:f>
              <c:numCache>
                <c:formatCode>General</c:formatCode>
                <c:ptCount val="5"/>
              </c:numCache>
            </c:numRef>
          </c:val>
          <c:extLst>
            <c:ext xmlns:c16="http://schemas.microsoft.com/office/drawing/2014/chart" uri="{C3380CC4-5D6E-409C-BE32-E72D297353CC}">
              <c16:uniqueId val="{00000002-0001-4815-9999-7DCA6E44CC44}"/>
            </c:ext>
          </c:extLst>
        </c:ser>
        <c:dLbls>
          <c:showLegendKey val="0"/>
          <c:showVal val="0"/>
          <c:showCatName val="0"/>
          <c:showSerName val="0"/>
          <c:showPercent val="0"/>
          <c:showBubbleSize val="0"/>
        </c:dLbls>
        <c:gapWidth val="219"/>
        <c:overlap val="-27"/>
        <c:axId val="521520368"/>
        <c:axId val="521521328"/>
      </c:barChart>
      <c:catAx>
        <c:axId val="52152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21521328"/>
        <c:crosses val="autoZero"/>
        <c:auto val="1"/>
        <c:lblAlgn val="ctr"/>
        <c:lblOffset val="100"/>
        <c:noMultiLvlLbl val="0"/>
      </c:catAx>
      <c:valAx>
        <c:axId val="521521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21520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ru-RU"/>
              <a:t>5 сынып</a:t>
            </a:r>
          </a:p>
        </c:rich>
      </c:tx>
      <c:overlay val="0"/>
    </c:title>
    <c:autoTitleDeleted val="0"/>
    <c:plotArea>
      <c:layout/>
      <c:pieChart>
        <c:varyColors val="1"/>
        <c:ser>
          <c:idx val="0"/>
          <c:order val="0"/>
          <c:tx>
            <c:strRef>
              <c:f>Лист1!$B$1</c:f>
              <c:strCache>
                <c:ptCount val="1"/>
                <c:pt idx="0">
                  <c:v>5 классы</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мазасыздықтың жоғары деңгейі</c:v>
                </c:pt>
                <c:pt idx="1">
                  <c:v>мазасыздық деңгейінің жоғарылауы</c:v>
                </c:pt>
                <c:pt idx="2">
                  <c:v>мазасыздықтың орташа деңгейі </c:v>
                </c:pt>
                <c:pt idx="3">
                  <c:v>мазасыздықтың төмен деңгейі</c:v>
                </c:pt>
              </c:strCache>
            </c:strRef>
          </c:cat>
          <c:val>
            <c:numRef>
              <c:f>Лист1!$B$2:$B$5</c:f>
              <c:numCache>
                <c:formatCode>General</c:formatCode>
                <c:ptCount val="4"/>
                <c:pt idx="0">
                  <c:v>12.7</c:v>
                </c:pt>
                <c:pt idx="1">
                  <c:v>22.5</c:v>
                </c:pt>
                <c:pt idx="2">
                  <c:v>40</c:v>
                </c:pt>
                <c:pt idx="3">
                  <c:v>24.5</c:v>
                </c:pt>
              </c:numCache>
            </c:numRef>
          </c:val>
          <c:extLst>
            <c:ext xmlns:c16="http://schemas.microsoft.com/office/drawing/2014/chart" uri="{C3380CC4-5D6E-409C-BE32-E72D297353CC}">
              <c16:uniqueId val="{00000000-25C8-42FF-A8FE-86E0A401C526}"/>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a:t>5 сыныптың мотивация деңгейін зерттеу нәтижесі</a:t>
            </a:r>
          </a:p>
        </c:rich>
      </c:tx>
      <c:overlay val="0"/>
    </c:title>
    <c:autoTitleDeleted val="0"/>
    <c:plotArea>
      <c:layout/>
      <c:pieChart>
        <c:varyColors val="1"/>
        <c:ser>
          <c:idx val="0"/>
          <c:order val="0"/>
          <c:tx>
            <c:strRef>
              <c:f>Лист1!$B$1</c:f>
              <c:strCache>
                <c:ptCount val="1"/>
                <c:pt idx="0">
                  <c:v>Результат исследования уровня мотивации 5 классов</c:v>
                </c:pt>
              </c:strCache>
            </c:strRef>
          </c:tx>
          <c:cat>
            <c:strRef>
              <c:f>Лист1!$A$2:$A$6</c:f>
              <c:strCache>
                <c:ptCount val="5"/>
                <c:pt idx="0">
                  <c:v>өте жоғары деңгей </c:v>
                </c:pt>
                <c:pt idx="1">
                  <c:v>жоғары деңгей </c:v>
                </c:pt>
                <c:pt idx="2">
                  <c:v>орташа деңгей </c:v>
                </c:pt>
                <c:pt idx="3">
                  <c:v>төмендетілген деңгей </c:v>
                </c:pt>
                <c:pt idx="4">
                  <c:v>төмен деңгей</c:v>
                </c:pt>
              </c:strCache>
            </c:strRef>
          </c:cat>
          <c:val>
            <c:numRef>
              <c:f>Лист1!$B$2:$B$6</c:f>
              <c:numCache>
                <c:formatCode>General</c:formatCode>
                <c:ptCount val="5"/>
                <c:pt idx="0">
                  <c:v>33</c:v>
                </c:pt>
                <c:pt idx="1">
                  <c:v>48</c:v>
                </c:pt>
                <c:pt idx="2">
                  <c:v>13</c:v>
                </c:pt>
                <c:pt idx="3">
                  <c:v>7</c:v>
                </c:pt>
                <c:pt idx="4">
                  <c:v>0</c:v>
                </c:pt>
              </c:numCache>
            </c:numRef>
          </c:val>
          <c:extLst>
            <c:ext xmlns:c16="http://schemas.microsoft.com/office/drawing/2014/chart" uri="{C3380CC4-5D6E-409C-BE32-E72D297353CC}">
              <c16:uniqueId val="{00000000-515E-4C9E-9EAB-773EACBEBEFB}"/>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sz="1000"/>
          </a:pPr>
          <a:endParaRPr lang="ru-KZ"/>
        </a:p>
      </c:txPr>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900"/>
              <a:t>5 сынып оқушылары арасындағы диагностика нәтижелері</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Результаты диагностики среди учащихся 5 классов</c:v>
                </c:pt>
              </c:strCache>
            </c:strRef>
          </c:tx>
          <c:cat>
            <c:strRef>
              <c:f>Лист1!$A$2:$A$5</c:f>
              <c:strCache>
                <c:ptCount val="4"/>
                <c:pt idx="0">
                  <c:v>Учащийся не переживает ч-ва один-ва</c:v>
                </c:pt>
                <c:pt idx="1">
                  <c:v>Негубокое переж.ч-ва один-ва</c:v>
                </c:pt>
                <c:pt idx="2">
                  <c:v>Глубокое переж.ч-ва один-ва</c:v>
                </c:pt>
                <c:pt idx="3">
                  <c:v>Очень глуб.переж.ч-ва один-ва</c:v>
                </c:pt>
              </c:strCache>
            </c:strRef>
          </c:cat>
          <c:val>
            <c:numRef>
              <c:f>Лист1!$B$2:$B$5</c:f>
              <c:numCache>
                <c:formatCode>General</c:formatCode>
                <c:ptCount val="4"/>
                <c:pt idx="0">
                  <c:v>22</c:v>
                </c:pt>
                <c:pt idx="1">
                  <c:v>85</c:v>
                </c:pt>
                <c:pt idx="2">
                  <c:v>11</c:v>
                </c:pt>
                <c:pt idx="3">
                  <c:v>2</c:v>
                </c:pt>
              </c:numCache>
            </c:numRef>
          </c:val>
          <c:extLst>
            <c:ext xmlns:c16="http://schemas.microsoft.com/office/drawing/2014/chart" uri="{C3380CC4-5D6E-409C-BE32-E72D297353CC}">
              <c16:uniqueId val="{00000000-382E-4EB7-A941-2D70139E84C8}"/>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900"/>
          </a:pPr>
          <a:endParaRPr lang="ru-KZ"/>
        </a:p>
      </c:txPr>
    </c:title>
    <c:autoTitleDeleted val="0"/>
    <c:plotArea>
      <c:layout/>
      <c:pieChart>
        <c:varyColors val="1"/>
        <c:ser>
          <c:idx val="0"/>
          <c:order val="0"/>
          <c:tx>
            <c:strRef>
              <c:f>Лист1!$B$1</c:f>
              <c:strCache>
                <c:ptCount val="1"/>
                <c:pt idx="0">
                  <c:v>Результаты исследования уровня буллинга </c:v>
                </c:pt>
              </c:strCache>
            </c:strRef>
          </c:tx>
          <c:cat>
            <c:strRef>
              <c:f>Лист1!$A$2:$A$5</c:f>
              <c:strCache>
                <c:ptCount val="4"/>
                <c:pt idx="0">
                  <c:v>ПАБ</c:v>
                </c:pt>
                <c:pt idx="1">
                  <c:v>КАБ</c:v>
                </c:pt>
                <c:pt idx="2">
                  <c:v>ППБ</c:v>
                </c:pt>
                <c:pt idx="3">
                  <c:v>КВ</c:v>
                </c:pt>
              </c:strCache>
            </c:strRef>
          </c:cat>
          <c:val>
            <c:numRef>
              <c:f>Лист1!$B$2:$B$5</c:f>
              <c:numCache>
                <c:formatCode>General</c:formatCode>
                <c:ptCount val="4"/>
                <c:pt idx="0">
                  <c:v>2</c:v>
                </c:pt>
                <c:pt idx="1">
                  <c:v>3</c:v>
                </c:pt>
                <c:pt idx="2">
                  <c:v>4</c:v>
                </c:pt>
                <c:pt idx="3">
                  <c:v>3</c:v>
                </c:pt>
              </c:numCache>
            </c:numRef>
          </c:val>
          <c:extLst>
            <c:ext xmlns:c16="http://schemas.microsoft.com/office/drawing/2014/chart" uri="{C3380CC4-5D6E-409C-BE32-E72D297353CC}">
              <c16:uniqueId val="{00000000-01EF-42E3-89DB-144A347A568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900"/>
          </a:pPr>
          <a:endParaRPr lang="ru-KZ"/>
        </a:p>
      </c:txPr>
    </c:title>
    <c:autoTitleDeleted val="0"/>
    <c:plotArea>
      <c:layout/>
      <c:pieChart>
        <c:varyColors val="1"/>
        <c:ser>
          <c:idx val="0"/>
          <c:order val="0"/>
          <c:tx>
            <c:strRef>
              <c:f>Лист1!$B$1</c:f>
              <c:strCache>
                <c:ptCount val="1"/>
                <c:pt idx="0">
                  <c:v>Результат исследования интернет-зависимости</c:v>
                </c:pt>
              </c:strCache>
            </c:strRef>
          </c:tx>
          <c:cat>
            <c:strRef>
              <c:f>Лист1!$A$2:$A$5</c:f>
              <c:strCache>
                <c:ptCount val="3"/>
                <c:pt idx="0">
                  <c:v>Обычный интернет-пользователь</c:v>
                </c:pt>
                <c:pt idx="1">
                  <c:v>Есть некоторые проблемы, связ.с чрезмерным увлечением Интернетом</c:v>
                </c:pt>
                <c:pt idx="2">
                  <c:v>Использование интернета вызывает значит.проблемы</c:v>
                </c:pt>
              </c:strCache>
            </c:strRef>
          </c:cat>
          <c:val>
            <c:numRef>
              <c:f>Лист1!$B$2:$B$5</c:f>
              <c:numCache>
                <c:formatCode>0.00%</c:formatCode>
                <c:ptCount val="4"/>
                <c:pt idx="0">
                  <c:v>0.86600000000000033</c:v>
                </c:pt>
                <c:pt idx="1">
                  <c:v>9.8000000000000059E-2</c:v>
                </c:pt>
                <c:pt idx="2">
                  <c:v>3.500000000000001E-2</c:v>
                </c:pt>
              </c:numCache>
            </c:numRef>
          </c:val>
          <c:extLst>
            <c:ext xmlns:c16="http://schemas.microsoft.com/office/drawing/2014/chart" uri="{C3380CC4-5D6E-409C-BE32-E72D297353CC}">
              <c16:uniqueId val="{00000000-7C89-468D-999B-784E65224A0A}"/>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7261683435403974"/>
          <c:y val="0.2380058742657167"/>
          <c:w val="0.31349427675707237"/>
          <c:h val="0.54363079615048171"/>
        </c:manualLayout>
      </c:layout>
      <c:overlay val="0"/>
    </c:legend>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000"/>
          </a:pPr>
          <a:endParaRPr lang="ru-KZ"/>
        </a:p>
      </c:txPr>
    </c:title>
    <c:autoTitleDeleted val="0"/>
    <c:plotArea>
      <c:layout/>
      <c:pieChart>
        <c:varyColors val="1"/>
        <c:ser>
          <c:idx val="0"/>
          <c:order val="0"/>
          <c:tx>
            <c:strRef>
              <c:f>Лист1!$B$1</c:f>
              <c:strCache>
                <c:ptCount val="1"/>
                <c:pt idx="0">
                  <c:v>Результат исследования условий образовательной среды </c:v>
                </c:pt>
              </c:strCache>
            </c:strRef>
          </c:tx>
          <c:cat>
            <c:strRef>
              <c:f>Лист1!$A$2:$A$5</c:f>
              <c:strCache>
                <c:ptCount val="3"/>
                <c:pt idx="0">
                  <c:v>Низкое значение</c:v>
                </c:pt>
                <c:pt idx="1">
                  <c:v>Среднее значение </c:v>
                </c:pt>
                <c:pt idx="2">
                  <c:v>Высокое значение </c:v>
                </c:pt>
              </c:strCache>
            </c:strRef>
          </c:cat>
          <c:val>
            <c:numRef>
              <c:f>Лист1!$B$2:$B$5</c:f>
              <c:numCache>
                <c:formatCode>0.00%</c:formatCode>
                <c:ptCount val="4"/>
                <c:pt idx="0" formatCode="0%">
                  <c:v>0</c:v>
                </c:pt>
                <c:pt idx="1">
                  <c:v>0.69299999999999995</c:v>
                </c:pt>
                <c:pt idx="2">
                  <c:v>0.30500000000000022</c:v>
                </c:pt>
              </c:numCache>
            </c:numRef>
          </c:val>
          <c:extLst>
            <c:ext xmlns:c16="http://schemas.microsoft.com/office/drawing/2014/chart" uri="{C3380CC4-5D6E-409C-BE32-E72D297353CC}">
              <c16:uniqueId val="{00000000-27CC-414C-B8A6-4AC31FBA1078}"/>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Лист1!$B$1</c:f>
              <c:strCache>
                <c:ptCount val="1"/>
                <c:pt idx="0">
                  <c:v>высокий</c:v>
                </c:pt>
              </c:strCache>
            </c:strRef>
          </c:tx>
          <c:invertIfNegative val="0"/>
          <c:dLbls>
            <c:spPr>
              <a:noFill/>
              <a:ln>
                <a:noFill/>
              </a:ln>
              <a:effectLst/>
            </c:spPr>
            <c:txPr>
              <a:bodyPr/>
              <a:lstStyle/>
              <a:p>
                <a:pPr>
                  <a:defRPr sz="1000"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5 классы</c:v>
                </c:pt>
              </c:strCache>
            </c:strRef>
          </c:cat>
          <c:val>
            <c:numRef>
              <c:f>Лист1!$B$2</c:f>
              <c:numCache>
                <c:formatCode>0.00%</c:formatCode>
                <c:ptCount val="1"/>
                <c:pt idx="0">
                  <c:v>0.68700000000000039</c:v>
                </c:pt>
              </c:numCache>
            </c:numRef>
          </c:val>
          <c:extLst>
            <c:ext xmlns:c16="http://schemas.microsoft.com/office/drawing/2014/chart" uri="{C3380CC4-5D6E-409C-BE32-E72D297353CC}">
              <c16:uniqueId val="{00000000-E01D-471F-B52A-BEA1257629A2}"/>
            </c:ext>
          </c:extLst>
        </c:ser>
        <c:ser>
          <c:idx val="1"/>
          <c:order val="1"/>
          <c:tx>
            <c:strRef>
              <c:f>Лист1!$C$1</c:f>
              <c:strCache>
                <c:ptCount val="1"/>
                <c:pt idx="0">
                  <c:v>средний</c:v>
                </c:pt>
              </c:strCache>
            </c:strRef>
          </c:tx>
          <c:invertIfNegative val="0"/>
          <c:dLbls>
            <c:spPr>
              <a:noFill/>
              <a:ln>
                <a:noFill/>
              </a:ln>
              <a:effectLst/>
            </c:spPr>
            <c:txPr>
              <a:bodyPr/>
              <a:lstStyle/>
              <a:p>
                <a:pPr>
                  <a:defRPr sz="1000"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5 классы</c:v>
                </c:pt>
              </c:strCache>
            </c:strRef>
          </c:cat>
          <c:val>
            <c:numRef>
              <c:f>Лист1!$C$2</c:f>
              <c:numCache>
                <c:formatCode>0.00%</c:formatCode>
                <c:ptCount val="1"/>
                <c:pt idx="0">
                  <c:v>0.28500000000000014</c:v>
                </c:pt>
              </c:numCache>
            </c:numRef>
          </c:val>
          <c:extLst>
            <c:ext xmlns:c16="http://schemas.microsoft.com/office/drawing/2014/chart" uri="{C3380CC4-5D6E-409C-BE32-E72D297353CC}">
              <c16:uniqueId val="{00000001-E01D-471F-B52A-BEA1257629A2}"/>
            </c:ext>
          </c:extLst>
        </c:ser>
        <c:ser>
          <c:idx val="2"/>
          <c:order val="2"/>
          <c:tx>
            <c:strRef>
              <c:f>Лист1!$D$1</c:f>
              <c:strCache>
                <c:ptCount val="1"/>
                <c:pt idx="0">
                  <c:v>низкий</c:v>
                </c:pt>
              </c:strCache>
            </c:strRef>
          </c:tx>
          <c:invertIfNegative val="0"/>
          <c:dLbls>
            <c:spPr>
              <a:noFill/>
              <a:ln>
                <a:noFill/>
              </a:ln>
              <a:effectLst/>
            </c:spPr>
            <c:txPr>
              <a:bodyPr/>
              <a:lstStyle/>
              <a:p>
                <a:pPr>
                  <a:defRPr sz="1000"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5 классы</c:v>
                </c:pt>
              </c:strCache>
            </c:strRef>
          </c:cat>
          <c:val>
            <c:numRef>
              <c:f>Лист1!$D$2</c:f>
              <c:numCache>
                <c:formatCode>0.00%</c:formatCode>
                <c:ptCount val="1"/>
                <c:pt idx="0">
                  <c:v>2.5999999999999999E-2</c:v>
                </c:pt>
              </c:numCache>
            </c:numRef>
          </c:val>
          <c:extLst>
            <c:ext xmlns:c16="http://schemas.microsoft.com/office/drawing/2014/chart" uri="{C3380CC4-5D6E-409C-BE32-E72D297353CC}">
              <c16:uniqueId val="{00000002-E01D-471F-B52A-BEA1257629A2}"/>
            </c:ext>
          </c:extLst>
        </c:ser>
        <c:dLbls>
          <c:showLegendKey val="0"/>
          <c:showVal val="0"/>
          <c:showCatName val="0"/>
          <c:showSerName val="0"/>
          <c:showPercent val="0"/>
          <c:showBubbleSize val="0"/>
        </c:dLbls>
        <c:gapWidth val="150"/>
        <c:shape val="cylinder"/>
        <c:axId val="44901504"/>
        <c:axId val="44903040"/>
        <c:axId val="0"/>
      </c:bar3DChart>
      <c:catAx>
        <c:axId val="44901504"/>
        <c:scaling>
          <c:orientation val="minMax"/>
        </c:scaling>
        <c:delete val="0"/>
        <c:axPos val="b"/>
        <c:numFmt formatCode="General" sourceLinked="0"/>
        <c:majorTickMark val="out"/>
        <c:minorTickMark val="none"/>
        <c:tickLblPos val="nextTo"/>
        <c:crossAx val="44903040"/>
        <c:crosses val="autoZero"/>
        <c:auto val="1"/>
        <c:lblAlgn val="ctr"/>
        <c:lblOffset val="100"/>
        <c:noMultiLvlLbl val="0"/>
      </c:catAx>
      <c:valAx>
        <c:axId val="44903040"/>
        <c:scaling>
          <c:orientation val="minMax"/>
        </c:scaling>
        <c:delete val="0"/>
        <c:axPos val="l"/>
        <c:numFmt formatCode="0.00%" sourceLinked="1"/>
        <c:majorTickMark val="out"/>
        <c:minorTickMark val="none"/>
        <c:tickLblPos val="nextTo"/>
        <c:crossAx val="44901504"/>
        <c:crosses val="autoZero"/>
        <c:crossBetween val="between"/>
      </c:valAx>
    </c:plotArea>
    <c:legend>
      <c:legendPos val="r"/>
      <c:layout>
        <c:manualLayout>
          <c:xMode val="edge"/>
          <c:yMode val="edge"/>
          <c:x val="0.84682223496897679"/>
          <c:y val="0.324903137107865"/>
          <c:w val="0.13993273191844396"/>
          <c:h val="0.28273309586301715"/>
        </c:manualLayout>
      </c:layout>
      <c:overlay val="0"/>
    </c:legend>
    <c:plotVisOnly val="1"/>
    <c:dispBlanksAs val="gap"/>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Результаты диагностики среди учащихся 5</a:t>
            </a:r>
            <a:r>
              <a:rPr lang="ru-RU" sz="1000" baseline="0"/>
              <a:t> </a:t>
            </a:r>
            <a:r>
              <a:rPr lang="ru-RU" sz="1000"/>
              <a:t>классов</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Результаты диагностики среди учащихся 5 классов </c:v>
                </c:pt>
              </c:strCache>
            </c:strRef>
          </c:tx>
          <c:cat>
            <c:strRef>
              <c:f>Лист1!$A$2:$A$5</c:f>
              <c:strCache>
                <c:ptCount val="4"/>
                <c:pt idx="0">
                  <c:v>Учащийся не переживает ч-ва один-ва</c:v>
                </c:pt>
                <c:pt idx="1">
                  <c:v>Негубокое переж.ч-ва один-ва</c:v>
                </c:pt>
                <c:pt idx="2">
                  <c:v>Глубокое переж.ч-ва один-ва</c:v>
                </c:pt>
                <c:pt idx="3">
                  <c:v>Очень глуб.переж.ч-ва один-ва</c:v>
                </c:pt>
              </c:strCache>
            </c:strRef>
          </c:cat>
          <c:val>
            <c:numRef>
              <c:f>Лист1!$B$2:$B$5</c:f>
              <c:numCache>
                <c:formatCode>General</c:formatCode>
                <c:ptCount val="4"/>
                <c:pt idx="0">
                  <c:v>40</c:v>
                </c:pt>
                <c:pt idx="1">
                  <c:v>63</c:v>
                </c:pt>
                <c:pt idx="2">
                  <c:v>7</c:v>
                </c:pt>
                <c:pt idx="3">
                  <c:v>2</c:v>
                </c:pt>
              </c:numCache>
            </c:numRef>
          </c:val>
          <c:extLst>
            <c:ext xmlns:c16="http://schemas.microsoft.com/office/drawing/2014/chart" uri="{C3380CC4-5D6E-409C-BE32-E72D297353CC}">
              <c16:uniqueId val="{00000000-63A9-4E12-B672-0F342347F7F9}"/>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6 классы</a:t>
            </a:r>
          </a:p>
        </c:rich>
      </c:tx>
      <c:overlay val="0"/>
    </c:title>
    <c:autoTitleDeleted val="0"/>
    <c:plotArea>
      <c:layout/>
      <c:pieChart>
        <c:varyColors val="1"/>
        <c:ser>
          <c:idx val="0"/>
          <c:order val="0"/>
          <c:tx>
            <c:strRef>
              <c:f>Лист1!$B$1</c:f>
              <c:strCache>
                <c:ptCount val="1"/>
                <c:pt idx="0">
                  <c:v>5 классы</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высокий уровень тревожности</c:v>
                </c:pt>
                <c:pt idx="1">
                  <c:v>повышенный уровень тревожность</c:v>
                </c:pt>
                <c:pt idx="2">
                  <c:v>средний уровень тревожности </c:v>
                </c:pt>
                <c:pt idx="3">
                  <c:v>низкий уровень тревожности </c:v>
                </c:pt>
              </c:strCache>
            </c:strRef>
          </c:cat>
          <c:val>
            <c:numRef>
              <c:f>Лист1!$B$2:$B$5</c:f>
              <c:numCache>
                <c:formatCode>General</c:formatCode>
                <c:ptCount val="4"/>
                <c:pt idx="0">
                  <c:v>4.9000000000000004</c:v>
                </c:pt>
                <c:pt idx="1">
                  <c:v>10.7</c:v>
                </c:pt>
                <c:pt idx="2">
                  <c:v>14.8</c:v>
                </c:pt>
                <c:pt idx="3">
                  <c:v>69.400000000000006</c:v>
                </c:pt>
              </c:numCache>
            </c:numRef>
          </c:val>
          <c:extLst>
            <c:ext xmlns:c16="http://schemas.microsoft.com/office/drawing/2014/chart" uri="{C3380CC4-5D6E-409C-BE32-E72D297353CC}">
              <c16:uniqueId val="{00000000-347F-4720-94A1-745503468A92}"/>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900"/>
          </a:pPr>
          <a:endParaRPr lang="ru-KZ"/>
        </a:p>
      </c:txPr>
    </c:title>
    <c:autoTitleDeleted val="0"/>
    <c:plotArea>
      <c:layout/>
      <c:pieChart>
        <c:varyColors val="1"/>
        <c:ser>
          <c:idx val="0"/>
          <c:order val="0"/>
          <c:tx>
            <c:strRef>
              <c:f>Лист1!$B$1</c:f>
              <c:strCache>
                <c:ptCount val="1"/>
                <c:pt idx="0">
                  <c:v>Результаты исследования уровня буллинга </c:v>
                </c:pt>
              </c:strCache>
            </c:strRef>
          </c:tx>
          <c:cat>
            <c:strRef>
              <c:f>Лист1!$A$2:$A$5</c:f>
              <c:strCache>
                <c:ptCount val="4"/>
                <c:pt idx="0">
                  <c:v>ПАБ</c:v>
                </c:pt>
                <c:pt idx="1">
                  <c:v>КАБ</c:v>
                </c:pt>
                <c:pt idx="2">
                  <c:v>ППБ</c:v>
                </c:pt>
                <c:pt idx="3">
                  <c:v>КВ</c:v>
                </c:pt>
              </c:strCache>
            </c:strRef>
          </c:cat>
          <c:val>
            <c:numRef>
              <c:f>Лист1!$B$2:$B$5</c:f>
              <c:numCache>
                <c:formatCode>General</c:formatCode>
                <c:ptCount val="4"/>
                <c:pt idx="0">
                  <c:v>2</c:v>
                </c:pt>
                <c:pt idx="1">
                  <c:v>3</c:v>
                </c:pt>
                <c:pt idx="2">
                  <c:v>4</c:v>
                </c:pt>
                <c:pt idx="3">
                  <c:v>3</c:v>
                </c:pt>
              </c:numCache>
            </c:numRef>
          </c:val>
          <c:extLst>
            <c:ext xmlns:c16="http://schemas.microsoft.com/office/drawing/2014/chart" uri="{C3380CC4-5D6E-409C-BE32-E72D297353CC}">
              <c16:uniqueId val="{00000000-A150-4AD6-925F-BF900A9932C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2023-2024</c:v>
                </c:pt>
                <c:pt idx="2">
                  <c:v>2024-2025</c:v>
                </c:pt>
                <c:pt idx="4">
                  <c:v>2025-2026</c:v>
                </c:pt>
              </c:strCache>
            </c:strRef>
          </c:cat>
          <c:val>
            <c:numRef>
              <c:f>Лист1!$B$2:$B$6</c:f>
              <c:numCache>
                <c:formatCode>General</c:formatCode>
                <c:ptCount val="5"/>
                <c:pt idx="0">
                  <c:v>38</c:v>
                </c:pt>
                <c:pt idx="2">
                  <c:v>45</c:v>
                </c:pt>
                <c:pt idx="4">
                  <c:v>49</c:v>
                </c:pt>
              </c:numCache>
            </c:numRef>
          </c:val>
          <c:extLst>
            <c:ext xmlns:c16="http://schemas.microsoft.com/office/drawing/2014/chart" uri="{C3380CC4-5D6E-409C-BE32-E72D297353CC}">
              <c16:uniqueId val="{00000000-0A68-4280-A288-C3172A4F3F12}"/>
            </c:ext>
          </c:extLst>
        </c:ser>
        <c:ser>
          <c:idx val="1"/>
          <c:order val="1"/>
          <c:tx>
            <c:strRef>
              <c:f>Лист1!$C$1</c:f>
              <c:strCache>
                <c:ptCount val="1"/>
                <c:pt idx="0">
                  <c:v>Ряд 2</c:v>
                </c:pt>
              </c:strCache>
            </c:strRef>
          </c:tx>
          <c:spPr>
            <a:solidFill>
              <a:schemeClr val="accent2"/>
            </a:solidFill>
            <a:ln>
              <a:noFill/>
            </a:ln>
            <a:effectLst/>
          </c:spPr>
          <c:invertIfNegative val="0"/>
          <c:cat>
            <c:strRef>
              <c:f>Лист1!$A$2:$A$6</c:f>
              <c:strCache>
                <c:ptCount val="5"/>
                <c:pt idx="0">
                  <c:v>2023-2024</c:v>
                </c:pt>
                <c:pt idx="2">
                  <c:v>2024-2025</c:v>
                </c:pt>
                <c:pt idx="4">
                  <c:v>2025-2026</c:v>
                </c:pt>
              </c:strCache>
            </c:strRef>
          </c:cat>
          <c:val>
            <c:numRef>
              <c:f>Лист1!$C$2:$C$6</c:f>
              <c:numCache>
                <c:formatCode>General</c:formatCode>
                <c:ptCount val="5"/>
              </c:numCache>
            </c:numRef>
          </c:val>
          <c:extLst>
            <c:ext xmlns:c16="http://schemas.microsoft.com/office/drawing/2014/chart" uri="{C3380CC4-5D6E-409C-BE32-E72D297353CC}">
              <c16:uniqueId val="{00000001-0A68-4280-A288-C3172A4F3F12}"/>
            </c:ext>
          </c:extLst>
        </c:ser>
        <c:ser>
          <c:idx val="2"/>
          <c:order val="2"/>
          <c:tx>
            <c:strRef>
              <c:f>Лист1!$D$1</c:f>
              <c:strCache>
                <c:ptCount val="1"/>
                <c:pt idx="0">
                  <c:v>Ряд 3</c:v>
                </c:pt>
              </c:strCache>
            </c:strRef>
          </c:tx>
          <c:spPr>
            <a:solidFill>
              <a:schemeClr val="accent3"/>
            </a:solidFill>
            <a:ln>
              <a:noFill/>
            </a:ln>
            <a:effectLst/>
          </c:spPr>
          <c:invertIfNegative val="0"/>
          <c:cat>
            <c:strRef>
              <c:f>Лист1!$A$2:$A$6</c:f>
              <c:strCache>
                <c:ptCount val="5"/>
                <c:pt idx="0">
                  <c:v>2023-2024</c:v>
                </c:pt>
                <c:pt idx="2">
                  <c:v>2024-2025</c:v>
                </c:pt>
                <c:pt idx="4">
                  <c:v>2025-2026</c:v>
                </c:pt>
              </c:strCache>
            </c:strRef>
          </c:cat>
          <c:val>
            <c:numRef>
              <c:f>Лист1!$D$2:$D$6</c:f>
              <c:numCache>
                <c:formatCode>General</c:formatCode>
                <c:ptCount val="5"/>
              </c:numCache>
            </c:numRef>
          </c:val>
          <c:extLst>
            <c:ext xmlns:c16="http://schemas.microsoft.com/office/drawing/2014/chart" uri="{C3380CC4-5D6E-409C-BE32-E72D297353CC}">
              <c16:uniqueId val="{00000002-0A68-4280-A288-C3172A4F3F12}"/>
            </c:ext>
          </c:extLst>
        </c:ser>
        <c:dLbls>
          <c:showLegendKey val="0"/>
          <c:showVal val="0"/>
          <c:showCatName val="0"/>
          <c:showSerName val="0"/>
          <c:showPercent val="0"/>
          <c:showBubbleSize val="0"/>
        </c:dLbls>
        <c:gapWidth val="219"/>
        <c:overlap val="-27"/>
        <c:axId val="574484752"/>
        <c:axId val="574486672"/>
      </c:barChart>
      <c:catAx>
        <c:axId val="57448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74486672"/>
        <c:crosses val="autoZero"/>
        <c:auto val="1"/>
        <c:lblAlgn val="ctr"/>
        <c:lblOffset val="100"/>
        <c:noMultiLvlLbl val="0"/>
      </c:catAx>
      <c:valAx>
        <c:axId val="574486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74484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000"/>
          </a:pPr>
          <a:endParaRPr lang="ru-KZ"/>
        </a:p>
      </c:txPr>
    </c:title>
    <c:autoTitleDeleted val="0"/>
    <c:plotArea>
      <c:layout/>
      <c:pieChart>
        <c:varyColors val="1"/>
        <c:ser>
          <c:idx val="0"/>
          <c:order val="0"/>
          <c:tx>
            <c:strRef>
              <c:f>Лист1!$B$1</c:f>
              <c:strCache>
                <c:ptCount val="1"/>
                <c:pt idx="0">
                  <c:v>Результат исследования интернет-зависимости</c:v>
                </c:pt>
              </c:strCache>
            </c:strRef>
          </c:tx>
          <c:cat>
            <c:strRef>
              <c:f>Лист1!$A$2:$A$5</c:f>
              <c:strCache>
                <c:ptCount val="3"/>
                <c:pt idx="0">
                  <c:v>Обычный интернет-пользователь</c:v>
                </c:pt>
                <c:pt idx="1">
                  <c:v>Есть некоторые проблемы, связ.с чрезмерным увлечением Интернетом</c:v>
                </c:pt>
                <c:pt idx="2">
                  <c:v>Использование интернета вызывает значит.проблемы</c:v>
                </c:pt>
              </c:strCache>
            </c:strRef>
          </c:cat>
          <c:val>
            <c:numRef>
              <c:f>Лист1!$B$2:$B$5</c:f>
              <c:numCache>
                <c:formatCode>0.00%</c:formatCode>
                <c:ptCount val="4"/>
                <c:pt idx="0">
                  <c:v>0.94199999999999995</c:v>
                </c:pt>
                <c:pt idx="1">
                  <c:v>5.7000000000000023E-2</c:v>
                </c:pt>
                <c:pt idx="2">
                  <c:v>0</c:v>
                </c:pt>
              </c:numCache>
            </c:numRef>
          </c:val>
          <c:extLst>
            <c:ext xmlns:c16="http://schemas.microsoft.com/office/drawing/2014/chart" uri="{C3380CC4-5D6E-409C-BE32-E72D297353CC}">
              <c16:uniqueId val="{00000000-B275-4803-8518-E671D5706E09}"/>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7261683435403996"/>
          <c:y val="0.23800587426571668"/>
          <c:w val="0.31349427675707248"/>
          <c:h val="0.54363079615048193"/>
        </c:manualLayout>
      </c:layout>
      <c:overlay val="0"/>
    </c:legend>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Лист1!$B$1</c:f>
              <c:strCache>
                <c:ptCount val="1"/>
                <c:pt idx="0">
                  <c:v>высокий</c:v>
                </c:pt>
              </c:strCache>
            </c:strRef>
          </c:tx>
          <c:invertIfNegative val="0"/>
          <c:dLbls>
            <c:spPr>
              <a:noFill/>
              <a:ln>
                <a:noFill/>
              </a:ln>
              <a:effectLst/>
            </c:spPr>
            <c:txPr>
              <a:bodyPr/>
              <a:lstStyle/>
              <a:p>
                <a:pPr>
                  <a:defRPr sz="900"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5 классы</c:v>
                </c:pt>
              </c:strCache>
            </c:strRef>
          </c:cat>
          <c:val>
            <c:numRef>
              <c:f>Лист1!$B$2</c:f>
              <c:numCache>
                <c:formatCode>0.00%</c:formatCode>
                <c:ptCount val="1"/>
                <c:pt idx="0">
                  <c:v>0.77100000000000035</c:v>
                </c:pt>
              </c:numCache>
            </c:numRef>
          </c:val>
          <c:extLst>
            <c:ext xmlns:c16="http://schemas.microsoft.com/office/drawing/2014/chart" uri="{C3380CC4-5D6E-409C-BE32-E72D297353CC}">
              <c16:uniqueId val="{00000000-3B11-44EE-A01D-2DF3BFF16621}"/>
            </c:ext>
          </c:extLst>
        </c:ser>
        <c:ser>
          <c:idx val="1"/>
          <c:order val="1"/>
          <c:tx>
            <c:strRef>
              <c:f>Лист1!$C$1</c:f>
              <c:strCache>
                <c:ptCount val="1"/>
                <c:pt idx="0">
                  <c:v>средний</c:v>
                </c:pt>
              </c:strCache>
            </c:strRef>
          </c:tx>
          <c:invertIfNegative val="0"/>
          <c:dLbls>
            <c:spPr>
              <a:noFill/>
              <a:ln>
                <a:noFill/>
              </a:ln>
              <a:effectLst/>
            </c:spPr>
            <c:txPr>
              <a:bodyPr/>
              <a:lstStyle/>
              <a:p>
                <a:pPr>
                  <a:defRPr sz="900"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5 классы</c:v>
                </c:pt>
              </c:strCache>
            </c:strRef>
          </c:cat>
          <c:val>
            <c:numRef>
              <c:f>Лист1!$C$2</c:f>
              <c:numCache>
                <c:formatCode>0.00%</c:formatCode>
                <c:ptCount val="1"/>
                <c:pt idx="0">
                  <c:v>0.22</c:v>
                </c:pt>
              </c:numCache>
            </c:numRef>
          </c:val>
          <c:extLst>
            <c:ext xmlns:c16="http://schemas.microsoft.com/office/drawing/2014/chart" uri="{C3380CC4-5D6E-409C-BE32-E72D297353CC}">
              <c16:uniqueId val="{00000001-3B11-44EE-A01D-2DF3BFF16621}"/>
            </c:ext>
          </c:extLst>
        </c:ser>
        <c:ser>
          <c:idx val="2"/>
          <c:order val="2"/>
          <c:tx>
            <c:strRef>
              <c:f>Лист1!$D$1</c:f>
              <c:strCache>
                <c:ptCount val="1"/>
                <c:pt idx="0">
                  <c:v>низкий</c:v>
                </c:pt>
              </c:strCache>
            </c:strRef>
          </c:tx>
          <c:invertIfNegative val="0"/>
          <c:dLbls>
            <c:spPr>
              <a:noFill/>
              <a:ln>
                <a:noFill/>
              </a:ln>
              <a:effectLst/>
            </c:spPr>
            <c:txPr>
              <a:bodyPr/>
              <a:lstStyle/>
              <a:p>
                <a:pPr>
                  <a:defRPr sz="900" b="1"/>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5 классы</c:v>
                </c:pt>
              </c:strCache>
            </c:strRef>
          </c:cat>
          <c:val>
            <c:numRef>
              <c:f>Лист1!$D$2</c:f>
              <c:numCache>
                <c:formatCode>0.00%</c:formatCode>
                <c:ptCount val="1"/>
                <c:pt idx="0">
                  <c:v>8.0000000000000071E-3</c:v>
                </c:pt>
              </c:numCache>
            </c:numRef>
          </c:val>
          <c:extLst>
            <c:ext xmlns:c16="http://schemas.microsoft.com/office/drawing/2014/chart" uri="{C3380CC4-5D6E-409C-BE32-E72D297353CC}">
              <c16:uniqueId val="{00000002-3B11-44EE-A01D-2DF3BFF16621}"/>
            </c:ext>
          </c:extLst>
        </c:ser>
        <c:dLbls>
          <c:showLegendKey val="0"/>
          <c:showVal val="0"/>
          <c:showCatName val="0"/>
          <c:showSerName val="0"/>
          <c:showPercent val="0"/>
          <c:showBubbleSize val="0"/>
        </c:dLbls>
        <c:gapWidth val="150"/>
        <c:shape val="cylinder"/>
        <c:axId val="6366720"/>
        <c:axId val="6368256"/>
        <c:axId val="0"/>
      </c:bar3DChart>
      <c:catAx>
        <c:axId val="6366720"/>
        <c:scaling>
          <c:orientation val="minMax"/>
        </c:scaling>
        <c:delete val="0"/>
        <c:axPos val="b"/>
        <c:numFmt formatCode="General" sourceLinked="0"/>
        <c:majorTickMark val="out"/>
        <c:minorTickMark val="none"/>
        <c:tickLblPos val="nextTo"/>
        <c:crossAx val="6368256"/>
        <c:crosses val="autoZero"/>
        <c:auto val="1"/>
        <c:lblAlgn val="ctr"/>
        <c:lblOffset val="100"/>
        <c:noMultiLvlLbl val="0"/>
      </c:catAx>
      <c:valAx>
        <c:axId val="6368256"/>
        <c:scaling>
          <c:orientation val="minMax"/>
        </c:scaling>
        <c:delete val="0"/>
        <c:axPos val="l"/>
        <c:numFmt formatCode="0.00%" sourceLinked="1"/>
        <c:majorTickMark val="out"/>
        <c:minorTickMark val="none"/>
        <c:tickLblPos val="nextTo"/>
        <c:crossAx val="6366720"/>
        <c:crosses val="autoZero"/>
        <c:crossBetween val="between"/>
      </c:valAx>
    </c:plotArea>
    <c:legend>
      <c:legendPos val="r"/>
      <c:layout>
        <c:manualLayout>
          <c:xMode val="edge"/>
          <c:yMode val="edge"/>
          <c:x val="0.84682223496897702"/>
          <c:y val="0.32490313710786523"/>
          <c:w val="0.13993273191844396"/>
          <c:h val="0.28273309586301715"/>
        </c:manualLayout>
      </c:layout>
      <c:overlay val="0"/>
    </c:legend>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Результаты диагностики среди учащихся 6-11</a:t>
            </a:r>
            <a:r>
              <a:rPr lang="ru-RU" sz="1000" baseline="0"/>
              <a:t> </a:t>
            </a:r>
            <a:r>
              <a:rPr lang="ru-RU" sz="1000"/>
              <a:t>классов</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Результаты диагностики среди учащихся 5 классов </c:v>
                </c:pt>
              </c:strCache>
            </c:strRef>
          </c:tx>
          <c:cat>
            <c:strRef>
              <c:f>Лист1!$A$2:$A$5</c:f>
              <c:strCache>
                <c:ptCount val="4"/>
                <c:pt idx="0">
                  <c:v>Учащийся не переживает ч-ва один-ва</c:v>
                </c:pt>
                <c:pt idx="1">
                  <c:v>Негубокое переж.ч-ва один-ва</c:v>
                </c:pt>
                <c:pt idx="2">
                  <c:v>Глубокое переж.ч-ва один-ва</c:v>
                </c:pt>
                <c:pt idx="3">
                  <c:v>Очень глуб.переж.ч-ва один-ва</c:v>
                </c:pt>
              </c:strCache>
            </c:strRef>
          </c:cat>
          <c:val>
            <c:numRef>
              <c:f>Лист1!$B$2:$B$5</c:f>
              <c:numCache>
                <c:formatCode>General</c:formatCode>
                <c:ptCount val="4"/>
                <c:pt idx="0">
                  <c:v>43.1</c:v>
                </c:pt>
                <c:pt idx="1">
                  <c:v>56.1</c:v>
                </c:pt>
                <c:pt idx="2">
                  <c:v>2.2999999999999998</c:v>
                </c:pt>
                <c:pt idx="3">
                  <c:v>0.2</c:v>
                </c:pt>
              </c:numCache>
            </c:numRef>
          </c:val>
          <c:extLst>
            <c:ext xmlns:c16="http://schemas.microsoft.com/office/drawing/2014/chart" uri="{C3380CC4-5D6E-409C-BE32-E72D297353CC}">
              <c16:uniqueId val="{00000000-E0CB-48F9-A830-EAB999FBCADE}"/>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Результаты</a:t>
            </a:r>
            <a:r>
              <a:rPr lang="ru-RU" sz="1000" baseline="0"/>
              <a:t> диагностики учащихся 7-11 классов</a:t>
            </a:r>
            <a:endParaRPr lang="ru-RU" sz="1000"/>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cat>
            <c:strRef>
              <c:f>Лист1!$A$2:$A$4</c:f>
              <c:strCache>
                <c:ptCount val="3"/>
                <c:pt idx="0">
                  <c:v>высокий уровень жизн-ки</c:v>
                </c:pt>
                <c:pt idx="1">
                  <c:v>средний уровень жизн-ки</c:v>
                </c:pt>
                <c:pt idx="2">
                  <c:v>низкий уровень жизн-ки</c:v>
                </c:pt>
              </c:strCache>
            </c:strRef>
          </c:cat>
          <c:val>
            <c:numRef>
              <c:f>Лист1!$B$2:$B$4</c:f>
              <c:numCache>
                <c:formatCode>General</c:formatCode>
                <c:ptCount val="3"/>
                <c:pt idx="0">
                  <c:v>60.9</c:v>
                </c:pt>
                <c:pt idx="1">
                  <c:v>22.7</c:v>
                </c:pt>
                <c:pt idx="2">
                  <c:v>16.3</c:v>
                </c:pt>
              </c:numCache>
            </c:numRef>
          </c:val>
          <c:extLst>
            <c:ext xmlns:c16="http://schemas.microsoft.com/office/drawing/2014/chart" uri="{C3380CC4-5D6E-409C-BE32-E72D297353CC}">
              <c16:uniqueId val="{00000000-E4F5-4932-BA5D-A19A105CD176}"/>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Результаты</a:t>
            </a:r>
            <a:r>
              <a:rPr lang="ru-RU" sz="1000" baseline="0"/>
              <a:t> диагностики учащихся 8-11 классов</a:t>
            </a:r>
            <a:endParaRPr lang="ru-RU" sz="1000"/>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cat>
            <c:strRef>
              <c:f>Лист1!$A$2:$A$5</c:f>
              <c:strCache>
                <c:ptCount val="4"/>
                <c:pt idx="0">
                  <c:v>безнадежность не выявлена </c:v>
                </c:pt>
                <c:pt idx="1">
                  <c:v>безнадежность легкая </c:v>
                </c:pt>
                <c:pt idx="2">
                  <c:v>безнадежность умеренная </c:v>
                </c:pt>
                <c:pt idx="3">
                  <c:v>безнадежность тяжелая </c:v>
                </c:pt>
              </c:strCache>
            </c:strRef>
          </c:cat>
          <c:val>
            <c:numRef>
              <c:f>Лист1!$B$2:$B$5</c:f>
              <c:numCache>
                <c:formatCode>General</c:formatCode>
                <c:ptCount val="4"/>
                <c:pt idx="0">
                  <c:v>49.7</c:v>
                </c:pt>
                <c:pt idx="1">
                  <c:v>15.2</c:v>
                </c:pt>
                <c:pt idx="2">
                  <c:v>2.1</c:v>
                </c:pt>
                <c:pt idx="3">
                  <c:v>0.2</c:v>
                </c:pt>
              </c:numCache>
            </c:numRef>
          </c:val>
          <c:extLst>
            <c:ext xmlns:c16="http://schemas.microsoft.com/office/drawing/2014/chart" uri="{C3380CC4-5D6E-409C-BE32-E72D297353CC}">
              <c16:uniqueId val="{00000000-7733-46AC-A4F1-1618A5339049}"/>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5"/>
                <c:pt idx="0">
                  <c:v>2023-2024</c:v>
                </c:pt>
                <c:pt idx="2">
                  <c:v>2024-2025</c:v>
                </c:pt>
                <c:pt idx="4">
                  <c:v>2025-2026</c:v>
                </c:pt>
              </c:strCache>
            </c:strRef>
          </c:cat>
          <c:val>
            <c:numRef>
              <c:f>Лист1!$B$2:$B$7</c:f>
              <c:numCache>
                <c:formatCode>General</c:formatCode>
                <c:ptCount val="6"/>
                <c:pt idx="0">
                  <c:v>42</c:v>
                </c:pt>
                <c:pt idx="2">
                  <c:v>72.5</c:v>
                </c:pt>
                <c:pt idx="4">
                  <c:v>74</c:v>
                </c:pt>
              </c:numCache>
            </c:numRef>
          </c:val>
          <c:extLst>
            <c:ext xmlns:c16="http://schemas.microsoft.com/office/drawing/2014/chart" uri="{C3380CC4-5D6E-409C-BE32-E72D297353CC}">
              <c16:uniqueId val="{00000000-7939-4AE0-93D9-CC185FE32A6D}"/>
            </c:ext>
          </c:extLst>
        </c:ser>
        <c:ser>
          <c:idx val="1"/>
          <c:order val="1"/>
          <c:tx>
            <c:strRef>
              <c:f>Лист1!$C$1</c:f>
              <c:strCache>
                <c:ptCount val="1"/>
                <c:pt idx="0">
                  <c:v>Столбец2</c:v>
                </c:pt>
              </c:strCache>
            </c:strRef>
          </c:tx>
          <c:spPr>
            <a:solidFill>
              <a:schemeClr val="accent2"/>
            </a:solidFill>
            <a:ln>
              <a:noFill/>
            </a:ln>
            <a:effectLst/>
          </c:spPr>
          <c:invertIfNegative val="0"/>
          <c:cat>
            <c:strRef>
              <c:f>Лист1!$A$2:$A$7</c:f>
              <c:strCache>
                <c:ptCount val="5"/>
                <c:pt idx="0">
                  <c:v>2023-2024</c:v>
                </c:pt>
                <c:pt idx="2">
                  <c:v>2024-2025</c:v>
                </c:pt>
                <c:pt idx="4">
                  <c:v>2025-2026</c:v>
                </c:pt>
              </c:strCache>
            </c:strRef>
          </c:cat>
          <c:val>
            <c:numRef>
              <c:f>Лист1!$C$2:$C$7</c:f>
              <c:numCache>
                <c:formatCode>General</c:formatCode>
                <c:ptCount val="6"/>
              </c:numCache>
            </c:numRef>
          </c:val>
          <c:extLst>
            <c:ext xmlns:c16="http://schemas.microsoft.com/office/drawing/2014/chart" uri="{C3380CC4-5D6E-409C-BE32-E72D297353CC}">
              <c16:uniqueId val="{00000001-7939-4AE0-93D9-CC185FE32A6D}"/>
            </c:ext>
          </c:extLst>
        </c:ser>
        <c:ser>
          <c:idx val="2"/>
          <c:order val="2"/>
          <c:tx>
            <c:strRef>
              <c:f>Лист1!$D$1</c:f>
              <c:strCache>
                <c:ptCount val="1"/>
                <c:pt idx="0">
                  <c:v>Столбец3</c:v>
                </c:pt>
              </c:strCache>
            </c:strRef>
          </c:tx>
          <c:spPr>
            <a:solidFill>
              <a:schemeClr val="accent3"/>
            </a:solidFill>
            <a:ln>
              <a:noFill/>
            </a:ln>
            <a:effectLst/>
          </c:spPr>
          <c:invertIfNegative val="0"/>
          <c:cat>
            <c:strRef>
              <c:f>Лист1!$A$2:$A$7</c:f>
              <c:strCache>
                <c:ptCount val="5"/>
                <c:pt idx="0">
                  <c:v>2023-2024</c:v>
                </c:pt>
                <c:pt idx="2">
                  <c:v>2024-2025</c:v>
                </c:pt>
                <c:pt idx="4">
                  <c:v>2025-2026</c:v>
                </c:pt>
              </c:strCache>
            </c:strRef>
          </c:cat>
          <c:val>
            <c:numRef>
              <c:f>Лист1!$D$2:$D$7</c:f>
              <c:numCache>
                <c:formatCode>General</c:formatCode>
                <c:ptCount val="6"/>
              </c:numCache>
            </c:numRef>
          </c:val>
          <c:extLst>
            <c:ext xmlns:c16="http://schemas.microsoft.com/office/drawing/2014/chart" uri="{C3380CC4-5D6E-409C-BE32-E72D297353CC}">
              <c16:uniqueId val="{00000002-7939-4AE0-93D9-CC185FE32A6D}"/>
            </c:ext>
          </c:extLst>
        </c:ser>
        <c:dLbls>
          <c:showLegendKey val="0"/>
          <c:showVal val="0"/>
          <c:showCatName val="0"/>
          <c:showSerName val="0"/>
          <c:showPercent val="0"/>
          <c:showBubbleSize val="0"/>
        </c:dLbls>
        <c:gapWidth val="219"/>
        <c:overlap val="-27"/>
        <c:axId val="405040272"/>
        <c:axId val="405032112"/>
      </c:barChart>
      <c:catAx>
        <c:axId val="40504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05032112"/>
        <c:crosses val="autoZero"/>
        <c:auto val="1"/>
        <c:lblAlgn val="ctr"/>
        <c:lblOffset val="100"/>
        <c:noMultiLvlLbl val="0"/>
      </c:catAx>
      <c:valAx>
        <c:axId val="405032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05040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98E-7"/>
                  <c:y val="-0.33891361136527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B4-42FA-BE99-8AFB242F9DD3}"/>
                </c:ext>
              </c:extLst>
            </c:dLbl>
            <c:dLbl>
              <c:idx val="2"/>
              <c:layout>
                <c:manualLayout>
                  <c:x val="6.9444444444444788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B4-42FA-BE99-8AFB242F9DD3}"/>
                </c:ext>
              </c:extLst>
            </c:dLbl>
            <c:dLbl>
              <c:idx val="4"/>
              <c:layout>
                <c:manualLayout>
                  <c:x val="4.6296296296296372E-3"/>
                  <c:y val="-0.337301587301587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B4-42FA-BE99-8AFB242F9DD3}"/>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B4-42FA-BE99-8AFB242F9DD3}"/>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B4-42FA-BE99-8AFB242F9DD3}"/>
                </c:ext>
              </c:extLst>
            </c:dLbl>
            <c:dLbl>
              <c:idx val="10"/>
              <c:layout>
                <c:manualLayout>
                  <c:x val="0"/>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9B4-42FA-BE99-8AFB242F9DD3}"/>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9B4-42FA-BE99-8AFB242F9DD3}"/>
                </c:ext>
              </c:extLst>
            </c:dLbl>
            <c:dLbl>
              <c:idx val="14"/>
              <c:layout>
                <c:manualLayout>
                  <c:x val="-6.9444444444445429E-3"/>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9B4-42FA-BE99-8AFB242F9DD3}"/>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9B4-42FA-BE99-8AFB242F9DD3}"/>
                </c:ext>
              </c:extLst>
            </c:dLbl>
            <c:dLbl>
              <c:idx val="18"/>
              <c:layout>
                <c:manualLayout>
                  <c:x val="6.9444444444444527E-3"/>
                  <c:y val="-0.380952380952381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9B4-42FA-BE99-8AFB242F9DD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0.69000000000000006</c:v>
                </c:pt>
                <c:pt idx="2" formatCode="0%">
                  <c:v>0.73000000000000009</c:v>
                </c:pt>
                <c:pt idx="4" formatCode="0%">
                  <c:v>0.7400000000000001</c:v>
                </c:pt>
                <c:pt idx="6" formatCode="0%">
                  <c:v>0.73000000000000009</c:v>
                </c:pt>
                <c:pt idx="8" formatCode="0%">
                  <c:v>0.63000000000000012</c:v>
                </c:pt>
                <c:pt idx="10" formatCode="0%">
                  <c:v>0.55000000000000004</c:v>
                </c:pt>
                <c:pt idx="12" formatCode="0%">
                  <c:v>0.52</c:v>
                </c:pt>
                <c:pt idx="14" formatCode="0%">
                  <c:v>0.6100000000000001</c:v>
                </c:pt>
                <c:pt idx="16" formatCode="0%">
                  <c:v>0.84000000000000008</c:v>
                </c:pt>
                <c:pt idx="18" formatCode="0.00%">
                  <c:v>0.88</c:v>
                </c:pt>
              </c:numCache>
            </c:numRef>
          </c:val>
          <c:extLst>
            <c:ext xmlns:c16="http://schemas.microsoft.com/office/drawing/2014/chart" uri="{C3380CC4-5D6E-409C-BE32-E72D297353CC}">
              <c16:uniqueId val="{0000000A-A9B4-42FA-BE99-8AFB242F9DD3}"/>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A9B4-42FA-BE99-8AFB242F9DD3}"/>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A9B4-42FA-BE99-8AFB242F9DD3}"/>
            </c:ext>
          </c:extLst>
        </c:ser>
        <c:dLbls>
          <c:showLegendKey val="0"/>
          <c:showVal val="0"/>
          <c:showCatName val="0"/>
          <c:showSerName val="0"/>
          <c:showPercent val="0"/>
          <c:showBubbleSize val="0"/>
        </c:dLbls>
        <c:gapWidth val="150"/>
        <c:overlap val="100"/>
        <c:axId val="191142912"/>
        <c:axId val="191193856"/>
      </c:barChart>
      <c:catAx>
        <c:axId val="191142912"/>
        <c:scaling>
          <c:orientation val="minMax"/>
        </c:scaling>
        <c:delete val="0"/>
        <c:axPos val="b"/>
        <c:numFmt formatCode="General" sourceLinked="0"/>
        <c:majorTickMark val="out"/>
        <c:minorTickMark val="none"/>
        <c:tickLblPos val="nextTo"/>
        <c:crossAx val="191193856"/>
        <c:crosses val="autoZero"/>
        <c:auto val="1"/>
        <c:lblAlgn val="ctr"/>
        <c:lblOffset val="100"/>
        <c:noMultiLvlLbl val="0"/>
      </c:catAx>
      <c:valAx>
        <c:axId val="191193856"/>
        <c:scaling>
          <c:orientation val="minMax"/>
        </c:scaling>
        <c:delete val="0"/>
        <c:axPos val="l"/>
        <c:majorGridlines/>
        <c:numFmt formatCode="0%" sourceLinked="1"/>
        <c:majorTickMark val="out"/>
        <c:minorTickMark val="none"/>
        <c:tickLblPos val="nextTo"/>
        <c:crossAx val="19114291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1.6833812395577798E-7"/>
                  <c:y val="-0.33891361136527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984-4637-B3D6-1118CEB78B88}"/>
                </c:ext>
              </c:extLst>
            </c:dLbl>
            <c:dLbl>
              <c:idx val="2"/>
              <c:layout>
                <c:manualLayout>
                  <c:x val="6.9444444444444788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84-4637-B3D6-1118CEB78B88}"/>
                </c:ext>
              </c:extLst>
            </c:dLbl>
            <c:dLbl>
              <c:idx val="4"/>
              <c:layout>
                <c:manualLayout>
                  <c:x val="4.6296296296296372E-3"/>
                  <c:y val="-0.337301587301587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984-4637-B3D6-1118CEB78B88}"/>
                </c:ext>
              </c:extLst>
            </c:dLbl>
            <c:dLbl>
              <c:idx val="6"/>
              <c:layout>
                <c:manualLayout>
                  <c:x val="4.6296350850317984E-3"/>
                  <c:y val="-0.362884225325917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984-4637-B3D6-1118CEB78B88}"/>
                </c:ext>
              </c:extLst>
            </c:dLbl>
            <c:dLbl>
              <c:idx val="8"/>
              <c:layout>
                <c:manualLayout>
                  <c:x val="6.0598357861600862E-3"/>
                  <c:y val="-0.33939711407087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984-4637-B3D6-1118CEB78B88}"/>
                </c:ext>
              </c:extLst>
            </c:dLbl>
            <c:dLbl>
              <c:idx val="10"/>
              <c:layout>
                <c:manualLayout>
                  <c:x val="0"/>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984-4637-B3D6-1118CEB78B88}"/>
                </c:ext>
              </c:extLst>
            </c:dLbl>
            <c:dLbl>
              <c:idx val="12"/>
              <c:layout>
                <c:manualLayout>
                  <c:x val="4.6296350850318808E-3"/>
                  <c:y val="-0.27971200536892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984-4637-B3D6-1118CEB78B88}"/>
                </c:ext>
              </c:extLst>
            </c:dLbl>
            <c:dLbl>
              <c:idx val="14"/>
              <c:layout>
                <c:manualLayout>
                  <c:x val="-6.9444444444445429E-3"/>
                  <c:y val="-0.26190476190476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984-4637-B3D6-1118CEB78B88}"/>
                </c:ext>
              </c:extLst>
            </c:dLbl>
            <c:dLbl>
              <c:idx val="16"/>
              <c:layout>
                <c:manualLayout>
                  <c:x val="8.4875562720134011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984-4637-B3D6-1118CEB78B88}"/>
                </c:ext>
              </c:extLst>
            </c:dLbl>
            <c:dLbl>
              <c:idx val="18"/>
              <c:layout>
                <c:manualLayout>
                  <c:x val="6.9444444444444527E-3"/>
                  <c:y val="-0.380952380952381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984-4637-B3D6-1118CEB78B8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0.67</c:v>
                </c:pt>
                <c:pt idx="2" formatCode="0%">
                  <c:v>0.73499999999999999</c:v>
                </c:pt>
                <c:pt idx="4" formatCode="0%">
                  <c:v>0.71199999999999997</c:v>
                </c:pt>
                <c:pt idx="6" formatCode="0%">
                  <c:v>0.61499999999999999</c:v>
                </c:pt>
                <c:pt idx="8" formatCode="0%">
                  <c:v>0.63300000000000001</c:v>
                </c:pt>
                <c:pt idx="10" formatCode="0%">
                  <c:v>0.65800000000000003</c:v>
                </c:pt>
                <c:pt idx="12" formatCode="0%">
                  <c:v>0.6</c:v>
                </c:pt>
                <c:pt idx="14" formatCode="0%">
                  <c:v>0.57599999999999996</c:v>
                </c:pt>
                <c:pt idx="16" formatCode="0%">
                  <c:v>0.72</c:v>
                </c:pt>
                <c:pt idx="18" formatCode="0.00%">
                  <c:v>0.84</c:v>
                </c:pt>
              </c:numCache>
            </c:numRef>
          </c:val>
          <c:extLst>
            <c:ext xmlns:c16="http://schemas.microsoft.com/office/drawing/2014/chart" uri="{C3380CC4-5D6E-409C-BE32-E72D297353CC}">
              <c16:uniqueId val="{0000000A-9984-4637-B3D6-1118CEB78B88}"/>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9984-4637-B3D6-1118CEB78B88}"/>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9984-4637-B3D6-1118CEB78B88}"/>
            </c:ext>
          </c:extLst>
        </c:ser>
        <c:dLbls>
          <c:showLegendKey val="0"/>
          <c:showVal val="0"/>
          <c:showCatName val="0"/>
          <c:showSerName val="0"/>
          <c:showPercent val="0"/>
          <c:showBubbleSize val="0"/>
        </c:dLbls>
        <c:gapWidth val="150"/>
        <c:overlap val="100"/>
        <c:axId val="191142912"/>
        <c:axId val="191193856"/>
      </c:barChart>
      <c:catAx>
        <c:axId val="191142912"/>
        <c:scaling>
          <c:orientation val="minMax"/>
        </c:scaling>
        <c:delete val="0"/>
        <c:axPos val="b"/>
        <c:numFmt formatCode="General" sourceLinked="0"/>
        <c:majorTickMark val="out"/>
        <c:minorTickMark val="none"/>
        <c:tickLblPos val="nextTo"/>
        <c:crossAx val="191193856"/>
        <c:crosses val="autoZero"/>
        <c:auto val="1"/>
        <c:lblAlgn val="ctr"/>
        <c:lblOffset val="100"/>
        <c:noMultiLvlLbl val="0"/>
      </c:catAx>
      <c:valAx>
        <c:axId val="191193856"/>
        <c:scaling>
          <c:orientation val="minMax"/>
        </c:scaling>
        <c:delete val="0"/>
        <c:axPos val="l"/>
        <c:majorGridlines/>
        <c:numFmt formatCode="0%" sourceLinked="1"/>
        <c:majorTickMark val="out"/>
        <c:minorTickMark val="none"/>
        <c:tickLblPos val="nextTo"/>
        <c:crossAx val="191142912"/>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0"/>
                  <c:y val="-0.297619047619047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9F-441F-A113-FB2D8F81DC7A}"/>
                </c:ext>
              </c:extLst>
            </c:dLbl>
            <c:dLbl>
              <c:idx val="2"/>
              <c:layout>
                <c:manualLayout>
                  <c:x val="6.9444444444444718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9F-441F-A113-FB2D8F81DC7A}"/>
                </c:ext>
              </c:extLst>
            </c:dLbl>
            <c:dLbl>
              <c:idx val="4"/>
              <c:layout>
                <c:manualLayout>
                  <c:x val="4.629629629629632E-3"/>
                  <c:y val="-0.337301587301587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C9F-441F-A113-FB2D8F81DC7A}"/>
                </c:ext>
              </c:extLst>
            </c:dLbl>
            <c:dLbl>
              <c:idx val="6"/>
              <c:layout>
                <c:manualLayout>
                  <c:x val="4.629629629629632E-3"/>
                  <c:y val="-0.317460317460317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C9F-441F-A113-FB2D8F81DC7A}"/>
                </c:ext>
              </c:extLst>
            </c:dLbl>
            <c:dLbl>
              <c:idx val="8"/>
              <c:layout>
                <c:manualLayout>
                  <c:x val="-4.629629629629632E-3"/>
                  <c:y val="-0.285714285714285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C9F-441F-A113-FB2D8F81DC7A}"/>
                </c:ext>
              </c:extLst>
            </c:dLbl>
            <c:dLbl>
              <c:idx val="10"/>
              <c:layout>
                <c:manualLayout>
                  <c:x val="0"/>
                  <c:y val="-0.261904761904762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C9F-441F-A113-FB2D8F81DC7A}"/>
                </c:ext>
              </c:extLst>
            </c:dLbl>
            <c:dLbl>
              <c:idx val="12"/>
              <c:layout>
                <c:manualLayout>
                  <c:x val="4.629629629629632E-3"/>
                  <c:y val="-0.230158730158730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C9F-441F-A113-FB2D8F81DC7A}"/>
                </c:ext>
              </c:extLst>
            </c:dLbl>
            <c:dLbl>
              <c:idx val="14"/>
              <c:layout>
                <c:manualLayout>
                  <c:x val="-6.9444444444445343E-3"/>
                  <c:y val="-0.261904761904762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C9F-441F-A113-FB2D8F81DC7A}"/>
                </c:ext>
              </c:extLst>
            </c:dLbl>
            <c:dLbl>
              <c:idx val="16"/>
              <c:layout>
                <c:manualLayout>
                  <c:x val="8.4875562720133604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C9F-441F-A113-FB2D8F81DC7A}"/>
                </c:ext>
              </c:extLst>
            </c:dLbl>
            <c:dLbl>
              <c:idx val="18"/>
              <c:layout>
                <c:manualLayout>
                  <c:x val="6.9444444444444493E-3"/>
                  <c:y val="-0.380952380952381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C9F-441F-A113-FB2D8F81DC7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0.62000000000000033</c:v>
                </c:pt>
                <c:pt idx="2" formatCode="0%">
                  <c:v>0.74000000000000032</c:v>
                </c:pt>
                <c:pt idx="4" formatCode="0%">
                  <c:v>0.72000000000000031</c:v>
                </c:pt>
                <c:pt idx="6" formatCode="0%">
                  <c:v>0.69000000000000028</c:v>
                </c:pt>
                <c:pt idx="8" formatCode="0%">
                  <c:v>0.60000000000000031</c:v>
                </c:pt>
                <c:pt idx="10" formatCode="0%">
                  <c:v>0.46</c:v>
                </c:pt>
                <c:pt idx="12" formatCode="0%">
                  <c:v>0.51</c:v>
                </c:pt>
                <c:pt idx="14" formatCode="0%">
                  <c:v>0.54</c:v>
                </c:pt>
                <c:pt idx="16" formatCode="0%">
                  <c:v>0.9</c:v>
                </c:pt>
                <c:pt idx="18" formatCode="0.00%">
                  <c:v>0.85500000000000032</c:v>
                </c:pt>
              </c:numCache>
            </c:numRef>
          </c:val>
          <c:extLst>
            <c:ext xmlns:c16="http://schemas.microsoft.com/office/drawing/2014/chart" uri="{C3380CC4-5D6E-409C-BE32-E72D297353CC}">
              <c16:uniqueId val="{0000000A-CC9F-441F-A113-FB2D8F81DC7A}"/>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CC9F-441F-A113-FB2D8F81DC7A}"/>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CC9F-441F-A113-FB2D8F81DC7A}"/>
            </c:ext>
          </c:extLst>
        </c:ser>
        <c:dLbls>
          <c:showLegendKey val="0"/>
          <c:showVal val="0"/>
          <c:showCatName val="0"/>
          <c:showSerName val="0"/>
          <c:showPercent val="0"/>
          <c:showBubbleSize val="0"/>
        </c:dLbls>
        <c:gapWidth val="150"/>
        <c:overlap val="100"/>
        <c:axId val="191449728"/>
        <c:axId val="197239936"/>
      </c:barChart>
      <c:catAx>
        <c:axId val="191449728"/>
        <c:scaling>
          <c:orientation val="minMax"/>
        </c:scaling>
        <c:delete val="0"/>
        <c:axPos val="b"/>
        <c:numFmt formatCode="General" sourceLinked="0"/>
        <c:majorTickMark val="out"/>
        <c:minorTickMark val="none"/>
        <c:tickLblPos val="nextTo"/>
        <c:crossAx val="197239936"/>
        <c:crosses val="autoZero"/>
        <c:auto val="1"/>
        <c:lblAlgn val="ctr"/>
        <c:lblOffset val="100"/>
        <c:noMultiLvlLbl val="0"/>
      </c:catAx>
      <c:valAx>
        <c:axId val="197239936"/>
        <c:scaling>
          <c:orientation val="minMax"/>
        </c:scaling>
        <c:delete val="0"/>
        <c:axPos val="l"/>
        <c:majorGridlines/>
        <c:numFmt formatCode="0%" sourceLinked="1"/>
        <c:majorTickMark val="out"/>
        <c:minorTickMark val="none"/>
        <c:tickLblPos val="nextTo"/>
        <c:crossAx val="191449728"/>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Лист1!$B$1</c:f>
              <c:strCache>
                <c:ptCount val="1"/>
                <c:pt idx="0">
                  <c:v>Столбец3</c:v>
                </c:pt>
              </c:strCache>
            </c:strRef>
          </c:tx>
          <c:invertIfNegative val="0"/>
          <c:dLbls>
            <c:dLbl>
              <c:idx val="0"/>
              <c:layout>
                <c:manualLayout>
                  <c:x val="0"/>
                  <c:y val="-0.297619047619047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E8-4A82-A99B-C847B68E47BA}"/>
                </c:ext>
              </c:extLst>
            </c:dLbl>
            <c:dLbl>
              <c:idx val="2"/>
              <c:layout>
                <c:manualLayout>
                  <c:x val="6.9444444444444718E-3"/>
                  <c:y val="-0.36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E8-4A82-A99B-C847B68E47BA}"/>
                </c:ext>
              </c:extLst>
            </c:dLbl>
            <c:dLbl>
              <c:idx val="4"/>
              <c:layout>
                <c:manualLayout>
                  <c:x val="4.629629629629632E-3"/>
                  <c:y val="-0.337301587301587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EE8-4A82-A99B-C847B68E47BA}"/>
                </c:ext>
              </c:extLst>
            </c:dLbl>
            <c:dLbl>
              <c:idx val="6"/>
              <c:layout>
                <c:manualLayout>
                  <c:x val="4.629629629629632E-3"/>
                  <c:y val="-0.317460317460317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EE8-4A82-A99B-C847B68E47BA}"/>
                </c:ext>
              </c:extLst>
            </c:dLbl>
            <c:dLbl>
              <c:idx val="8"/>
              <c:layout>
                <c:manualLayout>
                  <c:x val="-4.629629629629632E-3"/>
                  <c:y val="-0.285714285714285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EE8-4A82-A99B-C847B68E47BA}"/>
                </c:ext>
              </c:extLst>
            </c:dLbl>
            <c:dLbl>
              <c:idx val="10"/>
              <c:layout>
                <c:manualLayout>
                  <c:x val="0"/>
                  <c:y val="-0.261904761904762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EE8-4A82-A99B-C847B68E47BA}"/>
                </c:ext>
              </c:extLst>
            </c:dLbl>
            <c:dLbl>
              <c:idx val="12"/>
              <c:layout>
                <c:manualLayout>
                  <c:x val="4.629629629629632E-3"/>
                  <c:y val="-0.230158730158730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EE8-4A82-A99B-C847B68E47BA}"/>
                </c:ext>
              </c:extLst>
            </c:dLbl>
            <c:dLbl>
              <c:idx val="14"/>
              <c:layout>
                <c:manualLayout>
                  <c:x val="-6.9444444444445343E-3"/>
                  <c:y val="-0.261904761904762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EE8-4A82-A99B-C847B68E47BA}"/>
                </c:ext>
              </c:extLst>
            </c:dLbl>
            <c:dLbl>
              <c:idx val="16"/>
              <c:layout>
                <c:manualLayout>
                  <c:x val="8.4875562720133604E-17"/>
                  <c:y val="-0.40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EE8-4A82-A99B-C847B68E47BA}"/>
                </c:ext>
              </c:extLst>
            </c:dLbl>
            <c:dLbl>
              <c:idx val="18"/>
              <c:layout>
                <c:manualLayout>
                  <c:x val="6.9444444444444493E-3"/>
                  <c:y val="-0.380952380952381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EE8-4A82-A99B-C847B68E47B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Лист1!$B$2:$B$20</c:f>
              <c:numCache>
                <c:formatCode>General</c:formatCode>
                <c:ptCount val="19"/>
                <c:pt idx="0" formatCode="0%">
                  <c:v>0.7</c:v>
                </c:pt>
                <c:pt idx="2" formatCode="0%">
                  <c:v>0.67400000000000004</c:v>
                </c:pt>
                <c:pt idx="4" formatCode="0%">
                  <c:v>0.69499999999999995</c:v>
                </c:pt>
                <c:pt idx="6" formatCode="0%">
                  <c:v>0.81799999999999995</c:v>
                </c:pt>
                <c:pt idx="8" formatCode="0%">
                  <c:v>0.61</c:v>
                </c:pt>
                <c:pt idx="10" formatCode="0%">
                  <c:v>0.64700000000000002</c:v>
                </c:pt>
                <c:pt idx="12" formatCode="0%">
                  <c:v>0.53600000000000003</c:v>
                </c:pt>
                <c:pt idx="14" formatCode="0%">
                  <c:v>0.54</c:v>
                </c:pt>
                <c:pt idx="16" formatCode="0%">
                  <c:v>0.89</c:v>
                </c:pt>
                <c:pt idx="18" formatCode="0.00%">
                  <c:v>0.96</c:v>
                </c:pt>
              </c:numCache>
            </c:numRef>
          </c:val>
          <c:extLst>
            <c:ext xmlns:c16="http://schemas.microsoft.com/office/drawing/2014/chart" uri="{C3380CC4-5D6E-409C-BE32-E72D297353CC}">
              <c16:uniqueId val="{0000000A-DEE8-4A82-A99B-C847B68E47BA}"/>
            </c:ext>
          </c:extLst>
        </c:ser>
        <c:ser>
          <c:idx val="1"/>
          <c:order val="1"/>
          <c:tx>
            <c:strRef>
              <c:f>Лист1!$C$1</c:f>
              <c:strCache>
                <c:ptCount val="1"/>
                <c:pt idx="0">
                  <c:v>Столбец1</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Лист1!$C$2:$C$20</c:f>
              <c:numCache>
                <c:formatCode>General</c:formatCode>
                <c:ptCount val="19"/>
              </c:numCache>
            </c:numRef>
          </c:val>
          <c:extLst>
            <c:ext xmlns:c16="http://schemas.microsoft.com/office/drawing/2014/chart" uri="{C3380CC4-5D6E-409C-BE32-E72D297353CC}">
              <c16:uniqueId val="{0000000B-DEE8-4A82-A99B-C847B68E47BA}"/>
            </c:ext>
          </c:extLst>
        </c:ser>
        <c:ser>
          <c:idx val="2"/>
          <c:order val="2"/>
          <c:tx>
            <c:strRef>
              <c:f>Лист1!$D$1</c:f>
              <c:strCache>
                <c:ptCount val="1"/>
                <c:pt idx="0">
                  <c:v>Столбец2</c:v>
                </c:pt>
              </c:strCache>
            </c:strRef>
          </c:tx>
          <c:invertIfNegative val="0"/>
          <c:cat>
            <c:strRef>
              <c:f>Лист1!$A$2:$A$20</c:f>
              <c:strCache>
                <c:ptCount val="19"/>
                <c:pt idx="0">
                  <c:v>2 кл</c:v>
                </c:pt>
                <c:pt idx="2">
                  <c:v>3кл</c:v>
                </c:pt>
                <c:pt idx="4">
                  <c:v>4кл</c:v>
                </c:pt>
                <c:pt idx="6">
                  <c:v>5кл</c:v>
                </c:pt>
                <c:pt idx="8">
                  <c:v>6кл</c:v>
                </c:pt>
                <c:pt idx="10">
                  <c:v>7кл</c:v>
                </c:pt>
                <c:pt idx="12">
                  <c:v>8кл</c:v>
                </c:pt>
                <c:pt idx="14">
                  <c:v>9кл</c:v>
                </c:pt>
                <c:pt idx="16">
                  <c:v>10кл</c:v>
                </c:pt>
                <c:pt idx="18">
                  <c:v>11кл</c:v>
                </c:pt>
              </c:strCache>
            </c:strRef>
          </c:cat>
          <c:val>
            <c:numRef>
              <c:f>Лист1!$D$2:$D$20</c:f>
              <c:numCache>
                <c:formatCode>General</c:formatCode>
                <c:ptCount val="19"/>
              </c:numCache>
            </c:numRef>
          </c:val>
          <c:extLst>
            <c:ext xmlns:c16="http://schemas.microsoft.com/office/drawing/2014/chart" uri="{C3380CC4-5D6E-409C-BE32-E72D297353CC}">
              <c16:uniqueId val="{0000000C-DEE8-4A82-A99B-C847B68E47BA}"/>
            </c:ext>
          </c:extLst>
        </c:ser>
        <c:dLbls>
          <c:showLegendKey val="0"/>
          <c:showVal val="0"/>
          <c:showCatName val="0"/>
          <c:showSerName val="0"/>
          <c:showPercent val="0"/>
          <c:showBubbleSize val="0"/>
        </c:dLbls>
        <c:gapWidth val="150"/>
        <c:overlap val="100"/>
        <c:axId val="191449728"/>
        <c:axId val="197239936"/>
      </c:barChart>
      <c:catAx>
        <c:axId val="191449728"/>
        <c:scaling>
          <c:orientation val="minMax"/>
        </c:scaling>
        <c:delete val="0"/>
        <c:axPos val="b"/>
        <c:numFmt formatCode="General" sourceLinked="0"/>
        <c:majorTickMark val="out"/>
        <c:minorTickMark val="none"/>
        <c:tickLblPos val="nextTo"/>
        <c:crossAx val="197239936"/>
        <c:crosses val="autoZero"/>
        <c:auto val="1"/>
        <c:lblAlgn val="ctr"/>
        <c:lblOffset val="100"/>
        <c:noMultiLvlLbl val="0"/>
      </c:catAx>
      <c:valAx>
        <c:axId val="197239936"/>
        <c:scaling>
          <c:orientation val="minMax"/>
        </c:scaling>
        <c:delete val="0"/>
        <c:axPos val="l"/>
        <c:majorGridlines/>
        <c:numFmt formatCode="0%" sourceLinked="1"/>
        <c:majorTickMark val="out"/>
        <c:minorTickMark val="none"/>
        <c:tickLblPos val="nextTo"/>
        <c:crossAx val="191449728"/>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192A4-3945-46A2-8C3E-0727ADC13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88232</Words>
  <Characters>502928</Characters>
  <Application>Microsoft Office Word</Application>
  <DocSecurity>0</DocSecurity>
  <Lines>4191</Lines>
  <Paragraphs>1179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Yandex.Translate</dc:creator>
  <dc:description>Translated with Yandex.Translate</dc:description>
  <cp:lastModifiedBy>VEGA</cp:lastModifiedBy>
  <cp:revision>3</cp:revision>
  <cp:lastPrinted>2026-06-22T03:28:00Z</cp:lastPrinted>
  <dcterms:created xsi:type="dcterms:W3CDTF">2026-07-21T03:26:00Z</dcterms:created>
  <dcterms:modified xsi:type="dcterms:W3CDTF">2026-07-21T03:26:00Z</dcterms:modified>
</cp:coreProperties>
</file>